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6AC" w:rsidRDefault="00AC06AC" w:rsidP="002F4E87">
      <w:pPr>
        <w:jc w:val="center"/>
        <w:rPr>
          <w:b/>
          <w:sz w:val="52"/>
          <w:szCs w:val="52"/>
        </w:rPr>
      </w:pPr>
    </w:p>
    <w:p w:rsidR="008C733B" w:rsidRDefault="008C733B" w:rsidP="002F4E87">
      <w:pPr>
        <w:jc w:val="center"/>
        <w:rPr>
          <w:b/>
          <w:sz w:val="52"/>
          <w:szCs w:val="52"/>
        </w:rPr>
      </w:pPr>
    </w:p>
    <w:p w:rsidR="008C733B" w:rsidRDefault="008C733B" w:rsidP="002F4E87">
      <w:pPr>
        <w:jc w:val="center"/>
        <w:rPr>
          <w:b/>
          <w:sz w:val="52"/>
          <w:szCs w:val="52"/>
        </w:rPr>
      </w:pPr>
    </w:p>
    <w:p w:rsidR="008C733B" w:rsidRDefault="008C733B" w:rsidP="002F4E87">
      <w:pPr>
        <w:jc w:val="center"/>
        <w:rPr>
          <w:b/>
          <w:sz w:val="52"/>
          <w:szCs w:val="52"/>
        </w:rPr>
      </w:pPr>
    </w:p>
    <w:p w:rsidR="008C733B" w:rsidRDefault="008C733B" w:rsidP="002F4E87">
      <w:pPr>
        <w:jc w:val="center"/>
        <w:rPr>
          <w:b/>
          <w:sz w:val="52"/>
          <w:szCs w:val="52"/>
        </w:rPr>
      </w:pPr>
    </w:p>
    <w:p w:rsidR="00E64C2D" w:rsidRPr="008C733B" w:rsidRDefault="00FF291B" w:rsidP="002F4E87">
      <w:pPr>
        <w:jc w:val="center"/>
        <w:rPr>
          <w:b/>
          <w:sz w:val="84"/>
          <w:szCs w:val="84"/>
        </w:rPr>
      </w:pPr>
      <w:r w:rsidRPr="008C733B">
        <w:rPr>
          <w:rFonts w:hint="eastAsia"/>
          <w:b/>
          <w:sz w:val="84"/>
          <w:szCs w:val="84"/>
        </w:rPr>
        <w:t>Limax</w:t>
      </w:r>
      <w:r w:rsidR="008C733B" w:rsidRPr="008C733B">
        <w:rPr>
          <w:b/>
          <w:sz w:val="84"/>
          <w:szCs w:val="84"/>
        </w:rPr>
        <w:t xml:space="preserve"> Projects</w:t>
      </w:r>
    </w:p>
    <w:p w:rsidR="008C733B" w:rsidRDefault="00B03F6D" w:rsidP="002F4E87">
      <w:pPr>
        <w:jc w:val="center"/>
        <w:rPr>
          <w:b/>
          <w:sz w:val="52"/>
          <w:szCs w:val="52"/>
        </w:rPr>
      </w:pPr>
      <w:r>
        <w:rPr>
          <w:rFonts w:hint="eastAsia"/>
          <w:b/>
          <w:sz w:val="52"/>
          <w:szCs w:val="52"/>
        </w:rPr>
        <w:t>Manual</w:t>
      </w:r>
    </w:p>
    <w:p w:rsidR="008C733B" w:rsidRDefault="008C733B">
      <w:pPr>
        <w:widowControl/>
        <w:jc w:val="left"/>
        <w:rPr>
          <w:b/>
          <w:sz w:val="52"/>
          <w:szCs w:val="52"/>
        </w:rPr>
      </w:pPr>
      <w:r>
        <w:rPr>
          <w:b/>
          <w:sz w:val="52"/>
          <w:szCs w:val="52"/>
        </w:rPr>
        <w:br w:type="page"/>
      </w:r>
    </w:p>
    <w:p w:rsidR="008C733B" w:rsidRDefault="008C733B" w:rsidP="002F4E87">
      <w:pPr>
        <w:jc w:val="center"/>
        <w:rPr>
          <w:b/>
          <w:sz w:val="52"/>
          <w:szCs w:val="52"/>
        </w:rPr>
      </w:pPr>
    </w:p>
    <w:p w:rsidR="008C733B" w:rsidRPr="002F4E87" w:rsidRDefault="008C733B" w:rsidP="002F4E87">
      <w:pPr>
        <w:jc w:val="center"/>
        <w:rPr>
          <w:b/>
          <w:sz w:val="52"/>
          <w:szCs w:val="52"/>
        </w:rPr>
      </w:pPr>
      <w:r>
        <w:rPr>
          <w:b/>
          <w:sz w:val="52"/>
          <w:szCs w:val="52"/>
        </w:rPr>
        <w:t>Contents</w:t>
      </w:r>
    </w:p>
    <w:p w:rsidR="00B7469B" w:rsidRDefault="00F61238">
      <w:pPr>
        <w:pStyle w:val="10"/>
        <w:tabs>
          <w:tab w:val="right" w:leader="dot" w:pos="8296"/>
        </w:tabs>
        <w:rPr>
          <w:noProof/>
        </w:rPr>
      </w:pPr>
      <w:r>
        <w:fldChar w:fldCharType="begin"/>
      </w:r>
      <w:r w:rsidR="008C733B">
        <w:instrText xml:space="preserve"> TOC \o "1-3" \h \z \u </w:instrText>
      </w:r>
      <w:r>
        <w:fldChar w:fldCharType="separate"/>
      </w:r>
      <w:hyperlink w:anchor="_Toc9545251" w:history="1">
        <w:r w:rsidR="00B7469B" w:rsidRPr="0057076C">
          <w:rPr>
            <w:rStyle w:val="a5"/>
            <w:noProof/>
          </w:rPr>
          <w:t>Introduction to the Limax</w:t>
        </w:r>
        <w:r w:rsidR="00B7469B">
          <w:rPr>
            <w:noProof/>
            <w:webHidden/>
          </w:rPr>
          <w:tab/>
        </w:r>
        <w:r w:rsidR="00B7469B">
          <w:rPr>
            <w:noProof/>
            <w:webHidden/>
          </w:rPr>
          <w:fldChar w:fldCharType="begin"/>
        </w:r>
        <w:r w:rsidR="00B7469B">
          <w:rPr>
            <w:noProof/>
            <w:webHidden/>
          </w:rPr>
          <w:instrText xml:space="preserve"> PAGEREF _Toc9545251 \h </w:instrText>
        </w:r>
        <w:r w:rsidR="00B7469B">
          <w:rPr>
            <w:noProof/>
            <w:webHidden/>
          </w:rPr>
        </w:r>
        <w:r w:rsidR="00B7469B">
          <w:rPr>
            <w:noProof/>
            <w:webHidden/>
          </w:rPr>
          <w:fldChar w:fldCharType="separate"/>
        </w:r>
        <w:r w:rsidR="00B7469B">
          <w:rPr>
            <w:noProof/>
            <w:webHidden/>
          </w:rPr>
          <w:t>4</w:t>
        </w:r>
        <w:r w:rsidR="00B7469B">
          <w:rPr>
            <w:noProof/>
            <w:webHidden/>
          </w:rPr>
          <w:fldChar w:fldCharType="end"/>
        </w:r>
      </w:hyperlink>
    </w:p>
    <w:p w:rsidR="00B7469B" w:rsidRDefault="00B7469B">
      <w:pPr>
        <w:pStyle w:val="10"/>
        <w:tabs>
          <w:tab w:val="right" w:leader="dot" w:pos="8296"/>
        </w:tabs>
        <w:rPr>
          <w:noProof/>
        </w:rPr>
      </w:pPr>
      <w:hyperlink w:anchor="_Toc9545252" w:history="1">
        <w:r w:rsidRPr="0057076C">
          <w:rPr>
            <w:rStyle w:val="a5"/>
            <w:noProof/>
          </w:rPr>
          <w:t>The main feature of the Limax</w:t>
        </w:r>
        <w:r>
          <w:rPr>
            <w:noProof/>
            <w:webHidden/>
          </w:rPr>
          <w:tab/>
        </w:r>
        <w:r>
          <w:rPr>
            <w:noProof/>
            <w:webHidden/>
          </w:rPr>
          <w:fldChar w:fldCharType="begin"/>
        </w:r>
        <w:r>
          <w:rPr>
            <w:noProof/>
            <w:webHidden/>
          </w:rPr>
          <w:instrText xml:space="preserve"> PAGEREF _Toc9545252 \h </w:instrText>
        </w:r>
        <w:r>
          <w:rPr>
            <w:noProof/>
            <w:webHidden/>
          </w:rPr>
        </w:r>
        <w:r>
          <w:rPr>
            <w:noProof/>
            <w:webHidden/>
          </w:rPr>
          <w:fldChar w:fldCharType="separate"/>
        </w:r>
        <w:r>
          <w:rPr>
            <w:noProof/>
            <w:webHidden/>
          </w:rPr>
          <w:t>4</w:t>
        </w:r>
        <w:r>
          <w:rPr>
            <w:noProof/>
            <w:webHidden/>
          </w:rPr>
          <w:fldChar w:fldCharType="end"/>
        </w:r>
      </w:hyperlink>
    </w:p>
    <w:p w:rsidR="00B7469B" w:rsidRDefault="00B7469B">
      <w:pPr>
        <w:pStyle w:val="10"/>
        <w:tabs>
          <w:tab w:val="right" w:leader="dot" w:pos="8296"/>
        </w:tabs>
        <w:rPr>
          <w:noProof/>
        </w:rPr>
      </w:pPr>
      <w:hyperlink w:anchor="_Toc9545253" w:history="1">
        <w:r w:rsidRPr="0057076C">
          <w:rPr>
            <w:rStyle w:val="a5"/>
            <w:noProof/>
          </w:rPr>
          <w:t>View Fundamentals</w:t>
        </w:r>
        <w:r>
          <w:rPr>
            <w:noProof/>
            <w:webHidden/>
          </w:rPr>
          <w:tab/>
        </w:r>
        <w:r>
          <w:rPr>
            <w:noProof/>
            <w:webHidden/>
          </w:rPr>
          <w:fldChar w:fldCharType="begin"/>
        </w:r>
        <w:r>
          <w:rPr>
            <w:noProof/>
            <w:webHidden/>
          </w:rPr>
          <w:instrText xml:space="preserve"> PAGEREF _Toc9545253 \h </w:instrText>
        </w:r>
        <w:r>
          <w:rPr>
            <w:noProof/>
            <w:webHidden/>
          </w:rPr>
        </w:r>
        <w:r>
          <w:rPr>
            <w:noProof/>
            <w:webHidden/>
          </w:rPr>
          <w:fldChar w:fldCharType="separate"/>
        </w:r>
        <w:r>
          <w:rPr>
            <w:noProof/>
            <w:webHidden/>
          </w:rPr>
          <w:t>7</w:t>
        </w:r>
        <w:r>
          <w:rPr>
            <w:noProof/>
            <w:webHidden/>
          </w:rPr>
          <w:fldChar w:fldCharType="end"/>
        </w:r>
      </w:hyperlink>
    </w:p>
    <w:p w:rsidR="00B7469B" w:rsidRDefault="00B7469B">
      <w:pPr>
        <w:pStyle w:val="20"/>
        <w:tabs>
          <w:tab w:val="right" w:leader="dot" w:pos="8296"/>
        </w:tabs>
        <w:rPr>
          <w:noProof/>
        </w:rPr>
      </w:pPr>
      <w:hyperlink w:anchor="_Toc9545254" w:history="1">
        <w:r w:rsidRPr="0057076C">
          <w:rPr>
            <w:rStyle w:val="a5"/>
            <w:noProof/>
          </w:rPr>
          <w:t>Design Objective</w:t>
        </w:r>
        <w:r>
          <w:rPr>
            <w:noProof/>
            <w:webHidden/>
          </w:rPr>
          <w:tab/>
        </w:r>
        <w:r>
          <w:rPr>
            <w:noProof/>
            <w:webHidden/>
          </w:rPr>
          <w:fldChar w:fldCharType="begin"/>
        </w:r>
        <w:r>
          <w:rPr>
            <w:noProof/>
            <w:webHidden/>
          </w:rPr>
          <w:instrText xml:space="preserve"> PAGEREF _Toc9545254 \h </w:instrText>
        </w:r>
        <w:r>
          <w:rPr>
            <w:noProof/>
            <w:webHidden/>
          </w:rPr>
        </w:r>
        <w:r>
          <w:rPr>
            <w:noProof/>
            <w:webHidden/>
          </w:rPr>
          <w:fldChar w:fldCharType="separate"/>
        </w:r>
        <w:r>
          <w:rPr>
            <w:noProof/>
            <w:webHidden/>
          </w:rPr>
          <w:t>7</w:t>
        </w:r>
        <w:r>
          <w:rPr>
            <w:noProof/>
            <w:webHidden/>
          </w:rPr>
          <w:fldChar w:fldCharType="end"/>
        </w:r>
      </w:hyperlink>
    </w:p>
    <w:p w:rsidR="00B7469B" w:rsidRDefault="00B7469B">
      <w:pPr>
        <w:pStyle w:val="20"/>
        <w:tabs>
          <w:tab w:val="right" w:leader="dot" w:pos="8296"/>
        </w:tabs>
        <w:rPr>
          <w:noProof/>
        </w:rPr>
      </w:pPr>
      <w:hyperlink w:anchor="_Toc9545255" w:history="1">
        <w:r w:rsidRPr="0057076C">
          <w:rPr>
            <w:rStyle w:val="a5"/>
            <w:noProof/>
          </w:rPr>
          <w:t>Basic Concept</w:t>
        </w:r>
        <w:r>
          <w:rPr>
            <w:noProof/>
            <w:webHidden/>
          </w:rPr>
          <w:tab/>
        </w:r>
        <w:r>
          <w:rPr>
            <w:noProof/>
            <w:webHidden/>
          </w:rPr>
          <w:fldChar w:fldCharType="begin"/>
        </w:r>
        <w:r>
          <w:rPr>
            <w:noProof/>
            <w:webHidden/>
          </w:rPr>
          <w:instrText xml:space="preserve"> PAGEREF _Toc9545255 \h </w:instrText>
        </w:r>
        <w:r>
          <w:rPr>
            <w:noProof/>
            <w:webHidden/>
          </w:rPr>
        </w:r>
        <w:r>
          <w:rPr>
            <w:noProof/>
            <w:webHidden/>
          </w:rPr>
          <w:fldChar w:fldCharType="separate"/>
        </w:r>
        <w:r>
          <w:rPr>
            <w:noProof/>
            <w:webHidden/>
          </w:rPr>
          <w:t>7</w:t>
        </w:r>
        <w:r>
          <w:rPr>
            <w:noProof/>
            <w:webHidden/>
          </w:rPr>
          <w:fldChar w:fldCharType="end"/>
        </w:r>
      </w:hyperlink>
    </w:p>
    <w:p w:rsidR="00B7469B" w:rsidRDefault="00B7469B">
      <w:pPr>
        <w:pStyle w:val="20"/>
        <w:tabs>
          <w:tab w:val="right" w:leader="dot" w:pos="8296"/>
        </w:tabs>
        <w:rPr>
          <w:noProof/>
        </w:rPr>
      </w:pPr>
      <w:hyperlink w:anchor="_Toc9545256" w:history="1">
        <w:r w:rsidRPr="0057076C">
          <w:rPr>
            <w:rStyle w:val="a5"/>
            <w:noProof/>
          </w:rPr>
          <w:t>The relative Concepts</w:t>
        </w:r>
        <w:r>
          <w:rPr>
            <w:noProof/>
            <w:webHidden/>
          </w:rPr>
          <w:tab/>
        </w:r>
        <w:r>
          <w:rPr>
            <w:noProof/>
            <w:webHidden/>
          </w:rPr>
          <w:fldChar w:fldCharType="begin"/>
        </w:r>
        <w:r>
          <w:rPr>
            <w:noProof/>
            <w:webHidden/>
          </w:rPr>
          <w:instrText xml:space="preserve"> PAGEREF _Toc9545256 \h </w:instrText>
        </w:r>
        <w:r>
          <w:rPr>
            <w:noProof/>
            <w:webHidden/>
          </w:rPr>
        </w:r>
        <w:r>
          <w:rPr>
            <w:noProof/>
            <w:webHidden/>
          </w:rPr>
          <w:fldChar w:fldCharType="separate"/>
        </w:r>
        <w:r>
          <w:rPr>
            <w:noProof/>
            <w:webHidden/>
          </w:rPr>
          <w:t>8</w:t>
        </w:r>
        <w:r>
          <w:rPr>
            <w:noProof/>
            <w:webHidden/>
          </w:rPr>
          <w:fldChar w:fldCharType="end"/>
        </w:r>
      </w:hyperlink>
    </w:p>
    <w:p w:rsidR="00B7469B" w:rsidRDefault="00B7469B">
      <w:pPr>
        <w:pStyle w:val="10"/>
        <w:tabs>
          <w:tab w:val="right" w:leader="dot" w:pos="8296"/>
        </w:tabs>
        <w:rPr>
          <w:noProof/>
        </w:rPr>
      </w:pPr>
      <w:hyperlink w:anchor="_Toc9545257" w:history="1">
        <w:r w:rsidRPr="0057076C">
          <w:rPr>
            <w:rStyle w:val="a5"/>
            <w:rFonts w:hint="eastAsia"/>
            <w:noProof/>
          </w:rPr>
          <w:t>体系结构</w:t>
        </w:r>
        <w:r w:rsidRPr="0057076C">
          <w:rPr>
            <w:rStyle w:val="a5"/>
            <w:noProof/>
          </w:rPr>
          <w:t>Architecture</w:t>
        </w:r>
        <w:r>
          <w:rPr>
            <w:noProof/>
            <w:webHidden/>
          </w:rPr>
          <w:tab/>
        </w:r>
        <w:r>
          <w:rPr>
            <w:noProof/>
            <w:webHidden/>
          </w:rPr>
          <w:fldChar w:fldCharType="begin"/>
        </w:r>
        <w:r>
          <w:rPr>
            <w:noProof/>
            <w:webHidden/>
          </w:rPr>
          <w:instrText xml:space="preserve"> PAGEREF _Toc9545257 \h </w:instrText>
        </w:r>
        <w:r>
          <w:rPr>
            <w:noProof/>
            <w:webHidden/>
          </w:rPr>
        </w:r>
        <w:r>
          <w:rPr>
            <w:noProof/>
            <w:webHidden/>
          </w:rPr>
          <w:fldChar w:fldCharType="separate"/>
        </w:r>
        <w:r>
          <w:rPr>
            <w:noProof/>
            <w:webHidden/>
          </w:rPr>
          <w:t>10</w:t>
        </w:r>
        <w:r>
          <w:rPr>
            <w:noProof/>
            <w:webHidden/>
          </w:rPr>
          <w:fldChar w:fldCharType="end"/>
        </w:r>
      </w:hyperlink>
    </w:p>
    <w:p w:rsidR="00B7469B" w:rsidRDefault="00B7469B">
      <w:pPr>
        <w:pStyle w:val="20"/>
        <w:tabs>
          <w:tab w:val="right" w:leader="dot" w:pos="8296"/>
        </w:tabs>
        <w:rPr>
          <w:noProof/>
        </w:rPr>
      </w:pPr>
      <w:hyperlink w:anchor="_Toc9545258" w:history="1">
        <w:r w:rsidRPr="0057076C">
          <w:rPr>
            <w:rStyle w:val="a5"/>
            <w:rFonts w:hint="eastAsia"/>
            <w:noProof/>
          </w:rPr>
          <w:t>服务器框架</w:t>
        </w:r>
        <w:r w:rsidRPr="0057076C">
          <w:rPr>
            <w:rStyle w:val="a5"/>
            <w:noProof/>
          </w:rPr>
          <w:t xml:space="preserve"> Server Architecture</w:t>
        </w:r>
        <w:r>
          <w:rPr>
            <w:noProof/>
            <w:webHidden/>
          </w:rPr>
          <w:tab/>
        </w:r>
        <w:r>
          <w:rPr>
            <w:noProof/>
            <w:webHidden/>
          </w:rPr>
          <w:fldChar w:fldCharType="begin"/>
        </w:r>
        <w:r>
          <w:rPr>
            <w:noProof/>
            <w:webHidden/>
          </w:rPr>
          <w:instrText xml:space="preserve"> PAGEREF _Toc9545258 \h </w:instrText>
        </w:r>
        <w:r>
          <w:rPr>
            <w:noProof/>
            <w:webHidden/>
          </w:rPr>
        </w:r>
        <w:r>
          <w:rPr>
            <w:noProof/>
            <w:webHidden/>
          </w:rPr>
          <w:fldChar w:fldCharType="separate"/>
        </w:r>
        <w:r>
          <w:rPr>
            <w:noProof/>
            <w:webHidden/>
          </w:rPr>
          <w:t>10</w:t>
        </w:r>
        <w:r>
          <w:rPr>
            <w:noProof/>
            <w:webHidden/>
          </w:rPr>
          <w:fldChar w:fldCharType="end"/>
        </w:r>
      </w:hyperlink>
    </w:p>
    <w:p w:rsidR="00B7469B" w:rsidRDefault="00B7469B">
      <w:pPr>
        <w:pStyle w:val="20"/>
        <w:tabs>
          <w:tab w:val="right" w:leader="dot" w:pos="8296"/>
        </w:tabs>
        <w:rPr>
          <w:noProof/>
        </w:rPr>
      </w:pPr>
      <w:hyperlink w:anchor="_Toc9545259" w:history="1">
        <w:r w:rsidRPr="0057076C">
          <w:rPr>
            <w:rStyle w:val="a5"/>
            <w:rFonts w:hint="eastAsia"/>
            <w:noProof/>
          </w:rPr>
          <w:t>客户端框架</w:t>
        </w:r>
        <w:r w:rsidRPr="0057076C">
          <w:rPr>
            <w:rStyle w:val="a5"/>
            <w:noProof/>
          </w:rPr>
          <w:t>Client Architecture</w:t>
        </w:r>
        <w:r>
          <w:rPr>
            <w:noProof/>
            <w:webHidden/>
          </w:rPr>
          <w:tab/>
        </w:r>
        <w:r>
          <w:rPr>
            <w:noProof/>
            <w:webHidden/>
          </w:rPr>
          <w:fldChar w:fldCharType="begin"/>
        </w:r>
        <w:r>
          <w:rPr>
            <w:noProof/>
            <w:webHidden/>
          </w:rPr>
          <w:instrText xml:space="preserve"> PAGEREF _Toc9545259 \h </w:instrText>
        </w:r>
        <w:r>
          <w:rPr>
            <w:noProof/>
            <w:webHidden/>
          </w:rPr>
        </w:r>
        <w:r>
          <w:rPr>
            <w:noProof/>
            <w:webHidden/>
          </w:rPr>
          <w:fldChar w:fldCharType="separate"/>
        </w:r>
        <w:r>
          <w:rPr>
            <w:noProof/>
            <w:webHidden/>
          </w:rPr>
          <w:t>13</w:t>
        </w:r>
        <w:r>
          <w:rPr>
            <w:noProof/>
            <w:webHidden/>
          </w:rPr>
          <w:fldChar w:fldCharType="end"/>
        </w:r>
      </w:hyperlink>
    </w:p>
    <w:p w:rsidR="00B7469B" w:rsidRDefault="00B7469B">
      <w:pPr>
        <w:pStyle w:val="10"/>
        <w:tabs>
          <w:tab w:val="right" w:leader="dot" w:pos="8296"/>
        </w:tabs>
        <w:rPr>
          <w:noProof/>
        </w:rPr>
      </w:pPr>
      <w:hyperlink w:anchor="_Toc9545260" w:history="1">
        <w:r w:rsidRPr="0057076C">
          <w:rPr>
            <w:rStyle w:val="a5"/>
            <w:rFonts w:hint="eastAsia"/>
            <w:noProof/>
          </w:rPr>
          <w:t>应用开发</w:t>
        </w:r>
        <w:r w:rsidRPr="0057076C">
          <w:rPr>
            <w:rStyle w:val="a5"/>
            <w:noProof/>
          </w:rPr>
          <w:t>Development of the Application</w:t>
        </w:r>
        <w:r>
          <w:rPr>
            <w:noProof/>
            <w:webHidden/>
          </w:rPr>
          <w:tab/>
        </w:r>
        <w:r>
          <w:rPr>
            <w:noProof/>
            <w:webHidden/>
          </w:rPr>
          <w:fldChar w:fldCharType="begin"/>
        </w:r>
        <w:r>
          <w:rPr>
            <w:noProof/>
            <w:webHidden/>
          </w:rPr>
          <w:instrText xml:space="preserve"> PAGEREF _Toc9545260 \h </w:instrText>
        </w:r>
        <w:r>
          <w:rPr>
            <w:noProof/>
            <w:webHidden/>
          </w:rPr>
        </w:r>
        <w:r>
          <w:rPr>
            <w:noProof/>
            <w:webHidden/>
          </w:rPr>
          <w:fldChar w:fldCharType="separate"/>
        </w:r>
        <w:r>
          <w:rPr>
            <w:noProof/>
            <w:webHidden/>
          </w:rPr>
          <w:t>15</w:t>
        </w:r>
        <w:r>
          <w:rPr>
            <w:noProof/>
            <w:webHidden/>
          </w:rPr>
          <w:fldChar w:fldCharType="end"/>
        </w:r>
      </w:hyperlink>
    </w:p>
    <w:p w:rsidR="00B7469B" w:rsidRDefault="00B7469B">
      <w:pPr>
        <w:pStyle w:val="20"/>
        <w:tabs>
          <w:tab w:val="right" w:leader="dot" w:pos="8296"/>
        </w:tabs>
        <w:rPr>
          <w:noProof/>
        </w:rPr>
      </w:pPr>
      <w:hyperlink w:anchor="_Toc9545261" w:history="1">
        <w:r w:rsidRPr="0057076C">
          <w:rPr>
            <w:rStyle w:val="a5"/>
            <w:rFonts w:hint="eastAsia"/>
            <w:noProof/>
          </w:rPr>
          <w:t>基本概念</w:t>
        </w:r>
        <w:r w:rsidRPr="0057076C">
          <w:rPr>
            <w:rStyle w:val="a5"/>
            <w:noProof/>
          </w:rPr>
          <w:t xml:space="preserve"> Basic Concepts</w:t>
        </w:r>
        <w:r>
          <w:rPr>
            <w:noProof/>
            <w:webHidden/>
          </w:rPr>
          <w:tab/>
        </w:r>
        <w:r>
          <w:rPr>
            <w:noProof/>
            <w:webHidden/>
          </w:rPr>
          <w:fldChar w:fldCharType="begin"/>
        </w:r>
        <w:r>
          <w:rPr>
            <w:noProof/>
            <w:webHidden/>
          </w:rPr>
          <w:instrText xml:space="preserve"> PAGEREF _Toc9545261 \h </w:instrText>
        </w:r>
        <w:r>
          <w:rPr>
            <w:noProof/>
            <w:webHidden/>
          </w:rPr>
        </w:r>
        <w:r>
          <w:rPr>
            <w:noProof/>
            <w:webHidden/>
          </w:rPr>
          <w:fldChar w:fldCharType="separate"/>
        </w:r>
        <w:r>
          <w:rPr>
            <w:noProof/>
            <w:webHidden/>
          </w:rPr>
          <w:t>15</w:t>
        </w:r>
        <w:r>
          <w:rPr>
            <w:noProof/>
            <w:webHidden/>
          </w:rPr>
          <w:fldChar w:fldCharType="end"/>
        </w:r>
      </w:hyperlink>
    </w:p>
    <w:p w:rsidR="00B7469B" w:rsidRDefault="00B7469B">
      <w:pPr>
        <w:pStyle w:val="20"/>
        <w:tabs>
          <w:tab w:val="right" w:leader="dot" w:pos="8296"/>
        </w:tabs>
        <w:rPr>
          <w:noProof/>
        </w:rPr>
      </w:pPr>
      <w:hyperlink w:anchor="_Toc9545262" w:history="1">
        <w:r w:rsidRPr="0057076C">
          <w:rPr>
            <w:rStyle w:val="a5"/>
            <w:rFonts w:hint="eastAsia"/>
            <w:noProof/>
          </w:rPr>
          <w:t>模型创建</w:t>
        </w:r>
        <w:r w:rsidRPr="0057076C">
          <w:rPr>
            <w:rStyle w:val="a5"/>
            <w:noProof/>
          </w:rPr>
          <w:t xml:space="preserve"> Model Creation</w:t>
        </w:r>
        <w:r>
          <w:rPr>
            <w:noProof/>
            <w:webHidden/>
          </w:rPr>
          <w:tab/>
        </w:r>
        <w:r>
          <w:rPr>
            <w:noProof/>
            <w:webHidden/>
          </w:rPr>
          <w:fldChar w:fldCharType="begin"/>
        </w:r>
        <w:r>
          <w:rPr>
            <w:noProof/>
            <w:webHidden/>
          </w:rPr>
          <w:instrText xml:space="preserve"> PAGEREF _Toc9545262 \h </w:instrText>
        </w:r>
        <w:r>
          <w:rPr>
            <w:noProof/>
            <w:webHidden/>
          </w:rPr>
        </w:r>
        <w:r>
          <w:rPr>
            <w:noProof/>
            <w:webHidden/>
          </w:rPr>
          <w:fldChar w:fldCharType="separate"/>
        </w:r>
        <w:r>
          <w:rPr>
            <w:noProof/>
            <w:webHidden/>
          </w:rPr>
          <w:t>15</w:t>
        </w:r>
        <w:r>
          <w:rPr>
            <w:noProof/>
            <w:webHidden/>
          </w:rPr>
          <w:fldChar w:fldCharType="end"/>
        </w:r>
      </w:hyperlink>
    </w:p>
    <w:p w:rsidR="00B7469B" w:rsidRDefault="00B7469B">
      <w:pPr>
        <w:pStyle w:val="20"/>
        <w:tabs>
          <w:tab w:val="right" w:leader="dot" w:pos="8296"/>
        </w:tabs>
        <w:rPr>
          <w:noProof/>
        </w:rPr>
      </w:pPr>
      <w:hyperlink w:anchor="_Toc9545263" w:history="1">
        <w:r w:rsidRPr="0057076C">
          <w:rPr>
            <w:rStyle w:val="a5"/>
            <w:rFonts w:hint="eastAsia"/>
            <w:noProof/>
          </w:rPr>
          <w:t>类型映射</w:t>
        </w:r>
        <w:r w:rsidRPr="0057076C">
          <w:rPr>
            <w:rStyle w:val="a5"/>
            <w:noProof/>
          </w:rPr>
          <w:t xml:space="preserve"> Type Mapping</w:t>
        </w:r>
        <w:r>
          <w:rPr>
            <w:noProof/>
            <w:webHidden/>
          </w:rPr>
          <w:tab/>
        </w:r>
        <w:r>
          <w:rPr>
            <w:noProof/>
            <w:webHidden/>
          </w:rPr>
          <w:fldChar w:fldCharType="begin"/>
        </w:r>
        <w:r>
          <w:rPr>
            <w:noProof/>
            <w:webHidden/>
          </w:rPr>
          <w:instrText xml:space="preserve"> PAGEREF _Toc9545263 \h </w:instrText>
        </w:r>
        <w:r>
          <w:rPr>
            <w:noProof/>
            <w:webHidden/>
          </w:rPr>
        </w:r>
        <w:r>
          <w:rPr>
            <w:noProof/>
            <w:webHidden/>
          </w:rPr>
          <w:fldChar w:fldCharType="separate"/>
        </w:r>
        <w:r>
          <w:rPr>
            <w:noProof/>
            <w:webHidden/>
          </w:rPr>
          <w:t>29</w:t>
        </w:r>
        <w:r>
          <w:rPr>
            <w:noProof/>
            <w:webHidden/>
          </w:rPr>
          <w:fldChar w:fldCharType="end"/>
        </w:r>
      </w:hyperlink>
    </w:p>
    <w:p w:rsidR="00B7469B" w:rsidRDefault="00B7469B">
      <w:pPr>
        <w:pStyle w:val="20"/>
        <w:tabs>
          <w:tab w:val="right" w:leader="dot" w:pos="8296"/>
        </w:tabs>
        <w:rPr>
          <w:noProof/>
        </w:rPr>
      </w:pPr>
      <w:hyperlink w:anchor="_Toc9545264" w:history="1">
        <w:r w:rsidRPr="0057076C">
          <w:rPr>
            <w:rStyle w:val="a5"/>
            <w:rFonts w:hint="eastAsia"/>
            <w:noProof/>
          </w:rPr>
          <w:t>服务器开发</w:t>
        </w:r>
        <w:r w:rsidRPr="0057076C">
          <w:rPr>
            <w:rStyle w:val="a5"/>
            <w:noProof/>
          </w:rPr>
          <w:t xml:space="preserve"> Server development</w:t>
        </w:r>
        <w:r>
          <w:rPr>
            <w:noProof/>
            <w:webHidden/>
          </w:rPr>
          <w:tab/>
        </w:r>
        <w:r>
          <w:rPr>
            <w:noProof/>
            <w:webHidden/>
          </w:rPr>
          <w:fldChar w:fldCharType="begin"/>
        </w:r>
        <w:r>
          <w:rPr>
            <w:noProof/>
            <w:webHidden/>
          </w:rPr>
          <w:instrText xml:space="preserve"> PAGEREF _Toc9545264 \h </w:instrText>
        </w:r>
        <w:r>
          <w:rPr>
            <w:noProof/>
            <w:webHidden/>
          </w:rPr>
        </w:r>
        <w:r>
          <w:rPr>
            <w:noProof/>
            <w:webHidden/>
          </w:rPr>
          <w:fldChar w:fldCharType="separate"/>
        </w:r>
        <w:r>
          <w:rPr>
            <w:noProof/>
            <w:webHidden/>
          </w:rPr>
          <w:t>31</w:t>
        </w:r>
        <w:r>
          <w:rPr>
            <w:noProof/>
            <w:webHidden/>
          </w:rPr>
          <w:fldChar w:fldCharType="end"/>
        </w:r>
      </w:hyperlink>
    </w:p>
    <w:p w:rsidR="00B7469B" w:rsidRDefault="00B7469B">
      <w:pPr>
        <w:pStyle w:val="20"/>
        <w:tabs>
          <w:tab w:val="right" w:leader="dot" w:pos="8296"/>
        </w:tabs>
        <w:rPr>
          <w:noProof/>
        </w:rPr>
      </w:pPr>
      <w:hyperlink w:anchor="_Toc9545265" w:history="1">
        <w:r w:rsidRPr="0057076C">
          <w:rPr>
            <w:rStyle w:val="a5"/>
            <w:rFonts w:hint="eastAsia"/>
            <w:noProof/>
          </w:rPr>
          <w:t>客户端开发</w:t>
        </w:r>
        <w:r w:rsidRPr="0057076C">
          <w:rPr>
            <w:rStyle w:val="a5"/>
            <w:noProof/>
          </w:rPr>
          <w:t xml:space="preserve"> Client development</w:t>
        </w:r>
        <w:r>
          <w:rPr>
            <w:noProof/>
            <w:webHidden/>
          </w:rPr>
          <w:tab/>
        </w:r>
        <w:r>
          <w:rPr>
            <w:noProof/>
            <w:webHidden/>
          </w:rPr>
          <w:fldChar w:fldCharType="begin"/>
        </w:r>
        <w:r>
          <w:rPr>
            <w:noProof/>
            <w:webHidden/>
          </w:rPr>
          <w:instrText xml:space="preserve"> PAGEREF _Toc9545265 \h </w:instrText>
        </w:r>
        <w:r>
          <w:rPr>
            <w:noProof/>
            <w:webHidden/>
          </w:rPr>
        </w:r>
        <w:r>
          <w:rPr>
            <w:noProof/>
            <w:webHidden/>
          </w:rPr>
          <w:fldChar w:fldCharType="separate"/>
        </w:r>
        <w:r>
          <w:rPr>
            <w:noProof/>
            <w:webHidden/>
          </w:rPr>
          <w:t>68</w:t>
        </w:r>
        <w:r>
          <w:rPr>
            <w:noProof/>
            <w:webHidden/>
          </w:rPr>
          <w:fldChar w:fldCharType="end"/>
        </w:r>
      </w:hyperlink>
    </w:p>
    <w:p w:rsidR="00B7469B" w:rsidRDefault="00B7469B">
      <w:pPr>
        <w:pStyle w:val="20"/>
        <w:tabs>
          <w:tab w:val="right" w:leader="dot" w:pos="8296"/>
        </w:tabs>
        <w:rPr>
          <w:noProof/>
        </w:rPr>
      </w:pPr>
      <w:hyperlink w:anchor="_Toc9545266" w:history="1">
        <w:r w:rsidRPr="0057076C">
          <w:rPr>
            <w:rStyle w:val="a5"/>
            <w:rFonts w:hint="eastAsia"/>
            <w:noProof/>
          </w:rPr>
          <w:t>高级特性</w:t>
        </w:r>
        <w:r w:rsidRPr="0057076C">
          <w:rPr>
            <w:rStyle w:val="a5"/>
            <w:noProof/>
          </w:rPr>
          <w:t xml:space="preserve"> Advanced Characteristic</w:t>
        </w:r>
        <w:r>
          <w:rPr>
            <w:noProof/>
            <w:webHidden/>
          </w:rPr>
          <w:tab/>
        </w:r>
        <w:r>
          <w:rPr>
            <w:noProof/>
            <w:webHidden/>
          </w:rPr>
          <w:fldChar w:fldCharType="begin"/>
        </w:r>
        <w:r>
          <w:rPr>
            <w:noProof/>
            <w:webHidden/>
          </w:rPr>
          <w:instrText xml:space="preserve"> PAGEREF _Toc9545266 \h </w:instrText>
        </w:r>
        <w:r>
          <w:rPr>
            <w:noProof/>
            <w:webHidden/>
          </w:rPr>
        </w:r>
        <w:r>
          <w:rPr>
            <w:noProof/>
            <w:webHidden/>
          </w:rPr>
          <w:fldChar w:fldCharType="separate"/>
        </w:r>
        <w:r>
          <w:rPr>
            <w:noProof/>
            <w:webHidden/>
          </w:rPr>
          <w:t>119</w:t>
        </w:r>
        <w:r>
          <w:rPr>
            <w:noProof/>
            <w:webHidden/>
          </w:rPr>
          <w:fldChar w:fldCharType="end"/>
        </w:r>
      </w:hyperlink>
    </w:p>
    <w:p w:rsidR="00B7469B" w:rsidRDefault="00B7469B">
      <w:pPr>
        <w:pStyle w:val="20"/>
        <w:tabs>
          <w:tab w:val="right" w:leader="dot" w:pos="8296"/>
        </w:tabs>
        <w:rPr>
          <w:noProof/>
        </w:rPr>
      </w:pPr>
      <w:hyperlink w:anchor="_Toc9545267" w:history="1">
        <w:r w:rsidRPr="0057076C">
          <w:rPr>
            <w:rStyle w:val="a5"/>
            <w:rFonts w:hint="eastAsia"/>
            <w:noProof/>
          </w:rPr>
          <w:t>极简模式客户端</w:t>
        </w:r>
        <w:r w:rsidRPr="0057076C">
          <w:rPr>
            <w:rStyle w:val="a5"/>
            <w:noProof/>
          </w:rPr>
          <w:t xml:space="preserve"> Minimalist mode client</w:t>
        </w:r>
        <w:r>
          <w:rPr>
            <w:noProof/>
            <w:webHidden/>
          </w:rPr>
          <w:tab/>
        </w:r>
        <w:r>
          <w:rPr>
            <w:noProof/>
            <w:webHidden/>
          </w:rPr>
          <w:fldChar w:fldCharType="begin"/>
        </w:r>
        <w:r>
          <w:rPr>
            <w:noProof/>
            <w:webHidden/>
          </w:rPr>
          <w:instrText xml:space="preserve"> PAGEREF _Toc9545267 \h </w:instrText>
        </w:r>
        <w:r>
          <w:rPr>
            <w:noProof/>
            <w:webHidden/>
          </w:rPr>
        </w:r>
        <w:r>
          <w:rPr>
            <w:noProof/>
            <w:webHidden/>
          </w:rPr>
          <w:fldChar w:fldCharType="separate"/>
        </w:r>
        <w:r>
          <w:rPr>
            <w:noProof/>
            <w:webHidden/>
          </w:rPr>
          <w:t>127</w:t>
        </w:r>
        <w:r>
          <w:rPr>
            <w:noProof/>
            <w:webHidden/>
          </w:rPr>
          <w:fldChar w:fldCharType="end"/>
        </w:r>
      </w:hyperlink>
    </w:p>
    <w:p w:rsidR="00B7469B" w:rsidRDefault="00B7469B">
      <w:pPr>
        <w:pStyle w:val="20"/>
        <w:tabs>
          <w:tab w:val="right" w:leader="dot" w:pos="8296"/>
        </w:tabs>
        <w:rPr>
          <w:noProof/>
        </w:rPr>
      </w:pPr>
      <w:hyperlink w:anchor="_Toc9545268" w:history="1">
        <w:r w:rsidRPr="0057076C">
          <w:rPr>
            <w:rStyle w:val="a5"/>
            <w:noProof/>
          </w:rPr>
          <w:t>Provider</w:t>
        </w:r>
        <w:r w:rsidRPr="0057076C">
          <w:rPr>
            <w:rStyle w:val="a5"/>
            <w:rFonts w:hint="eastAsia"/>
            <w:noProof/>
          </w:rPr>
          <w:t>间数据交换</w:t>
        </w:r>
        <w:r w:rsidRPr="0057076C">
          <w:rPr>
            <w:rStyle w:val="a5"/>
            <w:noProof/>
          </w:rPr>
          <w:t xml:space="preserve"> Data exchange between Providers</w:t>
        </w:r>
        <w:r>
          <w:rPr>
            <w:noProof/>
            <w:webHidden/>
          </w:rPr>
          <w:tab/>
        </w:r>
        <w:r>
          <w:rPr>
            <w:noProof/>
            <w:webHidden/>
          </w:rPr>
          <w:fldChar w:fldCharType="begin"/>
        </w:r>
        <w:r>
          <w:rPr>
            <w:noProof/>
            <w:webHidden/>
          </w:rPr>
          <w:instrText xml:space="preserve"> PAGEREF _Toc9545268 \h </w:instrText>
        </w:r>
        <w:r>
          <w:rPr>
            <w:noProof/>
            <w:webHidden/>
          </w:rPr>
        </w:r>
        <w:r>
          <w:rPr>
            <w:noProof/>
            <w:webHidden/>
          </w:rPr>
          <w:fldChar w:fldCharType="separate"/>
        </w:r>
        <w:r>
          <w:rPr>
            <w:noProof/>
            <w:webHidden/>
          </w:rPr>
          <w:t>132</w:t>
        </w:r>
        <w:r>
          <w:rPr>
            <w:noProof/>
            <w:webHidden/>
          </w:rPr>
          <w:fldChar w:fldCharType="end"/>
        </w:r>
      </w:hyperlink>
    </w:p>
    <w:p w:rsidR="00B7469B" w:rsidRDefault="00B7469B">
      <w:pPr>
        <w:pStyle w:val="20"/>
        <w:tabs>
          <w:tab w:val="right" w:leader="dot" w:pos="8296"/>
        </w:tabs>
        <w:rPr>
          <w:noProof/>
        </w:rPr>
      </w:pPr>
      <w:hyperlink w:anchor="_Toc9545269" w:history="1">
        <w:r w:rsidRPr="0057076C">
          <w:rPr>
            <w:rStyle w:val="a5"/>
            <w:noProof/>
          </w:rPr>
          <w:t>Limax Http</w:t>
        </w:r>
        <w:r>
          <w:rPr>
            <w:noProof/>
            <w:webHidden/>
          </w:rPr>
          <w:tab/>
        </w:r>
        <w:r>
          <w:rPr>
            <w:noProof/>
            <w:webHidden/>
          </w:rPr>
          <w:fldChar w:fldCharType="begin"/>
        </w:r>
        <w:r>
          <w:rPr>
            <w:noProof/>
            <w:webHidden/>
          </w:rPr>
          <w:instrText xml:space="preserve"> PAGEREF _Toc9545269 \h </w:instrText>
        </w:r>
        <w:r>
          <w:rPr>
            <w:noProof/>
            <w:webHidden/>
          </w:rPr>
        </w:r>
        <w:r>
          <w:rPr>
            <w:noProof/>
            <w:webHidden/>
          </w:rPr>
          <w:fldChar w:fldCharType="separate"/>
        </w:r>
        <w:r>
          <w:rPr>
            <w:noProof/>
            <w:webHidden/>
          </w:rPr>
          <w:t>144</w:t>
        </w:r>
        <w:r>
          <w:rPr>
            <w:noProof/>
            <w:webHidden/>
          </w:rPr>
          <w:fldChar w:fldCharType="end"/>
        </w:r>
      </w:hyperlink>
    </w:p>
    <w:p w:rsidR="00B7469B" w:rsidRDefault="00B7469B">
      <w:pPr>
        <w:pStyle w:val="10"/>
        <w:tabs>
          <w:tab w:val="right" w:leader="dot" w:pos="8296"/>
        </w:tabs>
        <w:rPr>
          <w:noProof/>
        </w:rPr>
      </w:pPr>
      <w:hyperlink w:anchor="_Toc9545270" w:history="1">
        <w:r w:rsidRPr="0057076C">
          <w:rPr>
            <w:rStyle w:val="a5"/>
            <w:rFonts w:hint="eastAsia"/>
            <w:noProof/>
          </w:rPr>
          <w:t>运行管理</w:t>
        </w:r>
        <w:r w:rsidRPr="0057076C">
          <w:rPr>
            <w:rStyle w:val="a5"/>
            <w:noProof/>
          </w:rPr>
          <w:t xml:space="preserve"> Operation management</w:t>
        </w:r>
        <w:r>
          <w:rPr>
            <w:noProof/>
            <w:webHidden/>
          </w:rPr>
          <w:tab/>
        </w:r>
        <w:r>
          <w:rPr>
            <w:noProof/>
            <w:webHidden/>
          </w:rPr>
          <w:fldChar w:fldCharType="begin"/>
        </w:r>
        <w:r>
          <w:rPr>
            <w:noProof/>
            <w:webHidden/>
          </w:rPr>
          <w:instrText xml:space="preserve"> PAGEREF _Toc9545270 \h </w:instrText>
        </w:r>
        <w:r>
          <w:rPr>
            <w:noProof/>
            <w:webHidden/>
          </w:rPr>
        </w:r>
        <w:r>
          <w:rPr>
            <w:noProof/>
            <w:webHidden/>
          </w:rPr>
          <w:fldChar w:fldCharType="separate"/>
        </w:r>
        <w:r>
          <w:rPr>
            <w:noProof/>
            <w:webHidden/>
          </w:rPr>
          <w:t>154</w:t>
        </w:r>
        <w:r>
          <w:rPr>
            <w:noProof/>
            <w:webHidden/>
          </w:rPr>
          <w:fldChar w:fldCharType="end"/>
        </w:r>
      </w:hyperlink>
    </w:p>
    <w:p w:rsidR="00B7469B" w:rsidRDefault="00B7469B">
      <w:pPr>
        <w:pStyle w:val="20"/>
        <w:tabs>
          <w:tab w:val="right" w:leader="dot" w:pos="8296"/>
        </w:tabs>
        <w:rPr>
          <w:noProof/>
        </w:rPr>
      </w:pPr>
      <w:hyperlink w:anchor="_Toc9545271" w:history="1">
        <w:r w:rsidRPr="0057076C">
          <w:rPr>
            <w:rStyle w:val="a5"/>
            <w:rFonts w:hint="eastAsia"/>
            <w:noProof/>
          </w:rPr>
          <w:t>配置</w:t>
        </w:r>
        <w:r w:rsidRPr="0057076C">
          <w:rPr>
            <w:rStyle w:val="a5"/>
            <w:noProof/>
          </w:rPr>
          <w:t xml:space="preserve"> Configuration</w:t>
        </w:r>
        <w:r>
          <w:rPr>
            <w:noProof/>
            <w:webHidden/>
          </w:rPr>
          <w:tab/>
        </w:r>
        <w:r>
          <w:rPr>
            <w:noProof/>
            <w:webHidden/>
          </w:rPr>
          <w:fldChar w:fldCharType="begin"/>
        </w:r>
        <w:r>
          <w:rPr>
            <w:noProof/>
            <w:webHidden/>
          </w:rPr>
          <w:instrText xml:space="preserve"> PAGEREF _Toc9545271 \h </w:instrText>
        </w:r>
        <w:r>
          <w:rPr>
            <w:noProof/>
            <w:webHidden/>
          </w:rPr>
        </w:r>
        <w:r>
          <w:rPr>
            <w:noProof/>
            <w:webHidden/>
          </w:rPr>
          <w:fldChar w:fldCharType="separate"/>
        </w:r>
        <w:r>
          <w:rPr>
            <w:noProof/>
            <w:webHidden/>
          </w:rPr>
          <w:t>155</w:t>
        </w:r>
        <w:r>
          <w:rPr>
            <w:noProof/>
            <w:webHidden/>
          </w:rPr>
          <w:fldChar w:fldCharType="end"/>
        </w:r>
      </w:hyperlink>
    </w:p>
    <w:p w:rsidR="00B7469B" w:rsidRDefault="00B7469B">
      <w:pPr>
        <w:pStyle w:val="20"/>
        <w:tabs>
          <w:tab w:val="right" w:leader="dot" w:pos="8296"/>
        </w:tabs>
        <w:rPr>
          <w:noProof/>
        </w:rPr>
      </w:pPr>
      <w:hyperlink w:anchor="_Toc9545272" w:history="1">
        <w:r w:rsidRPr="0057076C">
          <w:rPr>
            <w:rStyle w:val="a5"/>
            <w:rFonts w:hint="eastAsia"/>
            <w:noProof/>
          </w:rPr>
          <w:t>部署</w:t>
        </w:r>
        <w:r w:rsidRPr="0057076C">
          <w:rPr>
            <w:rStyle w:val="a5"/>
            <w:noProof/>
          </w:rPr>
          <w:t xml:space="preserve"> Deployment</w:t>
        </w:r>
        <w:r>
          <w:rPr>
            <w:noProof/>
            <w:webHidden/>
          </w:rPr>
          <w:tab/>
        </w:r>
        <w:r>
          <w:rPr>
            <w:noProof/>
            <w:webHidden/>
          </w:rPr>
          <w:fldChar w:fldCharType="begin"/>
        </w:r>
        <w:r>
          <w:rPr>
            <w:noProof/>
            <w:webHidden/>
          </w:rPr>
          <w:instrText xml:space="preserve"> PAGEREF _Toc9545272 \h </w:instrText>
        </w:r>
        <w:r>
          <w:rPr>
            <w:noProof/>
            <w:webHidden/>
          </w:rPr>
        </w:r>
        <w:r>
          <w:rPr>
            <w:noProof/>
            <w:webHidden/>
          </w:rPr>
          <w:fldChar w:fldCharType="separate"/>
        </w:r>
        <w:r>
          <w:rPr>
            <w:noProof/>
            <w:webHidden/>
          </w:rPr>
          <w:t>171</w:t>
        </w:r>
        <w:r>
          <w:rPr>
            <w:noProof/>
            <w:webHidden/>
          </w:rPr>
          <w:fldChar w:fldCharType="end"/>
        </w:r>
      </w:hyperlink>
    </w:p>
    <w:p w:rsidR="00B7469B" w:rsidRDefault="00B7469B">
      <w:pPr>
        <w:pStyle w:val="20"/>
        <w:tabs>
          <w:tab w:val="right" w:leader="dot" w:pos="8296"/>
        </w:tabs>
        <w:rPr>
          <w:noProof/>
        </w:rPr>
      </w:pPr>
      <w:hyperlink w:anchor="_Toc9545273" w:history="1">
        <w:r w:rsidRPr="0057076C">
          <w:rPr>
            <w:rStyle w:val="a5"/>
            <w:rFonts w:hint="eastAsia"/>
            <w:noProof/>
          </w:rPr>
          <w:t>运行状态监视</w:t>
        </w:r>
        <w:r w:rsidRPr="0057076C">
          <w:rPr>
            <w:rStyle w:val="a5"/>
            <w:noProof/>
          </w:rPr>
          <w:t xml:space="preserve"> Running status monitoring</w:t>
        </w:r>
        <w:r>
          <w:rPr>
            <w:noProof/>
            <w:webHidden/>
          </w:rPr>
          <w:tab/>
        </w:r>
        <w:r>
          <w:rPr>
            <w:noProof/>
            <w:webHidden/>
          </w:rPr>
          <w:fldChar w:fldCharType="begin"/>
        </w:r>
        <w:r>
          <w:rPr>
            <w:noProof/>
            <w:webHidden/>
          </w:rPr>
          <w:instrText xml:space="preserve"> PAGEREF _Toc9545273 \h </w:instrText>
        </w:r>
        <w:r>
          <w:rPr>
            <w:noProof/>
            <w:webHidden/>
          </w:rPr>
        </w:r>
        <w:r>
          <w:rPr>
            <w:noProof/>
            <w:webHidden/>
          </w:rPr>
          <w:fldChar w:fldCharType="separate"/>
        </w:r>
        <w:r>
          <w:rPr>
            <w:noProof/>
            <w:webHidden/>
          </w:rPr>
          <w:t>173</w:t>
        </w:r>
        <w:r>
          <w:rPr>
            <w:noProof/>
            <w:webHidden/>
          </w:rPr>
          <w:fldChar w:fldCharType="end"/>
        </w:r>
      </w:hyperlink>
    </w:p>
    <w:p w:rsidR="00B7469B" w:rsidRDefault="00B7469B">
      <w:pPr>
        <w:pStyle w:val="20"/>
        <w:tabs>
          <w:tab w:val="right" w:leader="dot" w:pos="8296"/>
        </w:tabs>
        <w:rPr>
          <w:noProof/>
        </w:rPr>
      </w:pPr>
      <w:hyperlink w:anchor="_Toc9545274" w:history="1">
        <w:r w:rsidRPr="0057076C">
          <w:rPr>
            <w:rStyle w:val="a5"/>
            <w:rFonts w:hint="eastAsia"/>
            <w:noProof/>
          </w:rPr>
          <w:t>维护</w:t>
        </w:r>
        <w:r w:rsidRPr="0057076C">
          <w:rPr>
            <w:rStyle w:val="a5"/>
            <w:noProof/>
          </w:rPr>
          <w:t xml:space="preserve"> Maintenance</w:t>
        </w:r>
        <w:r>
          <w:rPr>
            <w:noProof/>
            <w:webHidden/>
          </w:rPr>
          <w:tab/>
        </w:r>
        <w:r>
          <w:rPr>
            <w:noProof/>
            <w:webHidden/>
          </w:rPr>
          <w:fldChar w:fldCharType="begin"/>
        </w:r>
        <w:r>
          <w:rPr>
            <w:noProof/>
            <w:webHidden/>
          </w:rPr>
          <w:instrText xml:space="preserve"> PAGEREF _Toc9545274 \h </w:instrText>
        </w:r>
        <w:r>
          <w:rPr>
            <w:noProof/>
            <w:webHidden/>
          </w:rPr>
        </w:r>
        <w:r>
          <w:rPr>
            <w:noProof/>
            <w:webHidden/>
          </w:rPr>
          <w:fldChar w:fldCharType="separate"/>
        </w:r>
        <w:r>
          <w:rPr>
            <w:noProof/>
            <w:webHidden/>
          </w:rPr>
          <w:t>180</w:t>
        </w:r>
        <w:r>
          <w:rPr>
            <w:noProof/>
            <w:webHidden/>
          </w:rPr>
          <w:fldChar w:fldCharType="end"/>
        </w:r>
      </w:hyperlink>
    </w:p>
    <w:p w:rsidR="00B7469B" w:rsidRDefault="00B7469B">
      <w:pPr>
        <w:pStyle w:val="10"/>
        <w:tabs>
          <w:tab w:val="right" w:leader="dot" w:pos="8296"/>
        </w:tabs>
        <w:rPr>
          <w:noProof/>
        </w:rPr>
      </w:pPr>
      <w:hyperlink w:anchor="_Toc9545275" w:history="1">
        <w:r w:rsidRPr="0057076C">
          <w:rPr>
            <w:rStyle w:val="a5"/>
            <w:rFonts w:hint="eastAsia"/>
            <w:noProof/>
          </w:rPr>
          <w:t>附录</w:t>
        </w:r>
        <w:r w:rsidRPr="0057076C">
          <w:rPr>
            <w:rStyle w:val="a5"/>
            <w:noProof/>
          </w:rPr>
          <w:t xml:space="preserve"> Appendix</w:t>
        </w:r>
        <w:r>
          <w:rPr>
            <w:noProof/>
            <w:webHidden/>
          </w:rPr>
          <w:tab/>
        </w:r>
        <w:r>
          <w:rPr>
            <w:noProof/>
            <w:webHidden/>
          </w:rPr>
          <w:fldChar w:fldCharType="begin"/>
        </w:r>
        <w:r>
          <w:rPr>
            <w:noProof/>
            <w:webHidden/>
          </w:rPr>
          <w:instrText xml:space="preserve"> PAGEREF _Toc9545275 \h </w:instrText>
        </w:r>
        <w:r>
          <w:rPr>
            <w:noProof/>
            <w:webHidden/>
          </w:rPr>
        </w:r>
        <w:r>
          <w:rPr>
            <w:noProof/>
            <w:webHidden/>
          </w:rPr>
          <w:fldChar w:fldCharType="separate"/>
        </w:r>
        <w:r>
          <w:rPr>
            <w:noProof/>
            <w:webHidden/>
          </w:rPr>
          <w:t>191</w:t>
        </w:r>
        <w:r>
          <w:rPr>
            <w:noProof/>
            <w:webHidden/>
          </w:rPr>
          <w:fldChar w:fldCharType="end"/>
        </w:r>
      </w:hyperlink>
    </w:p>
    <w:p w:rsidR="00B7469B" w:rsidRDefault="00B7469B">
      <w:pPr>
        <w:pStyle w:val="20"/>
        <w:tabs>
          <w:tab w:val="right" w:leader="dot" w:pos="8296"/>
        </w:tabs>
        <w:rPr>
          <w:noProof/>
        </w:rPr>
      </w:pPr>
      <w:hyperlink w:anchor="_Toc9545276" w:history="1">
        <w:r w:rsidRPr="0057076C">
          <w:rPr>
            <w:rStyle w:val="a5"/>
            <w:rFonts w:hint="eastAsia"/>
            <w:noProof/>
          </w:rPr>
          <w:t>支付框架</w:t>
        </w:r>
        <w:r w:rsidRPr="0057076C">
          <w:rPr>
            <w:rStyle w:val="a5"/>
            <w:noProof/>
          </w:rPr>
          <w:t xml:space="preserve"> Payment Framework</w:t>
        </w:r>
        <w:r>
          <w:rPr>
            <w:noProof/>
            <w:webHidden/>
          </w:rPr>
          <w:tab/>
        </w:r>
        <w:r>
          <w:rPr>
            <w:noProof/>
            <w:webHidden/>
          </w:rPr>
          <w:fldChar w:fldCharType="begin"/>
        </w:r>
        <w:r>
          <w:rPr>
            <w:noProof/>
            <w:webHidden/>
          </w:rPr>
          <w:instrText xml:space="preserve"> PAGEREF _Toc9545276 \h </w:instrText>
        </w:r>
        <w:r>
          <w:rPr>
            <w:noProof/>
            <w:webHidden/>
          </w:rPr>
        </w:r>
        <w:r>
          <w:rPr>
            <w:noProof/>
            <w:webHidden/>
          </w:rPr>
          <w:fldChar w:fldCharType="separate"/>
        </w:r>
        <w:r>
          <w:rPr>
            <w:noProof/>
            <w:webHidden/>
          </w:rPr>
          <w:t>191</w:t>
        </w:r>
        <w:r>
          <w:rPr>
            <w:noProof/>
            <w:webHidden/>
          </w:rPr>
          <w:fldChar w:fldCharType="end"/>
        </w:r>
      </w:hyperlink>
    </w:p>
    <w:p w:rsidR="00B7469B" w:rsidRDefault="00B7469B">
      <w:pPr>
        <w:pStyle w:val="20"/>
        <w:tabs>
          <w:tab w:val="right" w:leader="dot" w:pos="8296"/>
        </w:tabs>
        <w:rPr>
          <w:noProof/>
        </w:rPr>
      </w:pPr>
      <w:hyperlink w:anchor="_Toc9545277" w:history="1">
        <w:r w:rsidRPr="0057076C">
          <w:rPr>
            <w:rStyle w:val="a5"/>
            <w:rFonts w:hint="eastAsia"/>
            <w:noProof/>
          </w:rPr>
          <w:t>账号系统</w:t>
        </w:r>
        <w:r w:rsidRPr="0057076C">
          <w:rPr>
            <w:rStyle w:val="a5"/>
            <w:noProof/>
          </w:rPr>
          <w:t xml:space="preserve"> Account System</w:t>
        </w:r>
        <w:r>
          <w:rPr>
            <w:noProof/>
            <w:webHidden/>
          </w:rPr>
          <w:tab/>
        </w:r>
        <w:r>
          <w:rPr>
            <w:noProof/>
            <w:webHidden/>
          </w:rPr>
          <w:fldChar w:fldCharType="begin"/>
        </w:r>
        <w:r>
          <w:rPr>
            <w:noProof/>
            <w:webHidden/>
          </w:rPr>
          <w:instrText xml:space="preserve"> PAGEREF _Toc9545277 \h </w:instrText>
        </w:r>
        <w:r>
          <w:rPr>
            <w:noProof/>
            <w:webHidden/>
          </w:rPr>
        </w:r>
        <w:r>
          <w:rPr>
            <w:noProof/>
            <w:webHidden/>
          </w:rPr>
          <w:fldChar w:fldCharType="separate"/>
        </w:r>
        <w:r>
          <w:rPr>
            <w:noProof/>
            <w:webHidden/>
          </w:rPr>
          <w:t>197</w:t>
        </w:r>
        <w:r>
          <w:rPr>
            <w:noProof/>
            <w:webHidden/>
          </w:rPr>
          <w:fldChar w:fldCharType="end"/>
        </w:r>
      </w:hyperlink>
    </w:p>
    <w:p w:rsidR="00B7469B" w:rsidRDefault="00B7469B">
      <w:pPr>
        <w:pStyle w:val="20"/>
        <w:tabs>
          <w:tab w:val="right" w:leader="dot" w:pos="8296"/>
        </w:tabs>
        <w:rPr>
          <w:noProof/>
        </w:rPr>
      </w:pPr>
      <w:hyperlink w:anchor="_Toc9545278" w:history="1">
        <w:r w:rsidRPr="0057076C">
          <w:rPr>
            <w:rStyle w:val="a5"/>
            <w:rFonts w:hint="eastAsia"/>
            <w:noProof/>
          </w:rPr>
          <w:t>应用配置</w:t>
        </w:r>
        <w:r w:rsidRPr="0057076C">
          <w:rPr>
            <w:rStyle w:val="a5"/>
            <w:noProof/>
          </w:rPr>
          <w:t xml:space="preserve"> Application Configuration</w:t>
        </w:r>
        <w:r>
          <w:rPr>
            <w:noProof/>
            <w:webHidden/>
          </w:rPr>
          <w:tab/>
        </w:r>
        <w:r>
          <w:rPr>
            <w:noProof/>
            <w:webHidden/>
          </w:rPr>
          <w:fldChar w:fldCharType="begin"/>
        </w:r>
        <w:r>
          <w:rPr>
            <w:noProof/>
            <w:webHidden/>
          </w:rPr>
          <w:instrText xml:space="preserve"> PAGEREF _Toc9545278 \h </w:instrText>
        </w:r>
        <w:r>
          <w:rPr>
            <w:noProof/>
            <w:webHidden/>
          </w:rPr>
        </w:r>
        <w:r>
          <w:rPr>
            <w:noProof/>
            <w:webHidden/>
          </w:rPr>
          <w:fldChar w:fldCharType="separate"/>
        </w:r>
        <w:r>
          <w:rPr>
            <w:noProof/>
            <w:webHidden/>
          </w:rPr>
          <w:t>204</w:t>
        </w:r>
        <w:r>
          <w:rPr>
            <w:noProof/>
            <w:webHidden/>
          </w:rPr>
          <w:fldChar w:fldCharType="end"/>
        </w:r>
      </w:hyperlink>
    </w:p>
    <w:p w:rsidR="00B7469B" w:rsidRDefault="00B7469B">
      <w:pPr>
        <w:pStyle w:val="20"/>
        <w:tabs>
          <w:tab w:val="right" w:leader="dot" w:pos="8296"/>
        </w:tabs>
        <w:rPr>
          <w:noProof/>
        </w:rPr>
      </w:pPr>
      <w:hyperlink w:anchor="_Toc9545279" w:history="1">
        <w:r w:rsidRPr="0057076C">
          <w:rPr>
            <w:rStyle w:val="a5"/>
            <w:noProof/>
          </w:rPr>
          <w:t xml:space="preserve">JSON </w:t>
        </w:r>
        <w:r w:rsidRPr="0057076C">
          <w:rPr>
            <w:rStyle w:val="a5"/>
            <w:rFonts w:hint="eastAsia"/>
            <w:noProof/>
          </w:rPr>
          <w:t>支持</w:t>
        </w:r>
        <w:r w:rsidRPr="0057076C">
          <w:rPr>
            <w:rStyle w:val="a5"/>
            <w:noProof/>
          </w:rPr>
          <w:t xml:space="preserve"> JSON Support</w:t>
        </w:r>
        <w:r>
          <w:rPr>
            <w:noProof/>
            <w:webHidden/>
          </w:rPr>
          <w:tab/>
        </w:r>
        <w:r>
          <w:rPr>
            <w:noProof/>
            <w:webHidden/>
          </w:rPr>
          <w:fldChar w:fldCharType="begin"/>
        </w:r>
        <w:r>
          <w:rPr>
            <w:noProof/>
            <w:webHidden/>
          </w:rPr>
          <w:instrText xml:space="preserve"> PAGEREF _Toc9545279 \h </w:instrText>
        </w:r>
        <w:r>
          <w:rPr>
            <w:noProof/>
            <w:webHidden/>
          </w:rPr>
        </w:r>
        <w:r>
          <w:rPr>
            <w:noProof/>
            <w:webHidden/>
          </w:rPr>
          <w:fldChar w:fldCharType="separate"/>
        </w:r>
        <w:r>
          <w:rPr>
            <w:noProof/>
            <w:webHidden/>
          </w:rPr>
          <w:t>211</w:t>
        </w:r>
        <w:r>
          <w:rPr>
            <w:noProof/>
            <w:webHidden/>
          </w:rPr>
          <w:fldChar w:fldCharType="end"/>
        </w:r>
      </w:hyperlink>
    </w:p>
    <w:p w:rsidR="00B7469B" w:rsidRDefault="00B7469B">
      <w:pPr>
        <w:pStyle w:val="20"/>
        <w:tabs>
          <w:tab w:val="right" w:leader="dot" w:pos="8296"/>
        </w:tabs>
        <w:rPr>
          <w:noProof/>
        </w:rPr>
      </w:pPr>
      <w:hyperlink w:anchor="_Toc9545280" w:history="1">
        <w:r w:rsidRPr="0057076C">
          <w:rPr>
            <w:rStyle w:val="a5"/>
            <w:noProof/>
          </w:rPr>
          <w:t>CLR/Lua</w:t>
        </w:r>
        <w:r>
          <w:rPr>
            <w:noProof/>
            <w:webHidden/>
          </w:rPr>
          <w:tab/>
        </w:r>
        <w:r>
          <w:rPr>
            <w:noProof/>
            <w:webHidden/>
          </w:rPr>
          <w:fldChar w:fldCharType="begin"/>
        </w:r>
        <w:r>
          <w:rPr>
            <w:noProof/>
            <w:webHidden/>
          </w:rPr>
          <w:instrText xml:space="preserve"> PAGEREF _Toc9545280 \h </w:instrText>
        </w:r>
        <w:r>
          <w:rPr>
            <w:noProof/>
            <w:webHidden/>
          </w:rPr>
        </w:r>
        <w:r>
          <w:rPr>
            <w:noProof/>
            <w:webHidden/>
          </w:rPr>
          <w:fldChar w:fldCharType="separate"/>
        </w:r>
        <w:r>
          <w:rPr>
            <w:noProof/>
            <w:webHidden/>
          </w:rPr>
          <w:t>226</w:t>
        </w:r>
        <w:r>
          <w:rPr>
            <w:noProof/>
            <w:webHidden/>
          </w:rPr>
          <w:fldChar w:fldCharType="end"/>
        </w:r>
      </w:hyperlink>
    </w:p>
    <w:p w:rsidR="00B7469B" w:rsidRDefault="00B7469B">
      <w:pPr>
        <w:pStyle w:val="20"/>
        <w:tabs>
          <w:tab w:val="right" w:leader="dot" w:pos="8296"/>
        </w:tabs>
        <w:rPr>
          <w:noProof/>
        </w:rPr>
      </w:pPr>
      <w:hyperlink w:anchor="_Toc9545281" w:history="1">
        <w:r w:rsidRPr="0057076C">
          <w:rPr>
            <w:rStyle w:val="a5"/>
            <w:noProof/>
          </w:rPr>
          <w:t>CLR/Javascript(SpiderMonkey)</w:t>
        </w:r>
        <w:r>
          <w:rPr>
            <w:noProof/>
            <w:webHidden/>
          </w:rPr>
          <w:tab/>
        </w:r>
        <w:r>
          <w:rPr>
            <w:noProof/>
            <w:webHidden/>
          </w:rPr>
          <w:fldChar w:fldCharType="begin"/>
        </w:r>
        <w:r>
          <w:rPr>
            <w:noProof/>
            <w:webHidden/>
          </w:rPr>
          <w:instrText xml:space="preserve"> PAGEREF _Toc9545281 \h </w:instrText>
        </w:r>
        <w:r>
          <w:rPr>
            <w:noProof/>
            <w:webHidden/>
          </w:rPr>
        </w:r>
        <w:r>
          <w:rPr>
            <w:noProof/>
            <w:webHidden/>
          </w:rPr>
          <w:fldChar w:fldCharType="separate"/>
        </w:r>
        <w:r>
          <w:rPr>
            <w:noProof/>
            <w:webHidden/>
          </w:rPr>
          <w:t>237</w:t>
        </w:r>
        <w:r>
          <w:rPr>
            <w:noProof/>
            <w:webHidden/>
          </w:rPr>
          <w:fldChar w:fldCharType="end"/>
        </w:r>
      </w:hyperlink>
    </w:p>
    <w:p w:rsidR="00B7469B" w:rsidRDefault="00B7469B">
      <w:pPr>
        <w:pStyle w:val="20"/>
        <w:tabs>
          <w:tab w:val="right" w:leader="dot" w:pos="8296"/>
        </w:tabs>
        <w:rPr>
          <w:noProof/>
        </w:rPr>
      </w:pPr>
      <w:hyperlink w:anchor="_Toc9545282" w:history="1">
        <w:r w:rsidRPr="0057076C">
          <w:rPr>
            <w:rStyle w:val="a5"/>
            <w:rFonts w:hint="eastAsia"/>
            <w:noProof/>
          </w:rPr>
          <w:t>脚本语言访问</w:t>
        </w:r>
        <w:r w:rsidRPr="0057076C">
          <w:rPr>
            <w:rStyle w:val="a5"/>
            <w:noProof/>
          </w:rPr>
          <w:t>C#</w:t>
        </w:r>
        <w:r w:rsidRPr="0057076C">
          <w:rPr>
            <w:rStyle w:val="a5"/>
            <w:rFonts w:hint="eastAsia"/>
            <w:noProof/>
          </w:rPr>
          <w:t>规范</w:t>
        </w:r>
        <w:r w:rsidRPr="0057076C">
          <w:rPr>
            <w:rStyle w:val="a5"/>
            <w:noProof/>
          </w:rPr>
          <w:t xml:space="preserve"> The specification that the scripting language accesses C#</w:t>
        </w:r>
        <w:r>
          <w:rPr>
            <w:noProof/>
            <w:webHidden/>
          </w:rPr>
          <w:tab/>
        </w:r>
        <w:r>
          <w:rPr>
            <w:noProof/>
            <w:webHidden/>
          </w:rPr>
          <w:fldChar w:fldCharType="begin"/>
        </w:r>
        <w:r>
          <w:rPr>
            <w:noProof/>
            <w:webHidden/>
          </w:rPr>
          <w:instrText xml:space="preserve"> PAGEREF _Toc9545282 \h </w:instrText>
        </w:r>
        <w:r>
          <w:rPr>
            <w:noProof/>
            <w:webHidden/>
          </w:rPr>
        </w:r>
        <w:r>
          <w:rPr>
            <w:noProof/>
            <w:webHidden/>
          </w:rPr>
          <w:fldChar w:fldCharType="separate"/>
        </w:r>
        <w:r>
          <w:rPr>
            <w:noProof/>
            <w:webHidden/>
          </w:rPr>
          <w:t>251</w:t>
        </w:r>
        <w:r>
          <w:rPr>
            <w:noProof/>
            <w:webHidden/>
          </w:rPr>
          <w:fldChar w:fldCharType="end"/>
        </w:r>
      </w:hyperlink>
    </w:p>
    <w:p w:rsidR="00B7469B" w:rsidRDefault="00B7469B">
      <w:pPr>
        <w:pStyle w:val="20"/>
        <w:tabs>
          <w:tab w:val="right" w:leader="dot" w:pos="8296"/>
        </w:tabs>
        <w:rPr>
          <w:noProof/>
        </w:rPr>
      </w:pPr>
      <w:hyperlink w:anchor="_Toc9545283" w:history="1">
        <w:r w:rsidRPr="0057076C">
          <w:rPr>
            <w:rStyle w:val="a5"/>
            <w:noProof/>
          </w:rPr>
          <w:t>Node.js</w:t>
        </w:r>
        <w:r w:rsidRPr="0057076C">
          <w:rPr>
            <w:rStyle w:val="a5"/>
            <w:rFonts w:hint="eastAsia"/>
            <w:noProof/>
          </w:rPr>
          <w:t>兼容框架</w:t>
        </w:r>
        <w:r w:rsidRPr="0057076C">
          <w:rPr>
            <w:rStyle w:val="a5"/>
            <w:noProof/>
          </w:rPr>
          <w:t xml:space="preserve"> Node.js compatible framework</w:t>
        </w:r>
        <w:r>
          <w:rPr>
            <w:noProof/>
            <w:webHidden/>
          </w:rPr>
          <w:tab/>
        </w:r>
        <w:r>
          <w:rPr>
            <w:noProof/>
            <w:webHidden/>
          </w:rPr>
          <w:fldChar w:fldCharType="begin"/>
        </w:r>
        <w:r>
          <w:rPr>
            <w:noProof/>
            <w:webHidden/>
          </w:rPr>
          <w:instrText xml:space="preserve"> PAGEREF _Toc9545283 \h </w:instrText>
        </w:r>
        <w:r>
          <w:rPr>
            <w:noProof/>
            <w:webHidden/>
          </w:rPr>
        </w:r>
        <w:r>
          <w:rPr>
            <w:noProof/>
            <w:webHidden/>
          </w:rPr>
          <w:fldChar w:fldCharType="separate"/>
        </w:r>
        <w:r>
          <w:rPr>
            <w:noProof/>
            <w:webHidden/>
          </w:rPr>
          <w:t>261</w:t>
        </w:r>
        <w:r>
          <w:rPr>
            <w:noProof/>
            <w:webHidden/>
          </w:rPr>
          <w:fldChar w:fldCharType="end"/>
        </w:r>
      </w:hyperlink>
    </w:p>
    <w:p w:rsidR="00B7469B" w:rsidRDefault="00B7469B">
      <w:pPr>
        <w:pStyle w:val="20"/>
        <w:tabs>
          <w:tab w:val="right" w:leader="dot" w:pos="8296"/>
        </w:tabs>
        <w:rPr>
          <w:noProof/>
        </w:rPr>
      </w:pPr>
      <w:hyperlink w:anchor="_Toc9545284" w:history="1">
        <w:r w:rsidRPr="0057076C">
          <w:rPr>
            <w:rStyle w:val="a5"/>
            <w:noProof/>
          </w:rPr>
          <w:t>PKIX</w:t>
        </w:r>
        <w:r w:rsidRPr="0057076C">
          <w:rPr>
            <w:rStyle w:val="a5"/>
            <w:rFonts w:hint="eastAsia"/>
            <w:noProof/>
          </w:rPr>
          <w:t>支持</w:t>
        </w:r>
        <w:r w:rsidRPr="0057076C">
          <w:rPr>
            <w:rStyle w:val="a5"/>
            <w:noProof/>
          </w:rPr>
          <w:t xml:space="preserve"> PKIX support</w:t>
        </w:r>
        <w:r>
          <w:rPr>
            <w:noProof/>
            <w:webHidden/>
          </w:rPr>
          <w:tab/>
        </w:r>
        <w:r>
          <w:rPr>
            <w:noProof/>
            <w:webHidden/>
          </w:rPr>
          <w:fldChar w:fldCharType="begin"/>
        </w:r>
        <w:r>
          <w:rPr>
            <w:noProof/>
            <w:webHidden/>
          </w:rPr>
          <w:instrText xml:space="preserve"> PAGEREF _Toc9545284 \h </w:instrText>
        </w:r>
        <w:r>
          <w:rPr>
            <w:noProof/>
            <w:webHidden/>
          </w:rPr>
        </w:r>
        <w:r>
          <w:rPr>
            <w:noProof/>
            <w:webHidden/>
          </w:rPr>
          <w:fldChar w:fldCharType="separate"/>
        </w:r>
        <w:r>
          <w:rPr>
            <w:noProof/>
            <w:webHidden/>
          </w:rPr>
          <w:t>290</w:t>
        </w:r>
        <w:r>
          <w:rPr>
            <w:noProof/>
            <w:webHidden/>
          </w:rPr>
          <w:fldChar w:fldCharType="end"/>
        </w:r>
      </w:hyperlink>
    </w:p>
    <w:p w:rsidR="00B7469B" w:rsidRDefault="00B7469B">
      <w:pPr>
        <w:pStyle w:val="20"/>
        <w:tabs>
          <w:tab w:val="right" w:leader="dot" w:pos="8296"/>
        </w:tabs>
        <w:rPr>
          <w:noProof/>
        </w:rPr>
      </w:pPr>
      <w:hyperlink w:anchor="_Toc9545285" w:history="1">
        <w:r w:rsidRPr="0057076C">
          <w:rPr>
            <w:rStyle w:val="a5"/>
            <w:noProof/>
          </w:rPr>
          <w:t>Key</w:t>
        </w:r>
        <w:r w:rsidRPr="0057076C">
          <w:rPr>
            <w:rStyle w:val="a5"/>
            <w:rFonts w:hint="eastAsia"/>
            <w:noProof/>
          </w:rPr>
          <w:t>分发系统</w:t>
        </w:r>
        <w:r w:rsidRPr="0057076C">
          <w:rPr>
            <w:rStyle w:val="a5"/>
            <w:noProof/>
          </w:rPr>
          <w:t xml:space="preserve"> Key distribution system</w:t>
        </w:r>
        <w:r>
          <w:rPr>
            <w:noProof/>
            <w:webHidden/>
          </w:rPr>
          <w:tab/>
        </w:r>
        <w:r>
          <w:rPr>
            <w:noProof/>
            <w:webHidden/>
          </w:rPr>
          <w:fldChar w:fldCharType="begin"/>
        </w:r>
        <w:r>
          <w:rPr>
            <w:noProof/>
            <w:webHidden/>
          </w:rPr>
          <w:instrText xml:space="preserve"> PAGEREF _Toc9545285 \h </w:instrText>
        </w:r>
        <w:r>
          <w:rPr>
            <w:noProof/>
            <w:webHidden/>
          </w:rPr>
        </w:r>
        <w:r>
          <w:rPr>
            <w:noProof/>
            <w:webHidden/>
          </w:rPr>
          <w:fldChar w:fldCharType="separate"/>
        </w:r>
        <w:r>
          <w:rPr>
            <w:noProof/>
            <w:webHidden/>
          </w:rPr>
          <w:t>309</w:t>
        </w:r>
        <w:r>
          <w:rPr>
            <w:noProof/>
            <w:webHidden/>
          </w:rPr>
          <w:fldChar w:fldCharType="end"/>
        </w:r>
      </w:hyperlink>
    </w:p>
    <w:p w:rsidR="00B7469B" w:rsidRDefault="00B7469B">
      <w:pPr>
        <w:pStyle w:val="20"/>
        <w:tabs>
          <w:tab w:val="right" w:leader="dot" w:pos="8296"/>
        </w:tabs>
        <w:rPr>
          <w:noProof/>
        </w:rPr>
      </w:pPr>
      <w:hyperlink w:anchor="_Toc9545286" w:history="1">
        <w:r w:rsidRPr="0057076C">
          <w:rPr>
            <w:rStyle w:val="a5"/>
            <w:rFonts w:hint="eastAsia"/>
            <w:noProof/>
          </w:rPr>
          <w:t>外部数据</w:t>
        </w:r>
        <w:r w:rsidRPr="0057076C">
          <w:rPr>
            <w:rStyle w:val="a5"/>
            <w:noProof/>
          </w:rPr>
          <w:t xml:space="preserve"> External data</w:t>
        </w:r>
        <w:r>
          <w:rPr>
            <w:noProof/>
            <w:webHidden/>
          </w:rPr>
          <w:tab/>
        </w:r>
        <w:r>
          <w:rPr>
            <w:noProof/>
            <w:webHidden/>
          </w:rPr>
          <w:fldChar w:fldCharType="begin"/>
        </w:r>
        <w:r>
          <w:rPr>
            <w:noProof/>
            <w:webHidden/>
          </w:rPr>
          <w:instrText xml:space="preserve"> PAGEREF _Toc9545286 \h </w:instrText>
        </w:r>
        <w:r>
          <w:rPr>
            <w:noProof/>
            <w:webHidden/>
          </w:rPr>
        </w:r>
        <w:r>
          <w:rPr>
            <w:noProof/>
            <w:webHidden/>
          </w:rPr>
          <w:fldChar w:fldCharType="separate"/>
        </w:r>
        <w:r>
          <w:rPr>
            <w:noProof/>
            <w:webHidden/>
          </w:rPr>
          <w:t>323</w:t>
        </w:r>
        <w:r>
          <w:rPr>
            <w:noProof/>
            <w:webHidden/>
          </w:rPr>
          <w:fldChar w:fldCharType="end"/>
        </w:r>
      </w:hyperlink>
    </w:p>
    <w:p w:rsidR="00B7469B" w:rsidRDefault="00B7469B">
      <w:pPr>
        <w:pStyle w:val="20"/>
        <w:tabs>
          <w:tab w:val="right" w:leader="dot" w:pos="8296"/>
        </w:tabs>
        <w:rPr>
          <w:noProof/>
        </w:rPr>
      </w:pPr>
      <w:hyperlink w:anchor="_Toc9545287" w:history="1">
        <w:r w:rsidRPr="0057076C">
          <w:rPr>
            <w:rStyle w:val="a5"/>
            <w:noProof/>
          </w:rPr>
          <w:t>ProviderLogin</w:t>
        </w:r>
        <w:r>
          <w:rPr>
            <w:noProof/>
            <w:webHidden/>
          </w:rPr>
          <w:tab/>
        </w:r>
        <w:r>
          <w:rPr>
            <w:noProof/>
            <w:webHidden/>
          </w:rPr>
          <w:fldChar w:fldCharType="begin"/>
        </w:r>
        <w:r>
          <w:rPr>
            <w:noProof/>
            <w:webHidden/>
          </w:rPr>
          <w:instrText xml:space="preserve"> PAGEREF _Toc9545287 \h </w:instrText>
        </w:r>
        <w:r>
          <w:rPr>
            <w:noProof/>
            <w:webHidden/>
          </w:rPr>
        </w:r>
        <w:r>
          <w:rPr>
            <w:noProof/>
            <w:webHidden/>
          </w:rPr>
          <w:fldChar w:fldCharType="separate"/>
        </w:r>
        <w:r>
          <w:rPr>
            <w:noProof/>
            <w:webHidden/>
          </w:rPr>
          <w:t>326</w:t>
        </w:r>
        <w:r>
          <w:rPr>
            <w:noProof/>
            <w:webHidden/>
          </w:rPr>
          <w:fldChar w:fldCharType="end"/>
        </w:r>
      </w:hyperlink>
    </w:p>
    <w:p w:rsidR="00B7469B" w:rsidRDefault="00B7469B">
      <w:pPr>
        <w:pStyle w:val="20"/>
        <w:tabs>
          <w:tab w:val="right" w:leader="dot" w:pos="8296"/>
        </w:tabs>
        <w:rPr>
          <w:noProof/>
        </w:rPr>
      </w:pPr>
      <w:hyperlink w:anchor="_Toc9545288" w:history="1">
        <w:r w:rsidRPr="0057076C">
          <w:rPr>
            <w:rStyle w:val="a5"/>
            <w:noProof/>
          </w:rPr>
          <w:t>LimaxKey</w:t>
        </w:r>
        <w:r>
          <w:rPr>
            <w:noProof/>
            <w:webHidden/>
          </w:rPr>
          <w:tab/>
        </w:r>
        <w:r>
          <w:rPr>
            <w:noProof/>
            <w:webHidden/>
          </w:rPr>
          <w:fldChar w:fldCharType="begin"/>
        </w:r>
        <w:r>
          <w:rPr>
            <w:noProof/>
            <w:webHidden/>
          </w:rPr>
          <w:instrText xml:space="preserve"> PAGEREF _Toc9545288 \h </w:instrText>
        </w:r>
        <w:r>
          <w:rPr>
            <w:noProof/>
            <w:webHidden/>
          </w:rPr>
        </w:r>
        <w:r>
          <w:rPr>
            <w:noProof/>
            <w:webHidden/>
          </w:rPr>
          <w:fldChar w:fldCharType="separate"/>
        </w:r>
        <w:r>
          <w:rPr>
            <w:noProof/>
            <w:webHidden/>
          </w:rPr>
          <w:t>329</w:t>
        </w:r>
        <w:r>
          <w:rPr>
            <w:noProof/>
            <w:webHidden/>
          </w:rPr>
          <w:fldChar w:fldCharType="end"/>
        </w:r>
      </w:hyperlink>
    </w:p>
    <w:p w:rsidR="00B7469B" w:rsidRDefault="00B7469B">
      <w:pPr>
        <w:pStyle w:val="20"/>
        <w:tabs>
          <w:tab w:val="right" w:leader="dot" w:pos="8296"/>
        </w:tabs>
        <w:rPr>
          <w:noProof/>
        </w:rPr>
      </w:pPr>
      <w:hyperlink w:anchor="_Toc9545289" w:history="1">
        <w:r w:rsidRPr="0057076C">
          <w:rPr>
            <w:rStyle w:val="a5"/>
            <w:rFonts w:hint="eastAsia"/>
            <w:noProof/>
          </w:rPr>
          <w:t>动态</w:t>
        </w:r>
        <w:r w:rsidRPr="0057076C">
          <w:rPr>
            <w:rStyle w:val="a5"/>
            <w:noProof/>
          </w:rPr>
          <w:t>XBean Dynamic XBean</w:t>
        </w:r>
        <w:r>
          <w:rPr>
            <w:noProof/>
            <w:webHidden/>
          </w:rPr>
          <w:tab/>
        </w:r>
        <w:r>
          <w:rPr>
            <w:noProof/>
            <w:webHidden/>
          </w:rPr>
          <w:fldChar w:fldCharType="begin"/>
        </w:r>
        <w:r>
          <w:rPr>
            <w:noProof/>
            <w:webHidden/>
          </w:rPr>
          <w:instrText xml:space="preserve"> PAGEREF _Toc9545289 \h </w:instrText>
        </w:r>
        <w:r>
          <w:rPr>
            <w:noProof/>
            <w:webHidden/>
          </w:rPr>
        </w:r>
        <w:r>
          <w:rPr>
            <w:noProof/>
            <w:webHidden/>
          </w:rPr>
          <w:fldChar w:fldCharType="separate"/>
        </w:r>
        <w:r>
          <w:rPr>
            <w:noProof/>
            <w:webHidden/>
          </w:rPr>
          <w:t>337</w:t>
        </w:r>
        <w:r>
          <w:rPr>
            <w:noProof/>
            <w:webHidden/>
          </w:rPr>
          <w:fldChar w:fldCharType="end"/>
        </w:r>
      </w:hyperlink>
    </w:p>
    <w:p w:rsidR="00B7469B" w:rsidRDefault="00B7469B">
      <w:pPr>
        <w:pStyle w:val="20"/>
        <w:tabs>
          <w:tab w:val="right" w:leader="dot" w:pos="8296"/>
        </w:tabs>
        <w:rPr>
          <w:noProof/>
        </w:rPr>
      </w:pPr>
      <w:hyperlink w:anchor="_Toc9545290" w:history="1">
        <w:r w:rsidRPr="0057076C">
          <w:rPr>
            <w:rStyle w:val="a5"/>
            <w:noProof/>
          </w:rPr>
          <w:t>QR Code</w:t>
        </w:r>
        <w:r>
          <w:rPr>
            <w:noProof/>
            <w:webHidden/>
          </w:rPr>
          <w:tab/>
        </w:r>
        <w:r>
          <w:rPr>
            <w:noProof/>
            <w:webHidden/>
          </w:rPr>
          <w:fldChar w:fldCharType="begin"/>
        </w:r>
        <w:r>
          <w:rPr>
            <w:noProof/>
            <w:webHidden/>
          </w:rPr>
          <w:instrText xml:space="preserve"> PAGEREF _Toc9545290 \h </w:instrText>
        </w:r>
        <w:r>
          <w:rPr>
            <w:noProof/>
            <w:webHidden/>
          </w:rPr>
        </w:r>
        <w:r>
          <w:rPr>
            <w:noProof/>
            <w:webHidden/>
          </w:rPr>
          <w:fldChar w:fldCharType="separate"/>
        </w:r>
        <w:r>
          <w:rPr>
            <w:noProof/>
            <w:webHidden/>
          </w:rPr>
          <w:t>344</w:t>
        </w:r>
        <w:r>
          <w:rPr>
            <w:noProof/>
            <w:webHidden/>
          </w:rPr>
          <w:fldChar w:fldCharType="end"/>
        </w:r>
      </w:hyperlink>
    </w:p>
    <w:p w:rsidR="00B7469B" w:rsidRDefault="00B7469B">
      <w:pPr>
        <w:pStyle w:val="20"/>
        <w:tabs>
          <w:tab w:val="right" w:leader="dot" w:pos="8296"/>
        </w:tabs>
        <w:rPr>
          <w:noProof/>
        </w:rPr>
      </w:pPr>
      <w:hyperlink w:anchor="_Toc9545291" w:history="1">
        <w:r w:rsidRPr="0057076C">
          <w:rPr>
            <w:rStyle w:val="a5"/>
            <w:noProof/>
          </w:rPr>
          <w:t>JDBC</w:t>
        </w:r>
        <w:r w:rsidRPr="0057076C">
          <w:rPr>
            <w:rStyle w:val="a5"/>
            <w:rFonts w:hint="eastAsia"/>
            <w:noProof/>
          </w:rPr>
          <w:t>连接池</w:t>
        </w:r>
        <w:r w:rsidRPr="0057076C">
          <w:rPr>
            <w:rStyle w:val="a5"/>
            <w:noProof/>
          </w:rPr>
          <w:t xml:space="preserve"> JDBC Connection pool</w:t>
        </w:r>
        <w:r>
          <w:rPr>
            <w:noProof/>
            <w:webHidden/>
          </w:rPr>
          <w:tab/>
        </w:r>
        <w:r>
          <w:rPr>
            <w:noProof/>
            <w:webHidden/>
          </w:rPr>
          <w:fldChar w:fldCharType="begin"/>
        </w:r>
        <w:r>
          <w:rPr>
            <w:noProof/>
            <w:webHidden/>
          </w:rPr>
          <w:instrText xml:space="preserve"> PAGEREF _Toc9545291 \h </w:instrText>
        </w:r>
        <w:r>
          <w:rPr>
            <w:noProof/>
            <w:webHidden/>
          </w:rPr>
        </w:r>
        <w:r>
          <w:rPr>
            <w:noProof/>
            <w:webHidden/>
          </w:rPr>
          <w:fldChar w:fldCharType="separate"/>
        </w:r>
        <w:r>
          <w:rPr>
            <w:noProof/>
            <w:webHidden/>
          </w:rPr>
          <w:t>351</w:t>
        </w:r>
        <w:r>
          <w:rPr>
            <w:noProof/>
            <w:webHidden/>
          </w:rPr>
          <w:fldChar w:fldCharType="end"/>
        </w:r>
      </w:hyperlink>
    </w:p>
    <w:p w:rsidR="008C733B" w:rsidRDefault="00F61238" w:rsidP="007D23E8">
      <w:pPr>
        <w:pStyle w:val="20"/>
        <w:tabs>
          <w:tab w:val="right" w:leader="dot" w:pos="8296"/>
        </w:tabs>
      </w:pPr>
      <w:r>
        <w:fldChar w:fldCharType="end"/>
      </w:r>
      <w:r w:rsidR="008C733B">
        <w:br w:type="page"/>
      </w:r>
    </w:p>
    <w:p w:rsidR="009D193E" w:rsidRDefault="009D193E"/>
    <w:p w:rsidR="009D193E" w:rsidRDefault="00280DCF" w:rsidP="00492A9E">
      <w:pPr>
        <w:pStyle w:val="1"/>
      </w:pPr>
      <w:bookmarkStart w:id="0" w:name="_Toc9545251"/>
      <w:r>
        <w:t>Introduction to</w:t>
      </w:r>
      <w:r w:rsidR="00DC6194">
        <w:t xml:space="preserve"> the </w:t>
      </w:r>
      <w:r w:rsidR="00FF291B">
        <w:rPr>
          <w:rFonts w:hint="eastAsia"/>
        </w:rPr>
        <w:t>Limax</w:t>
      </w:r>
      <w:bookmarkEnd w:id="0"/>
    </w:p>
    <w:p w:rsidR="008A3A73" w:rsidRDefault="008A3A73" w:rsidP="008A3A73">
      <w:r>
        <w:t xml:space="preserve">Limax provides a rich application server architecture and a data synchronization framework that allows you to develop </w:t>
      </w:r>
      <w:r w:rsidR="007B0958">
        <w:t>the network applications</w:t>
      </w:r>
      <w:r>
        <w:t xml:space="preserve"> in a Java language environment.</w:t>
      </w:r>
    </w:p>
    <w:p w:rsidR="001039C1" w:rsidRDefault="001039C1" w:rsidP="008A3A73"/>
    <w:p w:rsidR="001039C1" w:rsidRDefault="001039C1" w:rsidP="008A3A73">
      <w:r>
        <w:t>Limax also provides an operation system that allows you to easily monitor, manage and maintain the</w:t>
      </w:r>
      <w:r w:rsidR="002617DF">
        <w:t xml:space="preserve"> contents, information and data</w:t>
      </w:r>
      <w:r>
        <w:t xml:space="preserve"> of the </w:t>
      </w:r>
      <w:r w:rsidR="004A1832">
        <w:t>network applications</w:t>
      </w:r>
      <w:r>
        <w:t>.</w:t>
      </w:r>
    </w:p>
    <w:p w:rsidR="00F11865" w:rsidRDefault="00F11865" w:rsidP="008A3A73"/>
    <w:p w:rsidR="00F11865" w:rsidRDefault="00F11865" w:rsidP="008A3A73">
      <w:r>
        <w:t xml:space="preserve">If you are new to the Limax development, it is important that you understand the </w:t>
      </w:r>
      <w:r w:rsidR="0078114E">
        <w:t>fundamental concepts about the Limax platform</w:t>
      </w:r>
      <w:r>
        <w:t>.</w:t>
      </w:r>
    </w:p>
    <w:p w:rsidR="009D193E" w:rsidRDefault="001B2292" w:rsidP="00492A9E">
      <w:pPr>
        <w:pStyle w:val="1"/>
      </w:pPr>
      <w:bookmarkStart w:id="1" w:name="_Toc9545252"/>
      <w:r>
        <w:t>The main feature of the Limax</w:t>
      </w:r>
      <w:bookmarkEnd w:id="1"/>
    </w:p>
    <w:p w:rsidR="008478C3" w:rsidRDefault="009D193E" w:rsidP="008478C3">
      <w:pPr>
        <w:rPr>
          <w:color w:val="BFBFBF" w:themeColor="background1" w:themeShade="BF"/>
        </w:rPr>
      </w:pPr>
      <w:r>
        <w:rPr>
          <w:rFonts w:hint="eastAsia"/>
        </w:rPr>
        <w:tab/>
      </w:r>
      <w:r w:rsidRPr="005361C6">
        <w:rPr>
          <w:rFonts w:hint="eastAsia"/>
          <w:color w:val="BFBFBF" w:themeColor="background1" w:themeShade="BF"/>
        </w:rPr>
        <w:t>突破传统协议方式的束缚，使用</w:t>
      </w:r>
      <w:r w:rsidR="001144E2" w:rsidRPr="005361C6">
        <w:rPr>
          <w:rFonts w:hint="eastAsia"/>
          <w:color w:val="BFBFBF" w:themeColor="background1" w:themeShade="BF"/>
        </w:rPr>
        <w:t>View</w:t>
      </w:r>
      <w:r w:rsidRPr="005361C6">
        <w:rPr>
          <w:rFonts w:hint="eastAsia"/>
          <w:color w:val="BFBFBF" w:themeColor="background1" w:themeShade="BF"/>
        </w:rPr>
        <w:t>这样一个概念，应用服务器</w:t>
      </w:r>
      <w:r w:rsidR="003E1631" w:rsidRPr="005361C6">
        <w:rPr>
          <w:rFonts w:hint="eastAsia"/>
          <w:color w:val="BFBFBF" w:themeColor="background1" w:themeShade="BF"/>
        </w:rPr>
        <w:t>处理</w:t>
      </w:r>
      <w:r w:rsidR="004C33BE" w:rsidRPr="005361C6">
        <w:rPr>
          <w:rFonts w:hint="eastAsia"/>
          <w:color w:val="BFBFBF" w:themeColor="background1" w:themeShade="BF"/>
        </w:rPr>
        <w:t>请求逻辑</w:t>
      </w:r>
      <w:r w:rsidR="003E1631" w:rsidRPr="005361C6">
        <w:rPr>
          <w:rFonts w:hint="eastAsia"/>
          <w:color w:val="BFBFBF" w:themeColor="background1" w:themeShade="BF"/>
        </w:rPr>
        <w:t>生成表现</w:t>
      </w:r>
      <w:r w:rsidR="004C33BE" w:rsidRPr="005361C6">
        <w:rPr>
          <w:rFonts w:hint="eastAsia"/>
          <w:color w:val="BFBFBF" w:themeColor="background1" w:themeShade="BF"/>
        </w:rPr>
        <w:t>数据；</w:t>
      </w:r>
      <w:r w:rsidR="003E1631" w:rsidRPr="005361C6">
        <w:rPr>
          <w:rFonts w:hint="eastAsia"/>
          <w:color w:val="BFBFBF" w:themeColor="background1" w:themeShade="BF"/>
        </w:rPr>
        <w:t>客户端根据数据</w:t>
      </w:r>
      <w:r w:rsidR="004C33BE" w:rsidRPr="005361C6">
        <w:rPr>
          <w:rFonts w:hint="eastAsia"/>
          <w:color w:val="BFBFBF" w:themeColor="background1" w:themeShade="BF"/>
        </w:rPr>
        <w:t>进行</w:t>
      </w:r>
      <w:r w:rsidR="003E1631" w:rsidRPr="005361C6">
        <w:rPr>
          <w:rFonts w:hint="eastAsia"/>
          <w:color w:val="BFBFBF" w:themeColor="background1" w:themeShade="BF"/>
        </w:rPr>
        <w:t>表现</w:t>
      </w:r>
      <w:r w:rsidR="004C33BE" w:rsidRPr="005361C6">
        <w:rPr>
          <w:rFonts w:hint="eastAsia"/>
          <w:color w:val="BFBFBF" w:themeColor="background1" w:themeShade="BF"/>
        </w:rPr>
        <w:t>，大大降低逻辑处理复杂性</w:t>
      </w:r>
      <w:r w:rsidR="003E1631" w:rsidRPr="005361C6">
        <w:rPr>
          <w:rFonts w:hint="eastAsia"/>
          <w:color w:val="BFBFBF" w:themeColor="background1" w:themeShade="BF"/>
        </w:rPr>
        <w:t>。</w:t>
      </w:r>
    </w:p>
    <w:p w:rsidR="00CB04BB" w:rsidRPr="006C245C" w:rsidRDefault="00CB04BB" w:rsidP="008478C3">
      <w:r w:rsidRPr="006C245C">
        <w:t xml:space="preserve">The application server </w:t>
      </w:r>
      <w:r w:rsidR="00243288" w:rsidRPr="006C245C">
        <w:t>processes</w:t>
      </w:r>
      <w:r w:rsidRPr="006C245C">
        <w:t xml:space="preserve"> the request l</w:t>
      </w:r>
      <w:r w:rsidR="00C9490D" w:rsidRPr="006C245C">
        <w:t xml:space="preserve">ogic and generates the </w:t>
      </w:r>
      <w:r w:rsidR="00414314" w:rsidRPr="006C245C">
        <w:t>presentation</w:t>
      </w:r>
      <w:r w:rsidR="00C9490D" w:rsidRPr="006C245C">
        <w:t xml:space="preserve"> data</w:t>
      </w:r>
      <w:r w:rsidRPr="006C245C">
        <w:t xml:space="preserve"> based on the concept of the View, without using</w:t>
      </w:r>
      <w:r w:rsidR="00414314" w:rsidRPr="006C245C">
        <w:t xml:space="preserve"> the traditional protocol model</w:t>
      </w:r>
      <w:r w:rsidRPr="006C245C">
        <w:t>.</w:t>
      </w:r>
      <w:r w:rsidR="008A4B04" w:rsidRPr="006C245C">
        <w:t xml:space="preserve"> The client </w:t>
      </w:r>
      <w:r w:rsidR="00844DDC" w:rsidRPr="006C245C">
        <w:t>directly presents the data,</w:t>
      </w:r>
      <w:r w:rsidR="00303005" w:rsidRPr="006C245C">
        <w:t xml:space="preserve"> which significantly reduces the logic complexity.</w:t>
      </w:r>
    </w:p>
    <w:p w:rsidR="00CB04BB" w:rsidRPr="005361C6" w:rsidRDefault="00CB04BB" w:rsidP="009D193E">
      <w:pPr>
        <w:rPr>
          <w:color w:val="BFBFBF" w:themeColor="background1" w:themeShade="BF"/>
        </w:rPr>
      </w:pPr>
    </w:p>
    <w:p w:rsidR="008478C3" w:rsidRDefault="00492A9E" w:rsidP="008478C3">
      <w:pPr>
        <w:rPr>
          <w:color w:val="BFBFBF" w:themeColor="background1" w:themeShade="BF"/>
        </w:rPr>
      </w:pPr>
      <w:r w:rsidRPr="005361C6">
        <w:rPr>
          <w:rFonts w:hint="eastAsia"/>
          <w:color w:val="BFBFBF" w:themeColor="background1" w:themeShade="BF"/>
        </w:rPr>
        <w:tab/>
      </w:r>
      <w:r w:rsidRPr="005361C6">
        <w:rPr>
          <w:rFonts w:hint="eastAsia"/>
          <w:color w:val="BFBFBF" w:themeColor="background1" w:themeShade="BF"/>
        </w:rPr>
        <w:t>协议模式的应用设计——服务器处理逻辑</w:t>
      </w:r>
      <w:r w:rsidR="006575E5" w:rsidRPr="005361C6">
        <w:rPr>
          <w:rFonts w:hint="eastAsia"/>
          <w:color w:val="BFBFBF" w:themeColor="background1" w:themeShade="BF"/>
        </w:rPr>
        <w:t>功能</w:t>
      </w:r>
      <w:r w:rsidRPr="005361C6">
        <w:rPr>
          <w:rFonts w:hint="eastAsia"/>
          <w:color w:val="BFBFBF" w:themeColor="background1" w:themeShade="BF"/>
        </w:rPr>
        <w:t>，产生输出数据，根据功能定义协议，根据协议打包数据，数据发送到客户端，客户端解码协议，根据解码数据处理后续逻辑或者直接表现数据。</w:t>
      </w:r>
    </w:p>
    <w:p w:rsidR="00C17760" w:rsidRPr="004E7490" w:rsidRDefault="004354C4" w:rsidP="008478C3">
      <w:r w:rsidRPr="004E7490">
        <w:t xml:space="preserve">The application </w:t>
      </w:r>
      <w:r w:rsidR="00BF0B7B" w:rsidRPr="004E7490">
        <w:t xml:space="preserve">design of the protocol model: </w:t>
      </w:r>
      <w:r w:rsidRPr="004E7490">
        <w:t xml:space="preserve"> the server processes the logic functions, generates the output dat</w:t>
      </w:r>
      <w:r w:rsidR="003C6820" w:rsidRPr="004E7490">
        <w:t>a</w:t>
      </w:r>
      <w:r w:rsidRPr="004E7490">
        <w:t xml:space="preserve">, </w:t>
      </w:r>
      <w:r w:rsidR="000C5E7C" w:rsidRPr="004E7490">
        <w:t xml:space="preserve">defines the protocols based on the functions, </w:t>
      </w:r>
      <w:r w:rsidR="00771B2F" w:rsidRPr="004E7490">
        <w:t>packages the dat</w:t>
      </w:r>
      <w:r w:rsidR="003C6820" w:rsidRPr="004E7490">
        <w:t>a</w:t>
      </w:r>
      <w:r w:rsidR="00E442F2">
        <w:t xml:space="preserve"> according to the protocol</w:t>
      </w:r>
      <w:r w:rsidR="00771B2F" w:rsidRPr="004E7490">
        <w:t>,</w:t>
      </w:r>
      <w:r w:rsidR="007154C0" w:rsidRPr="004E7490">
        <w:t xml:space="preserve"> and sends the dat</w:t>
      </w:r>
      <w:r w:rsidR="003C6820" w:rsidRPr="004E7490">
        <w:t>a</w:t>
      </w:r>
      <w:r w:rsidR="007154C0" w:rsidRPr="004E7490">
        <w:t xml:space="preserve"> to the cl</w:t>
      </w:r>
      <w:r w:rsidR="00164441">
        <w:t>ient</w:t>
      </w:r>
      <w:r w:rsidR="007154C0" w:rsidRPr="004E7490">
        <w:t>;</w:t>
      </w:r>
      <w:r w:rsidR="00771B2F" w:rsidRPr="004E7490">
        <w:t xml:space="preserve"> </w:t>
      </w:r>
      <w:r w:rsidR="00E442F2">
        <w:t>the client decodes the protocol</w:t>
      </w:r>
      <w:r w:rsidR="00771B2F" w:rsidRPr="004E7490">
        <w:t xml:space="preserve">, </w:t>
      </w:r>
      <w:r w:rsidR="003856FF" w:rsidRPr="004E7490">
        <w:t xml:space="preserve">and processes the </w:t>
      </w:r>
      <w:r w:rsidR="00897AC9">
        <w:t>following</w:t>
      </w:r>
      <w:r w:rsidR="003856FF" w:rsidRPr="004E7490">
        <w:t xml:space="preserve"> logic </w:t>
      </w:r>
      <w:r w:rsidR="007D619F">
        <w:t>according to</w:t>
      </w:r>
      <w:r w:rsidR="003856FF" w:rsidRPr="004E7490">
        <w:t xml:space="preserve"> the decoded dat</w:t>
      </w:r>
      <w:r w:rsidR="00E442F2">
        <w:t>a</w:t>
      </w:r>
      <w:r w:rsidR="003856FF" w:rsidRPr="004E7490">
        <w:t xml:space="preserve"> or directly presents the dat</w:t>
      </w:r>
      <w:r w:rsidR="00E442F2">
        <w:t>a</w:t>
      </w:r>
      <w:r w:rsidR="003856FF" w:rsidRPr="004E7490">
        <w:t>.</w:t>
      </w:r>
    </w:p>
    <w:p w:rsidR="00771B2F" w:rsidRPr="005361C6" w:rsidRDefault="00771B2F" w:rsidP="00492A9E">
      <w:pPr>
        <w:rPr>
          <w:color w:val="BFBFBF" w:themeColor="background1" w:themeShade="BF"/>
        </w:rPr>
      </w:pPr>
    </w:p>
    <w:p w:rsidR="008478C3" w:rsidRDefault="006575E5" w:rsidP="008478C3">
      <w:pPr>
        <w:rPr>
          <w:color w:val="BFBFBF" w:themeColor="background1" w:themeShade="BF"/>
        </w:rPr>
      </w:pPr>
      <w:r w:rsidRPr="005361C6">
        <w:rPr>
          <w:rFonts w:hint="eastAsia"/>
          <w:color w:val="BFBFBF" w:themeColor="background1" w:themeShade="BF"/>
        </w:rPr>
        <w:tab/>
      </w:r>
      <w:r w:rsidR="00EC78D9" w:rsidRPr="005361C6">
        <w:rPr>
          <w:rFonts w:hint="eastAsia"/>
          <w:color w:val="BFBFBF" w:themeColor="background1" w:themeShade="BF"/>
        </w:rPr>
        <w:t>服务器打包代码，通讯代码，客户端解码代码都可以根据协议</w:t>
      </w:r>
      <w:r w:rsidR="001A1937" w:rsidRPr="005361C6">
        <w:rPr>
          <w:rFonts w:hint="eastAsia"/>
          <w:color w:val="BFBFBF" w:themeColor="background1" w:themeShade="BF"/>
        </w:rPr>
        <w:t>描述</w:t>
      </w:r>
      <w:r w:rsidR="00EC78D9" w:rsidRPr="005361C6">
        <w:rPr>
          <w:rFonts w:hint="eastAsia"/>
          <w:color w:val="BFBFBF" w:themeColor="background1" w:themeShade="BF"/>
        </w:rPr>
        <w:t>自动生成，这看起来已经解决了很多问题。不足在哪里呢？</w:t>
      </w:r>
    </w:p>
    <w:p w:rsidR="008D5BFF" w:rsidRPr="004E7490" w:rsidRDefault="0090205D" w:rsidP="008478C3">
      <w:r w:rsidRPr="004E7490">
        <w:t xml:space="preserve">These processes such as the server packaging source codes, the server </w:t>
      </w:r>
      <w:r w:rsidR="00FA2B09">
        <w:t>communicating</w:t>
      </w:r>
      <w:r w:rsidRPr="004E7490">
        <w:t xml:space="preserve"> the source codes</w:t>
      </w:r>
      <w:r w:rsidR="00FA2B09">
        <w:t>,</w:t>
      </w:r>
      <w:r w:rsidRPr="004E7490">
        <w:t xml:space="preserve"> and the client decodes the source codes could be automatically generated according to the protocols. It </w:t>
      </w:r>
      <w:r w:rsidR="00FA2B09">
        <w:t xml:space="preserve">sounds amazing and </w:t>
      </w:r>
      <w:r w:rsidRPr="004E7490">
        <w:t>many issues have been resolved. However, is there any defect?</w:t>
      </w:r>
    </w:p>
    <w:p w:rsidR="00EC78D9" w:rsidRPr="005361C6" w:rsidRDefault="00EC78D9" w:rsidP="00492A9E">
      <w:pPr>
        <w:rPr>
          <w:color w:val="BFBFBF" w:themeColor="background1" w:themeShade="BF"/>
        </w:rPr>
      </w:pPr>
    </w:p>
    <w:p w:rsidR="008478C3" w:rsidRDefault="007A4439" w:rsidP="008478C3">
      <w:pPr>
        <w:ind w:firstLine="420"/>
        <w:rPr>
          <w:color w:val="BFBFBF" w:themeColor="background1" w:themeShade="BF"/>
        </w:rPr>
      </w:pPr>
      <w:r w:rsidRPr="005361C6">
        <w:rPr>
          <w:rFonts w:hint="eastAsia"/>
          <w:color w:val="BFBFBF" w:themeColor="background1" w:themeShade="BF"/>
        </w:rPr>
        <w:t>协议本身这个概念没有任何问题，</w:t>
      </w:r>
      <w:r w:rsidR="00C505DD" w:rsidRPr="005361C6">
        <w:rPr>
          <w:rFonts w:hint="eastAsia"/>
          <w:color w:val="BFBFBF" w:themeColor="background1" w:themeShade="BF"/>
        </w:rPr>
        <w:t>ISO</w:t>
      </w:r>
      <w:r w:rsidR="00C505DD" w:rsidRPr="005361C6">
        <w:rPr>
          <w:rFonts w:hint="eastAsia"/>
          <w:color w:val="BFBFBF" w:themeColor="background1" w:themeShade="BF"/>
        </w:rPr>
        <w:t>还下个</w:t>
      </w:r>
      <w:r w:rsidR="00C505DD" w:rsidRPr="005361C6">
        <w:rPr>
          <w:rFonts w:hint="eastAsia"/>
          <w:color w:val="BFBFBF" w:themeColor="background1" w:themeShade="BF"/>
        </w:rPr>
        <w:t>7</w:t>
      </w:r>
      <w:r w:rsidR="00C505DD" w:rsidRPr="005361C6">
        <w:rPr>
          <w:rFonts w:hint="eastAsia"/>
          <w:color w:val="BFBFBF" w:themeColor="background1" w:themeShade="BF"/>
        </w:rPr>
        <w:t>层的定义，</w:t>
      </w:r>
      <w:r w:rsidRPr="005361C6">
        <w:rPr>
          <w:rFonts w:hint="eastAsia"/>
          <w:color w:val="BFBFBF" w:themeColor="background1" w:themeShade="BF"/>
        </w:rPr>
        <w:t>网络上各种协议满天飞。正确设计协议才是最大的麻烦，往往是个权衡利弊不断妥协的结果。设计上</w:t>
      </w:r>
      <w:r w:rsidR="00BA5F7C" w:rsidRPr="005361C6">
        <w:rPr>
          <w:rFonts w:hint="eastAsia"/>
          <w:color w:val="BFBFBF" w:themeColor="background1" w:themeShade="BF"/>
        </w:rPr>
        <w:t>最大的麻烦</w:t>
      </w:r>
      <w:r w:rsidRPr="005361C6">
        <w:rPr>
          <w:rFonts w:hint="eastAsia"/>
          <w:color w:val="BFBFBF" w:themeColor="background1" w:themeShade="BF"/>
        </w:rPr>
        <w:t>有两个：其一，</w:t>
      </w:r>
      <w:r w:rsidR="00570D38" w:rsidRPr="005361C6">
        <w:rPr>
          <w:rFonts w:hint="eastAsia"/>
          <w:color w:val="BFBFBF" w:themeColor="background1" w:themeShade="BF"/>
        </w:rPr>
        <w:t>粒度</w:t>
      </w:r>
      <w:r w:rsidRPr="005361C6">
        <w:rPr>
          <w:rFonts w:hint="eastAsia"/>
          <w:color w:val="BFBFBF" w:themeColor="background1" w:themeShade="BF"/>
        </w:rPr>
        <w:t>；其二，时序。</w:t>
      </w:r>
    </w:p>
    <w:p w:rsidR="00B26033" w:rsidRPr="004E7490" w:rsidRDefault="00250995" w:rsidP="008478C3">
      <w:r w:rsidRPr="004E7490">
        <w:t xml:space="preserve">The concept of the protocol has no any problem. </w:t>
      </w:r>
      <w:r w:rsidR="00C96159" w:rsidRPr="004E7490">
        <w:t>Even the ISO has 7 tier protocol</w:t>
      </w:r>
      <w:r w:rsidR="00FE7419">
        <w:t xml:space="preserve">, and all kinds of </w:t>
      </w:r>
      <w:r w:rsidR="00FE7419">
        <w:lastRenderedPageBreak/>
        <w:t xml:space="preserve">protocols are </w:t>
      </w:r>
      <w:r w:rsidR="00886320">
        <w:t>use</w:t>
      </w:r>
      <w:r w:rsidR="00FE7419">
        <w:t>d in the network</w:t>
      </w:r>
      <w:r w:rsidR="00C96159" w:rsidRPr="004E7490">
        <w:t xml:space="preserve">. The biggest problem is how to correctly design the protocol, which is the result </w:t>
      </w:r>
      <w:r w:rsidR="00FB48AA">
        <w:t>continuing to weigh the compromise</w:t>
      </w:r>
      <w:r w:rsidR="00C96159" w:rsidRPr="004E7490">
        <w:t xml:space="preserve">. </w:t>
      </w:r>
      <w:r w:rsidR="001F4C22" w:rsidRPr="004E7490">
        <w:t>There are two biggest issues:  the granularity, and the sequence.</w:t>
      </w:r>
    </w:p>
    <w:p w:rsidR="00570D38" w:rsidRPr="005361C6" w:rsidRDefault="00570D38" w:rsidP="007A4439">
      <w:pPr>
        <w:ind w:firstLine="420"/>
        <w:rPr>
          <w:color w:val="BFBFBF" w:themeColor="background1" w:themeShade="BF"/>
        </w:rPr>
      </w:pPr>
    </w:p>
    <w:p w:rsidR="008478C3" w:rsidRDefault="00570D38" w:rsidP="008478C3">
      <w:pPr>
        <w:ind w:firstLine="420"/>
        <w:rPr>
          <w:color w:val="BFBFBF" w:themeColor="background1" w:themeShade="BF"/>
        </w:rPr>
      </w:pPr>
      <w:r w:rsidRPr="005361C6">
        <w:rPr>
          <w:rFonts w:hint="eastAsia"/>
          <w:color w:val="BFBFBF" w:themeColor="background1" w:themeShade="BF"/>
        </w:rPr>
        <w:t>粒度——</w:t>
      </w:r>
      <w:r w:rsidR="00E50DC4" w:rsidRPr="005361C6">
        <w:rPr>
          <w:rFonts w:hint="eastAsia"/>
          <w:color w:val="BFBFBF" w:themeColor="background1" w:themeShade="BF"/>
        </w:rPr>
        <w:t>实现一个复杂应用，</w:t>
      </w:r>
      <w:r w:rsidR="002C5641" w:rsidRPr="005361C6">
        <w:rPr>
          <w:rFonts w:hint="eastAsia"/>
          <w:color w:val="BFBFBF" w:themeColor="background1" w:themeShade="BF"/>
        </w:rPr>
        <w:t>服务器</w:t>
      </w:r>
      <w:r w:rsidR="00E50DC4" w:rsidRPr="005361C6">
        <w:rPr>
          <w:rFonts w:hint="eastAsia"/>
          <w:color w:val="BFBFBF" w:themeColor="background1" w:themeShade="BF"/>
        </w:rPr>
        <w:t>可能有各种各样的数据需要传送，设计多少协议合适？少了，</w:t>
      </w:r>
      <w:r w:rsidR="000E7A79" w:rsidRPr="005361C6">
        <w:rPr>
          <w:rFonts w:hint="eastAsia"/>
          <w:color w:val="BFBFBF" w:themeColor="background1" w:themeShade="BF"/>
        </w:rPr>
        <w:t>某些</w:t>
      </w:r>
      <w:r w:rsidR="00E50DC4" w:rsidRPr="005361C6">
        <w:rPr>
          <w:rFonts w:hint="eastAsia"/>
          <w:color w:val="BFBFBF" w:themeColor="background1" w:themeShade="BF"/>
        </w:rPr>
        <w:t>协议就</w:t>
      </w:r>
      <w:r w:rsidR="004124A5" w:rsidRPr="005361C6">
        <w:rPr>
          <w:rFonts w:hint="eastAsia"/>
          <w:color w:val="BFBFBF" w:themeColor="background1" w:themeShade="BF"/>
        </w:rPr>
        <w:t>带</w:t>
      </w:r>
      <w:r w:rsidR="00E50DC4" w:rsidRPr="005361C6">
        <w:rPr>
          <w:rFonts w:hint="eastAsia"/>
          <w:color w:val="BFBFBF" w:themeColor="background1" w:themeShade="BF"/>
        </w:rPr>
        <w:t>有冗余数据，</w:t>
      </w:r>
      <w:r w:rsidR="002C5641" w:rsidRPr="005361C6">
        <w:rPr>
          <w:rFonts w:hint="eastAsia"/>
          <w:color w:val="BFBFBF" w:themeColor="background1" w:themeShade="BF"/>
        </w:rPr>
        <w:t>客户端</w:t>
      </w:r>
      <w:r w:rsidR="00E50DC4" w:rsidRPr="005361C6">
        <w:rPr>
          <w:rFonts w:hint="eastAsia"/>
          <w:color w:val="BFBFBF" w:themeColor="background1" w:themeShade="BF"/>
        </w:rPr>
        <w:t>不得不根据具体上下文</w:t>
      </w:r>
      <w:r w:rsidR="004124A5" w:rsidRPr="005361C6">
        <w:rPr>
          <w:rFonts w:hint="eastAsia"/>
          <w:color w:val="BFBFBF" w:themeColor="background1" w:themeShade="BF"/>
        </w:rPr>
        <w:t>决定</w:t>
      </w:r>
      <w:r w:rsidR="00E50DC4" w:rsidRPr="005361C6">
        <w:rPr>
          <w:rFonts w:hint="eastAsia"/>
          <w:color w:val="BFBFBF" w:themeColor="background1" w:themeShade="BF"/>
        </w:rPr>
        <w:t>哪些数据是需要的，哪些是</w:t>
      </w:r>
      <w:r w:rsidR="004124A5" w:rsidRPr="005361C6">
        <w:rPr>
          <w:rFonts w:hint="eastAsia"/>
          <w:color w:val="BFBFBF" w:themeColor="background1" w:themeShade="BF"/>
        </w:rPr>
        <w:t>冗余，这就成了接收方必须处理的逻辑功能之一，这些逻辑功能与具体项目功能无甚关系，</w:t>
      </w:r>
      <w:r w:rsidR="00D958C4" w:rsidRPr="005361C6">
        <w:rPr>
          <w:rFonts w:hint="eastAsia"/>
          <w:color w:val="BFBFBF" w:themeColor="background1" w:themeShade="BF"/>
        </w:rPr>
        <w:t>完全是额外</w:t>
      </w:r>
      <w:r w:rsidR="004124A5" w:rsidRPr="005361C6">
        <w:rPr>
          <w:rFonts w:hint="eastAsia"/>
          <w:color w:val="BFBFBF" w:themeColor="background1" w:themeShade="BF"/>
        </w:rPr>
        <w:t>劳动；</w:t>
      </w:r>
      <w:r w:rsidR="00E50DC4" w:rsidRPr="005361C6">
        <w:rPr>
          <w:rFonts w:hint="eastAsia"/>
          <w:color w:val="BFBFBF" w:themeColor="background1" w:themeShade="BF"/>
        </w:rPr>
        <w:t>设计多了，几十上百条协议如何维护？</w:t>
      </w:r>
      <w:r w:rsidR="003B22B1" w:rsidRPr="005361C6">
        <w:rPr>
          <w:rFonts w:hint="eastAsia"/>
          <w:color w:val="BFBFBF" w:themeColor="background1" w:themeShade="BF"/>
        </w:rPr>
        <w:t>协议重用吧，数量看似可以减小，牵一发动全身的问题出来了，维护可能更难。</w:t>
      </w:r>
    </w:p>
    <w:p w:rsidR="0006200F" w:rsidRPr="004E7490" w:rsidRDefault="00185CF2" w:rsidP="008478C3">
      <w:r w:rsidRPr="004E7490">
        <w:t xml:space="preserve">The granularity -- </w:t>
      </w:r>
      <w:r w:rsidR="002056F8" w:rsidRPr="004E7490">
        <w:t xml:space="preserve">when implementing a complicity application, the server need to transfer all kinds of datum. How many protocols </w:t>
      </w:r>
      <w:r w:rsidR="00C902E5">
        <w:t xml:space="preserve">to be designed </w:t>
      </w:r>
      <w:r w:rsidR="002056F8" w:rsidRPr="004E7490">
        <w:t xml:space="preserve">are </w:t>
      </w:r>
      <w:r w:rsidR="002529B7" w:rsidRPr="004E7490">
        <w:t>appropriate</w:t>
      </w:r>
      <w:r w:rsidR="002056F8" w:rsidRPr="004E7490">
        <w:t xml:space="preserve">? </w:t>
      </w:r>
      <w:r w:rsidR="00350FC1" w:rsidRPr="004E7490">
        <w:t xml:space="preserve">If </w:t>
      </w:r>
      <w:r w:rsidR="007D449D">
        <w:t>the protocols</w:t>
      </w:r>
      <w:r w:rsidR="00A41060">
        <w:t xml:space="preserve"> designed</w:t>
      </w:r>
      <w:r w:rsidR="007D449D">
        <w:t xml:space="preserve"> are </w:t>
      </w:r>
      <w:r w:rsidR="00A41060">
        <w:t xml:space="preserve">limited as little as possible </w:t>
      </w:r>
      <w:r w:rsidR="00350FC1" w:rsidRPr="004E7490">
        <w:t xml:space="preserve">, some protocols might </w:t>
      </w:r>
      <w:r w:rsidR="007310DA">
        <w:t>include</w:t>
      </w:r>
      <w:r w:rsidR="00350FC1" w:rsidRPr="004E7490">
        <w:t xml:space="preserve"> the redu</w:t>
      </w:r>
      <w:r w:rsidR="00C4516D">
        <w:t xml:space="preserve">ndant datum, </w:t>
      </w:r>
      <w:r w:rsidR="00A16E20">
        <w:t>that causes</w:t>
      </w:r>
      <w:r w:rsidR="00C4516D">
        <w:t xml:space="preserve"> the client</w:t>
      </w:r>
      <w:r w:rsidR="00350FC1" w:rsidRPr="004E7490">
        <w:t xml:space="preserve"> to </w:t>
      </w:r>
      <w:r w:rsidR="008648F3">
        <w:t>identify</w:t>
      </w:r>
      <w:r w:rsidR="00350FC1" w:rsidRPr="004E7490">
        <w:t xml:space="preserve"> which data is necessary and which </w:t>
      </w:r>
      <w:r w:rsidR="00C4516D">
        <w:t>one</w:t>
      </w:r>
      <w:r w:rsidR="00350FC1" w:rsidRPr="004E7490">
        <w:t xml:space="preserve"> is redundant through analyzing the related </w:t>
      </w:r>
      <w:r w:rsidR="00C4516D">
        <w:t>context</w:t>
      </w:r>
      <w:r w:rsidR="00350FC1" w:rsidRPr="004E7490">
        <w:t xml:space="preserve">. This is the one of the logical functions which acceptor must process </w:t>
      </w:r>
      <w:r w:rsidR="00F61BBA">
        <w:t>even though</w:t>
      </w:r>
      <w:r w:rsidR="00350FC1" w:rsidRPr="004E7490">
        <w:t xml:space="preserve"> these logical functions have no any relationship with the detailed project.</w:t>
      </w:r>
      <w:r w:rsidR="00D532D3" w:rsidRPr="004E7490">
        <w:t xml:space="preserve"> If the protocols</w:t>
      </w:r>
      <w:r w:rsidR="001A65F4">
        <w:t xml:space="preserve"> designed</w:t>
      </w:r>
      <w:r w:rsidR="00D532D3" w:rsidRPr="004E7490">
        <w:t xml:space="preserve"> are</w:t>
      </w:r>
      <w:r w:rsidR="007C76BD">
        <w:t xml:space="preserve"> expanded</w:t>
      </w:r>
      <w:r w:rsidR="00D532D3" w:rsidRPr="004E7490">
        <w:t xml:space="preserve"> </w:t>
      </w:r>
      <w:r w:rsidR="00B7069F">
        <w:t>as many as possible</w:t>
      </w:r>
      <w:r w:rsidR="00D532D3" w:rsidRPr="004E7490">
        <w:t xml:space="preserve">, how to maintain </w:t>
      </w:r>
      <w:r w:rsidR="00AA733F">
        <w:t xml:space="preserve">the hundreds of the </w:t>
      </w:r>
      <w:r w:rsidR="00D532D3" w:rsidRPr="004E7490">
        <w:t>protocols?</w:t>
      </w:r>
      <w:r w:rsidR="00DB5452">
        <w:t xml:space="preserve"> Even </w:t>
      </w:r>
      <w:r w:rsidR="004345FC" w:rsidRPr="004E7490">
        <w:t>the amount of the protocols may be reduced</w:t>
      </w:r>
      <w:r w:rsidR="00DB5452">
        <w:t xml:space="preserve"> through reusing the protocol, </w:t>
      </w:r>
      <w:r w:rsidR="001B22E7">
        <w:t>more serious</w:t>
      </w:r>
      <w:r w:rsidR="004345FC" w:rsidRPr="004E7490">
        <w:t xml:space="preserve"> issue which is related to the whole project</w:t>
      </w:r>
      <w:r w:rsidR="001E57FF">
        <w:t xml:space="preserve"> may be caused</w:t>
      </w:r>
      <w:r w:rsidR="004345FC" w:rsidRPr="004E7490">
        <w:t xml:space="preserve">, and </w:t>
      </w:r>
      <w:r w:rsidR="0004601F">
        <w:t xml:space="preserve">the </w:t>
      </w:r>
      <w:r w:rsidR="00D863EF">
        <w:t>maintenance is harder</w:t>
      </w:r>
      <w:r w:rsidR="004345FC" w:rsidRPr="004E7490">
        <w:t>.</w:t>
      </w:r>
    </w:p>
    <w:p w:rsidR="00D00AFF" w:rsidRPr="005361C6" w:rsidRDefault="00D00AFF" w:rsidP="00D00AFF">
      <w:pPr>
        <w:ind w:firstLine="420"/>
        <w:rPr>
          <w:color w:val="BFBFBF" w:themeColor="background1" w:themeShade="BF"/>
        </w:rPr>
      </w:pPr>
    </w:p>
    <w:p w:rsidR="00D958C4" w:rsidRPr="005361C6" w:rsidRDefault="00D958C4" w:rsidP="007A4439">
      <w:pPr>
        <w:ind w:firstLine="420"/>
        <w:rPr>
          <w:color w:val="BFBFBF" w:themeColor="background1" w:themeShade="BF"/>
        </w:rPr>
      </w:pPr>
      <w:r w:rsidRPr="005361C6">
        <w:rPr>
          <w:rFonts w:hint="eastAsia"/>
          <w:color w:val="BFBFBF" w:themeColor="background1" w:themeShade="BF"/>
        </w:rPr>
        <w:t>时序——实现某一功能，可能需要发送多条</w:t>
      </w:r>
      <w:r w:rsidR="00B84ECC" w:rsidRPr="005361C6">
        <w:rPr>
          <w:rFonts w:hint="eastAsia"/>
          <w:color w:val="BFBFBF" w:themeColor="background1" w:themeShade="BF"/>
        </w:rPr>
        <w:t>协议。</w:t>
      </w:r>
      <w:r w:rsidR="002C5641" w:rsidRPr="005361C6">
        <w:rPr>
          <w:rFonts w:hint="eastAsia"/>
          <w:color w:val="BFBFBF" w:themeColor="background1" w:themeShade="BF"/>
        </w:rPr>
        <w:t>服务器</w:t>
      </w:r>
      <w:r w:rsidR="00B84ECC" w:rsidRPr="005361C6">
        <w:rPr>
          <w:rFonts w:hint="eastAsia"/>
          <w:color w:val="BFBFBF" w:themeColor="background1" w:themeShade="BF"/>
        </w:rPr>
        <w:t>先发</w:t>
      </w:r>
      <w:r w:rsidR="002C5641" w:rsidRPr="005361C6">
        <w:rPr>
          <w:rFonts w:hint="eastAsia"/>
          <w:color w:val="BFBFBF" w:themeColor="background1" w:themeShade="BF"/>
        </w:rPr>
        <w:t>谁</w:t>
      </w:r>
      <w:r w:rsidR="00B84ECC" w:rsidRPr="005361C6">
        <w:rPr>
          <w:rFonts w:hint="eastAsia"/>
          <w:color w:val="BFBFBF" w:themeColor="background1" w:themeShade="BF"/>
        </w:rPr>
        <w:t>，后发</w:t>
      </w:r>
      <w:r w:rsidR="002C5641" w:rsidRPr="005361C6">
        <w:rPr>
          <w:rFonts w:hint="eastAsia"/>
          <w:color w:val="BFBFBF" w:themeColor="background1" w:themeShade="BF"/>
        </w:rPr>
        <w:t>谁</w:t>
      </w:r>
      <w:r w:rsidR="00B84ECC" w:rsidRPr="005361C6">
        <w:rPr>
          <w:rFonts w:hint="eastAsia"/>
          <w:color w:val="BFBFBF" w:themeColor="background1" w:themeShade="BF"/>
        </w:rPr>
        <w:t>，</w:t>
      </w:r>
      <w:r w:rsidR="002C5641" w:rsidRPr="005361C6">
        <w:rPr>
          <w:rFonts w:hint="eastAsia"/>
          <w:color w:val="BFBFBF" w:themeColor="background1" w:themeShade="BF"/>
        </w:rPr>
        <w:t>客户</w:t>
      </w:r>
      <w:r w:rsidR="00B84ECC" w:rsidRPr="005361C6">
        <w:rPr>
          <w:rFonts w:hint="eastAsia"/>
          <w:color w:val="BFBFBF" w:themeColor="background1" w:themeShade="BF"/>
        </w:rPr>
        <w:t>端先处理</w:t>
      </w:r>
      <w:r w:rsidR="002C5641" w:rsidRPr="005361C6">
        <w:rPr>
          <w:rFonts w:hint="eastAsia"/>
          <w:color w:val="BFBFBF" w:themeColor="background1" w:themeShade="BF"/>
        </w:rPr>
        <w:t>谁</w:t>
      </w:r>
      <w:r w:rsidR="00B84ECC" w:rsidRPr="005361C6">
        <w:rPr>
          <w:rFonts w:hint="eastAsia"/>
          <w:color w:val="BFBFBF" w:themeColor="background1" w:themeShade="BF"/>
        </w:rPr>
        <w:t>，后处理</w:t>
      </w:r>
      <w:r w:rsidR="002C5641" w:rsidRPr="005361C6">
        <w:rPr>
          <w:rFonts w:hint="eastAsia"/>
          <w:color w:val="BFBFBF" w:themeColor="background1" w:themeShade="BF"/>
        </w:rPr>
        <w:t>谁</w:t>
      </w:r>
      <w:r w:rsidR="00B84ECC" w:rsidRPr="005361C6">
        <w:rPr>
          <w:rFonts w:hint="eastAsia"/>
          <w:color w:val="BFBFBF" w:themeColor="background1" w:themeShade="BF"/>
        </w:rPr>
        <w:t>，都是需要仔细权衡的问题。</w:t>
      </w:r>
      <w:r w:rsidR="002C5641" w:rsidRPr="005361C6">
        <w:rPr>
          <w:rFonts w:hint="eastAsia"/>
          <w:color w:val="BFBFBF" w:themeColor="background1" w:themeShade="BF"/>
        </w:rPr>
        <w:t>为了正确处理顺序，</w:t>
      </w:r>
      <w:r w:rsidR="00492C8E" w:rsidRPr="005361C6">
        <w:rPr>
          <w:rFonts w:hint="eastAsia"/>
          <w:color w:val="BFBFBF" w:themeColor="background1" w:themeShade="BF"/>
        </w:rPr>
        <w:t>在</w:t>
      </w:r>
      <w:r w:rsidR="002C5641" w:rsidRPr="005361C6">
        <w:rPr>
          <w:rFonts w:hint="eastAsia"/>
          <w:color w:val="BFBFBF" w:themeColor="background1" w:themeShade="BF"/>
        </w:rPr>
        <w:t>服务器逻辑功能的设计上有两种</w:t>
      </w:r>
      <w:r w:rsidR="00D00AFF" w:rsidRPr="005361C6">
        <w:rPr>
          <w:rFonts w:hint="eastAsia"/>
          <w:color w:val="BFBFBF" w:themeColor="background1" w:themeShade="BF"/>
        </w:rPr>
        <w:t>考虑。其一，</w:t>
      </w:r>
      <w:r w:rsidR="002C5641" w:rsidRPr="005361C6">
        <w:rPr>
          <w:rFonts w:hint="eastAsia"/>
          <w:color w:val="BFBFBF" w:themeColor="background1" w:themeShade="BF"/>
        </w:rPr>
        <w:t>处理过程中该发就发，问题在于，如果</w:t>
      </w:r>
      <w:r w:rsidR="00ED27FE" w:rsidRPr="005361C6">
        <w:rPr>
          <w:rFonts w:hint="eastAsia"/>
          <w:color w:val="BFBFBF" w:themeColor="background1" w:themeShade="BF"/>
        </w:rPr>
        <w:t>需要</w:t>
      </w:r>
      <w:r w:rsidR="002C5641" w:rsidRPr="005361C6">
        <w:rPr>
          <w:rFonts w:hint="eastAsia"/>
          <w:color w:val="BFBFBF" w:themeColor="background1" w:themeShade="BF"/>
        </w:rPr>
        <w:t>实现的是一个</w:t>
      </w:r>
      <w:r w:rsidR="003C569F" w:rsidRPr="005361C6">
        <w:rPr>
          <w:rFonts w:hint="eastAsia"/>
          <w:color w:val="BFBFBF" w:themeColor="background1" w:themeShade="BF"/>
        </w:rPr>
        <w:t>事务</w:t>
      </w:r>
      <w:r w:rsidR="002C5641" w:rsidRPr="005361C6">
        <w:rPr>
          <w:rFonts w:hint="eastAsia"/>
          <w:color w:val="BFBFBF" w:themeColor="background1" w:themeShade="BF"/>
        </w:rPr>
        <w:t>逻辑，也许</w:t>
      </w:r>
      <w:r w:rsidR="0003091D" w:rsidRPr="005361C6">
        <w:rPr>
          <w:rFonts w:hint="eastAsia"/>
          <w:color w:val="BFBFBF" w:themeColor="background1" w:themeShade="BF"/>
        </w:rPr>
        <w:t>后续</w:t>
      </w:r>
      <w:r w:rsidR="002C5641" w:rsidRPr="005361C6">
        <w:rPr>
          <w:rFonts w:hint="eastAsia"/>
          <w:color w:val="BFBFBF" w:themeColor="background1" w:themeShade="BF"/>
        </w:rPr>
        <w:t>操作导致</w:t>
      </w:r>
      <w:r w:rsidR="006F2136" w:rsidRPr="005361C6">
        <w:rPr>
          <w:rFonts w:hint="eastAsia"/>
          <w:color w:val="BFBFBF" w:themeColor="background1" w:themeShade="BF"/>
        </w:rPr>
        <w:t>了</w:t>
      </w:r>
      <w:r w:rsidR="002C5641" w:rsidRPr="005361C6">
        <w:rPr>
          <w:rFonts w:hint="eastAsia"/>
          <w:color w:val="BFBFBF" w:themeColor="background1" w:themeShade="BF"/>
        </w:rPr>
        <w:t>回滚，前面的发送</w:t>
      </w:r>
      <w:r w:rsidR="00D00AFF" w:rsidRPr="005361C6">
        <w:rPr>
          <w:rFonts w:hint="eastAsia"/>
          <w:color w:val="BFBFBF" w:themeColor="background1" w:themeShade="BF"/>
        </w:rPr>
        <w:t>显然就</w:t>
      </w:r>
      <w:r w:rsidR="002C5641" w:rsidRPr="005361C6">
        <w:rPr>
          <w:rFonts w:hint="eastAsia"/>
          <w:color w:val="BFBFBF" w:themeColor="background1" w:themeShade="BF"/>
        </w:rPr>
        <w:t>不应该</w:t>
      </w:r>
      <w:r w:rsidR="00D00AFF" w:rsidRPr="005361C6">
        <w:rPr>
          <w:rFonts w:hint="eastAsia"/>
          <w:color w:val="BFBFBF" w:themeColor="background1" w:themeShade="BF"/>
        </w:rPr>
        <w:t>了。其二，逻辑功能处理完成以后发送，</w:t>
      </w:r>
      <w:r w:rsidR="0003091D" w:rsidRPr="005361C6">
        <w:rPr>
          <w:rFonts w:hint="eastAsia"/>
          <w:color w:val="BFBFBF" w:themeColor="background1" w:themeShade="BF"/>
        </w:rPr>
        <w:t>那么就必须</w:t>
      </w:r>
      <w:r w:rsidR="00492C8E" w:rsidRPr="005361C6">
        <w:rPr>
          <w:rFonts w:hint="eastAsia"/>
          <w:color w:val="BFBFBF" w:themeColor="background1" w:themeShade="BF"/>
        </w:rPr>
        <w:t>根据结果数据</w:t>
      </w:r>
      <w:r w:rsidR="00507616" w:rsidRPr="005361C6">
        <w:rPr>
          <w:rFonts w:hint="eastAsia"/>
          <w:color w:val="BFBFBF" w:themeColor="background1" w:themeShade="BF"/>
        </w:rPr>
        <w:t>，</w:t>
      </w:r>
      <w:r w:rsidR="00492C8E" w:rsidRPr="005361C6">
        <w:rPr>
          <w:rFonts w:hint="eastAsia"/>
          <w:color w:val="BFBFBF" w:themeColor="background1" w:themeShade="BF"/>
        </w:rPr>
        <w:t>组织一系列协议的</w:t>
      </w:r>
      <w:r w:rsidR="002A7207" w:rsidRPr="005361C6">
        <w:rPr>
          <w:rFonts w:hint="eastAsia"/>
          <w:color w:val="BFBFBF" w:themeColor="background1" w:themeShade="BF"/>
        </w:rPr>
        <w:t>发送，这种组织静态的还好，一旦是个动态的，处理起来就非常麻烦。</w:t>
      </w:r>
      <w:r w:rsidR="004717F3" w:rsidRPr="005361C6">
        <w:rPr>
          <w:rFonts w:hint="eastAsia"/>
          <w:color w:val="BFBFBF" w:themeColor="background1" w:themeShade="BF"/>
        </w:rPr>
        <w:t>服务器实现</w:t>
      </w:r>
      <w:r w:rsidR="004F48C9" w:rsidRPr="005361C6">
        <w:rPr>
          <w:rFonts w:hint="eastAsia"/>
          <w:color w:val="BFBFBF" w:themeColor="background1" w:themeShade="BF"/>
        </w:rPr>
        <w:t>既然</w:t>
      </w:r>
      <w:r w:rsidR="004717F3" w:rsidRPr="005361C6">
        <w:rPr>
          <w:rFonts w:hint="eastAsia"/>
          <w:color w:val="BFBFBF" w:themeColor="background1" w:themeShade="BF"/>
        </w:rPr>
        <w:t>那么麻烦，干脆把一个功能的数据打包到一条协议好了，</w:t>
      </w:r>
      <w:r w:rsidR="00611C08" w:rsidRPr="005361C6">
        <w:rPr>
          <w:rFonts w:hint="eastAsia"/>
          <w:color w:val="BFBFBF" w:themeColor="background1" w:themeShade="BF"/>
        </w:rPr>
        <w:t>这下好了</w:t>
      </w:r>
      <w:r w:rsidR="004717F3" w:rsidRPr="005361C6">
        <w:rPr>
          <w:rFonts w:hint="eastAsia"/>
          <w:color w:val="BFBFBF" w:themeColor="background1" w:themeShade="BF"/>
        </w:rPr>
        <w:t>，同一协议的字段</w:t>
      </w:r>
      <w:r w:rsidR="00CF1848" w:rsidRPr="005361C6">
        <w:rPr>
          <w:rFonts w:hint="eastAsia"/>
          <w:color w:val="BFBFBF" w:themeColor="background1" w:themeShade="BF"/>
        </w:rPr>
        <w:t>按何种顺序</w:t>
      </w:r>
      <w:r w:rsidR="004717F3" w:rsidRPr="005361C6">
        <w:rPr>
          <w:rFonts w:hint="eastAsia"/>
          <w:color w:val="BFBFBF" w:themeColor="background1" w:themeShade="BF"/>
        </w:rPr>
        <w:t>解释变成了客户端需要解决的问题，逻辑处理被推给了</w:t>
      </w:r>
      <w:r w:rsidR="002B43F9" w:rsidRPr="005361C6">
        <w:rPr>
          <w:rFonts w:hint="eastAsia"/>
          <w:color w:val="BFBFBF" w:themeColor="background1" w:themeShade="BF"/>
        </w:rPr>
        <w:t>客户端；更进一步，服务器要求先关灯，后开灯，打包到一条协议，客户端糊涂了，到底解释成</w:t>
      </w:r>
      <w:r w:rsidR="001565E1" w:rsidRPr="005361C6">
        <w:rPr>
          <w:rFonts w:hint="eastAsia"/>
          <w:color w:val="BFBFBF" w:themeColor="background1" w:themeShade="BF"/>
        </w:rPr>
        <w:t>，</w:t>
      </w:r>
      <w:r w:rsidR="002B43F9" w:rsidRPr="005361C6">
        <w:rPr>
          <w:rFonts w:hint="eastAsia"/>
          <w:color w:val="BFBFBF" w:themeColor="background1" w:themeShade="BF"/>
        </w:rPr>
        <w:t>关</w:t>
      </w:r>
      <w:r w:rsidR="009C7D91" w:rsidRPr="005361C6">
        <w:rPr>
          <w:rFonts w:hint="eastAsia"/>
          <w:color w:val="BFBFBF" w:themeColor="background1" w:themeShade="BF"/>
        </w:rPr>
        <w:t>然后</w:t>
      </w:r>
      <w:r w:rsidR="00F4512E" w:rsidRPr="005361C6">
        <w:rPr>
          <w:rFonts w:hint="eastAsia"/>
          <w:color w:val="BFBFBF" w:themeColor="background1" w:themeShade="BF"/>
        </w:rPr>
        <w:t>开，或者</w:t>
      </w:r>
      <w:r w:rsidR="002B43F9" w:rsidRPr="005361C6">
        <w:rPr>
          <w:rFonts w:hint="eastAsia"/>
          <w:color w:val="BFBFBF" w:themeColor="background1" w:themeShade="BF"/>
        </w:rPr>
        <w:t>开</w:t>
      </w:r>
      <w:r w:rsidR="009C7D91" w:rsidRPr="005361C6">
        <w:rPr>
          <w:rFonts w:hint="eastAsia"/>
          <w:color w:val="BFBFBF" w:themeColor="background1" w:themeShade="BF"/>
        </w:rPr>
        <w:t>然后</w:t>
      </w:r>
      <w:r w:rsidR="002B43F9" w:rsidRPr="005361C6">
        <w:rPr>
          <w:rFonts w:hint="eastAsia"/>
          <w:color w:val="BFBFBF" w:themeColor="background1" w:themeShade="BF"/>
        </w:rPr>
        <w:t>关？</w:t>
      </w:r>
      <w:r w:rsidR="00C8088D" w:rsidRPr="005361C6">
        <w:rPr>
          <w:rFonts w:hint="eastAsia"/>
          <w:color w:val="BFBFBF" w:themeColor="background1" w:themeShade="BF"/>
        </w:rPr>
        <w:t>天哪，这个责任推还推不干净。</w:t>
      </w:r>
    </w:p>
    <w:p w:rsidR="004C5A81" w:rsidRPr="004E7490" w:rsidRDefault="00F3676D" w:rsidP="00470EB0">
      <w:r w:rsidRPr="004E7490">
        <w:t xml:space="preserve">The sequence -- It is </w:t>
      </w:r>
      <w:r w:rsidR="00E211BD">
        <w:t>possible</w:t>
      </w:r>
      <w:r w:rsidRPr="004E7490">
        <w:t xml:space="preserve"> to send many pieces of protocols when implementing one function.</w:t>
      </w:r>
      <w:r w:rsidR="000E0D02" w:rsidRPr="004E7490">
        <w:t xml:space="preserve"> It is need to considerate the following questions: which protocol should be sent firstly by the server, which one is the </w:t>
      </w:r>
      <w:r w:rsidR="002D2546">
        <w:t>next</w:t>
      </w:r>
      <w:r w:rsidR="000E0D02" w:rsidRPr="004E7490">
        <w:t>, which protocol will be processed in th</w:t>
      </w:r>
      <w:r w:rsidR="00C24813">
        <w:t>e first place by the client</w:t>
      </w:r>
      <w:r w:rsidR="000E0D02" w:rsidRPr="004E7490">
        <w:t xml:space="preserve"> and which one is the last.</w:t>
      </w:r>
      <w:r w:rsidR="004B28DF" w:rsidRPr="004E7490">
        <w:t xml:space="preserve"> There are two </w:t>
      </w:r>
      <w:r w:rsidR="00C24813">
        <w:t>choices</w:t>
      </w:r>
      <w:r w:rsidR="004B28DF" w:rsidRPr="004E7490">
        <w:t xml:space="preserve"> </w:t>
      </w:r>
      <w:r w:rsidR="00200728">
        <w:t>when</w:t>
      </w:r>
      <w:r w:rsidR="004B28DF" w:rsidRPr="004E7490">
        <w:t xml:space="preserve"> design</w:t>
      </w:r>
      <w:r w:rsidR="00200728">
        <w:t xml:space="preserve">ing </w:t>
      </w:r>
      <w:r w:rsidR="004B28DF" w:rsidRPr="004E7490">
        <w:t xml:space="preserve">the logical functions in the server in order to properly </w:t>
      </w:r>
      <w:r w:rsidR="0018298E">
        <w:t>process the order</w:t>
      </w:r>
      <w:r w:rsidR="004B28DF" w:rsidRPr="004E7490">
        <w:t xml:space="preserve">. </w:t>
      </w:r>
      <w:r w:rsidR="00B3500D" w:rsidRPr="004E7490">
        <w:t>First</w:t>
      </w:r>
      <w:r w:rsidR="00726FAC" w:rsidRPr="004E7490">
        <w:t>ly</w:t>
      </w:r>
      <w:r w:rsidR="00B3500D" w:rsidRPr="004E7490">
        <w:t xml:space="preserve">, </w:t>
      </w:r>
      <w:r w:rsidR="00961266" w:rsidRPr="004E7490">
        <w:t xml:space="preserve">the protocol will be sent </w:t>
      </w:r>
      <w:r w:rsidR="00B167BA">
        <w:t>as</w:t>
      </w:r>
      <w:r w:rsidR="00961266" w:rsidRPr="004E7490">
        <w:t xml:space="preserve"> needed in the processing. However, there is a problem that the sent protocol </w:t>
      </w:r>
      <w:r w:rsidR="00C64398">
        <w:t xml:space="preserve">could not be </w:t>
      </w:r>
      <w:r w:rsidR="006F298E">
        <w:t>recalled</w:t>
      </w:r>
      <w:r w:rsidR="00961266" w:rsidRPr="004E7490">
        <w:t xml:space="preserve"> when the next operation causes the rollback </w:t>
      </w:r>
      <w:r w:rsidR="00FC02CC">
        <w:t>in</w:t>
      </w:r>
      <w:r w:rsidR="00961266" w:rsidRPr="004E7490">
        <w:t xml:space="preserve"> a transaction logic.</w:t>
      </w:r>
      <w:r w:rsidR="003008FD">
        <w:t xml:space="preserve"> Secondly</w:t>
      </w:r>
      <w:r w:rsidR="00726FAC" w:rsidRPr="004E7490">
        <w:t xml:space="preserve">, </w:t>
      </w:r>
      <w:r w:rsidR="00D52524">
        <w:rPr>
          <w:rFonts w:hint="eastAsia"/>
        </w:rPr>
        <w:t>P</w:t>
      </w:r>
      <w:r w:rsidR="00726FAC" w:rsidRPr="004E7490">
        <w:t>rotocols could be organized and sent out based on the result dat</w:t>
      </w:r>
      <w:r w:rsidR="00BA2B27">
        <w:t>a</w:t>
      </w:r>
      <w:r w:rsidR="00726FAC" w:rsidRPr="004E7490">
        <w:t xml:space="preserve"> after the logical function has been finished.</w:t>
      </w:r>
      <w:r w:rsidR="00DD6EA6">
        <w:t xml:space="preserve"> </w:t>
      </w:r>
      <w:r w:rsidR="00BC1EF4">
        <w:t>It is acc</w:t>
      </w:r>
      <w:r w:rsidR="00FE4AE6">
        <w:t xml:space="preserve">eptable for the static </w:t>
      </w:r>
      <w:r w:rsidR="00BC1EF4">
        <w:t>order</w:t>
      </w:r>
      <w:r w:rsidR="00D8120F">
        <w:t xml:space="preserve"> </w:t>
      </w:r>
      <w:r w:rsidR="00FE4AE6">
        <w:t>of the protocol</w:t>
      </w:r>
      <w:r w:rsidR="00D8120F">
        <w:t xml:space="preserve"> organization</w:t>
      </w:r>
      <w:r w:rsidR="00BC1EF4">
        <w:t>.</w:t>
      </w:r>
      <w:r w:rsidR="00FF6390">
        <w:t xml:space="preserve"> (Two protocols A and B, </w:t>
      </w:r>
      <w:r w:rsidR="00E121B8">
        <w:t>B</w:t>
      </w:r>
      <w:r w:rsidR="00FF6390">
        <w:t xml:space="preserve"> always is sent </w:t>
      </w:r>
      <w:r w:rsidR="00E121B8">
        <w:t>behind</w:t>
      </w:r>
      <w:r w:rsidR="00FF6390">
        <w:t xml:space="preserve"> the </w:t>
      </w:r>
      <w:r w:rsidR="00E121B8">
        <w:t>A</w:t>
      </w:r>
      <w:r w:rsidR="00FF6390">
        <w:t xml:space="preserve">, </w:t>
      </w:r>
      <w:r w:rsidR="005F339E">
        <w:t>that</w:t>
      </w:r>
      <w:r w:rsidR="00FF6390">
        <w:t xml:space="preserve"> is called the static</w:t>
      </w:r>
      <w:r w:rsidR="0046204A">
        <w:t xml:space="preserve"> order</w:t>
      </w:r>
      <w:r w:rsidR="00FF6390">
        <w:t>.)</w:t>
      </w:r>
      <w:r w:rsidR="002C33D6">
        <w:t xml:space="preserve"> However, it is a big trouble</w:t>
      </w:r>
      <w:r w:rsidR="00FE4AE6">
        <w:t xml:space="preserve"> to handle if the dynamic </w:t>
      </w:r>
      <w:r w:rsidR="002C33D6">
        <w:t xml:space="preserve">order </w:t>
      </w:r>
      <w:r w:rsidR="00FE4AE6">
        <w:t>of the protocol</w:t>
      </w:r>
      <w:r w:rsidR="002C33D6">
        <w:t xml:space="preserve"> </w:t>
      </w:r>
      <w:r w:rsidR="00D8120F">
        <w:t xml:space="preserve">organization </w:t>
      </w:r>
      <w:r w:rsidR="002C33D6">
        <w:t>uses this choice.</w:t>
      </w:r>
      <w:r w:rsidR="005F339E">
        <w:t>(Two protocols A and B, which should be sent firstly is decided by the execution result of the application, that is called the dynamic order.)</w:t>
      </w:r>
      <w:r w:rsidR="00E005CF">
        <w:t xml:space="preserve"> </w:t>
      </w:r>
      <w:r w:rsidR="007B03EC" w:rsidRPr="004E7490">
        <w:t xml:space="preserve">Is it possible to package all the datum related to </w:t>
      </w:r>
      <w:r w:rsidR="00405304" w:rsidRPr="004E7490">
        <w:t xml:space="preserve">a function into one protocol to reduce the </w:t>
      </w:r>
      <w:r w:rsidR="00A03EAD" w:rsidRPr="004E7490">
        <w:t>complexity of the server?</w:t>
      </w:r>
      <w:r w:rsidR="00D038E7" w:rsidRPr="004E7490">
        <w:t xml:space="preserve"> If so,</w:t>
      </w:r>
      <w:r w:rsidR="00E946DB">
        <w:t xml:space="preserve"> the client need to resolve the issue that which order</w:t>
      </w:r>
      <w:r w:rsidR="002962A3">
        <w:t xml:space="preserve"> is</w:t>
      </w:r>
      <w:r w:rsidR="00E946DB">
        <w:t xml:space="preserve"> applied in a protocol to present the fields, </w:t>
      </w:r>
      <w:r w:rsidR="001F6ABE" w:rsidRPr="004E7490">
        <w:t xml:space="preserve">and the client </w:t>
      </w:r>
      <w:r w:rsidR="004875B7">
        <w:t xml:space="preserve">also </w:t>
      </w:r>
      <w:r w:rsidR="001F6ABE" w:rsidRPr="004E7490">
        <w:t xml:space="preserve">has to </w:t>
      </w:r>
      <w:r w:rsidR="00325838">
        <w:t>handle</w:t>
      </w:r>
      <w:r w:rsidR="001F6ABE" w:rsidRPr="004E7490">
        <w:t xml:space="preserve"> the logic function</w:t>
      </w:r>
      <w:r w:rsidR="00F627B7">
        <w:t xml:space="preserve"> at the same time</w:t>
      </w:r>
      <w:r w:rsidR="001F6ABE" w:rsidRPr="004E7490">
        <w:t>.</w:t>
      </w:r>
      <w:r w:rsidR="001C2769" w:rsidRPr="004E7490">
        <w:t xml:space="preserve"> For example, the server </w:t>
      </w:r>
      <w:r w:rsidR="001C2769" w:rsidRPr="004E7490">
        <w:lastRenderedPageBreak/>
        <w:t xml:space="preserve">requires </w:t>
      </w:r>
      <w:r w:rsidR="009A15DD">
        <w:t>to pr</w:t>
      </w:r>
      <w:r w:rsidR="00DA34FC">
        <w:t>ocess the events in this order: turning off the light first, then turning on the light</w:t>
      </w:r>
      <w:r w:rsidR="001C2769" w:rsidRPr="004E7490">
        <w:t xml:space="preserve">. </w:t>
      </w:r>
      <w:r w:rsidR="00DA739A" w:rsidRPr="004E7490">
        <w:t>All these events are packaged into one protocol and sent to the client.</w:t>
      </w:r>
      <w:r w:rsidR="00E70E7B" w:rsidRPr="004E7490">
        <w:t xml:space="preserve"> </w:t>
      </w:r>
      <w:r w:rsidR="00AD04C8">
        <w:t>After receiving the protocol, t</w:t>
      </w:r>
      <w:r w:rsidR="00E70E7B" w:rsidRPr="004E7490">
        <w:t>he client gets into the trouble that how to present the sequence? First turn off the light then turn on the light? Fist turn on the light then turn off the light?</w:t>
      </w:r>
      <w:r w:rsidR="001F1297">
        <w:t xml:space="preserve"> It is crazy.</w:t>
      </w:r>
    </w:p>
    <w:p w:rsidR="004717F3" w:rsidRPr="005361C6" w:rsidRDefault="004717F3" w:rsidP="007A4439">
      <w:pPr>
        <w:ind w:firstLine="420"/>
        <w:rPr>
          <w:color w:val="BFBFBF" w:themeColor="background1" w:themeShade="BF"/>
        </w:rPr>
      </w:pPr>
    </w:p>
    <w:p w:rsidR="004717F3" w:rsidRDefault="004717F3" w:rsidP="007A4439">
      <w:pPr>
        <w:ind w:firstLine="420"/>
        <w:rPr>
          <w:color w:val="BFBFBF" w:themeColor="background1" w:themeShade="BF"/>
        </w:rPr>
      </w:pPr>
      <w:r w:rsidRPr="005361C6">
        <w:rPr>
          <w:rFonts w:hint="eastAsia"/>
          <w:color w:val="BFBFBF" w:themeColor="background1" w:themeShade="BF"/>
        </w:rPr>
        <w:t>粒度，时序，两个问题综合到一起考虑</w:t>
      </w:r>
      <w:r w:rsidR="003D2A6D" w:rsidRPr="005361C6">
        <w:rPr>
          <w:rFonts w:hint="eastAsia"/>
          <w:color w:val="BFBFBF" w:themeColor="background1" w:themeShade="BF"/>
        </w:rPr>
        <w:t>——按简化时序设计，协议粒度变粗，冗余出现</w:t>
      </w:r>
      <w:r w:rsidR="008615C9" w:rsidRPr="005361C6">
        <w:rPr>
          <w:rFonts w:hint="eastAsia"/>
          <w:color w:val="BFBFBF" w:themeColor="background1" w:themeShade="BF"/>
        </w:rPr>
        <w:t>了，客户端必须识别冗余，解释时序；</w:t>
      </w:r>
      <w:r w:rsidR="00A01867" w:rsidRPr="005361C6">
        <w:rPr>
          <w:rFonts w:hint="eastAsia"/>
          <w:color w:val="BFBFBF" w:themeColor="background1" w:themeShade="BF"/>
        </w:rPr>
        <w:t>按精细粒度设计，协议维护代价大大增加，服务器时序设计变得更加困难——</w:t>
      </w:r>
      <w:r w:rsidR="00C16C4A" w:rsidRPr="005361C6">
        <w:rPr>
          <w:rFonts w:hint="eastAsia"/>
          <w:color w:val="BFBFBF" w:themeColor="background1" w:themeShade="BF"/>
        </w:rPr>
        <w:t>原来，这是一对矛盾</w:t>
      </w:r>
      <w:r w:rsidR="00A01867" w:rsidRPr="005361C6">
        <w:rPr>
          <w:rFonts w:hint="eastAsia"/>
          <w:color w:val="BFBFBF" w:themeColor="background1" w:themeShade="BF"/>
        </w:rPr>
        <w:t>。</w:t>
      </w:r>
    </w:p>
    <w:p w:rsidR="000B0549" w:rsidRPr="004E7490" w:rsidRDefault="0000057A" w:rsidP="000B0549">
      <w:r w:rsidRPr="004E7490">
        <w:t xml:space="preserve">The granularity and </w:t>
      </w:r>
      <w:r w:rsidR="009B5B41">
        <w:t xml:space="preserve">the </w:t>
      </w:r>
      <w:r w:rsidRPr="004E7490">
        <w:t xml:space="preserve">sequence should be </w:t>
      </w:r>
      <w:r w:rsidR="003155E4">
        <w:t xml:space="preserve">integrated to be </w:t>
      </w:r>
      <w:r w:rsidRPr="004E7490">
        <w:t>considered at the same time. If the sequence is simplified</w:t>
      </w:r>
      <w:r w:rsidR="006412CF">
        <w:t xml:space="preserve"> for the design</w:t>
      </w:r>
      <w:r w:rsidRPr="004E7490">
        <w:t>, the granularity</w:t>
      </w:r>
      <w:r w:rsidR="00C01BEB" w:rsidRPr="004E7490">
        <w:t xml:space="preserve"> of the protocol will be </w:t>
      </w:r>
      <w:r w:rsidR="002E4F2D">
        <w:t>thicker</w:t>
      </w:r>
      <w:r w:rsidR="00C01BEB" w:rsidRPr="004E7490">
        <w:t>, which cause</w:t>
      </w:r>
      <w:r w:rsidR="00553A38" w:rsidRPr="004E7490">
        <w:t xml:space="preserve">s the redundancy. The client </w:t>
      </w:r>
      <w:r w:rsidR="008050AC">
        <w:t xml:space="preserve">has to </w:t>
      </w:r>
      <w:r w:rsidR="00881933">
        <w:t>identif</w:t>
      </w:r>
      <w:r w:rsidR="00553A38" w:rsidRPr="004E7490">
        <w:t>y the redundancy and present the sequence.</w:t>
      </w:r>
      <w:r w:rsidR="006300DC" w:rsidRPr="004E7490">
        <w:t xml:space="preserve"> If the </w:t>
      </w:r>
      <w:r w:rsidR="002827C9">
        <w:t xml:space="preserve">design focuses on the </w:t>
      </w:r>
      <w:r w:rsidR="000C6111">
        <w:t>meticulous</w:t>
      </w:r>
      <w:r w:rsidR="002827C9">
        <w:t xml:space="preserve"> </w:t>
      </w:r>
      <w:r w:rsidR="009E13AE">
        <w:t>granularity</w:t>
      </w:r>
      <w:r w:rsidR="006300DC" w:rsidRPr="004E7490">
        <w:t>, the maintenance cost will be sharply increased and the sequence design for the server will be harder.</w:t>
      </w:r>
      <w:r w:rsidR="00BD568C" w:rsidRPr="004E7490">
        <w:t xml:space="preserve"> </w:t>
      </w:r>
      <w:r w:rsidR="003365D9">
        <w:t>Actually, t</w:t>
      </w:r>
      <w:r w:rsidR="00BD568C" w:rsidRPr="004E7490">
        <w:t xml:space="preserve">his is </w:t>
      </w:r>
      <w:r w:rsidR="00A70E8F">
        <w:t xml:space="preserve">a </w:t>
      </w:r>
      <w:r w:rsidR="00BD568C" w:rsidRPr="004E7490">
        <w:t>contra</w:t>
      </w:r>
      <w:r w:rsidR="00A70E8F">
        <w:t>diction</w:t>
      </w:r>
      <w:r w:rsidR="00BD568C" w:rsidRPr="004E7490">
        <w:t>.</w:t>
      </w:r>
    </w:p>
    <w:p w:rsidR="00A01867" w:rsidRPr="005361C6" w:rsidRDefault="00A01867" w:rsidP="007A4439">
      <w:pPr>
        <w:ind w:firstLine="420"/>
        <w:rPr>
          <w:color w:val="BFBFBF" w:themeColor="background1" w:themeShade="BF"/>
        </w:rPr>
      </w:pPr>
    </w:p>
    <w:p w:rsidR="002722F1" w:rsidRDefault="00B57616" w:rsidP="007A4439">
      <w:pPr>
        <w:ind w:firstLine="420"/>
        <w:rPr>
          <w:color w:val="BFBFBF" w:themeColor="background1" w:themeShade="BF"/>
        </w:rPr>
      </w:pPr>
      <w:r w:rsidRPr="005361C6">
        <w:rPr>
          <w:rFonts w:hint="eastAsia"/>
          <w:color w:val="BFBFBF" w:themeColor="background1" w:themeShade="BF"/>
        </w:rPr>
        <w:t>协议模式搞设计，这对</w:t>
      </w:r>
      <w:r w:rsidR="00A01867" w:rsidRPr="005361C6">
        <w:rPr>
          <w:rFonts w:hint="eastAsia"/>
          <w:color w:val="BFBFBF" w:themeColor="background1" w:themeShade="BF"/>
        </w:rPr>
        <w:t>矛盾不可解决，只能调和。客户端，服务器都很难避免</w:t>
      </w:r>
      <w:r w:rsidR="00C818D3" w:rsidRPr="005361C6">
        <w:rPr>
          <w:rFonts w:hint="eastAsia"/>
          <w:color w:val="BFBFBF" w:themeColor="background1" w:themeShade="BF"/>
        </w:rPr>
        <w:t>与</w:t>
      </w:r>
      <w:r w:rsidR="00A01867" w:rsidRPr="005361C6">
        <w:rPr>
          <w:rFonts w:hint="eastAsia"/>
          <w:color w:val="BFBFBF" w:themeColor="background1" w:themeShade="BF"/>
        </w:rPr>
        <w:t>最终需求无关的逻辑处理，</w:t>
      </w:r>
      <w:r w:rsidR="0064429B" w:rsidRPr="005361C6">
        <w:rPr>
          <w:rFonts w:hint="eastAsia"/>
          <w:color w:val="BFBFBF" w:themeColor="background1" w:themeShade="BF"/>
        </w:rPr>
        <w:t>处理起来</w:t>
      </w:r>
      <w:r w:rsidR="00265013" w:rsidRPr="005361C6">
        <w:rPr>
          <w:rFonts w:hint="eastAsia"/>
          <w:color w:val="BFBFBF" w:themeColor="background1" w:themeShade="BF"/>
        </w:rPr>
        <w:t>不但成本高昂，</w:t>
      </w:r>
      <w:r w:rsidR="00A01867" w:rsidRPr="005361C6">
        <w:rPr>
          <w:rFonts w:hint="eastAsia"/>
          <w:color w:val="BFBFBF" w:themeColor="background1" w:themeShade="BF"/>
        </w:rPr>
        <w:t>而</w:t>
      </w:r>
      <w:r w:rsidR="00265013" w:rsidRPr="005361C6">
        <w:rPr>
          <w:rFonts w:hint="eastAsia"/>
          <w:color w:val="BFBFBF" w:themeColor="background1" w:themeShade="BF"/>
        </w:rPr>
        <w:t>且</w:t>
      </w:r>
      <w:r w:rsidR="00A01867" w:rsidRPr="005361C6">
        <w:rPr>
          <w:rFonts w:hint="eastAsia"/>
          <w:color w:val="BFBFBF" w:themeColor="background1" w:themeShade="BF"/>
        </w:rPr>
        <w:t>往往最容易出现</w:t>
      </w:r>
      <w:r w:rsidR="00A01867" w:rsidRPr="005361C6">
        <w:rPr>
          <w:rFonts w:hint="eastAsia"/>
          <w:color w:val="BFBFBF" w:themeColor="background1" w:themeShade="BF"/>
        </w:rPr>
        <w:t>bug</w:t>
      </w:r>
      <w:r w:rsidR="00A01867" w:rsidRPr="005361C6">
        <w:rPr>
          <w:rFonts w:hint="eastAsia"/>
          <w:color w:val="BFBFBF" w:themeColor="background1" w:themeShade="BF"/>
        </w:rPr>
        <w:t>。调和出来的设计，在需求发生变动的时候，非常难以维护，从</w:t>
      </w:r>
      <w:r w:rsidR="00C818D3" w:rsidRPr="005361C6">
        <w:rPr>
          <w:rFonts w:hint="eastAsia"/>
          <w:color w:val="BFBFBF" w:themeColor="background1" w:themeShade="BF"/>
        </w:rPr>
        <w:t>一种</w:t>
      </w:r>
      <w:r w:rsidR="00A01867" w:rsidRPr="005361C6">
        <w:rPr>
          <w:rFonts w:hint="eastAsia"/>
          <w:color w:val="BFBFBF" w:themeColor="background1" w:themeShade="BF"/>
        </w:rPr>
        <w:t>调和方式转向另一种调和方式</w:t>
      </w:r>
      <w:r w:rsidR="00C818D3" w:rsidRPr="005361C6">
        <w:rPr>
          <w:rFonts w:hint="eastAsia"/>
          <w:color w:val="BFBFBF" w:themeColor="background1" w:themeShade="BF"/>
        </w:rPr>
        <w:t>，也许就是伤筋动骨——最终需求无关的逻辑处理</w:t>
      </w:r>
      <w:r w:rsidR="00C21E0A" w:rsidRPr="005361C6">
        <w:rPr>
          <w:rFonts w:hint="eastAsia"/>
          <w:color w:val="BFBFBF" w:themeColor="background1" w:themeShade="BF"/>
        </w:rPr>
        <w:t>都必须</w:t>
      </w:r>
      <w:r w:rsidR="00C818D3" w:rsidRPr="005361C6">
        <w:rPr>
          <w:rFonts w:hint="eastAsia"/>
          <w:color w:val="BFBFBF" w:themeColor="background1" w:themeShade="BF"/>
        </w:rPr>
        <w:t>挖掘出来，仔细</w:t>
      </w:r>
      <w:r w:rsidR="003F4E8E" w:rsidRPr="005361C6">
        <w:rPr>
          <w:rFonts w:hint="eastAsia"/>
          <w:color w:val="BFBFBF" w:themeColor="background1" w:themeShade="BF"/>
        </w:rPr>
        <w:t>调整，而且这些逻辑处理往往就在某一个程序员的脑子</w:t>
      </w:r>
      <w:r w:rsidR="00C21E0A" w:rsidRPr="005361C6">
        <w:rPr>
          <w:rFonts w:hint="eastAsia"/>
          <w:color w:val="BFBFBF" w:themeColor="background1" w:themeShade="BF"/>
        </w:rPr>
        <w:t>里——项目很容易被绑架。</w:t>
      </w:r>
    </w:p>
    <w:p w:rsidR="002722F1" w:rsidRPr="004E7490" w:rsidRDefault="0020711D" w:rsidP="002722F1">
      <w:r w:rsidRPr="004E7490">
        <w:t>This contradiction could not be resolved in the protocol model design</w:t>
      </w:r>
      <w:r w:rsidR="008D22DD">
        <w:t xml:space="preserve">, but </w:t>
      </w:r>
      <w:r w:rsidR="008A55CA">
        <w:t xml:space="preserve">be </w:t>
      </w:r>
      <w:r w:rsidR="008D22DD">
        <w:t>reconcile</w:t>
      </w:r>
      <w:r w:rsidR="008A55CA">
        <w:t>d</w:t>
      </w:r>
      <w:r w:rsidRPr="004E7490">
        <w:t>.</w:t>
      </w:r>
      <w:r w:rsidR="004044C3" w:rsidRPr="004E7490">
        <w:t xml:space="preserve"> </w:t>
      </w:r>
      <w:r w:rsidR="00A463DE">
        <w:t xml:space="preserve">It is </w:t>
      </w:r>
      <w:r w:rsidR="00240DA1">
        <w:t xml:space="preserve">hardly </w:t>
      </w:r>
      <w:r w:rsidR="00A463DE">
        <w:t>impossible for t</w:t>
      </w:r>
      <w:r w:rsidR="004044C3" w:rsidRPr="004E7490">
        <w:t xml:space="preserve">he client and the server </w:t>
      </w:r>
      <w:r w:rsidR="00A463DE">
        <w:t xml:space="preserve">to avoid </w:t>
      </w:r>
      <w:r w:rsidR="004044C3" w:rsidRPr="004E7490">
        <w:t>the logic</w:t>
      </w:r>
      <w:r w:rsidR="007A767E">
        <w:t xml:space="preserve"> processing</w:t>
      </w:r>
      <w:r w:rsidR="004044C3" w:rsidRPr="004E7490">
        <w:t xml:space="preserve"> which is not related to the final requirements, which not only </w:t>
      </w:r>
      <w:r w:rsidR="0030066B">
        <w:t>bring</w:t>
      </w:r>
      <w:r w:rsidR="004044C3" w:rsidRPr="004E7490">
        <w:t xml:space="preserve">s the high cost, but also </w:t>
      </w:r>
      <w:r w:rsidR="0030066B">
        <w:t>cause</w:t>
      </w:r>
      <w:r w:rsidR="004044C3" w:rsidRPr="004E7490">
        <w:t>s the bugs.</w:t>
      </w:r>
      <w:r w:rsidR="006B4B9F" w:rsidRPr="004E7490">
        <w:t xml:space="preserve"> The </w:t>
      </w:r>
      <w:r w:rsidR="00574539">
        <w:t>reconciled</w:t>
      </w:r>
      <w:r w:rsidR="006B4B9F" w:rsidRPr="004E7490">
        <w:t xml:space="preserve"> design is hard to be maintained when the requirements are changed.</w:t>
      </w:r>
      <w:r w:rsidR="00876120" w:rsidRPr="004E7490">
        <w:t xml:space="preserve"> When the </w:t>
      </w:r>
      <w:r w:rsidR="000A66A3">
        <w:t>reconciled</w:t>
      </w:r>
      <w:r w:rsidR="00876120" w:rsidRPr="004E7490">
        <w:t xml:space="preserve"> design is changed to another one, there </w:t>
      </w:r>
      <w:r w:rsidR="00CE5075" w:rsidRPr="004E7490">
        <w:t>might</w:t>
      </w:r>
      <w:r w:rsidR="00876120" w:rsidRPr="004E7490">
        <w:t xml:space="preserve"> be</w:t>
      </w:r>
      <w:r w:rsidR="009923A2">
        <w:t xml:space="preserve"> a</w:t>
      </w:r>
      <w:r w:rsidR="00876120" w:rsidRPr="004E7490">
        <w:t xml:space="preserve"> big problem</w:t>
      </w:r>
      <w:r w:rsidR="006C5070">
        <w:t>:</w:t>
      </w:r>
      <w:r w:rsidR="00065EC8" w:rsidRPr="004E7490">
        <w:t xml:space="preserve"> </w:t>
      </w:r>
      <w:r w:rsidR="006C5070">
        <w:t>a</w:t>
      </w:r>
      <w:r w:rsidR="00065EC8" w:rsidRPr="004E7490">
        <w:t xml:space="preserve">ll the logic </w:t>
      </w:r>
      <w:r w:rsidR="00331934">
        <w:t xml:space="preserve">processing </w:t>
      </w:r>
      <w:r w:rsidR="00065EC8" w:rsidRPr="004E7490">
        <w:t xml:space="preserve">which is not related to the final requirements need to be found </w:t>
      </w:r>
      <w:r w:rsidR="00494427">
        <w:t xml:space="preserve">out </w:t>
      </w:r>
      <w:r w:rsidR="00065EC8" w:rsidRPr="004E7490">
        <w:t xml:space="preserve">and </w:t>
      </w:r>
      <w:r w:rsidR="00491587">
        <w:t xml:space="preserve">modified </w:t>
      </w:r>
      <w:r w:rsidR="00065EC8" w:rsidRPr="004E7490">
        <w:t xml:space="preserve">carefully. However, sometimes, </w:t>
      </w:r>
      <w:r w:rsidR="00A95C32">
        <w:t>some</w:t>
      </w:r>
      <w:r w:rsidR="00065EC8" w:rsidRPr="004E7490">
        <w:t xml:space="preserve"> logic </w:t>
      </w:r>
      <w:r w:rsidR="00173D45">
        <w:t xml:space="preserve">processing </w:t>
      </w:r>
      <w:r w:rsidR="00065EC8" w:rsidRPr="004E7490">
        <w:t xml:space="preserve">is just in the head of some developers. That will be the disaster </w:t>
      </w:r>
      <w:r w:rsidR="00794793">
        <w:t>to</w:t>
      </w:r>
      <w:r w:rsidR="00065EC8" w:rsidRPr="004E7490">
        <w:t xml:space="preserve"> the project.</w:t>
      </w:r>
    </w:p>
    <w:p w:rsidR="003F4E8E" w:rsidRPr="005361C6" w:rsidRDefault="003F4E8E" w:rsidP="007A4439">
      <w:pPr>
        <w:ind w:firstLine="420"/>
        <w:rPr>
          <w:color w:val="BFBFBF" w:themeColor="background1" w:themeShade="BF"/>
        </w:rPr>
      </w:pPr>
    </w:p>
    <w:p w:rsidR="00250398" w:rsidRDefault="005D6031" w:rsidP="007A4439">
      <w:pPr>
        <w:ind w:firstLine="420"/>
        <w:rPr>
          <w:color w:val="BFBFBF" w:themeColor="background1" w:themeShade="BF"/>
        </w:rPr>
      </w:pPr>
      <w:r w:rsidRPr="005361C6">
        <w:rPr>
          <w:rFonts w:hint="eastAsia"/>
          <w:color w:val="BFBFBF" w:themeColor="background1" w:themeShade="BF"/>
        </w:rPr>
        <w:t>拒绝</w:t>
      </w:r>
      <w:r w:rsidR="00DC2EC0" w:rsidRPr="005361C6">
        <w:rPr>
          <w:rFonts w:hint="eastAsia"/>
          <w:color w:val="BFBFBF" w:themeColor="background1" w:themeShade="BF"/>
        </w:rPr>
        <w:t>协议</w:t>
      </w:r>
      <w:r w:rsidRPr="005361C6">
        <w:rPr>
          <w:rFonts w:hint="eastAsia"/>
          <w:color w:val="BFBFBF" w:themeColor="background1" w:themeShade="BF"/>
        </w:rPr>
        <w:t>模式的应用设计也就避免了调和带来的不确定性，</w:t>
      </w:r>
      <w:r w:rsidRPr="005361C6">
        <w:rPr>
          <w:rFonts w:hint="eastAsia"/>
          <w:color w:val="BFBFBF" w:themeColor="background1" w:themeShade="BF"/>
        </w:rPr>
        <w:t>Limax</w:t>
      </w:r>
      <w:r w:rsidRPr="005361C6">
        <w:rPr>
          <w:rFonts w:hint="eastAsia"/>
          <w:color w:val="BFBFBF" w:themeColor="background1" w:themeShade="BF"/>
        </w:rPr>
        <w:t>通过</w:t>
      </w:r>
      <w:r w:rsidR="001144E2" w:rsidRPr="005361C6">
        <w:rPr>
          <w:rFonts w:hint="eastAsia"/>
          <w:color w:val="BFBFBF" w:themeColor="background1" w:themeShade="BF"/>
        </w:rPr>
        <w:t>View</w:t>
      </w:r>
      <w:r w:rsidRPr="005361C6">
        <w:rPr>
          <w:rFonts w:hint="eastAsia"/>
          <w:color w:val="BFBFBF" w:themeColor="background1" w:themeShade="BF"/>
        </w:rPr>
        <w:t>这一概念，</w:t>
      </w:r>
      <w:r w:rsidR="009D2263" w:rsidRPr="005361C6">
        <w:rPr>
          <w:rFonts w:hint="eastAsia"/>
          <w:color w:val="BFBFBF" w:themeColor="background1" w:themeShade="BF"/>
        </w:rPr>
        <w:t>解释了数据意义上的</w:t>
      </w:r>
      <w:r w:rsidR="009D2263" w:rsidRPr="005361C6">
        <w:rPr>
          <w:rFonts w:hint="eastAsia"/>
          <w:color w:val="BFBFBF" w:themeColor="background1" w:themeShade="BF"/>
        </w:rPr>
        <w:t>MVC</w:t>
      </w:r>
      <w:r w:rsidR="009D2263" w:rsidRPr="005361C6">
        <w:rPr>
          <w:rFonts w:hint="eastAsia"/>
          <w:color w:val="BFBFBF" w:themeColor="background1" w:themeShade="BF"/>
        </w:rPr>
        <w:t>，回避了粒度问题——哪些数据</w:t>
      </w:r>
      <w:r w:rsidR="00D21EA2" w:rsidRPr="005361C6">
        <w:rPr>
          <w:rFonts w:hint="eastAsia"/>
          <w:color w:val="BFBFBF" w:themeColor="background1" w:themeShade="BF"/>
        </w:rPr>
        <w:t>改变了</w:t>
      </w:r>
      <w:r w:rsidR="009D2263" w:rsidRPr="005361C6">
        <w:rPr>
          <w:rFonts w:hint="eastAsia"/>
          <w:color w:val="BFBFBF" w:themeColor="background1" w:themeShade="BF"/>
        </w:rPr>
        <w:t>就发</w:t>
      </w:r>
      <w:r w:rsidR="005C0C01" w:rsidRPr="005361C6">
        <w:rPr>
          <w:rFonts w:hint="eastAsia"/>
          <w:color w:val="BFBFBF" w:themeColor="background1" w:themeShade="BF"/>
        </w:rPr>
        <w:t>送哪些；</w:t>
      </w:r>
      <w:r w:rsidR="009D2263" w:rsidRPr="005361C6">
        <w:rPr>
          <w:rFonts w:hint="eastAsia"/>
          <w:color w:val="BFBFBF" w:themeColor="background1" w:themeShade="BF"/>
        </w:rPr>
        <w:t>明确了时序问题——客户端完全重现服务器对</w:t>
      </w:r>
      <w:r w:rsidR="001144E2" w:rsidRPr="005361C6">
        <w:rPr>
          <w:rFonts w:hint="eastAsia"/>
          <w:color w:val="BFBFBF" w:themeColor="background1" w:themeShade="BF"/>
        </w:rPr>
        <w:t>View</w:t>
      </w:r>
      <w:r w:rsidR="009D2263" w:rsidRPr="005361C6">
        <w:rPr>
          <w:rFonts w:hint="eastAsia"/>
          <w:color w:val="BFBFBF" w:themeColor="background1" w:themeShade="BF"/>
        </w:rPr>
        <w:t>的修改</w:t>
      </w:r>
      <w:r w:rsidR="006F3196" w:rsidRPr="005361C6">
        <w:rPr>
          <w:rFonts w:hint="eastAsia"/>
          <w:color w:val="BFBFBF" w:themeColor="background1" w:themeShade="BF"/>
        </w:rPr>
        <w:t>顺序</w:t>
      </w:r>
      <w:r w:rsidR="00241B46" w:rsidRPr="005361C6">
        <w:rPr>
          <w:color w:val="BFBFBF" w:themeColor="background1" w:themeShade="BF"/>
        </w:rPr>
        <w:t>.</w:t>
      </w:r>
    </w:p>
    <w:p w:rsidR="008A1489" w:rsidRPr="004E7490" w:rsidRDefault="008A1489" w:rsidP="00483598">
      <w:r w:rsidRPr="004E7490">
        <w:t>Th</w:t>
      </w:r>
      <w:r w:rsidR="00531EE3">
        <w:t>e uncertainty caused by reconciled</w:t>
      </w:r>
      <w:r w:rsidR="00686413">
        <w:t xml:space="preserve"> application</w:t>
      </w:r>
      <w:r w:rsidRPr="004E7490">
        <w:t xml:space="preserve"> design is gotten rid of </w:t>
      </w:r>
      <w:r w:rsidR="00EB3259" w:rsidRPr="004E7490">
        <w:t xml:space="preserve">due to </w:t>
      </w:r>
      <w:r w:rsidR="004703FD">
        <w:t>no</w:t>
      </w:r>
      <w:r w:rsidR="00EB3259" w:rsidRPr="004E7490">
        <w:t xml:space="preserve"> protocol model</w:t>
      </w:r>
      <w:r w:rsidR="004703FD">
        <w:t xml:space="preserve"> used</w:t>
      </w:r>
      <w:r w:rsidR="00EB3259" w:rsidRPr="004E7490">
        <w:t>.</w:t>
      </w:r>
      <w:r w:rsidR="00737749" w:rsidRPr="004E7490">
        <w:t xml:space="preserve"> Limax presents the MVC in the data </w:t>
      </w:r>
      <w:r w:rsidR="00284B9B">
        <w:t>meaning</w:t>
      </w:r>
      <w:r w:rsidR="00737749" w:rsidRPr="004E7490">
        <w:t xml:space="preserve"> </w:t>
      </w:r>
      <w:r w:rsidR="00644065">
        <w:t>by using</w:t>
      </w:r>
      <w:r w:rsidR="00737749" w:rsidRPr="004E7490">
        <w:t xml:space="preserve"> the concept of the View, avoids the granularity issue -- </w:t>
      </w:r>
      <w:r w:rsidR="0021283D">
        <w:t xml:space="preserve">only </w:t>
      </w:r>
      <w:r w:rsidR="00737749" w:rsidRPr="004E7490">
        <w:t xml:space="preserve">the data which </w:t>
      </w:r>
      <w:r w:rsidR="00AD7B07">
        <w:t>is</w:t>
      </w:r>
      <w:r w:rsidR="00737749" w:rsidRPr="004E7490">
        <w:t xml:space="preserve"> changed will be sent; clarities th</w:t>
      </w:r>
      <w:r w:rsidR="00071016">
        <w:t>e sequence factor -- the client</w:t>
      </w:r>
      <w:r w:rsidR="00737749" w:rsidRPr="004E7490">
        <w:t xml:space="preserve"> totally reproduce</w:t>
      </w:r>
      <w:r w:rsidR="00071016">
        <w:t>s</w:t>
      </w:r>
      <w:r w:rsidR="001678E0">
        <w:t xml:space="preserve"> the modification</w:t>
      </w:r>
      <w:r w:rsidR="00737749" w:rsidRPr="004E7490">
        <w:t xml:space="preserve"> </w:t>
      </w:r>
      <w:r w:rsidR="00071016">
        <w:t>order</w:t>
      </w:r>
      <w:r w:rsidR="00737749" w:rsidRPr="004E7490">
        <w:t xml:space="preserve"> of the view </w:t>
      </w:r>
      <w:r w:rsidR="00825B23">
        <w:t>changed</w:t>
      </w:r>
      <w:r w:rsidR="00737749" w:rsidRPr="004E7490">
        <w:t xml:space="preserve"> by the server.</w:t>
      </w:r>
    </w:p>
    <w:p w:rsidR="00250398" w:rsidRDefault="00250398" w:rsidP="007A4439">
      <w:pPr>
        <w:ind w:firstLine="420"/>
      </w:pPr>
    </w:p>
    <w:p w:rsidR="000D3A90" w:rsidRPr="000D3A90" w:rsidRDefault="000D3A90" w:rsidP="00D55192">
      <w:pPr>
        <w:rPr>
          <w:color w:val="BFBFBF" w:themeColor="background1" w:themeShade="BF"/>
        </w:rPr>
      </w:pPr>
      <w:r w:rsidRPr="000D3A90">
        <w:rPr>
          <w:color w:val="BFBFBF" w:themeColor="background1" w:themeShade="BF"/>
        </w:rPr>
        <w:t>[</w:t>
      </w:r>
    </w:p>
    <w:p w:rsidR="00250398" w:rsidRPr="000D3A90" w:rsidRDefault="004C0157" w:rsidP="00D55192">
      <w:pPr>
        <w:rPr>
          <w:color w:val="BFBFBF" w:themeColor="background1" w:themeShade="BF"/>
        </w:rPr>
      </w:pPr>
      <w:r w:rsidRPr="000D3A90">
        <w:rPr>
          <w:color w:val="BFBFBF" w:themeColor="background1" w:themeShade="BF"/>
        </w:rPr>
        <w:t>The t</w:t>
      </w:r>
      <w:r w:rsidR="00A8010E" w:rsidRPr="000D3A90">
        <w:rPr>
          <w:color w:val="BFBFBF" w:themeColor="background1" w:themeShade="BF"/>
        </w:rPr>
        <w:t>raditional application process</w:t>
      </w:r>
      <w:r w:rsidRPr="000D3A90">
        <w:rPr>
          <w:color w:val="BFBFBF" w:themeColor="background1" w:themeShade="BF"/>
        </w:rPr>
        <w:t xml:space="preserve"> </w:t>
      </w:r>
      <w:r w:rsidR="00A8010E" w:rsidRPr="000D3A90">
        <w:rPr>
          <w:color w:val="BFBFBF" w:themeColor="background1" w:themeShade="BF"/>
        </w:rPr>
        <w:t xml:space="preserve">is </w:t>
      </w:r>
      <w:r w:rsidRPr="000D3A90">
        <w:rPr>
          <w:color w:val="BFBFBF" w:themeColor="background1" w:themeShade="BF"/>
        </w:rPr>
        <w:t xml:space="preserve">based </w:t>
      </w:r>
      <w:r w:rsidR="004141AD" w:rsidRPr="000D3A90">
        <w:rPr>
          <w:color w:val="BFBFBF" w:themeColor="background1" w:themeShade="BF"/>
        </w:rPr>
        <w:t>up</w:t>
      </w:r>
      <w:r w:rsidRPr="000D3A90">
        <w:rPr>
          <w:color w:val="BFBFBF" w:themeColor="background1" w:themeShade="BF"/>
        </w:rPr>
        <w:t>on the protocol model: the server processes the logic functions, generates the output datum, defines the protocols based on the functions, packages the datum according to the protocols, and sends the datum to the clients; the clients decodes the protocols, and processes the next logic functions with the decoded datum or directly presents the datum.</w:t>
      </w:r>
    </w:p>
    <w:p w:rsidR="00250398" w:rsidRPr="000D3A90" w:rsidRDefault="00250398" w:rsidP="007A4439">
      <w:pPr>
        <w:ind w:firstLine="420"/>
        <w:rPr>
          <w:color w:val="BFBFBF" w:themeColor="background1" w:themeShade="BF"/>
        </w:rPr>
      </w:pPr>
    </w:p>
    <w:p w:rsidR="005361C6" w:rsidRPr="000D3A90" w:rsidRDefault="004C0157" w:rsidP="00D55192">
      <w:pPr>
        <w:rPr>
          <w:color w:val="BFBFBF" w:themeColor="background1" w:themeShade="BF"/>
        </w:rPr>
      </w:pPr>
      <w:r w:rsidRPr="000D3A90">
        <w:rPr>
          <w:color w:val="BFBFBF" w:themeColor="background1" w:themeShade="BF"/>
        </w:rPr>
        <w:lastRenderedPageBreak/>
        <w:t xml:space="preserve">However, </w:t>
      </w:r>
      <w:r w:rsidR="005361C6" w:rsidRPr="000D3A90">
        <w:rPr>
          <w:color w:val="BFBFBF" w:themeColor="background1" w:themeShade="BF"/>
        </w:rPr>
        <w:t xml:space="preserve">two </w:t>
      </w:r>
      <w:r w:rsidRPr="000D3A90">
        <w:rPr>
          <w:color w:val="BFBFBF" w:themeColor="background1" w:themeShade="BF"/>
        </w:rPr>
        <w:t xml:space="preserve">important factors need to be considered </w:t>
      </w:r>
      <w:r w:rsidR="000A056D" w:rsidRPr="000D3A90">
        <w:rPr>
          <w:color w:val="BFBFBF" w:themeColor="background1" w:themeShade="BF"/>
        </w:rPr>
        <w:t>in the processing of the protocols</w:t>
      </w:r>
      <w:r w:rsidRPr="000D3A90">
        <w:rPr>
          <w:color w:val="BFBFBF" w:themeColor="background1" w:themeShade="BF"/>
        </w:rPr>
        <w:t xml:space="preserve">: the granularity and the sequence. </w:t>
      </w:r>
      <w:r w:rsidR="008560E1" w:rsidRPr="000D3A90">
        <w:rPr>
          <w:color w:val="BFBFBF" w:themeColor="background1" w:themeShade="BF"/>
        </w:rPr>
        <w:t xml:space="preserve">The granularity measures the sum of the protocols; and the sequence </w:t>
      </w:r>
      <w:r w:rsidR="0028068E" w:rsidRPr="000D3A90">
        <w:rPr>
          <w:color w:val="BFBFBF" w:themeColor="background1" w:themeShade="BF"/>
        </w:rPr>
        <w:t>defines the order that the protocols are sent and received by the server and the clients.</w:t>
      </w:r>
      <w:r w:rsidR="00126116" w:rsidRPr="000D3A90">
        <w:rPr>
          <w:color w:val="BFBFBF" w:themeColor="background1" w:themeShade="BF"/>
        </w:rPr>
        <w:t xml:space="preserve"> How to handle these two factors not only brings the complexity of the design and development, but also inc</w:t>
      </w:r>
      <w:r w:rsidR="009000D2" w:rsidRPr="000D3A90">
        <w:rPr>
          <w:color w:val="BFBFBF" w:themeColor="background1" w:themeShade="BF"/>
        </w:rPr>
        <w:t>rease the maintenance cost and defects happened.</w:t>
      </w:r>
    </w:p>
    <w:p w:rsidR="00283103" w:rsidRPr="000D3A90" w:rsidRDefault="00283103" w:rsidP="00D55192">
      <w:pPr>
        <w:rPr>
          <w:color w:val="BFBFBF" w:themeColor="background1" w:themeShade="BF"/>
        </w:rPr>
      </w:pPr>
    </w:p>
    <w:p w:rsidR="00283103" w:rsidRPr="000D3A90" w:rsidRDefault="000C765C" w:rsidP="00D55192">
      <w:pPr>
        <w:rPr>
          <w:color w:val="BFBFBF" w:themeColor="background1" w:themeShade="BF"/>
        </w:rPr>
      </w:pPr>
      <w:r w:rsidRPr="000D3A90">
        <w:rPr>
          <w:color w:val="BFBFBF" w:themeColor="background1" w:themeShade="BF"/>
        </w:rPr>
        <w:t xml:space="preserve">The developers of the Limax </w:t>
      </w:r>
      <w:r w:rsidR="00E33397" w:rsidRPr="000D3A90">
        <w:rPr>
          <w:color w:val="BFBFBF" w:themeColor="background1" w:themeShade="BF"/>
        </w:rPr>
        <w:t>are</w:t>
      </w:r>
      <w:r w:rsidRPr="000D3A90">
        <w:rPr>
          <w:color w:val="BFBFBF" w:themeColor="background1" w:themeShade="BF"/>
        </w:rPr>
        <w:t xml:space="preserve"> </w:t>
      </w:r>
      <w:r w:rsidR="00313954" w:rsidRPr="000D3A90">
        <w:rPr>
          <w:color w:val="BFBFBF" w:themeColor="background1" w:themeShade="BF"/>
        </w:rPr>
        <w:t>lucky</w:t>
      </w:r>
      <w:r w:rsidRPr="000D3A90">
        <w:rPr>
          <w:color w:val="BFBFBF" w:themeColor="background1" w:themeShade="BF"/>
        </w:rPr>
        <w:t xml:space="preserve"> to get far away from these two issues because the Limax has resolved them.</w:t>
      </w:r>
    </w:p>
    <w:p w:rsidR="000C765C" w:rsidRPr="000D3A90" w:rsidRDefault="000C765C" w:rsidP="00D55192">
      <w:pPr>
        <w:rPr>
          <w:color w:val="BFBFBF" w:themeColor="background1" w:themeShade="BF"/>
        </w:rPr>
      </w:pPr>
    </w:p>
    <w:p w:rsidR="000C765C" w:rsidRPr="000D3A90" w:rsidRDefault="000C765C" w:rsidP="00D55192">
      <w:pPr>
        <w:rPr>
          <w:color w:val="BFBFBF" w:themeColor="background1" w:themeShade="BF"/>
        </w:rPr>
      </w:pPr>
      <w:r w:rsidRPr="000D3A90">
        <w:rPr>
          <w:color w:val="BFBFBF" w:themeColor="background1" w:themeShade="BF"/>
        </w:rPr>
        <w:t>The Limax use</w:t>
      </w:r>
      <w:r w:rsidR="005453E2" w:rsidRPr="000D3A90">
        <w:rPr>
          <w:color w:val="BFBFBF" w:themeColor="background1" w:themeShade="BF"/>
        </w:rPr>
        <w:t>s</w:t>
      </w:r>
      <w:r w:rsidRPr="000D3A90">
        <w:rPr>
          <w:color w:val="BFBFBF" w:themeColor="background1" w:themeShade="BF"/>
        </w:rPr>
        <w:t xml:space="preserve"> the concept of the view to replace the traditional protocol model, </w:t>
      </w:r>
      <w:r w:rsidR="007C267C" w:rsidRPr="000D3A90">
        <w:rPr>
          <w:color w:val="BFBFBF" w:themeColor="background1" w:themeShade="BF"/>
        </w:rPr>
        <w:t xml:space="preserve">presents the MVC in the data tier, avoids the granularity issue -- the data which has been changed will be sent; </w:t>
      </w:r>
      <w:r w:rsidR="00AC7AAD" w:rsidRPr="000D3A90">
        <w:rPr>
          <w:color w:val="BFBFBF" w:themeColor="background1" w:themeShade="BF"/>
        </w:rPr>
        <w:t>clarities the sequence factor -- the clients totally reproduce the modified sequence of the view which is consistent with the one modified by the server.</w:t>
      </w:r>
    </w:p>
    <w:p w:rsidR="000D3A90" w:rsidRPr="000D3A90" w:rsidRDefault="000D3A90" w:rsidP="00D55192">
      <w:pPr>
        <w:rPr>
          <w:color w:val="BFBFBF" w:themeColor="background1" w:themeShade="BF"/>
        </w:rPr>
      </w:pPr>
      <w:r w:rsidRPr="000D3A90">
        <w:rPr>
          <w:color w:val="BFBFBF" w:themeColor="background1" w:themeShade="BF"/>
        </w:rPr>
        <w:t>]</w:t>
      </w:r>
    </w:p>
    <w:p w:rsidR="00047D4B" w:rsidRDefault="001144E2" w:rsidP="00E548FA">
      <w:pPr>
        <w:pStyle w:val="1"/>
      </w:pPr>
      <w:bookmarkStart w:id="2" w:name="_Toc9545253"/>
      <w:r>
        <w:rPr>
          <w:rFonts w:hint="eastAsia"/>
        </w:rPr>
        <w:t>View</w:t>
      </w:r>
      <w:r w:rsidR="00E548FA">
        <w:rPr>
          <w:rFonts w:hint="eastAsia"/>
        </w:rPr>
        <w:t xml:space="preserve"> </w:t>
      </w:r>
      <w:r w:rsidR="00372A4F">
        <w:t>Fundamentals</w:t>
      </w:r>
      <w:bookmarkEnd w:id="2"/>
    </w:p>
    <w:p w:rsidR="00E548FA" w:rsidRDefault="005F682B" w:rsidP="00D00094">
      <w:pPr>
        <w:pStyle w:val="2"/>
      </w:pPr>
      <w:bookmarkStart w:id="3" w:name="_Toc9545254"/>
      <w:r>
        <w:t>Design Objective</w:t>
      </w:r>
      <w:bookmarkEnd w:id="3"/>
    </w:p>
    <w:p w:rsidR="00F14B76" w:rsidRPr="00874BB1" w:rsidRDefault="00D00094" w:rsidP="00D00094">
      <w:pPr>
        <w:ind w:firstLine="420"/>
        <w:rPr>
          <w:color w:val="BFBFBF" w:themeColor="background1" w:themeShade="BF"/>
        </w:rPr>
      </w:pPr>
      <w:r w:rsidRPr="00874BB1">
        <w:rPr>
          <w:rFonts w:hint="eastAsia"/>
          <w:color w:val="BFBFBF" w:themeColor="background1" w:themeShade="BF"/>
        </w:rPr>
        <w:t>完全消除</w:t>
      </w:r>
      <w:r w:rsidR="00502697" w:rsidRPr="00874BB1">
        <w:rPr>
          <w:rFonts w:hint="eastAsia"/>
          <w:color w:val="BFBFBF" w:themeColor="background1" w:themeShade="BF"/>
        </w:rPr>
        <w:t>为了</w:t>
      </w:r>
      <w:r w:rsidRPr="00874BB1">
        <w:rPr>
          <w:rFonts w:hint="eastAsia"/>
          <w:color w:val="BFBFBF" w:themeColor="background1" w:themeShade="BF"/>
        </w:rPr>
        <w:t>维护协议体系添加的结构性逻辑</w:t>
      </w:r>
      <w:r w:rsidR="00502697" w:rsidRPr="00874BB1">
        <w:rPr>
          <w:rFonts w:hint="eastAsia"/>
          <w:color w:val="BFBFBF" w:themeColor="background1" w:themeShade="BF"/>
        </w:rPr>
        <w:t>代码——上文提及的那些与最终需求无关的</w:t>
      </w:r>
      <w:r w:rsidR="00140C98" w:rsidRPr="00874BB1">
        <w:rPr>
          <w:rFonts w:hint="eastAsia"/>
          <w:color w:val="BFBFBF" w:themeColor="background1" w:themeShade="BF"/>
        </w:rPr>
        <w:t>，</w:t>
      </w:r>
      <w:r w:rsidR="00502697" w:rsidRPr="00874BB1">
        <w:rPr>
          <w:rFonts w:hint="eastAsia"/>
          <w:color w:val="BFBFBF" w:themeColor="background1" w:themeShade="BF"/>
        </w:rPr>
        <w:t>难以维护的逻辑代码——实现的</w:t>
      </w:r>
      <w:r w:rsidR="005C0C01" w:rsidRPr="00874BB1">
        <w:rPr>
          <w:rFonts w:hint="eastAsia"/>
          <w:color w:val="BFBFBF" w:themeColor="background1" w:themeShade="BF"/>
        </w:rPr>
        <w:t>精力</w:t>
      </w:r>
      <w:r w:rsidR="00502697" w:rsidRPr="00874BB1">
        <w:rPr>
          <w:rFonts w:hint="eastAsia"/>
          <w:color w:val="BFBFBF" w:themeColor="background1" w:themeShade="BF"/>
        </w:rPr>
        <w:t>集中到</w:t>
      </w:r>
      <w:r w:rsidR="00E820CB" w:rsidRPr="00874BB1">
        <w:rPr>
          <w:rFonts w:hint="eastAsia"/>
          <w:color w:val="BFBFBF" w:themeColor="background1" w:themeShade="BF"/>
        </w:rPr>
        <w:t>最终需求</w:t>
      </w:r>
      <w:r w:rsidR="00502697" w:rsidRPr="00874BB1">
        <w:rPr>
          <w:rFonts w:hint="eastAsia"/>
          <w:color w:val="BFBFBF" w:themeColor="background1" w:themeShade="BF"/>
        </w:rPr>
        <w:t>上来。</w:t>
      </w:r>
      <w:r w:rsidR="00140C98" w:rsidRPr="00874BB1">
        <w:rPr>
          <w:rFonts w:hint="eastAsia"/>
          <w:color w:val="BFBFBF" w:themeColor="background1" w:themeShade="BF"/>
        </w:rPr>
        <w:t>服务器的精力集中到功能性数据</w:t>
      </w:r>
      <w:r w:rsidR="009E69DB" w:rsidRPr="00874BB1">
        <w:rPr>
          <w:rFonts w:hint="eastAsia"/>
          <w:color w:val="BFBFBF" w:themeColor="background1" w:themeShade="BF"/>
        </w:rPr>
        <w:t>上</w:t>
      </w:r>
      <w:r w:rsidR="00140C98" w:rsidRPr="00874BB1">
        <w:rPr>
          <w:rFonts w:hint="eastAsia"/>
          <w:color w:val="BFBFBF" w:themeColor="background1" w:themeShade="BF"/>
        </w:rPr>
        <w:t>，客户端的精力集中到数据表现上。</w:t>
      </w:r>
    </w:p>
    <w:p w:rsidR="00F14B76" w:rsidRPr="00F14B76" w:rsidRDefault="00F84A7B" w:rsidP="00F84A7B">
      <w:r>
        <w:t>The server</w:t>
      </w:r>
      <w:r w:rsidR="003806F0">
        <w:t xml:space="preserve"> focuses on the functional data and the client</w:t>
      </w:r>
      <w:r>
        <w:t xml:space="preserve"> concentrates on the data presentation.</w:t>
      </w:r>
      <w:r w:rsidR="00052752">
        <w:t xml:space="preserve"> It is no</w:t>
      </w:r>
      <w:r w:rsidR="0021229F">
        <w:t xml:space="preserve"> necessary</w:t>
      </w:r>
      <w:r w:rsidR="00052752">
        <w:t xml:space="preserve"> to implement the </w:t>
      </w:r>
      <w:r w:rsidR="003806F0">
        <w:t xml:space="preserve">extra </w:t>
      </w:r>
      <w:r w:rsidR="00052752">
        <w:t xml:space="preserve">structural logic source codes which </w:t>
      </w:r>
      <w:r w:rsidR="00655C80">
        <w:t>are</w:t>
      </w:r>
      <w:r w:rsidR="00052752">
        <w:t xml:space="preserve"> not related to the f</w:t>
      </w:r>
      <w:r w:rsidR="004D201B">
        <w:t>inal requirements and difficult</w:t>
      </w:r>
      <w:r w:rsidR="00052752">
        <w:t xml:space="preserve"> to </w:t>
      </w:r>
      <w:r w:rsidR="00C44A27">
        <w:t xml:space="preserve">be </w:t>
      </w:r>
      <w:r w:rsidR="00052752">
        <w:t>maintain</w:t>
      </w:r>
      <w:r w:rsidR="00C44A27">
        <w:t>ed</w:t>
      </w:r>
      <w:r w:rsidR="00052752">
        <w:t xml:space="preserve"> any more.</w:t>
      </w:r>
    </w:p>
    <w:p w:rsidR="005C0C01" w:rsidRDefault="00D1374A" w:rsidP="00B06989">
      <w:pPr>
        <w:pStyle w:val="2"/>
      </w:pPr>
      <w:bookmarkStart w:id="4" w:name="_Toc9545255"/>
      <w:r>
        <w:t>Basic Concept</w:t>
      </w:r>
      <w:bookmarkEnd w:id="4"/>
    </w:p>
    <w:p w:rsidR="00E87353" w:rsidRPr="00A22AE0" w:rsidRDefault="008E6DD2" w:rsidP="00B06989">
      <w:pPr>
        <w:rPr>
          <w:color w:val="BFBFBF" w:themeColor="background1" w:themeShade="BF"/>
        </w:rPr>
      </w:pPr>
      <w:r w:rsidRPr="00A22AE0">
        <w:rPr>
          <w:rFonts w:hint="eastAsia"/>
          <w:color w:val="BFBFBF" w:themeColor="background1" w:themeShade="BF"/>
        </w:rPr>
        <w:tab/>
      </w:r>
      <w:r w:rsidRPr="00A22AE0">
        <w:rPr>
          <w:color w:val="BFBFBF" w:themeColor="background1" w:themeShade="BF"/>
        </w:rPr>
        <w:t>View</w:t>
      </w:r>
      <w:r w:rsidRPr="00A22AE0">
        <w:rPr>
          <w:rFonts w:hint="eastAsia"/>
          <w:color w:val="BFBFBF" w:themeColor="background1" w:themeShade="BF"/>
        </w:rPr>
        <w:t>，被命名的一个结构描述，名字的定义应该反映具体功能。这个数据结构包含了一系列的字段，服务器</w:t>
      </w:r>
      <w:r w:rsidRPr="00A22AE0">
        <w:rPr>
          <w:rFonts w:hint="eastAsia"/>
          <w:color w:val="BFBFBF" w:themeColor="background1" w:themeShade="BF"/>
        </w:rPr>
        <w:t>View</w:t>
      </w:r>
      <w:r w:rsidRPr="00A22AE0">
        <w:rPr>
          <w:rFonts w:hint="eastAsia"/>
          <w:color w:val="BFBFBF" w:themeColor="background1" w:themeShade="BF"/>
        </w:rPr>
        <w:t>与客户端</w:t>
      </w:r>
      <w:r w:rsidRPr="00A22AE0">
        <w:rPr>
          <w:rFonts w:hint="eastAsia"/>
          <w:color w:val="BFBFBF" w:themeColor="background1" w:themeShade="BF"/>
        </w:rPr>
        <w:t>View</w:t>
      </w:r>
      <w:r w:rsidRPr="00A22AE0">
        <w:rPr>
          <w:rFonts w:hint="eastAsia"/>
          <w:color w:val="BFBFBF" w:themeColor="background1" w:themeShade="BF"/>
        </w:rPr>
        <w:t>一一对应，服务器</w:t>
      </w:r>
      <w:r w:rsidRPr="00A22AE0">
        <w:rPr>
          <w:rFonts w:hint="eastAsia"/>
          <w:color w:val="BFBFBF" w:themeColor="background1" w:themeShade="BF"/>
        </w:rPr>
        <w:t>View</w:t>
      </w:r>
      <w:r w:rsidRPr="00A22AE0">
        <w:rPr>
          <w:rFonts w:hint="eastAsia"/>
          <w:color w:val="BFBFBF" w:themeColor="background1" w:themeShade="BF"/>
        </w:rPr>
        <w:t>的字段发生改变同步到客户端对应</w:t>
      </w:r>
      <w:r w:rsidRPr="00A22AE0">
        <w:rPr>
          <w:rFonts w:hint="eastAsia"/>
          <w:color w:val="BFBFBF" w:themeColor="background1" w:themeShade="BF"/>
        </w:rPr>
        <w:t>View</w:t>
      </w:r>
      <w:r w:rsidRPr="00A22AE0">
        <w:rPr>
          <w:rFonts w:hint="eastAsia"/>
          <w:color w:val="BFBFBF" w:themeColor="background1" w:themeShade="BF"/>
        </w:rPr>
        <w:t>的对应字段。这里的改变有</w:t>
      </w:r>
      <w:r w:rsidRPr="00A22AE0">
        <w:rPr>
          <w:rFonts w:hint="eastAsia"/>
          <w:color w:val="BFBFBF" w:themeColor="background1" w:themeShade="BF"/>
        </w:rPr>
        <w:t>4</w:t>
      </w:r>
      <w:r w:rsidRPr="00A22AE0">
        <w:rPr>
          <w:rFonts w:hint="eastAsia"/>
          <w:color w:val="BFBFBF" w:themeColor="background1" w:themeShade="BF"/>
        </w:rPr>
        <w:t>种类型，</w:t>
      </w:r>
      <w:r w:rsidRPr="00A22AE0">
        <w:rPr>
          <w:rFonts w:hint="eastAsia"/>
          <w:color w:val="BFBFBF" w:themeColor="background1" w:themeShade="BF"/>
        </w:rPr>
        <w:t>NEW</w:t>
      </w:r>
      <w:r w:rsidRPr="00A22AE0">
        <w:rPr>
          <w:rFonts w:hint="eastAsia"/>
          <w:color w:val="BFBFBF" w:themeColor="background1" w:themeShade="BF"/>
        </w:rPr>
        <w:t>，</w:t>
      </w:r>
      <w:r w:rsidRPr="00A22AE0">
        <w:rPr>
          <w:rFonts w:hint="eastAsia"/>
          <w:color w:val="BFBFBF" w:themeColor="background1" w:themeShade="BF"/>
        </w:rPr>
        <w:t>REPLACE</w:t>
      </w:r>
      <w:r w:rsidRPr="00A22AE0">
        <w:rPr>
          <w:rFonts w:hint="eastAsia"/>
          <w:color w:val="BFBFBF" w:themeColor="background1" w:themeShade="BF"/>
        </w:rPr>
        <w:t>，</w:t>
      </w:r>
      <w:r w:rsidRPr="00A22AE0">
        <w:rPr>
          <w:rFonts w:hint="eastAsia"/>
          <w:color w:val="BFBFBF" w:themeColor="background1" w:themeShade="BF"/>
        </w:rPr>
        <w:t>TOUCH</w:t>
      </w:r>
      <w:r w:rsidRPr="00A22AE0">
        <w:rPr>
          <w:rFonts w:hint="eastAsia"/>
          <w:color w:val="BFBFBF" w:themeColor="background1" w:themeShade="BF"/>
        </w:rPr>
        <w:t>，</w:t>
      </w:r>
      <w:r w:rsidRPr="00A22AE0">
        <w:rPr>
          <w:rFonts w:hint="eastAsia"/>
          <w:color w:val="BFBFBF" w:themeColor="background1" w:themeShade="BF"/>
        </w:rPr>
        <w:t>DELETE</w:t>
      </w:r>
      <w:r w:rsidRPr="00A22AE0">
        <w:rPr>
          <w:rFonts w:hint="eastAsia"/>
          <w:color w:val="BFBFBF" w:themeColor="background1" w:themeShade="BF"/>
        </w:rPr>
        <w:t>。</w:t>
      </w:r>
      <w:r w:rsidRPr="00A22AE0">
        <w:rPr>
          <w:rFonts w:hint="eastAsia"/>
          <w:color w:val="BFBFBF" w:themeColor="background1" w:themeShade="BF"/>
        </w:rPr>
        <w:t>NEW</w:t>
      </w:r>
      <w:r w:rsidRPr="00A22AE0">
        <w:rPr>
          <w:rFonts w:hint="eastAsia"/>
          <w:color w:val="BFBFBF" w:themeColor="background1" w:themeShade="BF"/>
        </w:rPr>
        <w:t>——服务器</w:t>
      </w:r>
      <w:r w:rsidRPr="00A22AE0">
        <w:rPr>
          <w:rFonts w:hint="eastAsia"/>
          <w:color w:val="BFBFBF" w:themeColor="background1" w:themeShade="BF"/>
        </w:rPr>
        <w:t>View</w:t>
      </w:r>
      <w:r w:rsidRPr="00A22AE0">
        <w:rPr>
          <w:rFonts w:hint="eastAsia"/>
          <w:color w:val="BFBFBF" w:themeColor="background1" w:themeShade="BF"/>
        </w:rPr>
        <w:t>初始化了这个字段，字段数据从无到有；</w:t>
      </w:r>
      <w:r w:rsidRPr="00A22AE0">
        <w:rPr>
          <w:rFonts w:hint="eastAsia"/>
          <w:color w:val="BFBFBF" w:themeColor="background1" w:themeShade="BF"/>
        </w:rPr>
        <w:t>REPLACE</w:t>
      </w:r>
      <w:r w:rsidRPr="00A22AE0">
        <w:rPr>
          <w:rFonts w:hint="eastAsia"/>
          <w:color w:val="BFBFBF" w:themeColor="background1" w:themeShade="BF"/>
        </w:rPr>
        <w:t>——服务器设置了这个字段，字段数据不同于前一个；</w:t>
      </w:r>
      <w:r w:rsidRPr="00A22AE0">
        <w:rPr>
          <w:rFonts w:hint="eastAsia"/>
          <w:color w:val="BFBFBF" w:themeColor="background1" w:themeShade="BF"/>
        </w:rPr>
        <w:t>TOUCH</w:t>
      </w:r>
      <w:r w:rsidRPr="00A22AE0">
        <w:rPr>
          <w:rFonts w:hint="eastAsia"/>
          <w:color w:val="BFBFBF" w:themeColor="background1" w:themeShade="BF"/>
        </w:rPr>
        <w:t>——服务器设置了这个字段，但是字段数据没有变化；</w:t>
      </w:r>
      <w:r w:rsidRPr="00A22AE0">
        <w:rPr>
          <w:rFonts w:hint="eastAsia"/>
          <w:color w:val="BFBFBF" w:themeColor="background1" w:themeShade="BF"/>
        </w:rPr>
        <w:t>DELETE</w:t>
      </w:r>
      <w:r w:rsidRPr="00A22AE0">
        <w:rPr>
          <w:rFonts w:hint="eastAsia"/>
          <w:color w:val="BFBFBF" w:themeColor="background1" w:themeShade="BF"/>
        </w:rPr>
        <w:t>——服务器删除了这个字段，字段数据从有到无。更进一步，以</w:t>
      </w:r>
      <w:r w:rsidRPr="00A22AE0">
        <w:rPr>
          <w:rFonts w:hint="eastAsia"/>
          <w:color w:val="BFBFBF" w:themeColor="background1" w:themeShade="BF"/>
        </w:rPr>
        <w:t>View</w:t>
      </w:r>
      <w:r w:rsidRPr="00A22AE0">
        <w:rPr>
          <w:rFonts w:hint="eastAsia"/>
          <w:color w:val="BFBFBF" w:themeColor="background1" w:themeShade="BF"/>
        </w:rPr>
        <w:t>为单位的时序是严格保证的，也就是说，客户端可以重现服务器设置同一</w:t>
      </w:r>
      <w:r w:rsidRPr="00A22AE0">
        <w:rPr>
          <w:rFonts w:hint="eastAsia"/>
          <w:color w:val="BFBFBF" w:themeColor="background1" w:themeShade="BF"/>
        </w:rPr>
        <w:t>View</w:t>
      </w:r>
      <w:r w:rsidRPr="00A22AE0">
        <w:rPr>
          <w:rFonts w:hint="eastAsia"/>
          <w:color w:val="BFBFBF" w:themeColor="background1" w:themeShade="BF"/>
        </w:rPr>
        <w:t>上的字段的顺序；不同</w:t>
      </w:r>
      <w:r w:rsidRPr="00A22AE0">
        <w:rPr>
          <w:rFonts w:hint="eastAsia"/>
          <w:color w:val="BFBFBF" w:themeColor="background1" w:themeShade="BF"/>
        </w:rPr>
        <w:t>View</w:t>
      </w:r>
      <w:r w:rsidRPr="00A22AE0">
        <w:rPr>
          <w:rFonts w:hint="eastAsia"/>
          <w:color w:val="BFBFBF" w:themeColor="background1" w:themeShade="BF"/>
        </w:rPr>
        <w:t>之间的时序不作保证。</w:t>
      </w:r>
      <w:r w:rsidR="004625ED" w:rsidRPr="002730A0">
        <w:rPr>
          <w:rFonts w:hint="eastAsia"/>
          <w:color w:val="BFBFBF" w:themeColor="background1" w:themeShade="BF"/>
        </w:rPr>
        <w:t>（换成这个）</w:t>
      </w:r>
    </w:p>
    <w:p w:rsidR="00490B5C" w:rsidRPr="00D635EB" w:rsidRDefault="00490B5C" w:rsidP="00B06989">
      <w:pPr>
        <w:rPr>
          <w:color w:val="BFBFBF" w:themeColor="background1" w:themeShade="BF"/>
        </w:rPr>
      </w:pPr>
    </w:p>
    <w:p w:rsidR="00490B5C" w:rsidRPr="00D635EB" w:rsidRDefault="00490B5C" w:rsidP="00B06989">
      <w:pPr>
        <w:rPr>
          <w:color w:val="BFBFBF" w:themeColor="background1" w:themeShade="BF"/>
        </w:rPr>
      </w:pPr>
      <w:r w:rsidRPr="00D635EB">
        <w:rPr>
          <w:rFonts w:hint="eastAsia"/>
          <w:color w:val="BFBFBF" w:themeColor="background1" w:themeShade="BF"/>
        </w:rPr>
        <w:tab/>
        <w:t>Control</w:t>
      </w:r>
      <w:r w:rsidRPr="00D635EB">
        <w:rPr>
          <w:rFonts w:hint="eastAsia"/>
          <w:color w:val="BFBFBF" w:themeColor="background1" w:themeShade="BF"/>
        </w:rPr>
        <w:t>，定义在</w:t>
      </w:r>
      <w:r w:rsidR="001144E2" w:rsidRPr="00D635EB">
        <w:rPr>
          <w:rFonts w:hint="eastAsia"/>
          <w:color w:val="BFBFBF" w:themeColor="background1" w:themeShade="BF"/>
        </w:rPr>
        <w:t>View</w:t>
      </w:r>
      <w:r w:rsidRPr="00D635EB">
        <w:rPr>
          <w:rFonts w:hint="eastAsia"/>
          <w:color w:val="BFBFBF" w:themeColor="background1" w:themeShade="BF"/>
        </w:rPr>
        <w:t>名字空间下，客户端给服务器发送的</w:t>
      </w:r>
      <w:r w:rsidR="00F07241" w:rsidRPr="00D635EB">
        <w:rPr>
          <w:rFonts w:hint="eastAsia"/>
          <w:color w:val="BFBFBF" w:themeColor="background1" w:themeShade="BF"/>
        </w:rPr>
        <w:t>控制</w:t>
      </w:r>
      <w:r w:rsidRPr="00D635EB">
        <w:rPr>
          <w:rFonts w:hint="eastAsia"/>
          <w:color w:val="BFBFBF" w:themeColor="background1" w:themeShade="BF"/>
        </w:rPr>
        <w:t>命令。</w:t>
      </w:r>
    </w:p>
    <w:p w:rsidR="00490B5C" w:rsidRPr="00D635EB" w:rsidRDefault="00490B5C" w:rsidP="00B06989">
      <w:pPr>
        <w:rPr>
          <w:color w:val="BFBFBF" w:themeColor="background1" w:themeShade="BF"/>
        </w:rPr>
      </w:pPr>
    </w:p>
    <w:p w:rsidR="001144E2" w:rsidRDefault="00490B5C" w:rsidP="00B06989">
      <w:r w:rsidRPr="00D635EB">
        <w:rPr>
          <w:rFonts w:hint="eastAsia"/>
          <w:color w:val="BFBFBF" w:themeColor="background1" w:themeShade="BF"/>
        </w:rPr>
        <w:tab/>
      </w:r>
      <w:r w:rsidR="001144E2" w:rsidRPr="00D635EB">
        <w:rPr>
          <w:rFonts w:hint="eastAsia"/>
          <w:color w:val="BFBFBF" w:themeColor="background1" w:themeShade="BF"/>
        </w:rPr>
        <w:t>View</w:t>
      </w:r>
      <w:r w:rsidRPr="00D635EB">
        <w:rPr>
          <w:rFonts w:hint="eastAsia"/>
          <w:color w:val="BFBFBF" w:themeColor="background1" w:themeShade="BF"/>
        </w:rPr>
        <w:t>，</w:t>
      </w:r>
      <w:r w:rsidRPr="00D635EB">
        <w:rPr>
          <w:rFonts w:hint="eastAsia"/>
          <w:color w:val="BFBFBF" w:themeColor="background1" w:themeShade="BF"/>
        </w:rPr>
        <w:t>Control</w:t>
      </w:r>
      <w:r w:rsidRPr="00D635EB">
        <w:rPr>
          <w:rFonts w:hint="eastAsia"/>
          <w:color w:val="BFBFBF" w:themeColor="background1" w:themeShade="BF"/>
        </w:rPr>
        <w:t>两个概念合到一起看，就是客户端给服务器发送控制命令，服务器设置</w:t>
      </w:r>
      <w:r w:rsidR="001144E2" w:rsidRPr="00D635EB">
        <w:rPr>
          <w:rFonts w:hint="eastAsia"/>
          <w:color w:val="BFBFBF" w:themeColor="background1" w:themeShade="BF"/>
        </w:rPr>
        <w:lastRenderedPageBreak/>
        <w:t>View</w:t>
      </w:r>
      <w:r w:rsidRPr="00D635EB">
        <w:rPr>
          <w:rFonts w:hint="eastAsia"/>
          <w:color w:val="BFBFBF" w:themeColor="background1" w:themeShade="BF"/>
        </w:rPr>
        <w:t>的状态，这个状态被反映到</w:t>
      </w:r>
      <w:r w:rsidR="00671644" w:rsidRPr="00D635EB">
        <w:rPr>
          <w:rFonts w:hint="eastAsia"/>
          <w:color w:val="BFBFBF" w:themeColor="background1" w:themeShade="BF"/>
        </w:rPr>
        <w:t>客户端</w:t>
      </w:r>
      <w:r w:rsidRPr="00D635EB">
        <w:rPr>
          <w:rFonts w:hint="eastAsia"/>
          <w:color w:val="BFBFBF" w:themeColor="background1" w:themeShade="BF"/>
        </w:rPr>
        <w:t>。当然了，</w:t>
      </w:r>
      <w:r w:rsidRPr="00D635EB">
        <w:rPr>
          <w:rFonts w:hint="eastAsia"/>
          <w:color w:val="BFBFBF" w:themeColor="background1" w:themeShade="BF"/>
        </w:rPr>
        <w:t>Control</w:t>
      </w:r>
      <w:r w:rsidRPr="00D635EB">
        <w:rPr>
          <w:rFonts w:hint="eastAsia"/>
          <w:color w:val="BFBFBF" w:themeColor="background1" w:themeShade="BF"/>
        </w:rPr>
        <w:t>与</w:t>
      </w:r>
      <w:r w:rsidR="001144E2" w:rsidRPr="00D635EB">
        <w:rPr>
          <w:rFonts w:hint="eastAsia"/>
          <w:color w:val="BFBFBF" w:themeColor="background1" w:themeShade="BF"/>
        </w:rPr>
        <w:t>View</w:t>
      </w:r>
      <w:r w:rsidRPr="00D635EB">
        <w:rPr>
          <w:rFonts w:hint="eastAsia"/>
          <w:color w:val="BFBFBF" w:themeColor="background1" w:themeShade="BF"/>
        </w:rPr>
        <w:t>状态改变的因果关系不是强制的，即便没有</w:t>
      </w:r>
      <w:r w:rsidRPr="00D635EB">
        <w:rPr>
          <w:rFonts w:hint="eastAsia"/>
          <w:color w:val="BFBFBF" w:themeColor="background1" w:themeShade="BF"/>
        </w:rPr>
        <w:t>Control</w:t>
      </w:r>
      <w:r w:rsidRPr="00D635EB">
        <w:rPr>
          <w:rFonts w:hint="eastAsia"/>
          <w:color w:val="BFBFBF" w:themeColor="background1" w:themeShade="BF"/>
        </w:rPr>
        <w:t>，服务器也可以改变</w:t>
      </w:r>
      <w:r w:rsidR="001144E2" w:rsidRPr="00D635EB">
        <w:rPr>
          <w:rFonts w:hint="eastAsia"/>
          <w:color w:val="BFBFBF" w:themeColor="background1" w:themeShade="BF"/>
        </w:rPr>
        <w:t>View</w:t>
      </w:r>
      <w:r w:rsidRPr="00D635EB">
        <w:rPr>
          <w:rFonts w:hint="eastAsia"/>
          <w:color w:val="BFBFBF" w:themeColor="background1" w:themeShade="BF"/>
        </w:rPr>
        <w:t>从而实现推送</w:t>
      </w:r>
      <w:r w:rsidR="001144E2" w:rsidRPr="00D635EB">
        <w:rPr>
          <w:rFonts w:hint="eastAsia"/>
          <w:color w:val="BFBFBF" w:themeColor="background1" w:themeShade="BF"/>
        </w:rPr>
        <w:t>；</w:t>
      </w:r>
      <w:r w:rsidR="001144E2" w:rsidRPr="00D635EB">
        <w:rPr>
          <w:rFonts w:hint="eastAsia"/>
          <w:color w:val="BFBFBF" w:themeColor="background1" w:themeShade="BF"/>
        </w:rPr>
        <w:t>Control</w:t>
      </w:r>
      <w:r w:rsidR="001144E2" w:rsidRPr="00D635EB">
        <w:rPr>
          <w:rFonts w:hint="eastAsia"/>
          <w:color w:val="BFBFBF" w:themeColor="background1" w:themeShade="BF"/>
        </w:rPr>
        <w:t>尽管定义在</w:t>
      </w:r>
      <w:r w:rsidR="001144E2" w:rsidRPr="00D635EB">
        <w:rPr>
          <w:rFonts w:hint="eastAsia"/>
          <w:color w:val="BFBFBF" w:themeColor="background1" w:themeShade="BF"/>
        </w:rPr>
        <w:t>View</w:t>
      </w:r>
      <w:r w:rsidR="001144E2" w:rsidRPr="00D635EB">
        <w:rPr>
          <w:rFonts w:hint="eastAsia"/>
          <w:color w:val="BFBFBF" w:themeColor="background1" w:themeShade="BF"/>
        </w:rPr>
        <w:t>名字空间下，也不意味着这个</w:t>
      </w:r>
      <w:r w:rsidR="001144E2" w:rsidRPr="00D635EB">
        <w:rPr>
          <w:rFonts w:hint="eastAsia"/>
          <w:color w:val="BFBFBF" w:themeColor="background1" w:themeShade="BF"/>
        </w:rPr>
        <w:t>Control</w:t>
      </w:r>
      <w:r w:rsidR="001144E2" w:rsidRPr="00D635EB">
        <w:rPr>
          <w:rFonts w:hint="eastAsia"/>
          <w:color w:val="BFBFBF" w:themeColor="background1" w:themeShade="BF"/>
        </w:rPr>
        <w:t>的实现只能改变当前这个</w:t>
      </w:r>
      <w:r w:rsidR="001144E2" w:rsidRPr="00D635EB">
        <w:rPr>
          <w:rFonts w:hint="eastAsia"/>
          <w:color w:val="BFBFBF" w:themeColor="background1" w:themeShade="BF"/>
        </w:rPr>
        <w:t>View</w:t>
      </w:r>
      <w:r w:rsidR="001144E2" w:rsidRPr="00D635EB">
        <w:rPr>
          <w:rFonts w:hint="eastAsia"/>
          <w:color w:val="BFBFBF" w:themeColor="background1" w:themeShade="BF"/>
        </w:rPr>
        <w:t>。</w:t>
      </w:r>
    </w:p>
    <w:p w:rsidR="007223A2" w:rsidRDefault="007223A2" w:rsidP="00B06989"/>
    <w:p w:rsidR="007223A2" w:rsidRDefault="0043122F" w:rsidP="00B06989">
      <w:r w:rsidRPr="0043122F">
        <w:t>A</w:t>
      </w:r>
      <w:r>
        <w:rPr>
          <w:b/>
        </w:rPr>
        <w:t xml:space="preserve"> </w:t>
      </w:r>
      <w:r w:rsidR="007223A2" w:rsidRPr="00161245">
        <w:rPr>
          <w:b/>
        </w:rPr>
        <w:t>View</w:t>
      </w:r>
      <w:r w:rsidR="007223A2">
        <w:t xml:space="preserve"> is a named structure description</w:t>
      </w:r>
      <w:r w:rsidR="00972EAA">
        <w:t xml:space="preserve">, and the definition of the name should </w:t>
      </w:r>
      <w:r w:rsidR="00DA330A">
        <w:t>reflect</w:t>
      </w:r>
      <w:r w:rsidR="00972EAA">
        <w:t xml:space="preserve"> the </w:t>
      </w:r>
      <w:r w:rsidR="00DA330A">
        <w:t>specific</w:t>
      </w:r>
      <w:r w:rsidR="00972EAA">
        <w:t xml:space="preserve"> </w:t>
      </w:r>
      <w:r w:rsidR="00DA330A">
        <w:t>feature</w:t>
      </w:r>
      <w:r w:rsidR="00972EAA">
        <w:t>.</w:t>
      </w:r>
      <w:r w:rsidR="00E956AC">
        <w:t xml:space="preserve"> A serial </w:t>
      </w:r>
      <w:r w:rsidR="00665A44">
        <w:t>F</w:t>
      </w:r>
      <w:r w:rsidR="00E956AC">
        <w:t xml:space="preserve">ields are included in this data structure, where the </w:t>
      </w:r>
      <w:r w:rsidR="00D9183F">
        <w:rPr>
          <w:rFonts w:hint="eastAsia"/>
        </w:rPr>
        <w:t>client</w:t>
      </w:r>
      <w:r w:rsidR="00E956AC">
        <w:t xml:space="preserve"> View is consistent with the </w:t>
      </w:r>
      <w:r w:rsidR="00D9183F">
        <w:rPr>
          <w:rFonts w:hint="eastAsia"/>
        </w:rPr>
        <w:t>server</w:t>
      </w:r>
      <w:r w:rsidR="00E956AC">
        <w:t xml:space="preserve"> View. The modification in the field of th</w:t>
      </w:r>
      <w:r w:rsidR="000F32AD">
        <w:t>e server View will</w:t>
      </w:r>
      <w:r w:rsidR="00E956AC">
        <w:t xml:space="preserve"> </w:t>
      </w:r>
      <w:r w:rsidR="00063E46">
        <w:t xml:space="preserve">be </w:t>
      </w:r>
      <w:r w:rsidR="00E956AC">
        <w:t>synchronize</w:t>
      </w:r>
      <w:r w:rsidR="00063E46">
        <w:t>d</w:t>
      </w:r>
      <w:r w:rsidR="00E956AC">
        <w:t xml:space="preserve"> to the same field of the client View.</w:t>
      </w:r>
    </w:p>
    <w:p w:rsidR="00780C05" w:rsidRDefault="00780C05" w:rsidP="00B06989"/>
    <w:p w:rsidR="00780C05" w:rsidRDefault="00780C05" w:rsidP="00B06989">
      <w:r>
        <w:t xml:space="preserve">There are </w:t>
      </w:r>
      <w:r w:rsidR="001B3E36">
        <w:t>four</w:t>
      </w:r>
      <w:r>
        <w:t xml:space="preserve"> </w:t>
      </w:r>
      <w:r w:rsidR="00FC4EF5">
        <w:t>type</w:t>
      </w:r>
      <w:r>
        <w:t xml:space="preserve">s of modification for the field: </w:t>
      </w:r>
      <w:r w:rsidR="001B3E36" w:rsidRPr="001B3E36">
        <w:rPr>
          <w:b/>
        </w:rPr>
        <w:t>NEW</w:t>
      </w:r>
      <w:r w:rsidR="001B3E36">
        <w:t xml:space="preserve">, </w:t>
      </w:r>
      <w:r w:rsidR="001B3E36">
        <w:rPr>
          <w:b/>
        </w:rPr>
        <w:t>REPLACE</w:t>
      </w:r>
      <w:r w:rsidRPr="00161245">
        <w:rPr>
          <w:b/>
        </w:rPr>
        <w:t xml:space="preserve">, </w:t>
      </w:r>
      <w:r w:rsidR="001B3E36">
        <w:rPr>
          <w:b/>
        </w:rPr>
        <w:t>TOUCH</w:t>
      </w:r>
      <w:r>
        <w:t xml:space="preserve"> and </w:t>
      </w:r>
      <w:r w:rsidR="001B3E36">
        <w:rPr>
          <w:b/>
        </w:rPr>
        <w:t>DELETE</w:t>
      </w:r>
      <w:r>
        <w:t>.</w:t>
      </w:r>
      <w:r w:rsidR="00127590">
        <w:t xml:space="preserve"> </w:t>
      </w:r>
      <w:r w:rsidR="000F3774" w:rsidRPr="000F3774">
        <w:rPr>
          <w:b/>
        </w:rPr>
        <w:t>NEW</w:t>
      </w:r>
      <w:r w:rsidR="000F3774">
        <w:t xml:space="preserve">: the server has set the field, and this field's value is changed from none to existed. </w:t>
      </w:r>
      <w:r w:rsidR="009404B6">
        <w:rPr>
          <w:b/>
        </w:rPr>
        <w:t>REPLACE</w:t>
      </w:r>
      <w:r w:rsidR="003553E1">
        <w:t xml:space="preserve">: the server has </w:t>
      </w:r>
      <w:r w:rsidR="00665A44">
        <w:t>set</w:t>
      </w:r>
      <w:r w:rsidR="003553E1">
        <w:t xml:space="preserve"> the</w:t>
      </w:r>
      <w:r w:rsidR="00D87B44">
        <w:t xml:space="preserve"> field, but</w:t>
      </w:r>
      <w:r w:rsidR="00127590">
        <w:t xml:space="preserve"> this field</w:t>
      </w:r>
      <w:r w:rsidR="00D87B44">
        <w:t>'s value</w:t>
      </w:r>
      <w:r w:rsidR="00127590">
        <w:t xml:space="preserve"> is different </w:t>
      </w:r>
      <w:r w:rsidR="005F3FF8">
        <w:t xml:space="preserve">from </w:t>
      </w:r>
      <w:r w:rsidR="00127590">
        <w:t xml:space="preserve">the previous one. </w:t>
      </w:r>
      <w:r w:rsidR="006B21BC">
        <w:rPr>
          <w:b/>
        </w:rPr>
        <w:t>TOUCH</w:t>
      </w:r>
      <w:r w:rsidR="003553E1">
        <w:t xml:space="preserve">: the server has </w:t>
      </w:r>
      <w:r w:rsidR="00665A44">
        <w:t>set</w:t>
      </w:r>
      <w:r w:rsidR="003553E1">
        <w:t xml:space="preserve"> the</w:t>
      </w:r>
      <w:r w:rsidR="0074576C">
        <w:t xml:space="preserve"> fi</w:t>
      </w:r>
      <w:r w:rsidR="00127590">
        <w:t>e</w:t>
      </w:r>
      <w:r w:rsidR="0074576C">
        <w:t>l</w:t>
      </w:r>
      <w:r w:rsidR="00127590">
        <w:t>d, and this field</w:t>
      </w:r>
      <w:r w:rsidR="0008071F">
        <w:t>'s value</w:t>
      </w:r>
      <w:r w:rsidR="00127590">
        <w:t xml:space="preserve"> is the same as the previous one.</w:t>
      </w:r>
      <w:r w:rsidR="003553E1">
        <w:t xml:space="preserve"> </w:t>
      </w:r>
      <w:r w:rsidR="006B21BC">
        <w:rPr>
          <w:b/>
        </w:rPr>
        <w:t>DELETE</w:t>
      </w:r>
      <w:r w:rsidR="003553E1">
        <w:t>: the server removes the field</w:t>
      </w:r>
      <w:r w:rsidR="00D00333">
        <w:t xml:space="preserve">, and </w:t>
      </w:r>
      <w:r w:rsidR="0074576C">
        <w:t>this field</w:t>
      </w:r>
      <w:r w:rsidR="00D00333">
        <w:t>'s value</w:t>
      </w:r>
      <w:r w:rsidR="0074576C">
        <w:t xml:space="preserve"> is </w:t>
      </w:r>
      <w:r w:rsidR="000D68E8">
        <w:t>changed from existed to none</w:t>
      </w:r>
      <w:r w:rsidR="0074576C">
        <w:t>.</w:t>
      </w:r>
      <w:r w:rsidR="006150F0">
        <w:t xml:space="preserve"> </w:t>
      </w:r>
      <w:r w:rsidR="000D6318">
        <w:t>Further, t</w:t>
      </w:r>
      <w:r w:rsidR="009C39A0">
        <w:t xml:space="preserve">he </w:t>
      </w:r>
      <w:r w:rsidR="00576064">
        <w:t>change order</w:t>
      </w:r>
      <w:r w:rsidR="009C39A0">
        <w:t xml:space="preserve"> of the View</w:t>
      </w:r>
      <w:r w:rsidR="00576064">
        <w:t>'s fields</w:t>
      </w:r>
      <w:r w:rsidR="00916BC9">
        <w:t xml:space="preserve"> </w:t>
      </w:r>
      <w:r w:rsidR="009C39A0">
        <w:t>is strictly guaranteed so that the client could reproduce the fields' order in the same View which is modified by the server.</w:t>
      </w:r>
      <w:r w:rsidR="00ED15DB">
        <w:t xml:space="preserve"> The sequence </w:t>
      </w:r>
      <w:r w:rsidR="00E23F73">
        <w:t>between the</w:t>
      </w:r>
      <w:r w:rsidR="00ED15DB">
        <w:t xml:space="preserve"> different Views</w:t>
      </w:r>
      <w:r w:rsidR="00EE3E5A">
        <w:t xml:space="preserve"> could not be ensured</w:t>
      </w:r>
      <w:r w:rsidR="00ED15DB">
        <w:t>.</w:t>
      </w:r>
    </w:p>
    <w:p w:rsidR="00161245" w:rsidRDefault="00161245" w:rsidP="00B06989"/>
    <w:p w:rsidR="00161245" w:rsidRDefault="0043122F" w:rsidP="00B06989">
      <w:r>
        <w:t xml:space="preserve">A </w:t>
      </w:r>
      <w:r w:rsidRPr="009A750C">
        <w:rPr>
          <w:b/>
        </w:rPr>
        <w:t>Control</w:t>
      </w:r>
      <w:r>
        <w:t xml:space="preserve"> is the </w:t>
      </w:r>
      <w:r w:rsidR="00255AB8">
        <w:t xml:space="preserve">control commands sent from the client to the server, </w:t>
      </w:r>
      <w:r w:rsidR="00784CA7">
        <w:t xml:space="preserve">which is </w:t>
      </w:r>
      <w:r w:rsidR="00B45166">
        <w:t>in</w:t>
      </w:r>
      <w:r w:rsidR="001526DC">
        <w:t xml:space="preserve"> the </w:t>
      </w:r>
      <w:r w:rsidR="00CC658E">
        <w:t xml:space="preserve">View's </w:t>
      </w:r>
      <w:r w:rsidR="001526DC">
        <w:t>name</w:t>
      </w:r>
      <w:r w:rsidR="00CC658E">
        <w:t>space</w:t>
      </w:r>
      <w:r w:rsidR="00255AB8">
        <w:t>.</w:t>
      </w:r>
    </w:p>
    <w:p w:rsidR="00756E36" w:rsidRDefault="00756E36" w:rsidP="00B06989"/>
    <w:p w:rsidR="00756E36" w:rsidRPr="00490B5C" w:rsidRDefault="004061B8" w:rsidP="00B06989">
      <w:r>
        <w:t>Combining the two concepts of</w:t>
      </w:r>
      <w:r w:rsidR="00651458">
        <w:t xml:space="preserve"> the View and the Control</w:t>
      </w:r>
      <w:r>
        <w:t xml:space="preserve"> together</w:t>
      </w:r>
      <w:r w:rsidR="00956F72">
        <w:t xml:space="preserve"> </w:t>
      </w:r>
      <w:r w:rsidR="00836794">
        <w:t>could be explained like</w:t>
      </w:r>
      <w:r w:rsidR="00A40E2A">
        <w:t xml:space="preserve"> that the client sends the control commands to the server, t</w:t>
      </w:r>
      <w:r w:rsidR="005F1719">
        <w:t>he server modifies</w:t>
      </w:r>
      <w:r w:rsidR="00A40E2A">
        <w:t xml:space="preserve"> the View</w:t>
      </w:r>
      <w:r w:rsidR="005F1719">
        <w:t>'s status</w:t>
      </w:r>
      <w:r w:rsidR="00A40E2A">
        <w:t xml:space="preserve"> and this status is reflected </w:t>
      </w:r>
      <w:r w:rsidR="003457AD">
        <w:t xml:space="preserve">to </w:t>
      </w:r>
      <w:r w:rsidR="00BE1074">
        <w:t>the client</w:t>
      </w:r>
      <w:r w:rsidR="00A40E2A">
        <w:t>.</w:t>
      </w:r>
      <w:r w:rsidR="00C56409">
        <w:t xml:space="preserve"> The causality betw</w:t>
      </w:r>
      <w:r w:rsidR="00F53F7D">
        <w:t>een the Control</w:t>
      </w:r>
      <w:r w:rsidR="00C56409">
        <w:t xml:space="preserve"> and the View</w:t>
      </w:r>
      <w:r w:rsidR="00A7582D">
        <w:t>'s status</w:t>
      </w:r>
      <w:r w:rsidR="00C56409">
        <w:t xml:space="preserve"> changing is not compulsive. </w:t>
      </w:r>
      <w:r w:rsidR="00FD5EC7">
        <w:t>Even w</w:t>
      </w:r>
      <w:r w:rsidR="00F53F7D">
        <w:t>ithout Control</w:t>
      </w:r>
      <w:r w:rsidR="00715FC4">
        <w:t xml:space="preserve">, the server </w:t>
      </w:r>
      <w:r w:rsidR="004D430D">
        <w:t xml:space="preserve">still </w:t>
      </w:r>
      <w:r w:rsidR="00715FC4">
        <w:t>could change</w:t>
      </w:r>
      <w:r w:rsidR="009A112D">
        <w:t xml:space="preserve"> the View </w:t>
      </w:r>
      <w:r w:rsidR="00FD5EC7">
        <w:t>in order to achieve the push operation</w:t>
      </w:r>
      <w:r w:rsidR="009A112D">
        <w:t>.</w:t>
      </w:r>
      <w:r w:rsidR="0093380A">
        <w:t xml:space="preserve"> </w:t>
      </w:r>
      <w:r w:rsidR="002425A5">
        <w:t xml:space="preserve">It does not mean the implementation of this Control only could modify the current View </w:t>
      </w:r>
      <w:r w:rsidR="0068251E">
        <w:t>although</w:t>
      </w:r>
      <w:r w:rsidR="002425A5">
        <w:t xml:space="preserve"> its definition is </w:t>
      </w:r>
      <w:r w:rsidR="00981F0A">
        <w:t>in</w:t>
      </w:r>
      <w:r w:rsidR="002425A5">
        <w:t xml:space="preserve"> the </w:t>
      </w:r>
      <w:r w:rsidR="00F609AD">
        <w:t xml:space="preserve">View's </w:t>
      </w:r>
      <w:r w:rsidR="002425A5">
        <w:t>namespace.</w:t>
      </w:r>
    </w:p>
    <w:p w:rsidR="00004456" w:rsidRDefault="00A60C16" w:rsidP="00E90735">
      <w:pPr>
        <w:pStyle w:val="2"/>
      </w:pPr>
      <w:bookmarkStart w:id="5" w:name="_Toc9545256"/>
      <w:r>
        <w:t>The relative Concepts</w:t>
      </w:r>
      <w:bookmarkEnd w:id="5"/>
    </w:p>
    <w:p w:rsidR="00D47807" w:rsidRPr="00204841" w:rsidRDefault="00D47807" w:rsidP="00B06989">
      <w:pPr>
        <w:rPr>
          <w:color w:val="BFBFBF" w:themeColor="background1" w:themeShade="BF"/>
        </w:rPr>
      </w:pPr>
      <w:r w:rsidRPr="00204841">
        <w:rPr>
          <w:rFonts w:hint="eastAsia"/>
          <w:color w:val="BFBFBF" w:themeColor="background1" w:themeShade="BF"/>
        </w:rPr>
        <w:tab/>
        <w:t>SessionId</w:t>
      </w:r>
      <w:r w:rsidRPr="00204841">
        <w:rPr>
          <w:rFonts w:hint="eastAsia"/>
          <w:color w:val="BFBFBF" w:themeColor="background1" w:themeShade="BF"/>
        </w:rPr>
        <w:t>，客户端登录服务器</w:t>
      </w:r>
      <w:r w:rsidR="00F732A2" w:rsidRPr="00204841">
        <w:rPr>
          <w:rFonts w:hint="eastAsia"/>
          <w:color w:val="BFBFBF" w:themeColor="background1" w:themeShade="BF"/>
        </w:rPr>
        <w:t>，</w:t>
      </w:r>
      <w:r w:rsidRPr="00204841">
        <w:rPr>
          <w:rFonts w:hint="eastAsia"/>
          <w:color w:val="BFBFBF" w:themeColor="background1" w:themeShade="BF"/>
        </w:rPr>
        <w:t>相应的会话建立起来的时候系统给客户端分配的</w:t>
      </w:r>
      <w:r w:rsidRPr="00204841">
        <w:rPr>
          <w:rFonts w:hint="eastAsia"/>
          <w:color w:val="BFBFBF" w:themeColor="background1" w:themeShade="BF"/>
        </w:rPr>
        <w:t>ID</w:t>
      </w:r>
      <w:r w:rsidRPr="00204841">
        <w:rPr>
          <w:rFonts w:hint="eastAsia"/>
          <w:color w:val="BFBFBF" w:themeColor="background1" w:themeShade="BF"/>
        </w:rPr>
        <w:t>，作为客户端的唯一标识。</w:t>
      </w:r>
    </w:p>
    <w:p w:rsidR="00D47807" w:rsidRDefault="00D47807" w:rsidP="00B06989"/>
    <w:p w:rsidR="002C4057" w:rsidRDefault="002C4057" w:rsidP="00B06989">
      <w:r>
        <w:t xml:space="preserve">A </w:t>
      </w:r>
      <w:r w:rsidRPr="002C4057">
        <w:rPr>
          <w:b/>
        </w:rPr>
        <w:t>SessionId</w:t>
      </w:r>
      <w:r>
        <w:t xml:space="preserve"> is the</w:t>
      </w:r>
      <w:r w:rsidR="002D6DC4">
        <w:t xml:space="preserve"> client's</w:t>
      </w:r>
      <w:r>
        <w:t xml:space="preserve"> unique identification </w:t>
      </w:r>
      <w:r w:rsidR="00204841">
        <w:t xml:space="preserve">which is the ID assigned to the client by the system when the client login the server and the </w:t>
      </w:r>
      <w:r w:rsidR="003C6E53">
        <w:t>corresponding</w:t>
      </w:r>
      <w:r w:rsidR="001E4C0B">
        <w:t xml:space="preserve"> </w:t>
      </w:r>
      <w:r w:rsidR="00204841">
        <w:t xml:space="preserve">session is </w:t>
      </w:r>
      <w:r w:rsidR="004E2896">
        <w:t>established</w:t>
      </w:r>
      <w:r w:rsidR="00204841">
        <w:t>.</w:t>
      </w:r>
    </w:p>
    <w:p w:rsidR="002C4057" w:rsidRDefault="002C4057" w:rsidP="00B06989"/>
    <w:p w:rsidR="00B06989" w:rsidRPr="00303B6C" w:rsidRDefault="006E7E11" w:rsidP="00B06989">
      <w:pPr>
        <w:rPr>
          <w:color w:val="BFBFBF" w:themeColor="background1" w:themeShade="BF"/>
        </w:rPr>
      </w:pPr>
      <w:r w:rsidRPr="00303B6C">
        <w:rPr>
          <w:rFonts w:hint="eastAsia"/>
          <w:color w:val="BFBFBF" w:themeColor="background1" w:themeShade="BF"/>
        </w:rPr>
        <w:tab/>
      </w:r>
      <w:r w:rsidRPr="00303B6C">
        <w:rPr>
          <w:rFonts w:hint="eastAsia"/>
          <w:color w:val="BFBFBF" w:themeColor="background1" w:themeShade="BF"/>
        </w:rPr>
        <w:t>三种</w:t>
      </w:r>
      <w:r w:rsidRPr="00303B6C">
        <w:rPr>
          <w:rFonts w:hint="eastAsia"/>
          <w:color w:val="BFBFBF" w:themeColor="background1" w:themeShade="BF"/>
        </w:rPr>
        <w:t>View</w:t>
      </w:r>
      <w:r w:rsidRPr="00303B6C">
        <w:rPr>
          <w:rFonts w:hint="eastAsia"/>
          <w:color w:val="BFBFBF" w:themeColor="background1" w:themeShade="BF"/>
        </w:rPr>
        <w:t>的类型，</w:t>
      </w:r>
      <w:r w:rsidRPr="00303B6C">
        <w:rPr>
          <w:rFonts w:hint="eastAsia"/>
          <w:color w:val="BFBFBF" w:themeColor="background1" w:themeShade="BF"/>
        </w:rPr>
        <w:t>GlobalView</w:t>
      </w:r>
      <w:r w:rsidRPr="00303B6C">
        <w:rPr>
          <w:rFonts w:hint="eastAsia"/>
          <w:color w:val="BFBFBF" w:themeColor="background1" w:themeShade="BF"/>
        </w:rPr>
        <w:t>，</w:t>
      </w:r>
      <w:r w:rsidRPr="00303B6C">
        <w:rPr>
          <w:rFonts w:hint="eastAsia"/>
          <w:color w:val="BFBFBF" w:themeColor="background1" w:themeShade="BF"/>
        </w:rPr>
        <w:t>SessionView</w:t>
      </w:r>
      <w:r w:rsidRPr="00303B6C">
        <w:rPr>
          <w:rFonts w:hint="eastAsia"/>
          <w:color w:val="BFBFBF" w:themeColor="background1" w:themeShade="BF"/>
        </w:rPr>
        <w:t>，</w:t>
      </w:r>
      <w:r w:rsidRPr="00303B6C">
        <w:rPr>
          <w:rFonts w:hint="eastAsia"/>
          <w:color w:val="BFBFBF" w:themeColor="background1" w:themeShade="BF"/>
        </w:rPr>
        <w:t>TemporaryView</w:t>
      </w:r>
      <w:r w:rsidRPr="00303B6C">
        <w:rPr>
          <w:rFonts w:hint="eastAsia"/>
          <w:color w:val="BFBFBF" w:themeColor="background1" w:themeShade="BF"/>
        </w:rPr>
        <w:t>。</w:t>
      </w:r>
    </w:p>
    <w:p w:rsidR="006E7E11" w:rsidRDefault="006E7E11" w:rsidP="00B06989"/>
    <w:p w:rsidR="00303B6C" w:rsidRDefault="00303B6C" w:rsidP="00B06989">
      <w:r>
        <w:t>There are three</w:t>
      </w:r>
      <w:r w:rsidR="00B62C6F">
        <w:t xml:space="preserve"> type</w:t>
      </w:r>
      <w:r>
        <w:t>s of View: GlobalView, SessionView, and TemporaryView.</w:t>
      </w:r>
    </w:p>
    <w:p w:rsidR="00303B6C" w:rsidRDefault="00303B6C" w:rsidP="00B06989"/>
    <w:p w:rsidR="006E7E11" w:rsidRDefault="006E7E11" w:rsidP="00B06989">
      <w:r w:rsidRPr="00461AA3">
        <w:rPr>
          <w:rFonts w:hint="eastAsia"/>
          <w:color w:val="BFBFBF" w:themeColor="background1" w:themeShade="BF"/>
        </w:rPr>
        <w:tab/>
        <w:t>GlobalView</w:t>
      </w:r>
      <w:r w:rsidRPr="00461AA3">
        <w:rPr>
          <w:rFonts w:hint="eastAsia"/>
          <w:color w:val="BFBFBF" w:themeColor="background1" w:themeShade="BF"/>
        </w:rPr>
        <w:t>，</w:t>
      </w:r>
      <w:r w:rsidR="00C016E2" w:rsidRPr="00461AA3">
        <w:rPr>
          <w:rFonts w:hint="eastAsia"/>
          <w:color w:val="BFBFBF" w:themeColor="background1" w:themeShade="BF"/>
        </w:rPr>
        <w:t>具有服务器生命周期的</w:t>
      </w:r>
      <w:r w:rsidRPr="00461AA3">
        <w:rPr>
          <w:rFonts w:hint="eastAsia"/>
          <w:color w:val="BFBFBF" w:themeColor="background1" w:themeShade="BF"/>
        </w:rPr>
        <w:t>View</w:t>
      </w:r>
      <w:r w:rsidR="00C0774D" w:rsidRPr="00461AA3">
        <w:rPr>
          <w:rFonts w:hint="eastAsia"/>
          <w:color w:val="BFBFBF" w:themeColor="background1" w:themeShade="BF"/>
        </w:rPr>
        <w:t>。</w:t>
      </w:r>
      <w:r w:rsidR="00C0774D" w:rsidRPr="00461AA3">
        <w:rPr>
          <w:rFonts w:hint="eastAsia"/>
          <w:color w:val="BFBFBF" w:themeColor="background1" w:themeShade="BF"/>
        </w:rPr>
        <w:t>View</w:t>
      </w:r>
      <w:r w:rsidR="00C0774D" w:rsidRPr="00461AA3">
        <w:rPr>
          <w:rFonts w:hint="eastAsia"/>
          <w:color w:val="BFBFBF" w:themeColor="background1" w:themeShade="BF"/>
        </w:rPr>
        <w:t>的改变不能自动同步到客户端，必须手工调用同步方法，把整个</w:t>
      </w:r>
      <w:r w:rsidR="00C0774D" w:rsidRPr="00461AA3">
        <w:rPr>
          <w:rFonts w:hint="eastAsia"/>
          <w:color w:val="BFBFBF" w:themeColor="background1" w:themeShade="BF"/>
        </w:rPr>
        <w:t>View</w:t>
      </w:r>
      <w:r w:rsidR="00C0774D" w:rsidRPr="00461AA3">
        <w:rPr>
          <w:rFonts w:hint="eastAsia"/>
          <w:color w:val="BFBFBF" w:themeColor="background1" w:themeShade="BF"/>
        </w:rPr>
        <w:t>或者</w:t>
      </w:r>
      <w:r w:rsidR="00C0774D" w:rsidRPr="00461AA3">
        <w:rPr>
          <w:rFonts w:hint="eastAsia"/>
          <w:color w:val="BFBFBF" w:themeColor="background1" w:themeShade="BF"/>
        </w:rPr>
        <w:t>View</w:t>
      </w:r>
      <w:r w:rsidR="00C0774D" w:rsidRPr="00461AA3">
        <w:rPr>
          <w:rFonts w:hint="eastAsia"/>
          <w:color w:val="BFBFBF" w:themeColor="background1" w:themeShade="BF"/>
        </w:rPr>
        <w:t>的某个字段的最新版本数据同步到一个或者多个</w:t>
      </w:r>
      <w:r w:rsidR="00C0774D" w:rsidRPr="00461AA3">
        <w:rPr>
          <w:rFonts w:hint="eastAsia"/>
          <w:color w:val="BFBFBF" w:themeColor="background1" w:themeShade="BF"/>
        </w:rPr>
        <w:lastRenderedPageBreak/>
        <w:t>客户端</w:t>
      </w:r>
      <w:r w:rsidR="00C0774D">
        <w:rPr>
          <w:rFonts w:hint="eastAsia"/>
        </w:rPr>
        <w:t>。</w:t>
      </w:r>
    </w:p>
    <w:p w:rsidR="00E64DD8" w:rsidRDefault="00E64DD8" w:rsidP="00B06989"/>
    <w:p w:rsidR="00A97E5A" w:rsidRDefault="00F82D60" w:rsidP="00B06989">
      <w:r>
        <w:t xml:space="preserve">A </w:t>
      </w:r>
      <w:r w:rsidRPr="005114D9">
        <w:rPr>
          <w:b/>
        </w:rPr>
        <w:t>GlobalView</w:t>
      </w:r>
      <w:r>
        <w:t xml:space="preserve"> is a View with the </w:t>
      </w:r>
      <w:r w:rsidR="00000317">
        <w:t>server's lifecycle</w:t>
      </w:r>
      <w:r>
        <w:t>.</w:t>
      </w:r>
      <w:r w:rsidR="000F32AD">
        <w:t xml:space="preserve"> The </w:t>
      </w:r>
      <w:r w:rsidR="00A40EC7">
        <w:t>change</w:t>
      </w:r>
      <w:r w:rsidR="000F32AD">
        <w:t xml:space="preserve"> </w:t>
      </w:r>
      <w:r w:rsidR="00893E83">
        <w:t xml:space="preserve">of the View could not be automatically synchronized to the client. </w:t>
      </w:r>
      <w:r w:rsidR="00B02FB4">
        <w:t>Manual</w:t>
      </w:r>
      <w:r w:rsidR="00701EA5">
        <w:t>ly</w:t>
      </w:r>
      <w:r w:rsidR="00B02FB4">
        <w:t xml:space="preserve"> invoking</w:t>
      </w:r>
      <w:r w:rsidR="006364E5">
        <w:t xml:space="preserve"> the synchronization method to synchronize the </w:t>
      </w:r>
      <w:r w:rsidR="00EC400F">
        <w:t xml:space="preserve">latest data of the </w:t>
      </w:r>
      <w:r w:rsidR="00DD6BAF">
        <w:t>entire</w:t>
      </w:r>
      <w:r w:rsidR="00061775">
        <w:t xml:space="preserve"> View or </w:t>
      </w:r>
      <w:r w:rsidR="002D5849">
        <w:t>some</w:t>
      </w:r>
      <w:r w:rsidR="00061775">
        <w:t xml:space="preserve"> field</w:t>
      </w:r>
      <w:r w:rsidR="006364E5">
        <w:t xml:space="preserve"> of th</w:t>
      </w:r>
      <w:r w:rsidR="006D5C6A">
        <w:t>e</w:t>
      </w:r>
      <w:r w:rsidR="006364E5">
        <w:t xml:space="preserve"> </w:t>
      </w:r>
      <w:r w:rsidR="00B02FB4">
        <w:t>View to one or multiple clients is essential.</w:t>
      </w:r>
    </w:p>
    <w:p w:rsidR="00A97E5A" w:rsidRPr="00B02FB4" w:rsidRDefault="00A97E5A" w:rsidP="00B06989"/>
    <w:p w:rsidR="00E64DD8" w:rsidRPr="00527042" w:rsidRDefault="00E64DD8" w:rsidP="00B06989">
      <w:pPr>
        <w:rPr>
          <w:color w:val="BFBFBF" w:themeColor="background1" w:themeShade="BF"/>
        </w:rPr>
      </w:pPr>
      <w:r w:rsidRPr="00527042">
        <w:rPr>
          <w:rFonts w:hint="eastAsia"/>
          <w:color w:val="BFBFBF" w:themeColor="background1" w:themeShade="BF"/>
        </w:rPr>
        <w:tab/>
        <w:t>SessionView</w:t>
      </w:r>
      <w:r w:rsidRPr="00527042">
        <w:rPr>
          <w:rFonts w:hint="eastAsia"/>
          <w:color w:val="BFBFBF" w:themeColor="background1" w:themeShade="BF"/>
        </w:rPr>
        <w:t>，</w:t>
      </w:r>
      <w:r w:rsidR="00C016E2" w:rsidRPr="00527042">
        <w:rPr>
          <w:rFonts w:hint="eastAsia"/>
          <w:color w:val="BFBFBF" w:themeColor="background1" w:themeShade="BF"/>
        </w:rPr>
        <w:t>具有会话生命周期的</w:t>
      </w:r>
      <w:r w:rsidRPr="00527042">
        <w:rPr>
          <w:rFonts w:hint="eastAsia"/>
          <w:color w:val="BFBFBF" w:themeColor="background1" w:themeShade="BF"/>
        </w:rPr>
        <w:t>View</w:t>
      </w:r>
      <w:r w:rsidR="00F407BB" w:rsidRPr="00527042">
        <w:rPr>
          <w:rFonts w:hint="eastAsia"/>
          <w:color w:val="BFBFBF" w:themeColor="background1" w:themeShade="BF"/>
        </w:rPr>
        <w:t>。</w:t>
      </w:r>
      <w:r w:rsidR="003853BD" w:rsidRPr="00527042">
        <w:rPr>
          <w:rFonts w:hint="eastAsia"/>
          <w:color w:val="BFBFBF" w:themeColor="background1" w:themeShade="BF"/>
        </w:rPr>
        <w:t>客户端登录服务器建立会话时</w:t>
      </w:r>
      <w:r w:rsidR="00F148A1" w:rsidRPr="00527042">
        <w:rPr>
          <w:rFonts w:hint="eastAsia"/>
          <w:color w:val="BFBFBF" w:themeColor="background1" w:themeShade="BF"/>
        </w:rPr>
        <w:t>自动创建</w:t>
      </w:r>
      <w:r w:rsidR="003853BD" w:rsidRPr="00527042">
        <w:rPr>
          <w:rFonts w:hint="eastAsia"/>
          <w:color w:val="BFBFBF" w:themeColor="background1" w:themeShade="BF"/>
        </w:rPr>
        <w:t>，</w:t>
      </w:r>
      <w:r w:rsidR="00F148A1" w:rsidRPr="00527042">
        <w:rPr>
          <w:rFonts w:hint="eastAsia"/>
          <w:color w:val="BFBFBF" w:themeColor="background1" w:themeShade="BF"/>
        </w:rPr>
        <w:t>依据</w:t>
      </w:r>
      <w:r w:rsidR="007424DB" w:rsidRPr="00527042">
        <w:rPr>
          <w:rFonts w:hint="eastAsia"/>
          <w:color w:val="BFBFBF" w:themeColor="background1" w:themeShade="BF"/>
        </w:rPr>
        <w:t>SessionId</w:t>
      </w:r>
      <w:r w:rsidR="007424DB" w:rsidRPr="00527042">
        <w:rPr>
          <w:rFonts w:hint="eastAsia"/>
          <w:color w:val="BFBFBF" w:themeColor="background1" w:themeShade="BF"/>
        </w:rPr>
        <w:t>分类。</w:t>
      </w:r>
      <w:r w:rsidR="007424DB" w:rsidRPr="00527042">
        <w:rPr>
          <w:rFonts w:hint="eastAsia"/>
          <w:color w:val="BFBFBF" w:themeColor="background1" w:themeShade="BF"/>
        </w:rPr>
        <w:t>View</w:t>
      </w:r>
      <w:r w:rsidR="007424DB" w:rsidRPr="00527042">
        <w:rPr>
          <w:rFonts w:hint="eastAsia"/>
          <w:color w:val="BFBFBF" w:themeColor="background1" w:themeShade="BF"/>
        </w:rPr>
        <w:t>的字段发生变化时</w:t>
      </w:r>
      <w:r w:rsidR="0083135D" w:rsidRPr="00527042">
        <w:rPr>
          <w:rFonts w:hint="eastAsia"/>
          <w:color w:val="BFBFBF" w:themeColor="background1" w:themeShade="BF"/>
        </w:rPr>
        <w:t>，字段数据自动同步到</w:t>
      </w:r>
      <w:r w:rsidR="00F407BB" w:rsidRPr="00527042">
        <w:rPr>
          <w:rFonts w:hint="eastAsia"/>
          <w:color w:val="BFBFBF" w:themeColor="background1" w:themeShade="BF"/>
        </w:rPr>
        <w:t>对应</w:t>
      </w:r>
      <w:r w:rsidR="0083135D" w:rsidRPr="00527042">
        <w:rPr>
          <w:rFonts w:hint="eastAsia"/>
          <w:color w:val="BFBFBF" w:themeColor="background1" w:themeShade="BF"/>
        </w:rPr>
        <w:t>客户端。</w:t>
      </w:r>
    </w:p>
    <w:p w:rsidR="00F407BB" w:rsidRDefault="00F407BB" w:rsidP="00B06989"/>
    <w:p w:rsidR="00CD6F76" w:rsidRDefault="00D67A0F" w:rsidP="00B06989">
      <w:r>
        <w:t xml:space="preserve">A </w:t>
      </w:r>
      <w:r w:rsidRPr="00D67A0F">
        <w:rPr>
          <w:b/>
        </w:rPr>
        <w:t>SessionView</w:t>
      </w:r>
      <w:r>
        <w:t xml:space="preserve"> is a View with the</w:t>
      </w:r>
      <w:r w:rsidR="00477C4F">
        <w:t xml:space="preserve"> session's lifecycle</w:t>
      </w:r>
      <w:r>
        <w:t>.</w:t>
      </w:r>
      <w:r w:rsidR="00424367">
        <w:t xml:space="preserve"> The SessionView will be automatically created </w:t>
      </w:r>
      <w:r w:rsidR="00A322CB">
        <w:t>according to the SessionId</w:t>
      </w:r>
      <w:r w:rsidR="003541ED">
        <w:t xml:space="preserve">'s </w:t>
      </w:r>
      <w:r w:rsidR="006531D9">
        <w:t>classification</w:t>
      </w:r>
      <w:r w:rsidR="00A322CB">
        <w:t xml:space="preserve"> </w:t>
      </w:r>
      <w:r w:rsidR="00424367">
        <w:t xml:space="preserve">when the client login the server and a session </w:t>
      </w:r>
      <w:r w:rsidR="00B23EFF">
        <w:t>is established</w:t>
      </w:r>
      <w:r w:rsidR="00424367">
        <w:t>.</w:t>
      </w:r>
      <w:r w:rsidR="009E562E">
        <w:t xml:space="preserve"> When the </w:t>
      </w:r>
      <w:r w:rsidR="00B002AD">
        <w:t xml:space="preserve">View' field </w:t>
      </w:r>
      <w:r w:rsidR="009E562E">
        <w:t xml:space="preserve">is changed, the value of this filed will be automatically synchronized to the </w:t>
      </w:r>
      <w:r w:rsidR="002D6624">
        <w:t xml:space="preserve">corresponding </w:t>
      </w:r>
      <w:r w:rsidR="009E562E">
        <w:t>client.</w:t>
      </w:r>
    </w:p>
    <w:p w:rsidR="00CD6F76" w:rsidRDefault="00CD6F76" w:rsidP="00B06989"/>
    <w:p w:rsidR="00F407BB" w:rsidRPr="003A243D" w:rsidRDefault="00F407BB" w:rsidP="00B06989">
      <w:pPr>
        <w:rPr>
          <w:color w:val="BFBFBF" w:themeColor="background1" w:themeShade="BF"/>
        </w:rPr>
      </w:pPr>
      <w:r w:rsidRPr="003A243D">
        <w:rPr>
          <w:rFonts w:hint="eastAsia"/>
          <w:color w:val="BFBFBF" w:themeColor="background1" w:themeShade="BF"/>
        </w:rPr>
        <w:tab/>
        <w:t>TemporaryView</w:t>
      </w:r>
      <w:r w:rsidRPr="003A243D">
        <w:rPr>
          <w:rFonts w:hint="eastAsia"/>
          <w:color w:val="BFBFBF" w:themeColor="background1" w:themeShade="BF"/>
        </w:rPr>
        <w:t>，具有临时生命周期的</w:t>
      </w:r>
      <w:r w:rsidRPr="003A243D">
        <w:rPr>
          <w:rFonts w:hint="eastAsia"/>
          <w:color w:val="BFBFBF" w:themeColor="background1" w:themeShade="BF"/>
        </w:rPr>
        <w:t>View</w:t>
      </w:r>
      <w:r w:rsidRPr="003A243D">
        <w:rPr>
          <w:rFonts w:hint="eastAsia"/>
          <w:color w:val="BFBFBF" w:themeColor="background1" w:themeShade="BF"/>
        </w:rPr>
        <w:t>，服务器应用执行过程中手工创建，手工删除。</w:t>
      </w:r>
      <w:r w:rsidR="004B4507" w:rsidRPr="003A243D">
        <w:rPr>
          <w:rFonts w:hint="eastAsia"/>
          <w:color w:val="BFBFBF" w:themeColor="background1" w:themeShade="BF"/>
        </w:rPr>
        <w:t>临时</w:t>
      </w:r>
      <w:r w:rsidR="004B4507" w:rsidRPr="003A243D">
        <w:rPr>
          <w:rFonts w:hint="eastAsia"/>
          <w:color w:val="BFBFBF" w:themeColor="background1" w:themeShade="BF"/>
        </w:rPr>
        <w:t>View</w:t>
      </w:r>
      <w:r w:rsidR="004B4507" w:rsidRPr="003A243D">
        <w:rPr>
          <w:rFonts w:hint="eastAsia"/>
          <w:color w:val="BFBFBF" w:themeColor="background1" w:themeShade="BF"/>
        </w:rPr>
        <w:t>是一种最灵活的，使用</w:t>
      </w:r>
      <w:r w:rsidR="007634F3" w:rsidRPr="003A243D">
        <w:rPr>
          <w:rFonts w:hint="eastAsia"/>
          <w:color w:val="BFBFBF" w:themeColor="background1" w:themeShade="BF"/>
        </w:rPr>
        <w:t>上</w:t>
      </w:r>
      <w:r w:rsidR="004B4507" w:rsidRPr="003A243D">
        <w:rPr>
          <w:rFonts w:hint="eastAsia"/>
          <w:color w:val="BFBFBF" w:themeColor="background1" w:themeShade="BF"/>
        </w:rPr>
        <w:t>也最复杂的</w:t>
      </w:r>
      <w:r w:rsidR="004B4507" w:rsidRPr="003A243D">
        <w:rPr>
          <w:rFonts w:hint="eastAsia"/>
          <w:color w:val="BFBFBF" w:themeColor="background1" w:themeShade="BF"/>
        </w:rPr>
        <w:t>View</w:t>
      </w:r>
      <w:r w:rsidR="001C2681" w:rsidRPr="003A243D">
        <w:rPr>
          <w:rFonts w:hint="eastAsia"/>
          <w:color w:val="BFBFBF" w:themeColor="background1" w:themeShade="BF"/>
        </w:rPr>
        <w:t>。通过</w:t>
      </w:r>
      <w:r w:rsidR="00B12713">
        <w:rPr>
          <w:rFonts w:hint="eastAsia"/>
          <w:color w:val="BFBFBF" w:themeColor="background1" w:themeShade="BF"/>
        </w:rPr>
        <w:t>Membership</w:t>
      </w:r>
      <w:r w:rsidR="001C2681" w:rsidRPr="003A243D">
        <w:rPr>
          <w:rFonts w:hint="eastAsia"/>
          <w:color w:val="BFBFBF" w:themeColor="background1" w:themeShade="BF"/>
        </w:rPr>
        <w:t>维护</w:t>
      </w:r>
      <w:r w:rsidR="001C2681" w:rsidRPr="003A243D">
        <w:rPr>
          <w:rFonts w:hint="eastAsia"/>
          <w:color w:val="BFBFBF" w:themeColor="background1" w:themeShade="BF"/>
        </w:rPr>
        <w:t>SessionId</w:t>
      </w:r>
      <w:r w:rsidR="001C2681" w:rsidRPr="003A243D">
        <w:rPr>
          <w:rFonts w:hint="eastAsia"/>
          <w:color w:val="BFBFBF" w:themeColor="background1" w:themeShade="BF"/>
        </w:rPr>
        <w:t>集合实现成员管理，提供广播特性，也就是说</w:t>
      </w:r>
      <w:r w:rsidR="001C2681" w:rsidRPr="003A243D">
        <w:rPr>
          <w:rFonts w:hint="eastAsia"/>
          <w:color w:val="BFBFBF" w:themeColor="background1" w:themeShade="BF"/>
        </w:rPr>
        <w:t>View</w:t>
      </w:r>
      <w:r w:rsidR="001C2681" w:rsidRPr="003A243D">
        <w:rPr>
          <w:rFonts w:hint="eastAsia"/>
          <w:color w:val="BFBFBF" w:themeColor="background1" w:themeShade="BF"/>
        </w:rPr>
        <w:t>字段发生变化时，字段数据自动广播给</w:t>
      </w:r>
      <w:r w:rsidR="00EB73A4" w:rsidRPr="003A243D">
        <w:rPr>
          <w:rFonts w:hint="eastAsia"/>
          <w:color w:val="BFBFBF" w:themeColor="background1" w:themeShade="BF"/>
        </w:rPr>
        <w:t>所有</w:t>
      </w:r>
      <w:r w:rsidR="00B12713">
        <w:rPr>
          <w:rFonts w:hint="eastAsia"/>
          <w:color w:val="BFBFBF" w:themeColor="background1" w:themeShade="BF"/>
        </w:rPr>
        <w:t>Membership</w:t>
      </w:r>
      <w:r w:rsidR="001C2681" w:rsidRPr="003A243D">
        <w:rPr>
          <w:rFonts w:hint="eastAsia"/>
          <w:color w:val="BFBFBF" w:themeColor="background1" w:themeShade="BF"/>
        </w:rPr>
        <w:t>成员。</w:t>
      </w:r>
      <w:r w:rsidR="00EB73A4" w:rsidRPr="003A243D">
        <w:rPr>
          <w:rFonts w:hint="eastAsia"/>
          <w:color w:val="BFBFBF" w:themeColor="background1" w:themeShade="BF"/>
        </w:rPr>
        <w:t>临时</w:t>
      </w:r>
      <w:r w:rsidR="00EB73A4" w:rsidRPr="003A243D">
        <w:rPr>
          <w:rFonts w:hint="eastAsia"/>
          <w:color w:val="BFBFBF" w:themeColor="background1" w:themeShade="BF"/>
        </w:rPr>
        <w:t>View</w:t>
      </w:r>
      <w:r w:rsidR="00EB73A4" w:rsidRPr="003A243D">
        <w:rPr>
          <w:rFonts w:hint="eastAsia"/>
          <w:color w:val="BFBFBF" w:themeColor="background1" w:themeShade="BF"/>
        </w:rPr>
        <w:t>还拥有更强大的能力——</w:t>
      </w:r>
      <w:r w:rsidR="00D53281" w:rsidRPr="003A243D">
        <w:rPr>
          <w:rFonts w:hint="eastAsia"/>
          <w:color w:val="BFBFBF" w:themeColor="background1" w:themeShade="BF"/>
        </w:rPr>
        <w:t>订阅成员的</w:t>
      </w:r>
      <w:r w:rsidR="00D53281" w:rsidRPr="003A243D">
        <w:rPr>
          <w:rFonts w:hint="eastAsia"/>
          <w:color w:val="BFBFBF" w:themeColor="background1" w:themeShade="BF"/>
        </w:rPr>
        <w:t>SessionView</w:t>
      </w:r>
      <w:r w:rsidR="00D53281" w:rsidRPr="003A243D">
        <w:rPr>
          <w:rFonts w:hint="eastAsia"/>
          <w:color w:val="BFBFBF" w:themeColor="background1" w:themeShade="BF"/>
        </w:rPr>
        <w:t>字段，某一成员的被订阅</w:t>
      </w:r>
      <w:r w:rsidR="00D53281" w:rsidRPr="003A243D">
        <w:rPr>
          <w:rFonts w:hint="eastAsia"/>
          <w:color w:val="BFBFBF" w:themeColor="background1" w:themeShade="BF"/>
        </w:rPr>
        <w:t>SessionView</w:t>
      </w:r>
      <w:r w:rsidR="00D53281" w:rsidRPr="003A243D">
        <w:rPr>
          <w:rFonts w:hint="eastAsia"/>
          <w:color w:val="BFBFBF" w:themeColor="background1" w:themeShade="BF"/>
        </w:rPr>
        <w:t>字段发生改变，这一改变自动广播给所有</w:t>
      </w:r>
      <w:r w:rsidR="00B12713">
        <w:rPr>
          <w:rFonts w:hint="eastAsia"/>
          <w:color w:val="BFBFBF" w:themeColor="background1" w:themeShade="BF"/>
        </w:rPr>
        <w:t>Membership</w:t>
      </w:r>
      <w:r w:rsidR="00D53281" w:rsidRPr="003A243D">
        <w:rPr>
          <w:rFonts w:hint="eastAsia"/>
          <w:color w:val="BFBFBF" w:themeColor="background1" w:themeShade="BF"/>
        </w:rPr>
        <w:t>成员。</w:t>
      </w:r>
    </w:p>
    <w:p w:rsidR="00365D57" w:rsidRDefault="00365D57" w:rsidP="00B06989"/>
    <w:p w:rsidR="00D26564" w:rsidRDefault="0095786C" w:rsidP="00B06989">
      <w:r>
        <w:t xml:space="preserve">A </w:t>
      </w:r>
      <w:r w:rsidRPr="0095786C">
        <w:rPr>
          <w:b/>
        </w:rPr>
        <w:t>TemporaryView</w:t>
      </w:r>
      <w:r w:rsidR="007D3ADC">
        <w:t xml:space="preserve"> is a view </w:t>
      </w:r>
      <w:r w:rsidR="00166E89">
        <w:t xml:space="preserve">with </w:t>
      </w:r>
      <w:r w:rsidR="007D3ADC">
        <w:t>the temporary life</w:t>
      </w:r>
      <w:r>
        <w:t>cycle, which is manually created and deleted</w:t>
      </w:r>
      <w:r w:rsidR="00C5663A">
        <w:t xml:space="preserve"> during the </w:t>
      </w:r>
      <w:r w:rsidR="00FD17BF">
        <w:t>execution</w:t>
      </w:r>
      <w:r w:rsidR="00C5663A">
        <w:t xml:space="preserve"> of the server application.</w:t>
      </w:r>
      <w:r w:rsidR="001370F4">
        <w:t xml:space="preserve"> The TemporaryView is the most flexible and mo</w:t>
      </w:r>
      <w:r w:rsidR="00E82A88">
        <w:t>st complicated in the usage View</w:t>
      </w:r>
      <w:r w:rsidR="001370F4">
        <w:t>.</w:t>
      </w:r>
      <w:r w:rsidR="00831EC2">
        <w:t xml:space="preserve"> By using </w:t>
      </w:r>
      <w:r w:rsidR="00B12713">
        <w:t>Membership</w:t>
      </w:r>
      <w:r w:rsidR="00831EC2">
        <w:t>, the TemporaryView maintains the set of the SessionId to manage the members, and provides the broadcast feature,</w:t>
      </w:r>
      <w:r w:rsidR="001F2B36">
        <w:t xml:space="preserve"> </w:t>
      </w:r>
      <w:r w:rsidR="009D0CBF">
        <w:t>through which the field</w:t>
      </w:r>
      <w:r w:rsidR="008D7B41">
        <w:t>'s value</w:t>
      </w:r>
      <w:r w:rsidR="009D0CBF">
        <w:t xml:space="preserve"> will be automatically broadcasted to all the members</w:t>
      </w:r>
      <w:r w:rsidR="00C71A37">
        <w:t xml:space="preserve"> of</w:t>
      </w:r>
      <w:r w:rsidR="009D0CBF">
        <w:t xml:space="preserve"> the </w:t>
      </w:r>
      <w:r w:rsidR="00B12713">
        <w:t>Membership</w:t>
      </w:r>
      <w:r w:rsidR="009D0CBF">
        <w:t xml:space="preserve"> when View</w:t>
      </w:r>
      <w:r w:rsidR="00417A63">
        <w:t>'s field</w:t>
      </w:r>
      <w:r w:rsidR="009D0CBF">
        <w:t xml:space="preserve"> </w:t>
      </w:r>
      <w:r w:rsidR="00031064">
        <w:t>changes</w:t>
      </w:r>
      <w:r w:rsidR="009D0CBF">
        <w:t>.</w:t>
      </w:r>
      <w:r w:rsidR="00831EC2">
        <w:t xml:space="preserve"> </w:t>
      </w:r>
      <w:r w:rsidR="007A52BE">
        <w:t xml:space="preserve">The TemporaryView has a </w:t>
      </w:r>
      <w:r w:rsidR="000842F2">
        <w:t xml:space="preserve">more </w:t>
      </w:r>
      <w:r w:rsidR="007A52BE">
        <w:t xml:space="preserve">powerful </w:t>
      </w:r>
      <w:r w:rsidR="00F70ADD">
        <w:t>capability</w:t>
      </w:r>
      <w:r w:rsidR="007A52BE">
        <w:t xml:space="preserve">: subscribing the SessionView field of the </w:t>
      </w:r>
      <w:r w:rsidR="008D1E7A">
        <w:t>members</w:t>
      </w:r>
      <w:r w:rsidR="007A52BE">
        <w:t>.</w:t>
      </w:r>
      <w:r w:rsidR="003319DF">
        <w:t xml:space="preserve"> When </w:t>
      </w:r>
      <w:r w:rsidR="00052014">
        <w:t>one member</w:t>
      </w:r>
      <w:r w:rsidR="003319DF">
        <w:t xml:space="preserve">'s subscribed SessionView field </w:t>
      </w:r>
      <w:r w:rsidR="003F7F68">
        <w:t>changes</w:t>
      </w:r>
      <w:r w:rsidR="003319DF">
        <w:t xml:space="preserve">, this change will be automatically broadcast to all the members of the </w:t>
      </w:r>
      <w:r w:rsidR="00B12713">
        <w:t>Membership</w:t>
      </w:r>
      <w:r w:rsidR="003319DF">
        <w:t>.</w:t>
      </w:r>
    </w:p>
    <w:p w:rsidR="00D26564" w:rsidRDefault="00D26564" w:rsidP="00B06989"/>
    <w:p w:rsidR="00365D57" w:rsidRPr="003D0786" w:rsidRDefault="00365D57" w:rsidP="00B06989">
      <w:pPr>
        <w:rPr>
          <w:color w:val="BFBFBF" w:themeColor="background1" w:themeShade="BF"/>
        </w:rPr>
      </w:pPr>
      <w:r w:rsidRPr="003D0786">
        <w:rPr>
          <w:rFonts w:hint="eastAsia"/>
          <w:color w:val="BFBFBF" w:themeColor="background1" w:themeShade="BF"/>
        </w:rPr>
        <w:tab/>
        <w:t>ViewContext</w:t>
      </w:r>
      <w:r w:rsidRPr="003D0786">
        <w:rPr>
          <w:rFonts w:hint="eastAsia"/>
          <w:color w:val="BFBFBF" w:themeColor="background1" w:themeShade="BF"/>
        </w:rPr>
        <w:t>，</w:t>
      </w:r>
      <w:r w:rsidRPr="003D0786">
        <w:rPr>
          <w:rFonts w:hint="eastAsia"/>
          <w:color w:val="BFBFBF" w:themeColor="background1" w:themeShade="BF"/>
        </w:rPr>
        <w:t>View</w:t>
      </w:r>
      <w:r w:rsidRPr="003D0786">
        <w:rPr>
          <w:rFonts w:hint="eastAsia"/>
          <w:color w:val="BFBFBF" w:themeColor="background1" w:themeShade="BF"/>
        </w:rPr>
        <w:t>上下文，服务器，客户端，拥有各自的</w:t>
      </w:r>
      <w:r w:rsidRPr="003D0786">
        <w:rPr>
          <w:rFonts w:hint="eastAsia"/>
          <w:color w:val="BFBFBF" w:themeColor="background1" w:themeShade="BF"/>
        </w:rPr>
        <w:t>ViewContext</w:t>
      </w:r>
      <w:r w:rsidRPr="003D0786">
        <w:rPr>
          <w:rFonts w:hint="eastAsia"/>
          <w:color w:val="BFBFBF" w:themeColor="background1" w:themeShade="BF"/>
        </w:rPr>
        <w:t>，</w:t>
      </w:r>
      <w:r w:rsidR="00366797" w:rsidRPr="003D0786">
        <w:rPr>
          <w:rFonts w:hint="eastAsia"/>
          <w:color w:val="BFBFBF" w:themeColor="background1" w:themeShade="BF"/>
        </w:rPr>
        <w:t>具有服务器或者客户端生命周期，</w:t>
      </w:r>
      <w:r w:rsidRPr="003D0786">
        <w:rPr>
          <w:rFonts w:hint="eastAsia"/>
          <w:color w:val="BFBFBF" w:themeColor="background1" w:themeShade="BF"/>
        </w:rPr>
        <w:t>通过它可以访问</w:t>
      </w:r>
      <w:r w:rsidRPr="003D0786">
        <w:rPr>
          <w:rFonts w:hint="eastAsia"/>
          <w:color w:val="BFBFBF" w:themeColor="background1" w:themeShade="BF"/>
        </w:rPr>
        <w:t>View</w:t>
      </w:r>
      <w:r w:rsidRPr="003D0786">
        <w:rPr>
          <w:rFonts w:hint="eastAsia"/>
          <w:color w:val="BFBFBF" w:themeColor="background1" w:themeShade="BF"/>
        </w:rPr>
        <w:t>，</w:t>
      </w:r>
      <w:r w:rsidR="00165E86" w:rsidRPr="003D0786">
        <w:rPr>
          <w:rFonts w:hint="eastAsia"/>
          <w:color w:val="BFBFBF" w:themeColor="background1" w:themeShade="BF"/>
        </w:rPr>
        <w:t>多数</w:t>
      </w:r>
      <w:r w:rsidRPr="003D0786">
        <w:rPr>
          <w:rFonts w:hint="eastAsia"/>
          <w:color w:val="BFBFBF" w:themeColor="background1" w:themeShade="BF"/>
        </w:rPr>
        <w:t>情况下</w:t>
      </w:r>
      <w:r w:rsidR="00165E86" w:rsidRPr="003D0786">
        <w:rPr>
          <w:rFonts w:hint="eastAsia"/>
          <w:color w:val="BFBFBF" w:themeColor="background1" w:themeShade="BF"/>
        </w:rPr>
        <w:t>被</w:t>
      </w:r>
      <w:r w:rsidRPr="003D0786">
        <w:rPr>
          <w:rFonts w:hint="eastAsia"/>
          <w:color w:val="BFBFBF" w:themeColor="background1" w:themeShade="BF"/>
        </w:rPr>
        <w:t>Limax</w:t>
      </w:r>
      <w:r w:rsidRPr="003D0786">
        <w:rPr>
          <w:rFonts w:hint="eastAsia"/>
          <w:color w:val="BFBFBF" w:themeColor="background1" w:themeShade="BF"/>
        </w:rPr>
        <w:t>生成代码使用。</w:t>
      </w:r>
    </w:p>
    <w:p w:rsidR="00666A2A" w:rsidRDefault="00666A2A" w:rsidP="00B06989"/>
    <w:p w:rsidR="0094067B" w:rsidRDefault="00EA533A" w:rsidP="00B06989">
      <w:r>
        <w:t xml:space="preserve">A </w:t>
      </w:r>
      <w:r w:rsidRPr="00EA533A">
        <w:rPr>
          <w:b/>
        </w:rPr>
        <w:t>ViewContext</w:t>
      </w:r>
      <w:r>
        <w:t xml:space="preserve"> is the context of the View. The server and the client have their own ViewContext. The Vi</w:t>
      </w:r>
      <w:r w:rsidR="000839AA">
        <w:t>ewContext has the server's lifecycle or the client's life</w:t>
      </w:r>
      <w:r>
        <w:t>cycle, through which the View could be accessed</w:t>
      </w:r>
      <w:r w:rsidR="007D2BF2">
        <w:t xml:space="preserve">. The ViewContext is usually </w:t>
      </w:r>
      <w:r>
        <w:t xml:space="preserve">used </w:t>
      </w:r>
      <w:r w:rsidR="000839AA">
        <w:t xml:space="preserve">by </w:t>
      </w:r>
      <w:r w:rsidR="00E534CE">
        <w:t xml:space="preserve">the </w:t>
      </w:r>
      <w:r>
        <w:t>codes generated by the Limax.</w:t>
      </w:r>
    </w:p>
    <w:p w:rsidR="0094067B" w:rsidRDefault="0094067B" w:rsidP="00B06989"/>
    <w:p w:rsidR="00A43F4B" w:rsidRPr="002730A0" w:rsidRDefault="00A43F4B" w:rsidP="00B06989">
      <w:pPr>
        <w:rPr>
          <w:color w:val="BFBFBF" w:themeColor="background1" w:themeShade="BF"/>
        </w:rPr>
      </w:pPr>
      <w:r w:rsidRPr="002730A0">
        <w:rPr>
          <w:rFonts w:hint="eastAsia"/>
          <w:color w:val="BFBFBF" w:themeColor="background1" w:themeShade="BF"/>
        </w:rPr>
        <w:tab/>
        <w:t>ViewChangedListener</w:t>
      </w:r>
      <w:r w:rsidRPr="002730A0">
        <w:rPr>
          <w:rFonts w:hint="eastAsia"/>
          <w:color w:val="BFBFBF" w:themeColor="background1" w:themeShade="BF"/>
        </w:rPr>
        <w:t>，客户端的关键应用接口，接收服务器同步过来的</w:t>
      </w:r>
      <w:r w:rsidRPr="002730A0">
        <w:rPr>
          <w:rFonts w:hint="eastAsia"/>
          <w:color w:val="BFBFBF" w:themeColor="background1" w:themeShade="BF"/>
        </w:rPr>
        <w:t>View</w:t>
      </w:r>
      <w:r w:rsidRPr="002730A0">
        <w:rPr>
          <w:rFonts w:hint="eastAsia"/>
          <w:color w:val="BFBFBF" w:themeColor="background1" w:themeShade="BF"/>
        </w:rPr>
        <w:t>字段改变事件，主要提供</w:t>
      </w:r>
      <w:r w:rsidRPr="002730A0">
        <w:rPr>
          <w:rFonts w:hint="eastAsia"/>
          <w:color w:val="BFBFBF" w:themeColor="background1" w:themeShade="BF"/>
        </w:rPr>
        <w:t>View</w:t>
      </w:r>
      <w:r w:rsidRPr="002730A0">
        <w:rPr>
          <w:rFonts w:hint="eastAsia"/>
          <w:color w:val="BFBFBF" w:themeColor="background1" w:themeShade="BF"/>
        </w:rPr>
        <w:t>改变的</w:t>
      </w:r>
      <w:r w:rsidRPr="002730A0">
        <w:rPr>
          <w:rFonts w:hint="eastAsia"/>
          <w:color w:val="BFBFBF" w:themeColor="background1" w:themeShade="BF"/>
        </w:rPr>
        <w:t>5</w:t>
      </w:r>
      <w:r w:rsidRPr="002730A0">
        <w:rPr>
          <w:rFonts w:hint="eastAsia"/>
          <w:color w:val="BFBFBF" w:themeColor="background1" w:themeShade="BF"/>
        </w:rPr>
        <w:t>个信息，哪一个</w:t>
      </w:r>
      <w:r w:rsidRPr="002730A0">
        <w:rPr>
          <w:rFonts w:hint="eastAsia"/>
          <w:color w:val="BFBFBF" w:themeColor="background1" w:themeShade="BF"/>
        </w:rPr>
        <w:t>View</w:t>
      </w:r>
      <w:r w:rsidRPr="002730A0">
        <w:rPr>
          <w:rFonts w:hint="eastAsia"/>
          <w:color w:val="BFBFBF" w:themeColor="background1" w:themeShade="BF"/>
        </w:rPr>
        <w:t>，哪一个字段，哪一个</w:t>
      </w:r>
      <w:r w:rsidRPr="002730A0">
        <w:rPr>
          <w:rFonts w:hint="eastAsia"/>
          <w:color w:val="BFBFBF" w:themeColor="background1" w:themeShade="BF"/>
        </w:rPr>
        <w:t>SessionId</w:t>
      </w:r>
      <w:r w:rsidRPr="002730A0">
        <w:rPr>
          <w:rFonts w:hint="eastAsia"/>
          <w:color w:val="BFBFBF" w:themeColor="background1" w:themeShade="BF"/>
        </w:rPr>
        <w:t>，字段当前值，此次改变的类型，</w:t>
      </w:r>
      <w:r w:rsidRPr="002730A0">
        <w:rPr>
          <w:rFonts w:hint="eastAsia"/>
          <w:color w:val="BFBFBF" w:themeColor="background1" w:themeShade="BF"/>
        </w:rPr>
        <w:t>NEW</w:t>
      </w:r>
      <w:r w:rsidRPr="002730A0">
        <w:rPr>
          <w:rFonts w:hint="eastAsia"/>
          <w:color w:val="BFBFBF" w:themeColor="background1" w:themeShade="BF"/>
        </w:rPr>
        <w:t>，</w:t>
      </w:r>
      <w:r w:rsidRPr="002730A0">
        <w:rPr>
          <w:rFonts w:hint="eastAsia"/>
          <w:color w:val="BFBFBF" w:themeColor="background1" w:themeShade="BF"/>
        </w:rPr>
        <w:t>REPLACE</w:t>
      </w:r>
      <w:r w:rsidRPr="002730A0">
        <w:rPr>
          <w:rFonts w:hint="eastAsia"/>
          <w:color w:val="BFBFBF" w:themeColor="background1" w:themeShade="BF"/>
        </w:rPr>
        <w:t>，</w:t>
      </w:r>
      <w:r w:rsidRPr="002730A0">
        <w:rPr>
          <w:rFonts w:hint="eastAsia"/>
          <w:color w:val="BFBFBF" w:themeColor="background1" w:themeShade="BF"/>
        </w:rPr>
        <w:t>TOUCH</w:t>
      </w:r>
      <w:r w:rsidRPr="002730A0">
        <w:rPr>
          <w:rFonts w:hint="eastAsia"/>
          <w:color w:val="BFBFBF" w:themeColor="background1" w:themeShade="BF"/>
        </w:rPr>
        <w:t>，</w:t>
      </w:r>
      <w:r w:rsidRPr="002730A0">
        <w:rPr>
          <w:rFonts w:hint="eastAsia"/>
          <w:color w:val="BFBFBF" w:themeColor="background1" w:themeShade="BF"/>
        </w:rPr>
        <w:t>DELETE</w:t>
      </w:r>
      <w:r w:rsidRPr="002730A0">
        <w:rPr>
          <w:rFonts w:hint="eastAsia"/>
          <w:color w:val="BFBFBF" w:themeColor="background1" w:themeShade="BF"/>
        </w:rPr>
        <w:t>。（换成这个）</w:t>
      </w:r>
    </w:p>
    <w:p w:rsidR="00666A2A" w:rsidRDefault="00666A2A" w:rsidP="00B06989"/>
    <w:p w:rsidR="00A84769" w:rsidRDefault="008925B5" w:rsidP="00B06989">
      <w:r>
        <w:t xml:space="preserve">A </w:t>
      </w:r>
      <w:r w:rsidRPr="00A70938">
        <w:rPr>
          <w:b/>
        </w:rPr>
        <w:t>ViewChangedListener</w:t>
      </w:r>
      <w:r>
        <w:t xml:space="preserve"> is a key application interface of the client, which is used to receive the </w:t>
      </w:r>
      <w:r w:rsidR="00B26D95">
        <w:t>change</w:t>
      </w:r>
      <w:r>
        <w:t xml:space="preserve"> event of the View</w:t>
      </w:r>
      <w:r w:rsidR="00BD1B6B">
        <w:t>'s</w:t>
      </w:r>
      <w:r>
        <w:t xml:space="preserve"> fields synchronized from the server. </w:t>
      </w:r>
      <w:r w:rsidR="00601724">
        <w:t xml:space="preserve">The ViewChangedListener mainly </w:t>
      </w:r>
      <w:r w:rsidR="00601724">
        <w:lastRenderedPageBreak/>
        <w:t xml:space="preserve">provides the </w:t>
      </w:r>
      <w:r w:rsidR="00C51BC7">
        <w:t>five</w:t>
      </w:r>
      <w:r w:rsidR="00601724">
        <w:t xml:space="preserve"> piece of information related to the </w:t>
      </w:r>
      <w:r w:rsidR="0073076D">
        <w:t>change</w:t>
      </w:r>
      <w:r w:rsidR="00601724">
        <w:t xml:space="preserve"> of the View: which View, which field, </w:t>
      </w:r>
      <w:r w:rsidR="00D97713">
        <w:t>which SessionId, the current value of this field, the modification type --</w:t>
      </w:r>
      <w:r w:rsidR="00651F6D">
        <w:t>NEW, REPLACE, TOUCH and DELETE</w:t>
      </w:r>
      <w:r w:rsidR="00D97713">
        <w:t xml:space="preserve">. </w:t>
      </w:r>
    </w:p>
    <w:p w:rsidR="00A84769" w:rsidRPr="00734FD3" w:rsidRDefault="00A84769" w:rsidP="00B06989"/>
    <w:p w:rsidR="00FD1F76" w:rsidRPr="003F0F78" w:rsidRDefault="00302083" w:rsidP="00B06989">
      <w:pPr>
        <w:rPr>
          <w:color w:val="BFBFBF" w:themeColor="background1" w:themeShade="BF"/>
        </w:rPr>
      </w:pPr>
      <w:r w:rsidRPr="003F0F78">
        <w:rPr>
          <w:rFonts w:hint="eastAsia"/>
          <w:color w:val="BFBFBF" w:themeColor="background1" w:themeShade="BF"/>
        </w:rPr>
        <w:tab/>
        <w:t>Control</w:t>
      </w:r>
      <w:r w:rsidRPr="003F0F78">
        <w:rPr>
          <w:rFonts w:hint="eastAsia"/>
          <w:color w:val="BFBFBF" w:themeColor="background1" w:themeShade="BF"/>
        </w:rPr>
        <w:t>，客户端发送控制命令给客户端，有两种</w:t>
      </w:r>
      <w:r w:rsidR="003A3721" w:rsidRPr="003F0F78">
        <w:rPr>
          <w:rFonts w:hint="eastAsia"/>
          <w:color w:val="BFBFBF" w:themeColor="background1" w:themeShade="BF"/>
        </w:rPr>
        <w:t>类型，</w:t>
      </w:r>
      <w:r w:rsidR="003A3721" w:rsidRPr="003F0F78">
        <w:rPr>
          <w:rFonts w:hint="eastAsia"/>
          <w:color w:val="BFBFBF" w:themeColor="background1" w:themeShade="BF"/>
        </w:rPr>
        <w:t>Control</w:t>
      </w:r>
      <w:r w:rsidR="003A3721" w:rsidRPr="003F0F78">
        <w:rPr>
          <w:rFonts w:hint="eastAsia"/>
          <w:color w:val="BFBFBF" w:themeColor="background1" w:themeShade="BF"/>
        </w:rPr>
        <w:t>，</w:t>
      </w:r>
      <w:r w:rsidR="003A3721" w:rsidRPr="003F0F78">
        <w:rPr>
          <w:rFonts w:hint="eastAsia"/>
          <w:color w:val="BFBFBF" w:themeColor="background1" w:themeShade="BF"/>
        </w:rPr>
        <w:t>Message</w:t>
      </w:r>
    </w:p>
    <w:p w:rsidR="00651458" w:rsidRDefault="00651458" w:rsidP="00B06989"/>
    <w:p w:rsidR="00651458" w:rsidRDefault="00651458" w:rsidP="00B06989">
      <w:r>
        <w:t xml:space="preserve">A </w:t>
      </w:r>
      <w:r w:rsidRPr="00651458">
        <w:rPr>
          <w:b/>
        </w:rPr>
        <w:t>Control</w:t>
      </w:r>
      <w:r>
        <w:t xml:space="preserve"> is the control commands </w:t>
      </w:r>
      <w:r w:rsidR="005259C8">
        <w:t>that</w:t>
      </w:r>
      <w:r>
        <w:t xml:space="preserve"> the client sends to the server. There are two types of the Control: </w:t>
      </w:r>
      <w:r w:rsidR="006958F2">
        <w:t xml:space="preserve">the </w:t>
      </w:r>
      <w:r w:rsidRPr="006958F2">
        <w:rPr>
          <w:b/>
        </w:rPr>
        <w:t>Control</w:t>
      </w:r>
      <w:r>
        <w:t xml:space="preserve">, and </w:t>
      </w:r>
      <w:r w:rsidR="006958F2">
        <w:t xml:space="preserve">the </w:t>
      </w:r>
      <w:r w:rsidRPr="006958F2">
        <w:rPr>
          <w:b/>
        </w:rPr>
        <w:t>Message</w:t>
      </w:r>
      <w:r>
        <w:t>.</w:t>
      </w:r>
    </w:p>
    <w:p w:rsidR="00FD1F76" w:rsidRDefault="00FD1F76" w:rsidP="00B06989"/>
    <w:p w:rsidR="00FD1F76" w:rsidRPr="000B7CEA" w:rsidRDefault="00302083" w:rsidP="00FD1F76">
      <w:pPr>
        <w:ind w:firstLine="420"/>
        <w:rPr>
          <w:color w:val="BFBFBF" w:themeColor="background1" w:themeShade="BF"/>
        </w:rPr>
      </w:pPr>
      <w:r w:rsidRPr="000B7CEA">
        <w:rPr>
          <w:rFonts w:hint="eastAsia"/>
          <w:color w:val="BFBFBF" w:themeColor="background1" w:themeShade="BF"/>
        </w:rPr>
        <w:t>Control</w:t>
      </w:r>
      <w:r w:rsidRPr="000B7CEA">
        <w:rPr>
          <w:rFonts w:hint="eastAsia"/>
          <w:color w:val="BFBFBF" w:themeColor="background1" w:themeShade="BF"/>
        </w:rPr>
        <w:t>，</w:t>
      </w:r>
      <w:r w:rsidR="003262F3" w:rsidRPr="000B7CEA">
        <w:rPr>
          <w:rFonts w:hint="eastAsia"/>
          <w:color w:val="BFBFBF" w:themeColor="background1" w:themeShade="BF"/>
        </w:rPr>
        <w:t>定义在</w:t>
      </w:r>
      <w:r w:rsidR="003262F3" w:rsidRPr="000B7CEA">
        <w:rPr>
          <w:rFonts w:hint="eastAsia"/>
          <w:color w:val="BFBFBF" w:themeColor="background1" w:themeShade="BF"/>
        </w:rPr>
        <w:t>View</w:t>
      </w:r>
      <w:r w:rsidR="003262F3" w:rsidRPr="000B7CEA">
        <w:rPr>
          <w:rFonts w:hint="eastAsia"/>
          <w:color w:val="BFBFBF" w:themeColor="background1" w:themeShade="BF"/>
        </w:rPr>
        <w:t>名字空间下</w:t>
      </w:r>
      <w:r w:rsidR="008E7A8D" w:rsidRPr="000B7CEA">
        <w:rPr>
          <w:rFonts w:hint="eastAsia"/>
          <w:color w:val="BFBFBF" w:themeColor="background1" w:themeShade="BF"/>
        </w:rPr>
        <w:t>，一个名字空间下可以定义多个</w:t>
      </w:r>
      <w:r w:rsidR="00FD1F76" w:rsidRPr="000B7CEA">
        <w:rPr>
          <w:rFonts w:hint="eastAsia"/>
          <w:color w:val="BFBFBF" w:themeColor="background1" w:themeShade="BF"/>
        </w:rPr>
        <w:t>。</w:t>
      </w:r>
      <w:r w:rsidR="002F0257" w:rsidRPr="000B7CEA">
        <w:rPr>
          <w:rFonts w:hint="eastAsia"/>
          <w:color w:val="BFBFBF" w:themeColor="background1" w:themeShade="BF"/>
        </w:rPr>
        <w:t>类型化客户端框架</w:t>
      </w:r>
      <w:r w:rsidR="008F74C1" w:rsidRPr="000B7CEA">
        <w:rPr>
          <w:rFonts w:hint="eastAsia"/>
          <w:color w:val="BFBFBF" w:themeColor="background1" w:themeShade="BF"/>
        </w:rPr>
        <w:t>支持该类型</w:t>
      </w:r>
      <w:r w:rsidR="002F0257" w:rsidRPr="000B7CEA">
        <w:rPr>
          <w:rFonts w:hint="eastAsia"/>
          <w:color w:val="BFBFBF" w:themeColor="background1" w:themeShade="BF"/>
        </w:rPr>
        <w:t>Control</w:t>
      </w:r>
      <w:r w:rsidR="002F0257" w:rsidRPr="000B7CEA">
        <w:rPr>
          <w:rFonts w:hint="eastAsia"/>
          <w:color w:val="BFBFBF" w:themeColor="background1" w:themeShade="BF"/>
        </w:rPr>
        <w:t>。</w:t>
      </w:r>
    </w:p>
    <w:p w:rsidR="00BA1BF1" w:rsidRDefault="00BA1BF1" w:rsidP="00FD1F76">
      <w:pPr>
        <w:ind w:firstLine="420"/>
      </w:pPr>
    </w:p>
    <w:p w:rsidR="00BA1BF1" w:rsidRDefault="00A675AE" w:rsidP="00BA1BF1">
      <w:r>
        <w:t xml:space="preserve">The </w:t>
      </w:r>
      <w:r w:rsidRPr="00A675AE">
        <w:rPr>
          <w:b/>
        </w:rPr>
        <w:t>Control</w:t>
      </w:r>
      <w:r>
        <w:t xml:space="preserve"> is defined </w:t>
      </w:r>
      <w:r w:rsidR="00F37021">
        <w:t>in the name</w:t>
      </w:r>
      <w:r>
        <w:t>space of the View.</w:t>
      </w:r>
      <w:r w:rsidR="00945942">
        <w:t xml:space="preserve"> </w:t>
      </w:r>
      <w:r w:rsidR="00B15EA0">
        <w:t>S</w:t>
      </w:r>
      <w:r w:rsidR="00945942">
        <w:t xml:space="preserve">everal Controls </w:t>
      </w:r>
      <w:r w:rsidR="00B15EA0">
        <w:t xml:space="preserve">could be </w:t>
      </w:r>
      <w:r w:rsidR="00945942">
        <w:t xml:space="preserve">defined </w:t>
      </w:r>
      <w:r w:rsidR="001348EF">
        <w:t>in</w:t>
      </w:r>
      <w:r w:rsidR="00945942">
        <w:t xml:space="preserve"> </w:t>
      </w:r>
      <w:r w:rsidR="00B15EA0">
        <w:t>the same</w:t>
      </w:r>
      <w:r w:rsidR="001348EF">
        <w:t xml:space="preserve"> one name</w:t>
      </w:r>
      <w:r w:rsidR="00945942">
        <w:t>space.</w:t>
      </w:r>
      <w:r w:rsidR="000B7CEA">
        <w:t xml:space="preserve"> The </w:t>
      </w:r>
      <w:r w:rsidR="00BE7743">
        <w:t>typed</w:t>
      </w:r>
      <w:r w:rsidR="000B7CEA">
        <w:t xml:space="preserve"> client framework supports this type of Control.</w:t>
      </w:r>
    </w:p>
    <w:p w:rsidR="00FD1F76" w:rsidRDefault="00FD1F76" w:rsidP="00FD1F76">
      <w:pPr>
        <w:ind w:firstLine="420"/>
      </w:pPr>
    </w:p>
    <w:p w:rsidR="0087435B" w:rsidRPr="0062536A" w:rsidRDefault="003A3721" w:rsidP="00FD1F76">
      <w:pPr>
        <w:ind w:firstLine="420"/>
        <w:rPr>
          <w:color w:val="BFBFBF" w:themeColor="background1" w:themeShade="BF"/>
        </w:rPr>
      </w:pPr>
      <w:r w:rsidRPr="0062536A">
        <w:rPr>
          <w:rFonts w:hint="eastAsia"/>
          <w:color w:val="BFBFBF" w:themeColor="background1" w:themeShade="BF"/>
        </w:rPr>
        <w:t>Message</w:t>
      </w:r>
      <w:r w:rsidR="008E7A8D" w:rsidRPr="0062536A">
        <w:rPr>
          <w:rFonts w:hint="eastAsia"/>
          <w:color w:val="BFBFBF" w:themeColor="background1" w:themeShade="BF"/>
        </w:rPr>
        <w:t>，系统实现中用</w:t>
      </w:r>
      <w:r w:rsidR="008E7A8D" w:rsidRPr="0062536A">
        <w:rPr>
          <w:rFonts w:hint="eastAsia"/>
          <w:color w:val="BFBFBF" w:themeColor="background1" w:themeShade="BF"/>
        </w:rPr>
        <w:t>Message</w:t>
      </w:r>
      <w:r w:rsidR="00FB6FF6" w:rsidRPr="0062536A">
        <w:rPr>
          <w:rFonts w:hint="eastAsia"/>
          <w:color w:val="BFBFBF" w:themeColor="background1" w:themeShade="BF"/>
        </w:rPr>
        <w:t>描述</w:t>
      </w:r>
      <w:r w:rsidR="008E7A8D" w:rsidRPr="0062536A">
        <w:rPr>
          <w:rFonts w:hint="eastAsia"/>
          <w:color w:val="BFBFBF" w:themeColor="background1" w:themeShade="BF"/>
        </w:rPr>
        <w:t>，理解为发送给</w:t>
      </w:r>
      <w:r w:rsidR="008E7A8D" w:rsidRPr="0062536A">
        <w:rPr>
          <w:rFonts w:hint="eastAsia"/>
          <w:color w:val="BFBFBF" w:themeColor="background1" w:themeShade="BF"/>
        </w:rPr>
        <w:t>View</w:t>
      </w:r>
      <w:r w:rsidR="008E7A8D" w:rsidRPr="0062536A">
        <w:rPr>
          <w:rFonts w:hint="eastAsia"/>
          <w:color w:val="BFBFBF" w:themeColor="background1" w:themeShade="BF"/>
        </w:rPr>
        <w:t>的</w:t>
      </w:r>
      <w:r w:rsidR="008E7A8D" w:rsidRPr="0062536A">
        <w:rPr>
          <w:rFonts w:hint="eastAsia"/>
          <w:color w:val="BFBFBF" w:themeColor="background1" w:themeShade="BF"/>
        </w:rPr>
        <w:t>Message</w:t>
      </w:r>
      <w:r w:rsidR="008E7A8D" w:rsidRPr="0062536A">
        <w:rPr>
          <w:rFonts w:hint="eastAsia"/>
          <w:color w:val="BFBFBF" w:themeColor="background1" w:themeShade="BF"/>
        </w:rPr>
        <w:t>，每个</w:t>
      </w:r>
      <w:r w:rsidR="008E7A8D" w:rsidRPr="0062536A">
        <w:rPr>
          <w:rFonts w:hint="eastAsia"/>
          <w:color w:val="BFBFBF" w:themeColor="background1" w:themeShade="BF"/>
        </w:rPr>
        <w:t>View</w:t>
      </w:r>
      <w:r w:rsidR="008E7A8D" w:rsidRPr="0062536A">
        <w:rPr>
          <w:rFonts w:hint="eastAsia"/>
          <w:color w:val="BFBFBF" w:themeColor="background1" w:themeShade="BF"/>
        </w:rPr>
        <w:t>默认有一个。</w:t>
      </w:r>
      <w:r w:rsidR="002F0257" w:rsidRPr="0062536A">
        <w:rPr>
          <w:rFonts w:hint="eastAsia"/>
          <w:color w:val="BFBFBF" w:themeColor="background1" w:themeShade="BF"/>
        </w:rPr>
        <w:t>类型化客户端，</w:t>
      </w:r>
      <w:r w:rsidR="00593CFD" w:rsidRPr="0062536A">
        <w:rPr>
          <w:rFonts w:hint="eastAsia"/>
          <w:color w:val="BFBFBF" w:themeColor="background1" w:themeShade="BF"/>
        </w:rPr>
        <w:t>脚本</w:t>
      </w:r>
      <w:r w:rsidR="002F0257" w:rsidRPr="0062536A">
        <w:rPr>
          <w:rFonts w:hint="eastAsia"/>
          <w:color w:val="BFBFBF" w:themeColor="background1" w:themeShade="BF"/>
        </w:rPr>
        <w:t>客户端都支持。</w:t>
      </w:r>
    </w:p>
    <w:p w:rsidR="00BD0EEE" w:rsidRDefault="00BD0EEE" w:rsidP="00FD1F76">
      <w:pPr>
        <w:ind w:firstLine="420"/>
      </w:pPr>
    </w:p>
    <w:p w:rsidR="00B9441C" w:rsidRDefault="008C4D59" w:rsidP="00B9441C">
      <w:r>
        <w:t xml:space="preserve">The </w:t>
      </w:r>
      <w:r w:rsidRPr="004D3EE2">
        <w:rPr>
          <w:b/>
        </w:rPr>
        <w:t>Message</w:t>
      </w:r>
      <w:r>
        <w:t xml:space="preserve"> is the description used in the system implementation. </w:t>
      </w:r>
      <w:r w:rsidR="00BB1DAE">
        <w:t>The Message is the Control of the string parameter predefined by system to each View</w:t>
      </w:r>
      <w:r w:rsidR="004C3599">
        <w:t xml:space="preserve">. </w:t>
      </w:r>
      <w:r w:rsidR="006D4D09">
        <w:t xml:space="preserve">The Message is supported by </w:t>
      </w:r>
      <w:r w:rsidR="004D3EE2">
        <w:t xml:space="preserve">both </w:t>
      </w:r>
      <w:r w:rsidR="006D4D09">
        <w:t xml:space="preserve">the </w:t>
      </w:r>
      <w:r w:rsidR="000A6F5C">
        <w:t>typed</w:t>
      </w:r>
      <w:r w:rsidR="006D4D09">
        <w:t xml:space="preserve"> client and script client.</w:t>
      </w:r>
    </w:p>
    <w:p w:rsidR="00B9441C" w:rsidRDefault="00B9441C" w:rsidP="00FD1F76">
      <w:pPr>
        <w:ind w:firstLine="420"/>
      </w:pPr>
    </w:p>
    <w:p w:rsidR="00593CFD" w:rsidRPr="00197130" w:rsidRDefault="00593CFD" w:rsidP="00FD1F76">
      <w:pPr>
        <w:ind w:firstLine="420"/>
        <w:rPr>
          <w:color w:val="BFBFBF" w:themeColor="background1" w:themeShade="BF"/>
        </w:rPr>
      </w:pPr>
      <w:r w:rsidRPr="00197130">
        <w:rPr>
          <w:rFonts w:hint="eastAsia"/>
          <w:color w:val="BFBFBF" w:themeColor="background1" w:themeShade="BF"/>
        </w:rPr>
        <w:t>实现一个应用，需要同时支持类型化客户端和脚本化客户端，只能使用</w:t>
      </w:r>
      <w:r w:rsidRPr="00197130">
        <w:rPr>
          <w:rFonts w:hint="eastAsia"/>
          <w:color w:val="BFBFBF" w:themeColor="background1" w:themeShade="BF"/>
        </w:rPr>
        <w:t>Message</w:t>
      </w:r>
      <w:r w:rsidRPr="00197130">
        <w:rPr>
          <w:rFonts w:hint="eastAsia"/>
          <w:color w:val="BFBFBF" w:themeColor="background1" w:themeShade="BF"/>
        </w:rPr>
        <w:t>。</w:t>
      </w:r>
    </w:p>
    <w:p w:rsidR="00FC2A39" w:rsidRDefault="00FC2A39" w:rsidP="00FD1F76">
      <w:pPr>
        <w:ind w:firstLine="420"/>
      </w:pPr>
    </w:p>
    <w:p w:rsidR="00FC2A39" w:rsidRDefault="00CA7A29" w:rsidP="00FC2A39">
      <w:r>
        <w:t xml:space="preserve">If an application </w:t>
      </w:r>
      <w:r w:rsidR="00F275E6">
        <w:t xml:space="preserve">implemented </w:t>
      </w:r>
      <w:r>
        <w:t>need to support the categorized client and script client at the same time, the Message control is the only choice.</w:t>
      </w:r>
    </w:p>
    <w:p w:rsidR="00884425" w:rsidRDefault="007B3675" w:rsidP="007B3675">
      <w:pPr>
        <w:pStyle w:val="1"/>
      </w:pPr>
      <w:bookmarkStart w:id="6" w:name="_Toc9545257"/>
      <w:r w:rsidRPr="00E21D31">
        <w:rPr>
          <w:rFonts w:hint="eastAsia"/>
          <w:color w:val="BFBFBF" w:themeColor="background1" w:themeShade="BF"/>
        </w:rPr>
        <w:t>体系结构</w:t>
      </w:r>
      <w:r w:rsidR="00AB42EA">
        <w:t>Architecture</w:t>
      </w:r>
      <w:bookmarkEnd w:id="6"/>
    </w:p>
    <w:p w:rsidR="007B3675" w:rsidRDefault="007B3675" w:rsidP="007B3675">
      <w:pPr>
        <w:pStyle w:val="2"/>
      </w:pPr>
      <w:bookmarkStart w:id="7" w:name="_Toc9545258"/>
      <w:r w:rsidRPr="00E21D31">
        <w:rPr>
          <w:rFonts w:hint="eastAsia"/>
          <w:color w:val="BFBFBF" w:themeColor="background1" w:themeShade="BF"/>
        </w:rPr>
        <w:t>服务器框架</w:t>
      </w:r>
      <w:r w:rsidR="00710F86">
        <w:t xml:space="preserve"> </w:t>
      </w:r>
      <w:r w:rsidR="00E02BEE">
        <w:t>Server Architecture</w:t>
      </w:r>
      <w:bookmarkEnd w:id="7"/>
    </w:p>
    <w:p w:rsidR="00793E7D" w:rsidRDefault="00793E7D" w:rsidP="00793E7D">
      <w:pPr>
        <w:pStyle w:val="6"/>
      </w:pPr>
      <w:r w:rsidRPr="00E21D31">
        <w:rPr>
          <w:rFonts w:hint="eastAsia"/>
          <w:color w:val="BFBFBF" w:themeColor="background1" w:themeShade="BF"/>
        </w:rPr>
        <w:t>基本概念</w:t>
      </w:r>
      <w:r w:rsidR="007035E7">
        <w:t xml:space="preserve"> Basic Concepts</w:t>
      </w:r>
    </w:p>
    <w:p w:rsidR="001E0C1C" w:rsidRPr="00E21D31" w:rsidRDefault="001E0C1C" w:rsidP="001E0C1C">
      <w:pPr>
        <w:rPr>
          <w:color w:val="BFBFBF" w:themeColor="background1" w:themeShade="BF"/>
        </w:rPr>
      </w:pPr>
      <w:r>
        <w:rPr>
          <w:rFonts w:hint="eastAsia"/>
        </w:rPr>
        <w:tab/>
      </w:r>
      <w:r w:rsidRPr="00E21D31">
        <w:rPr>
          <w:rFonts w:hint="eastAsia"/>
          <w:color w:val="BFBFBF" w:themeColor="background1" w:themeShade="BF"/>
        </w:rPr>
        <w:t>Environment</w:t>
      </w:r>
      <w:r w:rsidRPr="00E21D31">
        <w:rPr>
          <w:rFonts w:hint="eastAsia"/>
          <w:color w:val="BFBFBF" w:themeColor="background1" w:themeShade="BF"/>
        </w:rPr>
        <w:t>，整个框架实现为一个运营</w:t>
      </w:r>
      <w:r w:rsidR="00865C2B" w:rsidRPr="00E21D31">
        <w:rPr>
          <w:rFonts w:hint="eastAsia"/>
          <w:color w:val="BFBFBF" w:themeColor="background1" w:themeShade="BF"/>
        </w:rPr>
        <w:t>体系</w:t>
      </w:r>
    </w:p>
    <w:p w:rsidR="001E0C1C" w:rsidRDefault="00E21D31" w:rsidP="001E0C1C">
      <w:r w:rsidRPr="00E21D31">
        <w:rPr>
          <w:b/>
        </w:rPr>
        <w:t>Environment</w:t>
      </w:r>
      <w:r w:rsidR="00C3282D">
        <w:rPr>
          <w:b/>
        </w:rPr>
        <w:t>:</w:t>
      </w:r>
      <w:r>
        <w:t xml:space="preserve"> the </w:t>
      </w:r>
      <w:r w:rsidR="000D7271">
        <w:t>whole</w:t>
      </w:r>
      <w:r>
        <w:t xml:space="preserve"> framework</w:t>
      </w:r>
      <w:r w:rsidR="00C3282D">
        <w:t xml:space="preserve"> is implemented as an operation system</w:t>
      </w:r>
      <w:r>
        <w:t>.</w:t>
      </w:r>
    </w:p>
    <w:p w:rsidR="00313921" w:rsidRPr="00215BE7" w:rsidRDefault="00313921" w:rsidP="001E0C1C"/>
    <w:p w:rsidR="001E0C1C" w:rsidRPr="00124C29" w:rsidRDefault="001E0C1C" w:rsidP="001E0C1C">
      <w:pPr>
        <w:rPr>
          <w:color w:val="BFBFBF" w:themeColor="background1" w:themeShade="BF"/>
        </w:rPr>
      </w:pPr>
      <w:r>
        <w:rPr>
          <w:rFonts w:hint="eastAsia"/>
        </w:rPr>
        <w:tab/>
      </w:r>
      <w:r w:rsidRPr="00124C29">
        <w:rPr>
          <w:rFonts w:hint="eastAsia"/>
          <w:color w:val="BFBFBF" w:themeColor="background1" w:themeShade="BF"/>
        </w:rPr>
        <w:t>Application</w:t>
      </w:r>
      <w:r w:rsidRPr="00124C29">
        <w:rPr>
          <w:rFonts w:hint="eastAsia"/>
          <w:color w:val="BFBFBF" w:themeColor="background1" w:themeShade="BF"/>
        </w:rPr>
        <w:t>，一个运营</w:t>
      </w:r>
      <w:r w:rsidR="00F64EE1" w:rsidRPr="00124C29">
        <w:rPr>
          <w:rFonts w:hint="eastAsia"/>
          <w:color w:val="BFBFBF" w:themeColor="background1" w:themeShade="BF"/>
        </w:rPr>
        <w:t>体系</w:t>
      </w:r>
      <w:r w:rsidRPr="00124C29">
        <w:rPr>
          <w:rFonts w:hint="eastAsia"/>
          <w:color w:val="BFBFBF" w:themeColor="background1" w:themeShade="BF"/>
        </w:rPr>
        <w:t>里可以运行多个</w:t>
      </w:r>
      <w:r w:rsidR="00766CD1" w:rsidRPr="00124C29">
        <w:rPr>
          <w:rFonts w:hint="eastAsia"/>
          <w:color w:val="BFBFBF" w:themeColor="background1" w:themeShade="BF"/>
        </w:rPr>
        <w:t>应用</w:t>
      </w:r>
    </w:p>
    <w:p w:rsidR="00901F6D" w:rsidRDefault="00901F6D" w:rsidP="001E0C1C">
      <w:r w:rsidRPr="007D760F">
        <w:rPr>
          <w:b/>
        </w:rPr>
        <w:t>Application</w:t>
      </w:r>
      <w:r w:rsidR="006B1614">
        <w:t xml:space="preserve">: </w:t>
      </w:r>
      <w:r w:rsidR="00A11CC0">
        <w:t>multiple</w:t>
      </w:r>
      <w:r w:rsidR="007D760F">
        <w:t xml:space="preserve"> applications could be run in one operation system.</w:t>
      </w:r>
    </w:p>
    <w:p w:rsidR="001E0C1C" w:rsidRPr="003312F9" w:rsidRDefault="001E0C1C" w:rsidP="001E0C1C"/>
    <w:p w:rsidR="001E0C1C" w:rsidRPr="00B06229" w:rsidRDefault="001E0C1C" w:rsidP="001E0C1C">
      <w:pPr>
        <w:rPr>
          <w:color w:val="BFBFBF" w:themeColor="background1" w:themeShade="BF"/>
        </w:rPr>
      </w:pPr>
      <w:r>
        <w:rPr>
          <w:rFonts w:hint="eastAsia"/>
        </w:rPr>
        <w:tab/>
      </w:r>
      <w:r w:rsidRPr="00B06229">
        <w:rPr>
          <w:rFonts w:hint="eastAsia"/>
          <w:color w:val="BFBFBF" w:themeColor="background1" w:themeShade="BF"/>
        </w:rPr>
        <w:t>Provider</w:t>
      </w:r>
      <w:r w:rsidRPr="00B06229">
        <w:rPr>
          <w:rFonts w:hint="eastAsia"/>
          <w:color w:val="BFBFBF" w:themeColor="background1" w:themeShade="BF"/>
        </w:rPr>
        <w:t>，一个应用可以由多个</w:t>
      </w:r>
      <w:r w:rsidRPr="00B06229">
        <w:rPr>
          <w:rFonts w:hint="eastAsia"/>
          <w:color w:val="BFBFBF" w:themeColor="background1" w:themeShade="BF"/>
        </w:rPr>
        <w:t>Provider</w:t>
      </w:r>
      <w:r w:rsidR="00766CD1" w:rsidRPr="00B06229">
        <w:rPr>
          <w:rFonts w:hint="eastAsia"/>
          <w:color w:val="BFBFBF" w:themeColor="background1" w:themeShade="BF"/>
        </w:rPr>
        <w:t>组成</w:t>
      </w:r>
    </w:p>
    <w:p w:rsidR="001E0C1C" w:rsidRDefault="00B06229" w:rsidP="001E0C1C">
      <w:r w:rsidRPr="00B06229">
        <w:rPr>
          <w:b/>
        </w:rPr>
        <w:t>Provider</w:t>
      </w:r>
      <w:r>
        <w:t xml:space="preserve">: an application </w:t>
      </w:r>
      <w:r w:rsidR="0080241C">
        <w:t>may consist of</w:t>
      </w:r>
      <w:r>
        <w:t xml:space="preserve"> many providers.</w:t>
      </w:r>
    </w:p>
    <w:p w:rsidR="00B06229" w:rsidRDefault="00B06229" w:rsidP="001E0C1C"/>
    <w:p w:rsidR="001E0C1C" w:rsidRPr="00144368" w:rsidRDefault="001E0C1C" w:rsidP="001E0C1C">
      <w:pPr>
        <w:rPr>
          <w:color w:val="BFBFBF" w:themeColor="background1" w:themeShade="BF"/>
        </w:rPr>
      </w:pPr>
      <w:r>
        <w:rPr>
          <w:rFonts w:hint="eastAsia"/>
        </w:rPr>
        <w:tab/>
      </w:r>
      <w:r w:rsidRPr="00144368">
        <w:rPr>
          <w:rFonts w:hint="eastAsia"/>
          <w:color w:val="BFBFBF" w:themeColor="background1" w:themeShade="BF"/>
        </w:rPr>
        <w:t>P</w:t>
      </w:r>
      <w:r w:rsidR="003378F0" w:rsidRPr="00144368">
        <w:rPr>
          <w:rFonts w:hint="eastAsia"/>
          <w:color w:val="BFBFBF" w:themeColor="background1" w:themeShade="BF"/>
        </w:rPr>
        <w:t>VID</w:t>
      </w:r>
      <w:r w:rsidRPr="00144368">
        <w:rPr>
          <w:rFonts w:hint="eastAsia"/>
          <w:color w:val="BFBFBF" w:themeColor="background1" w:themeShade="BF"/>
        </w:rPr>
        <w:t>，一个</w:t>
      </w:r>
      <w:r w:rsidRPr="00144368">
        <w:rPr>
          <w:rFonts w:hint="eastAsia"/>
          <w:color w:val="BFBFBF" w:themeColor="background1" w:themeShade="BF"/>
        </w:rPr>
        <w:t>Provider</w:t>
      </w:r>
      <w:r w:rsidRPr="00144368">
        <w:rPr>
          <w:rFonts w:hint="eastAsia"/>
          <w:color w:val="BFBFBF" w:themeColor="background1" w:themeShade="BF"/>
        </w:rPr>
        <w:t>由一个</w:t>
      </w:r>
      <w:r w:rsidRPr="00144368">
        <w:rPr>
          <w:rFonts w:hint="eastAsia"/>
          <w:color w:val="BFBFBF" w:themeColor="background1" w:themeShade="BF"/>
        </w:rPr>
        <w:t>P</w:t>
      </w:r>
      <w:r w:rsidR="003378F0" w:rsidRPr="00144368">
        <w:rPr>
          <w:rFonts w:hint="eastAsia"/>
          <w:color w:val="BFBFBF" w:themeColor="background1" w:themeShade="BF"/>
        </w:rPr>
        <w:t>VID</w:t>
      </w:r>
      <w:r w:rsidRPr="00144368">
        <w:rPr>
          <w:rFonts w:hint="eastAsia"/>
          <w:color w:val="BFBFBF" w:themeColor="background1" w:themeShade="BF"/>
        </w:rPr>
        <w:t>唯一</w:t>
      </w:r>
      <w:r w:rsidR="00215BE7" w:rsidRPr="00144368">
        <w:rPr>
          <w:rFonts w:hint="eastAsia"/>
          <w:color w:val="BFBFBF" w:themeColor="background1" w:themeShade="BF"/>
        </w:rPr>
        <w:t>决定，整个</w:t>
      </w:r>
      <w:r w:rsidR="00215BE7" w:rsidRPr="00144368">
        <w:rPr>
          <w:rFonts w:hint="eastAsia"/>
          <w:color w:val="BFBFBF" w:themeColor="background1" w:themeShade="BF"/>
        </w:rPr>
        <w:t>Environment</w:t>
      </w:r>
      <w:r w:rsidR="00215BE7" w:rsidRPr="00144368">
        <w:rPr>
          <w:rFonts w:hint="eastAsia"/>
          <w:color w:val="BFBFBF" w:themeColor="background1" w:themeShade="BF"/>
        </w:rPr>
        <w:t>可以分配</w:t>
      </w:r>
      <w:r w:rsidR="00FA0909">
        <w:rPr>
          <w:rFonts w:hint="eastAsia"/>
          <w:color w:val="BFBFBF" w:themeColor="background1" w:themeShade="BF"/>
        </w:rPr>
        <w:t>2^24</w:t>
      </w:r>
      <w:r w:rsidR="00215BE7" w:rsidRPr="00144368">
        <w:rPr>
          <w:rFonts w:hint="eastAsia"/>
          <w:color w:val="BFBFBF" w:themeColor="background1" w:themeShade="BF"/>
        </w:rPr>
        <w:t>个</w:t>
      </w:r>
      <w:r w:rsidR="00215BE7" w:rsidRPr="00144368">
        <w:rPr>
          <w:rFonts w:hint="eastAsia"/>
          <w:color w:val="BFBFBF" w:themeColor="background1" w:themeShade="BF"/>
        </w:rPr>
        <w:t>P</w:t>
      </w:r>
      <w:r w:rsidR="003378F0" w:rsidRPr="00144368">
        <w:rPr>
          <w:rFonts w:hint="eastAsia"/>
          <w:color w:val="BFBFBF" w:themeColor="background1" w:themeShade="BF"/>
        </w:rPr>
        <w:t>VID</w:t>
      </w:r>
    </w:p>
    <w:p w:rsidR="00C3282D" w:rsidRDefault="00C3282D" w:rsidP="001E0C1C">
      <w:r w:rsidRPr="00A32442">
        <w:rPr>
          <w:b/>
        </w:rPr>
        <w:t>PVID</w:t>
      </w:r>
      <w:r>
        <w:t xml:space="preserve">: </w:t>
      </w:r>
      <w:r w:rsidR="00A32442">
        <w:t xml:space="preserve">a provider is uniquely identified by a PVID, and till </w:t>
      </w:r>
      <w:r w:rsidR="00FA0909">
        <w:rPr>
          <w:rFonts w:hint="eastAsia"/>
        </w:rPr>
        <w:t>2^24</w:t>
      </w:r>
      <w:r w:rsidR="00A32442">
        <w:t xml:space="preserve"> PVID could be assigned to the entire Environment.</w:t>
      </w:r>
    </w:p>
    <w:p w:rsidR="008236C2" w:rsidRDefault="008236C2" w:rsidP="008236C2">
      <w:pPr>
        <w:pStyle w:val="6"/>
      </w:pPr>
      <w:r w:rsidRPr="000D30D4">
        <w:rPr>
          <w:rFonts w:hint="eastAsia"/>
          <w:color w:val="BFBFBF" w:themeColor="background1" w:themeShade="BF"/>
        </w:rPr>
        <w:t>服务器组件</w:t>
      </w:r>
      <w:r w:rsidR="006C1AA9">
        <w:t xml:space="preserve"> </w:t>
      </w:r>
      <w:r w:rsidR="000D30D4">
        <w:t>Components of the Server</w:t>
      </w:r>
    </w:p>
    <w:p w:rsidR="008236C2" w:rsidRPr="006A3CFC" w:rsidRDefault="008236C2" w:rsidP="008236C2">
      <w:pPr>
        <w:rPr>
          <w:color w:val="BFBFBF" w:themeColor="background1" w:themeShade="BF"/>
        </w:rPr>
      </w:pPr>
      <w:r>
        <w:rPr>
          <w:rFonts w:hint="eastAsia"/>
        </w:rPr>
        <w:tab/>
      </w:r>
      <w:r w:rsidRPr="006A3CFC">
        <w:rPr>
          <w:rFonts w:hint="eastAsia"/>
          <w:color w:val="BFBFBF" w:themeColor="background1" w:themeShade="BF"/>
        </w:rPr>
        <w:t>Switcher</w:t>
      </w:r>
      <w:r w:rsidRPr="006A3CFC">
        <w:rPr>
          <w:rFonts w:hint="eastAsia"/>
          <w:color w:val="BFBFBF" w:themeColor="background1" w:themeShade="BF"/>
        </w:rPr>
        <w:t>，接受客户端连接，其它服务器组件的汇集点，根据</w:t>
      </w:r>
      <w:r w:rsidRPr="006A3CFC">
        <w:rPr>
          <w:rFonts w:hint="eastAsia"/>
          <w:color w:val="BFBFBF" w:themeColor="background1" w:themeShade="BF"/>
        </w:rPr>
        <w:t>PVID</w:t>
      </w:r>
      <w:r w:rsidRPr="006A3CFC">
        <w:rPr>
          <w:rFonts w:hint="eastAsia"/>
          <w:color w:val="BFBFBF" w:themeColor="background1" w:themeShade="BF"/>
        </w:rPr>
        <w:t>完成信息交换，一个运营体系里可以部署多个</w:t>
      </w:r>
      <w:r w:rsidRPr="006A3CFC">
        <w:rPr>
          <w:rFonts w:hint="eastAsia"/>
          <w:color w:val="BFBFBF" w:themeColor="background1" w:themeShade="BF"/>
        </w:rPr>
        <w:t>Switcher</w:t>
      </w:r>
      <w:r w:rsidRPr="006A3CFC">
        <w:rPr>
          <w:rFonts w:hint="eastAsia"/>
          <w:color w:val="BFBFBF" w:themeColor="background1" w:themeShade="BF"/>
        </w:rPr>
        <w:t>，典型的情况下，一台服务器运行一个。</w:t>
      </w:r>
    </w:p>
    <w:p w:rsidR="00011642" w:rsidRDefault="00866220" w:rsidP="008236C2">
      <w:r>
        <w:t xml:space="preserve">A </w:t>
      </w:r>
      <w:r w:rsidRPr="00BE7CAB">
        <w:rPr>
          <w:b/>
        </w:rPr>
        <w:t>Switcher</w:t>
      </w:r>
      <w:r>
        <w:t xml:space="preserve"> is th</w:t>
      </w:r>
      <w:r w:rsidR="008C1E7F">
        <w:t xml:space="preserve">e collection point of the </w:t>
      </w:r>
      <w:r>
        <w:t xml:space="preserve">server's </w:t>
      </w:r>
      <w:r w:rsidR="008C1E7F">
        <w:t xml:space="preserve">other </w:t>
      </w:r>
      <w:r>
        <w:t>components</w:t>
      </w:r>
      <w:r w:rsidR="00623BB3">
        <w:t>,</w:t>
      </w:r>
      <w:r w:rsidR="00224079">
        <w:t xml:space="preserve"> </w:t>
      </w:r>
      <w:r w:rsidR="009D33C3">
        <w:t xml:space="preserve">which </w:t>
      </w:r>
      <w:r w:rsidR="00224079">
        <w:t xml:space="preserve">is used to accept the connection from the client, and </w:t>
      </w:r>
      <w:r w:rsidR="003E0DA9">
        <w:t xml:space="preserve">finish the information </w:t>
      </w:r>
      <w:r w:rsidR="00224079">
        <w:t>exchange according to PVID.</w:t>
      </w:r>
      <w:r w:rsidR="00043368">
        <w:t xml:space="preserve"> </w:t>
      </w:r>
      <w:r w:rsidR="00F4176F">
        <w:t>Multiple</w:t>
      </w:r>
      <w:r w:rsidR="00043368">
        <w:t xml:space="preserve"> Switcher</w:t>
      </w:r>
      <w:r w:rsidR="00F4176F">
        <w:t>s</w:t>
      </w:r>
      <w:r w:rsidR="00043368">
        <w:t xml:space="preserve"> </w:t>
      </w:r>
      <w:r w:rsidR="00F4176F">
        <w:t xml:space="preserve">could be </w:t>
      </w:r>
      <w:r w:rsidR="00043368">
        <w:t xml:space="preserve">deployed in one operation system. </w:t>
      </w:r>
      <w:r w:rsidR="0070343F">
        <w:t xml:space="preserve">One Switcher running on one server is the typical </w:t>
      </w:r>
      <w:r w:rsidR="002B587C">
        <w:t>case</w:t>
      </w:r>
      <w:r w:rsidR="0070343F">
        <w:t>.</w:t>
      </w:r>
    </w:p>
    <w:p w:rsidR="00011642" w:rsidRPr="00793E7D" w:rsidRDefault="00011642" w:rsidP="008236C2"/>
    <w:p w:rsidR="008236C2" w:rsidRPr="006C0D1C" w:rsidRDefault="008236C2" w:rsidP="008236C2">
      <w:pPr>
        <w:rPr>
          <w:color w:val="BFBFBF" w:themeColor="background1" w:themeShade="BF"/>
        </w:rPr>
      </w:pPr>
      <w:r>
        <w:rPr>
          <w:rFonts w:hint="eastAsia"/>
        </w:rPr>
        <w:tab/>
      </w:r>
      <w:r w:rsidRPr="006C0D1C">
        <w:rPr>
          <w:rFonts w:hint="eastAsia"/>
          <w:color w:val="BFBFBF" w:themeColor="background1" w:themeShade="BF"/>
        </w:rPr>
        <w:t>GlobalId</w:t>
      </w:r>
      <w:r w:rsidRPr="006C0D1C">
        <w:rPr>
          <w:rFonts w:hint="eastAsia"/>
          <w:color w:val="BFBFBF" w:themeColor="background1" w:themeShade="BF"/>
        </w:rPr>
        <w:t>，全局</w:t>
      </w:r>
      <w:r w:rsidRPr="006C0D1C">
        <w:rPr>
          <w:rFonts w:hint="eastAsia"/>
          <w:color w:val="BFBFBF" w:themeColor="background1" w:themeShade="BF"/>
        </w:rPr>
        <w:t>Id</w:t>
      </w:r>
      <w:r w:rsidRPr="006C0D1C">
        <w:rPr>
          <w:rFonts w:hint="eastAsia"/>
          <w:color w:val="BFBFBF" w:themeColor="background1" w:themeShade="BF"/>
        </w:rPr>
        <w:t>分配服务，一个应用可能需要运行在多台服务器上，可以使用</w:t>
      </w:r>
      <w:r w:rsidRPr="006C0D1C">
        <w:rPr>
          <w:rFonts w:hint="eastAsia"/>
          <w:color w:val="BFBFBF" w:themeColor="background1" w:themeShade="BF"/>
        </w:rPr>
        <w:t>GlobalId</w:t>
      </w:r>
      <w:r w:rsidRPr="006C0D1C">
        <w:rPr>
          <w:rFonts w:hint="eastAsia"/>
          <w:color w:val="BFBFBF" w:themeColor="background1" w:themeShade="BF"/>
        </w:rPr>
        <w:t>服务提供全局</w:t>
      </w:r>
      <w:r w:rsidRPr="006C0D1C">
        <w:rPr>
          <w:rFonts w:hint="eastAsia"/>
          <w:color w:val="BFBFBF" w:themeColor="background1" w:themeShade="BF"/>
        </w:rPr>
        <w:t>Id</w:t>
      </w:r>
      <w:r w:rsidRPr="006C0D1C">
        <w:rPr>
          <w:rFonts w:hint="eastAsia"/>
          <w:color w:val="BFBFBF" w:themeColor="background1" w:themeShade="BF"/>
        </w:rPr>
        <w:t>；同一应用隔离运行的情况下，为了未来的合并方便，也可以使用</w:t>
      </w:r>
      <w:r w:rsidRPr="006C0D1C">
        <w:rPr>
          <w:rFonts w:hint="eastAsia"/>
          <w:color w:val="BFBFBF" w:themeColor="background1" w:themeShade="BF"/>
        </w:rPr>
        <w:t>GlobalId</w:t>
      </w:r>
      <w:r w:rsidRPr="006C0D1C">
        <w:rPr>
          <w:rFonts w:hint="eastAsia"/>
          <w:color w:val="BFBFBF" w:themeColor="background1" w:themeShade="BF"/>
        </w:rPr>
        <w:t>服务提供全局</w:t>
      </w:r>
      <w:r w:rsidRPr="006C0D1C">
        <w:rPr>
          <w:rFonts w:hint="eastAsia"/>
          <w:color w:val="BFBFBF" w:themeColor="background1" w:themeShade="BF"/>
        </w:rPr>
        <w:t>Id</w:t>
      </w:r>
      <w:r w:rsidRPr="006C0D1C">
        <w:rPr>
          <w:rFonts w:hint="eastAsia"/>
          <w:color w:val="BFBFBF" w:themeColor="background1" w:themeShade="BF"/>
        </w:rPr>
        <w:t>。根据具体需求在运营体系下部署。</w:t>
      </w:r>
    </w:p>
    <w:p w:rsidR="008236C2" w:rsidRDefault="006C501C" w:rsidP="008236C2">
      <w:r>
        <w:t xml:space="preserve">A </w:t>
      </w:r>
      <w:r w:rsidRPr="006C501C">
        <w:rPr>
          <w:b/>
        </w:rPr>
        <w:t>GlobalId</w:t>
      </w:r>
      <w:r>
        <w:t xml:space="preserve"> is </w:t>
      </w:r>
      <w:r w:rsidR="0018583A">
        <w:t xml:space="preserve">the </w:t>
      </w:r>
      <w:r>
        <w:t>service</w:t>
      </w:r>
      <w:r w:rsidR="0018583A">
        <w:t xml:space="preserve"> to assign the global Id</w:t>
      </w:r>
      <w:r>
        <w:t>.</w:t>
      </w:r>
      <w:r w:rsidR="00617D9D">
        <w:t xml:space="preserve"> The GlobalId is used to provide global Id when an application is run on several servers.</w:t>
      </w:r>
      <w:r w:rsidR="001A35B2">
        <w:t xml:space="preserve"> The GlobalId is also used to provide the global Id when the same application need to be </w:t>
      </w:r>
      <w:r w:rsidR="003D2257">
        <w:t>sep</w:t>
      </w:r>
      <w:r w:rsidR="00403D9C">
        <w:t>arate</w:t>
      </w:r>
      <w:r w:rsidR="003D2257">
        <w:t xml:space="preserve">ly </w:t>
      </w:r>
      <w:r w:rsidR="001A35B2">
        <w:t>run in order t</w:t>
      </w:r>
      <w:r w:rsidR="006C0D1C">
        <w:t xml:space="preserve">o be conveniently merged in </w:t>
      </w:r>
      <w:r w:rsidR="001A35B2">
        <w:t>future.</w:t>
      </w:r>
      <w:r w:rsidR="00DD0B24">
        <w:t xml:space="preserve"> The GlobalId need to be deployed on the operation system according to the detailed requirement.</w:t>
      </w:r>
    </w:p>
    <w:p w:rsidR="006C501C" w:rsidRPr="00D818B9" w:rsidRDefault="006C501C" w:rsidP="008236C2"/>
    <w:p w:rsidR="008236C2" w:rsidRPr="00DA223C" w:rsidRDefault="008236C2" w:rsidP="008236C2">
      <w:pPr>
        <w:rPr>
          <w:color w:val="BFBFBF" w:themeColor="background1" w:themeShade="BF"/>
        </w:rPr>
      </w:pPr>
      <w:r>
        <w:rPr>
          <w:rFonts w:hint="eastAsia"/>
        </w:rPr>
        <w:tab/>
      </w:r>
      <w:r w:rsidRPr="00DA223C">
        <w:rPr>
          <w:rFonts w:hint="eastAsia"/>
          <w:color w:val="BFBFBF" w:themeColor="background1" w:themeShade="BF"/>
        </w:rPr>
        <w:t>Auany</w:t>
      </w:r>
      <w:r w:rsidRPr="00DA223C">
        <w:rPr>
          <w:rFonts w:hint="eastAsia"/>
          <w:color w:val="BFBFBF" w:themeColor="background1" w:themeShade="BF"/>
        </w:rPr>
        <w:t>，统一认证服务，可以提供运营体系自己的认证服务，也可以通过插件方式支持其它运营体系的第三方认证服务。认证成功后，给客户端提供当前运营体系内的</w:t>
      </w:r>
      <w:r w:rsidRPr="00DA223C">
        <w:rPr>
          <w:rFonts w:hint="eastAsia"/>
          <w:color w:val="BFBFBF" w:themeColor="background1" w:themeShade="BF"/>
        </w:rPr>
        <w:t>SessionId</w:t>
      </w:r>
      <w:r w:rsidRPr="00DA223C">
        <w:rPr>
          <w:rFonts w:hint="eastAsia"/>
          <w:color w:val="BFBFBF" w:themeColor="background1" w:themeShade="BF"/>
        </w:rPr>
        <w:t>，标识该用户。一个运营体系下可以部署一个或者多个运营体系共用一个。</w:t>
      </w:r>
      <w:r w:rsidR="00126D61" w:rsidRPr="00B87F9E">
        <w:rPr>
          <w:rFonts w:hint="eastAsia"/>
          <w:color w:val="BFBFBF" w:themeColor="background1" w:themeShade="BF"/>
        </w:rPr>
        <w:t>Auany</w:t>
      </w:r>
      <w:r w:rsidR="00126D61" w:rsidRPr="00B87F9E">
        <w:rPr>
          <w:rFonts w:hint="eastAsia"/>
          <w:color w:val="BFBFBF" w:themeColor="background1" w:themeShade="BF"/>
        </w:rPr>
        <w:t>同时提供支付框架的支持，可以通过插件方式扩展第三方支付系统。</w:t>
      </w:r>
    </w:p>
    <w:p w:rsidR="008236C2" w:rsidRDefault="007E0760" w:rsidP="008236C2">
      <w:r>
        <w:t xml:space="preserve">The </w:t>
      </w:r>
      <w:r w:rsidRPr="00924B9B">
        <w:rPr>
          <w:b/>
        </w:rPr>
        <w:t>Auany</w:t>
      </w:r>
      <w:r>
        <w:t xml:space="preserve"> provides the unified authentication service</w:t>
      </w:r>
      <w:r w:rsidR="00D06B6E">
        <w:t xml:space="preserve">, which not only provides its own authentication service for the operation system, but also supports the third party's authentication service </w:t>
      </w:r>
      <w:r w:rsidR="00547740">
        <w:t>for</w:t>
      </w:r>
      <w:r w:rsidR="00D06B6E">
        <w:t xml:space="preserve"> other operation systems through plug-in.</w:t>
      </w:r>
      <w:r w:rsidR="00961E9E">
        <w:t xml:space="preserve"> After successful authentication, the Auany provides the SessionId </w:t>
      </w:r>
      <w:r w:rsidR="00C72B28">
        <w:t xml:space="preserve">within the current operation system </w:t>
      </w:r>
      <w:r w:rsidR="008263E2">
        <w:t xml:space="preserve">to identify the </w:t>
      </w:r>
      <w:r w:rsidR="00961E9E">
        <w:t>user.</w:t>
      </w:r>
      <w:r w:rsidR="000D66A3">
        <w:t xml:space="preserve"> One Auany could be deployed for one </w:t>
      </w:r>
      <w:r w:rsidR="002A31C2">
        <w:t xml:space="preserve">operation system </w:t>
      </w:r>
      <w:r w:rsidR="000D66A3">
        <w:t xml:space="preserve">or </w:t>
      </w:r>
      <w:r w:rsidR="00320A51">
        <w:t>more</w:t>
      </w:r>
      <w:r w:rsidR="002A31C2">
        <w:t xml:space="preserve"> </w:t>
      </w:r>
      <w:r w:rsidR="002C39F4">
        <w:t>to share</w:t>
      </w:r>
      <w:r w:rsidR="000D66A3">
        <w:t>.</w:t>
      </w:r>
      <w:r w:rsidR="0091285F">
        <w:t xml:space="preserve"> The Auany also provides the support to the payment framework, and extends the third party's payment system by plug-in.</w:t>
      </w:r>
    </w:p>
    <w:p w:rsidR="007E0760" w:rsidRDefault="007E0760" w:rsidP="008236C2"/>
    <w:p w:rsidR="008236C2" w:rsidRPr="00E73B9E" w:rsidRDefault="008236C2" w:rsidP="008236C2">
      <w:pPr>
        <w:rPr>
          <w:color w:val="BFBFBF" w:themeColor="background1" w:themeShade="BF"/>
        </w:rPr>
      </w:pPr>
      <w:r w:rsidRPr="00E73B9E">
        <w:rPr>
          <w:rFonts w:hint="eastAsia"/>
          <w:color w:val="BFBFBF" w:themeColor="background1" w:themeShade="BF"/>
        </w:rPr>
        <w:tab/>
        <w:t>Provider</w:t>
      </w:r>
      <w:r w:rsidRPr="00E73B9E">
        <w:rPr>
          <w:rFonts w:hint="eastAsia"/>
          <w:color w:val="BFBFBF" w:themeColor="background1" w:themeShade="BF"/>
        </w:rPr>
        <w:t>，提供具体应用的服务，应用开发的主体，开发应用就是开发应用的</w:t>
      </w:r>
      <w:r w:rsidRPr="00E73B9E">
        <w:rPr>
          <w:rFonts w:hint="eastAsia"/>
          <w:color w:val="BFBFBF" w:themeColor="background1" w:themeShade="BF"/>
        </w:rPr>
        <w:t>Provider</w:t>
      </w:r>
      <w:r w:rsidRPr="00E73B9E">
        <w:rPr>
          <w:rFonts w:hint="eastAsia"/>
          <w:color w:val="BFBFBF" w:themeColor="background1" w:themeShade="BF"/>
        </w:rPr>
        <w:t>，严格意义上讲，上文描述</w:t>
      </w:r>
      <w:r w:rsidRPr="00E73B9E">
        <w:rPr>
          <w:rFonts w:hint="eastAsia"/>
          <w:color w:val="BFBFBF" w:themeColor="background1" w:themeShade="BF"/>
        </w:rPr>
        <w:t>View</w:t>
      </w:r>
      <w:r w:rsidRPr="00E73B9E">
        <w:rPr>
          <w:rFonts w:hint="eastAsia"/>
          <w:color w:val="BFBFBF" w:themeColor="background1" w:themeShade="BF"/>
        </w:rPr>
        <w:t>时涉及到的服务器特指</w:t>
      </w:r>
      <w:r w:rsidRPr="00E73B9E">
        <w:rPr>
          <w:rFonts w:hint="eastAsia"/>
          <w:color w:val="BFBFBF" w:themeColor="background1" w:themeShade="BF"/>
        </w:rPr>
        <w:t>Provider</w:t>
      </w:r>
      <w:r w:rsidRPr="00E73B9E">
        <w:rPr>
          <w:rFonts w:hint="eastAsia"/>
          <w:color w:val="BFBFBF" w:themeColor="background1" w:themeShade="BF"/>
        </w:rPr>
        <w:t>，没有特别说明，后文的服务器开发特指</w:t>
      </w:r>
      <w:r w:rsidRPr="00E73B9E">
        <w:rPr>
          <w:rFonts w:hint="eastAsia"/>
          <w:color w:val="BFBFBF" w:themeColor="background1" w:themeShade="BF"/>
        </w:rPr>
        <w:t>Provider</w:t>
      </w:r>
      <w:r w:rsidRPr="00E73B9E">
        <w:rPr>
          <w:rFonts w:hint="eastAsia"/>
          <w:color w:val="BFBFBF" w:themeColor="background1" w:themeShade="BF"/>
        </w:rPr>
        <w:t>开发。</w:t>
      </w:r>
    </w:p>
    <w:p w:rsidR="003E2D73" w:rsidRPr="00403A07" w:rsidRDefault="00924B9B" w:rsidP="008236C2">
      <w:r>
        <w:t xml:space="preserve">The </w:t>
      </w:r>
      <w:r w:rsidRPr="00236D9D">
        <w:rPr>
          <w:b/>
        </w:rPr>
        <w:t>Provider</w:t>
      </w:r>
      <w:r>
        <w:t xml:space="preserve"> </w:t>
      </w:r>
      <w:r w:rsidR="006E3A19">
        <w:t xml:space="preserve">is the main subject of the application implementation and provides the service for the </w:t>
      </w:r>
      <w:r w:rsidR="001F50D0">
        <w:t>specific</w:t>
      </w:r>
      <w:r w:rsidR="006E3A19">
        <w:t xml:space="preserve"> application.</w:t>
      </w:r>
      <w:r w:rsidR="00236D9D">
        <w:t xml:space="preserve"> Actually,</w:t>
      </w:r>
      <w:r w:rsidR="002967F3">
        <w:t xml:space="preserve"> developing</w:t>
      </w:r>
      <w:r w:rsidR="00236D9D">
        <w:t xml:space="preserve"> the application is </w:t>
      </w:r>
      <w:r w:rsidR="002967F3">
        <w:t>implementing</w:t>
      </w:r>
      <w:r w:rsidR="00236D9D">
        <w:t xml:space="preserve"> the Provider </w:t>
      </w:r>
      <w:r w:rsidR="00335595">
        <w:t>of</w:t>
      </w:r>
      <w:r w:rsidR="00236D9D">
        <w:t xml:space="preserve"> this application. </w:t>
      </w:r>
      <w:r w:rsidR="009165AF">
        <w:t>Strictly speaking, the server mentioned in previous contents to describe the View should be Provider in particular. And if there is no special statement, the server</w:t>
      </w:r>
      <w:r w:rsidR="00517AE4">
        <w:t xml:space="preserve"> development</w:t>
      </w:r>
      <w:r w:rsidR="009165AF">
        <w:t xml:space="preserve"> in the following contents </w:t>
      </w:r>
      <w:r w:rsidR="00517AE4">
        <w:t xml:space="preserve">should be the development </w:t>
      </w:r>
      <w:r w:rsidR="00663D1B">
        <w:t>of</w:t>
      </w:r>
      <w:r w:rsidR="00517AE4">
        <w:t xml:space="preserve"> the Provider.</w:t>
      </w:r>
    </w:p>
    <w:p w:rsidR="008236C2" w:rsidRPr="00403A07" w:rsidRDefault="008236C2" w:rsidP="008236C2">
      <w:pPr>
        <w:pStyle w:val="6"/>
      </w:pPr>
      <w:r w:rsidRPr="006F4ED7">
        <w:rPr>
          <w:rFonts w:hint="eastAsia"/>
          <w:color w:val="BFBFBF" w:themeColor="background1" w:themeShade="BF"/>
        </w:rPr>
        <w:lastRenderedPageBreak/>
        <w:t>服务器开发接口</w:t>
      </w:r>
      <w:r w:rsidR="006F4ED7">
        <w:t xml:space="preserve"> Development Interface of the Server</w:t>
      </w:r>
    </w:p>
    <w:p w:rsidR="008236C2" w:rsidRPr="002B64A2" w:rsidRDefault="008236C2" w:rsidP="008236C2">
      <w:pPr>
        <w:rPr>
          <w:color w:val="BFBFBF" w:themeColor="background1" w:themeShade="BF"/>
        </w:rPr>
      </w:pPr>
      <w:r>
        <w:rPr>
          <w:rFonts w:hint="eastAsia"/>
        </w:rPr>
        <w:tab/>
      </w:r>
      <w:r w:rsidRPr="002B64A2">
        <w:rPr>
          <w:rFonts w:hint="eastAsia"/>
          <w:color w:val="BFBFBF" w:themeColor="background1" w:themeShade="BF"/>
        </w:rPr>
        <w:t>服务器开发纯</w:t>
      </w:r>
      <w:r w:rsidRPr="002B64A2">
        <w:rPr>
          <w:rFonts w:hint="eastAsia"/>
          <w:color w:val="BFBFBF" w:themeColor="background1" w:themeShade="BF"/>
        </w:rPr>
        <w:t>java</w:t>
      </w:r>
      <w:r w:rsidRPr="002B64A2">
        <w:rPr>
          <w:rFonts w:hint="eastAsia"/>
          <w:color w:val="BFBFBF" w:themeColor="background1" w:themeShade="BF"/>
        </w:rPr>
        <w:t>实现，关键的两个包，</w:t>
      </w:r>
      <w:r w:rsidRPr="002B64A2">
        <w:rPr>
          <w:rFonts w:hint="eastAsia"/>
          <w:color w:val="BFBFBF" w:themeColor="background1" w:themeShade="BF"/>
        </w:rPr>
        <w:t>provider</w:t>
      </w:r>
      <w:r w:rsidRPr="002B64A2">
        <w:rPr>
          <w:rFonts w:hint="eastAsia"/>
          <w:color w:val="BFBFBF" w:themeColor="background1" w:themeShade="BF"/>
        </w:rPr>
        <w:t>，</w:t>
      </w:r>
      <w:r w:rsidRPr="002B64A2">
        <w:rPr>
          <w:rFonts w:hint="eastAsia"/>
          <w:color w:val="BFBFBF" w:themeColor="background1" w:themeShade="BF"/>
        </w:rPr>
        <w:t>zdb</w:t>
      </w:r>
    </w:p>
    <w:p w:rsidR="008236C2" w:rsidRDefault="002B64A2" w:rsidP="008236C2">
      <w:r>
        <w:t xml:space="preserve">The Java language is used </w:t>
      </w:r>
      <w:r w:rsidR="000E09D3">
        <w:t>in</w:t>
      </w:r>
      <w:r>
        <w:t xml:space="preserve"> the server development. The </w:t>
      </w:r>
      <w:r w:rsidRPr="002B64A2">
        <w:rPr>
          <w:b/>
        </w:rPr>
        <w:t>provider</w:t>
      </w:r>
      <w:r>
        <w:t xml:space="preserve"> and </w:t>
      </w:r>
      <w:r w:rsidRPr="002B64A2">
        <w:rPr>
          <w:b/>
        </w:rPr>
        <w:t>zdb</w:t>
      </w:r>
      <w:r>
        <w:t xml:space="preserve"> are the key package</w:t>
      </w:r>
      <w:r w:rsidR="000E09D3">
        <w:t>s</w:t>
      </w:r>
      <w:r>
        <w:t>.</w:t>
      </w:r>
    </w:p>
    <w:p w:rsidR="00A0302D" w:rsidRPr="00FC0316" w:rsidRDefault="00A0302D" w:rsidP="008236C2"/>
    <w:p w:rsidR="008236C2" w:rsidRPr="00001B2D" w:rsidRDefault="008236C2" w:rsidP="008236C2">
      <w:pPr>
        <w:rPr>
          <w:color w:val="BFBFBF" w:themeColor="background1" w:themeShade="BF"/>
        </w:rPr>
      </w:pPr>
      <w:r w:rsidRPr="00001B2D">
        <w:rPr>
          <w:rFonts w:hint="eastAsia"/>
          <w:color w:val="BFBFBF" w:themeColor="background1" w:themeShade="BF"/>
        </w:rPr>
        <w:tab/>
        <w:t>limax.provider</w:t>
      </w:r>
      <w:r w:rsidRPr="00001B2D">
        <w:rPr>
          <w:rFonts w:hint="eastAsia"/>
          <w:color w:val="BFBFBF" w:themeColor="background1" w:themeShade="BF"/>
        </w:rPr>
        <w:t>，提供了</w:t>
      </w:r>
      <w:r w:rsidRPr="00001B2D">
        <w:rPr>
          <w:rFonts w:hint="eastAsia"/>
          <w:color w:val="BFBFBF" w:themeColor="background1" w:themeShade="BF"/>
        </w:rPr>
        <w:t>View</w:t>
      </w:r>
      <w:r w:rsidRPr="00001B2D">
        <w:rPr>
          <w:rFonts w:hint="eastAsia"/>
          <w:color w:val="BFBFBF" w:themeColor="background1" w:themeShade="BF"/>
        </w:rPr>
        <w:t>相关的基础类，主要由生成的框架代码引用，应用开发应该在生成的代码基础上完成；支持对</w:t>
      </w:r>
      <w:r w:rsidRPr="00001B2D">
        <w:rPr>
          <w:rFonts w:hint="eastAsia"/>
          <w:color w:val="BFBFBF" w:themeColor="background1" w:themeShade="BF"/>
        </w:rPr>
        <w:t>GlobalId</w:t>
      </w:r>
      <w:r w:rsidRPr="00001B2D">
        <w:rPr>
          <w:rFonts w:hint="eastAsia"/>
          <w:color w:val="BFBFBF" w:themeColor="background1" w:themeShade="BF"/>
        </w:rPr>
        <w:t>服务的访问。</w:t>
      </w:r>
    </w:p>
    <w:p w:rsidR="008236C2" w:rsidRDefault="00374FD3" w:rsidP="008236C2">
      <w:r w:rsidRPr="00374FD3">
        <w:t>The</w:t>
      </w:r>
      <w:r>
        <w:rPr>
          <w:b/>
        </w:rPr>
        <w:t xml:space="preserve"> </w:t>
      </w:r>
      <w:r w:rsidR="00B26903" w:rsidRPr="00001B2D">
        <w:rPr>
          <w:b/>
        </w:rPr>
        <w:t>limax.provider</w:t>
      </w:r>
      <w:r w:rsidR="00B26903">
        <w:t xml:space="preserve"> </w:t>
      </w:r>
      <w:r w:rsidR="003C49B6">
        <w:t>provides the fundamental classes related to the View, is mainly referenced by the generated framework codes, and the application development should be implemented based on the generated codes. It also supports the access to the GlobalId service.</w:t>
      </w:r>
    </w:p>
    <w:p w:rsidR="0043268E" w:rsidRDefault="0043268E" w:rsidP="008236C2"/>
    <w:p w:rsidR="00A01496" w:rsidRPr="000D46BA" w:rsidRDefault="008236C2" w:rsidP="00A01496">
      <w:pPr>
        <w:rPr>
          <w:color w:val="BFBFBF" w:themeColor="background1" w:themeShade="BF"/>
        </w:rPr>
      </w:pPr>
      <w:r w:rsidRPr="00BF2D13">
        <w:rPr>
          <w:rFonts w:hint="eastAsia"/>
          <w:color w:val="BFBFBF" w:themeColor="background1" w:themeShade="BF"/>
        </w:rPr>
        <w:tab/>
      </w:r>
      <w:r w:rsidR="00A01496" w:rsidRPr="000D46BA">
        <w:rPr>
          <w:rFonts w:hint="eastAsia"/>
          <w:color w:val="BFBFBF" w:themeColor="background1" w:themeShade="BF"/>
        </w:rPr>
        <w:t>limax.zdb</w:t>
      </w:r>
      <w:r w:rsidR="00A01496" w:rsidRPr="000D46BA">
        <w:rPr>
          <w:rFonts w:hint="eastAsia"/>
          <w:color w:val="BFBFBF" w:themeColor="background1" w:themeShade="BF"/>
        </w:rPr>
        <w:t>，数据库支持，使用键值对的方式访问的事务化数据库，支持</w:t>
      </w:r>
      <w:r w:rsidR="00A01496" w:rsidRPr="000D46BA">
        <w:rPr>
          <w:rFonts w:hint="eastAsia"/>
          <w:color w:val="BFBFBF" w:themeColor="background1" w:themeShade="BF"/>
        </w:rPr>
        <w:t>ACI</w:t>
      </w:r>
      <w:r w:rsidR="00A01496" w:rsidRPr="000D46BA">
        <w:rPr>
          <w:rFonts w:hint="eastAsia"/>
          <w:color w:val="BFBFBF" w:themeColor="background1" w:themeShade="BF"/>
        </w:rPr>
        <w:t>除了</w:t>
      </w:r>
      <w:r w:rsidR="00A01496" w:rsidRPr="000D46BA">
        <w:rPr>
          <w:rFonts w:hint="eastAsia"/>
          <w:color w:val="BFBFBF" w:themeColor="background1" w:themeShade="BF"/>
        </w:rPr>
        <w:t>D</w:t>
      </w:r>
    </w:p>
    <w:p w:rsidR="00A01496" w:rsidRPr="000D46BA" w:rsidRDefault="00A01496" w:rsidP="00A01496">
      <w:pPr>
        <w:rPr>
          <w:color w:val="BFBFBF" w:themeColor="background1" w:themeShade="BF"/>
        </w:rPr>
      </w:pPr>
      <w:r w:rsidRPr="000D46BA">
        <w:rPr>
          <w:rFonts w:hint="eastAsia"/>
          <w:color w:val="BFBFBF" w:themeColor="background1" w:themeShade="BF"/>
        </w:rPr>
        <w:t>。底层通过配置，使用</w:t>
      </w:r>
      <w:r w:rsidRPr="000D46BA">
        <w:rPr>
          <w:rFonts w:hint="eastAsia"/>
          <w:color w:val="BFBFBF" w:themeColor="background1" w:themeShade="BF"/>
        </w:rPr>
        <w:t>limax</w:t>
      </w:r>
      <w:r w:rsidRPr="000D46BA">
        <w:rPr>
          <w:rFonts w:hint="eastAsia"/>
          <w:color w:val="BFBFBF" w:themeColor="background1" w:themeShade="BF"/>
        </w:rPr>
        <w:t>自带的</w:t>
      </w:r>
      <w:r w:rsidRPr="000D46BA">
        <w:rPr>
          <w:rFonts w:hint="eastAsia"/>
          <w:color w:val="BFBFBF" w:themeColor="background1" w:themeShade="BF"/>
        </w:rPr>
        <w:t>edb</w:t>
      </w:r>
      <w:r w:rsidRPr="000D46BA">
        <w:rPr>
          <w:rFonts w:hint="eastAsia"/>
          <w:color w:val="BFBFBF" w:themeColor="background1" w:themeShade="BF"/>
        </w:rPr>
        <w:t>键值对数据库，或者</w:t>
      </w:r>
      <w:r w:rsidRPr="000D46BA">
        <w:rPr>
          <w:rFonts w:hint="eastAsia"/>
          <w:color w:val="BFBFBF" w:themeColor="background1" w:themeShade="BF"/>
        </w:rPr>
        <w:t>mysql</w:t>
      </w:r>
      <w:r w:rsidRPr="000D46BA">
        <w:rPr>
          <w:rFonts w:hint="eastAsia"/>
          <w:color w:val="BFBFBF" w:themeColor="background1" w:themeShade="BF"/>
        </w:rPr>
        <w:t>。存储过程是事务化的，支持</w:t>
      </w:r>
      <w:r w:rsidRPr="000D46BA">
        <w:rPr>
          <w:rFonts w:hint="eastAsia"/>
          <w:color w:val="BFBFBF" w:themeColor="background1" w:themeShade="BF"/>
        </w:rPr>
        <w:t>level2</w:t>
      </w:r>
      <w:r w:rsidRPr="000D46BA">
        <w:rPr>
          <w:rFonts w:hint="eastAsia"/>
          <w:color w:val="BFBFBF" w:themeColor="background1" w:themeShade="BF"/>
        </w:rPr>
        <w:t>，</w:t>
      </w:r>
      <w:r w:rsidRPr="000D46BA">
        <w:rPr>
          <w:rFonts w:hint="eastAsia"/>
          <w:color w:val="BFBFBF" w:themeColor="background1" w:themeShade="BF"/>
        </w:rPr>
        <w:t>level3</w:t>
      </w:r>
      <w:r w:rsidRPr="000D46BA">
        <w:rPr>
          <w:rFonts w:hint="eastAsia"/>
          <w:color w:val="BFBFBF" w:themeColor="background1" w:themeShade="BF"/>
        </w:rPr>
        <w:t>两种事务隔离度，是</w:t>
      </w:r>
      <w:r w:rsidRPr="000D46BA">
        <w:rPr>
          <w:rFonts w:hint="eastAsia"/>
          <w:color w:val="BFBFBF" w:themeColor="background1" w:themeShade="BF"/>
        </w:rPr>
        <w:t>zdb</w:t>
      </w:r>
      <w:r w:rsidRPr="000D46BA">
        <w:rPr>
          <w:rFonts w:hint="eastAsia"/>
          <w:color w:val="BFBFBF" w:themeColor="background1" w:themeShade="BF"/>
        </w:rPr>
        <w:t>的关键，实现一个应用的大部分代码都可以在存储过程中实现，保证事务完整性。</w:t>
      </w:r>
    </w:p>
    <w:p w:rsidR="00A01496" w:rsidRDefault="00A01496" w:rsidP="00A01496">
      <w:r>
        <w:t xml:space="preserve">The </w:t>
      </w:r>
      <w:r w:rsidRPr="00D226E5">
        <w:rPr>
          <w:b/>
        </w:rPr>
        <w:t>limax.zdb</w:t>
      </w:r>
      <w:r>
        <w:t xml:space="preserve"> provides the database support, and accesses the transactional database by using the key-value pairs mode, supporting ACI except D. Its bottom tier uses the </w:t>
      </w:r>
      <w:r w:rsidRPr="00CB5296">
        <w:rPr>
          <w:b/>
        </w:rPr>
        <w:t>EDB</w:t>
      </w:r>
      <w:r>
        <w:t xml:space="preserve"> key-value pairs database embedded in the Limax or MySQL database via configuration. The transactional storage procedure is the key feature of the ZDB, supporting level2 and level3 two kinds of transaction isolation. The most code of an application could be implemented in the storage procedure to guarantee the integrity of the transaction.</w:t>
      </w:r>
    </w:p>
    <w:p w:rsidR="00374FD3" w:rsidRPr="00A01496" w:rsidRDefault="00374FD3" w:rsidP="00A01496"/>
    <w:p w:rsidR="008236C2" w:rsidRPr="00BB51D5" w:rsidRDefault="008236C2" w:rsidP="008236C2">
      <w:pPr>
        <w:rPr>
          <w:color w:val="BFBFBF" w:themeColor="background1" w:themeShade="BF"/>
        </w:rPr>
      </w:pPr>
      <w:r w:rsidRPr="00BB51D5">
        <w:rPr>
          <w:rFonts w:hint="eastAsia"/>
          <w:color w:val="BFBFBF" w:themeColor="background1" w:themeShade="BF"/>
        </w:rPr>
        <w:tab/>
        <w:t>Zdb</w:t>
      </w:r>
      <w:r w:rsidRPr="00BB51D5">
        <w:rPr>
          <w:rFonts w:hint="eastAsia"/>
          <w:color w:val="BFBFBF" w:themeColor="background1" w:themeShade="BF"/>
        </w:rPr>
        <w:t>对</w:t>
      </w:r>
      <w:r w:rsidRPr="00BB51D5">
        <w:rPr>
          <w:rFonts w:hint="eastAsia"/>
          <w:color w:val="BFBFBF" w:themeColor="background1" w:themeShade="BF"/>
        </w:rPr>
        <w:t>View</w:t>
      </w:r>
      <w:r w:rsidRPr="00BB51D5">
        <w:rPr>
          <w:rFonts w:hint="eastAsia"/>
          <w:color w:val="BFBFBF" w:themeColor="background1" w:themeShade="BF"/>
        </w:rPr>
        <w:t>的扩充，可以在</w:t>
      </w:r>
      <w:r w:rsidRPr="00BB51D5">
        <w:rPr>
          <w:rFonts w:hint="eastAsia"/>
          <w:color w:val="BFBFBF" w:themeColor="background1" w:themeShade="BF"/>
        </w:rPr>
        <w:t>View</w:t>
      </w:r>
      <w:r w:rsidRPr="00BB51D5">
        <w:rPr>
          <w:rFonts w:hint="eastAsia"/>
          <w:color w:val="BFBFBF" w:themeColor="background1" w:themeShade="BF"/>
        </w:rPr>
        <w:t>描述中使用</w:t>
      </w:r>
      <w:r w:rsidRPr="00BB51D5">
        <w:rPr>
          <w:rFonts w:hint="eastAsia"/>
          <w:color w:val="BFBFBF" w:themeColor="background1" w:themeShade="BF"/>
        </w:rPr>
        <w:t>bind</w:t>
      </w:r>
      <w:r w:rsidRPr="00BB51D5">
        <w:rPr>
          <w:rFonts w:hint="eastAsia"/>
          <w:color w:val="BFBFBF" w:themeColor="background1" w:themeShade="BF"/>
        </w:rPr>
        <w:t>特性，将一张表上一个特定</w:t>
      </w:r>
      <w:r w:rsidRPr="00BB51D5">
        <w:rPr>
          <w:rFonts w:hint="eastAsia"/>
          <w:color w:val="BFBFBF" w:themeColor="background1" w:themeShade="BF"/>
        </w:rPr>
        <w:t>key</w:t>
      </w:r>
      <w:r w:rsidRPr="00BB51D5">
        <w:rPr>
          <w:rFonts w:hint="eastAsia"/>
          <w:color w:val="BFBFBF" w:themeColor="background1" w:themeShade="BF"/>
        </w:rPr>
        <w:t>对应的</w:t>
      </w:r>
      <w:r w:rsidRPr="00BB51D5">
        <w:rPr>
          <w:rFonts w:hint="eastAsia"/>
          <w:color w:val="BFBFBF" w:themeColor="background1" w:themeShade="BF"/>
        </w:rPr>
        <w:t>value</w:t>
      </w:r>
      <w:r w:rsidRPr="00BB51D5">
        <w:rPr>
          <w:rFonts w:hint="eastAsia"/>
          <w:color w:val="BFBFBF" w:themeColor="background1" w:themeShade="BF"/>
        </w:rPr>
        <w:t>，或者</w:t>
      </w:r>
      <w:r w:rsidRPr="00BB51D5">
        <w:rPr>
          <w:rFonts w:hint="eastAsia"/>
          <w:color w:val="BFBFBF" w:themeColor="background1" w:themeShade="BF"/>
        </w:rPr>
        <w:t>value</w:t>
      </w:r>
      <w:r w:rsidRPr="00BB51D5">
        <w:rPr>
          <w:rFonts w:hint="eastAsia"/>
          <w:color w:val="BFBFBF" w:themeColor="background1" w:themeShade="BF"/>
        </w:rPr>
        <w:t>中的某些字段</w:t>
      </w:r>
      <w:r w:rsidRPr="00BB51D5">
        <w:rPr>
          <w:rFonts w:hint="eastAsia"/>
          <w:color w:val="BFBFBF" w:themeColor="background1" w:themeShade="BF"/>
        </w:rPr>
        <w:t>bind</w:t>
      </w:r>
      <w:r w:rsidRPr="00BB51D5">
        <w:rPr>
          <w:rFonts w:hint="eastAsia"/>
          <w:color w:val="BFBFBF" w:themeColor="background1" w:themeShade="BF"/>
        </w:rPr>
        <w:t>到</w:t>
      </w:r>
      <w:r w:rsidRPr="00BB51D5">
        <w:rPr>
          <w:rFonts w:hint="eastAsia"/>
          <w:color w:val="BFBFBF" w:themeColor="background1" w:themeShade="BF"/>
        </w:rPr>
        <w:t>View</w:t>
      </w:r>
      <w:r w:rsidRPr="00BB51D5">
        <w:rPr>
          <w:rFonts w:hint="eastAsia"/>
          <w:color w:val="BFBFBF" w:themeColor="background1" w:themeShade="BF"/>
        </w:rPr>
        <w:t>上，事务成功提交后，发现相应</w:t>
      </w:r>
      <w:r w:rsidRPr="00BB51D5">
        <w:rPr>
          <w:rFonts w:hint="eastAsia"/>
          <w:color w:val="BFBFBF" w:themeColor="background1" w:themeShade="BF"/>
        </w:rPr>
        <w:t>value</w:t>
      </w:r>
      <w:r w:rsidRPr="00BB51D5">
        <w:rPr>
          <w:rFonts w:hint="eastAsia"/>
          <w:color w:val="BFBFBF" w:themeColor="background1" w:themeShade="BF"/>
        </w:rPr>
        <w:t>或者</w:t>
      </w:r>
      <w:r w:rsidRPr="00BB51D5">
        <w:rPr>
          <w:rFonts w:hint="eastAsia"/>
          <w:color w:val="BFBFBF" w:themeColor="background1" w:themeShade="BF"/>
        </w:rPr>
        <w:t>value</w:t>
      </w:r>
      <w:r w:rsidRPr="00BB51D5">
        <w:rPr>
          <w:rFonts w:hint="eastAsia"/>
          <w:color w:val="BFBFBF" w:themeColor="background1" w:themeShade="BF"/>
        </w:rPr>
        <w:t>中相应字段在数据库操作时发生改变，</w:t>
      </w:r>
      <w:r w:rsidRPr="00BB51D5">
        <w:rPr>
          <w:rFonts w:hint="eastAsia"/>
          <w:color w:val="BFBFBF" w:themeColor="background1" w:themeShade="BF"/>
        </w:rPr>
        <w:t>value</w:t>
      </w:r>
      <w:r w:rsidRPr="00BB51D5">
        <w:rPr>
          <w:rFonts w:hint="eastAsia"/>
          <w:color w:val="BFBFBF" w:themeColor="background1" w:themeShade="BF"/>
        </w:rPr>
        <w:t>或者</w:t>
      </w:r>
      <w:r w:rsidRPr="00BB51D5">
        <w:rPr>
          <w:rFonts w:hint="eastAsia"/>
          <w:color w:val="BFBFBF" w:themeColor="background1" w:themeShade="BF"/>
        </w:rPr>
        <w:t>value</w:t>
      </w:r>
      <w:r w:rsidRPr="00BB51D5">
        <w:rPr>
          <w:rFonts w:hint="eastAsia"/>
          <w:color w:val="BFBFBF" w:themeColor="background1" w:themeShade="BF"/>
        </w:rPr>
        <w:t>中相应字段的数据作为字段数据自动设置到</w:t>
      </w:r>
      <w:r w:rsidRPr="00BB51D5">
        <w:rPr>
          <w:rFonts w:hint="eastAsia"/>
          <w:color w:val="BFBFBF" w:themeColor="background1" w:themeShade="BF"/>
        </w:rPr>
        <w:t>View</w:t>
      </w:r>
      <w:r w:rsidRPr="00BB51D5">
        <w:rPr>
          <w:rFonts w:hint="eastAsia"/>
          <w:color w:val="BFBFBF" w:themeColor="background1" w:themeShade="BF"/>
        </w:rPr>
        <w:t>上——如果是</w:t>
      </w:r>
      <w:r w:rsidRPr="00BB51D5">
        <w:rPr>
          <w:rFonts w:hint="eastAsia"/>
          <w:color w:val="BFBFBF" w:themeColor="background1" w:themeShade="BF"/>
        </w:rPr>
        <w:t>SessionView</w:t>
      </w:r>
      <w:r w:rsidRPr="00BB51D5">
        <w:rPr>
          <w:rFonts w:hint="eastAsia"/>
          <w:color w:val="BFBFBF" w:themeColor="background1" w:themeShade="BF"/>
        </w:rPr>
        <w:t>或者</w:t>
      </w:r>
      <w:r w:rsidRPr="00BB51D5">
        <w:rPr>
          <w:rFonts w:hint="eastAsia"/>
          <w:color w:val="BFBFBF" w:themeColor="background1" w:themeShade="BF"/>
        </w:rPr>
        <w:t>TemporaryView</w:t>
      </w:r>
      <w:r w:rsidRPr="00BB51D5">
        <w:rPr>
          <w:rFonts w:hint="eastAsia"/>
          <w:color w:val="BFBFBF" w:themeColor="background1" w:themeShade="BF"/>
        </w:rPr>
        <w:t>这些数据也就自动同步到客户端。</w:t>
      </w:r>
      <w:r w:rsidRPr="00BB51D5">
        <w:rPr>
          <w:rFonts w:hint="eastAsia"/>
          <w:color w:val="BFBFBF" w:themeColor="background1" w:themeShade="BF"/>
        </w:rPr>
        <w:t>View</w:t>
      </w:r>
      <w:r w:rsidRPr="00BB51D5">
        <w:rPr>
          <w:rFonts w:hint="eastAsia"/>
          <w:color w:val="BFBFBF" w:themeColor="background1" w:themeShade="BF"/>
        </w:rPr>
        <w:t>与表的</w:t>
      </w:r>
      <w:r w:rsidRPr="00BB51D5">
        <w:rPr>
          <w:rFonts w:hint="eastAsia"/>
          <w:color w:val="BFBFBF" w:themeColor="background1" w:themeShade="BF"/>
        </w:rPr>
        <w:t>bind</w:t>
      </w:r>
      <w:r w:rsidRPr="00BB51D5">
        <w:rPr>
          <w:rFonts w:hint="eastAsia"/>
          <w:color w:val="BFBFBF" w:themeColor="background1" w:themeShade="BF"/>
        </w:rPr>
        <w:t>实现为多对多关系。特别要注意的是，同一</w:t>
      </w:r>
      <w:r w:rsidRPr="00BB51D5">
        <w:rPr>
          <w:rFonts w:hint="eastAsia"/>
          <w:color w:val="BFBFBF" w:themeColor="background1" w:themeShade="BF"/>
        </w:rPr>
        <w:t>View</w:t>
      </w:r>
      <w:r w:rsidRPr="00BB51D5">
        <w:rPr>
          <w:rFonts w:hint="eastAsia"/>
          <w:color w:val="BFBFBF" w:themeColor="background1" w:themeShade="BF"/>
        </w:rPr>
        <w:t>上</w:t>
      </w:r>
      <w:r w:rsidR="00755708">
        <w:rPr>
          <w:rFonts w:hint="eastAsia"/>
          <w:color w:val="BFBFBF" w:themeColor="background1" w:themeShade="BF"/>
        </w:rPr>
        <w:t>的</w:t>
      </w:r>
      <w:r w:rsidRPr="00BB51D5">
        <w:rPr>
          <w:rFonts w:hint="eastAsia"/>
          <w:color w:val="BFBFBF" w:themeColor="background1" w:themeShade="BF"/>
        </w:rPr>
        <w:t>bind</w:t>
      </w:r>
      <w:r w:rsidRPr="00BB51D5">
        <w:rPr>
          <w:rFonts w:hint="eastAsia"/>
          <w:color w:val="BFBFBF" w:themeColor="background1" w:themeShade="BF"/>
        </w:rPr>
        <w:t>字段的改变时序不作假设，这些改变具有事务原子性。</w:t>
      </w:r>
    </w:p>
    <w:p w:rsidR="009E2BF9" w:rsidRDefault="00F95732" w:rsidP="008236C2">
      <w:r>
        <w:t xml:space="preserve">The </w:t>
      </w:r>
      <w:r w:rsidRPr="00891E4E">
        <w:rPr>
          <w:b/>
        </w:rPr>
        <w:t>ZDB</w:t>
      </w:r>
      <w:r w:rsidR="00886DC1">
        <w:t xml:space="preserve"> is the expansion </w:t>
      </w:r>
      <w:r w:rsidR="00323957">
        <w:t>of</w:t>
      </w:r>
      <w:r w:rsidR="00886DC1">
        <w:t xml:space="preserve"> the View</w:t>
      </w:r>
      <w:r w:rsidR="00F27DBD">
        <w:t xml:space="preserve">. When describing the View, the </w:t>
      </w:r>
      <w:r w:rsidR="00891E4E">
        <w:t>corr</w:t>
      </w:r>
      <w:r w:rsidR="00F27DBD">
        <w:t xml:space="preserve">esponding value of a specific key in one table or some fields of the value could be bund to the View by using the </w:t>
      </w:r>
      <w:r w:rsidR="00F27DBD" w:rsidRPr="00891E4E">
        <w:rPr>
          <w:b/>
        </w:rPr>
        <w:t>bind</w:t>
      </w:r>
      <w:r w:rsidR="00F27DBD">
        <w:t xml:space="preserve"> feature of the ZDB.</w:t>
      </w:r>
      <w:r w:rsidR="00891E4E">
        <w:t xml:space="preserve"> </w:t>
      </w:r>
      <w:r w:rsidR="00544987">
        <w:t xml:space="preserve">After the transaction is successfully committed, if there is change in the corresponding value or the </w:t>
      </w:r>
      <w:r w:rsidR="00F02EDA">
        <w:t xml:space="preserve">corresponding </w:t>
      </w:r>
      <w:r w:rsidR="00544987">
        <w:t xml:space="preserve">fields of the value during operating the database, the value or the data of the value's corresponding field will be automatically </w:t>
      </w:r>
      <w:r w:rsidR="009400F3">
        <w:t>set</w:t>
      </w:r>
      <w:r w:rsidR="00544987">
        <w:t xml:space="preserve"> to the View.</w:t>
      </w:r>
      <w:r w:rsidR="00BE2042">
        <w:t xml:space="preserve"> If this View is the SessionView or TemporaryView, these datum will be automatically synchronized to the client.</w:t>
      </w:r>
      <w:r w:rsidR="003720E1">
        <w:t xml:space="preserve"> The bind relationship between the View and the table is multi</w:t>
      </w:r>
      <w:r w:rsidR="00090F0D">
        <w:t>ple</w:t>
      </w:r>
      <w:r w:rsidR="003720E1">
        <w:t xml:space="preserve"> to multi</w:t>
      </w:r>
      <w:r w:rsidR="00090F0D">
        <w:t>ple</w:t>
      </w:r>
      <w:r w:rsidR="003720E1">
        <w:t xml:space="preserve">. </w:t>
      </w:r>
      <w:r w:rsidR="0033412A">
        <w:t xml:space="preserve">Please pay </w:t>
      </w:r>
      <w:r w:rsidR="004617D6">
        <w:t xml:space="preserve">special </w:t>
      </w:r>
      <w:r w:rsidR="0033412A">
        <w:t>attention that there is no any assumption for the change sequence of bind field</w:t>
      </w:r>
      <w:r w:rsidR="004617D6">
        <w:t>s</w:t>
      </w:r>
      <w:r w:rsidR="0033412A">
        <w:t xml:space="preserve"> of the same View</w:t>
      </w:r>
      <w:r w:rsidR="004617D6">
        <w:t>,</w:t>
      </w:r>
      <w:r w:rsidR="0033412A">
        <w:t xml:space="preserve"> and these change have </w:t>
      </w:r>
      <w:r w:rsidR="004617D6">
        <w:t xml:space="preserve">the </w:t>
      </w:r>
      <w:r w:rsidR="0033412A">
        <w:t>transaction atomicity</w:t>
      </w:r>
      <w:r w:rsidR="00BB51D5">
        <w:t xml:space="preserve"> feature</w:t>
      </w:r>
      <w:r w:rsidR="0033412A">
        <w:t>.</w:t>
      </w:r>
    </w:p>
    <w:p w:rsidR="008236C2" w:rsidRDefault="008236C2" w:rsidP="008236C2">
      <w:pPr>
        <w:pStyle w:val="6"/>
      </w:pPr>
      <w:r w:rsidRPr="0040306A">
        <w:rPr>
          <w:rFonts w:hint="eastAsia"/>
          <w:color w:val="BFBFBF" w:themeColor="background1" w:themeShade="BF"/>
        </w:rPr>
        <w:t>服务器管理</w:t>
      </w:r>
      <w:r w:rsidR="00E24AC4">
        <w:t xml:space="preserve"> The Sever Management</w:t>
      </w:r>
    </w:p>
    <w:p w:rsidR="003511CF" w:rsidRPr="003511CF" w:rsidRDefault="003511CF" w:rsidP="003511CF"/>
    <w:p w:rsidR="003511CF" w:rsidRPr="004C2DFF" w:rsidRDefault="003511CF" w:rsidP="003511CF">
      <w:pPr>
        <w:rPr>
          <w:color w:val="BFBFBF" w:themeColor="background1" w:themeShade="BF"/>
        </w:rPr>
      </w:pPr>
      <w:r w:rsidRPr="004C2DFF">
        <w:rPr>
          <w:rFonts w:hint="eastAsia"/>
          <w:color w:val="BFBFBF" w:themeColor="background1" w:themeShade="BF"/>
        </w:rPr>
        <w:tab/>
      </w:r>
      <w:r w:rsidRPr="004C2DFF">
        <w:rPr>
          <w:rFonts w:hint="eastAsia"/>
          <w:color w:val="BFBFBF" w:themeColor="background1" w:themeShade="BF"/>
        </w:rPr>
        <w:t>框架提供的基本服务都可以通过</w:t>
      </w:r>
      <w:r w:rsidRPr="004C2DFF">
        <w:rPr>
          <w:rFonts w:hint="eastAsia"/>
          <w:color w:val="BFBFBF" w:themeColor="background1" w:themeShade="BF"/>
        </w:rPr>
        <w:t>JMX</w:t>
      </w:r>
      <w:r w:rsidRPr="004C2DFF">
        <w:rPr>
          <w:rFonts w:hint="eastAsia"/>
          <w:color w:val="BFBFBF" w:themeColor="background1" w:themeShade="BF"/>
        </w:rPr>
        <w:t>控制，并且提供一系列运行状态数据。</w:t>
      </w:r>
    </w:p>
    <w:p w:rsidR="003511CF" w:rsidRPr="004C2DFF" w:rsidRDefault="003511CF" w:rsidP="003511CF">
      <w:pPr>
        <w:rPr>
          <w:color w:val="BFBFBF" w:themeColor="background1" w:themeShade="BF"/>
        </w:rPr>
      </w:pPr>
    </w:p>
    <w:p w:rsidR="00AD0AE7" w:rsidRPr="004C2DFF" w:rsidRDefault="003511CF" w:rsidP="003511CF">
      <w:pPr>
        <w:rPr>
          <w:color w:val="BFBFBF" w:themeColor="background1" w:themeShade="BF"/>
        </w:rPr>
      </w:pPr>
      <w:r w:rsidRPr="004C2DFF">
        <w:rPr>
          <w:rFonts w:hint="eastAsia"/>
          <w:color w:val="BFBFBF" w:themeColor="background1" w:themeShade="BF"/>
        </w:rPr>
        <w:tab/>
      </w:r>
      <w:r w:rsidRPr="004C2DFF">
        <w:rPr>
          <w:rFonts w:hint="eastAsia"/>
          <w:color w:val="BFBFBF" w:themeColor="background1" w:themeShade="BF"/>
        </w:rPr>
        <w:t>应用可以定义自己的数据监视集合，在运行阶段执行数据采集。</w:t>
      </w:r>
    </w:p>
    <w:p w:rsidR="004C2DFF" w:rsidRDefault="004C2DFF" w:rsidP="003511CF">
      <w:r>
        <w:lastRenderedPageBreak/>
        <w:t>All t</w:t>
      </w:r>
      <w:r w:rsidRPr="004C2DFF">
        <w:t>he</w:t>
      </w:r>
      <w:r>
        <w:t xml:space="preserve"> basic services provided by the framework could be controlled via JMX</w:t>
      </w:r>
      <w:r w:rsidR="0076419E">
        <w:t xml:space="preserve"> and provide a serial running status datum.</w:t>
      </w:r>
    </w:p>
    <w:p w:rsidR="0076419E" w:rsidRDefault="0076419E" w:rsidP="003511CF"/>
    <w:p w:rsidR="0076419E" w:rsidRPr="004C2DFF" w:rsidRDefault="000124E3" w:rsidP="003511CF">
      <w:r>
        <w:t>The application could define its own data monitoring set, which performs the data collection during the operating phase.</w:t>
      </w:r>
    </w:p>
    <w:p w:rsidR="008236C2" w:rsidRDefault="008236C2" w:rsidP="008236C2">
      <w:pPr>
        <w:pStyle w:val="2"/>
      </w:pPr>
      <w:bookmarkStart w:id="8" w:name="_Toc9545259"/>
      <w:r w:rsidRPr="00F64720">
        <w:rPr>
          <w:rFonts w:hint="eastAsia"/>
          <w:color w:val="BFBFBF" w:themeColor="background1" w:themeShade="BF"/>
        </w:rPr>
        <w:t>客户端框架</w:t>
      </w:r>
      <w:r w:rsidR="00F64720">
        <w:t>Client Architecture</w:t>
      </w:r>
      <w:bookmarkEnd w:id="8"/>
    </w:p>
    <w:p w:rsidR="008236C2" w:rsidRDefault="008236C2" w:rsidP="008236C2">
      <w:pPr>
        <w:pStyle w:val="6"/>
      </w:pPr>
      <w:r w:rsidRPr="005C3B8A">
        <w:rPr>
          <w:rFonts w:hint="eastAsia"/>
          <w:color w:val="BFBFBF" w:themeColor="background1" w:themeShade="BF"/>
        </w:rPr>
        <w:t>基本概念</w:t>
      </w:r>
      <w:r w:rsidR="005C3B8A">
        <w:t xml:space="preserve"> Basic Concepts</w:t>
      </w:r>
    </w:p>
    <w:p w:rsidR="008236C2" w:rsidRPr="000D555B" w:rsidRDefault="008236C2" w:rsidP="008236C2">
      <w:pPr>
        <w:rPr>
          <w:color w:val="BFBFBF" w:themeColor="background1" w:themeShade="BF"/>
        </w:rPr>
      </w:pPr>
      <w:r>
        <w:rPr>
          <w:rFonts w:hint="eastAsia"/>
        </w:rPr>
        <w:tab/>
      </w:r>
      <w:r w:rsidRPr="000D555B">
        <w:rPr>
          <w:rFonts w:hint="eastAsia"/>
          <w:color w:val="BFBFBF" w:themeColor="background1" w:themeShade="BF"/>
        </w:rPr>
        <w:t>类型客户端，</w:t>
      </w:r>
      <w:r w:rsidRPr="000D555B">
        <w:rPr>
          <w:rFonts w:hint="eastAsia"/>
          <w:color w:val="BFBFBF" w:themeColor="background1" w:themeShade="BF"/>
        </w:rPr>
        <w:t>JAVA</w:t>
      </w:r>
      <w:r w:rsidRPr="000D555B">
        <w:rPr>
          <w:rFonts w:hint="eastAsia"/>
          <w:color w:val="BFBFBF" w:themeColor="background1" w:themeShade="BF"/>
        </w:rPr>
        <w:t>，</w:t>
      </w:r>
      <w:r w:rsidRPr="000D555B">
        <w:rPr>
          <w:rFonts w:hint="eastAsia"/>
          <w:color w:val="BFBFBF" w:themeColor="background1" w:themeShade="BF"/>
        </w:rPr>
        <w:t>C#</w:t>
      </w:r>
      <w:r w:rsidRPr="000D555B">
        <w:rPr>
          <w:rFonts w:hint="eastAsia"/>
          <w:color w:val="BFBFBF" w:themeColor="background1" w:themeShade="BF"/>
        </w:rPr>
        <w:t>，</w:t>
      </w:r>
      <w:r w:rsidRPr="000D555B">
        <w:rPr>
          <w:rFonts w:hint="eastAsia"/>
          <w:color w:val="BFBFBF" w:themeColor="background1" w:themeShade="BF"/>
        </w:rPr>
        <w:t>C++</w:t>
      </w:r>
      <w:r w:rsidRPr="000D555B">
        <w:rPr>
          <w:rFonts w:hint="eastAsia"/>
          <w:color w:val="BFBFBF" w:themeColor="background1" w:themeShade="BF"/>
        </w:rPr>
        <w:t>实现的客户端</w:t>
      </w:r>
    </w:p>
    <w:p w:rsidR="008236C2" w:rsidRDefault="000D555B" w:rsidP="008236C2">
      <w:r>
        <w:t xml:space="preserve">The </w:t>
      </w:r>
      <w:r w:rsidRPr="000D555B">
        <w:rPr>
          <w:b/>
        </w:rPr>
        <w:t>Typed Client</w:t>
      </w:r>
      <w:r>
        <w:t xml:space="preserve"> is the client implemented </w:t>
      </w:r>
      <w:r w:rsidR="004E2821">
        <w:t>in</w:t>
      </w:r>
      <w:r>
        <w:t xml:space="preserve"> Java, C# and C++ languages.</w:t>
      </w:r>
    </w:p>
    <w:p w:rsidR="000D555B" w:rsidRPr="001D5F3F" w:rsidRDefault="000D555B" w:rsidP="008236C2"/>
    <w:p w:rsidR="008236C2" w:rsidRPr="002F6F48" w:rsidRDefault="008236C2" w:rsidP="008236C2">
      <w:pPr>
        <w:rPr>
          <w:color w:val="BFBFBF" w:themeColor="background1" w:themeShade="BF"/>
        </w:rPr>
      </w:pPr>
      <w:r>
        <w:rPr>
          <w:rFonts w:hint="eastAsia"/>
        </w:rPr>
        <w:tab/>
      </w:r>
      <w:r w:rsidRPr="002F6F48">
        <w:rPr>
          <w:rFonts w:hint="eastAsia"/>
          <w:color w:val="BFBFBF" w:themeColor="background1" w:themeShade="BF"/>
        </w:rPr>
        <w:t>脚本客户端，通过嵌入</w:t>
      </w:r>
      <w:r w:rsidRPr="002F6F48">
        <w:rPr>
          <w:rFonts w:hint="eastAsia"/>
          <w:color w:val="BFBFBF" w:themeColor="background1" w:themeShade="BF"/>
        </w:rPr>
        <w:t>LUA</w:t>
      </w:r>
      <w:r w:rsidRPr="002F6F48">
        <w:rPr>
          <w:rFonts w:hint="eastAsia"/>
          <w:color w:val="BFBFBF" w:themeColor="background1" w:themeShade="BF"/>
        </w:rPr>
        <w:t>，</w:t>
      </w:r>
      <w:r w:rsidRPr="002F6F48">
        <w:rPr>
          <w:rFonts w:hint="eastAsia"/>
          <w:color w:val="BFBFBF" w:themeColor="background1" w:themeShade="BF"/>
        </w:rPr>
        <w:t>Javascript</w:t>
      </w:r>
      <w:r w:rsidRPr="002F6F48">
        <w:rPr>
          <w:rFonts w:hint="eastAsia"/>
          <w:color w:val="BFBFBF" w:themeColor="background1" w:themeShade="BF"/>
        </w:rPr>
        <w:t>等脚本语言实现的客户端</w:t>
      </w:r>
    </w:p>
    <w:p w:rsidR="002F6F48" w:rsidRDefault="002F6F48" w:rsidP="008236C2">
      <w:r>
        <w:t xml:space="preserve">The </w:t>
      </w:r>
      <w:r w:rsidRPr="002F6F48">
        <w:rPr>
          <w:b/>
        </w:rPr>
        <w:t>Script Client</w:t>
      </w:r>
      <w:r>
        <w:t xml:space="preserve"> is the client implemented </w:t>
      </w:r>
      <w:r w:rsidR="00725D90">
        <w:t>in</w:t>
      </w:r>
      <w:r>
        <w:t xml:space="preserve"> embedded script languages such as LUA and Javascript.</w:t>
      </w:r>
    </w:p>
    <w:p w:rsidR="008236C2" w:rsidRDefault="008236C2" w:rsidP="008236C2"/>
    <w:p w:rsidR="008236C2" w:rsidRPr="00667E27" w:rsidRDefault="008236C2" w:rsidP="008236C2">
      <w:pPr>
        <w:rPr>
          <w:color w:val="BFBFBF" w:themeColor="background1" w:themeShade="BF"/>
        </w:rPr>
      </w:pPr>
      <w:r>
        <w:rPr>
          <w:rFonts w:hint="eastAsia"/>
        </w:rPr>
        <w:tab/>
      </w:r>
      <w:r w:rsidRPr="00667E27">
        <w:rPr>
          <w:rFonts w:hint="eastAsia"/>
          <w:color w:val="BFBFBF" w:themeColor="background1" w:themeShade="BF"/>
        </w:rPr>
        <w:t>Endpoint</w:t>
      </w:r>
      <w:r w:rsidRPr="00667E27">
        <w:rPr>
          <w:rFonts w:hint="eastAsia"/>
          <w:color w:val="BFBFBF" w:themeColor="background1" w:themeShade="BF"/>
        </w:rPr>
        <w:t>，端点，类型化客户端框架总入口</w:t>
      </w:r>
    </w:p>
    <w:p w:rsidR="008236C2" w:rsidRDefault="006F134E" w:rsidP="008236C2">
      <w:r>
        <w:t xml:space="preserve">The </w:t>
      </w:r>
      <w:r w:rsidRPr="00667E27">
        <w:rPr>
          <w:b/>
        </w:rPr>
        <w:t>Endpoint</w:t>
      </w:r>
      <w:r>
        <w:t xml:space="preserve"> is the </w:t>
      </w:r>
      <w:r w:rsidR="00C63391">
        <w:t xml:space="preserve">entire </w:t>
      </w:r>
      <w:r>
        <w:t xml:space="preserve">entrance of the typed client framework. </w:t>
      </w:r>
    </w:p>
    <w:p w:rsidR="006F134E" w:rsidRDefault="006F134E" w:rsidP="008236C2"/>
    <w:p w:rsidR="008236C2" w:rsidRDefault="008236C2" w:rsidP="008236C2">
      <w:r w:rsidRPr="0002161B">
        <w:rPr>
          <w:rFonts w:hint="eastAsia"/>
          <w:color w:val="BFBFBF" w:themeColor="background1" w:themeShade="BF"/>
        </w:rPr>
        <w:tab/>
        <w:t>EndpointConfig</w:t>
      </w:r>
      <w:r w:rsidRPr="0002161B">
        <w:rPr>
          <w:rFonts w:hint="eastAsia"/>
          <w:color w:val="BFBFBF" w:themeColor="background1" w:themeShade="BF"/>
        </w:rPr>
        <w:t>，端点配置，提供登陆服务器所需要的用户名，密码，请求的认证平台，请求的</w:t>
      </w:r>
      <w:r w:rsidRPr="0002161B">
        <w:rPr>
          <w:rFonts w:hint="eastAsia"/>
          <w:color w:val="BFBFBF" w:themeColor="background1" w:themeShade="BF"/>
        </w:rPr>
        <w:t>PVID</w:t>
      </w:r>
      <w:r w:rsidRPr="0002161B">
        <w:rPr>
          <w:rFonts w:hint="eastAsia"/>
          <w:color w:val="BFBFBF" w:themeColor="background1" w:themeShade="BF"/>
        </w:rPr>
        <w:t>集合等信息</w:t>
      </w:r>
      <w:r>
        <w:rPr>
          <w:rFonts w:hint="eastAsia"/>
        </w:rPr>
        <w:t>。</w:t>
      </w:r>
    </w:p>
    <w:p w:rsidR="008236C2" w:rsidRDefault="005142B9" w:rsidP="008236C2">
      <w:r>
        <w:t xml:space="preserve">The </w:t>
      </w:r>
      <w:r w:rsidRPr="0002161B">
        <w:rPr>
          <w:b/>
        </w:rPr>
        <w:t>EndpointConfig</w:t>
      </w:r>
      <w:r>
        <w:t xml:space="preserve"> which is the configuration of the endpoint provides </w:t>
      </w:r>
      <w:r w:rsidR="00DE474C">
        <w:t xml:space="preserve">the </w:t>
      </w:r>
      <w:r w:rsidR="00683AC7">
        <w:t xml:space="preserve">required </w:t>
      </w:r>
      <w:r w:rsidR="00DE474C">
        <w:t xml:space="preserve">information as </w:t>
      </w:r>
      <w:r>
        <w:t>the username, password, requested authentication platform, and requested PVID set</w:t>
      </w:r>
      <w:r w:rsidR="00DE474C">
        <w:t xml:space="preserve">, etc </w:t>
      </w:r>
      <w:r>
        <w:t>when login server.</w:t>
      </w:r>
    </w:p>
    <w:p w:rsidR="00A0677E" w:rsidRPr="00683AC7" w:rsidRDefault="00A0677E" w:rsidP="008236C2"/>
    <w:p w:rsidR="008236C2" w:rsidRDefault="008236C2" w:rsidP="008236C2">
      <w:r w:rsidRPr="00BE0861">
        <w:rPr>
          <w:rFonts w:hint="eastAsia"/>
          <w:color w:val="BFBFBF" w:themeColor="background1" w:themeShade="BF"/>
        </w:rPr>
        <w:tab/>
        <w:t>EndpointListener</w:t>
      </w:r>
      <w:r w:rsidRPr="00BE0861">
        <w:rPr>
          <w:rFonts w:hint="eastAsia"/>
          <w:color w:val="BFBFBF" w:themeColor="background1" w:themeShade="BF"/>
        </w:rPr>
        <w:t>，基础网络事件接收接口，报告连接进度，链路测试结果，发生的网络错误等信息</w:t>
      </w:r>
      <w:r>
        <w:rPr>
          <w:rFonts w:hint="eastAsia"/>
        </w:rPr>
        <w:t>。</w:t>
      </w:r>
    </w:p>
    <w:p w:rsidR="008236C2" w:rsidRDefault="00BE0861" w:rsidP="008236C2">
      <w:r>
        <w:t xml:space="preserve">The </w:t>
      </w:r>
      <w:r w:rsidRPr="00BE0861">
        <w:rPr>
          <w:b/>
        </w:rPr>
        <w:t>EndpointListener</w:t>
      </w:r>
      <w:r>
        <w:t>, which is the receiving interface of the basic network event, reports the information as the connection progress, test result of the link, occurred network error, etc.</w:t>
      </w:r>
    </w:p>
    <w:p w:rsidR="00BE0861" w:rsidRPr="009920FC" w:rsidRDefault="00BE0861" w:rsidP="008236C2"/>
    <w:p w:rsidR="008236C2" w:rsidRPr="00D550D8" w:rsidRDefault="008236C2" w:rsidP="008236C2">
      <w:pPr>
        <w:rPr>
          <w:color w:val="BFBFBF" w:themeColor="background1" w:themeShade="BF"/>
        </w:rPr>
      </w:pPr>
      <w:r w:rsidRPr="00D550D8">
        <w:rPr>
          <w:rFonts w:hint="eastAsia"/>
          <w:color w:val="BFBFBF" w:themeColor="background1" w:themeShade="BF"/>
        </w:rPr>
        <w:tab/>
        <w:t>EndpointManager</w:t>
      </w:r>
      <w:r w:rsidRPr="00D550D8">
        <w:rPr>
          <w:rFonts w:hint="eastAsia"/>
          <w:color w:val="BFBFBF" w:themeColor="background1" w:themeShade="BF"/>
        </w:rPr>
        <w:t>，端点管理器，</w:t>
      </w:r>
      <w:r w:rsidRPr="00D550D8">
        <w:rPr>
          <w:rFonts w:hint="eastAsia"/>
          <w:color w:val="BFBFBF" w:themeColor="background1" w:themeShade="BF"/>
        </w:rPr>
        <w:t>EndpointConfig</w:t>
      </w:r>
      <w:r w:rsidRPr="00D550D8">
        <w:rPr>
          <w:rFonts w:hint="eastAsia"/>
          <w:color w:val="BFBFBF" w:themeColor="background1" w:themeShade="BF"/>
        </w:rPr>
        <w:t>与</w:t>
      </w:r>
      <w:r w:rsidRPr="00D550D8">
        <w:rPr>
          <w:rFonts w:hint="eastAsia"/>
          <w:color w:val="BFBFBF" w:themeColor="background1" w:themeShade="BF"/>
        </w:rPr>
        <w:t>EndpointListener</w:t>
      </w:r>
      <w:r w:rsidRPr="00D550D8">
        <w:rPr>
          <w:rFonts w:hint="eastAsia"/>
          <w:color w:val="BFBFBF" w:themeColor="background1" w:themeShade="BF"/>
        </w:rPr>
        <w:t>，共同决定一个</w:t>
      </w:r>
      <w:r w:rsidRPr="00D550D8">
        <w:rPr>
          <w:rFonts w:hint="eastAsia"/>
          <w:color w:val="BFBFBF" w:themeColor="background1" w:themeShade="BF"/>
        </w:rPr>
        <w:t>EndpointManager</w:t>
      </w:r>
      <w:r w:rsidRPr="00D550D8">
        <w:rPr>
          <w:rFonts w:hint="eastAsia"/>
          <w:color w:val="BFBFBF" w:themeColor="background1" w:themeShade="BF"/>
        </w:rPr>
        <w:t>。</w:t>
      </w:r>
      <w:r w:rsidRPr="00D550D8">
        <w:rPr>
          <w:rFonts w:hint="eastAsia"/>
          <w:color w:val="BFBFBF" w:themeColor="background1" w:themeShade="BF"/>
        </w:rPr>
        <w:t>EndpointManager</w:t>
      </w:r>
      <w:r w:rsidRPr="00D550D8">
        <w:rPr>
          <w:rFonts w:hint="eastAsia"/>
          <w:color w:val="BFBFBF" w:themeColor="background1" w:themeShade="BF"/>
        </w:rPr>
        <w:t>代表了一次网络会话，一个客户端应用允许存在多个，通过</w:t>
      </w:r>
      <w:r w:rsidRPr="00D550D8">
        <w:rPr>
          <w:rFonts w:hint="eastAsia"/>
          <w:color w:val="BFBFBF" w:themeColor="background1" w:themeShade="BF"/>
        </w:rPr>
        <w:t>SessionId</w:t>
      </w:r>
      <w:r w:rsidRPr="00D550D8">
        <w:rPr>
          <w:rFonts w:hint="eastAsia"/>
          <w:color w:val="BFBFBF" w:themeColor="background1" w:themeShade="BF"/>
        </w:rPr>
        <w:t>区分。</w:t>
      </w:r>
      <w:r w:rsidRPr="00D550D8">
        <w:rPr>
          <w:rFonts w:hint="eastAsia"/>
          <w:color w:val="BFBFBF" w:themeColor="background1" w:themeShade="BF"/>
        </w:rPr>
        <w:t>EndpointManager</w:t>
      </w:r>
      <w:r w:rsidRPr="00D550D8">
        <w:rPr>
          <w:rFonts w:hint="eastAsia"/>
          <w:color w:val="BFBFBF" w:themeColor="background1" w:themeShade="BF"/>
        </w:rPr>
        <w:t>将所有的</w:t>
      </w:r>
      <w:r w:rsidRPr="00D550D8">
        <w:rPr>
          <w:rFonts w:hint="eastAsia"/>
          <w:color w:val="BFBFBF" w:themeColor="background1" w:themeShade="BF"/>
        </w:rPr>
        <w:t>View</w:t>
      </w:r>
      <w:r w:rsidRPr="00D550D8">
        <w:rPr>
          <w:rFonts w:hint="eastAsia"/>
          <w:color w:val="BFBFBF" w:themeColor="background1" w:themeShade="BF"/>
        </w:rPr>
        <w:t>汇集到以</w:t>
      </w:r>
      <w:r w:rsidRPr="00D550D8">
        <w:rPr>
          <w:rFonts w:hint="eastAsia"/>
          <w:color w:val="BFBFBF" w:themeColor="background1" w:themeShade="BF"/>
        </w:rPr>
        <w:t>PVID</w:t>
      </w:r>
      <w:r w:rsidRPr="00D550D8">
        <w:rPr>
          <w:rFonts w:hint="eastAsia"/>
          <w:color w:val="BFBFBF" w:themeColor="background1" w:themeShade="BF"/>
        </w:rPr>
        <w:t>分类的</w:t>
      </w:r>
      <w:r w:rsidRPr="00D550D8">
        <w:rPr>
          <w:rFonts w:hint="eastAsia"/>
          <w:color w:val="BFBFBF" w:themeColor="background1" w:themeShade="BF"/>
        </w:rPr>
        <w:t>ViewContext</w:t>
      </w:r>
      <w:r w:rsidRPr="00D550D8">
        <w:rPr>
          <w:rFonts w:hint="eastAsia"/>
          <w:color w:val="BFBFBF" w:themeColor="background1" w:themeShade="BF"/>
        </w:rPr>
        <w:t>中。</w:t>
      </w:r>
    </w:p>
    <w:p w:rsidR="008236C2" w:rsidRDefault="00E90336" w:rsidP="008236C2">
      <w:r>
        <w:t xml:space="preserve">The </w:t>
      </w:r>
      <w:r w:rsidRPr="00340068">
        <w:rPr>
          <w:b/>
        </w:rPr>
        <w:t>EndpointManager</w:t>
      </w:r>
      <w:r>
        <w:t xml:space="preserve"> is decided by the Endp</w:t>
      </w:r>
      <w:r w:rsidR="0045633B">
        <w:t>ointConfig and EndpointListener</w:t>
      </w:r>
      <w:r w:rsidR="00340539">
        <w:t xml:space="preserve"> </w:t>
      </w:r>
      <w:r>
        <w:t>together to manage the endpoint.</w:t>
      </w:r>
      <w:r w:rsidR="00340068">
        <w:t xml:space="preserve"> An EndpointManager represents a network session and multi</w:t>
      </w:r>
      <w:r w:rsidR="0045633B">
        <w:t>ple</w:t>
      </w:r>
      <w:r w:rsidR="00340068">
        <w:t xml:space="preserve"> EndpointManagers distinguished by SessionId could be existed in one client application.</w:t>
      </w:r>
      <w:r w:rsidR="000A1CB4">
        <w:t xml:space="preserve"> The EndpointManager collects all Views to the ViewContext classified with PVID.</w:t>
      </w:r>
    </w:p>
    <w:p w:rsidR="00A15738" w:rsidRDefault="00A15738" w:rsidP="008236C2"/>
    <w:p w:rsidR="008236C2" w:rsidRDefault="008236C2" w:rsidP="008236C2">
      <w:pPr>
        <w:pStyle w:val="6"/>
      </w:pPr>
      <w:r w:rsidRPr="00B83BA2">
        <w:rPr>
          <w:rFonts w:hint="eastAsia"/>
          <w:color w:val="BFBFBF" w:themeColor="background1" w:themeShade="BF"/>
        </w:rPr>
        <w:t>Java</w:t>
      </w:r>
      <w:r w:rsidRPr="00B83BA2">
        <w:rPr>
          <w:rFonts w:hint="eastAsia"/>
          <w:color w:val="BFBFBF" w:themeColor="background1" w:themeShade="BF"/>
        </w:rPr>
        <w:t>客户端开发接口</w:t>
      </w:r>
      <w:r w:rsidR="00B83BA2">
        <w:t xml:space="preserve"> De</w:t>
      </w:r>
      <w:r w:rsidR="00D232A6">
        <w:t xml:space="preserve">velopment Interface of the </w:t>
      </w:r>
      <w:r w:rsidR="00B83BA2">
        <w:t>Client</w:t>
      </w:r>
      <w:r w:rsidR="00D232A6">
        <w:t xml:space="preserve"> in Java language</w:t>
      </w:r>
    </w:p>
    <w:p w:rsidR="008236C2" w:rsidRPr="000938E1" w:rsidRDefault="008236C2" w:rsidP="008236C2">
      <w:pPr>
        <w:rPr>
          <w:color w:val="BFBFBF" w:themeColor="background1" w:themeShade="BF"/>
        </w:rPr>
      </w:pPr>
      <w:r>
        <w:rPr>
          <w:rFonts w:hint="eastAsia"/>
        </w:rPr>
        <w:tab/>
      </w:r>
      <w:r w:rsidRPr="000938E1">
        <w:rPr>
          <w:rFonts w:hint="eastAsia"/>
          <w:color w:val="BFBFBF" w:themeColor="background1" w:themeShade="BF"/>
        </w:rPr>
        <w:t>limax.endpoint</w:t>
      </w:r>
      <w:r w:rsidRPr="000938E1">
        <w:rPr>
          <w:rFonts w:hint="eastAsia"/>
          <w:color w:val="BFBFBF" w:themeColor="background1" w:themeShade="BF"/>
        </w:rPr>
        <w:t>，提供</w:t>
      </w:r>
      <w:r w:rsidRPr="000938E1">
        <w:rPr>
          <w:rFonts w:hint="eastAsia"/>
          <w:color w:val="BFBFBF" w:themeColor="background1" w:themeShade="BF"/>
        </w:rPr>
        <w:t>Endpoint</w:t>
      </w:r>
      <w:r w:rsidRPr="000938E1">
        <w:rPr>
          <w:rFonts w:hint="eastAsia"/>
          <w:color w:val="BFBFBF" w:themeColor="background1" w:themeShade="BF"/>
        </w:rPr>
        <w:t>基础支持</w:t>
      </w:r>
    </w:p>
    <w:p w:rsidR="008236C2" w:rsidRDefault="000938E1" w:rsidP="008236C2">
      <w:r>
        <w:t xml:space="preserve">The </w:t>
      </w:r>
      <w:r w:rsidRPr="000938E1">
        <w:rPr>
          <w:b/>
        </w:rPr>
        <w:t>limax.endpoint</w:t>
      </w:r>
      <w:r>
        <w:t xml:space="preserve"> provides the basic support </w:t>
      </w:r>
      <w:r w:rsidR="0045633B">
        <w:t>from</w:t>
      </w:r>
      <w:r>
        <w:t xml:space="preserve"> the Endpoint.</w:t>
      </w:r>
    </w:p>
    <w:p w:rsidR="000938E1" w:rsidRDefault="000938E1" w:rsidP="008236C2"/>
    <w:p w:rsidR="008236C2" w:rsidRPr="00D05BAF" w:rsidRDefault="008236C2" w:rsidP="008236C2">
      <w:pPr>
        <w:rPr>
          <w:color w:val="BFBFBF" w:themeColor="background1" w:themeShade="BF"/>
        </w:rPr>
      </w:pPr>
      <w:r w:rsidRPr="00D05BAF">
        <w:rPr>
          <w:rFonts w:hint="eastAsia"/>
          <w:color w:val="BFBFBF" w:themeColor="background1" w:themeShade="BF"/>
        </w:rPr>
        <w:tab/>
        <w:t>limax.endpoint.script</w:t>
      </w:r>
      <w:r w:rsidRPr="00D05BAF">
        <w:rPr>
          <w:rFonts w:hint="eastAsia"/>
          <w:color w:val="BFBFBF" w:themeColor="background1" w:themeShade="BF"/>
        </w:rPr>
        <w:t>，提供嵌入脚本语言的接口，鉴于</w:t>
      </w:r>
      <w:r w:rsidRPr="00D05BAF">
        <w:rPr>
          <w:rFonts w:hint="eastAsia"/>
          <w:color w:val="BFBFBF" w:themeColor="background1" w:themeShade="BF"/>
        </w:rPr>
        <w:t>OracleJDK</w:t>
      </w:r>
      <w:r w:rsidRPr="00D05BAF">
        <w:rPr>
          <w:rFonts w:hint="eastAsia"/>
          <w:color w:val="BFBFBF" w:themeColor="background1" w:themeShade="BF"/>
        </w:rPr>
        <w:t>内嵌了</w:t>
      </w:r>
      <w:r w:rsidRPr="00D05BAF">
        <w:rPr>
          <w:rFonts w:hint="eastAsia"/>
          <w:color w:val="BFBFBF" w:themeColor="background1" w:themeShade="BF"/>
        </w:rPr>
        <w:t>javascript</w:t>
      </w:r>
      <w:r w:rsidRPr="00D05BAF">
        <w:rPr>
          <w:rFonts w:hint="eastAsia"/>
          <w:color w:val="BFBFBF" w:themeColor="background1" w:themeShade="BF"/>
        </w:rPr>
        <w:t>脚本引擎，示例性实现了</w:t>
      </w:r>
      <w:r w:rsidRPr="00D05BAF">
        <w:rPr>
          <w:rFonts w:hint="eastAsia"/>
          <w:color w:val="BFBFBF" w:themeColor="background1" w:themeShade="BF"/>
        </w:rPr>
        <w:t>javascript</w:t>
      </w:r>
      <w:r w:rsidRPr="00D05BAF">
        <w:rPr>
          <w:rFonts w:hint="eastAsia"/>
          <w:color w:val="BFBFBF" w:themeColor="background1" w:themeShade="BF"/>
        </w:rPr>
        <w:t>脚本支持</w:t>
      </w:r>
    </w:p>
    <w:p w:rsidR="008236C2" w:rsidRDefault="00BA3C67" w:rsidP="008236C2">
      <w:r>
        <w:t xml:space="preserve">The </w:t>
      </w:r>
      <w:r w:rsidRPr="003937F9">
        <w:rPr>
          <w:b/>
        </w:rPr>
        <w:t>limax.endpoint.script</w:t>
      </w:r>
      <w:r>
        <w:t xml:space="preserve"> provides the interface </w:t>
      </w:r>
      <w:r w:rsidR="00044283">
        <w:t>to</w:t>
      </w:r>
      <w:r>
        <w:t xml:space="preserve"> the embedded script languages. </w:t>
      </w:r>
      <w:r w:rsidR="00281C23">
        <w:t>The demo implements the javascript scripting support because the OracleJDK embeds the javascript script engine.</w:t>
      </w:r>
    </w:p>
    <w:p w:rsidR="00BA3C67" w:rsidRDefault="00BA3C67" w:rsidP="008236C2"/>
    <w:p w:rsidR="008236C2" w:rsidRPr="003937F9" w:rsidRDefault="008236C2" w:rsidP="008236C2">
      <w:pPr>
        <w:rPr>
          <w:color w:val="BFBFBF" w:themeColor="background1" w:themeShade="BF"/>
        </w:rPr>
      </w:pPr>
      <w:r w:rsidRPr="003937F9">
        <w:rPr>
          <w:rFonts w:hint="eastAsia"/>
          <w:color w:val="BFBFBF" w:themeColor="background1" w:themeShade="BF"/>
        </w:rPr>
        <w:tab/>
        <w:t>limax.endpoint.variant</w:t>
      </w:r>
      <w:r w:rsidRPr="003937F9">
        <w:rPr>
          <w:rFonts w:hint="eastAsia"/>
          <w:color w:val="BFBFBF" w:themeColor="background1" w:themeShade="BF"/>
        </w:rPr>
        <w:t>，动态类型化的</w:t>
      </w:r>
      <w:r w:rsidRPr="003937F9">
        <w:rPr>
          <w:rFonts w:hint="eastAsia"/>
          <w:color w:val="BFBFBF" w:themeColor="background1" w:themeShade="BF"/>
        </w:rPr>
        <w:t>View</w:t>
      </w:r>
      <w:r w:rsidRPr="003937F9">
        <w:rPr>
          <w:rFonts w:hint="eastAsia"/>
          <w:color w:val="BFBFBF" w:themeColor="background1" w:themeShade="BF"/>
        </w:rPr>
        <w:t>访问支持，这种模式下开发的客户端无需生成静态的</w:t>
      </w:r>
      <w:r w:rsidRPr="003937F9">
        <w:rPr>
          <w:rFonts w:hint="eastAsia"/>
          <w:color w:val="BFBFBF" w:themeColor="background1" w:themeShade="BF"/>
        </w:rPr>
        <w:t>View</w:t>
      </w:r>
      <w:r w:rsidRPr="003937F9">
        <w:rPr>
          <w:rFonts w:hint="eastAsia"/>
          <w:color w:val="BFBFBF" w:themeColor="background1" w:themeShade="BF"/>
        </w:rPr>
        <w:t>代码。</w:t>
      </w:r>
    </w:p>
    <w:p w:rsidR="003937F9" w:rsidRDefault="003937F9" w:rsidP="008236C2">
      <w:r>
        <w:t xml:space="preserve">The </w:t>
      </w:r>
      <w:r w:rsidRPr="003937F9">
        <w:rPr>
          <w:b/>
        </w:rPr>
        <w:t>limax.endpoint.variant</w:t>
      </w:r>
      <w:r>
        <w:t xml:space="preserve"> provides the access</w:t>
      </w:r>
      <w:r w:rsidR="00A15FFB">
        <w:t xml:space="preserve"> support</w:t>
      </w:r>
      <w:r>
        <w:t xml:space="preserve"> for the dynamic typed View. It is no need to generate the static View source code for the client developed under this mode.</w:t>
      </w:r>
    </w:p>
    <w:p w:rsidR="008236C2" w:rsidRDefault="008236C2" w:rsidP="008236C2">
      <w:pPr>
        <w:pStyle w:val="6"/>
      </w:pPr>
      <w:r w:rsidRPr="00DF1A0C">
        <w:rPr>
          <w:rFonts w:hint="eastAsia"/>
          <w:color w:val="BFBFBF" w:themeColor="background1" w:themeShade="BF"/>
        </w:rPr>
        <w:t>C#</w:t>
      </w:r>
      <w:r w:rsidRPr="00DF1A0C">
        <w:rPr>
          <w:rFonts w:hint="eastAsia"/>
          <w:color w:val="BFBFBF" w:themeColor="background1" w:themeShade="BF"/>
        </w:rPr>
        <w:t>客户端开发接口</w:t>
      </w:r>
      <w:r w:rsidR="00A26BFD">
        <w:t xml:space="preserve"> Development Interface of the Client in C# language</w:t>
      </w:r>
    </w:p>
    <w:p w:rsidR="008236C2" w:rsidRPr="00471C51" w:rsidRDefault="008236C2" w:rsidP="008236C2">
      <w:pPr>
        <w:rPr>
          <w:color w:val="BFBFBF" w:themeColor="background1" w:themeShade="BF"/>
        </w:rPr>
      </w:pPr>
      <w:r w:rsidRPr="00471C51">
        <w:rPr>
          <w:rFonts w:hint="eastAsia"/>
          <w:color w:val="BFBFBF" w:themeColor="background1" w:themeShade="BF"/>
        </w:rPr>
        <w:tab/>
      </w:r>
      <w:r w:rsidRPr="00471C51">
        <w:rPr>
          <w:rFonts w:hint="eastAsia"/>
          <w:color w:val="BFBFBF" w:themeColor="background1" w:themeShade="BF"/>
        </w:rPr>
        <w:t>与</w:t>
      </w:r>
      <w:r w:rsidRPr="00471C51">
        <w:rPr>
          <w:rFonts w:hint="eastAsia"/>
          <w:color w:val="BFBFBF" w:themeColor="background1" w:themeShade="BF"/>
        </w:rPr>
        <w:t>Java</w:t>
      </w:r>
      <w:r w:rsidRPr="00471C51">
        <w:rPr>
          <w:rFonts w:hint="eastAsia"/>
          <w:color w:val="BFBFBF" w:themeColor="background1" w:themeShade="BF"/>
        </w:rPr>
        <w:t>版本基本一致，如果要求实现脚本支持，需要按照脚本语言接口规范，集成需要的脚本引擎。</w:t>
      </w:r>
    </w:p>
    <w:p w:rsidR="0085604B" w:rsidRDefault="0085604B" w:rsidP="008236C2">
      <w:r>
        <w:t xml:space="preserve">It is consistent with the Java version. If </w:t>
      </w:r>
      <w:r w:rsidR="00024DB0">
        <w:t>it is required</w:t>
      </w:r>
      <w:r>
        <w:t xml:space="preserve"> to </w:t>
      </w:r>
      <w:r w:rsidR="00551AAF">
        <w:t>achieve</w:t>
      </w:r>
      <w:r>
        <w:t xml:space="preserve"> the script support, the demanded script engine need to be integrated according to the interface </w:t>
      </w:r>
      <w:r w:rsidR="001B6804">
        <w:t>specificat</w:t>
      </w:r>
      <w:r w:rsidR="00551AAF">
        <w:t>i</w:t>
      </w:r>
      <w:r w:rsidR="001B6804">
        <w:t>o</w:t>
      </w:r>
      <w:r w:rsidR="00551AAF">
        <w:t>n</w:t>
      </w:r>
      <w:r>
        <w:t xml:space="preserve"> of the script language.</w:t>
      </w:r>
    </w:p>
    <w:p w:rsidR="008236C2" w:rsidRDefault="008236C2" w:rsidP="008236C2">
      <w:pPr>
        <w:pStyle w:val="6"/>
      </w:pPr>
      <w:r w:rsidRPr="00C2148D">
        <w:rPr>
          <w:rFonts w:hint="eastAsia"/>
          <w:color w:val="BFBFBF" w:themeColor="background1" w:themeShade="BF"/>
        </w:rPr>
        <w:t>C++</w:t>
      </w:r>
      <w:r w:rsidRPr="00C2148D">
        <w:rPr>
          <w:rFonts w:hint="eastAsia"/>
          <w:color w:val="BFBFBF" w:themeColor="background1" w:themeShade="BF"/>
        </w:rPr>
        <w:t>客户端开发接口</w:t>
      </w:r>
      <w:r w:rsidR="006F2769">
        <w:t xml:space="preserve"> Development Interface of the Client in C++ language</w:t>
      </w:r>
    </w:p>
    <w:p w:rsidR="008236C2" w:rsidRPr="00D574DF" w:rsidRDefault="008236C2" w:rsidP="008236C2">
      <w:pPr>
        <w:rPr>
          <w:color w:val="BFBFBF" w:themeColor="background1" w:themeShade="BF"/>
        </w:rPr>
      </w:pPr>
      <w:r>
        <w:rPr>
          <w:rFonts w:hint="eastAsia"/>
        </w:rPr>
        <w:tab/>
      </w:r>
      <w:r w:rsidRPr="00D574DF">
        <w:rPr>
          <w:rFonts w:hint="eastAsia"/>
          <w:color w:val="BFBFBF" w:themeColor="background1" w:themeShade="BF"/>
        </w:rPr>
        <w:t>除了没有实现嵌入脚本语言的接口，与</w:t>
      </w:r>
      <w:r w:rsidRPr="00D574DF">
        <w:rPr>
          <w:rFonts w:hint="eastAsia"/>
          <w:color w:val="BFBFBF" w:themeColor="background1" w:themeShade="BF"/>
        </w:rPr>
        <w:t>Java</w:t>
      </w:r>
      <w:r w:rsidRPr="00D574DF">
        <w:rPr>
          <w:rFonts w:hint="eastAsia"/>
          <w:color w:val="BFBFBF" w:themeColor="background1" w:themeShade="BF"/>
        </w:rPr>
        <w:t>版一致</w:t>
      </w:r>
    </w:p>
    <w:p w:rsidR="008236C2" w:rsidRDefault="00D87BE6" w:rsidP="008236C2">
      <w:r>
        <w:t>It is consistent with the Java v</w:t>
      </w:r>
      <w:r w:rsidR="00D574DF">
        <w:t xml:space="preserve">ersion, except </w:t>
      </w:r>
      <w:r>
        <w:t>no interface implemented for the embedded script language.</w:t>
      </w:r>
    </w:p>
    <w:p w:rsidR="00D374C8" w:rsidRDefault="00D374C8" w:rsidP="008236C2"/>
    <w:p w:rsidR="008236C2" w:rsidRPr="00E34949" w:rsidRDefault="008236C2" w:rsidP="008236C2">
      <w:pPr>
        <w:rPr>
          <w:color w:val="BFBFBF" w:themeColor="background1" w:themeShade="BF"/>
        </w:rPr>
      </w:pPr>
      <w:r>
        <w:rPr>
          <w:rFonts w:hint="eastAsia"/>
        </w:rPr>
        <w:tab/>
      </w:r>
      <w:r w:rsidRPr="00E34949">
        <w:rPr>
          <w:rFonts w:hint="eastAsia"/>
          <w:color w:val="BFBFBF" w:themeColor="background1" w:themeShade="BF"/>
        </w:rPr>
        <w:t>提供了可直接嵌入</w:t>
      </w:r>
      <w:r w:rsidRPr="00E34949">
        <w:rPr>
          <w:rFonts w:hint="eastAsia"/>
          <w:color w:val="BFBFBF" w:themeColor="background1" w:themeShade="BF"/>
        </w:rPr>
        <w:t>Lua</w:t>
      </w:r>
      <w:r w:rsidRPr="00E34949">
        <w:rPr>
          <w:rFonts w:hint="eastAsia"/>
          <w:color w:val="BFBFBF" w:themeColor="background1" w:themeShade="BF"/>
        </w:rPr>
        <w:t>的版本</w:t>
      </w:r>
    </w:p>
    <w:p w:rsidR="00E34949" w:rsidRDefault="00E34949" w:rsidP="008236C2">
      <w:r>
        <w:t>The version which could directly embed the Lua language is provided.</w:t>
      </w:r>
    </w:p>
    <w:p w:rsidR="008236C2" w:rsidRDefault="008236C2" w:rsidP="008236C2">
      <w:pPr>
        <w:pStyle w:val="6"/>
      </w:pPr>
      <w:r w:rsidRPr="004B7457">
        <w:rPr>
          <w:rFonts w:hint="eastAsia"/>
          <w:color w:val="BFBFBF" w:themeColor="background1" w:themeShade="BF"/>
        </w:rPr>
        <w:t>脚本开发接口</w:t>
      </w:r>
      <w:r w:rsidR="004B7457">
        <w:t xml:space="preserve"> Development Interface of the Script</w:t>
      </w:r>
    </w:p>
    <w:p w:rsidR="008236C2" w:rsidRPr="00724407" w:rsidRDefault="008236C2" w:rsidP="008236C2">
      <w:pPr>
        <w:rPr>
          <w:color w:val="BFBFBF" w:themeColor="background1" w:themeShade="BF"/>
        </w:rPr>
      </w:pPr>
      <w:r w:rsidRPr="00724407">
        <w:rPr>
          <w:rFonts w:hint="eastAsia"/>
          <w:color w:val="BFBFBF" w:themeColor="background1" w:themeShade="BF"/>
        </w:rPr>
        <w:tab/>
        <w:t>limax.lua</w:t>
      </w:r>
      <w:r w:rsidRPr="00724407">
        <w:rPr>
          <w:rFonts w:hint="eastAsia"/>
          <w:color w:val="BFBFBF" w:themeColor="background1" w:themeShade="BF"/>
        </w:rPr>
        <w:t>，</w:t>
      </w:r>
      <w:r w:rsidRPr="00724407">
        <w:rPr>
          <w:rFonts w:hint="eastAsia"/>
          <w:color w:val="BFBFBF" w:themeColor="background1" w:themeShade="BF"/>
        </w:rPr>
        <w:t>Lua</w:t>
      </w:r>
      <w:r w:rsidRPr="00724407">
        <w:rPr>
          <w:rFonts w:hint="eastAsia"/>
          <w:color w:val="BFBFBF" w:themeColor="background1" w:themeShade="BF"/>
        </w:rPr>
        <w:t>版本，完整的</w:t>
      </w:r>
      <w:r w:rsidRPr="00724407">
        <w:rPr>
          <w:rFonts w:hint="eastAsia"/>
          <w:color w:val="BFBFBF" w:themeColor="background1" w:themeShade="BF"/>
        </w:rPr>
        <w:t>View</w:t>
      </w:r>
      <w:r w:rsidRPr="00724407">
        <w:rPr>
          <w:rFonts w:hint="eastAsia"/>
          <w:color w:val="BFBFBF" w:themeColor="background1" w:themeShade="BF"/>
        </w:rPr>
        <w:t>支持，所有的</w:t>
      </w:r>
      <w:r w:rsidRPr="00724407">
        <w:rPr>
          <w:rFonts w:hint="eastAsia"/>
          <w:color w:val="BFBFBF" w:themeColor="background1" w:themeShade="BF"/>
        </w:rPr>
        <w:t>View</w:t>
      </w:r>
      <w:r w:rsidRPr="00724407">
        <w:rPr>
          <w:rFonts w:hint="eastAsia"/>
          <w:color w:val="BFBFBF" w:themeColor="background1" w:themeShade="BF"/>
        </w:rPr>
        <w:t>数据按照</w:t>
      </w:r>
      <w:r w:rsidRPr="00724407">
        <w:rPr>
          <w:rFonts w:hint="eastAsia"/>
          <w:color w:val="BFBFBF" w:themeColor="background1" w:themeShade="BF"/>
        </w:rPr>
        <w:t>View</w:t>
      </w:r>
      <w:r w:rsidRPr="00724407">
        <w:rPr>
          <w:rFonts w:hint="eastAsia"/>
          <w:color w:val="BFBFBF" w:themeColor="background1" w:themeShade="BF"/>
        </w:rPr>
        <w:t>定义的名字空间，完全映射到脚本名字空间，只需要按照规范定义各个</w:t>
      </w:r>
      <w:r w:rsidRPr="00724407">
        <w:rPr>
          <w:rFonts w:hint="eastAsia"/>
          <w:color w:val="BFBFBF" w:themeColor="background1" w:themeShade="BF"/>
        </w:rPr>
        <w:t>view</w:t>
      </w:r>
      <w:r w:rsidRPr="00724407">
        <w:rPr>
          <w:rFonts w:hint="eastAsia"/>
          <w:color w:val="BFBFBF" w:themeColor="background1" w:themeShade="BF"/>
        </w:rPr>
        <w:t>的</w:t>
      </w:r>
      <w:r w:rsidRPr="00724407">
        <w:rPr>
          <w:rFonts w:hint="eastAsia"/>
          <w:color w:val="BFBFBF" w:themeColor="background1" w:themeShade="BF"/>
        </w:rPr>
        <w:t>onXXX</w:t>
      </w:r>
      <w:r w:rsidRPr="00724407">
        <w:rPr>
          <w:rFonts w:hint="eastAsia"/>
          <w:color w:val="BFBFBF" w:themeColor="background1" w:themeShade="BF"/>
        </w:rPr>
        <w:t>方法接收</w:t>
      </w:r>
      <w:r w:rsidRPr="00724407">
        <w:rPr>
          <w:rFonts w:hint="eastAsia"/>
          <w:color w:val="BFBFBF" w:themeColor="background1" w:themeShade="BF"/>
        </w:rPr>
        <w:t>View</w:t>
      </w:r>
      <w:r w:rsidRPr="00724407">
        <w:rPr>
          <w:rFonts w:hint="eastAsia"/>
          <w:color w:val="BFBFBF" w:themeColor="background1" w:themeShade="BF"/>
        </w:rPr>
        <w:t>改变消息，驱动客户端表现</w:t>
      </w:r>
    </w:p>
    <w:p w:rsidR="008236C2" w:rsidRDefault="00732EB7" w:rsidP="008236C2">
      <w:r>
        <w:t xml:space="preserve">The </w:t>
      </w:r>
      <w:r w:rsidRPr="0053501A">
        <w:rPr>
          <w:b/>
        </w:rPr>
        <w:t>limax.lua</w:t>
      </w:r>
      <w:r>
        <w:t xml:space="preserve"> is the Lua version, and provides the </w:t>
      </w:r>
      <w:r w:rsidR="00BD0FC8">
        <w:t xml:space="preserve">full </w:t>
      </w:r>
      <w:r>
        <w:t>support for the View.</w:t>
      </w:r>
      <w:r w:rsidR="00BA3AFB">
        <w:t xml:space="preserve"> All the datum </w:t>
      </w:r>
      <w:r w:rsidR="008145AD">
        <w:t xml:space="preserve">of the view </w:t>
      </w:r>
      <w:r w:rsidR="00BA3AFB">
        <w:t xml:space="preserve">are </w:t>
      </w:r>
      <w:r w:rsidR="00FE50D4">
        <w:t xml:space="preserve">totally </w:t>
      </w:r>
      <w:r w:rsidR="00BA3AFB">
        <w:t xml:space="preserve">reflected to the </w:t>
      </w:r>
      <w:r w:rsidR="00C41320">
        <w:t xml:space="preserve">script's namespace </w:t>
      </w:r>
      <w:r w:rsidR="00BA3AFB">
        <w:t>according to the namespace defined by the View</w:t>
      </w:r>
      <w:r w:rsidR="0011493A">
        <w:t xml:space="preserve">. </w:t>
      </w:r>
      <w:r w:rsidR="00B80D23">
        <w:t xml:space="preserve">The change message of the View could be received </w:t>
      </w:r>
      <w:r w:rsidR="003C241F">
        <w:t xml:space="preserve">via each View's </w:t>
      </w:r>
      <w:r w:rsidR="00B80D23">
        <w:t xml:space="preserve">onXXX method defined </w:t>
      </w:r>
      <w:r w:rsidR="006130F5">
        <w:t>following the</w:t>
      </w:r>
      <w:r w:rsidR="00B80D23">
        <w:t xml:space="preserve"> standard to drive the client to present.</w:t>
      </w:r>
    </w:p>
    <w:p w:rsidR="00732EB7" w:rsidRPr="003116BA" w:rsidRDefault="00732EB7" w:rsidP="008236C2"/>
    <w:p w:rsidR="008236C2" w:rsidRPr="0053501A" w:rsidRDefault="008236C2" w:rsidP="008236C2">
      <w:pPr>
        <w:rPr>
          <w:color w:val="BFBFBF" w:themeColor="background1" w:themeShade="BF"/>
        </w:rPr>
      </w:pPr>
      <w:r>
        <w:rPr>
          <w:rFonts w:hint="eastAsia"/>
        </w:rPr>
        <w:tab/>
      </w:r>
      <w:r w:rsidRPr="0053501A">
        <w:rPr>
          <w:rFonts w:hint="eastAsia"/>
          <w:color w:val="BFBFBF" w:themeColor="background1" w:themeShade="BF"/>
        </w:rPr>
        <w:t>limax.js</w:t>
      </w:r>
      <w:r w:rsidRPr="0053501A">
        <w:rPr>
          <w:rFonts w:hint="eastAsia"/>
          <w:color w:val="BFBFBF" w:themeColor="background1" w:themeShade="BF"/>
        </w:rPr>
        <w:t>，</w:t>
      </w:r>
      <w:r w:rsidRPr="0053501A">
        <w:rPr>
          <w:rFonts w:hint="eastAsia"/>
          <w:color w:val="BFBFBF" w:themeColor="background1" w:themeShade="BF"/>
        </w:rPr>
        <w:t>Javascript</w:t>
      </w:r>
      <w:r w:rsidRPr="0053501A">
        <w:rPr>
          <w:rFonts w:hint="eastAsia"/>
          <w:color w:val="BFBFBF" w:themeColor="background1" w:themeShade="BF"/>
        </w:rPr>
        <w:t>版本，实现上与</w:t>
      </w:r>
      <w:r w:rsidRPr="0053501A">
        <w:rPr>
          <w:rFonts w:hint="eastAsia"/>
          <w:color w:val="BFBFBF" w:themeColor="background1" w:themeShade="BF"/>
        </w:rPr>
        <w:t>limax.lua</w:t>
      </w:r>
      <w:r w:rsidRPr="0053501A">
        <w:rPr>
          <w:rFonts w:hint="eastAsia"/>
          <w:color w:val="BFBFBF" w:themeColor="background1" w:themeShade="BF"/>
        </w:rPr>
        <w:t>完全一致</w:t>
      </w:r>
    </w:p>
    <w:p w:rsidR="0053501A" w:rsidRDefault="0053501A" w:rsidP="008236C2">
      <w:r>
        <w:t xml:space="preserve">The </w:t>
      </w:r>
      <w:r w:rsidRPr="0053501A">
        <w:rPr>
          <w:b/>
        </w:rPr>
        <w:t>limax.js</w:t>
      </w:r>
      <w:r>
        <w:t xml:space="preserve"> is the Javascript version and </w:t>
      </w:r>
      <w:r w:rsidR="001B3A6D">
        <w:t xml:space="preserve">is </w:t>
      </w:r>
      <w:r>
        <w:t>consistent with the limax.lua in the implementation.</w:t>
      </w:r>
    </w:p>
    <w:p w:rsidR="008236C2" w:rsidRDefault="008236C2" w:rsidP="008236C2">
      <w:pPr>
        <w:pStyle w:val="6"/>
      </w:pPr>
      <w:r w:rsidRPr="00877E61">
        <w:rPr>
          <w:rFonts w:hint="eastAsia"/>
          <w:color w:val="BFBFBF" w:themeColor="background1" w:themeShade="BF"/>
        </w:rPr>
        <w:t>HTML5</w:t>
      </w:r>
      <w:r w:rsidRPr="00877E61">
        <w:rPr>
          <w:rFonts w:hint="eastAsia"/>
          <w:color w:val="BFBFBF" w:themeColor="background1" w:themeShade="BF"/>
        </w:rPr>
        <w:t>开发接口</w:t>
      </w:r>
      <w:r w:rsidR="00877E61">
        <w:t xml:space="preserve"> Development Interface of the HTML5</w:t>
      </w:r>
    </w:p>
    <w:p w:rsidR="008236C2" w:rsidRPr="001B5DFF" w:rsidRDefault="008236C2" w:rsidP="008236C2">
      <w:pPr>
        <w:rPr>
          <w:color w:val="BFBFBF" w:themeColor="background1" w:themeShade="BF"/>
        </w:rPr>
      </w:pPr>
      <w:r>
        <w:rPr>
          <w:rFonts w:hint="eastAsia"/>
        </w:rPr>
        <w:tab/>
      </w:r>
      <w:r w:rsidRPr="001B5DFF">
        <w:rPr>
          <w:rFonts w:hint="eastAsia"/>
          <w:color w:val="BFBFBF" w:themeColor="background1" w:themeShade="BF"/>
        </w:rPr>
        <w:t>直接使用</w:t>
      </w:r>
      <w:r w:rsidRPr="001B5DFF">
        <w:rPr>
          <w:rFonts w:hint="eastAsia"/>
          <w:color w:val="BFBFBF" w:themeColor="background1" w:themeShade="BF"/>
        </w:rPr>
        <w:t>limax.js</w:t>
      </w:r>
      <w:r w:rsidRPr="001B5DFF">
        <w:rPr>
          <w:rFonts w:hint="eastAsia"/>
          <w:color w:val="BFBFBF" w:themeColor="background1" w:themeShade="BF"/>
        </w:rPr>
        <w:t>，</w:t>
      </w:r>
      <w:r w:rsidRPr="001B5DFF">
        <w:rPr>
          <w:rFonts w:hint="eastAsia"/>
          <w:color w:val="BFBFBF" w:themeColor="background1" w:themeShade="BF"/>
        </w:rPr>
        <w:t>limax.js</w:t>
      </w:r>
      <w:r w:rsidRPr="001B5DFF">
        <w:rPr>
          <w:rFonts w:hint="eastAsia"/>
          <w:color w:val="BFBFBF" w:themeColor="background1" w:themeShade="BF"/>
        </w:rPr>
        <w:t>已经内建了</w:t>
      </w:r>
      <w:r w:rsidRPr="001B5DFF">
        <w:rPr>
          <w:rFonts w:hint="eastAsia"/>
          <w:color w:val="BFBFBF" w:themeColor="background1" w:themeShade="BF"/>
        </w:rPr>
        <w:t>WebSocket</w:t>
      </w:r>
      <w:r w:rsidRPr="001B5DFF">
        <w:rPr>
          <w:rFonts w:hint="eastAsia"/>
          <w:color w:val="BFBFBF" w:themeColor="background1" w:themeShade="BF"/>
        </w:rPr>
        <w:t>访问</w:t>
      </w:r>
    </w:p>
    <w:p w:rsidR="008236C2" w:rsidRDefault="001B5DFF" w:rsidP="001E0C1C">
      <w:r>
        <w:t xml:space="preserve">The </w:t>
      </w:r>
      <w:r w:rsidRPr="001B5DFF">
        <w:rPr>
          <w:b/>
        </w:rPr>
        <w:t>limax.js</w:t>
      </w:r>
      <w:r>
        <w:t xml:space="preserve"> is directly used because the limax.js has internally implemented the WebSockect access.</w:t>
      </w:r>
    </w:p>
    <w:p w:rsidR="008A46DD" w:rsidRDefault="008A46DD" w:rsidP="008A46DD">
      <w:pPr>
        <w:pStyle w:val="1"/>
      </w:pPr>
      <w:bookmarkStart w:id="9" w:name="_Toc9545260"/>
      <w:r w:rsidRPr="00385F8B">
        <w:rPr>
          <w:rFonts w:hint="eastAsia"/>
          <w:color w:val="BFBFBF" w:themeColor="background1" w:themeShade="BF"/>
        </w:rPr>
        <w:lastRenderedPageBreak/>
        <w:t>应用开发</w:t>
      </w:r>
      <w:r w:rsidR="002D5ADB">
        <w:t>Development</w:t>
      </w:r>
      <w:r w:rsidR="002A44C3">
        <w:t xml:space="preserve"> of the Application</w:t>
      </w:r>
      <w:bookmarkEnd w:id="9"/>
    </w:p>
    <w:p w:rsidR="008A46DD" w:rsidRDefault="008A46DD" w:rsidP="008A46DD">
      <w:pPr>
        <w:pStyle w:val="2"/>
      </w:pPr>
      <w:bookmarkStart w:id="10" w:name="_Toc9545261"/>
      <w:r w:rsidRPr="00EA35D1">
        <w:rPr>
          <w:rFonts w:hint="eastAsia"/>
          <w:color w:val="BFBFBF" w:themeColor="background1" w:themeShade="BF"/>
        </w:rPr>
        <w:t>基本概念</w:t>
      </w:r>
      <w:r w:rsidR="006D6A8E">
        <w:t xml:space="preserve"> Basic Concepts</w:t>
      </w:r>
      <w:bookmarkEnd w:id="10"/>
    </w:p>
    <w:p w:rsidR="008A46DD" w:rsidRPr="000A58A7" w:rsidRDefault="008A46DD" w:rsidP="008A46DD">
      <w:pPr>
        <w:rPr>
          <w:color w:val="BFBFBF" w:themeColor="background1" w:themeShade="BF"/>
        </w:rPr>
      </w:pPr>
      <w:r>
        <w:rPr>
          <w:rFonts w:hint="eastAsia"/>
        </w:rPr>
        <w:tab/>
      </w:r>
      <w:r w:rsidRPr="000A58A7">
        <w:rPr>
          <w:rFonts w:hint="eastAsia"/>
          <w:color w:val="BFBFBF" w:themeColor="background1" w:themeShade="BF"/>
        </w:rPr>
        <w:t xml:space="preserve">Limax </w:t>
      </w:r>
      <w:r w:rsidRPr="000A58A7">
        <w:rPr>
          <w:rFonts w:hint="eastAsia"/>
          <w:color w:val="BFBFBF" w:themeColor="background1" w:themeShade="BF"/>
        </w:rPr>
        <w:t>项目的开发遵循如下步骤：</w:t>
      </w:r>
    </w:p>
    <w:p w:rsidR="008A46DD" w:rsidRPr="000A58A7" w:rsidRDefault="008A46DD" w:rsidP="008A46DD">
      <w:pPr>
        <w:rPr>
          <w:color w:val="BFBFBF" w:themeColor="background1" w:themeShade="BF"/>
        </w:rPr>
      </w:pPr>
    </w:p>
    <w:p w:rsidR="008A46DD" w:rsidRPr="000A58A7" w:rsidRDefault="008A46DD" w:rsidP="008A46DD">
      <w:pPr>
        <w:rPr>
          <w:color w:val="BFBFBF" w:themeColor="background1" w:themeShade="BF"/>
        </w:rPr>
      </w:pPr>
      <w:r w:rsidRPr="000A58A7">
        <w:rPr>
          <w:rFonts w:hint="eastAsia"/>
          <w:color w:val="BFBFBF" w:themeColor="background1" w:themeShade="BF"/>
        </w:rPr>
        <w:tab/>
      </w:r>
      <w:r w:rsidRPr="000A58A7">
        <w:rPr>
          <w:rFonts w:hint="eastAsia"/>
          <w:color w:val="BFBFBF" w:themeColor="background1" w:themeShade="BF"/>
        </w:rPr>
        <w:t>通过</w:t>
      </w:r>
      <w:r w:rsidRPr="000A58A7">
        <w:rPr>
          <w:rFonts w:hint="eastAsia"/>
          <w:color w:val="BFBFBF" w:themeColor="background1" w:themeShade="BF"/>
        </w:rPr>
        <w:t>xml</w:t>
      </w:r>
      <w:r w:rsidRPr="000A58A7">
        <w:rPr>
          <w:rFonts w:hint="eastAsia"/>
          <w:color w:val="BFBFBF" w:themeColor="background1" w:themeShade="BF"/>
        </w:rPr>
        <w:t>文件描述应用模型，包括数据库表的描述，</w:t>
      </w:r>
      <w:r w:rsidRPr="000A58A7">
        <w:rPr>
          <w:rFonts w:hint="eastAsia"/>
          <w:color w:val="BFBFBF" w:themeColor="background1" w:themeShade="BF"/>
        </w:rPr>
        <w:t>View</w:t>
      </w:r>
      <w:r w:rsidRPr="000A58A7">
        <w:rPr>
          <w:rFonts w:hint="eastAsia"/>
          <w:color w:val="BFBFBF" w:themeColor="background1" w:themeShade="BF"/>
        </w:rPr>
        <w:t>的描述，服务描述等等</w:t>
      </w:r>
    </w:p>
    <w:p w:rsidR="008A46DD" w:rsidRPr="000A58A7" w:rsidRDefault="008A46DD" w:rsidP="008A46DD">
      <w:pPr>
        <w:rPr>
          <w:color w:val="BFBFBF" w:themeColor="background1" w:themeShade="BF"/>
        </w:rPr>
      </w:pPr>
    </w:p>
    <w:p w:rsidR="008A46DD" w:rsidRPr="000A58A7" w:rsidRDefault="008A46DD" w:rsidP="008A46DD">
      <w:pPr>
        <w:rPr>
          <w:color w:val="BFBFBF" w:themeColor="background1" w:themeShade="BF"/>
        </w:rPr>
      </w:pPr>
      <w:r w:rsidRPr="000A58A7">
        <w:rPr>
          <w:rFonts w:hint="eastAsia"/>
          <w:color w:val="BFBFBF" w:themeColor="background1" w:themeShade="BF"/>
        </w:rPr>
        <w:tab/>
      </w:r>
      <w:r w:rsidRPr="000A58A7">
        <w:rPr>
          <w:rFonts w:hint="eastAsia"/>
          <w:color w:val="BFBFBF" w:themeColor="background1" w:themeShade="BF"/>
        </w:rPr>
        <w:t>通过</w:t>
      </w:r>
      <w:r w:rsidRPr="000A58A7">
        <w:rPr>
          <w:rFonts w:hint="eastAsia"/>
          <w:color w:val="BFBFBF" w:themeColor="background1" w:themeShade="BF"/>
        </w:rPr>
        <w:t>xmlgen</w:t>
      </w:r>
      <w:r w:rsidRPr="000A58A7">
        <w:rPr>
          <w:rFonts w:hint="eastAsia"/>
          <w:color w:val="BFBFBF" w:themeColor="background1" w:themeShade="BF"/>
        </w:rPr>
        <w:t>生成需要的服务器，客户端框架代码，模板代码，运行配置模板等等</w:t>
      </w:r>
    </w:p>
    <w:p w:rsidR="008A46DD" w:rsidRPr="000A58A7" w:rsidRDefault="008A46DD" w:rsidP="008A46DD">
      <w:pPr>
        <w:rPr>
          <w:color w:val="BFBFBF" w:themeColor="background1" w:themeShade="BF"/>
        </w:rPr>
      </w:pPr>
    </w:p>
    <w:p w:rsidR="000C31E8" w:rsidRDefault="008A46DD" w:rsidP="000C31E8">
      <w:pPr>
        <w:rPr>
          <w:color w:val="BFBFBF" w:themeColor="background1" w:themeShade="BF"/>
        </w:rPr>
      </w:pPr>
      <w:r w:rsidRPr="000A58A7">
        <w:rPr>
          <w:rFonts w:hint="eastAsia"/>
          <w:color w:val="BFBFBF" w:themeColor="background1" w:themeShade="BF"/>
        </w:rPr>
        <w:tab/>
      </w:r>
      <w:r w:rsidRPr="000A58A7">
        <w:rPr>
          <w:rFonts w:hint="eastAsia"/>
          <w:color w:val="BFBFBF" w:themeColor="background1" w:themeShade="BF"/>
        </w:rPr>
        <w:t>编辑生成的代码加入应用逻辑</w:t>
      </w:r>
    </w:p>
    <w:p w:rsidR="002A44C3" w:rsidRPr="000C31E8" w:rsidRDefault="002A44C3" w:rsidP="000C31E8">
      <w:pPr>
        <w:rPr>
          <w:color w:val="BFBFBF" w:themeColor="background1" w:themeShade="BF"/>
        </w:rPr>
      </w:pPr>
      <w:r>
        <w:t>The development of the Limax project follows the following steps:</w:t>
      </w:r>
    </w:p>
    <w:p w:rsidR="002A44C3" w:rsidRDefault="002A44C3" w:rsidP="0072063E">
      <w:pPr>
        <w:pStyle w:val="a3"/>
        <w:numPr>
          <w:ilvl w:val="0"/>
          <w:numId w:val="1"/>
        </w:numPr>
        <w:ind w:firstLineChars="0"/>
      </w:pPr>
      <w:r>
        <w:t xml:space="preserve">Describe the application model </w:t>
      </w:r>
      <w:r w:rsidR="00B43687">
        <w:t>by</w:t>
      </w:r>
      <w:r>
        <w:t xml:space="preserve"> </w:t>
      </w:r>
      <w:r w:rsidRPr="000C31E8">
        <w:rPr>
          <w:b/>
        </w:rPr>
        <w:t>xml</w:t>
      </w:r>
      <w:r>
        <w:t xml:space="preserve"> file, including the description to the table of the database, the description to the View, th</w:t>
      </w:r>
      <w:r w:rsidR="00175DCD">
        <w:t>e description to the service, e</w:t>
      </w:r>
      <w:r>
        <w:t>t</w:t>
      </w:r>
      <w:r w:rsidR="00175DCD">
        <w:rPr>
          <w:rFonts w:hint="eastAsia"/>
        </w:rPr>
        <w:t>c</w:t>
      </w:r>
      <w:r>
        <w:t>.</w:t>
      </w:r>
    </w:p>
    <w:p w:rsidR="002A44C3" w:rsidRDefault="007E6F6B" w:rsidP="0072063E">
      <w:pPr>
        <w:pStyle w:val="a3"/>
        <w:numPr>
          <w:ilvl w:val="0"/>
          <w:numId w:val="1"/>
        </w:numPr>
        <w:ind w:firstLineChars="0"/>
      </w:pPr>
      <w:r>
        <w:t>Generate the required server</w:t>
      </w:r>
      <w:r w:rsidR="00D02B33">
        <w:t xml:space="preserve"> and client framework source codes, template source codes and configuration template for execution, etc</w:t>
      </w:r>
      <w:r w:rsidR="00850FB3">
        <w:rPr>
          <w:rFonts w:hint="eastAsia"/>
        </w:rPr>
        <w:t>.</w:t>
      </w:r>
      <w:r w:rsidR="00D02B33">
        <w:t xml:space="preserve"> via </w:t>
      </w:r>
      <w:r w:rsidR="00D02B33" w:rsidRPr="000C31E8">
        <w:rPr>
          <w:b/>
        </w:rPr>
        <w:t>xmlgen</w:t>
      </w:r>
      <w:r w:rsidR="00D02B33">
        <w:t>.</w:t>
      </w:r>
    </w:p>
    <w:p w:rsidR="00252B0B" w:rsidRPr="00D055F8" w:rsidRDefault="00252B0B" w:rsidP="0072063E">
      <w:pPr>
        <w:pStyle w:val="a3"/>
        <w:numPr>
          <w:ilvl w:val="0"/>
          <w:numId w:val="1"/>
        </w:numPr>
        <w:ind w:firstLineChars="0"/>
      </w:pPr>
      <w:r>
        <w:t>Comp</w:t>
      </w:r>
      <w:r w:rsidR="004C7094">
        <w:t xml:space="preserve">ile the generated source code </w:t>
      </w:r>
      <w:r>
        <w:t>to the application logic.</w:t>
      </w:r>
    </w:p>
    <w:p w:rsidR="008A46DD" w:rsidRDefault="008A46DD" w:rsidP="008A46DD">
      <w:pPr>
        <w:pStyle w:val="2"/>
      </w:pPr>
      <w:bookmarkStart w:id="11" w:name="_Toc9545262"/>
      <w:r w:rsidRPr="00A462B8">
        <w:rPr>
          <w:rFonts w:hint="eastAsia"/>
          <w:color w:val="BFBFBF" w:themeColor="background1" w:themeShade="BF"/>
        </w:rPr>
        <w:t>模型创建</w:t>
      </w:r>
      <w:r w:rsidR="00A462B8">
        <w:t xml:space="preserve"> Model Creation</w:t>
      </w:r>
      <w:bookmarkEnd w:id="11"/>
    </w:p>
    <w:p w:rsidR="008A46DD" w:rsidRDefault="008A46DD" w:rsidP="008A46DD">
      <w:pPr>
        <w:pStyle w:val="6"/>
      </w:pPr>
      <w:r w:rsidRPr="00D01496">
        <w:rPr>
          <w:color w:val="BFBFBF" w:themeColor="background1" w:themeShade="BF"/>
        </w:rPr>
        <w:t>X</w:t>
      </w:r>
      <w:r w:rsidRPr="00D01496">
        <w:rPr>
          <w:rFonts w:hint="eastAsia"/>
          <w:color w:val="BFBFBF" w:themeColor="background1" w:themeShade="BF"/>
        </w:rPr>
        <w:t xml:space="preserve">ml </w:t>
      </w:r>
      <w:r w:rsidRPr="00D01496">
        <w:rPr>
          <w:rFonts w:hint="eastAsia"/>
          <w:color w:val="BFBFBF" w:themeColor="background1" w:themeShade="BF"/>
        </w:rPr>
        <w:t>基本节点</w:t>
      </w:r>
      <w:r w:rsidR="00D01496">
        <w:t xml:space="preserve"> The basic </w:t>
      </w:r>
      <w:r w:rsidR="009D0826">
        <w:t>Element</w:t>
      </w:r>
      <w:r w:rsidR="00D01496">
        <w:t xml:space="preserve"> of XML</w:t>
      </w:r>
    </w:p>
    <w:p w:rsidR="008A46DD" w:rsidRDefault="008A46DD" w:rsidP="008A46DD">
      <w:pPr>
        <w:pStyle w:val="9"/>
      </w:pPr>
      <w:r>
        <w:t>p</w:t>
      </w:r>
      <w:r>
        <w:rPr>
          <w:rFonts w:hint="eastAsia"/>
        </w:rPr>
        <w:t>roject</w:t>
      </w:r>
    </w:p>
    <w:p w:rsidR="008A46DD" w:rsidRPr="008F5917" w:rsidRDefault="008A46DD" w:rsidP="008A46DD">
      <w:pPr>
        <w:rPr>
          <w:color w:val="BFBFBF" w:themeColor="background1" w:themeShade="BF"/>
        </w:rPr>
      </w:pPr>
      <w:r>
        <w:rPr>
          <w:rFonts w:hint="eastAsia"/>
        </w:rPr>
        <w:tab/>
      </w:r>
      <w:r w:rsidRPr="008F5917">
        <w:rPr>
          <w:rFonts w:hint="eastAsia"/>
          <w:color w:val="BFBFBF" w:themeColor="background1" w:themeShade="BF"/>
        </w:rPr>
        <w:t>应用的根</w:t>
      </w:r>
    </w:p>
    <w:p w:rsidR="008A46DD" w:rsidRDefault="00E30DCD" w:rsidP="008A46DD">
      <w:r>
        <w:t xml:space="preserve">The </w:t>
      </w:r>
      <w:r w:rsidRPr="00E30DCD">
        <w:rPr>
          <w:b/>
        </w:rPr>
        <w:t>project</w:t>
      </w:r>
      <w:r>
        <w:t xml:space="preserve"> </w:t>
      </w:r>
      <w:r w:rsidR="009D0826">
        <w:t>element</w:t>
      </w:r>
      <w:r>
        <w:t xml:space="preserve"> is th</w:t>
      </w:r>
      <w:r w:rsidR="008F5917">
        <w:t>e root of the application</w:t>
      </w:r>
      <w:r>
        <w:t>.</w:t>
      </w:r>
    </w:p>
    <w:p w:rsidR="008F5917" w:rsidRDefault="008F5917" w:rsidP="008A46DD"/>
    <w:p w:rsidR="008A46DD" w:rsidRPr="00104441" w:rsidRDefault="008A46DD" w:rsidP="008A46DD">
      <w:pPr>
        <w:rPr>
          <w:color w:val="BFBFBF" w:themeColor="background1" w:themeShade="BF"/>
        </w:rPr>
      </w:pPr>
      <w:r>
        <w:rPr>
          <w:rFonts w:hint="eastAsia"/>
        </w:rPr>
        <w:tab/>
      </w:r>
      <w:r w:rsidRPr="00104441">
        <w:rPr>
          <w:rFonts w:hint="eastAsia"/>
          <w:color w:val="BFBFBF" w:themeColor="background1" w:themeShade="BF"/>
        </w:rPr>
        <w:t>namespace</w:t>
      </w:r>
      <w:r w:rsidRPr="00104441">
        <w:rPr>
          <w:rFonts w:hint="eastAsia"/>
          <w:color w:val="BFBFBF" w:themeColor="background1" w:themeShade="BF"/>
        </w:rPr>
        <w:t>，</w:t>
      </w:r>
      <w:r w:rsidRPr="00104441">
        <w:rPr>
          <w:color w:val="BFBFBF" w:themeColor="background1" w:themeShade="BF"/>
        </w:rPr>
        <w:t>state</w:t>
      </w:r>
      <w:r w:rsidRPr="00104441">
        <w:rPr>
          <w:rFonts w:hint="eastAsia"/>
          <w:color w:val="BFBFBF" w:themeColor="background1" w:themeShade="BF"/>
        </w:rPr>
        <w:t>，</w:t>
      </w:r>
      <w:r w:rsidRPr="00104441">
        <w:rPr>
          <w:rFonts w:hint="eastAsia"/>
          <w:color w:val="BFBFBF" w:themeColor="background1" w:themeShade="BF"/>
        </w:rPr>
        <w:t>service</w:t>
      </w:r>
      <w:r w:rsidRPr="00104441">
        <w:rPr>
          <w:rFonts w:hint="eastAsia"/>
          <w:color w:val="BFBFBF" w:themeColor="background1" w:themeShade="BF"/>
        </w:rPr>
        <w:t>，</w:t>
      </w:r>
      <w:r w:rsidRPr="00104441">
        <w:rPr>
          <w:rFonts w:hint="eastAsia"/>
          <w:color w:val="BFBFBF" w:themeColor="background1" w:themeShade="BF"/>
        </w:rPr>
        <w:t xml:space="preserve">zdb </w:t>
      </w:r>
      <w:r w:rsidRPr="00104441">
        <w:rPr>
          <w:rFonts w:hint="eastAsia"/>
          <w:color w:val="BFBFBF" w:themeColor="background1" w:themeShade="BF"/>
        </w:rPr>
        <w:t>节点均可以定义在</w:t>
      </w:r>
      <w:r w:rsidRPr="00104441">
        <w:rPr>
          <w:rFonts w:hint="eastAsia"/>
          <w:color w:val="BFBFBF" w:themeColor="background1" w:themeShade="BF"/>
        </w:rPr>
        <w:t>project</w:t>
      </w:r>
      <w:r w:rsidRPr="00104441">
        <w:rPr>
          <w:rFonts w:hint="eastAsia"/>
          <w:color w:val="BFBFBF" w:themeColor="background1" w:themeShade="BF"/>
        </w:rPr>
        <w:t>节点下，命名了名字空间的根</w:t>
      </w:r>
    </w:p>
    <w:p w:rsidR="008A46DD" w:rsidRDefault="00104441" w:rsidP="008A46DD">
      <w:r>
        <w:t xml:space="preserve">These </w:t>
      </w:r>
      <w:r w:rsidR="009D0826">
        <w:t>element</w:t>
      </w:r>
      <w:r>
        <w:t xml:space="preserve">s such as </w:t>
      </w:r>
      <w:r w:rsidRPr="00E30DCD">
        <w:rPr>
          <w:b/>
        </w:rPr>
        <w:t>namespace</w:t>
      </w:r>
      <w:r>
        <w:t xml:space="preserve">, </w:t>
      </w:r>
      <w:r w:rsidRPr="00E30DCD">
        <w:rPr>
          <w:b/>
        </w:rPr>
        <w:t>state</w:t>
      </w:r>
      <w:r>
        <w:t xml:space="preserve">, </w:t>
      </w:r>
      <w:r w:rsidRPr="00E30DCD">
        <w:rPr>
          <w:b/>
        </w:rPr>
        <w:t>service</w:t>
      </w:r>
      <w:r>
        <w:t xml:space="preserve">, and </w:t>
      </w:r>
      <w:r w:rsidRPr="007B2C63">
        <w:rPr>
          <w:b/>
        </w:rPr>
        <w:t>zdb</w:t>
      </w:r>
      <w:r>
        <w:t xml:space="preserve"> could be defined in the </w:t>
      </w:r>
      <w:r w:rsidRPr="007B2C63">
        <w:rPr>
          <w:b/>
        </w:rPr>
        <w:t>project</w:t>
      </w:r>
      <w:r w:rsidR="00130AF2">
        <w:rPr>
          <w:b/>
        </w:rPr>
        <w:t xml:space="preserve"> </w:t>
      </w:r>
      <w:r w:rsidR="009D0826">
        <w:t>element</w:t>
      </w:r>
      <w:r>
        <w:t>, which names the root of the namespace.</w:t>
      </w:r>
    </w:p>
    <w:p w:rsidR="00104441" w:rsidRPr="00031898" w:rsidRDefault="00104441" w:rsidP="008A46DD"/>
    <w:p w:rsidR="008A46DD" w:rsidRPr="00573F0F" w:rsidRDefault="008A46DD" w:rsidP="008A46DD">
      <w:pPr>
        <w:ind w:firstLine="420"/>
        <w:rPr>
          <w:i/>
        </w:rPr>
      </w:pPr>
      <w:r w:rsidRPr="00573F0F">
        <w:rPr>
          <w:i/>
        </w:rPr>
        <w:t>&lt;project name="limax" xmlns:xi="http://www.w3.org/2001/XInclude"&gt;</w:t>
      </w:r>
    </w:p>
    <w:p w:rsidR="008A46DD" w:rsidRPr="00573F0F" w:rsidRDefault="008A46DD" w:rsidP="008A46DD">
      <w:pPr>
        <w:ind w:firstLine="420"/>
        <w:rPr>
          <w:i/>
        </w:rPr>
      </w:pPr>
      <w:r w:rsidRPr="00573F0F">
        <w:rPr>
          <w:rFonts w:hint="eastAsia"/>
          <w:i/>
        </w:rPr>
        <w:t>&lt;/project&gt;</w:t>
      </w:r>
    </w:p>
    <w:p w:rsidR="00651F66" w:rsidRDefault="00651F66" w:rsidP="008A46DD">
      <w:pPr>
        <w:ind w:firstLine="420"/>
      </w:pPr>
    </w:p>
    <w:p w:rsidR="008A46DD" w:rsidRPr="001415FA" w:rsidRDefault="008A46DD" w:rsidP="008A46DD">
      <w:pPr>
        <w:ind w:firstLine="420"/>
        <w:rPr>
          <w:color w:val="BFBFBF" w:themeColor="background1" w:themeShade="BF"/>
        </w:rPr>
      </w:pPr>
      <w:r w:rsidRPr="001415FA">
        <w:rPr>
          <w:rFonts w:hint="eastAsia"/>
          <w:color w:val="BFBFBF" w:themeColor="background1" w:themeShade="BF"/>
        </w:rPr>
        <w:t>定义项目</w:t>
      </w:r>
      <w:r w:rsidRPr="001415FA">
        <w:rPr>
          <w:rFonts w:hint="eastAsia"/>
          <w:color w:val="BFBFBF" w:themeColor="background1" w:themeShade="BF"/>
        </w:rPr>
        <w:t xml:space="preserve">limax, </w:t>
      </w:r>
      <w:r w:rsidRPr="001415FA">
        <w:rPr>
          <w:rFonts w:hint="eastAsia"/>
          <w:color w:val="BFBFBF" w:themeColor="background1" w:themeShade="BF"/>
        </w:rPr>
        <w:t>启用</w:t>
      </w:r>
      <w:r w:rsidRPr="001415FA">
        <w:rPr>
          <w:rFonts w:hint="eastAsia"/>
          <w:color w:val="BFBFBF" w:themeColor="background1" w:themeShade="BF"/>
        </w:rPr>
        <w:t>XInclude</w:t>
      </w:r>
      <w:r w:rsidRPr="001415FA">
        <w:rPr>
          <w:rFonts w:hint="eastAsia"/>
          <w:color w:val="BFBFBF" w:themeColor="background1" w:themeShade="BF"/>
        </w:rPr>
        <w:t>支持</w:t>
      </w:r>
    </w:p>
    <w:p w:rsidR="001415FA" w:rsidRDefault="001415FA" w:rsidP="008A46DD">
      <w:pPr>
        <w:ind w:firstLine="420"/>
      </w:pPr>
      <w:r>
        <w:t xml:space="preserve">The project </w:t>
      </w:r>
      <w:r w:rsidR="0057346A">
        <w:t>"</w:t>
      </w:r>
      <w:r>
        <w:t>limax</w:t>
      </w:r>
      <w:r w:rsidR="0057346A">
        <w:t>"</w:t>
      </w:r>
      <w:r>
        <w:t xml:space="preserve"> is defined and the support </w:t>
      </w:r>
      <w:r w:rsidR="000917E7">
        <w:t>of</w:t>
      </w:r>
      <w:r>
        <w:t xml:space="preserve"> </w:t>
      </w:r>
      <w:r w:rsidR="00172E4F">
        <w:t>"</w:t>
      </w:r>
      <w:r>
        <w:t>XInclude</w:t>
      </w:r>
      <w:r w:rsidR="00172E4F">
        <w:t>"</w:t>
      </w:r>
      <w:r>
        <w:t xml:space="preserve"> is enabled in the project </w:t>
      </w:r>
      <w:r w:rsidR="009D0826">
        <w:t>element</w:t>
      </w:r>
      <w:r>
        <w:t>.</w:t>
      </w:r>
    </w:p>
    <w:p w:rsidR="008A46DD" w:rsidRDefault="008A46DD" w:rsidP="008A46DD">
      <w:pPr>
        <w:pStyle w:val="9"/>
      </w:pPr>
      <w:r>
        <w:rPr>
          <w:rFonts w:hint="eastAsia"/>
        </w:rPr>
        <w:lastRenderedPageBreak/>
        <w:t>state</w:t>
      </w:r>
    </w:p>
    <w:p w:rsidR="008A46DD" w:rsidRPr="00FB1BB2" w:rsidRDefault="008A46DD" w:rsidP="008A46DD">
      <w:pPr>
        <w:rPr>
          <w:color w:val="BFBFBF" w:themeColor="background1" w:themeShade="BF"/>
        </w:rPr>
      </w:pPr>
      <w:r>
        <w:rPr>
          <w:rFonts w:hint="eastAsia"/>
        </w:rPr>
        <w:tab/>
      </w:r>
      <w:r w:rsidRPr="00FB1BB2">
        <w:rPr>
          <w:rFonts w:hint="eastAsia"/>
          <w:color w:val="BFBFBF" w:themeColor="background1" w:themeShade="BF"/>
        </w:rPr>
        <w:t>定义在</w:t>
      </w:r>
      <w:r w:rsidRPr="00FB1BB2">
        <w:rPr>
          <w:rFonts w:hint="eastAsia"/>
          <w:color w:val="BFBFBF" w:themeColor="background1" w:themeShade="BF"/>
        </w:rPr>
        <w:t>project</w:t>
      </w:r>
      <w:r w:rsidRPr="00FB1BB2">
        <w:rPr>
          <w:rFonts w:hint="eastAsia"/>
          <w:color w:val="BFBFBF" w:themeColor="background1" w:themeShade="BF"/>
        </w:rPr>
        <w:t>节点下，被</w:t>
      </w:r>
      <w:r w:rsidRPr="00FB1BB2">
        <w:rPr>
          <w:rFonts w:hint="eastAsia"/>
          <w:color w:val="BFBFBF" w:themeColor="background1" w:themeShade="BF"/>
        </w:rPr>
        <w:t>manager</w:t>
      </w:r>
      <w:r w:rsidRPr="00FB1BB2">
        <w:rPr>
          <w:rFonts w:hint="eastAsia"/>
          <w:color w:val="BFBFBF" w:themeColor="background1" w:themeShade="BF"/>
        </w:rPr>
        <w:t>节点引用</w:t>
      </w:r>
    </w:p>
    <w:p w:rsidR="009E29F9" w:rsidRDefault="009E29F9" w:rsidP="008A46DD">
      <w:r>
        <w:t xml:space="preserve">The </w:t>
      </w:r>
      <w:r w:rsidRPr="00FB1BB2">
        <w:rPr>
          <w:b/>
        </w:rPr>
        <w:t>state</w:t>
      </w:r>
      <w:r>
        <w:t xml:space="preserve"> </w:t>
      </w:r>
      <w:r w:rsidR="009D0826">
        <w:t>element</w:t>
      </w:r>
      <w:r>
        <w:t xml:space="preserve"> is defined in the </w:t>
      </w:r>
      <w:r w:rsidRPr="00FB1BB2">
        <w:rPr>
          <w:b/>
        </w:rPr>
        <w:t>project</w:t>
      </w:r>
      <w:r>
        <w:t xml:space="preserve"> </w:t>
      </w:r>
      <w:r w:rsidR="009D0826">
        <w:t>element</w:t>
      </w:r>
      <w:r>
        <w:t xml:space="preserve"> and referenced by the </w:t>
      </w:r>
      <w:r w:rsidRPr="00FB1BB2">
        <w:rPr>
          <w:b/>
        </w:rPr>
        <w:t>manager</w:t>
      </w:r>
      <w:r>
        <w:t xml:space="preserve"> </w:t>
      </w:r>
      <w:r w:rsidR="009D0826">
        <w:t>element</w:t>
      </w:r>
      <w:r>
        <w:t>.</w:t>
      </w:r>
    </w:p>
    <w:p w:rsidR="008A46DD" w:rsidRPr="00A86B95" w:rsidRDefault="008A46DD" w:rsidP="008A46DD"/>
    <w:p w:rsidR="008A46DD" w:rsidRPr="00920895" w:rsidRDefault="008A46DD" w:rsidP="008A46DD">
      <w:pPr>
        <w:rPr>
          <w:color w:val="BFBFBF" w:themeColor="background1" w:themeShade="BF"/>
        </w:rPr>
      </w:pPr>
      <w:r w:rsidRPr="00920895">
        <w:rPr>
          <w:rFonts w:hint="eastAsia"/>
          <w:color w:val="BFBFBF" w:themeColor="background1" w:themeShade="BF"/>
        </w:rPr>
        <w:tab/>
      </w:r>
      <w:r w:rsidRPr="00920895">
        <w:rPr>
          <w:rFonts w:hint="eastAsia"/>
          <w:color w:val="BFBFBF" w:themeColor="background1" w:themeShade="BF"/>
        </w:rPr>
        <w:t>网络服务器可以运行在多个状态下，</w:t>
      </w:r>
      <w:r w:rsidRPr="00920895">
        <w:rPr>
          <w:rFonts w:hint="eastAsia"/>
          <w:color w:val="BFBFBF" w:themeColor="background1" w:themeShade="BF"/>
        </w:rPr>
        <w:t>state</w:t>
      </w:r>
      <w:r w:rsidRPr="00920895">
        <w:rPr>
          <w:rFonts w:hint="eastAsia"/>
          <w:color w:val="BFBFBF" w:themeColor="background1" w:themeShade="BF"/>
        </w:rPr>
        <w:t>节点定义了该状态下网络服务器允许接受的</w:t>
      </w:r>
      <w:r w:rsidRPr="00920895">
        <w:rPr>
          <w:rFonts w:hint="eastAsia"/>
          <w:color w:val="BFBFBF" w:themeColor="background1" w:themeShade="BF"/>
        </w:rPr>
        <w:t>protocol</w:t>
      </w:r>
      <w:r w:rsidRPr="00920895">
        <w:rPr>
          <w:rFonts w:hint="eastAsia"/>
          <w:color w:val="BFBFBF" w:themeColor="background1" w:themeShade="BF"/>
        </w:rPr>
        <w:t>，</w:t>
      </w:r>
      <w:r w:rsidRPr="00920895">
        <w:rPr>
          <w:rFonts w:hint="eastAsia"/>
          <w:color w:val="BFBFBF" w:themeColor="background1" w:themeShade="BF"/>
        </w:rPr>
        <w:t>rpc</w:t>
      </w:r>
      <w:r w:rsidRPr="00920895">
        <w:rPr>
          <w:rFonts w:hint="eastAsia"/>
          <w:color w:val="BFBFBF" w:themeColor="background1" w:themeShade="BF"/>
        </w:rPr>
        <w:t>——尽管强烈推荐使用</w:t>
      </w:r>
      <w:r w:rsidRPr="00920895">
        <w:rPr>
          <w:rFonts w:hint="eastAsia"/>
          <w:color w:val="BFBFBF" w:themeColor="background1" w:themeShade="BF"/>
        </w:rPr>
        <w:t>View</w:t>
      </w:r>
      <w:r w:rsidRPr="00920895">
        <w:rPr>
          <w:rFonts w:hint="eastAsia"/>
          <w:color w:val="BFBFBF" w:themeColor="background1" w:themeShade="BF"/>
        </w:rPr>
        <w:t>，但是</w:t>
      </w:r>
      <w:r w:rsidRPr="00920895">
        <w:rPr>
          <w:rFonts w:hint="eastAsia"/>
          <w:color w:val="BFBFBF" w:themeColor="background1" w:themeShade="BF"/>
        </w:rPr>
        <w:t>protocol</w:t>
      </w:r>
      <w:r w:rsidRPr="00920895">
        <w:rPr>
          <w:rFonts w:hint="eastAsia"/>
          <w:color w:val="BFBFBF" w:themeColor="background1" w:themeShade="BF"/>
        </w:rPr>
        <w:t>，</w:t>
      </w:r>
      <w:r w:rsidRPr="00920895">
        <w:rPr>
          <w:rFonts w:hint="eastAsia"/>
          <w:color w:val="BFBFBF" w:themeColor="background1" w:themeShade="BF"/>
        </w:rPr>
        <w:t>rpc</w:t>
      </w:r>
      <w:r w:rsidRPr="00920895">
        <w:rPr>
          <w:rFonts w:hint="eastAsia"/>
          <w:color w:val="BFBFBF" w:themeColor="background1" w:themeShade="BF"/>
        </w:rPr>
        <w:t>也可以支持，毕竟</w:t>
      </w:r>
      <w:r w:rsidRPr="00920895">
        <w:rPr>
          <w:rFonts w:hint="eastAsia"/>
          <w:color w:val="BFBFBF" w:themeColor="background1" w:themeShade="BF"/>
        </w:rPr>
        <w:t>View</w:t>
      </w:r>
      <w:r w:rsidRPr="00920895">
        <w:rPr>
          <w:rFonts w:hint="eastAsia"/>
          <w:color w:val="BFBFBF" w:themeColor="background1" w:themeShade="BF"/>
        </w:rPr>
        <w:t>本身在系统内部也是通过</w:t>
      </w:r>
      <w:r w:rsidRPr="00920895">
        <w:rPr>
          <w:rFonts w:hint="eastAsia"/>
          <w:color w:val="BFBFBF" w:themeColor="background1" w:themeShade="BF"/>
        </w:rPr>
        <w:t>protocol</w:t>
      </w:r>
      <w:r w:rsidRPr="00920895">
        <w:rPr>
          <w:rFonts w:hint="eastAsia"/>
          <w:color w:val="BFBFBF" w:themeColor="background1" w:themeShade="BF"/>
        </w:rPr>
        <w:t>实现</w:t>
      </w:r>
    </w:p>
    <w:p w:rsidR="008A46DD" w:rsidRDefault="006E0075" w:rsidP="008A46DD">
      <w:r>
        <w:t>The network server could</w:t>
      </w:r>
      <w:r w:rsidR="006A177E">
        <w:t xml:space="preserve"> </w:t>
      </w:r>
      <w:r>
        <w:t xml:space="preserve">run </w:t>
      </w:r>
      <w:r w:rsidR="00411F00">
        <w:t>in</w:t>
      </w:r>
      <w:r w:rsidR="00540C3A">
        <w:t xml:space="preserve"> multiple stat</w:t>
      </w:r>
      <w:r w:rsidR="00456CD6">
        <w:rPr>
          <w:rFonts w:hint="eastAsia"/>
        </w:rPr>
        <w:t>us</w:t>
      </w:r>
      <w:r w:rsidR="00F97F5C">
        <w:t xml:space="preserve">. The </w:t>
      </w:r>
      <w:r w:rsidR="00F97F5C" w:rsidRPr="002F0B96">
        <w:rPr>
          <w:b/>
        </w:rPr>
        <w:t>state</w:t>
      </w:r>
      <w:r w:rsidR="00F97F5C">
        <w:t xml:space="preserve"> </w:t>
      </w:r>
      <w:r w:rsidR="009D0826">
        <w:t>element</w:t>
      </w:r>
      <w:r w:rsidR="00F97F5C">
        <w:t xml:space="preserve"> defines the </w:t>
      </w:r>
      <w:r w:rsidR="00F97F5C" w:rsidRPr="00D83B3A">
        <w:rPr>
          <w:b/>
        </w:rPr>
        <w:t>protocol</w:t>
      </w:r>
      <w:r w:rsidR="00F97F5C">
        <w:t xml:space="preserve"> and </w:t>
      </w:r>
      <w:r w:rsidR="00F97F5C" w:rsidRPr="00D83B3A">
        <w:rPr>
          <w:b/>
        </w:rPr>
        <w:t>rpc</w:t>
      </w:r>
      <w:r w:rsidR="00F97F5C">
        <w:t xml:space="preserve"> which are allowed to accept by the network server </w:t>
      </w:r>
      <w:r w:rsidR="002F0B96">
        <w:t>in</w:t>
      </w:r>
      <w:r w:rsidR="00F97F5C">
        <w:t xml:space="preserve"> the current status.</w:t>
      </w:r>
      <w:r w:rsidR="00D83B3A">
        <w:t xml:space="preserve"> Though the </w:t>
      </w:r>
      <w:r w:rsidR="00D83B3A" w:rsidRPr="005A0F59">
        <w:rPr>
          <w:b/>
        </w:rPr>
        <w:t>View</w:t>
      </w:r>
      <w:r w:rsidR="00D83B3A">
        <w:t xml:space="preserve"> is strongly recommended, the </w:t>
      </w:r>
      <w:r w:rsidR="00D83B3A" w:rsidRPr="005A0F59">
        <w:rPr>
          <w:b/>
        </w:rPr>
        <w:t>protocol</w:t>
      </w:r>
      <w:r w:rsidR="00D83B3A">
        <w:t xml:space="preserve"> and </w:t>
      </w:r>
      <w:r w:rsidR="00D83B3A" w:rsidRPr="005A0F59">
        <w:rPr>
          <w:b/>
        </w:rPr>
        <w:t>rpc</w:t>
      </w:r>
      <w:r w:rsidR="00D83B3A">
        <w:t xml:space="preserve"> are also supported, because the View itself is implemented </w:t>
      </w:r>
      <w:r w:rsidR="006A177E">
        <w:t>in</w:t>
      </w:r>
      <w:r w:rsidR="00D83B3A">
        <w:t xml:space="preserve"> protocol within the system.</w:t>
      </w:r>
    </w:p>
    <w:p w:rsidR="00372158" w:rsidRPr="008E130E" w:rsidRDefault="00372158" w:rsidP="008A46DD"/>
    <w:p w:rsidR="008A46DD" w:rsidRPr="00573F0F" w:rsidRDefault="008A46DD" w:rsidP="008A46DD">
      <w:pPr>
        <w:rPr>
          <w:i/>
        </w:rPr>
      </w:pPr>
      <w:r w:rsidRPr="00573F0F">
        <w:rPr>
          <w:rFonts w:hint="eastAsia"/>
          <w:i/>
        </w:rPr>
        <w:tab/>
      </w:r>
      <w:r w:rsidRPr="00573F0F">
        <w:rPr>
          <w:i/>
        </w:rPr>
        <w:t>&lt;state name="</w:t>
      </w:r>
      <w:r w:rsidRPr="00573F0F">
        <w:rPr>
          <w:rFonts w:hint="eastAsia"/>
          <w:i/>
        </w:rPr>
        <w:t>XXX</w:t>
      </w:r>
      <w:r w:rsidRPr="00573F0F">
        <w:rPr>
          <w:i/>
        </w:rPr>
        <w:t>"&gt;</w:t>
      </w:r>
    </w:p>
    <w:p w:rsidR="008A46DD" w:rsidRPr="00573F0F" w:rsidRDefault="008A46DD" w:rsidP="008A46DD">
      <w:pPr>
        <w:rPr>
          <w:i/>
        </w:rPr>
      </w:pPr>
      <w:r w:rsidRPr="00573F0F">
        <w:rPr>
          <w:i/>
        </w:rPr>
        <w:tab/>
      </w:r>
      <w:r w:rsidRPr="00573F0F">
        <w:rPr>
          <w:i/>
        </w:rPr>
        <w:tab/>
        <w:t>&lt;namespace ref="</w:t>
      </w:r>
      <w:r w:rsidRPr="00573F0F">
        <w:rPr>
          <w:rFonts w:hint="eastAsia"/>
          <w:i/>
        </w:rPr>
        <w:t>a</w:t>
      </w:r>
      <w:r w:rsidRPr="00573F0F">
        <w:rPr>
          <w:i/>
        </w:rPr>
        <w:t>" /&gt;</w:t>
      </w:r>
    </w:p>
    <w:p w:rsidR="008A46DD" w:rsidRPr="00573F0F" w:rsidRDefault="008A46DD" w:rsidP="008A46DD">
      <w:pPr>
        <w:rPr>
          <w:i/>
        </w:rPr>
      </w:pPr>
      <w:r w:rsidRPr="00573F0F">
        <w:rPr>
          <w:i/>
        </w:rPr>
        <w:tab/>
      </w:r>
      <w:r w:rsidRPr="00573F0F">
        <w:rPr>
          <w:i/>
        </w:rPr>
        <w:tab/>
        <w:t>&lt;protocol ref="</w:t>
      </w:r>
      <w:r w:rsidRPr="00573F0F">
        <w:rPr>
          <w:rFonts w:hint="eastAsia"/>
          <w:i/>
        </w:rPr>
        <w:t>b</w:t>
      </w:r>
      <w:r w:rsidRPr="00573F0F">
        <w:rPr>
          <w:i/>
        </w:rPr>
        <w:t>.</w:t>
      </w:r>
      <w:r w:rsidRPr="00573F0F">
        <w:rPr>
          <w:rFonts w:hint="eastAsia"/>
          <w:i/>
        </w:rPr>
        <w:t>a</w:t>
      </w:r>
      <w:r w:rsidRPr="00573F0F">
        <w:rPr>
          <w:i/>
        </w:rPr>
        <w:t>" /&gt;</w:t>
      </w:r>
    </w:p>
    <w:p w:rsidR="008A46DD" w:rsidRPr="00573F0F" w:rsidRDefault="008A46DD" w:rsidP="008A46DD">
      <w:pPr>
        <w:rPr>
          <w:i/>
        </w:rPr>
      </w:pPr>
      <w:r w:rsidRPr="00573F0F">
        <w:rPr>
          <w:rFonts w:hint="eastAsia"/>
          <w:i/>
        </w:rPr>
        <w:tab/>
      </w:r>
      <w:r w:rsidRPr="00573F0F">
        <w:rPr>
          <w:rFonts w:hint="eastAsia"/>
          <w:i/>
        </w:rPr>
        <w:tab/>
        <w:t>&lt;rpc ref=</w:t>
      </w:r>
      <w:r w:rsidRPr="00573F0F">
        <w:rPr>
          <w:i/>
        </w:rPr>
        <w:t>”</w:t>
      </w:r>
      <w:r w:rsidRPr="00573F0F">
        <w:rPr>
          <w:rFonts w:hint="eastAsia"/>
          <w:i/>
        </w:rPr>
        <w:t>b.c</w:t>
      </w:r>
      <w:r w:rsidRPr="00573F0F">
        <w:rPr>
          <w:i/>
        </w:rPr>
        <w:t>”</w:t>
      </w:r>
      <w:r w:rsidRPr="00573F0F">
        <w:rPr>
          <w:rFonts w:hint="eastAsia"/>
          <w:i/>
        </w:rPr>
        <w:t>/&gt;</w:t>
      </w:r>
    </w:p>
    <w:p w:rsidR="008A46DD" w:rsidRPr="00573F0F" w:rsidRDefault="008A46DD" w:rsidP="008A46DD">
      <w:pPr>
        <w:rPr>
          <w:i/>
        </w:rPr>
      </w:pPr>
      <w:r w:rsidRPr="00573F0F">
        <w:rPr>
          <w:i/>
        </w:rPr>
        <w:tab/>
        <w:t>&lt;/state&gt;</w:t>
      </w:r>
    </w:p>
    <w:p w:rsidR="002476BB" w:rsidRDefault="002476BB" w:rsidP="008A46DD"/>
    <w:p w:rsidR="008A46DD" w:rsidRPr="00CF1456" w:rsidRDefault="008A46DD" w:rsidP="008A46DD">
      <w:pPr>
        <w:rPr>
          <w:color w:val="BFBFBF" w:themeColor="background1" w:themeShade="BF"/>
        </w:rPr>
      </w:pPr>
      <w:r w:rsidRPr="00CF1456">
        <w:rPr>
          <w:rFonts w:hint="eastAsia"/>
          <w:color w:val="BFBFBF" w:themeColor="background1" w:themeShade="BF"/>
        </w:rPr>
        <w:tab/>
      </w:r>
      <w:r w:rsidRPr="00CF1456">
        <w:rPr>
          <w:rFonts w:hint="eastAsia"/>
          <w:color w:val="BFBFBF" w:themeColor="background1" w:themeShade="BF"/>
        </w:rPr>
        <w:t>定义状态</w:t>
      </w:r>
      <w:r w:rsidRPr="00CF1456">
        <w:rPr>
          <w:rFonts w:hint="eastAsia"/>
          <w:color w:val="BFBFBF" w:themeColor="background1" w:themeShade="BF"/>
        </w:rPr>
        <w:t>XXX</w:t>
      </w:r>
      <w:r w:rsidRPr="00CF1456">
        <w:rPr>
          <w:rFonts w:hint="eastAsia"/>
          <w:color w:val="BFBFBF" w:themeColor="background1" w:themeShade="BF"/>
        </w:rPr>
        <w:t>，引入了</w:t>
      </w:r>
      <w:r w:rsidRPr="00CF1456">
        <w:rPr>
          <w:rFonts w:hint="eastAsia"/>
          <w:color w:val="BFBFBF" w:themeColor="background1" w:themeShade="BF"/>
        </w:rPr>
        <w:t>a</w:t>
      </w:r>
      <w:r w:rsidRPr="00CF1456">
        <w:rPr>
          <w:rFonts w:hint="eastAsia"/>
          <w:color w:val="BFBFBF" w:themeColor="background1" w:themeShade="BF"/>
        </w:rPr>
        <w:t>名字空间下的所有</w:t>
      </w:r>
      <w:r w:rsidRPr="00CF1456">
        <w:rPr>
          <w:rFonts w:hint="eastAsia"/>
          <w:color w:val="BFBFBF" w:themeColor="background1" w:themeShade="BF"/>
        </w:rPr>
        <w:t>protocol</w:t>
      </w:r>
      <w:r w:rsidRPr="00CF1456">
        <w:rPr>
          <w:rFonts w:hint="eastAsia"/>
          <w:color w:val="BFBFBF" w:themeColor="background1" w:themeShade="BF"/>
        </w:rPr>
        <w:t>，</w:t>
      </w:r>
      <w:r w:rsidRPr="00CF1456">
        <w:rPr>
          <w:rFonts w:hint="eastAsia"/>
          <w:color w:val="BFBFBF" w:themeColor="background1" w:themeShade="BF"/>
        </w:rPr>
        <w:t>rpc</w:t>
      </w:r>
      <w:r w:rsidRPr="00CF1456">
        <w:rPr>
          <w:rFonts w:hint="eastAsia"/>
          <w:color w:val="BFBFBF" w:themeColor="background1" w:themeShade="BF"/>
        </w:rPr>
        <w:t>，</w:t>
      </w:r>
      <w:r w:rsidRPr="00CF1456">
        <w:rPr>
          <w:rFonts w:hint="eastAsia"/>
          <w:color w:val="BFBFBF" w:themeColor="background1" w:themeShade="BF"/>
        </w:rPr>
        <w:t>b</w:t>
      </w:r>
      <w:r w:rsidRPr="00CF1456">
        <w:rPr>
          <w:rFonts w:hint="eastAsia"/>
          <w:color w:val="BFBFBF" w:themeColor="background1" w:themeShade="BF"/>
        </w:rPr>
        <w:t>名字空间下的</w:t>
      </w:r>
      <w:r w:rsidRPr="00CF1456">
        <w:rPr>
          <w:rFonts w:hint="eastAsia"/>
          <w:color w:val="BFBFBF" w:themeColor="background1" w:themeShade="BF"/>
        </w:rPr>
        <w:t>a</w:t>
      </w:r>
      <w:r w:rsidRPr="00CF1456">
        <w:rPr>
          <w:rFonts w:hint="eastAsia"/>
          <w:color w:val="BFBFBF" w:themeColor="background1" w:themeShade="BF"/>
        </w:rPr>
        <w:t>协议，</w:t>
      </w:r>
      <w:r w:rsidRPr="00CF1456">
        <w:rPr>
          <w:rFonts w:hint="eastAsia"/>
          <w:color w:val="BFBFBF" w:themeColor="background1" w:themeShade="BF"/>
        </w:rPr>
        <w:t>b</w:t>
      </w:r>
      <w:r w:rsidRPr="00CF1456">
        <w:rPr>
          <w:rFonts w:hint="eastAsia"/>
          <w:color w:val="BFBFBF" w:themeColor="background1" w:themeShade="BF"/>
        </w:rPr>
        <w:t>名字空间下的</w:t>
      </w:r>
      <w:r w:rsidRPr="00CF1456">
        <w:rPr>
          <w:rFonts w:hint="eastAsia"/>
          <w:color w:val="BFBFBF" w:themeColor="background1" w:themeShade="BF"/>
        </w:rPr>
        <w:t>c</w:t>
      </w:r>
      <w:r w:rsidRPr="00CF1456">
        <w:rPr>
          <w:rFonts w:hint="eastAsia"/>
          <w:color w:val="BFBFBF" w:themeColor="background1" w:themeShade="BF"/>
        </w:rPr>
        <w:t>协议</w:t>
      </w:r>
    </w:p>
    <w:p w:rsidR="008B5875" w:rsidRDefault="008B5875" w:rsidP="008A46DD">
      <w:r>
        <w:t xml:space="preserve">The state </w:t>
      </w:r>
      <w:r w:rsidR="009D0826">
        <w:t>element</w:t>
      </w:r>
      <w:r>
        <w:t xml:space="preserve"> is used to define the status </w:t>
      </w:r>
      <w:r w:rsidR="00A74BAF">
        <w:t>"</w:t>
      </w:r>
      <w:r>
        <w:t>XXX</w:t>
      </w:r>
      <w:r w:rsidR="00A74BAF">
        <w:t>"</w:t>
      </w:r>
      <w:r>
        <w:t>,</w:t>
      </w:r>
      <w:r w:rsidR="00320D8D">
        <w:t xml:space="preserve"> in which </w:t>
      </w:r>
      <w:r>
        <w:t>all the protocol</w:t>
      </w:r>
      <w:r w:rsidR="005A0F59">
        <w:t>s</w:t>
      </w:r>
      <w:r>
        <w:t xml:space="preserve"> and rpc in the namespace of "a", </w:t>
      </w:r>
      <w:r w:rsidR="00FF224C">
        <w:t>the protocol "a" in the namespace of the "b", and the protocol "c" in the namespace of the "b"</w:t>
      </w:r>
      <w:r w:rsidR="00320D8D">
        <w:t xml:space="preserve"> are imported</w:t>
      </w:r>
      <w:r w:rsidR="00FF224C">
        <w:t>.</w:t>
      </w:r>
    </w:p>
    <w:p w:rsidR="00C355EE" w:rsidRPr="00BA3EEF" w:rsidRDefault="00C355EE" w:rsidP="00C355EE">
      <w:pPr>
        <w:ind w:firstLine="420"/>
        <w:rPr>
          <w:color w:val="BFBFBF" w:themeColor="background1" w:themeShade="BF"/>
        </w:rPr>
      </w:pPr>
      <w:r w:rsidRPr="00BA3EEF">
        <w:rPr>
          <w:rFonts w:hint="eastAsia"/>
          <w:color w:val="BFBFBF" w:themeColor="background1" w:themeShade="BF"/>
        </w:rPr>
        <w:t>名字空间允许嵌套，为了避免混淆，使用</w:t>
      </w:r>
      <w:r w:rsidRPr="00BA3EEF">
        <w:rPr>
          <w:rFonts w:hint="eastAsia"/>
          <w:color w:val="BFBFBF" w:themeColor="background1" w:themeShade="BF"/>
        </w:rPr>
        <w:t>state</w:t>
      </w:r>
      <w:r w:rsidRPr="00BA3EEF">
        <w:rPr>
          <w:rFonts w:hint="eastAsia"/>
          <w:color w:val="BFBFBF" w:themeColor="background1" w:themeShade="BF"/>
        </w:rPr>
        <w:t>引用名字空间时，只允许引用最外层。（增加）</w:t>
      </w:r>
    </w:p>
    <w:p w:rsidR="00C355EE" w:rsidRPr="00C355EE" w:rsidRDefault="00B54351" w:rsidP="008A46DD">
      <w:r>
        <w:t>T</w:t>
      </w:r>
      <w:r w:rsidR="00CD2507">
        <w:t>he namespace allows the nesting. When using state to refer to the namespace, only the outermost layer could be referenced to avoid the confusion.</w:t>
      </w:r>
    </w:p>
    <w:p w:rsidR="008A46DD" w:rsidRDefault="008A46DD" w:rsidP="008A46DD">
      <w:pPr>
        <w:pStyle w:val="9"/>
      </w:pPr>
      <w:r>
        <w:rPr>
          <w:rFonts w:hint="eastAsia"/>
        </w:rPr>
        <w:t>namespace</w:t>
      </w:r>
    </w:p>
    <w:p w:rsidR="008A46DD" w:rsidRPr="004D0490" w:rsidRDefault="008A46DD" w:rsidP="008A46DD">
      <w:pPr>
        <w:rPr>
          <w:color w:val="BFBFBF" w:themeColor="background1" w:themeShade="BF"/>
        </w:rPr>
      </w:pPr>
      <w:r>
        <w:rPr>
          <w:rFonts w:hint="eastAsia"/>
        </w:rPr>
        <w:tab/>
      </w:r>
      <w:r w:rsidRPr="004D0490">
        <w:rPr>
          <w:rFonts w:hint="eastAsia"/>
          <w:color w:val="BFBFBF" w:themeColor="background1" w:themeShade="BF"/>
        </w:rPr>
        <w:t>定义在</w:t>
      </w:r>
      <w:r w:rsidRPr="004D0490">
        <w:rPr>
          <w:rFonts w:hint="eastAsia"/>
          <w:color w:val="BFBFBF" w:themeColor="background1" w:themeShade="BF"/>
        </w:rPr>
        <w:t>project</w:t>
      </w:r>
      <w:r w:rsidRPr="004D0490">
        <w:rPr>
          <w:rFonts w:hint="eastAsia"/>
          <w:color w:val="BFBFBF" w:themeColor="background1" w:themeShade="BF"/>
        </w:rPr>
        <w:t>，</w:t>
      </w:r>
      <w:r w:rsidRPr="004D0490">
        <w:rPr>
          <w:rFonts w:hint="eastAsia"/>
          <w:color w:val="BFBFBF" w:themeColor="background1" w:themeShade="BF"/>
        </w:rPr>
        <w:t>namespace</w:t>
      </w:r>
      <w:r w:rsidRPr="004D0490">
        <w:rPr>
          <w:rFonts w:hint="eastAsia"/>
          <w:color w:val="BFBFBF" w:themeColor="background1" w:themeShade="BF"/>
        </w:rPr>
        <w:t>节点下，被</w:t>
      </w:r>
      <w:r w:rsidRPr="004D0490">
        <w:rPr>
          <w:rFonts w:hint="eastAsia"/>
          <w:color w:val="BFBFBF" w:themeColor="background1" w:themeShade="BF"/>
        </w:rPr>
        <w:t>state</w:t>
      </w:r>
      <w:r w:rsidRPr="004D0490">
        <w:rPr>
          <w:rFonts w:hint="eastAsia"/>
          <w:color w:val="BFBFBF" w:themeColor="background1" w:themeShade="BF"/>
        </w:rPr>
        <w:t>节点引用</w:t>
      </w:r>
    </w:p>
    <w:p w:rsidR="004D0490" w:rsidRDefault="004D0490" w:rsidP="008A46DD">
      <w:r>
        <w:t xml:space="preserve">The </w:t>
      </w:r>
      <w:r w:rsidRPr="004D0490">
        <w:rPr>
          <w:b/>
        </w:rPr>
        <w:t>namespace</w:t>
      </w:r>
      <w:r>
        <w:t xml:space="preserve"> </w:t>
      </w:r>
      <w:r w:rsidR="009D0826">
        <w:t>element</w:t>
      </w:r>
      <w:r>
        <w:t xml:space="preserve"> is defined in the </w:t>
      </w:r>
      <w:r w:rsidRPr="004D0490">
        <w:rPr>
          <w:b/>
        </w:rPr>
        <w:t>project</w:t>
      </w:r>
      <w:r>
        <w:t xml:space="preserve"> and </w:t>
      </w:r>
      <w:r w:rsidRPr="004D0490">
        <w:rPr>
          <w:b/>
        </w:rPr>
        <w:t>namespace</w:t>
      </w:r>
      <w:r w:rsidR="001147FB">
        <w:t xml:space="preserve"> </w:t>
      </w:r>
      <w:r w:rsidR="009D0826">
        <w:t>element</w:t>
      </w:r>
      <w:r w:rsidR="001147FB">
        <w:t>s and reference</w:t>
      </w:r>
      <w:r>
        <w:t xml:space="preserve">d by the </w:t>
      </w:r>
      <w:r w:rsidRPr="004D0490">
        <w:rPr>
          <w:b/>
        </w:rPr>
        <w:t>state</w:t>
      </w:r>
      <w:r>
        <w:t xml:space="preserve"> </w:t>
      </w:r>
      <w:r w:rsidR="009D0826">
        <w:t>element</w:t>
      </w:r>
      <w:r>
        <w:t>.</w:t>
      </w:r>
    </w:p>
    <w:p w:rsidR="008A46DD" w:rsidRDefault="008A46DD" w:rsidP="008A46DD"/>
    <w:p w:rsidR="008A46DD" w:rsidRPr="00A2349C" w:rsidRDefault="008A46DD" w:rsidP="008A46DD">
      <w:pPr>
        <w:rPr>
          <w:color w:val="BFBFBF" w:themeColor="background1" w:themeShade="BF"/>
        </w:rPr>
      </w:pPr>
      <w:r>
        <w:rPr>
          <w:rFonts w:hint="eastAsia"/>
        </w:rPr>
        <w:tab/>
      </w:r>
      <w:r w:rsidRPr="00A2349C">
        <w:rPr>
          <w:rFonts w:hint="eastAsia"/>
          <w:color w:val="BFBFBF" w:themeColor="background1" w:themeShade="BF"/>
        </w:rPr>
        <w:t xml:space="preserve">namespace, bean, protocol, rpc, view </w:t>
      </w:r>
      <w:r w:rsidRPr="00A2349C">
        <w:rPr>
          <w:rFonts w:hint="eastAsia"/>
          <w:color w:val="BFBFBF" w:themeColor="background1" w:themeShade="BF"/>
        </w:rPr>
        <w:t>均可以定义在</w:t>
      </w:r>
      <w:r w:rsidRPr="00A2349C">
        <w:rPr>
          <w:rFonts w:hint="eastAsia"/>
          <w:color w:val="BFBFBF" w:themeColor="background1" w:themeShade="BF"/>
        </w:rPr>
        <w:t>namespace</w:t>
      </w:r>
      <w:r w:rsidRPr="00A2349C">
        <w:rPr>
          <w:rFonts w:hint="eastAsia"/>
          <w:color w:val="BFBFBF" w:themeColor="background1" w:themeShade="BF"/>
        </w:rPr>
        <w:t>下</w:t>
      </w:r>
    </w:p>
    <w:p w:rsidR="00A835C8" w:rsidRDefault="00A835C8" w:rsidP="008A46DD">
      <w:r>
        <w:t xml:space="preserve">The </w:t>
      </w:r>
      <w:r w:rsidR="009D0826">
        <w:t>element</w:t>
      </w:r>
      <w:r>
        <w:t xml:space="preserve">s </w:t>
      </w:r>
      <w:r w:rsidRPr="00A2349C">
        <w:rPr>
          <w:b/>
        </w:rPr>
        <w:t>namespace</w:t>
      </w:r>
      <w:r>
        <w:t xml:space="preserve">, </w:t>
      </w:r>
      <w:r w:rsidRPr="00A2349C">
        <w:rPr>
          <w:b/>
        </w:rPr>
        <w:t>bean</w:t>
      </w:r>
      <w:r>
        <w:t xml:space="preserve">, </w:t>
      </w:r>
      <w:r w:rsidRPr="00A2349C">
        <w:rPr>
          <w:b/>
        </w:rPr>
        <w:t>protocol</w:t>
      </w:r>
      <w:r>
        <w:t xml:space="preserve">, </w:t>
      </w:r>
      <w:r w:rsidRPr="00A2349C">
        <w:rPr>
          <w:b/>
        </w:rPr>
        <w:t>rpc</w:t>
      </w:r>
      <w:r>
        <w:t xml:space="preserve"> and </w:t>
      </w:r>
      <w:r w:rsidRPr="00A2349C">
        <w:rPr>
          <w:b/>
        </w:rPr>
        <w:t>view</w:t>
      </w:r>
      <w:r>
        <w:t xml:space="preserve"> could be defined in the </w:t>
      </w:r>
      <w:r w:rsidRPr="00A2349C">
        <w:rPr>
          <w:b/>
        </w:rPr>
        <w:t>namespace</w:t>
      </w:r>
      <w:r>
        <w:t xml:space="preserve"> </w:t>
      </w:r>
      <w:r w:rsidR="009D0826">
        <w:t>element</w:t>
      </w:r>
      <w:r>
        <w:t>.</w:t>
      </w:r>
    </w:p>
    <w:p w:rsidR="008A46DD" w:rsidRDefault="008A46DD" w:rsidP="008A46DD"/>
    <w:p w:rsidR="008A46DD" w:rsidRPr="00FE0292" w:rsidRDefault="008A46DD" w:rsidP="008A46DD">
      <w:pPr>
        <w:rPr>
          <w:i/>
        </w:rPr>
      </w:pPr>
      <w:r>
        <w:rPr>
          <w:rFonts w:hint="eastAsia"/>
        </w:rPr>
        <w:tab/>
      </w:r>
      <w:r w:rsidRPr="00FE0292">
        <w:rPr>
          <w:i/>
        </w:rPr>
        <w:t>&lt;namespace name="gs" pvid="12"&gt;</w:t>
      </w:r>
    </w:p>
    <w:p w:rsidR="008A46DD" w:rsidRPr="00FE0292" w:rsidRDefault="008A46DD" w:rsidP="008A46DD">
      <w:pPr>
        <w:ind w:firstLine="420"/>
        <w:rPr>
          <w:i/>
        </w:rPr>
      </w:pPr>
      <w:r w:rsidRPr="00FE0292">
        <w:rPr>
          <w:i/>
        </w:rPr>
        <w:t>&lt;/namespace&gt;</w:t>
      </w:r>
    </w:p>
    <w:p w:rsidR="00971439" w:rsidRDefault="00971439" w:rsidP="008A46DD">
      <w:pPr>
        <w:ind w:firstLine="420"/>
      </w:pPr>
    </w:p>
    <w:p w:rsidR="008A46DD" w:rsidRPr="009B1BAB" w:rsidRDefault="008A46DD" w:rsidP="008A46DD">
      <w:pPr>
        <w:ind w:firstLine="420"/>
        <w:rPr>
          <w:color w:val="BFBFBF" w:themeColor="background1" w:themeShade="BF"/>
        </w:rPr>
      </w:pPr>
      <w:r w:rsidRPr="009B1BAB">
        <w:rPr>
          <w:rFonts w:hint="eastAsia"/>
          <w:color w:val="BFBFBF" w:themeColor="background1" w:themeShade="BF"/>
        </w:rPr>
        <w:t>定义了名字空间名</w:t>
      </w:r>
      <w:r w:rsidRPr="009B1BAB">
        <w:rPr>
          <w:rFonts w:hint="eastAsia"/>
          <w:color w:val="BFBFBF" w:themeColor="background1" w:themeShade="BF"/>
        </w:rPr>
        <w:t>gs</w:t>
      </w:r>
      <w:r w:rsidRPr="009B1BAB">
        <w:rPr>
          <w:rFonts w:hint="eastAsia"/>
          <w:color w:val="BFBFBF" w:themeColor="background1" w:themeShade="BF"/>
        </w:rPr>
        <w:t>，设定该名字空间的</w:t>
      </w:r>
      <w:r w:rsidRPr="009B1BAB">
        <w:rPr>
          <w:rFonts w:hint="eastAsia"/>
          <w:color w:val="BFBFBF" w:themeColor="background1" w:themeShade="BF"/>
        </w:rPr>
        <w:t>pvid</w:t>
      </w:r>
      <w:r w:rsidRPr="009B1BAB">
        <w:rPr>
          <w:rFonts w:hint="eastAsia"/>
          <w:color w:val="BFBFBF" w:themeColor="background1" w:themeShade="BF"/>
        </w:rPr>
        <w:t>为</w:t>
      </w:r>
      <w:r w:rsidRPr="009B1BAB">
        <w:rPr>
          <w:rFonts w:hint="eastAsia"/>
          <w:color w:val="BFBFBF" w:themeColor="background1" w:themeShade="BF"/>
        </w:rPr>
        <w:t>12</w:t>
      </w:r>
      <w:r w:rsidRPr="009B1BAB">
        <w:rPr>
          <w:rFonts w:hint="eastAsia"/>
          <w:color w:val="BFBFBF" w:themeColor="background1" w:themeShade="BF"/>
        </w:rPr>
        <w:t>。名字空间嵌套的情况下，最外层</w:t>
      </w:r>
      <w:r w:rsidRPr="009B1BAB">
        <w:rPr>
          <w:rFonts w:hint="eastAsia"/>
          <w:color w:val="BFBFBF" w:themeColor="background1" w:themeShade="BF"/>
        </w:rPr>
        <w:t>pvid</w:t>
      </w:r>
      <w:r w:rsidRPr="009B1BAB">
        <w:rPr>
          <w:rFonts w:hint="eastAsia"/>
          <w:color w:val="BFBFBF" w:themeColor="background1" w:themeShade="BF"/>
        </w:rPr>
        <w:t>有效，内层</w:t>
      </w:r>
      <w:r w:rsidRPr="009B1BAB">
        <w:rPr>
          <w:rFonts w:hint="eastAsia"/>
          <w:color w:val="BFBFBF" w:themeColor="background1" w:themeShade="BF"/>
        </w:rPr>
        <w:t>pvid</w:t>
      </w:r>
      <w:r w:rsidRPr="009B1BAB">
        <w:rPr>
          <w:rFonts w:hint="eastAsia"/>
          <w:color w:val="BFBFBF" w:themeColor="background1" w:themeShade="BF"/>
        </w:rPr>
        <w:t>被忽略。</w:t>
      </w:r>
    </w:p>
    <w:p w:rsidR="00971439" w:rsidRDefault="00A74BAF" w:rsidP="00971439">
      <w:r>
        <w:lastRenderedPageBreak/>
        <w:t xml:space="preserve">The </w:t>
      </w:r>
      <w:r w:rsidRPr="002217FF">
        <w:rPr>
          <w:b/>
        </w:rPr>
        <w:t>namespace</w:t>
      </w:r>
      <w:r>
        <w:t xml:space="preserve"> </w:t>
      </w:r>
      <w:r w:rsidR="009D0826">
        <w:t>element</w:t>
      </w:r>
      <w:r>
        <w:t xml:space="preserve"> defines the namespace "gs"</w:t>
      </w:r>
      <w:r w:rsidR="00897390">
        <w:t xml:space="preserve"> and the </w:t>
      </w:r>
      <w:r w:rsidR="00897390" w:rsidRPr="00976CFE">
        <w:rPr>
          <w:b/>
        </w:rPr>
        <w:t>pvid</w:t>
      </w:r>
      <w:r w:rsidR="00897390">
        <w:t xml:space="preserve"> of this namespace is set as 12.</w:t>
      </w:r>
      <w:r w:rsidR="003C49EF">
        <w:t xml:space="preserve"> If there are</w:t>
      </w:r>
      <w:r w:rsidR="004921E7">
        <w:t xml:space="preserve"> nested namespace</w:t>
      </w:r>
      <w:r w:rsidR="009B1BAB">
        <w:t>s</w:t>
      </w:r>
      <w:r w:rsidR="004921E7">
        <w:t>, the outmost pvid is valid and the inner pvid is ignored.</w:t>
      </w:r>
    </w:p>
    <w:p w:rsidR="008A46DD" w:rsidRDefault="008A46DD" w:rsidP="008A46DD">
      <w:pPr>
        <w:pStyle w:val="9"/>
      </w:pPr>
      <w:r>
        <w:rPr>
          <w:rFonts w:hint="eastAsia"/>
        </w:rPr>
        <w:t>bean</w:t>
      </w:r>
    </w:p>
    <w:p w:rsidR="008A46DD" w:rsidRPr="00016469" w:rsidRDefault="008A46DD" w:rsidP="008A46DD">
      <w:pPr>
        <w:rPr>
          <w:color w:val="BFBFBF" w:themeColor="background1" w:themeShade="BF"/>
        </w:rPr>
      </w:pPr>
      <w:r>
        <w:rPr>
          <w:rFonts w:hint="eastAsia"/>
        </w:rPr>
        <w:tab/>
      </w:r>
      <w:r w:rsidRPr="00016469">
        <w:rPr>
          <w:rFonts w:hint="eastAsia"/>
          <w:color w:val="BFBFBF" w:themeColor="background1" w:themeShade="BF"/>
        </w:rPr>
        <w:t>定义在</w:t>
      </w:r>
      <w:r w:rsidRPr="00016469">
        <w:rPr>
          <w:rFonts w:hint="eastAsia"/>
          <w:color w:val="BFBFBF" w:themeColor="background1" w:themeShade="BF"/>
        </w:rPr>
        <w:t>namespace</w:t>
      </w:r>
      <w:r w:rsidRPr="00016469">
        <w:rPr>
          <w:rFonts w:hint="eastAsia"/>
          <w:color w:val="BFBFBF" w:themeColor="background1" w:themeShade="BF"/>
        </w:rPr>
        <w:t>下，作为结构化类型被用来定义变量</w:t>
      </w:r>
    </w:p>
    <w:p w:rsidR="008A46DD" w:rsidRDefault="006A3727" w:rsidP="008A46DD">
      <w:r>
        <w:t xml:space="preserve">The </w:t>
      </w:r>
      <w:r w:rsidRPr="00016469">
        <w:rPr>
          <w:b/>
        </w:rPr>
        <w:t>bean</w:t>
      </w:r>
      <w:r w:rsidR="009B434F">
        <w:t xml:space="preserve"> </w:t>
      </w:r>
      <w:r w:rsidR="009D0826">
        <w:t>element</w:t>
      </w:r>
      <w:r w:rsidR="009B434F">
        <w:t xml:space="preserve"> is defined in the</w:t>
      </w:r>
      <w:r>
        <w:t xml:space="preserve"> </w:t>
      </w:r>
      <w:r w:rsidRPr="00016469">
        <w:rPr>
          <w:b/>
        </w:rPr>
        <w:t>namespace</w:t>
      </w:r>
      <w:r w:rsidR="009B434F">
        <w:rPr>
          <w:b/>
        </w:rPr>
        <w:t xml:space="preserve"> </w:t>
      </w:r>
      <w:r w:rsidR="009D0826">
        <w:t>element</w:t>
      </w:r>
      <w:r w:rsidR="009B434F" w:rsidRPr="009B434F">
        <w:t>s</w:t>
      </w:r>
      <w:r>
        <w:t>, and used to define the variable as structured type.</w:t>
      </w:r>
    </w:p>
    <w:p w:rsidR="006A3727" w:rsidRDefault="006A3727" w:rsidP="008A46DD"/>
    <w:p w:rsidR="008A46DD" w:rsidRPr="007B38F6" w:rsidRDefault="008A46DD" w:rsidP="008A46DD">
      <w:pPr>
        <w:rPr>
          <w:color w:val="BFBFBF" w:themeColor="background1" w:themeShade="BF"/>
        </w:rPr>
      </w:pPr>
      <w:r>
        <w:rPr>
          <w:rFonts w:hint="eastAsia"/>
        </w:rPr>
        <w:tab/>
      </w:r>
      <w:r w:rsidRPr="007B38F6">
        <w:rPr>
          <w:rFonts w:hint="eastAsia"/>
          <w:color w:val="BFBFBF" w:themeColor="background1" w:themeShade="BF"/>
        </w:rPr>
        <w:t>enum</w:t>
      </w:r>
      <w:r w:rsidRPr="007B38F6">
        <w:rPr>
          <w:rFonts w:hint="eastAsia"/>
          <w:color w:val="BFBFBF" w:themeColor="background1" w:themeShade="BF"/>
        </w:rPr>
        <w:t>，</w:t>
      </w:r>
      <w:r w:rsidRPr="007B38F6">
        <w:rPr>
          <w:rFonts w:hint="eastAsia"/>
          <w:color w:val="BFBFBF" w:themeColor="background1" w:themeShade="BF"/>
        </w:rPr>
        <w:t>variable</w:t>
      </w:r>
      <w:r w:rsidRPr="007B38F6">
        <w:rPr>
          <w:rFonts w:hint="eastAsia"/>
          <w:color w:val="BFBFBF" w:themeColor="background1" w:themeShade="BF"/>
        </w:rPr>
        <w:t>可定义在</w:t>
      </w:r>
      <w:r w:rsidRPr="007B38F6">
        <w:rPr>
          <w:rFonts w:hint="eastAsia"/>
          <w:color w:val="BFBFBF" w:themeColor="background1" w:themeShade="BF"/>
        </w:rPr>
        <w:t>bean</w:t>
      </w:r>
      <w:r w:rsidRPr="007B38F6">
        <w:rPr>
          <w:rFonts w:hint="eastAsia"/>
          <w:color w:val="BFBFBF" w:themeColor="background1" w:themeShade="BF"/>
        </w:rPr>
        <w:t>下</w:t>
      </w:r>
    </w:p>
    <w:p w:rsidR="007B38F6" w:rsidRDefault="007A7A08" w:rsidP="008A46DD">
      <w:r>
        <w:t>Both the</w:t>
      </w:r>
      <w:r w:rsidR="007B38F6">
        <w:t xml:space="preserve"> </w:t>
      </w:r>
      <w:r w:rsidR="007B38F6" w:rsidRPr="007B38F6">
        <w:rPr>
          <w:b/>
        </w:rPr>
        <w:t>enum</w:t>
      </w:r>
      <w:r w:rsidR="007B38F6">
        <w:t xml:space="preserve"> and </w:t>
      </w:r>
      <w:r w:rsidR="007B38F6" w:rsidRPr="007B38F6">
        <w:rPr>
          <w:b/>
        </w:rPr>
        <w:t>variable</w:t>
      </w:r>
      <w:r w:rsidR="007B38F6">
        <w:t xml:space="preserve"> </w:t>
      </w:r>
      <w:r w:rsidR="009D0826">
        <w:t>element</w:t>
      </w:r>
      <w:r>
        <w:t xml:space="preserve">s </w:t>
      </w:r>
      <w:r w:rsidR="007B38F6">
        <w:t xml:space="preserve">could be defined in the </w:t>
      </w:r>
      <w:r w:rsidR="007B38F6" w:rsidRPr="007B38F6">
        <w:rPr>
          <w:b/>
        </w:rPr>
        <w:t>bean</w:t>
      </w:r>
      <w:r w:rsidR="007B38F6">
        <w:t xml:space="preserve"> </w:t>
      </w:r>
      <w:r w:rsidR="009D0826">
        <w:t>element</w:t>
      </w:r>
      <w:r w:rsidR="007B38F6">
        <w:t>.</w:t>
      </w:r>
    </w:p>
    <w:p w:rsidR="008A46DD" w:rsidRDefault="008A46DD" w:rsidP="008A46DD"/>
    <w:p w:rsidR="008A46DD" w:rsidRPr="00FE0292" w:rsidRDefault="008A46DD" w:rsidP="008A46DD">
      <w:pPr>
        <w:rPr>
          <w:i/>
        </w:rPr>
      </w:pPr>
      <w:r>
        <w:rPr>
          <w:rFonts w:hint="eastAsia"/>
        </w:rPr>
        <w:tab/>
      </w:r>
      <w:r w:rsidRPr="00FE0292">
        <w:rPr>
          <w:i/>
        </w:rPr>
        <w:t>&lt;bean name="b1"&gt;</w:t>
      </w:r>
    </w:p>
    <w:p w:rsidR="008A46DD" w:rsidRPr="00FE0292" w:rsidRDefault="008A46DD" w:rsidP="008A46DD">
      <w:pPr>
        <w:rPr>
          <w:i/>
        </w:rPr>
      </w:pPr>
      <w:r w:rsidRPr="00FE0292">
        <w:rPr>
          <w:i/>
        </w:rPr>
        <w:tab/>
      </w:r>
      <w:r w:rsidRPr="00FE0292">
        <w:rPr>
          <w:i/>
        </w:rPr>
        <w:tab/>
        <w:t>&lt;enum name="e0" value="1" /&gt;</w:t>
      </w:r>
    </w:p>
    <w:p w:rsidR="008A46DD" w:rsidRPr="00FE0292" w:rsidRDefault="008A46DD" w:rsidP="008A46DD">
      <w:pPr>
        <w:rPr>
          <w:i/>
        </w:rPr>
      </w:pPr>
      <w:r w:rsidRPr="00FE0292">
        <w:rPr>
          <w:i/>
        </w:rPr>
        <w:tab/>
      </w:r>
      <w:r w:rsidRPr="00FE0292">
        <w:rPr>
          <w:i/>
        </w:rPr>
        <w:tab/>
        <w:t>&lt;variable name="v0" type="int" /&gt;</w:t>
      </w:r>
    </w:p>
    <w:p w:rsidR="008A46DD" w:rsidRPr="00FE0292" w:rsidRDefault="008A46DD" w:rsidP="008A46DD">
      <w:pPr>
        <w:rPr>
          <w:i/>
        </w:rPr>
      </w:pPr>
      <w:r w:rsidRPr="00FE0292">
        <w:rPr>
          <w:i/>
        </w:rPr>
        <w:tab/>
      </w:r>
      <w:r w:rsidRPr="00FE0292">
        <w:rPr>
          <w:i/>
        </w:rPr>
        <w:tab/>
        <w:t>&lt;variable name="v1" type="binary" /&gt;</w:t>
      </w:r>
    </w:p>
    <w:p w:rsidR="008A46DD" w:rsidRPr="00FE0292" w:rsidRDefault="008A46DD" w:rsidP="008A46DD">
      <w:pPr>
        <w:rPr>
          <w:i/>
        </w:rPr>
      </w:pPr>
      <w:r w:rsidRPr="00FE0292">
        <w:rPr>
          <w:i/>
        </w:rPr>
        <w:tab/>
        <w:t>&lt;/bean&gt;</w:t>
      </w:r>
    </w:p>
    <w:p w:rsidR="008A46DD" w:rsidRPr="00FE0292" w:rsidRDefault="008A46DD" w:rsidP="008A46DD">
      <w:pPr>
        <w:rPr>
          <w:i/>
        </w:rPr>
      </w:pPr>
      <w:r w:rsidRPr="00FE0292">
        <w:rPr>
          <w:i/>
        </w:rPr>
        <w:tab/>
        <w:t>&lt;bean name="b2"&gt;</w:t>
      </w:r>
    </w:p>
    <w:p w:rsidR="008A46DD" w:rsidRPr="00FE0292" w:rsidRDefault="008A46DD" w:rsidP="008A46DD">
      <w:pPr>
        <w:rPr>
          <w:i/>
        </w:rPr>
      </w:pPr>
      <w:r w:rsidRPr="00FE0292">
        <w:rPr>
          <w:i/>
        </w:rPr>
        <w:tab/>
      </w:r>
      <w:r w:rsidRPr="00FE0292">
        <w:rPr>
          <w:i/>
        </w:rPr>
        <w:tab/>
        <w:t>&lt;variable name="a0" type="b1"&gt;</w:t>
      </w:r>
    </w:p>
    <w:p w:rsidR="008A46DD" w:rsidRPr="00FE0292" w:rsidRDefault="008A46DD" w:rsidP="008A46DD">
      <w:pPr>
        <w:rPr>
          <w:i/>
        </w:rPr>
      </w:pPr>
      <w:r w:rsidRPr="00FE0292">
        <w:rPr>
          <w:i/>
        </w:rPr>
        <w:tab/>
      </w:r>
      <w:r w:rsidRPr="00FE0292">
        <w:rPr>
          <w:i/>
        </w:rPr>
        <w:tab/>
        <w:t>&lt;variable name="a1" type="string"/&gt;</w:t>
      </w:r>
    </w:p>
    <w:p w:rsidR="008A46DD" w:rsidRPr="00FE0292" w:rsidRDefault="008A46DD" w:rsidP="008A46DD">
      <w:pPr>
        <w:rPr>
          <w:i/>
        </w:rPr>
      </w:pPr>
      <w:r w:rsidRPr="00FE0292">
        <w:rPr>
          <w:i/>
        </w:rPr>
        <w:tab/>
      </w:r>
      <w:r w:rsidRPr="00FE0292">
        <w:rPr>
          <w:i/>
        </w:rPr>
        <w:tab/>
        <w:t>&lt;variable name="a2" type="list" value="</w:t>
      </w:r>
      <w:r w:rsidRPr="00FE0292">
        <w:rPr>
          <w:rFonts w:hint="eastAsia"/>
          <w:i/>
        </w:rPr>
        <w:t>float</w:t>
      </w:r>
      <w:r w:rsidRPr="00FE0292">
        <w:rPr>
          <w:i/>
        </w:rPr>
        <w:t>"/&gt;</w:t>
      </w:r>
    </w:p>
    <w:p w:rsidR="008A46DD" w:rsidRPr="00FE0292" w:rsidRDefault="008A46DD" w:rsidP="008A46DD">
      <w:pPr>
        <w:rPr>
          <w:i/>
        </w:rPr>
      </w:pPr>
      <w:r w:rsidRPr="00FE0292">
        <w:rPr>
          <w:i/>
        </w:rPr>
        <w:tab/>
      </w:r>
      <w:r w:rsidRPr="00FE0292">
        <w:rPr>
          <w:i/>
        </w:rPr>
        <w:tab/>
        <w:t>&lt;variable name="a3" type="vector" value="b1"/&gt;</w:t>
      </w:r>
    </w:p>
    <w:p w:rsidR="008A46DD" w:rsidRPr="00FE0292" w:rsidRDefault="008A46DD" w:rsidP="008A46DD">
      <w:pPr>
        <w:rPr>
          <w:i/>
        </w:rPr>
      </w:pPr>
      <w:r w:rsidRPr="00FE0292">
        <w:rPr>
          <w:i/>
        </w:rPr>
        <w:tab/>
      </w:r>
      <w:r w:rsidRPr="00FE0292">
        <w:rPr>
          <w:i/>
        </w:rPr>
        <w:tab/>
        <w:t>&lt;variable name="a4" type="set" value="b1"/&gt;</w:t>
      </w:r>
    </w:p>
    <w:p w:rsidR="008A46DD" w:rsidRPr="00FE0292" w:rsidRDefault="008A46DD" w:rsidP="008A46DD">
      <w:pPr>
        <w:rPr>
          <w:i/>
        </w:rPr>
      </w:pPr>
      <w:r w:rsidRPr="00FE0292">
        <w:rPr>
          <w:i/>
        </w:rPr>
        <w:tab/>
      </w:r>
      <w:r w:rsidRPr="00FE0292">
        <w:rPr>
          <w:i/>
        </w:rPr>
        <w:tab/>
        <w:t>&lt;variable name="a5" type="map" key="int" value="b1"/&gt;</w:t>
      </w:r>
    </w:p>
    <w:p w:rsidR="008A46DD" w:rsidRPr="00FE0292" w:rsidRDefault="008A46DD" w:rsidP="008A46DD">
      <w:pPr>
        <w:rPr>
          <w:i/>
        </w:rPr>
      </w:pPr>
      <w:r w:rsidRPr="00FE0292">
        <w:rPr>
          <w:i/>
        </w:rPr>
        <w:tab/>
        <w:t>&lt;/bean&gt;</w:t>
      </w:r>
    </w:p>
    <w:p w:rsidR="008A46DD" w:rsidRPr="00FB1810" w:rsidRDefault="008A46DD" w:rsidP="008A46DD">
      <w:pPr>
        <w:rPr>
          <w:color w:val="BFBFBF" w:themeColor="background1" w:themeShade="BF"/>
        </w:rPr>
      </w:pPr>
      <w:r>
        <w:rPr>
          <w:rFonts w:hint="eastAsia"/>
        </w:rPr>
        <w:tab/>
      </w:r>
      <w:r w:rsidRPr="00FB1810">
        <w:rPr>
          <w:rFonts w:hint="eastAsia"/>
          <w:color w:val="BFBFBF" w:themeColor="background1" w:themeShade="BF"/>
        </w:rPr>
        <w:t>在这里，</w:t>
      </w:r>
      <w:r w:rsidRPr="00FB1810">
        <w:rPr>
          <w:rFonts w:hint="eastAsia"/>
          <w:color w:val="BFBFBF" w:themeColor="background1" w:themeShade="BF"/>
        </w:rPr>
        <w:t>bean b2</w:t>
      </w:r>
      <w:r w:rsidRPr="00FB1810">
        <w:rPr>
          <w:rFonts w:hint="eastAsia"/>
          <w:color w:val="BFBFBF" w:themeColor="background1" w:themeShade="BF"/>
        </w:rPr>
        <w:t>引用了</w:t>
      </w:r>
      <w:r w:rsidRPr="00FB1810">
        <w:rPr>
          <w:rFonts w:hint="eastAsia"/>
          <w:color w:val="BFBFBF" w:themeColor="background1" w:themeShade="BF"/>
        </w:rPr>
        <w:t>b1</w:t>
      </w:r>
      <w:r w:rsidRPr="00FB1810">
        <w:rPr>
          <w:rFonts w:hint="eastAsia"/>
          <w:color w:val="BFBFBF" w:themeColor="background1" w:themeShade="BF"/>
        </w:rPr>
        <w:t>，具体的类型映射后文描述。</w:t>
      </w:r>
    </w:p>
    <w:p w:rsidR="00FB1810" w:rsidRDefault="00FB1810" w:rsidP="008A46DD">
      <w:r>
        <w:t xml:space="preserve">In this example, the bean </w:t>
      </w:r>
      <w:r w:rsidR="009D0826">
        <w:t>element</w:t>
      </w:r>
      <w:r>
        <w:t xml:space="preserve"> "b2" refers</w:t>
      </w:r>
      <w:r w:rsidR="00D85CA6">
        <w:t xml:space="preserve"> to</w:t>
      </w:r>
      <w:r>
        <w:t xml:space="preserve"> the bean </w:t>
      </w:r>
      <w:r w:rsidR="009D0826">
        <w:t>element</w:t>
      </w:r>
      <w:r>
        <w:t xml:space="preserve"> "b1". The detailed type reflection will be described in the next content.</w:t>
      </w:r>
    </w:p>
    <w:p w:rsidR="008A46DD" w:rsidRDefault="008A46DD" w:rsidP="008A46DD">
      <w:pPr>
        <w:pStyle w:val="9"/>
      </w:pPr>
      <w:r>
        <w:rPr>
          <w:rFonts w:hint="eastAsia"/>
        </w:rPr>
        <w:t>protocol</w:t>
      </w:r>
    </w:p>
    <w:p w:rsidR="008A46DD" w:rsidRPr="005B4857" w:rsidRDefault="008A46DD" w:rsidP="008A46DD">
      <w:pPr>
        <w:rPr>
          <w:color w:val="BFBFBF" w:themeColor="background1" w:themeShade="BF"/>
        </w:rPr>
      </w:pPr>
      <w:r>
        <w:rPr>
          <w:rFonts w:hint="eastAsia"/>
        </w:rPr>
        <w:tab/>
      </w:r>
      <w:r w:rsidRPr="005B4857">
        <w:rPr>
          <w:rFonts w:hint="eastAsia"/>
          <w:color w:val="BFBFBF" w:themeColor="background1" w:themeShade="BF"/>
        </w:rPr>
        <w:t>定义在</w:t>
      </w:r>
      <w:r w:rsidRPr="005B4857">
        <w:rPr>
          <w:rFonts w:hint="eastAsia"/>
          <w:color w:val="BFBFBF" w:themeColor="background1" w:themeShade="BF"/>
        </w:rPr>
        <w:t>namespace</w:t>
      </w:r>
      <w:r w:rsidRPr="005B4857">
        <w:rPr>
          <w:rFonts w:hint="eastAsia"/>
          <w:color w:val="BFBFBF" w:themeColor="background1" w:themeShade="BF"/>
        </w:rPr>
        <w:t>下，被</w:t>
      </w:r>
      <w:r w:rsidRPr="005B4857">
        <w:rPr>
          <w:rFonts w:hint="eastAsia"/>
          <w:color w:val="BFBFBF" w:themeColor="background1" w:themeShade="BF"/>
        </w:rPr>
        <w:t>state</w:t>
      </w:r>
      <w:r w:rsidRPr="005B4857">
        <w:rPr>
          <w:rFonts w:hint="eastAsia"/>
          <w:color w:val="BFBFBF" w:themeColor="background1" w:themeShade="BF"/>
        </w:rPr>
        <w:t>引用</w:t>
      </w:r>
    </w:p>
    <w:p w:rsidR="008A46DD" w:rsidRDefault="005B4857" w:rsidP="008A46DD">
      <w:r>
        <w:t xml:space="preserve">The </w:t>
      </w:r>
      <w:r w:rsidRPr="00AC7A5F">
        <w:rPr>
          <w:b/>
        </w:rPr>
        <w:t>protocol</w:t>
      </w:r>
      <w:r>
        <w:t xml:space="preserve"> </w:t>
      </w:r>
      <w:r w:rsidR="009D0826">
        <w:t>element</w:t>
      </w:r>
      <w:r>
        <w:t xml:space="preserve"> could be defined in the </w:t>
      </w:r>
      <w:r w:rsidR="009D0826">
        <w:t>element</w:t>
      </w:r>
      <w:r>
        <w:t xml:space="preserve"> of </w:t>
      </w:r>
      <w:r w:rsidRPr="00AC7A5F">
        <w:rPr>
          <w:b/>
        </w:rPr>
        <w:t>namespace</w:t>
      </w:r>
      <w:r>
        <w:t xml:space="preserve">, and be referenced by the </w:t>
      </w:r>
      <w:r w:rsidRPr="00AC7A5F">
        <w:rPr>
          <w:b/>
        </w:rPr>
        <w:t>state</w:t>
      </w:r>
      <w:r>
        <w:t xml:space="preserve"> </w:t>
      </w:r>
      <w:r w:rsidR="009D0826">
        <w:t>element</w:t>
      </w:r>
      <w:r>
        <w:t>.</w:t>
      </w:r>
    </w:p>
    <w:p w:rsidR="00632213" w:rsidRDefault="00632213" w:rsidP="008A46DD"/>
    <w:p w:rsidR="008A46DD" w:rsidRPr="006A2AE6" w:rsidRDefault="008A46DD" w:rsidP="008A46DD">
      <w:pPr>
        <w:rPr>
          <w:color w:val="BFBFBF" w:themeColor="background1" w:themeShade="BF"/>
        </w:rPr>
      </w:pPr>
      <w:r>
        <w:rPr>
          <w:rFonts w:hint="eastAsia"/>
        </w:rPr>
        <w:tab/>
      </w:r>
      <w:r w:rsidRPr="006A2AE6">
        <w:rPr>
          <w:rFonts w:hint="eastAsia"/>
          <w:color w:val="BFBFBF" w:themeColor="background1" w:themeShade="BF"/>
        </w:rPr>
        <w:t>protocol</w:t>
      </w:r>
      <w:r w:rsidRPr="006A2AE6">
        <w:rPr>
          <w:rFonts w:hint="eastAsia"/>
          <w:color w:val="BFBFBF" w:themeColor="background1" w:themeShade="BF"/>
        </w:rPr>
        <w:t>下可定义</w:t>
      </w:r>
      <w:r w:rsidRPr="006A2AE6">
        <w:rPr>
          <w:rFonts w:hint="eastAsia"/>
          <w:color w:val="BFBFBF" w:themeColor="background1" w:themeShade="BF"/>
        </w:rPr>
        <w:t>enum</w:t>
      </w:r>
      <w:r w:rsidRPr="006A2AE6">
        <w:rPr>
          <w:rFonts w:hint="eastAsia"/>
          <w:color w:val="BFBFBF" w:themeColor="background1" w:themeShade="BF"/>
        </w:rPr>
        <w:t>，</w:t>
      </w:r>
      <w:r w:rsidRPr="006A2AE6">
        <w:rPr>
          <w:rFonts w:hint="eastAsia"/>
          <w:color w:val="BFBFBF" w:themeColor="background1" w:themeShade="BF"/>
        </w:rPr>
        <w:t>variable</w:t>
      </w:r>
      <w:r w:rsidRPr="006A2AE6">
        <w:rPr>
          <w:rFonts w:hint="eastAsia"/>
          <w:color w:val="BFBFBF" w:themeColor="background1" w:themeShade="BF"/>
        </w:rPr>
        <w:t>，与</w:t>
      </w:r>
      <w:r w:rsidRPr="006A2AE6">
        <w:rPr>
          <w:rFonts w:hint="eastAsia"/>
          <w:color w:val="BFBFBF" w:themeColor="background1" w:themeShade="BF"/>
        </w:rPr>
        <w:t>bean</w:t>
      </w:r>
      <w:r w:rsidRPr="006A2AE6">
        <w:rPr>
          <w:rFonts w:hint="eastAsia"/>
          <w:color w:val="BFBFBF" w:themeColor="background1" w:themeShade="BF"/>
        </w:rPr>
        <w:t>类似</w:t>
      </w:r>
    </w:p>
    <w:p w:rsidR="008A46DD" w:rsidRDefault="006A2AE6" w:rsidP="008A46DD">
      <w:r>
        <w:t>Both the</w:t>
      </w:r>
      <w:r w:rsidR="00A9033B">
        <w:t xml:space="preserve"> </w:t>
      </w:r>
      <w:r w:rsidR="00A9033B" w:rsidRPr="006A2AE6">
        <w:rPr>
          <w:b/>
        </w:rPr>
        <w:t>enum</w:t>
      </w:r>
      <w:r w:rsidR="00A9033B">
        <w:t xml:space="preserve"> and </w:t>
      </w:r>
      <w:r w:rsidR="00A9033B" w:rsidRPr="006A2AE6">
        <w:rPr>
          <w:b/>
        </w:rPr>
        <w:t>variable</w:t>
      </w:r>
      <w:r w:rsidR="00A9033B">
        <w:t xml:space="preserve"> </w:t>
      </w:r>
      <w:r w:rsidR="009D0826">
        <w:t>element</w:t>
      </w:r>
      <w:r>
        <w:t xml:space="preserve">s </w:t>
      </w:r>
      <w:r w:rsidR="00A9033B">
        <w:t>could be defi</w:t>
      </w:r>
      <w:r w:rsidR="00247C70">
        <w:t>n</w:t>
      </w:r>
      <w:r w:rsidR="00A9033B">
        <w:t xml:space="preserve">ed in the </w:t>
      </w:r>
      <w:r w:rsidR="00A9033B" w:rsidRPr="00B05351">
        <w:rPr>
          <w:b/>
        </w:rPr>
        <w:t>protocol</w:t>
      </w:r>
      <w:r w:rsidR="00A9033B">
        <w:t xml:space="preserve"> </w:t>
      </w:r>
      <w:r w:rsidR="009D0826">
        <w:t>element</w:t>
      </w:r>
      <w:r w:rsidR="005B10E9">
        <w:t>,</w:t>
      </w:r>
      <w:r w:rsidR="00B05351">
        <w:t xml:space="preserve"> which is similar with the </w:t>
      </w:r>
      <w:r w:rsidR="00A9033B" w:rsidRPr="00B05351">
        <w:rPr>
          <w:b/>
        </w:rPr>
        <w:t>bean</w:t>
      </w:r>
      <w:r w:rsidR="00B05351">
        <w:t xml:space="preserve"> </w:t>
      </w:r>
      <w:r w:rsidR="009D0826">
        <w:t>element</w:t>
      </w:r>
      <w:r w:rsidR="00A9033B">
        <w:t>.</w:t>
      </w:r>
    </w:p>
    <w:p w:rsidR="00A9033B" w:rsidRDefault="00A9033B" w:rsidP="008A46DD"/>
    <w:p w:rsidR="008A46DD" w:rsidRPr="005E7287" w:rsidRDefault="008A46DD" w:rsidP="008A46DD">
      <w:pPr>
        <w:rPr>
          <w:i/>
        </w:rPr>
      </w:pPr>
      <w:r>
        <w:rPr>
          <w:rFonts w:hint="eastAsia"/>
        </w:rPr>
        <w:tab/>
      </w:r>
      <w:r w:rsidRPr="005E7287">
        <w:rPr>
          <w:i/>
        </w:rPr>
        <w:t>&lt;protocol name="CHandShake" type="101" maxsize="1030"&gt;</w:t>
      </w:r>
    </w:p>
    <w:p w:rsidR="008A46DD" w:rsidRPr="005E7287" w:rsidRDefault="008A46DD" w:rsidP="008A46DD">
      <w:pPr>
        <w:rPr>
          <w:i/>
        </w:rPr>
      </w:pPr>
      <w:r w:rsidRPr="005E7287">
        <w:rPr>
          <w:i/>
        </w:rPr>
        <w:tab/>
      </w:r>
      <w:r w:rsidRPr="005E7287">
        <w:rPr>
          <w:i/>
        </w:rPr>
        <w:tab/>
        <w:t>&lt;variable name="dh_group" type="byte" /&gt;</w:t>
      </w:r>
    </w:p>
    <w:p w:rsidR="008A46DD" w:rsidRPr="005E7287" w:rsidRDefault="008A46DD" w:rsidP="008A46DD">
      <w:pPr>
        <w:rPr>
          <w:i/>
        </w:rPr>
      </w:pPr>
      <w:r w:rsidRPr="005E7287">
        <w:rPr>
          <w:i/>
        </w:rPr>
        <w:tab/>
      </w:r>
      <w:r w:rsidRPr="005E7287">
        <w:rPr>
          <w:i/>
        </w:rPr>
        <w:tab/>
        <w:t>&lt;variable name="dh_data" type="binary" /&gt;</w:t>
      </w:r>
    </w:p>
    <w:p w:rsidR="008A46DD" w:rsidRPr="005E7287" w:rsidRDefault="008A46DD" w:rsidP="008A46DD">
      <w:pPr>
        <w:rPr>
          <w:i/>
        </w:rPr>
      </w:pPr>
      <w:r w:rsidRPr="005E7287">
        <w:rPr>
          <w:i/>
        </w:rPr>
        <w:tab/>
        <w:t>&lt;/protocol&gt;</w:t>
      </w:r>
    </w:p>
    <w:p w:rsidR="008A46DD" w:rsidRPr="005535D1" w:rsidRDefault="008A46DD" w:rsidP="008A46DD">
      <w:pPr>
        <w:rPr>
          <w:color w:val="BFBFBF" w:themeColor="background1" w:themeShade="BF"/>
        </w:rPr>
      </w:pPr>
      <w:r w:rsidRPr="005535D1">
        <w:rPr>
          <w:rFonts w:hint="eastAsia"/>
          <w:color w:val="BFBFBF" w:themeColor="background1" w:themeShade="BF"/>
        </w:rPr>
        <w:tab/>
      </w:r>
      <w:r w:rsidRPr="005535D1">
        <w:rPr>
          <w:rFonts w:hint="eastAsia"/>
          <w:color w:val="BFBFBF" w:themeColor="background1" w:themeShade="BF"/>
        </w:rPr>
        <w:t>定义了</w:t>
      </w:r>
      <w:r w:rsidRPr="005535D1">
        <w:rPr>
          <w:rFonts w:hint="eastAsia"/>
          <w:color w:val="BFBFBF" w:themeColor="background1" w:themeShade="BF"/>
        </w:rPr>
        <w:t>101</w:t>
      </w:r>
      <w:r w:rsidRPr="005535D1">
        <w:rPr>
          <w:rFonts w:hint="eastAsia"/>
          <w:color w:val="BFBFBF" w:themeColor="background1" w:themeShade="BF"/>
        </w:rPr>
        <w:t>号协议</w:t>
      </w:r>
      <w:r w:rsidR="00167B86" w:rsidRPr="00247BDF">
        <w:rPr>
          <w:rFonts w:hint="eastAsia"/>
          <w:color w:val="BFBFBF" w:themeColor="background1" w:themeShade="BF"/>
        </w:rPr>
        <w:t>CHandShake</w:t>
      </w:r>
      <w:r w:rsidRPr="005535D1">
        <w:rPr>
          <w:rFonts w:hint="eastAsia"/>
          <w:color w:val="BFBFBF" w:themeColor="background1" w:themeShade="BF"/>
        </w:rPr>
        <w:t>，该协议允许的最大尺寸为</w:t>
      </w:r>
      <w:r w:rsidRPr="005535D1">
        <w:rPr>
          <w:rFonts w:hint="eastAsia"/>
          <w:color w:val="BFBFBF" w:themeColor="background1" w:themeShade="BF"/>
        </w:rPr>
        <w:t>1030</w:t>
      </w:r>
      <w:r w:rsidRPr="005535D1">
        <w:rPr>
          <w:rFonts w:hint="eastAsia"/>
          <w:color w:val="BFBFBF" w:themeColor="background1" w:themeShade="BF"/>
        </w:rPr>
        <w:t>。一个</w:t>
      </w:r>
      <w:r w:rsidRPr="005535D1">
        <w:rPr>
          <w:rFonts w:hint="eastAsia"/>
          <w:color w:val="BFBFBF" w:themeColor="background1" w:themeShade="BF"/>
        </w:rPr>
        <w:t>pvid</w:t>
      </w:r>
      <w:r w:rsidR="00167B86" w:rsidRPr="00247BDF">
        <w:rPr>
          <w:rFonts w:hint="eastAsia"/>
          <w:color w:val="BFBFBF" w:themeColor="background1" w:themeShade="BF"/>
        </w:rPr>
        <w:t>——最外层</w:t>
      </w:r>
      <w:r w:rsidR="00167B86" w:rsidRPr="00247BDF">
        <w:rPr>
          <w:rFonts w:hint="eastAsia"/>
          <w:color w:val="BFBFBF" w:themeColor="background1" w:themeShade="BF"/>
        </w:rPr>
        <w:lastRenderedPageBreak/>
        <w:t>名字空间决定——</w:t>
      </w:r>
      <w:r w:rsidRPr="005535D1">
        <w:rPr>
          <w:rFonts w:hint="eastAsia"/>
          <w:color w:val="BFBFBF" w:themeColor="background1" w:themeShade="BF"/>
        </w:rPr>
        <w:t>下的协议编号不可重复，最大尺寸定义为</w:t>
      </w:r>
      <w:r w:rsidRPr="005535D1">
        <w:rPr>
          <w:rFonts w:hint="eastAsia"/>
          <w:color w:val="BFBFBF" w:themeColor="background1" w:themeShade="BF"/>
        </w:rPr>
        <w:t>0</w:t>
      </w:r>
      <w:r w:rsidRPr="005535D1">
        <w:rPr>
          <w:rFonts w:hint="eastAsia"/>
          <w:color w:val="BFBFBF" w:themeColor="background1" w:themeShade="BF"/>
        </w:rPr>
        <w:t>表示不限制，实际运行环境中服务器存在一个约束所有协议尺寸的硬限制，可以通过虚拟机运行参数调整，</w:t>
      </w:r>
      <w:r w:rsidRPr="005535D1">
        <w:rPr>
          <w:rFonts w:hint="eastAsia"/>
          <w:color w:val="BFBFBF" w:themeColor="background1" w:themeShade="BF"/>
        </w:rPr>
        <w:t>java -D</w:t>
      </w:r>
      <w:r w:rsidRPr="005535D1">
        <w:rPr>
          <w:color w:val="BFBFBF" w:themeColor="background1" w:themeShade="BF"/>
        </w:rPr>
        <w:t xml:space="preserve"> limax.net.Engine.limitProtocolSize</w:t>
      </w:r>
      <w:r w:rsidRPr="005535D1">
        <w:rPr>
          <w:rFonts w:hint="eastAsia"/>
          <w:color w:val="BFBFBF" w:themeColor="background1" w:themeShade="BF"/>
        </w:rPr>
        <w:t xml:space="preserve">=xxx </w:t>
      </w:r>
      <w:r w:rsidRPr="005535D1">
        <w:rPr>
          <w:color w:val="BFBFBF" w:themeColor="background1" w:themeShade="BF"/>
        </w:rPr>
        <w:t>…</w:t>
      </w:r>
      <w:r w:rsidRPr="005535D1">
        <w:rPr>
          <w:rFonts w:hint="eastAsia"/>
          <w:color w:val="BFBFBF" w:themeColor="background1" w:themeShade="BF"/>
        </w:rPr>
        <w:t>，默认为</w:t>
      </w:r>
      <w:r w:rsidRPr="005535D1">
        <w:rPr>
          <w:rFonts w:hint="eastAsia"/>
          <w:color w:val="BFBFBF" w:themeColor="background1" w:themeShade="BF"/>
        </w:rPr>
        <w:t>1M</w:t>
      </w:r>
      <w:r w:rsidRPr="005535D1">
        <w:rPr>
          <w:rFonts w:hint="eastAsia"/>
          <w:color w:val="BFBFBF" w:themeColor="background1" w:themeShade="BF"/>
        </w:rPr>
        <w:t>。</w:t>
      </w:r>
    </w:p>
    <w:p w:rsidR="008E37CB" w:rsidRDefault="00A102C8" w:rsidP="008A46DD">
      <w:r>
        <w:t xml:space="preserve">The </w:t>
      </w:r>
      <w:r w:rsidR="008663FE">
        <w:t>"101"</w:t>
      </w:r>
      <w:r>
        <w:t xml:space="preserve"> protocol </w:t>
      </w:r>
      <w:r w:rsidR="000E6860">
        <w:t>"CHandShake"</w:t>
      </w:r>
      <w:r w:rsidR="008663FE">
        <w:t xml:space="preserve"> is defined, </w:t>
      </w:r>
      <w:r w:rsidR="008A7AE0">
        <w:t>and the</w:t>
      </w:r>
      <w:r w:rsidR="00434D62">
        <w:t xml:space="preserve"> </w:t>
      </w:r>
      <w:r w:rsidR="008663FE">
        <w:t>max</w:t>
      </w:r>
      <w:r w:rsidR="00886E4C">
        <w:t>imum</w:t>
      </w:r>
      <w:r w:rsidR="008663FE">
        <w:t xml:space="preserve"> size </w:t>
      </w:r>
      <w:r w:rsidR="008A7AE0">
        <w:t>allowed by this protocol</w:t>
      </w:r>
      <w:r w:rsidR="008663FE">
        <w:t xml:space="preserve"> is 1030. </w:t>
      </w:r>
      <w:r w:rsidR="00767F4C">
        <w:t xml:space="preserve">The protocol number in one </w:t>
      </w:r>
      <w:r w:rsidR="00513A9C">
        <w:rPr>
          <w:b/>
        </w:rPr>
        <w:t>PVID</w:t>
      </w:r>
      <w:r w:rsidR="0083678C">
        <w:t xml:space="preserve"> which is determined by the outermost namespace</w:t>
      </w:r>
      <w:r w:rsidR="00767F4C">
        <w:t xml:space="preserve"> </w:t>
      </w:r>
      <w:r w:rsidR="002649D3">
        <w:t>is not repetitive</w:t>
      </w:r>
      <w:r w:rsidR="00BD6B23">
        <w:t xml:space="preserve">. </w:t>
      </w:r>
      <w:r w:rsidR="00E354F7">
        <w:t>If</w:t>
      </w:r>
      <w:r w:rsidR="00BD6B23">
        <w:t xml:space="preserve"> the value of the max</w:t>
      </w:r>
      <w:r w:rsidR="00E354F7">
        <w:t>imum</w:t>
      </w:r>
      <w:r w:rsidR="00252EC0">
        <w:t xml:space="preserve"> </w:t>
      </w:r>
      <w:r w:rsidR="00BD6B23">
        <w:t xml:space="preserve">size is set as 0, that means there is no limitation. In the </w:t>
      </w:r>
      <w:r w:rsidR="00E354F7">
        <w:t>actual</w:t>
      </w:r>
      <w:r w:rsidR="00BD6B23">
        <w:t xml:space="preserve"> operating environment, there is a</w:t>
      </w:r>
      <w:r w:rsidR="008C555C">
        <w:t xml:space="preserve"> compulsive constraint to limit </w:t>
      </w:r>
      <w:r w:rsidR="008007FE">
        <w:t>the size of</w:t>
      </w:r>
      <w:r w:rsidR="008C555C">
        <w:t xml:space="preserve"> all</w:t>
      </w:r>
      <w:r w:rsidR="00BD6B23">
        <w:t xml:space="preserve"> the protocols for the server.</w:t>
      </w:r>
      <w:r w:rsidR="00B12DE6">
        <w:t xml:space="preserve"> The </w:t>
      </w:r>
      <w:r w:rsidR="006A7F7E">
        <w:t xml:space="preserve">limitation </w:t>
      </w:r>
      <w:r w:rsidR="00B12DE6">
        <w:t xml:space="preserve">could be </w:t>
      </w:r>
      <w:r w:rsidR="006A7F7E">
        <w:t>adjusted</w:t>
      </w:r>
      <w:r w:rsidR="00B12DE6">
        <w:t xml:space="preserve"> </w:t>
      </w:r>
      <w:r w:rsidR="00BA280B">
        <w:t>via</w:t>
      </w:r>
      <w:r w:rsidR="00B12DE6">
        <w:t xml:space="preserve"> </w:t>
      </w:r>
      <w:r w:rsidR="006A7F7E">
        <w:t>the execution param</w:t>
      </w:r>
      <w:r w:rsidR="009C4038">
        <w:t>e</w:t>
      </w:r>
      <w:r w:rsidR="006A7F7E">
        <w:t xml:space="preserve">ter </w:t>
      </w:r>
      <w:r w:rsidR="00E75E60">
        <w:t>of</w:t>
      </w:r>
      <w:r w:rsidR="006A7F7E">
        <w:t xml:space="preserve"> the </w:t>
      </w:r>
      <w:r w:rsidR="00B12DE6">
        <w:t>virtual machine just like</w:t>
      </w:r>
      <w:r w:rsidR="00B12DE6" w:rsidRPr="00527288">
        <w:rPr>
          <w:u w:val="single"/>
        </w:rPr>
        <w:t xml:space="preserve"> </w:t>
      </w:r>
      <w:r w:rsidR="00B12DE6" w:rsidRPr="00527288">
        <w:rPr>
          <w:rFonts w:hint="eastAsia"/>
          <w:b/>
          <w:u w:val="single"/>
        </w:rPr>
        <w:t>java -D</w:t>
      </w:r>
      <w:r w:rsidR="00B12DE6" w:rsidRPr="00527288">
        <w:rPr>
          <w:b/>
          <w:u w:val="single"/>
        </w:rPr>
        <w:t xml:space="preserve"> limax.net.Engine.limitProtocolSize</w:t>
      </w:r>
      <w:r w:rsidR="00B12DE6" w:rsidRPr="00527288">
        <w:rPr>
          <w:rFonts w:hint="eastAsia"/>
          <w:b/>
          <w:u w:val="single"/>
        </w:rPr>
        <w:t>=xxx</w:t>
      </w:r>
      <w:r w:rsidR="00B12DE6" w:rsidRPr="00443AFB">
        <w:rPr>
          <w:rFonts w:hint="eastAsia"/>
          <w:b/>
        </w:rPr>
        <w:t>,</w:t>
      </w:r>
      <w:r w:rsidR="00B12DE6">
        <w:rPr>
          <w:rFonts w:hint="eastAsia"/>
        </w:rPr>
        <w:t xml:space="preserve"> and the default </w:t>
      </w:r>
      <w:r w:rsidR="00B12DE6">
        <w:t>value is 1M.</w:t>
      </w:r>
    </w:p>
    <w:p w:rsidR="008A46DD" w:rsidRDefault="008A46DD" w:rsidP="008A46DD">
      <w:pPr>
        <w:pStyle w:val="9"/>
      </w:pPr>
      <w:r>
        <w:rPr>
          <w:rFonts w:hint="eastAsia"/>
        </w:rPr>
        <w:t>rpc</w:t>
      </w:r>
    </w:p>
    <w:p w:rsidR="008A46DD" w:rsidRPr="000A5A3E" w:rsidRDefault="008A46DD" w:rsidP="008A46DD">
      <w:pPr>
        <w:ind w:firstLine="420"/>
        <w:rPr>
          <w:color w:val="BFBFBF" w:themeColor="background1" w:themeShade="BF"/>
        </w:rPr>
      </w:pPr>
      <w:r w:rsidRPr="000A5A3E">
        <w:rPr>
          <w:rFonts w:hint="eastAsia"/>
          <w:color w:val="BFBFBF" w:themeColor="background1" w:themeShade="BF"/>
        </w:rPr>
        <w:t>定义在</w:t>
      </w:r>
      <w:r w:rsidRPr="000A5A3E">
        <w:rPr>
          <w:rFonts w:hint="eastAsia"/>
          <w:color w:val="BFBFBF" w:themeColor="background1" w:themeShade="BF"/>
        </w:rPr>
        <w:t>namespace</w:t>
      </w:r>
      <w:r w:rsidRPr="000A5A3E">
        <w:rPr>
          <w:rFonts w:hint="eastAsia"/>
          <w:color w:val="BFBFBF" w:themeColor="background1" w:themeShade="BF"/>
        </w:rPr>
        <w:t>下，被</w:t>
      </w:r>
      <w:r w:rsidRPr="000A5A3E">
        <w:rPr>
          <w:rFonts w:hint="eastAsia"/>
          <w:color w:val="BFBFBF" w:themeColor="background1" w:themeShade="BF"/>
        </w:rPr>
        <w:t>state</w:t>
      </w:r>
      <w:r w:rsidRPr="000A5A3E">
        <w:rPr>
          <w:rFonts w:hint="eastAsia"/>
          <w:color w:val="BFBFBF" w:themeColor="background1" w:themeShade="BF"/>
        </w:rPr>
        <w:t>引用</w:t>
      </w:r>
    </w:p>
    <w:p w:rsidR="008A46DD" w:rsidRDefault="00CB67BB" w:rsidP="00CB67BB">
      <w:r>
        <w:t>The</w:t>
      </w:r>
      <w:r w:rsidRPr="000A5A3E">
        <w:rPr>
          <w:b/>
        </w:rPr>
        <w:t xml:space="preserve"> </w:t>
      </w:r>
      <w:r w:rsidR="00D504EB">
        <w:rPr>
          <w:rFonts w:hint="eastAsia"/>
          <w:b/>
        </w:rPr>
        <w:t>rpc</w:t>
      </w:r>
      <w:r w:rsidRPr="000A5A3E">
        <w:rPr>
          <w:b/>
        </w:rPr>
        <w:t xml:space="preserve"> </w:t>
      </w:r>
      <w:r w:rsidR="009D0826">
        <w:t>element</w:t>
      </w:r>
      <w:r>
        <w:t xml:space="preserve"> is defined in the </w:t>
      </w:r>
      <w:r w:rsidRPr="000A5A3E">
        <w:rPr>
          <w:b/>
        </w:rPr>
        <w:t>namespace</w:t>
      </w:r>
      <w:r w:rsidR="00226736">
        <w:rPr>
          <w:b/>
        </w:rPr>
        <w:t xml:space="preserve"> </w:t>
      </w:r>
      <w:r w:rsidR="00226736" w:rsidRPr="00226736">
        <w:t>element</w:t>
      </w:r>
      <w:r>
        <w:t xml:space="preserve">, and referred by the </w:t>
      </w:r>
      <w:r w:rsidRPr="000A5A3E">
        <w:rPr>
          <w:b/>
        </w:rPr>
        <w:t>state</w:t>
      </w:r>
      <w:r>
        <w:t xml:space="preserve"> </w:t>
      </w:r>
      <w:r w:rsidR="009D0826">
        <w:t>element</w:t>
      </w:r>
      <w:r>
        <w:t>.</w:t>
      </w:r>
    </w:p>
    <w:p w:rsidR="00CB67BB" w:rsidRDefault="00CB67BB" w:rsidP="008A46DD">
      <w:pPr>
        <w:ind w:firstLine="420"/>
      </w:pPr>
    </w:p>
    <w:p w:rsidR="008A46DD" w:rsidRPr="005E7287" w:rsidRDefault="008A46DD" w:rsidP="008A46DD">
      <w:pPr>
        <w:ind w:firstLine="420"/>
        <w:rPr>
          <w:i/>
        </w:rPr>
      </w:pPr>
      <w:r w:rsidRPr="005E7287">
        <w:rPr>
          <w:i/>
        </w:rPr>
        <w:t>&lt;bean name="CheckProviderKeyArg"&gt;</w:t>
      </w:r>
    </w:p>
    <w:p w:rsidR="008A46DD" w:rsidRPr="005E7287" w:rsidRDefault="008A46DD" w:rsidP="008A46DD">
      <w:pPr>
        <w:ind w:firstLine="420"/>
        <w:rPr>
          <w:i/>
        </w:rPr>
      </w:pPr>
      <w:r w:rsidRPr="005E7287">
        <w:rPr>
          <w:i/>
        </w:rPr>
        <w:tab/>
        <w:t>&lt;variable name="pvid" type="int" /&gt;</w:t>
      </w:r>
    </w:p>
    <w:p w:rsidR="008A46DD" w:rsidRPr="005E7287" w:rsidRDefault="008A46DD" w:rsidP="008A46DD">
      <w:pPr>
        <w:ind w:firstLine="420"/>
        <w:rPr>
          <w:i/>
        </w:rPr>
      </w:pPr>
      <w:r w:rsidRPr="005E7287">
        <w:rPr>
          <w:i/>
        </w:rPr>
        <w:tab/>
        <w:t>&lt;variable name="pvkey" type="string" /&gt;</w:t>
      </w:r>
    </w:p>
    <w:p w:rsidR="008A46DD" w:rsidRPr="005E7287" w:rsidRDefault="008A46DD" w:rsidP="008A46DD">
      <w:pPr>
        <w:ind w:firstLine="420"/>
        <w:rPr>
          <w:i/>
        </w:rPr>
      </w:pPr>
      <w:r w:rsidRPr="005E7287">
        <w:rPr>
          <w:i/>
        </w:rPr>
        <w:t>&lt;/bean&gt;</w:t>
      </w:r>
    </w:p>
    <w:p w:rsidR="008A46DD" w:rsidRPr="005E7287" w:rsidRDefault="008A46DD" w:rsidP="008A46DD">
      <w:pPr>
        <w:ind w:firstLine="420"/>
        <w:rPr>
          <w:i/>
        </w:rPr>
      </w:pPr>
      <w:r w:rsidRPr="005E7287">
        <w:rPr>
          <w:i/>
        </w:rPr>
        <w:t>&lt;bean name="CheckProviderKeyRes"&gt;</w:t>
      </w:r>
    </w:p>
    <w:p w:rsidR="008A46DD" w:rsidRPr="005E7287" w:rsidRDefault="008A46DD" w:rsidP="008A46DD">
      <w:pPr>
        <w:ind w:firstLine="420"/>
        <w:rPr>
          <w:i/>
        </w:rPr>
      </w:pPr>
      <w:r w:rsidRPr="005E7287">
        <w:rPr>
          <w:i/>
        </w:rPr>
        <w:tab/>
        <w:t>&lt;variable name="errorcodes" type="int" /&gt;</w:t>
      </w:r>
    </w:p>
    <w:p w:rsidR="008A46DD" w:rsidRPr="005E7287" w:rsidRDefault="008A46DD" w:rsidP="008A46DD">
      <w:pPr>
        <w:ind w:firstLine="420"/>
        <w:rPr>
          <w:i/>
        </w:rPr>
      </w:pPr>
      <w:r w:rsidRPr="005E7287">
        <w:rPr>
          <w:i/>
        </w:rPr>
        <w:t>&lt;/bean&gt;</w:t>
      </w:r>
    </w:p>
    <w:p w:rsidR="008A46DD" w:rsidRPr="005E7287" w:rsidRDefault="008A46DD" w:rsidP="008A46DD">
      <w:pPr>
        <w:ind w:firstLine="420"/>
        <w:rPr>
          <w:i/>
        </w:rPr>
      </w:pPr>
      <w:r w:rsidRPr="005E7287">
        <w:rPr>
          <w:i/>
        </w:rPr>
        <w:t>&lt;rpc name="CheckProviderKey" type="305" argument="CheckProviderKeyArg"</w:t>
      </w:r>
    </w:p>
    <w:p w:rsidR="008A46DD" w:rsidRPr="005E7287" w:rsidRDefault="008A46DD" w:rsidP="008A46DD">
      <w:pPr>
        <w:ind w:firstLine="420"/>
        <w:rPr>
          <w:i/>
        </w:rPr>
      </w:pPr>
      <w:r w:rsidRPr="005E7287">
        <w:rPr>
          <w:i/>
        </w:rPr>
        <w:tab/>
      </w:r>
      <w:r w:rsidRPr="005E7287">
        <w:rPr>
          <w:i/>
        </w:rPr>
        <w:tab/>
        <w:t>result="CheckProviderKeyRes" maxsize="1024" timeout="10000" /&gt;</w:t>
      </w:r>
    </w:p>
    <w:p w:rsidR="008A46DD" w:rsidRPr="00A231C5" w:rsidRDefault="008A46DD" w:rsidP="008A46DD">
      <w:pPr>
        <w:ind w:firstLine="420"/>
        <w:rPr>
          <w:color w:val="BFBFBF" w:themeColor="background1" w:themeShade="BF"/>
        </w:rPr>
      </w:pPr>
      <w:r w:rsidRPr="00A231C5">
        <w:rPr>
          <w:rFonts w:hint="eastAsia"/>
          <w:color w:val="BFBFBF" w:themeColor="background1" w:themeShade="BF"/>
        </w:rPr>
        <w:t>定义了</w:t>
      </w:r>
      <w:r w:rsidRPr="00A231C5">
        <w:rPr>
          <w:rFonts w:hint="eastAsia"/>
          <w:color w:val="BFBFBF" w:themeColor="background1" w:themeShade="BF"/>
        </w:rPr>
        <w:t>305</w:t>
      </w:r>
      <w:r w:rsidRPr="00A231C5">
        <w:rPr>
          <w:rFonts w:hint="eastAsia"/>
          <w:color w:val="BFBFBF" w:themeColor="background1" w:themeShade="BF"/>
        </w:rPr>
        <w:t>号</w:t>
      </w:r>
      <w:r w:rsidRPr="00A231C5">
        <w:rPr>
          <w:rFonts w:hint="eastAsia"/>
          <w:color w:val="BFBFBF" w:themeColor="background1" w:themeShade="BF"/>
        </w:rPr>
        <w:t>rpc</w:t>
      </w:r>
      <w:r w:rsidR="00885D1A">
        <w:rPr>
          <w:rFonts w:hint="eastAsia"/>
          <w:color w:val="BFBFBF" w:themeColor="background1" w:themeShade="BF"/>
        </w:rPr>
        <w:t>，</w:t>
      </w:r>
      <w:r w:rsidR="00885D1A" w:rsidRPr="00885D1A">
        <w:t xml:space="preserve"> </w:t>
      </w:r>
      <w:r w:rsidR="00885D1A" w:rsidRPr="007B1C11">
        <w:rPr>
          <w:color w:val="BFBFBF" w:themeColor="background1" w:themeShade="BF"/>
        </w:rPr>
        <w:t>CheckProviderKey</w:t>
      </w:r>
      <w:r w:rsidRPr="00A231C5">
        <w:rPr>
          <w:rFonts w:hint="eastAsia"/>
          <w:color w:val="BFBFBF" w:themeColor="background1" w:themeShade="BF"/>
        </w:rPr>
        <w:t>，允许最大尺寸</w:t>
      </w:r>
      <w:r w:rsidRPr="00A231C5">
        <w:rPr>
          <w:rFonts w:hint="eastAsia"/>
          <w:color w:val="BFBFBF" w:themeColor="background1" w:themeShade="BF"/>
        </w:rPr>
        <w:t>1024</w:t>
      </w:r>
      <w:r w:rsidRPr="00A231C5">
        <w:rPr>
          <w:rFonts w:hint="eastAsia"/>
          <w:color w:val="BFBFBF" w:themeColor="background1" w:themeShade="BF"/>
        </w:rPr>
        <w:t>，</w:t>
      </w:r>
      <w:r w:rsidRPr="00A231C5">
        <w:rPr>
          <w:rFonts w:hint="eastAsia"/>
          <w:color w:val="BFBFBF" w:themeColor="background1" w:themeShade="BF"/>
        </w:rPr>
        <w:t>10000</w:t>
      </w:r>
      <w:r w:rsidRPr="00A231C5">
        <w:rPr>
          <w:rFonts w:hint="eastAsia"/>
          <w:color w:val="BFBFBF" w:themeColor="background1" w:themeShade="BF"/>
        </w:rPr>
        <w:t>毫秒超时，</w:t>
      </w:r>
      <w:r w:rsidRPr="00A231C5">
        <w:rPr>
          <w:rFonts w:hint="eastAsia"/>
          <w:color w:val="BFBFBF" w:themeColor="background1" w:themeShade="BF"/>
        </w:rPr>
        <w:t>rpc</w:t>
      </w:r>
      <w:r w:rsidRPr="00A231C5">
        <w:rPr>
          <w:rFonts w:hint="eastAsia"/>
          <w:color w:val="BFBFBF" w:themeColor="background1" w:themeShade="BF"/>
        </w:rPr>
        <w:t>参数和结果必须是</w:t>
      </w:r>
      <w:r w:rsidRPr="00A231C5">
        <w:rPr>
          <w:rFonts w:hint="eastAsia"/>
          <w:color w:val="BFBFBF" w:themeColor="background1" w:themeShade="BF"/>
        </w:rPr>
        <w:t>bean</w:t>
      </w:r>
      <w:r w:rsidRPr="00A231C5">
        <w:rPr>
          <w:rFonts w:hint="eastAsia"/>
          <w:color w:val="BFBFBF" w:themeColor="background1" w:themeShade="BF"/>
        </w:rPr>
        <w:t>。</w:t>
      </w:r>
      <w:r w:rsidRPr="00A231C5">
        <w:rPr>
          <w:rFonts w:hint="eastAsia"/>
          <w:color w:val="BFBFBF" w:themeColor="background1" w:themeShade="BF"/>
        </w:rPr>
        <w:t>rpc</w:t>
      </w:r>
      <w:r w:rsidRPr="00A231C5">
        <w:rPr>
          <w:rFonts w:hint="eastAsia"/>
          <w:color w:val="BFBFBF" w:themeColor="background1" w:themeShade="BF"/>
        </w:rPr>
        <w:t>与</w:t>
      </w:r>
      <w:r w:rsidRPr="00A231C5">
        <w:rPr>
          <w:rFonts w:hint="eastAsia"/>
          <w:color w:val="BFBFBF" w:themeColor="background1" w:themeShade="BF"/>
        </w:rPr>
        <w:t>protocol</w:t>
      </w:r>
      <w:r w:rsidRPr="00A231C5">
        <w:rPr>
          <w:rFonts w:hint="eastAsia"/>
          <w:color w:val="BFBFBF" w:themeColor="background1" w:themeShade="BF"/>
        </w:rPr>
        <w:t>在同一空间下编号，互相不可重复，最大尺寸单独限制参数和结果，应该取两者的最大值。</w:t>
      </w:r>
    </w:p>
    <w:p w:rsidR="00570F35" w:rsidRDefault="00AB68B9" w:rsidP="00570F35">
      <w:r>
        <w:t xml:space="preserve">The </w:t>
      </w:r>
      <w:r w:rsidR="00773462">
        <w:t>"</w:t>
      </w:r>
      <w:r>
        <w:t>305</w:t>
      </w:r>
      <w:r w:rsidR="00773462">
        <w:t>"</w:t>
      </w:r>
      <w:r>
        <w:t xml:space="preserve"> </w:t>
      </w:r>
      <w:r w:rsidR="0036713B" w:rsidRPr="0036713B">
        <w:t>rpc "CheckProviderKey"</w:t>
      </w:r>
      <w:r>
        <w:t xml:space="preserve"> is defined , </w:t>
      </w:r>
      <w:r w:rsidR="00EC54F0">
        <w:t>whose</w:t>
      </w:r>
      <w:r>
        <w:t xml:space="preserve"> allowed max</w:t>
      </w:r>
      <w:r w:rsidR="00773462">
        <w:t>imum</w:t>
      </w:r>
      <w:r>
        <w:t xml:space="preserve"> size is 1024, and the value of the timeout is set as 10000 </w:t>
      </w:r>
      <w:r w:rsidR="00773462">
        <w:t>millisecond</w:t>
      </w:r>
      <w:r>
        <w:t xml:space="preserve">. The parameters and results of the </w:t>
      </w:r>
      <w:r w:rsidRPr="00B514A5">
        <w:rPr>
          <w:b/>
        </w:rPr>
        <w:t>rpc</w:t>
      </w:r>
      <w:r>
        <w:t xml:space="preserve"> should be the </w:t>
      </w:r>
      <w:r w:rsidRPr="00B514A5">
        <w:rPr>
          <w:b/>
        </w:rPr>
        <w:t>bean</w:t>
      </w:r>
      <w:r w:rsidR="00B970BB">
        <w:rPr>
          <w:b/>
        </w:rPr>
        <w:t xml:space="preserve"> </w:t>
      </w:r>
      <w:r w:rsidR="00B970BB" w:rsidRPr="00B970BB">
        <w:t>element</w:t>
      </w:r>
      <w:r w:rsidRPr="00B970BB">
        <w:t>.</w:t>
      </w:r>
      <w:r w:rsidR="004F283C">
        <w:t xml:space="preserve"> The </w:t>
      </w:r>
      <w:r w:rsidR="004F283C" w:rsidRPr="00D508E8">
        <w:rPr>
          <w:b/>
        </w:rPr>
        <w:t>rpc</w:t>
      </w:r>
      <w:r w:rsidR="004F283C">
        <w:t xml:space="preserve"> and </w:t>
      </w:r>
      <w:r w:rsidR="004F283C" w:rsidRPr="00D508E8">
        <w:rPr>
          <w:b/>
        </w:rPr>
        <w:t>protocol</w:t>
      </w:r>
      <w:r w:rsidR="004F283C">
        <w:t xml:space="preserve"> is numbered in the same namespace and could not be </w:t>
      </w:r>
      <w:r w:rsidR="00B514A5">
        <w:t>duplicat</w:t>
      </w:r>
      <w:r w:rsidR="004F283C">
        <w:t xml:space="preserve">ed each other. </w:t>
      </w:r>
      <w:r w:rsidR="000C06AE">
        <w:t>The max</w:t>
      </w:r>
      <w:r w:rsidR="00120A6E">
        <w:t>imum</w:t>
      </w:r>
      <w:r w:rsidR="000C06AE">
        <w:t xml:space="preserve"> size is used to limit the parameter and result </w:t>
      </w:r>
      <w:r w:rsidR="0008276C">
        <w:t>individually</w:t>
      </w:r>
      <w:r w:rsidR="000C06AE">
        <w:t xml:space="preserve"> and the bigger value of them is applied.</w:t>
      </w:r>
    </w:p>
    <w:p w:rsidR="00570F35" w:rsidRDefault="00570F35" w:rsidP="008A46DD">
      <w:pPr>
        <w:ind w:firstLine="420"/>
      </w:pPr>
    </w:p>
    <w:p w:rsidR="008A46DD" w:rsidRPr="00B16E25" w:rsidRDefault="008A46DD" w:rsidP="008A46DD">
      <w:pPr>
        <w:ind w:firstLine="420"/>
        <w:rPr>
          <w:color w:val="BFBFBF" w:themeColor="background1" w:themeShade="BF"/>
        </w:rPr>
      </w:pPr>
      <w:r w:rsidRPr="00B16E25">
        <w:rPr>
          <w:rFonts w:hint="eastAsia"/>
          <w:color w:val="BFBFBF" w:themeColor="background1" w:themeShade="BF"/>
        </w:rPr>
        <w:t>特别注意，</w:t>
      </w:r>
      <w:r w:rsidRPr="00B16E25">
        <w:rPr>
          <w:rFonts w:hint="eastAsia"/>
          <w:color w:val="BFBFBF" w:themeColor="background1" w:themeShade="BF"/>
        </w:rPr>
        <w:t>rpc</w:t>
      </w:r>
      <w:r w:rsidRPr="00B16E25">
        <w:rPr>
          <w:rFonts w:hint="eastAsia"/>
          <w:color w:val="BFBFBF" w:themeColor="background1" w:themeShade="BF"/>
        </w:rPr>
        <w:t>仅在</w:t>
      </w:r>
      <w:r w:rsidRPr="00B16E25">
        <w:rPr>
          <w:rFonts w:hint="eastAsia"/>
          <w:color w:val="BFBFBF" w:themeColor="background1" w:themeShade="BF"/>
        </w:rPr>
        <w:t>java</w:t>
      </w:r>
      <w:r w:rsidRPr="00B16E25">
        <w:rPr>
          <w:rFonts w:hint="eastAsia"/>
          <w:color w:val="BFBFBF" w:themeColor="background1" w:themeShade="BF"/>
        </w:rPr>
        <w:t>环境下支持，提供给</w:t>
      </w:r>
      <w:r w:rsidRPr="00B16E25">
        <w:rPr>
          <w:rFonts w:hint="eastAsia"/>
          <w:color w:val="BFBFBF" w:themeColor="background1" w:themeShade="BF"/>
        </w:rPr>
        <w:t>limax</w:t>
      </w:r>
      <w:r w:rsidRPr="00B16E25">
        <w:rPr>
          <w:rFonts w:hint="eastAsia"/>
          <w:color w:val="BFBFBF" w:themeColor="background1" w:themeShade="BF"/>
        </w:rPr>
        <w:t>框架自身使用，</w:t>
      </w:r>
      <w:r w:rsidRPr="00B16E25">
        <w:rPr>
          <w:rFonts w:hint="eastAsia"/>
          <w:color w:val="BFBFBF" w:themeColor="background1" w:themeShade="BF"/>
        </w:rPr>
        <w:t xml:space="preserve"> java</w:t>
      </w:r>
      <w:r w:rsidRPr="00B16E25">
        <w:rPr>
          <w:rFonts w:hint="eastAsia"/>
          <w:color w:val="BFBFBF" w:themeColor="background1" w:themeShade="BF"/>
        </w:rPr>
        <w:t>之外的客户端版本均不提供支持，不建议使用。</w:t>
      </w:r>
    </w:p>
    <w:p w:rsidR="00FF6A00" w:rsidRDefault="007D5F75" w:rsidP="00FF6A00">
      <w:r>
        <w:t xml:space="preserve">Please pay special attention </w:t>
      </w:r>
      <w:r w:rsidR="00C76D9C">
        <w:t xml:space="preserve">to </w:t>
      </w:r>
      <w:r>
        <w:t xml:space="preserve">that the </w:t>
      </w:r>
      <w:r w:rsidRPr="00C76A5A">
        <w:rPr>
          <w:b/>
        </w:rPr>
        <w:t>rpc</w:t>
      </w:r>
      <w:r>
        <w:t xml:space="preserve"> is only supported in the Java environment and used</w:t>
      </w:r>
      <w:r w:rsidR="00B16E25">
        <w:t xml:space="preserve"> by the </w:t>
      </w:r>
      <w:r w:rsidR="003C63A2">
        <w:t>L</w:t>
      </w:r>
      <w:r w:rsidR="00B16E25">
        <w:t>imax framework itself. The other client version</w:t>
      </w:r>
      <w:r w:rsidR="00C76A5A">
        <w:t>s</w:t>
      </w:r>
      <w:r w:rsidR="00B16E25">
        <w:t xml:space="preserve"> except the Java do not support it. </w:t>
      </w:r>
      <w:r w:rsidR="00E53C70">
        <w:t xml:space="preserve">We suggest that </w:t>
      </w:r>
      <w:r w:rsidR="00B16E25">
        <w:t>DO NOT USE</w:t>
      </w:r>
      <w:r w:rsidR="00E53C70">
        <w:t xml:space="preserve"> it</w:t>
      </w:r>
      <w:r w:rsidR="00B16E25">
        <w:t>.</w:t>
      </w:r>
    </w:p>
    <w:p w:rsidR="008A46DD" w:rsidRDefault="008A46DD" w:rsidP="008A46DD">
      <w:pPr>
        <w:pStyle w:val="9"/>
      </w:pPr>
      <w:r>
        <w:rPr>
          <w:rFonts w:hint="eastAsia"/>
        </w:rPr>
        <w:t>view</w:t>
      </w:r>
    </w:p>
    <w:p w:rsidR="004638FA" w:rsidRDefault="008A46DD" w:rsidP="008A46DD">
      <w:pPr>
        <w:rPr>
          <w:color w:val="BFBFBF" w:themeColor="background1" w:themeShade="BF"/>
        </w:rPr>
      </w:pPr>
      <w:r w:rsidRPr="00871520">
        <w:rPr>
          <w:rFonts w:hint="eastAsia"/>
          <w:color w:val="BFBFBF" w:themeColor="background1" w:themeShade="BF"/>
        </w:rPr>
        <w:tab/>
      </w:r>
      <w:r w:rsidRPr="00871520">
        <w:rPr>
          <w:rFonts w:hint="eastAsia"/>
          <w:color w:val="BFBFBF" w:themeColor="background1" w:themeShade="BF"/>
        </w:rPr>
        <w:t>定义在</w:t>
      </w:r>
      <w:r w:rsidRPr="00871520">
        <w:rPr>
          <w:rFonts w:hint="eastAsia"/>
          <w:color w:val="BFBFBF" w:themeColor="background1" w:themeShade="BF"/>
        </w:rPr>
        <w:t>namespace</w:t>
      </w:r>
      <w:r w:rsidRPr="00871520">
        <w:rPr>
          <w:rFonts w:hint="eastAsia"/>
          <w:color w:val="BFBFBF" w:themeColor="background1" w:themeShade="BF"/>
        </w:rPr>
        <w:t>下</w:t>
      </w:r>
      <w:r w:rsidR="004638FA">
        <w:rPr>
          <w:rFonts w:hint="eastAsia"/>
          <w:color w:val="BFBFBF" w:themeColor="background1" w:themeShade="BF"/>
        </w:rPr>
        <w:t>,</w:t>
      </w:r>
      <w:r w:rsidR="004638FA">
        <w:rPr>
          <w:rFonts w:hint="eastAsia"/>
          <w:color w:val="BFBFBF" w:themeColor="background1" w:themeShade="BF"/>
        </w:rPr>
        <w:t>被</w:t>
      </w:r>
      <w:r w:rsidR="004638FA">
        <w:rPr>
          <w:rFonts w:hint="eastAsia"/>
          <w:color w:val="BFBFBF" w:themeColor="background1" w:themeShade="BF"/>
        </w:rPr>
        <w:t>state</w:t>
      </w:r>
      <w:r w:rsidR="004638FA">
        <w:rPr>
          <w:rFonts w:hint="eastAsia"/>
          <w:color w:val="BFBFBF" w:themeColor="background1" w:themeShade="BF"/>
        </w:rPr>
        <w:t>引用</w:t>
      </w:r>
      <w:r w:rsidRPr="00871520">
        <w:rPr>
          <w:rFonts w:hint="eastAsia"/>
          <w:color w:val="BFBFBF" w:themeColor="background1" w:themeShade="BF"/>
        </w:rPr>
        <w:t>。</w:t>
      </w:r>
    </w:p>
    <w:p w:rsidR="004638FA" w:rsidRDefault="004638FA" w:rsidP="008A46DD">
      <w:pPr>
        <w:rPr>
          <w:color w:val="BFBFBF" w:themeColor="background1" w:themeShade="BF"/>
        </w:rPr>
      </w:pPr>
      <w:r>
        <w:rPr>
          <w:rFonts w:hint="eastAsia"/>
          <w:color w:val="BFBFBF" w:themeColor="background1" w:themeShade="BF"/>
        </w:rPr>
        <w:tab/>
      </w:r>
    </w:p>
    <w:p w:rsidR="008A46DD" w:rsidRPr="00871520" w:rsidRDefault="008A46DD" w:rsidP="004638FA">
      <w:pPr>
        <w:ind w:firstLine="420"/>
        <w:rPr>
          <w:color w:val="BFBFBF" w:themeColor="background1" w:themeShade="BF"/>
        </w:rPr>
      </w:pPr>
      <w:r w:rsidRPr="00871520">
        <w:rPr>
          <w:rFonts w:hint="eastAsia"/>
          <w:color w:val="BFBFBF" w:themeColor="background1" w:themeShade="BF"/>
        </w:rPr>
        <w:lastRenderedPageBreak/>
        <w:t>不包含</w:t>
      </w:r>
      <w:r w:rsidRPr="00871520">
        <w:rPr>
          <w:rFonts w:hint="eastAsia"/>
          <w:color w:val="BFBFBF" w:themeColor="background1" w:themeShade="BF"/>
        </w:rPr>
        <w:t>ref</w:t>
      </w:r>
      <w:r w:rsidRPr="00871520">
        <w:rPr>
          <w:rFonts w:hint="eastAsia"/>
          <w:color w:val="BFBFBF" w:themeColor="background1" w:themeShade="BF"/>
        </w:rPr>
        <w:t>节点的</w:t>
      </w:r>
      <w:r w:rsidRPr="00871520">
        <w:rPr>
          <w:rFonts w:hint="eastAsia"/>
          <w:color w:val="BFBFBF" w:themeColor="background1" w:themeShade="BF"/>
        </w:rPr>
        <w:t>bind</w:t>
      </w:r>
      <w:r w:rsidRPr="00871520">
        <w:rPr>
          <w:rFonts w:hint="eastAsia"/>
          <w:color w:val="BFBFBF" w:themeColor="background1" w:themeShade="BF"/>
        </w:rPr>
        <w:t>节点，不可引用包含</w:t>
      </w:r>
      <w:r w:rsidRPr="00871520">
        <w:rPr>
          <w:rFonts w:hint="eastAsia"/>
          <w:color w:val="BFBFBF" w:themeColor="background1" w:themeShade="BF"/>
        </w:rPr>
        <w:t>any</w:t>
      </w:r>
      <w:r w:rsidRPr="00871520">
        <w:rPr>
          <w:rFonts w:hint="eastAsia"/>
          <w:color w:val="BFBFBF" w:themeColor="background1" w:themeShade="BF"/>
        </w:rPr>
        <w:t>类型</w:t>
      </w:r>
      <w:r w:rsidRPr="00871520">
        <w:rPr>
          <w:rFonts w:hint="eastAsia"/>
          <w:color w:val="BFBFBF" w:themeColor="background1" w:themeShade="BF"/>
        </w:rPr>
        <w:t>xbean</w:t>
      </w:r>
      <w:r w:rsidRPr="00871520">
        <w:rPr>
          <w:rFonts w:hint="eastAsia"/>
          <w:color w:val="BFBFBF" w:themeColor="background1" w:themeShade="BF"/>
        </w:rPr>
        <w:t>的</w:t>
      </w:r>
      <w:r w:rsidRPr="00871520">
        <w:rPr>
          <w:rFonts w:hint="eastAsia"/>
          <w:color w:val="BFBFBF" w:themeColor="background1" w:themeShade="BF"/>
        </w:rPr>
        <w:t>table</w:t>
      </w:r>
      <w:r w:rsidRPr="00871520">
        <w:rPr>
          <w:rFonts w:hint="eastAsia"/>
          <w:color w:val="BFBFBF" w:themeColor="background1" w:themeShade="BF"/>
        </w:rPr>
        <w:t>；包含</w:t>
      </w:r>
      <w:r w:rsidRPr="00871520">
        <w:rPr>
          <w:rFonts w:hint="eastAsia"/>
          <w:color w:val="BFBFBF" w:themeColor="background1" w:themeShade="BF"/>
        </w:rPr>
        <w:t>ref</w:t>
      </w:r>
      <w:r w:rsidRPr="00871520">
        <w:rPr>
          <w:rFonts w:hint="eastAsia"/>
          <w:color w:val="BFBFBF" w:themeColor="background1" w:themeShade="BF"/>
        </w:rPr>
        <w:t>节点的</w:t>
      </w:r>
      <w:r w:rsidRPr="00871520">
        <w:rPr>
          <w:rFonts w:hint="eastAsia"/>
          <w:color w:val="BFBFBF" w:themeColor="background1" w:themeShade="BF"/>
        </w:rPr>
        <w:t>bind</w:t>
      </w:r>
      <w:r w:rsidRPr="00871520">
        <w:rPr>
          <w:rFonts w:hint="eastAsia"/>
          <w:color w:val="BFBFBF" w:themeColor="background1" w:themeShade="BF"/>
        </w:rPr>
        <w:t>节点，</w:t>
      </w:r>
      <w:r w:rsidRPr="00871520">
        <w:rPr>
          <w:rFonts w:hint="eastAsia"/>
          <w:color w:val="BFBFBF" w:themeColor="background1" w:themeShade="BF"/>
        </w:rPr>
        <w:t>ref</w:t>
      </w:r>
      <w:r w:rsidRPr="00871520">
        <w:rPr>
          <w:rFonts w:hint="eastAsia"/>
          <w:color w:val="BFBFBF" w:themeColor="background1" w:themeShade="BF"/>
        </w:rPr>
        <w:t>指向的</w:t>
      </w:r>
      <w:r w:rsidRPr="00871520">
        <w:rPr>
          <w:rFonts w:hint="eastAsia"/>
          <w:color w:val="BFBFBF" w:themeColor="background1" w:themeShade="BF"/>
        </w:rPr>
        <w:t>xbean</w:t>
      </w:r>
      <w:r w:rsidRPr="00871520">
        <w:rPr>
          <w:rFonts w:hint="eastAsia"/>
          <w:color w:val="BFBFBF" w:themeColor="background1" w:themeShade="BF"/>
        </w:rPr>
        <w:t>字段不能包含</w:t>
      </w:r>
      <w:r w:rsidRPr="00871520">
        <w:rPr>
          <w:rFonts w:hint="eastAsia"/>
          <w:color w:val="BFBFBF" w:themeColor="background1" w:themeShade="BF"/>
        </w:rPr>
        <w:t>any</w:t>
      </w:r>
      <w:r w:rsidRPr="00871520">
        <w:rPr>
          <w:rFonts w:hint="eastAsia"/>
          <w:color w:val="BFBFBF" w:themeColor="background1" w:themeShade="BF"/>
        </w:rPr>
        <w:t>类型。</w:t>
      </w:r>
    </w:p>
    <w:p w:rsidR="004638FA" w:rsidRDefault="004638FA" w:rsidP="008A46DD"/>
    <w:p w:rsidR="004638FA" w:rsidRDefault="004638FA" w:rsidP="008A46DD">
      <w:r>
        <w:rPr>
          <w:rFonts w:hint="eastAsia"/>
        </w:rPr>
        <w:tab/>
      </w:r>
      <w:r>
        <w:t>The</w:t>
      </w:r>
      <w:r w:rsidRPr="000A5A3E">
        <w:rPr>
          <w:b/>
        </w:rPr>
        <w:t xml:space="preserve"> </w:t>
      </w:r>
      <w:r>
        <w:rPr>
          <w:rFonts w:hint="eastAsia"/>
          <w:b/>
        </w:rPr>
        <w:t>view</w:t>
      </w:r>
      <w:r w:rsidRPr="000A5A3E">
        <w:rPr>
          <w:b/>
        </w:rPr>
        <w:t xml:space="preserve"> </w:t>
      </w:r>
      <w:r w:rsidR="009D0826">
        <w:t>element</w:t>
      </w:r>
      <w:r>
        <w:t xml:space="preserve"> is defined in the </w:t>
      </w:r>
      <w:r w:rsidRPr="000A5A3E">
        <w:rPr>
          <w:b/>
        </w:rPr>
        <w:t>namespace</w:t>
      </w:r>
      <w:r w:rsidR="00AD5546">
        <w:rPr>
          <w:b/>
        </w:rPr>
        <w:t xml:space="preserve"> </w:t>
      </w:r>
      <w:r w:rsidR="00AD5546" w:rsidRPr="00AD5546">
        <w:t>element</w:t>
      </w:r>
      <w:r>
        <w:t xml:space="preserve">, and referred by the </w:t>
      </w:r>
      <w:r w:rsidRPr="000A5A3E">
        <w:rPr>
          <w:b/>
        </w:rPr>
        <w:t>state</w:t>
      </w:r>
      <w:r>
        <w:t xml:space="preserve"> </w:t>
      </w:r>
      <w:r w:rsidR="009D0826">
        <w:t>element</w:t>
      </w:r>
      <w:r>
        <w:t>.</w:t>
      </w:r>
    </w:p>
    <w:p w:rsidR="004638FA" w:rsidRDefault="004638FA" w:rsidP="008A46DD"/>
    <w:p w:rsidR="008A46DD" w:rsidRDefault="00E83795" w:rsidP="004638FA">
      <w:pPr>
        <w:ind w:firstLine="420"/>
      </w:pPr>
      <w:r>
        <w:t xml:space="preserve">If the </w:t>
      </w:r>
      <w:r w:rsidRPr="00394495">
        <w:rPr>
          <w:b/>
        </w:rPr>
        <w:t>bind</w:t>
      </w:r>
      <w:r>
        <w:t xml:space="preserve"> </w:t>
      </w:r>
      <w:r w:rsidR="009D0826">
        <w:t>element</w:t>
      </w:r>
      <w:r w:rsidR="00527565">
        <w:t xml:space="preserve"> has no</w:t>
      </w:r>
      <w:r>
        <w:t xml:space="preserve"> </w:t>
      </w:r>
      <w:r w:rsidRPr="00394495">
        <w:rPr>
          <w:b/>
        </w:rPr>
        <w:t>ref</w:t>
      </w:r>
      <w:r>
        <w:t xml:space="preserve"> </w:t>
      </w:r>
      <w:r w:rsidR="009D0826">
        <w:t>element</w:t>
      </w:r>
      <w:r>
        <w:t xml:space="preserve"> </w:t>
      </w:r>
      <w:r w:rsidR="007E24C0">
        <w:t>contained</w:t>
      </w:r>
      <w:r>
        <w:t xml:space="preserve">, it </w:t>
      </w:r>
      <w:r w:rsidR="00527565">
        <w:t>should</w:t>
      </w:r>
      <w:r>
        <w:t xml:space="preserve"> not refer to the table with </w:t>
      </w:r>
      <w:r w:rsidR="009B167E" w:rsidRPr="00394495">
        <w:rPr>
          <w:b/>
        </w:rPr>
        <w:t>xbean</w:t>
      </w:r>
      <w:r w:rsidR="009E1754">
        <w:t xml:space="preserve"> </w:t>
      </w:r>
      <w:r w:rsidR="00036862">
        <w:t xml:space="preserve">field </w:t>
      </w:r>
      <w:r w:rsidR="009B167E">
        <w:t>contain</w:t>
      </w:r>
      <w:r w:rsidR="00A115AC">
        <w:t>ing</w:t>
      </w:r>
      <w:r w:rsidR="009B167E">
        <w:t xml:space="preserve"> </w:t>
      </w:r>
      <w:r w:rsidR="009B167E" w:rsidRPr="00394495">
        <w:rPr>
          <w:b/>
        </w:rPr>
        <w:t>ANY</w:t>
      </w:r>
      <w:r w:rsidR="009B167E">
        <w:t xml:space="preserve"> type.</w:t>
      </w:r>
      <w:r w:rsidR="009E1754">
        <w:t xml:space="preserve"> If the </w:t>
      </w:r>
      <w:r w:rsidR="009E1754" w:rsidRPr="009167A1">
        <w:rPr>
          <w:b/>
        </w:rPr>
        <w:t>bind</w:t>
      </w:r>
      <w:r w:rsidR="009E1754">
        <w:t xml:space="preserve"> </w:t>
      </w:r>
      <w:r w:rsidR="009D0826">
        <w:t>element</w:t>
      </w:r>
      <w:r w:rsidR="009E1754">
        <w:t xml:space="preserve"> has </w:t>
      </w:r>
      <w:r w:rsidR="009E1754" w:rsidRPr="009167A1">
        <w:rPr>
          <w:b/>
        </w:rPr>
        <w:t>ref</w:t>
      </w:r>
      <w:r w:rsidR="009E1754">
        <w:t xml:space="preserve"> </w:t>
      </w:r>
      <w:r w:rsidR="009D0826">
        <w:t>element</w:t>
      </w:r>
      <w:r w:rsidR="009E1754">
        <w:t xml:space="preserve">, the </w:t>
      </w:r>
      <w:r w:rsidR="009E1754" w:rsidRPr="00394495">
        <w:rPr>
          <w:b/>
        </w:rPr>
        <w:t>xbean</w:t>
      </w:r>
      <w:r w:rsidR="009E1754">
        <w:t xml:space="preserve"> field refer</w:t>
      </w:r>
      <w:r w:rsidR="009167A1">
        <w:t>r</w:t>
      </w:r>
      <w:r w:rsidR="009E1754">
        <w:t xml:space="preserve">ed by </w:t>
      </w:r>
      <w:r w:rsidR="009167A1">
        <w:t xml:space="preserve">the </w:t>
      </w:r>
      <w:r w:rsidR="009E1754" w:rsidRPr="00394495">
        <w:rPr>
          <w:b/>
        </w:rPr>
        <w:t>ref</w:t>
      </w:r>
      <w:r w:rsidR="009E1754">
        <w:t xml:space="preserve"> </w:t>
      </w:r>
      <w:r w:rsidR="009D0826">
        <w:t>element</w:t>
      </w:r>
      <w:r w:rsidR="009E1754">
        <w:t xml:space="preserve"> should not contain </w:t>
      </w:r>
      <w:r w:rsidR="009E1754" w:rsidRPr="00394495">
        <w:rPr>
          <w:b/>
        </w:rPr>
        <w:t>ANY</w:t>
      </w:r>
      <w:r w:rsidR="009E1754">
        <w:t xml:space="preserve"> type.</w:t>
      </w:r>
    </w:p>
    <w:p w:rsidR="009A1002" w:rsidRPr="009167A1" w:rsidRDefault="009A1002" w:rsidP="008A46DD"/>
    <w:p w:rsidR="008A46DD" w:rsidRPr="000152B6" w:rsidRDefault="008A46DD" w:rsidP="008A46DD">
      <w:pPr>
        <w:rPr>
          <w:i/>
        </w:rPr>
      </w:pPr>
      <w:r>
        <w:rPr>
          <w:rFonts w:hint="eastAsia"/>
        </w:rPr>
        <w:tab/>
      </w:r>
      <w:r w:rsidRPr="000152B6">
        <w:rPr>
          <w:i/>
        </w:rPr>
        <w:t>&lt;view name="globalview" lifecycle="global"&gt;</w:t>
      </w:r>
    </w:p>
    <w:p w:rsidR="008A46DD" w:rsidRPr="000152B6" w:rsidRDefault="008A46DD" w:rsidP="008A46DD">
      <w:pPr>
        <w:rPr>
          <w:i/>
        </w:rPr>
      </w:pPr>
      <w:r w:rsidRPr="000152B6">
        <w:rPr>
          <w:i/>
        </w:rPr>
        <w:tab/>
      </w:r>
      <w:r w:rsidRPr="000152B6">
        <w:rPr>
          <w:i/>
        </w:rPr>
        <w:tab/>
        <w:t>&lt;variable name="var4" type="list" value="MyBeanAll" /&gt;</w:t>
      </w:r>
    </w:p>
    <w:p w:rsidR="008A46DD" w:rsidRPr="000152B6" w:rsidRDefault="008A46DD" w:rsidP="008A46DD">
      <w:pPr>
        <w:rPr>
          <w:i/>
        </w:rPr>
      </w:pPr>
      <w:r w:rsidRPr="000152B6">
        <w:rPr>
          <w:i/>
        </w:rPr>
        <w:tab/>
      </w:r>
      <w:r w:rsidRPr="000152B6">
        <w:rPr>
          <w:i/>
        </w:rPr>
        <w:tab/>
        <w:t>&lt;bind name="bindfirst" table="first"&gt;</w:t>
      </w:r>
    </w:p>
    <w:p w:rsidR="008A46DD" w:rsidRPr="000152B6" w:rsidRDefault="008A46DD" w:rsidP="008A46DD">
      <w:pPr>
        <w:rPr>
          <w:i/>
        </w:rPr>
      </w:pPr>
      <w:r w:rsidRPr="000152B6">
        <w:rPr>
          <w:i/>
        </w:rPr>
        <w:tab/>
      </w:r>
      <w:r w:rsidRPr="000152B6">
        <w:rPr>
          <w:i/>
        </w:rPr>
        <w:tab/>
      </w:r>
      <w:r w:rsidRPr="000152B6">
        <w:rPr>
          <w:i/>
        </w:rPr>
        <w:tab/>
        <w:t>&lt;ref name="s" /&gt;</w:t>
      </w:r>
    </w:p>
    <w:p w:rsidR="008A46DD" w:rsidRPr="000152B6" w:rsidRDefault="008A46DD" w:rsidP="008A46DD">
      <w:pPr>
        <w:rPr>
          <w:i/>
        </w:rPr>
      </w:pPr>
      <w:r w:rsidRPr="000152B6">
        <w:rPr>
          <w:i/>
        </w:rPr>
        <w:tab/>
      </w:r>
      <w:r w:rsidRPr="000152B6">
        <w:rPr>
          <w:i/>
        </w:rPr>
        <w:tab/>
      </w:r>
      <w:r w:rsidRPr="000152B6">
        <w:rPr>
          <w:i/>
        </w:rPr>
        <w:tab/>
        <w:t>&lt;ref name="sets" /&gt;</w:t>
      </w:r>
    </w:p>
    <w:p w:rsidR="008A46DD" w:rsidRPr="000152B6" w:rsidRDefault="008A46DD" w:rsidP="008A46DD">
      <w:pPr>
        <w:rPr>
          <w:i/>
        </w:rPr>
      </w:pPr>
      <w:r w:rsidRPr="000152B6">
        <w:rPr>
          <w:i/>
        </w:rPr>
        <w:tab/>
      </w:r>
      <w:r w:rsidRPr="000152B6">
        <w:rPr>
          <w:i/>
        </w:rPr>
        <w:tab/>
        <w:t>&lt;/bind&gt;</w:t>
      </w:r>
    </w:p>
    <w:p w:rsidR="008A46DD" w:rsidRPr="000152B6" w:rsidRDefault="008A46DD" w:rsidP="008A46DD">
      <w:pPr>
        <w:rPr>
          <w:i/>
        </w:rPr>
      </w:pPr>
      <w:r w:rsidRPr="000152B6">
        <w:rPr>
          <w:i/>
        </w:rPr>
        <w:tab/>
      </w:r>
      <w:r w:rsidRPr="000152B6">
        <w:rPr>
          <w:i/>
        </w:rPr>
        <w:tab/>
        <w:t>&lt;bind name="bindsecond" table="second" /&gt;</w:t>
      </w:r>
    </w:p>
    <w:p w:rsidR="008A46DD" w:rsidRPr="000152B6" w:rsidRDefault="008A46DD" w:rsidP="008A46DD">
      <w:pPr>
        <w:rPr>
          <w:i/>
        </w:rPr>
      </w:pPr>
      <w:r w:rsidRPr="000152B6">
        <w:rPr>
          <w:i/>
        </w:rPr>
        <w:tab/>
      </w:r>
      <w:r w:rsidRPr="000152B6">
        <w:rPr>
          <w:i/>
        </w:rPr>
        <w:tab/>
        <w:t>&lt;control name="control1"&gt;</w:t>
      </w:r>
    </w:p>
    <w:p w:rsidR="008A46DD" w:rsidRPr="000152B6" w:rsidRDefault="008A46DD" w:rsidP="008A46DD">
      <w:pPr>
        <w:rPr>
          <w:i/>
        </w:rPr>
      </w:pPr>
      <w:r w:rsidRPr="000152B6">
        <w:rPr>
          <w:i/>
        </w:rPr>
        <w:tab/>
      </w:r>
      <w:r w:rsidRPr="000152B6">
        <w:rPr>
          <w:i/>
        </w:rPr>
        <w:tab/>
      </w:r>
      <w:r w:rsidRPr="000152B6">
        <w:rPr>
          <w:i/>
        </w:rPr>
        <w:tab/>
        <w:t>&lt;variable name="var1" type="int" /&gt;</w:t>
      </w:r>
    </w:p>
    <w:p w:rsidR="008A46DD" w:rsidRPr="000152B6" w:rsidRDefault="008A46DD" w:rsidP="008A46DD">
      <w:pPr>
        <w:ind w:left="840" w:firstLine="420"/>
        <w:rPr>
          <w:i/>
        </w:rPr>
      </w:pPr>
      <w:r w:rsidRPr="000152B6">
        <w:rPr>
          <w:i/>
        </w:rPr>
        <w:t>&lt;variable name="var2" type="MyBean" /&gt;</w:t>
      </w:r>
    </w:p>
    <w:p w:rsidR="008A46DD" w:rsidRPr="000152B6" w:rsidRDefault="008A46DD" w:rsidP="008A46DD">
      <w:pPr>
        <w:rPr>
          <w:i/>
        </w:rPr>
      </w:pPr>
      <w:r w:rsidRPr="000152B6">
        <w:rPr>
          <w:i/>
        </w:rPr>
        <w:tab/>
      </w:r>
      <w:r w:rsidRPr="000152B6">
        <w:rPr>
          <w:i/>
        </w:rPr>
        <w:tab/>
        <w:t>&lt;/control&gt;</w:t>
      </w:r>
    </w:p>
    <w:p w:rsidR="008A46DD" w:rsidRPr="000152B6" w:rsidRDefault="008A46DD" w:rsidP="008A46DD">
      <w:pPr>
        <w:rPr>
          <w:i/>
        </w:rPr>
      </w:pPr>
      <w:r w:rsidRPr="000152B6">
        <w:rPr>
          <w:i/>
        </w:rPr>
        <w:tab/>
        <w:t>&lt;/view&gt;</w:t>
      </w:r>
    </w:p>
    <w:p w:rsidR="008A46DD" w:rsidRPr="00E560C1" w:rsidRDefault="008A46DD" w:rsidP="008A46DD">
      <w:pPr>
        <w:rPr>
          <w:color w:val="BFBFBF" w:themeColor="background1" w:themeShade="BF"/>
        </w:rPr>
      </w:pPr>
      <w:r w:rsidRPr="00E560C1">
        <w:rPr>
          <w:rFonts w:hint="eastAsia"/>
          <w:color w:val="BFBFBF" w:themeColor="background1" w:themeShade="BF"/>
        </w:rPr>
        <w:tab/>
      </w:r>
      <w:r w:rsidRPr="00E560C1">
        <w:rPr>
          <w:rFonts w:hint="eastAsia"/>
          <w:color w:val="BFBFBF" w:themeColor="background1" w:themeShade="BF"/>
        </w:rPr>
        <w:t>定义了全局</w:t>
      </w:r>
      <w:r w:rsidRPr="00E560C1">
        <w:rPr>
          <w:rFonts w:hint="eastAsia"/>
          <w:color w:val="BFBFBF" w:themeColor="background1" w:themeShade="BF"/>
        </w:rPr>
        <w:t>globalview</w:t>
      </w:r>
      <w:r w:rsidRPr="00E560C1">
        <w:rPr>
          <w:rFonts w:hint="eastAsia"/>
          <w:color w:val="BFBFBF" w:themeColor="background1" w:themeShade="BF"/>
        </w:rPr>
        <w:t>，包含字段</w:t>
      </w:r>
      <w:r w:rsidRPr="00E560C1">
        <w:rPr>
          <w:rFonts w:hint="eastAsia"/>
          <w:color w:val="BFBFBF" w:themeColor="background1" w:themeShade="BF"/>
        </w:rPr>
        <w:t>var4</w:t>
      </w:r>
      <w:r w:rsidRPr="00E560C1">
        <w:rPr>
          <w:rFonts w:hint="eastAsia"/>
          <w:color w:val="BFBFBF" w:themeColor="background1" w:themeShade="BF"/>
        </w:rPr>
        <w:t>，</w:t>
      </w:r>
      <w:r w:rsidRPr="00E560C1">
        <w:rPr>
          <w:rFonts w:hint="eastAsia"/>
          <w:color w:val="BFBFBF" w:themeColor="background1" w:themeShade="BF"/>
        </w:rPr>
        <w:t>bindfirst</w:t>
      </w:r>
      <w:r w:rsidRPr="00E560C1">
        <w:rPr>
          <w:rFonts w:hint="eastAsia"/>
          <w:color w:val="BFBFBF" w:themeColor="background1" w:themeShade="BF"/>
        </w:rPr>
        <w:t>，</w:t>
      </w:r>
      <w:r w:rsidRPr="00E560C1">
        <w:rPr>
          <w:rFonts w:hint="eastAsia"/>
          <w:color w:val="BFBFBF" w:themeColor="background1" w:themeShade="BF"/>
        </w:rPr>
        <w:t>bindsecond</w:t>
      </w:r>
      <w:r w:rsidRPr="00E560C1">
        <w:rPr>
          <w:rFonts w:hint="eastAsia"/>
          <w:color w:val="BFBFBF" w:themeColor="background1" w:themeShade="BF"/>
        </w:rPr>
        <w:t>，控制</w:t>
      </w:r>
      <w:r w:rsidRPr="00E560C1">
        <w:rPr>
          <w:rFonts w:hint="eastAsia"/>
          <w:color w:val="BFBFBF" w:themeColor="background1" w:themeShade="BF"/>
        </w:rPr>
        <w:t>control1</w:t>
      </w:r>
      <w:r w:rsidRPr="00E560C1">
        <w:rPr>
          <w:rFonts w:hint="eastAsia"/>
          <w:color w:val="BFBFBF" w:themeColor="background1" w:themeShade="BF"/>
        </w:rPr>
        <w:t>。</w:t>
      </w:r>
      <w:r w:rsidRPr="00E560C1">
        <w:rPr>
          <w:rFonts w:hint="eastAsia"/>
          <w:color w:val="BFBFBF" w:themeColor="background1" w:themeShade="BF"/>
        </w:rPr>
        <w:t>var4</w:t>
      </w:r>
      <w:r w:rsidRPr="00E560C1">
        <w:rPr>
          <w:rFonts w:hint="eastAsia"/>
          <w:color w:val="BFBFBF" w:themeColor="background1" w:themeShade="BF"/>
        </w:rPr>
        <w:t>为一般字段，通过在</w:t>
      </w:r>
      <w:r w:rsidRPr="00E560C1">
        <w:rPr>
          <w:rFonts w:hint="eastAsia"/>
          <w:color w:val="BFBFBF" w:themeColor="background1" w:themeShade="BF"/>
        </w:rPr>
        <w:t>view</w:t>
      </w:r>
      <w:r w:rsidRPr="00E560C1">
        <w:rPr>
          <w:rFonts w:hint="eastAsia"/>
          <w:color w:val="BFBFBF" w:themeColor="background1" w:themeShade="BF"/>
        </w:rPr>
        <w:t>对象上</w:t>
      </w:r>
      <w:r w:rsidRPr="00E560C1">
        <w:rPr>
          <w:rFonts w:hint="eastAsia"/>
          <w:color w:val="BFBFBF" w:themeColor="background1" w:themeShade="BF"/>
        </w:rPr>
        <w:t>set</w:t>
      </w:r>
      <w:r w:rsidRPr="00E560C1">
        <w:rPr>
          <w:rFonts w:hint="eastAsia"/>
          <w:color w:val="BFBFBF" w:themeColor="background1" w:themeShade="BF"/>
        </w:rPr>
        <w:t>来改变；</w:t>
      </w:r>
      <w:r w:rsidRPr="00E560C1">
        <w:rPr>
          <w:rFonts w:hint="eastAsia"/>
          <w:color w:val="BFBFBF" w:themeColor="background1" w:themeShade="BF"/>
        </w:rPr>
        <w:t>bindfirst</w:t>
      </w:r>
      <w:r w:rsidRPr="00E560C1">
        <w:rPr>
          <w:rFonts w:hint="eastAsia"/>
          <w:color w:val="BFBFBF" w:themeColor="background1" w:themeShade="BF"/>
        </w:rPr>
        <w:t>为</w:t>
      </w:r>
      <w:r w:rsidRPr="00E560C1">
        <w:rPr>
          <w:rFonts w:hint="eastAsia"/>
          <w:color w:val="BFBFBF" w:themeColor="background1" w:themeShade="BF"/>
        </w:rPr>
        <w:t>bind</w:t>
      </w:r>
      <w:r w:rsidRPr="00E560C1">
        <w:rPr>
          <w:rFonts w:hint="eastAsia"/>
          <w:color w:val="BFBFBF" w:themeColor="background1" w:themeShade="BF"/>
        </w:rPr>
        <w:t>字段，</w:t>
      </w:r>
      <w:r w:rsidRPr="00E560C1">
        <w:rPr>
          <w:rFonts w:hint="eastAsia"/>
          <w:color w:val="BFBFBF" w:themeColor="background1" w:themeShade="BF"/>
        </w:rPr>
        <w:t>first</w:t>
      </w:r>
      <w:r w:rsidRPr="00E560C1">
        <w:rPr>
          <w:rFonts w:hint="eastAsia"/>
          <w:color w:val="BFBFBF" w:themeColor="background1" w:themeShade="BF"/>
        </w:rPr>
        <w:t>表的</w:t>
      </w:r>
      <w:r w:rsidRPr="00E560C1">
        <w:rPr>
          <w:rFonts w:hint="eastAsia"/>
          <w:color w:val="BFBFBF" w:themeColor="background1" w:themeShade="BF"/>
        </w:rPr>
        <w:t>value</w:t>
      </w:r>
      <w:r w:rsidRPr="00E560C1">
        <w:rPr>
          <w:rFonts w:hint="eastAsia"/>
          <w:color w:val="BFBFBF" w:themeColor="background1" w:themeShade="BF"/>
        </w:rPr>
        <w:t>结构中</w:t>
      </w:r>
      <w:r w:rsidRPr="00E560C1">
        <w:rPr>
          <w:rFonts w:hint="eastAsia"/>
          <w:color w:val="BFBFBF" w:themeColor="background1" w:themeShade="BF"/>
        </w:rPr>
        <w:t>s</w:t>
      </w:r>
      <w:r w:rsidRPr="00E560C1">
        <w:rPr>
          <w:rFonts w:hint="eastAsia"/>
          <w:color w:val="BFBFBF" w:themeColor="background1" w:themeShade="BF"/>
        </w:rPr>
        <w:t>，</w:t>
      </w:r>
      <w:r w:rsidRPr="00E560C1">
        <w:rPr>
          <w:rFonts w:hint="eastAsia"/>
          <w:color w:val="BFBFBF" w:themeColor="background1" w:themeShade="BF"/>
        </w:rPr>
        <w:t>sets</w:t>
      </w:r>
      <w:r w:rsidRPr="00E560C1">
        <w:rPr>
          <w:rFonts w:hint="eastAsia"/>
          <w:color w:val="BFBFBF" w:themeColor="background1" w:themeShade="BF"/>
        </w:rPr>
        <w:t>两字段任何一个发生变动，</w:t>
      </w:r>
      <w:r w:rsidRPr="00E560C1">
        <w:rPr>
          <w:rFonts w:hint="eastAsia"/>
          <w:color w:val="BFBFBF" w:themeColor="background1" w:themeShade="BF"/>
        </w:rPr>
        <w:t>bindfirst</w:t>
      </w:r>
      <w:r w:rsidRPr="00E560C1">
        <w:rPr>
          <w:rFonts w:hint="eastAsia"/>
          <w:color w:val="BFBFBF" w:themeColor="background1" w:themeShade="BF"/>
        </w:rPr>
        <w:t>被设置成</w:t>
      </w:r>
      <w:r w:rsidRPr="00E560C1">
        <w:rPr>
          <w:rFonts w:hint="eastAsia"/>
          <w:color w:val="BFBFBF" w:themeColor="background1" w:themeShade="BF"/>
        </w:rPr>
        <w:t>value.s</w:t>
      </w:r>
      <w:r w:rsidRPr="00E560C1">
        <w:rPr>
          <w:rFonts w:hint="eastAsia"/>
          <w:color w:val="BFBFBF" w:themeColor="background1" w:themeShade="BF"/>
        </w:rPr>
        <w:t>，</w:t>
      </w:r>
      <w:r w:rsidRPr="00E560C1">
        <w:rPr>
          <w:rFonts w:hint="eastAsia"/>
          <w:color w:val="BFBFBF" w:themeColor="background1" w:themeShade="BF"/>
        </w:rPr>
        <w:t>value.sets</w:t>
      </w:r>
      <w:r w:rsidRPr="00E560C1">
        <w:rPr>
          <w:rFonts w:hint="eastAsia"/>
          <w:color w:val="BFBFBF" w:themeColor="background1" w:themeShade="BF"/>
        </w:rPr>
        <w:t>组织起来的结构；</w:t>
      </w:r>
      <w:r w:rsidRPr="00E560C1">
        <w:rPr>
          <w:rFonts w:hint="eastAsia"/>
          <w:color w:val="BFBFBF" w:themeColor="background1" w:themeShade="BF"/>
        </w:rPr>
        <w:t>bindsecond</w:t>
      </w:r>
      <w:r w:rsidRPr="00E560C1">
        <w:rPr>
          <w:rFonts w:hint="eastAsia"/>
          <w:color w:val="BFBFBF" w:themeColor="background1" w:themeShade="BF"/>
        </w:rPr>
        <w:t>为</w:t>
      </w:r>
      <w:r w:rsidRPr="00E560C1">
        <w:rPr>
          <w:rFonts w:hint="eastAsia"/>
          <w:color w:val="BFBFBF" w:themeColor="background1" w:themeShade="BF"/>
        </w:rPr>
        <w:t>bind</w:t>
      </w:r>
      <w:r w:rsidRPr="00E560C1">
        <w:rPr>
          <w:rFonts w:hint="eastAsia"/>
          <w:color w:val="BFBFBF" w:themeColor="background1" w:themeShade="BF"/>
        </w:rPr>
        <w:t>字段，</w:t>
      </w:r>
      <w:r w:rsidRPr="00E560C1">
        <w:rPr>
          <w:rFonts w:hint="eastAsia"/>
          <w:color w:val="BFBFBF" w:themeColor="background1" w:themeShade="BF"/>
        </w:rPr>
        <w:t>second</w:t>
      </w:r>
      <w:r w:rsidRPr="00E560C1">
        <w:rPr>
          <w:rFonts w:hint="eastAsia"/>
          <w:color w:val="BFBFBF" w:themeColor="background1" w:themeShade="BF"/>
        </w:rPr>
        <w:t>表的</w:t>
      </w:r>
      <w:r w:rsidRPr="00E560C1">
        <w:rPr>
          <w:rFonts w:hint="eastAsia"/>
          <w:color w:val="BFBFBF" w:themeColor="background1" w:themeShade="BF"/>
        </w:rPr>
        <w:t>value</w:t>
      </w:r>
      <w:r w:rsidRPr="00E560C1">
        <w:rPr>
          <w:rFonts w:hint="eastAsia"/>
          <w:color w:val="BFBFBF" w:themeColor="background1" w:themeShade="BF"/>
        </w:rPr>
        <w:t>发生变动，</w:t>
      </w:r>
      <w:r w:rsidRPr="00E560C1">
        <w:rPr>
          <w:rFonts w:hint="eastAsia"/>
          <w:color w:val="BFBFBF" w:themeColor="background1" w:themeShade="BF"/>
        </w:rPr>
        <w:t>bindsecond</w:t>
      </w:r>
      <w:r w:rsidRPr="00E560C1">
        <w:rPr>
          <w:rFonts w:hint="eastAsia"/>
          <w:color w:val="BFBFBF" w:themeColor="background1" w:themeShade="BF"/>
        </w:rPr>
        <w:t>被设置为</w:t>
      </w:r>
      <w:r w:rsidRPr="00E560C1">
        <w:rPr>
          <w:rFonts w:hint="eastAsia"/>
          <w:color w:val="BFBFBF" w:themeColor="background1" w:themeShade="BF"/>
        </w:rPr>
        <w:t>value</w:t>
      </w:r>
      <w:r w:rsidRPr="00E560C1">
        <w:rPr>
          <w:rFonts w:hint="eastAsia"/>
          <w:color w:val="BFBFBF" w:themeColor="background1" w:themeShade="BF"/>
        </w:rPr>
        <w:t>；</w:t>
      </w:r>
      <w:r w:rsidRPr="00E560C1">
        <w:rPr>
          <w:rFonts w:hint="eastAsia"/>
          <w:color w:val="BFBFBF" w:themeColor="background1" w:themeShade="BF"/>
        </w:rPr>
        <w:t>contol1</w:t>
      </w:r>
      <w:r w:rsidRPr="00E560C1">
        <w:rPr>
          <w:rFonts w:hint="eastAsia"/>
          <w:color w:val="BFBFBF" w:themeColor="background1" w:themeShade="BF"/>
        </w:rPr>
        <w:t>为</w:t>
      </w:r>
      <w:r w:rsidRPr="00E560C1">
        <w:rPr>
          <w:rFonts w:hint="eastAsia"/>
          <w:color w:val="BFBFBF" w:themeColor="background1" w:themeShade="BF"/>
        </w:rPr>
        <w:t>control</w:t>
      </w:r>
      <w:r w:rsidRPr="00E560C1">
        <w:rPr>
          <w:rFonts w:hint="eastAsia"/>
          <w:color w:val="BFBFBF" w:themeColor="background1" w:themeShade="BF"/>
        </w:rPr>
        <w:t>，参数为</w:t>
      </w:r>
      <w:r w:rsidRPr="00E560C1">
        <w:rPr>
          <w:rFonts w:hint="eastAsia"/>
          <w:color w:val="BFBFBF" w:themeColor="background1" w:themeShade="BF"/>
        </w:rPr>
        <w:t>var1</w:t>
      </w:r>
      <w:r w:rsidRPr="00E560C1">
        <w:rPr>
          <w:rFonts w:hint="eastAsia"/>
          <w:color w:val="BFBFBF" w:themeColor="background1" w:themeShade="BF"/>
        </w:rPr>
        <w:t>，</w:t>
      </w:r>
      <w:r w:rsidRPr="00E560C1">
        <w:rPr>
          <w:rFonts w:hint="eastAsia"/>
          <w:color w:val="BFBFBF" w:themeColor="background1" w:themeShade="BF"/>
        </w:rPr>
        <w:t>var2</w:t>
      </w:r>
      <w:r w:rsidRPr="00E560C1">
        <w:rPr>
          <w:rFonts w:hint="eastAsia"/>
          <w:color w:val="BFBFBF" w:themeColor="background1" w:themeShade="BF"/>
        </w:rPr>
        <w:t>组织起来的结构。</w:t>
      </w:r>
    </w:p>
    <w:p w:rsidR="008A46DD" w:rsidRDefault="00C62674" w:rsidP="008A46DD">
      <w:r>
        <w:t>The global view "globalview" is defined</w:t>
      </w:r>
      <w:r w:rsidR="00660815">
        <w:t xml:space="preserve"> here</w:t>
      </w:r>
      <w:r>
        <w:t xml:space="preserve"> and contains the fields </w:t>
      </w:r>
      <w:r w:rsidR="000C0042">
        <w:t>whose names are</w:t>
      </w:r>
      <w:r>
        <w:t xml:space="preserve"> </w:t>
      </w:r>
      <w:r w:rsidR="00BE322E">
        <w:t>"</w:t>
      </w:r>
      <w:r>
        <w:t>var4</w:t>
      </w:r>
      <w:r w:rsidR="00BE322E">
        <w:t>"</w:t>
      </w:r>
      <w:r>
        <w:t xml:space="preserve">, </w:t>
      </w:r>
      <w:r w:rsidR="00BE322E">
        <w:t>"</w:t>
      </w:r>
      <w:r>
        <w:t>bindfirst</w:t>
      </w:r>
      <w:r w:rsidR="00BE322E">
        <w:t>"</w:t>
      </w:r>
      <w:r>
        <w:t xml:space="preserve">, </w:t>
      </w:r>
      <w:r w:rsidR="00BE322E">
        <w:t>"</w:t>
      </w:r>
      <w:r w:rsidR="00120306">
        <w:t>bindsecond</w:t>
      </w:r>
      <w:r w:rsidR="00BE322E">
        <w:t>"</w:t>
      </w:r>
      <w:r>
        <w:t xml:space="preserve"> and the control "control1".</w:t>
      </w:r>
      <w:r w:rsidR="002F79B9">
        <w:t xml:space="preserve"> The </w:t>
      </w:r>
      <w:r w:rsidR="0002671C">
        <w:t xml:space="preserve">field </w:t>
      </w:r>
      <w:r w:rsidR="002F79B9">
        <w:t xml:space="preserve">"var4" is the normal field and changed via the </w:t>
      </w:r>
      <w:r w:rsidR="002F79B9" w:rsidRPr="00261A64">
        <w:t>set</w:t>
      </w:r>
      <w:r w:rsidR="008304FB">
        <w:t xml:space="preserve"> field</w:t>
      </w:r>
      <w:r w:rsidR="002F79B9">
        <w:t xml:space="preserve"> in the view object.</w:t>
      </w:r>
      <w:r w:rsidR="00796074">
        <w:t xml:space="preserve"> The </w:t>
      </w:r>
      <w:r w:rsidR="00997C54">
        <w:t xml:space="preserve">field </w:t>
      </w:r>
      <w:r w:rsidR="00796074">
        <w:t>"bindfirst" is the bind field</w:t>
      </w:r>
      <w:r w:rsidR="003C73B0">
        <w:t>, and when the s field or the set filed in the value structure is changed, the value of the "bindfirst" is set as the structure organized by the "value.s" and "value.sets".</w:t>
      </w:r>
      <w:r w:rsidR="00FF199E">
        <w:t xml:space="preserve"> The</w:t>
      </w:r>
      <w:r w:rsidR="00E00BBB">
        <w:t xml:space="preserve"> field</w:t>
      </w:r>
      <w:r w:rsidR="00FF199E">
        <w:t xml:space="preserve"> "bindsecond" is the bind field and is set as the value when the value of the "second" table is changed.</w:t>
      </w:r>
      <w:r w:rsidR="00F30159">
        <w:t xml:space="preserve"> The "control1" is the control and the parameters are the stru</w:t>
      </w:r>
      <w:r w:rsidR="00716AC7">
        <w:rPr>
          <w:rFonts w:hint="eastAsia"/>
        </w:rPr>
        <w:t>c</w:t>
      </w:r>
      <w:r w:rsidR="00F30159">
        <w:t>ture organized by the "var1" and "var2".</w:t>
      </w:r>
    </w:p>
    <w:p w:rsidR="00C62674" w:rsidRDefault="00C62674" w:rsidP="008A46DD"/>
    <w:p w:rsidR="008A46DD" w:rsidRPr="000152B6" w:rsidRDefault="008A46DD" w:rsidP="008A46DD">
      <w:pPr>
        <w:rPr>
          <w:i/>
        </w:rPr>
      </w:pPr>
      <w:r>
        <w:rPr>
          <w:rFonts w:hint="eastAsia"/>
        </w:rPr>
        <w:tab/>
      </w:r>
      <w:r w:rsidRPr="000152B6">
        <w:rPr>
          <w:i/>
        </w:rPr>
        <w:t>&lt;namespace name="gs" pvid="12"&gt;</w:t>
      </w:r>
    </w:p>
    <w:p w:rsidR="008A46DD" w:rsidRPr="000152B6" w:rsidRDefault="008A46DD" w:rsidP="008A46DD">
      <w:pPr>
        <w:rPr>
          <w:i/>
        </w:rPr>
      </w:pPr>
      <w:r w:rsidRPr="000152B6">
        <w:rPr>
          <w:i/>
        </w:rPr>
        <w:tab/>
      </w:r>
      <w:r w:rsidRPr="000152B6">
        <w:rPr>
          <w:rFonts w:hint="eastAsia"/>
          <w:i/>
        </w:rPr>
        <w:tab/>
      </w:r>
      <w:r w:rsidRPr="000152B6">
        <w:rPr>
          <w:i/>
        </w:rPr>
        <w:t>&lt;namespace name="for_session"&gt;</w:t>
      </w:r>
    </w:p>
    <w:p w:rsidR="008A46DD" w:rsidRPr="000152B6" w:rsidRDefault="008A46DD" w:rsidP="008A46DD">
      <w:pPr>
        <w:rPr>
          <w:i/>
        </w:rPr>
      </w:pPr>
      <w:r w:rsidRPr="000152B6">
        <w:rPr>
          <w:i/>
        </w:rPr>
        <w:tab/>
      </w:r>
      <w:r w:rsidRPr="000152B6">
        <w:rPr>
          <w:rFonts w:hint="eastAsia"/>
          <w:i/>
        </w:rPr>
        <w:tab/>
      </w:r>
      <w:r w:rsidRPr="000152B6">
        <w:rPr>
          <w:i/>
        </w:rPr>
        <w:tab/>
        <w:t>&lt;view name="firstview" lifecycle="session"&gt;</w:t>
      </w:r>
    </w:p>
    <w:p w:rsidR="008A46DD" w:rsidRPr="000152B6" w:rsidRDefault="008A46DD" w:rsidP="008A46DD">
      <w:pPr>
        <w:rPr>
          <w:i/>
        </w:rPr>
      </w:pPr>
      <w:r w:rsidRPr="000152B6">
        <w:rPr>
          <w:i/>
        </w:rPr>
        <w:tab/>
      </w:r>
      <w:r w:rsidRPr="000152B6">
        <w:rPr>
          <w:rFonts w:hint="eastAsia"/>
          <w:i/>
        </w:rPr>
        <w:tab/>
      </w:r>
      <w:r w:rsidRPr="000152B6">
        <w:rPr>
          <w:i/>
        </w:rPr>
        <w:tab/>
      </w:r>
      <w:r w:rsidRPr="000152B6">
        <w:rPr>
          <w:i/>
        </w:rPr>
        <w:tab/>
        <w:t>&lt;variable name="var1" type="int" /&gt;</w:t>
      </w:r>
    </w:p>
    <w:p w:rsidR="008A46DD" w:rsidRPr="000152B6" w:rsidRDefault="008A46DD" w:rsidP="008A46DD">
      <w:pPr>
        <w:rPr>
          <w:i/>
        </w:rPr>
      </w:pPr>
      <w:r w:rsidRPr="000152B6">
        <w:rPr>
          <w:i/>
        </w:rPr>
        <w:tab/>
      </w:r>
      <w:r w:rsidRPr="000152B6">
        <w:rPr>
          <w:i/>
        </w:rPr>
        <w:tab/>
      </w:r>
      <w:r w:rsidRPr="000152B6">
        <w:rPr>
          <w:i/>
        </w:rPr>
        <w:tab/>
      </w:r>
      <w:r w:rsidRPr="000152B6">
        <w:rPr>
          <w:rFonts w:hint="eastAsia"/>
          <w:i/>
        </w:rPr>
        <w:tab/>
      </w:r>
      <w:r w:rsidRPr="000152B6">
        <w:rPr>
          <w:i/>
        </w:rPr>
        <w:t>&lt;bind name="bindsecond" table="second" /&gt;</w:t>
      </w:r>
    </w:p>
    <w:p w:rsidR="008A46DD" w:rsidRPr="000152B6" w:rsidRDefault="008A46DD" w:rsidP="008A46DD">
      <w:pPr>
        <w:rPr>
          <w:i/>
        </w:rPr>
      </w:pPr>
      <w:r w:rsidRPr="000152B6">
        <w:rPr>
          <w:i/>
        </w:rPr>
        <w:tab/>
      </w:r>
      <w:r w:rsidRPr="000152B6">
        <w:rPr>
          <w:rFonts w:hint="eastAsia"/>
          <w:i/>
        </w:rPr>
        <w:tab/>
      </w:r>
      <w:r w:rsidRPr="000152B6">
        <w:rPr>
          <w:i/>
        </w:rPr>
        <w:tab/>
        <w:t>&lt;/view&gt;</w:t>
      </w:r>
    </w:p>
    <w:p w:rsidR="008A46DD" w:rsidRPr="000152B6" w:rsidRDefault="008A46DD" w:rsidP="008A46DD">
      <w:pPr>
        <w:rPr>
          <w:i/>
        </w:rPr>
      </w:pPr>
      <w:r w:rsidRPr="000152B6">
        <w:rPr>
          <w:rFonts w:hint="eastAsia"/>
          <w:i/>
        </w:rPr>
        <w:tab/>
      </w:r>
      <w:r w:rsidRPr="000152B6">
        <w:rPr>
          <w:i/>
        </w:rPr>
        <w:tab/>
        <w:t>&lt;/namespace&gt;</w:t>
      </w:r>
    </w:p>
    <w:p w:rsidR="008A46DD" w:rsidRPr="000152B6" w:rsidRDefault="008A46DD" w:rsidP="008A46DD">
      <w:pPr>
        <w:rPr>
          <w:i/>
        </w:rPr>
      </w:pPr>
      <w:r w:rsidRPr="000152B6">
        <w:rPr>
          <w:rFonts w:hint="eastAsia"/>
          <w:i/>
        </w:rPr>
        <w:tab/>
      </w:r>
      <w:r w:rsidRPr="000152B6">
        <w:rPr>
          <w:i/>
        </w:rPr>
        <w:tab/>
        <w:t>&lt;namespace name="for_temp"&gt;</w:t>
      </w:r>
    </w:p>
    <w:p w:rsidR="008A46DD" w:rsidRPr="000152B6" w:rsidRDefault="008A46DD" w:rsidP="008A46DD">
      <w:pPr>
        <w:rPr>
          <w:i/>
        </w:rPr>
      </w:pPr>
      <w:r w:rsidRPr="000152B6">
        <w:rPr>
          <w:i/>
        </w:rPr>
        <w:tab/>
      </w:r>
      <w:r w:rsidRPr="000152B6">
        <w:rPr>
          <w:rFonts w:hint="eastAsia"/>
          <w:i/>
        </w:rPr>
        <w:tab/>
      </w:r>
      <w:r w:rsidRPr="000152B6">
        <w:rPr>
          <w:i/>
        </w:rPr>
        <w:tab/>
        <w:t>&lt;view name="TestTempView" lifecycle="temporary"&gt;</w:t>
      </w:r>
    </w:p>
    <w:p w:rsidR="008A46DD" w:rsidRPr="000152B6" w:rsidRDefault="008A46DD" w:rsidP="008A46DD">
      <w:pPr>
        <w:rPr>
          <w:i/>
        </w:rPr>
      </w:pPr>
      <w:r w:rsidRPr="000152B6">
        <w:rPr>
          <w:i/>
        </w:rPr>
        <w:lastRenderedPageBreak/>
        <w:tab/>
      </w:r>
      <w:r w:rsidRPr="000152B6">
        <w:rPr>
          <w:i/>
        </w:rPr>
        <w:tab/>
      </w:r>
      <w:r w:rsidRPr="000152B6">
        <w:rPr>
          <w:rFonts w:hint="eastAsia"/>
          <w:i/>
        </w:rPr>
        <w:tab/>
      </w:r>
      <w:r w:rsidRPr="000152B6">
        <w:rPr>
          <w:i/>
        </w:rPr>
        <w:tab/>
        <w:t>&lt;variable name="var1" type="int" /&gt;</w:t>
      </w:r>
    </w:p>
    <w:p w:rsidR="008A46DD" w:rsidRPr="000152B6" w:rsidRDefault="008A46DD" w:rsidP="008A46DD">
      <w:pPr>
        <w:rPr>
          <w:i/>
        </w:rPr>
      </w:pPr>
      <w:r w:rsidRPr="000152B6">
        <w:rPr>
          <w:i/>
        </w:rPr>
        <w:tab/>
      </w:r>
      <w:r w:rsidRPr="000152B6">
        <w:rPr>
          <w:i/>
        </w:rPr>
        <w:tab/>
      </w:r>
      <w:r w:rsidRPr="000152B6">
        <w:rPr>
          <w:rFonts w:hint="eastAsia"/>
          <w:i/>
        </w:rPr>
        <w:tab/>
      </w:r>
      <w:r w:rsidRPr="000152B6">
        <w:rPr>
          <w:i/>
        </w:rPr>
        <w:tab/>
        <w:t>&lt;subscribe name="_var1" ref="gs.for_session.firstview.var1" /&gt;</w:t>
      </w:r>
    </w:p>
    <w:p w:rsidR="008A46DD" w:rsidRPr="000152B6" w:rsidRDefault="008A46DD" w:rsidP="008A46DD">
      <w:pPr>
        <w:rPr>
          <w:i/>
        </w:rPr>
      </w:pPr>
      <w:r w:rsidRPr="000152B6">
        <w:rPr>
          <w:rFonts w:hint="eastAsia"/>
          <w:i/>
        </w:rPr>
        <w:tab/>
      </w:r>
      <w:r w:rsidRPr="000152B6">
        <w:rPr>
          <w:i/>
        </w:rPr>
        <w:tab/>
      </w:r>
      <w:r w:rsidRPr="000152B6">
        <w:rPr>
          <w:i/>
        </w:rPr>
        <w:tab/>
      </w:r>
      <w:r w:rsidRPr="000152B6">
        <w:rPr>
          <w:i/>
        </w:rPr>
        <w:tab/>
        <w:t>&lt;subscribe name="_bindsecond" ref="gs.for_session.firstview.bindsecond" /&gt;</w:t>
      </w:r>
      <w:r w:rsidRPr="000152B6">
        <w:rPr>
          <w:i/>
        </w:rPr>
        <w:tab/>
      </w:r>
      <w:r w:rsidRPr="000152B6">
        <w:rPr>
          <w:rFonts w:hint="eastAsia"/>
          <w:i/>
        </w:rPr>
        <w:tab/>
      </w:r>
      <w:r w:rsidRPr="000152B6">
        <w:rPr>
          <w:i/>
        </w:rPr>
        <w:tab/>
      </w:r>
      <w:r w:rsidRPr="000152B6">
        <w:rPr>
          <w:rFonts w:hint="eastAsia"/>
          <w:i/>
        </w:rPr>
        <w:tab/>
      </w:r>
      <w:r w:rsidRPr="000152B6">
        <w:rPr>
          <w:i/>
        </w:rPr>
        <w:t>&lt;/view&gt;</w:t>
      </w:r>
    </w:p>
    <w:p w:rsidR="008A46DD" w:rsidRPr="000152B6" w:rsidRDefault="008A46DD" w:rsidP="008A46DD">
      <w:pPr>
        <w:rPr>
          <w:i/>
        </w:rPr>
      </w:pPr>
      <w:r w:rsidRPr="000152B6">
        <w:rPr>
          <w:i/>
        </w:rPr>
        <w:tab/>
      </w:r>
      <w:r w:rsidRPr="000152B6">
        <w:rPr>
          <w:rFonts w:hint="eastAsia"/>
          <w:i/>
        </w:rPr>
        <w:tab/>
      </w:r>
      <w:r w:rsidRPr="000152B6">
        <w:rPr>
          <w:i/>
        </w:rPr>
        <w:t>&lt;/namespace&gt;</w:t>
      </w:r>
    </w:p>
    <w:p w:rsidR="008A46DD" w:rsidRPr="000152B6" w:rsidRDefault="008A46DD" w:rsidP="008A46DD">
      <w:pPr>
        <w:ind w:firstLine="420"/>
        <w:rPr>
          <w:i/>
        </w:rPr>
      </w:pPr>
      <w:r w:rsidRPr="000152B6">
        <w:rPr>
          <w:i/>
        </w:rPr>
        <w:t>&lt;/namespace&gt;</w:t>
      </w:r>
    </w:p>
    <w:p w:rsidR="008A46DD" w:rsidRPr="00BE4C25" w:rsidRDefault="008A46DD" w:rsidP="008A46DD">
      <w:pPr>
        <w:ind w:firstLine="420"/>
        <w:rPr>
          <w:color w:val="BFBFBF" w:themeColor="background1" w:themeShade="BF"/>
        </w:rPr>
      </w:pPr>
      <w:r w:rsidRPr="00BE4C25">
        <w:rPr>
          <w:rFonts w:hint="eastAsia"/>
          <w:color w:val="BFBFBF" w:themeColor="background1" w:themeShade="BF"/>
        </w:rPr>
        <w:t>在这里，临时</w:t>
      </w:r>
      <w:r w:rsidRPr="00BE4C25">
        <w:rPr>
          <w:rFonts w:hint="eastAsia"/>
          <w:color w:val="BFBFBF" w:themeColor="background1" w:themeShade="BF"/>
        </w:rPr>
        <w:t>View TestTempView</w:t>
      </w:r>
      <w:r w:rsidRPr="00BE4C25">
        <w:rPr>
          <w:rFonts w:hint="eastAsia"/>
          <w:color w:val="BFBFBF" w:themeColor="background1" w:themeShade="BF"/>
        </w:rPr>
        <w:t>的字段</w:t>
      </w:r>
      <w:r w:rsidRPr="00BE4C25">
        <w:rPr>
          <w:rFonts w:hint="eastAsia"/>
          <w:color w:val="BFBFBF" w:themeColor="background1" w:themeShade="BF"/>
        </w:rPr>
        <w:t>var1</w:t>
      </w:r>
      <w:r w:rsidRPr="00BE4C25">
        <w:rPr>
          <w:rFonts w:hint="eastAsia"/>
          <w:color w:val="BFBFBF" w:themeColor="background1" w:themeShade="BF"/>
        </w:rPr>
        <w:t>发生变动，所有</w:t>
      </w:r>
      <w:r w:rsidRPr="00BE4C25">
        <w:rPr>
          <w:rFonts w:hint="eastAsia"/>
          <w:color w:val="BFBFBF" w:themeColor="background1" w:themeShade="BF"/>
        </w:rPr>
        <w:t>TestTempView</w:t>
      </w:r>
      <w:r w:rsidRPr="00BE4C25">
        <w:rPr>
          <w:rFonts w:hint="eastAsia"/>
          <w:color w:val="BFBFBF" w:themeColor="background1" w:themeShade="BF"/>
        </w:rPr>
        <w:t>成员都将收到这一变动。</w:t>
      </w:r>
      <w:r w:rsidRPr="00BE4C25">
        <w:rPr>
          <w:rFonts w:hint="eastAsia"/>
          <w:color w:val="BFBFBF" w:themeColor="background1" w:themeShade="BF"/>
        </w:rPr>
        <w:t>TestTempView</w:t>
      </w:r>
      <w:r w:rsidRPr="00BE4C25">
        <w:rPr>
          <w:rFonts w:hint="eastAsia"/>
          <w:color w:val="BFBFBF" w:themeColor="background1" w:themeShade="BF"/>
        </w:rPr>
        <w:t>的订阅字段</w:t>
      </w:r>
      <w:r w:rsidRPr="00BE4C25">
        <w:rPr>
          <w:rFonts w:hint="eastAsia"/>
          <w:color w:val="BFBFBF" w:themeColor="background1" w:themeShade="BF"/>
        </w:rPr>
        <w:t>_var1</w:t>
      </w:r>
      <w:r w:rsidRPr="00BE4C25">
        <w:rPr>
          <w:rFonts w:hint="eastAsia"/>
          <w:color w:val="BFBFBF" w:themeColor="background1" w:themeShade="BF"/>
        </w:rPr>
        <w:t>，</w:t>
      </w:r>
      <w:r w:rsidRPr="00BE4C25">
        <w:rPr>
          <w:rFonts w:hint="eastAsia"/>
          <w:color w:val="BFBFBF" w:themeColor="background1" w:themeShade="BF"/>
        </w:rPr>
        <w:t>_bindsecond</w:t>
      </w:r>
      <w:r w:rsidRPr="00BE4C25">
        <w:rPr>
          <w:rFonts w:hint="eastAsia"/>
          <w:color w:val="BFBFBF" w:themeColor="background1" w:themeShade="BF"/>
        </w:rPr>
        <w:t>分别订阅了会话</w:t>
      </w:r>
      <w:r w:rsidRPr="00BE4C25">
        <w:rPr>
          <w:rFonts w:hint="eastAsia"/>
          <w:color w:val="BFBFBF" w:themeColor="background1" w:themeShade="BF"/>
        </w:rPr>
        <w:t>View firstview</w:t>
      </w:r>
      <w:r w:rsidRPr="00BE4C25">
        <w:rPr>
          <w:rFonts w:hint="eastAsia"/>
          <w:color w:val="BFBFBF" w:themeColor="background1" w:themeShade="BF"/>
        </w:rPr>
        <w:t>的</w:t>
      </w:r>
      <w:r w:rsidRPr="00BE4C25">
        <w:rPr>
          <w:rFonts w:hint="eastAsia"/>
          <w:color w:val="BFBFBF" w:themeColor="background1" w:themeShade="BF"/>
        </w:rPr>
        <w:t>var1</w:t>
      </w:r>
      <w:r w:rsidRPr="00BE4C25">
        <w:rPr>
          <w:rFonts w:hint="eastAsia"/>
          <w:color w:val="BFBFBF" w:themeColor="background1" w:themeShade="BF"/>
        </w:rPr>
        <w:t>，</w:t>
      </w:r>
      <w:r w:rsidRPr="00BE4C25">
        <w:rPr>
          <w:rFonts w:hint="eastAsia"/>
          <w:color w:val="BFBFBF" w:themeColor="background1" w:themeShade="BF"/>
        </w:rPr>
        <w:t>bindsecond</w:t>
      </w:r>
      <w:r w:rsidRPr="00BE4C25">
        <w:rPr>
          <w:rFonts w:hint="eastAsia"/>
          <w:color w:val="BFBFBF" w:themeColor="background1" w:themeShade="BF"/>
        </w:rPr>
        <w:t>字段，</w:t>
      </w:r>
      <w:r w:rsidRPr="00BE4C25">
        <w:rPr>
          <w:rFonts w:hint="eastAsia"/>
          <w:color w:val="BFBFBF" w:themeColor="background1" w:themeShade="BF"/>
        </w:rPr>
        <w:t>TestTempView</w:t>
      </w:r>
      <w:r w:rsidRPr="00BE4C25">
        <w:rPr>
          <w:rFonts w:hint="eastAsia"/>
          <w:color w:val="BFBFBF" w:themeColor="background1" w:themeShade="BF"/>
        </w:rPr>
        <w:t>成员中，某一成员的</w:t>
      </w:r>
      <w:r w:rsidRPr="00BE4C25">
        <w:rPr>
          <w:rFonts w:hint="eastAsia"/>
          <w:color w:val="BFBFBF" w:themeColor="background1" w:themeShade="BF"/>
        </w:rPr>
        <w:t>firstview</w:t>
      </w:r>
      <w:r w:rsidRPr="00BE4C25">
        <w:rPr>
          <w:rFonts w:hint="eastAsia"/>
          <w:color w:val="BFBFBF" w:themeColor="background1" w:themeShade="BF"/>
        </w:rPr>
        <w:t>的</w:t>
      </w:r>
      <w:r w:rsidRPr="00BE4C25">
        <w:rPr>
          <w:rFonts w:hint="eastAsia"/>
          <w:color w:val="BFBFBF" w:themeColor="background1" w:themeShade="BF"/>
        </w:rPr>
        <w:t>var1</w:t>
      </w:r>
      <w:r w:rsidRPr="00BE4C25">
        <w:rPr>
          <w:rFonts w:hint="eastAsia"/>
          <w:color w:val="BFBFBF" w:themeColor="background1" w:themeShade="BF"/>
        </w:rPr>
        <w:t>或者</w:t>
      </w:r>
      <w:r w:rsidRPr="00BE4C25">
        <w:rPr>
          <w:rFonts w:hint="eastAsia"/>
          <w:color w:val="BFBFBF" w:themeColor="background1" w:themeShade="BF"/>
        </w:rPr>
        <w:t>bindsecond</w:t>
      </w:r>
      <w:r w:rsidRPr="00BE4C25">
        <w:rPr>
          <w:rFonts w:hint="eastAsia"/>
          <w:color w:val="BFBFBF" w:themeColor="background1" w:themeShade="BF"/>
        </w:rPr>
        <w:t>字段发生变动，该变动通过</w:t>
      </w:r>
      <w:r w:rsidRPr="00BE4C25">
        <w:rPr>
          <w:rFonts w:hint="eastAsia"/>
          <w:color w:val="BFBFBF" w:themeColor="background1" w:themeShade="BF"/>
        </w:rPr>
        <w:t>_var1</w:t>
      </w:r>
      <w:r w:rsidRPr="00BE4C25">
        <w:rPr>
          <w:rFonts w:hint="eastAsia"/>
          <w:color w:val="BFBFBF" w:themeColor="background1" w:themeShade="BF"/>
        </w:rPr>
        <w:t>或者</w:t>
      </w:r>
      <w:r w:rsidRPr="00BE4C25">
        <w:rPr>
          <w:rFonts w:hint="eastAsia"/>
          <w:color w:val="BFBFBF" w:themeColor="background1" w:themeShade="BF"/>
        </w:rPr>
        <w:t>_bindsecond</w:t>
      </w:r>
      <w:r w:rsidRPr="00BE4C25">
        <w:rPr>
          <w:rFonts w:hint="eastAsia"/>
          <w:color w:val="BFBFBF" w:themeColor="background1" w:themeShade="BF"/>
        </w:rPr>
        <w:t>被广播给所有成员。实际上</w:t>
      </w:r>
      <w:r w:rsidRPr="00BE4C25">
        <w:rPr>
          <w:rFonts w:hint="eastAsia"/>
          <w:color w:val="BFBFBF" w:themeColor="background1" w:themeShade="BF"/>
        </w:rPr>
        <w:t>_var1</w:t>
      </w:r>
      <w:r w:rsidRPr="00BE4C25">
        <w:rPr>
          <w:rFonts w:hint="eastAsia"/>
          <w:color w:val="BFBFBF" w:themeColor="background1" w:themeShade="BF"/>
        </w:rPr>
        <w:t>，</w:t>
      </w:r>
      <w:r w:rsidRPr="00BE4C25">
        <w:rPr>
          <w:rFonts w:hint="eastAsia"/>
          <w:color w:val="BFBFBF" w:themeColor="background1" w:themeShade="BF"/>
        </w:rPr>
        <w:t>_bindsecond</w:t>
      </w:r>
      <w:r w:rsidRPr="00BE4C25">
        <w:rPr>
          <w:rFonts w:hint="eastAsia"/>
          <w:color w:val="BFBFBF" w:themeColor="background1" w:themeShade="BF"/>
        </w:rPr>
        <w:t>被作为</w:t>
      </w:r>
      <w:r w:rsidRPr="00BE4C25">
        <w:rPr>
          <w:rFonts w:hint="eastAsia"/>
          <w:color w:val="BFBFBF" w:themeColor="background1" w:themeShade="BF"/>
        </w:rPr>
        <w:t>map</w:t>
      </w:r>
      <w:r w:rsidRPr="00BE4C25">
        <w:rPr>
          <w:rFonts w:hint="eastAsia"/>
          <w:color w:val="BFBFBF" w:themeColor="background1" w:themeShade="BF"/>
        </w:rPr>
        <w:t>实现，</w:t>
      </w:r>
      <w:r w:rsidRPr="00BE4C25">
        <w:rPr>
          <w:rFonts w:hint="eastAsia"/>
          <w:color w:val="BFBFBF" w:themeColor="background1" w:themeShade="BF"/>
        </w:rPr>
        <w:t>key</w:t>
      </w:r>
      <w:r w:rsidRPr="00BE4C25">
        <w:rPr>
          <w:rFonts w:hint="eastAsia"/>
          <w:color w:val="BFBFBF" w:themeColor="background1" w:themeShade="BF"/>
        </w:rPr>
        <w:t>为</w:t>
      </w:r>
      <w:r w:rsidRPr="00BE4C25">
        <w:rPr>
          <w:rFonts w:hint="eastAsia"/>
          <w:color w:val="BFBFBF" w:themeColor="background1" w:themeShade="BF"/>
        </w:rPr>
        <w:t>SessionId</w:t>
      </w:r>
      <w:r w:rsidRPr="00BE4C25">
        <w:rPr>
          <w:rFonts w:hint="eastAsia"/>
          <w:color w:val="BFBFBF" w:themeColor="background1" w:themeShade="BF"/>
        </w:rPr>
        <w:t>。特别要注意的是，成员用户的</w:t>
      </w:r>
      <w:r w:rsidRPr="00BE4C25">
        <w:rPr>
          <w:rFonts w:hint="eastAsia"/>
          <w:color w:val="BFBFBF" w:themeColor="background1" w:themeShade="BF"/>
        </w:rPr>
        <w:t>firstview.var1</w:t>
      </w:r>
      <w:r w:rsidRPr="00BE4C25">
        <w:rPr>
          <w:rFonts w:hint="eastAsia"/>
          <w:color w:val="BFBFBF" w:themeColor="background1" w:themeShade="BF"/>
        </w:rPr>
        <w:t>发生变动，该用户将收到两个变动，</w:t>
      </w:r>
      <w:r w:rsidRPr="00BE4C25">
        <w:rPr>
          <w:rFonts w:hint="eastAsia"/>
          <w:color w:val="BFBFBF" w:themeColor="background1" w:themeShade="BF"/>
        </w:rPr>
        <w:t>firstview.var1</w:t>
      </w:r>
      <w:r w:rsidRPr="00BE4C25">
        <w:rPr>
          <w:rFonts w:hint="eastAsia"/>
          <w:color w:val="BFBFBF" w:themeColor="background1" w:themeShade="BF"/>
        </w:rPr>
        <w:t>和</w:t>
      </w:r>
      <w:r w:rsidRPr="00BE4C25">
        <w:rPr>
          <w:rFonts w:hint="eastAsia"/>
          <w:color w:val="BFBFBF" w:themeColor="background1" w:themeShade="BF"/>
        </w:rPr>
        <w:t>TestTempView._var1[SessionId]</w:t>
      </w:r>
      <w:r w:rsidRPr="00BE4C25">
        <w:rPr>
          <w:rFonts w:hint="eastAsia"/>
          <w:color w:val="BFBFBF" w:themeColor="background1" w:themeShade="BF"/>
        </w:rPr>
        <w:t>。</w:t>
      </w:r>
    </w:p>
    <w:p w:rsidR="00A007DE" w:rsidRDefault="00A007DE" w:rsidP="00A007DE">
      <w:r>
        <w:t xml:space="preserve">In this </w:t>
      </w:r>
      <w:r w:rsidR="00D931DC">
        <w:t>example</w:t>
      </w:r>
      <w:r>
        <w:t>, when the "</w:t>
      </w:r>
      <w:r w:rsidRPr="000B58E0">
        <w:rPr>
          <w:i/>
        </w:rPr>
        <w:t>var1</w:t>
      </w:r>
      <w:r>
        <w:t>" field of the tempora</w:t>
      </w:r>
      <w:r w:rsidR="00CB6284">
        <w:rPr>
          <w:rFonts w:hint="eastAsia"/>
        </w:rPr>
        <w:t>r</w:t>
      </w:r>
      <w:r>
        <w:t>y view "</w:t>
      </w:r>
      <w:r w:rsidRPr="000B58E0">
        <w:rPr>
          <w:i/>
        </w:rPr>
        <w:t>TestTempView</w:t>
      </w:r>
      <w:r>
        <w:t>" is changed, all the member</w:t>
      </w:r>
      <w:r w:rsidR="00382614">
        <w:t>s</w:t>
      </w:r>
      <w:r>
        <w:t xml:space="preserve"> of the "</w:t>
      </w:r>
      <w:r w:rsidRPr="000B58E0">
        <w:rPr>
          <w:i/>
        </w:rPr>
        <w:t>TestTempView</w:t>
      </w:r>
      <w:r>
        <w:t>" will receive this change.</w:t>
      </w:r>
      <w:r w:rsidR="00344578">
        <w:t xml:space="preserve"> The subscribed fields "</w:t>
      </w:r>
      <w:r w:rsidR="00344578" w:rsidRPr="000B58E0">
        <w:rPr>
          <w:i/>
        </w:rPr>
        <w:t>_var1</w:t>
      </w:r>
      <w:r w:rsidR="00344578">
        <w:t>" and "</w:t>
      </w:r>
      <w:r w:rsidR="00344578" w:rsidRPr="000B58E0">
        <w:rPr>
          <w:i/>
        </w:rPr>
        <w:t>_bindsecond</w:t>
      </w:r>
      <w:r w:rsidR="00344578">
        <w:t>"</w:t>
      </w:r>
      <w:r w:rsidR="00382614">
        <w:t xml:space="preserve"> of the "</w:t>
      </w:r>
      <w:r w:rsidR="00382614" w:rsidRPr="000B58E0">
        <w:rPr>
          <w:i/>
        </w:rPr>
        <w:t>TestTempView</w:t>
      </w:r>
      <w:r w:rsidR="00382614">
        <w:t>" view</w:t>
      </w:r>
      <w:r w:rsidR="00344578">
        <w:t xml:space="preserve"> </w:t>
      </w:r>
      <w:r w:rsidR="00591DEE">
        <w:t xml:space="preserve">separately </w:t>
      </w:r>
      <w:r w:rsidR="00344578">
        <w:t>subscribe the "</w:t>
      </w:r>
      <w:r w:rsidR="00344578" w:rsidRPr="000B58E0">
        <w:rPr>
          <w:i/>
        </w:rPr>
        <w:t>var1</w:t>
      </w:r>
      <w:r w:rsidR="00344578">
        <w:t>" and "</w:t>
      </w:r>
      <w:r w:rsidR="00344578" w:rsidRPr="000B58E0">
        <w:rPr>
          <w:i/>
        </w:rPr>
        <w:t>bindsecond</w:t>
      </w:r>
      <w:r w:rsidR="00344578">
        <w:t>" fields of the session View "</w:t>
      </w:r>
      <w:r w:rsidR="00344578" w:rsidRPr="000B58E0">
        <w:rPr>
          <w:i/>
        </w:rPr>
        <w:t>firstview</w:t>
      </w:r>
      <w:r w:rsidR="00344578">
        <w:t>"</w:t>
      </w:r>
      <w:r w:rsidR="007F5A2D">
        <w:t>.</w:t>
      </w:r>
      <w:r w:rsidR="00E47874">
        <w:t xml:space="preserve"> In the members of the "</w:t>
      </w:r>
      <w:r w:rsidR="00E47874" w:rsidRPr="000B58E0">
        <w:rPr>
          <w:i/>
        </w:rPr>
        <w:t>Te</w:t>
      </w:r>
      <w:r w:rsidR="00C636E7" w:rsidRPr="000B58E0">
        <w:rPr>
          <w:i/>
        </w:rPr>
        <w:t>stTempView</w:t>
      </w:r>
      <w:r w:rsidR="00C636E7">
        <w:t>", if the "</w:t>
      </w:r>
      <w:r w:rsidR="00C636E7" w:rsidRPr="000B58E0">
        <w:rPr>
          <w:i/>
        </w:rPr>
        <w:t>var1</w:t>
      </w:r>
      <w:r w:rsidR="00C636E7">
        <w:t>"</w:t>
      </w:r>
      <w:r w:rsidR="00E47874">
        <w:t xml:space="preserve"> or "</w:t>
      </w:r>
      <w:r w:rsidR="00E47874" w:rsidRPr="000B58E0">
        <w:rPr>
          <w:i/>
        </w:rPr>
        <w:t>bindsecond</w:t>
      </w:r>
      <w:r w:rsidR="00E47874">
        <w:t>" field of one member's "</w:t>
      </w:r>
      <w:r w:rsidR="00E47874" w:rsidRPr="000B58E0">
        <w:rPr>
          <w:i/>
        </w:rPr>
        <w:t>firstview</w:t>
      </w:r>
      <w:r w:rsidR="00E47874">
        <w:t>" is chang</w:t>
      </w:r>
      <w:r w:rsidR="00004935">
        <w:rPr>
          <w:rFonts w:hint="eastAsia"/>
        </w:rPr>
        <w:t>e</w:t>
      </w:r>
      <w:r w:rsidR="00E47874">
        <w:t>d, this change will be broadcast</w:t>
      </w:r>
      <w:r w:rsidR="00C636E7">
        <w:t>ed</w:t>
      </w:r>
      <w:r w:rsidR="00E47874">
        <w:t xml:space="preserve"> to a</w:t>
      </w:r>
      <w:r w:rsidR="004E4BFC">
        <w:t>l</w:t>
      </w:r>
      <w:r w:rsidR="00E47874">
        <w:t>l the members via "</w:t>
      </w:r>
      <w:r w:rsidR="00E47874" w:rsidRPr="000B58E0">
        <w:rPr>
          <w:i/>
        </w:rPr>
        <w:t>_var1</w:t>
      </w:r>
      <w:r w:rsidR="00E47874">
        <w:t>" or "</w:t>
      </w:r>
      <w:r w:rsidR="00E47874" w:rsidRPr="000B58E0">
        <w:rPr>
          <w:i/>
        </w:rPr>
        <w:t>_bindsecond</w:t>
      </w:r>
      <w:r w:rsidR="00E47874">
        <w:t>".</w:t>
      </w:r>
      <w:r w:rsidR="004E4BFC">
        <w:t xml:space="preserve"> Actually, the "</w:t>
      </w:r>
      <w:r w:rsidR="004E4BFC" w:rsidRPr="000B58E0">
        <w:rPr>
          <w:i/>
        </w:rPr>
        <w:t>_var1</w:t>
      </w:r>
      <w:r w:rsidR="004E4BFC">
        <w:t>" and "</w:t>
      </w:r>
      <w:r w:rsidR="004E4BFC" w:rsidRPr="000B58E0">
        <w:rPr>
          <w:i/>
        </w:rPr>
        <w:t>_bindsecond</w:t>
      </w:r>
      <w:r w:rsidR="004E4BFC">
        <w:t xml:space="preserve">" are implemented as map </w:t>
      </w:r>
      <w:r w:rsidR="00AD25E1">
        <w:t>with</w:t>
      </w:r>
      <w:r w:rsidR="00AB3B47">
        <w:t xml:space="preserve"> the</w:t>
      </w:r>
      <w:r w:rsidR="004E4BFC">
        <w:t xml:space="preserve"> </w:t>
      </w:r>
      <w:r w:rsidR="004E4BFC" w:rsidRPr="000B58E0">
        <w:rPr>
          <w:b/>
        </w:rPr>
        <w:t>SessionId</w:t>
      </w:r>
      <w:r w:rsidR="00AB3B47">
        <w:t xml:space="preserve"> </w:t>
      </w:r>
      <w:r w:rsidR="00AD25E1">
        <w:t>as the key</w:t>
      </w:r>
      <w:r w:rsidR="004E4BFC">
        <w:t>.</w:t>
      </w:r>
      <w:r w:rsidR="000C5911">
        <w:t xml:space="preserve"> In particularly, when the member's "</w:t>
      </w:r>
      <w:r w:rsidR="000C5911" w:rsidRPr="000B58E0">
        <w:rPr>
          <w:i/>
        </w:rPr>
        <w:t>firstview.var1</w:t>
      </w:r>
      <w:r w:rsidR="000C5911">
        <w:t>" is changed, this member will receive two changes, including "</w:t>
      </w:r>
      <w:r w:rsidR="000C5911" w:rsidRPr="00DB7C0A">
        <w:rPr>
          <w:i/>
          <w:u w:val="single"/>
        </w:rPr>
        <w:t>firstview.var1</w:t>
      </w:r>
      <w:r w:rsidR="000C5911">
        <w:t>" and "</w:t>
      </w:r>
      <w:r w:rsidR="000C5911" w:rsidRPr="000C5911">
        <w:rPr>
          <w:rFonts w:hint="eastAsia"/>
        </w:rPr>
        <w:t xml:space="preserve"> </w:t>
      </w:r>
      <w:r w:rsidR="000C5911" w:rsidRPr="00DB7C0A">
        <w:rPr>
          <w:rFonts w:hint="eastAsia"/>
          <w:i/>
          <w:u w:val="single"/>
        </w:rPr>
        <w:t>TestTempView._var1[SessionId]</w:t>
      </w:r>
      <w:r w:rsidR="000C5911">
        <w:t>".</w:t>
      </w:r>
    </w:p>
    <w:p w:rsidR="008A46DD" w:rsidRDefault="008A46DD" w:rsidP="008A46DD">
      <w:pPr>
        <w:pStyle w:val="9"/>
      </w:pPr>
      <w:r>
        <w:rPr>
          <w:rFonts w:hint="eastAsia"/>
        </w:rPr>
        <w:t>service</w:t>
      </w:r>
    </w:p>
    <w:p w:rsidR="008A46DD" w:rsidRPr="00A11ACD" w:rsidRDefault="008A46DD" w:rsidP="008A46DD">
      <w:pPr>
        <w:rPr>
          <w:color w:val="BFBFBF" w:themeColor="background1" w:themeShade="BF"/>
        </w:rPr>
      </w:pPr>
      <w:r>
        <w:rPr>
          <w:rFonts w:hint="eastAsia"/>
        </w:rPr>
        <w:tab/>
      </w:r>
      <w:r w:rsidRPr="00A11ACD">
        <w:rPr>
          <w:rFonts w:hint="eastAsia"/>
          <w:color w:val="BFBFBF" w:themeColor="background1" w:themeShade="BF"/>
        </w:rPr>
        <w:t>定义在</w:t>
      </w:r>
      <w:r w:rsidRPr="00A11ACD">
        <w:rPr>
          <w:rFonts w:hint="eastAsia"/>
          <w:color w:val="BFBFBF" w:themeColor="background1" w:themeShade="BF"/>
        </w:rPr>
        <w:t>project</w:t>
      </w:r>
      <w:r w:rsidRPr="00A11ACD">
        <w:rPr>
          <w:rFonts w:hint="eastAsia"/>
          <w:color w:val="BFBFBF" w:themeColor="background1" w:themeShade="BF"/>
        </w:rPr>
        <w:t>下，描述了该项目支持的服务，一个项目下允许多个</w:t>
      </w:r>
    </w:p>
    <w:p w:rsidR="008A46DD" w:rsidRDefault="00A11ACD" w:rsidP="008A46DD">
      <w:r>
        <w:t xml:space="preserve">The </w:t>
      </w:r>
      <w:r w:rsidRPr="00A11ACD">
        <w:rPr>
          <w:b/>
        </w:rPr>
        <w:t>service</w:t>
      </w:r>
      <w:r>
        <w:t xml:space="preserve"> </w:t>
      </w:r>
      <w:r w:rsidR="009D0826">
        <w:t>element</w:t>
      </w:r>
      <w:r>
        <w:t xml:space="preserve"> is defined in the </w:t>
      </w:r>
      <w:r w:rsidRPr="00A11ACD">
        <w:rPr>
          <w:b/>
        </w:rPr>
        <w:t>project</w:t>
      </w:r>
      <w:r>
        <w:t xml:space="preserve"> </w:t>
      </w:r>
      <w:r w:rsidR="009D0826">
        <w:t>element</w:t>
      </w:r>
      <w:r>
        <w:t xml:space="preserve"> and describes the services supported by </w:t>
      </w:r>
      <w:r w:rsidR="00077B21">
        <w:t>this project. Multiple services</w:t>
      </w:r>
      <w:r>
        <w:t xml:space="preserve"> are allowed in one project.</w:t>
      </w:r>
    </w:p>
    <w:p w:rsidR="00A11ACD" w:rsidRDefault="00A11ACD" w:rsidP="008A46DD"/>
    <w:p w:rsidR="008A46DD" w:rsidRPr="000152B6" w:rsidRDefault="008A46DD" w:rsidP="008A46DD">
      <w:pPr>
        <w:rPr>
          <w:i/>
        </w:rPr>
      </w:pPr>
      <w:r>
        <w:rPr>
          <w:rFonts w:hint="eastAsia"/>
        </w:rPr>
        <w:tab/>
      </w:r>
      <w:r w:rsidRPr="000152B6">
        <w:rPr>
          <w:i/>
        </w:rPr>
        <w:t>&lt;service name="switcher"&gt;</w:t>
      </w:r>
    </w:p>
    <w:p w:rsidR="008A46DD" w:rsidRPr="000152B6" w:rsidRDefault="008A46DD" w:rsidP="008A46DD">
      <w:pPr>
        <w:rPr>
          <w:i/>
        </w:rPr>
      </w:pPr>
      <w:r w:rsidRPr="000152B6">
        <w:rPr>
          <w:i/>
        </w:rPr>
        <w:tab/>
      </w:r>
      <w:r w:rsidRPr="000152B6">
        <w:rPr>
          <w:i/>
        </w:rPr>
        <w:tab/>
        <w:t>&lt;manager name="SwitcherServer" type="server" initstate="EndpointKeyExchange"</w:t>
      </w:r>
    </w:p>
    <w:p w:rsidR="008A46DD" w:rsidRPr="000152B6" w:rsidRDefault="008A46DD" w:rsidP="008A46DD">
      <w:pPr>
        <w:rPr>
          <w:i/>
        </w:rPr>
      </w:pPr>
      <w:r w:rsidRPr="000152B6">
        <w:rPr>
          <w:i/>
        </w:rPr>
        <w:tab/>
      </w:r>
      <w:r w:rsidRPr="000152B6">
        <w:rPr>
          <w:i/>
        </w:rPr>
        <w:tab/>
      </w:r>
      <w:r w:rsidRPr="000152B6">
        <w:rPr>
          <w:i/>
        </w:rPr>
        <w:tab/>
        <w:t>port="10000"&gt;</w:t>
      </w:r>
    </w:p>
    <w:p w:rsidR="008A46DD" w:rsidRPr="000152B6" w:rsidRDefault="008A46DD" w:rsidP="008A46DD">
      <w:pPr>
        <w:rPr>
          <w:i/>
        </w:rPr>
      </w:pPr>
      <w:r w:rsidRPr="000152B6">
        <w:rPr>
          <w:i/>
        </w:rPr>
        <w:tab/>
      </w:r>
      <w:r w:rsidRPr="000152B6">
        <w:rPr>
          <w:i/>
        </w:rPr>
        <w:tab/>
      </w:r>
      <w:r w:rsidRPr="000152B6">
        <w:rPr>
          <w:i/>
        </w:rPr>
        <w:tab/>
        <w:t>&lt;state ref="EndpointSessionLogin" /&gt;</w:t>
      </w:r>
    </w:p>
    <w:p w:rsidR="008A46DD" w:rsidRPr="000152B6" w:rsidRDefault="008A46DD" w:rsidP="008A46DD">
      <w:pPr>
        <w:rPr>
          <w:i/>
        </w:rPr>
      </w:pPr>
      <w:r w:rsidRPr="000152B6">
        <w:rPr>
          <w:i/>
        </w:rPr>
        <w:tab/>
      </w:r>
      <w:r w:rsidRPr="000152B6">
        <w:rPr>
          <w:i/>
        </w:rPr>
        <w:tab/>
      </w:r>
      <w:r w:rsidRPr="000152B6">
        <w:rPr>
          <w:i/>
        </w:rPr>
        <w:tab/>
        <w:t>&lt;state ref="EndpointClient" /&gt;</w:t>
      </w:r>
    </w:p>
    <w:p w:rsidR="008A46DD" w:rsidRPr="000152B6" w:rsidRDefault="008A46DD" w:rsidP="008A46DD">
      <w:pPr>
        <w:rPr>
          <w:i/>
        </w:rPr>
      </w:pPr>
      <w:r w:rsidRPr="000152B6">
        <w:rPr>
          <w:i/>
        </w:rPr>
        <w:tab/>
      </w:r>
      <w:r w:rsidRPr="000152B6">
        <w:rPr>
          <w:i/>
        </w:rPr>
        <w:tab/>
        <w:t>&lt;/manager&gt;</w:t>
      </w:r>
    </w:p>
    <w:p w:rsidR="008A46DD" w:rsidRPr="000152B6" w:rsidRDefault="008A46DD" w:rsidP="008A46DD">
      <w:pPr>
        <w:rPr>
          <w:i/>
        </w:rPr>
      </w:pPr>
      <w:r w:rsidRPr="000152B6">
        <w:rPr>
          <w:i/>
        </w:rPr>
        <w:tab/>
      </w:r>
      <w:r w:rsidRPr="000152B6">
        <w:rPr>
          <w:i/>
        </w:rPr>
        <w:tab/>
        <w:t>&lt;manager name="ProviderServer" type="server" initstate="ForProvider"</w:t>
      </w:r>
    </w:p>
    <w:p w:rsidR="008A46DD" w:rsidRPr="000152B6" w:rsidRDefault="008A46DD" w:rsidP="008A46DD">
      <w:pPr>
        <w:rPr>
          <w:i/>
        </w:rPr>
      </w:pPr>
      <w:r w:rsidRPr="000152B6">
        <w:rPr>
          <w:i/>
        </w:rPr>
        <w:tab/>
      </w:r>
      <w:r w:rsidRPr="000152B6">
        <w:rPr>
          <w:i/>
        </w:rPr>
        <w:tab/>
      </w:r>
      <w:r w:rsidRPr="000152B6">
        <w:rPr>
          <w:i/>
        </w:rPr>
        <w:tab/>
        <w:t>port="10100" /&gt;</w:t>
      </w:r>
    </w:p>
    <w:p w:rsidR="008A46DD" w:rsidRPr="000152B6" w:rsidRDefault="008A46DD" w:rsidP="008A46DD">
      <w:pPr>
        <w:rPr>
          <w:i/>
        </w:rPr>
      </w:pPr>
      <w:r w:rsidRPr="000152B6">
        <w:rPr>
          <w:i/>
        </w:rPr>
        <w:tab/>
      </w:r>
      <w:r w:rsidRPr="000152B6">
        <w:rPr>
          <w:i/>
        </w:rPr>
        <w:tab/>
        <w:t>&lt;manager name="AuanyClient" type="client" initstate="AuanyClient"</w:t>
      </w:r>
    </w:p>
    <w:p w:rsidR="008A46DD" w:rsidRPr="000152B6" w:rsidRDefault="008A46DD" w:rsidP="008A46DD">
      <w:pPr>
        <w:rPr>
          <w:i/>
        </w:rPr>
      </w:pPr>
      <w:r w:rsidRPr="000152B6">
        <w:rPr>
          <w:i/>
        </w:rPr>
        <w:tab/>
      </w:r>
      <w:r w:rsidRPr="000152B6">
        <w:rPr>
          <w:i/>
        </w:rPr>
        <w:tab/>
      </w:r>
      <w:r w:rsidRPr="000152B6">
        <w:rPr>
          <w:i/>
        </w:rPr>
        <w:tab/>
        <w:t>port="10200" /&gt;</w:t>
      </w:r>
    </w:p>
    <w:p w:rsidR="008A46DD" w:rsidRPr="000152B6" w:rsidRDefault="008A46DD" w:rsidP="008A46DD">
      <w:pPr>
        <w:rPr>
          <w:i/>
        </w:rPr>
      </w:pPr>
      <w:r w:rsidRPr="000152B6">
        <w:rPr>
          <w:i/>
        </w:rPr>
        <w:tab/>
        <w:t>&lt;/service&gt;</w:t>
      </w:r>
    </w:p>
    <w:p w:rsidR="008A46DD" w:rsidRPr="009353FC" w:rsidRDefault="008A46DD" w:rsidP="008A46DD">
      <w:pPr>
        <w:rPr>
          <w:color w:val="BFBFBF" w:themeColor="background1" w:themeShade="BF"/>
        </w:rPr>
      </w:pPr>
      <w:r w:rsidRPr="009353FC">
        <w:rPr>
          <w:rFonts w:hint="eastAsia"/>
          <w:color w:val="BFBFBF" w:themeColor="background1" w:themeShade="BF"/>
        </w:rPr>
        <w:tab/>
      </w:r>
      <w:r w:rsidRPr="009353FC">
        <w:rPr>
          <w:rFonts w:hint="eastAsia"/>
          <w:color w:val="BFBFBF" w:themeColor="background1" w:themeShade="BF"/>
        </w:rPr>
        <w:t>这是</w:t>
      </w:r>
      <w:r w:rsidRPr="009353FC">
        <w:rPr>
          <w:rFonts w:hint="eastAsia"/>
          <w:color w:val="BFBFBF" w:themeColor="background1" w:themeShade="BF"/>
        </w:rPr>
        <w:t>limax Switcher</w:t>
      </w:r>
      <w:r w:rsidRPr="009353FC">
        <w:rPr>
          <w:rFonts w:hint="eastAsia"/>
          <w:color w:val="BFBFBF" w:themeColor="background1" w:themeShade="BF"/>
        </w:rPr>
        <w:t>服务器组件的定义。</w:t>
      </w:r>
    </w:p>
    <w:p w:rsidR="008A46DD" w:rsidRPr="009353FC" w:rsidRDefault="008A46DD" w:rsidP="008A46DD">
      <w:pPr>
        <w:rPr>
          <w:color w:val="BFBFBF" w:themeColor="background1" w:themeShade="BF"/>
        </w:rPr>
      </w:pPr>
      <w:r w:rsidRPr="009353FC">
        <w:rPr>
          <w:rFonts w:hint="eastAsia"/>
          <w:color w:val="BFBFBF" w:themeColor="background1" w:themeShade="BF"/>
        </w:rPr>
        <w:tab/>
      </w:r>
      <w:r w:rsidRPr="009353FC">
        <w:rPr>
          <w:rFonts w:hint="eastAsia"/>
          <w:color w:val="BFBFBF" w:themeColor="background1" w:themeShade="BF"/>
        </w:rPr>
        <w:t>一个服务器由一系列网络服务构成，</w:t>
      </w:r>
      <w:r w:rsidRPr="009353FC">
        <w:rPr>
          <w:rFonts w:hint="eastAsia"/>
          <w:color w:val="BFBFBF" w:themeColor="background1" w:themeShade="BF"/>
        </w:rPr>
        <w:t>manager</w:t>
      </w:r>
      <w:r w:rsidRPr="009353FC">
        <w:rPr>
          <w:rFonts w:hint="eastAsia"/>
          <w:color w:val="BFBFBF" w:themeColor="background1" w:themeShade="BF"/>
        </w:rPr>
        <w:t>定义了网络服务。</w:t>
      </w:r>
      <w:r w:rsidRPr="009353FC">
        <w:rPr>
          <w:rFonts w:hint="eastAsia"/>
          <w:color w:val="BFBFBF" w:themeColor="background1" w:themeShade="BF"/>
        </w:rPr>
        <w:t>SwitcherServer</w:t>
      </w:r>
      <w:r w:rsidRPr="009353FC">
        <w:rPr>
          <w:rFonts w:hint="eastAsia"/>
          <w:color w:val="BFBFBF" w:themeColor="background1" w:themeShade="BF"/>
        </w:rPr>
        <w:t>作为网络服务器运行在</w:t>
      </w:r>
      <w:r w:rsidRPr="009353FC">
        <w:rPr>
          <w:rFonts w:hint="eastAsia"/>
          <w:color w:val="BFBFBF" w:themeColor="background1" w:themeShade="BF"/>
        </w:rPr>
        <w:t>10000</w:t>
      </w:r>
      <w:r w:rsidRPr="009353FC">
        <w:rPr>
          <w:rFonts w:hint="eastAsia"/>
          <w:color w:val="BFBFBF" w:themeColor="background1" w:themeShade="BF"/>
        </w:rPr>
        <w:t>端口上，接受客户端的连接请求；</w:t>
      </w:r>
      <w:r w:rsidRPr="009353FC">
        <w:rPr>
          <w:rFonts w:hint="eastAsia"/>
          <w:color w:val="BFBFBF" w:themeColor="background1" w:themeShade="BF"/>
        </w:rPr>
        <w:t>ProviderServer</w:t>
      </w:r>
      <w:r w:rsidRPr="009353FC">
        <w:rPr>
          <w:rFonts w:hint="eastAsia"/>
          <w:color w:val="BFBFBF" w:themeColor="background1" w:themeShade="BF"/>
        </w:rPr>
        <w:t>作为网络服务器运行在</w:t>
      </w:r>
      <w:r w:rsidRPr="009353FC">
        <w:rPr>
          <w:rFonts w:hint="eastAsia"/>
          <w:color w:val="BFBFBF" w:themeColor="background1" w:themeShade="BF"/>
        </w:rPr>
        <w:t>10100</w:t>
      </w:r>
      <w:r w:rsidRPr="009353FC">
        <w:rPr>
          <w:rFonts w:hint="eastAsia"/>
          <w:color w:val="BFBFBF" w:themeColor="background1" w:themeShade="BF"/>
        </w:rPr>
        <w:t>端口上，接受</w:t>
      </w:r>
      <w:r w:rsidRPr="009353FC">
        <w:rPr>
          <w:rFonts w:hint="eastAsia"/>
          <w:color w:val="BFBFBF" w:themeColor="background1" w:themeShade="BF"/>
        </w:rPr>
        <w:t>Provider</w:t>
      </w:r>
      <w:r w:rsidRPr="009353FC">
        <w:rPr>
          <w:rFonts w:hint="eastAsia"/>
          <w:color w:val="BFBFBF" w:themeColor="background1" w:themeShade="BF"/>
        </w:rPr>
        <w:t>的连接请求；</w:t>
      </w:r>
      <w:r w:rsidRPr="009353FC">
        <w:rPr>
          <w:rFonts w:hint="eastAsia"/>
          <w:color w:val="BFBFBF" w:themeColor="background1" w:themeShade="BF"/>
        </w:rPr>
        <w:t>AuanyClient</w:t>
      </w:r>
      <w:r w:rsidRPr="009353FC">
        <w:rPr>
          <w:rFonts w:hint="eastAsia"/>
          <w:color w:val="BFBFBF" w:themeColor="background1" w:themeShade="BF"/>
        </w:rPr>
        <w:t>作为</w:t>
      </w:r>
      <w:r w:rsidRPr="009353FC">
        <w:rPr>
          <w:rFonts w:hint="eastAsia"/>
          <w:color w:val="BFBFBF" w:themeColor="background1" w:themeShade="BF"/>
        </w:rPr>
        <w:t>Auany</w:t>
      </w:r>
      <w:r w:rsidRPr="009353FC">
        <w:rPr>
          <w:rFonts w:hint="eastAsia"/>
          <w:color w:val="BFBFBF" w:themeColor="background1" w:themeShade="BF"/>
        </w:rPr>
        <w:t>服务器组件的客户端，连接</w:t>
      </w:r>
      <w:r w:rsidRPr="009353FC">
        <w:rPr>
          <w:rFonts w:hint="eastAsia"/>
          <w:color w:val="BFBFBF" w:themeColor="background1" w:themeShade="BF"/>
        </w:rPr>
        <w:t>Auany</w:t>
      </w:r>
      <w:r w:rsidRPr="009353FC">
        <w:rPr>
          <w:rFonts w:hint="eastAsia"/>
          <w:color w:val="BFBFBF" w:themeColor="background1" w:themeShade="BF"/>
        </w:rPr>
        <w:t>的端口</w:t>
      </w:r>
      <w:r w:rsidRPr="009353FC">
        <w:rPr>
          <w:rFonts w:hint="eastAsia"/>
          <w:color w:val="BFBFBF" w:themeColor="background1" w:themeShade="BF"/>
        </w:rPr>
        <w:t>10200</w:t>
      </w:r>
      <w:r w:rsidRPr="009353FC">
        <w:rPr>
          <w:rFonts w:hint="eastAsia"/>
          <w:color w:val="BFBFBF" w:themeColor="background1" w:themeShade="BF"/>
        </w:rPr>
        <w:t>。</w:t>
      </w:r>
    </w:p>
    <w:p w:rsidR="008A46DD" w:rsidRPr="009353FC" w:rsidRDefault="008A46DD" w:rsidP="008A46DD">
      <w:pPr>
        <w:rPr>
          <w:color w:val="BFBFBF" w:themeColor="background1" w:themeShade="BF"/>
        </w:rPr>
      </w:pPr>
      <w:r w:rsidRPr="009353FC">
        <w:rPr>
          <w:rFonts w:hint="eastAsia"/>
          <w:color w:val="BFBFBF" w:themeColor="background1" w:themeShade="BF"/>
        </w:rPr>
        <w:lastRenderedPageBreak/>
        <w:tab/>
      </w:r>
      <w:r w:rsidRPr="009353FC">
        <w:rPr>
          <w:rFonts w:hint="eastAsia"/>
          <w:color w:val="BFBFBF" w:themeColor="background1" w:themeShade="BF"/>
        </w:rPr>
        <w:t>一个网络服务可以运行在一个或多个状态下，通过</w:t>
      </w:r>
      <w:r w:rsidRPr="009353FC">
        <w:rPr>
          <w:rFonts w:hint="eastAsia"/>
          <w:color w:val="BFBFBF" w:themeColor="background1" w:themeShade="BF"/>
        </w:rPr>
        <w:t>state</w:t>
      </w:r>
      <w:r w:rsidRPr="009353FC">
        <w:rPr>
          <w:rFonts w:hint="eastAsia"/>
          <w:color w:val="BFBFBF" w:themeColor="background1" w:themeShade="BF"/>
        </w:rPr>
        <w:t>引用了该状态下允许的</w:t>
      </w:r>
      <w:r w:rsidRPr="009353FC">
        <w:rPr>
          <w:rFonts w:hint="eastAsia"/>
          <w:color w:val="BFBFBF" w:themeColor="background1" w:themeShade="BF"/>
        </w:rPr>
        <w:t>protocol</w:t>
      </w:r>
      <w:r w:rsidRPr="009353FC">
        <w:rPr>
          <w:rFonts w:hint="eastAsia"/>
          <w:color w:val="BFBFBF" w:themeColor="background1" w:themeShade="BF"/>
        </w:rPr>
        <w:t>，</w:t>
      </w:r>
      <w:r w:rsidRPr="009353FC">
        <w:rPr>
          <w:rFonts w:hint="eastAsia"/>
          <w:color w:val="BFBFBF" w:themeColor="background1" w:themeShade="BF"/>
        </w:rPr>
        <w:t>rpc</w:t>
      </w:r>
      <w:r w:rsidRPr="009353FC">
        <w:rPr>
          <w:rFonts w:hint="eastAsia"/>
          <w:color w:val="BFBFBF" w:themeColor="background1" w:themeShade="BF"/>
        </w:rPr>
        <w:t>，</w:t>
      </w:r>
      <w:r w:rsidRPr="009353FC">
        <w:rPr>
          <w:rFonts w:hint="eastAsia"/>
          <w:color w:val="BFBFBF" w:themeColor="background1" w:themeShade="BF"/>
        </w:rPr>
        <w:t>view</w:t>
      </w:r>
      <w:r w:rsidRPr="009353FC">
        <w:rPr>
          <w:rFonts w:hint="eastAsia"/>
          <w:color w:val="BFBFBF" w:themeColor="background1" w:themeShade="BF"/>
        </w:rPr>
        <w:t>，初始状态由属性</w:t>
      </w:r>
      <w:r w:rsidRPr="009353FC">
        <w:rPr>
          <w:rFonts w:hint="eastAsia"/>
          <w:color w:val="BFBFBF" w:themeColor="background1" w:themeShade="BF"/>
        </w:rPr>
        <w:t>initstate</w:t>
      </w:r>
      <w:r w:rsidRPr="009353FC">
        <w:rPr>
          <w:rFonts w:hint="eastAsia"/>
          <w:color w:val="BFBFBF" w:themeColor="background1" w:themeShade="BF"/>
        </w:rPr>
        <w:t>指定，其他状态定义在</w:t>
      </w:r>
      <w:r w:rsidRPr="009353FC">
        <w:rPr>
          <w:rFonts w:hint="eastAsia"/>
          <w:color w:val="BFBFBF" w:themeColor="background1" w:themeShade="BF"/>
        </w:rPr>
        <w:t>manager</w:t>
      </w:r>
      <w:r w:rsidRPr="009353FC">
        <w:rPr>
          <w:rFonts w:hint="eastAsia"/>
          <w:color w:val="BFBFBF" w:themeColor="background1" w:themeShade="BF"/>
        </w:rPr>
        <w:t>节点内。</w:t>
      </w:r>
    </w:p>
    <w:p w:rsidR="008A46DD" w:rsidRDefault="006727D1" w:rsidP="008A46DD">
      <w:r>
        <w:t xml:space="preserve">This is the definition </w:t>
      </w:r>
      <w:r w:rsidR="003402A8">
        <w:t>for</w:t>
      </w:r>
      <w:r>
        <w:t xml:space="preserve"> the "</w:t>
      </w:r>
      <w:r w:rsidRPr="00EE3728">
        <w:rPr>
          <w:i/>
        </w:rPr>
        <w:t>Switcher</w:t>
      </w:r>
      <w:r>
        <w:t xml:space="preserve">" server </w:t>
      </w:r>
      <w:r w:rsidR="00E3559C">
        <w:t>component</w:t>
      </w:r>
      <w:r w:rsidR="001379C6">
        <w:t>s</w:t>
      </w:r>
      <w:r w:rsidR="00E3559C">
        <w:t xml:space="preserve"> </w:t>
      </w:r>
      <w:r w:rsidR="00EE3728">
        <w:t>of the L</w:t>
      </w:r>
      <w:r>
        <w:t>imax.</w:t>
      </w:r>
    </w:p>
    <w:p w:rsidR="00DB137E" w:rsidRDefault="00DB137E" w:rsidP="008A46DD"/>
    <w:p w:rsidR="00E3559C" w:rsidRDefault="007C3E61" w:rsidP="008A46DD">
      <w:r>
        <w:t xml:space="preserve">A server is composed by a serial network services and the </w:t>
      </w:r>
      <w:r w:rsidRPr="007C3E61">
        <w:rPr>
          <w:b/>
        </w:rPr>
        <w:t>manager</w:t>
      </w:r>
      <w:r>
        <w:t xml:space="preserve"> </w:t>
      </w:r>
      <w:r w:rsidR="009727DB">
        <w:t xml:space="preserve">element </w:t>
      </w:r>
      <w:r>
        <w:t>defines the network services.</w:t>
      </w:r>
      <w:r w:rsidR="0025658B">
        <w:t xml:space="preserve"> The "</w:t>
      </w:r>
      <w:r w:rsidR="0025658B" w:rsidRPr="003D593C">
        <w:rPr>
          <w:i/>
        </w:rPr>
        <w:t>Switcher</w:t>
      </w:r>
      <w:r w:rsidR="001379C6" w:rsidRPr="003D593C">
        <w:rPr>
          <w:i/>
        </w:rPr>
        <w:t>Server</w:t>
      </w:r>
      <w:r w:rsidR="001379C6">
        <w:t xml:space="preserve">" </w:t>
      </w:r>
      <w:r w:rsidR="002E0AF2">
        <w:t>as the network server</w:t>
      </w:r>
      <w:r w:rsidR="0025658B">
        <w:t xml:space="preserve"> run</w:t>
      </w:r>
      <w:r w:rsidR="002E0AF2">
        <w:t>s</w:t>
      </w:r>
      <w:r w:rsidR="0025658B">
        <w:t xml:space="preserve"> at the 10000 po</w:t>
      </w:r>
      <w:r w:rsidR="004111F7">
        <w:t>r</w:t>
      </w:r>
      <w:r w:rsidR="0025658B">
        <w:t>t and accept</w:t>
      </w:r>
      <w:r w:rsidR="005323F7">
        <w:t>s</w:t>
      </w:r>
      <w:r w:rsidR="0025658B">
        <w:t xml:space="preserve"> the request from the client.</w:t>
      </w:r>
      <w:r w:rsidR="003402A8">
        <w:t xml:space="preserve"> The "</w:t>
      </w:r>
      <w:r w:rsidR="003402A8" w:rsidRPr="007E019E">
        <w:rPr>
          <w:i/>
        </w:rPr>
        <w:t>ProviderServer</w:t>
      </w:r>
      <w:r w:rsidR="003402A8">
        <w:t xml:space="preserve">" </w:t>
      </w:r>
      <w:r w:rsidR="005323F7">
        <w:t xml:space="preserve">as the network server </w:t>
      </w:r>
      <w:r w:rsidR="003402A8">
        <w:t>run</w:t>
      </w:r>
      <w:r w:rsidR="005323F7">
        <w:t>s</w:t>
      </w:r>
      <w:r w:rsidR="003402A8">
        <w:t xml:space="preserve"> at the 10100 po</w:t>
      </w:r>
      <w:r w:rsidR="004111F7">
        <w:t>r</w:t>
      </w:r>
      <w:r w:rsidR="003402A8">
        <w:t>t and accep</w:t>
      </w:r>
      <w:r w:rsidR="00B01CD3">
        <w:t>ts</w:t>
      </w:r>
      <w:r w:rsidR="003402A8">
        <w:t xml:space="preserve"> the connect</w:t>
      </w:r>
      <w:r w:rsidR="00C9317A">
        <w:t>ion</w:t>
      </w:r>
      <w:r w:rsidR="003402A8">
        <w:t xml:space="preserve"> request</w:t>
      </w:r>
      <w:r w:rsidR="00C9317A">
        <w:t xml:space="preserve"> from the </w:t>
      </w:r>
      <w:r w:rsidR="00C9317A" w:rsidRPr="00C9317A">
        <w:rPr>
          <w:b/>
        </w:rPr>
        <w:t>Provider</w:t>
      </w:r>
      <w:r w:rsidR="003402A8">
        <w:t>.</w:t>
      </w:r>
      <w:r w:rsidR="00D17C6B">
        <w:t xml:space="preserve"> The "</w:t>
      </w:r>
      <w:r w:rsidR="00D17C6B" w:rsidRPr="00597BB6">
        <w:rPr>
          <w:i/>
        </w:rPr>
        <w:t>AuanyClient</w:t>
      </w:r>
      <w:r w:rsidR="00D17C6B">
        <w:t xml:space="preserve">" as the client of the </w:t>
      </w:r>
      <w:r w:rsidR="00D17C6B" w:rsidRPr="00C9317A">
        <w:rPr>
          <w:b/>
        </w:rPr>
        <w:t>Auany</w:t>
      </w:r>
      <w:r w:rsidR="00D17C6B">
        <w:t xml:space="preserve"> server </w:t>
      </w:r>
      <w:r w:rsidR="00597BB6">
        <w:t xml:space="preserve">component </w:t>
      </w:r>
      <w:r w:rsidR="00D17C6B">
        <w:t xml:space="preserve">connects </w:t>
      </w:r>
      <w:r w:rsidR="00CD6009">
        <w:rPr>
          <w:rFonts w:hint="eastAsia"/>
        </w:rPr>
        <w:t xml:space="preserve">to </w:t>
      </w:r>
      <w:r w:rsidR="00D17C6B">
        <w:t xml:space="preserve">the 10200 port of the </w:t>
      </w:r>
      <w:r w:rsidR="00D17C6B" w:rsidRPr="004A0D46">
        <w:rPr>
          <w:b/>
        </w:rPr>
        <w:t>Auany</w:t>
      </w:r>
      <w:r w:rsidR="00D17C6B">
        <w:t xml:space="preserve"> server.</w:t>
      </w:r>
    </w:p>
    <w:p w:rsidR="00DB137E" w:rsidRDefault="00DB137E" w:rsidP="008A46DD"/>
    <w:p w:rsidR="004902FE" w:rsidRDefault="004902FE" w:rsidP="008A46DD">
      <w:r>
        <w:t xml:space="preserve">One network service could run in one or multiple status, </w:t>
      </w:r>
      <w:r w:rsidR="009C109E">
        <w:t xml:space="preserve">refer to the </w:t>
      </w:r>
      <w:r w:rsidR="009C109E" w:rsidRPr="0092565C">
        <w:rPr>
          <w:b/>
        </w:rPr>
        <w:t>protocol</w:t>
      </w:r>
      <w:r w:rsidR="009C109E">
        <w:t xml:space="preserve">, </w:t>
      </w:r>
      <w:r w:rsidR="009C109E" w:rsidRPr="0092565C">
        <w:rPr>
          <w:b/>
        </w:rPr>
        <w:t>rpc</w:t>
      </w:r>
      <w:r w:rsidR="009C109E">
        <w:t xml:space="preserve"> and </w:t>
      </w:r>
      <w:r w:rsidR="009C109E" w:rsidRPr="0092565C">
        <w:rPr>
          <w:b/>
        </w:rPr>
        <w:t>view</w:t>
      </w:r>
      <w:r w:rsidR="009C109E">
        <w:t xml:space="preserve"> allowed in this status via </w:t>
      </w:r>
      <w:r w:rsidR="009C109E" w:rsidRPr="0092565C">
        <w:rPr>
          <w:b/>
        </w:rPr>
        <w:t>state</w:t>
      </w:r>
      <w:r w:rsidR="009C109E">
        <w:t xml:space="preserve">. The initial status of the service is </w:t>
      </w:r>
      <w:r w:rsidR="003D1EC7">
        <w:t>defined</w:t>
      </w:r>
      <w:r w:rsidR="009C109E">
        <w:t xml:space="preserve"> by the </w:t>
      </w:r>
      <w:r w:rsidR="009C109E" w:rsidRPr="00C9317A">
        <w:rPr>
          <w:b/>
        </w:rPr>
        <w:t>initstate</w:t>
      </w:r>
      <w:r w:rsidR="009C109E">
        <w:t xml:space="preserve"> attribute and the other statuses are defined in the </w:t>
      </w:r>
      <w:r w:rsidR="009C109E" w:rsidRPr="00C9317A">
        <w:rPr>
          <w:b/>
        </w:rPr>
        <w:t>manager</w:t>
      </w:r>
      <w:r w:rsidR="009C109E">
        <w:t xml:space="preserve"> </w:t>
      </w:r>
      <w:r w:rsidR="009D0826">
        <w:t>element</w:t>
      </w:r>
      <w:r w:rsidR="009C109E">
        <w:t>.</w:t>
      </w:r>
    </w:p>
    <w:p w:rsidR="006727D1" w:rsidRDefault="006727D1" w:rsidP="008A46DD"/>
    <w:p w:rsidR="008A46DD" w:rsidRPr="000152B6" w:rsidRDefault="008A46DD" w:rsidP="008A46DD">
      <w:pPr>
        <w:rPr>
          <w:i/>
        </w:rPr>
      </w:pPr>
      <w:r>
        <w:tab/>
      </w:r>
      <w:r w:rsidRPr="000152B6">
        <w:rPr>
          <w:i/>
        </w:rPr>
        <w:t>&lt;state name="GsProvider"&gt;</w:t>
      </w:r>
    </w:p>
    <w:p w:rsidR="008A46DD" w:rsidRPr="000152B6" w:rsidRDefault="008A46DD" w:rsidP="008A46DD">
      <w:pPr>
        <w:rPr>
          <w:i/>
        </w:rPr>
      </w:pPr>
      <w:r w:rsidRPr="000152B6">
        <w:rPr>
          <w:i/>
        </w:rPr>
        <w:tab/>
      </w:r>
      <w:r w:rsidRPr="000152B6">
        <w:rPr>
          <w:i/>
        </w:rPr>
        <w:tab/>
        <w:t>&lt;namespace ref="gs" /&gt;</w:t>
      </w:r>
    </w:p>
    <w:p w:rsidR="008A46DD" w:rsidRPr="000152B6" w:rsidRDefault="008A46DD" w:rsidP="008A46DD">
      <w:pPr>
        <w:rPr>
          <w:i/>
        </w:rPr>
      </w:pPr>
      <w:r w:rsidRPr="000152B6">
        <w:rPr>
          <w:i/>
        </w:rPr>
        <w:tab/>
        <w:t>&lt;/state&gt;</w:t>
      </w:r>
    </w:p>
    <w:p w:rsidR="008A46DD" w:rsidRPr="000152B6" w:rsidRDefault="008A46DD" w:rsidP="008A46DD">
      <w:pPr>
        <w:rPr>
          <w:i/>
        </w:rPr>
      </w:pPr>
      <w:r w:rsidRPr="000152B6">
        <w:rPr>
          <w:i/>
        </w:rPr>
        <w:tab/>
        <w:t>&lt;service name="demogsd" useGlobalId="true" useZdb="true"&gt;</w:t>
      </w:r>
    </w:p>
    <w:p w:rsidR="008A46DD" w:rsidRPr="000152B6" w:rsidRDefault="008A46DD" w:rsidP="008A46DD">
      <w:pPr>
        <w:rPr>
          <w:i/>
        </w:rPr>
      </w:pPr>
      <w:r w:rsidRPr="000152B6">
        <w:rPr>
          <w:i/>
        </w:rPr>
        <w:tab/>
      </w:r>
      <w:r w:rsidRPr="000152B6">
        <w:rPr>
          <w:i/>
        </w:rPr>
        <w:tab/>
        <w:t>&lt;manager name="Provider" type="provider" initstate="GsProvider"</w:t>
      </w:r>
      <w:r w:rsidRPr="000152B6">
        <w:rPr>
          <w:i/>
        </w:rPr>
        <w:tab/>
      </w:r>
      <w:r w:rsidRPr="000152B6">
        <w:rPr>
          <w:i/>
        </w:rPr>
        <w:tab/>
      </w:r>
      <w:r w:rsidRPr="000152B6">
        <w:rPr>
          <w:i/>
        </w:rPr>
        <w:tab/>
        <w:t>port="10100" /&gt;</w:t>
      </w:r>
    </w:p>
    <w:p w:rsidR="008A46DD" w:rsidRPr="000152B6" w:rsidRDefault="008A46DD" w:rsidP="008A46DD">
      <w:pPr>
        <w:rPr>
          <w:i/>
        </w:rPr>
      </w:pPr>
      <w:r w:rsidRPr="000152B6">
        <w:rPr>
          <w:i/>
        </w:rPr>
        <w:tab/>
        <w:t>&lt;/service&gt;</w:t>
      </w:r>
    </w:p>
    <w:p w:rsidR="008A46DD" w:rsidRPr="00CF549A" w:rsidRDefault="008A46DD" w:rsidP="008A46DD">
      <w:pPr>
        <w:rPr>
          <w:color w:val="BFBFBF" w:themeColor="background1" w:themeShade="BF"/>
        </w:rPr>
      </w:pPr>
      <w:r w:rsidRPr="00CF549A">
        <w:rPr>
          <w:rFonts w:hint="eastAsia"/>
          <w:color w:val="BFBFBF" w:themeColor="background1" w:themeShade="BF"/>
        </w:rPr>
        <w:tab/>
      </w:r>
      <w:r w:rsidRPr="00CF549A">
        <w:rPr>
          <w:rFonts w:hint="eastAsia"/>
          <w:color w:val="BFBFBF" w:themeColor="background1" w:themeShade="BF"/>
        </w:rPr>
        <w:t>这里定义了服务</w:t>
      </w:r>
      <w:r w:rsidRPr="00CF549A">
        <w:rPr>
          <w:rFonts w:hint="eastAsia"/>
          <w:color w:val="BFBFBF" w:themeColor="background1" w:themeShade="BF"/>
        </w:rPr>
        <w:t>demogsd</w:t>
      </w:r>
      <w:r w:rsidRPr="00CF549A">
        <w:rPr>
          <w:rFonts w:hint="eastAsia"/>
          <w:color w:val="BFBFBF" w:themeColor="background1" w:themeShade="BF"/>
        </w:rPr>
        <w:t>，注意</w:t>
      </w:r>
      <w:r w:rsidRPr="00CF549A">
        <w:rPr>
          <w:rFonts w:hint="eastAsia"/>
          <w:color w:val="BFBFBF" w:themeColor="background1" w:themeShade="BF"/>
        </w:rPr>
        <w:t>manager</w:t>
      </w:r>
      <w:r w:rsidRPr="00CF549A">
        <w:rPr>
          <w:rFonts w:hint="eastAsia"/>
          <w:color w:val="BFBFBF" w:themeColor="background1" w:themeShade="BF"/>
        </w:rPr>
        <w:t>下的</w:t>
      </w:r>
      <w:r w:rsidRPr="00CF549A">
        <w:rPr>
          <w:rFonts w:hint="eastAsia"/>
          <w:color w:val="BFBFBF" w:themeColor="background1" w:themeShade="BF"/>
        </w:rPr>
        <w:t>type</w:t>
      </w:r>
      <w:r w:rsidRPr="00CF549A">
        <w:rPr>
          <w:rFonts w:hint="eastAsia"/>
          <w:color w:val="BFBFBF" w:themeColor="background1" w:themeShade="BF"/>
        </w:rPr>
        <w:t>为</w:t>
      </w:r>
      <w:r w:rsidRPr="00CF549A">
        <w:rPr>
          <w:rFonts w:hint="eastAsia"/>
          <w:color w:val="BFBFBF" w:themeColor="background1" w:themeShade="BF"/>
        </w:rPr>
        <w:t>provider</w:t>
      </w:r>
      <w:r w:rsidRPr="00CF549A">
        <w:rPr>
          <w:rFonts w:hint="eastAsia"/>
          <w:color w:val="BFBFBF" w:themeColor="background1" w:themeShade="BF"/>
        </w:rPr>
        <w:t>，意味着生成</w:t>
      </w:r>
      <w:r w:rsidRPr="00CF549A">
        <w:rPr>
          <w:rFonts w:hint="eastAsia"/>
          <w:color w:val="BFBFBF" w:themeColor="background1" w:themeShade="BF"/>
        </w:rPr>
        <w:t>provider</w:t>
      </w:r>
      <w:r w:rsidRPr="00CF549A">
        <w:rPr>
          <w:rFonts w:hint="eastAsia"/>
          <w:color w:val="BFBFBF" w:themeColor="background1" w:themeShade="BF"/>
        </w:rPr>
        <w:t>需要的代码，前面提到实现</w:t>
      </w:r>
      <w:r w:rsidRPr="00CF549A">
        <w:rPr>
          <w:rFonts w:hint="eastAsia"/>
          <w:color w:val="BFBFBF" w:themeColor="background1" w:themeShade="BF"/>
        </w:rPr>
        <w:t>limax</w:t>
      </w:r>
      <w:r w:rsidRPr="00CF549A">
        <w:rPr>
          <w:rFonts w:hint="eastAsia"/>
          <w:color w:val="BFBFBF" w:themeColor="background1" w:themeShade="BF"/>
        </w:rPr>
        <w:t>应用一般就是实现</w:t>
      </w:r>
      <w:r w:rsidRPr="00CF549A">
        <w:rPr>
          <w:rFonts w:hint="eastAsia"/>
          <w:color w:val="BFBFBF" w:themeColor="background1" w:themeShade="BF"/>
        </w:rPr>
        <w:t>provider</w:t>
      </w:r>
      <w:r w:rsidRPr="00CF549A">
        <w:rPr>
          <w:rFonts w:hint="eastAsia"/>
          <w:color w:val="BFBFBF" w:themeColor="background1" w:themeShade="BF"/>
        </w:rPr>
        <w:t>，这是最常用的。事实上</w:t>
      </w:r>
      <w:r w:rsidRPr="00CF549A">
        <w:rPr>
          <w:rFonts w:hint="eastAsia"/>
          <w:color w:val="BFBFBF" w:themeColor="background1" w:themeShade="BF"/>
        </w:rPr>
        <w:t>provider</w:t>
      </w:r>
      <w:r w:rsidRPr="00CF549A">
        <w:rPr>
          <w:rFonts w:hint="eastAsia"/>
          <w:color w:val="BFBFBF" w:themeColor="background1" w:themeShade="BF"/>
        </w:rPr>
        <w:t>是</w:t>
      </w:r>
      <w:r w:rsidRPr="00CF549A">
        <w:rPr>
          <w:rFonts w:hint="eastAsia"/>
          <w:color w:val="BFBFBF" w:themeColor="background1" w:themeShade="BF"/>
        </w:rPr>
        <w:t>Switcher</w:t>
      </w:r>
      <w:r w:rsidRPr="00CF549A">
        <w:rPr>
          <w:rFonts w:hint="eastAsia"/>
          <w:color w:val="BFBFBF" w:themeColor="background1" w:themeShade="BF"/>
        </w:rPr>
        <w:t>服务器组件的客户端，所以</w:t>
      </w:r>
      <w:r w:rsidRPr="00CF549A">
        <w:rPr>
          <w:rFonts w:hint="eastAsia"/>
          <w:color w:val="BFBFBF" w:themeColor="background1" w:themeShade="BF"/>
        </w:rPr>
        <w:t>port 10100</w:t>
      </w:r>
      <w:r w:rsidRPr="00CF549A">
        <w:rPr>
          <w:rFonts w:hint="eastAsia"/>
          <w:color w:val="BFBFBF" w:themeColor="background1" w:themeShade="BF"/>
        </w:rPr>
        <w:t>决定了该</w:t>
      </w:r>
      <w:r w:rsidRPr="00CF549A">
        <w:rPr>
          <w:rFonts w:hint="eastAsia"/>
          <w:color w:val="BFBFBF" w:themeColor="background1" w:themeShade="BF"/>
        </w:rPr>
        <w:t>provider</w:t>
      </w:r>
      <w:r w:rsidRPr="00CF549A">
        <w:rPr>
          <w:rFonts w:hint="eastAsia"/>
          <w:color w:val="BFBFBF" w:themeColor="background1" w:themeShade="BF"/>
        </w:rPr>
        <w:t>连接</w:t>
      </w:r>
      <w:r w:rsidRPr="00CF549A">
        <w:rPr>
          <w:rFonts w:hint="eastAsia"/>
          <w:color w:val="BFBFBF" w:themeColor="background1" w:themeShade="BF"/>
        </w:rPr>
        <w:t>Switcher</w:t>
      </w:r>
      <w:r w:rsidRPr="00CF549A">
        <w:rPr>
          <w:rFonts w:hint="eastAsia"/>
          <w:color w:val="BFBFBF" w:themeColor="background1" w:themeShade="BF"/>
        </w:rPr>
        <w:t>服务器的</w:t>
      </w:r>
      <w:r w:rsidRPr="00CF549A">
        <w:rPr>
          <w:rFonts w:hint="eastAsia"/>
          <w:color w:val="BFBFBF" w:themeColor="background1" w:themeShade="BF"/>
        </w:rPr>
        <w:t>10100</w:t>
      </w:r>
      <w:r w:rsidRPr="00CF549A">
        <w:rPr>
          <w:rFonts w:hint="eastAsia"/>
          <w:color w:val="BFBFBF" w:themeColor="background1" w:themeShade="BF"/>
        </w:rPr>
        <w:t>端口。同时</w:t>
      </w:r>
      <w:r w:rsidRPr="00CF549A">
        <w:rPr>
          <w:rFonts w:hint="eastAsia"/>
          <w:color w:val="BFBFBF" w:themeColor="background1" w:themeShade="BF"/>
        </w:rPr>
        <w:t>provider</w:t>
      </w:r>
      <w:r w:rsidRPr="00CF549A">
        <w:rPr>
          <w:rFonts w:hint="eastAsia"/>
          <w:color w:val="BFBFBF" w:themeColor="background1" w:themeShade="BF"/>
        </w:rPr>
        <w:t>又是应用客户端的服务器，应用客户端与</w:t>
      </w:r>
      <w:r w:rsidRPr="00CF549A">
        <w:rPr>
          <w:rFonts w:hint="eastAsia"/>
          <w:color w:val="BFBFBF" w:themeColor="background1" w:themeShade="BF"/>
        </w:rPr>
        <w:t>provider</w:t>
      </w:r>
      <w:r w:rsidRPr="00CF549A">
        <w:rPr>
          <w:rFonts w:hint="eastAsia"/>
          <w:color w:val="BFBFBF" w:themeColor="background1" w:themeShade="BF"/>
        </w:rPr>
        <w:t>之间通过</w:t>
      </w:r>
      <w:r w:rsidRPr="00CF549A">
        <w:rPr>
          <w:rFonts w:hint="eastAsia"/>
          <w:color w:val="BFBFBF" w:themeColor="background1" w:themeShade="BF"/>
        </w:rPr>
        <w:t>Switcher</w:t>
      </w:r>
      <w:r w:rsidRPr="00CF549A">
        <w:rPr>
          <w:rFonts w:hint="eastAsia"/>
          <w:color w:val="BFBFBF" w:themeColor="background1" w:themeShade="BF"/>
        </w:rPr>
        <w:t>转发</w:t>
      </w:r>
      <w:r w:rsidRPr="00CF549A">
        <w:rPr>
          <w:rFonts w:hint="eastAsia"/>
          <w:color w:val="BFBFBF" w:themeColor="background1" w:themeShade="BF"/>
        </w:rPr>
        <w:t>protocol</w:t>
      </w:r>
      <w:r w:rsidRPr="00CF549A">
        <w:rPr>
          <w:rFonts w:hint="eastAsia"/>
          <w:color w:val="BFBFBF" w:themeColor="background1" w:themeShade="BF"/>
        </w:rPr>
        <w:t>，</w:t>
      </w:r>
      <w:r w:rsidRPr="00CF549A">
        <w:rPr>
          <w:rFonts w:hint="eastAsia"/>
          <w:color w:val="BFBFBF" w:themeColor="background1" w:themeShade="BF"/>
        </w:rPr>
        <w:t>rpc</w:t>
      </w:r>
      <w:r w:rsidRPr="00CF549A">
        <w:rPr>
          <w:rFonts w:hint="eastAsia"/>
          <w:color w:val="BFBFBF" w:themeColor="background1" w:themeShade="BF"/>
        </w:rPr>
        <w:t>，</w:t>
      </w:r>
      <w:r w:rsidRPr="00CF549A">
        <w:rPr>
          <w:rFonts w:hint="eastAsia"/>
          <w:color w:val="BFBFBF" w:themeColor="background1" w:themeShade="BF"/>
        </w:rPr>
        <w:t>view</w:t>
      </w:r>
      <w:r w:rsidRPr="00CF549A">
        <w:rPr>
          <w:rFonts w:hint="eastAsia"/>
          <w:color w:val="BFBFBF" w:themeColor="background1" w:themeShade="BF"/>
        </w:rPr>
        <w:t>数据。</w:t>
      </w:r>
    </w:p>
    <w:p w:rsidR="008A46DD" w:rsidRPr="00CF549A" w:rsidRDefault="008A46DD" w:rsidP="008A46DD">
      <w:pPr>
        <w:rPr>
          <w:color w:val="BFBFBF" w:themeColor="background1" w:themeShade="BF"/>
        </w:rPr>
      </w:pPr>
      <w:r w:rsidRPr="00CF549A">
        <w:rPr>
          <w:rFonts w:hint="eastAsia"/>
          <w:color w:val="BFBFBF" w:themeColor="background1" w:themeShade="BF"/>
        </w:rPr>
        <w:tab/>
        <w:t xml:space="preserve">useGlobalId, </w:t>
      </w:r>
      <w:r w:rsidRPr="00CF549A">
        <w:rPr>
          <w:rFonts w:hint="eastAsia"/>
          <w:color w:val="BFBFBF" w:themeColor="background1" w:themeShade="BF"/>
        </w:rPr>
        <w:t>在服务配置文件中生成使用</w:t>
      </w:r>
      <w:r w:rsidRPr="00CF549A">
        <w:rPr>
          <w:rFonts w:hint="eastAsia"/>
          <w:color w:val="BFBFBF" w:themeColor="background1" w:themeShade="BF"/>
        </w:rPr>
        <w:t>GlobalId</w:t>
      </w:r>
      <w:r w:rsidRPr="00CF549A">
        <w:rPr>
          <w:rFonts w:hint="eastAsia"/>
          <w:color w:val="BFBFBF" w:themeColor="background1" w:themeShade="BF"/>
        </w:rPr>
        <w:t>服务组件需要的配置。</w:t>
      </w:r>
    </w:p>
    <w:p w:rsidR="008A46DD" w:rsidRPr="00CF549A" w:rsidRDefault="008A46DD" w:rsidP="008A46DD">
      <w:pPr>
        <w:rPr>
          <w:color w:val="BFBFBF" w:themeColor="background1" w:themeShade="BF"/>
        </w:rPr>
      </w:pPr>
      <w:r w:rsidRPr="00CF549A">
        <w:rPr>
          <w:rFonts w:hint="eastAsia"/>
          <w:color w:val="BFBFBF" w:themeColor="background1" w:themeShade="BF"/>
        </w:rPr>
        <w:tab/>
        <w:t>useZdb</w:t>
      </w:r>
      <w:r w:rsidRPr="00CF549A">
        <w:rPr>
          <w:rFonts w:hint="eastAsia"/>
          <w:color w:val="BFBFBF" w:themeColor="background1" w:themeShade="BF"/>
        </w:rPr>
        <w:t>，在服务配置文件中生成使用</w:t>
      </w:r>
      <w:r w:rsidRPr="00CF549A">
        <w:rPr>
          <w:rFonts w:hint="eastAsia"/>
          <w:color w:val="BFBFBF" w:themeColor="background1" w:themeShade="BF"/>
        </w:rPr>
        <w:t>Zdb</w:t>
      </w:r>
      <w:r w:rsidRPr="00CF549A">
        <w:rPr>
          <w:rFonts w:hint="eastAsia"/>
          <w:color w:val="BFBFBF" w:themeColor="background1" w:themeShade="BF"/>
        </w:rPr>
        <w:t>的启动配置模板。</w:t>
      </w:r>
    </w:p>
    <w:p w:rsidR="008A46DD" w:rsidRPr="00CF549A" w:rsidRDefault="008A46DD" w:rsidP="008A46DD">
      <w:pPr>
        <w:rPr>
          <w:color w:val="BFBFBF" w:themeColor="background1" w:themeShade="BF"/>
        </w:rPr>
      </w:pPr>
      <w:r w:rsidRPr="00CF549A">
        <w:rPr>
          <w:rFonts w:hint="eastAsia"/>
          <w:color w:val="BFBFBF" w:themeColor="background1" w:themeShade="BF"/>
        </w:rPr>
        <w:tab/>
      </w:r>
      <w:r w:rsidRPr="00CF549A">
        <w:rPr>
          <w:rFonts w:hint="eastAsia"/>
          <w:color w:val="BFBFBF" w:themeColor="background1" w:themeShade="BF"/>
        </w:rPr>
        <w:t>特别要注意，</w:t>
      </w:r>
      <w:r w:rsidRPr="00CF549A">
        <w:rPr>
          <w:rFonts w:hint="eastAsia"/>
          <w:color w:val="BFBFBF" w:themeColor="background1" w:themeShade="BF"/>
        </w:rPr>
        <w:t>provider</w:t>
      </w:r>
      <w:r w:rsidRPr="00CF549A">
        <w:rPr>
          <w:rFonts w:hint="eastAsia"/>
          <w:color w:val="BFBFBF" w:themeColor="background1" w:themeShade="BF"/>
        </w:rPr>
        <w:t>模式下的</w:t>
      </w:r>
      <w:r w:rsidRPr="00CF549A">
        <w:rPr>
          <w:rFonts w:hint="eastAsia"/>
          <w:color w:val="BFBFBF" w:themeColor="background1" w:themeShade="BF"/>
        </w:rPr>
        <w:t>manager</w:t>
      </w:r>
      <w:r w:rsidRPr="00CF549A">
        <w:rPr>
          <w:rFonts w:hint="eastAsia"/>
          <w:color w:val="BFBFBF" w:themeColor="background1" w:themeShade="BF"/>
        </w:rPr>
        <w:t>仅支持一个状态，定义多个没有意义，并且该状态只能引用一个</w:t>
      </w:r>
      <w:r w:rsidRPr="00CF549A">
        <w:rPr>
          <w:rFonts w:hint="eastAsia"/>
          <w:color w:val="BFBFBF" w:themeColor="background1" w:themeShade="BF"/>
        </w:rPr>
        <w:t>namespace</w:t>
      </w:r>
      <w:r w:rsidRPr="00CF549A">
        <w:rPr>
          <w:rFonts w:hint="eastAsia"/>
          <w:color w:val="BFBFBF" w:themeColor="background1" w:themeShade="BF"/>
        </w:rPr>
        <w:t>，</w:t>
      </w:r>
      <w:r w:rsidRPr="00CF549A">
        <w:rPr>
          <w:rFonts w:hint="eastAsia"/>
          <w:color w:val="BFBFBF" w:themeColor="background1" w:themeShade="BF"/>
        </w:rPr>
        <w:t>namespace</w:t>
      </w:r>
      <w:r w:rsidRPr="00CF549A">
        <w:rPr>
          <w:rFonts w:hint="eastAsia"/>
          <w:color w:val="BFBFBF" w:themeColor="background1" w:themeShade="BF"/>
        </w:rPr>
        <w:t>的</w:t>
      </w:r>
      <w:r w:rsidRPr="00CF549A">
        <w:rPr>
          <w:rFonts w:hint="eastAsia"/>
          <w:color w:val="BFBFBF" w:themeColor="background1" w:themeShade="BF"/>
        </w:rPr>
        <w:t>PVID</w:t>
      </w:r>
      <w:r w:rsidRPr="00CF549A">
        <w:rPr>
          <w:rFonts w:hint="eastAsia"/>
          <w:color w:val="BFBFBF" w:themeColor="background1" w:themeShade="BF"/>
        </w:rPr>
        <w:t>被作为该</w:t>
      </w:r>
      <w:r w:rsidRPr="00CF549A">
        <w:rPr>
          <w:rFonts w:hint="eastAsia"/>
          <w:color w:val="BFBFBF" w:themeColor="background1" w:themeShade="BF"/>
        </w:rPr>
        <w:t>provider</w:t>
      </w:r>
      <w:r w:rsidRPr="00CF549A">
        <w:rPr>
          <w:rFonts w:hint="eastAsia"/>
          <w:color w:val="BFBFBF" w:themeColor="background1" w:themeShade="BF"/>
        </w:rPr>
        <w:t>的</w:t>
      </w:r>
      <w:r w:rsidRPr="00CF549A">
        <w:rPr>
          <w:rFonts w:hint="eastAsia"/>
          <w:color w:val="BFBFBF" w:themeColor="background1" w:themeShade="BF"/>
        </w:rPr>
        <w:t>PVID</w:t>
      </w:r>
      <w:r w:rsidRPr="00CF549A">
        <w:rPr>
          <w:rFonts w:hint="eastAsia"/>
          <w:color w:val="BFBFBF" w:themeColor="background1" w:themeShade="BF"/>
        </w:rPr>
        <w:t>。</w:t>
      </w:r>
    </w:p>
    <w:p w:rsidR="00D2182E" w:rsidRDefault="00D2182E" w:rsidP="008A46DD">
      <w:r>
        <w:t>The service "</w:t>
      </w:r>
      <w:r w:rsidRPr="00C5320C">
        <w:rPr>
          <w:i/>
        </w:rPr>
        <w:t>demogsd</w:t>
      </w:r>
      <w:r>
        <w:t>" is de</w:t>
      </w:r>
      <w:r w:rsidR="00C73F13">
        <w:t>fin</w:t>
      </w:r>
      <w:r>
        <w:t>ed here.</w:t>
      </w:r>
      <w:r w:rsidR="00FD1236">
        <w:t xml:space="preserve"> The </w:t>
      </w:r>
      <w:r w:rsidR="007E1986" w:rsidRPr="007E1986">
        <w:t>value</w:t>
      </w:r>
      <w:r w:rsidR="00FD1236">
        <w:t xml:space="preserve"> of the </w:t>
      </w:r>
      <w:r w:rsidR="00FD1236" w:rsidRPr="00AE1680">
        <w:rPr>
          <w:b/>
        </w:rPr>
        <w:t>type</w:t>
      </w:r>
      <w:r w:rsidR="007E1986">
        <w:t xml:space="preserve"> attribute</w:t>
      </w:r>
      <w:r w:rsidR="00FD1236">
        <w:t xml:space="preserve"> in the </w:t>
      </w:r>
      <w:r w:rsidR="00FD1236" w:rsidRPr="008F51DC">
        <w:rPr>
          <w:b/>
        </w:rPr>
        <w:t>manager</w:t>
      </w:r>
      <w:r w:rsidR="00FD1236">
        <w:t xml:space="preserve"> </w:t>
      </w:r>
      <w:r w:rsidR="009D0826">
        <w:t>element</w:t>
      </w:r>
      <w:r w:rsidR="00FD1236">
        <w:t xml:space="preserve"> is "</w:t>
      </w:r>
      <w:r w:rsidR="00FD1236" w:rsidRPr="00C5320C">
        <w:rPr>
          <w:i/>
        </w:rPr>
        <w:t>provider</w:t>
      </w:r>
      <w:r w:rsidR="00FD1236">
        <w:t>" which means that the source codes required by the provider is generated</w:t>
      </w:r>
      <w:r w:rsidR="00675FA1">
        <w:t xml:space="preserve">. The implementation of the Limax </w:t>
      </w:r>
      <w:r w:rsidR="00F34B55">
        <w:t xml:space="preserve">application </w:t>
      </w:r>
      <w:r w:rsidR="00675FA1">
        <w:t>noted in the previous contents i</w:t>
      </w:r>
      <w:r w:rsidR="008259E9">
        <w:t xml:space="preserve">s </w:t>
      </w:r>
      <w:r w:rsidR="00675FA1">
        <w:t>implement</w:t>
      </w:r>
      <w:r w:rsidR="008259E9">
        <w:t>ing</w:t>
      </w:r>
      <w:r w:rsidR="00675FA1">
        <w:t xml:space="preserve"> the provider, that is the </w:t>
      </w:r>
      <w:r w:rsidR="000670A2">
        <w:t>mostly common usage</w:t>
      </w:r>
      <w:r w:rsidR="00675FA1">
        <w:t>.</w:t>
      </w:r>
      <w:r w:rsidR="00604EFE">
        <w:t xml:space="preserve"> Actually, the provider is the client of the Switcher server component, so the port</w:t>
      </w:r>
      <w:r w:rsidR="00D669E0">
        <w:t xml:space="preserve"> </w:t>
      </w:r>
      <w:r w:rsidR="00604EFE">
        <w:t>10100 de</w:t>
      </w:r>
      <w:r w:rsidR="000E4EC7">
        <w:t>termines</w:t>
      </w:r>
      <w:r w:rsidR="00604EFE">
        <w:t xml:space="preserve"> that the connection between the provider and the Switcher server is the 10100 po</w:t>
      </w:r>
      <w:r w:rsidR="004111F7">
        <w:t>r</w:t>
      </w:r>
      <w:r w:rsidR="00604EFE">
        <w:t xml:space="preserve">t. </w:t>
      </w:r>
      <w:r w:rsidR="003C106F">
        <w:t>At the same time, the provider is the server of the application client, and the Switcher is used to</w:t>
      </w:r>
      <w:r w:rsidR="00354C81">
        <w:rPr>
          <w:color w:val="FF0000"/>
        </w:rPr>
        <w:t xml:space="preserve"> </w:t>
      </w:r>
      <w:r w:rsidR="00DF4F2E">
        <w:t>forwa</w:t>
      </w:r>
      <w:r w:rsidR="00354C81" w:rsidRPr="00354C81">
        <w:t>rd</w:t>
      </w:r>
      <w:r w:rsidR="003C106F">
        <w:t xml:space="preserve"> the</w:t>
      </w:r>
      <w:r w:rsidR="00880C0E">
        <w:t xml:space="preserve"> data of the</w:t>
      </w:r>
      <w:r w:rsidR="003C106F">
        <w:t xml:space="preserve"> </w:t>
      </w:r>
      <w:r w:rsidR="003C106F" w:rsidRPr="00880C0E">
        <w:rPr>
          <w:b/>
        </w:rPr>
        <w:t>protocol</w:t>
      </w:r>
      <w:r w:rsidR="003C106F">
        <w:t xml:space="preserve">, </w:t>
      </w:r>
      <w:r w:rsidR="003C106F" w:rsidRPr="00880C0E">
        <w:rPr>
          <w:b/>
        </w:rPr>
        <w:t>rpc</w:t>
      </w:r>
      <w:r w:rsidR="003C106F">
        <w:t xml:space="preserve"> and </w:t>
      </w:r>
      <w:r w:rsidR="003C106F" w:rsidRPr="00880C0E">
        <w:rPr>
          <w:b/>
        </w:rPr>
        <w:t>view</w:t>
      </w:r>
      <w:r w:rsidR="00880C0E">
        <w:t xml:space="preserve"> </w:t>
      </w:r>
      <w:r w:rsidR="003C106F">
        <w:t>between the application client and the provider.</w:t>
      </w:r>
    </w:p>
    <w:p w:rsidR="00F57741" w:rsidRDefault="00F57741" w:rsidP="008A46DD"/>
    <w:p w:rsidR="000E4EC7" w:rsidRDefault="000E4EC7" w:rsidP="008A46DD">
      <w:r>
        <w:t xml:space="preserve">The </w:t>
      </w:r>
      <w:r w:rsidRPr="00296947">
        <w:rPr>
          <w:b/>
        </w:rPr>
        <w:t>useGlobalId</w:t>
      </w:r>
      <w:r>
        <w:t xml:space="preserve"> is used to determine whether to generate the configuration demanded by </w:t>
      </w:r>
      <w:r w:rsidR="00155962">
        <w:t xml:space="preserve">the </w:t>
      </w:r>
      <w:r w:rsidRPr="00410C7D">
        <w:rPr>
          <w:b/>
        </w:rPr>
        <w:t>GlobalId</w:t>
      </w:r>
      <w:r>
        <w:t xml:space="preserve"> service components in t</w:t>
      </w:r>
      <w:r w:rsidR="00155962">
        <w:t>he service configur</w:t>
      </w:r>
      <w:r w:rsidR="007C3B7B">
        <w:t>ation</w:t>
      </w:r>
      <w:r w:rsidR="00155962">
        <w:t xml:space="preserve"> file</w:t>
      </w:r>
      <w:r>
        <w:t>.</w:t>
      </w:r>
    </w:p>
    <w:p w:rsidR="00F57741" w:rsidRDefault="00F57741" w:rsidP="008A46DD"/>
    <w:p w:rsidR="00EE17C5" w:rsidRDefault="00EE17C5" w:rsidP="008A46DD">
      <w:r>
        <w:t xml:space="preserve">The </w:t>
      </w:r>
      <w:r w:rsidRPr="00896054">
        <w:rPr>
          <w:b/>
        </w:rPr>
        <w:t>useZdb</w:t>
      </w:r>
      <w:r>
        <w:t xml:space="preserve"> is used to determine whether to generate the </w:t>
      </w:r>
      <w:r w:rsidR="00DC4B70">
        <w:t>launch</w:t>
      </w:r>
      <w:r w:rsidR="007C3B7B">
        <w:t xml:space="preserve"> configuration</w:t>
      </w:r>
      <w:r>
        <w:t xml:space="preserve"> template using </w:t>
      </w:r>
      <w:r>
        <w:lastRenderedPageBreak/>
        <w:t>Zdb</w:t>
      </w:r>
      <w:r w:rsidR="007C3B7B">
        <w:t xml:space="preserve"> in the service configuration</w:t>
      </w:r>
      <w:r w:rsidR="00DC4B70">
        <w:t xml:space="preserve"> file.</w:t>
      </w:r>
    </w:p>
    <w:p w:rsidR="00F57741" w:rsidRDefault="00F57741" w:rsidP="008A46DD"/>
    <w:p w:rsidR="00A179BB" w:rsidRDefault="00A179BB" w:rsidP="008A46DD">
      <w:r>
        <w:t xml:space="preserve">In particular, the </w:t>
      </w:r>
      <w:r w:rsidRPr="00CF549A">
        <w:rPr>
          <w:b/>
        </w:rPr>
        <w:t>manager</w:t>
      </w:r>
      <w:r>
        <w:t xml:space="preserve"> in the </w:t>
      </w:r>
      <w:r w:rsidRPr="00CF549A">
        <w:rPr>
          <w:b/>
        </w:rPr>
        <w:t>provider</w:t>
      </w:r>
      <w:r w:rsidR="000A6DCD">
        <w:t xml:space="preserve"> model </w:t>
      </w:r>
      <w:r>
        <w:t xml:space="preserve">supports </w:t>
      </w:r>
      <w:r w:rsidR="000A6DCD">
        <w:t xml:space="preserve">only </w:t>
      </w:r>
      <w:r>
        <w:t>one status.</w:t>
      </w:r>
      <w:r w:rsidR="00BF7666">
        <w:t xml:space="preserve"> There is no mean to define mult</w:t>
      </w:r>
      <w:r w:rsidR="005E0E5D">
        <w:t>iple status and this status</w:t>
      </w:r>
      <w:r w:rsidR="00BF7666">
        <w:t xml:space="preserve"> refers to </w:t>
      </w:r>
      <w:r w:rsidR="005E0E5D">
        <w:t xml:space="preserve">only </w:t>
      </w:r>
      <w:r w:rsidR="00BF7666">
        <w:t xml:space="preserve">one </w:t>
      </w:r>
      <w:r w:rsidR="00BF7666" w:rsidRPr="00CF549A">
        <w:rPr>
          <w:b/>
        </w:rPr>
        <w:t>namespace</w:t>
      </w:r>
      <w:r w:rsidR="00BF7666">
        <w:t xml:space="preserve">, the </w:t>
      </w:r>
      <w:r w:rsidR="00BF7666" w:rsidRPr="00CF549A">
        <w:rPr>
          <w:b/>
        </w:rPr>
        <w:t>PVID</w:t>
      </w:r>
      <w:r w:rsidR="00BF7666">
        <w:t xml:space="preserve"> of which is used as the provider's PVID.</w:t>
      </w:r>
    </w:p>
    <w:p w:rsidR="008A46DD" w:rsidRDefault="008A46DD" w:rsidP="008A46DD">
      <w:pPr>
        <w:pStyle w:val="9"/>
      </w:pPr>
      <w:r>
        <w:rPr>
          <w:rFonts w:hint="eastAsia"/>
        </w:rPr>
        <w:t>zdb</w:t>
      </w:r>
    </w:p>
    <w:p w:rsidR="008A46DD" w:rsidRPr="00776EB1" w:rsidRDefault="008A46DD" w:rsidP="008A46DD">
      <w:pPr>
        <w:rPr>
          <w:color w:val="BFBFBF" w:themeColor="background1" w:themeShade="BF"/>
        </w:rPr>
      </w:pPr>
      <w:r w:rsidRPr="00776EB1">
        <w:rPr>
          <w:rFonts w:hint="eastAsia"/>
          <w:color w:val="BFBFBF" w:themeColor="background1" w:themeShade="BF"/>
        </w:rPr>
        <w:tab/>
      </w:r>
      <w:r w:rsidRPr="00776EB1">
        <w:rPr>
          <w:rFonts w:hint="eastAsia"/>
          <w:color w:val="BFBFBF" w:themeColor="background1" w:themeShade="BF"/>
        </w:rPr>
        <w:t>描述了应用使用的数据库的全部信息，一个应用只允许使用一个</w:t>
      </w:r>
      <w:r w:rsidRPr="00776EB1">
        <w:rPr>
          <w:rFonts w:hint="eastAsia"/>
          <w:color w:val="BFBFBF" w:themeColor="background1" w:themeShade="BF"/>
        </w:rPr>
        <w:t>zdb</w:t>
      </w:r>
      <w:r w:rsidRPr="00776EB1">
        <w:rPr>
          <w:rFonts w:hint="eastAsia"/>
          <w:color w:val="BFBFBF" w:themeColor="background1" w:themeShade="BF"/>
        </w:rPr>
        <w:t>数据库，</w:t>
      </w:r>
      <w:r w:rsidRPr="00776EB1">
        <w:rPr>
          <w:rFonts w:hint="eastAsia"/>
          <w:color w:val="BFBFBF" w:themeColor="background1" w:themeShade="BF"/>
        </w:rPr>
        <w:t>project</w:t>
      </w:r>
      <w:r w:rsidRPr="00776EB1">
        <w:rPr>
          <w:rFonts w:hint="eastAsia"/>
          <w:color w:val="BFBFBF" w:themeColor="background1" w:themeShade="BF"/>
        </w:rPr>
        <w:t>下最多定义一个。</w:t>
      </w:r>
    </w:p>
    <w:p w:rsidR="003E1608" w:rsidRDefault="003E1608" w:rsidP="008A46DD">
      <w:r>
        <w:t xml:space="preserve">The </w:t>
      </w:r>
      <w:r w:rsidRPr="00776EB1">
        <w:rPr>
          <w:b/>
        </w:rPr>
        <w:t>zdb</w:t>
      </w:r>
      <w:r>
        <w:t xml:space="preserve"> </w:t>
      </w:r>
      <w:r w:rsidR="009D0826">
        <w:t>element</w:t>
      </w:r>
      <w:r>
        <w:t xml:space="preserve"> describes all the information of the database used by the application.</w:t>
      </w:r>
      <w:r w:rsidR="00436806">
        <w:t xml:space="preserve"> One application </w:t>
      </w:r>
      <w:r w:rsidR="00776EB1">
        <w:t xml:space="preserve">use </w:t>
      </w:r>
      <w:r w:rsidR="00436806">
        <w:t xml:space="preserve">only </w:t>
      </w:r>
      <w:r w:rsidR="00776EB1">
        <w:t xml:space="preserve">one zdb database and </w:t>
      </w:r>
      <w:r w:rsidR="00B0481A">
        <w:t xml:space="preserve">at most </w:t>
      </w:r>
      <w:r w:rsidR="00776EB1">
        <w:t xml:space="preserve">only one zdb </w:t>
      </w:r>
      <w:r w:rsidR="009D0826">
        <w:t>element</w:t>
      </w:r>
      <w:r w:rsidR="00776EB1">
        <w:t xml:space="preserve"> could be defined in the </w:t>
      </w:r>
      <w:r w:rsidR="00776EB1" w:rsidRPr="0087456B">
        <w:rPr>
          <w:b/>
        </w:rPr>
        <w:t>project</w:t>
      </w:r>
      <w:r w:rsidR="00776EB1">
        <w:t xml:space="preserve"> </w:t>
      </w:r>
      <w:r w:rsidR="009D0826">
        <w:t>element</w:t>
      </w:r>
      <w:r w:rsidR="00776EB1">
        <w:t>.</w:t>
      </w:r>
    </w:p>
    <w:p w:rsidR="008A46DD" w:rsidRDefault="008A46DD" w:rsidP="008A46DD">
      <w:pPr>
        <w:pStyle w:val="9"/>
      </w:pPr>
      <w:r>
        <w:rPr>
          <w:rFonts w:hint="eastAsia"/>
        </w:rPr>
        <w:t>cbean</w:t>
      </w:r>
    </w:p>
    <w:p w:rsidR="007426F1" w:rsidRPr="006F6036" w:rsidRDefault="007426F1" w:rsidP="007426F1">
      <w:pPr>
        <w:rPr>
          <w:color w:val="BFBFBF" w:themeColor="background1" w:themeShade="BF"/>
        </w:rPr>
      </w:pPr>
      <w:r w:rsidRPr="007426F1">
        <w:rPr>
          <w:rFonts w:hint="eastAsia"/>
          <w:color w:val="FF0000"/>
        </w:rPr>
        <w:tab/>
      </w:r>
      <w:r w:rsidRPr="006F6036">
        <w:rPr>
          <w:rFonts w:hint="eastAsia"/>
          <w:color w:val="BFBFBF" w:themeColor="background1" w:themeShade="BF"/>
        </w:rPr>
        <w:t>定义在</w:t>
      </w:r>
      <w:r w:rsidRPr="006F6036">
        <w:rPr>
          <w:rFonts w:hint="eastAsia"/>
          <w:color w:val="BFBFBF" w:themeColor="background1" w:themeShade="BF"/>
        </w:rPr>
        <w:t>project</w:t>
      </w:r>
      <w:r w:rsidRPr="006F6036">
        <w:rPr>
          <w:rFonts w:hint="eastAsia"/>
          <w:color w:val="BFBFBF" w:themeColor="background1" w:themeShade="BF"/>
        </w:rPr>
        <w:t>，</w:t>
      </w:r>
      <w:r w:rsidRPr="006F6036">
        <w:rPr>
          <w:rFonts w:hint="eastAsia"/>
          <w:color w:val="BFBFBF" w:themeColor="background1" w:themeShade="BF"/>
        </w:rPr>
        <w:t>namespace</w:t>
      </w:r>
      <w:r w:rsidRPr="006F6036">
        <w:rPr>
          <w:rFonts w:hint="eastAsia"/>
          <w:color w:val="BFBFBF" w:themeColor="background1" w:themeShade="BF"/>
        </w:rPr>
        <w:t>，</w:t>
      </w:r>
      <w:r w:rsidRPr="006F6036">
        <w:rPr>
          <w:rFonts w:hint="eastAsia"/>
          <w:color w:val="BFBFBF" w:themeColor="background1" w:themeShade="BF"/>
        </w:rPr>
        <w:t>zdb</w:t>
      </w:r>
      <w:r w:rsidRPr="006F6036">
        <w:rPr>
          <w:rFonts w:hint="eastAsia"/>
          <w:color w:val="BFBFBF" w:themeColor="background1" w:themeShade="BF"/>
        </w:rPr>
        <w:t>下。</w:t>
      </w:r>
    </w:p>
    <w:p w:rsidR="00617766" w:rsidRPr="00181249" w:rsidRDefault="008A46DD" w:rsidP="00617766">
      <w:pPr>
        <w:rPr>
          <w:color w:val="BFBFBF" w:themeColor="background1" w:themeShade="BF"/>
        </w:rPr>
      </w:pPr>
      <w:r w:rsidRPr="00181249">
        <w:rPr>
          <w:rFonts w:hint="eastAsia"/>
          <w:color w:val="BFBFBF" w:themeColor="background1" w:themeShade="BF"/>
        </w:rPr>
        <w:tab/>
      </w:r>
      <w:r w:rsidR="00617766" w:rsidRPr="00181249">
        <w:rPr>
          <w:rFonts w:hint="eastAsia"/>
          <w:color w:val="BFBFBF" w:themeColor="background1" w:themeShade="BF"/>
        </w:rPr>
        <w:t>结构化类型作为表的</w:t>
      </w:r>
      <w:r w:rsidR="00617766" w:rsidRPr="00181249">
        <w:rPr>
          <w:rFonts w:hint="eastAsia"/>
          <w:color w:val="BFBFBF" w:themeColor="background1" w:themeShade="BF"/>
        </w:rPr>
        <w:t>key</w:t>
      </w:r>
      <w:r w:rsidR="007426F1" w:rsidRPr="006F6036">
        <w:rPr>
          <w:rFonts w:hint="eastAsia"/>
          <w:color w:val="BFBFBF" w:themeColor="background1" w:themeShade="BF"/>
        </w:rPr>
        <w:t>，</w:t>
      </w:r>
      <w:r w:rsidR="007426F1" w:rsidRPr="006F6036">
        <w:rPr>
          <w:rFonts w:hint="eastAsia"/>
          <w:color w:val="BFBFBF" w:themeColor="background1" w:themeShade="BF"/>
        </w:rPr>
        <w:t>map</w:t>
      </w:r>
      <w:r w:rsidR="007426F1" w:rsidRPr="006F6036">
        <w:rPr>
          <w:rFonts w:hint="eastAsia"/>
          <w:color w:val="BFBFBF" w:themeColor="background1" w:themeShade="BF"/>
        </w:rPr>
        <w:t>的</w:t>
      </w:r>
      <w:r w:rsidR="007426F1" w:rsidRPr="006F6036">
        <w:rPr>
          <w:rFonts w:hint="eastAsia"/>
          <w:color w:val="BFBFBF" w:themeColor="background1" w:themeShade="BF"/>
        </w:rPr>
        <w:t>key</w:t>
      </w:r>
      <w:r w:rsidR="007426F1" w:rsidRPr="006F6036">
        <w:rPr>
          <w:rFonts w:hint="eastAsia"/>
          <w:color w:val="BFBFBF" w:themeColor="background1" w:themeShade="BF"/>
        </w:rPr>
        <w:t>，</w:t>
      </w:r>
      <w:r w:rsidR="007426F1" w:rsidRPr="006F6036">
        <w:rPr>
          <w:rFonts w:hint="eastAsia"/>
          <w:color w:val="BFBFBF" w:themeColor="background1" w:themeShade="BF"/>
        </w:rPr>
        <w:t>set</w:t>
      </w:r>
      <w:r w:rsidR="007426F1" w:rsidRPr="006F6036">
        <w:rPr>
          <w:rFonts w:hint="eastAsia"/>
          <w:color w:val="BFBFBF" w:themeColor="background1" w:themeShade="BF"/>
        </w:rPr>
        <w:t>的</w:t>
      </w:r>
      <w:r w:rsidR="007426F1" w:rsidRPr="006F6036">
        <w:rPr>
          <w:rFonts w:hint="eastAsia"/>
          <w:color w:val="BFBFBF" w:themeColor="background1" w:themeShade="BF"/>
        </w:rPr>
        <w:t>value</w:t>
      </w:r>
      <w:r w:rsidR="00617766" w:rsidRPr="00181249">
        <w:rPr>
          <w:rFonts w:hint="eastAsia"/>
          <w:color w:val="BFBFBF" w:themeColor="background1" w:themeShade="BF"/>
        </w:rPr>
        <w:t>时，必须定义为</w:t>
      </w:r>
      <w:r w:rsidR="00617766" w:rsidRPr="00181249">
        <w:rPr>
          <w:rFonts w:hint="eastAsia"/>
          <w:color w:val="BFBFBF" w:themeColor="background1" w:themeShade="BF"/>
        </w:rPr>
        <w:t>cbean</w:t>
      </w:r>
      <w:r w:rsidR="00617766" w:rsidRPr="00181249">
        <w:rPr>
          <w:rFonts w:hint="eastAsia"/>
          <w:color w:val="BFBFBF" w:themeColor="background1" w:themeShade="BF"/>
        </w:rPr>
        <w:t>，与</w:t>
      </w:r>
      <w:r w:rsidR="00617766" w:rsidRPr="00181249">
        <w:rPr>
          <w:rFonts w:hint="eastAsia"/>
          <w:color w:val="BFBFBF" w:themeColor="background1" w:themeShade="BF"/>
        </w:rPr>
        <w:t>bean</w:t>
      </w:r>
      <w:r w:rsidR="00617766" w:rsidRPr="00181249">
        <w:rPr>
          <w:rFonts w:hint="eastAsia"/>
          <w:color w:val="BFBFBF" w:themeColor="background1" w:themeShade="BF"/>
        </w:rPr>
        <w:t>的定义类似，字段成员的类型可以是除</w:t>
      </w:r>
      <w:r w:rsidR="00617766" w:rsidRPr="00181249">
        <w:rPr>
          <w:rFonts w:hint="eastAsia"/>
          <w:color w:val="BFBFBF" w:themeColor="background1" w:themeShade="BF"/>
        </w:rPr>
        <w:t>binary</w:t>
      </w:r>
      <w:r w:rsidR="00617766" w:rsidRPr="00742F05">
        <w:rPr>
          <w:rFonts w:hint="eastAsia"/>
          <w:color w:val="BFBFBF" w:themeColor="background1" w:themeShade="BF"/>
        </w:rPr>
        <w:t>和</w:t>
      </w:r>
      <w:r w:rsidR="00617766" w:rsidRPr="00742F05">
        <w:rPr>
          <w:rFonts w:hint="eastAsia"/>
          <w:color w:val="BFBFBF" w:themeColor="background1" w:themeShade="BF"/>
        </w:rPr>
        <w:t>any</w:t>
      </w:r>
      <w:r w:rsidR="00617766" w:rsidRPr="00181249">
        <w:rPr>
          <w:rFonts w:hint="eastAsia"/>
          <w:color w:val="BFBFBF" w:themeColor="background1" w:themeShade="BF"/>
        </w:rPr>
        <w:t>以外的基本类型以及</w:t>
      </w:r>
      <w:r w:rsidR="00617766" w:rsidRPr="00181249">
        <w:rPr>
          <w:rFonts w:hint="eastAsia"/>
          <w:color w:val="BFBFBF" w:themeColor="background1" w:themeShade="BF"/>
        </w:rPr>
        <w:t>cbean</w:t>
      </w:r>
      <w:r w:rsidR="00617766" w:rsidRPr="00181249">
        <w:rPr>
          <w:rFonts w:hint="eastAsia"/>
          <w:color w:val="BFBFBF" w:themeColor="background1" w:themeShade="BF"/>
        </w:rPr>
        <w:t>类型，不能使用容器类型。</w:t>
      </w:r>
    </w:p>
    <w:p w:rsidR="00617766" w:rsidRPr="00181249" w:rsidRDefault="00617766" w:rsidP="00617766">
      <w:pPr>
        <w:rPr>
          <w:color w:val="BFBFBF" w:themeColor="background1" w:themeShade="BF"/>
        </w:rPr>
      </w:pPr>
      <w:r w:rsidRPr="00181249">
        <w:rPr>
          <w:rFonts w:hint="eastAsia"/>
          <w:color w:val="BFBFBF" w:themeColor="background1" w:themeShade="BF"/>
        </w:rPr>
        <w:tab/>
      </w:r>
      <w:r w:rsidRPr="00181249">
        <w:rPr>
          <w:rFonts w:hint="eastAsia"/>
          <w:color w:val="BFBFBF" w:themeColor="background1" w:themeShade="BF"/>
        </w:rPr>
        <w:t>特别的，</w:t>
      </w:r>
      <w:r w:rsidRPr="00181249">
        <w:rPr>
          <w:rFonts w:hint="eastAsia"/>
          <w:color w:val="BFBFBF" w:themeColor="background1" w:themeShade="BF"/>
        </w:rPr>
        <w:t>cbean</w:t>
      </w:r>
      <w:r w:rsidRPr="00181249">
        <w:rPr>
          <w:rFonts w:hint="eastAsia"/>
          <w:color w:val="BFBFBF" w:themeColor="background1" w:themeShade="BF"/>
        </w:rPr>
        <w:t>可以被</w:t>
      </w:r>
      <w:r w:rsidRPr="00181249">
        <w:rPr>
          <w:rFonts w:hint="eastAsia"/>
          <w:color w:val="BFBFBF" w:themeColor="background1" w:themeShade="BF"/>
        </w:rPr>
        <w:t>bean</w:t>
      </w:r>
      <w:r w:rsidRPr="00181249">
        <w:rPr>
          <w:rFonts w:hint="eastAsia"/>
          <w:color w:val="BFBFBF" w:themeColor="background1" w:themeShade="BF"/>
        </w:rPr>
        <w:t>，</w:t>
      </w:r>
      <w:r w:rsidRPr="00181249">
        <w:rPr>
          <w:rFonts w:hint="eastAsia"/>
          <w:color w:val="BFBFBF" w:themeColor="background1" w:themeShade="BF"/>
        </w:rPr>
        <w:t>protocol</w:t>
      </w:r>
      <w:r w:rsidRPr="00181249">
        <w:rPr>
          <w:rFonts w:hint="eastAsia"/>
          <w:color w:val="BFBFBF" w:themeColor="background1" w:themeShade="BF"/>
        </w:rPr>
        <w:t>，</w:t>
      </w:r>
      <w:r w:rsidRPr="00181249">
        <w:rPr>
          <w:rFonts w:hint="eastAsia"/>
          <w:color w:val="BFBFBF" w:themeColor="background1" w:themeShade="BF"/>
        </w:rPr>
        <w:t>rpc</w:t>
      </w:r>
      <w:r w:rsidRPr="00181249">
        <w:rPr>
          <w:rFonts w:hint="eastAsia"/>
          <w:color w:val="BFBFBF" w:themeColor="background1" w:themeShade="BF"/>
        </w:rPr>
        <w:t>，</w:t>
      </w:r>
      <w:r w:rsidRPr="00181249">
        <w:rPr>
          <w:rFonts w:hint="eastAsia"/>
          <w:color w:val="BFBFBF" w:themeColor="background1" w:themeShade="BF"/>
        </w:rPr>
        <w:t>view</w:t>
      </w:r>
      <w:r w:rsidRPr="00181249">
        <w:rPr>
          <w:rFonts w:hint="eastAsia"/>
          <w:color w:val="BFBFBF" w:themeColor="background1" w:themeShade="BF"/>
        </w:rPr>
        <w:t>，</w:t>
      </w:r>
      <w:r w:rsidRPr="00181249">
        <w:rPr>
          <w:rFonts w:hint="eastAsia"/>
          <w:color w:val="BFBFBF" w:themeColor="background1" w:themeShade="BF"/>
        </w:rPr>
        <w:t>control</w:t>
      </w:r>
      <w:r w:rsidRPr="00181249">
        <w:rPr>
          <w:rFonts w:hint="eastAsia"/>
          <w:color w:val="BFBFBF" w:themeColor="background1" w:themeShade="BF"/>
        </w:rPr>
        <w:t>引用。</w:t>
      </w:r>
    </w:p>
    <w:p w:rsidR="006F6036" w:rsidRDefault="006F6036" w:rsidP="00617766">
      <w:r>
        <w:t xml:space="preserve">The </w:t>
      </w:r>
      <w:r w:rsidRPr="006F6036">
        <w:rPr>
          <w:b/>
        </w:rPr>
        <w:t>cbean</w:t>
      </w:r>
      <w:r>
        <w:t xml:space="preserve"> is described in the </w:t>
      </w:r>
      <w:r w:rsidRPr="006F6036">
        <w:rPr>
          <w:b/>
        </w:rPr>
        <w:t>project</w:t>
      </w:r>
      <w:r>
        <w:t xml:space="preserve">, </w:t>
      </w:r>
      <w:r w:rsidRPr="006F6036">
        <w:rPr>
          <w:b/>
        </w:rPr>
        <w:t>namespace</w:t>
      </w:r>
      <w:r>
        <w:t xml:space="preserve"> and </w:t>
      </w:r>
      <w:r w:rsidRPr="006F6036">
        <w:rPr>
          <w:b/>
        </w:rPr>
        <w:t>zdb</w:t>
      </w:r>
      <w:r>
        <w:t>.</w:t>
      </w:r>
    </w:p>
    <w:p w:rsidR="006F6036" w:rsidRDefault="006F6036" w:rsidP="00617766"/>
    <w:p w:rsidR="000F5408" w:rsidRDefault="00617766" w:rsidP="00617766">
      <w:r>
        <w:t>When the structured type is the key of the table</w:t>
      </w:r>
      <w:r w:rsidR="006F6036">
        <w:t>, the key of the map, and the value of the set</w:t>
      </w:r>
      <w:r>
        <w:t xml:space="preserve">, it must be defined as the </w:t>
      </w:r>
      <w:r w:rsidRPr="00442087">
        <w:rPr>
          <w:b/>
        </w:rPr>
        <w:t>cbean</w:t>
      </w:r>
      <w:r>
        <w:t xml:space="preserve">. The </w:t>
      </w:r>
      <w:r w:rsidRPr="00135AAE">
        <w:rPr>
          <w:b/>
        </w:rPr>
        <w:t>cbean</w:t>
      </w:r>
      <w:r>
        <w:t xml:space="preserve"> element is similar with the definition of the </w:t>
      </w:r>
      <w:r w:rsidRPr="009A1A55">
        <w:rPr>
          <w:b/>
        </w:rPr>
        <w:t>bean</w:t>
      </w:r>
      <w:r>
        <w:t xml:space="preserve"> element, whose field members' types could be the </w:t>
      </w:r>
      <w:r w:rsidR="000152B6">
        <w:t>primitive</w:t>
      </w:r>
      <w:r>
        <w:t xml:space="preserve"> types except the binary and any, and the cbean, the container type excluded.</w:t>
      </w:r>
    </w:p>
    <w:p w:rsidR="001B30F7" w:rsidRPr="00617766" w:rsidRDefault="001B30F7" w:rsidP="00617766"/>
    <w:p w:rsidR="00181249" w:rsidRDefault="00181249" w:rsidP="008A46DD">
      <w:r>
        <w:t xml:space="preserve">In particular, the </w:t>
      </w:r>
      <w:r w:rsidRPr="00181249">
        <w:rPr>
          <w:b/>
        </w:rPr>
        <w:t>cbean</w:t>
      </w:r>
      <w:r>
        <w:t xml:space="preserve"> </w:t>
      </w:r>
      <w:r w:rsidR="009D0826">
        <w:t>element</w:t>
      </w:r>
      <w:r>
        <w:t xml:space="preserve"> could be referred by the </w:t>
      </w:r>
      <w:r w:rsidRPr="00181249">
        <w:rPr>
          <w:b/>
        </w:rPr>
        <w:t>bean</w:t>
      </w:r>
      <w:r>
        <w:t xml:space="preserve">, </w:t>
      </w:r>
      <w:r w:rsidRPr="00181249">
        <w:rPr>
          <w:b/>
        </w:rPr>
        <w:t>protocol</w:t>
      </w:r>
      <w:r>
        <w:t xml:space="preserve">, </w:t>
      </w:r>
      <w:r w:rsidRPr="00181249">
        <w:rPr>
          <w:b/>
        </w:rPr>
        <w:t>rpc</w:t>
      </w:r>
      <w:r>
        <w:t xml:space="preserve">, </w:t>
      </w:r>
      <w:r w:rsidRPr="00181249">
        <w:rPr>
          <w:b/>
        </w:rPr>
        <w:t>view</w:t>
      </w:r>
      <w:r>
        <w:t xml:space="preserve"> and </w:t>
      </w:r>
      <w:r w:rsidRPr="00181249">
        <w:rPr>
          <w:b/>
        </w:rPr>
        <w:t>control</w:t>
      </w:r>
      <w:r>
        <w:t xml:space="preserve"> </w:t>
      </w:r>
      <w:r w:rsidR="009D0826">
        <w:t>element</w:t>
      </w:r>
      <w:r w:rsidR="00367204">
        <w:t>s</w:t>
      </w:r>
      <w:r>
        <w:t>.</w:t>
      </w:r>
    </w:p>
    <w:p w:rsidR="006A2875" w:rsidRDefault="006A2875" w:rsidP="008A46DD"/>
    <w:p w:rsidR="008A46DD" w:rsidRPr="00A9359A" w:rsidRDefault="008A46DD" w:rsidP="008A46DD">
      <w:pPr>
        <w:rPr>
          <w:i/>
        </w:rPr>
      </w:pPr>
      <w:r>
        <w:tab/>
      </w:r>
      <w:r w:rsidRPr="00A9359A">
        <w:rPr>
          <w:i/>
        </w:rPr>
        <w:t>&lt;cbean name="xcompare"&gt;</w:t>
      </w:r>
    </w:p>
    <w:p w:rsidR="008A46DD" w:rsidRPr="00A9359A" w:rsidRDefault="008A46DD" w:rsidP="008A46DD">
      <w:pPr>
        <w:rPr>
          <w:i/>
        </w:rPr>
      </w:pPr>
      <w:r w:rsidRPr="00A9359A">
        <w:rPr>
          <w:i/>
        </w:rPr>
        <w:tab/>
      </w:r>
      <w:r w:rsidRPr="00A9359A">
        <w:rPr>
          <w:i/>
        </w:rPr>
        <w:tab/>
        <w:t>&lt;variable name="b" type="boolean" /&gt;</w:t>
      </w:r>
    </w:p>
    <w:p w:rsidR="008A46DD" w:rsidRPr="00A9359A" w:rsidRDefault="008A46DD" w:rsidP="008A46DD">
      <w:pPr>
        <w:rPr>
          <w:i/>
        </w:rPr>
      </w:pPr>
      <w:r w:rsidRPr="00A9359A">
        <w:rPr>
          <w:i/>
        </w:rPr>
        <w:tab/>
      </w:r>
      <w:r w:rsidRPr="00A9359A">
        <w:rPr>
          <w:i/>
        </w:rPr>
        <w:tab/>
        <w:t>&lt;variable name="s" type="short" /&gt;</w:t>
      </w:r>
    </w:p>
    <w:p w:rsidR="008A46DD" w:rsidRPr="00A9359A" w:rsidRDefault="008A46DD" w:rsidP="008A46DD">
      <w:pPr>
        <w:rPr>
          <w:i/>
        </w:rPr>
      </w:pPr>
      <w:r w:rsidRPr="00A9359A">
        <w:rPr>
          <w:i/>
        </w:rPr>
        <w:tab/>
      </w:r>
      <w:r w:rsidRPr="00A9359A">
        <w:rPr>
          <w:i/>
        </w:rPr>
        <w:tab/>
        <w:t>&lt;variable name="i" type="int" /&gt;</w:t>
      </w:r>
    </w:p>
    <w:p w:rsidR="008A46DD" w:rsidRPr="00A9359A" w:rsidRDefault="008A46DD" w:rsidP="008A46DD">
      <w:pPr>
        <w:rPr>
          <w:i/>
        </w:rPr>
      </w:pPr>
      <w:r w:rsidRPr="00A9359A">
        <w:rPr>
          <w:i/>
        </w:rPr>
        <w:tab/>
      </w:r>
      <w:r w:rsidRPr="00A9359A">
        <w:rPr>
          <w:i/>
        </w:rPr>
        <w:tab/>
        <w:t>&lt;variable name="l" type="long" /&gt;</w:t>
      </w:r>
    </w:p>
    <w:p w:rsidR="008A46DD" w:rsidRPr="00A9359A" w:rsidRDefault="008A46DD" w:rsidP="008A46DD">
      <w:pPr>
        <w:rPr>
          <w:i/>
        </w:rPr>
      </w:pPr>
      <w:r w:rsidRPr="00A9359A">
        <w:rPr>
          <w:i/>
        </w:rPr>
        <w:tab/>
      </w:r>
      <w:r w:rsidRPr="00A9359A">
        <w:rPr>
          <w:i/>
        </w:rPr>
        <w:tab/>
        <w:t>&lt;variable name="text" type="string" /&gt;</w:t>
      </w:r>
    </w:p>
    <w:p w:rsidR="008A46DD" w:rsidRPr="00A9359A" w:rsidRDefault="008A46DD" w:rsidP="008A46DD">
      <w:pPr>
        <w:rPr>
          <w:i/>
        </w:rPr>
      </w:pPr>
      <w:r w:rsidRPr="00A9359A">
        <w:rPr>
          <w:i/>
        </w:rPr>
        <w:tab/>
        <w:t>&lt;/cbean&gt;</w:t>
      </w:r>
    </w:p>
    <w:p w:rsidR="008A46DD" w:rsidRPr="00A9359A" w:rsidRDefault="008A46DD" w:rsidP="008A46DD">
      <w:pPr>
        <w:rPr>
          <w:i/>
        </w:rPr>
      </w:pPr>
      <w:r w:rsidRPr="00A9359A">
        <w:rPr>
          <w:i/>
        </w:rPr>
        <w:tab/>
        <w:t>&lt;cbean name="xcompare2"&gt;</w:t>
      </w:r>
    </w:p>
    <w:p w:rsidR="008A46DD" w:rsidRPr="00A9359A" w:rsidRDefault="008A46DD" w:rsidP="008A46DD">
      <w:pPr>
        <w:rPr>
          <w:i/>
        </w:rPr>
      </w:pPr>
      <w:r w:rsidRPr="00A9359A">
        <w:rPr>
          <w:i/>
        </w:rPr>
        <w:tab/>
      </w:r>
      <w:r w:rsidRPr="00A9359A">
        <w:rPr>
          <w:i/>
        </w:rPr>
        <w:tab/>
        <w:t>&lt;enum name="eX" value="1" /&gt;</w:t>
      </w:r>
    </w:p>
    <w:p w:rsidR="008A46DD" w:rsidRPr="00A9359A" w:rsidRDefault="008A46DD" w:rsidP="008A46DD">
      <w:pPr>
        <w:rPr>
          <w:i/>
        </w:rPr>
      </w:pPr>
      <w:r w:rsidRPr="00A9359A">
        <w:rPr>
          <w:i/>
        </w:rPr>
        <w:tab/>
      </w:r>
      <w:r w:rsidRPr="00A9359A">
        <w:rPr>
          <w:i/>
        </w:rPr>
        <w:tab/>
        <w:t>&lt;variable name="xc1" type="xcompare" /&gt;</w:t>
      </w:r>
    </w:p>
    <w:p w:rsidR="008A46DD" w:rsidRPr="00A9359A" w:rsidRDefault="008A46DD" w:rsidP="008A46DD">
      <w:pPr>
        <w:rPr>
          <w:i/>
        </w:rPr>
      </w:pPr>
      <w:r w:rsidRPr="00A9359A">
        <w:rPr>
          <w:i/>
        </w:rPr>
        <w:tab/>
        <w:t>&lt;/cbean&gt;</w:t>
      </w:r>
    </w:p>
    <w:p w:rsidR="008A46DD" w:rsidRDefault="008A46DD" w:rsidP="008A46DD">
      <w:pPr>
        <w:pStyle w:val="9"/>
      </w:pPr>
      <w:r>
        <w:rPr>
          <w:rFonts w:hint="eastAsia"/>
        </w:rPr>
        <w:lastRenderedPageBreak/>
        <w:t>xbean</w:t>
      </w:r>
    </w:p>
    <w:p w:rsidR="007426F1" w:rsidRPr="00121168" w:rsidRDefault="007426F1" w:rsidP="007426F1">
      <w:pPr>
        <w:rPr>
          <w:color w:val="BFBFBF" w:themeColor="background1" w:themeShade="BF"/>
        </w:rPr>
      </w:pPr>
      <w:r w:rsidRPr="007426F1">
        <w:rPr>
          <w:rFonts w:hint="eastAsia"/>
          <w:color w:val="FF0000"/>
        </w:rPr>
        <w:tab/>
      </w:r>
      <w:r w:rsidRPr="00121168">
        <w:rPr>
          <w:rFonts w:hint="eastAsia"/>
          <w:color w:val="BFBFBF" w:themeColor="background1" w:themeShade="BF"/>
        </w:rPr>
        <w:t>定义在</w:t>
      </w:r>
      <w:r w:rsidRPr="00121168">
        <w:rPr>
          <w:rFonts w:hint="eastAsia"/>
          <w:color w:val="BFBFBF" w:themeColor="background1" w:themeShade="BF"/>
        </w:rPr>
        <w:t>zdb</w:t>
      </w:r>
      <w:r w:rsidRPr="00121168">
        <w:rPr>
          <w:rFonts w:hint="eastAsia"/>
          <w:color w:val="BFBFBF" w:themeColor="background1" w:themeShade="BF"/>
        </w:rPr>
        <w:t>下</w:t>
      </w:r>
    </w:p>
    <w:p w:rsidR="008A46DD" w:rsidRDefault="008A46DD" w:rsidP="008A46DD">
      <w:pPr>
        <w:rPr>
          <w:color w:val="BFBFBF" w:themeColor="background1" w:themeShade="BF"/>
        </w:rPr>
      </w:pPr>
      <w:r w:rsidRPr="006959C6">
        <w:rPr>
          <w:rFonts w:hint="eastAsia"/>
          <w:color w:val="BFBFBF" w:themeColor="background1" w:themeShade="BF"/>
        </w:rPr>
        <w:tab/>
      </w:r>
      <w:r w:rsidRPr="006959C6">
        <w:rPr>
          <w:rFonts w:hint="eastAsia"/>
          <w:color w:val="BFBFBF" w:themeColor="background1" w:themeShade="BF"/>
        </w:rPr>
        <w:t>结构化类型作为表的</w:t>
      </w:r>
      <w:r w:rsidRPr="006959C6">
        <w:rPr>
          <w:rFonts w:hint="eastAsia"/>
          <w:color w:val="BFBFBF" w:themeColor="background1" w:themeShade="BF"/>
        </w:rPr>
        <w:t>value</w:t>
      </w:r>
      <w:r w:rsidRPr="006959C6">
        <w:rPr>
          <w:rFonts w:hint="eastAsia"/>
          <w:color w:val="BFBFBF" w:themeColor="background1" w:themeShade="BF"/>
        </w:rPr>
        <w:t>时，必须定义为</w:t>
      </w:r>
      <w:r w:rsidRPr="006959C6">
        <w:rPr>
          <w:rFonts w:hint="eastAsia"/>
          <w:color w:val="BFBFBF" w:themeColor="background1" w:themeShade="BF"/>
        </w:rPr>
        <w:t>xbean</w:t>
      </w:r>
      <w:r w:rsidRPr="006959C6">
        <w:rPr>
          <w:rFonts w:hint="eastAsia"/>
          <w:color w:val="BFBFBF" w:themeColor="background1" w:themeShade="BF"/>
        </w:rPr>
        <w:t>，与</w:t>
      </w:r>
      <w:r w:rsidRPr="006959C6">
        <w:rPr>
          <w:rFonts w:hint="eastAsia"/>
          <w:color w:val="BFBFBF" w:themeColor="background1" w:themeShade="BF"/>
        </w:rPr>
        <w:t>bean</w:t>
      </w:r>
      <w:r w:rsidRPr="006959C6">
        <w:rPr>
          <w:rFonts w:hint="eastAsia"/>
          <w:color w:val="BFBFBF" w:themeColor="background1" w:themeShade="BF"/>
        </w:rPr>
        <w:t>的定义类似，字段成员类型可以是各种基本类型，容器类型，如果需要嵌套结构化类型可以使用</w:t>
      </w:r>
      <w:r w:rsidRPr="006959C6">
        <w:rPr>
          <w:rFonts w:hint="eastAsia"/>
          <w:color w:val="BFBFBF" w:themeColor="background1" w:themeShade="BF"/>
        </w:rPr>
        <w:t>cbean</w:t>
      </w:r>
      <w:r w:rsidRPr="006959C6">
        <w:rPr>
          <w:rFonts w:hint="eastAsia"/>
          <w:color w:val="BFBFBF" w:themeColor="background1" w:themeShade="BF"/>
        </w:rPr>
        <w:t>或者</w:t>
      </w:r>
      <w:r w:rsidRPr="006959C6">
        <w:rPr>
          <w:rFonts w:hint="eastAsia"/>
          <w:color w:val="BFBFBF" w:themeColor="background1" w:themeShade="BF"/>
        </w:rPr>
        <w:t>xbean</w:t>
      </w:r>
      <w:r w:rsidRPr="006959C6">
        <w:rPr>
          <w:rFonts w:hint="eastAsia"/>
          <w:color w:val="BFBFBF" w:themeColor="background1" w:themeShade="BF"/>
        </w:rPr>
        <w:t>，既然</w:t>
      </w:r>
      <w:r w:rsidRPr="006959C6">
        <w:rPr>
          <w:rFonts w:hint="eastAsia"/>
          <w:color w:val="BFBFBF" w:themeColor="background1" w:themeShade="BF"/>
        </w:rPr>
        <w:t>cbean</w:t>
      </w:r>
      <w:r w:rsidRPr="006959C6">
        <w:rPr>
          <w:rFonts w:hint="eastAsia"/>
          <w:color w:val="BFBFBF" w:themeColor="background1" w:themeShade="BF"/>
        </w:rPr>
        <w:t>是常量</w:t>
      </w:r>
      <w:r w:rsidRPr="006959C6">
        <w:rPr>
          <w:rFonts w:hint="eastAsia"/>
          <w:color w:val="BFBFBF" w:themeColor="background1" w:themeShade="BF"/>
        </w:rPr>
        <w:t>bean</w:t>
      </w:r>
      <w:r w:rsidRPr="006959C6">
        <w:rPr>
          <w:rFonts w:hint="eastAsia"/>
          <w:color w:val="BFBFBF" w:themeColor="background1" w:themeShade="BF"/>
        </w:rPr>
        <w:t>，意味着该嵌套类型的对象没有修改的机会。</w:t>
      </w:r>
      <w:r w:rsidRPr="006959C6">
        <w:rPr>
          <w:rFonts w:hint="eastAsia"/>
          <w:color w:val="BFBFBF" w:themeColor="background1" w:themeShade="BF"/>
        </w:rPr>
        <w:t>xbean</w:t>
      </w:r>
      <w:r w:rsidRPr="006959C6">
        <w:rPr>
          <w:rFonts w:hint="eastAsia"/>
          <w:color w:val="BFBFBF" w:themeColor="background1" w:themeShade="BF"/>
        </w:rPr>
        <w:t>支持一种特殊类型</w:t>
      </w:r>
      <w:r w:rsidRPr="006959C6">
        <w:rPr>
          <w:rFonts w:hint="eastAsia"/>
          <w:color w:val="BFBFBF" w:themeColor="background1" w:themeShade="BF"/>
        </w:rPr>
        <w:t>any</w:t>
      </w:r>
      <w:r w:rsidRPr="006959C6">
        <w:rPr>
          <w:rFonts w:hint="eastAsia"/>
          <w:color w:val="BFBFBF" w:themeColor="background1" w:themeShade="BF"/>
        </w:rPr>
        <w:t>，</w:t>
      </w:r>
      <w:r w:rsidRPr="006959C6">
        <w:rPr>
          <w:rFonts w:hint="eastAsia"/>
          <w:color w:val="BFBFBF" w:themeColor="background1" w:themeShade="BF"/>
        </w:rPr>
        <w:t>any</w:t>
      </w:r>
      <w:r w:rsidRPr="006959C6">
        <w:rPr>
          <w:rFonts w:hint="eastAsia"/>
          <w:color w:val="BFBFBF" w:themeColor="background1" w:themeShade="BF"/>
        </w:rPr>
        <w:t>类型不可持久化，使用了</w:t>
      </w:r>
      <w:r w:rsidRPr="006959C6">
        <w:rPr>
          <w:rFonts w:hint="eastAsia"/>
          <w:color w:val="BFBFBF" w:themeColor="background1" w:themeShade="BF"/>
        </w:rPr>
        <w:t>any</w:t>
      </w:r>
      <w:r w:rsidRPr="006959C6">
        <w:rPr>
          <w:rFonts w:hint="eastAsia"/>
          <w:color w:val="BFBFBF" w:themeColor="background1" w:themeShade="BF"/>
        </w:rPr>
        <w:t>类型的</w:t>
      </w:r>
      <w:r w:rsidRPr="006959C6">
        <w:rPr>
          <w:rFonts w:hint="eastAsia"/>
          <w:color w:val="BFBFBF" w:themeColor="background1" w:themeShade="BF"/>
        </w:rPr>
        <w:t>xbean</w:t>
      </w:r>
      <w:r w:rsidRPr="006959C6">
        <w:rPr>
          <w:rFonts w:hint="eastAsia"/>
          <w:color w:val="BFBFBF" w:themeColor="background1" w:themeShade="BF"/>
        </w:rPr>
        <w:t>作为表的</w:t>
      </w:r>
      <w:r w:rsidRPr="006959C6">
        <w:rPr>
          <w:rFonts w:hint="eastAsia"/>
          <w:color w:val="BFBFBF" w:themeColor="background1" w:themeShade="BF"/>
        </w:rPr>
        <w:t>value</w:t>
      </w:r>
      <w:r w:rsidRPr="006959C6">
        <w:rPr>
          <w:rFonts w:hint="eastAsia"/>
          <w:color w:val="BFBFBF" w:themeColor="background1" w:themeShade="BF"/>
        </w:rPr>
        <w:t>时，该表只能是内存表。</w:t>
      </w:r>
    </w:p>
    <w:p w:rsidR="00A928C0" w:rsidRPr="00C664B0" w:rsidRDefault="00A928C0" w:rsidP="00A928C0">
      <w:pPr>
        <w:ind w:firstLine="420"/>
        <w:rPr>
          <w:color w:val="BFBFBF" w:themeColor="background1" w:themeShade="BF"/>
        </w:rPr>
      </w:pPr>
      <w:r w:rsidRPr="00C664B0">
        <w:rPr>
          <w:rFonts w:hint="eastAsia"/>
          <w:color w:val="BFBFBF" w:themeColor="background1" w:themeShade="BF"/>
        </w:rPr>
        <w:t>特别的，不包含</w:t>
      </w:r>
      <w:r w:rsidRPr="00C664B0">
        <w:rPr>
          <w:rFonts w:hint="eastAsia"/>
          <w:color w:val="BFBFBF" w:themeColor="background1" w:themeShade="BF"/>
        </w:rPr>
        <w:t>any</w:t>
      </w:r>
      <w:r w:rsidRPr="00C664B0">
        <w:rPr>
          <w:rFonts w:hint="eastAsia"/>
          <w:color w:val="BFBFBF" w:themeColor="background1" w:themeShade="BF"/>
        </w:rPr>
        <w:t>类型的</w:t>
      </w:r>
      <w:r w:rsidRPr="00C664B0">
        <w:rPr>
          <w:rFonts w:hint="eastAsia"/>
          <w:color w:val="BFBFBF" w:themeColor="background1" w:themeShade="BF"/>
        </w:rPr>
        <w:t>xbean</w:t>
      </w:r>
      <w:r w:rsidRPr="00C664B0">
        <w:rPr>
          <w:rFonts w:hint="eastAsia"/>
          <w:color w:val="BFBFBF" w:themeColor="background1" w:themeShade="BF"/>
        </w:rPr>
        <w:t>可以被</w:t>
      </w:r>
      <w:r w:rsidRPr="00C664B0">
        <w:rPr>
          <w:rFonts w:hint="eastAsia"/>
          <w:color w:val="BFBFBF" w:themeColor="background1" w:themeShade="BF"/>
        </w:rPr>
        <w:t>bean</w:t>
      </w:r>
      <w:r w:rsidRPr="00C664B0">
        <w:rPr>
          <w:rFonts w:hint="eastAsia"/>
          <w:color w:val="BFBFBF" w:themeColor="background1" w:themeShade="BF"/>
        </w:rPr>
        <w:t>，</w:t>
      </w:r>
      <w:r w:rsidRPr="00C664B0">
        <w:rPr>
          <w:rFonts w:hint="eastAsia"/>
          <w:color w:val="BFBFBF" w:themeColor="background1" w:themeShade="BF"/>
        </w:rPr>
        <w:t>protocol</w:t>
      </w:r>
      <w:r w:rsidRPr="00C664B0">
        <w:rPr>
          <w:rFonts w:hint="eastAsia"/>
          <w:color w:val="BFBFBF" w:themeColor="background1" w:themeShade="BF"/>
        </w:rPr>
        <w:t>，</w:t>
      </w:r>
      <w:r w:rsidRPr="00C664B0">
        <w:rPr>
          <w:rFonts w:hint="eastAsia"/>
          <w:color w:val="BFBFBF" w:themeColor="background1" w:themeShade="BF"/>
        </w:rPr>
        <w:t>rpc</w:t>
      </w:r>
      <w:r w:rsidRPr="00C664B0">
        <w:rPr>
          <w:rFonts w:hint="eastAsia"/>
          <w:color w:val="BFBFBF" w:themeColor="background1" w:themeShade="BF"/>
        </w:rPr>
        <w:t>，</w:t>
      </w:r>
      <w:r w:rsidRPr="00C664B0">
        <w:rPr>
          <w:rFonts w:hint="eastAsia"/>
          <w:color w:val="BFBFBF" w:themeColor="background1" w:themeShade="BF"/>
        </w:rPr>
        <w:t>view</w:t>
      </w:r>
      <w:r w:rsidRPr="00C664B0">
        <w:rPr>
          <w:rFonts w:hint="eastAsia"/>
          <w:color w:val="BFBFBF" w:themeColor="background1" w:themeShade="BF"/>
        </w:rPr>
        <w:t>，</w:t>
      </w:r>
      <w:r w:rsidRPr="00C664B0">
        <w:rPr>
          <w:rFonts w:hint="eastAsia"/>
          <w:color w:val="BFBFBF" w:themeColor="background1" w:themeShade="BF"/>
        </w:rPr>
        <w:t>view</w:t>
      </w:r>
      <w:r w:rsidRPr="00C664B0">
        <w:rPr>
          <w:rFonts w:hint="eastAsia"/>
          <w:color w:val="BFBFBF" w:themeColor="background1" w:themeShade="BF"/>
        </w:rPr>
        <w:t>，</w:t>
      </w:r>
      <w:r w:rsidRPr="00C664B0">
        <w:rPr>
          <w:rFonts w:hint="eastAsia"/>
          <w:color w:val="BFBFBF" w:themeColor="background1" w:themeShade="BF"/>
        </w:rPr>
        <w:t>control</w:t>
      </w:r>
      <w:r w:rsidRPr="00C664B0">
        <w:rPr>
          <w:rFonts w:hint="eastAsia"/>
          <w:color w:val="BFBFBF" w:themeColor="background1" w:themeShade="BF"/>
        </w:rPr>
        <w:t>通过</w:t>
      </w:r>
      <w:r w:rsidRPr="00C664B0">
        <w:rPr>
          <w:rFonts w:hint="eastAsia"/>
          <w:color w:val="BFBFBF" w:themeColor="background1" w:themeShade="BF"/>
        </w:rPr>
        <w:t>variable</w:t>
      </w:r>
      <w:r w:rsidRPr="00C664B0">
        <w:rPr>
          <w:rFonts w:hint="eastAsia"/>
          <w:color w:val="BFBFBF" w:themeColor="background1" w:themeShade="BF"/>
        </w:rPr>
        <w:t>节点引用。</w:t>
      </w:r>
      <w:r w:rsidRPr="00C664B0">
        <w:rPr>
          <w:rFonts w:hint="eastAsia"/>
          <w:color w:val="BFBFBF" w:themeColor="background1" w:themeShade="BF"/>
        </w:rPr>
        <w:t>bind</w:t>
      </w:r>
      <w:r w:rsidRPr="00C664B0">
        <w:rPr>
          <w:rFonts w:hint="eastAsia"/>
          <w:color w:val="BFBFBF" w:themeColor="background1" w:themeShade="BF"/>
        </w:rPr>
        <w:t>不能</w:t>
      </w:r>
      <w:r w:rsidR="003C2C43" w:rsidRPr="00C664B0">
        <w:rPr>
          <w:rFonts w:hint="eastAsia"/>
          <w:color w:val="BFBFBF" w:themeColor="background1" w:themeShade="BF"/>
        </w:rPr>
        <w:t>完整</w:t>
      </w:r>
      <w:r w:rsidRPr="00C664B0">
        <w:rPr>
          <w:rFonts w:hint="eastAsia"/>
          <w:color w:val="BFBFBF" w:themeColor="background1" w:themeShade="BF"/>
        </w:rPr>
        <w:t>引用</w:t>
      </w:r>
      <w:r w:rsidR="0017316F" w:rsidRPr="00C664B0">
        <w:rPr>
          <w:rFonts w:hint="eastAsia"/>
          <w:color w:val="BFBFBF" w:themeColor="background1" w:themeShade="BF"/>
        </w:rPr>
        <w:t>值为</w:t>
      </w:r>
      <w:r w:rsidR="002D0311" w:rsidRPr="00C664B0">
        <w:rPr>
          <w:rFonts w:hint="eastAsia"/>
          <w:color w:val="BFBFBF" w:themeColor="background1" w:themeShade="BF"/>
        </w:rPr>
        <w:t>包含</w:t>
      </w:r>
      <w:r w:rsidRPr="00C664B0">
        <w:rPr>
          <w:rFonts w:hint="eastAsia"/>
          <w:color w:val="BFBFBF" w:themeColor="background1" w:themeShade="BF"/>
        </w:rPr>
        <w:t>any</w:t>
      </w:r>
      <w:r w:rsidRPr="00C664B0">
        <w:rPr>
          <w:rFonts w:hint="eastAsia"/>
          <w:color w:val="BFBFBF" w:themeColor="background1" w:themeShade="BF"/>
        </w:rPr>
        <w:t>类型的</w:t>
      </w:r>
      <w:r w:rsidRPr="00C664B0">
        <w:rPr>
          <w:rFonts w:hint="eastAsia"/>
          <w:color w:val="BFBFBF" w:themeColor="background1" w:themeShade="BF"/>
        </w:rPr>
        <w:t>xbean</w:t>
      </w:r>
      <w:r w:rsidR="00147602" w:rsidRPr="00C664B0">
        <w:rPr>
          <w:rFonts w:hint="eastAsia"/>
          <w:color w:val="BFBFBF" w:themeColor="background1" w:themeShade="BF"/>
        </w:rPr>
        <w:t>的</w:t>
      </w:r>
      <w:r w:rsidR="00147602" w:rsidRPr="00C664B0">
        <w:rPr>
          <w:rFonts w:hint="eastAsia"/>
          <w:color w:val="BFBFBF" w:themeColor="background1" w:themeShade="BF"/>
        </w:rPr>
        <w:t>table</w:t>
      </w:r>
      <w:r w:rsidRPr="00C664B0">
        <w:rPr>
          <w:rFonts w:hint="eastAsia"/>
          <w:color w:val="BFBFBF" w:themeColor="background1" w:themeShade="BF"/>
        </w:rPr>
        <w:t>，但是部分引用非</w:t>
      </w:r>
      <w:r w:rsidRPr="00C664B0">
        <w:rPr>
          <w:rFonts w:hint="eastAsia"/>
          <w:color w:val="BFBFBF" w:themeColor="background1" w:themeShade="BF"/>
        </w:rPr>
        <w:t>any</w:t>
      </w:r>
      <w:r w:rsidRPr="00C664B0">
        <w:rPr>
          <w:rFonts w:hint="eastAsia"/>
          <w:color w:val="BFBFBF" w:themeColor="background1" w:themeShade="BF"/>
        </w:rPr>
        <w:t>成员是允许的。（上一段换成这个）</w:t>
      </w:r>
    </w:p>
    <w:p w:rsidR="00121168" w:rsidRDefault="00121168" w:rsidP="008A46DD">
      <w:r>
        <w:t xml:space="preserve">The </w:t>
      </w:r>
      <w:r w:rsidRPr="00121168">
        <w:rPr>
          <w:b/>
        </w:rPr>
        <w:t>xbean</w:t>
      </w:r>
      <w:r>
        <w:t xml:space="preserve"> is described in the </w:t>
      </w:r>
      <w:r w:rsidRPr="00121168">
        <w:rPr>
          <w:b/>
        </w:rPr>
        <w:t>zdb</w:t>
      </w:r>
      <w:r>
        <w:t>.</w:t>
      </w:r>
    </w:p>
    <w:p w:rsidR="00A02237" w:rsidRDefault="008F51DC" w:rsidP="008A46DD">
      <w:r>
        <w:t xml:space="preserve">When the structured type is the value of the table, it must be defined as the </w:t>
      </w:r>
      <w:r w:rsidRPr="00046083">
        <w:rPr>
          <w:b/>
        </w:rPr>
        <w:t>xbean</w:t>
      </w:r>
      <w:r>
        <w:t>.</w:t>
      </w:r>
      <w:r w:rsidR="00795F45">
        <w:t xml:space="preserve"> Similar with the definition of the </w:t>
      </w:r>
      <w:r w:rsidR="00795F45" w:rsidRPr="00046083">
        <w:rPr>
          <w:b/>
        </w:rPr>
        <w:t>bean</w:t>
      </w:r>
      <w:r w:rsidR="00795F45">
        <w:t>, the type</w:t>
      </w:r>
      <w:r w:rsidR="00046083">
        <w:t>s</w:t>
      </w:r>
      <w:r w:rsidR="00795F45">
        <w:t xml:space="preserve"> of the xbean's field members are all basic types, container type , cbean or xbean if the nested structured type could be used. Since the cbean is the constant bean, the object with th</w:t>
      </w:r>
      <w:r w:rsidR="00046083">
        <w:t>is</w:t>
      </w:r>
      <w:r w:rsidR="00795F45">
        <w:t xml:space="preserve"> nested type could not be modified.</w:t>
      </w:r>
      <w:r w:rsidR="00023359">
        <w:t xml:space="preserve"> The xbean also support</w:t>
      </w:r>
      <w:r w:rsidR="000B353F">
        <w:t>s</w:t>
      </w:r>
      <w:r w:rsidR="00023359">
        <w:t xml:space="preserve"> a special type --- any, which is</w:t>
      </w:r>
      <w:r w:rsidR="000B353F">
        <w:t xml:space="preserve"> none-persistent. When </w:t>
      </w:r>
      <w:r w:rsidR="00023359">
        <w:t xml:space="preserve">the xbean </w:t>
      </w:r>
      <w:r w:rsidR="000B353F">
        <w:t>using</w:t>
      </w:r>
      <w:r w:rsidR="00023359">
        <w:t xml:space="preserve"> the </w:t>
      </w:r>
      <w:r w:rsidR="00023359" w:rsidRPr="000B353F">
        <w:rPr>
          <w:b/>
        </w:rPr>
        <w:t>any</w:t>
      </w:r>
      <w:r w:rsidR="00023359">
        <w:t xml:space="preserve"> type </w:t>
      </w:r>
      <w:r w:rsidR="000B353F">
        <w:t>is</w:t>
      </w:r>
      <w:r w:rsidR="00023359">
        <w:t xml:space="preserve"> the value of the table, the table only could be the memory table. </w:t>
      </w:r>
    </w:p>
    <w:p w:rsidR="00046083" w:rsidRDefault="00046083" w:rsidP="008A46DD"/>
    <w:p w:rsidR="00922724" w:rsidRDefault="00922724" w:rsidP="008A46DD">
      <w:r>
        <w:t xml:space="preserve">In particular, the </w:t>
      </w:r>
      <w:r w:rsidRPr="007845C4">
        <w:rPr>
          <w:b/>
        </w:rPr>
        <w:t>xbean</w:t>
      </w:r>
      <w:r>
        <w:t xml:space="preserve"> without </w:t>
      </w:r>
      <w:r w:rsidR="00D567B2">
        <w:t xml:space="preserve">containing </w:t>
      </w:r>
      <w:r w:rsidR="00C77814">
        <w:rPr>
          <w:rFonts w:hint="eastAsia"/>
        </w:rPr>
        <w:t>ANY</w:t>
      </w:r>
      <w:r>
        <w:t xml:space="preserve"> type could be referred </w:t>
      </w:r>
      <w:r w:rsidR="00AE1680">
        <w:t xml:space="preserve">via the </w:t>
      </w:r>
      <w:r w:rsidR="00AE1680" w:rsidRPr="00AE1680">
        <w:rPr>
          <w:b/>
        </w:rPr>
        <w:t>variable</w:t>
      </w:r>
      <w:r w:rsidR="00AE1680">
        <w:t xml:space="preserve"> element </w:t>
      </w:r>
      <w:r>
        <w:t xml:space="preserve">by the </w:t>
      </w:r>
      <w:r w:rsidRPr="007845C4">
        <w:rPr>
          <w:b/>
        </w:rPr>
        <w:t>bean</w:t>
      </w:r>
      <w:r>
        <w:t xml:space="preserve">, </w:t>
      </w:r>
      <w:r w:rsidRPr="007845C4">
        <w:rPr>
          <w:b/>
        </w:rPr>
        <w:t>protocol</w:t>
      </w:r>
      <w:r>
        <w:t xml:space="preserve">, </w:t>
      </w:r>
      <w:r w:rsidRPr="007845C4">
        <w:rPr>
          <w:b/>
        </w:rPr>
        <w:t>rpc</w:t>
      </w:r>
      <w:r>
        <w:t xml:space="preserve">, </w:t>
      </w:r>
      <w:r w:rsidRPr="007845C4">
        <w:rPr>
          <w:b/>
        </w:rPr>
        <w:t>view</w:t>
      </w:r>
      <w:r>
        <w:t xml:space="preserve"> and </w:t>
      </w:r>
      <w:r w:rsidRPr="007845C4">
        <w:rPr>
          <w:b/>
        </w:rPr>
        <w:t>control</w:t>
      </w:r>
      <w:r>
        <w:t>.</w:t>
      </w:r>
      <w:r w:rsidR="00223532">
        <w:t xml:space="preserve"> The </w:t>
      </w:r>
      <w:r w:rsidR="00223532" w:rsidRPr="007845C4">
        <w:rPr>
          <w:b/>
        </w:rPr>
        <w:t>bind</w:t>
      </w:r>
      <w:r w:rsidR="00223532">
        <w:t xml:space="preserve"> element could not totally refer to the xbean table containing ANY type</w:t>
      </w:r>
      <w:r w:rsidR="007845C4">
        <w:t xml:space="preserve"> as the value</w:t>
      </w:r>
      <w:r w:rsidR="00223532">
        <w:t>, however, the partial reference to none ANY members is allowed.</w:t>
      </w:r>
    </w:p>
    <w:p w:rsidR="00A02237" w:rsidRDefault="00A02237" w:rsidP="008A46DD"/>
    <w:p w:rsidR="008A46DD" w:rsidRPr="00A9359A" w:rsidRDefault="008A46DD" w:rsidP="008A46DD">
      <w:pPr>
        <w:rPr>
          <w:i/>
        </w:rPr>
      </w:pPr>
      <w:r>
        <w:rPr>
          <w:rFonts w:hint="eastAsia"/>
        </w:rPr>
        <w:tab/>
      </w:r>
      <w:r w:rsidRPr="00A9359A">
        <w:rPr>
          <w:i/>
        </w:rPr>
        <w:t>&lt;xbean name="BasePlayerInfo"&gt;</w:t>
      </w:r>
    </w:p>
    <w:p w:rsidR="008A46DD" w:rsidRPr="00A9359A" w:rsidRDefault="008A46DD" w:rsidP="008A46DD">
      <w:pPr>
        <w:rPr>
          <w:i/>
        </w:rPr>
      </w:pPr>
      <w:r w:rsidRPr="00A9359A">
        <w:rPr>
          <w:i/>
        </w:rPr>
        <w:tab/>
      </w:r>
      <w:r w:rsidRPr="00A9359A">
        <w:rPr>
          <w:i/>
        </w:rPr>
        <w:tab/>
        <w:t>&lt;variable name="name" type="string" /&gt;</w:t>
      </w:r>
    </w:p>
    <w:p w:rsidR="008A46DD" w:rsidRPr="00A9359A" w:rsidRDefault="008A46DD" w:rsidP="008A46DD">
      <w:pPr>
        <w:rPr>
          <w:i/>
        </w:rPr>
      </w:pPr>
      <w:r w:rsidRPr="00A9359A">
        <w:rPr>
          <w:i/>
        </w:rPr>
        <w:tab/>
      </w:r>
      <w:r w:rsidRPr="00A9359A">
        <w:rPr>
          <w:i/>
        </w:rPr>
        <w:tab/>
        <w:t>&lt;variable name="level" type="int" /&gt;</w:t>
      </w:r>
    </w:p>
    <w:p w:rsidR="008A46DD" w:rsidRPr="00A9359A" w:rsidRDefault="008A46DD" w:rsidP="008A46DD">
      <w:pPr>
        <w:rPr>
          <w:i/>
        </w:rPr>
      </w:pPr>
      <w:r w:rsidRPr="00A9359A">
        <w:rPr>
          <w:i/>
        </w:rPr>
        <w:tab/>
      </w:r>
      <w:r w:rsidRPr="00A9359A">
        <w:rPr>
          <w:i/>
        </w:rPr>
        <w:tab/>
        <w:t>&lt;variable name="sid" type="long" /&gt;</w:t>
      </w:r>
    </w:p>
    <w:p w:rsidR="008A46DD" w:rsidRPr="00A9359A" w:rsidRDefault="008A46DD" w:rsidP="008A46DD">
      <w:pPr>
        <w:rPr>
          <w:i/>
        </w:rPr>
      </w:pPr>
      <w:r w:rsidRPr="00A9359A">
        <w:rPr>
          <w:i/>
        </w:rPr>
        <w:tab/>
        <w:t>&lt;/xbean&gt;</w:t>
      </w:r>
    </w:p>
    <w:p w:rsidR="008A46DD" w:rsidRPr="00A9359A" w:rsidRDefault="008A46DD" w:rsidP="008A46DD">
      <w:pPr>
        <w:rPr>
          <w:i/>
        </w:rPr>
      </w:pPr>
    </w:p>
    <w:p w:rsidR="008A46DD" w:rsidRPr="00A9359A" w:rsidRDefault="008A46DD" w:rsidP="008A46DD">
      <w:pPr>
        <w:rPr>
          <w:i/>
        </w:rPr>
      </w:pPr>
      <w:r w:rsidRPr="00A9359A">
        <w:rPr>
          <w:i/>
        </w:rPr>
        <w:tab/>
        <w:t>&lt;xbean name="WaitingPlayerInfo"&gt;</w:t>
      </w:r>
    </w:p>
    <w:p w:rsidR="008A46DD" w:rsidRPr="00A9359A" w:rsidRDefault="008A46DD" w:rsidP="008A46DD">
      <w:pPr>
        <w:rPr>
          <w:i/>
        </w:rPr>
      </w:pPr>
      <w:r w:rsidRPr="00A9359A">
        <w:rPr>
          <w:i/>
        </w:rPr>
        <w:tab/>
      </w:r>
      <w:r w:rsidRPr="00A9359A">
        <w:rPr>
          <w:i/>
        </w:rPr>
        <w:tab/>
        <w:t>&lt;variable name="baseinfo" type="BasePlayerInfo" /&gt;</w:t>
      </w:r>
    </w:p>
    <w:p w:rsidR="008A46DD" w:rsidRPr="00A9359A" w:rsidRDefault="008A46DD" w:rsidP="008A46DD">
      <w:pPr>
        <w:rPr>
          <w:i/>
        </w:rPr>
      </w:pPr>
      <w:r w:rsidRPr="00A9359A">
        <w:rPr>
          <w:i/>
        </w:rPr>
        <w:tab/>
      </w:r>
      <w:r w:rsidRPr="00A9359A">
        <w:rPr>
          <w:i/>
        </w:rPr>
        <w:tab/>
        <w:t>&lt;variable name="ready" type="boolean" /&gt;</w:t>
      </w:r>
    </w:p>
    <w:p w:rsidR="008A46DD" w:rsidRPr="00A9359A" w:rsidRDefault="008A46DD" w:rsidP="008A46DD">
      <w:pPr>
        <w:rPr>
          <w:i/>
        </w:rPr>
      </w:pPr>
      <w:r w:rsidRPr="00A9359A">
        <w:rPr>
          <w:i/>
        </w:rPr>
        <w:tab/>
        <w:t>&lt;/xbean&gt;</w:t>
      </w:r>
    </w:p>
    <w:p w:rsidR="008A46DD" w:rsidRPr="00A9359A" w:rsidRDefault="008A46DD" w:rsidP="008A46DD">
      <w:pPr>
        <w:rPr>
          <w:i/>
        </w:rPr>
      </w:pPr>
    </w:p>
    <w:p w:rsidR="008A46DD" w:rsidRPr="00A9359A" w:rsidRDefault="008A46DD" w:rsidP="008A46DD">
      <w:pPr>
        <w:rPr>
          <w:i/>
        </w:rPr>
      </w:pPr>
      <w:r w:rsidRPr="00A9359A">
        <w:rPr>
          <w:i/>
        </w:rPr>
        <w:tab/>
        <w:t>&lt;xbean name="ObservePlayerInfo"&gt;</w:t>
      </w:r>
    </w:p>
    <w:p w:rsidR="008A46DD" w:rsidRPr="00A9359A" w:rsidRDefault="008A46DD" w:rsidP="008A46DD">
      <w:pPr>
        <w:rPr>
          <w:i/>
        </w:rPr>
      </w:pPr>
      <w:r w:rsidRPr="00A9359A">
        <w:rPr>
          <w:i/>
        </w:rPr>
        <w:tab/>
      </w:r>
      <w:r w:rsidRPr="00A9359A">
        <w:rPr>
          <w:i/>
        </w:rPr>
        <w:tab/>
        <w:t>&lt;variable name="baseinfo" type="BasePlayerInfo" /&gt;</w:t>
      </w:r>
    </w:p>
    <w:p w:rsidR="008A46DD" w:rsidRPr="00A9359A" w:rsidRDefault="008A46DD" w:rsidP="008A46DD">
      <w:pPr>
        <w:rPr>
          <w:i/>
        </w:rPr>
      </w:pPr>
      <w:r w:rsidRPr="00A9359A">
        <w:rPr>
          <w:i/>
        </w:rPr>
        <w:tab/>
      </w:r>
      <w:r w:rsidRPr="00A9359A">
        <w:rPr>
          <w:i/>
        </w:rPr>
        <w:tab/>
        <w:t>&lt;variable name="obpos" type="int" /&gt;</w:t>
      </w:r>
    </w:p>
    <w:p w:rsidR="008A46DD" w:rsidRPr="00A9359A" w:rsidRDefault="008A46DD" w:rsidP="008A46DD">
      <w:pPr>
        <w:rPr>
          <w:i/>
        </w:rPr>
      </w:pPr>
      <w:r w:rsidRPr="00A9359A">
        <w:rPr>
          <w:i/>
        </w:rPr>
        <w:tab/>
        <w:t>&lt;/xbean&gt;</w:t>
      </w:r>
    </w:p>
    <w:p w:rsidR="008A46DD" w:rsidRPr="00A9359A" w:rsidRDefault="008A46DD" w:rsidP="008A46DD">
      <w:pPr>
        <w:rPr>
          <w:i/>
        </w:rPr>
      </w:pPr>
    </w:p>
    <w:p w:rsidR="008A46DD" w:rsidRPr="00A9359A" w:rsidRDefault="008A46DD" w:rsidP="008A46DD">
      <w:pPr>
        <w:rPr>
          <w:i/>
        </w:rPr>
      </w:pPr>
      <w:r w:rsidRPr="00A9359A">
        <w:rPr>
          <w:i/>
        </w:rPr>
        <w:tab/>
        <w:t>&lt;xbean name="WaitingTableInfo"&gt;</w:t>
      </w:r>
    </w:p>
    <w:p w:rsidR="008A46DD" w:rsidRPr="00A9359A" w:rsidRDefault="008A46DD" w:rsidP="008A46DD">
      <w:pPr>
        <w:rPr>
          <w:i/>
        </w:rPr>
      </w:pPr>
      <w:r w:rsidRPr="00A9359A">
        <w:rPr>
          <w:i/>
        </w:rPr>
        <w:tab/>
      </w:r>
      <w:r w:rsidRPr="00A9359A">
        <w:rPr>
          <w:i/>
        </w:rPr>
        <w:tab/>
        <w:t>&lt;enum name="POS_EAST" value="0" /&gt;</w:t>
      </w:r>
    </w:p>
    <w:p w:rsidR="008A46DD" w:rsidRPr="00A9359A" w:rsidRDefault="008A46DD" w:rsidP="008A46DD">
      <w:pPr>
        <w:rPr>
          <w:i/>
        </w:rPr>
      </w:pPr>
      <w:r w:rsidRPr="00A9359A">
        <w:rPr>
          <w:i/>
        </w:rPr>
        <w:tab/>
      </w:r>
      <w:r w:rsidRPr="00A9359A">
        <w:rPr>
          <w:i/>
        </w:rPr>
        <w:tab/>
        <w:t>&lt;enum name="POS_SOUTH" value="1" /&gt;</w:t>
      </w:r>
    </w:p>
    <w:p w:rsidR="008A46DD" w:rsidRPr="00A9359A" w:rsidRDefault="008A46DD" w:rsidP="008A46DD">
      <w:pPr>
        <w:rPr>
          <w:i/>
        </w:rPr>
      </w:pPr>
      <w:r w:rsidRPr="00A9359A">
        <w:rPr>
          <w:i/>
        </w:rPr>
        <w:tab/>
      </w:r>
      <w:r w:rsidRPr="00A9359A">
        <w:rPr>
          <w:i/>
        </w:rPr>
        <w:tab/>
        <w:t>&lt;enum name="POS_WEST" value="2" /&gt;</w:t>
      </w:r>
    </w:p>
    <w:p w:rsidR="008A46DD" w:rsidRPr="00A9359A" w:rsidRDefault="008A46DD" w:rsidP="008A46DD">
      <w:pPr>
        <w:rPr>
          <w:i/>
        </w:rPr>
      </w:pPr>
      <w:r w:rsidRPr="00A9359A">
        <w:rPr>
          <w:i/>
        </w:rPr>
        <w:lastRenderedPageBreak/>
        <w:tab/>
      </w:r>
      <w:r w:rsidRPr="00A9359A">
        <w:rPr>
          <w:i/>
        </w:rPr>
        <w:tab/>
        <w:t>&lt;enum name="POS_NORTH" value="3" /&gt;</w:t>
      </w:r>
    </w:p>
    <w:p w:rsidR="008A46DD" w:rsidRPr="00A9359A" w:rsidRDefault="008A46DD" w:rsidP="008A46DD">
      <w:pPr>
        <w:rPr>
          <w:i/>
        </w:rPr>
      </w:pPr>
      <w:r w:rsidRPr="00A9359A">
        <w:rPr>
          <w:i/>
        </w:rPr>
        <w:tab/>
      </w:r>
      <w:r w:rsidRPr="00A9359A">
        <w:rPr>
          <w:i/>
        </w:rPr>
        <w:tab/>
        <w:t>&lt;enum name="POS_COUNT" value="4" /&gt;</w:t>
      </w:r>
    </w:p>
    <w:p w:rsidR="008A46DD" w:rsidRPr="00A9359A" w:rsidRDefault="008A46DD" w:rsidP="008A46DD">
      <w:pPr>
        <w:rPr>
          <w:i/>
        </w:rPr>
      </w:pPr>
      <w:r w:rsidRPr="00A9359A">
        <w:rPr>
          <w:i/>
        </w:rPr>
        <w:tab/>
      </w:r>
      <w:r w:rsidRPr="00A9359A">
        <w:rPr>
          <w:i/>
        </w:rPr>
        <w:tab/>
        <w:t>&lt;enum name="POS_OBSERVE" value="4" /&gt;</w:t>
      </w:r>
    </w:p>
    <w:p w:rsidR="008A46DD" w:rsidRPr="00A9359A" w:rsidRDefault="008A46DD" w:rsidP="008A46DD">
      <w:pPr>
        <w:rPr>
          <w:i/>
        </w:rPr>
      </w:pPr>
      <w:r w:rsidRPr="00A9359A">
        <w:rPr>
          <w:i/>
        </w:rPr>
        <w:tab/>
      </w:r>
      <w:r w:rsidRPr="00A9359A">
        <w:rPr>
          <w:i/>
        </w:rPr>
        <w:tab/>
        <w:t>&lt;variable name="tableid" type="int" /&gt;</w:t>
      </w:r>
    </w:p>
    <w:p w:rsidR="008A46DD" w:rsidRPr="00A9359A" w:rsidRDefault="008A46DD" w:rsidP="008A46DD">
      <w:pPr>
        <w:rPr>
          <w:i/>
        </w:rPr>
      </w:pPr>
      <w:r w:rsidRPr="00A9359A">
        <w:rPr>
          <w:i/>
        </w:rPr>
        <w:tab/>
      </w:r>
      <w:r w:rsidRPr="00A9359A">
        <w:rPr>
          <w:i/>
        </w:rPr>
        <w:tab/>
        <w:t>&lt;variable name="players" type="vector" value="WaitingPlayerInfo" /&gt;</w:t>
      </w:r>
    </w:p>
    <w:p w:rsidR="008A46DD" w:rsidRPr="00A9359A" w:rsidRDefault="008A46DD" w:rsidP="008A46DD">
      <w:pPr>
        <w:rPr>
          <w:i/>
        </w:rPr>
      </w:pPr>
      <w:r w:rsidRPr="00A9359A">
        <w:rPr>
          <w:i/>
        </w:rPr>
        <w:tab/>
      </w:r>
      <w:r w:rsidRPr="00A9359A">
        <w:rPr>
          <w:i/>
        </w:rPr>
        <w:tab/>
        <w:t>&lt;variable name="observe" type="vector" value="ObservePlayerInfo" /&gt;</w:t>
      </w:r>
    </w:p>
    <w:p w:rsidR="008A46DD" w:rsidRPr="00A9359A" w:rsidRDefault="008A46DD" w:rsidP="008A46DD">
      <w:pPr>
        <w:rPr>
          <w:i/>
        </w:rPr>
      </w:pPr>
      <w:r w:rsidRPr="00A9359A">
        <w:rPr>
          <w:i/>
        </w:rPr>
        <w:tab/>
      </w:r>
      <w:r w:rsidRPr="00A9359A">
        <w:rPr>
          <w:i/>
        </w:rPr>
        <w:tab/>
        <w:t>&lt;variable name="playing" type="boolean" /&gt;</w:t>
      </w:r>
    </w:p>
    <w:p w:rsidR="008A46DD" w:rsidRPr="00A9359A" w:rsidRDefault="008A46DD" w:rsidP="008A46DD">
      <w:pPr>
        <w:rPr>
          <w:i/>
        </w:rPr>
      </w:pPr>
      <w:r w:rsidRPr="00A9359A">
        <w:rPr>
          <w:i/>
        </w:rPr>
        <w:tab/>
        <w:t>&lt;/xbean&gt;</w:t>
      </w:r>
    </w:p>
    <w:p w:rsidR="008A46DD" w:rsidRPr="00A9359A" w:rsidRDefault="008A46DD" w:rsidP="008A46DD">
      <w:pPr>
        <w:rPr>
          <w:i/>
        </w:rPr>
      </w:pPr>
    </w:p>
    <w:p w:rsidR="008A46DD" w:rsidRPr="00A9359A" w:rsidRDefault="008A46DD" w:rsidP="008A46DD">
      <w:pPr>
        <w:rPr>
          <w:i/>
        </w:rPr>
      </w:pPr>
      <w:r w:rsidRPr="00A9359A">
        <w:rPr>
          <w:i/>
        </w:rPr>
        <w:tab/>
        <w:t>&lt;xbean name="RoomInfo"&gt;</w:t>
      </w:r>
    </w:p>
    <w:p w:rsidR="008A46DD" w:rsidRPr="00A9359A" w:rsidRDefault="008A46DD" w:rsidP="008A46DD">
      <w:pPr>
        <w:rPr>
          <w:i/>
        </w:rPr>
      </w:pPr>
      <w:r w:rsidRPr="00A9359A">
        <w:rPr>
          <w:i/>
        </w:rPr>
        <w:tab/>
      </w:r>
      <w:r w:rsidRPr="00A9359A">
        <w:rPr>
          <w:i/>
        </w:rPr>
        <w:tab/>
        <w:t>&lt;variable name="name" type="string" capacity="32" /&gt;</w:t>
      </w:r>
    </w:p>
    <w:p w:rsidR="008A46DD" w:rsidRPr="00A9359A" w:rsidRDefault="008A46DD" w:rsidP="008A46DD">
      <w:pPr>
        <w:rPr>
          <w:i/>
        </w:rPr>
      </w:pPr>
      <w:r w:rsidRPr="00A9359A">
        <w:rPr>
          <w:i/>
        </w:rPr>
        <w:tab/>
      </w:r>
      <w:r w:rsidRPr="00A9359A">
        <w:rPr>
          <w:i/>
        </w:rPr>
        <w:tab/>
        <w:t>&lt;variable name="hallid" type="long" /&gt;</w:t>
      </w:r>
    </w:p>
    <w:p w:rsidR="008A46DD" w:rsidRPr="00A9359A" w:rsidRDefault="008A46DD" w:rsidP="008A46DD">
      <w:pPr>
        <w:rPr>
          <w:i/>
        </w:rPr>
      </w:pPr>
      <w:r w:rsidRPr="00A9359A">
        <w:rPr>
          <w:i/>
        </w:rPr>
        <w:tab/>
      </w:r>
      <w:r w:rsidRPr="00A9359A">
        <w:rPr>
          <w:i/>
        </w:rPr>
        <w:tab/>
        <w:t>&lt;variable name="players" type="set" value="long" /&gt;</w:t>
      </w:r>
    </w:p>
    <w:p w:rsidR="008A46DD" w:rsidRPr="00A9359A" w:rsidRDefault="008A46DD" w:rsidP="008A46DD">
      <w:pPr>
        <w:rPr>
          <w:i/>
        </w:rPr>
      </w:pPr>
      <w:r w:rsidRPr="00A9359A">
        <w:rPr>
          <w:i/>
        </w:rPr>
        <w:tab/>
      </w:r>
      <w:r w:rsidRPr="00A9359A">
        <w:rPr>
          <w:i/>
        </w:rPr>
        <w:tab/>
        <w:t>&lt;variable name="tables" type="vector" value="WaitingTableInfo" /&gt;</w:t>
      </w:r>
    </w:p>
    <w:p w:rsidR="00E70538" w:rsidRPr="00A9359A" w:rsidRDefault="008A46DD" w:rsidP="008A46DD">
      <w:pPr>
        <w:rPr>
          <w:i/>
        </w:rPr>
      </w:pPr>
      <w:r w:rsidRPr="00A9359A">
        <w:rPr>
          <w:i/>
        </w:rPr>
        <w:tab/>
        <w:t>&lt;/xbean&gt;</w:t>
      </w:r>
    </w:p>
    <w:p w:rsidR="008A46DD" w:rsidRDefault="008A46DD" w:rsidP="008A46DD">
      <w:r>
        <w:rPr>
          <w:rFonts w:hint="eastAsia"/>
        </w:rPr>
        <w:tab/>
      </w:r>
      <w:r w:rsidRPr="00024E27">
        <w:rPr>
          <w:rFonts w:hint="eastAsia"/>
          <w:color w:val="BFBFBF" w:themeColor="background1" w:themeShade="BF"/>
        </w:rPr>
        <w:t>这里定义了一个比较复杂的</w:t>
      </w:r>
      <w:r w:rsidRPr="00024E27">
        <w:rPr>
          <w:rFonts w:hint="eastAsia"/>
          <w:color w:val="BFBFBF" w:themeColor="background1" w:themeShade="BF"/>
        </w:rPr>
        <w:t>xbean</w:t>
      </w:r>
      <w:r w:rsidRPr="00024E27">
        <w:rPr>
          <w:rFonts w:hint="eastAsia"/>
          <w:color w:val="BFBFBF" w:themeColor="background1" w:themeShade="BF"/>
        </w:rPr>
        <w:t>结构</w:t>
      </w:r>
      <w:r>
        <w:rPr>
          <w:rFonts w:hint="eastAsia"/>
        </w:rPr>
        <w:t>。</w:t>
      </w:r>
    </w:p>
    <w:p w:rsidR="008A46DD" w:rsidRDefault="00024E27" w:rsidP="008A46DD">
      <w:r>
        <w:t xml:space="preserve">A complicated </w:t>
      </w:r>
      <w:r w:rsidRPr="00C26517">
        <w:rPr>
          <w:b/>
        </w:rPr>
        <w:t>xbean</w:t>
      </w:r>
      <w:r>
        <w:t xml:space="preserve"> structure is defined here.</w:t>
      </w:r>
    </w:p>
    <w:p w:rsidR="00024E27" w:rsidRDefault="00024E27" w:rsidP="008A46DD"/>
    <w:p w:rsidR="008A46DD" w:rsidRPr="00A9359A" w:rsidRDefault="008A46DD" w:rsidP="008A46DD">
      <w:pPr>
        <w:rPr>
          <w:i/>
        </w:rPr>
      </w:pPr>
      <w:r>
        <w:rPr>
          <w:rFonts w:hint="eastAsia"/>
        </w:rPr>
        <w:tab/>
      </w:r>
      <w:r w:rsidRPr="00A9359A">
        <w:rPr>
          <w:i/>
        </w:rPr>
        <w:t>&lt;xbean name="Any"&gt;</w:t>
      </w:r>
    </w:p>
    <w:p w:rsidR="008A46DD" w:rsidRPr="00A9359A" w:rsidRDefault="008A46DD" w:rsidP="008A46DD">
      <w:pPr>
        <w:rPr>
          <w:i/>
        </w:rPr>
      </w:pPr>
      <w:r w:rsidRPr="00A9359A">
        <w:rPr>
          <w:i/>
        </w:rPr>
        <w:tab/>
      </w:r>
      <w:r w:rsidRPr="00A9359A">
        <w:rPr>
          <w:i/>
        </w:rPr>
        <w:tab/>
        <w:t>&lt;variable name="any" type="any:Object" capacity="32" /&gt;</w:t>
      </w:r>
    </w:p>
    <w:p w:rsidR="008A46DD" w:rsidRPr="00A9359A" w:rsidRDefault="008A46DD" w:rsidP="008A46DD">
      <w:pPr>
        <w:rPr>
          <w:i/>
        </w:rPr>
      </w:pPr>
      <w:r w:rsidRPr="00A9359A">
        <w:rPr>
          <w:i/>
        </w:rPr>
        <w:tab/>
      </w:r>
      <w:r w:rsidRPr="00A9359A">
        <w:rPr>
          <w:i/>
        </w:rPr>
        <w:tab/>
        <w:t>&lt;variable name="anyset" type="set" value="any:Object"/&gt;</w:t>
      </w:r>
    </w:p>
    <w:p w:rsidR="008A46DD" w:rsidRPr="00A9359A" w:rsidRDefault="008A46DD" w:rsidP="008A46DD">
      <w:pPr>
        <w:rPr>
          <w:i/>
        </w:rPr>
      </w:pPr>
      <w:r w:rsidRPr="00A9359A">
        <w:rPr>
          <w:i/>
        </w:rPr>
        <w:tab/>
      </w:r>
      <w:r w:rsidRPr="00A9359A">
        <w:rPr>
          <w:i/>
        </w:rPr>
        <w:tab/>
        <w:t>&lt;variable name="boolv" type="boolean" /&gt;</w:t>
      </w:r>
    </w:p>
    <w:p w:rsidR="008A46DD" w:rsidRPr="00A9359A" w:rsidRDefault="008A46DD" w:rsidP="008A46DD">
      <w:pPr>
        <w:rPr>
          <w:i/>
        </w:rPr>
      </w:pPr>
      <w:r w:rsidRPr="00A9359A">
        <w:rPr>
          <w:i/>
        </w:rPr>
        <w:tab/>
        <w:t>&lt;/xbean&gt;</w:t>
      </w:r>
    </w:p>
    <w:p w:rsidR="008A46DD" w:rsidRPr="003C15EA" w:rsidRDefault="008A46DD" w:rsidP="008A46DD">
      <w:pPr>
        <w:rPr>
          <w:color w:val="BFBFBF" w:themeColor="background1" w:themeShade="BF"/>
        </w:rPr>
      </w:pPr>
      <w:r w:rsidRPr="003C15EA">
        <w:rPr>
          <w:rFonts w:hint="eastAsia"/>
          <w:color w:val="BFBFBF" w:themeColor="background1" w:themeShade="BF"/>
        </w:rPr>
        <w:tab/>
      </w:r>
      <w:r w:rsidRPr="003C15EA">
        <w:rPr>
          <w:rFonts w:hint="eastAsia"/>
          <w:color w:val="BFBFBF" w:themeColor="background1" w:themeShade="BF"/>
        </w:rPr>
        <w:t>这里定义了包含</w:t>
      </w:r>
      <w:r w:rsidRPr="003C15EA">
        <w:rPr>
          <w:rFonts w:hint="eastAsia"/>
          <w:color w:val="BFBFBF" w:themeColor="background1" w:themeShade="BF"/>
        </w:rPr>
        <w:t>any</w:t>
      </w:r>
      <w:r w:rsidRPr="003C15EA">
        <w:rPr>
          <w:rFonts w:hint="eastAsia"/>
          <w:color w:val="BFBFBF" w:themeColor="background1" w:themeShade="BF"/>
        </w:rPr>
        <w:t>类型的</w:t>
      </w:r>
      <w:r w:rsidRPr="003C15EA">
        <w:rPr>
          <w:rFonts w:hint="eastAsia"/>
          <w:color w:val="BFBFBF" w:themeColor="background1" w:themeShade="BF"/>
        </w:rPr>
        <w:t>xbean</w:t>
      </w:r>
      <w:r w:rsidRPr="003C15EA">
        <w:rPr>
          <w:rFonts w:hint="eastAsia"/>
          <w:color w:val="BFBFBF" w:themeColor="background1" w:themeShade="BF"/>
        </w:rPr>
        <w:t>，</w:t>
      </w:r>
      <w:r w:rsidRPr="003C15EA">
        <w:rPr>
          <w:rFonts w:hint="eastAsia"/>
          <w:color w:val="BFBFBF" w:themeColor="background1" w:themeShade="BF"/>
        </w:rPr>
        <w:t>Object</w:t>
      </w:r>
      <w:r w:rsidRPr="003C15EA">
        <w:rPr>
          <w:rFonts w:hint="eastAsia"/>
          <w:color w:val="BFBFBF" w:themeColor="background1" w:themeShade="BF"/>
        </w:rPr>
        <w:t>是</w:t>
      </w:r>
      <w:r w:rsidRPr="003C15EA">
        <w:rPr>
          <w:rFonts w:hint="eastAsia"/>
          <w:color w:val="BFBFBF" w:themeColor="background1" w:themeShade="BF"/>
        </w:rPr>
        <w:t>java.lang.Object</w:t>
      </w:r>
      <w:r w:rsidRPr="003C15EA">
        <w:rPr>
          <w:rFonts w:hint="eastAsia"/>
          <w:color w:val="BFBFBF" w:themeColor="background1" w:themeShade="BF"/>
        </w:rPr>
        <w:t>，可以引用任何对象。</w:t>
      </w:r>
      <w:r w:rsidRPr="003C15EA">
        <w:rPr>
          <w:rFonts w:hint="eastAsia"/>
          <w:color w:val="BFBFBF" w:themeColor="background1" w:themeShade="BF"/>
        </w:rPr>
        <w:t>any</w:t>
      </w:r>
      <w:r w:rsidRPr="003C15EA">
        <w:rPr>
          <w:rFonts w:hint="eastAsia"/>
          <w:color w:val="BFBFBF" w:themeColor="background1" w:themeShade="BF"/>
        </w:rPr>
        <w:t>冒号之后可以引用所有合法的</w:t>
      </w:r>
      <w:r w:rsidRPr="003C15EA">
        <w:rPr>
          <w:rFonts w:hint="eastAsia"/>
          <w:color w:val="BFBFBF" w:themeColor="background1" w:themeShade="BF"/>
        </w:rPr>
        <w:t>java</w:t>
      </w:r>
      <w:r w:rsidRPr="003C15EA">
        <w:rPr>
          <w:rFonts w:hint="eastAsia"/>
          <w:color w:val="BFBFBF" w:themeColor="background1" w:themeShade="BF"/>
        </w:rPr>
        <w:t>类型以及描述中出现的普通</w:t>
      </w:r>
      <w:r w:rsidRPr="003C15EA">
        <w:rPr>
          <w:rFonts w:hint="eastAsia"/>
          <w:color w:val="BFBFBF" w:themeColor="background1" w:themeShade="BF"/>
        </w:rPr>
        <w:t>bean</w:t>
      </w:r>
      <w:r w:rsidRPr="003C15EA">
        <w:rPr>
          <w:rFonts w:hint="eastAsia"/>
          <w:color w:val="BFBFBF" w:themeColor="background1" w:themeShade="BF"/>
        </w:rPr>
        <w:t>，</w:t>
      </w:r>
      <w:r w:rsidRPr="003C15EA">
        <w:rPr>
          <w:rFonts w:hint="eastAsia"/>
          <w:color w:val="BFBFBF" w:themeColor="background1" w:themeShade="BF"/>
        </w:rPr>
        <w:t>view</w:t>
      </w:r>
      <w:r w:rsidRPr="003C15EA">
        <w:rPr>
          <w:rFonts w:hint="eastAsia"/>
          <w:color w:val="BFBFBF" w:themeColor="background1" w:themeShade="BF"/>
        </w:rPr>
        <w:t>，因为</w:t>
      </w:r>
      <w:r w:rsidRPr="003C15EA">
        <w:rPr>
          <w:rFonts w:hint="eastAsia"/>
          <w:color w:val="BFBFBF" w:themeColor="background1" w:themeShade="BF"/>
        </w:rPr>
        <w:t>bean</w:t>
      </w:r>
      <w:r w:rsidRPr="003C15EA">
        <w:rPr>
          <w:rFonts w:hint="eastAsia"/>
          <w:color w:val="BFBFBF" w:themeColor="background1" w:themeShade="BF"/>
        </w:rPr>
        <w:t>，</w:t>
      </w:r>
      <w:r w:rsidRPr="003C15EA">
        <w:rPr>
          <w:rFonts w:hint="eastAsia"/>
          <w:color w:val="BFBFBF" w:themeColor="background1" w:themeShade="BF"/>
        </w:rPr>
        <w:t>view</w:t>
      </w:r>
      <w:r w:rsidRPr="003C15EA">
        <w:rPr>
          <w:rFonts w:hint="eastAsia"/>
          <w:color w:val="BFBFBF" w:themeColor="background1" w:themeShade="BF"/>
        </w:rPr>
        <w:t>本身在生成代码以后也会生成对应的</w:t>
      </w:r>
      <w:r w:rsidRPr="003C15EA">
        <w:rPr>
          <w:rFonts w:hint="eastAsia"/>
          <w:color w:val="BFBFBF" w:themeColor="background1" w:themeShade="BF"/>
        </w:rPr>
        <w:t>java</w:t>
      </w:r>
      <w:r w:rsidRPr="003C15EA">
        <w:rPr>
          <w:rFonts w:hint="eastAsia"/>
          <w:color w:val="BFBFBF" w:themeColor="background1" w:themeShade="BF"/>
        </w:rPr>
        <w:t>类。</w:t>
      </w:r>
    </w:p>
    <w:p w:rsidR="008A46DD" w:rsidRDefault="007854A2" w:rsidP="008A46DD">
      <w:r>
        <w:t xml:space="preserve">An </w:t>
      </w:r>
      <w:r w:rsidRPr="005D5847">
        <w:rPr>
          <w:b/>
        </w:rPr>
        <w:t>xbean</w:t>
      </w:r>
      <w:r>
        <w:t xml:space="preserve"> </w:t>
      </w:r>
      <w:r w:rsidR="009514C9">
        <w:t xml:space="preserve">element </w:t>
      </w:r>
      <w:r>
        <w:t xml:space="preserve">containing </w:t>
      </w:r>
      <w:r w:rsidR="009514C9">
        <w:t>"</w:t>
      </w:r>
      <w:r w:rsidRPr="009514C9">
        <w:rPr>
          <w:i/>
        </w:rPr>
        <w:t>any</w:t>
      </w:r>
      <w:r w:rsidR="009514C9">
        <w:rPr>
          <w:i/>
        </w:rPr>
        <w:t>"</w:t>
      </w:r>
      <w:r>
        <w:t xml:space="preserve"> type is defined, and the Object is </w:t>
      </w:r>
      <w:r w:rsidR="009514C9">
        <w:t>"</w:t>
      </w:r>
      <w:r w:rsidRPr="009514C9">
        <w:rPr>
          <w:rFonts w:hint="eastAsia"/>
          <w:i/>
        </w:rPr>
        <w:t>java.lang.Object</w:t>
      </w:r>
      <w:r w:rsidR="009514C9">
        <w:rPr>
          <w:i/>
        </w:rPr>
        <w:t>"</w:t>
      </w:r>
      <w:r>
        <w:t xml:space="preserve"> which could refer to any object.</w:t>
      </w:r>
      <w:r w:rsidR="005D5847">
        <w:t xml:space="preserve"> All legal java type</w:t>
      </w:r>
      <w:r w:rsidR="009514C9">
        <w:t>,</w:t>
      </w:r>
      <w:r w:rsidR="005D5847">
        <w:t xml:space="preserve"> </w:t>
      </w:r>
      <w:r w:rsidR="009514C9">
        <w:t xml:space="preserve">and </w:t>
      </w:r>
      <w:r w:rsidR="005D5847">
        <w:t>common bean an</w:t>
      </w:r>
      <w:r w:rsidR="009514C9">
        <w:t>d</w:t>
      </w:r>
      <w:r w:rsidR="005D5847">
        <w:t xml:space="preserve"> view appeared in the description could be ref</w:t>
      </w:r>
      <w:r w:rsidR="009514C9">
        <w:t>erenced in the behind of the "</w:t>
      </w:r>
      <w:r w:rsidR="009514C9" w:rsidRPr="000934B6">
        <w:rPr>
          <w:i/>
          <w:u w:val="single"/>
        </w:rPr>
        <w:t>any:</w:t>
      </w:r>
      <w:r w:rsidR="009514C9">
        <w:t>"</w:t>
      </w:r>
      <w:r w:rsidR="005D5847">
        <w:t xml:space="preserve">, because the </w:t>
      </w:r>
      <w:r w:rsidR="005D5847" w:rsidRPr="000934B6">
        <w:rPr>
          <w:b/>
        </w:rPr>
        <w:t>bean</w:t>
      </w:r>
      <w:r w:rsidR="005D5847">
        <w:t xml:space="preserve"> and </w:t>
      </w:r>
      <w:r w:rsidR="005D5847" w:rsidRPr="000934B6">
        <w:rPr>
          <w:b/>
        </w:rPr>
        <w:t>view</w:t>
      </w:r>
      <w:r w:rsidR="005D5847">
        <w:t xml:space="preserve"> </w:t>
      </w:r>
      <w:r w:rsidR="000934B6">
        <w:t xml:space="preserve">themselves </w:t>
      </w:r>
      <w:r w:rsidR="005D5847">
        <w:t xml:space="preserve">will generate the corresponding java class after generating </w:t>
      </w:r>
      <w:r w:rsidR="00934440">
        <w:t xml:space="preserve">the source </w:t>
      </w:r>
      <w:r w:rsidR="005D5847">
        <w:t xml:space="preserve">code. </w:t>
      </w:r>
    </w:p>
    <w:p w:rsidR="00B001B6" w:rsidRDefault="00B001B6" w:rsidP="008A46DD"/>
    <w:p w:rsidR="008A46DD" w:rsidRPr="00A9359A" w:rsidRDefault="008A46DD" w:rsidP="008A46DD">
      <w:pPr>
        <w:rPr>
          <w:i/>
        </w:rPr>
      </w:pPr>
      <w:r>
        <w:rPr>
          <w:rFonts w:hint="eastAsia"/>
        </w:rPr>
        <w:tab/>
      </w:r>
      <w:r w:rsidRPr="00A9359A">
        <w:rPr>
          <w:rFonts w:hint="eastAsia"/>
          <w:i/>
        </w:rPr>
        <w:t>&lt;view name=</w:t>
      </w:r>
      <w:r w:rsidRPr="00A9359A">
        <w:rPr>
          <w:i/>
        </w:rPr>
        <w:t>”</w:t>
      </w:r>
      <w:r w:rsidRPr="00A9359A">
        <w:rPr>
          <w:rFonts w:hint="eastAsia"/>
          <w:i/>
        </w:rPr>
        <w:t>Info</w:t>
      </w:r>
      <w:r w:rsidRPr="00A9359A">
        <w:rPr>
          <w:i/>
        </w:rPr>
        <w:t>”</w:t>
      </w:r>
      <w:r w:rsidRPr="00A9359A">
        <w:rPr>
          <w:rFonts w:hint="eastAsia"/>
          <w:i/>
        </w:rPr>
        <w:t xml:space="preserve"> lifecycle=</w:t>
      </w:r>
      <w:r w:rsidRPr="00A9359A">
        <w:rPr>
          <w:i/>
        </w:rPr>
        <w:t>”</w:t>
      </w:r>
      <w:r w:rsidRPr="00A9359A">
        <w:rPr>
          <w:rFonts w:hint="eastAsia"/>
          <w:i/>
        </w:rPr>
        <w:t>session</w:t>
      </w:r>
      <w:r w:rsidRPr="00A9359A">
        <w:rPr>
          <w:i/>
        </w:rPr>
        <w:t>”</w:t>
      </w:r>
      <w:r w:rsidRPr="00A9359A">
        <w:rPr>
          <w:rFonts w:hint="eastAsia"/>
          <w:i/>
        </w:rPr>
        <w:t>&gt;</w:t>
      </w:r>
    </w:p>
    <w:p w:rsidR="008A46DD" w:rsidRPr="00A9359A" w:rsidRDefault="008A46DD" w:rsidP="008A46DD">
      <w:pPr>
        <w:rPr>
          <w:i/>
        </w:rPr>
      </w:pPr>
      <w:r w:rsidRPr="00A9359A">
        <w:rPr>
          <w:rFonts w:hint="eastAsia"/>
          <w:i/>
        </w:rPr>
        <w:tab/>
      </w:r>
      <w:r w:rsidRPr="00A9359A">
        <w:rPr>
          <w:rFonts w:hint="eastAsia"/>
          <w:i/>
        </w:rPr>
        <w:tab/>
        <w:t>&lt;variable name=</w:t>
      </w:r>
      <w:r w:rsidRPr="00A9359A">
        <w:rPr>
          <w:i/>
        </w:rPr>
        <w:t>”</w:t>
      </w:r>
      <w:r w:rsidRPr="00A9359A">
        <w:rPr>
          <w:rFonts w:hint="eastAsia"/>
          <w:i/>
        </w:rPr>
        <w:t>info</w:t>
      </w:r>
      <w:r w:rsidRPr="00A9359A">
        <w:rPr>
          <w:i/>
        </w:rPr>
        <w:t>”</w:t>
      </w:r>
      <w:r w:rsidRPr="00A9359A">
        <w:rPr>
          <w:rFonts w:hint="eastAsia"/>
          <w:i/>
        </w:rPr>
        <w:t xml:space="preserve"> type=</w:t>
      </w:r>
      <w:r w:rsidRPr="00A9359A">
        <w:rPr>
          <w:i/>
        </w:rPr>
        <w:t>”BasePlayerInfo”</w:t>
      </w:r>
      <w:r w:rsidRPr="00A9359A">
        <w:rPr>
          <w:rFonts w:hint="eastAsia"/>
          <w:i/>
        </w:rPr>
        <w:t xml:space="preserve"> /&gt;</w:t>
      </w:r>
    </w:p>
    <w:p w:rsidR="008A46DD" w:rsidRPr="00A9359A" w:rsidRDefault="008A46DD" w:rsidP="008A46DD">
      <w:pPr>
        <w:rPr>
          <w:i/>
        </w:rPr>
      </w:pPr>
      <w:r w:rsidRPr="00A9359A">
        <w:rPr>
          <w:rFonts w:hint="eastAsia"/>
          <w:i/>
        </w:rPr>
        <w:tab/>
      </w:r>
      <w:r w:rsidRPr="00A9359A">
        <w:rPr>
          <w:rFonts w:hint="eastAsia"/>
          <w:i/>
        </w:rPr>
        <w:tab/>
        <w:t>&lt;variable name=</w:t>
      </w:r>
      <w:r w:rsidRPr="00A9359A">
        <w:rPr>
          <w:i/>
        </w:rPr>
        <w:t>”</w:t>
      </w:r>
      <w:r w:rsidRPr="00A9359A">
        <w:rPr>
          <w:rFonts w:hint="eastAsia"/>
          <w:i/>
        </w:rPr>
        <w:t>testany</w:t>
      </w:r>
      <w:r w:rsidRPr="00A9359A">
        <w:rPr>
          <w:i/>
        </w:rPr>
        <w:t>”</w:t>
      </w:r>
      <w:r w:rsidRPr="00A9359A">
        <w:rPr>
          <w:rFonts w:hint="eastAsia"/>
          <w:i/>
        </w:rPr>
        <w:t xml:space="preserve"> type=</w:t>
      </w:r>
      <w:r w:rsidRPr="00A9359A">
        <w:rPr>
          <w:i/>
        </w:rPr>
        <w:t>”</w:t>
      </w:r>
      <w:r w:rsidRPr="00A9359A">
        <w:rPr>
          <w:rFonts w:hint="eastAsia"/>
          <w:i/>
        </w:rPr>
        <w:t>Any</w:t>
      </w:r>
      <w:r w:rsidRPr="00A9359A">
        <w:rPr>
          <w:i/>
        </w:rPr>
        <w:t>”</w:t>
      </w:r>
      <w:r w:rsidRPr="00A9359A">
        <w:rPr>
          <w:rFonts w:hint="eastAsia"/>
          <w:i/>
        </w:rPr>
        <w:t xml:space="preserve"> /&gt;</w:t>
      </w:r>
    </w:p>
    <w:p w:rsidR="008A46DD" w:rsidRPr="00A9359A" w:rsidRDefault="008A46DD" w:rsidP="008A46DD">
      <w:pPr>
        <w:rPr>
          <w:i/>
        </w:rPr>
      </w:pPr>
      <w:r w:rsidRPr="00A9359A">
        <w:rPr>
          <w:rFonts w:hint="eastAsia"/>
          <w:i/>
        </w:rPr>
        <w:tab/>
        <w:t>&lt;/view&gt;</w:t>
      </w:r>
    </w:p>
    <w:p w:rsidR="008A46DD" w:rsidRPr="00D32D3A" w:rsidRDefault="008A46DD" w:rsidP="008A46DD">
      <w:pPr>
        <w:rPr>
          <w:color w:val="BFBFBF" w:themeColor="background1" w:themeShade="BF"/>
        </w:rPr>
      </w:pPr>
      <w:r w:rsidRPr="00D32D3A">
        <w:rPr>
          <w:rFonts w:hint="eastAsia"/>
          <w:color w:val="BFBFBF" w:themeColor="background1" w:themeShade="BF"/>
        </w:rPr>
        <w:tab/>
      </w:r>
      <w:r w:rsidRPr="00D32D3A">
        <w:rPr>
          <w:rFonts w:hint="eastAsia"/>
          <w:color w:val="BFBFBF" w:themeColor="background1" w:themeShade="BF"/>
        </w:rPr>
        <w:t>这个</w:t>
      </w:r>
      <w:r w:rsidRPr="00D32D3A">
        <w:rPr>
          <w:rFonts w:hint="eastAsia"/>
          <w:color w:val="BFBFBF" w:themeColor="background1" w:themeShade="BF"/>
        </w:rPr>
        <w:t>view</w:t>
      </w:r>
      <w:r w:rsidRPr="00D32D3A">
        <w:rPr>
          <w:rFonts w:hint="eastAsia"/>
          <w:color w:val="BFBFBF" w:themeColor="background1" w:themeShade="BF"/>
        </w:rPr>
        <w:t>的变量字段引用了</w:t>
      </w:r>
      <w:r w:rsidRPr="00D32D3A">
        <w:rPr>
          <w:rFonts w:hint="eastAsia"/>
          <w:color w:val="BFBFBF" w:themeColor="background1" w:themeShade="BF"/>
        </w:rPr>
        <w:t>xbean</w:t>
      </w:r>
      <w:r w:rsidRPr="00D32D3A">
        <w:rPr>
          <w:rFonts w:hint="eastAsia"/>
          <w:color w:val="BFBFBF" w:themeColor="background1" w:themeShade="BF"/>
        </w:rPr>
        <w:t>，字段</w:t>
      </w:r>
      <w:r w:rsidRPr="00D32D3A">
        <w:rPr>
          <w:rFonts w:hint="eastAsia"/>
          <w:color w:val="BFBFBF" w:themeColor="background1" w:themeShade="BF"/>
        </w:rPr>
        <w:t>testany</w:t>
      </w:r>
      <w:r w:rsidRPr="00D32D3A">
        <w:rPr>
          <w:rFonts w:hint="eastAsia"/>
          <w:color w:val="BFBFBF" w:themeColor="background1" w:themeShade="BF"/>
        </w:rPr>
        <w:t>是</w:t>
      </w:r>
      <w:r w:rsidRPr="00D32D3A">
        <w:rPr>
          <w:rFonts w:hint="eastAsia"/>
          <w:color w:val="BFBFBF" w:themeColor="background1" w:themeShade="BF"/>
        </w:rPr>
        <w:t>any</w:t>
      </w:r>
      <w:r w:rsidRPr="00D32D3A">
        <w:rPr>
          <w:rFonts w:hint="eastAsia"/>
          <w:color w:val="BFBFBF" w:themeColor="background1" w:themeShade="BF"/>
        </w:rPr>
        <w:t>类型的，是错误的，代码生成过程中会抛出异常指出</w:t>
      </w:r>
      <w:r w:rsidRPr="00D32D3A">
        <w:rPr>
          <w:rFonts w:hint="eastAsia"/>
          <w:color w:val="BFBFBF" w:themeColor="background1" w:themeShade="BF"/>
        </w:rPr>
        <w:t>Info.testany</w:t>
      </w:r>
      <w:r w:rsidRPr="00D32D3A">
        <w:rPr>
          <w:rFonts w:hint="eastAsia"/>
          <w:color w:val="BFBFBF" w:themeColor="background1" w:themeShade="BF"/>
        </w:rPr>
        <w:t>存在</w:t>
      </w:r>
      <w:r w:rsidRPr="00D32D3A">
        <w:rPr>
          <w:rFonts w:hint="eastAsia"/>
          <w:color w:val="BFBFBF" w:themeColor="background1" w:themeShade="BF"/>
        </w:rPr>
        <w:t>any</w:t>
      </w:r>
      <w:r w:rsidRPr="00D32D3A">
        <w:rPr>
          <w:rFonts w:hint="eastAsia"/>
          <w:color w:val="BFBFBF" w:themeColor="background1" w:themeShade="BF"/>
        </w:rPr>
        <w:t>类型依赖。</w:t>
      </w:r>
      <w:r w:rsidRPr="00D32D3A">
        <w:rPr>
          <w:rFonts w:hint="eastAsia"/>
          <w:color w:val="BFBFBF" w:themeColor="background1" w:themeShade="BF"/>
        </w:rPr>
        <w:t>any</w:t>
      </w:r>
      <w:r w:rsidRPr="00D32D3A">
        <w:rPr>
          <w:rFonts w:hint="eastAsia"/>
          <w:color w:val="BFBFBF" w:themeColor="background1" w:themeShade="BF"/>
        </w:rPr>
        <w:t>依赖是递归检测的。</w:t>
      </w:r>
    </w:p>
    <w:p w:rsidR="00E56468" w:rsidRDefault="00066CF5" w:rsidP="008A46DD">
      <w:r>
        <w:t xml:space="preserve">The </w:t>
      </w:r>
      <w:r w:rsidR="009913E0" w:rsidRPr="00504244">
        <w:rPr>
          <w:b/>
        </w:rPr>
        <w:t>variable</w:t>
      </w:r>
      <w:r>
        <w:t xml:space="preserve"> field of this view refers to the </w:t>
      </w:r>
      <w:r w:rsidRPr="00A953E9">
        <w:rPr>
          <w:b/>
        </w:rPr>
        <w:t>xbean</w:t>
      </w:r>
      <w:r>
        <w:t xml:space="preserve">. The </w:t>
      </w:r>
      <w:r w:rsidR="00A953E9">
        <w:t>"</w:t>
      </w:r>
      <w:r w:rsidRPr="00A953E9">
        <w:rPr>
          <w:i/>
        </w:rPr>
        <w:t>testany</w:t>
      </w:r>
      <w:r w:rsidR="00A953E9">
        <w:t>"</w:t>
      </w:r>
      <w:r>
        <w:t xml:space="preserve"> field is </w:t>
      </w:r>
      <w:r w:rsidR="00A953E9">
        <w:t xml:space="preserve">an </w:t>
      </w:r>
      <w:r w:rsidR="00373A6A">
        <w:t>"</w:t>
      </w:r>
      <w:r w:rsidRPr="00373A6A">
        <w:rPr>
          <w:i/>
        </w:rPr>
        <w:t>any</w:t>
      </w:r>
      <w:r w:rsidR="00373A6A">
        <w:t>"</w:t>
      </w:r>
      <w:r>
        <w:t xml:space="preserve"> type, which is false because the exception threw in the code generation process will </w:t>
      </w:r>
      <w:r w:rsidR="002F2CC5">
        <w:t>indicate</w:t>
      </w:r>
      <w:r>
        <w:t xml:space="preserve"> that the </w:t>
      </w:r>
      <w:r w:rsidR="00CD2E15">
        <w:t>"</w:t>
      </w:r>
      <w:r w:rsidRPr="00122151">
        <w:rPr>
          <w:i/>
          <w:u w:val="single"/>
        </w:rPr>
        <w:t>Info.testany</w:t>
      </w:r>
      <w:r w:rsidR="00CD2E15">
        <w:rPr>
          <w:i/>
          <w:u w:val="single"/>
        </w:rPr>
        <w:t>"</w:t>
      </w:r>
      <w:r>
        <w:t xml:space="preserve"> has the dependency on the </w:t>
      </w:r>
      <w:r w:rsidR="00CD2E15">
        <w:t>"</w:t>
      </w:r>
      <w:r w:rsidRPr="00CD2E15">
        <w:rPr>
          <w:i/>
        </w:rPr>
        <w:t>any</w:t>
      </w:r>
      <w:r w:rsidR="00CD2E15">
        <w:rPr>
          <w:i/>
        </w:rPr>
        <w:t>"</w:t>
      </w:r>
      <w:r>
        <w:t xml:space="preserve"> type. The any dependency is the iterative detection. </w:t>
      </w:r>
    </w:p>
    <w:p w:rsidR="003C2C43" w:rsidRDefault="003C2C43" w:rsidP="008A46DD"/>
    <w:p w:rsidR="003C2C43" w:rsidRPr="00A9359A" w:rsidRDefault="003C2C43" w:rsidP="003C2C43">
      <w:pPr>
        <w:rPr>
          <w:i/>
        </w:rPr>
      </w:pPr>
      <w:r>
        <w:rPr>
          <w:rFonts w:hint="eastAsia"/>
        </w:rPr>
        <w:tab/>
      </w:r>
      <w:r w:rsidRPr="00A9359A">
        <w:rPr>
          <w:rFonts w:hint="eastAsia"/>
          <w:i/>
        </w:rPr>
        <w:t>&lt;table name=</w:t>
      </w:r>
      <w:r w:rsidRPr="00A9359A">
        <w:rPr>
          <w:i/>
        </w:rPr>
        <w:t>”</w:t>
      </w:r>
      <w:r w:rsidRPr="00A9359A">
        <w:rPr>
          <w:rFonts w:hint="eastAsia"/>
          <w:i/>
        </w:rPr>
        <w:t>anytable</w:t>
      </w:r>
      <w:r w:rsidRPr="00A9359A">
        <w:rPr>
          <w:i/>
        </w:rPr>
        <w:t>”</w:t>
      </w:r>
      <w:r w:rsidRPr="00A9359A">
        <w:rPr>
          <w:rFonts w:hint="eastAsia"/>
          <w:i/>
        </w:rPr>
        <w:t xml:space="preserve"> key=</w:t>
      </w:r>
      <w:r w:rsidRPr="00A9359A">
        <w:rPr>
          <w:i/>
        </w:rPr>
        <w:t>”</w:t>
      </w:r>
      <w:r w:rsidRPr="00A9359A">
        <w:rPr>
          <w:rFonts w:hint="eastAsia"/>
          <w:i/>
        </w:rPr>
        <w:t>int</w:t>
      </w:r>
      <w:r w:rsidRPr="00A9359A">
        <w:rPr>
          <w:i/>
        </w:rPr>
        <w:t>”</w:t>
      </w:r>
      <w:r w:rsidRPr="00A9359A">
        <w:rPr>
          <w:rFonts w:hint="eastAsia"/>
          <w:i/>
        </w:rPr>
        <w:t xml:space="preserve">  value=</w:t>
      </w:r>
      <w:r w:rsidRPr="00A9359A">
        <w:rPr>
          <w:i/>
        </w:rPr>
        <w:t>”</w:t>
      </w:r>
      <w:r w:rsidRPr="00A9359A">
        <w:rPr>
          <w:rFonts w:hint="eastAsia"/>
          <w:i/>
        </w:rPr>
        <w:t>testany</w:t>
      </w:r>
      <w:r w:rsidRPr="00A9359A">
        <w:rPr>
          <w:i/>
        </w:rPr>
        <w:t>”</w:t>
      </w:r>
      <w:r w:rsidRPr="00A9359A">
        <w:rPr>
          <w:rFonts w:hint="eastAsia"/>
          <w:i/>
        </w:rPr>
        <w:t xml:space="preserve">  </w:t>
      </w:r>
      <w:r w:rsidRPr="00A9359A">
        <w:rPr>
          <w:i/>
        </w:rPr>
        <w:t>persistence="MEMORY"</w:t>
      </w:r>
      <w:r w:rsidRPr="00A9359A">
        <w:rPr>
          <w:rFonts w:hint="eastAsia"/>
          <w:i/>
        </w:rPr>
        <w:t>/&gt;</w:t>
      </w:r>
    </w:p>
    <w:p w:rsidR="003C2C43" w:rsidRPr="00A9359A" w:rsidRDefault="003C2C43" w:rsidP="003C2C43">
      <w:pPr>
        <w:rPr>
          <w:i/>
        </w:rPr>
      </w:pPr>
      <w:r w:rsidRPr="00A9359A">
        <w:rPr>
          <w:rFonts w:hint="eastAsia"/>
          <w:i/>
        </w:rPr>
        <w:lastRenderedPageBreak/>
        <w:tab/>
        <w:t>&lt;view name=</w:t>
      </w:r>
      <w:r w:rsidRPr="00A9359A">
        <w:rPr>
          <w:i/>
        </w:rPr>
        <w:t>”</w:t>
      </w:r>
      <w:r w:rsidRPr="00A9359A">
        <w:rPr>
          <w:rFonts w:hint="eastAsia"/>
          <w:i/>
        </w:rPr>
        <w:t>Info</w:t>
      </w:r>
      <w:r w:rsidRPr="00A9359A">
        <w:rPr>
          <w:i/>
        </w:rPr>
        <w:t>”</w:t>
      </w:r>
      <w:r w:rsidRPr="00A9359A">
        <w:rPr>
          <w:rFonts w:hint="eastAsia"/>
          <w:i/>
        </w:rPr>
        <w:t xml:space="preserve"> lifecycle=</w:t>
      </w:r>
      <w:r w:rsidRPr="00A9359A">
        <w:rPr>
          <w:i/>
        </w:rPr>
        <w:t>”</w:t>
      </w:r>
      <w:r w:rsidRPr="00A9359A">
        <w:rPr>
          <w:rFonts w:hint="eastAsia"/>
          <w:i/>
        </w:rPr>
        <w:t>session</w:t>
      </w:r>
      <w:r w:rsidRPr="00A9359A">
        <w:rPr>
          <w:i/>
        </w:rPr>
        <w:t>”</w:t>
      </w:r>
      <w:r w:rsidRPr="00A9359A">
        <w:rPr>
          <w:rFonts w:hint="eastAsia"/>
          <w:i/>
        </w:rPr>
        <w:t>&gt;</w:t>
      </w:r>
    </w:p>
    <w:p w:rsidR="003C2C43" w:rsidRPr="00A9359A" w:rsidRDefault="003C2C43" w:rsidP="003C2C43">
      <w:pPr>
        <w:rPr>
          <w:i/>
        </w:rPr>
      </w:pPr>
      <w:r w:rsidRPr="00A9359A">
        <w:rPr>
          <w:rFonts w:hint="eastAsia"/>
          <w:i/>
        </w:rPr>
        <w:tab/>
      </w:r>
      <w:r w:rsidRPr="00A9359A">
        <w:rPr>
          <w:rFonts w:hint="eastAsia"/>
          <w:i/>
        </w:rPr>
        <w:tab/>
        <w:t>&lt;variable name=</w:t>
      </w:r>
      <w:r w:rsidRPr="00A9359A">
        <w:rPr>
          <w:i/>
        </w:rPr>
        <w:t>”</w:t>
      </w:r>
      <w:r w:rsidRPr="00A9359A">
        <w:rPr>
          <w:rFonts w:hint="eastAsia"/>
          <w:i/>
        </w:rPr>
        <w:t>info</w:t>
      </w:r>
      <w:r w:rsidRPr="00A9359A">
        <w:rPr>
          <w:i/>
        </w:rPr>
        <w:t>”</w:t>
      </w:r>
      <w:r w:rsidRPr="00A9359A">
        <w:rPr>
          <w:rFonts w:hint="eastAsia"/>
          <w:i/>
        </w:rPr>
        <w:t xml:space="preserve"> type=</w:t>
      </w:r>
      <w:r w:rsidRPr="00A9359A">
        <w:rPr>
          <w:i/>
        </w:rPr>
        <w:t>”BasePlayerInfo”</w:t>
      </w:r>
      <w:r w:rsidRPr="00A9359A">
        <w:rPr>
          <w:rFonts w:hint="eastAsia"/>
          <w:i/>
        </w:rPr>
        <w:t xml:space="preserve"> /&gt;</w:t>
      </w:r>
    </w:p>
    <w:p w:rsidR="003C2C43" w:rsidRPr="00A9359A" w:rsidRDefault="003C2C43" w:rsidP="003C2C43">
      <w:pPr>
        <w:rPr>
          <w:i/>
        </w:rPr>
      </w:pPr>
      <w:r w:rsidRPr="00A9359A">
        <w:rPr>
          <w:rFonts w:hint="eastAsia"/>
          <w:i/>
        </w:rPr>
        <w:tab/>
      </w:r>
      <w:r w:rsidRPr="00A9359A">
        <w:rPr>
          <w:rFonts w:hint="eastAsia"/>
          <w:i/>
        </w:rPr>
        <w:tab/>
        <w:t>&lt;bind name=</w:t>
      </w:r>
      <w:r w:rsidRPr="00A9359A">
        <w:rPr>
          <w:i/>
        </w:rPr>
        <w:t>”</w:t>
      </w:r>
      <w:r w:rsidRPr="00A9359A">
        <w:rPr>
          <w:rFonts w:hint="eastAsia"/>
          <w:i/>
        </w:rPr>
        <w:t>bindtestany</w:t>
      </w:r>
      <w:r w:rsidRPr="00A9359A">
        <w:rPr>
          <w:i/>
        </w:rPr>
        <w:t>”</w:t>
      </w:r>
      <w:r w:rsidRPr="00A9359A">
        <w:rPr>
          <w:rFonts w:hint="eastAsia"/>
          <w:i/>
        </w:rPr>
        <w:t xml:space="preserve"> table=</w:t>
      </w:r>
      <w:r w:rsidRPr="00A9359A">
        <w:rPr>
          <w:i/>
        </w:rPr>
        <w:t>”</w:t>
      </w:r>
      <w:r w:rsidRPr="00A9359A">
        <w:rPr>
          <w:rFonts w:hint="eastAsia"/>
          <w:i/>
        </w:rPr>
        <w:t>anytable</w:t>
      </w:r>
      <w:r w:rsidRPr="00A9359A">
        <w:rPr>
          <w:i/>
        </w:rPr>
        <w:t>”</w:t>
      </w:r>
      <w:r w:rsidRPr="00A9359A">
        <w:rPr>
          <w:rFonts w:hint="eastAsia"/>
          <w:i/>
        </w:rPr>
        <w:t>&gt;</w:t>
      </w:r>
    </w:p>
    <w:p w:rsidR="003C2C43" w:rsidRPr="00A9359A" w:rsidRDefault="003C2C43" w:rsidP="003C2C43">
      <w:pPr>
        <w:rPr>
          <w:i/>
        </w:rPr>
      </w:pPr>
      <w:r w:rsidRPr="00A9359A">
        <w:rPr>
          <w:rFonts w:hint="eastAsia"/>
          <w:i/>
        </w:rPr>
        <w:tab/>
      </w:r>
      <w:r w:rsidRPr="00A9359A">
        <w:rPr>
          <w:rFonts w:hint="eastAsia"/>
          <w:i/>
        </w:rPr>
        <w:tab/>
      </w:r>
      <w:r w:rsidRPr="00A9359A">
        <w:rPr>
          <w:rFonts w:hint="eastAsia"/>
          <w:i/>
        </w:rPr>
        <w:tab/>
        <w:t>&lt;ref name=</w:t>
      </w:r>
      <w:r w:rsidRPr="00A9359A">
        <w:rPr>
          <w:i/>
        </w:rPr>
        <w:t>”</w:t>
      </w:r>
      <w:r w:rsidRPr="00A9359A">
        <w:rPr>
          <w:rFonts w:hint="eastAsia"/>
          <w:i/>
        </w:rPr>
        <w:t>boolv</w:t>
      </w:r>
      <w:r w:rsidRPr="00A9359A">
        <w:rPr>
          <w:i/>
        </w:rPr>
        <w:t>”</w:t>
      </w:r>
      <w:r w:rsidRPr="00A9359A">
        <w:rPr>
          <w:rFonts w:hint="eastAsia"/>
          <w:i/>
        </w:rPr>
        <w:t>/&gt;</w:t>
      </w:r>
    </w:p>
    <w:p w:rsidR="003C2C43" w:rsidRPr="00A9359A" w:rsidRDefault="003C2C43" w:rsidP="003C2C43">
      <w:pPr>
        <w:rPr>
          <w:i/>
        </w:rPr>
      </w:pPr>
      <w:r w:rsidRPr="00A9359A">
        <w:rPr>
          <w:rFonts w:hint="eastAsia"/>
          <w:i/>
        </w:rPr>
        <w:tab/>
      </w:r>
      <w:r w:rsidRPr="00A9359A">
        <w:rPr>
          <w:rFonts w:hint="eastAsia"/>
          <w:i/>
        </w:rPr>
        <w:tab/>
        <w:t>&lt;/bind&gt;</w:t>
      </w:r>
    </w:p>
    <w:p w:rsidR="003C2C43" w:rsidRPr="00A9359A" w:rsidRDefault="003C2C43" w:rsidP="003C2C43">
      <w:pPr>
        <w:rPr>
          <w:i/>
        </w:rPr>
      </w:pPr>
      <w:r w:rsidRPr="00A9359A">
        <w:rPr>
          <w:rFonts w:hint="eastAsia"/>
          <w:i/>
        </w:rPr>
        <w:tab/>
        <w:t>&lt;/view&gt;</w:t>
      </w:r>
    </w:p>
    <w:p w:rsidR="003C2C43" w:rsidRPr="00632968" w:rsidRDefault="003C2C43" w:rsidP="003C2C43">
      <w:pPr>
        <w:rPr>
          <w:color w:val="BFBFBF" w:themeColor="background1" w:themeShade="BF"/>
        </w:rPr>
      </w:pPr>
      <w:r w:rsidRPr="00632968">
        <w:rPr>
          <w:rFonts w:hint="eastAsia"/>
          <w:color w:val="BFBFBF" w:themeColor="background1" w:themeShade="BF"/>
        </w:rPr>
        <w:tab/>
      </w:r>
      <w:r w:rsidRPr="00632968">
        <w:rPr>
          <w:rFonts w:hint="eastAsia"/>
          <w:color w:val="BFBFBF" w:themeColor="background1" w:themeShade="BF"/>
        </w:rPr>
        <w:t>这里的</w:t>
      </w:r>
      <w:r w:rsidRPr="00632968">
        <w:rPr>
          <w:rFonts w:hint="eastAsia"/>
          <w:color w:val="BFBFBF" w:themeColor="background1" w:themeShade="BF"/>
        </w:rPr>
        <w:t>bind</w:t>
      </w:r>
      <w:r w:rsidRPr="00632968">
        <w:rPr>
          <w:rFonts w:hint="eastAsia"/>
          <w:color w:val="BFBFBF" w:themeColor="background1" w:themeShade="BF"/>
        </w:rPr>
        <w:t>绑定了</w:t>
      </w:r>
      <w:r w:rsidRPr="00632968">
        <w:rPr>
          <w:rFonts w:hint="eastAsia"/>
          <w:color w:val="BFBFBF" w:themeColor="background1" w:themeShade="BF"/>
        </w:rPr>
        <w:t>anytable</w:t>
      </w:r>
      <w:r w:rsidRPr="00632968">
        <w:rPr>
          <w:rFonts w:hint="eastAsia"/>
          <w:color w:val="BFBFBF" w:themeColor="background1" w:themeShade="BF"/>
        </w:rPr>
        <w:t>，</w:t>
      </w:r>
      <w:r w:rsidRPr="00632968">
        <w:rPr>
          <w:rFonts w:hint="eastAsia"/>
          <w:color w:val="BFBFBF" w:themeColor="background1" w:themeShade="BF"/>
        </w:rPr>
        <w:t>anytable</w:t>
      </w:r>
      <w:r w:rsidRPr="00632968">
        <w:rPr>
          <w:rFonts w:hint="eastAsia"/>
          <w:color w:val="BFBFBF" w:themeColor="background1" w:themeShade="BF"/>
        </w:rPr>
        <w:t>的值类型是</w:t>
      </w:r>
      <w:r w:rsidRPr="00632968">
        <w:rPr>
          <w:rFonts w:hint="eastAsia"/>
          <w:color w:val="BFBFBF" w:themeColor="background1" w:themeShade="BF"/>
        </w:rPr>
        <w:t>xbean Any</w:t>
      </w:r>
      <w:r w:rsidRPr="00632968">
        <w:rPr>
          <w:rFonts w:hint="eastAsia"/>
          <w:color w:val="BFBFBF" w:themeColor="background1" w:themeShade="BF"/>
        </w:rPr>
        <w:t>，尽管这个</w:t>
      </w:r>
      <w:r w:rsidRPr="00632968">
        <w:rPr>
          <w:rFonts w:hint="eastAsia"/>
          <w:color w:val="BFBFBF" w:themeColor="background1" w:themeShade="BF"/>
        </w:rPr>
        <w:t>xbean</w:t>
      </w:r>
      <w:r w:rsidRPr="00632968">
        <w:rPr>
          <w:rFonts w:hint="eastAsia"/>
          <w:color w:val="BFBFBF" w:themeColor="background1" w:themeShade="BF"/>
        </w:rPr>
        <w:t>包含了</w:t>
      </w:r>
      <w:r w:rsidRPr="00632968">
        <w:rPr>
          <w:rFonts w:hint="eastAsia"/>
          <w:color w:val="BFBFBF" w:themeColor="background1" w:themeShade="BF"/>
        </w:rPr>
        <w:t>Any</w:t>
      </w:r>
      <w:r w:rsidRPr="00632968">
        <w:rPr>
          <w:rFonts w:hint="eastAsia"/>
          <w:color w:val="BFBFBF" w:themeColor="background1" w:themeShade="BF"/>
        </w:rPr>
        <w:t>类型，但是这里只引用了</w:t>
      </w:r>
      <w:r w:rsidRPr="00632968">
        <w:rPr>
          <w:rFonts w:hint="eastAsia"/>
          <w:color w:val="BFBFBF" w:themeColor="background1" w:themeShade="BF"/>
        </w:rPr>
        <w:t>boolean</w:t>
      </w:r>
      <w:r w:rsidRPr="00632968">
        <w:rPr>
          <w:rFonts w:hint="eastAsia"/>
          <w:color w:val="BFBFBF" w:themeColor="background1" w:themeShade="BF"/>
        </w:rPr>
        <w:t>类型的字段，所以上面的描述是正确的。</w:t>
      </w:r>
      <w:r w:rsidR="007769A0" w:rsidRPr="00632968">
        <w:rPr>
          <w:rFonts w:hint="eastAsia"/>
          <w:color w:val="BFBFBF" w:themeColor="background1" w:themeShade="BF"/>
        </w:rPr>
        <w:t>（新加的）</w:t>
      </w:r>
    </w:p>
    <w:p w:rsidR="003C2C43" w:rsidRPr="003C2C43" w:rsidRDefault="0023751A" w:rsidP="008A46DD">
      <w:r>
        <w:t xml:space="preserve">In this example, the </w:t>
      </w:r>
      <w:r w:rsidRPr="00337E6C">
        <w:rPr>
          <w:b/>
        </w:rPr>
        <w:t>bind</w:t>
      </w:r>
      <w:r>
        <w:t xml:space="preserve"> element b</w:t>
      </w:r>
      <w:r w:rsidR="00B764B1">
        <w:t>inds the "</w:t>
      </w:r>
      <w:r w:rsidR="00B764B1" w:rsidRPr="00337E6C">
        <w:rPr>
          <w:i/>
        </w:rPr>
        <w:t>anytable</w:t>
      </w:r>
      <w:r w:rsidR="00337E6C">
        <w:t xml:space="preserve">" whose </w:t>
      </w:r>
      <w:r>
        <w:t>attribute</w:t>
      </w:r>
      <w:r w:rsidR="00B764B1">
        <w:t xml:space="preserve"> type</w:t>
      </w:r>
      <w:r w:rsidR="007F344B">
        <w:t xml:space="preserve"> is </w:t>
      </w:r>
      <w:r w:rsidR="007F344B" w:rsidRPr="006F44FB">
        <w:rPr>
          <w:b/>
        </w:rPr>
        <w:t>xbean</w:t>
      </w:r>
      <w:r w:rsidR="007F344B">
        <w:t xml:space="preserve"> </w:t>
      </w:r>
      <w:r w:rsidR="007F344B" w:rsidRPr="006F44FB">
        <w:rPr>
          <w:i/>
        </w:rPr>
        <w:t>Any</w:t>
      </w:r>
      <w:r w:rsidR="007F344B">
        <w:t>.</w:t>
      </w:r>
      <w:r w:rsidR="00B764B1">
        <w:t xml:space="preserve"> Even though this xbean contains </w:t>
      </w:r>
      <w:r w:rsidR="00B764B1" w:rsidRPr="00D52ED5">
        <w:rPr>
          <w:i/>
        </w:rPr>
        <w:t>ANY</w:t>
      </w:r>
      <w:r w:rsidR="00B764B1">
        <w:t xml:space="preserve"> type, </w:t>
      </w:r>
      <w:r w:rsidR="00986346">
        <w:t xml:space="preserve">only </w:t>
      </w:r>
      <w:r w:rsidR="00986346" w:rsidRPr="00070306">
        <w:rPr>
          <w:i/>
        </w:rPr>
        <w:t>boolean</w:t>
      </w:r>
      <w:r w:rsidR="00986346">
        <w:t xml:space="preserve"> field is referenced. So the description here is correct.</w:t>
      </w:r>
    </w:p>
    <w:p w:rsidR="008A46DD" w:rsidRDefault="008A46DD" w:rsidP="008A46DD">
      <w:pPr>
        <w:pStyle w:val="9"/>
      </w:pPr>
      <w:r>
        <w:rPr>
          <w:rFonts w:hint="eastAsia"/>
        </w:rPr>
        <w:t>table</w:t>
      </w:r>
    </w:p>
    <w:p w:rsidR="00CA492B" w:rsidRPr="006A1370" w:rsidRDefault="00CA492B" w:rsidP="00CA492B">
      <w:pPr>
        <w:rPr>
          <w:color w:val="BFBFBF" w:themeColor="background1" w:themeShade="BF"/>
        </w:rPr>
      </w:pPr>
      <w:r>
        <w:rPr>
          <w:rFonts w:hint="eastAsia"/>
        </w:rPr>
        <w:tab/>
      </w:r>
      <w:r w:rsidRPr="006A1370">
        <w:rPr>
          <w:rFonts w:hint="eastAsia"/>
          <w:color w:val="BFBFBF" w:themeColor="background1" w:themeShade="BF"/>
        </w:rPr>
        <w:t>定义在</w:t>
      </w:r>
      <w:r w:rsidRPr="006A1370">
        <w:rPr>
          <w:rFonts w:hint="eastAsia"/>
          <w:color w:val="BFBFBF" w:themeColor="background1" w:themeShade="BF"/>
        </w:rPr>
        <w:t>zdb</w:t>
      </w:r>
      <w:r w:rsidRPr="006A1370">
        <w:rPr>
          <w:rFonts w:hint="eastAsia"/>
          <w:color w:val="BFBFBF" w:themeColor="background1" w:themeShade="BF"/>
        </w:rPr>
        <w:t>下</w:t>
      </w:r>
    </w:p>
    <w:p w:rsidR="008A46DD" w:rsidRPr="00004F30" w:rsidRDefault="008A46DD" w:rsidP="008A46DD">
      <w:pPr>
        <w:rPr>
          <w:color w:val="BFBFBF" w:themeColor="background1" w:themeShade="BF"/>
        </w:rPr>
      </w:pPr>
      <w:r>
        <w:rPr>
          <w:rFonts w:hint="eastAsia"/>
        </w:rPr>
        <w:tab/>
      </w:r>
      <w:r w:rsidRPr="00004F30">
        <w:rPr>
          <w:rFonts w:hint="eastAsia"/>
          <w:color w:val="BFBFBF" w:themeColor="background1" w:themeShade="BF"/>
        </w:rPr>
        <w:t>zdb</w:t>
      </w:r>
      <w:r w:rsidRPr="00004F30">
        <w:rPr>
          <w:rFonts w:hint="eastAsia"/>
          <w:color w:val="BFBFBF" w:themeColor="background1" w:themeShade="BF"/>
        </w:rPr>
        <w:t>数据库中表的描述</w:t>
      </w:r>
    </w:p>
    <w:p w:rsidR="002D0D49" w:rsidRDefault="002D0D49" w:rsidP="008A46DD">
      <w:r>
        <w:t>The</w:t>
      </w:r>
      <w:r w:rsidRPr="00004F30">
        <w:rPr>
          <w:b/>
        </w:rPr>
        <w:t xml:space="preserve"> table</w:t>
      </w:r>
      <w:r>
        <w:t xml:space="preserve"> </w:t>
      </w:r>
      <w:r w:rsidR="009D0826">
        <w:t>element</w:t>
      </w:r>
      <w:r>
        <w:t xml:space="preserve"> is used in the zdb </w:t>
      </w:r>
      <w:r w:rsidR="004D4479">
        <w:t>database</w:t>
      </w:r>
      <w:r>
        <w:t xml:space="preserve"> </w:t>
      </w:r>
      <w:r w:rsidR="00523399">
        <w:t>to</w:t>
      </w:r>
      <w:r>
        <w:t xml:space="preserve"> </w:t>
      </w:r>
      <w:r w:rsidR="00523399">
        <w:t>describe the table</w:t>
      </w:r>
      <w:r>
        <w:t>.</w:t>
      </w:r>
    </w:p>
    <w:p w:rsidR="002D0D49" w:rsidRDefault="002D0D49" w:rsidP="008A46DD"/>
    <w:p w:rsidR="008A46DD" w:rsidRPr="00A9359A" w:rsidRDefault="008A46DD" w:rsidP="008A46DD">
      <w:pPr>
        <w:rPr>
          <w:i/>
        </w:rPr>
      </w:pPr>
      <w:r>
        <w:rPr>
          <w:rFonts w:hint="eastAsia"/>
        </w:rPr>
        <w:tab/>
      </w:r>
      <w:r w:rsidRPr="00A9359A">
        <w:rPr>
          <w:i/>
        </w:rPr>
        <w:t>&lt;table autoIncrement="true" cacheCapacity="4096" key="long" name="roominfos"</w:t>
      </w:r>
      <w:r w:rsidRPr="00A9359A">
        <w:rPr>
          <w:i/>
        </w:rPr>
        <w:tab/>
      </w:r>
      <w:r w:rsidRPr="00A9359A">
        <w:rPr>
          <w:i/>
        </w:rPr>
        <w:tab/>
        <w:t>persistence="MEMORY" value="RoomInfo" /&gt;</w:t>
      </w:r>
    </w:p>
    <w:p w:rsidR="002D0D49" w:rsidRDefault="002D0D49" w:rsidP="008A46DD"/>
    <w:p w:rsidR="008A46DD" w:rsidRPr="00A166DA" w:rsidRDefault="008A46DD" w:rsidP="008A46DD">
      <w:pPr>
        <w:rPr>
          <w:color w:val="BFBFBF" w:themeColor="background1" w:themeShade="BF"/>
        </w:rPr>
      </w:pPr>
      <w:r w:rsidRPr="00A166DA">
        <w:rPr>
          <w:rFonts w:hint="eastAsia"/>
          <w:color w:val="BFBFBF" w:themeColor="background1" w:themeShade="BF"/>
        </w:rPr>
        <w:tab/>
        <w:t>roominfos</w:t>
      </w:r>
      <w:r w:rsidRPr="00A166DA">
        <w:rPr>
          <w:rFonts w:hint="eastAsia"/>
          <w:color w:val="BFBFBF" w:themeColor="background1" w:themeShade="BF"/>
        </w:rPr>
        <w:t>表，</w:t>
      </w:r>
      <w:r w:rsidRPr="00A166DA">
        <w:rPr>
          <w:rFonts w:hint="eastAsia"/>
          <w:color w:val="BFBFBF" w:themeColor="background1" w:themeShade="BF"/>
        </w:rPr>
        <w:t>key</w:t>
      </w:r>
      <w:r w:rsidRPr="00A166DA">
        <w:rPr>
          <w:rFonts w:hint="eastAsia"/>
          <w:color w:val="BFBFBF" w:themeColor="background1" w:themeShade="BF"/>
        </w:rPr>
        <w:t>类型为</w:t>
      </w:r>
      <w:r w:rsidRPr="00A166DA">
        <w:rPr>
          <w:rFonts w:hint="eastAsia"/>
          <w:color w:val="BFBFBF" w:themeColor="background1" w:themeShade="BF"/>
        </w:rPr>
        <w:t>long</w:t>
      </w:r>
      <w:r w:rsidRPr="00A166DA">
        <w:rPr>
          <w:rFonts w:hint="eastAsia"/>
          <w:color w:val="BFBFBF" w:themeColor="background1" w:themeShade="BF"/>
        </w:rPr>
        <w:t>，</w:t>
      </w:r>
      <w:r w:rsidRPr="00A166DA">
        <w:rPr>
          <w:rFonts w:hint="eastAsia"/>
          <w:color w:val="BFBFBF" w:themeColor="background1" w:themeShade="BF"/>
        </w:rPr>
        <w:t>value</w:t>
      </w:r>
      <w:r w:rsidRPr="00A166DA">
        <w:rPr>
          <w:rFonts w:hint="eastAsia"/>
          <w:color w:val="BFBFBF" w:themeColor="background1" w:themeShade="BF"/>
        </w:rPr>
        <w:t>类型为前面定义的</w:t>
      </w:r>
      <w:r w:rsidRPr="00A166DA">
        <w:rPr>
          <w:rFonts w:hint="eastAsia"/>
          <w:color w:val="BFBFBF" w:themeColor="background1" w:themeShade="BF"/>
        </w:rPr>
        <w:t>xbean RoomInfo</w:t>
      </w:r>
      <w:r w:rsidRPr="00A166DA">
        <w:rPr>
          <w:rFonts w:hint="eastAsia"/>
          <w:color w:val="BFBFBF" w:themeColor="background1" w:themeShade="BF"/>
        </w:rPr>
        <w:t>，</w:t>
      </w:r>
      <w:r w:rsidRPr="00A166DA">
        <w:rPr>
          <w:rFonts w:hint="eastAsia"/>
          <w:color w:val="BFBFBF" w:themeColor="background1" w:themeShade="BF"/>
        </w:rPr>
        <w:t>long</w:t>
      </w:r>
      <w:r w:rsidRPr="00A166DA">
        <w:rPr>
          <w:rFonts w:hint="eastAsia"/>
          <w:color w:val="BFBFBF" w:themeColor="background1" w:themeShade="BF"/>
        </w:rPr>
        <w:t>类型的</w:t>
      </w:r>
      <w:r w:rsidRPr="00A166DA">
        <w:rPr>
          <w:rFonts w:hint="eastAsia"/>
          <w:color w:val="BFBFBF" w:themeColor="background1" w:themeShade="BF"/>
        </w:rPr>
        <w:t>key</w:t>
      </w:r>
      <w:r w:rsidRPr="00A166DA">
        <w:rPr>
          <w:rFonts w:hint="eastAsia"/>
          <w:color w:val="BFBFBF" w:themeColor="background1" w:themeShade="BF"/>
        </w:rPr>
        <w:t>在配置了</w:t>
      </w:r>
      <w:r w:rsidRPr="00A166DA">
        <w:rPr>
          <w:color w:val="BFBFBF" w:themeColor="background1" w:themeShade="BF"/>
        </w:rPr>
        <w:t>autoIncrement="true"</w:t>
      </w:r>
      <w:r w:rsidRPr="00A166DA">
        <w:rPr>
          <w:rFonts w:hint="eastAsia"/>
          <w:color w:val="BFBFBF" w:themeColor="background1" w:themeShade="BF"/>
        </w:rPr>
        <w:t>的情况下支持自动增量，</w:t>
      </w:r>
      <w:r w:rsidRPr="00A166DA">
        <w:rPr>
          <w:color w:val="BFBFBF" w:themeColor="background1" w:themeShade="BF"/>
        </w:rPr>
        <w:t>persistence="MEMORY"</w:t>
      </w:r>
      <w:r w:rsidRPr="00A166DA">
        <w:rPr>
          <w:rFonts w:hint="eastAsia"/>
          <w:color w:val="BFBFBF" w:themeColor="background1" w:themeShade="BF"/>
        </w:rPr>
        <w:t>决定了这张表是内存表，</w:t>
      </w:r>
      <w:r w:rsidRPr="00A166DA">
        <w:rPr>
          <w:color w:val="BFBFBF" w:themeColor="background1" w:themeShade="BF"/>
        </w:rPr>
        <w:t>cacheCapacity="4096"</w:t>
      </w:r>
      <w:r w:rsidRPr="00A166DA">
        <w:rPr>
          <w:rFonts w:hint="eastAsia"/>
          <w:color w:val="BFBFBF" w:themeColor="background1" w:themeShade="BF"/>
        </w:rPr>
        <w:t>决定了这张表在内存中最多</w:t>
      </w:r>
      <w:r w:rsidRPr="00A166DA">
        <w:rPr>
          <w:rFonts w:hint="eastAsia"/>
          <w:color w:val="BFBFBF" w:themeColor="background1" w:themeShade="BF"/>
        </w:rPr>
        <w:t>cache 4096</w:t>
      </w:r>
      <w:r w:rsidRPr="00A166DA">
        <w:rPr>
          <w:rFonts w:hint="eastAsia"/>
          <w:color w:val="BFBFBF" w:themeColor="background1" w:themeShade="BF"/>
        </w:rPr>
        <w:t>条记录，对于内存表而言，记录数一旦超过</w:t>
      </w:r>
      <w:r w:rsidRPr="00A166DA">
        <w:rPr>
          <w:rFonts w:hint="eastAsia"/>
          <w:color w:val="BFBFBF" w:themeColor="background1" w:themeShade="BF"/>
        </w:rPr>
        <w:t>cacheCapacity</w:t>
      </w:r>
      <w:r w:rsidRPr="00A166DA">
        <w:rPr>
          <w:rFonts w:hint="eastAsia"/>
          <w:color w:val="BFBFBF" w:themeColor="background1" w:themeShade="BF"/>
        </w:rPr>
        <w:t>，某些记录将丢失。</w:t>
      </w:r>
    </w:p>
    <w:p w:rsidR="006A1370" w:rsidRDefault="006A1370" w:rsidP="008A46DD">
      <w:r>
        <w:t xml:space="preserve">The </w:t>
      </w:r>
      <w:r w:rsidRPr="006A1370">
        <w:rPr>
          <w:b/>
        </w:rPr>
        <w:t>table</w:t>
      </w:r>
      <w:r>
        <w:t xml:space="preserve"> is described in the </w:t>
      </w:r>
      <w:r w:rsidRPr="006A1370">
        <w:rPr>
          <w:b/>
        </w:rPr>
        <w:t>zdb</w:t>
      </w:r>
      <w:r>
        <w:t>.</w:t>
      </w:r>
    </w:p>
    <w:p w:rsidR="008B57FF" w:rsidRDefault="00A62B40" w:rsidP="008A46DD">
      <w:r>
        <w:t>In the "</w:t>
      </w:r>
      <w:r w:rsidRPr="004E1AB2">
        <w:rPr>
          <w:i/>
        </w:rPr>
        <w:t>roominfos</w:t>
      </w:r>
      <w:r>
        <w:t xml:space="preserve">" table, the type of key is long, and the type of the value is the </w:t>
      </w:r>
      <w:r w:rsidRPr="004E1AB2">
        <w:rPr>
          <w:b/>
        </w:rPr>
        <w:t>xbean</w:t>
      </w:r>
      <w:r>
        <w:t xml:space="preserve"> "</w:t>
      </w:r>
      <w:r w:rsidRPr="004E1AB2">
        <w:rPr>
          <w:i/>
        </w:rPr>
        <w:t>RoomInfo</w:t>
      </w:r>
      <w:r>
        <w:t xml:space="preserve">" </w:t>
      </w:r>
      <w:r w:rsidR="004E1AB2">
        <w:t xml:space="preserve">which is </w:t>
      </w:r>
      <w:r>
        <w:t>defined in the previous content.</w:t>
      </w:r>
      <w:r w:rsidR="00694AC5">
        <w:t xml:space="preserve"> The key with </w:t>
      </w:r>
      <w:r w:rsidR="00694AC5" w:rsidRPr="00070306">
        <w:rPr>
          <w:i/>
        </w:rPr>
        <w:t>long</w:t>
      </w:r>
      <w:r w:rsidR="00694AC5">
        <w:t xml:space="preserve"> type supports the automatic incremental </w:t>
      </w:r>
      <w:r w:rsidR="00070306">
        <w:t>under</w:t>
      </w:r>
      <w:r w:rsidR="00694AC5">
        <w:t xml:space="preserve"> the condition that the </w:t>
      </w:r>
      <w:r w:rsidR="00F625F6">
        <w:t>attribute</w:t>
      </w:r>
      <w:r w:rsidR="00746F43">
        <w:t xml:space="preserve"> </w:t>
      </w:r>
      <w:r w:rsidR="00694AC5" w:rsidRPr="00F82D4B">
        <w:rPr>
          <w:i/>
          <w:u w:val="single"/>
        </w:rPr>
        <w:t>autoIncrement="true"</w:t>
      </w:r>
      <w:r w:rsidR="00960DEE">
        <w:t xml:space="preserve"> </w:t>
      </w:r>
      <w:r w:rsidR="00F82D4B">
        <w:t>is</w:t>
      </w:r>
      <w:r w:rsidR="00960DEE">
        <w:t xml:space="preserve"> configured.</w:t>
      </w:r>
      <w:r w:rsidR="00746F43">
        <w:t xml:space="preserve"> The </w:t>
      </w:r>
      <w:r w:rsidR="00F625F6">
        <w:t>attribute</w:t>
      </w:r>
      <w:r w:rsidR="00746F43">
        <w:t xml:space="preserve"> </w:t>
      </w:r>
      <w:r w:rsidR="00746F43" w:rsidRPr="00FB4113">
        <w:rPr>
          <w:i/>
          <w:u w:val="single"/>
        </w:rPr>
        <w:t>persistence="MEMORY"</w:t>
      </w:r>
      <w:r w:rsidR="00746F43">
        <w:t xml:space="preserve"> determines that this table is memory table.</w:t>
      </w:r>
      <w:r w:rsidR="00C52681">
        <w:t xml:space="preserve"> The </w:t>
      </w:r>
      <w:r w:rsidR="00F625F6">
        <w:t>attribute</w:t>
      </w:r>
      <w:r w:rsidR="00C52681">
        <w:t xml:space="preserve"> </w:t>
      </w:r>
      <w:r w:rsidR="00C52681" w:rsidRPr="00FB4113">
        <w:rPr>
          <w:i/>
          <w:u w:val="single"/>
        </w:rPr>
        <w:t>cacheCapacity="4096"</w:t>
      </w:r>
      <w:r w:rsidR="00C52681" w:rsidRPr="006050FF">
        <w:rPr>
          <w:u w:val="single"/>
        </w:rPr>
        <w:t xml:space="preserve"> </w:t>
      </w:r>
      <w:r w:rsidR="00C52681">
        <w:t xml:space="preserve">determines that this table </w:t>
      </w:r>
      <w:r w:rsidR="00FB4113">
        <w:t>could cache</w:t>
      </w:r>
      <w:r w:rsidR="00C52681">
        <w:t xml:space="preserve"> at most 4096 piece of reco</w:t>
      </w:r>
      <w:r w:rsidR="00FB4113">
        <w:t>rd</w:t>
      </w:r>
      <w:r w:rsidR="00C52681">
        <w:t>s</w:t>
      </w:r>
      <w:r w:rsidR="00821A77">
        <w:t xml:space="preserve"> </w:t>
      </w:r>
      <w:r w:rsidR="00C52681">
        <w:t>in the memory</w:t>
      </w:r>
      <w:r w:rsidR="00460359">
        <w:t xml:space="preserve">. For the memory table, </w:t>
      </w:r>
      <w:r w:rsidR="0096460C">
        <w:t>once the number of</w:t>
      </w:r>
      <w:r w:rsidR="00460359">
        <w:t xml:space="preserve"> the record </w:t>
      </w:r>
      <w:r w:rsidR="0096460C">
        <w:t>exce</w:t>
      </w:r>
      <w:r w:rsidR="000C15C5">
        <w:t>e</w:t>
      </w:r>
      <w:r w:rsidR="0096460C">
        <w:t>ds</w:t>
      </w:r>
      <w:r w:rsidR="00460359">
        <w:t xml:space="preserve"> the </w:t>
      </w:r>
      <w:r w:rsidR="000C15C5">
        <w:t xml:space="preserve">value of the </w:t>
      </w:r>
      <w:r w:rsidR="00460359" w:rsidRPr="00821A77">
        <w:rPr>
          <w:rFonts w:hint="eastAsia"/>
          <w:b/>
        </w:rPr>
        <w:t>cacheCapacity</w:t>
      </w:r>
      <w:r w:rsidR="000C15C5">
        <w:rPr>
          <w:b/>
        </w:rPr>
        <w:t xml:space="preserve"> </w:t>
      </w:r>
      <w:r w:rsidR="000C15C5" w:rsidRPr="000C15C5">
        <w:t>attribute</w:t>
      </w:r>
      <w:r w:rsidR="0084663A">
        <w:t>, some records will be discarded</w:t>
      </w:r>
      <w:r w:rsidR="00460359">
        <w:t>.</w:t>
      </w:r>
    </w:p>
    <w:p w:rsidR="008A46DD" w:rsidRDefault="008A46DD" w:rsidP="008A46DD">
      <w:r>
        <w:rPr>
          <w:rFonts w:hint="eastAsia"/>
        </w:rPr>
        <w:tab/>
      </w:r>
    </w:p>
    <w:p w:rsidR="008A46DD" w:rsidRPr="00A9359A" w:rsidRDefault="008A46DD" w:rsidP="008A46DD">
      <w:pPr>
        <w:rPr>
          <w:i/>
        </w:rPr>
      </w:pPr>
      <w:r w:rsidRPr="00A9359A">
        <w:rPr>
          <w:rFonts w:hint="eastAsia"/>
          <w:i/>
        </w:rPr>
        <w:tab/>
      </w:r>
      <w:r w:rsidRPr="00A9359A">
        <w:rPr>
          <w:i/>
        </w:rPr>
        <w:t>&lt;table</w:t>
      </w:r>
      <w:r w:rsidRPr="00A9359A">
        <w:rPr>
          <w:rFonts w:hint="eastAsia"/>
          <w:i/>
        </w:rPr>
        <w:t xml:space="preserve"> </w:t>
      </w:r>
      <w:r w:rsidRPr="00A9359A">
        <w:rPr>
          <w:i/>
        </w:rPr>
        <w:t>name="keyisxcompare2" key="xcompare2" value="string" cacheCapacity="4096" /&gt;</w:t>
      </w:r>
    </w:p>
    <w:p w:rsidR="008A46DD" w:rsidRPr="00DA1335" w:rsidRDefault="008A46DD" w:rsidP="008A46DD">
      <w:pPr>
        <w:rPr>
          <w:color w:val="BFBFBF" w:themeColor="background1" w:themeShade="BF"/>
        </w:rPr>
      </w:pPr>
      <w:r w:rsidRPr="00DA1335">
        <w:rPr>
          <w:rFonts w:hint="eastAsia"/>
          <w:color w:val="BFBFBF" w:themeColor="background1" w:themeShade="BF"/>
        </w:rPr>
        <w:tab/>
        <w:t>keyiscompare2</w:t>
      </w:r>
      <w:r w:rsidRPr="00DA1335">
        <w:rPr>
          <w:rFonts w:hint="eastAsia"/>
          <w:color w:val="BFBFBF" w:themeColor="background1" w:themeShade="BF"/>
        </w:rPr>
        <w:t>表，</w:t>
      </w:r>
      <w:r w:rsidRPr="00DA1335">
        <w:rPr>
          <w:rFonts w:hint="eastAsia"/>
          <w:color w:val="BFBFBF" w:themeColor="background1" w:themeShade="BF"/>
        </w:rPr>
        <w:t>key</w:t>
      </w:r>
      <w:r w:rsidRPr="00DA1335">
        <w:rPr>
          <w:rFonts w:hint="eastAsia"/>
          <w:color w:val="BFBFBF" w:themeColor="background1" w:themeShade="BF"/>
        </w:rPr>
        <w:t>为前面定义的</w:t>
      </w:r>
      <w:r w:rsidRPr="00DA1335">
        <w:rPr>
          <w:rFonts w:hint="eastAsia"/>
          <w:color w:val="BFBFBF" w:themeColor="background1" w:themeShade="BF"/>
        </w:rPr>
        <w:t>cbean xcompare2</w:t>
      </w:r>
      <w:r w:rsidRPr="00DA1335">
        <w:rPr>
          <w:rFonts w:hint="eastAsia"/>
          <w:color w:val="BFBFBF" w:themeColor="background1" w:themeShade="BF"/>
        </w:rPr>
        <w:t>，</w:t>
      </w:r>
      <w:r w:rsidRPr="00DA1335">
        <w:rPr>
          <w:rFonts w:hint="eastAsia"/>
          <w:color w:val="BFBFBF" w:themeColor="background1" w:themeShade="BF"/>
        </w:rPr>
        <w:t>value</w:t>
      </w:r>
      <w:r w:rsidRPr="00DA1335">
        <w:rPr>
          <w:rFonts w:hint="eastAsia"/>
          <w:color w:val="BFBFBF" w:themeColor="background1" w:themeShade="BF"/>
        </w:rPr>
        <w:t>为字符串，没有指明</w:t>
      </w:r>
      <w:r w:rsidRPr="00DA1335">
        <w:rPr>
          <w:rFonts w:hint="eastAsia"/>
          <w:color w:val="BFBFBF" w:themeColor="background1" w:themeShade="BF"/>
        </w:rPr>
        <w:t>persistence</w:t>
      </w:r>
      <w:r w:rsidRPr="00DA1335">
        <w:rPr>
          <w:rFonts w:hint="eastAsia"/>
          <w:color w:val="BFBFBF" w:themeColor="background1" w:themeShade="BF"/>
        </w:rPr>
        <w:t>，这是张磁盘表。</w:t>
      </w:r>
    </w:p>
    <w:p w:rsidR="008E4C4B" w:rsidRDefault="00962E2B" w:rsidP="008A46DD">
      <w:r>
        <w:t>In the "</w:t>
      </w:r>
      <w:r w:rsidRPr="000A23F8">
        <w:rPr>
          <w:rFonts w:hint="eastAsia"/>
          <w:i/>
        </w:rPr>
        <w:t>keyiscompare2</w:t>
      </w:r>
      <w:r>
        <w:t xml:space="preserve">" table, the key is the </w:t>
      </w:r>
      <w:r>
        <w:rPr>
          <w:rFonts w:hint="eastAsia"/>
        </w:rPr>
        <w:t>cbean</w:t>
      </w:r>
      <w:r w:rsidR="000A23F8">
        <w:t xml:space="preserve"> type</w:t>
      </w:r>
      <w:r>
        <w:rPr>
          <w:rFonts w:hint="eastAsia"/>
        </w:rPr>
        <w:t xml:space="preserve"> </w:t>
      </w:r>
      <w:r>
        <w:t>"</w:t>
      </w:r>
      <w:r w:rsidRPr="000A23F8">
        <w:rPr>
          <w:rFonts w:hint="eastAsia"/>
          <w:i/>
        </w:rPr>
        <w:t>xcompare2</w:t>
      </w:r>
      <w:r>
        <w:t xml:space="preserve">" defined in the previous content, and the value is the </w:t>
      </w:r>
      <w:r w:rsidRPr="00E9342C">
        <w:rPr>
          <w:i/>
        </w:rPr>
        <w:t>string</w:t>
      </w:r>
      <w:r>
        <w:t>.</w:t>
      </w:r>
      <w:r w:rsidR="00E816E5">
        <w:t xml:space="preserve"> Without </w:t>
      </w:r>
      <w:r w:rsidR="00E9342C">
        <w:t>defining</w:t>
      </w:r>
      <w:r w:rsidR="00E816E5">
        <w:t xml:space="preserve"> the </w:t>
      </w:r>
      <w:r w:rsidR="00E816E5" w:rsidRPr="00F90A91">
        <w:rPr>
          <w:b/>
        </w:rPr>
        <w:t>persistence</w:t>
      </w:r>
      <w:r w:rsidR="00E816E5">
        <w:t xml:space="preserve">, </w:t>
      </w:r>
      <w:r w:rsidR="00F90A91">
        <w:t>it</w:t>
      </w:r>
      <w:r w:rsidR="00E816E5">
        <w:t xml:space="preserve"> is a disk table.</w:t>
      </w:r>
    </w:p>
    <w:p w:rsidR="008A46DD" w:rsidRDefault="008A46DD" w:rsidP="008A46DD">
      <w:r>
        <w:rPr>
          <w:rFonts w:hint="eastAsia"/>
        </w:rPr>
        <w:tab/>
      </w:r>
    </w:p>
    <w:p w:rsidR="008A46DD" w:rsidRPr="00A9359A" w:rsidRDefault="008A46DD" w:rsidP="008A46DD">
      <w:pPr>
        <w:rPr>
          <w:i/>
        </w:rPr>
      </w:pPr>
      <w:r>
        <w:rPr>
          <w:rFonts w:hint="eastAsia"/>
        </w:rPr>
        <w:tab/>
      </w:r>
      <w:r w:rsidRPr="00A9359A">
        <w:rPr>
          <w:i/>
        </w:rPr>
        <w:t>&lt;table name="tany" key="int" value="Any" cacheCapacity="4096"</w:t>
      </w:r>
      <w:r w:rsidRPr="00A9359A">
        <w:rPr>
          <w:i/>
        </w:rPr>
        <w:tab/>
      </w:r>
      <w:r w:rsidRPr="00A9359A">
        <w:rPr>
          <w:i/>
        </w:rPr>
        <w:tab/>
        <w:t>persistence="MEMORY" /&gt;</w:t>
      </w:r>
    </w:p>
    <w:p w:rsidR="008A46DD" w:rsidRPr="00B51C96" w:rsidRDefault="008A46DD" w:rsidP="008A46DD">
      <w:pPr>
        <w:rPr>
          <w:color w:val="BFBFBF" w:themeColor="background1" w:themeShade="BF"/>
        </w:rPr>
      </w:pPr>
      <w:r w:rsidRPr="00B51C96">
        <w:rPr>
          <w:rFonts w:hint="eastAsia"/>
          <w:color w:val="BFBFBF" w:themeColor="background1" w:themeShade="BF"/>
        </w:rPr>
        <w:tab/>
        <w:t>tany</w:t>
      </w:r>
      <w:r w:rsidRPr="00B51C96">
        <w:rPr>
          <w:rFonts w:hint="eastAsia"/>
          <w:color w:val="BFBFBF" w:themeColor="background1" w:themeShade="BF"/>
        </w:rPr>
        <w:t>表，</w:t>
      </w:r>
      <w:r w:rsidRPr="00B51C96">
        <w:rPr>
          <w:rFonts w:hint="eastAsia"/>
          <w:color w:val="BFBFBF" w:themeColor="background1" w:themeShade="BF"/>
        </w:rPr>
        <w:t>value</w:t>
      </w:r>
      <w:r w:rsidRPr="00B51C96">
        <w:rPr>
          <w:rFonts w:hint="eastAsia"/>
          <w:color w:val="BFBFBF" w:themeColor="background1" w:themeShade="BF"/>
        </w:rPr>
        <w:t>的类型是前面的定义的</w:t>
      </w:r>
      <w:r w:rsidRPr="00B51C96">
        <w:rPr>
          <w:rFonts w:hint="eastAsia"/>
          <w:color w:val="BFBFBF" w:themeColor="background1" w:themeShade="BF"/>
        </w:rPr>
        <w:t>xbean Any</w:t>
      </w:r>
      <w:r w:rsidRPr="00B51C96">
        <w:rPr>
          <w:rFonts w:hint="eastAsia"/>
          <w:color w:val="BFBFBF" w:themeColor="background1" w:themeShade="BF"/>
        </w:rPr>
        <w:t>，</w:t>
      </w:r>
      <w:r w:rsidRPr="00B51C96">
        <w:rPr>
          <w:rFonts w:hint="eastAsia"/>
          <w:color w:val="BFBFBF" w:themeColor="background1" w:themeShade="BF"/>
        </w:rPr>
        <w:t>xbean</w:t>
      </w:r>
      <w:r w:rsidRPr="00B51C96">
        <w:rPr>
          <w:rFonts w:hint="eastAsia"/>
          <w:color w:val="BFBFBF" w:themeColor="background1" w:themeShade="BF"/>
        </w:rPr>
        <w:t>包含了</w:t>
      </w:r>
      <w:r w:rsidRPr="00B51C96">
        <w:rPr>
          <w:rFonts w:hint="eastAsia"/>
          <w:color w:val="BFBFBF" w:themeColor="background1" w:themeShade="BF"/>
        </w:rPr>
        <w:t>any</w:t>
      </w:r>
      <w:r w:rsidRPr="00B51C96">
        <w:rPr>
          <w:rFonts w:hint="eastAsia"/>
          <w:color w:val="BFBFBF" w:themeColor="background1" w:themeShade="BF"/>
        </w:rPr>
        <w:t>类型字段，该表只能是内存表。</w:t>
      </w:r>
    </w:p>
    <w:p w:rsidR="00342546" w:rsidRDefault="00342546" w:rsidP="008A46DD">
      <w:r>
        <w:lastRenderedPageBreak/>
        <w:t>In the "</w:t>
      </w:r>
      <w:r w:rsidRPr="008B62A8">
        <w:rPr>
          <w:i/>
        </w:rPr>
        <w:t>tany</w:t>
      </w:r>
      <w:r>
        <w:t>" table, the type of the value is the xbean "</w:t>
      </w:r>
      <w:r w:rsidRPr="008B62A8">
        <w:rPr>
          <w:i/>
        </w:rPr>
        <w:t>Any</w:t>
      </w:r>
      <w:r>
        <w:t xml:space="preserve">" </w:t>
      </w:r>
      <w:r w:rsidR="008B62A8">
        <w:t xml:space="preserve">which is </w:t>
      </w:r>
      <w:r w:rsidR="00C577EF">
        <w:t xml:space="preserve">defined in the previous content. The </w:t>
      </w:r>
      <w:r w:rsidR="00C577EF" w:rsidRPr="00106B2E">
        <w:rPr>
          <w:b/>
        </w:rPr>
        <w:t>xbean</w:t>
      </w:r>
      <w:r w:rsidR="00C577EF">
        <w:t xml:space="preserve"> contains the </w:t>
      </w:r>
      <w:r w:rsidR="00106B2E">
        <w:t>"</w:t>
      </w:r>
      <w:r w:rsidR="00C577EF" w:rsidRPr="00106B2E">
        <w:rPr>
          <w:i/>
        </w:rPr>
        <w:t>any</w:t>
      </w:r>
      <w:r w:rsidR="00106B2E">
        <w:t>"</w:t>
      </w:r>
      <w:r w:rsidR="00C577EF">
        <w:t xml:space="preserve"> type</w:t>
      </w:r>
      <w:r w:rsidR="00106B2E">
        <w:t xml:space="preserve"> field</w:t>
      </w:r>
      <w:r w:rsidR="00C577EF">
        <w:t>. The table is the memory table.</w:t>
      </w:r>
      <w:r>
        <w:t xml:space="preserve"> </w:t>
      </w:r>
    </w:p>
    <w:p w:rsidR="008A46DD" w:rsidRDefault="008A46DD" w:rsidP="008A46DD"/>
    <w:p w:rsidR="008A46DD" w:rsidRPr="00A9359A" w:rsidRDefault="008A46DD" w:rsidP="008A46DD">
      <w:pPr>
        <w:rPr>
          <w:i/>
        </w:rPr>
      </w:pPr>
      <w:r>
        <w:tab/>
      </w:r>
      <w:r w:rsidRPr="00A9359A">
        <w:rPr>
          <w:i/>
        </w:rPr>
        <w:t>&lt;table autoIncrement="true" cacheCapacity="4096" key="long" name="testtype" value="TestType" lock="abc" /&gt;</w:t>
      </w:r>
    </w:p>
    <w:p w:rsidR="008A46DD" w:rsidRPr="00A9359A" w:rsidRDefault="008A46DD" w:rsidP="008A46DD">
      <w:pPr>
        <w:rPr>
          <w:i/>
        </w:rPr>
      </w:pPr>
      <w:r w:rsidRPr="00A9359A">
        <w:rPr>
          <w:i/>
        </w:rPr>
        <w:tab/>
        <w:t>&lt;table name="secondaryindex" key="long" value="SecondaryIndex" cacheCapacity="2000" lock="abc" /&gt;</w:t>
      </w:r>
    </w:p>
    <w:p w:rsidR="008A46DD" w:rsidRPr="005C250B" w:rsidRDefault="008A46DD" w:rsidP="008A46DD">
      <w:pPr>
        <w:rPr>
          <w:color w:val="BFBFBF" w:themeColor="background1" w:themeShade="BF"/>
        </w:rPr>
      </w:pPr>
      <w:r w:rsidRPr="005C250B">
        <w:rPr>
          <w:rFonts w:hint="eastAsia"/>
          <w:color w:val="BFBFBF" w:themeColor="background1" w:themeShade="BF"/>
        </w:rPr>
        <w:tab/>
      </w:r>
      <w:r w:rsidRPr="005C250B">
        <w:rPr>
          <w:rFonts w:hint="eastAsia"/>
          <w:color w:val="BFBFBF" w:themeColor="background1" w:themeShade="BF"/>
        </w:rPr>
        <w:t>这里多了</w:t>
      </w:r>
      <w:r w:rsidRPr="005C250B">
        <w:rPr>
          <w:rFonts w:hint="eastAsia"/>
          <w:color w:val="BFBFBF" w:themeColor="background1" w:themeShade="BF"/>
        </w:rPr>
        <w:t>lock</w:t>
      </w:r>
      <w:r w:rsidRPr="005C250B">
        <w:rPr>
          <w:rFonts w:hint="eastAsia"/>
          <w:color w:val="BFBFBF" w:themeColor="background1" w:themeShade="BF"/>
        </w:rPr>
        <w:t>这一属性，</w:t>
      </w:r>
      <w:r w:rsidRPr="005C250B">
        <w:rPr>
          <w:rFonts w:hint="eastAsia"/>
          <w:color w:val="BFBFBF" w:themeColor="background1" w:themeShade="BF"/>
        </w:rPr>
        <w:t>zdb</w:t>
      </w:r>
      <w:r w:rsidRPr="005C250B">
        <w:rPr>
          <w:rFonts w:hint="eastAsia"/>
          <w:color w:val="BFBFBF" w:themeColor="background1" w:themeShade="BF"/>
        </w:rPr>
        <w:t>的锁都是行锁，基本锁定方式是</w:t>
      </w:r>
      <w:r w:rsidRPr="005C250B">
        <w:rPr>
          <w:rFonts w:hint="eastAsia"/>
          <w:color w:val="BFBFBF" w:themeColor="background1" w:themeShade="BF"/>
        </w:rPr>
        <w:t>lock(table, key)</w:t>
      </w:r>
      <w:r w:rsidRPr="005C250B">
        <w:rPr>
          <w:rFonts w:hint="eastAsia"/>
          <w:color w:val="BFBFBF" w:themeColor="background1" w:themeShade="BF"/>
        </w:rPr>
        <w:t>，具有相同</w:t>
      </w:r>
      <w:r w:rsidRPr="005C250B">
        <w:rPr>
          <w:rFonts w:hint="eastAsia"/>
          <w:color w:val="BFBFBF" w:themeColor="background1" w:themeShade="BF"/>
        </w:rPr>
        <w:t>lock</w:t>
      </w:r>
      <w:r w:rsidRPr="005C250B">
        <w:rPr>
          <w:rFonts w:hint="eastAsia"/>
          <w:color w:val="BFBFBF" w:themeColor="background1" w:themeShade="BF"/>
        </w:rPr>
        <w:t>属性的表共用锁。在这里意味着锁定了表</w:t>
      </w:r>
      <w:r w:rsidRPr="005C250B">
        <w:rPr>
          <w:rFonts w:hint="eastAsia"/>
          <w:color w:val="BFBFBF" w:themeColor="background1" w:themeShade="BF"/>
        </w:rPr>
        <w:t>testtype</w:t>
      </w:r>
      <w:r w:rsidRPr="005C250B">
        <w:rPr>
          <w:rFonts w:hint="eastAsia"/>
          <w:color w:val="BFBFBF" w:themeColor="background1" w:themeShade="BF"/>
        </w:rPr>
        <w:t>的</w:t>
      </w:r>
      <w:r w:rsidRPr="005C250B">
        <w:rPr>
          <w:rFonts w:hint="eastAsia"/>
          <w:color w:val="BFBFBF" w:themeColor="background1" w:themeShade="BF"/>
        </w:rPr>
        <w:t>key</w:t>
      </w:r>
      <w:r w:rsidRPr="005C250B">
        <w:rPr>
          <w:rFonts w:hint="eastAsia"/>
          <w:color w:val="BFBFBF" w:themeColor="background1" w:themeShade="BF"/>
        </w:rPr>
        <w:t>行，同时也就锁定了</w:t>
      </w:r>
      <w:r w:rsidRPr="005C250B">
        <w:rPr>
          <w:rFonts w:hint="eastAsia"/>
          <w:color w:val="BFBFBF" w:themeColor="background1" w:themeShade="BF"/>
        </w:rPr>
        <w:t>secondaryindex</w:t>
      </w:r>
      <w:r w:rsidRPr="005C250B">
        <w:rPr>
          <w:rFonts w:hint="eastAsia"/>
          <w:color w:val="BFBFBF" w:themeColor="background1" w:themeShade="BF"/>
        </w:rPr>
        <w:t>表的</w:t>
      </w:r>
      <w:r w:rsidRPr="005C250B">
        <w:rPr>
          <w:rFonts w:hint="eastAsia"/>
          <w:color w:val="BFBFBF" w:themeColor="background1" w:themeShade="BF"/>
        </w:rPr>
        <w:t>key</w:t>
      </w:r>
      <w:r w:rsidRPr="005C250B">
        <w:rPr>
          <w:rFonts w:hint="eastAsia"/>
          <w:color w:val="BFBFBF" w:themeColor="background1" w:themeShade="BF"/>
        </w:rPr>
        <w:t>行，反之亦然。同时锁定</w:t>
      </w:r>
      <w:r w:rsidRPr="005C250B">
        <w:rPr>
          <w:rFonts w:hint="eastAsia"/>
          <w:color w:val="BFBFBF" w:themeColor="background1" w:themeShade="BF"/>
        </w:rPr>
        <w:t>testtype</w:t>
      </w:r>
      <w:r w:rsidRPr="005C250B">
        <w:rPr>
          <w:rFonts w:hint="eastAsia"/>
          <w:color w:val="BFBFBF" w:themeColor="background1" w:themeShade="BF"/>
        </w:rPr>
        <w:t>与</w:t>
      </w:r>
      <w:r w:rsidRPr="005C250B">
        <w:rPr>
          <w:rFonts w:hint="eastAsia"/>
          <w:color w:val="BFBFBF" w:themeColor="background1" w:themeShade="BF"/>
        </w:rPr>
        <w:t>secondaryindex</w:t>
      </w:r>
      <w:r w:rsidRPr="005C250B">
        <w:rPr>
          <w:rFonts w:hint="eastAsia"/>
          <w:color w:val="BFBFBF" w:themeColor="background1" w:themeShade="BF"/>
        </w:rPr>
        <w:t>表的</w:t>
      </w:r>
      <w:r w:rsidRPr="005C250B">
        <w:rPr>
          <w:rFonts w:hint="eastAsia"/>
          <w:color w:val="BFBFBF" w:themeColor="background1" w:themeShade="BF"/>
        </w:rPr>
        <w:t>key</w:t>
      </w:r>
      <w:r w:rsidRPr="005C250B">
        <w:rPr>
          <w:rFonts w:hint="eastAsia"/>
          <w:color w:val="BFBFBF" w:themeColor="background1" w:themeShade="BF"/>
        </w:rPr>
        <w:t>行也不存在问题。适当规划</w:t>
      </w:r>
      <w:r w:rsidRPr="005C250B">
        <w:rPr>
          <w:rFonts w:hint="eastAsia"/>
          <w:color w:val="BFBFBF" w:themeColor="background1" w:themeShade="BF"/>
        </w:rPr>
        <w:t>lock</w:t>
      </w:r>
      <w:r w:rsidRPr="005C250B">
        <w:rPr>
          <w:rFonts w:hint="eastAsia"/>
          <w:color w:val="BFBFBF" w:themeColor="background1" w:themeShade="BF"/>
        </w:rPr>
        <w:t>可以简化锁。</w:t>
      </w:r>
    </w:p>
    <w:p w:rsidR="00866539" w:rsidRDefault="001A11C1" w:rsidP="008A46DD">
      <w:r>
        <w:t xml:space="preserve">There is a new </w:t>
      </w:r>
      <w:r w:rsidR="008455F4">
        <w:t xml:space="preserve">attribute </w:t>
      </w:r>
      <w:r w:rsidRPr="008455F4">
        <w:rPr>
          <w:b/>
        </w:rPr>
        <w:t>lock</w:t>
      </w:r>
      <w:r w:rsidR="008455F4">
        <w:t xml:space="preserve">. The lock of the </w:t>
      </w:r>
      <w:r w:rsidR="008455F4" w:rsidRPr="00074959">
        <w:rPr>
          <w:b/>
        </w:rPr>
        <w:t>zdb</w:t>
      </w:r>
      <w:r w:rsidR="008455F4">
        <w:t xml:space="preserve"> </w:t>
      </w:r>
      <w:r w:rsidR="00074959">
        <w:t xml:space="preserve">database </w:t>
      </w:r>
      <w:r w:rsidR="008455F4">
        <w:t xml:space="preserve">is row lock, in which the basic lock mode is </w:t>
      </w:r>
      <w:r w:rsidR="008455F4">
        <w:rPr>
          <w:rFonts w:hint="eastAsia"/>
        </w:rPr>
        <w:t>lock(table, key)</w:t>
      </w:r>
      <w:r w:rsidR="008455F4">
        <w:t xml:space="preserve"> and the table with same lock attribute shares the lock.</w:t>
      </w:r>
      <w:r w:rsidR="00885837">
        <w:t xml:space="preserve"> In this </w:t>
      </w:r>
      <w:r w:rsidR="00D931DC">
        <w:t>example</w:t>
      </w:r>
      <w:r w:rsidR="00885837">
        <w:t xml:space="preserve">, when the </w:t>
      </w:r>
      <w:r w:rsidR="00885837" w:rsidRPr="0014712A">
        <w:rPr>
          <w:i/>
        </w:rPr>
        <w:t>key</w:t>
      </w:r>
      <w:r w:rsidR="0014712A">
        <w:t xml:space="preserve"> row</w:t>
      </w:r>
      <w:r w:rsidR="00885837">
        <w:t xml:space="preserve"> of the table "</w:t>
      </w:r>
      <w:r w:rsidR="00885837" w:rsidRPr="0014712A">
        <w:rPr>
          <w:i/>
        </w:rPr>
        <w:t>testype</w:t>
      </w:r>
      <w:r w:rsidR="00885837">
        <w:t xml:space="preserve">" is locked, the </w:t>
      </w:r>
      <w:r w:rsidR="0014712A">
        <w:t>key row</w:t>
      </w:r>
      <w:r w:rsidR="00885837">
        <w:t xml:space="preserve"> of the table "</w:t>
      </w:r>
      <w:r w:rsidR="00885837" w:rsidRPr="0071527E">
        <w:rPr>
          <w:i/>
        </w:rPr>
        <w:t>secondaryindex</w:t>
      </w:r>
      <w:r w:rsidR="00885837">
        <w:t>" is also locked.</w:t>
      </w:r>
      <w:r w:rsidR="00C77788">
        <w:t xml:space="preserve"> </w:t>
      </w:r>
      <w:r w:rsidR="0071527E">
        <w:t>On the contrary</w:t>
      </w:r>
      <w:r w:rsidR="00C77788">
        <w:t>, it is also correct.</w:t>
      </w:r>
      <w:r w:rsidR="00885837">
        <w:t xml:space="preserve"> </w:t>
      </w:r>
      <w:r w:rsidR="00EC6D87">
        <w:t xml:space="preserve">There is no error when locking the </w:t>
      </w:r>
      <w:r w:rsidR="00EC6D87" w:rsidRPr="0074017E">
        <w:rPr>
          <w:i/>
        </w:rPr>
        <w:t>key</w:t>
      </w:r>
      <w:r w:rsidR="0074017E">
        <w:t xml:space="preserve"> row</w:t>
      </w:r>
      <w:r w:rsidR="00EC6D87">
        <w:t xml:space="preserve"> of the tables "</w:t>
      </w:r>
      <w:r w:rsidR="00EC6D87" w:rsidRPr="0074017E">
        <w:rPr>
          <w:i/>
        </w:rPr>
        <w:t>testtype</w:t>
      </w:r>
      <w:r w:rsidR="00EC6D87">
        <w:t>" and "</w:t>
      </w:r>
      <w:r w:rsidR="00EC6D87" w:rsidRPr="0074017E">
        <w:rPr>
          <w:i/>
        </w:rPr>
        <w:t>secondaryindex</w:t>
      </w:r>
      <w:r w:rsidR="00EC6D87">
        <w:t>" at the same time.</w:t>
      </w:r>
      <w:r w:rsidR="00340C17">
        <w:t xml:space="preserve"> The proper planning could simplify the lock.</w:t>
      </w:r>
    </w:p>
    <w:p w:rsidR="00866539" w:rsidRPr="007423A5" w:rsidRDefault="0069348C" w:rsidP="00866539">
      <w:pPr>
        <w:pStyle w:val="9"/>
      </w:pPr>
      <w:r w:rsidRPr="007423A5">
        <w:rPr>
          <w:rFonts w:hint="eastAsia"/>
        </w:rPr>
        <w:t>monitor</w:t>
      </w:r>
      <w:r w:rsidR="00866539" w:rsidRPr="007423A5">
        <w:rPr>
          <w:rFonts w:hint="eastAsia"/>
        </w:rPr>
        <w:t>set</w:t>
      </w:r>
    </w:p>
    <w:p w:rsidR="00CC02C8" w:rsidRDefault="00CC02C8" w:rsidP="00CC02C8">
      <w:pPr>
        <w:rPr>
          <w:color w:val="BFBFBF" w:themeColor="background1" w:themeShade="BF"/>
        </w:rPr>
      </w:pPr>
      <w:r w:rsidRPr="007423A5">
        <w:rPr>
          <w:rFonts w:hint="eastAsia"/>
          <w:color w:val="BFBFBF" w:themeColor="background1" w:themeShade="BF"/>
        </w:rPr>
        <w:tab/>
      </w:r>
      <w:r w:rsidRPr="007423A5">
        <w:rPr>
          <w:rFonts w:hint="eastAsia"/>
          <w:color w:val="BFBFBF" w:themeColor="background1" w:themeShade="BF"/>
        </w:rPr>
        <w:t>定义在</w:t>
      </w:r>
      <w:r w:rsidRPr="007423A5">
        <w:rPr>
          <w:rFonts w:hint="eastAsia"/>
          <w:color w:val="BFBFBF" w:themeColor="background1" w:themeShade="BF"/>
        </w:rPr>
        <w:t>project</w:t>
      </w:r>
      <w:r w:rsidRPr="007423A5">
        <w:rPr>
          <w:rFonts w:hint="eastAsia"/>
          <w:color w:val="BFBFBF" w:themeColor="background1" w:themeShade="BF"/>
        </w:rPr>
        <w:t>，</w:t>
      </w:r>
      <w:r w:rsidRPr="007423A5">
        <w:rPr>
          <w:rFonts w:hint="eastAsia"/>
          <w:color w:val="BFBFBF" w:themeColor="background1" w:themeShade="BF"/>
        </w:rPr>
        <w:t>namespace</w:t>
      </w:r>
      <w:r w:rsidRPr="007423A5">
        <w:rPr>
          <w:rFonts w:hint="eastAsia"/>
          <w:color w:val="BFBFBF" w:themeColor="background1" w:themeShade="BF"/>
        </w:rPr>
        <w:t>下，为应用提供相关的运行数据监视能力。</w:t>
      </w:r>
    </w:p>
    <w:p w:rsidR="007423A5" w:rsidRPr="007423A5" w:rsidRDefault="007423A5" w:rsidP="00CC02C8">
      <w:r w:rsidRPr="007423A5">
        <w:t>The</w:t>
      </w:r>
      <w:r>
        <w:t xml:space="preserve"> </w:t>
      </w:r>
      <w:r w:rsidRPr="00BD7FDA">
        <w:rPr>
          <w:b/>
        </w:rPr>
        <w:t>monitorset</w:t>
      </w:r>
      <w:r>
        <w:t xml:space="preserve"> is described in the </w:t>
      </w:r>
      <w:r w:rsidRPr="00BD7FDA">
        <w:rPr>
          <w:b/>
        </w:rPr>
        <w:t>project</w:t>
      </w:r>
      <w:r>
        <w:t xml:space="preserve"> </w:t>
      </w:r>
      <w:r w:rsidR="00722308">
        <w:rPr>
          <w:rFonts w:hint="eastAsia"/>
        </w:rPr>
        <w:t>or</w:t>
      </w:r>
      <w:r>
        <w:t xml:space="preserve"> </w:t>
      </w:r>
      <w:r w:rsidRPr="00BD7FDA">
        <w:rPr>
          <w:b/>
        </w:rPr>
        <w:t>namespace</w:t>
      </w:r>
      <w:r>
        <w:t xml:space="preserve"> to provide the relative monitor ability to the running data for the application.</w:t>
      </w:r>
    </w:p>
    <w:p w:rsidR="00CC02C8" w:rsidRPr="00F56140" w:rsidRDefault="00CC02C8" w:rsidP="00CC02C8">
      <w:pPr>
        <w:rPr>
          <w:i/>
        </w:rPr>
      </w:pPr>
      <w:r w:rsidRPr="00F56140">
        <w:rPr>
          <w:i/>
        </w:rPr>
        <w:tab/>
        <w:t>&lt;monitorset name="TransactionMonitor" supportTransaction="false"&gt;</w:t>
      </w:r>
    </w:p>
    <w:p w:rsidR="00CC02C8" w:rsidRPr="00F56140" w:rsidRDefault="00CC02C8" w:rsidP="00CC02C8">
      <w:pPr>
        <w:rPr>
          <w:i/>
        </w:rPr>
      </w:pPr>
      <w:r w:rsidRPr="00F56140">
        <w:rPr>
          <w:i/>
        </w:rPr>
        <w:tab/>
      </w:r>
      <w:r w:rsidRPr="00F56140">
        <w:rPr>
          <w:i/>
        </w:rPr>
        <w:tab/>
        <w:t>&lt;monitor name="runned" type="counter" /&gt;</w:t>
      </w:r>
    </w:p>
    <w:p w:rsidR="00CC02C8" w:rsidRPr="00F56140" w:rsidRDefault="00CC02C8" w:rsidP="00CC02C8">
      <w:pPr>
        <w:rPr>
          <w:i/>
        </w:rPr>
      </w:pPr>
      <w:r w:rsidRPr="00F56140">
        <w:rPr>
          <w:i/>
        </w:rPr>
        <w:tab/>
      </w:r>
      <w:r w:rsidRPr="00F56140">
        <w:rPr>
          <w:i/>
        </w:rPr>
        <w:tab/>
        <w:t>&lt;monitor name="false" type="counter" /&gt;</w:t>
      </w:r>
    </w:p>
    <w:p w:rsidR="00CC02C8" w:rsidRPr="00F56140" w:rsidRDefault="00CC02C8" w:rsidP="00CC02C8">
      <w:pPr>
        <w:rPr>
          <w:i/>
        </w:rPr>
      </w:pPr>
      <w:r w:rsidRPr="00F56140">
        <w:rPr>
          <w:i/>
        </w:rPr>
        <w:tab/>
      </w:r>
      <w:r w:rsidRPr="00F56140">
        <w:rPr>
          <w:i/>
        </w:rPr>
        <w:tab/>
        <w:t>&lt;monitor name="exception" type="counter" /&gt;</w:t>
      </w:r>
    </w:p>
    <w:p w:rsidR="00CC02C8" w:rsidRPr="00F56140" w:rsidRDefault="00CC02C8" w:rsidP="00CC02C8">
      <w:pPr>
        <w:rPr>
          <w:i/>
        </w:rPr>
      </w:pPr>
      <w:r w:rsidRPr="00F56140">
        <w:rPr>
          <w:i/>
        </w:rPr>
        <w:tab/>
      </w:r>
      <w:r w:rsidRPr="00F56140">
        <w:rPr>
          <w:i/>
        </w:rPr>
        <w:tab/>
        <w:t>&lt;key name="procedureName" type="string" /&gt;</w:t>
      </w:r>
    </w:p>
    <w:p w:rsidR="00F56140" w:rsidRPr="00F56140" w:rsidRDefault="00CC02C8" w:rsidP="00CC02C8">
      <w:pPr>
        <w:rPr>
          <w:i/>
        </w:rPr>
      </w:pPr>
      <w:r w:rsidRPr="00F56140">
        <w:rPr>
          <w:i/>
        </w:rPr>
        <w:tab/>
        <w:t>&lt;/monitorset&gt;</w:t>
      </w:r>
    </w:p>
    <w:p w:rsidR="00CC02C8" w:rsidRDefault="00CC02C8" w:rsidP="00CC02C8">
      <w:pPr>
        <w:rPr>
          <w:color w:val="BFBFBF" w:themeColor="background1" w:themeShade="BF"/>
        </w:rPr>
      </w:pPr>
      <w:r w:rsidRPr="007423A5">
        <w:rPr>
          <w:rFonts w:hint="eastAsia"/>
          <w:color w:val="BFBFBF" w:themeColor="background1" w:themeShade="BF"/>
        </w:rPr>
        <w:tab/>
      </w:r>
      <w:r w:rsidRPr="007423A5">
        <w:rPr>
          <w:rFonts w:hint="eastAsia"/>
          <w:color w:val="BFBFBF" w:themeColor="background1" w:themeShade="BF"/>
        </w:rPr>
        <w:t>这是</w:t>
      </w:r>
      <w:r w:rsidRPr="007423A5">
        <w:rPr>
          <w:rFonts w:hint="eastAsia"/>
          <w:color w:val="BFBFBF" w:themeColor="background1" w:themeShade="BF"/>
        </w:rPr>
        <w:t>limax.xml</w:t>
      </w:r>
      <w:r w:rsidRPr="007423A5">
        <w:rPr>
          <w:rFonts w:hint="eastAsia"/>
          <w:color w:val="BFBFBF" w:themeColor="background1" w:themeShade="BF"/>
        </w:rPr>
        <w:t>中的</w:t>
      </w:r>
      <w:r w:rsidRPr="007423A5">
        <w:rPr>
          <w:rFonts w:hint="eastAsia"/>
          <w:color w:val="BFBFBF" w:themeColor="background1" w:themeShade="BF"/>
        </w:rPr>
        <w:t>zdb</w:t>
      </w:r>
      <w:r w:rsidRPr="007423A5">
        <w:rPr>
          <w:rFonts w:hint="eastAsia"/>
          <w:color w:val="BFBFBF" w:themeColor="background1" w:themeShade="BF"/>
        </w:rPr>
        <w:t>事务监视器集合定义，</w:t>
      </w:r>
      <w:r w:rsidRPr="007423A5">
        <w:rPr>
          <w:rFonts w:hint="eastAsia"/>
          <w:color w:val="BFBFBF" w:themeColor="background1" w:themeShade="BF"/>
        </w:rPr>
        <w:t>key</w:t>
      </w:r>
      <w:r w:rsidRPr="007423A5">
        <w:rPr>
          <w:rFonts w:hint="eastAsia"/>
          <w:color w:val="BFBFBF" w:themeColor="background1" w:themeShade="BF"/>
        </w:rPr>
        <w:t>为存储过程名，分别为存储过程定义了</w:t>
      </w:r>
      <w:r w:rsidRPr="007423A5">
        <w:rPr>
          <w:rFonts w:hint="eastAsia"/>
          <w:color w:val="BFBFBF" w:themeColor="background1" w:themeShade="BF"/>
        </w:rPr>
        <w:t>3</w:t>
      </w:r>
      <w:r w:rsidRPr="007423A5">
        <w:rPr>
          <w:rFonts w:hint="eastAsia"/>
          <w:color w:val="BFBFBF" w:themeColor="background1" w:themeShade="BF"/>
        </w:rPr>
        <w:t>个计数信息，执行次数，执行返回</w:t>
      </w:r>
      <w:r w:rsidRPr="007423A5">
        <w:rPr>
          <w:rFonts w:hint="eastAsia"/>
          <w:color w:val="BFBFBF" w:themeColor="background1" w:themeShade="BF"/>
        </w:rPr>
        <w:t>false</w:t>
      </w:r>
      <w:r w:rsidRPr="007423A5">
        <w:rPr>
          <w:rFonts w:hint="eastAsia"/>
          <w:color w:val="BFBFBF" w:themeColor="background1" w:themeShade="BF"/>
        </w:rPr>
        <w:t>的次数，执行抛出异常的次数。其中：</w:t>
      </w:r>
    </w:p>
    <w:p w:rsidR="00C94FC0" w:rsidRPr="00C94FC0" w:rsidRDefault="00C94FC0" w:rsidP="00CC02C8">
      <w:r>
        <w:t xml:space="preserve">This is the definition of the zdb transaction monitor set in the </w:t>
      </w:r>
      <w:r w:rsidRPr="00091064">
        <w:rPr>
          <w:i/>
          <w:u w:val="single"/>
        </w:rPr>
        <w:t>limax.xml</w:t>
      </w:r>
      <w:r>
        <w:t xml:space="preserve">. The key is the storage procedure name, </w:t>
      </w:r>
      <w:r w:rsidR="00091064">
        <w:t xml:space="preserve">which </w:t>
      </w:r>
      <w:r>
        <w:t xml:space="preserve">seperately </w:t>
      </w:r>
      <w:r w:rsidR="00091064">
        <w:t>defines three piece of count information for the storage procedure: the sum of the exectution, the sum of the false returned by the execution, and the sum of the exc</w:t>
      </w:r>
      <w:r w:rsidR="0095749D">
        <w:t xml:space="preserve">eption threw by the execution. </w:t>
      </w:r>
    </w:p>
    <w:p w:rsidR="00CC02C8" w:rsidRDefault="00CC02C8" w:rsidP="00CC02C8">
      <w:pPr>
        <w:rPr>
          <w:color w:val="BFBFBF" w:themeColor="background1" w:themeShade="BF"/>
        </w:rPr>
      </w:pPr>
      <w:r w:rsidRPr="007423A5">
        <w:rPr>
          <w:rFonts w:hint="eastAsia"/>
          <w:color w:val="BFBFBF" w:themeColor="background1" w:themeShade="BF"/>
        </w:rPr>
        <w:tab/>
      </w:r>
      <w:r w:rsidRPr="007423A5">
        <w:rPr>
          <w:color w:val="BFBFBF" w:themeColor="background1" w:themeShade="BF"/>
        </w:rPr>
        <w:t>supportTransaction</w:t>
      </w:r>
      <w:r w:rsidRPr="007423A5">
        <w:rPr>
          <w:rFonts w:hint="eastAsia"/>
          <w:color w:val="BFBFBF" w:themeColor="background1" w:themeShade="BF"/>
        </w:rPr>
        <w:t>指出了这一监视器集合需不需要事务特性，简单的说如果为</w:t>
      </w:r>
      <w:r w:rsidRPr="007423A5">
        <w:rPr>
          <w:rFonts w:hint="eastAsia"/>
          <w:color w:val="BFBFBF" w:themeColor="background1" w:themeShade="BF"/>
        </w:rPr>
        <w:t>true</w:t>
      </w:r>
      <w:r w:rsidRPr="007423A5">
        <w:rPr>
          <w:rFonts w:hint="eastAsia"/>
          <w:color w:val="BFBFBF" w:themeColor="background1" w:themeShade="BF"/>
        </w:rPr>
        <w:t>，那么在事务环境下进行的计数，只有事务成功提交才真正执行。</w:t>
      </w:r>
      <w:r w:rsidR="00180CDA">
        <w:rPr>
          <w:rFonts w:hint="eastAsia"/>
          <w:color w:val="BFBFBF" w:themeColor="background1" w:themeShade="BF"/>
        </w:rPr>
        <w:t>默认为支持。</w:t>
      </w:r>
    </w:p>
    <w:p w:rsidR="001423F3" w:rsidRPr="001423F3" w:rsidRDefault="001423F3" w:rsidP="00CC02C8">
      <w:r w:rsidRPr="001423F3">
        <w:t xml:space="preserve">The </w:t>
      </w:r>
      <w:r w:rsidRPr="000E72DF">
        <w:rPr>
          <w:b/>
        </w:rPr>
        <w:t>supportTransaction</w:t>
      </w:r>
      <w:r>
        <w:t xml:space="preserve"> </w:t>
      </w:r>
      <w:r w:rsidR="006C0B71">
        <w:t xml:space="preserve">points out that whether this monitor set needs the transaction feature or not. </w:t>
      </w:r>
      <w:r w:rsidR="001E71A2">
        <w:t>If the value is true, the count in the transaction, will be actually executed only if the transaction is successfully submitted.</w:t>
      </w:r>
      <w:r w:rsidR="00180CDA">
        <w:rPr>
          <w:rFonts w:hint="eastAsia"/>
        </w:rPr>
        <w:t>default is true.</w:t>
      </w:r>
    </w:p>
    <w:p w:rsidR="00CC02C8" w:rsidRDefault="00CC02C8" w:rsidP="00CC02C8">
      <w:pPr>
        <w:rPr>
          <w:color w:val="BFBFBF" w:themeColor="background1" w:themeShade="BF"/>
        </w:rPr>
      </w:pPr>
      <w:r w:rsidRPr="007423A5">
        <w:rPr>
          <w:rFonts w:hint="eastAsia"/>
          <w:color w:val="BFBFBF" w:themeColor="background1" w:themeShade="BF"/>
        </w:rPr>
        <w:tab/>
      </w:r>
      <w:r w:rsidR="00E40023" w:rsidRPr="007423A5">
        <w:rPr>
          <w:rFonts w:hint="eastAsia"/>
          <w:color w:val="BFBFBF" w:themeColor="background1" w:themeShade="BF"/>
        </w:rPr>
        <w:t>monitor</w:t>
      </w:r>
      <w:r w:rsidR="00E40023" w:rsidRPr="007423A5">
        <w:rPr>
          <w:rFonts w:hint="eastAsia"/>
          <w:color w:val="BFBFBF" w:themeColor="background1" w:themeShade="BF"/>
        </w:rPr>
        <w:t>的</w:t>
      </w:r>
      <w:r w:rsidRPr="007423A5">
        <w:rPr>
          <w:rFonts w:hint="eastAsia"/>
          <w:color w:val="BFBFBF" w:themeColor="background1" w:themeShade="BF"/>
        </w:rPr>
        <w:t>type</w:t>
      </w:r>
      <w:r w:rsidRPr="007423A5">
        <w:rPr>
          <w:rFonts w:hint="eastAsia"/>
          <w:color w:val="BFBFBF" w:themeColor="background1" w:themeShade="BF"/>
        </w:rPr>
        <w:t>分为</w:t>
      </w:r>
      <w:r w:rsidRPr="007423A5">
        <w:rPr>
          <w:rFonts w:hint="eastAsia"/>
          <w:color w:val="BFBFBF" w:themeColor="background1" w:themeShade="BF"/>
        </w:rPr>
        <w:t>counter</w:t>
      </w:r>
      <w:r w:rsidRPr="007423A5">
        <w:rPr>
          <w:rFonts w:hint="eastAsia"/>
          <w:color w:val="BFBFBF" w:themeColor="background1" w:themeShade="BF"/>
        </w:rPr>
        <w:t>和</w:t>
      </w:r>
      <w:r w:rsidRPr="007423A5">
        <w:rPr>
          <w:rFonts w:hint="eastAsia"/>
          <w:color w:val="BFBFBF" w:themeColor="background1" w:themeShade="BF"/>
        </w:rPr>
        <w:t>gauge</w:t>
      </w:r>
      <w:r w:rsidRPr="007423A5">
        <w:rPr>
          <w:rFonts w:hint="eastAsia"/>
          <w:color w:val="BFBFBF" w:themeColor="background1" w:themeShade="BF"/>
        </w:rPr>
        <w:t>两种。</w:t>
      </w:r>
      <w:r w:rsidRPr="007423A5">
        <w:rPr>
          <w:rFonts w:hint="eastAsia"/>
          <w:color w:val="BFBFBF" w:themeColor="background1" w:themeShade="BF"/>
        </w:rPr>
        <w:t>counter</w:t>
      </w:r>
      <w:r w:rsidRPr="007423A5">
        <w:rPr>
          <w:rFonts w:hint="eastAsia"/>
          <w:color w:val="BFBFBF" w:themeColor="background1" w:themeShade="BF"/>
        </w:rPr>
        <w:t>在生成代码中提供</w:t>
      </w:r>
      <w:r w:rsidRPr="007423A5">
        <w:rPr>
          <w:rFonts w:hint="eastAsia"/>
          <w:color w:val="BFBFBF" w:themeColor="background1" w:themeShade="BF"/>
        </w:rPr>
        <w:t>increament</w:t>
      </w:r>
      <w:r w:rsidRPr="007423A5">
        <w:rPr>
          <w:rFonts w:hint="eastAsia"/>
          <w:color w:val="BFBFBF" w:themeColor="background1" w:themeShade="BF"/>
        </w:rPr>
        <w:t>方法，</w:t>
      </w:r>
      <w:r w:rsidRPr="007423A5">
        <w:rPr>
          <w:rFonts w:hint="eastAsia"/>
          <w:color w:val="BFBFBF" w:themeColor="background1" w:themeShade="BF"/>
        </w:rPr>
        <w:t>gauge</w:t>
      </w:r>
      <w:r w:rsidRPr="007423A5">
        <w:rPr>
          <w:rFonts w:hint="eastAsia"/>
          <w:color w:val="BFBFBF" w:themeColor="background1" w:themeShade="BF"/>
        </w:rPr>
        <w:t>提供</w:t>
      </w:r>
      <w:r w:rsidRPr="007423A5">
        <w:rPr>
          <w:rFonts w:hint="eastAsia"/>
          <w:color w:val="BFBFBF" w:themeColor="background1" w:themeShade="BF"/>
        </w:rPr>
        <w:t>set</w:t>
      </w:r>
      <w:r w:rsidRPr="007423A5">
        <w:rPr>
          <w:rFonts w:hint="eastAsia"/>
          <w:color w:val="BFBFBF" w:themeColor="background1" w:themeShade="BF"/>
        </w:rPr>
        <w:t>方法。</w:t>
      </w:r>
    </w:p>
    <w:p w:rsidR="000E72DF" w:rsidRPr="000E72DF" w:rsidRDefault="000E72DF" w:rsidP="00CC02C8">
      <w:r>
        <w:t xml:space="preserve">The </w:t>
      </w:r>
      <w:r w:rsidRPr="000E72DF">
        <w:rPr>
          <w:b/>
        </w:rPr>
        <w:t>type</w:t>
      </w:r>
      <w:r>
        <w:t xml:space="preserve"> of the </w:t>
      </w:r>
      <w:r w:rsidRPr="000E72DF">
        <w:rPr>
          <w:b/>
        </w:rPr>
        <w:t>monitor</w:t>
      </w:r>
      <w:r>
        <w:t xml:space="preserve"> has two: </w:t>
      </w:r>
      <w:r w:rsidRPr="000E72DF">
        <w:rPr>
          <w:b/>
        </w:rPr>
        <w:t>counter</w:t>
      </w:r>
      <w:r>
        <w:t xml:space="preserve"> and </w:t>
      </w:r>
      <w:r w:rsidRPr="000E72DF">
        <w:rPr>
          <w:b/>
        </w:rPr>
        <w:t>gauge</w:t>
      </w:r>
      <w:r>
        <w:t xml:space="preserve">. The counter provides the </w:t>
      </w:r>
      <w:r w:rsidRPr="000E72DF">
        <w:rPr>
          <w:b/>
        </w:rPr>
        <w:t>increment</w:t>
      </w:r>
      <w:r>
        <w:t xml:space="preserve"> function in the generated source code, and the gauge provides the </w:t>
      </w:r>
      <w:r w:rsidRPr="000E72DF">
        <w:rPr>
          <w:b/>
        </w:rPr>
        <w:t>set</w:t>
      </w:r>
      <w:r>
        <w:t xml:space="preserve"> funtion.</w:t>
      </w:r>
    </w:p>
    <w:p w:rsidR="000E72DF" w:rsidRPr="007423A5" w:rsidRDefault="00783DE0" w:rsidP="00E40023">
      <w:pPr>
        <w:ind w:firstLine="420"/>
        <w:rPr>
          <w:color w:val="BFBFBF" w:themeColor="background1" w:themeShade="BF"/>
        </w:rPr>
      </w:pPr>
      <w:r w:rsidRPr="007423A5">
        <w:rPr>
          <w:rFonts w:hint="eastAsia"/>
          <w:color w:val="BFBFBF" w:themeColor="background1" w:themeShade="BF"/>
        </w:rPr>
        <w:lastRenderedPageBreak/>
        <w:t>一个</w:t>
      </w:r>
      <w:r w:rsidRPr="007423A5">
        <w:rPr>
          <w:rFonts w:hint="eastAsia"/>
          <w:color w:val="BFBFBF" w:themeColor="background1" w:themeShade="BF"/>
        </w:rPr>
        <w:t>monitorset</w:t>
      </w:r>
      <w:r w:rsidRPr="007423A5">
        <w:rPr>
          <w:rFonts w:hint="eastAsia"/>
          <w:color w:val="BFBFBF" w:themeColor="background1" w:themeShade="BF"/>
        </w:rPr>
        <w:t>允许多个</w:t>
      </w:r>
      <w:r w:rsidRPr="007423A5">
        <w:rPr>
          <w:rFonts w:hint="eastAsia"/>
          <w:color w:val="BFBFBF" w:themeColor="background1" w:themeShade="BF"/>
        </w:rPr>
        <w:t>key</w:t>
      </w:r>
      <w:r w:rsidRPr="007423A5">
        <w:rPr>
          <w:rFonts w:hint="eastAsia"/>
          <w:color w:val="BFBFBF" w:themeColor="background1" w:themeShade="BF"/>
        </w:rPr>
        <w:t>，作更细致的划分，</w:t>
      </w:r>
      <w:r w:rsidRPr="007423A5">
        <w:rPr>
          <w:rFonts w:hint="eastAsia"/>
          <w:color w:val="BFBFBF" w:themeColor="background1" w:themeShade="BF"/>
        </w:rPr>
        <w:t>key</w:t>
      </w:r>
      <w:r w:rsidRPr="007423A5">
        <w:rPr>
          <w:rFonts w:hint="eastAsia"/>
          <w:color w:val="BFBFBF" w:themeColor="background1" w:themeShade="BF"/>
        </w:rPr>
        <w:t>的类型，只能使用除了</w:t>
      </w:r>
      <w:r w:rsidRPr="007423A5">
        <w:rPr>
          <w:rFonts w:hint="eastAsia"/>
          <w:color w:val="BFBFBF" w:themeColor="background1" w:themeShade="BF"/>
        </w:rPr>
        <w:t>binary</w:t>
      </w:r>
      <w:r w:rsidR="008C0726" w:rsidRPr="009742D2">
        <w:rPr>
          <w:rFonts w:hint="eastAsia"/>
          <w:color w:val="BFBFBF" w:themeColor="background1" w:themeShade="BF"/>
        </w:rPr>
        <w:t>与</w:t>
      </w:r>
      <w:r w:rsidR="008C0726" w:rsidRPr="009742D2">
        <w:rPr>
          <w:rFonts w:hint="eastAsia"/>
          <w:color w:val="BFBFBF" w:themeColor="background1" w:themeShade="BF"/>
        </w:rPr>
        <w:t>any</w:t>
      </w:r>
      <w:r w:rsidRPr="007423A5">
        <w:rPr>
          <w:rFonts w:hint="eastAsia"/>
          <w:color w:val="BFBFBF" w:themeColor="background1" w:themeShade="BF"/>
        </w:rPr>
        <w:t>之外的简单类型。</w:t>
      </w:r>
    </w:p>
    <w:p w:rsidR="00CC02C8" w:rsidRPr="000E72DF" w:rsidRDefault="00DB5A42" w:rsidP="00CC02C8">
      <w:r>
        <w:t xml:space="preserve">A </w:t>
      </w:r>
      <w:r w:rsidRPr="00DB5A42">
        <w:rPr>
          <w:b/>
        </w:rPr>
        <w:t>monitorset</w:t>
      </w:r>
      <w:r>
        <w:t xml:space="preserve"> allows multiple keys. Divided more </w:t>
      </w:r>
      <w:r w:rsidR="009742D2">
        <w:t>finely</w:t>
      </w:r>
      <w:r>
        <w:t xml:space="preserve">, the type of the </w:t>
      </w:r>
      <w:r w:rsidRPr="00DB5A42">
        <w:rPr>
          <w:b/>
        </w:rPr>
        <w:t>key</w:t>
      </w:r>
      <w:r>
        <w:t xml:space="preserve"> only use the primitive type except for the binary</w:t>
      </w:r>
      <w:r w:rsidR="009742D2">
        <w:t xml:space="preserve"> and any</w:t>
      </w:r>
      <w:r>
        <w:t>.</w:t>
      </w:r>
    </w:p>
    <w:p w:rsidR="000E72DF" w:rsidRPr="000E72DF" w:rsidRDefault="000E72DF" w:rsidP="00CC02C8"/>
    <w:p w:rsidR="008A46DD" w:rsidRDefault="008A46DD" w:rsidP="008A46DD">
      <w:pPr>
        <w:pStyle w:val="6"/>
      </w:pPr>
      <w:r w:rsidRPr="008C1207">
        <w:rPr>
          <w:rFonts w:hint="eastAsia"/>
          <w:color w:val="BFBFBF" w:themeColor="background1" w:themeShade="BF"/>
        </w:rPr>
        <w:t>Xml</w:t>
      </w:r>
      <w:r w:rsidRPr="008C1207">
        <w:rPr>
          <w:rFonts w:hint="eastAsia"/>
          <w:color w:val="BFBFBF" w:themeColor="background1" w:themeShade="BF"/>
        </w:rPr>
        <w:t>描述规范</w:t>
      </w:r>
      <w:r w:rsidR="008C1207">
        <w:t xml:space="preserve"> Specification of the xml description</w:t>
      </w:r>
    </w:p>
    <w:p w:rsidR="008A46DD" w:rsidRPr="00BA2D86" w:rsidRDefault="008A46DD" w:rsidP="008A46DD">
      <w:pPr>
        <w:ind w:firstLine="420"/>
        <w:rPr>
          <w:color w:val="BFBFBF" w:themeColor="background1" w:themeShade="BF"/>
        </w:rPr>
      </w:pPr>
      <w:r w:rsidRPr="00BA2D86">
        <w:rPr>
          <w:rFonts w:hint="eastAsia"/>
          <w:color w:val="BFBFBF" w:themeColor="background1" w:themeShade="BF"/>
        </w:rPr>
        <w:t>Limax</w:t>
      </w:r>
      <w:r w:rsidRPr="00BA2D86">
        <w:rPr>
          <w:rFonts w:hint="eastAsia"/>
          <w:color w:val="BFBFBF" w:themeColor="background1" w:themeShade="BF"/>
        </w:rPr>
        <w:t>使用</w:t>
      </w:r>
      <w:r w:rsidRPr="00BA2D86">
        <w:rPr>
          <w:rFonts w:hint="eastAsia"/>
          <w:color w:val="BFBFBF" w:themeColor="background1" w:themeShade="BF"/>
        </w:rPr>
        <w:t>xml</w:t>
      </w:r>
      <w:r w:rsidRPr="00BA2D86">
        <w:rPr>
          <w:rFonts w:hint="eastAsia"/>
          <w:color w:val="BFBFBF" w:themeColor="background1" w:themeShade="BF"/>
        </w:rPr>
        <w:t>描述项目模型的构建，定义了命名节点和引用节点两类</w:t>
      </w:r>
      <w:r w:rsidRPr="00BA2D86">
        <w:rPr>
          <w:rFonts w:hint="eastAsia"/>
          <w:color w:val="BFBFBF" w:themeColor="background1" w:themeShade="BF"/>
        </w:rPr>
        <w:t>xml</w:t>
      </w:r>
      <w:r w:rsidRPr="00BA2D86">
        <w:rPr>
          <w:rFonts w:hint="eastAsia"/>
          <w:color w:val="BFBFBF" w:themeColor="background1" w:themeShade="BF"/>
        </w:rPr>
        <w:t>节点。存在同时是命名节点和引用节点的这种节点。</w:t>
      </w:r>
      <w:r w:rsidRPr="00BA2D86">
        <w:rPr>
          <w:rFonts w:hint="eastAsia"/>
          <w:color w:val="BFBFBF" w:themeColor="background1" w:themeShade="BF"/>
        </w:rPr>
        <w:t>xml</w:t>
      </w:r>
      <w:r w:rsidRPr="00BA2D86">
        <w:rPr>
          <w:rFonts w:hint="eastAsia"/>
          <w:color w:val="BFBFBF" w:themeColor="background1" w:themeShade="BF"/>
        </w:rPr>
        <w:t>内部名字的解析使用内部名字空间规范。</w:t>
      </w:r>
    </w:p>
    <w:p w:rsidR="00CF1C33" w:rsidRDefault="00CF1C33" w:rsidP="00CF1C33">
      <w:r>
        <w:t xml:space="preserve">The Limax describes the architecture of the project model via </w:t>
      </w:r>
      <w:r w:rsidRPr="005901D0">
        <w:rPr>
          <w:b/>
        </w:rPr>
        <w:t>xml</w:t>
      </w:r>
      <w:r>
        <w:t xml:space="preserve">, and defines the named </w:t>
      </w:r>
      <w:r w:rsidR="009D0826">
        <w:t>element</w:t>
      </w:r>
      <w:r>
        <w:t xml:space="preserve"> and referenced </w:t>
      </w:r>
      <w:r w:rsidR="009D0826">
        <w:t>element</w:t>
      </w:r>
      <w:r>
        <w:t xml:space="preserve"> these two </w:t>
      </w:r>
      <w:r w:rsidR="00861BBD">
        <w:t>kind</w:t>
      </w:r>
      <w:r>
        <w:t xml:space="preserve">s of xml </w:t>
      </w:r>
      <w:r w:rsidR="009D0826">
        <w:t>element</w:t>
      </w:r>
      <w:r>
        <w:t>s.</w:t>
      </w:r>
      <w:r w:rsidR="00861BBD">
        <w:t xml:space="preserve"> There is this kind of </w:t>
      </w:r>
      <w:r w:rsidR="009D0826">
        <w:t>element</w:t>
      </w:r>
      <w:r w:rsidR="00861BBD">
        <w:t xml:space="preserve"> which is named </w:t>
      </w:r>
      <w:r w:rsidR="009D0826">
        <w:t>element</w:t>
      </w:r>
      <w:r w:rsidR="00861BBD">
        <w:t xml:space="preserve"> and referenced </w:t>
      </w:r>
      <w:r w:rsidR="009D0826">
        <w:t>element</w:t>
      </w:r>
      <w:r w:rsidR="00861BBD">
        <w:t xml:space="preserve"> at the same time.</w:t>
      </w:r>
      <w:r w:rsidR="000E3AFD">
        <w:t xml:space="preserve"> The </w:t>
      </w:r>
      <w:r w:rsidR="00D9276D">
        <w:t>resolution</w:t>
      </w:r>
      <w:r w:rsidR="00ED5E83">
        <w:t xml:space="preserve"> to the internal name of the xm</w:t>
      </w:r>
      <w:r w:rsidR="000E3AFD">
        <w:t>l follows the specification of the internal namespace.</w:t>
      </w:r>
    </w:p>
    <w:p w:rsidR="002D7893" w:rsidRDefault="008A46DD" w:rsidP="005843BB">
      <w:pPr>
        <w:pStyle w:val="9"/>
      </w:pPr>
      <w:r w:rsidRPr="005843BB">
        <w:rPr>
          <w:rFonts w:hint="eastAsia"/>
          <w:color w:val="BFBFBF" w:themeColor="background1" w:themeShade="BF"/>
        </w:rPr>
        <w:t>命名节点</w:t>
      </w:r>
      <w:r w:rsidR="002D7893">
        <w:t xml:space="preserve">The named </w:t>
      </w:r>
      <w:r w:rsidR="009D0826">
        <w:t>element</w:t>
      </w:r>
    </w:p>
    <w:p w:rsidR="002D7893" w:rsidRPr="002D7893" w:rsidRDefault="002D7893" w:rsidP="002D7893"/>
    <w:p w:rsidR="009265DC" w:rsidRPr="00CE4DC2" w:rsidRDefault="009265DC" w:rsidP="008A46DD">
      <w:pPr>
        <w:rPr>
          <w:color w:val="BFBFBF" w:themeColor="background1" w:themeShade="BF"/>
        </w:rPr>
      </w:pPr>
      <w:r w:rsidRPr="00CE4DC2">
        <w:rPr>
          <w:rFonts w:hint="eastAsia"/>
          <w:color w:val="BFBFBF" w:themeColor="background1" w:themeShade="BF"/>
        </w:rPr>
        <w:tab/>
      </w:r>
      <w:r w:rsidRPr="00CE4DC2">
        <w:rPr>
          <w:rFonts w:hint="eastAsia"/>
          <w:color w:val="BFBFBF" w:themeColor="background1" w:themeShade="BF"/>
        </w:rPr>
        <w:t>命名节点包含</w:t>
      </w:r>
      <w:r w:rsidRPr="00CE4DC2">
        <w:rPr>
          <w:rFonts w:hint="eastAsia"/>
          <w:color w:val="BFBFBF" w:themeColor="background1" w:themeShade="BF"/>
        </w:rPr>
        <w:t>name</w:t>
      </w:r>
      <w:r w:rsidRPr="00CE4DC2">
        <w:rPr>
          <w:rFonts w:hint="eastAsia"/>
          <w:color w:val="BFBFBF" w:themeColor="background1" w:themeShade="BF"/>
        </w:rPr>
        <w:t>属性，生成代码按照特定规范连接这些</w:t>
      </w:r>
      <w:r w:rsidRPr="00CE4DC2">
        <w:rPr>
          <w:rFonts w:hint="eastAsia"/>
          <w:color w:val="BFBFBF" w:themeColor="background1" w:themeShade="BF"/>
        </w:rPr>
        <w:t>name</w:t>
      </w:r>
      <w:r w:rsidRPr="00CE4DC2">
        <w:rPr>
          <w:rFonts w:hint="eastAsia"/>
          <w:color w:val="BFBFBF" w:themeColor="background1" w:themeShade="BF"/>
        </w:rPr>
        <w:t>，组织项目名字空间。</w:t>
      </w:r>
      <w:r w:rsidRPr="00CE4DC2">
        <w:rPr>
          <w:rFonts w:hint="eastAsia"/>
          <w:color w:val="BFBFBF" w:themeColor="background1" w:themeShade="BF"/>
        </w:rPr>
        <w:t>zdb</w:t>
      </w:r>
      <w:r w:rsidRPr="00CE4DC2">
        <w:rPr>
          <w:rFonts w:hint="eastAsia"/>
          <w:color w:val="BFBFBF" w:themeColor="background1" w:themeShade="BF"/>
        </w:rPr>
        <w:t>中</w:t>
      </w:r>
      <w:r w:rsidRPr="00CE4DC2">
        <w:rPr>
          <w:rFonts w:hint="eastAsia"/>
          <w:color w:val="BFBFBF" w:themeColor="background1" w:themeShade="BF"/>
        </w:rPr>
        <w:t>table</w:t>
      </w:r>
      <w:r w:rsidRPr="00CE4DC2">
        <w:rPr>
          <w:rFonts w:hint="eastAsia"/>
          <w:color w:val="BFBFBF" w:themeColor="background1" w:themeShade="BF"/>
        </w:rPr>
        <w:t>的</w:t>
      </w:r>
      <w:r w:rsidRPr="00CE4DC2">
        <w:rPr>
          <w:rFonts w:hint="eastAsia"/>
          <w:color w:val="BFBFBF" w:themeColor="background1" w:themeShade="BF"/>
        </w:rPr>
        <w:t>name</w:t>
      </w:r>
      <w:r w:rsidRPr="00CE4DC2">
        <w:rPr>
          <w:rFonts w:hint="eastAsia"/>
          <w:color w:val="BFBFBF" w:themeColor="background1" w:themeShade="BF"/>
        </w:rPr>
        <w:t>必须全部小写，其它</w:t>
      </w:r>
      <w:r w:rsidRPr="00CE4DC2">
        <w:rPr>
          <w:rFonts w:hint="eastAsia"/>
          <w:color w:val="BFBFBF" w:themeColor="background1" w:themeShade="BF"/>
        </w:rPr>
        <w:t>name</w:t>
      </w:r>
      <w:r w:rsidRPr="00CE4DC2">
        <w:rPr>
          <w:rFonts w:hint="eastAsia"/>
          <w:color w:val="BFBFBF" w:themeColor="background1" w:themeShade="BF"/>
        </w:rPr>
        <w:t>不限。（换这句）</w:t>
      </w:r>
    </w:p>
    <w:p w:rsidR="00056EFC" w:rsidRDefault="00056EFC" w:rsidP="008A46DD">
      <w:r>
        <w:t>The n</w:t>
      </w:r>
      <w:r w:rsidR="00CC71A7">
        <w:t xml:space="preserve">amed </w:t>
      </w:r>
      <w:r w:rsidR="009D0826">
        <w:t>element</w:t>
      </w:r>
      <w:r w:rsidR="00CC71A7">
        <w:t xml:space="preserve"> includes the </w:t>
      </w:r>
      <w:r w:rsidR="00CC71A7" w:rsidRPr="004D6CFE">
        <w:rPr>
          <w:b/>
        </w:rPr>
        <w:t>name</w:t>
      </w:r>
      <w:r w:rsidR="00CC71A7">
        <w:t xml:space="preserve"> att</w:t>
      </w:r>
      <w:r w:rsidR="004D6CFE">
        <w:t>ribute</w:t>
      </w:r>
      <w:r w:rsidR="00CC71A7">
        <w:t xml:space="preserve">. The generated code </w:t>
      </w:r>
      <w:r w:rsidR="001E73DB">
        <w:t xml:space="preserve">link </w:t>
      </w:r>
      <w:r w:rsidR="00CC71A7">
        <w:t xml:space="preserve">the name according to the </w:t>
      </w:r>
      <w:r w:rsidR="00711BEA">
        <w:t xml:space="preserve">particular </w:t>
      </w:r>
      <w:r w:rsidR="00CC71A7">
        <w:t>specification and organizes the namespace of the project.</w:t>
      </w:r>
      <w:r w:rsidR="00CD6182">
        <w:t xml:space="preserve"> </w:t>
      </w:r>
      <w:r w:rsidR="00933513">
        <w:t>T</w:t>
      </w:r>
      <w:r w:rsidR="00CD6182">
        <w:t>he name</w:t>
      </w:r>
      <w:r w:rsidR="008D77EB">
        <w:t>s</w:t>
      </w:r>
      <w:r w:rsidR="00CD6182">
        <w:t xml:space="preserve"> of the table in the </w:t>
      </w:r>
      <w:r w:rsidR="00CD6182" w:rsidRPr="004C7D7A">
        <w:rPr>
          <w:b/>
        </w:rPr>
        <w:t>zdb</w:t>
      </w:r>
      <w:r w:rsidR="008D77EB">
        <w:t xml:space="preserve"> database</w:t>
      </w:r>
      <w:r w:rsidR="004C7D7A">
        <w:t xml:space="preserve"> must be all low </w:t>
      </w:r>
      <w:r w:rsidR="00CD6182">
        <w:t xml:space="preserve">case, </w:t>
      </w:r>
      <w:r w:rsidR="00933513">
        <w:t xml:space="preserve">and </w:t>
      </w:r>
      <w:r w:rsidR="00CD6182">
        <w:t>the other name</w:t>
      </w:r>
      <w:r w:rsidR="004C7D7A">
        <w:t>s</w:t>
      </w:r>
      <w:r w:rsidR="00933513">
        <w:t xml:space="preserve"> have no limitation</w:t>
      </w:r>
      <w:r w:rsidR="00CD6182">
        <w:t>.</w:t>
      </w:r>
    </w:p>
    <w:p w:rsidR="008A46DD" w:rsidRDefault="008A46DD" w:rsidP="008A46DD">
      <w:pPr>
        <w:pStyle w:val="9"/>
      </w:pPr>
      <w:r w:rsidRPr="00157EBA">
        <w:rPr>
          <w:rFonts w:hint="eastAsia"/>
          <w:color w:val="BFBFBF" w:themeColor="background1" w:themeShade="BF"/>
        </w:rPr>
        <w:t>引用节点</w:t>
      </w:r>
      <w:r w:rsidR="00157EBA">
        <w:t xml:space="preserve"> The referenced </w:t>
      </w:r>
      <w:r w:rsidR="009D0826">
        <w:t>element</w:t>
      </w:r>
    </w:p>
    <w:p w:rsidR="008A46DD" w:rsidRPr="002646EA" w:rsidRDefault="008A46DD" w:rsidP="008A46DD">
      <w:pPr>
        <w:rPr>
          <w:color w:val="BFBFBF" w:themeColor="background1" w:themeShade="BF"/>
        </w:rPr>
      </w:pPr>
      <w:r w:rsidRPr="002646EA">
        <w:rPr>
          <w:rFonts w:hint="eastAsia"/>
          <w:color w:val="BFBFBF" w:themeColor="background1" w:themeShade="BF"/>
        </w:rPr>
        <w:tab/>
      </w:r>
      <w:r w:rsidRPr="002646EA">
        <w:rPr>
          <w:rFonts w:hint="eastAsia"/>
          <w:color w:val="BFBFBF" w:themeColor="background1" w:themeShade="BF"/>
        </w:rPr>
        <w:t>凡是使用了</w:t>
      </w:r>
      <w:r w:rsidRPr="002646EA">
        <w:rPr>
          <w:rFonts w:hint="eastAsia"/>
          <w:color w:val="BFBFBF" w:themeColor="background1" w:themeShade="BF"/>
        </w:rPr>
        <w:t>ref</w:t>
      </w:r>
      <w:r w:rsidRPr="002646EA">
        <w:rPr>
          <w:rFonts w:hint="eastAsia"/>
          <w:color w:val="BFBFBF" w:themeColor="background1" w:themeShade="BF"/>
        </w:rPr>
        <w:t>属性的节点属于引用节点，</w:t>
      </w:r>
      <w:r w:rsidRPr="002646EA">
        <w:rPr>
          <w:rFonts w:hint="eastAsia"/>
          <w:color w:val="BFBFBF" w:themeColor="background1" w:themeShade="BF"/>
        </w:rPr>
        <w:t>ref</w:t>
      </w:r>
      <w:r w:rsidRPr="002646EA">
        <w:rPr>
          <w:rFonts w:hint="eastAsia"/>
          <w:color w:val="BFBFBF" w:themeColor="background1" w:themeShade="BF"/>
        </w:rPr>
        <w:t>属性的值，必须是命名节点的引用。临时</w:t>
      </w:r>
      <w:r w:rsidRPr="002646EA">
        <w:rPr>
          <w:rFonts w:hint="eastAsia"/>
          <w:color w:val="BFBFBF" w:themeColor="background1" w:themeShade="BF"/>
        </w:rPr>
        <w:t>View</w:t>
      </w:r>
      <w:r w:rsidRPr="002646EA">
        <w:rPr>
          <w:rFonts w:hint="eastAsia"/>
          <w:color w:val="BFBFBF" w:themeColor="background1" w:themeShade="BF"/>
        </w:rPr>
        <w:t>节点下的</w:t>
      </w:r>
      <w:r w:rsidRPr="002646EA">
        <w:rPr>
          <w:rFonts w:hint="eastAsia"/>
          <w:color w:val="BFBFBF" w:themeColor="background1" w:themeShade="BF"/>
        </w:rPr>
        <w:t>subscribe</w:t>
      </w:r>
      <w:r w:rsidRPr="002646EA">
        <w:rPr>
          <w:rFonts w:hint="eastAsia"/>
          <w:color w:val="BFBFBF" w:themeColor="background1" w:themeShade="BF"/>
        </w:rPr>
        <w:t>节点，既是引用节点——引用了会话</w:t>
      </w:r>
      <w:r w:rsidRPr="002646EA">
        <w:rPr>
          <w:rFonts w:hint="eastAsia"/>
          <w:color w:val="BFBFBF" w:themeColor="background1" w:themeShade="BF"/>
        </w:rPr>
        <w:t>View</w:t>
      </w:r>
      <w:r w:rsidRPr="002646EA">
        <w:rPr>
          <w:rFonts w:hint="eastAsia"/>
          <w:color w:val="BFBFBF" w:themeColor="background1" w:themeShade="BF"/>
        </w:rPr>
        <w:t>的字段，又是命名节点——作为当前</w:t>
      </w:r>
      <w:r w:rsidRPr="002646EA">
        <w:rPr>
          <w:rFonts w:hint="eastAsia"/>
          <w:color w:val="BFBFBF" w:themeColor="background1" w:themeShade="BF"/>
        </w:rPr>
        <w:t>View</w:t>
      </w:r>
      <w:r w:rsidRPr="002646EA">
        <w:rPr>
          <w:rFonts w:hint="eastAsia"/>
          <w:color w:val="BFBFBF" w:themeColor="background1" w:themeShade="BF"/>
        </w:rPr>
        <w:t>的字段被命名。</w:t>
      </w:r>
    </w:p>
    <w:p w:rsidR="008A46DD" w:rsidRPr="002646EA" w:rsidRDefault="008A46DD" w:rsidP="008A46DD">
      <w:pPr>
        <w:rPr>
          <w:color w:val="BFBFBF" w:themeColor="background1" w:themeShade="BF"/>
        </w:rPr>
      </w:pPr>
      <w:r w:rsidRPr="002646EA">
        <w:rPr>
          <w:rFonts w:hint="eastAsia"/>
          <w:color w:val="BFBFBF" w:themeColor="background1" w:themeShade="BF"/>
        </w:rPr>
        <w:tab/>
      </w:r>
      <w:r w:rsidRPr="002646EA">
        <w:rPr>
          <w:rFonts w:hint="eastAsia"/>
          <w:color w:val="BFBFBF" w:themeColor="background1" w:themeShade="BF"/>
        </w:rPr>
        <w:t>各种节点下的</w:t>
      </w:r>
      <w:r w:rsidRPr="002646EA">
        <w:rPr>
          <w:rFonts w:hint="eastAsia"/>
          <w:color w:val="BFBFBF" w:themeColor="background1" w:themeShade="BF"/>
        </w:rPr>
        <w:t>variable</w:t>
      </w:r>
      <w:r w:rsidRPr="002646EA">
        <w:rPr>
          <w:rFonts w:hint="eastAsia"/>
          <w:color w:val="BFBFBF" w:themeColor="background1" w:themeShade="BF"/>
        </w:rPr>
        <w:t>节点，必须指定</w:t>
      </w:r>
      <w:r w:rsidRPr="002646EA">
        <w:rPr>
          <w:rFonts w:hint="eastAsia"/>
          <w:color w:val="BFBFBF" w:themeColor="background1" w:themeShade="BF"/>
        </w:rPr>
        <w:t>type</w:t>
      </w:r>
      <w:r w:rsidRPr="002646EA">
        <w:rPr>
          <w:rFonts w:hint="eastAsia"/>
          <w:color w:val="BFBFBF" w:themeColor="background1" w:themeShade="BF"/>
        </w:rPr>
        <w:t>属性，当</w:t>
      </w:r>
      <w:r w:rsidRPr="002646EA">
        <w:rPr>
          <w:rFonts w:hint="eastAsia"/>
          <w:color w:val="BFBFBF" w:themeColor="background1" w:themeShade="BF"/>
        </w:rPr>
        <w:t>type</w:t>
      </w:r>
      <w:r w:rsidRPr="002646EA">
        <w:rPr>
          <w:rFonts w:hint="eastAsia"/>
          <w:color w:val="BFBFBF" w:themeColor="background1" w:themeShade="BF"/>
        </w:rPr>
        <w:t>指向了</w:t>
      </w:r>
      <w:r w:rsidRPr="002646EA">
        <w:rPr>
          <w:rFonts w:hint="eastAsia"/>
          <w:color w:val="BFBFBF" w:themeColor="background1" w:themeShade="BF"/>
        </w:rPr>
        <w:t>xml</w:t>
      </w:r>
      <w:r w:rsidRPr="002646EA">
        <w:rPr>
          <w:rFonts w:hint="eastAsia"/>
          <w:color w:val="BFBFBF" w:themeColor="background1" w:themeShade="BF"/>
        </w:rPr>
        <w:t>内部描述的结构，</w:t>
      </w:r>
      <w:r w:rsidRPr="002646EA">
        <w:rPr>
          <w:rFonts w:hint="eastAsia"/>
          <w:color w:val="BFBFBF" w:themeColor="background1" w:themeShade="BF"/>
        </w:rPr>
        <w:t>bean</w:t>
      </w:r>
      <w:r w:rsidRPr="002646EA">
        <w:rPr>
          <w:rFonts w:hint="eastAsia"/>
          <w:color w:val="BFBFBF" w:themeColor="background1" w:themeShade="BF"/>
        </w:rPr>
        <w:t>，</w:t>
      </w:r>
      <w:r w:rsidRPr="002646EA">
        <w:rPr>
          <w:rFonts w:hint="eastAsia"/>
          <w:color w:val="BFBFBF" w:themeColor="background1" w:themeShade="BF"/>
        </w:rPr>
        <w:t>cbean</w:t>
      </w:r>
      <w:r w:rsidRPr="002646EA">
        <w:rPr>
          <w:rFonts w:hint="eastAsia"/>
          <w:color w:val="BFBFBF" w:themeColor="background1" w:themeShade="BF"/>
        </w:rPr>
        <w:t>，</w:t>
      </w:r>
      <w:r w:rsidRPr="002646EA">
        <w:rPr>
          <w:rFonts w:hint="eastAsia"/>
          <w:color w:val="BFBFBF" w:themeColor="background1" w:themeShade="BF"/>
        </w:rPr>
        <w:t>xbean</w:t>
      </w:r>
      <w:r w:rsidRPr="002646EA">
        <w:rPr>
          <w:rFonts w:hint="eastAsia"/>
          <w:color w:val="BFBFBF" w:themeColor="background1" w:themeShade="BF"/>
        </w:rPr>
        <w:t>时，可以理解为引用节点。</w:t>
      </w:r>
      <w:r w:rsidRPr="002646EA">
        <w:rPr>
          <w:rFonts w:hint="eastAsia"/>
          <w:color w:val="BFBFBF" w:themeColor="background1" w:themeShade="BF"/>
        </w:rPr>
        <w:t>variable</w:t>
      </w:r>
      <w:r w:rsidRPr="002646EA">
        <w:rPr>
          <w:rFonts w:hint="eastAsia"/>
          <w:color w:val="BFBFBF" w:themeColor="background1" w:themeShade="BF"/>
        </w:rPr>
        <w:t>节点作为上层节点的字段节点被命名，因此也是命名节点。</w:t>
      </w:r>
    </w:p>
    <w:p w:rsidR="008D3F1D" w:rsidRDefault="008D3F1D" w:rsidP="008A46DD"/>
    <w:p w:rsidR="008D3F1D" w:rsidRDefault="008D3F1D" w:rsidP="008A46DD">
      <w:r>
        <w:t xml:space="preserve">All the </w:t>
      </w:r>
      <w:r w:rsidR="009D0826">
        <w:t>element</w:t>
      </w:r>
      <w:r>
        <w:t xml:space="preserve">s using </w:t>
      </w:r>
      <w:r w:rsidRPr="00273BF2">
        <w:rPr>
          <w:b/>
        </w:rPr>
        <w:t>ref</w:t>
      </w:r>
      <w:r>
        <w:t xml:space="preserve"> attribute belong to the </w:t>
      </w:r>
      <w:r w:rsidRPr="00273BF2">
        <w:rPr>
          <w:b/>
        </w:rPr>
        <w:t xml:space="preserve">referenced </w:t>
      </w:r>
      <w:r w:rsidR="009D0826">
        <w:rPr>
          <w:b/>
        </w:rPr>
        <w:t>element</w:t>
      </w:r>
      <w:r>
        <w:t xml:space="preserve"> and the value of</w:t>
      </w:r>
      <w:r w:rsidR="00B77874">
        <w:t xml:space="preserve"> the</w:t>
      </w:r>
      <w:r>
        <w:t xml:space="preserve"> </w:t>
      </w:r>
      <w:r w:rsidRPr="00B77874">
        <w:rPr>
          <w:b/>
        </w:rPr>
        <w:t>ref</w:t>
      </w:r>
      <w:r>
        <w:t xml:space="preserve"> attribute should be the reference of the </w:t>
      </w:r>
      <w:r w:rsidRPr="00B77874">
        <w:rPr>
          <w:b/>
        </w:rPr>
        <w:t xml:space="preserve">named </w:t>
      </w:r>
      <w:r w:rsidR="009D0826" w:rsidRPr="00B77874">
        <w:rPr>
          <w:b/>
        </w:rPr>
        <w:t>element</w:t>
      </w:r>
      <w:r>
        <w:t>.</w:t>
      </w:r>
      <w:r w:rsidR="00866ED5">
        <w:t xml:space="preserve"> The </w:t>
      </w:r>
      <w:r w:rsidR="00866ED5" w:rsidRPr="00536BB5">
        <w:rPr>
          <w:b/>
        </w:rPr>
        <w:t>subscribe</w:t>
      </w:r>
      <w:r w:rsidR="00866ED5">
        <w:t xml:space="preserve"> </w:t>
      </w:r>
      <w:r w:rsidR="009D0826">
        <w:t>element</w:t>
      </w:r>
      <w:r w:rsidR="00866ED5">
        <w:t xml:space="preserve"> of the temporary View </w:t>
      </w:r>
      <w:r w:rsidR="009D0826">
        <w:t>element</w:t>
      </w:r>
      <w:r w:rsidR="00866ED5">
        <w:t xml:space="preserve"> not only belongs to the referenced </w:t>
      </w:r>
      <w:r w:rsidR="009D0826">
        <w:t>element</w:t>
      </w:r>
      <w:r w:rsidR="00866ED5">
        <w:t xml:space="preserve"> because it refers to the field of the session View, but also belongs to the named </w:t>
      </w:r>
      <w:r w:rsidR="009D0826">
        <w:t>element</w:t>
      </w:r>
      <w:r w:rsidR="00866ED5">
        <w:t xml:space="preserve"> which is named as the field of the current View.</w:t>
      </w:r>
    </w:p>
    <w:p w:rsidR="00536BB5" w:rsidRDefault="00536BB5" w:rsidP="008A46DD"/>
    <w:p w:rsidR="00273BF2" w:rsidRDefault="00273BF2" w:rsidP="008A46DD">
      <w:r>
        <w:t xml:space="preserve">The </w:t>
      </w:r>
      <w:r w:rsidRPr="00273BF2">
        <w:rPr>
          <w:b/>
        </w:rPr>
        <w:t>variable</w:t>
      </w:r>
      <w:r>
        <w:t xml:space="preserve"> </w:t>
      </w:r>
      <w:r w:rsidR="009D0826">
        <w:t>element</w:t>
      </w:r>
      <w:r>
        <w:t xml:space="preserve"> in all </w:t>
      </w:r>
      <w:r w:rsidR="009D0826">
        <w:t>element</w:t>
      </w:r>
      <w:r>
        <w:t xml:space="preserve">s must </w:t>
      </w:r>
      <w:r w:rsidR="00085ED1">
        <w:t>define</w:t>
      </w:r>
      <w:r>
        <w:t xml:space="preserve"> the </w:t>
      </w:r>
      <w:r w:rsidRPr="00273BF2">
        <w:rPr>
          <w:b/>
        </w:rPr>
        <w:t>type</w:t>
      </w:r>
      <w:r>
        <w:t xml:space="preserve"> attribute. When the type attribute </w:t>
      </w:r>
      <w:r w:rsidR="00444718">
        <w:t>defines</w:t>
      </w:r>
      <w:r>
        <w:t xml:space="preserve"> the structure</w:t>
      </w:r>
      <w:r w:rsidR="00444718">
        <w:t xml:space="preserve"> </w:t>
      </w:r>
      <w:r w:rsidR="00530266" w:rsidRPr="00530266">
        <w:t>described in the internal xml</w:t>
      </w:r>
      <w:r>
        <w:t xml:space="preserve">, bean, cbean and xbean, this variable </w:t>
      </w:r>
      <w:r w:rsidR="009D0826">
        <w:t>element</w:t>
      </w:r>
      <w:r>
        <w:t xml:space="preserve"> could be </w:t>
      </w:r>
      <w:r w:rsidR="004D2F51">
        <w:t>called</w:t>
      </w:r>
      <w:r w:rsidR="005B4DA8">
        <w:t xml:space="preserve"> </w:t>
      </w:r>
      <w:r>
        <w:t xml:space="preserve">as the referenced </w:t>
      </w:r>
      <w:r w:rsidR="009D0826">
        <w:t>element</w:t>
      </w:r>
      <w:r>
        <w:t>.</w:t>
      </w:r>
      <w:r w:rsidR="005B4DA8">
        <w:t xml:space="preserve"> The variable </w:t>
      </w:r>
      <w:r w:rsidR="009D0826">
        <w:t>element</w:t>
      </w:r>
      <w:r w:rsidR="005B4DA8">
        <w:t xml:space="preserve"> as the field </w:t>
      </w:r>
      <w:r w:rsidR="009D0826">
        <w:t>element</w:t>
      </w:r>
      <w:r w:rsidR="005B4DA8">
        <w:t xml:space="preserve"> of the upper level </w:t>
      </w:r>
      <w:r w:rsidR="009D0826">
        <w:t>element</w:t>
      </w:r>
      <w:r w:rsidR="005B4DA8">
        <w:t xml:space="preserve"> is named, </w:t>
      </w:r>
      <w:r w:rsidR="00106237">
        <w:t>so</w:t>
      </w:r>
      <w:r w:rsidR="005B4DA8">
        <w:t xml:space="preserve"> it </w:t>
      </w:r>
      <w:r w:rsidR="008D275C">
        <w:t>is al</w:t>
      </w:r>
      <w:r w:rsidR="008D275C">
        <w:rPr>
          <w:rFonts w:hint="eastAsia"/>
        </w:rPr>
        <w:t>so</w:t>
      </w:r>
      <w:r w:rsidR="005B4DA8">
        <w:t xml:space="preserve"> the named </w:t>
      </w:r>
      <w:r w:rsidR="009D0826">
        <w:t>element</w:t>
      </w:r>
      <w:r w:rsidR="005B4DA8">
        <w:t>.</w:t>
      </w:r>
    </w:p>
    <w:p w:rsidR="008A46DD" w:rsidRDefault="008A46DD" w:rsidP="008A46DD">
      <w:pPr>
        <w:pStyle w:val="9"/>
      </w:pPr>
      <w:r w:rsidRPr="009720F8">
        <w:rPr>
          <w:rFonts w:hint="eastAsia"/>
          <w:color w:val="BFBFBF" w:themeColor="background1" w:themeShade="BF"/>
        </w:rPr>
        <w:lastRenderedPageBreak/>
        <w:t>内部名字空间规范</w:t>
      </w:r>
      <w:r w:rsidR="009720F8">
        <w:t xml:space="preserve"> The specification of the internal namespace</w:t>
      </w:r>
    </w:p>
    <w:p w:rsidR="008A46DD" w:rsidRPr="00E2463F" w:rsidRDefault="008A46DD" w:rsidP="008A46DD">
      <w:pPr>
        <w:rPr>
          <w:color w:val="BFBFBF" w:themeColor="background1" w:themeShade="BF"/>
        </w:rPr>
      </w:pPr>
      <w:r w:rsidRPr="00E2463F">
        <w:rPr>
          <w:rFonts w:hint="eastAsia"/>
          <w:color w:val="BFBFBF" w:themeColor="background1" w:themeShade="BF"/>
        </w:rPr>
        <w:tab/>
      </w:r>
      <w:r w:rsidRPr="00E2463F">
        <w:rPr>
          <w:rFonts w:hint="eastAsia"/>
          <w:color w:val="BFBFBF" w:themeColor="background1" w:themeShade="BF"/>
        </w:rPr>
        <w:t>同一</w:t>
      </w:r>
      <w:r w:rsidRPr="00E2463F">
        <w:rPr>
          <w:rFonts w:hint="eastAsia"/>
          <w:color w:val="BFBFBF" w:themeColor="background1" w:themeShade="BF"/>
        </w:rPr>
        <w:t>xml</w:t>
      </w:r>
      <w:r w:rsidRPr="00E2463F">
        <w:rPr>
          <w:rFonts w:hint="eastAsia"/>
          <w:color w:val="BFBFBF" w:themeColor="background1" w:themeShade="BF"/>
        </w:rPr>
        <w:t>节点下的命名节点不可重名。</w:t>
      </w:r>
    </w:p>
    <w:p w:rsidR="008A46DD" w:rsidRPr="00E2463F" w:rsidRDefault="008A46DD" w:rsidP="008A46DD">
      <w:pPr>
        <w:rPr>
          <w:color w:val="BFBFBF" w:themeColor="background1" w:themeShade="BF"/>
        </w:rPr>
      </w:pPr>
      <w:r w:rsidRPr="00E2463F">
        <w:rPr>
          <w:rFonts w:hint="eastAsia"/>
          <w:color w:val="BFBFBF" w:themeColor="background1" w:themeShade="BF"/>
        </w:rPr>
        <w:tab/>
      </w:r>
      <w:r w:rsidRPr="00E2463F">
        <w:rPr>
          <w:rFonts w:hint="eastAsia"/>
          <w:color w:val="BFBFBF" w:themeColor="background1" w:themeShade="BF"/>
        </w:rPr>
        <w:t>父节点名</w:t>
      </w:r>
      <w:r w:rsidRPr="00E2463F">
        <w:rPr>
          <w:rFonts w:hint="eastAsia"/>
          <w:color w:val="BFBFBF" w:themeColor="background1" w:themeShade="BF"/>
        </w:rPr>
        <w:t xml:space="preserve"> </w:t>
      </w:r>
      <w:r w:rsidRPr="00E2463F">
        <w:rPr>
          <w:color w:val="BFBFBF" w:themeColor="background1" w:themeShade="BF"/>
        </w:rPr>
        <w:t>“</w:t>
      </w:r>
      <w:r w:rsidRPr="00E2463F">
        <w:rPr>
          <w:rFonts w:hint="eastAsia"/>
          <w:color w:val="BFBFBF" w:themeColor="background1" w:themeShade="BF"/>
        </w:rPr>
        <w:t>.</w:t>
      </w:r>
      <w:r w:rsidRPr="00E2463F">
        <w:rPr>
          <w:color w:val="BFBFBF" w:themeColor="background1" w:themeShade="BF"/>
        </w:rPr>
        <w:t>”</w:t>
      </w:r>
      <w:r w:rsidRPr="00E2463F">
        <w:rPr>
          <w:rFonts w:hint="eastAsia"/>
          <w:color w:val="BFBFBF" w:themeColor="background1" w:themeShade="BF"/>
        </w:rPr>
        <w:t xml:space="preserve"> </w:t>
      </w:r>
      <w:r w:rsidRPr="00E2463F">
        <w:rPr>
          <w:rFonts w:hint="eastAsia"/>
          <w:color w:val="BFBFBF" w:themeColor="background1" w:themeShade="BF"/>
        </w:rPr>
        <w:t>子节点名，构成节点路径，节点路径允许逐层向外扩展，直到根节点，根节点开始的节点路径为全路径。节点名，节点路径，都可以合法地引用节点自身。</w:t>
      </w:r>
    </w:p>
    <w:p w:rsidR="008A46DD" w:rsidRPr="00E2463F" w:rsidRDefault="008A46DD" w:rsidP="008A46DD">
      <w:pPr>
        <w:rPr>
          <w:color w:val="BFBFBF" w:themeColor="background1" w:themeShade="BF"/>
        </w:rPr>
      </w:pPr>
      <w:r w:rsidRPr="00E2463F">
        <w:rPr>
          <w:rFonts w:hint="eastAsia"/>
          <w:color w:val="BFBFBF" w:themeColor="background1" w:themeShade="BF"/>
        </w:rPr>
        <w:tab/>
      </w:r>
      <w:r w:rsidRPr="00E2463F">
        <w:rPr>
          <w:rFonts w:hint="eastAsia"/>
          <w:color w:val="BFBFBF" w:themeColor="background1" w:themeShade="BF"/>
        </w:rPr>
        <w:t>代码生成过程中，报告二义性节点引用时，应该使用更长的节点路径解决二义性。例如，名字空间</w:t>
      </w:r>
      <w:r w:rsidRPr="00E2463F">
        <w:rPr>
          <w:rFonts w:hint="eastAsia"/>
          <w:color w:val="BFBFBF" w:themeColor="background1" w:themeShade="BF"/>
        </w:rPr>
        <w:t>A</w:t>
      </w:r>
      <w:r w:rsidRPr="00E2463F">
        <w:rPr>
          <w:rFonts w:hint="eastAsia"/>
          <w:color w:val="BFBFBF" w:themeColor="background1" w:themeShade="BF"/>
        </w:rPr>
        <w:t>下定义</w:t>
      </w:r>
      <w:r w:rsidRPr="00E2463F">
        <w:rPr>
          <w:rFonts w:hint="eastAsia"/>
          <w:color w:val="BFBFBF" w:themeColor="background1" w:themeShade="BF"/>
        </w:rPr>
        <w:t>bean X</w:t>
      </w:r>
      <w:r w:rsidRPr="00E2463F">
        <w:rPr>
          <w:rFonts w:hint="eastAsia"/>
          <w:color w:val="BFBFBF" w:themeColor="background1" w:themeShade="BF"/>
        </w:rPr>
        <w:t>，名字空间</w:t>
      </w:r>
      <w:r w:rsidRPr="00E2463F">
        <w:rPr>
          <w:rFonts w:hint="eastAsia"/>
          <w:color w:val="BFBFBF" w:themeColor="background1" w:themeShade="BF"/>
        </w:rPr>
        <w:t>B</w:t>
      </w:r>
      <w:r w:rsidRPr="00E2463F">
        <w:rPr>
          <w:rFonts w:hint="eastAsia"/>
          <w:color w:val="BFBFBF" w:themeColor="background1" w:themeShade="BF"/>
        </w:rPr>
        <w:t>下定义</w:t>
      </w:r>
      <w:r w:rsidRPr="00E2463F">
        <w:rPr>
          <w:rFonts w:hint="eastAsia"/>
          <w:color w:val="BFBFBF" w:themeColor="background1" w:themeShade="BF"/>
        </w:rPr>
        <w:t>bean X</w:t>
      </w:r>
      <w:r w:rsidRPr="00E2463F">
        <w:rPr>
          <w:rFonts w:hint="eastAsia"/>
          <w:color w:val="BFBFBF" w:themeColor="background1" w:themeShade="BF"/>
        </w:rPr>
        <w:t>。某一</w:t>
      </w:r>
      <w:r w:rsidRPr="00E2463F">
        <w:rPr>
          <w:rFonts w:hint="eastAsia"/>
          <w:color w:val="BFBFBF" w:themeColor="background1" w:themeShade="BF"/>
        </w:rPr>
        <w:t>variable</w:t>
      </w:r>
      <w:r w:rsidRPr="00E2463F">
        <w:rPr>
          <w:rFonts w:hint="eastAsia"/>
          <w:color w:val="BFBFBF" w:themeColor="background1" w:themeShade="BF"/>
        </w:rPr>
        <w:t>定义字段时指定了</w:t>
      </w:r>
      <w:r w:rsidRPr="00E2463F">
        <w:rPr>
          <w:rFonts w:hint="eastAsia"/>
          <w:color w:val="BFBFBF" w:themeColor="background1" w:themeShade="BF"/>
        </w:rPr>
        <w:t>type</w:t>
      </w:r>
      <w:r w:rsidRPr="00E2463F">
        <w:rPr>
          <w:rFonts w:hint="eastAsia"/>
          <w:color w:val="BFBFBF" w:themeColor="background1" w:themeShade="BF"/>
        </w:rPr>
        <w:t>为</w:t>
      </w:r>
      <w:r w:rsidRPr="00E2463F">
        <w:rPr>
          <w:rFonts w:hint="eastAsia"/>
          <w:color w:val="BFBFBF" w:themeColor="background1" w:themeShade="BF"/>
        </w:rPr>
        <w:t>X</w:t>
      </w:r>
      <w:r w:rsidRPr="00E2463F">
        <w:rPr>
          <w:rFonts w:hint="eastAsia"/>
          <w:color w:val="BFBFBF" w:themeColor="background1" w:themeShade="BF"/>
        </w:rPr>
        <w:t>，代码生成过程报告二义性错误，这种情况下，必须正确选择</w:t>
      </w:r>
      <w:r w:rsidRPr="00E2463F">
        <w:rPr>
          <w:rFonts w:hint="eastAsia"/>
          <w:color w:val="BFBFBF" w:themeColor="background1" w:themeShade="BF"/>
        </w:rPr>
        <w:t>type</w:t>
      </w:r>
      <w:r w:rsidRPr="00E2463F">
        <w:rPr>
          <w:rFonts w:hint="eastAsia"/>
          <w:color w:val="BFBFBF" w:themeColor="background1" w:themeShade="BF"/>
        </w:rPr>
        <w:t>为</w:t>
      </w:r>
      <w:r w:rsidRPr="00E2463F">
        <w:rPr>
          <w:rFonts w:hint="eastAsia"/>
          <w:color w:val="BFBFBF" w:themeColor="background1" w:themeShade="BF"/>
        </w:rPr>
        <w:t>A.X</w:t>
      </w:r>
      <w:r w:rsidRPr="00E2463F">
        <w:rPr>
          <w:rFonts w:hint="eastAsia"/>
          <w:color w:val="BFBFBF" w:themeColor="background1" w:themeShade="BF"/>
        </w:rPr>
        <w:t>或者</w:t>
      </w:r>
      <w:r w:rsidRPr="00E2463F">
        <w:rPr>
          <w:rFonts w:hint="eastAsia"/>
          <w:color w:val="BFBFBF" w:themeColor="background1" w:themeShade="BF"/>
        </w:rPr>
        <w:t>B.X</w:t>
      </w:r>
      <w:r w:rsidRPr="00E2463F">
        <w:rPr>
          <w:rFonts w:hint="eastAsia"/>
          <w:color w:val="BFBFBF" w:themeColor="background1" w:themeShade="BF"/>
        </w:rPr>
        <w:t>，消除二义性。</w:t>
      </w:r>
    </w:p>
    <w:p w:rsidR="009720F8" w:rsidRDefault="009720F8" w:rsidP="008A46DD"/>
    <w:p w:rsidR="009720F8" w:rsidRDefault="009720F8" w:rsidP="008A46DD">
      <w:r>
        <w:t xml:space="preserve">The named </w:t>
      </w:r>
      <w:r w:rsidR="009D0826">
        <w:t>element</w:t>
      </w:r>
      <w:r>
        <w:t xml:space="preserve"> in the same xml </w:t>
      </w:r>
      <w:r w:rsidR="009D0826">
        <w:t>element</w:t>
      </w:r>
      <w:r>
        <w:t xml:space="preserve"> should not have the </w:t>
      </w:r>
      <w:r w:rsidR="00EB2D84">
        <w:t>same</w:t>
      </w:r>
      <w:r>
        <w:t xml:space="preserve"> name.</w:t>
      </w:r>
    </w:p>
    <w:p w:rsidR="00A57B1B" w:rsidRDefault="00A57B1B" w:rsidP="008A46DD"/>
    <w:p w:rsidR="004E0FC0" w:rsidRDefault="004E0FC0" w:rsidP="008A46DD">
      <w:r>
        <w:t xml:space="preserve">The </w:t>
      </w:r>
      <w:r w:rsidR="009D0826">
        <w:t>element</w:t>
      </w:r>
      <w:r>
        <w:t xml:space="preserve"> path is constituted by the parent's </w:t>
      </w:r>
      <w:r w:rsidR="009D0826">
        <w:t>element</w:t>
      </w:r>
      <w:r>
        <w:t xml:space="preserve"> name plus "." plus children's </w:t>
      </w:r>
      <w:r w:rsidR="009D0826">
        <w:t>element</w:t>
      </w:r>
      <w:r>
        <w:t xml:space="preserve"> name.</w:t>
      </w:r>
      <w:r w:rsidR="001A6046">
        <w:t xml:space="preserve"> The </w:t>
      </w:r>
      <w:r w:rsidR="009D0826">
        <w:t>element</w:t>
      </w:r>
      <w:r w:rsidR="001A6046">
        <w:t xml:space="preserve"> path could expand out layer by layer till the root </w:t>
      </w:r>
      <w:r w:rsidR="009D0826">
        <w:t>element</w:t>
      </w:r>
      <w:r w:rsidR="001A6046">
        <w:t xml:space="preserve">, and the </w:t>
      </w:r>
      <w:r w:rsidR="009D0826">
        <w:t>element</w:t>
      </w:r>
      <w:r w:rsidR="001A6046">
        <w:t xml:space="preserve"> path beginning from the root </w:t>
      </w:r>
      <w:r w:rsidR="009D0826">
        <w:t>element</w:t>
      </w:r>
      <w:r w:rsidR="001A6046">
        <w:t xml:space="preserve"> is the full path.</w:t>
      </w:r>
      <w:r w:rsidR="00C170AC">
        <w:t xml:space="preserve"> Both the </w:t>
      </w:r>
      <w:r w:rsidR="009D0826">
        <w:t>element</w:t>
      </w:r>
      <w:r w:rsidR="00C170AC">
        <w:t xml:space="preserve"> name and </w:t>
      </w:r>
      <w:r w:rsidR="009D0826">
        <w:t>element</w:t>
      </w:r>
      <w:r w:rsidR="00C170AC">
        <w:t xml:space="preserve"> path could legally refer to the </w:t>
      </w:r>
      <w:r w:rsidR="009D0826">
        <w:t>element</w:t>
      </w:r>
      <w:r w:rsidR="00C170AC">
        <w:t xml:space="preserve"> itself.</w:t>
      </w:r>
    </w:p>
    <w:p w:rsidR="00A57B1B" w:rsidRDefault="00A57B1B" w:rsidP="008A46DD"/>
    <w:p w:rsidR="00DA6DD9" w:rsidRDefault="00091BC9" w:rsidP="008A46DD">
      <w:r>
        <w:t xml:space="preserve">In the processing of the generating source code, </w:t>
      </w:r>
      <w:r w:rsidR="00D53A63">
        <w:t xml:space="preserve">when </w:t>
      </w:r>
      <w:r>
        <w:t xml:space="preserve">the ambiguous </w:t>
      </w:r>
      <w:r w:rsidR="009D0826">
        <w:t>element</w:t>
      </w:r>
      <w:r>
        <w:t xml:space="preserve"> reference </w:t>
      </w:r>
      <w:r w:rsidR="00D53A63">
        <w:t xml:space="preserve">issue is reported, </w:t>
      </w:r>
      <w:r>
        <w:t xml:space="preserve">the longer </w:t>
      </w:r>
      <w:r w:rsidR="009D0826">
        <w:t>element</w:t>
      </w:r>
      <w:r>
        <w:t xml:space="preserve"> path </w:t>
      </w:r>
      <w:r w:rsidR="00D53A63">
        <w:t xml:space="preserve">should be used </w:t>
      </w:r>
      <w:r>
        <w:t>to resolve the ambiguity issue.</w:t>
      </w:r>
      <w:r w:rsidR="00D931DC">
        <w:t xml:space="preserve"> For example</w:t>
      </w:r>
      <w:r w:rsidR="005D78CD">
        <w:t>, the bean "X" is defined both in the namespace A and in the namespace B.</w:t>
      </w:r>
      <w:r w:rsidR="006F7D69">
        <w:t xml:space="preserve"> When some variable </w:t>
      </w:r>
      <w:r w:rsidR="009D0826">
        <w:t>element</w:t>
      </w:r>
      <w:r w:rsidR="006F7D69">
        <w:t xml:space="preserve"> defines the field, the "X" is appointed as the type. So there is ambiguous error reported when generating the source code. </w:t>
      </w:r>
      <w:r w:rsidR="00BD2D13">
        <w:t>In this case</w:t>
      </w:r>
      <w:r w:rsidR="006F7D69">
        <w:t>, "A.X" or "B.X" should be correctly chosen to</w:t>
      </w:r>
      <w:r w:rsidR="00DD6B28">
        <w:t xml:space="preserve"> eliminate</w:t>
      </w:r>
      <w:r w:rsidR="006F7D69">
        <w:t xml:space="preserve"> the ambiguity.</w:t>
      </w:r>
    </w:p>
    <w:p w:rsidR="008A46DD" w:rsidRDefault="008A46DD" w:rsidP="008A46DD">
      <w:pPr>
        <w:pStyle w:val="9"/>
      </w:pPr>
      <w:r w:rsidRPr="00607BB6">
        <w:rPr>
          <w:rFonts w:hint="eastAsia"/>
          <w:color w:val="BFBFBF" w:themeColor="background1" w:themeShade="BF"/>
        </w:rPr>
        <w:t>特殊情况讨论</w:t>
      </w:r>
      <w:r w:rsidR="00324A63">
        <w:t xml:space="preserve"> The special conditions</w:t>
      </w:r>
    </w:p>
    <w:p w:rsidR="008A46DD" w:rsidRPr="002F6B9C" w:rsidRDefault="008A46DD" w:rsidP="008A46DD">
      <w:pPr>
        <w:rPr>
          <w:color w:val="BFBFBF" w:themeColor="background1" w:themeShade="BF"/>
        </w:rPr>
      </w:pPr>
      <w:r w:rsidRPr="002F6B9C">
        <w:rPr>
          <w:rFonts w:hint="eastAsia"/>
          <w:color w:val="BFBFBF" w:themeColor="background1" w:themeShade="BF"/>
        </w:rPr>
        <w:tab/>
        <w:t>zdb</w:t>
      </w:r>
      <w:r w:rsidRPr="002F6B9C">
        <w:rPr>
          <w:rFonts w:hint="eastAsia"/>
          <w:color w:val="BFBFBF" w:themeColor="background1" w:themeShade="BF"/>
        </w:rPr>
        <w:t>节点也是命名节点，它的名字不会应用到生成代码中，所以允许不进行命名，这种情况下默认名为空串。为了名字空间解析方便，需要的情况下也可以命名。</w:t>
      </w:r>
    </w:p>
    <w:p w:rsidR="005479FE" w:rsidRDefault="005479FE" w:rsidP="008A46DD">
      <w:r>
        <w:t xml:space="preserve">The </w:t>
      </w:r>
      <w:r w:rsidRPr="00D03C1F">
        <w:rPr>
          <w:b/>
        </w:rPr>
        <w:t>zdb</w:t>
      </w:r>
      <w:r>
        <w:t xml:space="preserve"> </w:t>
      </w:r>
      <w:r w:rsidR="009D0826">
        <w:t>element</w:t>
      </w:r>
      <w:r>
        <w:t xml:space="preserve"> is also the named </w:t>
      </w:r>
      <w:r w:rsidR="009D0826">
        <w:t>element</w:t>
      </w:r>
      <w:r>
        <w:t xml:space="preserve">. Because its name would not </w:t>
      </w:r>
      <w:r w:rsidR="00D03C1F">
        <w:t>be applied</w:t>
      </w:r>
      <w:r>
        <w:t xml:space="preserve"> in the generated source code, no name is </w:t>
      </w:r>
      <w:r w:rsidR="00F82CC2">
        <w:t>allowed</w:t>
      </w:r>
      <w:r>
        <w:t xml:space="preserve"> and the default name is </w:t>
      </w:r>
      <w:r w:rsidR="009E13D8">
        <w:t>empty</w:t>
      </w:r>
      <w:r w:rsidR="00CB33CC">
        <w:t xml:space="preserve"> string</w:t>
      </w:r>
      <w:r>
        <w:t xml:space="preserve"> in this </w:t>
      </w:r>
      <w:r w:rsidR="00F72E58">
        <w:t>case</w:t>
      </w:r>
      <w:r>
        <w:t>.</w:t>
      </w:r>
      <w:r w:rsidR="00C741FC">
        <w:t xml:space="preserve"> For the convenient of </w:t>
      </w:r>
      <w:r w:rsidR="000E0179">
        <w:t>resolving</w:t>
      </w:r>
      <w:r w:rsidR="00C741FC">
        <w:t xml:space="preserve"> the namespace, the name is acceptable in the required condition.</w:t>
      </w:r>
    </w:p>
    <w:p w:rsidR="005052C9" w:rsidRPr="005052C9" w:rsidRDefault="004D2266" w:rsidP="004D2266">
      <w:pPr>
        <w:ind w:firstLine="420"/>
        <w:rPr>
          <w:color w:val="BFBFBF" w:themeColor="background1" w:themeShade="BF"/>
        </w:rPr>
      </w:pPr>
      <w:r w:rsidRPr="005052C9">
        <w:rPr>
          <w:rFonts w:hint="eastAsia"/>
          <w:color w:val="BFBFBF" w:themeColor="background1" w:themeShade="BF"/>
        </w:rPr>
        <w:t>cbean</w:t>
      </w:r>
      <w:r w:rsidRPr="005052C9">
        <w:rPr>
          <w:rFonts w:hint="eastAsia"/>
          <w:color w:val="BFBFBF" w:themeColor="background1" w:themeShade="BF"/>
        </w:rPr>
        <w:t>作为特殊的常量类型</w:t>
      </w:r>
      <w:r w:rsidRPr="005052C9">
        <w:rPr>
          <w:rFonts w:hint="eastAsia"/>
          <w:color w:val="BFBFBF" w:themeColor="background1" w:themeShade="BF"/>
        </w:rPr>
        <w:t>bean</w:t>
      </w:r>
      <w:r w:rsidRPr="005052C9">
        <w:rPr>
          <w:rFonts w:hint="eastAsia"/>
          <w:color w:val="BFBFBF" w:themeColor="background1" w:themeShade="BF"/>
        </w:rPr>
        <w:t>，具有全局性，</w:t>
      </w:r>
      <w:r w:rsidR="001368DB" w:rsidRPr="005052C9">
        <w:rPr>
          <w:rFonts w:hint="eastAsia"/>
          <w:color w:val="BFBFBF" w:themeColor="background1" w:themeShade="BF"/>
        </w:rPr>
        <w:t>不受名字空间约束，</w:t>
      </w:r>
      <w:r w:rsidRPr="005052C9">
        <w:rPr>
          <w:rFonts w:hint="eastAsia"/>
          <w:color w:val="BFBFBF" w:themeColor="background1" w:themeShade="BF"/>
        </w:rPr>
        <w:t>整个项目内，任何地方定义的</w:t>
      </w:r>
      <w:r w:rsidRPr="005052C9">
        <w:rPr>
          <w:rFonts w:hint="eastAsia"/>
          <w:color w:val="BFBFBF" w:themeColor="background1" w:themeShade="BF"/>
        </w:rPr>
        <w:t>cbean</w:t>
      </w:r>
      <w:r w:rsidRPr="005052C9">
        <w:rPr>
          <w:rFonts w:hint="eastAsia"/>
          <w:color w:val="BFBFBF" w:themeColor="background1" w:themeShade="BF"/>
        </w:rPr>
        <w:t>均不可重名。</w:t>
      </w:r>
    </w:p>
    <w:p w:rsidR="005052C9" w:rsidRPr="005052C9" w:rsidRDefault="005052C9" w:rsidP="005052C9">
      <w:r>
        <w:t xml:space="preserve">As the special const type bean, the </w:t>
      </w:r>
      <w:r w:rsidRPr="00C601FC">
        <w:rPr>
          <w:b/>
        </w:rPr>
        <w:t>cbean</w:t>
      </w:r>
      <w:r>
        <w:t xml:space="preserve"> is the global and does not be restricted by the namespace. In the whole project, the </w:t>
      </w:r>
      <w:r w:rsidR="00C601FC">
        <w:t xml:space="preserve">name of the </w:t>
      </w:r>
      <w:r>
        <w:t>cbean described in any</w:t>
      </w:r>
      <w:r w:rsidR="00C601FC">
        <w:t>where</w:t>
      </w:r>
      <w:r>
        <w:t xml:space="preserve"> could not </w:t>
      </w:r>
      <w:r w:rsidR="00C601FC">
        <w:t xml:space="preserve">be </w:t>
      </w:r>
      <w:r>
        <w:t>duplicated.</w:t>
      </w:r>
    </w:p>
    <w:p w:rsidR="008A46DD" w:rsidRPr="00691A46" w:rsidRDefault="008A46DD" w:rsidP="008A46DD">
      <w:pPr>
        <w:ind w:firstLine="420"/>
        <w:rPr>
          <w:color w:val="BFBFBF" w:themeColor="background1" w:themeShade="BF"/>
        </w:rPr>
      </w:pPr>
      <w:r w:rsidRPr="00691A46">
        <w:rPr>
          <w:rFonts w:hint="eastAsia"/>
          <w:color w:val="BFBFBF" w:themeColor="background1" w:themeShade="BF"/>
        </w:rPr>
        <w:t>table</w:t>
      </w:r>
      <w:r w:rsidRPr="00691A46">
        <w:rPr>
          <w:rFonts w:hint="eastAsia"/>
          <w:color w:val="BFBFBF" w:themeColor="background1" w:themeShade="BF"/>
        </w:rPr>
        <w:t>的</w:t>
      </w:r>
      <w:r w:rsidRPr="00691A46">
        <w:rPr>
          <w:rFonts w:hint="eastAsia"/>
          <w:color w:val="BFBFBF" w:themeColor="background1" w:themeShade="BF"/>
        </w:rPr>
        <w:t>name</w:t>
      </w:r>
      <w:r w:rsidRPr="00691A46">
        <w:rPr>
          <w:rFonts w:hint="eastAsia"/>
          <w:color w:val="BFBFBF" w:themeColor="background1" w:themeShade="BF"/>
        </w:rPr>
        <w:t>要求必须小写基于此原因：使用文件数据库时，该</w:t>
      </w:r>
      <w:r w:rsidRPr="00691A46">
        <w:rPr>
          <w:rFonts w:hint="eastAsia"/>
          <w:color w:val="BFBFBF" w:themeColor="background1" w:themeShade="BF"/>
        </w:rPr>
        <w:t>name</w:t>
      </w:r>
      <w:r w:rsidRPr="00691A46">
        <w:rPr>
          <w:rFonts w:hint="eastAsia"/>
          <w:color w:val="BFBFBF" w:themeColor="background1" w:themeShade="BF"/>
        </w:rPr>
        <w:t>被用来直接命名表文件。如果操作系统使用了大小写不敏感的文件系统，比如</w:t>
      </w:r>
      <w:r w:rsidRPr="00691A46">
        <w:rPr>
          <w:rFonts w:hint="eastAsia"/>
          <w:color w:val="BFBFBF" w:themeColor="background1" w:themeShade="BF"/>
        </w:rPr>
        <w:t>windows</w:t>
      </w:r>
      <w:r w:rsidRPr="00691A46">
        <w:rPr>
          <w:rFonts w:hint="eastAsia"/>
          <w:color w:val="BFBFBF" w:themeColor="background1" w:themeShade="BF"/>
        </w:rPr>
        <w:t>，应用运行在这类操作系统上时，为了规避可能产生的冲突，全部小写是最好的解决方案。</w:t>
      </w:r>
    </w:p>
    <w:p w:rsidR="00F250CC" w:rsidRDefault="00473626" w:rsidP="00F250CC">
      <w:r>
        <w:t>The name of the table must be low case is because that the name will be directly used to name the table file when using</w:t>
      </w:r>
      <w:r w:rsidR="00831371">
        <w:t xml:space="preserve"> the</w:t>
      </w:r>
      <w:r>
        <w:t xml:space="preserve"> file database.</w:t>
      </w:r>
      <w:r w:rsidR="00EA061A">
        <w:t xml:space="preserve"> If the operating system use</w:t>
      </w:r>
      <w:r w:rsidR="00E960A7">
        <w:t>s</w:t>
      </w:r>
      <w:r w:rsidR="00EA061A">
        <w:t xml:space="preserve"> </w:t>
      </w:r>
      <w:r w:rsidR="00E960A7">
        <w:t>a</w:t>
      </w:r>
      <w:r w:rsidR="00EA061A">
        <w:t xml:space="preserve"> case-</w:t>
      </w:r>
      <w:r w:rsidR="00E960A7">
        <w:t>in</w:t>
      </w:r>
      <w:r w:rsidR="00EA061A">
        <w:t xml:space="preserve">sensitive file system such as windows, the applications running on this kind of operating system should </w:t>
      </w:r>
      <w:r w:rsidR="00FD3CAD">
        <w:t xml:space="preserve">totally </w:t>
      </w:r>
      <w:r w:rsidR="00EA061A">
        <w:t xml:space="preserve">use low case </w:t>
      </w:r>
      <w:r w:rsidR="00FD3CAD">
        <w:t xml:space="preserve">as the </w:t>
      </w:r>
      <w:r w:rsidR="009063DB">
        <w:t xml:space="preserve">best </w:t>
      </w:r>
      <w:r w:rsidR="00FD3CAD">
        <w:t xml:space="preserve">solution </w:t>
      </w:r>
      <w:r w:rsidR="00EA061A">
        <w:t>to avoid the conflict that may arise.</w:t>
      </w:r>
    </w:p>
    <w:p w:rsidR="00F250CC" w:rsidRPr="00C837F4" w:rsidRDefault="00F250CC" w:rsidP="008A46DD">
      <w:pPr>
        <w:ind w:firstLine="420"/>
      </w:pPr>
    </w:p>
    <w:p w:rsidR="008A46DD" w:rsidRPr="009C42AA" w:rsidRDefault="008A46DD" w:rsidP="008A46DD">
      <w:r w:rsidRPr="00F779FE">
        <w:rPr>
          <w:rFonts w:hint="eastAsia"/>
          <w:color w:val="BFBFBF" w:themeColor="background1" w:themeShade="BF"/>
        </w:rPr>
        <w:lastRenderedPageBreak/>
        <w:tab/>
        <w:t>bind</w:t>
      </w:r>
      <w:r w:rsidRPr="00F779FE">
        <w:rPr>
          <w:rFonts w:hint="eastAsia"/>
          <w:color w:val="BFBFBF" w:themeColor="background1" w:themeShade="BF"/>
        </w:rPr>
        <w:t>节点下的</w:t>
      </w:r>
      <w:r w:rsidRPr="00F779FE">
        <w:rPr>
          <w:rFonts w:hint="eastAsia"/>
          <w:color w:val="BFBFBF" w:themeColor="background1" w:themeShade="BF"/>
        </w:rPr>
        <w:t>ref</w:t>
      </w:r>
      <w:r w:rsidRPr="00F779FE">
        <w:rPr>
          <w:rFonts w:hint="eastAsia"/>
          <w:color w:val="BFBFBF" w:themeColor="background1" w:themeShade="BF"/>
        </w:rPr>
        <w:t>节点，看起来是命名节点，但是应该解释成，与</w:t>
      </w:r>
      <w:r w:rsidRPr="00F779FE">
        <w:rPr>
          <w:rFonts w:hint="eastAsia"/>
          <w:color w:val="BFBFBF" w:themeColor="background1" w:themeShade="BF"/>
        </w:rPr>
        <w:t>bind</w:t>
      </w:r>
      <w:r w:rsidRPr="00F779FE">
        <w:rPr>
          <w:rFonts w:hint="eastAsia"/>
          <w:color w:val="BFBFBF" w:themeColor="background1" w:themeShade="BF"/>
        </w:rPr>
        <w:t>节点的</w:t>
      </w:r>
      <w:r w:rsidRPr="00F779FE">
        <w:rPr>
          <w:rFonts w:hint="eastAsia"/>
          <w:color w:val="BFBFBF" w:themeColor="background1" w:themeShade="BF"/>
        </w:rPr>
        <w:t>table</w:t>
      </w:r>
      <w:r w:rsidRPr="00F779FE">
        <w:rPr>
          <w:rFonts w:hint="eastAsia"/>
          <w:color w:val="BFBFBF" w:themeColor="background1" w:themeShade="BF"/>
        </w:rPr>
        <w:t>属性结合到一起，引用了</w:t>
      </w:r>
      <w:r w:rsidRPr="00F779FE">
        <w:rPr>
          <w:rFonts w:hint="eastAsia"/>
          <w:color w:val="BFBFBF" w:themeColor="background1" w:themeShade="BF"/>
        </w:rPr>
        <w:t>xbean</w:t>
      </w:r>
      <w:r w:rsidRPr="00F779FE">
        <w:rPr>
          <w:rFonts w:hint="eastAsia"/>
          <w:color w:val="BFBFBF" w:themeColor="background1" w:themeShade="BF"/>
        </w:rPr>
        <w:t>的字段。这样设计的原因：描述简单清晰，否则就应该在</w:t>
      </w:r>
      <w:r w:rsidRPr="00F779FE">
        <w:rPr>
          <w:rFonts w:hint="eastAsia"/>
          <w:color w:val="BFBFBF" w:themeColor="background1" w:themeShade="BF"/>
        </w:rPr>
        <w:t>bind</w:t>
      </w:r>
      <w:r w:rsidRPr="00F779FE">
        <w:rPr>
          <w:rFonts w:hint="eastAsia"/>
          <w:color w:val="BFBFBF" w:themeColor="background1" w:themeShade="BF"/>
        </w:rPr>
        <w:t>节点中加入</w:t>
      </w:r>
      <w:r w:rsidRPr="00F779FE">
        <w:rPr>
          <w:rFonts w:hint="eastAsia"/>
          <w:color w:val="BFBFBF" w:themeColor="background1" w:themeShade="BF"/>
        </w:rPr>
        <w:t>ref</w:t>
      </w:r>
      <w:r w:rsidRPr="00F779FE">
        <w:rPr>
          <w:rFonts w:hint="eastAsia"/>
          <w:color w:val="BFBFBF" w:themeColor="background1" w:themeShade="BF"/>
        </w:rPr>
        <w:t>属性，</w:t>
      </w:r>
      <w:r w:rsidRPr="00F779FE">
        <w:rPr>
          <w:rFonts w:hint="eastAsia"/>
          <w:color w:val="BFBFBF" w:themeColor="background1" w:themeShade="BF"/>
        </w:rPr>
        <w:t>xbean</w:t>
      </w:r>
      <w:r w:rsidRPr="00F779FE">
        <w:rPr>
          <w:rFonts w:hint="eastAsia"/>
          <w:color w:val="BFBFBF" w:themeColor="background1" w:themeShade="BF"/>
        </w:rPr>
        <w:t>的字段名逗号分隔</w:t>
      </w:r>
      <w:r>
        <w:rPr>
          <w:rFonts w:hint="eastAsia"/>
        </w:rPr>
        <w:t>。</w:t>
      </w:r>
    </w:p>
    <w:p w:rsidR="008A46DD" w:rsidRDefault="005C77B7" w:rsidP="001E0C1C">
      <w:r>
        <w:t xml:space="preserve">The </w:t>
      </w:r>
      <w:r w:rsidRPr="00DF203D">
        <w:rPr>
          <w:b/>
        </w:rPr>
        <w:t>ref</w:t>
      </w:r>
      <w:r>
        <w:t xml:space="preserve"> </w:t>
      </w:r>
      <w:r w:rsidR="009D0826">
        <w:t>element</w:t>
      </w:r>
      <w:r>
        <w:t xml:space="preserve"> in the </w:t>
      </w:r>
      <w:r w:rsidRPr="00DF203D">
        <w:rPr>
          <w:b/>
        </w:rPr>
        <w:t>bind</w:t>
      </w:r>
      <w:r>
        <w:t xml:space="preserve"> </w:t>
      </w:r>
      <w:r w:rsidR="009D0826">
        <w:t>element</w:t>
      </w:r>
      <w:r w:rsidR="00DF203D">
        <w:t xml:space="preserve">, </w:t>
      </w:r>
      <w:r>
        <w:t xml:space="preserve">which looks like the named </w:t>
      </w:r>
      <w:r w:rsidR="009D0826">
        <w:t>element</w:t>
      </w:r>
      <w:r>
        <w:t xml:space="preserve">, should be </w:t>
      </w:r>
      <w:r w:rsidR="000E03BC">
        <w:t>inte</w:t>
      </w:r>
      <w:r w:rsidR="001A053C">
        <w:t>r</w:t>
      </w:r>
      <w:r w:rsidR="000E03BC">
        <w:t>preted</w:t>
      </w:r>
      <w:r>
        <w:t xml:space="preserve"> that it combines with the </w:t>
      </w:r>
      <w:r w:rsidRPr="001A053C">
        <w:rPr>
          <w:b/>
        </w:rPr>
        <w:t>table</w:t>
      </w:r>
      <w:r>
        <w:t xml:space="preserve"> attribute of the</w:t>
      </w:r>
      <w:r w:rsidRPr="001A053C">
        <w:rPr>
          <w:b/>
        </w:rPr>
        <w:t xml:space="preserve"> bind</w:t>
      </w:r>
      <w:r>
        <w:t xml:space="preserve"> </w:t>
      </w:r>
      <w:r w:rsidR="009D0826">
        <w:t>element</w:t>
      </w:r>
      <w:r>
        <w:t xml:space="preserve"> and refers to the fields of the </w:t>
      </w:r>
      <w:r w:rsidRPr="001A053C">
        <w:rPr>
          <w:b/>
        </w:rPr>
        <w:t>xbean</w:t>
      </w:r>
      <w:r>
        <w:t>.</w:t>
      </w:r>
      <w:r w:rsidR="00D868F7">
        <w:t xml:space="preserve"> The reason why it is designed like this is that the description is simple and clear, or the ref attribute </w:t>
      </w:r>
      <w:r w:rsidR="00DD6877">
        <w:t>should</w:t>
      </w:r>
      <w:r w:rsidR="00D868F7">
        <w:t xml:space="preserve"> </w:t>
      </w:r>
      <w:r w:rsidR="00B161AA">
        <w:t xml:space="preserve">be </w:t>
      </w:r>
      <w:r w:rsidR="00D868F7">
        <w:t>added</w:t>
      </w:r>
      <w:r w:rsidR="00874287">
        <w:rPr>
          <w:rFonts w:hint="eastAsia"/>
          <w:color w:val="FF0000"/>
        </w:rPr>
        <w:t xml:space="preserve"> </w:t>
      </w:r>
      <w:r w:rsidR="00D868F7">
        <w:t xml:space="preserve">into the bind </w:t>
      </w:r>
      <w:r w:rsidR="009D0826">
        <w:t>element</w:t>
      </w:r>
      <w:r w:rsidR="00D868F7">
        <w:t>, and the names of the xbean's fields are separated by the comma.</w:t>
      </w:r>
    </w:p>
    <w:p w:rsidR="00E47D46" w:rsidRDefault="00E47D46" w:rsidP="001E0C1C"/>
    <w:p w:rsidR="001901CD" w:rsidRDefault="001901CD" w:rsidP="001901CD">
      <w:pPr>
        <w:pStyle w:val="2"/>
      </w:pPr>
      <w:bookmarkStart w:id="12" w:name="_Toc9545263"/>
      <w:r w:rsidRPr="00883BA2">
        <w:rPr>
          <w:rFonts w:hint="eastAsia"/>
          <w:color w:val="BFBFBF" w:themeColor="background1" w:themeShade="BF"/>
        </w:rPr>
        <w:t>类型映射</w:t>
      </w:r>
      <w:r w:rsidR="00883BA2">
        <w:t xml:space="preserve"> Type Mapping</w:t>
      </w:r>
      <w:bookmarkEnd w:id="12"/>
    </w:p>
    <w:p w:rsidR="001901CD" w:rsidRPr="008A69A3" w:rsidRDefault="001901CD" w:rsidP="001901CD">
      <w:pPr>
        <w:rPr>
          <w:color w:val="BFBFBF" w:themeColor="background1" w:themeShade="BF"/>
        </w:rPr>
      </w:pPr>
      <w:r>
        <w:rPr>
          <w:rFonts w:hint="eastAsia"/>
        </w:rPr>
        <w:tab/>
      </w:r>
      <w:r w:rsidRPr="008A69A3">
        <w:rPr>
          <w:rFonts w:hint="eastAsia"/>
          <w:color w:val="BFBFBF" w:themeColor="background1" w:themeShade="BF"/>
        </w:rPr>
        <w:t>正确处理类型是数据库，服务器，客户端，正常工作的关键</w:t>
      </w:r>
    </w:p>
    <w:p w:rsidR="006E4A7E" w:rsidRDefault="00A25311" w:rsidP="001901CD">
      <w:r>
        <w:t xml:space="preserve">Correctly processing the type is the key that the database, the server, the client </w:t>
      </w:r>
      <w:r w:rsidR="00C74D0C">
        <w:t>work properly</w:t>
      </w:r>
      <w:r>
        <w:t>.</w:t>
      </w:r>
    </w:p>
    <w:p w:rsidR="001901CD" w:rsidRDefault="001901CD" w:rsidP="001901CD">
      <w:pPr>
        <w:pStyle w:val="6"/>
      </w:pPr>
      <w:r w:rsidRPr="004F1AD7">
        <w:rPr>
          <w:rFonts w:hint="eastAsia"/>
          <w:color w:val="BFBFBF" w:themeColor="background1" w:themeShade="BF"/>
        </w:rPr>
        <w:t>简单类型</w:t>
      </w:r>
      <w:r w:rsidR="00532243">
        <w:t xml:space="preserve"> </w:t>
      </w:r>
      <w:r w:rsidR="00811483" w:rsidRPr="00532243">
        <w:rPr>
          <w:rFonts w:hint="eastAsia"/>
        </w:rPr>
        <w:t>Primitive</w:t>
      </w:r>
      <w:r w:rsidR="004F1AD7">
        <w:t xml:space="preserve"> Type</w:t>
      </w:r>
    </w:p>
    <w:tbl>
      <w:tblPr>
        <w:tblStyle w:val="a8"/>
        <w:tblW w:w="0" w:type="auto"/>
        <w:tblLook w:val="04A0"/>
      </w:tblPr>
      <w:tblGrid>
        <w:gridCol w:w="1299"/>
        <w:gridCol w:w="1299"/>
        <w:gridCol w:w="1299"/>
        <w:gridCol w:w="1300"/>
        <w:gridCol w:w="1602"/>
        <w:gridCol w:w="1596"/>
      </w:tblGrid>
      <w:tr w:rsidR="001901CD" w:rsidTr="0030171C">
        <w:trPr>
          <w:trHeight w:val="311"/>
        </w:trPr>
        <w:tc>
          <w:tcPr>
            <w:tcW w:w="1299" w:type="dxa"/>
          </w:tcPr>
          <w:p w:rsidR="001901CD" w:rsidRDefault="001901CD" w:rsidP="0030171C">
            <w:r>
              <w:t>X</w:t>
            </w:r>
            <w:r>
              <w:rPr>
                <w:rFonts w:hint="eastAsia"/>
              </w:rPr>
              <w:t>ml</w:t>
            </w:r>
            <w:r w:rsidRPr="00835BEE">
              <w:rPr>
                <w:rFonts w:hint="eastAsia"/>
                <w:color w:val="BFBFBF" w:themeColor="background1" w:themeShade="BF"/>
              </w:rPr>
              <w:t>描述</w:t>
            </w:r>
          </w:p>
          <w:p w:rsidR="00835BEE" w:rsidRDefault="00835BEE" w:rsidP="0030171C">
            <w:r>
              <w:t>Description</w:t>
            </w:r>
          </w:p>
        </w:tc>
        <w:tc>
          <w:tcPr>
            <w:tcW w:w="1299" w:type="dxa"/>
          </w:tcPr>
          <w:p w:rsidR="001901CD" w:rsidRDefault="001901CD" w:rsidP="0030171C">
            <w:r>
              <w:t>J</w:t>
            </w:r>
            <w:r>
              <w:rPr>
                <w:rFonts w:hint="eastAsia"/>
              </w:rPr>
              <w:t>ava</w:t>
            </w:r>
          </w:p>
        </w:tc>
        <w:tc>
          <w:tcPr>
            <w:tcW w:w="1299" w:type="dxa"/>
          </w:tcPr>
          <w:p w:rsidR="001901CD" w:rsidRDefault="001901CD" w:rsidP="0030171C">
            <w:r>
              <w:t>C</w:t>
            </w:r>
            <w:r>
              <w:rPr>
                <w:rFonts w:hint="eastAsia"/>
              </w:rPr>
              <w:t>#</w:t>
            </w:r>
          </w:p>
        </w:tc>
        <w:tc>
          <w:tcPr>
            <w:tcW w:w="1300" w:type="dxa"/>
          </w:tcPr>
          <w:p w:rsidR="001901CD" w:rsidRDefault="001901CD" w:rsidP="0030171C">
            <w:r>
              <w:t>C</w:t>
            </w:r>
            <w:r>
              <w:rPr>
                <w:rFonts w:hint="eastAsia"/>
              </w:rPr>
              <w:t>++</w:t>
            </w:r>
          </w:p>
        </w:tc>
        <w:tc>
          <w:tcPr>
            <w:tcW w:w="1602" w:type="dxa"/>
          </w:tcPr>
          <w:p w:rsidR="001901CD" w:rsidRDefault="001901CD" w:rsidP="0030171C">
            <w:r>
              <w:t>J</w:t>
            </w:r>
            <w:r>
              <w:rPr>
                <w:rFonts w:hint="eastAsia"/>
              </w:rPr>
              <w:t>avascript</w:t>
            </w:r>
          </w:p>
        </w:tc>
        <w:tc>
          <w:tcPr>
            <w:tcW w:w="1596" w:type="dxa"/>
          </w:tcPr>
          <w:p w:rsidR="001901CD" w:rsidRDefault="001901CD" w:rsidP="0030171C">
            <w:r>
              <w:t>L</w:t>
            </w:r>
            <w:r>
              <w:rPr>
                <w:rFonts w:hint="eastAsia"/>
              </w:rPr>
              <w:t>ua</w:t>
            </w:r>
          </w:p>
        </w:tc>
      </w:tr>
      <w:tr w:rsidR="001901CD" w:rsidTr="0030171C">
        <w:trPr>
          <w:trHeight w:val="311"/>
        </w:trPr>
        <w:tc>
          <w:tcPr>
            <w:tcW w:w="1299" w:type="dxa"/>
          </w:tcPr>
          <w:p w:rsidR="001901CD" w:rsidRDefault="001901CD" w:rsidP="0030171C">
            <w:r>
              <w:rPr>
                <w:rFonts w:hint="eastAsia"/>
              </w:rPr>
              <w:t>boolean</w:t>
            </w:r>
          </w:p>
        </w:tc>
        <w:tc>
          <w:tcPr>
            <w:tcW w:w="1299" w:type="dxa"/>
          </w:tcPr>
          <w:p w:rsidR="001901CD" w:rsidRDefault="001901CD" w:rsidP="0030171C">
            <w:r>
              <w:rPr>
                <w:rFonts w:hint="eastAsia"/>
              </w:rPr>
              <w:t>boolean</w:t>
            </w:r>
          </w:p>
        </w:tc>
        <w:tc>
          <w:tcPr>
            <w:tcW w:w="1299" w:type="dxa"/>
          </w:tcPr>
          <w:p w:rsidR="001901CD" w:rsidRDefault="001901CD" w:rsidP="0030171C">
            <w:r>
              <w:rPr>
                <w:rFonts w:hint="eastAsia"/>
              </w:rPr>
              <w:t>bool</w:t>
            </w:r>
          </w:p>
        </w:tc>
        <w:tc>
          <w:tcPr>
            <w:tcW w:w="1300" w:type="dxa"/>
          </w:tcPr>
          <w:p w:rsidR="001901CD" w:rsidRDefault="001901CD" w:rsidP="0030171C">
            <w:r>
              <w:rPr>
                <w:rFonts w:hint="eastAsia"/>
              </w:rPr>
              <w:t>bool</w:t>
            </w:r>
          </w:p>
        </w:tc>
        <w:tc>
          <w:tcPr>
            <w:tcW w:w="1602" w:type="dxa"/>
          </w:tcPr>
          <w:p w:rsidR="001901CD" w:rsidRDefault="001901CD" w:rsidP="0030171C">
            <w:r>
              <w:rPr>
                <w:rFonts w:hint="eastAsia"/>
              </w:rPr>
              <w:t>Boolean</w:t>
            </w:r>
          </w:p>
        </w:tc>
        <w:tc>
          <w:tcPr>
            <w:tcW w:w="1596" w:type="dxa"/>
          </w:tcPr>
          <w:p w:rsidR="001901CD" w:rsidRDefault="001901CD" w:rsidP="0030171C">
            <w:r>
              <w:rPr>
                <w:rFonts w:hint="eastAsia"/>
              </w:rPr>
              <w:t>Boolean</w:t>
            </w:r>
          </w:p>
        </w:tc>
      </w:tr>
      <w:tr w:rsidR="001901CD" w:rsidTr="0030171C">
        <w:trPr>
          <w:trHeight w:val="298"/>
        </w:trPr>
        <w:tc>
          <w:tcPr>
            <w:tcW w:w="1299" w:type="dxa"/>
          </w:tcPr>
          <w:p w:rsidR="001901CD" w:rsidRDefault="001901CD" w:rsidP="0030171C">
            <w:r>
              <w:rPr>
                <w:rFonts w:hint="eastAsia"/>
              </w:rPr>
              <w:t>byte</w:t>
            </w:r>
          </w:p>
        </w:tc>
        <w:tc>
          <w:tcPr>
            <w:tcW w:w="1299" w:type="dxa"/>
          </w:tcPr>
          <w:p w:rsidR="001901CD" w:rsidRDefault="001901CD" w:rsidP="0030171C">
            <w:r>
              <w:rPr>
                <w:rFonts w:hint="eastAsia"/>
              </w:rPr>
              <w:t>byte</w:t>
            </w:r>
          </w:p>
        </w:tc>
        <w:tc>
          <w:tcPr>
            <w:tcW w:w="1299" w:type="dxa"/>
          </w:tcPr>
          <w:p w:rsidR="001901CD" w:rsidRDefault="001901CD" w:rsidP="0030171C">
            <w:r>
              <w:rPr>
                <w:rFonts w:hint="eastAsia"/>
              </w:rPr>
              <w:t>byte</w:t>
            </w:r>
          </w:p>
        </w:tc>
        <w:tc>
          <w:tcPr>
            <w:tcW w:w="1300" w:type="dxa"/>
          </w:tcPr>
          <w:p w:rsidR="001901CD" w:rsidRDefault="001901CD" w:rsidP="0030171C">
            <w:r>
              <w:rPr>
                <w:rFonts w:hint="eastAsia"/>
              </w:rPr>
              <w:t>int8_t</w:t>
            </w:r>
          </w:p>
        </w:tc>
        <w:tc>
          <w:tcPr>
            <w:tcW w:w="1602" w:type="dxa"/>
          </w:tcPr>
          <w:p w:rsidR="001901CD" w:rsidRDefault="001901CD" w:rsidP="0030171C">
            <w:r>
              <w:rPr>
                <w:rFonts w:hint="eastAsia"/>
              </w:rPr>
              <w:t>Number</w:t>
            </w:r>
          </w:p>
        </w:tc>
        <w:tc>
          <w:tcPr>
            <w:tcW w:w="1596" w:type="dxa"/>
          </w:tcPr>
          <w:p w:rsidR="001901CD" w:rsidRDefault="001901CD" w:rsidP="0030171C">
            <w:r>
              <w:t>Number</w:t>
            </w:r>
          </w:p>
        </w:tc>
      </w:tr>
      <w:tr w:rsidR="001901CD" w:rsidTr="0030171C">
        <w:trPr>
          <w:trHeight w:val="311"/>
        </w:trPr>
        <w:tc>
          <w:tcPr>
            <w:tcW w:w="1299" w:type="dxa"/>
          </w:tcPr>
          <w:p w:rsidR="001901CD" w:rsidRDefault="001901CD" w:rsidP="0030171C">
            <w:r>
              <w:rPr>
                <w:rFonts w:hint="eastAsia"/>
              </w:rPr>
              <w:t>short</w:t>
            </w:r>
          </w:p>
        </w:tc>
        <w:tc>
          <w:tcPr>
            <w:tcW w:w="1299" w:type="dxa"/>
          </w:tcPr>
          <w:p w:rsidR="001901CD" w:rsidRDefault="001901CD" w:rsidP="0030171C">
            <w:r>
              <w:rPr>
                <w:rFonts w:hint="eastAsia"/>
              </w:rPr>
              <w:t>short</w:t>
            </w:r>
          </w:p>
        </w:tc>
        <w:tc>
          <w:tcPr>
            <w:tcW w:w="1299" w:type="dxa"/>
          </w:tcPr>
          <w:p w:rsidR="001901CD" w:rsidRDefault="001901CD" w:rsidP="0030171C">
            <w:r>
              <w:rPr>
                <w:rFonts w:hint="eastAsia"/>
              </w:rPr>
              <w:t>short</w:t>
            </w:r>
          </w:p>
        </w:tc>
        <w:tc>
          <w:tcPr>
            <w:tcW w:w="1300" w:type="dxa"/>
          </w:tcPr>
          <w:p w:rsidR="001901CD" w:rsidRDefault="001901CD" w:rsidP="0030171C">
            <w:r>
              <w:rPr>
                <w:rFonts w:hint="eastAsia"/>
              </w:rPr>
              <w:t>int16_t</w:t>
            </w:r>
          </w:p>
        </w:tc>
        <w:tc>
          <w:tcPr>
            <w:tcW w:w="1602" w:type="dxa"/>
          </w:tcPr>
          <w:p w:rsidR="001901CD" w:rsidRDefault="001901CD" w:rsidP="0030171C">
            <w:r>
              <w:rPr>
                <w:rFonts w:hint="eastAsia"/>
              </w:rPr>
              <w:t>Number</w:t>
            </w:r>
          </w:p>
        </w:tc>
        <w:tc>
          <w:tcPr>
            <w:tcW w:w="1596" w:type="dxa"/>
          </w:tcPr>
          <w:p w:rsidR="001901CD" w:rsidRDefault="001901CD" w:rsidP="0030171C">
            <w:r>
              <w:t>Number</w:t>
            </w:r>
          </w:p>
        </w:tc>
      </w:tr>
      <w:tr w:rsidR="001901CD" w:rsidTr="0030171C">
        <w:trPr>
          <w:trHeight w:val="311"/>
        </w:trPr>
        <w:tc>
          <w:tcPr>
            <w:tcW w:w="1299" w:type="dxa"/>
          </w:tcPr>
          <w:p w:rsidR="001901CD" w:rsidRDefault="001901CD" w:rsidP="0030171C">
            <w:r>
              <w:rPr>
                <w:rFonts w:hint="eastAsia"/>
              </w:rPr>
              <w:t>int</w:t>
            </w:r>
          </w:p>
        </w:tc>
        <w:tc>
          <w:tcPr>
            <w:tcW w:w="1299" w:type="dxa"/>
          </w:tcPr>
          <w:p w:rsidR="001901CD" w:rsidRDefault="001901CD" w:rsidP="0030171C">
            <w:r>
              <w:rPr>
                <w:rFonts w:hint="eastAsia"/>
              </w:rPr>
              <w:t>int</w:t>
            </w:r>
          </w:p>
        </w:tc>
        <w:tc>
          <w:tcPr>
            <w:tcW w:w="1299" w:type="dxa"/>
          </w:tcPr>
          <w:p w:rsidR="001901CD" w:rsidRDefault="001901CD" w:rsidP="0030171C">
            <w:r>
              <w:rPr>
                <w:rFonts w:hint="eastAsia"/>
              </w:rPr>
              <w:t>int</w:t>
            </w:r>
          </w:p>
        </w:tc>
        <w:tc>
          <w:tcPr>
            <w:tcW w:w="1300" w:type="dxa"/>
          </w:tcPr>
          <w:p w:rsidR="001901CD" w:rsidRDefault="001901CD" w:rsidP="0030171C">
            <w:r>
              <w:rPr>
                <w:rFonts w:hint="eastAsia"/>
              </w:rPr>
              <w:t>int32_t</w:t>
            </w:r>
          </w:p>
        </w:tc>
        <w:tc>
          <w:tcPr>
            <w:tcW w:w="1602" w:type="dxa"/>
          </w:tcPr>
          <w:p w:rsidR="001901CD" w:rsidRDefault="001901CD" w:rsidP="0030171C">
            <w:r>
              <w:rPr>
                <w:rFonts w:hint="eastAsia"/>
              </w:rPr>
              <w:t>Number</w:t>
            </w:r>
          </w:p>
        </w:tc>
        <w:tc>
          <w:tcPr>
            <w:tcW w:w="1596" w:type="dxa"/>
          </w:tcPr>
          <w:p w:rsidR="001901CD" w:rsidRDefault="001901CD" w:rsidP="0030171C">
            <w:r>
              <w:t>Number</w:t>
            </w:r>
          </w:p>
        </w:tc>
      </w:tr>
      <w:tr w:rsidR="001901CD" w:rsidTr="0030171C">
        <w:trPr>
          <w:trHeight w:val="311"/>
        </w:trPr>
        <w:tc>
          <w:tcPr>
            <w:tcW w:w="1299" w:type="dxa"/>
          </w:tcPr>
          <w:p w:rsidR="001901CD" w:rsidRDefault="001901CD" w:rsidP="0030171C">
            <w:r>
              <w:rPr>
                <w:rFonts w:hint="eastAsia"/>
              </w:rPr>
              <w:t>long</w:t>
            </w:r>
          </w:p>
        </w:tc>
        <w:tc>
          <w:tcPr>
            <w:tcW w:w="1299" w:type="dxa"/>
          </w:tcPr>
          <w:p w:rsidR="001901CD" w:rsidRDefault="001901CD" w:rsidP="0030171C">
            <w:r>
              <w:rPr>
                <w:rFonts w:hint="eastAsia"/>
              </w:rPr>
              <w:t>long</w:t>
            </w:r>
          </w:p>
        </w:tc>
        <w:tc>
          <w:tcPr>
            <w:tcW w:w="1299" w:type="dxa"/>
          </w:tcPr>
          <w:p w:rsidR="001901CD" w:rsidRDefault="001901CD" w:rsidP="0030171C">
            <w:r>
              <w:rPr>
                <w:rFonts w:hint="eastAsia"/>
              </w:rPr>
              <w:t>long</w:t>
            </w:r>
          </w:p>
        </w:tc>
        <w:tc>
          <w:tcPr>
            <w:tcW w:w="1300" w:type="dxa"/>
          </w:tcPr>
          <w:p w:rsidR="001901CD" w:rsidRDefault="001901CD" w:rsidP="0030171C">
            <w:r>
              <w:rPr>
                <w:rFonts w:hint="eastAsia"/>
              </w:rPr>
              <w:t>int64_t</w:t>
            </w:r>
          </w:p>
        </w:tc>
        <w:tc>
          <w:tcPr>
            <w:tcW w:w="1602" w:type="dxa"/>
          </w:tcPr>
          <w:p w:rsidR="001901CD" w:rsidRDefault="001901CD" w:rsidP="0030171C">
            <w:r>
              <w:rPr>
                <w:rFonts w:hint="eastAsia"/>
              </w:rPr>
              <w:t>Number</w:t>
            </w:r>
          </w:p>
        </w:tc>
        <w:tc>
          <w:tcPr>
            <w:tcW w:w="1596" w:type="dxa"/>
          </w:tcPr>
          <w:p w:rsidR="001901CD" w:rsidRDefault="001901CD" w:rsidP="0030171C">
            <w:r>
              <w:t>Number</w:t>
            </w:r>
          </w:p>
        </w:tc>
      </w:tr>
      <w:tr w:rsidR="001901CD" w:rsidTr="0030171C">
        <w:trPr>
          <w:trHeight w:val="298"/>
        </w:trPr>
        <w:tc>
          <w:tcPr>
            <w:tcW w:w="1299" w:type="dxa"/>
          </w:tcPr>
          <w:p w:rsidR="001901CD" w:rsidRDefault="001901CD" w:rsidP="0030171C">
            <w:r>
              <w:rPr>
                <w:rFonts w:hint="eastAsia"/>
              </w:rPr>
              <w:t>float</w:t>
            </w:r>
          </w:p>
        </w:tc>
        <w:tc>
          <w:tcPr>
            <w:tcW w:w="1299" w:type="dxa"/>
          </w:tcPr>
          <w:p w:rsidR="001901CD" w:rsidRDefault="001901CD" w:rsidP="0030171C">
            <w:r>
              <w:rPr>
                <w:rFonts w:hint="eastAsia"/>
              </w:rPr>
              <w:t>float</w:t>
            </w:r>
          </w:p>
        </w:tc>
        <w:tc>
          <w:tcPr>
            <w:tcW w:w="1299" w:type="dxa"/>
          </w:tcPr>
          <w:p w:rsidR="001901CD" w:rsidRDefault="001901CD" w:rsidP="0030171C">
            <w:r>
              <w:rPr>
                <w:rFonts w:hint="eastAsia"/>
              </w:rPr>
              <w:t>float</w:t>
            </w:r>
          </w:p>
        </w:tc>
        <w:tc>
          <w:tcPr>
            <w:tcW w:w="1300" w:type="dxa"/>
          </w:tcPr>
          <w:p w:rsidR="001901CD" w:rsidRDefault="001901CD" w:rsidP="0030171C">
            <w:r>
              <w:rPr>
                <w:rFonts w:hint="eastAsia"/>
              </w:rPr>
              <w:t>float</w:t>
            </w:r>
          </w:p>
        </w:tc>
        <w:tc>
          <w:tcPr>
            <w:tcW w:w="1602" w:type="dxa"/>
          </w:tcPr>
          <w:p w:rsidR="001901CD" w:rsidRDefault="001901CD" w:rsidP="0030171C">
            <w:r>
              <w:rPr>
                <w:rFonts w:hint="eastAsia"/>
              </w:rPr>
              <w:t>Number</w:t>
            </w:r>
          </w:p>
        </w:tc>
        <w:tc>
          <w:tcPr>
            <w:tcW w:w="1596" w:type="dxa"/>
          </w:tcPr>
          <w:p w:rsidR="001901CD" w:rsidRDefault="001901CD" w:rsidP="0030171C">
            <w:r>
              <w:t>Number</w:t>
            </w:r>
          </w:p>
        </w:tc>
      </w:tr>
      <w:tr w:rsidR="001901CD" w:rsidTr="0030171C">
        <w:trPr>
          <w:trHeight w:val="311"/>
        </w:trPr>
        <w:tc>
          <w:tcPr>
            <w:tcW w:w="1299" w:type="dxa"/>
          </w:tcPr>
          <w:p w:rsidR="001901CD" w:rsidRDefault="001901CD" w:rsidP="0030171C">
            <w:r>
              <w:rPr>
                <w:rFonts w:hint="eastAsia"/>
              </w:rPr>
              <w:t>double</w:t>
            </w:r>
          </w:p>
        </w:tc>
        <w:tc>
          <w:tcPr>
            <w:tcW w:w="1299" w:type="dxa"/>
          </w:tcPr>
          <w:p w:rsidR="001901CD" w:rsidRDefault="001901CD" w:rsidP="0030171C">
            <w:r>
              <w:rPr>
                <w:rFonts w:hint="eastAsia"/>
              </w:rPr>
              <w:t>double</w:t>
            </w:r>
          </w:p>
        </w:tc>
        <w:tc>
          <w:tcPr>
            <w:tcW w:w="1299" w:type="dxa"/>
          </w:tcPr>
          <w:p w:rsidR="001901CD" w:rsidRDefault="001901CD" w:rsidP="0030171C">
            <w:r>
              <w:rPr>
                <w:rFonts w:hint="eastAsia"/>
              </w:rPr>
              <w:t>double</w:t>
            </w:r>
          </w:p>
        </w:tc>
        <w:tc>
          <w:tcPr>
            <w:tcW w:w="1300" w:type="dxa"/>
          </w:tcPr>
          <w:p w:rsidR="001901CD" w:rsidRDefault="001901CD" w:rsidP="0030171C">
            <w:r>
              <w:rPr>
                <w:rFonts w:hint="eastAsia"/>
              </w:rPr>
              <w:t>double</w:t>
            </w:r>
          </w:p>
        </w:tc>
        <w:tc>
          <w:tcPr>
            <w:tcW w:w="1602" w:type="dxa"/>
          </w:tcPr>
          <w:p w:rsidR="001901CD" w:rsidRDefault="001901CD" w:rsidP="0030171C">
            <w:r>
              <w:rPr>
                <w:rFonts w:hint="eastAsia"/>
              </w:rPr>
              <w:t>Number</w:t>
            </w:r>
          </w:p>
        </w:tc>
        <w:tc>
          <w:tcPr>
            <w:tcW w:w="1596" w:type="dxa"/>
          </w:tcPr>
          <w:p w:rsidR="001901CD" w:rsidRDefault="001901CD" w:rsidP="0030171C">
            <w:r>
              <w:t>Number</w:t>
            </w:r>
          </w:p>
        </w:tc>
      </w:tr>
      <w:tr w:rsidR="001901CD" w:rsidTr="0030171C">
        <w:trPr>
          <w:trHeight w:val="311"/>
        </w:trPr>
        <w:tc>
          <w:tcPr>
            <w:tcW w:w="1299" w:type="dxa"/>
          </w:tcPr>
          <w:p w:rsidR="001901CD" w:rsidRDefault="001901CD" w:rsidP="0030171C">
            <w:r>
              <w:rPr>
                <w:rFonts w:hint="eastAsia"/>
              </w:rPr>
              <w:t>string</w:t>
            </w:r>
          </w:p>
        </w:tc>
        <w:tc>
          <w:tcPr>
            <w:tcW w:w="1299" w:type="dxa"/>
          </w:tcPr>
          <w:p w:rsidR="001901CD" w:rsidRDefault="001901CD" w:rsidP="0030171C">
            <w:r>
              <w:rPr>
                <w:rFonts w:hint="eastAsia"/>
              </w:rPr>
              <w:t>string</w:t>
            </w:r>
          </w:p>
        </w:tc>
        <w:tc>
          <w:tcPr>
            <w:tcW w:w="1299" w:type="dxa"/>
          </w:tcPr>
          <w:p w:rsidR="001901CD" w:rsidRDefault="001901CD" w:rsidP="0030171C">
            <w:r>
              <w:rPr>
                <w:rFonts w:hint="eastAsia"/>
              </w:rPr>
              <w:t>string</w:t>
            </w:r>
          </w:p>
        </w:tc>
        <w:tc>
          <w:tcPr>
            <w:tcW w:w="1300" w:type="dxa"/>
          </w:tcPr>
          <w:p w:rsidR="001901CD" w:rsidRDefault="001901CD" w:rsidP="0030171C">
            <w:r>
              <w:rPr>
                <w:rFonts w:hint="eastAsia"/>
              </w:rPr>
              <w:t>std::string</w:t>
            </w:r>
          </w:p>
        </w:tc>
        <w:tc>
          <w:tcPr>
            <w:tcW w:w="1602" w:type="dxa"/>
          </w:tcPr>
          <w:p w:rsidR="001901CD" w:rsidRDefault="001901CD" w:rsidP="0030171C">
            <w:r>
              <w:rPr>
                <w:rFonts w:hint="eastAsia"/>
              </w:rPr>
              <w:t>String</w:t>
            </w:r>
          </w:p>
        </w:tc>
        <w:tc>
          <w:tcPr>
            <w:tcW w:w="1596" w:type="dxa"/>
          </w:tcPr>
          <w:p w:rsidR="001901CD" w:rsidRDefault="001901CD" w:rsidP="0030171C">
            <w:r>
              <w:rPr>
                <w:rFonts w:hint="eastAsia"/>
              </w:rPr>
              <w:t>String</w:t>
            </w:r>
          </w:p>
        </w:tc>
      </w:tr>
      <w:tr w:rsidR="001901CD" w:rsidTr="0030171C">
        <w:trPr>
          <w:trHeight w:val="298"/>
        </w:trPr>
        <w:tc>
          <w:tcPr>
            <w:tcW w:w="1299" w:type="dxa"/>
          </w:tcPr>
          <w:p w:rsidR="001901CD" w:rsidRDefault="001901CD" w:rsidP="0030171C">
            <w:r>
              <w:rPr>
                <w:rFonts w:hint="eastAsia"/>
              </w:rPr>
              <w:t>binary</w:t>
            </w:r>
          </w:p>
        </w:tc>
        <w:tc>
          <w:tcPr>
            <w:tcW w:w="1299" w:type="dxa"/>
          </w:tcPr>
          <w:p w:rsidR="001901CD" w:rsidRDefault="001901CD" w:rsidP="0030171C">
            <w:r>
              <w:rPr>
                <w:rFonts w:hint="eastAsia"/>
              </w:rPr>
              <w:t>Octets</w:t>
            </w:r>
          </w:p>
        </w:tc>
        <w:tc>
          <w:tcPr>
            <w:tcW w:w="1299" w:type="dxa"/>
          </w:tcPr>
          <w:p w:rsidR="001901CD" w:rsidRDefault="001901CD" w:rsidP="0030171C">
            <w:r>
              <w:t>O</w:t>
            </w:r>
            <w:r>
              <w:rPr>
                <w:rFonts w:hint="eastAsia"/>
              </w:rPr>
              <w:t>ctets</w:t>
            </w:r>
          </w:p>
        </w:tc>
        <w:tc>
          <w:tcPr>
            <w:tcW w:w="1300" w:type="dxa"/>
          </w:tcPr>
          <w:p w:rsidR="001901CD" w:rsidRDefault="001901CD" w:rsidP="0030171C">
            <w:r>
              <w:rPr>
                <w:rFonts w:hint="eastAsia"/>
              </w:rPr>
              <w:t>Octets</w:t>
            </w:r>
          </w:p>
        </w:tc>
        <w:tc>
          <w:tcPr>
            <w:tcW w:w="1602" w:type="dxa"/>
          </w:tcPr>
          <w:p w:rsidR="001901CD" w:rsidRDefault="001901CD" w:rsidP="0030171C">
            <w:r>
              <w:rPr>
                <w:rFonts w:hint="eastAsia"/>
              </w:rPr>
              <w:t>Array(Number)</w:t>
            </w:r>
          </w:p>
        </w:tc>
        <w:tc>
          <w:tcPr>
            <w:tcW w:w="1596" w:type="dxa"/>
          </w:tcPr>
          <w:p w:rsidR="001901CD" w:rsidRDefault="001901CD" w:rsidP="0030171C">
            <w:r>
              <w:rPr>
                <w:rFonts w:hint="eastAsia"/>
              </w:rPr>
              <w:t>Table(Number)</w:t>
            </w:r>
          </w:p>
        </w:tc>
      </w:tr>
      <w:tr w:rsidR="001901CD" w:rsidTr="0030171C">
        <w:trPr>
          <w:trHeight w:val="325"/>
        </w:trPr>
        <w:tc>
          <w:tcPr>
            <w:tcW w:w="1299" w:type="dxa"/>
          </w:tcPr>
          <w:p w:rsidR="001901CD" w:rsidRDefault="001901CD" w:rsidP="0030171C">
            <w:r>
              <w:t>any:</w:t>
            </w:r>
            <w:r>
              <w:rPr>
                <w:rFonts w:hint="eastAsia"/>
              </w:rPr>
              <w:t>[</w:t>
            </w:r>
            <w:r>
              <w:t>type</w:t>
            </w:r>
            <w:r>
              <w:rPr>
                <w:rFonts w:hint="eastAsia"/>
              </w:rPr>
              <w:t>]</w:t>
            </w:r>
          </w:p>
        </w:tc>
        <w:tc>
          <w:tcPr>
            <w:tcW w:w="1299" w:type="dxa"/>
          </w:tcPr>
          <w:p w:rsidR="001901CD" w:rsidRDefault="001901CD" w:rsidP="0030171C">
            <w:r>
              <w:rPr>
                <w:rFonts w:hint="eastAsia"/>
              </w:rPr>
              <w:t>type</w:t>
            </w:r>
          </w:p>
        </w:tc>
        <w:tc>
          <w:tcPr>
            <w:tcW w:w="1299" w:type="dxa"/>
          </w:tcPr>
          <w:p w:rsidR="001901CD" w:rsidRPr="002A6A1F" w:rsidRDefault="001901CD" w:rsidP="0030171C">
            <w:pPr>
              <w:rPr>
                <w:color w:val="BFBFBF" w:themeColor="background1" w:themeShade="BF"/>
              </w:rPr>
            </w:pPr>
            <w:r w:rsidRPr="002A6A1F">
              <w:rPr>
                <w:rFonts w:hint="eastAsia"/>
                <w:color w:val="BFBFBF" w:themeColor="background1" w:themeShade="BF"/>
              </w:rPr>
              <w:t>不支持</w:t>
            </w:r>
          </w:p>
          <w:p w:rsidR="00691821" w:rsidRDefault="00691821" w:rsidP="00691821">
            <w:r>
              <w:t>Not support</w:t>
            </w:r>
          </w:p>
        </w:tc>
        <w:tc>
          <w:tcPr>
            <w:tcW w:w="1300" w:type="dxa"/>
          </w:tcPr>
          <w:p w:rsidR="001901CD" w:rsidRPr="002A6A1F" w:rsidRDefault="001901CD" w:rsidP="0030171C">
            <w:pPr>
              <w:rPr>
                <w:color w:val="BFBFBF" w:themeColor="background1" w:themeShade="BF"/>
              </w:rPr>
            </w:pPr>
            <w:r w:rsidRPr="002A6A1F">
              <w:rPr>
                <w:rFonts w:hint="eastAsia"/>
                <w:color w:val="BFBFBF" w:themeColor="background1" w:themeShade="BF"/>
              </w:rPr>
              <w:t>不支持</w:t>
            </w:r>
          </w:p>
          <w:p w:rsidR="00691821" w:rsidRDefault="00691821" w:rsidP="0030171C">
            <w:r>
              <w:t>Not support</w:t>
            </w:r>
          </w:p>
        </w:tc>
        <w:tc>
          <w:tcPr>
            <w:tcW w:w="1602" w:type="dxa"/>
          </w:tcPr>
          <w:p w:rsidR="001901CD" w:rsidRPr="002A6A1F" w:rsidRDefault="001901CD" w:rsidP="0030171C">
            <w:pPr>
              <w:rPr>
                <w:color w:val="BFBFBF" w:themeColor="background1" w:themeShade="BF"/>
              </w:rPr>
            </w:pPr>
            <w:r w:rsidRPr="002A6A1F">
              <w:rPr>
                <w:rFonts w:hint="eastAsia"/>
                <w:color w:val="BFBFBF" w:themeColor="background1" w:themeShade="BF"/>
              </w:rPr>
              <w:t>不支持</w:t>
            </w:r>
          </w:p>
          <w:p w:rsidR="00691821" w:rsidRDefault="00691821" w:rsidP="0030171C">
            <w:r>
              <w:t>Not support</w:t>
            </w:r>
          </w:p>
        </w:tc>
        <w:tc>
          <w:tcPr>
            <w:tcW w:w="1596" w:type="dxa"/>
          </w:tcPr>
          <w:p w:rsidR="001901CD" w:rsidRPr="002A6A1F" w:rsidRDefault="001901CD" w:rsidP="0030171C">
            <w:pPr>
              <w:rPr>
                <w:color w:val="BFBFBF" w:themeColor="background1" w:themeShade="BF"/>
              </w:rPr>
            </w:pPr>
            <w:r w:rsidRPr="002A6A1F">
              <w:rPr>
                <w:rFonts w:hint="eastAsia"/>
                <w:color w:val="BFBFBF" w:themeColor="background1" w:themeShade="BF"/>
              </w:rPr>
              <w:t>不支持</w:t>
            </w:r>
          </w:p>
          <w:p w:rsidR="00691821" w:rsidRDefault="00691821" w:rsidP="0030171C">
            <w:r>
              <w:t>Not suppo</w:t>
            </w:r>
            <w:r w:rsidR="002A6A1F">
              <w:t>r</w:t>
            </w:r>
            <w:r>
              <w:t>t</w:t>
            </w:r>
          </w:p>
        </w:tc>
      </w:tr>
    </w:tbl>
    <w:p w:rsidR="001901CD" w:rsidRDefault="001901CD" w:rsidP="001901CD"/>
    <w:p w:rsidR="001901CD" w:rsidRPr="003603B6" w:rsidRDefault="001901CD" w:rsidP="001901CD">
      <w:pPr>
        <w:ind w:firstLine="420"/>
        <w:rPr>
          <w:color w:val="BFBFBF" w:themeColor="background1" w:themeShade="BF"/>
        </w:rPr>
      </w:pPr>
      <w:r w:rsidRPr="003603B6">
        <w:rPr>
          <w:rFonts w:hint="eastAsia"/>
          <w:color w:val="BFBFBF" w:themeColor="background1" w:themeShade="BF"/>
        </w:rPr>
        <w:t>除了</w:t>
      </w:r>
      <w:r w:rsidRPr="003603B6">
        <w:rPr>
          <w:rFonts w:hint="eastAsia"/>
          <w:color w:val="BFBFBF" w:themeColor="background1" w:themeShade="BF"/>
        </w:rPr>
        <w:t>c#</w:t>
      </w:r>
      <w:r w:rsidRPr="003603B6">
        <w:rPr>
          <w:rFonts w:hint="eastAsia"/>
          <w:color w:val="BFBFBF" w:themeColor="background1" w:themeShade="BF"/>
        </w:rPr>
        <w:t>的</w:t>
      </w:r>
      <w:r w:rsidRPr="003603B6">
        <w:rPr>
          <w:rFonts w:hint="eastAsia"/>
          <w:color w:val="BFBFBF" w:themeColor="background1" w:themeShade="BF"/>
        </w:rPr>
        <w:t>byte</w:t>
      </w:r>
      <w:r w:rsidRPr="003603B6">
        <w:rPr>
          <w:rFonts w:hint="eastAsia"/>
          <w:color w:val="BFBFBF" w:themeColor="background1" w:themeShade="BF"/>
        </w:rPr>
        <w:t>为无符号类型之外，其它的所有数值类型均为有符号类型，可能导致处理上的差异，需要特别小心。</w:t>
      </w:r>
    </w:p>
    <w:p w:rsidR="00835BEE" w:rsidRDefault="00835BEE" w:rsidP="00835BEE">
      <w:r>
        <w:t xml:space="preserve">Except that the byte of the C# is the </w:t>
      </w:r>
      <w:r w:rsidR="00B70BE5">
        <w:t>unsigned type, all the other numeric types are signed type, which might cause the difference in the processing. Be careful.</w:t>
      </w:r>
    </w:p>
    <w:p w:rsidR="00835BEE" w:rsidRDefault="00835BEE" w:rsidP="00835BEE"/>
    <w:p w:rsidR="00C23E28" w:rsidRPr="00C23E28" w:rsidRDefault="00C23E28" w:rsidP="00C23E28">
      <w:pPr>
        <w:ind w:firstLine="420"/>
        <w:rPr>
          <w:color w:val="BFBFBF" w:themeColor="background1" w:themeShade="BF"/>
        </w:rPr>
      </w:pPr>
      <w:r w:rsidRPr="00C23E28">
        <w:rPr>
          <w:rFonts w:hint="eastAsia"/>
          <w:color w:val="BFBFBF" w:themeColor="background1" w:themeShade="BF"/>
        </w:rPr>
        <w:t>使用脚本客户端的情况下需要小心使用</w:t>
      </w:r>
      <w:r w:rsidRPr="00C23E28">
        <w:rPr>
          <w:rFonts w:hint="eastAsia"/>
          <w:color w:val="BFBFBF" w:themeColor="background1" w:themeShade="BF"/>
        </w:rPr>
        <w:t>long</w:t>
      </w:r>
      <w:r w:rsidRPr="00C23E28">
        <w:rPr>
          <w:rFonts w:hint="eastAsia"/>
          <w:color w:val="BFBFBF" w:themeColor="background1" w:themeShade="BF"/>
        </w:rPr>
        <w:t>类型，脚本客户端的</w:t>
      </w:r>
      <w:r w:rsidRPr="00C23E28">
        <w:rPr>
          <w:rFonts w:hint="eastAsia"/>
          <w:color w:val="BFBFBF" w:themeColor="background1" w:themeShade="BF"/>
        </w:rPr>
        <w:t>Number</w:t>
      </w:r>
      <w:r w:rsidRPr="00C23E28">
        <w:rPr>
          <w:rFonts w:hint="eastAsia"/>
          <w:color w:val="BFBFBF" w:themeColor="background1" w:themeShade="BF"/>
        </w:rPr>
        <w:t>在内部表示为</w:t>
      </w:r>
      <w:r w:rsidRPr="00C23E28">
        <w:rPr>
          <w:rFonts w:hint="eastAsia"/>
          <w:color w:val="BFBFBF" w:themeColor="background1" w:themeShade="BF"/>
        </w:rPr>
        <w:t>double</w:t>
      </w:r>
      <w:r w:rsidRPr="00C23E28">
        <w:rPr>
          <w:rFonts w:hint="eastAsia"/>
          <w:color w:val="BFBFBF" w:themeColor="background1" w:themeShade="BF"/>
        </w:rPr>
        <w:t>，</w:t>
      </w:r>
      <w:r w:rsidRPr="00C23E28">
        <w:rPr>
          <w:rFonts w:hint="eastAsia"/>
          <w:color w:val="BFBFBF" w:themeColor="background1" w:themeShade="BF"/>
        </w:rPr>
        <w:t>long</w:t>
      </w:r>
      <w:r w:rsidRPr="00C23E28">
        <w:rPr>
          <w:rFonts w:hint="eastAsia"/>
          <w:color w:val="BFBFBF" w:themeColor="background1" w:themeShade="BF"/>
        </w:rPr>
        <w:t>的精度达不到</w:t>
      </w:r>
      <w:r w:rsidRPr="00C23E28">
        <w:rPr>
          <w:rFonts w:hint="eastAsia"/>
          <w:color w:val="BFBFBF" w:themeColor="background1" w:themeShade="BF"/>
        </w:rPr>
        <w:t>64</w:t>
      </w:r>
      <w:r w:rsidRPr="00C23E28">
        <w:rPr>
          <w:rFonts w:hint="eastAsia"/>
          <w:color w:val="BFBFBF" w:themeColor="background1" w:themeShade="BF"/>
        </w:rPr>
        <w:t>位，根据</w:t>
      </w:r>
      <w:r w:rsidRPr="00C23E28">
        <w:rPr>
          <w:rFonts w:hint="eastAsia"/>
          <w:color w:val="BFBFBF" w:themeColor="background1" w:themeShade="BF"/>
        </w:rPr>
        <w:t>IEEE754</w:t>
      </w:r>
      <w:r w:rsidRPr="00C23E28">
        <w:rPr>
          <w:rFonts w:hint="eastAsia"/>
          <w:color w:val="BFBFBF" w:themeColor="background1" w:themeShade="BF"/>
        </w:rPr>
        <w:t>标准，</w:t>
      </w:r>
      <w:r w:rsidRPr="00C23E28">
        <w:rPr>
          <w:rFonts w:hint="eastAsia"/>
          <w:color w:val="BFBFBF" w:themeColor="background1" w:themeShade="BF"/>
        </w:rPr>
        <w:t>javascript</w:t>
      </w:r>
      <w:r w:rsidRPr="00C23E28">
        <w:rPr>
          <w:rFonts w:hint="eastAsia"/>
          <w:color w:val="BFBFBF" w:themeColor="background1" w:themeShade="BF"/>
        </w:rPr>
        <w:t>能提供</w:t>
      </w:r>
      <w:r w:rsidRPr="00C23E28">
        <w:rPr>
          <w:rFonts w:hint="eastAsia"/>
          <w:color w:val="BFBFBF" w:themeColor="background1" w:themeShade="BF"/>
        </w:rPr>
        <w:t>52</w:t>
      </w:r>
      <w:r w:rsidRPr="00C23E28">
        <w:rPr>
          <w:rFonts w:hint="eastAsia"/>
          <w:color w:val="BFBFBF" w:themeColor="background1" w:themeShade="BF"/>
        </w:rPr>
        <w:t>位有效位，不知道为什么</w:t>
      </w:r>
      <w:r w:rsidRPr="00C23E28">
        <w:rPr>
          <w:rFonts w:hint="eastAsia"/>
          <w:color w:val="BFBFBF" w:themeColor="background1" w:themeShade="BF"/>
        </w:rPr>
        <w:t>Lua5.1</w:t>
      </w:r>
      <w:r w:rsidRPr="00C23E28">
        <w:rPr>
          <w:rFonts w:hint="eastAsia"/>
          <w:color w:val="BFBFBF" w:themeColor="background1" w:themeShade="BF"/>
        </w:rPr>
        <w:t>更少，基于这样的现实考虑，在脚本数据编码时作了一个特殊处理，绝对值小于等于</w:t>
      </w:r>
      <w:r w:rsidRPr="00C23E28">
        <w:rPr>
          <w:color w:val="BFBFBF" w:themeColor="background1" w:themeShade="BF"/>
        </w:rPr>
        <w:t>0x3FFFFFFFFFFFL</w:t>
      </w:r>
      <w:r w:rsidRPr="00C23E28">
        <w:rPr>
          <w:rFonts w:hint="eastAsia"/>
          <w:color w:val="BFBFBF" w:themeColor="background1" w:themeShade="BF"/>
        </w:rPr>
        <w:t>的</w:t>
      </w:r>
      <w:r w:rsidRPr="00C23E28">
        <w:rPr>
          <w:rFonts w:hint="eastAsia"/>
          <w:color w:val="BFBFBF" w:themeColor="background1" w:themeShade="BF"/>
        </w:rPr>
        <w:t>long</w:t>
      </w:r>
      <w:r w:rsidRPr="00C23E28">
        <w:rPr>
          <w:rFonts w:hint="eastAsia"/>
          <w:color w:val="BFBFBF" w:themeColor="background1" w:themeShade="BF"/>
        </w:rPr>
        <w:t>按照数值编码，否则编码为串，解码之后至少能确保表达的一致性。</w:t>
      </w:r>
    </w:p>
    <w:p w:rsidR="00C23E28" w:rsidRDefault="003D7527" w:rsidP="00835BEE">
      <w:r>
        <w:t xml:space="preserve">The </w:t>
      </w:r>
      <w:r w:rsidRPr="00DE0CFF">
        <w:rPr>
          <w:b/>
        </w:rPr>
        <w:t>long</w:t>
      </w:r>
      <w:r>
        <w:t xml:space="preserve"> type should be carefully used in the script client. The </w:t>
      </w:r>
      <w:r w:rsidRPr="00DE0CFF">
        <w:rPr>
          <w:b/>
        </w:rPr>
        <w:t>Number</w:t>
      </w:r>
      <w:r>
        <w:t xml:space="preserve"> of the script client is </w:t>
      </w:r>
      <w:r w:rsidR="00DE0CFF">
        <w:t xml:space="preserve">internally </w:t>
      </w:r>
      <w:r>
        <w:t xml:space="preserve">represented as the </w:t>
      </w:r>
      <w:r w:rsidRPr="00DE0CFF">
        <w:rPr>
          <w:b/>
        </w:rPr>
        <w:t>double</w:t>
      </w:r>
      <w:r>
        <w:t xml:space="preserve">. The accuracy of the </w:t>
      </w:r>
      <w:r w:rsidRPr="004C210E">
        <w:rPr>
          <w:b/>
        </w:rPr>
        <w:t>long</w:t>
      </w:r>
      <w:r>
        <w:t xml:space="preserve"> is less than 64 bits. According to </w:t>
      </w:r>
      <w:r>
        <w:lastRenderedPageBreak/>
        <w:t xml:space="preserve">the starndard of the IEEE754, the javascript could provide 52 effective bits, however the Lua5.1 provides less bits without </w:t>
      </w:r>
      <w:r w:rsidR="00AB281F">
        <w:t xml:space="preserve">the </w:t>
      </w:r>
      <w:r w:rsidR="004C210E">
        <w:t>reasonable</w:t>
      </w:r>
      <w:r w:rsidR="00AB281F">
        <w:t xml:space="preserve"> </w:t>
      </w:r>
      <w:r>
        <w:t xml:space="preserve">reason. </w:t>
      </w:r>
      <w:r w:rsidR="00AB281F">
        <w:t xml:space="preserve">Based on this practical consideration, a special processing is made during the script data encoding, that the </w:t>
      </w:r>
      <w:r w:rsidR="00AB281F" w:rsidRPr="00015FD4">
        <w:rPr>
          <w:b/>
        </w:rPr>
        <w:t>long</w:t>
      </w:r>
      <w:r w:rsidR="00AB281F">
        <w:t xml:space="preserve"> type </w:t>
      </w:r>
      <w:r w:rsidR="00963C22">
        <w:t>that</w:t>
      </w:r>
      <w:r w:rsidR="00AB281F">
        <w:t xml:space="preserve"> absolute value is less than or equals to </w:t>
      </w:r>
      <w:r w:rsidR="00AB281F" w:rsidRPr="00AB281F">
        <w:t>0x3FFFFFFFFFFFL</w:t>
      </w:r>
      <w:r w:rsidR="00AB281F">
        <w:t xml:space="preserve"> is encoded according to the numerical value, </w:t>
      </w:r>
      <w:r w:rsidR="001725DC">
        <w:t>the other</w:t>
      </w:r>
      <w:r w:rsidR="00AB281F">
        <w:t xml:space="preserve"> is encoded as the string, to guarantee the consistency of the expression after decoding.</w:t>
      </w:r>
    </w:p>
    <w:p w:rsidR="00AB281F" w:rsidRPr="00C23E28" w:rsidRDefault="00AB281F" w:rsidP="00835BEE"/>
    <w:p w:rsidR="001901CD" w:rsidRPr="00332624" w:rsidRDefault="001901CD" w:rsidP="001901CD">
      <w:pPr>
        <w:ind w:firstLine="420"/>
        <w:rPr>
          <w:color w:val="BFBFBF" w:themeColor="background1" w:themeShade="BF"/>
        </w:rPr>
      </w:pPr>
      <w:r w:rsidRPr="00332624">
        <w:rPr>
          <w:rFonts w:hint="eastAsia"/>
          <w:color w:val="BFBFBF" w:themeColor="background1" w:themeShade="BF"/>
        </w:rPr>
        <w:t>服务器的字符串均以</w:t>
      </w:r>
      <w:r w:rsidRPr="00332624">
        <w:rPr>
          <w:rFonts w:hint="eastAsia"/>
          <w:color w:val="BFBFBF" w:themeColor="background1" w:themeShade="BF"/>
        </w:rPr>
        <w:t>UTF8</w:t>
      </w:r>
      <w:r w:rsidRPr="00332624">
        <w:rPr>
          <w:rFonts w:hint="eastAsia"/>
          <w:color w:val="BFBFBF" w:themeColor="background1" w:themeShade="BF"/>
        </w:rPr>
        <w:t>格式编码，客户端在必要情况下需要自己转换。没有编码解码库的情况下，可以考虑使用</w:t>
      </w:r>
      <w:r w:rsidRPr="00332624">
        <w:rPr>
          <w:rFonts w:hint="eastAsia"/>
          <w:color w:val="BFBFBF" w:themeColor="background1" w:themeShade="BF"/>
        </w:rPr>
        <w:t>binary</w:t>
      </w:r>
      <w:r w:rsidRPr="00332624">
        <w:rPr>
          <w:rFonts w:hint="eastAsia"/>
          <w:color w:val="BFBFBF" w:themeColor="background1" w:themeShade="BF"/>
        </w:rPr>
        <w:t>替换，自己解释。</w:t>
      </w:r>
    </w:p>
    <w:p w:rsidR="00656DB4" w:rsidRDefault="00656DB4" w:rsidP="00656DB4">
      <w:r>
        <w:t xml:space="preserve">The string of the server </w:t>
      </w:r>
      <w:r w:rsidR="004C3FBF">
        <w:t>encodes</w:t>
      </w:r>
      <w:r>
        <w:t xml:space="preserve"> with UTF8 schema and the client need to convert by itself if necessary.</w:t>
      </w:r>
      <w:r w:rsidR="004C3FBF">
        <w:t xml:space="preserve"> </w:t>
      </w:r>
      <w:r w:rsidR="00280EB1">
        <w:t xml:space="preserve">Without the encode and decode library, the binary could be used as the replacement and interpreted by itself. </w:t>
      </w:r>
    </w:p>
    <w:p w:rsidR="00280EB1" w:rsidRDefault="00280EB1" w:rsidP="00656DB4"/>
    <w:p w:rsidR="001901CD" w:rsidRPr="004E291C" w:rsidRDefault="001901CD" w:rsidP="001901CD">
      <w:pPr>
        <w:ind w:firstLine="420"/>
        <w:rPr>
          <w:color w:val="BFBFBF" w:themeColor="background1" w:themeShade="BF"/>
        </w:rPr>
      </w:pPr>
      <w:r w:rsidRPr="004E291C">
        <w:rPr>
          <w:rFonts w:hint="eastAsia"/>
          <w:color w:val="BFBFBF" w:themeColor="background1" w:themeShade="BF"/>
        </w:rPr>
        <w:t>any</w:t>
      </w:r>
      <w:r w:rsidRPr="004E291C">
        <w:rPr>
          <w:rFonts w:hint="eastAsia"/>
          <w:color w:val="BFBFBF" w:themeColor="background1" w:themeShade="BF"/>
        </w:rPr>
        <w:t>类型，不能直接或间接地被任何</w:t>
      </w:r>
      <w:r w:rsidRPr="004E291C">
        <w:rPr>
          <w:rFonts w:hint="eastAsia"/>
          <w:color w:val="BFBFBF" w:themeColor="background1" w:themeShade="BF"/>
        </w:rPr>
        <w:t>bean</w:t>
      </w:r>
      <w:r w:rsidRPr="004E291C">
        <w:rPr>
          <w:rFonts w:hint="eastAsia"/>
          <w:color w:val="BFBFBF" w:themeColor="background1" w:themeShade="BF"/>
        </w:rPr>
        <w:t>，</w:t>
      </w:r>
      <w:r w:rsidRPr="004E291C">
        <w:rPr>
          <w:rFonts w:hint="eastAsia"/>
          <w:color w:val="BFBFBF" w:themeColor="background1" w:themeShade="BF"/>
        </w:rPr>
        <w:t>protocol</w:t>
      </w:r>
      <w:r w:rsidRPr="004E291C">
        <w:rPr>
          <w:rFonts w:hint="eastAsia"/>
          <w:color w:val="BFBFBF" w:themeColor="background1" w:themeShade="BF"/>
        </w:rPr>
        <w:t>，</w:t>
      </w:r>
      <w:r w:rsidRPr="004E291C">
        <w:rPr>
          <w:rFonts w:hint="eastAsia"/>
          <w:color w:val="BFBFBF" w:themeColor="background1" w:themeShade="BF"/>
        </w:rPr>
        <w:t>rpc</w:t>
      </w:r>
      <w:r w:rsidRPr="004E291C">
        <w:rPr>
          <w:rFonts w:hint="eastAsia"/>
          <w:color w:val="BFBFBF" w:themeColor="background1" w:themeShade="BF"/>
        </w:rPr>
        <w:t>，</w:t>
      </w:r>
      <w:r w:rsidRPr="004E291C">
        <w:rPr>
          <w:rFonts w:hint="eastAsia"/>
          <w:color w:val="BFBFBF" w:themeColor="background1" w:themeShade="BF"/>
        </w:rPr>
        <w:t>view</w:t>
      </w:r>
      <w:r w:rsidRPr="004E291C">
        <w:rPr>
          <w:rFonts w:hint="eastAsia"/>
          <w:color w:val="BFBFBF" w:themeColor="background1" w:themeShade="BF"/>
        </w:rPr>
        <w:t>引用。</w:t>
      </w:r>
    </w:p>
    <w:p w:rsidR="00244A47" w:rsidRPr="00F67140" w:rsidRDefault="00244A47" w:rsidP="00244A47">
      <w:r>
        <w:t>The any type could not directly or indirectly referred by any bean, protocol, rpc, and view.</w:t>
      </w:r>
    </w:p>
    <w:p w:rsidR="001901CD" w:rsidRDefault="001901CD" w:rsidP="001901CD">
      <w:pPr>
        <w:pStyle w:val="6"/>
      </w:pPr>
      <w:r w:rsidRPr="00F765CB">
        <w:rPr>
          <w:rFonts w:hint="eastAsia"/>
          <w:color w:val="BFBFBF" w:themeColor="background1" w:themeShade="BF"/>
        </w:rPr>
        <w:t>容器类型</w:t>
      </w:r>
      <w:r w:rsidR="00F765CB">
        <w:t xml:space="preserve"> Container Type</w:t>
      </w:r>
    </w:p>
    <w:tbl>
      <w:tblPr>
        <w:tblStyle w:val="a8"/>
        <w:tblW w:w="0" w:type="auto"/>
        <w:tblLook w:val="04A0"/>
      </w:tblPr>
      <w:tblGrid>
        <w:gridCol w:w="1359"/>
        <w:gridCol w:w="1321"/>
        <w:gridCol w:w="1332"/>
        <w:gridCol w:w="1972"/>
        <w:gridCol w:w="1320"/>
        <w:gridCol w:w="1218"/>
      </w:tblGrid>
      <w:tr w:rsidR="001901CD" w:rsidTr="0030171C">
        <w:tc>
          <w:tcPr>
            <w:tcW w:w="1420" w:type="dxa"/>
          </w:tcPr>
          <w:p w:rsidR="001901CD" w:rsidRDefault="001901CD" w:rsidP="0030171C">
            <w:r>
              <w:rPr>
                <w:rFonts w:hint="eastAsia"/>
              </w:rPr>
              <w:t>Xml</w:t>
            </w:r>
            <w:r w:rsidRPr="00435349">
              <w:rPr>
                <w:rFonts w:hint="eastAsia"/>
                <w:color w:val="BFBFBF" w:themeColor="background1" w:themeShade="BF"/>
              </w:rPr>
              <w:t>描述</w:t>
            </w:r>
            <w:r w:rsidR="00435349">
              <w:t xml:space="preserve"> Description</w:t>
            </w:r>
          </w:p>
        </w:tc>
        <w:tc>
          <w:tcPr>
            <w:tcW w:w="1420" w:type="dxa"/>
          </w:tcPr>
          <w:p w:rsidR="001901CD" w:rsidRDefault="001901CD" w:rsidP="0030171C">
            <w:r>
              <w:rPr>
                <w:rFonts w:hint="eastAsia"/>
              </w:rPr>
              <w:t>Java</w:t>
            </w:r>
          </w:p>
        </w:tc>
        <w:tc>
          <w:tcPr>
            <w:tcW w:w="1420" w:type="dxa"/>
          </w:tcPr>
          <w:p w:rsidR="001901CD" w:rsidRDefault="001901CD" w:rsidP="0030171C">
            <w:r>
              <w:rPr>
                <w:rFonts w:hint="eastAsia"/>
              </w:rPr>
              <w:t>C#</w:t>
            </w:r>
          </w:p>
        </w:tc>
        <w:tc>
          <w:tcPr>
            <w:tcW w:w="1420" w:type="dxa"/>
          </w:tcPr>
          <w:p w:rsidR="001901CD" w:rsidRDefault="001901CD" w:rsidP="0030171C">
            <w:r>
              <w:rPr>
                <w:rFonts w:hint="eastAsia"/>
              </w:rPr>
              <w:t>C++</w:t>
            </w:r>
          </w:p>
        </w:tc>
        <w:tc>
          <w:tcPr>
            <w:tcW w:w="1421" w:type="dxa"/>
          </w:tcPr>
          <w:p w:rsidR="001901CD" w:rsidRDefault="001901CD" w:rsidP="0030171C">
            <w:r>
              <w:rPr>
                <w:rFonts w:hint="eastAsia"/>
              </w:rPr>
              <w:t>Javascript</w:t>
            </w:r>
          </w:p>
        </w:tc>
        <w:tc>
          <w:tcPr>
            <w:tcW w:w="1421" w:type="dxa"/>
          </w:tcPr>
          <w:p w:rsidR="001901CD" w:rsidRDefault="001901CD" w:rsidP="0030171C">
            <w:r>
              <w:rPr>
                <w:rFonts w:hint="eastAsia"/>
              </w:rPr>
              <w:t>Lua</w:t>
            </w:r>
          </w:p>
        </w:tc>
      </w:tr>
      <w:tr w:rsidR="001901CD" w:rsidTr="0030171C">
        <w:tc>
          <w:tcPr>
            <w:tcW w:w="1420" w:type="dxa"/>
          </w:tcPr>
          <w:p w:rsidR="001901CD" w:rsidRDefault="001901CD" w:rsidP="0030171C">
            <w:r>
              <w:t>L</w:t>
            </w:r>
            <w:r>
              <w:rPr>
                <w:rFonts w:hint="eastAsia"/>
              </w:rPr>
              <w:t>ist</w:t>
            </w:r>
          </w:p>
        </w:tc>
        <w:tc>
          <w:tcPr>
            <w:tcW w:w="1420" w:type="dxa"/>
          </w:tcPr>
          <w:p w:rsidR="001901CD" w:rsidRDefault="001901CD" w:rsidP="0030171C">
            <w:r>
              <w:rPr>
                <w:rFonts w:hint="eastAsia"/>
              </w:rPr>
              <w:t>LinkedList</w:t>
            </w:r>
          </w:p>
        </w:tc>
        <w:tc>
          <w:tcPr>
            <w:tcW w:w="1420" w:type="dxa"/>
          </w:tcPr>
          <w:p w:rsidR="001901CD" w:rsidRDefault="001901CD" w:rsidP="0030171C">
            <w:r>
              <w:rPr>
                <w:rFonts w:hint="eastAsia"/>
              </w:rPr>
              <w:t>LinkedList</w:t>
            </w:r>
          </w:p>
        </w:tc>
        <w:tc>
          <w:tcPr>
            <w:tcW w:w="1420" w:type="dxa"/>
          </w:tcPr>
          <w:p w:rsidR="001901CD" w:rsidRDefault="001901CD" w:rsidP="0030171C">
            <w:r>
              <w:rPr>
                <w:rFonts w:hint="eastAsia"/>
              </w:rPr>
              <w:t>std::list</w:t>
            </w:r>
          </w:p>
        </w:tc>
        <w:tc>
          <w:tcPr>
            <w:tcW w:w="1421" w:type="dxa"/>
          </w:tcPr>
          <w:p w:rsidR="001901CD" w:rsidRDefault="001901CD" w:rsidP="0030171C">
            <w:r>
              <w:rPr>
                <w:rFonts w:hint="eastAsia"/>
              </w:rPr>
              <w:t>Array</w:t>
            </w:r>
          </w:p>
        </w:tc>
        <w:tc>
          <w:tcPr>
            <w:tcW w:w="1421" w:type="dxa"/>
          </w:tcPr>
          <w:p w:rsidR="001901CD" w:rsidRDefault="001901CD" w:rsidP="0030171C">
            <w:r>
              <w:rPr>
                <w:rFonts w:hint="eastAsia"/>
              </w:rPr>
              <w:t>Table</w:t>
            </w:r>
          </w:p>
        </w:tc>
      </w:tr>
      <w:tr w:rsidR="001901CD" w:rsidTr="0030171C">
        <w:tc>
          <w:tcPr>
            <w:tcW w:w="1420" w:type="dxa"/>
          </w:tcPr>
          <w:p w:rsidR="001901CD" w:rsidRDefault="001901CD" w:rsidP="0030171C">
            <w:r>
              <w:t>V</w:t>
            </w:r>
            <w:r>
              <w:rPr>
                <w:rFonts w:hint="eastAsia"/>
              </w:rPr>
              <w:t>ector</w:t>
            </w:r>
          </w:p>
        </w:tc>
        <w:tc>
          <w:tcPr>
            <w:tcW w:w="1420" w:type="dxa"/>
          </w:tcPr>
          <w:p w:rsidR="001901CD" w:rsidRDefault="001901CD" w:rsidP="0030171C">
            <w:r>
              <w:rPr>
                <w:rFonts w:hint="eastAsia"/>
              </w:rPr>
              <w:t>ArrayList</w:t>
            </w:r>
          </w:p>
        </w:tc>
        <w:tc>
          <w:tcPr>
            <w:tcW w:w="1420" w:type="dxa"/>
          </w:tcPr>
          <w:p w:rsidR="001901CD" w:rsidRDefault="001901CD" w:rsidP="0030171C">
            <w:r>
              <w:rPr>
                <w:rFonts w:hint="eastAsia"/>
              </w:rPr>
              <w:t>List</w:t>
            </w:r>
          </w:p>
        </w:tc>
        <w:tc>
          <w:tcPr>
            <w:tcW w:w="1420" w:type="dxa"/>
          </w:tcPr>
          <w:p w:rsidR="001901CD" w:rsidRDefault="001901CD" w:rsidP="0030171C">
            <w:r>
              <w:rPr>
                <w:rFonts w:hint="eastAsia"/>
              </w:rPr>
              <w:t>std::vector</w:t>
            </w:r>
          </w:p>
        </w:tc>
        <w:tc>
          <w:tcPr>
            <w:tcW w:w="1421" w:type="dxa"/>
          </w:tcPr>
          <w:p w:rsidR="001901CD" w:rsidRDefault="001901CD" w:rsidP="0030171C">
            <w:r>
              <w:rPr>
                <w:rFonts w:hint="eastAsia"/>
              </w:rPr>
              <w:t>Array</w:t>
            </w:r>
          </w:p>
        </w:tc>
        <w:tc>
          <w:tcPr>
            <w:tcW w:w="1421" w:type="dxa"/>
          </w:tcPr>
          <w:p w:rsidR="001901CD" w:rsidRDefault="001901CD" w:rsidP="0030171C">
            <w:r>
              <w:rPr>
                <w:rFonts w:hint="eastAsia"/>
              </w:rPr>
              <w:t>Table</w:t>
            </w:r>
          </w:p>
        </w:tc>
      </w:tr>
      <w:tr w:rsidR="001901CD" w:rsidTr="0030171C">
        <w:tc>
          <w:tcPr>
            <w:tcW w:w="1420" w:type="dxa"/>
          </w:tcPr>
          <w:p w:rsidR="001901CD" w:rsidRDefault="001901CD" w:rsidP="0030171C">
            <w:r>
              <w:t>S</w:t>
            </w:r>
            <w:r>
              <w:rPr>
                <w:rFonts w:hint="eastAsia"/>
              </w:rPr>
              <w:t>et</w:t>
            </w:r>
          </w:p>
        </w:tc>
        <w:tc>
          <w:tcPr>
            <w:tcW w:w="1420" w:type="dxa"/>
          </w:tcPr>
          <w:p w:rsidR="001901CD" w:rsidRDefault="001901CD" w:rsidP="0030171C">
            <w:r>
              <w:rPr>
                <w:rFonts w:hint="eastAsia"/>
              </w:rPr>
              <w:t>HashSet</w:t>
            </w:r>
          </w:p>
        </w:tc>
        <w:tc>
          <w:tcPr>
            <w:tcW w:w="1420" w:type="dxa"/>
          </w:tcPr>
          <w:p w:rsidR="001901CD" w:rsidRDefault="001901CD" w:rsidP="0030171C">
            <w:r>
              <w:rPr>
                <w:rFonts w:hint="eastAsia"/>
              </w:rPr>
              <w:t>HashSet</w:t>
            </w:r>
          </w:p>
        </w:tc>
        <w:tc>
          <w:tcPr>
            <w:tcW w:w="1420" w:type="dxa"/>
          </w:tcPr>
          <w:p w:rsidR="001901CD" w:rsidRDefault="00724A6A" w:rsidP="0030171C">
            <w:r>
              <w:rPr>
                <w:rFonts w:hint="eastAsia"/>
              </w:rPr>
              <w:t>std:unordered_</w:t>
            </w:r>
            <w:r w:rsidR="001901CD">
              <w:rPr>
                <w:rFonts w:hint="eastAsia"/>
              </w:rPr>
              <w:t>set</w:t>
            </w:r>
          </w:p>
        </w:tc>
        <w:tc>
          <w:tcPr>
            <w:tcW w:w="1421" w:type="dxa"/>
          </w:tcPr>
          <w:p w:rsidR="001901CD" w:rsidRDefault="001901CD" w:rsidP="0030171C">
            <w:r>
              <w:rPr>
                <w:rFonts w:hint="eastAsia"/>
              </w:rPr>
              <w:t>Array</w:t>
            </w:r>
          </w:p>
        </w:tc>
        <w:tc>
          <w:tcPr>
            <w:tcW w:w="1421" w:type="dxa"/>
          </w:tcPr>
          <w:p w:rsidR="001901CD" w:rsidRDefault="001901CD" w:rsidP="0030171C">
            <w:r>
              <w:rPr>
                <w:rFonts w:hint="eastAsia"/>
              </w:rPr>
              <w:t>Table</w:t>
            </w:r>
          </w:p>
        </w:tc>
      </w:tr>
      <w:tr w:rsidR="001901CD" w:rsidTr="0030171C">
        <w:tc>
          <w:tcPr>
            <w:tcW w:w="1420" w:type="dxa"/>
          </w:tcPr>
          <w:p w:rsidR="001901CD" w:rsidRDefault="001901CD" w:rsidP="0030171C">
            <w:r>
              <w:t>M</w:t>
            </w:r>
            <w:r>
              <w:rPr>
                <w:rFonts w:hint="eastAsia"/>
              </w:rPr>
              <w:t>ap</w:t>
            </w:r>
          </w:p>
        </w:tc>
        <w:tc>
          <w:tcPr>
            <w:tcW w:w="1420" w:type="dxa"/>
          </w:tcPr>
          <w:p w:rsidR="001901CD" w:rsidRDefault="001901CD" w:rsidP="0030171C">
            <w:r>
              <w:rPr>
                <w:rFonts w:hint="eastAsia"/>
              </w:rPr>
              <w:t>HashMap</w:t>
            </w:r>
          </w:p>
        </w:tc>
        <w:tc>
          <w:tcPr>
            <w:tcW w:w="1420" w:type="dxa"/>
          </w:tcPr>
          <w:p w:rsidR="001901CD" w:rsidRDefault="001901CD" w:rsidP="0030171C">
            <w:r>
              <w:rPr>
                <w:rFonts w:hint="eastAsia"/>
              </w:rPr>
              <w:t>Dictionary</w:t>
            </w:r>
          </w:p>
        </w:tc>
        <w:tc>
          <w:tcPr>
            <w:tcW w:w="1420" w:type="dxa"/>
          </w:tcPr>
          <w:p w:rsidR="001901CD" w:rsidRDefault="001901CD" w:rsidP="0030171C">
            <w:r>
              <w:rPr>
                <w:rFonts w:hint="eastAsia"/>
              </w:rPr>
              <w:t>std::</w:t>
            </w:r>
            <w:r w:rsidR="00724A6A">
              <w:rPr>
                <w:rFonts w:hint="eastAsia"/>
              </w:rPr>
              <w:t>unordered_</w:t>
            </w:r>
            <w:r>
              <w:rPr>
                <w:rFonts w:hint="eastAsia"/>
              </w:rPr>
              <w:t>map</w:t>
            </w:r>
          </w:p>
        </w:tc>
        <w:tc>
          <w:tcPr>
            <w:tcW w:w="1421" w:type="dxa"/>
          </w:tcPr>
          <w:p w:rsidR="001901CD" w:rsidRDefault="001901CD" w:rsidP="0030171C">
            <w:r>
              <w:t>M</w:t>
            </w:r>
            <w:r>
              <w:rPr>
                <w:rFonts w:hint="eastAsia"/>
              </w:rPr>
              <w:t>ap</w:t>
            </w:r>
          </w:p>
        </w:tc>
        <w:tc>
          <w:tcPr>
            <w:tcW w:w="1421" w:type="dxa"/>
          </w:tcPr>
          <w:p w:rsidR="001901CD" w:rsidRDefault="001901CD" w:rsidP="0030171C">
            <w:r>
              <w:rPr>
                <w:rFonts w:hint="eastAsia"/>
              </w:rPr>
              <w:t>Table</w:t>
            </w:r>
          </w:p>
        </w:tc>
      </w:tr>
    </w:tbl>
    <w:p w:rsidR="001901CD" w:rsidRDefault="001901CD" w:rsidP="001901CD"/>
    <w:p w:rsidR="001901CD" w:rsidRPr="00C843E9" w:rsidRDefault="001901CD" w:rsidP="001901CD">
      <w:pPr>
        <w:rPr>
          <w:color w:val="BFBFBF" w:themeColor="background1" w:themeShade="BF"/>
        </w:rPr>
      </w:pPr>
      <w:r>
        <w:rPr>
          <w:rFonts w:hint="eastAsia"/>
        </w:rPr>
        <w:tab/>
      </w:r>
      <w:r w:rsidRPr="00C843E9">
        <w:rPr>
          <w:rFonts w:hint="eastAsia"/>
          <w:color w:val="BFBFBF" w:themeColor="background1" w:themeShade="BF"/>
        </w:rPr>
        <w:t>类型化语言中所有容器均使用泛型类型。</w:t>
      </w:r>
    </w:p>
    <w:p w:rsidR="00431188" w:rsidRDefault="00431188" w:rsidP="001901CD">
      <w:r>
        <w:t>All the containers in the typed languages use the generic type.</w:t>
      </w:r>
    </w:p>
    <w:p w:rsidR="001901CD" w:rsidRDefault="001901CD" w:rsidP="001901CD">
      <w:r w:rsidRPr="00944D98">
        <w:rPr>
          <w:rFonts w:hint="eastAsia"/>
          <w:color w:val="BFBFBF" w:themeColor="background1" w:themeShade="BF"/>
        </w:rPr>
        <w:tab/>
        <w:t>Javascript</w:t>
      </w:r>
      <w:r w:rsidRPr="00944D98">
        <w:rPr>
          <w:rFonts w:hint="eastAsia"/>
          <w:color w:val="BFBFBF" w:themeColor="background1" w:themeShade="BF"/>
        </w:rPr>
        <w:t>规范本身不包含</w:t>
      </w:r>
      <w:r w:rsidRPr="00944D98">
        <w:rPr>
          <w:rFonts w:hint="eastAsia"/>
          <w:color w:val="BFBFBF" w:themeColor="background1" w:themeShade="BF"/>
        </w:rPr>
        <w:t>Map</w:t>
      </w:r>
      <w:r w:rsidRPr="00944D98">
        <w:rPr>
          <w:rFonts w:hint="eastAsia"/>
          <w:color w:val="BFBFBF" w:themeColor="background1" w:themeShade="BF"/>
        </w:rPr>
        <w:t>，各种浏览器上的</w:t>
      </w:r>
      <w:r w:rsidRPr="00944D98">
        <w:rPr>
          <w:rFonts w:hint="eastAsia"/>
          <w:color w:val="BFBFBF" w:themeColor="background1" w:themeShade="BF"/>
        </w:rPr>
        <w:t>javascript</w:t>
      </w:r>
      <w:r w:rsidRPr="00944D98">
        <w:rPr>
          <w:rFonts w:hint="eastAsia"/>
          <w:color w:val="BFBFBF" w:themeColor="background1" w:themeShade="BF"/>
        </w:rPr>
        <w:t>环境都有各自的实现版本；</w:t>
      </w:r>
      <w:r w:rsidRPr="00944D98">
        <w:rPr>
          <w:rFonts w:hint="eastAsia"/>
          <w:color w:val="BFBFBF" w:themeColor="background1" w:themeShade="BF"/>
        </w:rPr>
        <w:t>OracleJDK</w:t>
      </w:r>
      <w:r w:rsidRPr="00944D98">
        <w:rPr>
          <w:rFonts w:hint="eastAsia"/>
          <w:color w:val="BFBFBF" w:themeColor="background1" w:themeShade="BF"/>
        </w:rPr>
        <w:t>自带的</w:t>
      </w:r>
      <w:r w:rsidRPr="00944D98">
        <w:rPr>
          <w:rFonts w:hint="eastAsia"/>
          <w:color w:val="BFBFBF" w:themeColor="background1" w:themeShade="BF"/>
        </w:rPr>
        <w:t>javascript</w:t>
      </w:r>
      <w:r w:rsidRPr="00944D98">
        <w:rPr>
          <w:rFonts w:hint="eastAsia"/>
          <w:color w:val="BFBFBF" w:themeColor="background1" w:themeShade="BF"/>
        </w:rPr>
        <w:t>引擎实现不包含</w:t>
      </w:r>
      <w:r w:rsidRPr="00944D98">
        <w:rPr>
          <w:rFonts w:hint="eastAsia"/>
          <w:color w:val="BFBFBF" w:themeColor="background1" w:themeShade="BF"/>
        </w:rPr>
        <w:t>Map</w:t>
      </w:r>
      <w:r w:rsidRPr="00944D98">
        <w:rPr>
          <w:rFonts w:hint="eastAsia"/>
          <w:color w:val="BFBFBF" w:themeColor="background1" w:themeShade="BF"/>
        </w:rPr>
        <w:t>，使用</w:t>
      </w:r>
      <w:r w:rsidRPr="00944D98">
        <w:rPr>
          <w:rFonts w:hint="eastAsia"/>
          <w:color w:val="BFBFBF" w:themeColor="background1" w:themeShade="BF"/>
        </w:rPr>
        <w:t>limax</w:t>
      </w:r>
      <w:r w:rsidRPr="00944D98">
        <w:rPr>
          <w:rFonts w:hint="eastAsia"/>
          <w:color w:val="BFBFBF" w:themeColor="background1" w:themeShade="BF"/>
        </w:rPr>
        <w:t>内置的简单实现——</w:t>
      </w:r>
      <w:r w:rsidRPr="00944D98">
        <w:rPr>
          <w:rFonts w:hint="eastAsia"/>
          <w:color w:val="BFBFBF" w:themeColor="background1" w:themeShade="BF"/>
        </w:rPr>
        <w:t>map.js</w:t>
      </w:r>
      <w:r>
        <w:rPr>
          <w:rFonts w:hint="eastAsia"/>
        </w:rPr>
        <w:t>。</w:t>
      </w:r>
    </w:p>
    <w:p w:rsidR="009D4C9C" w:rsidRPr="004975EF" w:rsidRDefault="00D213BD" w:rsidP="001901CD">
      <w:r>
        <w:t>The specification itself of the Javascript does not contain the Map</w:t>
      </w:r>
      <w:r w:rsidR="00EC7202">
        <w:t>, and the Javascript environment in the all browsers has its own implemented version.</w:t>
      </w:r>
      <w:r w:rsidR="00A27EBB">
        <w:t xml:space="preserve"> The implementation of the Javascript engine </w:t>
      </w:r>
      <w:r w:rsidR="00A154BA">
        <w:t>coming from</w:t>
      </w:r>
      <w:r w:rsidR="00A27EBB">
        <w:t xml:space="preserve"> the OracleJDK</w:t>
      </w:r>
      <w:r w:rsidR="0009226D">
        <w:t xml:space="preserve"> itself</w:t>
      </w:r>
      <w:r w:rsidR="00A27EBB">
        <w:t xml:space="preserve"> has no Map, and the simple implementation -- map.js built in the Limax is used.</w:t>
      </w:r>
    </w:p>
    <w:p w:rsidR="001901CD" w:rsidRDefault="001901CD" w:rsidP="001901CD">
      <w:pPr>
        <w:pStyle w:val="6"/>
      </w:pPr>
      <w:r w:rsidRPr="000A28BE">
        <w:rPr>
          <w:rFonts w:hint="eastAsia"/>
          <w:color w:val="BFBFBF" w:themeColor="background1" w:themeShade="BF"/>
        </w:rPr>
        <w:t>构造类型</w:t>
      </w:r>
      <w:r w:rsidR="000A28BE">
        <w:t xml:space="preserve"> </w:t>
      </w:r>
      <w:r w:rsidR="00FF72FD">
        <w:t>Constructo</w:t>
      </w:r>
      <w:r w:rsidR="000A28BE">
        <w:t>r Type</w:t>
      </w:r>
    </w:p>
    <w:tbl>
      <w:tblPr>
        <w:tblStyle w:val="a8"/>
        <w:tblW w:w="0" w:type="auto"/>
        <w:tblLook w:val="04A0"/>
      </w:tblPr>
      <w:tblGrid>
        <w:gridCol w:w="1420"/>
        <w:gridCol w:w="1420"/>
        <w:gridCol w:w="1420"/>
        <w:gridCol w:w="1420"/>
        <w:gridCol w:w="1421"/>
        <w:gridCol w:w="1421"/>
      </w:tblGrid>
      <w:tr w:rsidR="001901CD" w:rsidTr="0030171C">
        <w:tc>
          <w:tcPr>
            <w:tcW w:w="1420" w:type="dxa"/>
          </w:tcPr>
          <w:p w:rsidR="001901CD" w:rsidRDefault="001901CD" w:rsidP="0030171C">
            <w:r>
              <w:rPr>
                <w:rFonts w:hint="eastAsia"/>
              </w:rPr>
              <w:t>Xml</w:t>
            </w:r>
            <w:r w:rsidRPr="008674EC">
              <w:rPr>
                <w:rFonts w:hint="eastAsia"/>
                <w:color w:val="BFBFBF" w:themeColor="background1" w:themeShade="BF"/>
              </w:rPr>
              <w:t>描述</w:t>
            </w:r>
            <w:r w:rsidR="008674EC">
              <w:t xml:space="preserve"> Description</w:t>
            </w:r>
          </w:p>
        </w:tc>
        <w:tc>
          <w:tcPr>
            <w:tcW w:w="1420" w:type="dxa"/>
          </w:tcPr>
          <w:p w:rsidR="001901CD" w:rsidRDefault="001901CD" w:rsidP="0030171C">
            <w:r>
              <w:rPr>
                <w:rFonts w:hint="eastAsia"/>
              </w:rPr>
              <w:t>Java</w:t>
            </w:r>
          </w:p>
        </w:tc>
        <w:tc>
          <w:tcPr>
            <w:tcW w:w="1420" w:type="dxa"/>
          </w:tcPr>
          <w:p w:rsidR="001901CD" w:rsidRDefault="001901CD" w:rsidP="0030171C">
            <w:r>
              <w:rPr>
                <w:rFonts w:hint="eastAsia"/>
              </w:rPr>
              <w:t>C#</w:t>
            </w:r>
          </w:p>
        </w:tc>
        <w:tc>
          <w:tcPr>
            <w:tcW w:w="1420" w:type="dxa"/>
          </w:tcPr>
          <w:p w:rsidR="001901CD" w:rsidRDefault="001901CD" w:rsidP="0030171C">
            <w:r>
              <w:rPr>
                <w:rFonts w:hint="eastAsia"/>
              </w:rPr>
              <w:t>C++</w:t>
            </w:r>
          </w:p>
        </w:tc>
        <w:tc>
          <w:tcPr>
            <w:tcW w:w="1421" w:type="dxa"/>
          </w:tcPr>
          <w:p w:rsidR="001901CD" w:rsidRDefault="001901CD" w:rsidP="0030171C">
            <w:r>
              <w:rPr>
                <w:rFonts w:hint="eastAsia"/>
              </w:rPr>
              <w:t>Javascript</w:t>
            </w:r>
          </w:p>
        </w:tc>
        <w:tc>
          <w:tcPr>
            <w:tcW w:w="1421" w:type="dxa"/>
          </w:tcPr>
          <w:p w:rsidR="001901CD" w:rsidRDefault="001901CD" w:rsidP="0030171C">
            <w:r>
              <w:rPr>
                <w:rFonts w:hint="eastAsia"/>
              </w:rPr>
              <w:t>Lua</w:t>
            </w:r>
          </w:p>
        </w:tc>
      </w:tr>
      <w:tr w:rsidR="001901CD" w:rsidTr="0030171C">
        <w:tc>
          <w:tcPr>
            <w:tcW w:w="1420" w:type="dxa"/>
          </w:tcPr>
          <w:p w:rsidR="001901CD" w:rsidRDefault="001901CD" w:rsidP="0030171C">
            <w:r>
              <w:t>B</w:t>
            </w:r>
            <w:r>
              <w:rPr>
                <w:rFonts w:hint="eastAsia"/>
              </w:rPr>
              <w:t>ean</w:t>
            </w:r>
          </w:p>
        </w:tc>
        <w:tc>
          <w:tcPr>
            <w:tcW w:w="1420" w:type="dxa"/>
          </w:tcPr>
          <w:p w:rsidR="001901CD" w:rsidRDefault="001901CD" w:rsidP="0030171C">
            <w:r>
              <w:t>C</w:t>
            </w:r>
            <w:r>
              <w:rPr>
                <w:rFonts w:hint="eastAsia"/>
              </w:rPr>
              <w:t>lass</w:t>
            </w:r>
          </w:p>
        </w:tc>
        <w:tc>
          <w:tcPr>
            <w:tcW w:w="1420" w:type="dxa"/>
          </w:tcPr>
          <w:p w:rsidR="001901CD" w:rsidRDefault="001901CD" w:rsidP="0030171C">
            <w:r>
              <w:t>C</w:t>
            </w:r>
            <w:r>
              <w:rPr>
                <w:rFonts w:hint="eastAsia"/>
              </w:rPr>
              <w:t>lass</w:t>
            </w:r>
          </w:p>
        </w:tc>
        <w:tc>
          <w:tcPr>
            <w:tcW w:w="1420" w:type="dxa"/>
          </w:tcPr>
          <w:p w:rsidR="001901CD" w:rsidRDefault="001901CD" w:rsidP="0030171C">
            <w:r>
              <w:rPr>
                <w:rFonts w:hint="eastAsia"/>
              </w:rPr>
              <w:t>class</w:t>
            </w:r>
          </w:p>
        </w:tc>
        <w:tc>
          <w:tcPr>
            <w:tcW w:w="1421" w:type="dxa"/>
          </w:tcPr>
          <w:p w:rsidR="001901CD" w:rsidRDefault="001901CD" w:rsidP="0030171C">
            <w:r>
              <w:rPr>
                <w:rFonts w:hint="eastAsia"/>
              </w:rPr>
              <w:t>Map</w:t>
            </w:r>
          </w:p>
        </w:tc>
        <w:tc>
          <w:tcPr>
            <w:tcW w:w="1421" w:type="dxa"/>
          </w:tcPr>
          <w:p w:rsidR="001901CD" w:rsidRDefault="001901CD" w:rsidP="0030171C">
            <w:r>
              <w:rPr>
                <w:rFonts w:hint="eastAsia"/>
              </w:rPr>
              <w:t>Table</w:t>
            </w:r>
          </w:p>
        </w:tc>
      </w:tr>
      <w:tr w:rsidR="001901CD" w:rsidTr="0030171C">
        <w:tc>
          <w:tcPr>
            <w:tcW w:w="1420" w:type="dxa"/>
          </w:tcPr>
          <w:p w:rsidR="001901CD" w:rsidRDefault="001901CD" w:rsidP="0030171C">
            <w:r>
              <w:t>C</w:t>
            </w:r>
            <w:r>
              <w:rPr>
                <w:rFonts w:hint="eastAsia"/>
              </w:rPr>
              <w:t>bean</w:t>
            </w:r>
          </w:p>
        </w:tc>
        <w:tc>
          <w:tcPr>
            <w:tcW w:w="1420" w:type="dxa"/>
          </w:tcPr>
          <w:p w:rsidR="001901CD" w:rsidRDefault="001901CD" w:rsidP="0030171C">
            <w:r>
              <w:t>C</w:t>
            </w:r>
            <w:r>
              <w:rPr>
                <w:rFonts w:hint="eastAsia"/>
              </w:rPr>
              <w:t>lass</w:t>
            </w:r>
          </w:p>
        </w:tc>
        <w:tc>
          <w:tcPr>
            <w:tcW w:w="1420" w:type="dxa"/>
          </w:tcPr>
          <w:p w:rsidR="001901CD" w:rsidRDefault="001901CD" w:rsidP="0030171C">
            <w:r>
              <w:t>C</w:t>
            </w:r>
            <w:r>
              <w:rPr>
                <w:rFonts w:hint="eastAsia"/>
              </w:rPr>
              <w:t>lass</w:t>
            </w:r>
          </w:p>
        </w:tc>
        <w:tc>
          <w:tcPr>
            <w:tcW w:w="1420" w:type="dxa"/>
          </w:tcPr>
          <w:p w:rsidR="001901CD" w:rsidRDefault="001901CD" w:rsidP="0030171C">
            <w:r>
              <w:rPr>
                <w:rFonts w:hint="eastAsia"/>
              </w:rPr>
              <w:t>class</w:t>
            </w:r>
          </w:p>
        </w:tc>
        <w:tc>
          <w:tcPr>
            <w:tcW w:w="1421" w:type="dxa"/>
          </w:tcPr>
          <w:p w:rsidR="001901CD" w:rsidRDefault="001901CD" w:rsidP="0030171C">
            <w:r>
              <w:rPr>
                <w:rFonts w:hint="eastAsia"/>
              </w:rPr>
              <w:t>Map</w:t>
            </w:r>
          </w:p>
        </w:tc>
        <w:tc>
          <w:tcPr>
            <w:tcW w:w="1421" w:type="dxa"/>
          </w:tcPr>
          <w:p w:rsidR="001901CD" w:rsidRDefault="001901CD" w:rsidP="0030171C">
            <w:r>
              <w:rPr>
                <w:rFonts w:hint="eastAsia"/>
              </w:rPr>
              <w:t>Table</w:t>
            </w:r>
          </w:p>
        </w:tc>
      </w:tr>
      <w:tr w:rsidR="001901CD" w:rsidTr="0030171C">
        <w:tc>
          <w:tcPr>
            <w:tcW w:w="1420" w:type="dxa"/>
          </w:tcPr>
          <w:p w:rsidR="001901CD" w:rsidRDefault="001901CD" w:rsidP="0030171C">
            <w:r>
              <w:t>X</w:t>
            </w:r>
            <w:r>
              <w:rPr>
                <w:rFonts w:hint="eastAsia"/>
              </w:rPr>
              <w:t>bean</w:t>
            </w:r>
          </w:p>
        </w:tc>
        <w:tc>
          <w:tcPr>
            <w:tcW w:w="1420" w:type="dxa"/>
          </w:tcPr>
          <w:p w:rsidR="001901CD" w:rsidRDefault="001901CD" w:rsidP="0030171C">
            <w:r>
              <w:t>C</w:t>
            </w:r>
            <w:r>
              <w:rPr>
                <w:rFonts w:hint="eastAsia"/>
              </w:rPr>
              <w:t>lass</w:t>
            </w:r>
          </w:p>
        </w:tc>
        <w:tc>
          <w:tcPr>
            <w:tcW w:w="1420" w:type="dxa"/>
          </w:tcPr>
          <w:p w:rsidR="001901CD" w:rsidRDefault="001901CD" w:rsidP="0030171C">
            <w:r>
              <w:t>C</w:t>
            </w:r>
            <w:r>
              <w:rPr>
                <w:rFonts w:hint="eastAsia"/>
              </w:rPr>
              <w:t>lass</w:t>
            </w:r>
          </w:p>
        </w:tc>
        <w:tc>
          <w:tcPr>
            <w:tcW w:w="1420" w:type="dxa"/>
          </w:tcPr>
          <w:p w:rsidR="001901CD" w:rsidRDefault="001901CD" w:rsidP="0030171C">
            <w:r>
              <w:rPr>
                <w:rFonts w:hint="eastAsia"/>
              </w:rPr>
              <w:t>class</w:t>
            </w:r>
          </w:p>
        </w:tc>
        <w:tc>
          <w:tcPr>
            <w:tcW w:w="1421" w:type="dxa"/>
          </w:tcPr>
          <w:p w:rsidR="001901CD" w:rsidRDefault="001901CD" w:rsidP="0030171C">
            <w:r>
              <w:rPr>
                <w:rFonts w:hint="eastAsia"/>
              </w:rPr>
              <w:t>Map</w:t>
            </w:r>
          </w:p>
        </w:tc>
        <w:tc>
          <w:tcPr>
            <w:tcW w:w="1421" w:type="dxa"/>
          </w:tcPr>
          <w:p w:rsidR="001901CD" w:rsidRDefault="001901CD" w:rsidP="0030171C">
            <w:r>
              <w:rPr>
                <w:rFonts w:hint="eastAsia"/>
              </w:rPr>
              <w:t>Table</w:t>
            </w:r>
          </w:p>
        </w:tc>
      </w:tr>
    </w:tbl>
    <w:p w:rsidR="001901CD" w:rsidRDefault="001901CD" w:rsidP="001901CD"/>
    <w:p w:rsidR="001901CD" w:rsidRPr="00142BBF" w:rsidRDefault="001901CD" w:rsidP="001901CD">
      <w:pPr>
        <w:rPr>
          <w:color w:val="BFBFBF" w:themeColor="background1" w:themeShade="BF"/>
        </w:rPr>
      </w:pPr>
      <w:r w:rsidRPr="00142BBF">
        <w:rPr>
          <w:rFonts w:hint="eastAsia"/>
          <w:color w:val="BFBFBF" w:themeColor="background1" w:themeShade="BF"/>
        </w:rPr>
        <w:tab/>
      </w:r>
      <w:r w:rsidRPr="00142BBF">
        <w:rPr>
          <w:rFonts w:hint="eastAsia"/>
          <w:color w:val="BFBFBF" w:themeColor="background1" w:themeShade="BF"/>
        </w:rPr>
        <w:t>类型化语言中各种</w:t>
      </w:r>
      <w:r w:rsidRPr="00142BBF">
        <w:rPr>
          <w:rFonts w:hint="eastAsia"/>
          <w:color w:val="BFBFBF" w:themeColor="background1" w:themeShade="BF"/>
        </w:rPr>
        <w:t>bean</w:t>
      </w:r>
      <w:r w:rsidRPr="00142BBF">
        <w:rPr>
          <w:rFonts w:hint="eastAsia"/>
          <w:color w:val="BFBFBF" w:themeColor="background1" w:themeShade="BF"/>
        </w:rPr>
        <w:t>都定义成类，另外</w:t>
      </w:r>
      <w:r w:rsidRPr="00142BBF">
        <w:rPr>
          <w:rFonts w:hint="eastAsia"/>
          <w:color w:val="BFBFBF" w:themeColor="background1" w:themeShade="BF"/>
        </w:rPr>
        <w:t>protocol</w:t>
      </w:r>
      <w:r w:rsidRPr="00142BBF">
        <w:rPr>
          <w:rFonts w:hint="eastAsia"/>
          <w:color w:val="BFBFBF" w:themeColor="background1" w:themeShade="BF"/>
        </w:rPr>
        <w:t>，</w:t>
      </w:r>
      <w:r w:rsidRPr="00142BBF">
        <w:rPr>
          <w:rFonts w:hint="eastAsia"/>
          <w:color w:val="BFBFBF" w:themeColor="background1" w:themeShade="BF"/>
        </w:rPr>
        <w:t>rpc</w:t>
      </w:r>
      <w:r w:rsidRPr="00142BBF">
        <w:rPr>
          <w:rFonts w:hint="eastAsia"/>
          <w:color w:val="BFBFBF" w:themeColor="background1" w:themeShade="BF"/>
        </w:rPr>
        <w:t>，</w:t>
      </w:r>
      <w:r w:rsidRPr="00142BBF">
        <w:rPr>
          <w:rFonts w:hint="eastAsia"/>
          <w:color w:val="BFBFBF" w:themeColor="background1" w:themeShade="BF"/>
        </w:rPr>
        <w:t>view</w:t>
      </w:r>
      <w:r w:rsidRPr="00142BBF">
        <w:rPr>
          <w:rFonts w:hint="eastAsia"/>
          <w:color w:val="BFBFBF" w:themeColor="background1" w:themeShade="BF"/>
        </w:rPr>
        <w:t>，</w:t>
      </w:r>
      <w:r w:rsidRPr="00142BBF">
        <w:rPr>
          <w:rFonts w:hint="eastAsia"/>
          <w:color w:val="BFBFBF" w:themeColor="background1" w:themeShade="BF"/>
        </w:rPr>
        <w:t>control</w:t>
      </w:r>
      <w:r w:rsidRPr="00142BBF">
        <w:rPr>
          <w:rFonts w:hint="eastAsia"/>
          <w:color w:val="BFBFBF" w:themeColor="background1" w:themeShade="BF"/>
        </w:rPr>
        <w:t>，引用部分</w:t>
      </w:r>
      <w:r w:rsidRPr="00142BBF">
        <w:rPr>
          <w:rFonts w:hint="eastAsia"/>
          <w:color w:val="BFBFBF" w:themeColor="background1" w:themeShade="BF"/>
        </w:rPr>
        <w:t>xbean</w:t>
      </w:r>
      <w:r w:rsidRPr="00142BBF">
        <w:rPr>
          <w:rFonts w:hint="eastAsia"/>
          <w:color w:val="BFBFBF" w:themeColor="background1" w:themeShade="BF"/>
        </w:rPr>
        <w:t>字段的</w:t>
      </w:r>
      <w:r w:rsidRPr="00142BBF">
        <w:rPr>
          <w:rFonts w:hint="eastAsia"/>
          <w:color w:val="BFBFBF" w:themeColor="background1" w:themeShade="BF"/>
        </w:rPr>
        <w:t>bind</w:t>
      </w:r>
      <w:r w:rsidRPr="00142BBF">
        <w:rPr>
          <w:rFonts w:hint="eastAsia"/>
          <w:color w:val="BFBFBF" w:themeColor="background1" w:themeShade="BF"/>
        </w:rPr>
        <w:t>，均生成类代码。</w:t>
      </w:r>
    </w:p>
    <w:p w:rsidR="004F0D54" w:rsidRDefault="004F0D54" w:rsidP="001901CD">
      <w:r>
        <w:t>All the bean in the typed languages are defined as the class</w:t>
      </w:r>
      <w:r w:rsidR="00C8783D">
        <w:t xml:space="preserve">. The protocol, rpc, view, control, and </w:t>
      </w:r>
      <w:r w:rsidR="00C8783D">
        <w:lastRenderedPageBreak/>
        <w:t>the bind which refers to partial fields of the bean generate the class code.</w:t>
      </w:r>
    </w:p>
    <w:p w:rsidR="002C0CA0" w:rsidRPr="009B2A8A" w:rsidRDefault="002C0CA0" w:rsidP="001901CD"/>
    <w:p w:rsidR="001901CD" w:rsidRPr="00CB0B1B" w:rsidRDefault="001901CD" w:rsidP="001901CD">
      <w:pPr>
        <w:rPr>
          <w:color w:val="BFBFBF" w:themeColor="background1" w:themeShade="BF"/>
        </w:rPr>
      </w:pPr>
      <w:r>
        <w:rPr>
          <w:rFonts w:hint="eastAsia"/>
        </w:rPr>
        <w:tab/>
      </w:r>
      <w:r w:rsidRPr="00CB0B1B">
        <w:rPr>
          <w:rFonts w:hint="eastAsia"/>
          <w:color w:val="BFBFBF" w:themeColor="background1" w:themeShade="BF"/>
        </w:rPr>
        <w:t>允许的引用关系的粗略描述（直接或者通过容器间接引用）：</w:t>
      </w:r>
    </w:p>
    <w:p w:rsidR="002C0CA0" w:rsidRDefault="002C0CA0" w:rsidP="001901CD">
      <w:r>
        <w:t>The simple description of the allowed reference relationship (directly or indirectly refer via container):</w:t>
      </w:r>
    </w:p>
    <w:p w:rsidR="001901CD" w:rsidRDefault="001901CD" w:rsidP="001901CD">
      <w:r>
        <w:rPr>
          <w:rFonts w:hint="eastAsia"/>
        </w:rPr>
        <w:tab/>
      </w:r>
      <w:r>
        <w:rPr>
          <w:rFonts w:hint="eastAsia"/>
        </w:rPr>
        <w:tab/>
        <w:t>bean := bean* | cbean* | xbean*</w:t>
      </w:r>
      <w:r>
        <w:rPr>
          <w:rFonts w:hint="eastAsia"/>
        </w:rPr>
        <w:t>，</w:t>
      </w:r>
      <w:r w:rsidRPr="00736ADB">
        <w:rPr>
          <w:rFonts w:hint="eastAsia"/>
          <w:color w:val="BFBFBF" w:themeColor="background1" w:themeShade="BF"/>
        </w:rPr>
        <w:t>bean</w:t>
      </w:r>
      <w:r w:rsidRPr="00736ADB">
        <w:rPr>
          <w:rFonts w:hint="eastAsia"/>
          <w:color w:val="BFBFBF" w:themeColor="background1" w:themeShade="BF"/>
        </w:rPr>
        <w:t>不允许最终引用到</w:t>
      </w:r>
      <w:r w:rsidRPr="00736ADB">
        <w:rPr>
          <w:rFonts w:hint="eastAsia"/>
          <w:color w:val="BFBFBF" w:themeColor="background1" w:themeShade="BF"/>
        </w:rPr>
        <w:t>Any</w:t>
      </w:r>
      <w:r w:rsidRPr="00736ADB">
        <w:rPr>
          <w:rFonts w:hint="eastAsia"/>
          <w:color w:val="BFBFBF" w:themeColor="background1" w:themeShade="BF"/>
        </w:rPr>
        <w:t>类型上。</w:t>
      </w:r>
    </w:p>
    <w:p w:rsidR="00736ADB" w:rsidRDefault="00736ADB" w:rsidP="001901CD">
      <w:r>
        <w:t>The bean is not allowed to be finally referred to the Any type.</w:t>
      </w:r>
    </w:p>
    <w:p w:rsidR="001901CD" w:rsidRDefault="001901CD" w:rsidP="001901CD">
      <w:r>
        <w:rPr>
          <w:rFonts w:hint="eastAsia"/>
        </w:rPr>
        <w:tab/>
      </w:r>
      <w:r>
        <w:rPr>
          <w:rFonts w:hint="eastAsia"/>
        </w:rPr>
        <w:tab/>
        <w:t>cbean := cbean*</w:t>
      </w:r>
    </w:p>
    <w:p w:rsidR="001901CD" w:rsidRPr="005A25E4" w:rsidRDefault="001901CD" w:rsidP="001901CD">
      <w:r>
        <w:rPr>
          <w:rFonts w:hint="eastAsia"/>
        </w:rPr>
        <w:tab/>
      </w:r>
      <w:r>
        <w:rPr>
          <w:rFonts w:hint="eastAsia"/>
        </w:rPr>
        <w:tab/>
        <w:t>xbean := cbean* | xbean*</w:t>
      </w:r>
    </w:p>
    <w:p w:rsidR="001901CD" w:rsidRPr="00000B03" w:rsidRDefault="001901CD" w:rsidP="001901CD">
      <w:pPr>
        <w:rPr>
          <w:color w:val="BFBFBF" w:themeColor="background1" w:themeShade="BF"/>
        </w:rPr>
      </w:pPr>
      <w:r w:rsidRPr="00000B03">
        <w:rPr>
          <w:rFonts w:hint="eastAsia"/>
          <w:color w:val="BFBFBF" w:themeColor="background1" w:themeShade="BF"/>
        </w:rPr>
        <w:tab/>
      </w:r>
      <w:r w:rsidRPr="00000B03">
        <w:rPr>
          <w:rFonts w:hint="eastAsia"/>
          <w:color w:val="BFBFBF" w:themeColor="background1" w:themeShade="BF"/>
        </w:rPr>
        <w:t>脚本语言中，没有类的概念，运行过程中，对象数据直接生成到以字段名为</w:t>
      </w:r>
      <w:r w:rsidRPr="00000B03">
        <w:rPr>
          <w:rFonts w:hint="eastAsia"/>
          <w:color w:val="BFBFBF" w:themeColor="background1" w:themeShade="BF"/>
        </w:rPr>
        <w:t>key</w:t>
      </w:r>
      <w:r w:rsidRPr="00000B03">
        <w:rPr>
          <w:rFonts w:hint="eastAsia"/>
          <w:color w:val="BFBFBF" w:themeColor="background1" w:themeShade="BF"/>
        </w:rPr>
        <w:t>的关联容器中。</w:t>
      </w:r>
    </w:p>
    <w:p w:rsidR="00D032C8" w:rsidRPr="00EF2E6B" w:rsidRDefault="00D032C8" w:rsidP="001901CD">
      <w:r>
        <w:t>In the script</w:t>
      </w:r>
      <w:r w:rsidR="008976F3">
        <w:t xml:space="preserve"> languages, there is no the concept of the class.</w:t>
      </w:r>
      <w:r w:rsidR="00EF0C28">
        <w:t xml:space="preserve"> During the execution, t</w:t>
      </w:r>
      <w:r w:rsidR="00A0166D">
        <w:t xml:space="preserve">he object data </w:t>
      </w:r>
      <w:r w:rsidR="00EF0C28">
        <w:t>is</w:t>
      </w:r>
      <w:r w:rsidR="00A0166D">
        <w:t xml:space="preserve"> directly </w:t>
      </w:r>
      <w:r w:rsidR="00EF0C28">
        <w:t xml:space="preserve">generated to the associated container </w:t>
      </w:r>
      <w:r w:rsidR="003220AD">
        <w:t>with</w:t>
      </w:r>
      <w:r w:rsidR="00EF0C28">
        <w:t xml:space="preserve"> the field name</w:t>
      </w:r>
      <w:r w:rsidR="003220AD">
        <w:t xml:space="preserve"> as the key</w:t>
      </w:r>
      <w:r w:rsidR="00EF0C28">
        <w:t>.</w:t>
      </w:r>
    </w:p>
    <w:p w:rsidR="001901CD" w:rsidRDefault="001901CD" w:rsidP="001901CD">
      <w:pPr>
        <w:pStyle w:val="2"/>
      </w:pPr>
      <w:bookmarkStart w:id="13" w:name="_Toc9545264"/>
      <w:r w:rsidRPr="0082278B">
        <w:rPr>
          <w:rFonts w:hint="eastAsia"/>
          <w:color w:val="BFBFBF" w:themeColor="background1" w:themeShade="BF"/>
        </w:rPr>
        <w:t>服务器开发</w:t>
      </w:r>
      <w:r w:rsidR="0082278B">
        <w:t xml:space="preserve"> </w:t>
      </w:r>
      <w:r w:rsidR="009345A3">
        <w:t>S</w:t>
      </w:r>
      <w:r w:rsidR="0082278B">
        <w:t>erver</w:t>
      </w:r>
      <w:r w:rsidR="009345A3">
        <w:t xml:space="preserve"> development</w:t>
      </w:r>
      <w:bookmarkEnd w:id="13"/>
    </w:p>
    <w:p w:rsidR="001901CD" w:rsidRDefault="001901CD" w:rsidP="001901CD">
      <w:pPr>
        <w:pStyle w:val="6"/>
      </w:pPr>
      <w:r w:rsidRPr="00825149">
        <w:rPr>
          <w:rFonts w:hint="eastAsia"/>
          <w:color w:val="BFBFBF" w:themeColor="background1" w:themeShade="BF"/>
        </w:rPr>
        <w:t>代码生成</w:t>
      </w:r>
      <w:r w:rsidR="00903167">
        <w:t xml:space="preserve"> Code Generated</w:t>
      </w:r>
      <w:r w:rsidR="00825149">
        <w:t xml:space="preserve"> </w:t>
      </w:r>
      <w:r>
        <w:rPr>
          <w:rFonts w:hint="eastAsia"/>
        </w:rPr>
        <w:t>——</w:t>
      </w:r>
      <w:r>
        <w:rPr>
          <w:rFonts w:hint="eastAsia"/>
        </w:rPr>
        <w:t>xmlgen</w:t>
      </w:r>
    </w:p>
    <w:p w:rsidR="001901CD" w:rsidRDefault="001901CD" w:rsidP="001901CD">
      <w:pPr>
        <w:pStyle w:val="9"/>
      </w:pPr>
      <w:r w:rsidRPr="002042B9">
        <w:rPr>
          <w:rFonts w:hint="eastAsia"/>
          <w:color w:val="BFBFBF" w:themeColor="background1" w:themeShade="BF"/>
        </w:rPr>
        <w:t>操作</w:t>
      </w:r>
      <w:r w:rsidR="002042B9">
        <w:t>Operation</w:t>
      </w:r>
      <w:r w:rsidR="00A84545">
        <w:t>s</w:t>
      </w:r>
    </w:p>
    <w:p w:rsidR="001901CD" w:rsidRPr="00154C57" w:rsidRDefault="001901CD" w:rsidP="001901CD">
      <w:pPr>
        <w:rPr>
          <w:color w:val="BFBFBF" w:themeColor="background1" w:themeShade="BF"/>
        </w:rPr>
      </w:pPr>
      <w:r>
        <w:rPr>
          <w:rFonts w:hint="eastAsia"/>
        </w:rPr>
        <w:tab/>
      </w:r>
      <w:r w:rsidRPr="00154C57">
        <w:rPr>
          <w:rFonts w:hint="eastAsia"/>
          <w:color w:val="BFBFBF" w:themeColor="background1" w:themeShade="BF"/>
        </w:rPr>
        <w:t>limax.jar</w:t>
      </w:r>
      <w:r w:rsidRPr="00154C57">
        <w:rPr>
          <w:rFonts w:hint="eastAsia"/>
          <w:color w:val="BFBFBF" w:themeColor="background1" w:themeShade="BF"/>
        </w:rPr>
        <w:t>包集成了代码生成工具。</w:t>
      </w:r>
    </w:p>
    <w:p w:rsidR="00154C57" w:rsidRPr="00154C57" w:rsidRDefault="00154C57" w:rsidP="001901CD">
      <w:r>
        <w:t>The Limax.jar package integrates the tools to generate source codes.</w:t>
      </w:r>
    </w:p>
    <w:p w:rsidR="001901CD" w:rsidRPr="005710C4" w:rsidRDefault="001901CD" w:rsidP="001901CD">
      <w:pPr>
        <w:ind w:firstLine="420"/>
        <w:rPr>
          <w:i/>
        </w:rPr>
      </w:pPr>
      <w:r w:rsidRPr="005710C4">
        <w:rPr>
          <w:rFonts w:hint="eastAsia"/>
          <w:i/>
        </w:rPr>
        <w:t xml:space="preserve">java </w:t>
      </w:r>
      <w:r w:rsidRPr="005710C4">
        <w:rPr>
          <w:i/>
        </w:rPr>
        <w:t>–</w:t>
      </w:r>
      <w:r w:rsidRPr="005710C4">
        <w:rPr>
          <w:rFonts w:hint="eastAsia"/>
          <w:i/>
        </w:rPr>
        <w:t xml:space="preserve">jar limax.jar xmlgen </w:t>
      </w:r>
      <w:r w:rsidRPr="005710C4">
        <w:rPr>
          <w:i/>
        </w:rPr>
        <w:t>–</w:t>
      </w:r>
      <w:r w:rsidRPr="005710C4">
        <w:rPr>
          <w:rFonts w:hint="eastAsia"/>
          <w:i/>
        </w:rPr>
        <w:t>java server.xml</w:t>
      </w:r>
    </w:p>
    <w:p w:rsidR="005710C4" w:rsidRDefault="005710C4" w:rsidP="001901CD">
      <w:pPr>
        <w:ind w:firstLine="420"/>
      </w:pPr>
    </w:p>
    <w:p w:rsidR="001901CD" w:rsidRPr="00C546E6" w:rsidRDefault="001901CD" w:rsidP="001901CD">
      <w:pPr>
        <w:ind w:firstLine="420"/>
        <w:rPr>
          <w:color w:val="BFBFBF" w:themeColor="background1" w:themeShade="BF"/>
        </w:rPr>
      </w:pPr>
      <w:r w:rsidRPr="00C546E6">
        <w:rPr>
          <w:rFonts w:hint="eastAsia"/>
          <w:color w:val="BFBFBF" w:themeColor="background1" w:themeShade="BF"/>
        </w:rPr>
        <w:t>按照</w:t>
      </w:r>
      <w:r w:rsidRPr="00C546E6">
        <w:rPr>
          <w:rFonts w:hint="eastAsia"/>
          <w:color w:val="BFBFBF" w:themeColor="background1" w:themeShade="BF"/>
        </w:rPr>
        <w:t>server.xml</w:t>
      </w:r>
      <w:r w:rsidRPr="00C546E6">
        <w:rPr>
          <w:rFonts w:hint="eastAsia"/>
          <w:color w:val="BFBFBF" w:themeColor="background1" w:themeShade="BF"/>
        </w:rPr>
        <w:t>描述的模型在当前路径下生成代码，详细使用帮助可以执行</w:t>
      </w:r>
      <w:r w:rsidRPr="00C546E6">
        <w:rPr>
          <w:rFonts w:hint="eastAsia"/>
          <w:color w:val="BFBFBF" w:themeColor="background1" w:themeShade="BF"/>
        </w:rPr>
        <w:t xml:space="preserve">java </w:t>
      </w:r>
      <w:r w:rsidRPr="00C546E6">
        <w:rPr>
          <w:color w:val="BFBFBF" w:themeColor="background1" w:themeShade="BF"/>
        </w:rPr>
        <w:t>–</w:t>
      </w:r>
      <w:r w:rsidRPr="00C546E6">
        <w:rPr>
          <w:rFonts w:hint="eastAsia"/>
          <w:color w:val="BFBFBF" w:themeColor="background1" w:themeShade="BF"/>
        </w:rPr>
        <w:t>jar limax.jar xmlgen</w:t>
      </w:r>
      <w:r w:rsidRPr="00C546E6">
        <w:rPr>
          <w:rFonts w:hint="eastAsia"/>
          <w:color w:val="BFBFBF" w:themeColor="background1" w:themeShade="BF"/>
        </w:rPr>
        <w:t>获得。</w:t>
      </w:r>
    </w:p>
    <w:p w:rsidR="005710C4" w:rsidRDefault="00640C63" w:rsidP="005710C4">
      <w:r>
        <w:t>Generating the code in current path according to the model described by server.xml</w:t>
      </w:r>
      <w:r w:rsidR="00F37C45">
        <w:t>.</w:t>
      </w:r>
      <w:r w:rsidR="00A23ECC">
        <w:t xml:space="preserve"> Executing the command </w:t>
      </w:r>
      <w:r w:rsidR="00A23ECC" w:rsidRPr="00A23ECC">
        <w:rPr>
          <w:rFonts w:hint="eastAsia"/>
          <w:i/>
          <w:u w:val="single"/>
        </w:rPr>
        <w:t xml:space="preserve">java </w:t>
      </w:r>
      <w:r w:rsidR="00A23ECC" w:rsidRPr="00A23ECC">
        <w:rPr>
          <w:i/>
          <w:u w:val="single"/>
        </w:rPr>
        <w:t>–</w:t>
      </w:r>
      <w:r w:rsidR="00A23ECC" w:rsidRPr="00A23ECC">
        <w:rPr>
          <w:rFonts w:hint="eastAsia"/>
          <w:i/>
          <w:u w:val="single"/>
        </w:rPr>
        <w:t>jar limax.jar xmlgen</w:t>
      </w:r>
      <w:r w:rsidR="00A23ECC">
        <w:t xml:space="preserve"> to get the detailed help information.</w:t>
      </w:r>
    </w:p>
    <w:p w:rsidR="00942DAD" w:rsidRDefault="00942DAD" w:rsidP="001901CD">
      <w:pPr>
        <w:ind w:firstLine="420"/>
      </w:pPr>
    </w:p>
    <w:p w:rsidR="001901CD" w:rsidRPr="004F1200" w:rsidRDefault="001901CD" w:rsidP="001901CD">
      <w:pPr>
        <w:ind w:firstLine="420"/>
        <w:rPr>
          <w:color w:val="BFBFBF" w:themeColor="background1" w:themeShade="BF"/>
        </w:rPr>
      </w:pPr>
      <w:r w:rsidRPr="004F1200">
        <w:rPr>
          <w:rFonts w:hint="eastAsia"/>
          <w:color w:val="BFBFBF" w:themeColor="background1" w:themeShade="BF"/>
        </w:rPr>
        <w:t>一般来说，构建一个项目的</w:t>
      </w:r>
      <w:r w:rsidRPr="004F1200">
        <w:rPr>
          <w:rFonts w:hint="eastAsia"/>
          <w:color w:val="BFBFBF" w:themeColor="background1" w:themeShade="BF"/>
        </w:rPr>
        <w:t>xml</w:t>
      </w:r>
      <w:r w:rsidRPr="004F1200">
        <w:rPr>
          <w:rFonts w:hint="eastAsia"/>
          <w:color w:val="BFBFBF" w:themeColor="background1" w:themeShade="BF"/>
        </w:rPr>
        <w:t>描述使用类似如下的组织方式：</w:t>
      </w:r>
    </w:p>
    <w:p w:rsidR="004F1200" w:rsidRDefault="004F1200" w:rsidP="004F1200">
      <w:r>
        <w:t>Generally speaking, the description of the xml to build a project using the following organization:</w:t>
      </w:r>
    </w:p>
    <w:p w:rsidR="001901CD" w:rsidRDefault="001901CD" w:rsidP="001901CD">
      <w:pPr>
        <w:pStyle w:val="a9"/>
      </w:pPr>
      <w:r>
        <w:rPr>
          <w:rFonts w:hint="eastAsia"/>
        </w:rPr>
        <w:t>example.share.xml</w:t>
      </w:r>
    </w:p>
    <w:p w:rsidR="001901CD" w:rsidRPr="002B3297" w:rsidRDefault="001901CD" w:rsidP="001901CD">
      <w:pPr>
        <w:rPr>
          <w:i/>
        </w:rPr>
      </w:pPr>
      <w:r>
        <w:rPr>
          <w:rFonts w:hint="eastAsia"/>
        </w:rPr>
        <w:tab/>
      </w:r>
      <w:r w:rsidRPr="002B3297">
        <w:rPr>
          <w:i/>
        </w:rPr>
        <w:t>&lt;?xml version="1.0" encoding="utf-8"?&gt;</w:t>
      </w:r>
    </w:p>
    <w:p w:rsidR="001901CD" w:rsidRPr="002B3297" w:rsidRDefault="001901CD" w:rsidP="001901CD">
      <w:pPr>
        <w:ind w:firstLine="420"/>
        <w:rPr>
          <w:i/>
        </w:rPr>
      </w:pPr>
      <w:r w:rsidRPr="002B3297">
        <w:rPr>
          <w:i/>
        </w:rPr>
        <w:t>&lt;namespace name="share" pvid="</w:t>
      </w:r>
      <w:r w:rsidRPr="002B3297">
        <w:rPr>
          <w:rFonts w:hint="eastAsia"/>
          <w:i/>
        </w:rPr>
        <w:t>100</w:t>
      </w:r>
      <w:r w:rsidRPr="002B3297">
        <w:rPr>
          <w:i/>
        </w:rPr>
        <w:t>"&gt;</w:t>
      </w:r>
    </w:p>
    <w:p w:rsidR="001901CD" w:rsidRDefault="001901CD" w:rsidP="001901CD">
      <w:pPr>
        <w:ind w:firstLine="420"/>
      </w:pPr>
      <w:r>
        <w:rPr>
          <w:rFonts w:hint="eastAsia"/>
        </w:rPr>
        <w:t>&lt;!</w:t>
      </w:r>
      <w:r>
        <w:t>—</w:t>
      </w:r>
    </w:p>
    <w:p w:rsidR="001901CD" w:rsidRPr="00BD28B5" w:rsidRDefault="001901CD" w:rsidP="001901CD">
      <w:pPr>
        <w:ind w:firstLine="420"/>
        <w:rPr>
          <w:color w:val="BFBFBF" w:themeColor="background1" w:themeShade="BF"/>
        </w:rPr>
      </w:pPr>
      <w:r w:rsidRPr="00BD28B5">
        <w:rPr>
          <w:rFonts w:hint="eastAsia"/>
          <w:color w:val="BFBFBF" w:themeColor="background1" w:themeShade="BF"/>
        </w:rPr>
        <w:tab/>
      </w:r>
      <w:r w:rsidRPr="00BD28B5">
        <w:rPr>
          <w:rFonts w:hint="eastAsia"/>
          <w:color w:val="BFBFBF" w:themeColor="background1" w:themeShade="BF"/>
        </w:rPr>
        <w:t>服务器客户端需要支持的</w:t>
      </w:r>
      <w:r w:rsidRPr="00BD28B5">
        <w:rPr>
          <w:rFonts w:hint="eastAsia"/>
          <w:color w:val="BFBFBF" w:themeColor="background1" w:themeShade="BF"/>
        </w:rPr>
        <w:t>bean</w:t>
      </w:r>
      <w:r w:rsidRPr="00BD28B5">
        <w:rPr>
          <w:rFonts w:hint="eastAsia"/>
          <w:color w:val="BFBFBF" w:themeColor="background1" w:themeShade="BF"/>
        </w:rPr>
        <w:t>，</w:t>
      </w:r>
      <w:r w:rsidRPr="00BD28B5">
        <w:rPr>
          <w:rFonts w:hint="eastAsia"/>
          <w:color w:val="BFBFBF" w:themeColor="background1" w:themeShade="BF"/>
        </w:rPr>
        <w:t>protocol</w:t>
      </w:r>
      <w:r w:rsidRPr="00BD28B5">
        <w:rPr>
          <w:rFonts w:hint="eastAsia"/>
          <w:color w:val="BFBFBF" w:themeColor="background1" w:themeShade="BF"/>
        </w:rPr>
        <w:t>，</w:t>
      </w:r>
      <w:r w:rsidRPr="00BD28B5">
        <w:rPr>
          <w:rFonts w:hint="eastAsia"/>
          <w:color w:val="BFBFBF" w:themeColor="background1" w:themeShade="BF"/>
        </w:rPr>
        <w:t>rpc</w:t>
      </w:r>
      <w:r w:rsidRPr="00BD28B5">
        <w:rPr>
          <w:rFonts w:hint="eastAsia"/>
          <w:color w:val="BFBFBF" w:themeColor="background1" w:themeShade="BF"/>
        </w:rPr>
        <w:t>，</w:t>
      </w:r>
      <w:r w:rsidRPr="00BD28B5">
        <w:rPr>
          <w:rFonts w:hint="eastAsia"/>
          <w:color w:val="BFBFBF" w:themeColor="background1" w:themeShade="BF"/>
        </w:rPr>
        <w:t>view</w:t>
      </w:r>
      <w:r w:rsidRPr="00BD28B5">
        <w:rPr>
          <w:rFonts w:hint="eastAsia"/>
          <w:color w:val="BFBFBF" w:themeColor="background1" w:themeShade="BF"/>
        </w:rPr>
        <w:t>描述</w:t>
      </w:r>
    </w:p>
    <w:p w:rsidR="001901CD" w:rsidRPr="00BD28B5" w:rsidRDefault="001901CD" w:rsidP="001901CD">
      <w:pPr>
        <w:ind w:firstLine="420"/>
        <w:rPr>
          <w:color w:val="BFBFBF" w:themeColor="background1" w:themeShade="BF"/>
        </w:rPr>
      </w:pPr>
      <w:r w:rsidRPr="00BD28B5">
        <w:rPr>
          <w:rFonts w:hint="eastAsia"/>
          <w:color w:val="BFBFBF" w:themeColor="background1" w:themeShade="BF"/>
        </w:rPr>
        <w:tab/>
        <w:t>rpc</w:t>
      </w:r>
      <w:r w:rsidRPr="00BD28B5">
        <w:rPr>
          <w:rFonts w:hint="eastAsia"/>
          <w:color w:val="BFBFBF" w:themeColor="background1" w:themeShade="BF"/>
        </w:rPr>
        <w:t>不适合应用项目使用，下面以</w:t>
      </w:r>
      <w:r w:rsidRPr="00BD28B5">
        <w:rPr>
          <w:rFonts w:hint="eastAsia"/>
          <w:color w:val="BFBFBF" w:themeColor="background1" w:themeShade="BF"/>
        </w:rPr>
        <w:t>bean</w:t>
      </w:r>
      <w:r w:rsidRPr="00BD28B5">
        <w:rPr>
          <w:rFonts w:hint="eastAsia"/>
          <w:color w:val="BFBFBF" w:themeColor="background1" w:themeShade="BF"/>
        </w:rPr>
        <w:t>，</w:t>
      </w:r>
      <w:r w:rsidRPr="00BD28B5">
        <w:rPr>
          <w:rFonts w:hint="eastAsia"/>
          <w:color w:val="BFBFBF" w:themeColor="background1" w:themeShade="BF"/>
        </w:rPr>
        <w:t>protocol</w:t>
      </w:r>
      <w:r w:rsidRPr="00BD28B5">
        <w:rPr>
          <w:rFonts w:hint="eastAsia"/>
          <w:color w:val="BFBFBF" w:themeColor="background1" w:themeShade="BF"/>
        </w:rPr>
        <w:t>，</w:t>
      </w:r>
      <w:r w:rsidRPr="00BD28B5">
        <w:rPr>
          <w:rFonts w:hint="eastAsia"/>
          <w:color w:val="BFBFBF" w:themeColor="background1" w:themeShade="BF"/>
        </w:rPr>
        <w:t>view</w:t>
      </w:r>
      <w:r w:rsidRPr="00BD28B5">
        <w:rPr>
          <w:rFonts w:hint="eastAsia"/>
          <w:color w:val="BFBFBF" w:themeColor="background1" w:themeShade="BF"/>
        </w:rPr>
        <w:t>作为例子</w:t>
      </w:r>
    </w:p>
    <w:p w:rsidR="00BD28B5" w:rsidRDefault="00BD28B5" w:rsidP="001901CD">
      <w:pPr>
        <w:ind w:firstLine="420"/>
      </w:pPr>
      <w:r>
        <w:t>The description of the bean, protocol, rpc and view supported by the server and the client.</w:t>
      </w:r>
    </w:p>
    <w:p w:rsidR="00BD28B5" w:rsidRPr="00BD28B5" w:rsidRDefault="00BD28B5" w:rsidP="001901CD">
      <w:pPr>
        <w:ind w:firstLine="420"/>
      </w:pPr>
      <w:r>
        <w:t xml:space="preserve">The rpc is not </w:t>
      </w:r>
      <w:r w:rsidR="004F7FE5">
        <w:t>suitable</w:t>
      </w:r>
      <w:r>
        <w:t xml:space="preserve"> for the application</w:t>
      </w:r>
      <w:r w:rsidR="00B05976">
        <w:t xml:space="preserve"> project</w:t>
      </w:r>
      <w:r>
        <w:t>. The below examples bases on the bean, protocol and view.</w:t>
      </w:r>
    </w:p>
    <w:p w:rsidR="001901CD" w:rsidRDefault="001901CD" w:rsidP="001901CD">
      <w:pPr>
        <w:ind w:firstLine="420"/>
      </w:pPr>
      <w:r>
        <w:rPr>
          <w:rFonts w:hint="eastAsia"/>
        </w:rPr>
        <w:t>--&gt;</w:t>
      </w:r>
    </w:p>
    <w:p w:rsidR="001901CD" w:rsidRPr="002B3297" w:rsidRDefault="001901CD" w:rsidP="001901CD">
      <w:pPr>
        <w:ind w:left="420" w:firstLine="420"/>
        <w:rPr>
          <w:i/>
        </w:rPr>
      </w:pPr>
      <w:r w:rsidRPr="002B3297">
        <w:rPr>
          <w:i/>
        </w:rPr>
        <w:lastRenderedPageBreak/>
        <w:t>&lt;bean name="MyBean"&gt;</w:t>
      </w:r>
    </w:p>
    <w:p w:rsidR="001901CD" w:rsidRPr="002B3297" w:rsidRDefault="001901CD" w:rsidP="001901CD">
      <w:pPr>
        <w:ind w:firstLine="420"/>
        <w:rPr>
          <w:i/>
        </w:rPr>
      </w:pPr>
      <w:r w:rsidRPr="002B3297">
        <w:rPr>
          <w:rFonts w:hint="eastAsia"/>
          <w:i/>
        </w:rPr>
        <w:tab/>
      </w:r>
      <w:r w:rsidRPr="002B3297">
        <w:rPr>
          <w:i/>
        </w:rPr>
        <w:tab/>
        <w:t>&lt;enum name="e0" value="0"/&gt;</w:t>
      </w:r>
    </w:p>
    <w:p w:rsidR="001901CD" w:rsidRPr="002B3297" w:rsidRDefault="001901CD" w:rsidP="001901CD">
      <w:pPr>
        <w:ind w:firstLine="420"/>
        <w:rPr>
          <w:i/>
        </w:rPr>
      </w:pPr>
      <w:r w:rsidRPr="002B3297">
        <w:rPr>
          <w:rFonts w:hint="eastAsia"/>
          <w:i/>
        </w:rPr>
        <w:tab/>
      </w:r>
      <w:r w:rsidRPr="002B3297">
        <w:rPr>
          <w:i/>
        </w:rPr>
        <w:tab/>
        <w:t>&lt;enum name="e1" value="1"/&gt;</w:t>
      </w:r>
    </w:p>
    <w:p w:rsidR="001901CD" w:rsidRPr="002B3297" w:rsidRDefault="001901CD" w:rsidP="001901CD">
      <w:pPr>
        <w:ind w:firstLine="420"/>
        <w:rPr>
          <w:i/>
        </w:rPr>
      </w:pPr>
      <w:r w:rsidRPr="002B3297">
        <w:rPr>
          <w:rFonts w:hint="eastAsia"/>
          <w:i/>
        </w:rPr>
        <w:tab/>
      </w:r>
      <w:r w:rsidRPr="002B3297">
        <w:rPr>
          <w:i/>
        </w:rPr>
        <w:tab/>
        <w:t>&lt;variable name="var0" type="int"/&gt;</w:t>
      </w:r>
    </w:p>
    <w:p w:rsidR="001901CD" w:rsidRPr="002B3297" w:rsidRDefault="001901CD" w:rsidP="001901CD">
      <w:pPr>
        <w:ind w:left="420" w:firstLine="420"/>
        <w:rPr>
          <w:i/>
        </w:rPr>
      </w:pPr>
      <w:r w:rsidRPr="002B3297">
        <w:rPr>
          <w:i/>
        </w:rPr>
        <w:t>&lt;/bean&gt;</w:t>
      </w:r>
    </w:p>
    <w:p w:rsidR="001901CD" w:rsidRPr="002B3297" w:rsidRDefault="001901CD" w:rsidP="001901CD">
      <w:pPr>
        <w:ind w:left="420" w:firstLine="420"/>
        <w:rPr>
          <w:i/>
        </w:rPr>
      </w:pPr>
      <w:r w:rsidRPr="002B3297">
        <w:rPr>
          <w:i/>
        </w:rPr>
        <w:t>&lt;protocol name="MyProtocol" type="101" maxsize="4"&gt;</w:t>
      </w:r>
    </w:p>
    <w:p w:rsidR="001901CD" w:rsidRPr="002B3297" w:rsidRDefault="001901CD" w:rsidP="001901CD">
      <w:pPr>
        <w:ind w:firstLine="420"/>
        <w:rPr>
          <w:i/>
        </w:rPr>
      </w:pPr>
      <w:r w:rsidRPr="002B3297">
        <w:rPr>
          <w:rFonts w:hint="eastAsia"/>
          <w:i/>
        </w:rPr>
        <w:tab/>
      </w:r>
      <w:r w:rsidRPr="002B3297">
        <w:rPr>
          <w:i/>
        </w:rPr>
        <w:tab/>
        <w:t>&lt;variable name="var0" type="MyBean"/&gt;</w:t>
      </w:r>
    </w:p>
    <w:p w:rsidR="001901CD" w:rsidRPr="002B3297" w:rsidRDefault="001901CD" w:rsidP="001901CD">
      <w:pPr>
        <w:ind w:left="420" w:firstLine="420"/>
        <w:rPr>
          <w:i/>
        </w:rPr>
      </w:pPr>
      <w:r w:rsidRPr="002B3297">
        <w:rPr>
          <w:i/>
        </w:rPr>
        <w:t>&lt;/protocol&gt;</w:t>
      </w:r>
    </w:p>
    <w:p w:rsidR="001901CD" w:rsidRPr="002B3297" w:rsidRDefault="001901CD" w:rsidP="001901CD">
      <w:pPr>
        <w:ind w:left="420" w:firstLine="420"/>
        <w:rPr>
          <w:i/>
        </w:rPr>
      </w:pPr>
      <w:r w:rsidRPr="002B3297">
        <w:rPr>
          <w:i/>
        </w:rPr>
        <w:t>&lt;view name="MyGlobalView" lifecycle="global"&gt;</w:t>
      </w:r>
    </w:p>
    <w:p w:rsidR="001901CD" w:rsidRPr="002B3297" w:rsidRDefault="001901CD" w:rsidP="001901CD">
      <w:pPr>
        <w:ind w:firstLine="420"/>
        <w:rPr>
          <w:i/>
        </w:rPr>
      </w:pPr>
      <w:r w:rsidRPr="002B3297">
        <w:rPr>
          <w:rFonts w:hint="eastAsia"/>
          <w:i/>
        </w:rPr>
        <w:tab/>
      </w:r>
      <w:r w:rsidRPr="002B3297">
        <w:rPr>
          <w:i/>
        </w:rPr>
        <w:tab/>
        <w:t>&lt;variable name="var0" type="MyCbean"/&gt;</w:t>
      </w:r>
    </w:p>
    <w:p w:rsidR="001901CD" w:rsidRPr="002B3297" w:rsidRDefault="001901CD" w:rsidP="001901CD">
      <w:pPr>
        <w:ind w:left="420" w:firstLine="420"/>
        <w:rPr>
          <w:i/>
        </w:rPr>
      </w:pPr>
      <w:r w:rsidRPr="002B3297">
        <w:rPr>
          <w:i/>
        </w:rPr>
        <w:t>&lt;/view&gt;</w:t>
      </w:r>
    </w:p>
    <w:p w:rsidR="001901CD" w:rsidRPr="002B3297" w:rsidRDefault="001901CD" w:rsidP="001901CD">
      <w:pPr>
        <w:ind w:left="420" w:firstLine="420"/>
        <w:rPr>
          <w:i/>
        </w:rPr>
      </w:pPr>
      <w:r w:rsidRPr="002B3297">
        <w:rPr>
          <w:i/>
        </w:rPr>
        <w:t>&lt;view name="MySessionView" lifecycle="session"&gt;</w:t>
      </w:r>
    </w:p>
    <w:p w:rsidR="001901CD" w:rsidRPr="002B3297" w:rsidRDefault="001901CD" w:rsidP="001901CD">
      <w:pPr>
        <w:ind w:firstLine="420"/>
        <w:rPr>
          <w:i/>
        </w:rPr>
      </w:pPr>
      <w:r w:rsidRPr="002B3297">
        <w:rPr>
          <w:rFonts w:hint="eastAsia"/>
          <w:i/>
        </w:rPr>
        <w:tab/>
      </w:r>
      <w:r w:rsidRPr="002B3297">
        <w:rPr>
          <w:i/>
        </w:rPr>
        <w:tab/>
        <w:t>&lt;variable name="var0" type="example..MyXbean"/&gt;</w:t>
      </w:r>
    </w:p>
    <w:p w:rsidR="001901CD" w:rsidRPr="002B3297" w:rsidRDefault="001901CD" w:rsidP="001901CD">
      <w:pPr>
        <w:ind w:firstLine="420"/>
        <w:rPr>
          <w:i/>
        </w:rPr>
      </w:pPr>
      <w:r w:rsidRPr="002B3297">
        <w:rPr>
          <w:rFonts w:hint="eastAsia"/>
          <w:i/>
        </w:rPr>
        <w:tab/>
      </w:r>
      <w:r w:rsidRPr="002B3297">
        <w:rPr>
          <w:i/>
        </w:rPr>
        <w:tab/>
        <w:t>&lt;bind name="bind0" table="mytable"/&gt;</w:t>
      </w:r>
    </w:p>
    <w:p w:rsidR="001901CD" w:rsidRPr="002B3297" w:rsidRDefault="001901CD" w:rsidP="001901CD">
      <w:pPr>
        <w:ind w:firstLine="420"/>
        <w:rPr>
          <w:i/>
        </w:rPr>
      </w:pPr>
      <w:r w:rsidRPr="002B3297">
        <w:rPr>
          <w:rFonts w:hint="eastAsia"/>
          <w:i/>
        </w:rPr>
        <w:tab/>
      </w:r>
      <w:r w:rsidRPr="002B3297">
        <w:rPr>
          <w:i/>
        </w:rPr>
        <w:tab/>
        <w:t>&lt;bind name="bind1" table="mytable"&gt;</w:t>
      </w:r>
    </w:p>
    <w:p w:rsidR="001901CD" w:rsidRPr="002B3297" w:rsidRDefault="001901CD" w:rsidP="001901CD">
      <w:pPr>
        <w:ind w:firstLine="420"/>
        <w:rPr>
          <w:i/>
        </w:rPr>
      </w:pPr>
      <w:r w:rsidRPr="002B3297">
        <w:rPr>
          <w:rFonts w:hint="eastAsia"/>
          <w:i/>
        </w:rPr>
        <w:tab/>
      </w:r>
      <w:r w:rsidRPr="002B3297">
        <w:rPr>
          <w:i/>
        </w:rPr>
        <w:tab/>
      </w:r>
      <w:r w:rsidRPr="002B3297">
        <w:rPr>
          <w:i/>
        </w:rPr>
        <w:tab/>
        <w:t>&lt;ref name="var0"/&gt;</w:t>
      </w:r>
    </w:p>
    <w:p w:rsidR="001901CD" w:rsidRPr="002B3297" w:rsidRDefault="001901CD" w:rsidP="001901CD">
      <w:pPr>
        <w:ind w:firstLine="420"/>
        <w:rPr>
          <w:i/>
        </w:rPr>
      </w:pPr>
      <w:r w:rsidRPr="002B3297">
        <w:rPr>
          <w:i/>
        </w:rPr>
        <w:tab/>
      </w:r>
      <w:r w:rsidRPr="002B3297">
        <w:rPr>
          <w:rFonts w:hint="eastAsia"/>
          <w:i/>
        </w:rPr>
        <w:tab/>
      </w:r>
      <w:r w:rsidRPr="002B3297">
        <w:rPr>
          <w:i/>
        </w:rPr>
        <w:t>&lt;/bind&gt;</w:t>
      </w:r>
    </w:p>
    <w:p w:rsidR="001901CD" w:rsidRPr="002B3297" w:rsidRDefault="001901CD" w:rsidP="001901CD">
      <w:pPr>
        <w:ind w:firstLine="420"/>
        <w:rPr>
          <w:i/>
        </w:rPr>
      </w:pPr>
      <w:r w:rsidRPr="002B3297">
        <w:rPr>
          <w:i/>
        </w:rPr>
        <w:tab/>
      </w:r>
      <w:r w:rsidRPr="002B3297">
        <w:rPr>
          <w:rFonts w:hint="eastAsia"/>
          <w:i/>
        </w:rPr>
        <w:tab/>
      </w:r>
      <w:r w:rsidRPr="002B3297">
        <w:rPr>
          <w:i/>
        </w:rPr>
        <w:t>&lt;control name="control"&gt;</w:t>
      </w:r>
    </w:p>
    <w:p w:rsidR="001901CD" w:rsidRPr="002B3297" w:rsidRDefault="001901CD" w:rsidP="001901CD">
      <w:pPr>
        <w:ind w:firstLine="420"/>
        <w:rPr>
          <w:i/>
        </w:rPr>
      </w:pPr>
      <w:r w:rsidRPr="002B3297">
        <w:rPr>
          <w:i/>
        </w:rPr>
        <w:tab/>
      </w:r>
      <w:r w:rsidRPr="002B3297">
        <w:rPr>
          <w:rFonts w:hint="eastAsia"/>
          <w:i/>
        </w:rPr>
        <w:tab/>
      </w:r>
      <w:r w:rsidRPr="002B3297">
        <w:rPr>
          <w:i/>
        </w:rPr>
        <w:tab/>
        <w:t>&lt;variable name="var0" type="int"/&gt;</w:t>
      </w:r>
    </w:p>
    <w:p w:rsidR="001901CD" w:rsidRPr="002B3297" w:rsidRDefault="001901CD" w:rsidP="001901CD">
      <w:pPr>
        <w:ind w:firstLine="420"/>
        <w:rPr>
          <w:i/>
        </w:rPr>
      </w:pPr>
      <w:r w:rsidRPr="002B3297">
        <w:rPr>
          <w:i/>
        </w:rPr>
        <w:tab/>
      </w:r>
      <w:r w:rsidRPr="002B3297">
        <w:rPr>
          <w:rFonts w:hint="eastAsia"/>
          <w:i/>
        </w:rPr>
        <w:tab/>
      </w:r>
      <w:r w:rsidRPr="002B3297">
        <w:rPr>
          <w:i/>
        </w:rPr>
        <w:t>&lt;/control&gt;</w:t>
      </w:r>
    </w:p>
    <w:p w:rsidR="001901CD" w:rsidRPr="002B3297" w:rsidRDefault="001901CD" w:rsidP="001901CD">
      <w:pPr>
        <w:ind w:left="420" w:firstLine="420"/>
        <w:rPr>
          <w:i/>
        </w:rPr>
      </w:pPr>
      <w:r w:rsidRPr="002B3297">
        <w:rPr>
          <w:i/>
        </w:rPr>
        <w:t>&lt;/view&gt;</w:t>
      </w:r>
    </w:p>
    <w:p w:rsidR="001901CD" w:rsidRPr="002B3297" w:rsidRDefault="001901CD" w:rsidP="001901CD">
      <w:pPr>
        <w:ind w:left="420" w:firstLine="420"/>
        <w:rPr>
          <w:i/>
        </w:rPr>
      </w:pPr>
      <w:r w:rsidRPr="002B3297">
        <w:rPr>
          <w:i/>
        </w:rPr>
        <w:t>&lt;view name="MyTemporaryView" lifecycle="temporary"&gt;</w:t>
      </w:r>
    </w:p>
    <w:p w:rsidR="001901CD" w:rsidRPr="002B3297" w:rsidRDefault="001901CD" w:rsidP="001901CD">
      <w:pPr>
        <w:ind w:firstLine="420"/>
        <w:rPr>
          <w:i/>
        </w:rPr>
      </w:pPr>
      <w:r w:rsidRPr="002B3297">
        <w:rPr>
          <w:rFonts w:hint="eastAsia"/>
          <w:i/>
        </w:rPr>
        <w:tab/>
      </w:r>
      <w:r w:rsidRPr="002B3297">
        <w:rPr>
          <w:i/>
        </w:rPr>
        <w:tab/>
        <w:t>&lt;variable name="var0" type="int"/&gt;</w:t>
      </w:r>
    </w:p>
    <w:p w:rsidR="001901CD" w:rsidRPr="002B3297" w:rsidRDefault="001901CD" w:rsidP="001901CD">
      <w:pPr>
        <w:ind w:firstLine="420"/>
        <w:rPr>
          <w:i/>
        </w:rPr>
      </w:pPr>
      <w:r w:rsidRPr="002B3297">
        <w:rPr>
          <w:rFonts w:hint="eastAsia"/>
          <w:i/>
        </w:rPr>
        <w:tab/>
      </w:r>
      <w:r w:rsidRPr="002B3297">
        <w:rPr>
          <w:i/>
        </w:rPr>
        <w:tab/>
        <w:t>&lt;subscribe name="_var0" ref="MySessionView.var0" /&gt;</w:t>
      </w:r>
    </w:p>
    <w:p w:rsidR="001901CD" w:rsidRPr="002B3297" w:rsidRDefault="001901CD" w:rsidP="001901CD">
      <w:pPr>
        <w:ind w:left="420" w:firstLine="420"/>
        <w:rPr>
          <w:i/>
        </w:rPr>
      </w:pPr>
      <w:r w:rsidRPr="002B3297">
        <w:rPr>
          <w:i/>
        </w:rPr>
        <w:t>&lt;/view&gt;</w:t>
      </w:r>
    </w:p>
    <w:p w:rsidR="001901CD" w:rsidRPr="002B3297" w:rsidRDefault="001901CD" w:rsidP="001901CD">
      <w:pPr>
        <w:ind w:firstLine="420"/>
        <w:rPr>
          <w:i/>
        </w:rPr>
      </w:pPr>
      <w:r w:rsidRPr="002B3297">
        <w:rPr>
          <w:i/>
        </w:rPr>
        <w:t>&lt;/namespace&gt;</w:t>
      </w:r>
    </w:p>
    <w:p w:rsidR="001901CD" w:rsidRPr="000404BD" w:rsidRDefault="001901CD" w:rsidP="001901CD">
      <w:pPr>
        <w:pStyle w:val="a9"/>
        <w:rPr>
          <w:rStyle w:val="aa"/>
        </w:rPr>
      </w:pPr>
      <w:r>
        <w:rPr>
          <w:rFonts w:hint="eastAsia"/>
        </w:rPr>
        <w:t>example.zdb.xml</w:t>
      </w:r>
    </w:p>
    <w:p w:rsidR="001901CD" w:rsidRPr="002B3297" w:rsidRDefault="001901CD" w:rsidP="001901CD">
      <w:pPr>
        <w:ind w:firstLine="420"/>
        <w:rPr>
          <w:i/>
        </w:rPr>
      </w:pPr>
      <w:r w:rsidRPr="002B3297">
        <w:rPr>
          <w:i/>
        </w:rPr>
        <w:t>&lt;?xml version="1.0" encoding="utf-8"?&gt;</w:t>
      </w:r>
    </w:p>
    <w:p w:rsidR="001901CD" w:rsidRPr="002B3297" w:rsidRDefault="001901CD" w:rsidP="001901CD">
      <w:pPr>
        <w:ind w:firstLine="420"/>
        <w:rPr>
          <w:i/>
        </w:rPr>
      </w:pPr>
      <w:r w:rsidRPr="002B3297">
        <w:rPr>
          <w:rFonts w:hint="eastAsia"/>
          <w:i/>
        </w:rPr>
        <w:t>&lt;zdb&gt;</w:t>
      </w:r>
    </w:p>
    <w:p w:rsidR="001901CD" w:rsidRPr="002B3297" w:rsidRDefault="001901CD" w:rsidP="001901CD">
      <w:pPr>
        <w:ind w:firstLine="420"/>
        <w:rPr>
          <w:i/>
        </w:rPr>
      </w:pPr>
      <w:r w:rsidRPr="002B3297">
        <w:rPr>
          <w:rFonts w:hint="eastAsia"/>
          <w:i/>
        </w:rPr>
        <w:t>&lt;!</w:t>
      </w:r>
      <w:r w:rsidRPr="002B3297">
        <w:rPr>
          <w:i/>
        </w:rPr>
        <w:t>—</w:t>
      </w:r>
    </w:p>
    <w:p w:rsidR="001901CD" w:rsidRPr="00981653" w:rsidRDefault="001901CD" w:rsidP="001901CD">
      <w:pPr>
        <w:ind w:firstLine="420"/>
        <w:rPr>
          <w:color w:val="BFBFBF" w:themeColor="background1" w:themeShade="BF"/>
        </w:rPr>
      </w:pPr>
      <w:r>
        <w:rPr>
          <w:rFonts w:hint="eastAsia"/>
        </w:rPr>
        <w:tab/>
      </w:r>
      <w:r w:rsidRPr="00981653">
        <w:rPr>
          <w:rFonts w:hint="eastAsia"/>
          <w:color w:val="BFBFBF" w:themeColor="background1" w:themeShade="BF"/>
        </w:rPr>
        <w:t>zdb</w:t>
      </w:r>
      <w:r w:rsidRPr="00981653">
        <w:rPr>
          <w:rFonts w:hint="eastAsia"/>
          <w:color w:val="BFBFBF" w:themeColor="background1" w:themeShade="BF"/>
        </w:rPr>
        <w:t>使用的</w:t>
      </w:r>
      <w:r w:rsidRPr="00981653">
        <w:rPr>
          <w:rFonts w:hint="eastAsia"/>
          <w:color w:val="BFBFBF" w:themeColor="background1" w:themeShade="BF"/>
        </w:rPr>
        <w:t>cbean</w:t>
      </w:r>
      <w:r w:rsidRPr="00981653">
        <w:rPr>
          <w:rFonts w:hint="eastAsia"/>
          <w:color w:val="BFBFBF" w:themeColor="background1" w:themeShade="BF"/>
        </w:rPr>
        <w:t>，</w:t>
      </w:r>
      <w:r w:rsidRPr="00981653">
        <w:rPr>
          <w:rFonts w:hint="eastAsia"/>
          <w:color w:val="BFBFBF" w:themeColor="background1" w:themeShade="BF"/>
        </w:rPr>
        <w:t>xbean</w:t>
      </w:r>
      <w:r w:rsidRPr="00981653">
        <w:rPr>
          <w:rFonts w:hint="eastAsia"/>
          <w:color w:val="BFBFBF" w:themeColor="background1" w:themeShade="BF"/>
        </w:rPr>
        <w:t>，</w:t>
      </w:r>
      <w:r w:rsidRPr="00981653">
        <w:rPr>
          <w:rFonts w:hint="eastAsia"/>
          <w:color w:val="BFBFBF" w:themeColor="background1" w:themeShade="BF"/>
        </w:rPr>
        <w:t>table</w:t>
      </w:r>
      <w:r w:rsidRPr="00981653">
        <w:rPr>
          <w:rFonts w:hint="eastAsia"/>
          <w:color w:val="BFBFBF" w:themeColor="background1" w:themeShade="BF"/>
        </w:rPr>
        <w:t>描述</w:t>
      </w:r>
    </w:p>
    <w:p w:rsidR="00981653" w:rsidRDefault="00981653" w:rsidP="001901CD">
      <w:pPr>
        <w:ind w:firstLine="420"/>
      </w:pPr>
      <w:r>
        <w:t>The description of the cbean, xbean and table used by zdb.</w:t>
      </w:r>
    </w:p>
    <w:p w:rsidR="001901CD" w:rsidRDefault="001901CD" w:rsidP="001901CD">
      <w:pPr>
        <w:ind w:firstLine="420"/>
      </w:pPr>
      <w:r>
        <w:rPr>
          <w:rFonts w:hint="eastAsia"/>
        </w:rPr>
        <w:t>--&gt;</w:t>
      </w:r>
    </w:p>
    <w:p w:rsidR="001901CD" w:rsidRPr="002B3297" w:rsidRDefault="001901CD" w:rsidP="001901CD">
      <w:pPr>
        <w:ind w:firstLine="420"/>
        <w:rPr>
          <w:i/>
        </w:rPr>
      </w:pPr>
      <w:r w:rsidRPr="002B3297">
        <w:rPr>
          <w:i/>
        </w:rPr>
        <w:tab/>
        <w:t>&lt;cbean name="MyCbean"&gt;</w:t>
      </w:r>
    </w:p>
    <w:p w:rsidR="001901CD" w:rsidRPr="002B3297" w:rsidRDefault="001901CD" w:rsidP="001901CD">
      <w:pPr>
        <w:ind w:firstLine="420"/>
        <w:rPr>
          <w:i/>
        </w:rPr>
      </w:pPr>
      <w:r w:rsidRPr="002B3297">
        <w:rPr>
          <w:i/>
        </w:rPr>
        <w:tab/>
      </w:r>
      <w:r w:rsidRPr="002B3297">
        <w:rPr>
          <w:i/>
        </w:rPr>
        <w:tab/>
        <w:t>&lt;variable name="var0" type="int"/&gt;</w:t>
      </w:r>
    </w:p>
    <w:p w:rsidR="001901CD" w:rsidRPr="002B3297" w:rsidRDefault="001901CD" w:rsidP="001901CD">
      <w:pPr>
        <w:ind w:firstLine="420"/>
        <w:rPr>
          <w:i/>
        </w:rPr>
      </w:pPr>
      <w:r w:rsidRPr="002B3297">
        <w:rPr>
          <w:i/>
        </w:rPr>
        <w:tab/>
        <w:t>&lt;/cbean&gt;</w:t>
      </w:r>
    </w:p>
    <w:p w:rsidR="001901CD" w:rsidRPr="002B3297" w:rsidRDefault="001901CD" w:rsidP="001901CD">
      <w:pPr>
        <w:ind w:firstLine="420"/>
        <w:rPr>
          <w:i/>
        </w:rPr>
      </w:pPr>
      <w:r w:rsidRPr="002B3297">
        <w:rPr>
          <w:i/>
        </w:rPr>
        <w:tab/>
        <w:t>&lt;xbean name="MyXbean"&gt;</w:t>
      </w:r>
    </w:p>
    <w:p w:rsidR="001901CD" w:rsidRPr="002B3297" w:rsidRDefault="001901CD" w:rsidP="001901CD">
      <w:pPr>
        <w:ind w:firstLine="420"/>
        <w:rPr>
          <w:i/>
        </w:rPr>
      </w:pPr>
      <w:r w:rsidRPr="002B3297">
        <w:rPr>
          <w:i/>
        </w:rPr>
        <w:tab/>
      </w:r>
      <w:r w:rsidRPr="002B3297">
        <w:rPr>
          <w:i/>
        </w:rPr>
        <w:tab/>
        <w:t>&lt;variable name="var0" type="int"/&gt;</w:t>
      </w:r>
    </w:p>
    <w:p w:rsidR="001901CD" w:rsidRPr="002B3297" w:rsidRDefault="001901CD" w:rsidP="001901CD">
      <w:pPr>
        <w:ind w:firstLine="420"/>
        <w:rPr>
          <w:i/>
        </w:rPr>
      </w:pPr>
      <w:r w:rsidRPr="002B3297">
        <w:rPr>
          <w:rFonts w:hint="eastAsia"/>
          <w:i/>
        </w:rPr>
        <w:tab/>
      </w:r>
      <w:r w:rsidRPr="002B3297">
        <w:rPr>
          <w:rFonts w:hint="eastAsia"/>
          <w:i/>
        </w:rPr>
        <w:tab/>
      </w:r>
      <w:r w:rsidRPr="002B3297">
        <w:rPr>
          <w:i/>
        </w:rPr>
        <w:t>&lt;variable name="slist" type="vector" value="string" /&gt;</w:t>
      </w:r>
    </w:p>
    <w:p w:rsidR="001901CD" w:rsidRPr="002B3297" w:rsidRDefault="001901CD" w:rsidP="001901CD">
      <w:pPr>
        <w:ind w:firstLine="420"/>
        <w:rPr>
          <w:i/>
        </w:rPr>
      </w:pPr>
      <w:r w:rsidRPr="002B3297">
        <w:rPr>
          <w:i/>
        </w:rPr>
        <w:tab/>
        <w:t>&lt;/xbean&gt;</w:t>
      </w:r>
    </w:p>
    <w:p w:rsidR="001901CD" w:rsidRPr="002B3297" w:rsidRDefault="001901CD" w:rsidP="001901CD">
      <w:pPr>
        <w:ind w:firstLine="420"/>
        <w:rPr>
          <w:i/>
        </w:rPr>
      </w:pPr>
      <w:r w:rsidRPr="002B3297">
        <w:rPr>
          <w:i/>
        </w:rPr>
        <w:tab/>
        <w:t>&lt;table name="mytable" key="</w:t>
      </w:r>
      <w:r w:rsidRPr="002B3297">
        <w:rPr>
          <w:rFonts w:hint="eastAsia"/>
          <w:i/>
        </w:rPr>
        <w:t>long</w:t>
      </w:r>
      <w:r w:rsidRPr="002B3297">
        <w:rPr>
          <w:i/>
        </w:rPr>
        <w:t xml:space="preserve">" value="MyXbean" </w:t>
      </w:r>
      <w:r w:rsidR="00811483" w:rsidRPr="002B3297">
        <w:rPr>
          <w:i/>
        </w:rPr>
        <w:t>autoIncrement="true"</w:t>
      </w:r>
      <w:r w:rsidRPr="002B3297">
        <w:rPr>
          <w:i/>
        </w:rPr>
        <w:t>/&gt;</w:t>
      </w:r>
    </w:p>
    <w:p w:rsidR="001901CD" w:rsidRPr="002B3297" w:rsidRDefault="001901CD" w:rsidP="001901CD">
      <w:pPr>
        <w:ind w:firstLine="420"/>
        <w:rPr>
          <w:i/>
        </w:rPr>
      </w:pPr>
      <w:r w:rsidRPr="002B3297">
        <w:rPr>
          <w:rFonts w:hint="eastAsia"/>
          <w:i/>
        </w:rPr>
        <w:lastRenderedPageBreak/>
        <w:t>&lt;/zdb&gt;</w:t>
      </w:r>
    </w:p>
    <w:p w:rsidR="001901CD" w:rsidRDefault="001901CD" w:rsidP="001901CD">
      <w:pPr>
        <w:ind w:firstLine="420"/>
      </w:pPr>
    </w:p>
    <w:p w:rsidR="001901CD" w:rsidRDefault="001901CD" w:rsidP="001901CD">
      <w:pPr>
        <w:pStyle w:val="a9"/>
      </w:pPr>
      <w:r>
        <w:rPr>
          <w:rFonts w:hint="eastAsia"/>
        </w:rPr>
        <w:t>example.server.xml</w:t>
      </w:r>
    </w:p>
    <w:p w:rsidR="001901CD" w:rsidRPr="002B3297" w:rsidRDefault="001901CD" w:rsidP="001901CD">
      <w:pPr>
        <w:ind w:firstLine="420"/>
        <w:rPr>
          <w:i/>
        </w:rPr>
      </w:pPr>
      <w:r w:rsidRPr="002B3297">
        <w:rPr>
          <w:i/>
        </w:rPr>
        <w:t>&lt;?xml version="1.0" encoding="utf-8"?&gt;</w:t>
      </w:r>
    </w:p>
    <w:p w:rsidR="001901CD" w:rsidRPr="002B3297" w:rsidRDefault="001901CD" w:rsidP="001901CD">
      <w:pPr>
        <w:ind w:firstLine="420"/>
        <w:rPr>
          <w:i/>
        </w:rPr>
      </w:pPr>
      <w:r w:rsidRPr="002B3297">
        <w:rPr>
          <w:rFonts w:hint="eastAsia"/>
          <w:i/>
        </w:rPr>
        <w:t>&lt;project name=</w:t>
      </w:r>
      <w:r w:rsidRPr="002B3297">
        <w:rPr>
          <w:i/>
        </w:rPr>
        <w:t>”</w:t>
      </w:r>
      <w:r w:rsidRPr="002B3297">
        <w:rPr>
          <w:rFonts w:hint="eastAsia"/>
          <w:i/>
        </w:rPr>
        <w:t>example</w:t>
      </w:r>
      <w:r w:rsidRPr="002B3297">
        <w:rPr>
          <w:i/>
        </w:rPr>
        <w:t>” xmlns:xi="http://www.w3.org/2001/XInclude"</w:t>
      </w:r>
      <w:r w:rsidRPr="002B3297">
        <w:rPr>
          <w:rFonts w:hint="eastAsia"/>
          <w:i/>
        </w:rPr>
        <w:t>&gt;</w:t>
      </w:r>
    </w:p>
    <w:p w:rsidR="001901CD" w:rsidRPr="002B3297" w:rsidRDefault="001901CD" w:rsidP="001901CD">
      <w:pPr>
        <w:ind w:firstLine="420"/>
        <w:rPr>
          <w:i/>
        </w:rPr>
      </w:pPr>
      <w:r w:rsidRPr="002B3297">
        <w:rPr>
          <w:i/>
        </w:rPr>
        <w:tab/>
        <w:t>&lt;xi:include href="</w:t>
      </w:r>
      <w:r w:rsidRPr="002B3297">
        <w:rPr>
          <w:rFonts w:hint="eastAsia"/>
          <w:i/>
        </w:rPr>
        <w:t>example</w:t>
      </w:r>
      <w:r w:rsidRPr="002B3297">
        <w:rPr>
          <w:i/>
        </w:rPr>
        <w:t>.</w:t>
      </w:r>
      <w:r w:rsidRPr="002B3297">
        <w:rPr>
          <w:rFonts w:hint="eastAsia"/>
          <w:i/>
        </w:rPr>
        <w:t>share</w:t>
      </w:r>
      <w:r w:rsidRPr="002B3297">
        <w:rPr>
          <w:i/>
        </w:rPr>
        <w:t>.xml" /&gt;</w:t>
      </w:r>
    </w:p>
    <w:p w:rsidR="001901CD" w:rsidRPr="002B3297" w:rsidRDefault="001901CD" w:rsidP="001901CD">
      <w:pPr>
        <w:ind w:firstLine="420"/>
        <w:rPr>
          <w:i/>
        </w:rPr>
      </w:pPr>
      <w:r w:rsidRPr="002B3297">
        <w:rPr>
          <w:i/>
        </w:rPr>
        <w:tab/>
        <w:t>&lt;xi:include href="</w:t>
      </w:r>
      <w:r w:rsidRPr="002B3297">
        <w:rPr>
          <w:rFonts w:hint="eastAsia"/>
          <w:i/>
        </w:rPr>
        <w:t>example</w:t>
      </w:r>
      <w:r w:rsidRPr="002B3297">
        <w:rPr>
          <w:i/>
        </w:rPr>
        <w:t>.zdb.xml" /&gt;</w:t>
      </w:r>
    </w:p>
    <w:p w:rsidR="001901CD" w:rsidRPr="002B3297" w:rsidRDefault="001901CD" w:rsidP="001901CD">
      <w:pPr>
        <w:ind w:firstLine="420"/>
        <w:rPr>
          <w:i/>
        </w:rPr>
      </w:pPr>
      <w:r w:rsidRPr="002B3297">
        <w:rPr>
          <w:i/>
        </w:rPr>
        <w:tab/>
        <w:t>&lt;state name="Server"&gt;</w:t>
      </w:r>
    </w:p>
    <w:p w:rsidR="001901CD" w:rsidRPr="002B3297" w:rsidRDefault="001901CD" w:rsidP="001901CD">
      <w:pPr>
        <w:ind w:firstLine="420"/>
        <w:rPr>
          <w:i/>
        </w:rPr>
      </w:pPr>
      <w:r w:rsidRPr="002B3297">
        <w:rPr>
          <w:i/>
        </w:rPr>
        <w:tab/>
      </w:r>
      <w:r w:rsidRPr="002B3297">
        <w:rPr>
          <w:i/>
        </w:rPr>
        <w:tab/>
        <w:t>&lt;namespace ref="</w:t>
      </w:r>
      <w:r w:rsidRPr="002B3297">
        <w:rPr>
          <w:rFonts w:hint="eastAsia"/>
          <w:i/>
        </w:rPr>
        <w:t>share</w:t>
      </w:r>
      <w:r w:rsidRPr="002B3297">
        <w:rPr>
          <w:i/>
        </w:rPr>
        <w:t>" /&gt;</w:t>
      </w:r>
    </w:p>
    <w:p w:rsidR="001901CD" w:rsidRPr="002B3297" w:rsidRDefault="001901CD" w:rsidP="001901CD">
      <w:pPr>
        <w:ind w:firstLine="420"/>
        <w:rPr>
          <w:i/>
        </w:rPr>
      </w:pPr>
      <w:r w:rsidRPr="002B3297">
        <w:rPr>
          <w:i/>
        </w:rPr>
        <w:tab/>
        <w:t>&lt;/state&gt;</w:t>
      </w:r>
    </w:p>
    <w:p w:rsidR="001901CD" w:rsidRPr="002B3297" w:rsidRDefault="001901CD" w:rsidP="001901CD">
      <w:pPr>
        <w:ind w:firstLine="420"/>
        <w:rPr>
          <w:i/>
        </w:rPr>
      </w:pPr>
      <w:r w:rsidRPr="002B3297">
        <w:rPr>
          <w:i/>
        </w:rPr>
        <w:tab/>
        <w:t>&lt;service name="</w:t>
      </w:r>
      <w:r w:rsidRPr="002B3297">
        <w:rPr>
          <w:rFonts w:hint="eastAsia"/>
          <w:i/>
        </w:rPr>
        <w:t>ExampleServer</w:t>
      </w:r>
      <w:r w:rsidRPr="002B3297">
        <w:rPr>
          <w:i/>
        </w:rPr>
        <w:t>" useGlobalId="true" useZdb="true"&gt;</w:t>
      </w:r>
    </w:p>
    <w:p w:rsidR="001901CD" w:rsidRPr="002B3297" w:rsidRDefault="001901CD" w:rsidP="001901CD">
      <w:pPr>
        <w:ind w:firstLine="420"/>
        <w:rPr>
          <w:i/>
        </w:rPr>
      </w:pPr>
      <w:r w:rsidRPr="002B3297">
        <w:rPr>
          <w:i/>
        </w:rPr>
        <w:tab/>
      </w:r>
      <w:r w:rsidRPr="002B3297">
        <w:rPr>
          <w:i/>
        </w:rPr>
        <w:tab/>
        <w:t>&lt;manager name="</w:t>
      </w:r>
      <w:r w:rsidRPr="002B3297">
        <w:rPr>
          <w:rFonts w:hint="eastAsia"/>
          <w:i/>
        </w:rPr>
        <w:t>ExampleServer</w:t>
      </w:r>
      <w:r w:rsidRPr="002B3297">
        <w:rPr>
          <w:i/>
        </w:rPr>
        <w:t>" type="provider" initstate="Server"</w:t>
      </w:r>
      <w:r w:rsidRPr="002B3297">
        <w:rPr>
          <w:rFonts w:hint="eastAsia"/>
          <w:i/>
        </w:rPr>
        <w:t xml:space="preserve"> </w:t>
      </w:r>
      <w:r w:rsidRPr="002B3297">
        <w:rPr>
          <w:i/>
        </w:rPr>
        <w:t>port="10100"/&gt;</w:t>
      </w:r>
    </w:p>
    <w:p w:rsidR="001901CD" w:rsidRPr="002B3297" w:rsidRDefault="001901CD" w:rsidP="001901CD">
      <w:pPr>
        <w:ind w:firstLine="420"/>
        <w:rPr>
          <w:i/>
        </w:rPr>
      </w:pPr>
      <w:r w:rsidRPr="002B3297">
        <w:rPr>
          <w:i/>
        </w:rPr>
        <w:tab/>
        <w:t>&lt;/service&gt;</w:t>
      </w:r>
    </w:p>
    <w:p w:rsidR="001901CD" w:rsidRPr="002B3297" w:rsidRDefault="001901CD" w:rsidP="001901CD">
      <w:pPr>
        <w:ind w:firstLine="420"/>
        <w:rPr>
          <w:i/>
        </w:rPr>
      </w:pPr>
      <w:r w:rsidRPr="002B3297">
        <w:rPr>
          <w:rFonts w:hint="eastAsia"/>
          <w:i/>
        </w:rPr>
        <w:t>&lt;/project&gt;</w:t>
      </w:r>
    </w:p>
    <w:p w:rsidR="001901CD" w:rsidRDefault="001901CD" w:rsidP="001901CD">
      <w:pPr>
        <w:pStyle w:val="a9"/>
      </w:pPr>
      <w:r>
        <w:rPr>
          <w:rFonts w:hint="eastAsia"/>
        </w:rPr>
        <w:t>example.client.xml</w:t>
      </w:r>
    </w:p>
    <w:p w:rsidR="001901CD" w:rsidRPr="002B3297" w:rsidRDefault="001901CD" w:rsidP="001901CD">
      <w:pPr>
        <w:ind w:firstLine="420"/>
        <w:rPr>
          <w:i/>
        </w:rPr>
      </w:pPr>
      <w:r w:rsidRPr="002B3297">
        <w:rPr>
          <w:i/>
        </w:rPr>
        <w:t>&lt;?xml version="1.0" encoding="utf-8"?&gt;</w:t>
      </w:r>
    </w:p>
    <w:p w:rsidR="001901CD" w:rsidRPr="002B3297" w:rsidRDefault="00302ECE" w:rsidP="001901CD">
      <w:pPr>
        <w:ind w:firstLine="420"/>
        <w:rPr>
          <w:i/>
        </w:rPr>
      </w:pPr>
      <w:r w:rsidRPr="002B3297">
        <w:rPr>
          <w:i/>
        </w:rPr>
        <w:t>&lt;project name="example" xmlns:xi="http://www.w3.org/2001/XInclude"&gt;</w:t>
      </w:r>
    </w:p>
    <w:p w:rsidR="001901CD" w:rsidRPr="002B3297" w:rsidRDefault="001901CD" w:rsidP="001901CD">
      <w:pPr>
        <w:ind w:firstLine="420"/>
        <w:rPr>
          <w:i/>
        </w:rPr>
      </w:pPr>
      <w:r w:rsidRPr="002B3297">
        <w:rPr>
          <w:i/>
        </w:rPr>
        <w:tab/>
        <w:t>&lt;xi:include href="</w:t>
      </w:r>
      <w:r w:rsidRPr="002B3297">
        <w:rPr>
          <w:rFonts w:hint="eastAsia"/>
          <w:i/>
        </w:rPr>
        <w:t>example</w:t>
      </w:r>
      <w:r w:rsidRPr="002B3297">
        <w:rPr>
          <w:i/>
        </w:rPr>
        <w:t>.</w:t>
      </w:r>
      <w:r w:rsidRPr="002B3297">
        <w:rPr>
          <w:rFonts w:hint="eastAsia"/>
          <w:i/>
        </w:rPr>
        <w:t>share</w:t>
      </w:r>
      <w:r w:rsidRPr="002B3297">
        <w:rPr>
          <w:i/>
        </w:rPr>
        <w:t>.xml" /&gt;</w:t>
      </w:r>
    </w:p>
    <w:p w:rsidR="00555CC1" w:rsidRPr="002B3297" w:rsidRDefault="00555CC1" w:rsidP="001901CD">
      <w:pPr>
        <w:ind w:firstLine="420"/>
        <w:rPr>
          <w:i/>
        </w:rPr>
      </w:pPr>
      <w:r w:rsidRPr="002B3297">
        <w:rPr>
          <w:rFonts w:hint="eastAsia"/>
          <w:i/>
        </w:rPr>
        <w:tab/>
      </w:r>
      <w:r w:rsidRPr="002B3297">
        <w:rPr>
          <w:i/>
        </w:rPr>
        <w:t>&lt;xi:include href="example.zdb.xml" /&gt;</w:t>
      </w:r>
    </w:p>
    <w:p w:rsidR="001901CD" w:rsidRPr="002B3297" w:rsidRDefault="001901CD" w:rsidP="001901CD">
      <w:pPr>
        <w:ind w:firstLine="420"/>
        <w:rPr>
          <w:i/>
        </w:rPr>
      </w:pPr>
      <w:r w:rsidRPr="002B3297">
        <w:rPr>
          <w:i/>
        </w:rPr>
        <w:tab/>
        <w:t>&lt;state name="</w:t>
      </w:r>
      <w:r w:rsidRPr="002B3297">
        <w:rPr>
          <w:rFonts w:hint="eastAsia"/>
          <w:i/>
        </w:rPr>
        <w:t>Client</w:t>
      </w:r>
      <w:r w:rsidRPr="002B3297">
        <w:rPr>
          <w:i/>
        </w:rPr>
        <w:t>"&gt;</w:t>
      </w:r>
    </w:p>
    <w:p w:rsidR="001901CD" w:rsidRPr="002B3297" w:rsidRDefault="001901CD" w:rsidP="001901CD">
      <w:pPr>
        <w:ind w:firstLine="420"/>
        <w:rPr>
          <w:i/>
        </w:rPr>
      </w:pPr>
      <w:r w:rsidRPr="002B3297">
        <w:rPr>
          <w:i/>
        </w:rPr>
        <w:tab/>
      </w:r>
      <w:r w:rsidRPr="002B3297">
        <w:rPr>
          <w:i/>
        </w:rPr>
        <w:tab/>
        <w:t>&lt;namespace ref="</w:t>
      </w:r>
      <w:r w:rsidRPr="002B3297">
        <w:rPr>
          <w:rFonts w:hint="eastAsia"/>
          <w:i/>
        </w:rPr>
        <w:t>share</w:t>
      </w:r>
      <w:r w:rsidRPr="002B3297">
        <w:rPr>
          <w:i/>
        </w:rPr>
        <w:t>" /&gt;</w:t>
      </w:r>
    </w:p>
    <w:p w:rsidR="001901CD" w:rsidRPr="002B3297" w:rsidRDefault="001901CD" w:rsidP="001901CD">
      <w:pPr>
        <w:ind w:firstLine="420"/>
        <w:rPr>
          <w:i/>
        </w:rPr>
      </w:pPr>
      <w:r w:rsidRPr="002B3297">
        <w:rPr>
          <w:i/>
        </w:rPr>
        <w:tab/>
        <w:t>&lt;/state&gt;</w:t>
      </w:r>
    </w:p>
    <w:p w:rsidR="001901CD" w:rsidRPr="002B3297" w:rsidRDefault="001901CD" w:rsidP="001901CD">
      <w:pPr>
        <w:ind w:firstLine="420"/>
        <w:rPr>
          <w:i/>
        </w:rPr>
      </w:pPr>
      <w:r w:rsidRPr="002B3297">
        <w:rPr>
          <w:i/>
        </w:rPr>
        <w:tab/>
        <w:t>&lt;service name="</w:t>
      </w:r>
      <w:r w:rsidRPr="002B3297">
        <w:rPr>
          <w:rFonts w:hint="eastAsia"/>
          <w:i/>
        </w:rPr>
        <w:t>ExampleClient</w:t>
      </w:r>
      <w:r w:rsidRPr="002B3297">
        <w:rPr>
          <w:i/>
        </w:rPr>
        <w:t>"&gt;</w:t>
      </w:r>
    </w:p>
    <w:p w:rsidR="001901CD" w:rsidRPr="002B3297" w:rsidRDefault="001901CD" w:rsidP="001901CD">
      <w:pPr>
        <w:ind w:firstLine="420"/>
        <w:rPr>
          <w:i/>
        </w:rPr>
      </w:pPr>
      <w:r w:rsidRPr="002B3297">
        <w:rPr>
          <w:i/>
        </w:rPr>
        <w:tab/>
      </w:r>
      <w:r w:rsidRPr="002B3297">
        <w:rPr>
          <w:i/>
        </w:rPr>
        <w:tab/>
        <w:t>&lt;manager name="</w:t>
      </w:r>
      <w:r w:rsidRPr="002B3297">
        <w:rPr>
          <w:rFonts w:hint="eastAsia"/>
          <w:i/>
        </w:rPr>
        <w:t>ExampleClient</w:t>
      </w:r>
      <w:r w:rsidRPr="002B3297">
        <w:rPr>
          <w:i/>
        </w:rPr>
        <w:t>" type="</w:t>
      </w:r>
      <w:r w:rsidRPr="002B3297">
        <w:rPr>
          <w:rFonts w:hint="eastAsia"/>
          <w:i/>
        </w:rPr>
        <w:t>client</w:t>
      </w:r>
      <w:r w:rsidRPr="002B3297">
        <w:rPr>
          <w:i/>
        </w:rPr>
        <w:t>" initstate="</w:t>
      </w:r>
      <w:r w:rsidRPr="002B3297">
        <w:rPr>
          <w:rFonts w:hint="eastAsia"/>
          <w:i/>
        </w:rPr>
        <w:t>Client</w:t>
      </w:r>
      <w:r w:rsidRPr="002B3297">
        <w:rPr>
          <w:i/>
        </w:rPr>
        <w:t>"</w:t>
      </w:r>
      <w:r w:rsidRPr="002B3297">
        <w:rPr>
          <w:i/>
        </w:rPr>
        <w:tab/>
        <w:t>port="10</w:t>
      </w:r>
      <w:r w:rsidRPr="002B3297">
        <w:rPr>
          <w:rFonts w:hint="eastAsia"/>
          <w:i/>
        </w:rPr>
        <w:t>0</w:t>
      </w:r>
      <w:r w:rsidRPr="002B3297">
        <w:rPr>
          <w:i/>
        </w:rPr>
        <w:t>00"/&gt;</w:t>
      </w:r>
    </w:p>
    <w:p w:rsidR="001901CD" w:rsidRPr="002B3297" w:rsidRDefault="001901CD" w:rsidP="001901CD">
      <w:pPr>
        <w:ind w:firstLine="420"/>
        <w:rPr>
          <w:i/>
        </w:rPr>
      </w:pPr>
      <w:r w:rsidRPr="002B3297">
        <w:rPr>
          <w:i/>
        </w:rPr>
        <w:tab/>
        <w:t>&lt;/service&gt;</w:t>
      </w:r>
    </w:p>
    <w:p w:rsidR="001901CD" w:rsidRPr="002B3297" w:rsidRDefault="001901CD" w:rsidP="001901CD">
      <w:pPr>
        <w:ind w:firstLine="420"/>
        <w:rPr>
          <w:i/>
        </w:rPr>
      </w:pPr>
      <w:r w:rsidRPr="002B3297">
        <w:rPr>
          <w:rFonts w:hint="eastAsia"/>
          <w:i/>
        </w:rPr>
        <w:t>&lt;/project&gt;</w:t>
      </w:r>
    </w:p>
    <w:p w:rsidR="001901CD" w:rsidRDefault="001901CD" w:rsidP="001901CD">
      <w:pPr>
        <w:ind w:firstLine="420"/>
      </w:pPr>
    </w:p>
    <w:p w:rsidR="001901CD" w:rsidRPr="007B236C" w:rsidRDefault="001901CD" w:rsidP="001901CD">
      <w:pPr>
        <w:ind w:firstLine="420"/>
        <w:rPr>
          <w:color w:val="BFBFBF" w:themeColor="background1" w:themeShade="BF"/>
        </w:rPr>
      </w:pPr>
      <w:r w:rsidRPr="007B236C">
        <w:rPr>
          <w:rFonts w:hint="eastAsia"/>
          <w:color w:val="BFBFBF" w:themeColor="background1" w:themeShade="BF"/>
        </w:rPr>
        <w:t>通过</w:t>
      </w:r>
      <w:r w:rsidRPr="007B236C">
        <w:rPr>
          <w:rFonts w:hint="eastAsia"/>
          <w:color w:val="BFBFBF" w:themeColor="background1" w:themeShade="BF"/>
        </w:rPr>
        <w:t>xml</w:t>
      </w:r>
      <w:r w:rsidRPr="007B236C">
        <w:rPr>
          <w:rFonts w:hint="eastAsia"/>
          <w:color w:val="BFBFBF" w:themeColor="background1" w:themeShade="BF"/>
        </w:rPr>
        <w:t>的</w:t>
      </w:r>
      <w:r w:rsidRPr="007B236C">
        <w:rPr>
          <w:rFonts w:hint="eastAsia"/>
          <w:color w:val="BFBFBF" w:themeColor="background1" w:themeShade="BF"/>
        </w:rPr>
        <w:t>XInclude</w:t>
      </w:r>
      <w:r w:rsidRPr="007B236C">
        <w:rPr>
          <w:rFonts w:hint="eastAsia"/>
          <w:color w:val="BFBFBF" w:themeColor="background1" w:themeShade="BF"/>
        </w:rPr>
        <w:t>组织描述文件，划分出服务器，客户端的共享部分和</w:t>
      </w:r>
      <w:r w:rsidRPr="007B236C">
        <w:rPr>
          <w:rFonts w:hint="eastAsia"/>
          <w:color w:val="BFBFBF" w:themeColor="background1" w:themeShade="BF"/>
        </w:rPr>
        <w:t>zdb</w:t>
      </w:r>
      <w:r w:rsidRPr="007B236C">
        <w:rPr>
          <w:rFonts w:hint="eastAsia"/>
          <w:color w:val="BFBFBF" w:themeColor="background1" w:themeShade="BF"/>
        </w:rPr>
        <w:t>部分。项目比较复杂的情况下，应该考虑从功能模块的角度使用</w:t>
      </w:r>
      <w:r w:rsidRPr="007B236C">
        <w:rPr>
          <w:rFonts w:hint="eastAsia"/>
          <w:color w:val="BFBFBF" w:themeColor="background1" w:themeShade="BF"/>
        </w:rPr>
        <w:t>XInclude</w:t>
      </w:r>
      <w:r w:rsidRPr="007B236C">
        <w:rPr>
          <w:rFonts w:hint="eastAsia"/>
          <w:color w:val="BFBFBF" w:themeColor="background1" w:themeShade="BF"/>
        </w:rPr>
        <w:t>作更合理的细分。</w:t>
      </w:r>
    </w:p>
    <w:p w:rsidR="00BC5673" w:rsidRDefault="000B3932" w:rsidP="00BC5673">
      <w:r>
        <w:t>Us</w:t>
      </w:r>
      <w:r w:rsidR="00E742DE">
        <w:t>e</w:t>
      </w:r>
      <w:r>
        <w:t xml:space="preserve"> </w:t>
      </w:r>
      <w:r w:rsidRPr="005001CC">
        <w:rPr>
          <w:b/>
        </w:rPr>
        <w:t>XInclude</w:t>
      </w:r>
      <w:r>
        <w:t xml:space="preserve"> of the xml to organize th</w:t>
      </w:r>
      <w:r w:rsidR="00252145">
        <w:t>e description files, and divide</w:t>
      </w:r>
      <w:r>
        <w:t xml:space="preserve"> the parts shared by the server and the client, and the part belonging to the </w:t>
      </w:r>
      <w:r w:rsidRPr="005001CC">
        <w:rPr>
          <w:b/>
        </w:rPr>
        <w:t>zdb</w:t>
      </w:r>
      <w:r>
        <w:t>.</w:t>
      </w:r>
      <w:r w:rsidR="004951BF">
        <w:t xml:space="preserve"> </w:t>
      </w:r>
      <w:r w:rsidR="00E90F9D">
        <w:t xml:space="preserve">In the case of the complicated project, using the </w:t>
      </w:r>
      <w:r w:rsidR="00E90F9D" w:rsidRPr="005001CC">
        <w:rPr>
          <w:b/>
        </w:rPr>
        <w:t>XInclude</w:t>
      </w:r>
      <w:r w:rsidR="00E90F9D">
        <w:t xml:space="preserve"> from the fun</w:t>
      </w:r>
      <w:r w:rsidR="007B236C">
        <w:t>c</w:t>
      </w:r>
      <w:r w:rsidR="00E90F9D">
        <w:t xml:space="preserve">tional modules for more reasonable subdivision is considerable. </w:t>
      </w:r>
    </w:p>
    <w:p w:rsidR="00BC5673" w:rsidRDefault="00BC5673" w:rsidP="001901CD">
      <w:pPr>
        <w:ind w:firstLine="420"/>
      </w:pPr>
    </w:p>
    <w:p w:rsidR="001901CD" w:rsidRPr="00B84564" w:rsidRDefault="001901CD" w:rsidP="001901CD">
      <w:pPr>
        <w:ind w:firstLine="420"/>
        <w:rPr>
          <w:color w:val="BFBFBF" w:themeColor="background1" w:themeShade="BF"/>
        </w:rPr>
      </w:pPr>
      <w:r w:rsidRPr="00B84564">
        <w:rPr>
          <w:rFonts w:hint="eastAsia"/>
          <w:color w:val="BFBFBF" w:themeColor="background1" w:themeShade="BF"/>
        </w:rPr>
        <w:t>必要的时候，服务器</w:t>
      </w:r>
      <w:r w:rsidRPr="00B84564">
        <w:rPr>
          <w:rFonts w:hint="eastAsia"/>
          <w:color w:val="BFBFBF" w:themeColor="background1" w:themeShade="BF"/>
        </w:rPr>
        <w:t>xml</w:t>
      </w:r>
      <w:r w:rsidRPr="00B84564">
        <w:rPr>
          <w:rFonts w:hint="eastAsia"/>
          <w:color w:val="BFBFBF" w:themeColor="background1" w:themeShade="BF"/>
        </w:rPr>
        <w:t>与客户端</w:t>
      </w:r>
      <w:r w:rsidRPr="00B84564">
        <w:rPr>
          <w:rFonts w:hint="eastAsia"/>
          <w:color w:val="BFBFBF" w:themeColor="background1" w:themeShade="BF"/>
        </w:rPr>
        <w:t>xml</w:t>
      </w:r>
      <w:r w:rsidRPr="00B84564">
        <w:rPr>
          <w:rFonts w:hint="eastAsia"/>
          <w:color w:val="BFBFBF" w:themeColor="background1" w:themeShade="BF"/>
        </w:rPr>
        <w:t>允许合并成一个，</w:t>
      </w:r>
      <w:r w:rsidRPr="00B84564">
        <w:rPr>
          <w:rFonts w:hint="eastAsia"/>
          <w:color w:val="BFBFBF" w:themeColor="background1" w:themeShade="BF"/>
        </w:rPr>
        <w:t>xmlgen</w:t>
      </w:r>
      <w:r w:rsidRPr="00B84564">
        <w:rPr>
          <w:rFonts w:hint="eastAsia"/>
          <w:color w:val="BFBFBF" w:themeColor="background1" w:themeShade="BF"/>
        </w:rPr>
        <w:t>加入</w:t>
      </w:r>
      <w:r w:rsidRPr="00B84564">
        <w:rPr>
          <w:rFonts w:hint="eastAsia"/>
          <w:color w:val="BFBFBF" w:themeColor="background1" w:themeShade="BF"/>
        </w:rPr>
        <w:t>-service</w:t>
      </w:r>
      <w:r w:rsidRPr="00B84564">
        <w:rPr>
          <w:rFonts w:hint="eastAsia"/>
          <w:color w:val="BFBFBF" w:themeColor="background1" w:themeShade="BF"/>
        </w:rPr>
        <w:t>参数可以指定只生成某一个</w:t>
      </w:r>
      <w:r w:rsidRPr="00B84564">
        <w:rPr>
          <w:rFonts w:hint="eastAsia"/>
          <w:color w:val="BFBFBF" w:themeColor="background1" w:themeShade="BF"/>
        </w:rPr>
        <w:t>service</w:t>
      </w:r>
      <w:r w:rsidRPr="00B84564">
        <w:rPr>
          <w:rFonts w:hint="eastAsia"/>
          <w:color w:val="BFBFBF" w:themeColor="background1" w:themeShade="BF"/>
        </w:rPr>
        <w:t>的代码。不推荐这样使用。</w:t>
      </w:r>
    </w:p>
    <w:p w:rsidR="00075841" w:rsidRDefault="00C21072" w:rsidP="00075841">
      <w:r>
        <w:t>The server's xml and the client's xml could be merged to the one if necessary.</w:t>
      </w:r>
      <w:r w:rsidR="000B5883">
        <w:t xml:space="preserve"> The </w:t>
      </w:r>
      <w:r w:rsidR="000B5883" w:rsidRPr="00B84564">
        <w:rPr>
          <w:i/>
        </w:rPr>
        <w:t>-service</w:t>
      </w:r>
      <w:r w:rsidR="000B5883">
        <w:t xml:space="preserve"> parameter is added in the </w:t>
      </w:r>
      <w:r w:rsidR="000B5883" w:rsidRPr="00B84564">
        <w:rPr>
          <w:b/>
        </w:rPr>
        <w:t>xmlgen</w:t>
      </w:r>
      <w:r w:rsidR="000B5883">
        <w:t xml:space="preserve"> command to generate the source code for some appointed </w:t>
      </w:r>
      <w:r w:rsidR="000B5883">
        <w:lastRenderedPageBreak/>
        <w:t>service.</w:t>
      </w:r>
      <w:r w:rsidR="007B3966">
        <w:t xml:space="preserve"> Such use is NOT recommended.</w:t>
      </w:r>
    </w:p>
    <w:p w:rsidR="00BC5673" w:rsidRDefault="00BC5673" w:rsidP="001901CD">
      <w:pPr>
        <w:ind w:firstLine="420"/>
      </w:pPr>
    </w:p>
    <w:p w:rsidR="001901CD" w:rsidRPr="00D30468" w:rsidRDefault="001901CD" w:rsidP="001901CD">
      <w:pPr>
        <w:ind w:firstLine="420"/>
        <w:rPr>
          <w:color w:val="BFBFBF" w:themeColor="background1" w:themeShade="BF"/>
        </w:rPr>
      </w:pPr>
      <w:r w:rsidRPr="00D30468">
        <w:rPr>
          <w:rFonts w:hint="eastAsia"/>
          <w:color w:val="BFBFBF" w:themeColor="background1" w:themeShade="BF"/>
        </w:rPr>
        <w:t>脚本环境的客户端不需要依据客户端</w:t>
      </w:r>
      <w:r w:rsidRPr="00D30468">
        <w:rPr>
          <w:rFonts w:hint="eastAsia"/>
          <w:color w:val="BFBFBF" w:themeColor="background1" w:themeShade="BF"/>
        </w:rPr>
        <w:t>xml</w:t>
      </w:r>
      <w:r w:rsidRPr="00D30468">
        <w:rPr>
          <w:rFonts w:hint="eastAsia"/>
          <w:color w:val="BFBFBF" w:themeColor="background1" w:themeShade="BF"/>
        </w:rPr>
        <w:t>生成代码，应该通过指定</w:t>
      </w:r>
      <w:r w:rsidRPr="00D30468">
        <w:rPr>
          <w:rFonts w:hint="eastAsia"/>
          <w:color w:val="BFBFBF" w:themeColor="background1" w:themeShade="BF"/>
        </w:rPr>
        <w:t>xmlgen</w:t>
      </w:r>
      <w:r w:rsidRPr="00D30468">
        <w:rPr>
          <w:rFonts w:hint="eastAsia"/>
          <w:color w:val="BFBFBF" w:themeColor="background1" w:themeShade="BF"/>
        </w:rPr>
        <w:t>参数在生成服务器的同时生成对应脚本语言的代码模板。</w:t>
      </w:r>
    </w:p>
    <w:p w:rsidR="00FE4D10" w:rsidRDefault="00FE4D10" w:rsidP="00FE4D10">
      <w:r>
        <w:t>The scripting environment client does not need the client's xml to generate code.</w:t>
      </w:r>
      <w:r w:rsidR="00D30468">
        <w:t xml:space="preserve"> The xmlgen parameter should be appointed to generate the source code template corresponding to the script language when generating the server.</w:t>
      </w:r>
    </w:p>
    <w:p w:rsidR="00BC5673" w:rsidRDefault="00BC5673" w:rsidP="001901CD">
      <w:pPr>
        <w:ind w:firstLine="420"/>
      </w:pPr>
    </w:p>
    <w:p w:rsidR="001901CD" w:rsidRPr="00F72777" w:rsidRDefault="001901CD" w:rsidP="001901CD">
      <w:pPr>
        <w:rPr>
          <w:color w:val="BFBFBF" w:themeColor="background1" w:themeShade="BF"/>
        </w:rPr>
      </w:pPr>
      <w:r>
        <w:rPr>
          <w:rFonts w:hint="eastAsia"/>
        </w:rPr>
        <w:tab/>
      </w:r>
      <w:r w:rsidRPr="00F72777">
        <w:rPr>
          <w:rFonts w:hint="eastAsia"/>
          <w:color w:val="BFBFBF" w:themeColor="background1" w:themeShade="BF"/>
        </w:rPr>
        <w:t>按照</w:t>
      </w:r>
      <w:r w:rsidRPr="00F72777">
        <w:rPr>
          <w:rFonts w:hint="eastAsia"/>
          <w:color w:val="BFBFBF" w:themeColor="background1" w:themeShade="BF"/>
        </w:rPr>
        <w:t>xml</w:t>
      </w:r>
      <w:r w:rsidRPr="00F72777">
        <w:rPr>
          <w:rFonts w:hint="eastAsia"/>
          <w:color w:val="BFBFBF" w:themeColor="background1" w:themeShade="BF"/>
        </w:rPr>
        <w:t>描述生成的服务器源代码，存放在当前目录下的两个子目录内，</w:t>
      </w:r>
      <w:r w:rsidRPr="00F72777">
        <w:rPr>
          <w:rFonts w:hint="eastAsia"/>
          <w:color w:val="BFBFBF" w:themeColor="background1" w:themeShade="BF"/>
        </w:rPr>
        <w:t>src</w:t>
      </w:r>
      <w:r w:rsidRPr="00F72777">
        <w:rPr>
          <w:rFonts w:hint="eastAsia"/>
          <w:color w:val="BFBFBF" w:themeColor="background1" w:themeShade="BF"/>
        </w:rPr>
        <w:t>目录与</w:t>
      </w:r>
      <w:r w:rsidRPr="00F72777">
        <w:rPr>
          <w:rFonts w:hint="eastAsia"/>
          <w:color w:val="BFBFBF" w:themeColor="background1" w:themeShade="BF"/>
        </w:rPr>
        <w:t>gen</w:t>
      </w:r>
      <w:r w:rsidRPr="00F72777">
        <w:rPr>
          <w:rFonts w:hint="eastAsia"/>
          <w:color w:val="BFBFBF" w:themeColor="background1" w:themeShade="BF"/>
        </w:rPr>
        <w:t>目录。</w:t>
      </w:r>
      <w:r w:rsidRPr="00F72777">
        <w:rPr>
          <w:rFonts w:hint="eastAsia"/>
          <w:color w:val="BFBFBF" w:themeColor="background1" w:themeShade="BF"/>
        </w:rPr>
        <w:t>src</w:t>
      </w:r>
      <w:r w:rsidRPr="00F72777">
        <w:rPr>
          <w:rFonts w:hint="eastAsia"/>
          <w:color w:val="BFBFBF" w:themeColor="background1" w:themeShade="BF"/>
        </w:rPr>
        <w:t>目录为源码目录，下面的文件按照应用需求修改编辑，这个目录应该提交到版本控制系统内；</w:t>
      </w:r>
      <w:r w:rsidRPr="00F72777">
        <w:rPr>
          <w:rFonts w:hint="eastAsia"/>
          <w:color w:val="BFBFBF" w:themeColor="background1" w:themeShade="BF"/>
        </w:rPr>
        <w:t>gen</w:t>
      </w:r>
      <w:r w:rsidRPr="00F72777">
        <w:rPr>
          <w:rFonts w:hint="eastAsia"/>
          <w:color w:val="BFBFBF" w:themeColor="background1" w:themeShade="BF"/>
        </w:rPr>
        <w:t>目录不需要作版本控制，每次执行</w:t>
      </w:r>
      <w:r w:rsidRPr="00F72777">
        <w:rPr>
          <w:rFonts w:hint="eastAsia"/>
          <w:color w:val="BFBFBF" w:themeColor="background1" w:themeShade="BF"/>
        </w:rPr>
        <w:t>xmlgen</w:t>
      </w:r>
      <w:r w:rsidRPr="00F72777">
        <w:rPr>
          <w:rFonts w:hint="eastAsia"/>
          <w:color w:val="BFBFBF" w:themeColor="background1" w:themeShade="BF"/>
        </w:rPr>
        <w:t>都会重建，任何修改都会丢失。另外，当前目录下生成了</w:t>
      </w:r>
      <w:r w:rsidRPr="00F72777">
        <w:rPr>
          <w:rFonts w:hint="eastAsia"/>
          <w:color w:val="BFBFBF" w:themeColor="background1" w:themeShade="BF"/>
        </w:rPr>
        <w:t>service-XXX.xml</w:t>
      </w:r>
      <w:r w:rsidRPr="00F72777">
        <w:rPr>
          <w:rFonts w:hint="eastAsia"/>
          <w:color w:val="BFBFBF" w:themeColor="background1" w:themeShade="BF"/>
        </w:rPr>
        <w:t>文件，</w:t>
      </w:r>
      <w:r w:rsidRPr="00F72777">
        <w:rPr>
          <w:rFonts w:hint="eastAsia"/>
          <w:color w:val="BFBFBF" w:themeColor="background1" w:themeShade="BF"/>
        </w:rPr>
        <w:t>XXX</w:t>
      </w:r>
      <w:r w:rsidRPr="00F72777">
        <w:rPr>
          <w:rFonts w:hint="eastAsia"/>
          <w:color w:val="BFBFBF" w:themeColor="background1" w:themeShade="BF"/>
        </w:rPr>
        <w:t>为</w:t>
      </w:r>
      <w:r w:rsidRPr="00F72777">
        <w:rPr>
          <w:rFonts w:hint="eastAsia"/>
          <w:color w:val="BFBFBF" w:themeColor="background1" w:themeShade="BF"/>
        </w:rPr>
        <w:t>xml</w:t>
      </w:r>
      <w:r w:rsidRPr="00F72777">
        <w:rPr>
          <w:rFonts w:hint="eastAsia"/>
          <w:color w:val="BFBFBF" w:themeColor="background1" w:themeShade="BF"/>
        </w:rPr>
        <w:t>描述中的</w:t>
      </w:r>
      <w:r w:rsidRPr="00F72777">
        <w:rPr>
          <w:rFonts w:hint="eastAsia"/>
          <w:color w:val="BFBFBF" w:themeColor="background1" w:themeShade="BF"/>
        </w:rPr>
        <w:t>service name</w:t>
      </w:r>
      <w:r w:rsidRPr="00F72777">
        <w:rPr>
          <w:rFonts w:hint="eastAsia"/>
          <w:color w:val="BFBFBF" w:themeColor="background1" w:themeShade="BF"/>
        </w:rPr>
        <w:t>，运行服务器需要的配置生成在这里，部署到具体运行环境的时候可以按照运营需求适当调整。一个描述文件下有多个</w:t>
      </w:r>
      <w:r w:rsidRPr="00F72777">
        <w:rPr>
          <w:rFonts w:hint="eastAsia"/>
          <w:color w:val="BFBFBF" w:themeColor="background1" w:themeShade="BF"/>
        </w:rPr>
        <w:t>service</w:t>
      </w:r>
      <w:r w:rsidRPr="00F72777">
        <w:rPr>
          <w:rFonts w:hint="eastAsia"/>
          <w:color w:val="BFBFBF" w:themeColor="background1" w:themeShade="BF"/>
        </w:rPr>
        <w:t>的情况下，</w:t>
      </w:r>
      <w:r w:rsidRPr="00F72777">
        <w:rPr>
          <w:rFonts w:hint="eastAsia"/>
          <w:color w:val="BFBFBF" w:themeColor="background1" w:themeShade="BF"/>
        </w:rPr>
        <w:t>service-XXX.xml</w:t>
      </w:r>
      <w:r w:rsidRPr="00F72777">
        <w:rPr>
          <w:rFonts w:hint="eastAsia"/>
          <w:color w:val="BFBFBF" w:themeColor="background1" w:themeShade="BF"/>
        </w:rPr>
        <w:t>生成多个。</w:t>
      </w:r>
    </w:p>
    <w:p w:rsidR="002E0C6B" w:rsidRDefault="00C22A4F" w:rsidP="001901CD">
      <w:r>
        <w:t xml:space="preserve">The server's source code generated according to the xml's description is stored in the </w:t>
      </w:r>
      <w:r w:rsidR="000241A5" w:rsidRPr="000A737D">
        <w:rPr>
          <w:b/>
        </w:rPr>
        <w:t>src</w:t>
      </w:r>
      <w:r w:rsidR="000241A5">
        <w:t xml:space="preserve"> directory and </w:t>
      </w:r>
      <w:r w:rsidR="000241A5" w:rsidRPr="000A737D">
        <w:rPr>
          <w:b/>
        </w:rPr>
        <w:t>gen</w:t>
      </w:r>
      <w:r w:rsidR="000241A5">
        <w:t xml:space="preserve"> directory these </w:t>
      </w:r>
      <w:r>
        <w:t>two subdirectories within the current directory</w:t>
      </w:r>
      <w:r w:rsidR="000A737D">
        <w:t>.</w:t>
      </w:r>
      <w:r w:rsidR="00932AF9">
        <w:t xml:space="preserve"> The src directo</w:t>
      </w:r>
      <w:r w:rsidR="00B27F5E">
        <w:t>ry is the source code directory. The files in this directory are updated and edited according to the requirement and this directory should be submitted to the version control system.</w:t>
      </w:r>
      <w:r w:rsidR="002342D0">
        <w:t xml:space="preserve"> It is not necessary for the gen directory for version controlling because it will be rebuilt when executing </w:t>
      </w:r>
      <w:r w:rsidR="002342D0" w:rsidRPr="008B4599">
        <w:rPr>
          <w:b/>
          <w:i/>
        </w:rPr>
        <w:t>xmlgen</w:t>
      </w:r>
      <w:r w:rsidR="002342D0">
        <w:t xml:space="preserve"> and any modification will be lost.</w:t>
      </w:r>
      <w:r w:rsidR="00280886">
        <w:t xml:space="preserve"> In addition, the </w:t>
      </w:r>
      <w:r w:rsidR="00280886" w:rsidRPr="003D75AE">
        <w:rPr>
          <w:rFonts w:hint="eastAsia"/>
          <w:i/>
          <w:u w:val="single"/>
        </w:rPr>
        <w:t>service-XXX.xml</w:t>
      </w:r>
      <w:r w:rsidR="00280886">
        <w:t xml:space="preserve"> file is generated in current directory and XXX is the service name described in the xml.</w:t>
      </w:r>
      <w:r w:rsidR="00657F81">
        <w:t xml:space="preserve"> The configuration required by running server is generated in this file and could be adjusted according to the operation requirement when deploying the detailed operating environment.</w:t>
      </w:r>
      <w:r w:rsidR="005E4FAC">
        <w:t xml:space="preserve"> If</w:t>
      </w:r>
      <w:r w:rsidR="00DF3E81">
        <w:t xml:space="preserve"> there are multiple services in one description file, the will be multiple generated </w:t>
      </w:r>
      <w:r w:rsidR="00DF3E81" w:rsidRPr="00824E19">
        <w:rPr>
          <w:rFonts w:hint="eastAsia"/>
          <w:i/>
          <w:u w:val="single"/>
        </w:rPr>
        <w:t>service-XXX.xml</w:t>
      </w:r>
      <w:r w:rsidR="00DF3E81">
        <w:t xml:space="preserve"> files.</w:t>
      </w:r>
    </w:p>
    <w:p w:rsidR="001901CD" w:rsidRDefault="001901CD" w:rsidP="001901CD"/>
    <w:p w:rsidR="001901CD" w:rsidRPr="00CB6D8B" w:rsidRDefault="001901CD" w:rsidP="001901CD">
      <w:pPr>
        <w:rPr>
          <w:color w:val="BFBFBF" w:themeColor="background1" w:themeShade="BF"/>
        </w:rPr>
      </w:pPr>
      <w:r>
        <w:rPr>
          <w:rFonts w:hint="eastAsia"/>
        </w:rPr>
        <w:tab/>
      </w:r>
      <w:r w:rsidRPr="00CB6D8B">
        <w:rPr>
          <w:rFonts w:hint="eastAsia"/>
          <w:color w:val="BFBFBF" w:themeColor="background1" w:themeShade="BF"/>
        </w:rPr>
        <w:t>新建</w:t>
      </w:r>
      <w:r w:rsidRPr="00CB6D8B">
        <w:rPr>
          <w:rFonts w:hint="eastAsia"/>
          <w:color w:val="BFBFBF" w:themeColor="background1" w:themeShade="BF"/>
        </w:rPr>
        <w:t>eclipse Java</w:t>
      </w:r>
      <w:r w:rsidRPr="00CB6D8B">
        <w:rPr>
          <w:rFonts w:hint="eastAsia"/>
          <w:color w:val="BFBFBF" w:themeColor="background1" w:themeShade="BF"/>
        </w:rPr>
        <w:t>项目，</w:t>
      </w:r>
      <w:r w:rsidRPr="00CB6D8B">
        <w:rPr>
          <w:rFonts w:hint="eastAsia"/>
          <w:color w:val="BFBFBF" w:themeColor="background1" w:themeShade="BF"/>
        </w:rPr>
        <w:t>Location</w:t>
      </w:r>
      <w:r w:rsidRPr="00CB6D8B">
        <w:rPr>
          <w:rFonts w:hint="eastAsia"/>
          <w:color w:val="BFBFBF" w:themeColor="background1" w:themeShade="BF"/>
        </w:rPr>
        <w:t>指定当前目录。</w:t>
      </w:r>
    </w:p>
    <w:p w:rsidR="001901CD" w:rsidRPr="00CB6D8B" w:rsidRDefault="001901CD" w:rsidP="001901CD">
      <w:pPr>
        <w:rPr>
          <w:color w:val="BFBFBF" w:themeColor="background1" w:themeShade="BF"/>
        </w:rPr>
      </w:pPr>
      <w:r w:rsidRPr="00CB6D8B">
        <w:rPr>
          <w:rFonts w:hint="eastAsia"/>
          <w:color w:val="BFBFBF" w:themeColor="background1" w:themeShade="BF"/>
        </w:rPr>
        <w:tab/>
        <w:t>Package Explorer</w:t>
      </w:r>
      <w:r w:rsidRPr="00CB6D8B">
        <w:rPr>
          <w:rFonts w:hint="eastAsia"/>
          <w:color w:val="BFBFBF" w:themeColor="background1" w:themeShade="BF"/>
        </w:rPr>
        <w:t>中，右键编辑项目属性</w:t>
      </w:r>
    </w:p>
    <w:p w:rsidR="001901CD" w:rsidRPr="00CB6D8B" w:rsidRDefault="001901CD" w:rsidP="001901CD">
      <w:pPr>
        <w:ind w:firstLine="420"/>
        <w:rPr>
          <w:color w:val="BFBFBF" w:themeColor="background1" w:themeShade="BF"/>
        </w:rPr>
      </w:pPr>
      <w:r w:rsidRPr="00CB6D8B">
        <w:rPr>
          <w:rFonts w:hint="eastAsia"/>
          <w:color w:val="BFBFBF" w:themeColor="background1" w:themeShade="BF"/>
        </w:rPr>
        <w:t xml:space="preserve">Java Builder Path </w:t>
      </w:r>
      <w:r w:rsidRPr="00CB6D8B">
        <w:rPr>
          <w:color w:val="BFBFBF" w:themeColor="background1" w:themeShade="BF"/>
        </w:rPr>
        <w:t>–</w:t>
      </w:r>
      <w:r w:rsidRPr="00CB6D8B">
        <w:rPr>
          <w:rFonts w:hint="eastAsia"/>
          <w:color w:val="BFBFBF" w:themeColor="background1" w:themeShade="BF"/>
        </w:rPr>
        <w:t xml:space="preserve"> Source</w:t>
      </w:r>
      <w:r w:rsidRPr="00CB6D8B">
        <w:rPr>
          <w:rFonts w:hint="eastAsia"/>
          <w:color w:val="BFBFBF" w:themeColor="background1" w:themeShade="BF"/>
        </w:rPr>
        <w:t>下，加入</w:t>
      </w:r>
      <w:r w:rsidRPr="00CB6D8B">
        <w:rPr>
          <w:rFonts w:hint="eastAsia"/>
          <w:color w:val="BFBFBF" w:themeColor="background1" w:themeShade="BF"/>
        </w:rPr>
        <w:t>src</w:t>
      </w:r>
      <w:r w:rsidRPr="00CB6D8B">
        <w:rPr>
          <w:rFonts w:hint="eastAsia"/>
          <w:color w:val="BFBFBF" w:themeColor="background1" w:themeShade="BF"/>
        </w:rPr>
        <w:t>与</w:t>
      </w:r>
      <w:r w:rsidRPr="00CB6D8B">
        <w:rPr>
          <w:rFonts w:hint="eastAsia"/>
          <w:color w:val="BFBFBF" w:themeColor="background1" w:themeShade="BF"/>
        </w:rPr>
        <w:t>gen</w:t>
      </w:r>
      <w:r w:rsidRPr="00CB6D8B">
        <w:rPr>
          <w:rFonts w:hint="eastAsia"/>
          <w:color w:val="BFBFBF" w:themeColor="background1" w:themeShade="BF"/>
        </w:rPr>
        <w:t>目录</w:t>
      </w:r>
    </w:p>
    <w:p w:rsidR="001901CD" w:rsidRPr="00CB6D8B" w:rsidRDefault="001901CD" w:rsidP="001901CD">
      <w:pPr>
        <w:ind w:firstLine="420"/>
        <w:rPr>
          <w:color w:val="BFBFBF" w:themeColor="background1" w:themeShade="BF"/>
        </w:rPr>
      </w:pPr>
      <w:r w:rsidRPr="00CB6D8B">
        <w:rPr>
          <w:rFonts w:hint="eastAsia"/>
          <w:color w:val="BFBFBF" w:themeColor="background1" w:themeShade="BF"/>
        </w:rPr>
        <w:t xml:space="preserve">Java Builder Path </w:t>
      </w:r>
      <w:r w:rsidRPr="00CB6D8B">
        <w:rPr>
          <w:color w:val="BFBFBF" w:themeColor="background1" w:themeShade="BF"/>
        </w:rPr>
        <w:t>–</w:t>
      </w:r>
      <w:r w:rsidRPr="00CB6D8B">
        <w:rPr>
          <w:rFonts w:hint="eastAsia"/>
          <w:color w:val="BFBFBF" w:themeColor="background1" w:themeShade="BF"/>
        </w:rPr>
        <w:t xml:space="preserve"> Projects </w:t>
      </w:r>
      <w:r w:rsidRPr="00CB6D8B">
        <w:rPr>
          <w:rFonts w:hint="eastAsia"/>
          <w:color w:val="BFBFBF" w:themeColor="background1" w:themeShade="BF"/>
        </w:rPr>
        <w:t>下，加入对</w:t>
      </w:r>
      <w:r w:rsidRPr="00CB6D8B">
        <w:rPr>
          <w:rFonts w:hint="eastAsia"/>
          <w:color w:val="BFBFBF" w:themeColor="background1" w:themeShade="BF"/>
        </w:rPr>
        <w:t>limax</w:t>
      </w:r>
      <w:r w:rsidRPr="00CB6D8B">
        <w:rPr>
          <w:rFonts w:hint="eastAsia"/>
          <w:color w:val="BFBFBF" w:themeColor="background1" w:themeShade="BF"/>
        </w:rPr>
        <w:t>的引用，</w:t>
      </w:r>
    </w:p>
    <w:p w:rsidR="001901CD" w:rsidRPr="00CB6D8B" w:rsidRDefault="001901CD" w:rsidP="001901CD">
      <w:pPr>
        <w:ind w:firstLine="420"/>
        <w:rPr>
          <w:color w:val="BFBFBF" w:themeColor="background1" w:themeShade="BF"/>
        </w:rPr>
      </w:pPr>
      <w:r w:rsidRPr="00CB6D8B">
        <w:rPr>
          <w:rFonts w:hint="eastAsia"/>
          <w:color w:val="BFBFBF" w:themeColor="background1" w:themeShade="BF"/>
        </w:rPr>
        <w:t>或者</w:t>
      </w:r>
      <w:r w:rsidRPr="00CB6D8B">
        <w:rPr>
          <w:rFonts w:hint="eastAsia"/>
          <w:color w:val="BFBFBF" w:themeColor="background1" w:themeShade="BF"/>
        </w:rPr>
        <w:t xml:space="preserve">Java Builder Path </w:t>
      </w:r>
      <w:r w:rsidRPr="00CB6D8B">
        <w:rPr>
          <w:color w:val="BFBFBF" w:themeColor="background1" w:themeShade="BF"/>
        </w:rPr>
        <w:t>–</w:t>
      </w:r>
      <w:r w:rsidRPr="00CB6D8B">
        <w:rPr>
          <w:rFonts w:hint="eastAsia"/>
          <w:color w:val="BFBFBF" w:themeColor="background1" w:themeShade="BF"/>
        </w:rPr>
        <w:t xml:space="preserve"> Libraries</w:t>
      </w:r>
      <w:r w:rsidRPr="00CB6D8B">
        <w:rPr>
          <w:rFonts w:hint="eastAsia"/>
          <w:color w:val="BFBFBF" w:themeColor="background1" w:themeShade="BF"/>
        </w:rPr>
        <w:t>下，加入</w:t>
      </w:r>
      <w:r w:rsidRPr="00CB6D8B">
        <w:rPr>
          <w:rFonts w:hint="eastAsia"/>
          <w:color w:val="BFBFBF" w:themeColor="background1" w:themeShade="BF"/>
        </w:rPr>
        <w:t>limax.jar</w:t>
      </w:r>
      <w:r w:rsidRPr="00CB6D8B">
        <w:rPr>
          <w:rFonts w:hint="eastAsia"/>
          <w:color w:val="BFBFBF" w:themeColor="background1" w:themeShade="BF"/>
        </w:rPr>
        <w:t>。</w:t>
      </w:r>
    </w:p>
    <w:p w:rsidR="001901CD" w:rsidRPr="00CB6D8B" w:rsidRDefault="001901CD" w:rsidP="001901CD">
      <w:pPr>
        <w:ind w:firstLine="420"/>
        <w:rPr>
          <w:color w:val="BFBFBF" w:themeColor="background1" w:themeShade="BF"/>
        </w:rPr>
      </w:pPr>
    </w:p>
    <w:p w:rsidR="001901CD" w:rsidRPr="00CB6D8B" w:rsidRDefault="001901CD" w:rsidP="001901CD">
      <w:pPr>
        <w:ind w:firstLine="420"/>
        <w:rPr>
          <w:color w:val="BFBFBF" w:themeColor="background1" w:themeShade="BF"/>
        </w:rPr>
      </w:pPr>
      <w:r w:rsidRPr="00CB6D8B">
        <w:rPr>
          <w:rFonts w:hint="eastAsia"/>
          <w:color w:val="BFBFBF" w:themeColor="background1" w:themeShade="BF"/>
        </w:rPr>
        <w:t>这时就能清晰看见项目组织结构。</w:t>
      </w:r>
    </w:p>
    <w:p w:rsidR="001901CD" w:rsidRDefault="001901CD" w:rsidP="001901CD">
      <w:r>
        <w:rPr>
          <w:rFonts w:hint="eastAsia"/>
        </w:rPr>
        <w:tab/>
      </w:r>
    </w:p>
    <w:p w:rsidR="003E29F0" w:rsidRDefault="00122D8E" w:rsidP="001901CD">
      <w:r>
        <w:t>New a ecl</w:t>
      </w:r>
      <w:r w:rsidR="008317AA">
        <w:t>ipse Java project and appoint</w:t>
      </w:r>
      <w:r>
        <w:t xml:space="preserve"> the current directory in the Location.</w:t>
      </w:r>
    </w:p>
    <w:p w:rsidR="00B3223F" w:rsidRDefault="00B3223F" w:rsidP="001901CD">
      <w:r>
        <w:t xml:space="preserve">In the </w:t>
      </w:r>
      <w:r w:rsidRPr="00554F8B">
        <w:rPr>
          <w:i/>
          <w:u w:val="single"/>
        </w:rPr>
        <w:t>Package Explorer</w:t>
      </w:r>
      <w:r w:rsidR="005C38FC">
        <w:t>, right click</w:t>
      </w:r>
      <w:r>
        <w:t xml:space="preserve"> the mouse to edit the project property.</w:t>
      </w:r>
    </w:p>
    <w:p w:rsidR="00554F8B" w:rsidRDefault="00554F8B" w:rsidP="001901CD">
      <w:r>
        <w:t xml:space="preserve">In the </w:t>
      </w:r>
      <w:r w:rsidRPr="00554F8B">
        <w:rPr>
          <w:rFonts w:hint="eastAsia"/>
          <w:i/>
          <w:u w:val="single"/>
        </w:rPr>
        <w:t xml:space="preserve">Java Builder Path </w:t>
      </w:r>
      <w:r w:rsidRPr="00554F8B">
        <w:rPr>
          <w:i/>
          <w:u w:val="single"/>
        </w:rPr>
        <w:t>–</w:t>
      </w:r>
      <w:r w:rsidRPr="00554F8B">
        <w:rPr>
          <w:rFonts w:hint="eastAsia"/>
          <w:i/>
          <w:u w:val="single"/>
        </w:rPr>
        <w:t xml:space="preserve"> Source</w:t>
      </w:r>
      <w:r w:rsidR="005C38FC">
        <w:t>, add</w:t>
      </w:r>
      <w:r>
        <w:t xml:space="preserve"> the </w:t>
      </w:r>
      <w:r w:rsidRPr="009A1542">
        <w:rPr>
          <w:b/>
          <w:i/>
        </w:rPr>
        <w:t>src</w:t>
      </w:r>
      <w:r>
        <w:t xml:space="preserve"> directory and </w:t>
      </w:r>
      <w:r w:rsidRPr="009A1542">
        <w:rPr>
          <w:b/>
          <w:i/>
        </w:rPr>
        <w:t>gen</w:t>
      </w:r>
      <w:r>
        <w:t xml:space="preserve"> directory.</w:t>
      </w:r>
    </w:p>
    <w:p w:rsidR="00554F8B" w:rsidRDefault="008B2977" w:rsidP="001901CD">
      <w:r>
        <w:t xml:space="preserve">In the </w:t>
      </w:r>
      <w:r w:rsidRPr="008B2977">
        <w:rPr>
          <w:rFonts w:hint="eastAsia"/>
          <w:i/>
          <w:u w:val="single"/>
        </w:rPr>
        <w:t xml:space="preserve">Java Builder Path </w:t>
      </w:r>
      <w:r w:rsidRPr="008B2977">
        <w:rPr>
          <w:i/>
          <w:u w:val="single"/>
        </w:rPr>
        <w:t>–</w:t>
      </w:r>
      <w:r w:rsidRPr="008B2977">
        <w:rPr>
          <w:rFonts w:hint="eastAsia"/>
          <w:i/>
          <w:u w:val="single"/>
        </w:rPr>
        <w:t xml:space="preserve"> Projects</w:t>
      </w:r>
      <w:r w:rsidR="005C38FC">
        <w:t>, add</w:t>
      </w:r>
      <w:r>
        <w:t xml:space="preserve"> the reference to the </w:t>
      </w:r>
      <w:r w:rsidRPr="009A1542">
        <w:rPr>
          <w:b/>
          <w:i/>
        </w:rPr>
        <w:t>Limax</w:t>
      </w:r>
      <w:r>
        <w:t>.</w:t>
      </w:r>
    </w:p>
    <w:p w:rsidR="008B2977" w:rsidRDefault="001E09E3" w:rsidP="001901CD">
      <w:r>
        <w:t xml:space="preserve">Or in the </w:t>
      </w:r>
      <w:r w:rsidRPr="001E09E3">
        <w:rPr>
          <w:rFonts w:hint="eastAsia"/>
          <w:i/>
          <w:u w:val="single"/>
        </w:rPr>
        <w:t xml:space="preserve">Java Builder Path </w:t>
      </w:r>
      <w:r w:rsidRPr="001E09E3">
        <w:rPr>
          <w:i/>
          <w:u w:val="single"/>
        </w:rPr>
        <w:t>–</w:t>
      </w:r>
      <w:r w:rsidRPr="001E09E3">
        <w:rPr>
          <w:rFonts w:hint="eastAsia"/>
          <w:i/>
          <w:u w:val="single"/>
        </w:rPr>
        <w:t xml:space="preserve"> Libraries</w:t>
      </w:r>
      <w:r w:rsidR="005C38FC">
        <w:t>, add</w:t>
      </w:r>
      <w:r>
        <w:t xml:space="preserve"> the </w:t>
      </w:r>
      <w:r w:rsidRPr="001E09E3">
        <w:rPr>
          <w:b/>
          <w:i/>
        </w:rPr>
        <w:t>limax.jar</w:t>
      </w:r>
      <w:r>
        <w:t>.</w:t>
      </w:r>
    </w:p>
    <w:p w:rsidR="00CB6D8B" w:rsidRDefault="00CB6D8B" w:rsidP="001901CD"/>
    <w:p w:rsidR="00CB6D8B" w:rsidRDefault="00CB6D8B" w:rsidP="001901CD">
      <w:r>
        <w:t>Then, the project organization could be clearly seen.</w:t>
      </w:r>
    </w:p>
    <w:p w:rsidR="003E29F0" w:rsidRPr="00E478A3" w:rsidRDefault="003E29F0" w:rsidP="001901CD"/>
    <w:p w:rsidR="001901CD" w:rsidRDefault="001901CD" w:rsidP="001901CD">
      <w:pPr>
        <w:pStyle w:val="9"/>
      </w:pPr>
      <w:r w:rsidRPr="009A2E41">
        <w:rPr>
          <w:rFonts w:hint="eastAsia"/>
          <w:color w:val="BFBFBF" w:themeColor="background1" w:themeShade="BF"/>
        </w:rPr>
        <w:lastRenderedPageBreak/>
        <w:t>名字空间映射</w:t>
      </w:r>
      <w:r w:rsidR="00AE4E8D">
        <w:t xml:space="preserve"> Namespace Mapping</w:t>
      </w:r>
    </w:p>
    <w:p w:rsidR="001901CD" w:rsidRPr="00844EAA" w:rsidRDefault="001901CD" w:rsidP="001901CD">
      <w:pPr>
        <w:rPr>
          <w:color w:val="BFBFBF" w:themeColor="background1" w:themeShade="BF"/>
        </w:rPr>
      </w:pPr>
      <w:r w:rsidRPr="00844EAA">
        <w:rPr>
          <w:rFonts w:hint="eastAsia"/>
          <w:color w:val="BFBFBF" w:themeColor="background1" w:themeShade="BF"/>
        </w:rPr>
        <w:tab/>
      </w:r>
      <w:r w:rsidRPr="00844EAA">
        <w:rPr>
          <w:rFonts w:hint="eastAsia"/>
          <w:color w:val="BFBFBF" w:themeColor="background1" w:themeShade="BF"/>
        </w:rPr>
        <w:t>把</w:t>
      </w:r>
      <w:r w:rsidRPr="00844EAA">
        <w:rPr>
          <w:rFonts w:hint="eastAsia"/>
          <w:color w:val="BFBFBF" w:themeColor="background1" w:themeShade="BF"/>
        </w:rPr>
        <w:t>xml</w:t>
      </w:r>
      <w:r w:rsidRPr="00844EAA">
        <w:rPr>
          <w:rFonts w:hint="eastAsia"/>
          <w:color w:val="BFBFBF" w:themeColor="background1" w:themeShade="BF"/>
        </w:rPr>
        <w:t>描述中的名字空间映射到</w:t>
      </w:r>
      <w:r w:rsidRPr="00844EAA">
        <w:rPr>
          <w:rFonts w:hint="eastAsia"/>
          <w:color w:val="BFBFBF" w:themeColor="background1" w:themeShade="BF"/>
        </w:rPr>
        <w:t>java</w:t>
      </w:r>
      <w:r w:rsidRPr="00844EAA">
        <w:rPr>
          <w:rFonts w:hint="eastAsia"/>
          <w:color w:val="BFBFBF" w:themeColor="background1" w:themeShade="BF"/>
        </w:rPr>
        <w:t>名字空间下。</w:t>
      </w:r>
    </w:p>
    <w:p w:rsidR="001901CD" w:rsidRDefault="00307172" w:rsidP="001901CD">
      <w:r>
        <w:t>Mapping the namespace described in the xml to the Java namespace</w:t>
      </w:r>
      <w:r w:rsidR="005B5AF3">
        <w:rPr>
          <w:rFonts w:hint="eastAsia"/>
        </w:rPr>
        <w:t>.</w:t>
      </w:r>
    </w:p>
    <w:p w:rsidR="00307172" w:rsidRPr="009B2A8A" w:rsidRDefault="00307172" w:rsidP="001901CD"/>
    <w:p w:rsidR="001901CD" w:rsidRPr="00EB3BF5" w:rsidRDefault="001901CD" w:rsidP="001901CD">
      <w:pPr>
        <w:rPr>
          <w:color w:val="BFBFBF" w:themeColor="background1" w:themeShade="BF"/>
        </w:rPr>
      </w:pPr>
      <w:r w:rsidRPr="00EB3BF5">
        <w:rPr>
          <w:rFonts w:hint="eastAsia"/>
          <w:color w:val="BFBFBF" w:themeColor="background1" w:themeShade="BF"/>
        </w:rPr>
        <w:tab/>
      </w:r>
      <w:r w:rsidR="00A66B3D" w:rsidRPr="00EB3BF5">
        <w:rPr>
          <w:rFonts w:hint="eastAsia"/>
          <w:color w:val="BFBFBF" w:themeColor="background1" w:themeShade="BF"/>
        </w:rPr>
        <w:t>protocol, rpc, view</w:t>
      </w:r>
      <w:r w:rsidRPr="00EB3BF5">
        <w:rPr>
          <w:rFonts w:hint="eastAsia"/>
          <w:color w:val="BFBFBF" w:themeColor="background1" w:themeShade="BF"/>
        </w:rPr>
        <w:t>命名规则：</w:t>
      </w:r>
      <w:r w:rsidR="00A66B3D" w:rsidRPr="00EB3BF5">
        <w:rPr>
          <w:color w:val="BFBFBF" w:themeColor="background1" w:themeShade="BF"/>
        </w:rPr>
        <w:t xml:space="preserve"> </w:t>
      </w:r>
    </w:p>
    <w:p w:rsidR="001901CD" w:rsidRPr="00EB3BF5" w:rsidRDefault="001901CD" w:rsidP="001901CD">
      <w:pPr>
        <w:rPr>
          <w:color w:val="BFBFBF" w:themeColor="background1" w:themeShade="BF"/>
        </w:rPr>
      </w:pPr>
      <w:r w:rsidRPr="00EB3BF5">
        <w:rPr>
          <w:rFonts w:hint="eastAsia"/>
          <w:color w:val="BFBFBF" w:themeColor="background1" w:themeShade="BF"/>
        </w:rPr>
        <w:tab/>
      </w:r>
      <w:r w:rsidRPr="00EB3BF5">
        <w:rPr>
          <w:rFonts w:hint="eastAsia"/>
          <w:color w:val="BFBFBF" w:themeColor="background1" w:themeShade="BF"/>
        </w:rPr>
        <w:t>项目名，</w:t>
      </w:r>
      <w:r w:rsidRPr="00EB3BF5">
        <w:rPr>
          <w:rFonts w:hint="eastAsia"/>
          <w:color w:val="BFBFBF" w:themeColor="background1" w:themeShade="BF"/>
        </w:rPr>
        <w:t>service</w:t>
      </w:r>
      <w:r w:rsidRPr="00EB3BF5">
        <w:rPr>
          <w:rFonts w:hint="eastAsia"/>
          <w:color w:val="BFBFBF" w:themeColor="background1" w:themeShade="BF"/>
        </w:rPr>
        <w:t>名，</w:t>
      </w:r>
      <w:r w:rsidRPr="00EB3BF5">
        <w:rPr>
          <w:rFonts w:hint="eastAsia"/>
          <w:color w:val="BFBFBF" w:themeColor="background1" w:themeShade="BF"/>
        </w:rPr>
        <w:t xml:space="preserve"> (</w:t>
      </w:r>
      <w:r w:rsidRPr="00EB3BF5">
        <w:rPr>
          <w:color w:val="BFBFBF" w:themeColor="background1" w:themeShade="BF"/>
        </w:rPr>
        <w:t>protocol</w:t>
      </w:r>
      <w:r w:rsidRPr="00EB3BF5">
        <w:rPr>
          <w:rFonts w:hint="eastAsia"/>
          <w:color w:val="BFBFBF" w:themeColor="background1" w:themeShade="BF"/>
        </w:rPr>
        <w:t>, rpc, view)</w:t>
      </w:r>
      <w:r w:rsidRPr="00EB3BF5">
        <w:rPr>
          <w:rFonts w:hint="eastAsia"/>
          <w:color w:val="BFBFBF" w:themeColor="background1" w:themeShade="BF"/>
        </w:rPr>
        <w:t>所在的名字空间名，</w:t>
      </w:r>
      <w:r w:rsidRPr="00EB3BF5">
        <w:rPr>
          <w:rFonts w:hint="eastAsia"/>
          <w:color w:val="BFBFBF" w:themeColor="background1" w:themeShade="BF"/>
        </w:rPr>
        <w:t xml:space="preserve"> (protocol, rpc, view)</w:t>
      </w:r>
      <w:r w:rsidRPr="00EB3BF5">
        <w:rPr>
          <w:rFonts w:hint="eastAsia"/>
          <w:color w:val="BFBFBF" w:themeColor="background1" w:themeShade="BF"/>
        </w:rPr>
        <w:t>名。</w:t>
      </w:r>
    </w:p>
    <w:p w:rsidR="001901CD" w:rsidRPr="00EB3BF5" w:rsidRDefault="001901CD" w:rsidP="001901CD">
      <w:pPr>
        <w:rPr>
          <w:color w:val="BFBFBF" w:themeColor="background1" w:themeShade="BF"/>
        </w:rPr>
      </w:pPr>
      <w:r w:rsidRPr="00EB3BF5">
        <w:rPr>
          <w:rFonts w:hint="eastAsia"/>
          <w:color w:val="BFBFBF" w:themeColor="background1" w:themeShade="BF"/>
        </w:rPr>
        <w:tab/>
      </w:r>
      <w:r w:rsidRPr="00EB3BF5">
        <w:rPr>
          <w:rFonts w:hint="eastAsia"/>
          <w:color w:val="BFBFBF" w:themeColor="background1" w:themeShade="BF"/>
        </w:rPr>
        <w:t>例如，上面定义的</w:t>
      </w:r>
      <w:r w:rsidRPr="00EB3BF5">
        <w:rPr>
          <w:rFonts w:hint="eastAsia"/>
          <w:color w:val="BFBFBF" w:themeColor="background1" w:themeShade="BF"/>
        </w:rPr>
        <w:t>MyGlobalView</w:t>
      </w:r>
      <w:r w:rsidRPr="00EB3BF5">
        <w:rPr>
          <w:rFonts w:hint="eastAsia"/>
          <w:color w:val="BFBFBF" w:themeColor="background1" w:themeShade="BF"/>
        </w:rPr>
        <w:t>被命名为</w:t>
      </w:r>
      <w:r w:rsidRPr="00EB3BF5">
        <w:rPr>
          <w:rFonts w:hint="eastAsia"/>
          <w:color w:val="BFBFBF" w:themeColor="background1" w:themeShade="BF"/>
        </w:rPr>
        <w:t>example.ExampleServer.share.MyGlobalView</w:t>
      </w:r>
    </w:p>
    <w:p w:rsidR="001901CD" w:rsidRPr="00EB3BF5" w:rsidRDefault="001901CD" w:rsidP="001901CD">
      <w:pPr>
        <w:rPr>
          <w:color w:val="BFBFBF" w:themeColor="background1" w:themeShade="BF"/>
        </w:rPr>
      </w:pPr>
      <w:r w:rsidRPr="00EB3BF5">
        <w:rPr>
          <w:rFonts w:hint="eastAsia"/>
          <w:color w:val="BFBFBF" w:themeColor="background1" w:themeShade="BF"/>
        </w:rPr>
        <w:tab/>
      </w:r>
      <w:r w:rsidRPr="00EB3BF5">
        <w:rPr>
          <w:rFonts w:hint="eastAsia"/>
          <w:color w:val="BFBFBF" w:themeColor="background1" w:themeShade="BF"/>
        </w:rPr>
        <w:t>特别的，</w:t>
      </w:r>
      <w:r w:rsidRPr="00EB3BF5">
        <w:rPr>
          <w:rFonts w:hint="eastAsia"/>
          <w:color w:val="BFBFBF" w:themeColor="background1" w:themeShade="BF"/>
        </w:rPr>
        <w:t>gen</w:t>
      </w:r>
      <w:r w:rsidRPr="00EB3BF5">
        <w:rPr>
          <w:rFonts w:hint="eastAsia"/>
          <w:color w:val="BFBFBF" w:themeColor="background1" w:themeShade="BF"/>
        </w:rPr>
        <w:t>目录下能看到</w:t>
      </w:r>
      <w:r w:rsidRPr="00EB3BF5">
        <w:rPr>
          <w:rFonts w:hint="eastAsia"/>
          <w:color w:val="BFBFBF" w:themeColor="background1" w:themeShade="BF"/>
        </w:rPr>
        <w:t xml:space="preserve"> example.ExampleServer.states </w:t>
      </w:r>
      <w:r w:rsidRPr="00EB3BF5">
        <w:rPr>
          <w:rFonts w:hint="eastAsia"/>
          <w:color w:val="BFBFBF" w:themeColor="background1" w:themeShade="BF"/>
        </w:rPr>
        <w:t>这样一个名字空间，这个名字空间下放置了</w:t>
      </w:r>
      <w:r w:rsidRPr="00EB3BF5">
        <w:rPr>
          <w:rFonts w:hint="eastAsia"/>
          <w:color w:val="BFBFBF" w:themeColor="background1" w:themeShade="BF"/>
        </w:rPr>
        <w:t>service</w:t>
      </w:r>
      <w:r w:rsidRPr="00EB3BF5">
        <w:rPr>
          <w:rFonts w:hint="eastAsia"/>
          <w:color w:val="BFBFBF" w:themeColor="background1" w:themeShade="BF"/>
        </w:rPr>
        <w:t>通过</w:t>
      </w:r>
      <w:r w:rsidRPr="00EB3BF5">
        <w:rPr>
          <w:rFonts w:hint="eastAsia"/>
          <w:color w:val="BFBFBF" w:themeColor="background1" w:themeShade="BF"/>
        </w:rPr>
        <w:t>manager</w:t>
      </w:r>
      <w:r w:rsidRPr="00EB3BF5">
        <w:rPr>
          <w:rFonts w:hint="eastAsia"/>
          <w:color w:val="BFBFBF" w:themeColor="background1" w:themeShade="BF"/>
        </w:rPr>
        <w:t>节点引用的所有</w:t>
      </w:r>
      <w:r w:rsidRPr="00EB3BF5">
        <w:rPr>
          <w:rFonts w:hint="eastAsia"/>
          <w:color w:val="BFBFBF" w:themeColor="background1" w:themeShade="BF"/>
        </w:rPr>
        <w:t>state</w:t>
      </w:r>
      <w:r w:rsidRPr="00EB3BF5">
        <w:rPr>
          <w:rFonts w:hint="eastAsia"/>
          <w:color w:val="BFBFBF" w:themeColor="background1" w:themeShade="BF"/>
        </w:rPr>
        <w:t>节点相关的生成代码。为了避免混乱，项目的最外层名字空间不允许命名为</w:t>
      </w:r>
      <w:r w:rsidRPr="00EB3BF5">
        <w:rPr>
          <w:rFonts w:hint="eastAsia"/>
          <w:color w:val="BFBFBF" w:themeColor="background1" w:themeShade="BF"/>
        </w:rPr>
        <w:t>states</w:t>
      </w:r>
      <w:r w:rsidRPr="00EB3BF5">
        <w:rPr>
          <w:rFonts w:hint="eastAsia"/>
          <w:color w:val="BFBFBF" w:themeColor="background1" w:themeShade="BF"/>
        </w:rPr>
        <w:t>，否则生成阶段报错。</w:t>
      </w:r>
    </w:p>
    <w:p w:rsidR="00E278CA" w:rsidRDefault="00CA0423" w:rsidP="001901CD">
      <w:r>
        <w:t>The name specification of</w:t>
      </w:r>
      <w:r w:rsidR="00E278CA">
        <w:t xml:space="preserve"> </w:t>
      </w:r>
      <w:r w:rsidR="00E278CA" w:rsidRPr="00466A45">
        <w:rPr>
          <w:b/>
        </w:rPr>
        <w:t>protocol</w:t>
      </w:r>
      <w:r>
        <w:rPr>
          <w:rFonts w:hint="eastAsia"/>
        </w:rPr>
        <w:t>,</w:t>
      </w:r>
      <w:r w:rsidR="00E278CA" w:rsidRPr="00466A45">
        <w:rPr>
          <w:b/>
        </w:rPr>
        <w:t>rpc</w:t>
      </w:r>
      <w:r>
        <w:rPr>
          <w:rFonts w:hint="eastAsia"/>
        </w:rPr>
        <w:t>,</w:t>
      </w:r>
      <w:r w:rsidR="00E278CA" w:rsidRPr="00466A45">
        <w:rPr>
          <w:b/>
        </w:rPr>
        <w:t>view</w:t>
      </w:r>
      <w:r w:rsidR="00C369E5">
        <w:rPr>
          <w:rFonts w:hint="eastAsia"/>
        </w:rPr>
        <w:t>:</w:t>
      </w:r>
    </w:p>
    <w:p w:rsidR="00716933" w:rsidRDefault="00716933" w:rsidP="001901CD">
      <w:r>
        <w:t>The project name, the service name, the namespace name of the (pr</w:t>
      </w:r>
      <w:r w:rsidR="00EF53D9">
        <w:rPr>
          <w:rFonts w:hint="eastAsia"/>
        </w:rPr>
        <w:t>o</w:t>
      </w:r>
      <w:r>
        <w:t>tocol, rpc, and view), the name of the (protocol, rpc, and view).</w:t>
      </w:r>
    </w:p>
    <w:p w:rsidR="00677EA4" w:rsidRDefault="00677EA4" w:rsidP="001901CD">
      <w:r>
        <w:t xml:space="preserve">For example, </w:t>
      </w:r>
      <w:r w:rsidR="00660E0E">
        <w:t xml:space="preserve">the </w:t>
      </w:r>
      <w:r w:rsidR="00660E0E" w:rsidRPr="00660E0E">
        <w:rPr>
          <w:rFonts w:hint="eastAsia"/>
          <w:i/>
        </w:rPr>
        <w:t>MyGlobalView</w:t>
      </w:r>
      <w:r w:rsidR="00660E0E">
        <w:t xml:space="preserve"> defined in the previous content is named as </w:t>
      </w:r>
      <w:r w:rsidR="00660E0E" w:rsidRPr="00660E0E">
        <w:rPr>
          <w:rFonts w:hint="eastAsia"/>
          <w:i/>
          <w:u w:val="single"/>
        </w:rPr>
        <w:t>example.ExampleServer.share.MyGlobalView</w:t>
      </w:r>
      <w:r w:rsidR="00660E0E">
        <w:t>.</w:t>
      </w:r>
    </w:p>
    <w:p w:rsidR="00902C94" w:rsidRDefault="00902C94" w:rsidP="001901CD">
      <w:r>
        <w:t xml:space="preserve">In particularly, </w:t>
      </w:r>
      <w:r w:rsidR="00A9161F">
        <w:t xml:space="preserve">there is the namespace </w:t>
      </w:r>
      <w:r w:rsidR="00A9161F" w:rsidRPr="00A9161F">
        <w:rPr>
          <w:rFonts w:hint="eastAsia"/>
          <w:i/>
          <w:u w:val="single"/>
        </w:rPr>
        <w:t>example.ExampleServer.states</w:t>
      </w:r>
      <w:r w:rsidR="00A9161F">
        <w:t xml:space="preserve"> in the gen directory, </w:t>
      </w:r>
      <w:r w:rsidR="00FC4B9A">
        <w:t>and all the generated source codes corresponding to the state element referred by the service via manager element in this namespace.</w:t>
      </w:r>
      <w:r w:rsidR="00301B12">
        <w:t xml:space="preserve"> The outermost namespace of the project could not be named as states to avoid the confusion, or there is error reported during generating.</w:t>
      </w:r>
    </w:p>
    <w:p w:rsidR="001901CD" w:rsidRPr="0048539C" w:rsidRDefault="001901CD" w:rsidP="001901CD"/>
    <w:p w:rsidR="001901CD" w:rsidRPr="003C7C60" w:rsidRDefault="001901CD" w:rsidP="001901CD">
      <w:pPr>
        <w:rPr>
          <w:color w:val="BFBFBF" w:themeColor="background1" w:themeShade="BF"/>
        </w:rPr>
      </w:pPr>
      <w:r w:rsidRPr="003C7C60">
        <w:rPr>
          <w:rFonts w:hint="eastAsia"/>
          <w:color w:val="BFBFBF" w:themeColor="background1" w:themeShade="BF"/>
        </w:rPr>
        <w:tab/>
        <w:t>bean</w:t>
      </w:r>
      <w:r w:rsidR="00BB2AC1">
        <w:rPr>
          <w:rFonts w:hint="eastAsia"/>
          <w:color w:val="BFBFBF" w:themeColor="background1" w:themeShade="BF"/>
        </w:rPr>
        <w:t>,monitorset</w:t>
      </w:r>
      <w:r w:rsidRPr="003C7C60">
        <w:rPr>
          <w:rFonts w:hint="eastAsia"/>
          <w:color w:val="BFBFBF" w:themeColor="background1" w:themeShade="BF"/>
        </w:rPr>
        <w:t>命名规则：</w:t>
      </w:r>
    </w:p>
    <w:p w:rsidR="001901CD" w:rsidRPr="003C7C60" w:rsidRDefault="001901CD" w:rsidP="001901CD">
      <w:pPr>
        <w:rPr>
          <w:color w:val="BFBFBF" w:themeColor="background1" w:themeShade="BF"/>
        </w:rPr>
      </w:pPr>
      <w:r w:rsidRPr="003C7C60">
        <w:rPr>
          <w:rFonts w:hint="eastAsia"/>
          <w:color w:val="BFBFBF" w:themeColor="background1" w:themeShade="BF"/>
        </w:rPr>
        <w:tab/>
      </w:r>
      <w:r w:rsidR="00BB2AC1" w:rsidRPr="00BB2AC1">
        <w:rPr>
          <w:rFonts w:hint="eastAsia"/>
          <w:color w:val="BFBFBF" w:themeColor="background1" w:themeShade="BF"/>
        </w:rPr>
        <w:t>项目名，</w:t>
      </w:r>
      <w:r w:rsidR="00BB2AC1" w:rsidRPr="00BB2AC1">
        <w:rPr>
          <w:rFonts w:hint="eastAsia"/>
          <w:color w:val="BFBFBF" w:themeColor="background1" w:themeShade="BF"/>
        </w:rPr>
        <w:t>(bean</w:t>
      </w:r>
      <w:r w:rsidR="00BB2AC1" w:rsidRPr="00BB2AC1">
        <w:rPr>
          <w:rFonts w:hint="eastAsia"/>
          <w:color w:val="BFBFBF" w:themeColor="background1" w:themeShade="BF"/>
        </w:rPr>
        <w:t>，</w:t>
      </w:r>
      <w:r w:rsidR="00BB2AC1" w:rsidRPr="00BB2AC1">
        <w:rPr>
          <w:rFonts w:hint="eastAsia"/>
          <w:color w:val="BFBFBF" w:themeColor="background1" w:themeShade="BF"/>
        </w:rPr>
        <w:t>monitorset)</w:t>
      </w:r>
      <w:r w:rsidR="00BB2AC1" w:rsidRPr="00BB2AC1">
        <w:rPr>
          <w:rFonts w:hint="eastAsia"/>
          <w:color w:val="BFBFBF" w:themeColor="background1" w:themeShade="BF"/>
        </w:rPr>
        <w:t>所在的名字空间名，</w:t>
      </w:r>
      <w:r w:rsidR="00BB2AC1" w:rsidRPr="00BB2AC1">
        <w:rPr>
          <w:rFonts w:hint="eastAsia"/>
          <w:color w:val="BFBFBF" w:themeColor="background1" w:themeShade="BF"/>
        </w:rPr>
        <w:t>(bean</w:t>
      </w:r>
      <w:r w:rsidR="00BB2AC1" w:rsidRPr="00BB2AC1">
        <w:rPr>
          <w:rFonts w:hint="eastAsia"/>
          <w:color w:val="BFBFBF" w:themeColor="background1" w:themeShade="BF"/>
        </w:rPr>
        <w:t>，</w:t>
      </w:r>
      <w:r w:rsidR="00BB2AC1" w:rsidRPr="00BB2AC1">
        <w:rPr>
          <w:rFonts w:hint="eastAsia"/>
          <w:color w:val="BFBFBF" w:themeColor="background1" w:themeShade="BF"/>
        </w:rPr>
        <w:t>monitorset)</w:t>
      </w:r>
      <w:r w:rsidR="00BB2AC1" w:rsidRPr="00BB2AC1">
        <w:rPr>
          <w:rFonts w:hint="eastAsia"/>
          <w:color w:val="BFBFBF" w:themeColor="background1" w:themeShade="BF"/>
        </w:rPr>
        <w:t>名</w:t>
      </w:r>
      <w:r w:rsidRPr="003C7C60">
        <w:rPr>
          <w:rFonts w:hint="eastAsia"/>
          <w:color w:val="BFBFBF" w:themeColor="background1" w:themeShade="BF"/>
        </w:rPr>
        <w:t>。</w:t>
      </w:r>
    </w:p>
    <w:p w:rsidR="001901CD" w:rsidRPr="003C7C60" w:rsidRDefault="001901CD" w:rsidP="001901CD">
      <w:pPr>
        <w:rPr>
          <w:color w:val="BFBFBF" w:themeColor="background1" w:themeShade="BF"/>
        </w:rPr>
      </w:pPr>
      <w:r w:rsidRPr="003C7C60">
        <w:rPr>
          <w:rFonts w:hint="eastAsia"/>
          <w:color w:val="BFBFBF" w:themeColor="background1" w:themeShade="BF"/>
        </w:rPr>
        <w:tab/>
      </w:r>
      <w:r w:rsidRPr="003C7C60">
        <w:rPr>
          <w:rFonts w:hint="eastAsia"/>
          <w:color w:val="BFBFBF" w:themeColor="background1" w:themeShade="BF"/>
        </w:rPr>
        <w:t>例如，上面定义的</w:t>
      </w:r>
      <w:r w:rsidRPr="003C7C60">
        <w:rPr>
          <w:rFonts w:hint="eastAsia"/>
          <w:color w:val="BFBFBF" w:themeColor="background1" w:themeShade="BF"/>
        </w:rPr>
        <w:t>MyBean</w:t>
      </w:r>
      <w:r w:rsidRPr="003C7C60">
        <w:rPr>
          <w:rFonts w:hint="eastAsia"/>
          <w:color w:val="BFBFBF" w:themeColor="background1" w:themeShade="BF"/>
        </w:rPr>
        <w:t>，被命名为</w:t>
      </w:r>
      <w:r w:rsidRPr="003C7C60">
        <w:rPr>
          <w:rFonts w:hint="eastAsia"/>
          <w:color w:val="BFBFBF" w:themeColor="background1" w:themeShade="BF"/>
        </w:rPr>
        <w:t>example.share.MyBean</w:t>
      </w:r>
      <w:r w:rsidRPr="003C7C60">
        <w:rPr>
          <w:rFonts w:hint="eastAsia"/>
          <w:color w:val="BFBFBF" w:themeColor="background1" w:themeShade="BF"/>
        </w:rPr>
        <w:t>。</w:t>
      </w:r>
    </w:p>
    <w:p w:rsidR="001901CD" w:rsidRDefault="001901CD" w:rsidP="001901CD">
      <w:pPr>
        <w:rPr>
          <w:color w:val="BFBFBF" w:themeColor="background1" w:themeShade="BF"/>
        </w:rPr>
      </w:pPr>
      <w:r w:rsidRPr="003C7C60">
        <w:rPr>
          <w:rFonts w:hint="eastAsia"/>
          <w:color w:val="BFBFBF" w:themeColor="background1" w:themeShade="BF"/>
        </w:rPr>
        <w:tab/>
      </w:r>
      <w:r w:rsidRPr="003C7C60">
        <w:rPr>
          <w:rFonts w:hint="eastAsia"/>
          <w:color w:val="BFBFBF" w:themeColor="background1" w:themeShade="BF"/>
        </w:rPr>
        <w:t>尽管</w:t>
      </w:r>
      <w:r w:rsidRPr="003C7C60">
        <w:rPr>
          <w:rFonts w:hint="eastAsia"/>
          <w:color w:val="BFBFBF" w:themeColor="background1" w:themeShade="BF"/>
        </w:rPr>
        <w:t>bean</w:t>
      </w:r>
      <w:r w:rsidRPr="003C7C60">
        <w:rPr>
          <w:rFonts w:hint="eastAsia"/>
          <w:color w:val="BFBFBF" w:themeColor="background1" w:themeShade="BF"/>
        </w:rPr>
        <w:t>与</w:t>
      </w:r>
      <w:r w:rsidRPr="003C7C60">
        <w:rPr>
          <w:rFonts w:hint="eastAsia"/>
          <w:color w:val="BFBFBF" w:themeColor="background1" w:themeShade="BF"/>
        </w:rPr>
        <w:t>protocol, rpc, view</w:t>
      </w:r>
      <w:r w:rsidRPr="003C7C60">
        <w:rPr>
          <w:rFonts w:hint="eastAsia"/>
          <w:color w:val="BFBFBF" w:themeColor="background1" w:themeShade="BF"/>
        </w:rPr>
        <w:t>一同定义在</w:t>
      </w:r>
      <w:r w:rsidRPr="003C7C60">
        <w:rPr>
          <w:rFonts w:hint="eastAsia"/>
          <w:color w:val="BFBFBF" w:themeColor="background1" w:themeShade="BF"/>
        </w:rPr>
        <w:t>xml</w:t>
      </w:r>
      <w:r w:rsidRPr="003C7C60">
        <w:rPr>
          <w:rFonts w:hint="eastAsia"/>
          <w:color w:val="BFBFBF" w:themeColor="background1" w:themeShade="BF"/>
        </w:rPr>
        <w:t>的</w:t>
      </w:r>
      <w:r w:rsidRPr="003C7C60">
        <w:rPr>
          <w:rFonts w:hint="eastAsia"/>
          <w:color w:val="BFBFBF" w:themeColor="background1" w:themeShade="BF"/>
        </w:rPr>
        <w:t>namespace</w:t>
      </w:r>
      <w:r w:rsidRPr="003C7C60">
        <w:rPr>
          <w:rFonts w:hint="eastAsia"/>
          <w:color w:val="BFBFBF" w:themeColor="background1" w:themeShade="BF"/>
        </w:rPr>
        <w:t>节点下，还是为之采用不同命名规则的原因在于</w:t>
      </w:r>
      <w:r w:rsidRPr="003C7C60">
        <w:rPr>
          <w:rFonts w:hint="eastAsia"/>
          <w:color w:val="BFBFBF" w:themeColor="background1" w:themeShade="BF"/>
        </w:rPr>
        <w:t>bean</w:t>
      </w:r>
      <w:r w:rsidRPr="003C7C60">
        <w:rPr>
          <w:rFonts w:hint="eastAsia"/>
          <w:color w:val="BFBFBF" w:themeColor="background1" w:themeShade="BF"/>
        </w:rPr>
        <w:t>可以被多个服务中的</w:t>
      </w:r>
      <w:r w:rsidRPr="003C7C60">
        <w:rPr>
          <w:rFonts w:hint="eastAsia"/>
          <w:color w:val="BFBFBF" w:themeColor="background1" w:themeShade="BF"/>
        </w:rPr>
        <w:t>protocol</w:t>
      </w:r>
      <w:r w:rsidRPr="003C7C60">
        <w:rPr>
          <w:rFonts w:hint="eastAsia"/>
          <w:color w:val="BFBFBF" w:themeColor="background1" w:themeShade="BF"/>
        </w:rPr>
        <w:t>，</w:t>
      </w:r>
      <w:r w:rsidRPr="003C7C60">
        <w:rPr>
          <w:rFonts w:hint="eastAsia"/>
          <w:color w:val="BFBFBF" w:themeColor="background1" w:themeShade="BF"/>
        </w:rPr>
        <w:t>rpc</w:t>
      </w:r>
      <w:r w:rsidRPr="003C7C60">
        <w:rPr>
          <w:rFonts w:hint="eastAsia"/>
          <w:color w:val="BFBFBF" w:themeColor="background1" w:themeShade="BF"/>
        </w:rPr>
        <w:t>，</w:t>
      </w:r>
      <w:r w:rsidRPr="003C7C60">
        <w:rPr>
          <w:rFonts w:hint="eastAsia"/>
          <w:color w:val="BFBFBF" w:themeColor="background1" w:themeShade="BF"/>
        </w:rPr>
        <w:t>view</w:t>
      </w:r>
      <w:r w:rsidRPr="003C7C60">
        <w:rPr>
          <w:rFonts w:hint="eastAsia"/>
          <w:color w:val="BFBFBF" w:themeColor="background1" w:themeShade="BF"/>
        </w:rPr>
        <w:t>引用，这种方案可以减少重复代码的生成。</w:t>
      </w:r>
    </w:p>
    <w:p w:rsidR="009325C8" w:rsidRPr="00577CB1" w:rsidRDefault="009325C8" w:rsidP="001901CD">
      <w:pPr>
        <w:rPr>
          <w:color w:val="BFBFBF" w:themeColor="background1" w:themeShade="BF"/>
        </w:rPr>
      </w:pPr>
      <w:r w:rsidRPr="00577CB1">
        <w:rPr>
          <w:rFonts w:hint="eastAsia"/>
          <w:color w:val="BFBFBF" w:themeColor="background1" w:themeShade="BF"/>
        </w:rPr>
        <w:tab/>
      </w:r>
      <w:r w:rsidRPr="00577CB1">
        <w:rPr>
          <w:rFonts w:hint="eastAsia"/>
          <w:color w:val="BFBFBF" w:themeColor="background1" w:themeShade="BF"/>
        </w:rPr>
        <w:t>对于</w:t>
      </w:r>
      <w:r w:rsidRPr="00577CB1">
        <w:rPr>
          <w:rFonts w:hint="eastAsia"/>
          <w:color w:val="BFBFBF" w:themeColor="background1" w:themeShade="BF"/>
        </w:rPr>
        <w:t>monitorset</w:t>
      </w:r>
      <w:r w:rsidRPr="00577CB1">
        <w:rPr>
          <w:rFonts w:hint="eastAsia"/>
          <w:color w:val="BFBFBF" w:themeColor="background1" w:themeShade="BF"/>
        </w:rPr>
        <w:t>而言，这种命名方式容易</w:t>
      </w:r>
      <w:r w:rsidR="005B5581" w:rsidRPr="00577CB1">
        <w:rPr>
          <w:rFonts w:hint="eastAsia"/>
          <w:color w:val="BFBFBF" w:themeColor="background1" w:themeShade="BF"/>
        </w:rPr>
        <w:t>映射到期望</w:t>
      </w:r>
      <w:r w:rsidRPr="00577CB1">
        <w:rPr>
          <w:rFonts w:hint="eastAsia"/>
          <w:color w:val="BFBFBF" w:themeColor="background1" w:themeShade="BF"/>
        </w:rPr>
        <w:t>的</w:t>
      </w:r>
      <w:r w:rsidRPr="00577CB1">
        <w:rPr>
          <w:rFonts w:hint="eastAsia"/>
          <w:color w:val="BFBFBF" w:themeColor="background1" w:themeShade="BF"/>
        </w:rPr>
        <w:t>jmx domain</w:t>
      </w:r>
      <w:r w:rsidRPr="00577CB1">
        <w:rPr>
          <w:rFonts w:hint="eastAsia"/>
          <w:color w:val="BFBFBF" w:themeColor="background1" w:themeShade="BF"/>
        </w:rPr>
        <w:t>。</w:t>
      </w:r>
    </w:p>
    <w:p w:rsidR="001901CD" w:rsidRDefault="00F4745E" w:rsidP="001901CD">
      <w:r>
        <w:t xml:space="preserve">The name specification of the </w:t>
      </w:r>
      <w:r w:rsidRPr="00315C4A">
        <w:rPr>
          <w:b/>
        </w:rPr>
        <w:t>bean</w:t>
      </w:r>
      <w:r w:rsidR="00BB2AC1">
        <w:rPr>
          <w:rFonts w:hint="eastAsia"/>
        </w:rPr>
        <w:t>,</w:t>
      </w:r>
      <w:r w:rsidR="00BB2AC1" w:rsidRPr="00315C4A">
        <w:rPr>
          <w:rFonts w:hint="eastAsia"/>
          <w:b/>
        </w:rPr>
        <w:t>monitorset</w:t>
      </w:r>
      <w:r>
        <w:t>:</w:t>
      </w:r>
    </w:p>
    <w:p w:rsidR="00ED42AB" w:rsidRDefault="00ED42AB" w:rsidP="001901CD">
      <w:r>
        <w:t xml:space="preserve">The project name, the namespace name of the </w:t>
      </w:r>
      <w:r w:rsidR="003004DF">
        <w:rPr>
          <w:rFonts w:hint="eastAsia"/>
        </w:rPr>
        <w:t>(</w:t>
      </w:r>
      <w:r>
        <w:t>bean</w:t>
      </w:r>
      <w:r w:rsidR="003004DF">
        <w:rPr>
          <w:rFonts w:hint="eastAsia"/>
        </w:rPr>
        <w:t>,monitorset)</w:t>
      </w:r>
      <w:r>
        <w:t xml:space="preserve">, the name of the </w:t>
      </w:r>
      <w:r w:rsidR="003004DF">
        <w:rPr>
          <w:rFonts w:hint="eastAsia"/>
        </w:rPr>
        <w:t>(</w:t>
      </w:r>
      <w:r w:rsidR="003004DF">
        <w:t>bean</w:t>
      </w:r>
      <w:r w:rsidR="003004DF">
        <w:rPr>
          <w:rFonts w:hint="eastAsia"/>
        </w:rPr>
        <w:t>,monitorset)</w:t>
      </w:r>
      <w:r>
        <w:t>.</w:t>
      </w:r>
    </w:p>
    <w:p w:rsidR="00A335BA" w:rsidRDefault="00A335BA" w:rsidP="001901CD">
      <w:r>
        <w:t xml:space="preserve">For example, the </w:t>
      </w:r>
      <w:r w:rsidRPr="00A335BA">
        <w:rPr>
          <w:i/>
        </w:rPr>
        <w:t>MyBean</w:t>
      </w:r>
      <w:r>
        <w:t xml:space="preserve"> defined in the previous content is named as </w:t>
      </w:r>
      <w:r w:rsidRPr="00A335BA">
        <w:rPr>
          <w:rFonts w:hint="eastAsia"/>
          <w:i/>
          <w:u w:val="single"/>
        </w:rPr>
        <w:t>example.share.MyBean</w:t>
      </w:r>
      <w:r>
        <w:t>.</w:t>
      </w:r>
    </w:p>
    <w:p w:rsidR="008339E7" w:rsidRDefault="008339E7" w:rsidP="001901CD">
      <w:r>
        <w:t xml:space="preserve">Although the bean and the protocol, rpc and view together are defined in the namespace element of the xml, </w:t>
      </w:r>
      <w:r w:rsidR="00A608F1">
        <w:t>the reason that using the different name specification is that the bean could be referenced by the protocol, rpc and view in multiple services.</w:t>
      </w:r>
      <w:r w:rsidR="00A351DD">
        <w:t xml:space="preserve"> It could help to reduce generating the duplicated source code.</w:t>
      </w:r>
    </w:p>
    <w:p w:rsidR="00F4745E" w:rsidRDefault="00577CB1" w:rsidP="001901CD">
      <w:r>
        <w:t xml:space="preserve">To the </w:t>
      </w:r>
      <w:r w:rsidRPr="000D67B2">
        <w:rPr>
          <w:b/>
        </w:rPr>
        <w:t>monitorset</w:t>
      </w:r>
      <w:r>
        <w:t xml:space="preserve">, this name mode could be easily reflected to the expected </w:t>
      </w:r>
      <w:r w:rsidRPr="000D67B2">
        <w:rPr>
          <w:i/>
          <w:u w:val="single"/>
        </w:rPr>
        <w:t>jmx domain</w:t>
      </w:r>
      <w:r>
        <w:t>.</w:t>
      </w:r>
    </w:p>
    <w:p w:rsidR="00577CB1" w:rsidRDefault="00577CB1" w:rsidP="001901CD"/>
    <w:p w:rsidR="001901CD" w:rsidRPr="00F3395D" w:rsidRDefault="001901CD" w:rsidP="001901CD">
      <w:pPr>
        <w:rPr>
          <w:color w:val="BFBFBF" w:themeColor="background1" w:themeShade="BF"/>
        </w:rPr>
      </w:pPr>
      <w:r w:rsidRPr="00F3395D">
        <w:rPr>
          <w:rFonts w:hint="eastAsia"/>
          <w:color w:val="BFBFBF" w:themeColor="background1" w:themeShade="BF"/>
        </w:rPr>
        <w:tab/>
      </w:r>
      <w:r w:rsidR="00154301">
        <w:rPr>
          <w:rFonts w:hint="eastAsia"/>
          <w:color w:val="BFBFBF" w:themeColor="background1" w:themeShade="BF"/>
        </w:rPr>
        <w:t>cbean,xbean,table</w:t>
      </w:r>
      <w:r w:rsidRPr="00F3395D">
        <w:rPr>
          <w:rFonts w:hint="eastAsia"/>
          <w:color w:val="BFBFBF" w:themeColor="background1" w:themeShade="BF"/>
        </w:rPr>
        <w:t>命名规则：</w:t>
      </w:r>
    </w:p>
    <w:p w:rsidR="00154301" w:rsidRPr="009948E3" w:rsidRDefault="00154301" w:rsidP="00154301">
      <w:pPr>
        <w:ind w:firstLine="420"/>
        <w:rPr>
          <w:color w:val="BFBFBF" w:themeColor="background1" w:themeShade="BF"/>
        </w:rPr>
      </w:pPr>
      <w:r w:rsidRPr="009948E3">
        <w:rPr>
          <w:rFonts w:hint="eastAsia"/>
          <w:color w:val="BFBFBF" w:themeColor="background1" w:themeShade="BF"/>
        </w:rPr>
        <w:t>cbean</w:t>
      </w:r>
      <w:r w:rsidRPr="009948E3">
        <w:rPr>
          <w:rFonts w:hint="eastAsia"/>
          <w:color w:val="BFBFBF" w:themeColor="background1" w:themeShade="BF"/>
        </w:rPr>
        <w:t>放置在</w:t>
      </w:r>
      <w:r w:rsidRPr="009948E3">
        <w:rPr>
          <w:rFonts w:hint="eastAsia"/>
          <w:color w:val="BFBFBF" w:themeColor="background1" w:themeShade="BF"/>
        </w:rPr>
        <w:t>cbean</w:t>
      </w:r>
      <w:r w:rsidRPr="009948E3">
        <w:rPr>
          <w:rFonts w:hint="eastAsia"/>
          <w:color w:val="BFBFBF" w:themeColor="background1" w:themeShade="BF"/>
        </w:rPr>
        <w:t>名字空间下。</w:t>
      </w:r>
    </w:p>
    <w:p w:rsidR="006E1B02" w:rsidRPr="0001221E" w:rsidRDefault="006E1B02" w:rsidP="006E1B02">
      <w:pPr>
        <w:ind w:firstLine="420"/>
        <w:rPr>
          <w:color w:val="BFBFBF" w:themeColor="background1" w:themeShade="BF"/>
        </w:rPr>
      </w:pPr>
      <w:r w:rsidRPr="0001221E">
        <w:rPr>
          <w:rFonts w:hint="eastAsia"/>
          <w:color w:val="BFBFBF" w:themeColor="background1" w:themeShade="BF"/>
        </w:rPr>
        <w:t>xbean</w:t>
      </w:r>
      <w:r w:rsidRPr="0001221E">
        <w:rPr>
          <w:rFonts w:hint="eastAsia"/>
          <w:color w:val="BFBFBF" w:themeColor="background1" w:themeShade="BF"/>
        </w:rPr>
        <w:t>放置在</w:t>
      </w:r>
      <w:r w:rsidRPr="0001221E">
        <w:rPr>
          <w:rFonts w:hint="eastAsia"/>
          <w:color w:val="BFBFBF" w:themeColor="background1" w:themeShade="BF"/>
        </w:rPr>
        <w:t>xbean</w:t>
      </w:r>
      <w:r w:rsidRPr="0001221E">
        <w:rPr>
          <w:rFonts w:hint="eastAsia"/>
          <w:color w:val="BFBFBF" w:themeColor="background1" w:themeShade="BF"/>
        </w:rPr>
        <w:t>名字空间下。</w:t>
      </w:r>
    </w:p>
    <w:p w:rsidR="006E1B02" w:rsidRPr="0001221E" w:rsidRDefault="006E1B02" w:rsidP="006E1B02">
      <w:pPr>
        <w:rPr>
          <w:color w:val="BFBFBF" w:themeColor="background1" w:themeShade="BF"/>
        </w:rPr>
      </w:pPr>
      <w:r w:rsidRPr="0001221E">
        <w:rPr>
          <w:rFonts w:hint="eastAsia"/>
          <w:color w:val="BFBFBF" w:themeColor="background1" w:themeShade="BF"/>
        </w:rPr>
        <w:tab/>
        <w:t>table</w:t>
      </w:r>
      <w:r w:rsidRPr="0001221E">
        <w:rPr>
          <w:rFonts w:hint="eastAsia"/>
          <w:color w:val="BFBFBF" w:themeColor="background1" w:themeShade="BF"/>
        </w:rPr>
        <w:t>放置在</w:t>
      </w:r>
      <w:r w:rsidRPr="0001221E">
        <w:rPr>
          <w:rFonts w:hint="eastAsia"/>
          <w:color w:val="BFBFBF" w:themeColor="background1" w:themeShade="BF"/>
        </w:rPr>
        <w:t>table</w:t>
      </w:r>
      <w:r w:rsidRPr="0001221E">
        <w:rPr>
          <w:rFonts w:hint="eastAsia"/>
          <w:color w:val="BFBFBF" w:themeColor="background1" w:themeShade="BF"/>
        </w:rPr>
        <w:t>名字空间下，</w:t>
      </w:r>
      <w:r w:rsidRPr="0001221E">
        <w:rPr>
          <w:rFonts w:hint="eastAsia"/>
          <w:color w:val="BFBFBF" w:themeColor="background1" w:themeShade="BF"/>
        </w:rPr>
        <w:t>table</w:t>
      </w:r>
      <w:r w:rsidRPr="0001221E">
        <w:rPr>
          <w:rFonts w:hint="eastAsia"/>
          <w:color w:val="BFBFBF" w:themeColor="background1" w:themeShade="BF"/>
        </w:rPr>
        <w:t>的名字被修订为首字母大写。</w:t>
      </w:r>
    </w:p>
    <w:p w:rsidR="006E1B02" w:rsidRPr="004053D6" w:rsidRDefault="006E1B02" w:rsidP="006E1B02">
      <w:pPr>
        <w:ind w:firstLine="420"/>
        <w:rPr>
          <w:strike/>
          <w:color w:val="BFBFBF" w:themeColor="background1" w:themeShade="BF"/>
        </w:rPr>
      </w:pPr>
    </w:p>
    <w:p w:rsidR="00154301" w:rsidRDefault="00154301" w:rsidP="00154301">
      <w:r>
        <w:lastRenderedPageBreak/>
        <w:t xml:space="preserve">The name specification of the </w:t>
      </w:r>
      <w:r>
        <w:rPr>
          <w:rFonts w:hint="eastAsia"/>
          <w:b/>
        </w:rPr>
        <w:t>cbean,xbean,table</w:t>
      </w:r>
      <w:r>
        <w:t>:</w:t>
      </w:r>
    </w:p>
    <w:p w:rsidR="00154301" w:rsidRDefault="00154301" w:rsidP="00154301">
      <w:r>
        <w:t xml:space="preserve">The </w:t>
      </w:r>
      <w:r w:rsidRPr="009031A7">
        <w:rPr>
          <w:b/>
        </w:rPr>
        <w:t>cbean</w:t>
      </w:r>
      <w:r>
        <w:t xml:space="preserve"> is placed in the namespace of the </w:t>
      </w:r>
      <w:r w:rsidRPr="00FC163B">
        <w:rPr>
          <w:b/>
        </w:rPr>
        <w:t>cbean</w:t>
      </w:r>
      <w:r>
        <w:t>.</w:t>
      </w:r>
    </w:p>
    <w:p w:rsidR="006E1B02" w:rsidRDefault="006E1B02" w:rsidP="006E1B02">
      <w:r>
        <w:t xml:space="preserve">The </w:t>
      </w:r>
      <w:r w:rsidRPr="009031A7">
        <w:rPr>
          <w:b/>
        </w:rPr>
        <w:t>xbean</w:t>
      </w:r>
      <w:r>
        <w:t xml:space="preserve"> is placed in the namespace of the </w:t>
      </w:r>
      <w:r w:rsidRPr="00FC163B">
        <w:rPr>
          <w:b/>
        </w:rPr>
        <w:t>xbean</w:t>
      </w:r>
      <w:r>
        <w:t>.</w:t>
      </w:r>
    </w:p>
    <w:p w:rsidR="006E1B02" w:rsidRDefault="006E1B02" w:rsidP="006E1B02">
      <w:r>
        <w:t xml:space="preserve">The </w:t>
      </w:r>
      <w:r w:rsidRPr="009031A7">
        <w:rPr>
          <w:b/>
        </w:rPr>
        <w:t>table</w:t>
      </w:r>
      <w:r>
        <w:t xml:space="preserve"> in placed in the namespace of the </w:t>
      </w:r>
      <w:r w:rsidRPr="00FC163B">
        <w:rPr>
          <w:b/>
        </w:rPr>
        <w:t>table</w:t>
      </w:r>
      <w:r>
        <w:t>, and the table's name is revised as the initial upper case.</w:t>
      </w:r>
    </w:p>
    <w:p w:rsidR="00967528" w:rsidRPr="0001221E" w:rsidRDefault="00967528" w:rsidP="00967528">
      <w:pPr>
        <w:ind w:firstLine="420"/>
        <w:rPr>
          <w:color w:val="BFBFBF" w:themeColor="background1" w:themeShade="BF"/>
        </w:rPr>
      </w:pPr>
      <w:r w:rsidRPr="0001221E">
        <w:rPr>
          <w:rFonts w:hint="eastAsia"/>
          <w:color w:val="BFBFBF" w:themeColor="background1" w:themeShade="BF"/>
        </w:rPr>
        <w:t>在使用</w:t>
      </w:r>
      <w:r w:rsidRPr="0001221E">
        <w:rPr>
          <w:rFonts w:hint="eastAsia"/>
          <w:color w:val="BFBFBF" w:themeColor="background1" w:themeShade="BF"/>
        </w:rPr>
        <w:t>cbean</w:t>
      </w:r>
      <w:r w:rsidRPr="0001221E">
        <w:rPr>
          <w:rFonts w:hint="eastAsia"/>
          <w:color w:val="BFBFBF" w:themeColor="background1" w:themeShade="BF"/>
        </w:rPr>
        <w:t>，</w:t>
      </w:r>
      <w:r w:rsidRPr="0001221E">
        <w:rPr>
          <w:rFonts w:hint="eastAsia"/>
          <w:color w:val="BFBFBF" w:themeColor="background1" w:themeShade="BF"/>
        </w:rPr>
        <w:t>xbean</w:t>
      </w:r>
      <w:r w:rsidRPr="0001221E">
        <w:rPr>
          <w:rFonts w:hint="eastAsia"/>
          <w:color w:val="BFBFBF" w:themeColor="background1" w:themeShade="BF"/>
        </w:rPr>
        <w:t>与</w:t>
      </w:r>
      <w:r w:rsidRPr="0001221E">
        <w:rPr>
          <w:rFonts w:hint="eastAsia"/>
          <w:color w:val="BFBFBF" w:themeColor="background1" w:themeShade="BF"/>
        </w:rPr>
        <w:t>table</w:t>
      </w:r>
      <w:r w:rsidRPr="0001221E">
        <w:rPr>
          <w:rFonts w:hint="eastAsia"/>
          <w:color w:val="BFBFBF" w:themeColor="background1" w:themeShade="BF"/>
        </w:rPr>
        <w:t>时，不要</w:t>
      </w:r>
      <w:r w:rsidRPr="0001221E">
        <w:rPr>
          <w:rFonts w:hint="eastAsia"/>
          <w:color w:val="BFBFBF" w:themeColor="background1" w:themeShade="BF"/>
        </w:rPr>
        <w:t>import</w:t>
      </w:r>
      <w:r w:rsidRPr="0001221E">
        <w:rPr>
          <w:rFonts w:hint="eastAsia"/>
          <w:color w:val="BFBFBF" w:themeColor="background1" w:themeShade="BF"/>
        </w:rPr>
        <w:t>这些名字空间，应该直接使用</w:t>
      </w:r>
      <w:r w:rsidRPr="0001221E">
        <w:rPr>
          <w:rFonts w:hint="eastAsia"/>
          <w:color w:val="BFBFBF" w:themeColor="background1" w:themeShade="BF"/>
        </w:rPr>
        <w:t>xbean.MyXbean</w:t>
      </w:r>
      <w:r w:rsidRPr="0001221E">
        <w:rPr>
          <w:rFonts w:hint="eastAsia"/>
          <w:color w:val="BFBFBF" w:themeColor="background1" w:themeShade="BF"/>
        </w:rPr>
        <w:t>，</w:t>
      </w:r>
      <w:r w:rsidRPr="0001221E">
        <w:rPr>
          <w:rFonts w:hint="eastAsia"/>
          <w:color w:val="BFBFBF" w:themeColor="background1" w:themeShade="BF"/>
        </w:rPr>
        <w:t>table.Mytable</w:t>
      </w:r>
      <w:r w:rsidRPr="0001221E">
        <w:rPr>
          <w:rFonts w:hint="eastAsia"/>
          <w:color w:val="BFBFBF" w:themeColor="background1" w:themeShade="BF"/>
        </w:rPr>
        <w:t>，这样就能清晰看出代码使用了</w:t>
      </w:r>
      <w:r w:rsidRPr="0001221E">
        <w:rPr>
          <w:rFonts w:hint="eastAsia"/>
          <w:color w:val="BFBFBF" w:themeColor="background1" w:themeShade="BF"/>
        </w:rPr>
        <w:t>zdb</w:t>
      </w:r>
      <w:r w:rsidRPr="0001221E">
        <w:rPr>
          <w:rFonts w:hint="eastAsia"/>
          <w:color w:val="BFBFBF" w:themeColor="background1" w:themeShade="BF"/>
        </w:rPr>
        <w:t>的某个元件，便于维护。</w:t>
      </w:r>
    </w:p>
    <w:p w:rsidR="006E1B02" w:rsidRPr="004479BE" w:rsidRDefault="006E1B02" w:rsidP="006E1B02">
      <w:r>
        <w:t xml:space="preserve">When using the </w:t>
      </w:r>
      <w:r w:rsidRPr="002C33D9">
        <w:rPr>
          <w:b/>
        </w:rPr>
        <w:t>cbean</w:t>
      </w:r>
      <w:r>
        <w:t xml:space="preserve">, </w:t>
      </w:r>
      <w:r w:rsidRPr="002C33D9">
        <w:rPr>
          <w:b/>
        </w:rPr>
        <w:t>xbean</w:t>
      </w:r>
      <w:r>
        <w:t xml:space="preserve"> and </w:t>
      </w:r>
      <w:r w:rsidRPr="002C33D9">
        <w:rPr>
          <w:b/>
        </w:rPr>
        <w:t>table</w:t>
      </w:r>
      <w:r>
        <w:t xml:space="preserve">, do not import the corresponding namespace, but directly use </w:t>
      </w:r>
      <w:r w:rsidRPr="00B1508A">
        <w:rPr>
          <w:rFonts w:hint="eastAsia"/>
          <w:i/>
          <w:u w:val="single"/>
        </w:rPr>
        <w:t>xbean.MyXbean</w:t>
      </w:r>
      <w:r>
        <w:t xml:space="preserve"> and </w:t>
      </w:r>
      <w:r w:rsidRPr="00B1508A">
        <w:rPr>
          <w:rFonts w:hint="eastAsia"/>
          <w:i/>
          <w:u w:val="single"/>
        </w:rPr>
        <w:t>table.Mytable</w:t>
      </w:r>
      <w:r>
        <w:t>. It is clear to figure out which component of the zdb is used by the code in order to conveniently maintain.</w:t>
      </w:r>
    </w:p>
    <w:p w:rsidR="001901CD" w:rsidRDefault="001901CD" w:rsidP="001901CD">
      <w:pPr>
        <w:pStyle w:val="6"/>
      </w:pPr>
      <w:r>
        <w:rPr>
          <w:rFonts w:hint="eastAsia"/>
        </w:rPr>
        <w:t>View</w:t>
      </w:r>
    </w:p>
    <w:p w:rsidR="007900C4" w:rsidRPr="00747CBD" w:rsidRDefault="001901CD" w:rsidP="007900C4">
      <w:pPr>
        <w:rPr>
          <w:color w:val="BFBFBF" w:themeColor="background1" w:themeShade="BF"/>
        </w:rPr>
      </w:pPr>
      <w:r>
        <w:rPr>
          <w:rFonts w:hint="eastAsia"/>
        </w:rPr>
        <w:tab/>
      </w:r>
      <w:r w:rsidR="007900C4">
        <w:rPr>
          <w:rFonts w:hint="eastAsia"/>
        </w:rPr>
        <w:tab/>
      </w:r>
      <w:r w:rsidR="007900C4" w:rsidRPr="00747CBD">
        <w:rPr>
          <w:rFonts w:hint="eastAsia"/>
          <w:color w:val="BFBFBF" w:themeColor="background1" w:themeShade="BF"/>
        </w:rPr>
        <w:t>代码生成以后，只需要编辑</w:t>
      </w:r>
      <w:r w:rsidR="007900C4" w:rsidRPr="00747CBD">
        <w:rPr>
          <w:rFonts w:hint="eastAsia"/>
          <w:color w:val="BFBFBF" w:themeColor="background1" w:themeShade="BF"/>
        </w:rPr>
        <w:t>src</w:t>
      </w:r>
      <w:r w:rsidR="007900C4" w:rsidRPr="00747CBD">
        <w:rPr>
          <w:rFonts w:hint="eastAsia"/>
          <w:color w:val="BFBFBF" w:themeColor="background1" w:themeShade="BF"/>
        </w:rPr>
        <w:t>目录下的几个文件，</w:t>
      </w:r>
      <w:r w:rsidR="007900C4" w:rsidRPr="00747CBD">
        <w:rPr>
          <w:rFonts w:hint="eastAsia"/>
          <w:color w:val="BFBFBF" w:themeColor="background1" w:themeShade="BF"/>
        </w:rPr>
        <w:t>MyProtocol</w:t>
      </w:r>
      <w:r w:rsidR="007900C4" w:rsidRPr="00747CBD">
        <w:rPr>
          <w:rFonts w:hint="eastAsia"/>
          <w:color w:val="BFBFBF" w:themeColor="background1" w:themeShade="BF"/>
        </w:rPr>
        <w:t>不作讨论。</w:t>
      </w:r>
    </w:p>
    <w:p w:rsidR="007900C4" w:rsidRDefault="00BA4A67" w:rsidP="007900C4">
      <w:r>
        <w:t xml:space="preserve">After generating the source code, it is only necessary to edit some files in the </w:t>
      </w:r>
      <w:r w:rsidRPr="00747CBD">
        <w:rPr>
          <w:b/>
        </w:rPr>
        <w:t>src</w:t>
      </w:r>
      <w:r>
        <w:t xml:space="preserve"> directory. The </w:t>
      </w:r>
      <w:r w:rsidRPr="00747CBD">
        <w:rPr>
          <w:b/>
          <w:i/>
        </w:rPr>
        <w:t>MyProtocol</w:t>
      </w:r>
      <w:r>
        <w:t xml:space="preserve"> is not be discussed here.</w:t>
      </w:r>
    </w:p>
    <w:p w:rsidR="00E96DBC" w:rsidRPr="00BA4A67" w:rsidRDefault="00E96DBC" w:rsidP="007900C4"/>
    <w:p w:rsidR="007900C4" w:rsidRPr="00747CBD" w:rsidRDefault="007900C4" w:rsidP="007900C4">
      <w:pPr>
        <w:rPr>
          <w:color w:val="BFBFBF" w:themeColor="background1" w:themeShade="BF"/>
        </w:rPr>
      </w:pPr>
      <w:r>
        <w:rPr>
          <w:rFonts w:hint="eastAsia"/>
        </w:rPr>
        <w:tab/>
      </w:r>
      <w:r w:rsidRPr="00747CBD">
        <w:rPr>
          <w:rFonts w:hint="eastAsia"/>
          <w:color w:val="BFBFBF" w:themeColor="background1" w:themeShade="BF"/>
        </w:rPr>
        <w:t>观察</w:t>
      </w:r>
      <w:r w:rsidRPr="00747CBD">
        <w:rPr>
          <w:rFonts w:hint="eastAsia"/>
          <w:color w:val="BFBFBF" w:themeColor="background1" w:themeShade="BF"/>
        </w:rPr>
        <w:t>MyGlobalView</w:t>
      </w:r>
      <w:r w:rsidRPr="00747CBD">
        <w:rPr>
          <w:rFonts w:hint="eastAsia"/>
          <w:color w:val="BFBFBF" w:themeColor="background1" w:themeShade="BF"/>
        </w:rPr>
        <w:t>，</w:t>
      </w:r>
      <w:r w:rsidRPr="00747CBD">
        <w:rPr>
          <w:rFonts w:hint="eastAsia"/>
          <w:color w:val="BFBFBF" w:themeColor="background1" w:themeShade="BF"/>
        </w:rPr>
        <w:t>MySessionView</w:t>
      </w:r>
      <w:r w:rsidRPr="00747CBD">
        <w:rPr>
          <w:rFonts w:hint="eastAsia"/>
          <w:color w:val="BFBFBF" w:themeColor="background1" w:themeShade="BF"/>
        </w:rPr>
        <w:t>，</w:t>
      </w:r>
      <w:r w:rsidRPr="00747CBD">
        <w:rPr>
          <w:rFonts w:hint="eastAsia"/>
          <w:color w:val="BFBFBF" w:themeColor="background1" w:themeShade="BF"/>
        </w:rPr>
        <w:t>MyTemporaryView</w:t>
      </w:r>
      <w:r w:rsidRPr="00747CBD">
        <w:rPr>
          <w:rFonts w:hint="eastAsia"/>
          <w:color w:val="BFBFBF" w:themeColor="background1" w:themeShade="BF"/>
        </w:rPr>
        <w:t>三个段代码。</w:t>
      </w:r>
    </w:p>
    <w:p w:rsidR="007900C4" w:rsidRDefault="00747CBD" w:rsidP="007900C4">
      <w:r>
        <w:t xml:space="preserve">Observing the source codes of the </w:t>
      </w:r>
      <w:r w:rsidRPr="00747CBD">
        <w:rPr>
          <w:rFonts w:hint="eastAsia"/>
          <w:b/>
          <w:i/>
        </w:rPr>
        <w:t>MyGlobalView</w:t>
      </w:r>
      <w:r>
        <w:rPr>
          <w:rFonts w:hint="eastAsia"/>
        </w:rPr>
        <w:t>，</w:t>
      </w:r>
      <w:r w:rsidRPr="00747CBD">
        <w:rPr>
          <w:rFonts w:hint="eastAsia"/>
          <w:b/>
          <w:i/>
        </w:rPr>
        <w:t>MySessionView</w:t>
      </w:r>
      <w:r>
        <w:rPr>
          <w:rFonts w:hint="eastAsia"/>
        </w:rPr>
        <w:t>，</w:t>
      </w:r>
      <w:r w:rsidRPr="00747CBD">
        <w:rPr>
          <w:rFonts w:hint="eastAsia"/>
          <w:b/>
          <w:i/>
        </w:rPr>
        <w:t>MyTemporaryView</w:t>
      </w:r>
      <w:r>
        <w:t>.</w:t>
      </w:r>
    </w:p>
    <w:p w:rsidR="00747CBD" w:rsidRDefault="00747CBD" w:rsidP="007900C4"/>
    <w:p w:rsidR="007900C4" w:rsidRPr="00CE2085" w:rsidRDefault="007900C4" w:rsidP="007900C4">
      <w:pPr>
        <w:rPr>
          <w:color w:val="BFBFBF" w:themeColor="background1" w:themeShade="BF"/>
        </w:rPr>
      </w:pPr>
      <w:r w:rsidRPr="00CE2085">
        <w:rPr>
          <w:rFonts w:hint="eastAsia"/>
          <w:color w:val="BFBFBF" w:themeColor="background1" w:themeShade="BF"/>
        </w:rPr>
        <w:tab/>
      </w:r>
      <w:r w:rsidRPr="00CE2085">
        <w:rPr>
          <w:rFonts w:hint="eastAsia"/>
          <w:color w:val="BFBFBF" w:themeColor="background1" w:themeShade="BF"/>
        </w:rPr>
        <w:t>三段代码分别继承自</w:t>
      </w:r>
      <w:r w:rsidRPr="00CE2085">
        <w:rPr>
          <w:rFonts w:hint="eastAsia"/>
          <w:color w:val="BFBFBF" w:themeColor="background1" w:themeShade="BF"/>
        </w:rPr>
        <w:t>gen</w:t>
      </w:r>
      <w:r w:rsidRPr="00CE2085">
        <w:rPr>
          <w:rFonts w:hint="eastAsia"/>
          <w:color w:val="BFBFBF" w:themeColor="background1" w:themeShade="BF"/>
        </w:rPr>
        <w:t>目录下的</w:t>
      </w:r>
      <w:r w:rsidRPr="00CE2085">
        <w:rPr>
          <w:rFonts w:hint="eastAsia"/>
          <w:color w:val="BFBFBF" w:themeColor="background1" w:themeShade="BF"/>
        </w:rPr>
        <w:t>_MyGlobalView, _MySessionView, _MyTemporaryView</w:t>
      </w:r>
      <w:r w:rsidRPr="00CE2085">
        <w:rPr>
          <w:rFonts w:hint="eastAsia"/>
          <w:color w:val="BFBFBF" w:themeColor="background1" w:themeShade="BF"/>
        </w:rPr>
        <w:t>，父类里的公有方法，即包含了操作</w:t>
      </w:r>
      <w:r w:rsidRPr="00CE2085">
        <w:rPr>
          <w:rFonts w:hint="eastAsia"/>
          <w:color w:val="BFBFBF" w:themeColor="background1" w:themeShade="BF"/>
        </w:rPr>
        <w:t>view</w:t>
      </w:r>
      <w:r w:rsidRPr="00CE2085">
        <w:rPr>
          <w:rFonts w:hint="eastAsia"/>
          <w:color w:val="BFBFBF" w:themeColor="background1" w:themeShade="BF"/>
        </w:rPr>
        <w:t>所需要的代码。</w:t>
      </w:r>
    </w:p>
    <w:p w:rsidR="00470A35" w:rsidRDefault="00470A35" w:rsidP="007900C4">
      <w:r>
        <w:t xml:space="preserve">These three section source codes separately </w:t>
      </w:r>
      <w:r w:rsidR="00723FE7">
        <w:t xml:space="preserve">inherit from the </w:t>
      </w:r>
      <w:r w:rsidR="00723FE7" w:rsidRPr="00CE2085">
        <w:rPr>
          <w:rFonts w:hint="eastAsia"/>
          <w:i/>
        </w:rPr>
        <w:t>_MyGlobalView</w:t>
      </w:r>
      <w:r w:rsidR="00723FE7">
        <w:rPr>
          <w:rFonts w:hint="eastAsia"/>
        </w:rPr>
        <w:t xml:space="preserve">, </w:t>
      </w:r>
      <w:r w:rsidR="00723FE7" w:rsidRPr="00CE2085">
        <w:rPr>
          <w:rFonts w:hint="eastAsia"/>
          <w:i/>
        </w:rPr>
        <w:t>_MySessionView</w:t>
      </w:r>
      <w:r w:rsidR="00723FE7">
        <w:rPr>
          <w:rFonts w:hint="eastAsia"/>
        </w:rPr>
        <w:t xml:space="preserve">, </w:t>
      </w:r>
      <w:r w:rsidR="00723FE7" w:rsidRPr="00CE2085">
        <w:rPr>
          <w:rFonts w:hint="eastAsia"/>
          <w:i/>
        </w:rPr>
        <w:t>_MyTemporaryView</w:t>
      </w:r>
      <w:r w:rsidR="00723FE7" w:rsidRPr="00CE2085">
        <w:rPr>
          <w:i/>
        </w:rPr>
        <w:t xml:space="preserve"> </w:t>
      </w:r>
      <w:r w:rsidR="00723FE7">
        <w:t>in the gen directory, and the public functions in the parent's classes contain the required code to operate the view.</w:t>
      </w:r>
    </w:p>
    <w:p w:rsidR="007900C4" w:rsidRDefault="007900C4" w:rsidP="007900C4">
      <w:pPr>
        <w:pStyle w:val="9"/>
      </w:pPr>
      <w:r w:rsidRPr="00AA41A4">
        <w:rPr>
          <w:rFonts w:hint="eastAsia"/>
          <w:color w:val="BFBFBF" w:themeColor="background1" w:themeShade="BF"/>
        </w:rPr>
        <w:t>View</w:t>
      </w:r>
      <w:r w:rsidRPr="00AA41A4">
        <w:rPr>
          <w:rFonts w:hint="eastAsia"/>
          <w:color w:val="BFBFBF" w:themeColor="background1" w:themeShade="BF"/>
        </w:rPr>
        <w:t>对象的获得与维护</w:t>
      </w:r>
      <w:r w:rsidR="009C169C">
        <w:t xml:space="preserve"> Obtain and maintain the View object</w:t>
      </w:r>
    </w:p>
    <w:p w:rsidR="007900C4" w:rsidRDefault="007900C4" w:rsidP="007900C4">
      <w:r>
        <w:rPr>
          <w:rFonts w:hint="eastAsia"/>
        </w:rPr>
        <w:tab/>
      </w:r>
      <w:r w:rsidRPr="00627A35">
        <w:rPr>
          <w:rFonts w:hint="eastAsia"/>
          <w:color w:val="BFBFBF" w:themeColor="background1" w:themeShade="BF"/>
        </w:rPr>
        <w:t>获取全局</w:t>
      </w:r>
      <w:r w:rsidRPr="00627A35">
        <w:rPr>
          <w:rFonts w:hint="eastAsia"/>
          <w:color w:val="BFBFBF" w:themeColor="background1" w:themeShade="BF"/>
        </w:rPr>
        <w:t>View</w:t>
      </w:r>
      <w:r w:rsidR="00627A35">
        <w:t xml:space="preserve"> Obtain the global View</w:t>
      </w:r>
    </w:p>
    <w:p w:rsidR="007900C4" w:rsidRPr="00C519F3" w:rsidRDefault="007900C4" w:rsidP="007900C4">
      <w:pPr>
        <w:rPr>
          <w:i/>
        </w:rPr>
      </w:pPr>
      <w:r>
        <w:rPr>
          <w:rFonts w:hint="eastAsia"/>
        </w:rPr>
        <w:tab/>
      </w:r>
      <w:r w:rsidRPr="00C519F3">
        <w:rPr>
          <w:rFonts w:hint="eastAsia"/>
          <w:i/>
        </w:rPr>
        <w:t>MyGlobalView gview = MyGlobalView.getInstance();</w:t>
      </w:r>
    </w:p>
    <w:p w:rsidR="007900C4" w:rsidRPr="00B87DA4" w:rsidRDefault="007900C4" w:rsidP="007900C4">
      <w:pPr>
        <w:rPr>
          <w:color w:val="BFBFBF" w:themeColor="background1" w:themeShade="BF"/>
        </w:rPr>
      </w:pPr>
      <w:r>
        <w:rPr>
          <w:rFonts w:hint="eastAsia"/>
        </w:rPr>
        <w:tab/>
      </w:r>
      <w:r w:rsidRPr="00B87DA4">
        <w:rPr>
          <w:rFonts w:hint="eastAsia"/>
          <w:color w:val="BFBFBF" w:themeColor="background1" w:themeShade="BF"/>
        </w:rPr>
        <w:t>全局</w:t>
      </w:r>
      <w:r w:rsidRPr="00B87DA4">
        <w:rPr>
          <w:rFonts w:hint="eastAsia"/>
          <w:color w:val="BFBFBF" w:themeColor="background1" w:themeShade="BF"/>
        </w:rPr>
        <w:t>View</w:t>
      </w:r>
      <w:r w:rsidRPr="00B87DA4">
        <w:rPr>
          <w:rFonts w:hint="eastAsia"/>
          <w:color w:val="BFBFBF" w:themeColor="background1" w:themeShade="BF"/>
        </w:rPr>
        <w:t>全局一个，获取不需要参数。</w:t>
      </w:r>
    </w:p>
    <w:p w:rsidR="00D91AB7" w:rsidRDefault="006B7DBE" w:rsidP="007900C4">
      <w:r>
        <w:tab/>
      </w:r>
      <w:r w:rsidR="00D91AB7">
        <w:t>There is only one global View and no parameter required to obtain.</w:t>
      </w:r>
    </w:p>
    <w:p w:rsidR="00060101" w:rsidRDefault="00060101" w:rsidP="007900C4"/>
    <w:p w:rsidR="00060101" w:rsidRPr="00A762D0" w:rsidRDefault="00060101" w:rsidP="00060101">
      <w:pPr>
        <w:pStyle w:val="9"/>
      </w:pPr>
      <w:r w:rsidRPr="00A762D0">
        <w:rPr>
          <w:rFonts w:hint="eastAsia"/>
          <w:color w:val="BFBFBF" w:themeColor="background1" w:themeShade="BF"/>
        </w:rPr>
        <w:t>手工同步全局</w:t>
      </w:r>
      <w:r w:rsidRPr="00A762D0">
        <w:rPr>
          <w:rFonts w:hint="eastAsia"/>
          <w:color w:val="BFBFBF" w:themeColor="background1" w:themeShade="BF"/>
        </w:rPr>
        <w:t>View</w:t>
      </w:r>
      <w:r w:rsidR="00A762D0" w:rsidRPr="00A762D0">
        <w:t xml:space="preserve"> Manually synchronize the global View</w:t>
      </w:r>
    </w:p>
    <w:p w:rsidR="00060101" w:rsidRPr="008D6B29" w:rsidRDefault="00060101" w:rsidP="00060101">
      <w:pPr>
        <w:rPr>
          <w:i/>
        </w:rPr>
      </w:pPr>
      <w:r w:rsidRPr="00A762D0">
        <w:rPr>
          <w:rFonts w:hint="eastAsia"/>
        </w:rPr>
        <w:tab/>
      </w:r>
      <w:r w:rsidRPr="008D6B29">
        <w:rPr>
          <w:rFonts w:hint="eastAsia"/>
          <w:i/>
        </w:rPr>
        <w:t>gview.syncToClient(sessionid)</w:t>
      </w:r>
    </w:p>
    <w:p w:rsidR="00060101" w:rsidRPr="00A762D0" w:rsidRDefault="00060101" w:rsidP="00060101">
      <w:r w:rsidRPr="00A762D0">
        <w:rPr>
          <w:rFonts w:hint="eastAsia"/>
        </w:rPr>
        <w:tab/>
      </w:r>
      <w:r w:rsidRPr="00324E46">
        <w:rPr>
          <w:rFonts w:hint="eastAsia"/>
          <w:color w:val="BFBFBF" w:themeColor="background1" w:themeShade="BF"/>
        </w:rPr>
        <w:t>同步全局</w:t>
      </w:r>
      <w:r w:rsidRPr="00324E46">
        <w:rPr>
          <w:rFonts w:hint="eastAsia"/>
          <w:color w:val="BFBFBF" w:themeColor="background1" w:themeShade="BF"/>
        </w:rPr>
        <w:t>view</w:t>
      </w:r>
      <w:r w:rsidRPr="00324E46">
        <w:rPr>
          <w:rFonts w:hint="eastAsia"/>
          <w:color w:val="BFBFBF" w:themeColor="background1" w:themeShade="BF"/>
        </w:rPr>
        <w:t>到客户端</w:t>
      </w:r>
      <w:r w:rsidR="00324E46">
        <w:t xml:space="preserve"> Synchronize the global View to the client</w:t>
      </w:r>
    </w:p>
    <w:p w:rsidR="00060101" w:rsidRPr="00324E46" w:rsidRDefault="00060101" w:rsidP="00060101">
      <w:pPr>
        <w:rPr>
          <w:i/>
        </w:rPr>
      </w:pPr>
      <w:r w:rsidRPr="00A762D0">
        <w:rPr>
          <w:rFonts w:hint="eastAsia"/>
        </w:rPr>
        <w:tab/>
      </w:r>
      <w:r w:rsidRPr="00324E46">
        <w:rPr>
          <w:rFonts w:hint="eastAsia"/>
          <w:i/>
        </w:rPr>
        <w:t xml:space="preserve">gview.syncToClient(sessionid, </w:t>
      </w:r>
      <w:r w:rsidRPr="00324E46">
        <w:rPr>
          <w:i/>
        </w:rPr>
        <w:t>“</w:t>
      </w:r>
      <w:r w:rsidRPr="00324E46">
        <w:rPr>
          <w:rFonts w:hint="eastAsia"/>
          <w:i/>
        </w:rPr>
        <w:t>var0</w:t>
      </w:r>
      <w:r w:rsidRPr="00324E46">
        <w:rPr>
          <w:i/>
        </w:rPr>
        <w:t>”</w:t>
      </w:r>
      <w:r w:rsidRPr="00324E46">
        <w:rPr>
          <w:rFonts w:hint="eastAsia"/>
          <w:i/>
        </w:rPr>
        <w:t>);</w:t>
      </w:r>
    </w:p>
    <w:p w:rsidR="00060101" w:rsidRPr="009A7C1E" w:rsidRDefault="00060101" w:rsidP="00060101">
      <w:pPr>
        <w:rPr>
          <w:color w:val="BFBFBF" w:themeColor="background1" w:themeShade="BF"/>
        </w:rPr>
      </w:pPr>
      <w:r w:rsidRPr="00A762D0">
        <w:rPr>
          <w:rFonts w:hint="eastAsia"/>
        </w:rPr>
        <w:tab/>
      </w:r>
      <w:r w:rsidRPr="009A7C1E">
        <w:rPr>
          <w:rFonts w:hint="eastAsia"/>
          <w:color w:val="BFBFBF" w:themeColor="background1" w:themeShade="BF"/>
        </w:rPr>
        <w:t>同步全局</w:t>
      </w:r>
      <w:r w:rsidRPr="009A7C1E">
        <w:rPr>
          <w:rFonts w:hint="eastAsia"/>
          <w:color w:val="BFBFBF" w:themeColor="background1" w:themeShade="BF"/>
        </w:rPr>
        <w:t>View</w:t>
      </w:r>
      <w:r w:rsidRPr="009A7C1E">
        <w:rPr>
          <w:rFonts w:hint="eastAsia"/>
          <w:color w:val="BFBFBF" w:themeColor="background1" w:themeShade="BF"/>
        </w:rPr>
        <w:t>的</w:t>
      </w:r>
      <w:r w:rsidRPr="009A7C1E">
        <w:rPr>
          <w:rFonts w:hint="eastAsia"/>
          <w:color w:val="BFBFBF" w:themeColor="background1" w:themeShade="BF"/>
        </w:rPr>
        <w:t>var0</w:t>
      </w:r>
      <w:r w:rsidRPr="009A7C1E">
        <w:rPr>
          <w:rFonts w:hint="eastAsia"/>
          <w:color w:val="BFBFBF" w:themeColor="background1" w:themeShade="BF"/>
        </w:rPr>
        <w:t>字段到客户端</w:t>
      </w:r>
    </w:p>
    <w:p w:rsidR="009A7C1E" w:rsidRPr="00A762D0" w:rsidRDefault="009A7C1E" w:rsidP="00060101">
      <w:r>
        <w:tab/>
        <w:t xml:space="preserve">Synchronize the </w:t>
      </w:r>
      <w:r w:rsidRPr="009A7C1E">
        <w:rPr>
          <w:b/>
        </w:rPr>
        <w:t>var0</w:t>
      </w:r>
      <w:r>
        <w:t xml:space="preserve"> field of the global View to the client</w:t>
      </w:r>
    </w:p>
    <w:p w:rsidR="00060101" w:rsidRPr="00EA793A" w:rsidRDefault="00060101" w:rsidP="00060101">
      <w:pPr>
        <w:rPr>
          <w:i/>
        </w:rPr>
      </w:pPr>
      <w:r w:rsidRPr="00A762D0">
        <w:rPr>
          <w:rFonts w:hint="eastAsia"/>
        </w:rPr>
        <w:tab/>
      </w:r>
      <w:r w:rsidRPr="00EA793A">
        <w:rPr>
          <w:rFonts w:hint="eastAsia"/>
          <w:i/>
        </w:rPr>
        <w:t>gview.syncToClient(Arrays.asList(sessionid1, sessionid2));</w:t>
      </w:r>
    </w:p>
    <w:p w:rsidR="00060101" w:rsidRPr="007536D5" w:rsidRDefault="00060101" w:rsidP="00060101">
      <w:pPr>
        <w:rPr>
          <w:color w:val="BFBFBF" w:themeColor="background1" w:themeShade="BF"/>
        </w:rPr>
      </w:pPr>
      <w:r w:rsidRPr="00A762D0">
        <w:rPr>
          <w:rFonts w:hint="eastAsia"/>
        </w:rPr>
        <w:tab/>
      </w:r>
      <w:r w:rsidRPr="007536D5">
        <w:rPr>
          <w:rFonts w:hint="eastAsia"/>
          <w:color w:val="BFBFBF" w:themeColor="background1" w:themeShade="BF"/>
        </w:rPr>
        <w:t>广播全局</w:t>
      </w:r>
      <w:r w:rsidRPr="007536D5">
        <w:rPr>
          <w:rFonts w:hint="eastAsia"/>
          <w:color w:val="BFBFBF" w:themeColor="background1" w:themeShade="BF"/>
        </w:rPr>
        <w:t>view</w:t>
      </w:r>
      <w:r w:rsidRPr="007536D5">
        <w:rPr>
          <w:rFonts w:hint="eastAsia"/>
          <w:color w:val="BFBFBF" w:themeColor="background1" w:themeShade="BF"/>
        </w:rPr>
        <w:t>到指定的客户端集。</w:t>
      </w:r>
    </w:p>
    <w:p w:rsidR="007536D5" w:rsidRPr="00A762D0" w:rsidRDefault="007536D5" w:rsidP="00060101">
      <w:r>
        <w:tab/>
        <w:t>Broadcast the global View to the appointed client set</w:t>
      </w:r>
    </w:p>
    <w:p w:rsidR="00060101" w:rsidRPr="007536D5" w:rsidRDefault="00060101" w:rsidP="00060101">
      <w:pPr>
        <w:rPr>
          <w:i/>
        </w:rPr>
      </w:pPr>
      <w:r w:rsidRPr="00A762D0">
        <w:rPr>
          <w:rFonts w:hint="eastAsia"/>
        </w:rPr>
        <w:tab/>
      </w:r>
      <w:r w:rsidRPr="007536D5">
        <w:rPr>
          <w:rFonts w:hint="eastAsia"/>
          <w:i/>
        </w:rPr>
        <w:t xml:space="preserve">gview.syncToClient(Arrays.asList(sessionid1, sessionid2), </w:t>
      </w:r>
      <w:r w:rsidRPr="007536D5">
        <w:rPr>
          <w:i/>
        </w:rPr>
        <w:t>“</w:t>
      </w:r>
      <w:r w:rsidRPr="007536D5">
        <w:rPr>
          <w:rFonts w:hint="eastAsia"/>
          <w:i/>
        </w:rPr>
        <w:t>var0</w:t>
      </w:r>
      <w:r w:rsidRPr="007536D5">
        <w:rPr>
          <w:i/>
        </w:rPr>
        <w:t>”</w:t>
      </w:r>
      <w:r w:rsidRPr="007536D5">
        <w:rPr>
          <w:rFonts w:hint="eastAsia"/>
          <w:i/>
        </w:rPr>
        <w:t>);</w:t>
      </w:r>
    </w:p>
    <w:p w:rsidR="00060101" w:rsidRPr="00B420C9" w:rsidRDefault="00060101" w:rsidP="00060101">
      <w:pPr>
        <w:rPr>
          <w:color w:val="BFBFBF" w:themeColor="background1" w:themeShade="BF"/>
        </w:rPr>
      </w:pPr>
      <w:r w:rsidRPr="00A762D0">
        <w:rPr>
          <w:rFonts w:hint="eastAsia"/>
        </w:rPr>
        <w:lastRenderedPageBreak/>
        <w:tab/>
      </w:r>
      <w:r w:rsidRPr="00B420C9">
        <w:rPr>
          <w:rFonts w:hint="eastAsia"/>
          <w:color w:val="BFBFBF" w:themeColor="background1" w:themeShade="BF"/>
        </w:rPr>
        <w:t>广播全局</w:t>
      </w:r>
      <w:r w:rsidRPr="00B420C9">
        <w:rPr>
          <w:rFonts w:hint="eastAsia"/>
          <w:color w:val="BFBFBF" w:themeColor="background1" w:themeShade="BF"/>
        </w:rPr>
        <w:t>view</w:t>
      </w:r>
      <w:r w:rsidRPr="00B420C9">
        <w:rPr>
          <w:rFonts w:hint="eastAsia"/>
          <w:color w:val="BFBFBF" w:themeColor="background1" w:themeShade="BF"/>
        </w:rPr>
        <w:t>得</w:t>
      </w:r>
      <w:r w:rsidRPr="00B420C9">
        <w:rPr>
          <w:rFonts w:hint="eastAsia"/>
          <w:color w:val="BFBFBF" w:themeColor="background1" w:themeShade="BF"/>
        </w:rPr>
        <w:t>var0</w:t>
      </w:r>
      <w:r w:rsidRPr="00B420C9">
        <w:rPr>
          <w:rFonts w:hint="eastAsia"/>
          <w:color w:val="BFBFBF" w:themeColor="background1" w:themeShade="BF"/>
        </w:rPr>
        <w:t>字段到指定的客户端集</w:t>
      </w:r>
    </w:p>
    <w:p w:rsidR="00B420C9" w:rsidRPr="00A762D0" w:rsidRDefault="00B420C9" w:rsidP="00060101">
      <w:r>
        <w:tab/>
        <w:t xml:space="preserve">Broadcast the </w:t>
      </w:r>
      <w:r w:rsidRPr="00B420C9">
        <w:rPr>
          <w:b/>
        </w:rPr>
        <w:t>var0</w:t>
      </w:r>
      <w:r>
        <w:t xml:space="preserve"> field of the global View to the appointed client set</w:t>
      </w:r>
    </w:p>
    <w:p w:rsidR="007900C4" w:rsidRDefault="007900C4" w:rsidP="007900C4"/>
    <w:p w:rsidR="007900C4" w:rsidRDefault="007900C4" w:rsidP="007900C4">
      <w:r>
        <w:rPr>
          <w:rFonts w:hint="eastAsia"/>
        </w:rPr>
        <w:tab/>
      </w:r>
      <w:r w:rsidRPr="00B87DA4">
        <w:rPr>
          <w:rFonts w:hint="eastAsia"/>
          <w:color w:val="BFBFBF" w:themeColor="background1" w:themeShade="BF"/>
        </w:rPr>
        <w:t>获取会话</w:t>
      </w:r>
      <w:r w:rsidRPr="00B87DA4">
        <w:rPr>
          <w:rFonts w:hint="eastAsia"/>
          <w:color w:val="BFBFBF" w:themeColor="background1" w:themeShade="BF"/>
        </w:rPr>
        <w:t>View</w:t>
      </w:r>
      <w:r w:rsidR="00B87DA4" w:rsidRPr="00B87DA4">
        <w:rPr>
          <w:color w:val="BFBFBF" w:themeColor="background1" w:themeShade="BF"/>
        </w:rPr>
        <w:t xml:space="preserve"> </w:t>
      </w:r>
      <w:r w:rsidR="00B87DA4">
        <w:t>Obtain the session View</w:t>
      </w:r>
    </w:p>
    <w:p w:rsidR="007900C4" w:rsidRPr="00C519F3" w:rsidRDefault="007900C4" w:rsidP="007900C4">
      <w:pPr>
        <w:rPr>
          <w:i/>
        </w:rPr>
      </w:pPr>
      <w:r>
        <w:rPr>
          <w:rFonts w:hint="eastAsia"/>
        </w:rPr>
        <w:tab/>
      </w:r>
      <w:r w:rsidRPr="00C519F3">
        <w:rPr>
          <w:rFonts w:hint="eastAsia"/>
          <w:i/>
        </w:rPr>
        <w:t>MySessionView sview = MySessionView.getInstance(sessionid);</w:t>
      </w:r>
    </w:p>
    <w:p w:rsidR="007900C4" w:rsidRDefault="007900C4" w:rsidP="007900C4">
      <w:pPr>
        <w:ind w:firstLine="420"/>
      </w:pPr>
      <w:r w:rsidRPr="00264B19">
        <w:rPr>
          <w:rFonts w:hint="eastAsia"/>
          <w:color w:val="BFBFBF" w:themeColor="background1" w:themeShade="BF"/>
        </w:rPr>
        <w:t>这里需要</w:t>
      </w:r>
      <w:r w:rsidRPr="00264B19">
        <w:rPr>
          <w:rFonts w:hint="eastAsia"/>
          <w:color w:val="BFBFBF" w:themeColor="background1" w:themeShade="BF"/>
        </w:rPr>
        <w:t>sessionid</w:t>
      </w:r>
      <w:r w:rsidRPr="00264B19">
        <w:rPr>
          <w:rFonts w:hint="eastAsia"/>
          <w:color w:val="BFBFBF" w:themeColor="background1" w:themeShade="BF"/>
        </w:rPr>
        <w:t>参数，因为会话</w:t>
      </w:r>
      <w:r w:rsidRPr="00264B19">
        <w:rPr>
          <w:rFonts w:hint="eastAsia"/>
          <w:color w:val="BFBFBF" w:themeColor="background1" w:themeShade="BF"/>
        </w:rPr>
        <w:t>View</w:t>
      </w:r>
      <w:r w:rsidRPr="00264B19">
        <w:rPr>
          <w:rFonts w:hint="eastAsia"/>
          <w:color w:val="BFBFBF" w:themeColor="background1" w:themeShade="BF"/>
        </w:rPr>
        <w:t>在会话建立时以</w:t>
      </w:r>
      <w:r w:rsidRPr="00264B19">
        <w:rPr>
          <w:rFonts w:hint="eastAsia"/>
          <w:color w:val="BFBFBF" w:themeColor="background1" w:themeShade="BF"/>
        </w:rPr>
        <w:t>sessionid</w:t>
      </w:r>
      <w:r w:rsidRPr="00264B19">
        <w:rPr>
          <w:rFonts w:hint="eastAsia"/>
          <w:color w:val="BFBFBF" w:themeColor="background1" w:themeShade="BF"/>
        </w:rPr>
        <w:t>为</w:t>
      </w:r>
      <w:r w:rsidRPr="00264B19">
        <w:rPr>
          <w:rFonts w:hint="eastAsia"/>
          <w:color w:val="BFBFBF" w:themeColor="background1" w:themeShade="BF"/>
        </w:rPr>
        <w:t>key</w:t>
      </w:r>
      <w:r w:rsidRPr="00264B19">
        <w:rPr>
          <w:rFonts w:hint="eastAsia"/>
          <w:color w:val="BFBFBF" w:themeColor="background1" w:themeShade="BF"/>
        </w:rPr>
        <w:t>分类自动创建</w:t>
      </w:r>
      <w:r>
        <w:rPr>
          <w:rFonts w:hint="eastAsia"/>
        </w:rPr>
        <w:t>。</w:t>
      </w:r>
    </w:p>
    <w:p w:rsidR="007900C4" w:rsidRDefault="00962DFA" w:rsidP="007900C4">
      <w:r>
        <w:t xml:space="preserve">The parameter </w:t>
      </w:r>
      <w:r w:rsidRPr="00962DFA">
        <w:rPr>
          <w:i/>
        </w:rPr>
        <w:t>sessionid</w:t>
      </w:r>
      <w:r w:rsidR="00E06C37">
        <w:t xml:space="preserve"> is required because the session View </w:t>
      </w:r>
      <w:r w:rsidR="002A218B">
        <w:t xml:space="preserve">classified with the </w:t>
      </w:r>
      <w:r w:rsidR="002A218B" w:rsidRPr="00962DFA">
        <w:rPr>
          <w:i/>
        </w:rPr>
        <w:t>sessionid</w:t>
      </w:r>
      <w:r w:rsidR="002A218B">
        <w:t xml:space="preserve"> as the key </w:t>
      </w:r>
      <w:r w:rsidR="00E06C37">
        <w:t>will be automatically created</w:t>
      </w:r>
      <w:r w:rsidR="002A218B">
        <w:t xml:space="preserve"> when the session is created.</w:t>
      </w:r>
    </w:p>
    <w:p w:rsidR="00E06C37" w:rsidRDefault="00E06C37" w:rsidP="007900C4"/>
    <w:p w:rsidR="007900C4" w:rsidRDefault="007900C4" w:rsidP="007900C4">
      <w:r>
        <w:rPr>
          <w:rFonts w:hint="eastAsia"/>
        </w:rPr>
        <w:tab/>
      </w:r>
      <w:r w:rsidRPr="00835F97">
        <w:rPr>
          <w:rFonts w:hint="eastAsia"/>
          <w:color w:val="BFBFBF" w:themeColor="background1" w:themeShade="BF"/>
        </w:rPr>
        <w:t>创建临时</w:t>
      </w:r>
      <w:r w:rsidRPr="00835F97">
        <w:rPr>
          <w:rFonts w:hint="eastAsia"/>
          <w:color w:val="BFBFBF" w:themeColor="background1" w:themeShade="BF"/>
        </w:rPr>
        <w:t>View</w:t>
      </w:r>
      <w:r>
        <w:rPr>
          <w:rFonts w:hint="eastAsia"/>
        </w:rPr>
        <w:t xml:space="preserve"> </w:t>
      </w:r>
      <w:r w:rsidR="00835F97">
        <w:t>Create the temporary View</w:t>
      </w:r>
    </w:p>
    <w:p w:rsidR="007900C4" w:rsidRPr="00290C4F" w:rsidRDefault="007900C4" w:rsidP="007900C4">
      <w:pPr>
        <w:ind w:firstLine="420"/>
        <w:rPr>
          <w:i/>
        </w:rPr>
      </w:pPr>
      <w:r w:rsidRPr="00290C4F">
        <w:rPr>
          <w:rFonts w:hint="eastAsia"/>
          <w:i/>
        </w:rPr>
        <w:t xml:space="preserve">MyTemporaryView tview = MyTemporaryView.createInstance(); </w:t>
      </w:r>
    </w:p>
    <w:p w:rsidR="007900C4" w:rsidRDefault="007900C4" w:rsidP="007900C4">
      <w:r>
        <w:rPr>
          <w:rFonts w:hint="eastAsia"/>
        </w:rPr>
        <w:tab/>
      </w:r>
    </w:p>
    <w:p w:rsidR="007900C4" w:rsidRDefault="007900C4" w:rsidP="007900C4">
      <w:pPr>
        <w:ind w:firstLine="420"/>
      </w:pPr>
      <w:r w:rsidRPr="00290C4F">
        <w:rPr>
          <w:rFonts w:hint="eastAsia"/>
          <w:color w:val="BFBFBF" w:themeColor="background1" w:themeShade="BF"/>
        </w:rPr>
        <w:t>销毁临时</w:t>
      </w:r>
      <w:r w:rsidRPr="00290C4F">
        <w:rPr>
          <w:rFonts w:hint="eastAsia"/>
          <w:color w:val="BFBFBF" w:themeColor="background1" w:themeShade="BF"/>
        </w:rPr>
        <w:t>View</w:t>
      </w:r>
      <w:r w:rsidR="00290C4F">
        <w:t xml:space="preserve"> Destroy the temporary View</w:t>
      </w:r>
    </w:p>
    <w:p w:rsidR="007900C4" w:rsidRPr="00EB2FDE" w:rsidRDefault="007900C4" w:rsidP="007900C4">
      <w:pPr>
        <w:ind w:firstLine="420"/>
        <w:rPr>
          <w:i/>
        </w:rPr>
      </w:pPr>
      <w:r w:rsidRPr="00EB2FDE">
        <w:rPr>
          <w:rFonts w:hint="eastAsia"/>
          <w:i/>
        </w:rPr>
        <w:t>tview.destroyInstance();</w:t>
      </w:r>
    </w:p>
    <w:p w:rsidR="007900C4" w:rsidRDefault="007900C4" w:rsidP="007900C4">
      <w:r>
        <w:rPr>
          <w:rFonts w:hint="eastAsia"/>
        </w:rPr>
        <w:tab/>
      </w:r>
    </w:p>
    <w:p w:rsidR="007900C4" w:rsidRDefault="007900C4" w:rsidP="007900C4">
      <w:pPr>
        <w:ind w:firstLine="420"/>
      </w:pPr>
      <w:r w:rsidRPr="00EB2FDE">
        <w:rPr>
          <w:rFonts w:hint="eastAsia"/>
          <w:color w:val="BFBFBF" w:themeColor="background1" w:themeShade="BF"/>
        </w:rPr>
        <w:t>获取临时</w:t>
      </w:r>
      <w:r w:rsidRPr="00EB2FDE">
        <w:rPr>
          <w:rFonts w:hint="eastAsia"/>
          <w:color w:val="BFBFBF" w:themeColor="background1" w:themeShade="BF"/>
        </w:rPr>
        <w:t>View</w:t>
      </w:r>
      <w:r w:rsidR="00EB2FDE">
        <w:t xml:space="preserve"> Obtain the temporary View</w:t>
      </w:r>
    </w:p>
    <w:p w:rsidR="007900C4" w:rsidRPr="009C1363" w:rsidRDefault="007900C4" w:rsidP="007900C4">
      <w:pPr>
        <w:ind w:firstLine="420"/>
        <w:rPr>
          <w:i/>
        </w:rPr>
      </w:pPr>
      <w:r w:rsidRPr="009C1363">
        <w:rPr>
          <w:rFonts w:hint="eastAsia"/>
          <w:i/>
        </w:rPr>
        <w:t>MyTemporaryView tview = MyTemporaryView.getInstance(sessionid, instanceid);</w:t>
      </w:r>
    </w:p>
    <w:p w:rsidR="007900C4" w:rsidRPr="00854735" w:rsidRDefault="007900C4" w:rsidP="007900C4">
      <w:pPr>
        <w:rPr>
          <w:color w:val="BFBFBF" w:themeColor="background1" w:themeShade="BF"/>
        </w:rPr>
      </w:pPr>
      <w:r w:rsidRPr="00854735">
        <w:rPr>
          <w:rFonts w:hint="eastAsia"/>
          <w:color w:val="BFBFBF" w:themeColor="background1" w:themeShade="BF"/>
        </w:rPr>
        <w:tab/>
      </w:r>
      <w:r w:rsidRPr="00854735">
        <w:rPr>
          <w:rFonts w:hint="eastAsia"/>
          <w:color w:val="BFBFBF" w:themeColor="background1" w:themeShade="BF"/>
        </w:rPr>
        <w:t>每个临时</w:t>
      </w:r>
      <w:r w:rsidRPr="00854735">
        <w:rPr>
          <w:rFonts w:hint="eastAsia"/>
          <w:color w:val="BFBFBF" w:themeColor="background1" w:themeShade="BF"/>
        </w:rPr>
        <w:t>View</w:t>
      </w:r>
      <w:r w:rsidRPr="00854735">
        <w:rPr>
          <w:rFonts w:hint="eastAsia"/>
          <w:color w:val="BFBFBF" w:themeColor="background1" w:themeShade="BF"/>
        </w:rPr>
        <w:t>维护了一个</w:t>
      </w:r>
      <w:r w:rsidR="00B12713">
        <w:rPr>
          <w:rFonts w:hint="eastAsia"/>
          <w:color w:val="BFBFBF" w:themeColor="background1" w:themeShade="BF"/>
        </w:rPr>
        <w:t>Membership</w:t>
      </w:r>
      <w:r w:rsidRPr="00854735">
        <w:rPr>
          <w:rFonts w:hint="eastAsia"/>
          <w:color w:val="BFBFBF" w:themeColor="background1" w:themeShade="BF"/>
        </w:rPr>
        <w:t>，该</w:t>
      </w:r>
      <w:r w:rsidR="00B12713">
        <w:rPr>
          <w:rFonts w:hint="eastAsia"/>
          <w:color w:val="BFBFBF" w:themeColor="background1" w:themeShade="BF"/>
        </w:rPr>
        <w:t>Membership</w:t>
      </w:r>
      <w:r w:rsidRPr="00854735">
        <w:rPr>
          <w:rFonts w:hint="eastAsia"/>
          <w:color w:val="BFBFBF" w:themeColor="background1" w:themeShade="BF"/>
        </w:rPr>
        <w:t>中的</w:t>
      </w:r>
      <w:r w:rsidRPr="00854735">
        <w:rPr>
          <w:rFonts w:hint="eastAsia"/>
          <w:color w:val="BFBFBF" w:themeColor="background1" w:themeShade="BF"/>
        </w:rPr>
        <w:t>sessionid</w:t>
      </w:r>
      <w:r w:rsidRPr="00854735">
        <w:rPr>
          <w:rFonts w:hint="eastAsia"/>
          <w:color w:val="BFBFBF" w:themeColor="background1" w:themeShade="BF"/>
        </w:rPr>
        <w:t>，才能用作这里的</w:t>
      </w:r>
      <w:r w:rsidRPr="00854735">
        <w:rPr>
          <w:rFonts w:hint="eastAsia"/>
          <w:color w:val="BFBFBF" w:themeColor="background1" w:themeShade="BF"/>
        </w:rPr>
        <w:t>sessionid</w:t>
      </w:r>
      <w:r w:rsidRPr="00854735">
        <w:rPr>
          <w:rFonts w:hint="eastAsia"/>
          <w:color w:val="BFBFBF" w:themeColor="background1" w:themeShade="BF"/>
        </w:rPr>
        <w:t>参数，临时</w:t>
      </w:r>
      <w:r w:rsidRPr="00854735">
        <w:rPr>
          <w:rFonts w:hint="eastAsia"/>
          <w:color w:val="BFBFBF" w:themeColor="background1" w:themeShade="BF"/>
        </w:rPr>
        <w:t>View</w:t>
      </w:r>
      <w:r w:rsidRPr="00854735">
        <w:rPr>
          <w:rFonts w:hint="eastAsia"/>
          <w:color w:val="BFBFBF" w:themeColor="background1" w:themeShade="BF"/>
        </w:rPr>
        <w:t>创建以后</w:t>
      </w:r>
      <w:r w:rsidRPr="00854735">
        <w:rPr>
          <w:rFonts w:hint="eastAsia"/>
          <w:color w:val="BFBFBF" w:themeColor="background1" w:themeShade="BF"/>
        </w:rPr>
        <w:t xml:space="preserve"> tview.getInstanceIndex()</w:t>
      </w:r>
      <w:r w:rsidRPr="00854735">
        <w:rPr>
          <w:rFonts w:hint="eastAsia"/>
          <w:color w:val="BFBFBF" w:themeColor="background1" w:themeShade="BF"/>
        </w:rPr>
        <w:t>，可以获取第二个参数所需的</w:t>
      </w:r>
      <w:r w:rsidRPr="00854735">
        <w:rPr>
          <w:rFonts w:hint="eastAsia"/>
          <w:color w:val="BFBFBF" w:themeColor="background1" w:themeShade="BF"/>
        </w:rPr>
        <w:t>instanceid</w:t>
      </w:r>
      <w:r w:rsidRPr="00854735">
        <w:rPr>
          <w:rFonts w:hint="eastAsia"/>
          <w:color w:val="BFBFBF" w:themeColor="background1" w:themeShade="BF"/>
        </w:rPr>
        <w:t>。</w:t>
      </w:r>
    </w:p>
    <w:p w:rsidR="007900C4" w:rsidRDefault="00D302E1" w:rsidP="007900C4">
      <w:r>
        <w:t xml:space="preserve">Each temporary View maintains a </w:t>
      </w:r>
      <w:r w:rsidR="00B12713">
        <w:rPr>
          <w:b/>
        </w:rPr>
        <w:t>Membership</w:t>
      </w:r>
      <w:r>
        <w:t xml:space="preserve">, and the </w:t>
      </w:r>
      <w:r w:rsidRPr="00854735">
        <w:rPr>
          <w:b/>
        </w:rPr>
        <w:t xml:space="preserve">sessionid </w:t>
      </w:r>
      <w:r w:rsidR="00223AAE">
        <w:t>in</w:t>
      </w:r>
      <w:r>
        <w:t xml:space="preserve"> the </w:t>
      </w:r>
      <w:r w:rsidR="00B12713">
        <w:t>Membership</w:t>
      </w:r>
      <w:r>
        <w:t xml:space="preserve"> </w:t>
      </w:r>
      <w:r w:rsidR="00223AAE">
        <w:t>could</w:t>
      </w:r>
      <w:r>
        <w:t xml:space="preserve"> be used as the parameter </w:t>
      </w:r>
      <w:r w:rsidRPr="00854735">
        <w:rPr>
          <w:i/>
        </w:rPr>
        <w:t>sessionid</w:t>
      </w:r>
      <w:r>
        <w:t>.</w:t>
      </w:r>
      <w:r w:rsidR="00BD38BF">
        <w:t xml:space="preserve"> After creating the temporary view, calling the function </w:t>
      </w:r>
      <w:r w:rsidR="00BD38BF" w:rsidRPr="00854735">
        <w:rPr>
          <w:rFonts w:hint="eastAsia"/>
          <w:i/>
          <w:u w:val="single"/>
        </w:rPr>
        <w:t>tview.getInstanceIndex()</w:t>
      </w:r>
      <w:r w:rsidR="00BD38BF" w:rsidRPr="00854735">
        <w:rPr>
          <w:i/>
          <w:u w:val="single"/>
        </w:rPr>
        <w:t xml:space="preserve"> </w:t>
      </w:r>
      <w:r w:rsidR="00BD38BF">
        <w:t xml:space="preserve">to obtain the </w:t>
      </w:r>
      <w:r w:rsidR="00BD38BF" w:rsidRPr="00854735">
        <w:rPr>
          <w:i/>
        </w:rPr>
        <w:t>instanceid</w:t>
      </w:r>
      <w:r w:rsidR="00BD38BF">
        <w:t xml:space="preserve"> required by the second parameter.</w:t>
      </w:r>
    </w:p>
    <w:p w:rsidR="00D302E1" w:rsidRDefault="00D302E1" w:rsidP="007900C4"/>
    <w:p w:rsidR="007900C4" w:rsidRDefault="007900C4" w:rsidP="007900C4">
      <w:r>
        <w:rPr>
          <w:rFonts w:hint="eastAsia"/>
        </w:rPr>
        <w:tab/>
      </w:r>
      <w:r w:rsidRPr="00B51E0B">
        <w:rPr>
          <w:rFonts w:hint="eastAsia"/>
          <w:color w:val="BFBFBF" w:themeColor="background1" w:themeShade="BF"/>
        </w:rPr>
        <w:t>加入临时</w:t>
      </w:r>
      <w:r w:rsidRPr="00B51E0B">
        <w:rPr>
          <w:rFonts w:hint="eastAsia"/>
          <w:color w:val="BFBFBF" w:themeColor="background1" w:themeShade="BF"/>
        </w:rPr>
        <w:t>View</w:t>
      </w:r>
      <w:r w:rsidR="00B51E0B">
        <w:t xml:space="preserve"> Add the temporary View</w:t>
      </w:r>
    </w:p>
    <w:p w:rsidR="007900C4" w:rsidRPr="00A0016A" w:rsidRDefault="007900C4" w:rsidP="007900C4">
      <w:pPr>
        <w:rPr>
          <w:i/>
        </w:rPr>
      </w:pPr>
      <w:r>
        <w:rPr>
          <w:rFonts w:hint="eastAsia"/>
        </w:rPr>
        <w:tab/>
      </w:r>
      <w:r w:rsidRPr="00A0016A">
        <w:rPr>
          <w:rFonts w:hint="eastAsia"/>
          <w:i/>
        </w:rPr>
        <w:t>tview.get</w:t>
      </w:r>
      <w:r w:rsidR="00B12713">
        <w:rPr>
          <w:rFonts w:hint="eastAsia"/>
          <w:i/>
        </w:rPr>
        <w:t>Membership</w:t>
      </w:r>
      <w:r w:rsidRPr="00A0016A">
        <w:rPr>
          <w:rFonts w:hint="eastAsia"/>
          <w:i/>
        </w:rPr>
        <w:t>().add(sessionid);</w:t>
      </w:r>
    </w:p>
    <w:p w:rsidR="007900C4" w:rsidRPr="00A25F21" w:rsidRDefault="007900C4" w:rsidP="007900C4">
      <w:pPr>
        <w:rPr>
          <w:color w:val="BFBFBF" w:themeColor="background1" w:themeShade="BF"/>
        </w:rPr>
      </w:pPr>
      <w:r w:rsidRPr="00A25F21">
        <w:rPr>
          <w:rFonts w:hint="eastAsia"/>
          <w:color w:val="BFBFBF" w:themeColor="background1" w:themeShade="BF"/>
        </w:rPr>
        <w:tab/>
      </w:r>
      <w:r w:rsidRPr="00A25F21">
        <w:rPr>
          <w:rFonts w:hint="eastAsia"/>
          <w:color w:val="BFBFBF" w:themeColor="background1" w:themeShade="BF"/>
        </w:rPr>
        <w:t>执行成功以后临时</w:t>
      </w:r>
      <w:r w:rsidRPr="00A25F21">
        <w:rPr>
          <w:rFonts w:hint="eastAsia"/>
          <w:color w:val="BFBFBF" w:themeColor="background1" w:themeShade="BF"/>
        </w:rPr>
        <w:t>View</w:t>
      </w:r>
      <w:r w:rsidRPr="00A25F21">
        <w:rPr>
          <w:rFonts w:hint="eastAsia"/>
          <w:color w:val="BFBFBF" w:themeColor="background1" w:themeShade="BF"/>
        </w:rPr>
        <w:t>代码中的</w:t>
      </w:r>
      <w:r w:rsidRPr="00A25F21">
        <w:rPr>
          <w:rFonts w:hint="eastAsia"/>
          <w:color w:val="BFBFBF" w:themeColor="background1" w:themeShade="BF"/>
        </w:rPr>
        <w:t>onAttached</w:t>
      </w:r>
      <w:r w:rsidRPr="00A25F21">
        <w:rPr>
          <w:rFonts w:hint="eastAsia"/>
          <w:color w:val="BFBFBF" w:themeColor="background1" w:themeShade="BF"/>
        </w:rPr>
        <w:t>方法被调用，见</w:t>
      </w:r>
      <w:r w:rsidRPr="00A25F21">
        <w:rPr>
          <w:rFonts w:hint="eastAsia"/>
          <w:color w:val="BFBFBF" w:themeColor="background1" w:themeShade="BF"/>
        </w:rPr>
        <w:t>MyTemporaryView</w:t>
      </w:r>
      <w:r w:rsidRPr="00A25F21">
        <w:rPr>
          <w:rFonts w:hint="eastAsia"/>
          <w:color w:val="BFBFBF" w:themeColor="background1" w:themeShade="BF"/>
        </w:rPr>
        <w:t>的生成代码，这里应该填写加入成功后应该执行的动作。</w:t>
      </w:r>
    </w:p>
    <w:p w:rsidR="000D7031" w:rsidRDefault="000D7031" w:rsidP="007900C4">
      <w:r>
        <w:t xml:space="preserve">After successful execution, the </w:t>
      </w:r>
      <w:r w:rsidRPr="00B32907">
        <w:rPr>
          <w:i/>
        </w:rPr>
        <w:t>onAttached</w:t>
      </w:r>
      <w:r>
        <w:t xml:space="preserve"> method in the source of the temporary View</w:t>
      </w:r>
      <w:r w:rsidR="00205E21">
        <w:t xml:space="preserve"> will be called</w:t>
      </w:r>
      <w:r w:rsidR="00B32907">
        <w:t xml:space="preserve">. Please refer the </w:t>
      </w:r>
      <w:r w:rsidR="00B67C75">
        <w:t xml:space="preserve">corresponding </w:t>
      </w:r>
      <w:r w:rsidR="00B32907">
        <w:t xml:space="preserve">generated code of the </w:t>
      </w:r>
      <w:r w:rsidR="00B32907" w:rsidRPr="00B32907">
        <w:rPr>
          <w:rFonts w:hint="eastAsia"/>
          <w:i/>
        </w:rPr>
        <w:t>MyTemporaryView</w:t>
      </w:r>
      <w:r w:rsidR="00B32907">
        <w:t>.</w:t>
      </w:r>
      <w:r w:rsidR="00D856EA">
        <w:t xml:space="preserve"> The action which will be executed behind the success should be added here.</w:t>
      </w:r>
    </w:p>
    <w:p w:rsidR="007900C4" w:rsidRPr="00DB5DDE" w:rsidRDefault="007900C4" w:rsidP="007900C4">
      <w:pPr>
        <w:rPr>
          <w:color w:val="BFBFBF" w:themeColor="background1" w:themeShade="BF"/>
        </w:rPr>
      </w:pPr>
      <w:r>
        <w:rPr>
          <w:rFonts w:hint="eastAsia"/>
        </w:rPr>
        <w:tab/>
      </w:r>
      <w:r w:rsidRPr="00DB5DDE">
        <w:rPr>
          <w:rFonts w:hint="eastAsia"/>
          <w:color w:val="BFBFBF" w:themeColor="background1" w:themeShade="BF"/>
        </w:rPr>
        <w:t>执行失败以后临时</w:t>
      </w:r>
      <w:r w:rsidRPr="00DB5DDE">
        <w:rPr>
          <w:rFonts w:hint="eastAsia"/>
          <w:color w:val="BFBFBF" w:themeColor="background1" w:themeShade="BF"/>
        </w:rPr>
        <w:t>View</w:t>
      </w:r>
      <w:r w:rsidRPr="00DB5DDE">
        <w:rPr>
          <w:rFonts w:hint="eastAsia"/>
          <w:color w:val="BFBFBF" w:themeColor="background1" w:themeShade="BF"/>
        </w:rPr>
        <w:t>代码中的</w:t>
      </w:r>
      <w:r w:rsidRPr="00DB5DDE">
        <w:rPr>
          <w:rFonts w:hint="eastAsia"/>
          <w:color w:val="BFBFBF" w:themeColor="background1" w:themeShade="BF"/>
        </w:rPr>
        <w:t>onAttachAbort</w:t>
      </w:r>
      <w:r w:rsidRPr="00DB5DDE">
        <w:rPr>
          <w:rFonts w:hint="eastAsia"/>
          <w:color w:val="BFBFBF" w:themeColor="background1" w:themeShade="BF"/>
        </w:rPr>
        <w:t>方法被调用，见</w:t>
      </w:r>
      <w:r w:rsidRPr="00DB5DDE">
        <w:rPr>
          <w:rFonts w:hint="eastAsia"/>
          <w:color w:val="BFBFBF" w:themeColor="background1" w:themeShade="BF"/>
        </w:rPr>
        <w:t>MyTemporaryView</w:t>
      </w:r>
      <w:r w:rsidRPr="00DB5DDE">
        <w:rPr>
          <w:rFonts w:hint="eastAsia"/>
          <w:color w:val="BFBFBF" w:themeColor="background1" w:themeShade="BF"/>
        </w:rPr>
        <w:t>的生成代码，</w:t>
      </w:r>
      <w:r w:rsidRPr="00DB5DDE">
        <w:rPr>
          <w:rFonts w:hint="eastAsia"/>
          <w:color w:val="BFBFBF" w:themeColor="background1" w:themeShade="BF"/>
        </w:rPr>
        <w:t>AbortReason</w:t>
      </w:r>
      <w:r w:rsidRPr="00DB5DDE">
        <w:rPr>
          <w:rFonts w:hint="eastAsia"/>
          <w:color w:val="BFBFBF" w:themeColor="background1" w:themeShade="BF"/>
        </w:rPr>
        <w:t>指出了失败原因，比如加入</w:t>
      </w:r>
      <w:r w:rsidRPr="00DB5DDE">
        <w:rPr>
          <w:rFonts w:hint="eastAsia"/>
          <w:color w:val="BFBFBF" w:themeColor="background1" w:themeShade="BF"/>
        </w:rPr>
        <w:t>sessionid</w:t>
      </w:r>
      <w:r w:rsidRPr="00DB5DDE">
        <w:rPr>
          <w:rFonts w:hint="eastAsia"/>
          <w:color w:val="BFBFBF" w:themeColor="background1" w:themeShade="BF"/>
        </w:rPr>
        <w:t>过程中，</w:t>
      </w:r>
      <w:r w:rsidRPr="00DB5DDE">
        <w:rPr>
          <w:rFonts w:hint="eastAsia"/>
          <w:color w:val="BFBFBF" w:themeColor="background1" w:themeShade="BF"/>
        </w:rPr>
        <w:t>sessionid</w:t>
      </w:r>
      <w:r w:rsidRPr="00DB5DDE">
        <w:rPr>
          <w:rFonts w:hint="eastAsia"/>
          <w:color w:val="BFBFBF" w:themeColor="background1" w:themeShade="BF"/>
        </w:rPr>
        <w:t>对应用户离线了。</w:t>
      </w:r>
    </w:p>
    <w:p w:rsidR="007900C4" w:rsidRDefault="00205E21" w:rsidP="007900C4">
      <w:r>
        <w:t xml:space="preserve">After the unsuccessful execution, the </w:t>
      </w:r>
      <w:r w:rsidRPr="00DB5DDE">
        <w:rPr>
          <w:i/>
        </w:rPr>
        <w:t>onAttachAbort</w:t>
      </w:r>
      <w:r>
        <w:t xml:space="preserve"> method </w:t>
      </w:r>
      <w:r w:rsidR="00B67C75">
        <w:t xml:space="preserve">of the temporary View will be called. Please refer the corresponding generated code of the </w:t>
      </w:r>
      <w:r w:rsidR="00B67C75" w:rsidRPr="00DB5DDE">
        <w:rPr>
          <w:rFonts w:hint="eastAsia"/>
          <w:i/>
        </w:rPr>
        <w:t>MyTemporaryView</w:t>
      </w:r>
      <w:r w:rsidR="00B67C75">
        <w:t>.</w:t>
      </w:r>
      <w:r w:rsidR="002E3337">
        <w:t xml:space="preserve"> The method </w:t>
      </w:r>
      <w:r w:rsidR="002E3337" w:rsidRPr="00DB5DDE">
        <w:rPr>
          <w:i/>
        </w:rPr>
        <w:t>AbortReason</w:t>
      </w:r>
      <w:r w:rsidR="002E3337">
        <w:t xml:space="preserve"> points out the failure reason, such as that the corresponding user of the </w:t>
      </w:r>
      <w:r w:rsidR="002E3337" w:rsidRPr="00DB5DDE">
        <w:rPr>
          <w:i/>
        </w:rPr>
        <w:t>sessionid</w:t>
      </w:r>
      <w:r w:rsidR="002E3337">
        <w:t xml:space="preserve"> is offline in the processing of adding </w:t>
      </w:r>
      <w:r w:rsidR="002E3337" w:rsidRPr="00DB5DDE">
        <w:rPr>
          <w:i/>
        </w:rPr>
        <w:t>sessionid</w:t>
      </w:r>
      <w:r w:rsidR="002E3337">
        <w:t>.</w:t>
      </w:r>
    </w:p>
    <w:p w:rsidR="00205E21" w:rsidRPr="009B2A8A" w:rsidRDefault="00205E21" w:rsidP="007900C4"/>
    <w:p w:rsidR="007900C4" w:rsidRDefault="007900C4" w:rsidP="007900C4">
      <w:r>
        <w:rPr>
          <w:rFonts w:hint="eastAsia"/>
        </w:rPr>
        <w:tab/>
      </w:r>
      <w:r w:rsidRPr="00B9504D">
        <w:rPr>
          <w:rFonts w:hint="eastAsia"/>
          <w:color w:val="BFBFBF" w:themeColor="background1" w:themeShade="BF"/>
        </w:rPr>
        <w:t>离开临时</w:t>
      </w:r>
      <w:r w:rsidRPr="00AB6BA8">
        <w:rPr>
          <w:rFonts w:hint="eastAsia"/>
          <w:color w:val="BFBFBF" w:themeColor="background1" w:themeShade="BF"/>
        </w:rPr>
        <w:t>View</w:t>
      </w:r>
      <w:r w:rsidR="00E67EB1">
        <w:t xml:space="preserve"> Remove the temporary View</w:t>
      </w:r>
    </w:p>
    <w:p w:rsidR="007900C4" w:rsidRPr="009F4FEB" w:rsidRDefault="007900C4" w:rsidP="007900C4">
      <w:pPr>
        <w:rPr>
          <w:i/>
        </w:rPr>
      </w:pPr>
      <w:r>
        <w:rPr>
          <w:rFonts w:hint="eastAsia"/>
        </w:rPr>
        <w:tab/>
      </w:r>
      <w:r w:rsidRPr="009F4FEB">
        <w:rPr>
          <w:rFonts w:hint="eastAsia"/>
          <w:i/>
        </w:rPr>
        <w:t>tview.get</w:t>
      </w:r>
      <w:r w:rsidR="00B12713">
        <w:rPr>
          <w:rFonts w:hint="eastAsia"/>
          <w:i/>
        </w:rPr>
        <w:t>Membership</w:t>
      </w:r>
      <w:r w:rsidRPr="009F4FEB">
        <w:rPr>
          <w:rFonts w:hint="eastAsia"/>
          <w:i/>
        </w:rPr>
        <w:t xml:space="preserve">().remove(sessionid, reason); </w:t>
      </w:r>
    </w:p>
    <w:p w:rsidR="007900C4" w:rsidRPr="00644ADE" w:rsidRDefault="007900C4" w:rsidP="007900C4">
      <w:pPr>
        <w:rPr>
          <w:color w:val="BFBFBF" w:themeColor="background1" w:themeShade="BF"/>
        </w:rPr>
      </w:pPr>
      <w:r w:rsidRPr="00644ADE">
        <w:rPr>
          <w:rFonts w:hint="eastAsia"/>
          <w:color w:val="BFBFBF" w:themeColor="background1" w:themeShade="BF"/>
        </w:rPr>
        <w:tab/>
      </w:r>
      <w:r w:rsidRPr="00644ADE">
        <w:rPr>
          <w:rFonts w:hint="eastAsia"/>
          <w:color w:val="BFBFBF" w:themeColor="background1" w:themeShade="BF"/>
        </w:rPr>
        <w:t>执行成功以后临时</w:t>
      </w:r>
      <w:r w:rsidRPr="00644ADE">
        <w:rPr>
          <w:rFonts w:hint="eastAsia"/>
          <w:color w:val="BFBFBF" w:themeColor="background1" w:themeShade="BF"/>
        </w:rPr>
        <w:t>View</w:t>
      </w:r>
      <w:r w:rsidRPr="00644ADE">
        <w:rPr>
          <w:rFonts w:hint="eastAsia"/>
          <w:color w:val="BFBFBF" w:themeColor="background1" w:themeShade="BF"/>
        </w:rPr>
        <w:t>代码中的</w:t>
      </w:r>
      <w:r w:rsidRPr="00644ADE">
        <w:rPr>
          <w:rFonts w:hint="eastAsia"/>
          <w:color w:val="BFBFBF" w:themeColor="background1" w:themeShade="BF"/>
        </w:rPr>
        <w:t>onDetached</w:t>
      </w:r>
      <w:r w:rsidRPr="00644ADE">
        <w:rPr>
          <w:rFonts w:hint="eastAsia"/>
          <w:color w:val="BFBFBF" w:themeColor="background1" w:themeShade="BF"/>
        </w:rPr>
        <w:t>方法被调用，见</w:t>
      </w:r>
      <w:r w:rsidRPr="00644ADE">
        <w:rPr>
          <w:rFonts w:hint="eastAsia"/>
          <w:color w:val="BFBFBF" w:themeColor="background1" w:themeShade="BF"/>
        </w:rPr>
        <w:t>MyTemporaryView</w:t>
      </w:r>
      <w:r w:rsidRPr="00644ADE">
        <w:rPr>
          <w:rFonts w:hint="eastAsia"/>
          <w:color w:val="BFBFBF" w:themeColor="background1" w:themeShade="BF"/>
        </w:rPr>
        <w:t>的生成代码，</w:t>
      </w:r>
      <w:r w:rsidRPr="00644ADE">
        <w:rPr>
          <w:rFonts w:hint="eastAsia"/>
          <w:color w:val="BFBFBF" w:themeColor="background1" w:themeShade="BF"/>
        </w:rPr>
        <w:t>reason</w:t>
      </w:r>
      <w:r w:rsidRPr="00644ADE">
        <w:rPr>
          <w:rFonts w:hint="eastAsia"/>
          <w:color w:val="BFBFBF" w:themeColor="background1" w:themeShade="BF"/>
        </w:rPr>
        <w:t>将传递给</w:t>
      </w:r>
      <w:r w:rsidRPr="00644ADE">
        <w:rPr>
          <w:rFonts w:hint="eastAsia"/>
          <w:color w:val="BFBFBF" w:themeColor="background1" w:themeShade="BF"/>
        </w:rPr>
        <w:t>onDetached; reason</w:t>
      </w:r>
      <w:r w:rsidRPr="00644ADE">
        <w:rPr>
          <w:rFonts w:hint="eastAsia"/>
          <w:color w:val="BFBFBF" w:themeColor="background1" w:themeShade="BF"/>
        </w:rPr>
        <w:t>必须为非负值，负值内部使用，指出系统原因，</w:t>
      </w:r>
      <w:r w:rsidRPr="00644ADE">
        <w:rPr>
          <w:rFonts w:hint="eastAsia"/>
          <w:color w:val="BFBFBF" w:themeColor="background1" w:themeShade="BF"/>
        </w:rPr>
        <w:lastRenderedPageBreak/>
        <w:t>比如整个</w:t>
      </w:r>
      <w:r w:rsidRPr="00644ADE">
        <w:rPr>
          <w:rFonts w:hint="eastAsia"/>
          <w:color w:val="BFBFBF" w:themeColor="background1" w:themeShade="BF"/>
        </w:rPr>
        <w:t>view</w:t>
      </w:r>
      <w:r w:rsidRPr="00644ADE">
        <w:rPr>
          <w:rFonts w:hint="eastAsia"/>
          <w:color w:val="BFBFBF" w:themeColor="background1" w:themeShade="BF"/>
        </w:rPr>
        <w:t>关闭，导致了用户</w:t>
      </w:r>
      <w:r w:rsidRPr="00644ADE">
        <w:rPr>
          <w:rFonts w:hint="eastAsia"/>
          <w:color w:val="BFBFBF" w:themeColor="background1" w:themeShade="BF"/>
        </w:rPr>
        <w:t>detach</w:t>
      </w:r>
      <w:r w:rsidRPr="00644ADE">
        <w:rPr>
          <w:rFonts w:hint="eastAsia"/>
          <w:color w:val="BFBFBF" w:themeColor="background1" w:themeShade="BF"/>
        </w:rPr>
        <w:t>。</w:t>
      </w:r>
    </w:p>
    <w:p w:rsidR="001347C7" w:rsidRDefault="001347C7" w:rsidP="007900C4">
      <w:r>
        <w:t xml:space="preserve">After successful execution, </w:t>
      </w:r>
      <w:r w:rsidR="001A31AB">
        <w:t xml:space="preserve">the </w:t>
      </w:r>
      <w:r w:rsidR="001A31AB" w:rsidRPr="00644ADE">
        <w:rPr>
          <w:i/>
        </w:rPr>
        <w:t>onDetached</w:t>
      </w:r>
      <w:r w:rsidR="001A31AB">
        <w:t xml:space="preserve"> method of the temporary View will be called.</w:t>
      </w:r>
      <w:r w:rsidR="00DA1662">
        <w:t xml:space="preserve"> Please refer the corresponding generated code of the </w:t>
      </w:r>
      <w:r w:rsidR="00DA1662" w:rsidRPr="00644ADE">
        <w:rPr>
          <w:i/>
        </w:rPr>
        <w:t>MyTemporaryView</w:t>
      </w:r>
      <w:r w:rsidR="00DA1662">
        <w:t xml:space="preserve">, where the parameter reason will be forwarded to the </w:t>
      </w:r>
      <w:r w:rsidR="00DA1662" w:rsidRPr="00644ADE">
        <w:rPr>
          <w:i/>
        </w:rPr>
        <w:t>onDetached</w:t>
      </w:r>
      <w:r w:rsidR="00DA1662">
        <w:t xml:space="preserve"> method.</w:t>
      </w:r>
      <w:r w:rsidR="00F33E1E">
        <w:t xml:space="preserve"> The </w:t>
      </w:r>
      <w:r w:rsidR="00F33E1E" w:rsidRPr="00644ADE">
        <w:rPr>
          <w:i/>
        </w:rPr>
        <w:t>reason</w:t>
      </w:r>
      <w:r w:rsidR="00F33E1E">
        <w:t xml:space="preserve"> should be none-negative because the negative value is used internally to define the system reasons, for example, closing the whole view causes the user </w:t>
      </w:r>
      <w:r w:rsidR="00F33E1E" w:rsidRPr="00644ADE">
        <w:rPr>
          <w:i/>
        </w:rPr>
        <w:t>detach</w:t>
      </w:r>
      <w:r w:rsidR="00F33E1E">
        <w:t>.</w:t>
      </w:r>
    </w:p>
    <w:p w:rsidR="007900C4" w:rsidRDefault="007900C4" w:rsidP="007900C4">
      <w:r>
        <w:rPr>
          <w:rFonts w:hint="eastAsia"/>
        </w:rPr>
        <w:tab/>
      </w:r>
      <w:r w:rsidRPr="00904D0A">
        <w:rPr>
          <w:rFonts w:hint="eastAsia"/>
          <w:color w:val="BFBFBF" w:themeColor="background1" w:themeShade="BF"/>
        </w:rPr>
        <w:t>执行失败以后临时</w:t>
      </w:r>
      <w:r w:rsidRPr="00904D0A">
        <w:rPr>
          <w:rFonts w:hint="eastAsia"/>
          <w:color w:val="BFBFBF" w:themeColor="background1" w:themeShade="BF"/>
        </w:rPr>
        <w:t>View</w:t>
      </w:r>
      <w:r w:rsidRPr="00904D0A">
        <w:rPr>
          <w:rFonts w:hint="eastAsia"/>
          <w:color w:val="BFBFBF" w:themeColor="background1" w:themeShade="BF"/>
        </w:rPr>
        <w:t>代码中的</w:t>
      </w:r>
      <w:r w:rsidRPr="00904D0A">
        <w:rPr>
          <w:rFonts w:hint="eastAsia"/>
          <w:color w:val="BFBFBF" w:themeColor="background1" w:themeShade="BF"/>
        </w:rPr>
        <w:t>onDetachAbort</w:t>
      </w:r>
      <w:r w:rsidRPr="00904D0A">
        <w:rPr>
          <w:rFonts w:hint="eastAsia"/>
          <w:color w:val="BFBFBF" w:themeColor="background1" w:themeShade="BF"/>
        </w:rPr>
        <w:t>方法被调用</w:t>
      </w:r>
      <w:r>
        <w:rPr>
          <w:rFonts w:hint="eastAsia"/>
        </w:rPr>
        <w:t>。</w:t>
      </w:r>
    </w:p>
    <w:p w:rsidR="00904D0A" w:rsidRDefault="00904D0A" w:rsidP="007900C4">
      <w:r>
        <w:t>After unsuccessful execution, the</w:t>
      </w:r>
      <w:r w:rsidRPr="00904D0A">
        <w:rPr>
          <w:i/>
        </w:rPr>
        <w:t xml:space="preserve"> onDetachAbort</w:t>
      </w:r>
      <w:r>
        <w:t xml:space="preserve"> method of the temporary View will be called.</w:t>
      </w:r>
    </w:p>
    <w:p w:rsidR="007900C4" w:rsidRPr="00D41E19" w:rsidRDefault="007900C4" w:rsidP="007900C4">
      <w:pPr>
        <w:rPr>
          <w:color w:val="BFBFBF" w:themeColor="background1" w:themeShade="BF"/>
        </w:rPr>
      </w:pPr>
      <w:r w:rsidRPr="00D41E19">
        <w:rPr>
          <w:rFonts w:hint="eastAsia"/>
          <w:color w:val="BFBFBF" w:themeColor="background1" w:themeShade="BF"/>
        </w:rPr>
        <w:tab/>
      </w:r>
      <w:r w:rsidRPr="00D41E19">
        <w:rPr>
          <w:rFonts w:hint="eastAsia"/>
          <w:color w:val="BFBFBF" w:themeColor="background1" w:themeShade="BF"/>
        </w:rPr>
        <w:t>这里要明确，</w:t>
      </w:r>
      <w:r w:rsidRPr="00D41E19">
        <w:rPr>
          <w:rFonts w:hint="eastAsia"/>
          <w:color w:val="BFBFBF" w:themeColor="background1" w:themeShade="BF"/>
        </w:rPr>
        <w:t>onDetachAbort</w:t>
      </w:r>
      <w:r w:rsidRPr="00D41E19">
        <w:rPr>
          <w:rFonts w:hint="eastAsia"/>
          <w:color w:val="BFBFBF" w:themeColor="background1" w:themeShade="BF"/>
        </w:rPr>
        <w:t>是对</w:t>
      </w:r>
      <w:r w:rsidR="00B12713">
        <w:rPr>
          <w:rFonts w:hint="eastAsia"/>
          <w:color w:val="BFBFBF" w:themeColor="background1" w:themeShade="BF"/>
        </w:rPr>
        <w:t>Membership</w:t>
      </w:r>
      <w:r w:rsidRPr="00D41E19">
        <w:rPr>
          <w:rFonts w:hint="eastAsia"/>
          <w:color w:val="BFBFBF" w:themeColor="background1" w:themeShade="BF"/>
        </w:rPr>
        <w:t>.remove</w:t>
      </w:r>
      <w:r w:rsidRPr="00D41E19">
        <w:rPr>
          <w:rFonts w:hint="eastAsia"/>
          <w:color w:val="BFBFBF" w:themeColor="background1" w:themeShade="BF"/>
        </w:rPr>
        <w:t>动作失败的响应，销毁临时</w:t>
      </w:r>
      <w:r w:rsidRPr="00D41E19">
        <w:rPr>
          <w:rFonts w:hint="eastAsia"/>
          <w:color w:val="BFBFBF" w:themeColor="background1" w:themeShade="BF"/>
        </w:rPr>
        <w:t>View</w:t>
      </w:r>
      <w:r w:rsidRPr="00D41E19">
        <w:rPr>
          <w:rFonts w:hint="eastAsia"/>
          <w:color w:val="BFBFBF" w:themeColor="background1" w:themeShade="BF"/>
        </w:rPr>
        <w:t>导致的离开，系统以负值调用</w:t>
      </w:r>
      <w:r w:rsidRPr="00D41E19">
        <w:rPr>
          <w:rFonts w:hint="eastAsia"/>
          <w:color w:val="BFBFBF" w:themeColor="background1" w:themeShade="BF"/>
        </w:rPr>
        <w:t>onDetached</w:t>
      </w:r>
      <w:r w:rsidRPr="00D41E19">
        <w:rPr>
          <w:rFonts w:hint="eastAsia"/>
          <w:color w:val="BFBFBF" w:themeColor="background1" w:themeShade="BF"/>
        </w:rPr>
        <w:t>。如果销毁临时</w:t>
      </w:r>
      <w:r w:rsidRPr="00D41E19">
        <w:rPr>
          <w:rFonts w:hint="eastAsia"/>
          <w:color w:val="BFBFBF" w:themeColor="background1" w:themeShade="BF"/>
        </w:rPr>
        <w:t>View</w:t>
      </w:r>
      <w:r w:rsidRPr="00D41E19">
        <w:rPr>
          <w:rFonts w:hint="eastAsia"/>
          <w:color w:val="BFBFBF" w:themeColor="background1" w:themeShade="BF"/>
        </w:rPr>
        <w:t>的动作出现在</w:t>
      </w:r>
      <w:r w:rsidR="00B12713">
        <w:rPr>
          <w:rFonts w:hint="eastAsia"/>
          <w:color w:val="BFBFBF" w:themeColor="background1" w:themeShade="BF"/>
        </w:rPr>
        <w:t>Membership</w:t>
      </w:r>
      <w:r w:rsidRPr="00D41E19">
        <w:rPr>
          <w:rFonts w:hint="eastAsia"/>
          <w:color w:val="BFBFBF" w:themeColor="background1" w:themeShade="BF"/>
        </w:rPr>
        <w:t>.remove</w:t>
      </w:r>
      <w:r w:rsidRPr="00D41E19">
        <w:rPr>
          <w:rFonts w:hint="eastAsia"/>
          <w:color w:val="BFBFBF" w:themeColor="background1" w:themeShade="BF"/>
        </w:rPr>
        <w:t>之前，会出现这样的状况，首先</w:t>
      </w:r>
      <w:r w:rsidRPr="00D41E19">
        <w:rPr>
          <w:rFonts w:hint="eastAsia"/>
          <w:color w:val="BFBFBF" w:themeColor="background1" w:themeShade="BF"/>
        </w:rPr>
        <w:t>onDetached</w:t>
      </w:r>
      <w:r w:rsidRPr="00D41E19">
        <w:rPr>
          <w:rFonts w:hint="eastAsia"/>
          <w:color w:val="BFBFBF" w:themeColor="background1" w:themeShade="BF"/>
        </w:rPr>
        <w:t>以负值</w:t>
      </w:r>
      <w:r w:rsidRPr="00D41E19">
        <w:rPr>
          <w:rFonts w:hint="eastAsia"/>
          <w:color w:val="BFBFBF" w:themeColor="background1" w:themeShade="BF"/>
        </w:rPr>
        <w:t>reason</w:t>
      </w:r>
      <w:r w:rsidRPr="00D41E19">
        <w:rPr>
          <w:rFonts w:hint="eastAsia"/>
          <w:color w:val="BFBFBF" w:themeColor="background1" w:themeShade="BF"/>
        </w:rPr>
        <w:t>被调用，然后</w:t>
      </w:r>
      <w:r w:rsidRPr="00D41E19">
        <w:rPr>
          <w:rFonts w:hint="eastAsia"/>
          <w:color w:val="BFBFBF" w:themeColor="background1" w:themeShade="BF"/>
        </w:rPr>
        <w:t>onDetachAbort</w:t>
      </w:r>
      <w:r w:rsidRPr="00D41E19">
        <w:rPr>
          <w:rFonts w:hint="eastAsia"/>
          <w:color w:val="BFBFBF" w:themeColor="background1" w:themeShade="BF"/>
        </w:rPr>
        <w:t>以</w:t>
      </w:r>
      <w:r w:rsidRPr="00D41E19">
        <w:rPr>
          <w:rFonts w:hint="eastAsia"/>
          <w:color w:val="BFBFBF" w:themeColor="background1" w:themeShade="BF"/>
        </w:rPr>
        <w:t>VIEWCLOSED</w:t>
      </w:r>
      <w:r w:rsidRPr="00D41E19">
        <w:rPr>
          <w:rFonts w:hint="eastAsia"/>
          <w:color w:val="BFBFBF" w:themeColor="background1" w:themeShade="BF"/>
        </w:rPr>
        <w:t>为</w:t>
      </w:r>
      <w:r w:rsidRPr="00D41E19">
        <w:rPr>
          <w:rFonts w:hint="eastAsia"/>
          <w:color w:val="BFBFBF" w:themeColor="background1" w:themeShade="BF"/>
        </w:rPr>
        <w:t>reason</w:t>
      </w:r>
      <w:r w:rsidRPr="00D41E19">
        <w:rPr>
          <w:rFonts w:hint="eastAsia"/>
          <w:color w:val="BFBFBF" w:themeColor="background1" w:themeShade="BF"/>
        </w:rPr>
        <w:t>被调用，如果需要精确处理离开的行为，这种情况应该要考虑到。</w:t>
      </w:r>
    </w:p>
    <w:p w:rsidR="00537E4A" w:rsidRPr="003B2100" w:rsidRDefault="001E6BD7" w:rsidP="007900C4">
      <w:pPr>
        <w:rPr>
          <w:color w:val="FF0000"/>
        </w:rPr>
      </w:pPr>
      <w:r>
        <w:t xml:space="preserve">There must be clear that the </w:t>
      </w:r>
      <w:r w:rsidRPr="00D41E19">
        <w:rPr>
          <w:i/>
        </w:rPr>
        <w:t>onDetachAbort</w:t>
      </w:r>
      <w:r>
        <w:t xml:space="preserve"> method is the feedback to the operation failure of the </w:t>
      </w:r>
      <w:r w:rsidR="00B12713">
        <w:rPr>
          <w:rFonts w:hint="eastAsia"/>
          <w:i/>
        </w:rPr>
        <w:t>Membership</w:t>
      </w:r>
      <w:r w:rsidRPr="00D41E19">
        <w:rPr>
          <w:rFonts w:hint="eastAsia"/>
          <w:i/>
        </w:rPr>
        <w:t>.remove</w:t>
      </w:r>
      <w:r>
        <w:t>.</w:t>
      </w:r>
      <w:r w:rsidR="00E55E6C">
        <w:t xml:space="preserve"> Destroying the temporary view causes the leave, and the system call the </w:t>
      </w:r>
      <w:r w:rsidR="00E55E6C" w:rsidRPr="00D41E19">
        <w:rPr>
          <w:i/>
        </w:rPr>
        <w:t>onDetached</w:t>
      </w:r>
      <w:r w:rsidR="00E55E6C">
        <w:t xml:space="preserve"> method with the negative value.</w:t>
      </w:r>
      <w:r w:rsidR="001559E4">
        <w:t xml:space="preserve"> If the operation of destroying the temporary view occurs before calling </w:t>
      </w:r>
      <w:r w:rsidR="00B12713">
        <w:rPr>
          <w:rFonts w:hint="eastAsia"/>
          <w:i/>
        </w:rPr>
        <w:t>Membership</w:t>
      </w:r>
      <w:r w:rsidR="001559E4" w:rsidRPr="00D41E19">
        <w:rPr>
          <w:rFonts w:hint="eastAsia"/>
          <w:i/>
        </w:rPr>
        <w:t>.remove</w:t>
      </w:r>
      <w:r w:rsidR="001559E4">
        <w:t xml:space="preserve">, there will be this situation, first the </w:t>
      </w:r>
      <w:r w:rsidR="001559E4" w:rsidRPr="00D41E19">
        <w:rPr>
          <w:i/>
        </w:rPr>
        <w:t>onDetached</w:t>
      </w:r>
      <w:r w:rsidR="001559E4">
        <w:t xml:space="preserve"> method is called with the negative value of the reason, then the </w:t>
      </w:r>
      <w:r w:rsidR="001559E4" w:rsidRPr="00D41E19">
        <w:rPr>
          <w:i/>
        </w:rPr>
        <w:t>onDetachAbort</w:t>
      </w:r>
      <w:r w:rsidR="001559E4">
        <w:t xml:space="preserve"> method is called with the </w:t>
      </w:r>
      <w:r w:rsidR="001559E4" w:rsidRPr="00D41E19">
        <w:rPr>
          <w:rFonts w:hint="eastAsia"/>
          <w:i/>
        </w:rPr>
        <w:t>VIEWCLOSED</w:t>
      </w:r>
      <w:r w:rsidR="001559E4">
        <w:t xml:space="preserve"> as </w:t>
      </w:r>
      <w:r w:rsidR="001559E4" w:rsidRPr="00D41E19">
        <w:rPr>
          <w:i/>
        </w:rPr>
        <w:t>reason</w:t>
      </w:r>
      <w:r w:rsidR="001559E4">
        <w:t xml:space="preserve">. </w:t>
      </w:r>
      <w:r w:rsidR="00F50B75" w:rsidRPr="00F50B75">
        <w:t>If the behavior of the leave</w:t>
      </w:r>
      <w:r w:rsidR="00A92457">
        <w:t xml:space="preserve"> operation</w:t>
      </w:r>
      <w:r w:rsidR="00F50B75" w:rsidRPr="00F50B75">
        <w:t xml:space="preserve"> need to be accurately processed, this situation should be considered.</w:t>
      </w:r>
    </w:p>
    <w:p w:rsidR="007900C4" w:rsidRDefault="007900C4" w:rsidP="007900C4">
      <w:pPr>
        <w:pStyle w:val="9"/>
      </w:pPr>
      <w:r w:rsidRPr="00D967BC">
        <w:rPr>
          <w:rFonts w:hint="eastAsia"/>
          <w:color w:val="BFBFBF" w:themeColor="background1" w:themeShade="BF"/>
        </w:rPr>
        <w:t>View</w:t>
      </w:r>
      <w:r w:rsidRPr="00D967BC">
        <w:rPr>
          <w:rFonts w:hint="eastAsia"/>
          <w:color w:val="BFBFBF" w:themeColor="background1" w:themeShade="BF"/>
        </w:rPr>
        <w:t>对象上的操作</w:t>
      </w:r>
      <w:r w:rsidR="00781BEC">
        <w:t xml:space="preserve"> </w:t>
      </w:r>
      <w:r w:rsidR="00D967BC">
        <w:t>O</w:t>
      </w:r>
      <w:r w:rsidR="00781BEC">
        <w:t>peration to the View object</w:t>
      </w:r>
    </w:p>
    <w:p w:rsidR="007900C4" w:rsidRPr="00E51A64" w:rsidRDefault="007900C4" w:rsidP="007900C4">
      <w:pPr>
        <w:rPr>
          <w:color w:val="BFBFBF" w:themeColor="background1" w:themeShade="BF"/>
        </w:rPr>
      </w:pPr>
      <w:r w:rsidRPr="00E51A64">
        <w:rPr>
          <w:rFonts w:hint="eastAsia"/>
          <w:color w:val="BFBFBF" w:themeColor="background1" w:themeShade="BF"/>
        </w:rPr>
        <w:tab/>
        <w:t>View</w:t>
      </w:r>
      <w:r w:rsidRPr="00E51A64">
        <w:rPr>
          <w:rFonts w:hint="eastAsia"/>
          <w:color w:val="BFBFBF" w:themeColor="background1" w:themeShade="BF"/>
        </w:rPr>
        <w:t>对象上</w:t>
      </w:r>
      <w:r w:rsidRPr="00E51A64">
        <w:rPr>
          <w:rFonts w:hint="eastAsia"/>
          <w:color w:val="BFBFBF" w:themeColor="background1" w:themeShade="BF"/>
        </w:rPr>
        <w:t>3</w:t>
      </w:r>
      <w:r w:rsidRPr="00E51A64">
        <w:rPr>
          <w:rFonts w:hint="eastAsia"/>
          <w:color w:val="BFBFBF" w:themeColor="background1" w:themeShade="BF"/>
        </w:rPr>
        <w:t>种操作，分别与</w:t>
      </w:r>
      <w:r w:rsidRPr="00E51A64">
        <w:rPr>
          <w:rFonts w:hint="eastAsia"/>
          <w:color w:val="BFBFBF" w:themeColor="background1" w:themeShade="BF"/>
        </w:rPr>
        <w:t>xml</w:t>
      </w:r>
      <w:r w:rsidRPr="00E51A64">
        <w:rPr>
          <w:rFonts w:hint="eastAsia"/>
          <w:color w:val="BFBFBF" w:themeColor="background1" w:themeShade="BF"/>
        </w:rPr>
        <w:t>描述中</w:t>
      </w:r>
      <w:r w:rsidRPr="00E51A64">
        <w:rPr>
          <w:rFonts w:hint="eastAsia"/>
          <w:color w:val="BFBFBF" w:themeColor="background1" w:themeShade="BF"/>
        </w:rPr>
        <w:t>view</w:t>
      </w:r>
      <w:r w:rsidRPr="00E51A64">
        <w:rPr>
          <w:rFonts w:hint="eastAsia"/>
          <w:color w:val="BFBFBF" w:themeColor="background1" w:themeShade="BF"/>
        </w:rPr>
        <w:t>节点下三个子节点</w:t>
      </w:r>
      <w:r w:rsidRPr="00E51A64">
        <w:rPr>
          <w:rFonts w:hint="eastAsia"/>
          <w:color w:val="BFBFBF" w:themeColor="background1" w:themeShade="BF"/>
        </w:rPr>
        <w:t>variable, bind, control</w:t>
      </w:r>
      <w:r w:rsidRPr="00E51A64">
        <w:rPr>
          <w:rFonts w:hint="eastAsia"/>
          <w:color w:val="BFBFBF" w:themeColor="background1" w:themeShade="BF"/>
        </w:rPr>
        <w:t>一一对应。</w:t>
      </w:r>
    </w:p>
    <w:p w:rsidR="007900C4" w:rsidRDefault="00F902C6" w:rsidP="007900C4">
      <w:r>
        <w:t>There are three operations to the view object, which respectively correspond to the three sub-element variable, bind, and control of the view element described in the xml.</w:t>
      </w:r>
    </w:p>
    <w:p w:rsidR="00D42460" w:rsidRDefault="00D42460" w:rsidP="007900C4"/>
    <w:p w:rsidR="007900C4" w:rsidRDefault="007900C4" w:rsidP="007900C4">
      <w:r>
        <w:rPr>
          <w:rFonts w:hint="eastAsia"/>
        </w:rPr>
        <w:tab/>
      </w:r>
      <w:r w:rsidRPr="00E82F03">
        <w:rPr>
          <w:rFonts w:hint="eastAsia"/>
          <w:color w:val="BFBFBF" w:themeColor="background1" w:themeShade="BF"/>
        </w:rPr>
        <w:t>variable</w:t>
      </w:r>
      <w:r w:rsidRPr="00E82F03">
        <w:rPr>
          <w:rFonts w:hint="eastAsia"/>
          <w:color w:val="BFBFBF" w:themeColor="background1" w:themeShade="BF"/>
        </w:rPr>
        <w:t>上的操作</w:t>
      </w:r>
      <w:r w:rsidR="009D093F">
        <w:t xml:space="preserve"> Operation to the variable</w:t>
      </w:r>
    </w:p>
    <w:p w:rsidR="007900C4" w:rsidRPr="001238E8" w:rsidRDefault="007900C4" w:rsidP="007900C4">
      <w:pPr>
        <w:rPr>
          <w:i/>
        </w:rPr>
      </w:pPr>
      <w:r>
        <w:rPr>
          <w:rFonts w:hint="eastAsia"/>
        </w:rPr>
        <w:tab/>
      </w:r>
      <w:r w:rsidRPr="001238E8">
        <w:rPr>
          <w:i/>
        </w:rPr>
        <w:t>&lt;variable name="var0" type="int"/&gt;</w:t>
      </w:r>
    </w:p>
    <w:p w:rsidR="007900C4" w:rsidRPr="0054585D" w:rsidRDefault="007900C4" w:rsidP="007900C4">
      <w:pPr>
        <w:rPr>
          <w:color w:val="BFBFBF" w:themeColor="background1" w:themeShade="BF"/>
        </w:rPr>
      </w:pPr>
      <w:r w:rsidRPr="001B4527">
        <w:rPr>
          <w:rFonts w:hint="eastAsia"/>
          <w:color w:val="BFBFBF" w:themeColor="background1" w:themeShade="BF"/>
        </w:rPr>
        <w:tab/>
      </w:r>
      <w:r w:rsidRPr="0054585D">
        <w:rPr>
          <w:rFonts w:hint="eastAsia"/>
          <w:color w:val="BFBFBF" w:themeColor="background1" w:themeShade="BF"/>
        </w:rPr>
        <w:t>生成</w:t>
      </w:r>
      <w:r w:rsidRPr="0054585D">
        <w:rPr>
          <w:rFonts w:hint="eastAsia"/>
          <w:color w:val="BFBFBF" w:themeColor="background1" w:themeShade="BF"/>
        </w:rPr>
        <w:t xml:space="preserve"> setVar0(</w:t>
      </w:r>
      <w:r w:rsidR="00287655" w:rsidRPr="0054585D">
        <w:rPr>
          <w:rFonts w:hint="eastAsia"/>
          <w:color w:val="BFBFBF" w:themeColor="background1" w:themeShade="BF"/>
        </w:rPr>
        <w:t>Integer</w:t>
      </w:r>
      <w:r w:rsidRPr="0054585D">
        <w:rPr>
          <w:rFonts w:hint="eastAsia"/>
          <w:color w:val="BFBFBF" w:themeColor="background1" w:themeShade="BF"/>
        </w:rPr>
        <w:t>)</w:t>
      </w:r>
      <w:r w:rsidRPr="0054585D">
        <w:rPr>
          <w:rFonts w:hint="eastAsia"/>
          <w:color w:val="BFBFBF" w:themeColor="background1" w:themeShade="BF"/>
        </w:rPr>
        <w:t>，</w:t>
      </w:r>
      <w:r w:rsidRPr="0054585D">
        <w:rPr>
          <w:rFonts w:hint="eastAsia"/>
          <w:color w:val="BFBFBF" w:themeColor="background1" w:themeShade="BF"/>
        </w:rPr>
        <w:t>_setVar0(</w:t>
      </w:r>
      <w:r w:rsidR="00287655" w:rsidRPr="0054585D">
        <w:rPr>
          <w:rFonts w:hint="eastAsia"/>
          <w:color w:val="BFBFBF" w:themeColor="background1" w:themeShade="BF"/>
        </w:rPr>
        <w:t>Integer)</w:t>
      </w:r>
    </w:p>
    <w:p w:rsidR="007900C4" w:rsidRPr="001B4527" w:rsidRDefault="007900C4" w:rsidP="007900C4">
      <w:pPr>
        <w:rPr>
          <w:color w:val="BFBFBF" w:themeColor="background1" w:themeShade="BF"/>
        </w:rPr>
      </w:pPr>
      <w:r w:rsidRPr="001B4527">
        <w:rPr>
          <w:rFonts w:hint="eastAsia"/>
          <w:color w:val="BFBFBF" w:themeColor="background1" w:themeShade="BF"/>
        </w:rPr>
        <w:tab/>
      </w:r>
      <w:r w:rsidRPr="001B4527">
        <w:rPr>
          <w:rFonts w:hint="eastAsia"/>
          <w:color w:val="BFBFBF" w:themeColor="background1" w:themeShade="BF"/>
        </w:rPr>
        <w:t>提供两个版本</w:t>
      </w:r>
      <w:r w:rsidRPr="001B4527">
        <w:rPr>
          <w:rFonts w:hint="eastAsia"/>
          <w:color w:val="BFBFBF" w:themeColor="background1" w:themeShade="BF"/>
        </w:rPr>
        <w:t>set</w:t>
      </w:r>
      <w:r w:rsidRPr="001B4527">
        <w:rPr>
          <w:rFonts w:hint="eastAsia"/>
          <w:color w:val="BFBFBF" w:themeColor="background1" w:themeShade="BF"/>
        </w:rPr>
        <w:t>方法与事务支持相关。事务环境下，使用</w:t>
      </w:r>
      <w:r w:rsidRPr="001B4527">
        <w:rPr>
          <w:rFonts w:hint="eastAsia"/>
          <w:color w:val="BFBFBF" w:themeColor="background1" w:themeShade="BF"/>
        </w:rPr>
        <w:t>set</w:t>
      </w:r>
      <w:r w:rsidRPr="001B4527">
        <w:rPr>
          <w:rFonts w:hint="eastAsia"/>
          <w:color w:val="BFBFBF" w:themeColor="background1" w:themeShade="BF"/>
        </w:rPr>
        <w:t>版本，事务成功后</w:t>
      </w:r>
      <w:r w:rsidRPr="001B4527">
        <w:rPr>
          <w:rFonts w:hint="eastAsia"/>
          <w:color w:val="BFBFBF" w:themeColor="background1" w:themeShade="BF"/>
        </w:rPr>
        <w:t>set</w:t>
      </w:r>
      <w:r w:rsidRPr="001B4527">
        <w:rPr>
          <w:rFonts w:hint="eastAsia"/>
          <w:color w:val="BFBFBF" w:themeColor="background1" w:themeShade="BF"/>
        </w:rPr>
        <w:t>动作被真正执行，事务失败</w:t>
      </w:r>
      <w:r w:rsidRPr="001B4527">
        <w:rPr>
          <w:rFonts w:hint="eastAsia"/>
          <w:color w:val="BFBFBF" w:themeColor="background1" w:themeShade="BF"/>
        </w:rPr>
        <w:t>set</w:t>
      </w:r>
      <w:r w:rsidRPr="001B4527">
        <w:rPr>
          <w:rFonts w:hint="eastAsia"/>
          <w:color w:val="BFBFBF" w:themeColor="background1" w:themeShade="BF"/>
        </w:rPr>
        <w:t>动作不执行，</w:t>
      </w:r>
      <w:r w:rsidRPr="001B4527">
        <w:rPr>
          <w:rFonts w:hint="eastAsia"/>
          <w:color w:val="BFBFBF" w:themeColor="background1" w:themeShade="BF"/>
        </w:rPr>
        <w:t>_set</w:t>
      </w:r>
      <w:r w:rsidRPr="001B4527">
        <w:rPr>
          <w:rFonts w:hint="eastAsia"/>
          <w:color w:val="BFBFBF" w:themeColor="background1" w:themeShade="BF"/>
        </w:rPr>
        <w:t>版本</w:t>
      </w:r>
      <w:r w:rsidRPr="001B4527">
        <w:rPr>
          <w:rFonts w:hint="eastAsia"/>
          <w:color w:val="BFBFBF" w:themeColor="background1" w:themeShade="BF"/>
        </w:rPr>
        <w:t>set</w:t>
      </w:r>
      <w:r w:rsidRPr="001B4527">
        <w:rPr>
          <w:rFonts w:hint="eastAsia"/>
          <w:color w:val="BFBFBF" w:themeColor="background1" w:themeShade="BF"/>
        </w:rPr>
        <w:t>动作立即执行与事务成功失败无关；非事务环境下，两个版本行为一致。</w:t>
      </w:r>
      <w:r w:rsidR="007F0E12" w:rsidRPr="0054585D">
        <w:rPr>
          <w:rFonts w:hint="eastAsia"/>
          <w:color w:val="BFBFBF" w:themeColor="background1" w:themeShade="BF"/>
        </w:rPr>
        <w:t>以</w:t>
      </w:r>
      <w:r w:rsidR="007F0E12" w:rsidRPr="0054585D">
        <w:rPr>
          <w:rFonts w:hint="eastAsia"/>
          <w:color w:val="BFBFBF" w:themeColor="background1" w:themeShade="BF"/>
        </w:rPr>
        <w:t>null</w:t>
      </w:r>
      <w:r w:rsidR="007F0E12" w:rsidRPr="0054585D">
        <w:rPr>
          <w:rFonts w:hint="eastAsia"/>
          <w:color w:val="BFBFBF" w:themeColor="background1" w:themeShade="BF"/>
        </w:rPr>
        <w:t>为参数执行</w:t>
      </w:r>
      <w:r w:rsidR="007F0E12" w:rsidRPr="0054585D">
        <w:rPr>
          <w:rFonts w:hint="eastAsia"/>
          <w:color w:val="BFBFBF" w:themeColor="background1" w:themeShade="BF"/>
        </w:rPr>
        <w:t>set</w:t>
      </w:r>
      <w:r w:rsidR="007F0E12" w:rsidRPr="0054585D">
        <w:rPr>
          <w:rFonts w:hint="eastAsia"/>
          <w:color w:val="BFBFBF" w:themeColor="background1" w:themeShade="BF"/>
        </w:rPr>
        <w:t>，意味着删除</w:t>
      </w:r>
      <w:r w:rsidR="005D4EA3" w:rsidRPr="0054585D">
        <w:rPr>
          <w:rFonts w:hint="eastAsia"/>
          <w:color w:val="BFBFBF" w:themeColor="background1" w:themeShade="BF"/>
        </w:rPr>
        <w:t>该</w:t>
      </w:r>
      <w:r w:rsidR="007F0E12" w:rsidRPr="0054585D">
        <w:rPr>
          <w:rFonts w:hint="eastAsia"/>
          <w:color w:val="BFBFBF" w:themeColor="background1" w:themeShade="BF"/>
        </w:rPr>
        <w:t>字段。</w:t>
      </w:r>
    </w:p>
    <w:p w:rsidR="007900C4" w:rsidRDefault="007900C4" w:rsidP="007900C4">
      <w:r>
        <w:rPr>
          <w:rFonts w:hint="eastAsia"/>
        </w:rPr>
        <w:tab/>
      </w:r>
    </w:p>
    <w:p w:rsidR="00206D95" w:rsidRDefault="00206D95" w:rsidP="007900C4">
      <w:r>
        <w:t>Generating</w:t>
      </w:r>
      <w:r w:rsidR="00183513">
        <w:t xml:space="preserve"> the </w:t>
      </w:r>
      <w:r w:rsidRPr="00206D95">
        <w:rPr>
          <w:rFonts w:hint="eastAsia"/>
          <w:i/>
        </w:rPr>
        <w:t>setVar0(</w:t>
      </w:r>
      <w:r w:rsidR="00AB76FB">
        <w:rPr>
          <w:i/>
        </w:rPr>
        <w:t>Integer</w:t>
      </w:r>
      <w:r w:rsidRPr="00206D95">
        <w:rPr>
          <w:rFonts w:hint="eastAsia"/>
          <w:i/>
        </w:rPr>
        <w:t>)</w:t>
      </w:r>
      <w:r>
        <w:rPr>
          <w:rFonts w:hint="eastAsia"/>
        </w:rPr>
        <w:t>，</w:t>
      </w:r>
      <w:r w:rsidR="00AB76FB">
        <w:rPr>
          <w:rFonts w:hint="eastAsia"/>
          <w:i/>
        </w:rPr>
        <w:t>_setVar0(Integer</w:t>
      </w:r>
      <w:r w:rsidRPr="00206D95">
        <w:rPr>
          <w:rFonts w:hint="eastAsia"/>
          <w:i/>
        </w:rPr>
        <w:t>)</w:t>
      </w:r>
      <w:r w:rsidR="00183513">
        <w:rPr>
          <w:i/>
        </w:rPr>
        <w:t xml:space="preserve"> </w:t>
      </w:r>
      <w:r w:rsidR="00183513" w:rsidRPr="00183513">
        <w:t>methods</w:t>
      </w:r>
      <w:r w:rsidR="00183513">
        <w:rPr>
          <w:i/>
        </w:rPr>
        <w:t>.</w:t>
      </w:r>
    </w:p>
    <w:p w:rsidR="00206D95" w:rsidRDefault="00B66EA1" w:rsidP="007900C4">
      <w:r>
        <w:t>Providing two versions of the set meth</w:t>
      </w:r>
      <w:r w:rsidR="00EE71F8">
        <w:t xml:space="preserve">od is related to the </w:t>
      </w:r>
      <w:r w:rsidR="00B547E8">
        <w:t>supporting</w:t>
      </w:r>
      <w:r w:rsidR="00EE71F8">
        <w:t xml:space="preserve"> to the transaction</w:t>
      </w:r>
      <w:r>
        <w:t xml:space="preserve">. Under the transaction environment, </w:t>
      </w:r>
      <w:r w:rsidR="008A45EE">
        <w:t xml:space="preserve">if using </w:t>
      </w:r>
      <w:r w:rsidR="008A45EE" w:rsidRPr="00575FF5">
        <w:rPr>
          <w:i/>
        </w:rPr>
        <w:t>set</w:t>
      </w:r>
      <w:r w:rsidR="008A45EE">
        <w:t xml:space="preserve"> version, the set operation will be really executed after transaction success, and the set operation will not be executed if transaction failure; however, in </w:t>
      </w:r>
      <w:r w:rsidR="008A45EE" w:rsidRPr="00575FF5">
        <w:rPr>
          <w:i/>
        </w:rPr>
        <w:t>_set</w:t>
      </w:r>
      <w:r w:rsidR="008A45EE">
        <w:t xml:space="preserve"> version, the set operation will be immediately executed and has no relationship with the success or failure of the transaction.</w:t>
      </w:r>
      <w:r w:rsidR="00E84464">
        <w:t xml:space="preserve"> Under the none-transaction environment, the behavior of these two versions is consistent.</w:t>
      </w:r>
      <w:r w:rsidR="006D2DC6">
        <w:t xml:space="preserve"> </w:t>
      </w:r>
      <w:r w:rsidR="00883A4D">
        <w:t>Performing t</w:t>
      </w:r>
      <w:r w:rsidR="006D2DC6">
        <w:t xml:space="preserve">he </w:t>
      </w:r>
      <w:r w:rsidR="006D2DC6" w:rsidRPr="008B7CC2">
        <w:rPr>
          <w:i/>
        </w:rPr>
        <w:t>set</w:t>
      </w:r>
      <w:r w:rsidR="006D2DC6">
        <w:t xml:space="preserve"> with the </w:t>
      </w:r>
      <w:r w:rsidR="006D2DC6" w:rsidRPr="008B7CC2">
        <w:rPr>
          <w:i/>
        </w:rPr>
        <w:t>null</w:t>
      </w:r>
      <w:r w:rsidR="006D2DC6">
        <w:t xml:space="preserve"> as the parameter means deleting this field.</w:t>
      </w:r>
    </w:p>
    <w:p w:rsidR="00206D95" w:rsidRDefault="00206D95" w:rsidP="007900C4"/>
    <w:p w:rsidR="007900C4" w:rsidRDefault="007900C4" w:rsidP="007900C4">
      <w:r>
        <w:rPr>
          <w:rFonts w:hint="eastAsia"/>
        </w:rPr>
        <w:lastRenderedPageBreak/>
        <w:tab/>
      </w:r>
      <w:r w:rsidRPr="00A163A0">
        <w:rPr>
          <w:rFonts w:hint="eastAsia"/>
          <w:color w:val="BFBFBF" w:themeColor="background1" w:themeShade="BF"/>
        </w:rPr>
        <w:t>bind</w:t>
      </w:r>
      <w:r w:rsidRPr="00A163A0">
        <w:rPr>
          <w:rFonts w:hint="eastAsia"/>
          <w:color w:val="BFBFBF" w:themeColor="background1" w:themeShade="BF"/>
        </w:rPr>
        <w:t>上的操作</w:t>
      </w:r>
      <w:r w:rsidR="00FC5C84">
        <w:t xml:space="preserve"> Operation to the bind</w:t>
      </w:r>
    </w:p>
    <w:p w:rsidR="007900C4" w:rsidRPr="0014320A" w:rsidRDefault="007900C4" w:rsidP="007900C4">
      <w:pPr>
        <w:rPr>
          <w:i/>
        </w:rPr>
      </w:pPr>
      <w:r w:rsidRPr="0014320A">
        <w:rPr>
          <w:rFonts w:hint="eastAsia"/>
          <w:i/>
        </w:rPr>
        <w:tab/>
      </w:r>
      <w:r w:rsidRPr="0014320A">
        <w:rPr>
          <w:i/>
        </w:rPr>
        <w:t>&lt;table name="mytable" key="</w:t>
      </w:r>
      <w:r w:rsidRPr="0014320A">
        <w:rPr>
          <w:rFonts w:hint="eastAsia"/>
          <w:i/>
        </w:rPr>
        <w:t>long</w:t>
      </w:r>
      <w:r w:rsidRPr="0014320A">
        <w:rPr>
          <w:i/>
        </w:rPr>
        <w:t>" value="MyXbean" /&gt;</w:t>
      </w:r>
    </w:p>
    <w:p w:rsidR="007900C4" w:rsidRPr="0014320A" w:rsidRDefault="007900C4" w:rsidP="007900C4">
      <w:pPr>
        <w:rPr>
          <w:i/>
        </w:rPr>
      </w:pPr>
      <w:r w:rsidRPr="0014320A">
        <w:rPr>
          <w:rFonts w:hint="eastAsia"/>
          <w:i/>
        </w:rPr>
        <w:tab/>
      </w:r>
      <w:r w:rsidRPr="0014320A">
        <w:rPr>
          <w:i/>
        </w:rPr>
        <w:t>&lt;bind name="bind0" table="mytable"/&gt;</w:t>
      </w:r>
    </w:p>
    <w:p w:rsidR="007900C4" w:rsidRPr="00CE277C" w:rsidRDefault="007900C4" w:rsidP="007900C4">
      <w:pPr>
        <w:rPr>
          <w:color w:val="BFBFBF" w:themeColor="background1" w:themeShade="BF"/>
        </w:rPr>
      </w:pPr>
      <w:r w:rsidRPr="00CE277C">
        <w:rPr>
          <w:rFonts w:hint="eastAsia"/>
          <w:color w:val="BFBFBF" w:themeColor="background1" w:themeShade="BF"/>
        </w:rPr>
        <w:tab/>
      </w:r>
      <w:r w:rsidRPr="00CE277C">
        <w:rPr>
          <w:rFonts w:hint="eastAsia"/>
          <w:color w:val="BFBFBF" w:themeColor="background1" w:themeShade="BF"/>
        </w:rPr>
        <w:t>生成</w:t>
      </w:r>
      <w:r w:rsidRPr="00CE277C">
        <w:rPr>
          <w:rFonts w:hint="eastAsia"/>
          <w:color w:val="BFBFBF" w:themeColor="background1" w:themeShade="BF"/>
        </w:rPr>
        <w:t xml:space="preserve"> </w:t>
      </w:r>
      <w:r w:rsidR="00002ACC">
        <w:rPr>
          <w:rFonts w:hint="eastAsia"/>
          <w:color w:val="BFBFBF" w:themeColor="background1" w:themeShade="BF"/>
        </w:rPr>
        <w:t>bindMytable</w:t>
      </w:r>
      <w:r w:rsidRPr="00CE277C">
        <w:rPr>
          <w:rFonts w:hint="eastAsia"/>
          <w:color w:val="BFBFBF" w:themeColor="background1" w:themeShade="BF"/>
        </w:rPr>
        <w:t xml:space="preserve">(long) </w:t>
      </w:r>
      <w:r w:rsidRPr="00CE277C">
        <w:rPr>
          <w:rFonts w:hint="eastAsia"/>
          <w:color w:val="BFBFBF" w:themeColor="background1" w:themeShade="BF"/>
        </w:rPr>
        <w:t>方法，这里的参数类型</w:t>
      </w:r>
      <w:r w:rsidRPr="00CE277C">
        <w:rPr>
          <w:rFonts w:hint="eastAsia"/>
          <w:color w:val="BFBFBF" w:themeColor="background1" w:themeShade="BF"/>
        </w:rPr>
        <w:t>long</w:t>
      </w:r>
      <w:r w:rsidRPr="00CE277C">
        <w:rPr>
          <w:rFonts w:hint="eastAsia"/>
          <w:color w:val="BFBFBF" w:themeColor="background1" w:themeShade="BF"/>
        </w:rPr>
        <w:t>即是</w:t>
      </w:r>
      <w:r w:rsidRPr="00CE277C">
        <w:rPr>
          <w:rFonts w:hint="eastAsia"/>
          <w:color w:val="BFBFBF" w:themeColor="background1" w:themeShade="BF"/>
        </w:rPr>
        <w:t>mytable</w:t>
      </w:r>
      <w:r w:rsidRPr="00CE277C">
        <w:rPr>
          <w:rFonts w:hint="eastAsia"/>
          <w:color w:val="BFBFBF" w:themeColor="background1" w:themeShade="BF"/>
        </w:rPr>
        <w:t>的</w:t>
      </w:r>
      <w:r w:rsidRPr="00CE277C">
        <w:rPr>
          <w:rFonts w:hint="eastAsia"/>
          <w:color w:val="BFBFBF" w:themeColor="background1" w:themeShade="BF"/>
        </w:rPr>
        <w:t>key</w:t>
      </w:r>
      <w:r w:rsidRPr="00CE277C">
        <w:rPr>
          <w:rFonts w:hint="eastAsia"/>
          <w:color w:val="BFBFBF" w:themeColor="background1" w:themeShade="BF"/>
        </w:rPr>
        <w:t>的类型</w:t>
      </w:r>
      <w:r w:rsidRPr="00CE277C">
        <w:rPr>
          <w:rFonts w:hint="eastAsia"/>
          <w:color w:val="BFBFBF" w:themeColor="background1" w:themeShade="BF"/>
        </w:rPr>
        <w:t>long</w:t>
      </w:r>
      <w:r w:rsidRPr="00CE277C">
        <w:rPr>
          <w:rFonts w:hint="eastAsia"/>
          <w:color w:val="BFBFBF" w:themeColor="background1" w:themeShade="BF"/>
        </w:rPr>
        <w:t>。</w:t>
      </w:r>
    </w:p>
    <w:p w:rsidR="007900C4" w:rsidRPr="00CE277C" w:rsidRDefault="007900C4" w:rsidP="007900C4">
      <w:pPr>
        <w:rPr>
          <w:color w:val="BFBFBF" w:themeColor="background1" w:themeShade="BF"/>
        </w:rPr>
      </w:pPr>
      <w:r w:rsidRPr="00CE277C">
        <w:rPr>
          <w:rFonts w:hint="eastAsia"/>
          <w:color w:val="BFBFBF" w:themeColor="background1" w:themeShade="BF"/>
        </w:rPr>
        <w:tab/>
      </w:r>
      <w:r w:rsidRPr="00CE277C">
        <w:rPr>
          <w:rFonts w:hint="eastAsia"/>
          <w:color w:val="BFBFBF" w:themeColor="background1" w:themeShade="BF"/>
        </w:rPr>
        <w:t>例如，</w:t>
      </w:r>
      <w:r w:rsidRPr="00CE277C">
        <w:rPr>
          <w:rFonts w:hint="eastAsia"/>
          <w:color w:val="BFBFBF" w:themeColor="background1" w:themeShade="BF"/>
        </w:rPr>
        <w:t>view.</w:t>
      </w:r>
      <w:r w:rsidR="00002ACC">
        <w:rPr>
          <w:rFonts w:hint="eastAsia"/>
          <w:color w:val="BFBFBF" w:themeColor="background1" w:themeShade="BF"/>
        </w:rPr>
        <w:t>bindMytable</w:t>
      </w:r>
      <w:r w:rsidRPr="00CE277C">
        <w:rPr>
          <w:rFonts w:hint="eastAsia"/>
          <w:color w:val="BFBFBF" w:themeColor="background1" w:themeShade="BF"/>
        </w:rPr>
        <w:t>(100);</w:t>
      </w:r>
      <w:r w:rsidRPr="00CE277C">
        <w:rPr>
          <w:rFonts w:hint="eastAsia"/>
          <w:color w:val="BFBFBF" w:themeColor="background1" w:themeShade="BF"/>
        </w:rPr>
        <w:t>执行以后，一旦</w:t>
      </w:r>
      <w:r w:rsidRPr="00CE277C">
        <w:rPr>
          <w:rFonts w:hint="eastAsia"/>
          <w:color w:val="BFBFBF" w:themeColor="background1" w:themeShade="BF"/>
        </w:rPr>
        <w:t>mytable</w:t>
      </w:r>
      <w:r w:rsidRPr="00CE277C">
        <w:rPr>
          <w:rFonts w:hint="eastAsia"/>
          <w:color w:val="BFBFBF" w:themeColor="background1" w:themeShade="BF"/>
        </w:rPr>
        <w:t>表的</w:t>
      </w:r>
      <w:r w:rsidRPr="00CE277C">
        <w:rPr>
          <w:rFonts w:hint="eastAsia"/>
          <w:color w:val="BFBFBF" w:themeColor="background1" w:themeShade="BF"/>
        </w:rPr>
        <w:t>key=100</w:t>
      </w:r>
      <w:r w:rsidRPr="00CE277C">
        <w:rPr>
          <w:rFonts w:hint="eastAsia"/>
          <w:color w:val="BFBFBF" w:themeColor="background1" w:themeShade="BF"/>
        </w:rPr>
        <w:t>这一行的数据，也就是</w:t>
      </w:r>
      <w:r w:rsidRPr="00CE277C">
        <w:rPr>
          <w:rFonts w:hint="eastAsia"/>
          <w:color w:val="BFBFBF" w:themeColor="background1" w:themeShade="BF"/>
        </w:rPr>
        <w:t>MyXbean</w:t>
      </w:r>
      <w:r w:rsidRPr="00CE277C">
        <w:rPr>
          <w:rFonts w:hint="eastAsia"/>
          <w:color w:val="BFBFBF" w:themeColor="background1" w:themeShade="BF"/>
        </w:rPr>
        <w:t>类型的</w:t>
      </w:r>
      <w:r w:rsidRPr="00CE277C">
        <w:rPr>
          <w:rFonts w:hint="eastAsia"/>
          <w:color w:val="BFBFBF" w:themeColor="background1" w:themeShade="BF"/>
        </w:rPr>
        <w:t>xbean</w:t>
      </w:r>
      <w:r w:rsidRPr="00CE277C">
        <w:rPr>
          <w:rFonts w:hint="eastAsia"/>
          <w:color w:val="BFBFBF" w:themeColor="background1" w:themeShade="BF"/>
        </w:rPr>
        <w:t>在事务成功以后检测到改变，改变的数据自动设置到</w:t>
      </w:r>
      <w:r w:rsidRPr="00CE277C">
        <w:rPr>
          <w:rFonts w:hint="eastAsia"/>
          <w:color w:val="BFBFBF" w:themeColor="background1" w:themeShade="BF"/>
        </w:rPr>
        <w:t>view</w:t>
      </w:r>
      <w:r w:rsidR="00B033FF">
        <w:rPr>
          <w:rFonts w:hint="eastAsia"/>
          <w:color w:val="BFBFBF" w:themeColor="background1" w:themeShade="BF"/>
        </w:rPr>
        <w:t>的</w:t>
      </w:r>
      <w:r w:rsidR="00B033FF">
        <w:rPr>
          <w:rFonts w:hint="eastAsia"/>
          <w:color w:val="BFBFBF" w:themeColor="background1" w:themeShade="BF"/>
        </w:rPr>
        <w:t>bind0</w:t>
      </w:r>
      <w:r w:rsidR="00B033FF">
        <w:rPr>
          <w:rFonts w:hint="eastAsia"/>
          <w:color w:val="BFBFBF" w:themeColor="background1" w:themeShade="BF"/>
        </w:rPr>
        <w:t>字段</w:t>
      </w:r>
      <w:r w:rsidRPr="00CE277C">
        <w:rPr>
          <w:rFonts w:hint="eastAsia"/>
          <w:color w:val="BFBFBF" w:themeColor="background1" w:themeShade="BF"/>
        </w:rPr>
        <w:t>上。</w:t>
      </w:r>
    </w:p>
    <w:p w:rsidR="007900C4" w:rsidRDefault="00183513" w:rsidP="007900C4">
      <w:r>
        <w:t xml:space="preserve">Generating the </w:t>
      </w:r>
      <w:r w:rsidR="00002ACC">
        <w:rPr>
          <w:rFonts w:hint="eastAsia"/>
          <w:i/>
        </w:rPr>
        <w:t>bindMytable</w:t>
      </w:r>
      <w:r w:rsidRPr="004F0732">
        <w:rPr>
          <w:rFonts w:hint="eastAsia"/>
          <w:i/>
        </w:rPr>
        <w:t>(long)</w:t>
      </w:r>
      <w:r>
        <w:t xml:space="preserve"> method</w:t>
      </w:r>
      <w:r w:rsidR="00FD5109">
        <w:t xml:space="preserve">, and the parameter type </w:t>
      </w:r>
      <w:r w:rsidR="00FD5109" w:rsidRPr="004F0732">
        <w:rPr>
          <w:i/>
        </w:rPr>
        <w:t>long</w:t>
      </w:r>
      <w:r w:rsidR="00FD5109">
        <w:t xml:space="preserve"> is the long as the type of </w:t>
      </w:r>
      <w:r w:rsidR="00FD5109" w:rsidRPr="004F0732">
        <w:rPr>
          <w:i/>
        </w:rPr>
        <w:t xml:space="preserve">key </w:t>
      </w:r>
      <w:r w:rsidR="00FD5109">
        <w:t xml:space="preserve">in the </w:t>
      </w:r>
      <w:r w:rsidR="00FD5109" w:rsidRPr="004F0732">
        <w:rPr>
          <w:i/>
        </w:rPr>
        <w:t>mytable</w:t>
      </w:r>
      <w:r w:rsidR="00FD5109">
        <w:t>.</w:t>
      </w:r>
    </w:p>
    <w:p w:rsidR="00F74F12" w:rsidRDefault="008B1EBC" w:rsidP="007900C4">
      <w:r>
        <w:t>For example,</w:t>
      </w:r>
      <w:r w:rsidR="00CD1910">
        <w:t xml:space="preserve"> after the method </w:t>
      </w:r>
      <w:r w:rsidR="00CD1910" w:rsidRPr="00CD1910">
        <w:rPr>
          <w:rFonts w:hint="eastAsia"/>
          <w:i/>
          <w:u w:val="single"/>
        </w:rPr>
        <w:t>view.</w:t>
      </w:r>
      <w:r w:rsidR="00002ACC">
        <w:rPr>
          <w:rFonts w:hint="eastAsia"/>
          <w:i/>
          <w:u w:val="single"/>
        </w:rPr>
        <w:t>bindMytable</w:t>
      </w:r>
      <w:r w:rsidR="00CD1910" w:rsidRPr="00CD1910">
        <w:rPr>
          <w:rFonts w:hint="eastAsia"/>
          <w:i/>
          <w:u w:val="single"/>
        </w:rPr>
        <w:t>(100)</w:t>
      </w:r>
      <w:r w:rsidR="00CD1910">
        <w:t xml:space="preserve"> is executed, </w:t>
      </w:r>
      <w:r>
        <w:t xml:space="preserve">if the data </w:t>
      </w:r>
      <w:r w:rsidR="00B24D12">
        <w:t>(</w:t>
      </w:r>
      <w:r w:rsidR="00401A55">
        <w:t xml:space="preserve">which </w:t>
      </w:r>
      <w:r w:rsidR="00C51376">
        <w:t>is the xbean of the type MyXbean</w:t>
      </w:r>
      <w:r w:rsidR="00B24D12">
        <w:t>)</w:t>
      </w:r>
      <w:r w:rsidR="00401A55">
        <w:t xml:space="preserve"> </w:t>
      </w:r>
      <w:r>
        <w:t xml:space="preserve">of the row </w:t>
      </w:r>
      <w:r w:rsidRPr="00E00E50">
        <w:rPr>
          <w:i/>
        </w:rPr>
        <w:t>key=100</w:t>
      </w:r>
      <w:r>
        <w:t xml:space="preserve"> in the table </w:t>
      </w:r>
      <w:r w:rsidRPr="00E00E50">
        <w:rPr>
          <w:i/>
        </w:rPr>
        <w:t>mytable</w:t>
      </w:r>
      <w:r>
        <w:t xml:space="preserve"> is changed</w:t>
      </w:r>
      <w:r w:rsidR="00E00E50">
        <w:t xml:space="preserve"> </w:t>
      </w:r>
      <w:r w:rsidR="002F4845">
        <w:t>at the point of</w:t>
      </w:r>
      <w:r w:rsidR="00E00E50" w:rsidRPr="00A62693">
        <w:t xml:space="preserve"> the transaction success</w:t>
      </w:r>
      <w:r>
        <w:t>, the changed data will be automatically set to the view</w:t>
      </w:r>
      <w:r w:rsidR="007F1377">
        <w:rPr>
          <w:rFonts w:hint="eastAsia"/>
        </w:rPr>
        <w:t>'s bind0 field</w:t>
      </w:r>
      <w:r>
        <w:t>.</w:t>
      </w:r>
    </w:p>
    <w:p w:rsidR="00EE0F0B" w:rsidRPr="00271FB1" w:rsidRDefault="00EE0F0B" w:rsidP="007900C4"/>
    <w:p w:rsidR="007900C4" w:rsidRDefault="007900C4" w:rsidP="007900C4">
      <w:r>
        <w:rPr>
          <w:rFonts w:hint="eastAsia"/>
        </w:rPr>
        <w:tab/>
      </w:r>
      <w:r w:rsidRPr="00EB264A">
        <w:rPr>
          <w:rFonts w:hint="eastAsia"/>
          <w:color w:val="BFBFBF" w:themeColor="background1" w:themeShade="BF"/>
        </w:rPr>
        <w:t>control</w:t>
      </w:r>
      <w:r w:rsidRPr="00EB264A">
        <w:rPr>
          <w:rFonts w:hint="eastAsia"/>
          <w:color w:val="BFBFBF" w:themeColor="background1" w:themeShade="BF"/>
        </w:rPr>
        <w:t>上的操作</w:t>
      </w:r>
      <w:r w:rsidR="0090107F">
        <w:t xml:space="preserve"> Operation to the control</w:t>
      </w:r>
    </w:p>
    <w:p w:rsidR="007900C4" w:rsidRPr="003C4B14" w:rsidRDefault="007900C4" w:rsidP="007900C4">
      <w:pPr>
        <w:ind w:firstLine="420"/>
        <w:rPr>
          <w:i/>
        </w:rPr>
      </w:pPr>
      <w:r w:rsidRPr="003C4B14">
        <w:rPr>
          <w:i/>
        </w:rPr>
        <w:t>&lt;control name="control"&gt;</w:t>
      </w:r>
    </w:p>
    <w:p w:rsidR="007900C4" w:rsidRPr="003C4B14" w:rsidRDefault="007900C4" w:rsidP="007900C4">
      <w:pPr>
        <w:ind w:firstLine="420"/>
        <w:rPr>
          <w:i/>
        </w:rPr>
      </w:pPr>
      <w:r w:rsidRPr="003C4B14">
        <w:rPr>
          <w:rFonts w:hint="eastAsia"/>
          <w:i/>
        </w:rPr>
        <w:tab/>
      </w:r>
      <w:r w:rsidRPr="003C4B14">
        <w:rPr>
          <w:i/>
        </w:rPr>
        <w:tab/>
        <w:t>&lt;variable name="var0" type="int"/&gt;</w:t>
      </w:r>
    </w:p>
    <w:p w:rsidR="007900C4" w:rsidRPr="003C4B14" w:rsidRDefault="007900C4" w:rsidP="007900C4">
      <w:pPr>
        <w:ind w:firstLine="420"/>
        <w:rPr>
          <w:i/>
        </w:rPr>
      </w:pPr>
      <w:r w:rsidRPr="003C4B14">
        <w:rPr>
          <w:i/>
        </w:rPr>
        <w:t>&lt;/control&gt;</w:t>
      </w:r>
    </w:p>
    <w:p w:rsidR="007900C4" w:rsidRDefault="007900C4" w:rsidP="007900C4">
      <w:pPr>
        <w:ind w:firstLine="420"/>
      </w:pPr>
      <w:r w:rsidRPr="007F5EB1">
        <w:rPr>
          <w:rFonts w:hint="eastAsia"/>
          <w:color w:val="BFBFBF" w:themeColor="background1" w:themeShade="BF"/>
        </w:rPr>
        <w:t>生成如下方法</w:t>
      </w:r>
      <w:r w:rsidR="007F5EB1">
        <w:t xml:space="preserve"> Generating the following methods:</w:t>
      </w:r>
    </w:p>
    <w:p w:rsidR="007900C4" w:rsidRPr="007F5EB1" w:rsidRDefault="007900C4" w:rsidP="007900C4">
      <w:pPr>
        <w:ind w:firstLine="420"/>
        <w:rPr>
          <w:i/>
        </w:rPr>
      </w:pPr>
      <w:r w:rsidRPr="007F5EB1">
        <w:rPr>
          <w:i/>
        </w:rPr>
        <w:t>protected static final class control implements limax.codec.Marshal, Comparable&lt;control&gt; {</w:t>
      </w:r>
    </w:p>
    <w:p w:rsidR="007900C4" w:rsidRPr="007F5EB1" w:rsidRDefault="007900C4" w:rsidP="007900C4">
      <w:pPr>
        <w:ind w:left="420" w:firstLine="420"/>
        <w:rPr>
          <w:i/>
        </w:rPr>
      </w:pPr>
      <w:r w:rsidRPr="007F5EB1">
        <w:rPr>
          <w:i/>
        </w:rPr>
        <w:t>public int var0;</w:t>
      </w:r>
    </w:p>
    <w:p w:rsidR="007900C4" w:rsidRPr="007F5EB1" w:rsidRDefault="007900C4" w:rsidP="007900C4">
      <w:pPr>
        <w:ind w:left="420" w:firstLine="420"/>
        <w:rPr>
          <w:i/>
        </w:rPr>
      </w:pPr>
      <w:r w:rsidRPr="007F5EB1">
        <w:rPr>
          <w:i/>
        </w:rPr>
        <w:t>……</w:t>
      </w:r>
    </w:p>
    <w:p w:rsidR="007900C4" w:rsidRPr="007F5EB1" w:rsidRDefault="007900C4" w:rsidP="007900C4">
      <w:pPr>
        <w:ind w:firstLine="420"/>
        <w:rPr>
          <w:i/>
        </w:rPr>
      </w:pPr>
      <w:r w:rsidRPr="007F5EB1">
        <w:rPr>
          <w:i/>
        </w:rPr>
        <w:t>}</w:t>
      </w:r>
    </w:p>
    <w:p w:rsidR="007900C4" w:rsidRPr="007F5EB1" w:rsidRDefault="007900C4" w:rsidP="007900C4">
      <w:pPr>
        <w:ind w:firstLine="420"/>
        <w:rPr>
          <w:i/>
        </w:rPr>
      </w:pPr>
      <w:r w:rsidRPr="007F5EB1">
        <w:rPr>
          <w:i/>
        </w:rPr>
        <w:t>protected void onControl(_MySessionView.control param, long sessionid) {</w:t>
      </w:r>
    </w:p>
    <w:p w:rsidR="007900C4" w:rsidRPr="007F5EB1" w:rsidRDefault="007900C4" w:rsidP="007900C4">
      <w:pPr>
        <w:ind w:firstLine="420"/>
        <w:rPr>
          <w:i/>
        </w:rPr>
      </w:pPr>
      <w:r w:rsidRPr="007F5EB1">
        <w:rPr>
          <w:rFonts w:hint="eastAsia"/>
          <w:i/>
        </w:rPr>
        <w:t>}</w:t>
      </w:r>
    </w:p>
    <w:p w:rsidR="007900C4" w:rsidRPr="00747447" w:rsidRDefault="007900C4" w:rsidP="007900C4">
      <w:pPr>
        <w:ind w:firstLine="420"/>
        <w:rPr>
          <w:color w:val="BFBFBF" w:themeColor="background1" w:themeShade="BF"/>
        </w:rPr>
      </w:pPr>
      <w:r w:rsidRPr="00747447">
        <w:rPr>
          <w:rFonts w:hint="eastAsia"/>
          <w:color w:val="BFBFBF" w:themeColor="background1" w:themeShade="BF"/>
        </w:rPr>
        <w:t>需要在</w:t>
      </w:r>
      <w:r w:rsidRPr="00747447">
        <w:rPr>
          <w:rFonts w:hint="eastAsia"/>
          <w:color w:val="BFBFBF" w:themeColor="background1" w:themeShade="BF"/>
        </w:rPr>
        <w:t>onControl</w:t>
      </w:r>
      <w:r w:rsidRPr="00747447">
        <w:rPr>
          <w:rFonts w:hint="eastAsia"/>
          <w:color w:val="BFBFBF" w:themeColor="background1" w:themeShade="BF"/>
        </w:rPr>
        <w:t>内填写</w:t>
      </w:r>
      <w:r w:rsidRPr="00747447">
        <w:rPr>
          <w:rFonts w:hint="eastAsia"/>
          <w:color w:val="BFBFBF" w:themeColor="background1" w:themeShade="BF"/>
        </w:rPr>
        <w:t>control</w:t>
      </w:r>
      <w:r w:rsidRPr="00747447">
        <w:rPr>
          <w:rFonts w:hint="eastAsia"/>
          <w:color w:val="BFBFBF" w:themeColor="background1" w:themeShade="BF"/>
        </w:rPr>
        <w:t>的响应代码。</w:t>
      </w:r>
    </w:p>
    <w:p w:rsidR="005B1B41" w:rsidRDefault="005B1B41" w:rsidP="007900C4">
      <w:pPr>
        <w:ind w:firstLine="420"/>
      </w:pPr>
      <w:r>
        <w:t xml:space="preserve">The response code to the </w:t>
      </w:r>
      <w:r w:rsidRPr="00747447">
        <w:rPr>
          <w:i/>
        </w:rPr>
        <w:t>control</w:t>
      </w:r>
      <w:r>
        <w:t xml:space="preserve"> should be</w:t>
      </w:r>
      <w:r w:rsidR="00052B3F">
        <w:t xml:space="preserve"> added</w:t>
      </w:r>
      <w:r>
        <w:t xml:space="preserve"> in the</w:t>
      </w:r>
      <w:r w:rsidRPr="00747447">
        <w:rPr>
          <w:i/>
        </w:rPr>
        <w:t xml:space="preserve"> onControl</w:t>
      </w:r>
      <w:r>
        <w:t>.</w:t>
      </w:r>
    </w:p>
    <w:p w:rsidR="007900C4" w:rsidRPr="0079132A" w:rsidRDefault="007900C4" w:rsidP="007900C4">
      <w:pPr>
        <w:ind w:firstLine="420"/>
        <w:rPr>
          <w:color w:val="BFBFBF" w:themeColor="background1" w:themeShade="BF"/>
        </w:rPr>
      </w:pPr>
      <w:r w:rsidRPr="0079132A">
        <w:rPr>
          <w:rFonts w:hint="eastAsia"/>
          <w:color w:val="BFBFBF" w:themeColor="background1" w:themeShade="BF"/>
        </w:rPr>
        <w:t>特别的，每个</w:t>
      </w:r>
      <w:r w:rsidRPr="0079132A">
        <w:rPr>
          <w:rFonts w:hint="eastAsia"/>
          <w:color w:val="BFBFBF" w:themeColor="background1" w:themeShade="BF"/>
        </w:rPr>
        <w:t>View</w:t>
      </w:r>
      <w:r w:rsidRPr="0079132A">
        <w:rPr>
          <w:rFonts w:hint="eastAsia"/>
          <w:color w:val="BFBFBF" w:themeColor="background1" w:themeShade="BF"/>
        </w:rPr>
        <w:t>的生成代码中，均有</w:t>
      </w:r>
    </w:p>
    <w:p w:rsidR="0079132A" w:rsidRDefault="0079132A" w:rsidP="007900C4">
      <w:pPr>
        <w:ind w:firstLine="420"/>
      </w:pPr>
      <w:r>
        <w:t xml:space="preserve">In particularly, in the generated source codes of each </w:t>
      </w:r>
      <w:r w:rsidRPr="0079132A">
        <w:rPr>
          <w:i/>
        </w:rPr>
        <w:t>view</w:t>
      </w:r>
      <w:r>
        <w:t>, there is</w:t>
      </w:r>
    </w:p>
    <w:p w:rsidR="007900C4" w:rsidRPr="00F90473" w:rsidRDefault="007900C4" w:rsidP="007900C4">
      <w:pPr>
        <w:ind w:firstLine="420"/>
        <w:rPr>
          <w:i/>
        </w:rPr>
      </w:pPr>
      <w:r w:rsidRPr="00F90473">
        <w:rPr>
          <w:i/>
        </w:rPr>
        <w:t>protected void onMessage(String message, long sessionid) {</w:t>
      </w:r>
    </w:p>
    <w:p w:rsidR="007900C4" w:rsidRDefault="007900C4" w:rsidP="007900C4">
      <w:pPr>
        <w:ind w:firstLine="420"/>
      </w:pPr>
      <w:r w:rsidRPr="00F90473">
        <w:rPr>
          <w:i/>
        </w:rPr>
        <w:t>}</w:t>
      </w:r>
    </w:p>
    <w:p w:rsidR="007900C4" w:rsidRPr="009132B4" w:rsidRDefault="007900C4" w:rsidP="007900C4">
      <w:pPr>
        <w:ind w:firstLine="420"/>
        <w:rPr>
          <w:color w:val="BFBFBF" w:themeColor="background1" w:themeShade="BF"/>
        </w:rPr>
      </w:pPr>
      <w:r w:rsidRPr="009132B4">
        <w:rPr>
          <w:rFonts w:hint="eastAsia"/>
          <w:color w:val="BFBFBF" w:themeColor="background1" w:themeShade="BF"/>
        </w:rPr>
        <w:t>填写消息处理代码，脚本客户端的情况下，脚本系统难以有效构造类型化数据，只能使用默认的</w:t>
      </w:r>
      <w:r w:rsidRPr="009132B4">
        <w:rPr>
          <w:rFonts w:hint="eastAsia"/>
          <w:color w:val="BFBFBF" w:themeColor="background1" w:themeShade="BF"/>
        </w:rPr>
        <w:t>onMessage</w:t>
      </w:r>
      <w:r w:rsidRPr="009132B4">
        <w:rPr>
          <w:rFonts w:hint="eastAsia"/>
          <w:color w:val="BFBFBF" w:themeColor="background1" w:themeShade="BF"/>
        </w:rPr>
        <w:t>传递字符串消息，应用应该定义自己的串数据格式规范，服务器端按规范解析</w:t>
      </w:r>
      <w:r w:rsidRPr="009132B4">
        <w:rPr>
          <w:rFonts w:hint="eastAsia"/>
          <w:color w:val="BFBFBF" w:themeColor="background1" w:themeShade="BF"/>
        </w:rPr>
        <w:t>message</w:t>
      </w:r>
      <w:r w:rsidRPr="009132B4">
        <w:rPr>
          <w:rFonts w:hint="eastAsia"/>
          <w:color w:val="BFBFBF" w:themeColor="background1" w:themeShade="BF"/>
        </w:rPr>
        <w:t>字符串。</w:t>
      </w:r>
    </w:p>
    <w:p w:rsidR="001901CD" w:rsidRDefault="00052B3F" w:rsidP="007900C4">
      <w:r>
        <w:t xml:space="preserve">When writing the message handling code, it is difficult to effectively construct the typed data for </w:t>
      </w:r>
      <w:r w:rsidRPr="00C21241">
        <w:t>script client</w:t>
      </w:r>
      <w:r>
        <w:t xml:space="preserve">, so the default </w:t>
      </w:r>
      <w:r w:rsidRPr="004809B3">
        <w:rPr>
          <w:i/>
        </w:rPr>
        <w:t>onMessage</w:t>
      </w:r>
      <w:r>
        <w:t xml:space="preserve"> method will be used to forwa</w:t>
      </w:r>
      <w:r w:rsidR="004809B3">
        <w:t>r</w:t>
      </w:r>
      <w:r>
        <w:t>d the string message.</w:t>
      </w:r>
      <w:r w:rsidR="00C0730E">
        <w:t xml:space="preserve"> The application should define its own schema specification for the string data and the server decodes the string message according to the specification.</w:t>
      </w:r>
    </w:p>
    <w:p w:rsidR="009B776C" w:rsidRDefault="009B776C" w:rsidP="009B776C">
      <w:pPr>
        <w:pStyle w:val="6"/>
      </w:pPr>
      <w:r>
        <w:rPr>
          <w:rFonts w:hint="eastAsia"/>
        </w:rPr>
        <w:t>Zdb</w:t>
      </w:r>
    </w:p>
    <w:p w:rsidR="009B776C" w:rsidRDefault="009B776C" w:rsidP="009B776C">
      <w:pPr>
        <w:pStyle w:val="9"/>
      </w:pPr>
      <w:r w:rsidRPr="005A1A4A">
        <w:rPr>
          <w:rFonts w:hint="eastAsia"/>
          <w:color w:val="BFBFBF" w:themeColor="background1" w:themeShade="BF"/>
        </w:rPr>
        <w:t>存储过程</w:t>
      </w:r>
      <w:r w:rsidR="005A1A4A">
        <w:t xml:space="preserve"> </w:t>
      </w:r>
      <w:r w:rsidR="006E4131">
        <w:t xml:space="preserve">The </w:t>
      </w:r>
      <w:r w:rsidR="005A1A4A">
        <w:t>Storage Procedure</w:t>
      </w:r>
    </w:p>
    <w:p w:rsidR="009B776C" w:rsidRDefault="009B776C" w:rsidP="009B776C">
      <w:r w:rsidRPr="00E83D8C">
        <w:rPr>
          <w:rFonts w:hint="eastAsia"/>
          <w:color w:val="BFBFBF" w:themeColor="background1" w:themeShade="BF"/>
        </w:rPr>
        <w:tab/>
        <w:t>zdb</w:t>
      </w:r>
      <w:r w:rsidRPr="00E83D8C">
        <w:rPr>
          <w:rFonts w:hint="eastAsia"/>
          <w:color w:val="BFBFBF" w:themeColor="background1" w:themeShade="BF"/>
        </w:rPr>
        <w:t>通过存储过程实现数据库的事务支持，需要使用的包是</w:t>
      </w:r>
      <w:r w:rsidRPr="00E83D8C">
        <w:rPr>
          <w:rFonts w:hint="eastAsia"/>
          <w:color w:val="BFBFBF" w:themeColor="background1" w:themeShade="BF"/>
        </w:rPr>
        <w:t>limax.zdb.Procedure</w:t>
      </w:r>
      <w:r w:rsidRPr="00E83D8C">
        <w:rPr>
          <w:rFonts w:hint="eastAsia"/>
          <w:color w:val="BFBFBF" w:themeColor="background1" w:themeShade="BF"/>
        </w:rPr>
        <w:t>，过程返回</w:t>
      </w:r>
      <w:r w:rsidRPr="00E83D8C">
        <w:rPr>
          <w:rFonts w:hint="eastAsia"/>
          <w:color w:val="BFBFBF" w:themeColor="background1" w:themeShade="BF"/>
        </w:rPr>
        <w:t>true</w:t>
      </w:r>
      <w:r w:rsidRPr="00E83D8C">
        <w:rPr>
          <w:rFonts w:hint="eastAsia"/>
          <w:color w:val="BFBFBF" w:themeColor="background1" w:themeShade="BF"/>
        </w:rPr>
        <w:t>事务提交，返回</w:t>
      </w:r>
      <w:r w:rsidRPr="00E83D8C">
        <w:rPr>
          <w:rFonts w:hint="eastAsia"/>
          <w:color w:val="BFBFBF" w:themeColor="background1" w:themeShade="BF"/>
        </w:rPr>
        <w:t>false</w:t>
      </w:r>
      <w:r w:rsidRPr="00E83D8C">
        <w:rPr>
          <w:rFonts w:hint="eastAsia"/>
          <w:color w:val="BFBFBF" w:themeColor="background1" w:themeShade="BF"/>
        </w:rPr>
        <w:t>事务回滚。有</w:t>
      </w:r>
      <w:r w:rsidRPr="00E83D8C">
        <w:rPr>
          <w:rFonts w:hint="eastAsia"/>
          <w:color w:val="BFBFBF" w:themeColor="background1" w:themeShade="BF"/>
        </w:rPr>
        <w:t>3</w:t>
      </w:r>
      <w:r w:rsidRPr="00E83D8C">
        <w:rPr>
          <w:rFonts w:hint="eastAsia"/>
          <w:color w:val="BFBFBF" w:themeColor="background1" w:themeShade="BF"/>
        </w:rPr>
        <w:t>种基本执行方式，</w:t>
      </w:r>
      <w:r w:rsidRPr="00E83D8C">
        <w:rPr>
          <w:rFonts w:hint="eastAsia"/>
          <w:color w:val="BFBFBF" w:themeColor="background1" w:themeShade="BF"/>
        </w:rPr>
        <w:t>execute</w:t>
      </w:r>
      <w:r w:rsidRPr="00E83D8C">
        <w:rPr>
          <w:rFonts w:hint="eastAsia"/>
          <w:color w:val="BFBFBF" w:themeColor="background1" w:themeShade="BF"/>
        </w:rPr>
        <w:t>，</w:t>
      </w:r>
      <w:r w:rsidRPr="00E83D8C">
        <w:rPr>
          <w:rFonts w:hint="eastAsia"/>
          <w:color w:val="BFBFBF" w:themeColor="background1" w:themeShade="BF"/>
        </w:rPr>
        <w:t>submit</w:t>
      </w:r>
      <w:r w:rsidRPr="00E83D8C">
        <w:rPr>
          <w:rFonts w:hint="eastAsia"/>
          <w:color w:val="BFBFBF" w:themeColor="background1" w:themeShade="BF"/>
        </w:rPr>
        <w:t>，</w:t>
      </w:r>
      <w:r w:rsidRPr="00E83D8C">
        <w:rPr>
          <w:rFonts w:hint="eastAsia"/>
          <w:color w:val="BFBFBF" w:themeColor="background1" w:themeShade="BF"/>
        </w:rPr>
        <w:t>call</w:t>
      </w:r>
      <w:r>
        <w:rPr>
          <w:rFonts w:hint="eastAsia"/>
        </w:rPr>
        <w:t>。</w:t>
      </w:r>
    </w:p>
    <w:p w:rsidR="009B776C" w:rsidRDefault="00942D6D" w:rsidP="009B776C">
      <w:r>
        <w:lastRenderedPageBreak/>
        <w:t xml:space="preserve">The </w:t>
      </w:r>
      <w:r w:rsidRPr="00172C4C">
        <w:rPr>
          <w:b/>
        </w:rPr>
        <w:t>zdb</w:t>
      </w:r>
      <w:r w:rsidR="00172C4C">
        <w:t xml:space="preserve"> </w:t>
      </w:r>
      <w:r>
        <w:t>provide</w:t>
      </w:r>
      <w:r w:rsidR="00172C4C">
        <w:t>s</w:t>
      </w:r>
      <w:r>
        <w:t xml:space="preserve"> the transaction support to the database</w:t>
      </w:r>
      <w:r w:rsidR="00172C4C">
        <w:t xml:space="preserve"> through the storage procedure</w:t>
      </w:r>
      <w:r>
        <w:t xml:space="preserve"> </w:t>
      </w:r>
      <w:r w:rsidR="00172C4C">
        <w:t>by using the</w:t>
      </w:r>
      <w:r>
        <w:t xml:space="preserve"> </w:t>
      </w:r>
      <w:r w:rsidRPr="00942D6D">
        <w:rPr>
          <w:rFonts w:hint="eastAsia"/>
          <w:i/>
          <w:u w:val="single"/>
        </w:rPr>
        <w:t>limax.zdb.Procedure</w:t>
      </w:r>
      <w:r>
        <w:t xml:space="preserve"> package.</w:t>
      </w:r>
      <w:r w:rsidR="00172C4C">
        <w:t xml:space="preserve"> </w:t>
      </w:r>
      <w:r w:rsidR="007B2809">
        <w:t xml:space="preserve">When the storage procedure returns the value </w:t>
      </w:r>
      <w:r w:rsidR="007B2809" w:rsidRPr="005E5831">
        <w:rPr>
          <w:i/>
        </w:rPr>
        <w:t>TRUE</w:t>
      </w:r>
      <w:r w:rsidR="007B2809">
        <w:t>, the transaction should be committed. If the value return</w:t>
      </w:r>
      <w:r w:rsidR="00B308ED">
        <w:t>ed</w:t>
      </w:r>
      <w:r w:rsidR="007B2809">
        <w:t xml:space="preserve"> from the storage procedure is </w:t>
      </w:r>
      <w:r w:rsidR="007B2809" w:rsidRPr="005E5831">
        <w:rPr>
          <w:i/>
        </w:rPr>
        <w:t>FALSE</w:t>
      </w:r>
      <w:r w:rsidR="007B2809">
        <w:t>, the transaction should be rollback</w:t>
      </w:r>
      <w:r w:rsidR="00DF04EF">
        <w:t>. There are three</w:t>
      </w:r>
      <w:r w:rsidR="00BA7ADC">
        <w:t xml:space="preserve"> kinds of</w:t>
      </w:r>
      <w:r w:rsidR="00DF04EF">
        <w:t xml:space="preserve"> executing operation: </w:t>
      </w:r>
      <w:r w:rsidR="00DF04EF" w:rsidRPr="00E83D8C">
        <w:rPr>
          <w:b/>
        </w:rPr>
        <w:t>execute</w:t>
      </w:r>
      <w:r w:rsidR="00DF04EF">
        <w:t xml:space="preserve">, </w:t>
      </w:r>
      <w:r w:rsidR="00DF04EF" w:rsidRPr="00E83D8C">
        <w:rPr>
          <w:b/>
        </w:rPr>
        <w:t>submit</w:t>
      </w:r>
      <w:r w:rsidR="00DF04EF">
        <w:t xml:space="preserve"> and </w:t>
      </w:r>
      <w:r w:rsidR="00DF04EF" w:rsidRPr="00E83D8C">
        <w:rPr>
          <w:b/>
        </w:rPr>
        <w:t>call</w:t>
      </w:r>
      <w:r w:rsidR="00DF04EF">
        <w:t>.</w:t>
      </w:r>
    </w:p>
    <w:p w:rsidR="00942D6D" w:rsidRDefault="00942D6D" w:rsidP="009B776C"/>
    <w:p w:rsidR="009B776C" w:rsidRDefault="009B776C" w:rsidP="009B776C">
      <w:r>
        <w:rPr>
          <w:rFonts w:hint="eastAsia"/>
        </w:rPr>
        <w:tab/>
      </w:r>
      <w:r w:rsidRPr="00C11F35">
        <w:rPr>
          <w:rFonts w:hint="eastAsia"/>
          <w:b/>
        </w:rPr>
        <w:t>execute</w:t>
      </w:r>
      <w:r>
        <w:rPr>
          <w:rFonts w:hint="eastAsia"/>
        </w:rPr>
        <w:t>：</w:t>
      </w:r>
      <w:r w:rsidRPr="00B44A82">
        <w:rPr>
          <w:rFonts w:hint="eastAsia"/>
          <w:color w:val="BFBFBF" w:themeColor="background1" w:themeShade="BF"/>
        </w:rPr>
        <w:t>异步执行存储过程</w:t>
      </w:r>
      <w:r w:rsidR="00B44A82">
        <w:t xml:space="preserve"> asynchronously execute the storage procedure</w:t>
      </w:r>
    </w:p>
    <w:p w:rsidR="009B776C" w:rsidRPr="00F55403" w:rsidRDefault="009B776C" w:rsidP="009B776C">
      <w:pPr>
        <w:rPr>
          <w:i/>
        </w:rPr>
      </w:pPr>
      <w:r>
        <w:rPr>
          <w:rFonts w:hint="eastAsia"/>
        </w:rPr>
        <w:tab/>
      </w:r>
      <w:r w:rsidRPr="00F55403">
        <w:rPr>
          <w:rFonts w:hint="eastAsia"/>
          <w:i/>
        </w:rPr>
        <w:t>Procedure.execute(()-&gt;{</w:t>
      </w:r>
    </w:p>
    <w:p w:rsidR="009B776C" w:rsidRPr="00F55403" w:rsidRDefault="009B776C" w:rsidP="009B776C">
      <w:pPr>
        <w:rPr>
          <w:i/>
          <w:color w:val="BFBFBF" w:themeColor="background1" w:themeShade="BF"/>
        </w:rPr>
      </w:pPr>
      <w:r w:rsidRPr="00F55403">
        <w:rPr>
          <w:rFonts w:hint="eastAsia"/>
          <w:i/>
        </w:rPr>
        <w:tab/>
      </w:r>
      <w:r w:rsidRPr="00F55403">
        <w:rPr>
          <w:rFonts w:hint="eastAsia"/>
          <w:i/>
        </w:rPr>
        <w:tab/>
      </w:r>
      <w:r w:rsidRPr="00F55403">
        <w:rPr>
          <w:rFonts w:hint="eastAsia"/>
          <w:i/>
          <w:color w:val="BFBFBF" w:themeColor="background1" w:themeShade="BF"/>
        </w:rPr>
        <w:t>过程代码，返回</w:t>
      </w:r>
      <w:r w:rsidRPr="00F55403">
        <w:rPr>
          <w:rFonts w:hint="eastAsia"/>
          <w:i/>
          <w:color w:val="BFBFBF" w:themeColor="background1" w:themeShade="BF"/>
        </w:rPr>
        <w:t>true</w:t>
      </w:r>
      <w:r w:rsidRPr="00F55403">
        <w:rPr>
          <w:rFonts w:hint="eastAsia"/>
          <w:i/>
          <w:color w:val="BFBFBF" w:themeColor="background1" w:themeShade="BF"/>
        </w:rPr>
        <w:t>或者</w:t>
      </w:r>
      <w:r w:rsidRPr="00F55403">
        <w:rPr>
          <w:rFonts w:hint="eastAsia"/>
          <w:i/>
          <w:color w:val="BFBFBF" w:themeColor="background1" w:themeShade="BF"/>
        </w:rPr>
        <w:t>false</w:t>
      </w:r>
    </w:p>
    <w:p w:rsidR="0018555F" w:rsidRPr="00F55403" w:rsidRDefault="0018555F" w:rsidP="009B776C">
      <w:pPr>
        <w:rPr>
          <w:i/>
        </w:rPr>
      </w:pPr>
      <w:r w:rsidRPr="00F55403">
        <w:rPr>
          <w:i/>
        </w:rPr>
        <w:tab/>
      </w:r>
      <w:r w:rsidRPr="00F55403">
        <w:rPr>
          <w:i/>
        </w:rPr>
        <w:tab/>
        <w:t xml:space="preserve">the </w:t>
      </w:r>
      <w:r w:rsidR="00C073C3" w:rsidRPr="00F55403">
        <w:rPr>
          <w:i/>
        </w:rPr>
        <w:t>content</w:t>
      </w:r>
      <w:r w:rsidRPr="00F55403">
        <w:rPr>
          <w:i/>
        </w:rPr>
        <w:t xml:space="preserve"> of the storage procedure</w:t>
      </w:r>
    </w:p>
    <w:p w:rsidR="0018555F" w:rsidRPr="00F55403" w:rsidRDefault="0018555F" w:rsidP="009B776C">
      <w:pPr>
        <w:rPr>
          <w:i/>
        </w:rPr>
      </w:pPr>
      <w:r w:rsidRPr="00F55403">
        <w:rPr>
          <w:i/>
        </w:rPr>
        <w:tab/>
      </w:r>
      <w:r w:rsidRPr="00F55403">
        <w:rPr>
          <w:i/>
        </w:rPr>
        <w:tab/>
        <w:t>return true or false</w:t>
      </w:r>
    </w:p>
    <w:p w:rsidR="009B776C" w:rsidRDefault="009B776C" w:rsidP="009B776C">
      <w:r w:rsidRPr="00F55403">
        <w:rPr>
          <w:rFonts w:hint="eastAsia"/>
          <w:i/>
        </w:rPr>
        <w:tab/>
        <w:t>});</w:t>
      </w:r>
    </w:p>
    <w:p w:rsidR="009B776C" w:rsidRDefault="009B776C" w:rsidP="009B776C">
      <w:pPr>
        <w:rPr>
          <w:color w:val="FF0000"/>
        </w:rPr>
      </w:pPr>
      <w:r>
        <w:rPr>
          <w:rFonts w:hint="eastAsia"/>
        </w:rPr>
        <w:tab/>
      </w:r>
      <w:r w:rsidRPr="0055095F">
        <w:rPr>
          <w:rFonts w:hint="eastAsia"/>
          <w:color w:val="BFBFBF" w:themeColor="background1" w:themeShade="BF"/>
        </w:rPr>
        <w:t>上面的方法不关心返回结果，是最简单常用的方法。</w:t>
      </w:r>
    </w:p>
    <w:p w:rsidR="0055095F" w:rsidRPr="0055095F" w:rsidRDefault="0055095F" w:rsidP="009B776C">
      <w:r>
        <w:rPr>
          <w:color w:val="FF0000"/>
        </w:rPr>
        <w:tab/>
      </w:r>
      <w:r w:rsidRPr="0055095F">
        <w:t>The above method does not care about the return</w:t>
      </w:r>
      <w:r w:rsidR="0033178E">
        <w:t>ed</w:t>
      </w:r>
      <w:r w:rsidRPr="0055095F">
        <w:t xml:space="preserve"> </w:t>
      </w:r>
      <w:r w:rsidR="00F23490">
        <w:t>result</w:t>
      </w:r>
      <w:r w:rsidRPr="0055095F">
        <w:t xml:space="preserve">, </w:t>
      </w:r>
      <w:r w:rsidR="0033178E">
        <w:t>and</w:t>
      </w:r>
      <w:r w:rsidRPr="0055095F">
        <w:t xml:space="preserve"> is the easiest and commonly used method.</w:t>
      </w:r>
    </w:p>
    <w:p w:rsidR="009B776C" w:rsidRDefault="009B776C" w:rsidP="009B776C"/>
    <w:p w:rsidR="009B776C" w:rsidRPr="00F55403" w:rsidRDefault="009B776C" w:rsidP="009B776C">
      <w:pPr>
        <w:rPr>
          <w:i/>
        </w:rPr>
      </w:pPr>
      <w:r>
        <w:rPr>
          <w:rFonts w:hint="eastAsia"/>
        </w:rPr>
        <w:tab/>
      </w:r>
      <w:r w:rsidRPr="00F55403">
        <w:rPr>
          <w:rFonts w:hint="eastAsia"/>
          <w:i/>
        </w:rPr>
        <w:t>Procedure.execute(()-&gt;{</w:t>
      </w:r>
    </w:p>
    <w:p w:rsidR="009B776C" w:rsidRPr="00F55403" w:rsidRDefault="009B776C" w:rsidP="009B776C">
      <w:pPr>
        <w:rPr>
          <w:i/>
          <w:color w:val="BFBFBF" w:themeColor="background1" w:themeShade="BF"/>
        </w:rPr>
      </w:pPr>
      <w:r w:rsidRPr="00F55403">
        <w:rPr>
          <w:rFonts w:hint="eastAsia"/>
          <w:i/>
        </w:rPr>
        <w:tab/>
      </w:r>
      <w:r w:rsidRPr="00F55403">
        <w:rPr>
          <w:rFonts w:hint="eastAsia"/>
          <w:i/>
        </w:rPr>
        <w:tab/>
      </w:r>
      <w:r w:rsidRPr="00F55403">
        <w:rPr>
          <w:rFonts w:hint="eastAsia"/>
          <w:i/>
          <w:color w:val="BFBFBF" w:themeColor="background1" w:themeShade="BF"/>
        </w:rPr>
        <w:t>过程代码，返回</w:t>
      </w:r>
      <w:r w:rsidRPr="00F55403">
        <w:rPr>
          <w:rFonts w:hint="eastAsia"/>
          <w:i/>
          <w:color w:val="BFBFBF" w:themeColor="background1" w:themeShade="BF"/>
        </w:rPr>
        <w:t>true</w:t>
      </w:r>
      <w:r w:rsidRPr="00F55403">
        <w:rPr>
          <w:rFonts w:hint="eastAsia"/>
          <w:i/>
          <w:color w:val="BFBFBF" w:themeColor="background1" w:themeShade="BF"/>
        </w:rPr>
        <w:t>或者</w:t>
      </w:r>
      <w:r w:rsidRPr="00F55403">
        <w:rPr>
          <w:rFonts w:hint="eastAsia"/>
          <w:i/>
          <w:color w:val="BFBFBF" w:themeColor="background1" w:themeShade="BF"/>
        </w:rPr>
        <w:t>false</w:t>
      </w:r>
    </w:p>
    <w:p w:rsidR="006242BC" w:rsidRPr="00F55403" w:rsidRDefault="006242BC" w:rsidP="009B776C">
      <w:pPr>
        <w:rPr>
          <w:i/>
        </w:rPr>
      </w:pPr>
      <w:r w:rsidRPr="00F55403">
        <w:rPr>
          <w:i/>
        </w:rPr>
        <w:tab/>
      </w:r>
      <w:r w:rsidRPr="00F55403">
        <w:rPr>
          <w:i/>
        </w:rPr>
        <w:tab/>
        <w:t>the content of the storage procedure</w:t>
      </w:r>
    </w:p>
    <w:p w:rsidR="006242BC" w:rsidRPr="00F55403" w:rsidRDefault="006242BC" w:rsidP="009B776C">
      <w:pPr>
        <w:rPr>
          <w:i/>
        </w:rPr>
      </w:pPr>
      <w:r w:rsidRPr="00F55403">
        <w:rPr>
          <w:i/>
        </w:rPr>
        <w:tab/>
      </w:r>
      <w:r w:rsidRPr="00F55403">
        <w:rPr>
          <w:i/>
        </w:rPr>
        <w:tab/>
        <w:t>return true or false</w:t>
      </w:r>
    </w:p>
    <w:p w:rsidR="009B776C" w:rsidRPr="00F55403" w:rsidRDefault="009B776C" w:rsidP="009B776C">
      <w:pPr>
        <w:rPr>
          <w:i/>
        </w:rPr>
      </w:pPr>
      <w:r w:rsidRPr="00F55403">
        <w:rPr>
          <w:rFonts w:hint="eastAsia"/>
          <w:i/>
        </w:rPr>
        <w:tab/>
        <w:t>}, (procedure, result)-&gt;{</w:t>
      </w:r>
    </w:p>
    <w:p w:rsidR="009B776C" w:rsidRPr="00F55403" w:rsidRDefault="009B776C" w:rsidP="009B776C">
      <w:pPr>
        <w:rPr>
          <w:i/>
        </w:rPr>
      </w:pPr>
      <w:r w:rsidRPr="00F55403">
        <w:rPr>
          <w:rFonts w:hint="eastAsia"/>
          <w:i/>
        </w:rPr>
        <w:tab/>
      </w:r>
      <w:r w:rsidRPr="00F55403">
        <w:rPr>
          <w:rFonts w:hint="eastAsia"/>
          <w:i/>
        </w:rPr>
        <w:tab/>
        <w:t>if (!result.isSuccess()) {</w:t>
      </w:r>
    </w:p>
    <w:p w:rsidR="009B776C" w:rsidRPr="00F55403" w:rsidRDefault="009B776C" w:rsidP="009B776C">
      <w:pPr>
        <w:rPr>
          <w:i/>
        </w:rPr>
      </w:pPr>
      <w:r w:rsidRPr="00F55403">
        <w:rPr>
          <w:rFonts w:hint="eastAsia"/>
          <w:i/>
        </w:rPr>
        <w:tab/>
      </w:r>
      <w:r w:rsidRPr="00F55403">
        <w:rPr>
          <w:rFonts w:hint="eastAsia"/>
          <w:i/>
        </w:rPr>
        <w:tab/>
      </w:r>
      <w:r w:rsidRPr="00F55403">
        <w:rPr>
          <w:i/>
        </w:rPr>
        <w:tab/>
      </w:r>
      <w:r w:rsidRPr="00F55403">
        <w:rPr>
          <w:i/>
        </w:rPr>
        <w:tab/>
        <w:t>System.err.println("Procedure " + procedure + "</w:t>
      </w:r>
      <w:r w:rsidRPr="00F55403">
        <w:rPr>
          <w:rFonts w:hint="eastAsia"/>
          <w:i/>
        </w:rPr>
        <w:t xml:space="preserve">  fail</w:t>
      </w:r>
      <w:r w:rsidRPr="00F55403">
        <w:rPr>
          <w:i/>
        </w:rPr>
        <w:t>");</w:t>
      </w:r>
    </w:p>
    <w:p w:rsidR="009B776C" w:rsidRPr="00F55403" w:rsidRDefault="009B776C" w:rsidP="009B776C">
      <w:pPr>
        <w:rPr>
          <w:i/>
        </w:rPr>
      </w:pPr>
      <w:r w:rsidRPr="00F55403">
        <w:rPr>
          <w:rFonts w:hint="eastAsia"/>
          <w:i/>
        </w:rPr>
        <w:tab/>
      </w:r>
      <w:r w:rsidRPr="00F55403">
        <w:rPr>
          <w:rFonts w:hint="eastAsia"/>
          <w:i/>
        </w:rPr>
        <w:tab/>
      </w:r>
      <w:r w:rsidRPr="00F55403">
        <w:rPr>
          <w:rFonts w:hint="eastAsia"/>
          <w:i/>
        </w:rPr>
        <w:tab/>
      </w:r>
      <w:r w:rsidRPr="00F55403">
        <w:rPr>
          <w:rFonts w:hint="eastAsia"/>
          <w:i/>
        </w:rPr>
        <w:tab/>
        <w:t>if(result.getException() != null)</w:t>
      </w:r>
    </w:p>
    <w:p w:rsidR="009B776C" w:rsidRPr="00F55403" w:rsidRDefault="009B776C" w:rsidP="009B776C">
      <w:pPr>
        <w:rPr>
          <w:i/>
        </w:rPr>
      </w:pPr>
      <w:r w:rsidRPr="00F55403">
        <w:rPr>
          <w:i/>
        </w:rPr>
        <w:tab/>
      </w:r>
      <w:r w:rsidRPr="00F55403">
        <w:rPr>
          <w:i/>
        </w:rPr>
        <w:tab/>
      </w:r>
      <w:r w:rsidRPr="00F55403">
        <w:rPr>
          <w:i/>
        </w:rPr>
        <w:tab/>
      </w:r>
      <w:r w:rsidRPr="00F55403">
        <w:rPr>
          <w:i/>
        </w:rPr>
        <w:tab/>
      </w:r>
      <w:r w:rsidRPr="00F55403">
        <w:rPr>
          <w:rFonts w:hint="eastAsia"/>
          <w:i/>
        </w:rPr>
        <w:tab/>
      </w:r>
      <w:r w:rsidRPr="00F55403">
        <w:rPr>
          <w:i/>
        </w:rPr>
        <w:t>result.getException().printStackTrace(System.err);</w:t>
      </w:r>
    </w:p>
    <w:p w:rsidR="009B776C" w:rsidRPr="00F55403" w:rsidRDefault="009B776C" w:rsidP="009B776C">
      <w:pPr>
        <w:rPr>
          <w:i/>
        </w:rPr>
      </w:pPr>
      <w:r w:rsidRPr="00F55403">
        <w:rPr>
          <w:rFonts w:hint="eastAsia"/>
          <w:i/>
        </w:rPr>
        <w:tab/>
      </w:r>
      <w:r w:rsidRPr="00F55403">
        <w:rPr>
          <w:rFonts w:hint="eastAsia"/>
          <w:i/>
        </w:rPr>
        <w:tab/>
      </w:r>
      <w:r w:rsidRPr="00F55403">
        <w:rPr>
          <w:rFonts w:hint="eastAsia"/>
          <w:i/>
        </w:rPr>
        <w:tab/>
      </w:r>
      <w:r w:rsidRPr="00F55403">
        <w:rPr>
          <w:rFonts w:hint="eastAsia"/>
          <w:i/>
        </w:rPr>
        <w:tab/>
        <w:t>else</w:t>
      </w:r>
    </w:p>
    <w:p w:rsidR="009B776C" w:rsidRPr="00F55403" w:rsidRDefault="009B776C" w:rsidP="009B776C">
      <w:pPr>
        <w:rPr>
          <w:i/>
        </w:rPr>
      </w:pPr>
      <w:r w:rsidRPr="00F55403">
        <w:rPr>
          <w:rFonts w:hint="eastAsia"/>
          <w:i/>
        </w:rPr>
        <w:tab/>
      </w:r>
      <w:r w:rsidRPr="00F55403">
        <w:rPr>
          <w:rFonts w:hint="eastAsia"/>
          <w:i/>
        </w:rPr>
        <w:tab/>
      </w:r>
      <w:r w:rsidRPr="00F55403">
        <w:rPr>
          <w:rFonts w:hint="eastAsia"/>
          <w:i/>
        </w:rPr>
        <w:tab/>
      </w:r>
      <w:r w:rsidRPr="00F55403">
        <w:rPr>
          <w:rFonts w:hint="eastAsia"/>
          <w:i/>
        </w:rPr>
        <w:tab/>
      </w:r>
      <w:r w:rsidRPr="00F55403">
        <w:rPr>
          <w:rFonts w:hint="eastAsia"/>
          <w:i/>
        </w:rPr>
        <w:tab/>
        <w:t>System.err.println(</w:t>
      </w:r>
      <w:r w:rsidRPr="00F55403">
        <w:rPr>
          <w:i/>
        </w:rPr>
        <w:t>“</w:t>
      </w:r>
      <w:r w:rsidRPr="00F55403">
        <w:rPr>
          <w:rFonts w:hint="eastAsia"/>
          <w:i/>
        </w:rPr>
        <w:t>procedure return false;</w:t>
      </w:r>
      <w:r w:rsidRPr="00F55403">
        <w:rPr>
          <w:i/>
        </w:rPr>
        <w:t>”</w:t>
      </w:r>
      <w:r w:rsidRPr="00F55403">
        <w:rPr>
          <w:rFonts w:hint="eastAsia"/>
          <w:i/>
        </w:rPr>
        <w:t>);</w:t>
      </w:r>
    </w:p>
    <w:p w:rsidR="009B776C" w:rsidRPr="00F55403" w:rsidRDefault="009B776C" w:rsidP="009B776C">
      <w:pPr>
        <w:rPr>
          <w:i/>
        </w:rPr>
      </w:pPr>
      <w:r w:rsidRPr="00F55403">
        <w:rPr>
          <w:rFonts w:hint="eastAsia"/>
          <w:i/>
        </w:rPr>
        <w:tab/>
      </w:r>
      <w:r w:rsidRPr="00F55403">
        <w:rPr>
          <w:rFonts w:hint="eastAsia"/>
          <w:i/>
        </w:rPr>
        <w:tab/>
      </w:r>
      <w:r w:rsidRPr="00F55403">
        <w:rPr>
          <w:rFonts w:hint="eastAsia"/>
          <w:i/>
        </w:rPr>
        <w:tab/>
      </w:r>
    </w:p>
    <w:p w:rsidR="009B776C" w:rsidRPr="00F55403" w:rsidRDefault="009B776C" w:rsidP="009B776C">
      <w:pPr>
        <w:ind w:left="420" w:firstLine="420"/>
        <w:rPr>
          <w:i/>
        </w:rPr>
      </w:pPr>
      <w:r w:rsidRPr="00F55403">
        <w:rPr>
          <w:rFonts w:hint="eastAsia"/>
          <w:i/>
        </w:rPr>
        <w:t>}</w:t>
      </w:r>
    </w:p>
    <w:p w:rsidR="009B776C" w:rsidRPr="00F55403" w:rsidRDefault="009B776C" w:rsidP="009B776C">
      <w:pPr>
        <w:ind w:firstLine="420"/>
        <w:rPr>
          <w:i/>
        </w:rPr>
      </w:pPr>
      <w:r w:rsidRPr="00F55403">
        <w:rPr>
          <w:rFonts w:hint="eastAsia"/>
          <w:i/>
        </w:rPr>
        <w:t>});</w:t>
      </w:r>
    </w:p>
    <w:p w:rsidR="00471A9E" w:rsidRPr="00312033" w:rsidRDefault="00471A9E" w:rsidP="009B776C">
      <w:pPr>
        <w:rPr>
          <w:color w:val="BFBFBF" w:themeColor="background1" w:themeShade="BF"/>
        </w:rPr>
      </w:pPr>
      <w:r w:rsidRPr="00312033">
        <w:rPr>
          <w:rFonts w:hint="eastAsia"/>
          <w:color w:val="BFBFBF" w:themeColor="background1" w:themeShade="BF"/>
        </w:rPr>
        <w:tab/>
      </w:r>
      <w:r w:rsidRPr="00312033">
        <w:rPr>
          <w:rFonts w:hint="eastAsia"/>
          <w:color w:val="BFBFBF" w:themeColor="background1" w:themeShade="BF"/>
        </w:rPr>
        <w:t>上面的方法通过第二个</w:t>
      </w:r>
      <w:r w:rsidRPr="00312033">
        <w:rPr>
          <w:rFonts w:hint="eastAsia"/>
          <w:color w:val="BFBFBF" w:themeColor="background1" w:themeShade="BF"/>
        </w:rPr>
        <w:t>lambda</w:t>
      </w:r>
      <w:r w:rsidRPr="00312033">
        <w:rPr>
          <w:rFonts w:hint="eastAsia"/>
          <w:color w:val="BFBFBF" w:themeColor="background1" w:themeShade="BF"/>
        </w:rPr>
        <w:t>表达式参数获得过程的返回值，返回值提供了成功失败的信息，如果失败可以检测是否由异常导致。（这样说吧）</w:t>
      </w:r>
    </w:p>
    <w:p w:rsidR="009B776C" w:rsidRDefault="008762DA" w:rsidP="009B776C">
      <w:r>
        <w:t>The return</w:t>
      </w:r>
      <w:r w:rsidR="00FF755A">
        <w:t>ed</w:t>
      </w:r>
      <w:r>
        <w:t xml:space="preserve"> value </w:t>
      </w:r>
      <w:r w:rsidR="00312033">
        <w:t xml:space="preserve">of the </w:t>
      </w:r>
      <w:r w:rsidR="00701C24">
        <w:t xml:space="preserve">storage </w:t>
      </w:r>
      <w:r w:rsidR="00312033">
        <w:t xml:space="preserve">procedure </w:t>
      </w:r>
      <w:r>
        <w:t xml:space="preserve">could be obtained through the </w:t>
      </w:r>
      <w:r w:rsidR="00312033">
        <w:t xml:space="preserve">parameter of the </w:t>
      </w:r>
      <w:r w:rsidR="00FF755A">
        <w:t xml:space="preserve">second </w:t>
      </w:r>
      <w:r w:rsidR="00312033">
        <w:t>lambda expression</w:t>
      </w:r>
      <w:r>
        <w:t>, and the return</w:t>
      </w:r>
      <w:r w:rsidR="00FF755A">
        <w:t>ed</w:t>
      </w:r>
      <w:r>
        <w:t xml:space="preserve"> value provides the information </w:t>
      </w:r>
      <w:r w:rsidR="0061672A">
        <w:t>of success or failure. If failed</w:t>
      </w:r>
      <w:r>
        <w:t xml:space="preserve">, it could </w:t>
      </w:r>
      <w:r w:rsidR="00562393">
        <w:t>detect</w:t>
      </w:r>
      <w:r>
        <w:t xml:space="preserve"> whether it is caused by the </w:t>
      </w:r>
      <w:r w:rsidR="00312033" w:rsidRPr="00312033">
        <w:t>exception.</w:t>
      </w:r>
    </w:p>
    <w:p w:rsidR="00AE1142" w:rsidRPr="00CD1340" w:rsidRDefault="00AE1142" w:rsidP="009B776C"/>
    <w:p w:rsidR="009B776C" w:rsidRPr="00042AF1" w:rsidRDefault="00042AF1" w:rsidP="009B776C">
      <w:pPr>
        <w:ind w:left="105" w:hangingChars="50" w:hanging="105"/>
        <w:rPr>
          <w:color w:val="BFBFBF" w:themeColor="background1" w:themeShade="BF"/>
        </w:rPr>
      </w:pPr>
      <w:r>
        <w:rPr>
          <w:rFonts w:hint="eastAsia"/>
        </w:rPr>
        <w:tab/>
      </w:r>
      <w:r>
        <w:rPr>
          <w:rFonts w:hint="eastAsia"/>
        </w:rPr>
        <w:tab/>
      </w:r>
      <w:r w:rsidRPr="00042AF1">
        <w:rPr>
          <w:rFonts w:hint="eastAsia"/>
          <w:color w:val="BFBFBF" w:themeColor="background1" w:themeShade="BF"/>
        </w:rPr>
        <w:t>su</w:t>
      </w:r>
      <w:r w:rsidR="009B776C" w:rsidRPr="00042AF1">
        <w:rPr>
          <w:rFonts w:hint="eastAsia"/>
          <w:color w:val="BFBFBF" w:themeColor="background1" w:themeShade="BF"/>
        </w:rPr>
        <w:t>b</w:t>
      </w:r>
      <w:r w:rsidRPr="00042AF1">
        <w:rPr>
          <w:color w:val="BFBFBF" w:themeColor="background1" w:themeShade="BF"/>
        </w:rPr>
        <w:t>m</w:t>
      </w:r>
      <w:r w:rsidR="009B776C" w:rsidRPr="00042AF1">
        <w:rPr>
          <w:rFonts w:hint="eastAsia"/>
          <w:color w:val="BFBFBF" w:themeColor="background1" w:themeShade="BF"/>
        </w:rPr>
        <w:t>it</w:t>
      </w:r>
      <w:r w:rsidR="009B776C" w:rsidRPr="00042AF1">
        <w:rPr>
          <w:rFonts w:hint="eastAsia"/>
          <w:color w:val="BFBFBF" w:themeColor="background1" w:themeShade="BF"/>
        </w:rPr>
        <w:t>：异步执行存储过程，返回</w:t>
      </w:r>
      <w:r w:rsidR="009B776C" w:rsidRPr="00042AF1">
        <w:rPr>
          <w:rFonts w:hint="eastAsia"/>
          <w:color w:val="BFBFBF" w:themeColor="background1" w:themeShade="BF"/>
        </w:rPr>
        <w:t>Future&lt;Procedure.Result&gt;</w:t>
      </w:r>
    </w:p>
    <w:p w:rsidR="00042AF1" w:rsidRDefault="00042AF1" w:rsidP="009B776C">
      <w:pPr>
        <w:ind w:left="105" w:hangingChars="50" w:hanging="105"/>
      </w:pPr>
      <w:r>
        <w:tab/>
      </w:r>
      <w:r>
        <w:tab/>
      </w:r>
      <w:r w:rsidRPr="00C11F35">
        <w:rPr>
          <w:b/>
        </w:rPr>
        <w:t>submit</w:t>
      </w:r>
      <w:r>
        <w:t xml:space="preserve">: asynchronously execute the storage procedure and return the </w:t>
      </w:r>
      <w:r w:rsidRPr="005A571B">
        <w:rPr>
          <w:rFonts w:hint="eastAsia"/>
          <w:i/>
          <w:u w:val="single"/>
        </w:rPr>
        <w:t>Future&lt;Procedure.Result&gt;</w:t>
      </w:r>
    </w:p>
    <w:p w:rsidR="009B776C" w:rsidRPr="00120331" w:rsidRDefault="009B776C" w:rsidP="009B776C">
      <w:pPr>
        <w:ind w:firstLine="420"/>
        <w:rPr>
          <w:i/>
        </w:rPr>
      </w:pPr>
      <w:r w:rsidRPr="00120331">
        <w:rPr>
          <w:rFonts w:hint="eastAsia"/>
          <w:i/>
        </w:rPr>
        <w:t>Future&lt;Procedure.Result&gt;future = Procedure.submit(()-&gt;{</w:t>
      </w:r>
    </w:p>
    <w:p w:rsidR="009B776C" w:rsidRPr="00120331" w:rsidRDefault="009B776C" w:rsidP="009B776C">
      <w:pPr>
        <w:rPr>
          <w:i/>
          <w:color w:val="BFBFBF" w:themeColor="background1" w:themeShade="BF"/>
        </w:rPr>
      </w:pPr>
      <w:r w:rsidRPr="00120331">
        <w:rPr>
          <w:rFonts w:hint="eastAsia"/>
          <w:i/>
        </w:rPr>
        <w:tab/>
      </w:r>
      <w:r w:rsidRPr="00120331">
        <w:rPr>
          <w:rFonts w:hint="eastAsia"/>
          <w:i/>
        </w:rPr>
        <w:tab/>
      </w:r>
      <w:r w:rsidRPr="00120331">
        <w:rPr>
          <w:rFonts w:hint="eastAsia"/>
          <w:i/>
          <w:color w:val="BFBFBF" w:themeColor="background1" w:themeShade="BF"/>
        </w:rPr>
        <w:t>过程代码，返回</w:t>
      </w:r>
      <w:r w:rsidRPr="00120331">
        <w:rPr>
          <w:rFonts w:hint="eastAsia"/>
          <w:i/>
          <w:color w:val="BFBFBF" w:themeColor="background1" w:themeShade="BF"/>
        </w:rPr>
        <w:t>true</w:t>
      </w:r>
      <w:r w:rsidRPr="00120331">
        <w:rPr>
          <w:rFonts w:hint="eastAsia"/>
          <w:i/>
          <w:color w:val="BFBFBF" w:themeColor="background1" w:themeShade="BF"/>
        </w:rPr>
        <w:t>或者</w:t>
      </w:r>
      <w:r w:rsidRPr="00120331">
        <w:rPr>
          <w:rFonts w:hint="eastAsia"/>
          <w:i/>
          <w:color w:val="BFBFBF" w:themeColor="background1" w:themeShade="BF"/>
        </w:rPr>
        <w:t>false</w:t>
      </w:r>
    </w:p>
    <w:p w:rsidR="00120331" w:rsidRPr="00120331" w:rsidRDefault="00120331" w:rsidP="00120331">
      <w:pPr>
        <w:rPr>
          <w:i/>
        </w:rPr>
      </w:pPr>
      <w:r w:rsidRPr="00120331">
        <w:rPr>
          <w:i/>
        </w:rPr>
        <w:tab/>
      </w:r>
      <w:r w:rsidRPr="00120331">
        <w:rPr>
          <w:i/>
        </w:rPr>
        <w:tab/>
        <w:t>the content of the storage procedure</w:t>
      </w:r>
    </w:p>
    <w:p w:rsidR="00120331" w:rsidRPr="00120331" w:rsidRDefault="00120331" w:rsidP="009B776C">
      <w:pPr>
        <w:rPr>
          <w:i/>
        </w:rPr>
      </w:pPr>
      <w:r w:rsidRPr="00120331">
        <w:rPr>
          <w:i/>
        </w:rPr>
        <w:tab/>
      </w:r>
      <w:r w:rsidRPr="00120331">
        <w:rPr>
          <w:i/>
        </w:rPr>
        <w:tab/>
        <w:t>return true or false</w:t>
      </w:r>
    </w:p>
    <w:p w:rsidR="009B776C" w:rsidRDefault="009B776C" w:rsidP="009B776C">
      <w:pPr>
        <w:ind w:firstLine="420"/>
      </w:pPr>
      <w:r w:rsidRPr="00120331">
        <w:rPr>
          <w:rFonts w:hint="eastAsia"/>
          <w:i/>
        </w:rPr>
        <w:lastRenderedPageBreak/>
        <w:t>});</w:t>
      </w:r>
    </w:p>
    <w:p w:rsidR="009B776C" w:rsidRPr="00AB4F36" w:rsidRDefault="009B776C" w:rsidP="009B776C">
      <w:pPr>
        <w:rPr>
          <w:color w:val="BFBFBF" w:themeColor="background1" w:themeShade="BF"/>
        </w:rPr>
      </w:pPr>
      <w:r>
        <w:rPr>
          <w:rFonts w:hint="eastAsia"/>
        </w:rPr>
        <w:tab/>
      </w:r>
      <w:r w:rsidRPr="00AB4F36">
        <w:rPr>
          <w:rFonts w:hint="eastAsia"/>
          <w:color w:val="BFBFBF" w:themeColor="background1" w:themeShade="BF"/>
        </w:rPr>
        <w:t>可以通过</w:t>
      </w:r>
      <w:r w:rsidRPr="00AB4F36">
        <w:rPr>
          <w:rFonts w:hint="eastAsia"/>
          <w:color w:val="BFBFBF" w:themeColor="background1" w:themeShade="BF"/>
        </w:rPr>
        <w:t>future.get()</w:t>
      </w:r>
      <w:r w:rsidRPr="00AB4F36">
        <w:rPr>
          <w:rFonts w:hint="eastAsia"/>
          <w:color w:val="BFBFBF" w:themeColor="background1" w:themeShade="BF"/>
        </w:rPr>
        <w:t>，等待过程结束，通过</w:t>
      </w:r>
      <w:r w:rsidRPr="00AB4F36">
        <w:rPr>
          <w:rFonts w:hint="eastAsia"/>
          <w:color w:val="BFBFBF" w:themeColor="background1" w:themeShade="BF"/>
        </w:rPr>
        <w:t>get</w:t>
      </w:r>
      <w:r w:rsidRPr="00AB4F36">
        <w:rPr>
          <w:rFonts w:hint="eastAsia"/>
          <w:color w:val="BFBFBF" w:themeColor="background1" w:themeShade="BF"/>
        </w:rPr>
        <w:t>可以获得执行结果。</w:t>
      </w:r>
    </w:p>
    <w:p w:rsidR="009B776C" w:rsidRDefault="001F12A8" w:rsidP="009B776C">
      <w:r>
        <w:t xml:space="preserve">The execution result could be obtained via </w:t>
      </w:r>
      <w:r w:rsidRPr="005A571B">
        <w:rPr>
          <w:b/>
          <w:i/>
        </w:rPr>
        <w:t>get</w:t>
      </w:r>
      <w:r>
        <w:t xml:space="preserve"> function through calling </w:t>
      </w:r>
      <w:r w:rsidRPr="00933404">
        <w:rPr>
          <w:i/>
          <w:u w:val="single"/>
        </w:rPr>
        <w:t>future.get()</w:t>
      </w:r>
      <w:r>
        <w:t xml:space="preserve"> and waiting for the storage procedure to finish. </w:t>
      </w:r>
    </w:p>
    <w:p w:rsidR="001F12A8" w:rsidRDefault="001F12A8" w:rsidP="009B776C"/>
    <w:p w:rsidR="009B776C" w:rsidRPr="00756769" w:rsidRDefault="009B776C" w:rsidP="009B776C">
      <w:pPr>
        <w:rPr>
          <w:color w:val="BFBFBF" w:themeColor="background1" w:themeShade="BF"/>
        </w:rPr>
      </w:pPr>
      <w:r>
        <w:rPr>
          <w:rFonts w:hint="eastAsia"/>
        </w:rPr>
        <w:tab/>
      </w:r>
      <w:r w:rsidRPr="00756769">
        <w:rPr>
          <w:rFonts w:hint="eastAsia"/>
          <w:color w:val="BFBFBF" w:themeColor="background1" w:themeShade="BF"/>
        </w:rPr>
        <w:t xml:space="preserve">call: </w:t>
      </w:r>
      <w:r w:rsidRPr="00756769">
        <w:rPr>
          <w:rFonts w:hint="eastAsia"/>
          <w:color w:val="BFBFBF" w:themeColor="background1" w:themeShade="BF"/>
        </w:rPr>
        <w:t>同步执行存储过程，返回</w:t>
      </w:r>
      <w:r w:rsidRPr="00756769">
        <w:rPr>
          <w:rFonts w:hint="eastAsia"/>
          <w:color w:val="BFBFBF" w:themeColor="background1" w:themeShade="BF"/>
        </w:rPr>
        <w:t>Procedure.Result</w:t>
      </w:r>
    </w:p>
    <w:p w:rsidR="00756769" w:rsidRDefault="00756769" w:rsidP="009B776C">
      <w:r>
        <w:tab/>
      </w:r>
      <w:r w:rsidRPr="00491C27">
        <w:rPr>
          <w:b/>
        </w:rPr>
        <w:t>call</w:t>
      </w:r>
      <w:r>
        <w:t xml:space="preserve">: synchronously execute the storage procedure and return the </w:t>
      </w:r>
      <w:r w:rsidRPr="00491C27">
        <w:rPr>
          <w:i/>
          <w:u w:val="single"/>
        </w:rPr>
        <w:t>Procedure.Result</w:t>
      </w:r>
      <w:r>
        <w:t>.</w:t>
      </w:r>
    </w:p>
    <w:p w:rsidR="009B776C" w:rsidRPr="00D52F61" w:rsidRDefault="009B776C" w:rsidP="009B776C">
      <w:pPr>
        <w:rPr>
          <w:i/>
        </w:rPr>
      </w:pPr>
      <w:r>
        <w:rPr>
          <w:rFonts w:hint="eastAsia"/>
        </w:rPr>
        <w:tab/>
      </w:r>
      <w:r w:rsidRPr="00D52F61">
        <w:rPr>
          <w:rFonts w:hint="eastAsia"/>
          <w:i/>
        </w:rPr>
        <w:t>Result result = Procedure.call(()-&gt;{</w:t>
      </w:r>
    </w:p>
    <w:p w:rsidR="009B776C" w:rsidRPr="00D52F61" w:rsidRDefault="009B776C" w:rsidP="009B776C">
      <w:pPr>
        <w:rPr>
          <w:i/>
          <w:color w:val="BFBFBF" w:themeColor="background1" w:themeShade="BF"/>
        </w:rPr>
      </w:pPr>
      <w:r w:rsidRPr="00D52F61">
        <w:rPr>
          <w:rFonts w:hint="eastAsia"/>
          <w:i/>
        </w:rPr>
        <w:tab/>
      </w:r>
      <w:r w:rsidRPr="00D52F61">
        <w:rPr>
          <w:rFonts w:hint="eastAsia"/>
          <w:i/>
        </w:rPr>
        <w:tab/>
      </w:r>
      <w:r w:rsidRPr="00D52F61">
        <w:rPr>
          <w:rFonts w:hint="eastAsia"/>
          <w:i/>
          <w:color w:val="BFBFBF" w:themeColor="background1" w:themeShade="BF"/>
        </w:rPr>
        <w:t>过程代码，返回</w:t>
      </w:r>
      <w:r w:rsidRPr="00D52F61">
        <w:rPr>
          <w:rFonts w:hint="eastAsia"/>
          <w:i/>
          <w:color w:val="BFBFBF" w:themeColor="background1" w:themeShade="BF"/>
        </w:rPr>
        <w:t>true</w:t>
      </w:r>
      <w:r w:rsidRPr="00D52F61">
        <w:rPr>
          <w:rFonts w:hint="eastAsia"/>
          <w:i/>
          <w:color w:val="BFBFBF" w:themeColor="background1" w:themeShade="BF"/>
        </w:rPr>
        <w:t>或者</w:t>
      </w:r>
      <w:r w:rsidRPr="00D52F61">
        <w:rPr>
          <w:rFonts w:hint="eastAsia"/>
          <w:i/>
          <w:color w:val="BFBFBF" w:themeColor="background1" w:themeShade="BF"/>
        </w:rPr>
        <w:t>false</w:t>
      </w:r>
    </w:p>
    <w:p w:rsidR="00D52F61" w:rsidRPr="00D52F61" w:rsidRDefault="00D52F61" w:rsidP="009B776C">
      <w:pPr>
        <w:rPr>
          <w:i/>
        </w:rPr>
      </w:pPr>
      <w:r w:rsidRPr="00D52F61">
        <w:rPr>
          <w:i/>
        </w:rPr>
        <w:tab/>
      </w:r>
      <w:r w:rsidRPr="00D52F61">
        <w:rPr>
          <w:i/>
        </w:rPr>
        <w:tab/>
        <w:t>the content of the storage procedure</w:t>
      </w:r>
    </w:p>
    <w:p w:rsidR="00D52F61" w:rsidRPr="00D52F61" w:rsidRDefault="00D52F61" w:rsidP="009B776C">
      <w:pPr>
        <w:rPr>
          <w:i/>
        </w:rPr>
      </w:pPr>
      <w:r w:rsidRPr="00D52F61">
        <w:rPr>
          <w:i/>
        </w:rPr>
        <w:tab/>
      </w:r>
      <w:r w:rsidRPr="00D52F61">
        <w:rPr>
          <w:i/>
        </w:rPr>
        <w:tab/>
        <w:t>return true of false</w:t>
      </w:r>
    </w:p>
    <w:p w:rsidR="009B776C" w:rsidRPr="00D52F61" w:rsidRDefault="009B776C" w:rsidP="009B776C">
      <w:pPr>
        <w:rPr>
          <w:i/>
        </w:rPr>
      </w:pPr>
      <w:r w:rsidRPr="00D52F61">
        <w:rPr>
          <w:rFonts w:hint="eastAsia"/>
          <w:i/>
        </w:rPr>
        <w:tab/>
        <w:t>});</w:t>
      </w:r>
    </w:p>
    <w:p w:rsidR="009B776C" w:rsidRDefault="009B776C" w:rsidP="009B776C"/>
    <w:p w:rsidR="009B776C" w:rsidRPr="00AD6C89" w:rsidRDefault="009B776C" w:rsidP="009B776C">
      <w:pPr>
        <w:rPr>
          <w:color w:val="BFBFBF" w:themeColor="background1" w:themeShade="BF"/>
        </w:rPr>
      </w:pPr>
      <w:r>
        <w:rPr>
          <w:rFonts w:hint="eastAsia"/>
        </w:rPr>
        <w:tab/>
      </w:r>
      <w:r w:rsidRPr="00AD6C89">
        <w:rPr>
          <w:rFonts w:hint="eastAsia"/>
          <w:color w:val="BFBFBF" w:themeColor="background1" w:themeShade="BF"/>
        </w:rPr>
        <w:t>这里需要特别注意，</w:t>
      </w:r>
      <w:r w:rsidRPr="00AD6C89">
        <w:rPr>
          <w:rFonts w:hint="eastAsia"/>
          <w:color w:val="BFBFBF" w:themeColor="background1" w:themeShade="BF"/>
        </w:rPr>
        <w:t>submit</w:t>
      </w:r>
      <w:r w:rsidRPr="00AD6C89">
        <w:rPr>
          <w:rFonts w:hint="eastAsia"/>
          <w:color w:val="BFBFBF" w:themeColor="background1" w:themeShade="BF"/>
        </w:rPr>
        <w:t>不允许在存储过程内调用，否则抛出</w:t>
      </w:r>
      <w:r w:rsidRPr="00AD6C89">
        <w:rPr>
          <w:color w:val="BFBFBF" w:themeColor="background1" w:themeShade="BF"/>
        </w:rPr>
        <w:t>IllegalStateException</w:t>
      </w:r>
      <w:r w:rsidRPr="00AD6C89">
        <w:rPr>
          <w:rFonts w:hint="eastAsia"/>
          <w:color w:val="BFBFBF" w:themeColor="background1" w:themeShade="BF"/>
        </w:rPr>
        <w:t>异常。存储过程嵌套调用，必须使用</w:t>
      </w:r>
      <w:r w:rsidRPr="00AD6C89">
        <w:rPr>
          <w:rFonts w:hint="eastAsia"/>
          <w:color w:val="BFBFBF" w:themeColor="background1" w:themeShade="BF"/>
        </w:rPr>
        <w:t>call</w:t>
      </w:r>
      <w:r w:rsidRPr="00AD6C89">
        <w:rPr>
          <w:rFonts w:hint="eastAsia"/>
          <w:color w:val="BFBFBF" w:themeColor="background1" w:themeShade="BF"/>
        </w:rPr>
        <w:t>，存储过程的嵌套导致事务嵌套，内层事务失败回滚不影响外层事务；存储过程内部使用</w:t>
      </w:r>
      <w:r w:rsidRPr="00AD6C89">
        <w:rPr>
          <w:rFonts w:hint="eastAsia"/>
          <w:color w:val="BFBFBF" w:themeColor="background1" w:themeShade="BF"/>
        </w:rPr>
        <w:t>execute</w:t>
      </w:r>
      <w:r w:rsidRPr="00AD6C89">
        <w:rPr>
          <w:rFonts w:hint="eastAsia"/>
          <w:color w:val="BFBFBF" w:themeColor="background1" w:themeShade="BF"/>
        </w:rPr>
        <w:t>将启动新的过程，不能实现嵌套。</w:t>
      </w:r>
    </w:p>
    <w:p w:rsidR="009B776C" w:rsidRDefault="00401D74" w:rsidP="009B776C">
      <w:r>
        <w:t>It is particularly noted</w:t>
      </w:r>
      <w:r w:rsidR="00F358E1">
        <w:t xml:space="preserve"> that the </w:t>
      </w:r>
      <w:r w:rsidR="00F358E1" w:rsidRPr="00E75CFC">
        <w:rPr>
          <w:b/>
        </w:rPr>
        <w:t>submit</w:t>
      </w:r>
      <w:r w:rsidR="00F358E1">
        <w:t xml:space="preserve"> MUST NOT be called in the storage procedure, or the </w:t>
      </w:r>
      <w:r w:rsidR="00F358E1" w:rsidRPr="00F358E1">
        <w:rPr>
          <w:i/>
        </w:rPr>
        <w:t>IllegalStateException</w:t>
      </w:r>
      <w:r w:rsidR="00E75CFC">
        <w:t xml:space="preserve"> exception will be thro</w:t>
      </w:r>
      <w:r w:rsidR="00F358E1">
        <w:t>w</w:t>
      </w:r>
      <w:r w:rsidR="00E75CFC">
        <w:t>n</w:t>
      </w:r>
      <w:r w:rsidR="00F358E1">
        <w:t xml:space="preserve">. </w:t>
      </w:r>
      <w:r w:rsidR="00971482">
        <w:t xml:space="preserve">If the storage procedure is nested called, the </w:t>
      </w:r>
      <w:r w:rsidR="00971482" w:rsidRPr="00F3202E">
        <w:rPr>
          <w:b/>
        </w:rPr>
        <w:t>call</w:t>
      </w:r>
      <w:r w:rsidR="00971482">
        <w:t xml:space="preserve"> function MUST be called. The nest</w:t>
      </w:r>
      <w:r w:rsidR="00F3202E">
        <w:t>ification</w:t>
      </w:r>
      <w:r w:rsidR="00971482">
        <w:t xml:space="preserve"> of the storage procedure causes the transaction nested, </w:t>
      </w:r>
      <w:r w:rsidR="00C4109E">
        <w:t>the failure of the inner transaction which causes the rollback would not affect the outer transaction.</w:t>
      </w:r>
      <w:r w:rsidR="00617D1E">
        <w:t xml:space="preserve"> </w:t>
      </w:r>
      <w:r w:rsidR="00E95586">
        <w:t xml:space="preserve">Calling </w:t>
      </w:r>
      <w:r w:rsidR="00E95586" w:rsidRPr="000B262E">
        <w:rPr>
          <w:b/>
        </w:rPr>
        <w:t>execute</w:t>
      </w:r>
      <w:r w:rsidR="00E95586">
        <w:t xml:space="preserve"> in the </w:t>
      </w:r>
      <w:r w:rsidR="00A328F6">
        <w:t xml:space="preserve">internal </w:t>
      </w:r>
      <w:r w:rsidR="00E95586">
        <w:t xml:space="preserve">storage procedure will start a new procedure, </w:t>
      </w:r>
      <w:r w:rsidR="00C76A20">
        <w:t>which</w:t>
      </w:r>
      <w:r w:rsidR="00E95586">
        <w:t xml:space="preserve"> could not </w:t>
      </w:r>
      <w:r w:rsidR="00DD5035">
        <w:t>achieve</w:t>
      </w:r>
      <w:r w:rsidR="00E95586">
        <w:t xml:space="preserve"> the nestification.</w:t>
      </w:r>
    </w:p>
    <w:p w:rsidR="00B813B8" w:rsidRPr="005B2F3B" w:rsidRDefault="00B813B8" w:rsidP="00B813B8">
      <w:pPr>
        <w:pStyle w:val="9"/>
        <w:rPr>
          <w:color w:val="BFBFBF" w:themeColor="background1" w:themeShade="BF"/>
        </w:rPr>
      </w:pPr>
      <w:r w:rsidRPr="005B2F3B">
        <w:rPr>
          <w:rFonts w:hint="eastAsia"/>
          <w:color w:val="BFBFBF" w:themeColor="background1" w:themeShade="BF"/>
        </w:rPr>
        <w:t>异常规范</w:t>
      </w:r>
      <w:r w:rsidR="005B2F3B">
        <w:rPr>
          <w:color w:val="BFBFBF" w:themeColor="background1" w:themeShade="BF"/>
        </w:rPr>
        <w:t xml:space="preserve"> </w:t>
      </w:r>
      <w:r w:rsidR="005B2F3B" w:rsidRPr="005B2F3B">
        <w:t>Specification for the exception</w:t>
      </w:r>
    </w:p>
    <w:p w:rsidR="00B813B8" w:rsidRPr="005B2F3B" w:rsidRDefault="00B813B8" w:rsidP="00B813B8">
      <w:pPr>
        <w:rPr>
          <w:color w:val="BFBFBF" w:themeColor="background1" w:themeShade="BF"/>
        </w:rPr>
      </w:pPr>
      <w:r w:rsidRPr="005B2F3B">
        <w:rPr>
          <w:rFonts w:hint="eastAsia"/>
          <w:color w:val="BFBFBF" w:themeColor="background1" w:themeShade="BF"/>
        </w:rPr>
        <w:tab/>
        <w:t>Zdb</w:t>
      </w:r>
      <w:r w:rsidRPr="005B2F3B">
        <w:rPr>
          <w:rFonts w:hint="eastAsia"/>
          <w:color w:val="BFBFBF" w:themeColor="background1" w:themeShade="BF"/>
        </w:rPr>
        <w:t>框架划分两类异常：</w:t>
      </w:r>
    </w:p>
    <w:p w:rsidR="00B813B8" w:rsidRPr="005B2F3B" w:rsidRDefault="00B813B8" w:rsidP="00B813B8">
      <w:pPr>
        <w:ind w:firstLine="420"/>
        <w:rPr>
          <w:color w:val="BFBFBF" w:themeColor="background1" w:themeShade="BF"/>
        </w:rPr>
      </w:pPr>
      <w:r w:rsidRPr="005B2F3B">
        <w:rPr>
          <w:rFonts w:hint="eastAsia"/>
          <w:color w:val="BFBFBF" w:themeColor="background1" w:themeShade="BF"/>
        </w:rPr>
        <w:t>用户异常，派生自</w:t>
      </w:r>
      <w:r w:rsidRPr="005B2F3B">
        <w:rPr>
          <w:rFonts w:hint="eastAsia"/>
          <w:color w:val="BFBFBF" w:themeColor="background1" w:themeShade="BF"/>
        </w:rPr>
        <w:t>java.lang.Exception</w:t>
      </w:r>
    </w:p>
    <w:p w:rsidR="00B813B8" w:rsidRPr="005B2F3B" w:rsidRDefault="00B813B8" w:rsidP="00B813B8">
      <w:pPr>
        <w:ind w:firstLine="420"/>
        <w:rPr>
          <w:color w:val="BFBFBF" w:themeColor="background1" w:themeShade="BF"/>
        </w:rPr>
      </w:pPr>
      <w:r w:rsidRPr="005B2F3B">
        <w:rPr>
          <w:rFonts w:hint="eastAsia"/>
          <w:color w:val="BFBFBF" w:themeColor="background1" w:themeShade="BF"/>
        </w:rPr>
        <w:t>框架异常</w:t>
      </w:r>
      <w:r w:rsidRPr="005B2F3B">
        <w:rPr>
          <w:rFonts w:hint="eastAsia"/>
          <w:color w:val="BFBFBF" w:themeColor="background1" w:themeShade="BF"/>
        </w:rPr>
        <w:t>XError</w:t>
      </w:r>
      <w:r w:rsidRPr="005B2F3B">
        <w:rPr>
          <w:rFonts w:hint="eastAsia"/>
          <w:color w:val="BFBFBF" w:themeColor="background1" w:themeShade="BF"/>
        </w:rPr>
        <w:t>，派生自</w:t>
      </w:r>
      <w:r w:rsidRPr="005B2F3B">
        <w:rPr>
          <w:rFonts w:hint="eastAsia"/>
          <w:color w:val="BFBFBF" w:themeColor="background1" w:themeShade="BF"/>
        </w:rPr>
        <w:t>java.lang.Error</w:t>
      </w:r>
      <w:r w:rsidRPr="005B2F3B">
        <w:rPr>
          <w:rFonts w:hint="eastAsia"/>
          <w:color w:val="BFBFBF" w:themeColor="background1" w:themeShade="BF"/>
        </w:rPr>
        <w:t>，由框架和生成代码使用。</w:t>
      </w:r>
    </w:p>
    <w:p w:rsidR="00B813B8" w:rsidRPr="00812A47" w:rsidRDefault="00812A47" w:rsidP="00B813B8">
      <w:r w:rsidRPr="00812A47">
        <w:t>The</w:t>
      </w:r>
      <w:r w:rsidRPr="00315654">
        <w:rPr>
          <w:b/>
        </w:rPr>
        <w:t xml:space="preserve"> ZDB</w:t>
      </w:r>
      <w:r w:rsidRPr="00812A47">
        <w:t xml:space="preserve"> framework has two kinds of exception:</w:t>
      </w:r>
    </w:p>
    <w:p w:rsidR="00812A47" w:rsidRPr="00812A47" w:rsidRDefault="00812A47" w:rsidP="00B813B8">
      <w:r w:rsidRPr="00812A47">
        <w:t xml:space="preserve">The User Exception, derives from </w:t>
      </w:r>
      <w:r w:rsidRPr="00812A47">
        <w:rPr>
          <w:i/>
          <w:u w:val="single"/>
        </w:rPr>
        <w:t>java.lang.Exception</w:t>
      </w:r>
      <w:r w:rsidRPr="00812A47">
        <w:t>.</w:t>
      </w:r>
    </w:p>
    <w:p w:rsidR="00812A47" w:rsidRPr="00812A47" w:rsidRDefault="00812A47" w:rsidP="00B813B8">
      <w:r w:rsidRPr="00812A47">
        <w:t>The Framework Exception</w:t>
      </w:r>
      <w:r w:rsidRPr="00812A47">
        <w:rPr>
          <w:b/>
        </w:rPr>
        <w:t xml:space="preserve"> XError</w:t>
      </w:r>
      <w:r w:rsidRPr="00812A47">
        <w:t xml:space="preserve">, derivies from </w:t>
      </w:r>
      <w:r w:rsidRPr="00812A47">
        <w:rPr>
          <w:i/>
          <w:u w:val="single"/>
        </w:rPr>
        <w:t>java.lang.Error</w:t>
      </w:r>
      <w:r w:rsidRPr="00812A47">
        <w:t xml:space="preserve">, </w:t>
      </w:r>
      <w:r w:rsidR="00315654">
        <w:t xml:space="preserve">and </w:t>
      </w:r>
      <w:r w:rsidRPr="00812A47">
        <w:t>is used by the framework and the generated source code.</w:t>
      </w:r>
    </w:p>
    <w:p w:rsidR="00812A47" w:rsidRPr="005B2F3B" w:rsidRDefault="00812A47" w:rsidP="00B813B8">
      <w:pPr>
        <w:rPr>
          <w:color w:val="BFBFBF" w:themeColor="background1" w:themeShade="BF"/>
        </w:rPr>
      </w:pPr>
    </w:p>
    <w:p w:rsidR="00B813B8" w:rsidRPr="005B2F3B" w:rsidRDefault="00B813B8" w:rsidP="00B813B8">
      <w:pPr>
        <w:rPr>
          <w:color w:val="BFBFBF" w:themeColor="background1" w:themeShade="BF"/>
        </w:rPr>
      </w:pPr>
      <w:r w:rsidRPr="005B2F3B">
        <w:rPr>
          <w:rFonts w:hint="eastAsia"/>
          <w:color w:val="BFBFBF" w:themeColor="background1" w:themeShade="BF"/>
        </w:rPr>
        <w:tab/>
      </w:r>
      <w:r w:rsidRPr="005B2F3B">
        <w:rPr>
          <w:rFonts w:hint="eastAsia"/>
          <w:color w:val="BFBFBF" w:themeColor="background1" w:themeShade="BF"/>
        </w:rPr>
        <w:t>用户在实现存储过程时允许抛出</w:t>
      </w:r>
      <w:r w:rsidR="00BB4154" w:rsidRPr="005B2F3B">
        <w:rPr>
          <w:rFonts w:hint="eastAsia"/>
          <w:color w:val="BFBFBF" w:themeColor="background1" w:themeShade="BF"/>
        </w:rPr>
        <w:t>或者</w:t>
      </w:r>
      <w:r w:rsidRPr="005B2F3B">
        <w:rPr>
          <w:rFonts w:hint="eastAsia"/>
          <w:color w:val="BFBFBF" w:themeColor="background1" w:themeShade="BF"/>
        </w:rPr>
        <w:t>捕获用户异常。禁止捕获</w:t>
      </w:r>
      <w:r w:rsidRPr="005B2F3B">
        <w:rPr>
          <w:rFonts w:hint="eastAsia"/>
          <w:color w:val="BFBFBF" w:themeColor="background1" w:themeShade="BF"/>
        </w:rPr>
        <w:t>Error</w:t>
      </w:r>
      <w:r w:rsidRPr="005B2F3B">
        <w:rPr>
          <w:rFonts w:hint="eastAsia"/>
          <w:color w:val="BFBFBF" w:themeColor="background1" w:themeShade="BF"/>
        </w:rPr>
        <w:t>，</w:t>
      </w:r>
      <w:r w:rsidRPr="005B2F3B">
        <w:rPr>
          <w:rFonts w:hint="eastAsia"/>
          <w:color w:val="BFBFBF" w:themeColor="background1" w:themeShade="BF"/>
        </w:rPr>
        <w:t>Throwable</w:t>
      </w:r>
      <w:r w:rsidRPr="005B2F3B">
        <w:rPr>
          <w:rFonts w:hint="eastAsia"/>
          <w:color w:val="BFBFBF" w:themeColor="background1" w:themeShade="BF"/>
        </w:rPr>
        <w:t>。</w:t>
      </w:r>
    </w:p>
    <w:p w:rsidR="00B813B8" w:rsidRPr="00FD45FD" w:rsidRDefault="00FD45FD" w:rsidP="00B813B8">
      <w:r w:rsidRPr="00FD45FD">
        <w:t xml:space="preserve">The user could throw or catch the user exception when implementing the storage procedure. It is forbidden to catch the </w:t>
      </w:r>
      <w:r w:rsidRPr="00FD45FD">
        <w:rPr>
          <w:b/>
        </w:rPr>
        <w:t>Error</w:t>
      </w:r>
      <w:r w:rsidRPr="00FD45FD">
        <w:t xml:space="preserve"> and </w:t>
      </w:r>
      <w:r w:rsidRPr="00FD45FD">
        <w:rPr>
          <w:b/>
        </w:rPr>
        <w:t>Throwable</w:t>
      </w:r>
      <w:r w:rsidRPr="00FD45FD">
        <w:t>.</w:t>
      </w:r>
    </w:p>
    <w:p w:rsidR="00BD4332" w:rsidRPr="005B2F3B" w:rsidRDefault="00BD4332" w:rsidP="00B813B8">
      <w:pPr>
        <w:rPr>
          <w:color w:val="BFBFBF" w:themeColor="background1" w:themeShade="BF"/>
        </w:rPr>
      </w:pPr>
    </w:p>
    <w:p w:rsidR="00B813B8" w:rsidRPr="005B2F3B" w:rsidRDefault="00B813B8" w:rsidP="00B813B8">
      <w:pPr>
        <w:rPr>
          <w:color w:val="BFBFBF" w:themeColor="background1" w:themeShade="BF"/>
        </w:rPr>
      </w:pPr>
      <w:r w:rsidRPr="005B2F3B">
        <w:rPr>
          <w:rFonts w:hint="eastAsia"/>
          <w:color w:val="BFBFBF" w:themeColor="background1" w:themeShade="BF"/>
        </w:rPr>
        <w:tab/>
      </w:r>
      <w:r w:rsidRPr="005B2F3B">
        <w:rPr>
          <w:rFonts w:hint="eastAsia"/>
          <w:color w:val="BFBFBF" w:themeColor="background1" w:themeShade="BF"/>
        </w:rPr>
        <w:t>存储过程执行时，抛出用户异常，导致当前事务回滚，效果如同</w:t>
      </w:r>
      <w:r w:rsidR="000D1F67" w:rsidRPr="005B2F3B">
        <w:rPr>
          <w:rFonts w:hint="eastAsia"/>
          <w:color w:val="BFBFBF" w:themeColor="background1" w:themeShade="BF"/>
        </w:rPr>
        <w:t>在</w:t>
      </w:r>
      <w:r w:rsidRPr="005B2F3B">
        <w:rPr>
          <w:rFonts w:hint="eastAsia"/>
          <w:color w:val="BFBFBF" w:themeColor="background1" w:themeShade="BF"/>
        </w:rPr>
        <w:t>过程</w:t>
      </w:r>
      <w:r w:rsidR="000D1F67" w:rsidRPr="005B2F3B">
        <w:rPr>
          <w:rFonts w:hint="eastAsia"/>
          <w:color w:val="BFBFBF" w:themeColor="background1" w:themeShade="BF"/>
        </w:rPr>
        <w:t>中</w:t>
      </w:r>
      <w:r w:rsidRPr="005B2F3B">
        <w:rPr>
          <w:rFonts w:hint="eastAsia"/>
          <w:color w:val="BFBFBF" w:themeColor="background1" w:themeShade="BF"/>
        </w:rPr>
        <w:t>return false</w:t>
      </w:r>
      <w:r w:rsidRPr="005B2F3B">
        <w:rPr>
          <w:rFonts w:hint="eastAsia"/>
          <w:color w:val="BFBFBF" w:themeColor="background1" w:themeShade="BF"/>
        </w:rPr>
        <w:t>，并且将异常设置到过程返回结果中。</w:t>
      </w:r>
    </w:p>
    <w:p w:rsidR="00B813B8" w:rsidRPr="00191384" w:rsidRDefault="00191384" w:rsidP="00B813B8">
      <w:r w:rsidRPr="00191384">
        <w:t>The storage procedure throws the user exception when executing, which causes the current transaction to rollback</w:t>
      </w:r>
      <w:r w:rsidR="00121921">
        <w:t>, and</w:t>
      </w:r>
      <w:r w:rsidRPr="00191384">
        <w:t xml:space="preserve"> </w:t>
      </w:r>
      <w:r w:rsidR="00121921">
        <w:t>t</w:t>
      </w:r>
      <w:r w:rsidRPr="00191384">
        <w:t xml:space="preserve">he effect is similar to </w:t>
      </w:r>
      <w:r w:rsidR="00EF4C86" w:rsidRPr="00EF4C86">
        <w:rPr>
          <w:i/>
          <w:u w:val="single"/>
        </w:rPr>
        <w:t>return</w:t>
      </w:r>
      <w:r w:rsidRPr="00EF4C86">
        <w:rPr>
          <w:u w:val="single"/>
        </w:rPr>
        <w:t xml:space="preserve"> </w:t>
      </w:r>
      <w:r w:rsidRPr="00EF4C86">
        <w:rPr>
          <w:i/>
          <w:u w:val="single"/>
        </w:rPr>
        <w:t>false</w:t>
      </w:r>
      <w:r w:rsidRPr="00191384">
        <w:t xml:space="preserve"> in the procedure</w:t>
      </w:r>
      <w:r w:rsidR="00121921">
        <w:t>. The storage procedure</w:t>
      </w:r>
      <w:r w:rsidRPr="00191384">
        <w:t xml:space="preserve"> set</w:t>
      </w:r>
      <w:r w:rsidR="00121921">
        <w:t xml:space="preserve">s the exception to the </w:t>
      </w:r>
      <w:r w:rsidR="00725F94">
        <w:t>return</w:t>
      </w:r>
      <w:r w:rsidR="00121921">
        <w:t xml:space="preserve"> result</w:t>
      </w:r>
      <w:r w:rsidRPr="00191384">
        <w:t>.</w:t>
      </w:r>
    </w:p>
    <w:p w:rsidR="00191384" w:rsidRPr="005B2F3B" w:rsidRDefault="00191384" w:rsidP="00B813B8">
      <w:pPr>
        <w:rPr>
          <w:color w:val="BFBFBF" w:themeColor="background1" w:themeShade="BF"/>
        </w:rPr>
      </w:pPr>
    </w:p>
    <w:p w:rsidR="00B813B8" w:rsidRPr="005B2F3B" w:rsidRDefault="00B813B8" w:rsidP="00B813B8">
      <w:pPr>
        <w:rPr>
          <w:color w:val="BFBFBF" w:themeColor="background1" w:themeShade="BF"/>
        </w:rPr>
      </w:pPr>
      <w:r w:rsidRPr="005B2F3B">
        <w:rPr>
          <w:rFonts w:hint="eastAsia"/>
          <w:color w:val="BFBFBF" w:themeColor="background1" w:themeShade="BF"/>
        </w:rPr>
        <w:tab/>
      </w:r>
      <w:r w:rsidRPr="005B2F3B">
        <w:rPr>
          <w:rFonts w:hint="eastAsia"/>
          <w:color w:val="BFBFBF" w:themeColor="background1" w:themeShade="BF"/>
        </w:rPr>
        <w:t>存储过程执行时，抛出</w:t>
      </w:r>
      <w:r w:rsidRPr="005B2F3B">
        <w:rPr>
          <w:rFonts w:hint="eastAsia"/>
          <w:color w:val="BFBFBF" w:themeColor="background1" w:themeShade="BF"/>
        </w:rPr>
        <w:t>XError</w:t>
      </w:r>
      <w:r w:rsidRPr="005B2F3B">
        <w:rPr>
          <w:rFonts w:hint="eastAsia"/>
          <w:color w:val="BFBFBF" w:themeColor="background1" w:themeShade="BF"/>
        </w:rPr>
        <w:t>，导致事务回滚到最外层，直接设置最外层过程的返回结</w:t>
      </w:r>
      <w:r w:rsidRPr="005B2F3B">
        <w:rPr>
          <w:rFonts w:hint="eastAsia"/>
          <w:color w:val="BFBFBF" w:themeColor="background1" w:themeShade="BF"/>
        </w:rPr>
        <w:lastRenderedPageBreak/>
        <w:t>果。</w:t>
      </w:r>
    </w:p>
    <w:p w:rsidR="00305CD7" w:rsidRPr="0098465A" w:rsidRDefault="0098465A" w:rsidP="00B813B8">
      <w:r w:rsidRPr="0098465A">
        <w:t xml:space="preserve">The storage procedure throws the </w:t>
      </w:r>
      <w:r w:rsidRPr="00725F94">
        <w:rPr>
          <w:b/>
        </w:rPr>
        <w:t>XError</w:t>
      </w:r>
      <w:r w:rsidRPr="0098465A">
        <w:t xml:space="preserve"> when executing, which causes the current transaction to rollback to the outermost and directly set the outermost procedure's return result.</w:t>
      </w:r>
    </w:p>
    <w:p w:rsidR="0098465A" w:rsidRPr="005B2F3B" w:rsidRDefault="0098465A" w:rsidP="00B813B8">
      <w:pPr>
        <w:rPr>
          <w:color w:val="BFBFBF" w:themeColor="background1" w:themeShade="BF"/>
        </w:rPr>
      </w:pPr>
    </w:p>
    <w:p w:rsidR="00B813B8" w:rsidRPr="005B2F3B" w:rsidRDefault="00305CD7" w:rsidP="00B813B8">
      <w:pPr>
        <w:rPr>
          <w:color w:val="BFBFBF" w:themeColor="background1" w:themeShade="BF"/>
        </w:rPr>
      </w:pPr>
      <w:r w:rsidRPr="005B2F3B">
        <w:rPr>
          <w:rFonts w:hint="eastAsia"/>
          <w:color w:val="BFBFBF" w:themeColor="background1" w:themeShade="BF"/>
        </w:rPr>
        <w:tab/>
        <w:t>submit</w:t>
      </w:r>
      <w:r w:rsidRPr="005B2F3B">
        <w:rPr>
          <w:rFonts w:hint="eastAsia"/>
          <w:color w:val="BFBFBF" w:themeColor="background1" w:themeShade="BF"/>
        </w:rPr>
        <w:t>方式下，如果存储过程执行时抛出异常至最外层，应该捕获</w:t>
      </w:r>
      <w:r w:rsidRPr="005B2F3B">
        <w:rPr>
          <w:rFonts w:hint="eastAsia"/>
          <w:color w:val="BFBFBF" w:themeColor="background1" w:themeShade="BF"/>
        </w:rPr>
        <w:t>java.util.concurrent.</w:t>
      </w:r>
      <w:r w:rsidRPr="005B2F3B">
        <w:rPr>
          <w:color w:val="BFBFBF" w:themeColor="background1" w:themeShade="BF"/>
        </w:rPr>
        <w:t xml:space="preserve"> ExecutionException</w:t>
      </w:r>
      <w:r w:rsidRPr="005B2F3B">
        <w:rPr>
          <w:rFonts w:hint="eastAsia"/>
          <w:color w:val="BFBFBF" w:themeColor="background1" w:themeShade="BF"/>
        </w:rPr>
        <w:t xml:space="preserve"> e</w:t>
      </w:r>
      <w:r w:rsidRPr="005B2F3B">
        <w:rPr>
          <w:rFonts w:hint="eastAsia"/>
          <w:color w:val="BFBFBF" w:themeColor="background1" w:themeShade="BF"/>
        </w:rPr>
        <w:t>，</w:t>
      </w:r>
      <w:r w:rsidRPr="005B2F3B">
        <w:rPr>
          <w:rFonts w:hint="eastAsia"/>
          <w:color w:val="BFBFBF" w:themeColor="background1" w:themeShade="BF"/>
        </w:rPr>
        <w:t>e.getCause()</w:t>
      </w:r>
      <w:r w:rsidRPr="005B2F3B">
        <w:rPr>
          <w:rFonts w:hint="eastAsia"/>
          <w:color w:val="BFBFBF" w:themeColor="background1" w:themeShade="BF"/>
        </w:rPr>
        <w:t>，获取该异常。</w:t>
      </w:r>
    </w:p>
    <w:p w:rsidR="00305CD7" w:rsidRPr="0060665C" w:rsidRDefault="0060665C" w:rsidP="00B813B8">
      <w:r w:rsidRPr="0060665C">
        <w:t xml:space="preserve">In the </w:t>
      </w:r>
      <w:r w:rsidRPr="007B28FF">
        <w:rPr>
          <w:b/>
        </w:rPr>
        <w:t>submit</w:t>
      </w:r>
      <w:r w:rsidRPr="0060665C">
        <w:t xml:space="preserve"> mode, if the storage procedure throws the exception to the outermost when executing, the exception </w:t>
      </w:r>
      <w:r w:rsidRPr="0060665C">
        <w:rPr>
          <w:i/>
          <w:u w:val="single"/>
        </w:rPr>
        <w:t>java.util.concurrent.ExecutionException e</w:t>
      </w:r>
      <w:r w:rsidRPr="0060665C">
        <w:t xml:space="preserve"> should be catched by using </w:t>
      </w:r>
      <w:r w:rsidRPr="0060665C">
        <w:rPr>
          <w:i/>
          <w:u w:val="single"/>
        </w:rPr>
        <w:t xml:space="preserve">e.getCuase() </w:t>
      </w:r>
      <w:r w:rsidRPr="0060665C">
        <w:t>to obtain this exception.</w:t>
      </w:r>
    </w:p>
    <w:p w:rsidR="0060665C" w:rsidRPr="005B2F3B" w:rsidRDefault="0060665C" w:rsidP="00B813B8">
      <w:pPr>
        <w:rPr>
          <w:color w:val="BFBFBF" w:themeColor="background1" w:themeShade="BF"/>
        </w:rPr>
      </w:pPr>
    </w:p>
    <w:p w:rsidR="00B813B8" w:rsidRPr="005B2F3B" w:rsidRDefault="00B813B8" w:rsidP="00B813B8">
      <w:pPr>
        <w:rPr>
          <w:color w:val="BFBFBF" w:themeColor="background1" w:themeShade="BF"/>
        </w:rPr>
      </w:pPr>
      <w:r w:rsidRPr="005B2F3B">
        <w:rPr>
          <w:rFonts w:hint="eastAsia"/>
          <w:color w:val="BFBFBF" w:themeColor="background1" w:themeShade="BF"/>
        </w:rPr>
        <w:tab/>
      </w:r>
      <w:r w:rsidRPr="005B2F3B">
        <w:rPr>
          <w:rFonts w:hint="eastAsia"/>
          <w:color w:val="BFBFBF" w:themeColor="background1" w:themeShade="BF"/>
        </w:rPr>
        <w:t>正确设置过程的日志级别，可以将框架捕获到的异常记录下来。</w:t>
      </w:r>
    </w:p>
    <w:p w:rsidR="00B813B8" w:rsidRDefault="00255C95" w:rsidP="009B776C">
      <w:r>
        <w:t>Correctly set th procedure's log level</w:t>
      </w:r>
      <w:r w:rsidR="006E26FF">
        <w:t>,</w:t>
      </w:r>
      <w:r>
        <w:t xml:space="preserve"> could record the exception catched by the framework.</w:t>
      </w:r>
    </w:p>
    <w:p w:rsidR="00977B33" w:rsidRPr="006E26FF" w:rsidRDefault="00977B33" w:rsidP="009B776C"/>
    <w:p w:rsidR="0072648A" w:rsidRPr="00791317" w:rsidRDefault="0072648A" w:rsidP="0072648A">
      <w:pPr>
        <w:pStyle w:val="9"/>
        <w:rPr>
          <w:color w:val="BFBFBF" w:themeColor="background1" w:themeShade="BF"/>
        </w:rPr>
      </w:pPr>
      <w:r w:rsidRPr="00791317">
        <w:rPr>
          <w:rFonts w:hint="eastAsia"/>
          <w:color w:val="BFBFBF" w:themeColor="background1" w:themeShade="BF"/>
        </w:rPr>
        <w:t>标准表操作</w:t>
      </w:r>
      <w:r w:rsidRPr="00791317">
        <w:rPr>
          <w:color w:val="BFBFBF" w:themeColor="background1" w:themeShade="BF"/>
        </w:rPr>
        <w:t xml:space="preserve"> </w:t>
      </w:r>
      <w:r>
        <w:t>Standard o</w:t>
      </w:r>
      <w:r w:rsidRPr="00791317">
        <w:t>peration on the</w:t>
      </w:r>
      <w:r>
        <w:t xml:space="preserve"> </w:t>
      </w:r>
      <w:r w:rsidRPr="00791317">
        <w:t>table</w:t>
      </w:r>
    </w:p>
    <w:p w:rsidR="0072648A" w:rsidRPr="00791317" w:rsidRDefault="0072648A" w:rsidP="0072648A">
      <w:pPr>
        <w:rPr>
          <w:color w:val="BFBFBF" w:themeColor="background1" w:themeShade="BF"/>
        </w:rPr>
      </w:pPr>
      <w:r w:rsidRPr="00791317">
        <w:rPr>
          <w:rFonts w:hint="eastAsia"/>
          <w:color w:val="BFBFBF" w:themeColor="background1" w:themeShade="BF"/>
        </w:rPr>
        <w:tab/>
        <w:t>table</w:t>
      </w:r>
      <w:r w:rsidRPr="00791317">
        <w:rPr>
          <w:rFonts w:hint="eastAsia"/>
          <w:color w:val="BFBFBF" w:themeColor="background1" w:themeShade="BF"/>
        </w:rPr>
        <w:t>的</w:t>
      </w:r>
      <w:r w:rsidRPr="00791317">
        <w:rPr>
          <w:rFonts w:hint="eastAsia"/>
          <w:color w:val="BFBFBF" w:themeColor="background1" w:themeShade="BF"/>
        </w:rPr>
        <w:t>value</w:t>
      </w:r>
      <w:r w:rsidRPr="00791317">
        <w:rPr>
          <w:rFonts w:hint="eastAsia"/>
          <w:color w:val="BFBFBF" w:themeColor="background1" w:themeShade="BF"/>
        </w:rPr>
        <w:t>有两种类型，一是</w:t>
      </w:r>
      <w:r w:rsidRPr="00791317">
        <w:rPr>
          <w:rFonts w:hint="eastAsia"/>
          <w:color w:val="BFBFBF" w:themeColor="background1" w:themeShade="BF"/>
        </w:rPr>
        <w:t>xbean</w:t>
      </w:r>
      <w:r w:rsidRPr="00791317">
        <w:rPr>
          <w:rFonts w:hint="eastAsia"/>
          <w:color w:val="BFBFBF" w:themeColor="background1" w:themeShade="BF"/>
        </w:rPr>
        <w:t>类型，二是常量类型</w:t>
      </w:r>
      <w:r w:rsidRPr="00791317">
        <w:rPr>
          <w:rFonts w:hint="eastAsia"/>
          <w:color w:val="BFBFBF" w:themeColor="background1" w:themeShade="BF"/>
        </w:rPr>
        <w:t>(cbean</w:t>
      </w:r>
      <w:r w:rsidRPr="00791317">
        <w:rPr>
          <w:rFonts w:hint="eastAsia"/>
          <w:color w:val="BFBFBF" w:themeColor="background1" w:themeShade="BF"/>
        </w:rPr>
        <w:t>以及除了</w:t>
      </w:r>
      <w:r w:rsidRPr="00791317">
        <w:rPr>
          <w:rFonts w:hint="eastAsia"/>
          <w:color w:val="BFBFBF" w:themeColor="background1" w:themeShade="BF"/>
        </w:rPr>
        <w:t>binary</w:t>
      </w:r>
      <w:r w:rsidRPr="00791317">
        <w:rPr>
          <w:rFonts w:hint="eastAsia"/>
          <w:color w:val="BFBFBF" w:themeColor="background1" w:themeShade="BF"/>
        </w:rPr>
        <w:t>之外的简单类型</w:t>
      </w:r>
      <w:r w:rsidRPr="00791317">
        <w:rPr>
          <w:rFonts w:hint="eastAsia"/>
          <w:color w:val="BFBFBF" w:themeColor="background1" w:themeShade="BF"/>
        </w:rPr>
        <w:t>)</w:t>
      </w:r>
      <w:r w:rsidRPr="00791317">
        <w:rPr>
          <w:rFonts w:hint="eastAsia"/>
          <w:color w:val="BFBFBF" w:themeColor="background1" w:themeShade="BF"/>
        </w:rPr>
        <w:t>，这两种类的操作稍有区别，分别介绍。</w:t>
      </w:r>
    </w:p>
    <w:p w:rsidR="0072648A" w:rsidRPr="00BE10DC" w:rsidRDefault="0072648A" w:rsidP="0072648A">
      <w:r w:rsidRPr="00BE10DC">
        <w:t xml:space="preserve">There are two types for the value of the table. One is the </w:t>
      </w:r>
      <w:r w:rsidRPr="00707089">
        <w:rPr>
          <w:b/>
        </w:rPr>
        <w:t>xbean</w:t>
      </w:r>
      <w:r w:rsidRPr="00BE10DC">
        <w:t xml:space="preserve"> type, the other is the const type (</w:t>
      </w:r>
      <w:r w:rsidRPr="00707089">
        <w:rPr>
          <w:b/>
        </w:rPr>
        <w:t>cbean</w:t>
      </w:r>
      <w:r w:rsidRPr="00BE10DC">
        <w:t xml:space="preserve"> and the other </w:t>
      </w:r>
      <w:r w:rsidR="00493A1D">
        <w:t>primitive</w:t>
      </w:r>
      <w:r w:rsidRPr="00BE10DC">
        <w:t xml:space="preserve"> types except </w:t>
      </w:r>
      <w:r w:rsidR="00707089">
        <w:t xml:space="preserve">for </w:t>
      </w:r>
      <w:r w:rsidRPr="00BE10DC">
        <w:t xml:space="preserve">the </w:t>
      </w:r>
      <w:r w:rsidRPr="003343AB">
        <w:rPr>
          <w:b/>
        </w:rPr>
        <w:t>binary</w:t>
      </w:r>
      <w:r w:rsidRPr="00BE10DC">
        <w:t xml:space="preserve">). There is a little difference between these two types and </w:t>
      </w:r>
      <w:r w:rsidR="003343AB">
        <w:t xml:space="preserve">will be </w:t>
      </w:r>
      <w:r w:rsidRPr="00BE10DC">
        <w:t>introducted separately in the following.</w:t>
      </w:r>
    </w:p>
    <w:p w:rsidR="0072648A" w:rsidRPr="00791317" w:rsidRDefault="0072648A" w:rsidP="0072648A">
      <w:pPr>
        <w:rPr>
          <w:color w:val="BFBFBF" w:themeColor="background1" w:themeShade="BF"/>
        </w:rPr>
      </w:pPr>
    </w:p>
    <w:p w:rsidR="0072648A" w:rsidRPr="00791317" w:rsidRDefault="0072648A" w:rsidP="0072648A">
      <w:pPr>
        <w:rPr>
          <w:color w:val="BFBFBF" w:themeColor="background1" w:themeShade="BF"/>
        </w:rPr>
      </w:pPr>
      <w:r w:rsidRPr="00791317">
        <w:rPr>
          <w:rFonts w:hint="eastAsia"/>
          <w:color w:val="BFBFBF" w:themeColor="background1" w:themeShade="BF"/>
        </w:rPr>
        <w:tab/>
        <w:t xml:space="preserve">value </w:t>
      </w:r>
      <w:r w:rsidRPr="00791317">
        <w:rPr>
          <w:rFonts w:hint="eastAsia"/>
          <w:color w:val="BFBFBF" w:themeColor="background1" w:themeShade="BF"/>
        </w:rPr>
        <w:t>为</w:t>
      </w:r>
      <w:r w:rsidRPr="00791317">
        <w:rPr>
          <w:rFonts w:hint="eastAsia"/>
          <w:color w:val="BFBFBF" w:themeColor="background1" w:themeShade="BF"/>
        </w:rPr>
        <w:t>xbean</w:t>
      </w:r>
      <w:r w:rsidRPr="00791317">
        <w:rPr>
          <w:rFonts w:hint="eastAsia"/>
          <w:color w:val="BFBFBF" w:themeColor="background1" w:themeShade="BF"/>
        </w:rPr>
        <w:t>类型的表操作：</w:t>
      </w:r>
    </w:p>
    <w:p w:rsidR="0072648A" w:rsidRPr="00E03CAF" w:rsidRDefault="0072648A" w:rsidP="0072648A">
      <w:r w:rsidRPr="00E03CAF">
        <w:t xml:space="preserve">The operation on the </w:t>
      </w:r>
      <w:r>
        <w:t xml:space="preserve">table with </w:t>
      </w:r>
      <w:r w:rsidRPr="004029CD">
        <w:rPr>
          <w:b/>
        </w:rPr>
        <w:t>xbean</w:t>
      </w:r>
      <w:r>
        <w:t xml:space="preserve"> type as the value:</w:t>
      </w:r>
    </w:p>
    <w:p w:rsidR="0072648A" w:rsidRPr="00791317" w:rsidRDefault="0072648A" w:rsidP="0072648A">
      <w:pPr>
        <w:rPr>
          <w:color w:val="BFBFBF" w:themeColor="background1" w:themeShade="BF"/>
        </w:rPr>
      </w:pPr>
    </w:p>
    <w:p w:rsidR="0072648A" w:rsidRPr="00437341" w:rsidRDefault="0072648A" w:rsidP="0072648A">
      <w:pPr>
        <w:rPr>
          <w:i/>
        </w:rPr>
      </w:pPr>
      <w:r w:rsidRPr="00791317">
        <w:rPr>
          <w:rFonts w:hint="eastAsia"/>
          <w:color w:val="BFBFBF" w:themeColor="background1" w:themeShade="BF"/>
        </w:rPr>
        <w:tab/>
      </w:r>
      <w:r w:rsidRPr="00437341">
        <w:rPr>
          <w:rFonts w:hint="eastAsia"/>
          <w:i/>
        </w:rPr>
        <w:t>xbean = table.</w:t>
      </w:r>
      <w:r w:rsidR="00275147">
        <w:rPr>
          <w:rFonts w:hint="eastAsia"/>
          <w:i/>
        </w:rPr>
        <w:t>Tablename.</w:t>
      </w:r>
      <w:r w:rsidRPr="00437341">
        <w:rPr>
          <w:rFonts w:hint="eastAsia"/>
          <w:i/>
        </w:rPr>
        <w:t>insert(key);</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根据</w:t>
      </w:r>
      <w:r w:rsidRPr="00791317">
        <w:rPr>
          <w:rFonts w:hint="eastAsia"/>
          <w:color w:val="BFBFBF" w:themeColor="background1" w:themeShade="BF"/>
        </w:rPr>
        <w:t>key</w:t>
      </w:r>
      <w:r w:rsidRPr="00791317">
        <w:rPr>
          <w:rFonts w:hint="eastAsia"/>
          <w:color w:val="BFBFBF" w:themeColor="background1" w:themeShade="BF"/>
        </w:rPr>
        <w:t>插入一条记录，记录存在插入失败，返回</w:t>
      </w:r>
      <w:r w:rsidRPr="00791317">
        <w:rPr>
          <w:rFonts w:hint="eastAsia"/>
          <w:color w:val="BFBFBF" w:themeColor="background1" w:themeShade="BF"/>
        </w:rPr>
        <w:t>null</w:t>
      </w:r>
      <w:r w:rsidRPr="00791317">
        <w:rPr>
          <w:rFonts w:hint="eastAsia"/>
          <w:color w:val="BFBFBF" w:themeColor="background1" w:themeShade="BF"/>
        </w:rPr>
        <w:t>，否则返回</w:t>
      </w:r>
      <w:r w:rsidRPr="00791317">
        <w:rPr>
          <w:rFonts w:hint="eastAsia"/>
          <w:color w:val="BFBFBF" w:themeColor="background1" w:themeShade="BF"/>
        </w:rPr>
        <w:t>xbean</w:t>
      </w:r>
      <w:r w:rsidRPr="00791317">
        <w:rPr>
          <w:rFonts w:hint="eastAsia"/>
          <w:color w:val="BFBFBF" w:themeColor="background1" w:themeShade="BF"/>
        </w:rPr>
        <w:t>，这之后可以填写</w:t>
      </w:r>
      <w:r w:rsidRPr="00791317">
        <w:rPr>
          <w:rFonts w:hint="eastAsia"/>
          <w:color w:val="BFBFBF" w:themeColor="background1" w:themeShade="BF"/>
        </w:rPr>
        <w:t>xbean</w:t>
      </w:r>
      <w:r w:rsidRPr="00791317">
        <w:rPr>
          <w:rFonts w:hint="eastAsia"/>
          <w:color w:val="BFBFBF" w:themeColor="background1" w:themeShade="BF"/>
        </w:rPr>
        <w:t>内容，提交以后内容被加入数据库。</w:t>
      </w:r>
    </w:p>
    <w:p w:rsidR="0072648A" w:rsidRPr="002A041D" w:rsidRDefault="0072648A" w:rsidP="0072648A">
      <w:r>
        <w:t xml:space="preserve">This </w:t>
      </w:r>
      <w:r w:rsidR="003600A1">
        <w:t>statement</w:t>
      </w:r>
      <w:r>
        <w:t xml:space="preserve"> is i</w:t>
      </w:r>
      <w:r w:rsidRPr="002A041D">
        <w:t>nsert</w:t>
      </w:r>
      <w:r>
        <w:t>ing</w:t>
      </w:r>
      <w:r w:rsidRPr="002A041D">
        <w:t xml:space="preserve"> one record according to the key. If the record has exi</w:t>
      </w:r>
      <w:r w:rsidR="008D0756">
        <w:t>sted, the insert operation fail</w:t>
      </w:r>
      <w:r w:rsidR="00FE1DCA">
        <w:t>s</w:t>
      </w:r>
      <w:r w:rsidRPr="002A041D">
        <w:t xml:space="preserve"> and return</w:t>
      </w:r>
      <w:r w:rsidR="00FE1DCA">
        <w:t>s</w:t>
      </w:r>
      <w:r w:rsidRPr="002A041D">
        <w:t xml:space="preserve"> null as value, or return</w:t>
      </w:r>
      <w:r w:rsidR="00FE1DCA">
        <w:t>s</w:t>
      </w:r>
      <w:r w:rsidRPr="006008C8">
        <w:rPr>
          <w:b/>
        </w:rPr>
        <w:t xml:space="preserve"> xbean</w:t>
      </w:r>
      <w:r w:rsidRPr="002A041D">
        <w:t>. Then fill the content for the xbean, and the content will be added into the database after submitting.</w:t>
      </w:r>
    </w:p>
    <w:p w:rsidR="0072648A" w:rsidRPr="00791317" w:rsidRDefault="0072648A" w:rsidP="0072648A">
      <w:pPr>
        <w:rPr>
          <w:color w:val="BFBFBF" w:themeColor="background1" w:themeShade="BF"/>
        </w:rPr>
      </w:pPr>
    </w:p>
    <w:p w:rsidR="0072648A" w:rsidRPr="00284E69" w:rsidRDefault="0072648A" w:rsidP="0072648A">
      <w:pPr>
        <w:rPr>
          <w:i/>
        </w:rPr>
      </w:pPr>
      <w:r w:rsidRPr="00791317">
        <w:rPr>
          <w:rFonts w:hint="eastAsia"/>
          <w:color w:val="BFBFBF" w:themeColor="background1" w:themeShade="BF"/>
        </w:rPr>
        <w:tab/>
      </w:r>
      <w:r w:rsidRPr="00284E69">
        <w:rPr>
          <w:rFonts w:hint="eastAsia"/>
          <w:i/>
        </w:rPr>
        <w:t xml:space="preserve">key = </w:t>
      </w:r>
      <w:r w:rsidR="008862F8">
        <w:rPr>
          <w:rFonts w:hint="eastAsia"/>
          <w:i/>
        </w:rPr>
        <w:t>table.Tablename.</w:t>
      </w:r>
      <w:r w:rsidRPr="00284E69">
        <w:rPr>
          <w:rFonts w:hint="eastAsia"/>
          <w:i/>
        </w:rPr>
        <w:t>newKey();</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允许自增量的表，可以用这个操作获取新的</w:t>
      </w:r>
      <w:r w:rsidRPr="00791317">
        <w:rPr>
          <w:rFonts w:hint="eastAsia"/>
          <w:color w:val="BFBFBF" w:themeColor="background1" w:themeShade="BF"/>
        </w:rPr>
        <w:t>key</w:t>
      </w:r>
      <w:r w:rsidRPr="00791317">
        <w:rPr>
          <w:rFonts w:hint="eastAsia"/>
          <w:color w:val="BFBFBF" w:themeColor="background1" w:themeShade="BF"/>
        </w:rPr>
        <w:t>，再作插入操作。</w:t>
      </w:r>
    </w:p>
    <w:p w:rsidR="0072648A" w:rsidRPr="006018C4" w:rsidRDefault="0072648A" w:rsidP="0072648A">
      <w:r w:rsidRPr="006018C4">
        <w:t>The autoincremental table could use this method to get the new key, then call the insert operation.</w:t>
      </w:r>
    </w:p>
    <w:p w:rsidR="0072648A" w:rsidRPr="00791317" w:rsidRDefault="0072648A" w:rsidP="0072648A">
      <w:pPr>
        <w:rPr>
          <w:color w:val="BFBFBF" w:themeColor="background1" w:themeShade="BF"/>
        </w:rPr>
      </w:pPr>
    </w:p>
    <w:p w:rsidR="0072648A" w:rsidRPr="00CB65A0" w:rsidRDefault="0072648A" w:rsidP="0072648A">
      <w:pPr>
        <w:rPr>
          <w:i/>
        </w:rPr>
      </w:pPr>
      <w:r w:rsidRPr="00791317">
        <w:rPr>
          <w:rFonts w:hint="eastAsia"/>
          <w:color w:val="BFBFBF" w:themeColor="background1" w:themeShade="BF"/>
        </w:rPr>
        <w:tab/>
      </w:r>
      <w:r w:rsidRPr="00CB65A0">
        <w:rPr>
          <w:rFonts w:hint="eastAsia"/>
          <w:i/>
        </w:rPr>
        <w:t>pair = table.</w:t>
      </w:r>
      <w:r w:rsidR="00A561E0">
        <w:rPr>
          <w:rFonts w:hint="eastAsia"/>
          <w:i/>
        </w:rPr>
        <w:t>Tablename.</w:t>
      </w:r>
      <w:r w:rsidRPr="00CB65A0">
        <w:rPr>
          <w:rFonts w:hint="eastAsia"/>
          <w:i/>
        </w:rPr>
        <w:t>insert();</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允许自增量的表支持该操作，功能相当于</w:t>
      </w:r>
      <w:r w:rsidRPr="00791317">
        <w:rPr>
          <w:rFonts w:hint="eastAsia"/>
          <w:color w:val="BFBFBF" w:themeColor="background1" w:themeShade="BF"/>
        </w:rPr>
        <w:t>table.insert(newKey());</w:t>
      </w:r>
      <w:r w:rsidRPr="00791317">
        <w:rPr>
          <w:rFonts w:hint="eastAsia"/>
          <w:color w:val="BFBFBF" w:themeColor="background1" w:themeShade="BF"/>
        </w:rPr>
        <w:t>，返回的</w:t>
      </w:r>
      <w:r w:rsidRPr="00791317">
        <w:rPr>
          <w:rFonts w:hint="eastAsia"/>
          <w:color w:val="BFBFBF" w:themeColor="background1" w:themeShade="BF"/>
        </w:rPr>
        <w:t>pair</w:t>
      </w:r>
      <w:r w:rsidRPr="00791317">
        <w:rPr>
          <w:rFonts w:hint="eastAsia"/>
          <w:color w:val="BFBFBF" w:themeColor="background1" w:themeShade="BF"/>
        </w:rPr>
        <w:t>为</w:t>
      </w:r>
      <w:r w:rsidRPr="00791317">
        <w:rPr>
          <w:rFonts w:hint="eastAsia"/>
          <w:color w:val="BFBFBF" w:themeColor="background1" w:themeShade="BF"/>
        </w:rPr>
        <w:t>limax.util.Pair</w:t>
      </w:r>
      <w:r w:rsidRPr="00791317">
        <w:rPr>
          <w:rFonts w:hint="eastAsia"/>
          <w:color w:val="BFBFBF" w:themeColor="background1" w:themeShade="BF"/>
        </w:rPr>
        <w:t>类型，</w:t>
      </w:r>
      <w:r w:rsidRPr="00791317">
        <w:rPr>
          <w:rFonts w:hint="eastAsia"/>
          <w:color w:val="BFBFBF" w:themeColor="background1" w:themeShade="BF"/>
        </w:rPr>
        <w:t>pair.getKey()</w:t>
      </w:r>
      <w:r w:rsidRPr="00791317">
        <w:rPr>
          <w:rFonts w:hint="eastAsia"/>
          <w:color w:val="BFBFBF" w:themeColor="background1" w:themeShade="BF"/>
        </w:rPr>
        <w:t>，获取</w:t>
      </w:r>
      <w:r w:rsidRPr="00791317">
        <w:rPr>
          <w:rFonts w:hint="eastAsia"/>
          <w:color w:val="BFBFBF" w:themeColor="background1" w:themeShade="BF"/>
        </w:rPr>
        <w:t>key</w:t>
      </w:r>
      <w:r w:rsidRPr="00791317">
        <w:rPr>
          <w:rFonts w:hint="eastAsia"/>
          <w:color w:val="BFBFBF" w:themeColor="background1" w:themeShade="BF"/>
        </w:rPr>
        <w:t>，</w:t>
      </w:r>
      <w:r w:rsidRPr="00791317">
        <w:rPr>
          <w:rFonts w:hint="eastAsia"/>
          <w:color w:val="BFBFBF" w:themeColor="background1" w:themeShade="BF"/>
        </w:rPr>
        <w:t>pair.getValue()</w:t>
      </w:r>
      <w:r w:rsidRPr="00791317">
        <w:rPr>
          <w:rFonts w:hint="eastAsia"/>
          <w:color w:val="BFBFBF" w:themeColor="background1" w:themeShade="BF"/>
        </w:rPr>
        <w:t>获取</w:t>
      </w:r>
      <w:r w:rsidRPr="00791317">
        <w:rPr>
          <w:rFonts w:hint="eastAsia"/>
          <w:color w:val="BFBFBF" w:themeColor="background1" w:themeShade="BF"/>
        </w:rPr>
        <w:t>xbean</w:t>
      </w:r>
      <w:r w:rsidRPr="00791317">
        <w:rPr>
          <w:rFonts w:hint="eastAsia"/>
          <w:color w:val="BFBFBF" w:themeColor="background1" w:themeShade="BF"/>
        </w:rPr>
        <w:t>，接下来填写</w:t>
      </w:r>
      <w:r w:rsidRPr="00791317">
        <w:rPr>
          <w:rFonts w:hint="eastAsia"/>
          <w:color w:val="BFBFBF" w:themeColor="background1" w:themeShade="BF"/>
        </w:rPr>
        <w:t>xbean</w:t>
      </w:r>
      <w:r w:rsidRPr="00791317">
        <w:rPr>
          <w:rFonts w:hint="eastAsia"/>
          <w:color w:val="BFBFBF" w:themeColor="background1" w:themeShade="BF"/>
        </w:rPr>
        <w:t>内容。除非自增量配置在使用以后，又进行了错误的重配置，返回的</w:t>
      </w:r>
      <w:r w:rsidRPr="00791317">
        <w:rPr>
          <w:rFonts w:hint="eastAsia"/>
          <w:color w:val="BFBFBF" w:themeColor="background1" w:themeShade="BF"/>
        </w:rPr>
        <w:t>xbean</w:t>
      </w:r>
      <w:r w:rsidRPr="00791317">
        <w:rPr>
          <w:rFonts w:hint="eastAsia"/>
          <w:color w:val="BFBFBF" w:themeColor="background1" w:themeShade="BF"/>
        </w:rPr>
        <w:t>不可能为</w:t>
      </w:r>
      <w:r w:rsidRPr="00791317">
        <w:rPr>
          <w:rFonts w:hint="eastAsia"/>
          <w:color w:val="BFBFBF" w:themeColor="background1" w:themeShade="BF"/>
        </w:rPr>
        <w:t>null</w:t>
      </w:r>
      <w:r w:rsidRPr="00791317">
        <w:rPr>
          <w:rFonts w:hint="eastAsia"/>
          <w:color w:val="BFBFBF" w:themeColor="background1" w:themeShade="BF"/>
        </w:rPr>
        <w:t>。</w:t>
      </w:r>
    </w:p>
    <w:p w:rsidR="0072648A" w:rsidRPr="0075762A" w:rsidRDefault="0072648A" w:rsidP="0072648A">
      <w:r w:rsidRPr="0075762A">
        <w:t>The autoincremental table support</w:t>
      </w:r>
      <w:r w:rsidR="00F30B3E">
        <w:t>s</w:t>
      </w:r>
      <w:r w:rsidRPr="0075762A">
        <w:t xml:space="preserve"> this operation</w:t>
      </w:r>
      <w:r w:rsidR="00F30B3E">
        <w:t>,</w:t>
      </w:r>
      <w:r w:rsidRPr="0075762A">
        <w:t xml:space="preserve"> </w:t>
      </w:r>
      <w:r w:rsidR="00F30B3E">
        <w:t>and the</w:t>
      </w:r>
      <w:r w:rsidRPr="0075762A">
        <w:t xml:space="preserve"> function equals the </w:t>
      </w:r>
      <w:r w:rsidRPr="0056071D">
        <w:rPr>
          <w:rFonts w:hint="eastAsia"/>
          <w:i/>
          <w:u w:val="single"/>
        </w:rPr>
        <w:t>table.</w:t>
      </w:r>
      <w:r w:rsidR="00942B23">
        <w:rPr>
          <w:rFonts w:hint="eastAsia"/>
          <w:i/>
          <w:u w:val="single"/>
        </w:rPr>
        <w:t>Tablename.</w:t>
      </w:r>
      <w:r w:rsidRPr="0056071D">
        <w:rPr>
          <w:rFonts w:hint="eastAsia"/>
          <w:i/>
          <w:u w:val="single"/>
        </w:rPr>
        <w:t>insert(</w:t>
      </w:r>
      <w:r w:rsidR="00F3795F">
        <w:rPr>
          <w:rFonts w:hint="eastAsia"/>
          <w:i/>
          <w:u w:val="single"/>
        </w:rPr>
        <w:t>table.Tablename.</w:t>
      </w:r>
      <w:r w:rsidRPr="0056071D">
        <w:rPr>
          <w:rFonts w:hint="eastAsia"/>
          <w:i/>
          <w:u w:val="single"/>
        </w:rPr>
        <w:t>newKey())</w:t>
      </w:r>
      <w:r w:rsidRPr="0075762A">
        <w:t xml:space="preserve">. The returned pair is the </w:t>
      </w:r>
      <w:r w:rsidRPr="00E71A5B">
        <w:rPr>
          <w:i/>
          <w:u w:val="single"/>
        </w:rPr>
        <w:t>limax.util.Pair</w:t>
      </w:r>
      <w:r w:rsidRPr="0075762A">
        <w:t xml:space="preserve"> type, which uses the </w:t>
      </w:r>
      <w:r w:rsidR="00297A3E">
        <w:rPr>
          <w:i/>
          <w:u w:val="single"/>
        </w:rPr>
        <w:t>pa</w:t>
      </w:r>
      <w:r w:rsidRPr="0056071D">
        <w:rPr>
          <w:i/>
          <w:u w:val="single"/>
        </w:rPr>
        <w:t>i</w:t>
      </w:r>
      <w:r w:rsidR="00297A3E">
        <w:rPr>
          <w:rFonts w:hint="eastAsia"/>
          <w:i/>
          <w:u w:val="single"/>
        </w:rPr>
        <w:t>r</w:t>
      </w:r>
      <w:r w:rsidRPr="0056071D">
        <w:rPr>
          <w:i/>
          <w:u w:val="single"/>
        </w:rPr>
        <w:t>.getKey()</w:t>
      </w:r>
      <w:r w:rsidRPr="0075762A">
        <w:t xml:space="preserve"> to get </w:t>
      </w:r>
      <w:r w:rsidRPr="0056071D">
        <w:rPr>
          <w:i/>
        </w:rPr>
        <w:t>key</w:t>
      </w:r>
      <w:r w:rsidRPr="0075762A">
        <w:t xml:space="preserve"> and </w:t>
      </w:r>
      <w:r w:rsidR="005F5A2E">
        <w:t xml:space="preserve">the </w:t>
      </w:r>
      <w:r w:rsidRPr="0056071D">
        <w:rPr>
          <w:i/>
          <w:u w:val="single"/>
        </w:rPr>
        <w:t>pari.getValue()</w:t>
      </w:r>
      <w:r w:rsidRPr="0075762A">
        <w:t xml:space="preserve"> to get </w:t>
      </w:r>
      <w:r w:rsidRPr="0056071D">
        <w:rPr>
          <w:i/>
        </w:rPr>
        <w:t>xbean</w:t>
      </w:r>
      <w:r w:rsidR="00377484">
        <w:t>, then</w:t>
      </w:r>
      <w:r w:rsidRPr="0075762A">
        <w:t xml:space="preserve"> fill</w:t>
      </w:r>
      <w:r w:rsidR="00F116E2">
        <w:t>s</w:t>
      </w:r>
      <w:r w:rsidRPr="0075762A">
        <w:t xml:space="preserve"> the content </w:t>
      </w:r>
      <w:r w:rsidRPr="0075762A">
        <w:lastRenderedPageBreak/>
        <w:t xml:space="preserve">for the </w:t>
      </w:r>
      <w:r w:rsidRPr="003D0CDA">
        <w:rPr>
          <w:i/>
        </w:rPr>
        <w:t>xbean</w:t>
      </w:r>
      <w:r w:rsidRPr="0075762A">
        <w:t xml:space="preserve">. Unless the autoincremental configuration is wrongly reset after it has been used, the returned </w:t>
      </w:r>
      <w:r w:rsidRPr="00AD7DC4">
        <w:rPr>
          <w:i/>
        </w:rPr>
        <w:t>xbean</w:t>
      </w:r>
      <w:r w:rsidRPr="0075762A">
        <w:t xml:space="preserve"> </w:t>
      </w:r>
      <w:r>
        <w:t xml:space="preserve">has no possible be the </w:t>
      </w:r>
      <w:r w:rsidRPr="00AD7DC4">
        <w:rPr>
          <w:i/>
        </w:rPr>
        <w:t>null</w:t>
      </w:r>
      <w:r>
        <w:t>.</w:t>
      </w:r>
    </w:p>
    <w:p w:rsidR="0072648A" w:rsidRPr="00247958" w:rsidRDefault="0072648A" w:rsidP="0072648A">
      <w:pPr>
        <w:rPr>
          <w:color w:val="BFBFBF" w:themeColor="background1" w:themeShade="BF"/>
        </w:rPr>
      </w:pPr>
    </w:p>
    <w:p w:rsidR="0072648A" w:rsidRPr="00AD7DC4" w:rsidRDefault="0072648A" w:rsidP="0072648A">
      <w:pPr>
        <w:rPr>
          <w:i/>
        </w:rPr>
      </w:pPr>
      <w:r w:rsidRPr="00791317">
        <w:rPr>
          <w:rFonts w:hint="eastAsia"/>
          <w:color w:val="BFBFBF" w:themeColor="background1" w:themeShade="BF"/>
        </w:rPr>
        <w:tab/>
      </w:r>
      <w:r w:rsidRPr="00AD7DC4">
        <w:rPr>
          <w:rFonts w:hint="eastAsia"/>
          <w:i/>
        </w:rPr>
        <w:t xml:space="preserve">xbean = </w:t>
      </w:r>
      <w:r w:rsidR="004B4924">
        <w:rPr>
          <w:rFonts w:hint="eastAsia"/>
          <w:i/>
        </w:rPr>
        <w:t>table.Tablename.</w:t>
      </w:r>
      <w:r w:rsidRPr="00AD7DC4">
        <w:rPr>
          <w:rFonts w:hint="eastAsia"/>
          <w:i/>
        </w:rPr>
        <w:t>update(key);</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获取与</w:t>
      </w:r>
      <w:r w:rsidRPr="00791317">
        <w:rPr>
          <w:rFonts w:hint="eastAsia"/>
          <w:color w:val="BFBFBF" w:themeColor="background1" w:themeShade="BF"/>
        </w:rPr>
        <w:t>key</w:t>
      </w:r>
      <w:r w:rsidRPr="00791317">
        <w:rPr>
          <w:rFonts w:hint="eastAsia"/>
          <w:color w:val="BFBFBF" w:themeColor="background1" w:themeShade="BF"/>
        </w:rPr>
        <w:t>关联的</w:t>
      </w:r>
      <w:r w:rsidRPr="00791317">
        <w:rPr>
          <w:rFonts w:hint="eastAsia"/>
          <w:color w:val="BFBFBF" w:themeColor="background1" w:themeShade="BF"/>
        </w:rPr>
        <w:t>xbean</w:t>
      </w:r>
      <w:r w:rsidRPr="00791317">
        <w:rPr>
          <w:rFonts w:hint="eastAsia"/>
          <w:color w:val="BFBFBF" w:themeColor="background1" w:themeShade="BF"/>
        </w:rPr>
        <w:t>记录，获得的</w:t>
      </w:r>
      <w:r w:rsidRPr="00791317">
        <w:rPr>
          <w:rFonts w:hint="eastAsia"/>
          <w:color w:val="BFBFBF" w:themeColor="background1" w:themeShade="BF"/>
        </w:rPr>
        <w:t>xbean</w:t>
      </w:r>
      <w:r w:rsidRPr="00791317">
        <w:rPr>
          <w:rFonts w:hint="eastAsia"/>
          <w:color w:val="BFBFBF" w:themeColor="background1" w:themeShade="BF"/>
        </w:rPr>
        <w:t>进行修改以后，事务提交后更新到数据库。</w:t>
      </w:r>
    </w:p>
    <w:p w:rsidR="0072648A" w:rsidRPr="00746908" w:rsidRDefault="0072648A" w:rsidP="0072648A">
      <w:r w:rsidRPr="00746908">
        <w:t xml:space="preserve">This </w:t>
      </w:r>
      <w:r w:rsidR="001F4477">
        <w:t>statement</w:t>
      </w:r>
      <w:r w:rsidRPr="00746908">
        <w:t xml:space="preserve"> is used to get the </w:t>
      </w:r>
      <w:r w:rsidRPr="002C4E43">
        <w:rPr>
          <w:i/>
        </w:rPr>
        <w:t>xbean</w:t>
      </w:r>
      <w:r w:rsidRPr="00746908">
        <w:t xml:space="preserve"> record related to the </w:t>
      </w:r>
      <w:r w:rsidRPr="002C4E43">
        <w:rPr>
          <w:i/>
        </w:rPr>
        <w:t>key</w:t>
      </w:r>
      <w:r w:rsidRPr="00746908">
        <w:t xml:space="preserve">. After the obtained </w:t>
      </w:r>
      <w:r w:rsidRPr="002C4E43">
        <w:rPr>
          <w:i/>
        </w:rPr>
        <w:t>xbean</w:t>
      </w:r>
      <w:r w:rsidRPr="00746908">
        <w:t xml:space="preserve"> has been modified</w:t>
      </w:r>
      <w:r>
        <w:t xml:space="preserve"> and the transaction has been submitted</w:t>
      </w:r>
      <w:r w:rsidRPr="00746908">
        <w:t xml:space="preserve">, the </w:t>
      </w:r>
      <w:r>
        <w:t>modification</w:t>
      </w:r>
      <w:r w:rsidRPr="00746908">
        <w:t xml:space="preserve"> will be updated to the database.</w:t>
      </w:r>
    </w:p>
    <w:p w:rsidR="0072648A" w:rsidRPr="00791317" w:rsidRDefault="0072648A" w:rsidP="0072648A">
      <w:pPr>
        <w:rPr>
          <w:color w:val="BFBFBF" w:themeColor="background1" w:themeShade="BF"/>
        </w:rPr>
      </w:pPr>
    </w:p>
    <w:p w:rsidR="0072648A" w:rsidRPr="00F905D3" w:rsidRDefault="0072648A" w:rsidP="0072648A">
      <w:pPr>
        <w:rPr>
          <w:i/>
        </w:rPr>
      </w:pPr>
      <w:r w:rsidRPr="00791317">
        <w:rPr>
          <w:rFonts w:hint="eastAsia"/>
          <w:color w:val="BFBFBF" w:themeColor="background1" w:themeShade="BF"/>
        </w:rPr>
        <w:tab/>
      </w:r>
      <w:r w:rsidRPr="00F905D3">
        <w:rPr>
          <w:rFonts w:hint="eastAsia"/>
          <w:i/>
        </w:rPr>
        <w:t xml:space="preserve">xbean = </w:t>
      </w:r>
      <w:r w:rsidR="00476041">
        <w:rPr>
          <w:rFonts w:hint="eastAsia"/>
          <w:i/>
        </w:rPr>
        <w:t>table.Tablename.</w:t>
      </w:r>
      <w:r w:rsidRPr="00F905D3">
        <w:rPr>
          <w:rFonts w:hint="eastAsia"/>
          <w:i/>
        </w:rPr>
        <w:t>select(key);</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获取与</w:t>
      </w:r>
      <w:r w:rsidRPr="00791317">
        <w:rPr>
          <w:rFonts w:hint="eastAsia"/>
          <w:color w:val="BFBFBF" w:themeColor="background1" w:themeShade="BF"/>
        </w:rPr>
        <w:t>key</w:t>
      </w:r>
      <w:r w:rsidRPr="00791317">
        <w:rPr>
          <w:rFonts w:hint="eastAsia"/>
          <w:color w:val="BFBFBF" w:themeColor="background1" w:themeShade="BF"/>
        </w:rPr>
        <w:t>关联的</w:t>
      </w:r>
      <w:r w:rsidRPr="00791317">
        <w:rPr>
          <w:rFonts w:hint="eastAsia"/>
          <w:color w:val="BFBFBF" w:themeColor="background1" w:themeShade="BF"/>
        </w:rPr>
        <w:t>xbean</w:t>
      </w:r>
      <w:r w:rsidRPr="00791317">
        <w:rPr>
          <w:rFonts w:hint="eastAsia"/>
          <w:color w:val="BFBFBF" w:themeColor="background1" w:themeShade="BF"/>
        </w:rPr>
        <w:t>记录，获得的</w:t>
      </w:r>
      <w:r w:rsidRPr="00791317">
        <w:rPr>
          <w:rFonts w:hint="eastAsia"/>
          <w:color w:val="BFBFBF" w:themeColor="background1" w:themeShade="BF"/>
        </w:rPr>
        <w:t>xbean</w:t>
      </w:r>
      <w:r w:rsidRPr="00791317">
        <w:rPr>
          <w:rFonts w:hint="eastAsia"/>
          <w:color w:val="BFBFBF" w:themeColor="background1" w:themeShade="BF"/>
        </w:rPr>
        <w:t>只能读，一旦修改将抛出异常导致事务失败。</w:t>
      </w:r>
    </w:p>
    <w:p w:rsidR="0072648A" w:rsidRPr="003D752B" w:rsidRDefault="0072648A" w:rsidP="0072648A">
      <w:r w:rsidRPr="003D752B">
        <w:t xml:space="preserve">This </w:t>
      </w:r>
      <w:r w:rsidR="001F4477">
        <w:t>statement</w:t>
      </w:r>
      <w:r w:rsidRPr="003D752B">
        <w:t xml:space="preserve"> is obtaining the </w:t>
      </w:r>
      <w:r w:rsidRPr="00595C11">
        <w:rPr>
          <w:i/>
        </w:rPr>
        <w:t>xbean</w:t>
      </w:r>
      <w:r w:rsidRPr="003D752B">
        <w:t xml:space="preserve"> record related to the key. The obtained </w:t>
      </w:r>
      <w:r w:rsidR="00595C11" w:rsidRPr="00595C11">
        <w:rPr>
          <w:i/>
        </w:rPr>
        <w:t>xbean</w:t>
      </w:r>
      <w:r w:rsidRPr="003D752B">
        <w:t xml:space="preserve"> is READ </w:t>
      </w:r>
      <w:r>
        <w:t>ONLY</w:t>
      </w:r>
      <w:r w:rsidRPr="003D752B">
        <w:t>, so the exception will be thr</w:t>
      </w:r>
      <w:r>
        <w:t>o</w:t>
      </w:r>
      <w:r w:rsidRPr="003D752B">
        <w:t>w</w:t>
      </w:r>
      <w:r>
        <w:t>n</w:t>
      </w:r>
      <w:r w:rsidR="002E22EF">
        <w:t xml:space="preserve"> and the transaction fail</w:t>
      </w:r>
      <w:r w:rsidR="00595C11">
        <w:t>s</w:t>
      </w:r>
      <w:r w:rsidRPr="003D752B">
        <w:t xml:space="preserve"> once the</w:t>
      </w:r>
      <w:r w:rsidRPr="00283493">
        <w:rPr>
          <w:i/>
        </w:rPr>
        <w:t xml:space="preserve"> xbean</w:t>
      </w:r>
      <w:r w:rsidRPr="003D752B">
        <w:t xml:space="preserve"> is modified.</w:t>
      </w:r>
    </w:p>
    <w:p w:rsidR="0072648A" w:rsidRPr="00791317" w:rsidRDefault="0072648A" w:rsidP="0072648A">
      <w:pPr>
        <w:rPr>
          <w:color w:val="BFBFBF" w:themeColor="background1" w:themeShade="BF"/>
        </w:rPr>
      </w:pPr>
    </w:p>
    <w:p w:rsidR="0072648A" w:rsidRPr="00C476F5" w:rsidRDefault="0072648A" w:rsidP="0072648A">
      <w:pPr>
        <w:rPr>
          <w:i/>
        </w:rPr>
      </w:pPr>
      <w:r w:rsidRPr="00791317">
        <w:rPr>
          <w:rFonts w:hint="eastAsia"/>
          <w:color w:val="BFBFBF" w:themeColor="background1" w:themeShade="BF"/>
        </w:rPr>
        <w:tab/>
      </w:r>
      <w:r w:rsidRPr="00C476F5">
        <w:rPr>
          <w:rFonts w:hint="eastAsia"/>
          <w:i/>
        </w:rPr>
        <w:t xml:space="preserve">result = </w:t>
      </w:r>
      <w:r w:rsidR="00721C31">
        <w:rPr>
          <w:rFonts w:hint="eastAsia"/>
          <w:i/>
        </w:rPr>
        <w:t>table.Tablename.</w:t>
      </w:r>
      <w:r w:rsidRPr="00C476F5">
        <w:rPr>
          <w:rFonts w:hint="eastAsia"/>
          <w:i/>
        </w:rPr>
        <w:t>delete(key);</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删除与</w:t>
      </w:r>
      <w:r w:rsidRPr="00791317">
        <w:rPr>
          <w:rFonts w:hint="eastAsia"/>
          <w:color w:val="BFBFBF" w:themeColor="background1" w:themeShade="BF"/>
        </w:rPr>
        <w:t>key</w:t>
      </w:r>
      <w:r w:rsidRPr="00791317">
        <w:rPr>
          <w:rFonts w:hint="eastAsia"/>
          <w:color w:val="BFBFBF" w:themeColor="background1" w:themeShade="BF"/>
        </w:rPr>
        <w:t>关联的记录，返回类型为</w:t>
      </w:r>
      <w:r w:rsidRPr="00791317">
        <w:rPr>
          <w:rFonts w:hint="eastAsia"/>
          <w:color w:val="BFBFBF" w:themeColor="background1" w:themeShade="BF"/>
        </w:rPr>
        <w:t>boolean</w:t>
      </w:r>
      <w:r w:rsidRPr="00791317">
        <w:rPr>
          <w:rFonts w:hint="eastAsia"/>
          <w:color w:val="BFBFBF" w:themeColor="background1" w:themeShade="BF"/>
        </w:rPr>
        <w:t>，成功</w:t>
      </w:r>
      <w:r w:rsidRPr="00791317">
        <w:rPr>
          <w:rFonts w:hint="eastAsia"/>
          <w:color w:val="BFBFBF" w:themeColor="background1" w:themeShade="BF"/>
        </w:rPr>
        <w:t>true</w:t>
      </w:r>
      <w:r w:rsidRPr="00791317">
        <w:rPr>
          <w:rFonts w:hint="eastAsia"/>
          <w:color w:val="BFBFBF" w:themeColor="background1" w:themeShade="BF"/>
        </w:rPr>
        <w:t>，失败</w:t>
      </w:r>
      <w:r w:rsidRPr="00791317">
        <w:rPr>
          <w:rFonts w:hint="eastAsia"/>
          <w:color w:val="BFBFBF" w:themeColor="background1" w:themeShade="BF"/>
        </w:rPr>
        <w:t>false</w:t>
      </w:r>
      <w:r w:rsidRPr="00791317">
        <w:rPr>
          <w:rFonts w:hint="eastAsia"/>
          <w:color w:val="BFBFBF" w:themeColor="background1" w:themeShade="BF"/>
        </w:rPr>
        <w:t>。</w:t>
      </w:r>
    </w:p>
    <w:p w:rsidR="0072648A" w:rsidRPr="00906A1C" w:rsidRDefault="0072648A" w:rsidP="0072648A">
      <w:r w:rsidRPr="00906A1C">
        <w:t xml:space="preserve">This </w:t>
      </w:r>
      <w:r w:rsidR="001F4477">
        <w:t>statement</w:t>
      </w:r>
      <w:r w:rsidRPr="00906A1C">
        <w:t xml:space="preserve"> is deleting the records related to the key and the return </w:t>
      </w:r>
      <w:r w:rsidR="00C403B3">
        <w:rPr>
          <w:rFonts w:hint="eastAsia"/>
        </w:rPr>
        <w:t>type</w:t>
      </w:r>
      <w:r w:rsidRPr="00906A1C">
        <w:t xml:space="preserve"> is </w:t>
      </w:r>
      <w:r w:rsidRPr="00A06FA0">
        <w:rPr>
          <w:i/>
        </w:rPr>
        <w:t>boolean</w:t>
      </w:r>
      <w:r w:rsidRPr="00906A1C">
        <w:t>. If success, return true, or return false.</w:t>
      </w:r>
    </w:p>
    <w:p w:rsidR="0072648A" w:rsidRPr="00791317" w:rsidRDefault="0072648A" w:rsidP="0072648A">
      <w:pPr>
        <w:rPr>
          <w:color w:val="BFBFBF" w:themeColor="background1" w:themeShade="BF"/>
        </w:rPr>
      </w:pPr>
    </w:p>
    <w:p w:rsidR="0072648A" w:rsidRPr="00791317" w:rsidRDefault="0072648A" w:rsidP="0072648A">
      <w:pPr>
        <w:rPr>
          <w:color w:val="BFBFBF" w:themeColor="background1" w:themeShade="BF"/>
        </w:rPr>
      </w:pPr>
      <w:r w:rsidRPr="00791317">
        <w:rPr>
          <w:rFonts w:hint="eastAsia"/>
          <w:color w:val="BFBFBF" w:themeColor="background1" w:themeShade="BF"/>
        </w:rPr>
        <w:tab/>
        <w:t>value</w:t>
      </w:r>
      <w:r w:rsidRPr="00791317">
        <w:rPr>
          <w:rFonts w:hint="eastAsia"/>
          <w:color w:val="BFBFBF" w:themeColor="background1" w:themeShade="BF"/>
        </w:rPr>
        <w:t>为常量类型的表操作：（以</w:t>
      </w:r>
      <w:r w:rsidRPr="00791317">
        <w:rPr>
          <w:rFonts w:hint="eastAsia"/>
          <w:color w:val="BFBFBF" w:themeColor="background1" w:themeShade="BF"/>
        </w:rPr>
        <w:t>cbean</w:t>
      </w:r>
      <w:r w:rsidRPr="00791317">
        <w:rPr>
          <w:rFonts w:hint="eastAsia"/>
          <w:color w:val="BFBFBF" w:themeColor="background1" w:themeShade="BF"/>
        </w:rPr>
        <w:t>为例）</w:t>
      </w:r>
    </w:p>
    <w:p w:rsidR="0072648A" w:rsidRPr="00313394" w:rsidRDefault="0072648A" w:rsidP="0072648A">
      <w:r w:rsidRPr="00313394">
        <w:t xml:space="preserve">The operation on the table with the const type as the value (a case </w:t>
      </w:r>
      <w:r>
        <w:t>in</w:t>
      </w:r>
      <w:r w:rsidRPr="00313394">
        <w:t xml:space="preserve"> </w:t>
      </w:r>
      <w:r w:rsidRPr="007D2A63">
        <w:rPr>
          <w:i/>
        </w:rPr>
        <w:t>cbean</w:t>
      </w:r>
      <w:r w:rsidRPr="00313394">
        <w:t>):</w:t>
      </w:r>
    </w:p>
    <w:p w:rsidR="0072648A" w:rsidRPr="00791317" w:rsidRDefault="0072648A" w:rsidP="0072648A">
      <w:pPr>
        <w:rPr>
          <w:color w:val="BFBFBF" w:themeColor="background1" w:themeShade="BF"/>
        </w:rPr>
      </w:pPr>
    </w:p>
    <w:p w:rsidR="0072648A" w:rsidRPr="00833B2E" w:rsidRDefault="0072648A" w:rsidP="0072648A">
      <w:pPr>
        <w:rPr>
          <w:i/>
        </w:rPr>
      </w:pPr>
      <w:r w:rsidRPr="00791317">
        <w:rPr>
          <w:rFonts w:hint="eastAsia"/>
          <w:color w:val="BFBFBF" w:themeColor="background1" w:themeShade="BF"/>
        </w:rPr>
        <w:tab/>
      </w:r>
      <w:r w:rsidRPr="00833B2E">
        <w:rPr>
          <w:rFonts w:hint="eastAsia"/>
          <w:i/>
        </w:rPr>
        <w:t>cbean = table.</w:t>
      </w:r>
      <w:r w:rsidR="004C138C">
        <w:rPr>
          <w:rFonts w:hint="eastAsia"/>
          <w:i/>
        </w:rPr>
        <w:t>Tablename.</w:t>
      </w:r>
      <w:r w:rsidRPr="00833B2E">
        <w:rPr>
          <w:rFonts w:hint="eastAsia"/>
          <w:i/>
        </w:rPr>
        <w:t>insert(key, cbean);</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除非记录存在，返回原来的</w:t>
      </w:r>
      <w:r w:rsidRPr="00791317">
        <w:rPr>
          <w:rFonts w:hint="eastAsia"/>
          <w:color w:val="BFBFBF" w:themeColor="background1" w:themeShade="BF"/>
        </w:rPr>
        <w:t>cbean</w:t>
      </w:r>
      <w:r w:rsidRPr="00791317">
        <w:rPr>
          <w:rFonts w:hint="eastAsia"/>
          <w:color w:val="BFBFBF" w:themeColor="background1" w:themeShade="BF"/>
        </w:rPr>
        <w:t>，否则</w:t>
      </w:r>
      <w:r w:rsidRPr="00791317">
        <w:rPr>
          <w:rFonts w:hint="eastAsia"/>
          <w:color w:val="BFBFBF" w:themeColor="background1" w:themeShade="BF"/>
        </w:rPr>
        <w:t>null</w:t>
      </w:r>
      <w:r w:rsidRPr="00791317">
        <w:rPr>
          <w:rFonts w:hint="eastAsia"/>
          <w:color w:val="BFBFBF" w:themeColor="background1" w:themeShade="BF"/>
        </w:rPr>
        <w:t>。</w:t>
      </w:r>
    </w:p>
    <w:p w:rsidR="0072648A" w:rsidRPr="000B0759" w:rsidRDefault="0072648A" w:rsidP="0072648A">
      <w:r w:rsidRPr="000B0759">
        <w:t xml:space="preserve">Unless the record has existed, the previous </w:t>
      </w:r>
      <w:r w:rsidRPr="008F7DBB">
        <w:rPr>
          <w:i/>
        </w:rPr>
        <w:t>cbean</w:t>
      </w:r>
      <w:r w:rsidRPr="000B0759">
        <w:t xml:space="preserve"> will be returned, or the </w:t>
      </w:r>
      <w:r w:rsidRPr="008F7DBB">
        <w:rPr>
          <w:i/>
        </w:rPr>
        <w:t>null</w:t>
      </w:r>
      <w:r w:rsidRPr="000B0759">
        <w:t xml:space="preserve"> will be returned.</w:t>
      </w:r>
    </w:p>
    <w:p w:rsidR="0072648A" w:rsidRPr="00791317" w:rsidRDefault="0072648A" w:rsidP="0072648A">
      <w:pPr>
        <w:rPr>
          <w:color w:val="BFBFBF" w:themeColor="background1" w:themeShade="BF"/>
        </w:rPr>
      </w:pPr>
    </w:p>
    <w:p w:rsidR="0072648A" w:rsidRPr="00AA67B9" w:rsidRDefault="0072648A" w:rsidP="0072648A">
      <w:pPr>
        <w:rPr>
          <w:i/>
        </w:rPr>
      </w:pPr>
      <w:r w:rsidRPr="00791317">
        <w:rPr>
          <w:rFonts w:hint="eastAsia"/>
          <w:color w:val="BFBFBF" w:themeColor="background1" w:themeShade="BF"/>
        </w:rPr>
        <w:tab/>
      </w:r>
      <w:r w:rsidRPr="00AA67B9">
        <w:rPr>
          <w:rFonts w:hint="eastAsia"/>
          <w:i/>
        </w:rPr>
        <w:t>pair = table.</w:t>
      </w:r>
      <w:r w:rsidR="00114BD8">
        <w:rPr>
          <w:rFonts w:hint="eastAsia"/>
          <w:i/>
        </w:rPr>
        <w:t>Tablename.</w:t>
      </w:r>
      <w:r w:rsidRPr="00AA67B9">
        <w:rPr>
          <w:rFonts w:hint="eastAsia"/>
          <w:i/>
        </w:rPr>
        <w:t>insert(cbean);</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除了多个</w:t>
      </w:r>
      <w:r w:rsidRPr="00791317">
        <w:rPr>
          <w:rFonts w:hint="eastAsia"/>
          <w:color w:val="BFBFBF" w:themeColor="background1" w:themeShade="BF"/>
        </w:rPr>
        <w:t>cbean</w:t>
      </w:r>
      <w:r w:rsidRPr="00791317">
        <w:rPr>
          <w:rFonts w:hint="eastAsia"/>
          <w:color w:val="BFBFBF" w:themeColor="background1" w:themeShade="BF"/>
        </w:rPr>
        <w:t>参数与</w:t>
      </w:r>
      <w:r w:rsidRPr="00791317">
        <w:rPr>
          <w:rFonts w:hint="eastAsia"/>
          <w:color w:val="BFBFBF" w:themeColor="background1" w:themeShade="BF"/>
        </w:rPr>
        <w:t>value</w:t>
      </w:r>
      <w:r w:rsidRPr="00791317">
        <w:rPr>
          <w:rFonts w:hint="eastAsia"/>
          <w:color w:val="BFBFBF" w:themeColor="background1" w:themeShade="BF"/>
        </w:rPr>
        <w:t>为</w:t>
      </w:r>
      <w:r w:rsidRPr="00791317">
        <w:rPr>
          <w:rFonts w:hint="eastAsia"/>
          <w:color w:val="BFBFBF" w:themeColor="background1" w:themeShade="BF"/>
        </w:rPr>
        <w:t>xbean</w:t>
      </w:r>
      <w:r w:rsidRPr="00791317">
        <w:rPr>
          <w:rFonts w:hint="eastAsia"/>
          <w:color w:val="BFBFBF" w:themeColor="background1" w:themeShade="BF"/>
        </w:rPr>
        <w:t>的自增量表类似。</w:t>
      </w:r>
    </w:p>
    <w:p w:rsidR="0072648A" w:rsidRPr="00BE174B" w:rsidRDefault="0072648A" w:rsidP="0072648A">
      <w:r w:rsidRPr="00BE174B">
        <w:t xml:space="preserve">In addition to the multiple </w:t>
      </w:r>
      <w:r w:rsidRPr="001A49E7">
        <w:rPr>
          <w:i/>
        </w:rPr>
        <w:t>cbean</w:t>
      </w:r>
      <w:r w:rsidRPr="00BE174B">
        <w:t xml:space="preserve"> parameters, it is similar to the autoincremental table with the </w:t>
      </w:r>
      <w:r w:rsidRPr="001A49E7">
        <w:rPr>
          <w:i/>
        </w:rPr>
        <w:t>xbean</w:t>
      </w:r>
      <w:r w:rsidRPr="00BE174B">
        <w:t xml:space="preserve"> as the value. </w:t>
      </w:r>
    </w:p>
    <w:p w:rsidR="0072648A" w:rsidRPr="00791317" w:rsidRDefault="0072648A" w:rsidP="0072648A">
      <w:pPr>
        <w:rPr>
          <w:color w:val="BFBFBF" w:themeColor="background1" w:themeShade="BF"/>
        </w:rPr>
      </w:pPr>
    </w:p>
    <w:p w:rsidR="00AB454D" w:rsidRPr="00F50219" w:rsidRDefault="0072648A" w:rsidP="00F50219">
      <w:pPr>
        <w:rPr>
          <w:strike/>
          <w:color w:val="BFBFBF" w:themeColor="background1" w:themeShade="BF"/>
        </w:rPr>
      </w:pPr>
      <w:r w:rsidRPr="00F50219">
        <w:rPr>
          <w:rFonts w:hint="eastAsia"/>
          <w:color w:val="BFBFBF" w:themeColor="background1" w:themeShade="BF"/>
        </w:rPr>
        <w:tab/>
      </w:r>
      <w:r w:rsidR="00AB454D" w:rsidRPr="00F50219">
        <w:rPr>
          <w:rFonts w:hint="eastAsia"/>
          <w:color w:val="BFBFBF" w:themeColor="background1" w:themeShade="BF"/>
        </w:rPr>
        <w:t>update</w:t>
      </w:r>
      <w:r w:rsidR="00AB454D" w:rsidRPr="00F50219">
        <w:rPr>
          <w:rFonts w:hint="eastAsia"/>
          <w:color w:val="BFBFBF" w:themeColor="background1" w:themeShade="BF"/>
        </w:rPr>
        <w:t>操作返回常量本身，但是无法修改。与</w:t>
      </w:r>
      <w:r w:rsidR="00AB454D" w:rsidRPr="00F50219">
        <w:rPr>
          <w:rFonts w:hint="eastAsia"/>
          <w:color w:val="BFBFBF" w:themeColor="background1" w:themeShade="BF"/>
        </w:rPr>
        <w:t>select</w:t>
      </w:r>
      <w:r w:rsidR="00AB454D" w:rsidRPr="00F50219">
        <w:rPr>
          <w:rFonts w:hint="eastAsia"/>
          <w:color w:val="BFBFBF" w:themeColor="background1" w:themeShade="BF"/>
        </w:rPr>
        <w:t>的差别在于</w:t>
      </w:r>
      <w:r w:rsidR="00AB454D" w:rsidRPr="00F50219">
        <w:rPr>
          <w:rFonts w:hint="eastAsia"/>
          <w:color w:val="BFBFBF" w:themeColor="background1" w:themeShade="BF"/>
        </w:rPr>
        <w:t>update</w:t>
      </w:r>
      <w:r w:rsidR="00AB454D" w:rsidRPr="00F50219">
        <w:rPr>
          <w:rFonts w:hint="eastAsia"/>
          <w:color w:val="BFBFBF" w:themeColor="background1" w:themeShade="BF"/>
        </w:rPr>
        <w:t>获取了写锁，而</w:t>
      </w:r>
      <w:r w:rsidR="00AB454D" w:rsidRPr="00F50219">
        <w:rPr>
          <w:rFonts w:hint="eastAsia"/>
          <w:color w:val="BFBFBF" w:themeColor="background1" w:themeShade="BF"/>
        </w:rPr>
        <w:t>select</w:t>
      </w:r>
      <w:r w:rsidR="00AB454D" w:rsidRPr="00F50219">
        <w:rPr>
          <w:rFonts w:hint="eastAsia"/>
          <w:color w:val="BFBFBF" w:themeColor="background1" w:themeShade="BF"/>
        </w:rPr>
        <w:t>只能获取读锁。</w:t>
      </w:r>
    </w:p>
    <w:p w:rsidR="0072648A" w:rsidRPr="00F63B10" w:rsidRDefault="00F50219" w:rsidP="0072648A">
      <w:r>
        <w:t>The</w:t>
      </w:r>
      <w:r w:rsidR="0072648A" w:rsidRPr="00F63B10">
        <w:t xml:space="preserve"> </w:t>
      </w:r>
      <w:r w:rsidR="0072648A" w:rsidRPr="002E6519">
        <w:rPr>
          <w:b/>
        </w:rPr>
        <w:t>update</w:t>
      </w:r>
      <w:r w:rsidR="0072648A" w:rsidRPr="00F63B10">
        <w:t xml:space="preserve"> operation</w:t>
      </w:r>
      <w:r w:rsidR="002E6519">
        <w:t xml:space="preserve"> </w:t>
      </w:r>
      <w:r>
        <w:t>returns</w:t>
      </w:r>
      <w:r w:rsidR="0072648A" w:rsidRPr="00F63B10">
        <w:t xml:space="preserve"> the const</w:t>
      </w:r>
      <w:r>
        <w:t xml:space="preserve"> itself, but could not be modified</w:t>
      </w:r>
      <w:r w:rsidR="0072648A" w:rsidRPr="00F63B10">
        <w:t>.</w:t>
      </w:r>
      <w:r w:rsidR="001E5A98">
        <w:t xml:space="preserve"> The difference between the select and update is that update obtains the write lock, however the select only obtains the select lock.</w:t>
      </w:r>
    </w:p>
    <w:p w:rsidR="0072648A" w:rsidRPr="00791317" w:rsidRDefault="0072648A" w:rsidP="0072648A">
      <w:pPr>
        <w:rPr>
          <w:color w:val="BFBFBF" w:themeColor="background1" w:themeShade="BF"/>
        </w:rPr>
      </w:pPr>
    </w:p>
    <w:p w:rsidR="0072648A" w:rsidRDefault="0072648A" w:rsidP="0072648A">
      <w:pPr>
        <w:rPr>
          <w:color w:val="BFBFBF" w:themeColor="background1" w:themeShade="BF"/>
        </w:rPr>
      </w:pPr>
      <w:r w:rsidRPr="00791317">
        <w:rPr>
          <w:rFonts w:hint="eastAsia"/>
          <w:color w:val="BFBFBF" w:themeColor="background1" w:themeShade="BF"/>
        </w:rPr>
        <w:tab/>
        <w:t>select</w:t>
      </w:r>
      <w:r w:rsidRPr="00791317">
        <w:rPr>
          <w:rFonts w:hint="eastAsia"/>
          <w:color w:val="BFBFBF" w:themeColor="background1" w:themeShade="BF"/>
        </w:rPr>
        <w:t>，</w:t>
      </w:r>
      <w:r w:rsidRPr="00791317">
        <w:rPr>
          <w:rFonts w:hint="eastAsia"/>
          <w:color w:val="BFBFBF" w:themeColor="background1" w:themeShade="BF"/>
        </w:rPr>
        <w:t>remove</w:t>
      </w:r>
      <w:r w:rsidRPr="00791317">
        <w:rPr>
          <w:rFonts w:hint="eastAsia"/>
          <w:color w:val="BFBFBF" w:themeColor="background1" w:themeShade="BF"/>
        </w:rPr>
        <w:t>操作与</w:t>
      </w:r>
      <w:r w:rsidRPr="00791317">
        <w:rPr>
          <w:rFonts w:hint="eastAsia"/>
          <w:color w:val="BFBFBF" w:themeColor="background1" w:themeShade="BF"/>
        </w:rPr>
        <w:t>value</w:t>
      </w:r>
      <w:r w:rsidRPr="00791317">
        <w:rPr>
          <w:rFonts w:hint="eastAsia"/>
          <w:color w:val="BFBFBF" w:themeColor="background1" w:themeShade="BF"/>
        </w:rPr>
        <w:t>为</w:t>
      </w:r>
      <w:r w:rsidRPr="00791317">
        <w:rPr>
          <w:rFonts w:hint="eastAsia"/>
          <w:color w:val="BFBFBF" w:themeColor="background1" w:themeShade="BF"/>
        </w:rPr>
        <w:t>xbean</w:t>
      </w:r>
      <w:r w:rsidRPr="00791317">
        <w:rPr>
          <w:rFonts w:hint="eastAsia"/>
          <w:color w:val="BFBFBF" w:themeColor="background1" w:themeShade="BF"/>
        </w:rPr>
        <w:t>的情况相同。</w:t>
      </w:r>
    </w:p>
    <w:p w:rsidR="0072648A" w:rsidRPr="00E54BA0" w:rsidRDefault="0072648A" w:rsidP="0072648A">
      <w:r w:rsidRPr="00E54BA0">
        <w:t xml:space="preserve">The operation </w:t>
      </w:r>
      <w:r w:rsidRPr="005F348F">
        <w:rPr>
          <w:b/>
        </w:rPr>
        <w:t>select</w:t>
      </w:r>
      <w:r w:rsidRPr="00E54BA0">
        <w:t xml:space="preserve"> and </w:t>
      </w:r>
      <w:r w:rsidRPr="005F348F">
        <w:rPr>
          <w:b/>
        </w:rPr>
        <w:t>remove</w:t>
      </w:r>
      <w:r w:rsidRPr="00E54BA0">
        <w:t xml:space="preserve"> </w:t>
      </w:r>
      <w:r>
        <w:t xml:space="preserve">of this table </w:t>
      </w:r>
      <w:r w:rsidRPr="00E54BA0">
        <w:t xml:space="preserve">is similar to the table with the </w:t>
      </w:r>
      <w:r w:rsidRPr="005F348F">
        <w:rPr>
          <w:i/>
        </w:rPr>
        <w:t>xbean</w:t>
      </w:r>
      <w:r w:rsidRPr="00E54BA0">
        <w:t xml:space="preserve"> as the value.</w:t>
      </w:r>
    </w:p>
    <w:p w:rsidR="0072648A" w:rsidRPr="007F2A69" w:rsidRDefault="0072648A" w:rsidP="0072648A">
      <w:pPr>
        <w:pStyle w:val="9"/>
      </w:pPr>
      <w:r w:rsidRPr="00791317">
        <w:rPr>
          <w:rFonts w:hint="eastAsia"/>
          <w:color w:val="BFBFBF" w:themeColor="background1" w:themeShade="BF"/>
        </w:rPr>
        <w:t>非标准表操作：</w:t>
      </w:r>
      <w:r>
        <w:t xml:space="preserve">None-standard operation on the </w:t>
      </w:r>
      <w:r w:rsidRPr="007F2A69">
        <w:t>table</w:t>
      </w:r>
    </w:p>
    <w:p w:rsidR="0072648A" w:rsidRPr="001835E9" w:rsidRDefault="0072648A" w:rsidP="0072648A">
      <w:pPr>
        <w:rPr>
          <w:i/>
        </w:rPr>
      </w:pPr>
      <w:r w:rsidRPr="001835E9">
        <w:rPr>
          <w:rFonts w:hint="eastAsia"/>
          <w:i/>
        </w:rPr>
        <w:tab/>
        <w:t>table.</w:t>
      </w:r>
      <w:r w:rsidR="006E48E8">
        <w:rPr>
          <w:rFonts w:hint="eastAsia"/>
          <w:i/>
        </w:rPr>
        <w:t>Tablename.get().</w:t>
      </w:r>
      <w:r w:rsidRPr="001835E9">
        <w:rPr>
          <w:rFonts w:hint="eastAsia"/>
          <w:i/>
        </w:rPr>
        <w:t>getCache().walk((key, value) -&gt; {</w:t>
      </w:r>
    </w:p>
    <w:p w:rsidR="0072648A" w:rsidRPr="001835E9" w:rsidRDefault="0072648A" w:rsidP="0072648A">
      <w:pPr>
        <w:rPr>
          <w:i/>
        </w:rPr>
      </w:pPr>
      <w:r w:rsidRPr="001835E9">
        <w:rPr>
          <w:rFonts w:hint="eastAsia"/>
          <w:i/>
        </w:rPr>
        <w:lastRenderedPageBreak/>
        <w:tab/>
      </w:r>
      <w:r w:rsidRPr="001835E9">
        <w:rPr>
          <w:rFonts w:hint="eastAsia"/>
          <w:i/>
        </w:rPr>
        <w:tab/>
        <w:t>//readonly action</w:t>
      </w:r>
    </w:p>
    <w:p w:rsidR="0072648A" w:rsidRPr="001835E9" w:rsidRDefault="0072648A" w:rsidP="0072648A">
      <w:pPr>
        <w:ind w:firstLine="420"/>
        <w:rPr>
          <w:i/>
        </w:rPr>
      </w:pPr>
      <w:r w:rsidRPr="001835E9">
        <w:rPr>
          <w:rFonts w:hint="eastAsia"/>
          <w:i/>
        </w:rPr>
        <w:t>});</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遍历表</w:t>
      </w:r>
      <w:r w:rsidRPr="00791317">
        <w:rPr>
          <w:rFonts w:hint="eastAsia"/>
          <w:color w:val="BFBFBF" w:themeColor="background1" w:themeShade="BF"/>
        </w:rPr>
        <w:t>cache</w:t>
      </w:r>
      <w:r w:rsidRPr="00791317">
        <w:rPr>
          <w:rFonts w:hint="eastAsia"/>
          <w:color w:val="BFBFBF" w:themeColor="background1" w:themeShade="BF"/>
        </w:rPr>
        <w:t>，遍历过程逐个读锁定记录，提供的记录只读。既可用于磁盘表也可用于内存表。</w:t>
      </w:r>
    </w:p>
    <w:p w:rsidR="0072648A" w:rsidRPr="00693395" w:rsidRDefault="0072648A" w:rsidP="0072648A">
      <w:r w:rsidRPr="00693395">
        <w:t xml:space="preserve">This </w:t>
      </w:r>
      <w:r w:rsidR="00261B07">
        <w:t>statement</w:t>
      </w:r>
      <w:r w:rsidRPr="00693395">
        <w:t xml:space="preserve"> is traversing the </w:t>
      </w:r>
      <w:r w:rsidRPr="0090141E">
        <w:rPr>
          <w:i/>
        </w:rPr>
        <w:t>cache</w:t>
      </w:r>
      <w:r w:rsidRPr="00693395">
        <w:t xml:space="preserve"> of the table. The record will be </w:t>
      </w:r>
      <w:r w:rsidR="007F5F6F">
        <w:t xml:space="preserve">READ </w:t>
      </w:r>
      <w:r w:rsidRPr="00693395">
        <w:t xml:space="preserve">locked </w:t>
      </w:r>
      <w:r w:rsidR="00C2240D">
        <w:t xml:space="preserve">one by one </w:t>
      </w:r>
      <w:r w:rsidRPr="00693395">
        <w:t>during the traversing, and the provided record is READ ONLY. This method could used not only on the disk table, but also on the memory table.</w:t>
      </w:r>
    </w:p>
    <w:p w:rsidR="0072648A" w:rsidRPr="00791317" w:rsidRDefault="0072648A" w:rsidP="0072648A">
      <w:pPr>
        <w:rPr>
          <w:color w:val="BFBFBF" w:themeColor="background1" w:themeShade="BF"/>
        </w:rPr>
      </w:pPr>
    </w:p>
    <w:p w:rsidR="0072648A" w:rsidRPr="00AA3191" w:rsidRDefault="0072648A" w:rsidP="0072648A">
      <w:pPr>
        <w:rPr>
          <w:i/>
        </w:rPr>
      </w:pPr>
      <w:r w:rsidRPr="00AA3191">
        <w:rPr>
          <w:rFonts w:hint="eastAsia"/>
          <w:i/>
        </w:rPr>
        <w:tab/>
        <w:t>table.</w:t>
      </w:r>
      <w:r w:rsidR="002378C9">
        <w:rPr>
          <w:rFonts w:hint="eastAsia"/>
          <w:i/>
        </w:rPr>
        <w:t>Tablename.get().</w:t>
      </w:r>
      <w:r w:rsidRPr="00AA3191">
        <w:rPr>
          <w:rFonts w:hint="eastAsia"/>
          <w:i/>
        </w:rPr>
        <w:t>walk((key, value) -&gt; {</w:t>
      </w:r>
    </w:p>
    <w:p w:rsidR="0072648A" w:rsidRPr="00AA3191" w:rsidRDefault="0072648A" w:rsidP="0072648A">
      <w:pPr>
        <w:rPr>
          <w:i/>
        </w:rPr>
      </w:pPr>
      <w:r w:rsidRPr="00AA3191">
        <w:rPr>
          <w:rFonts w:hint="eastAsia"/>
          <w:i/>
        </w:rPr>
        <w:tab/>
      </w:r>
      <w:r w:rsidRPr="00AA3191">
        <w:rPr>
          <w:rFonts w:hint="eastAsia"/>
          <w:i/>
        </w:rPr>
        <w:tab/>
        <w:t>//readonly action</w:t>
      </w:r>
    </w:p>
    <w:p w:rsidR="0072648A" w:rsidRPr="00AA3191" w:rsidRDefault="0072648A" w:rsidP="0072648A">
      <w:pPr>
        <w:rPr>
          <w:i/>
        </w:rPr>
      </w:pPr>
      <w:r w:rsidRPr="00AA3191">
        <w:rPr>
          <w:rFonts w:hint="eastAsia"/>
          <w:i/>
        </w:rPr>
        <w:tab/>
        <w:t>});</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遍历低层数据库内容，内存数据库中未</w:t>
      </w:r>
      <w:r w:rsidRPr="00791317">
        <w:rPr>
          <w:rFonts w:hint="eastAsia"/>
          <w:color w:val="BFBFBF" w:themeColor="background1" w:themeShade="BF"/>
        </w:rPr>
        <w:t>checkpoint</w:t>
      </w:r>
      <w:r w:rsidRPr="00791317">
        <w:rPr>
          <w:rFonts w:hint="eastAsia"/>
          <w:color w:val="BFBFBF" w:themeColor="background1" w:themeShade="BF"/>
        </w:rPr>
        <w:t>的记录不会访问到，</w:t>
      </w:r>
      <w:r w:rsidRPr="00791317">
        <w:rPr>
          <w:rFonts w:hint="eastAsia"/>
          <w:color w:val="BFBFBF" w:themeColor="background1" w:themeShade="BF"/>
        </w:rPr>
        <w:t>zdb</w:t>
      </w:r>
      <w:r w:rsidRPr="00791317">
        <w:rPr>
          <w:rFonts w:hint="eastAsia"/>
          <w:color w:val="BFBFBF" w:themeColor="background1" w:themeShade="BF"/>
        </w:rPr>
        <w:t>周期性将提交数据</w:t>
      </w:r>
      <w:r w:rsidRPr="00791317">
        <w:rPr>
          <w:rFonts w:hint="eastAsia"/>
          <w:color w:val="BFBFBF" w:themeColor="background1" w:themeShade="BF"/>
        </w:rPr>
        <w:t>checkpoint</w:t>
      </w:r>
      <w:r w:rsidRPr="00791317">
        <w:rPr>
          <w:rFonts w:hint="eastAsia"/>
          <w:color w:val="BFBFBF" w:themeColor="background1" w:themeShade="BF"/>
        </w:rPr>
        <w:t>到低层。虚拟机参数</w:t>
      </w:r>
      <w:r w:rsidRPr="00791317">
        <w:rPr>
          <w:color w:val="BFBFBF" w:themeColor="background1" w:themeShade="BF"/>
        </w:rPr>
        <w:t>limax.zdb.Checkpoint.SCHED_PERIOD</w:t>
      </w:r>
      <w:r w:rsidRPr="00791317">
        <w:rPr>
          <w:rFonts w:hint="eastAsia"/>
          <w:color w:val="BFBFBF" w:themeColor="background1" w:themeShade="BF"/>
        </w:rPr>
        <w:t>控制</w:t>
      </w:r>
      <w:r w:rsidRPr="00791317">
        <w:rPr>
          <w:rFonts w:hint="eastAsia"/>
          <w:color w:val="BFBFBF" w:themeColor="background1" w:themeShade="BF"/>
        </w:rPr>
        <w:t>checkpoint</w:t>
      </w:r>
      <w:r w:rsidR="007308B5" w:rsidRPr="00B534A7">
        <w:rPr>
          <w:rFonts w:hint="eastAsia"/>
          <w:color w:val="BFBFBF" w:themeColor="background1" w:themeShade="BF"/>
        </w:rPr>
        <w:t>检测最小</w:t>
      </w:r>
      <w:r w:rsidRPr="00791317">
        <w:rPr>
          <w:rFonts w:hint="eastAsia"/>
          <w:color w:val="BFBFBF" w:themeColor="background1" w:themeShade="BF"/>
        </w:rPr>
        <w:t>周期，默认</w:t>
      </w:r>
      <w:r w:rsidRPr="00791317">
        <w:rPr>
          <w:rFonts w:hint="eastAsia"/>
          <w:color w:val="BFBFBF" w:themeColor="background1" w:themeShade="BF"/>
        </w:rPr>
        <w:t>100ms</w:t>
      </w:r>
      <w:r w:rsidR="007308B5" w:rsidRPr="00E30EAC">
        <w:rPr>
          <w:rFonts w:hint="eastAsia"/>
          <w:color w:val="BFBFBF" w:themeColor="background1" w:themeShade="BF"/>
        </w:rPr>
        <w:t>，具体的</w:t>
      </w:r>
      <w:r w:rsidR="007308B5" w:rsidRPr="00E30EAC">
        <w:rPr>
          <w:rFonts w:hint="eastAsia"/>
          <w:color w:val="BFBFBF" w:themeColor="background1" w:themeShade="BF"/>
        </w:rPr>
        <w:t>Checkpoint</w:t>
      </w:r>
      <w:r w:rsidR="007308B5" w:rsidRPr="00E30EAC">
        <w:rPr>
          <w:rFonts w:hint="eastAsia"/>
          <w:color w:val="BFBFBF" w:themeColor="background1" w:themeShade="BF"/>
        </w:rPr>
        <w:t>周期由运行时的</w:t>
      </w:r>
      <w:r w:rsidR="007308B5" w:rsidRPr="00E30EAC">
        <w:rPr>
          <w:rFonts w:hint="eastAsia"/>
          <w:color w:val="BFBFBF" w:themeColor="background1" w:themeShade="BF"/>
        </w:rPr>
        <w:t>xml</w:t>
      </w:r>
      <w:r w:rsidR="007308B5" w:rsidRPr="00E30EAC">
        <w:rPr>
          <w:rFonts w:hint="eastAsia"/>
          <w:color w:val="BFBFBF" w:themeColor="background1" w:themeShade="BF"/>
        </w:rPr>
        <w:t>参数配置</w:t>
      </w:r>
      <w:r w:rsidRPr="00791317">
        <w:rPr>
          <w:rFonts w:hint="eastAsia"/>
          <w:color w:val="BFBFBF" w:themeColor="background1" w:themeShade="BF"/>
        </w:rPr>
        <w:t>。</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因为看到的低层数据库内容，所以与</w:t>
      </w:r>
      <w:r w:rsidRPr="00791317">
        <w:rPr>
          <w:rFonts w:hint="eastAsia"/>
          <w:color w:val="BFBFBF" w:themeColor="background1" w:themeShade="BF"/>
        </w:rPr>
        <w:t>zdb</w:t>
      </w:r>
      <w:r w:rsidRPr="00791317">
        <w:rPr>
          <w:rFonts w:hint="eastAsia"/>
          <w:color w:val="BFBFBF" w:themeColor="background1" w:themeShade="BF"/>
        </w:rPr>
        <w:t>锁无关系。这种</w:t>
      </w:r>
      <w:r w:rsidRPr="00791317">
        <w:rPr>
          <w:rFonts w:hint="eastAsia"/>
          <w:color w:val="BFBFBF" w:themeColor="background1" w:themeShade="BF"/>
        </w:rPr>
        <w:t>walk</w:t>
      </w:r>
      <w:r w:rsidRPr="00791317">
        <w:rPr>
          <w:rFonts w:hint="eastAsia"/>
          <w:color w:val="BFBFBF" w:themeColor="background1" w:themeShade="BF"/>
        </w:rPr>
        <w:t>只能用于磁盘表。</w:t>
      </w:r>
    </w:p>
    <w:p w:rsidR="0072648A" w:rsidRPr="00C26516" w:rsidRDefault="0072648A" w:rsidP="0072648A">
      <w:r w:rsidRPr="00C26516">
        <w:t xml:space="preserve">This </w:t>
      </w:r>
      <w:r w:rsidR="00261B07">
        <w:t>statement</w:t>
      </w:r>
      <w:r w:rsidRPr="00C26516">
        <w:t xml:space="preserve"> is used to traverse the contents of the </w:t>
      </w:r>
      <w:r w:rsidR="00F846BC">
        <w:t>underlying</w:t>
      </w:r>
      <w:r w:rsidRPr="00C26516">
        <w:t xml:space="preserve"> database. The un</w:t>
      </w:r>
      <w:r w:rsidRPr="00C26516">
        <w:rPr>
          <w:b/>
          <w:i/>
        </w:rPr>
        <w:t>checkpoint</w:t>
      </w:r>
      <w:r w:rsidRPr="00C26516">
        <w:t xml:space="preserve">ed records of the memory database would not be accessed. The </w:t>
      </w:r>
      <w:r w:rsidRPr="00183375">
        <w:rPr>
          <w:b/>
          <w:i/>
        </w:rPr>
        <w:t>zdb</w:t>
      </w:r>
      <w:r w:rsidRPr="00C26516">
        <w:t xml:space="preserve"> periodically </w:t>
      </w:r>
      <w:r w:rsidRPr="00C26516">
        <w:rPr>
          <w:b/>
          <w:i/>
        </w:rPr>
        <w:t>checkpoint</w:t>
      </w:r>
      <w:r w:rsidRPr="00C26516">
        <w:t xml:space="preserve">s the submitted data to the </w:t>
      </w:r>
      <w:r w:rsidR="00F846BC">
        <w:t>underlying</w:t>
      </w:r>
      <w:r w:rsidRPr="00C26516">
        <w:t xml:space="preserve"> database. The paramter </w:t>
      </w:r>
      <w:r w:rsidRPr="00C26516">
        <w:rPr>
          <w:i/>
          <w:u w:val="single"/>
        </w:rPr>
        <w:t>limax.zdb.Checkpoint.SCHED_PERIOD</w:t>
      </w:r>
      <w:r w:rsidRPr="00C26516">
        <w:t xml:space="preserve"> of the virtual machine controls the</w:t>
      </w:r>
      <w:r w:rsidR="00B534A7">
        <w:t xml:space="preserve"> minimum period of the</w:t>
      </w:r>
      <w:r w:rsidRPr="00C26516">
        <w:t xml:space="preserve"> </w:t>
      </w:r>
      <w:r w:rsidRPr="00C26516">
        <w:rPr>
          <w:b/>
          <w:i/>
        </w:rPr>
        <w:t>checkpoint</w:t>
      </w:r>
      <w:r w:rsidRPr="00C26516">
        <w:t xml:space="preserve"> </w:t>
      </w:r>
      <w:r w:rsidR="00B534A7">
        <w:t>check</w:t>
      </w:r>
      <w:r w:rsidRPr="00C26516">
        <w:t xml:space="preserve"> and the defaul value is </w:t>
      </w:r>
      <w:r w:rsidRPr="00C26516">
        <w:rPr>
          <w:i/>
        </w:rPr>
        <w:t>100ms</w:t>
      </w:r>
      <w:r w:rsidRPr="00C26516">
        <w:t>.</w:t>
      </w:r>
      <w:r w:rsidR="00E30EAC">
        <w:t xml:space="preserve"> The detailed </w:t>
      </w:r>
      <w:r w:rsidR="00E30EAC" w:rsidRPr="00E30EAC">
        <w:rPr>
          <w:b/>
          <w:i/>
        </w:rPr>
        <w:t>Chekpoint</w:t>
      </w:r>
      <w:r w:rsidR="00E30EAC">
        <w:t xml:space="preserve"> period is configured by the running xml parameter.</w:t>
      </w:r>
    </w:p>
    <w:p w:rsidR="0072648A" w:rsidRDefault="0072648A" w:rsidP="0072648A">
      <w:r w:rsidRPr="00C26516">
        <w:t xml:space="preserve">Due to the accessed contents in the </w:t>
      </w:r>
      <w:r w:rsidR="006764FD">
        <w:t>underlying</w:t>
      </w:r>
      <w:r w:rsidRPr="00C26516">
        <w:t xml:space="preserve"> database, it is not related to the </w:t>
      </w:r>
      <w:r w:rsidRPr="00F37751">
        <w:rPr>
          <w:b/>
          <w:i/>
        </w:rPr>
        <w:t>zdb</w:t>
      </w:r>
      <w:r w:rsidRPr="00C26516">
        <w:t xml:space="preserve"> lock. This </w:t>
      </w:r>
      <w:r w:rsidRPr="00C26516">
        <w:rPr>
          <w:b/>
          <w:i/>
        </w:rPr>
        <w:t>walk</w:t>
      </w:r>
      <w:r w:rsidRPr="00C26516">
        <w:t xml:space="preserve"> </w:t>
      </w:r>
      <w:r w:rsidR="0089751C">
        <w:t xml:space="preserve">is </w:t>
      </w:r>
      <w:r w:rsidRPr="00C26516">
        <w:t xml:space="preserve">only </w:t>
      </w:r>
      <w:r w:rsidR="0089751C">
        <w:t>used on</w:t>
      </w:r>
      <w:r w:rsidRPr="00C26516">
        <w:t xml:space="preserve"> the disk table.</w:t>
      </w:r>
    </w:p>
    <w:p w:rsidR="00AF33D5" w:rsidRDefault="00AF33D5" w:rsidP="00AF33D5">
      <w:r>
        <w:rPr>
          <w:rFonts w:hint="eastAsia"/>
        </w:rPr>
        <w:tab/>
      </w:r>
    </w:p>
    <w:p w:rsidR="00AF33D5" w:rsidRDefault="00AF33D5" w:rsidP="00AF33D5">
      <w:pPr>
        <w:rPr>
          <w:color w:val="BFBFBF" w:themeColor="background1" w:themeShade="BF"/>
        </w:rPr>
      </w:pPr>
      <w:r>
        <w:rPr>
          <w:rFonts w:hint="eastAsia"/>
        </w:rPr>
        <w:tab/>
      </w:r>
      <w:r w:rsidRPr="00AF33D5">
        <w:rPr>
          <w:rFonts w:hint="eastAsia"/>
          <w:color w:val="BFBFBF" w:themeColor="background1" w:themeShade="BF"/>
        </w:rPr>
        <w:t>对于这</w:t>
      </w:r>
      <w:r w:rsidRPr="00AF33D5">
        <w:rPr>
          <w:rFonts w:hint="eastAsia"/>
          <w:color w:val="BFBFBF" w:themeColor="background1" w:themeShade="BF"/>
        </w:rPr>
        <w:t>2</w:t>
      </w:r>
      <w:r w:rsidRPr="00AF33D5">
        <w:rPr>
          <w:rFonts w:hint="eastAsia"/>
          <w:color w:val="BFBFBF" w:themeColor="background1" w:themeShade="BF"/>
        </w:rPr>
        <w:t>种</w:t>
      </w:r>
      <w:r w:rsidRPr="00AF33D5">
        <w:rPr>
          <w:rFonts w:hint="eastAsia"/>
          <w:color w:val="BFBFBF" w:themeColor="background1" w:themeShade="BF"/>
        </w:rPr>
        <w:t>walk</w:t>
      </w:r>
      <w:r w:rsidRPr="00AF33D5">
        <w:rPr>
          <w:rFonts w:hint="eastAsia"/>
          <w:color w:val="BFBFBF" w:themeColor="background1" w:themeShade="BF"/>
        </w:rPr>
        <w:t>，结果的顺序不保证，不需要在事务上下文中执行。</w:t>
      </w:r>
    </w:p>
    <w:p w:rsidR="00AF33D5" w:rsidRDefault="00AF33D5" w:rsidP="00AF33D5">
      <w:r>
        <w:rPr>
          <w:rFonts w:hint="eastAsia"/>
        </w:rPr>
        <w:t xml:space="preserve">For </w:t>
      </w:r>
      <w:r w:rsidR="00071463">
        <w:rPr>
          <w:rFonts w:hint="eastAsia"/>
        </w:rPr>
        <w:t>the two</w:t>
      </w:r>
      <w:r w:rsidRPr="00AF33D5">
        <w:rPr>
          <w:rFonts w:hint="eastAsia"/>
        </w:rPr>
        <w:t xml:space="preserve"> kind of the walk</w:t>
      </w:r>
      <w:r w:rsidR="00A871D5">
        <w:rPr>
          <w:rFonts w:hint="eastAsia"/>
        </w:rPr>
        <w:t>,</w:t>
      </w:r>
      <w:r w:rsidR="00405369">
        <w:rPr>
          <w:rFonts w:hint="eastAsia"/>
        </w:rPr>
        <w:t xml:space="preserve"> </w:t>
      </w:r>
      <w:r w:rsidRPr="00AF33D5">
        <w:rPr>
          <w:rFonts w:hint="eastAsia"/>
        </w:rPr>
        <w:t xml:space="preserve">the </w:t>
      </w:r>
      <w:r w:rsidR="008F3EDB">
        <w:rPr>
          <w:rFonts w:hint="eastAsia"/>
        </w:rPr>
        <w:t>result is unordered, execut</w:t>
      </w:r>
      <w:r w:rsidR="006D072A">
        <w:rPr>
          <w:rFonts w:hint="eastAsia"/>
        </w:rPr>
        <w:t>e</w:t>
      </w:r>
      <w:r w:rsidRPr="00AF33D5">
        <w:rPr>
          <w:rFonts w:hint="eastAsia"/>
        </w:rPr>
        <w:t xml:space="preserve"> in transaction context is no</w:t>
      </w:r>
      <w:r w:rsidR="00261B5D">
        <w:rPr>
          <w:rFonts w:hint="eastAsia"/>
        </w:rPr>
        <w:t>t</w:t>
      </w:r>
      <w:r w:rsidRPr="00AF33D5">
        <w:rPr>
          <w:rFonts w:hint="eastAsia"/>
        </w:rPr>
        <w:t xml:space="preserve"> needed.</w:t>
      </w:r>
    </w:p>
    <w:p w:rsidR="00AF33D5" w:rsidRPr="00AF33D5" w:rsidRDefault="00AF33D5" w:rsidP="0072648A"/>
    <w:p w:rsidR="0072648A" w:rsidRPr="00791317" w:rsidRDefault="0072648A" w:rsidP="0072648A">
      <w:pPr>
        <w:pStyle w:val="9"/>
        <w:rPr>
          <w:color w:val="BFBFBF" w:themeColor="background1" w:themeShade="BF"/>
        </w:rPr>
      </w:pPr>
      <w:r w:rsidRPr="00791317">
        <w:rPr>
          <w:rFonts w:hint="eastAsia"/>
          <w:color w:val="BFBFBF" w:themeColor="background1" w:themeShade="BF"/>
        </w:rPr>
        <w:t>事务隔离度</w:t>
      </w:r>
      <w:r>
        <w:rPr>
          <w:color w:val="BFBFBF" w:themeColor="background1" w:themeShade="BF"/>
        </w:rPr>
        <w:t xml:space="preserve"> </w:t>
      </w:r>
      <w:r w:rsidRPr="00331147">
        <w:t>Transaction isolation</w:t>
      </w:r>
      <w:r w:rsidR="00192B71">
        <w:t xml:space="preserve"> level</w:t>
      </w:r>
    </w:p>
    <w:p w:rsidR="0072648A"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默认隔离度为</w:t>
      </w:r>
      <w:r w:rsidRPr="00791317">
        <w:rPr>
          <w:rFonts w:hint="eastAsia"/>
          <w:color w:val="BFBFBF" w:themeColor="background1" w:themeShade="BF"/>
        </w:rPr>
        <w:t>level2</w:t>
      </w:r>
      <w:r w:rsidRPr="00791317">
        <w:rPr>
          <w:rFonts w:hint="eastAsia"/>
          <w:color w:val="BFBFBF" w:themeColor="background1" w:themeShade="BF"/>
        </w:rPr>
        <w:t>，非常必要的情况下可以使用</w:t>
      </w:r>
      <w:r w:rsidRPr="00791317">
        <w:rPr>
          <w:rFonts w:hint="eastAsia"/>
          <w:color w:val="BFBFBF" w:themeColor="background1" w:themeShade="BF"/>
        </w:rPr>
        <w:t>level3</w:t>
      </w:r>
      <w:r w:rsidRPr="00791317">
        <w:rPr>
          <w:rFonts w:hint="eastAsia"/>
          <w:color w:val="BFBFBF" w:themeColor="background1" w:themeShade="BF"/>
        </w:rPr>
        <w:t>，这种情况下事务被串行执行，效率低。</w:t>
      </w:r>
    </w:p>
    <w:p w:rsidR="0072648A" w:rsidRDefault="0072648A" w:rsidP="0072648A">
      <w:r w:rsidRPr="001316DE">
        <w:t xml:space="preserve">The default isolation </w:t>
      </w:r>
      <w:r w:rsidR="003E1834">
        <w:t xml:space="preserve">level </w:t>
      </w:r>
      <w:r w:rsidRPr="001316DE">
        <w:t xml:space="preserve">is level2 and the level3 could be used in the very necessary condition. In this condition, the transactions are serially executed and the performace is low. </w:t>
      </w:r>
    </w:p>
    <w:p w:rsidR="0072648A" w:rsidRPr="001316DE" w:rsidRDefault="0072648A" w:rsidP="0072648A"/>
    <w:p w:rsidR="0072648A" w:rsidRPr="00BD493C" w:rsidRDefault="0072648A" w:rsidP="0072648A">
      <w:pPr>
        <w:rPr>
          <w:i/>
        </w:rPr>
      </w:pPr>
      <w:r w:rsidRPr="00791317">
        <w:rPr>
          <w:rFonts w:hint="eastAsia"/>
          <w:color w:val="BFBFBF" w:themeColor="background1" w:themeShade="BF"/>
        </w:rPr>
        <w:tab/>
      </w:r>
      <w:r w:rsidRPr="00BD493C">
        <w:rPr>
          <w:rFonts w:hint="eastAsia"/>
          <w:i/>
        </w:rPr>
        <w:t>Transaction.setIsolationLevel(Transaction.Isolation.LEVEL3);</w:t>
      </w:r>
    </w:p>
    <w:p w:rsidR="0072648A"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将当前线程事务隔离度设置为</w:t>
      </w:r>
      <w:r w:rsidRPr="00791317">
        <w:rPr>
          <w:rFonts w:hint="eastAsia"/>
          <w:color w:val="BFBFBF" w:themeColor="background1" w:themeShade="BF"/>
        </w:rPr>
        <w:t>level3</w:t>
      </w:r>
      <w:r w:rsidRPr="00791317">
        <w:rPr>
          <w:rFonts w:hint="eastAsia"/>
          <w:color w:val="BFBFBF" w:themeColor="background1" w:themeShade="BF"/>
        </w:rPr>
        <w:t>，也就是说，凡是通过当前线程启动的事务，均拥有</w:t>
      </w:r>
      <w:r w:rsidRPr="00791317">
        <w:rPr>
          <w:rFonts w:hint="eastAsia"/>
          <w:color w:val="BFBFBF" w:themeColor="background1" w:themeShade="BF"/>
        </w:rPr>
        <w:t>level3</w:t>
      </w:r>
      <w:r w:rsidRPr="00791317">
        <w:rPr>
          <w:rFonts w:hint="eastAsia"/>
          <w:color w:val="BFBFBF" w:themeColor="background1" w:themeShade="BF"/>
        </w:rPr>
        <w:t>隔离度。</w:t>
      </w:r>
    </w:p>
    <w:p w:rsidR="0072648A" w:rsidRDefault="0072648A" w:rsidP="0072648A">
      <w:r w:rsidRPr="00A76103">
        <w:t>The current transaction isolation</w:t>
      </w:r>
      <w:r w:rsidR="00A94B91">
        <w:t xml:space="preserve"> level</w:t>
      </w:r>
      <w:r w:rsidRPr="00A76103">
        <w:t xml:space="preserve"> is set as level3, which means that any transaction started by current thread has the level3 isolation.</w:t>
      </w:r>
    </w:p>
    <w:p w:rsidR="0072648A" w:rsidRPr="00A76103" w:rsidRDefault="0072648A" w:rsidP="0072648A"/>
    <w:p w:rsidR="0072648A" w:rsidRPr="00A76103" w:rsidRDefault="0072648A" w:rsidP="0072648A">
      <w:pPr>
        <w:rPr>
          <w:i/>
        </w:rPr>
      </w:pPr>
      <w:r w:rsidRPr="00791317">
        <w:rPr>
          <w:rFonts w:hint="eastAsia"/>
          <w:color w:val="BFBFBF" w:themeColor="background1" w:themeShade="BF"/>
        </w:rPr>
        <w:tab/>
      </w:r>
      <w:r w:rsidRPr="00A76103">
        <w:rPr>
          <w:rFonts w:hint="eastAsia"/>
          <w:i/>
        </w:rPr>
        <w:t>Transaction.setIsolationLevel(Transaction.Isolation.LEVEL2);</w:t>
      </w:r>
    </w:p>
    <w:p w:rsidR="0072648A" w:rsidRPr="00791317" w:rsidRDefault="0072648A" w:rsidP="0072648A">
      <w:pPr>
        <w:rPr>
          <w:color w:val="BFBFBF" w:themeColor="background1" w:themeShade="BF"/>
        </w:rPr>
      </w:pPr>
      <w:r w:rsidRPr="00791317">
        <w:rPr>
          <w:rFonts w:hint="eastAsia"/>
          <w:color w:val="BFBFBF" w:themeColor="background1" w:themeShade="BF"/>
        </w:rPr>
        <w:tab/>
      </w:r>
      <w:r w:rsidRPr="00791317">
        <w:rPr>
          <w:rFonts w:hint="eastAsia"/>
          <w:color w:val="BFBFBF" w:themeColor="background1" w:themeShade="BF"/>
        </w:rPr>
        <w:t>隔离度修改回</w:t>
      </w:r>
      <w:r w:rsidRPr="00791317">
        <w:rPr>
          <w:rFonts w:hint="eastAsia"/>
          <w:color w:val="BFBFBF" w:themeColor="background1" w:themeShade="BF"/>
        </w:rPr>
        <w:t>level2</w:t>
      </w:r>
      <w:r w:rsidRPr="00791317">
        <w:rPr>
          <w:rFonts w:hint="eastAsia"/>
          <w:color w:val="BFBFBF" w:themeColor="background1" w:themeShade="BF"/>
        </w:rPr>
        <w:t>。</w:t>
      </w:r>
    </w:p>
    <w:p w:rsidR="00933404" w:rsidRDefault="0072648A" w:rsidP="009B776C">
      <w:r>
        <w:t>The isolation</w:t>
      </w:r>
      <w:r w:rsidR="00285132">
        <w:t xml:space="preserve"> level</w:t>
      </w:r>
      <w:r>
        <w:t xml:space="preserve"> is modified as level2.</w:t>
      </w:r>
    </w:p>
    <w:p w:rsidR="00805C75" w:rsidRPr="0072648A" w:rsidRDefault="00805C75" w:rsidP="009B776C"/>
    <w:p w:rsidR="009B776C" w:rsidRDefault="009B776C" w:rsidP="009B776C">
      <w:pPr>
        <w:pStyle w:val="9"/>
      </w:pPr>
      <w:r w:rsidRPr="00953C37">
        <w:rPr>
          <w:rFonts w:hint="eastAsia"/>
          <w:color w:val="BFBFBF" w:themeColor="background1" w:themeShade="BF"/>
        </w:rPr>
        <w:t>锁</w:t>
      </w:r>
      <w:r w:rsidR="00953C37">
        <w:t xml:space="preserve"> Lock</w:t>
      </w:r>
    </w:p>
    <w:p w:rsidR="00AF70AC" w:rsidRPr="00E17882" w:rsidRDefault="006C54BD" w:rsidP="00AF70AC">
      <w:pPr>
        <w:rPr>
          <w:color w:val="BFBFBF" w:themeColor="background1" w:themeShade="BF"/>
        </w:rPr>
      </w:pPr>
      <w:r w:rsidRPr="006C54BD">
        <w:rPr>
          <w:rFonts w:hint="eastAsia"/>
          <w:color w:val="FF0000"/>
        </w:rPr>
        <w:tab/>
      </w:r>
      <w:r w:rsidR="00AF70AC" w:rsidRPr="00E17882">
        <w:rPr>
          <w:rFonts w:hint="eastAsia"/>
          <w:color w:val="BFBFBF" w:themeColor="background1" w:themeShade="BF"/>
        </w:rPr>
        <w:t>zdb</w:t>
      </w:r>
      <w:r w:rsidR="00AF70AC" w:rsidRPr="00E17882">
        <w:rPr>
          <w:rFonts w:hint="eastAsia"/>
          <w:color w:val="BFBFBF" w:themeColor="background1" w:themeShade="BF"/>
        </w:rPr>
        <w:t>的锁为行锁，默认支持隔离度</w:t>
      </w:r>
      <w:r w:rsidR="00AF70AC" w:rsidRPr="00E17882">
        <w:rPr>
          <w:rFonts w:hint="eastAsia"/>
          <w:color w:val="BFBFBF" w:themeColor="background1" w:themeShade="BF"/>
        </w:rPr>
        <w:t>level2</w:t>
      </w:r>
      <w:r w:rsidR="00AF70AC" w:rsidRPr="00E17882">
        <w:rPr>
          <w:rFonts w:hint="eastAsia"/>
          <w:color w:val="BFBFBF" w:themeColor="background1" w:themeShade="BF"/>
        </w:rPr>
        <w:t>，实现</w:t>
      </w:r>
      <w:r w:rsidR="00AF70AC" w:rsidRPr="00E17882">
        <w:rPr>
          <w:rFonts w:hint="eastAsia"/>
          <w:color w:val="BFBFBF" w:themeColor="background1" w:themeShade="BF"/>
        </w:rPr>
        <w:t>holdlock</w:t>
      </w:r>
      <w:r w:rsidR="00AF70AC" w:rsidRPr="00E17882">
        <w:rPr>
          <w:rFonts w:hint="eastAsia"/>
          <w:color w:val="BFBFBF" w:themeColor="background1" w:themeShade="BF"/>
        </w:rPr>
        <w:t>，确保可重复读，直到事务结束。</w:t>
      </w:r>
      <w:r w:rsidR="00AF70AC" w:rsidRPr="00E17882">
        <w:rPr>
          <w:rFonts w:hint="eastAsia"/>
          <w:color w:val="BFBFBF" w:themeColor="background1" w:themeShade="BF"/>
        </w:rPr>
        <w:t>select</w:t>
      </w:r>
      <w:r w:rsidR="00AF70AC" w:rsidRPr="00E17882">
        <w:rPr>
          <w:rFonts w:hint="eastAsia"/>
          <w:color w:val="BFBFBF" w:themeColor="background1" w:themeShade="BF"/>
        </w:rPr>
        <w:t>操作获得读锁，</w:t>
      </w:r>
      <w:r w:rsidR="00AF70AC" w:rsidRPr="00E17882">
        <w:rPr>
          <w:rFonts w:hint="eastAsia"/>
          <w:color w:val="BFBFBF" w:themeColor="background1" w:themeShade="BF"/>
        </w:rPr>
        <w:t>insert</w:t>
      </w:r>
      <w:r w:rsidR="00AF70AC" w:rsidRPr="00E17882">
        <w:rPr>
          <w:rFonts w:hint="eastAsia"/>
          <w:color w:val="BFBFBF" w:themeColor="background1" w:themeShade="BF"/>
        </w:rPr>
        <w:t>，</w:t>
      </w:r>
      <w:r w:rsidR="00AF70AC" w:rsidRPr="00E17882">
        <w:rPr>
          <w:rFonts w:hint="eastAsia"/>
          <w:color w:val="BFBFBF" w:themeColor="background1" w:themeShade="BF"/>
        </w:rPr>
        <w:t>update</w:t>
      </w:r>
      <w:r w:rsidR="00AF70AC" w:rsidRPr="00E17882">
        <w:rPr>
          <w:rFonts w:hint="eastAsia"/>
          <w:color w:val="BFBFBF" w:themeColor="background1" w:themeShade="BF"/>
        </w:rPr>
        <w:t>，</w:t>
      </w:r>
      <w:r w:rsidR="00AF70AC" w:rsidRPr="00E17882">
        <w:rPr>
          <w:rFonts w:hint="eastAsia"/>
          <w:color w:val="BFBFBF" w:themeColor="background1" w:themeShade="BF"/>
        </w:rPr>
        <w:t>delete</w:t>
      </w:r>
      <w:r w:rsidR="00AF70AC" w:rsidRPr="00E17882">
        <w:rPr>
          <w:rFonts w:hint="eastAsia"/>
          <w:color w:val="BFBFBF" w:themeColor="background1" w:themeShade="BF"/>
        </w:rPr>
        <w:t>操作获得写锁。</w:t>
      </w:r>
      <w:r w:rsidR="005B4AEF" w:rsidRPr="009D78B5">
        <w:rPr>
          <w:rFonts w:hint="eastAsia"/>
          <w:color w:val="BFBFBF" w:themeColor="background1" w:themeShade="BF"/>
        </w:rPr>
        <w:t>（执行</w:t>
      </w:r>
      <w:r w:rsidR="005B4AEF" w:rsidRPr="009D78B5">
        <w:rPr>
          <w:rFonts w:hint="eastAsia"/>
          <w:color w:val="BFBFBF" w:themeColor="background1" w:themeShade="BF"/>
        </w:rPr>
        <w:t>select</w:t>
      </w:r>
      <w:r w:rsidR="005B4AEF" w:rsidRPr="009D78B5">
        <w:rPr>
          <w:rFonts w:hint="eastAsia"/>
          <w:color w:val="BFBFBF" w:themeColor="background1" w:themeShade="BF"/>
        </w:rPr>
        <w:t>之后，如果在同一</w:t>
      </w:r>
      <w:r w:rsidR="005B4AEF" w:rsidRPr="009D78B5">
        <w:rPr>
          <w:rFonts w:hint="eastAsia"/>
          <w:color w:val="BFBFBF" w:themeColor="background1" w:themeShade="BF"/>
        </w:rPr>
        <w:t>key</w:t>
      </w:r>
      <w:r w:rsidR="005B4AEF" w:rsidRPr="009D78B5">
        <w:rPr>
          <w:rFonts w:hint="eastAsia"/>
          <w:color w:val="BFBFBF" w:themeColor="background1" w:themeShade="BF"/>
        </w:rPr>
        <w:t>上</w:t>
      </w:r>
      <w:r w:rsidR="005B4AEF" w:rsidRPr="009D78B5">
        <w:rPr>
          <w:rFonts w:hint="eastAsia"/>
          <w:color w:val="BFBFBF" w:themeColor="background1" w:themeShade="BF"/>
        </w:rPr>
        <w:t>update</w:t>
      </w:r>
      <w:r w:rsidR="005B4AEF" w:rsidRPr="009D78B5">
        <w:rPr>
          <w:rFonts w:hint="eastAsia"/>
          <w:color w:val="BFBFBF" w:themeColor="background1" w:themeShade="BF"/>
        </w:rPr>
        <w:t>，先前的读锁被释放，再进行写锁定，这意味着读锁被升级为写锁）</w:t>
      </w:r>
      <w:r w:rsidR="00AF70AC" w:rsidRPr="00E17882">
        <w:rPr>
          <w:rFonts w:hint="eastAsia"/>
          <w:color w:val="BFBFBF" w:themeColor="background1" w:themeShade="BF"/>
        </w:rPr>
        <w:t>；反过来锁不会被降级，原因在于：修改记录后如果把锁降级为读锁，那么别的事务就有可能读取到刚修改过的数据，事务隔离度就降级为</w:t>
      </w:r>
      <w:r w:rsidR="00AF70AC" w:rsidRPr="00E17882">
        <w:rPr>
          <w:rFonts w:hint="eastAsia"/>
          <w:color w:val="BFBFBF" w:themeColor="background1" w:themeShade="BF"/>
        </w:rPr>
        <w:t>level0</w:t>
      </w:r>
      <w:r w:rsidR="00AF70AC" w:rsidRPr="00E17882">
        <w:rPr>
          <w:rFonts w:hint="eastAsia"/>
          <w:color w:val="BFBFBF" w:themeColor="background1" w:themeShade="BF"/>
        </w:rPr>
        <w:t>了，发生了脏读，往往容易造成逻辑错误。这意味着，</w:t>
      </w:r>
    </w:p>
    <w:p w:rsidR="00AF70AC" w:rsidRDefault="00AF70AC" w:rsidP="00AF70AC">
      <w:r>
        <w:t xml:space="preserve">The lock of the </w:t>
      </w:r>
      <w:r w:rsidRPr="00EB4AC3">
        <w:rPr>
          <w:b/>
        </w:rPr>
        <w:t>zdb</w:t>
      </w:r>
      <w:r>
        <w:t xml:space="preserve"> is the row lock and the default</w:t>
      </w:r>
      <w:r w:rsidR="008B3718">
        <w:rPr>
          <w:rFonts w:hint="eastAsia"/>
        </w:rPr>
        <w:t xml:space="preserve"> </w:t>
      </w:r>
      <w:r w:rsidR="0002375A" w:rsidRPr="0002375A">
        <w:t>transaction</w:t>
      </w:r>
      <w:r>
        <w:t xml:space="preserve"> isolation </w:t>
      </w:r>
      <w:r w:rsidR="00EB4AC3">
        <w:t xml:space="preserve">level </w:t>
      </w:r>
      <w:r>
        <w:t xml:space="preserve">is level2. The </w:t>
      </w:r>
      <w:r w:rsidRPr="00AC1F95">
        <w:rPr>
          <w:i/>
        </w:rPr>
        <w:t>holdlock</w:t>
      </w:r>
      <w:r>
        <w:t xml:space="preserve"> is implemented to guarantee the repeatedly read till the end of the transaction. The </w:t>
      </w:r>
      <w:r w:rsidRPr="006708A6">
        <w:rPr>
          <w:i/>
        </w:rPr>
        <w:t>select</w:t>
      </w:r>
      <w:r>
        <w:t xml:space="preserve"> operation </w:t>
      </w:r>
      <w:r w:rsidR="00111662">
        <w:t>obtains</w:t>
      </w:r>
      <w:r>
        <w:t xml:space="preserve"> the READ lock, and the </w:t>
      </w:r>
      <w:r w:rsidRPr="006708A6">
        <w:rPr>
          <w:i/>
        </w:rPr>
        <w:t>insert</w:t>
      </w:r>
      <w:r>
        <w:t xml:space="preserve">, </w:t>
      </w:r>
      <w:r w:rsidRPr="006708A6">
        <w:rPr>
          <w:i/>
        </w:rPr>
        <w:t>update</w:t>
      </w:r>
      <w:r w:rsidR="006708A6">
        <w:t>, and</w:t>
      </w:r>
      <w:r>
        <w:t xml:space="preserve"> </w:t>
      </w:r>
      <w:r w:rsidRPr="006708A6">
        <w:rPr>
          <w:i/>
        </w:rPr>
        <w:t>delete</w:t>
      </w:r>
      <w:r>
        <w:t xml:space="preserve"> operations </w:t>
      </w:r>
      <w:r w:rsidR="00824B3B">
        <w:t>obtain</w:t>
      </w:r>
      <w:r>
        <w:t xml:space="preserve"> the WRITE lock. </w:t>
      </w:r>
      <w:r w:rsidR="00536732">
        <w:t>(</w:t>
      </w:r>
      <w:r w:rsidR="005A19C4">
        <w:t>After</w:t>
      </w:r>
      <w:r w:rsidR="008727A3">
        <w:t xml:space="preserve"> the </w:t>
      </w:r>
      <w:r w:rsidR="008727A3" w:rsidRPr="00F61A4B">
        <w:rPr>
          <w:i/>
        </w:rPr>
        <w:t>select</w:t>
      </w:r>
      <w:r w:rsidR="00743250">
        <w:t xml:space="preserve"> option is executed</w:t>
      </w:r>
      <w:r w:rsidR="005A19C4">
        <w:t>, if</w:t>
      </w:r>
      <w:r w:rsidR="008727A3">
        <w:t xml:space="preserve"> </w:t>
      </w:r>
      <w:r w:rsidR="00F61A4B">
        <w:t>the</w:t>
      </w:r>
      <w:r w:rsidR="00F61A4B" w:rsidRPr="00F61A4B">
        <w:rPr>
          <w:i/>
        </w:rPr>
        <w:t xml:space="preserve"> </w:t>
      </w:r>
      <w:r w:rsidR="008727A3" w:rsidRPr="00F61A4B">
        <w:rPr>
          <w:i/>
        </w:rPr>
        <w:t>update</w:t>
      </w:r>
      <w:r w:rsidR="008727A3">
        <w:t xml:space="preserve"> option need to be executed next</w:t>
      </w:r>
      <w:r w:rsidR="00743250">
        <w:t xml:space="preserve"> in the same key</w:t>
      </w:r>
      <w:r w:rsidR="008727A3">
        <w:t>, the</w:t>
      </w:r>
      <w:r w:rsidR="00FB7AFD">
        <w:t xml:space="preserve"> previous</w:t>
      </w:r>
      <w:r w:rsidR="008727A3">
        <w:t xml:space="preserve"> READ lock </w:t>
      </w:r>
      <w:r w:rsidR="00D9666C">
        <w:t>need</w:t>
      </w:r>
      <w:r w:rsidR="008727A3">
        <w:t xml:space="preserve"> be released in order to add the WRITE lock</w:t>
      </w:r>
      <w:r w:rsidR="0094689F">
        <w:t>, which means that the READ lock is upgraded as the WRITE lock</w:t>
      </w:r>
      <w:r w:rsidR="008727A3">
        <w:t>.</w:t>
      </w:r>
      <w:r w:rsidR="00536732">
        <w:t>)</w:t>
      </w:r>
      <w:r w:rsidR="008727A3">
        <w:t xml:space="preserve"> </w:t>
      </w:r>
      <w:r>
        <w:t xml:space="preserve">In reverse, the lock </w:t>
      </w:r>
      <w:r w:rsidR="00D54FA5">
        <w:t>does</w:t>
      </w:r>
      <w:r>
        <w:t xml:space="preserve"> not be downgraded</w:t>
      </w:r>
      <w:r w:rsidR="00A16C98">
        <w:t xml:space="preserve"> because</w:t>
      </w:r>
      <w:r>
        <w:t xml:space="preserve"> if the lock is downgraded </w:t>
      </w:r>
      <w:r w:rsidR="001E28B4">
        <w:t>as</w:t>
      </w:r>
      <w:r>
        <w:t xml:space="preserve"> the READ lock after modifying the record, the other transaction has the possible to read the modified data</w:t>
      </w:r>
      <w:r w:rsidR="001E28B4">
        <w:t>,</w:t>
      </w:r>
      <w:r>
        <w:t xml:space="preserve"> which causes the transaction isolatoin</w:t>
      </w:r>
      <w:r w:rsidR="001E28B4">
        <w:t xml:space="preserve"> level</w:t>
      </w:r>
      <w:r>
        <w:t xml:space="preserve"> </w:t>
      </w:r>
      <w:r w:rsidR="002E5649">
        <w:t>to be</w:t>
      </w:r>
      <w:r>
        <w:t xml:space="preserve"> downgraded </w:t>
      </w:r>
      <w:r w:rsidR="00253E10">
        <w:t>to</w:t>
      </w:r>
      <w:r>
        <w:t xml:space="preserve"> the level0, so the dirty read happens</w:t>
      </w:r>
      <w:r w:rsidR="007410A9">
        <w:t>,</w:t>
      </w:r>
      <w:r w:rsidR="00AE07CF">
        <w:t xml:space="preserve"> </w:t>
      </w:r>
      <w:r w:rsidR="00AD1E41">
        <w:t>and it</w:t>
      </w:r>
      <w:r w:rsidR="00793480">
        <w:t xml:space="preserve"> might cause the </w:t>
      </w:r>
      <w:r>
        <w:t>logic error. That means:</w:t>
      </w:r>
    </w:p>
    <w:p w:rsidR="00AF70AC" w:rsidRPr="004126E9" w:rsidRDefault="00AF70AC" w:rsidP="00AF70AC"/>
    <w:p w:rsidR="00AF70AC" w:rsidRPr="00B657DB" w:rsidRDefault="00AF70AC" w:rsidP="00AF70AC">
      <w:pPr>
        <w:rPr>
          <w:i/>
        </w:rPr>
      </w:pPr>
      <w:r w:rsidRPr="004126E9">
        <w:rPr>
          <w:rFonts w:hint="eastAsia"/>
        </w:rPr>
        <w:tab/>
      </w:r>
      <w:r w:rsidRPr="00B657DB">
        <w:rPr>
          <w:rFonts w:hint="eastAsia"/>
          <w:i/>
        </w:rPr>
        <w:t>xbean = table.</w:t>
      </w:r>
      <w:r w:rsidR="005A570D">
        <w:rPr>
          <w:rFonts w:hint="eastAsia"/>
          <w:i/>
        </w:rPr>
        <w:t>Tablename.</w:t>
      </w:r>
      <w:r w:rsidRPr="00B657DB">
        <w:rPr>
          <w:rFonts w:hint="eastAsia"/>
          <w:i/>
        </w:rPr>
        <w:t>select(key);</w:t>
      </w:r>
    </w:p>
    <w:p w:rsidR="00AF70AC" w:rsidRPr="00B657DB" w:rsidRDefault="00AF70AC" w:rsidP="00AF70AC">
      <w:pPr>
        <w:rPr>
          <w:i/>
        </w:rPr>
      </w:pPr>
      <w:r w:rsidRPr="00B657DB">
        <w:rPr>
          <w:rFonts w:hint="eastAsia"/>
          <w:i/>
        </w:rPr>
        <w:tab/>
        <w:t>table.</w:t>
      </w:r>
      <w:r w:rsidR="005A570D">
        <w:rPr>
          <w:rFonts w:hint="eastAsia"/>
          <w:i/>
        </w:rPr>
        <w:t>Tablename.</w:t>
      </w:r>
      <w:r w:rsidRPr="00B657DB">
        <w:rPr>
          <w:rFonts w:hint="eastAsia"/>
          <w:i/>
        </w:rPr>
        <w:t>update(key);</w:t>
      </w:r>
    </w:p>
    <w:p w:rsidR="00AF70AC" w:rsidRPr="008C18D5" w:rsidRDefault="00AF70AC" w:rsidP="00AF70AC">
      <w:pPr>
        <w:rPr>
          <w:color w:val="BFBFBF" w:themeColor="background1" w:themeShade="BF"/>
        </w:rPr>
      </w:pPr>
      <w:r w:rsidRPr="008C18D5">
        <w:rPr>
          <w:rFonts w:hint="eastAsia"/>
          <w:color w:val="BFBFBF" w:themeColor="background1" w:themeShade="BF"/>
        </w:rPr>
        <w:t>这一序列执行完成以后，</w:t>
      </w:r>
      <w:r w:rsidRPr="008C18D5">
        <w:rPr>
          <w:rFonts w:hint="eastAsia"/>
          <w:color w:val="BFBFBF" w:themeColor="background1" w:themeShade="BF"/>
        </w:rPr>
        <w:t>xbean</w:t>
      </w:r>
      <w:r w:rsidRPr="008C18D5">
        <w:rPr>
          <w:rFonts w:hint="eastAsia"/>
          <w:color w:val="BFBFBF" w:themeColor="background1" w:themeShade="BF"/>
        </w:rPr>
        <w:t>允许修改，即便再次</w:t>
      </w:r>
      <w:r w:rsidRPr="008C18D5">
        <w:rPr>
          <w:rFonts w:hint="eastAsia"/>
          <w:color w:val="BFBFBF" w:themeColor="background1" w:themeShade="BF"/>
        </w:rPr>
        <w:t>select(key)</w:t>
      </w:r>
      <w:r w:rsidRPr="008C18D5">
        <w:rPr>
          <w:rFonts w:hint="eastAsia"/>
          <w:color w:val="BFBFBF" w:themeColor="background1" w:themeShade="BF"/>
        </w:rPr>
        <w:t>，该</w:t>
      </w:r>
      <w:r w:rsidRPr="008C18D5">
        <w:rPr>
          <w:rFonts w:hint="eastAsia"/>
          <w:color w:val="BFBFBF" w:themeColor="background1" w:themeShade="BF"/>
        </w:rPr>
        <w:t>xbean</w:t>
      </w:r>
      <w:r w:rsidRPr="008C18D5">
        <w:rPr>
          <w:rFonts w:hint="eastAsia"/>
          <w:color w:val="BFBFBF" w:themeColor="background1" w:themeShade="BF"/>
        </w:rPr>
        <w:t>还是能够修改。经验上，判断一个</w:t>
      </w:r>
      <w:r w:rsidRPr="008C18D5">
        <w:rPr>
          <w:rFonts w:hint="eastAsia"/>
          <w:color w:val="BFBFBF" w:themeColor="background1" w:themeShade="BF"/>
        </w:rPr>
        <w:t>key</w:t>
      </w:r>
      <w:r w:rsidRPr="008C18D5">
        <w:rPr>
          <w:rFonts w:hint="eastAsia"/>
          <w:color w:val="BFBFBF" w:themeColor="background1" w:themeShade="BF"/>
        </w:rPr>
        <w:t>不存在再插入这一典型事务与关系数据上的操作非常类似：</w:t>
      </w:r>
    </w:p>
    <w:p w:rsidR="00AF70AC" w:rsidRDefault="00AF70AC" w:rsidP="00AF70AC">
      <w:r>
        <w:t xml:space="preserve">After these serial operations have been finished, the </w:t>
      </w:r>
      <w:r w:rsidRPr="00BB6870">
        <w:rPr>
          <w:i/>
        </w:rPr>
        <w:t>xbean</w:t>
      </w:r>
      <w:r>
        <w:t xml:space="preserve"> </w:t>
      </w:r>
      <w:r w:rsidR="00E7227F">
        <w:t>allows</w:t>
      </w:r>
      <w:r>
        <w:t xml:space="preserve"> to be modified. Even </w:t>
      </w:r>
      <w:r w:rsidR="00305528">
        <w:rPr>
          <w:rFonts w:hint="eastAsia"/>
        </w:rPr>
        <w:t>table.Tablename.</w:t>
      </w:r>
      <w:r w:rsidRPr="00CA66B8">
        <w:rPr>
          <w:i/>
          <w:u w:val="single"/>
        </w:rPr>
        <w:t>select(key)</w:t>
      </w:r>
      <w:r>
        <w:t xml:space="preserve"> operation is called again, the </w:t>
      </w:r>
      <w:r w:rsidRPr="00B043B1">
        <w:rPr>
          <w:i/>
        </w:rPr>
        <w:t>xbean</w:t>
      </w:r>
      <w:r>
        <w:t xml:space="preserve"> still could be modified. From the experience, the typical transaction that one key </w:t>
      </w:r>
      <w:r w:rsidR="00B46947">
        <w:t xml:space="preserve">is judged as </w:t>
      </w:r>
      <w:r>
        <w:t xml:space="preserve">not existed and </w:t>
      </w:r>
      <w:r w:rsidR="00B46947">
        <w:t>then is inserted</w:t>
      </w:r>
      <w:r>
        <w:t xml:space="preserve"> is similar to the operations on the relational d</w:t>
      </w:r>
      <w:r w:rsidR="0087115A">
        <w:t>a</w:t>
      </w:r>
      <w:r>
        <w:t>tabase.</w:t>
      </w:r>
    </w:p>
    <w:p w:rsidR="00AF70AC" w:rsidRPr="004126E9" w:rsidRDefault="00AF70AC" w:rsidP="00AF70AC"/>
    <w:p w:rsidR="00AF70AC" w:rsidRPr="000D65DD" w:rsidRDefault="00AF70AC" w:rsidP="00AF70AC">
      <w:pPr>
        <w:rPr>
          <w:i/>
        </w:rPr>
      </w:pPr>
      <w:r w:rsidRPr="000D65DD">
        <w:rPr>
          <w:rFonts w:hint="eastAsia"/>
          <w:i/>
        </w:rPr>
        <w:tab/>
        <w:t>if (table.</w:t>
      </w:r>
      <w:r w:rsidR="00B74E35">
        <w:rPr>
          <w:rFonts w:hint="eastAsia"/>
          <w:i/>
        </w:rPr>
        <w:t>Tablename.</w:t>
      </w:r>
      <w:r w:rsidRPr="000D65DD">
        <w:rPr>
          <w:rFonts w:hint="eastAsia"/>
          <w:i/>
        </w:rPr>
        <w:t>select(key) == null)</w:t>
      </w:r>
    </w:p>
    <w:p w:rsidR="00AF70AC" w:rsidRPr="000D65DD" w:rsidRDefault="00AF70AC" w:rsidP="00AF70AC">
      <w:pPr>
        <w:rPr>
          <w:i/>
        </w:rPr>
      </w:pPr>
      <w:r w:rsidRPr="000D65DD">
        <w:rPr>
          <w:rFonts w:hint="eastAsia"/>
          <w:i/>
        </w:rPr>
        <w:tab/>
      </w:r>
      <w:r w:rsidRPr="000D65DD">
        <w:rPr>
          <w:rFonts w:hint="eastAsia"/>
          <w:i/>
        </w:rPr>
        <w:tab/>
        <w:t>table.</w:t>
      </w:r>
      <w:r w:rsidR="00B74E35">
        <w:rPr>
          <w:rFonts w:hint="eastAsia"/>
          <w:i/>
        </w:rPr>
        <w:t>Tablename.</w:t>
      </w:r>
      <w:r w:rsidRPr="000D65DD">
        <w:rPr>
          <w:rFonts w:hint="eastAsia"/>
          <w:i/>
        </w:rPr>
        <w:t>insert(key);</w:t>
      </w:r>
    </w:p>
    <w:p w:rsidR="00AF70AC" w:rsidRPr="008712BF" w:rsidRDefault="00AF70AC" w:rsidP="00AF70AC">
      <w:pPr>
        <w:rPr>
          <w:color w:val="BFBFBF" w:themeColor="background1" w:themeShade="BF"/>
        </w:rPr>
      </w:pPr>
      <w:r w:rsidRPr="008712BF">
        <w:rPr>
          <w:rFonts w:hint="eastAsia"/>
          <w:color w:val="BFBFBF" w:themeColor="background1" w:themeShade="BF"/>
        </w:rPr>
        <w:t>往往被认为是一个不好的操作，因为有可能在</w:t>
      </w:r>
      <w:r w:rsidRPr="008712BF">
        <w:rPr>
          <w:rFonts w:hint="eastAsia"/>
          <w:color w:val="BFBFBF" w:themeColor="background1" w:themeShade="BF"/>
        </w:rPr>
        <w:t>select</w:t>
      </w:r>
      <w:r w:rsidRPr="008712BF">
        <w:rPr>
          <w:rFonts w:hint="eastAsia"/>
          <w:color w:val="BFBFBF" w:themeColor="background1" w:themeShade="BF"/>
        </w:rPr>
        <w:t>读锁释放以后</w:t>
      </w:r>
      <w:r w:rsidRPr="008712BF">
        <w:rPr>
          <w:rFonts w:hint="eastAsia"/>
          <w:color w:val="BFBFBF" w:themeColor="background1" w:themeShade="BF"/>
        </w:rPr>
        <w:t>insert</w:t>
      </w:r>
      <w:r w:rsidRPr="008712BF">
        <w:rPr>
          <w:rFonts w:hint="eastAsia"/>
          <w:color w:val="BFBFBF" w:themeColor="background1" w:themeShade="BF"/>
        </w:rPr>
        <w:t>写锁定之前，另外的事务用这个</w:t>
      </w:r>
      <w:r w:rsidRPr="008712BF">
        <w:rPr>
          <w:rFonts w:hint="eastAsia"/>
          <w:color w:val="BFBFBF" w:themeColor="background1" w:themeShade="BF"/>
        </w:rPr>
        <w:t>key</w:t>
      </w:r>
      <w:r w:rsidRPr="008712BF">
        <w:rPr>
          <w:rFonts w:hint="eastAsia"/>
          <w:color w:val="BFBFBF" w:themeColor="background1" w:themeShade="BF"/>
        </w:rPr>
        <w:t>执行了</w:t>
      </w:r>
      <w:r w:rsidRPr="008712BF">
        <w:rPr>
          <w:rFonts w:hint="eastAsia"/>
          <w:color w:val="BFBFBF" w:themeColor="background1" w:themeShade="BF"/>
        </w:rPr>
        <w:t>insert</w:t>
      </w:r>
      <w:r w:rsidRPr="008712BF">
        <w:rPr>
          <w:rFonts w:hint="eastAsia"/>
          <w:color w:val="BFBFBF" w:themeColor="background1" w:themeShade="BF"/>
        </w:rPr>
        <w:t>，导致这里的</w:t>
      </w:r>
      <w:r w:rsidRPr="008712BF">
        <w:rPr>
          <w:rFonts w:hint="eastAsia"/>
          <w:color w:val="BFBFBF" w:themeColor="background1" w:themeShade="BF"/>
        </w:rPr>
        <w:t>insert</w:t>
      </w:r>
      <w:r w:rsidRPr="008712BF">
        <w:rPr>
          <w:rFonts w:hint="eastAsia"/>
          <w:color w:val="BFBFBF" w:themeColor="background1" w:themeShade="BF"/>
        </w:rPr>
        <w:t>失败，直接违反了上面语句序列的初衷。合理的写法应该是：</w:t>
      </w:r>
    </w:p>
    <w:p w:rsidR="00AF70AC" w:rsidRDefault="00AF70AC" w:rsidP="00AF70AC">
      <w:r>
        <w:t xml:space="preserve">The above </w:t>
      </w:r>
      <w:r w:rsidR="000A7B47">
        <w:t>operation</w:t>
      </w:r>
      <w:r>
        <w:t xml:space="preserve"> is considered as the bad one becuase it is possible that </w:t>
      </w:r>
      <w:r w:rsidR="00242BDF">
        <w:t>between</w:t>
      </w:r>
      <w:r>
        <w:t xml:space="preserve"> </w:t>
      </w:r>
      <w:r w:rsidR="00F9254C">
        <w:t xml:space="preserve">releasing the </w:t>
      </w:r>
      <w:r w:rsidR="00F9254C" w:rsidRPr="00F9254C">
        <w:rPr>
          <w:i/>
        </w:rPr>
        <w:t>select</w:t>
      </w:r>
      <w:r w:rsidR="00F9254C">
        <w:t xml:space="preserve"> READ lock</w:t>
      </w:r>
      <w:r w:rsidR="00242BDF">
        <w:t xml:space="preserve"> and </w:t>
      </w:r>
      <w:r w:rsidR="00242BDF" w:rsidRPr="00B003B5">
        <w:rPr>
          <w:i/>
        </w:rPr>
        <w:t>insert</w:t>
      </w:r>
      <w:r w:rsidR="00F16E08">
        <w:rPr>
          <w:i/>
        </w:rPr>
        <w:t>ing</w:t>
      </w:r>
      <w:r w:rsidR="00242BDF">
        <w:t xml:space="preserve"> </w:t>
      </w:r>
      <w:r w:rsidR="00F16E08">
        <w:t xml:space="preserve">the </w:t>
      </w:r>
      <w:r w:rsidR="005C2CD5">
        <w:t xml:space="preserve">WRITE </w:t>
      </w:r>
      <w:r w:rsidR="00242BDF">
        <w:t>lock</w:t>
      </w:r>
      <w:r>
        <w:t>, the other transction uses this</w:t>
      </w:r>
      <w:r w:rsidRPr="00B003B5">
        <w:rPr>
          <w:i/>
        </w:rPr>
        <w:t xml:space="preserve"> key</w:t>
      </w:r>
      <w:r>
        <w:t xml:space="preserve"> to execute the </w:t>
      </w:r>
      <w:r w:rsidRPr="00B003B5">
        <w:rPr>
          <w:i/>
        </w:rPr>
        <w:t>insert</w:t>
      </w:r>
      <w:r>
        <w:t xml:space="preserve"> operation</w:t>
      </w:r>
      <w:r w:rsidR="00556D3D">
        <w:t xml:space="preserve"> and</w:t>
      </w:r>
      <w:r>
        <w:t xml:space="preserve"> causes the </w:t>
      </w:r>
      <w:r w:rsidRPr="00DC6DA8">
        <w:rPr>
          <w:i/>
        </w:rPr>
        <w:t>insert</w:t>
      </w:r>
      <w:r>
        <w:t xml:space="preserve"> operation failure</w:t>
      </w:r>
      <w:r w:rsidR="00556D3D">
        <w:t>, which</w:t>
      </w:r>
      <w:r>
        <w:t xml:space="preserve"> directly </w:t>
      </w:r>
      <w:r w:rsidR="00FC019C">
        <w:t>breake</w:t>
      </w:r>
      <w:r w:rsidR="00DC6DA8">
        <w:t>s</w:t>
      </w:r>
      <w:r>
        <w:t xml:space="preserve"> the original intention of the above statements.</w:t>
      </w:r>
      <w:r w:rsidR="00B8369B">
        <w:t xml:space="preserve"> The reasonable statement should be:</w:t>
      </w:r>
    </w:p>
    <w:p w:rsidR="00AF70AC" w:rsidRPr="004126E9" w:rsidRDefault="00AF70AC" w:rsidP="00AF70AC"/>
    <w:p w:rsidR="00AF70AC" w:rsidRPr="000D65DD" w:rsidRDefault="00AF70AC" w:rsidP="00AF70AC">
      <w:pPr>
        <w:rPr>
          <w:i/>
        </w:rPr>
      </w:pPr>
      <w:r w:rsidRPr="004126E9">
        <w:rPr>
          <w:rFonts w:hint="eastAsia"/>
        </w:rPr>
        <w:tab/>
      </w:r>
      <w:r w:rsidRPr="000D65DD">
        <w:rPr>
          <w:rFonts w:hint="eastAsia"/>
          <w:i/>
        </w:rPr>
        <w:t>xbean = table.</w:t>
      </w:r>
      <w:r w:rsidR="003C5743">
        <w:rPr>
          <w:rFonts w:hint="eastAsia"/>
          <w:i/>
        </w:rPr>
        <w:t>Tablename.</w:t>
      </w:r>
      <w:r w:rsidRPr="000D65DD">
        <w:rPr>
          <w:rFonts w:hint="eastAsia"/>
          <w:i/>
        </w:rPr>
        <w:t>update(key)</w:t>
      </w:r>
    </w:p>
    <w:p w:rsidR="00AF70AC" w:rsidRPr="000D65DD" w:rsidRDefault="00AF70AC" w:rsidP="00AF70AC">
      <w:pPr>
        <w:rPr>
          <w:i/>
        </w:rPr>
      </w:pPr>
      <w:r w:rsidRPr="000D65DD">
        <w:rPr>
          <w:rFonts w:hint="eastAsia"/>
          <w:i/>
        </w:rPr>
        <w:tab/>
        <w:t>if(xbean == null)</w:t>
      </w:r>
    </w:p>
    <w:p w:rsidR="00AF70AC" w:rsidRPr="000D65DD" w:rsidRDefault="00AF70AC" w:rsidP="00AF70AC">
      <w:pPr>
        <w:rPr>
          <w:i/>
        </w:rPr>
      </w:pPr>
      <w:r w:rsidRPr="000D65DD">
        <w:rPr>
          <w:rFonts w:hint="eastAsia"/>
          <w:i/>
        </w:rPr>
        <w:tab/>
      </w:r>
      <w:r w:rsidRPr="000D65DD">
        <w:rPr>
          <w:rFonts w:hint="eastAsia"/>
          <w:i/>
        </w:rPr>
        <w:tab/>
        <w:t>table.</w:t>
      </w:r>
      <w:r w:rsidR="00251BFE">
        <w:rPr>
          <w:rFonts w:hint="eastAsia"/>
          <w:i/>
        </w:rPr>
        <w:t>Tablename.</w:t>
      </w:r>
      <w:r w:rsidRPr="000D65DD">
        <w:rPr>
          <w:rFonts w:hint="eastAsia"/>
          <w:i/>
        </w:rPr>
        <w:t>insert(key);</w:t>
      </w:r>
    </w:p>
    <w:p w:rsidR="00AF70AC" w:rsidRPr="006C54BD" w:rsidRDefault="00AF70AC" w:rsidP="00AF70AC"/>
    <w:p w:rsidR="00AF70AC" w:rsidRPr="00C90345" w:rsidRDefault="00AF70AC" w:rsidP="00AF70AC">
      <w:pPr>
        <w:rPr>
          <w:color w:val="BFBFBF" w:themeColor="background1" w:themeShade="BF"/>
        </w:rPr>
      </w:pPr>
      <w:r w:rsidRPr="00E80053">
        <w:rPr>
          <w:rFonts w:hint="eastAsia"/>
          <w:color w:val="BFBFBF" w:themeColor="background1" w:themeShade="BF"/>
        </w:rPr>
        <w:lastRenderedPageBreak/>
        <w:t>复杂的事务可能导致死锁</w:t>
      </w:r>
      <w:r w:rsidRPr="00C90345">
        <w:rPr>
          <w:rFonts w:hint="eastAsia"/>
          <w:color w:val="BFBFBF" w:themeColor="background1" w:themeShade="BF"/>
        </w:rPr>
        <w:t>，</w:t>
      </w:r>
      <w:r w:rsidRPr="00C90345">
        <w:rPr>
          <w:rFonts w:hint="eastAsia"/>
          <w:color w:val="BFBFBF" w:themeColor="background1" w:themeShade="BF"/>
        </w:rPr>
        <w:t>zdb</w:t>
      </w:r>
      <w:r w:rsidRPr="00C90345">
        <w:rPr>
          <w:rFonts w:hint="eastAsia"/>
          <w:color w:val="BFBFBF" w:themeColor="background1" w:themeShade="BF"/>
        </w:rPr>
        <w:t>支持死锁检测。死锁检测周期，重试次数，重试退避的最大时间均可配置。死锁被作为异常记录到过程返回结果中，可以通过日志配置记录下来。乐观模式下的设计，不需要考虑锁问题。需要解决的情况下检查日志，发现死锁热点，再考虑使用显式的预先锁定解决。</w:t>
      </w:r>
    </w:p>
    <w:p w:rsidR="00AF70AC" w:rsidRDefault="00AF70AC" w:rsidP="00AF70AC">
      <w:r>
        <w:t xml:space="preserve">The complicated transaction may result in the deadlock. The </w:t>
      </w:r>
      <w:r w:rsidRPr="00C2077B">
        <w:rPr>
          <w:b/>
        </w:rPr>
        <w:t>zdb</w:t>
      </w:r>
      <w:r>
        <w:t xml:space="preserve"> supports the detection to the deadlock. The detection period of the deadlock, the </w:t>
      </w:r>
      <w:r w:rsidR="00872806">
        <w:t>frequency</w:t>
      </w:r>
      <w:r>
        <w:t xml:space="preserve"> of </w:t>
      </w:r>
      <w:r w:rsidR="00AA45B0">
        <w:t xml:space="preserve">the </w:t>
      </w:r>
      <w:r>
        <w:t>r</w:t>
      </w:r>
      <w:r w:rsidR="003F7179">
        <w:t xml:space="preserve">etries, and the maximum </w:t>
      </w:r>
      <w:r>
        <w:t xml:space="preserve">time for </w:t>
      </w:r>
      <w:r w:rsidR="003F7179">
        <w:t xml:space="preserve">the </w:t>
      </w:r>
      <w:r>
        <w:t xml:space="preserve">retry </w:t>
      </w:r>
      <w:r w:rsidR="003F7179">
        <w:t xml:space="preserve">backoff </w:t>
      </w:r>
      <w:r>
        <w:t xml:space="preserve">could be configured. The deadlock as the exception is recorded to the return value of the storage procedure and could be recorded through log configuration. The design under the optimistic mode does not consider the lock issue. Checking the log, finding the deadlock hot, considering the explicit pre-lock </w:t>
      </w:r>
      <w:r w:rsidR="000D5D9E">
        <w:t>solution</w:t>
      </w:r>
      <w:r>
        <w:t xml:space="preserve"> are the necessary steps if there is case to be solved.</w:t>
      </w:r>
    </w:p>
    <w:p w:rsidR="00AF70AC" w:rsidRDefault="00AF70AC" w:rsidP="00AF70AC"/>
    <w:p w:rsidR="00AF70AC" w:rsidRPr="00826C09" w:rsidRDefault="00AF70AC" w:rsidP="00AF70AC">
      <w:pPr>
        <w:rPr>
          <w:color w:val="BFBFBF" w:themeColor="background1" w:themeShade="BF"/>
        </w:rPr>
      </w:pPr>
      <w:r>
        <w:rPr>
          <w:rFonts w:hint="eastAsia"/>
        </w:rPr>
        <w:tab/>
      </w:r>
      <w:r w:rsidRPr="00826C09">
        <w:rPr>
          <w:rFonts w:hint="eastAsia"/>
          <w:color w:val="BFBFBF" w:themeColor="background1" w:themeShade="BF"/>
        </w:rPr>
        <w:t>通过预先一次性锁定事务将涉及到的表的行，可以有效解决死锁问题。需要使用的包是</w:t>
      </w:r>
      <w:r w:rsidRPr="00826C09">
        <w:rPr>
          <w:rFonts w:hint="eastAsia"/>
          <w:color w:val="BFBFBF" w:themeColor="background1" w:themeShade="BF"/>
        </w:rPr>
        <w:t>limax.zdb.Transaction.LockContext</w:t>
      </w:r>
      <w:r w:rsidRPr="00826C09">
        <w:rPr>
          <w:rFonts w:hint="eastAsia"/>
          <w:color w:val="BFBFBF" w:themeColor="background1" w:themeShade="BF"/>
        </w:rPr>
        <w:t>。</w:t>
      </w:r>
    </w:p>
    <w:p w:rsidR="00AF70AC" w:rsidRDefault="00AF70AC" w:rsidP="00AF70AC">
      <w:r>
        <w:t xml:space="preserve">By locking the row of the table involved in the transaction one time in advance, the deadlock issue could be effectively resolved. The package </w:t>
      </w:r>
      <w:r w:rsidRPr="00826C09">
        <w:rPr>
          <w:rFonts w:hint="eastAsia"/>
          <w:i/>
          <w:u w:val="single"/>
        </w:rPr>
        <w:t>limax.zdb.Transaction.LockContext</w:t>
      </w:r>
      <w:r>
        <w:t xml:space="preserve"> will be used.</w:t>
      </w:r>
    </w:p>
    <w:p w:rsidR="00AF70AC" w:rsidRDefault="00AF70AC" w:rsidP="00AF70AC"/>
    <w:p w:rsidR="00AF70AC" w:rsidRDefault="00AF70AC" w:rsidP="00AF70AC">
      <w:r>
        <w:rPr>
          <w:rFonts w:hint="eastAsia"/>
        </w:rPr>
        <w:tab/>
      </w:r>
      <w:r w:rsidRPr="009371E0">
        <w:rPr>
          <w:rFonts w:hint="eastAsia"/>
          <w:color w:val="BFBFBF" w:themeColor="background1" w:themeShade="BF"/>
        </w:rPr>
        <w:t>例如</w:t>
      </w:r>
      <w:r w:rsidRPr="00733029">
        <w:rPr>
          <w:rFonts w:hint="eastAsia"/>
          <w:color w:val="BFBFBF" w:themeColor="background1" w:themeShade="BF"/>
        </w:rPr>
        <w:t>：</w:t>
      </w:r>
      <w:r>
        <w:t>For example:</w:t>
      </w:r>
    </w:p>
    <w:p w:rsidR="00AF70AC" w:rsidRPr="009722C4" w:rsidRDefault="00AF70AC" w:rsidP="00AF70AC">
      <w:pPr>
        <w:ind w:firstLine="420"/>
        <w:rPr>
          <w:color w:val="BFBFBF" w:themeColor="background1" w:themeShade="BF"/>
        </w:rPr>
      </w:pPr>
      <w:r w:rsidRPr="009722C4">
        <w:rPr>
          <w:rFonts w:hint="eastAsia"/>
          <w:color w:val="BFBFBF" w:themeColor="background1" w:themeShade="BF"/>
        </w:rPr>
        <w:t>同时</w:t>
      </w:r>
      <w:r w:rsidRPr="00CB4D0F">
        <w:rPr>
          <w:rFonts w:hint="eastAsia"/>
          <w:color w:val="BFBFBF" w:themeColor="background1" w:themeShade="BF"/>
        </w:rPr>
        <w:t>写</w:t>
      </w:r>
      <w:r w:rsidRPr="009722C4">
        <w:rPr>
          <w:rFonts w:hint="eastAsia"/>
          <w:color w:val="BFBFBF" w:themeColor="background1" w:themeShade="BF"/>
        </w:rPr>
        <w:t>锁定表</w:t>
      </w:r>
      <w:r w:rsidRPr="009722C4">
        <w:rPr>
          <w:rFonts w:hint="eastAsia"/>
          <w:color w:val="BFBFBF" w:themeColor="background1" w:themeShade="BF"/>
        </w:rPr>
        <w:t>ta</w:t>
      </w:r>
      <w:r w:rsidRPr="009722C4">
        <w:rPr>
          <w:rFonts w:hint="eastAsia"/>
          <w:color w:val="BFBFBF" w:themeColor="background1" w:themeShade="BF"/>
        </w:rPr>
        <w:t>，</w:t>
      </w:r>
      <w:r w:rsidRPr="009722C4">
        <w:rPr>
          <w:rFonts w:hint="eastAsia"/>
          <w:color w:val="BFBFBF" w:themeColor="background1" w:themeShade="BF"/>
        </w:rPr>
        <w:t>tb</w:t>
      </w:r>
      <w:r w:rsidRPr="009722C4">
        <w:rPr>
          <w:rFonts w:hint="eastAsia"/>
          <w:color w:val="BFBFBF" w:themeColor="background1" w:themeShade="BF"/>
        </w:rPr>
        <w:t>的行</w:t>
      </w:r>
      <w:r w:rsidRPr="009722C4">
        <w:rPr>
          <w:rFonts w:hint="eastAsia"/>
          <w:color w:val="BFBFBF" w:themeColor="background1" w:themeShade="BF"/>
        </w:rPr>
        <w:t>row1</w:t>
      </w:r>
      <w:r w:rsidRPr="009722C4">
        <w:rPr>
          <w:rFonts w:hint="eastAsia"/>
          <w:color w:val="BFBFBF" w:themeColor="background1" w:themeShade="BF"/>
        </w:rPr>
        <w:t>，</w:t>
      </w:r>
      <w:r w:rsidRPr="009722C4">
        <w:rPr>
          <w:rFonts w:hint="eastAsia"/>
          <w:color w:val="BFBFBF" w:themeColor="background1" w:themeShade="BF"/>
        </w:rPr>
        <w:t>row2</w:t>
      </w:r>
      <w:r w:rsidRPr="009722C4">
        <w:rPr>
          <w:rFonts w:hint="eastAsia"/>
          <w:color w:val="BFBFBF" w:themeColor="background1" w:themeShade="BF"/>
        </w:rPr>
        <w:t>，可以写为：</w:t>
      </w:r>
    </w:p>
    <w:p w:rsidR="00AF70AC" w:rsidRDefault="00AF70AC" w:rsidP="00AF70AC">
      <w:pPr>
        <w:ind w:firstLine="420"/>
      </w:pPr>
      <w:r>
        <w:t xml:space="preserve">WRITE locking the row </w:t>
      </w:r>
      <w:r w:rsidRPr="00B250F9">
        <w:rPr>
          <w:i/>
        </w:rPr>
        <w:t>row1</w:t>
      </w:r>
      <w:r>
        <w:t xml:space="preserve">, </w:t>
      </w:r>
      <w:r w:rsidRPr="00B250F9">
        <w:rPr>
          <w:i/>
        </w:rPr>
        <w:t>row2</w:t>
      </w:r>
      <w:r>
        <w:t xml:space="preserve"> of the table </w:t>
      </w:r>
      <w:r w:rsidRPr="00B250F9">
        <w:rPr>
          <w:i/>
        </w:rPr>
        <w:t>ta</w:t>
      </w:r>
      <w:r>
        <w:t xml:space="preserve">, </w:t>
      </w:r>
      <w:r w:rsidRPr="00B250F9">
        <w:rPr>
          <w:i/>
        </w:rPr>
        <w:t>tb</w:t>
      </w:r>
      <w:r>
        <w:t xml:space="preserve"> at the same time could </w:t>
      </w:r>
      <w:r w:rsidR="00254697">
        <w:t>use</w:t>
      </w:r>
      <w:r>
        <w:t xml:space="preserve"> the b</w:t>
      </w:r>
      <w:r w:rsidR="00CA6070">
        <w:t>e</w:t>
      </w:r>
      <w:r>
        <w:t>low:</w:t>
      </w:r>
    </w:p>
    <w:p w:rsidR="00AF70AC" w:rsidRPr="009722C4" w:rsidRDefault="00AF70AC" w:rsidP="00AF70AC">
      <w:pPr>
        <w:rPr>
          <w:i/>
        </w:rPr>
      </w:pPr>
      <w:r>
        <w:rPr>
          <w:rFonts w:hint="eastAsia"/>
        </w:rPr>
        <w:tab/>
      </w:r>
      <w:r w:rsidRPr="009722C4">
        <w:rPr>
          <w:rFonts w:hint="eastAsia"/>
          <w:i/>
        </w:rPr>
        <w:t>Transaction.getLockContext().</w:t>
      </w:r>
      <w:r>
        <w:rPr>
          <w:rFonts w:hint="eastAsia"/>
          <w:i/>
        </w:rPr>
        <w:t>wAdd</w:t>
      </w:r>
      <w:r w:rsidRPr="009722C4">
        <w:rPr>
          <w:rFonts w:hint="eastAsia"/>
          <w:i/>
        </w:rPr>
        <w:t xml:space="preserve">(row1, row2, </w:t>
      </w:r>
      <w:r w:rsidR="000F7845">
        <w:rPr>
          <w:rFonts w:hint="eastAsia"/>
          <w:i/>
        </w:rPr>
        <w:t>table.Ta.get()</w:t>
      </w:r>
      <w:r w:rsidRPr="009722C4">
        <w:rPr>
          <w:rFonts w:hint="eastAsia"/>
          <w:i/>
        </w:rPr>
        <w:t xml:space="preserve">, </w:t>
      </w:r>
      <w:r w:rsidR="000F7845">
        <w:rPr>
          <w:rFonts w:hint="eastAsia"/>
          <w:i/>
        </w:rPr>
        <w:t>table.Tb.get()</w:t>
      </w:r>
      <w:r w:rsidRPr="009722C4">
        <w:rPr>
          <w:rFonts w:hint="eastAsia"/>
          <w:i/>
        </w:rPr>
        <w:t>).lock();</w:t>
      </w:r>
    </w:p>
    <w:p w:rsidR="00AF70AC" w:rsidRPr="00B250F9" w:rsidRDefault="00AF70AC" w:rsidP="00AF70AC">
      <w:pPr>
        <w:rPr>
          <w:color w:val="BFBFBF" w:themeColor="background1" w:themeShade="BF"/>
        </w:rPr>
      </w:pPr>
      <w:r>
        <w:rPr>
          <w:rFonts w:hint="eastAsia"/>
        </w:rPr>
        <w:tab/>
      </w:r>
      <w:r w:rsidRPr="00B250F9">
        <w:rPr>
          <w:rFonts w:hint="eastAsia"/>
          <w:color w:val="BFBFBF" w:themeColor="background1" w:themeShade="BF"/>
        </w:rPr>
        <w:t>同时</w:t>
      </w:r>
      <w:r w:rsidRPr="00CB4D0F">
        <w:rPr>
          <w:rFonts w:hint="eastAsia"/>
          <w:color w:val="BFBFBF" w:themeColor="background1" w:themeShade="BF"/>
        </w:rPr>
        <w:t>写</w:t>
      </w:r>
      <w:r w:rsidRPr="00B250F9">
        <w:rPr>
          <w:rFonts w:hint="eastAsia"/>
          <w:color w:val="BFBFBF" w:themeColor="background1" w:themeShade="BF"/>
        </w:rPr>
        <w:t>锁定表</w:t>
      </w:r>
      <w:r w:rsidRPr="00B250F9">
        <w:rPr>
          <w:rFonts w:hint="eastAsia"/>
          <w:color w:val="BFBFBF" w:themeColor="background1" w:themeShade="BF"/>
        </w:rPr>
        <w:t>ta</w:t>
      </w:r>
      <w:r w:rsidRPr="00B250F9">
        <w:rPr>
          <w:rFonts w:hint="eastAsia"/>
          <w:color w:val="BFBFBF" w:themeColor="background1" w:themeShade="BF"/>
        </w:rPr>
        <w:t>，</w:t>
      </w:r>
      <w:r w:rsidRPr="00B250F9">
        <w:rPr>
          <w:rFonts w:hint="eastAsia"/>
          <w:color w:val="BFBFBF" w:themeColor="background1" w:themeShade="BF"/>
        </w:rPr>
        <w:t>tb</w:t>
      </w:r>
      <w:r w:rsidRPr="00B250F9">
        <w:rPr>
          <w:rFonts w:hint="eastAsia"/>
          <w:color w:val="BFBFBF" w:themeColor="background1" w:themeShade="BF"/>
        </w:rPr>
        <w:t>的行</w:t>
      </w:r>
      <w:r w:rsidRPr="00B250F9">
        <w:rPr>
          <w:rFonts w:hint="eastAsia"/>
          <w:color w:val="BFBFBF" w:themeColor="background1" w:themeShade="BF"/>
        </w:rPr>
        <w:t>row1</w:t>
      </w:r>
      <w:r w:rsidRPr="00B250F9">
        <w:rPr>
          <w:rFonts w:hint="eastAsia"/>
          <w:color w:val="BFBFBF" w:themeColor="background1" w:themeShade="BF"/>
        </w:rPr>
        <w:t>，</w:t>
      </w:r>
      <w:r w:rsidRPr="00B250F9">
        <w:rPr>
          <w:rFonts w:hint="eastAsia"/>
          <w:color w:val="BFBFBF" w:themeColor="background1" w:themeShade="BF"/>
        </w:rPr>
        <w:t>row2</w:t>
      </w:r>
      <w:r w:rsidRPr="00B250F9">
        <w:rPr>
          <w:rFonts w:hint="eastAsia"/>
          <w:color w:val="BFBFBF" w:themeColor="background1" w:themeShade="BF"/>
        </w:rPr>
        <w:t>以及</w:t>
      </w:r>
      <w:r w:rsidRPr="00CB4D0F">
        <w:rPr>
          <w:rFonts w:hint="eastAsia"/>
          <w:color w:val="BFBFBF" w:themeColor="background1" w:themeShade="BF"/>
        </w:rPr>
        <w:t>读锁定</w:t>
      </w:r>
      <w:r w:rsidRPr="00B250F9">
        <w:rPr>
          <w:rFonts w:hint="eastAsia"/>
          <w:color w:val="BFBFBF" w:themeColor="background1" w:themeShade="BF"/>
        </w:rPr>
        <w:t>表</w:t>
      </w:r>
      <w:r w:rsidRPr="00B250F9">
        <w:rPr>
          <w:rFonts w:hint="eastAsia"/>
          <w:color w:val="BFBFBF" w:themeColor="background1" w:themeShade="BF"/>
        </w:rPr>
        <w:t>tc</w:t>
      </w:r>
      <w:r w:rsidRPr="00B250F9">
        <w:rPr>
          <w:rFonts w:hint="eastAsia"/>
          <w:color w:val="BFBFBF" w:themeColor="background1" w:themeShade="BF"/>
        </w:rPr>
        <w:t>的行</w:t>
      </w:r>
      <w:r w:rsidRPr="00B250F9">
        <w:rPr>
          <w:rFonts w:hint="eastAsia"/>
          <w:color w:val="BFBFBF" w:themeColor="background1" w:themeShade="BF"/>
        </w:rPr>
        <w:t>row3</w:t>
      </w:r>
      <w:r w:rsidRPr="00B250F9">
        <w:rPr>
          <w:rFonts w:hint="eastAsia"/>
          <w:color w:val="BFBFBF" w:themeColor="background1" w:themeShade="BF"/>
        </w:rPr>
        <w:t>，可以写为：</w:t>
      </w:r>
    </w:p>
    <w:p w:rsidR="00AF70AC" w:rsidRDefault="00AF70AC" w:rsidP="00AF70AC">
      <w:r>
        <w:tab/>
        <w:t xml:space="preserve">WRITE locking the row </w:t>
      </w:r>
      <w:r w:rsidRPr="00B250F9">
        <w:rPr>
          <w:i/>
        </w:rPr>
        <w:t>row1</w:t>
      </w:r>
      <w:r>
        <w:t>,</w:t>
      </w:r>
      <w:r w:rsidRPr="00B250F9">
        <w:rPr>
          <w:i/>
        </w:rPr>
        <w:t xml:space="preserve"> row2</w:t>
      </w:r>
      <w:r>
        <w:t xml:space="preserve"> of the table </w:t>
      </w:r>
      <w:r w:rsidRPr="00B250F9">
        <w:rPr>
          <w:i/>
        </w:rPr>
        <w:t>ta</w:t>
      </w:r>
      <w:r>
        <w:t xml:space="preserve">, </w:t>
      </w:r>
      <w:r w:rsidRPr="00B250F9">
        <w:rPr>
          <w:i/>
        </w:rPr>
        <w:t>tb</w:t>
      </w:r>
      <w:r>
        <w:t xml:space="preserve">, and READ locking the </w:t>
      </w:r>
      <w:r w:rsidRPr="00B250F9">
        <w:rPr>
          <w:i/>
        </w:rPr>
        <w:t>row3</w:t>
      </w:r>
      <w:r>
        <w:t xml:space="preserve"> of the table </w:t>
      </w:r>
      <w:r w:rsidRPr="00B250F9">
        <w:rPr>
          <w:i/>
        </w:rPr>
        <w:t>tc</w:t>
      </w:r>
      <w:r>
        <w:t xml:space="preserve"> at the same time could </w:t>
      </w:r>
      <w:r w:rsidR="003230E3">
        <w:t>use</w:t>
      </w:r>
      <w:r>
        <w:t xml:space="preserve"> this:</w:t>
      </w:r>
    </w:p>
    <w:p w:rsidR="009B776C" w:rsidRPr="000855C7" w:rsidRDefault="009B776C" w:rsidP="009B776C">
      <w:pPr>
        <w:ind w:firstLine="420"/>
        <w:rPr>
          <w:i/>
        </w:rPr>
      </w:pPr>
      <w:r w:rsidRPr="000855C7">
        <w:rPr>
          <w:rFonts w:hint="eastAsia"/>
          <w:i/>
        </w:rPr>
        <w:t>Transaction.getLockContext().</w:t>
      </w:r>
      <w:r w:rsidR="001808DC">
        <w:rPr>
          <w:rFonts w:hint="eastAsia"/>
          <w:i/>
        </w:rPr>
        <w:t>wAdd</w:t>
      </w:r>
      <w:r w:rsidRPr="000855C7">
        <w:rPr>
          <w:rFonts w:hint="eastAsia"/>
          <w:i/>
        </w:rPr>
        <w:t xml:space="preserve">(row1, row2, </w:t>
      </w:r>
      <w:r w:rsidR="000F7845">
        <w:rPr>
          <w:rFonts w:hint="eastAsia"/>
          <w:i/>
        </w:rPr>
        <w:t>table.Ta.get()</w:t>
      </w:r>
      <w:r w:rsidRPr="000855C7">
        <w:rPr>
          <w:rFonts w:hint="eastAsia"/>
          <w:i/>
        </w:rPr>
        <w:t>,</w:t>
      </w:r>
      <w:r w:rsidR="000F7845">
        <w:rPr>
          <w:rFonts w:hint="eastAsia"/>
          <w:i/>
        </w:rPr>
        <w:t>table.Tb.get()</w:t>
      </w:r>
      <w:r w:rsidRPr="000855C7">
        <w:rPr>
          <w:rFonts w:hint="eastAsia"/>
          <w:i/>
        </w:rPr>
        <w:t>).</w:t>
      </w:r>
      <w:r w:rsidR="001808DC">
        <w:rPr>
          <w:rFonts w:hint="eastAsia"/>
          <w:i/>
        </w:rPr>
        <w:t>rAdd</w:t>
      </w:r>
      <w:r w:rsidRPr="000855C7">
        <w:rPr>
          <w:rFonts w:hint="eastAsia"/>
          <w:i/>
        </w:rPr>
        <w:t xml:space="preserve">(row3, </w:t>
      </w:r>
      <w:r w:rsidR="00134D55">
        <w:rPr>
          <w:rFonts w:hint="eastAsia"/>
          <w:i/>
        </w:rPr>
        <w:t>table.Tc.get()</w:t>
      </w:r>
      <w:r w:rsidRPr="000855C7">
        <w:rPr>
          <w:rFonts w:hint="eastAsia"/>
          <w:i/>
        </w:rPr>
        <w:t>).lock();</w:t>
      </w:r>
    </w:p>
    <w:p w:rsidR="009B776C" w:rsidRPr="009D2ED5" w:rsidRDefault="009B776C" w:rsidP="009B776C">
      <w:pPr>
        <w:ind w:firstLine="420"/>
        <w:rPr>
          <w:color w:val="BFBFBF" w:themeColor="background1" w:themeShade="BF"/>
        </w:rPr>
      </w:pPr>
      <w:r w:rsidRPr="009D2ED5">
        <w:rPr>
          <w:rFonts w:hint="eastAsia"/>
          <w:color w:val="BFBFBF" w:themeColor="background1" w:themeShade="BF"/>
        </w:rPr>
        <w:t>一个</w:t>
      </w:r>
      <w:r w:rsidRPr="009D2ED5">
        <w:rPr>
          <w:rFonts w:hint="eastAsia"/>
          <w:color w:val="BFBFBF" w:themeColor="background1" w:themeShade="BF"/>
        </w:rPr>
        <w:t>add</w:t>
      </w:r>
      <w:r w:rsidRPr="009D2ED5">
        <w:rPr>
          <w:rFonts w:hint="eastAsia"/>
          <w:color w:val="BFBFBF" w:themeColor="background1" w:themeShade="BF"/>
        </w:rPr>
        <w:t>操作请求锁定，参数中所有列举出来的表的所有列举出来的行，有非常大的灵活性，可以一一列出，也可以通过容器给出，顺序也没有限制。</w:t>
      </w:r>
    </w:p>
    <w:p w:rsidR="00847E29" w:rsidRDefault="0018766D" w:rsidP="009B776C">
      <w:pPr>
        <w:ind w:firstLine="420"/>
      </w:pPr>
      <w:r>
        <w:t xml:space="preserve">An </w:t>
      </w:r>
      <w:r w:rsidRPr="00EF579F">
        <w:rPr>
          <w:i/>
        </w:rPr>
        <w:t>add</w:t>
      </w:r>
      <w:r>
        <w:t xml:space="preserve"> operation requ</w:t>
      </w:r>
      <w:r w:rsidR="003A52DC">
        <w:t>ire</w:t>
      </w:r>
      <w:r>
        <w:t>s to lock all the listed rows of all the l</w:t>
      </w:r>
      <w:r w:rsidR="00DC4C82">
        <w:t>isted tables in the parameter</w:t>
      </w:r>
      <w:r w:rsidR="004677EE">
        <w:t>s</w:t>
      </w:r>
      <w:r w:rsidR="00DC4C82">
        <w:t>. It</w:t>
      </w:r>
      <w:r w:rsidR="00480C81">
        <w:t xml:space="preserve"> is</w:t>
      </w:r>
      <w:r w:rsidR="00EF579F">
        <w:t xml:space="preserve"> </w:t>
      </w:r>
      <w:r w:rsidR="00DC4C82">
        <w:t>flexible</w:t>
      </w:r>
      <w:r>
        <w:t xml:space="preserve"> and could be listed</w:t>
      </w:r>
      <w:r w:rsidR="00716E8F">
        <w:t xml:space="preserve"> one by</w:t>
      </w:r>
      <w:r w:rsidR="009F0162">
        <w:t xml:space="preserve"> one</w:t>
      </w:r>
      <w:r w:rsidR="00473598">
        <w:t>,</w:t>
      </w:r>
      <w:r>
        <w:t xml:space="preserve"> or given through the container. There is no any limitation for the order.</w:t>
      </w:r>
    </w:p>
    <w:p w:rsidR="00A07500" w:rsidRDefault="00A07500" w:rsidP="009B776C">
      <w:pPr>
        <w:ind w:firstLine="420"/>
      </w:pPr>
    </w:p>
    <w:p w:rsidR="009B776C" w:rsidRDefault="009B776C" w:rsidP="009B776C">
      <w:pPr>
        <w:ind w:firstLine="420"/>
      </w:pPr>
      <w:r w:rsidRPr="0003378F">
        <w:rPr>
          <w:rFonts w:hint="eastAsia"/>
          <w:color w:val="BFBFBF" w:themeColor="background1" w:themeShade="BF"/>
        </w:rPr>
        <w:t>例如：</w:t>
      </w:r>
      <w:r w:rsidR="0003378F">
        <w:t>For example:</w:t>
      </w:r>
    </w:p>
    <w:p w:rsidR="00BA5C10" w:rsidRDefault="00BA5C10" w:rsidP="009B776C">
      <w:pPr>
        <w:ind w:firstLine="420"/>
      </w:pPr>
    </w:p>
    <w:p w:rsidR="009B776C" w:rsidRPr="0003378F" w:rsidRDefault="000069C0" w:rsidP="009B776C">
      <w:pPr>
        <w:ind w:firstLine="420"/>
        <w:rPr>
          <w:i/>
        </w:rPr>
      </w:pPr>
      <w:r>
        <w:rPr>
          <w:rFonts w:hint="eastAsia"/>
          <w:i/>
        </w:rPr>
        <w:t>wA</w:t>
      </w:r>
      <w:r w:rsidR="009B776C" w:rsidRPr="0003378F">
        <w:rPr>
          <w:rFonts w:hint="eastAsia"/>
          <w:i/>
        </w:rPr>
        <w:t>dd(</w:t>
      </w:r>
      <w:r w:rsidR="000F7845">
        <w:rPr>
          <w:rFonts w:hint="eastAsia"/>
          <w:i/>
        </w:rPr>
        <w:t>table.Ta.get()</w:t>
      </w:r>
      <w:r w:rsidR="009B776C" w:rsidRPr="0003378F">
        <w:rPr>
          <w:rFonts w:hint="eastAsia"/>
          <w:i/>
        </w:rPr>
        <w:t>,</w:t>
      </w:r>
      <w:r w:rsidR="000F7845">
        <w:rPr>
          <w:rFonts w:hint="eastAsia"/>
          <w:i/>
        </w:rPr>
        <w:t>table.Tb.get()</w:t>
      </w:r>
      <w:r w:rsidR="009B776C" w:rsidRPr="0003378F">
        <w:rPr>
          <w:rFonts w:hint="eastAsia"/>
          <w:i/>
        </w:rPr>
        <w:t>, row1, row2);</w:t>
      </w:r>
    </w:p>
    <w:p w:rsidR="009B776C" w:rsidRPr="0003378F" w:rsidRDefault="000069C0" w:rsidP="009B776C">
      <w:pPr>
        <w:ind w:firstLine="420"/>
        <w:rPr>
          <w:i/>
        </w:rPr>
      </w:pPr>
      <w:r>
        <w:rPr>
          <w:rFonts w:hint="eastAsia"/>
          <w:i/>
        </w:rPr>
        <w:t>wA</w:t>
      </w:r>
      <w:r w:rsidR="009B776C" w:rsidRPr="0003378F">
        <w:rPr>
          <w:rFonts w:hint="eastAsia"/>
          <w:i/>
        </w:rPr>
        <w:t>dd(new Object[]{row1, row2}, new Object[]{</w:t>
      </w:r>
      <w:r w:rsidR="000F7845">
        <w:rPr>
          <w:rFonts w:hint="eastAsia"/>
          <w:i/>
        </w:rPr>
        <w:t>table.Ta.get()</w:t>
      </w:r>
      <w:r w:rsidR="009B776C" w:rsidRPr="0003378F">
        <w:rPr>
          <w:rFonts w:hint="eastAsia"/>
          <w:i/>
        </w:rPr>
        <w:t>,</w:t>
      </w:r>
      <w:r w:rsidR="000F7845">
        <w:rPr>
          <w:rFonts w:hint="eastAsia"/>
          <w:i/>
        </w:rPr>
        <w:t>table.Tb.get()</w:t>
      </w:r>
      <w:r w:rsidR="009B776C" w:rsidRPr="0003378F">
        <w:rPr>
          <w:rFonts w:hint="eastAsia"/>
          <w:i/>
        </w:rPr>
        <w:t>});</w:t>
      </w:r>
    </w:p>
    <w:p w:rsidR="009B776C" w:rsidRPr="0003378F" w:rsidRDefault="000069C0" w:rsidP="009B776C">
      <w:pPr>
        <w:ind w:firstLine="420"/>
        <w:rPr>
          <w:i/>
        </w:rPr>
      </w:pPr>
      <w:r>
        <w:rPr>
          <w:rFonts w:hint="eastAsia"/>
          <w:i/>
        </w:rPr>
        <w:t>wA</w:t>
      </w:r>
      <w:r w:rsidR="009B776C" w:rsidRPr="0003378F">
        <w:rPr>
          <w:rFonts w:hint="eastAsia"/>
          <w:i/>
        </w:rPr>
        <w:t>dd(new Object[]{</w:t>
      </w:r>
      <w:r w:rsidR="000F7845">
        <w:rPr>
          <w:rFonts w:hint="eastAsia"/>
          <w:i/>
        </w:rPr>
        <w:t>table.Ta.get()</w:t>
      </w:r>
      <w:r w:rsidR="009B776C" w:rsidRPr="0003378F">
        <w:rPr>
          <w:rFonts w:hint="eastAsia"/>
          <w:i/>
        </w:rPr>
        <w:t>,</w:t>
      </w:r>
      <w:r w:rsidR="000F7845">
        <w:rPr>
          <w:rFonts w:hint="eastAsia"/>
          <w:i/>
        </w:rPr>
        <w:t>table.Tb.get()</w:t>
      </w:r>
      <w:r w:rsidR="009B776C" w:rsidRPr="0003378F">
        <w:rPr>
          <w:rFonts w:hint="eastAsia"/>
          <w:i/>
        </w:rPr>
        <w:t>, row1, row2});</w:t>
      </w:r>
    </w:p>
    <w:p w:rsidR="009B776C" w:rsidRDefault="000069C0" w:rsidP="009B776C">
      <w:pPr>
        <w:ind w:firstLine="420"/>
        <w:rPr>
          <w:i/>
        </w:rPr>
      </w:pPr>
      <w:r>
        <w:rPr>
          <w:rFonts w:hint="eastAsia"/>
          <w:i/>
        </w:rPr>
        <w:t>wA</w:t>
      </w:r>
      <w:r w:rsidR="009B776C" w:rsidRPr="0003378F">
        <w:rPr>
          <w:rFonts w:hint="eastAsia"/>
          <w:i/>
        </w:rPr>
        <w:t>dd(Arrays.asList(</w:t>
      </w:r>
      <w:r w:rsidR="000F7845">
        <w:rPr>
          <w:rFonts w:hint="eastAsia"/>
          <w:i/>
        </w:rPr>
        <w:t>table.Ta.get()</w:t>
      </w:r>
      <w:r w:rsidR="009B776C" w:rsidRPr="0003378F">
        <w:rPr>
          <w:rFonts w:hint="eastAsia"/>
          <w:i/>
        </w:rPr>
        <w:t>, row1), Arrays.asList(</w:t>
      </w:r>
      <w:r w:rsidR="000F7845">
        <w:rPr>
          <w:rFonts w:hint="eastAsia"/>
          <w:i/>
        </w:rPr>
        <w:t>table.Tb.get()</w:t>
      </w:r>
      <w:r w:rsidR="009B776C" w:rsidRPr="0003378F">
        <w:rPr>
          <w:rFonts w:hint="eastAsia"/>
          <w:i/>
        </w:rPr>
        <w:t>, row2));</w:t>
      </w:r>
    </w:p>
    <w:p w:rsidR="003115FE" w:rsidRPr="0003378F" w:rsidRDefault="003115FE" w:rsidP="009B776C">
      <w:pPr>
        <w:ind w:firstLine="420"/>
        <w:rPr>
          <w:i/>
        </w:rPr>
      </w:pPr>
    </w:p>
    <w:p w:rsidR="009B776C" w:rsidRDefault="009B776C" w:rsidP="009B776C">
      <w:pPr>
        <w:ind w:firstLine="420"/>
      </w:pPr>
      <w:r w:rsidRPr="00646A3F">
        <w:rPr>
          <w:rFonts w:hint="eastAsia"/>
          <w:color w:val="BFBFBF" w:themeColor="background1" w:themeShade="BF"/>
        </w:rPr>
        <w:t>均是等价的。</w:t>
      </w:r>
      <w:r w:rsidR="00646A3F">
        <w:t>All of the above examples are the same.</w:t>
      </w:r>
    </w:p>
    <w:p w:rsidR="009B776C" w:rsidRPr="008910CE" w:rsidRDefault="009B776C" w:rsidP="009B776C">
      <w:pPr>
        <w:rPr>
          <w:color w:val="BFBFBF" w:themeColor="background1" w:themeShade="BF"/>
        </w:rPr>
      </w:pPr>
      <w:r>
        <w:rPr>
          <w:rFonts w:hint="eastAsia"/>
        </w:rPr>
        <w:tab/>
      </w:r>
      <w:r w:rsidRPr="008910CE">
        <w:rPr>
          <w:rFonts w:hint="eastAsia"/>
          <w:color w:val="BFBFBF" w:themeColor="background1" w:themeShade="BF"/>
        </w:rPr>
        <w:t>实际上，容器</w:t>
      </w:r>
      <w:r w:rsidRPr="008910CE">
        <w:rPr>
          <w:rFonts w:hint="eastAsia"/>
          <w:color w:val="BFBFBF" w:themeColor="background1" w:themeShade="BF"/>
        </w:rPr>
        <w:t>(Collection)</w:t>
      </w:r>
      <w:r w:rsidRPr="008910CE">
        <w:rPr>
          <w:rFonts w:hint="eastAsia"/>
          <w:color w:val="BFBFBF" w:themeColor="background1" w:themeShade="BF"/>
        </w:rPr>
        <w:t>类型或者数组类型的参数值，被全部递归解析出来，区分出表类型对象构造锁定的表集，非表类型对象构造行集。</w:t>
      </w:r>
    </w:p>
    <w:p w:rsidR="00422BDC" w:rsidRDefault="00422BDC" w:rsidP="009B776C">
      <w:r>
        <w:t xml:space="preserve">Actually, the parameter value of the </w:t>
      </w:r>
      <w:r w:rsidRPr="00CA4D14">
        <w:rPr>
          <w:i/>
        </w:rPr>
        <w:t>collection</w:t>
      </w:r>
      <w:r>
        <w:t xml:space="preserve"> type or </w:t>
      </w:r>
      <w:r w:rsidRPr="00CA4D14">
        <w:rPr>
          <w:i/>
        </w:rPr>
        <w:t>array</w:t>
      </w:r>
      <w:r>
        <w:t xml:space="preserve"> type are totally recursively parsed to </w:t>
      </w:r>
      <w:r>
        <w:lastRenderedPageBreak/>
        <w:t xml:space="preserve">distinguish the table set </w:t>
      </w:r>
      <w:r w:rsidR="00CA4D14">
        <w:t xml:space="preserve">construct </w:t>
      </w:r>
      <w:r w:rsidR="00387FED">
        <w:t>locked by t</w:t>
      </w:r>
      <w:r w:rsidR="00CA4D14">
        <w:t>he table type object</w:t>
      </w:r>
      <w:r w:rsidR="00387FED">
        <w:t xml:space="preserve">, and the </w:t>
      </w:r>
      <w:r w:rsidR="00CA4D14">
        <w:t xml:space="preserve">construct </w:t>
      </w:r>
      <w:r w:rsidR="00387FED">
        <w:t xml:space="preserve">row set </w:t>
      </w:r>
      <w:r w:rsidR="00CA4D14">
        <w:t>of</w:t>
      </w:r>
      <w:r w:rsidR="00387FED">
        <w:t xml:space="preserve"> the none-table type object.</w:t>
      </w:r>
      <w:r>
        <w:t xml:space="preserve"> </w:t>
      </w:r>
    </w:p>
    <w:p w:rsidR="009B776C" w:rsidRDefault="009B776C" w:rsidP="009B776C">
      <w:pPr>
        <w:pStyle w:val="9"/>
      </w:pPr>
      <w:r w:rsidRPr="00752420">
        <w:rPr>
          <w:rFonts w:hint="eastAsia"/>
          <w:color w:val="BFBFBF" w:themeColor="background1" w:themeShade="BF"/>
        </w:rPr>
        <w:t>xbean</w:t>
      </w:r>
      <w:r w:rsidRPr="00752420">
        <w:rPr>
          <w:rFonts w:hint="eastAsia"/>
          <w:color w:val="BFBFBF" w:themeColor="background1" w:themeShade="BF"/>
        </w:rPr>
        <w:t>访问</w:t>
      </w:r>
      <w:r w:rsidR="00752420">
        <w:t xml:space="preserve"> </w:t>
      </w:r>
      <w:r w:rsidR="00C9485F">
        <w:t xml:space="preserve">Access Xbean </w:t>
      </w:r>
    </w:p>
    <w:p w:rsidR="006B74DE" w:rsidRPr="00575A60" w:rsidRDefault="006B74DE" w:rsidP="004E28E3">
      <w:pPr>
        <w:rPr>
          <w:b/>
          <w:color w:val="BFBFBF" w:themeColor="background1" w:themeShade="BF"/>
        </w:rPr>
      </w:pPr>
      <w:r>
        <w:rPr>
          <w:rFonts w:hint="eastAsia"/>
          <w:b/>
        </w:rPr>
        <w:tab/>
      </w:r>
      <w:r w:rsidRPr="00575A60">
        <w:rPr>
          <w:rFonts w:hint="eastAsia"/>
          <w:b/>
          <w:color w:val="BFBFBF" w:themeColor="background1" w:themeShade="BF"/>
        </w:rPr>
        <w:t>Xbean</w:t>
      </w:r>
      <w:r w:rsidRPr="00575A60">
        <w:rPr>
          <w:rFonts w:hint="eastAsia"/>
          <w:b/>
          <w:color w:val="BFBFBF" w:themeColor="background1" w:themeShade="BF"/>
        </w:rPr>
        <w:t>只能在事务环境下访问，确保访问时拥有相应的锁，避免并发冲突，生成不正确的序列化数据，使得错误蔓延到下次数据库读取，影响服务正常运行。实现上，</w:t>
      </w:r>
      <w:r w:rsidRPr="00575A60">
        <w:rPr>
          <w:rFonts w:hint="eastAsia"/>
          <w:b/>
          <w:color w:val="BFBFBF" w:themeColor="background1" w:themeShade="BF"/>
        </w:rPr>
        <w:t>Zdb</w:t>
      </w:r>
      <w:r w:rsidRPr="00575A60">
        <w:rPr>
          <w:rFonts w:hint="eastAsia"/>
          <w:b/>
          <w:color w:val="BFBFBF" w:themeColor="background1" w:themeShade="BF"/>
        </w:rPr>
        <w:t>运行配置中，属性</w:t>
      </w:r>
      <w:r w:rsidRPr="00575A60">
        <w:rPr>
          <w:rFonts w:hint="eastAsia"/>
          <w:b/>
          <w:color w:val="BFBFBF" w:themeColor="background1" w:themeShade="BF"/>
        </w:rPr>
        <w:t>zdbVerify</w:t>
      </w:r>
      <w:r w:rsidRPr="00575A60">
        <w:rPr>
          <w:rFonts w:hint="eastAsia"/>
          <w:b/>
          <w:color w:val="BFBFBF" w:themeColor="background1" w:themeShade="BF"/>
        </w:rPr>
        <w:t>，控制相应的锁检测，默认</w:t>
      </w:r>
      <w:r w:rsidRPr="00575A60">
        <w:rPr>
          <w:rFonts w:hint="eastAsia"/>
          <w:b/>
          <w:color w:val="BFBFBF" w:themeColor="background1" w:themeShade="BF"/>
        </w:rPr>
        <w:t>zdbVerify=true</w:t>
      </w:r>
      <w:r w:rsidRPr="00575A60">
        <w:rPr>
          <w:rFonts w:hint="eastAsia"/>
          <w:b/>
          <w:color w:val="BFBFBF" w:themeColor="background1" w:themeShade="BF"/>
        </w:rPr>
        <w:t>，每次</w:t>
      </w:r>
      <w:r w:rsidRPr="00575A60">
        <w:rPr>
          <w:rFonts w:hint="eastAsia"/>
          <w:b/>
          <w:color w:val="BFBFBF" w:themeColor="background1" w:themeShade="BF"/>
        </w:rPr>
        <w:t>Xbean</w:t>
      </w:r>
      <w:r w:rsidRPr="00575A60">
        <w:rPr>
          <w:rFonts w:hint="eastAsia"/>
          <w:b/>
          <w:color w:val="BFBFBF" w:themeColor="background1" w:themeShade="BF"/>
        </w:rPr>
        <w:t>访问均检测锁有效性，如果访问缺少锁，则抛出</w:t>
      </w:r>
      <w:r w:rsidRPr="00575A60">
        <w:rPr>
          <w:rFonts w:hint="eastAsia"/>
          <w:b/>
          <w:color w:val="BFBFBF" w:themeColor="background1" w:themeShade="BF"/>
        </w:rPr>
        <w:t>limax.zdb.XLockLackedError</w:t>
      </w:r>
      <w:r w:rsidRPr="00575A60">
        <w:rPr>
          <w:rFonts w:hint="eastAsia"/>
          <w:b/>
          <w:color w:val="BFBFBF" w:themeColor="background1" w:themeShade="BF"/>
        </w:rPr>
        <w:t>。除非服务器经过严格的覆盖测试，不要为了少量的性能提升将</w:t>
      </w:r>
      <w:r w:rsidRPr="00575A60">
        <w:rPr>
          <w:rFonts w:hint="eastAsia"/>
          <w:b/>
          <w:color w:val="BFBFBF" w:themeColor="background1" w:themeShade="BF"/>
        </w:rPr>
        <w:t>zdbVerify</w:t>
      </w:r>
      <w:r w:rsidRPr="00575A60">
        <w:rPr>
          <w:rFonts w:hint="eastAsia"/>
          <w:b/>
          <w:color w:val="BFBFBF" w:themeColor="background1" w:themeShade="BF"/>
        </w:rPr>
        <w:t>设置为</w:t>
      </w:r>
      <w:r w:rsidRPr="00575A60">
        <w:rPr>
          <w:rFonts w:hint="eastAsia"/>
          <w:b/>
          <w:color w:val="BFBFBF" w:themeColor="background1" w:themeShade="BF"/>
        </w:rPr>
        <w:t>false</w:t>
      </w:r>
      <w:r w:rsidRPr="00575A60">
        <w:rPr>
          <w:rFonts w:hint="eastAsia"/>
          <w:b/>
          <w:color w:val="BFBFBF" w:themeColor="background1" w:themeShade="BF"/>
        </w:rPr>
        <w:t>，特别是闭包的使用很容易将</w:t>
      </w:r>
      <w:r w:rsidRPr="00575A60">
        <w:rPr>
          <w:rFonts w:hint="eastAsia"/>
          <w:b/>
          <w:color w:val="BFBFBF" w:themeColor="background1" w:themeShade="BF"/>
        </w:rPr>
        <w:t>Xbean</w:t>
      </w:r>
      <w:r w:rsidRPr="00575A60">
        <w:rPr>
          <w:rFonts w:hint="eastAsia"/>
          <w:b/>
          <w:color w:val="BFBFBF" w:themeColor="background1" w:themeShade="BF"/>
        </w:rPr>
        <w:t>带出锁范围之外。只读操作获得的</w:t>
      </w:r>
      <w:r w:rsidRPr="00575A60">
        <w:rPr>
          <w:rFonts w:hint="eastAsia"/>
          <w:b/>
          <w:color w:val="BFBFBF" w:themeColor="background1" w:themeShade="BF"/>
        </w:rPr>
        <w:t>xbean</w:t>
      </w:r>
      <w:r w:rsidRPr="00575A60">
        <w:rPr>
          <w:rFonts w:hint="eastAsia"/>
          <w:b/>
          <w:color w:val="BFBFBF" w:themeColor="background1" w:themeShade="BF"/>
        </w:rPr>
        <w:t>比如通过</w:t>
      </w:r>
      <w:r w:rsidRPr="00575A60">
        <w:rPr>
          <w:rFonts w:hint="eastAsia"/>
          <w:b/>
          <w:color w:val="BFBFBF" w:themeColor="background1" w:themeShade="BF"/>
        </w:rPr>
        <w:t>select</w:t>
      </w:r>
      <w:r w:rsidRPr="00575A60">
        <w:rPr>
          <w:rFonts w:hint="eastAsia"/>
          <w:b/>
          <w:color w:val="BFBFBF" w:themeColor="background1" w:themeShade="BF"/>
        </w:rPr>
        <w:t>，</w:t>
      </w:r>
      <w:r w:rsidRPr="00575A60">
        <w:rPr>
          <w:rFonts w:hint="eastAsia"/>
          <w:b/>
          <w:color w:val="BFBFBF" w:themeColor="background1" w:themeShade="BF"/>
        </w:rPr>
        <w:t>walk</w:t>
      </w:r>
      <w:r w:rsidRPr="00575A60">
        <w:rPr>
          <w:rFonts w:hint="eastAsia"/>
          <w:b/>
          <w:color w:val="BFBFBF" w:themeColor="background1" w:themeShade="BF"/>
        </w:rPr>
        <w:t>表</w:t>
      </w:r>
      <w:r w:rsidRPr="00575A60">
        <w:rPr>
          <w:rFonts w:hint="eastAsia"/>
          <w:b/>
          <w:color w:val="BFBFBF" w:themeColor="background1" w:themeShade="BF"/>
        </w:rPr>
        <w:t>cache</w:t>
      </w:r>
      <w:r w:rsidRPr="00575A60">
        <w:rPr>
          <w:rFonts w:hint="eastAsia"/>
          <w:b/>
          <w:color w:val="BFBFBF" w:themeColor="background1" w:themeShade="BF"/>
        </w:rPr>
        <w:t>，只能进行读访问，写访问将抛出</w:t>
      </w:r>
      <w:r w:rsidRPr="00575A60">
        <w:rPr>
          <w:rFonts w:hint="eastAsia"/>
          <w:b/>
          <w:color w:val="BFBFBF" w:themeColor="background1" w:themeShade="BF"/>
        </w:rPr>
        <w:t>limax.zdb.XLockLackedError</w:t>
      </w:r>
      <w:r w:rsidRPr="00575A60">
        <w:rPr>
          <w:rFonts w:hint="eastAsia"/>
          <w:b/>
          <w:color w:val="BFBFBF" w:themeColor="background1" w:themeShade="BF"/>
        </w:rPr>
        <w:t>。需要定期检查服务器运行日志，一旦发现</w:t>
      </w:r>
      <w:r w:rsidRPr="00575A60">
        <w:rPr>
          <w:rFonts w:hint="eastAsia"/>
          <w:b/>
          <w:color w:val="BFBFBF" w:themeColor="background1" w:themeShade="BF"/>
        </w:rPr>
        <w:t>limax.zdb.XLockLackedError</w:t>
      </w:r>
      <w:r w:rsidRPr="00575A60">
        <w:rPr>
          <w:rFonts w:hint="eastAsia"/>
          <w:b/>
          <w:color w:val="BFBFBF" w:themeColor="background1" w:themeShade="BF"/>
        </w:rPr>
        <w:t>，则根据对应的栈信息修改代码，确保并发安全性。</w:t>
      </w:r>
    </w:p>
    <w:p w:rsidR="008C430A" w:rsidRPr="00575A60" w:rsidRDefault="008C430A" w:rsidP="004E28E3">
      <w:pPr>
        <w:rPr>
          <w:b/>
        </w:rPr>
      </w:pPr>
      <w:r w:rsidRPr="00575A60">
        <w:rPr>
          <w:rFonts w:hint="eastAsia"/>
          <w:b/>
        </w:rPr>
        <w:t xml:space="preserve">The </w:t>
      </w:r>
      <w:r w:rsidRPr="00575A60">
        <w:rPr>
          <w:rFonts w:hint="eastAsia"/>
          <w:b/>
          <w:i/>
        </w:rPr>
        <w:t>Xbean</w:t>
      </w:r>
      <w:r w:rsidRPr="00575A60">
        <w:rPr>
          <w:rFonts w:hint="eastAsia"/>
          <w:b/>
        </w:rPr>
        <w:t xml:space="preserve"> only could be accessed in the transaction environment. Ensure that the appropriate lock </w:t>
      </w:r>
      <w:r w:rsidR="00A56B1E" w:rsidRPr="00575A60">
        <w:rPr>
          <w:rFonts w:hint="eastAsia"/>
          <w:b/>
        </w:rPr>
        <w:t xml:space="preserve">exists </w:t>
      </w:r>
      <w:r w:rsidRPr="00575A60">
        <w:rPr>
          <w:rFonts w:hint="eastAsia"/>
          <w:b/>
        </w:rPr>
        <w:t xml:space="preserve">when accessing to avoid the concurrency conflicts which </w:t>
      </w:r>
      <w:r w:rsidR="00B35D40" w:rsidRPr="00575A60">
        <w:rPr>
          <w:rFonts w:hint="eastAsia"/>
          <w:b/>
        </w:rPr>
        <w:t>lead</w:t>
      </w:r>
      <w:r w:rsidR="00575A60" w:rsidRPr="00575A60">
        <w:rPr>
          <w:rFonts w:hint="eastAsia"/>
          <w:b/>
        </w:rPr>
        <w:t>s</w:t>
      </w:r>
      <w:r w:rsidR="00B35D40" w:rsidRPr="00575A60">
        <w:rPr>
          <w:rFonts w:hint="eastAsia"/>
          <w:b/>
        </w:rPr>
        <w:t xml:space="preserve"> to incorrect</w:t>
      </w:r>
      <w:r w:rsidR="008433F9" w:rsidRPr="00575A60">
        <w:rPr>
          <w:rFonts w:hint="eastAsia"/>
          <w:b/>
        </w:rPr>
        <w:t>ly</w:t>
      </w:r>
      <w:r w:rsidR="00B35D40" w:rsidRPr="00575A60">
        <w:rPr>
          <w:rFonts w:hint="eastAsia"/>
          <w:b/>
        </w:rPr>
        <w:t xml:space="preserve"> serializing </w:t>
      </w:r>
      <w:r w:rsidRPr="00575A60">
        <w:rPr>
          <w:rFonts w:hint="eastAsia"/>
          <w:b/>
        </w:rPr>
        <w:t xml:space="preserve">so that the error is spread to the next database read and affect the normal operations of the service. </w:t>
      </w:r>
      <w:r w:rsidR="00C4371C" w:rsidRPr="00575A60">
        <w:rPr>
          <w:rFonts w:hint="eastAsia"/>
          <w:b/>
        </w:rPr>
        <w:t xml:space="preserve">In the implementation, the </w:t>
      </w:r>
      <w:r w:rsidR="00C4371C" w:rsidRPr="00575A60">
        <w:rPr>
          <w:rFonts w:hint="eastAsia"/>
          <w:b/>
          <w:i/>
        </w:rPr>
        <w:t>zdbVerify</w:t>
      </w:r>
      <w:r w:rsidR="00C4371C" w:rsidRPr="00575A60">
        <w:rPr>
          <w:rFonts w:hint="eastAsia"/>
          <w:b/>
        </w:rPr>
        <w:t xml:space="preserve"> of the zdb running configura</w:t>
      </w:r>
      <w:r w:rsidR="00CA3376" w:rsidRPr="00575A60">
        <w:rPr>
          <w:rFonts w:hint="eastAsia"/>
          <w:b/>
        </w:rPr>
        <w:t>t</w:t>
      </w:r>
      <w:r w:rsidR="00C4371C" w:rsidRPr="00575A60">
        <w:rPr>
          <w:rFonts w:hint="eastAsia"/>
          <w:b/>
        </w:rPr>
        <w:t xml:space="preserve">ion controls the relative lock detection, and the </w:t>
      </w:r>
      <w:r w:rsidR="0065302A" w:rsidRPr="00575A60">
        <w:rPr>
          <w:rFonts w:hint="eastAsia"/>
          <w:b/>
        </w:rPr>
        <w:t xml:space="preserve">attribute </w:t>
      </w:r>
      <w:r w:rsidR="0065302A" w:rsidRPr="00575A60">
        <w:rPr>
          <w:rFonts w:hint="eastAsia"/>
          <w:b/>
          <w:i/>
        </w:rPr>
        <w:t>zdbVerify</w:t>
      </w:r>
      <w:r w:rsidR="0065302A" w:rsidRPr="00575A60">
        <w:rPr>
          <w:rFonts w:hint="eastAsia"/>
          <w:b/>
        </w:rPr>
        <w:t xml:space="preserve"> is </w:t>
      </w:r>
      <w:r w:rsidR="0065302A" w:rsidRPr="00575A60">
        <w:rPr>
          <w:rFonts w:hint="eastAsia"/>
          <w:b/>
          <w:i/>
        </w:rPr>
        <w:t>true</w:t>
      </w:r>
      <w:r w:rsidR="00A843E4" w:rsidRPr="00575A60">
        <w:rPr>
          <w:rFonts w:hint="eastAsia"/>
          <w:b/>
        </w:rPr>
        <w:t xml:space="preserve"> as default</w:t>
      </w:r>
      <w:r w:rsidR="00C4371C" w:rsidRPr="00575A60">
        <w:rPr>
          <w:rFonts w:hint="eastAsia"/>
          <w:b/>
        </w:rPr>
        <w:t>.</w:t>
      </w:r>
      <w:r w:rsidR="00C4371C" w:rsidRPr="00575A60">
        <w:rPr>
          <w:rFonts w:hint="eastAsia"/>
          <w:b/>
          <w:strike/>
        </w:rPr>
        <w:t xml:space="preserve"> </w:t>
      </w:r>
      <w:r w:rsidR="005E3E3C" w:rsidRPr="00575A60">
        <w:rPr>
          <w:rFonts w:hint="eastAsia"/>
          <w:b/>
        </w:rPr>
        <w:t xml:space="preserve">The lock is </w:t>
      </w:r>
      <w:r w:rsidR="001B1A90" w:rsidRPr="00575A60">
        <w:rPr>
          <w:rFonts w:hint="eastAsia"/>
          <w:b/>
        </w:rPr>
        <w:t>verified</w:t>
      </w:r>
      <w:r w:rsidR="005E3E3C" w:rsidRPr="00575A60">
        <w:rPr>
          <w:rFonts w:hint="eastAsia"/>
          <w:b/>
        </w:rPr>
        <w:t xml:space="preserve"> when xbean </w:t>
      </w:r>
      <w:r w:rsidR="000E7DCC" w:rsidRPr="00575A60">
        <w:rPr>
          <w:rFonts w:hint="eastAsia"/>
          <w:b/>
        </w:rPr>
        <w:t xml:space="preserve">is </w:t>
      </w:r>
      <w:r w:rsidR="005E3E3C" w:rsidRPr="00575A60">
        <w:rPr>
          <w:rFonts w:hint="eastAsia"/>
          <w:b/>
        </w:rPr>
        <w:t>accessed</w:t>
      </w:r>
      <w:r w:rsidR="005A7660" w:rsidRPr="00575A60">
        <w:rPr>
          <w:rFonts w:hint="eastAsia"/>
          <w:b/>
        </w:rPr>
        <w:t xml:space="preserve">. </w:t>
      </w:r>
      <w:r w:rsidR="00055B4A" w:rsidRPr="00575A60">
        <w:rPr>
          <w:rFonts w:hint="eastAsia"/>
          <w:b/>
        </w:rPr>
        <w:t xml:space="preserve">If </w:t>
      </w:r>
      <w:r w:rsidR="00D037CE" w:rsidRPr="00575A60">
        <w:rPr>
          <w:rFonts w:hint="eastAsia"/>
          <w:b/>
        </w:rPr>
        <w:t xml:space="preserve">the accessing lacks of the lock, the </w:t>
      </w:r>
      <w:r w:rsidR="00D037CE" w:rsidRPr="00575A60">
        <w:rPr>
          <w:rFonts w:hint="eastAsia"/>
          <w:b/>
          <w:i/>
          <w:u w:val="single"/>
        </w:rPr>
        <w:t>limax.zdb.XLockLackedError</w:t>
      </w:r>
      <w:r w:rsidR="00D037CE" w:rsidRPr="00575A60">
        <w:rPr>
          <w:rFonts w:hint="eastAsia"/>
          <w:b/>
        </w:rPr>
        <w:t xml:space="preserve"> is thrown. </w:t>
      </w:r>
      <w:r w:rsidR="004B7912" w:rsidRPr="00575A60">
        <w:rPr>
          <w:rFonts w:hint="eastAsia"/>
          <w:b/>
        </w:rPr>
        <w:t>Unless the strict coverage test</w:t>
      </w:r>
      <w:r w:rsidR="00D24813" w:rsidRPr="00575A60">
        <w:rPr>
          <w:rFonts w:hint="eastAsia"/>
          <w:b/>
        </w:rPr>
        <w:t xml:space="preserve"> is finished</w:t>
      </w:r>
      <w:r w:rsidR="004B7912" w:rsidRPr="00575A60">
        <w:rPr>
          <w:rFonts w:hint="eastAsia"/>
          <w:b/>
        </w:rPr>
        <w:t xml:space="preserve">, do not set </w:t>
      </w:r>
      <w:r w:rsidR="004B7912" w:rsidRPr="00575A60">
        <w:rPr>
          <w:rFonts w:hint="eastAsia"/>
          <w:b/>
          <w:strike/>
        </w:rPr>
        <w:t>the</w:t>
      </w:r>
      <w:r w:rsidR="004B7912" w:rsidRPr="00575A60">
        <w:rPr>
          <w:rFonts w:hint="eastAsia"/>
          <w:b/>
        </w:rPr>
        <w:t xml:space="preserve"> </w:t>
      </w:r>
      <w:r w:rsidR="004B7912" w:rsidRPr="00575A60">
        <w:rPr>
          <w:rFonts w:hint="eastAsia"/>
          <w:b/>
          <w:i/>
        </w:rPr>
        <w:t>zdbVerify</w:t>
      </w:r>
      <w:r w:rsidR="005C3EE5" w:rsidRPr="00575A60">
        <w:rPr>
          <w:rFonts w:hint="eastAsia"/>
          <w:b/>
        </w:rPr>
        <w:t>=</w:t>
      </w:r>
      <w:r w:rsidR="004B7912" w:rsidRPr="00575A60">
        <w:rPr>
          <w:rFonts w:hint="eastAsia"/>
          <w:b/>
          <w:i/>
        </w:rPr>
        <w:t>false</w:t>
      </w:r>
      <w:r w:rsidR="004B7912" w:rsidRPr="00575A60">
        <w:rPr>
          <w:rFonts w:hint="eastAsia"/>
          <w:b/>
        </w:rPr>
        <w:t xml:space="preserve"> for a small quantity of performance improvement</w:t>
      </w:r>
      <w:r w:rsidR="00B66EB8" w:rsidRPr="00575A60">
        <w:rPr>
          <w:rFonts w:hint="eastAsia"/>
          <w:b/>
        </w:rPr>
        <w:t xml:space="preserve">, especially the usage of the closure easily brings the </w:t>
      </w:r>
      <w:r w:rsidR="00B66EB8" w:rsidRPr="00575A60">
        <w:rPr>
          <w:rFonts w:hint="eastAsia"/>
          <w:b/>
          <w:i/>
        </w:rPr>
        <w:t>Xbean</w:t>
      </w:r>
      <w:r w:rsidR="00B66EB8" w:rsidRPr="00575A60">
        <w:rPr>
          <w:rFonts w:hint="eastAsia"/>
          <w:b/>
        </w:rPr>
        <w:t xml:space="preserve"> outside the scope of the lock.</w:t>
      </w:r>
      <w:r w:rsidR="002A6135" w:rsidRPr="00575A60">
        <w:rPr>
          <w:rFonts w:hint="eastAsia"/>
          <w:b/>
        </w:rPr>
        <w:t xml:space="preserve"> The </w:t>
      </w:r>
      <w:r w:rsidR="002A6135" w:rsidRPr="00575A60">
        <w:rPr>
          <w:rFonts w:hint="eastAsia"/>
          <w:b/>
          <w:i/>
        </w:rPr>
        <w:t>xbean</w:t>
      </w:r>
      <w:r w:rsidR="002A6135" w:rsidRPr="00575A60">
        <w:rPr>
          <w:rFonts w:hint="eastAsia"/>
          <w:b/>
        </w:rPr>
        <w:t xml:space="preserve"> obtained by the read-only operation such as the </w:t>
      </w:r>
      <w:r w:rsidR="002A6135" w:rsidRPr="00575A60">
        <w:rPr>
          <w:rFonts w:hint="eastAsia"/>
          <w:b/>
          <w:i/>
        </w:rPr>
        <w:t>select</w:t>
      </w:r>
      <w:r w:rsidR="002A6135" w:rsidRPr="00575A60">
        <w:rPr>
          <w:rFonts w:hint="eastAsia"/>
          <w:b/>
        </w:rPr>
        <w:t xml:space="preserve"> and </w:t>
      </w:r>
      <w:r w:rsidR="002A6135" w:rsidRPr="00575A60">
        <w:rPr>
          <w:rFonts w:hint="eastAsia"/>
          <w:b/>
          <w:i/>
        </w:rPr>
        <w:t>walk</w:t>
      </w:r>
      <w:r w:rsidR="002A6135" w:rsidRPr="00575A60">
        <w:rPr>
          <w:rFonts w:hint="eastAsia"/>
          <w:b/>
        </w:rPr>
        <w:t xml:space="preserve"> table </w:t>
      </w:r>
      <w:r w:rsidR="002A6135" w:rsidRPr="00575A60">
        <w:rPr>
          <w:rFonts w:hint="eastAsia"/>
          <w:b/>
          <w:i/>
        </w:rPr>
        <w:t>cache</w:t>
      </w:r>
      <w:r w:rsidR="002A6135" w:rsidRPr="00575A60">
        <w:rPr>
          <w:rFonts w:hint="eastAsia"/>
          <w:b/>
        </w:rPr>
        <w:t xml:space="preserve">, only supports the read accessing, and the </w:t>
      </w:r>
      <w:r w:rsidR="002A6135" w:rsidRPr="00575A60">
        <w:rPr>
          <w:rFonts w:hint="eastAsia"/>
          <w:b/>
          <w:i/>
          <w:u w:val="single"/>
        </w:rPr>
        <w:t>limax.zdb.XLockLackedError</w:t>
      </w:r>
      <w:r w:rsidR="002A6135" w:rsidRPr="00575A60">
        <w:rPr>
          <w:rFonts w:hint="eastAsia"/>
          <w:b/>
        </w:rPr>
        <w:t xml:space="preserve"> will be thrown when write accessing. </w:t>
      </w:r>
      <w:r w:rsidR="00F45F87" w:rsidRPr="00575A60">
        <w:rPr>
          <w:rFonts w:hint="eastAsia"/>
          <w:b/>
        </w:rPr>
        <w:t>The server running log needs to be checked regularly</w:t>
      </w:r>
      <w:r w:rsidR="00772192" w:rsidRPr="00575A60">
        <w:rPr>
          <w:rFonts w:hint="eastAsia"/>
          <w:b/>
        </w:rPr>
        <w:t xml:space="preserve">. Once </w:t>
      </w:r>
      <w:r w:rsidR="00772192" w:rsidRPr="00575A60">
        <w:rPr>
          <w:rFonts w:hint="eastAsia"/>
          <w:b/>
          <w:i/>
          <w:u w:val="single"/>
        </w:rPr>
        <w:t>limax.zdb.XLockLackedError</w:t>
      </w:r>
      <w:r w:rsidR="006C25E3" w:rsidRPr="00575A60">
        <w:rPr>
          <w:rFonts w:hint="eastAsia"/>
          <w:b/>
        </w:rPr>
        <w:t xml:space="preserve"> is found</w:t>
      </w:r>
      <w:r w:rsidR="00772192" w:rsidRPr="00575A60">
        <w:rPr>
          <w:rFonts w:hint="eastAsia"/>
          <w:b/>
        </w:rPr>
        <w:t xml:space="preserve">, it needs to </w:t>
      </w:r>
      <w:r w:rsidR="00540076" w:rsidRPr="00575A60">
        <w:rPr>
          <w:b/>
        </w:rPr>
        <w:t>revise</w:t>
      </w:r>
      <w:r w:rsidR="00772192" w:rsidRPr="00575A60">
        <w:rPr>
          <w:rFonts w:hint="eastAsia"/>
          <w:b/>
        </w:rPr>
        <w:t xml:space="preserve"> the code according to the relative stack information to ensure the concurrency safety.</w:t>
      </w:r>
    </w:p>
    <w:p w:rsidR="004E28E3" w:rsidRDefault="004E28E3" w:rsidP="009B776C">
      <w:pPr>
        <w:ind w:firstLine="420"/>
        <w:rPr>
          <w:i/>
        </w:rPr>
      </w:pPr>
    </w:p>
    <w:p w:rsidR="009B776C" w:rsidRPr="005B225C" w:rsidRDefault="009B776C" w:rsidP="009B776C">
      <w:pPr>
        <w:ind w:firstLine="420"/>
        <w:rPr>
          <w:i/>
        </w:rPr>
      </w:pPr>
      <w:r w:rsidRPr="005B225C">
        <w:rPr>
          <w:i/>
        </w:rPr>
        <w:t>&lt;xbean name="MyXbean"&gt;</w:t>
      </w:r>
    </w:p>
    <w:p w:rsidR="009B776C" w:rsidRPr="005B225C" w:rsidRDefault="009B776C" w:rsidP="009B776C">
      <w:pPr>
        <w:ind w:firstLine="420"/>
        <w:rPr>
          <w:i/>
        </w:rPr>
      </w:pPr>
      <w:r w:rsidRPr="005B225C">
        <w:rPr>
          <w:i/>
        </w:rPr>
        <w:tab/>
        <w:t>&lt;variable name="var0" type="int"/&gt;</w:t>
      </w:r>
    </w:p>
    <w:p w:rsidR="009B776C" w:rsidRPr="005B225C" w:rsidRDefault="009B776C" w:rsidP="009B776C">
      <w:pPr>
        <w:ind w:firstLine="420"/>
        <w:rPr>
          <w:i/>
        </w:rPr>
      </w:pPr>
      <w:r w:rsidRPr="005B225C">
        <w:rPr>
          <w:rFonts w:hint="eastAsia"/>
          <w:i/>
        </w:rPr>
        <w:tab/>
      </w:r>
      <w:r w:rsidRPr="005B225C">
        <w:rPr>
          <w:i/>
        </w:rPr>
        <w:t>&lt;variable name="slist" type="vector" value="string" /&gt;</w:t>
      </w:r>
    </w:p>
    <w:p w:rsidR="009B776C" w:rsidRPr="005B225C" w:rsidRDefault="009B776C" w:rsidP="009B776C">
      <w:pPr>
        <w:rPr>
          <w:i/>
        </w:rPr>
      </w:pPr>
      <w:r w:rsidRPr="005B225C">
        <w:rPr>
          <w:i/>
        </w:rPr>
        <w:tab/>
        <w:t>&lt;/xbean&gt;</w:t>
      </w:r>
    </w:p>
    <w:p w:rsidR="009B776C" w:rsidRDefault="009B776C" w:rsidP="009B776C"/>
    <w:p w:rsidR="009B776C" w:rsidRPr="008C6A18" w:rsidRDefault="009B776C" w:rsidP="009B776C">
      <w:pPr>
        <w:rPr>
          <w:i/>
        </w:rPr>
      </w:pPr>
      <w:r>
        <w:rPr>
          <w:rFonts w:hint="eastAsia"/>
        </w:rPr>
        <w:tab/>
      </w:r>
      <w:r w:rsidRPr="008C6A18">
        <w:rPr>
          <w:rFonts w:hint="eastAsia"/>
          <w:i/>
        </w:rPr>
        <w:t xml:space="preserve">MyXbean xbean = </w:t>
      </w:r>
      <w:r w:rsidR="00E166E3">
        <w:rPr>
          <w:rFonts w:hint="eastAsia"/>
          <w:i/>
        </w:rPr>
        <w:t xml:space="preserve">new </w:t>
      </w:r>
      <w:r w:rsidRPr="008C6A18">
        <w:rPr>
          <w:rFonts w:hint="eastAsia"/>
          <w:i/>
        </w:rPr>
        <w:t>xbean.MyXbean</w:t>
      </w:r>
      <w:r w:rsidR="00E166E3" w:rsidRPr="008C6A18">
        <w:rPr>
          <w:rFonts w:hint="eastAsia"/>
          <w:i/>
        </w:rPr>
        <w:t xml:space="preserve"> </w:t>
      </w:r>
      <w:r w:rsidRPr="008C6A18">
        <w:rPr>
          <w:rFonts w:hint="eastAsia"/>
          <w:i/>
        </w:rPr>
        <w:t>();</w:t>
      </w:r>
    </w:p>
    <w:p w:rsidR="009B776C" w:rsidRDefault="009B776C" w:rsidP="009B776C">
      <w:r>
        <w:rPr>
          <w:rFonts w:hint="eastAsia"/>
        </w:rPr>
        <w:tab/>
      </w:r>
    </w:p>
    <w:p w:rsidR="009B776C" w:rsidRPr="00DC0F98" w:rsidRDefault="009B776C" w:rsidP="009B776C">
      <w:pPr>
        <w:rPr>
          <w:color w:val="BFBFBF" w:themeColor="background1" w:themeShade="BF"/>
        </w:rPr>
      </w:pPr>
      <w:r>
        <w:rPr>
          <w:rFonts w:hint="eastAsia"/>
        </w:rPr>
        <w:tab/>
      </w:r>
      <w:r w:rsidRPr="00DC0F98">
        <w:rPr>
          <w:rFonts w:hint="eastAsia"/>
          <w:color w:val="BFBFBF" w:themeColor="background1" w:themeShade="BF"/>
        </w:rPr>
        <w:t>xbean</w:t>
      </w:r>
      <w:r w:rsidRPr="00DC0F98">
        <w:rPr>
          <w:rFonts w:hint="eastAsia"/>
          <w:color w:val="BFBFBF" w:themeColor="background1" w:themeShade="BF"/>
        </w:rPr>
        <w:t>对象使用</w:t>
      </w:r>
      <w:r w:rsidRPr="00DC0F98">
        <w:rPr>
          <w:rFonts w:hint="eastAsia"/>
          <w:color w:val="BFBFBF" w:themeColor="background1" w:themeShade="BF"/>
        </w:rPr>
        <w:t>get</w:t>
      </w:r>
      <w:r w:rsidRPr="00DC0F98">
        <w:rPr>
          <w:rFonts w:hint="eastAsia"/>
          <w:color w:val="BFBFBF" w:themeColor="background1" w:themeShade="BF"/>
        </w:rPr>
        <w:t>，</w:t>
      </w:r>
      <w:r w:rsidRPr="00DC0F98">
        <w:rPr>
          <w:rFonts w:hint="eastAsia"/>
          <w:color w:val="BFBFBF" w:themeColor="background1" w:themeShade="BF"/>
        </w:rPr>
        <w:t>set</w:t>
      </w:r>
      <w:r w:rsidRPr="00DC0F98">
        <w:rPr>
          <w:rFonts w:hint="eastAsia"/>
          <w:color w:val="BFBFBF" w:themeColor="background1" w:themeShade="BF"/>
        </w:rPr>
        <w:t>存取简单类型数据。</w:t>
      </w:r>
    </w:p>
    <w:p w:rsidR="001974FB" w:rsidRDefault="001974FB" w:rsidP="009B776C">
      <w:r>
        <w:tab/>
        <w:t xml:space="preserve">The </w:t>
      </w:r>
      <w:r w:rsidRPr="00F0762A">
        <w:rPr>
          <w:i/>
        </w:rPr>
        <w:t>xbean</w:t>
      </w:r>
      <w:r>
        <w:t xml:space="preserve"> object uses the </w:t>
      </w:r>
      <w:r w:rsidRPr="00F0762A">
        <w:rPr>
          <w:i/>
        </w:rPr>
        <w:t>get</w:t>
      </w:r>
      <w:r>
        <w:t xml:space="preserve"> and </w:t>
      </w:r>
      <w:r w:rsidRPr="00F0762A">
        <w:rPr>
          <w:i/>
        </w:rPr>
        <w:t>set</w:t>
      </w:r>
      <w:r>
        <w:t xml:space="preserve"> methods to access the</w:t>
      </w:r>
      <w:r w:rsidR="00F0762A">
        <w:t xml:space="preserve"> primitive</w:t>
      </w:r>
      <w:r>
        <w:t xml:space="preserve"> type data.</w:t>
      </w:r>
    </w:p>
    <w:p w:rsidR="009B776C" w:rsidRPr="00DC0F98" w:rsidRDefault="009B776C" w:rsidP="009B776C">
      <w:pPr>
        <w:rPr>
          <w:i/>
        </w:rPr>
      </w:pPr>
      <w:r>
        <w:rPr>
          <w:rFonts w:hint="eastAsia"/>
        </w:rPr>
        <w:tab/>
      </w:r>
      <w:r w:rsidRPr="00DC0F98">
        <w:rPr>
          <w:rFonts w:hint="eastAsia"/>
          <w:i/>
        </w:rPr>
        <w:t>int x = xbean.getVar0();</w:t>
      </w:r>
    </w:p>
    <w:p w:rsidR="009B776C" w:rsidRPr="00DC0F98" w:rsidRDefault="009B776C" w:rsidP="009B776C">
      <w:pPr>
        <w:rPr>
          <w:i/>
        </w:rPr>
      </w:pPr>
      <w:r w:rsidRPr="00DC0F98">
        <w:rPr>
          <w:rFonts w:hint="eastAsia"/>
          <w:i/>
        </w:rPr>
        <w:tab/>
        <w:t>xbean.setVar0(100);</w:t>
      </w:r>
    </w:p>
    <w:p w:rsidR="009B776C" w:rsidRDefault="009B776C" w:rsidP="009B776C"/>
    <w:p w:rsidR="009B776C" w:rsidRPr="008C3C3D" w:rsidRDefault="009B776C" w:rsidP="009B776C">
      <w:pPr>
        <w:rPr>
          <w:color w:val="BFBFBF" w:themeColor="background1" w:themeShade="BF"/>
        </w:rPr>
      </w:pPr>
      <w:r>
        <w:rPr>
          <w:rFonts w:hint="eastAsia"/>
        </w:rPr>
        <w:tab/>
      </w:r>
      <w:r w:rsidRPr="008C3C3D">
        <w:rPr>
          <w:rFonts w:hint="eastAsia"/>
          <w:color w:val="BFBFBF" w:themeColor="background1" w:themeShade="BF"/>
        </w:rPr>
        <w:t>xbean</w:t>
      </w:r>
      <w:r w:rsidRPr="008C3C3D">
        <w:rPr>
          <w:rFonts w:hint="eastAsia"/>
          <w:color w:val="BFBFBF" w:themeColor="background1" w:themeShade="BF"/>
        </w:rPr>
        <w:t>对象访问容器类型时，直接</w:t>
      </w:r>
      <w:r w:rsidRPr="008C3C3D">
        <w:rPr>
          <w:rFonts w:hint="eastAsia"/>
          <w:color w:val="BFBFBF" w:themeColor="background1" w:themeShade="BF"/>
        </w:rPr>
        <w:t>get</w:t>
      </w:r>
      <w:r w:rsidRPr="008C3C3D">
        <w:rPr>
          <w:rFonts w:hint="eastAsia"/>
          <w:color w:val="BFBFBF" w:themeColor="background1" w:themeShade="BF"/>
        </w:rPr>
        <w:t>获得容器进行修改</w:t>
      </w:r>
    </w:p>
    <w:p w:rsidR="008C3C3D" w:rsidRDefault="008C3C3D" w:rsidP="009B776C">
      <w:r>
        <w:tab/>
        <w:t xml:space="preserve">The </w:t>
      </w:r>
      <w:r w:rsidRPr="009150B3">
        <w:rPr>
          <w:i/>
        </w:rPr>
        <w:t>xbean</w:t>
      </w:r>
      <w:r>
        <w:t xml:space="preserve"> object uses </w:t>
      </w:r>
      <w:r w:rsidRPr="008C3C3D">
        <w:rPr>
          <w:i/>
        </w:rPr>
        <w:t>get</w:t>
      </w:r>
      <w:r>
        <w:t xml:space="preserve"> method to obtain the container to modify when accessing the collection type.</w:t>
      </w:r>
    </w:p>
    <w:p w:rsidR="009B776C" w:rsidRPr="008C3C3D" w:rsidRDefault="009B776C" w:rsidP="009B776C">
      <w:pPr>
        <w:rPr>
          <w:i/>
        </w:rPr>
      </w:pPr>
      <w:r>
        <w:rPr>
          <w:rFonts w:hint="eastAsia"/>
        </w:rPr>
        <w:tab/>
      </w:r>
      <w:r w:rsidRPr="008C3C3D">
        <w:rPr>
          <w:rFonts w:hint="eastAsia"/>
          <w:i/>
        </w:rPr>
        <w:t>xbean.getSlist().add(</w:t>
      </w:r>
      <w:r w:rsidRPr="008C3C3D">
        <w:rPr>
          <w:i/>
        </w:rPr>
        <w:t>“</w:t>
      </w:r>
      <w:r w:rsidRPr="008C3C3D">
        <w:rPr>
          <w:rFonts w:hint="eastAsia"/>
          <w:i/>
        </w:rPr>
        <w:t>abc</w:t>
      </w:r>
      <w:r w:rsidRPr="008C3C3D">
        <w:rPr>
          <w:i/>
        </w:rPr>
        <w:t>”</w:t>
      </w:r>
      <w:r w:rsidRPr="008C3C3D">
        <w:rPr>
          <w:rFonts w:hint="eastAsia"/>
          <w:i/>
        </w:rPr>
        <w:t>);</w:t>
      </w:r>
    </w:p>
    <w:p w:rsidR="009B776C" w:rsidRDefault="009B776C" w:rsidP="009B776C">
      <w:pPr>
        <w:rPr>
          <w:i/>
        </w:rPr>
      </w:pPr>
      <w:r w:rsidRPr="008C3C3D">
        <w:rPr>
          <w:rFonts w:hint="eastAsia"/>
          <w:i/>
        </w:rPr>
        <w:tab/>
        <w:t>xbean.getSlist().remove(0);</w:t>
      </w:r>
    </w:p>
    <w:p w:rsidR="009C40A7" w:rsidRDefault="009C40A7" w:rsidP="009B776C">
      <w:pPr>
        <w:rPr>
          <w:i/>
        </w:rPr>
      </w:pPr>
    </w:p>
    <w:p w:rsidR="009C40A7" w:rsidRDefault="009C40A7" w:rsidP="009C40A7">
      <w:pPr>
        <w:rPr>
          <w:color w:val="BFBFBF" w:themeColor="background1" w:themeShade="BF"/>
        </w:rPr>
      </w:pPr>
      <w:r w:rsidRPr="001E5427">
        <w:rPr>
          <w:rFonts w:hint="eastAsia"/>
          <w:color w:val="BFBFBF" w:themeColor="background1" w:themeShade="BF"/>
        </w:rPr>
        <w:tab/>
        <w:t>Xbean</w:t>
      </w:r>
      <w:r w:rsidRPr="001E5427">
        <w:rPr>
          <w:rFonts w:hint="eastAsia"/>
          <w:color w:val="BFBFBF" w:themeColor="background1" w:themeShade="BF"/>
        </w:rPr>
        <w:t>在组织结构上，把记录看作根节点</w:t>
      </w:r>
      <w:r w:rsidR="008F55F3" w:rsidRPr="001E5427">
        <w:rPr>
          <w:color w:val="BFBFBF" w:themeColor="background1" w:themeShade="BF"/>
        </w:rPr>
        <w:t xml:space="preserve">, </w:t>
      </w:r>
      <w:r w:rsidRPr="001E5427">
        <w:rPr>
          <w:rFonts w:hint="eastAsia"/>
          <w:color w:val="BFBFBF" w:themeColor="background1" w:themeShade="BF"/>
        </w:rPr>
        <w:t>层层连接起来，形成一棵树。作为一棵树上节点的</w:t>
      </w:r>
      <w:r w:rsidRPr="001E5427">
        <w:rPr>
          <w:rFonts w:hint="eastAsia"/>
          <w:color w:val="BFBFBF" w:themeColor="background1" w:themeShade="BF"/>
        </w:rPr>
        <w:t>xbean</w:t>
      </w:r>
      <w:r w:rsidRPr="001E5427">
        <w:rPr>
          <w:rFonts w:hint="eastAsia"/>
          <w:color w:val="BFBFBF" w:themeColor="background1" w:themeShade="BF"/>
        </w:rPr>
        <w:t>不能连接到另一棵树上，例如：</w:t>
      </w:r>
    </w:p>
    <w:p w:rsidR="00914BF0" w:rsidRPr="009D376B" w:rsidRDefault="009D376B" w:rsidP="009C40A7">
      <w:r w:rsidRPr="009D376B">
        <w:tab/>
      </w:r>
      <w:r w:rsidR="00DC2715">
        <w:t>T</w:t>
      </w:r>
      <w:r w:rsidRPr="009D376B">
        <w:t xml:space="preserve">he record </w:t>
      </w:r>
      <w:r w:rsidR="00DC2715">
        <w:t xml:space="preserve">is regarded </w:t>
      </w:r>
      <w:r w:rsidRPr="009D376B">
        <w:t xml:space="preserve">as the root element </w:t>
      </w:r>
      <w:r w:rsidR="00DC2715">
        <w:t xml:space="preserve">by the </w:t>
      </w:r>
      <w:r w:rsidR="00DC2715" w:rsidRPr="00DC2715">
        <w:rPr>
          <w:i/>
        </w:rPr>
        <w:t>Xbean</w:t>
      </w:r>
      <w:r w:rsidR="001731ED">
        <w:rPr>
          <w:i/>
        </w:rPr>
        <w:t xml:space="preserve"> </w:t>
      </w:r>
      <w:r w:rsidR="001731ED">
        <w:t>from</w:t>
      </w:r>
      <w:r w:rsidR="001731ED" w:rsidRPr="009D376B">
        <w:t xml:space="preserve"> the organizatio</w:t>
      </w:r>
      <w:r w:rsidR="0052766C">
        <w:t>n</w:t>
      </w:r>
      <w:r w:rsidR="001731ED" w:rsidRPr="009D376B">
        <w:t xml:space="preserve"> structure</w:t>
      </w:r>
      <w:r w:rsidR="006863CF">
        <w:t>, the layers connect</w:t>
      </w:r>
      <w:r w:rsidRPr="009D376B">
        <w:t xml:space="preserve"> together</w:t>
      </w:r>
      <w:r w:rsidR="00BB66C9">
        <w:t xml:space="preserve"> one by one</w:t>
      </w:r>
      <w:r w:rsidRPr="009D376B">
        <w:t xml:space="preserve"> </w:t>
      </w:r>
      <w:r w:rsidR="00064B39">
        <w:t>and</w:t>
      </w:r>
      <w:r w:rsidRPr="009D376B">
        <w:t xml:space="preserve"> form a tree. The </w:t>
      </w:r>
      <w:r w:rsidRPr="002D56E3">
        <w:rPr>
          <w:i/>
        </w:rPr>
        <w:t>xbean</w:t>
      </w:r>
      <w:r w:rsidRPr="009D376B">
        <w:t xml:space="preserve"> as the element in a tree could not connect to another tree.</w:t>
      </w:r>
    </w:p>
    <w:p w:rsidR="009D376B" w:rsidRPr="009D376B" w:rsidRDefault="009D376B" w:rsidP="009C40A7">
      <w:r w:rsidRPr="009D376B">
        <w:t>For example:</w:t>
      </w:r>
    </w:p>
    <w:p w:rsidR="009C40A7" w:rsidRPr="009D376B" w:rsidRDefault="009C40A7" w:rsidP="009C40A7">
      <w:pPr>
        <w:rPr>
          <w:i/>
        </w:rPr>
      </w:pPr>
      <w:r w:rsidRPr="009D376B">
        <w:rPr>
          <w:rFonts w:hint="eastAsia"/>
        </w:rPr>
        <w:tab/>
      </w:r>
      <w:r w:rsidRPr="009D376B">
        <w:rPr>
          <w:rFonts w:hint="eastAsia"/>
          <w:i/>
        </w:rPr>
        <w:t>X</w:t>
      </w:r>
      <w:r w:rsidRPr="009D376B">
        <w:rPr>
          <w:i/>
        </w:rPr>
        <w:t>b</w:t>
      </w:r>
      <w:r w:rsidRPr="009D376B">
        <w:rPr>
          <w:rFonts w:hint="eastAsia"/>
          <w:i/>
        </w:rPr>
        <w:t>ean1 x1 = table.</w:t>
      </w:r>
      <w:r w:rsidR="00565A38">
        <w:rPr>
          <w:rFonts w:hint="eastAsia"/>
          <w:i/>
        </w:rPr>
        <w:t>Table1.</w:t>
      </w:r>
      <w:r w:rsidRPr="009D376B">
        <w:rPr>
          <w:rFonts w:hint="eastAsia"/>
          <w:i/>
        </w:rPr>
        <w:t>select(key1)</w:t>
      </w:r>
    </w:p>
    <w:p w:rsidR="009C40A7" w:rsidRPr="009D376B" w:rsidRDefault="00565A38" w:rsidP="009C40A7">
      <w:pPr>
        <w:rPr>
          <w:i/>
        </w:rPr>
      </w:pPr>
      <w:r>
        <w:rPr>
          <w:rFonts w:hint="eastAsia"/>
          <w:i/>
        </w:rPr>
        <w:tab/>
        <w:t>Xbean2 x2 = table</w:t>
      </w:r>
      <w:r w:rsidR="009C40A7" w:rsidRPr="009D376B">
        <w:rPr>
          <w:rFonts w:hint="eastAsia"/>
          <w:i/>
        </w:rPr>
        <w:t>.</w:t>
      </w:r>
      <w:r>
        <w:rPr>
          <w:rFonts w:hint="eastAsia"/>
          <w:i/>
        </w:rPr>
        <w:t>Table2.</w:t>
      </w:r>
      <w:r w:rsidR="009C40A7" w:rsidRPr="009D376B">
        <w:rPr>
          <w:rFonts w:hint="eastAsia"/>
          <w:i/>
        </w:rPr>
        <w:t>update(key2);</w:t>
      </w:r>
    </w:p>
    <w:p w:rsidR="00A95BBB" w:rsidRDefault="009C40A7" w:rsidP="009C40A7">
      <w:pPr>
        <w:rPr>
          <w:color w:val="BFBFBF" w:themeColor="background1" w:themeShade="BF"/>
        </w:rPr>
      </w:pPr>
      <w:r w:rsidRPr="001E5427">
        <w:rPr>
          <w:rFonts w:hint="eastAsia"/>
          <w:color w:val="BFBFBF" w:themeColor="background1" w:themeShade="BF"/>
        </w:rPr>
        <w:tab/>
      </w:r>
      <w:r w:rsidRPr="00A95BBB">
        <w:rPr>
          <w:rFonts w:hint="eastAsia"/>
          <w:i/>
        </w:rPr>
        <w:t xml:space="preserve">x2.getArray().add(x1); </w:t>
      </w:r>
      <w:r w:rsidRPr="00A95BBB">
        <w:rPr>
          <w:rFonts w:hint="eastAsia"/>
          <w:i/>
          <w:color w:val="BFBFBF" w:themeColor="background1" w:themeShade="BF"/>
        </w:rPr>
        <w:t>//</w:t>
      </w:r>
      <w:r w:rsidRPr="001E5427">
        <w:rPr>
          <w:rFonts w:hint="eastAsia"/>
          <w:color w:val="BFBFBF" w:themeColor="background1" w:themeShade="BF"/>
        </w:rPr>
        <w:t>这里假设</w:t>
      </w:r>
      <w:r w:rsidRPr="001E5427">
        <w:rPr>
          <w:rFonts w:hint="eastAsia"/>
          <w:color w:val="BFBFBF" w:themeColor="background1" w:themeShade="BF"/>
        </w:rPr>
        <w:t>Xbean2</w:t>
      </w:r>
      <w:r w:rsidRPr="001E5427">
        <w:rPr>
          <w:rFonts w:hint="eastAsia"/>
          <w:color w:val="BFBFBF" w:themeColor="background1" w:themeShade="BF"/>
        </w:rPr>
        <w:t>的</w:t>
      </w:r>
      <w:r w:rsidRPr="001E5427">
        <w:rPr>
          <w:rFonts w:hint="eastAsia"/>
          <w:color w:val="BFBFBF" w:themeColor="background1" w:themeShade="BF"/>
        </w:rPr>
        <w:t>array</w:t>
      </w:r>
      <w:r w:rsidRPr="001E5427">
        <w:rPr>
          <w:rFonts w:hint="eastAsia"/>
          <w:color w:val="BFBFBF" w:themeColor="background1" w:themeShade="BF"/>
        </w:rPr>
        <w:t>字段定义为</w:t>
      </w:r>
      <w:r w:rsidRPr="001E5427">
        <w:rPr>
          <w:rFonts w:hint="eastAsia"/>
          <w:color w:val="BFBFBF" w:themeColor="background1" w:themeShade="BF"/>
        </w:rPr>
        <w:t>Xbean1</w:t>
      </w:r>
      <w:r w:rsidRPr="001E5427">
        <w:rPr>
          <w:rFonts w:hint="eastAsia"/>
          <w:color w:val="BFBFBF" w:themeColor="background1" w:themeShade="BF"/>
        </w:rPr>
        <w:t>的</w:t>
      </w:r>
      <w:r w:rsidRPr="001E5427">
        <w:rPr>
          <w:rFonts w:hint="eastAsia"/>
          <w:color w:val="BFBFBF" w:themeColor="background1" w:themeShade="BF"/>
        </w:rPr>
        <w:t>vector</w:t>
      </w:r>
      <w:r w:rsidR="00A95BBB">
        <w:rPr>
          <w:color w:val="BFBFBF" w:themeColor="background1" w:themeShade="BF"/>
        </w:rPr>
        <w:tab/>
      </w:r>
    </w:p>
    <w:p w:rsidR="0061207C" w:rsidRPr="0061207C" w:rsidRDefault="0061207C" w:rsidP="009C40A7">
      <w:pPr>
        <w:rPr>
          <w:color w:val="BFBFBF" w:themeColor="background1" w:themeShade="BF"/>
        </w:rPr>
      </w:pPr>
      <w:r>
        <w:tab/>
        <w:t xml:space="preserve">//It is assumed that the array field of the Xbean2 </w:t>
      </w:r>
      <w:r w:rsidR="003A53FA">
        <w:t xml:space="preserve">is defined </w:t>
      </w:r>
      <w:r>
        <w:t xml:space="preserve">as the vector of the Xbean1. </w:t>
      </w:r>
    </w:p>
    <w:p w:rsidR="009C40A7" w:rsidRPr="001E5427" w:rsidRDefault="009C40A7" w:rsidP="009C40A7">
      <w:pPr>
        <w:rPr>
          <w:color w:val="BFBFBF" w:themeColor="background1" w:themeShade="BF"/>
        </w:rPr>
      </w:pPr>
      <w:r w:rsidRPr="001E5427">
        <w:rPr>
          <w:rFonts w:hint="eastAsia"/>
          <w:color w:val="BFBFBF" w:themeColor="background1" w:themeShade="BF"/>
        </w:rPr>
        <w:tab/>
      </w:r>
      <w:r w:rsidRPr="001E5427">
        <w:rPr>
          <w:rFonts w:hint="eastAsia"/>
          <w:color w:val="BFBFBF" w:themeColor="background1" w:themeShade="BF"/>
        </w:rPr>
        <w:t>是禁止的，这种情况下将抛出异常报告</w:t>
      </w:r>
      <w:r w:rsidRPr="001E5427">
        <w:rPr>
          <w:rFonts w:hint="eastAsia"/>
          <w:color w:val="BFBFBF" w:themeColor="background1" w:themeShade="BF"/>
        </w:rPr>
        <w:t>Xbean</w:t>
      </w:r>
      <w:r w:rsidRPr="001E5427">
        <w:rPr>
          <w:rFonts w:hint="eastAsia"/>
          <w:color w:val="BFBFBF" w:themeColor="background1" w:themeShade="BF"/>
        </w:rPr>
        <w:t>管理错误，结束事务。上面的例子应该通过拷贝数据解决问题，例如：</w:t>
      </w:r>
    </w:p>
    <w:p w:rsidR="009C40A7" w:rsidRPr="001E5427" w:rsidRDefault="009C40A7" w:rsidP="009C40A7">
      <w:pPr>
        <w:rPr>
          <w:color w:val="BFBFBF" w:themeColor="background1" w:themeShade="BF"/>
        </w:rPr>
      </w:pPr>
      <w:r w:rsidRPr="001E5427">
        <w:rPr>
          <w:rFonts w:hint="eastAsia"/>
          <w:color w:val="BFBFBF" w:themeColor="background1" w:themeShade="BF"/>
        </w:rPr>
        <w:tab/>
        <w:t>x2.getArray().add(new Xbean1(x1));</w:t>
      </w:r>
    </w:p>
    <w:p w:rsidR="009C40A7" w:rsidRDefault="002B6199" w:rsidP="009B776C">
      <w:r>
        <w:t xml:space="preserve">The statement </w:t>
      </w:r>
      <w:r w:rsidRPr="002B6199">
        <w:rPr>
          <w:rFonts w:hint="eastAsia"/>
          <w:i/>
          <w:u w:val="single"/>
        </w:rPr>
        <w:t>x2.getArray().add(x1)</w:t>
      </w:r>
      <w:r>
        <w:t xml:space="preserve"> is forbidden. </w:t>
      </w:r>
      <w:r w:rsidR="00EA57B9">
        <w:t xml:space="preserve">In this condition, the exception is thrown to report the </w:t>
      </w:r>
      <w:r w:rsidR="00EA57B9" w:rsidRPr="00617759">
        <w:rPr>
          <w:i/>
        </w:rPr>
        <w:t>Xbean</w:t>
      </w:r>
      <w:r w:rsidR="00EA57B9">
        <w:t xml:space="preserve"> management error and the transaction ends.</w:t>
      </w:r>
      <w:r w:rsidR="0020395C">
        <w:t xml:space="preserve"> The above example </w:t>
      </w:r>
      <w:r w:rsidR="00F96E4B">
        <w:t>could</w:t>
      </w:r>
      <w:r w:rsidR="0020395C">
        <w:t xml:space="preserve"> resolve the issue</w:t>
      </w:r>
      <w:r w:rsidR="00617759">
        <w:t xml:space="preserve"> by copying the data</w:t>
      </w:r>
      <w:r w:rsidR="0020395C">
        <w:t>.</w:t>
      </w:r>
      <w:r w:rsidR="000735B2">
        <w:t xml:space="preserve"> For example:</w:t>
      </w:r>
    </w:p>
    <w:p w:rsidR="000735B2" w:rsidRPr="000735B2" w:rsidRDefault="000735B2" w:rsidP="009B776C">
      <w:pPr>
        <w:rPr>
          <w:i/>
        </w:rPr>
      </w:pPr>
      <w:r>
        <w:rPr>
          <w:i/>
        </w:rPr>
        <w:tab/>
      </w:r>
      <w:r w:rsidRPr="000735B2">
        <w:rPr>
          <w:rFonts w:hint="eastAsia"/>
          <w:i/>
        </w:rPr>
        <w:t>x2.getArray().add(new Xbean1(x1))</w:t>
      </w:r>
    </w:p>
    <w:p w:rsidR="001E5A13" w:rsidRPr="00000A19" w:rsidRDefault="001E5A13" w:rsidP="001E5A13">
      <w:pPr>
        <w:pStyle w:val="6"/>
      </w:pPr>
      <w:r w:rsidRPr="00000A19">
        <w:rPr>
          <w:rFonts w:hint="eastAsia"/>
        </w:rPr>
        <w:t>Monitor</w:t>
      </w:r>
    </w:p>
    <w:p w:rsidR="001E5A13" w:rsidRPr="00000A19" w:rsidRDefault="001E5A13" w:rsidP="001E5A13">
      <w:pPr>
        <w:rPr>
          <w:color w:val="BFBFBF" w:themeColor="background1" w:themeShade="BF"/>
        </w:rPr>
      </w:pPr>
      <w:r w:rsidRPr="001E5A13">
        <w:rPr>
          <w:rFonts w:hint="eastAsia"/>
          <w:color w:val="FF0000"/>
        </w:rPr>
        <w:tab/>
      </w:r>
      <w:r w:rsidRPr="00000A19">
        <w:rPr>
          <w:rFonts w:hint="eastAsia"/>
          <w:color w:val="BFBFBF" w:themeColor="background1" w:themeShade="BF"/>
        </w:rPr>
        <w:t>这里简单解释</w:t>
      </w:r>
      <w:r w:rsidRPr="00000A19">
        <w:rPr>
          <w:rFonts w:hint="eastAsia"/>
          <w:color w:val="BFBFBF" w:themeColor="background1" w:themeShade="BF"/>
        </w:rPr>
        <w:t>Monitor</w:t>
      </w:r>
      <w:r w:rsidRPr="00000A19">
        <w:rPr>
          <w:rFonts w:hint="eastAsia"/>
          <w:color w:val="BFBFBF" w:themeColor="background1" w:themeShade="BF"/>
        </w:rPr>
        <w:t>的使用。</w:t>
      </w:r>
    </w:p>
    <w:p w:rsidR="00000A19" w:rsidRPr="00000A19" w:rsidRDefault="00000A19" w:rsidP="001E5A13">
      <w:r w:rsidRPr="00000A19">
        <w:t>Here</w:t>
      </w:r>
      <w:r>
        <w:t xml:space="preserve"> simply explain the usage of the </w:t>
      </w:r>
      <w:r w:rsidRPr="00E00BB2">
        <w:rPr>
          <w:b/>
        </w:rPr>
        <w:t>Monitor.</w:t>
      </w:r>
    </w:p>
    <w:p w:rsidR="001E5A13" w:rsidRPr="00000A19" w:rsidRDefault="001E5A13" w:rsidP="001E5A13">
      <w:pPr>
        <w:rPr>
          <w:color w:val="BFBFBF" w:themeColor="background1" w:themeShade="BF"/>
        </w:rPr>
      </w:pPr>
      <w:r w:rsidRPr="001E5A13">
        <w:rPr>
          <w:rFonts w:hint="eastAsia"/>
          <w:color w:val="FF0000"/>
        </w:rPr>
        <w:tab/>
      </w:r>
      <w:r w:rsidRPr="00000A19">
        <w:rPr>
          <w:rFonts w:hint="eastAsia"/>
          <w:color w:val="BFBFBF" w:themeColor="background1" w:themeShade="BF"/>
        </w:rPr>
        <w:t>limax.xml</w:t>
      </w:r>
      <w:r w:rsidRPr="00000A19">
        <w:rPr>
          <w:rFonts w:hint="eastAsia"/>
          <w:color w:val="BFBFBF" w:themeColor="background1" w:themeShade="BF"/>
        </w:rPr>
        <w:t>定义了</w:t>
      </w:r>
      <w:r w:rsidRPr="00000A19">
        <w:rPr>
          <w:color w:val="BFBFBF" w:themeColor="background1" w:themeShade="BF"/>
        </w:rPr>
        <w:t>TransactionMonitor</w:t>
      </w:r>
      <w:r w:rsidRPr="00000A19">
        <w:rPr>
          <w:rFonts w:hint="eastAsia"/>
          <w:color w:val="BFBFBF" w:themeColor="background1" w:themeShade="BF"/>
        </w:rPr>
        <w:t>，于是生成了代码</w:t>
      </w:r>
      <w:r w:rsidRPr="00000A19">
        <w:rPr>
          <w:rFonts w:hint="eastAsia"/>
          <w:color w:val="BFBFBF" w:themeColor="background1" w:themeShade="BF"/>
        </w:rPr>
        <w:t>limax.zdb.TransactionMonitor</w:t>
      </w:r>
      <w:r w:rsidRPr="00000A19">
        <w:rPr>
          <w:rFonts w:hint="eastAsia"/>
          <w:color w:val="BFBFBF" w:themeColor="background1" w:themeShade="BF"/>
        </w:rPr>
        <w:t>，提供了</w:t>
      </w:r>
      <w:r w:rsidRPr="00000A19">
        <w:rPr>
          <w:rFonts w:hint="eastAsia"/>
          <w:color w:val="BFBFBF" w:themeColor="background1" w:themeShade="BF"/>
        </w:rPr>
        <w:t>6</w:t>
      </w:r>
      <w:r w:rsidRPr="00000A19">
        <w:rPr>
          <w:rFonts w:hint="eastAsia"/>
          <w:color w:val="BFBFBF" w:themeColor="background1" w:themeShade="BF"/>
        </w:rPr>
        <w:t>个方法：</w:t>
      </w:r>
    </w:p>
    <w:p w:rsidR="00000A19" w:rsidRPr="00E00BB2" w:rsidRDefault="00E00BB2" w:rsidP="001E5A13">
      <w:r>
        <w:t xml:space="preserve">The </w:t>
      </w:r>
      <w:r w:rsidRPr="00E00BB2">
        <w:rPr>
          <w:i/>
          <w:u w:val="single"/>
        </w:rPr>
        <w:t>limax.xml</w:t>
      </w:r>
      <w:r>
        <w:t xml:space="preserve"> defines the </w:t>
      </w:r>
      <w:r w:rsidRPr="00E00BB2">
        <w:rPr>
          <w:b/>
        </w:rPr>
        <w:t>TransactionMonitor</w:t>
      </w:r>
      <w:r>
        <w:t xml:space="preserve">. The generated source code </w:t>
      </w:r>
      <w:r w:rsidRPr="00E00BB2">
        <w:rPr>
          <w:i/>
          <w:u w:val="single"/>
        </w:rPr>
        <w:t>limax.zdb.TransactionMonitor</w:t>
      </w:r>
      <w:r w:rsidR="00DB22C4">
        <w:t xml:space="preserve"> provides six methods</w:t>
      </w:r>
      <w:r w:rsidR="00BE4179">
        <w:t xml:space="preserve"> for application development:</w:t>
      </w:r>
    </w:p>
    <w:p w:rsidR="001E5A13" w:rsidRPr="00CD73E2" w:rsidRDefault="001E5A13" w:rsidP="001E5A13">
      <w:pPr>
        <w:rPr>
          <w:i/>
        </w:rPr>
      </w:pPr>
      <w:r w:rsidRPr="00CD73E2">
        <w:rPr>
          <w:i/>
        </w:rPr>
        <w:tab/>
        <w:t>public static void increment_runned(String procedureName);</w:t>
      </w:r>
    </w:p>
    <w:p w:rsidR="001E5A13" w:rsidRPr="00CD73E2" w:rsidRDefault="001E5A13" w:rsidP="001E5A13">
      <w:pPr>
        <w:rPr>
          <w:i/>
        </w:rPr>
      </w:pPr>
      <w:r w:rsidRPr="00CD73E2">
        <w:rPr>
          <w:i/>
        </w:rPr>
        <w:tab/>
        <w:t>public static void increment_runned(String procedureName, long _delta_);</w:t>
      </w:r>
    </w:p>
    <w:p w:rsidR="001E5A13" w:rsidRPr="00CD73E2" w:rsidRDefault="001E5A13" w:rsidP="001E5A13">
      <w:pPr>
        <w:rPr>
          <w:i/>
        </w:rPr>
      </w:pPr>
      <w:r w:rsidRPr="00CD73E2">
        <w:rPr>
          <w:i/>
        </w:rPr>
        <w:tab/>
        <w:t>public static void increment_false(String procedureName);</w:t>
      </w:r>
    </w:p>
    <w:p w:rsidR="001E5A13" w:rsidRPr="00CD73E2" w:rsidRDefault="001E5A13" w:rsidP="001E5A13">
      <w:pPr>
        <w:rPr>
          <w:i/>
        </w:rPr>
      </w:pPr>
      <w:r w:rsidRPr="00CD73E2">
        <w:rPr>
          <w:i/>
        </w:rPr>
        <w:tab/>
        <w:t>public static void increment_false(String procedureName, long _delta_);</w:t>
      </w:r>
    </w:p>
    <w:p w:rsidR="001E5A13" w:rsidRPr="00CD73E2" w:rsidRDefault="001E5A13" w:rsidP="001E5A13">
      <w:pPr>
        <w:rPr>
          <w:i/>
        </w:rPr>
      </w:pPr>
      <w:r w:rsidRPr="00CD73E2">
        <w:rPr>
          <w:i/>
        </w:rPr>
        <w:tab/>
        <w:t>public static void increment_exception(String procedureName);</w:t>
      </w:r>
    </w:p>
    <w:p w:rsidR="001E5A13" w:rsidRPr="00CD73E2" w:rsidRDefault="001E5A13" w:rsidP="001E5A13">
      <w:pPr>
        <w:rPr>
          <w:i/>
        </w:rPr>
      </w:pPr>
      <w:r w:rsidRPr="00CD73E2">
        <w:rPr>
          <w:i/>
        </w:rPr>
        <w:tab/>
        <w:t>public static void increment_exception(String procedureName, long _delta_);</w:t>
      </w:r>
    </w:p>
    <w:p w:rsidR="00BE4179" w:rsidRDefault="001E5A13" w:rsidP="00BE4179">
      <w:pPr>
        <w:ind w:firstLine="420"/>
        <w:rPr>
          <w:color w:val="BFBFBF" w:themeColor="background1" w:themeShade="BF"/>
        </w:rPr>
      </w:pPr>
      <w:r w:rsidRPr="00DB22C4">
        <w:rPr>
          <w:rFonts w:hint="eastAsia"/>
          <w:color w:val="BFBFBF" w:themeColor="background1" w:themeShade="BF"/>
        </w:rPr>
        <w:t>供应用开发使用。</w:t>
      </w:r>
    </w:p>
    <w:p w:rsidR="00DB22C4" w:rsidRPr="00DB22C4" w:rsidRDefault="00BE4179" w:rsidP="00BE4179">
      <w:pPr>
        <w:ind w:firstLine="420"/>
        <w:rPr>
          <w:color w:val="BFBFBF" w:themeColor="background1" w:themeShade="BF"/>
        </w:rPr>
      </w:pPr>
      <w:r>
        <w:t>.</w:t>
      </w:r>
    </w:p>
    <w:p w:rsidR="001E5A13" w:rsidRPr="00BE4179" w:rsidRDefault="001E5A13" w:rsidP="001E5A13">
      <w:pPr>
        <w:ind w:firstLine="420"/>
        <w:rPr>
          <w:color w:val="BFBFBF" w:themeColor="background1" w:themeShade="BF"/>
        </w:rPr>
      </w:pPr>
      <w:r w:rsidRPr="00BE4179">
        <w:rPr>
          <w:rFonts w:hint="eastAsia"/>
          <w:color w:val="BFBFBF" w:themeColor="background1" w:themeShade="BF"/>
        </w:rPr>
        <w:t>两个方法：</w:t>
      </w:r>
    </w:p>
    <w:p w:rsidR="00BE4179" w:rsidRPr="00BE4179" w:rsidRDefault="00BE4179" w:rsidP="001E5A13">
      <w:pPr>
        <w:ind w:firstLine="420"/>
      </w:pPr>
      <w:r w:rsidRPr="00BE4179">
        <w:t>two methods</w:t>
      </w:r>
      <w:r>
        <w:t xml:space="preserve"> are provided for the collection application in the execution environment to use </w:t>
      </w:r>
      <w:r w:rsidRPr="00BE4179">
        <w:t>:</w:t>
      </w:r>
    </w:p>
    <w:p w:rsidR="001E5A13" w:rsidRPr="00BE4179" w:rsidRDefault="001E5A13" w:rsidP="001E5A13">
      <w:pPr>
        <w:ind w:firstLine="420"/>
        <w:rPr>
          <w:i/>
        </w:rPr>
      </w:pPr>
      <w:r w:rsidRPr="00BE4179">
        <w:rPr>
          <w:i/>
        </w:rPr>
        <w:t>public static String buildObjectNameQueryString(String procedureName);</w:t>
      </w:r>
    </w:p>
    <w:p w:rsidR="001E5A13" w:rsidRPr="00BE4179" w:rsidRDefault="001E5A13" w:rsidP="001E5A13">
      <w:pPr>
        <w:ind w:firstLine="420"/>
        <w:rPr>
          <w:i/>
        </w:rPr>
      </w:pPr>
      <w:r w:rsidRPr="00BE4179">
        <w:rPr>
          <w:i/>
        </w:rPr>
        <w:t>public interface Collector;</w:t>
      </w:r>
    </w:p>
    <w:p w:rsidR="00A95BBB" w:rsidRPr="00BE4179" w:rsidRDefault="001E5A13" w:rsidP="001E5A13">
      <w:pPr>
        <w:rPr>
          <w:color w:val="BFBFBF" w:themeColor="background1" w:themeShade="BF"/>
        </w:rPr>
      </w:pPr>
      <w:r w:rsidRPr="00BE4179">
        <w:rPr>
          <w:rFonts w:hint="eastAsia"/>
          <w:color w:val="BFBFBF" w:themeColor="background1" w:themeShade="BF"/>
        </w:rPr>
        <w:t>提供给运行环境下的采集应用使用。</w:t>
      </w:r>
    </w:p>
    <w:p w:rsidR="00000A19" w:rsidRPr="001E5A13" w:rsidRDefault="00000A19" w:rsidP="001E5A13">
      <w:pPr>
        <w:rPr>
          <w:i/>
          <w:color w:val="FF0000"/>
        </w:rPr>
      </w:pPr>
    </w:p>
    <w:p w:rsidR="001F13A1" w:rsidRDefault="001F13A1" w:rsidP="001F13A1">
      <w:pPr>
        <w:pStyle w:val="6"/>
      </w:pPr>
      <w:r w:rsidRPr="00BA0B0D">
        <w:rPr>
          <w:rFonts w:hint="eastAsia"/>
          <w:color w:val="BFBFBF" w:themeColor="background1" w:themeShade="BF"/>
        </w:rPr>
        <w:lastRenderedPageBreak/>
        <w:t>服务器简单验证</w:t>
      </w:r>
      <w:r w:rsidR="00CE1FEC">
        <w:t xml:space="preserve"> </w:t>
      </w:r>
      <w:r w:rsidR="00A40566">
        <w:t>S</w:t>
      </w:r>
      <w:r w:rsidR="00CE1FEC">
        <w:t>imple verification of the server</w:t>
      </w:r>
    </w:p>
    <w:p w:rsidR="00E72614" w:rsidRPr="00B40709" w:rsidRDefault="001F13A1" w:rsidP="001F13A1">
      <w:pPr>
        <w:rPr>
          <w:color w:val="BFBFBF" w:themeColor="background1" w:themeShade="BF"/>
        </w:rPr>
      </w:pPr>
      <w:r>
        <w:rPr>
          <w:rFonts w:hint="eastAsia"/>
        </w:rPr>
        <w:tab/>
      </w:r>
      <w:r w:rsidRPr="00B40709">
        <w:rPr>
          <w:rFonts w:hint="eastAsia"/>
          <w:color w:val="BFBFBF" w:themeColor="background1" w:themeShade="BF"/>
        </w:rPr>
        <w:t>这里先不介绍客户端实现，而用</w:t>
      </w:r>
      <w:r w:rsidRPr="00B40709">
        <w:rPr>
          <w:rFonts w:hint="eastAsia"/>
          <w:color w:val="BFBFBF" w:themeColor="background1" w:themeShade="BF"/>
        </w:rPr>
        <w:t>HTML5</w:t>
      </w:r>
      <w:r w:rsidRPr="00B40709">
        <w:rPr>
          <w:rFonts w:hint="eastAsia"/>
          <w:color w:val="BFBFBF" w:themeColor="background1" w:themeShade="BF"/>
        </w:rPr>
        <w:t>方法，通过</w:t>
      </w:r>
      <w:r w:rsidRPr="00B40709">
        <w:rPr>
          <w:rFonts w:hint="eastAsia"/>
          <w:color w:val="BFBFBF" w:themeColor="background1" w:themeShade="BF"/>
        </w:rPr>
        <w:t>chrome</w:t>
      </w:r>
      <w:r w:rsidRPr="00B40709">
        <w:rPr>
          <w:rFonts w:hint="eastAsia"/>
          <w:color w:val="BFBFBF" w:themeColor="background1" w:themeShade="BF"/>
        </w:rPr>
        <w:t>，直观体验服务器开发的效果。</w:t>
      </w:r>
    </w:p>
    <w:p w:rsidR="00BD40FE" w:rsidRDefault="00B346CB" w:rsidP="001F13A1">
      <w:r>
        <w:t>No</w:t>
      </w:r>
      <w:r w:rsidR="00B40709">
        <w:t xml:space="preserve"> mention to the im</w:t>
      </w:r>
      <w:r w:rsidR="00C92DAC">
        <w:t>plementation of the client, but</w:t>
      </w:r>
      <w:r w:rsidR="00B40709">
        <w:t xml:space="preserve"> visually experience the effect of the server development</w:t>
      </w:r>
      <w:r w:rsidR="00C92DAC">
        <w:t xml:space="preserve"> by using the HTML5 via chrome browser</w:t>
      </w:r>
      <w:r w:rsidR="00B40709">
        <w:t>.</w:t>
      </w:r>
    </w:p>
    <w:p w:rsidR="002D6930" w:rsidRDefault="002D6930" w:rsidP="002D6930"/>
    <w:p w:rsidR="002D6930" w:rsidRDefault="002D6930" w:rsidP="002D6930">
      <w:pPr>
        <w:pStyle w:val="9"/>
      </w:pPr>
      <w:r w:rsidRPr="00F15F8C">
        <w:rPr>
          <w:rFonts w:hint="eastAsia"/>
          <w:color w:val="BFBFBF" w:themeColor="background1" w:themeShade="BF"/>
        </w:rPr>
        <w:t>简单准备服务器组件</w:t>
      </w:r>
      <w:r w:rsidR="00F15F8C">
        <w:t xml:space="preserve"> Simply prepare the server components</w:t>
      </w:r>
    </w:p>
    <w:p w:rsidR="002D6930" w:rsidRPr="00B850AB" w:rsidRDefault="002D6930" w:rsidP="002D6930">
      <w:pPr>
        <w:rPr>
          <w:color w:val="BFBFBF" w:themeColor="background1" w:themeShade="BF"/>
        </w:rPr>
      </w:pPr>
      <w:r w:rsidRPr="00B850AB">
        <w:rPr>
          <w:rFonts w:hint="eastAsia"/>
          <w:color w:val="BFBFBF" w:themeColor="background1" w:themeShade="BF"/>
        </w:rPr>
        <w:tab/>
        <w:t>eclipse</w:t>
      </w:r>
      <w:r w:rsidRPr="00B850AB">
        <w:rPr>
          <w:rFonts w:hint="eastAsia"/>
          <w:color w:val="BFBFBF" w:themeColor="background1" w:themeShade="BF"/>
        </w:rPr>
        <w:t>导入项目</w:t>
      </w:r>
      <w:r w:rsidRPr="00B850AB">
        <w:rPr>
          <w:rFonts w:hint="eastAsia"/>
          <w:color w:val="BFBFBF" w:themeColor="background1" w:themeShade="BF"/>
        </w:rPr>
        <w:t>auany</w:t>
      </w:r>
      <w:r w:rsidR="009F60A3" w:rsidRPr="00B850AB">
        <w:rPr>
          <w:color w:val="BFBFBF" w:themeColor="background1" w:themeShade="BF"/>
        </w:rPr>
        <w:t xml:space="preserve"> </w:t>
      </w:r>
    </w:p>
    <w:p w:rsidR="002D6930" w:rsidRPr="00B850AB" w:rsidRDefault="002D6930" w:rsidP="002D6930">
      <w:pPr>
        <w:rPr>
          <w:color w:val="BFBFBF" w:themeColor="background1" w:themeShade="BF"/>
        </w:rPr>
      </w:pPr>
      <w:r w:rsidRPr="00B850AB">
        <w:rPr>
          <w:rFonts w:hint="eastAsia"/>
          <w:color w:val="BFBFBF" w:themeColor="background1" w:themeShade="BF"/>
        </w:rPr>
        <w:tab/>
      </w:r>
      <w:r w:rsidRPr="00B850AB">
        <w:rPr>
          <w:rFonts w:hint="eastAsia"/>
          <w:color w:val="BFBFBF" w:themeColor="background1" w:themeShade="BF"/>
        </w:rPr>
        <w:t>启动</w:t>
      </w:r>
      <w:r w:rsidRPr="00B850AB">
        <w:rPr>
          <w:rFonts w:hint="eastAsia"/>
          <w:color w:val="BFBFBF" w:themeColor="background1" w:themeShade="BF"/>
        </w:rPr>
        <w:t>limax.auany.Main</w:t>
      </w:r>
    </w:p>
    <w:p w:rsidR="002D6930" w:rsidRDefault="002D6930" w:rsidP="002D6930">
      <w:r w:rsidRPr="00B850AB">
        <w:rPr>
          <w:rFonts w:hint="eastAsia"/>
          <w:color w:val="BFBFBF" w:themeColor="background1" w:themeShade="BF"/>
        </w:rPr>
        <w:tab/>
      </w:r>
      <w:r w:rsidRPr="00B850AB">
        <w:rPr>
          <w:rFonts w:hint="eastAsia"/>
          <w:color w:val="BFBFBF" w:themeColor="background1" w:themeShade="BF"/>
        </w:rPr>
        <w:t>注意，第一次启动</w:t>
      </w:r>
      <w:r w:rsidRPr="00B850AB">
        <w:rPr>
          <w:rFonts w:hint="eastAsia"/>
          <w:color w:val="BFBFBF" w:themeColor="background1" w:themeShade="BF"/>
        </w:rPr>
        <w:t>auany</w:t>
      </w:r>
      <w:r w:rsidRPr="00B850AB">
        <w:rPr>
          <w:rFonts w:hint="eastAsia"/>
          <w:color w:val="BFBFBF" w:themeColor="background1" w:themeShade="BF"/>
        </w:rPr>
        <w:t>前请在</w:t>
      </w:r>
      <w:r w:rsidRPr="00B850AB">
        <w:rPr>
          <w:rFonts w:hint="eastAsia"/>
          <w:color w:val="BFBFBF" w:themeColor="background1" w:themeShade="BF"/>
        </w:rPr>
        <w:t>auany</w:t>
      </w:r>
      <w:r w:rsidRPr="00B850AB">
        <w:rPr>
          <w:rFonts w:hint="eastAsia"/>
          <w:color w:val="BFBFBF" w:themeColor="background1" w:themeShade="BF"/>
        </w:rPr>
        <w:t>当前目录下手工创建</w:t>
      </w:r>
      <w:r w:rsidRPr="00B850AB">
        <w:rPr>
          <w:rFonts w:hint="eastAsia"/>
          <w:color w:val="BFBFBF" w:themeColor="background1" w:themeShade="BF"/>
        </w:rPr>
        <w:t>zdb</w:t>
      </w:r>
      <w:r w:rsidRPr="00B850AB">
        <w:rPr>
          <w:rFonts w:hint="eastAsia"/>
          <w:color w:val="BFBFBF" w:themeColor="background1" w:themeShade="BF"/>
        </w:rPr>
        <w:t>目录。</w:t>
      </w:r>
      <w:r>
        <w:rPr>
          <w:rFonts w:hint="eastAsia"/>
        </w:rPr>
        <w:tab/>
      </w:r>
    </w:p>
    <w:p w:rsidR="009F60A3" w:rsidRDefault="00D469F0" w:rsidP="002D6930">
      <w:r>
        <w:t>Import</w:t>
      </w:r>
      <w:r w:rsidR="009F60A3">
        <w:t xml:space="preserve"> the </w:t>
      </w:r>
      <w:r w:rsidR="009F60A3" w:rsidRPr="009F60A3">
        <w:rPr>
          <w:b/>
          <w:i/>
        </w:rPr>
        <w:t>auany</w:t>
      </w:r>
      <w:r w:rsidR="009F60A3">
        <w:t xml:space="preserve"> project in the </w:t>
      </w:r>
      <w:r w:rsidR="009F60A3" w:rsidRPr="009F60A3">
        <w:rPr>
          <w:b/>
        </w:rPr>
        <w:t>eclipse</w:t>
      </w:r>
    </w:p>
    <w:p w:rsidR="009F60A3" w:rsidRDefault="00D469F0" w:rsidP="002D6930">
      <w:r>
        <w:t>Launch</w:t>
      </w:r>
      <w:r w:rsidR="009F60A3">
        <w:t xml:space="preserve"> the </w:t>
      </w:r>
      <w:r w:rsidR="009F60A3" w:rsidRPr="009968A3">
        <w:rPr>
          <w:b/>
          <w:i/>
          <w:u w:val="single"/>
        </w:rPr>
        <w:t>limax.auany.Main</w:t>
      </w:r>
    </w:p>
    <w:p w:rsidR="009F60A3" w:rsidRDefault="009F60A3" w:rsidP="002D6930">
      <w:r>
        <w:t>Note:</w:t>
      </w:r>
    </w:p>
    <w:p w:rsidR="009F60A3" w:rsidRDefault="009F60A3" w:rsidP="002D6930">
      <w:r>
        <w:t xml:space="preserve">Manually </w:t>
      </w:r>
      <w:r w:rsidR="00284EEC">
        <w:t>create</w:t>
      </w:r>
      <w:r>
        <w:t xml:space="preserve"> the </w:t>
      </w:r>
      <w:r w:rsidRPr="009F60A3">
        <w:rPr>
          <w:b/>
          <w:i/>
        </w:rPr>
        <w:t>zdb</w:t>
      </w:r>
      <w:r>
        <w:t xml:space="preserve"> directory in the current directory of the </w:t>
      </w:r>
      <w:r w:rsidRPr="009F60A3">
        <w:rPr>
          <w:b/>
          <w:i/>
        </w:rPr>
        <w:t>auany</w:t>
      </w:r>
      <w:r>
        <w:t xml:space="preserve"> before the first launching the</w:t>
      </w:r>
      <w:r w:rsidRPr="009F60A3">
        <w:rPr>
          <w:b/>
          <w:i/>
        </w:rPr>
        <w:t xml:space="preserve"> anany</w:t>
      </w:r>
    </w:p>
    <w:p w:rsidR="009F60A3" w:rsidRDefault="009F60A3" w:rsidP="002D6930"/>
    <w:p w:rsidR="002D6930" w:rsidRPr="00F16E82" w:rsidRDefault="002D6930" w:rsidP="002D6930">
      <w:pPr>
        <w:rPr>
          <w:color w:val="BFBFBF" w:themeColor="background1" w:themeShade="BF"/>
        </w:rPr>
      </w:pPr>
      <w:r>
        <w:rPr>
          <w:rFonts w:hint="eastAsia"/>
        </w:rPr>
        <w:tab/>
      </w:r>
      <w:r w:rsidRPr="00F16E82">
        <w:rPr>
          <w:rFonts w:hint="eastAsia"/>
          <w:color w:val="BFBFBF" w:themeColor="background1" w:themeShade="BF"/>
        </w:rPr>
        <w:t>eclipse</w:t>
      </w:r>
      <w:r w:rsidRPr="00F16E82">
        <w:rPr>
          <w:rFonts w:hint="eastAsia"/>
          <w:color w:val="BFBFBF" w:themeColor="background1" w:themeShade="BF"/>
        </w:rPr>
        <w:t>导入项目</w:t>
      </w:r>
      <w:r w:rsidRPr="00F16E82">
        <w:rPr>
          <w:rFonts w:hint="eastAsia"/>
          <w:color w:val="BFBFBF" w:themeColor="background1" w:themeShade="BF"/>
        </w:rPr>
        <w:t>switcher</w:t>
      </w:r>
    </w:p>
    <w:p w:rsidR="002D6930" w:rsidRDefault="002D6930" w:rsidP="002D6930">
      <w:r w:rsidRPr="00F16E82">
        <w:rPr>
          <w:rFonts w:hint="eastAsia"/>
          <w:color w:val="BFBFBF" w:themeColor="background1" w:themeShade="BF"/>
        </w:rPr>
        <w:tab/>
      </w:r>
      <w:r w:rsidRPr="00F16E82">
        <w:rPr>
          <w:rFonts w:hint="eastAsia"/>
          <w:color w:val="BFBFBF" w:themeColor="background1" w:themeShade="BF"/>
        </w:rPr>
        <w:t>启动</w:t>
      </w:r>
      <w:r w:rsidRPr="00F16E82">
        <w:rPr>
          <w:rFonts w:hint="eastAsia"/>
          <w:color w:val="BFBFBF" w:themeColor="background1" w:themeShade="BF"/>
        </w:rPr>
        <w:t>limax.switcher.Main</w:t>
      </w:r>
      <w:r>
        <w:rPr>
          <w:rFonts w:hint="eastAsia"/>
        </w:rPr>
        <w:tab/>
      </w:r>
    </w:p>
    <w:p w:rsidR="0019111E" w:rsidRDefault="003F74D9" w:rsidP="002D6930">
      <w:r>
        <w:t>Import</w:t>
      </w:r>
      <w:r w:rsidR="0019111E">
        <w:t xml:space="preserve"> the </w:t>
      </w:r>
      <w:r w:rsidR="0019111E" w:rsidRPr="0019111E">
        <w:rPr>
          <w:b/>
          <w:i/>
        </w:rPr>
        <w:t xml:space="preserve">switcher </w:t>
      </w:r>
      <w:r w:rsidR="0019111E">
        <w:t xml:space="preserve">project in the </w:t>
      </w:r>
      <w:r w:rsidR="0019111E" w:rsidRPr="0019111E">
        <w:rPr>
          <w:b/>
        </w:rPr>
        <w:t>eclipse</w:t>
      </w:r>
    </w:p>
    <w:p w:rsidR="0019111E" w:rsidRDefault="003F74D9" w:rsidP="002D6930">
      <w:r>
        <w:t>Launch</w:t>
      </w:r>
      <w:r w:rsidR="0019111E">
        <w:t xml:space="preserve"> the </w:t>
      </w:r>
      <w:r w:rsidR="0019111E" w:rsidRPr="003F74D9">
        <w:rPr>
          <w:b/>
          <w:i/>
          <w:u w:val="single"/>
        </w:rPr>
        <w:t>limax.switcher.Main</w:t>
      </w:r>
    </w:p>
    <w:p w:rsidR="0019111E" w:rsidRDefault="0019111E" w:rsidP="002D6930"/>
    <w:p w:rsidR="002D6930" w:rsidRDefault="002D6930" w:rsidP="002D6930">
      <w:pPr>
        <w:pStyle w:val="9"/>
      </w:pPr>
      <w:r w:rsidRPr="003805D1">
        <w:rPr>
          <w:rFonts w:hint="eastAsia"/>
          <w:color w:val="BFBFBF" w:themeColor="background1" w:themeShade="BF"/>
        </w:rPr>
        <w:t>xmlgen</w:t>
      </w:r>
      <w:r w:rsidRPr="003805D1">
        <w:rPr>
          <w:rFonts w:hint="eastAsia"/>
          <w:color w:val="BFBFBF" w:themeColor="background1" w:themeShade="BF"/>
        </w:rPr>
        <w:t>参数</w:t>
      </w:r>
      <w:r w:rsidR="003805D1">
        <w:t xml:space="preserve"> The parameters of the </w:t>
      </w:r>
      <w:r w:rsidR="003805D1" w:rsidRPr="001843C1">
        <w:rPr>
          <w:b/>
        </w:rPr>
        <w:t>xmlgen</w:t>
      </w:r>
    </w:p>
    <w:p w:rsidR="002D6930" w:rsidRPr="00AD7C4E" w:rsidRDefault="002D6930" w:rsidP="002D6930">
      <w:pPr>
        <w:rPr>
          <w:color w:val="BFBFBF" w:themeColor="background1" w:themeShade="BF"/>
        </w:rPr>
      </w:pPr>
      <w:r w:rsidRPr="00AD7C4E">
        <w:rPr>
          <w:rFonts w:hint="eastAsia"/>
          <w:color w:val="BFBFBF" w:themeColor="background1" w:themeShade="BF"/>
        </w:rPr>
        <w:tab/>
      </w:r>
      <w:r w:rsidRPr="00AD7C4E">
        <w:rPr>
          <w:rFonts w:hint="eastAsia"/>
          <w:color w:val="BFBFBF" w:themeColor="background1" w:themeShade="BF"/>
        </w:rPr>
        <w:t>加入</w:t>
      </w:r>
      <w:r w:rsidRPr="00AD7C4E">
        <w:rPr>
          <w:rFonts w:hint="eastAsia"/>
          <w:color w:val="BFBFBF" w:themeColor="background1" w:themeShade="BF"/>
        </w:rPr>
        <w:t>-script</w:t>
      </w:r>
      <w:r w:rsidRPr="00AD7C4E">
        <w:rPr>
          <w:rFonts w:hint="eastAsia"/>
          <w:color w:val="BFBFBF" w:themeColor="background1" w:themeShade="BF"/>
        </w:rPr>
        <w:t>参数生成服务器脚本支持代码</w:t>
      </w:r>
    </w:p>
    <w:p w:rsidR="002D6930" w:rsidRPr="00AD7C4E" w:rsidRDefault="002D6930" w:rsidP="002D6930">
      <w:pPr>
        <w:rPr>
          <w:color w:val="BFBFBF" w:themeColor="background1" w:themeShade="BF"/>
        </w:rPr>
      </w:pPr>
      <w:r w:rsidRPr="00AD7C4E">
        <w:rPr>
          <w:rFonts w:hint="eastAsia"/>
          <w:color w:val="BFBFBF" w:themeColor="background1" w:themeShade="BF"/>
        </w:rPr>
        <w:tab/>
      </w:r>
      <w:r w:rsidRPr="00AD7C4E">
        <w:rPr>
          <w:rFonts w:hint="eastAsia"/>
          <w:color w:val="BFBFBF" w:themeColor="background1" w:themeShade="BF"/>
        </w:rPr>
        <w:t>加入</w:t>
      </w:r>
      <w:r w:rsidRPr="00AD7C4E">
        <w:rPr>
          <w:rFonts w:hint="eastAsia"/>
          <w:color w:val="BFBFBF" w:themeColor="background1" w:themeShade="BF"/>
        </w:rPr>
        <w:t>-jsTemplate</w:t>
      </w:r>
      <w:r w:rsidRPr="00AD7C4E">
        <w:rPr>
          <w:rFonts w:hint="eastAsia"/>
          <w:color w:val="BFBFBF" w:themeColor="background1" w:themeShade="BF"/>
        </w:rPr>
        <w:t>参数生成</w:t>
      </w:r>
      <w:r w:rsidRPr="00AD7C4E">
        <w:rPr>
          <w:rFonts w:hint="eastAsia"/>
          <w:color w:val="BFBFBF" w:themeColor="background1" w:themeShade="BF"/>
        </w:rPr>
        <w:t>javascript</w:t>
      </w:r>
      <w:r w:rsidRPr="00AD7C4E">
        <w:rPr>
          <w:rFonts w:hint="eastAsia"/>
          <w:color w:val="BFBFBF" w:themeColor="background1" w:themeShade="BF"/>
        </w:rPr>
        <w:t>模板代码</w:t>
      </w:r>
    </w:p>
    <w:p w:rsidR="002D6930" w:rsidRPr="00AD7C4E" w:rsidRDefault="002D6930" w:rsidP="002D6930">
      <w:pPr>
        <w:rPr>
          <w:color w:val="BFBFBF" w:themeColor="background1" w:themeShade="BF"/>
        </w:rPr>
      </w:pPr>
      <w:r w:rsidRPr="00AD7C4E">
        <w:rPr>
          <w:rFonts w:hint="eastAsia"/>
          <w:color w:val="BFBFBF" w:themeColor="background1" w:themeShade="BF"/>
        </w:rPr>
        <w:tab/>
      </w:r>
      <w:r w:rsidRPr="00AD7C4E">
        <w:rPr>
          <w:rFonts w:hint="eastAsia"/>
          <w:color w:val="BFBFBF" w:themeColor="background1" w:themeShade="BF"/>
        </w:rPr>
        <w:t>例如：</w:t>
      </w:r>
      <w:r w:rsidRPr="00AD7C4E">
        <w:rPr>
          <w:rFonts w:hint="eastAsia"/>
          <w:color w:val="BFBFBF" w:themeColor="background1" w:themeShade="BF"/>
        </w:rPr>
        <w:t xml:space="preserve">java </w:t>
      </w:r>
      <w:r w:rsidRPr="00AD7C4E">
        <w:rPr>
          <w:color w:val="BFBFBF" w:themeColor="background1" w:themeShade="BF"/>
        </w:rPr>
        <w:t>–</w:t>
      </w:r>
      <w:r w:rsidRPr="00AD7C4E">
        <w:rPr>
          <w:rFonts w:hint="eastAsia"/>
          <w:color w:val="BFBFBF" w:themeColor="background1" w:themeShade="BF"/>
        </w:rPr>
        <w:t xml:space="preserve">jar &lt;path to limax.jar&gt; xmlgen </w:t>
      </w:r>
      <w:r w:rsidRPr="00AD7C4E">
        <w:rPr>
          <w:color w:val="BFBFBF" w:themeColor="background1" w:themeShade="BF"/>
        </w:rPr>
        <w:t>–</w:t>
      </w:r>
      <w:r w:rsidRPr="00AD7C4E">
        <w:rPr>
          <w:rFonts w:hint="eastAsia"/>
          <w:color w:val="BFBFBF" w:themeColor="background1" w:themeShade="BF"/>
        </w:rPr>
        <w:t xml:space="preserve">script </w:t>
      </w:r>
      <w:r w:rsidRPr="00AD7C4E">
        <w:rPr>
          <w:color w:val="BFBFBF" w:themeColor="background1" w:themeShade="BF"/>
        </w:rPr>
        <w:t>–</w:t>
      </w:r>
      <w:r w:rsidRPr="00AD7C4E">
        <w:rPr>
          <w:rFonts w:hint="eastAsia"/>
          <w:color w:val="BFBFBF" w:themeColor="background1" w:themeShade="BF"/>
        </w:rPr>
        <w:t>jsTemplate example.server.xml</w:t>
      </w:r>
    </w:p>
    <w:p w:rsidR="002D6930" w:rsidRPr="00AD7C4E" w:rsidRDefault="002D6930" w:rsidP="002D6930">
      <w:pPr>
        <w:rPr>
          <w:color w:val="BFBFBF" w:themeColor="background1" w:themeShade="BF"/>
        </w:rPr>
      </w:pPr>
      <w:r w:rsidRPr="00AD7C4E">
        <w:rPr>
          <w:rFonts w:hint="eastAsia"/>
          <w:color w:val="BFBFBF" w:themeColor="background1" w:themeShade="BF"/>
        </w:rPr>
        <w:tab/>
      </w:r>
      <w:r w:rsidRPr="00AD7C4E">
        <w:rPr>
          <w:rFonts w:hint="eastAsia"/>
          <w:color w:val="BFBFBF" w:themeColor="background1" w:themeShade="BF"/>
        </w:rPr>
        <w:t>执行以后，在当前目录下，能看到一个名为</w:t>
      </w:r>
      <w:r w:rsidRPr="00AD7C4E">
        <w:rPr>
          <w:rFonts w:hint="eastAsia"/>
          <w:color w:val="BFBFBF" w:themeColor="background1" w:themeShade="BF"/>
        </w:rPr>
        <w:t>template.js</w:t>
      </w:r>
      <w:r w:rsidRPr="00AD7C4E">
        <w:rPr>
          <w:rFonts w:hint="eastAsia"/>
          <w:color w:val="BFBFBF" w:themeColor="background1" w:themeShade="BF"/>
        </w:rPr>
        <w:t>的文件</w:t>
      </w:r>
    </w:p>
    <w:p w:rsidR="00AD7C4E" w:rsidRDefault="00355E57" w:rsidP="002D6930">
      <w:r>
        <w:t>Add</w:t>
      </w:r>
      <w:r w:rsidR="00AD7C4E">
        <w:t xml:space="preserve"> </w:t>
      </w:r>
      <w:r w:rsidR="00AD7C4E" w:rsidRPr="00B7230B">
        <w:rPr>
          <w:b/>
          <w:i/>
        </w:rPr>
        <w:t>-script</w:t>
      </w:r>
      <w:r w:rsidR="00AD7C4E">
        <w:t xml:space="preserve"> parameter to generate the source code supported by the server script.</w:t>
      </w:r>
    </w:p>
    <w:p w:rsidR="00AD7C4E" w:rsidRDefault="007072A4" w:rsidP="002D6930">
      <w:r>
        <w:t>Add</w:t>
      </w:r>
      <w:r w:rsidR="00AD7C4E">
        <w:t xml:space="preserve"> </w:t>
      </w:r>
      <w:r w:rsidR="00AD7C4E" w:rsidRPr="00B7230B">
        <w:rPr>
          <w:b/>
          <w:i/>
        </w:rPr>
        <w:t>-jsTemplate</w:t>
      </w:r>
      <w:r w:rsidR="00AD7C4E">
        <w:t xml:space="preserve"> parameter to generate the source code of the javascript template.</w:t>
      </w:r>
    </w:p>
    <w:p w:rsidR="00AD7C4E" w:rsidRDefault="00AD7C4E" w:rsidP="002D6930">
      <w:r>
        <w:t>For example:</w:t>
      </w:r>
    </w:p>
    <w:p w:rsidR="00AD7C4E" w:rsidRPr="00B7230B" w:rsidRDefault="00AD7C4E" w:rsidP="002D6930">
      <w:pPr>
        <w:rPr>
          <w:i/>
        </w:rPr>
      </w:pPr>
      <w:r w:rsidRPr="00B7230B">
        <w:rPr>
          <w:rFonts w:hint="eastAsia"/>
          <w:i/>
        </w:rPr>
        <w:t xml:space="preserve">java </w:t>
      </w:r>
      <w:r w:rsidRPr="00B7230B">
        <w:rPr>
          <w:i/>
        </w:rPr>
        <w:t>–</w:t>
      </w:r>
      <w:r w:rsidRPr="00B7230B">
        <w:rPr>
          <w:rFonts w:hint="eastAsia"/>
          <w:i/>
        </w:rPr>
        <w:t xml:space="preserve">jar &lt;path to limax.jar&gt; xmlgen </w:t>
      </w:r>
      <w:r w:rsidRPr="00B7230B">
        <w:rPr>
          <w:i/>
        </w:rPr>
        <w:t>–</w:t>
      </w:r>
      <w:r w:rsidRPr="00B7230B">
        <w:rPr>
          <w:rFonts w:hint="eastAsia"/>
          <w:i/>
        </w:rPr>
        <w:t xml:space="preserve">script </w:t>
      </w:r>
      <w:r w:rsidRPr="00B7230B">
        <w:rPr>
          <w:i/>
        </w:rPr>
        <w:t>–</w:t>
      </w:r>
      <w:r w:rsidRPr="00B7230B">
        <w:rPr>
          <w:rFonts w:hint="eastAsia"/>
          <w:i/>
        </w:rPr>
        <w:t>jsTemplate example.server.xml</w:t>
      </w:r>
    </w:p>
    <w:p w:rsidR="00AD7C4E" w:rsidRDefault="00AD7C4E" w:rsidP="002D6930">
      <w:r>
        <w:t>After executing the com</w:t>
      </w:r>
      <w:r w:rsidR="00C95A87">
        <w:t>mand, there is a file named</w:t>
      </w:r>
      <w:r w:rsidR="00BA1CE3">
        <w:t xml:space="preserve"> as</w:t>
      </w:r>
      <w:r>
        <w:t xml:space="preserve"> </w:t>
      </w:r>
      <w:r w:rsidRPr="00B7512B">
        <w:rPr>
          <w:i/>
          <w:u w:val="single"/>
        </w:rPr>
        <w:t>template.js</w:t>
      </w:r>
      <w:r>
        <w:t xml:space="preserve"> in the current directory.</w:t>
      </w:r>
    </w:p>
    <w:p w:rsidR="002D6930" w:rsidRDefault="002D6930" w:rsidP="002D6930">
      <w:pPr>
        <w:pStyle w:val="9"/>
      </w:pPr>
      <w:r w:rsidRPr="00343788">
        <w:rPr>
          <w:rFonts w:hint="eastAsia"/>
          <w:color w:val="BFBFBF" w:themeColor="background1" w:themeShade="BF"/>
        </w:rPr>
        <w:t>制作实验用</w:t>
      </w:r>
      <w:r w:rsidRPr="00343788">
        <w:rPr>
          <w:rFonts w:hint="eastAsia"/>
          <w:color w:val="BFBFBF" w:themeColor="background1" w:themeShade="BF"/>
        </w:rPr>
        <w:t>html</w:t>
      </w:r>
      <w:r w:rsidR="00343788">
        <w:t xml:space="preserve"> Finish the experimental html</w:t>
      </w:r>
    </w:p>
    <w:p w:rsidR="002D6930" w:rsidRDefault="002D6930" w:rsidP="002D6930">
      <w:r>
        <w:rPr>
          <w:rFonts w:hint="eastAsia"/>
        </w:rPr>
        <w:tab/>
      </w:r>
      <w:r w:rsidRPr="00CD2C49">
        <w:rPr>
          <w:rFonts w:hint="eastAsia"/>
          <w:color w:val="BFBFBF" w:themeColor="background1" w:themeShade="BF"/>
        </w:rPr>
        <w:t>拷贝</w:t>
      </w:r>
      <w:r w:rsidRPr="00CD2C49">
        <w:rPr>
          <w:rFonts w:hint="eastAsia"/>
          <w:color w:val="BFBFBF" w:themeColor="background1" w:themeShade="BF"/>
        </w:rPr>
        <w:t>limax.js</w:t>
      </w:r>
      <w:r w:rsidRPr="00CD2C49">
        <w:rPr>
          <w:rFonts w:hint="eastAsia"/>
          <w:color w:val="BFBFBF" w:themeColor="background1" w:themeShade="BF"/>
        </w:rPr>
        <w:t>到当前目录</w:t>
      </w:r>
      <w:r w:rsidR="00BA3A17">
        <w:t xml:space="preserve"> Copy</w:t>
      </w:r>
      <w:r w:rsidR="00CD2C49">
        <w:t xml:space="preserve"> the</w:t>
      </w:r>
      <w:r w:rsidR="00CD2C49" w:rsidRPr="009A5AAF">
        <w:rPr>
          <w:i/>
          <w:u w:val="single"/>
        </w:rPr>
        <w:t xml:space="preserve"> limax.js</w:t>
      </w:r>
      <w:r w:rsidR="00CD2C49">
        <w:t xml:space="preserve"> to the current directory</w:t>
      </w:r>
    </w:p>
    <w:p w:rsidR="002D6930" w:rsidRPr="00750372" w:rsidRDefault="002D6930" w:rsidP="002D6930">
      <w:pPr>
        <w:pStyle w:val="a9"/>
      </w:pPr>
      <w:r>
        <w:rPr>
          <w:rFonts w:hint="eastAsia"/>
        </w:rPr>
        <w:t>example.html</w:t>
      </w:r>
    </w:p>
    <w:p w:rsidR="002D6930" w:rsidRPr="00402FD3" w:rsidRDefault="002D6930" w:rsidP="002D6930">
      <w:pPr>
        <w:rPr>
          <w:i/>
        </w:rPr>
      </w:pPr>
      <w:r w:rsidRPr="00402FD3">
        <w:rPr>
          <w:rFonts w:hint="eastAsia"/>
          <w:i/>
        </w:rPr>
        <w:tab/>
      </w:r>
      <w:r w:rsidRPr="00402FD3">
        <w:rPr>
          <w:i/>
        </w:rPr>
        <w:t>&lt;!DOCTYPE html&gt;</w:t>
      </w:r>
    </w:p>
    <w:p w:rsidR="002D6930" w:rsidRPr="00402FD3" w:rsidRDefault="002D6930" w:rsidP="002D6930">
      <w:pPr>
        <w:ind w:firstLine="420"/>
        <w:rPr>
          <w:i/>
        </w:rPr>
      </w:pPr>
      <w:r w:rsidRPr="00402FD3">
        <w:rPr>
          <w:i/>
        </w:rPr>
        <w:t>&lt;html&gt;</w:t>
      </w:r>
    </w:p>
    <w:p w:rsidR="002D6930" w:rsidRPr="00402FD3" w:rsidRDefault="002D6930" w:rsidP="002D6930">
      <w:pPr>
        <w:ind w:firstLine="420"/>
        <w:rPr>
          <w:i/>
        </w:rPr>
      </w:pPr>
      <w:r w:rsidRPr="00402FD3">
        <w:rPr>
          <w:i/>
        </w:rPr>
        <w:t>&lt;script type="text/javascript" src="limax.js"&gt;&lt;/script&gt;</w:t>
      </w:r>
    </w:p>
    <w:p w:rsidR="002D6930" w:rsidRPr="00402FD3" w:rsidRDefault="002D6930" w:rsidP="002D6930">
      <w:pPr>
        <w:ind w:firstLine="420"/>
        <w:rPr>
          <w:i/>
        </w:rPr>
      </w:pPr>
      <w:r w:rsidRPr="00402FD3">
        <w:rPr>
          <w:i/>
        </w:rPr>
        <w:lastRenderedPageBreak/>
        <w:t>&lt;body&gt;</w:t>
      </w:r>
    </w:p>
    <w:p w:rsidR="002D6930" w:rsidRPr="00402FD3" w:rsidRDefault="002D6930" w:rsidP="002D6930">
      <w:pPr>
        <w:ind w:firstLine="420"/>
        <w:rPr>
          <w:i/>
        </w:rPr>
      </w:pPr>
      <w:r w:rsidRPr="00402FD3">
        <w:rPr>
          <w:i/>
        </w:rPr>
        <w:t>&lt;script&gt;</w:t>
      </w:r>
    </w:p>
    <w:p w:rsidR="002D6930" w:rsidRPr="00402FD3" w:rsidRDefault="002D6930" w:rsidP="002D6930">
      <w:pPr>
        <w:ind w:left="420" w:firstLine="420"/>
        <w:rPr>
          <w:i/>
          <w:color w:val="BFBFBF" w:themeColor="background1" w:themeShade="BF"/>
        </w:rPr>
      </w:pPr>
      <w:r w:rsidRPr="00402FD3">
        <w:rPr>
          <w:rFonts w:hint="eastAsia"/>
          <w:i/>
          <w:color w:val="BFBFBF" w:themeColor="background1" w:themeShade="BF"/>
        </w:rPr>
        <w:t>在这里拷入</w:t>
      </w:r>
      <w:r w:rsidRPr="00402FD3">
        <w:rPr>
          <w:rFonts w:hint="eastAsia"/>
          <w:i/>
          <w:color w:val="BFBFBF" w:themeColor="background1" w:themeShade="BF"/>
        </w:rPr>
        <w:t>template.js</w:t>
      </w:r>
      <w:r w:rsidRPr="00402FD3">
        <w:rPr>
          <w:rFonts w:hint="eastAsia"/>
          <w:i/>
          <w:color w:val="BFBFBF" w:themeColor="background1" w:themeShade="BF"/>
        </w:rPr>
        <w:t>的全部内容</w:t>
      </w:r>
    </w:p>
    <w:p w:rsidR="002D6930" w:rsidRPr="00402FD3" w:rsidRDefault="006212DE" w:rsidP="002D6930">
      <w:pPr>
        <w:ind w:firstLine="420"/>
        <w:rPr>
          <w:i/>
        </w:rPr>
      </w:pPr>
      <w:r w:rsidRPr="00402FD3">
        <w:rPr>
          <w:i/>
        </w:rPr>
        <w:tab/>
        <w:t xml:space="preserve">Copy and paste all the contents of the </w:t>
      </w:r>
      <w:r w:rsidRPr="00750642">
        <w:rPr>
          <w:i/>
          <w:u w:val="single"/>
        </w:rPr>
        <w:t>template.js</w:t>
      </w:r>
    </w:p>
    <w:p w:rsidR="002D6930" w:rsidRPr="00402FD3" w:rsidRDefault="002D6930" w:rsidP="002D6930">
      <w:pPr>
        <w:ind w:firstLine="420"/>
        <w:rPr>
          <w:i/>
        </w:rPr>
      </w:pPr>
      <w:r w:rsidRPr="00402FD3">
        <w:rPr>
          <w:i/>
        </w:rPr>
        <w:t>&lt;/script&gt;</w:t>
      </w:r>
    </w:p>
    <w:p w:rsidR="002D6930" w:rsidRPr="00402FD3" w:rsidRDefault="002D6930" w:rsidP="002D6930">
      <w:pPr>
        <w:ind w:firstLine="420"/>
        <w:rPr>
          <w:i/>
        </w:rPr>
      </w:pPr>
      <w:r w:rsidRPr="00402FD3">
        <w:rPr>
          <w:i/>
        </w:rPr>
        <w:t>&lt;/body&gt;</w:t>
      </w:r>
    </w:p>
    <w:p w:rsidR="002D6930" w:rsidRPr="00402FD3" w:rsidRDefault="002D6930" w:rsidP="002D6930">
      <w:pPr>
        <w:ind w:firstLine="420"/>
        <w:rPr>
          <w:i/>
        </w:rPr>
      </w:pPr>
      <w:r w:rsidRPr="00402FD3">
        <w:rPr>
          <w:i/>
        </w:rPr>
        <w:t>&lt;/html&gt;</w:t>
      </w:r>
    </w:p>
    <w:p w:rsidR="002D6930" w:rsidRDefault="002D6930" w:rsidP="002D6930">
      <w:pPr>
        <w:ind w:firstLine="420"/>
      </w:pPr>
    </w:p>
    <w:p w:rsidR="002D6930" w:rsidRDefault="002D6930" w:rsidP="002D6930">
      <w:pPr>
        <w:ind w:firstLine="420"/>
      </w:pPr>
      <w:r w:rsidRPr="007D45A3">
        <w:rPr>
          <w:rFonts w:hint="eastAsia"/>
          <w:color w:val="BFBFBF" w:themeColor="background1" w:themeShade="BF"/>
        </w:rPr>
        <w:t>在其中修改：</w:t>
      </w:r>
      <w:r w:rsidR="007D45A3">
        <w:t>Modify the contents here:</w:t>
      </w:r>
    </w:p>
    <w:p w:rsidR="002D6930" w:rsidRPr="00402FD3" w:rsidRDefault="002D6930" w:rsidP="002D6930">
      <w:pPr>
        <w:ind w:firstLine="420"/>
        <w:rPr>
          <w:i/>
        </w:rPr>
      </w:pPr>
      <w:r w:rsidRPr="00402FD3">
        <w:rPr>
          <w:i/>
        </w:rPr>
        <w:t>var login = {</w:t>
      </w:r>
    </w:p>
    <w:p w:rsidR="002D6930" w:rsidRPr="00402FD3" w:rsidRDefault="002D6930" w:rsidP="002D6930">
      <w:pPr>
        <w:ind w:firstLine="420"/>
        <w:rPr>
          <w:i/>
        </w:rPr>
      </w:pPr>
      <w:r w:rsidRPr="00402FD3">
        <w:rPr>
          <w:i/>
        </w:rPr>
        <w:tab/>
        <w:t>scheme : 'ws',</w:t>
      </w:r>
    </w:p>
    <w:p w:rsidR="002D6930" w:rsidRPr="00402FD3" w:rsidRDefault="002D6930" w:rsidP="002D6930">
      <w:pPr>
        <w:ind w:firstLine="420"/>
        <w:rPr>
          <w:i/>
        </w:rPr>
      </w:pPr>
      <w:r w:rsidRPr="00402FD3">
        <w:rPr>
          <w:i/>
        </w:rPr>
        <w:tab/>
        <w:t>host : '127.0.0.1</w:t>
      </w:r>
      <w:r w:rsidRPr="00402FD3">
        <w:rPr>
          <w:rFonts w:hint="eastAsia"/>
          <w:i/>
        </w:rPr>
        <w:t>:10001</w:t>
      </w:r>
      <w:r w:rsidRPr="00402FD3">
        <w:rPr>
          <w:i/>
        </w:rPr>
        <w:t>',</w:t>
      </w:r>
      <w:r w:rsidRPr="00402FD3">
        <w:rPr>
          <w:rFonts w:hint="eastAsia"/>
          <w:i/>
        </w:rPr>
        <w:tab/>
        <w:t xml:space="preserve">// </w:t>
      </w:r>
      <w:r w:rsidRPr="00402FD3">
        <w:rPr>
          <w:rFonts w:hint="eastAsia"/>
          <w:i/>
          <w:color w:val="BFBFBF" w:themeColor="background1" w:themeShade="BF"/>
        </w:rPr>
        <w:t>配置</w:t>
      </w:r>
      <w:r w:rsidR="006B39A4" w:rsidRPr="002D778B">
        <w:rPr>
          <w:rFonts w:hint="eastAsia"/>
          <w:i/>
          <w:color w:val="BFBFBF" w:themeColor="background1" w:themeShade="BF"/>
        </w:rPr>
        <w:t>服务器地址</w:t>
      </w:r>
      <w:r w:rsidR="007E27F0">
        <w:rPr>
          <w:i/>
        </w:rPr>
        <w:t xml:space="preserve"> configure the</w:t>
      </w:r>
      <w:r w:rsidR="00FF11DB">
        <w:rPr>
          <w:rFonts w:hint="eastAsia"/>
          <w:i/>
        </w:rPr>
        <w:t xml:space="preserve"> server address</w:t>
      </w:r>
    </w:p>
    <w:p w:rsidR="002D6930" w:rsidRPr="00402FD3" w:rsidRDefault="002D6930" w:rsidP="002D6930">
      <w:pPr>
        <w:ind w:firstLine="420"/>
        <w:rPr>
          <w:i/>
        </w:rPr>
      </w:pPr>
      <w:r w:rsidRPr="00402FD3">
        <w:rPr>
          <w:i/>
        </w:rPr>
        <w:tab/>
        <w:t>username : '</w:t>
      </w:r>
      <w:r w:rsidRPr="00402FD3">
        <w:rPr>
          <w:rFonts w:hint="eastAsia"/>
          <w:i/>
        </w:rPr>
        <w:t>XXX</w:t>
      </w:r>
      <w:r w:rsidRPr="00402FD3">
        <w:rPr>
          <w:i/>
        </w:rPr>
        <w:t>',</w:t>
      </w:r>
      <w:r w:rsidRPr="00402FD3">
        <w:rPr>
          <w:rFonts w:hint="eastAsia"/>
          <w:i/>
        </w:rPr>
        <w:tab/>
        <w:t>//</w:t>
      </w:r>
      <w:r w:rsidRPr="00402FD3">
        <w:rPr>
          <w:rFonts w:hint="eastAsia"/>
          <w:i/>
          <w:color w:val="BFBFBF" w:themeColor="background1" w:themeShade="BF"/>
        </w:rPr>
        <w:t>用户名随意</w:t>
      </w:r>
      <w:r w:rsidR="002060C2" w:rsidRPr="00402FD3">
        <w:rPr>
          <w:i/>
        </w:rPr>
        <w:t xml:space="preserve"> the username</w:t>
      </w:r>
    </w:p>
    <w:p w:rsidR="002D6930" w:rsidRPr="00402FD3" w:rsidRDefault="002D6930" w:rsidP="002D6930">
      <w:pPr>
        <w:ind w:firstLine="420"/>
        <w:rPr>
          <w:i/>
        </w:rPr>
      </w:pPr>
      <w:r w:rsidRPr="00402FD3">
        <w:rPr>
          <w:i/>
        </w:rPr>
        <w:tab/>
        <w:t>token : '</w:t>
      </w:r>
      <w:r w:rsidRPr="00402FD3">
        <w:rPr>
          <w:rFonts w:hint="eastAsia"/>
          <w:i/>
        </w:rPr>
        <w:t>123456</w:t>
      </w:r>
      <w:r w:rsidRPr="00402FD3">
        <w:rPr>
          <w:i/>
        </w:rPr>
        <w:t>',</w:t>
      </w:r>
      <w:r w:rsidRPr="00402FD3">
        <w:rPr>
          <w:rFonts w:hint="eastAsia"/>
          <w:i/>
        </w:rPr>
        <w:tab/>
        <w:t>//</w:t>
      </w:r>
      <w:r w:rsidRPr="00402FD3">
        <w:rPr>
          <w:rFonts w:hint="eastAsia"/>
          <w:i/>
          <w:color w:val="BFBFBF" w:themeColor="background1" w:themeShade="BF"/>
        </w:rPr>
        <w:t>必须用</w:t>
      </w:r>
      <w:r w:rsidRPr="00402FD3">
        <w:rPr>
          <w:rFonts w:hint="eastAsia"/>
          <w:i/>
          <w:color w:val="BFBFBF" w:themeColor="background1" w:themeShade="BF"/>
        </w:rPr>
        <w:t>123456</w:t>
      </w:r>
      <w:r w:rsidRPr="00402FD3">
        <w:rPr>
          <w:rFonts w:hint="eastAsia"/>
          <w:i/>
          <w:color w:val="BFBFBF" w:themeColor="background1" w:themeShade="BF"/>
        </w:rPr>
        <w:t>作为</w:t>
      </w:r>
      <w:r w:rsidRPr="00402FD3">
        <w:rPr>
          <w:rFonts w:hint="eastAsia"/>
          <w:i/>
          <w:color w:val="BFBFBF" w:themeColor="background1" w:themeShade="BF"/>
        </w:rPr>
        <w:t>token</w:t>
      </w:r>
      <w:r w:rsidR="002060C2" w:rsidRPr="00402FD3">
        <w:rPr>
          <w:i/>
        </w:rPr>
        <w:t xml:space="preserve"> MUST use </w:t>
      </w:r>
      <w:r w:rsidR="0079181D">
        <w:rPr>
          <w:i/>
        </w:rPr>
        <w:t>'</w:t>
      </w:r>
      <w:r w:rsidR="002060C2" w:rsidRPr="00402FD3">
        <w:rPr>
          <w:i/>
        </w:rPr>
        <w:t>123456</w:t>
      </w:r>
      <w:r w:rsidR="0079181D">
        <w:rPr>
          <w:i/>
        </w:rPr>
        <w:t>'</w:t>
      </w:r>
      <w:r w:rsidR="002060C2" w:rsidRPr="00402FD3">
        <w:rPr>
          <w:i/>
        </w:rPr>
        <w:t xml:space="preserve"> as the token</w:t>
      </w:r>
    </w:p>
    <w:p w:rsidR="0064440F" w:rsidRPr="00402FD3" w:rsidRDefault="002D6930" w:rsidP="002D6930">
      <w:pPr>
        <w:ind w:firstLine="420"/>
        <w:rPr>
          <w:i/>
        </w:rPr>
      </w:pPr>
      <w:r w:rsidRPr="00402FD3">
        <w:rPr>
          <w:i/>
        </w:rPr>
        <w:tab/>
        <w:t>platflag : '</w:t>
      </w:r>
      <w:r w:rsidRPr="00402FD3">
        <w:rPr>
          <w:rFonts w:hint="eastAsia"/>
          <w:i/>
        </w:rPr>
        <w:t>test</w:t>
      </w:r>
      <w:r w:rsidRPr="00402FD3">
        <w:rPr>
          <w:i/>
        </w:rPr>
        <w:t>',</w:t>
      </w:r>
      <w:r w:rsidRPr="00402FD3">
        <w:rPr>
          <w:rFonts w:hint="eastAsia"/>
          <w:i/>
        </w:rPr>
        <w:tab/>
      </w:r>
      <w:r w:rsidRPr="00402FD3">
        <w:rPr>
          <w:rFonts w:hint="eastAsia"/>
          <w:i/>
        </w:rPr>
        <w:tab/>
      </w:r>
      <w:r w:rsidRPr="00402FD3">
        <w:rPr>
          <w:rFonts w:hint="eastAsia"/>
          <w:i/>
          <w:color w:val="BFBFBF" w:themeColor="background1" w:themeShade="BF"/>
        </w:rPr>
        <w:t>//</w:t>
      </w:r>
      <w:r w:rsidRPr="00402FD3">
        <w:rPr>
          <w:rFonts w:hint="eastAsia"/>
          <w:i/>
          <w:color w:val="BFBFBF" w:themeColor="background1" w:themeShade="BF"/>
        </w:rPr>
        <w:t>使用</w:t>
      </w:r>
      <w:r w:rsidRPr="00402FD3">
        <w:rPr>
          <w:rFonts w:hint="eastAsia"/>
          <w:i/>
          <w:color w:val="BFBFBF" w:themeColor="background1" w:themeShade="BF"/>
        </w:rPr>
        <w:t>auany</w:t>
      </w:r>
      <w:r w:rsidRPr="00402FD3">
        <w:rPr>
          <w:rFonts w:hint="eastAsia"/>
          <w:i/>
          <w:color w:val="BFBFBF" w:themeColor="background1" w:themeShade="BF"/>
        </w:rPr>
        <w:t>的</w:t>
      </w:r>
      <w:r w:rsidRPr="00402FD3">
        <w:rPr>
          <w:rFonts w:hint="eastAsia"/>
          <w:i/>
          <w:color w:val="BFBFBF" w:themeColor="background1" w:themeShade="BF"/>
        </w:rPr>
        <w:t>test</w:t>
      </w:r>
      <w:r w:rsidRPr="00402FD3">
        <w:rPr>
          <w:rFonts w:hint="eastAsia"/>
          <w:i/>
          <w:color w:val="BFBFBF" w:themeColor="background1" w:themeShade="BF"/>
        </w:rPr>
        <w:t>认证模块</w:t>
      </w:r>
      <w:r w:rsidR="0064440F" w:rsidRPr="00402FD3">
        <w:rPr>
          <w:i/>
        </w:rPr>
        <w:t xml:space="preserve"> </w:t>
      </w:r>
    </w:p>
    <w:p w:rsidR="002D6930" w:rsidRPr="00402FD3" w:rsidRDefault="0064440F" w:rsidP="002D6930">
      <w:pPr>
        <w:ind w:firstLine="420"/>
        <w:rPr>
          <w:i/>
        </w:rPr>
      </w:pPr>
      <w:r w:rsidRPr="00402FD3">
        <w:rPr>
          <w:i/>
        </w:rPr>
        <w:tab/>
      </w:r>
      <w:r w:rsidRPr="00402FD3">
        <w:rPr>
          <w:i/>
        </w:rPr>
        <w:tab/>
      </w:r>
      <w:r w:rsidRPr="00402FD3">
        <w:rPr>
          <w:i/>
        </w:rPr>
        <w:tab/>
      </w:r>
      <w:r w:rsidRPr="00402FD3">
        <w:rPr>
          <w:i/>
        </w:rPr>
        <w:tab/>
      </w:r>
      <w:r w:rsidRPr="00402FD3">
        <w:rPr>
          <w:i/>
        </w:rPr>
        <w:tab/>
        <w:t xml:space="preserve">//use the </w:t>
      </w:r>
      <w:r w:rsidRPr="00402FD3">
        <w:rPr>
          <w:b/>
          <w:i/>
        </w:rPr>
        <w:t>test</w:t>
      </w:r>
      <w:r w:rsidRPr="00402FD3">
        <w:rPr>
          <w:i/>
        </w:rPr>
        <w:t xml:space="preserve"> authentication </w:t>
      </w:r>
      <w:r w:rsidR="009D0AAB" w:rsidRPr="00402FD3">
        <w:rPr>
          <w:i/>
        </w:rPr>
        <w:t>modul</w:t>
      </w:r>
      <w:r w:rsidR="00B43B3C" w:rsidRPr="00402FD3">
        <w:rPr>
          <w:i/>
        </w:rPr>
        <w:t>e</w:t>
      </w:r>
      <w:r w:rsidRPr="00402FD3">
        <w:rPr>
          <w:i/>
        </w:rPr>
        <w:t xml:space="preserve"> of the </w:t>
      </w:r>
      <w:r w:rsidRPr="00402FD3">
        <w:rPr>
          <w:b/>
          <w:i/>
        </w:rPr>
        <w:t>auany</w:t>
      </w:r>
    </w:p>
    <w:p w:rsidR="002D6930" w:rsidRPr="00402FD3" w:rsidRDefault="002D6930" w:rsidP="002D6930">
      <w:pPr>
        <w:ind w:firstLine="420"/>
        <w:rPr>
          <w:i/>
        </w:rPr>
      </w:pPr>
      <w:r w:rsidRPr="00402FD3">
        <w:rPr>
          <w:i/>
        </w:rPr>
        <w:tab/>
        <w:t>pvids : [100],</w:t>
      </w:r>
      <w:r w:rsidRPr="00402FD3">
        <w:rPr>
          <w:rFonts w:hint="eastAsia"/>
          <w:i/>
        </w:rPr>
        <w:tab/>
      </w:r>
      <w:r w:rsidRPr="00402FD3">
        <w:rPr>
          <w:rFonts w:hint="eastAsia"/>
          <w:i/>
        </w:rPr>
        <w:tab/>
        <w:t>//PVID=100</w:t>
      </w:r>
    </w:p>
    <w:p w:rsidR="002D6930" w:rsidRPr="00402FD3" w:rsidRDefault="002D6930" w:rsidP="002D6930">
      <w:pPr>
        <w:ind w:firstLine="420"/>
        <w:rPr>
          <w:i/>
        </w:rPr>
      </w:pPr>
      <w:r w:rsidRPr="00402FD3">
        <w:rPr>
          <w:i/>
        </w:rPr>
        <w:t>}</w:t>
      </w:r>
    </w:p>
    <w:p w:rsidR="002D6930" w:rsidRPr="009D15C1" w:rsidRDefault="002D6930" w:rsidP="002D6930">
      <w:pPr>
        <w:ind w:firstLine="420"/>
        <w:rPr>
          <w:color w:val="BFBFBF" w:themeColor="background1" w:themeShade="BF"/>
        </w:rPr>
      </w:pPr>
      <w:r w:rsidRPr="009D15C1">
        <w:rPr>
          <w:rFonts w:hint="eastAsia"/>
          <w:color w:val="BFBFBF" w:themeColor="background1" w:themeShade="BF"/>
        </w:rPr>
        <w:t>这个配置与</w:t>
      </w:r>
      <w:r w:rsidRPr="009D15C1">
        <w:rPr>
          <w:rFonts w:hint="eastAsia"/>
          <w:color w:val="BFBFBF" w:themeColor="background1" w:themeShade="BF"/>
        </w:rPr>
        <w:t>auany</w:t>
      </w:r>
      <w:r w:rsidRPr="009D15C1">
        <w:rPr>
          <w:rFonts w:hint="eastAsia"/>
          <w:color w:val="BFBFBF" w:themeColor="background1" w:themeShade="BF"/>
        </w:rPr>
        <w:t>的</w:t>
      </w:r>
      <w:r w:rsidRPr="009D15C1">
        <w:rPr>
          <w:rFonts w:hint="eastAsia"/>
          <w:color w:val="BFBFBF" w:themeColor="background1" w:themeShade="BF"/>
        </w:rPr>
        <w:t>test</w:t>
      </w:r>
      <w:r w:rsidRPr="009D15C1">
        <w:rPr>
          <w:rFonts w:hint="eastAsia"/>
          <w:color w:val="BFBFBF" w:themeColor="background1" w:themeShade="BF"/>
        </w:rPr>
        <w:t>模块相关，详见</w:t>
      </w:r>
      <w:r w:rsidRPr="009D15C1">
        <w:rPr>
          <w:rFonts w:hint="eastAsia"/>
          <w:color w:val="BFBFBF" w:themeColor="background1" w:themeShade="BF"/>
        </w:rPr>
        <w:t>service-auany.xml</w:t>
      </w:r>
      <w:r w:rsidRPr="009D15C1">
        <w:rPr>
          <w:rFonts w:hint="eastAsia"/>
          <w:color w:val="BFBFBF" w:themeColor="background1" w:themeShade="BF"/>
        </w:rPr>
        <w:t>，及</w:t>
      </w:r>
      <w:r w:rsidRPr="009D15C1">
        <w:rPr>
          <w:rFonts w:hint="eastAsia"/>
          <w:color w:val="BFBFBF" w:themeColor="background1" w:themeShade="BF"/>
        </w:rPr>
        <w:t>test</w:t>
      </w:r>
      <w:r w:rsidRPr="009D15C1">
        <w:rPr>
          <w:rFonts w:hint="eastAsia"/>
          <w:color w:val="BFBFBF" w:themeColor="background1" w:themeShade="BF"/>
        </w:rPr>
        <w:t>模块的实现。</w:t>
      </w:r>
    </w:p>
    <w:p w:rsidR="00F56113" w:rsidRDefault="00F56113" w:rsidP="002D6930">
      <w:pPr>
        <w:ind w:firstLine="420"/>
      </w:pPr>
      <w:r>
        <w:t xml:space="preserve">This configuration is related to the </w:t>
      </w:r>
      <w:r w:rsidRPr="007E6174">
        <w:rPr>
          <w:b/>
        </w:rPr>
        <w:t>test</w:t>
      </w:r>
      <w:r>
        <w:t xml:space="preserve"> module of the </w:t>
      </w:r>
      <w:r w:rsidRPr="009D15C1">
        <w:rPr>
          <w:b/>
          <w:i/>
        </w:rPr>
        <w:t>auany</w:t>
      </w:r>
      <w:r>
        <w:t xml:space="preserve">. Please refer the </w:t>
      </w:r>
      <w:r w:rsidRPr="007E6174">
        <w:rPr>
          <w:i/>
          <w:u w:val="single"/>
        </w:rPr>
        <w:t>service-anany.xml</w:t>
      </w:r>
      <w:r w:rsidRPr="007E6174">
        <w:rPr>
          <w:u w:val="single"/>
        </w:rPr>
        <w:t xml:space="preserve"> </w:t>
      </w:r>
      <w:r>
        <w:t xml:space="preserve">and </w:t>
      </w:r>
      <w:r w:rsidRPr="009D15C1">
        <w:rPr>
          <w:b/>
          <w:i/>
        </w:rPr>
        <w:t>test</w:t>
      </w:r>
      <w:r>
        <w:t xml:space="preserve"> module for the detailed information.</w:t>
      </w:r>
    </w:p>
    <w:p w:rsidR="00735440" w:rsidRDefault="00735440" w:rsidP="00735440">
      <w:pPr>
        <w:pStyle w:val="9"/>
      </w:pPr>
      <w:r w:rsidRPr="00AC06AC">
        <w:rPr>
          <w:rFonts w:hint="eastAsia"/>
          <w:color w:val="BFBFBF" w:themeColor="background1" w:themeShade="BF"/>
        </w:rPr>
        <w:t>添加</w:t>
      </w:r>
      <w:r w:rsidRPr="00AC06AC">
        <w:rPr>
          <w:rFonts w:hint="eastAsia"/>
          <w:color w:val="BFBFBF" w:themeColor="background1" w:themeShade="BF"/>
        </w:rPr>
        <w:t>Session</w:t>
      </w:r>
      <w:r w:rsidRPr="00AC06AC">
        <w:rPr>
          <w:rFonts w:hint="eastAsia"/>
          <w:color w:val="BFBFBF" w:themeColor="background1" w:themeShade="BF"/>
        </w:rPr>
        <w:t>管理器类</w:t>
      </w:r>
      <w:r w:rsidR="00AC06AC">
        <w:t xml:space="preserve"> Add the Session manager class</w:t>
      </w:r>
    </w:p>
    <w:p w:rsidR="00735440" w:rsidRPr="005B06B0" w:rsidRDefault="00735440" w:rsidP="00735440">
      <w:pPr>
        <w:pStyle w:val="a9"/>
      </w:pPr>
      <w:r>
        <w:rPr>
          <w:rFonts w:hint="eastAsia"/>
        </w:rPr>
        <w:t>SessionManager.java</w:t>
      </w:r>
    </w:p>
    <w:p w:rsidR="00735440" w:rsidRPr="004447DD" w:rsidRDefault="00735440" w:rsidP="00735440">
      <w:pPr>
        <w:ind w:leftChars="200" w:left="420"/>
        <w:rPr>
          <w:i/>
        </w:rPr>
      </w:pPr>
      <w:r w:rsidRPr="004447DD">
        <w:rPr>
          <w:i/>
        </w:rPr>
        <w:t>import java.io.IOException;</w:t>
      </w:r>
    </w:p>
    <w:p w:rsidR="00735440" w:rsidRPr="004447DD" w:rsidRDefault="00735440" w:rsidP="00735440">
      <w:pPr>
        <w:ind w:leftChars="200" w:left="420"/>
        <w:rPr>
          <w:i/>
        </w:rPr>
      </w:pPr>
    </w:p>
    <w:p w:rsidR="00735440" w:rsidRPr="004447DD" w:rsidRDefault="00735440" w:rsidP="00735440">
      <w:pPr>
        <w:ind w:leftChars="200" w:left="420"/>
        <w:rPr>
          <w:i/>
        </w:rPr>
      </w:pPr>
      <w:r w:rsidRPr="004447DD">
        <w:rPr>
          <w:i/>
        </w:rPr>
        <w:t>import limax.net.Config;</w:t>
      </w:r>
    </w:p>
    <w:p w:rsidR="00735440" w:rsidRPr="004447DD" w:rsidRDefault="00735440" w:rsidP="00735440">
      <w:pPr>
        <w:ind w:leftChars="200" w:left="420"/>
        <w:rPr>
          <w:i/>
        </w:rPr>
      </w:pPr>
      <w:r w:rsidRPr="004447DD">
        <w:rPr>
          <w:i/>
        </w:rPr>
        <w:t>import limax.net.Manager;</w:t>
      </w:r>
    </w:p>
    <w:p w:rsidR="00735440" w:rsidRPr="004447DD" w:rsidRDefault="00735440" w:rsidP="00735440">
      <w:pPr>
        <w:ind w:leftChars="200" w:left="420"/>
        <w:rPr>
          <w:i/>
        </w:rPr>
      </w:pPr>
      <w:r w:rsidRPr="004447DD">
        <w:rPr>
          <w:i/>
        </w:rPr>
        <w:t>import limax.net.ServerManager;</w:t>
      </w:r>
    </w:p>
    <w:p w:rsidR="00735440" w:rsidRPr="004447DD" w:rsidRDefault="00735440" w:rsidP="00735440">
      <w:pPr>
        <w:ind w:leftChars="200" w:left="420"/>
        <w:rPr>
          <w:i/>
        </w:rPr>
      </w:pPr>
      <w:r w:rsidRPr="004447DD">
        <w:rPr>
          <w:i/>
        </w:rPr>
        <w:t>import limax.net.Transport;</w:t>
      </w:r>
    </w:p>
    <w:p w:rsidR="00735440" w:rsidRPr="004447DD" w:rsidRDefault="00735440" w:rsidP="00735440">
      <w:pPr>
        <w:ind w:leftChars="200" w:left="420"/>
        <w:rPr>
          <w:i/>
        </w:rPr>
      </w:pPr>
      <w:r w:rsidRPr="004447DD">
        <w:rPr>
          <w:i/>
        </w:rPr>
        <w:t>import limax.provider.ProviderListener;</w:t>
      </w:r>
    </w:p>
    <w:p w:rsidR="00735440" w:rsidRPr="004447DD" w:rsidRDefault="00735440" w:rsidP="00735440">
      <w:pPr>
        <w:ind w:leftChars="200" w:left="420"/>
        <w:rPr>
          <w:i/>
        </w:rPr>
      </w:pPr>
      <w:r w:rsidRPr="004447DD">
        <w:rPr>
          <w:i/>
        </w:rPr>
        <w:t>import limax.provider.ProviderTransport;</w:t>
      </w:r>
    </w:p>
    <w:p w:rsidR="00735440" w:rsidRPr="004447DD" w:rsidRDefault="00735440" w:rsidP="00735440">
      <w:pPr>
        <w:ind w:leftChars="200" w:left="420"/>
        <w:rPr>
          <w:i/>
        </w:rPr>
      </w:pPr>
      <w:r w:rsidRPr="004447DD">
        <w:rPr>
          <w:i/>
        </w:rPr>
        <w:t>import limax.util.Trace;</w:t>
      </w:r>
    </w:p>
    <w:p w:rsidR="00735440" w:rsidRPr="004447DD" w:rsidRDefault="00735440" w:rsidP="00735440">
      <w:pPr>
        <w:ind w:leftChars="200" w:left="420"/>
        <w:rPr>
          <w:i/>
        </w:rPr>
      </w:pPr>
    </w:p>
    <w:p w:rsidR="00735440" w:rsidRPr="004447DD" w:rsidRDefault="00735440" w:rsidP="00735440">
      <w:pPr>
        <w:ind w:leftChars="200" w:left="420"/>
        <w:rPr>
          <w:i/>
        </w:rPr>
      </w:pPr>
      <w:r w:rsidRPr="004447DD">
        <w:rPr>
          <w:i/>
        </w:rPr>
        <w:t>public class SessionManager implements ProviderListener {</w:t>
      </w:r>
    </w:p>
    <w:p w:rsidR="00735440" w:rsidRPr="004447DD" w:rsidRDefault="00735440" w:rsidP="00735440">
      <w:pPr>
        <w:ind w:leftChars="200" w:left="420"/>
        <w:rPr>
          <w:i/>
        </w:rPr>
      </w:pPr>
      <w:r w:rsidRPr="004447DD">
        <w:rPr>
          <w:i/>
        </w:rPr>
        <w:tab/>
        <w:t>private ServerManager manager;</w:t>
      </w:r>
    </w:p>
    <w:p w:rsidR="00735440" w:rsidRPr="004447DD" w:rsidRDefault="00735440" w:rsidP="00735440">
      <w:pPr>
        <w:ind w:leftChars="200" w:left="420"/>
        <w:rPr>
          <w:i/>
        </w:rPr>
      </w:pPr>
      <w:r w:rsidRPr="004447DD">
        <w:rPr>
          <w:i/>
        </w:rPr>
        <w:tab/>
        <w:t>@Override</w:t>
      </w:r>
    </w:p>
    <w:p w:rsidR="00735440" w:rsidRPr="004447DD" w:rsidRDefault="00735440" w:rsidP="00735440">
      <w:pPr>
        <w:ind w:leftChars="200" w:left="420"/>
        <w:rPr>
          <w:i/>
        </w:rPr>
      </w:pPr>
      <w:r w:rsidRPr="004447DD">
        <w:rPr>
          <w:i/>
        </w:rPr>
        <w:tab/>
        <w:t>public void onManagerInitialized(Manager manager, Config config) {</w:t>
      </w:r>
    </w:p>
    <w:p w:rsidR="00735440" w:rsidRPr="004447DD" w:rsidRDefault="00735440" w:rsidP="00735440">
      <w:pPr>
        <w:ind w:leftChars="200" w:left="420"/>
        <w:rPr>
          <w:i/>
        </w:rPr>
      </w:pPr>
      <w:r w:rsidRPr="004447DD">
        <w:rPr>
          <w:i/>
        </w:rPr>
        <w:tab/>
      </w:r>
      <w:r w:rsidRPr="004447DD">
        <w:rPr>
          <w:i/>
        </w:rPr>
        <w:tab/>
        <w:t>try {</w:t>
      </w:r>
    </w:p>
    <w:p w:rsidR="00735440" w:rsidRPr="004447DD" w:rsidRDefault="00735440" w:rsidP="00735440">
      <w:pPr>
        <w:ind w:leftChars="200" w:left="420"/>
        <w:rPr>
          <w:i/>
        </w:rPr>
      </w:pPr>
      <w:r w:rsidRPr="004447DD">
        <w:rPr>
          <w:i/>
        </w:rPr>
        <w:tab/>
      </w:r>
      <w:r w:rsidRPr="004447DD">
        <w:rPr>
          <w:i/>
        </w:rPr>
        <w:tab/>
      </w:r>
      <w:r w:rsidRPr="004447DD">
        <w:rPr>
          <w:i/>
        </w:rPr>
        <w:tab/>
        <w:t>this.manager = (ServerManager)manager;</w:t>
      </w:r>
    </w:p>
    <w:p w:rsidR="00735440" w:rsidRPr="004447DD" w:rsidRDefault="00735440" w:rsidP="00735440">
      <w:pPr>
        <w:ind w:leftChars="200" w:left="420"/>
        <w:rPr>
          <w:i/>
        </w:rPr>
      </w:pPr>
      <w:r w:rsidRPr="004447DD">
        <w:rPr>
          <w:i/>
        </w:rPr>
        <w:tab/>
      </w:r>
      <w:r w:rsidRPr="004447DD">
        <w:rPr>
          <w:i/>
        </w:rPr>
        <w:tab/>
      </w:r>
      <w:r w:rsidRPr="004447DD">
        <w:rPr>
          <w:i/>
        </w:rPr>
        <w:tab/>
        <w:t>this.manager.openListen();</w:t>
      </w:r>
    </w:p>
    <w:p w:rsidR="00735440" w:rsidRPr="004447DD" w:rsidRDefault="00735440" w:rsidP="00735440">
      <w:pPr>
        <w:ind w:leftChars="200" w:left="420"/>
        <w:rPr>
          <w:i/>
        </w:rPr>
      </w:pPr>
      <w:r w:rsidRPr="004447DD">
        <w:rPr>
          <w:i/>
        </w:rPr>
        <w:lastRenderedPageBreak/>
        <w:tab/>
      </w:r>
      <w:r w:rsidRPr="004447DD">
        <w:rPr>
          <w:i/>
        </w:rPr>
        <w:tab/>
        <w:t>} catch (IOException e) {</w:t>
      </w:r>
    </w:p>
    <w:p w:rsidR="00735440" w:rsidRPr="004447DD" w:rsidRDefault="00735440" w:rsidP="00735440">
      <w:pPr>
        <w:ind w:leftChars="200" w:left="420"/>
        <w:rPr>
          <w:i/>
        </w:rPr>
      </w:pPr>
      <w:r w:rsidRPr="004447DD">
        <w:rPr>
          <w:i/>
        </w:rPr>
        <w:tab/>
      </w:r>
      <w:r w:rsidRPr="004447DD">
        <w:rPr>
          <w:i/>
        </w:rPr>
        <w:tab/>
      </w:r>
      <w:r w:rsidRPr="004447DD">
        <w:rPr>
          <w:i/>
        </w:rPr>
        <w:tab/>
        <w:t>if (Trace.isErrorEnabled())</w:t>
      </w:r>
    </w:p>
    <w:p w:rsidR="00735440" w:rsidRPr="004447DD" w:rsidRDefault="00735440" w:rsidP="00735440">
      <w:pPr>
        <w:ind w:leftChars="200" w:left="420"/>
        <w:rPr>
          <w:i/>
        </w:rPr>
      </w:pPr>
      <w:r w:rsidRPr="004447DD">
        <w:rPr>
          <w:i/>
        </w:rPr>
        <w:tab/>
      </w:r>
      <w:r w:rsidRPr="004447DD">
        <w:rPr>
          <w:i/>
        </w:rPr>
        <w:tab/>
      </w:r>
      <w:r w:rsidRPr="004447DD">
        <w:rPr>
          <w:i/>
        </w:rPr>
        <w:tab/>
      </w:r>
      <w:r w:rsidRPr="004447DD">
        <w:rPr>
          <w:i/>
        </w:rPr>
        <w:tab/>
        <w:t>Trace.error("SessionManager.onManagerInitialized", e);</w:t>
      </w:r>
    </w:p>
    <w:p w:rsidR="00735440" w:rsidRPr="004447DD" w:rsidRDefault="00735440" w:rsidP="00735440">
      <w:pPr>
        <w:ind w:leftChars="200" w:left="420"/>
        <w:rPr>
          <w:i/>
        </w:rPr>
      </w:pPr>
      <w:r w:rsidRPr="004447DD">
        <w:rPr>
          <w:i/>
        </w:rPr>
        <w:tab/>
      </w:r>
      <w:r w:rsidRPr="004447DD">
        <w:rPr>
          <w:i/>
        </w:rPr>
        <w:tab/>
      </w:r>
      <w:r w:rsidRPr="004447DD">
        <w:rPr>
          <w:i/>
        </w:rPr>
        <w:tab/>
        <w:t>this.manager.close();</w:t>
      </w:r>
    </w:p>
    <w:p w:rsidR="00735440" w:rsidRPr="004447DD" w:rsidRDefault="00735440" w:rsidP="00735440">
      <w:pPr>
        <w:ind w:leftChars="200" w:left="420"/>
        <w:rPr>
          <w:i/>
        </w:rPr>
      </w:pPr>
      <w:r w:rsidRPr="004447DD">
        <w:rPr>
          <w:i/>
        </w:rPr>
        <w:tab/>
      </w:r>
      <w:r w:rsidRPr="004447DD">
        <w:rPr>
          <w:i/>
        </w:rPr>
        <w:tab/>
        <w:t>}</w:t>
      </w:r>
    </w:p>
    <w:p w:rsidR="00735440" w:rsidRPr="004447DD" w:rsidRDefault="00735440" w:rsidP="00735440">
      <w:pPr>
        <w:ind w:leftChars="200" w:left="420"/>
        <w:rPr>
          <w:i/>
        </w:rPr>
      </w:pPr>
      <w:r w:rsidRPr="004447DD">
        <w:rPr>
          <w:i/>
        </w:rPr>
        <w:tab/>
        <w:t>}</w:t>
      </w:r>
    </w:p>
    <w:p w:rsidR="00735440" w:rsidRPr="004447DD" w:rsidRDefault="00735440" w:rsidP="00735440">
      <w:pPr>
        <w:ind w:leftChars="200" w:left="420"/>
        <w:rPr>
          <w:i/>
        </w:rPr>
      </w:pPr>
      <w:r w:rsidRPr="004447DD">
        <w:rPr>
          <w:i/>
        </w:rPr>
        <w:tab/>
        <w:t>@Override</w:t>
      </w:r>
    </w:p>
    <w:p w:rsidR="00735440" w:rsidRPr="004447DD" w:rsidRDefault="00735440" w:rsidP="00735440">
      <w:pPr>
        <w:ind w:leftChars="200" w:left="420"/>
        <w:rPr>
          <w:i/>
        </w:rPr>
      </w:pPr>
      <w:r w:rsidRPr="004447DD">
        <w:rPr>
          <w:i/>
        </w:rPr>
        <w:tab/>
        <w:t>public void onManagerUninitialized(Manager manager) {</w:t>
      </w:r>
    </w:p>
    <w:p w:rsidR="00735440" w:rsidRPr="004447DD" w:rsidRDefault="00735440" w:rsidP="00735440">
      <w:pPr>
        <w:ind w:leftChars="200" w:left="420"/>
        <w:rPr>
          <w:i/>
        </w:rPr>
      </w:pPr>
      <w:r w:rsidRPr="004447DD">
        <w:rPr>
          <w:i/>
        </w:rPr>
        <w:tab/>
        <w:t>}</w:t>
      </w:r>
    </w:p>
    <w:p w:rsidR="00735440" w:rsidRPr="004447DD" w:rsidRDefault="00735440" w:rsidP="00735440">
      <w:pPr>
        <w:ind w:leftChars="200" w:left="420"/>
        <w:rPr>
          <w:i/>
        </w:rPr>
      </w:pPr>
      <w:r w:rsidRPr="004447DD">
        <w:rPr>
          <w:i/>
        </w:rPr>
        <w:tab/>
        <w:t>@Override</w:t>
      </w:r>
    </w:p>
    <w:p w:rsidR="00735440" w:rsidRPr="004447DD" w:rsidRDefault="00735440" w:rsidP="00735440">
      <w:pPr>
        <w:ind w:leftChars="200" w:left="420"/>
        <w:rPr>
          <w:i/>
        </w:rPr>
      </w:pPr>
      <w:r w:rsidRPr="004447DD">
        <w:rPr>
          <w:i/>
        </w:rPr>
        <w:tab/>
        <w:t>public void onTransportAdded(Transport transport) throws Exception {</w:t>
      </w:r>
    </w:p>
    <w:p w:rsidR="00735440" w:rsidRPr="004447DD" w:rsidRDefault="00735440" w:rsidP="00735440">
      <w:pPr>
        <w:ind w:leftChars="200" w:left="420"/>
        <w:rPr>
          <w:i/>
        </w:rPr>
      </w:pPr>
      <w:r w:rsidRPr="004447DD">
        <w:rPr>
          <w:i/>
        </w:rPr>
        <w:tab/>
      </w:r>
      <w:r w:rsidRPr="004447DD">
        <w:rPr>
          <w:i/>
        </w:rPr>
        <w:tab/>
        <w:t>long sessionid = ((ProviderTransport) transport).getSessionID();</w:t>
      </w:r>
    </w:p>
    <w:p w:rsidR="00735440" w:rsidRPr="004447DD" w:rsidRDefault="00735440" w:rsidP="00735440">
      <w:pPr>
        <w:ind w:leftChars="200" w:left="420"/>
        <w:rPr>
          <w:i/>
        </w:rPr>
      </w:pPr>
      <w:r w:rsidRPr="004447DD">
        <w:rPr>
          <w:i/>
        </w:rPr>
        <w:tab/>
      </w:r>
      <w:r w:rsidRPr="004447DD">
        <w:rPr>
          <w:i/>
        </w:rPr>
        <w:tab/>
        <w:t>if (Trace.isInfoEnabled())</w:t>
      </w:r>
    </w:p>
    <w:p w:rsidR="00735440" w:rsidRPr="004447DD" w:rsidRDefault="00735440" w:rsidP="00735440">
      <w:pPr>
        <w:ind w:leftChars="200" w:left="420"/>
        <w:rPr>
          <w:i/>
        </w:rPr>
      </w:pPr>
      <w:r w:rsidRPr="004447DD">
        <w:rPr>
          <w:i/>
        </w:rPr>
        <w:tab/>
      </w:r>
      <w:r w:rsidRPr="004447DD">
        <w:rPr>
          <w:i/>
        </w:rPr>
        <w:tab/>
      </w:r>
      <w:r w:rsidRPr="004447DD">
        <w:rPr>
          <w:i/>
        </w:rPr>
        <w:tab/>
        <w:t>Trace.info("SessionManager.onTransportAdded " + transport</w:t>
      </w:r>
    </w:p>
    <w:p w:rsidR="00735440" w:rsidRPr="004447DD" w:rsidRDefault="00735440" w:rsidP="00735440">
      <w:pPr>
        <w:ind w:leftChars="200" w:left="420"/>
        <w:rPr>
          <w:i/>
        </w:rPr>
      </w:pPr>
      <w:r w:rsidRPr="004447DD">
        <w:rPr>
          <w:i/>
        </w:rPr>
        <w:tab/>
      </w:r>
      <w:r w:rsidRPr="004447DD">
        <w:rPr>
          <w:i/>
        </w:rPr>
        <w:tab/>
      </w:r>
      <w:r w:rsidRPr="004447DD">
        <w:rPr>
          <w:i/>
        </w:rPr>
        <w:tab/>
      </w:r>
      <w:r w:rsidRPr="004447DD">
        <w:rPr>
          <w:i/>
        </w:rPr>
        <w:tab/>
      </w:r>
      <w:r w:rsidRPr="004447DD">
        <w:rPr>
          <w:i/>
        </w:rPr>
        <w:tab/>
        <w:t>+ "</w:t>
      </w:r>
      <w:r w:rsidR="005E1371" w:rsidRPr="004447DD">
        <w:rPr>
          <w:rFonts w:hint="eastAsia"/>
          <w:i/>
        </w:rPr>
        <w:t xml:space="preserve"> </w:t>
      </w:r>
      <w:r w:rsidRPr="004447DD">
        <w:rPr>
          <w:i/>
        </w:rPr>
        <w:t>sessionid = " + sessionid);</w:t>
      </w:r>
    </w:p>
    <w:p w:rsidR="00735440" w:rsidRPr="004447DD" w:rsidRDefault="00735440" w:rsidP="00735440">
      <w:pPr>
        <w:ind w:leftChars="200" w:left="420"/>
        <w:rPr>
          <w:i/>
        </w:rPr>
      </w:pPr>
      <w:r w:rsidRPr="004447DD">
        <w:rPr>
          <w:i/>
        </w:rPr>
        <w:tab/>
        <w:t>}</w:t>
      </w:r>
    </w:p>
    <w:p w:rsidR="00735440" w:rsidRPr="004447DD" w:rsidRDefault="00735440" w:rsidP="00735440">
      <w:pPr>
        <w:ind w:leftChars="200" w:left="420"/>
        <w:rPr>
          <w:i/>
        </w:rPr>
      </w:pPr>
      <w:r w:rsidRPr="004447DD">
        <w:rPr>
          <w:i/>
        </w:rPr>
        <w:tab/>
        <w:t>@Override</w:t>
      </w:r>
    </w:p>
    <w:p w:rsidR="00735440" w:rsidRPr="004447DD" w:rsidRDefault="00735440" w:rsidP="00735440">
      <w:pPr>
        <w:ind w:leftChars="200" w:left="420"/>
        <w:rPr>
          <w:i/>
        </w:rPr>
      </w:pPr>
      <w:r w:rsidRPr="004447DD">
        <w:rPr>
          <w:i/>
        </w:rPr>
        <w:tab/>
        <w:t>public void onTransportRemoved(Transport transport) throws Exception {</w:t>
      </w:r>
    </w:p>
    <w:p w:rsidR="00735440" w:rsidRPr="004447DD" w:rsidRDefault="00735440" w:rsidP="00735440">
      <w:pPr>
        <w:ind w:leftChars="200" w:left="420"/>
        <w:rPr>
          <w:i/>
        </w:rPr>
      </w:pPr>
      <w:r w:rsidRPr="004447DD">
        <w:rPr>
          <w:i/>
        </w:rPr>
        <w:tab/>
      </w:r>
      <w:r w:rsidRPr="004447DD">
        <w:rPr>
          <w:i/>
        </w:rPr>
        <w:tab/>
        <w:t>long sessionid = ((ProviderTransport) transport).getSessionID();</w:t>
      </w:r>
    </w:p>
    <w:p w:rsidR="00735440" w:rsidRPr="004447DD" w:rsidRDefault="00735440" w:rsidP="00735440">
      <w:pPr>
        <w:ind w:leftChars="200" w:left="420"/>
        <w:rPr>
          <w:i/>
        </w:rPr>
      </w:pPr>
      <w:r w:rsidRPr="004447DD">
        <w:rPr>
          <w:i/>
        </w:rPr>
        <w:tab/>
      </w:r>
      <w:r w:rsidRPr="004447DD">
        <w:rPr>
          <w:i/>
        </w:rPr>
        <w:tab/>
        <w:t>if (Trace.isInfoEnabled())</w:t>
      </w:r>
    </w:p>
    <w:p w:rsidR="00735440" w:rsidRPr="004447DD" w:rsidRDefault="00735440" w:rsidP="00735440">
      <w:pPr>
        <w:ind w:leftChars="200" w:left="420"/>
        <w:rPr>
          <w:i/>
        </w:rPr>
      </w:pPr>
      <w:r w:rsidRPr="004447DD">
        <w:rPr>
          <w:i/>
        </w:rPr>
        <w:tab/>
      </w:r>
      <w:r w:rsidRPr="004447DD">
        <w:rPr>
          <w:i/>
        </w:rPr>
        <w:tab/>
      </w:r>
      <w:r w:rsidRPr="004447DD">
        <w:rPr>
          <w:i/>
        </w:rPr>
        <w:tab/>
        <w:t>Trace.info("SessionManager.onTransportRemoved " + transport</w:t>
      </w:r>
    </w:p>
    <w:p w:rsidR="00735440" w:rsidRPr="004447DD" w:rsidRDefault="00735440" w:rsidP="00735440">
      <w:pPr>
        <w:ind w:leftChars="200" w:left="420"/>
        <w:rPr>
          <w:i/>
        </w:rPr>
      </w:pPr>
      <w:r w:rsidRPr="004447DD">
        <w:rPr>
          <w:i/>
        </w:rPr>
        <w:tab/>
      </w:r>
      <w:r w:rsidRPr="004447DD">
        <w:rPr>
          <w:i/>
        </w:rPr>
        <w:tab/>
      </w:r>
      <w:r w:rsidRPr="004447DD">
        <w:rPr>
          <w:i/>
        </w:rPr>
        <w:tab/>
      </w:r>
      <w:r w:rsidRPr="004447DD">
        <w:rPr>
          <w:i/>
        </w:rPr>
        <w:tab/>
      </w:r>
      <w:r w:rsidRPr="004447DD">
        <w:rPr>
          <w:i/>
        </w:rPr>
        <w:tab/>
        <w:t>+ "</w:t>
      </w:r>
      <w:r w:rsidR="005E1371" w:rsidRPr="004447DD">
        <w:rPr>
          <w:rFonts w:hint="eastAsia"/>
          <w:i/>
        </w:rPr>
        <w:t xml:space="preserve"> </w:t>
      </w:r>
      <w:r w:rsidRPr="004447DD">
        <w:rPr>
          <w:i/>
        </w:rPr>
        <w:t>sessionid = " + sessionid);</w:t>
      </w:r>
    </w:p>
    <w:p w:rsidR="00735440" w:rsidRPr="004447DD" w:rsidRDefault="00735440" w:rsidP="00735440">
      <w:pPr>
        <w:ind w:leftChars="200" w:left="420"/>
        <w:rPr>
          <w:i/>
        </w:rPr>
      </w:pPr>
      <w:r w:rsidRPr="004447DD">
        <w:rPr>
          <w:i/>
        </w:rPr>
        <w:tab/>
        <w:t>}</w:t>
      </w:r>
    </w:p>
    <w:p w:rsidR="00735440" w:rsidRPr="004447DD" w:rsidRDefault="00735440" w:rsidP="00735440">
      <w:pPr>
        <w:ind w:leftChars="200" w:left="420"/>
        <w:rPr>
          <w:i/>
        </w:rPr>
      </w:pPr>
      <w:r w:rsidRPr="004447DD">
        <w:rPr>
          <w:i/>
        </w:rPr>
        <w:tab/>
        <w:t>@Override</w:t>
      </w:r>
    </w:p>
    <w:p w:rsidR="00735440" w:rsidRPr="004447DD" w:rsidRDefault="00735440" w:rsidP="00735440">
      <w:pPr>
        <w:ind w:leftChars="200" w:left="420"/>
        <w:rPr>
          <w:i/>
        </w:rPr>
      </w:pPr>
      <w:r w:rsidRPr="004447DD">
        <w:rPr>
          <w:i/>
        </w:rPr>
        <w:tab/>
        <w:t>public void onTransportDuplicate(Transport transport) throws Exception {</w:t>
      </w:r>
    </w:p>
    <w:p w:rsidR="00735440" w:rsidRPr="004447DD" w:rsidRDefault="00735440" w:rsidP="00735440">
      <w:pPr>
        <w:ind w:leftChars="200" w:left="420"/>
        <w:rPr>
          <w:i/>
        </w:rPr>
      </w:pPr>
      <w:r w:rsidRPr="004447DD">
        <w:rPr>
          <w:i/>
        </w:rPr>
        <w:tab/>
      </w:r>
      <w:r w:rsidRPr="004447DD">
        <w:rPr>
          <w:i/>
        </w:rPr>
        <w:tab/>
        <w:t>manager.close(transport);</w:t>
      </w:r>
    </w:p>
    <w:p w:rsidR="00735440" w:rsidRPr="004447DD" w:rsidRDefault="00735440" w:rsidP="00735440">
      <w:pPr>
        <w:ind w:leftChars="200" w:left="420"/>
        <w:rPr>
          <w:i/>
        </w:rPr>
      </w:pPr>
      <w:r w:rsidRPr="004447DD">
        <w:rPr>
          <w:i/>
        </w:rPr>
        <w:tab/>
        <w:t>}</w:t>
      </w:r>
    </w:p>
    <w:p w:rsidR="00735440" w:rsidRPr="004447DD" w:rsidRDefault="00735440" w:rsidP="00735440">
      <w:pPr>
        <w:ind w:leftChars="200" w:left="420"/>
        <w:rPr>
          <w:i/>
        </w:rPr>
      </w:pPr>
      <w:r w:rsidRPr="004447DD">
        <w:rPr>
          <w:i/>
        </w:rPr>
        <w:t>}</w:t>
      </w:r>
    </w:p>
    <w:p w:rsidR="00735440" w:rsidRDefault="00735440" w:rsidP="00735440">
      <w:pPr>
        <w:ind w:leftChars="200" w:left="420"/>
      </w:pPr>
    </w:p>
    <w:p w:rsidR="00BC04CA" w:rsidRPr="00534F2A" w:rsidRDefault="00BC04CA" w:rsidP="00735440">
      <w:pPr>
        <w:ind w:leftChars="200" w:left="420"/>
        <w:rPr>
          <w:color w:val="BFBFBF" w:themeColor="background1" w:themeShade="BF"/>
        </w:rPr>
      </w:pPr>
      <w:r w:rsidRPr="00534F2A">
        <w:rPr>
          <w:rFonts w:hint="eastAsia"/>
          <w:color w:val="BFBFBF" w:themeColor="background1" w:themeShade="BF"/>
        </w:rPr>
        <w:t>服务器初始化的时候触发</w:t>
      </w:r>
      <w:r w:rsidRPr="00534F2A">
        <w:rPr>
          <w:rFonts w:hint="eastAsia"/>
          <w:color w:val="BFBFBF" w:themeColor="background1" w:themeShade="BF"/>
        </w:rPr>
        <w:t>onManagerInitialized</w:t>
      </w:r>
      <w:r w:rsidRPr="00534F2A">
        <w:rPr>
          <w:rFonts w:hint="eastAsia"/>
          <w:color w:val="BFBFBF" w:themeColor="background1" w:themeShade="BF"/>
        </w:rPr>
        <w:t>，这里应该首先加载服务器运行所需的应用资源，加载完成以后调用</w:t>
      </w:r>
      <w:r w:rsidRPr="00534F2A">
        <w:rPr>
          <w:rFonts w:hint="eastAsia"/>
          <w:color w:val="BFBFBF" w:themeColor="background1" w:themeShade="BF"/>
        </w:rPr>
        <w:t>openListen()</w:t>
      </w:r>
      <w:r w:rsidRPr="00534F2A">
        <w:rPr>
          <w:rFonts w:hint="eastAsia"/>
          <w:color w:val="BFBFBF" w:themeColor="background1" w:themeShade="BF"/>
        </w:rPr>
        <w:t>，</w:t>
      </w:r>
      <w:r w:rsidR="00DF3A26" w:rsidRPr="00614DBD">
        <w:rPr>
          <w:rFonts w:hint="eastAsia"/>
          <w:color w:val="BFBFBF" w:themeColor="background1" w:themeShade="BF"/>
        </w:rPr>
        <w:t>openListen()</w:t>
      </w:r>
      <w:r w:rsidR="00DF3A26" w:rsidRPr="00614DBD">
        <w:rPr>
          <w:rFonts w:hint="eastAsia"/>
          <w:color w:val="BFBFBF" w:themeColor="background1" w:themeShade="BF"/>
        </w:rPr>
        <w:t>首先初始化所有全局</w:t>
      </w:r>
      <w:r w:rsidR="00DF3A26" w:rsidRPr="00614DBD">
        <w:rPr>
          <w:rFonts w:hint="eastAsia"/>
          <w:color w:val="BFBFBF" w:themeColor="background1" w:themeShade="BF"/>
        </w:rPr>
        <w:t>View</w:t>
      </w:r>
      <w:r w:rsidR="00DF3A26" w:rsidRPr="00614DBD">
        <w:rPr>
          <w:rFonts w:hint="eastAsia"/>
          <w:color w:val="BFBFBF" w:themeColor="background1" w:themeShade="BF"/>
        </w:rPr>
        <w:t>，接下来</w:t>
      </w:r>
      <w:r w:rsidRPr="00534F2A">
        <w:rPr>
          <w:rFonts w:hint="eastAsia"/>
          <w:color w:val="BFBFBF" w:themeColor="background1" w:themeShade="BF"/>
        </w:rPr>
        <w:t>告知</w:t>
      </w:r>
      <w:r w:rsidRPr="00534F2A">
        <w:rPr>
          <w:rFonts w:hint="eastAsia"/>
          <w:color w:val="BFBFBF" w:themeColor="background1" w:themeShade="BF"/>
        </w:rPr>
        <w:t>Switcher</w:t>
      </w:r>
      <w:r w:rsidRPr="00534F2A">
        <w:rPr>
          <w:rFonts w:hint="eastAsia"/>
          <w:color w:val="BFBFBF" w:themeColor="background1" w:themeShade="BF"/>
        </w:rPr>
        <w:t>准备就绪，允许客户端连接。</w:t>
      </w:r>
    </w:p>
    <w:p w:rsidR="00D75240" w:rsidRDefault="00D75240" w:rsidP="00735440">
      <w:pPr>
        <w:ind w:leftChars="200" w:left="420"/>
      </w:pPr>
      <w:r>
        <w:t xml:space="preserve">The </w:t>
      </w:r>
      <w:r w:rsidRPr="00D75240">
        <w:rPr>
          <w:rFonts w:hint="eastAsia"/>
          <w:b/>
          <w:i/>
        </w:rPr>
        <w:t>onManagerInitialized</w:t>
      </w:r>
      <w:r w:rsidR="00DF57C1">
        <w:t xml:space="preserve"> is triggered when </w:t>
      </w:r>
      <w:r>
        <w:t>the server</w:t>
      </w:r>
      <w:r w:rsidR="00DF57C1">
        <w:t xml:space="preserve"> initiates</w:t>
      </w:r>
      <w:r>
        <w:t xml:space="preserve">, </w:t>
      </w:r>
      <w:r w:rsidR="00CF3552">
        <w:t>first the application resource required by the server running is loaded, then</w:t>
      </w:r>
      <w:r w:rsidR="00F0366A">
        <w:t xml:space="preserve"> the </w:t>
      </w:r>
      <w:r w:rsidR="00F0366A" w:rsidRPr="00AD494E">
        <w:rPr>
          <w:b/>
          <w:i/>
        </w:rPr>
        <w:t>openListen()</w:t>
      </w:r>
      <w:r w:rsidR="00F0366A">
        <w:t xml:space="preserve"> is called </w:t>
      </w:r>
      <w:r w:rsidR="00EE566D">
        <w:t xml:space="preserve">after the load is finished. The </w:t>
      </w:r>
      <w:r w:rsidR="00EE566D" w:rsidRPr="00357666">
        <w:rPr>
          <w:b/>
          <w:i/>
        </w:rPr>
        <w:t>openListen()</w:t>
      </w:r>
      <w:r w:rsidR="00EE566D">
        <w:t xml:space="preserve"> first </w:t>
      </w:r>
      <w:r w:rsidR="00F6580D">
        <w:t>initialize</w:t>
      </w:r>
      <w:r w:rsidR="00D04E04">
        <w:t>s</w:t>
      </w:r>
      <w:r w:rsidR="00F6580D">
        <w:t xml:space="preserve"> all the global View first</w:t>
      </w:r>
      <w:r w:rsidR="007F1836">
        <w:t>ly</w:t>
      </w:r>
      <w:r w:rsidR="00F6580D">
        <w:t xml:space="preserve">, then </w:t>
      </w:r>
      <w:r w:rsidR="00AE5691">
        <w:t>inform</w:t>
      </w:r>
      <w:r w:rsidR="00D04E04">
        <w:t>s</w:t>
      </w:r>
      <w:r w:rsidR="00AE5691">
        <w:t xml:space="preserve"> that </w:t>
      </w:r>
      <w:r w:rsidR="00F0366A">
        <w:t xml:space="preserve">the </w:t>
      </w:r>
      <w:r w:rsidR="00F0366A" w:rsidRPr="00AD494E">
        <w:rPr>
          <w:b/>
          <w:i/>
        </w:rPr>
        <w:t>Switcher</w:t>
      </w:r>
      <w:r w:rsidR="00B92817">
        <w:t xml:space="preserve"> </w:t>
      </w:r>
      <w:r w:rsidR="00AE5691">
        <w:t>is ready and allows</w:t>
      </w:r>
      <w:r w:rsidR="00F0366A">
        <w:t xml:space="preserve"> the client</w:t>
      </w:r>
      <w:r w:rsidR="00003FBD">
        <w:t xml:space="preserve"> to connect</w:t>
      </w:r>
      <w:r w:rsidR="00F0366A">
        <w:t>.</w:t>
      </w:r>
      <w:r w:rsidR="00AC3BB7">
        <w:t xml:space="preserve"> </w:t>
      </w:r>
    </w:p>
    <w:p w:rsidR="00D75240" w:rsidRPr="00FB2BC4" w:rsidRDefault="00D75240" w:rsidP="00735440">
      <w:pPr>
        <w:ind w:leftChars="200" w:left="420"/>
      </w:pPr>
    </w:p>
    <w:p w:rsidR="00735440" w:rsidRPr="005B7B9A" w:rsidRDefault="00735440" w:rsidP="00735440">
      <w:pPr>
        <w:ind w:leftChars="200" w:left="420"/>
        <w:rPr>
          <w:color w:val="BFBFBF" w:themeColor="background1" w:themeShade="BF"/>
        </w:rPr>
      </w:pPr>
      <w:r w:rsidRPr="005B7B9A">
        <w:rPr>
          <w:rFonts w:hint="eastAsia"/>
          <w:color w:val="BFBFBF" w:themeColor="background1" w:themeShade="BF"/>
        </w:rPr>
        <w:t>服务器停止的时候触发</w:t>
      </w:r>
      <w:r w:rsidRPr="005B7B9A">
        <w:rPr>
          <w:rFonts w:hint="eastAsia"/>
          <w:color w:val="BFBFBF" w:themeColor="background1" w:themeShade="BF"/>
        </w:rPr>
        <w:t>onManagerUninitialized()</w:t>
      </w:r>
      <w:r w:rsidRPr="005B7B9A">
        <w:rPr>
          <w:rFonts w:hint="eastAsia"/>
          <w:color w:val="BFBFBF" w:themeColor="background1" w:themeShade="BF"/>
        </w:rPr>
        <w:t>这时候可以清理所有应用资源。</w:t>
      </w:r>
    </w:p>
    <w:p w:rsidR="003D0D77" w:rsidRDefault="00DF57C1" w:rsidP="00735440">
      <w:pPr>
        <w:ind w:leftChars="200" w:left="420"/>
      </w:pPr>
      <w:r>
        <w:t xml:space="preserve">The </w:t>
      </w:r>
      <w:r w:rsidRPr="005B7B9A">
        <w:rPr>
          <w:rFonts w:hint="eastAsia"/>
          <w:b/>
          <w:i/>
        </w:rPr>
        <w:t>onManagerUninitialized()</w:t>
      </w:r>
      <w:r>
        <w:t xml:space="preserve"> is triggered when the server stops to clean all the application resource.</w:t>
      </w:r>
    </w:p>
    <w:p w:rsidR="00735440" w:rsidRPr="00ED184A" w:rsidRDefault="00735440" w:rsidP="00735440">
      <w:pPr>
        <w:ind w:leftChars="200" w:left="420"/>
      </w:pPr>
    </w:p>
    <w:p w:rsidR="00735440" w:rsidRPr="004F0457" w:rsidRDefault="00735440" w:rsidP="00735440">
      <w:pPr>
        <w:ind w:leftChars="200" w:left="420"/>
        <w:rPr>
          <w:color w:val="BFBFBF" w:themeColor="background1" w:themeShade="BF"/>
        </w:rPr>
      </w:pPr>
      <w:r w:rsidRPr="00420A5A">
        <w:rPr>
          <w:rFonts w:hint="eastAsia"/>
          <w:color w:val="BFBFBF" w:themeColor="background1" w:themeShade="BF"/>
        </w:rPr>
        <w:t>客户端连接上服务器后触发</w:t>
      </w:r>
      <w:r w:rsidRPr="00420A5A">
        <w:rPr>
          <w:rFonts w:hint="eastAsia"/>
          <w:color w:val="BFBFBF" w:themeColor="background1" w:themeShade="BF"/>
        </w:rPr>
        <w:t>onTransportAdded</w:t>
      </w:r>
      <w:r w:rsidRPr="00420A5A">
        <w:rPr>
          <w:rFonts w:hint="eastAsia"/>
          <w:color w:val="BFBFBF" w:themeColor="background1" w:themeShade="BF"/>
        </w:rPr>
        <w:t>消息，提供机会准备相应用户的</w:t>
      </w:r>
      <w:r w:rsidRPr="00420A5A">
        <w:rPr>
          <w:rFonts w:hint="eastAsia"/>
          <w:color w:val="BFBFBF" w:themeColor="background1" w:themeShade="BF"/>
        </w:rPr>
        <w:t>View</w:t>
      </w:r>
      <w:r w:rsidRPr="00420A5A">
        <w:rPr>
          <w:rFonts w:hint="eastAsia"/>
          <w:color w:val="BFBFBF" w:themeColor="background1" w:themeShade="BF"/>
        </w:rPr>
        <w:t>系统之外的资源，</w:t>
      </w:r>
      <w:r w:rsidR="0078380A" w:rsidRPr="004F0457">
        <w:rPr>
          <w:rFonts w:hint="eastAsia"/>
          <w:color w:val="BFBFBF" w:themeColor="background1" w:themeShade="BF"/>
        </w:rPr>
        <w:t>在这之后用户的</w:t>
      </w:r>
      <w:r w:rsidR="0078380A" w:rsidRPr="004F0457">
        <w:rPr>
          <w:rFonts w:hint="eastAsia"/>
          <w:color w:val="BFBFBF" w:themeColor="background1" w:themeShade="BF"/>
        </w:rPr>
        <w:t>SessionView</w:t>
      </w:r>
      <w:r w:rsidR="0078380A" w:rsidRPr="004F0457">
        <w:rPr>
          <w:rFonts w:hint="eastAsia"/>
          <w:color w:val="BFBFBF" w:themeColor="background1" w:themeShade="BF"/>
        </w:rPr>
        <w:t>被创建出来</w:t>
      </w:r>
      <w:r w:rsidRPr="004F0457">
        <w:rPr>
          <w:rFonts w:hint="eastAsia"/>
          <w:color w:val="BFBFBF" w:themeColor="background1" w:themeShade="BF"/>
        </w:rPr>
        <w:t>。</w:t>
      </w:r>
    </w:p>
    <w:p w:rsidR="008D02A2" w:rsidRDefault="008D02A2" w:rsidP="00735440">
      <w:pPr>
        <w:ind w:leftChars="200" w:left="420"/>
      </w:pPr>
      <w:r>
        <w:lastRenderedPageBreak/>
        <w:t xml:space="preserve">The </w:t>
      </w:r>
      <w:r w:rsidRPr="00420A5A">
        <w:rPr>
          <w:rFonts w:hint="eastAsia"/>
          <w:b/>
          <w:i/>
        </w:rPr>
        <w:t>onTransportAdded</w:t>
      </w:r>
      <w:r>
        <w:t xml:space="preserve"> message is triggered when the client connects the server to provide the opportunity to prepare </w:t>
      </w:r>
      <w:r w:rsidR="00F464B9">
        <w:t xml:space="preserve">the </w:t>
      </w:r>
      <w:r>
        <w:t xml:space="preserve">resource </w:t>
      </w:r>
      <w:r w:rsidR="00D91FF2">
        <w:t>outside of</w:t>
      </w:r>
      <w:r>
        <w:t xml:space="preserve"> the </w:t>
      </w:r>
      <w:r w:rsidRPr="008A3156">
        <w:rPr>
          <w:i/>
        </w:rPr>
        <w:t>View</w:t>
      </w:r>
      <w:r>
        <w:t xml:space="preserve"> system</w:t>
      </w:r>
      <w:r w:rsidR="00F464B9">
        <w:t xml:space="preserve"> of the corresponding user</w:t>
      </w:r>
      <w:r>
        <w:t xml:space="preserve">. </w:t>
      </w:r>
      <w:r w:rsidR="00706314">
        <w:t>Then the user's SessionView is created</w:t>
      </w:r>
      <w:r>
        <w:t>.</w:t>
      </w:r>
    </w:p>
    <w:p w:rsidR="00735440" w:rsidRDefault="00735440" w:rsidP="00735440">
      <w:pPr>
        <w:ind w:leftChars="200" w:left="420"/>
      </w:pPr>
      <w:r>
        <w:rPr>
          <w:rFonts w:hint="eastAsia"/>
        </w:rPr>
        <w:tab/>
      </w:r>
    </w:p>
    <w:p w:rsidR="00735440" w:rsidRPr="00CB6C1B" w:rsidRDefault="00735440" w:rsidP="00735440">
      <w:pPr>
        <w:ind w:leftChars="200" w:left="420"/>
        <w:rPr>
          <w:color w:val="BFBFBF" w:themeColor="background1" w:themeShade="BF"/>
        </w:rPr>
      </w:pPr>
      <w:r w:rsidRPr="00CB6C1B">
        <w:rPr>
          <w:rFonts w:hint="eastAsia"/>
          <w:color w:val="BFBFBF" w:themeColor="background1" w:themeShade="BF"/>
        </w:rPr>
        <w:t>客户端从服务器断开触发</w:t>
      </w:r>
      <w:r w:rsidRPr="00CB6C1B">
        <w:rPr>
          <w:rFonts w:hint="eastAsia"/>
          <w:color w:val="BFBFBF" w:themeColor="background1" w:themeShade="BF"/>
        </w:rPr>
        <w:t>onTransportRemoved</w:t>
      </w:r>
      <w:r w:rsidRPr="00CB6C1B">
        <w:rPr>
          <w:rFonts w:hint="eastAsia"/>
          <w:color w:val="BFBFBF" w:themeColor="background1" w:themeShade="BF"/>
        </w:rPr>
        <w:t>消息，提供机会释放相应用户的</w:t>
      </w:r>
      <w:r w:rsidRPr="00CB6C1B">
        <w:rPr>
          <w:rFonts w:hint="eastAsia"/>
          <w:color w:val="BFBFBF" w:themeColor="background1" w:themeShade="BF"/>
        </w:rPr>
        <w:t>View</w:t>
      </w:r>
      <w:r w:rsidRPr="00CB6C1B">
        <w:rPr>
          <w:rFonts w:hint="eastAsia"/>
          <w:color w:val="BFBFBF" w:themeColor="background1" w:themeShade="BF"/>
        </w:rPr>
        <w:t>之外的资源，多数情况下，记录日志即可。</w:t>
      </w:r>
    </w:p>
    <w:p w:rsidR="00F464B9" w:rsidRDefault="00F464B9" w:rsidP="00735440">
      <w:pPr>
        <w:ind w:leftChars="200" w:left="420"/>
      </w:pPr>
      <w:r>
        <w:t xml:space="preserve">The </w:t>
      </w:r>
      <w:r w:rsidRPr="00CB6C1B">
        <w:rPr>
          <w:rFonts w:hint="eastAsia"/>
          <w:b/>
          <w:i/>
        </w:rPr>
        <w:t>onTransportRemoved</w:t>
      </w:r>
      <w:r>
        <w:t xml:space="preserve"> message is triggered when the client disconnects from the server to provide the opportunity to release </w:t>
      </w:r>
      <w:r w:rsidR="00030CBB">
        <w:t xml:space="preserve">the resource </w:t>
      </w:r>
      <w:r w:rsidR="0037366F">
        <w:t>except</w:t>
      </w:r>
      <w:r w:rsidR="00030CBB">
        <w:t xml:space="preserve"> the View of the corresponding user. In most case, this message is recorded as log.</w:t>
      </w:r>
    </w:p>
    <w:p w:rsidR="00735440" w:rsidRPr="00293D54" w:rsidRDefault="00735440" w:rsidP="00735440">
      <w:pPr>
        <w:ind w:leftChars="200" w:left="420" w:firstLine="420"/>
      </w:pPr>
    </w:p>
    <w:p w:rsidR="00735440" w:rsidRPr="00AE762E" w:rsidRDefault="00735440" w:rsidP="00735440">
      <w:pPr>
        <w:ind w:leftChars="200" w:left="420"/>
        <w:rPr>
          <w:color w:val="BFBFBF" w:themeColor="background1" w:themeShade="BF"/>
        </w:rPr>
      </w:pPr>
      <w:r w:rsidRPr="00AE762E">
        <w:rPr>
          <w:rFonts w:hint="eastAsia"/>
          <w:color w:val="BFBFBF" w:themeColor="background1" w:themeShade="BF"/>
        </w:rPr>
        <w:t>客户端重复登录触发</w:t>
      </w:r>
      <w:r w:rsidRPr="00AE762E">
        <w:rPr>
          <w:rFonts w:hint="eastAsia"/>
          <w:color w:val="BFBFBF" w:themeColor="background1" w:themeShade="BF"/>
        </w:rPr>
        <w:t>onTransportDuplicate</w:t>
      </w:r>
      <w:r w:rsidRPr="00AE762E">
        <w:rPr>
          <w:rFonts w:hint="eastAsia"/>
          <w:color w:val="BFBFBF" w:themeColor="background1" w:themeShade="BF"/>
        </w:rPr>
        <w:t>消息，这里关闭</w:t>
      </w:r>
      <w:r w:rsidRPr="00AE762E">
        <w:rPr>
          <w:rFonts w:hint="eastAsia"/>
          <w:color w:val="BFBFBF" w:themeColor="background1" w:themeShade="BF"/>
        </w:rPr>
        <w:t>transport</w:t>
      </w:r>
      <w:r w:rsidRPr="00AE762E">
        <w:rPr>
          <w:rFonts w:hint="eastAsia"/>
          <w:color w:val="BFBFBF" w:themeColor="background1" w:themeShade="BF"/>
        </w:rPr>
        <w:t>，前一个用户</w:t>
      </w:r>
      <w:r w:rsidRPr="00AE762E">
        <w:rPr>
          <w:rFonts w:hint="eastAsia"/>
          <w:color w:val="BFBFBF" w:themeColor="background1" w:themeShade="BF"/>
        </w:rPr>
        <w:t>Session</w:t>
      </w:r>
      <w:r w:rsidRPr="00AE762E">
        <w:rPr>
          <w:rFonts w:hint="eastAsia"/>
          <w:color w:val="BFBFBF" w:themeColor="background1" w:themeShade="BF"/>
        </w:rPr>
        <w:t>被</w:t>
      </w:r>
      <w:r w:rsidRPr="00AE762E">
        <w:rPr>
          <w:rFonts w:hint="eastAsia"/>
          <w:color w:val="BFBFBF" w:themeColor="background1" w:themeShade="BF"/>
        </w:rPr>
        <w:t>Kick</w:t>
      </w:r>
      <w:r w:rsidRPr="00AE762E">
        <w:rPr>
          <w:rFonts w:hint="eastAsia"/>
          <w:color w:val="BFBFBF" w:themeColor="background1" w:themeShade="BF"/>
        </w:rPr>
        <w:t>掉；这里什么都不做，后一个用户被禁止登录。</w:t>
      </w:r>
    </w:p>
    <w:p w:rsidR="00DA4AF2" w:rsidRDefault="00DA4AF2" w:rsidP="00735440">
      <w:pPr>
        <w:ind w:leftChars="200" w:left="420"/>
      </w:pPr>
      <w:r>
        <w:t xml:space="preserve">The </w:t>
      </w:r>
      <w:r w:rsidRPr="00AE762E">
        <w:rPr>
          <w:rFonts w:hint="eastAsia"/>
          <w:b/>
          <w:i/>
        </w:rPr>
        <w:t>onTransportDuplicate</w:t>
      </w:r>
      <w:r>
        <w:t xml:space="preserve"> message is triggered when the client repeatedly login.</w:t>
      </w:r>
      <w:r w:rsidR="00203BF8">
        <w:t xml:space="preserve"> If closing </w:t>
      </w:r>
      <w:r w:rsidR="00203BF8" w:rsidRPr="00FE301A">
        <w:rPr>
          <w:i/>
        </w:rPr>
        <w:t>transport</w:t>
      </w:r>
      <w:r w:rsidR="00203BF8">
        <w:t xml:space="preserve"> </w:t>
      </w:r>
      <w:r w:rsidR="00FE301A">
        <w:t>here</w:t>
      </w:r>
      <w:r w:rsidR="00203BF8">
        <w:t>, the</w:t>
      </w:r>
      <w:r w:rsidR="00203BF8" w:rsidRPr="00FE301A">
        <w:rPr>
          <w:i/>
        </w:rPr>
        <w:t xml:space="preserve"> session</w:t>
      </w:r>
      <w:r w:rsidR="00203BF8">
        <w:t xml:space="preserve"> of the previous </w:t>
      </w:r>
      <w:r w:rsidR="00FE301A">
        <w:t xml:space="preserve">user </w:t>
      </w:r>
      <w:r w:rsidR="00203BF8">
        <w:t xml:space="preserve">will be </w:t>
      </w:r>
      <w:r w:rsidR="00203BF8" w:rsidRPr="00E95819">
        <w:rPr>
          <w:i/>
        </w:rPr>
        <w:t>kick</w:t>
      </w:r>
      <w:r w:rsidR="00203BF8">
        <w:t xml:space="preserve">ed; if nothing </w:t>
      </w:r>
      <w:r w:rsidR="00E95819">
        <w:t>done here</w:t>
      </w:r>
      <w:r w:rsidR="00203BF8">
        <w:t xml:space="preserve">, the later user will be forbidden to login. </w:t>
      </w:r>
    </w:p>
    <w:p w:rsidR="00735440" w:rsidRDefault="00735440" w:rsidP="00735440">
      <w:pPr>
        <w:pStyle w:val="9"/>
      </w:pPr>
      <w:r w:rsidRPr="009D0279">
        <w:rPr>
          <w:rFonts w:hint="eastAsia"/>
          <w:color w:val="BFBFBF" w:themeColor="background1" w:themeShade="BF"/>
        </w:rPr>
        <w:t>修改</w:t>
      </w:r>
      <w:r w:rsidRPr="009D0279">
        <w:rPr>
          <w:rFonts w:hint="eastAsia"/>
          <w:color w:val="BFBFBF" w:themeColor="background1" w:themeShade="BF"/>
        </w:rPr>
        <w:t>service-ServerExample.xml</w:t>
      </w:r>
      <w:r w:rsidR="009D0279">
        <w:t xml:space="preserve"> Modify </w:t>
      </w:r>
      <w:r w:rsidR="009D0279" w:rsidRPr="00E004CD">
        <w:rPr>
          <w:rFonts w:hint="eastAsia"/>
          <w:i/>
          <w:u w:val="single"/>
        </w:rPr>
        <w:t>service-ServerExample.xml</w:t>
      </w:r>
    </w:p>
    <w:p w:rsidR="00735440" w:rsidRPr="005F5F5B" w:rsidRDefault="00735440" w:rsidP="00735440">
      <w:pPr>
        <w:rPr>
          <w:color w:val="BFBFBF" w:themeColor="background1" w:themeShade="BF"/>
        </w:rPr>
      </w:pPr>
      <w:r w:rsidRPr="005F5F5B">
        <w:rPr>
          <w:rFonts w:hint="eastAsia"/>
          <w:color w:val="BFBFBF" w:themeColor="background1" w:themeShade="BF"/>
        </w:rPr>
        <w:tab/>
        <w:t>Provider</w:t>
      </w:r>
      <w:r w:rsidRPr="005F5F5B">
        <w:rPr>
          <w:rFonts w:hint="eastAsia"/>
          <w:color w:val="BFBFBF" w:themeColor="background1" w:themeShade="BF"/>
        </w:rPr>
        <w:t>节点下加入属性</w:t>
      </w:r>
      <w:r w:rsidRPr="005F5F5B">
        <w:rPr>
          <w:rFonts w:hint="eastAsia"/>
          <w:color w:val="BFBFBF" w:themeColor="background1" w:themeShade="BF"/>
        </w:rPr>
        <w:t>className =</w:t>
      </w:r>
      <w:r w:rsidRPr="005F5F5B">
        <w:rPr>
          <w:color w:val="BFBFBF" w:themeColor="background1" w:themeShade="BF"/>
        </w:rPr>
        <w:t>”</w:t>
      </w:r>
      <w:r w:rsidRPr="005F5F5B">
        <w:rPr>
          <w:rFonts w:hint="eastAsia"/>
          <w:color w:val="BFBFBF" w:themeColor="background1" w:themeShade="BF"/>
        </w:rPr>
        <w:t>SessionManager</w:t>
      </w:r>
      <w:r w:rsidRPr="005F5F5B">
        <w:rPr>
          <w:color w:val="BFBFBF" w:themeColor="background1" w:themeShade="BF"/>
        </w:rPr>
        <w:t>”</w:t>
      </w:r>
      <w:r w:rsidRPr="005F5F5B">
        <w:rPr>
          <w:rFonts w:hint="eastAsia"/>
          <w:color w:val="BFBFBF" w:themeColor="background1" w:themeShade="BF"/>
        </w:rPr>
        <w:t>，这样服务器启动的时候才能创建</w:t>
      </w:r>
      <w:r w:rsidRPr="005F5F5B">
        <w:rPr>
          <w:rFonts w:hint="eastAsia"/>
          <w:color w:val="BFBFBF" w:themeColor="background1" w:themeShade="BF"/>
        </w:rPr>
        <w:t>SessionManager</w:t>
      </w:r>
      <w:r w:rsidRPr="005F5F5B">
        <w:rPr>
          <w:rFonts w:hint="eastAsia"/>
          <w:color w:val="BFBFBF" w:themeColor="background1" w:themeShade="BF"/>
        </w:rPr>
        <w:t>通告消息。</w:t>
      </w:r>
    </w:p>
    <w:p w:rsidR="002C1D86" w:rsidRDefault="00EE3A35" w:rsidP="00735440">
      <w:r>
        <w:t>Add</w:t>
      </w:r>
      <w:r w:rsidR="002C1D86">
        <w:t xml:space="preserve"> the attribute </w:t>
      </w:r>
      <w:r w:rsidR="002C1D86" w:rsidRPr="00C34DC8">
        <w:rPr>
          <w:rFonts w:hint="eastAsia"/>
          <w:i/>
          <w:u w:val="single"/>
        </w:rPr>
        <w:t>className =</w:t>
      </w:r>
      <w:r w:rsidR="002C1D86" w:rsidRPr="00C34DC8">
        <w:rPr>
          <w:i/>
          <w:u w:val="single"/>
        </w:rPr>
        <w:t>”</w:t>
      </w:r>
      <w:r w:rsidR="002C1D86" w:rsidRPr="00C34DC8">
        <w:rPr>
          <w:rFonts w:hint="eastAsia"/>
          <w:i/>
          <w:u w:val="single"/>
        </w:rPr>
        <w:t>SessionManager</w:t>
      </w:r>
      <w:r w:rsidR="002C1D86" w:rsidRPr="00C34DC8">
        <w:rPr>
          <w:i/>
          <w:u w:val="single"/>
        </w:rPr>
        <w:t>”</w:t>
      </w:r>
      <w:r w:rsidR="00EF00AC">
        <w:t xml:space="preserve"> in the </w:t>
      </w:r>
      <w:r w:rsidR="00EF00AC" w:rsidRPr="00DA6D44">
        <w:rPr>
          <w:b/>
          <w:i/>
        </w:rPr>
        <w:t>Provider</w:t>
      </w:r>
      <w:r w:rsidR="00EF00AC">
        <w:t xml:space="preserve"> element </w:t>
      </w:r>
      <w:r w:rsidR="005F5F5B">
        <w:t>so that</w:t>
      </w:r>
      <w:r w:rsidR="00EF00AC">
        <w:t xml:space="preserve"> the </w:t>
      </w:r>
      <w:r w:rsidR="00EF00AC" w:rsidRPr="00EF00AC">
        <w:rPr>
          <w:b/>
          <w:i/>
        </w:rPr>
        <w:t>SessionManager</w:t>
      </w:r>
      <w:r w:rsidR="00E2609E">
        <w:t xml:space="preserve"> </w:t>
      </w:r>
      <w:r w:rsidR="00104580">
        <w:t xml:space="preserve">notification message </w:t>
      </w:r>
      <w:r w:rsidR="005F5F5B">
        <w:t xml:space="preserve">could be created </w:t>
      </w:r>
      <w:r w:rsidR="00EF00AC">
        <w:t>when server launches.</w:t>
      </w:r>
    </w:p>
    <w:p w:rsidR="00735440" w:rsidRDefault="00735440" w:rsidP="00735440">
      <w:r>
        <w:rPr>
          <w:rFonts w:hint="eastAsia"/>
        </w:rPr>
        <w:tab/>
      </w:r>
    </w:p>
    <w:p w:rsidR="00735440" w:rsidRPr="00DB3644" w:rsidRDefault="00735440" w:rsidP="00735440">
      <w:pPr>
        <w:rPr>
          <w:color w:val="BFBFBF" w:themeColor="background1" w:themeShade="BF"/>
        </w:rPr>
      </w:pPr>
      <w:r w:rsidRPr="00DB3644">
        <w:rPr>
          <w:rFonts w:hint="eastAsia"/>
          <w:color w:val="BFBFBF" w:themeColor="background1" w:themeShade="BF"/>
        </w:rPr>
        <w:tab/>
        <w:t>Trace</w:t>
      </w:r>
      <w:r w:rsidRPr="00DB3644">
        <w:rPr>
          <w:rFonts w:hint="eastAsia"/>
          <w:color w:val="BFBFBF" w:themeColor="background1" w:themeShade="BF"/>
        </w:rPr>
        <w:t>节点下，修改属性</w:t>
      </w:r>
      <w:r w:rsidRPr="00DB3644">
        <w:rPr>
          <w:rFonts w:hint="eastAsia"/>
          <w:color w:val="BFBFBF" w:themeColor="background1" w:themeShade="BF"/>
        </w:rPr>
        <w:t xml:space="preserve"> level =</w:t>
      </w:r>
      <w:r w:rsidRPr="00DB3644">
        <w:rPr>
          <w:color w:val="BFBFBF" w:themeColor="background1" w:themeShade="BF"/>
        </w:rPr>
        <w:t>”</w:t>
      </w:r>
      <w:r w:rsidRPr="00DB3644">
        <w:rPr>
          <w:rFonts w:hint="eastAsia"/>
          <w:color w:val="BFBFBF" w:themeColor="background1" w:themeShade="BF"/>
        </w:rPr>
        <w:t>INFO</w:t>
      </w:r>
      <w:r w:rsidRPr="00DB3644">
        <w:rPr>
          <w:color w:val="BFBFBF" w:themeColor="background1" w:themeShade="BF"/>
        </w:rPr>
        <w:t>”</w:t>
      </w:r>
      <w:r w:rsidRPr="00DB3644">
        <w:rPr>
          <w:rFonts w:hint="eastAsia"/>
          <w:color w:val="BFBFBF" w:themeColor="background1" w:themeShade="BF"/>
        </w:rPr>
        <w:t>，设置</w:t>
      </w:r>
      <w:r w:rsidRPr="00DB3644">
        <w:rPr>
          <w:rFonts w:hint="eastAsia"/>
          <w:color w:val="BFBFBF" w:themeColor="background1" w:themeShade="BF"/>
        </w:rPr>
        <w:t>log</w:t>
      </w:r>
      <w:r w:rsidRPr="00DB3644">
        <w:rPr>
          <w:rFonts w:hint="eastAsia"/>
          <w:color w:val="BFBFBF" w:themeColor="background1" w:themeShade="BF"/>
        </w:rPr>
        <w:t>级别，可以看到更多信息，比如上面</w:t>
      </w:r>
      <w:r w:rsidRPr="00DB3644">
        <w:rPr>
          <w:rFonts w:hint="eastAsia"/>
          <w:color w:val="BFBFBF" w:themeColor="background1" w:themeShade="BF"/>
        </w:rPr>
        <w:t>SessionManager.java</w:t>
      </w:r>
      <w:r w:rsidRPr="00DB3644">
        <w:rPr>
          <w:rFonts w:hint="eastAsia"/>
          <w:color w:val="BFBFBF" w:themeColor="background1" w:themeShade="BF"/>
        </w:rPr>
        <w:t>中的日志记录就是记录在</w:t>
      </w:r>
      <w:r w:rsidRPr="00DB3644">
        <w:rPr>
          <w:rFonts w:hint="eastAsia"/>
          <w:color w:val="BFBFBF" w:themeColor="background1" w:themeShade="BF"/>
        </w:rPr>
        <w:t>INFO</w:t>
      </w:r>
      <w:r w:rsidRPr="00DB3644">
        <w:rPr>
          <w:rFonts w:hint="eastAsia"/>
          <w:color w:val="BFBFBF" w:themeColor="background1" w:themeShade="BF"/>
        </w:rPr>
        <w:t>级别。</w:t>
      </w:r>
    </w:p>
    <w:p w:rsidR="00735440" w:rsidRDefault="002C5D8E" w:rsidP="00735440">
      <w:r>
        <w:t>Modify</w:t>
      </w:r>
      <w:r w:rsidR="006B5801">
        <w:t xml:space="preserve"> the attribute </w:t>
      </w:r>
      <w:r w:rsidR="006B5801" w:rsidRPr="002C5D8E">
        <w:rPr>
          <w:rFonts w:hint="eastAsia"/>
          <w:i/>
          <w:u w:val="single"/>
        </w:rPr>
        <w:t>level =</w:t>
      </w:r>
      <w:r w:rsidR="006B5801" w:rsidRPr="002C5D8E">
        <w:rPr>
          <w:i/>
          <w:u w:val="single"/>
        </w:rPr>
        <w:t>”</w:t>
      </w:r>
      <w:r w:rsidR="006B5801" w:rsidRPr="002C5D8E">
        <w:rPr>
          <w:rFonts w:hint="eastAsia"/>
          <w:i/>
          <w:u w:val="single"/>
        </w:rPr>
        <w:t>INFO</w:t>
      </w:r>
      <w:r w:rsidR="006B5801" w:rsidRPr="002C5D8E">
        <w:rPr>
          <w:i/>
          <w:u w:val="single"/>
        </w:rPr>
        <w:t>”</w:t>
      </w:r>
      <w:r w:rsidR="006B5801">
        <w:t xml:space="preserve"> in the </w:t>
      </w:r>
      <w:r w:rsidR="006B5801" w:rsidRPr="00E13EE3">
        <w:rPr>
          <w:b/>
          <w:i/>
        </w:rPr>
        <w:t>Trace</w:t>
      </w:r>
      <w:r w:rsidR="005E7328">
        <w:t xml:space="preserve"> element and set</w:t>
      </w:r>
      <w:r w:rsidR="006B5801">
        <w:t xml:space="preserve"> the </w:t>
      </w:r>
      <w:r w:rsidR="006B5801" w:rsidRPr="00DB3644">
        <w:rPr>
          <w:b/>
          <w:i/>
        </w:rPr>
        <w:t>log</w:t>
      </w:r>
      <w:r w:rsidR="006B5801">
        <w:t xml:space="preserve"> level to get more information</w:t>
      </w:r>
      <w:r w:rsidR="00835747">
        <w:t xml:space="preserve">, such as the log in the above </w:t>
      </w:r>
      <w:r w:rsidR="00835747" w:rsidRPr="00E13EE3">
        <w:rPr>
          <w:rFonts w:hint="eastAsia"/>
          <w:i/>
          <w:u w:val="single"/>
        </w:rPr>
        <w:t>SessionManager.java</w:t>
      </w:r>
      <w:r w:rsidR="00835747">
        <w:t xml:space="preserve"> which is recorded in the </w:t>
      </w:r>
      <w:r w:rsidR="00835747" w:rsidRPr="00DB3644">
        <w:rPr>
          <w:b/>
          <w:i/>
        </w:rPr>
        <w:t>INFO</w:t>
      </w:r>
      <w:r w:rsidR="00835747">
        <w:t xml:space="preserve"> level.</w:t>
      </w:r>
    </w:p>
    <w:p w:rsidR="00DB32D0" w:rsidRDefault="00DB32D0" w:rsidP="00735440"/>
    <w:p w:rsidR="00735440" w:rsidRPr="00BB5FD2" w:rsidRDefault="00735440" w:rsidP="00DA319D">
      <w:pPr>
        <w:rPr>
          <w:color w:val="BFBFBF" w:themeColor="background1" w:themeShade="BF"/>
        </w:rPr>
      </w:pPr>
      <w:r w:rsidRPr="00BB5FD2">
        <w:rPr>
          <w:rFonts w:hint="eastAsia"/>
          <w:color w:val="BFBFBF" w:themeColor="background1" w:themeShade="BF"/>
        </w:rPr>
        <w:tab/>
      </w:r>
      <w:r w:rsidRPr="00BB5FD2">
        <w:rPr>
          <w:rFonts w:hint="eastAsia"/>
          <w:color w:val="BFBFBF" w:themeColor="background1" w:themeShade="BF"/>
        </w:rPr>
        <w:t>不使用</w:t>
      </w:r>
      <w:r w:rsidRPr="00BB5FD2">
        <w:rPr>
          <w:rFonts w:hint="eastAsia"/>
          <w:color w:val="BFBFBF" w:themeColor="background1" w:themeShade="BF"/>
        </w:rPr>
        <w:t>GlobalId</w:t>
      </w:r>
      <w:r w:rsidRPr="00BB5FD2">
        <w:rPr>
          <w:rFonts w:hint="eastAsia"/>
          <w:color w:val="BFBFBF" w:themeColor="background1" w:themeShade="BF"/>
        </w:rPr>
        <w:t>服务组件的情况下可以注释掉</w:t>
      </w:r>
      <w:r w:rsidRPr="00BB5FD2">
        <w:rPr>
          <w:rFonts w:hint="eastAsia"/>
          <w:color w:val="BFBFBF" w:themeColor="background1" w:themeShade="BF"/>
        </w:rPr>
        <w:t>GlobalId</w:t>
      </w:r>
      <w:r w:rsidRPr="00BB5FD2">
        <w:rPr>
          <w:rFonts w:hint="eastAsia"/>
          <w:color w:val="BFBFBF" w:themeColor="background1" w:themeShade="BF"/>
        </w:rPr>
        <w:t>节点，同时去掉</w:t>
      </w:r>
      <w:r w:rsidRPr="00BB5FD2">
        <w:rPr>
          <w:rFonts w:hint="eastAsia"/>
          <w:color w:val="BFBFBF" w:themeColor="background1" w:themeShade="BF"/>
        </w:rPr>
        <w:t>example.server.xml</w:t>
      </w:r>
      <w:r w:rsidRPr="00BB5FD2">
        <w:rPr>
          <w:rFonts w:hint="eastAsia"/>
          <w:color w:val="BFBFBF" w:themeColor="background1" w:themeShade="BF"/>
        </w:rPr>
        <w:t>中</w:t>
      </w:r>
      <w:r w:rsidRPr="00BB5FD2">
        <w:rPr>
          <w:rFonts w:hint="eastAsia"/>
          <w:color w:val="BFBFBF" w:themeColor="background1" w:themeShade="BF"/>
        </w:rPr>
        <w:t xml:space="preserve"> useGlobalId=</w:t>
      </w:r>
      <w:r w:rsidRPr="00BB5FD2">
        <w:rPr>
          <w:color w:val="BFBFBF" w:themeColor="background1" w:themeShade="BF"/>
        </w:rPr>
        <w:t>”</w:t>
      </w:r>
      <w:r w:rsidRPr="00BB5FD2">
        <w:rPr>
          <w:rFonts w:hint="eastAsia"/>
          <w:color w:val="BFBFBF" w:themeColor="background1" w:themeShade="BF"/>
        </w:rPr>
        <w:t>true</w:t>
      </w:r>
      <w:r w:rsidRPr="00BB5FD2">
        <w:rPr>
          <w:color w:val="BFBFBF" w:themeColor="background1" w:themeShade="BF"/>
        </w:rPr>
        <w:t>”</w:t>
      </w:r>
      <w:r w:rsidRPr="00BB5FD2">
        <w:rPr>
          <w:rFonts w:hint="eastAsia"/>
          <w:color w:val="BFBFBF" w:themeColor="background1" w:themeShade="BF"/>
        </w:rPr>
        <w:t>这个属性，重新生成，否则下一次代码生成又会生成新的</w:t>
      </w:r>
      <w:r w:rsidRPr="00BB5FD2">
        <w:rPr>
          <w:rFonts w:hint="eastAsia"/>
          <w:color w:val="BFBFBF" w:themeColor="background1" w:themeShade="BF"/>
        </w:rPr>
        <w:t>GlobalId</w:t>
      </w:r>
      <w:r w:rsidRPr="00BB5FD2">
        <w:rPr>
          <w:rFonts w:hint="eastAsia"/>
          <w:color w:val="BFBFBF" w:themeColor="background1" w:themeShade="BF"/>
        </w:rPr>
        <w:t>节点。</w:t>
      </w:r>
    </w:p>
    <w:p w:rsidR="004447DD" w:rsidRPr="00735440" w:rsidRDefault="00554F47" w:rsidP="00DA319D">
      <w:r>
        <w:t>U</w:t>
      </w:r>
      <w:r w:rsidR="00C73976">
        <w:t>n</w:t>
      </w:r>
      <w:r w:rsidR="00C37035">
        <w:t>der the condition that not use</w:t>
      </w:r>
      <w:r w:rsidR="00C73976">
        <w:t xml:space="preserve"> the </w:t>
      </w:r>
      <w:r w:rsidR="00C73976" w:rsidRPr="00BB5FD2">
        <w:rPr>
          <w:b/>
          <w:i/>
        </w:rPr>
        <w:t>GlobalId</w:t>
      </w:r>
      <w:r w:rsidR="00C73976">
        <w:t xml:space="preserve"> service components, </w:t>
      </w:r>
      <w:r>
        <w:t xml:space="preserve">the </w:t>
      </w:r>
      <w:r w:rsidRPr="00BB5FD2">
        <w:rPr>
          <w:b/>
          <w:i/>
        </w:rPr>
        <w:t>GlobalId</w:t>
      </w:r>
      <w:r>
        <w:t xml:space="preserve"> element could be commented, </w:t>
      </w:r>
      <w:r w:rsidR="00F47A85">
        <w:t xml:space="preserve">and </w:t>
      </w:r>
      <w:r>
        <w:t xml:space="preserve">at the same time the </w:t>
      </w:r>
      <w:r w:rsidRPr="00C37035">
        <w:rPr>
          <w:rFonts w:hint="eastAsia"/>
          <w:i/>
          <w:u w:val="single"/>
        </w:rPr>
        <w:t>useGlobalId=</w:t>
      </w:r>
      <w:r w:rsidRPr="00C37035">
        <w:rPr>
          <w:i/>
          <w:u w:val="single"/>
        </w:rPr>
        <w:t>”</w:t>
      </w:r>
      <w:r w:rsidRPr="00C37035">
        <w:rPr>
          <w:rFonts w:hint="eastAsia"/>
          <w:i/>
          <w:u w:val="single"/>
        </w:rPr>
        <w:t>true</w:t>
      </w:r>
      <w:r w:rsidRPr="00C37035">
        <w:rPr>
          <w:i/>
          <w:u w:val="single"/>
        </w:rPr>
        <w:t>”</w:t>
      </w:r>
      <w:r w:rsidRPr="00C37035">
        <w:t xml:space="preserve"> </w:t>
      </w:r>
      <w:r>
        <w:t xml:space="preserve">attribute in the </w:t>
      </w:r>
      <w:r w:rsidRPr="00C37035">
        <w:rPr>
          <w:rFonts w:hint="eastAsia"/>
          <w:i/>
          <w:u w:val="single"/>
        </w:rPr>
        <w:t>example.server.xml</w:t>
      </w:r>
      <w:r w:rsidRPr="00C37035">
        <w:t xml:space="preserve"> </w:t>
      </w:r>
      <w:r>
        <w:t xml:space="preserve">should be deleted and </w:t>
      </w:r>
      <w:r w:rsidR="001B79E8">
        <w:t>re</w:t>
      </w:r>
      <w:r>
        <w:t>generat</w:t>
      </w:r>
      <w:r w:rsidR="00767460">
        <w:t>ed</w:t>
      </w:r>
      <w:r>
        <w:t xml:space="preserve">, or the new </w:t>
      </w:r>
      <w:r w:rsidRPr="00BB5FD2">
        <w:rPr>
          <w:b/>
          <w:i/>
        </w:rPr>
        <w:t>GlobalId</w:t>
      </w:r>
      <w:r>
        <w:t xml:space="preserve"> element will be generated in the</w:t>
      </w:r>
      <w:r w:rsidR="00A1044F">
        <w:t xml:space="preserve"> next generating code process</w:t>
      </w:r>
      <w:r>
        <w:t>.</w:t>
      </w:r>
    </w:p>
    <w:p w:rsidR="002D6930" w:rsidRDefault="002D6930" w:rsidP="002D6930">
      <w:pPr>
        <w:pStyle w:val="9"/>
      </w:pPr>
      <w:r w:rsidRPr="00164028">
        <w:rPr>
          <w:rFonts w:hint="eastAsia"/>
          <w:color w:val="BFBFBF" w:themeColor="background1" w:themeShade="BF"/>
        </w:rPr>
        <w:t>服务器启动主函数</w:t>
      </w:r>
      <w:r w:rsidR="00164028">
        <w:t xml:space="preserve"> The server launches the main function</w:t>
      </w:r>
    </w:p>
    <w:p w:rsidR="002D6930" w:rsidRDefault="002D6930" w:rsidP="002D6930">
      <w:pPr>
        <w:pStyle w:val="a9"/>
      </w:pPr>
      <w:r>
        <w:rPr>
          <w:rFonts w:hint="eastAsia"/>
        </w:rPr>
        <w:t>Main.java</w:t>
      </w:r>
    </w:p>
    <w:p w:rsidR="002D6930" w:rsidRPr="00402FD3" w:rsidRDefault="002D6930" w:rsidP="002D6930">
      <w:pPr>
        <w:rPr>
          <w:i/>
        </w:rPr>
      </w:pPr>
      <w:r>
        <w:rPr>
          <w:rFonts w:hint="eastAsia"/>
        </w:rPr>
        <w:tab/>
      </w:r>
      <w:r w:rsidRPr="00402FD3">
        <w:rPr>
          <w:i/>
        </w:rPr>
        <w:t>import limax.xmlconfig.Service;</w:t>
      </w:r>
    </w:p>
    <w:p w:rsidR="002D6930" w:rsidRPr="00402FD3" w:rsidRDefault="002D6930" w:rsidP="002D6930">
      <w:pPr>
        <w:ind w:firstLine="420"/>
        <w:rPr>
          <w:i/>
        </w:rPr>
      </w:pPr>
      <w:r w:rsidRPr="00402FD3">
        <w:rPr>
          <w:i/>
        </w:rPr>
        <w:t>public class Main {</w:t>
      </w:r>
    </w:p>
    <w:p w:rsidR="002D6930" w:rsidRPr="00402FD3" w:rsidRDefault="002D6930" w:rsidP="002D6930">
      <w:pPr>
        <w:rPr>
          <w:i/>
        </w:rPr>
      </w:pPr>
      <w:r w:rsidRPr="00402FD3">
        <w:rPr>
          <w:i/>
        </w:rPr>
        <w:tab/>
        <w:t>public static void main(String[] args) throws Exception {</w:t>
      </w:r>
    </w:p>
    <w:p w:rsidR="002D6930" w:rsidRPr="00402FD3" w:rsidRDefault="002D6930" w:rsidP="002D6930">
      <w:pPr>
        <w:rPr>
          <w:i/>
        </w:rPr>
      </w:pPr>
      <w:r w:rsidRPr="00402FD3">
        <w:rPr>
          <w:i/>
        </w:rPr>
        <w:lastRenderedPageBreak/>
        <w:tab/>
      </w:r>
      <w:r w:rsidRPr="00402FD3">
        <w:rPr>
          <w:i/>
        </w:rPr>
        <w:tab/>
        <w:t>Service.run("service-ExampleServer.xml");</w:t>
      </w:r>
    </w:p>
    <w:p w:rsidR="002D6930" w:rsidRPr="00402FD3" w:rsidRDefault="002D6930" w:rsidP="002D6930">
      <w:pPr>
        <w:rPr>
          <w:i/>
        </w:rPr>
      </w:pPr>
      <w:r w:rsidRPr="00402FD3">
        <w:rPr>
          <w:i/>
        </w:rPr>
        <w:tab/>
      </w:r>
      <w:r w:rsidRPr="00402FD3">
        <w:rPr>
          <w:rFonts w:hint="eastAsia"/>
          <w:i/>
        </w:rPr>
        <w:tab/>
      </w:r>
      <w:r w:rsidRPr="00402FD3">
        <w:rPr>
          <w:i/>
        </w:rPr>
        <w:t>}</w:t>
      </w:r>
    </w:p>
    <w:p w:rsidR="002D6930" w:rsidRPr="00402FD3" w:rsidRDefault="002D6930" w:rsidP="002D6930">
      <w:pPr>
        <w:ind w:firstLine="420"/>
        <w:rPr>
          <w:i/>
        </w:rPr>
      </w:pPr>
      <w:r w:rsidRPr="00402FD3">
        <w:rPr>
          <w:i/>
        </w:rPr>
        <w:t>}</w:t>
      </w:r>
    </w:p>
    <w:p w:rsidR="002D6930" w:rsidRDefault="002D6930" w:rsidP="002D6930">
      <w:pPr>
        <w:ind w:firstLine="420"/>
      </w:pPr>
    </w:p>
    <w:p w:rsidR="002D6930" w:rsidRDefault="002D6930" w:rsidP="002D6930">
      <w:pPr>
        <w:ind w:firstLine="420"/>
        <w:rPr>
          <w:color w:val="BFBFBF" w:themeColor="background1" w:themeShade="BF"/>
        </w:rPr>
      </w:pPr>
      <w:r w:rsidRPr="00107574">
        <w:rPr>
          <w:rFonts w:hint="eastAsia"/>
          <w:color w:val="BFBFBF" w:themeColor="background1" w:themeShade="BF"/>
        </w:rPr>
        <w:t>src</w:t>
      </w:r>
      <w:r w:rsidRPr="00107574">
        <w:rPr>
          <w:rFonts w:hint="eastAsia"/>
          <w:color w:val="BFBFBF" w:themeColor="background1" w:themeShade="BF"/>
        </w:rPr>
        <w:t>目录加入服务器运行主函数，并且在当前目录建立</w:t>
      </w:r>
      <w:r w:rsidRPr="00107574">
        <w:rPr>
          <w:rFonts w:hint="eastAsia"/>
          <w:color w:val="BFBFBF" w:themeColor="background1" w:themeShade="BF"/>
        </w:rPr>
        <w:t>zdb</w:t>
      </w:r>
      <w:r w:rsidRPr="00107574">
        <w:rPr>
          <w:rFonts w:hint="eastAsia"/>
          <w:color w:val="BFBFBF" w:themeColor="background1" w:themeShade="BF"/>
        </w:rPr>
        <w:t>目录。</w:t>
      </w:r>
    </w:p>
    <w:p w:rsidR="005D0D9D" w:rsidRPr="005D0D9D" w:rsidRDefault="00D42FDC" w:rsidP="002D6930">
      <w:pPr>
        <w:ind w:firstLine="420"/>
      </w:pPr>
      <w:r>
        <w:t>Add</w:t>
      </w:r>
      <w:r w:rsidR="005D0D9D">
        <w:t xml:space="preserve"> the main function of the server in</w:t>
      </w:r>
      <w:r>
        <w:t xml:space="preserve"> the </w:t>
      </w:r>
      <w:r w:rsidRPr="00286CA7">
        <w:rPr>
          <w:b/>
        </w:rPr>
        <w:t xml:space="preserve">src </w:t>
      </w:r>
      <w:r>
        <w:t>directory, and create</w:t>
      </w:r>
      <w:r w:rsidR="005D0D9D">
        <w:t xml:space="preserve"> the</w:t>
      </w:r>
      <w:r w:rsidR="005D0D9D" w:rsidRPr="00286CA7">
        <w:rPr>
          <w:b/>
        </w:rPr>
        <w:t xml:space="preserve"> zdb</w:t>
      </w:r>
      <w:r w:rsidR="005D0D9D">
        <w:t xml:space="preserve"> directory in the current directory.</w:t>
      </w:r>
    </w:p>
    <w:p w:rsidR="002D6930" w:rsidRDefault="002D6930" w:rsidP="002D6930">
      <w:pPr>
        <w:ind w:firstLine="420"/>
        <w:rPr>
          <w:color w:val="BFBFBF" w:themeColor="background1" w:themeShade="BF"/>
        </w:rPr>
      </w:pPr>
      <w:r w:rsidRPr="00107574">
        <w:rPr>
          <w:rFonts w:hint="eastAsia"/>
          <w:color w:val="BFBFBF" w:themeColor="background1" w:themeShade="BF"/>
        </w:rPr>
        <w:t>运行</w:t>
      </w:r>
      <w:r w:rsidRPr="00107574">
        <w:rPr>
          <w:rFonts w:hint="eastAsia"/>
          <w:color w:val="BFBFBF" w:themeColor="background1" w:themeShade="BF"/>
        </w:rPr>
        <w:t>Main</w:t>
      </w:r>
      <w:r w:rsidR="00DA319D" w:rsidRPr="00627AE1">
        <w:rPr>
          <w:rFonts w:hint="eastAsia"/>
          <w:color w:val="BFBFBF" w:themeColor="background1" w:themeShade="BF"/>
        </w:rPr>
        <w:t>，</w:t>
      </w:r>
      <w:r w:rsidR="00DA319D" w:rsidRPr="00627AE1">
        <w:rPr>
          <w:rFonts w:hint="eastAsia"/>
          <w:color w:val="BFBFBF" w:themeColor="background1" w:themeShade="BF"/>
        </w:rPr>
        <w:t>eclipse</w:t>
      </w:r>
      <w:r w:rsidR="00DA319D" w:rsidRPr="00627AE1">
        <w:rPr>
          <w:rFonts w:hint="eastAsia"/>
          <w:color w:val="BFBFBF" w:themeColor="background1" w:themeShade="BF"/>
        </w:rPr>
        <w:t>控制台返回</w:t>
      </w:r>
    </w:p>
    <w:p w:rsidR="00627AE1" w:rsidRDefault="009A35EB" w:rsidP="002D6930">
      <w:pPr>
        <w:ind w:firstLine="420"/>
      </w:pPr>
      <w:r>
        <w:t>Run</w:t>
      </w:r>
      <w:r w:rsidR="00627AE1">
        <w:t xml:space="preserve"> the </w:t>
      </w:r>
      <w:r w:rsidR="00627AE1" w:rsidRPr="00BD29AF">
        <w:rPr>
          <w:i/>
        </w:rPr>
        <w:t>Main</w:t>
      </w:r>
      <w:r w:rsidR="00BD29AF">
        <w:t xml:space="preserve"> and get</w:t>
      </w:r>
      <w:r w:rsidR="00627AE1">
        <w:t xml:space="preserve"> the return information in the </w:t>
      </w:r>
      <w:r w:rsidR="00627AE1" w:rsidRPr="00BD29AF">
        <w:rPr>
          <w:i/>
        </w:rPr>
        <w:t>eclipse</w:t>
      </w:r>
      <w:r w:rsidR="00627AE1">
        <w:t xml:space="preserve"> </w:t>
      </w:r>
      <w:r w:rsidR="006E4584">
        <w:t>console</w:t>
      </w:r>
      <w:r w:rsidR="00BD29AF">
        <w:t>.</w:t>
      </w:r>
    </w:p>
    <w:p w:rsidR="00627AE1" w:rsidRPr="00627AE1" w:rsidRDefault="00627AE1" w:rsidP="002D6930">
      <w:pPr>
        <w:ind w:firstLine="420"/>
      </w:pP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21:10:08.322 INFO  &lt;main&gt; ServiceConf load service-ExampleServer.xml</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21:10:08.323 INFO  &lt;main&gt; ServiceConf runTaskBeforeEngineStart</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21:10:08.354 FATAL &lt;main&gt; zdb start begin</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21:10:08.410 FATAL &lt;main&gt; zdb start end</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21:10:08.410 INFO  &lt;main&gt; ServiceConf startNetEngine</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21:10:08.433 INFO  &lt;main&gt; ServiceConf runTaskAfterEngineStart</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21:10:08.465 INFO  &lt;main&gt; ProviderManager SessionManager@15327b79 opened!</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21:10:08.471 INFO  &lt;limax.net.io.NetModel.processPool.17&gt; provider client manager limax.net.StateTransportImpl (/127.0.0.1:11705-/127.0.0.1:10100) setInputSecurityCodec key =  compress = false</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21:10:08.472 INFO  &lt;limax.net.io.NetModel.processPool.17&gt; provider client manager limax.net.StateTransportImpl (/127.0.0.1:11705-/127.0.0.1:10100) setOutputSecurityCodec key =  compress = false</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21:10:08.475 INFO  &lt;ProviderConnectorExecutor.ExampleServer.18&gt; SessionManager@15327b79 onTransportAdded limax.net.StateTransportImpl (/127.0.0.1:11705-/127.0.0.1:10100)</w:t>
      </w:r>
    </w:p>
    <w:p w:rsidR="00DA319D" w:rsidRPr="00402785" w:rsidRDefault="00DA319D" w:rsidP="00DA319D">
      <w:pPr>
        <w:ind w:firstLine="420"/>
        <w:rPr>
          <w:rFonts w:ascii="Consolas" w:hAnsi="Consolas" w:cs="Consolas"/>
          <w:i/>
          <w:color w:val="000000"/>
          <w:kern w:val="0"/>
          <w:sz w:val="15"/>
          <w:szCs w:val="15"/>
        </w:rPr>
      </w:pPr>
      <w:r w:rsidRPr="00402785">
        <w:rPr>
          <w:rFonts w:ascii="Consolas" w:hAnsi="Consolas" w:cs="Consolas"/>
          <w:i/>
          <w:color w:val="000000"/>
          <w:kern w:val="0"/>
          <w:sz w:val="15"/>
          <w:szCs w:val="15"/>
        </w:rPr>
        <w:t>2015-03-19 21:10:08.480 INFO  &lt;limax.net.Engine.protocolScheduler.21&gt; provider had bind success! pvid = 100</w:t>
      </w:r>
    </w:p>
    <w:p w:rsidR="00DA319D" w:rsidRPr="00B73639" w:rsidRDefault="00DA319D" w:rsidP="00DA319D">
      <w:pPr>
        <w:ind w:firstLine="420"/>
        <w:rPr>
          <w:color w:val="BFBFBF" w:themeColor="background1" w:themeShade="BF"/>
        </w:rPr>
      </w:pPr>
      <w:r w:rsidRPr="00B73639">
        <w:rPr>
          <w:rFonts w:ascii="Consolas" w:hAnsi="Consolas" w:cs="Consolas" w:hint="eastAsia"/>
          <w:color w:val="BFBFBF" w:themeColor="background1" w:themeShade="BF"/>
          <w:kern w:val="0"/>
          <w:sz w:val="20"/>
          <w:szCs w:val="20"/>
        </w:rPr>
        <w:t>看到最后一行，</w:t>
      </w:r>
      <w:r w:rsidRPr="00B73639">
        <w:rPr>
          <w:rFonts w:ascii="Consolas" w:hAnsi="Consolas" w:cs="Consolas" w:hint="eastAsia"/>
          <w:color w:val="BFBFBF" w:themeColor="background1" w:themeShade="BF"/>
          <w:kern w:val="0"/>
          <w:sz w:val="20"/>
          <w:szCs w:val="20"/>
        </w:rPr>
        <w:t>pvid = 100</w:t>
      </w:r>
      <w:r w:rsidRPr="00B73639">
        <w:rPr>
          <w:rFonts w:ascii="Consolas" w:hAnsi="Consolas" w:cs="Consolas" w:hint="eastAsia"/>
          <w:color w:val="BFBFBF" w:themeColor="background1" w:themeShade="BF"/>
          <w:kern w:val="0"/>
          <w:sz w:val="20"/>
          <w:szCs w:val="20"/>
        </w:rPr>
        <w:t>，这就是</w:t>
      </w:r>
      <w:r w:rsidRPr="00B73639">
        <w:rPr>
          <w:rFonts w:ascii="Consolas" w:hAnsi="Consolas" w:cs="Consolas" w:hint="eastAsia"/>
          <w:color w:val="BFBFBF" w:themeColor="background1" w:themeShade="BF"/>
          <w:kern w:val="0"/>
          <w:sz w:val="20"/>
          <w:szCs w:val="20"/>
        </w:rPr>
        <w:t>example.share.xml</w:t>
      </w:r>
      <w:r w:rsidRPr="00B73639">
        <w:rPr>
          <w:rFonts w:ascii="Consolas" w:hAnsi="Consolas" w:cs="Consolas" w:hint="eastAsia"/>
          <w:color w:val="BFBFBF" w:themeColor="background1" w:themeShade="BF"/>
          <w:kern w:val="0"/>
          <w:sz w:val="20"/>
          <w:szCs w:val="20"/>
        </w:rPr>
        <w:t>中指定的那个</w:t>
      </w:r>
      <w:r w:rsidRPr="00B73639">
        <w:rPr>
          <w:rFonts w:ascii="Consolas" w:hAnsi="Consolas" w:cs="Consolas" w:hint="eastAsia"/>
          <w:color w:val="BFBFBF" w:themeColor="background1" w:themeShade="BF"/>
          <w:kern w:val="0"/>
          <w:sz w:val="20"/>
          <w:szCs w:val="20"/>
        </w:rPr>
        <w:t>PVID</w:t>
      </w:r>
      <w:r w:rsidRPr="00B73639">
        <w:rPr>
          <w:rFonts w:ascii="Consolas" w:hAnsi="Consolas" w:cs="Consolas" w:hint="eastAsia"/>
          <w:color w:val="BFBFBF" w:themeColor="background1" w:themeShade="BF"/>
          <w:kern w:val="0"/>
          <w:sz w:val="20"/>
          <w:szCs w:val="20"/>
        </w:rPr>
        <w:t>，一切</w:t>
      </w:r>
      <w:r w:rsidRPr="00B73639">
        <w:rPr>
          <w:rFonts w:ascii="Consolas" w:hAnsi="Consolas" w:cs="Consolas" w:hint="eastAsia"/>
          <w:color w:val="BFBFBF" w:themeColor="background1" w:themeShade="BF"/>
          <w:kern w:val="0"/>
          <w:sz w:val="20"/>
          <w:szCs w:val="20"/>
        </w:rPr>
        <w:t>OK</w:t>
      </w:r>
      <w:r w:rsidRPr="00B73639">
        <w:rPr>
          <w:rFonts w:ascii="Consolas" w:hAnsi="Consolas" w:cs="Consolas" w:hint="eastAsia"/>
          <w:color w:val="BFBFBF" w:themeColor="background1" w:themeShade="BF"/>
          <w:kern w:val="0"/>
          <w:sz w:val="20"/>
          <w:szCs w:val="20"/>
        </w:rPr>
        <w:t>，可以开始进行实验了。</w:t>
      </w:r>
    </w:p>
    <w:p w:rsidR="00107574" w:rsidRDefault="000E2940" w:rsidP="002D6930">
      <w:pPr>
        <w:ind w:firstLine="420"/>
      </w:pPr>
      <w:r>
        <w:t xml:space="preserve">In the last line, </w:t>
      </w:r>
      <w:r w:rsidRPr="00904BEC">
        <w:rPr>
          <w:i/>
          <w:u w:val="single"/>
        </w:rPr>
        <w:t>pvid = 100</w:t>
      </w:r>
      <w:r>
        <w:t xml:space="preserve">, it is the </w:t>
      </w:r>
      <w:r w:rsidRPr="00B73639">
        <w:rPr>
          <w:b/>
        </w:rPr>
        <w:t>PVID</w:t>
      </w:r>
      <w:r>
        <w:t xml:space="preserve"> </w:t>
      </w:r>
      <w:r w:rsidR="00C32EC3">
        <w:t>assigned</w:t>
      </w:r>
      <w:r>
        <w:t xml:space="preserve"> in the</w:t>
      </w:r>
      <w:r w:rsidRPr="00B73639">
        <w:rPr>
          <w:i/>
          <w:u w:val="single"/>
        </w:rPr>
        <w:t xml:space="preserve"> exmaple.share.xml</w:t>
      </w:r>
      <w:r>
        <w:t xml:space="preserve"> file. Everything is OK and the experiment could begin.</w:t>
      </w:r>
    </w:p>
    <w:p w:rsidR="00DA319D" w:rsidRPr="00D6533C" w:rsidRDefault="00DA319D" w:rsidP="002D6930">
      <w:pPr>
        <w:ind w:firstLine="420"/>
      </w:pPr>
    </w:p>
    <w:p w:rsidR="002D6930" w:rsidRDefault="002D6930" w:rsidP="002D6930">
      <w:pPr>
        <w:pStyle w:val="9"/>
      </w:pPr>
      <w:r w:rsidRPr="00C31B3B">
        <w:rPr>
          <w:rFonts w:hint="eastAsia"/>
          <w:color w:val="BFBFBF" w:themeColor="background1" w:themeShade="BF"/>
        </w:rPr>
        <w:t>实验</w:t>
      </w:r>
      <w:r w:rsidRPr="00C31B3B">
        <w:rPr>
          <w:rFonts w:hint="eastAsia"/>
          <w:color w:val="BFBFBF" w:themeColor="background1" w:themeShade="BF"/>
        </w:rPr>
        <w:t>1</w:t>
      </w:r>
      <w:r w:rsidR="00C31B3B">
        <w:t xml:space="preserve"> Experiment 1</w:t>
      </w:r>
    </w:p>
    <w:p w:rsidR="00A939F6" w:rsidRPr="00814E00" w:rsidRDefault="00A939F6" w:rsidP="00A939F6">
      <w:pPr>
        <w:rPr>
          <w:color w:val="BFBFBF" w:themeColor="background1" w:themeShade="BF"/>
        </w:rPr>
      </w:pPr>
      <w:r w:rsidRPr="00814E00">
        <w:rPr>
          <w:rFonts w:hint="eastAsia"/>
          <w:color w:val="BFBFBF" w:themeColor="background1" w:themeShade="BF"/>
        </w:rPr>
        <w:t>啥代码也不写，打开</w:t>
      </w:r>
      <w:r w:rsidRPr="00814E00">
        <w:rPr>
          <w:rFonts w:hint="eastAsia"/>
          <w:color w:val="BFBFBF" w:themeColor="background1" w:themeShade="BF"/>
        </w:rPr>
        <w:t>chrome</w:t>
      </w:r>
      <w:r w:rsidRPr="00814E00">
        <w:rPr>
          <w:rFonts w:hint="eastAsia"/>
          <w:color w:val="BFBFBF" w:themeColor="background1" w:themeShade="BF"/>
        </w:rPr>
        <w:t>，</w:t>
      </w:r>
      <w:r w:rsidRPr="00814E00">
        <w:rPr>
          <w:rFonts w:hint="eastAsia"/>
          <w:color w:val="BFBFBF" w:themeColor="background1" w:themeShade="BF"/>
        </w:rPr>
        <w:t>F12</w:t>
      </w:r>
      <w:r w:rsidRPr="00814E00">
        <w:rPr>
          <w:rFonts w:hint="eastAsia"/>
          <w:color w:val="BFBFBF" w:themeColor="background1" w:themeShade="BF"/>
        </w:rPr>
        <w:t>打开调试窗口，将前面准备好的</w:t>
      </w:r>
      <w:r w:rsidRPr="00814E00">
        <w:rPr>
          <w:rFonts w:hint="eastAsia"/>
          <w:color w:val="BFBFBF" w:themeColor="background1" w:themeShade="BF"/>
        </w:rPr>
        <w:t>example.html</w:t>
      </w:r>
      <w:r w:rsidRPr="00814E00">
        <w:rPr>
          <w:rFonts w:hint="eastAsia"/>
          <w:color w:val="BFBFBF" w:themeColor="background1" w:themeShade="BF"/>
        </w:rPr>
        <w:t>拖入</w:t>
      </w:r>
      <w:r w:rsidRPr="00814E00">
        <w:rPr>
          <w:rFonts w:hint="eastAsia"/>
          <w:color w:val="BFBFBF" w:themeColor="background1" w:themeShade="BF"/>
        </w:rPr>
        <w:t>chrome</w:t>
      </w:r>
      <w:r w:rsidRPr="00814E00">
        <w:rPr>
          <w:rFonts w:hint="eastAsia"/>
          <w:color w:val="BFBFBF" w:themeColor="background1" w:themeShade="BF"/>
        </w:rPr>
        <w:t>。</w:t>
      </w:r>
    </w:p>
    <w:p w:rsidR="00A939F6" w:rsidRDefault="001A11DA" w:rsidP="00A939F6">
      <w:r>
        <w:t xml:space="preserve">No any source code written, launch the chrome browser, click the </w:t>
      </w:r>
      <w:r w:rsidRPr="00021BC2">
        <w:rPr>
          <w:b/>
        </w:rPr>
        <w:t>F12</w:t>
      </w:r>
      <w:r>
        <w:t xml:space="preserve"> to active the debug window, </w:t>
      </w:r>
      <w:r w:rsidR="00814E00">
        <w:t xml:space="preserve">drag the prepared </w:t>
      </w:r>
      <w:r w:rsidR="00814E00" w:rsidRPr="00021BC2">
        <w:rPr>
          <w:i/>
          <w:u w:val="single"/>
        </w:rPr>
        <w:t>example.ht</w:t>
      </w:r>
      <w:r w:rsidR="00814E00" w:rsidRPr="008F26A1">
        <w:rPr>
          <w:i/>
          <w:u w:val="single"/>
        </w:rPr>
        <w:t>m</w:t>
      </w:r>
      <w:r w:rsidR="00814E00" w:rsidRPr="008F26A1">
        <w:rPr>
          <w:i/>
        </w:rPr>
        <w:t>l</w:t>
      </w:r>
      <w:r w:rsidR="00814E00">
        <w:t xml:space="preserve"> </w:t>
      </w:r>
      <w:r w:rsidR="00AD7AE7">
        <w:t>in</w:t>
      </w:r>
      <w:r w:rsidR="00814E00">
        <w:t xml:space="preserve"> the chrome.</w:t>
      </w:r>
    </w:p>
    <w:p w:rsidR="001A11DA" w:rsidRPr="005D5D78" w:rsidRDefault="001A11DA" w:rsidP="00A939F6"/>
    <w:p w:rsidR="00A939F6" w:rsidRDefault="00A939F6" w:rsidP="00A939F6">
      <w:r>
        <w:rPr>
          <w:rFonts w:hint="eastAsia"/>
        </w:rPr>
        <w:tab/>
      </w:r>
      <w:r w:rsidRPr="00E364FB">
        <w:rPr>
          <w:rFonts w:hint="eastAsia"/>
          <w:color w:val="BFBFBF" w:themeColor="background1" w:themeShade="BF"/>
        </w:rPr>
        <w:t>观察服务器日志：</w:t>
      </w:r>
      <w:r w:rsidR="00E364FB">
        <w:t>check the log of the server:</w:t>
      </w:r>
    </w:p>
    <w:p w:rsidR="00A939F6" w:rsidRPr="004F7D7A" w:rsidRDefault="00A939F6" w:rsidP="00A939F6">
      <w:pPr>
        <w:rPr>
          <w:rFonts w:ascii="Consolas" w:hAnsi="Consolas" w:cs="Consolas"/>
          <w:i/>
          <w:color w:val="000000"/>
          <w:kern w:val="0"/>
          <w:sz w:val="15"/>
          <w:szCs w:val="15"/>
        </w:rPr>
      </w:pPr>
      <w:r>
        <w:rPr>
          <w:rFonts w:hint="eastAsia"/>
        </w:rPr>
        <w:tab/>
      </w:r>
      <w:r w:rsidRPr="004F7D7A">
        <w:rPr>
          <w:rFonts w:ascii="Consolas" w:hAnsi="Consolas" w:cs="Consolas"/>
          <w:i/>
          <w:color w:val="000000"/>
          <w:kern w:val="0"/>
          <w:sz w:val="15"/>
          <w:szCs w:val="15"/>
        </w:rPr>
        <w:t>2015-03-20 16:37:56.679 INFO  &lt;limax.net.Engine.applicationExecutor.24&gt; SessionManager.onTransportAdded limax.provider.ProviderTransportImpl (49152 - /127.0.0.1:40505) sessionid = 49152</w:t>
      </w:r>
    </w:p>
    <w:p w:rsidR="00A939F6" w:rsidRPr="00FE21A9" w:rsidRDefault="00A939F6" w:rsidP="00A939F6">
      <w:pPr>
        <w:ind w:firstLine="420"/>
        <w:rPr>
          <w:color w:val="BFBFBF" w:themeColor="background1" w:themeShade="BF"/>
        </w:rPr>
      </w:pPr>
      <w:r w:rsidRPr="00FE21A9">
        <w:rPr>
          <w:rFonts w:hint="eastAsia"/>
          <w:color w:val="BFBFBF" w:themeColor="background1" w:themeShade="BF"/>
        </w:rPr>
        <w:lastRenderedPageBreak/>
        <w:t>这一行就是前面的</w:t>
      </w:r>
      <w:r w:rsidRPr="00FE21A9">
        <w:rPr>
          <w:rFonts w:hint="eastAsia"/>
          <w:color w:val="BFBFBF" w:themeColor="background1" w:themeShade="BF"/>
        </w:rPr>
        <w:t>ViewManager</w:t>
      </w:r>
      <w:r w:rsidRPr="00FE21A9">
        <w:rPr>
          <w:rFonts w:hint="eastAsia"/>
          <w:color w:val="BFBFBF" w:themeColor="background1" w:themeShade="BF"/>
        </w:rPr>
        <w:t>代码记录下来的，客户端连接上来了，用户的</w:t>
      </w:r>
      <w:r w:rsidRPr="00FE21A9">
        <w:rPr>
          <w:rFonts w:hint="eastAsia"/>
          <w:color w:val="BFBFBF" w:themeColor="background1" w:themeShade="BF"/>
        </w:rPr>
        <w:t>sessionid</w:t>
      </w:r>
      <w:r w:rsidRPr="00FE21A9">
        <w:rPr>
          <w:rFonts w:hint="eastAsia"/>
          <w:color w:val="BFBFBF" w:themeColor="background1" w:themeShade="BF"/>
        </w:rPr>
        <w:t>为</w:t>
      </w:r>
      <w:r w:rsidRPr="00FE21A9">
        <w:rPr>
          <w:rFonts w:hint="eastAsia"/>
          <w:color w:val="BFBFBF" w:themeColor="background1" w:themeShade="BF"/>
        </w:rPr>
        <w:t>49152</w:t>
      </w:r>
      <w:r w:rsidRPr="00FE21A9">
        <w:rPr>
          <w:rFonts w:hint="eastAsia"/>
          <w:color w:val="BFBFBF" w:themeColor="background1" w:themeShade="BF"/>
        </w:rPr>
        <w:t>。</w:t>
      </w:r>
    </w:p>
    <w:p w:rsidR="00A939F6" w:rsidRDefault="00187830" w:rsidP="00A939F6">
      <w:r>
        <w:t xml:space="preserve">This line is recorded by the previous code of the </w:t>
      </w:r>
      <w:r w:rsidRPr="006827DC">
        <w:rPr>
          <w:b/>
          <w:i/>
        </w:rPr>
        <w:t>ViewManager</w:t>
      </w:r>
      <w:r>
        <w:t xml:space="preserve">, where the client connects and the user's </w:t>
      </w:r>
      <w:r w:rsidRPr="005847BD">
        <w:rPr>
          <w:i/>
        </w:rPr>
        <w:t>sessionid</w:t>
      </w:r>
      <w:r>
        <w:t xml:space="preserve"> is </w:t>
      </w:r>
      <w:r w:rsidRPr="005847BD">
        <w:rPr>
          <w:i/>
        </w:rPr>
        <w:t>49152</w:t>
      </w:r>
      <w:r>
        <w:t>.</w:t>
      </w:r>
    </w:p>
    <w:p w:rsidR="00187830" w:rsidRDefault="00187830" w:rsidP="00A939F6"/>
    <w:p w:rsidR="00A939F6" w:rsidRDefault="00A939F6" w:rsidP="00A939F6">
      <w:r>
        <w:rPr>
          <w:rFonts w:hint="eastAsia"/>
        </w:rPr>
        <w:tab/>
      </w:r>
      <w:r w:rsidRPr="00213EF8">
        <w:rPr>
          <w:rFonts w:hint="eastAsia"/>
          <w:color w:val="BFBFBF" w:themeColor="background1" w:themeShade="BF"/>
        </w:rPr>
        <w:t>观察</w:t>
      </w:r>
      <w:r w:rsidRPr="00213EF8">
        <w:rPr>
          <w:rFonts w:hint="eastAsia"/>
          <w:color w:val="BFBFBF" w:themeColor="background1" w:themeShade="BF"/>
        </w:rPr>
        <w:t>chrome</w:t>
      </w:r>
      <w:r w:rsidRPr="00213EF8">
        <w:rPr>
          <w:rFonts w:hint="eastAsia"/>
          <w:color w:val="BFBFBF" w:themeColor="background1" w:themeShade="BF"/>
        </w:rPr>
        <w:t>控制台</w:t>
      </w:r>
      <w:r>
        <w:rPr>
          <w:rFonts w:hint="eastAsia"/>
        </w:rPr>
        <w:t>：</w:t>
      </w:r>
      <w:r w:rsidR="00213EF8">
        <w:t>check the chrome console:</w:t>
      </w:r>
    </w:p>
    <w:p w:rsidR="00A939F6" w:rsidRPr="00B96882" w:rsidRDefault="00A939F6" w:rsidP="00A939F6">
      <w:pPr>
        <w:rPr>
          <w:color w:val="BFBFBF" w:themeColor="background1" w:themeShade="BF"/>
        </w:rPr>
      </w:pPr>
      <w:r w:rsidRPr="00B96882">
        <w:rPr>
          <w:rFonts w:hint="eastAsia"/>
          <w:color w:val="BFBFBF" w:themeColor="background1" w:themeShade="BF"/>
        </w:rPr>
        <w:tab/>
      </w:r>
      <w:r w:rsidRPr="00B96882">
        <w:rPr>
          <w:rFonts w:hint="eastAsia"/>
          <w:color w:val="BFBFBF" w:themeColor="background1" w:themeShade="BF"/>
        </w:rPr>
        <w:t>约一分钟后，</w:t>
      </w:r>
      <w:r w:rsidRPr="00B96882">
        <w:rPr>
          <w:rFonts w:hint="eastAsia"/>
          <w:color w:val="BFBFBF" w:themeColor="background1" w:themeShade="BF"/>
        </w:rPr>
        <w:t>chrome</w:t>
      </w:r>
      <w:r w:rsidRPr="00B96882">
        <w:rPr>
          <w:rFonts w:hint="eastAsia"/>
          <w:color w:val="BFBFBF" w:themeColor="background1" w:themeShade="BF"/>
        </w:rPr>
        <w:t>控制台上显示了</w:t>
      </w:r>
      <w:r w:rsidRPr="00B96882">
        <w:rPr>
          <w:rFonts w:hint="eastAsia"/>
          <w:color w:val="BFBFBF" w:themeColor="background1" w:themeShade="BF"/>
        </w:rPr>
        <w:t>keepalive</w:t>
      </w:r>
      <w:r w:rsidRPr="00B96882">
        <w:rPr>
          <w:rFonts w:hint="eastAsia"/>
          <w:color w:val="BFBFBF" w:themeColor="background1" w:themeShade="BF"/>
        </w:rPr>
        <w:t>，这指出</w:t>
      </w:r>
      <w:r w:rsidRPr="00B96882">
        <w:rPr>
          <w:rFonts w:hint="eastAsia"/>
          <w:color w:val="BFBFBF" w:themeColor="background1" w:themeShade="BF"/>
        </w:rPr>
        <w:t>limax.js</w:t>
      </w:r>
      <w:r w:rsidRPr="00B96882">
        <w:rPr>
          <w:rFonts w:hint="eastAsia"/>
          <w:color w:val="BFBFBF" w:themeColor="background1" w:themeShade="BF"/>
        </w:rPr>
        <w:t>向服务器定时发送了</w:t>
      </w:r>
      <w:r w:rsidRPr="00B96882">
        <w:rPr>
          <w:rFonts w:hint="eastAsia"/>
          <w:color w:val="BFBFBF" w:themeColor="background1" w:themeShade="BF"/>
        </w:rPr>
        <w:t>keepalive</w:t>
      </w:r>
      <w:r w:rsidRPr="00B96882">
        <w:rPr>
          <w:rFonts w:hint="eastAsia"/>
          <w:color w:val="BFBFBF" w:themeColor="background1" w:themeShade="BF"/>
        </w:rPr>
        <w:t>消息。</w:t>
      </w:r>
    </w:p>
    <w:p w:rsidR="00BA6258" w:rsidRDefault="00BA6258" w:rsidP="00A939F6">
      <w:r>
        <w:t xml:space="preserve">About one minute later, the </w:t>
      </w:r>
      <w:r w:rsidRPr="003C2FE0">
        <w:rPr>
          <w:i/>
        </w:rPr>
        <w:t>keepalive</w:t>
      </w:r>
      <w:r>
        <w:t xml:space="preserve"> is displayed on the chrome console. That indicates that the </w:t>
      </w:r>
      <w:r w:rsidRPr="00B77EF0">
        <w:rPr>
          <w:i/>
          <w:u w:val="single"/>
        </w:rPr>
        <w:t>limax.js</w:t>
      </w:r>
      <w:r>
        <w:t xml:space="preserve"> </w:t>
      </w:r>
      <w:r w:rsidR="00DF0B3C" w:rsidRPr="00B77EF0">
        <w:t>periodically</w:t>
      </w:r>
      <w:r w:rsidR="00184696">
        <w:t xml:space="preserve"> </w:t>
      </w:r>
      <w:r>
        <w:t xml:space="preserve">sends the </w:t>
      </w:r>
      <w:r w:rsidR="00B96882" w:rsidRPr="003C2FE0">
        <w:rPr>
          <w:i/>
        </w:rPr>
        <w:t>keepalive</w:t>
      </w:r>
      <w:r w:rsidR="00B96882">
        <w:t xml:space="preserve"> message to the server.</w:t>
      </w:r>
    </w:p>
    <w:p w:rsidR="00A939F6" w:rsidRDefault="00A939F6" w:rsidP="00A939F6"/>
    <w:p w:rsidR="00A939F6" w:rsidRDefault="00A939F6" w:rsidP="00A939F6">
      <w:r>
        <w:rPr>
          <w:rFonts w:hint="eastAsia"/>
        </w:rPr>
        <w:tab/>
      </w:r>
      <w:r w:rsidRPr="00151C1C">
        <w:rPr>
          <w:rFonts w:hint="eastAsia"/>
          <w:color w:val="BFBFBF" w:themeColor="background1" w:themeShade="BF"/>
        </w:rPr>
        <w:t>停止服务器，</w:t>
      </w:r>
      <w:r w:rsidRPr="00151C1C">
        <w:rPr>
          <w:rFonts w:hint="eastAsia"/>
          <w:color w:val="BFBFBF" w:themeColor="background1" w:themeShade="BF"/>
        </w:rPr>
        <w:t>chrome</w:t>
      </w:r>
      <w:r w:rsidRPr="00151C1C">
        <w:rPr>
          <w:rFonts w:hint="eastAsia"/>
          <w:color w:val="BFBFBF" w:themeColor="background1" w:themeShade="BF"/>
        </w:rPr>
        <w:t>控制台：</w:t>
      </w:r>
      <w:r w:rsidR="00151C1C">
        <w:t>Stop the server and check the chrome console:</w:t>
      </w:r>
    </w:p>
    <w:p w:rsidR="00A939F6" w:rsidRDefault="00A939F6" w:rsidP="00A939F6">
      <w:r>
        <w:rPr>
          <w:noProof/>
        </w:rPr>
        <w:drawing>
          <wp:inline distT="0" distB="0" distL="0" distR="0">
            <wp:extent cx="5274310" cy="700800"/>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274310" cy="700800"/>
                    </a:xfrm>
                    <a:prstGeom prst="rect">
                      <a:avLst/>
                    </a:prstGeom>
                  </pic:spPr>
                </pic:pic>
              </a:graphicData>
            </a:graphic>
          </wp:inline>
        </w:drawing>
      </w:r>
    </w:p>
    <w:p w:rsidR="00A939F6" w:rsidRPr="00CB0EC9" w:rsidRDefault="00A939F6" w:rsidP="00A939F6">
      <w:pPr>
        <w:ind w:firstLine="420"/>
        <w:rPr>
          <w:color w:val="BFBFBF" w:themeColor="background1" w:themeShade="BF"/>
        </w:rPr>
      </w:pPr>
      <w:r w:rsidRPr="00CB0EC9">
        <w:rPr>
          <w:rFonts w:hint="eastAsia"/>
          <w:color w:val="BFBFBF" w:themeColor="background1" w:themeShade="BF"/>
        </w:rPr>
        <w:t>拷贝过来的模板代码中的</w:t>
      </w:r>
      <w:r w:rsidRPr="00CB0EC9">
        <w:rPr>
          <w:rFonts w:hint="eastAsia"/>
          <w:color w:val="BFBFBF" w:themeColor="background1" w:themeShade="BF"/>
        </w:rPr>
        <w:t>ctx.onerror</w:t>
      </w:r>
      <w:r w:rsidRPr="00CB0EC9">
        <w:rPr>
          <w:rFonts w:hint="eastAsia"/>
          <w:color w:val="BFBFBF" w:themeColor="background1" w:themeShade="BF"/>
        </w:rPr>
        <w:t>报告了异常，连接随即关闭，</w:t>
      </w:r>
      <w:r w:rsidRPr="00CB0EC9">
        <w:rPr>
          <w:rFonts w:hint="eastAsia"/>
          <w:color w:val="BFBFBF" w:themeColor="background1" w:themeShade="BF"/>
        </w:rPr>
        <w:t>ctx.onclose</w:t>
      </w:r>
      <w:r w:rsidRPr="00CB0EC9">
        <w:rPr>
          <w:rFonts w:hint="eastAsia"/>
          <w:color w:val="BFBFBF" w:themeColor="background1" w:themeShade="BF"/>
        </w:rPr>
        <w:t>报告了关闭原因——错误码</w:t>
      </w:r>
      <w:r w:rsidRPr="00CB0EC9">
        <w:rPr>
          <w:rFonts w:hint="eastAsia"/>
          <w:color w:val="BFBFBF" w:themeColor="background1" w:themeShade="BF"/>
        </w:rPr>
        <w:t>17</w:t>
      </w:r>
      <w:r w:rsidRPr="00CB0EC9">
        <w:rPr>
          <w:rFonts w:hint="eastAsia"/>
          <w:color w:val="BFBFBF" w:themeColor="background1" w:themeShade="BF"/>
        </w:rPr>
        <w:t>。错误码存在的情况下，不用去关心上面的异常，直接查找</w:t>
      </w:r>
      <w:r w:rsidRPr="00CB0EC9">
        <w:rPr>
          <w:rFonts w:hint="eastAsia"/>
          <w:color w:val="BFBFBF" w:themeColor="background1" w:themeShade="BF"/>
        </w:rPr>
        <w:t>limax</w:t>
      </w:r>
      <w:r w:rsidRPr="00CB0EC9">
        <w:rPr>
          <w:rFonts w:hint="eastAsia"/>
          <w:color w:val="BFBFBF" w:themeColor="background1" w:themeShade="BF"/>
        </w:rPr>
        <w:t>框架描述文件中的</w:t>
      </w:r>
      <w:r w:rsidRPr="00CB0EC9">
        <w:rPr>
          <w:rFonts w:hint="eastAsia"/>
          <w:color w:val="BFBFBF" w:themeColor="background1" w:themeShade="BF"/>
        </w:rPr>
        <w:t>defines.beans.xml</w:t>
      </w:r>
      <w:r w:rsidRPr="00CB0EC9">
        <w:rPr>
          <w:rFonts w:hint="eastAsia"/>
          <w:color w:val="BFBFBF" w:themeColor="background1" w:themeShade="BF"/>
        </w:rPr>
        <w:t>，然后看到这一行：</w:t>
      </w:r>
    </w:p>
    <w:p w:rsidR="00571EC9" w:rsidRDefault="00571EC9" w:rsidP="00571EC9">
      <w:r>
        <w:t xml:space="preserve">The </w:t>
      </w:r>
      <w:r w:rsidRPr="00CB0EC9">
        <w:rPr>
          <w:i/>
          <w:u w:val="single"/>
        </w:rPr>
        <w:t>ctx.oneerror</w:t>
      </w:r>
      <w:r>
        <w:t xml:space="preserve"> in the copied template source code reports the exception, then the connect</w:t>
      </w:r>
      <w:r w:rsidR="0027321C">
        <w:t>ion</w:t>
      </w:r>
      <w:r>
        <w:t xml:space="preserve"> is closed and the </w:t>
      </w:r>
      <w:r w:rsidRPr="00CB0EC9">
        <w:rPr>
          <w:i/>
          <w:u w:val="single"/>
        </w:rPr>
        <w:t>ctx.onclose</w:t>
      </w:r>
      <w:r>
        <w:t xml:space="preserve"> reports the reason --- error code 17.</w:t>
      </w:r>
      <w:r w:rsidR="00CB0EC9">
        <w:t xml:space="preserve"> In the codition that the error code existes, it is no need to care the above exception, but directly find the description file </w:t>
      </w:r>
      <w:r w:rsidR="00CB0EC9" w:rsidRPr="00CB0EC9">
        <w:rPr>
          <w:i/>
          <w:u w:val="single"/>
        </w:rPr>
        <w:t>defines.beans.xml</w:t>
      </w:r>
      <w:r w:rsidR="00CB0EC9">
        <w:t xml:space="preserve"> in the Limax framework. Then check this line:</w:t>
      </w:r>
    </w:p>
    <w:p w:rsidR="00A939F6" w:rsidRPr="00795AF4" w:rsidRDefault="00A939F6" w:rsidP="00A939F6">
      <w:pPr>
        <w:ind w:firstLine="420"/>
        <w:rPr>
          <w:i/>
        </w:rPr>
      </w:pPr>
      <w:r w:rsidRPr="00795AF4">
        <w:rPr>
          <w:i/>
        </w:rPr>
        <w:t>&lt;enum name="SWITCHER_PROVIDER_UNBIND" value="17" /&gt;</w:t>
      </w:r>
    </w:p>
    <w:p w:rsidR="00A939F6" w:rsidRDefault="00A939F6" w:rsidP="00A939F6">
      <w:r>
        <w:rPr>
          <w:rFonts w:hint="eastAsia"/>
        </w:rPr>
        <w:tab/>
      </w:r>
      <w:r w:rsidRPr="00D4574A">
        <w:rPr>
          <w:rFonts w:hint="eastAsia"/>
          <w:color w:val="BFBFBF" w:themeColor="background1" w:themeShade="BF"/>
        </w:rPr>
        <w:t>这个意思大致就是</w:t>
      </w:r>
      <w:r w:rsidRPr="00D4574A">
        <w:rPr>
          <w:rFonts w:hint="eastAsia"/>
          <w:color w:val="BFBFBF" w:themeColor="background1" w:themeShade="BF"/>
        </w:rPr>
        <w:t>switcher</w:t>
      </w:r>
      <w:r w:rsidRPr="00D4574A">
        <w:rPr>
          <w:rFonts w:hint="eastAsia"/>
          <w:color w:val="BFBFBF" w:themeColor="background1" w:themeShade="BF"/>
        </w:rPr>
        <w:t>报告</w:t>
      </w:r>
      <w:r w:rsidRPr="00D4574A">
        <w:rPr>
          <w:rFonts w:hint="eastAsia"/>
          <w:color w:val="BFBFBF" w:themeColor="background1" w:themeShade="BF"/>
        </w:rPr>
        <w:t>provider</w:t>
      </w:r>
      <w:r w:rsidRPr="00D4574A">
        <w:rPr>
          <w:rFonts w:hint="eastAsia"/>
          <w:color w:val="BFBFBF" w:themeColor="background1" w:themeShade="BF"/>
        </w:rPr>
        <w:t>解除了绑定，意味着服务器停止</w:t>
      </w:r>
      <w:r>
        <w:rPr>
          <w:rFonts w:hint="eastAsia"/>
        </w:rPr>
        <w:t>。</w:t>
      </w:r>
    </w:p>
    <w:p w:rsidR="00795AF4" w:rsidRDefault="00D4574A" w:rsidP="00A939F6">
      <w:r>
        <w:t xml:space="preserve">The </w:t>
      </w:r>
      <w:r w:rsidRPr="00681234">
        <w:rPr>
          <w:i/>
        </w:rPr>
        <w:t>Switcher</w:t>
      </w:r>
      <w:r>
        <w:t xml:space="preserve"> reports that the </w:t>
      </w:r>
      <w:r w:rsidRPr="00681234">
        <w:rPr>
          <w:i/>
        </w:rPr>
        <w:t>Provider</w:t>
      </w:r>
      <w:r>
        <w:t xml:space="preserve"> unbounds</w:t>
      </w:r>
      <w:r w:rsidR="00681234">
        <w:t>,</w:t>
      </w:r>
      <w:r>
        <w:t xml:space="preserve"> which means the server stops.</w:t>
      </w:r>
    </w:p>
    <w:p w:rsidR="00A939F6" w:rsidRDefault="00A939F6" w:rsidP="00A939F6">
      <w:pPr>
        <w:pStyle w:val="9"/>
      </w:pPr>
      <w:r w:rsidRPr="00EB6D54">
        <w:rPr>
          <w:rFonts w:hint="eastAsia"/>
          <w:color w:val="BFBFBF" w:themeColor="background1" w:themeShade="BF"/>
        </w:rPr>
        <w:t>实验</w:t>
      </w:r>
      <w:r w:rsidRPr="00EB6D54">
        <w:rPr>
          <w:rFonts w:hint="eastAsia"/>
          <w:color w:val="BFBFBF" w:themeColor="background1" w:themeShade="BF"/>
        </w:rPr>
        <w:t>2</w:t>
      </w:r>
      <w:r w:rsidR="00EB6D54">
        <w:t xml:space="preserve"> Experiment 2</w:t>
      </w:r>
    </w:p>
    <w:p w:rsidR="00A939F6" w:rsidRPr="00C73C8A" w:rsidRDefault="00A939F6" w:rsidP="00A939F6">
      <w:pPr>
        <w:rPr>
          <w:color w:val="BFBFBF" w:themeColor="background1" w:themeShade="BF"/>
        </w:rPr>
      </w:pPr>
      <w:r>
        <w:rPr>
          <w:rFonts w:hint="eastAsia"/>
        </w:rPr>
        <w:tab/>
      </w:r>
      <w:r w:rsidRPr="00C73C8A">
        <w:rPr>
          <w:rFonts w:hint="eastAsia"/>
          <w:color w:val="BFBFBF" w:themeColor="background1" w:themeShade="BF"/>
        </w:rPr>
        <w:t>启动服务器，刷新</w:t>
      </w:r>
      <w:r w:rsidRPr="00C73C8A">
        <w:rPr>
          <w:rFonts w:hint="eastAsia"/>
          <w:color w:val="BFBFBF" w:themeColor="background1" w:themeShade="BF"/>
        </w:rPr>
        <w:t>chrome</w:t>
      </w:r>
      <w:r w:rsidRPr="00C73C8A">
        <w:rPr>
          <w:rFonts w:hint="eastAsia"/>
          <w:color w:val="BFBFBF" w:themeColor="background1" w:themeShade="BF"/>
        </w:rPr>
        <w:t>页面。</w:t>
      </w:r>
    </w:p>
    <w:p w:rsidR="00A939F6" w:rsidRDefault="003565CB" w:rsidP="00A939F6">
      <w:r>
        <w:t xml:space="preserve">Launch the server and refresh the chrome </w:t>
      </w:r>
      <w:r w:rsidR="00901729">
        <w:t xml:space="preserve">web </w:t>
      </w:r>
      <w:r>
        <w:t>page.</w:t>
      </w:r>
    </w:p>
    <w:p w:rsidR="003565CB" w:rsidRDefault="003565CB" w:rsidP="00A939F6"/>
    <w:p w:rsidR="00A939F6" w:rsidRPr="009F1853" w:rsidRDefault="00A939F6" w:rsidP="00A939F6">
      <w:pPr>
        <w:rPr>
          <w:color w:val="BFBFBF" w:themeColor="background1" w:themeShade="BF"/>
        </w:rPr>
      </w:pPr>
      <w:r>
        <w:rPr>
          <w:rFonts w:hint="eastAsia"/>
        </w:rPr>
        <w:tab/>
      </w:r>
      <w:r w:rsidRPr="009F1853">
        <w:rPr>
          <w:rFonts w:hint="eastAsia"/>
          <w:color w:val="BFBFBF" w:themeColor="background1" w:themeShade="BF"/>
        </w:rPr>
        <w:t>这又回到了刚才的初始状态。</w:t>
      </w:r>
    </w:p>
    <w:p w:rsidR="00A939F6" w:rsidRDefault="009F1853" w:rsidP="00A939F6">
      <w:r>
        <w:t>Then return to the previous initial status.</w:t>
      </w:r>
    </w:p>
    <w:p w:rsidR="009F1853" w:rsidRDefault="009F1853" w:rsidP="00A939F6"/>
    <w:p w:rsidR="00A939F6" w:rsidRPr="001F7190" w:rsidRDefault="00A939F6" w:rsidP="00A939F6">
      <w:pPr>
        <w:rPr>
          <w:color w:val="BFBFBF" w:themeColor="background1" w:themeShade="BF"/>
        </w:rPr>
      </w:pPr>
      <w:r>
        <w:rPr>
          <w:rFonts w:hint="eastAsia"/>
        </w:rPr>
        <w:tab/>
      </w:r>
      <w:r w:rsidR="007A5890" w:rsidRPr="00346528">
        <w:rPr>
          <w:rFonts w:hint="eastAsia"/>
          <w:color w:val="BFBFBF" w:themeColor="background1" w:themeShade="BF"/>
        </w:rPr>
        <w:t>启动一个新的</w:t>
      </w:r>
      <w:r w:rsidR="007A5890" w:rsidRPr="00346528">
        <w:rPr>
          <w:rFonts w:hint="eastAsia"/>
          <w:color w:val="BFBFBF" w:themeColor="background1" w:themeShade="BF"/>
        </w:rPr>
        <w:t>chrome</w:t>
      </w:r>
      <w:r w:rsidR="007A5890" w:rsidRPr="00346528">
        <w:rPr>
          <w:rFonts w:hint="eastAsia"/>
          <w:color w:val="BFBFBF" w:themeColor="background1" w:themeShade="BF"/>
        </w:rPr>
        <w:t>实例，</w:t>
      </w:r>
      <w:r w:rsidRPr="001F7190">
        <w:rPr>
          <w:rFonts w:hint="eastAsia"/>
          <w:color w:val="BFBFBF" w:themeColor="background1" w:themeShade="BF"/>
        </w:rPr>
        <w:t>拖入</w:t>
      </w:r>
      <w:r w:rsidRPr="001F7190">
        <w:rPr>
          <w:rFonts w:hint="eastAsia"/>
          <w:color w:val="BFBFBF" w:themeColor="background1" w:themeShade="BF"/>
        </w:rPr>
        <w:t>exmaple.html</w:t>
      </w:r>
      <w:r w:rsidRPr="001F7190">
        <w:rPr>
          <w:rFonts w:hint="eastAsia"/>
          <w:color w:val="BFBFBF" w:themeColor="background1" w:themeShade="BF"/>
        </w:rPr>
        <w:t>。</w:t>
      </w:r>
    </w:p>
    <w:p w:rsidR="001F7190" w:rsidRDefault="001F7190" w:rsidP="00A939F6">
      <w:r>
        <w:t xml:space="preserve">Launch </w:t>
      </w:r>
      <w:r w:rsidR="00A27BCA">
        <w:t xml:space="preserve">a new instance of the chrome </w:t>
      </w:r>
      <w:r>
        <w:t xml:space="preserve">, and drag the </w:t>
      </w:r>
      <w:r w:rsidRPr="00F134CE">
        <w:rPr>
          <w:i/>
          <w:u w:val="single"/>
        </w:rPr>
        <w:t>example.html</w:t>
      </w:r>
      <w:r w:rsidR="00F134CE" w:rsidRPr="00F134CE">
        <w:rPr>
          <w:u w:val="single"/>
        </w:rPr>
        <w:t xml:space="preserve"> </w:t>
      </w:r>
      <w:r w:rsidR="00F134CE">
        <w:t>in the chrome.</w:t>
      </w:r>
    </w:p>
    <w:p w:rsidR="00A939F6" w:rsidRDefault="00A939F6" w:rsidP="00A939F6"/>
    <w:p w:rsidR="00A939F6" w:rsidRDefault="00A939F6" w:rsidP="00A939F6">
      <w:r>
        <w:rPr>
          <w:rFonts w:hint="eastAsia"/>
        </w:rPr>
        <w:tab/>
      </w:r>
      <w:r w:rsidRPr="00EA53D8">
        <w:rPr>
          <w:rFonts w:hint="eastAsia"/>
          <w:color w:val="BFBFBF" w:themeColor="background1" w:themeShade="BF"/>
        </w:rPr>
        <w:t>chrome</w:t>
      </w:r>
      <w:r w:rsidRPr="00EA53D8">
        <w:rPr>
          <w:rFonts w:hint="eastAsia"/>
          <w:color w:val="BFBFBF" w:themeColor="background1" w:themeShade="BF"/>
        </w:rPr>
        <w:t>控制台：</w:t>
      </w:r>
      <w:r w:rsidR="00EA53D8">
        <w:t>Check the chrome console:</w:t>
      </w:r>
    </w:p>
    <w:p w:rsidR="00A939F6" w:rsidRDefault="00A939F6" w:rsidP="00A939F6">
      <w:r>
        <w:rPr>
          <w:noProof/>
        </w:rPr>
        <w:drawing>
          <wp:inline distT="0" distB="0" distL="0" distR="0">
            <wp:extent cx="5274310" cy="681265"/>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274310" cy="681265"/>
                    </a:xfrm>
                    <a:prstGeom prst="rect">
                      <a:avLst/>
                    </a:prstGeom>
                  </pic:spPr>
                </pic:pic>
              </a:graphicData>
            </a:graphic>
          </wp:inline>
        </w:drawing>
      </w:r>
    </w:p>
    <w:p w:rsidR="00A939F6" w:rsidRPr="00B91AC5" w:rsidRDefault="00A939F6" w:rsidP="00A939F6">
      <w:pPr>
        <w:rPr>
          <w:color w:val="BFBFBF" w:themeColor="background1" w:themeShade="BF"/>
        </w:rPr>
      </w:pPr>
      <w:r>
        <w:rPr>
          <w:rFonts w:hint="eastAsia"/>
        </w:rPr>
        <w:tab/>
      </w:r>
      <w:r w:rsidRPr="00B91AC5">
        <w:rPr>
          <w:rFonts w:hint="eastAsia"/>
          <w:color w:val="BFBFBF" w:themeColor="background1" w:themeShade="BF"/>
        </w:rPr>
        <w:t>这里看到错误码</w:t>
      </w:r>
      <w:r w:rsidRPr="00B91AC5">
        <w:rPr>
          <w:rFonts w:hint="eastAsia"/>
          <w:color w:val="BFBFBF" w:themeColor="background1" w:themeShade="BF"/>
        </w:rPr>
        <w:t>3008</w:t>
      </w:r>
      <w:r w:rsidRPr="00B91AC5">
        <w:rPr>
          <w:rFonts w:hint="eastAsia"/>
          <w:color w:val="BFBFBF" w:themeColor="background1" w:themeShade="BF"/>
        </w:rPr>
        <w:t>，对应了：</w:t>
      </w:r>
    </w:p>
    <w:p w:rsidR="00B91AC5" w:rsidRDefault="00B91AC5" w:rsidP="00A939F6">
      <w:r>
        <w:lastRenderedPageBreak/>
        <w:t xml:space="preserve">There is error code </w:t>
      </w:r>
      <w:r w:rsidRPr="00AE5C68">
        <w:rPr>
          <w:i/>
        </w:rPr>
        <w:t>3008</w:t>
      </w:r>
      <w:r>
        <w:t>, which correspond</w:t>
      </w:r>
      <w:r w:rsidR="00AE5C68">
        <w:t>s</w:t>
      </w:r>
      <w:r>
        <w:t xml:space="preserve"> to the below:</w:t>
      </w:r>
    </w:p>
    <w:p w:rsidR="00A939F6" w:rsidRPr="009C0782" w:rsidRDefault="00A939F6" w:rsidP="00A939F6">
      <w:pPr>
        <w:rPr>
          <w:i/>
        </w:rPr>
      </w:pPr>
      <w:r>
        <w:rPr>
          <w:rFonts w:hint="eastAsia"/>
        </w:rPr>
        <w:tab/>
      </w:r>
      <w:r w:rsidRPr="009C0782">
        <w:rPr>
          <w:i/>
        </w:rPr>
        <w:t>&lt;enum name="PROVIDER_KICK_SESSION" value="3008" /&gt;</w:t>
      </w:r>
    </w:p>
    <w:p w:rsidR="00A939F6" w:rsidRPr="00BD1762" w:rsidRDefault="00A939F6" w:rsidP="00A939F6">
      <w:pPr>
        <w:rPr>
          <w:color w:val="BFBFBF" w:themeColor="background1" w:themeShade="BF"/>
        </w:rPr>
      </w:pPr>
      <w:r w:rsidRPr="00BD1762">
        <w:rPr>
          <w:rFonts w:hint="eastAsia"/>
          <w:color w:val="BFBFBF" w:themeColor="background1" w:themeShade="BF"/>
        </w:rPr>
        <w:tab/>
      </w:r>
      <w:r w:rsidRPr="00BD1762">
        <w:rPr>
          <w:rFonts w:hint="eastAsia"/>
          <w:color w:val="BFBFBF" w:themeColor="background1" w:themeShade="BF"/>
        </w:rPr>
        <w:t>这意味着</w:t>
      </w:r>
      <w:r w:rsidRPr="00BD1762">
        <w:rPr>
          <w:rFonts w:hint="eastAsia"/>
          <w:color w:val="BFBFBF" w:themeColor="background1" w:themeShade="BF"/>
        </w:rPr>
        <w:t>SessionManager.onTransportDuplicate</w:t>
      </w:r>
      <w:r w:rsidRPr="00BD1762">
        <w:rPr>
          <w:rFonts w:hint="eastAsia"/>
          <w:color w:val="BFBFBF" w:themeColor="background1" w:themeShade="BF"/>
        </w:rPr>
        <w:t>正常工作了，前一个用户的会话被</w:t>
      </w:r>
      <w:r w:rsidRPr="00BD1762">
        <w:rPr>
          <w:rFonts w:hint="eastAsia"/>
          <w:color w:val="BFBFBF" w:themeColor="background1" w:themeShade="BF"/>
        </w:rPr>
        <w:t>Kick</w:t>
      </w:r>
      <w:r w:rsidRPr="00BD1762">
        <w:rPr>
          <w:rFonts w:hint="eastAsia"/>
          <w:color w:val="BFBFBF" w:themeColor="background1" w:themeShade="BF"/>
        </w:rPr>
        <w:t>掉。</w:t>
      </w:r>
    </w:p>
    <w:p w:rsidR="00024659" w:rsidRDefault="00024659" w:rsidP="00A939F6">
      <w:r>
        <w:t xml:space="preserve">This means that </w:t>
      </w:r>
      <w:r w:rsidRPr="00BD1762">
        <w:rPr>
          <w:rFonts w:hint="eastAsia"/>
          <w:i/>
          <w:u w:val="single"/>
        </w:rPr>
        <w:t>SessionManager.onTransportDuplicate</w:t>
      </w:r>
      <w:r>
        <w:t xml:space="preserve"> works correctly and the privous user's session is </w:t>
      </w:r>
      <w:r w:rsidRPr="00BD1762">
        <w:rPr>
          <w:i/>
        </w:rPr>
        <w:t>kick</w:t>
      </w:r>
      <w:r>
        <w:t xml:space="preserve"> off.</w:t>
      </w:r>
    </w:p>
    <w:p w:rsidR="00244C7F" w:rsidRDefault="00244C7F" w:rsidP="00244C7F">
      <w:pPr>
        <w:pStyle w:val="9"/>
      </w:pPr>
      <w:r w:rsidRPr="00160D2C">
        <w:rPr>
          <w:rFonts w:hint="eastAsia"/>
          <w:color w:val="BFBFBF" w:themeColor="background1" w:themeShade="BF"/>
        </w:rPr>
        <w:t>实验</w:t>
      </w:r>
      <w:r w:rsidRPr="00160D2C">
        <w:rPr>
          <w:rFonts w:hint="eastAsia"/>
          <w:color w:val="BFBFBF" w:themeColor="background1" w:themeShade="BF"/>
        </w:rPr>
        <w:t>3</w:t>
      </w:r>
      <w:r>
        <w:t xml:space="preserve"> Experiment 3</w:t>
      </w:r>
    </w:p>
    <w:p w:rsidR="00244C7F" w:rsidRPr="00F60761" w:rsidRDefault="00244C7F" w:rsidP="00244C7F">
      <w:pPr>
        <w:rPr>
          <w:color w:val="BFBFBF" w:themeColor="background1" w:themeShade="BF"/>
        </w:rPr>
      </w:pPr>
      <w:r w:rsidRPr="00F60761">
        <w:rPr>
          <w:rFonts w:hint="eastAsia"/>
          <w:color w:val="BFBFBF" w:themeColor="background1" w:themeShade="BF"/>
        </w:rPr>
        <w:tab/>
      </w:r>
      <w:r w:rsidRPr="00F60761">
        <w:rPr>
          <w:rFonts w:hint="eastAsia"/>
          <w:color w:val="BFBFBF" w:themeColor="background1" w:themeShade="BF"/>
        </w:rPr>
        <w:t>一般来说，一个应用至少应该有一个</w:t>
      </w:r>
      <w:r w:rsidRPr="00F60761">
        <w:rPr>
          <w:rFonts w:hint="eastAsia"/>
          <w:color w:val="BFBFBF" w:themeColor="background1" w:themeShade="BF"/>
        </w:rPr>
        <w:t>SessionView</w:t>
      </w:r>
      <w:r w:rsidRPr="00F60761">
        <w:rPr>
          <w:rFonts w:hint="eastAsia"/>
          <w:color w:val="BFBFBF" w:themeColor="background1" w:themeShade="BF"/>
        </w:rPr>
        <w:t>，用户的应用级信息，应该持久化。所以：</w:t>
      </w:r>
    </w:p>
    <w:p w:rsidR="00244C7F" w:rsidRDefault="00244C7F" w:rsidP="00244C7F">
      <w:r>
        <w:t xml:space="preserve">Generally speaking, </w:t>
      </w:r>
      <w:r w:rsidR="00270335">
        <w:t>an</w:t>
      </w:r>
      <w:r>
        <w:t xml:space="preserve"> application at least has a </w:t>
      </w:r>
      <w:r w:rsidRPr="00D75AD5">
        <w:rPr>
          <w:b/>
          <w:i/>
        </w:rPr>
        <w:t>SessionView</w:t>
      </w:r>
      <w:r>
        <w:t>. The user's application-level information should be persistent.</w:t>
      </w:r>
    </w:p>
    <w:p w:rsidR="00244C7F" w:rsidRDefault="00244C7F" w:rsidP="00244C7F"/>
    <w:p w:rsidR="00244C7F" w:rsidRPr="008F6793" w:rsidRDefault="00244C7F" w:rsidP="00536747">
      <w:pPr>
        <w:rPr>
          <w:i/>
        </w:rPr>
      </w:pPr>
      <w:r>
        <w:tab/>
      </w:r>
      <w:r w:rsidRPr="008F6793">
        <w:rPr>
          <w:i/>
        </w:rPr>
        <w:t>private MySessionView(</w:t>
      </w:r>
      <w:r w:rsidR="00536747">
        <w:rPr>
          <w:rFonts w:hint="eastAsia"/>
          <w:i/>
        </w:rPr>
        <w:t>SessionView.CreateParameter param</w:t>
      </w:r>
      <w:r w:rsidRPr="008F6793">
        <w:rPr>
          <w:i/>
        </w:rPr>
        <w:t>) {</w:t>
      </w:r>
    </w:p>
    <w:p w:rsidR="00244C7F" w:rsidRPr="008F6793" w:rsidRDefault="00244C7F" w:rsidP="00244C7F">
      <w:pPr>
        <w:rPr>
          <w:i/>
        </w:rPr>
      </w:pPr>
      <w:r w:rsidRPr="008F6793">
        <w:rPr>
          <w:i/>
        </w:rPr>
        <w:tab/>
      </w:r>
      <w:r w:rsidRPr="008F6793">
        <w:rPr>
          <w:i/>
        </w:rPr>
        <w:tab/>
        <w:t>super(</w:t>
      </w:r>
      <w:r w:rsidR="00536747">
        <w:rPr>
          <w:rFonts w:hint="eastAsia"/>
          <w:i/>
        </w:rPr>
        <w:t>param</w:t>
      </w:r>
      <w:r w:rsidRPr="008F6793">
        <w:rPr>
          <w:i/>
        </w:rPr>
        <w:t>);</w:t>
      </w:r>
    </w:p>
    <w:p w:rsidR="00244C7F" w:rsidRDefault="00244C7F" w:rsidP="00244C7F">
      <w:pPr>
        <w:rPr>
          <w:i/>
        </w:rPr>
      </w:pPr>
      <w:r w:rsidRPr="008F6793">
        <w:rPr>
          <w:i/>
        </w:rPr>
        <w:tab/>
      </w:r>
      <w:r w:rsidRPr="008F6793">
        <w:rPr>
          <w:i/>
        </w:rPr>
        <w:tab/>
        <w:t>// bind here</w:t>
      </w:r>
    </w:p>
    <w:p w:rsidR="00536747" w:rsidRPr="008F6793" w:rsidRDefault="00536747" w:rsidP="00244C7F">
      <w:pPr>
        <w:rPr>
          <w:i/>
        </w:rPr>
      </w:pPr>
      <w:r>
        <w:rPr>
          <w:rFonts w:hint="eastAsia"/>
          <w:i/>
        </w:rPr>
        <w:tab/>
      </w:r>
      <w:r>
        <w:rPr>
          <w:rFonts w:hint="eastAsia"/>
          <w:i/>
        </w:rPr>
        <w:tab/>
        <w:t>long sessionid = param.getSessionId();</w:t>
      </w:r>
    </w:p>
    <w:p w:rsidR="00244C7F" w:rsidRPr="008F6793" w:rsidRDefault="00244C7F" w:rsidP="00244C7F">
      <w:pPr>
        <w:rPr>
          <w:i/>
        </w:rPr>
      </w:pPr>
      <w:r w:rsidRPr="008F6793">
        <w:rPr>
          <w:i/>
        </w:rPr>
        <w:tab/>
      </w:r>
      <w:r w:rsidRPr="008F6793">
        <w:rPr>
          <w:i/>
        </w:rPr>
        <w:tab/>
      </w:r>
      <w:r w:rsidR="00002ACC">
        <w:rPr>
          <w:i/>
        </w:rPr>
        <w:t>bindMytable</w:t>
      </w:r>
      <w:r w:rsidRPr="008F6793">
        <w:rPr>
          <w:i/>
        </w:rPr>
        <w:t>(sessionid);</w:t>
      </w:r>
    </w:p>
    <w:p w:rsidR="00244C7F" w:rsidRPr="008F6793" w:rsidRDefault="00244C7F" w:rsidP="00244C7F">
      <w:pPr>
        <w:rPr>
          <w:i/>
        </w:rPr>
      </w:pPr>
      <w:r w:rsidRPr="008F6793">
        <w:rPr>
          <w:i/>
        </w:rPr>
        <w:tab/>
      </w:r>
      <w:r w:rsidRPr="008F6793">
        <w:rPr>
          <w:i/>
        </w:rPr>
        <w:tab/>
        <w:t>Procedure.execute(() -&gt; {</w:t>
      </w:r>
    </w:p>
    <w:p w:rsidR="00244C7F" w:rsidRPr="008F6793" w:rsidRDefault="00244C7F" w:rsidP="00244C7F">
      <w:pPr>
        <w:rPr>
          <w:i/>
        </w:rPr>
      </w:pPr>
      <w:r w:rsidRPr="008F6793">
        <w:rPr>
          <w:i/>
        </w:rPr>
        <w:tab/>
      </w:r>
      <w:r w:rsidRPr="008F6793">
        <w:rPr>
          <w:i/>
        </w:rPr>
        <w:tab/>
      </w:r>
      <w:r w:rsidRPr="008F6793">
        <w:rPr>
          <w:i/>
        </w:rPr>
        <w:tab/>
        <w:t>xbean.MyXbean xb = table.Mytable.</w:t>
      </w:r>
      <w:r w:rsidR="002E5B7F">
        <w:rPr>
          <w:rFonts w:hint="eastAsia"/>
          <w:i/>
        </w:rPr>
        <w:t>insert</w:t>
      </w:r>
      <w:r w:rsidRPr="008F6793">
        <w:rPr>
          <w:i/>
        </w:rPr>
        <w:t>(sessionid);</w:t>
      </w:r>
    </w:p>
    <w:p w:rsidR="00244C7F" w:rsidRPr="008F6793" w:rsidRDefault="002E5B7F" w:rsidP="00244C7F">
      <w:pPr>
        <w:rPr>
          <w:i/>
        </w:rPr>
      </w:pPr>
      <w:r>
        <w:rPr>
          <w:i/>
        </w:rPr>
        <w:tab/>
      </w:r>
      <w:r>
        <w:rPr>
          <w:i/>
        </w:rPr>
        <w:tab/>
      </w:r>
      <w:r>
        <w:rPr>
          <w:i/>
        </w:rPr>
        <w:tab/>
        <w:t xml:space="preserve">if (xb </w:t>
      </w:r>
      <w:r>
        <w:rPr>
          <w:rFonts w:hint="eastAsia"/>
          <w:i/>
        </w:rPr>
        <w:t>!</w:t>
      </w:r>
      <w:r>
        <w:rPr>
          <w:i/>
        </w:rPr>
        <w:t>= null)</w:t>
      </w:r>
    </w:p>
    <w:p w:rsidR="00244C7F" w:rsidRPr="008F6793" w:rsidRDefault="00244C7F" w:rsidP="00244C7F">
      <w:pPr>
        <w:rPr>
          <w:i/>
        </w:rPr>
      </w:pPr>
      <w:r w:rsidRPr="008F6793">
        <w:rPr>
          <w:i/>
        </w:rPr>
        <w:tab/>
      </w:r>
      <w:r w:rsidRPr="008F6793">
        <w:rPr>
          <w:i/>
        </w:rPr>
        <w:tab/>
      </w:r>
      <w:r w:rsidRPr="008F6793">
        <w:rPr>
          <w:i/>
        </w:rPr>
        <w:tab/>
      </w:r>
      <w:r w:rsidRPr="008F6793">
        <w:rPr>
          <w:i/>
        </w:rPr>
        <w:tab/>
        <w:t>xb.setVar0(100);</w:t>
      </w:r>
    </w:p>
    <w:p w:rsidR="00244C7F" w:rsidRPr="008F6793" w:rsidRDefault="00244C7F" w:rsidP="00244C7F">
      <w:pPr>
        <w:rPr>
          <w:i/>
        </w:rPr>
      </w:pPr>
      <w:r w:rsidRPr="008F6793">
        <w:rPr>
          <w:i/>
        </w:rPr>
        <w:tab/>
      </w:r>
      <w:r w:rsidRPr="008F6793">
        <w:rPr>
          <w:i/>
        </w:rPr>
        <w:tab/>
      </w:r>
      <w:r w:rsidRPr="008F6793">
        <w:rPr>
          <w:i/>
        </w:rPr>
        <w:tab/>
        <w:t>return true;</w:t>
      </w:r>
    </w:p>
    <w:p w:rsidR="00244C7F" w:rsidRPr="008F6793" w:rsidRDefault="00244C7F" w:rsidP="00244C7F">
      <w:pPr>
        <w:rPr>
          <w:i/>
        </w:rPr>
      </w:pPr>
      <w:r w:rsidRPr="008F6793">
        <w:rPr>
          <w:i/>
        </w:rPr>
        <w:tab/>
      </w:r>
      <w:r w:rsidRPr="008F6793">
        <w:rPr>
          <w:i/>
        </w:rPr>
        <w:tab/>
        <w:t>});</w:t>
      </w:r>
    </w:p>
    <w:p w:rsidR="00244C7F" w:rsidRPr="008F6793" w:rsidRDefault="00244C7F" w:rsidP="00244C7F">
      <w:pPr>
        <w:rPr>
          <w:i/>
        </w:rPr>
      </w:pPr>
      <w:r w:rsidRPr="008F6793">
        <w:rPr>
          <w:i/>
        </w:rPr>
        <w:tab/>
        <w:t>}</w:t>
      </w:r>
    </w:p>
    <w:p w:rsidR="00244C7F" w:rsidRPr="00D05AE1" w:rsidRDefault="00244C7F" w:rsidP="00244C7F">
      <w:pPr>
        <w:rPr>
          <w:color w:val="BFBFBF" w:themeColor="background1" w:themeShade="BF"/>
        </w:rPr>
      </w:pPr>
      <w:r w:rsidRPr="00D05AE1">
        <w:rPr>
          <w:rFonts w:hint="eastAsia"/>
          <w:color w:val="BFBFBF" w:themeColor="background1" w:themeShade="BF"/>
        </w:rPr>
        <w:tab/>
      </w:r>
      <w:r w:rsidRPr="00D05AE1">
        <w:rPr>
          <w:rFonts w:hint="eastAsia"/>
          <w:color w:val="BFBFBF" w:themeColor="background1" w:themeShade="BF"/>
        </w:rPr>
        <w:t>这段代码首先将</w:t>
      </w:r>
      <w:r w:rsidRPr="00D05AE1">
        <w:rPr>
          <w:rFonts w:hint="eastAsia"/>
          <w:color w:val="BFBFBF" w:themeColor="background1" w:themeShade="BF"/>
        </w:rPr>
        <w:t>view</w:t>
      </w:r>
      <w:r w:rsidRPr="00D05AE1">
        <w:rPr>
          <w:rFonts w:hint="eastAsia"/>
          <w:color w:val="BFBFBF" w:themeColor="background1" w:themeShade="BF"/>
        </w:rPr>
        <w:t>的</w:t>
      </w:r>
      <w:r w:rsidRPr="00D05AE1">
        <w:rPr>
          <w:rFonts w:hint="eastAsia"/>
          <w:color w:val="BFBFBF" w:themeColor="background1" w:themeShade="BF"/>
        </w:rPr>
        <w:t>bind0</w:t>
      </w:r>
      <w:r w:rsidRPr="00D05AE1">
        <w:rPr>
          <w:rFonts w:hint="eastAsia"/>
          <w:color w:val="BFBFBF" w:themeColor="background1" w:themeShade="BF"/>
        </w:rPr>
        <w:t>字段关联到当前的</w:t>
      </w:r>
      <w:r w:rsidRPr="00D05AE1">
        <w:rPr>
          <w:rFonts w:hint="eastAsia"/>
          <w:color w:val="BFBFBF" w:themeColor="background1" w:themeShade="BF"/>
        </w:rPr>
        <w:t>sessionid</w:t>
      </w:r>
      <w:r w:rsidRPr="00D05AE1">
        <w:rPr>
          <w:rFonts w:hint="eastAsia"/>
          <w:color w:val="BFBFBF" w:themeColor="background1" w:themeShade="BF"/>
        </w:rPr>
        <w:t>上，接下来使用一个存储过程判断</w:t>
      </w:r>
      <w:r w:rsidRPr="00D05AE1">
        <w:rPr>
          <w:rFonts w:hint="eastAsia"/>
          <w:color w:val="BFBFBF" w:themeColor="background1" w:themeShade="BF"/>
        </w:rPr>
        <w:t>Mytable</w:t>
      </w:r>
      <w:r w:rsidRPr="00D05AE1">
        <w:rPr>
          <w:rFonts w:hint="eastAsia"/>
          <w:color w:val="BFBFBF" w:themeColor="background1" w:themeShade="BF"/>
        </w:rPr>
        <w:t>中该</w:t>
      </w:r>
      <w:r w:rsidRPr="00D05AE1">
        <w:rPr>
          <w:rFonts w:hint="eastAsia"/>
          <w:color w:val="BFBFBF" w:themeColor="background1" w:themeShade="BF"/>
        </w:rPr>
        <w:t>sessionid</w:t>
      </w:r>
      <w:r w:rsidRPr="00D05AE1">
        <w:rPr>
          <w:rFonts w:hint="eastAsia"/>
          <w:color w:val="BFBFBF" w:themeColor="background1" w:themeShade="BF"/>
        </w:rPr>
        <w:t>的记录是否存在，不存在则创建一条新记录，记录中的</w:t>
      </w:r>
      <w:r w:rsidRPr="00D05AE1">
        <w:rPr>
          <w:rFonts w:hint="eastAsia"/>
          <w:color w:val="BFBFBF" w:themeColor="background1" w:themeShade="BF"/>
        </w:rPr>
        <w:t>var0</w:t>
      </w:r>
      <w:r w:rsidRPr="00D05AE1">
        <w:rPr>
          <w:rFonts w:hint="eastAsia"/>
          <w:color w:val="BFBFBF" w:themeColor="background1" w:themeShade="BF"/>
        </w:rPr>
        <w:t>字段初始化为</w:t>
      </w:r>
      <w:r w:rsidRPr="00D05AE1">
        <w:rPr>
          <w:rFonts w:hint="eastAsia"/>
          <w:color w:val="BFBFBF" w:themeColor="background1" w:themeShade="BF"/>
        </w:rPr>
        <w:t>100</w:t>
      </w:r>
      <w:r w:rsidRPr="00D05AE1">
        <w:rPr>
          <w:rFonts w:hint="eastAsia"/>
          <w:color w:val="BFBFBF" w:themeColor="background1" w:themeShade="BF"/>
        </w:rPr>
        <w:t>。先</w:t>
      </w:r>
      <w:r w:rsidRPr="00D05AE1">
        <w:rPr>
          <w:rFonts w:hint="eastAsia"/>
          <w:color w:val="BFBFBF" w:themeColor="background1" w:themeShade="BF"/>
        </w:rPr>
        <w:t>bind</w:t>
      </w:r>
      <w:r w:rsidRPr="00D05AE1">
        <w:rPr>
          <w:rFonts w:hint="eastAsia"/>
          <w:color w:val="BFBFBF" w:themeColor="background1" w:themeShade="BF"/>
        </w:rPr>
        <w:t>，然后再使用存储过程决定是否初始化记录，是比较常用的方式。</w:t>
      </w:r>
    </w:p>
    <w:p w:rsidR="00244C7F" w:rsidRDefault="00244C7F" w:rsidP="00244C7F">
      <w:r>
        <w:t xml:space="preserve">The above souce code associates the </w:t>
      </w:r>
      <w:r w:rsidRPr="006530E6">
        <w:rPr>
          <w:i/>
        </w:rPr>
        <w:t>bind0</w:t>
      </w:r>
      <w:r>
        <w:t xml:space="preserve"> field of the </w:t>
      </w:r>
      <w:r w:rsidRPr="006530E6">
        <w:rPr>
          <w:i/>
        </w:rPr>
        <w:t>view</w:t>
      </w:r>
      <w:r>
        <w:t xml:space="preserve"> to the current </w:t>
      </w:r>
      <w:r w:rsidRPr="007A613D">
        <w:rPr>
          <w:i/>
        </w:rPr>
        <w:t>sessionid</w:t>
      </w:r>
      <w:r>
        <w:t xml:space="preserve">, then uses a storage procedure to judge whether the record of the </w:t>
      </w:r>
      <w:r w:rsidRPr="00FC360A">
        <w:rPr>
          <w:i/>
        </w:rPr>
        <w:t>sessionid</w:t>
      </w:r>
      <w:r>
        <w:t xml:space="preserve"> in the </w:t>
      </w:r>
      <w:r w:rsidRPr="00FC360A">
        <w:rPr>
          <w:i/>
        </w:rPr>
        <w:t>Mytable</w:t>
      </w:r>
      <w:r>
        <w:t xml:space="preserve"> is existed. If the record is not existed, a new record will be created and the </w:t>
      </w:r>
      <w:r w:rsidRPr="00D44121">
        <w:rPr>
          <w:i/>
        </w:rPr>
        <w:t>var0</w:t>
      </w:r>
      <w:r>
        <w:t xml:space="preserve"> field in the record will be initiated as </w:t>
      </w:r>
      <w:r w:rsidRPr="00D44121">
        <w:rPr>
          <w:i/>
          <w:u w:val="single"/>
        </w:rPr>
        <w:t>100</w:t>
      </w:r>
      <w:r>
        <w:t xml:space="preserve">. </w:t>
      </w:r>
      <w:r w:rsidRPr="00FD0D58">
        <w:rPr>
          <w:i/>
        </w:rPr>
        <w:t>Bind</w:t>
      </w:r>
      <w:r w:rsidR="00FD0D58">
        <w:rPr>
          <w:i/>
        </w:rPr>
        <w:t>ing</w:t>
      </w:r>
      <w:r w:rsidR="00FD0D58">
        <w:t xml:space="preserve"> first, then using</w:t>
      </w:r>
      <w:r>
        <w:t xml:space="preserve"> the storage procedure to decide whether to initiate the recorde, is the common way.</w:t>
      </w:r>
    </w:p>
    <w:p w:rsidR="00244C7F" w:rsidRDefault="00244C7F" w:rsidP="00244C7F"/>
    <w:p w:rsidR="00244C7F" w:rsidRPr="00FA4BEE" w:rsidRDefault="00244C7F" w:rsidP="00244C7F">
      <w:pPr>
        <w:rPr>
          <w:color w:val="BFBFBF" w:themeColor="background1" w:themeShade="BF"/>
        </w:rPr>
      </w:pPr>
      <w:r>
        <w:rPr>
          <w:rFonts w:hint="eastAsia"/>
        </w:rPr>
        <w:tab/>
      </w:r>
      <w:r w:rsidRPr="00FA4BEE">
        <w:rPr>
          <w:rFonts w:hint="eastAsia"/>
          <w:color w:val="BFBFBF" w:themeColor="background1" w:themeShade="BF"/>
        </w:rPr>
        <w:t>运行服务器，刷新</w:t>
      </w:r>
      <w:r w:rsidRPr="00FA4BEE">
        <w:rPr>
          <w:rFonts w:hint="eastAsia"/>
          <w:color w:val="BFBFBF" w:themeColor="background1" w:themeShade="BF"/>
        </w:rPr>
        <w:t>chrome</w:t>
      </w:r>
      <w:r w:rsidRPr="00FA4BEE">
        <w:rPr>
          <w:rFonts w:hint="eastAsia"/>
          <w:color w:val="BFBFBF" w:themeColor="background1" w:themeShade="BF"/>
        </w:rPr>
        <w:t>页面：</w:t>
      </w:r>
    </w:p>
    <w:p w:rsidR="00244C7F" w:rsidRDefault="00A214CD" w:rsidP="00244C7F">
      <w:r>
        <w:t>Run the server and refresh</w:t>
      </w:r>
      <w:r w:rsidR="00244C7F">
        <w:t xml:space="preserve"> the chrome web page:</w:t>
      </w:r>
    </w:p>
    <w:p w:rsidR="00244C7F" w:rsidRDefault="00244C7F" w:rsidP="00244C7F">
      <w:r>
        <w:rPr>
          <w:noProof/>
        </w:rPr>
        <w:drawing>
          <wp:inline distT="0" distB="0" distL="0" distR="0">
            <wp:extent cx="5274310" cy="469438"/>
            <wp:effectExtent l="0" t="0" r="2540" b="698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5274310" cy="469438"/>
                    </a:xfrm>
                    <a:prstGeom prst="rect">
                      <a:avLst/>
                    </a:prstGeom>
                  </pic:spPr>
                </pic:pic>
              </a:graphicData>
            </a:graphic>
          </wp:inline>
        </w:drawing>
      </w:r>
    </w:p>
    <w:p w:rsidR="00244C7F" w:rsidRPr="00534EDD" w:rsidRDefault="00244C7F" w:rsidP="00244C7F">
      <w:pPr>
        <w:ind w:firstLine="420"/>
        <w:rPr>
          <w:color w:val="BFBFBF" w:themeColor="background1" w:themeShade="BF"/>
        </w:rPr>
      </w:pPr>
      <w:r w:rsidRPr="00534EDD">
        <w:rPr>
          <w:rFonts w:hint="eastAsia"/>
          <w:color w:val="BFBFBF" w:themeColor="background1" w:themeShade="BF"/>
        </w:rPr>
        <w:t>这里清楚看到，</w:t>
      </w:r>
      <w:r w:rsidRPr="00534EDD">
        <w:rPr>
          <w:rFonts w:hint="eastAsia"/>
          <w:color w:val="BFBFBF" w:themeColor="background1" w:themeShade="BF"/>
        </w:rPr>
        <w:t>sessionid = 49152</w:t>
      </w:r>
      <w:r w:rsidRPr="00534EDD">
        <w:rPr>
          <w:rFonts w:hint="eastAsia"/>
          <w:color w:val="BFBFBF" w:themeColor="background1" w:themeShade="BF"/>
        </w:rPr>
        <w:t>这一用户的</w:t>
      </w:r>
      <w:r w:rsidRPr="00534EDD">
        <w:rPr>
          <w:rFonts w:hint="eastAsia"/>
          <w:color w:val="BFBFBF" w:themeColor="background1" w:themeShade="BF"/>
        </w:rPr>
        <w:t>bind0</w:t>
      </w:r>
      <w:r w:rsidRPr="00534EDD">
        <w:rPr>
          <w:rFonts w:hint="eastAsia"/>
          <w:color w:val="BFBFBF" w:themeColor="background1" w:themeShade="BF"/>
        </w:rPr>
        <w:t>字段在客户端新创建出来了，其中</w:t>
      </w:r>
      <w:r w:rsidRPr="00534EDD">
        <w:rPr>
          <w:rFonts w:hint="eastAsia"/>
          <w:color w:val="BFBFBF" w:themeColor="background1" w:themeShade="BF"/>
        </w:rPr>
        <w:t>bind0</w:t>
      </w:r>
      <w:r w:rsidRPr="00534EDD">
        <w:rPr>
          <w:rFonts w:hint="eastAsia"/>
          <w:color w:val="BFBFBF" w:themeColor="background1" w:themeShade="BF"/>
        </w:rPr>
        <w:t>字段内</w:t>
      </w:r>
      <w:r w:rsidRPr="00534EDD">
        <w:rPr>
          <w:rFonts w:hint="eastAsia"/>
          <w:color w:val="BFBFBF" w:themeColor="background1" w:themeShade="BF"/>
        </w:rPr>
        <w:t>var0 = 100</w:t>
      </w:r>
      <w:r w:rsidRPr="00534EDD">
        <w:rPr>
          <w:rFonts w:hint="eastAsia"/>
          <w:color w:val="BFBFBF" w:themeColor="background1" w:themeShade="BF"/>
        </w:rPr>
        <w:t>。</w:t>
      </w:r>
    </w:p>
    <w:p w:rsidR="00244C7F" w:rsidRDefault="00244C7F" w:rsidP="00244C7F">
      <w:r>
        <w:t xml:space="preserve">From the above information, the </w:t>
      </w:r>
      <w:r w:rsidRPr="00741976">
        <w:rPr>
          <w:i/>
        </w:rPr>
        <w:t>bind0</w:t>
      </w:r>
      <w:r>
        <w:t xml:space="preserve"> field of the user </w:t>
      </w:r>
      <w:r w:rsidRPr="00534EDD">
        <w:rPr>
          <w:rFonts w:hint="eastAsia"/>
          <w:i/>
          <w:u w:val="single"/>
        </w:rPr>
        <w:t>sessionid = 49152</w:t>
      </w:r>
      <w:r>
        <w:t xml:space="preserve"> has been created in the client and the </w:t>
      </w:r>
      <w:r w:rsidRPr="00534EDD">
        <w:rPr>
          <w:i/>
          <w:u w:val="single"/>
        </w:rPr>
        <w:t>var0 = 100</w:t>
      </w:r>
      <w:r>
        <w:t xml:space="preserve"> </w:t>
      </w:r>
      <w:r w:rsidR="00E82324">
        <w:t xml:space="preserve">is set </w:t>
      </w:r>
      <w:r>
        <w:t xml:space="preserve">in the </w:t>
      </w:r>
      <w:r w:rsidRPr="00E82324">
        <w:rPr>
          <w:i/>
        </w:rPr>
        <w:t>bind0</w:t>
      </w:r>
      <w:r>
        <w:t xml:space="preserve"> field.</w:t>
      </w:r>
    </w:p>
    <w:p w:rsidR="00244C7F" w:rsidRDefault="00244C7F" w:rsidP="00244C7F"/>
    <w:p w:rsidR="00244C7F" w:rsidRPr="00B52E27" w:rsidRDefault="00244C7F" w:rsidP="00244C7F">
      <w:pPr>
        <w:rPr>
          <w:color w:val="BFBFBF" w:themeColor="background1" w:themeShade="BF"/>
        </w:rPr>
      </w:pPr>
      <w:r>
        <w:rPr>
          <w:rFonts w:hint="eastAsia"/>
        </w:rPr>
        <w:tab/>
      </w:r>
      <w:r w:rsidRPr="00B52E27">
        <w:rPr>
          <w:rFonts w:hint="eastAsia"/>
          <w:color w:val="BFBFBF" w:themeColor="background1" w:themeShade="BF"/>
        </w:rPr>
        <w:t>再次刷新</w:t>
      </w:r>
      <w:r w:rsidRPr="00B52E27">
        <w:rPr>
          <w:rFonts w:hint="eastAsia"/>
          <w:color w:val="BFBFBF" w:themeColor="background1" w:themeShade="BF"/>
        </w:rPr>
        <w:t>chrome</w:t>
      </w:r>
      <w:r w:rsidRPr="00B52E27">
        <w:rPr>
          <w:rFonts w:hint="eastAsia"/>
          <w:color w:val="BFBFBF" w:themeColor="background1" w:themeShade="BF"/>
        </w:rPr>
        <w:t>页面，内容不会变化。</w:t>
      </w:r>
    </w:p>
    <w:p w:rsidR="00244C7F" w:rsidRDefault="004E5D59" w:rsidP="00244C7F">
      <w:r>
        <w:t>Then refresh</w:t>
      </w:r>
      <w:r w:rsidR="00B31ECE">
        <w:t>ing</w:t>
      </w:r>
      <w:r w:rsidR="00244C7F">
        <w:t xml:space="preserve"> the chrome</w:t>
      </w:r>
      <w:r w:rsidR="00244C7F" w:rsidRPr="00C227E4">
        <w:t xml:space="preserve"> </w:t>
      </w:r>
      <w:r w:rsidR="00C227E4" w:rsidRPr="00C227E4">
        <w:t>web</w:t>
      </w:r>
      <w:r w:rsidR="00244C7F" w:rsidRPr="00C227E4">
        <w:t xml:space="preserve"> </w:t>
      </w:r>
      <w:r w:rsidR="00244C7F">
        <w:t>page, there is no change for the content in the web page.</w:t>
      </w:r>
    </w:p>
    <w:p w:rsidR="00244C7F" w:rsidRDefault="00244C7F" w:rsidP="00244C7F"/>
    <w:p w:rsidR="00244C7F" w:rsidRPr="00FA1E55" w:rsidRDefault="00244C7F" w:rsidP="00244C7F">
      <w:pPr>
        <w:rPr>
          <w:color w:val="BFBFBF" w:themeColor="background1" w:themeShade="BF"/>
        </w:rPr>
      </w:pPr>
      <w:r>
        <w:rPr>
          <w:rFonts w:hint="eastAsia"/>
        </w:rPr>
        <w:tab/>
      </w:r>
      <w:r w:rsidRPr="00FA1E55">
        <w:rPr>
          <w:rFonts w:hint="eastAsia"/>
          <w:color w:val="BFBFBF" w:themeColor="background1" w:themeShade="BF"/>
        </w:rPr>
        <w:t>修改</w:t>
      </w:r>
      <w:r w:rsidRPr="00FA1E55">
        <w:rPr>
          <w:rFonts w:hint="eastAsia"/>
          <w:color w:val="BFBFBF" w:themeColor="background1" w:themeShade="BF"/>
        </w:rPr>
        <w:t>example.html</w:t>
      </w:r>
      <w:r w:rsidRPr="00FA1E55">
        <w:rPr>
          <w:rFonts w:hint="eastAsia"/>
          <w:color w:val="BFBFBF" w:themeColor="background1" w:themeShade="BF"/>
        </w:rPr>
        <w:t>中的</w:t>
      </w:r>
      <w:r w:rsidRPr="00FA1E55">
        <w:rPr>
          <w:rFonts w:hint="eastAsia"/>
          <w:color w:val="BFBFBF" w:themeColor="background1" w:themeShade="BF"/>
        </w:rPr>
        <w:t>login.username</w:t>
      </w:r>
      <w:r w:rsidRPr="00FA1E55">
        <w:rPr>
          <w:rFonts w:hint="eastAsia"/>
          <w:color w:val="BFBFBF" w:themeColor="background1" w:themeShade="BF"/>
        </w:rPr>
        <w:t>，换成一个没有使用过的用户名。</w:t>
      </w:r>
    </w:p>
    <w:p w:rsidR="00244C7F" w:rsidRDefault="00244C7F" w:rsidP="00244C7F">
      <w:r>
        <w:t xml:space="preserve">Modify the </w:t>
      </w:r>
      <w:r w:rsidRPr="00FA1E55">
        <w:rPr>
          <w:rFonts w:hint="eastAsia"/>
          <w:i/>
          <w:u w:val="single"/>
        </w:rPr>
        <w:t>login.username</w:t>
      </w:r>
      <w:r>
        <w:t xml:space="preserve"> in the </w:t>
      </w:r>
      <w:r w:rsidRPr="00FA1E55">
        <w:rPr>
          <w:rFonts w:hint="eastAsia"/>
          <w:i/>
          <w:u w:val="single"/>
        </w:rPr>
        <w:t>example.html</w:t>
      </w:r>
      <w:r>
        <w:t>, change to a never used usernanme.</w:t>
      </w:r>
    </w:p>
    <w:p w:rsidR="00244C7F" w:rsidRDefault="00244C7F" w:rsidP="00244C7F"/>
    <w:p w:rsidR="00244C7F" w:rsidRPr="00BF1953" w:rsidRDefault="00244C7F" w:rsidP="00244C7F">
      <w:pPr>
        <w:rPr>
          <w:color w:val="BFBFBF" w:themeColor="background1" w:themeShade="BF"/>
        </w:rPr>
      </w:pPr>
      <w:r w:rsidRPr="00BF1953">
        <w:rPr>
          <w:rFonts w:hint="eastAsia"/>
          <w:color w:val="BFBFBF" w:themeColor="background1" w:themeShade="BF"/>
        </w:rPr>
        <w:tab/>
      </w:r>
      <w:r w:rsidRPr="00BF1953">
        <w:rPr>
          <w:rFonts w:hint="eastAsia"/>
          <w:color w:val="BFBFBF" w:themeColor="background1" w:themeShade="BF"/>
        </w:rPr>
        <w:t>刷新</w:t>
      </w:r>
      <w:r w:rsidRPr="00BF1953">
        <w:rPr>
          <w:rFonts w:hint="eastAsia"/>
          <w:color w:val="BFBFBF" w:themeColor="background1" w:themeShade="BF"/>
        </w:rPr>
        <w:t>chrome</w:t>
      </w:r>
      <w:r w:rsidRPr="00BF1953">
        <w:rPr>
          <w:rFonts w:hint="eastAsia"/>
          <w:color w:val="BFBFBF" w:themeColor="background1" w:themeShade="BF"/>
        </w:rPr>
        <w:t>页面：</w:t>
      </w:r>
    </w:p>
    <w:p w:rsidR="00244C7F" w:rsidRDefault="00244C7F" w:rsidP="00244C7F">
      <w:r>
        <w:t>Refresh the chrome web page:</w:t>
      </w:r>
    </w:p>
    <w:p w:rsidR="00244C7F" w:rsidRDefault="00244C7F" w:rsidP="00244C7F">
      <w:r>
        <w:rPr>
          <w:noProof/>
        </w:rPr>
        <w:drawing>
          <wp:inline distT="0" distB="0" distL="0" distR="0">
            <wp:extent cx="5274310" cy="462113"/>
            <wp:effectExtent l="0" t="0" r="254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5274310" cy="462113"/>
                    </a:xfrm>
                    <a:prstGeom prst="rect">
                      <a:avLst/>
                    </a:prstGeom>
                  </pic:spPr>
                </pic:pic>
              </a:graphicData>
            </a:graphic>
          </wp:inline>
        </w:drawing>
      </w:r>
    </w:p>
    <w:p w:rsidR="00244C7F" w:rsidRPr="006B6C8D" w:rsidRDefault="00244C7F" w:rsidP="00244C7F">
      <w:pPr>
        <w:rPr>
          <w:color w:val="BFBFBF" w:themeColor="background1" w:themeShade="BF"/>
        </w:rPr>
      </w:pPr>
      <w:r>
        <w:rPr>
          <w:rFonts w:hint="eastAsia"/>
        </w:rPr>
        <w:tab/>
      </w:r>
      <w:r w:rsidRPr="006B6C8D">
        <w:rPr>
          <w:rFonts w:hint="eastAsia"/>
          <w:color w:val="BFBFBF" w:themeColor="background1" w:themeShade="BF"/>
        </w:rPr>
        <w:t>注意到</w:t>
      </w:r>
      <w:r w:rsidRPr="006B6C8D">
        <w:rPr>
          <w:rFonts w:hint="eastAsia"/>
          <w:color w:val="BFBFBF" w:themeColor="background1" w:themeShade="BF"/>
        </w:rPr>
        <w:t>sessionid = 53248</w:t>
      </w:r>
      <w:r w:rsidRPr="006B6C8D">
        <w:rPr>
          <w:rFonts w:hint="eastAsia"/>
          <w:color w:val="BFBFBF" w:themeColor="background1" w:themeShade="BF"/>
        </w:rPr>
        <w:t>，这说明</w:t>
      </w:r>
      <w:r w:rsidRPr="006B6C8D">
        <w:rPr>
          <w:rFonts w:hint="eastAsia"/>
          <w:color w:val="BFBFBF" w:themeColor="background1" w:themeShade="BF"/>
        </w:rPr>
        <w:t>sessionid</w:t>
      </w:r>
      <w:r w:rsidRPr="006B6C8D">
        <w:rPr>
          <w:rFonts w:hint="eastAsia"/>
          <w:color w:val="BFBFBF" w:themeColor="background1" w:themeShade="BF"/>
        </w:rPr>
        <w:t>区分了用户。</w:t>
      </w:r>
    </w:p>
    <w:p w:rsidR="00244C7F" w:rsidRDefault="00DA3D9B" w:rsidP="00244C7F">
      <w:r>
        <w:t>T</w:t>
      </w:r>
      <w:r w:rsidR="00244C7F">
        <w:t xml:space="preserve">he </w:t>
      </w:r>
      <w:r w:rsidR="00244C7F" w:rsidRPr="006B6C8D">
        <w:rPr>
          <w:rFonts w:hint="eastAsia"/>
          <w:i/>
          <w:u w:val="single"/>
        </w:rPr>
        <w:t>sessionid = 53248</w:t>
      </w:r>
      <w:r>
        <w:t xml:space="preserve"> here is noted, </w:t>
      </w:r>
      <w:r w:rsidR="00244C7F">
        <w:t>which means that the</w:t>
      </w:r>
      <w:r w:rsidR="00244C7F" w:rsidRPr="00AB5F50">
        <w:rPr>
          <w:i/>
        </w:rPr>
        <w:t xml:space="preserve"> sessionid</w:t>
      </w:r>
      <w:r w:rsidR="00244C7F">
        <w:t xml:space="preserve"> distincts the user.</w:t>
      </w:r>
    </w:p>
    <w:p w:rsidR="00244C7F" w:rsidRDefault="00244C7F" w:rsidP="00244C7F">
      <w:pPr>
        <w:pStyle w:val="9"/>
      </w:pPr>
      <w:r w:rsidRPr="00E1351F">
        <w:rPr>
          <w:rFonts w:hint="eastAsia"/>
          <w:color w:val="BFBFBF" w:themeColor="background1" w:themeShade="BF"/>
        </w:rPr>
        <w:t>实验</w:t>
      </w:r>
      <w:r w:rsidRPr="00E1351F">
        <w:rPr>
          <w:rFonts w:hint="eastAsia"/>
          <w:color w:val="BFBFBF" w:themeColor="background1" w:themeShade="BF"/>
        </w:rPr>
        <w:t>4</w:t>
      </w:r>
      <w:r>
        <w:t xml:space="preserve"> Experiment 4</w:t>
      </w:r>
    </w:p>
    <w:p w:rsidR="00B9378D" w:rsidRPr="008F6793" w:rsidRDefault="00B9378D" w:rsidP="00B9378D">
      <w:pPr>
        <w:rPr>
          <w:i/>
        </w:rPr>
      </w:pPr>
      <w:r>
        <w:tab/>
      </w:r>
      <w:r w:rsidRPr="008F6793">
        <w:rPr>
          <w:i/>
        </w:rPr>
        <w:t>private MySessionView(</w:t>
      </w:r>
      <w:r>
        <w:rPr>
          <w:rFonts w:hint="eastAsia"/>
          <w:i/>
        </w:rPr>
        <w:t>SessionView.CreateParameter param</w:t>
      </w:r>
      <w:r w:rsidRPr="008F6793">
        <w:rPr>
          <w:i/>
        </w:rPr>
        <w:t>) {</w:t>
      </w:r>
    </w:p>
    <w:p w:rsidR="00B9378D" w:rsidRPr="008F6793" w:rsidRDefault="00B9378D" w:rsidP="00B9378D">
      <w:pPr>
        <w:rPr>
          <w:i/>
        </w:rPr>
      </w:pPr>
      <w:r w:rsidRPr="008F6793">
        <w:rPr>
          <w:i/>
        </w:rPr>
        <w:tab/>
      </w:r>
      <w:r w:rsidRPr="008F6793">
        <w:rPr>
          <w:i/>
        </w:rPr>
        <w:tab/>
        <w:t>super(</w:t>
      </w:r>
      <w:r>
        <w:rPr>
          <w:rFonts w:hint="eastAsia"/>
          <w:i/>
        </w:rPr>
        <w:t>param</w:t>
      </w:r>
      <w:r w:rsidRPr="008F6793">
        <w:rPr>
          <w:i/>
        </w:rPr>
        <w:t>);</w:t>
      </w:r>
    </w:p>
    <w:p w:rsidR="00B9378D" w:rsidRDefault="00B9378D" w:rsidP="00B9378D">
      <w:pPr>
        <w:rPr>
          <w:i/>
        </w:rPr>
      </w:pPr>
      <w:r w:rsidRPr="008F6793">
        <w:rPr>
          <w:i/>
        </w:rPr>
        <w:tab/>
      </w:r>
      <w:r w:rsidRPr="008F6793">
        <w:rPr>
          <w:i/>
        </w:rPr>
        <w:tab/>
        <w:t>// bind here</w:t>
      </w:r>
    </w:p>
    <w:p w:rsidR="00B9378D" w:rsidRPr="008F6793" w:rsidRDefault="00B9378D" w:rsidP="00B9378D">
      <w:pPr>
        <w:rPr>
          <w:i/>
        </w:rPr>
      </w:pPr>
      <w:r>
        <w:rPr>
          <w:rFonts w:hint="eastAsia"/>
          <w:i/>
        </w:rPr>
        <w:tab/>
      </w:r>
      <w:r>
        <w:rPr>
          <w:rFonts w:hint="eastAsia"/>
          <w:i/>
        </w:rPr>
        <w:tab/>
        <w:t>long sessionid = param.getSessionId();</w:t>
      </w:r>
    </w:p>
    <w:p w:rsidR="00244C7F" w:rsidRPr="001673BF" w:rsidRDefault="00244C7F" w:rsidP="00244C7F">
      <w:pPr>
        <w:rPr>
          <w:i/>
        </w:rPr>
      </w:pPr>
      <w:r w:rsidRPr="001673BF">
        <w:rPr>
          <w:i/>
        </w:rPr>
        <w:tab/>
      </w:r>
      <w:r w:rsidRPr="001673BF">
        <w:rPr>
          <w:i/>
        </w:rPr>
        <w:tab/>
      </w:r>
      <w:r w:rsidR="00002ACC">
        <w:rPr>
          <w:i/>
        </w:rPr>
        <w:t>bindMytable</w:t>
      </w:r>
      <w:r w:rsidRPr="001673BF">
        <w:rPr>
          <w:i/>
        </w:rPr>
        <w:t>(sessionid);</w:t>
      </w:r>
    </w:p>
    <w:p w:rsidR="00244C7F" w:rsidRPr="001673BF" w:rsidRDefault="00244C7F" w:rsidP="00244C7F">
      <w:pPr>
        <w:rPr>
          <w:i/>
        </w:rPr>
      </w:pPr>
      <w:r w:rsidRPr="001673BF">
        <w:rPr>
          <w:i/>
        </w:rPr>
        <w:tab/>
      </w:r>
      <w:r w:rsidRPr="001673BF">
        <w:rPr>
          <w:i/>
        </w:rPr>
        <w:tab/>
        <w:t>Procedure.execute(() -&gt; {</w:t>
      </w:r>
    </w:p>
    <w:p w:rsidR="002E5B7F" w:rsidRPr="008F6793" w:rsidRDefault="002E5B7F" w:rsidP="002E5B7F">
      <w:pPr>
        <w:rPr>
          <w:i/>
        </w:rPr>
      </w:pPr>
      <w:r w:rsidRPr="008F6793">
        <w:rPr>
          <w:i/>
        </w:rPr>
        <w:tab/>
      </w:r>
      <w:r w:rsidRPr="008F6793">
        <w:rPr>
          <w:i/>
        </w:rPr>
        <w:tab/>
      </w:r>
      <w:r w:rsidRPr="008F6793">
        <w:rPr>
          <w:i/>
        </w:rPr>
        <w:tab/>
        <w:t>xbean.MyXbean xb = table.Mytable.</w:t>
      </w:r>
      <w:r>
        <w:rPr>
          <w:rFonts w:hint="eastAsia"/>
          <w:i/>
        </w:rPr>
        <w:t>insert</w:t>
      </w:r>
      <w:r w:rsidRPr="008F6793">
        <w:rPr>
          <w:i/>
        </w:rPr>
        <w:t>(sessionid);</w:t>
      </w:r>
    </w:p>
    <w:p w:rsidR="002E5B7F" w:rsidRPr="008F6793" w:rsidRDefault="002E5B7F" w:rsidP="002E5B7F">
      <w:pPr>
        <w:rPr>
          <w:i/>
        </w:rPr>
      </w:pPr>
      <w:r>
        <w:rPr>
          <w:i/>
        </w:rPr>
        <w:tab/>
      </w:r>
      <w:r>
        <w:rPr>
          <w:i/>
        </w:rPr>
        <w:tab/>
      </w:r>
      <w:r>
        <w:rPr>
          <w:i/>
        </w:rPr>
        <w:tab/>
        <w:t xml:space="preserve">if (xb </w:t>
      </w:r>
      <w:r>
        <w:rPr>
          <w:rFonts w:hint="eastAsia"/>
          <w:i/>
        </w:rPr>
        <w:t>!</w:t>
      </w:r>
      <w:r>
        <w:rPr>
          <w:i/>
        </w:rPr>
        <w:t>= null)</w:t>
      </w:r>
    </w:p>
    <w:p w:rsidR="002E5B7F" w:rsidRPr="008F6793" w:rsidRDefault="002E5B7F" w:rsidP="002E5B7F">
      <w:pPr>
        <w:rPr>
          <w:i/>
        </w:rPr>
      </w:pPr>
      <w:r w:rsidRPr="008F6793">
        <w:rPr>
          <w:i/>
        </w:rPr>
        <w:tab/>
      </w:r>
      <w:r w:rsidRPr="008F6793">
        <w:rPr>
          <w:i/>
        </w:rPr>
        <w:tab/>
      </w:r>
      <w:r w:rsidRPr="008F6793">
        <w:rPr>
          <w:i/>
        </w:rPr>
        <w:tab/>
      </w:r>
      <w:r w:rsidRPr="008F6793">
        <w:rPr>
          <w:i/>
        </w:rPr>
        <w:tab/>
        <w:t>xb.setVar0(100);</w:t>
      </w:r>
    </w:p>
    <w:p w:rsidR="00244C7F" w:rsidRPr="001673BF" w:rsidRDefault="00244C7F" w:rsidP="00244C7F">
      <w:pPr>
        <w:rPr>
          <w:i/>
        </w:rPr>
      </w:pPr>
      <w:r w:rsidRPr="001673BF">
        <w:rPr>
          <w:i/>
        </w:rPr>
        <w:tab/>
      </w:r>
      <w:r w:rsidRPr="001673BF">
        <w:rPr>
          <w:i/>
        </w:rPr>
        <w:tab/>
      </w:r>
      <w:r w:rsidRPr="001673BF">
        <w:rPr>
          <w:i/>
        </w:rPr>
        <w:tab/>
        <w:t>setVar0("oh, my god. it works.");</w:t>
      </w:r>
    </w:p>
    <w:p w:rsidR="00244C7F" w:rsidRPr="001673BF" w:rsidRDefault="00244C7F" w:rsidP="00244C7F">
      <w:pPr>
        <w:rPr>
          <w:i/>
        </w:rPr>
      </w:pPr>
      <w:r w:rsidRPr="001673BF">
        <w:rPr>
          <w:i/>
        </w:rPr>
        <w:tab/>
      </w:r>
      <w:r w:rsidRPr="001673BF">
        <w:rPr>
          <w:i/>
        </w:rPr>
        <w:tab/>
      </w:r>
      <w:r w:rsidRPr="001673BF">
        <w:rPr>
          <w:i/>
        </w:rPr>
        <w:tab/>
        <w:t>setVar0("the sequence is right.");</w:t>
      </w:r>
    </w:p>
    <w:p w:rsidR="00244C7F" w:rsidRPr="001673BF" w:rsidRDefault="00244C7F" w:rsidP="00244C7F">
      <w:pPr>
        <w:rPr>
          <w:i/>
        </w:rPr>
      </w:pPr>
      <w:r w:rsidRPr="001673BF">
        <w:rPr>
          <w:i/>
        </w:rPr>
        <w:tab/>
      </w:r>
      <w:r w:rsidRPr="001673BF">
        <w:rPr>
          <w:i/>
        </w:rPr>
        <w:tab/>
      </w:r>
      <w:r w:rsidRPr="001673BF">
        <w:rPr>
          <w:i/>
        </w:rPr>
        <w:tab/>
        <w:t>return true;</w:t>
      </w:r>
    </w:p>
    <w:p w:rsidR="00244C7F" w:rsidRPr="001673BF" w:rsidRDefault="00244C7F" w:rsidP="00244C7F">
      <w:pPr>
        <w:rPr>
          <w:i/>
        </w:rPr>
      </w:pPr>
      <w:r w:rsidRPr="001673BF">
        <w:rPr>
          <w:i/>
        </w:rPr>
        <w:tab/>
      </w:r>
      <w:r w:rsidRPr="001673BF">
        <w:rPr>
          <w:i/>
        </w:rPr>
        <w:tab/>
        <w:t>});</w:t>
      </w:r>
    </w:p>
    <w:p w:rsidR="00244C7F" w:rsidRPr="001673BF" w:rsidRDefault="00244C7F" w:rsidP="00244C7F">
      <w:pPr>
        <w:rPr>
          <w:i/>
        </w:rPr>
      </w:pPr>
      <w:r w:rsidRPr="001673BF">
        <w:rPr>
          <w:i/>
        </w:rPr>
        <w:tab/>
      </w:r>
      <w:r w:rsidRPr="001673BF">
        <w:rPr>
          <w:i/>
        </w:rPr>
        <w:tab/>
        <w:t>setVar0("hello world");</w:t>
      </w:r>
    </w:p>
    <w:p w:rsidR="00244C7F" w:rsidRPr="001673BF" w:rsidRDefault="00244C7F" w:rsidP="00244C7F">
      <w:pPr>
        <w:rPr>
          <w:i/>
        </w:rPr>
      </w:pPr>
      <w:r w:rsidRPr="001673BF">
        <w:rPr>
          <w:i/>
        </w:rPr>
        <w:tab/>
        <w:t>}</w:t>
      </w:r>
    </w:p>
    <w:p w:rsidR="00244C7F" w:rsidRPr="001A47BD" w:rsidRDefault="00244C7F" w:rsidP="00244C7F">
      <w:pPr>
        <w:rPr>
          <w:color w:val="BFBFBF" w:themeColor="background1" w:themeShade="BF"/>
        </w:rPr>
      </w:pPr>
      <w:r>
        <w:rPr>
          <w:rFonts w:hint="eastAsia"/>
        </w:rPr>
        <w:tab/>
      </w:r>
      <w:r w:rsidRPr="001A47BD">
        <w:rPr>
          <w:rFonts w:hint="eastAsia"/>
          <w:color w:val="BFBFBF" w:themeColor="background1" w:themeShade="BF"/>
        </w:rPr>
        <w:t>注意到，这里补充了</w:t>
      </w:r>
      <w:r w:rsidRPr="001A47BD">
        <w:rPr>
          <w:rFonts w:hint="eastAsia"/>
          <w:color w:val="BFBFBF" w:themeColor="background1" w:themeShade="BF"/>
        </w:rPr>
        <w:t>3</w:t>
      </w:r>
      <w:r w:rsidRPr="001A47BD">
        <w:rPr>
          <w:rFonts w:hint="eastAsia"/>
          <w:color w:val="BFBFBF" w:themeColor="background1" w:themeShade="BF"/>
        </w:rPr>
        <w:t>个</w:t>
      </w:r>
      <w:r w:rsidRPr="001A47BD">
        <w:rPr>
          <w:rFonts w:hint="eastAsia"/>
          <w:color w:val="BFBFBF" w:themeColor="background1" w:themeShade="BF"/>
        </w:rPr>
        <w:t>View</w:t>
      </w:r>
      <w:r w:rsidRPr="001A47BD">
        <w:rPr>
          <w:rFonts w:hint="eastAsia"/>
          <w:color w:val="BFBFBF" w:themeColor="background1" w:themeShade="BF"/>
        </w:rPr>
        <w:t>上的</w:t>
      </w:r>
      <w:r w:rsidRPr="001A47BD">
        <w:rPr>
          <w:rFonts w:hint="eastAsia"/>
          <w:color w:val="BFBFBF" w:themeColor="background1" w:themeShade="BF"/>
        </w:rPr>
        <w:t>setVar0</w:t>
      </w:r>
      <w:r w:rsidRPr="001A47BD">
        <w:rPr>
          <w:rFonts w:hint="eastAsia"/>
          <w:color w:val="BFBFBF" w:themeColor="background1" w:themeShade="BF"/>
        </w:rPr>
        <w:t>。运行服务器，刷新</w:t>
      </w:r>
      <w:r w:rsidRPr="001A47BD">
        <w:rPr>
          <w:rFonts w:hint="eastAsia"/>
          <w:color w:val="BFBFBF" w:themeColor="background1" w:themeShade="BF"/>
        </w:rPr>
        <w:t>chrome</w:t>
      </w:r>
      <w:r w:rsidRPr="001A47BD">
        <w:rPr>
          <w:rFonts w:hint="eastAsia"/>
          <w:color w:val="BFBFBF" w:themeColor="background1" w:themeShade="BF"/>
        </w:rPr>
        <w:t>。</w:t>
      </w:r>
    </w:p>
    <w:p w:rsidR="00244C7F" w:rsidRDefault="00244C7F" w:rsidP="00244C7F">
      <w:r>
        <w:t xml:space="preserve">The </w:t>
      </w:r>
      <w:r w:rsidRPr="00CE3ADB">
        <w:rPr>
          <w:i/>
        </w:rPr>
        <w:t>setVar0</w:t>
      </w:r>
      <w:r>
        <w:t xml:space="preserve"> in three </w:t>
      </w:r>
      <w:r w:rsidRPr="00CE3ADB">
        <w:rPr>
          <w:i/>
        </w:rPr>
        <w:t>View</w:t>
      </w:r>
      <w:r>
        <w:t xml:space="preserve"> are supplem</w:t>
      </w:r>
      <w:r w:rsidR="00CE3ADB">
        <w:t>ented in the above code. Run</w:t>
      </w:r>
      <w:r>
        <w:t xml:space="preserve"> the server a</w:t>
      </w:r>
      <w:r w:rsidR="00CE3ADB">
        <w:t>nd refresh</w:t>
      </w:r>
      <w:r>
        <w:t xml:space="preserve"> the chrome web page.</w:t>
      </w:r>
    </w:p>
    <w:p w:rsidR="00244C7F" w:rsidRDefault="00244C7F" w:rsidP="00244C7F">
      <w:r>
        <w:rPr>
          <w:noProof/>
        </w:rPr>
        <w:drawing>
          <wp:inline distT="0" distB="0" distL="0" distR="0">
            <wp:extent cx="5274310" cy="1709878"/>
            <wp:effectExtent l="0" t="0" r="2540" b="508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5274310" cy="1709878"/>
                    </a:xfrm>
                    <a:prstGeom prst="rect">
                      <a:avLst/>
                    </a:prstGeom>
                  </pic:spPr>
                </pic:pic>
              </a:graphicData>
            </a:graphic>
          </wp:inline>
        </w:drawing>
      </w:r>
    </w:p>
    <w:p w:rsidR="00244C7F" w:rsidRPr="00B74788" w:rsidRDefault="00244C7F" w:rsidP="00244C7F">
      <w:pPr>
        <w:rPr>
          <w:color w:val="BFBFBF" w:themeColor="background1" w:themeShade="BF"/>
        </w:rPr>
      </w:pPr>
      <w:r w:rsidRPr="00B74788">
        <w:rPr>
          <w:rFonts w:hint="eastAsia"/>
          <w:color w:val="BFBFBF" w:themeColor="background1" w:themeShade="BF"/>
        </w:rPr>
        <w:lastRenderedPageBreak/>
        <w:tab/>
      </w:r>
      <w:r w:rsidRPr="00B74788">
        <w:rPr>
          <w:rFonts w:hint="eastAsia"/>
          <w:color w:val="BFBFBF" w:themeColor="background1" w:themeShade="BF"/>
        </w:rPr>
        <w:t>第一行，</w:t>
      </w:r>
      <w:r w:rsidRPr="00B74788">
        <w:rPr>
          <w:rFonts w:hint="eastAsia"/>
          <w:color w:val="BFBFBF" w:themeColor="background1" w:themeShade="BF"/>
        </w:rPr>
        <w:t>view</w:t>
      </w:r>
      <w:r w:rsidRPr="00B74788">
        <w:rPr>
          <w:rFonts w:hint="eastAsia"/>
          <w:color w:val="BFBFBF" w:themeColor="background1" w:themeShade="BF"/>
        </w:rPr>
        <w:t>的</w:t>
      </w:r>
      <w:r w:rsidRPr="00B74788">
        <w:rPr>
          <w:rFonts w:hint="eastAsia"/>
          <w:color w:val="BFBFBF" w:themeColor="background1" w:themeShade="BF"/>
        </w:rPr>
        <w:t>var0</w:t>
      </w:r>
      <w:r w:rsidRPr="00B74788">
        <w:rPr>
          <w:rFonts w:hint="eastAsia"/>
          <w:color w:val="BFBFBF" w:themeColor="background1" w:themeShade="BF"/>
        </w:rPr>
        <w:t>，首先被创建为</w:t>
      </w:r>
      <w:r w:rsidRPr="00B74788">
        <w:rPr>
          <w:color w:val="BFBFBF" w:themeColor="background1" w:themeShade="BF"/>
        </w:rPr>
        <w:t>”</w:t>
      </w:r>
      <w:r w:rsidRPr="00B74788">
        <w:rPr>
          <w:rFonts w:hint="eastAsia"/>
          <w:color w:val="BFBFBF" w:themeColor="background1" w:themeShade="BF"/>
        </w:rPr>
        <w:t>hello world</w:t>
      </w:r>
      <w:r w:rsidRPr="00B74788">
        <w:rPr>
          <w:color w:val="BFBFBF" w:themeColor="background1" w:themeShade="BF"/>
        </w:rPr>
        <w:t>”</w:t>
      </w:r>
      <w:r w:rsidRPr="00B74788">
        <w:rPr>
          <w:rFonts w:hint="eastAsia"/>
          <w:color w:val="BFBFBF" w:themeColor="background1" w:themeShade="BF"/>
        </w:rPr>
        <w:t>。尽管这一</w:t>
      </w:r>
      <w:r w:rsidRPr="00B74788">
        <w:rPr>
          <w:rFonts w:hint="eastAsia"/>
          <w:color w:val="BFBFBF" w:themeColor="background1" w:themeShade="BF"/>
        </w:rPr>
        <w:t>set</w:t>
      </w:r>
      <w:r w:rsidRPr="00B74788">
        <w:rPr>
          <w:rFonts w:hint="eastAsia"/>
          <w:color w:val="BFBFBF" w:themeColor="background1" w:themeShade="BF"/>
        </w:rPr>
        <w:t>调用在函数最后一行，但是前面的存储过程是在别的线程异步执行的，所以它被首先执行并不意外。</w:t>
      </w:r>
    </w:p>
    <w:p w:rsidR="00244C7F" w:rsidRDefault="00244C7F" w:rsidP="00244C7F">
      <w:r>
        <w:t xml:space="preserve">Line 1: the </w:t>
      </w:r>
      <w:r w:rsidRPr="00F11C46">
        <w:rPr>
          <w:i/>
        </w:rPr>
        <w:t>var0</w:t>
      </w:r>
      <w:r>
        <w:t xml:space="preserve"> of the </w:t>
      </w:r>
      <w:r w:rsidRPr="00F11C46">
        <w:rPr>
          <w:i/>
        </w:rPr>
        <w:t>view</w:t>
      </w:r>
      <w:r>
        <w:t xml:space="preserve"> is created as </w:t>
      </w:r>
      <w:r w:rsidRPr="00F11C46">
        <w:rPr>
          <w:i/>
          <w:u w:val="single"/>
        </w:rPr>
        <w:t>"hello world"</w:t>
      </w:r>
      <w:r>
        <w:t xml:space="preserve">. Even though the </w:t>
      </w:r>
      <w:r w:rsidRPr="008B631B">
        <w:rPr>
          <w:i/>
        </w:rPr>
        <w:t>set</w:t>
      </w:r>
      <w:r>
        <w:t xml:space="preserve"> funtion is call in the last line of the code, the previous storage procedure is executed in the other thread. So it is not surprise that this function is executed firstly.</w:t>
      </w:r>
    </w:p>
    <w:p w:rsidR="00244C7F" w:rsidRPr="00BF6CCE" w:rsidRDefault="00244C7F" w:rsidP="00244C7F">
      <w:pPr>
        <w:rPr>
          <w:color w:val="BFBFBF" w:themeColor="background1" w:themeShade="BF"/>
        </w:rPr>
      </w:pPr>
      <w:r w:rsidRPr="00BF6CCE">
        <w:rPr>
          <w:rFonts w:hint="eastAsia"/>
          <w:color w:val="BFBFBF" w:themeColor="background1" w:themeShade="BF"/>
        </w:rPr>
        <w:tab/>
      </w:r>
      <w:r w:rsidRPr="00BF6CCE">
        <w:rPr>
          <w:rFonts w:hint="eastAsia"/>
          <w:color w:val="BFBFBF" w:themeColor="background1" w:themeShade="BF"/>
        </w:rPr>
        <w:t>第二行，</w:t>
      </w:r>
      <w:r w:rsidRPr="00BF6CCE">
        <w:rPr>
          <w:rFonts w:hint="eastAsia"/>
          <w:color w:val="BFBFBF" w:themeColor="background1" w:themeShade="BF"/>
        </w:rPr>
        <w:t>view</w:t>
      </w:r>
      <w:r w:rsidRPr="00BF6CCE">
        <w:rPr>
          <w:rFonts w:hint="eastAsia"/>
          <w:color w:val="BFBFBF" w:themeColor="background1" w:themeShade="BF"/>
        </w:rPr>
        <w:t>的</w:t>
      </w:r>
      <w:r w:rsidRPr="00BF6CCE">
        <w:rPr>
          <w:rFonts w:hint="eastAsia"/>
          <w:color w:val="BFBFBF" w:themeColor="background1" w:themeShade="BF"/>
        </w:rPr>
        <w:t>var0</w:t>
      </w:r>
      <w:r w:rsidRPr="00BF6CCE">
        <w:rPr>
          <w:rFonts w:hint="eastAsia"/>
          <w:color w:val="BFBFBF" w:themeColor="background1" w:themeShade="BF"/>
        </w:rPr>
        <w:t>，被替换为</w:t>
      </w:r>
      <w:r w:rsidRPr="00BF6CCE">
        <w:rPr>
          <w:color w:val="BFBFBF" w:themeColor="background1" w:themeShade="BF"/>
        </w:rPr>
        <w:t>”</w:t>
      </w:r>
      <w:r w:rsidRPr="00BF6CCE">
        <w:rPr>
          <w:rFonts w:hint="eastAsia"/>
          <w:color w:val="BFBFBF" w:themeColor="background1" w:themeShade="BF"/>
        </w:rPr>
        <w:t>oh, my god.it works.</w:t>
      </w:r>
      <w:r w:rsidRPr="00BF6CCE">
        <w:rPr>
          <w:color w:val="BFBFBF" w:themeColor="background1" w:themeShade="BF"/>
        </w:rPr>
        <w:t>”</w:t>
      </w:r>
      <w:r w:rsidRPr="00BF6CCE">
        <w:rPr>
          <w:rFonts w:hint="eastAsia"/>
          <w:color w:val="BFBFBF" w:themeColor="background1" w:themeShade="BF"/>
        </w:rPr>
        <w:t>。</w:t>
      </w:r>
    </w:p>
    <w:p w:rsidR="00244C7F" w:rsidRDefault="00244C7F" w:rsidP="00244C7F">
      <w:r>
        <w:t xml:space="preserve">Line 2: the </w:t>
      </w:r>
      <w:r w:rsidRPr="005C74DE">
        <w:rPr>
          <w:i/>
        </w:rPr>
        <w:t>var0</w:t>
      </w:r>
      <w:r>
        <w:t xml:space="preserve"> of the </w:t>
      </w:r>
      <w:r w:rsidRPr="005C74DE">
        <w:rPr>
          <w:i/>
        </w:rPr>
        <w:t>view</w:t>
      </w:r>
      <w:r>
        <w:t xml:space="preserve"> is replaced as the</w:t>
      </w:r>
      <w:r w:rsidRPr="005C74DE">
        <w:rPr>
          <w:i/>
          <w:u w:val="single"/>
        </w:rPr>
        <w:t xml:space="preserve"> "</w:t>
      </w:r>
      <w:r w:rsidRPr="005C74DE">
        <w:rPr>
          <w:rFonts w:hint="eastAsia"/>
          <w:i/>
          <w:u w:val="single"/>
        </w:rPr>
        <w:t>oh, my god.it works.</w:t>
      </w:r>
      <w:r w:rsidRPr="005C74DE">
        <w:rPr>
          <w:i/>
          <w:u w:val="single"/>
        </w:rPr>
        <w:t>”</w:t>
      </w:r>
      <w:r>
        <w:t>.</w:t>
      </w:r>
    </w:p>
    <w:p w:rsidR="00244C7F" w:rsidRPr="00DE3E2C" w:rsidRDefault="00244C7F" w:rsidP="00244C7F">
      <w:pPr>
        <w:rPr>
          <w:color w:val="BFBFBF" w:themeColor="background1" w:themeShade="BF"/>
        </w:rPr>
      </w:pPr>
      <w:r>
        <w:rPr>
          <w:rFonts w:hint="eastAsia"/>
        </w:rPr>
        <w:tab/>
      </w:r>
      <w:r w:rsidRPr="00DE3E2C">
        <w:rPr>
          <w:rFonts w:hint="eastAsia"/>
          <w:color w:val="BFBFBF" w:themeColor="background1" w:themeShade="BF"/>
        </w:rPr>
        <w:t>第三行，</w:t>
      </w:r>
      <w:r w:rsidRPr="00DE3E2C">
        <w:rPr>
          <w:rFonts w:hint="eastAsia"/>
          <w:color w:val="BFBFBF" w:themeColor="background1" w:themeShade="BF"/>
        </w:rPr>
        <w:t>view</w:t>
      </w:r>
      <w:r w:rsidRPr="00DE3E2C">
        <w:rPr>
          <w:rFonts w:hint="eastAsia"/>
          <w:color w:val="BFBFBF" w:themeColor="background1" w:themeShade="BF"/>
        </w:rPr>
        <w:t>的</w:t>
      </w:r>
      <w:r w:rsidRPr="00DE3E2C">
        <w:rPr>
          <w:rFonts w:hint="eastAsia"/>
          <w:color w:val="BFBFBF" w:themeColor="background1" w:themeShade="BF"/>
        </w:rPr>
        <w:t>var0</w:t>
      </w:r>
      <w:r w:rsidRPr="00DE3E2C">
        <w:rPr>
          <w:rFonts w:hint="eastAsia"/>
          <w:color w:val="BFBFBF" w:themeColor="background1" w:themeShade="BF"/>
        </w:rPr>
        <w:t>，被替换为</w:t>
      </w:r>
      <w:r w:rsidRPr="00DE3E2C">
        <w:rPr>
          <w:color w:val="BFBFBF" w:themeColor="background1" w:themeShade="BF"/>
        </w:rPr>
        <w:t>”</w:t>
      </w:r>
      <w:r w:rsidRPr="00DE3E2C">
        <w:rPr>
          <w:rFonts w:hint="eastAsia"/>
          <w:color w:val="BFBFBF" w:themeColor="background1" w:themeShade="BF"/>
        </w:rPr>
        <w:t>the sequence is right.</w:t>
      </w:r>
      <w:r w:rsidRPr="00DE3E2C">
        <w:rPr>
          <w:color w:val="BFBFBF" w:themeColor="background1" w:themeShade="BF"/>
        </w:rPr>
        <w:t>”</w:t>
      </w:r>
    </w:p>
    <w:p w:rsidR="00244C7F" w:rsidRDefault="00244C7F" w:rsidP="00244C7F">
      <w:r>
        <w:t xml:space="preserve">Line 3: the </w:t>
      </w:r>
      <w:r w:rsidRPr="00F26DD7">
        <w:rPr>
          <w:i/>
        </w:rPr>
        <w:t>var0</w:t>
      </w:r>
      <w:r>
        <w:t xml:space="preserve"> of the </w:t>
      </w:r>
      <w:r w:rsidRPr="00F26DD7">
        <w:rPr>
          <w:i/>
        </w:rPr>
        <w:t>view</w:t>
      </w:r>
      <w:r>
        <w:t xml:space="preserve"> is replaced as the</w:t>
      </w:r>
      <w:r w:rsidRPr="00F26DD7">
        <w:rPr>
          <w:i/>
          <w:u w:val="single"/>
        </w:rPr>
        <w:t xml:space="preserve"> ”</w:t>
      </w:r>
      <w:r w:rsidRPr="00F26DD7">
        <w:rPr>
          <w:rFonts w:hint="eastAsia"/>
          <w:i/>
          <w:u w:val="single"/>
        </w:rPr>
        <w:t>the sequence is right.</w:t>
      </w:r>
      <w:r w:rsidRPr="00F26DD7">
        <w:rPr>
          <w:i/>
          <w:u w:val="single"/>
        </w:rPr>
        <w:t>”</w:t>
      </w:r>
      <w:r>
        <w:t>.</w:t>
      </w:r>
    </w:p>
    <w:p w:rsidR="00244C7F" w:rsidRPr="00A93326" w:rsidRDefault="00244C7F" w:rsidP="00244C7F">
      <w:pPr>
        <w:rPr>
          <w:color w:val="BFBFBF" w:themeColor="background1" w:themeShade="BF"/>
        </w:rPr>
      </w:pPr>
      <w:r>
        <w:rPr>
          <w:rFonts w:hint="eastAsia"/>
        </w:rPr>
        <w:tab/>
      </w:r>
      <w:r w:rsidRPr="00A93326">
        <w:rPr>
          <w:rFonts w:hint="eastAsia"/>
          <w:color w:val="BFBFBF" w:themeColor="background1" w:themeShade="BF"/>
        </w:rPr>
        <w:t>第四行，同前一个实验，</w:t>
      </w:r>
      <w:r w:rsidRPr="00A93326">
        <w:rPr>
          <w:rFonts w:hint="eastAsia"/>
          <w:color w:val="BFBFBF" w:themeColor="background1" w:themeShade="BF"/>
        </w:rPr>
        <w:t>view</w:t>
      </w:r>
      <w:r w:rsidRPr="00A93326">
        <w:rPr>
          <w:rFonts w:hint="eastAsia"/>
          <w:color w:val="BFBFBF" w:themeColor="background1" w:themeShade="BF"/>
        </w:rPr>
        <w:t>的</w:t>
      </w:r>
      <w:r w:rsidRPr="00A93326">
        <w:rPr>
          <w:rFonts w:hint="eastAsia"/>
          <w:color w:val="BFBFBF" w:themeColor="background1" w:themeShade="BF"/>
        </w:rPr>
        <w:t>bind0</w:t>
      </w:r>
      <w:r w:rsidRPr="00A93326">
        <w:rPr>
          <w:rFonts w:hint="eastAsia"/>
          <w:color w:val="BFBFBF" w:themeColor="background1" w:themeShade="BF"/>
        </w:rPr>
        <w:t>的字段被初始化。</w:t>
      </w:r>
    </w:p>
    <w:p w:rsidR="00244C7F" w:rsidRDefault="00244C7F" w:rsidP="00244C7F">
      <w:r>
        <w:t xml:space="preserve">Line 4: the </w:t>
      </w:r>
      <w:r w:rsidRPr="00650D0B">
        <w:rPr>
          <w:i/>
        </w:rPr>
        <w:t>bind0</w:t>
      </w:r>
      <w:r>
        <w:t xml:space="preserve"> field of the </w:t>
      </w:r>
      <w:r w:rsidRPr="00650D0B">
        <w:rPr>
          <w:i/>
        </w:rPr>
        <w:t>view</w:t>
      </w:r>
      <w:r>
        <w:t xml:space="preserve"> is initiated</w:t>
      </w:r>
      <w:r w:rsidR="00650D0B">
        <w:t xml:space="preserve"> just like the previous experiment</w:t>
      </w:r>
      <w:r>
        <w:t>.</w:t>
      </w:r>
    </w:p>
    <w:p w:rsidR="00244C7F" w:rsidRPr="00A93326" w:rsidRDefault="00244C7F" w:rsidP="00244C7F">
      <w:pPr>
        <w:rPr>
          <w:color w:val="BFBFBF" w:themeColor="background1" w:themeShade="BF"/>
        </w:rPr>
      </w:pPr>
      <w:r w:rsidRPr="00A93326">
        <w:rPr>
          <w:rFonts w:hint="eastAsia"/>
          <w:color w:val="BFBFBF" w:themeColor="background1" w:themeShade="BF"/>
        </w:rPr>
        <w:tab/>
      </w:r>
      <w:r w:rsidRPr="00A93326">
        <w:rPr>
          <w:rFonts w:hint="eastAsia"/>
          <w:color w:val="BFBFBF" w:themeColor="background1" w:themeShade="BF"/>
        </w:rPr>
        <w:t>这里的</w:t>
      </w:r>
      <w:r w:rsidRPr="00A93326">
        <w:rPr>
          <w:rFonts w:hint="eastAsia"/>
          <w:color w:val="BFBFBF" w:themeColor="background1" w:themeShade="BF"/>
        </w:rPr>
        <w:t>bind0</w:t>
      </w:r>
      <w:r w:rsidRPr="00A93326">
        <w:rPr>
          <w:rFonts w:hint="eastAsia"/>
          <w:color w:val="BFBFBF" w:themeColor="background1" w:themeShade="BF"/>
        </w:rPr>
        <w:t>实际上是由</w:t>
      </w:r>
      <w:r w:rsidR="00002ACC">
        <w:rPr>
          <w:rFonts w:hint="eastAsia"/>
          <w:color w:val="BFBFBF" w:themeColor="background1" w:themeShade="BF"/>
        </w:rPr>
        <w:t>bindMytable</w:t>
      </w:r>
      <w:r w:rsidRPr="00A93326">
        <w:rPr>
          <w:rFonts w:hint="eastAsia"/>
          <w:color w:val="BFBFBF" w:themeColor="background1" w:themeShade="BF"/>
        </w:rPr>
        <w:t>初始化的，在另外一个存储过程中被设置，我们并不知道它应该什么时候发生。</w:t>
      </w:r>
    </w:p>
    <w:p w:rsidR="00244C7F" w:rsidRDefault="00244C7F" w:rsidP="00244C7F">
      <w:r>
        <w:t xml:space="preserve">The </w:t>
      </w:r>
      <w:r w:rsidRPr="00D241AD">
        <w:rPr>
          <w:i/>
        </w:rPr>
        <w:t>bind0</w:t>
      </w:r>
      <w:r>
        <w:t xml:space="preserve"> here is actually initiated by the </w:t>
      </w:r>
      <w:r w:rsidR="00002ACC">
        <w:rPr>
          <w:i/>
        </w:rPr>
        <w:t>bindMytable</w:t>
      </w:r>
      <w:r>
        <w:t xml:space="preserve"> and set in another storage procedure. So we do not know when it happens.</w:t>
      </w:r>
    </w:p>
    <w:p w:rsidR="00244C7F" w:rsidRPr="00A93326" w:rsidRDefault="00244C7F" w:rsidP="00244C7F">
      <w:pPr>
        <w:rPr>
          <w:color w:val="BFBFBF" w:themeColor="background1" w:themeShade="BF"/>
        </w:rPr>
      </w:pPr>
      <w:r>
        <w:rPr>
          <w:rFonts w:hint="eastAsia"/>
        </w:rPr>
        <w:tab/>
      </w:r>
      <w:r w:rsidRPr="00A93326">
        <w:rPr>
          <w:rFonts w:hint="eastAsia"/>
          <w:color w:val="BFBFBF" w:themeColor="background1" w:themeShade="BF"/>
        </w:rPr>
        <w:t>所以，修改</w:t>
      </w:r>
      <w:r w:rsidRPr="00A93326">
        <w:rPr>
          <w:rFonts w:hint="eastAsia"/>
          <w:color w:val="BFBFBF" w:themeColor="background1" w:themeShade="BF"/>
        </w:rPr>
        <w:t>example.html</w:t>
      </w:r>
      <w:r w:rsidRPr="00A93326">
        <w:rPr>
          <w:rFonts w:hint="eastAsia"/>
          <w:color w:val="BFBFBF" w:themeColor="background1" w:themeShade="BF"/>
        </w:rPr>
        <w:t>，再换一个没有使用过的用户名。</w:t>
      </w:r>
    </w:p>
    <w:p w:rsidR="00244C7F" w:rsidRDefault="00244C7F" w:rsidP="00244C7F">
      <w:r>
        <w:t xml:space="preserve">So, modify the </w:t>
      </w:r>
      <w:r w:rsidRPr="006F59AF">
        <w:rPr>
          <w:rFonts w:hint="eastAsia"/>
          <w:i/>
          <w:u w:val="single"/>
        </w:rPr>
        <w:t>example.html</w:t>
      </w:r>
      <w:r>
        <w:t xml:space="preserve"> and change to another never used username.</w:t>
      </w:r>
    </w:p>
    <w:p w:rsidR="00244C7F" w:rsidRDefault="00244C7F" w:rsidP="00244C7F">
      <w:r>
        <w:rPr>
          <w:noProof/>
        </w:rPr>
        <w:drawing>
          <wp:inline distT="0" distB="0" distL="0" distR="0">
            <wp:extent cx="5274310" cy="1816096"/>
            <wp:effectExtent l="0" t="0" r="2540" b="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274310" cy="1816096"/>
                    </a:xfrm>
                    <a:prstGeom prst="rect">
                      <a:avLst/>
                    </a:prstGeom>
                  </pic:spPr>
                </pic:pic>
              </a:graphicData>
            </a:graphic>
          </wp:inline>
        </w:drawing>
      </w:r>
    </w:p>
    <w:p w:rsidR="00244C7F" w:rsidRPr="0018337D" w:rsidRDefault="00244C7F" w:rsidP="00244C7F">
      <w:pPr>
        <w:rPr>
          <w:color w:val="BFBFBF" w:themeColor="background1" w:themeShade="BF"/>
        </w:rPr>
      </w:pPr>
      <w:r>
        <w:rPr>
          <w:rFonts w:hint="eastAsia"/>
        </w:rPr>
        <w:tab/>
      </w:r>
      <w:r w:rsidRPr="0018337D">
        <w:rPr>
          <w:rFonts w:hint="eastAsia"/>
          <w:color w:val="BFBFBF" w:themeColor="background1" w:themeShade="BF"/>
        </w:rPr>
        <w:t>现在已经能够确保</w:t>
      </w:r>
      <w:r w:rsidRPr="0018337D">
        <w:rPr>
          <w:rFonts w:hint="eastAsia"/>
          <w:color w:val="BFBFBF" w:themeColor="background1" w:themeShade="BF"/>
        </w:rPr>
        <w:t>insert</w:t>
      </w:r>
      <w:r w:rsidRPr="0018337D">
        <w:rPr>
          <w:rFonts w:hint="eastAsia"/>
          <w:color w:val="BFBFBF" w:themeColor="background1" w:themeShade="BF"/>
        </w:rPr>
        <w:t>发生在两次</w:t>
      </w:r>
      <w:r w:rsidRPr="0018337D">
        <w:rPr>
          <w:rFonts w:hint="eastAsia"/>
          <w:color w:val="BFBFBF" w:themeColor="background1" w:themeShade="BF"/>
        </w:rPr>
        <w:t>setVar0</w:t>
      </w:r>
      <w:r w:rsidRPr="0018337D">
        <w:rPr>
          <w:rFonts w:hint="eastAsia"/>
          <w:color w:val="BFBFBF" w:themeColor="background1" w:themeShade="BF"/>
        </w:rPr>
        <w:t>之前了，为什么</w:t>
      </w:r>
      <w:r w:rsidRPr="0018337D">
        <w:rPr>
          <w:rFonts w:hint="eastAsia"/>
          <w:color w:val="BFBFBF" w:themeColor="background1" w:themeShade="BF"/>
        </w:rPr>
        <w:t>bind0</w:t>
      </w:r>
      <w:r w:rsidRPr="0018337D">
        <w:rPr>
          <w:rFonts w:hint="eastAsia"/>
          <w:color w:val="BFBFBF" w:themeColor="background1" w:themeShade="BF"/>
        </w:rPr>
        <w:t>的设置还是在最后？</w:t>
      </w:r>
    </w:p>
    <w:p w:rsidR="00244C7F" w:rsidRPr="0018337D" w:rsidRDefault="00244C7F" w:rsidP="00244C7F">
      <w:pPr>
        <w:rPr>
          <w:color w:val="BFBFBF" w:themeColor="background1" w:themeShade="BF"/>
        </w:rPr>
      </w:pPr>
      <w:r w:rsidRPr="0018337D">
        <w:rPr>
          <w:rFonts w:hint="eastAsia"/>
          <w:color w:val="BFBFBF" w:themeColor="background1" w:themeShade="BF"/>
        </w:rPr>
        <w:tab/>
      </w:r>
      <w:r w:rsidRPr="0018337D">
        <w:rPr>
          <w:rFonts w:hint="eastAsia"/>
          <w:color w:val="BFBFBF" w:themeColor="background1" w:themeShade="BF"/>
        </w:rPr>
        <w:t>这就要需要进一步理解本手册前面的叙述了：</w:t>
      </w:r>
    </w:p>
    <w:p w:rsidR="00244C7F" w:rsidRPr="0018337D" w:rsidRDefault="00244C7F" w:rsidP="00244C7F">
      <w:pPr>
        <w:ind w:firstLine="420"/>
        <w:rPr>
          <w:b/>
          <w:color w:val="BFBFBF" w:themeColor="background1" w:themeShade="BF"/>
        </w:rPr>
      </w:pPr>
      <w:r w:rsidRPr="0018337D">
        <w:rPr>
          <w:rFonts w:hint="eastAsia"/>
          <w:b/>
          <w:color w:val="BFBFBF" w:themeColor="background1" w:themeShade="BF"/>
        </w:rPr>
        <w:t>“特别要注意的是，同一</w:t>
      </w:r>
      <w:r w:rsidRPr="0018337D">
        <w:rPr>
          <w:rFonts w:hint="eastAsia"/>
          <w:b/>
          <w:color w:val="BFBFBF" w:themeColor="background1" w:themeShade="BF"/>
        </w:rPr>
        <w:t>View</w:t>
      </w:r>
      <w:r w:rsidRPr="0018337D">
        <w:rPr>
          <w:rFonts w:hint="eastAsia"/>
          <w:b/>
          <w:color w:val="BFBFBF" w:themeColor="background1" w:themeShade="BF"/>
        </w:rPr>
        <w:t>上</w:t>
      </w:r>
      <w:r w:rsidRPr="0018337D">
        <w:rPr>
          <w:rFonts w:hint="eastAsia"/>
          <w:b/>
          <w:color w:val="BFBFBF" w:themeColor="background1" w:themeShade="BF"/>
        </w:rPr>
        <w:t>bind</w:t>
      </w:r>
      <w:r w:rsidRPr="0018337D">
        <w:rPr>
          <w:rFonts w:hint="eastAsia"/>
          <w:b/>
          <w:color w:val="BFBFBF" w:themeColor="background1" w:themeShade="BF"/>
        </w:rPr>
        <w:t>字段的改变时序不作假设，这些改变具有事务原子性。”</w:t>
      </w:r>
    </w:p>
    <w:p w:rsidR="00244C7F" w:rsidRPr="0018337D" w:rsidRDefault="00244C7F" w:rsidP="00244C7F">
      <w:pPr>
        <w:rPr>
          <w:color w:val="BFBFBF" w:themeColor="background1" w:themeShade="BF"/>
        </w:rPr>
      </w:pPr>
      <w:r w:rsidRPr="0018337D">
        <w:rPr>
          <w:rFonts w:hint="eastAsia"/>
          <w:b/>
          <w:color w:val="BFBFBF" w:themeColor="background1" w:themeShade="BF"/>
        </w:rPr>
        <w:tab/>
      </w:r>
      <w:r w:rsidRPr="0018337D">
        <w:rPr>
          <w:rFonts w:hint="eastAsia"/>
          <w:color w:val="BFBFBF" w:themeColor="background1" w:themeShade="BF"/>
        </w:rPr>
        <w:t>而</w:t>
      </w:r>
      <w:r w:rsidRPr="0018337D">
        <w:rPr>
          <w:rFonts w:hint="eastAsia"/>
          <w:color w:val="BFBFBF" w:themeColor="background1" w:themeShade="BF"/>
        </w:rPr>
        <w:t>view</w:t>
      </w:r>
      <w:r w:rsidRPr="0018337D">
        <w:rPr>
          <w:rFonts w:hint="eastAsia"/>
          <w:color w:val="BFBFBF" w:themeColor="background1" w:themeShade="BF"/>
        </w:rPr>
        <w:t>的</w:t>
      </w:r>
      <w:r w:rsidRPr="0018337D">
        <w:rPr>
          <w:rFonts w:hint="eastAsia"/>
          <w:color w:val="BFBFBF" w:themeColor="background1" w:themeShade="BF"/>
        </w:rPr>
        <w:t>var0</w:t>
      </w:r>
      <w:r w:rsidRPr="0018337D">
        <w:rPr>
          <w:rFonts w:hint="eastAsia"/>
          <w:color w:val="BFBFBF" w:themeColor="background1" w:themeShade="BF"/>
        </w:rPr>
        <w:t>的设置表现上也可以看出：</w:t>
      </w:r>
    </w:p>
    <w:p w:rsidR="00244C7F" w:rsidRPr="0018337D" w:rsidRDefault="00244C7F" w:rsidP="00244C7F">
      <w:pPr>
        <w:rPr>
          <w:b/>
          <w:color w:val="BFBFBF" w:themeColor="background1" w:themeShade="BF"/>
        </w:rPr>
      </w:pPr>
      <w:r w:rsidRPr="0018337D">
        <w:rPr>
          <w:rFonts w:hint="eastAsia"/>
          <w:color w:val="BFBFBF" w:themeColor="background1" w:themeShade="BF"/>
        </w:rPr>
        <w:tab/>
      </w:r>
      <w:r w:rsidRPr="0018337D">
        <w:rPr>
          <w:rFonts w:hint="eastAsia"/>
          <w:b/>
          <w:color w:val="BFBFBF" w:themeColor="background1" w:themeShade="BF"/>
        </w:rPr>
        <w:t>“客户端可以重现服务器设置同一</w:t>
      </w:r>
      <w:r w:rsidRPr="0018337D">
        <w:rPr>
          <w:rFonts w:hint="eastAsia"/>
          <w:b/>
          <w:color w:val="BFBFBF" w:themeColor="background1" w:themeShade="BF"/>
        </w:rPr>
        <w:t>View</w:t>
      </w:r>
      <w:r w:rsidRPr="0018337D">
        <w:rPr>
          <w:rFonts w:hint="eastAsia"/>
          <w:b/>
          <w:color w:val="BFBFBF" w:themeColor="background1" w:themeShade="BF"/>
        </w:rPr>
        <w:t>上的字段的顺序”</w:t>
      </w:r>
    </w:p>
    <w:p w:rsidR="00244C7F" w:rsidRPr="0018337D" w:rsidRDefault="00244C7F" w:rsidP="00244C7F">
      <w:pPr>
        <w:ind w:firstLine="420"/>
        <w:rPr>
          <w:color w:val="BFBFBF" w:themeColor="background1" w:themeShade="BF"/>
        </w:rPr>
      </w:pPr>
      <w:r w:rsidRPr="0018337D">
        <w:rPr>
          <w:rFonts w:hint="eastAsia"/>
          <w:color w:val="BFBFBF" w:themeColor="background1" w:themeShade="BF"/>
        </w:rPr>
        <w:t>variable</w:t>
      </w:r>
      <w:r w:rsidRPr="0018337D">
        <w:rPr>
          <w:rFonts w:hint="eastAsia"/>
          <w:color w:val="BFBFBF" w:themeColor="background1" w:themeShade="BF"/>
        </w:rPr>
        <w:t>的设置顺序是有保证的，</w:t>
      </w:r>
      <w:r w:rsidRPr="0018337D">
        <w:rPr>
          <w:rFonts w:hint="eastAsia"/>
          <w:color w:val="BFBFBF" w:themeColor="background1" w:themeShade="BF"/>
        </w:rPr>
        <w:t>bind</w:t>
      </w:r>
      <w:r w:rsidRPr="0018337D">
        <w:rPr>
          <w:rFonts w:hint="eastAsia"/>
          <w:color w:val="BFBFBF" w:themeColor="background1" w:themeShade="BF"/>
        </w:rPr>
        <w:t>没有，其实道理也很简单，存储过程中，在同一</w:t>
      </w:r>
      <w:r w:rsidRPr="0018337D">
        <w:rPr>
          <w:rFonts w:hint="eastAsia"/>
          <w:color w:val="BFBFBF" w:themeColor="background1" w:themeShade="BF"/>
        </w:rPr>
        <w:t>xbean</w:t>
      </w:r>
      <w:r w:rsidRPr="0018337D">
        <w:rPr>
          <w:rFonts w:hint="eastAsia"/>
          <w:color w:val="BFBFBF" w:themeColor="background1" w:themeShade="BF"/>
        </w:rPr>
        <w:t>上反复修改完全有可能，从事务的角度看，只有最终那一次修改结果才被提交。</w:t>
      </w:r>
    </w:p>
    <w:p w:rsidR="00244C7F" w:rsidRDefault="00244C7F" w:rsidP="00244C7F">
      <w:r>
        <w:t>In the above information, it is certain that the</w:t>
      </w:r>
      <w:r w:rsidRPr="00273EC1">
        <w:rPr>
          <w:i/>
        </w:rPr>
        <w:t xml:space="preserve"> insert</w:t>
      </w:r>
      <w:r>
        <w:t xml:space="preserve"> operation occurs before the two </w:t>
      </w:r>
      <w:r w:rsidRPr="00273EC1">
        <w:rPr>
          <w:i/>
        </w:rPr>
        <w:t>setVar0</w:t>
      </w:r>
      <w:r>
        <w:t>, but why is the set of the</w:t>
      </w:r>
      <w:r w:rsidRPr="00273EC1">
        <w:rPr>
          <w:i/>
        </w:rPr>
        <w:t xml:space="preserve"> bind0</w:t>
      </w:r>
      <w:r>
        <w:t xml:space="preserve"> </w:t>
      </w:r>
      <w:r w:rsidR="007F4E5D">
        <w:t xml:space="preserve">in </w:t>
      </w:r>
      <w:r>
        <w:t>the last?</w:t>
      </w:r>
    </w:p>
    <w:p w:rsidR="00244C7F" w:rsidRDefault="00244C7F" w:rsidP="00244C7F">
      <w:r>
        <w:t>Further understanding the previous description in this manual is needed:</w:t>
      </w:r>
    </w:p>
    <w:p w:rsidR="00244C7F" w:rsidRDefault="00244C7F" w:rsidP="00244C7F">
      <w:r>
        <w:t>"</w:t>
      </w:r>
      <w:r w:rsidR="00026DD5">
        <w:rPr>
          <w:b/>
        </w:rPr>
        <w:t>It is</w:t>
      </w:r>
      <w:r w:rsidRPr="00725292">
        <w:rPr>
          <w:b/>
        </w:rPr>
        <w:t xml:space="preserve"> special</w:t>
      </w:r>
      <w:r w:rsidR="00026DD5">
        <w:rPr>
          <w:b/>
        </w:rPr>
        <w:t>ly</w:t>
      </w:r>
      <w:r w:rsidRPr="00725292">
        <w:rPr>
          <w:b/>
        </w:rPr>
        <w:t xml:space="preserve"> </w:t>
      </w:r>
      <w:r w:rsidR="00026DD5">
        <w:rPr>
          <w:b/>
        </w:rPr>
        <w:t>noted</w:t>
      </w:r>
      <w:r w:rsidRPr="00725292">
        <w:rPr>
          <w:b/>
        </w:rPr>
        <w:t xml:space="preserve"> that there is no any assumption for the change sequence of </w:t>
      </w:r>
      <w:r w:rsidRPr="00DD1D39">
        <w:rPr>
          <w:b/>
          <w:i/>
        </w:rPr>
        <w:t>bind</w:t>
      </w:r>
      <w:r w:rsidR="00DD1D39">
        <w:rPr>
          <w:b/>
        </w:rPr>
        <w:t xml:space="preserve"> field</w:t>
      </w:r>
      <w:r w:rsidRPr="00725292">
        <w:rPr>
          <w:b/>
        </w:rPr>
        <w:t xml:space="preserve"> of the same </w:t>
      </w:r>
      <w:r w:rsidRPr="00DD1D39">
        <w:rPr>
          <w:b/>
          <w:i/>
        </w:rPr>
        <w:t>View</w:t>
      </w:r>
      <w:r w:rsidRPr="00725292">
        <w:rPr>
          <w:b/>
        </w:rPr>
        <w:t>, and these change have the transaction atomicity feature.</w:t>
      </w:r>
      <w:r>
        <w:t>"</w:t>
      </w:r>
    </w:p>
    <w:p w:rsidR="00244C7F" w:rsidRDefault="00244C7F" w:rsidP="00244C7F">
      <w:r>
        <w:t xml:space="preserve">And the set for the </w:t>
      </w:r>
      <w:r w:rsidRPr="00626E35">
        <w:rPr>
          <w:i/>
        </w:rPr>
        <w:t>var0</w:t>
      </w:r>
      <w:r>
        <w:t xml:space="preserve"> in the </w:t>
      </w:r>
      <w:r w:rsidRPr="00626E35">
        <w:rPr>
          <w:i/>
        </w:rPr>
        <w:t>view</w:t>
      </w:r>
      <w:r>
        <w:t xml:space="preserve"> could explain:</w:t>
      </w:r>
    </w:p>
    <w:p w:rsidR="00244C7F" w:rsidRDefault="00244C7F" w:rsidP="00244C7F">
      <w:r>
        <w:t>"</w:t>
      </w:r>
      <w:r w:rsidRPr="00725292">
        <w:t xml:space="preserve"> </w:t>
      </w:r>
      <w:r w:rsidRPr="00725292">
        <w:rPr>
          <w:b/>
        </w:rPr>
        <w:t>The client could reproduce the fields' order in the same View which is modified by the server</w:t>
      </w:r>
      <w:r>
        <w:t>"</w:t>
      </w:r>
    </w:p>
    <w:p w:rsidR="00244C7F" w:rsidRDefault="00244C7F" w:rsidP="00244C7F">
      <w:r>
        <w:t xml:space="preserve">The </w:t>
      </w:r>
      <w:r w:rsidRPr="00626E35">
        <w:rPr>
          <w:i/>
        </w:rPr>
        <w:t>variable</w:t>
      </w:r>
      <w:r>
        <w:t xml:space="preserve">'s set order could be guaranteed, but the </w:t>
      </w:r>
      <w:r w:rsidRPr="00626E35">
        <w:rPr>
          <w:i/>
        </w:rPr>
        <w:t>bind</w:t>
      </w:r>
      <w:r>
        <w:t xml:space="preserve"> could not. The reason is simple. In the </w:t>
      </w:r>
      <w:r>
        <w:lastRenderedPageBreak/>
        <w:t xml:space="preserve">storage procedure, the repeated modification in the same </w:t>
      </w:r>
      <w:r w:rsidRPr="00626E35">
        <w:rPr>
          <w:i/>
        </w:rPr>
        <w:t>xbean</w:t>
      </w:r>
      <w:r>
        <w:t xml:space="preserve"> is possible, and only the last modification result will be committe</w:t>
      </w:r>
      <w:r w:rsidR="00626E35">
        <w:t>d from the consideration of the transaction</w:t>
      </w:r>
      <w:r>
        <w:t xml:space="preserve">. </w:t>
      </w:r>
    </w:p>
    <w:p w:rsidR="00244C7F" w:rsidRDefault="00244C7F" w:rsidP="00244C7F">
      <w:pPr>
        <w:ind w:firstLine="420"/>
      </w:pPr>
    </w:p>
    <w:p w:rsidR="00244C7F" w:rsidRPr="0084214A" w:rsidRDefault="00244C7F" w:rsidP="00244C7F">
      <w:pPr>
        <w:ind w:firstLine="420"/>
        <w:rPr>
          <w:color w:val="BFBFBF" w:themeColor="background1" w:themeShade="BF"/>
        </w:rPr>
      </w:pPr>
      <w:r w:rsidRPr="0084214A">
        <w:rPr>
          <w:rFonts w:hint="eastAsia"/>
          <w:color w:val="BFBFBF" w:themeColor="background1" w:themeShade="BF"/>
        </w:rPr>
        <w:t>将</w:t>
      </w:r>
      <w:r w:rsidRPr="0084214A">
        <w:rPr>
          <w:color w:val="BFBFBF" w:themeColor="background1" w:themeShade="BF"/>
        </w:rPr>
        <w:t>setVar0("the sequence is right.");</w:t>
      </w:r>
      <w:r w:rsidRPr="0084214A">
        <w:rPr>
          <w:rFonts w:hint="eastAsia"/>
          <w:color w:val="BFBFBF" w:themeColor="background1" w:themeShade="BF"/>
        </w:rPr>
        <w:t>修改为</w:t>
      </w:r>
      <w:r w:rsidRPr="0084214A">
        <w:rPr>
          <w:rFonts w:hint="eastAsia"/>
          <w:color w:val="BFBFBF" w:themeColor="background1" w:themeShade="BF"/>
        </w:rPr>
        <w:t>_</w:t>
      </w:r>
      <w:r w:rsidRPr="0084214A">
        <w:rPr>
          <w:color w:val="BFBFBF" w:themeColor="background1" w:themeShade="BF"/>
        </w:rPr>
        <w:t>setVar0("the sequence is right.");</w:t>
      </w:r>
    </w:p>
    <w:p w:rsidR="00244C7F" w:rsidRDefault="00244C7F" w:rsidP="00244C7F">
      <w:r>
        <w:t xml:space="preserve">Replace </w:t>
      </w:r>
      <w:r w:rsidRPr="006C04A1">
        <w:rPr>
          <w:i/>
          <w:u w:val="single"/>
        </w:rPr>
        <w:t>setVar0("the sequence is right.")</w:t>
      </w:r>
      <w:r>
        <w:t xml:space="preserve"> with</w:t>
      </w:r>
      <w:r w:rsidRPr="006C04A1">
        <w:rPr>
          <w:i/>
          <w:u w:val="single"/>
        </w:rPr>
        <w:t xml:space="preserve"> </w:t>
      </w:r>
      <w:r w:rsidRPr="006C04A1">
        <w:rPr>
          <w:rFonts w:hint="eastAsia"/>
          <w:i/>
          <w:u w:val="single"/>
        </w:rPr>
        <w:t>_</w:t>
      </w:r>
      <w:r w:rsidRPr="006C04A1">
        <w:rPr>
          <w:i/>
          <w:u w:val="single"/>
        </w:rPr>
        <w:t>setVar0("the sequence is right.")</w:t>
      </w:r>
      <w:r>
        <w:t>.</w:t>
      </w:r>
    </w:p>
    <w:p w:rsidR="00244C7F" w:rsidRDefault="00244C7F" w:rsidP="00244C7F">
      <w:r>
        <w:rPr>
          <w:noProof/>
        </w:rPr>
        <w:drawing>
          <wp:inline distT="0" distB="0" distL="0" distR="0">
            <wp:extent cx="5274310" cy="1695227"/>
            <wp:effectExtent l="0" t="0" r="2540" b="635"/>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5274310" cy="1695227"/>
                    </a:xfrm>
                    <a:prstGeom prst="rect">
                      <a:avLst/>
                    </a:prstGeom>
                  </pic:spPr>
                </pic:pic>
              </a:graphicData>
            </a:graphic>
          </wp:inline>
        </w:drawing>
      </w:r>
    </w:p>
    <w:p w:rsidR="00244C7F" w:rsidRPr="00AA34F8" w:rsidRDefault="00244C7F" w:rsidP="00244C7F">
      <w:pPr>
        <w:rPr>
          <w:color w:val="BFBFBF" w:themeColor="background1" w:themeShade="BF"/>
        </w:rPr>
      </w:pPr>
      <w:r w:rsidRPr="00AA34F8">
        <w:rPr>
          <w:rFonts w:hint="eastAsia"/>
          <w:color w:val="BFBFBF" w:themeColor="background1" w:themeShade="BF"/>
        </w:rPr>
        <w:tab/>
      </w:r>
      <w:r w:rsidRPr="00AA34F8">
        <w:rPr>
          <w:rFonts w:hint="eastAsia"/>
          <w:color w:val="BFBFBF" w:themeColor="background1" w:themeShade="BF"/>
        </w:rPr>
        <w:t>在这里，</w:t>
      </w:r>
      <w:r w:rsidRPr="00AA34F8">
        <w:rPr>
          <w:rFonts w:hint="eastAsia"/>
          <w:color w:val="BFBFBF" w:themeColor="background1" w:themeShade="BF"/>
        </w:rPr>
        <w:t>bind0</w:t>
      </w:r>
      <w:r w:rsidRPr="00AA34F8">
        <w:rPr>
          <w:rFonts w:hint="eastAsia"/>
          <w:color w:val="BFBFBF" w:themeColor="background1" w:themeShade="BF"/>
        </w:rPr>
        <w:t>的又放到了第二行，前面已经讲清楚了，它出现的位置不需要关心。</w:t>
      </w:r>
    </w:p>
    <w:p w:rsidR="00244C7F" w:rsidRPr="00AA34F8" w:rsidRDefault="00244C7F" w:rsidP="00244C7F">
      <w:pPr>
        <w:rPr>
          <w:color w:val="BFBFBF" w:themeColor="background1" w:themeShade="BF"/>
        </w:rPr>
      </w:pPr>
      <w:r w:rsidRPr="00AA34F8">
        <w:rPr>
          <w:rFonts w:hint="eastAsia"/>
          <w:color w:val="BFBFBF" w:themeColor="background1" w:themeShade="BF"/>
        </w:rPr>
        <w:tab/>
      </w:r>
      <w:r w:rsidRPr="00AA34F8">
        <w:rPr>
          <w:rFonts w:hint="eastAsia"/>
          <w:color w:val="BFBFBF" w:themeColor="background1" w:themeShade="BF"/>
        </w:rPr>
        <w:t>第三第四行，</w:t>
      </w:r>
      <w:r w:rsidRPr="00AA34F8">
        <w:rPr>
          <w:color w:val="BFBFBF" w:themeColor="background1" w:themeShade="BF"/>
        </w:rPr>
        <w:t>”</w:t>
      </w:r>
      <w:r w:rsidRPr="00AA34F8">
        <w:rPr>
          <w:rFonts w:hint="eastAsia"/>
          <w:color w:val="BFBFBF" w:themeColor="background1" w:themeShade="BF"/>
        </w:rPr>
        <w:t>the sequence is right.</w:t>
      </w:r>
      <w:r w:rsidRPr="00AA34F8">
        <w:rPr>
          <w:color w:val="BFBFBF" w:themeColor="background1" w:themeShade="BF"/>
        </w:rPr>
        <w:t>”</w:t>
      </w:r>
      <w:r w:rsidRPr="00AA34F8">
        <w:rPr>
          <w:rFonts w:hint="eastAsia"/>
          <w:color w:val="BFBFBF" w:themeColor="background1" w:themeShade="BF"/>
        </w:rPr>
        <w:t>跑到了前面。这里体现了</w:t>
      </w:r>
      <w:r w:rsidRPr="00AA34F8">
        <w:rPr>
          <w:rFonts w:hint="eastAsia"/>
          <w:color w:val="BFBFBF" w:themeColor="background1" w:themeShade="BF"/>
        </w:rPr>
        <w:t>_set</w:t>
      </w:r>
      <w:r w:rsidRPr="00AA34F8">
        <w:rPr>
          <w:rFonts w:hint="eastAsia"/>
          <w:color w:val="BFBFBF" w:themeColor="background1" w:themeShade="BF"/>
        </w:rPr>
        <w:t>版本的意义：</w:t>
      </w:r>
      <w:r w:rsidRPr="00AA34F8">
        <w:rPr>
          <w:rFonts w:hint="eastAsia"/>
          <w:b/>
          <w:color w:val="BFBFBF" w:themeColor="background1" w:themeShade="BF"/>
        </w:rPr>
        <w:t>使用</w:t>
      </w:r>
      <w:r w:rsidRPr="00AA34F8">
        <w:rPr>
          <w:rFonts w:hint="eastAsia"/>
          <w:b/>
          <w:color w:val="BFBFBF" w:themeColor="background1" w:themeShade="BF"/>
        </w:rPr>
        <w:t>_set</w:t>
      </w:r>
      <w:r w:rsidRPr="00AA34F8">
        <w:rPr>
          <w:rFonts w:hint="eastAsia"/>
          <w:b/>
          <w:color w:val="BFBFBF" w:themeColor="background1" w:themeShade="BF"/>
        </w:rPr>
        <w:t>版本，字段数据被立即设置到</w:t>
      </w:r>
      <w:r w:rsidRPr="00AA34F8">
        <w:rPr>
          <w:rFonts w:hint="eastAsia"/>
          <w:b/>
          <w:color w:val="BFBFBF" w:themeColor="background1" w:themeShade="BF"/>
        </w:rPr>
        <w:t>view</w:t>
      </w:r>
      <w:r w:rsidRPr="00AA34F8">
        <w:rPr>
          <w:rFonts w:hint="eastAsia"/>
          <w:b/>
          <w:color w:val="BFBFBF" w:themeColor="background1" w:themeShade="BF"/>
        </w:rPr>
        <w:t>上，无需等到事务成功。</w:t>
      </w:r>
    </w:p>
    <w:p w:rsidR="00244C7F" w:rsidRDefault="00244C7F" w:rsidP="00244C7F">
      <w:r>
        <w:t xml:space="preserve">In the above information, the </w:t>
      </w:r>
      <w:r w:rsidRPr="006C04A1">
        <w:rPr>
          <w:i/>
        </w:rPr>
        <w:t>bind0</w:t>
      </w:r>
      <w:r>
        <w:t xml:space="preserve"> is placed in the </w:t>
      </w:r>
      <w:r w:rsidR="006C04A1">
        <w:t>L</w:t>
      </w:r>
      <w:r>
        <w:t>ine</w:t>
      </w:r>
      <w:r w:rsidR="006C04A1">
        <w:t xml:space="preserve"> 2</w:t>
      </w:r>
      <w:r>
        <w:t>. As already made clear, it is no need to care where it appears.</w:t>
      </w:r>
    </w:p>
    <w:p w:rsidR="00244C7F" w:rsidRDefault="00244C7F" w:rsidP="00244C7F">
      <w:r>
        <w:t xml:space="preserve">In the Line 3 and Line 4, </w:t>
      </w:r>
      <w:r w:rsidRPr="00C05134">
        <w:rPr>
          <w:i/>
          <w:u w:val="single"/>
        </w:rPr>
        <w:t>”</w:t>
      </w:r>
      <w:r w:rsidRPr="00C05134">
        <w:rPr>
          <w:rFonts w:hint="eastAsia"/>
          <w:i/>
          <w:u w:val="single"/>
        </w:rPr>
        <w:t>the sequence is right.</w:t>
      </w:r>
      <w:r w:rsidRPr="00C05134">
        <w:rPr>
          <w:i/>
          <w:u w:val="single"/>
        </w:rPr>
        <w:t>”</w:t>
      </w:r>
      <w:r>
        <w:t xml:space="preserve"> appears to the front. The signifiance of the </w:t>
      </w:r>
      <w:r w:rsidRPr="009B446D">
        <w:rPr>
          <w:i/>
        </w:rPr>
        <w:t xml:space="preserve">_set </w:t>
      </w:r>
      <w:r>
        <w:t xml:space="preserve">version is reflected here: </w:t>
      </w:r>
      <w:r w:rsidRPr="00DB47F8">
        <w:rPr>
          <w:b/>
        </w:rPr>
        <w:t xml:space="preserve">when using the </w:t>
      </w:r>
      <w:r w:rsidRPr="009B446D">
        <w:rPr>
          <w:b/>
          <w:i/>
        </w:rPr>
        <w:t>_set</w:t>
      </w:r>
      <w:r w:rsidRPr="00DB47F8">
        <w:rPr>
          <w:b/>
        </w:rPr>
        <w:t xml:space="preserve"> version, the data of the field is immediately set to the view and </w:t>
      </w:r>
      <w:r>
        <w:rPr>
          <w:b/>
        </w:rPr>
        <w:t xml:space="preserve">it is </w:t>
      </w:r>
      <w:r w:rsidRPr="00DB47F8">
        <w:rPr>
          <w:b/>
        </w:rPr>
        <w:t>no need to wai</w:t>
      </w:r>
      <w:r>
        <w:rPr>
          <w:b/>
        </w:rPr>
        <w:t>t</w:t>
      </w:r>
      <w:r w:rsidRPr="00DB47F8">
        <w:rPr>
          <w:b/>
        </w:rPr>
        <w:t xml:space="preserve"> </w:t>
      </w:r>
      <w:r w:rsidR="009B446D">
        <w:rPr>
          <w:b/>
        </w:rPr>
        <w:t xml:space="preserve">for </w:t>
      </w:r>
      <w:r w:rsidRPr="00DB47F8">
        <w:rPr>
          <w:b/>
        </w:rPr>
        <w:t>the success of the transaction</w:t>
      </w:r>
      <w:r>
        <w:t>.</w:t>
      </w:r>
    </w:p>
    <w:p w:rsidR="00244C7F" w:rsidRDefault="00244C7F" w:rsidP="00244C7F"/>
    <w:p w:rsidR="00244C7F" w:rsidRPr="00CD3F26" w:rsidRDefault="00244C7F" w:rsidP="00244C7F">
      <w:pPr>
        <w:rPr>
          <w:color w:val="BFBFBF" w:themeColor="background1" w:themeShade="BF"/>
        </w:rPr>
      </w:pPr>
      <w:r>
        <w:rPr>
          <w:rFonts w:hint="eastAsia"/>
        </w:rPr>
        <w:tab/>
      </w:r>
      <w:r w:rsidRPr="00CD3F26">
        <w:rPr>
          <w:color w:val="BFBFBF" w:themeColor="background1" w:themeShade="BF"/>
        </w:rPr>
        <w:t>setVar0("hello world");</w:t>
      </w:r>
      <w:r w:rsidRPr="00CD3F26">
        <w:rPr>
          <w:rFonts w:hint="eastAsia"/>
          <w:color w:val="BFBFBF" w:themeColor="background1" w:themeShade="BF"/>
        </w:rPr>
        <w:t>之后增加两行</w:t>
      </w:r>
      <w:r w:rsidRPr="00CD3F26">
        <w:rPr>
          <w:color w:val="BFBFBF" w:themeColor="background1" w:themeShade="BF"/>
        </w:rPr>
        <w:t>setVar0("hello world");</w:t>
      </w:r>
      <w:r w:rsidRPr="00CD3F26">
        <w:rPr>
          <w:rFonts w:hint="eastAsia"/>
          <w:color w:val="BFBFBF" w:themeColor="background1" w:themeShade="BF"/>
        </w:rPr>
        <w:t>和</w:t>
      </w:r>
      <w:r w:rsidRPr="00CD3F26">
        <w:rPr>
          <w:rFonts w:hint="eastAsia"/>
          <w:color w:val="BFBFBF" w:themeColor="background1" w:themeShade="BF"/>
        </w:rPr>
        <w:t>setVar0(null);</w:t>
      </w:r>
    </w:p>
    <w:p w:rsidR="00244C7F" w:rsidRDefault="005C5DD8" w:rsidP="00244C7F">
      <w:r>
        <w:t>Add</w:t>
      </w:r>
      <w:r w:rsidR="00244C7F">
        <w:t xml:space="preserve"> two lines </w:t>
      </w:r>
      <w:r w:rsidR="00244C7F" w:rsidRPr="00BF70C7">
        <w:rPr>
          <w:i/>
          <w:u w:val="single"/>
        </w:rPr>
        <w:t>setVar0("hello world")</w:t>
      </w:r>
      <w:r w:rsidR="00244C7F">
        <w:t xml:space="preserve"> and </w:t>
      </w:r>
      <w:r w:rsidR="00244C7F" w:rsidRPr="00BF70C7">
        <w:rPr>
          <w:rFonts w:hint="eastAsia"/>
          <w:i/>
          <w:u w:val="single"/>
        </w:rPr>
        <w:t>setVar0(null)</w:t>
      </w:r>
      <w:r w:rsidR="00244C7F">
        <w:t xml:space="preserve"> after the </w:t>
      </w:r>
      <w:r w:rsidR="00244C7F" w:rsidRPr="00BF70C7">
        <w:rPr>
          <w:i/>
          <w:u w:val="single"/>
        </w:rPr>
        <w:t>setVar0("hello world")</w:t>
      </w:r>
      <w:r w:rsidR="00244C7F">
        <w:t>.</w:t>
      </w:r>
    </w:p>
    <w:p w:rsidR="00244C7F" w:rsidRDefault="00244C7F" w:rsidP="00244C7F">
      <w:r>
        <w:rPr>
          <w:noProof/>
        </w:rPr>
        <w:drawing>
          <wp:inline distT="0" distB="0" distL="0" distR="0">
            <wp:extent cx="5274310" cy="1963215"/>
            <wp:effectExtent l="0" t="0" r="2540" b="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5274310" cy="1963215"/>
                    </a:xfrm>
                    <a:prstGeom prst="rect">
                      <a:avLst/>
                    </a:prstGeom>
                  </pic:spPr>
                </pic:pic>
              </a:graphicData>
            </a:graphic>
          </wp:inline>
        </w:drawing>
      </w:r>
    </w:p>
    <w:p w:rsidR="00244C7F" w:rsidRPr="00B4055C" w:rsidRDefault="00244C7F" w:rsidP="00244C7F">
      <w:pPr>
        <w:rPr>
          <w:color w:val="BFBFBF" w:themeColor="background1" w:themeShade="BF"/>
        </w:rPr>
      </w:pPr>
      <w:r>
        <w:rPr>
          <w:rFonts w:hint="eastAsia"/>
        </w:rPr>
        <w:tab/>
      </w:r>
      <w:r w:rsidRPr="00B4055C">
        <w:rPr>
          <w:rFonts w:hint="eastAsia"/>
          <w:color w:val="BFBFBF" w:themeColor="background1" w:themeShade="BF"/>
        </w:rPr>
        <w:t>第二行，</w:t>
      </w:r>
      <w:r w:rsidRPr="00B4055C">
        <w:rPr>
          <w:rFonts w:hint="eastAsia"/>
          <w:color w:val="BFBFBF" w:themeColor="background1" w:themeShade="BF"/>
        </w:rPr>
        <w:t>view</w:t>
      </w:r>
      <w:r w:rsidRPr="00B4055C">
        <w:rPr>
          <w:rFonts w:hint="eastAsia"/>
          <w:color w:val="BFBFBF" w:themeColor="background1" w:themeShade="BF"/>
        </w:rPr>
        <w:t>的</w:t>
      </w:r>
      <w:r w:rsidRPr="00B4055C">
        <w:rPr>
          <w:rFonts w:hint="eastAsia"/>
          <w:color w:val="BFBFBF" w:themeColor="background1" w:themeShade="BF"/>
        </w:rPr>
        <w:t>var0</w:t>
      </w:r>
      <w:r w:rsidRPr="00B4055C">
        <w:rPr>
          <w:rFonts w:hint="eastAsia"/>
          <w:color w:val="BFBFBF" w:themeColor="background1" w:themeShade="BF"/>
        </w:rPr>
        <w:t>被新创建为</w:t>
      </w:r>
      <w:r w:rsidRPr="00B4055C">
        <w:rPr>
          <w:color w:val="BFBFBF" w:themeColor="background1" w:themeShade="BF"/>
        </w:rPr>
        <w:t>”</w:t>
      </w:r>
      <w:r w:rsidRPr="00B4055C">
        <w:rPr>
          <w:rFonts w:hint="eastAsia"/>
          <w:color w:val="BFBFBF" w:themeColor="background1" w:themeShade="BF"/>
        </w:rPr>
        <w:t>hello world</w:t>
      </w:r>
      <w:r w:rsidRPr="00B4055C">
        <w:rPr>
          <w:color w:val="BFBFBF" w:themeColor="background1" w:themeShade="BF"/>
        </w:rPr>
        <w:t>”</w:t>
      </w:r>
    </w:p>
    <w:p w:rsidR="00244C7F" w:rsidRDefault="00244C7F" w:rsidP="00244C7F">
      <w:r>
        <w:t>Line 2: the</w:t>
      </w:r>
      <w:r w:rsidRPr="00224AC3">
        <w:rPr>
          <w:i/>
        </w:rPr>
        <w:t xml:space="preserve"> var0</w:t>
      </w:r>
      <w:r>
        <w:t xml:space="preserve"> of the view is created as </w:t>
      </w:r>
      <w:r w:rsidRPr="00224AC3">
        <w:rPr>
          <w:i/>
          <w:u w:val="single"/>
        </w:rPr>
        <w:t>”</w:t>
      </w:r>
      <w:r w:rsidRPr="00224AC3">
        <w:rPr>
          <w:rFonts w:hint="eastAsia"/>
          <w:i/>
          <w:u w:val="single"/>
        </w:rPr>
        <w:t>hello world</w:t>
      </w:r>
      <w:r w:rsidRPr="00224AC3">
        <w:rPr>
          <w:i/>
          <w:u w:val="single"/>
        </w:rPr>
        <w:t>”</w:t>
      </w:r>
      <w:r>
        <w:t>.</w:t>
      </w:r>
    </w:p>
    <w:p w:rsidR="00244C7F" w:rsidRPr="00895231" w:rsidRDefault="00244C7F" w:rsidP="00244C7F">
      <w:pPr>
        <w:rPr>
          <w:color w:val="BFBFBF" w:themeColor="background1" w:themeShade="BF"/>
        </w:rPr>
      </w:pPr>
      <w:r>
        <w:rPr>
          <w:rFonts w:hint="eastAsia"/>
        </w:rPr>
        <w:tab/>
      </w:r>
      <w:r w:rsidRPr="00895231">
        <w:rPr>
          <w:rFonts w:hint="eastAsia"/>
          <w:color w:val="BFBFBF" w:themeColor="background1" w:themeShade="BF"/>
        </w:rPr>
        <w:t>第三行，</w:t>
      </w:r>
      <w:r w:rsidRPr="00895231">
        <w:rPr>
          <w:rFonts w:hint="eastAsia"/>
          <w:color w:val="BFBFBF" w:themeColor="background1" w:themeShade="BF"/>
        </w:rPr>
        <w:t>view</w:t>
      </w:r>
      <w:r w:rsidRPr="00895231">
        <w:rPr>
          <w:rFonts w:hint="eastAsia"/>
          <w:color w:val="BFBFBF" w:themeColor="background1" w:themeShade="BF"/>
        </w:rPr>
        <w:t>的</w:t>
      </w:r>
      <w:r w:rsidRPr="00895231">
        <w:rPr>
          <w:rFonts w:hint="eastAsia"/>
          <w:color w:val="BFBFBF" w:themeColor="background1" w:themeShade="BF"/>
        </w:rPr>
        <w:t>var0</w:t>
      </w:r>
      <w:r w:rsidRPr="00895231">
        <w:rPr>
          <w:rFonts w:hint="eastAsia"/>
          <w:color w:val="BFBFBF" w:themeColor="background1" w:themeShade="BF"/>
        </w:rPr>
        <w:t>还是</w:t>
      </w:r>
      <w:r w:rsidRPr="00895231">
        <w:rPr>
          <w:color w:val="BFBFBF" w:themeColor="background1" w:themeShade="BF"/>
        </w:rPr>
        <w:t>”</w:t>
      </w:r>
      <w:r w:rsidRPr="00895231">
        <w:rPr>
          <w:rFonts w:hint="eastAsia"/>
          <w:color w:val="BFBFBF" w:themeColor="background1" w:themeShade="BF"/>
        </w:rPr>
        <w:t>hello world</w:t>
      </w:r>
      <w:r w:rsidRPr="00895231">
        <w:rPr>
          <w:color w:val="BFBFBF" w:themeColor="background1" w:themeShade="BF"/>
        </w:rPr>
        <w:t>”</w:t>
      </w:r>
      <w:r w:rsidRPr="00895231">
        <w:rPr>
          <w:rFonts w:hint="eastAsia"/>
          <w:color w:val="BFBFBF" w:themeColor="background1" w:themeShade="BF"/>
        </w:rPr>
        <w:t>，状态是</w:t>
      </w:r>
      <w:r w:rsidRPr="00895231">
        <w:rPr>
          <w:rFonts w:hint="eastAsia"/>
          <w:color w:val="BFBFBF" w:themeColor="background1" w:themeShade="BF"/>
        </w:rPr>
        <w:t>TOUCH</w:t>
      </w:r>
    </w:p>
    <w:p w:rsidR="00244C7F" w:rsidRDefault="00244C7F" w:rsidP="00244C7F">
      <w:r>
        <w:t xml:space="preserve">Line 3: the </w:t>
      </w:r>
      <w:r w:rsidRPr="00224AC3">
        <w:rPr>
          <w:i/>
        </w:rPr>
        <w:t>var0</w:t>
      </w:r>
      <w:r>
        <w:t xml:space="preserve"> of the view is </w:t>
      </w:r>
      <w:r w:rsidRPr="00224AC3">
        <w:rPr>
          <w:i/>
          <w:u w:val="single"/>
        </w:rPr>
        <w:t>”</w:t>
      </w:r>
      <w:r w:rsidRPr="00224AC3">
        <w:rPr>
          <w:rFonts w:hint="eastAsia"/>
          <w:i/>
          <w:u w:val="single"/>
        </w:rPr>
        <w:t>hello world</w:t>
      </w:r>
      <w:r w:rsidRPr="00224AC3">
        <w:rPr>
          <w:i/>
          <w:u w:val="single"/>
        </w:rPr>
        <w:t>”</w:t>
      </w:r>
      <w:r>
        <w:t xml:space="preserve">, and the status is </w:t>
      </w:r>
      <w:r w:rsidRPr="00224AC3">
        <w:rPr>
          <w:i/>
          <w:u w:val="single"/>
        </w:rPr>
        <w:t>TOUCH</w:t>
      </w:r>
      <w:r w:rsidRPr="00224AC3">
        <w:rPr>
          <w:u w:val="single"/>
        </w:rPr>
        <w:t>.</w:t>
      </w:r>
    </w:p>
    <w:p w:rsidR="00244C7F" w:rsidRPr="008119D4" w:rsidRDefault="00244C7F" w:rsidP="00244C7F">
      <w:pPr>
        <w:rPr>
          <w:color w:val="BFBFBF" w:themeColor="background1" w:themeShade="BF"/>
        </w:rPr>
      </w:pPr>
      <w:r>
        <w:rPr>
          <w:rFonts w:hint="eastAsia"/>
        </w:rPr>
        <w:tab/>
      </w:r>
      <w:r w:rsidRPr="008119D4">
        <w:rPr>
          <w:rFonts w:hint="eastAsia"/>
          <w:color w:val="BFBFBF" w:themeColor="background1" w:themeShade="BF"/>
        </w:rPr>
        <w:t>第四行，</w:t>
      </w:r>
      <w:r w:rsidRPr="008119D4">
        <w:rPr>
          <w:rFonts w:hint="eastAsia"/>
          <w:color w:val="BFBFBF" w:themeColor="background1" w:themeShade="BF"/>
        </w:rPr>
        <w:t>view</w:t>
      </w:r>
      <w:r w:rsidRPr="008119D4">
        <w:rPr>
          <w:rFonts w:hint="eastAsia"/>
          <w:color w:val="BFBFBF" w:themeColor="background1" w:themeShade="BF"/>
        </w:rPr>
        <w:t>的</w:t>
      </w:r>
      <w:r w:rsidRPr="008119D4">
        <w:rPr>
          <w:rFonts w:hint="eastAsia"/>
          <w:color w:val="BFBFBF" w:themeColor="background1" w:themeShade="BF"/>
        </w:rPr>
        <w:t xml:space="preserve">var0 </w:t>
      </w:r>
      <w:r w:rsidRPr="008119D4">
        <w:rPr>
          <w:color w:val="BFBFBF" w:themeColor="background1" w:themeShade="BF"/>
        </w:rPr>
        <w:t>“</w:t>
      </w:r>
      <w:r w:rsidRPr="008119D4">
        <w:rPr>
          <w:rFonts w:hint="eastAsia"/>
          <w:color w:val="BFBFBF" w:themeColor="background1" w:themeShade="BF"/>
        </w:rPr>
        <w:t>hello world</w:t>
      </w:r>
      <w:r w:rsidRPr="008119D4">
        <w:rPr>
          <w:color w:val="BFBFBF" w:themeColor="background1" w:themeShade="BF"/>
        </w:rPr>
        <w:t>”</w:t>
      </w:r>
      <w:r w:rsidRPr="008119D4">
        <w:rPr>
          <w:rFonts w:hint="eastAsia"/>
          <w:color w:val="BFBFBF" w:themeColor="background1" w:themeShade="BF"/>
        </w:rPr>
        <w:t>，被删除，状态为</w:t>
      </w:r>
      <w:r w:rsidRPr="008119D4">
        <w:rPr>
          <w:rFonts w:hint="eastAsia"/>
          <w:color w:val="BFBFBF" w:themeColor="background1" w:themeShade="BF"/>
        </w:rPr>
        <w:t>DELETE</w:t>
      </w:r>
    </w:p>
    <w:p w:rsidR="00244C7F" w:rsidRDefault="00244C7F" w:rsidP="00244C7F">
      <w:r>
        <w:t xml:space="preserve">Line 4: the </w:t>
      </w:r>
      <w:r w:rsidRPr="00257D83">
        <w:rPr>
          <w:i/>
        </w:rPr>
        <w:t>var0</w:t>
      </w:r>
      <w:r>
        <w:t xml:space="preserve"> of the veiw is </w:t>
      </w:r>
      <w:r w:rsidRPr="00257D83">
        <w:rPr>
          <w:i/>
          <w:u w:val="single"/>
        </w:rPr>
        <w:t>”</w:t>
      </w:r>
      <w:r w:rsidRPr="00257D83">
        <w:rPr>
          <w:rFonts w:hint="eastAsia"/>
          <w:i/>
          <w:u w:val="single"/>
        </w:rPr>
        <w:t>hello world</w:t>
      </w:r>
      <w:r w:rsidRPr="00257D83">
        <w:rPr>
          <w:i/>
          <w:u w:val="single"/>
        </w:rPr>
        <w:t>”</w:t>
      </w:r>
      <w:r>
        <w:t xml:space="preserve">, which is deleted and the status is </w:t>
      </w:r>
      <w:r w:rsidRPr="00257D83">
        <w:rPr>
          <w:i/>
          <w:u w:val="single"/>
        </w:rPr>
        <w:t>DELETE</w:t>
      </w:r>
      <w:r>
        <w:t>.</w:t>
      </w:r>
    </w:p>
    <w:p w:rsidR="00244C7F" w:rsidRPr="00971D90" w:rsidRDefault="00244C7F" w:rsidP="00244C7F">
      <w:pPr>
        <w:rPr>
          <w:color w:val="BFBFBF" w:themeColor="background1" w:themeShade="BF"/>
        </w:rPr>
      </w:pPr>
      <w:r>
        <w:rPr>
          <w:rFonts w:hint="eastAsia"/>
        </w:rPr>
        <w:tab/>
      </w:r>
      <w:r w:rsidRPr="00971D90">
        <w:rPr>
          <w:rFonts w:hint="eastAsia"/>
          <w:color w:val="BFBFBF" w:themeColor="background1" w:themeShade="BF"/>
        </w:rPr>
        <w:t>第五行，</w:t>
      </w:r>
      <w:r w:rsidRPr="00971D90">
        <w:rPr>
          <w:rFonts w:hint="eastAsia"/>
          <w:color w:val="BFBFBF" w:themeColor="background1" w:themeShade="BF"/>
        </w:rPr>
        <w:t>view</w:t>
      </w:r>
      <w:r w:rsidRPr="00971D90">
        <w:rPr>
          <w:rFonts w:hint="eastAsia"/>
          <w:color w:val="BFBFBF" w:themeColor="background1" w:themeShade="BF"/>
        </w:rPr>
        <w:t>的</w:t>
      </w:r>
      <w:r w:rsidRPr="00971D90">
        <w:rPr>
          <w:rFonts w:hint="eastAsia"/>
          <w:color w:val="BFBFBF" w:themeColor="background1" w:themeShade="BF"/>
        </w:rPr>
        <w:t>var0</w:t>
      </w:r>
      <w:r w:rsidRPr="00971D90">
        <w:rPr>
          <w:rFonts w:hint="eastAsia"/>
          <w:color w:val="BFBFBF" w:themeColor="background1" w:themeShade="BF"/>
        </w:rPr>
        <w:t>又被新创建为</w:t>
      </w:r>
      <w:r w:rsidRPr="00971D90">
        <w:rPr>
          <w:color w:val="BFBFBF" w:themeColor="background1" w:themeShade="BF"/>
        </w:rPr>
        <w:t>”</w:t>
      </w:r>
      <w:r w:rsidRPr="00971D90">
        <w:rPr>
          <w:rFonts w:hint="eastAsia"/>
          <w:color w:val="BFBFBF" w:themeColor="background1" w:themeShade="BF"/>
        </w:rPr>
        <w:t>the sequence is right.</w:t>
      </w:r>
      <w:r w:rsidRPr="00971D90">
        <w:rPr>
          <w:color w:val="BFBFBF" w:themeColor="background1" w:themeShade="BF"/>
        </w:rPr>
        <w:t>”</w:t>
      </w:r>
    </w:p>
    <w:p w:rsidR="00244C7F" w:rsidRDefault="00244C7F" w:rsidP="00244C7F">
      <w:r>
        <w:t xml:space="preserve">Line 5: the </w:t>
      </w:r>
      <w:r w:rsidRPr="00257D83">
        <w:rPr>
          <w:i/>
        </w:rPr>
        <w:t>var0</w:t>
      </w:r>
      <w:r>
        <w:t xml:space="preserve"> of the view is created as </w:t>
      </w:r>
      <w:r w:rsidRPr="00257D83">
        <w:rPr>
          <w:i/>
          <w:u w:val="single"/>
        </w:rPr>
        <w:t>”</w:t>
      </w:r>
      <w:r w:rsidRPr="00257D83">
        <w:rPr>
          <w:rFonts w:hint="eastAsia"/>
          <w:i/>
          <w:u w:val="single"/>
        </w:rPr>
        <w:t>the sequence is right.</w:t>
      </w:r>
      <w:r w:rsidRPr="00257D83">
        <w:rPr>
          <w:i/>
          <w:u w:val="single"/>
        </w:rPr>
        <w:t>”</w:t>
      </w:r>
      <w:r w:rsidRPr="00971D90">
        <w:rPr>
          <w:i/>
        </w:rPr>
        <w:t>.</w:t>
      </w:r>
    </w:p>
    <w:p w:rsidR="00244C7F" w:rsidRPr="00232A5B" w:rsidRDefault="00244C7F" w:rsidP="00244C7F">
      <w:pPr>
        <w:rPr>
          <w:color w:val="BFBFBF" w:themeColor="background1" w:themeShade="BF"/>
        </w:rPr>
      </w:pPr>
      <w:r w:rsidRPr="00232A5B">
        <w:rPr>
          <w:rFonts w:hint="eastAsia"/>
          <w:color w:val="BFBFBF" w:themeColor="background1" w:themeShade="BF"/>
        </w:rPr>
        <w:lastRenderedPageBreak/>
        <w:tab/>
      </w:r>
      <w:r w:rsidRPr="00232A5B">
        <w:rPr>
          <w:rFonts w:hint="eastAsia"/>
          <w:b/>
          <w:color w:val="BFBFBF" w:themeColor="background1" w:themeShade="BF"/>
        </w:rPr>
        <w:t>实际上</w:t>
      </w:r>
      <w:r w:rsidRPr="00232A5B">
        <w:rPr>
          <w:rFonts w:hint="eastAsia"/>
          <w:b/>
          <w:color w:val="BFBFBF" w:themeColor="background1" w:themeShade="BF"/>
        </w:rPr>
        <w:t>TOUCH</w:t>
      </w:r>
      <w:r w:rsidRPr="00232A5B">
        <w:rPr>
          <w:rFonts w:hint="eastAsia"/>
          <w:b/>
          <w:color w:val="BFBFBF" w:themeColor="background1" w:themeShade="BF"/>
        </w:rPr>
        <w:t>实现了网络流量的优化，服务器发现字段数据没有变动，就简单告知客户端字段被</w:t>
      </w:r>
      <w:r w:rsidRPr="00232A5B">
        <w:rPr>
          <w:rFonts w:hint="eastAsia"/>
          <w:b/>
          <w:color w:val="BFBFBF" w:themeColor="background1" w:themeShade="BF"/>
        </w:rPr>
        <w:t>TOUCH</w:t>
      </w:r>
      <w:r w:rsidRPr="00232A5B">
        <w:rPr>
          <w:rFonts w:hint="eastAsia"/>
          <w:b/>
          <w:color w:val="BFBFBF" w:themeColor="background1" w:themeShade="BF"/>
        </w:rPr>
        <w:t>了</w:t>
      </w:r>
      <w:r w:rsidRPr="00232A5B">
        <w:rPr>
          <w:rFonts w:hint="eastAsia"/>
          <w:color w:val="BFBFBF" w:themeColor="background1" w:themeShade="BF"/>
        </w:rPr>
        <w:t>。</w:t>
      </w:r>
    </w:p>
    <w:p w:rsidR="00244C7F" w:rsidRPr="00232A5B" w:rsidRDefault="00244C7F" w:rsidP="00244C7F">
      <w:pPr>
        <w:rPr>
          <w:b/>
          <w:color w:val="BFBFBF" w:themeColor="background1" w:themeShade="BF"/>
        </w:rPr>
      </w:pPr>
      <w:r w:rsidRPr="00232A5B">
        <w:rPr>
          <w:rFonts w:hint="eastAsia"/>
          <w:color w:val="BFBFBF" w:themeColor="background1" w:themeShade="BF"/>
        </w:rPr>
        <w:tab/>
      </w:r>
      <w:r w:rsidRPr="00232A5B">
        <w:rPr>
          <w:rFonts w:hint="eastAsia"/>
          <w:b/>
          <w:color w:val="BFBFBF" w:themeColor="background1" w:themeShade="BF"/>
        </w:rPr>
        <w:t>要删除</w:t>
      </w:r>
      <w:r w:rsidRPr="00232A5B">
        <w:rPr>
          <w:rFonts w:hint="eastAsia"/>
          <w:b/>
          <w:color w:val="BFBFBF" w:themeColor="background1" w:themeShade="BF"/>
        </w:rPr>
        <w:t>view</w:t>
      </w:r>
      <w:r w:rsidRPr="00232A5B">
        <w:rPr>
          <w:rFonts w:hint="eastAsia"/>
          <w:b/>
          <w:color w:val="BFBFBF" w:themeColor="background1" w:themeShade="BF"/>
        </w:rPr>
        <w:t>的字段，就设置成</w:t>
      </w:r>
      <w:r w:rsidRPr="00232A5B">
        <w:rPr>
          <w:rFonts w:hint="eastAsia"/>
          <w:b/>
          <w:color w:val="BFBFBF" w:themeColor="background1" w:themeShade="BF"/>
        </w:rPr>
        <w:t>null</w:t>
      </w:r>
      <w:r w:rsidRPr="00232A5B">
        <w:rPr>
          <w:rFonts w:hint="eastAsia"/>
          <w:b/>
          <w:color w:val="BFBFBF" w:themeColor="background1" w:themeShade="BF"/>
        </w:rPr>
        <w:t>。此外，</w:t>
      </w:r>
      <w:r w:rsidRPr="00232A5B">
        <w:rPr>
          <w:rFonts w:hint="eastAsia"/>
          <w:b/>
          <w:color w:val="BFBFBF" w:themeColor="background1" w:themeShade="BF"/>
        </w:rPr>
        <w:t>bind</w:t>
      </w:r>
      <w:r w:rsidRPr="00232A5B">
        <w:rPr>
          <w:rFonts w:hint="eastAsia"/>
          <w:b/>
          <w:color w:val="BFBFBF" w:themeColor="background1" w:themeShade="BF"/>
        </w:rPr>
        <w:t>的记录在表中删除后，</w:t>
      </w:r>
      <w:r w:rsidRPr="00232A5B">
        <w:rPr>
          <w:rFonts w:hint="eastAsia"/>
          <w:b/>
          <w:color w:val="BFBFBF" w:themeColor="background1" w:themeShade="BF"/>
        </w:rPr>
        <w:t>bind</w:t>
      </w:r>
      <w:r w:rsidRPr="00232A5B">
        <w:rPr>
          <w:rFonts w:hint="eastAsia"/>
          <w:b/>
          <w:color w:val="BFBFBF" w:themeColor="background1" w:themeShade="BF"/>
        </w:rPr>
        <w:t>字段被设置成</w:t>
      </w:r>
      <w:r w:rsidRPr="00232A5B">
        <w:rPr>
          <w:rFonts w:hint="eastAsia"/>
          <w:b/>
          <w:color w:val="BFBFBF" w:themeColor="background1" w:themeShade="BF"/>
        </w:rPr>
        <w:t>null</w:t>
      </w:r>
      <w:r w:rsidRPr="00232A5B">
        <w:rPr>
          <w:rFonts w:hint="eastAsia"/>
          <w:b/>
          <w:color w:val="BFBFBF" w:themeColor="background1" w:themeShade="BF"/>
        </w:rPr>
        <w:t>。</w:t>
      </w:r>
    </w:p>
    <w:p w:rsidR="00244C7F" w:rsidRDefault="007100C7" w:rsidP="00244C7F">
      <w:pPr>
        <w:rPr>
          <w:b/>
        </w:rPr>
      </w:pPr>
      <w:r>
        <w:rPr>
          <w:b/>
        </w:rPr>
        <w:t>A</w:t>
      </w:r>
      <w:r>
        <w:rPr>
          <w:rFonts w:hint="eastAsia"/>
          <w:b/>
        </w:rPr>
        <w:t>c</w:t>
      </w:r>
      <w:r w:rsidR="00244C7F">
        <w:rPr>
          <w:b/>
        </w:rPr>
        <w:t xml:space="preserve">tually, the </w:t>
      </w:r>
      <w:r w:rsidR="00244C7F" w:rsidRPr="00DD25CB">
        <w:rPr>
          <w:b/>
          <w:i/>
        </w:rPr>
        <w:t>TOUCH</w:t>
      </w:r>
      <w:r w:rsidR="00244C7F">
        <w:rPr>
          <w:b/>
        </w:rPr>
        <w:t xml:space="preserve"> achieves the optimization to the network traffic. If the server finds that the data of the field has no change, it simply informs the client that the field is </w:t>
      </w:r>
      <w:r w:rsidR="00244C7F" w:rsidRPr="00DD25CB">
        <w:rPr>
          <w:b/>
          <w:i/>
        </w:rPr>
        <w:t>TOUCH</w:t>
      </w:r>
      <w:r w:rsidR="00244C7F">
        <w:rPr>
          <w:b/>
        </w:rPr>
        <w:t>ed.</w:t>
      </w:r>
    </w:p>
    <w:p w:rsidR="00244C7F" w:rsidRDefault="00244C7F" w:rsidP="00244C7F">
      <w:pPr>
        <w:rPr>
          <w:b/>
        </w:rPr>
      </w:pPr>
      <w:r>
        <w:rPr>
          <w:b/>
        </w:rPr>
        <w:t xml:space="preserve">If the field of the view need to be deleted, </w:t>
      </w:r>
      <w:r w:rsidR="00DD25CB">
        <w:rPr>
          <w:b/>
        </w:rPr>
        <w:t>it</w:t>
      </w:r>
      <w:r>
        <w:rPr>
          <w:b/>
        </w:rPr>
        <w:t xml:space="preserve"> is set as </w:t>
      </w:r>
      <w:r w:rsidRPr="00DD25CB">
        <w:rPr>
          <w:b/>
          <w:i/>
          <w:u w:val="single"/>
        </w:rPr>
        <w:t>null</w:t>
      </w:r>
      <w:r>
        <w:rPr>
          <w:b/>
        </w:rPr>
        <w:t xml:space="preserve">. In addition, when the record of the </w:t>
      </w:r>
      <w:r w:rsidRPr="00DD25CB">
        <w:rPr>
          <w:b/>
          <w:i/>
        </w:rPr>
        <w:t>bind</w:t>
      </w:r>
      <w:r>
        <w:rPr>
          <w:b/>
        </w:rPr>
        <w:t xml:space="preserve"> is deletd from the table, the </w:t>
      </w:r>
      <w:r w:rsidRPr="00DD25CB">
        <w:rPr>
          <w:b/>
          <w:i/>
        </w:rPr>
        <w:t>bind</w:t>
      </w:r>
      <w:r>
        <w:rPr>
          <w:b/>
        </w:rPr>
        <w:t xml:space="preserve"> field is set as</w:t>
      </w:r>
      <w:r w:rsidRPr="00DD25CB">
        <w:rPr>
          <w:b/>
          <w:i/>
        </w:rPr>
        <w:t xml:space="preserve"> </w:t>
      </w:r>
      <w:r w:rsidRPr="00DD25CB">
        <w:rPr>
          <w:b/>
          <w:i/>
          <w:u w:val="single"/>
        </w:rPr>
        <w:t>null</w:t>
      </w:r>
      <w:r>
        <w:rPr>
          <w:b/>
        </w:rPr>
        <w:t>.</w:t>
      </w:r>
    </w:p>
    <w:p w:rsidR="00244C7F" w:rsidRDefault="00244C7F" w:rsidP="00244C7F">
      <w:pPr>
        <w:pStyle w:val="9"/>
      </w:pPr>
      <w:r w:rsidRPr="005F4EC3">
        <w:rPr>
          <w:rFonts w:hint="eastAsia"/>
          <w:color w:val="BFBFBF" w:themeColor="background1" w:themeShade="BF"/>
        </w:rPr>
        <w:t>实验</w:t>
      </w:r>
      <w:r w:rsidRPr="005F4EC3">
        <w:rPr>
          <w:rFonts w:hint="eastAsia"/>
          <w:color w:val="BFBFBF" w:themeColor="background1" w:themeShade="BF"/>
        </w:rPr>
        <w:t>5</w:t>
      </w:r>
      <w:r>
        <w:t xml:space="preserve"> Experiment 5</w:t>
      </w:r>
    </w:p>
    <w:p w:rsidR="005A2222" w:rsidRPr="008F6793" w:rsidRDefault="005A2222" w:rsidP="005A2222">
      <w:pPr>
        <w:rPr>
          <w:i/>
        </w:rPr>
      </w:pPr>
      <w:r>
        <w:tab/>
      </w:r>
      <w:r w:rsidRPr="008F6793">
        <w:rPr>
          <w:i/>
        </w:rPr>
        <w:t>private MySessionView(</w:t>
      </w:r>
      <w:r>
        <w:rPr>
          <w:rFonts w:hint="eastAsia"/>
          <w:i/>
        </w:rPr>
        <w:t>SessionView.CreateParameter param</w:t>
      </w:r>
      <w:r w:rsidRPr="008F6793">
        <w:rPr>
          <w:i/>
        </w:rPr>
        <w:t>) {</w:t>
      </w:r>
    </w:p>
    <w:p w:rsidR="005A2222" w:rsidRPr="008F6793" w:rsidRDefault="005A2222" w:rsidP="005A2222">
      <w:pPr>
        <w:rPr>
          <w:i/>
        </w:rPr>
      </w:pPr>
      <w:r w:rsidRPr="008F6793">
        <w:rPr>
          <w:i/>
        </w:rPr>
        <w:tab/>
      </w:r>
      <w:r w:rsidRPr="008F6793">
        <w:rPr>
          <w:i/>
        </w:rPr>
        <w:tab/>
        <w:t>super(</w:t>
      </w:r>
      <w:r>
        <w:rPr>
          <w:rFonts w:hint="eastAsia"/>
          <w:i/>
        </w:rPr>
        <w:t>param</w:t>
      </w:r>
      <w:r w:rsidRPr="008F6793">
        <w:rPr>
          <w:i/>
        </w:rPr>
        <w:t>);</w:t>
      </w:r>
    </w:p>
    <w:p w:rsidR="005A2222" w:rsidRDefault="005A2222" w:rsidP="005A2222">
      <w:pPr>
        <w:rPr>
          <w:i/>
        </w:rPr>
      </w:pPr>
      <w:r w:rsidRPr="008F6793">
        <w:rPr>
          <w:i/>
        </w:rPr>
        <w:tab/>
      </w:r>
      <w:r w:rsidRPr="008F6793">
        <w:rPr>
          <w:i/>
        </w:rPr>
        <w:tab/>
        <w:t>// bind here</w:t>
      </w:r>
    </w:p>
    <w:p w:rsidR="005A2222" w:rsidRPr="008F6793" w:rsidRDefault="005A2222" w:rsidP="005A2222">
      <w:pPr>
        <w:rPr>
          <w:i/>
        </w:rPr>
      </w:pPr>
      <w:r>
        <w:rPr>
          <w:rFonts w:hint="eastAsia"/>
          <w:i/>
        </w:rPr>
        <w:tab/>
      </w:r>
      <w:r>
        <w:rPr>
          <w:rFonts w:hint="eastAsia"/>
          <w:i/>
        </w:rPr>
        <w:tab/>
        <w:t>long sessionid = param.getSessionId();</w:t>
      </w:r>
    </w:p>
    <w:p w:rsidR="00244C7F" w:rsidRPr="005F4EC3" w:rsidRDefault="00244C7F" w:rsidP="00244C7F">
      <w:pPr>
        <w:rPr>
          <w:i/>
        </w:rPr>
      </w:pPr>
      <w:r w:rsidRPr="005F4EC3">
        <w:rPr>
          <w:i/>
        </w:rPr>
        <w:tab/>
      </w:r>
      <w:r w:rsidRPr="005F4EC3">
        <w:rPr>
          <w:i/>
        </w:rPr>
        <w:tab/>
      </w:r>
      <w:r w:rsidR="00002ACC">
        <w:rPr>
          <w:i/>
        </w:rPr>
        <w:t>bindMytable</w:t>
      </w:r>
      <w:r w:rsidRPr="005F4EC3">
        <w:rPr>
          <w:i/>
        </w:rPr>
        <w:t>(sessionid);</w:t>
      </w:r>
    </w:p>
    <w:p w:rsidR="00244C7F" w:rsidRPr="005F4EC3" w:rsidRDefault="00244C7F" w:rsidP="00244C7F">
      <w:pPr>
        <w:rPr>
          <w:i/>
        </w:rPr>
      </w:pPr>
      <w:r w:rsidRPr="005F4EC3">
        <w:rPr>
          <w:i/>
        </w:rPr>
        <w:tab/>
      </w:r>
      <w:r w:rsidRPr="005F4EC3">
        <w:rPr>
          <w:i/>
        </w:rPr>
        <w:tab/>
        <w:t>Procedure.execute(() -&gt; {</w:t>
      </w:r>
    </w:p>
    <w:p w:rsidR="002E5B7F" w:rsidRPr="008F6793" w:rsidRDefault="002E5B7F" w:rsidP="002E5B7F">
      <w:pPr>
        <w:rPr>
          <w:i/>
        </w:rPr>
      </w:pPr>
      <w:r w:rsidRPr="008F6793">
        <w:rPr>
          <w:i/>
        </w:rPr>
        <w:tab/>
      </w:r>
      <w:r w:rsidRPr="008F6793">
        <w:rPr>
          <w:i/>
        </w:rPr>
        <w:tab/>
      </w:r>
      <w:r w:rsidRPr="008F6793">
        <w:rPr>
          <w:i/>
        </w:rPr>
        <w:tab/>
        <w:t>xbean.MyXbean xb = table.Mytable.</w:t>
      </w:r>
      <w:r>
        <w:rPr>
          <w:rFonts w:hint="eastAsia"/>
          <w:i/>
        </w:rPr>
        <w:t>insert</w:t>
      </w:r>
      <w:r w:rsidRPr="008F6793">
        <w:rPr>
          <w:i/>
        </w:rPr>
        <w:t>(sessionid);</w:t>
      </w:r>
    </w:p>
    <w:p w:rsidR="002E5B7F" w:rsidRPr="008F6793" w:rsidRDefault="002E5B7F" w:rsidP="002E5B7F">
      <w:pPr>
        <w:rPr>
          <w:i/>
        </w:rPr>
      </w:pPr>
      <w:r>
        <w:rPr>
          <w:i/>
        </w:rPr>
        <w:tab/>
      </w:r>
      <w:r>
        <w:rPr>
          <w:i/>
        </w:rPr>
        <w:tab/>
      </w:r>
      <w:r>
        <w:rPr>
          <w:i/>
        </w:rPr>
        <w:tab/>
        <w:t xml:space="preserve">if (xb </w:t>
      </w:r>
      <w:r>
        <w:rPr>
          <w:rFonts w:hint="eastAsia"/>
          <w:i/>
        </w:rPr>
        <w:t>!</w:t>
      </w:r>
      <w:r>
        <w:rPr>
          <w:i/>
        </w:rPr>
        <w:t>= null)</w:t>
      </w:r>
    </w:p>
    <w:p w:rsidR="002E5B7F" w:rsidRPr="008F6793" w:rsidRDefault="002E5B7F" w:rsidP="002E5B7F">
      <w:pPr>
        <w:rPr>
          <w:i/>
        </w:rPr>
      </w:pPr>
      <w:r w:rsidRPr="008F6793">
        <w:rPr>
          <w:i/>
        </w:rPr>
        <w:tab/>
      </w:r>
      <w:r w:rsidRPr="008F6793">
        <w:rPr>
          <w:i/>
        </w:rPr>
        <w:tab/>
      </w:r>
      <w:r w:rsidRPr="008F6793">
        <w:rPr>
          <w:i/>
        </w:rPr>
        <w:tab/>
      </w:r>
      <w:r w:rsidRPr="008F6793">
        <w:rPr>
          <w:i/>
        </w:rPr>
        <w:tab/>
        <w:t>xb.setVar0(100);</w:t>
      </w:r>
    </w:p>
    <w:p w:rsidR="00244C7F" w:rsidRPr="005F4EC3" w:rsidRDefault="00244C7F" w:rsidP="00244C7F">
      <w:pPr>
        <w:rPr>
          <w:i/>
        </w:rPr>
      </w:pPr>
      <w:r w:rsidRPr="005F4EC3">
        <w:rPr>
          <w:i/>
        </w:rPr>
        <w:tab/>
      </w:r>
      <w:r w:rsidRPr="005F4EC3">
        <w:rPr>
          <w:i/>
        </w:rPr>
        <w:tab/>
      </w:r>
      <w:r w:rsidRPr="005F4EC3">
        <w:rPr>
          <w:i/>
        </w:rPr>
        <w:tab/>
        <w:t>return true;</w:t>
      </w:r>
    </w:p>
    <w:p w:rsidR="00244C7F" w:rsidRPr="005F4EC3" w:rsidRDefault="00244C7F" w:rsidP="00244C7F">
      <w:pPr>
        <w:rPr>
          <w:i/>
        </w:rPr>
      </w:pPr>
      <w:r w:rsidRPr="005F4EC3">
        <w:rPr>
          <w:i/>
        </w:rPr>
        <w:tab/>
      </w:r>
      <w:r w:rsidRPr="005F4EC3">
        <w:rPr>
          <w:i/>
        </w:rPr>
        <w:tab/>
        <w:t>});</w:t>
      </w:r>
    </w:p>
    <w:p w:rsidR="00244C7F" w:rsidRPr="005F4EC3" w:rsidRDefault="00244C7F" w:rsidP="00244C7F">
      <w:pPr>
        <w:rPr>
          <w:i/>
        </w:rPr>
      </w:pPr>
      <w:r w:rsidRPr="005F4EC3">
        <w:rPr>
          <w:i/>
        </w:rPr>
        <w:tab/>
      </w:r>
      <w:r w:rsidRPr="005F4EC3">
        <w:rPr>
          <w:i/>
        </w:rPr>
        <w:tab/>
        <w:t>MyGlobalView gview = MyGlobalView.getInstance();</w:t>
      </w:r>
    </w:p>
    <w:p w:rsidR="00244C7F" w:rsidRPr="005F4EC3" w:rsidRDefault="00244C7F" w:rsidP="00244C7F">
      <w:pPr>
        <w:rPr>
          <w:i/>
        </w:rPr>
      </w:pPr>
      <w:r w:rsidRPr="005F4EC3">
        <w:rPr>
          <w:i/>
        </w:rPr>
        <w:tab/>
      </w:r>
      <w:r w:rsidRPr="005F4EC3">
        <w:rPr>
          <w:i/>
        </w:rPr>
        <w:tab/>
        <w:t>gview.setVar0(new xbean.MyCbean(123));</w:t>
      </w:r>
    </w:p>
    <w:p w:rsidR="00244C7F" w:rsidRPr="005F4EC3" w:rsidRDefault="00244C7F" w:rsidP="00244C7F">
      <w:pPr>
        <w:rPr>
          <w:i/>
        </w:rPr>
      </w:pPr>
      <w:r w:rsidRPr="005F4EC3">
        <w:rPr>
          <w:i/>
        </w:rPr>
        <w:tab/>
        <w:t>}</w:t>
      </w:r>
    </w:p>
    <w:p w:rsidR="00244C7F" w:rsidRPr="00CA25B0" w:rsidRDefault="00244C7F" w:rsidP="00244C7F">
      <w:pPr>
        <w:rPr>
          <w:color w:val="BFBFBF" w:themeColor="background1" w:themeShade="BF"/>
        </w:rPr>
      </w:pPr>
      <w:r>
        <w:rPr>
          <w:rFonts w:hint="eastAsia"/>
        </w:rPr>
        <w:tab/>
      </w:r>
      <w:r w:rsidRPr="00CA25B0">
        <w:rPr>
          <w:rFonts w:hint="eastAsia"/>
          <w:color w:val="BFBFBF" w:themeColor="background1" w:themeShade="BF"/>
        </w:rPr>
        <w:t>运行服务器，刷新</w:t>
      </w:r>
      <w:r w:rsidRPr="00CA25B0">
        <w:rPr>
          <w:rFonts w:hint="eastAsia"/>
          <w:color w:val="BFBFBF" w:themeColor="background1" w:themeShade="BF"/>
        </w:rPr>
        <w:t>chrome</w:t>
      </w:r>
      <w:r w:rsidRPr="00CA25B0">
        <w:rPr>
          <w:rFonts w:hint="eastAsia"/>
          <w:color w:val="BFBFBF" w:themeColor="background1" w:themeShade="BF"/>
        </w:rPr>
        <w:t>页面，结果与实验</w:t>
      </w:r>
      <w:r w:rsidRPr="00CA25B0">
        <w:rPr>
          <w:rFonts w:hint="eastAsia"/>
          <w:color w:val="BFBFBF" w:themeColor="background1" w:themeShade="BF"/>
        </w:rPr>
        <w:t>3</w:t>
      </w:r>
      <w:r w:rsidRPr="00CA25B0">
        <w:rPr>
          <w:rFonts w:hint="eastAsia"/>
          <w:color w:val="BFBFBF" w:themeColor="background1" w:themeShade="BF"/>
        </w:rPr>
        <w:t>的输出完全一样。</w:t>
      </w:r>
    </w:p>
    <w:p w:rsidR="00244C7F" w:rsidRDefault="002B56E3" w:rsidP="00244C7F">
      <w:r>
        <w:t>Run the server, refresh</w:t>
      </w:r>
      <w:r w:rsidR="00244C7F">
        <w:t xml:space="preserve"> the chrome web page, and the result is the same as the output of the experiment 3.</w:t>
      </w:r>
    </w:p>
    <w:p w:rsidR="00244C7F" w:rsidRPr="0053783D" w:rsidRDefault="00244C7F" w:rsidP="00244C7F">
      <w:pPr>
        <w:rPr>
          <w:color w:val="BFBFBF" w:themeColor="background1" w:themeShade="BF"/>
        </w:rPr>
      </w:pPr>
      <w:r>
        <w:rPr>
          <w:rFonts w:hint="eastAsia"/>
        </w:rPr>
        <w:tab/>
      </w:r>
      <w:r w:rsidRPr="0053783D">
        <w:rPr>
          <w:rFonts w:hint="eastAsia"/>
          <w:color w:val="BFBFBF" w:themeColor="background1" w:themeShade="BF"/>
        </w:rPr>
        <w:t>函数最后加入一行</w:t>
      </w:r>
      <w:r w:rsidRPr="0053783D">
        <w:rPr>
          <w:color w:val="BFBFBF" w:themeColor="background1" w:themeShade="BF"/>
        </w:rPr>
        <w:t>gview.syncToClient(sessionid);</w:t>
      </w:r>
    </w:p>
    <w:p w:rsidR="00244C7F" w:rsidRDefault="00A65A5F" w:rsidP="00244C7F">
      <w:r>
        <w:t>Add</w:t>
      </w:r>
      <w:r w:rsidR="00244C7F">
        <w:t xml:space="preserve"> a new line </w:t>
      </w:r>
      <w:r w:rsidR="00244C7F" w:rsidRPr="0053783D">
        <w:rPr>
          <w:i/>
          <w:u w:val="single"/>
        </w:rPr>
        <w:t>gview.syncToClient(sessionid)</w:t>
      </w:r>
      <w:r w:rsidR="00244C7F">
        <w:t xml:space="preserve"> after the last line of the function.</w:t>
      </w:r>
    </w:p>
    <w:p w:rsidR="00244C7F" w:rsidRDefault="00244C7F" w:rsidP="00244C7F">
      <w:r>
        <w:rPr>
          <w:noProof/>
        </w:rPr>
        <w:drawing>
          <wp:inline distT="0" distB="0" distL="0" distR="0">
            <wp:extent cx="5274310" cy="885156"/>
            <wp:effectExtent l="0" t="0" r="2540" b="0"/>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5274310" cy="885156"/>
                    </a:xfrm>
                    <a:prstGeom prst="rect">
                      <a:avLst/>
                    </a:prstGeom>
                  </pic:spPr>
                </pic:pic>
              </a:graphicData>
            </a:graphic>
          </wp:inline>
        </w:drawing>
      </w:r>
    </w:p>
    <w:p w:rsidR="00244C7F" w:rsidRPr="00365073" w:rsidRDefault="00244C7F" w:rsidP="00244C7F">
      <w:pPr>
        <w:rPr>
          <w:color w:val="BFBFBF" w:themeColor="background1" w:themeShade="BF"/>
        </w:rPr>
      </w:pPr>
      <w:r w:rsidRPr="00365073">
        <w:rPr>
          <w:rFonts w:hint="eastAsia"/>
          <w:color w:val="BFBFBF" w:themeColor="background1" w:themeShade="BF"/>
        </w:rPr>
        <w:tab/>
      </w:r>
      <w:r w:rsidRPr="00365073">
        <w:rPr>
          <w:rFonts w:hint="eastAsia"/>
          <w:color w:val="BFBFBF" w:themeColor="background1" w:themeShade="BF"/>
        </w:rPr>
        <w:t>第一行可以看到，</w:t>
      </w:r>
      <w:r w:rsidRPr="00365073">
        <w:rPr>
          <w:rFonts w:hint="eastAsia"/>
          <w:color w:val="BFBFBF" w:themeColor="background1" w:themeShade="BF"/>
        </w:rPr>
        <w:t>MyGlobalView</w:t>
      </w:r>
      <w:r w:rsidRPr="00365073">
        <w:rPr>
          <w:rFonts w:hint="eastAsia"/>
          <w:color w:val="BFBFBF" w:themeColor="background1" w:themeShade="BF"/>
        </w:rPr>
        <w:t>的</w:t>
      </w:r>
      <w:r w:rsidRPr="00365073">
        <w:rPr>
          <w:rFonts w:hint="eastAsia"/>
          <w:color w:val="BFBFBF" w:themeColor="background1" w:themeShade="BF"/>
        </w:rPr>
        <w:t>var0</w:t>
      </w:r>
      <w:r w:rsidRPr="00365073">
        <w:rPr>
          <w:rFonts w:hint="eastAsia"/>
          <w:color w:val="BFBFBF" w:themeColor="background1" w:themeShade="BF"/>
        </w:rPr>
        <w:t>字段设置的</w:t>
      </w:r>
      <w:r w:rsidRPr="00365073">
        <w:rPr>
          <w:rFonts w:hint="eastAsia"/>
          <w:color w:val="BFBFBF" w:themeColor="background1" w:themeShade="BF"/>
        </w:rPr>
        <w:t>123</w:t>
      </w:r>
      <w:r w:rsidRPr="00365073">
        <w:rPr>
          <w:rFonts w:hint="eastAsia"/>
          <w:color w:val="BFBFBF" w:themeColor="background1" w:themeShade="BF"/>
        </w:rPr>
        <w:t>被发送到客户端了。使用</w:t>
      </w:r>
      <w:r w:rsidRPr="00365073">
        <w:rPr>
          <w:rFonts w:hint="eastAsia"/>
          <w:color w:val="BFBFBF" w:themeColor="background1" w:themeShade="BF"/>
        </w:rPr>
        <w:t>GlobalView</w:t>
      </w:r>
      <w:r w:rsidRPr="00365073">
        <w:rPr>
          <w:rFonts w:hint="eastAsia"/>
          <w:color w:val="BFBFBF" w:themeColor="background1" w:themeShade="BF"/>
        </w:rPr>
        <w:t>需要手工同步。</w:t>
      </w:r>
    </w:p>
    <w:p w:rsidR="00244C7F" w:rsidRDefault="00244C7F" w:rsidP="00244C7F">
      <w:r>
        <w:t xml:space="preserve">From the line 1, the </w:t>
      </w:r>
      <w:r w:rsidRPr="00641E4D">
        <w:rPr>
          <w:i/>
        </w:rPr>
        <w:t>var0</w:t>
      </w:r>
      <w:r>
        <w:t xml:space="preserve"> field of the </w:t>
      </w:r>
      <w:r w:rsidRPr="00D82EE6">
        <w:rPr>
          <w:i/>
        </w:rPr>
        <w:t>MyGlobalView</w:t>
      </w:r>
      <w:r>
        <w:t xml:space="preserve"> is set as </w:t>
      </w:r>
      <w:r w:rsidRPr="00D82EE6">
        <w:rPr>
          <w:i/>
          <w:u w:val="single"/>
        </w:rPr>
        <w:t>123</w:t>
      </w:r>
      <w:r>
        <w:t xml:space="preserve"> and sent to the client. The </w:t>
      </w:r>
      <w:r w:rsidRPr="00E455AF">
        <w:rPr>
          <w:b/>
          <w:i/>
        </w:rPr>
        <w:t>GlobalView</w:t>
      </w:r>
      <w:r>
        <w:t xml:space="preserve"> need to be manually synchronized if used.</w:t>
      </w:r>
    </w:p>
    <w:p w:rsidR="00244C7F" w:rsidRPr="00C65468" w:rsidRDefault="00244C7F" w:rsidP="00244C7F">
      <w:pPr>
        <w:rPr>
          <w:color w:val="BFBFBF" w:themeColor="background1" w:themeShade="BF"/>
        </w:rPr>
      </w:pPr>
      <w:r>
        <w:rPr>
          <w:rFonts w:hint="eastAsia"/>
        </w:rPr>
        <w:tab/>
      </w:r>
      <w:r w:rsidRPr="00C65468">
        <w:rPr>
          <w:rFonts w:hint="eastAsia"/>
          <w:color w:val="BFBFBF" w:themeColor="background1" w:themeShade="BF"/>
        </w:rPr>
        <w:t>函数最后再加入两行</w:t>
      </w:r>
      <w:r w:rsidRPr="00C65468">
        <w:rPr>
          <w:color w:val="BFBFBF" w:themeColor="background1" w:themeShade="BF"/>
        </w:rPr>
        <w:t>gview.syncToClient(sessionid);</w:t>
      </w:r>
    </w:p>
    <w:p w:rsidR="00244C7F" w:rsidRDefault="00522F5E" w:rsidP="00244C7F">
      <w:r>
        <w:t>Add</w:t>
      </w:r>
      <w:r w:rsidR="00244C7F">
        <w:t xml:space="preserve"> two lines </w:t>
      </w:r>
      <w:r w:rsidR="00244C7F" w:rsidRPr="00C65468">
        <w:rPr>
          <w:i/>
          <w:u w:val="single"/>
        </w:rPr>
        <w:t>gview.syncToClient(sessionid)</w:t>
      </w:r>
      <w:r w:rsidR="00244C7F">
        <w:t xml:space="preserve"> in the last of the functoin.</w:t>
      </w:r>
    </w:p>
    <w:p w:rsidR="00244C7F" w:rsidRDefault="00244C7F" w:rsidP="00244C7F">
      <w:r>
        <w:rPr>
          <w:noProof/>
        </w:rPr>
        <w:lastRenderedPageBreak/>
        <w:drawing>
          <wp:inline distT="0" distB="0" distL="0" distR="0">
            <wp:extent cx="5274310" cy="1440058"/>
            <wp:effectExtent l="0" t="0" r="2540" b="8255"/>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5274310" cy="1440058"/>
                    </a:xfrm>
                    <a:prstGeom prst="rect">
                      <a:avLst/>
                    </a:prstGeom>
                  </pic:spPr>
                </pic:pic>
              </a:graphicData>
            </a:graphic>
          </wp:inline>
        </w:drawing>
      </w:r>
    </w:p>
    <w:p w:rsidR="00244C7F" w:rsidRPr="008D1FCF" w:rsidRDefault="00244C7F" w:rsidP="00244C7F">
      <w:pPr>
        <w:ind w:firstLine="420"/>
        <w:rPr>
          <w:color w:val="BFBFBF" w:themeColor="background1" w:themeShade="BF"/>
        </w:rPr>
      </w:pPr>
      <w:r w:rsidRPr="008D1FCF">
        <w:rPr>
          <w:rFonts w:hint="eastAsia"/>
          <w:color w:val="BFBFBF" w:themeColor="background1" w:themeShade="BF"/>
        </w:rPr>
        <w:t>注意到第二行和第三行，状态都是</w:t>
      </w:r>
      <w:r w:rsidRPr="008D1FCF">
        <w:rPr>
          <w:rFonts w:hint="eastAsia"/>
          <w:color w:val="BFBFBF" w:themeColor="background1" w:themeShade="BF"/>
        </w:rPr>
        <w:t>REPLACE</w:t>
      </w:r>
      <w:r w:rsidRPr="008D1FCF">
        <w:rPr>
          <w:rFonts w:hint="eastAsia"/>
          <w:color w:val="BFBFBF" w:themeColor="background1" w:themeShade="BF"/>
        </w:rPr>
        <w:t>，明明数据没有改变，怎么不是</w:t>
      </w:r>
      <w:r w:rsidRPr="008D1FCF">
        <w:rPr>
          <w:rFonts w:hint="eastAsia"/>
          <w:color w:val="BFBFBF" w:themeColor="background1" w:themeShade="BF"/>
        </w:rPr>
        <w:t>TOUCH</w:t>
      </w:r>
      <w:r w:rsidRPr="008D1FCF">
        <w:rPr>
          <w:rFonts w:hint="eastAsia"/>
          <w:color w:val="BFBFBF" w:themeColor="background1" w:themeShade="BF"/>
        </w:rPr>
        <w:t>？</w:t>
      </w:r>
    </w:p>
    <w:p w:rsidR="00244C7F" w:rsidRDefault="00244C7F" w:rsidP="00244C7F">
      <w:r>
        <w:t xml:space="preserve">In the line 2 and line 3, the status is </w:t>
      </w:r>
      <w:r w:rsidRPr="00522F5E">
        <w:rPr>
          <w:i/>
          <w:u w:val="single"/>
        </w:rPr>
        <w:t>REPLAC</w:t>
      </w:r>
      <w:r>
        <w:t xml:space="preserve">E. But the data </w:t>
      </w:r>
      <w:r w:rsidR="004C73DF">
        <w:t>is</w:t>
      </w:r>
      <w:r>
        <w:t xml:space="preserve"> no change</w:t>
      </w:r>
      <w:r w:rsidR="004C73DF">
        <w:t>d</w:t>
      </w:r>
      <w:r>
        <w:t xml:space="preserve">, why is it not </w:t>
      </w:r>
      <w:r w:rsidRPr="00522F5E">
        <w:rPr>
          <w:i/>
          <w:u w:val="single"/>
        </w:rPr>
        <w:t>TOUCH</w:t>
      </w:r>
      <w:r w:rsidR="00522F5E">
        <w:t>?</w:t>
      </w:r>
    </w:p>
    <w:p w:rsidR="00244C7F" w:rsidRPr="00595DA2" w:rsidRDefault="00244C7F" w:rsidP="00244C7F">
      <w:pPr>
        <w:ind w:firstLine="420"/>
        <w:rPr>
          <w:b/>
          <w:color w:val="BFBFBF" w:themeColor="background1" w:themeShade="BF"/>
        </w:rPr>
      </w:pPr>
      <w:r w:rsidRPr="00595DA2">
        <w:rPr>
          <w:rFonts w:hint="eastAsia"/>
          <w:color w:val="BFBFBF" w:themeColor="background1" w:themeShade="BF"/>
        </w:rPr>
        <w:t>原因很简单，</w:t>
      </w:r>
      <w:r w:rsidRPr="00595DA2">
        <w:rPr>
          <w:rFonts w:hint="eastAsia"/>
          <w:b/>
          <w:color w:val="BFBFBF" w:themeColor="background1" w:themeShade="BF"/>
        </w:rPr>
        <w:t>GlobalView</w:t>
      </w:r>
      <w:r w:rsidRPr="00595DA2">
        <w:rPr>
          <w:rFonts w:hint="eastAsia"/>
          <w:b/>
          <w:color w:val="BFBFBF" w:themeColor="background1" w:themeShade="BF"/>
        </w:rPr>
        <w:t>维护数据的最新版本，通过手动刷新将最新版本的数据同步到一个或者多个客户端，并不会为个别客户端记录发送历史，所以</w:t>
      </w:r>
      <w:r w:rsidRPr="00595DA2">
        <w:rPr>
          <w:rFonts w:hint="eastAsia"/>
          <w:b/>
          <w:color w:val="BFBFBF" w:themeColor="background1" w:themeShade="BF"/>
        </w:rPr>
        <w:t>GlobalView</w:t>
      </w:r>
      <w:r w:rsidRPr="00595DA2">
        <w:rPr>
          <w:rFonts w:hint="eastAsia"/>
          <w:b/>
          <w:color w:val="BFBFBF" w:themeColor="background1" w:themeShade="BF"/>
        </w:rPr>
        <w:t>上永远不会通告</w:t>
      </w:r>
      <w:r w:rsidRPr="00595DA2">
        <w:rPr>
          <w:rFonts w:hint="eastAsia"/>
          <w:b/>
          <w:color w:val="BFBFBF" w:themeColor="background1" w:themeShade="BF"/>
        </w:rPr>
        <w:t>TOUCH</w:t>
      </w:r>
      <w:r w:rsidRPr="00595DA2">
        <w:rPr>
          <w:rFonts w:hint="eastAsia"/>
          <w:b/>
          <w:color w:val="BFBFBF" w:themeColor="background1" w:themeShade="BF"/>
        </w:rPr>
        <w:t>状态。</w:t>
      </w:r>
    </w:p>
    <w:p w:rsidR="00244C7F" w:rsidRPr="00595DA2" w:rsidRDefault="00244C7F" w:rsidP="00244C7F">
      <w:r w:rsidRPr="00595DA2">
        <w:t xml:space="preserve">The reason is simple: </w:t>
      </w:r>
      <w:r w:rsidRPr="00595DA2">
        <w:rPr>
          <w:b/>
        </w:rPr>
        <w:t xml:space="preserve">the </w:t>
      </w:r>
      <w:r w:rsidRPr="00573276">
        <w:rPr>
          <w:b/>
          <w:i/>
        </w:rPr>
        <w:t>GlobalView</w:t>
      </w:r>
      <w:r w:rsidRPr="00595DA2">
        <w:rPr>
          <w:b/>
        </w:rPr>
        <w:t xml:space="preserve"> maintains the latest version of the data, and synchronizes the latest version data to the one or multiple clients through manually refreshing. The </w:t>
      </w:r>
      <w:r w:rsidRPr="00573276">
        <w:rPr>
          <w:b/>
          <w:i/>
        </w:rPr>
        <w:t>GlobalView</w:t>
      </w:r>
      <w:r w:rsidRPr="00595DA2">
        <w:rPr>
          <w:b/>
        </w:rPr>
        <w:t xml:space="preserve"> would not record the sending history for the particular client. So the </w:t>
      </w:r>
      <w:r w:rsidRPr="00573276">
        <w:rPr>
          <w:b/>
          <w:i/>
        </w:rPr>
        <w:t xml:space="preserve">GlobalView </w:t>
      </w:r>
      <w:r w:rsidRPr="00595DA2">
        <w:rPr>
          <w:b/>
        </w:rPr>
        <w:t xml:space="preserve">never notifies the </w:t>
      </w:r>
      <w:r w:rsidRPr="00573276">
        <w:rPr>
          <w:b/>
          <w:i/>
        </w:rPr>
        <w:t>TOUCH</w:t>
      </w:r>
      <w:r w:rsidRPr="00595DA2">
        <w:rPr>
          <w:b/>
        </w:rPr>
        <w:t xml:space="preserve"> status</w:t>
      </w:r>
      <w:r>
        <w:t>.</w:t>
      </w:r>
    </w:p>
    <w:p w:rsidR="00244C7F" w:rsidRPr="00347A1F" w:rsidRDefault="00244C7F" w:rsidP="00244C7F">
      <w:pPr>
        <w:ind w:firstLine="420"/>
        <w:rPr>
          <w:b/>
          <w:color w:val="BFBFBF" w:themeColor="background1" w:themeShade="BF"/>
        </w:rPr>
      </w:pPr>
      <w:r w:rsidRPr="00347A1F">
        <w:rPr>
          <w:rFonts w:hint="eastAsia"/>
          <w:color w:val="BFBFBF" w:themeColor="background1" w:themeShade="BF"/>
        </w:rPr>
        <w:t>同样的，如果删除了字段数据，字段数据的状态就是不存在，既然不存在，</w:t>
      </w:r>
      <w:r w:rsidRPr="00347A1F">
        <w:rPr>
          <w:rFonts w:hint="eastAsia"/>
          <w:color w:val="BFBFBF" w:themeColor="background1" w:themeShade="BF"/>
        </w:rPr>
        <w:t>syncToClient</w:t>
      </w:r>
      <w:r w:rsidRPr="00347A1F">
        <w:rPr>
          <w:rFonts w:hint="eastAsia"/>
          <w:color w:val="BFBFBF" w:themeColor="background1" w:themeShade="BF"/>
        </w:rPr>
        <w:t>时也就不会同步到客户端，这就是说，</w:t>
      </w:r>
      <w:r w:rsidRPr="00347A1F">
        <w:rPr>
          <w:rFonts w:hint="eastAsia"/>
          <w:b/>
          <w:color w:val="BFBFBF" w:themeColor="background1" w:themeShade="BF"/>
        </w:rPr>
        <w:t>GlobalView</w:t>
      </w:r>
      <w:r w:rsidRPr="00347A1F">
        <w:rPr>
          <w:rFonts w:hint="eastAsia"/>
          <w:b/>
          <w:color w:val="BFBFBF" w:themeColor="background1" w:themeShade="BF"/>
        </w:rPr>
        <w:t>上永远不会通告</w:t>
      </w:r>
      <w:r w:rsidRPr="00347A1F">
        <w:rPr>
          <w:rFonts w:hint="eastAsia"/>
          <w:b/>
          <w:color w:val="BFBFBF" w:themeColor="background1" w:themeShade="BF"/>
        </w:rPr>
        <w:t>DELETE</w:t>
      </w:r>
      <w:r w:rsidRPr="00347A1F">
        <w:rPr>
          <w:rFonts w:hint="eastAsia"/>
          <w:b/>
          <w:color w:val="BFBFBF" w:themeColor="background1" w:themeShade="BF"/>
        </w:rPr>
        <w:t>状态。</w:t>
      </w:r>
    </w:p>
    <w:p w:rsidR="00244C7F" w:rsidRPr="00347A1F" w:rsidRDefault="00244C7F" w:rsidP="00244C7F">
      <w:pPr>
        <w:ind w:firstLine="420"/>
        <w:rPr>
          <w:b/>
          <w:color w:val="BFBFBF" w:themeColor="background1" w:themeShade="BF"/>
        </w:rPr>
      </w:pPr>
      <w:r w:rsidRPr="00347A1F">
        <w:rPr>
          <w:rFonts w:hint="eastAsia"/>
          <w:color w:val="BFBFBF" w:themeColor="background1" w:themeShade="BF"/>
        </w:rPr>
        <w:t>为了客户端实现方便，</w:t>
      </w:r>
      <w:r w:rsidRPr="00347A1F">
        <w:rPr>
          <w:rFonts w:hint="eastAsia"/>
          <w:b/>
          <w:color w:val="BFBFBF" w:themeColor="background1" w:themeShade="BF"/>
        </w:rPr>
        <w:t>避免使用</w:t>
      </w:r>
      <w:r w:rsidRPr="00347A1F">
        <w:rPr>
          <w:rFonts w:hint="eastAsia"/>
          <w:b/>
          <w:color w:val="BFBFBF" w:themeColor="background1" w:themeShade="BF"/>
        </w:rPr>
        <w:t>GlobalView</w:t>
      </w:r>
      <w:r w:rsidRPr="00347A1F">
        <w:rPr>
          <w:rFonts w:hint="eastAsia"/>
          <w:b/>
          <w:color w:val="BFBFBF" w:themeColor="background1" w:themeShade="BF"/>
        </w:rPr>
        <w:t>字段的删除语义。</w:t>
      </w:r>
    </w:p>
    <w:p w:rsidR="00244C7F" w:rsidRDefault="00244C7F" w:rsidP="00244C7F">
      <w:r>
        <w:t xml:space="preserve">Equally, if the field data is deleted, the status of the field data is not existed, so it is not be synchronized to the client when </w:t>
      </w:r>
      <w:r w:rsidRPr="004A1B5E">
        <w:rPr>
          <w:b/>
          <w:i/>
        </w:rPr>
        <w:t>syncToClient</w:t>
      </w:r>
      <w:r>
        <w:t xml:space="preserve">. </w:t>
      </w:r>
      <w:r w:rsidR="00704D43">
        <w:rPr>
          <w:rFonts w:hint="eastAsia"/>
        </w:rPr>
        <w:t>It</w:t>
      </w:r>
      <w:r>
        <w:t xml:space="preserve"> me</w:t>
      </w:r>
      <w:r w:rsidR="00864D99">
        <w:rPr>
          <w:rFonts w:hint="eastAsia"/>
        </w:rPr>
        <w:t>a</w:t>
      </w:r>
      <w:r>
        <w:t xml:space="preserve">ns that the </w:t>
      </w:r>
      <w:r w:rsidRPr="004A1B5E">
        <w:rPr>
          <w:b/>
          <w:i/>
        </w:rPr>
        <w:t>GlobalView</w:t>
      </w:r>
      <w:r w:rsidRPr="00E97E13">
        <w:rPr>
          <w:b/>
        </w:rPr>
        <w:t xml:space="preserve"> never notifies the </w:t>
      </w:r>
      <w:r w:rsidRPr="004A1B5E">
        <w:rPr>
          <w:b/>
          <w:i/>
        </w:rPr>
        <w:t>DELETE</w:t>
      </w:r>
      <w:r w:rsidRPr="00E97E13">
        <w:rPr>
          <w:b/>
        </w:rPr>
        <w:t xml:space="preserve"> status</w:t>
      </w:r>
      <w:r>
        <w:t>.</w:t>
      </w:r>
    </w:p>
    <w:p w:rsidR="00244C7F" w:rsidRPr="00927811" w:rsidRDefault="00244C7F" w:rsidP="00244C7F">
      <w:r>
        <w:t xml:space="preserve">For the convience of the client implementation, </w:t>
      </w:r>
      <w:r w:rsidR="00A72439">
        <w:rPr>
          <w:b/>
        </w:rPr>
        <w:t>avoid</w:t>
      </w:r>
      <w:r w:rsidRPr="009C530B">
        <w:rPr>
          <w:b/>
        </w:rPr>
        <w:t xml:space="preserve"> to use the </w:t>
      </w:r>
      <w:r w:rsidRPr="00E14AAC">
        <w:rPr>
          <w:b/>
          <w:i/>
        </w:rPr>
        <w:t>DELETE</w:t>
      </w:r>
      <w:r w:rsidRPr="009C530B">
        <w:rPr>
          <w:b/>
        </w:rPr>
        <w:t xml:space="preserve"> semantics of the </w:t>
      </w:r>
      <w:r w:rsidRPr="00E14AAC">
        <w:rPr>
          <w:b/>
          <w:i/>
        </w:rPr>
        <w:t>GlobalView</w:t>
      </w:r>
      <w:r w:rsidRPr="009C530B">
        <w:rPr>
          <w:b/>
        </w:rPr>
        <w:t xml:space="preserve"> field</w:t>
      </w:r>
      <w:r>
        <w:t>.</w:t>
      </w:r>
    </w:p>
    <w:p w:rsidR="00244C7F" w:rsidRDefault="00244C7F" w:rsidP="00244C7F">
      <w:pPr>
        <w:pStyle w:val="9"/>
      </w:pPr>
      <w:r w:rsidRPr="0042669C">
        <w:rPr>
          <w:rFonts w:hint="eastAsia"/>
          <w:color w:val="BFBFBF" w:themeColor="background1" w:themeShade="BF"/>
        </w:rPr>
        <w:t>实验</w:t>
      </w:r>
      <w:r w:rsidRPr="0042669C">
        <w:rPr>
          <w:rFonts w:hint="eastAsia"/>
          <w:color w:val="BFBFBF" w:themeColor="background1" w:themeShade="BF"/>
        </w:rPr>
        <w:t>6</w:t>
      </w:r>
      <w:r>
        <w:t xml:space="preserve"> Experiment 6</w:t>
      </w:r>
    </w:p>
    <w:p w:rsidR="005B7A76" w:rsidRPr="008F6793" w:rsidRDefault="005B7A76" w:rsidP="005B7A76">
      <w:pPr>
        <w:rPr>
          <w:i/>
        </w:rPr>
      </w:pPr>
      <w:r>
        <w:tab/>
      </w:r>
      <w:r w:rsidRPr="008F6793">
        <w:rPr>
          <w:i/>
        </w:rPr>
        <w:t>private MySessionView(</w:t>
      </w:r>
      <w:r>
        <w:rPr>
          <w:rFonts w:hint="eastAsia"/>
          <w:i/>
        </w:rPr>
        <w:t>SessionView.CreateParameter param</w:t>
      </w:r>
      <w:r w:rsidRPr="008F6793">
        <w:rPr>
          <w:i/>
        </w:rPr>
        <w:t>) {</w:t>
      </w:r>
    </w:p>
    <w:p w:rsidR="005B7A76" w:rsidRPr="008F6793" w:rsidRDefault="005B7A76" w:rsidP="005B7A76">
      <w:pPr>
        <w:rPr>
          <w:i/>
        </w:rPr>
      </w:pPr>
      <w:r w:rsidRPr="008F6793">
        <w:rPr>
          <w:i/>
        </w:rPr>
        <w:tab/>
      </w:r>
      <w:r w:rsidRPr="008F6793">
        <w:rPr>
          <w:i/>
        </w:rPr>
        <w:tab/>
        <w:t>super(</w:t>
      </w:r>
      <w:r>
        <w:rPr>
          <w:rFonts w:hint="eastAsia"/>
          <w:i/>
        </w:rPr>
        <w:t>param</w:t>
      </w:r>
      <w:r w:rsidRPr="008F6793">
        <w:rPr>
          <w:i/>
        </w:rPr>
        <w:t>);</w:t>
      </w:r>
    </w:p>
    <w:p w:rsidR="005B7A76" w:rsidRDefault="005B7A76" w:rsidP="005B7A76">
      <w:pPr>
        <w:rPr>
          <w:i/>
        </w:rPr>
      </w:pPr>
      <w:r w:rsidRPr="008F6793">
        <w:rPr>
          <w:i/>
        </w:rPr>
        <w:tab/>
      </w:r>
      <w:r w:rsidRPr="008F6793">
        <w:rPr>
          <w:i/>
        </w:rPr>
        <w:tab/>
        <w:t>// bind here</w:t>
      </w:r>
    </w:p>
    <w:p w:rsidR="005B7A76" w:rsidRPr="008F6793" w:rsidRDefault="005B7A76" w:rsidP="005B7A76">
      <w:pPr>
        <w:rPr>
          <w:i/>
        </w:rPr>
      </w:pPr>
      <w:r>
        <w:rPr>
          <w:rFonts w:hint="eastAsia"/>
          <w:i/>
        </w:rPr>
        <w:tab/>
      </w:r>
      <w:r>
        <w:rPr>
          <w:rFonts w:hint="eastAsia"/>
          <w:i/>
        </w:rPr>
        <w:tab/>
        <w:t>long sessionid = param.getSessionId();</w:t>
      </w:r>
    </w:p>
    <w:p w:rsidR="00244C7F" w:rsidRPr="00C803F3" w:rsidRDefault="00244C7F" w:rsidP="00244C7F">
      <w:pPr>
        <w:rPr>
          <w:i/>
        </w:rPr>
      </w:pPr>
      <w:r w:rsidRPr="00C803F3">
        <w:rPr>
          <w:i/>
        </w:rPr>
        <w:tab/>
      </w:r>
      <w:r w:rsidRPr="00C803F3">
        <w:rPr>
          <w:i/>
        </w:rPr>
        <w:tab/>
      </w:r>
      <w:r w:rsidR="00002ACC">
        <w:rPr>
          <w:i/>
        </w:rPr>
        <w:t>bindMytable</w:t>
      </w:r>
      <w:r w:rsidRPr="00C803F3">
        <w:rPr>
          <w:i/>
        </w:rPr>
        <w:t>(sessionid);</w:t>
      </w:r>
    </w:p>
    <w:p w:rsidR="00244C7F" w:rsidRPr="00C803F3" w:rsidRDefault="00244C7F" w:rsidP="00244C7F">
      <w:pPr>
        <w:rPr>
          <w:i/>
        </w:rPr>
      </w:pPr>
      <w:r w:rsidRPr="00C803F3">
        <w:rPr>
          <w:i/>
        </w:rPr>
        <w:tab/>
      </w:r>
      <w:r w:rsidRPr="00C803F3">
        <w:rPr>
          <w:i/>
        </w:rPr>
        <w:tab/>
        <w:t>Procedure.execute(() -&gt; {</w:t>
      </w:r>
    </w:p>
    <w:p w:rsidR="00A72A29" w:rsidRPr="008F6793" w:rsidRDefault="00A72A29" w:rsidP="00A72A29">
      <w:pPr>
        <w:rPr>
          <w:i/>
        </w:rPr>
      </w:pPr>
      <w:r w:rsidRPr="008F6793">
        <w:rPr>
          <w:i/>
        </w:rPr>
        <w:tab/>
      </w:r>
      <w:r w:rsidRPr="008F6793">
        <w:rPr>
          <w:i/>
        </w:rPr>
        <w:tab/>
      </w:r>
      <w:r w:rsidRPr="008F6793">
        <w:rPr>
          <w:i/>
        </w:rPr>
        <w:tab/>
        <w:t>xbean.MyXbean xb = table.Mytable.</w:t>
      </w:r>
      <w:r>
        <w:rPr>
          <w:rFonts w:hint="eastAsia"/>
          <w:i/>
        </w:rPr>
        <w:t>insert</w:t>
      </w:r>
      <w:r w:rsidRPr="008F6793">
        <w:rPr>
          <w:i/>
        </w:rPr>
        <w:t>(sessionid);</w:t>
      </w:r>
    </w:p>
    <w:p w:rsidR="00A72A29" w:rsidRPr="008F6793" w:rsidRDefault="00A72A29" w:rsidP="00A72A29">
      <w:pPr>
        <w:rPr>
          <w:i/>
        </w:rPr>
      </w:pPr>
      <w:r>
        <w:rPr>
          <w:i/>
        </w:rPr>
        <w:tab/>
      </w:r>
      <w:r>
        <w:rPr>
          <w:i/>
        </w:rPr>
        <w:tab/>
      </w:r>
      <w:r>
        <w:rPr>
          <w:i/>
        </w:rPr>
        <w:tab/>
        <w:t xml:space="preserve">if (xb </w:t>
      </w:r>
      <w:r>
        <w:rPr>
          <w:rFonts w:hint="eastAsia"/>
          <w:i/>
        </w:rPr>
        <w:t>!</w:t>
      </w:r>
      <w:r>
        <w:rPr>
          <w:i/>
        </w:rPr>
        <w:t>= null)</w:t>
      </w:r>
    </w:p>
    <w:p w:rsidR="00A72A29" w:rsidRPr="008F6793" w:rsidRDefault="00A72A29" w:rsidP="00A72A29">
      <w:pPr>
        <w:rPr>
          <w:i/>
        </w:rPr>
      </w:pPr>
      <w:r w:rsidRPr="008F6793">
        <w:rPr>
          <w:i/>
        </w:rPr>
        <w:tab/>
      </w:r>
      <w:r w:rsidRPr="008F6793">
        <w:rPr>
          <w:i/>
        </w:rPr>
        <w:tab/>
      </w:r>
      <w:r w:rsidRPr="008F6793">
        <w:rPr>
          <w:i/>
        </w:rPr>
        <w:tab/>
      </w:r>
      <w:r w:rsidRPr="008F6793">
        <w:rPr>
          <w:i/>
        </w:rPr>
        <w:tab/>
        <w:t>xb.setVar0(100);</w:t>
      </w:r>
    </w:p>
    <w:p w:rsidR="00244C7F" w:rsidRPr="00C803F3" w:rsidRDefault="00244C7F" w:rsidP="00244C7F">
      <w:pPr>
        <w:rPr>
          <w:i/>
        </w:rPr>
      </w:pPr>
      <w:r w:rsidRPr="00C803F3">
        <w:rPr>
          <w:i/>
        </w:rPr>
        <w:tab/>
      </w:r>
      <w:r w:rsidRPr="00C803F3">
        <w:rPr>
          <w:i/>
        </w:rPr>
        <w:tab/>
      </w:r>
      <w:r w:rsidRPr="00C803F3">
        <w:rPr>
          <w:i/>
        </w:rPr>
        <w:tab/>
        <w:t>return true;</w:t>
      </w:r>
    </w:p>
    <w:p w:rsidR="00244C7F" w:rsidRPr="00C803F3" w:rsidRDefault="00244C7F" w:rsidP="00244C7F">
      <w:pPr>
        <w:rPr>
          <w:i/>
        </w:rPr>
      </w:pPr>
      <w:r w:rsidRPr="00C803F3">
        <w:rPr>
          <w:i/>
        </w:rPr>
        <w:tab/>
      </w:r>
      <w:r w:rsidRPr="00C803F3">
        <w:rPr>
          <w:i/>
        </w:rPr>
        <w:tab/>
        <w:t>});</w:t>
      </w:r>
    </w:p>
    <w:p w:rsidR="00244C7F" w:rsidRPr="00C803F3" w:rsidRDefault="00244C7F" w:rsidP="00244C7F">
      <w:pPr>
        <w:rPr>
          <w:i/>
        </w:rPr>
      </w:pPr>
      <w:r w:rsidRPr="00C803F3">
        <w:rPr>
          <w:i/>
        </w:rPr>
        <w:tab/>
      </w:r>
      <w:r w:rsidRPr="00C803F3">
        <w:rPr>
          <w:i/>
        </w:rPr>
        <w:tab/>
        <w:t>MyTemporaryView tview = MyTemporaryView.createInstance();</w:t>
      </w:r>
    </w:p>
    <w:p w:rsidR="00244C7F" w:rsidRPr="00C803F3" w:rsidRDefault="00244C7F" w:rsidP="00244C7F">
      <w:pPr>
        <w:rPr>
          <w:i/>
        </w:rPr>
      </w:pPr>
      <w:r w:rsidRPr="00C803F3">
        <w:rPr>
          <w:i/>
        </w:rPr>
        <w:tab/>
      </w:r>
      <w:r w:rsidRPr="00C803F3">
        <w:rPr>
          <w:i/>
        </w:rPr>
        <w:tab/>
        <w:t>tview.get</w:t>
      </w:r>
      <w:r w:rsidR="00B12713">
        <w:rPr>
          <w:i/>
        </w:rPr>
        <w:t>Membership</w:t>
      </w:r>
      <w:r w:rsidRPr="00C803F3">
        <w:rPr>
          <w:i/>
        </w:rPr>
        <w:t>().add(sessionid);</w:t>
      </w:r>
    </w:p>
    <w:p w:rsidR="00244C7F" w:rsidRPr="00C803F3" w:rsidRDefault="00244C7F" w:rsidP="00244C7F">
      <w:pPr>
        <w:rPr>
          <w:i/>
        </w:rPr>
      </w:pPr>
      <w:r w:rsidRPr="00C803F3">
        <w:rPr>
          <w:i/>
        </w:rPr>
        <w:tab/>
        <w:t>}</w:t>
      </w:r>
    </w:p>
    <w:p w:rsidR="00244C7F" w:rsidRPr="00C803F3" w:rsidRDefault="00244C7F" w:rsidP="00244C7F">
      <w:pPr>
        <w:rPr>
          <w:i/>
        </w:rPr>
      </w:pPr>
    </w:p>
    <w:p w:rsidR="00244C7F" w:rsidRPr="00C803F3" w:rsidRDefault="00244C7F" w:rsidP="00244C7F">
      <w:pPr>
        <w:rPr>
          <w:i/>
        </w:rPr>
      </w:pPr>
      <w:r w:rsidRPr="00C803F3">
        <w:rPr>
          <w:rFonts w:hint="eastAsia"/>
          <w:i/>
        </w:rPr>
        <w:tab/>
        <w:t>MyTemporaryView.java</w:t>
      </w:r>
      <w:r w:rsidRPr="00C803F3">
        <w:rPr>
          <w:rFonts w:hint="eastAsia"/>
          <w:i/>
        </w:rPr>
        <w:t>中：</w:t>
      </w:r>
    </w:p>
    <w:p w:rsidR="00244C7F" w:rsidRPr="00C803F3" w:rsidRDefault="00244C7F" w:rsidP="00244C7F">
      <w:pPr>
        <w:rPr>
          <w:i/>
        </w:rPr>
      </w:pPr>
      <w:r w:rsidRPr="00C803F3">
        <w:rPr>
          <w:i/>
        </w:rPr>
        <w:lastRenderedPageBreak/>
        <w:tab/>
        <w:t>@Override</w:t>
      </w:r>
    </w:p>
    <w:p w:rsidR="00244C7F" w:rsidRPr="00C803F3" w:rsidRDefault="00244C7F" w:rsidP="00244C7F">
      <w:pPr>
        <w:rPr>
          <w:i/>
        </w:rPr>
      </w:pPr>
      <w:r w:rsidRPr="00C803F3">
        <w:rPr>
          <w:i/>
        </w:rPr>
        <w:tab/>
        <w:t>protected void onAttached(long sessionid) {</w:t>
      </w:r>
    </w:p>
    <w:p w:rsidR="00244C7F" w:rsidRPr="00C803F3" w:rsidRDefault="00244C7F" w:rsidP="00244C7F">
      <w:pPr>
        <w:rPr>
          <w:i/>
        </w:rPr>
      </w:pPr>
      <w:r w:rsidRPr="00C803F3">
        <w:rPr>
          <w:i/>
        </w:rPr>
        <w:tab/>
      </w:r>
      <w:r w:rsidRPr="00C803F3">
        <w:rPr>
          <w:i/>
        </w:rPr>
        <w:tab/>
        <w:t>MySessionView.getInstance(sessionid).setVar0("onAttached");</w:t>
      </w:r>
    </w:p>
    <w:p w:rsidR="00244C7F" w:rsidRDefault="00244C7F" w:rsidP="00244C7F">
      <w:r w:rsidRPr="00C803F3">
        <w:rPr>
          <w:i/>
        </w:rPr>
        <w:tab/>
        <w:t>}</w:t>
      </w:r>
    </w:p>
    <w:p w:rsidR="00244C7F" w:rsidRDefault="00244C7F" w:rsidP="00244C7F"/>
    <w:p w:rsidR="00244C7F" w:rsidRPr="00116F2A" w:rsidRDefault="00244C7F" w:rsidP="00244C7F">
      <w:pPr>
        <w:rPr>
          <w:color w:val="BFBFBF" w:themeColor="background1" w:themeShade="BF"/>
        </w:rPr>
      </w:pPr>
      <w:r>
        <w:rPr>
          <w:rFonts w:hint="eastAsia"/>
        </w:rPr>
        <w:tab/>
      </w:r>
      <w:r w:rsidRPr="00116F2A">
        <w:rPr>
          <w:rFonts w:hint="eastAsia"/>
          <w:color w:val="BFBFBF" w:themeColor="background1" w:themeShade="BF"/>
        </w:rPr>
        <w:t>运行服务器，刷新</w:t>
      </w:r>
      <w:r w:rsidRPr="00116F2A">
        <w:rPr>
          <w:rFonts w:hint="eastAsia"/>
          <w:color w:val="BFBFBF" w:themeColor="background1" w:themeShade="BF"/>
        </w:rPr>
        <w:t>chrome</w:t>
      </w:r>
      <w:r w:rsidRPr="00116F2A">
        <w:rPr>
          <w:rFonts w:hint="eastAsia"/>
          <w:color w:val="BFBFBF" w:themeColor="background1" w:themeShade="BF"/>
        </w:rPr>
        <w:t>页面。</w:t>
      </w:r>
    </w:p>
    <w:p w:rsidR="00244C7F" w:rsidRDefault="003654A9" w:rsidP="00244C7F">
      <w:r>
        <w:t>Run</w:t>
      </w:r>
      <w:r w:rsidR="00244C7F">
        <w:t xml:space="preserve"> the s</w:t>
      </w:r>
      <w:r>
        <w:t>erver and refresh</w:t>
      </w:r>
      <w:r w:rsidR="00244C7F">
        <w:t xml:space="preserve"> the chrome web page.</w:t>
      </w:r>
    </w:p>
    <w:p w:rsidR="00244C7F" w:rsidRDefault="00244C7F" w:rsidP="00244C7F">
      <w:r>
        <w:rPr>
          <w:rFonts w:hint="eastAsia"/>
        </w:rPr>
        <w:tab/>
      </w:r>
      <w:r w:rsidR="00996761">
        <w:rPr>
          <w:noProof/>
        </w:rPr>
        <w:drawing>
          <wp:inline distT="0" distB="0" distL="0" distR="0">
            <wp:extent cx="5274310" cy="25679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5274310" cy="2567940"/>
                    </a:xfrm>
                    <a:prstGeom prst="rect">
                      <a:avLst/>
                    </a:prstGeom>
                  </pic:spPr>
                </pic:pic>
              </a:graphicData>
            </a:graphic>
          </wp:inline>
        </w:drawing>
      </w:r>
    </w:p>
    <w:p w:rsidR="00244C7F" w:rsidRPr="004B49B3" w:rsidRDefault="00244C7F" w:rsidP="00244C7F">
      <w:pPr>
        <w:ind w:firstLine="420"/>
        <w:rPr>
          <w:color w:val="BFBFBF" w:themeColor="background1" w:themeShade="BF"/>
        </w:rPr>
      </w:pPr>
      <w:r w:rsidRPr="004B49B3">
        <w:rPr>
          <w:rFonts w:hint="eastAsia"/>
          <w:color w:val="BFBFBF" w:themeColor="background1" w:themeShade="BF"/>
        </w:rPr>
        <w:t>第二行，</w:t>
      </w:r>
      <w:r w:rsidRPr="004B49B3">
        <w:rPr>
          <w:rFonts w:hint="eastAsia"/>
          <w:color w:val="BFBFBF" w:themeColor="background1" w:themeShade="BF"/>
        </w:rPr>
        <w:t>TemporaryView</w:t>
      </w:r>
      <w:r w:rsidRPr="004B49B3">
        <w:rPr>
          <w:rFonts w:hint="eastAsia"/>
          <w:color w:val="BFBFBF" w:themeColor="background1" w:themeShade="BF"/>
        </w:rPr>
        <w:t>的</w:t>
      </w:r>
      <w:r w:rsidRPr="004B49B3">
        <w:rPr>
          <w:rFonts w:hint="eastAsia"/>
          <w:color w:val="BFBFBF" w:themeColor="background1" w:themeShade="BF"/>
        </w:rPr>
        <w:t>onopen</w:t>
      </w:r>
      <w:r w:rsidRPr="004B49B3">
        <w:rPr>
          <w:rFonts w:hint="eastAsia"/>
          <w:color w:val="BFBFBF" w:themeColor="background1" w:themeShade="BF"/>
        </w:rPr>
        <w:t>被调用，于是：</w:t>
      </w:r>
    </w:p>
    <w:p w:rsidR="00244C7F" w:rsidRDefault="00244C7F" w:rsidP="00244C7F">
      <w:r>
        <w:t xml:space="preserve">Line 2: the </w:t>
      </w:r>
      <w:r w:rsidRPr="004B49B3">
        <w:rPr>
          <w:i/>
        </w:rPr>
        <w:t>TemporayView</w:t>
      </w:r>
      <w:r>
        <w:t xml:space="preserve">'s </w:t>
      </w:r>
      <w:r w:rsidRPr="004B49B3">
        <w:rPr>
          <w:i/>
        </w:rPr>
        <w:t>onopen</w:t>
      </w:r>
      <w:r>
        <w:t xml:space="preserve"> function is called.</w:t>
      </w:r>
    </w:p>
    <w:p w:rsidR="00244C7F" w:rsidRPr="004B49B3" w:rsidRDefault="00244C7F" w:rsidP="00244C7F">
      <w:pPr>
        <w:ind w:firstLine="420"/>
        <w:rPr>
          <w:color w:val="BFBFBF" w:themeColor="background1" w:themeShade="BF"/>
        </w:rPr>
      </w:pPr>
      <w:r w:rsidRPr="004B49B3">
        <w:rPr>
          <w:rFonts w:hint="eastAsia"/>
          <w:color w:val="BFBFBF" w:themeColor="background1" w:themeShade="BF"/>
        </w:rPr>
        <w:t>第三行，</w:t>
      </w:r>
      <w:r w:rsidRPr="004B49B3">
        <w:rPr>
          <w:rFonts w:hint="eastAsia"/>
          <w:color w:val="BFBFBF" w:themeColor="background1" w:themeShade="BF"/>
        </w:rPr>
        <w:t>SessionView</w:t>
      </w:r>
      <w:r w:rsidRPr="004B49B3">
        <w:rPr>
          <w:rFonts w:hint="eastAsia"/>
          <w:color w:val="BFBFBF" w:themeColor="background1" w:themeShade="BF"/>
        </w:rPr>
        <w:t>上的</w:t>
      </w:r>
      <w:r w:rsidRPr="004B49B3">
        <w:rPr>
          <w:rFonts w:hint="eastAsia"/>
          <w:color w:val="BFBFBF" w:themeColor="background1" w:themeShade="BF"/>
        </w:rPr>
        <w:t>var0</w:t>
      </w:r>
      <w:r w:rsidRPr="004B49B3">
        <w:rPr>
          <w:rFonts w:hint="eastAsia"/>
          <w:color w:val="BFBFBF" w:themeColor="background1" w:themeShade="BF"/>
        </w:rPr>
        <w:t>被创建为</w:t>
      </w:r>
      <w:r w:rsidRPr="004B49B3">
        <w:rPr>
          <w:color w:val="BFBFBF" w:themeColor="background1" w:themeShade="BF"/>
        </w:rPr>
        <w:t>”</w:t>
      </w:r>
      <w:r w:rsidRPr="004B49B3">
        <w:rPr>
          <w:rFonts w:hint="eastAsia"/>
          <w:color w:val="BFBFBF" w:themeColor="background1" w:themeShade="BF"/>
        </w:rPr>
        <w:t>onAttached</w:t>
      </w:r>
      <w:r w:rsidRPr="004B49B3">
        <w:rPr>
          <w:color w:val="BFBFBF" w:themeColor="background1" w:themeShade="BF"/>
        </w:rPr>
        <w:t>”</w:t>
      </w:r>
      <w:r w:rsidRPr="004B49B3">
        <w:rPr>
          <w:rFonts w:hint="eastAsia"/>
          <w:color w:val="BFBFBF" w:themeColor="background1" w:themeShade="BF"/>
        </w:rPr>
        <w:t>。</w:t>
      </w:r>
    </w:p>
    <w:p w:rsidR="00244C7F" w:rsidRDefault="00244C7F" w:rsidP="00244C7F">
      <w:r>
        <w:t xml:space="preserve">Line 3: the </w:t>
      </w:r>
      <w:r w:rsidRPr="004B49B3">
        <w:rPr>
          <w:i/>
        </w:rPr>
        <w:t>var0</w:t>
      </w:r>
      <w:r>
        <w:t xml:space="preserve"> of the </w:t>
      </w:r>
      <w:r w:rsidRPr="004B49B3">
        <w:rPr>
          <w:i/>
        </w:rPr>
        <w:t>SessionView</w:t>
      </w:r>
      <w:r>
        <w:t xml:space="preserve"> is created as </w:t>
      </w:r>
      <w:r w:rsidRPr="00C22DC5">
        <w:rPr>
          <w:i/>
          <w:u w:val="single"/>
        </w:rPr>
        <w:t>"onAttached"</w:t>
      </w:r>
      <w:r>
        <w:t>.</w:t>
      </w:r>
    </w:p>
    <w:p w:rsidR="00244C7F" w:rsidRPr="001D69F5" w:rsidRDefault="00244C7F" w:rsidP="00244C7F">
      <w:pPr>
        <w:ind w:firstLine="420"/>
        <w:rPr>
          <w:color w:val="BFBFBF" w:themeColor="background1" w:themeShade="BF"/>
        </w:rPr>
      </w:pPr>
      <w:r w:rsidRPr="001D69F5">
        <w:rPr>
          <w:rFonts w:hint="eastAsia"/>
          <w:color w:val="BFBFBF" w:themeColor="background1" w:themeShade="BF"/>
        </w:rPr>
        <w:t>注意到</w:t>
      </w:r>
      <w:r w:rsidRPr="001D69F5">
        <w:rPr>
          <w:rFonts w:hint="eastAsia"/>
          <w:color w:val="BFBFBF" w:themeColor="background1" w:themeShade="BF"/>
        </w:rPr>
        <w:t>xml</w:t>
      </w:r>
      <w:r w:rsidRPr="001D69F5">
        <w:rPr>
          <w:rFonts w:hint="eastAsia"/>
          <w:color w:val="BFBFBF" w:themeColor="background1" w:themeShade="BF"/>
        </w:rPr>
        <w:t>的描述。</w:t>
      </w:r>
    </w:p>
    <w:p w:rsidR="00244C7F" w:rsidRDefault="009D6641" w:rsidP="00244C7F">
      <w:r>
        <w:t>Check</w:t>
      </w:r>
      <w:r w:rsidR="00244C7F">
        <w:t xml:space="preserve"> the below xml description.</w:t>
      </w:r>
    </w:p>
    <w:p w:rsidR="00244C7F" w:rsidRPr="00D27D98" w:rsidRDefault="00244C7F" w:rsidP="00244C7F">
      <w:pPr>
        <w:rPr>
          <w:i/>
        </w:rPr>
      </w:pPr>
      <w:r>
        <w:rPr>
          <w:rFonts w:hint="eastAsia"/>
        </w:rPr>
        <w:tab/>
      </w:r>
      <w:r w:rsidRPr="00CB0331">
        <w:tab/>
      </w:r>
      <w:r w:rsidRPr="00D27D98">
        <w:rPr>
          <w:i/>
        </w:rPr>
        <w:t>&lt;subscribe name="_var0" ref="MySessionView.var0" /&gt;</w:t>
      </w:r>
    </w:p>
    <w:p w:rsidR="00244C7F" w:rsidRDefault="00244C7F" w:rsidP="00244C7F">
      <w:pPr>
        <w:ind w:left="420"/>
        <w:rPr>
          <w:color w:val="BFBFBF" w:themeColor="background1" w:themeShade="BF"/>
        </w:rPr>
      </w:pPr>
      <w:r w:rsidRPr="0042585A">
        <w:rPr>
          <w:rFonts w:hint="eastAsia"/>
          <w:color w:val="BFBFBF" w:themeColor="background1" w:themeShade="BF"/>
        </w:rPr>
        <w:t>在这里，临时</w:t>
      </w:r>
      <w:r w:rsidRPr="0042585A">
        <w:rPr>
          <w:rFonts w:hint="eastAsia"/>
          <w:color w:val="BFBFBF" w:themeColor="background1" w:themeShade="BF"/>
        </w:rPr>
        <w:t>view</w:t>
      </w:r>
      <w:r w:rsidRPr="0042585A">
        <w:rPr>
          <w:rFonts w:hint="eastAsia"/>
          <w:color w:val="BFBFBF" w:themeColor="background1" w:themeShade="BF"/>
        </w:rPr>
        <w:t>订阅了</w:t>
      </w:r>
      <w:r w:rsidRPr="0042585A">
        <w:rPr>
          <w:rFonts w:hint="eastAsia"/>
          <w:color w:val="BFBFBF" w:themeColor="background1" w:themeShade="BF"/>
        </w:rPr>
        <w:t>MySessionView.var0</w:t>
      </w:r>
      <w:r w:rsidRPr="0042585A">
        <w:rPr>
          <w:rFonts w:hint="eastAsia"/>
          <w:color w:val="BFBFBF" w:themeColor="background1" w:themeShade="BF"/>
        </w:rPr>
        <w:t>，命名为</w:t>
      </w:r>
      <w:r w:rsidRPr="0042585A">
        <w:rPr>
          <w:rFonts w:hint="eastAsia"/>
          <w:color w:val="BFBFBF" w:themeColor="background1" w:themeShade="BF"/>
        </w:rPr>
        <w:t>_var0</w:t>
      </w:r>
      <w:r w:rsidRPr="0042585A">
        <w:rPr>
          <w:rFonts w:hint="eastAsia"/>
          <w:color w:val="BFBFBF" w:themeColor="background1" w:themeShade="BF"/>
        </w:rPr>
        <w:t>，于是有了：</w:t>
      </w:r>
    </w:p>
    <w:p w:rsidR="00244C7F" w:rsidRDefault="00244C7F" w:rsidP="00244C7F">
      <w:r>
        <w:t xml:space="preserve">The temporary view subscribes the </w:t>
      </w:r>
      <w:r w:rsidRPr="0042585A">
        <w:rPr>
          <w:rFonts w:hint="eastAsia"/>
          <w:i/>
        </w:rPr>
        <w:t>MySessionView.var0</w:t>
      </w:r>
      <w:r>
        <w:t xml:space="preserve"> and names it as </w:t>
      </w:r>
      <w:r w:rsidRPr="0042585A">
        <w:rPr>
          <w:rFonts w:hint="eastAsia"/>
          <w:i/>
        </w:rPr>
        <w:t>_var0</w:t>
      </w:r>
      <w:r w:rsidRPr="0042585A">
        <w:rPr>
          <w:i/>
        </w:rPr>
        <w:t xml:space="preserve"> </w:t>
      </w:r>
      <w:r>
        <w:t>here.</w:t>
      </w:r>
    </w:p>
    <w:p w:rsidR="00244C7F" w:rsidRPr="000011EA" w:rsidRDefault="00244C7F" w:rsidP="00244C7F">
      <w:pPr>
        <w:ind w:firstLine="420"/>
        <w:rPr>
          <w:color w:val="BFBFBF" w:themeColor="background1" w:themeShade="BF"/>
        </w:rPr>
      </w:pPr>
      <w:r w:rsidRPr="000011EA">
        <w:rPr>
          <w:rFonts w:hint="eastAsia"/>
          <w:color w:val="BFBFBF" w:themeColor="background1" w:themeShade="BF"/>
        </w:rPr>
        <w:t>第四行，</w:t>
      </w:r>
      <w:r w:rsidRPr="000011EA">
        <w:rPr>
          <w:rFonts w:hint="eastAsia"/>
          <w:color w:val="BFBFBF" w:themeColor="background1" w:themeShade="BF"/>
        </w:rPr>
        <w:t>TemporaryView</w:t>
      </w:r>
      <w:r w:rsidRPr="000011EA">
        <w:rPr>
          <w:rFonts w:hint="eastAsia"/>
          <w:color w:val="BFBFBF" w:themeColor="background1" w:themeShade="BF"/>
        </w:rPr>
        <w:t>的</w:t>
      </w:r>
      <w:r w:rsidRPr="000011EA">
        <w:rPr>
          <w:rFonts w:hint="eastAsia"/>
          <w:color w:val="BFBFBF" w:themeColor="background1" w:themeShade="BF"/>
        </w:rPr>
        <w:t>_var0</w:t>
      </w:r>
      <w:r w:rsidRPr="000011EA">
        <w:rPr>
          <w:rFonts w:hint="eastAsia"/>
          <w:color w:val="BFBFBF" w:themeColor="background1" w:themeShade="BF"/>
        </w:rPr>
        <w:t>同样设置为</w:t>
      </w:r>
      <w:r w:rsidRPr="000011EA">
        <w:rPr>
          <w:color w:val="BFBFBF" w:themeColor="background1" w:themeShade="BF"/>
        </w:rPr>
        <w:t>”</w:t>
      </w:r>
      <w:r w:rsidRPr="000011EA">
        <w:rPr>
          <w:rFonts w:hint="eastAsia"/>
          <w:color w:val="BFBFBF" w:themeColor="background1" w:themeShade="BF"/>
        </w:rPr>
        <w:t>onAttached</w:t>
      </w:r>
      <w:r w:rsidRPr="000011EA">
        <w:rPr>
          <w:color w:val="BFBFBF" w:themeColor="background1" w:themeShade="BF"/>
        </w:rPr>
        <w:t>”</w:t>
      </w:r>
      <w:r w:rsidRPr="000011EA">
        <w:rPr>
          <w:rFonts w:hint="eastAsia"/>
          <w:color w:val="BFBFBF" w:themeColor="background1" w:themeShade="BF"/>
        </w:rPr>
        <w:t>。</w:t>
      </w:r>
    </w:p>
    <w:p w:rsidR="00244C7F" w:rsidRDefault="00244C7F" w:rsidP="00244C7F">
      <w:r>
        <w:t xml:space="preserve">Line 4: the </w:t>
      </w:r>
      <w:r w:rsidRPr="000011EA">
        <w:rPr>
          <w:i/>
        </w:rPr>
        <w:t>_var0</w:t>
      </w:r>
      <w:r>
        <w:t xml:space="preserve"> of the </w:t>
      </w:r>
      <w:r w:rsidRPr="000011EA">
        <w:rPr>
          <w:i/>
        </w:rPr>
        <w:t>TemporaryView</w:t>
      </w:r>
      <w:r>
        <w:t xml:space="preserve"> is set as </w:t>
      </w:r>
      <w:r w:rsidRPr="007E68E5">
        <w:rPr>
          <w:u w:val="single"/>
        </w:rPr>
        <w:t>"</w:t>
      </w:r>
      <w:r w:rsidRPr="007E68E5">
        <w:rPr>
          <w:i/>
          <w:u w:val="single"/>
        </w:rPr>
        <w:t>onAttached</w:t>
      </w:r>
      <w:r w:rsidRPr="007E68E5">
        <w:rPr>
          <w:u w:val="single"/>
        </w:rPr>
        <w:t>"</w:t>
      </w:r>
      <w:r>
        <w:t>.</w:t>
      </w:r>
    </w:p>
    <w:p w:rsidR="00244C7F" w:rsidRPr="00D63486" w:rsidRDefault="00244C7F" w:rsidP="00244C7F">
      <w:pPr>
        <w:ind w:firstLine="420"/>
        <w:rPr>
          <w:color w:val="BFBFBF" w:themeColor="background1" w:themeShade="BF"/>
        </w:rPr>
      </w:pPr>
      <w:r w:rsidRPr="00D63486">
        <w:rPr>
          <w:rFonts w:hint="eastAsia"/>
          <w:color w:val="BFBFBF" w:themeColor="background1" w:themeShade="BF"/>
        </w:rPr>
        <w:t>在这里把</w:t>
      </w:r>
      <w:r w:rsidRPr="00D63486">
        <w:rPr>
          <w:rFonts w:hint="eastAsia"/>
          <w:color w:val="BFBFBF" w:themeColor="background1" w:themeShade="BF"/>
        </w:rPr>
        <w:t>View</w:t>
      </w:r>
      <w:r w:rsidRPr="00D63486">
        <w:rPr>
          <w:rFonts w:hint="eastAsia"/>
          <w:color w:val="BFBFBF" w:themeColor="background1" w:themeShade="BF"/>
        </w:rPr>
        <w:t>对象的内容展开看，其实那个</w:t>
      </w:r>
      <w:r w:rsidRPr="00D63486">
        <w:rPr>
          <w:rFonts w:hint="eastAsia"/>
          <w:color w:val="BFBFBF" w:themeColor="background1" w:themeShade="BF"/>
        </w:rPr>
        <w:t>_var0</w:t>
      </w:r>
      <w:r w:rsidRPr="00D63486">
        <w:rPr>
          <w:rFonts w:hint="eastAsia"/>
          <w:color w:val="BFBFBF" w:themeColor="background1" w:themeShade="BF"/>
        </w:rPr>
        <w:t>，挂在了</w:t>
      </w:r>
      <w:r w:rsidRPr="00D63486">
        <w:rPr>
          <w:rFonts w:hint="eastAsia"/>
          <w:color w:val="BFBFBF" w:themeColor="background1" w:themeShade="BF"/>
        </w:rPr>
        <w:t>57344</w:t>
      </w:r>
      <w:r w:rsidRPr="00D63486">
        <w:rPr>
          <w:rFonts w:hint="eastAsia"/>
          <w:color w:val="BFBFBF" w:themeColor="background1" w:themeShade="BF"/>
        </w:rPr>
        <w:t>这个节点下，这个</w:t>
      </w:r>
      <w:r w:rsidRPr="00D63486">
        <w:rPr>
          <w:rFonts w:hint="eastAsia"/>
          <w:color w:val="BFBFBF" w:themeColor="background1" w:themeShade="BF"/>
        </w:rPr>
        <w:t>57344</w:t>
      </w:r>
      <w:r w:rsidRPr="00D63486">
        <w:rPr>
          <w:rFonts w:hint="eastAsia"/>
          <w:color w:val="BFBFBF" w:themeColor="background1" w:themeShade="BF"/>
        </w:rPr>
        <w:t>实际上就是当前的</w:t>
      </w:r>
      <w:r w:rsidRPr="00D63486">
        <w:rPr>
          <w:rFonts w:hint="eastAsia"/>
          <w:color w:val="BFBFBF" w:themeColor="background1" w:themeShade="BF"/>
        </w:rPr>
        <w:t>sessionid</w:t>
      </w:r>
      <w:r w:rsidRPr="00D63486">
        <w:rPr>
          <w:rFonts w:hint="eastAsia"/>
          <w:color w:val="BFBFBF" w:themeColor="background1" w:themeShade="BF"/>
        </w:rPr>
        <w:t>。</w:t>
      </w:r>
      <w:r w:rsidRPr="00D63486">
        <w:rPr>
          <w:rFonts w:hint="eastAsia"/>
          <w:color w:val="BFBFBF" w:themeColor="background1" w:themeShade="BF"/>
        </w:rPr>
        <w:t>TemporaryView</w:t>
      </w:r>
      <w:r w:rsidRPr="00D63486">
        <w:rPr>
          <w:rFonts w:hint="eastAsia"/>
          <w:color w:val="BFBFBF" w:themeColor="background1" w:themeShade="BF"/>
        </w:rPr>
        <w:t>的订阅效果在客户端表现就是：每个成员用户的被订阅信息挂在以成员用户</w:t>
      </w:r>
      <w:r w:rsidRPr="00D63486">
        <w:rPr>
          <w:rFonts w:hint="eastAsia"/>
          <w:color w:val="BFBFBF" w:themeColor="background1" w:themeShade="BF"/>
        </w:rPr>
        <w:t>sessionid</w:t>
      </w:r>
      <w:r w:rsidRPr="00D63486">
        <w:rPr>
          <w:rFonts w:hint="eastAsia"/>
          <w:color w:val="BFBFBF" w:themeColor="background1" w:themeShade="BF"/>
        </w:rPr>
        <w:t>为</w:t>
      </w:r>
      <w:r w:rsidRPr="00D63486">
        <w:rPr>
          <w:rFonts w:hint="eastAsia"/>
          <w:color w:val="BFBFBF" w:themeColor="background1" w:themeShade="BF"/>
        </w:rPr>
        <w:t>key</w:t>
      </w:r>
      <w:r w:rsidRPr="00D63486">
        <w:rPr>
          <w:rFonts w:hint="eastAsia"/>
          <w:color w:val="BFBFBF" w:themeColor="background1" w:themeShade="BF"/>
        </w:rPr>
        <w:t>节点下。</w:t>
      </w:r>
    </w:p>
    <w:p w:rsidR="00244C7F" w:rsidRDefault="00F4785C" w:rsidP="00244C7F">
      <w:r>
        <w:t>Unfolding</w:t>
      </w:r>
      <w:r w:rsidR="00244C7F">
        <w:t xml:space="preserve"> the content of the </w:t>
      </w:r>
      <w:r w:rsidR="00244C7F" w:rsidRPr="00A66A5B">
        <w:rPr>
          <w:i/>
        </w:rPr>
        <w:t>View</w:t>
      </w:r>
      <w:r w:rsidR="00244C7F">
        <w:t xml:space="preserve"> object, the </w:t>
      </w:r>
      <w:r w:rsidR="00244C7F" w:rsidRPr="009B199D">
        <w:rPr>
          <w:i/>
        </w:rPr>
        <w:t>_var0</w:t>
      </w:r>
      <w:r w:rsidR="00244C7F">
        <w:t xml:space="preserve"> is described in the </w:t>
      </w:r>
      <w:r w:rsidR="00244C7F" w:rsidRPr="009B199D">
        <w:rPr>
          <w:i/>
          <w:u w:val="single"/>
        </w:rPr>
        <w:t>57344</w:t>
      </w:r>
      <w:r w:rsidR="00244C7F">
        <w:t xml:space="preserve"> element which is the current </w:t>
      </w:r>
      <w:r w:rsidR="00244C7F" w:rsidRPr="005D1773">
        <w:rPr>
          <w:i/>
        </w:rPr>
        <w:t>sessionid</w:t>
      </w:r>
      <w:r w:rsidR="00244C7F">
        <w:t xml:space="preserve">. The subscription effect of the </w:t>
      </w:r>
      <w:r w:rsidR="00244C7F" w:rsidRPr="00A66A5B">
        <w:rPr>
          <w:i/>
        </w:rPr>
        <w:t>TemporaryView</w:t>
      </w:r>
      <w:r w:rsidR="00244C7F">
        <w:t xml:space="preserve"> is expressed in the client as the following: the subscribed information of each member is described in the member element with the </w:t>
      </w:r>
      <w:r w:rsidR="00244C7F" w:rsidRPr="00A66A5B">
        <w:rPr>
          <w:i/>
        </w:rPr>
        <w:t>sessionid</w:t>
      </w:r>
      <w:r w:rsidR="00244C7F">
        <w:t xml:space="preserve"> as the </w:t>
      </w:r>
      <w:r w:rsidR="00244C7F" w:rsidRPr="00A66A5B">
        <w:rPr>
          <w:i/>
        </w:rPr>
        <w:t>key</w:t>
      </w:r>
      <w:r w:rsidR="00244C7F">
        <w:t>.</w:t>
      </w:r>
    </w:p>
    <w:p w:rsidR="00244C7F" w:rsidRDefault="00244C7F" w:rsidP="00244C7F"/>
    <w:p w:rsidR="00244C7F" w:rsidRPr="000F78BD" w:rsidRDefault="00244C7F" w:rsidP="00244C7F">
      <w:pPr>
        <w:rPr>
          <w:color w:val="BFBFBF" w:themeColor="background1" w:themeShade="BF"/>
        </w:rPr>
      </w:pPr>
      <w:r>
        <w:rPr>
          <w:rFonts w:hint="eastAsia"/>
        </w:rPr>
        <w:tab/>
      </w:r>
      <w:r w:rsidRPr="000F78BD">
        <w:rPr>
          <w:rFonts w:hint="eastAsia"/>
          <w:color w:val="BFBFBF" w:themeColor="background1" w:themeShade="BF"/>
        </w:rPr>
        <w:t>修改</w:t>
      </w:r>
      <w:r w:rsidRPr="000F78BD">
        <w:rPr>
          <w:rFonts w:hint="eastAsia"/>
          <w:color w:val="BFBFBF" w:themeColor="background1" w:themeShade="BF"/>
        </w:rPr>
        <w:t>example.html</w:t>
      </w:r>
      <w:r w:rsidRPr="000F78BD">
        <w:rPr>
          <w:rFonts w:hint="eastAsia"/>
          <w:color w:val="BFBFBF" w:themeColor="background1" w:themeShade="BF"/>
        </w:rPr>
        <w:t>，在</w:t>
      </w:r>
      <w:r w:rsidRPr="000F78BD">
        <w:rPr>
          <w:color w:val="BFBFBF" w:themeColor="background1" w:themeShade="BF"/>
        </w:rPr>
        <w:t>v100.share.MyTemporaryView.onchange</w:t>
      </w:r>
      <w:r w:rsidRPr="000F78BD">
        <w:rPr>
          <w:rFonts w:hint="eastAsia"/>
          <w:color w:val="BFBFBF" w:themeColor="background1" w:themeShade="BF"/>
        </w:rPr>
        <w:t>的方法之后添加一行。</w:t>
      </w:r>
    </w:p>
    <w:p w:rsidR="00244C7F" w:rsidRDefault="00E00024" w:rsidP="00244C7F">
      <w:r>
        <w:t>Modify</w:t>
      </w:r>
      <w:r w:rsidR="00244C7F">
        <w:t xml:space="preserve"> the </w:t>
      </w:r>
      <w:r w:rsidR="00244C7F" w:rsidRPr="000F78BD">
        <w:rPr>
          <w:i/>
          <w:u w:val="single"/>
        </w:rPr>
        <w:t>example.html</w:t>
      </w:r>
      <w:r>
        <w:t>, add</w:t>
      </w:r>
      <w:r w:rsidR="00244C7F">
        <w:t xml:space="preserve"> the below line </w:t>
      </w:r>
      <w:r w:rsidR="00DD6CE5">
        <w:t>after</w:t>
      </w:r>
      <w:r w:rsidR="00244C7F">
        <w:t xml:space="preserve"> the </w:t>
      </w:r>
      <w:r w:rsidR="00244C7F" w:rsidRPr="000F78BD">
        <w:rPr>
          <w:i/>
          <w:u w:val="single"/>
        </w:rPr>
        <w:t>v100.share.MyTemporaryView.onchange</w:t>
      </w:r>
      <w:r w:rsidR="00244C7F">
        <w:t>.</w:t>
      </w:r>
    </w:p>
    <w:p w:rsidR="00244C7F" w:rsidRPr="00CC7980" w:rsidRDefault="00244C7F" w:rsidP="00244C7F">
      <w:pPr>
        <w:rPr>
          <w:i/>
        </w:rPr>
      </w:pPr>
      <w:r>
        <w:rPr>
          <w:rFonts w:hint="eastAsia"/>
        </w:rPr>
        <w:tab/>
      </w:r>
      <w:r w:rsidRPr="00CC7980">
        <w:rPr>
          <w:i/>
        </w:rPr>
        <w:t>ctx.send(v100.share.MyGlobalView, e.view.__i__);</w:t>
      </w:r>
    </w:p>
    <w:p w:rsidR="00244C7F" w:rsidRPr="006362B0" w:rsidRDefault="00244C7F" w:rsidP="00244C7F">
      <w:pPr>
        <w:rPr>
          <w:color w:val="BFBFBF" w:themeColor="background1" w:themeShade="BF"/>
        </w:rPr>
      </w:pPr>
      <w:r>
        <w:rPr>
          <w:rFonts w:hint="eastAsia"/>
        </w:rPr>
        <w:lastRenderedPageBreak/>
        <w:tab/>
      </w:r>
      <w:r w:rsidRPr="006362B0">
        <w:rPr>
          <w:rFonts w:hint="eastAsia"/>
          <w:color w:val="BFBFBF" w:themeColor="background1" w:themeShade="BF"/>
        </w:rPr>
        <w:t>在</w:t>
      </w:r>
      <w:r w:rsidRPr="006362B0">
        <w:rPr>
          <w:rFonts w:hint="eastAsia"/>
          <w:color w:val="BFBFBF" w:themeColor="background1" w:themeShade="BF"/>
        </w:rPr>
        <w:t>MyGlobalView.java</w:t>
      </w:r>
      <w:r w:rsidRPr="006362B0">
        <w:rPr>
          <w:rFonts w:hint="eastAsia"/>
          <w:color w:val="BFBFBF" w:themeColor="background1" w:themeShade="BF"/>
        </w:rPr>
        <w:t>中实现</w:t>
      </w:r>
      <w:r w:rsidRPr="006362B0">
        <w:rPr>
          <w:rFonts w:hint="eastAsia"/>
          <w:color w:val="BFBFBF" w:themeColor="background1" w:themeShade="BF"/>
        </w:rPr>
        <w:t>onMessage</w:t>
      </w:r>
      <w:r w:rsidRPr="006362B0">
        <w:rPr>
          <w:rFonts w:hint="eastAsia"/>
          <w:color w:val="BFBFBF" w:themeColor="background1" w:themeShade="BF"/>
        </w:rPr>
        <w:t>方法：</w:t>
      </w:r>
    </w:p>
    <w:p w:rsidR="00244C7F" w:rsidRDefault="00244C7F" w:rsidP="00244C7F">
      <w:r>
        <w:t>Impleme</w:t>
      </w:r>
      <w:r w:rsidR="006A1DF4">
        <w:t>nt</w:t>
      </w:r>
      <w:r>
        <w:t xml:space="preserve"> the </w:t>
      </w:r>
      <w:r w:rsidRPr="006362B0">
        <w:rPr>
          <w:i/>
        </w:rPr>
        <w:t>onMessage</w:t>
      </w:r>
      <w:r>
        <w:t xml:space="preserve"> function in the </w:t>
      </w:r>
      <w:r w:rsidRPr="006362B0">
        <w:rPr>
          <w:i/>
          <w:u w:val="single"/>
        </w:rPr>
        <w:t>MyGlobalView.java</w:t>
      </w:r>
      <w:r>
        <w:t>.</w:t>
      </w:r>
    </w:p>
    <w:p w:rsidR="00244C7F" w:rsidRPr="00151C96" w:rsidRDefault="00244C7F" w:rsidP="00244C7F">
      <w:pPr>
        <w:rPr>
          <w:i/>
        </w:rPr>
      </w:pPr>
      <w:r>
        <w:tab/>
      </w:r>
      <w:r w:rsidRPr="00151C96">
        <w:rPr>
          <w:i/>
        </w:rPr>
        <w:t>@Override</w:t>
      </w:r>
    </w:p>
    <w:p w:rsidR="00244C7F" w:rsidRPr="00151C96" w:rsidRDefault="00244C7F" w:rsidP="00244C7F">
      <w:pPr>
        <w:rPr>
          <w:i/>
        </w:rPr>
      </w:pPr>
      <w:r w:rsidRPr="00151C96">
        <w:rPr>
          <w:i/>
        </w:rPr>
        <w:tab/>
        <w:t>protected void onMessage(String message, long sessionid) {</w:t>
      </w:r>
    </w:p>
    <w:p w:rsidR="00244C7F" w:rsidRPr="00151C96" w:rsidRDefault="00244C7F" w:rsidP="00244C7F">
      <w:pPr>
        <w:rPr>
          <w:i/>
        </w:rPr>
      </w:pPr>
      <w:r w:rsidRPr="00151C96">
        <w:rPr>
          <w:i/>
        </w:rPr>
        <w:tab/>
      </w:r>
      <w:r w:rsidRPr="00151C96">
        <w:rPr>
          <w:i/>
        </w:rPr>
        <w:tab/>
        <w:t>MyTemporaryView.getInstance(sessionid, Integer.parseInt(message))</w:t>
      </w:r>
    </w:p>
    <w:p w:rsidR="00244C7F" w:rsidRPr="00151C96" w:rsidRDefault="00244C7F" w:rsidP="00244C7F">
      <w:pPr>
        <w:rPr>
          <w:i/>
        </w:rPr>
      </w:pPr>
      <w:r w:rsidRPr="00151C96">
        <w:rPr>
          <w:i/>
        </w:rPr>
        <w:tab/>
      </w:r>
      <w:r w:rsidRPr="00151C96">
        <w:rPr>
          <w:i/>
        </w:rPr>
        <w:tab/>
      </w:r>
      <w:r w:rsidRPr="00151C96">
        <w:rPr>
          <w:i/>
        </w:rPr>
        <w:tab/>
      </w:r>
      <w:r w:rsidRPr="00151C96">
        <w:rPr>
          <w:i/>
        </w:rPr>
        <w:tab/>
        <w:t>.get</w:t>
      </w:r>
      <w:r w:rsidR="00B12713">
        <w:rPr>
          <w:i/>
        </w:rPr>
        <w:t>Membership</w:t>
      </w:r>
      <w:r w:rsidRPr="00151C96">
        <w:rPr>
          <w:i/>
        </w:rPr>
        <w:t>().remove(sessionid, (byte) 33);</w:t>
      </w:r>
    </w:p>
    <w:p w:rsidR="00244C7F" w:rsidRPr="00151C96" w:rsidRDefault="00244C7F" w:rsidP="00244C7F">
      <w:pPr>
        <w:rPr>
          <w:i/>
        </w:rPr>
      </w:pPr>
      <w:r w:rsidRPr="00151C96">
        <w:rPr>
          <w:i/>
        </w:rPr>
        <w:tab/>
        <w:t>}</w:t>
      </w:r>
    </w:p>
    <w:p w:rsidR="00244C7F" w:rsidRDefault="00244C7F" w:rsidP="00244C7F"/>
    <w:p w:rsidR="00244C7F" w:rsidRPr="00417C75" w:rsidRDefault="00244C7F" w:rsidP="00244C7F">
      <w:pPr>
        <w:rPr>
          <w:color w:val="BFBFBF" w:themeColor="background1" w:themeShade="BF"/>
        </w:rPr>
      </w:pPr>
      <w:r>
        <w:rPr>
          <w:rFonts w:hint="eastAsia"/>
        </w:rPr>
        <w:tab/>
      </w:r>
      <w:r w:rsidRPr="00417C75">
        <w:rPr>
          <w:rFonts w:hint="eastAsia"/>
          <w:color w:val="BFBFBF" w:themeColor="background1" w:themeShade="BF"/>
        </w:rPr>
        <w:t>重新运行服务器，刷新</w:t>
      </w:r>
      <w:r w:rsidRPr="00417C75">
        <w:rPr>
          <w:rFonts w:hint="eastAsia"/>
          <w:color w:val="BFBFBF" w:themeColor="background1" w:themeShade="BF"/>
        </w:rPr>
        <w:t>chrome</w:t>
      </w:r>
      <w:r w:rsidRPr="00417C75">
        <w:rPr>
          <w:rFonts w:hint="eastAsia"/>
          <w:color w:val="BFBFBF" w:themeColor="background1" w:themeShade="BF"/>
        </w:rPr>
        <w:t>页面</w:t>
      </w:r>
    </w:p>
    <w:p w:rsidR="00244C7F" w:rsidRDefault="007E7A3C" w:rsidP="00244C7F">
      <w:r>
        <w:t>Run the server and refresh</w:t>
      </w:r>
      <w:r w:rsidR="00244C7F">
        <w:t xml:space="preserve"> the chrome web page.</w:t>
      </w:r>
    </w:p>
    <w:p w:rsidR="00244C7F" w:rsidRDefault="0045661B" w:rsidP="00244C7F">
      <w:r>
        <w:rPr>
          <w:noProof/>
        </w:rPr>
        <w:drawing>
          <wp:inline distT="0" distB="0" distL="0" distR="0">
            <wp:extent cx="5274310" cy="20701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5274310" cy="2070100"/>
                    </a:xfrm>
                    <a:prstGeom prst="rect">
                      <a:avLst/>
                    </a:prstGeom>
                  </pic:spPr>
                </pic:pic>
              </a:graphicData>
            </a:graphic>
          </wp:inline>
        </w:drawing>
      </w:r>
    </w:p>
    <w:p w:rsidR="00244C7F" w:rsidRPr="00301BC8" w:rsidRDefault="00244C7F" w:rsidP="00244C7F">
      <w:pPr>
        <w:rPr>
          <w:color w:val="BFBFBF" w:themeColor="background1" w:themeShade="BF"/>
        </w:rPr>
      </w:pPr>
      <w:r>
        <w:rPr>
          <w:rFonts w:hint="eastAsia"/>
        </w:rPr>
        <w:tab/>
      </w:r>
      <w:r w:rsidRPr="00301BC8">
        <w:rPr>
          <w:rFonts w:hint="eastAsia"/>
          <w:color w:val="BFBFBF" w:themeColor="background1" w:themeShade="BF"/>
        </w:rPr>
        <w:t>在这里多出了第</w:t>
      </w:r>
      <w:r w:rsidRPr="00301BC8">
        <w:rPr>
          <w:rFonts w:hint="eastAsia"/>
          <w:color w:val="BFBFBF" w:themeColor="background1" w:themeShade="BF"/>
        </w:rPr>
        <w:t>5</w:t>
      </w:r>
      <w:r w:rsidRPr="00301BC8">
        <w:rPr>
          <w:rFonts w:hint="eastAsia"/>
          <w:color w:val="BFBFBF" w:themeColor="background1" w:themeShade="BF"/>
        </w:rPr>
        <w:t>行。应该这样解释：</w:t>
      </w:r>
    </w:p>
    <w:p w:rsidR="00244C7F" w:rsidRDefault="00244C7F" w:rsidP="00244C7F">
      <w:r>
        <w:t xml:space="preserve">There is </w:t>
      </w:r>
      <w:r w:rsidR="00392210">
        <w:t xml:space="preserve">extra </w:t>
      </w:r>
      <w:r>
        <w:t>line 5. It should be explained like the below:</w:t>
      </w:r>
    </w:p>
    <w:p w:rsidR="00244C7F" w:rsidRPr="009705FF" w:rsidRDefault="00244C7F" w:rsidP="00244C7F">
      <w:pPr>
        <w:rPr>
          <w:color w:val="BFBFBF" w:themeColor="background1" w:themeShade="BF"/>
        </w:rPr>
      </w:pPr>
      <w:r>
        <w:rPr>
          <w:rFonts w:hint="eastAsia"/>
        </w:rPr>
        <w:tab/>
      </w:r>
      <w:r w:rsidRPr="009705FF">
        <w:rPr>
          <w:rFonts w:hint="eastAsia"/>
          <w:color w:val="BFBFBF" w:themeColor="background1" w:themeShade="BF"/>
        </w:rPr>
        <w:t>第</w:t>
      </w:r>
      <w:r w:rsidRPr="009705FF">
        <w:rPr>
          <w:rFonts w:hint="eastAsia"/>
          <w:color w:val="BFBFBF" w:themeColor="background1" w:themeShade="BF"/>
        </w:rPr>
        <w:t>4</w:t>
      </w:r>
      <w:r w:rsidRPr="009705FF">
        <w:rPr>
          <w:rFonts w:hint="eastAsia"/>
          <w:color w:val="BFBFBF" w:themeColor="background1" w:themeShade="BF"/>
        </w:rPr>
        <w:t>行输出以后，</w:t>
      </w:r>
      <w:r w:rsidRPr="009705FF">
        <w:rPr>
          <w:rFonts w:hint="eastAsia"/>
          <w:color w:val="BFBFBF" w:themeColor="background1" w:themeShade="BF"/>
        </w:rPr>
        <w:t>TemporaryView</w:t>
      </w:r>
      <w:r w:rsidRPr="009705FF">
        <w:rPr>
          <w:rFonts w:hint="eastAsia"/>
          <w:color w:val="BFBFBF" w:themeColor="background1" w:themeShade="BF"/>
        </w:rPr>
        <w:t>的</w:t>
      </w:r>
      <w:r w:rsidRPr="009705FF">
        <w:rPr>
          <w:rFonts w:hint="eastAsia"/>
          <w:color w:val="BFBFBF" w:themeColor="background1" w:themeShade="BF"/>
        </w:rPr>
        <w:t>instanceid</w:t>
      </w:r>
      <w:r w:rsidRPr="009705FF">
        <w:rPr>
          <w:rFonts w:hint="eastAsia"/>
          <w:color w:val="BFBFBF" w:themeColor="background1" w:themeShade="BF"/>
        </w:rPr>
        <w:t>，被作为消息发送给</w:t>
      </w:r>
      <w:r w:rsidRPr="009705FF">
        <w:rPr>
          <w:rFonts w:hint="eastAsia"/>
          <w:color w:val="BFBFBF" w:themeColor="background1" w:themeShade="BF"/>
        </w:rPr>
        <w:t>GlobalView</w:t>
      </w:r>
    </w:p>
    <w:p w:rsidR="00244C7F" w:rsidRDefault="00244C7F" w:rsidP="00244C7F">
      <w:r>
        <w:t xml:space="preserve">After the line 4 is output, the </w:t>
      </w:r>
      <w:r w:rsidRPr="009705FF">
        <w:rPr>
          <w:i/>
        </w:rPr>
        <w:t>instanceid</w:t>
      </w:r>
      <w:r>
        <w:t xml:space="preserve"> of the </w:t>
      </w:r>
      <w:r w:rsidRPr="009705FF">
        <w:rPr>
          <w:i/>
        </w:rPr>
        <w:t>TemporaryView</w:t>
      </w:r>
      <w:r>
        <w:t xml:space="preserve"> as the message is sent to the </w:t>
      </w:r>
      <w:r w:rsidRPr="009705FF">
        <w:rPr>
          <w:i/>
        </w:rPr>
        <w:t>GlobalView</w:t>
      </w:r>
      <w:r>
        <w:t>.</w:t>
      </w:r>
    </w:p>
    <w:p w:rsidR="00244C7F" w:rsidRPr="000F2966" w:rsidRDefault="00244C7F" w:rsidP="00244C7F">
      <w:pPr>
        <w:rPr>
          <w:color w:val="BFBFBF" w:themeColor="background1" w:themeShade="BF"/>
        </w:rPr>
      </w:pPr>
      <w:r w:rsidRPr="000F2966">
        <w:rPr>
          <w:rFonts w:hint="eastAsia"/>
          <w:color w:val="BFBFBF" w:themeColor="background1" w:themeShade="BF"/>
        </w:rPr>
        <w:tab/>
        <w:t>GlobalView</w:t>
      </w:r>
      <w:r w:rsidRPr="000F2966">
        <w:rPr>
          <w:rFonts w:hint="eastAsia"/>
          <w:color w:val="BFBFBF" w:themeColor="background1" w:themeShade="BF"/>
        </w:rPr>
        <w:t>实现了</w:t>
      </w:r>
      <w:r w:rsidRPr="000F2966">
        <w:rPr>
          <w:rFonts w:hint="eastAsia"/>
          <w:color w:val="BFBFBF" w:themeColor="background1" w:themeShade="BF"/>
        </w:rPr>
        <w:t>onMessage</w:t>
      </w:r>
      <w:r w:rsidRPr="000F2966">
        <w:rPr>
          <w:rFonts w:hint="eastAsia"/>
          <w:color w:val="BFBFBF" w:themeColor="background1" w:themeShade="BF"/>
        </w:rPr>
        <w:t>方法，解析出</w:t>
      </w:r>
      <w:r w:rsidRPr="000F2966">
        <w:rPr>
          <w:rFonts w:hint="eastAsia"/>
          <w:color w:val="BFBFBF" w:themeColor="background1" w:themeShade="BF"/>
        </w:rPr>
        <w:t>instanceid</w:t>
      </w:r>
      <w:r w:rsidRPr="000F2966">
        <w:rPr>
          <w:rFonts w:hint="eastAsia"/>
          <w:color w:val="BFBFBF" w:themeColor="background1" w:themeShade="BF"/>
        </w:rPr>
        <w:t>获得该</w:t>
      </w:r>
      <w:r w:rsidRPr="000F2966">
        <w:rPr>
          <w:rFonts w:hint="eastAsia"/>
          <w:color w:val="BFBFBF" w:themeColor="background1" w:themeShade="BF"/>
        </w:rPr>
        <w:t>TemporaryView</w:t>
      </w:r>
      <w:r w:rsidRPr="000F2966">
        <w:rPr>
          <w:rFonts w:hint="eastAsia"/>
          <w:color w:val="BFBFBF" w:themeColor="background1" w:themeShade="BF"/>
        </w:rPr>
        <w:t>，将用户从</w:t>
      </w:r>
      <w:r w:rsidR="00B12713">
        <w:rPr>
          <w:rFonts w:hint="eastAsia"/>
          <w:color w:val="BFBFBF" w:themeColor="background1" w:themeShade="BF"/>
        </w:rPr>
        <w:t>Membership</w:t>
      </w:r>
      <w:r w:rsidRPr="000F2966">
        <w:rPr>
          <w:rFonts w:hint="eastAsia"/>
          <w:color w:val="BFBFBF" w:themeColor="background1" w:themeShade="BF"/>
        </w:rPr>
        <w:t>中移除，导致客户端结束了该</w:t>
      </w:r>
      <w:r w:rsidRPr="000F2966">
        <w:rPr>
          <w:rFonts w:hint="eastAsia"/>
          <w:color w:val="BFBFBF" w:themeColor="background1" w:themeShade="BF"/>
        </w:rPr>
        <w:t>TemporaryView</w:t>
      </w:r>
      <w:r w:rsidRPr="000F2966">
        <w:rPr>
          <w:rFonts w:hint="eastAsia"/>
          <w:color w:val="BFBFBF" w:themeColor="background1" w:themeShade="BF"/>
        </w:rPr>
        <w:t>。</w:t>
      </w:r>
    </w:p>
    <w:p w:rsidR="00244C7F" w:rsidRDefault="00244C7F" w:rsidP="00244C7F">
      <w:r>
        <w:t>The</w:t>
      </w:r>
      <w:r w:rsidRPr="000F2966">
        <w:rPr>
          <w:i/>
        </w:rPr>
        <w:t xml:space="preserve"> GlobalView</w:t>
      </w:r>
      <w:r>
        <w:t xml:space="preserve"> implements the </w:t>
      </w:r>
      <w:r w:rsidRPr="000F2966">
        <w:rPr>
          <w:i/>
        </w:rPr>
        <w:t>onMessage</w:t>
      </w:r>
      <w:r>
        <w:t xml:space="preserve"> method, resolving the </w:t>
      </w:r>
      <w:r w:rsidRPr="000F2966">
        <w:rPr>
          <w:i/>
        </w:rPr>
        <w:t>instanceid</w:t>
      </w:r>
      <w:r>
        <w:t xml:space="preserve"> and obtaining the </w:t>
      </w:r>
      <w:r w:rsidRPr="000F2966">
        <w:rPr>
          <w:i/>
        </w:rPr>
        <w:t>TemporaryView</w:t>
      </w:r>
      <w:r>
        <w:t xml:space="preserve">, removing the user from the </w:t>
      </w:r>
      <w:r w:rsidR="00B12713">
        <w:rPr>
          <w:i/>
        </w:rPr>
        <w:t>Membership</w:t>
      </w:r>
      <w:r>
        <w:t xml:space="preserve">, which causes the client close this </w:t>
      </w:r>
      <w:r w:rsidRPr="000F2966">
        <w:rPr>
          <w:i/>
        </w:rPr>
        <w:t>TemprorayView</w:t>
      </w:r>
      <w:r>
        <w:t>.</w:t>
      </w:r>
    </w:p>
    <w:p w:rsidR="00244C7F" w:rsidRPr="005D5D10" w:rsidRDefault="00244C7F" w:rsidP="00244C7F">
      <w:pPr>
        <w:rPr>
          <w:color w:val="BFBFBF" w:themeColor="background1" w:themeShade="BF"/>
        </w:rPr>
      </w:pPr>
      <w:r w:rsidRPr="005D5D10">
        <w:rPr>
          <w:rFonts w:hint="eastAsia"/>
          <w:color w:val="BFBFBF" w:themeColor="background1" w:themeShade="BF"/>
        </w:rPr>
        <w:tab/>
      </w:r>
      <w:r w:rsidRPr="005D5D10">
        <w:rPr>
          <w:rFonts w:hint="eastAsia"/>
          <w:color w:val="BFBFBF" w:themeColor="background1" w:themeShade="BF"/>
        </w:rPr>
        <w:t>这里可以看出，</w:t>
      </w:r>
      <w:r w:rsidRPr="005D5D10">
        <w:rPr>
          <w:rFonts w:hint="eastAsia"/>
          <w:color w:val="BFBFBF" w:themeColor="background1" w:themeShade="BF"/>
        </w:rPr>
        <w:t>Control</w:t>
      </w:r>
      <w:r w:rsidRPr="005D5D10">
        <w:rPr>
          <w:rFonts w:hint="eastAsia"/>
          <w:color w:val="BFBFBF" w:themeColor="background1" w:themeShade="BF"/>
        </w:rPr>
        <w:t>，</w:t>
      </w:r>
      <w:r w:rsidRPr="005D5D10">
        <w:rPr>
          <w:rFonts w:hint="eastAsia"/>
          <w:color w:val="BFBFBF" w:themeColor="background1" w:themeShade="BF"/>
        </w:rPr>
        <w:t>Message</w:t>
      </w:r>
      <w:r w:rsidRPr="005D5D10">
        <w:rPr>
          <w:rFonts w:hint="eastAsia"/>
          <w:color w:val="BFBFBF" w:themeColor="background1" w:themeShade="BF"/>
        </w:rPr>
        <w:t>具有全局意义，这就是本手册前面叙述的：</w:t>
      </w:r>
    </w:p>
    <w:p w:rsidR="00244C7F" w:rsidRPr="005D5D10" w:rsidRDefault="00244C7F" w:rsidP="00244C7F">
      <w:pPr>
        <w:ind w:firstLine="420"/>
        <w:rPr>
          <w:b/>
          <w:color w:val="BFBFBF" w:themeColor="background1" w:themeShade="BF"/>
        </w:rPr>
      </w:pPr>
      <w:r w:rsidRPr="005D5D10">
        <w:rPr>
          <w:rFonts w:hint="eastAsia"/>
          <w:b/>
          <w:color w:val="BFBFBF" w:themeColor="background1" w:themeShade="BF"/>
        </w:rPr>
        <w:t>“</w:t>
      </w:r>
      <w:r w:rsidRPr="005D5D10">
        <w:rPr>
          <w:rFonts w:hint="eastAsia"/>
          <w:b/>
          <w:color w:val="BFBFBF" w:themeColor="background1" w:themeShade="BF"/>
        </w:rPr>
        <w:t>Control</w:t>
      </w:r>
      <w:r w:rsidRPr="005D5D10">
        <w:rPr>
          <w:rFonts w:hint="eastAsia"/>
          <w:b/>
          <w:color w:val="BFBFBF" w:themeColor="background1" w:themeShade="BF"/>
        </w:rPr>
        <w:t>尽管定义在</w:t>
      </w:r>
      <w:r w:rsidRPr="005D5D10">
        <w:rPr>
          <w:rFonts w:hint="eastAsia"/>
          <w:b/>
          <w:color w:val="BFBFBF" w:themeColor="background1" w:themeShade="BF"/>
        </w:rPr>
        <w:t>View</w:t>
      </w:r>
      <w:r w:rsidRPr="005D5D10">
        <w:rPr>
          <w:rFonts w:hint="eastAsia"/>
          <w:b/>
          <w:color w:val="BFBFBF" w:themeColor="background1" w:themeShade="BF"/>
        </w:rPr>
        <w:t>名字空间下，也不意味着这个</w:t>
      </w:r>
      <w:r w:rsidRPr="005D5D10">
        <w:rPr>
          <w:rFonts w:hint="eastAsia"/>
          <w:b/>
          <w:color w:val="BFBFBF" w:themeColor="background1" w:themeShade="BF"/>
        </w:rPr>
        <w:t>Control</w:t>
      </w:r>
      <w:r w:rsidRPr="005D5D10">
        <w:rPr>
          <w:rFonts w:hint="eastAsia"/>
          <w:b/>
          <w:color w:val="BFBFBF" w:themeColor="background1" w:themeShade="BF"/>
        </w:rPr>
        <w:t>的实现只能改变当前这个</w:t>
      </w:r>
      <w:r w:rsidRPr="005D5D10">
        <w:rPr>
          <w:rFonts w:hint="eastAsia"/>
          <w:b/>
          <w:color w:val="BFBFBF" w:themeColor="background1" w:themeShade="BF"/>
        </w:rPr>
        <w:t>View</w:t>
      </w:r>
      <w:r w:rsidRPr="005D5D10">
        <w:rPr>
          <w:rFonts w:hint="eastAsia"/>
          <w:b/>
          <w:color w:val="BFBFBF" w:themeColor="background1" w:themeShade="BF"/>
        </w:rPr>
        <w:t>。”</w:t>
      </w:r>
    </w:p>
    <w:p w:rsidR="00244C7F" w:rsidRDefault="00244C7F" w:rsidP="00244C7F">
      <w:r w:rsidRPr="000F2966">
        <w:t xml:space="preserve">It can be seen here that the </w:t>
      </w:r>
      <w:r w:rsidRPr="009A7F35">
        <w:rPr>
          <w:b/>
          <w:i/>
        </w:rPr>
        <w:t>Control</w:t>
      </w:r>
      <w:r>
        <w:t xml:space="preserve"> and </w:t>
      </w:r>
      <w:r w:rsidRPr="009A7F35">
        <w:rPr>
          <w:b/>
          <w:i/>
        </w:rPr>
        <w:t>Message</w:t>
      </w:r>
      <w:r>
        <w:t xml:space="preserve"> have the globl meaning, just like the description in this manual:</w:t>
      </w:r>
    </w:p>
    <w:p w:rsidR="00244C7F" w:rsidRPr="000F2966" w:rsidRDefault="00244C7F" w:rsidP="00244C7F">
      <w:r>
        <w:t>"</w:t>
      </w:r>
      <w:r w:rsidRPr="000F2966">
        <w:rPr>
          <w:b/>
        </w:rPr>
        <w:t xml:space="preserve">Although the </w:t>
      </w:r>
      <w:r w:rsidRPr="009432D1">
        <w:rPr>
          <w:b/>
          <w:i/>
        </w:rPr>
        <w:t>Control</w:t>
      </w:r>
      <w:r w:rsidRPr="000F2966">
        <w:rPr>
          <w:b/>
        </w:rPr>
        <w:t xml:space="preserve"> is defined in the namespace of the </w:t>
      </w:r>
      <w:r w:rsidRPr="009432D1">
        <w:rPr>
          <w:b/>
          <w:i/>
        </w:rPr>
        <w:t>View</w:t>
      </w:r>
      <w:r w:rsidRPr="000F2966">
        <w:rPr>
          <w:b/>
        </w:rPr>
        <w:t xml:space="preserve">, it does not mean that the implementation of this </w:t>
      </w:r>
      <w:r w:rsidRPr="009432D1">
        <w:rPr>
          <w:b/>
          <w:i/>
        </w:rPr>
        <w:t>Control</w:t>
      </w:r>
      <w:r w:rsidRPr="000F2966">
        <w:rPr>
          <w:b/>
        </w:rPr>
        <w:t xml:space="preserve"> can only change the current</w:t>
      </w:r>
      <w:r w:rsidRPr="006F1785">
        <w:rPr>
          <w:b/>
          <w:i/>
        </w:rPr>
        <w:t xml:space="preserve"> View</w:t>
      </w:r>
      <w:r w:rsidRPr="000F2966">
        <w:rPr>
          <w:b/>
        </w:rPr>
        <w:t>.</w:t>
      </w:r>
      <w:r>
        <w:t>"</w:t>
      </w:r>
    </w:p>
    <w:p w:rsidR="007B7CD6" w:rsidRDefault="007B7CD6" w:rsidP="00244C7F"/>
    <w:p w:rsidR="00B61FAE" w:rsidRDefault="00B61FAE" w:rsidP="00B61FAE">
      <w:pPr>
        <w:pStyle w:val="9"/>
      </w:pPr>
      <w:r w:rsidRPr="00E71A31">
        <w:rPr>
          <w:rFonts w:hint="eastAsia"/>
          <w:color w:val="BFBFBF" w:themeColor="background1" w:themeShade="BF"/>
        </w:rPr>
        <w:t>实验</w:t>
      </w:r>
      <w:r w:rsidRPr="00E71A31">
        <w:rPr>
          <w:rFonts w:hint="eastAsia"/>
          <w:color w:val="BFBFBF" w:themeColor="background1" w:themeShade="BF"/>
        </w:rPr>
        <w:t>7</w:t>
      </w:r>
      <w:r w:rsidR="004E6561">
        <w:t xml:space="preserve"> Experiment 7</w:t>
      </w:r>
    </w:p>
    <w:p w:rsidR="008E4E37" w:rsidRPr="00E71A31" w:rsidRDefault="008E4E37" w:rsidP="008E4E37">
      <w:pPr>
        <w:rPr>
          <w:color w:val="BFBFBF" w:themeColor="background1" w:themeShade="BF"/>
        </w:rPr>
      </w:pPr>
      <w:r>
        <w:rPr>
          <w:rFonts w:hint="eastAsia"/>
        </w:rPr>
        <w:tab/>
      </w:r>
      <w:r w:rsidRPr="00E71A31">
        <w:rPr>
          <w:rFonts w:hint="eastAsia"/>
          <w:color w:val="BFBFBF" w:themeColor="background1" w:themeShade="BF"/>
        </w:rPr>
        <w:t>该实验详细解释</w:t>
      </w:r>
      <w:r w:rsidRPr="00E71A31">
        <w:rPr>
          <w:rFonts w:hint="eastAsia"/>
          <w:color w:val="BFBFBF" w:themeColor="background1" w:themeShade="BF"/>
        </w:rPr>
        <w:t>TemporaryView</w:t>
      </w:r>
      <w:r w:rsidRPr="00E71A31">
        <w:rPr>
          <w:rFonts w:hint="eastAsia"/>
          <w:color w:val="BFBFBF" w:themeColor="background1" w:themeShade="BF"/>
        </w:rPr>
        <w:t>的行为，行为比较复杂。</w:t>
      </w:r>
    </w:p>
    <w:p w:rsidR="00E71A31" w:rsidRDefault="00E71A31" w:rsidP="008E4E37">
      <w:r>
        <w:t xml:space="preserve">This experiment detailedly explains the behavior of the </w:t>
      </w:r>
      <w:r w:rsidRPr="007635EE">
        <w:rPr>
          <w:b/>
        </w:rPr>
        <w:t>TemporaryView</w:t>
      </w:r>
      <w:r>
        <w:t xml:space="preserve">, and the behavior is </w:t>
      </w:r>
      <w:r>
        <w:lastRenderedPageBreak/>
        <w:t>complicated.</w:t>
      </w:r>
    </w:p>
    <w:p w:rsidR="008E4E37" w:rsidRPr="00DE6E7E" w:rsidRDefault="008E4E37" w:rsidP="008E4E37">
      <w:pPr>
        <w:ind w:firstLine="420"/>
        <w:rPr>
          <w:color w:val="BFBFBF" w:themeColor="background1" w:themeShade="BF"/>
        </w:rPr>
      </w:pPr>
      <w:r w:rsidRPr="00DE6E7E">
        <w:rPr>
          <w:rFonts w:hint="eastAsia"/>
          <w:color w:val="BFBFBF" w:themeColor="background1" w:themeShade="BF"/>
        </w:rPr>
        <w:t>清理掉前面所有修改。</w:t>
      </w:r>
    </w:p>
    <w:p w:rsidR="00DE6E7E" w:rsidRPr="00C36C16" w:rsidRDefault="00DE6E7E" w:rsidP="00DE6E7E">
      <w:r>
        <w:t>Remove all the previous modification.</w:t>
      </w:r>
    </w:p>
    <w:p w:rsidR="008E4E37" w:rsidRPr="00CA3F81" w:rsidRDefault="008E4E37" w:rsidP="008E4E37">
      <w:pPr>
        <w:rPr>
          <w:color w:val="BFBFBF" w:themeColor="background1" w:themeShade="BF"/>
        </w:rPr>
      </w:pPr>
      <w:r>
        <w:rPr>
          <w:rFonts w:hint="eastAsia"/>
        </w:rPr>
        <w:tab/>
      </w:r>
      <w:r w:rsidRPr="00CA3F81">
        <w:rPr>
          <w:rFonts w:hint="eastAsia"/>
          <w:color w:val="BFBFBF" w:themeColor="background1" w:themeShade="BF"/>
        </w:rPr>
        <w:t>拷贝一份</w:t>
      </w:r>
      <w:r w:rsidRPr="00CA3F81">
        <w:rPr>
          <w:rFonts w:hint="eastAsia"/>
          <w:color w:val="BFBFBF" w:themeColor="background1" w:themeShade="BF"/>
        </w:rPr>
        <w:t>example.html</w:t>
      </w:r>
      <w:r w:rsidRPr="00CA3F81">
        <w:rPr>
          <w:rFonts w:hint="eastAsia"/>
          <w:color w:val="BFBFBF" w:themeColor="background1" w:themeShade="BF"/>
        </w:rPr>
        <w:t>到</w:t>
      </w:r>
      <w:r w:rsidRPr="00CA3F81">
        <w:rPr>
          <w:rFonts w:hint="eastAsia"/>
          <w:color w:val="BFBFBF" w:themeColor="background1" w:themeShade="BF"/>
        </w:rPr>
        <w:t>example1.html</w:t>
      </w:r>
      <w:r w:rsidRPr="00CA3F81">
        <w:rPr>
          <w:rFonts w:hint="eastAsia"/>
          <w:color w:val="BFBFBF" w:themeColor="background1" w:themeShade="BF"/>
        </w:rPr>
        <w:t>，</w:t>
      </w:r>
      <w:r w:rsidRPr="00CA3F81">
        <w:rPr>
          <w:rFonts w:hint="eastAsia"/>
          <w:color w:val="BFBFBF" w:themeColor="background1" w:themeShade="BF"/>
        </w:rPr>
        <w:t>example1.html</w:t>
      </w:r>
      <w:r w:rsidRPr="00CA3F81">
        <w:rPr>
          <w:rFonts w:hint="eastAsia"/>
          <w:color w:val="BFBFBF" w:themeColor="background1" w:themeShade="BF"/>
        </w:rPr>
        <w:t>中更换一个</w:t>
      </w:r>
      <w:r w:rsidRPr="00CA3F81">
        <w:rPr>
          <w:rFonts w:hint="eastAsia"/>
          <w:color w:val="BFBFBF" w:themeColor="background1" w:themeShade="BF"/>
        </w:rPr>
        <w:t>username</w:t>
      </w:r>
    </w:p>
    <w:p w:rsidR="00CA3F81" w:rsidRDefault="00CA3F81" w:rsidP="008E4E37">
      <w:r>
        <w:t xml:space="preserve">Copy </w:t>
      </w:r>
      <w:r w:rsidRPr="00CA3F81">
        <w:rPr>
          <w:i/>
          <w:u w:val="single"/>
        </w:rPr>
        <w:t>example.html</w:t>
      </w:r>
      <w:r>
        <w:t xml:space="preserve"> to </w:t>
      </w:r>
      <w:r w:rsidRPr="00CA3F81">
        <w:rPr>
          <w:i/>
          <w:u w:val="single"/>
        </w:rPr>
        <w:t>example1.html</w:t>
      </w:r>
      <w:r>
        <w:t xml:space="preserve">, and change the </w:t>
      </w:r>
      <w:r w:rsidRPr="00CA3F81">
        <w:rPr>
          <w:i/>
        </w:rPr>
        <w:t>username</w:t>
      </w:r>
      <w:r>
        <w:t xml:space="preserve"> in the </w:t>
      </w:r>
      <w:r w:rsidRPr="00CA3F81">
        <w:rPr>
          <w:i/>
          <w:u w:val="single"/>
        </w:rPr>
        <w:t>example1.html</w:t>
      </w:r>
      <w:r>
        <w:t>.</w:t>
      </w:r>
    </w:p>
    <w:p w:rsidR="008E4E37" w:rsidRDefault="008E4E37" w:rsidP="008E4E37"/>
    <w:p w:rsidR="008E4E37" w:rsidRPr="0077785E" w:rsidRDefault="008E4E37" w:rsidP="008E4E37">
      <w:pPr>
        <w:rPr>
          <w:i/>
        </w:rPr>
      </w:pPr>
      <w:r>
        <w:tab/>
      </w:r>
      <w:r w:rsidRPr="0077785E">
        <w:rPr>
          <w:i/>
        </w:rPr>
        <w:t>private static Object lock = new Object();</w:t>
      </w:r>
    </w:p>
    <w:p w:rsidR="008E4E37" w:rsidRPr="0077785E" w:rsidRDefault="008E4E37" w:rsidP="008E4E37">
      <w:pPr>
        <w:rPr>
          <w:i/>
        </w:rPr>
      </w:pPr>
      <w:r w:rsidRPr="0077785E">
        <w:rPr>
          <w:i/>
        </w:rPr>
        <w:tab/>
        <w:t>private static MyTemporaryView tview;</w:t>
      </w:r>
    </w:p>
    <w:p w:rsidR="006C3115" w:rsidRPr="008F6793" w:rsidRDefault="006C3115" w:rsidP="006C3115">
      <w:pPr>
        <w:rPr>
          <w:i/>
        </w:rPr>
      </w:pPr>
      <w:r>
        <w:tab/>
      </w:r>
      <w:r w:rsidRPr="008F6793">
        <w:rPr>
          <w:i/>
        </w:rPr>
        <w:t>private MySessionView(</w:t>
      </w:r>
      <w:r>
        <w:rPr>
          <w:rFonts w:hint="eastAsia"/>
          <w:i/>
        </w:rPr>
        <w:t>SessionView.CreateParameter param</w:t>
      </w:r>
      <w:r w:rsidRPr="008F6793">
        <w:rPr>
          <w:i/>
        </w:rPr>
        <w:t>) {</w:t>
      </w:r>
    </w:p>
    <w:p w:rsidR="006C3115" w:rsidRPr="008F6793" w:rsidRDefault="006C3115" w:rsidP="006C3115">
      <w:pPr>
        <w:rPr>
          <w:i/>
        </w:rPr>
      </w:pPr>
      <w:r w:rsidRPr="008F6793">
        <w:rPr>
          <w:i/>
        </w:rPr>
        <w:tab/>
      </w:r>
      <w:r w:rsidRPr="008F6793">
        <w:rPr>
          <w:i/>
        </w:rPr>
        <w:tab/>
        <w:t>super(</w:t>
      </w:r>
      <w:r>
        <w:rPr>
          <w:rFonts w:hint="eastAsia"/>
          <w:i/>
        </w:rPr>
        <w:t>param</w:t>
      </w:r>
      <w:r w:rsidRPr="008F6793">
        <w:rPr>
          <w:i/>
        </w:rPr>
        <w:t>);</w:t>
      </w:r>
    </w:p>
    <w:p w:rsidR="006C3115" w:rsidRDefault="006C3115" w:rsidP="006C3115">
      <w:pPr>
        <w:rPr>
          <w:i/>
        </w:rPr>
      </w:pPr>
      <w:r w:rsidRPr="008F6793">
        <w:rPr>
          <w:i/>
        </w:rPr>
        <w:tab/>
      </w:r>
      <w:r w:rsidRPr="008F6793">
        <w:rPr>
          <w:i/>
        </w:rPr>
        <w:tab/>
        <w:t>// bind here</w:t>
      </w:r>
    </w:p>
    <w:p w:rsidR="006C3115" w:rsidRPr="008F6793" w:rsidRDefault="006C3115" w:rsidP="006C3115">
      <w:pPr>
        <w:rPr>
          <w:i/>
        </w:rPr>
      </w:pPr>
      <w:r>
        <w:rPr>
          <w:rFonts w:hint="eastAsia"/>
          <w:i/>
        </w:rPr>
        <w:tab/>
      </w:r>
      <w:r>
        <w:rPr>
          <w:rFonts w:hint="eastAsia"/>
          <w:i/>
        </w:rPr>
        <w:tab/>
        <w:t>long sessionid = param.getSessionId();</w:t>
      </w:r>
    </w:p>
    <w:p w:rsidR="008E4E37" w:rsidRPr="0077785E" w:rsidRDefault="00FB04EE" w:rsidP="008E4E37">
      <w:pPr>
        <w:rPr>
          <w:i/>
        </w:rPr>
      </w:pPr>
      <w:r>
        <w:rPr>
          <w:rFonts w:hint="eastAsia"/>
          <w:i/>
        </w:rPr>
        <w:tab/>
      </w:r>
      <w:r w:rsidR="008E4E37" w:rsidRPr="0077785E">
        <w:rPr>
          <w:i/>
        </w:rPr>
        <w:tab/>
        <w:t>setVar0("hello " + sessionid);</w:t>
      </w:r>
    </w:p>
    <w:p w:rsidR="008E4E37" w:rsidRPr="0077785E" w:rsidRDefault="008E4E37" w:rsidP="008E4E37">
      <w:pPr>
        <w:rPr>
          <w:i/>
        </w:rPr>
      </w:pPr>
      <w:r w:rsidRPr="0077785E">
        <w:rPr>
          <w:i/>
        </w:rPr>
        <w:tab/>
      </w:r>
      <w:r w:rsidRPr="0077785E">
        <w:rPr>
          <w:i/>
        </w:rPr>
        <w:tab/>
        <w:t>synchronized (lock) {</w:t>
      </w:r>
    </w:p>
    <w:p w:rsidR="008E4E37" w:rsidRPr="0077785E" w:rsidRDefault="008E4E37" w:rsidP="008E4E37">
      <w:pPr>
        <w:rPr>
          <w:i/>
        </w:rPr>
      </w:pPr>
      <w:r w:rsidRPr="0077785E">
        <w:rPr>
          <w:i/>
        </w:rPr>
        <w:tab/>
      </w:r>
      <w:r w:rsidRPr="0077785E">
        <w:rPr>
          <w:i/>
        </w:rPr>
        <w:tab/>
      </w:r>
      <w:r w:rsidRPr="0077785E">
        <w:rPr>
          <w:i/>
        </w:rPr>
        <w:tab/>
        <w:t>if (tview == null)</w:t>
      </w:r>
    </w:p>
    <w:p w:rsidR="008E4E37" w:rsidRPr="0077785E" w:rsidRDefault="008E4E37" w:rsidP="008E4E37">
      <w:pPr>
        <w:rPr>
          <w:i/>
        </w:rPr>
      </w:pPr>
      <w:r w:rsidRPr="0077785E">
        <w:rPr>
          <w:i/>
        </w:rPr>
        <w:tab/>
      </w:r>
      <w:r w:rsidRPr="0077785E">
        <w:rPr>
          <w:i/>
        </w:rPr>
        <w:tab/>
      </w:r>
      <w:r w:rsidRPr="0077785E">
        <w:rPr>
          <w:i/>
        </w:rPr>
        <w:tab/>
      </w:r>
      <w:r w:rsidRPr="0077785E">
        <w:rPr>
          <w:i/>
        </w:rPr>
        <w:tab/>
        <w:t>tview = MyTemporaryView.createInstance();</w:t>
      </w:r>
    </w:p>
    <w:p w:rsidR="008E4E37" w:rsidRPr="0077785E" w:rsidRDefault="008E4E37" w:rsidP="008E4E37">
      <w:pPr>
        <w:rPr>
          <w:i/>
        </w:rPr>
      </w:pPr>
      <w:r w:rsidRPr="0077785E">
        <w:rPr>
          <w:i/>
        </w:rPr>
        <w:tab/>
      </w:r>
      <w:r w:rsidRPr="0077785E">
        <w:rPr>
          <w:i/>
        </w:rPr>
        <w:tab/>
      </w:r>
      <w:r w:rsidRPr="0077785E">
        <w:rPr>
          <w:i/>
        </w:rPr>
        <w:tab/>
        <w:t>tview.get</w:t>
      </w:r>
      <w:r w:rsidR="00B12713">
        <w:rPr>
          <w:i/>
        </w:rPr>
        <w:t>Membership</w:t>
      </w:r>
      <w:r w:rsidRPr="0077785E">
        <w:rPr>
          <w:i/>
        </w:rPr>
        <w:t>().add(sessionid);</w:t>
      </w:r>
    </w:p>
    <w:p w:rsidR="008E4E37" w:rsidRPr="0077785E" w:rsidRDefault="008E4E37" w:rsidP="008E4E37">
      <w:pPr>
        <w:rPr>
          <w:i/>
        </w:rPr>
      </w:pPr>
      <w:r w:rsidRPr="0077785E">
        <w:rPr>
          <w:i/>
        </w:rPr>
        <w:tab/>
      </w:r>
      <w:r w:rsidRPr="0077785E">
        <w:rPr>
          <w:i/>
        </w:rPr>
        <w:tab/>
        <w:t>}</w:t>
      </w:r>
    </w:p>
    <w:p w:rsidR="008E4E37" w:rsidRPr="0077785E" w:rsidRDefault="008E4E37" w:rsidP="008E4E37">
      <w:pPr>
        <w:rPr>
          <w:i/>
        </w:rPr>
      </w:pPr>
      <w:r w:rsidRPr="0077785E">
        <w:rPr>
          <w:i/>
        </w:rPr>
        <w:tab/>
        <w:t>}</w:t>
      </w:r>
    </w:p>
    <w:p w:rsidR="008E4E37" w:rsidRPr="0077785E" w:rsidRDefault="008E4E37" w:rsidP="008E4E37">
      <w:pPr>
        <w:rPr>
          <w:i/>
        </w:rPr>
      </w:pPr>
    </w:p>
    <w:p w:rsidR="008E4E37" w:rsidRPr="0077785E" w:rsidRDefault="008E4E37" w:rsidP="008E4E37">
      <w:pPr>
        <w:rPr>
          <w:i/>
        </w:rPr>
      </w:pPr>
      <w:r w:rsidRPr="0077785E">
        <w:rPr>
          <w:rFonts w:hint="eastAsia"/>
          <w:i/>
        </w:rPr>
        <w:tab/>
        <w:t>MyTemporaryView.java</w:t>
      </w:r>
      <w:r w:rsidRPr="0077785E">
        <w:rPr>
          <w:rFonts w:hint="eastAsia"/>
          <w:i/>
        </w:rPr>
        <w:t>中</w:t>
      </w:r>
    </w:p>
    <w:p w:rsidR="008E4E37" w:rsidRPr="0077785E" w:rsidRDefault="008E4E37" w:rsidP="008E4E37">
      <w:pPr>
        <w:rPr>
          <w:i/>
        </w:rPr>
      </w:pPr>
      <w:r w:rsidRPr="0077785E">
        <w:rPr>
          <w:i/>
        </w:rPr>
        <w:tab/>
        <w:t>@Override</w:t>
      </w:r>
    </w:p>
    <w:p w:rsidR="008E4E37" w:rsidRPr="0077785E" w:rsidRDefault="008E4E37" w:rsidP="008E4E37">
      <w:pPr>
        <w:rPr>
          <w:i/>
        </w:rPr>
      </w:pPr>
      <w:r w:rsidRPr="0077785E">
        <w:rPr>
          <w:i/>
        </w:rPr>
        <w:tab/>
        <w:t>protected void onAttached(long sessionid) {</w:t>
      </w:r>
    </w:p>
    <w:p w:rsidR="008E4E37" w:rsidRPr="0077785E" w:rsidRDefault="008E4E37" w:rsidP="008E4E37">
      <w:pPr>
        <w:rPr>
          <w:i/>
        </w:rPr>
      </w:pPr>
      <w:r w:rsidRPr="0077785E">
        <w:rPr>
          <w:i/>
        </w:rPr>
        <w:tab/>
      </w:r>
      <w:r w:rsidRPr="0077785E">
        <w:rPr>
          <w:i/>
        </w:rPr>
        <w:tab/>
        <w:t>MySessionView.getInstance(sessionid).setVar0("onAttached " + sessionid);</w:t>
      </w:r>
    </w:p>
    <w:p w:rsidR="008E4E37" w:rsidRPr="0077785E" w:rsidRDefault="008E4E37" w:rsidP="008E4E37">
      <w:pPr>
        <w:rPr>
          <w:i/>
        </w:rPr>
      </w:pPr>
      <w:r w:rsidRPr="0077785E">
        <w:rPr>
          <w:i/>
        </w:rPr>
        <w:tab/>
        <w:t>}</w:t>
      </w:r>
    </w:p>
    <w:p w:rsidR="008E4E37" w:rsidRDefault="008E4E37" w:rsidP="008E4E37"/>
    <w:p w:rsidR="008E4E37" w:rsidRPr="002A509C" w:rsidRDefault="008E4E37" w:rsidP="008E4E37">
      <w:pPr>
        <w:rPr>
          <w:color w:val="BFBFBF" w:themeColor="background1" w:themeShade="BF"/>
        </w:rPr>
      </w:pPr>
      <w:r>
        <w:rPr>
          <w:rFonts w:hint="eastAsia"/>
        </w:rPr>
        <w:tab/>
      </w:r>
      <w:r w:rsidRPr="002A509C">
        <w:rPr>
          <w:rFonts w:hint="eastAsia"/>
          <w:color w:val="BFBFBF" w:themeColor="background1" w:themeShade="BF"/>
        </w:rPr>
        <w:t>运行服务器，刷新</w:t>
      </w:r>
      <w:r w:rsidRPr="002A509C">
        <w:rPr>
          <w:rFonts w:hint="eastAsia"/>
          <w:color w:val="BFBFBF" w:themeColor="background1" w:themeShade="BF"/>
        </w:rPr>
        <w:t>chrome</w:t>
      </w:r>
      <w:r w:rsidRPr="002A509C">
        <w:rPr>
          <w:rFonts w:hint="eastAsia"/>
          <w:color w:val="BFBFBF" w:themeColor="background1" w:themeShade="BF"/>
        </w:rPr>
        <w:t>页面。</w:t>
      </w:r>
    </w:p>
    <w:p w:rsidR="008E4E37" w:rsidRDefault="00423FE1" w:rsidP="008E4E37">
      <w:r>
        <w:t>Run the server and refresh the chrome web page.</w:t>
      </w:r>
    </w:p>
    <w:p w:rsidR="00423FE1" w:rsidRPr="006838F9" w:rsidRDefault="00423FE1" w:rsidP="008E4E37"/>
    <w:p w:rsidR="008E4E37" w:rsidRPr="0056310D" w:rsidRDefault="008E4E37" w:rsidP="008E4E37">
      <w:pPr>
        <w:rPr>
          <w:color w:val="BFBFBF" w:themeColor="background1" w:themeShade="BF"/>
        </w:rPr>
      </w:pPr>
      <w:r>
        <w:rPr>
          <w:rFonts w:hint="eastAsia"/>
        </w:rPr>
        <w:tab/>
      </w:r>
      <w:r w:rsidRPr="0056310D">
        <w:rPr>
          <w:rFonts w:hint="eastAsia"/>
          <w:color w:val="BFBFBF" w:themeColor="background1" w:themeShade="BF"/>
        </w:rPr>
        <w:t>另外启动一个</w:t>
      </w:r>
      <w:r w:rsidRPr="0056310D">
        <w:rPr>
          <w:rFonts w:hint="eastAsia"/>
          <w:color w:val="BFBFBF" w:themeColor="background1" w:themeShade="BF"/>
        </w:rPr>
        <w:t>chrome</w:t>
      </w:r>
      <w:r w:rsidRPr="0056310D">
        <w:rPr>
          <w:rFonts w:hint="eastAsia"/>
          <w:color w:val="BFBFBF" w:themeColor="background1" w:themeShade="BF"/>
        </w:rPr>
        <w:t>，</w:t>
      </w:r>
      <w:r w:rsidRPr="0056310D">
        <w:rPr>
          <w:rFonts w:hint="eastAsia"/>
          <w:color w:val="BFBFBF" w:themeColor="background1" w:themeShade="BF"/>
        </w:rPr>
        <w:t>F12</w:t>
      </w:r>
      <w:r w:rsidRPr="0056310D">
        <w:rPr>
          <w:rFonts w:hint="eastAsia"/>
          <w:color w:val="BFBFBF" w:themeColor="background1" w:themeShade="BF"/>
        </w:rPr>
        <w:t>开启调试，拖入</w:t>
      </w:r>
      <w:r w:rsidRPr="0056310D">
        <w:rPr>
          <w:rFonts w:hint="eastAsia"/>
          <w:color w:val="BFBFBF" w:themeColor="background1" w:themeShade="BF"/>
        </w:rPr>
        <w:t>example1.html</w:t>
      </w:r>
      <w:r w:rsidRPr="0056310D">
        <w:rPr>
          <w:rFonts w:hint="eastAsia"/>
          <w:color w:val="BFBFBF" w:themeColor="background1" w:themeShade="BF"/>
        </w:rPr>
        <w:t>。</w:t>
      </w:r>
    </w:p>
    <w:p w:rsidR="008E4E37" w:rsidRDefault="0056310D" w:rsidP="008E4E37">
      <w:r>
        <w:t xml:space="preserve">Launch a new chrome, press </w:t>
      </w:r>
      <w:r w:rsidRPr="00AD40D0">
        <w:rPr>
          <w:b/>
        </w:rPr>
        <w:t>F12</w:t>
      </w:r>
      <w:r>
        <w:t xml:space="preserve"> to active the </w:t>
      </w:r>
      <w:r w:rsidRPr="00AD40D0">
        <w:rPr>
          <w:i/>
        </w:rPr>
        <w:t>debug</w:t>
      </w:r>
      <w:r>
        <w:t xml:space="preserve">, and drag the </w:t>
      </w:r>
      <w:r w:rsidRPr="0056310D">
        <w:rPr>
          <w:i/>
          <w:u w:val="single"/>
        </w:rPr>
        <w:t>example1.html</w:t>
      </w:r>
      <w:r w:rsidR="00AD40D0">
        <w:t xml:space="preserve"> </w:t>
      </w:r>
      <w:r w:rsidR="003D1A83">
        <w:t>into</w:t>
      </w:r>
      <w:r w:rsidR="00AD40D0">
        <w:t xml:space="preserve"> the chrome.</w:t>
      </w:r>
    </w:p>
    <w:p w:rsidR="0056310D" w:rsidRDefault="0056310D" w:rsidP="008E4E37"/>
    <w:p w:rsidR="008E4E37" w:rsidRPr="00BA7FC9" w:rsidRDefault="008E4E37" w:rsidP="008E4E37">
      <w:pPr>
        <w:rPr>
          <w:color w:val="BFBFBF" w:themeColor="background1" w:themeShade="BF"/>
        </w:rPr>
      </w:pPr>
      <w:r>
        <w:rPr>
          <w:rFonts w:hint="eastAsia"/>
        </w:rPr>
        <w:tab/>
      </w:r>
      <w:r w:rsidRPr="00BA7FC9">
        <w:rPr>
          <w:rFonts w:hint="eastAsia"/>
          <w:color w:val="BFBFBF" w:themeColor="background1" w:themeShade="BF"/>
        </w:rPr>
        <w:t>图</w:t>
      </w:r>
      <w:r w:rsidRPr="00BA7FC9">
        <w:rPr>
          <w:rFonts w:hint="eastAsia"/>
          <w:color w:val="BFBFBF" w:themeColor="background1" w:themeShade="BF"/>
        </w:rPr>
        <w:t>1</w:t>
      </w:r>
      <w:r w:rsidRPr="00BA7FC9">
        <w:rPr>
          <w:rFonts w:hint="eastAsia"/>
          <w:color w:val="BFBFBF" w:themeColor="background1" w:themeShade="BF"/>
        </w:rPr>
        <w:t>，</w:t>
      </w:r>
      <w:r w:rsidRPr="00BA7FC9">
        <w:rPr>
          <w:rFonts w:hint="eastAsia"/>
          <w:color w:val="BFBFBF" w:themeColor="background1" w:themeShade="BF"/>
        </w:rPr>
        <w:t>example.html</w:t>
      </w:r>
      <w:r w:rsidRPr="00BA7FC9">
        <w:rPr>
          <w:rFonts w:hint="eastAsia"/>
          <w:color w:val="BFBFBF" w:themeColor="background1" w:themeShade="BF"/>
        </w:rPr>
        <w:t>调试窗口</w:t>
      </w:r>
    </w:p>
    <w:p w:rsidR="00BA7FC9" w:rsidRDefault="00720ABE" w:rsidP="008E4E37">
      <w:r>
        <w:t>Figure</w:t>
      </w:r>
      <w:r w:rsidR="00BA7FC9">
        <w:t xml:space="preserve"> 1, the debug window of the </w:t>
      </w:r>
      <w:r w:rsidR="00BA7FC9" w:rsidRPr="00BA7FC9">
        <w:rPr>
          <w:i/>
          <w:u w:val="single"/>
        </w:rPr>
        <w:t>example.html</w:t>
      </w:r>
    </w:p>
    <w:p w:rsidR="008E4E37" w:rsidRDefault="008E4E37" w:rsidP="008E4E37">
      <w:r>
        <w:rPr>
          <w:noProof/>
        </w:rPr>
        <w:lastRenderedPageBreak/>
        <w:drawing>
          <wp:inline distT="0" distB="0" distL="0" distR="0">
            <wp:extent cx="5274310" cy="4743827"/>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5274310" cy="4743827"/>
                    </a:xfrm>
                    <a:prstGeom prst="rect">
                      <a:avLst/>
                    </a:prstGeom>
                  </pic:spPr>
                </pic:pic>
              </a:graphicData>
            </a:graphic>
          </wp:inline>
        </w:drawing>
      </w:r>
    </w:p>
    <w:p w:rsidR="008E4E37" w:rsidRPr="0020659D" w:rsidRDefault="008E4E37" w:rsidP="008E4E37">
      <w:pPr>
        <w:rPr>
          <w:color w:val="BFBFBF" w:themeColor="background1" w:themeShade="BF"/>
        </w:rPr>
      </w:pPr>
      <w:r>
        <w:rPr>
          <w:rFonts w:hint="eastAsia"/>
        </w:rPr>
        <w:tab/>
      </w:r>
      <w:r w:rsidRPr="0020659D">
        <w:rPr>
          <w:rFonts w:hint="eastAsia"/>
          <w:color w:val="BFBFBF" w:themeColor="background1" w:themeShade="BF"/>
        </w:rPr>
        <w:t>图</w:t>
      </w:r>
      <w:r w:rsidRPr="0020659D">
        <w:rPr>
          <w:rFonts w:hint="eastAsia"/>
          <w:color w:val="BFBFBF" w:themeColor="background1" w:themeShade="BF"/>
        </w:rPr>
        <w:t>2</w:t>
      </w:r>
      <w:r w:rsidRPr="0020659D">
        <w:rPr>
          <w:rFonts w:hint="eastAsia"/>
          <w:color w:val="BFBFBF" w:themeColor="background1" w:themeShade="BF"/>
        </w:rPr>
        <w:t>，</w:t>
      </w:r>
      <w:r w:rsidRPr="0020659D">
        <w:rPr>
          <w:rFonts w:hint="eastAsia"/>
          <w:color w:val="BFBFBF" w:themeColor="background1" w:themeShade="BF"/>
        </w:rPr>
        <w:t>example1.html</w:t>
      </w:r>
      <w:r w:rsidRPr="0020659D">
        <w:rPr>
          <w:rFonts w:hint="eastAsia"/>
          <w:color w:val="BFBFBF" w:themeColor="background1" w:themeShade="BF"/>
        </w:rPr>
        <w:t>调试窗口</w:t>
      </w:r>
    </w:p>
    <w:p w:rsidR="0020659D" w:rsidRDefault="00720ABE" w:rsidP="008E4E37">
      <w:r>
        <w:t>Figure</w:t>
      </w:r>
      <w:r w:rsidR="0020659D">
        <w:t xml:space="preserve"> 2, the debug window of the </w:t>
      </w:r>
      <w:r w:rsidR="0020659D" w:rsidRPr="0020659D">
        <w:rPr>
          <w:i/>
          <w:u w:val="single"/>
        </w:rPr>
        <w:t>example1.html</w:t>
      </w:r>
    </w:p>
    <w:p w:rsidR="008E4E37" w:rsidRDefault="008E4E37" w:rsidP="008E4E37">
      <w:r>
        <w:rPr>
          <w:noProof/>
        </w:rPr>
        <w:lastRenderedPageBreak/>
        <w:drawing>
          <wp:inline distT="0" distB="0" distL="0" distR="0">
            <wp:extent cx="5274310" cy="3812276"/>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5274310" cy="3812276"/>
                    </a:xfrm>
                    <a:prstGeom prst="rect">
                      <a:avLst/>
                    </a:prstGeom>
                  </pic:spPr>
                </pic:pic>
              </a:graphicData>
            </a:graphic>
          </wp:inline>
        </w:drawing>
      </w:r>
    </w:p>
    <w:p w:rsidR="008E4E37" w:rsidRPr="003D3B80" w:rsidRDefault="008E4E37" w:rsidP="008E4E37">
      <w:pPr>
        <w:rPr>
          <w:color w:val="BFBFBF" w:themeColor="background1" w:themeShade="BF"/>
        </w:rPr>
      </w:pPr>
      <w:r>
        <w:rPr>
          <w:rFonts w:hint="eastAsia"/>
        </w:rPr>
        <w:tab/>
      </w:r>
      <w:r w:rsidRPr="003D3B80">
        <w:rPr>
          <w:rFonts w:hint="eastAsia"/>
          <w:color w:val="BFBFBF" w:themeColor="background1" w:themeShade="BF"/>
        </w:rPr>
        <w:t>图</w:t>
      </w:r>
      <w:r w:rsidRPr="003D3B80">
        <w:rPr>
          <w:rFonts w:hint="eastAsia"/>
          <w:color w:val="BFBFBF" w:themeColor="background1" w:themeShade="BF"/>
        </w:rPr>
        <w:t>1</w:t>
      </w:r>
      <w:r w:rsidRPr="003D3B80">
        <w:rPr>
          <w:rFonts w:hint="eastAsia"/>
          <w:color w:val="BFBFBF" w:themeColor="background1" w:themeShade="BF"/>
        </w:rPr>
        <w:t>，前</w:t>
      </w:r>
      <w:r w:rsidRPr="003D3B80">
        <w:rPr>
          <w:rFonts w:hint="eastAsia"/>
          <w:color w:val="BFBFBF" w:themeColor="background1" w:themeShade="BF"/>
        </w:rPr>
        <w:t>5</w:t>
      </w:r>
      <w:r w:rsidRPr="003D3B80">
        <w:rPr>
          <w:rFonts w:hint="eastAsia"/>
          <w:color w:val="BFBFBF" w:themeColor="background1" w:themeShade="BF"/>
        </w:rPr>
        <w:t>行按前一个解释即可。</w:t>
      </w:r>
    </w:p>
    <w:p w:rsidR="00B95B13" w:rsidRDefault="00B95B13" w:rsidP="008E4E37">
      <w:r>
        <w:t xml:space="preserve">In the </w:t>
      </w:r>
      <w:r w:rsidR="00720ABE">
        <w:t>figure</w:t>
      </w:r>
      <w:r>
        <w:t xml:space="preserve"> 1, the first 5 lines could be explained by the previous example.</w:t>
      </w:r>
    </w:p>
    <w:p w:rsidR="008E4E37" w:rsidRPr="003D3B80" w:rsidRDefault="008E4E37" w:rsidP="008E4E37">
      <w:pPr>
        <w:rPr>
          <w:color w:val="BFBFBF" w:themeColor="background1" w:themeShade="BF"/>
        </w:rPr>
      </w:pPr>
      <w:r>
        <w:rPr>
          <w:rFonts w:hint="eastAsia"/>
        </w:rPr>
        <w:tab/>
      </w:r>
      <w:r w:rsidRPr="003D3B80">
        <w:rPr>
          <w:rFonts w:hint="eastAsia"/>
          <w:color w:val="BFBFBF" w:themeColor="background1" w:themeShade="BF"/>
        </w:rPr>
        <w:t>图</w:t>
      </w:r>
      <w:r w:rsidRPr="003D3B80">
        <w:rPr>
          <w:rFonts w:hint="eastAsia"/>
          <w:color w:val="BFBFBF" w:themeColor="background1" w:themeShade="BF"/>
        </w:rPr>
        <w:t>2</w:t>
      </w:r>
      <w:r w:rsidRPr="003D3B80">
        <w:rPr>
          <w:rFonts w:hint="eastAsia"/>
          <w:color w:val="BFBFBF" w:themeColor="background1" w:themeShade="BF"/>
        </w:rPr>
        <w:t>，</w:t>
      </w:r>
    </w:p>
    <w:p w:rsidR="003D3B80" w:rsidRDefault="003D3B80" w:rsidP="008E4E37">
      <w:r>
        <w:t xml:space="preserve">In the </w:t>
      </w:r>
      <w:r w:rsidR="00720ABE">
        <w:t>figure</w:t>
      </w:r>
      <w:r>
        <w:t xml:space="preserve"> 2, </w:t>
      </w:r>
    </w:p>
    <w:p w:rsidR="008E4E37" w:rsidRPr="005A1BB4" w:rsidRDefault="008E4E37" w:rsidP="008E4E37">
      <w:pPr>
        <w:rPr>
          <w:color w:val="BFBFBF" w:themeColor="background1" w:themeShade="BF"/>
        </w:rPr>
      </w:pPr>
      <w:r>
        <w:rPr>
          <w:rFonts w:hint="eastAsia"/>
        </w:rPr>
        <w:tab/>
      </w:r>
      <w:r w:rsidRPr="005A1BB4">
        <w:rPr>
          <w:rFonts w:hint="eastAsia"/>
          <w:color w:val="BFBFBF" w:themeColor="background1" w:themeShade="BF"/>
        </w:rPr>
        <w:t>第一行，加入同一</w:t>
      </w:r>
      <w:r w:rsidRPr="005A1BB4">
        <w:rPr>
          <w:rFonts w:hint="eastAsia"/>
          <w:color w:val="BFBFBF" w:themeColor="background1" w:themeShade="BF"/>
        </w:rPr>
        <w:t>TemporaryView</w:t>
      </w:r>
      <w:r w:rsidRPr="005A1BB4">
        <w:rPr>
          <w:rFonts w:hint="eastAsia"/>
          <w:color w:val="BFBFBF" w:themeColor="background1" w:themeShade="BF"/>
        </w:rPr>
        <w:t>，</w:t>
      </w:r>
      <w:r w:rsidRPr="005A1BB4">
        <w:rPr>
          <w:rFonts w:hint="eastAsia"/>
          <w:color w:val="BFBFBF" w:themeColor="background1" w:themeShade="BF"/>
        </w:rPr>
        <w:t>onopen</w:t>
      </w:r>
      <w:r w:rsidRPr="005A1BB4">
        <w:rPr>
          <w:rFonts w:hint="eastAsia"/>
          <w:color w:val="BFBFBF" w:themeColor="background1" w:themeShade="BF"/>
        </w:rPr>
        <w:t>后面</w:t>
      </w:r>
      <w:r w:rsidRPr="005A1BB4">
        <w:rPr>
          <w:rFonts w:hint="eastAsia"/>
          <w:color w:val="BFBFBF" w:themeColor="background1" w:themeShade="BF"/>
        </w:rPr>
        <w:t>[57344, 53248]</w:t>
      </w:r>
      <w:r w:rsidRPr="005A1BB4">
        <w:rPr>
          <w:rFonts w:hint="eastAsia"/>
          <w:color w:val="BFBFBF" w:themeColor="background1" w:themeShade="BF"/>
        </w:rPr>
        <w:t>可以看到现在有</w:t>
      </w:r>
      <w:r w:rsidRPr="005A1BB4">
        <w:rPr>
          <w:rFonts w:hint="eastAsia"/>
          <w:color w:val="BFBFBF" w:themeColor="background1" w:themeShade="BF"/>
        </w:rPr>
        <w:t>2</w:t>
      </w:r>
      <w:r w:rsidRPr="005A1BB4">
        <w:rPr>
          <w:rFonts w:hint="eastAsia"/>
          <w:color w:val="BFBFBF" w:themeColor="background1" w:themeShade="BF"/>
        </w:rPr>
        <w:t>个成员。</w:t>
      </w:r>
    </w:p>
    <w:p w:rsidR="00720ABE" w:rsidRDefault="00720ABE" w:rsidP="008E4E37">
      <w:r>
        <w:t xml:space="preserve">Line 1, </w:t>
      </w:r>
      <w:r w:rsidR="005A1BB4">
        <w:t>the user represented by the figure 2 adds</w:t>
      </w:r>
      <w:r w:rsidR="003B5E22">
        <w:t xml:space="preserve"> into</w:t>
      </w:r>
      <w:r w:rsidR="005A1BB4">
        <w:t xml:space="preserve"> the same </w:t>
      </w:r>
      <w:r w:rsidR="005A1BB4" w:rsidRPr="005A1BB4">
        <w:rPr>
          <w:i/>
        </w:rPr>
        <w:t>TemporaryView</w:t>
      </w:r>
      <w:r w:rsidR="005A1BB4">
        <w:t xml:space="preserve"> of the user represented by the figure 1. So the two members </w:t>
      </w:r>
      <w:r w:rsidR="005A1BB4" w:rsidRPr="005A1BB4">
        <w:rPr>
          <w:rFonts w:hint="eastAsia"/>
          <w:i/>
        </w:rPr>
        <w:t>[57344, 53248]</w:t>
      </w:r>
      <w:r w:rsidR="005A1BB4">
        <w:t xml:space="preserve"> could be seen </w:t>
      </w:r>
      <w:r w:rsidR="00B55BE4">
        <w:t>behind</w:t>
      </w:r>
      <w:r w:rsidR="005A1BB4">
        <w:t xml:space="preserve"> the </w:t>
      </w:r>
      <w:r w:rsidR="005A1BB4" w:rsidRPr="005A1BB4">
        <w:rPr>
          <w:i/>
        </w:rPr>
        <w:t>onopen</w:t>
      </w:r>
      <w:r w:rsidR="005A1BB4">
        <w:t>.</w:t>
      </w:r>
    </w:p>
    <w:p w:rsidR="008E4E37" w:rsidRPr="003A4F5C" w:rsidRDefault="008E4E37" w:rsidP="008E4E37">
      <w:pPr>
        <w:rPr>
          <w:color w:val="BFBFBF" w:themeColor="background1" w:themeShade="BF"/>
        </w:rPr>
      </w:pPr>
      <w:r>
        <w:rPr>
          <w:rFonts w:hint="eastAsia"/>
        </w:rPr>
        <w:tab/>
      </w:r>
      <w:r w:rsidRPr="003A4F5C">
        <w:rPr>
          <w:rFonts w:hint="eastAsia"/>
          <w:color w:val="BFBFBF" w:themeColor="background1" w:themeShade="BF"/>
        </w:rPr>
        <w:t>第二行，</w:t>
      </w:r>
      <w:r w:rsidRPr="003A4F5C">
        <w:rPr>
          <w:color w:val="BFBFBF" w:themeColor="background1" w:themeShade="BF"/>
        </w:rPr>
        <w:t>”</w:t>
      </w:r>
      <w:r w:rsidRPr="003A4F5C">
        <w:rPr>
          <w:rFonts w:hint="eastAsia"/>
          <w:color w:val="BFBFBF" w:themeColor="background1" w:themeShade="BF"/>
        </w:rPr>
        <w:t>_var0 onAttached 57344</w:t>
      </w:r>
      <w:r w:rsidRPr="003A4F5C">
        <w:rPr>
          <w:color w:val="BFBFBF" w:themeColor="background1" w:themeShade="BF"/>
        </w:rPr>
        <w:t>”</w:t>
      </w:r>
      <w:r w:rsidRPr="003A4F5C">
        <w:rPr>
          <w:rFonts w:hint="eastAsia"/>
          <w:color w:val="BFBFBF" w:themeColor="background1" w:themeShade="BF"/>
        </w:rPr>
        <w:t>，这是</w:t>
      </w:r>
      <w:r w:rsidRPr="003A4F5C">
        <w:rPr>
          <w:rFonts w:hint="eastAsia"/>
          <w:color w:val="BFBFBF" w:themeColor="background1" w:themeShade="BF"/>
        </w:rPr>
        <w:t>57344</w:t>
      </w:r>
      <w:r w:rsidRPr="003A4F5C">
        <w:rPr>
          <w:rFonts w:hint="eastAsia"/>
          <w:color w:val="BFBFBF" w:themeColor="background1" w:themeShade="BF"/>
        </w:rPr>
        <w:t>成员被订阅的</w:t>
      </w:r>
      <w:r w:rsidRPr="003A4F5C">
        <w:rPr>
          <w:rFonts w:hint="eastAsia"/>
          <w:color w:val="BFBFBF" w:themeColor="background1" w:themeShade="BF"/>
        </w:rPr>
        <w:t>var0</w:t>
      </w:r>
      <w:r w:rsidRPr="003A4F5C">
        <w:rPr>
          <w:rFonts w:hint="eastAsia"/>
          <w:color w:val="BFBFBF" w:themeColor="background1" w:themeShade="BF"/>
        </w:rPr>
        <w:t>的最新信息</w:t>
      </w:r>
    </w:p>
    <w:p w:rsidR="003A4F5C" w:rsidRDefault="003A4F5C" w:rsidP="008E4E37">
      <w:r>
        <w:t xml:space="preserve">Line 2, </w:t>
      </w:r>
      <w:r w:rsidRPr="003A4F5C">
        <w:rPr>
          <w:i/>
          <w:u w:val="single"/>
        </w:rPr>
        <w:t>”</w:t>
      </w:r>
      <w:r w:rsidRPr="003A4F5C">
        <w:rPr>
          <w:rFonts w:hint="eastAsia"/>
          <w:i/>
          <w:u w:val="single"/>
        </w:rPr>
        <w:t>_var0 onAttached 57344</w:t>
      </w:r>
      <w:r w:rsidRPr="003A4F5C">
        <w:rPr>
          <w:i/>
          <w:u w:val="single"/>
        </w:rPr>
        <w:t>”</w:t>
      </w:r>
      <w:r>
        <w:t xml:space="preserve">, is the latest information of the subscribed </w:t>
      </w:r>
      <w:r w:rsidRPr="00A7378F">
        <w:rPr>
          <w:i/>
        </w:rPr>
        <w:t>var0</w:t>
      </w:r>
      <w:r>
        <w:t xml:space="preserve"> of the member </w:t>
      </w:r>
      <w:r w:rsidRPr="00A7378F">
        <w:rPr>
          <w:i/>
          <w:u w:val="single"/>
        </w:rPr>
        <w:t>57344</w:t>
      </w:r>
      <w:r>
        <w:t>.</w:t>
      </w:r>
    </w:p>
    <w:p w:rsidR="008E4E37" w:rsidRPr="00B74C4D" w:rsidRDefault="008E4E37" w:rsidP="008E4E37">
      <w:pPr>
        <w:rPr>
          <w:color w:val="BFBFBF" w:themeColor="background1" w:themeShade="BF"/>
        </w:rPr>
      </w:pPr>
      <w:r>
        <w:rPr>
          <w:rFonts w:hint="eastAsia"/>
        </w:rPr>
        <w:tab/>
      </w:r>
      <w:r w:rsidRPr="00B74C4D">
        <w:rPr>
          <w:rFonts w:hint="eastAsia"/>
          <w:color w:val="BFBFBF" w:themeColor="background1" w:themeShade="BF"/>
        </w:rPr>
        <w:t>第三行，</w:t>
      </w:r>
      <w:r w:rsidRPr="00B74C4D">
        <w:rPr>
          <w:color w:val="BFBFBF" w:themeColor="background1" w:themeShade="BF"/>
        </w:rPr>
        <w:t>”</w:t>
      </w:r>
      <w:r w:rsidRPr="00B74C4D">
        <w:rPr>
          <w:rFonts w:hint="eastAsia"/>
          <w:color w:val="BFBFBF" w:themeColor="background1" w:themeShade="BF"/>
        </w:rPr>
        <w:t>_var0 hello 53428</w:t>
      </w:r>
      <w:r w:rsidRPr="00B74C4D">
        <w:rPr>
          <w:color w:val="BFBFBF" w:themeColor="background1" w:themeShade="BF"/>
        </w:rPr>
        <w:t>”</w:t>
      </w:r>
      <w:r w:rsidRPr="00B74C4D">
        <w:rPr>
          <w:rFonts w:hint="eastAsia"/>
          <w:color w:val="BFBFBF" w:themeColor="background1" w:themeShade="BF"/>
        </w:rPr>
        <w:t>，这是当前用户被订阅的</w:t>
      </w:r>
      <w:r w:rsidRPr="00B74C4D">
        <w:rPr>
          <w:rFonts w:hint="eastAsia"/>
          <w:color w:val="BFBFBF" w:themeColor="background1" w:themeShade="BF"/>
        </w:rPr>
        <w:t>var0</w:t>
      </w:r>
      <w:r w:rsidRPr="00B74C4D">
        <w:rPr>
          <w:rFonts w:hint="eastAsia"/>
          <w:color w:val="BFBFBF" w:themeColor="background1" w:themeShade="BF"/>
        </w:rPr>
        <w:t>最新信息</w:t>
      </w:r>
    </w:p>
    <w:p w:rsidR="00B74C4D" w:rsidRDefault="00B74C4D" w:rsidP="008E4E37">
      <w:r>
        <w:t xml:space="preserve">Line 3, </w:t>
      </w:r>
      <w:r w:rsidRPr="00B74C4D">
        <w:rPr>
          <w:i/>
          <w:u w:val="single"/>
        </w:rPr>
        <w:t>”</w:t>
      </w:r>
      <w:r w:rsidRPr="00B74C4D">
        <w:rPr>
          <w:rFonts w:hint="eastAsia"/>
          <w:i/>
          <w:u w:val="single"/>
        </w:rPr>
        <w:t>_var0 hello 53428</w:t>
      </w:r>
      <w:r w:rsidRPr="00B74C4D">
        <w:rPr>
          <w:i/>
          <w:u w:val="single"/>
        </w:rPr>
        <w:t>”</w:t>
      </w:r>
      <w:r>
        <w:t xml:space="preserve">, is the latest informationn of the subscribed </w:t>
      </w:r>
      <w:r w:rsidRPr="00482675">
        <w:rPr>
          <w:i/>
        </w:rPr>
        <w:t>var0</w:t>
      </w:r>
      <w:r>
        <w:t xml:space="preserve"> of the current user.</w:t>
      </w:r>
    </w:p>
    <w:p w:rsidR="008E4E37" w:rsidRPr="00B14F01" w:rsidRDefault="008E4E37" w:rsidP="008E4E37">
      <w:pPr>
        <w:rPr>
          <w:color w:val="BFBFBF" w:themeColor="background1" w:themeShade="BF"/>
        </w:rPr>
      </w:pPr>
      <w:r>
        <w:rPr>
          <w:rFonts w:hint="eastAsia"/>
        </w:rPr>
        <w:tab/>
      </w:r>
      <w:r w:rsidRPr="00B14F01">
        <w:rPr>
          <w:rFonts w:hint="eastAsia"/>
          <w:color w:val="BFBFBF" w:themeColor="background1" w:themeShade="BF"/>
        </w:rPr>
        <w:t>第四行，当前用户的</w:t>
      </w:r>
      <w:r w:rsidRPr="00B14F01">
        <w:rPr>
          <w:rFonts w:hint="eastAsia"/>
          <w:color w:val="BFBFBF" w:themeColor="background1" w:themeShade="BF"/>
        </w:rPr>
        <w:t>MySessionView.var0</w:t>
      </w:r>
      <w:r w:rsidRPr="00B14F01">
        <w:rPr>
          <w:rFonts w:hint="eastAsia"/>
          <w:color w:val="BFBFBF" w:themeColor="background1" w:themeShade="BF"/>
        </w:rPr>
        <w:t>被设置为</w:t>
      </w:r>
      <w:r w:rsidRPr="00B14F01">
        <w:rPr>
          <w:color w:val="BFBFBF" w:themeColor="background1" w:themeShade="BF"/>
        </w:rPr>
        <w:t>“</w:t>
      </w:r>
      <w:r w:rsidRPr="00B14F01">
        <w:rPr>
          <w:rFonts w:hint="eastAsia"/>
          <w:color w:val="BFBFBF" w:themeColor="background1" w:themeShade="BF"/>
        </w:rPr>
        <w:t>hello 53428</w:t>
      </w:r>
      <w:r w:rsidRPr="00B14F01">
        <w:rPr>
          <w:color w:val="BFBFBF" w:themeColor="background1" w:themeShade="BF"/>
        </w:rPr>
        <w:t>”</w:t>
      </w:r>
    </w:p>
    <w:p w:rsidR="003B5E22" w:rsidRDefault="00B14F01" w:rsidP="008E4E37">
      <w:r>
        <w:t xml:space="preserve">Line 4, the </w:t>
      </w:r>
      <w:r w:rsidRPr="00B14F01">
        <w:rPr>
          <w:rFonts w:hint="eastAsia"/>
          <w:i/>
        </w:rPr>
        <w:t>MySessionView.var0</w:t>
      </w:r>
      <w:r>
        <w:t xml:space="preserve"> of the current user is set as </w:t>
      </w:r>
      <w:r w:rsidRPr="00B14F01">
        <w:rPr>
          <w:i/>
          <w:u w:val="single"/>
        </w:rPr>
        <w:t>“</w:t>
      </w:r>
      <w:r w:rsidRPr="00B14F01">
        <w:rPr>
          <w:rFonts w:hint="eastAsia"/>
          <w:i/>
          <w:u w:val="single"/>
        </w:rPr>
        <w:t>hello 53428</w:t>
      </w:r>
      <w:r w:rsidRPr="00B14F01">
        <w:rPr>
          <w:i/>
          <w:u w:val="single"/>
        </w:rPr>
        <w:t>”</w:t>
      </w:r>
      <w:r>
        <w:t>.</w:t>
      </w:r>
    </w:p>
    <w:p w:rsidR="008E4E37" w:rsidRPr="008728DF" w:rsidRDefault="008E4E37" w:rsidP="008E4E37">
      <w:pPr>
        <w:rPr>
          <w:color w:val="BFBFBF" w:themeColor="background1" w:themeShade="BF"/>
        </w:rPr>
      </w:pPr>
      <w:r>
        <w:rPr>
          <w:rFonts w:hint="eastAsia"/>
        </w:rPr>
        <w:tab/>
      </w:r>
      <w:r w:rsidRPr="008728DF">
        <w:rPr>
          <w:rFonts w:hint="eastAsia"/>
          <w:color w:val="BFBFBF" w:themeColor="background1" w:themeShade="BF"/>
        </w:rPr>
        <w:t>这里，出现一个疑问，第三行，第四行搞反了吧？其实，这就是本手册前面叙述的：</w:t>
      </w:r>
      <w:r w:rsidRPr="008728DF">
        <w:rPr>
          <w:rFonts w:hint="eastAsia"/>
          <w:color w:val="BFBFBF" w:themeColor="background1" w:themeShade="BF"/>
        </w:rPr>
        <w:t xml:space="preserve"> </w:t>
      </w:r>
    </w:p>
    <w:p w:rsidR="008E4E37" w:rsidRPr="008728DF" w:rsidRDefault="008E4E37" w:rsidP="008E4E37">
      <w:pPr>
        <w:rPr>
          <w:b/>
          <w:color w:val="BFBFBF" w:themeColor="background1" w:themeShade="BF"/>
        </w:rPr>
      </w:pPr>
      <w:r w:rsidRPr="008728DF">
        <w:rPr>
          <w:rFonts w:hint="eastAsia"/>
          <w:color w:val="BFBFBF" w:themeColor="background1" w:themeShade="BF"/>
        </w:rPr>
        <w:tab/>
      </w:r>
      <w:r w:rsidRPr="008728DF">
        <w:rPr>
          <w:rFonts w:hint="eastAsia"/>
          <w:b/>
          <w:color w:val="BFBFBF" w:themeColor="background1" w:themeShade="BF"/>
        </w:rPr>
        <w:t>“客户端可以重现服务器设置同一</w:t>
      </w:r>
      <w:r w:rsidRPr="008728DF">
        <w:rPr>
          <w:rFonts w:hint="eastAsia"/>
          <w:b/>
          <w:color w:val="BFBFBF" w:themeColor="background1" w:themeShade="BF"/>
        </w:rPr>
        <w:t>View</w:t>
      </w:r>
      <w:r w:rsidRPr="008728DF">
        <w:rPr>
          <w:rFonts w:hint="eastAsia"/>
          <w:b/>
          <w:color w:val="BFBFBF" w:themeColor="background1" w:themeShade="BF"/>
        </w:rPr>
        <w:t>上的字段的顺序；不同</w:t>
      </w:r>
      <w:r w:rsidRPr="008728DF">
        <w:rPr>
          <w:rFonts w:hint="eastAsia"/>
          <w:b/>
          <w:color w:val="BFBFBF" w:themeColor="background1" w:themeShade="BF"/>
        </w:rPr>
        <w:t>View</w:t>
      </w:r>
      <w:r w:rsidRPr="008728DF">
        <w:rPr>
          <w:rFonts w:hint="eastAsia"/>
          <w:b/>
          <w:color w:val="BFBFBF" w:themeColor="background1" w:themeShade="BF"/>
        </w:rPr>
        <w:t>之间的时序不作保证。”</w:t>
      </w:r>
    </w:p>
    <w:p w:rsidR="008728DF" w:rsidRDefault="002661CD" w:rsidP="008E4E37">
      <w:r>
        <w:t xml:space="preserve">So, </w:t>
      </w:r>
      <w:r w:rsidR="004F3C5B">
        <w:t xml:space="preserve">a question is raised </w:t>
      </w:r>
      <w:r w:rsidR="00150EDC">
        <w:t xml:space="preserve">here </w:t>
      </w:r>
      <w:r w:rsidR="004F3C5B">
        <w:t>that maybe the line 3 and line 4 are in the wrong order.</w:t>
      </w:r>
      <w:r w:rsidR="00B64763">
        <w:t xml:space="preserve"> Actually, it is the description in this manual:</w:t>
      </w:r>
    </w:p>
    <w:p w:rsidR="002661CD" w:rsidRDefault="00B64763" w:rsidP="008E4E37">
      <w:r>
        <w:t>"</w:t>
      </w:r>
      <w:r w:rsidRPr="00B64763">
        <w:rPr>
          <w:b/>
        </w:rPr>
        <w:t xml:space="preserve"> </w:t>
      </w:r>
      <w:r w:rsidRPr="00725292">
        <w:rPr>
          <w:b/>
        </w:rPr>
        <w:t xml:space="preserve">The client could reproduce the fields' order in the same </w:t>
      </w:r>
      <w:r w:rsidRPr="0019317C">
        <w:rPr>
          <w:b/>
          <w:i/>
        </w:rPr>
        <w:t>View</w:t>
      </w:r>
      <w:r w:rsidRPr="00725292">
        <w:rPr>
          <w:b/>
        </w:rPr>
        <w:t xml:space="preserve"> which is modified by the server</w:t>
      </w:r>
      <w:r>
        <w:rPr>
          <w:b/>
        </w:rPr>
        <w:t xml:space="preserve">; </w:t>
      </w:r>
      <w:r w:rsidRPr="00B64763">
        <w:rPr>
          <w:b/>
        </w:rPr>
        <w:t>the sequence between the different Views could not be ensured</w:t>
      </w:r>
      <w:r>
        <w:t>".</w:t>
      </w:r>
    </w:p>
    <w:p w:rsidR="00B64763" w:rsidRPr="002661CD" w:rsidRDefault="00B64763" w:rsidP="008E4E37"/>
    <w:p w:rsidR="008E4E37" w:rsidRPr="001D4A39" w:rsidRDefault="008E4E37" w:rsidP="008E4E37">
      <w:pPr>
        <w:rPr>
          <w:color w:val="BFBFBF" w:themeColor="background1" w:themeShade="BF"/>
        </w:rPr>
      </w:pPr>
      <w:r>
        <w:rPr>
          <w:rFonts w:hint="eastAsia"/>
        </w:rPr>
        <w:tab/>
      </w:r>
      <w:r w:rsidRPr="001D4A39">
        <w:rPr>
          <w:rFonts w:hint="eastAsia"/>
          <w:color w:val="BFBFBF" w:themeColor="background1" w:themeShade="BF"/>
        </w:rPr>
        <w:t>回到图</w:t>
      </w:r>
      <w:r w:rsidRPr="001D4A39">
        <w:rPr>
          <w:rFonts w:hint="eastAsia"/>
          <w:color w:val="BFBFBF" w:themeColor="background1" w:themeShade="BF"/>
        </w:rPr>
        <w:t>1</w:t>
      </w:r>
      <w:r w:rsidRPr="001D4A39">
        <w:rPr>
          <w:rFonts w:hint="eastAsia"/>
          <w:color w:val="BFBFBF" w:themeColor="background1" w:themeShade="BF"/>
        </w:rPr>
        <w:t>，</w:t>
      </w:r>
    </w:p>
    <w:p w:rsidR="001D4A39" w:rsidRDefault="001D4A39" w:rsidP="008E4E37">
      <w:r>
        <w:t xml:space="preserve">In the figure 1, </w:t>
      </w:r>
    </w:p>
    <w:p w:rsidR="008E4E37" w:rsidRPr="001077B5" w:rsidRDefault="008E4E37" w:rsidP="008E4E37">
      <w:pPr>
        <w:rPr>
          <w:color w:val="BFBFBF" w:themeColor="background1" w:themeShade="BF"/>
        </w:rPr>
      </w:pPr>
      <w:r>
        <w:rPr>
          <w:rFonts w:hint="eastAsia"/>
        </w:rPr>
        <w:tab/>
      </w:r>
      <w:r w:rsidRPr="001077B5">
        <w:rPr>
          <w:rFonts w:hint="eastAsia"/>
          <w:color w:val="BFBFBF" w:themeColor="background1" w:themeShade="BF"/>
        </w:rPr>
        <w:t>第六行，</w:t>
      </w:r>
      <w:r w:rsidRPr="001077B5">
        <w:rPr>
          <w:rFonts w:hint="eastAsia"/>
          <w:color w:val="BFBFBF" w:themeColor="background1" w:themeShade="BF"/>
        </w:rPr>
        <w:t>onattach 53428</w:t>
      </w:r>
      <w:r w:rsidRPr="001077B5">
        <w:rPr>
          <w:rFonts w:hint="eastAsia"/>
          <w:color w:val="BFBFBF" w:themeColor="background1" w:themeShade="BF"/>
        </w:rPr>
        <w:t>，这表示第二个成员</w:t>
      </w:r>
      <w:r w:rsidRPr="001077B5">
        <w:rPr>
          <w:rFonts w:hint="eastAsia"/>
          <w:color w:val="BFBFBF" w:themeColor="background1" w:themeShade="BF"/>
        </w:rPr>
        <w:t>53428</w:t>
      </w:r>
      <w:r w:rsidRPr="001077B5">
        <w:rPr>
          <w:rFonts w:hint="eastAsia"/>
          <w:color w:val="BFBFBF" w:themeColor="background1" w:themeShade="BF"/>
        </w:rPr>
        <w:t>加入进来了</w:t>
      </w:r>
    </w:p>
    <w:p w:rsidR="001077B5" w:rsidRDefault="001077B5" w:rsidP="008E4E37">
      <w:r>
        <w:t xml:space="preserve">Line 6, </w:t>
      </w:r>
      <w:r w:rsidRPr="00D144F3">
        <w:rPr>
          <w:i/>
          <w:u w:val="single"/>
        </w:rPr>
        <w:t>"</w:t>
      </w:r>
      <w:r w:rsidRPr="00D144F3">
        <w:rPr>
          <w:rFonts w:hint="eastAsia"/>
          <w:i/>
          <w:u w:val="single"/>
        </w:rPr>
        <w:t>onattach 53428</w:t>
      </w:r>
      <w:r w:rsidRPr="00D144F3">
        <w:rPr>
          <w:i/>
          <w:u w:val="single"/>
        </w:rPr>
        <w:t>"</w:t>
      </w:r>
      <w:r>
        <w:t xml:space="preserve">, means that the second member </w:t>
      </w:r>
      <w:r w:rsidRPr="002B4A1C">
        <w:rPr>
          <w:i/>
          <w:u w:val="single"/>
        </w:rPr>
        <w:t>53428</w:t>
      </w:r>
      <w:r>
        <w:t xml:space="preserve"> is added.</w:t>
      </w:r>
    </w:p>
    <w:p w:rsidR="008E4E37" w:rsidRPr="005A44FD" w:rsidRDefault="008E4E37" w:rsidP="008E4E37">
      <w:pPr>
        <w:rPr>
          <w:color w:val="BFBFBF" w:themeColor="background1" w:themeShade="BF"/>
        </w:rPr>
      </w:pPr>
      <w:r>
        <w:rPr>
          <w:rFonts w:hint="eastAsia"/>
        </w:rPr>
        <w:tab/>
      </w:r>
      <w:r w:rsidRPr="005A44FD">
        <w:rPr>
          <w:rFonts w:hint="eastAsia"/>
          <w:color w:val="BFBFBF" w:themeColor="background1" w:themeShade="BF"/>
        </w:rPr>
        <w:t>第七行，</w:t>
      </w:r>
      <w:r w:rsidRPr="005A44FD">
        <w:rPr>
          <w:rFonts w:hint="eastAsia"/>
          <w:color w:val="BFBFBF" w:themeColor="background1" w:themeShade="BF"/>
        </w:rPr>
        <w:t>53428</w:t>
      </w:r>
      <w:r w:rsidRPr="005A44FD">
        <w:rPr>
          <w:rFonts w:hint="eastAsia"/>
          <w:color w:val="BFBFBF" w:themeColor="background1" w:themeShade="BF"/>
        </w:rPr>
        <w:t>成员被订阅的</w:t>
      </w:r>
      <w:r w:rsidRPr="005A44FD">
        <w:rPr>
          <w:rFonts w:hint="eastAsia"/>
          <w:color w:val="BFBFBF" w:themeColor="background1" w:themeShade="BF"/>
        </w:rPr>
        <w:t>var0</w:t>
      </w:r>
      <w:r w:rsidRPr="005A44FD">
        <w:rPr>
          <w:rFonts w:hint="eastAsia"/>
          <w:color w:val="BFBFBF" w:themeColor="background1" w:themeShade="BF"/>
        </w:rPr>
        <w:t>信息</w:t>
      </w:r>
      <w:r w:rsidRPr="005A44FD">
        <w:rPr>
          <w:color w:val="BFBFBF" w:themeColor="background1" w:themeShade="BF"/>
        </w:rPr>
        <w:t>”</w:t>
      </w:r>
      <w:r w:rsidRPr="005A44FD">
        <w:rPr>
          <w:rFonts w:hint="eastAsia"/>
          <w:color w:val="BFBFBF" w:themeColor="background1" w:themeShade="BF"/>
        </w:rPr>
        <w:t>hello 53428</w:t>
      </w:r>
      <w:r w:rsidRPr="005A44FD">
        <w:rPr>
          <w:color w:val="BFBFBF" w:themeColor="background1" w:themeShade="BF"/>
        </w:rPr>
        <w:t>”</w:t>
      </w:r>
      <w:r w:rsidRPr="005A44FD">
        <w:rPr>
          <w:rFonts w:hint="eastAsia"/>
          <w:color w:val="BFBFBF" w:themeColor="background1" w:themeShade="BF"/>
        </w:rPr>
        <w:t>被送过来了</w:t>
      </w:r>
    </w:p>
    <w:p w:rsidR="005A44FD" w:rsidRDefault="005A44FD" w:rsidP="008E4E37">
      <w:r>
        <w:t xml:space="preserve">Line 7, the information </w:t>
      </w:r>
      <w:r w:rsidRPr="005A2A3D">
        <w:rPr>
          <w:i/>
          <w:u w:val="single"/>
        </w:rPr>
        <w:t>”</w:t>
      </w:r>
      <w:r w:rsidRPr="005A2A3D">
        <w:rPr>
          <w:rFonts w:hint="eastAsia"/>
          <w:i/>
          <w:u w:val="single"/>
        </w:rPr>
        <w:t>hello 53428</w:t>
      </w:r>
      <w:r w:rsidRPr="005A2A3D">
        <w:rPr>
          <w:i/>
          <w:u w:val="single"/>
        </w:rPr>
        <w:t>”</w:t>
      </w:r>
      <w:r>
        <w:t xml:space="preserve"> of the subscribed </w:t>
      </w:r>
      <w:r w:rsidRPr="00907737">
        <w:rPr>
          <w:i/>
        </w:rPr>
        <w:t>var0</w:t>
      </w:r>
      <w:r>
        <w:t xml:space="preserve"> of the member </w:t>
      </w:r>
      <w:r w:rsidRPr="00907737">
        <w:rPr>
          <w:i/>
          <w:u w:val="single"/>
        </w:rPr>
        <w:t>53428</w:t>
      </w:r>
      <w:r>
        <w:t xml:space="preserve"> has been sent</w:t>
      </w:r>
      <w:r w:rsidR="00214767">
        <w:t xml:space="preserve"> here</w:t>
      </w:r>
      <w:r>
        <w:t>.</w:t>
      </w:r>
    </w:p>
    <w:p w:rsidR="008E4E37" w:rsidRDefault="008E4E37" w:rsidP="008E4E37">
      <w:r>
        <w:rPr>
          <w:rFonts w:hint="eastAsia"/>
        </w:rPr>
        <w:tab/>
      </w:r>
      <w:r w:rsidRPr="00170FF8">
        <w:rPr>
          <w:rFonts w:hint="eastAsia"/>
          <w:color w:val="BFBFBF" w:themeColor="background1" w:themeShade="BF"/>
        </w:rPr>
        <w:t>回到图</w:t>
      </w:r>
      <w:r w:rsidRPr="00170FF8">
        <w:rPr>
          <w:rFonts w:hint="eastAsia"/>
          <w:color w:val="BFBFBF" w:themeColor="background1" w:themeShade="BF"/>
        </w:rPr>
        <w:t>2</w:t>
      </w:r>
      <w:r>
        <w:rPr>
          <w:rFonts w:hint="eastAsia"/>
        </w:rPr>
        <w:t>，</w:t>
      </w:r>
    </w:p>
    <w:p w:rsidR="00170FF8" w:rsidRDefault="00170FF8" w:rsidP="008E4E37">
      <w:r>
        <w:t>In the figure 2,</w:t>
      </w:r>
    </w:p>
    <w:p w:rsidR="008E4E37" w:rsidRPr="00E5242D" w:rsidRDefault="008E4E37" w:rsidP="008E4E37">
      <w:pPr>
        <w:rPr>
          <w:color w:val="BFBFBF" w:themeColor="background1" w:themeShade="BF"/>
        </w:rPr>
      </w:pPr>
      <w:r>
        <w:rPr>
          <w:rFonts w:hint="eastAsia"/>
        </w:rPr>
        <w:tab/>
      </w:r>
      <w:r w:rsidRPr="00E5242D">
        <w:rPr>
          <w:rFonts w:hint="eastAsia"/>
          <w:color w:val="BFBFBF" w:themeColor="background1" w:themeShade="BF"/>
        </w:rPr>
        <w:t>第五行，</w:t>
      </w:r>
      <w:r w:rsidRPr="00E5242D">
        <w:rPr>
          <w:rFonts w:hint="eastAsia"/>
          <w:color w:val="BFBFBF" w:themeColor="background1" w:themeShade="BF"/>
        </w:rPr>
        <w:t>MySessionView.var0</w:t>
      </w:r>
      <w:r w:rsidRPr="00E5242D">
        <w:rPr>
          <w:rFonts w:hint="eastAsia"/>
          <w:color w:val="BFBFBF" w:themeColor="background1" w:themeShade="BF"/>
        </w:rPr>
        <w:t>在</w:t>
      </w:r>
      <w:r w:rsidRPr="00E5242D">
        <w:rPr>
          <w:rFonts w:hint="eastAsia"/>
          <w:color w:val="BFBFBF" w:themeColor="background1" w:themeShade="BF"/>
        </w:rPr>
        <w:t>onAttached</w:t>
      </w:r>
      <w:r w:rsidRPr="00E5242D">
        <w:rPr>
          <w:rFonts w:hint="eastAsia"/>
          <w:color w:val="BFBFBF" w:themeColor="background1" w:themeShade="BF"/>
        </w:rPr>
        <w:t>时被设置为</w:t>
      </w:r>
      <w:r w:rsidRPr="00E5242D">
        <w:rPr>
          <w:color w:val="BFBFBF" w:themeColor="background1" w:themeShade="BF"/>
        </w:rPr>
        <w:t>”</w:t>
      </w:r>
      <w:r w:rsidRPr="00E5242D">
        <w:rPr>
          <w:rFonts w:hint="eastAsia"/>
          <w:color w:val="BFBFBF" w:themeColor="background1" w:themeShade="BF"/>
        </w:rPr>
        <w:t>onAttached 53428</w:t>
      </w:r>
      <w:r w:rsidRPr="00E5242D">
        <w:rPr>
          <w:color w:val="BFBFBF" w:themeColor="background1" w:themeShade="BF"/>
        </w:rPr>
        <w:t>”</w:t>
      </w:r>
    </w:p>
    <w:p w:rsidR="00E5242D" w:rsidRDefault="00E5242D" w:rsidP="008E4E37">
      <w:r>
        <w:t xml:space="preserve">Line 5, the </w:t>
      </w:r>
      <w:r w:rsidRPr="00E5242D">
        <w:rPr>
          <w:rFonts w:hint="eastAsia"/>
          <w:i/>
        </w:rPr>
        <w:t>MySessionView.var0</w:t>
      </w:r>
      <w:r>
        <w:t xml:space="preserve"> is set as </w:t>
      </w:r>
      <w:r w:rsidRPr="00E5242D">
        <w:rPr>
          <w:i/>
          <w:u w:val="single"/>
        </w:rPr>
        <w:t>"</w:t>
      </w:r>
      <w:r w:rsidRPr="00E5242D">
        <w:rPr>
          <w:rFonts w:hint="eastAsia"/>
          <w:i/>
          <w:u w:val="single"/>
        </w:rPr>
        <w:t>onAttached 53428</w:t>
      </w:r>
      <w:r w:rsidRPr="00E5242D">
        <w:rPr>
          <w:i/>
          <w:u w:val="single"/>
        </w:rPr>
        <w:t>”</w:t>
      </w:r>
      <w:r>
        <w:t xml:space="preserve"> when </w:t>
      </w:r>
      <w:r w:rsidRPr="00E5242D">
        <w:rPr>
          <w:rFonts w:hint="eastAsia"/>
          <w:i/>
        </w:rPr>
        <w:t>onAttached</w:t>
      </w:r>
      <w:r>
        <w:t>.</w:t>
      </w:r>
    </w:p>
    <w:p w:rsidR="008E4E37" w:rsidRPr="00D40A58" w:rsidRDefault="008E4E37" w:rsidP="008E4E37">
      <w:pPr>
        <w:rPr>
          <w:color w:val="BFBFBF" w:themeColor="background1" w:themeShade="BF"/>
        </w:rPr>
      </w:pPr>
      <w:r>
        <w:rPr>
          <w:rFonts w:hint="eastAsia"/>
        </w:rPr>
        <w:tab/>
      </w:r>
      <w:r w:rsidRPr="00D40A58">
        <w:rPr>
          <w:rFonts w:hint="eastAsia"/>
          <w:color w:val="BFBFBF" w:themeColor="background1" w:themeShade="BF"/>
        </w:rPr>
        <w:t>第六行，被订阅的信息也送给自己</w:t>
      </w:r>
    </w:p>
    <w:p w:rsidR="00D40A58" w:rsidRDefault="00D40A58" w:rsidP="008E4E37">
      <w:r>
        <w:t>Line 6, the subscribed information is sent to itself.</w:t>
      </w:r>
    </w:p>
    <w:p w:rsidR="008E4E37" w:rsidRDefault="008E4E37" w:rsidP="008E4E37">
      <w:r>
        <w:rPr>
          <w:rFonts w:hint="eastAsia"/>
        </w:rPr>
        <w:tab/>
      </w:r>
      <w:r w:rsidRPr="00F75179">
        <w:rPr>
          <w:rFonts w:hint="eastAsia"/>
          <w:color w:val="BFBFBF" w:themeColor="background1" w:themeShade="BF"/>
        </w:rPr>
        <w:t>回到图</w:t>
      </w:r>
      <w:r w:rsidRPr="00F75179">
        <w:rPr>
          <w:rFonts w:hint="eastAsia"/>
          <w:color w:val="BFBFBF" w:themeColor="background1" w:themeShade="BF"/>
        </w:rPr>
        <w:t>1</w:t>
      </w:r>
      <w:r>
        <w:rPr>
          <w:rFonts w:hint="eastAsia"/>
        </w:rPr>
        <w:t>，</w:t>
      </w:r>
    </w:p>
    <w:p w:rsidR="00F75179" w:rsidRDefault="00F75179" w:rsidP="008E4E37">
      <w:r>
        <w:t>In the figure 1,</w:t>
      </w:r>
    </w:p>
    <w:p w:rsidR="008E4E37" w:rsidRPr="00954CB3" w:rsidRDefault="008E4E37" w:rsidP="008E4E37">
      <w:pPr>
        <w:rPr>
          <w:color w:val="BFBFBF" w:themeColor="background1" w:themeShade="BF"/>
        </w:rPr>
      </w:pPr>
      <w:r>
        <w:rPr>
          <w:rFonts w:hint="eastAsia"/>
        </w:rPr>
        <w:tab/>
      </w:r>
      <w:r w:rsidRPr="00954CB3">
        <w:rPr>
          <w:rFonts w:hint="eastAsia"/>
          <w:color w:val="BFBFBF" w:themeColor="background1" w:themeShade="BF"/>
        </w:rPr>
        <w:t>第八行，</w:t>
      </w:r>
      <w:r w:rsidRPr="00954CB3">
        <w:rPr>
          <w:rFonts w:hint="eastAsia"/>
          <w:color w:val="BFBFBF" w:themeColor="background1" w:themeShade="BF"/>
        </w:rPr>
        <w:t>53428</w:t>
      </w:r>
      <w:r w:rsidRPr="00954CB3">
        <w:rPr>
          <w:rFonts w:hint="eastAsia"/>
          <w:color w:val="BFBFBF" w:themeColor="background1" w:themeShade="BF"/>
        </w:rPr>
        <w:t>成员被订阅的信息</w:t>
      </w:r>
      <w:r w:rsidRPr="00954CB3">
        <w:rPr>
          <w:color w:val="BFBFBF" w:themeColor="background1" w:themeShade="BF"/>
        </w:rPr>
        <w:t>”onAttached</w:t>
      </w:r>
      <w:r w:rsidRPr="00954CB3">
        <w:rPr>
          <w:rFonts w:hint="eastAsia"/>
          <w:color w:val="BFBFBF" w:themeColor="background1" w:themeShade="BF"/>
        </w:rPr>
        <w:t xml:space="preserve"> 53428</w:t>
      </w:r>
      <w:r w:rsidRPr="00954CB3">
        <w:rPr>
          <w:color w:val="BFBFBF" w:themeColor="background1" w:themeShade="BF"/>
        </w:rPr>
        <w:t>”</w:t>
      </w:r>
      <w:r w:rsidRPr="00954CB3">
        <w:rPr>
          <w:rFonts w:hint="eastAsia"/>
          <w:color w:val="BFBFBF" w:themeColor="background1" w:themeShade="BF"/>
        </w:rPr>
        <w:t>被送过来了。</w:t>
      </w:r>
    </w:p>
    <w:p w:rsidR="00954CB3" w:rsidRDefault="00954CB3" w:rsidP="008E4E37">
      <w:r>
        <w:t xml:space="preserve">Line 8, the subscribed information </w:t>
      </w:r>
      <w:r w:rsidRPr="00954CB3">
        <w:rPr>
          <w:i/>
          <w:u w:val="single"/>
        </w:rPr>
        <w:t>”onAttached</w:t>
      </w:r>
      <w:r w:rsidRPr="00954CB3">
        <w:rPr>
          <w:rFonts w:hint="eastAsia"/>
          <w:i/>
          <w:u w:val="single"/>
        </w:rPr>
        <w:t xml:space="preserve"> 53428</w:t>
      </w:r>
      <w:r w:rsidRPr="00954CB3">
        <w:rPr>
          <w:i/>
          <w:u w:val="single"/>
        </w:rPr>
        <w:t>”</w:t>
      </w:r>
      <w:r>
        <w:t xml:space="preserve"> of the member </w:t>
      </w:r>
      <w:r w:rsidRPr="00862D47">
        <w:rPr>
          <w:i/>
          <w:u w:val="single"/>
        </w:rPr>
        <w:t>53428</w:t>
      </w:r>
      <w:r>
        <w:t xml:space="preserve"> is sent here.</w:t>
      </w:r>
    </w:p>
    <w:p w:rsidR="008E4E37" w:rsidRDefault="008E4E37" w:rsidP="008E4E37">
      <w:r>
        <w:rPr>
          <w:rFonts w:hint="eastAsia"/>
        </w:rPr>
        <w:tab/>
      </w:r>
    </w:p>
    <w:p w:rsidR="008E4E37" w:rsidRPr="00BD3B26" w:rsidRDefault="008E4E37" w:rsidP="008E4E37">
      <w:pPr>
        <w:rPr>
          <w:color w:val="BFBFBF" w:themeColor="background1" w:themeShade="BF"/>
        </w:rPr>
      </w:pPr>
      <w:r w:rsidRPr="00BD3B26">
        <w:rPr>
          <w:rFonts w:hint="eastAsia"/>
          <w:color w:val="BFBFBF" w:themeColor="background1" w:themeShade="BF"/>
        </w:rPr>
        <w:tab/>
      </w:r>
      <w:r w:rsidRPr="00BD3B26">
        <w:rPr>
          <w:rFonts w:hint="eastAsia"/>
          <w:color w:val="BFBFBF" w:themeColor="background1" w:themeShade="BF"/>
        </w:rPr>
        <w:t>比较，图</w:t>
      </w:r>
      <w:r w:rsidRPr="00BD3B26">
        <w:rPr>
          <w:rFonts w:hint="eastAsia"/>
          <w:color w:val="BFBFBF" w:themeColor="background1" w:themeShade="BF"/>
        </w:rPr>
        <w:t>1</w:t>
      </w:r>
      <w:r w:rsidRPr="00BD3B26">
        <w:rPr>
          <w:rFonts w:hint="eastAsia"/>
          <w:color w:val="BFBFBF" w:themeColor="background1" w:themeShade="BF"/>
        </w:rPr>
        <w:t>第七行，图</w:t>
      </w:r>
      <w:r w:rsidRPr="00BD3B26">
        <w:rPr>
          <w:rFonts w:hint="eastAsia"/>
          <w:color w:val="BFBFBF" w:themeColor="background1" w:themeShade="BF"/>
        </w:rPr>
        <w:t>2</w:t>
      </w:r>
      <w:r w:rsidRPr="00BD3B26">
        <w:rPr>
          <w:rFonts w:hint="eastAsia"/>
          <w:color w:val="BFBFBF" w:themeColor="background1" w:themeShade="BF"/>
        </w:rPr>
        <w:t>第八行展开的信息，完全一样，这里可以看见两个客户端的</w:t>
      </w:r>
      <w:r w:rsidRPr="00BD3B26">
        <w:rPr>
          <w:rFonts w:hint="eastAsia"/>
          <w:color w:val="BFBFBF" w:themeColor="background1" w:themeShade="BF"/>
        </w:rPr>
        <w:t>TemporaryView</w:t>
      </w:r>
      <w:r w:rsidRPr="00BD3B26">
        <w:rPr>
          <w:rFonts w:hint="eastAsia"/>
          <w:color w:val="BFBFBF" w:themeColor="background1" w:themeShade="BF"/>
        </w:rPr>
        <w:t>内容上完全同步的。</w:t>
      </w:r>
    </w:p>
    <w:p w:rsidR="00A058DD" w:rsidRDefault="00A058DD" w:rsidP="008E4E37">
      <w:r>
        <w:t>Comparing the expanded information between the line 7 in the figure 1 and the line 8 in the figure 2, the</w:t>
      </w:r>
      <w:r w:rsidR="00C22275">
        <w:t>y</w:t>
      </w:r>
      <w:r>
        <w:t xml:space="preserve"> are exactly the same. </w:t>
      </w:r>
      <w:r w:rsidR="00C76F9F">
        <w:t>Here you could see the con</w:t>
      </w:r>
      <w:r w:rsidR="0032712A">
        <w:t>t</w:t>
      </w:r>
      <w:r w:rsidR="00C76F9F">
        <w:t xml:space="preserve">ents of the </w:t>
      </w:r>
      <w:r w:rsidR="00C76F9F" w:rsidRPr="00845003">
        <w:rPr>
          <w:i/>
        </w:rPr>
        <w:t>TemporaryView</w:t>
      </w:r>
      <w:r w:rsidR="00C76F9F">
        <w:t xml:space="preserve"> </w:t>
      </w:r>
      <w:r w:rsidR="00BD3B26">
        <w:t>of</w:t>
      </w:r>
      <w:r w:rsidR="00C76F9F">
        <w:t xml:space="preserve"> these two clients are fully synchronized.</w:t>
      </w:r>
    </w:p>
    <w:p w:rsidR="008E4E37" w:rsidRDefault="008E4E37" w:rsidP="008E4E37">
      <w:r>
        <w:rPr>
          <w:rFonts w:hint="eastAsia"/>
        </w:rPr>
        <w:tab/>
      </w:r>
    </w:p>
    <w:p w:rsidR="008E4E37" w:rsidRPr="008A46CE" w:rsidRDefault="008E4E37" w:rsidP="008E4E37">
      <w:pPr>
        <w:ind w:firstLine="420"/>
        <w:rPr>
          <w:color w:val="BFBFBF" w:themeColor="background1" w:themeShade="BF"/>
        </w:rPr>
      </w:pPr>
      <w:r w:rsidRPr="008A46CE">
        <w:rPr>
          <w:rFonts w:hint="eastAsia"/>
          <w:color w:val="BFBFBF" w:themeColor="background1" w:themeShade="BF"/>
        </w:rPr>
        <w:t>这个比较复杂，简单总结一下行为。用户加入</w:t>
      </w:r>
      <w:r w:rsidR="00B12713">
        <w:rPr>
          <w:rFonts w:hint="eastAsia"/>
          <w:color w:val="BFBFBF" w:themeColor="background1" w:themeShade="BF"/>
        </w:rPr>
        <w:t>Membership</w:t>
      </w:r>
      <w:r w:rsidRPr="008A46CE">
        <w:rPr>
          <w:rFonts w:hint="eastAsia"/>
          <w:color w:val="BFBFBF" w:themeColor="background1" w:themeShade="BF"/>
        </w:rPr>
        <w:t>时：</w:t>
      </w:r>
    </w:p>
    <w:p w:rsidR="008E4E37" w:rsidRPr="008A46CE" w:rsidRDefault="008E4E37" w:rsidP="0072063E">
      <w:pPr>
        <w:pStyle w:val="a3"/>
        <w:numPr>
          <w:ilvl w:val="0"/>
          <w:numId w:val="2"/>
        </w:numPr>
        <w:ind w:firstLineChars="0"/>
        <w:rPr>
          <w:b/>
          <w:color w:val="BFBFBF" w:themeColor="background1" w:themeShade="BF"/>
        </w:rPr>
      </w:pPr>
      <w:r w:rsidRPr="008A46CE">
        <w:rPr>
          <w:rFonts w:hint="eastAsia"/>
          <w:b/>
          <w:color w:val="BFBFBF" w:themeColor="background1" w:themeShade="BF"/>
        </w:rPr>
        <w:t>收集新用户的所有被订阅信息，作为</w:t>
      </w:r>
      <w:r w:rsidRPr="008A46CE">
        <w:rPr>
          <w:rFonts w:hint="eastAsia"/>
          <w:b/>
          <w:color w:val="BFBFBF" w:themeColor="background1" w:themeShade="BF"/>
        </w:rPr>
        <w:t>attach</w:t>
      </w:r>
      <w:r w:rsidRPr="008A46CE">
        <w:rPr>
          <w:rFonts w:hint="eastAsia"/>
          <w:b/>
          <w:color w:val="BFBFBF" w:themeColor="background1" w:themeShade="BF"/>
        </w:rPr>
        <w:t>消息广播给其它用户。</w:t>
      </w:r>
    </w:p>
    <w:p w:rsidR="008E4E37" w:rsidRPr="008A46CE" w:rsidRDefault="008E4E37" w:rsidP="0072063E">
      <w:pPr>
        <w:pStyle w:val="a3"/>
        <w:numPr>
          <w:ilvl w:val="0"/>
          <w:numId w:val="2"/>
        </w:numPr>
        <w:ind w:firstLineChars="0"/>
        <w:rPr>
          <w:b/>
          <w:color w:val="BFBFBF" w:themeColor="background1" w:themeShade="BF"/>
        </w:rPr>
      </w:pPr>
      <w:r w:rsidRPr="008A46CE">
        <w:rPr>
          <w:rFonts w:hint="eastAsia"/>
          <w:b/>
          <w:color w:val="BFBFBF" w:themeColor="background1" w:themeShade="BF"/>
        </w:rPr>
        <w:t>View</w:t>
      </w:r>
      <w:r w:rsidRPr="008A46CE">
        <w:rPr>
          <w:rFonts w:hint="eastAsia"/>
          <w:b/>
          <w:color w:val="BFBFBF" w:themeColor="background1" w:themeShade="BF"/>
        </w:rPr>
        <w:t>信息</w:t>
      </w:r>
      <w:r w:rsidRPr="008A46CE">
        <w:rPr>
          <w:rFonts w:hint="eastAsia"/>
          <w:b/>
          <w:color w:val="BFBFBF" w:themeColor="background1" w:themeShade="BF"/>
        </w:rPr>
        <w:t>(variable, bind)</w:t>
      </w:r>
      <w:r w:rsidRPr="008A46CE">
        <w:rPr>
          <w:rFonts w:hint="eastAsia"/>
          <w:b/>
          <w:color w:val="BFBFBF" w:themeColor="background1" w:themeShade="BF"/>
        </w:rPr>
        <w:t>，连同其它用户的所有被订阅信息被发送给新用户。</w:t>
      </w:r>
    </w:p>
    <w:p w:rsidR="008E4E37" w:rsidRPr="008A46CE" w:rsidRDefault="008E4E37" w:rsidP="0072063E">
      <w:pPr>
        <w:pStyle w:val="a3"/>
        <w:numPr>
          <w:ilvl w:val="0"/>
          <w:numId w:val="2"/>
        </w:numPr>
        <w:ind w:firstLineChars="0"/>
        <w:rPr>
          <w:b/>
          <w:color w:val="BFBFBF" w:themeColor="background1" w:themeShade="BF"/>
        </w:rPr>
      </w:pPr>
      <w:r w:rsidRPr="008A46CE">
        <w:rPr>
          <w:rFonts w:hint="eastAsia"/>
          <w:b/>
          <w:color w:val="BFBFBF" w:themeColor="background1" w:themeShade="BF"/>
        </w:rPr>
        <w:t>框架以新用户</w:t>
      </w:r>
      <w:r w:rsidRPr="008A46CE">
        <w:rPr>
          <w:rFonts w:hint="eastAsia"/>
          <w:b/>
          <w:color w:val="BFBFBF" w:themeColor="background1" w:themeShade="BF"/>
        </w:rPr>
        <w:t>sessionid</w:t>
      </w:r>
      <w:r w:rsidRPr="008A46CE">
        <w:rPr>
          <w:rFonts w:hint="eastAsia"/>
          <w:b/>
          <w:color w:val="BFBFBF" w:themeColor="background1" w:themeShade="BF"/>
        </w:rPr>
        <w:t>为参数</w:t>
      </w:r>
      <w:r w:rsidR="00BB49AA" w:rsidRPr="0061026B">
        <w:rPr>
          <w:rFonts w:hint="eastAsia"/>
          <w:b/>
          <w:color w:val="BFBFBF" w:themeColor="background1" w:themeShade="BF"/>
        </w:rPr>
        <w:t>调用服务器端</w:t>
      </w:r>
      <w:r w:rsidR="00BB49AA" w:rsidRPr="0061026B">
        <w:rPr>
          <w:rFonts w:hint="eastAsia"/>
          <w:b/>
          <w:color w:val="BFBFBF" w:themeColor="background1" w:themeShade="BF"/>
        </w:rPr>
        <w:t>View</w:t>
      </w:r>
      <w:r w:rsidR="00FD03B4" w:rsidRPr="0061026B">
        <w:rPr>
          <w:rFonts w:hint="eastAsia"/>
          <w:b/>
          <w:color w:val="BFBFBF" w:themeColor="background1" w:themeShade="BF"/>
        </w:rPr>
        <w:t>实例</w:t>
      </w:r>
      <w:r w:rsidR="00BB49AA" w:rsidRPr="0061026B">
        <w:rPr>
          <w:rFonts w:hint="eastAsia"/>
          <w:b/>
          <w:color w:val="BFBFBF" w:themeColor="background1" w:themeShade="BF"/>
        </w:rPr>
        <w:t>的</w:t>
      </w:r>
      <w:r w:rsidR="00BB49AA" w:rsidRPr="0061026B">
        <w:rPr>
          <w:rFonts w:hint="eastAsia"/>
          <w:b/>
          <w:color w:val="BFBFBF" w:themeColor="background1" w:themeShade="BF"/>
        </w:rPr>
        <w:t>onAttached</w:t>
      </w:r>
      <w:r w:rsidR="00BB49AA" w:rsidRPr="0061026B">
        <w:rPr>
          <w:rFonts w:hint="eastAsia"/>
          <w:b/>
          <w:color w:val="BFBFBF" w:themeColor="background1" w:themeShade="BF"/>
        </w:rPr>
        <w:t>方法</w:t>
      </w:r>
    </w:p>
    <w:p w:rsidR="008E4E37" w:rsidRDefault="000959D2" w:rsidP="008E4E37">
      <w:r>
        <w:t xml:space="preserve">It is more complicated and briefly summarizes the behavior. When the user joins the </w:t>
      </w:r>
      <w:r w:rsidR="00B12713">
        <w:rPr>
          <w:i/>
        </w:rPr>
        <w:t>Membership</w:t>
      </w:r>
      <w:r>
        <w:t>:</w:t>
      </w:r>
    </w:p>
    <w:p w:rsidR="000959D2" w:rsidRPr="008A46CE" w:rsidRDefault="000959D2" w:rsidP="008E4E37">
      <w:pPr>
        <w:rPr>
          <w:b/>
        </w:rPr>
      </w:pPr>
      <w:r w:rsidRPr="008A46CE">
        <w:rPr>
          <w:b/>
        </w:rPr>
        <w:t xml:space="preserve">1. Collect the new user's all subscribed information and broadcast to the other users as the </w:t>
      </w:r>
      <w:r w:rsidRPr="008A46CE">
        <w:rPr>
          <w:b/>
          <w:i/>
        </w:rPr>
        <w:t xml:space="preserve">attach </w:t>
      </w:r>
      <w:r w:rsidRPr="008A46CE">
        <w:rPr>
          <w:b/>
        </w:rPr>
        <w:t>message.</w:t>
      </w:r>
    </w:p>
    <w:p w:rsidR="000959D2" w:rsidRPr="008A46CE" w:rsidRDefault="000959D2" w:rsidP="008E4E37">
      <w:pPr>
        <w:rPr>
          <w:b/>
        </w:rPr>
      </w:pPr>
      <w:r w:rsidRPr="008A46CE">
        <w:rPr>
          <w:b/>
        </w:rPr>
        <w:t xml:space="preserve">2. </w:t>
      </w:r>
      <w:r w:rsidR="00613BF1" w:rsidRPr="008A46CE">
        <w:rPr>
          <w:b/>
        </w:rPr>
        <w:t xml:space="preserve">The </w:t>
      </w:r>
      <w:r w:rsidR="00613BF1" w:rsidRPr="00501F73">
        <w:rPr>
          <w:b/>
          <w:i/>
        </w:rPr>
        <w:t>View</w:t>
      </w:r>
      <w:r w:rsidR="00613BF1" w:rsidRPr="008A46CE">
        <w:rPr>
          <w:b/>
        </w:rPr>
        <w:t xml:space="preserve"> information (</w:t>
      </w:r>
      <w:r w:rsidR="00613BF1" w:rsidRPr="008A46CE">
        <w:rPr>
          <w:b/>
          <w:i/>
        </w:rPr>
        <w:t>variable, bind</w:t>
      </w:r>
      <w:r w:rsidR="00613BF1" w:rsidRPr="008A46CE">
        <w:rPr>
          <w:b/>
        </w:rPr>
        <w:t>), with the other user</w:t>
      </w:r>
      <w:r w:rsidR="00610A7E" w:rsidRPr="008A46CE">
        <w:rPr>
          <w:b/>
        </w:rPr>
        <w:t>'</w:t>
      </w:r>
      <w:r w:rsidR="00613BF1" w:rsidRPr="008A46CE">
        <w:rPr>
          <w:b/>
        </w:rPr>
        <w:t xml:space="preserve">s all subscribed information </w:t>
      </w:r>
      <w:r w:rsidR="009837FE">
        <w:rPr>
          <w:b/>
        </w:rPr>
        <w:t xml:space="preserve">together </w:t>
      </w:r>
      <w:r w:rsidR="00613BF1" w:rsidRPr="008A46CE">
        <w:rPr>
          <w:b/>
        </w:rPr>
        <w:t>are sent to the new user.</w:t>
      </w:r>
    </w:p>
    <w:p w:rsidR="00613BF1" w:rsidRPr="008A46CE" w:rsidRDefault="008A46CE" w:rsidP="008E4E37">
      <w:pPr>
        <w:rPr>
          <w:b/>
        </w:rPr>
      </w:pPr>
      <w:r w:rsidRPr="008A46CE">
        <w:rPr>
          <w:b/>
        </w:rPr>
        <w:t xml:space="preserve">3. The framework with the new user's </w:t>
      </w:r>
      <w:r w:rsidRPr="008A46CE">
        <w:rPr>
          <w:b/>
          <w:i/>
        </w:rPr>
        <w:t>sessionid</w:t>
      </w:r>
      <w:r w:rsidRPr="008A46CE">
        <w:rPr>
          <w:b/>
        </w:rPr>
        <w:t xml:space="preserve"> as the paramter </w:t>
      </w:r>
      <w:r w:rsidR="0061026B">
        <w:rPr>
          <w:b/>
        </w:rPr>
        <w:t>call</w:t>
      </w:r>
      <w:r w:rsidRPr="008A46CE">
        <w:rPr>
          <w:b/>
        </w:rPr>
        <w:t xml:space="preserve">s the </w:t>
      </w:r>
      <w:r w:rsidRPr="008A46CE">
        <w:rPr>
          <w:b/>
          <w:i/>
        </w:rPr>
        <w:t>onAttached</w:t>
      </w:r>
      <w:r w:rsidRPr="008A46CE">
        <w:rPr>
          <w:b/>
        </w:rPr>
        <w:t xml:space="preserve"> </w:t>
      </w:r>
      <w:r w:rsidR="0061026B">
        <w:rPr>
          <w:b/>
        </w:rPr>
        <w:t>method</w:t>
      </w:r>
      <w:r w:rsidRPr="008A46CE">
        <w:rPr>
          <w:b/>
        </w:rPr>
        <w:t xml:space="preserve"> </w:t>
      </w:r>
      <w:r w:rsidR="0061026B">
        <w:rPr>
          <w:b/>
        </w:rPr>
        <w:t xml:space="preserve">of the </w:t>
      </w:r>
      <w:r w:rsidR="0061026B" w:rsidRPr="000A54C9">
        <w:rPr>
          <w:b/>
          <w:i/>
        </w:rPr>
        <w:t>View</w:t>
      </w:r>
      <w:r w:rsidR="0061026B">
        <w:rPr>
          <w:b/>
        </w:rPr>
        <w:t xml:space="preserve"> instance of the server</w:t>
      </w:r>
      <w:r w:rsidRPr="008A46CE">
        <w:rPr>
          <w:b/>
        </w:rPr>
        <w:t>.</w:t>
      </w:r>
    </w:p>
    <w:p w:rsidR="000959D2" w:rsidRPr="00967302" w:rsidRDefault="000959D2" w:rsidP="008E4E37"/>
    <w:p w:rsidR="008E4E37" w:rsidRPr="00034BE5" w:rsidRDefault="008E4E37" w:rsidP="008E4E37">
      <w:pPr>
        <w:ind w:left="420"/>
        <w:rPr>
          <w:color w:val="BFBFBF" w:themeColor="background1" w:themeShade="BF"/>
        </w:rPr>
      </w:pPr>
      <w:r w:rsidRPr="00034BE5">
        <w:rPr>
          <w:rFonts w:hint="eastAsia"/>
          <w:color w:val="BFBFBF" w:themeColor="background1" w:themeShade="BF"/>
        </w:rPr>
        <w:t>离开</w:t>
      </w:r>
      <w:r w:rsidRPr="00034BE5">
        <w:rPr>
          <w:rFonts w:hint="eastAsia"/>
          <w:color w:val="BFBFBF" w:themeColor="background1" w:themeShade="BF"/>
        </w:rPr>
        <w:t>view</w:t>
      </w:r>
      <w:r w:rsidRPr="00034BE5">
        <w:rPr>
          <w:rFonts w:hint="eastAsia"/>
          <w:color w:val="BFBFBF" w:themeColor="background1" w:themeShade="BF"/>
        </w:rPr>
        <w:t>的实验建议自己做了，否则截图太多，这个相对简单，有两种情况。</w:t>
      </w:r>
    </w:p>
    <w:p w:rsidR="00034BE5" w:rsidRPr="00034BE5" w:rsidRDefault="00034BE5" w:rsidP="00034BE5">
      <w:pPr>
        <w:pStyle w:val="a3"/>
        <w:ind w:firstLineChars="0" w:firstLine="0"/>
      </w:pPr>
      <w:r>
        <w:t>We suggest the user try the experiment of leaving the view by himself because it is simpler.</w:t>
      </w:r>
    </w:p>
    <w:p w:rsidR="00034BE5" w:rsidRPr="00034BE5" w:rsidRDefault="00034BE5" w:rsidP="00034BE5">
      <w:r>
        <w:t>There are two cases</w:t>
      </w:r>
      <w:r w:rsidR="00431A51">
        <w:t xml:space="preserve"> for consideration</w:t>
      </w:r>
      <w:r>
        <w:t>.</w:t>
      </w:r>
    </w:p>
    <w:p w:rsidR="008E4E37" w:rsidRPr="009837FE" w:rsidRDefault="00B12713" w:rsidP="008E4E37">
      <w:pPr>
        <w:ind w:left="420"/>
        <w:rPr>
          <w:color w:val="BFBFBF" w:themeColor="background1" w:themeShade="BF"/>
        </w:rPr>
      </w:pPr>
      <w:r>
        <w:rPr>
          <w:rFonts w:hint="eastAsia"/>
          <w:color w:val="BFBFBF" w:themeColor="background1" w:themeShade="BF"/>
        </w:rPr>
        <w:t>Membership</w:t>
      </w:r>
      <w:r w:rsidR="008E4E37" w:rsidRPr="009837FE">
        <w:rPr>
          <w:rFonts w:hint="eastAsia"/>
          <w:color w:val="BFBFBF" w:themeColor="background1" w:themeShade="BF"/>
        </w:rPr>
        <w:t>.remove</w:t>
      </w:r>
      <w:r w:rsidR="008E4E37" w:rsidRPr="009837FE">
        <w:rPr>
          <w:rFonts w:hint="eastAsia"/>
          <w:color w:val="BFBFBF" w:themeColor="background1" w:themeShade="BF"/>
        </w:rPr>
        <w:t>移除用户：</w:t>
      </w:r>
    </w:p>
    <w:p w:rsidR="008E4E37" w:rsidRPr="009837FE" w:rsidRDefault="008E4E37" w:rsidP="0072063E">
      <w:pPr>
        <w:pStyle w:val="a3"/>
        <w:numPr>
          <w:ilvl w:val="0"/>
          <w:numId w:val="3"/>
        </w:numPr>
        <w:ind w:firstLineChars="0"/>
        <w:rPr>
          <w:b/>
          <w:color w:val="BFBFBF" w:themeColor="background1" w:themeShade="BF"/>
        </w:rPr>
      </w:pPr>
      <w:r w:rsidRPr="009837FE">
        <w:rPr>
          <w:rFonts w:hint="eastAsia"/>
          <w:b/>
          <w:color w:val="BFBFBF" w:themeColor="background1" w:themeShade="BF"/>
        </w:rPr>
        <w:t>发送</w:t>
      </w:r>
      <w:r w:rsidRPr="009837FE">
        <w:rPr>
          <w:rFonts w:hint="eastAsia"/>
          <w:b/>
          <w:color w:val="BFBFBF" w:themeColor="background1" w:themeShade="BF"/>
        </w:rPr>
        <w:t>close</w:t>
      </w:r>
      <w:r w:rsidRPr="009837FE">
        <w:rPr>
          <w:rFonts w:hint="eastAsia"/>
          <w:b/>
          <w:color w:val="BFBFBF" w:themeColor="background1" w:themeShade="BF"/>
        </w:rPr>
        <w:t>消息给离开用户。</w:t>
      </w:r>
    </w:p>
    <w:p w:rsidR="008E4E37" w:rsidRPr="009837FE" w:rsidRDefault="008E4E37" w:rsidP="0072063E">
      <w:pPr>
        <w:pStyle w:val="a3"/>
        <w:numPr>
          <w:ilvl w:val="0"/>
          <w:numId w:val="3"/>
        </w:numPr>
        <w:ind w:firstLineChars="0"/>
        <w:rPr>
          <w:b/>
          <w:color w:val="BFBFBF" w:themeColor="background1" w:themeShade="BF"/>
        </w:rPr>
      </w:pPr>
      <w:r w:rsidRPr="009837FE">
        <w:rPr>
          <w:rFonts w:hint="eastAsia"/>
          <w:b/>
          <w:color w:val="BFBFBF" w:themeColor="background1" w:themeShade="BF"/>
        </w:rPr>
        <w:lastRenderedPageBreak/>
        <w:t>发送</w:t>
      </w:r>
      <w:r w:rsidRPr="009837FE">
        <w:rPr>
          <w:rFonts w:hint="eastAsia"/>
          <w:b/>
          <w:color w:val="BFBFBF" w:themeColor="background1" w:themeShade="BF"/>
        </w:rPr>
        <w:t>detach</w:t>
      </w:r>
      <w:r w:rsidRPr="009837FE">
        <w:rPr>
          <w:rFonts w:hint="eastAsia"/>
          <w:b/>
          <w:color w:val="BFBFBF" w:themeColor="background1" w:themeShade="BF"/>
        </w:rPr>
        <w:t>消息（连同</w:t>
      </w:r>
      <w:r w:rsidR="00B12713">
        <w:rPr>
          <w:rFonts w:hint="eastAsia"/>
          <w:b/>
          <w:color w:val="BFBFBF" w:themeColor="background1" w:themeShade="BF"/>
        </w:rPr>
        <w:t>Membership</w:t>
      </w:r>
      <w:r w:rsidRPr="009837FE">
        <w:rPr>
          <w:rFonts w:hint="eastAsia"/>
          <w:b/>
          <w:color w:val="BFBFBF" w:themeColor="background1" w:themeShade="BF"/>
        </w:rPr>
        <w:t>.remove</w:t>
      </w:r>
      <w:r w:rsidRPr="009837FE">
        <w:rPr>
          <w:rFonts w:hint="eastAsia"/>
          <w:b/>
          <w:color w:val="BFBFBF" w:themeColor="background1" w:themeShade="BF"/>
        </w:rPr>
        <w:t>的</w:t>
      </w:r>
      <w:r w:rsidRPr="009837FE">
        <w:rPr>
          <w:rFonts w:hint="eastAsia"/>
          <w:b/>
          <w:color w:val="BFBFBF" w:themeColor="background1" w:themeShade="BF"/>
        </w:rPr>
        <w:t>reason</w:t>
      </w:r>
      <w:r w:rsidRPr="009837FE">
        <w:rPr>
          <w:rFonts w:hint="eastAsia"/>
          <w:b/>
          <w:color w:val="BFBFBF" w:themeColor="background1" w:themeShade="BF"/>
        </w:rPr>
        <w:t>参数）给其它用户。</w:t>
      </w:r>
    </w:p>
    <w:p w:rsidR="008E4E37" w:rsidRPr="009837FE" w:rsidRDefault="008E4E37" w:rsidP="0072063E">
      <w:pPr>
        <w:pStyle w:val="a3"/>
        <w:numPr>
          <w:ilvl w:val="0"/>
          <w:numId w:val="3"/>
        </w:numPr>
        <w:ind w:firstLineChars="0"/>
        <w:rPr>
          <w:color w:val="BFBFBF" w:themeColor="background1" w:themeShade="BF"/>
        </w:rPr>
      </w:pPr>
      <w:r w:rsidRPr="009837FE">
        <w:rPr>
          <w:rFonts w:hint="eastAsia"/>
          <w:b/>
          <w:color w:val="BFBFBF" w:themeColor="background1" w:themeShade="BF"/>
        </w:rPr>
        <w:t>框架以离开用户</w:t>
      </w:r>
      <w:r w:rsidRPr="009837FE">
        <w:rPr>
          <w:rFonts w:hint="eastAsia"/>
          <w:b/>
          <w:color w:val="BFBFBF" w:themeColor="background1" w:themeShade="BF"/>
        </w:rPr>
        <w:t>sessionid</w:t>
      </w:r>
      <w:r w:rsidRPr="009837FE">
        <w:rPr>
          <w:rFonts w:hint="eastAsia"/>
          <w:b/>
          <w:color w:val="BFBFBF" w:themeColor="background1" w:themeShade="BF"/>
        </w:rPr>
        <w:t>与</w:t>
      </w:r>
      <w:r w:rsidRPr="009837FE">
        <w:rPr>
          <w:rFonts w:hint="eastAsia"/>
          <w:b/>
          <w:color w:val="BFBFBF" w:themeColor="background1" w:themeShade="BF"/>
        </w:rPr>
        <w:t>reason</w:t>
      </w:r>
      <w:r w:rsidRPr="009837FE">
        <w:rPr>
          <w:rFonts w:hint="eastAsia"/>
          <w:b/>
          <w:color w:val="BFBFBF" w:themeColor="background1" w:themeShade="BF"/>
        </w:rPr>
        <w:t>为参数</w:t>
      </w:r>
      <w:r w:rsidR="00FD03B4" w:rsidRPr="009A4053">
        <w:rPr>
          <w:rFonts w:hint="eastAsia"/>
          <w:b/>
          <w:color w:val="BFBFBF" w:themeColor="background1" w:themeShade="BF"/>
        </w:rPr>
        <w:t>调用服务器端</w:t>
      </w:r>
      <w:r w:rsidR="00FD03B4" w:rsidRPr="009A4053">
        <w:rPr>
          <w:rFonts w:hint="eastAsia"/>
          <w:b/>
          <w:color w:val="BFBFBF" w:themeColor="background1" w:themeShade="BF"/>
        </w:rPr>
        <w:t>View</w:t>
      </w:r>
      <w:r w:rsidR="00FD03B4" w:rsidRPr="009A4053">
        <w:rPr>
          <w:rFonts w:hint="eastAsia"/>
          <w:b/>
          <w:color w:val="BFBFBF" w:themeColor="background1" w:themeShade="BF"/>
        </w:rPr>
        <w:t>实例的</w:t>
      </w:r>
      <w:r w:rsidR="00FD03B4" w:rsidRPr="009A4053">
        <w:rPr>
          <w:rFonts w:hint="eastAsia"/>
          <w:b/>
          <w:color w:val="BFBFBF" w:themeColor="background1" w:themeShade="BF"/>
        </w:rPr>
        <w:t>onDetached</w:t>
      </w:r>
      <w:r w:rsidR="00FD03B4" w:rsidRPr="009A4053">
        <w:rPr>
          <w:rFonts w:hint="eastAsia"/>
          <w:b/>
          <w:color w:val="BFBFBF" w:themeColor="background1" w:themeShade="BF"/>
        </w:rPr>
        <w:t>方法。</w:t>
      </w:r>
    </w:p>
    <w:p w:rsidR="008E4E37" w:rsidRPr="009837FE" w:rsidRDefault="008E4E37" w:rsidP="008E4E37">
      <w:pPr>
        <w:ind w:left="420"/>
        <w:rPr>
          <w:color w:val="BFBFBF" w:themeColor="background1" w:themeShade="BF"/>
        </w:rPr>
      </w:pPr>
      <w:r w:rsidRPr="009837FE">
        <w:rPr>
          <w:rFonts w:hint="eastAsia"/>
          <w:color w:val="BFBFBF" w:themeColor="background1" w:themeShade="BF"/>
        </w:rPr>
        <w:t>用户离线：</w:t>
      </w:r>
    </w:p>
    <w:p w:rsidR="008E4E37" w:rsidRPr="009837FE" w:rsidRDefault="008E4E37" w:rsidP="0072063E">
      <w:pPr>
        <w:pStyle w:val="a3"/>
        <w:numPr>
          <w:ilvl w:val="0"/>
          <w:numId w:val="4"/>
        </w:numPr>
        <w:ind w:firstLineChars="0"/>
        <w:rPr>
          <w:b/>
          <w:color w:val="BFBFBF" w:themeColor="background1" w:themeShade="BF"/>
        </w:rPr>
      </w:pPr>
      <w:r w:rsidRPr="009837FE">
        <w:rPr>
          <w:rFonts w:hint="eastAsia"/>
          <w:b/>
          <w:color w:val="BFBFBF" w:themeColor="background1" w:themeShade="BF"/>
        </w:rPr>
        <w:t>发送</w:t>
      </w:r>
      <w:r w:rsidRPr="009837FE">
        <w:rPr>
          <w:rFonts w:hint="eastAsia"/>
          <w:b/>
          <w:color w:val="BFBFBF" w:themeColor="background1" w:themeShade="BF"/>
        </w:rPr>
        <w:t>detach</w:t>
      </w:r>
      <w:r w:rsidRPr="009837FE">
        <w:rPr>
          <w:rFonts w:hint="eastAsia"/>
          <w:b/>
          <w:color w:val="BFBFBF" w:themeColor="background1" w:themeShade="BF"/>
        </w:rPr>
        <w:t>消息（以</w:t>
      </w:r>
      <w:r w:rsidRPr="009837FE">
        <w:rPr>
          <w:rFonts w:hint="eastAsia"/>
          <w:b/>
          <w:color w:val="BFBFBF" w:themeColor="background1" w:themeShade="BF"/>
        </w:rPr>
        <w:t>-1</w:t>
      </w:r>
      <w:r w:rsidRPr="009837FE">
        <w:rPr>
          <w:rFonts w:hint="eastAsia"/>
          <w:b/>
          <w:color w:val="BFBFBF" w:themeColor="background1" w:themeShade="BF"/>
        </w:rPr>
        <w:t>为</w:t>
      </w:r>
      <w:r w:rsidRPr="009837FE">
        <w:rPr>
          <w:rFonts w:hint="eastAsia"/>
          <w:b/>
          <w:color w:val="BFBFBF" w:themeColor="background1" w:themeShade="BF"/>
        </w:rPr>
        <w:t>reason</w:t>
      </w:r>
      <w:r w:rsidRPr="009837FE">
        <w:rPr>
          <w:rFonts w:hint="eastAsia"/>
          <w:b/>
          <w:color w:val="BFBFBF" w:themeColor="background1" w:themeShade="BF"/>
        </w:rPr>
        <w:t>）给其它用户。</w:t>
      </w:r>
    </w:p>
    <w:p w:rsidR="008E4E37" w:rsidRPr="009837FE" w:rsidRDefault="008E4E37" w:rsidP="0072063E">
      <w:pPr>
        <w:pStyle w:val="a3"/>
        <w:numPr>
          <w:ilvl w:val="0"/>
          <w:numId w:val="4"/>
        </w:numPr>
        <w:ind w:firstLineChars="0"/>
        <w:rPr>
          <w:b/>
          <w:color w:val="BFBFBF" w:themeColor="background1" w:themeShade="BF"/>
        </w:rPr>
      </w:pPr>
      <w:r w:rsidRPr="009837FE">
        <w:rPr>
          <w:rFonts w:hint="eastAsia"/>
          <w:b/>
          <w:color w:val="BFBFBF" w:themeColor="background1" w:themeShade="BF"/>
        </w:rPr>
        <w:t>框架以断线用户</w:t>
      </w:r>
      <w:r w:rsidRPr="009837FE">
        <w:rPr>
          <w:rFonts w:hint="eastAsia"/>
          <w:b/>
          <w:color w:val="BFBFBF" w:themeColor="background1" w:themeShade="BF"/>
        </w:rPr>
        <w:t>sessionid</w:t>
      </w:r>
      <w:r w:rsidRPr="009837FE">
        <w:rPr>
          <w:rFonts w:hint="eastAsia"/>
          <w:b/>
          <w:color w:val="BFBFBF" w:themeColor="background1" w:themeShade="BF"/>
        </w:rPr>
        <w:t>以及</w:t>
      </w:r>
      <w:r w:rsidRPr="009837FE">
        <w:rPr>
          <w:rFonts w:hint="eastAsia"/>
          <w:b/>
          <w:color w:val="BFBFBF" w:themeColor="background1" w:themeShade="BF"/>
        </w:rPr>
        <w:t>reason = -1</w:t>
      </w:r>
      <w:r w:rsidRPr="009837FE">
        <w:rPr>
          <w:rFonts w:hint="eastAsia"/>
          <w:b/>
          <w:color w:val="BFBFBF" w:themeColor="background1" w:themeShade="BF"/>
        </w:rPr>
        <w:t>为参数</w:t>
      </w:r>
      <w:r w:rsidR="00266C72" w:rsidRPr="00C5253E">
        <w:rPr>
          <w:rFonts w:hint="eastAsia"/>
          <w:b/>
          <w:color w:val="BFBFBF" w:themeColor="background1" w:themeShade="BF"/>
        </w:rPr>
        <w:t>调用服务器端</w:t>
      </w:r>
      <w:r w:rsidR="00266C72" w:rsidRPr="00C5253E">
        <w:rPr>
          <w:rFonts w:hint="eastAsia"/>
          <w:b/>
          <w:color w:val="BFBFBF" w:themeColor="background1" w:themeShade="BF"/>
        </w:rPr>
        <w:t>View</w:t>
      </w:r>
      <w:r w:rsidR="00266C72" w:rsidRPr="00C5253E">
        <w:rPr>
          <w:rFonts w:hint="eastAsia"/>
          <w:b/>
          <w:color w:val="BFBFBF" w:themeColor="background1" w:themeShade="BF"/>
        </w:rPr>
        <w:t>实例的</w:t>
      </w:r>
      <w:r w:rsidR="00266C72" w:rsidRPr="00C5253E">
        <w:rPr>
          <w:rFonts w:hint="eastAsia"/>
          <w:b/>
          <w:color w:val="BFBFBF" w:themeColor="background1" w:themeShade="BF"/>
        </w:rPr>
        <w:t>onDetached</w:t>
      </w:r>
      <w:r w:rsidR="00266C72" w:rsidRPr="00C5253E">
        <w:rPr>
          <w:rFonts w:hint="eastAsia"/>
          <w:b/>
          <w:color w:val="BFBFBF" w:themeColor="background1" w:themeShade="BF"/>
        </w:rPr>
        <w:t>方法。</w:t>
      </w:r>
    </w:p>
    <w:p w:rsidR="005A049F" w:rsidRDefault="00B12713" w:rsidP="005A049F">
      <w:pPr>
        <w:pStyle w:val="a3"/>
        <w:ind w:firstLineChars="0" w:firstLine="0"/>
      </w:pPr>
      <w:r>
        <w:rPr>
          <w:b/>
          <w:i/>
        </w:rPr>
        <w:t>Membership</w:t>
      </w:r>
      <w:r w:rsidR="009837FE" w:rsidRPr="00045A05">
        <w:rPr>
          <w:b/>
          <w:i/>
        </w:rPr>
        <w:t>.remove</w:t>
      </w:r>
      <w:r w:rsidR="009837FE">
        <w:t xml:space="preserve"> </w:t>
      </w:r>
      <w:r w:rsidR="005A049F">
        <w:t>remove</w:t>
      </w:r>
      <w:r w:rsidR="009837FE">
        <w:t>s</w:t>
      </w:r>
      <w:r w:rsidR="005A049F">
        <w:t xml:space="preserve"> the user:</w:t>
      </w:r>
    </w:p>
    <w:p w:rsidR="005A049F" w:rsidRPr="009837FE" w:rsidRDefault="005A049F" w:rsidP="005A049F">
      <w:pPr>
        <w:pStyle w:val="a3"/>
        <w:ind w:firstLineChars="0" w:firstLine="0"/>
        <w:rPr>
          <w:b/>
        </w:rPr>
      </w:pPr>
      <w:r w:rsidRPr="009837FE">
        <w:rPr>
          <w:b/>
        </w:rPr>
        <w:t xml:space="preserve">1. Send the </w:t>
      </w:r>
      <w:r w:rsidRPr="00E6531B">
        <w:rPr>
          <w:b/>
          <w:i/>
        </w:rPr>
        <w:t>close</w:t>
      </w:r>
      <w:r w:rsidRPr="009837FE">
        <w:rPr>
          <w:b/>
        </w:rPr>
        <w:t xml:space="preserve"> message to the le</w:t>
      </w:r>
      <w:r w:rsidR="00B0362C">
        <w:rPr>
          <w:b/>
        </w:rPr>
        <w:t>aving</w:t>
      </w:r>
      <w:r w:rsidRPr="009837FE">
        <w:rPr>
          <w:b/>
        </w:rPr>
        <w:t xml:space="preserve"> user.</w:t>
      </w:r>
    </w:p>
    <w:p w:rsidR="005A049F" w:rsidRPr="009837FE" w:rsidRDefault="005A049F" w:rsidP="005A049F">
      <w:pPr>
        <w:pStyle w:val="a3"/>
        <w:ind w:firstLineChars="0" w:firstLine="0"/>
        <w:rPr>
          <w:b/>
        </w:rPr>
      </w:pPr>
      <w:r w:rsidRPr="009837FE">
        <w:rPr>
          <w:b/>
        </w:rPr>
        <w:t>2</w:t>
      </w:r>
      <w:r w:rsidR="009837FE" w:rsidRPr="009837FE">
        <w:rPr>
          <w:b/>
        </w:rPr>
        <w:t xml:space="preserve">. Send the </w:t>
      </w:r>
      <w:r w:rsidR="009837FE" w:rsidRPr="00E6531B">
        <w:rPr>
          <w:b/>
          <w:i/>
        </w:rPr>
        <w:t>detach</w:t>
      </w:r>
      <w:r w:rsidR="009837FE" w:rsidRPr="009837FE">
        <w:rPr>
          <w:b/>
        </w:rPr>
        <w:t xml:space="preserve"> message (with</w:t>
      </w:r>
      <w:r w:rsidRPr="009837FE">
        <w:rPr>
          <w:b/>
        </w:rPr>
        <w:t xml:space="preserve"> the </w:t>
      </w:r>
      <w:r w:rsidR="009837FE" w:rsidRPr="0080528D">
        <w:rPr>
          <w:b/>
          <w:i/>
          <w:u w:val="single"/>
        </w:rPr>
        <w:t>reason</w:t>
      </w:r>
      <w:r w:rsidR="009837FE" w:rsidRPr="009837FE">
        <w:rPr>
          <w:b/>
        </w:rPr>
        <w:t xml:space="preserve"> parameter of the </w:t>
      </w:r>
      <w:r w:rsidR="00B12713">
        <w:rPr>
          <w:b/>
          <w:i/>
          <w:u w:val="single"/>
        </w:rPr>
        <w:t>Membership</w:t>
      </w:r>
      <w:r w:rsidR="009837FE" w:rsidRPr="0080528D">
        <w:rPr>
          <w:b/>
          <w:i/>
          <w:u w:val="single"/>
        </w:rPr>
        <w:t>.remove</w:t>
      </w:r>
      <w:r w:rsidR="009837FE" w:rsidRPr="009837FE">
        <w:rPr>
          <w:b/>
        </w:rPr>
        <w:t xml:space="preserve"> together) to ther other users.</w:t>
      </w:r>
    </w:p>
    <w:p w:rsidR="009837FE" w:rsidRDefault="009837FE" w:rsidP="005A049F">
      <w:pPr>
        <w:pStyle w:val="a3"/>
        <w:ind w:firstLineChars="0" w:firstLine="0"/>
        <w:rPr>
          <w:b/>
        </w:rPr>
      </w:pPr>
      <w:r w:rsidRPr="009837FE">
        <w:rPr>
          <w:b/>
        </w:rPr>
        <w:t xml:space="preserve">3. The framework with the left user's </w:t>
      </w:r>
      <w:r w:rsidRPr="0080528D">
        <w:rPr>
          <w:b/>
          <w:i/>
          <w:u w:val="single"/>
        </w:rPr>
        <w:t>sessionid</w:t>
      </w:r>
      <w:r w:rsidRPr="009837FE">
        <w:rPr>
          <w:b/>
        </w:rPr>
        <w:t xml:space="preserve"> and </w:t>
      </w:r>
      <w:r w:rsidRPr="0080528D">
        <w:rPr>
          <w:b/>
          <w:i/>
          <w:u w:val="single"/>
        </w:rPr>
        <w:t>reason</w:t>
      </w:r>
      <w:r w:rsidRPr="009837FE">
        <w:rPr>
          <w:b/>
        </w:rPr>
        <w:t xml:space="preserve"> as the parameters </w:t>
      </w:r>
      <w:r w:rsidR="009E443D">
        <w:rPr>
          <w:b/>
        </w:rPr>
        <w:t>calls</w:t>
      </w:r>
      <w:r w:rsidRPr="009837FE">
        <w:rPr>
          <w:b/>
        </w:rPr>
        <w:t xml:space="preserve"> the </w:t>
      </w:r>
      <w:r w:rsidRPr="00E6531B">
        <w:rPr>
          <w:b/>
        </w:rPr>
        <w:t>onDetached</w:t>
      </w:r>
      <w:r w:rsidRPr="009837FE">
        <w:rPr>
          <w:b/>
        </w:rPr>
        <w:t xml:space="preserve"> </w:t>
      </w:r>
      <w:r w:rsidR="009E443D">
        <w:rPr>
          <w:b/>
        </w:rPr>
        <w:t>method</w:t>
      </w:r>
      <w:r w:rsidRPr="009837FE">
        <w:rPr>
          <w:b/>
        </w:rPr>
        <w:t xml:space="preserve"> </w:t>
      </w:r>
      <w:r w:rsidR="009E443D">
        <w:rPr>
          <w:b/>
        </w:rPr>
        <w:t>of</w:t>
      </w:r>
      <w:r w:rsidRPr="009837FE">
        <w:rPr>
          <w:b/>
        </w:rPr>
        <w:t xml:space="preserve"> the </w:t>
      </w:r>
      <w:r w:rsidRPr="00877753">
        <w:rPr>
          <w:b/>
          <w:i/>
        </w:rPr>
        <w:t>View</w:t>
      </w:r>
      <w:r w:rsidRPr="009837FE">
        <w:rPr>
          <w:b/>
        </w:rPr>
        <w:t xml:space="preserve"> </w:t>
      </w:r>
      <w:r w:rsidR="009E443D">
        <w:rPr>
          <w:b/>
        </w:rPr>
        <w:t xml:space="preserve">instance of the </w:t>
      </w:r>
      <w:r w:rsidRPr="009837FE">
        <w:rPr>
          <w:b/>
        </w:rPr>
        <w:t>server.</w:t>
      </w:r>
    </w:p>
    <w:p w:rsidR="000759D9" w:rsidRPr="009837FE" w:rsidRDefault="000759D9" w:rsidP="005A049F">
      <w:pPr>
        <w:pStyle w:val="a3"/>
        <w:ind w:firstLineChars="0" w:firstLine="0"/>
        <w:rPr>
          <w:b/>
        </w:rPr>
      </w:pPr>
    </w:p>
    <w:p w:rsidR="009837FE" w:rsidRDefault="009837FE" w:rsidP="005A049F">
      <w:pPr>
        <w:pStyle w:val="a3"/>
        <w:ind w:firstLineChars="0" w:firstLine="0"/>
      </w:pPr>
      <w:r>
        <w:t>User disconnect:</w:t>
      </w:r>
    </w:p>
    <w:p w:rsidR="009837FE" w:rsidRPr="009837FE" w:rsidRDefault="009837FE" w:rsidP="005A049F">
      <w:pPr>
        <w:pStyle w:val="a3"/>
        <w:ind w:firstLineChars="0" w:firstLine="0"/>
        <w:rPr>
          <w:b/>
        </w:rPr>
      </w:pPr>
      <w:r w:rsidRPr="009837FE">
        <w:rPr>
          <w:b/>
        </w:rPr>
        <w:t xml:space="preserve">1. Send the </w:t>
      </w:r>
      <w:r w:rsidRPr="00164FF2">
        <w:rPr>
          <w:b/>
          <w:i/>
        </w:rPr>
        <w:t>detach</w:t>
      </w:r>
      <w:r w:rsidRPr="009837FE">
        <w:rPr>
          <w:b/>
        </w:rPr>
        <w:t xml:space="preserve"> message (with the </w:t>
      </w:r>
      <w:r w:rsidRPr="0080528D">
        <w:rPr>
          <w:b/>
          <w:i/>
          <w:u w:val="single"/>
        </w:rPr>
        <w:t>-1</w:t>
      </w:r>
      <w:r w:rsidRPr="0080528D">
        <w:rPr>
          <w:b/>
          <w:u w:val="single"/>
        </w:rPr>
        <w:t xml:space="preserve"> </w:t>
      </w:r>
      <w:r w:rsidRPr="009837FE">
        <w:rPr>
          <w:b/>
        </w:rPr>
        <w:t xml:space="preserve">as the </w:t>
      </w:r>
      <w:r w:rsidRPr="0080528D">
        <w:rPr>
          <w:b/>
          <w:i/>
          <w:u w:val="single"/>
        </w:rPr>
        <w:t>reason</w:t>
      </w:r>
      <w:r w:rsidRPr="0080528D">
        <w:rPr>
          <w:b/>
          <w:u w:val="single"/>
        </w:rPr>
        <w:t>)</w:t>
      </w:r>
      <w:r w:rsidRPr="009837FE">
        <w:rPr>
          <w:b/>
        </w:rPr>
        <w:t xml:space="preserve"> to the other users.</w:t>
      </w:r>
    </w:p>
    <w:p w:rsidR="009837FE" w:rsidRPr="009837FE" w:rsidRDefault="009837FE" w:rsidP="005A049F">
      <w:pPr>
        <w:pStyle w:val="a3"/>
        <w:ind w:firstLineChars="0" w:firstLine="0"/>
        <w:rPr>
          <w:b/>
        </w:rPr>
      </w:pPr>
      <w:r w:rsidRPr="009837FE">
        <w:rPr>
          <w:b/>
        </w:rPr>
        <w:t xml:space="preserve">2. The framework with the disconnected user's </w:t>
      </w:r>
      <w:r w:rsidRPr="0080528D">
        <w:rPr>
          <w:b/>
          <w:i/>
          <w:u w:val="single"/>
        </w:rPr>
        <w:t>sessionid</w:t>
      </w:r>
      <w:r w:rsidRPr="009837FE">
        <w:rPr>
          <w:b/>
        </w:rPr>
        <w:t xml:space="preserve"> and </w:t>
      </w:r>
      <w:r w:rsidRPr="0080528D">
        <w:rPr>
          <w:b/>
          <w:i/>
          <w:u w:val="single"/>
        </w:rPr>
        <w:t>reason = -1</w:t>
      </w:r>
      <w:r w:rsidRPr="009837FE">
        <w:rPr>
          <w:b/>
        </w:rPr>
        <w:t xml:space="preserve"> as the parameters </w:t>
      </w:r>
      <w:r w:rsidR="00DA5E85">
        <w:rPr>
          <w:b/>
        </w:rPr>
        <w:t>call</w:t>
      </w:r>
      <w:r w:rsidRPr="009837FE">
        <w:rPr>
          <w:b/>
        </w:rPr>
        <w:t xml:space="preserve">s the </w:t>
      </w:r>
      <w:r w:rsidRPr="00164FF2">
        <w:rPr>
          <w:b/>
          <w:i/>
        </w:rPr>
        <w:t>onDetached</w:t>
      </w:r>
      <w:r w:rsidRPr="009837FE">
        <w:rPr>
          <w:b/>
        </w:rPr>
        <w:t xml:space="preserve"> </w:t>
      </w:r>
      <w:r w:rsidR="00DA5E85">
        <w:rPr>
          <w:b/>
        </w:rPr>
        <w:t>method</w:t>
      </w:r>
      <w:r w:rsidRPr="009837FE">
        <w:rPr>
          <w:b/>
        </w:rPr>
        <w:t xml:space="preserve"> </w:t>
      </w:r>
      <w:r w:rsidR="00DA5E85">
        <w:rPr>
          <w:b/>
        </w:rPr>
        <w:t>of</w:t>
      </w:r>
      <w:r w:rsidRPr="009837FE">
        <w:rPr>
          <w:b/>
        </w:rPr>
        <w:t xml:space="preserve"> the </w:t>
      </w:r>
      <w:r w:rsidRPr="001721D0">
        <w:rPr>
          <w:b/>
          <w:i/>
        </w:rPr>
        <w:t>View</w:t>
      </w:r>
      <w:r w:rsidRPr="009837FE">
        <w:rPr>
          <w:b/>
        </w:rPr>
        <w:t xml:space="preserve"> </w:t>
      </w:r>
      <w:r w:rsidR="00DA5E85">
        <w:rPr>
          <w:b/>
        </w:rPr>
        <w:t xml:space="preserve">instance </w:t>
      </w:r>
      <w:r w:rsidRPr="009837FE">
        <w:rPr>
          <w:b/>
        </w:rPr>
        <w:t>of the server.</w:t>
      </w:r>
    </w:p>
    <w:p w:rsidR="008E4E37" w:rsidRDefault="008E4E37" w:rsidP="008E4E37">
      <w:pPr>
        <w:pStyle w:val="a3"/>
        <w:ind w:left="780" w:firstLineChars="0" w:firstLine="0"/>
      </w:pPr>
    </w:p>
    <w:p w:rsidR="008E4E37" w:rsidRPr="009F7932" w:rsidRDefault="008E4E37" w:rsidP="008E4E37">
      <w:pPr>
        <w:ind w:left="420"/>
        <w:rPr>
          <w:color w:val="BFBFBF" w:themeColor="background1" w:themeShade="BF"/>
        </w:rPr>
      </w:pPr>
      <w:r w:rsidRPr="009F7932">
        <w:rPr>
          <w:rFonts w:hint="eastAsia"/>
          <w:color w:val="BFBFBF" w:themeColor="background1" w:themeShade="BF"/>
        </w:rPr>
        <w:t>最后，临时</w:t>
      </w:r>
      <w:r w:rsidRPr="009F7932">
        <w:rPr>
          <w:rFonts w:hint="eastAsia"/>
          <w:color w:val="BFBFBF" w:themeColor="background1" w:themeShade="BF"/>
        </w:rPr>
        <w:t>View</w:t>
      </w:r>
      <w:r w:rsidRPr="009F7932">
        <w:rPr>
          <w:rFonts w:hint="eastAsia"/>
          <w:color w:val="BFBFBF" w:themeColor="background1" w:themeShade="BF"/>
        </w:rPr>
        <w:t>关闭时</w:t>
      </w:r>
    </w:p>
    <w:p w:rsidR="008E4E37" w:rsidRPr="009F7932" w:rsidRDefault="008E4E37" w:rsidP="0072063E">
      <w:pPr>
        <w:pStyle w:val="a3"/>
        <w:numPr>
          <w:ilvl w:val="0"/>
          <w:numId w:val="5"/>
        </w:numPr>
        <w:ind w:firstLineChars="0"/>
        <w:rPr>
          <w:b/>
          <w:color w:val="BFBFBF" w:themeColor="background1" w:themeShade="BF"/>
        </w:rPr>
      </w:pPr>
      <w:r w:rsidRPr="009F7932">
        <w:rPr>
          <w:rFonts w:hint="eastAsia"/>
          <w:b/>
          <w:color w:val="BFBFBF" w:themeColor="background1" w:themeShade="BF"/>
        </w:rPr>
        <w:t>发送</w:t>
      </w:r>
      <w:r w:rsidRPr="009F7932">
        <w:rPr>
          <w:rFonts w:hint="eastAsia"/>
          <w:b/>
          <w:color w:val="BFBFBF" w:themeColor="background1" w:themeShade="BF"/>
        </w:rPr>
        <w:t>close</w:t>
      </w:r>
      <w:r w:rsidRPr="009F7932">
        <w:rPr>
          <w:rFonts w:hint="eastAsia"/>
          <w:b/>
          <w:color w:val="BFBFBF" w:themeColor="background1" w:themeShade="BF"/>
        </w:rPr>
        <w:t>消息给所有用户。</w:t>
      </w:r>
    </w:p>
    <w:p w:rsidR="008E4E37" w:rsidRPr="009F7932" w:rsidRDefault="008E4E37" w:rsidP="0072063E">
      <w:pPr>
        <w:pStyle w:val="a3"/>
        <w:numPr>
          <w:ilvl w:val="0"/>
          <w:numId w:val="5"/>
        </w:numPr>
        <w:ind w:firstLineChars="0"/>
        <w:rPr>
          <w:b/>
          <w:color w:val="BFBFBF" w:themeColor="background1" w:themeShade="BF"/>
        </w:rPr>
      </w:pPr>
      <w:r w:rsidRPr="009F7932">
        <w:rPr>
          <w:rFonts w:hint="eastAsia"/>
          <w:b/>
          <w:color w:val="BFBFBF" w:themeColor="background1" w:themeShade="BF"/>
        </w:rPr>
        <w:t>框架遍历所有用户</w:t>
      </w:r>
      <w:r w:rsidRPr="009F7932">
        <w:rPr>
          <w:rFonts w:hint="eastAsia"/>
          <w:b/>
          <w:color w:val="BFBFBF" w:themeColor="background1" w:themeShade="BF"/>
        </w:rPr>
        <w:t>sessionid</w:t>
      </w:r>
      <w:r w:rsidRPr="009F7932">
        <w:rPr>
          <w:rFonts w:hint="eastAsia"/>
          <w:b/>
          <w:color w:val="BFBFBF" w:themeColor="background1" w:themeShade="BF"/>
        </w:rPr>
        <w:t>，连同</w:t>
      </w:r>
      <w:r w:rsidRPr="009F7932">
        <w:rPr>
          <w:rFonts w:hint="eastAsia"/>
          <w:b/>
          <w:color w:val="BFBFBF" w:themeColor="background1" w:themeShade="BF"/>
        </w:rPr>
        <w:t>reason = -1</w:t>
      </w:r>
      <w:r w:rsidRPr="009F7932">
        <w:rPr>
          <w:rFonts w:hint="eastAsia"/>
          <w:b/>
          <w:color w:val="BFBFBF" w:themeColor="background1" w:themeShade="BF"/>
        </w:rPr>
        <w:t>为参数</w:t>
      </w:r>
      <w:r w:rsidR="00EE3022" w:rsidRPr="00DE6714">
        <w:rPr>
          <w:rFonts w:hint="eastAsia"/>
          <w:b/>
          <w:color w:val="BFBFBF" w:themeColor="background1" w:themeShade="BF"/>
        </w:rPr>
        <w:t>逐一调用服务器端</w:t>
      </w:r>
      <w:r w:rsidR="00EE3022" w:rsidRPr="00DE6714">
        <w:rPr>
          <w:rFonts w:hint="eastAsia"/>
          <w:b/>
          <w:color w:val="BFBFBF" w:themeColor="background1" w:themeShade="BF"/>
        </w:rPr>
        <w:t>View</w:t>
      </w:r>
      <w:r w:rsidR="00EE3022" w:rsidRPr="00DE6714">
        <w:rPr>
          <w:rFonts w:hint="eastAsia"/>
          <w:b/>
          <w:color w:val="BFBFBF" w:themeColor="background1" w:themeShade="BF"/>
        </w:rPr>
        <w:t>实例的</w:t>
      </w:r>
      <w:r w:rsidR="00EE3022" w:rsidRPr="00DE6714">
        <w:rPr>
          <w:rFonts w:hint="eastAsia"/>
          <w:b/>
          <w:color w:val="BFBFBF" w:themeColor="background1" w:themeShade="BF"/>
        </w:rPr>
        <w:t>onDetached</w:t>
      </w:r>
      <w:r w:rsidR="00EE3022" w:rsidRPr="00DE6714">
        <w:rPr>
          <w:rFonts w:hint="eastAsia"/>
          <w:b/>
          <w:color w:val="BFBFBF" w:themeColor="background1" w:themeShade="BF"/>
        </w:rPr>
        <w:t>方法。</w:t>
      </w:r>
    </w:p>
    <w:p w:rsidR="00294152" w:rsidRDefault="00294152" w:rsidP="00294152">
      <w:pPr>
        <w:pStyle w:val="a3"/>
        <w:ind w:firstLineChars="0" w:firstLine="0"/>
      </w:pPr>
      <w:r>
        <w:t>Finally, when the temporary View closes,</w:t>
      </w:r>
    </w:p>
    <w:p w:rsidR="00294152" w:rsidRPr="009F7932" w:rsidRDefault="00294152" w:rsidP="00294152">
      <w:pPr>
        <w:pStyle w:val="a3"/>
        <w:ind w:firstLineChars="0" w:firstLine="0"/>
        <w:rPr>
          <w:b/>
        </w:rPr>
      </w:pPr>
      <w:r w:rsidRPr="009F7932">
        <w:rPr>
          <w:b/>
        </w:rPr>
        <w:t xml:space="preserve">1. Send the </w:t>
      </w:r>
      <w:r w:rsidRPr="009F7932">
        <w:rPr>
          <w:b/>
          <w:i/>
        </w:rPr>
        <w:t>close</w:t>
      </w:r>
      <w:r w:rsidRPr="009F7932">
        <w:rPr>
          <w:b/>
        </w:rPr>
        <w:t xml:space="preserve"> message to all the users.</w:t>
      </w:r>
    </w:p>
    <w:p w:rsidR="00294152" w:rsidRPr="009F7932" w:rsidRDefault="00294152" w:rsidP="00294152">
      <w:pPr>
        <w:pStyle w:val="a3"/>
        <w:ind w:firstLineChars="0" w:firstLine="0"/>
        <w:rPr>
          <w:b/>
        </w:rPr>
      </w:pPr>
      <w:r w:rsidRPr="009F7932">
        <w:rPr>
          <w:b/>
        </w:rPr>
        <w:t>2. The framework reverses all users'</w:t>
      </w:r>
      <w:r w:rsidRPr="009F7932">
        <w:rPr>
          <w:b/>
          <w:i/>
        </w:rPr>
        <w:t xml:space="preserve"> </w:t>
      </w:r>
      <w:r w:rsidRPr="00111B25">
        <w:rPr>
          <w:b/>
          <w:i/>
          <w:u w:val="single"/>
        </w:rPr>
        <w:t>sessionid</w:t>
      </w:r>
      <w:r w:rsidRPr="009F7932">
        <w:rPr>
          <w:b/>
        </w:rPr>
        <w:t xml:space="preserve">, </w:t>
      </w:r>
      <w:r w:rsidR="009F7932" w:rsidRPr="009F7932">
        <w:rPr>
          <w:b/>
        </w:rPr>
        <w:t xml:space="preserve">and </w:t>
      </w:r>
      <w:r w:rsidRPr="009F7932">
        <w:rPr>
          <w:b/>
        </w:rPr>
        <w:t xml:space="preserve">with </w:t>
      </w:r>
      <w:r w:rsidRPr="00111B25">
        <w:rPr>
          <w:b/>
          <w:i/>
          <w:u w:val="single"/>
        </w:rPr>
        <w:t>reason = -1</w:t>
      </w:r>
      <w:r w:rsidRPr="00111B25">
        <w:rPr>
          <w:b/>
          <w:u w:val="single"/>
        </w:rPr>
        <w:t xml:space="preserve"> </w:t>
      </w:r>
      <w:r w:rsidRPr="009F7932">
        <w:rPr>
          <w:b/>
        </w:rPr>
        <w:t>together as the pa</w:t>
      </w:r>
      <w:r w:rsidR="009F7932" w:rsidRPr="009F7932">
        <w:rPr>
          <w:b/>
        </w:rPr>
        <w:t xml:space="preserve">ramaters to </w:t>
      </w:r>
      <w:r w:rsidR="00D55A5F">
        <w:rPr>
          <w:b/>
        </w:rPr>
        <w:t>call</w:t>
      </w:r>
      <w:r w:rsidR="009F7932" w:rsidRPr="009F7932">
        <w:rPr>
          <w:b/>
        </w:rPr>
        <w:t xml:space="preserve"> the </w:t>
      </w:r>
      <w:r w:rsidR="009F7932" w:rsidRPr="009F7932">
        <w:rPr>
          <w:b/>
          <w:i/>
        </w:rPr>
        <w:t>onDetached</w:t>
      </w:r>
      <w:r w:rsidR="009F7932" w:rsidRPr="009F7932">
        <w:rPr>
          <w:b/>
        </w:rPr>
        <w:t xml:space="preserve"> </w:t>
      </w:r>
      <w:r w:rsidR="00D55A5F">
        <w:rPr>
          <w:b/>
        </w:rPr>
        <w:t>method</w:t>
      </w:r>
      <w:r w:rsidR="009F7932" w:rsidRPr="009F7932">
        <w:rPr>
          <w:b/>
        </w:rPr>
        <w:t xml:space="preserve"> </w:t>
      </w:r>
      <w:r w:rsidR="00D55A5F">
        <w:rPr>
          <w:b/>
        </w:rPr>
        <w:t>of</w:t>
      </w:r>
      <w:r w:rsidR="009F7932" w:rsidRPr="009F7932">
        <w:rPr>
          <w:b/>
        </w:rPr>
        <w:t xml:space="preserve"> the </w:t>
      </w:r>
      <w:r w:rsidR="009F7932" w:rsidRPr="00111B25">
        <w:rPr>
          <w:b/>
          <w:i/>
        </w:rPr>
        <w:t xml:space="preserve">View </w:t>
      </w:r>
      <w:r w:rsidR="00D55A5F">
        <w:rPr>
          <w:b/>
        </w:rPr>
        <w:t xml:space="preserve">instance </w:t>
      </w:r>
      <w:r w:rsidR="009F7932" w:rsidRPr="009F7932">
        <w:rPr>
          <w:b/>
        </w:rPr>
        <w:t>of the server</w:t>
      </w:r>
      <w:r w:rsidR="00D55A5F">
        <w:rPr>
          <w:b/>
        </w:rPr>
        <w:t xml:space="preserve"> one by one</w:t>
      </w:r>
      <w:r w:rsidR="009F7932" w:rsidRPr="009F7932">
        <w:rPr>
          <w:b/>
        </w:rPr>
        <w:t>.</w:t>
      </w:r>
    </w:p>
    <w:p w:rsidR="008E4E37" w:rsidRDefault="008E4E37" w:rsidP="008E4E37">
      <w:pPr>
        <w:pStyle w:val="9"/>
      </w:pPr>
      <w:r w:rsidRPr="00021E6F">
        <w:rPr>
          <w:rFonts w:hint="eastAsia"/>
          <w:color w:val="BFBFBF" w:themeColor="background1" w:themeShade="BF"/>
        </w:rPr>
        <w:t>总结</w:t>
      </w:r>
      <w:r w:rsidR="00021E6F">
        <w:t xml:space="preserve"> Conclusion</w:t>
      </w:r>
    </w:p>
    <w:p w:rsidR="008E4E37" w:rsidRPr="00893210" w:rsidRDefault="008E4E37" w:rsidP="008E4E37">
      <w:pPr>
        <w:rPr>
          <w:color w:val="BFBFBF" w:themeColor="background1" w:themeShade="BF"/>
        </w:rPr>
      </w:pPr>
      <w:r w:rsidRPr="00893210">
        <w:rPr>
          <w:rFonts w:hint="eastAsia"/>
          <w:color w:val="BFBFBF" w:themeColor="background1" w:themeShade="BF"/>
        </w:rPr>
        <w:tab/>
      </w:r>
      <w:r w:rsidRPr="00893210">
        <w:rPr>
          <w:rFonts w:hint="eastAsia"/>
          <w:color w:val="BFBFBF" w:themeColor="background1" w:themeShade="BF"/>
        </w:rPr>
        <w:t>上面几个实验，简单示例了</w:t>
      </w:r>
      <w:r w:rsidRPr="00893210">
        <w:rPr>
          <w:rFonts w:hint="eastAsia"/>
          <w:color w:val="BFBFBF" w:themeColor="background1" w:themeShade="BF"/>
        </w:rPr>
        <w:t>View</w:t>
      </w:r>
      <w:r w:rsidRPr="00893210">
        <w:rPr>
          <w:rFonts w:hint="eastAsia"/>
          <w:color w:val="BFBFBF" w:themeColor="background1" w:themeShade="BF"/>
        </w:rPr>
        <w:t>的使用。类比协议模式可以看出，协议模式的设计可以映射到</w:t>
      </w:r>
      <w:r w:rsidRPr="00893210">
        <w:rPr>
          <w:rFonts w:hint="eastAsia"/>
          <w:color w:val="BFBFBF" w:themeColor="background1" w:themeShade="BF"/>
        </w:rPr>
        <w:t>View</w:t>
      </w:r>
      <w:r w:rsidRPr="00893210">
        <w:rPr>
          <w:rFonts w:hint="eastAsia"/>
          <w:color w:val="BFBFBF" w:themeColor="background1" w:themeShade="BF"/>
        </w:rPr>
        <w:t>系统里面来：站在服务器端的角度看，相当于创建一个唯一</w:t>
      </w:r>
      <w:r w:rsidRPr="00893210">
        <w:rPr>
          <w:rFonts w:hint="eastAsia"/>
          <w:color w:val="BFBFBF" w:themeColor="background1" w:themeShade="BF"/>
        </w:rPr>
        <w:t>SessionView</w:t>
      </w:r>
      <w:r w:rsidRPr="00893210">
        <w:rPr>
          <w:rFonts w:hint="eastAsia"/>
          <w:color w:val="BFBFBF" w:themeColor="background1" w:themeShade="BF"/>
        </w:rPr>
        <w:t>，只使用</w:t>
      </w:r>
      <w:r w:rsidRPr="00893210">
        <w:rPr>
          <w:rFonts w:hint="eastAsia"/>
          <w:color w:val="BFBFBF" w:themeColor="background1" w:themeShade="BF"/>
        </w:rPr>
        <w:t>variable</w:t>
      </w:r>
      <w:r w:rsidRPr="00893210">
        <w:rPr>
          <w:rFonts w:hint="eastAsia"/>
          <w:color w:val="BFBFBF" w:themeColor="background1" w:themeShade="BF"/>
        </w:rPr>
        <w:t>节点，用协议名命名节点，类型为按照协议字段组织的</w:t>
      </w:r>
      <w:r w:rsidRPr="00893210">
        <w:rPr>
          <w:rFonts w:hint="eastAsia"/>
          <w:color w:val="BFBFBF" w:themeColor="background1" w:themeShade="BF"/>
        </w:rPr>
        <w:t>Bean</w:t>
      </w:r>
      <w:r w:rsidRPr="00893210">
        <w:rPr>
          <w:rFonts w:hint="eastAsia"/>
          <w:color w:val="BFBFBF" w:themeColor="background1" w:themeShade="BF"/>
        </w:rPr>
        <w:t>。所以，</w:t>
      </w:r>
      <w:r w:rsidRPr="00893210">
        <w:rPr>
          <w:rFonts w:hint="eastAsia"/>
          <w:color w:val="BFBFBF" w:themeColor="background1" w:themeShade="BF"/>
        </w:rPr>
        <w:t>View</w:t>
      </w:r>
      <w:r w:rsidRPr="00893210">
        <w:rPr>
          <w:rFonts w:hint="eastAsia"/>
          <w:color w:val="BFBFBF" w:themeColor="background1" w:themeShade="BF"/>
        </w:rPr>
        <w:t>提供了远比协议模式强大的网络应用编程能力，而又完全不用关心任何网络开发细节。</w:t>
      </w:r>
    </w:p>
    <w:p w:rsidR="00B61FAE" w:rsidRPr="008E4E37" w:rsidRDefault="00547332" w:rsidP="00244C7F">
      <w:r>
        <w:t xml:space="preserve">The several experiments above simply demonstrate the use of the </w:t>
      </w:r>
      <w:r w:rsidRPr="005235D9">
        <w:rPr>
          <w:b/>
        </w:rPr>
        <w:t>View</w:t>
      </w:r>
      <w:r>
        <w:t>. The design of the protocol mode could be reflected to the View system through analogying</w:t>
      </w:r>
      <w:r w:rsidR="00E057FC">
        <w:rPr>
          <w:rFonts w:hint="eastAsia"/>
        </w:rPr>
        <w:t xml:space="preserve"> </w:t>
      </w:r>
      <w:r>
        <w:t xml:space="preserve">the protocol mode: </w:t>
      </w:r>
      <w:r w:rsidR="0013275E">
        <w:t>considered</w:t>
      </w:r>
      <w:r w:rsidR="00711AD7">
        <w:t xml:space="preserve"> from the server, an unique </w:t>
      </w:r>
      <w:r w:rsidR="00711AD7" w:rsidRPr="005235D9">
        <w:rPr>
          <w:b/>
        </w:rPr>
        <w:t>SessionView</w:t>
      </w:r>
      <w:r w:rsidR="00711AD7">
        <w:t xml:space="preserve"> is created, only uses the </w:t>
      </w:r>
      <w:r w:rsidR="00711AD7" w:rsidRPr="005235D9">
        <w:rPr>
          <w:b/>
        </w:rPr>
        <w:t>variable</w:t>
      </w:r>
      <w:r w:rsidR="00711AD7">
        <w:t xml:space="preserve"> element, names the element with the protocol name, and the type is the </w:t>
      </w:r>
      <w:r w:rsidR="00711AD7" w:rsidRPr="005235D9">
        <w:rPr>
          <w:b/>
        </w:rPr>
        <w:t>Bean</w:t>
      </w:r>
      <w:r w:rsidR="00711AD7">
        <w:t xml:space="preserve"> organized according to the protocol's field.</w:t>
      </w:r>
      <w:r w:rsidR="00E72D4D">
        <w:t xml:space="preserve"> Therefore, the </w:t>
      </w:r>
      <w:r w:rsidR="00E72D4D" w:rsidRPr="005235D9">
        <w:rPr>
          <w:b/>
        </w:rPr>
        <w:t>View</w:t>
      </w:r>
      <w:r w:rsidR="00E72D4D">
        <w:t xml:space="preserve"> provides a far more powerful network application programming ability compa</w:t>
      </w:r>
      <w:r w:rsidR="00952E7E">
        <w:t xml:space="preserve">red with the protocol mode, and completely does not care about any </w:t>
      </w:r>
      <w:r w:rsidR="00817E93">
        <w:t xml:space="preserve">network </w:t>
      </w:r>
      <w:r w:rsidR="00952E7E">
        <w:t>pro</w:t>
      </w:r>
      <w:r w:rsidR="00817E93">
        <w:t>gramming detail</w:t>
      </w:r>
      <w:r w:rsidR="00952E7E">
        <w:t>.</w:t>
      </w:r>
    </w:p>
    <w:p w:rsidR="004D126E" w:rsidRDefault="004D126E" w:rsidP="004D126E">
      <w:pPr>
        <w:pStyle w:val="2"/>
      </w:pPr>
      <w:bookmarkStart w:id="14" w:name="_Toc9545265"/>
      <w:r w:rsidRPr="00E76DC2">
        <w:rPr>
          <w:rFonts w:hint="eastAsia"/>
          <w:color w:val="BFBFBF" w:themeColor="background1" w:themeShade="BF"/>
        </w:rPr>
        <w:lastRenderedPageBreak/>
        <w:t>客户端开发</w:t>
      </w:r>
      <w:r w:rsidR="00E76DC2">
        <w:t xml:space="preserve"> Client development</w:t>
      </w:r>
      <w:bookmarkEnd w:id="14"/>
    </w:p>
    <w:p w:rsidR="004D126E" w:rsidRDefault="004D126E" w:rsidP="004D126E">
      <w:pPr>
        <w:pStyle w:val="6"/>
      </w:pPr>
      <w:r w:rsidRPr="00B07612">
        <w:rPr>
          <w:rFonts w:hint="eastAsia"/>
          <w:color w:val="BFBFBF" w:themeColor="background1" w:themeShade="BF"/>
        </w:rPr>
        <w:t>Javascript</w:t>
      </w:r>
      <w:r w:rsidRPr="00B07612">
        <w:rPr>
          <w:rFonts w:hint="eastAsia"/>
          <w:color w:val="BFBFBF" w:themeColor="background1" w:themeShade="BF"/>
        </w:rPr>
        <w:t>客户端</w:t>
      </w:r>
      <w:r w:rsidR="00B07612">
        <w:t xml:space="preserve"> Javascript client</w:t>
      </w:r>
    </w:p>
    <w:p w:rsidR="004D126E" w:rsidRPr="00C372E1" w:rsidRDefault="004D126E" w:rsidP="004D126E">
      <w:pPr>
        <w:rPr>
          <w:color w:val="BFBFBF" w:themeColor="background1" w:themeShade="BF"/>
        </w:rPr>
      </w:pPr>
      <w:r w:rsidRPr="00C372E1">
        <w:rPr>
          <w:rFonts w:hint="eastAsia"/>
          <w:color w:val="BFBFBF" w:themeColor="background1" w:themeShade="BF"/>
        </w:rPr>
        <w:tab/>
      </w:r>
      <w:r w:rsidRPr="00C372E1">
        <w:rPr>
          <w:rFonts w:hint="eastAsia"/>
          <w:color w:val="BFBFBF" w:themeColor="background1" w:themeShade="BF"/>
        </w:rPr>
        <w:t>前面的几个实验已经涉及到了</w:t>
      </w:r>
      <w:r w:rsidRPr="00C372E1">
        <w:rPr>
          <w:rFonts w:hint="eastAsia"/>
          <w:color w:val="BFBFBF" w:themeColor="background1" w:themeShade="BF"/>
        </w:rPr>
        <w:t>javascript</w:t>
      </w:r>
      <w:r w:rsidRPr="00C372E1">
        <w:rPr>
          <w:rFonts w:hint="eastAsia"/>
          <w:color w:val="BFBFBF" w:themeColor="background1" w:themeShade="BF"/>
        </w:rPr>
        <w:t>开发，这里只需要明确客户端名字空间组织方式即可。</w:t>
      </w:r>
    </w:p>
    <w:p w:rsidR="00BE4636" w:rsidRDefault="00BE4636" w:rsidP="004D126E">
      <w:r>
        <w:t xml:space="preserve">The previous examples have involved in the javascript development. </w:t>
      </w:r>
      <w:r w:rsidR="00820DCD">
        <w:t>Here only clarify</w:t>
      </w:r>
      <w:r w:rsidR="00C372E1">
        <w:t xml:space="preserve"> the client namespace's organization mode.</w:t>
      </w:r>
    </w:p>
    <w:p w:rsidR="004D126E" w:rsidRPr="00B454DC" w:rsidRDefault="004D126E" w:rsidP="004D126E">
      <w:pPr>
        <w:rPr>
          <w:color w:val="BFBFBF" w:themeColor="background1" w:themeShade="BF"/>
        </w:rPr>
      </w:pPr>
      <w:r w:rsidRPr="00B454DC">
        <w:rPr>
          <w:rFonts w:hint="eastAsia"/>
          <w:color w:val="BFBFBF" w:themeColor="background1" w:themeShade="BF"/>
        </w:rPr>
        <w:tab/>
      </w:r>
      <w:r w:rsidRPr="00B454DC">
        <w:rPr>
          <w:rFonts w:hint="eastAsia"/>
          <w:color w:val="BFBFBF" w:themeColor="background1" w:themeShade="BF"/>
        </w:rPr>
        <w:t>对照</w:t>
      </w:r>
      <w:r w:rsidRPr="00B454DC">
        <w:rPr>
          <w:rFonts w:hint="eastAsia"/>
          <w:color w:val="BFBFBF" w:themeColor="background1" w:themeShade="BF"/>
        </w:rPr>
        <w:t>template.js</w:t>
      </w:r>
      <w:r w:rsidRPr="00B454DC">
        <w:rPr>
          <w:rFonts w:hint="eastAsia"/>
          <w:color w:val="BFBFBF" w:themeColor="background1" w:themeShade="BF"/>
        </w:rPr>
        <w:t>可以看出，客户端所有数据全部挂接在以</w:t>
      </w:r>
      <w:r w:rsidRPr="00B454DC">
        <w:rPr>
          <w:rFonts w:hint="eastAsia"/>
          <w:color w:val="BFBFBF" w:themeColor="background1" w:themeShade="BF"/>
        </w:rPr>
        <w:t>ctx</w:t>
      </w:r>
      <w:r w:rsidRPr="00B454DC">
        <w:rPr>
          <w:rFonts w:hint="eastAsia"/>
          <w:color w:val="BFBFBF" w:themeColor="background1" w:themeShade="BF"/>
        </w:rPr>
        <w:t>为根的一棵树上。在上面的实验中适当位置</w:t>
      </w:r>
      <w:r w:rsidRPr="00B454DC">
        <w:rPr>
          <w:rFonts w:hint="eastAsia"/>
          <w:color w:val="BFBFBF" w:themeColor="background1" w:themeShade="BF"/>
        </w:rPr>
        <w:t>console.log(ctx)</w:t>
      </w:r>
      <w:r w:rsidRPr="00B454DC">
        <w:rPr>
          <w:rFonts w:hint="eastAsia"/>
          <w:color w:val="BFBFBF" w:themeColor="background1" w:themeShade="BF"/>
        </w:rPr>
        <w:t>；即可输出这</w:t>
      </w:r>
      <w:r w:rsidR="00901242" w:rsidRPr="00B454DC">
        <w:rPr>
          <w:rFonts w:hint="eastAsia"/>
          <w:color w:val="BFBFBF" w:themeColor="background1" w:themeShade="BF"/>
        </w:rPr>
        <w:t>棵</w:t>
      </w:r>
      <w:r w:rsidRPr="00B454DC">
        <w:rPr>
          <w:rFonts w:hint="eastAsia"/>
          <w:color w:val="BFBFBF" w:themeColor="background1" w:themeShade="BF"/>
        </w:rPr>
        <w:t>树，一层一层讨论。</w:t>
      </w:r>
    </w:p>
    <w:p w:rsidR="0093074C" w:rsidRDefault="0093074C" w:rsidP="004D126E">
      <w:r>
        <w:t>Co</w:t>
      </w:r>
      <w:r w:rsidR="00E866AF">
        <w:t>ntrasted</w:t>
      </w:r>
      <w:r>
        <w:t xml:space="preserve"> to the </w:t>
      </w:r>
      <w:r w:rsidRPr="00E3413E">
        <w:rPr>
          <w:i/>
          <w:u w:val="single"/>
        </w:rPr>
        <w:t>template.js</w:t>
      </w:r>
      <w:r>
        <w:t>, all the dat</w:t>
      </w:r>
      <w:r w:rsidR="00C80951">
        <w:t>um</w:t>
      </w:r>
      <w:r>
        <w:t xml:space="preserve"> of the client are </w:t>
      </w:r>
      <w:r w:rsidR="00E866AF">
        <w:t>organized</w:t>
      </w:r>
      <w:r>
        <w:t xml:space="preserve"> in the tree with the </w:t>
      </w:r>
      <w:r w:rsidRPr="00D91572">
        <w:rPr>
          <w:i/>
        </w:rPr>
        <w:t>ctx</w:t>
      </w:r>
      <w:r>
        <w:t xml:space="preserve"> as the root.</w:t>
      </w:r>
      <w:r w:rsidR="00B454DC">
        <w:t xml:space="preserve"> In the examples above, using the </w:t>
      </w:r>
      <w:r w:rsidR="00B454DC" w:rsidRPr="00D91572">
        <w:rPr>
          <w:i/>
          <w:u w:val="single"/>
        </w:rPr>
        <w:t>console.log(ctx)</w:t>
      </w:r>
      <w:r w:rsidR="00B454DC">
        <w:t xml:space="preserve"> in the proper position </w:t>
      </w:r>
      <w:r w:rsidR="007C3481">
        <w:t>could output</w:t>
      </w:r>
      <w:r w:rsidR="00B454DC">
        <w:t xml:space="preserve"> this tree. We will clarify it layer by layer below.</w:t>
      </w:r>
    </w:p>
    <w:p w:rsidR="004D126E" w:rsidRDefault="004D126E" w:rsidP="004D126E">
      <w:pPr>
        <w:pStyle w:val="9"/>
      </w:pPr>
      <w:r w:rsidRPr="005471C4">
        <w:rPr>
          <w:rFonts w:hint="eastAsia"/>
          <w:color w:val="BFBFBF" w:themeColor="background1" w:themeShade="BF"/>
        </w:rPr>
        <w:t>第一层</w:t>
      </w:r>
      <w:r w:rsidR="005471C4">
        <w:t xml:space="preserve"> The first layer</w:t>
      </w:r>
    </w:p>
    <w:p w:rsidR="004D126E" w:rsidRDefault="004D126E" w:rsidP="004D126E">
      <w:r>
        <w:rPr>
          <w:noProof/>
        </w:rPr>
        <w:drawing>
          <wp:inline distT="0" distB="0" distL="0" distR="0">
            <wp:extent cx="5274310" cy="1109803"/>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5274310" cy="1109803"/>
                    </a:xfrm>
                    <a:prstGeom prst="rect">
                      <a:avLst/>
                    </a:prstGeom>
                  </pic:spPr>
                </pic:pic>
              </a:graphicData>
            </a:graphic>
          </wp:inline>
        </w:drawing>
      </w:r>
    </w:p>
    <w:p w:rsidR="004D126E" w:rsidRDefault="004D126E" w:rsidP="004D126E"/>
    <w:p w:rsidR="004D126E" w:rsidRPr="006119A0" w:rsidRDefault="004D126E" w:rsidP="004D126E">
      <w:pPr>
        <w:rPr>
          <w:color w:val="BFBFBF" w:themeColor="background1" w:themeShade="BF"/>
        </w:rPr>
      </w:pPr>
      <w:r w:rsidRPr="006119A0">
        <w:rPr>
          <w:rFonts w:hint="eastAsia"/>
          <w:color w:val="BFBFBF" w:themeColor="background1" w:themeShade="BF"/>
        </w:rPr>
        <w:tab/>
        <w:t>100</w:t>
      </w:r>
      <w:r w:rsidRPr="006119A0">
        <w:rPr>
          <w:rFonts w:hint="eastAsia"/>
          <w:color w:val="BFBFBF" w:themeColor="background1" w:themeShade="BF"/>
        </w:rPr>
        <w:t>即为当前请求服务的</w:t>
      </w:r>
      <w:r w:rsidRPr="006119A0">
        <w:rPr>
          <w:rFonts w:hint="eastAsia"/>
          <w:color w:val="BFBFBF" w:themeColor="background1" w:themeShade="BF"/>
        </w:rPr>
        <w:t>PVID</w:t>
      </w:r>
      <w:r w:rsidRPr="006119A0">
        <w:rPr>
          <w:rFonts w:hint="eastAsia"/>
          <w:color w:val="BFBFBF" w:themeColor="background1" w:themeShade="BF"/>
        </w:rPr>
        <w:t>，如果有一个客户端请求多个，则会并列出现多个。</w:t>
      </w:r>
    </w:p>
    <w:p w:rsidR="004D126E" w:rsidRPr="006119A0" w:rsidRDefault="004D126E" w:rsidP="004D126E">
      <w:pPr>
        <w:rPr>
          <w:color w:val="BFBFBF" w:themeColor="background1" w:themeShade="BF"/>
        </w:rPr>
      </w:pPr>
      <w:r w:rsidRPr="006119A0">
        <w:rPr>
          <w:rFonts w:hint="eastAsia"/>
          <w:color w:val="BFBFBF" w:themeColor="background1" w:themeShade="BF"/>
        </w:rPr>
        <w:tab/>
        <w:t>f: -1</w:t>
      </w:r>
      <w:r w:rsidRPr="006119A0">
        <w:rPr>
          <w:rFonts w:hint="eastAsia"/>
          <w:color w:val="BFBFBF" w:themeColor="background1" w:themeShade="BF"/>
        </w:rPr>
        <w:t>，</w:t>
      </w:r>
      <w:r w:rsidRPr="006119A0">
        <w:rPr>
          <w:rFonts w:hint="eastAsia"/>
          <w:color w:val="BFBFBF" w:themeColor="background1" w:themeShade="BF"/>
        </w:rPr>
        <w:t xml:space="preserve"> auany</w:t>
      </w:r>
      <w:r w:rsidRPr="006119A0">
        <w:rPr>
          <w:rFonts w:hint="eastAsia"/>
          <w:color w:val="BFBFBF" w:themeColor="background1" w:themeShade="BF"/>
        </w:rPr>
        <w:t>返回的状态标记，和认证模块相关。</w:t>
      </w:r>
    </w:p>
    <w:p w:rsidR="004D126E" w:rsidRPr="006119A0" w:rsidRDefault="004D126E" w:rsidP="004D126E">
      <w:pPr>
        <w:rPr>
          <w:color w:val="BFBFBF" w:themeColor="background1" w:themeShade="BF"/>
        </w:rPr>
      </w:pPr>
      <w:r w:rsidRPr="006119A0">
        <w:rPr>
          <w:rFonts w:hint="eastAsia"/>
          <w:color w:val="BFBFBF" w:themeColor="background1" w:themeShade="BF"/>
        </w:rPr>
        <w:tab/>
        <w:t>i: 57344</w:t>
      </w:r>
      <w:r w:rsidRPr="006119A0">
        <w:rPr>
          <w:rFonts w:hint="eastAsia"/>
          <w:color w:val="BFBFBF" w:themeColor="background1" w:themeShade="BF"/>
        </w:rPr>
        <w:t>，用户的</w:t>
      </w:r>
      <w:r w:rsidRPr="006119A0">
        <w:rPr>
          <w:rFonts w:hint="eastAsia"/>
          <w:color w:val="BFBFBF" w:themeColor="background1" w:themeShade="BF"/>
        </w:rPr>
        <w:t>SessionId</w:t>
      </w:r>
    </w:p>
    <w:p w:rsidR="004D126E" w:rsidRPr="006119A0" w:rsidRDefault="004D126E" w:rsidP="004D126E">
      <w:pPr>
        <w:rPr>
          <w:color w:val="BFBFBF" w:themeColor="background1" w:themeShade="BF"/>
        </w:rPr>
      </w:pPr>
      <w:r w:rsidRPr="006119A0">
        <w:rPr>
          <w:rFonts w:hint="eastAsia"/>
          <w:color w:val="BFBFBF" w:themeColor="background1" w:themeShade="BF"/>
        </w:rPr>
        <w:tab/>
        <w:t>onclose</w:t>
      </w:r>
      <w:r w:rsidRPr="006119A0">
        <w:rPr>
          <w:rFonts w:hint="eastAsia"/>
          <w:color w:val="BFBFBF" w:themeColor="background1" w:themeShade="BF"/>
        </w:rPr>
        <w:t>，</w:t>
      </w:r>
      <w:r w:rsidRPr="006119A0">
        <w:rPr>
          <w:rFonts w:hint="eastAsia"/>
          <w:color w:val="BFBFBF" w:themeColor="background1" w:themeShade="BF"/>
        </w:rPr>
        <w:t>onerror</w:t>
      </w:r>
      <w:r w:rsidRPr="006119A0">
        <w:rPr>
          <w:rFonts w:hint="eastAsia"/>
          <w:color w:val="BFBFBF" w:themeColor="background1" w:themeShade="BF"/>
        </w:rPr>
        <w:t>，</w:t>
      </w:r>
      <w:r w:rsidRPr="006119A0">
        <w:rPr>
          <w:rFonts w:hint="eastAsia"/>
          <w:color w:val="BFBFBF" w:themeColor="background1" w:themeShade="BF"/>
        </w:rPr>
        <w:t>onopen</w:t>
      </w:r>
      <w:r w:rsidRPr="006119A0">
        <w:rPr>
          <w:rFonts w:hint="eastAsia"/>
          <w:color w:val="BFBFBF" w:themeColor="background1" w:themeShade="BF"/>
        </w:rPr>
        <w:t>，</w:t>
      </w:r>
      <w:r w:rsidRPr="006119A0">
        <w:rPr>
          <w:rFonts w:hint="eastAsia"/>
          <w:color w:val="BFBFBF" w:themeColor="background1" w:themeShade="BF"/>
        </w:rPr>
        <w:t>template.js</w:t>
      </w:r>
      <w:r w:rsidRPr="006119A0">
        <w:rPr>
          <w:rFonts w:hint="eastAsia"/>
          <w:color w:val="BFBFBF" w:themeColor="background1" w:themeShade="BF"/>
        </w:rPr>
        <w:t>中设定的网络消息</w:t>
      </w:r>
      <w:r w:rsidRPr="006119A0">
        <w:rPr>
          <w:rFonts w:hint="eastAsia"/>
          <w:color w:val="BFBFBF" w:themeColor="background1" w:themeShade="BF"/>
        </w:rPr>
        <w:t>handle</w:t>
      </w:r>
      <w:r w:rsidRPr="006119A0">
        <w:rPr>
          <w:rFonts w:hint="eastAsia"/>
          <w:color w:val="BFBFBF" w:themeColor="background1" w:themeShade="BF"/>
        </w:rPr>
        <w:t>。</w:t>
      </w:r>
    </w:p>
    <w:p w:rsidR="004D126E" w:rsidRPr="006119A0" w:rsidRDefault="004D126E" w:rsidP="004D126E">
      <w:pPr>
        <w:rPr>
          <w:color w:val="BFBFBF" w:themeColor="background1" w:themeShade="BF"/>
        </w:rPr>
      </w:pPr>
      <w:r w:rsidRPr="006119A0">
        <w:rPr>
          <w:rFonts w:hint="eastAsia"/>
          <w:color w:val="BFBFBF" w:themeColor="background1" w:themeShade="BF"/>
        </w:rPr>
        <w:tab/>
        <w:t>register</w:t>
      </w:r>
      <w:r w:rsidRPr="006119A0">
        <w:rPr>
          <w:rFonts w:hint="eastAsia"/>
          <w:color w:val="BFBFBF" w:themeColor="background1" w:themeShade="BF"/>
        </w:rPr>
        <w:t>，这个方法是系统注入的，如果</w:t>
      </w:r>
      <w:r w:rsidRPr="006119A0">
        <w:rPr>
          <w:rFonts w:hint="eastAsia"/>
          <w:color w:val="BFBFBF" w:themeColor="background1" w:themeShade="BF"/>
        </w:rPr>
        <w:t>view</w:t>
      </w:r>
      <w:r w:rsidRPr="006119A0">
        <w:rPr>
          <w:rFonts w:hint="eastAsia"/>
          <w:color w:val="BFBFBF" w:themeColor="background1" w:themeShade="BF"/>
        </w:rPr>
        <w:t>的字段太多，需要单独监听个别字段的变化，可以使用</w:t>
      </w:r>
      <w:r w:rsidRPr="006119A0">
        <w:rPr>
          <w:rFonts w:hint="eastAsia"/>
          <w:color w:val="BFBFBF" w:themeColor="background1" w:themeShade="BF"/>
        </w:rPr>
        <w:t>register</w:t>
      </w:r>
      <w:r w:rsidRPr="006119A0">
        <w:rPr>
          <w:rFonts w:hint="eastAsia"/>
          <w:color w:val="BFBFBF" w:themeColor="background1" w:themeShade="BF"/>
        </w:rPr>
        <w:t>。三个参数，</w:t>
      </w:r>
      <w:r w:rsidRPr="006119A0">
        <w:rPr>
          <w:rFonts w:hint="eastAsia"/>
          <w:color w:val="BFBFBF" w:themeColor="background1" w:themeShade="BF"/>
        </w:rPr>
        <w:t>r</w:t>
      </w:r>
      <w:r w:rsidRPr="006119A0">
        <w:rPr>
          <w:rFonts w:hint="eastAsia"/>
          <w:color w:val="BFBFBF" w:themeColor="background1" w:themeShade="BF"/>
        </w:rPr>
        <w:t>为</w:t>
      </w:r>
      <w:r w:rsidRPr="006119A0">
        <w:rPr>
          <w:rFonts w:hint="eastAsia"/>
          <w:color w:val="BFBFBF" w:themeColor="background1" w:themeShade="BF"/>
        </w:rPr>
        <w:t>view</w:t>
      </w:r>
      <w:r w:rsidRPr="006119A0">
        <w:rPr>
          <w:rFonts w:hint="eastAsia"/>
          <w:color w:val="BFBFBF" w:themeColor="background1" w:themeShade="BF"/>
        </w:rPr>
        <w:t>对象；</w:t>
      </w:r>
      <w:r w:rsidRPr="006119A0">
        <w:rPr>
          <w:rFonts w:hint="eastAsia"/>
          <w:color w:val="BFBFBF" w:themeColor="background1" w:themeShade="BF"/>
        </w:rPr>
        <w:t>v</w:t>
      </w:r>
      <w:r w:rsidRPr="006119A0">
        <w:rPr>
          <w:rFonts w:hint="eastAsia"/>
          <w:color w:val="BFBFBF" w:themeColor="background1" w:themeShade="BF"/>
        </w:rPr>
        <w:t>为需要监听的字段名；</w:t>
      </w:r>
      <w:r w:rsidRPr="006119A0">
        <w:rPr>
          <w:rFonts w:hint="eastAsia"/>
          <w:color w:val="BFBFBF" w:themeColor="background1" w:themeShade="BF"/>
        </w:rPr>
        <w:t>f</w:t>
      </w:r>
      <w:r w:rsidRPr="006119A0">
        <w:rPr>
          <w:rFonts w:hint="eastAsia"/>
          <w:color w:val="BFBFBF" w:themeColor="background1" w:themeShade="BF"/>
        </w:rPr>
        <w:t>为监听器，参数解释与</w:t>
      </w:r>
      <w:r w:rsidRPr="006119A0">
        <w:rPr>
          <w:rFonts w:hint="eastAsia"/>
          <w:color w:val="BFBFBF" w:themeColor="background1" w:themeShade="BF"/>
        </w:rPr>
        <w:t>onchange</w:t>
      </w:r>
      <w:r w:rsidRPr="006119A0">
        <w:rPr>
          <w:rFonts w:hint="eastAsia"/>
          <w:color w:val="BFBFBF" w:themeColor="background1" w:themeShade="BF"/>
        </w:rPr>
        <w:t>一样。</w:t>
      </w:r>
    </w:p>
    <w:p w:rsidR="004D126E" w:rsidRPr="006119A0" w:rsidRDefault="004D126E" w:rsidP="004D126E">
      <w:pPr>
        <w:rPr>
          <w:color w:val="BFBFBF" w:themeColor="background1" w:themeShade="BF"/>
        </w:rPr>
      </w:pPr>
      <w:r w:rsidRPr="006119A0">
        <w:rPr>
          <w:rFonts w:hint="eastAsia"/>
          <w:color w:val="BFBFBF" w:themeColor="background1" w:themeShade="BF"/>
        </w:rPr>
        <w:tab/>
        <w:t>send</w:t>
      </w:r>
      <w:r w:rsidRPr="006119A0">
        <w:rPr>
          <w:rFonts w:hint="eastAsia"/>
          <w:color w:val="BFBFBF" w:themeColor="background1" w:themeShade="BF"/>
        </w:rPr>
        <w:t>，这个方法是系统注入的，用于向服务器发送控制消息。两个参数，</w:t>
      </w:r>
      <w:r w:rsidRPr="006119A0">
        <w:rPr>
          <w:rFonts w:hint="eastAsia"/>
          <w:color w:val="BFBFBF" w:themeColor="background1" w:themeShade="BF"/>
        </w:rPr>
        <w:t>r</w:t>
      </w:r>
      <w:r w:rsidRPr="006119A0">
        <w:rPr>
          <w:rFonts w:hint="eastAsia"/>
          <w:color w:val="BFBFBF" w:themeColor="background1" w:themeShade="BF"/>
        </w:rPr>
        <w:t>为</w:t>
      </w:r>
      <w:r w:rsidRPr="006119A0">
        <w:rPr>
          <w:rFonts w:hint="eastAsia"/>
          <w:color w:val="BFBFBF" w:themeColor="background1" w:themeShade="BF"/>
        </w:rPr>
        <w:t>view</w:t>
      </w:r>
      <w:r w:rsidRPr="006119A0">
        <w:rPr>
          <w:rFonts w:hint="eastAsia"/>
          <w:color w:val="BFBFBF" w:themeColor="background1" w:themeShade="BF"/>
        </w:rPr>
        <w:t>对象，</w:t>
      </w:r>
      <w:r w:rsidRPr="006119A0">
        <w:rPr>
          <w:rFonts w:hint="eastAsia"/>
          <w:color w:val="BFBFBF" w:themeColor="background1" w:themeShade="BF"/>
        </w:rPr>
        <w:t>s</w:t>
      </w:r>
      <w:r w:rsidRPr="006119A0">
        <w:rPr>
          <w:rFonts w:hint="eastAsia"/>
          <w:color w:val="BFBFBF" w:themeColor="background1" w:themeShade="BF"/>
        </w:rPr>
        <w:t>为需要发送的消息字符串。</w:t>
      </w:r>
    </w:p>
    <w:p w:rsidR="00C375E5" w:rsidRDefault="00C375E5" w:rsidP="004D126E">
      <w:r w:rsidRPr="001F0A7E">
        <w:rPr>
          <w:b/>
          <w:i/>
        </w:rPr>
        <w:t>100</w:t>
      </w:r>
      <w:r w:rsidR="001F0A7E">
        <w:rPr>
          <w:b/>
          <w:i/>
        </w:rPr>
        <w:t>,</w:t>
      </w:r>
      <w:r>
        <w:t xml:space="preserve"> is the </w:t>
      </w:r>
      <w:r w:rsidRPr="00013E59">
        <w:rPr>
          <w:i/>
        </w:rPr>
        <w:t>PVID</w:t>
      </w:r>
      <w:r w:rsidR="00A56D56">
        <w:t xml:space="preserve"> of the current request</w:t>
      </w:r>
      <w:r>
        <w:t xml:space="preserve"> service. If one client has </w:t>
      </w:r>
      <w:r w:rsidR="000D2093">
        <w:t>more than one request</w:t>
      </w:r>
      <w:r w:rsidR="00C1708B">
        <w:t xml:space="preserve"> service</w:t>
      </w:r>
      <w:r w:rsidR="0082180D">
        <w:t>, multiple PVID will be parallel list here.</w:t>
      </w:r>
    </w:p>
    <w:p w:rsidR="00624369" w:rsidRDefault="00624369" w:rsidP="004D126E">
      <w:r w:rsidRPr="00F03E1A">
        <w:rPr>
          <w:b/>
          <w:i/>
        </w:rPr>
        <w:t>f:</w:t>
      </w:r>
      <w:r w:rsidR="00517797" w:rsidRPr="00F03E1A">
        <w:rPr>
          <w:b/>
          <w:i/>
        </w:rPr>
        <w:t xml:space="preserve"> </w:t>
      </w:r>
      <w:r w:rsidRPr="00F03E1A">
        <w:rPr>
          <w:b/>
          <w:i/>
        </w:rPr>
        <w:t>-1</w:t>
      </w:r>
      <w:r>
        <w:t xml:space="preserve">, the status flag returned by the </w:t>
      </w:r>
      <w:r w:rsidRPr="00013E59">
        <w:rPr>
          <w:i/>
        </w:rPr>
        <w:t>auany</w:t>
      </w:r>
      <w:r>
        <w:t>, which is related to the authentication module.</w:t>
      </w:r>
    </w:p>
    <w:p w:rsidR="00517797" w:rsidRDefault="00517797" w:rsidP="004D126E">
      <w:r w:rsidRPr="00F03E1A">
        <w:rPr>
          <w:b/>
          <w:i/>
        </w:rPr>
        <w:t>i: 57344</w:t>
      </w:r>
      <w:r>
        <w:t xml:space="preserve">, the </w:t>
      </w:r>
      <w:r w:rsidRPr="00013E59">
        <w:rPr>
          <w:i/>
        </w:rPr>
        <w:t>SessionId</w:t>
      </w:r>
      <w:r>
        <w:t xml:space="preserve"> of the user.</w:t>
      </w:r>
    </w:p>
    <w:p w:rsidR="00517797" w:rsidRDefault="00517797" w:rsidP="004D126E">
      <w:r w:rsidRPr="00F03E1A">
        <w:rPr>
          <w:rFonts w:hint="eastAsia"/>
          <w:b/>
          <w:i/>
        </w:rPr>
        <w:t>onclose</w:t>
      </w:r>
      <w:r w:rsidRPr="00F03E1A">
        <w:rPr>
          <w:rFonts w:hint="eastAsia"/>
          <w:b/>
          <w:i/>
        </w:rPr>
        <w:t>，</w:t>
      </w:r>
      <w:r w:rsidRPr="00F03E1A">
        <w:rPr>
          <w:rFonts w:hint="eastAsia"/>
          <w:b/>
          <w:i/>
        </w:rPr>
        <w:t>onerror</w:t>
      </w:r>
      <w:r w:rsidRPr="00F03E1A">
        <w:rPr>
          <w:rFonts w:hint="eastAsia"/>
          <w:b/>
          <w:i/>
        </w:rPr>
        <w:t>，</w:t>
      </w:r>
      <w:r w:rsidRPr="00F03E1A">
        <w:rPr>
          <w:rFonts w:hint="eastAsia"/>
          <w:b/>
          <w:i/>
        </w:rPr>
        <w:t>onopen</w:t>
      </w:r>
      <w:r>
        <w:t xml:space="preserve">, the </w:t>
      </w:r>
      <w:r w:rsidRPr="00013E59">
        <w:rPr>
          <w:i/>
        </w:rPr>
        <w:t>handle</w:t>
      </w:r>
      <w:r>
        <w:t xml:space="preserve"> of the network message set in the</w:t>
      </w:r>
      <w:r w:rsidRPr="00DD4E45">
        <w:rPr>
          <w:u w:val="single"/>
        </w:rPr>
        <w:t xml:space="preserve"> </w:t>
      </w:r>
      <w:r w:rsidRPr="00DD4E45">
        <w:rPr>
          <w:i/>
          <w:u w:val="single"/>
        </w:rPr>
        <w:t>template.js</w:t>
      </w:r>
      <w:r>
        <w:t>.</w:t>
      </w:r>
    </w:p>
    <w:p w:rsidR="00517797" w:rsidRDefault="000268B5" w:rsidP="004D126E">
      <w:r w:rsidRPr="00F03E1A">
        <w:rPr>
          <w:b/>
          <w:i/>
        </w:rPr>
        <w:t>register</w:t>
      </w:r>
      <w:r>
        <w:t xml:space="preserve">, the </w:t>
      </w:r>
      <w:r w:rsidR="00281031">
        <w:t>function</w:t>
      </w:r>
      <w:r>
        <w:t xml:space="preserve"> is injected by the system.</w:t>
      </w:r>
      <w:r w:rsidR="00CA6EAB">
        <w:t xml:space="preserve"> If the </w:t>
      </w:r>
      <w:r w:rsidR="00CA6EAB" w:rsidRPr="00013E59">
        <w:rPr>
          <w:i/>
        </w:rPr>
        <w:t>view</w:t>
      </w:r>
      <w:r w:rsidR="00CA6EAB">
        <w:t xml:space="preserve"> has many fields and need to monitor the change in the individual fields separately, the </w:t>
      </w:r>
      <w:r w:rsidR="00CA6EAB" w:rsidRPr="00DD4E45">
        <w:rPr>
          <w:b/>
          <w:i/>
        </w:rPr>
        <w:t>register</w:t>
      </w:r>
      <w:r w:rsidR="00CA6EAB">
        <w:t xml:space="preserve"> function could be used.</w:t>
      </w:r>
      <w:r w:rsidR="00E10E41">
        <w:t xml:space="preserve"> There are three parameters:</w:t>
      </w:r>
      <w:r w:rsidR="000133EC" w:rsidRPr="00013E59">
        <w:rPr>
          <w:i/>
        </w:rPr>
        <w:t xml:space="preserve"> r</w:t>
      </w:r>
      <w:r w:rsidR="000133EC">
        <w:t xml:space="preserve"> is the view object; </w:t>
      </w:r>
      <w:r w:rsidR="000133EC" w:rsidRPr="00013E59">
        <w:rPr>
          <w:i/>
        </w:rPr>
        <w:t>v</w:t>
      </w:r>
      <w:r w:rsidR="000133EC">
        <w:t xml:space="preserve"> is the </w:t>
      </w:r>
      <w:r w:rsidR="00E10E41">
        <w:t>field's name</w:t>
      </w:r>
      <w:r w:rsidR="000133EC">
        <w:t xml:space="preserve"> which need to be monitored</w:t>
      </w:r>
      <w:r w:rsidR="00E10E41">
        <w:t xml:space="preserve">; </w:t>
      </w:r>
      <w:r w:rsidR="00E10E41" w:rsidRPr="00013E59">
        <w:rPr>
          <w:i/>
        </w:rPr>
        <w:t>f</w:t>
      </w:r>
      <w:r w:rsidR="00E10E41">
        <w:t xml:space="preserve"> is the monitor. </w:t>
      </w:r>
      <w:r w:rsidR="006C43DA">
        <w:t xml:space="preserve">The interpretation of the parameters is </w:t>
      </w:r>
      <w:r w:rsidR="009B3E1C">
        <w:t xml:space="preserve">similar to the </w:t>
      </w:r>
      <w:r w:rsidR="009B3E1C" w:rsidRPr="00013E59">
        <w:rPr>
          <w:i/>
        </w:rPr>
        <w:t>onchange</w:t>
      </w:r>
      <w:r w:rsidR="009B3E1C">
        <w:t>.</w:t>
      </w:r>
    </w:p>
    <w:p w:rsidR="00CD043F" w:rsidRDefault="00CD043F" w:rsidP="004D126E">
      <w:r w:rsidRPr="00F03E1A">
        <w:rPr>
          <w:b/>
          <w:i/>
        </w:rPr>
        <w:t>send,</w:t>
      </w:r>
      <w:r>
        <w:t xml:space="preserve"> the fun</w:t>
      </w:r>
      <w:r w:rsidR="004508E6">
        <w:t xml:space="preserve">ction is injected by the system, and is used to send the </w:t>
      </w:r>
      <w:r w:rsidR="004508E6" w:rsidRPr="00DD4E45">
        <w:rPr>
          <w:b/>
          <w:i/>
        </w:rPr>
        <w:t>control</w:t>
      </w:r>
      <w:r w:rsidR="004508E6">
        <w:t xml:space="preserve"> message to the server.</w:t>
      </w:r>
      <w:r w:rsidR="00F169EE">
        <w:t xml:space="preserve"> There are two parameters:</w:t>
      </w:r>
      <w:r w:rsidR="00F169EE" w:rsidRPr="00013E59">
        <w:rPr>
          <w:i/>
        </w:rPr>
        <w:t xml:space="preserve"> r</w:t>
      </w:r>
      <w:r w:rsidR="00F169EE">
        <w:t xml:space="preserve"> is the view object; </w:t>
      </w:r>
      <w:r w:rsidR="00F169EE" w:rsidRPr="00013E59">
        <w:rPr>
          <w:i/>
        </w:rPr>
        <w:t>s</w:t>
      </w:r>
      <w:r w:rsidR="00F169EE">
        <w:t xml:space="preserve"> is the message string which need to be </w:t>
      </w:r>
      <w:r w:rsidR="00F169EE">
        <w:lastRenderedPageBreak/>
        <w:t>sent.</w:t>
      </w:r>
    </w:p>
    <w:p w:rsidR="004D126E" w:rsidRDefault="004D126E" w:rsidP="004D126E">
      <w:pPr>
        <w:pStyle w:val="9"/>
      </w:pPr>
      <w:r w:rsidRPr="00837DC3">
        <w:rPr>
          <w:rFonts w:hint="eastAsia"/>
          <w:color w:val="BFBFBF" w:themeColor="background1" w:themeShade="BF"/>
        </w:rPr>
        <w:t>第二层</w:t>
      </w:r>
      <w:r w:rsidR="00C820A2">
        <w:t xml:space="preserve"> The second layer</w:t>
      </w:r>
    </w:p>
    <w:p w:rsidR="004D126E" w:rsidRDefault="004D126E" w:rsidP="004D126E">
      <w:r>
        <w:rPr>
          <w:noProof/>
        </w:rPr>
        <w:drawing>
          <wp:inline distT="0" distB="0" distL="0" distR="0">
            <wp:extent cx="5274310" cy="734374"/>
            <wp:effectExtent l="0" t="0" r="254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5274310" cy="734374"/>
                    </a:xfrm>
                    <a:prstGeom prst="rect">
                      <a:avLst/>
                    </a:prstGeom>
                  </pic:spPr>
                </pic:pic>
              </a:graphicData>
            </a:graphic>
          </wp:inline>
        </w:drawing>
      </w:r>
    </w:p>
    <w:p w:rsidR="004D126E" w:rsidRPr="00B55111" w:rsidRDefault="004D126E" w:rsidP="004D126E"/>
    <w:p w:rsidR="004D126E" w:rsidRPr="0025408E" w:rsidRDefault="004D126E" w:rsidP="004D126E">
      <w:pPr>
        <w:rPr>
          <w:color w:val="BFBFBF" w:themeColor="background1" w:themeShade="BF"/>
        </w:rPr>
      </w:pPr>
      <w:r w:rsidRPr="0025408E">
        <w:rPr>
          <w:rFonts w:hint="eastAsia"/>
          <w:color w:val="BFBFBF" w:themeColor="background1" w:themeShade="BF"/>
        </w:rPr>
        <w:tab/>
      </w:r>
      <w:r w:rsidRPr="0025408E">
        <w:rPr>
          <w:rFonts w:hint="eastAsia"/>
          <w:color w:val="BFBFBF" w:themeColor="background1" w:themeShade="BF"/>
        </w:rPr>
        <w:t>这里可以看见按服务器</w:t>
      </w:r>
      <w:r w:rsidRPr="0025408E">
        <w:rPr>
          <w:rFonts w:hint="eastAsia"/>
          <w:color w:val="BFBFBF" w:themeColor="background1" w:themeShade="BF"/>
        </w:rPr>
        <w:t>xml</w:t>
      </w:r>
      <w:r w:rsidRPr="0025408E">
        <w:rPr>
          <w:rFonts w:hint="eastAsia"/>
          <w:color w:val="BFBFBF" w:themeColor="background1" w:themeShade="BF"/>
        </w:rPr>
        <w:t>描述中的名字空间组织起来的三种</w:t>
      </w:r>
      <w:r w:rsidRPr="0025408E">
        <w:rPr>
          <w:rFonts w:hint="eastAsia"/>
          <w:color w:val="BFBFBF" w:themeColor="background1" w:themeShade="BF"/>
        </w:rPr>
        <w:t>View</w:t>
      </w:r>
      <w:r w:rsidRPr="0025408E">
        <w:rPr>
          <w:rFonts w:hint="eastAsia"/>
          <w:color w:val="BFBFBF" w:themeColor="background1" w:themeShade="BF"/>
        </w:rPr>
        <w:t>。</w:t>
      </w:r>
    </w:p>
    <w:p w:rsidR="004D126E" w:rsidRPr="0025408E" w:rsidRDefault="004D126E" w:rsidP="004D126E">
      <w:pPr>
        <w:ind w:firstLine="420"/>
        <w:rPr>
          <w:color w:val="BFBFBF" w:themeColor="background1" w:themeShade="BF"/>
        </w:rPr>
      </w:pPr>
      <w:r w:rsidRPr="0025408E">
        <w:rPr>
          <w:rFonts w:hint="eastAsia"/>
          <w:color w:val="BFBFBF" w:themeColor="background1" w:themeShade="BF"/>
        </w:rPr>
        <w:t>观察</w:t>
      </w:r>
      <w:r w:rsidRPr="0025408E">
        <w:rPr>
          <w:rFonts w:hint="eastAsia"/>
          <w:color w:val="BFBFBF" w:themeColor="background1" w:themeShade="BF"/>
        </w:rPr>
        <w:t>example.share.xml</w:t>
      </w:r>
      <w:r w:rsidRPr="0025408E">
        <w:rPr>
          <w:rFonts w:hint="eastAsia"/>
          <w:color w:val="BFBFBF" w:themeColor="background1" w:themeShade="BF"/>
        </w:rPr>
        <w:t>：</w:t>
      </w:r>
    </w:p>
    <w:p w:rsidR="004D126E" w:rsidRPr="0025408E" w:rsidRDefault="004D126E" w:rsidP="004D126E">
      <w:pPr>
        <w:ind w:firstLine="420"/>
        <w:rPr>
          <w:color w:val="BFBFBF" w:themeColor="background1" w:themeShade="BF"/>
        </w:rPr>
      </w:pPr>
      <w:r w:rsidRPr="0025408E">
        <w:rPr>
          <w:color w:val="BFBFBF" w:themeColor="background1" w:themeShade="BF"/>
        </w:rPr>
        <w:t>&lt;namespace name="share" pvid="</w:t>
      </w:r>
      <w:r w:rsidRPr="0025408E">
        <w:rPr>
          <w:rFonts w:hint="eastAsia"/>
          <w:color w:val="BFBFBF" w:themeColor="background1" w:themeShade="BF"/>
        </w:rPr>
        <w:t>100</w:t>
      </w:r>
      <w:r w:rsidRPr="0025408E">
        <w:rPr>
          <w:color w:val="BFBFBF" w:themeColor="background1" w:themeShade="BF"/>
        </w:rPr>
        <w:t>"&gt;</w:t>
      </w:r>
    </w:p>
    <w:p w:rsidR="004D126E" w:rsidRPr="0025408E" w:rsidRDefault="004D126E" w:rsidP="004D126E">
      <w:pPr>
        <w:ind w:firstLine="420"/>
        <w:rPr>
          <w:color w:val="BFBFBF" w:themeColor="background1" w:themeShade="BF"/>
        </w:rPr>
      </w:pPr>
      <w:r w:rsidRPr="0025408E">
        <w:rPr>
          <w:rFonts w:hint="eastAsia"/>
          <w:color w:val="BFBFBF" w:themeColor="background1" w:themeShade="BF"/>
        </w:rPr>
        <w:t>这里可以看到</w:t>
      </w:r>
      <w:r w:rsidRPr="0025408E">
        <w:rPr>
          <w:rFonts w:hint="eastAsia"/>
          <w:color w:val="BFBFBF" w:themeColor="background1" w:themeShade="BF"/>
        </w:rPr>
        <w:t>share</w:t>
      </w:r>
      <w:r w:rsidRPr="0025408E">
        <w:rPr>
          <w:rFonts w:hint="eastAsia"/>
          <w:color w:val="BFBFBF" w:themeColor="background1" w:themeShade="BF"/>
        </w:rPr>
        <w:t>和</w:t>
      </w:r>
      <w:r w:rsidRPr="0025408E">
        <w:rPr>
          <w:rFonts w:hint="eastAsia"/>
          <w:color w:val="BFBFBF" w:themeColor="background1" w:themeShade="BF"/>
        </w:rPr>
        <w:t>pvid=100</w:t>
      </w:r>
      <w:r w:rsidRPr="0025408E">
        <w:rPr>
          <w:rFonts w:hint="eastAsia"/>
          <w:color w:val="BFBFBF" w:themeColor="background1" w:themeShade="BF"/>
        </w:rPr>
        <w:t>是并列的，为什么会专门制造一个层次出来？</w:t>
      </w:r>
    </w:p>
    <w:p w:rsidR="004D126E" w:rsidRPr="0025408E" w:rsidRDefault="004D126E" w:rsidP="004D126E">
      <w:pPr>
        <w:ind w:firstLine="420"/>
        <w:rPr>
          <w:b/>
          <w:color w:val="BFBFBF" w:themeColor="background1" w:themeShade="BF"/>
        </w:rPr>
      </w:pPr>
      <w:r w:rsidRPr="0025408E">
        <w:rPr>
          <w:rFonts w:hint="eastAsia"/>
          <w:color w:val="BFBFBF" w:themeColor="background1" w:themeShade="BF"/>
        </w:rPr>
        <w:t>原因在于，</w:t>
      </w:r>
      <w:r w:rsidRPr="0025408E">
        <w:rPr>
          <w:rFonts w:hint="eastAsia"/>
          <w:b/>
          <w:color w:val="BFBFBF" w:themeColor="background1" w:themeShade="BF"/>
        </w:rPr>
        <w:t>客户端框架允许连接同一运营体系下多个服务，换言之，即是连接多组</w:t>
      </w:r>
      <w:r w:rsidRPr="0025408E">
        <w:rPr>
          <w:rFonts w:hint="eastAsia"/>
          <w:b/>
          <w:color w:val="BFBFBF" w:themeColor="background1" w:themeShade="BF"/>
        </w:rPr>
        <w:t>xml</w:t>
      </w:r>
      <w:r w:rsidRPr="0025408E">
        <w:rPr>
          <w:rFonts w:hint="eastAsia"/>
          <w:b/>
          <w:color w:val="BFBFBF" w:themeColor="background1" w:themeShade="BF"/>
        </w:rPr>
        <w:t>定义的项目，所以无法保证两个项目没有使用一样的最外层名字空间名，只有</w:t>
      </w:r>
      <w:r w:rsidRPr="0025408E">
        <w:rPr>
          <w:rFonts w:hint="eastAsia"/>
          <w:b/>
          <w:color w:val="BFBFBF" w:themeColor="background1" w:themeShade="BF"/>
        </w:rPr>
        <w:t>pvid</w:t>
      </w:r>
      <w:r w:rsidRPr="0025408E">
        <w:rPr>
          <w:rFonts w:hint="eastAsia"/>
          <w:b/>
          <w:color w:val="BFBFBF" w:themeColor="background1" w:themeShade="BF"/>
        </w:rPr>
        <w:t>能做出正确的区分。</w:t>
      </w:r>
    </w:p>
    <w:p w:rsidR="00E55593" w:rsidRDefault="002E6EFA" w:rsidP="00E55593">
      <w:r>
        <w:t xml:space="preserve">Here you can see the three Views organized according to the namespace described in the xml </w:t>
      </w:r>
      <w:r w:rsidR="00DE13E8">
        <w:t>of</w:t>
      </w:r>
      <w:r>
        <w:t xml:space="preserve"> the server.</w:t>
      </w:r>
    </w:p>
    <w:p w:rsidR="003B149C" w:rsidRDefault="003B149C" w:rsidP="00E55593">
      <w:r>
        <w:t xml:space="preserve">Check the </w:t>
      </w:r>
      <w:r w:rsidRPr="003B149C">
        <w:rPr>
          <w:i/>
          <w:u w:val="single"/>
        </w:rPr>
        <w:t>example.share.xml</w:t>
      </w:r>
      <w:r>
        <w:t>:</w:t>
      </w:r>
    </w:p>
    <w:p w:rsidR="003B149C" w:rsidRPr="00920356" w:rsidRDefault="003B149C" w:rsidP="00E55593">
      <w:pPr>
        <w:rPr>
          <w:i/>
        </w:rPr>
      </w:pPr>
      <w:r w:rsidRPr="00920356">
        <w:rPr>
          <w:i/>
        </w:rPr>
        <w:t>&lt;namespace name="share" pvid="</w:t>
      </w:r>
      <w:r w:rsidRPr="00920356">
        <w:rPr>
          <w:rFonts w:hint="eastAsia"/>
          <w:i/>
        </w:rPr>
        <w:t>100</w:t>
      </w:r>
      <w:r w:rsidRPr="00920356">
        <w:rPr>
          <w:i/>
        </w:rPr>
        <w:t>"&gt;</w:t>
      </w:r>
    </w:p>
    <w:p w:rsidR="003B149C" w:rsidRDefault="009B702C" w:rsidP="00E55593">
      <w:r>
        <w:t xml:space="preserve">Here you can see that the </w:t>
      </w:r>
      <w:r w:rsidRPr="00920356">
        <w:rPr>
          <w:i/>
        </w:rPr>
        <w:t>share</w:t>
      </w:r>
      <w:r>
        <w:t xml:space="preserve"> and </w:t>
      </w:r>
      <w:r w:rsidRPr="00920356">
        <w:rPr>
          <w:i/>
        </w:rPr>
        <w:t>pvid=100</w:t>
      </w:r>
      <w:r>
        <w:t xml:space="preserve"> are parallel. Why </w:t>
      </w:r>
      <w:r w:rsidR="00DE13E8">
        <w:t xml:space="preserve">a </w:t>
      </w:r>
      <w:r>
        <w:t>special layer</w:t>
      </w:r>
      <w:r w:rsidR="00DE13E8">
        <w:t xml:space="preserve"> is divided here</w:t>
      </w:r>
      <w:r>
        <w:t>?</w:t>
      </w:r>
      <w:r w:rsidR="00886AA1" w:rsidRPr="00886AA1">
        <w:rPr>
          <w:rFonts w:hint="eastAsia"/>
          <w:color w:val="FF0000"/>
        </w:rPr>
        <w:t xml:space="preserve"> </w:t>
      </w:r>
    </w:p>
    <w:p w:rsidR="009B702C" w:rsidRPr="00E55593" w:rsidRDefault="009B702C" w:rsidP="00E55593">
      <w:r>
        <w:t xml:space="preserve">The reason is that </w:t>
      </w:r>
      <w:r w:rsidRPr="0025408E">
        <w:rPr>
          <w:b/>
        </w:rPr>
        <w:t>the client framework allows to connect</w:t>
      </w:r>
      <w:r w:rsidR="00DE13E8">
        <w:rPr>
          <w:b/>
        </w:rPr>
        <w:t xml:space="preserve"> to</w:t>
      </w:r>
      <w:r w:rsidR="00886AA1">
        <w:rPr>
          <w:rFonts w:hint="eastAsia"/>
          <w:b/>
          <w:color w:val="FF0000"/>
        </w:rPr>
        <w:t xml:space="preserve"> </w:t>
      </w:r>
      <w:r w:rsidRPr="0025408E">
        <w:rPr>
          <w:b/>
        </w:rPr>
        <w:t>multiple service</w:t>
      </w:r>
      <w:r w:rsidR="00DE13E8">
        <w:rPr>
          <w:b/>
        </w:rPr>
        <w:t>s</w:t>
      </w:r>
      <w:r w:rsidRPr="0025408E">
        <w:rPr>
          <w:b/>
        </w:rPr>
        <w:t xml:space="preserve"> in the same operation system, which means connecting multiple sets of the projects defined by the xml.</w:t>
      </w:r>
      <w:r w:rsidR="005A53CE" w:rsidRPr="0025408E">
        <w:rPr>
          <w:b/>
        </w:rPr>
        <w:t xml:space="preserve"> So there is no guarantee that two projects have not use the same outermost namespace and only </w:t>
      </w:r>
      <w:r w:rsidR="005A53CE" w:rsidRPr="006C2ABA">
        <w:rPr>
          <w:b/>
          <w:i/>
        </w:rPr>
        <w:t>PVID</w:t>
      </w:r>
      <w:r w:rsidR="005A53CE" w:rsidRPr="0025408E">
        <w:rPr>
          <w:b/>
        </w:rPr>
        <w:t xml:space="preserve"> could correctly distinguish.</w:t>
      </w:r>
    </w:p>
    <w:p w:rsidR="004D126E" w:rsidRDefault="004D126E" w:rsidP="004D126E">
      <w:pPr>
        <w:pStyle w:val="9"/>
      </w:pPr>
      <w:r w:rsidRPr="00477274">
        <w:rPr>
          <w:rFonts w:hint="eastAsia"/>
          <w:color w:val="BFBFBF" w:themeColor="background1" w:themeShade="BF"/>
        </w:rPr>
        <w:t>第三层</w:t>
      </w:r>
      <w:r w:rsidR="00477274">
        <w:t xml:space="preserve"> The third layer</w:t>
      </w:r>
    </w:p>
    <w:p w:rsidR="004D126E" w:rsidRDefault="004D126E" w:rsidP="004D126E">
      <w:r>
        <w:rPr>
          <w:noProof/>
        </w:rPr>
        <w:drawing>
          <wp:inline distT="0" distB="0" distL="0" distR="0">
            <wp:extent cx="5274310" cy="2095073"/>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5274310" cy="2095073"/>
                    </a:xfrm>
                    <a:prstGeom prst="rect">
                      <a:avLst/>
                    </a:prstGeom>
                  </pic:spPr>
                </pic:pic>
              </a:graphicData>
            </a:graphic>
          </wp:inline>
        </w:drawing>
      </w:r>
    </w:p>
    <w:p w:rsidR="004D126E" w:rsidRDefault="004D126E" w:rsidP="004D126E"/>
    <w:p w:rsidR="004D126E" w:rsidRPr="004846C7" w:rsidRDefault="004D126E" w:rsidP="004D126E">
      <w:pPr>
        <w:rPr>
          <w:color w:val="BFBFBF" w:themeColor="background1" w:themeShade="BF"/>
        </w:rPr>
      </w:pPr>
      <w:r>
        <w:rPr>
          <w:rFonts w:hint="eastAsia"/>
        </w:rPr>
        <w:tab/>
      </w:r>
      <w:r w:rsidRPr="004846C7">
        <w:rPr>
          <w:rFonts w:hint="eastAsia"/>
          <w:color w:val="BFBFBF" w:themeColor="background1" w:themeShade="BF"/>
        </w:rPr>
        <w:t>这一层需要分两组讨论，</w:t>
      </w:r>
      <w:r w:rsidRPr="004846C7">
        <w:rPr>
          <w:rFonts w:hint="eastAsia"/>
          <w:color w:val="BFBFBF" w:themeColor="background1" w:themeShade="BF"/>
        </w:rPr>
        <w:t>GlobalView</w:t>
      </w:r>
      <w:r w:rsidRPr="004846C7">
        <w:rPr>
          <w:rFonts w:hint="eastAsia"/>
          <w:color w:val="BFBFBF" w:themeColor="background1" w:themeShade="BF"/>
        </w:rPr>
        <w:t>，</w:t>
      </w:r>
      <w:r w:rsidRPr="004846C7">
        <w:rPr>
          <w:rFonts w:hint="eastAsia"/>
          <w:color w:val="BFBFBF" w:themeColor="background1" w:themeShade="BF"/>
        </w:rPr>
        <w:t>SessionView</w:t>
      </w:r>
      <w:r w:rsidRPr="004846C7">
        <w:rPr>
          <w:rFonts w:hint="eastAsia"/>
          <w:color w:val="BFBFBF" w:themeColor="background1" w:themeShade="BF"/>
        </w:rPr>
        <w:t>一组，</w:t>
      </w:r>
      <w:r w:rsidRPr="004846C7">
        <w:rPr>
          <w:rFonts w:hint="eastAsia"/>
          <w:color w:val="BFBFBF" w:themeColor="background1" w:themeShade="BF"/>
        </w:rPr>
        <w:t>TemporaryView</w:t>
      </w:r>
      <w:r w:rsidRPr="004846C7">
        <w:rPr>
          <w:rFonts w:hint="eastAsia"/>
          <w:color w:val="BFBFBF" w:themeColor="background1" w:themeShade="BF"/>
        </w:rPr>
        <w:t>一组。</w:t>
      </w:r>
    </w:p>
    <w:p w:rsidR="004D126E" w:rsidRDefault="00893210" w:rsidP="004D126E">
      <w:r>
        <w:t xml:space="preserve">This layer need to be interpreted in two groups: one group includes the </w:t>
      </w:r>
      <w:r w:rsidRPr="00AA34FE">
        <w:rPr>
          <w:i/>
        </w:rPr>
        <w:t>GlobalView</w:t>
      </w:r>
      <w:r>
        <w:t xml:space="preserve"> and </w:t>
      </w:r>
      <w:r w:rsidRPr="00AA34FE">
        <w:rPr>
          <w:i/>
        </w:rPr>
        <w:t>SessionView</w:t>
      </w:r>
      <w:r>
        <w:t xml:space="preserve">; the other includes the </w:t>
      </w:r>
      <w:r w:rsidRPr="00AA34FE">
        <w:rPr>
          <w:i/>
        </w:rPr>
        <w:t>TemporayView</w:t>
      </w:r>
      <w:r>
        <w:t>.</w:t>
      </w:r>
    </w:p>
    <w:p w:rsidR="00AA34FE" w:rsidRDefault="00AA34FE" w:rsidP="004D126E"/>
    <w:p w:rsidR="004D126E" w:rsidRPr="00E50E3E" w:rsidRDefault="004D126E" w:rsidP="004D126E">
      <w:pPr>
        <w:rPr>
          <w:color w:val="BFBFBF" w:themeColor="background1" w:themeShade="BF"/>
        </w:rPr>
      </w:pPr>
      <w:r>
        <w:rPr>
          <w:rFonts w:hint="eastAsia"/>
        </w:rPr>
        <w:lastRenderedPageBreak/>
        <w:tab/>
      </w:r>
      <w:r w:rsidRPr="00E50E3E">
        <w:rPr>
          <w:rFonts w:hint="eastAsia"/>
          <w:color w:val="BFBFBF" w:themeColor="background1" w:themeShade="BF"/>
        </w:rPr>
        <w:t>全局</w:t>
      </w:r>
      <w:r w:rsidRPr="00E50E3E">
        <w:rPr>
          <w:rFonts w:hint="eastAsia"/>
          <w:color w:val="BFBFBF" w:themeColor="background1" w:themeShade="BF"/>
        </w:rPr>
        <w:t>View</w:t>
      </w:r>
      <w:r w:rsidRPr="00E50E3E">
        <w:rPr>
          <w:rFonts w:hint="eastAsia"/>
          <w:color w:val="BFBFBF" w:themeColor="background1" w:themeShade="BF"/>
        </w:rPr>
        <w:t>和会话</w:t>
      </w:r>
      <w:r w:rsidRPr="00E50E3E">
        <w:rPr>
          <w:rFonts w:hint="eastAsia"/>
          <w:color w:val="BFBFBF" w:themeColor="background1" w:themeShade="BF"/>
        </w:rPr>
        <w:t>View</w:t>
      </w:r>
      <w:r w:rsidRPr="00E50E3E">
        <w:rPr>
          <w:rFonts w:hint="eastAsia"/>
          <w:color w:val="BFBFBF" w:themeColor="background1" w:themeShade="BF"/>
        </w:rPr>
        <w:t>：</w:t>
      </w:r>
    </w:p>
    <w:p w:rsidR="004D126E" w:rsidRDefault="00E50E3E" w:rsidP="004D126E">
      <w:r>
        <w:t xml:space="preserve">The </w:t>
      </w:r>
      <w:r w:rsidRPr="00DA3B85">
        <w:rPr>
          <w:i/>
        </w:rPr>
        <w:t>GlobalView</w:t>
      </w:r>
      <w:r>
        <w:t xml:space="preserve"> and the </w:t>
      </w:r>
      <w:r w:rsidRPr="00DA3B85">
        <w:rPr>
          <w:i/>
        </w:rPr>
        <w:t>SessionView</w:t>
      </w:r>
      <w:r>
        <w:t>:</w:t>
      </w:r>
    </w:p>
    <w:p w:rsidR="00E50E3E" w:rsidRDefault="00E50E3E" w:rsidP="004D126E"/>
    <w:p w:rsidR="004D126E" w:rsidRPr="00D26485" w:rsidRDefault="004D126E" w:rsidP="004D126E">
      <w:pPr>
        <w:rPr>
          <w:color w:val="BFBFBF" w:themeColor="background1" w:themeShade="BF"/>
        </w:rPr>
      </w:pPr>
      <w:r w:rsidRPr="00D26485">
        <w:rPr>
          <w:rFonts w:hint="eastAsia"/>
          <w:color w:val="BFBFBF" w:themeColor="background1" w:themeShade="BF"/>
        </w:rPr>
        <w:tab/>
      </w:r>
      <w:r w:rsidRPr="00D26485">
        <w:rPr>
          <w:rFonts w:hint="eastAsia"/>
          <w:color w:val="BFBFBF" w:themeColor="background1" w:themeShade="BF"/>
        </w:rPr>
        <w:t>对待</w:t>
      </w:r>
      <w:r w:rsidRPr="00D26485">
        <w:rPr>
          <w:rFonts w:hint="eastAsia"/>
          <w:color w:val="BFBFBF" w:themeColor="background1" w:themeShade="BF"/>
        </w:rPr>
        <w:t>SessionView</w:t>
      </w:r>
      <w:r w:rsidRPr="00D26485">
        <w:rPr>
          <w:rFonts w:hint="eastAsia"/>
          <w:color w:val="BFBFBF" w:themeColor="background1" w:themeShade="BF"/>
        </w:rPr>
        <w:t>的观点，与服务器不同，一个客户端的</w:t>
      </w:r>
      <w:r w:rsidRPr="00D26485">
        <w:rPr>
          <w:rFonts w:hint="eastAsia"/>
          <w:color w:val="BFBFBF" w:themeColor="background1" w:themeShade="BF"/>
        </w:rPr>
        <w:t>Session</w:t>
      </w:r>
      <w:r w:rsidRPr="00D26485">
        <w:rPr>
          <w:rFonts w:hint="eastAsia"/>
          <w:color w:val="BFBFBF" w:themeColor="background1" w:themeShade="BF"/>
        </w:rPr>
        <w:t>自然只能有</w:t>
      </w:r>
      <w:r w:rsidRPr="00D26485">
        <w:rPr>
          <w:rFonts w:hint="eastAsia"/>
          <w:color w:val="BFBFBF" w:themeColor="background1" w:themeShade="BF"/>
        </w:rPr>
        <w:t>1</w:t>
      </w:r>
      <w:r w:rsidRPr="00D26485">
        <w:rPr>
          <w:rFonts w:hint="eastAsia"/>
          <w:color w:val="BFBFBF" w:themeColor="background1" w:themeShade="BF"/>
        </w:rPr>
        <w:t>个，所以从客户角度来看与</w:t>
      </w:r>
      <w:r w:rsidRPr="00D26485">
        <w:rPr>
          <w:rFonts w:hint="eastAsia"/>
          <w:color w:val="BFBFBF" w:themeColor="background1" w:themeShade="BF"/>
        </w:rPr>
        <w:t>GlobalView</w:t>
      </w:r>
      <w:r w:rsidRPr="00D26485">
        <w:rPr>
          <w:rFonts w:hint="eastAsia"/>
          <w:color w:val="BFBFBF" w:themeColor="background1" w:themeShade="BF"/>
        </w:rPr>
        <w:t>应该同等对待，这里用</w:t>
      </w:r>
      <w:r w:rsidRPr="00D26485">
        <w:rPr>
          <w:rFonts w:hint="eastAsia"/>
          <w:color w:val="BFBFBF" w:themeColor="background1" w:themeShade="BF"/>
        </w:rPr>
        <w:t>MySessionView</w:t>
      </w:r>
      <w:r w:rsidRPr="00D26485">
        <w:rPr>
          <w:rFonts w:hint="eastAsia"/>
          <w:color w:val="BFBFBF" w:themeColor="background1" w:themeShade="BF"/>
        </w:rPr>
        <w:t>解释：</w:t>
      </w:r>
    </w:p>
    <w:p w:rsidR="004D126E" w:rsidRDefault="00C6740E" w:rsidP="004D126E">
      <w:r>
        <w:t>The</w:t>
      </w:r>
      <w:r w:rsidR="001F0FB0">
        <w:t xml:space="preserve"> perspective</w:t>
      </w:r>
      <w:r>
        <w:t xml:space="preserve"> </w:t>
      </w:r>
      <w:r w:rsidR="00AB0B19">
        <w:t xml:space="preserve">to the </w:t>
      </w:r>
      <w:r w:rsidR="00AB0B19" w:rsidRPr="00AB0B19">
        <w:rPr>
          <w:i/>
        </w:rPr>
        <w:t>SessionView</w:t>
      </w:r>
      <w:r w:rsidR="00AB0B19">
        <w:t xml:space="preserve"> </w:t>
      </w:r>
      <w:r>
        <w:t xml:space="preserve">is different between the </w:t>
      </w:r>
      <w:r w:rsidR="00AB0B19" w:rsidRPr="00AB0B19">
        <w:t>endpoint</w:t>
      </w:r>
      <w:r>
        <w:t xml:space="preserve"> and the server.</w:t>
      </w:r>
      <w:r w:rsidR="001F0FB0">
        <w:t xml:space="preserve"> A</w:t>
      </w:r>
      <w:r w:rsidR="006E632A">
        <w:t>n</w:t>
      </w:r>
      <w:r w:rsidR="001F0FB0">
        <w:t xml:space="preserve"> </w:t>
      </w:r>
      <w:r w:rsidR="00AB0B19">
        <w:t>endpoint</w:t>
      </w:r>
      <w:r w:rsidR="00BC2298">
        <w:rPr>
          <w:rFonts w:hint="eastAsia"/>
        </w:rPr>
        <w:t xml:space="preserve"> </w:t>
      </w:r>
      <w:r w:rsidR="001F0FB0">
        <w:t xml:space="preserve">has only one </w:t>
      </w:r>
      <w:r w:rsidR="001F0FB0" w:rsidRPr="00D26485">
        <w:rPr>
          <w:i/>
        </w:rPr>
        <w:t>Session</w:t>
      </w:r>
      <w:r w:rsidR="002D6395">
        <w:t>,</w:t>
      </w:r>
      <w:r w:rsidR="001F0FB0">
        <w:t xml:space="preserve"> </w:t>
      </w:r>
      <w:r w:rsidR="002D6395">
        <w:t xml:space="preserve">and should be equally treated just like the </w:t>
      </w:r>
      <w:r w:rsidR="002D6395" w:rsidRPr="00D26485">
        <w:rPr>
          <w:i/>
        </w:rPr>
        <w:t>GlobalView</w:t>
      </w:r>
      <w:r w:rsidR="002D6395">
        <w:t>, considered from the endpoint. The</w:t>
      </w:r>
      <w:r w:rsidR="002D6395" w:rsidRPr="00D26485">
        <w:rPr>
          <w:i/>
        </w:rPr>
        <w:t xml:space="preserve"> MySessionView</w:t>
      </w:r>
      <w:r w:rsidR="002D6395">
        <w:t xml:space="preserve"> is used to explain.</w:t>
      </w:r>
    </w:p>
    <w:p w:rsidR="00C6740E" w:rsidRDefault="00C6740E" w:rsidP="004D126E"/>
    <w:p w:rsidR="004D126E" w:rsidRPr="00705E3C" w:rsidRDefault="004D126E" w:rsidP="004D126E">
      <w:pPr>
        <w:rPr>
          <w:color w:val="BFBFBF" w:themeColor="background1" w:themeShade="BF"/>
        </w:rPr>
      </w:pPr>
      <w:r w:rsidRPr="00705E3C">
        <w:rPr>
          <w:rFonts w:hint="eastAsia"/>
          <w:color w:val="BFBFBF" w:themeColor="background1" w:themeShade="BF"/>
        </w:rPr>
        <w:tab/>
        <w:t xml:space="preserve">__c__: 1 </w:t>
      </w:r>
      <w:r w:rsidRPr="00705E3C">
        <w:rPr>
          <w:rFonts w:hint="eastAsia"/>
          <w:color w:val="BFBFBF" w:themeColor="background1" w:themeShade="BF"/>
        </w:rPr>
        <w:t>这个是生成服务器代码时提供给各个</w:t>
      </w:r>
      <w:r w:rsidRPr="00705E3C">
        <w:rPr>
          <w:rFonts w:hint="eastAsia"/>
          <w:color w:val="BFBFBF" w:themeColor="background1" w:themeShade="BF"/>
        </w:rPr>
        <w:t>View</w:t>
      </w:r>
      <w:r w:rsidRPr="00705E3C">
        <w:rPr>
          <w:rFonts w:hint="eastAsia"/>
          <w:color w:val="BFBFBF" w:themeColor="background1" w:themeShade="BF"/>
        </w:rPr>
        <w:t>的唯一编号。</w:t>
      </w:r>
    </w:p>
    <w:p w:rsidR="004D126E" w:rsidRPr="00705E3C" w:rsidRDefault="004D126E" w:rsidP="004D126E">
      <w:pPr>
        <w:rPr>
          <w:color w:val="BFBFBF" w:themeColor="background1" w:themeShade="BF"/>
        </w:rPr>
      </w:pPr>
      <w:r w:rsidRPr="00705E3C">
        <w:rPr>
          <w:rFonts w:hint="eastAsia"/>
          <w:color w:val="BFBFBF" w:themeColor="background1" w:themeShade="BF"/>
        </w:rPr>
        <w:tab/>
        <w:t xml:space="preserve">__n__: </w:t>
      </w:r>
      <w:r w:rsidRPr="00705E3C">
        <w:rPr>
          <w:color w:val="BFBFBF" w:themeColor="background1" w:themeShade="BF"/>
        </w:rPr>
        <w:t>“</w:t>
      </w:r>
      <w:r w:rsidRPr="00705E3C">
        <w:rPr>
          <w:rFonts w:hint="eastAsia"/>
          <w:color w:val="BFBFBF" w:themeColor="background1" w:themeShade="BF"/>
        </w:rPr>
        <w:t>share.MySessionView</w:t>
      </w:r>
      <w:r w:rsidRPr="00705E3C">
        <w:rPr>
          <w:color w:val="BFBFBF" w:themeColor="background1" w:themeShade="BF"/>
        </w:rPr>
        <w:t>”</w:t>
      </w:r>
      <w:r w:rsidRPr="00705E3C">
        <w:rPr>
          <w:rFonts w:hint="eastAsia"/>
          <w:color w:val="BFBFBF" w:themeColor="background1" w:themeShade="BF"/>
        </w:rPr>
        <w:t xml:space="preserve"> </w:t>
      </w:r>
      <w:r w:rsidRPr="00705E3C">
        <w:rPr>
          <w:rFonts w:hint="eastAsia"/>
          <w:color w:val="BFBFBF" w:themeColor="background1" w:themeShade="BF"/>
        </w:rPr>
        <w:t>很明确，</w:t>
      </w:r>
      <w:r w:rsidRPr="00705E3C">
        <w:rPr>
          <w:rFonts w:hint="eastAsia"/>
          <w:color w:val="BFBFBF" w:themeColor="background1" w:themeShade="BF"/>
        </w:rPr>
        <w:t>View</w:t>
      </w:r>
      <w:r w:rsidRPr="00705E3C">
        <w:rPr>
          <w:rFonts w:hint="eastAsia"/>
          <w:color w:val="BFBFBF" w:themeColor="background1" w:themeShade="BF"/>
        </w:rPr>
        <w:t>的名字。</w:t>
      </w:r>
    </w:p>
    <w:p w:rsidR="004D126E" w:rsidRPr="00705E3C" w:rsidRDefault="004D126E" w:rsidP="004D126E">
      <w:pPr>
        <w:rPr>
          <w:color w:val="BFBFBF" w:themeColor="background1" w:themeShade="BF"/>
        </w:rPr>
      </w:pPr>
      <w:r w:rsidRPr="00705E3C">
        <w:rPr>
          <w:rFonts w:hint="eastAsia"/>
          <w:color w:val="BFBFBF" w:themeColor="background1" w:themeShade="BF"/>
        </w:rPr>
        <w:tab/>
        <w:t>__p__: pvid</w:t>
      </w:r>
      <w:r w:rsidRPr="00705E3C">
        <w:rPr>
          <w:rFonts w:hint="eastAsia"/>
          <w:color w:val="BFBFBF" w:themeColor="background1" w:themeShade="BF"/>
        </w:rPr>
        <w:t>，既然</w:t>
      </w:r>
      <w:r w:rsidRPr="00705E3C">
        <w:rPr>
          <w:rFonts w:hint="eastAsia"/>
          <w:color w:val="BFBFBF" w:themeColor="background1" w:themeShade="BF"/>
        </w:rPr>
        <w:t>View</w:t>
      </w:r>
      <w:r w:rsidRPr="00705E3C">
        <w:rPr>
          <w:rFonts w:hint="eastAsia"/>
          <w:color w:val="BFBFBF" w:themeColor="background1" w:themeShade="BF"/>
        </w:rPr>
        <w:t>上没有类似</w:t>
      </w:r>
      <w:r w:rsidRPr="00705E3C">
        <w:rPr>
          <w:rFonts w:hint="eastAsia"/>
          <w:color w:val="BFBFBF" w:themeColor="background1" w:themeShade="BF"/>
        </w:rPr>
        <w:t>__parent__</w:t>
      </w:r>
      <w:r w:rsidRPr="00705E3C">
        <w:rPr>
          <w:rFonts w:hint="eastAsia"/>
          <w:color w:val="BFBFBF" w:themeColor="background1" w:themeShade="BF"/>
        </w:rPr>
        <w:t>的字段引用回上层，记录在这里就行了。</w:t>
      </w:r>
    </w:p>
    <w:p w:rsidR="004D126E" w:rsidRPr="00705E3C" w:rsidRDefault="004D126E" w:rsidP="004D126E">
      <w:pPr>
        <w:rPr>
          <w:color w:val="BFBFBF" w:themeColor="background1" w:themeShade="BF"/>
        </w:rPr>
      </w:pPr>
      <w:r w:rsidRPr="00705E3C">
        <w:rPr>
          <w:rFonts w:hint="eastAsia"/>
          <w:color w:val="BFBFBF" w:themeColor="background1" w:themeShade="BF"/>
        </w:rPr>
        <w:tab/>
        <w:t>onchange: template.js</w:t>
      </w:r>
      <w:r w:rsidRPr="00705E3C">
        <w:rPr>
          <w:rFonts w:hint="eastAsia"/>
          <w:color w:val="BFBFBF" w:themeColor="background1" w:themeShade="BF"/>
        </w:rPr>
        <w:t>注入的这个</w:t>
      </w:r>
      <w:r w:rsidRPr="00705E3C">
        <w:rPr>
          <w:rFonts w:hint="eastAsia"/>
          <w:color w:val="BFBFBF" w:themeColor="background1" w:themeShade="BF"/>
        </w:rPr>
        <w:t>View</w:t>
      </w:r>
      <w:r w:rsidRPr="00705E3C">
        <w:rPr>
          <w:rFonts w:hint="eastAsia"/>
          <w:color w:val="BFBFBF" w:themeColor="background1" w:themeShade="BF"/>
        </w:rPr>
        <w:t>的监听器。</w:t>
      </w:r>
    </w:p>
    <w:p w:rsidR="004D126E" w:rsidRPr="00705E3C" w:rsidRDefault="004D126E" w:rsidP="004D126E">
      <w:pPr>
        <w:rPr>
          <w:color w:val="BFBFBF" w:themeColor="background1" w:themeShade="BF"/>
        </w:rPr>
      </w:pPr>
      <w:r w:rsidRPr="00705E3C">
        <w:rPr>
          <w:rFonts w:hint="eastAsia"/>
          <w:color w:val="BFBFBF" w:themeColor="background1" w:themeShade="BF"/>
        </w:rPr>
        <w:tab/>
        <w:t xml:space="preserve">var0: </w:t>
      </w:r>
      <w:r w:rsidRPr="00705E3C">
        <w:rPr>
          <w:rFonts w:hint="eastAsia"/>
          <w:color w:val="BFBFBF" w:themeColor="background1" w:themeShade="BF"/>
        </w:rPr>
        <w:t>这就是这个</w:t>
      </w:r>
      <w:r w:rsidRPr="00705E3C">
        <w:rPr>
          <w:rFonts w:hint="eastAsia"/>
          <w:color w:val="BFBFBF" w:themeColor="background1" w:themeShade="BF"/>
        </w:rPr>
        <w:t>View</w:t>
      </w:r>
      <w:r w:rsidRPr="00705E3C">
        <w:rPr>
          <w:rFonts w:hint="eastAsia"/>
          <w:color w:val="BFBFBF" w:themeColor="background1" w:themeShade="BF"/>
        </w:rPr>
        <w:t>定义的字段。</w:t>
      </w:r>
    </w:p>
    <w:p w:rsidR="004D126E" w:rsidRDefault="005117E0" w:rsidP="004D126E">
      <w:r w:rsidRPr="009B7240">
        <w:rPr>
          <w:rFonts w:hint="eastAsia"/>
          <w:b/>
          <w:i/>
        </w:rPr>
        <w:t xml:space="preserve">__c__: </w:t>
      </w:r>
      <w:r w:rsidRPr="009B7240">
        <w:rPr>
          <w:rFonts w:hint="eastAsia"/>
          <w:i/>
        </w:rPr>
        <w:t>1</w:t>
      </w:r>
      <w:r>
        <w:t>, this is the unique number of the View provided when generating the source code</w:t>
      </w:r>
      <w:r w:rsidR="00712AE4">
        <w:t xml:space="preserve"> for the server</w:t>
      </w:r>
      <w:r w:rsidR="00745E21">
        <w:t>.</w:t>
      </w:r>
    </w:p>
    <w:p w:rsidR="00745E21" w:rsidRDefault="00745E21" w:rsidP="004D126E">
      <w:r w:rsidRPr="009B7240">
        <w:rPr>
          <w:rFonts w:hint="eastAsia"/>
          <w:b/>
          <w:i/>
        </w:rPr>
        <w:t xml:space="preserve">__n__: </w:t>
      </w:r>
      <w:r w:rsidRPr="00B21D49">
        <w:rPr>
          <w:i/>
          <w:u w:val="single"/>
        </w:rPr>
        <w:t>“</w:t>
      </w:r>
      <w:r w:rsidRPr="00B21D49">
        <w:rPr>
          <w:rFonts w:hint="eastAsia"/>
          <w:i/>
          <w:u w:val="single"/>
        </w:rPr>
        <w:t>share.MySessionView</w:t>
      </w:r>
      <w:r w:rsidRPr="00B21D49">
        <w:rPr>
          <w:i/>
          <w:u w:val="single"/>
        </w:rPr>
        <w:t>”</w:t>
      </w:r>
      <w:r>
        <w:t>, is the name of the View.</w:t>
      </w:r>
    </w:p>
    <w:p w:rsidR="00745E21" w:rsidRDefault="00745E21" w:rsidP="004D126E">
      <w:r w:rsidRPr="009B7240">
        <w:rPr>
          <w:rFonts w:hint="eastAsia"/>
          <w:b/>
          <w:i/>
        </w:rPr>
        <w:t xml:space="preserve">__p__: </w:t>
      </w:r>
      <w:r w:rsidRPr="009B7240">
        <w:rPr>
          <w:rFonts w:hint="eastAsia"/>
          <w:i/>
        </w:rPr>
        <w:t>pvid</w:t>
      </w:r>
      <w:r w:rsidR="00746977">
        <w:t xml:space="preserve">, is used to record since the View has no similar field as </w:t>
      </w:r>
      <w:r w:rsidR="00746977" w:rsidRPr="009B7240">
        <w:rPr>
          <w:i/>
        </w:rPr>
        <w:t xml:space="preserve">_parent_ </w:t>
      </w:r>
      <w:r w:rsidR="00746977">
        <w:t>to reference back to the top layer.</w:t>
      </w:r>
    </w:p>
    <w:p w:rsidR="0047017A" w:rsidRDefault="0047017A" w:rsidP="004D126E">
      <w:r w:rsidRPr="009B7240">
        <w:rPr>
          <w:rFonts w:hint="eastAsia"/>
          <w:b/>
          <w:i/>
        </w:rPr>
        <w:t>onchange</w:t>
      </w:r>
      <w:r>
        <w:rPr>
          <w:rFonts w:hint="eastAsia"/>
        </w:rPr>
        <w:t xml:space="preserve">: </w:t>
      </w:r>
      <w:r>
        <w:t xml:space="preserve">the monitor injected by the </w:t>
      </w:r>
      <w:r w:rsidRPr="00771A43">
        <w:rPr>
          <w:i/>
          <w:u w:val="single"/>
        </w:rPr>
        <w:t>template.js</w:t>
      </w:r>
      <w:r>
        <w:t xml:space="preserve"> to this view.</w:t>
      </w:r>
    </w:p>
    <w:p w:rsidR="0047017A" w:rsidRDefault="0047017A" w:rsidP="004D126E">
      <w:r w:rsidRPr="009B7240">
        <w:rPr>
          <w:b/>
          <w:i/>
        </w:rPr>
        <w:t>var0</w:t>
      </w:r>
      <w:r>
        <w:t xml:space="preserve">: </w:t>
      </w:r>
      <w:r w:rsidR="00705E3C">
        <w:t>the field defined by this view.</w:t>
      </w:r>
    </w:p>
    <w:p w:rsidR="005117E0" w:rsidRDefault="005117E0" w:rsidP="004D126E"/>
    <w:p w:rsidR="004D126E" w:rsidRPr="009855A3" w:rsidRDefault="004D126E" w:rsidP="004D126E">
      <w:pPr>
        <w:rPr>
          <w:color w:val="BFBFBF" w:themeColor="background1" w:themeShade="BF"/>
        </w:rPr>
      </w:pPr>
      <w:r w:rsidRPr="009855A3">
        <w:rPr>
          <w:rFonts w:hint="eastAsia"/>
          <w:color w:val="BFBFBF" w:themeColor="background1" w:themeShade="BF"/>
        </w:rPr>
        <w:tab/>
      </w:r>
      <w:r w:rsidRPr="009855A3">
        <w:rPr>
          <w:rFonts w:hint="eastAsia"/>
          <w:color w:val="BFBFBF" w:themeColor="background1" w:themeShade="BF"/>
        </w:rPr>
        <w:t>这里需要注意，</w:t>
      </w:r>
      <w:r w:rsidRPr="009855A3">
        <w:rPr>
          <w:rFonts w:hint="eastAsia"/>
          <w:b/>
          <w:color w:val="BFBFBF" w:themeColor="background1" w:themeShade="BF"/>
        </w:rPr>
        <w:t>xml</w:t>
      </w:r>
      <w:r w:rsidRPr="009855A3">
        <w:rPr>
          <w:rFonts w:hint="eastAsia"/>
          <w:b/>
          <w:color w:val="BFBFBF" w:themeColor="background1" w:themeShade="BF"/>
        </w:rPr>
        <w:t>描述里面定义了的字段这里可能没有，要么是没有初始化，要么就是删除了。</w:t>
      </w:r>
    </w:p>
    <w:p w:rsidR="004D126E" w:rsidRDefault="00BF6500" w:rsidP="004D126E">
      <w:r>
        <w:t xml:space="preserve">It should be noted that </w:t>
      </w:r>
      <w:r w:rsidRPr="009855A3">
        <w:rPr>
          <w:b/>
        </w:rPr>
        <w:t xml:space="preserve">the field defined in the xml description may not be existed, either not </w:t>
      </w:r>
      <w:r w:rsidR="00A737BE">
        <w:rPr>
          <w:b/>
        </w:rPr>
        <w:t xml:space="preserve">be </w:t>
      </w:r>
      <w:r w:rsidRPr="009855A3">
        <w:rPr>
          <w:b/>
        </w:rPr>
        <w:t xml:space="preserve">initiated, or </w:t>
      </w:r>
      <w:r w:rsidR="00A737BE">
        <w:rPr>
          <w:b/>
        </w:rPr>
        <w:t xml:space="preserve">be </w:t>
      </w:r>
      <w:r w:rsidRPr="009855A3">
        <w:rPr>
          <w:b/>
        </w:rPr>
        <w:t>removed.</w:t>
      </w:r>
    </w:p>
    <w:p w:rsidR="00BF6500" w:rsidRDefault="00BF6500" w:rsidP="004D126E"/>
    <w:p w:rsidR="004D126E" w:rsidRPr="003656D0" w:rsidRDefault="004D126E" w:rsidP="004D126E">
      <w:pPr>
        <w:rPr>
          <w:color w:val="BFBFBF" w:themeColor="background1" w:themeShade="BF"/>
        </w:rPr>
      </w:pPr>
      <w:r>
        <w:rPr>
          <w:rFonts w:hint="eastAsia"/>
        </w:rPr>
        <w:tab/>
      </w:r>
      <w:r w:rsidRPr="003656D0">
        <w:rPr>
          <w:rFonts w:hint="eastAsia"/>
          <w:color w:val="BFBFBF" w:themeColor="background1" w:themeShade="BF"/>
        </w:rPr>
        <w:t>临时</w:t>
      </w:r>
      <w:r w:rsidRPr="003656D0">
        <w:rPr>
          <w:rFonts w:hint="eastAsia"/>
          <w:color w:val="BFBFBF" w:themeColor="background1" w:themeShade="BF"/>
        </w:rPr>
        <w:t>View</w:t>
      </w:r>
      <w:r w:rsidRPr="003656D0">
        <w:rPr>
          <w:rFonts w:hint="eastAsia"/>
          <w:color w:val="BFBFBF" w:themeColor="background1" w:themeShade="BF"/>
        </w:rPr>
        <w:t>：</w:t>
      </w:r>
    </w:p>
    <w:p w:rsidR="004D126E" w:rsidRDefault="003656D0" w:rsidP="004D126E">
      <w:r>
        <w:t xml:space="preserve">The </w:t>
      </w:r>
      <w:r w:rsidRPr="0040469B">
        <w:rPr>
          <w:i/>
        </w:rPr>
        <w:t>TemporayView</w:t>
      </w:r>
      <w:r>
        <w:t>:</w:t>
      </w:r>
    </w:p>
    <w:p w:rsidR="003656D0" w:rsidRDefault="003656D0" w:rsidP="004D126E"/>
    <w:p w:rsidR="004D126E" w:rsidRPr="00E974C8" w:rsidRDefault="004D126E" w:rsidP="004D126E">
      <w:pPr>
        <w:rPr>
          <w:color w:val="BFBFBF" w:themeColor="background1" w:themeShade="BF"/>
        </w:rPr>
      </w:pPr>
      <w:r w:rsidRPr="00E974C8">
        <w:rPr>
          <w:rFonts w:hint="eastAsia"/>
          <w:color w:val="BFBFBF" w:themeColor="background1" w:themeShade="BF"/>
        </w:rPr>
        <w:tab/>
        <w:t>1: Object</w:t>
      </w:r>
      <w:r w:rsidRPr="00E974C8">
        <w:rPr>
          <w:rFonts w:hint="eastAsia"/>
          <w:color w:val="BFBFBF" w:themeColor="background1" w:themeShade="BF"/>
        </w:rPr>
        <w:t>，这个</w:t>
      </w:r>
      <w:r w:rsidRPr="00E974C8">
        <w:rPr>
          <w:rFonts w:hint="eastAsia"/>
          <w:color w:val="BFBFBF" w:themeColor="background1" w:themeShade="BF"/>
        </w:rPr>
        <w:t>1</w:t>
      </w:r>
      <w:r w:rsidRPr="00E974C8">
        <w:rPr>
          <w:rFonts w:hint="eastAsia"/>
          <w:color w:val="BFBFBF" w:themeColor="background1" w:themeShade="BF"/>
        </w:rPr>
        <w:t>是临时</w:t>
      </w:r>
      <w:r w:rsidRPr="00E974C8">
        <w:rPr>
          <w:rFonts w:hint="eastAsia"/>
          <w:color w:val="BFBFBF" w:themeColor="background1" w:themeShade="BF"/>
        </w:rPr>
        <w:t>View</w:t>
      </w:r>
      <w:r w:rsidRPr="00E974C8">
        <w:rPr>
          <w:rFonts w:hint="eastAsia"/>
          <w:color w:val="BFBFBF" w:themeColor="background1" w:themeShade="BF"/>
        </w:rPr>
        <w:t>的</w:t>
      </w:r>
      <w:r w:rsidRPr="00E974C8">
        <w:rPr>
          <w:rFonts w:hint="eastAsia"/>
          <w:color w:val="BFBFBF" w:themeColor="background1" w:themeShade="BF"/>
        </w:rPr>
        <w:t>instanceid</w:t>
      </w:r>
      <w:r w:rsidRPr="00E974C8">
        <w:rPr>
          <w:rFonts w:hint="eastAsia"/>
          <w:color w:val="BFBFBF" w:themeColor="background1" w:themeShade="BF"/>
        </w:rPr>
        <w:t>，一个临时</w:t>
      </w:r>
      <w:r w:rsidRPr="00E974C8">
        <w:rPr>
          <w:rFonts w:hint="eastAsia"/>
          <w:color w:val="BFBFBF" w:themeColor="background1" w:themeShade="BF"/>
        </w:rPr>
        <w:t>View</w:t>
      </w:r>
      <w:r w:rsidRPr="00E974C8">
        <w:rPr>
          <w:rFonts w:hint="eastAsia"/>
          <w:color w:val="BFBFBF" w:themeColor="background1" w:themeShade="BF"/>
        </w:rPr>
        <w:t>允许有多个实例，在这里进行区分。</w:t>
      </w:r>
    </w:p>
    <w:p w:rsidR="004D126E" w:rsidRPr="00E974C8" w:rsidRDefault="004D126E" w:rsidP="004D126E">
      <w:pPr>
        <w:rPr>
          <w:color w:val="BFBFBF" w:themeColor="background1" w:themeShade="BF"/>
        </w:rPr>
      </w:pPr>
      <w:r w:rsidRPr="00E974C8">
        <w:rPr>
          <w:rFonts w:hint="eastAsia"/>
          <w:color w:val="BFBFBF" w:themeColor="background1" w:themeShade="BF"/>
        </w:rPr>
        <w:tab/>
        <w:t>__c__, __n__, __p__</w:t>
      </w:r>
      <w:r w:rsidRPr="00E974C8">
        <w:rPr>
          <w:rFonts w:hint="eastAsia"/>
          <w:color w:val="BFBFBF" w:themeColor="background1" w:themeShade="BF"/>
        </w:rPr>
        <w:t>，同上。</w:t>
      </w:r>
    </w:p>
    <w:p w:rsidR="004D126E" w:rsidRPr="00E974C8" w:rsidRDefault="004D126E" w:rsidP="004D126E">
      <w:pPr>
        <w:rPr>
          <w:color w:val="BFBFBF" w:themeColor="background1" w:themeShade="BF"/>
        </w:rPr>
      </w:pPr>
      <w:r w:rsidRPr="00E974C8">
        <w:rPr>
          <w:rFonts w:hint="eastAsia"/>
          <w:color w:val="BFBFBF" w:themeColor="background1" w:themeShade="BF"/>
        </w:rPr>
        <w:tab/>
        <w:t xml:space="preserve">onchange: template.js </w:t>
      </w:r>
      <w:r w:rsidRPr="00E974C8">
        <w:rPr>
          <w:rFonts w:hint="eastAsia"/>
          <w:color w:val="BFBFBF" w:themeColor="background1" w:themeShade="BF"/>
        </w:rPr>
        <w:t>注入的这个</w:t>
      </w:r>
      <w:r w:rsidRPr="00E974C8">
        <w:rPr>
          <w:rFonts w:hint="eastAsia"/>
          <w:color w:val="BFBFBF" w:themeColor="background1" w:themeShade="BF"/>
        </w:rPr>
        <w:t>View</w:t>
      </w:r>
      <w:r w:rsidRPr="00E974C8">
        <w:rPr>
          <w:rFonts w:hint="eastAsia"/>
          <w:color w:val="BFBFBF" w:themeColor="background1" w:themeShade="BF"/>
        </w:rPr>
        <w:t>的监听器模板</w:t>
      </w:r>
    </w:p>
    <w:p w:rsidR="004D126E" w:rsidRPr="00E974C8" w:rsidRDefault="004D126E" w:rsidP="004D126E">
      <w:pPr>
        <w:rPr>
          <w:color w:val="BFBFBF" w:themeColor="background1" w:themeShade="BF"/>
        </w:rPr>
      </w:pPr>
      <w:r w:rsidRPr="00E974C8">
        <w:rPr>
          <w:rFonts w:hint="eastAsia"/>
          <w:color w:val="BFBFBF" w:themeColor="background1" w:themeShade="BF"/>
        </w:rPr>
        <w:tab/>
        <w:t xml:space="preserve">onopen: </w:t>
      </w:r>
      <w:r w:rsidRPr="00E974C8">
        <w:rPr>
          <w:rFonts w:hint="eastAsia"/>
          <w:color w:val="BFBFBF" w:themeColor="background1" w:themeShade="BF"/>
        </w:rPr>
        <w:t>服务器通告临时</w:t>
      </w:r>
      <w:r w:rsidRPr="00E974C8">
        <w:rPr>
          <w:rFonts w:hint="eastAsia"/>
          <w:color w:val="BFBFBF" w:themeColor="background1" w:themeShade="BF"/>
        </w:rPr>
        <w:t>View</w:t>
      </w:r>
      <w:r w:rsidRPr="00E974C8">
        <w:rPr>
          <w:rFonts w:hint="eastAsia"/>
          <w:color w:val="BFBFBF" w:themeColor="background1" w:themeShade="BF"/>
        </w:rPr>
        <w:t>创建时调用，参数一为临时</w:t>
      </w:r>
      <w:r w:rsidRPr="00E974C8">
        <w:rPr>
          <w:rFonts w:hint="eastAsia"/>
          <w:color w:val="BFBFBF" w:themeColor="background1" w:themeShade="BF"/>
        </w:rPr>
        <w:t>View</w:t>
      </w:r>
      <w:r w:rsidRPr="00E974C8">
        <w:rPr>
          <w:rFonts w:hint="eastAsia"/>
          <w:color w:val="BFBFBF" w:themeColor="background1" w:themeShade="BF"/>
        </w:rPr>
        <w:t>的</w:t>
      </w:r>
      <w:r w:rsidRPr="00E974C8">
        <w:rPr>
          <w:rFonts w:hint="eastAsia"/>
          <w:color w:val="BFBFBF" w:themeColor="background1" w:themeShade="BF"/>
        </w:rPr>
        <w:t>instanceid</w:t>
      </w:r>
      <w:r w:rsidRPr="00E974C8">
        <w:rPr>
          <w:rFonts w:hint="eastAsia"/>
          <w:color w:val="BFBFBF" w:themeColor="background1" w:themeShade="BF"/>
        </w:rPr>
        <w:t>，参数二为当前临时</w:t>
      </w:r>
      <w:r w:rsidRPr="00E974C8">
        <w:rPr>
          <w:rFonts w:hint="eastAsia"/>
          <w:color w:val="BFBFBF" w:themeColor="background1" w:themeShade="BF"/>
        </w:rPr>
        <w:t>View</w:t>
      </w:r>
      <w:r w:rsidRPr="00E974C8">
        <w:rPr>
          <w:rFonts w:hint="eastAsia"/>
          <w:color w:val="BFBFBF" w:themeColor="background1" w:themeShade="BF"/>
        </w:rPr>
        <w:t>的成员</w:t>
      </w:r>
      <w:r w:rsidRPr="00E974C8">
        <w:rPr>
          <w:rFonts w:hint="eastAsia"/>
          <w:color w:val="BFBFBF" w:themeColor="background1" w:themeShade="BF"/>
        </w:rPr>
        <w:t>sessionid</w:t>
      </w:r>
      <w:r w:rsidRPr="00E974C8">
        <w:rPr>
          <w:rFonts w:hint="eastAsia"/>
          <w:color w:val="BFBFBF" w:themeColor="background1" w:themeShade="BF"/>
        </w:rPr>
        <w:t>数组，这里将</w:t>
      </w:r>
      <w:r w:rsidRPr="00E974C8">
        <w:rPr>
          <w:rFonts w:hint="eastAsia"/>
          <w:color w:val="BFBFBF" w:themeColor="background1" w:themeShade="BF"/>
        </w:rPr>
        <w:t>onchange</w:t>
      </w:r>
      <w:r w:rsidRPr="00E974C8">
        <w:rPr>
          <w:rFonts w:hint="eastAsia"/>
          <w:color w:val="BFBFBF" w:themeColor="background1" w:themeShade="BF"/>
        </w:rPr>
        <w:t>方法的引用拷贝给了创建出来的临时</w:t>
      </w:r>
      <w:r w:rsidRPr="00E974C8">
        <w:rPr>
          <w:rFonts w:hint="eastAsia"/>
          <w:color w:val="BFBFBF" w:themeColor="background1" w:themeShade="BF"/>
        </w:rPr>
        <w:t>View</w:t>
      </w:r>
      <w:r w:rsidRPr="00E974C8">
        <w:rPr>
          <w:rFonts w:hint="eastAsia"/>
          <w:color w:val="BFBFBF" w:themeColor="background1" w:themeShade="BF"/>
        </w:rPr>
        <w:t>实例。</w:t>
      </w:r>
    </w:p>
    <w:p w:rsidR="004D126E" w:rsidRPr="00E974C8" w:rsidRDefault="004D126E" w:rsidP="004D126E">
      <w:pPr>
        <w:rPr>
          <w:color w:val="BFBFBF" w:themeColor="background1" w:themeShade="BF"/>
        </w:rPr>
      </w:pPr>
      <w:r w:rsidRPr="00E974C8">
        <w:rPr>
          <w:rFonts w:hint="eastAsia"/>
          <w:color w:val="BFBFBF" w:themeColor="background1" w:themeShade="BF"/>
        </w:rPr>
        <w:tab/>
        <w:t xml:space="preserve">onattach: </w:t>
      </w:r>
      <w:r w:rsidRPr="00E974C8">
        <w:rPr>
          <w:rFonts w:hint="eastAsia"/>
          <w:color w:val="BFBFBF" w:themeColor="background1" w:themeShade="BF"/>
        </w:rPr>
        <w:t>新成员加入临时</w:t>
      </w:r>
      <w:r w:rsidRPr="00E974C8">
        <w:rPr>
          <w:rFonts w:hint="eastAsia"/>
          <w:color w:val="BFBFBF" w:themeColor="background1" w:themeShade="BF"/>
        </w:rPr>
        <w:t>View</w:t>
      </w:r>
      <w:r w:rsidRPr="00E974C8">
        <w:rPr>
          <w:rFonts w:hint="eastAsia"/>
          <w:color w:val="BFBFBF" w:themeColor="background1" w:themeShade="BF"/>
        </w:rPr>
        <w:t>时调用，参数一为临时</w:t>
      </w:r>
      <w:r w:rsidRPr="00E974C8">
        <w:rPr>
          <w:rFonts w:hint="eastAsia"/>
          <w:color w:val="BFBFBF" w:themeColor="background1" w:themeShade="BF"/>
        </w:rPr>
        <w:t>View</w:t>
      </w:r>
      <w:r w:rsidRPr="00E974C8">
        <w:rPr>
          <w:rFonts w:hint="eastAsia"/>
          <w:color w:val="BFBFBF" w:themeColor="background1" w:themeShade="BF"/>
        </w:rPr>
        <w:t>的</w:t>
      </w:r>
      <w:r w:rsidRPr="00E974C8">
        <w:rPr>
          <w:rFonts w:hint="eastAsia"/>
          <w:color w:val="BFBFBF" w:themeColor="background1" w:themeShade="BF"/>
        </w:rPr>
        <w:t>instanceid</w:t>
      </w:r>
      <w:r w:rsidRPr="00E974C8">
        <w:rPr>
          <w:rFonts w:hint="eastAsia"/>
          <w:color w:val="BFBFBF" w:themeColor="background1" w:themeShade="BF"/>
        </w:rPr>
        <w:t>，参数二为新成员的</w:t>
      </w:r>
      <w:r w:rsidRPr="00E974C8">
        <w:rPr>
          <w:rFonts w:hint="eastAsia"/>
          <w:color w:val="BFBFBF" w:themeColor="background1" w:themeShade="BF"/>
        </w:rPr>
        <w:t>sessionid</w:t>
      </w:r>
      <w:r w:rsidRPr="00E974C8">
        <w:rPr>
          <w:rFonts w:hint="eastAsia"/>
          <w:color w:val="BFBFBF" w:themeColor="background1" w:themeShade="BF"/>
        </w:rPr>
        <w:t>。</w:t>
      </w:r>
    </w:p>
    <w:p w:rsidR="004D126E" w:rsidRPr="00E974C8" w:rsidRDefault="004D126E" w:rsidP="004D126E">
      <w:pPr>
        <w:rPr>
          <w:color w:val="BFBFBF" w:themeColor="background1" w:themeShade="BF"/>
        </w:rPr>
      </w:pPr>
      <w:r w:rsidRPr="00E974C8">
        <w:rPr>
          <w:rFonts w:hint="eastAsia"/>
          <w:color w:val="BFBFBF" w:themeColor="background1" w:themeShade="BF"/>
        </w:rPr>
        <w:tab/>
        <w:t xml:space="preserve">ondetach: </w:t>
      </w:r>
      <w:r w:rsidRPr="00E974C8">
        <w:rPr>
          <w:rFonts w:hint="eastAsia"/>
          <w:color w:val="BFBFBF" w:themeColor="background1" w:themeShade="BF"/>
        </w:rPr>
        <w:t>成员离开临时</w:t>
      </w:r>
      <w:r w:rsidRPr="00E974C8">
        <w:rPr>
          <w:rFonts w:hint="eastAsia"/>
          <w:color w:val="BFBFBF" w:themeColor="background1" w:themeShade="BF"/>
        </w:rPr>
        <w:t>View</w:t>
      </w:r>
      <w:r w:rsidRPr="00E974C8">
        <w:rPr>
          <w:rFonts w:hint="eastAsia"/>
          <w:color w:val="BFBFBF" w:themeColor="background1" w:themeShade="BF"/>
        </w:rPr>
        <w:t>时调用，参数一为</w:t>
      </w:r>
      <w:r w:rsidRPr="00E974C8">
        <w:rPr>
          <w:rFonts w:hint="eastAsia"/>
          <w:color w:val="BFBFBF" w:themeColor="background1" w:themeShade="BF"/>
        </w:rPr>
        <w:t>View</w:t>
      </w:r>
      <w:r w:rsidRPr="00E974C8">
        <w:rPr>
          <w:rFonts w:hint="eastAsia"/>
          <w:color w:val="BFBFBF" w:themeColor="background1" w:themeShade="BF"/>
        </w:rPr>
        <w:t>的</w:t>
      </w:r>
      <w:r w:rsidRPr="00E974C8">
        <w:rPr>
          <w:rFonts w:hint="eastAsia"/>
          <w:color w:val="BFBFBF" w:themeColor="background1" w:themeShade="BF"/>
        </w:rPr>
        <w:t>instanceid</w:t>
      </w:r>
      <w:r w:rsidRPr="00E974C8">
        <w:rPr>
          <w:rFonts w:hint="eastAsia"/>
          <w:color w:val="BFBFBF" w:themeColor="background1" w:themeShade="BF"/>
        </w:rPr>
        <w:t>，参数二为离开成员的</w:t>
      </w:r>
      <w:r w:rsidRPr="00E974C8">
        <w:rPr>
          <w:rFonts w:hint="eastAsia"/>
          <w:color w:val="BFBFBF" w:themeColor="background1" w:themeShade="BF"/>
        </w:rPr>
        <w:t>sessionid</w:t>
      </w:r>
      <w:r w:rsidRPr="00E974C8">
        <w:rPr>
          <w:rFonts w:hint="eastAsia"/>
          <w:color w:val="BFBFBF" w:themeColor="background1" w:themeShade="BF"/>
        </w:rPr>
        <w:t>，参数三为离开原因。</w:t>
      </w:r>
    </w:p>
    <w:p w:rsidR="004D126E" w:rsidRPr="00E974C8" w:rsidRDefault="004D126E" w:rsidP="004D126E">
      <w:pPr>
        <w:rPr>
          <w:color w:val="BFBFBF" w:themeColor="background1" w:themeShade="BF"/>
        </w:rPr>
      </w:pPr>
      <w:r w:rsidRPr="00E974C8">
        <w:rPr>
          <w:rFonts w:hint="eastAsia"/>
          <w:color w:val="BFBFBF" w:themeColor="background1" w:themeShade="BF"/>
        </w:rPr>
        <w:tab/>
        <w:t xml:space="preserve">onclose: </w:t>
      </w:r>
      <w:r w:rsidRPr="00E974C8">
        <w:rPr>
          <w:rFonts w:hint="eastAsia"/>
          <w:color w:val="BFBFBF" w:themeColor="background1" w:themeShade="BF"/>
        </w:rPr>
        <w:t>服务器关闭临时</w:t>
      </w:r>
      <w:r w:rsidRPr="00E974C8">
        <w:rPr>
          <w:rFonts w:hint="eastAsia"/>
          <w:color w:val="BFBFBF" w:themeColor="background1" w:themeShade="BF"/>
        </w:rPr>
        <w:t>View</w:t>
      </w:r>
      <w:r w:rsidRPr="00E974C8">
        <w:rPr>
          <w:rFonts w:hint="eastAsia"/>
          <w:color w:val="BFBFBF" w:themeColor="background1" w:themeShade="BF"/>
        </w:rPr>
        <w:t>时调用，参数为临时</w:t>
      </w:r>
      <w:r w:rsidRPr="00E974C8">
        <w:rPr>
          <w:rFonts w:hint="eastAsia"/>
          <w:color w:val="BFBFBF" w:themeColor="background1" w:themeShade="BF"/>
        </w:rPr>
        <w:t>View</w:t>
      </w:r>
      <w:r w:rsidRPr="00E974C8">
        <w:rPr>
          <w:rFonts w:hint="eastAsia"/>
          <w:color w:val="BFBFBF" w:themeColor="background1" w:themeShade="BF"/>
        </w:rPr>
        <w:t>的</w:t>
      </w:r>
      <w:r w:rsidRPr="00E974C8">
        <w:rPr>
          <w:rFonts w:hint="eastAsia"/>
          <w:color w:val="BFBFBF" w:themeColor="background1" w:themeShade="BF"/>
        </w:rPr>
        <w:t>instanceid</w:t>
      </w:r>
      <w:r w:rsidRPr="00E974C8">
        <w:rPr>
          <w:rFonts w:hint="eastAsia"/>
          <w:color w:val="BFBFBF" w:themeColor="background1" w:themeShade="BF"/>
        </w:rPr>
        <w:t>。</w:t>
      </w:r>
    </w:p>
    <w:p w:rsidR="00E974C8" w:rsidRDefault="00E974C8" w:rsidP="00E974C8">
      <w:r w:rsidRPr="003D7E83">
        <w:rPr>
          <w:rFonts w:hint="eastAsia"/>
          <w:b/>
          <w:i/>
        </w:rPr>
        <w:t>1:</w:t>
      </w:r>
      <w:r>
        <w:rPr>
          <w:rFonts w:hint="eastAsia"/>
        </w:rPr>
        <w:t xml:space="preserve"> </w:t>
      </w:r>
      <w:r w:rsidRPr="003D7E83">
        <w:rPr>
          <w:rFonts w:hint="eastAsia"/>
          <w:i/>
        </w:rPr>
        <w:t>Object</w:t>
      </w:r>
      <w:r>
        <w:rPr>
          <w:rFonts w:hint="eastAsia"/>
        </w:rPr>
        <w:t>，</w:t>
      </w:r>
      <w:r w:rsidR="00390F55">
        <w:t xml:space="preserve"> the number </w:t>
      </w:r>
      <w:r w:rsidR="00390F55" w:rsidRPr="00A258C2">
        <w:rPr>
          <w:i/>
          <w:u w:val="single"/>
        </w:rPr>
        <w:t>1</w:t>
      </w:r>
      <w:r w:rsidR="00390F55">
        <w:t xml:space="preserve"> is the </w:t>
      </w:r>
      <w:r w:rsidR="00390F55" w:rsidRPr="00A258C2">
        <w:rPr>
          <w:i/>
        </w:rPr>
        <w:t>instanceid</w:t>
      </w:r>
      <w:r w:rsidR="00390F55">
        <w:t xml:space="preserve"> of the temporay view. A temporay view allows multiple </w:t>
      </w:r>
      <w:r w:rsidR="00390F55">
        <w:lastRenderedPageBreak/>
        <w:t>instances and is distinguished here.</w:t>
      </w:r>
    </w:p>
    <w:p w:rsidR="00E974C8" w:rsidRDefault="00E974C8" w:rsidP="00E974C8">
      <w:r w:rsidRPr="003D7E83">
        <w:rPr>
          <w:rFonts w:hint="eastAsia"/>
          <w:b/>
          <w:i/>
        </w:rPr>
        <w:t>__c__, __n__, __p__</w:t>
      </w:r>
      <w:r w:rsidR="00106EAD">
        <w:t xml:space="preserve">, </w:t>
      </w:r>
      <w:r w:rsidR="004D7898">
        <w:t>the same as the above</w:t>
      </w:r>
      <w:r w:rsidR="00106EAD">
        <w:t>.</w:t>
      </w:r>
    </w:p>
    <w:p w:rsidR="00E974C8" w:rsidRDefault="00E974C8" w:rsidP="00E974C8">
      <w:r w:rsidRPr="003D7E83">
        <w:rPr>
          <w:rFonts w:hint="eastAsia"/>
          <w:b/>
          <w:i/>
        </w:rPr>
        <w:t>onchange</w:t>
      </w:r>
      <w:r>
        <w:rPr>
          <w:rFonts w:hint="eastAsia"/>
        </w:rPr>
        <w:t xml:space="preserve">: </w:t>
      </w:r>
      <w:r w:rsidR="00F51B05">
        <w:t xml:space="preserve">the monitor template injected by the </w:t>
      </w:r>
      <w:r w:rsidR="00F51B05" w:rsidRPr="00477AF9">
        <w:rPr>
          <w:i/>
          <w:u w:val="single"/>
        </w:rPr>
        <w:t>template.js</w:t>
      </w:r>
      <w:r w:rsidR="00F51B05">
        <w:t xml:space="preserve"> to this view.</w:t>
      </w:r>
    </w:p>
    <w:p w:rsidR="00E974C8" w:rsidRDefault="00E974C8" w:rsidP="00E974C8">
      <w:r w:rsidRPr="003D7E83">
        <w:rPr>
          <w:rFonts w:hint="eastAsia"/>
          <w:b/>
          <w:i/>
        </w:rPr>
        <w:t>onopen</w:t>
      </w:r>
      <w:r>
        <w:rPr>
          <w:rFonts w:hint="eastAsia"/>
        </w:rPr>
        <w:t xml:space="preserve">: </w:t>
      </w:r>
      <w:r w:rsidR="00603DAA">
        <w:t>is called when the serve</w:t>
      </w:r>
      <w:r w:rsidR="00540B3F">
        <w:t>r notifie</w:t>
      </w:r>
      <w:r w:rsidR="00603DAA">
        <w:t>s that the temporary view is created.</w:t>
      </w:r>
      <w:r w:rsidR="00540B3F">
        <w:t xml:space="preserve"> The first parameter is the </w:t>
      </w:r>
      <w:r w:rsidR="00540B3F" w:rsidRPr="003D7E83">
        <w:rPr>
          <w:i/>
        </w:rPr>
        <w:t>instanceid</w:t>
      </w:r>
      <w:r w:rsidR="00540B3F">
        <w:t xml:space="preserve"> of the temporary view, and the second parameter is the </w:t>
      </w:r>
      <w:r w:rsidR="00540B3F" w:rsidRPr="003D7E83">
        <w:rPr>
          <w:i/>
        </w:rPr>
        <w:t>sessionid</w:t>
      </w:r>
      <w:r w:rsidR="00540B3F">
        <w:t xml:space="preserve"> array of the the current temporary view's members.</w:t>
      </w:r>
      <w:r w:rsidR="00CD1CF3">
        <w:t xml:space="preserve"> The </w:t>
      </w:r>
      <w:r w:rsidR="00CD1CF3" w:rsidRPr="003D7E83">
        <w:rPr>
          <w:i/>
        </w:rPr>
        <w:t>onchange</w:t>
      </w:r>
      <w:r w:rsidR="00CD1CF3">
        <w:t xml:space="preserve"> function is reference copied to the instance of the temporay view created.</w:t>
      </w:r>
    </w:p>
    <w:p w:rsidR="00E974C8" w:rsidRDefault="00E974C8" w:rsidP="00E974C8">
      <w:r w:rsidRPr="003D7E83">
        <w:rPr>
          <w:rFonts w:hint="eastAsia"/>
          <w:b/>
          <w:i/>
        </w:rPr>
        <w:t>onattach</w:t>
      </w:r>
      <w:r>
        <w:rPr>
          <w:rFonts w:hint="eastAsia"/>
        </w:rPr>
        <w:t xml:space="preserve">: </w:t>
      </w:r>
      <w:r w:rsidR="007D079A">
        <w:t xml:space="preserve">is called when the new member is added into the temporary view. The first parameter is the </w:t>
      </w:r>
      <w:r w:rsidR="007D079A" w:rsidRPr="003D7E83">
        <w:rPr>
          <w:i/>
        </w:rPr>
        <w:t>instanceid</w:t>
      </w:r>
      <w:r w:rsidR="007D079A">
        <w:t xml:space="preserve"> of the temporary view, and the second parameter is the </w:t>
      </w:r>
      <w:r w:rsidR="007D079A" w:rsidRPr="003D7E83">
        <w:rPr>
          <w:i/>
        </w:rPr>
        <w:t>sessionid</w:t>
      </w:r>
      <w:r w:rsidR="007D079A">
        <w:t xml:space="preserve"> of the new member.</w:t>
      </w:r>
    </w:p>
    <w:p w:rsidR="00E974C8" w:rsidRDefault="00E974C8" w:rsidP="00E974C8">
      <w:r w:rsidRPr="003D7E83">
        <w:rPr>
          <w:rFonts w:hint="eastAsia"/>
          <w:b/>
          <w:i/>
        </w:rPr>
        <w:t>ondetach</w:t>
      </w:r>
      <w:r>
        <w:rPr>
          <w:rFonts w:hint="eastAsia"/>
        </w:rPr>
        <w:t xml:space="preserve">: </w:t>
      </w:r>
      <w:r w:rsidR="00FF1F60">
        <w:t xml:space="preserve">is called when the member leaves the temporary view. The first parameter is the </w:t>
      </w:r>
      <w:r w:rsidR="00FF1F60" w:rsidRPr="003D7E83">
        <w:rPr>
          <w:i/>
        </w:rPr>
        <w:t>instanceid</w:t>
      </w:r>
      <w:r w:rsidR="00FF1F60">
        <w:t xml:space="preserve"> of the temporary view, and the second parameter is the </w:t>
      </w:r>
      <w:r w:rsidR="00FF1F60" w:rsidRPr="003D7E83">
        <w:rPr>
          <w:i/>
        </w:rPr>
        <w:t>sessionid</w:t>
      </w:r>
      <w:r w:rsidR="00FF1F60">
        <w:t xml:space="preserve"> of the leaving member, and the third parameter is the leaving reason.</w:t>
      </w:r>
    </w:p>
    <w:p w:rsidR="004D126E" w:rsidRDefault="00E974C8" w:rsidP="004D126E">
      <w:r w:rsidRPr="003D7E83">
        <w:rPr>
          <w:rFonts w:hint="eastAsia"/>
          <w:b/>
          <w:i/>
        </w:rPr>
        <w:t>onclose</w:t>
      </w:r>
      <w:r>
        <w:rPr>
          <w:rFonts w:hint="eastAsia"/>
        </w:rPr>
        <w:t xml:space="preserve">: </w:t>
      </w:r>
      <w:r w:rsidR="00E02643">
        <w:t xml:space="preserve">is called when the server closes the temporary view. The parameter is the </w:t>
      </w:r>
      <w:r w:rsidR="00E02643" w:rsidRPr="003D7E83">
        <w:rPr>
          <w:i/>
        </w:rPr>
        <w:t>instanceid</w:t>
      </w:r>
      <w:r w:rsidR="00E02643">
        <w:t xml:space="preserve"> of the temporary view.</w:t>
      </w:r>
    </w:p>
    <w:p w:rsidR="00E974C8" w:rsidRDefault="00E974C8" w:rsidP="004D126E"/>
    <w:p w:rsidR="004D126E" w:rsidRDefault="004D126E" w:rsidP="004D126E">
      <w:pPr>
        <w:pStyle w:val="9"/>
      </w:pPr>
      <w:r w:rsidRPr="007A63B4">
        <w:rPr>
          <w:rFonts w:hint="eastAsia"/>
          <w:color w:val="BFBFBF" w:themeColor="background1" w:themeShade="BF"/>
        </w:rPr>
        <w:t>第四层</w:t>
      </w:r>
      <w:r w:rsidR="007A63B4">
        <w:t xml:space="preserve"> The forth layer</w:t>
      </w:r>
    </w:p>
    <w:p w:rsidR="004D126E" w:rsidRDefault="004D126E" w:rsidP="004D126E">
      <w:r>
        <w:rPr>
          <w:noProof/>
        </w:rPr>
        <w:drawing>
          <wp:inline distT="0" distB="0" distL="0" distR="0">
            <wp:extent cx="5274310" cy="960852"/>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274310" cy="960852"/>
                    </a:xfrm>
                    <a:prstGeom prst="rect">
                      <a:avLst/>
                    </a:prstGeom>
                  </pic:spPr>
                </pic:pic>
              </a:graphicData>
            </a:graphic>
          </wp:inline>
        </w:drawing>
      </w:r>
    </w:p>
    <w:p w:rsidR="004D126E" w:rsidRDefault="004D126E" w:rsidP="004D126E"/>
    <w:p w:rsidR="004D126E" w:rsidRPr="00734D95" w:rsidRDefault="004D126E" w:rsidP="004D126E">
      <w:pPr>
        <w:rPr>
          <w:color w:val="BFBFBF" w:themeColor="background1" w:themeShade="BF"/>
        </w:rPr>
      </w:pPr>
      <w:r w:rsidRPr="00734D95">
        <w:rPr>
          <w:rFonts w:hint="eastAsia"/>
          <w:color w:val="BFBFBF" w:themeColor="background1" w:themeShade="BF"/>
        </w:rPr>
        <w:tab/>
      </w:r>
      <w:r w:rsidRPr="00734D95">
        <w:rPr>
          <w:rFonts w:hint="eastAsia"/>
          <w:color w:val="BFBFBF" w:themeColor="background1" w:themeShade="BF"/>
        </w:rPr>
        <w:t>展开临时</w:t>
      </w:r>
      <w:r w:rsidRPr="00734D95">
        <w:rPr>
          <w:rFonts w:hint="eastAsia"/>
          <w:color w:val="BFBFBF" w:themeColor="background1" w:themeShade="BF"/>
        </w:rPr>
        <w:t>View</w:t>
      </w:r>
      <w:r w:rsidRPr="00734D95">
        <w:rPr>
          <w:rFonts w:hint="eastAsia"/>
          <w:color w:val="BFBFBF" w:themeColor="background1" w:themeShade="BF"/>
        </w:rPr>
        <w:t>实例，进入第四层</w:t>
      </w:r>
    </w:p>
    <w:p w:rsidR="004D126E" w:rsidRPr="00734D95" w:rsidRDefault="004D126E" w:rsidP="004D126E">
      <w:pPr>
        <w:rPr>
          <w:color w:val="BFBFBF" w:themeColor="background1" w:themeShade="BF"/>
        </w:rPr>
      </w:pPr>
      <w:r w:rsidRPr="00734D95">
        <w:rPr>
          <w:rFonts w:hint="eastAsia"/>
          <w:color w:val="BFBFBF" w:themeColor="background1" w:themeShade="BF"/>
        </w:rPr>
        <w:tab/>
        <w:t>57344: Object</w:t>
      </w:r>
      <w:r w:rsidRPr="00734D95">
        <w:rPr>
          <w:rFonts w:hint="eastAsia"/>
          <w:color w:val="BFBFBF" w:themeColor="background1" w:themeShade="BF"/>
        </w:rPr>
        <w:t>，这是</w:t>
      </w:r>
      <w:r w:rsidRPr="00734D95">
        <w:rPr>
          <w:rFonts w:hint="eastAsia"/>
          <w:color w:val="BFBFBF" w:themeColor="background1" w:themeShade="BF"/>
        </w:rPr>
        <w:t>sessionid=57344</w:t>
      </w:r>
      <w:r w:rsidRPr="00734D95">
        <w:rPr>
          <w:rFonts w:hint="eastAsia"/>
          <w:color w:val="BFBFBF" w:themeColor="background1" w:themeShade="BF"/>
        </w:rPr>
        <w:t>的用户的被订阅信息，如果临时</w:t>
      </w:r>
      <w:r w:rsidRPr="00734D95">
        <w:rPr>
          <w:rFonts w:hint="eastAsia"/>
          <w:color w:val="BFBFBF" w:themeColor="background1" w:themeShade="BF"/>
        </w:rPr>
        <w:t>View</w:t>
      </w:r>
      <w:r w:rsidRPr="00734D95">
        <w:rPr>
          <w:rFonts w:hint="eastAsia"/>
          <w:color w:val="BFBFBF" w:themeColor="background1" w:themeShade="BF"/>
        </w:rPr>
        <w:t>有多个用户加入，会并列多个。上文实验</w:t>
      </w:r>
      <w:r w:rsidRPr="00734D95">
        <w:rPr>
          <w:rFonts w:hint="eastAsia"/>
          <w:color w:val="BFBFBF" w:themeColor="background1" w:themeShade="BF"/>
        </w:rPr>
        <w:t>7</w:t>
      </w:r>
      <w:r w:rsidRPr="00734D95">
        <w:rPr>
          <w:rFonts w:hint="eastAsia"/>
          <w:color w:val="BFBFBF" w:themeColor="background1" w:themeShade="BF"/>
        </w:rPr>
        <w:t>的图</w:t>
      </w:r>
      <w:r w:rsidRPr="00734D95">
        <w:rPr>
          <w:rFonts w:hint="eastAsia"/>
          <w:color w:val="BFBFBF" w:themeColor="background1" w:themeShade="BF"/>
        </w:rPr>
        <w:t>2</w:t>
      </w:r>
      <w:r w:rsidRPr="00734D95">
        <w:rPr>
          <w:rFonts w:hint="eastAsia"/>
          <w:color w:val="BFBFBF" w:themeColor="background1" w:themeShade="BF"/>
        </w:rPr>
        <w:t>，能清楚看到这一点。</w:t>
      </w:r>
    </w:p>
    <w:p w:rsidR="004D126E" w:rsidRPr="00734D95" w:rsidRDefault="004D126E" w:rsidP="004D126E">
      <w:pPr>
        <w:rPr>
          <w:color w:val="BFBFBF" w:themeColor="background1" w:themeShade="BF"/>
        </w:rPr>
      </w:pPr>
      <w:r w:rsidRPr="00734D95">
        <w:rPr>
          <w:rFonts w:hint="eastAsia"/>
          <w:color w:val="BFBFBF" w:themeColor="background1" w:themeShade="BF"/>
        </w:rPr>
        <w:tab/>
        <w:t xml:space="preserve">__i__: 1 </w:t>
      </w:r>
      <w:r w:rsidRPr="00734D95">
        <w:rPr>
          <w:rFonts w:hint="eastAsia"/>
          <w:color w:val="BFBFBF" w:themeColor="background1" w:themeShade="BF"/>
        </w:rPr>
        <w:t>代表了</w:t>
      </w:r>
      <w:r w:rsidRPr="00734D95">
        <w:rPr>
          <w:rFonts w:hint="eastAsia"/>
          <w:color w:val="BFBFBF" w:themeColor="background1" w:themeShade="BF"/>
        </w:rPr>
        <w:t>instanceid = 1</w:t>
      </w:r>
    </w:p>
    <w:p w:rsidR="004D126E" w:rsidRPr="00734D95" w:rsidRDefault="004D126E" w:rsidP="004D126E">
      <w:pPr>
        <w:rPr>
          <w:color w:val="BFBFBF" w:themeColor="background1" w:themeShade="BF"/>
        </w:rPr>
      </w:pPr>
      <w:r w:rsidRPr="00734D95">
        <w:rPr>
          <w:rFonts w:hint="eastAsia"/>
          <w:color w:val="BFBFBF" w:themeColor="background1" w:themeShade="BF"/>
        </w:rPr>
        <w:tab/>
        <w:t xml:space="preserve">__c__, __n__, __p__ </w:t>
      </w:r>
      <w:r w:rsidRPr="00734D95">
        <w:rPr>
          <w:rFonts w:hint="eastAsia"/>
          <w:color w:val="BFBFBF" w:themeColor="background1" w:themeShade="BF"/>
        </w:rPr>
        <w:t>同上。</w:t>
      </w:r>
    </w:p>
    <w:p w:rsidR="004D126E" w:rsidRPr="00734D95" w:rsidRDefault="004D126E" w:rsidP="004D126E">
      <w:pPr>
        <w:rPr>
          <w:color w:val="BFBFBF" w:themeColor="background1" w:themeShade="BF"/>
        </w:rPr>
      </w:pPr>
      <w:r w:rsidRPr="00734D95">
        <w:rPr>
          <w:rFonts w:hint="eastAsia"/>
          <w:color w:val="BFBFBF" w:themeColor="background1" w:themeShade="BF"/>
        </w:rPr>
        <w:tab/>
        <w:t xml:space="preserve">onchange: </w:t>
      </w:r>
      <w:r w:rsidRPr="00734D95">
        <w:rPr>
          <w:rFonts w:hint="eastAsia"/>
          <w:color w:val="BFBFBF" w:themeColor="background1" w:themeShade="BF"/>
        </w:rPr>
        <w:t>之前</w:t>
      </w:r>
      <w:r w:rsidRPr="00734D95">
        <w:rPr>
          <w:rFonts w:hint="eastAsia"/>
          <w:color w:val="BFBFBF" w:themeColor="background1" w:themeShade="BF"/>
        </w:rPr>
        <w:t>onopen</w:t>
      </w:r>
      <w:r w:rsidRPr="00734D95">
        <w:rPr>
          <w:rFonts w:hint="eastAsia"/>
          <w:color w:val="BFBFBF" w:themeColor="background1" w:themeShade="BF"/>
        </w:rPr>
        <w:t>的时候拷贝过来的那个</w:t>
      </w:r>
      <w:r w:rsidRPr="00734D95">
        <w:rPr>
          <w:rFonts w:hint="eastAsia"/>
          <w:color w:val="BFBFBF" w:themeColor="background1" w:themeShade="BF"/>
        </w:rPr>
        <w:t>onchange</w:t>
      </w:r>
      <w:r w:rsidRPr="00734D95">
        <w:rPr>
          <w:rFonts w:hint="eastAsia"/>
          <w:color w:val="BFBFBF" w:themeColor="background1" w:themeShade="BF"/>
        </w:rPr>
        <w:t>。</w:t>
      </w:r>
    </w:p>
    <w:p w:rsidR="004D126E" w:rsidRPr="00734D95" w:rsidRDefault="004D126E" w:rsidP="004D126E">
      <w:pPr>
        <w:rPr>
          <w:color w:val="BFBFBF" w:themeColor="background1" w:themeShade="BF"/>
        </w:rPr>
      </w:pPr>
      <w:r w:rsidRPr="00734D95">
        <w:rPr>
          <w:rFonts w:hint="eastAsia"/>
          <w:color w:val="BFBFBF" w:themeColor="background1" w:themeShade="BF"/>
        </w:rPr>
        <w:tab/>
      </w:r>
      <w:r w:rsidRPr="00734D95">
        <w:rPr>
          <w:rFonts w:hint="eastAsia"/>
          <w:color w:val="BFBFBF" w:themeColor="background1" w:themeShade="BF"/>
        </w:rPr>
        <w:t>临时</w:t>
      </w:r>
      <w:r w:rsidRPr="00734D95">
        <w:rPr>
          <w:rFonts w:hint="eastAsia"/>
          <w:color w:val="BFBFBF" w:themeColor="background1" w:themeShade="BF"/>
        </w:rPr>
        <w:t>View</w:t>
      </w:r>
      <w:r w:rsidRPr="00734D95">
        <w:rPr>
          <w:rFonts w:hint="eastAsia"/>
          <w:color w:val="BFBFBF" w:themeColor="background1" w:themeShade="BF"/>
        </w:rPr>
        <w:t>定义的</w:t>
      </w:r>
      <w:r w:rsidRPr="00734D95">
        <w:rPr>
          <w:rFonts w:hint="eastAsia"/>
          <w:color w:val="BFBFBF" w:themeColor="background1" w:themeShade="BF"/>
        </w:rPr>
        <w:t>variable</w:t>
      </w:r>
      <w:r w:rsidRPr="00734D95">
        <w:rPr>
          <w:rFonts w:hint="eastAsia"/>
          <w:color w:val="BFBFBF" w:themeColor="background1" w:themeShade="BF"/>
        </w:rPr>
        <w:t>，</w:t>
      </w:r>
      <w:r w:rsidRPr="00734D95">
        <w:rPr>
          <w:rFonts w:hint="eastAsia"/>
          <w:color w:val="BFBFBF" w:themeColor="background1" w:themeShade="BF"/>
        </w:rPr>
        <w:t>bind</w:t>
      </w:r>
      <w:r w:rsidRPr="00734D95">
        <w:rPr>
          <w:rFonts w:hint="eastAsia"/>
          <w:color w:val="BFBFBF" w:themeColor="background1" w:themeShade="BF"/>
        </w:rPr>
        <w:t>字段也应该在这一层，这里可以看出服务器没有创建出来。</w:t>
      </w:r>
    </w:p>
    <w:p w:rsidR="00CA3699" w:rsidRDefault="007A4DD6" w:rsidP="004D126E">
      <w:r>
        <w:t>Unfold</w:t>
      </w:r>
      <w:r w:rsidR="00CA3699">
        <w:t xml:space="preserve"> the instance of the temporay view and enter the forth layer.</w:t>
      </w:r>
    </w:p>
    <w:p w:rsidR="00CA3699" w:rsidRDefault="00CA3699" w:rsidP="004D126E">
      <w:r w:rsidRPr="00547F60">
        <w:rPr>
          <w:rFonts w:hint="eastAsia"/>
          <w:b/>
          <w:i/>
        </w:rPr>
        <w:t>57344</w:t>
      </w:r>
      <w:r>
        <w:rPr>
          <w:rFonts w:hint="eastAsia"/>
        </w:rPr>
        <w:t xml:space="preserve">: </w:t>
      </w:r>
      <w:r w:rsidRPr="00547F60">
        <w:rPr>
          <w:rFonts w:hint="eastAsia"/>
          <w:i/>
        </w:rPr>
        <w:t>Object</w:t>
      </w:r>
      <w:r>
        <w:t xml:space="preserve">, is the subscribed information of the user </w:t>
      </w:r>
      <w:r w:rsidRPr="009D547F">
        <w:rPr>
          <w:rFonts w:hint="eastAsia"/>
          <w:i/>
          <w:u w:val="single"/>
        </w:rPr>
        <w:t>sessionid=57344</w:t>
      </w:r>
      <w:r>
        <w:t>. If the temporay view has multiple user</w:t>
      </w:r>
      <w:r w:rsidR="001A7930">
        <w:t>s</w:t>
      </w:r>
      <w:r>
        <w:t xml:space="preserve"> added, the multiple objects will be list parallel. Refer </w:t>
      </w:r>
      <w:r w:rsidR="001A7930">
        <w:t xml:space="preserve">to </w:t>
      </w:r>
      <w:r>
        <w:t>the figure 2 in the experiment 7 above for the detailed information.</w:t>
      </w:r>
    </w:p>
    <w:p w:rsidR="00DB71D9" w:rsidRDefault="00DB71D9" w:rsidP="004D126E">
      <w:r w:rsidRPr="00547F60">
        <w:rPr>
          <w:rFonts w:hint="eastAsia"/>
          <w:b/>
          <w:i/>
        </w:rPr>
        <w:t>__i__</w:t>
      </w:r>
      <w:r>
        <w:rPr>
          <w:rFonts w:hint="eastAsia"/>
        </w:rPr>
        <w:t xml:space="preserve">: </w:t>
      </w:r>
      <w:r w:rsidRPr="00547F60">
        <w:rPr>
          <w:rFonts w:hint="eastAsia"/>
          <w:i/>
        </w:rPr>
        <w:t>1</w:t>
      </w:r>
      <w:r>
        <w:t xml:space="preserve">, represents the </w:t>
      </w:r>
      <w:r w:rsidRPr="00FC3FA1">
        <w:rPr>
          <w:i/>
          <w:u w:val="single"/>
        </w:rPr>
        <w:t>instanceid = 1</w:t>
      </w:r>
      <w:r>
        <w:t>.</w:t>
      </w:r>
    </w:p>
    <w:p w:rsidR="00DB71D9" w:rsidRDefault="00DB71D9" w:rsidP="004D126E">
      <w:r w:rsidRPr="00547F60">
        <w:rPr>
          <w:rFonts w:hint="eastAsia"/>
          <w:b/>
          <w:i/>
        </w:rPr>
        <w:t>__c__, __n__, __p__</w:t>
      </w:r>
      <w:r>
        <w:t>, the same as above.</w:t>
      </w:r>
    </w:p>
    <w:p w:rsidR="00DB71D9" w:rsidRDefault="00DB71D9" w:rsidP="004D126E">
      <w:r w:rsidRPr="00547F60">
        <w:rPr>
          <w:b/>
          <w:i/>
        </w:rPr>
        <w:t>onchange</w:t>
      </w:r>
      <w:r>
        <w:t xml:space="preserve">: the </w:t>
      </w:r>
      <w:r w:rsidRPr="00547F60">
        <w:rPr>
          <w:i/>
        </w:rPr>
        <w:t>onchange</w:t>
      </w:r>
      <w:r>
        <w:t xml:space="preserve"> copied when </w:t>
      </w:r>
      <w:r w:rsidRPr="00547F60">
        <w:rPr>
          <w:i/>
        </w:rPr>
        <w:t>onopen</w:t>
      </w:r>
      <w:r>
        <w:t>.</w:t>
      </w:r>
    </w:p>
    <w:p w:rsidR="00DB71D9" w:rsidRDefault="00DB71D9" w:rsidP="004D126E">
      <w:r>
        <w:t xml:space="preserve">The </w:t>
      </w:r>
      <w:r w:rsidRPr="00547F60">
        <w:rPr>
          <w:i/>
        </w:rPr>
        <w:t>variable</w:t>
      </w:r>
      <w:r>
        <w:t xml:space="preserve"> and </w:t>
      </w:r>
      <w:r w:rsidRPr="00547F60">
        <w:rPr>
          <w:i/>
        </w:rPr>
        <w:t xml:space="preserve">bind </w:t>
      </w:r>
      <w:r>
        <w:t>fields defined by the temporary view are in this layer.</w:t>
      </w:r>
      <w:r w:rsidR="00EB0695">
        <w:t xml:space="preserve"> Here you can see that the server does not create them.</w:t>
      </w:r>
    </w:p>
    <w:p w:rsidR="004D126E" w:rsidRDefault="004D126E" w:rsidP="004D126E">
      <w:pPr>
        <w:pStyle w:val="9"/>
      </w:pPr>
      <w:r w:rsidRPr="00E62D40">
        <w:rPr>
          <w:rFonts w:hint="eastAsia"/>
          <w:color w:val="BFBFBF" w:themeColor="background1" w:themeShade="BF"/>
        </w:rPr>
        <w:lastRenderedPageBreak/>
        <w:t>第五层</w:t>
      </w:r>
      <w:r w:rsidR="00E62D40">
        <w:t xml:space="preserve"> The fifth layer</w:t>
      </w:r>
    </w:p>
    <w:p w:rsidR="004D126E" w:rsidRDefault="004D126E" w:rsidP="004D126E">
      <w:r>
        <w:rPr>
          <w:noProof/>
        </w:rPr>
        <w:drawing>
          <wp:inline distT="0" distB="0" distL="0" distR="0">
            <wp:extent cx="5274310" cy="551239"/>
            <wp:effectExtent l="0" t="0" r="254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5274310" cy="551239"/>
                    </a:xfrm>
                    <a:prstGeom prst="rect">
                      <a:avLst/>
                    </a:prstGeom>
                  </pic:spPr>
                </pic:pic>
              </a:graphicData>
            </a:graphic>
          </wp:inline>
        </w:drawing>
      </w:r>
    </w:p>
    <w:p w:rsidR="004D126E" w:rsidRDefault="004D126E" w:rsidP="004D126E"/>
    <w:p w:rsidR="004D126E" w:rsidRPr="00810087" w:rsidRDefault="004D126E" w:rsidP="004D126E">
      <w:pPr>
        <w:rPr>
          <w:color w:val="BFBFBF" w:themeColor="background1" w:themeShade="BF"/>
        </w:rPr>
      </w:pPr>
      <w:r w:rsidRPr="00810087">
        <w:rPr>
          <w:rFonts w:hint="eastAsia"/>
          <w:color w:val="BFBFBF" w:themeColor="background1" w:themeShade="BF"/>
        </w:rPr>
        <w:tab/>
      </w:r>
      <w:r w:rsidRPr="00810087">
        <w:rPr>
          <w:rFonts w:hint="eastAsia"/>
          <w:color w:val="BFBFBF" w:themeColor="background1" w:themeShade="BF"/>
        </w:rPr>
        <w:t>展开临时</w:t>
      </w:r>
      <w:r w:rsidRPr="00810087">
        <w:rPr>
          <w:rFonts w:hint="eastAsia"/>
          <w:color w:val="BFBFBF" w:themeColor="background1" w:themeShade="BF"/>
        </w:rPr>
        <w:t>View</w:t>
      </w:r>
      <w:r w:rsidRPr="00810087">
        <w:rPr>
          <w:rFonts w:hint="eastAsia"/>
          <w:color w:val="BFBFBF" w:themeColor="background1" w:themeShade="BF"/>
        </w:rPr>
        <w:t>的</w:t>
      </w:r>
      <w:r w:rsidRPr="00810087">
        <w:rPr>
          <w:rFonts w:hint="eastAsia"/>
          <w:color w:val="BFBFBF" w:themeColor="background1" w:themeShade="BF"/>
        </w:rPr>
        <w:t>sessionid=57344</w:t>
      </w:r>
      <w:r w:rsidRPr="00810087">
        <w:rPr>
          <w:rFonts w:hint="eastAsia"/>
          <w:color w:val="BFBFBF" w:themeColor="background1" w:themeShade="BF"/>
        </w:rPr>
        <w:t>用户的订阅信息</w:t>
      </w:r>
    </w:p>
    <w:p w:rsidR="004D126E" w:rsidRPr="00810087" w:rsidRDefault="004D126E" w:rsidP="004D126E">
      <w:pPr>
        <w:rPr>
          <w:color w:val="BFBFBF" w:themeColor="background1" w:themeShade="BF"/>
        </w:rPr>
      </w:pPr>
      <w:r w:rsidRPr="00810087">
        <w:rPr>
          <w:rFonts w:hint="eastAsia"/>
          <w:color w:val="BFBFBF" w:themeColor="background1" w:themeShade="BF"/>
        </w:rPr>
        <w:tab/>
      </w:r>
      <w:r w:rsidRPr="00810087">
        <w:rPr>
          <w:rFonts w:hint="eastAsia"/>
          <w:color w:val="BFBFBF" w:themeColor="background1" w:themeShade="BF"/>
        </w:rPr>
        <w:t>这里看到订阅字段</w:t>
      </w:r>
      <w:r w:rsidRPr="00810087">
        <w:rPr>
          <w:rFonts w:hint="eastAsia"/>
          <w:color w:val="BFBFBF" w:themeColor="background1" w:themeShade="BF"/>
        </w:rPr>
        <w:t>_var0</w:t>
      </w:r>
      <w:r w:rsidRPr="00810087">
        <w:rPr>
          <w:rFonts w:hint="eastAsia"/>
          <w:color w:val="BFBFBF" w:themeColor="background1" w:themeShade="BF"/>
        </w:rPr>
        <w:t>对于</w:t>
      </w:r>
      <w:r w:rsidRPr="00810087">
        <w:rPr>
          <w:rFonts w:hint="eastAsia"/>
          <w:color w:val="BFBFBF" w:themeColor="background1" w:themeShade="BF"/>
        </w:rPr>
        <w:t>sessionid=57344</w:t>
      </w:r>
      <w:r w:rsidRPr="00810087">
        <w:rPr>
          <w:rFonts w:hint="eastAsia"/>
          <w:color w:val="BFBFBF" w:themeColor="background1" w:themeShade="BF"/>
        </w:rPr>
        <w:t>的用户而言是</w:t>
      </w:r>
      <w:r w:rsidRPr="00810087">
        <w:rPr>
          <w:color w:val="BFBFBF" w:themeColor="background1" w:themeShade="BF"/>
        </w:rPr>
        <w:t>”</w:t>
      </w:r>
      <w:r w:rsidRPr="00810087">
        <w:rPr>
          <w:rFonts w:hint="eastAsia"/>
          <w:color w:val="BFBFBF" w:themeColor="background1" w:themeShade="BF"/>
        </w:rPr>
        <w:t>onAttached 57344</w:t>
      </w:r>
      <w:r w:rsidRPr="00810087">
        <w:rPr>
          <w:color w:val="BFBFBF" w:themeColor="background1" w:themeShade="BF"/>
        </w:rPr>
        <w:t>”</w:t>
      </w:r>
    </w:p>
    <w:p w:rsidR="00E53DBF" w:rsidRDefault="007A4DD6" w:rsidP="004D126E">
      <w:r>
        <w:t xml:space="preserve">Unfold the subscribed information of the user </w:t>
      </w:r>
      <w:r w:rsidRPr="000D712A">
        <w:rPr>
          <w:rFonts w:hint="eastAsia"/>
          <w:i/>
          <w:u w:val="single"/>
        </w:rPr>
        <w:t>sessionid=57344</w:t>
      </w:r>
      <w:r>
        <w:t xml:space="preserve"> of the temporay view.</w:t>
      </w:r>
    </w:p>
    <w:p w:rsidR="00CF7D81" w:rsidRDefault="00810087" w:rsidP="004D126E">
      <w:r>
        <w:t xml:space="preserve">The subscribed field </w:t>
      </w:r>
      <w:r w:rsidRPr="006F6901">
        <w:rPr>
          <w:i/>
        </w:rPr>
        <w:t>_var0</w:t>
      </w:r>
      <w:r>
        <w:t xml:space="preserve"> is </w:t>
      </w:r>
      <w:r w:rsidRPr="00256261">
        <w:rPr>
          <w:i/>
          <w:u w:val="single"/>
        </w:rPr>
        <w:t>”</w:t>
      </w:r>
      <w:r w:rsidRPr="00256261">
        <w:rPr>
          <w:rFonts w:hint="eastAsia"/>
          <w:i/>
          <w:u w:val="single"/>
        </w:rPr>
        <w:t>onAttached 57344</w:t>
      </w:r>
      <w:r w:rsidRPr="00256261">
        <w:rPr>
          <w:i/>
          <w:u w:val="single"/>
        </w:rPr>
        <w:t>”</w:t>
      </w:r>
      <w:r w:rsidR="00256261">
        <w:t xml:space="preserve"> for the user</w:t>
      </w:r>
      <w:r>
        <w:t xml:space="preserve"> </w:t>
      </w:r>
      <w:r w:rsidRPr="00ED3BD2">
        <w:rPr>
          <w:rFonts w:hint="eastAsia"/>
          <w:i/>
          <w:u w:val="single"/>
        </w:rPr>
        <w:t>sessionid=57344</w:t>
      </w:r>
      <w:r>
        <w:t>.</w:t>
      </w:r>
    </w:p>
    <w:p w:rsidR="007A4DD6" w:rsidRDefault="007A4DD6" w:rsidP="004D126E"/>
    <w:p w:rsidR="004D126E" w:rsidRDefault="004D126E" w:rsidP="004D126E">
      <w:pPr>
        <w:pStyle w:val="9"/>
      </w:pPr>
      <w:r w:rsidRPr="00104EDA">
        <w:rPr>
          <w:rFonts w:hint="eastAsia"/>
          <w:color w:val="BFBFBF" w:themeColor="background1" w:themeShade="BF"/>
        </w:rPr>
        <w:t>几点说明</w:t>
      </w:r>
      <w:r w:rsidR="00104EDA">
        <w:t xml:space="preserve"> Some explanations</w:t>
      </w:r>
    </w:p>
    <w:p w:rsidR="004D126E" w:rsidRPr="00311304" w:rsidRDefault="004D126E" w:rsidP="0072063E">
      <w:pPr>
        <w:pStyle w:val="a3"/>
        <w:numPr>
          <w:ilvl w:val="0"/>
          <w:numId w:val="6"/>
        </w:numPr>
        <w:ind w:firstLineChars="0"/>
        <w:rPr>
          <w:color w:val="BFBFBF" w:themeColor="background1" w:themeShade="BF"/>
        </w:rPr>
      </w:pPr>
      <w:r w:rsidRPr="00311304">
        <w:rPr>
          <w:rFonts w:hint="eastAsia"/>
          <w:color w:val="BFBFBF" w:themeColor="background1" w:themeShade="BF"/>
        </w:rPr>
        <w:t>分析</w:t>
      </w:r>
      <w:r w:rsidRPr="00311304">
        <w:rPr>
          <w:rFonts w:hint="eastAsia"/>
          <w:color w:val="BFBFBF" w:themeColor="background1" w:themeShade="BF"/>
        </w:rPr>
        <w:t>template.js</w:t>
      </w:r>
      <w:r w:rsidRPr="00311304">
        <w:rPr>
          <w:rFonts w:hint="eastAsia"/>
          <w:color w:val="BFBFBF" w:themeColor="background1" w:themeShade="BF"/>
        </w:rPr>
        <w:t>代码可得出结论，全局</w:t>
      </w:r>
      <w:r w:rsidRPr="00311304">
        <w:rPr>
          <w:rFonts w:hint="eastAsia"/>
          <w:color w:val="BFBFBF" w:themeColor="background1" w:themeShade="BF"/>
        </w:rPr>
        <w:t>View</w:t>
      </w:r>
      <w:r w:rsidRPr="00311304">
        <w:rPr>
          <w:rFonts w:hint="eastAsia"/>
          <w:color w:val="BFBFBF" w:themeColor="background1" w:themeShade="BF"/>
        </w:rPr>
        <w:t>和会话</w:t>
      </w:r>
      <w:r w:rsidRPr="00311304">
        <w:rPr>
          <w:rFonts w:hint="eastAsia"/>
          <w:color w:val="BFBFBF" w:themeColor="background1" w:themeShade="BF"/>
        </w:rPr>
        <w:t>View</w:t>
      </w:r>
      <w:r w:rsidRPr="00311304">
        <w:rPr>
          <w:rFonts w:hint="eastAsia"/>
          <w:color w:val="BFBFBF" w:themeColor="background1" w:themeShade="BF"/>
        </w:rPr>
        <w:t>，在</w:t>
      </w:r>
      <w:r w:rsidRPr="00311304">
        <w:rPr>
          <w:rFonts w:hint="eastAsia"/>
          <w:color w:val="BFBFBF" w:themeColor="background1" w:themeShade="BF"/>
        </w:rPr>
        <w:t>ctx.open</w:t>
      </w:r>
      <w:r w:rsidRPr="00311304">
        <w:rPr>
          <w:rFonts w:hint="eastAsia"/>
          <w:color w:val="BFBFBF" w:themeColor="background1" w:themeShade="BF"/>
        </w:rPr>
        <w:t>被执行之前就已经创建出来，等待服务器的数据改变通告；临时</w:t>
      </w:r>
      <w:r w:rsidRPr="00311304">
        <w:rPr>
          <w:rFonts w:hint="eastAsia"/>
          <w:color w:val="BFBFBF" w:themeColor="background1" w:themeShade="BF"/>
        </w:rPr>
        <w:t>View</w:t>
      </w:r>
      <w:r w:rsidRPr="00311304">
        <w:rPr>
          <w:rFonts w:hint="eastAsia"/>
          <w:color w:val="BFBFBF" w:themeColor="background1" w:themeShade="BF"/>
        </w:rPr>
        <w:t>，在</w:t>
      </w:r>
      <w:r w:rsidRPr="00311304">
        <w:rPr>
          <w:rFonts w:hint="eastAsia"/>
          <w:color w:val="BFBFBF" w:themeColor="background1" w:themeShade="BF"/>
        </w:rPr>
        <w:t>ctx.open</w:t>
      </w:r>
      <w:r w:rsidRPr="00311304">
        <w:rPr>
          <w:rFonts w:hint="eastAsia"/>
          <w:color w:val="BFBFBF" w:themeColor="background1" w:themeShade="BF"/>
        </w:rPr>
        <w:t>被执行之前仅仅创建了一个模板，只有等到模板上的</w:t>
      </w:r>
      <w:r w:rsidRPr="00311304">
        <w:rPr>
          <w:rFonts w:hint="eastAsia"/>
          <w:color w:val="BFBFBF" w:themeColor="background1" w:themeShade="BF"/>
        </w:rPr>
        <w:t>onopen</w:t>
      </w:r>
      <w:r w:rsidRPr="00311304">
        <w:rPr>
          <w:rFonts w:hint="eastAsia"/>
          <w:color w:val="BFBFBF" w:themeColor="background1" w:themeShade="BF"/>
        </w:rPr>
        <w:t>被调用前才真正创建出临时</w:t>
      </w:r>
      <w:r w:rsidRPr="00311304">
        <w:rPr>
          <w:rFonts w:hint="eastAsia"/>
          <w:color w:val="BFBFBF" w:themeColor="background1" w:themeShade="BF"/>
        </w:rPr>
        <w:t>View</w:t>
      </w:r>
      <w:r w:rsidRPr="00311304">
        <w:rPr>
          <w:rFonts w:hint="eastAsia"/>
          <w:color w:val="BFBFBF" w:themeColor="background1" w:themeShade="BF"/>
        </w:rPr>
        <w:t>实例，按</w:t>
      </w:r>
      <w:r w:rsidRPr="00311304">
        <w:rPr>
          <w:rFonts w:hint="eastAsia"/>
          <w:color w:val="BFBFBF" w:themeColor="background1" w:themeShade="BF"/>
        </w:rPr>
        <w:t>instanceid</w:t>
      </w:r>
      <w:r w:rsidRPr="00311304">
        <w:rPr>
          <w:rFonts w:hint="eastAsia"/>
          <w:color w:val="BFBFBF" w:themeColor="background1" w:themeShade="BF"/>
        </w:rPr>
        <w:t>区分挂接在模板上。</w:t>
      </w:r>
    </w:p>
    <w:p w:rsidR="004D126E" w:rsidRPr="00311304" w:rsidRDefault="004D126E" w:rsidP="0072063E">
      <w:pPr>
        <w:pStyle w:val="a3"/>
        <w:numPr>
          <w:ilvl w:val="0"/>
          <w:numId w:val="6"/>
        </w:numPr>
        <w:ind w:firstLineChars="0"/>
        <w:rPr>
          <w:color w:val="BFBFBF" w:themeColor="background1" w:themeShade="BF"/>
        </w:rPr>
      </w:pPr>
      <w:r w:rsidRPr="00311304">
        <w:rPr>
          <w:rFonts w:hint="eastAsia"/>
          <w:color w:val="BFBFBF" w:themeColor="background1" w:themeShade="BF"/>
        </w:rPr>
        <w:t>onchange</w:t>
      </w:r>
      <w:r w:rsidRPr="00311304">
        <w:rPr>
          <w:rFonts w:hint="eastAsia"/>
          <w:color w:val="BFBFBF" w:themeColor="background1" w:themeShade="BF"/>
        </w:rPr>
        <w:t>消息</w:t>
      </w:r>
      <w:r w:rsidRPr="00311304">
        <w:rPr>
          <w:rFonts w:hint="eastAsia"/>
          <w:color w:val="BFBFBF" w:themeColor="background1" w:themeShade="BF"/>
        </w:rPr>
        <w:t>e</w:t>
      </w:r>
      <w:r w:rsidRPr="00311304">
        <w:rPr>
          <w:rFonts w:hint="eastAsia"/>
          <w:color w:val="BFBFBF" w:themeColor="background1" w:themeShade="BF"/>
        </w:rPr>
        <w:t>中</w:t>
      </w:r>
      <w:r w:rsidRPr="00311304">
        <w:rPr>
          <w:rFonts w:hint="eastAsia"/>
          <w:color w:val="BFBFBF" w:themeColor="background1" w:themeShade="BF"/>
        </w:rPr>
        <w:t>e.sessionid</w:t>
      </w:r>
      <w:r w:rsidRPr="00311304">
        <w:rPr>
          <w:rFonts w:hint="eastAsia"/>
          <w:color w:val="BFBFBF" w:themeColor="background1" w:themeShade="BF"/>
        </w:rPr>
        <w:t>比较特殊，除了通告临时</w:t>
      </w:r>
      <w:r w:rsidRPr="00311304">
        <w:rPr>
          <w:rFonts w:hint="eastAsia"/>
          <w:color w:val="BFBFBF" w:themeColor="background1" w:themeShade="BF"/>
        </w:rPr>
        <w:t>View</w:t>
      </w:r>
      <w:r w:rsidRPr="00311304">
        <w:rPr>
          <w:rFonts w:hint="eastAsia"/>
          <w:color w:val="BFBFBF" w:themeColor="background1" w:themeShade="BF"/>
        </w:rPr>
        <w:t>订阅字段变化时，使用发生变化的那个成员的</w:t>
      </w:r>
      <w:r w:rsidRPr="00311304">
        <w:rPr>
          <w:rFonts w:hint="eastAsia"/>
          <w:color w:val="BFBFBF" w:themeColor="background1" w:themeShade="BF"/>
        </w:rPr>
        <w:t>sessionid</w:t>
      </w:r>
      <w:r w:rsidRPr="00311304">
        <w:rPr>
          <w:rFonts w:hint="eastAsia"/>
          <w:color w:val="BFBFBF" w:themeColor="background1" w:themeShade="BF"/>
        </w:rPr>
        <w:t>外，使用当前用户的</w:t>
      </w:r>
      <w:r w:rsidRPr="00311304">
        <w:rPr>
          <w:rFonts w:hint="eastAsia"/>
          <w:color w:val="BFBFBF" w:themeColor="background1" w:themeShade="BF"/>
        </w:rPr>
        <w:t>sessionid</w:t>
      </w:r>
      <w:r w:rsidRPr="00311304">
        <w:rPr>
          <w:rFonts w:hint="eastAsia"/>
          <w:color w:val="BFBFBF" w:themeColor="background1" w:themeShade="BF"/>
        </w:rPr>
        <w:t>。仔细观察上文实验</w:t>
      </w:r>
      <w:r w:rsidRPr="00311304">
        <w:rPr>
          <w:rFonts w:hint="eastAsia"/>
          <w:color w:val="BFBFBF" w:themeColor="background1" w:themeShade="BF"/>
        </w:rPr>
        <w:t>7</w:t>
      </w:r>
      <w:r w:rsidRPr="00311304">
        <w:rPr>
          <w:rFonts w:hint="eastAsia"/>
          <w:color w:val="BFBFBF" w:themeColor="background1" w:themeShade="BF"/>
        </w:rPr>
        <w:t>的图二的第二行，可以看到这一情况。</w:t>
      </w:r>
    </w:p>
    <w:p w:rsidR="004D126E" w:rsidRPr="00311304" w:rsidRDefault="004D126E" w:rsidP="0072063E">
      <w:pPr>
        <w:pStyle w:val="a3"/>
        <w:numPr>
          <w:ilvl w:val="0"/>
          <w:numId w:val="6"/>
        </w:numPr>
        <w:ind w:firstLineChars="0"/>
        <w:rPr>
          <w:color w:val="BFBFBF" w:themeColor="background1" w:themeShade="BF"/>
        </w:rPr>
      </w:pPr>
      <w:r w:rsidRPr="00311304">
        <w:rPr>
          <w:rFonts w:hint="eastAsia"/>
          <w:color w:val="BFBFBF" w:themeColor="background1" w:themeShade="BF"/>
        </w:rPr>
        <w:t>全局</w:t>
      </w:r>
      <w:r w:rsidRPr="00311304">
        <w:rPr>
          <w:rFonts w:hint="eastAsia"/>
          <w:color w:val="BFBFBF" w:themeColor="background1" w:themeShade="BF"/>
        </w:rPr>
        <w:t>View</w:t>
      </w:r>
      <w:r w:rsidRPr="00311304">
        <w:rPr>
          <w:rFonts w:hint="eastAsia"/>
          <w:color w:val="BFBFBF" w:themeColor="background1" w:themeShade="BF"/>
        </w:rPr>
        <w:t>，会话</w:t>
      </w:r>
      <w:r w:rsidRPr="00311304">
        <w:rPr>
          <w:rFonts w:hint="eastAsia"/>
          <w:color w:val="BFBFBF" w:themeColor="background1" w:themeShade="BF"/>
        </w:rPr>
        <w:t>View</w:t>
      </w:r>
      <w:r w:rsidRPr="00311304">
        <w:rPr>
          <w:rFonts w:hint="eastAsia"/>
          <w:color w:val="BFBFBF" w:themeColor="background1" w:themeShade="BF"/>
        </w:rPr>
        <w:t>的字段可以标识为：</w:t>
      </w:r>
    </w:p>
    <w:p w:rsidR="004D126E" w:rsidRPr="00311304" w:rsidRDefault="004D126E" w:rsidP="004D126E">
      <w:pPr>
        <w:ind w:left="840" w:firstLine="420"/>
        <w:rPr>
          <w:color w:val="BFBFBF" w:themeColor="background1" w:themeShade="BF"/>
        </w:rPr>
      </w:pPr>
      <w:r w:rsidRPr="00311304">
        <w:rPr>
          <w:rFonts w:hint="eastAsia"/>
          <w:color w:val="BFBFBF" w:themeColor="background1" w:themeShade="BF"/>
        </w:rPr>
        <w:t>ctx[pvid].path_to_view.fieldname</w:t>
      </w:r>
    </w:p>
    <w:p w:rsidR="004D126E" w:rsidRPr="00311304" w:rsidRDefault="004D126E" w:rsidP="004D126E">
      <w:pPr>
        <w:ind w:left="420" w:firstLine="420"/>
        <w:rPr>
          <w:color w:val="BFBFBF" w:themeColor="background1" w:themeShade="BF"/>
        </w:rPr>
      </w:pPr>
      <w:r w:rsidRPr="00311304">
        <w:rPr>
          <w:rFonts w:hint="eastAsia"/>
          <w:color w:val="BFBFBF" w:themeColor="background1" w:themeShade="BF"/>
        </w:rPr>
        <w:t>临时</w:t>
      </w:r>
      <w:r w:rsidRPr="00311304">
        <w:rPr>
          <w:rFonts w:hint="eastAsia"/>
          <w:color w:val="BFBFBF" w:themeColor="background1" w:themeShade="BF"/>
        </w:rPr>
        <w:t>View</w:t>
      </w:r>
      <w:r w:rsidRPr="00311304">
        <w:rPr>
          <w:rFonts w:hint="eastAsia"/>
          <w:color w:val="BFBFBF" w:themeColor="background1" w:themeShade="BF"/>
        </w:rPr>
        <w:t>的</w:t>
      </w:r>
      <w:r w:rsidRPr="00311304">
        <w:rPr>
          <w:rFonts w:hint="eastAsia"/>
          <w:color w:val="BFBFBF" w:themeColor="background1" w:themeShade="BF"/>
        </w:rPr>
        <w:t>variable</w:t>
      </w:r>
      <w:r w:rsidRPr="00311304">
        <w:rPr>
          <w:rFonts w:hint="eastAsia"/>
          <w:color w:val="BFBFBF" w:themeColor="background1" w:themeShade="BF"/>
        </w:rPr>
        <w:t>，</w:t>
      </w:r>
      <w:r w:rsidRPr="00311304">
        <w:rPr>
          <w:rFonts w:hint="eastAsia"/>
          <w:color w:val="BFBFBF" w:themeColor="background1" w:themeShade="BF"/>
        </w:rPr>
        <w:t>bind</w:t>
      </w:r>
      <w:r w:rsidRPr="00311304">
        <w:rPr>
          <w:rFonts w:hint="eastAsia"/>
          <w:color w:val="BFBFBF" w:themeColor="background1" w:themeShade="BF"/>
        </w:rPr>
        <w:t>字段可以标识为：</w:t>
      </w:r>
    </w:p>
    <w:p w:rsidR="004D126E" w:rsidRPr="00311304" w:rsidRDefault="004D126E" w:rsidP="004D126E">
      <w:pPr>
        <w:ind w:left="840" w:firstLine="420"/>
        <w:rPr>
          <w:color w:val="BFBFBF" w:themeColor="background1" w:themeShade="BF"/>
        </w:rPr>
      </w:pPr>
      <w:r w:rsidRPr="00311304">
        <w:rPr>
          <w:rFonts w:hint="eastAsia"/>
          <w:color w:val="BFBFBF" w:themeColor="background1" w:themeShade="BF"/>
        </w:rPr>
        <w:t>ctx[pvid].path_to_view[instanceid].fieldname</w:t>
      </w:r>
    </w:p>
    <w:p w:rsidR="004D126E" w:rsidRPr="00311304" w:rsidRDefault="004D126E" w:rsidP="004D126E">
      <w:pPr>
        <w:ind w:left="420" w:firstLine="420"/>
        <w:rPr>
          <w:color w:val="BFBFBF" w:themeColor="background1" w:themeShade="BF"/>
        </w:rPr>
      </w:pPr>
      <w:r w:rsidRPr="00311304">
        <w:rPr>
          <w:rFonts w:hint="eastAsia"/>
          <w:color w:val="BFBFBF" w:themeColor="background1" w:themeShade="BF"/>
        </w:rPr>
        <w:t>临时</w:t>
      </w:r>
      <w:r w:rsidRPr="00311304">
        <w:rPr>
          <w:rFonts w:hint="eastAsia"/>
          <w:color w:val="BFBFBF" w:themeColor="background1" w:themeShade="BF"/>
        </w:rPr>
        <w:t>View</w:t>
      </w:r>
      <w:r w:rsidRPr="00311304">
        <w:rPr>
          <w:rFonts w:hint="eastAsia"/>
          <w:color w:val="BFBFBF" w:themeColor="background1" w:themeShade="BF"/>
        </w:rPr>
        <w:t>的</w:t>
      </w:r>
      <w:r w:rsidRPr="00311304">
        <w:rPr>
          <w:rFonts w:hint="eastAsia"/>
          <w:color w:val="BFBFBF" w:themeColor="background1" w:themeShade="BF"/>
        </w:rPr>
        <w:t>subscribe</w:t>
      </w:r>
      <w:r w:rsidRPr="00311304">
        <w:rPr>
          <w:rFonts w:hint="eastAsia"/>
          <w:color w:val="BFBFBF" w:themeColor="background1" w:themeShade="BF"/>
        </w:rPr>
        <w:t>字段可以标识为：</w:t>
      </w:r>
    </w:p>
    <w:p w:rsidR="004D126E" w:rsidRPr="00311304" w:rsidRDefault="004D126E" w:rsidP="004D126E">
      <w:pPr>
        <w:rPr>
          <w:color w:val="BFBFBF" w:themeColor="background1" w:themeShade="BF"/>
        </w:rPr>
      </w:pPr>
      <w:r w:rsidRPr="00311304">
        <w:rPr>
          <w:rFonts w:hint="eastAsia"/>
          <w:color w:val="BFBFBF" w:themeColor="background1" w:themeShade="BF"/>
        </w:rPr>
        <w:tab/>
      </w:r>
      <w:r w:rsidRPr="00311304">
        <w:rPr>
          <w:rFonts w:hint="eastAsia"/>
          <w:color w:val="BFBFBF" w:themeColor="background1" w:themeShade="BF"/>
        </w:rPr>
        <w:tab/>
      </w:r>
      <w:r w:rsidRPr="00311304">
        <w:rPr>
          <w:rFonts w:hint="eastAsia"/>
          <w:color w:val="BFBFBF" w:themeColor="background1" w:themeShade="BF"/>
        </w:rPr>
        <w:tab/>
        <w:t>ctx[pvid].path_to_view[instanceid][sessionid].fieldname</w:t>
      </w:r>
    </w:p>
    <w:p w:rsidR="004D126E" w:rsidRPr="00311304" w:rsidRDefault="004D126E" w:rsidP="004D126E">
      <w:pPr>
        <w:ind w:left="840"/>
        <w:rPr>
          <w:color w:val="BFBFBF" w:themeColor="background1" w:themeShade="BF"/>
        </w:rPr>
      </w:pPr>
      <w:r w:rsidRPr="00311304">
        <w:rPr>
          <w:rFonts w:hint="eastAsia"/>
          <w:color w:val="BFBFBF" w:themeColor="background1" w:themeShade="BF"/>
        </w:rPr>
        <w:t>在这里，</w:t>
      </w:r>
      <w:r w:rsidRPr="00311304">
        <w:rPr>
          <w:rFonts w:hint="eastAsia"/>
          <w:color w:val="BFBFBF" w:themeColor="background1" w:themeShade="BF"/>
        </w:rPr>
        <w:t>path_to_view</w:t>
      </w:r>
      <w:r w:rsidRPr="00311304">
        <w:rPr>
          <w:rFonts w:hint="eastAsia"/>
          <w:color w:val="BFBFBF" w:themeColor="background1" w:themeShade="BF"/>
        </w:rPr>
        <w:t>解释为</w:t>
      </w:r>
      <w:r w:rsidRPr="00311304">
        <w:rPr>
          <w:rFonts w:hint="eastAsia"/>
          <w:color w:val="BFBFBF" w:themeColor="background1" w:themeShade="BF"/>
        </w:rPr>
        <w:t>xml</w:t>
      </w:r>
      <w:r w:rsidRPr="00311304">
        <w:rPr>
          <w:rFonts w:hint="eastAsia"/>
          <w:color w:val="BFBFBF" w:themeColor="background1" w:themeShade="BF"/>
        </w:rPr>
        <w:t>描述中</w:t>
      </w:r>
      <w:r w:rsidRPr="00311304">
        <w:rPr>
          <w:rFonts w:hint="eastAsia"/>
          <w:color w:val="BFBFBF" w:themeColor="background1" w:themeShade="BF"/>
        </w:rPr>
        <w:t>service</w:t>
      </w:r>
      <w:r w:rsidRPr="00311304">
        <w:rPr>
          <w:rFonts w:hint="eastAsia"/>
          <w:color w:val="BFBFBF" w:themeColor="background1" w:themeShade="BF"/>
        </w:rPr>
        <w:t>节点下的</w:t>
      </w:r>
      <w:r w:rsidRPr="00311304">
        <w:rPr>
          <w:rFonts w:hint="eastAsia"/>
          <w:color w:val="BFBFBF" w:themeColor="background1" w:themeShade="BF"/>
        </w:rPr>
        <w:t>manager</w:t>
      </w:r>
      <w:r w:rsidRPr="00311304">
        <w:rPr>
          <w:rFonts w:hint="eastAsia"/>
          <w:color w:val="BFBFBF" w:themeColor="background1" w:themeShade="BF"/>
        </w:rPr>
        <w:t>节点通过</w:t>
      </w:r>
      <w:r w:rsidRPr="00311304">
        <w:rPr>
          <w:rFonts w:hint="eastAsia"/>
          <w:color w:val="BFBFBF" w:themeColor="background1" w:themeShade="BF"/>
        </w:rPr>
        <w:t>state</w:t>
      </w:r>
      <w:r w:rsidRPr="00311304">
        <w:rPr>
          <w:rFonts w:hint="eastAsia"/>
          <w:color w:val="BFBFBF" w:themeColor="background1" w:themeShade="BF"/>
        </w:rPr>
        <w:t>节点引用的名字空间到</w:t>
      </w:r>
      <w:r w:rsidRPr="00311304">
        <w:rPr>
          <w:rFonts w:hint="eastAsia"/>
          <w:color w:val="BFBFBF" w:themeColor="background1" w:themeShade="BF"/>
        </w:rPr>
        <w:t>View</w:t>
      </w:r>
      <w:r w:rsidRPr="00311304">
        <w:rPr>
          <w:rFonts w:hint="eastAsia"/>
          <w:color w:val="BFBFBF" w:themeColor="background1" w:themeShade="BF"/>
        </w:rPr>
        <w:t>的路径名。</w:t>
      </w:r>
    </w:p>
    <w:p w:rsidR="004D126E" w:rsidRPr="00311304" w:rsidRDefault="004D126E" w:rsidP="0072063E">
      <w:pPr>
        <w:pStyle w:val="a3"/>
        <w:numPr>
          <w:ilvl w:val="0"/>
          <w:numId w:val="6"/>
        </w:numPr>
        <w:ind w:firstLineChars="0"/>
        <w:rPr>
          <w:color w:val="BFBFBF" w:themeColor="background1" w:themeShade="BF"/>
        </w:rPr>
      </w:pPr>
      <w:r w:rsidRPr="00311304">
        <w:rPr>
          <w:rFonts w:hint="eastAsia"/>
          <w:color w:val="BFBFBF" w:themeColor="background1" w:themeShade="BF"/>
        </w:rPr>
        <w:t>使用</w:t>
      </w:r>
      <w:r w:rsidRPr="00311304">
        <w:rPr>
          <w:rFonts w:hint="eastAsia"/>
          <w:color w:val="BFBFBF" w:themeColor="background1" w:themeShade="BF"/>
        </w:rPr>
        <w:t>javascript</w:t>
      </w:r>
      <w:r w:rsidRPr="00311304">
        <w:rPr>
          <w:rFonts w:hint="eastAsia"/>
          <w:color w:val="BFBFBF" w:themeColor="background1" w:themeShade="BF"/>
        </w:rPr>
        <w:t>脚本客户端，定义</w:t>
      </w:r>
      <w:r w:rsidRPr="00311304">
        <w:rPr>
          <w:rFonts w:hint="eastAsia"/>
          <w:color w:val="BFBFBF" w:themeColor="background1" w:themeShade="BF"/>
        </w:rPr>
        <w:t>View</w:t>
      </w:r>
      <w:r w:rsidRPr="00311304">
        <w:rPr>
          <w:rFonts w:hint="eastAsia"/>
          <w:color w:val="BFBFBF" w:themeColor="background1" w:themeShade="BF"/>
        </w:rPr>
        <w:t>的字段时避免使用</w:t>
      </w:r>
      <w:r w:rsidRPr="00311304">
        <w:rPr>
          <w:rFonts w:hint="eastAsia"/>
          <w:color w:val="BFBFBF" w:themeColor="background1" w:themeShade="BF"/>
        </w:rPr>
        <w:t>onXXX</w:t>
      </w:r>
      <w:r w:rsidRPr="00311304">
        <w:rPr>
          <w:rFonts w:hint="eastAsia"/>
          <w:color w:val="BFBFBF" w:themeColor="background1" w:themeShade="BF"/>
        </w:rPr>
        <w:t>，</w:t>
      </w:r>
      <w:r w:rsidRPr="00311304">
        <w:rPr>
          <w:rFonts w:hint="eastAsia"/>
          <w:color w:val="BFBFBF" w:themeColor="background1" w:themeShade="BF"/>
        </w:rPr>
        <w:t>__XXX__</w:t>
      </w:r>
      <w:r w:rsidRPr="00311304">
        <w:rPr>
          <w:rFonts w:hint="eastAsia"/>
          <w:color w:val="BFBFBF" w:themeColor="background1" w:themeShade="BF"/>
        </w:rPr>
        <w:t>命名，</w:t>
      </w:r>
      <w:r w:rsidR="00FE0D22" w:rsidRPr="00311304">
        <w:rPr>
          <w:rFonts w:hint="eastAsia"/>
          <w:color w:val="BFBFBF" w:themeColor="background1" w:themeShade="BF"/>
        </w:rPr>
        <w:t>防止命名冲突</w:t>
      </w:r>
    </w:p>
    <w:p w:rsidR="000011E2" w:rsidRDefault="000011E2" w:rsidP="00244C7F"/>
    <w:p w:rsidR="000011E2" w:rsidRDefault="00812B25" w:rsidP="0072063E">
      <w:pPr>
        <w:pStyle w:val="a3"/>
        <w:numPr>
          <w:ilvl w:val="0"/>
          <w:numId w:val="7"/>
        </w:numPr>
        <w:ind w:firstLineChars="0"/>
      </w:pPr>
      <w:r>
        <w:t>Through analyzing the source cod of the</w:t>
      </w:r>
      <w:r w:rsidRPr="00230925">
        <w:rPr>
          <w:u w:val="single"/>
        </w:rPr>
        <w:t xml:space="preserve"> </w:t>
      </w:r>
      <w:r w:rsidRPr="00230925">
        <w:rPr>
          <w:i/>
          <w:u w:val="single"/>
        </w:rPr>
        <w:t>template.js</w:t>
      </w:r>
      <w:r>
        <w:t xml:space="preserve">, the conclusion could be drawn that the global view and session view have been created before the </w:t>
      </w:r>
      <w:r w:rsidRPr="001050B6">
        <w:rPr>
          <w:i/>
          <w:u w:val="single"/>
        </w:rPr>
        <w:t>ctx.open</w:t>
      </w:r>
      <w:r>
        <w:t xml:space="preserve"> is executed, and wait for the notification of the data change from the server; only a template of the temporary view is created </w:t>
      </w:r>
      <w:r w:rsidR="00230925">
        <w:t>before</w:t>
      </w:r>
      <w:r>
        <w:t xml:space="preserve"> the </w:t>
      </w:r>
      <w:r w:rsidRPr="001050B6">
        <w:rPr>
          <w:i/>
          <w:u w:val="single"/>
        </w:rPr>
        <w:t>ctx.ope</w:t>
      </w:r>
      <w:r w:rsidRPr="001050B6">
        <w:rPr>
          <w:i/>
        </w:rPr>
        <w:t>n</w:t>
      </w:r>
      <w:r>
        <w:t xml:space="preserve"> is executed, and the actual instance of the temporay view will be created </w:t>
      </w:r>
      <w:r w:rsidR="00463C88">
        <w:t>when</w:t>
      </w:r>
      <w:r>
        <w:t xml:space="preserve"> the </w:t>
      </w:r>
      <w:r w:rsidRPr="00EF2DFA">
        <w:rPr>
          <w:i/>
          <w:u w:val="single"/>
        </w:rPr>
        <w:t>onopen</w:t>
      </w:r>
      <w:r>
        <w:t xml:space="preserve"> of the template is called and attached on the template distinguished by the </w:t>
      </w:r>
      <w:r w:rsidRPr="00EF2DFA">
        <w:rPr>
          <w:i/>
          <w:u w:val="single"/>
        </w:rPr>
        <w:t>instanceid</w:t>
      </w:r>
      <w:r>
        <w:t>.</w:t>
      </w:r>
    </w:p>
    <w:p w:rsidR="0056626B" w:rsidRDefault="001373C9" w:rsidP="0072063E">
      <w:pPr>
        <w:pStyle w:val="a3"/>
        <w:numPr>
          <w:ilvl w:val="0"/>
          <w:numId w:val="7"/>
        </w:numPr>
        <w:ind w:firstLineChars="0"/>
      </w:pPr>
      <w:r>
        <w:t xml:space="preserve">The </w:t>
      </w:r>
      <w:r w:rsidRPr="00CC3F95">
        <w:rPr>
          <w:i/>
          <w:u w:val="single"/>
        </w:rPr>
        <w:t>e.sessionid</w:t>
      </w:r>
      <w:r>
        <w:t xml:space="preserve"> of the </w:t>
      </w:r>
      <w:r w:rsidRPr="00E20917">
        <w:rPr>
          <w:i/>
          <w:u w:val="single"/>
        </w:rPr>
        <w:t>onchange</w:t>
      </w:r>
      <w:r w:rsidRPr="00E20917">
        <w:rPr>
          <w:u w:val="single"/>
        </w:rPr>
        <w:t xml:space="preserve"> </w:t>
      </w:r>
      <w:r>
        <w:t>message (e) is a little special</w:t>
      </w:r>
      <w:r w:rsidR="00464932">
        <w:t>.</w:t>
      </w:r>
      <w:r>
        <w:t xml:space="preserve"> </w:t>
      </w:r>
      <w:r w:rsidR="00464932">
        <w:t xml:space="preserve">Except </w:t>
      </w:r>
      <w:r w:rsidR="00553A61">
        <w:t xml:space="preserve">for </w:t>
      </w:r>
      <w:r w:rsidR="00003F6F">
        <w:t>using</w:t>
      </w:r>
      <w:r w:rsidR="00464932">
        <w:t xml:space="preserve"> the </w:t>
      </w:r>
      <w:r w:rsidR="00464932" w:rsidRPr="00E20917">
        <w:rPr>
          <w:i/>
          <w:u w:val="single"/>
        </w:rPr>
        <w:t>sessionid</w:t>
      </w:r>
      <w:r w:rsidR="00464932">
        <w:t xml:space="preserve"> of the changed member when notifying that the subscribed field of the temporay view has changed, the </w:t>
      </w:r>
      <w:r w:rsidR="00464932" w:rsidRPr="00E20917">
        <w:rPr>
          <w:i/>
          <w:u w:val="single"/>
        </w:rPr>
        <w:t>sessionid</w:t>
      </w:r>
      <w:r w:rsidR="00464932">
        <w:t xml:space="preserve"> of the current user is also used.</w:t>
      </w:r>
      <w:r w:rsidR="00636A03">
        <w:t xml:space="preserve"> Refer </w:t>
      </w:r>
      <w:r w:rsidR="003B3E69">
        <w:t xml:space="preserve">to </w:t>
      </w:r>
      <w:r w:rsidR="00636A03">
        <w:t>the line 2 of the figure 2 in the experiment 7 for the detailed information.</w:t>
      </w:r>
    </w:p>
    <w:p w:rsidR="00636A03" w:rsidRDefault="00A5576D" w:rsidP="0072063E">
      <w:pPr>
        <w:pStyle w:val="a3"/>
        <w:numPr>
          <w:ilvl w:val="0"/>
          <w:numId w:val="7"/>
        </w:numPr>
        <w:ind w:firstLineChars="0"/>
      </w:pPr>
      <w:r>
        <w:t>The field of the global view and session view could be identified as:</w:t>
      </w:r>
    </w:p>
    <w:p w:rsidR="00A5576D" w:rsidRPr="00776BEA" w:rsidRDefault="00A5576D" w:rsidP="00A5576D">
      <w:pPr>
        <w:pStyle w:val="a3"/>
        <w:ind w:left="420" w:firstLineChars="0" w:firstLine="0"/>
        <w:rPr>
          <w:i/>
        </w:rPr>
      </w:pPr>
      <w:r>
        <w:tab/>
      </w:r>
      <w:r w:rsidRPr="00776BEA">
        <w:rPr>
          <w:rFonts w:hint="eastAsia"/>
          <w:i/>
        </w:rPr>
        <w:t>ctx[pvid].path_to_view.fieldname</w:t>
      </w:r>
    </w:p>
    <w:p w:rsidR="00A5576D" w:rsidRDefault="00A5576D" w:rsidP="00A5576D">
      <w:pPr>
        <w:pStyle w:val="a3"/>
        <w:ind w:left="420" w:firstLineChars="0" w:firstLine="0"/>
      </w:pPr>
      <w:r>
        <w:lastRenderedPageBreak/>
        <w:t>The</w:t>
      </w:r>
      <w:r w:rsidRPr="003C609B">
        <w:rPr>
          <w:i/>
        </w:rPr>
        <w:t xml:space="preserve"> variable</w:t>
      </w:r>
      <w:r>
        <w:t xml:space="preserve"> and </w:t>
      </w:r>
      <w:r w:rsidRPr="003C609B">
        <w:rPr>
          <w:i/>
        </w:rPr>
        <w:t>bind</w:t>
      </w:r>
      <w:r>
        <w:t xml:space="preserve"> field of the temporay view could be identified as:</w:t>
      </w:r>
    </w:p>
    <w:p w:rsidR="00A5576D" w:rsidRPr="00776BEA" w:rsidRDefault="00A5576D" w:rsidP="00A5576D">
      <w:pPr>
        <w:pStyle w:val="a3"/>
        <w:ind w:left="420" w:firstLineChars="0" w:firstLine="0"/>
        <w:rPr>
          <w:i/>
        </w:rPr>
      </w:pPr>
      <w:r>
        <w:tab/>
      </w:r>
      <w:r w:rsidRPr="00776BEA">
        <w:rPr>
          <w:rFonts w:hint="eastAsia"/>
          <w:i/>
        </w:rPr>
        <w:t>ctx[pvid].path_to_view[instanceid].fieldname</w:t>
      </w:r>
    </w:p>
    <w:p w:rsidR="00A5576D" w:rsidRDefault="00A5576D" w:rsidP="00A5576D">
      <w:pPr>
        <w:pStyle w:val="a3"/>
        <w:ind w:left="420" w:firstLineChars="0" w:firstLine="0"/>
      </w:pPr>
      <w:r>
        <w:t xml:space="preserve">The </w:t>
      </w:r>
      <w:r w:rsidRPr="00776BEA">
        <w:rPr>
          <w:i/>
        </w:rPr>
        <w:t>subscribe</w:t>
      </w:r>
      <w:r>
        <w:t xml:space="preserve"> field of the temporary view could be identified as:</w:t>
      </w:r>
    </w:p>
    <w:p w:rsidR="00A5576D" w:rsidRPr="00776BEA" w:rsidRDefault="00A5576D" w:rsidP="00A5576D">
      <w:pPr>
        <w:pStyle w:val="a3"/>
        <w:ind w:left="420" w:firstLineChars="0" w:firstLine="0"/>
        <w:rPr>
          <w:i/>
        </w:rPr>
      </w:pPr>
      <w:r>
        <w:tab/>
      </w:r>
      <w:r w:rsidRPr="00776BEA">
        <w:rPr>
          <w:rFonts w:hint="eastAsia"/>
          <w:i/>
        </w:rPr>
        <w:t>ctx[pvid].path_to_view[instanceid][sessionid].fieldname</w:t>
      </w:r>
    </w:p>
    <w:p w:rsidR="00A5576D" w:rsidRPr="00A5576D" w:rsidRDefault="00177ED1" w:rsidP="00A5576D">
      <w:pPr>
        <w:pStyle w:val="a3"/>
        <w:ind w:left="420" w:firstLineChars="0" w:firstLine="0"/>
      </w:pPr>
      <w:r>
        <w:t xml:space="preserve">The </w:t>
      </w:r>
      <w:r w:rsidRPr="00776BEA">
        <w:rPr>
          <w:rFonts w:hint="eastAsia"/>
          <w:i/>
        </w:rPr>
        <w:t>path_to_view</w:t>
      </w:r>
      <w:r>
        <w:t xml:space="preserve"> above could be explained as the path name from the namespace </w:t>
      </w:r>
      <w:r w:rsidR="00710B24">
        <w:t xml:space="preserve">to the view, </w:t>
      </w:r>
      <w:r>
        <w:t>referrenced by the manager element in the service element described in the xml</w:t>
      </w:r>
      <w:r w:rsidR="00F31C4B">
        <w:t>,</w:t>
      </w:r>
      <w:r>
        <w:t xml:space="preserve"> t</w:t>
      </w:r>
      <w:r w:rsidR="00710B24">
        <w:t>hrough state element</w:t>
      </w:r>
      <w:r>
        <w:t>.</w:t>
      </w:r>
    </w:p>
    <w:p w:rsidR="00A5576D" w:rsidRDefault="00FF48F7" w:rsidP="0072063E">
      <w:pPr>
        <w:pStyle w:val="a3"/>
        <w:numPr>
          <w:ilvl w:val="0"/>
          <w:numId w:val="7"/>
        </w:numPr>
        <w:ind w:firstLineChars="0"/>
      </w:pPr>
      <w:r>
        <w:t>Design</w:t>
      </w:r>
      <w:r w:rsidR="007028C7">
        <w:t xml:space="preserve"> the javascript client</w:t>
      </w:r>
      <w:r w:rsidR="00262355">
        <w:t xml:space="preserve">, and avoid </w:t>
      </w:r>
      <w:r w:rsidR="0083026D">
        <w:t>naming the field of the view with the</w:t>
      </w:r>
      <w:r w:rsidR="00262355">
        <w:t xml:space="preserve"> </w:t>
      </w:r>
      <w:r w:rsidR="00262355" w:rsidRPr="008347FC">
        <w:rPr>
          <w:rFonts w:hint="eastAsia"/>
          <w:i/>
        </w:rPr>
        <w:t>onXXX</w:t>
      </w:r>
      <w:r w:rsidR="00262355">
        <w:t xml:space="preserve"> and </w:t>
      </w:r>
      <w:r w:rsidR="00262355" w:rsidRPr="008347FC">
        <w:rPr>
          <w:rFonts w:hint="eastAsia"/>
          <w:i/>
        </w:rPr>
        <w:t>__XXX__</w:t>
      </w:r>
      <w:r w:rsidR="00262355">
        <w:t xml:space="preserve"> when defining</w:t>
      </w:r>
      <w:r w:rsidR="0083026D">
        <w:t xml:space="preserve"> avoid the </w:t>
      </w:r>
      <w:r w:rsidR="00262355">
        <w:t>conflict.</w:t>
      </w:r>
    </w:p>
    <w:p w:rsidR="00104EDA" w:rsidRDefault="00104EDA" w:rsidP="00244C7F"/>
    <w:p w:rsidR="006838F9" w:rsidRDefault="006838F9" w:rsidP="006838F9">
      <w:pPr>
        <w:pStyle w:val="6"/>
      </w:pPr>
      <w:r w:rsidRPr="00CD76FD">
        <w:rPr>
          <w:rFonts w:hint="eastAsia"/>
          <w:color w:val="BFBFBF" w:themeColor="background1" w:themeShade="BF"/>
        </w:rPr>
        <w:t>最简单服务器</w:t>
      </w:r>
      <w:r w:rsidR="00CD76FD" w:rsidRPr="00CD76FD">
        <w:rPr>
          <w:color w:val="BFBFBF" w:themeColor="background1" w:themeShade="BF"/>
        </w:rPr>
        <w:t xml:space="preserve"> </w:t>
      </w:r>
      <w:r w:rsidR="00CD76FD">
        <w:t>The simplest server</w:t>
      </w:r>
    </w:p>
    <w:p w:rsidR="006838F9" w:rsidRPr="00356191" w:rsidRDefault="006838F9" w:rsidP="006838F9">
      <w:pPr>
        <w:rPr>
          <w:color w:val="BFBFBF" w:themeColor="background1" w:themeShade="BF"/>
        </w:rPr>
      </w:pPr>
      <w:r w:rsidRPr="00356191">
        <w:rPr>
          <w:rFonts w:hint="eastAsia"/>
          <w:color w:val="BFBFBF" w:themeColor="background1" w:themeShade="BF"/>
        </w:rPr>
        <w:tab/>
      </w:r>
      <w:r w:rsidRPr="00356191">
        <w:rPr>
          <w:rFonts w:hint="eastAsia"/>
          <w:color w:val="BFBFBF" w:themeColor="background1" w:themeShade="BF"/>
        </w:rPr>
        <w:t>为了实验后面各种客户端实现，这里首先提供一个足以说明问题的最简单服务器，以及</w:t>
      </w:r>
      <w:r w:rsidRPr="00356191">
        <w:rPr>
          <w:rFonts w:hint="eastAsia"/>
          <w:color w:val="BFBFBF" w:themeColor="background1" w:themeShade="BF"/>
        </w:rPr>
        <w:t>chrome</w:t>
      </w:r>
      <w:r w:rsidRPr="00356191">
        <w:rPr>
          <w:rFonts w:hint="eastAsia"/>
          <w:color w:val="BFBFBF" w:themeColor="background1" w:themeShade="BF"/>
        </w:rPr>
        <w:t>演示结果用以对比。</w:t>
      </w:r>
    </w:p>
    <w:p w:rsidR="006838F9" w:rsidRPr="00356191" w:rsidRDefault="006838F9" w:rsidP="006838F9">
      <w:pPr>
        <w:rPr>
          <w:color w:val="BFBFBF" w:themeColor="background1" w:themeShade="BF"/>
        </w:rPr>
      </w:pPr>
      <w:r w:rsidRPr="00356191">
        <w:rPr>
          <w:rFonts w:hint="eastAsia"/>
          <w:color w:val="BFBFBF" w:themeColor="background1" w:themeShade="BF"/>
        </w:rPr>
        <w:tab/>
      </w:r>
      <w:r w:rsidRPr="00356191">
        <w:rPr>
          <w:rFonts w:hint="eastAsia"/>
          <w:color w:val="BFBFBF" w:themeColor="background1" w:themeShade="BF"/>
        </w:rPr>
        <w:t>清理掉前面实验中的所有修改，然后：</w:t>
      </w:r>
      <w:r w:rsidRPr="00356191">
        <w:rPr>
          <w:rFonts w:hint="eastAsia"/>
          <w:color w:val="BFBFBF" w:themeColor="background1" w:themeShade="BF"/>
        </w:rPr>
        <w:tab/>
      </w:r>
    </w:p>
    <w:p w:rsidR="00616CA9" w:rsidRDefault="009B1676" w:rsidP="006838F9">
      <w:r>
        <w:t xml:space="preserve">In order to try the implementation of the clients behind, a simplest server which could adequatly explain the problems is provided here, including the chrome demo for the </w:t>
      </w:r>
      <w:r w:rsidR="0063070C">
        <w:t>contrast.</w:t>
      </w:r>
    </w:p>
    <w:p w:rsidR="00356191" w:rsidRDefault="00356191" w:rsidP="006838F9">
      <w:r>
        <w:t>Clear all the modification in the previous experiment, then:</w:t>
      </w:r>
    </w:p>
    <w:p w:rsidR="00616CA9" w:rsidRDefault="00616CA9" w:rsidP="006838F9"/>
    <w:p w:rsidR="006838F9" w:rsidRPr="00582A17" w:rsidRDefault="006838F9" w:rsidP="006838F9">
      <w:pPr>
        <w:ind w:firstLine="420"/>
        <w:rPr>
          <w:color w:val="BFBFBF" w:themeColor="background1" w:themeShade="BF"/>
        </w:rPr>
      </w:pPr>
      <w:r w:rsidRPr="00582A17">
        <w:rPr>
          <w:rFonts w:hint="eastAsia"/>
          <w:color w:val="BFBFBF" w:themeColor="background1" w:themeShade="BF"/>
        </w:rPr>
        <w:t>MySessionView.java</w:t>
      </w:r>
      <w:r w:rsidRPr="00582A17">
        <w:rPr>
          <w:rFonts w:hint="eastAsia"/>
          <w:color w:val="BFBFBF" w:themeColor="background1" w:themeShade="BF"/>
        </w:rPr>
        <w:t>中：</w:t>
      </w:r>
    </w:p>
    <w:p w:rsidR="00582A17" w:rsidRDefault="00582A17" w:rsidP="006838F9">
      <w:pPr>
        <w:ind w:firstLine="420"/>
      </w:pPr>
      <w:r>
        <w:t>In the</w:t>
      </w:r>
      <w:r w:rsidRPr="00582A17">
        <w:rPr>
          <w:i/>
          <w:u w:val="single"/>
        </w:rPr>
        <w:t xml:space="preserve"> MysessionView.java</w:t>
      </w:r>
      <w:r>
        <w:t>:</w:t>
      </w:r>
    </w:p>
    <w:p w:rsidR="004D5144" w:rsidRDefault="004D5144" w:rsidP="006838F9">
      <w:pPr>
        <w:ind w:firstLine="420"/>
      </w:pPr>
    </w:p>
    <w:p w:rsidR="00511998" w:rsidRPr="008F6793" w:rsidRDefault="007C2071" w:rsidP="00511998">
      <w:pPr>
        <w:rPr>
          <w:i/>
        </w:rPr>
      </w:pPr>
      <w:r>
        <w:rPr>
          <w:rFonts w:hint="eastAsia"/>
          <w:i/>
        </w:rPr>
        <w:tab/>
      </w:r>
      <w:r w:rsidR="00511998" w:rsidRPr="008F6793">
        <w:rPr>
          <w:i/>
        </w:rPr>
        <w:t>private MySessionView(</w:t>
      </w:r>
      <w:r w:rsidR="00511998">
        <w:rPr>
          <w:rFonts w:hint="eastAsia"/>
          <w:i/>
        </w:rPr>
        <w:t>SessionView.CreateParameter param</w:t>
      </w:r>
      <w:r w:rsidR="00511998" w:rsidRPr="008F6793">
        <w:rPr>
          <w:i/>
        </w:rPr>
        <w:t>) {</w:t>
      </w:r>
    </w:p>
    <w:p w:rsidR="00511998" w:rsidRPr="008F6793" w:rsidRDefault="00511998" w:rsidP="00511998">
      <w:pPr>
        <w:rPr>
          <w:i/>
        </w:rPr>
      </w:pPr>
      <w:r w:rsidRPr="008F6793">
        <w:rPr>
          <w:i/>
        </w:rPr>
        <w:tab/>
      </w:r>
      <w:r w:rsidRPr="008F6793">
        <w:rPr>
          <w:i/>
        </w:rPr>
        <w:tab/>
        <w:t>super(</w:t>
      </w:r>
      <w:r>
        <w:rPr>
          <w:rFonts w:hint="eastAsia"/>
          <w:i/>
        </w:rPr>
        <w:t>param</w:t>
      </w:r>
      <w:r w:rsidRPr="008F6793">
        <w:rPr>
          <w:i/>
        </w:rPr>
        <w:t>);</w:t>
      </w:r>
    </w:p>
    <w:p w:rsidR="00511998" w:rsidRDefault="00511998" w:rsidP="00511998">
      <w:pPr>
        <w:rPr>
          <w:i/>
        </w:rPr>
      </w:pPr>
      <w:r w:rsidRPr="008F6793">
        <w:rPr>
          <w:i/>
        </w:rPr>
        <w:tab/>
      </w:r>
      <w:r w:rsidRPr="008F6793">
        <w:rPr>
          <w:i/>
        </w:rPr>
        <w:tab/>
        <w:t>// bind here</w:t>
      </w:r>
    </w:p>
    <w:p w:rsidR="00511998" w:rsidRPr="008F6793" w:rsidRDefault="00511998" w:rsidP="00511998">
      <w:pPr>
        <w:rPr>
          <w:i/>
        </w:rPr>
      </w:pPr>
      <w:r>
        <w:rPr>
          <w:rFonts w:hint="eastAsia"/>
          <w:i/>
        </w:rPr>
        <w:tab/>
      </w:r>
      <w:r>
        <w:rPr>
          <w:rFonts w:hint="eastAsia"/>
          <w:i/>
        </w:rPr>
        <w:tab/>
        <w:t>long sessionid = param.getSessionId();</w:t>
      </w:r>
    </w:p>
    <w:p w:rsidR="006838F9" w:rsidRPr="00582A17" w:rsidRDefault="006838F9" w:rsidP="006838F9">
      <w:pPr>
        <w:rPr>
          <w:i/>
        </w:rPr>
      </w:pPr>
      <w:r w:rsidRPr="00582A17">
        <w:rPr>
          <w:i/>
        </w:rPr>
        <w:tab/>
      </w:r>
      <w:r w:rsidRPr="00582A17">
        <w:rPr>
          <w:i/>
        </w:rPr>
        <w:tab/>
        <w:t>setVar0("Hello " + sessionid);</w:t>
      </w:r>
    </w:p>
    <w:p w:rsidR="006838F9" w:rsidRPr="00582A17" w:rsidRDefault="006838F9" w:rsidP="006838F9">
      <w:pPr>
        <w:rPr>
          <w:i/>
        </w:rPr>
      </w:pPr>
      <w:r w:rsidRPr="00582A17">
        <w:rPr>
          <w:i/>
        </w:rPr>
        <w:tab/>
      </w:r>
      <w:r w:rsidRPr="00582A17">
        <w:rPr>
          <w:i/>
        </w:rPr>
        <w:tab/>
        <w:t>MyTemporaryView.createInstance().get</w:t>
      </w:r>
      <w:r w:rsidR="00B12713">
        <w:rPr>
          <w:i/>
        </w:rPr>
        <w:t>Membership</w:t>
      </w:r>
      <w:r w:rsidRPr="00582A17">
        <w:rPr>
          <w:i/>
        </w:rPr>
        <w:t>().add(sessionid);</w:t>
      </w:r>
    </w:p>
    <w:p w:rsidR="006838F9" w:rsidRPr="00582A17" w:rsidRDefault="006838F9" w:rsidP="006838F9">
      <w:pPr>
        <w:rPr>
          <w:i/>
        </w:rPr>
      </w:pPr>
      <w:r w:rsidRPr="00582A17">
        <w:rPr>
          <w:i/>
        </w:rPr>
        <w:tab/>
        <w:t>}</w:t>
      </w:r>
    </w:p>
    <w:p w:rsidR="006838F9" w:rsidRPr="00582A17" w:rsidRDefault="006838F9" w:rsidP="006838F9">
      <w:pPr>
        <w:rPr>
          <w:i/>
        </w:rPr>
      </w:pPr>
    </w:p>
    <w:p w:rsidR="006838F9" w:rsidRPr="00582A17" w:rsidRDefault="006838F9" w:rsidP="006838F9">
      <w:pPr>
        <w:rPr>
          <w:i/>
        </w:rPr>
      </w:pPr>
      <w:r w:rsidRPr="00582A17">
        <w:rPr>
          <w:i/>
        </w:rPr>
        <w:tab/>
        <w:t>protected void onControl(_MySessionView.control param, long sessionid) {</w:t>
      </w:r>
    </w:p>
    <w:p w:rsidR="006838F9" w:rsidRPr="00582A17" w:rsidRDefault="006838F9" w:rsidP="006838F9">
      <w:pPr>
        <w:rPr>
          <w:i/>
        </w:rPr>
      </w:pPr>
      <w:r w:rsidRPr="00582A17">
        <w:rPr>
          <w:i/>
        </w:rPr>
        <w:tab/>
      </w:r>
      <w:r w:rsidRPr="00582A17">
        <w:rPr>
          <w:i/>
        </w:rPr>
        <w:tab/>
        <w:t>onMessage(Integer.toString(param.var0), sessionid);</w:t>
      </w:r>
    </w:p>
    <w:p w:rsidR="006838F9" w:rsidRPr="00582A17" w:rsidRDefault="006838F9" w:rsidP="006838F9">
      <w:pPr>
        <w:rPr>
          <w:i/>
        </w:rPr>
      </w:pPr>
      <w:r w:rsidRPr="00582A17">
        <w:rPr>
          <w:i/>
        </w:rPr>
        <w:tab/>
        <w:t>}</w:t>
      </w:r>
    </w:p>
    <w:p w:rsidR="006838F9" w:rsidRPr="00582A17" w:rsidRDefault="006838F9" w:rsidP="006838F9">
      <w:pPr>
        <w:rPr>
          <w:i/>
        </w:rPr>
      </w:pPr>
      <w:r w:rsidRPr="00582A17">
        <w:rPr>
          <w:i/>
        </w:rPr>
        <w:tab/>
        <w:t>protected void onMessage(String message, long sessionid) {</w:t>
      </w:r>
    </w:p>
    <w:p w:rsidR="006838F9" w:rsidRPr="00582A17" w:rsidRDefault="006838F9" w:rsidP="006838F9">
      <w:pPr>
        <w:rPr>
          <w:i/>
        </w:rPr>
      </w:pPr>
      <w:r w:rsidRPr="00582A17">
        <w:rPr>
          <w:i/>
        </w:rPr>
        <w:tab/>
      </w:r>
      <w:r w:rsidRPr="00582A17">
        <w:rPr>
          <w:i/>
        </w:rPr>
        <w:tab/>
        <w:t>setVar0(message);</w:t>
      </w:r>
    </w:p>
    <w:p w:rsidR="006838F9" w:rsidRPr="00582A17" w:rsidRDefault="006838F9" w:rsidP="006838F9">
      <w:pPr>
        <w:rPr>
          <w:i/>
        </w:rPr>
      </w:pPr>
      <w:r w:rsidRPr="00582A17">
        <w:rPr>
          <w:i/>
        </w:rPr>
        <w:tab/>
        <w:t>}</w:t>
      </w:r>
    </w:p>
    <w:p w:rsidR="006838F9" w:rsidRDefault="006838F9" w:rsidP="006838F9"/>
    <w:p w:rsidR="006838F9" w:rsidRPr="00DC2B5A" w:rsidRDefault="006838F9" w:rsidP="006838F9">
      <w:pPr>
        <w:rPr>
          <w:color w:val="BFBFBF" w:themeColor="background1" w:themeShade="BF"/>
        </w:rPr>
      </w:pPr>
      <w:r>
        <w:rPr>
          <w:rFonts w:hint="eastAsia"/>
        </w:rPr>
        <w:tab/>
      </w:r>
      <w:r w:rsidRPr="00DC2B5A">
        <w:rPr>
          <w:rFonts w:hint="eastAsia"/>
          <w:color w:val="BFBFBF" w:themeColor="background1" w:themeShade="BF"/>
        </w:rPr>
        <w:t>example.html</w:t>
      </w:r>
      <w:r w:rsidRPr="00DC2B5A">
        <w:rPr>
          <w:rFonts w:hint="eastAsia"/>
          <w:color w:val="BFBFBF" w:themeColor="background1" w:themeShade="BF"/>
        </w:rPr>
        <w:t>中：</w:t>
      </w:r>
    </w:p>
    <w:p w:rsidR="00DC2B5A" w:rsidRDefault="00DC2B5A" w:rsidP="006838F9">
      <w:r>
        <w:tab/>
        <w:t xml:space="preserve">In the </w:t>
      </w:r>
      <w:r w:rsidRPr="00DC2B5A">
        <w:rPr>
          <w:i/>
          <w:u w:val="single"/>
        </w:rPr>
        <w:t>example.html</w:t>
      </w:r>
      <w:r>
        <w:t>:</w:t>
      </w:r>
    </w:p>
    <w:p w:rsidR="00156D79" w:rsidRDefault="00156D79" w:rsidP="006838F9"/>
    <w:p w:rsidR="006838F9" w:rsidRPr="00BB4185" w:rsidRDefault="006838F9" w:rsidP="006838F9">
      <w:pPr>
        <w:rPr>
          <w:i/>
        </w:rPr>
      </w:pPr>
      <w:r w:rsidRPr="00BB4185">
        <w:rPr>
          <w:rFonts w:hint="eastAsia"/>
          <w:i/>
        </w:rPr>
        <w:tab/>
      </w:r>
      <w:r w:rsidRPr="00BB4185">
        <w:rPr>
          <w:i/>
        </w:rPr>
        <w:tab/>
        <w:t>v100.share.MyTemporaryView.onopen = function(instanceid, memberids) {</w:t>
      </w:r>
    </w:p>
    <w:p w:rsidR="006838F9" w:rsidRPr="00BB4185" w:rsidRDefault="006838F9" w:rsidP="006838F9">
      <w:pPr>
        <w:rPr>
          <w:i/>
        </w:rPr>
      </w:pPr>
      <w:r w:rsidRPr="00BB4185">
        <w:rPr>
          <w:i/>
        </w:rPr>
        <w:tab/>
      </w:r>
      <w:r w:rsidRPr="00BB4185">
        <w:rPr>
          <w:i/>
        </w:rPr>
        <w:tab/>
        <w:t>this[instanceid].onchange = this.onchange;</w:t>
      </w:r>
    </w:p>
    <w:p w:rsidR="006838F9" w:rsidRPr="00BB4185" w:rsidRDefault="006838F9" w:rsidP="006838F9">
      <w:pPr>
        <w:rPr>
          <w:i/>
        </w:rPr>
      </w:pPr>
      <w:r w:rsidRPr="00BB4185">
        <w:rPr>
          <w:i/>
        </w:rPr>
        <w:tab/>
      </w:r>
      <w:r w:rsidRPr="00BB4185">
        <w:rPr>
          <w:i/>
        </w:rPr>
        <w:tab/>
        <w:t xml:space="preserve">console.log("v100.share.MyTemporaryView.onopen", this[instanceid], instanceid, </w:t>
      </w:r>
      <w:r w:rsidRPr="00BB4185">
        <w:rPr>
          <w:i/>
        </w:rPr>
        <w:lastRenderedPageBreak/>
        <w:t>memberids);</w:t>
      </w:r>
    </w:p>
    <w:p w:rsidR="006838F9" w:rsidRPr="00BB4185" w:rsidRDefault="006838F9" w:rsidP="006838F9">
      <w:pPr>
        <w:rPr>
          <w:i/>
        </w:rPr>
      </w:pPr>
      <w:r w:rsidRPr="00BB4185">
        <w:rPr>
          <w:i/>
        </w:rPr>
        <w:tab/>
      </w:r>
      <w:r w:rsidRPr="00BB4185">
        <w:rPr>
          <w:i/>
        </w:rPr>
        <w:tab/>
        <w:t>ctx.send(v100.share.MySessionView, "99999");</w:t>
      </w:r>
    </w:p>
    <w:p w:rsidR="006838F9" w:rsidRDefault="006838F9" w:rsidP="006838F9">
      <w:pPr>
        <w:rPr>
          <w:i/>
        </w:rPr>
      </w:pPr>
      <w:r w:rsidRPr="00BB4185">
        <w:rPr>
          <w:i/>
        </w:rPr>
        <w:tab/>
        <w:t>}</w:t>
      </w:r>
    </w:p>
    <w:p w:rsidR="00307F11" w:rsidRPr="00BB4185" w:rsidRDefault="00307F11" w:rsidP="006838F9">
      <w:pPr>
        <w:rPr>
          <w:i/>
        </w:rPr>
      </w:pPr>
    </w:p>
    <w:p w:rsidR="006838F9" w:rsidRDefault="006838F9" w:rsidP="006838F9">
      <w:r>
        <w:rPr>
          <w:rFonts w:hint="eastAsia"/>
        </w:rPr>
        <w:tab/>
      </w:r>
      <w:r w:rsidRPr="00E86B40">
        <w:rPr>
          <w:rFonts w:hint="eastAsia"/>
          <w:color w:val="BFBFBF" w:themeColor="background1" w:themeShade="BF"/>
        </w:rPr>
        <w:t>注意加入的最后一句</w:t>
      </w:r>
      <w:r w:rsidRPr="00E86B40">
        <w:rPr>
          <w:rFonts w:hint="eastAsia"/>
          <w:color w:val="BFBFBF" w:themeColor="background1" w:themeShade="BF"/>
        </w:rPr>
        <w:t>send</w:t>
      </w:r>
      <w:r w:rsidRPr="00E86B40">
        <w:rPr>
          <w:rFonts w:hint="eastAsia"/>
          <w:color w:val="BFBFBF" w:themeColor="background1" w:themeShade="BF"/>
        </w:rPr>
        <w:t>，临时</w:t>
      </w:r>
      <w:r w:rsidRPr="00E86B40">
        <w:rPr>
          <w:rFonts w:hint="eastAsia"/>
          <w:color w:val="BFBFBF" w:themeColor="background1" w:themeShade="BF"/>
        </w:rPr>
        <w:t>View onopen</w:t>
      </w:r>
      <w:r w:rsidRPr="00E86B40">
        <w:rPr>
          <w:rFonts w:hint="eastAsia"/>
          <w:color w:val="BFBFBF" w:themeColor="background1" w:themeShade="BF"/>
        </w:rPr>
        <w:t>的时候发送一个控制触发一次改变动作</w:t>
      </w:r>
      <w:r>
        <w:rPr>
          <w:rFonts w:hint="eastAsia"/>
        </w:rPr>
        <w:t>。</w:t>
      </w:r>
    </w:p>
    <w:p w:rsidR="00E86B40" w:rsidRDefault="00E86B40" w:rsidP="006838F9">
      <w:r>
        <w:t xml:space="preserve">Take note of the last statement </w:t>
      </w:r>
      <w:r w:rsidRPr="00E86B40">
        <w:rPr>
          <w:u w:val="single"/>
        </w:rPr>
        <w:t>"</w:t>
      </w:r>
      <w:r w:rsidRPr="00E86B40">
        <w:rPr>
          <w:i/>
          <w:u w:val="single"/>
        </w:rPr>
        <w:t>ctx.send(v100.share.MySessionView, "99999")</w:t>
      </w:r>
      <w:r w:rsidRPr="00E86B40">
        <w:rPr>
          <w:u w:val="single"/>
        </w:rPr>
        <w:t>"</w:t>
      </w:r>
      <w:r>
        <w:t xml:space="preserve"> which sends a </w:t>
      </w:r>
      <w:r w:rsidRPr="00407E66">
        <w:rPr>
          <w:i/>
        </w:rPr>
        <w:t>control</w:t>
      </w:r>
      <w:r>
        <w:t xml:space="preserve"> to trigger a change operation when temporary</w:t>
      </w:r>
      <w:r w:rsidRPr="00E86B40">
        <w:rPr>
          <w:b/>
        </w:rPr>
        <w:t xml:space="preserve"> </w:t>
      </w:r>
      <w:r w:rsidRPr="0002431F">
        <w:t>view</w:t>
      </w:r>
      <w:r>
        <w:t xml:space="preserve"> </w:t>
      </w:r>
      <w:r w:rsidRPr="00E86B40">
        <w:rPr>
          <w:i/>
        </w:rPr>
        <w:t>onopen</w:t>
      </w:r>
      <w:r>
        <w:t>.</w:t>
      </w:r>
    </w:p>
    <w:p w:rsidR="006838F9" w:rsidRPr="007D03C4" w:rsidRDefault="006838F9" w:rsidP="006838F9">
      <w:r>
        <w:rPr>
          <w:rFonts w:hint="eastAsia"/>
        </w:rPr>
        <w:tab/>
      </w:r>
      <w:r>
        <w:rPr>
          <w:noProof/>
        </w:rPr>
        <w:drawing>
          <wp:inline distT="0" distB="0" distL="0" distR="0">
            <wp:extent cx="5274310" cy="1964436"/>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5274310" cy="1964436"/>
                    </a:xfrm>
                    <a:prstGeom prst="rect">
                      <a:avLst/>
                    </a:prstGeom>
                  </pic:spPr>
                </pic:pic>
              </a:graphicData>
            </a:graphic>
          </wp:inline>
        </w:drawing>
      </w:r>
    </w:p>
    <w:p w:rsidR="006838F9" w:rsidRDefault="006838F9" w:rsidP="006838F9">
      <w:pPr>
        <w:pStyle w:val="6"/>
      </w:pPr>
      <w:r w:rsidRPr="00A56585">
        <w:rPr>
          <w:rFonts w:hint="eastAsia"/>
          <w:color w:val="BFBFBF" w:themeColor="background1" w:themeShade="BF"/>
        </w:rPr>
        <w:t>Java</w:t>
      </w:r>
      <w:r w:rsidRPr="00A56585">
        <w:rPr>
          <w:rFonts w:hint="eastAsia"/>
          <w:color w:val="BFBFBF" w:themeColor="background1" w:themeShade="BF"/>
        </w:rPr>
        <w:t>版客户端</w:t>
      </w:r>
      <w:r w:rsidR="00A56585">
        <w:t xml:space="preserve"> The client of the Java version</w:t>
      </w:r>
    </w:p>
    <w:p w:rsidR="006838F9" w:rsidRPr="00E13A73" w:rsidRDefault="006838F9" w:rsidP="006838F9">
      <w:pPr>
        <w:rPr>
          <w:color w:val="BFBFBF" w:themeColor="background1" w:themeShade="BF"/>
        </w:rPr>
      </w:pPr>
      <w:r>
        <w:rPr>
          <w:rFonts w:hint="eastAsia"/>
        </w:rPr>
        <w:tab/>
      </w:r>
      <w:r w:rsidRPr="00E13A73">
        <w:rPr>
          <w:rFonts w:hint="eastAsia"/>
          <w:color w:val="BFBFBF" w:themeColor="background1" w:themeShade="BF"/>
        </w:rPr>
        <w:t>java</w:t>
      </w:r>
      <w:r w:rsidRPr="00E13A73">
        <w:rPr>
          <w:rFonts w:hint="eastAsia"/>
          <w:color w:val="BFBFBF" w:themeColor="background1" w:themeShade="BF"/>
        </w:rPr>
        <w:t>版本客户端支持</w:t>
      </w:r>
      <w:r w:rsidRPr="00E13A73">
        <w:rPr>
          <w:rFonts w:hint="eastAsia"/>
          <w:color w:val="BFBFBF" w:themeColor="background1" w:themeShade="BF"/>
        </w:rPr>
        <w:t>3</w:t>
      </w:r>
      <w:r w:rsidRPr="00E13A73">
        <w:rPr>
          <w:rFonts w:hint="eastAsia"/>
          <w:color w:val="BFBFBF" w:themeColor="background1" w:themeShade="BF"/>
        </w:rPr>
        <w:t>种工作模式，静态模式，</w:t>
      </w:r>
      <w:r w:rsidRPr="00E13A73">
        <w:rPr>
          <w:rFonts w:hint="eastAsia"/>
          <w:color w:val="BFBFBF" w:themeColor="background1" w:themeShade="BF"/>
        </w:rPr>
        <w:t>Variant</w:t>
      </w:r>
      <w:r w:rsidRPr="00E13A73">
        <w:rPr>
          <w:rFonts w:hint="eastAsia"/>
          <w:color w:val="BFBFBF" w:themeColor="background1" w:themeShade="BF"/>
        </w:rPr>
        <w:t>模式，脚本模式，分别介绍。</w:t>
      </w:r>
    </w:p>
    <w:p w:rsidR="0068360B" w:rsidRDefault="0068360B" w:rsidP="006838F9">
      <w:r>
        <w:t>The client of the Java versoin supports three modes: the static mode, the Variant mode, and the script mode, which will be separately introduced.</w:t>
      </w:r>
    </w:p>
    <w:p w:rsidR="006838F9" w:rsidRDefault="006838F9" w:rsidP="006838F9">
      <w:pPr>
        <w:pStyle w:val="9"/>
      </w:pPr>
      <w:r w:rsidRPr="000E4C12">
        <w:rPr>
          <w:rFonts w:hint="eastAsia"/>
          <w:color w:val="BFBFBF" w:themeColor="background1" w:themeShade="BF"/>
        </w:rPr>
        <w:t>静态模式</w:t>
      </w:r>
      <w:r w:rsidR="000E4C12">
        <w:t xml:space="preserve"> The static mode</w:t>
      </w:r>
    </w:p>
    <w:p w:rsidR="006838F9" w:rsidRPr="0034285D" w:rsidRDefault="006838F9" w:rsidP="006838F9">
      <w:pPr>
        <w:rPr>
          <w:color w:val="BFBFBF" w:themeColor="background1" w:themeShade="BF"/>
        </w:rPr>
      </w:pPr>
      <w:r>
        <w:rPr>
          <w:rFonts w:hint="eastAsia"/>
        </w:rPr>
        <w:tab/>
      </w:r>
      <w:r w:rsidRPr="0034285D">
        <w:rPr>
          <w:rFonts w:hint="eastAsia"/>
          <w:color w:val="BFBFBF" w:themeColor="background1" w:themeShade="BF"/>
        </w:rPr>
        <w:t>静态模式需要使用</w:t>
      </w:r>
      <w:r w:rsidRPr="0034285D">
        <w:rPr>
          <w:rFonts w:hint="eastAsia"/>
          <w:color w:val="BFBFBF" w:themeColor="background1" w:themeShade="BF"/>
        </w:rPr>
        <w:t>xmlgen</w:t>
      </w:r>
      <w:r w:rsidRPr="0034285D">
        <w:rPr>
          <w:rFonts w:hint="eastAsia"/>
          <w:color w:val="BFBFBF" w:themeColor="background1" w:themeShade="BF"/>
        </w:rPr>
        <w:t>生成客户端代码，是最不容易出错的模式。</w:t>
      </w:r>
    </w:p>
    <w:p w:rsidR="0087289E" w:rsidRDefault="00F4001A" w:rsidP="006838F9">
      <w:r>
        <w:t xml:space="preserve">The static mode need to </w:t>
      </w:r>
      <w:r w:rsidR="0087289E">
        <w:t xml:space="preserve">use the </w:t>
      </w:r>
      <w:r w:rsidR="0087289E" w:rsidRPr="0034285D">
        <w:rPr>
          <w:b/>
          <w:i/>
        </w:rPr>
        <w:t>xmlgen</w:t>
      </w:r>
      <w:r w:rsidR="0087289E">
        <w:t xml:space="preserve"> to generate the client source code</w:t>
      </w:r>
      <w:r>
        <w:t>, and is the le</w:t>
      </w:r>
      <w:r w:rsidR="001D3B79">
        <w:rPr>
          <w:rFonts w:hint="eastAsia"/>
        </w:rPr>
        <w:t>a</w:t>
      </w:r>
      <w:r>
        <w:t xml:space="preserve">st error-prone mode. </w:t>
      </w:r>
    </w:p>
    <w:p w:rsidR="006838F9" w:rsidRPr="0034285D" w:rsidRDefault="006838F9" w:rsidP="006838F9">
      <w:pPr>
        <w:rPr>
          <w:i/>
        </w:rPr>
      </w:pPr>
      <w:r>
        <w:rPr>
          <w:rFonts w:hint="eastAsia"/>
        </w:rPr>
        <w:tab/>
      </w:r>
      <w:r w:rsidRPr="0034285D">
        <w:rPr>
          <w:i/>
        </w:rPr>
        <w:t xml:space="preserve">java -jar </w:t>
      </w:r>
      <w:r w:rsidRPr="0034285D">
        <w:rPr>
          <w:rFonts w:hint="eastAsia"/>
          <w:i/>
        </w:rPr>
        <w:t>&lt;path to limax.jar&gt;</w:t>
      </w:r>
      <w:r w:rsidRPr="0034285D">
        <w:rPr>
          <w:i/>
        </w:rPr>
        <w:t xml:space="preserve"> xmlgen -java –noServiceXML</w:t>
      </w:r>
      <w:r w:rsidRPr="0034285D">
        <w:rPr>
          <w:rFonts w:hint="eastAsia"/>
          <w:i/>
        </w:rPr>
        <w:t xml:space="preserve"> </w:t>
      </w:r>
      <w:r w:rsidRPr="0034285D">
        <w:rPr>
          <w:i/>
        </w:rPr>
        <w:t>example.client.xml</w:t>
      </w:r>
    </w:p>
    <w:p w:rsidR="006838F9" w:rsidRPr="003424B5" w:rsidRDefault="006838F9" w:rsidP="006838F9">
      <w:pPr>
        <w:rPr>
          <w:color w:val="BFBFBF" w:themeColor="background1" w:themeShade="BF"/>
        </w:rPr>
      </w:pPr>
      <w:r w:rsidRPr="003424B5">
        <w:rPr>
          <w:rFonts w:hint="eastAsia"/>
          <w:color w:val="BFBFBF" w:themeColor="background1" w:themeShade="BF"/>
        </w:rPr>
        <w:tab/>
      </w:r>
      <w:r w:rsidRPr="003424B5">
        <w:rPr>
          <w:color w:val="BFBFBF" w:themeColor="background1" w:themeShade="BF"/>
        </w:rPr>
        <w:t>–noServiceXML</w:t>
      </w:r>
      <w:r w:rsidRPr="003424B5">
        <w:rPr>
          <w:rFonts w:hint="eastAsia"/>
          <w:color w:val="BFBFBF" w:themeColor="background1" w:themeShade="BF"/>
        </w:rPr>
        <w:t xml:space="preserve"> </w:t>
      </w:r>
      <w:r w:rsidRPr="003424B5">
        <w:rPr>
          <w:rFonts w:hint="eastAsia"/>
          <w:color w:val="BFBFBF" w:themeColor="background1" w:themeShade="BF"/>
        </w:rPr>
        <w:t>参数，申明不需要生成</w:t>
      </w:r>
      <w:r w:rsidRPr="003424B5">
        <w:rPr>
          <w:color w:val="BFBFBF" w:themeColor="background1" w:themeShade="BF"/>
        </w:rPr>
        <w:t>service-ExampleClient.xml</w:t>
      </w:r>
      <w:r w:rsidRPr="003424B5">
        <w:rPr>
          <w:rFonts w:hint="eastAsia"/>
          <w:color w:val="BFBFBF" w:themeColor="background1" w:themeShade="BF"/>
        </w:rPr>
        <w:t>这样的启动配置文件。不同于服务器，多数情况下，生成的客户端框架只是应用的一部分，应用提供主函数，不会通过这个配置文件启动。接下来将会介绍如何使用手工启动。</w:t>
      </w:r>
    </w:p>
    <w:p w:rsidR="006838F9" w:rsidRDefault="0083715D" w:rsidP="006838F9">
      <w:r>
        <w:t xml:space="preserve">The parameter </w:t>
      </w:r>
      <w:r w:rsidRPr="00AE1A46">
        <w:rPr>
          <w:b/>
          <w:i/>
        </w:rPr>
        <w:t>-noServiceXML</w:t>
      </w:r>
      <w:r>
        <w:t xml:space="preserve"> declares it is no need to generate the launch configuration file like </w:t>
      </w:r>
      <w:r w:rsidRPr="00AE1A46">
        <w:rPr>
          <w:i/>
          <w:u w:val="single"/>
        </w:rPr>
        <w:t>service-ExampleClient.xml</w:t>
      </w:r>
      <w:r>
        <w:t xml:space="preserve">. </w:t>
      </w:r>
      <w:r w:rsidR="00B03755">
        <w:t xml:space="preserve">Different </w:t>
      </w:r>
      <w:r w:rsidR="0005670E">
        <w:t xml:space="preserve">from </w:t>
      </w:r>
      <w:r w:rsidR="00B03755">
        <w:t xml:space="preserve">the server, in the most conditions, the generated client framework </w:t>
      </w:r>
      <w:r w:rsidR="00435D30">
        <w:t xml:space="preserve">is only a part of the application. The application provides the main function and does not be launched via this configuration file. Next </w:t>
      </w:r>
      <w:r w:rsidR="00992867">
        <w:t>introuduce h</w:t>
      </w:r>
      <w:r w:rsidR="00435D30">
        <w:t>ow to use the manually launch.</w:t>
      </w:r>
    </w:p>
    <w:p w:rsidR="009A31D3" w:rsidRDefault="009A31D3" w:rsidP="006838F9"/>
    <w:p w:rsidR="006838F9" w:rsidRPr="0070247E" w:rsidRDefault="006838F9" w:rsidP="006838F9">
      <w:pPr>
        <w:rPr>
          <w:color w:val="BFBFBF" w:themeColor="background1" w:themeShade="BF"/>
        </w:rPr>
      </w:pPr>
      <w:r>
        <w:rPr>
          <w:rFonts w:hint="eastAsia"/>
        </w:rPr>
        <w:tab/>
      </w:r>
      <w:r w:rsidRPr="0070247E">
        <w:rPr>
          <w:rFonts w:hint="eastAsia"/>
          <w:color w:val="BFBFBF" w:themeColor="background1" w:themeShade="BF"/>
        </w:rPr>
        <w:t>创建</w:t>
      </w:r>
      <w:r w:rsidRPr="0070247E">
        <w:rPr>
          <w:rFonts w:hint="eastAsia"/>
          <w:color w:val="BFBFBF" w:themeColor="background1" w:themeShade="BF"/>
        </w:rPr>
        <w:t>eclipse</w:t>
      </w:r>
      <w:r w:rsidRPr="0070247E">
        <w:rPr>
          <w:rFonts w:hint="eastAsia"/>
          <w:color w:val="BFBFBF" w:themeColor="background1" w:themeShade="BF"/>
        </w:rPr>
        <w:t>项目，生成的</w:t>
      </w:r>
      <w:r w:rsidRPr="0070247E">
        <w:rPr>
          <w:rFonts w:hint="eastAsia"/>
          <w:color w:val="BFBFBF" w:themeColor="background1" w:themeShade="BF"/>
        </w:rPr>
        <w:t>src</w:t>
      </w:r>
      <w:r w:rsidRPr="0070247E">
        <w:rPr>
          <w:rFonts w:hint="eastAsia"/>
          <w:color w:val="BFBFBF" w:themeColor="background1" w:themeShade="BF"/>
        </w:rPr>
        <w:t>，</w:t>
      </w:r>
      <w:r w:rsidRPr="0070247E">
        <w:rPr>
          <w:rFonts w:hint="eastAsia"/>
          <w:color w:val="BFBFBF" w:themeColor="background1" w:themeShade="BF"/>
        </w:rPr>
        <w:t>gen</w:t>
      </w:r>
      <w:r w:rsidRPr="0070247E">
        <w:rPr>
          <w:rFonts w:hint="eastAsia"/>
          <w:color w:val="BFBFBF" w:themeColor="background1" w:themeShade="BF"/>
        </w:rPr>
        <w:t>目录设置为源码目录，建立</w:t>
      </w:r>
      <w:r w:rsidRPr="0070247E">
        <w:rPr>
          <w:rFonts w:hint="eastAsia"/>
          <w:color w:val="BFBFBF" w:themeColor="background1" w:themeShade="BF"/>
        </w:rPr>
        <w:t>limax</w:t>
      </w:r>
      <w:r w:rsidRPr="0070247E">
        <w:rPr>
          <w:rFonts w:hint="eastAsia"/>
          <w:color w:val="BFBFBF" w:themeColor="background1" w:themeShade="BF"/>
        </w:rPr>
        <w:t>项目的依赖关系。</w:t>
      </w:r>
    </w:p>
    <w:p w:rsidR="0070247E" w:rsidRDefault="0070247E" w:rsidP="006838F9">
      <w:r>
        <w:t xml:space="preserve">Create the </w:t>
      </w:r>
      <w:r w:rsidRPr="00F32B9C">
        <w:rPr>
          <w:b/>
          <w:i/>
        </w:rPr>
        <w:t>eclipse</w:t>
      </w:r>
      <w:r>
        <w:t xml:space="preserve"> project, set the generated </w:t>
      </w:r>
      <w:r w:rsidRPr="00F32B9C">
        <w:rPr>
          <w:b/>
          <w:i/>
        </w:rPr>
        <w:t>src</w:t>
      </w:r>
      <w:r>
        <w:t xml:space="preserve"> and </w:t>
      </w:r>
      <w:r w:rsidRPr="00F32B9C">
        <w:rPr>
          <w:b/>
          <w:i/>
        </w:rPr>
        <w:t>gen</w:t>
      </w:r>
      <w:r>
        <w:t xml:space="preserve"> directories as the source code directories, and add the dependency relationship to the </w:t>
      </w:r>
      <w:r w:rsidRPr="00F32B9C">
        <w:rPr>
          <w:b/>
          <w:i/>
        </w:rPr>
        <w:t>Limax</w:t>
      </w:r>
      <w:r>
        <w:t xml:space="preserve"> project.</w:t>
      </w:r>
    </w:p>
    <w:p w:rsidR="006838F9" w:rsidRDefault="006838F9" w:rsidP="006838F9"/>
    <w:p w:rsidR="006838F9" w:rsidRPr="00995E37" w:rsidRDefault="006838F9" w:rsidP="006838F9">
      <w:pPr>
        <w:rPr>
          <w:color w:val="BFBFBF" w:themeColor="background1" w:themeShade="BF"/>
        </w:rPr>
      </w:pPr>
      <w:r>
        <w:rPr>
          <w:rFonts w:hint="eastAsia"/>
        </w:rPr>
        <w:tab/>
      </w:r>
      <w:r w:rsidRPr="00995E37">
        <w:rPr>
          <w:rFonts w:hint="eastAsia"/>
          <w:color w:val="BFBFBF" w:themeColor="background1" w:themeShade="BF"/>
        </w:rPr>
        <w:t>创建一个</w:t>
      </w:r>
      <w:r w:rsidRPr="00995E37">
        <w:rPr>
          <w:rFonts w:hint="eastAsia"/>
          <w:color w:val="BFBFBF" w:themeColor="background1" w:themeShade="BF"/>
        </w:rPr>
        <w:t>Main.java</w:t>
      </w:r>
      <w:r w:rsidRPr="00995E37">
        <w:rPr>
          <w:rFonts w:hint="eastAsia"/>
          <w:color w:val="BFBFBF" w:themeColor="background1" w:themeShade="BF"/>
        </w:rPr>
        <w:t>，逐条解释。</w:t>
      </w:r>
    </w:p>
    <w:p w:rsidR="00995E37" w:rsidRDefault="00995E37" w:rsidP="006838F9">
      <w:r>
        <w:lastRenderedPageBreak/>
        <w:t xml:space="preserve">New the </w:t>
      </w:r>
      <w:r w:rsidRPr="00995E37">
        <w:rPr>
          <w:i/>
          <w:u w:val="single"/>
        </w:rPr>
        <w:t>Main.java</w:t>
      </w:r>
      <w:r>
        <w:t xml:space="preserve"> </w:t>
      </w:r>
      <w:r w:rsidR="000B3D4C">
        <w:t xml:space="preserve">file </w:t>
      </w:r>
      <w:r>
        <w:t>which will be explained line by line here.</w:t>
      </w:r>
    </w:p>
    <w:p w:rsidR="006838F9" w:rsidRDefault="006838F9" w:rsidP="006838F9"/>
    <w:p w:rsidR="006838F9" w:rsidRDefault="006838F9" w:rsidP="006838F9">
      <w:pPr>
        <w:rPr>
          <w:i/>
        </w:rPr>
      </w:pPr>
      <w:r>
        <w:rPr>
          <w:rFonts w:hint="eastAsia"/>
        </w:rPr>
        <w:tab/>
      </w:r>
      <w:r w:rsidRPr="00FD7E94">
        <w:rPr>
          <w:i/>
        </w:rPr>
        <w:t>public class Main {</w:t>
      </w:r>
    </w:p>
    <w:p w:rsidR="00A121CD" w:rsidRPr="00FD7E94" w:rsidRDefault="00A121CD" w:rsidP="006838F9">
      <w:pPr>
        <w:rPr>
          <w:i/>
        </w:rPr>
      </w:pPr>
      <w:r>
        <w:rPr>
          <w:rFonts w:hint="eastAsia"/>
          <w:i/>
        </w:rPr>
        <w:tab/>
        <w:t xml:space="preserve">private </w:t>
      </w:r>
      <w:r w:rsidR="00F9671A">
        <w:rPr>
          <w:rFonts w:hint="eastAsia"/>
          <w:i/>
        </w:rPr>
        <w:t xml:space="preserve">final </w:t>
      </w:r>
      <w:r>
        <w:rPr>
          <w:rFonts w:hint="eastAsia"/>
          <w:i/>
        </w:rPr>
        <w:t>static int providerId = 100;</w:t>
      </w:r>
    </w:p>
    <w:p w:rsidR="006838F9" w:rsidRPr="00FD7E94" w:rsidRDefault="006838F9" w:rsidP="006838F9">
      <w:pPr>
        <w:rPr>
          <w:i/>
        </w:rPr>
      </w:pPr>
      <w:r w:rsidRPr="00FD7E94">
        <w:rPr>
          <w:i/>
        </w:rPr>
        <w:tab/>
        <w:t>private static void start() throws Exception {</w:t>
      </w:r>
    </w:p>
    <w:p w:rsidR="006838F9" w:rsidRPr="00FD7E94" w:rsidRDefault="006838F9" w:rsidP="006838F9">
      <w:pPr>
        <w:rPr>
          <w:i/>
        </w:rPr>
      </w:pPr>
      <w:r w:rsidRPr="00FD7E94">
        <w:rPr>
          <w:i/>
        </w:rPr>
        <w:tab/>
      </w:r>
      <w:r w:rsidRPr="00FD7E94">
        <w:rPr>
          <w:i/>
        </w:rPr>
        <w:tab/>
        <w:t>Endpoint.openEngine();</w:t>
      </w:r>
    </w:p>
    <w:p w:rsidR="006838F9" w:rsidRPr="00FD7E94" w:rsidRDefault="006838F9" w:rsidP="006838F9">
      <w:pPr>
        <w:rPr>
          <w:i/>
        </w:rPr>
      </w:pPr>
      <w:r w:rsidRPr="00FD7E94">
        <w:rPr>
          <w:i/>
        </w:rPr>
        <w:tab/>
      </w:r>
      <w:r w:rsidRPr="00FD7E94">
        <w:rPr>
          <w:i/>
        </w:rPr>
        <w:tab/>
        <w:t>EndpointConfig config = Endpoint</w:t>
      </w:r>
    </w:p>
    <w:p w:rsidR="00757269" w:rsidRDefault="006838F9" w:rsidP="006838F9">
      <w:pPr>
        <w:rPr>
          <w:i/>
        </w:rPr>
      </w:pPr>
      <w:r w:rsidRPr="00FD7E94">
        <w:rPr>
          <w:i/>
        </w:rPr>
        <w:tab/>
      </w:r>
      <w:r w:rsidRPr="00FD7E94">
        <w:rPr>
          <w:i/>
        </w:rPr>
        <w:tab/>
      </w:r>
      <w:r w:rsidRPr="00FD7E94">
        <w:rPr>
          <w:i/>
        </w:rPr>
        <w:tab/>
      </w:r>
      <w:r w:rsidRPr="00FD7E94">
        <w:rPr>
          <w:i/>
        </w:rPr>
        <w:tab/>
        <w:t>.create</w:t>
      </w:r>
      <w:r w:rsidR="00757269">
        <w:rPr>
          <w:i/>
        </w:rPr>
        <w:t>Endpoint</w:t>
      </w:r>
      <w:r w:rsidRPr="00FD7E94">
        <w:rPr>
          <w:i/>
        </w:rPr>
        <w:t>ConfigBuilder("127.0.0.1", 10000,</w:t>
      </w:r>
    </w:p>
    <w:p w:rsidR="006838F9" w:rsidRPr="00FD7E94" w:rsidRDefault="006838F9" w:rsidP="00757269">
      <w:pPr>
        <w:ind w:left="1680" w:firstLine="420"/>
        <w:rPr>
          <w:i/>
        </w:rPr>
      </w:pPr>
      <w:r w:rsidRPr="00FD7E94">
        <w:rPr>
          <w:i/>
        </w:rPr>
        <w:t xml:space="preserve"> </w:t>
      </w:r>
      <w:r w:rsidR="00757269">
        <w:rPr>
          <w:i/>
        </w:rPr>
        <w:t>LoginConfig.plainLogin(</w:t>
      </w:r>
      <w:r w:rsidRPr="00FD7E94">
        <w:rPr>
          <w:i/>
        </w:rPr>
        <w:t>"testabc","123456", "test"</w:t>
      </w:r>
      <w:r w:rsidR="00757269">
        <w:rPr>
          <w:i/>
        </w:rPr>
        <w:t>)</w:t>
      </w:r>
      <w:r w:rsidRPr="00FD7E94">
        <w:rPr>
          <w:i/>
        </w:rPr>
        <w:t>)</w:t>
      </w:r>
    </w:p>
    <w:p w:rsidR="006838F9" w:rsidRPr="00FD7E94" w:rsidRDefault="006838F9" w:rsidP="00CE6E52">
      <w:pPr>
        <w:rPr>
          <w:i/>
        </w:rPr>
      </w:pPr>
      <w:r w:rsidRPr="00FD7E94">
        <w:rPr>
          <w:i/>
        </w:rPr>
        <w:tab/>
      </w:r>
      <w:r w:rsidRPr="00FD7E94">
        <w:rPr>
          <w:i/>
        </w:rPr>
        <w:tab/>
      </w:r>
      <w:r w:rsidRPr="00FD7E94">
        <w:rPr>
          <w:i/>
        </w:rPr>
        <w:tab/>
      </w:r>
      <w:r w:rsidRPr="00FD7E94">
        <w:rPr>
          <w:i/>
        </w:rPr>
        <w:tab/>
        <w:t>.endpointState(</w:t>
      </w:r>
      <w:r w:rsidRPr="00FD7E94">
        <w:rPr>
          <w:i/>
        </w:rPr>
        <w:tab/>
      </w:r>
      <w:r w:rsidRPr="00FD7E94">
        <w:rPr>
          <w:i/>
        </w:rPr>
        <w:tab/>
      </w:r>
      <w:r w:rsidRPr="00FD7E94">
        <w:rPr>
          <w:i/>
        </w:rPr>
        <w:tab/>
      </w:r>
      <w:r w:rsidRPr="00FD7E94">
        <w:rPr>
          <w:i/>
        </w:rPr>
        <w:tab/>
      </w:r>
      <w:r w:rsidRPr="00FD7E94">
        <w:rPr>
          <w:i/>
        </w:rPr>
        <w:tab/>
        <w:t>example.ExampleClient.states.ExampleClient.getDefaultState(</w:t>
      </w:r>
      <w:r w:rsidR="00D57D0B">
        <w:rPr>
          <w:rFonts w:hint="eastAsia"/>
          <w:i/>
        </w:rPr>
        <w:t>providerId</w:t>
      </w:r>
      <w:r w:rsidRPr="00FD7E94">
        <w:rPr>
          <w:i/>
        </w:rPr>
        <w:t>))</w:t>
      </w:r>
      <w:r w:rsidRPr="00FD7E94">
        <w:rPr>
          <w:i/>
        </w:rPr>
        <w:tab/>
      </w:r>
      <w:r w:rsidRPr="00FD7E94">
        <w:rPr>
          <w:i/>
        </w:rPr>
        <w:tab/>
      </w:r>
      <w:r w:rsidRPr="00FD7E94">
        <w:rPr>
          <w:i/>
        </w:rPr>
        <w:tab/>
        <w:t>.staticViewClasses(example.Exa</w:t>
      </w:r>
      <w:r w:rsidR="00D57D0B">
        <w:rPr>
          <w:i/>
        </w:rPr>
        <w:t>mpleClient.share.ViewManager.</w:t>
      </w:r>
      <w:r w:rsidR="00D57D0B">
        <w:rPr>
          <w:rFonts w:hint="eastAsia"/>
          <w:i/>
        </w:rPr>
        <w:t>create</w:t>
      </w:r>
      <w:r w:rsidRPr="00FD7E94">
        <w:rPr>
          <w:i/>
        </w:rPr>
        <w:t>Instance(</w:t>
      </w:r>
      <w:r w:rsidR="00D57D0B">
        <w:rPr>
          <w:rFonts w:hint="eastAsia"/>
          <w:i/>
        </w:rPr>
        <w:t>providerId</w:t>
      </w:r>
      <w:r w:rsidRPr="00FD7E94">
        <w:rPr>
          <w:i/>
        </w:rPr>
        <w:t>))</w:t>
      </w:r>
    </w:p>
    <w:p w:rsidR="006838F9" w:rsidRPr="00FD7E94" w:rsidRDefault="006838F9" w:rsidP="006838F9">
      <w:pPr>
        <w:rPr>
          <w:i/>
        </w:rPr>
      </w:pPr>
      <w:r w:rsidRPr="00FD7E94">
        <w:rPr>
          <w:i/>
        </w:rPr>
        <w:tab/>
      </w:r>
      <w:r w:rsidRPr="00FD7E94">
        <w:rPr>
          <w:i/>
        </w:rPr>
        <w:tab/>
      </w:r>
      <w:r w:rsidRPr="00FD7E94">
        <w:rPr>
          <w:i/>
        </w:rPr>
        <w:tab/>
      </w:r>
      <w:r w:rsidRPr="00FD7E94">
        <w:rPr>
          <w:i/>
        </w:rPr>
        <w:tab/>
        <w:t>.build();</w:t>
      </w:r>
    </w:p>
    <w:p w:rsidR="006838F9" w:rsidRPr="00FD7E94" w:rsidRDefault="006838F9" w:rsidP="006838F9">
      <w:pPr>
        <w:rPr>
          <w:i/>
        </w:rPr>
      </w:pPr>
      <w:r w:rsidRPr="00FD7E94">
        <w:rPr>
          <w:i/>
        </w:rPr>
        <w:tab/>
      </w:r>
      <w:r w:rsidRPr="00FD7E94">
        <w:rPr>
          <w:rFonts w:hint="eastAsia"/>
          <w:i/>
        </w:rPr>
        <w:tab/>
      </w:r>
      <w:r w:rsidRPr="00FD7E94">
        <w:rPr>
          <w:i/>
        </w:rPr>
        <w:tab/>
        <w:t>Endpoint.start(config, new MyListener());</w:t>
      </w:r>
    </w:p>
    <w:p w:rsidR="006838F9" w:rsidRPr="00FD7E94" w:rsidRDefault="006838F9" w:rsidP="006838F9">
      <w:pPr>
        <w:rPr>
          <w:i/>
        </w:rPr>
      </w:pPr>
      <w:r w:rsidRPr="00FD7E94">
        <w:rPr>
          <w:i/>
        </w:rPr>
        <w:tab/>
      </w:r>
      <w:r w:rsidRPr="00FD7E94">
        <w:rPr>
          <w:rFonts w:hint="eastAsia"/>
          <w:i/>
        </w:rPr>
        <w:tab/>
      </w:r>
      <w:r w:rsidRPr="00FD7E94">
        <w:rPr>
          <w:i/>
        </w:rPr>
        <w:t>}</w:t>
      </w:r>
    </w:p>
    <w:p w:rsidR="006838F9" w:rsidRPr="00FD7E94" w:rsidRDefault="006838F9" w:rsidP="006838F9">
      <w:pPr>
        <w:rPr>
          <w:i/>
        </w:rPr>
      </w:pPr>
    </w:p>
    <w:p w:rsidR="006838F9" w:rsidRPr="00FD7E94" w:rsidRDefault="006838F9" w:rsidP="006838F9">
      <w:pPr>
        <w:rPr>
          <w:i/>
        </w:rPr>
      </w:pPr>
      <w:r w:rsidRPr="00FD7E94">
        <w:rPr>
          <w:i/>
        </w:rPr>
        <w:tab/>
      </w:r>
      <w:r w:rsidRPr="00FD7E94">
        <w:rPr>
          <w:rFonts w:hint="eastAsia"/>
          <w:i/>
        </w:rPr>
        <w:tab/>
      </w:r>
      <w:r w:rsidRPr="00FD7E94">
        <w:rPr>
          <w:i/>
        </w:rPr>
        <w:t>private static void stop() {</w:t>
      </w:r>
    </w:p>
    <w:p w:rsidR="00452378" w:rsidRPr="00452378" w:rsidRDefault="00452378" w:rsidP="00452378">
      <w:pPr>
        <w:rPr>
          <w:i/>
        </w:rPr>
      </w:pPr>
      <w:r>
        <w:rPr>
          <w:rFonts w:hint="eastAsia"/>
          <w:i/>
        </w:rPr>
        <w:tab/>
      </w:r>
      <w:r w:rsidRPr="00452378">
        <w:rPr>
          <w:i/>
        </w:rPr>
        <w:tab/>
      </w:r>
      <w:r w:rsidRPr="00452378">
        <w:rPr>
          <w:i/>
        </w:rPr>
        <w:tab/>
        <w:t>Runnable done = new Runnable() {</w:t>
      </w:r>
    </w:p>
    <w:p w:rsidR="00452378" w:rsidRPr="00452378" w:rsidRDefault="00452378" w:rsidP="00452378">
      <w:pPr>
        <w:rPr>
          <w:i/>
        </w:rPr>
      </w:pPr>
      <w:r>
        <w:rPr>
          <w:rFonts w:hint="eastAsia"/>
          <w:i/>
        </w:rPr>
        <w:tab/>
      </w:r>
      <w:r w:rsidRPr="00452378">
        <w:rPr>
          <w:i/>
        </w:rPr>
        <w:tab/>
      </w:r>
      <w:r w:rsidRPr="00452378">
        <w:rPr>
          <w:i/>
        </w:rPr>
        <w:tab/>
      </w:r>
      <w:r w:rsidRPr="00452378">
        <w:rPr>
          <w:i/>
        </w:rPr>
        <w:tab/>
        <w:t>@Override</w:t>
      </w:r>
    </w:p>
    <w:p w:rsidR="00452378" w:rsidRPr="00452378" w:rsidRDefault="00452378" w:rsidP="00452378">
      <w:pPr>
        <w:rPr>
          <w:i/>
        </w:rPr>
      </w:pPr>
      <w:r>
        <w:rPr>
          <w:rFonts w:hint="eastAsia"/>
          <w:i/>
        </w:rPr>
        <w:tab/>
      </w:r>
      <w:r w:rsidRPr="00452378">
        <w:rPr>
          <w:i/>
        </w:rPr>
        <w:tab/>
      </w:r>
      <w:r w:rsidRPr="00452378">
        <w:rPr>
          <w:i/>
        </w:rPr>
        <w:tab/>
      </w:r>
      <w:r w:rsidRPr="00452378">
        <w:rPr>
          <w:i/>
        </w:rPr>
        <w:tab/>
        <w:t>public synchronized void run() {</w:t>
      </w:r>
    </w:p>
    <w:p w:rsidR="00452378" w:rsidRPr="00452378" w:rsidRDefault="00452378" w:rsidP="00452378">
      <w:pPr>
        <w:rPr>
          <w:i/>
        </w:rPr>
      </w:pPr>
      <w:r>
        <w:rPr>
          <w:rFonts w:hint="eastAsia"/>
          <w:i/>
        </w:rPr>
        <w:tab/>
      </w:r>
      <w:r w:rsidRPr="00452378">
        <w:rPr>
          <w:i/>
        </w:rPr>
        <w:tab/>
      </w:r>
      <w:r w:rsidRPr="00452378">
        <w:rPr>
          <w:i/>
        </w:rPr>
        <w:tab/>
      </w:r>
      <w:r w:rsidRPr="00452378">
        <w:rPr>
          <w:i/>
        </w:rPr>
        <w:tab/>
      </w:r>
      <w:r w:rsidRPr="00452378">
        <w:rPr>
          <w:i/>
        </w:rPr>
        <w:tab/>
        <w:t>notify();</w:t>
      </w:r>
    </w:p>
    <w:p w:rsidR="00452378" w:rsidRPr="00452378" w:rsidRDefault="00452378" w:rsidP="00452378">
      <w:pPr>
        <w:rPr>
          <w:i/>
        </w:rPr>
      </w:pPr>
      <w:r>
        <w:rPr>
          <w:rFonts w:hint="eastAsia"/>
          <w:i/>
        </w:rPr>
        <w:tab/>
      </w:r>
      <w:r w:rsidRPr="00452378">
        <w:rPr>
          <w:i/>
        </w:rPr>
        <w:tab/>
      </w:r>
      <w:r w:rsidRPr="00452378">
        <w:rPr>
          <w:i/>
        </w:rPr>
        <w:tab/>
      </w:r>
      <w:r w:rsidRPr="00452378">
        <w:rPr>
          <w:i/>
        </w:rPr>
        <w:tab/>
        <w:t>}</w:t>
      </w:r>
    </w:p>
    <w:p w:rsidR="00452378" w:rsidRPr="00452378" w:rsidRDefault="00452378" w:rsidP="00452378">
      <w:pPr>
        <w:rPr>
          <w:i/>
        </w:rPr>
      </w:pPr>
      <w:r>
        <w:rPr>
          <w:rFonts w:hint="eastAsia"/>
          <w:i/>
        </w:rPr>
        <w:tab/>
      </w:r>
      <w:r w:rsidRPr="00452378">
        <w:rPr>
          <w:i/>
        </w:rPr>
        <w:tab/>
      </w:r>
      <w:r w:rsidRPr="00452378">
        <w:rPr>
          <w:i/>
        </w:rPr>
        <w:tab/>
        <w:t>};</w:t>
      </w:r>
    </w:p>
    <w:p w:rsidR="00452378" w:rsidRPr="00452378" w:rsidRDefault="00452378" w:rsidP="00452378">
      <w:pPr>
        <w:rPr>
          <w:i/>
        </w:rPr>
      </w:pPr>
      <w:r>
        <w:rPr>
          <w:rFonts w:hint="eastAsia"/>
          <w:i/>
        </w:rPr>
        <w:tab/>
      </w:r>
      <w:r w:rsidRPr="00452378">
        <w:rPr>
          <w:i/>
        </w:rPr>
        <w:tab/>
      </w:r>
      <w:r w:rsidRPr="00452378">
        <w:rPr>
          <w:i/>
        </w:rPr>
        <w:tab/>
        <w:t>synchronized (done) {</w:t>
      </w:r>
    </w:p>
    <w:p w:rsidR="00452378" w:rsidRPr="00452378" w:rsidRDefault="00452378" w:rsidP="00452378">
      <w:pPr>
        <w:rPr>
          <w:i/>
        </w:rPr>
      </w:pPr>
      <w:r>
        <w:rPr>
          <w:rFonts w:hint="eastAsia"/>
          <w:i/>
        </w:rPr>
        <w:tab/>
      </w:r>
      <w:r w:rsidRPr="00452378">
        <w:rPr>
          <w:i/>
        </w:rPr>
        <w:tab/>
      </w:r>
      <w:r w:rsidRPr="00452378">
        <w:rPr>
          <w:i/>
        </w:rPr>
        <w:tab/>
      </w:r>
      <w:r w:rsidRPr="00452378">
        <w:rPr>
          <w:i/>
        </w:rPr>
        <w:tab/>
        <w:t>Endpoint.closeEngine(done);</w:t>
      </w:r>
    </w:p>
    <w:p w:rsidR="00452378" w:rsidRPr="00452378" w:rsidRDefault="00452378" w:rsidP="00452378">
      <w:pPr>
        <w:rPr>
          <w:i/>
        </w:rPr>
      </w:pPr>
      <w:r>
        <w:rPr>
          <w:rFonts w:hint="eastAsia"/>
          <w:i/>
        </w:rPr>
        <w:tab/>
      </w:r>
      <w:r w:rsidRPr="00452378">
        <w:rPr>
          <w:i/>
        </w:rPr>
        <w:tab/>
      </w:r>
      <w:r w:rsidRPr="00452378">
        <w:rPr>
          <w:i/>
        </w:rPr>
        <w:tab/>
      </w:r>
      <w:r w:rsidRPr="00452378">
        <w:rPr>
          <w:i/>
        </w:rPr>
        <w:tab/>
        <w:t>try {</w:t>
      </w:r>
    </w:p>
    <w:p w:rsidR="00452378" w:rsidRPr="00452378" w:rsidRDefault="00452378" w:rsidP="00452378">
      <w:pPr>
        <w:rPr>
          <w:i/>
        </w:rPr>
      </w:pPr>
      <w:r>
        <w:rPr>
          <w:rFonts w:hint="eastAsia"/>
          <w:i/>
        </w:rPr>
        <w:tab/>
      </w:r>
      <w:r w:rsidRPr="00452378">
        <w:rPr>
          <w:i/>
        </w:rPr>
        <w:tab/>
      </w:r>
      <w:r w:rsidRPr="00452378">
        <w:rPr>
          <w:i/>
        </w:rPr>
        <w:tab/>
      </w:r>
      <w:r w:rsidRPr="00452378">
        <w:rPr>
          <w:i/>
        </w:rPr>
        <w:tab/>
      </w:r>
      <w:r w:rsidRPr="00452378">
        <w:rPr>
          <w:i/>
        </w:rPr>
        <w:tab/>
        <w:t>done.wait();</w:t>
      </w:r>
    </w:p>
    <w:p w:rsidR="00452378" w:rsidRPr="00452378" w:rsidRDefault="00452378" w:rsidP="00452378">
      <w:pPr>
        <w:rPr>
          <w:i/>
        </w:rPr>
      </w:pPr>
      <w:r>
        <w:rPr>
          <w:rFonts w:hint="eastAsia"/>
          <w:i/>
        </w:rPr>
        <w:tab/>
      </w:r>
      <w:r w:rsidRPr="00452378">
        <w:rPr>
          <w:i/>
        </w:rPr>
        <w:tab/>
      </w:r>
      <w:r w:rsidRPr="00452378">
        <w:rPr>
          <w:i/>
        </w:rPr>
        <w:tab/>
      </w:r>
      <w:r w:rsidRPr="00452378">
        <w:rPr>
          <w:i/>
        </w:rPr>
        <w:tab/>
        <w:t>} catch (InterruptedException e) {</w:t>
      </w:r>
    </w:p>
    <w:p w:rsidR="00452378" w:rsidRPr="00452378" w:rsidRDefault="00452378" w:rsidP="00452378">
      <w:pPr>
        <w:rPr>
          <w:i/>
        </w:rPr>
      </w:pPr>
      <w:r>
        <w:rPr>
          <w:rFonts w:hint="eastAsia"/>
          <w:i/>
        </w:rPr>
        <w:tab/>
      </w:r>
      <w:r w:rsidRPr="00452378">
        <w:rPr>
          <w:i/>
        </w:rPr>
        <w:tab/>
      </w:r>
      <w:r w:rsidRPr="00452378">
        <w:rPr>
          <w:i/>
        </w:rPr>
        <w:tab/>
      </w:r>
      <w:r w:rsidRPr="00452378">
        <w:rPr>
          <w:i/>
        </w:rPr>
        <w:tab/>
        <w:t>}</w:t>
      </w:r>
    </w:p>
    <w:p w:rsidR="00452378" w:rsidRDefault="00452378" w:rsidP="00452378">
      <w:pPr>
        <w:rPr>
          <w:i/>
        </w:rPr>
      </w:pPr>
      <w:r>
        <w:rPr>
          <w:rFonts w:hint="eastAsia"/>
          <w:i/>
        </w:rPr>
        <w:tab/>
      </w:r>
      <w:r w:rsidRPr="00452378">
        <w:rPr>
          <w:i/>
        </w:rPr>
        <w:tab/>
      </w:r>
      <w:r w:rsidRPr="00452378">
        <w:rPr>
          <w:i/>
        </w:rPr>
        <w:tab/>
        <w:t>}</w:t>
      </w:r>
    </w:p>
    <w:p w:rsidR="006838F9" w:rsidRPr="00FD7E94" w:rsidRDefault="006838F9" w:rsidP="00452378">
      <w:pPr>
        <w:rPr>
          <w:i/>
        </w:rPr>
      </w:pPr>
      <w:r w:rsidRPr="00FD7E94">
        <w:rPr>
          <w:i/>
        </w:rPr>
        <w:tab/>
      </w:r>
      <w:r w:rsidRPr="00FD7E94">
        <w:rPr>
          <w:rFonts w:hint="eastAsia"/>
          <w:i/>
        </w:rPr>
        <w:tab/>
      </w:r>
      <w:r w:rsidRPr="00FD7E94">
        <w:rPr>
          <w:i/>
        </w:rPr>
        <w:t>}</w:t>
      </w:r>
    </w:p>
    <w:p w:rsidR="006838F9" w:rsidRPr="00FD7E94" w:rsidRDefault="006838F9" w:rsidP="006838F9">
      <w:pPr>
        <w:rPr>
          <w:i/>
        </w:rPr>
      </w:pPr>
    </w:p>
    <w:p w:rsidR="006838F9" w:rsidRPr="00FD7E94" w:rsidRDefault="006838F9" w:rsidP="006838F9">
      <w:pPr>
        <w:rPr>
          <w:i/>
        </w:rPr>
      </w:pPr>
      <w:r w:rsidRPr="00FD7E94">
        <w:rPr>
          <w:rFonts w:hint="eastAsia"/>
          <w:i/>
        </w:rPr>
        <w:tab/>
      </w:r>
      <w:r w:rsidRPr="00FD7E94">
        <w:rPr>
          <w:i/>
        </w:rPr>
        <w:tab/>
        <w:t>public static void main(String args[]) throws Exception {</w:t>
      </w:r>
    </w:p>
    <w:p w:rsidR="006838F9" w:rsidRPr="00FD7E94" w:rsidRDefault="006838F9" w:rsidP="006838F9">
      <w:pPr>
        <w:rPr>
          <w:i/>
        </w:rPr>
      </w:pPr>
      <w:r w:rsidRPr="00FD7E94">
        <w:rPr>
          <w:i/>
        </w:rPr>
        <w:tab/>
      </w:r>
      <w:r w:rsidRPr="00FD7E94">
        <w:rPr>
          <w:rFonts w:hint="eastAsia"/>
          <w:i/>
        </w:rPr>
        <w:tab/>
      </w:r>
      <w:r w:rsidRPr="00FD7E94">
        <w:rPr>
          <w:i/>
        </w:rPr>
        <w:tab/>
        <w:t>start();</w:t>
      </w:r>
    </w:p>
    <w:p w:rsidR="006838F9" w:rsidRPr="00FD7E94" w:rsidRDefault="006838F9" w:rsidP="006838F9">
      <w:pPr>
        <w:rPr>
          <w:i/>
        </w:rPr>
      </w:pPr>
      <w:r w:rsidRPr="00FD7E94">
        <w:rPr>
          <w:i/>
        </w:rPr>
        <w:tab/>
      </w:r>
      <w:r w:rsidRPr="00FD7E94">
        <w:rPr>
          <w:rFonts w:hint="eastAsia"/>
          <w:i/>
        </w:rPr>
        <w:tab/>
      </w:r>
      <w:r w:rsidRPr="00FD7E94">
        <w:rPr>
          <w:i/>
        </w:rPr>
        <w:tab/>
        <w:t>Thread.sleep(2000);</w:t>
      </w:r>
    </w:p>
    <w:p w:rsidR="006838F9" w:rsidRPr="00FD7E94" w:rsidRDefault="006838F9" w:rsidP="006838F9">
      <w:pPr>
        <w:rPr>
          <w:i/>
        </w:rPr>
      </w:pPr>
      <w:r w:rsidRPr="00FD7E94">
        <w:rPr>
          <w:i/>
        </w:rPr>
        <w:tab/>
      </w:r>
      <w:r w:rsidRPr="00FD7E94">
        <w:rPr>
          <w:rFonts w:hint="eastAsia"/>
          <w:i/>
        </w:rPr>
        <w:tab/>
      </w:r>
      <w:r w:rsidRPr="00FD7E94">
        <w:rPr>
          <w:i/>
        </w:rPr>
        <w:tab/>
        <w:t>stop();</w:t>
      </w:r>
    </w:p>
    <w:p w:rsidR="006838F9" w:rsidRPr="00FD7E94" w:rsidRDefault="006838F9" w:rsidP="006838F9">
      <w:pPr>
        <w:rPr>
          <w:i/>
        </w:rPr>
      </w:pPr>
      <w:r w:rsidRPr="00FD7E94">
        <w:rPr>
          <w:i/>
        </w:rPr>
        <w:tab/>
      </w:r>
      <w:r w:rsidRPr="00FD7E94">
        <w:rPr>
          <w:rFonts w:hint="eastAsia"/>
          <w:i/>
        </w:rPr>
        <w:tab/>
      </w:r>
      <w:r w:rsidRPr="00FD7E94">
        <w:rPr>
          <w:i/>
        </w:rPr>
        <w:t>}</w:t>
      </w:r>
    </w:p>
    <w:p w:rsidR="006838F9" w:rsidRPr="00FD7E94" w:rsidRDefault="006838F9" w:rsidP="006838F9">
      <w:pPr>
        <w:ind w:firstLine="420"/>
        <w:rPr>
          <w:i/>
        </w:rPr>
      </w:pPr>
      <w:r w:rsidRPr="00FD7E94">
        <w:rPr>
          <w:i/>
        </w:rPr>
        <w:t>}</w:t>
      </w:r>
    </w:p>
    <w:p w:rsidR="006838F9" w:rsidRDefault="006838F9" w:rsidP="006838F9">
      <w:pPr>
        <w:ind w:firstLine="420"/>
      </w:pPr>
    </w:p>
    <w:p w:rsidR="006838F9" w:rsidRPr="0081713B" w:rsidRDefault="006838F9" w:rsidP="0072063E">
      <w:pPr>
        <w:pStyle w:val="a3"/>
        <w:numPr>
          <w:ilvl w:val="0"/>
          <w:numId w:val="8"/>
        </w:numPr>
        <w:ind w:firstLineChars="0"/>
        <w:rPr>
          <w:color w:val="BFBFBF" w:themeColor="background1" w:themeShade="BF"/>
        </w:rPr>
      </w:pPr>
      <w:r w:rsidRPr="0081713B">
        <w:rPr>
          <w:rFonts w:hint="eastAsia"/>
          <w:color w:val="BFBFBF" w:themeColor="background1" w:themeShade="BF"/>
        </w:rPr>
        <w:t>首先注意到</w:t>
      </w:r>
      <w:r w:rsidRPr="0081713B">
        <w:rPr>
          <w:rFonts w:hint="eastAsia"/>
          <w:color w:val="BFBFBF" w:themeColor="background1" w:themeShade="BF"/>
        </w:rPr>
        <w:t>main</w:t>
      </w:r>
      <w:r w:rsidRPr="0081713B">
        <w:rPr>
          <w:rFonts w:hint="eastAsia"/>
          <w:color w:val="BFBFBF" w:themeColor="background1" w:themeShade="BF"/>
        </w:rPr>
        <w:t>函数，</w:t>
      </w:r>
      <w:r w:rsidRPr="0081713B">
        <w:rPr>
          <w:rFonts w:hint="eastAsia"/>
          <w:color w:val="BFBFBF" w:themeColor="background1" w:themeShade="BF"/>
        </w:rPr>
        <w:t>Thread.sleep(2000)</w:t>
      </w:r>
      <w:r w:rsidRPr="0081713B">
        <w:rPr>
          <w:rFonts w:hint="eastAsia"/>
          <w:color w:val="BFBFBF" w:themeColor="background1" w:themeShade="BF"/>
        </w:rPr>
        <w:t>；一般情况下在这个地方进入应用主循环，</w:t>
      </w:r>
      <w:r w:rsidRPr="0081713B">
        <w:rPr>
          <w:rFonts w:hint="eastAsia"/>
          <w:color w:val="BFBFBF" w:themeColor="background1" w:themeShade="BF"/>
        </w:rPr>
        <w:t>sleep</w:t>
      </w:r>
      <w:r w:rsidRPr="0081713B">
        <w:rPr>
          <w:rFonts w:hint="eastAsia"/>
          <w:color w:val="BFBFBF" w:themeColor="background1" w:themeShade="BF"/>
        </w:rPr>
        <w:t>仅仅是个示例。之前的</w:t>
      </w:r>
      <w:r w:rsidRPr="0081713B">
        <w:rPr>
          <w:rFonts w:hint="eastAsia"/>
          <w:color w:val="BFBFBF" w:themeColor="background1" w:themeShade="BF"/>
        </w:rPr>
        <w:t>start()</w:t>
      </w:r>
      <w:r w:rsidRPr="0081713B">
        <w:rPr>
          <w:rFonts w:hint="eastAsia"/>
          <w:color w:val="BFBFBF" w:themeColor="background1" w:themeShade="BF"/>
        </w:rPr>
        <w:t>启动</w:t>
      </w:r>
      <w:r w:rsidRPr="0081713B">
        <w:rPr>
          <w:rFonts w:hint="eastAsia"/>
          <w:color w:val="BFBFBF" w:themeColor="background1" w:themeShade="BF"/>
        </w:rPr>
        <w:t>Endpoint</w:t>
      </w:r>
      <w:r w:rsidRPr="0081713B">
        <w:rPr>
          <w:rFonts w:hint="eastAsia"/>
          <w:color w:val="BFBFBF" w:themeColor="background1" w:themeShade="BF"/>
        </w:rPr>
        <w:t>，之后的</w:t>
      </w:r>
      <w:r w:rsidRPr="0081713B">
        <w:rPr>
          <w:rFonts w:hint="eastAsia"/>
          <w:color w:val="BFBFBF" w:themeColor="background1" w:themeShade="BF"/>
        </w:rPr>
        <w:t>stop</w:t>
      </w:r>
      <w:r w:rsidRPr="0081713B">
        <w:rPr>
          <w:rFonts w:hint="eastAsia"/>
          <w:color w:val="BFBFBF" w:themeColor="background1" w:themeShade="BF"/>
        </w:rPr>
        <w:t>结束。</w:t>
      </w:r>
    </w:p>
    <w:p w:rsidR="006838F9" w:rsidRPr="0081713B" w:rsidRDefault="006838F9" w:rsidP="0072063E">
      <w:pPr>
        <w:pStyle w:val="a3"/>
        <w:numPr>
          <w:ilvl w:val="0"/>
          <w:numId w:val="8"/>
        </w:numPr>
        <w:ind w:firstLineChars="0"/>
        <w:rPr>
          <w:color w:val="BFBFBF" w:themeColor="background1" w:themeShade="BF"/>
        </w:rPr>
      </w:pPr>
      <w:r w:rsidRPr="0081713B">
        <w:rPr>
          <w:rFonts w:hint="eastAsia"/>
          <w:color w:val="BFBFBF" w:themeColor="background1" w:themeShade="BF"/>
        </w:rPr>
        <w:t>start</w:t>
      </w:r>
      <w:r w:rsidRPr="0081713B">
        <w:rPr>
          <w:rFonts w:hint="eastAsia"/>
          <w:color w:val="BFBFBF" w:themeColor="background1" w:themeShade="BF"/>
        </w:rPr>
        <w:t>函数首先启动</w:t>
      </w:r>
      <w:r w:rsidRPr="0081713B">
        <w:rPr>
          <w:rFonts w:hint="eastAsia"/>
          <w:color w:val="BFBFBF" w:themeColor="background1" w:themeShade="BF"/>
        </w:rPr>
        <w:t>Endpoint</w:t>
      </w:r>
      <w:r w:rsidRPr="0081713B">
        <w:rPr>
          <w:rFonts w:hint="eastAsia"/>
          <w:color w:val="BFBFBF" w:themeColor="background1" w:themeShade="BF"/>
        </w:rPr>
        <w:t>引擎，然后创建配置，使用配置与一个</w:t>
      </w:r>
      <w:r w:rsidRPr="0081713B">
        <w:rPr>
          <w:rFonts w:hint="eastAsia"/>
          <w:color w:val="BFBFBF" w:themeColor="background1" w:themeShade="BF"/>
        </w:rPr>
        <w:t>Listener</w:t>
      </w:r>
      <w:r w:rsidRPr="0081713B">
        <w:rPr>
          <w:rFonts w:hint="eastAsia"/>
          <w:color w:val="BFBFBF" w:themeColor="background1" w:themeShade="BF"/>
        </w:rPr>
        <w:t>启动</w:t>
      </w:r>
      <w:r w:rsidRPr="0081713B">
        <w:rPr>
          <w:rFonts w:hint="eastAsia"/>
          <w:color w:val="BFBFBF" w:themeColor="background1" w:themeShade="BF"/>
        </w:rPr>
        <w:t>Endpoint</w:t>
      </w:r>
      <w:r w:rsidRPr="0081713B">
        <w:rPr>
          <w:rFonts w:hint="eastAsia"/>
          <w:color w:val="BFBFBF" w:themeColor="background1" w:themeShade="BF"/>
        </w:rPr>
        <w:t>连接服务器。</w:t>
      </w:r>
    </w:p>
    <w:p w:rsidR="006838F9" w:rsidRPr="0081713B" w:rsidRDefault="006838F9" w:rsidP="0072063E">
      <w:pPr>
        <w:pStyle w:val="a3"/>
        <w:numPr>
          <w:ilvl w:val="0"/>
          <w:numId w:val="9"/>
        </w:numPr>
        <w:ind w:firstLineChars="0"/>
        <w:rPr>
          <w:color w:val="BFBFBF" w:themeColor="background1" w:themeShade="BF"/>
        </w:rPr>
      </w:pPr>
      <w:r w:rsidRPr="0081713B">
        <w:rPr>
          <w:color w:val="BFBFBF" w:themeColor="background1" w:themeShade="BF"/>
        </w:rPr>
        <w:lastRenderedPageBreak/>
        <w:t>create</w:t>
      </w:r>
      <w:r w:rsidR="0065598A">
        <w:rPr>
          <w:color w:val="BFBFBF" w:themeColor="background1" w:themeShade="BF"/>
        </w:rPr>
        <w:t>Endpoint</w:t>
      </w:r>
      <w:r w:rsidRPr="0081713B">
        <w:rPr>
          <w:color w:val="BFBFBF" w:themeColor="background1" w:themeShade="BF"/>
        </w:rPr>
        <w:t>ConfigBuilder</w:t>
      </w:r>
      <w:r w:rsidRPr="0081713B">
        <w:rPr>
          <w:rFonts w:hint="eastAsia"/>
          <w:color w:val="BFBFBF" w:themeColor="background1" w:themeShade="BF"/>
        </w:rPr>
        <w:t>，创建了服务器登录所需配置，参数分别是服务器</w:t>
      </w:r>
      <w:r w:rsidRPr="0081713B">
        <w:rPr>
          <w:rFonts w:hint="eastAsia"/>
          <w:color w:val="BFBFBF" w:themeColor="background1" w:themeShade="BF"/>
        </w:rPr>
        <w:t>ip</w:t>
      </w:r>
      <w:r w:rsidRPr="0081713B">
        <w:rPr>
          <w:rFonts w:hint="eastAsia"/>
          <w:color w:val="BFBFBF" w:themeColor="background1" w:themeShade="BF"/>
        </w:rPr>
        <w:t>，端口，</w:t>
      </w:r>
      <w:r w:rsidR="00407FF5">
        <w:rPr>
          <w:rFonts w:hint="eastAsia"/>
          <w:color w:val="BFBFBF" w:themeColor="background1" w:themeShade="BF"/>
        </w:rPr>
        <w:t>LoginConfig.plainLogin</w:t>
      </w:r>
      <w:r w:rsidR="00407FF5">
        <w:rPr>
          <w:rFonts w:hint="eastAsia"/>
          <w:color w:val="BFBFBF" w:themeColor="background1" w:themeShade="BF"/>
        </w:rPr>
        <w:t>包装的</w:t>
      </w:r>
      <w:r w:rsidRPr="0081713B">
        <w:rPr>
          <w:rFonts w:hint="eastAsia"/>
          <w:color w:val="BFBFBF" w:themeColor="background1" w:themeShade="BF"/>
        </w:rPr>
        <w:t>用户名，用户</w:t>
      </w:r>
      <w:r w:rsidRPr="0081713B">
        <w:rPr>
          <w:rFonts w:hint="eastAsia"/>
          <w:color w:val="BFBFBF" w:themeColor="background1" w:themeShade="BF"/>
        </w:rPr>
        <w:t>token</w:t>
      </w:r>
      <w:r w:rsidRPr="0081713B">
        <w:rPr>
          <w:rFonts w:hint="eastAsia"/>
          <w:color w:val="BFBFBF" w:themeColor="background1" w:themeShade="BF"/>
        </w:rPr>
        <w:t>，</w:t>
      </w:r>
      <w:r w:rsidRPr="0081713B">
        <w:rPr>
          <w:rFonts w:hint="eastAsia"/>
          <w:color w:val="BFBFBF" w:themeColor="background1" w:themeShade="BF"/>
        </w:rPr>
        <w:t>auany</w:t>
      </w:r>
      <w:r w:rsidRPr="0081713B">
        <w:rPr>
          <w:rFonts w:hint="eastAsia"/>
          <w:color w:val="BFBFBF" w:themeColor="background1" w:themeShade="BF"/>
        </w:rPr>
        <w:t>认证模块名。</w:t>
      </w:r>
    </w:p>
    <w:p w:rsidR="006838F9" w:rsidRPr="0081713B" w:rsidRDefault="006838F9" w:rsidP="0072063E">
      <w:pPr>
        <w:pStyle w:val="a3"/>
        <w:numPr>
          <w:ilvl w:val="0"/>
          <w:numId w:val="9"/>
        </w:numPr>
        <w:ind w:firstLineChars="0"/>
        <w:rPr>
          <w:color w:val="BFBFBF" w:themeColor="background1" w:themeShade="BF"/>
        </w:rPr>
      </w:pPr>
      <w:r w:rsidRPr="0081713B">
        <w:rPr>
          <w:color w:val="BFBFBF" w:themeColor="background1" w:themeShade="BF"/>
        </w:rPr>
        <w:t>endpointState</w:t>
      </w:r>
      <w:r w:rsidRPr="0081713B">
        <w:rPr>
          <w:rFonts w:hint="eastAsia"/>
          <w:color w:val="BFBFBF" w:themeColor="background1" w:themeShade="BF"/>
        </w:rPr>
        <w:t>，直接使用依据</w:t>
      </w:r>
      <w:r w:rsidRPr="0081713B">
        <w:rPr>
          <w:rFonts w:hint="eastAsia"/>
          <w:color w:val="BFBFBF" w:themeColor="background1" w:themeShade="BF"/>
        </w:rPr>
        <w:t>xml</w:t>
      </w:r>
      <w:r w:rsidRPr="0081713B">
        <w:rPr>
          <w:rFonts w:hint="eastAsia"/>
          <w:color w:val="BFBFBF" w:themeColor="background1" w:themeShade="BF"/>
        </w:rPr>
        <w:t>描述中声明的那个客户端</w:t>
      </w:r>
      <w:r w:rsidRPr="0081713B">
        <w:rPr>
          <w:rFonts w:hint="eastAsia"/>
          <w:color w:val="BFBFBF" w:themeColor="background1" w:themeShade="BF"/>
        </w:rPr>
        <w:t>service</w:t>
      </w:r>
      <w:r w:rsidRPr="0081713B">
        <w:rPr>
          <w:rFonts w:hint="eastAsia"/>
          <w:color w:val="BFBFBF" w:themeColor="background1" w:themeShade="BF"/>
        </w:rPr>
        <w:t>节点下的</w:t>
      </w:r>
      <w:r w:rsidRPr="0081713B">
        <w:rPr>
          <w:rFonts w:hint="eastAsia"/>
          <w:color w:val="BFBFBF" w:themeColor="background1" w:themeShade="BF"/>
        </w:rPr>
        <w:t>manager</w:t>
      </w:r>
      <w:r w:rsidRPr="0081713B">
        <w:rPr>
          <w:rFonts w:hint="eastAsia"/>
          <w:color w:val="BFBFBF" w:themeColor="background1" w:themeShade="BF"/>
        </w:rPr>
        <w:t>节点引用的</w:t>
      </w:r>
      <w:r w:rsidRPr="0081713B">
        <w:rPr>
          <w:rFonts w:hint="eastAsia"/>
          <w:color w:val="BFBFBF" w:themeColor="background1" w:themeShade="BF"/>
        </w:rPr>
        <w:t>state</w:t>
      </w:r>
      <w:r w:rsidRPr="0081713B">
        <w:rPr>
          <w:rFonts w:hint="eastAsia"/>
          <w:color w:val="BFBFBF" w:themeColor="background1" w:themeShade="BF"/>
        </w:rPr>
        <w:t>节点生成的</w:t>
      </w:r>
      <w:r w:rsidRPr="0081713B">
        <w:rPr>
          <w:rFonts w:hint="eastAsia"/>
          <w:color w:val="BFBFBF" w:themeColor="background1" w:themeShade="BF"/>
        </w:rPr>
        <w:t>service</w:t>
      </w:r>
      <w:r w:rsidRPr="0081713B">
        <w:rPr>
          <w:rFonts w:hint="eastAsia"/>
          <w:color w:val="BFBFBF" w:themeColor="background1" w:themeShade="BF"/>
        </w:rPr>
        <w:t>代码提供的方法即可。</w:t>
      </w:r>
      <w:r w:rsidR="00CF6309" w:rsidRPr="0081713B">
        <w:rPr>
          <w:rFonts w:hint="eastAsia"/>
          <w:color w:val="BFBFBF" w:themeColor="background1" w:themeShade="BF"/>
        </w:rPr>
        <w:t>如果需要支持多个</w:t>
      </w:r>
      <w:r w:rsidR="00CF6309" w:rsidRPr="0081713B">
        <w:rPr>
          <w:rFonts w:hint="eastAsia"/>
          <w:color w:val="BFBFBF" w:themeColor="background1" w:themeShade="BF"/>
        </w:rPr>
        <w:t>PVID</w:t>
      </w:r>
      <w:r w:rsidR="00CF6309" w:rsidRPr="0081713B">
        <w:rPr>
          <w:rFonts w:hint="eastAsia"/>
          <w:color w:val="BFBFBF" w:themeColor="background1" w:themeShade="BF"/>
        </w:rPr>
        <w:t>提供的服务，参数逗号分隔列出各段生成代码中的相应方法。</w:t>
      </w:r>
      <w:r w:rsidR="00915204" w:rsidRPr="0081713B">
        <w:rPr>
          <w:rFonts w:hint="eastAsia"/>
          <w:color w:val="BFBFBF" w:themeColor="background1" w:themeShade="BF"/>
        </w:rPr>
        <w:t>实际上，这个方法提供了对协议的支持，如果完全不使用协议，这个方法无需调用。</w:t>
      </w:r>
    </w:p>
    <w:p w:rsidR="006838F9" w:rsidRPr="0081713B" w:rsidRDefault="006838F9" w:rsidP="0072063E">
      <w:pPr>
        <w:pStyle w:val="a3"/>
        <w:numPr>
          <w:ilvl w:val="0"/>
          <w:numId w:val="9"/>
        </w:numPr>
        <w:ind w:firstLineChars="0"/>
        <w:rPr>
          <w:color w:val="BFBFBF" w:themeColor="background1" w:themeShade="BF"/>
        </w:rPr>
      </w:pPr>
      <w:r w:rsidRPr="0081713B">
        <w:rPr>
          <w:color w:val="BFBFBF" w:themeColor="background1" w:themeShade="BF"/>
        </w:rPr>
        <w:t>staticViewClasses</w:t>
      </w:r>
      <w:r w:rsidRPr="0081713B">
        <w:rPr>
          <w:rFonts w:hint="eastAsia"/>
          <w:color w:val="BFBFBF" w:themeColor="background1" w:themeShade="BF"/>
        </w:rPr>
        <w:t>，设置了静态模式下</w:t>
      </w:r>
      <w:r w:rsidRPr="0081713B">
        <w:rPr>
          <w:rFonts w:hint="eastAsia"/>
          <w:color w:val="BFBFBF" w:themeColor="background1" w:themeShade="BF"/>
        </w:rPr>
        <w:t>view</w:t>
      </w:r>
      <w:r w:rsidRPr="0081713B">
        <w:rPr>
          <w:rFonts w:hint="eastAsia"/>
          <w:color w:val="BFBFBF" w:themeColor="background1" w:themeShade="BF"/>
        </w:rPr>
        <w:t>的管理类实例，这个管理类在生成代码时已经自动生成出来了。</w:t>
      </w:r>
      <w:r w:rsidR="00CF6309" w:rsidRPr="0081713B">
        <w:rPr>
          <w:rFonts w:hint="eastAsia"/>
          <w:color w:val="BFBFBF" w:themeColor="background1" w:themeShade="BF"/>
        </w:rPr>
        <w:t>如果需要支持多个</w:t>
      </w:r>
      <w:r w:rsidR="00CF6309" w:rsidRPr="0081713B">
        <w:rPr>
          <w:rFonts w:hint="eastAsia"/>
          <w:color w:val="BFBFBF" w:themeColor="background1" w:themeShade="BF"/>
        </w:rPr>
        <w:t>PVID</w:t>
      </w:r>
      <w:r w:rsidR="00CF6309" w:rsidRPr="0081713B">
        <w:rPr>
          <w:rFonts w:hint="eastAsia"/>
          <w:color w:val="BFBFBF" w:themeColor="background1" w:themeShade="BF"/>
        </w:rPr>
        <w:t>提供的服务，参数逗号分隔列出各段生成代码中的相应方法。</w:t>
      </w:r>
    </w:p>
    <w:p w:rsidR="006838F9" w:rsidRPr="0081713B" w:rsidRDefault="006838F9" w:rsidP="0072063E">
      <w:pPr>
        <w:pStyle w:val="a3"/>
        <w:numPr>
          <w:ilvl w:val="0"/>
          <w:numId w:val="8"/>
        </w:numPr>
        <w:ind w:firstLineChars="0"/>
        <w:rPr>
          <w:color w:val="BFBFBF" w:themeColor="background1" w:themeShade="BF"/>
        </w:rPr>
      </w:pPr>
      <w:r w:rsidRPr="0081713B">
        <w:rPr>
          <w:rFonts w:hint="eastAsia"/>
          <w:color w:val="BFBFBF" w:themeColor="background1" w:themeShade="BF"/>
        </w:rPr>
        <w:t>stop</w:t>
      </w:r>
      <w:r w:rsidRPr="0081713B">
        <w:rPr>
          <w:rFonts w:hint="eastAsia"/>
          <w:color w:val="BFBFBF" w:themeColor="background1" w:themeShade="BF"/>
        </w:rPr>
        <w:t>函数</w:t>
      </w:r>
      <w:r w:rsidR="006442AF" w:rsidRPr="00DD67EE">
        <w:rPr>
          <w:rFonts w:hint="eastAsia"/>
          <w:color w:val="BFBFBF" w:themeColor="background1" w:themeShade="BF"/>
        </w:rPr>
        <w:t>用同步方式</w:t>
      </w:r>
      <w:r w:rsidRPr="0081713B">
        <w:rPr>
          <w:rFonts w:hint="eastAsia"/>
          <w:color w:val="BFBFBF" w:themeColor="background1" w:themeShade="BF"/>
        </w:rPr>
        <w:t>结束</w:t>
      </w:r>
      <w:r w:rsidRPr="0081713B">
        <w:rPr>
          <w:rFonts w:hint="eastAsia"/>
          <w:color w:val="BFBFBF" w:themeColor="background1" w:themeShade="BF"/>
        </w:rPr>
        <w:t>Endpoint</w:t>
      </w:r>
      <w:r w:rsidRPr="0081713B">
        <w:rPr>
          <w:rFonts w:hint="eastAsia"/>
          <w:color w:val="BFBFBF" w:themeColor="background1" w:themeShade="BF"/>
        </w:rPr>
        <w:t>引擎。</w:t>
      </w:r>
    </w:p>
    <w:p w:rsidR="006838F9" w:rsidRDefault="002D60D8" w:rsidP="0072063E">
      <w:pPr>
        <w:pStyle w:val="a3"/>
        <w:numPr>
          <w:ilvl w:val="0"/>
          <w:numId w:val="7"/>
        </w:numPr>
        <w:ind w:firstLineChars="0"/>
      </w:pPr>
      <w:r>
        <w:t xml:space="preserve">First, the statement </w:t>
      </w:r>
      <w:r w:rsidRPr="00EF560C">
        <w:rPr>
          <w:rFonts w:hint="eastAsia"/>
          <w:i/>
          <w:u w:val="single"/>
        </w:rPr>
        <w:t>Thread.sleep(2000)</w:t>
      </w:r>
      <w:r>
        <w:t xml:space="preserve"> in the</w:t>
      </w:r>
      <w:r w:rsidRPr="00EF560C">
        <w:rPr>
          <w:b/>
          <w:i/>
        </w:rPr>
        <w:t xml:space="preserve"> main</w:t>
      </w:r>
      <w:r>
        <w:t xml:space="preserve"> function</w:t>
      </w:r>
      <w:r w:rsidR="00DE7D53">
        <w:t xml:space="preserve"> is noted</w:t>
      </w:r>
      <w:r>
        <w:t xml:space="preserve">. </w:t>
      </w:r>
      <w:r w:rsidR="007F1F67">
        <w:t>In the normal cicumstances, the application enters the main loop</w:t>
      </w:r>
      <w:r w:rsidR="00884A3D">
        <w:t xml:space="preserve"> here</w:t>
      </w:r>
      <w:r w:rsidR="007F1F67">
        <w:t>, and sleep used here is for the example.</w:t>
      </w:r>
      <w:r w:rsidR="00084D6D">
        <w:t xml:space="preserve"> The previous</w:t>
      </w:r>
      <w:r w:rsidR="00084D6D" w:rsidRPr="00172D22">
        <w:rPr>
          <w:i/>
          <w:u w:val="single"/>
        </w:rPr>
        <w:t xml:space="preserve"> start()</w:t>
      </w:r>
      <w:r w:rsidR="00084D6D">
        <w:t xml:space="preserve"> launches the </w:t>
      </w:r>
      <w:r w:rsidR="00084D6D" w:rsidRPr="00172D22">
        <w:rPr>
          <w:i/>
          <w:u w:val="single"/>
        </w:rPr>
        <w:t>Endpoint</w:t>
      </w:r>
      <w:r w:rsidR="00084D6D">
        <w:t xml:space="preserve"> and the next </w:t>
      </w:r>
      <w:r w:rsidR="00084D6D" w:rsidRPr="00172D22">
        <w:rPr>
          <w:i/>
          <w:u w:val="single"/>
        </w:rPr>
        <w:t>stop()</w:t>
      </w:r>
      <w:r w:rsidR="00084D6D" w:rsidRPr="00172D22">
        <w:rPr>
          <w:u w:val="single"/>
        </w:rPr>
        <w:t xml:space="preserve"> </w:t>
      </w:r>
      <w:r w:rsidR="00ED01C6">
        <w:t>ends</w:t>
      </w:r>
      <w:r w:rsidR="00084D6D">
        <w:t>.</w:t>
      </w:r>
    </w:p>
    <w:p w:rsidR="00C24B74" w:rsidRDefault="00C24B74" w:rsidP="0072063E">
      <w:pPr>
        <w:pStyle w:val="a3"/>
        <w:numPr>
          <w:ilvl w:val="0"/>
          <w:numId w:val="7"/>
        </w:numPr>
        <w:ind w:firstLineChars="0"/>
      </w:pPr>
      <w:r>
        <w:t xml:space="preserve">The </w:t>
      </w:r>
      <w:r w:rsidRPr="00A83D4E">
        <w:rPr>
          <w:b/>
          <w:i/>
        </w:rPr>
        <w:t>start()</w:t>
      </w:r>
      <w:r>
        <w:t xml:space="preserve"> function start</w:t>
      </w:r>
      <w:r w:rsidR="00773031">
        <w:t>s</w:t>
      </w:r>
      <w:r>
        <w:t xml:space="preserve"> </w:t>
      </w:r>
      <w:r w:rsidRPr="00172D22">
        <w:rPr>
          <w:i/>
          <w:u w:val="single"/>
        </w:rPr>
        <w:t>Endpoint</w:t>
      </w:r>
      <w:r w:rsidRPr="00172D22">
        <w:rPr>
          <w:u w:val="single"/>
        </w:rPr>
        <w:t xml:space="preserve"> </w:t>
      </w:r>
      <w:r>
        <w:t>engine first, then create</w:t>
      </w:r>
      <w:r w:rsidR="00A261AE">
        <w:t>s</w:t>
      </w:r>
      <w:r>
        <w:t xml:space="preserve"> the configuration and use</w:t>
      </w:r>
      <w:r w:rsidR="00A261AE">
        <w:t>s</w:t>
      </w:r>
      <w:r>
        <w:t xml:space="preserve"> the configuration and a </w:t>
      </w:r>
      <w:r w:rsidRPr="00172D22">
        <w:rPr>
          <w:i/>
          <w:u w:val="single"/>
        </w:rPr>
        <w:t>Listener</w:t>
      </w:r>
      <w:r>
        <w:t xml:space="preserve"> to launch the</w:t>
      </w:r>
      <w:r w:rsidRPr="00172D22">
        <w:rPr>
          <w:u w:val="single"/>
        </w:rPr>
        <w:t xml:space="preserve"> </w:t>
      </w:r>
      <w:r w:rsidRPr="00172D22">
        <w:rPr>
          <w:i/>
          <w:u w:val="single"/>
        </w:rPr>
        <w:t>Endpoint</w:t>
      </w:r>
      <w:r>
        <w:t xml:space="preserve"> connection server.</w:t>
      </w:r>
    </w:p>
    <w:p w:rsidR="006B77A7" w:rsidRDefault="006B77A7" w:rsidP="006B77A7">
      <w:pPr>
        <w:pStyle w:val="a3"/>
        <w:ind w:left="420" w:firstLineChars="0" w:firstLine="0"/>
      </w:pPr>
      <w:r>
        <w:t xml:space="preserve">a. The </w:t>
      </w:r>
      <w:r w:rsidRPr="00A83D4E">
        <w:rPr>
          <w:b/>
          <w:i/>
        </w:rPr>
        <w:t>create</w:t>
      </w:r>
      <w:r w:rsidR="003E6E04">
        <w:rPr>
          <w:b/>
          <w:i/>
        </w:rPr>
        <w:t>Endpoint</w:t>
      </w:r>
      <w:r w:rsidRPr="00A83D4E">
        <w:rPr>
          <w:b/>
          <w:i/>
        </w:rPr>
        <w:t>ConfigBuilder()</w:t>
      </w:r>
      <w:r>
        <w:t xml:space="preserve"> function creates the required configuration when the server logins, and the parameters are the server ip, </w:t>
      </w:r>
      <w:r w:rsidR="00F72AA2">
        <w:t xml:space="preserve">server </w:t>
      </w:r>
      <w:r>
        <w:t>po</w:t>
      </w:r>
      <w:r w:rsidR="00C95D60">
        <w:rPr>
          <w:rFonts w:hint="eastAsia"/>
        </w:rPr>
        <w:t>r</w:t>
      </w:r>
      <w:r>
        <w:t xml:space="preserve">t, </w:t>
      </w:r>
      <w:r w:rsidR="00407FF5">
        <w:rPr>
          <w:rFonts w:hint="eastAsia"/>
        </w:rPr>
        <w:t xml:space="preserve">LoginConfig.plainLogin packed </w:t>
      </w:r>
      <w:r>
        <w:t xml:space="preserve">username, user token, and the </w:t>
      </w:r>
      <w:r w:rsidRPr="00704DD0">
        <w:rPr>
          <w:b/>
          <w:i/>
        </w:rPr>
        <w:t>auany</w:t>
      </w:r>
      <w:r>
        <w:t xml:space="preserve"> authentication module name.</w:t>
      </w:r>
    </w:p>
    <w:p w:rsidR="00544454" w:rsidRDefault="00544454" w:rsidP="006B77A7">
      <w:pPr>
        <w:pStyle w:val="a3"/>
        <w:ind w:left="420" w:firstLineChars="0" w:firstLine="0"/>
      </w:pPr>
      <w:r>
        <w:t xml:space="preserve">b. The </w:t>
      </w:r>
      <w:r w:rsidRPr="00A83D4E">
        <w:rPr>
          <w:b/>
          <w:i/>
        </w:rPr>
        <w:t>endpointState()</w:t>
      </w:r>
      <w:r>
        <w:t xml:space="preserve"> function directly use</w:t>
      </w:r>
      <w:r w:rsidR="00A341CD">
        <w:t>s</w:t>
      </w:r>
      <w:r>
        <w:t xml:space="preserve"> the method provided by the </w:t>
      </w:r>
      <w:r w:rsidRPr="00172D22">
        <w:rPr>
          <w:i/>
          <w:u w:val="single"/>
        </w:rPr>
        <w:t>service</w:t>
      </w:r>
      <w:r>
        <w:t xml:space="preserve"> code generated by the </w:t>
      </w:r>
      <w:r w:rsidRPr="00172D22">
        <w:rPr>
          <w:i/>
          <w:u w:val="single"/>
        </w:rPr>
        <w:t>state</w:t>
      </w:r>
      <w:r>
        <w:t xml:space="preserve"> element which is referenced by the </w:t>
      </w:r>
      <w:r w:rsidRPr="00172D22">
        <w:rPr>
          <w:i/>
          <w:u w:val="single"/>
        </w:rPr>
        <w:t>manager</w:t>
      </w:r>
      <w:r>
        <w:t xml:space="preserve"> element in the </w:t>
      </w:r>
      <w:r w:rsidRPr="00172D22">
        <w:rPr>
          <w:i/>
          <w:u w:val="single"/>
        </w:rPr>
        <w:t>service</w:t>
      </w:r>
      <w:r>
        <w:t xml:space="preserve"> element of the client defined in the </w:t>
      </w:r>
      <w:r w:rsidRPr="00172D22">
        <w:rPr>
          <w:i/>
          <w:u w:val="single"/>
        </w:rPr>
        <w:t>xml</w:t>
      </w:r>
      <w:r w:rsidRPr="00172D22">
        <w:rPr>
          <w:u w:val="single"/>
        </w:rPr>
        <w:t xml:space="preserve"> </w:t>
      </w:r>
      <w:r>
        <w:t>description.</w:t>
      </w:r>
      <w:r w:rsidR="00AB47BA">
        <w:t xml:space="preserve"> If it need</w:t>
      </w:r>
      <w:r w:rsidR="00F12378">
        <w:t>s</w:t>
      </w:r>
      <w:r w:rsidR="00AB47BA">
        <w:t xml:space="preserve"> to support the service provided by </w:t>
      </w:r>
      <w:r w:rsidR="005938C6">
        <w:t xml:space="preserve">the </w:t>
      </w:r>
      <w:r w:rsidR="00AB47BA">
        <w:t xml:space="preserve">multiple </w:t>
      </w:r>
      <w:r w:rsidR="00AB47BA" w:rsidRPr="00172D22">
        <w:rPr>
          <w:i/>
          <w:u w:val="single"/>
        </w:rPr>
        <w:t>PVID</w:t>
      </w:r>
      <w:r w:rsidR="00AB47BA">
        <w:t>, the parameters separated by the comma list the corresponding methods related to the each generated source code.</w:t>
      </w:r>
      <w:r w:rsidR="008609B9">
        <w:t xml:space="preserve"> Actually, this method provides the support to the protocol. If no protocol is used, it is no need to call this function.</w:t>
      </w:r>
    </w:p>
    <w:p w:rsidR="005938C6" w:rsidRPr="006B77A7" w:rsidRDefault="005938C6" w:rsidP="006B77A7">
      <w:pPr>
        <w:pStyle w:val="a3"/>
        <w:ind w:left="420" w:firstLineChars="0" w:firstLine="0"/>
      </w:pPr>
      <w:r>
        <w:t xml:space="preserve">c. The </w:t>
      </w:r>
      <w:r w:rsidRPr="00A83D4E">
        <w:rPr>
          <w:b/>
          <w:i/>
        </w:rPr>
        <w:t>staticViewClasses()</w:t>
      </w:r>
      <w:r>
        <w:t xml:space="preserve"> function sets the management class instance of the view in the static mode. This management class is automaticly generated when generating the source code. If it need</w:t>
      </w:r>
      <w:r w:rsidR="00F12378">
        <w:t>s</w:t>
      </w:r>
      <w:r>
        <w:t xml:space="preserve"> to support the service provided by the multiple </w:t>
      </w:r>
      <w:r w:rsidRPr="00FA1F78">
        <w:rPr>
          <w:i/>
          <w:u w:val="single"/>
        </w:rPr>
        <w:t>PVID</w:t>
      </w:r>
      <w:r>
        <w:t>, the parameters separated by the comma list the corresponding methods related to the each generated source code.</w:t>
      </w:r>
    </w:p>
    <w:p w:rsidR="00344615" w:rsidRDefault="00344615" w:rsidP="0072063E">
      <w:pPr>
        <w:pStyle w:val="a3"/>
        <w:numPr>
          <w:ilvl w:val="0"/>
          <w:numId w:val="7"/>
        </w:numPr>
        <w:ind w:firstLineChars="0"/>
      </w:pPr>
      <w:r>
        <w:t xml:space="preserve">The </w:t>
      </w:r>
      <w:r w:rsidRPr="00A83D4E">
        <w:rPr>
          <w:b/>
          <w:i/>
        </w:rPr>
        <w:t>stop()</w:t>
      </w:r>
      <w:r>
        <w:t xml:space="preserve"> function ends the </w:t>
      </w:r>
      <w:r w:rsidRPr="00FA1F78">
        <w:rPr>
          <w:i/>
          <w:u w:val="single"/>
        </w:rPr>
        <w:t>Endpoint</w:t>
      </w:r>
      <w:r>
        <w:t xml:space="preserve"> engine</w:t>
      </w:r>
      <w:r w:rsidR="00894219">
        <w:t xml:space="preserve"> using synchronization mode</w:t>
      </w:r>
      <w:r>
        <w:t>.</w:t>
      </w:r>
    </w:p>
    <w:p w:rsidR="00964A76" w:rsidRDefault="00964A76" w:rsidP="006838F9"/>
    <w:p w:rsidR="006838F9" w:rsidRPr="0001006E" w:rsidRDefault="006838F9" w:rsidP="006838F9">
      <w:pPr>
        <w:ind w:left="420"/>
        <w:rPr>
          <w:color w:val="BFBFBF" w:themeColor="background1" w:themeShade="BF"/>
        </w:rPr>
      </w:pPr>
      <w:r w:rsidRPr="0001006E">
        <w:rPr>
          <w:rFonts w:hint="eastAsia"/>
          <w:color w:val="BFBFBF" w:themeColor="background1" w:themeShade="BF"/>
        </w:rPr>
        <w:t>使用</w:t>
      </w:r>
      <w:r w:rsidRPr="0001006E">
        <w:rPr>
          <w:rFonts w:hint="eastAsia"/>
          <w:color w:val="BFBFBF" w:themeColor="background1" w:themeShade="BF"/>
        </w:rPr>
        <w:t>EndpointListener</w:t>
      </w:r>
      <w:r w:rsidRPr="0001006E">
        <w:rPr>
          <w:rFonts w:hint="eastAsia"/>
          <w:color w:val="BFBFBF" w:themeColor="background1" w:themeShade="BF"/>
        </w:rPr>
        <w:t>接收来自</w:t>
      </w:r>
      <w:r w:rsidRPr="0001006E">
        <w:rPr>
          <w:rFonts w:hint="eastAsia"/>
          <w:color w:val="BFBFBF" w:themeColor="background1" w:themeShade="BF"/>
        </w:rPr>
        <w:t>Endpoint</w:t>
      </w:r>
      <w:r w:rsidRPr="0001006E">
        <w:rPr>
          <w:rFonts w:hint="eastAsia"/>
          <w:color w:val="BFBFBF" w:themeColor="background1" w:themeShade="BF"/>
        </w:rPr>
        <w:t>的网络交互信息。</w:t>
      </w:r>
    </w:p>
    <w:p w:rsidR="0001006E" w:rsidRDefault="0001006E" w:rsidP="006838F9">
      <w:pPr>
        <w:ind w:left="420"/>
      </w:pPr>
      <w:r>
        <w:t xml:space="preserve">Use </w:t>
      </w:r>
      <w:r w:rsidRPr="0001006E">
        <w:rPr>
          <w:rFonts w:hint="eastAsia"/>
          <w:b/>
          <w:i/>
        </w:rPr>
        <w:t>EndpointListene</w:t>
      </w:r>
      <w:r>
        <w:t xml:space="preserve"> to receive the network interaction information from the </w:t>
      </w:r>
      <w:r w:rsidRPr="0001006E">
        <w:rPr>
          <w:b/>
          <w:i/>
        </w:rPr>
        <w:t>Endpoint</w:t>
      </w:r>
      <w:r>
        <w:t>.</w:t>
      </w:r>
    </w:p>
    <w:p w:rsidR="00FF08FD" w:rsidRDefault="00FF08FD" w:rsidP="006838F9">
      <w:pPr>
        <w:ind w:left="420"/>
      </w:pPr>
    </w:p>
    <w:p w:rsidR="006838F9" w:rsidRPr="00B07FAF" w:rsidRDefault="006838F9" w:rsidP="006838F9">
      <w:pPr>
        <w:ind w:left="420"/>
        <w:rPr>
          <w:i/>
        </w:rPr>
      </w:pPr>
      <w:r w:rsidRPr="00B07FAF">
        <w:rPr>
          <w:i/>
        </w:rPr>
        <w:t>class MyListener implements EndpointListener {</w:t>
      </w:r>
    </w:p>
    <w:p w:rsidR="006838F9" w:rsidRPr="00B07FAF" w:rsidRDefault="006838F9" w:rsidP="006838F9">
      <w:pPr>
        <w:ind w:left="420"/>
        <w:rPr>
          <w:i/>
        </w:rPr>
      </w:pPr>
      <w:r w:rsidRPr="00B07FAF">
        <w:rPr>
          <w:i/>
        </w:rPr>
        <w:tab/>
        <w:t>public MyListener() {</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onAbort(Transport transport) throws Exception {</w:t>
      </w:r>
    </w:p>
    <w:p w:rsidR="006838F9" w:rsidRPr="00B07FAF" w:rsidRDefault="006838F9" w:rsidP="006838F9">
      <w:pPr>
        <w:ind w:left="420"/>
        <w:rPr>
          <w:i/>
        </w:rPr>
      </w:pPr>
      <w:r w:rsidRPr="00B07FAF">
        <w:rPr>
          <w:i/>
        </w:rPr>
        <w:tab/>
      </w:r>
      <w:r w:rsidRPr="00B07FAF">
        <w:rPr>
          <w:i/>
        </w:rPr>
        <w:tab/>
        <w:t>Throwable e = transport.getCloseReason();</w:t>
      </w:r>
    </w:p>
    <w:p w:rsidR="006838F9" w:rsidRPr="00B07FAF" w:rsidRDefault="006838F9" w:rsidP="006838F9">
      <w:pPr>
        <w:ind w:left="420"/>
        <w:rPr>
          <w:i/>
        </w:rPr>
      </w:pPr>
      <w:r w:rsidRPr="00B07FAF">
        <w:rPr>
          <w:i/>
        </w:rPr>
        <w:tab/>
      </w:r>
      <w:r w:rsidRPr="00B07FAF">
        <w:rPr>
          <w:i/>
        </w:rPr>
        <w:tab/>
        <w:t>System.out.println("onAbort " + transport + " " + e);</w:t>
      </w:r>
    </w:p>
    <w:p w:rsidR="006838F9" w:rsidRPr="00B07FAF" w:rsidRDefault="006838F9" w:rsidP="006838F9">
      <w:pPr>
        <w:ind w:left="420"/>
        <w:rPr>
          <w:i/>
        </w:rPr>
      </w:pPr>
      <w:r w:rsidRPr="00B07FAF">
        <w:rPr>
          <w:i/>
        </w:rPr>
        <w:lastRenderedPageBreak/>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onManagerInitialized(Manager manager, Config config) {</w:t>
      </w:r>
    </w:p>
    <w:p w:rsidR="006838F9" w:rsidRPr="00B07FAF" w:rsidRDefault="006838F9" w:rsidP="006838F9">
      <w:pPr>
        <w:ind w:left="420"/>
        <w:rPr>
          <w:i/>
        </w:rPr>
      </w:pPr>
      <w:r w:rsidRPr="00B07FAF">
        <w:rPr>
          <w:i/>
        </w:rPr>
        <w:tab/>
      </w:r>
      <w:r w:rsidRPr="00B07FAF">
        <w:rPr>
          <w:i/>
        </w:rPr>
        <w:tab/>
        <w:t>System.out.println("onManagerInitialized "</w:t>
      </w:r>
    </w:p>
    <w:p w:rsidR="006838F9" w:rsidRPr="00B07FAF" w:rsidRDefault="006838F9" w:rsidP="006838F9">
      <w:pPr>
        <w:ind w:left="420"/>
        <w:rPr>
          <w:i/>
        </w:rPr>
      </w:pPr>
      <w:r w:rsidRPr="00B07FAF">
        <w:rPr>
          <w:i/>
        </w:rPr>
        <w:tab/>
      </w:r>
      <w:r w:rsidRPr="00B07FAF">
        <w:rPr>
          <w:i/>
        </w:rPr>
        <w:tab/>
      </w:r>
      <w:r w:rsidRPr="00B07FAF">
        <w:rPr>
          <w:i/>
        </w:rPr>
        <w:tab/>
      </w:r>
      <w:r w:rsidRPr="00B07FAF">
        <w:rPr>
          <w:i/>
        </w:rPr>
        <w:tab/>
        <w:t>+ config.getClass().getName() + " " + manager);</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onManagerUninitialized(Manager manager) {</w:t>
      </w:r>
    </w:p>
    <w:p w:rsidR="006838F9" w:rsidRPr="00B07FAF" w:rsidRDefault="006838F9" w:rsidP="006838F9">
      <w:pPr>
        <w:ind w:left="420"/>
        <w:rPr>
          <w:i/>
        </w:rPr>
      </w:pPr>
      <w:r w:rsidRPr="00B07FAF">
        <w:rPr>
          <w:i/>
        </w:rPr>
        <w:tab/>
      </w:r>
      <w:r w:rsidRPr="00B07FAF">
        <w:rPr>
          <w:i/>
        </w:rPr>
        <w:tab/>
        <w:t>System.out.println("onManagerUninitialized " + manager);</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onTransportAdded(Transport transport) throws Exception {</w:t>
      </w:r>
    </w:p>
    <w:p w:rsidR="006838F9" w:rsidRPr="00B07FAF" w:rsidRDefault="006838F9" w:rsidP="006838F9">
      <w:pPr>
        <w:ind w:left="420"/>
        <w:rPr>
          <w:i/>
        </w:rPr>
      </w:pPr>
      <w:r w:rsidRPr="00B07FAF">
        <w:rPr>
          <w:i/>
        </w:rPr>
        <w:tab/>
      </w:r>
      <w:r w:rsidRPr="00B07FAF">
        <w:rPr>
          <w:i/>
        </w:rPr>
        <w:tab/>
        <w:t>System.out.println("onTransportAdded " + transport);</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onTransportRemoved(Transport transport) throws Exception {</w:t>
      </w:r>
    </w:p>
    <w:p w:rsidR="006838F9" w:rsidRPr="00B07FAF" w:rsidRDefault="006838F9" w:rsidP="006838F9">
      <w:pPr>
        <w:ind w:left="420"/>
        <w:rPr>
          <w:i/>
        </w:rPr>
      </w:pPr>
      <w:r w:rsidRPr="00B07FAF">
        <w:rPr>
          <w:i/>
        </w:rPr>
        <w:tab/>
      </w:r>
      <w:r w:rsidRPr="00B07FAF">
        <w:rPr>
          <w:i/>
        </w:rPr>
        <w:tab/>
        <w:t>Throwable e = transport.getCloseReason();</w:t>
      </w:r>
    </w:p>
    <w:p w:rsidR="006838F9" w:rsidRPr="00B07FAF" w:rsidRDefault="006838F9" w:rsidP="006838F9">
      <w:pPr>
        <w:ind w:left="420"/>
        <w:rPr>
          <w:i/>
        </w:rPr>
      </w:pPr>
      <w:r w:rsidRPr="00B07FAF">
        <w:rPr>
          <w:i/>
        </w:rPr>
        <w:tab/>
      </w:r>
      <w:r w:rsidRPr="00B07FAF">
        <w:rPr>
          <w:i/>
        </w:rPr>
        <w:tab/>
        <w:t>System.out.println("onTransportRemoved " + transport + " " + e);</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onSocketConnected() {</w:t>
      </w:r>
    </w:p>
    <w:p w:rsidR="006838F9" w:rsidRPr="00B07FAF" w:rsidRDefault="006838F9" w:rsidP="006838F9">
      <w:pPr>
        <w:ind w:left="420"/>
        <w:rPr>
          <w:i/>
        </w:rPr>
      </w:pPr>
      <w:r w:rsidRPr="00B07FAF">
        <w:rPr>
          <w:i/>
        </w:rPr>
        <w:tab/>
      </w:r>
      <w:r w:rsidRPr="00B07FAF">
        <w:rPr>
          <w:i/>
        </w:rPr>
        <w:tab/>
        <w:t>System.out.println("onSocketConnected");</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onKeyExchangeDone() {</w:t>
      </w:r>
    </w:p>
    <w:p w:rsidR="006838F9" w:rsidRPr="00B07FAF" w:rsidRDefault="006838F9" w:rsidP="006838F9">
      <w:pPr>
        <w:ind w:left="420"/>
        <w:rPr>
          <w:i/>
        </w:rPr>
      </w:pPr>
      <w:r w:rsidRPr="00B07FAF">
        <w:rPr>
          <w:i/>
        </w:rPr>
        <w:tab/>
      </w:r>
      <w:r w:rsidRPr="00B07FAF">
        <w:rPr>
          <w:i/>
        </w:rPr>
        <w:tab/>
        <w:t>System.out.println("onKeyExchangeDone");</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onKeepAlived(int ms) {</w:t>
      </w:r>
    </w:p>
    <w:p w:rsidR="006838F9" w:rsidRPr="00B07FAF" w:rsidRDefault="006838F9" w:rsidP="006838F9">
      <w:pPr>
        <w:ind w:left="420"/>
        <w:rPr>
          <w:i/>
        </w:rPr>
      </w:pPr>
      <w:r w:rsidRPr="00B07FAF">
        <w:rPr>
          <w:i/>
        </w:rPr>
        <w:tab/>
      </w:r>
      <w:r w:rsidRPr="00B07FAF">
        <w:rPr>
          <w:i/>
        </w:rPr>
        <w:tab/>
        <w:t>System.out.println("onKeepAlived " + ms);</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ab/>
        <w:t>@Override</w:t>
      </w:r>
    </w:p>
    <w:p w:rsidR="006838F9" w:rsidRPr="00B07FAF" w:rsidRDefault="006838F9" w:rsidP="006838F9">
      <w:pPr>
        <w:ind w:left="420"/>
        <w:rPr>
          <w:i/>
        </w:rPr>
      </w:pPr>
      <w:r w:rsidRPr="00B07FAF">
        <w:rPr>
          <w:i/>
        </w:rPr>
        <w:tab/>
        <w:t>public void onErrorOccured(int source, int code</w:t>
      </w:r>
      <w:r w:rsidR="00052016">
        <w:rPr>
          <w:rFonts w:hint="eastAsia"/>
          <w:i/>
        </w:rPr>
        <w:t>, Throwable exception</w:t>
      </w:r>
      <w:r w:rsidRPr="00B07FAF">
        <w:rPr>
          <w:i/>
        </w:rPr>
        <w:t>) {</w:t>
      </w:r>
    </w:p>
    <w:p w:rsidR="006838F9" w:rsidRPr="00B07FAF" w:rsidRDefault="006838F9" w:rsidP="006838F9">
      <w:pPr>
        <w:ind w:left="420"/>
        <w:rPr>
          <w:i/>
        </w:rPr>
      </w:pPr>
      <w:r w:rsidRPr="00B07FAF">
        <w:rPr>
          <w:i/>
        </w:rPr>
        <w:tab/>
      </w:r>
      <w:r w:rsidRPr="00B07FAF">
        <w:rPr>
          <w:i/>
        </w:rPr>
        <w:tab/>
        <w:t>System.out.println("onErrorOccured " + source + " " + code</w:t>
      </w:r>
      <w:r w:rsidR="00052016">
        <w:rPr>
          <w:rFonts w:hint="eastAsia"/>
          <w:i/>
        </w:rPr>
        <w:t xml:space="preserve"> + </w:t>
      </w:r>
      <w:r w:rsidR="00052016">
        <w:rPr>
          <w:i/>
        </w:rPr>
        <w:t>“</w:t>
      </w:r>
      <w:r w:rsidR="00052016">
        <w:rPr>
          <w:rFonts w:hint="eastAsia"/>
          <w:i/>
        </w:rPr>
        <w:t xml:space="preserve"> </w:t>
      </w:r>
      <w:r w:rsidR="00052016">
        <w:rPr>
          <w:i/>
        </w:rPr>
        <w:t>“</w:t>
      </w:r>
      <w:r w:rsidR="00052016">
        <w:rPr>
          <w:rFonts w:hint="eastAsia"/>
          <w:i/>
        </w:rPr>
        <w:t xml:space="preserve"> + exception</w:t>
      </w:r>
      <w:r w:rsidRPr="00B07FAF">
        <w:rPr>
          <w:i/>
        </w:rPr>
        <w:t>);</w:t>
      </w:r>
    </w:p>
    <w:p w:rsidR="006838F9" w:rsidRPr="00B07FAF" w:rsidRDefault="006838F9" w:rsidP="006838F9">
      <w:pPr>
        <w:ind w:left="420"/>
        <w:rPr>
          <w:i/>
        </w:rPr>
      </w:pPr>
      <w:r w:rsidRPr="00B07FAF">
        <w:rPr>
          <w:i/>
        </w:rPr>
        <w:tab/>
        <w:t>}</w:t>
      </w:r>
    </w:p>
    <w:p w:rsidR="006838F9" w:rsidRPr="00B07FAF" w:rsidRDefault="006838F9" w:rsidP="006838F9">
      <w:pPr>
        <w:ind w:left="420"/>
        <w:rPr>
          <w:i/>
        </w:rPr>
      </w:pPr>
      <w:r w:rsidRPr="00B07FAF">
        <w:rPr>
          <w:i/>
        </w:rPr>
        <w:t>}</w:t>
      </w:r>
    </w:p>
    <w:p w:rsidR="006838F9" w:rsidRDefault="006838F9" w:rsidP="006838F9">
      <w:pPr>
        <w:ind w:left="420"/>
      </w:pPr>
    </w:p>
    <w:p w:rsidR="006838F9" w:rsidRPr="00AF066F" w:rsidRDefault="006838F9" w:rsidP="006838F9">
      <w:pPr>
        <w:ind w:left="420"/>
        <w:rPr>
          <w:color w:val="BFBFBF" w:themeColor="background1" w:themeShade="BF"/>
        </w:rPr>
      </w:pPr>
      <w:r w:rsidRPr="00AF066F">
        <w:rPr>
          <w:rFonts w:hint="eastAsia"/>
          <w:color w:val="BFBFBF" w:themeColor="background1" w:themeShade="BF"/>
        </w:rPr>
        <w:t>启动服务器，运行客户端以后大致能得到这样的信息：</w:t>
      </w:r>
    </w:p>
    <w:p w:rsidR="00AF066F" w:rsidRDefault="00AF066F" w:rsidP="006838F9">
      <w:pPr>
        <w:ind w:left="420"/>
      </w:pPr>
      <w:r>
        <w:t>Launch the server, run the client and get the informaiton:</w:t>
      </w:r>
    </w:p>
    <w:p w:rsidR="005A0E28" w:rsidRDefault="005A0E28" w:rsidP="006838F9">
      <w:pPr>
        <w:ind w:left="420"/>
      </w:pPr>
    </w:p>
    <w:p w:rsidR="006838F9" w:rsidRPr="00665E20" w:rsidRDefault="006838F9" w:rsidP="006838F9">
      <w:pPr>
        <w:ind w:left="420"/>
        <w:rPr>
          <w:i/>
        </w:rPr>
      </w:pPr>
      <w:r w:rsidRPr="00665E20">
        <w:rPr>
          <w:i/>
        </w:rPr>
        <w:t>onManagerInitialized limax.endpoint.EndpointConfigBuilderImpl$2 limax.endpoint.EndpointManagerImpl</w:t>
      </w:r>
    </w:p>
    <w:p w:rsidR="006838F9" w:rsidRPr="00665E20" w:rsidRDefault="006838F9" w:rsidP="006838F9">
      <w:pPr>
        <w:ind w:left="420"/>
        <w:rPr>
          <w:i/>
        </w:rPr>
      </w:pPr>
      <w:r w:rsidRPr="00665E20">
        <w:rPr>
          <w:i/>
        </w:rPr>
        <w:t>onSocketConnected</w:t>
      </w:r>
    </w:p>
    <w:p w:rsidR="006838F9" w:rsidRPr="00665E20" w:rsidRDefault="006838F9" w:rsidP="006838F9">
      <w:pPr>
        <w:ind w:left="420"/>
        <w:rPr>
          <w:i/>
        </w:rPr>
      </w:pPr>
      <w:r w:rsidRPr="00665E20">
        <w:rPr>
          <w:i/>
        </w:rPr>
        <w:lastRenderedPageBreak/>
        <w:t>onKeyExchangeDone</w:t>
      </w:r>
    </w:p>
    <w:p w:rsidR="006838F9" w:rsidRPr="00665E20" w:rsidRDefault="006838F9" w:rsidP="006838F9">
      <w:pPr>
        <w:ind w:left="420"/>
        <w:rPr>
          <w:i/>
        </w:rPr>
      </w:pPr>
      <w:r w:rsidRPr="00665E20">
        <w:rPr>
          <w:i/>
        </w:rPr>
        <w:t>onTransportAdded limax.net.StateTransportImpl (/127.0.0.1:26240-/127.0.0.1:10000)</w:t>
      </w:r>
    </w:p>
    <w:p w:rsidR="006838F9" w:rsidRPr="00665E20" w:rsidRDefault="006838F9" w:rsidP="006838F9">
      <w:pPr>
        <w:ind w:left="420"/>
        <w:rPr>
          <w:i/>
        </w:rPr>
      </w:pPr>
      <w:r w:rsidRPr="00665E20">
        <w:rPr>
          <w:i/>
        </w:rPr>
        <w:t>onKeepAlived 8</w:t>
      </w:r>
    </w:p>
    <w:p w:rsidR="006838F9" w:rsidRPr="00665E20" w:rsidRDefault="006838F9" w:rsidP="006838F9">
      <w:pPr>
        <w:ind w:left="420"/>
        <w:rPr>
          <w:i/>
        </w:rPr>
      </w:pPr>
      <w:r w:rsidRPr="00665E20">
        <w:rPr>
          <w:i/>
        </w:rPr>
        <w:t>onTransportRemoved limax.net.StateTransportImpl (/127.0.0.1:26240-/127.0.0.1:10000) java.io.IOException: channel closed manually</w:t>
      </w:r>
    </w:p>
    <w:p w:rsidR="006838F9" w:rsidRDefault="006838F9" w:rsidP="006838F9">
      <w:pPr>
        <w:ind w:left="420"/>
      </w:pPr>
      <w:r w:rsidRPr="00665E20">
        <w:rPr>
          <w:i/>
        </w:rPr>
        <w:t>onManagerUninitialized limax.endpoint.EndpointManagerImp</w:t>
      </w:r>
      <w:r>
        <w:t>l</w:t>
      </w:r>
    </w:p>
    <w:p w:rsidR="00A719A2" w:rsidRDefault="00A719A2" w:rsidP="006838F9">
      <w:pPr>
        <w:ind w:left="420"/>
      </w:pPr>
    </w:p>
    <w:p w:rsidR="006838F9" w:rsidRPr="00511A7B" w:rsidRDefault="006838F9" w:rsidP="006838F9">
      <w:pPr>
        <w:ind w:left="420"/>
        <w:rPr>
          <w:color w:val="BFBFBF" w:themeColor="background1" w:themeShade="BF"/>
        </w:rPr>
      </w:pPr>
      <w:r w:rsidRPr="00511A7B">
        <w:rPr>
          <w:rFonts w:hint="eastAsia"/>
          <w:color w:val="BFBFBF" w:themeColor="background1" w:themeShade="BF"/>
        </w:rPr>
        <w:t>对照代码，逐一解释：</w:t>
      </w:r>
    </w:p>
    <w:p w:rsidR="006838F9" w:rsidRPr="00511A7B" w:rsidRDefault="006838F9" w:rsidP="0072063E">
      <w:pPr>
        <w:pStyle w:val="a3"/>
        <w:numPr>
          <w:ilvl w:val="0"/>
          <w:numId w:val="10"/>
        </w:numPr>
        <w:ind w:firstLineChars="0"/>
        <w:rPr>
          <w:color w:val="BFBFBF" w:themeColor="background1" w:themeShade="BF"/>
        </w:rPr>
      </w:pPr>
      <w:r w:rsidRPr="00511A7B">
        <w:rPr>
          <w:rFonts w:hint="eastAsia"/>
          <w:color w:val="BFBFBF" w:themeColor="background1" w:themeShade="BF"/>
        </w:rPr>
        <w:t>Endpoint.start</w:t>
      </w:r>
      <w:r w:rsidRPr="00511A7B">
        <w:rPr>
          <w:rFonts w:hint="eastAsia"/>
          <w:color w:val="BFBFBF" w:themeColor="background1" w:themeShade="BF"/>
        </w:rPr>
        <w:t>以后，首先调用</w:t>
      </w:r>
      <w:r w:rsidRPr="00511A7B">
        <w:rPr>
          <w:rFonts w:hint="eastAsia"/>
          <w:color w:val="BFBFBF" w:themeColor="background1" w:themeShade="BF"/>
        </w:rPr>
        <w:t>onManagerInitialized</w:t>
      </w:r>
      <w:r w:rsidRPr="00511A7B">
        <w:rPr>
          <w:rFonts w:hint="eastAsia"/>
          <w:color w:val="BFBFBF" w:themeColor="background1" w:themeShade="BF"/>
        </w:rPr>
        <w:t>，这时候可以准备与网络相关的应用初始资源。对应的，最后结束的时候</w:t>
      </w:r>
      <w:r w:rsidRPr="00511A7B">
        <w:rPr>
          <w:color w:val="BFBFBF" w:themeColor="background1" w:themeShade="BF"/>
        </w:rPr>
        <w:t>onManagerUninitialized</w:t>
      </w:r>
      <w:r w:rsidRPr="00511A7B">
        <w:rPr>
          <w:rFonts w:hint="eastAsia"/>
          <w:color w:val="BFBFBF" w:themeColor="background1" w:themeShade="BF"/>
        </w:rPr>
        <w:t>被调用，这里可以释放那些初始资源。</w:t>
      </w:r>
    </w:p>
    <w:p w:rsidR="006838F9" w:rsidRPr="00511A7B" w:rsidRDefault="006838F9" w:rsidP="0072063E">
      <w:pPr>
        <w:pStyle w:val="a3"/>
        <w:numPr>
          <w:ilvl w:val="0"/>
          <w:numId w:val="10"/>
        </w:numPr>
        <w:ind w:firstLineChars="0"/>
        <w:rPr>
          <w:color w:val="BFBFBF" w:themeColor="background1" w:themeShade="BF"/>
        </w:rPr>
      </w:pPr>
      <w:r w:rsidRPr="00511A7B">
        <w:rPr>
          <w:color w:val="BFBFBF" w:themeColor="background1" w:themeShade="BF"/>
        </w:rPr>
        <w:t>onSocketConnected</w:t>
      </w:r>
      <w:r w:rsidRPr="00511A7B">
        <w:rPr>
          <w:rFonts w:hint="eastAsia"/>
          <w:color w:val="BFBFBF" w:themeColor="background1" w:themeShade="BF"/>
        </w:rPr>
        <w:t>，这是一个进度指示，告知</w:t>
      </w:r>
      <w:r w:rsidRPr="00511A7B">
        <w:rPr>
          <w:rFonts w:hint="eastAsia"/>
          <w:color w:val="BFBFBF" w:themeColor="background1" w:themeShade="BF"/>
        </w:rPr>
        <w:t>socket</w:t>
      </w:r>
      <w:r w:rsidRPr="00511A7B">
        <w:rPr>
          <w:rFonts w:hint="eastAsia"/>
          <w:color w:val="BFBFBF" w:themeColor="background1" w:themeShade="BF"/>
        </w:rPr>
        <w:t>连接完成。如果连接过程中失败，则</w:t>
      </w:r>
      <w:r w:rsidRPr="00511A7B">
        <w:rPr>
          <w:rFonts w:hint="eastAsia"/>
          <w:color w:val="BFBFBF" w:themeColor="background1" w:themeShade="BF"/>
        </w:rPr>
        <w:t>onAbort</w:t>
      </w:r>
      <w:r w:rsidRPr="00511A7B">
        <w:rPr>
          <w:rFonts w:hint="eastAsia"/>
          <w:color w:val="BFBFBF" w:themeColor="background1" w:themeShade="BF"/>
        </w:rPr>
        <w:t>被调用，通过</w:t>
      </w:r>
      <w:r w:rsidRPr="00511A7B">
        <w:rPr>
          <w:color w:val="BFBFBF" w:themeColor="background1" w:themeShade="BF"/>
        </w:rPr>
        <w:t>transport.getCloseReason();</w:t>
      </w:r>
      <w:r w:rsidRPr="00511A7B">
        <w:rPr>
          <w:rFonts w:hint="eastAsia"/>
          <w:color w:val="BFBFBF" w:themeColor="background1" w:themeShade="BF"/>
        </w:rPr>
        <w:t>可以获知</w:t>
      </w:r>
      <w:r w:rsidRPr="00511A7B">
        <w:rPr>
          <w:rFonts w:hint="eastAsia"/>
          <w:color w:val="BFBFBF" w:themeColor="background1" w:themeShade="BF"/>
        </w:rPr>
        <w:t>abort</w:t>
      </w:r>
      <w:r w:rsidRPr="00511A7B">
        <w:rPr>
          <w:rFonts w:hint="eastAsia"/>
          <w:color w:val="BFBFBF" w:themeColor="background1" w:themeShade="BF"/>
        </w:rPr>
        <w:t>原因。</w:t>
      </w:r>
    </w:p>
    <w:p w:rsidR="006838F9" w:rsidRDefault="006838F9" w:rsidP="0072063E">
      <w:pPr>
        <w:pStyle w:val="a3"/>
        <w:numPr>
          <w:ilvl w:val="0"/>
          <w:numId w:val="10"/>
        </w:numPr>
        <w:ind w:firstLineChars="0"/>
        <w:rPr>
          <w:color w:val="BFBFBF" w:themeColor="background1" w:themeShade="BF"/>
        </w:rPr>
      </w:pPr>
      <w:r w:rsidRPr="00511A7B">
        <w:rPr>
          <w:color w:val="BFBFBF" w:themeColor="background1" w:themeShade="BF"/>
        </w:rPr>
        <w:t>onKeyExchangeDone</w:t>
      </w:r>
      <w:r w:rsidRPr="00511A7B">
        <w:rPr>
          <w:rFonts w:hint="eastAsia"/>
          <w:color w:val="BFBFBF" w:themeColor="background1" w:themeShade="BF"/>
        </w:rPr>
        <w:t>，这是另一个进度指示，告知与服务器的登录握手动作已经完成。如果登录过程失败，则</w:t>
      </w:r>
      <w:r w:rsidRPr="00511A7B">
        <w:rPr>
          <w:color w:val="BFBFBF" w:themeColor="background1" w:themeShade="BF"/>
        </w:rPr>
        <w:t>onErrorOccured</w:t>
      </w:r>
      <w:r w:rsidRPr="00511A7B">
        <w:rPr>
          <w:rFonts w:hint="eastAsia"/>
          <w:color w:val="BFBFBF" w:themeColor="background1" w:themeShade="BF"/>
        </w:rPr>
        <w:t>被调用，通过</w:t>
      </w:r>
      <w:r w:rsidRPr="00511A7B">
        <w:rPr>
          <w:rFonts w:hint="eastAsia"/>
          <w:color w:val="BFBFBF" w:themeColor="background1" w:themeShade="BF"/>
        </w:rPr>
        <w:t>source</w:t>
      </w:r>
      <w:r w:rsidRPr="00511A7B">
        <w:rPr>
          <w:rFonts w:hint="eastAsia"/>
          <w:color w:val="BFBFBF" w:themeColor="background1" w:themeShade="BF"/>
        </w:rPr>
        <w:t>，</w:t>
      </w:r>
      <w:r w:rsidRPr="00511A7B">
        <w:rPr>
          <w:rFonts w:hint="eastAsia"/>
          <w:color w:val="BFBFBF" w:themeColor="background1" w:themeShade="BF"/>
        </w:rPr>
        <w:t>code</w:t>
      </w:r>
      <w:r w:rsidRPr="00511A7B">
        <w:rPr>
          <w:rFonts w:hint="eastAsia"/>
          <w:color w:val="BFBFBF" w:themeColor="background1" w:themeShade="BF"/>
        </w:rPr>
        <w:t>，可以获知失败原因。</w:t>
      </w:r>
      <w:r w:rsidRPr="00511A7B">
        <w:rPr>
          <w:rFonts w:hint="eastAsia"/>
          <w:color w:val="BFBFBF" w:themeColor="background1" w:themeShade="BF"/>
        </w:rPr>
        <w:t>source</w:t>
      </w:r>
      <w:r w:rsidRPr="00511A7B">
        <w:rPr>
          <w:rFonts w:hint="eastAsia"/>
          <w:color w:val="BFBFBF" w:themeColor="background1" w:themeShade="BF"/>
        </w:rPr>
        <w:t>，</w:t>
      </w:r>
      <w:r w:rsidRPr="00511A7B">
        <w:rPr>
          <w:rFonts w:hint="eastAsia"/>
          <w:color w:val="BFBFBF" w:themeColor="background1" w:themeShade="BF"/>
        </w:rPr>
        <w:t>code</w:t>
      </w:r>
      <w:r w:rsidRPr="00511A7B">
        <w:rPr>
          <w:rFonts w:hint="eastAsia"/>
          <w:color w:val="BFBFBF" w:themeColor="background1" w:themeShade="BF"/>
        </w:rPr>
        <w:t>的定义详见</w:t>
      </w:r>
      <w:r w:rsidRPr="00511A7B">
        <w:rPr>
          <w:rFonts w:hint="eastAsia"/>
          <w:color w:val="BFBFBF" w:themeColor="background1" w:themeShade="BF"/>
        </w:rPr>
        <w:t>limax</w:t>
      </w:r>
      <w:r w:rsidRPr="00511A7B">
        <w:rPr>
          <w:rFonts w:hint="eastAsia"/>
          <w:color w:val="BFBFBF" w:themeColor="background1" w:themeShade="BF"/>
        </w:rPr>
        <w:t>源码中</w:t>
      </w:r>
      <w:r w:rsidRPr="00511A7B">
        <w:rPr>
          <w:rFonts w:hint="eastAsia"/>
          <w:color w:val="BFBFBF" w:themeColor="background1" w:themeShade="BF"/>
        </w:rPr>
        <w:t>defines.beans.xml</w:t>
      </w:r>
      <w:r w:rsidRPr="00511A7B">
        <w:rPr>
          <w:rFonts w:hint="eastAsia"/>
          <w:color w:val="BFBFBF" w:themeColor="background1" w:themeShade="BF"/>
        </w:rPr>
        <w:t>。这之后如果发生了其它错误，比如用户被踢下线，</w:t>
      </w:r>
      <w:r w:rsidRPr="00511A7B">
        <w:rPr>
          <w:rFonts w:hint="eastAsia"/>
          <w:color w:val="BFBFBF" w:themeColor="background1" w:themeShade="BF"/>
        </w:rPr>
        <w:t>onErrorOccured</w:t>
      </w:r>
      <w:r w:rsidRPr="00511A7B">
        <w:rPr>
          <w:rFonts w:hint="eastAsia"/>
          <w:color w:val="BFBFBF" w:themeColor="background1" w:themeShade="BF"/>
        </w:rPr>
        <w:t>也将被调用。</w:t>
      </w:r>
    </w:p>
    <w:p w:rsidR="00D83F83" w:rsidRPr="007B410A" w:rsidRDefault="00D83F83" w:rsidP="0072063E">
      <w:pPr>
        <w:pStyle w:val="a3"/>
        <w:numPr>
          <w:ilvl w:val="0"/>
          <w:numId w:val="10"/>
        </w:numPr>
        <w:ind w:firstLineChars="0"/>
        <w:rPr>
          <w:color w:val="BFBFBF" w:themeColor="background1" w:themeShade="BF"/>
        </w:rPr>
      </w:pPr>
      <w:r w:rsidRPr="007B410A">
        <w:rPr>
          <w:rFonts w:hint="eastAsia"/>
          <w:color w:val="BFBFBF" w:themeColor="background1" w:themeShade="BF"/>
        </w:rPr>
        <w:t>onErrorOccured</w:t>
      </w:r>
      <w:r w:rsidRPr="007B410A">
        <w:rPr>
          <w:rFonts w:hint="eastAsia"/>
          <w:color w:val="BFBFBF" w:themeColor="background1" w:themeShade="BF"/>
        </w:rPr>
        <w:t>，</w:t>
      </w:r>
      <w:r w:rsidRPr="007B410A">
        <w:rPr>
          <w:rFonts w:hint="eastAsia"/>
          <w:color w:val="BFBFBF" w:themeColor="background1" w:themeShade="BF"/>
        </w:rPr>
        <w:t>source</w:t>
      </w:r>
      <w:r w:rsidRPr="007B410A">
        <w:rPr>
          <w:rFonts w:hint="eastAsia"/>
          <w:color w:val="BFBFBF" w:themeColor="background1" w:themeShade="BF"/>
        </w:rPr>
        <w:t>为</w:t>
      </w:r>
      <w:r w:rsidRPr="007B410A">
        <w:rPr>
          <w:rFonts w:hint="eastAsia"/>
          <w:color w:val="BFBFBF" w:themeColor="background1" w:themeShade="BF"/>
        </w:rPr>
        <w:t>ErrorSource.ENDPOINT</w:t>
      </w:r>
      <w:r w:rsidRPr="007B410A">
        <w:rPr>
          <w:rFonts w:hint="eastAsia"/>
          <w:color w:val="BFBFBF" w:themeColor="background1" w:themeShade="BF"/>
        </w:rPr>
        <w:t>时，</w:t>
      </w:r>
      <w:r w:rsidRPr="007B410A">
        <w:rPr>
          <w:rFonts w:hint="eastAsia"/>
          <w:color w:val="BFBFBF" w:themeColor="background1" w:themeShade="BF"/>
        </w:rPr>
        <w:t>code</w:t>
      </w:r>
      <w:r w:rsidRPr="007B410A">
        <w:rPr>
          <w:rFonts w:hint="eastAsia"/>
          <w:color w:val="BFBFBF" w:themeColor="background1" w:themeShade="BF"/>
        </w:rPr>
        <w:t>必为</w:t>
      </w:r>
      <w:r w:rsidRPr="007B410A">
        <w:rPr>
          <w:rFonts w:hint="eastAsia"/>
          <w:color w:val="BFBFBF" w:themeColor="background1" w:themeShade="BF"/>
        </w:rPr>
        <w:t>0</w:t>
      </w:r>
      <w:r w:rsidRPr="007B410A">
        <w:rPr>
          <w:rFonts w:hint="eastAsia"/>
          <w:color w:val="BFBFBF" w:themeColor="background1" w:themeShade="BF"/>
        </w:rPr>
        <w:t>，</w:t>
      </w:r>
      <w:r w:rsidRPr="007B410A">
        <w:rPr>
          <w:rFonts w:hint="eastAsia"/>
          <w:color w:val="BFBFBF" w:themeColor="background1" w:themeShade="BF"/>
        </w:rPr>
        <w:t>exception</w:t>
      </w:r>
      <w:r w:rsidRPr="007B410A">
        <w:rPr>
          <w:rFonts w:hint="eastAsia"/>
          <w:color w:val="BFBFBF" w:themeColor="background1" w:themeShade="BF"/>
        </w:rPr>
        <w:t>为框架内部操作时产生的异常。</w:t>
      </w:r>
    </w:p>
    <w:p w:rsidR="006838F9" w:rsidRPr="00511A7B" w:rsidRDefault="006838F9" w:rsidP="0072063E">
      <w:pPr>
        <w:pStyle w:val="a3"/>
        <w:numPr>
          <w:ilvl w:val="0"/>
          <w:numId w:val="10"/>
        </w:numPr>
        <w:ind w:firstLineChars="0"/>
        <w:rPr>
          <w:color w:val="BFBFBF" w:themeColor="background1" w:themeShade="BF"/>
        </w:rPr>
      </w:pPr>
      <w:r w:rsidRPr="00511A7B">
        <w:rPr>
          <w:color w:val="BFBFBF" w:themeColor="background1" w:themeShade="BF"/>
        </w:rPr>
        <w:t>onTransportAdded</w:t>
      </w:r>
      <w:r w:rsidRPr="00511A7B">
        <w:rPr>
          <w:rFonts w:hint="eastAsia"/>
          <w:color w:val="BFBFBF" w:themeColor="background1" w:themeShade="BF"/>
        </w:rPr>
        <w:t>，所有</w:t>
      </w:r>
      <w:r w:rsidRPr="00511A7B">
        <w:rPr>
          <w:rFonts w:hint="eastAsia"/>
          <w:color w:val="BFBFBF" w:themeColor="background1" w:themeShade="BF"/>
        </w:rPr>
        <w:t>Endpoint</w:t>
      </w:r>
      <w:r w:rsidRPr="00511A7B">
        <w:rPr>
          <w:rFonts w:hint="eastAsia"/>
          <w:color w:val="BFBFBF" w:themeColor="background1" w:themeShade="BF"/>
        </w:rPr>
        <w:t>层面的连接初始化动作完成以后，该方法被调用，可以在</w:t>
      </w:r>
      <w:r w:rsidRPr="00511A7B">
        <w:rPr>
          <w:rFonts w:hint="eastAsia"/>
          <w:color w:val="BFBFBF" w:themeColor="background1" w:themeShade="BF"/>
        </w:rPr>
        <w:t>transport</w:t>
      </w:r>
      <w:r w:rsidRPr="00511A7B">
        <w:rPr>
          <w:rFonts w:hint="eastAsia"/>
          <w:color w:val="BFBFBF" w:themeColor="background1" w:themeShade="BF"/>
        </w:rPr>
        <w:t>上收发信息了。对于</w:t>
      </w:r>
      <w:r w:rsidRPr="00511A7B">
        <w:rPr>
          <w:rFonts w:hint="eastAsia"/>
          <w:color w:val="BFBFBF" w:themeColor="background1" w:themeShade="BF"/>
        </w:rPr>
        <w:t>View</w:t>
      </w:r>
      <w:r w:rsidRPr="00511A7B">
        <w:rPr>
          <w:rFonts w:hint="eastAsia"/>
          <w:color w:val="BFBFBF" w:themeColor="background1" w:themeShade="BF"/>
        </w:rPr>
        <w:t>而言，这里是注册全局</w:t>
      </w:r>
      <w:r w:rsidRPr="00511A7B">
        <w:rPr>
          <w:rFonts w:hint="eastAsia"/>
          <w:color w:val="BFBFBF" w:themeColor="background1" w:themeShade="BF"/>
        </w:rPr>
        <w:t>View</w:t>
      </w:r>
      <w:r w:rsidRPr="00511A7B">
        <w:rPr>
          <w:rFonts w:hint="eastAsia"/>
          <w:color w:val="BFBFBF" w:themeColor="background1" w:themeShade="BF"/>
        </w:rPr>
        <w:t>与会话</w:t>
      </w:r>
      <w:r w:rsidRPr="00511A7B">
        <w:rPr>
          <w:rFonts w:hint="eastAsia"/>
          <w:color w:val="BFBFBF" w:themeColor="background1" w:themeShade="BF"/>
        </w:rPr>
        <w:t>View</w:t>
      </w:r>
      <w:r w:rsidRPr="00511A7B">
        <w:rPr>
          <w:rFonts w:hint="eastAsia"/>
          <w:color w:val="BFBFBF" w:themeColor="background1" w:themeShade="BF"/>
        </w:rPr>
        <w:t>的</w:t>
      </w:r>
      <w:r w:rsidRPr="00511A7B">
        <w:rPr>
          <w:rFonts w:hint="eastAsia"/>
          <w:color w:val="BFBFBF" w:themeColor="background1" w:themeShade="BF"/>
        </w:rPr>
        <w:t>Listener</w:t>
      </w:r>
      <w:r w:rsidRPr="00511A7B">
        <w:rPr>
          <w:rFonts w:hint="eastAsia"/>
          <w:color w:val="BFBFBF" w:themeColor="background1" w:themeShade="BF"/>
        </w:rPr>
        <w:t>的合适的地方。</w:t>
      </w:r>
      <w:r w:rsidRPr="00511A7B">
        <w:rPr>
          <w:rFonts w:hint="eastAsia"/>
          <w:color w:val="BFBFBF" w:themeColor="background1" w:themeShade="BF"/>
        </w:rPr>
        <w:t>onTransportRemoved</w:t>
      </w:r>
      <w:r w:rsidRPr="00511A7B">
        <w:rPr>
          <w:rFonts w:hint="eastAsia"/>
          <w:color w:val="BFBFBF" w:themeColor="background1" w:themeShade="BF"/>
        </w:rPr>
        <w:t>与之对应，连接结束的时候被调用。</w:t>
      </w:r>
    </w:p>
    <w:p w:rsidR="006838F9" w:rsidRPr="00511A7B" w:rsidRDefault="006838F9" w:rsidP="0072063E">
      <w:pPr>
        <w:pStyle w:val="a3"/>
        <w:numPr>
          <w:ilvl w:val="0"/>
          <w:numId w:val="10"/>
        </w:numPr>
        <w:ind w:firstLineChars="0"/>
        <w:rPr>
          <w:color w:val="BFBFBF" w:themeColor="background1" w:themeShade="BF"/>
        </w:rPr>
      </w:pPr>
      <w:r w:rsidRPr="00511A7B">
        <w:rPr>
          <w:color w:val="BFBFBF" w:themeColor="background1" w:themeShade="BF"/>
        </w:rPr>
        <w:t>onKeepAlived</w:t>
      </w:r>
      <w:r w:rsidRPr="00511A7B">
        <w:rPr>
          <w:rFonts w:hint="eastAsia"/>
          <w:color w:val="BFBFBF" w:themeColor="background1" w:themeShade="BF"/>
        </w:rPr>
        <w:t>，客户端定时向服务器发送</w:t>
      </w:r>
      <w:r w:rsidRPr="00511A7B">
        <w:rPr>
          <w:rFonts w:hint="eastAsia"/>
          <w:color w:val="BFBFBF" w:themeColor="background1" w:themeShade="BF"/>
        </w:rPr>
        <w:t>Keepalive</w:t>
      </w:r>
      <w:r w:rsidRPr="00511A7B">
        <w:rPr>
          <w:rFonts w:hint="eastAsia"/>
          <w:color w:val="BFBFBF" w:themeColor="background1" w:themeShade="BF"/>
        </w:rPr>
        <w:t>消息，服务器响应以后被调用，这个方法粗略提供客户端服务器端的以毫秒为单位的往返时间。</w:t>
      </w:r>
    </w:p>
    <w:p w:rsidR="006838F9" w:rsidRDefault="006E1CDD" w:rsidP="006838F9">
      <w:pPr>
        <w:ind w:left="420"/>
      </w:pPr>
      <w:r>
        <w:t>Contrast the source code and explain line by line:</w:t>
      </w:r>
    </w:p>
    <w:p w:rsidR="006E1CDD" w:rsidRDefault="004F1DDF" w:rsidP="0072063E">
      <w:pPr>
        <w:pStyle w:val="a3"/>
        <w:numPr>
          <w:ilvl w:val="0"/>
          <w:numId w:val="7"/>
        </w:numPr>
        <w:ind w:firstLineChars="0"/>
      </w:pPr>
      <w:r>
        <w:t xml:space="preserve">After calling </w:t>
      </w:r>
      <w:r w:rsidRPr="00C06312">
        <w:rPr>
          <w:rFonts w:hint="eastAsia"/>
          <w:i/>
          <w:u w:val="single"/>
        </w:rPr>
        <w:t>Endpoint.start</w:t>
      </w:r>
      <w:r w:rsidR="00E75A7A" w:rsidRPr="00C06312">
        <w:rPr>
          <w:i/>
          <w:u w:val="single"/>
        </w:rPr>
        <w:t>()</w:t>
      </w:r>
      <w:r w:rsidRPr="00AA242F">
        <w:t>,</w:t>
      </w:r>
      <w:r>
        <w:t xml:space="preserve"> first </w:t>
      </w:r>
      <w:r w:rsidR="00C9698D">
        <w:t xml:space="preserve">the </w:t>
      </w:r>
      <w:r w:rsidRPr="00AA242F">
        <w:rPr>
          <w:rFonts w:hint="eastAsia"/>
          <w:b/>
          <w:i/>
        </w:rPr>
        <w:t>onManagerInitialized</w:t>
      </w:r>
      <w:r w:rsidRPr="00AA242F">
        <w:rPr>
          <w:b/>
          <w:i/>
        </w:rPr>
        <w:t>()</w:t>
      </w:r>
      <w:r w:rsidRPr="00AA242F">
        <w:t xml:space="preserve"> </w:t>
      </w:r>
      <w:r>
        <w:t>function</w:t>
      </w:r>
      <w:r w:rsidR="00C9698D">
        <w:t xml:space="preserve"> is called</w:t>
      </w:r>
      <w:r>
        <w:t xml:space="preserve"> to prepare the initial resource for the application related to the network. </w:t>
      </w:r>
      <w:r w:rsidR="00D55EAE">
        <w:t>In the last</w:t>
      </w:r>
      <w:r w:rsidR="00C9698D">
        <w:t xml:space="preserve">, the </w:t>
      </w:r>
      <w:r w:rsidR="00C9698D" w:rsidRPr="00AA242F">
        <w:rPr>
          <w:b/>
          <w:i/>
        </w:rPr>
        <w:t>onManagerUninitialized()</w:t>
      </w:r>
      <w:r w:rsidR="00C9698D" w:rsidRPr="00AA242F">
        <w:t xml:space="preserve"> </w:t>
      </w:r>
      <w:r w:rsidR="00C9698D">
        <w:t>function is called to release the initial resource.</w:t>
      </w:r>
    </w:p>
    <w:p w:rsidR="00E0657D" w:rsidRDefault="00910351" w:rsidP="0072063E">
      <w:pPr>
        <w:pStyle w:val="a3"/>
        <w:numPr>
          <w:ilvl w:val="0"/>
          <w:numId w:val="7"/>
        </w:numPr>
        <w:ind w:firstLineChars="0"/>
      </w:pPr>
      <w:r>
        <w:t xml:space="preserve">The </w:t>
      </w:r>
      <w:r w:rsidRPr="00AA242F">
        <w:rPr>
          <w:b/>
          <w:i/>
        </w:rPr>
        <w:t>onSocketConnected()</w:t>
      </w:r>
      <w:r>
        <w:t xml:space="preserve"> function is a progress indicator to inform that the socket connection has finished.</w:t>
      </w:r>
      <w:r w:rsidR="00FB659E">
        <w:t xml:space="preserve"> If </w:t>
      </w:r>
      <w:r w:rsidR="00D55EAE">
        <w:t>fail</w:t>
      </w:r>
      <w:r w:rsidR="00FB659E">
        <w:t xml:space="preserve"> in the connecting, the </w:t>
      </w:r>
      <w:r w:rsidR="00FB659E" w:rsidRPr="002C7746">
        <w:rPr>
          <w:i/>
          <w:u w:val="single"/>
        </w:rPr>
        <w:t>onAbort()</w:t>
      </w:r>
      <w:r w:rsidR="00FB659E">
        <w:t xml:space="preserve"> function is called and the abort reason could be obtained through calling </w:t>
      </w:r>
      <w:r w:rsidR="00FB659E" w:rsidRPr="002C7746">
        <w:rPr>
          <w:i/>
          <w:u w:val="single"/>
        </w:rPr>
        <w:t>transport.getCloseReason()</w:t>
      </w:r>
      <w:r w:rsidR="00FB659E">
        <w:t xml:space="preserve"> function.</w:t>
      </w:r>
    </w:p>
    <w:p w:rsidR="00FB659E" w:rsidRDefault="00D8197D" w:rsidP="0072063E">
      <w:pPr>
        <w:pStyle w:val="a3"/>
        <w:numPr>
          <w:ilvl w:val="0"/>
          <w:numId w:val="7"/>
        </w:numPr>
        <w:ind w:firstLineChars="0"/>
      </w:pPr>
      <w:r>
        <w:t xml:space="preserve">The </w:t>
      </w:r>
      <w:r w:rsidRPr="00E26312">
        <w:rPr>
          <w:b/>
          <w:i/>
        </w:rPr>
        <w:t>onKeyExchangeDone()</w:t>
      </w:r>
      <w:r>
        <w:t xml:space="preserve"> function is another progress indica</w:t>
      </w:r>
      <w:r w:rsidR="00B93617">
        <w:t>tor to inform that the</w:t>
      </w:r>
      <w:r>
        <w:t xml:space="preserve"> handshake </w:t>
      </w:r>
      <w:r w:rsidR="00E5354A">
        <w:t>operation</w:t>
      </w:r>
      <w:r w:rsidR="00B93617">
        <w:t xml:space="preserve"> of the login</w:t>
      </w:r>
      <w:r>
        <w:t xml:space="preserve"> with the server has finished.</w:t>
      </w:r>
      <w:r w:rsidR="00015D53">
        <w:t xml:space="preserve"> If </w:t>
      </w:r>
      <w:r w:rsidR="008628B2">
        <w:t>fail</w:t>
      </w:r>
      <w:r w:rsidR="00015D53">
        <w:t xml:space="preserve"> in the logining, the </w:t>
      </w:r>
      <w:r w:rsidR="00015D53" w:rsidRPr="002C7746">
        <w:rPr>
          <w:i/>
          <w:u w:val="single"/>
        </w:rPr>
        <w:t>onErrorOccured()</w:t>
      </w:r>
      <w:r w:rsidR="00015D53">
        <w:t xml:space="preserve"> function will be called and the failure reason could be gotten through </w:t>
      </w:r>
      <w:r w:rsidR="00015D53" w:rsidRPr="006F73C2">
        <w:rPr>
          <w:i/>
          <w:u w:val="single"/>
        </w:rPr>
        <w:t>source</w:t>
      </w:r>
      <w:r w:rsidR="004F6E1F">
        <w:t xml:space="preserve"> and</w:t>
      </w:r>
      <w:r w:rsidR="00015D53">
        <w:t xml:space="preserve"> </w:t>
      </w:r>
      <w:r w:rsidR="00015D53" w:rsidRPr="006F73C2">
        <w:rPr>
          <w:i/>
          <w:u w:val="single"/>
        </w:rPr>
        <w:t>code</w:t>
      </w:r>
      <w:r w:rsidR="00015D53">
        <w:t xml:space="preserve">. </w:t>
      </w:r>
      <w:r w:rsidR="004F6E1F">
        <w:t xml:space="preserve">The definition of the </w:t>
      </w:r>
      <w:r w:rsidR="004F6E1F" w:rsidRPr="005D2A84">
        <w:rPr>
          <w:i/>
          <w:u w:val="single"/>
        </w:rPr>
        <w:t>source</w:t>
      </w:r>
      <w:r w:rsidR="004F6E1F">
        <w:t xml:space="preserve"> and </w:t>
      </w:r>
      <w:r w:rsidR="004F6E1F" w:rsidRPr="005D2A84">
        <w:rPr>
          <w:i/>
          <w:u w:val="single"/>
        </w:rPr>
        <w:t>code</w:t>
      </w:r>
      <w:r w:rsidR="004F6E1F">
        <w:t xml:space="preserve"> is in the </w:t>
      </w:r>
      <w:r w:rsidR="004F6E1F" w:rsidRPr="00E26312">
        <w:rPr>
          <w:rFonts w:hint="eastAsia"/>
          <w:i/>
          <w:u w:val="single"/>
        </w:rPr>
        <w:t>defines.beans.xml</w:t>
      </w:r>
      <w:r w:rsidR="004F6E1F">
        <w:t xml:space="preserve"> of the Limax source code.</w:t>
      </w:r>
    </w:p>
    <w:p w:rsidR="00FE4113" w:rsidRDefault="007B5E2F" w:rsidP="0072063E">
      <w:pPr>
        <w:pStyle w:val="a3"/>
        <w:numPr>
          <w:ilvl w:val="0"/>
          <w:numId w:val="7"/>
        </w:numPr>
        <w:ind w:firstLineChars="0"/>
      </w:pPr>
      <w:r>
        <w:t xml:space="preserve">The </w:t>
      </w:r>
      <w:r w:rsidRPr="00D633B4">
        <w:rPr>
          <w:b/>
          <w:i/>
        </w:rPr>
        <w:t>onErrorOccured()</w:t>
      </w:r>
      <w:r>
        <w:t xml:space="preserve"> function, when the </w:t>
      </w:r>
      <w:r w:rsidRPr="00D633B4">
        <w:rPr>
          <w:i/>
          <w:u w:val="single"/>
        </w:rPr>
        <w:t>source</w:t>
      </w:r>
      <w:r>
        <w:t xml:space="preserve"> is </w:t>
      </w:r>
      <w:r w:rsidRPr="00D633B4">
        <w:rPr>
          <w:i/>
          <w:u w:val="single"/>
        </w:rPr>
        <w:t>ErrorSource.ENDPOINT</w:t>
      </w:r>
      <w:r>
        <w:t xml:space="preserve">, the </w:t>
      </w:r>
      <w:r w:rsidRPr="00D633B4">
        <w:rPr>
          <w:i/>
          <w:u w:val="single"/>
        </w:rPr>
        <w:t>code</w:t>
      </w:r>
      <w:r>
        <w:t xml:space="preserve"> must be </w:t>
      </w:r>
      <w:r w:rsidRPr="00D633B4">
        <w:rPr>
          <w:i/>
          <w:u w:val="single"/>
        </w:rPr>
        <w:t>0</w:t>
      </w:r>
      <w:r>
        <w:t xml:space="preserve">, and the </w:t>
      </w:r>
      <w:r w:rsidRPr="00D633B4">
        <w:rPr>
          <w:i/>
          <w:u w:val="single"/>
        </w:rPr>
        <w:t>exception</w:t>
      </w:r>
      <w:r>
        <w:t xml:space="preserve"> is the exception from the </w:t>
      </w:r>
      <w:r w:rsidR="00D633B4">
        <w:t xml:space="preserve">operation </w:t>
      </w:r>
      <w:r w:rsidR="002702B8">
        <w:t xml:space="preserve">in the </w:t>
      </w:r>
      <w:r w:rsidR="00E61C19">
        <w:t>internal</w:t>
      </w:r>
      <w:r w:rsidR="00D633B4">
        <w:t xml:space="preserve"> framework</w:t>
      </w:r>
      <w:r>
        <w:t>.</w:t>
      </w:r>
    </w:p>
    <w:p w:rsidR="00A916F5" w:rsidRDefault="00A916F5" w:rsidP="0072063E">
      <w:pPr>
        <w:pStyle w:val="a3"/>
        <w:numPr>
          <w:ilvl w:val="0"/>
          <w:numId w:val="7"/>
        </w:numPr>
        <w:ind w:firstLineChars="0"/>
      </w:pPr>
      <w:r>
        <w:t xml:space="preserve">The </w:t>
      </w:r>
      <w:r w:rsidRPr="008E7EB8">
        <w:rPr>
          <w:b/>
          <w:i/>
        </w:rPr>
        <w:t>onTransportAdded()</w:t>
      </w:r>
      <w:r>
        <w:t xml:space="preserve"> function is called to </w:t>
      </w:r>
      <w:r w:rsidR="00C55D88">
        <w:t xml:space="preserve">trigger the </w:t>
      </w:r>
      <w:r w:rsidR="00AB17C2">
        <w:t>transferring</w:t>
      </w:r>
      <w:r>
        <w:t xml:space="preserve"> the message on the</w:t>
      </w:r>
      <w:r w:rsidRPr="006C77E5">
        <w:rPr>
          <w:i/>
        </w:rPr>
        <w:t xml:space="preserve"> </w:t>
      </w:r>
      <w:r w:rsidRPr="009E21C3">
        <w:rPr>
          <w:i/>
          <w:u w:val="single"/>
        </w:rPr>
        <w:t>transport</w:t>
      </w:r>
      <w:r>
        <w:t xml:space="preserve"> after the initial </w:t>
      </w:r>
      <w:r w:rsidR="006C77E5">
        <w:t>operation</w:t>
      </w:r>
      <w:r>
        <w:t xml:space="preserve"> of the connection in the</w:t>
      </w:r>
      <w:r w:rsidRPr="00351E30">
        <w:rPr>
          <w:i/>
        </w:rPr>
        <w:t xml:space="preserve"> </w:t>
      </w:r>
      <w:r w:rsidRPr="009E21C3">
        <w:rPr>
          <w:i/>
          <w:u w:val="single"/>
        </w:rPr>
        <w:t>Endpoint</w:t>
      </w:r>
      <w:r>
        <w:t xml:space="preserve"> layer has finished.</w:t>
      </w:r>
      <w:r w:rsidR="00BB019A">
        <w:t xml:space="preserve"> For view, it is the proper position to register the</w:t>
      </w:r>
      <w:r w:rsidR="00BB019A" w:rsidRPr="009E21C3">
        <w:rPr>
          <w:u w:val="single"/>
        </w:rPr>
        <w:t xml:space="preserve"> </w:t>
      </w:r>
      <w:r w:rsidR="00BB019A" w:rsidRPr="009E21C3">
        <w:rPr>
          <w:i/>
          <w:u w:val="single"/>
        </w:rPr>
        <w:t>Listener</w:t>
      </w:r>
      <w:r w:rsidR="00BB019A">
        <w:t xml:space="preserve"> of the global view and the session view. </w:t>
      </w:r>
      <w:r w:rsidR="004279B3">
        <w:t xml:space="preserve">The corresponding </w:t>
      </w:r>
      <w:r w:rsidR="004279B3" w:rsidRPr="008E7EB8">
        <w:rPr>
          <w:rFonts w:hint="eastAsia"/>
          <w:b/>
          <w:i/>
        </w:rPr>
        <w:t>onTransportRemoved</w:t>
      </w:r>
      <w:r w:rsidR="004279B3" w:rsidRPr="008E7EB8">
        <w:rPr>
          <w:b/>
          <w:i/>
        </w:rPr>
        <w:t>()</w:t>
      </w:r>
      <w:r w:rsidR="004279B3">
        <w:t xml:space="preserve"> function will be called when the connection ends.</w:t>
      </w:r>
    </w:p>
    <w:p w:rsidR="00BB019A" w:rsidRDefault="007D5E71" w:rsidP="0072063E">
      <w:pPr>
        <w:pStyle w:val="a3"/>
        <w:numPr>
          <w:ilvl w:val="0"/>
          <w:numId w:val="7"/>
        </w:numPr>
        <w:ind w:firstLineChars="0"/>
      </w:pPr>
      <w:r>
        <w:lastRenderedPageBreak/>
        <w:t xml:space="preserve">The </w:t>
      </w:r>
      <w:r w:rsidRPr="008E7EB8">
        <w:rPr>
          <w:b/>
          <w:i/>
        </w:rPr>
        <w:t>onKeepAlived()</w:t>
      </w:r>
      <w:r>
        <w:t xml:space="preserve"> function which is used to periodly send the </w:t>
      </w:r>
      <w:r w:rsidRPr="00337DB8">
        <w:rPr>
          <w:i/>
          <w:u w:val="single"/>
        </w:rPr>
        <w:t>Keepalive</w:t>
      </w:r>
      <w:r>
        <w:t xml:space="preserve"> message to the server </w:t>
      </w:r>
      <w:r w:rsidR="008E00E1">
        <w:t>from</w:t>
      </w:r>
      <w:r>
        <w:t xml:space="preserve"> the client, is called after the server responses. </w:t>
      </w:r>
      <w:r w:rsidR="009253F5">
        <w:t>This method roughly provides the round-trip time in milliseconds between the client and the server.</w:t>
      </w:r>
    </w:p>
    <w:p w:rsidR="006E1CDD" w:rsidRPr="00A811A8" w:rsidRDefault="006E1CDD" w:rsidP="006838F9">
      <w:pPr>
        <w:ind w:left="420"/>
      </w:pPr>
    </w:p>
    <w:p w:rsidR="00517451" w:rsidRPr="008D3126" w:rsidRDefault="006838F9" w:rsidP="006838F9">
      <w:pPr>
        <w:ind w:left="420"/>
        <w:rPr>
          <w:color w:val="BFBFBF" w:themeColor="background1" w:themeShade="BF"/>
        </w:rPr>
      </w:pPr>
      <w:r w:rsidRPr="008D3126">
        <w:rPr>
          <w:rFonts w:hint="eastAsia"/>
          <w:color w:val="BFBFBF" w:themeColor="background1" w:themeShade="BF"/>
        </w:rPr>
        <w:t>使用</w:t>
      </w:r>
      <w:r w:rsidRPr="008D3126">
        <w:rPr>
          <w:rFonts w:hint="eastAsia"/>
          <w:color w:val="BFBFBF" w:themeColor="background1" w:themeShade="BF"/>
        </w:rPr>
        <w:t>View</w:t>
      </w:r>
      <w:r w:rsidRPr="008D3126">
        <w:rPr>
          <w:rFonts w:hint="eastAsia"/>
          <w:color w:val="BFBFBF" w:themeColor="background1" w:themeShade="BF"/>
        </w:rPr>
        <w:t>的关键就是注册需要的</w:t>
      </w:r>
      <w:r w:rsidRPr="008D3126">
        <w:rPr>
          <w:rFonts w:hint="eastAsia"/>
          <w:color w:val="BFBFBF" w:themeColor="background1" w:themeShade="BF"/>
        </w:rPr>
        <w:t>Listener</w:t>
      </w:r>
      <w:r w:rsidRPr="008D3126">
        <w:rPr>
          <w:rFonts w:hint="eastAsia"/>
          <w:color w:val="BFBFBF" w:themeColor="background1" w:themeShade="BF"/>
        </w:rPr>
        <w:t>获取改变信息，接下来修改</w:t>
      </w:r>
      <w:r w:rsidRPr="008D3126">
        <w:rPr>
          <w:rFonts w:hint="eastAsia"/>
          <w:color w:val="BFBFBF" w:themeColor="background1" w:themeShade="BF"/>
        </w:rPr>
        <w:t>onTransportAdded</w:t>
      </w:r>
    </w:p>
    <w:p w:rsidR="00BD5DD5" w:rsidRDefault="00BD5DD5" w:rsidP="006838F9">
      <w:pPr>
        <w:ind w:left="420"/>
      </w:pPr>
      <w:r>
        <w:t xml:space="preserve">The key of using view is to register the required </w:t>
      </w:r>
      <w:r w:rsidRPr="008D3126">
        <w:rPr>
          <w:b/>
          <w:i/>
        </w:rPr>
        <w:t xml:space="preserve">Listener </w:t>
      </w:r>
      <w:r>
        <w:t xml:space="preserve">to get the change information. Then modify the </w:t>
      </w:r>
      <w:r w:rsidRPr="008D3126">
        <w:rPr>
          <w:rFonts w:hint="eastAsia"/>
          <w:b/>
          <w:i/>
        </w:rPr>
        <w:t>onTransportAdded</w:t>
      </w:r>
      <w:r w:rsidRPr="008D3126">
        <w:rPr>
          <w:b/>
          <w:i/>
        </w:rPr>
        <w:t>()</w:t>
      </w:r>
      <w:r>
        <w:t xml:space="preserve"> function.</w:t>
      </w:r>
    </w:p>
    <w:p w:rsidR="003C59EE" w:rsidRDefault="003C59EE" w:rsidP="006838F9">
      <w:pPr>
        <w:ind w:left="420"/>
      </w:pPr>
    </w:p>
    <w:p w:rsidR="006838F9" w:rsidRPr="008D3126" w:rsidRDefault="006838F9" w:rsidP="006838F9">
      <w:pPr>
        <w:ind w:left="420"/>
        <w:rPr>
          <w:i/>
        </w:rPr>
      </w:pPr>
      <w:r w:rsidRPr="008D3126">
        <w:rPr>
          <w:i/>
        </w:rPr>
        <w:t>public void onTransportAdded(Transport transport) throws Exception {</w:t>
      </w:r>
    </w:p>
    <w:p w:rsidR="006838F9" w:rsidRPr="008D3126" w:rsidRDefault="006838F9" w:rsidP="006838F9">
      <w:pPr>
        <w:ind w:left="420"/>
        <w:rPr>
          <w:i/>
        </w:rPr>
      </w:pPr>
      <w:r w:rsidRPr="008D3126">
        <w:rPr>
          <w:i/>
        </w:rPr>
        <w:tab/>
        <w:t>System.out.println("onTransportAdded " + transport);</w:t>
      </w:r>
    </w:p>
    <w:p w:rsidR="006838F9" w:rsidRPr="008D3126" w:rsidRDefault="006838F9" w:rsidP="006838F9">
      <w:pPr>
        <w:ind w:left="420"/>
        <w:rPr>
          <w:i/>
        </w:rPr>
      </w:pPr>
      <w:r w:rsidRPr="008D3126">
        <w:rPr>
          <w:i/>
        </w:rPr>
        <w:tab/>
        <w:t xml:space="preserve">MySessionView.getInstance().registerListener(e -&gt; System.out.println(e)); </w:t>
      </w:r>
    </w:p>
    <w:p w:rsidR="006838F9" w:rsidRPr="008D3126" w:rsidRDefault="006838F9" w:rsidP="006838F9">
      <w:pPr>
        <w:ind w:left="420"/>
        <w:rPr>
          <w:i/>
        </w:rPr>
      </w:pPr>
      <w:r w:rsidRPr="008D3126">
        <w:rPr>
          <w:i/>
        </w:rPr>
        <w:t>}</w:t>
      </w:r>
    </w:p>
    <w:p w:rsidR="006838F9" w:rsidRDefault="006838F9" w:rsidP="006838F9">
      <w:pPr>
        <w:ind w:left="420"/>
      </w:pPr>
    </w:p>
    <w:p w:rsidR="006838F9" w:rsidRPr="00B55560" w:rsidRDefault="006838F9" w:rsidP="006838F9">
      <w:pPr>
        <w:ind w:left="420"/>
        <w:rPr>
          <w:color w:val="BFBFBF" w:themeColor="background1" w:themeShade="BF"/>
        </w:rPr>
      </w:pPr>
      <w:r w:rsidRPr="00B55560">
        <w:rPr>
          <w:rFonts w:hint="eastAsia"/>
          <w:color w:val="BFBFBF" w:themeColor="background1" w:themeShade="BF"/>
        </w:rPr>
        <w:t>修改</w:t>
      </w:r>
      <w:r w:rsidRPr="00B55560">
        <w:rPr>
          <w:rFonts w:hint="eastAsia"/>
          <w:color w:val="BFBFBF" w:themeColor="background1" w:themeShade="BF"/>
        </w:rPr>
        <w:t>MyTemporaryView.java</w:t>
      </w:r>
    </w:p>
    <w:p w:rsidR="00B55560" w:rsidRDefault="00B55560" w:rsidP="006838F9">
      <w:pPr>
        <w:ind w:left="420"/>
      </w:pPr>
      <w:r>
        <w:t>Modify the</w:t>
      </w:r>
      <w:r w:rsidRPr="00B55560">
        <w:rPr>
          <w:i/>
          <w:u w:val="single"/>
        </w:rPr>
        <w:t xml:space="preserve"> </w:t>
      </w:r>
      <w:r w:rsidRPr="00B55560">
        <w:rPr>
          <w:rFonts w:hint="eastAsia"/>
          <w:i/>
          <w:u w:val="single"/>
        </w:rPr>
        <w:t>MyTemporaryView.java</w:t>
      </w:r>
      <w:r>
        <w:t xml:space="preserve"> file.</w:t>
      </w:r>
    </w:p>
    <w:p w:rsidR="0049542F" w:rsidRDefault="0049542F" w:rsidP="006838F9">
      <w:pPr>
        <w:ind w:left="420"/>
      </w:pPr>
    </w:p>
    <w:p w:rsidR="006838F9" w:rsidRPr="001C50EB" w:rsidRDefault="006838F9" w:rsidP="006838F9">
      <w:pPr>
        <w:ind w:left="420"/>
        <w:rPr>
          <w:i/>
        </w:rPr>
      </w:pPr>
      <w:r w:rsidRPr="001C50EB">
        <w:rPr>
          <w:i/>
        </w:rPr>
        <w:t>protected void onOpen(java.util.Collection&lt;Long&gt; sessionids) {</w:t>
      </w:r>
    </w:p>
    <w:p w:rsidR="006838F9" w:rsidRPr="001C50EB" w:rsidRDefault="006838F9" w:rsidP="006838F9">
      <w:pPr>
        <w:ind w:left="420"/>
        <w:rPr>
          <w:i/>
        </w:rPr>
      </w:pPr>
      <w:r w:rsidRPr="001C50EB">
        <w:rPr>
          <w:i/>
        </w:rPr>
        <w:tab/>
        <w:t>// register listener here</w:t>
      </w:r>
    </w:p>
    <w:p w:rsidR="006838F9" w:rsidRPr="001C50EB" w:rsidRDefault="006838F9" w:rsidP="006838F9">
      <w:pPr>
        <w:ind w:left="420"/>
        <w:rPr>
          <w:i/>
        </w:rPr>
      </w:pPr>
      <w:r w:rsidRPr="001C50EB">
        <w:rPr>
          <w:i/>
        </w:rPr>
        <w:tab/>
        <w:t>System.out.println(this + " onOpen " + sessionids);</w:t>
      </w:r>
    </w:p>
    <w:p w:rsidR="006838F9" w:rsidRPr="001C50EB" w:rsidRDefault="006838F9" w:rsidP="006838F9">
      <w:pPr>
        <w:ind w:left="420"/>
        <w:rPr>
          <w:i/>
        </w:rPr>
      </w:pPr>
      <w:r w:rsidRPr="001C50EB">
        <w:rPr>
          <w:i/>
        </w:rPr>
        <w:tab/>
        <w:t>registerListener(e -&gt; System.out.println(e));</w:t>
      </w:r>
    </w:p>
    <w:p w:rsidR="006838F9" w:rsidRPr="001C50EB" w:rsidRDefault="006838F9" w:rsidP="006838F9">
      <w:pPr>
        <w:ind w:left="420"/>
        <w:rPr>
          <w:i/>
        </w:rPr>
      </w:pPr>
      <w:r w:rsidRPr="001C50EB">
        <w:rPr>
          <w:i/>
        </w:rPr>
        <w:tab/>
        <w:t>try {</w:t>
      </w:r>
    </w:p>
    <w:p w:rsidR="006838F9" w:rsidRPr="001C50EB" w:rsidRDefault="006838F9" w:rsidP="006838F9">
      <w:pPr>
        <w:ind w:left="420"/>
        <w:rPr>
          <w:i/>
        </w:rPr>
      </w:pPr>
      <w:r w:rsidRPr="001C50EB">
        <w:rPr>
          <w:i/>
        </w:rPr>
        <w:tab/>
      </w:r>
      <w:r w:rsidRPr="001C50EB">
        <w:rPr>
          <w:i/>
        </w:rPr>
        <w:tab/>
        <w:t>MySessionView.getInstance().control(99999);</w:t>
      </w:r>
    </w:p>
    <w:p w:rsidR="006838F9" w:rsidRPr="001C50EB" w:rsidRDefault="006838F9" w:rsidP="006838F9">
      <w:pPr>
        <w:ind w:left="420"/>
        <w:rPr>
          <w:i/>
        </w:rPr>
      </w:pPr>
      <w:r w:rsidRPr="001C50EB">
        <w:rPr>
          <w:i/>
        </w:rPr>
        <w:tab/>
        <w:t>} catch (Exception e) {</w:t>
      </w:r>
    </w:p>
    <w:p w:rsidR="006838F9" w:rsidRPr="001C50EB" w:rsidRDefault="006838F9" w:rsidP="006838F9">
      <w:pPr>
        <w:ind w:left="420"/>
        <w:rPr>
          <w:i/>
        </w:rPr>
      </w:pPr>
      <w:r w:rsidRPr="001C50EB">
        <w:rPr>
          <w:i/>
        </w:rPr>
        <w:tab/>
        <w:t>}</w:t>
      </w:r>
    </w:p>
    <w:p w:rsidR="006838F9" w:rsidRPr="001C50EB" w:rsidRDefault="006838F9" w:rsidP="006838F9">
      <w:pPr>
        <w:ind w:left="420"/>
        <w:rPr>
          <w:i/>
        </w:rPr>
      </w:pPr>
      <w:r w:rsidRPr="001C50EB">
        <w:rPr>
          <w:i/>
        </w:rPr>
        <w:t>}</w:t>
      </w:r>
    </w:p>
    <w:p w:rsidR="006838F9" w:rsidRPr="001C50EB" w:rsidRDefault="006838F9" w:rsidP="006838F9">
      <w:pPr>
        <w:ind w:left="420"/>
        <w:rPr>
          <w:i/>
        </w:rPr>
      </w:pPr>
      <w:r w:rsidRPr="001C50EB">
        <w:rPr>
          <w:i/>
        </w:rPr>
        <w:t>protected void onClose() {</w:t>
      </w:r>
    </w:p>
    <w:p w:rsidR="006838F9" w:rsidRPr="001C50EB" w:rsidRDefault="006838F9" w:rsidP="006838F9">
      <w:pPr>
        <w:ind w:left="420"/>
        <w:rPr>
          <w:i/>
        </w:rPr>
      </w:pPr>
      <w:r w:rsidRPr="001C50EB">
        <w:rPr>
          <w:i/>
        </w:rPr>
        <w:tab/>
        <w:t>System.out.println(this + " onClose ");</w:t>
      </w:r>
    </w:p>
    <w:p w:rsidR="006838F9" w:rsidRPr="001C50EB" w:rsidRDefault="006838F9" w:rsidP="006838F9">
      <w:pPr>
        <w:ind w:left="420"/>
        <w:rPr>
          <w:i/>
        </w:rPr>
      </w:pPr>
      <w:r w:rsidRPr="001C50EB">
        <w:rPr>
          <w:i/>
        </w:rPr>
        <w:t>}</w:t>
      </w:r>
    </w:p>
    <w:p w:rsidR="006838F9" w:rsidRPr="00575FBA" w:rsidRDefault="006838F9" w:rsidP="006838F9">
      <w:pPr>
        <w:ind w:left="420"/>
        <w:rPr>
          <w:color w:val="BFBFBF" w:themeColor="background1" w:themeShade="BF"/>
        </w:rPr>
      </w:pPr>
      <w:r w:rsidRPr="00575FBA">
        <w:rPr>
          <w:rFonts w:hint="eastAsia"/>
          <w:color w:val="BFBFBF" w:themeColor="background1" w:themeShade="BF"/>
        </w:rPr>
        <w:t>运行程序，获得类似如下的结果：</w:t>
      </w:r>
    </w:p>
    <w:p w:rsidR="00575FBA" w:rsidRDefault="00575FBA" w:rsidP="006838F9">
      <w:pPr>
        <w:ind w:left="420"/>
      </w:pPr>
      <w:r>
        <w:t>Run the program and get the following result:</w:t>
      </w:r>
    </w:p>
    <w:p w:rsidR="006B79D0" w:rsidRDefault="006B79D0" w:rsidP="006838F9">
      <w:pPr>
        <w:ind w:left="420"/>
      </w:pPr>
    </w:p>
    <w:p w:rsidR="006838F9" w:rsidRPr="00710F9F" w:rsidRDefault="006838F9" w:rsidP="006838F9">
      <w:pPr>
        <w:ind w:left="420"/>
        <w:rPr>
          <w:i/>
        </w:rPr>
      </w:pPr>
      <w:r w:rsidRPr="00710F9F">
        <w:rPr>
          <w:i/>
        </w:rPr>
        <w:t>onManagerInitialized limax.endpoint.EndpointConfigBuilderImpl$2 limax.endpoint.EndpointManagerImpl</w:t>
      </w:r>
    </w:p>
    <w:p w:rsidR="006838F9" w:rsidRPr="00710F9F" w:rsidRDefault="006838F9" w:rsidP="006838F9">
      <w:pPr>
        <w:ind w:left="420"/>
        <w:rPr>
          <w:i/>
        </w:rPr>
      </w:pPr>
      <w:r w:rsidRPr="00710F9F">
        <w:rPr>
          <w:i/>
        </w:rPr>
        <w:t>onSocketConnected</w:t>
      </w:r>
    </w:p>
    <w:p w:rsidR="006838F9" w:rsidRPr="00710F9F" w:rsidRDefault="006838F9" w:rsidP="006838F9">
      <w:pPr>
        <w:ind w:left="420"/>
        <w:rPr>
          <w:i/>
        </w:rPr>
      </w:pPr>
      <w:r w:rsidRPr="00710F9F">
        <w:rPr>
          <w:i/>
        </w:rPr>
        <w:t>onKeyExchangeDone</w:t>
      </w:r>
    </w:p>
    <w:p w:rsidR="006838F9" w:rsidRPr="00710F9F" w:rsidRDefault="006838F9" w:rsidP="006838F9">
      <w:pPr>
        <w:ind w:left="420"/>
        <w:rPr>
          <w:i/>
        </w:rPr>
      </w:pPr>
      <w:r w:rsidRPr="00710F9F">
        <w:rPr>
          <w:i/>
        </w:rPr>
        <w:t>onTransportAdded limax.net.StateTransportImpl (/127.0.0.1:33440-/127.0.0.1:10000)</w:t>
      </w:r>
    </w:p>
    <w:p w:rsidR="006838F9" w:rsidRPr="00710F9F" w:rsidRDefault="006838F9" w:rsidP="006838F9">
      <w:pPr>
        <w:ind w:left="420"/>
        <w:rPr>
          <w:i/>
        </w:rPr>
      </w:pPr>
      <w:r w:rsidRPr="00710F9F">
        <w:rPr>
          <w:i/>
        </w:rPr>
        <w:t>onKeepAlived 11</w:t>
      </w:r>
    </w:p>
    <w:p w:rsidR="006838F9" w:rsidRPr="00710F9F" w:rsidRDefault="006838F9" w:rsidP="006838F9">
      <w:pPr>
        <w:ind w:left="420"/>
        <w:rPr>
          <w:i/>
        </w:rPr>
      </w:pPr>
      <w:r w:rsidRPr="00710F9F">
        <w:rPr>
          <w:i/>
        </w:rPr>
        <w:t>[class = example.ExampleClient.share.MyTemporaryView ProviderId = 100 classindex = 2 instanceindex = 1] onOpen [61440]</w:t>
      </w:r>
    </w:p>
    <w:p w:rsidR="006838F9" w:rsidRPr="00710F9F" w:rsidRDefault="006838F9" w:rsidP="006838F9">
      <w:pPr>
        <w:ind w:left="420"/>
        <w:rPr>
          <w:i/>
        </w:rPr>
      </w:pPr>
      <w:r w:rsidRPr="00710F9F">
        <w:rPr>
          <w:i/>
        </w:rPr>
        <w:t>[class = example.ExampleClient.share.MyTemporaryView ProviderId = 100 classindex = 2 instanceindex = 1] 61440 _var0 Hello 61440 NEW</w:t>
      </w:r>
    </w:p>
    <w:p w:rsidR="006838F9" w:rsidRPr="00710F9F" w:rsidRDefault="006838F9" w:rsidP="006838F9">
      <w:pPr>
        <w:ind w:left="420"/>
        <w:rPr>
          <w:i/>
        </w:rPr>
      </w:pPr>
      <w:r w:rsidRPr="00710F9F">
        <w:rPr>
          <w:i/>
        </w:rPr>
        <w:t>[class = example.ExampleClient.share.MySessionView ProviderId = 100 classindex = 1] 61440 var0 Hello 61440 NEW</w:t>
      </w:r>
    </w:p>
    <w:p w:rsidR="006838F9" w:rsidRPr="00710F9F" w:rsidRDefault="006838F9" w:rsidP="006838F9">
      <w:pPr>
        <w:ind w:left="420"/>
        <w:rPr>
          <w:i/>
        </w:rPr>
      </w:pPr>
      <w:r w:rsidRPr="00710F9F">
        <w:rPr>
          <w:i/>
        </w:rPr>
        <w:lastRenderedPageBreak/>
        <w:t>[class = example.ExampleClient.share.MySessionView ProviderId = 100 classindex = 1] 61440 var0 99999 REPLACE</w:t>
      </w:r>
    </w:p>
    <w:p w:rsidR="006838F9" w:rsidRPr="00710F9F" w:rsidRDefault="006838F9" w:rsidP="006838F9">
      <w:pPr>
        <w:ind w:left="420"/>
        <w:rPr>
          <w:i/>
        </w:rPr>
      </w:pPr>
      <w:r w:rsidRPr="00710F9F">
        <w:rPr>
          <w:i/>
        </w:rPr>
        <w:t>[class = example.ExampleClient.share.MyTemporaryView ProviderId = 100 classindex = 2 instanceindex = 1] 61440 _var0 99999 REPLACE</w:t>
      </w:r>
    </w:p>
    <w:p w:rsidR="006838F9" w:rsidRPr="00710F9F" w:rsidRDefault="006838F9" w:rsidP="006838F9">
      <w:pPr>
        <w:ind w:left="420"/>
        <w:rPr>
          <w:i/>
        </w:rPr>
      </w:pPr>
      <w:r w:rsidRPr="00710F9F">
        <w:rPr>
          <w:i/>
        </w:rPr>
        <w:t>onTransportRemoved limax.net.StateTransportImpl (/127.0.0.1:33440-/127.0.0.1:10000) java.io.IOException: channel closed manually</w:t>
      </w:r>
    </w:p>
    <w:p w:rsidR="006838F9" w:rsidRPr="00710F9F" w:rsidRDefault="006838F9" w:rsidP="006838F9">
      <w:pPr>
        <w:ind w:left="420"/>
        <w:rPr>
          <w:b/>
          <w:i/>
        </w:rPr>
      </w:pPr>
      <w:r w:rsidRPr="00710F9F">
        <w:rPr>
          <w:b/>
          <w:i/>
        </w:rPr>
        <w:t xml:space="preserve">[class = example.ExampleClient.share.MyTemporaryView ProviderId = 100 classindex = 2 instanceindex = 1] onClose </w:t>
      </w:r>
    </w:p>
    <w:p w:rsidR="006838F9" w:rsidRPr="00710F9F" w:rsidRDefault="006838F9" w:rsidP="006838F9">
      <w:pPr>
        <w:ind w:left="420"/>
        <w:rPr>
          <w:i/>
        </w:rPr>
      </w:pPr>
      <w:r w:rsidRPr="00710F9F">
        <w:rPr>
          <w:i/>
        </w:rPr>
        <w:t>onManagerUninitialized limax.endpoint.EndpointManagerImpl</w:t>
      </w:r>
    </w:p>
    <w:p w:rsidR="006838F9" w:rsidRDefault="006838F9" w:rsidP="006838F9">
      <w:pPr>
        <w:ind w:left="420"/>
      </w:pPr>
    </w:p>
    <w:p w:rsidR="006838F9" w:rsidRPr="00D07374" w:rsidRDefault="006838F9" w:rsidP="006838F9">
      <w:pPr>
        <w:ind w:left="420"/>
        <w:rPr>
          <w:color w:val="BFBFBF" w:themeColor="background1" w:themeShade="BF"/>
        </w:rPr>
      </w:pPr>
      <w:r w:rsidRPr="00D07374">
        <w:rPr>
          <w:rFonts w:hint="eastAsia"/>
          <w:color w:val="BFBFBF" w:themeColor="background1" w:themeShade="BF"/>
        </w:rPr>
        <w:t>对照前面的</w:t>
      </w:r>
      <w:r w:rsidRPr="00D07374">
        <w:rPr>
          <w:rFonts w:hint="eastAsia"/>
          <w:color w:val="BFBFBF" w:themeColor="background1" w:themeShade="BF"/>
        </w:rPr>
        <w:t>chrome</w:t>
      </w:r>
      <w:r w:rsidRPr="00D07374">
        <w:rPr>
          <w:rFonts w:hint="eastAsia"/>
          <w:color w:val="BFBFBF" w:themeColor="background1" w:themeShade="BF"/>
        </w:rPr>
        <w:t>输出可见，数据改变的通告是一致的。倒数第二行需要注意一下，</w:t>
      </w:r>
      <w:r w:rsidRPr="00D07374">
        <w:rPr>
          <w:rFonts w:hint="eastAsia"/>
          <w:color w:val="BFBFBF" w:themeColor="background1" w:themeShade="BF"/>
        </w:rPr>
        <w:t>chrome</w:t>
      </w:r>
      <w:r w:rsidRPr="00D07374">
        <w:rPr>
          <w:rFonts w:hint="eastAsia"/>
          <w:color w:val="BFBFBF" w:themeColor="background1" w:themeShade="BF"/>
        </w:rPr>
        <w:t>的输出结果里没有这一行。这不是错误，原因在于：</w:t>
      </w:r>
      <w:r w:rsidRPr="00D07374">
        <w:rPr>
          <w:rFonts w:hint="eastAsia"/>
          <w:color w:val="BFBFBF" w:themeColor="background1" w:themeShade="BF"/>
        </w:rPr>
        <w:t>javascript</w:t>
      </w:r>
      <w:r w:rsidRPr="00D07374">
        <w:rPr>
          <w:rFonts w:hint="eastAsia"/>
          <w:color w:val="BFBFBF" w:themeColor="background1" w:themeShade="BF"/>
        </w:rPr>
        <w:t>版本严格按照服务器的通告触发消息。</w:t>
      </w:r>
      <w:r w:rsidRPr="00D07374">
        <w:rPr>
          <w:rFonts w:hint="eastAsia"/>
          <w:color w:val="BFBFBF" w:themeColor="background1" w:themeShade="BF"/>
        </w:rPr>
        <w:t>java</w:t>
      </w:r>
      <w:r w:rsidRPr="00D07374">
        <w:rPr>
          <w:rFonts w:hint="eastAsia"/>
          <w:color w:val="BFBFBF" w:themeColor="background1" w:themeShade="BF"/>
        </w:rPr>
        <w:t>版本中的这个</w:t>
      </w:r>
      <w:r w:rsidRPr="00D07374">
        <w:rPr>
          <w:rFonts w:hint="eastAsia"/>
          <w:color w:val="BFBFBF" w:themeColor="background1" w:themeShade="BF"/>
        </w:rPr>
        <w:t>onClose</w:t>
      </w:r>
      <w:r w:rsidRPr="00D07374">
        <w:rPr>
          <w:rFonts w:hint="eastAsia"/>
          <w:color w:val="BFBFBF" w:themeColor="background1" w:themeShade="BF"/>
        </w:rPr>
        <w:t>并不是来自服务器的通告，而是</w:t>
      </w:r>
      <w:r w:rsidRPr="00D07374">
        <w:rPr>
          <w:rFonts w:hint="eastAsia"/>
          <w:color w:val="BFBFBF" w:themeColor="background1" w:themeShade="BF"/>
        </w:rPr>
        <w:t>Endpoint</w:t>
      </w:r>
      <w:r w:rsidRPr="00D07374">
        <w:rPr>
          <w:rFonts w:hint="eastAsia"/>
          <w:color w:val="BFBFBF" w:themeColor="background1" w:themeShade="BF"/>
        </w:rPr>
        <w:t>关闭的时候，在所有的临时</w:t>
      </w:r>
      <w:r w:rsidRPr="00D07374">
        <w:rPr>
          <w:rFonts w:hint="eastAsia"/>
          <w:color w:val="BFBFBF" w:themeColor="background1" w:themeShade="BF"/>
        </w:rPr>
        <w:t>View</w:t>
      </w:r>
      <w:r w:rsidRPr="00D07374">
        <w:rPr>
          <w:rFonts w:hint="eastAsia"/>
          <w:color w:val="BFBFBF" w:themeColor="background1" w:themeShade="BF"/>
        </w:rPr>
        <w:t>上调用了这个方法，目的在于与前面的</w:t>
      </w:r>
      <w:r w:rsidRPr="00D07374">
        <w:rPr>
          <w:rFonts w:hint="eastAsia"/>
          <w:color w:val="BFBFBF" w:themeColor="background1" w:themeShade="BF"/>
        </w:rPr>
        <w:t>onOpen</w:t>
      </w:r>
      <w:r w:rsidRPr="00D07374">
        <w:rPr>
          <w:rFonts w:hint="eastAsia"/>
          <w:color w:val="BFBFBF" w:themeColor="background1" w:themeShade="BF"/>
        </w:rPr>
        <w:t>对应，提供给应用一个释放资源的机会。</w:t>
      </w:r>
    </w:p>
    <w:p w:rsidR="00AF06B5" w:rsidRDefault="00797501" w:rsidP="006838F9">
      <w:pPr>
        <w:ind w:left="420"/>
      </w:pPr>
      <w:r>
        <w:t>Contrasting the output of the chrome, the notice of the data change is consistent. The penultimate line should be noted because the output of the chrome has no this line.</w:t>
      </w:r>
      <w:r w:rsidR="00EF61DA">
        <w:t xml:space="preserve"> It is not error and the reason is that the javascript version triggers the message strictly according to the notice of the server.</w:t>
      </w:r>
      <w:r w:rsidR="00F72B78">
        <w:t xml:space="preserve"> The </w:t>
      </w:r>
      <w:r w:rsidR="00F72B78" w:rsidRPr="00D07374">
        <w:rPr>
          <w:b/>
          <w:i/>
        </w:rPr>
        <w:t>onClose</w:t>
      </w:r>
      <w:r w:rsidR="00F72B78">
        <w:t xml:space="preserve"> of the</w:t>
      </w:r>
      <w:r w:rsidR="00CB0CEE">
        <w:t xml:space="preserve"> Java version does not come fro</w:t>
      </w:r>
      <w:r w:rsidR="00F72B78">
        <w:t xml:space="preserve">m the notice of the server, but </w:t>
      </w:r>
      <w:r w:rsidR="00500487">
        <w:t xml:space="preserve">the </w:t>
      </w:r>
      <w:r w:rsidR="00500487" w:rsidRPr="00D07374">
        <w:rPr>
          <w:b/>
          <w:i/>
        </w:rPr>
        <w:t>Endpoint</w:t>
      </w:r>
      <w:r w:rsidR="00500487">
        <w:t xml:space="preserve"> calls it in all temporay view when closing in order to correspond to the previous </w:t>
      </w:r>
      <w:r w:rsidR="00500487" w:rsidRPr="00CD41AD">
        <w:rPr>
          <w:b/>
          <w:i/>
        </w:rPr>
        <w:t>onOpen</w:t>
      </w:r>
      <w:r w:rsidR="00500487">
        <w:t xml:space="preserve"> and provide the application a chance to release the resource. </w:t>
      </w:r>
    </w:p>
    <w:p w:rsidR="006838F9" w:rsidRDefault="006838F9" w:rsidP="006838F9">
      <w:pPr>
        <w:ind w:left="420"/>
      </w:pPr>
    </w:p>
    <w:p w:rsidR="006838F9" w:rsidRPr="00E31F3C" w:rsidRDefault="006838F9" w:rsidP="006838F9">
      <w:pPr>
        <w:ind w:left="420"/>
        <w:rPr>
          <w:color w:val="BFBFBF" w:themeColor="background1" w:themeShade="BF"/>
        </w:rPr>
      </w:pPr>
      <w:r w:rsidRPr="00E31F3C">
        <w:rPr>
          <w:rFonts w:hint="eastAsia"/>
          <w:color w:val="BFBFBF" w:themeColor="background1" w:themeShade="BF"/>
        </w:rPr>
        <w:t>几个基本注意事项：</w:t>
      </w:r>
    </w:p>
    <w:p w:rsidR="00E31F3C" w:rsidRDefault="00E31F3C" w:rsidP="006838F9">
      <w:pPr>
        <w:ind w:left="420"/>
      </w:pPr>
      <w:r>
        <w:t>Matters need attention:</w:t>
      </w:r>
    </w:p>
    <w:p w:rsidR="006838F9" w:rsidRPr="009524F5" w:rsidRDefault="006838F9" w:rsidP="0072063E">
      <w:pPr>
        <w:pStyle w:val="a3"/>
        <w:numPr>
          <w:ilvl w:val="0"/>
          <w:numId w:val="11"/>
        </w:numPr>
        <w:ind w:firstLineChars="0"/>
        <w:rPr>
          <w:color w:val="BFBFBF" w:themeColor="background1" w:themeShade="BF"/>
        </w:rPr>
      </w:pPr>
      <w:r w:rsidRPr="009524F5">
        <w:rPr>
          <w:rFonts w:hint="eastAsia"/>
          <w:color w:val="BFBFBF" w:themeColor="background1" w:themeShade="BF"/>
        </w:rPr>
        <w:t>消息处理过程中抛出任何异常都将导致网络连接关闭，通过</w:t>
      </w:r>
      <w:r w:rsidRPr="009524F5">
        <w:rPr>
          <w:rFonts w:hint="eastAsia"/>
          <w:color w:val="BFBFBF" w:themeColor="background1" w:themeShade="BF"/>
        </w:rPr>
        <w:t>EndpointListener</w:t>
      </w:r>
      <w:r w:rsidRPr="009524F5">
        <w:rPr>
          <w:rFonts w:hint="eastAsia"/>
          <w:color w:val="BFBFBF" w:themeColor="background1" w:themeShade="BF"/>
        </w:rPr>
        <w:t>中的</w:t>
      </w:r>
      <w:r w:rsidRPr="009524F5">
        <w:rPr>
          <w:rFonts w:hint="eastAsia"/>
          <w:color w:val="BFBFBF" w:themeColor="background1" w:themeShade="BF"/>
        </w:rPr>
        <w:t>onManagerUninitialized</w:t>
      </w:r>
      <w:r w:rsidRPr="009524F5">
        <w:rPr>
          <w:rFonts w:hint="eastAsia"/>
          <w:color w:val="BFBFBF" w:themeColor="background1" w:themeShade="BF"/>
        </w:rPr>
        <w:t>可以获知</w:t>
      </w:r>
      <w:r w:rsidRPr="009524F5">
        <w:rPr>
          <w:rFonts w:hint="eastAsia"/>
          <w:color w:val="BFBFBF" w:themeColor="background1" w:themeShade="BF"/>
        </w:rPr>
        <w:t>Endpoint</w:t>
      </w:r>
      <w:r w:rsidRPr="009524F5">
        <w:rPr>
          <w:rFonts w:hint="eastAsia"/>
          <w:color w:val="BFBFBF" w:themeColor="background1" w:themeShade="BF"/>
        </w:rPr>
        <w:t>结束，所有相关资源完全释放，在这之后可以重启</w:t>
      </w:r>
      <w:r w:rsidRPr="009524F5">
        <w:rPr>
          <w:rFonts w:hint="eastAsia"/>
          <w:color w:val="BFBFBF" w:themeColor="background1" w:themeShade="BF"/>
        </w:rPr>
        <w:t>Endpoint</w:t>
      </w:r>
      <w:r w:rsidRPr="009524F5">
        <w:rPr>
          <w:rFonts w:hint="eastAsia"/>
          <w:color w:val="BFBFBF" w:themeColor="background1" w:themeShade="BF"/>
        </w:rPr>
        <w:t>。</w:t>
      </w:r>
    </w:p>
    <w:p w:rsidR="00AF1E9A" w:rsidRDefault="00D41FC8" w:rsidP="00AF1E9A">
      <w:pPr>
        <w:pStyle w:val="a3"/>
        <w:ind w:left="780" w:firstLineChars="0" w:firstLine="0"/>
      </w:pPr>
      <w:r>
        <w:t xml:space="preserve">Throwing any exception in processing message </w:t>
      </w:r>
      <w:r w:rsidR="00A42AFD">
        <w:t>will lead</w:t>
      </w:r>
      <w:r>
        <w:t xml:space="preserve"> to the c</w:t>
      </w:r>
      <w:r w:rsidR="00FF5AB8">
        <w:t xml:space="preserve">lose of the network connection. </w:t>
      </w:r>
      <w:r w:rsidR="008F79F5">
        <w:t xml:space="preserve">The framework calls </w:t>
      </w:r>
      <w:r w:rsidR="00FF5AB8">
        <w:t xml:space="preserve">the </w:t>
      </w:r>
      <w:r w:rsidR="00FF5AB8" w:rsidRPr="00665A85">
        <w:rPr>
          <w:rFonts w:hint="eastAsia"/>
          <w:i/>
          <w:u w:val="single"/>
        </w:rPr>
        <w:t>onManagerUninitialized</w:t>
      </w:r>
      <w:r w:rsidR="00FF5AB8" w:rsidRPr="00665A85">
        <w:rPr>
          <w:i/>
          <w:u w:val="single"/>
        </w:rPr>
        <w:t>()</w:t>
      </w:r>
      <w:r w:rsidR="00FF5AB8">
        <w:t xml:space="preserve"> function of the </w:t>
      </w:r>
      <w:r w:rsidR="00FF5AB8" w:rsidRPr="00390BD6">
        <w:rPr>
          <w:rFonts w:hint="eastAsia"/>
          <w:i/>
          <w:u w:val="single"/>
        </w:rPr>
        <w:t>EndpointListener</w:t>
      </w:r>
      <w:r w:rsidR="00FF5AB8">
        <w:t xml:space="preserve"> to know that the </w:t>
      </w:r>
      <w:r w:rsidR="00FF5AB8" w:rsidRPr="00390BD6">
        <w:rPr>
          <w:i/>
        </w:rPr>
        <w:t>Endpoint</w:t>
      </w:r>
      <w:r w:rsidR="00FF5AB8" w:rsidRPr="009524F5">
        <w:rPr>
          <w:b/>
          <w:i/>
        </w:rPr>
        <w:t xml:space="preserve"> </w:t>
      </w:r>
      <w:r w:rsidR="00FF5AB8">
        <w:t>ends and all re</w:t>
      </w:r>
      <w:r w:rsidR="00C0629D">
        <w:t xml:space="preserve">lated resouce has been released. After that, it is ok to relaunch the </w:t>
      </w:r>
      <w:r w:rsidR="00C0629D" w:rsidRPr="00390BD6">
        <w:rPr>
          <w:i/>
        </w:rPr>
        <w:t>Endpoint</w:t>
      </w:r>
      <w:r w:rsidR="00C0629D">
        <w:t>.</w:t>
      </w:r>
    </w:p>
    <w:p w:rsidR="006838F9" w:rsidRPr="00991A5A" w:rsidRDefault="006838F9" w:rsidP="0072063E">
      <w:pPr>
        <w:pStyle w:val="a3"/>
        <w:numPr>
          <w:ilvl w:val="0"/>
          <w:numId w:val="11"/>
        </w:numPr>
        <w:ind w:firstLineChars="0"/>
        <w:rPr>
          <w:color w:val="BFBFBF" w:themeColor="background1" w:themeShade="BF"/>
        </w:rPr>
      </w:pPr>
      <w:r w:rsidRPr="00991A5A">
        <w:rPr>
          <w:rFonts w:hint="eastAsia"/>
          <w:color w:val="BFBFBF" w:themeColor="background1" w:themeShade="BF"/>
        </w:rPr>
        <w:t>框架保证</w:t>
      </w:r>
      <w:r w:rsidRPr="00991A5A">
        <w:rPr>
          <w:rFonts w:hint="eastAsia"/>
          <w:color w:val="BFBFBF" w:themeColor="background1" w:themeShade="BF"/>
        </w:rPr>
        <w:t>EndpointListener</w:t>
      </w:r>
      <w:r w:rsidRPr="00991A5A">
        <w:rPr>
          <w:rFonts w:hint="eastAsia"/>
          <w:color w:val="BFBFBF" w:themeColor="background1" w:themeShade="BF"/>
        </w:rPr>
        <w:t>中</w:t>
      </w:r>
      <w:r w:rsidRPr="00991A5A">
        <w:rPr>
          <w:rFonts w:hint="eastAsia"/>
          <w:color w:val="BFBFBF" w:themeColor="background1" w:themeShade="BF"/>
        </w:rPr>
        <w:t>onManagerInitialized</w:t>
      </w:r>
      <w:r w:rsidRPr="00991A5A">
        <w:rPr>
          <w:rFonts w:hint="eastAsia"/>
          <w:color w:val="BFBFBF" w:themeColor="background1" w:themeShade="BF"/>
        </w:rPr>
        <w:t>和</w:t>
      </w:r>
      <w:r w:rsidRPr="00991A5A">
        <w:rPr>
          <w:rFonts w:hint="eastAsia"/>
          <w:color w:val="BFBFBF" w:themeColor="background1" w:themeShade="BF"/>
        </w:rPr>
        <w:t>onManagerUninitialized</w:t>
      </w:r>
      <w:r w:rsidRPr="00991A5A">
        <w:rPr>
          <w:rFonts w:hint="eastAsia"/>
          <w:color w:val="BFBFBF" w:themeColor="background1" w:themeShade="BF"/>
        </w:rPr>
        <w:t>消息成对通告，除非</w:t>
      </w:r>
      <w:r w:rsidRPr="00991A5A">
        <w:rPr>
          <w:rFonts w:hint="eastAsia"/>
          <w:color w:val="BFBFBF" w:themeColor="background1" w:themeShade="BF"/>
        </w:rPr>
        <w:t>onManagerInitialized</w:t>
      </w:r>
      <w:r w:rsidRPr="00991A5A">
        <w:rPr>
          <w:rFonts w:hint="eastAsia"/>
          <w:color w:val="BFBFBF" w:themeColor="background1" w:themeShade="BF"/>
        </w:rPr>
        <w:t>抛出异常。</w:t>
      </w:r>
    </w:p>
    <w:p w:rsidR="001A6F71" w:rsidRDefault="00991A5A" w:rsidP="001A6F71">
      <w:pPr>
        <w:pStyle w:val="a3"/>
        <w:ind w:left="780" w:firstLineChars="0" w:firstLine="0"/>
      </w:pPr>
      <w:r>
        <w:t xml:space="preserve">The framework guarantees the </w:t>
      </w:r>
      <w:r w:rsidRPr="002C6791">
        <w:rPr>
          <w:rFonts w:hint="eastAsia"/>
          <w:i/>
          <w:u w:val="single"/>
        </w:rPr>
        <w:t>onManagerInitialized</w:t>
      </w:r>
      <w:r w:rsidRPr="002C6791">
        <w:rPr>
          <w:i/>
          <w:u w:val="single"/>
        </w:rPr>
        <w:t>()</w:t>
      </w:r>
      <w:r>
        <w:t xml:space="preserve"> and </w:t>
      </w:r>
      <w:r w:rsidRPr="008D7334">
        <w:rPr>
          <w:rFonts w:hint="eastAsia"/>
          <w:i/>
          <w:u w:val="single"/>
        </w:rPr>
        <w:t>onManagerUninitialized</w:t>
      </w:r>
      <w:r w:rsidRPr="008D7334">
        <w:rPr>
          <w:i/>
          <w:u w:val="single"/>
        </w:rPr>
        <w:t>()</w:t>
      </w:r>
      <w:r w:rsidRPr="008D7334">
        <w:rPr>
          <w:u w:val="single"/>
        </w:rPr>
        <w:t xml:space="preserve"> </w:t>
      </w:r>
      <w:r>
        <w:t xml:space="preserve">messages of the </w:t>
      </w:r>
      <w:r w:rsidRPr="00D56D4D">
        <w:rPr>
          <w:i/>
          <w:u w:val="single"/>
        </w:rPr>
        <w:t>EndpointListener</w:t>
      </w:r>
      <w:r>
        <w:t xml:space="preserve"> are noti</w:t>
      </w:r>
      <w:r w:rsidR="002F38C5">
        <w:t>fied</w:t>
      </w:r>
      <w:r>
        <w:t xml:space="preserve"> as a pair, except that the </w:t>
      </w:r>
      <w:r w:rsidRPr="00EF6C06">
        <w:rPr>
          <w:rFonts w:hint="eastAsia"/>
          <w:i/>
          <w:u w:val="single"/>
        </w:rPr>
        <w:t>onManagerInitialized</w:t>
      </w:r>
      <w:r w:rsidRPr="00EF6C06">
        <w:rPr>
          <w:i/>
          <w:u w:val="single"/>
        </w:rPr>
        <w:t>()</w:t>
      </w:r>
      <w:r w:rsidRPr="000B03CB">
        <w:t xml:space="preserve"> </w:t>
      </w:r>
      <w:r>
        <w:t>throws the exception.</w:t>
      </w:r>
    </w:p>
    <w:p w:rsidR="006838F9" w:rsidRDefault="006838F9" w:rsidP="0072063E">
      <w:pPr>
        <w:pStyle w:val="a3"/>
        <w:numPr>
          <w:ilvl w:val="0"/>
          <w:numId w:val="11"/>
        </w:numPr>
        <w:ind w:firstLineChars="0"/>
        <w:rPr>
          <w:color w:val="BFBFBF" w:themeColor="background1" w:themeShade="BF"/>
        </w:rPr>
      </w:pPr>
      <w:r w:rsidRPr="0076657B">
        <w:rPr>
          <w:rFonts w:hint="eastAsia"/>
          <w:color w:val="BFBFBF" w:themeColor="background1" w:themeShade="BF"/>
        </w:rPr>
        <w:t>框架保证</w:t>
      </w:r>
      <w:r w:rsidRPr="0076657B">
        <w:rPr>
          <w:rFonts w:hint="eastAsia"/>
          <w:color w:val="BFBFBF" w:themeColor="background1" w:themeShade="BF"/>
        </w:rPr>
        <w:t>EndpointListener</w:t>
      </w:r>
      <w:r w:rsidRPr="0076657B">
        <w:rPr>
          <w:rFonts w:hint="eastAsia"/>
          <w:color w:val="BFBFBF" w:themeColor="background1" w:themeShade="BF"/>
        </w:rPr>
        <w:t>中</w:t>
      </w:r>
      <w:r w:rsidRPr="0076657B">
        <w:rPr>
          <w:rFonts w:hint="eastAsia"/>
          <w:color w:val="BFBFBF" w:themeColor="background1" w:themeShade="BF"/>
        </w:rPr>
        <w:t>onTransportAdded</w:t>
      </w:r>
      <w:r w:rsidRPr="0076657B">
        <w:rPr>
          <w:rFonts w:hint="eastAsia"/>
          <w:color w:val="BFBFBF" w:themeColor="background1" w:themeShade="BF"/>
        </w:rPr>
        <w:t>和</w:t>
      </w:r>
      <w:r w:rsidRPr="0076657B">
        <w:rPr>
          <w:rFonts w:hint="eastAsia"/>
          <w:color w:val="BFBFBF" w:themeColor="background1" w:themeShade="BF"/>
        </w:rPr>
        <w:t>onTransportRemoved</w:t>
      </w:r>
      <w:r w:rsidRPr="0076657B">
        <w:rPr>
          <w:rFonts w:hint="eastAsia"/>
          <w:color w:val="BFBFBF" w:themeColor="background1" w:themeShade="BF"/>
        </w:rPr>
        <w:t>消息成对通告，除非</w:t>
      </w:r>
      <w:r w:rsidRPr="0076657B">
        <w:rPr>
          <w:rFonts w:hint="eastAsia"/>
          <w:color w:val="BFBFBF" w:themeColor="background1" w:themeShade="BF"/>
        </w:rPr>
        <w:t>onTransportAdded</w:t>
      </w:r>
      <w:r w:rsidRPr="0076657B">
        <w:rPr>
          <w:rFonts w:hint="eastAsia"/>
          <w:color w:val="BFBFBF" w:themeColor="background1" w:themeShade="BF"/>
        </w:rPr>
        <w:t>抛出异常。</w:t>
      </w:r>
    </w:p>
    <w:p w:rsidR="00E96A6C" w:rsidRDefault="00E96A6C" w:rsidP="00E96A6C">
      <w:pPr>
        <w:pStyle w:val="a3"/>
        <w:ind w:left="780" w:firstLineChars="0" w:firstLine="0"/>
      </w:pPr>
      <w:r>
        <w:t xml:space="preserve">The framework guarantees the </w:t>
      </w:r>
      <w:r w:rsidRPr="00E74ED9">
        <w:rPr>
          <w:i/>
          <w:u w:val="single"/>
        </w:rPr>
        <w:t>onTransportAdded()</w:t>
      </w:r>
      <w:r>
        <w:t xml:space="preserve"> and </w:t>
      </w:r>
      <w:r w:rsidRPr="00E74ED9">
        <w:rPr>
          <w:i/>
          <w:u w:val="single"/>
        </w:rPr>
        <w:t>onTransportRemoved()</w:t>
      </w:r>
      <w:r>
        <w:t xml:space="preserve"> messages of the </w:t>
      </w:r>
      <w:r w:rsidR="002F29DF">
        <w:rPr>
          <w:rFonts w:hint="eastAsia"/>
        </w:rPr>
        <w:tab/>
      </w:r>
      <w:r w:rsidRPr="00566047">
        <w:rPr>
          <w:i/>
          <w:u w:val="single"/>
        </w:rPr>
        <w:t>EndpointListener</w:t>
      </w:r>
      <w:r>
        <w:t xml:space="preserve"> are notified as a pair, except that the </w:t>
      </w:r>
      <w:r w:rsidRPr="00377FBF">
        <w:rPr>
          <w:i/>
          <w:u w:val="single"/>
        </w:rPr>
        <w:t>onTransportAdded()</w:t>
      </w:r>
      <w:r>
        <w:t xml:space="preserve"> throws the exception.</w:t>
      </w:r>
    </w:p>
    <w:p w:rsidR="00E96A6C" w:rsidRPr="005E35F2" w:rsidRDefault="00E96A6C" w:rsidP="0072063E">
      <w:pPr>
        <w:pStyle w:val="a3"/>
        <w:numPr>
          <w:ilvl w:val="0"/>
          <w:numId w:val="11"/>
        </w:numPr>
        <w:ind w:firstLineChars="0"/>
        <w:rPr>
          <w:color w:val="BFBFBF" w:themeColor="background1" w:themeShade="BF"/>
        </w:rPr>
      </w:pPr>
      <w:r w:rsidRPr="005E35F2">
        <w:rPr>
          <w:rFonts w:hint="eastAsia"/>
          <w:color w:val="BFBFBF" w:themeColor="background1" w:themeShade="BF"/>
        </w:rPr>
        <w:t>onTransportAdded</w:t>
      </w:r>
      <w:r w:rsidRPr="005E35F2">
        <w:rPr>
          <w:rFonts w:hint="eastAsia"/>
          <w:color w:val="BFBFBF" w:themeColor="background1" w:themeShade="BF"/>
        </w:rPr>
        <w:t>，报告了网络活动的开始，各种后续数据可能已经到来，即便在这里抛出异常终止连接，连接终止前投递的数据依然会正常通告，建议不要在这里</w:t>
      </w:r>
      <w:r w:rsidRPr="005E35F2">
        <w:rPr>
          <w:rFonts w:hint="eastAsia"/>
          <w:color w:val="BFBFBF" w:themeColor="background1" w:themeShade="BF"/>
        </w:rPr>
        <w:lastRenderedPageBreak/>
        <w:t>抛异常。</w:t>
      </w:r>
    </w:p>
    <w:p w:rsidR="00596A16" w:rsidRPr="005E35F2" w:rsidRDefault="005E35F2" w:rsidP="00596A16">
      <w:pPr>
        <w:pStyle w:val="a3"/>
        <w:ind w:left="780" w:firstLineChars="0" w:firstLine="0"/>
      </w:pPr>
      <w:r w:rsidRPr="005E35F2">
        <w:t xml:space="preserve">The </w:t>
      </w:r>
      <w:r w:rsidRPr="00EB471F">
        <w:rPr>
          <w:i/>
          <w:u w:val="single"/>
        </w:rPr>
        <w:t xml:space="preserve">onTransportAdded </w:t>
      </w:r>
      <w:r>
        <w:t xml:space="preserve">reports the beginning of the network activity. </w:t>
      </w:r>
      <w:r w:rsidR="00153183">
        <w:t xml:space="preserve">Various follow-up data might have arrived, so even the exception is thrown here to close the connection, the data deliveried before the termination of the connection are still notified. </w:t>
      </w:r>
      <w:r w:rsidR="00EB471F">
        <w:t>We suggest that do not throw exception here.</w:t>
      </w:r>
    </w:p>
    <w:p w:rsidR="006838F9" w:rsidRPr="008074FD" w:rsidRDefault="006838F9" w:rsidP="0072063E">
      <w:pPr>
        <w:pStyle w:val="a3"/>
        <w:numPr>
          <w:ilvl w:val="0"/>
          <w:numId w:val="11"/>
        </w:numPr>
        <w:ind w:firstLineChars="0"/>
        <w:rPr>
          <w:color w:val="BFBFBF" w:themeColor="background1" w:themeShade="BF"/>
        </w:rPr>
      </w:pPr>
      <w:r w:rsidRPr="008074FD">
        <w:rPr>
          <w:rFonts w:hint="eastAsia"/>
          <w:color w:val="BFBFBF" w:themeColor="background1" w:themeShade="BF"/>
        </w:rPr>
        <w:t>onManagerUninitialized</w:t>
      </w:r>
      <w:r w:rsidRPr="008074FD">
        <w:rPr>
          <w:rFonts w:hint="eastAsia"/>
          <w:color w:val="BFBFBF" w:themeColor="background1" w:themeShade="BF"/>
        </w:rPr>
        <w:t>消息被触发才表示所有服务器数据已经处理完毕。框架严格</w:t>
      </w:r>
      <w:r w:rsidRPr="009B3378">
        <w:rPr>
          <w:rFonts w:hint="eastAsia"/>
          <w:color w:val="BFBFBF" w:themeColor="background1" w:themeShade="BF"/>
        </w:rPr>
        <w:t>保证不丢失任何数据。</w:t>
      </w:r>
      <w:r w:rsidR="00DC5BD6" w:rsidRPr="009B3378">
        <w:rPr>
          <w:rFonts w:hint="eastAsia"/>
          <w:color w:val="BFBFBF" w:themeColor="background1" w:themeShade="BF"/>
        </w:rPr>
        <w:t>正如上一条提到的</w:t>
      </w:r>
      <w:r w:rsidR="00DC5BD6" w:rsidRPr="009B3378">
        <w:rPr>
          <w:rFonts w:hint="eastAsia"/>
          <w:color w:val="BFBFBF" w:themeColor="background1" w:themeShade="BF"/>
        </w:rPr>
        <w:t>onTransportAdded</w:t>
      </w:r>
      <w:r w:rsidR="00DC5BD6" w:rsidRPr="009B3378">
        <w:rPr>
          <w:rFonts w:hint="eastAsia"/>
          <w:color w:val="BFBFBF" w:themeColor="background1" w:themeShade="BF"/>
        </w:rPr>
        <w:t>抛出异常可能带来</w:t>
      </w:r>
      <w:r w:rsidR="002F29DF" w:rsidRPr="009B3378">
        <w:rPr>
          <w:rFonts w:hint="eastAsia"/>
          <w:color w:val="BFBFBF" w:themeColor="background1" w:themeShade="BF"/>
        </w:rPr>
        <w:t>的</w:t>
      </w:r>
      <w:r w:rsidR="00DC5BD6" w:rsidRPr="009B3378">
        <w:rPr>
          <w:rFonts w:hint="eastAsia"/>
          <w:color w:val="BFBFBF" w:themeColor="background1" w:themeShade="BF"/>
        </w:rPr>
        <w:t>问题，严格保证不丢失数据并不意味着广泛的逻辑功能适应性，某一消息的处理导致了错误，应用有责任自己忽略后续可能的无意义的数据，避免产生连带错误。</w:t>
      </w:r>
    </w:p>
    <w:p w:rsidR="00277906" w:rsidRDefault="002A1D68" w:rsidP="00277906">
      <w:pPr>
        <w:pStyle w:val="a3"/>
        <w:ind w:left="780" w:firstLineChars="0" w:firstLine="0"/>
      </w:pPr>
      <w:r>
        <w:t xml:space="preserve">Only that the </w:t>
      </w:r>
      <w:r w:rsidRPr="000F54BA">
        <w:rPr>
          <w:rFonts w:hint="eastAsia"/>
          <w:i/>
          <w:u w:val="single"/>
        </w:rPr>
        <w:t>onManagerUninitialized</w:t>
      </w:r>
      <w:r>
        <w:t xml:space="preserve"> message is triggered means </w:t>
      </w:r>
      <w:r w:rsidR="00A30205">
        <w:t xml:space="preserve">that </w:t>
      </w:r>
      <w:r>
        <w:t xml:space="preserve">all the datum of the server have been handled. </w:t>
      </w:r>
      <w:r w:rsidR="00CB6DDC">
        <w:t>The framework strictly guarantees that no data is lost.</w:t>
      </w:r>
      <w:r w:rsidR="00CC01DB">
        <w:t xml:space="preserve"> As memtioned in the previous one that</w:t>
      </w:r>
      <w:r w:rsidR="005447FB">
        <w:t xml:space="preserve"> </w:t>
      </w:r>
      <w:r w:rsidR="00CC01DB">
        <w:t xml:space="preserve">the onTransportAdded might cause the problem when throwing the exception, strict guarantee that no data loss does not mean a wide range logic function adaptability. When the processing of some message causes the error, the application </w:t>
      </w:r>
      <w:r w:rsidR="000A238E">
        <w:t xml:space="preserve">itself </w:t>
      </w:r>
      <w:r w:rsidR="004C3C0F">
        <w:t>is responsible for ignoring the follow-up meaningless data to avoid to generate the associated error.</w:t>
      </w:r>
    </w:p>
    <w:p w:rsidR="006838F9" w:rsidRPr="007E7016" w:rsidRDefault="006838F9" w:rsidP="0072063E">
      <w:pPr>
        <w:pStyle w:val="a3"/>
        <w:numPr>
          <w:ilvl w:val="0"/>
          <w:numId w:val="11"/>
        </w:numPr>
        <w:ind w:firstLineChars="0"/>
        <w:rPr>
          <w:color w:val="BFBFBF" w:themeColor="background1" w:themeShade="BF"/>
        </w:rPr>
      </w:pPr>
      <w:r w:rsidRPr="007E7016">
        <w:rPr>
          <w:rFonts w:hint="eastAsia"/>
          <w:color w:val="BFBFBF" w:themeColor="background1" w:themeShade="BF"/>
        </w:rPr>
        <w:t>临时</w:t>
      </w:r>
      <w:r w:rsidRPr="007E7016">
        <w:rPr>
          <w:rFonts w:hint="eastAsia"/>
          <w:color w:val="BFBFBF" w:themeColor="background1" w:themeShade="BF"/>
        </w:rPr>
        <w:t>View</w:t>
      </w:r>
      <w:r w:rsidRPr="007E7016">
        <w:rPr>
          <w:rFonts w:hint="eastAsia"/>
          <w:color w:val="BFBFBF" w:themeColor="background1" w:themeShade="BF"/>
        </w:rPr>
        <w:t>的</w:t>
      </w:r>
      <w:r w:rsidRPr="007E7016">
        <w:rPr>
          <w:rFonts w:hint="eastAsia"/>
          <w:color w:val="BFBFBF" w:themeColor="background1" w:themeShade="BF"/>
        </w:rPr>
        <w:t>onOpen</w:t>
      </w:r>
      <w:r w:rsidRPr="007E7016">
        <w:rPr>
          <w:rFonts w:hint="eastAsia"/>
          <w:color w:val="BFBFBF" w:themeColor="background1" w:themeShade="BF"/>
        </w:rPr>
        <w:t>无论是否抛出异常，</w:t>
      </w:r>
      <w:r w:rsidRPr="007E7016">
        <w:rPr>
          <w:rFonts w:hint="eastAsia"/>
          <w:color w:val="BFBFBF" w:themeColor="background1" w:themeShade="BF"/>
        </w:rPr>
        <w:t>onClose</w:t>
      </w:r>
      <w:r w:rsidRPr="007E7016">
        <w:rPr>
          <w:rFonts w:hint="eastAsia"/>
          <w:color w:val="BFBFBF" w:themeColor="background1" w:themeShade="BF"/>
        </w:rPr>
        <w:t>最终必然调用。</w:t>
      </w:r>
    </w:p>
    <w:p w:rsidR="002626B5" w:rsidRDefault="002626B5" w:rsidP="002626B5">
      <w:pPr>
        <w:pStyle w:val="a3"/>
        <w:ind w:left="780" w:firstLineChars="0" w:firstLine="0"/>
      </w:pPr>
      <w:r>
        <w:t>Regardless of the</w:t>
      </w:r>
      <w:r w:rsidRPr="00864F0D">
        <w:rPr>
          <w:u w:val="single"/>
        </w:rPr>
        <w:t xml:space="preserve"> </w:t>
      </w:r>
      <w:r w:rsidRPr="00864F0D">
        <w:rPr>
          <w:i/>
          <w:u w:val="single"/>
        </w:rPr>
        <w:t>onOpen</w:t>
      </w:r>
      <w:r w:rsidR="007E7016" w:rsidRPr="00864F0D">
        <w:rPr>
          <w:i/>
          <w:u w:val="single"/>
        </w:rPr>
        <w:t>()</w:t>
      </w:r>
      <w:r>
        <w:t xml:space="preserve"> </w:t>
      </w:r>
      <w:r w:rsidR="007E7016">
        <w:t xml:space="preserve">function </w:t>
      </w:r>
      <w:r>
        <w:t xml:space="preserve">of the temporary view throwing the exception or not, the </w:t>
      </w:r>
      <w:r w:rsidRPr="00864F0D">
        <w:rPr>
          <w:i/>
          <w:u w:val="single"/>
        </w:rPr>
        <w:t>onClo</w:t>
      </w:r>
      <w:r w:rsidR="002F2C77" w:rsidRPr="00864F0D">
        <w:rPr>
          <w:i/>
          <w:u w:val="single"/>
        </w:rPr>
        <w:t>se</w:t>
      </w:r>
      <w:r w:rsidR="007E7016" w:rsidRPr="00864F0D">
        <w:rPr>
          <w:i/>
          <w:u w:val="single"/>
        </w:rPr>
        <w:t>()</w:t>
      </w:r>
      <w:r w:rsidR="007E7016" w:rsidRPr="00864F0D">
        <w:rPr>
          <w:u w:val="single"/>
        </w:rPr>
        <w:t xml:space="preserve"> </w:t>
      </w:r>
      <w:r w:rsidR="007E7016">
        <w:t>function</w:t>
      </w:r>
      <w:r w:rsidR="002F2C77">
        <w:t xml:space="preserve"> eventually will be called.</w:t>
      </w:r>
    </w:p>
    <w:p w:rsidR="006838F9" w:rsidRPr="00C371A3" w:rsidRDefault="006838F9" w:rsidP="0072063E">
      <w:pPr>
        <w:pStyle w:val="a3"/>
        <w:numPr>
          <w:ilvl w:val="0"/>
          <w:numId w:val="11"/>
        </w:numPr>
        <w:ind w:firstLineChars="0"/>
        <w:rPr>
          <w:color w:val="BFBFBF" w:themeColor="background1" w:themeShade="BF"/>
        </w:rPr>
      </w:pPr>
      <w:r w:rsidRPr="00C371A3">
        <w:rPr>
          <w:rFonts w:hint="eastAsia"/>
          <w:color w:val="BFBFBF" w:themeColor="background1" w:themeShade="BF"/>
        </w:rPr>
        <w:t>静态方式的代码也可以使用字符串</w:t>
      </w:r>
      <w:r w:rsidRPr="00C371A3">
        <w:rPr>
          <w:rFonts w:hint="eastAsia"/>
          <w:color w:val="BFBFBF" w:themeColor="background1" w:themeShade="BF"/>
        </w:rPr>
        <w:t>Message</w:t>
      </w:r>
      <w:r w:rsidRPr="00C371A3">
        <w:rPr>
          <w:rFonts w:hint="eastAsia"/>
          <w:color w:val="BFBFBF" w:themeColor="background1" w:themeShade="BF"/>
        </w:rPr>
        <w:t>作为控制发送给服务器，在这个例子中</w:t>
      </w:r>
    </w:p>
    <w:p w:rsidR="006838F9" w:rsidRPr="00C371A3" w:rsidRDefault="006838F9" w:rsidP="006838F9">
      <w:pPr>
        <w:pStyle w:val="a3"/>
        <w:ind w:left="840" w:firstLineChars="0" w:firstLine="0"/>
        <w:rPr>
          <w:color w:val="BFBFBF" w:themeColor="background1" w:themeShade="BF"/>
        </w:rPr>
      </w:pPr>
      <w:r w:rsidRPr="00C371A3">
        <w:rPr>
          <w:color w:val="BFBFBF" w:themeColor="background1" w:themeShade="BF"/>
        </w:rPr>
        <w:t>MySessionView.getInstance().control(99999);</w:t>
      </w:r>
      <w:r w:rsidRPr="00C371A3">
        <w:rPr>
          <w:rFonts w:hint="eastAsia"/>
          <w:color w:val="BFBFBF" w:themeColor="background1" w:themeShade="BF"/>
        </w:rPr>
        <w:t xml:space="preserve"> </w:t>
      </w:r>
      <w:r w:rsidRPr="00C371A3">
        <w:rPr>
          <w:rFonts w:hint="eastAsia"/>
          <w:color w:val="BFBFBF" w:themeColor="background1" w:themeShade="BF"/>
        </w:rPr>
        <w:t>（这里的</w:t>
      </w:r>
      <w:r w:rsidRPr="00C371A3">
        <w:rPr>
          <w:rFonts w:hint="eastAsia"/>
          <w:color w:val="BFBFBF" w:themeColor="background1" w:themeShade="BF"/>
        </w:rPr>
        <w:t>control</w:t>
      </w:r>
      <w:r w:rsidRPr="00C371A3">
        <w:rPr>
          <w:rFonts w:hint="eastAsia"/>
          <w:color w:val="BFBFBF" w:themeColor="background1" w:themeShade="BF"/>
        </w:rPr>
        <w:t>函数名与参数定义源于</w:t>
      </w:r>
      <w:r w:rsidRPr="00C371A3">
        <w:rPr>
          <w:rFonts w:hint="eastAsia"/>
          <w:color w:val="BFBFBF" w:themeColor="background1" w:themeShade="BF"/>
        </w:rPr>
        <w:t>example.share.xml</w:t>
      </w:r>
      <w:r w:rsidRPr="00C371A3">
        <w:rPr>
          <w:rFonts w:hint="eastAsia"/>
          <w:color w:val="BFBFBF" w:themeColor="background1" w:themeShade="BF"/>
        </w:rPr>
        <w:t>中的</w:t>
      </w:r>
      <w:r w:rsidRPr="00C371A3">
        <w:rPr>
          <w:rFonts w:hint="eastAsia"/>
          <w:color w:val="BFBFBF" w:themeColor="background1" w:themeShade="BF"/>
        </w:rPr>
        <w:t xml:space="preserve"> </w:t>
      </w:r>
      <w:r w:rsidRPr="00C371A3">
        <w:rPr>
          <w:color w:val="BFBFBF" w:themeColor="background1" w:themeShade="BF"/>
        </w:rPr>
        <w:t>&lt;control name="control"&gt;</w:t>
      </w:r>
      <w:r w:rsidRPr="00C371A3">
        <w:rPr>
          <w:rFonts w:hint="eastAsia"/>
          <w:color w:val="BFBFBF" w:themeColor="background1" w:themeShade="BF"/>
        </w:rPr>
        <w:t>）换成：</w:t>
      </w:r>
    </w:p>
    <w:p w:rsidR="006838F9" w:rsidRPr="00C371A3" w:rsidRDefault="006838F9" w:rsidP="006838F9">
      <w:pPr>
        <w:pStyle w:val="a3"/>
        <w:ind w:left="840" w:firstLineChars="0" w:firstLine="0"/>
        <w:rPr>
          <w:color w:val="BFBFBF" w:themeColor="background1" w:themeShade="BF"/>
        </w:rPr>
      </w:pPr>
      <w:r w:rsidRPr="00C371A3">
        <w:rPr>
          <w:color w:val="BFBFBF" w:themeColor="background1" w:themeShade="BF"/>
        </w:rPr>
        <w:t>getViewContext().sendMessage(MySessionView.getInstance(), "99999");</w:t>
      </w:r>
      <w:r w:rsidRPr="00C371A3">
        <w:rPr>
          <w:rFonts w:hint="eastAsia"/>
          <w:color w:val="BFBFBF" w:themeColor="background1" w:themeShade="BF"/>
        </w:rPr>
        <w:t>将获得一样的结果。如果需要同时支持脚本客户端，建议直接使用字符串方式，不用定义自己的</w:t>
      </w:r>
      <w:r w:rsidRPr="00C371A3">
        <w:rPr>
          <w:rFonts w:hint="eastAsia"/>
          <w:color w:val="BFBFBF" w:themeColor="background1" w:themeShade="BF"/>
        </w:rPr>
        <w:t>control</w:t>
      </w:r>
      <w:r w:rsidRPr="00C371A3">
        <w:rPr>
          <w:rFonts w:hint="eastAsia"/>
          <w:color w:val="BFBFBF" w:themeColor="background1" w:themeShade="BF"/>
        </w:rPr>
        <w:t>，服务器实现起来会更加统一。</w:t>
      </w:r>
    </w:p>
    <w:p w:rsidR="00105ECE" w:rsidRDefault="00105ECE" w:rsidP="006838F9">
      <w:pPr>
        <w:pStyle w:val="a3"/>
        <w:ind w:left="840" w:firstLineChars="0" w:firstLine="0"/>
      </w:pPr>
      <w:r>
        <w:t xml:space="preserve">The code of the static mode could use the string </w:t>
      </w:r>
      <w:r w:rsidRPr="007C38E4">
        <w:rPr>
          <w:i/>
        </w:rPr>
        <w:t>Message</w:t>
      </w:r>
      <w:r w:rsidRPr="007C38E4">
        <w:t xml:space="preserve"> </w:t>
      </w:r>
      <w:r>
        <w:t xml:space="preserve">as the control to send to the server. In this example, if the </w:t>
      </w:r>
      <w:r w:rsidRPr="00D90326">
        <w:rPr>
          <w:i/>
          <w:u w:val="single"/>
        </w:rPr>
        <w:t>MySessionView.getInstance().control(99999)</w:t>
      </w:r>
      <w:r>
        <w:t xml:space="preserve"> is replaced with the </w:t>
      </w:r>
      <w:r w:rsidR="002B7929">
        <w:rPr>
          <w:i/>
          <w:u w:val="single"/>
        </w:rPr>
        <w:t>MySessionView.getInstance</w:t>
      </w:r>
      <w:r w:rsidR="002B7929">
        <w:rPr>
          <w:rFonts w:hint="eastAsia"/>
          <w:i/>
          <w:u w:val="single"/>
        </w:rPr>
        <w:t>.</w:t>
      </w:r>
      <w:r w:rsidR="002B7929" w:rsidRPr="0045501A">
        <w:rPr>
          <w:i/>
          <w:u w:val="single"/>
        </w:rPr>
        <w:t>sendMessage(</w:t>
      </w:r>
      <w:r w:rsidRPr="0045501A">
        <w:rPr>
          <w:i/>
          <w:u w:val="single"/>
        </w:rPr>
        <w:t>"99999")</w:t>
      </w:r>
      <w:r>
        <w:t xml:space="preserve">, the result is the same. (The </w:t>
      </w:r>
      <w:r w:rsidRPr="007C38E4">
        <w:rPr>
          <w:i/>
        </w:rPr>
        <w:t>control</w:t>
      </w:r>
      <w:r w:rsidRPr="007C38E4">
        <w:t xml:space="preserve"> </w:t>
      </w:r>
      <w:r>
        <w:t xml:space="preserve">function name and parameter definition here come from the </w:t>
      </w:r>
      <w:r w:rsidRPr="00C371A3">
        <w:rPr>
          <w:i/>
          <w:u w:val="single"/>
        </w:rPr>
        <w:t xml:space="preserve">&lt;control name="control"&gt; </w:t>
      </w:r>
      <w:r>
        <w:t xml:space="preserve">in the </w:t>
      </w:r>
      <w:r w:rsidRPr="00C371A3">
        <w:rPr>
          <w:rFonts w:hint="eastAsia"/>
          <w:i/>
          <w:u w:val="single"/>
        </w:rPr>
        <w:t>example.share.xml</w:t>
      </w:r>
      <w:r w:rsidRPr="00C371A3">
        <w:rPr>
          <w:i/>
          <w:u w:val="single"/>
        </w:rPr>
        <w:t>.</w:t>
      </w:r>
      <w:r>
        <w:t>)</w:t>
      </w:r>
      <w:r w:rsidR="008B5A69">
        <w:t xml:space="preserve"> If it need</w:t>
      </w:r>
      <w:r w:rsidR="008B4E0B">
        <w:t>s</w:t>
      </w:r>
      <w:r w:rsidR="008B5A69">
        <w:t xml:space="preserve"> to support the script client at the same time, directly using the string mode</w:t>
      </w:r>
      <w:r w:rsidR="001F182C">
        <w:t>,</w:t>
      </w:r>
      <w:r w:rsidR="008B5A69">
        <w:t xml:space="preserve"> </w:t>
      </w:r>
      <w:r w:rsidR="001F182C">
        <w:t xml:space="preserve">but </w:t>
      </w:r>
      <w:r w:rsidR="008B5A69">
        <w:t xml:space="preserve">not defining the own </w:t>
      </w:r>
      <w:r w:rsidR="008B5A69" w:rsidRPr="008B4E0B">
        <w:rPr>
          <w:i/>
        </w:rPr>
        <w:t>control</w:t>
      </w:r>
      <w:r w:rsidR="008B5A69">
        <w:t xml:space="preserve"> is more unified when the server implements.</w:t>
      </w:r>
    </w:p>
    <w:p w:rsidR="006838F9" w:rsidRPr="000228C0" w:rsidRDefault="006838F9" w:rsidP="0072063E">
      <w:pPr>
        <w:pStyle w:val="a3"/>
        <w:numPr>
          <w:ilvl w:val="0"/>
          <w:numId w:val="11"/>
        </w:numPr>
        <w:ind w:firstLineChars="0"/>
        <w:rPr>
          <w:color w:val="BFBFBF" w:themeColor="background1" w:themeShade="BF"/>
        </w:rPr>
      </w:pPr>
      <w:r w:rsidRPr="000228C0">
        <w:rPr>
          <w:rFonts w:hint="eastAsia"/>
          <w:color w:val="BFBFBF" w:themeColor="background1" w:themeShade="BF"/>
        </w:rPr>
        <w:t>View</w:t>
      </w:r>
      <w:r w:rsidRPr="000228C0">
        <w:rPr>
          <w:rFonts w:hint="eastAsia"/>
          <w:color w:val="BFBFBF" w:themeColor="background1" w:themeShade="BF"/>
        </w:rPr>
        <w:t>对象上提供两个版本</w:t>
      </w:r>
      <w:r w:rsidRPr="000228C0">
        <w:rPr>
          <w:rFonts w:hint="eastAsia"/>
          <w:color w:val="BFBFBF" w:themeColor="background1" w:themeShade="BF"/>
        </w:rPr>
        <w:t>registerListener</w:t>
      </w:r>
      <w:r w:rsidRPr="000228C0">
        <w:rPr>
          <w:rFonts w:hint="eastAsia"/>
          <w:color w:val="BFBFBF" w:themeColor="background1" w:themeShade="BF"/>
        </w:rPr>
        <w:t>方法，可以注册</w:t>
      </w:r>
      <w:r w:rsidRPr="000228C0">
        <w:rPr>
          <w:rFonts w:hint="eastAsia"/>
          <w:color w:val="BFBFBF" w:themeColor="background1" w:themeShade="BF"/>
        </w:rPr>
        <w:t>ViewChangedListener</w:t>
      </w:r>
      <w:r w:rsidRPr="000228C0">
        <w:rPr>
          <w:rFonts w:hint="eastAsia"/>
          <w:color w:val="BFBFBF" w:themeColor="background1" w:themeShade="BF"/>
        </w:rPr>
        <w:t>监测整个</w:t>
      </w:r>
      <w:r w:rsidRPr="000228C0">
        <w:rPr>
          <w:rFonts w:hint="eastAsia"/>
          <w:color w:val="BFBFBF" w:themeColor="background1" w:themeShade="BF"/>
        </w:rPr>
        <w:t>View</w:t>
      </w:r>
      <w:r w:rsidRPr="000228C0">
        <w:rPr>
          <w:rFonts w:hint="eastAsia"/>
          <w:color w:val="BFBFBF" w:themeColor="background1" w:themeShade="BF"/>
        </w:rPr>
        <w:t>对象的字段变化，或者个别字段的变化。</w:t>
      </w:r>
      <w:r w:rsidRPr="000228C0">
        <w:rPr>
          <w:rFonts w:hint="eastAsia"/>
          <w:color w:val="BFBFBF" w:themeColor="background1" w:themeShade="BF"/>
        </w:rPr>
        <w:t>registerListener</w:t>
      </w:r>
      <w:r w:rsidRPr="000228C0">
        <w:rPr>
          <w:rFonts w:hint="eastAsia"/>
          <w:color w:val="BFBFBF" w:themeColor="background1" w:themeShade="BF"/>
        </w:rPr>
        <w:t>方法返回</w:t>
      </w:r>
      <w:r w:rsidRPr="000228C0">
        <w:rPr>
          <w:rFonts w:hint="eastAsia"/>
          <w:color w:val="BFBFBF" w:themeColor="background1" w:themeShade="BF"/>
        </w:rPr>
        <w:t>Runnable</w:t>
      </w:r>
      <w:r w:rsidRPr="000228C0">
        <w:rPr>
          <w:rFonts w:hint="eastAsia"/>
          <w:color w:val="BFBFBF" w:themeColor="background1" w:themeShade="BF"/>
        </w:rPr>
        <w:t>对象，运行该对象的</w:t>
      </w:r>
      <w:r w:rsidRPr="000228C0">
        <w:rPr>
          <w:rFonts w:hint="eastAsia"/>
          <w:color w:val="BFBFBF" w:themeColor="background1" w:themeShade="BF"/>
        </w:rPr>
        <w:t>run</w:t>
      </w:r>
      <w:r w:rsidRPr="000228C0">
        <w:rPr>
          <w:rFonts w:hint="eastAsia"/>
          <w:color w:val="BFBFBF" w:themeColor="background1" w:themeShade="BF"/>
        </w:rPr>
        <w:t>方法即可撤销注册，上面的代码都没有取消注册，原因在于</w:t>
      </w:r>
      <w:r w:rsidRPr="000228C0">
        <w:rPr>
          <w:rFonts w:hint="eastAsia"/>
          <w:color w:val="BFBFBF" w:themeColor="background1" w:themeShade="BF"/>
        </w:rPr>
        <w:t>View</w:t>
      </w:r>
      <w:r w:rsidRPr="000228C0">
        <w:rPr>
          <w:rFonts w:hint="eastAsia"/>
          <w:color w:val="BFBFBF" w:themeColor="background1" w:themeShade="BF"/>
        </w:rPr>
        <w:t>对象释放的时候所有的注册自动取消。</w:t>
      </w:r>
    </w:p>
    <w:p w:rsidR="0093221D" w:rsidRDefault="0000053A" w:rsidP="0093221D">
      <w:pPr>
        <w:pStyle w:val="a3"/>
        <w:ind w:left="780" w:firstLineChars="0" w:firstLine="0"/>
      </w:pPr>
      <w:r>
        <w:t xml:space="preserve">The View object provides two versions' </w:t>
      </w:r>
      <w:r w:rsidRPr="00AA0A99">
        <w:rPr>
          <w:i/>
          <w:u w:val="single"/>
        </w:rPr>
        <w:t>registerListener</w:t>
      </w:r>
      <w:r>
        <w:t xml:space="preserve"> method, which could register the </w:t>
      </w:r>
      <w:r w:rsidRPr="00AA0A99">
        <w:rPr>
          <w:rFonts w:hint="eastAsia"/>
          <w:i/>
          <w:u w:val="single"/>
        </w:rPr>
        <w:t>ViewChangedListener</w:t>
      </w:r>
      <w:r>
        <w:t xml:space="preserve"> to monitor the fileds' change of the whole view object or the particular field' change.</w:t>
      </w:r>
      <w:r w:rsidR="00AC60EF">
        <w:t xml:space="preserve"> The </w:t>
      </w:r>
      <w:r w:rsidR="00AC60EF" w:rsidRPr="00962165">
        <w:rPr>
          <w:rFonts w:hint="eastAsia"/>
          <w:i/>
        </w:rPr>
        <w:t>registerListener</w:t>
      </w:r>
      <w:r w:rsidR="00AC60EF">
        <w:t xml:space="preserve"> method returns the </w:t>
      </w:r>
      <w:r w:rsidR="00AC60EF" w:rsidRPr="00962165">
        <w:rPr>
          <w:i/>
        </w:rPr>
        <w:t>Runnable</w:t>
      </w:r>
      <w:r w:rsidR="00AC60EF">
        <w:t xml:space="preserve"> object. Executing this object's </w:t>
      </w:r>
      <w:r w:rsidR="00AC60EF" w:rsidRPr="00962165">
        <w:rPr>
          <w:i/>
        </w:rPr>
        <w:t>run</w:t>
      </w:r>
      <w:r w:rsidR="00AC60EF">
        <w:t xml:space="preserve"> method could unregister. The above code has not unregistered because all the registers will be automatically unregistered when the view object is released.</w:t>
      </w:r>
    </w:p>
    <w:p w:rsidR="006838F9" w:rsidRPr="00AC749B" w:rsidRDefault="006838F9" w:rsidP="0072063E">
      <w:pPr>
        <w:pStyle w:val="a3"/>
        <w:numPr>
          <w:ilvl w:val="0"/>
          <w:numId w:val="11"/>
        </w:numPr>
        <w:ind w:firstLineChars="0"/>
        <w:rPr>
          <w:color w:val="BFBFBF" w:themeColor="background1" w:themeShade="BF"/>
        </w:rPr>
      </w:pPr>
      <w:r w:rsidRPr="00AC749B">
        <w:rPr>
          <w:rFonts w:hint="eastAsia"/>
          <w:color w:val="BFBFBF" w:themeColor="background1" w:themeShade="BF"/>
        </w:rPr>
        <w:t>ViewChangedListener.onViewChanged</w:t>
      </w:r>
      <w:r w:rsidRPr="00AC749B">
        <w:rPr>
          <w:rFonts w:hint="eastAsia"/>
          <w:color w:val="BFBFBF" w:themeColor="background1" w:themeShade="BF"/>
        </w:rPr>
        <w:t>通告发生在框架内部的线程中，通告中的</w:t>
      </w:r>
      <w:r w:rsidRPr="00AC749B">
        <w:rPr>
          <w:rFonts w:hint="eastAsia"/>
          <w:color w:val="BFBFBF" w:themeColor="background1" w:themeShade="BF"/>
        </w:rPr>
        <w:t>Value</w:t>
      </w:r>
      <w:r w:rsidRPr="00AC749B">
        <w:rPr>
          <w:rFonts w:hint="eastAsia"/>
          <w:color w:val="BFBFBF" w:themeColor="background1" w:themeShade="BF"/>
        </w:rPr>
        <w:lastRenderedPageBreak/>
        <w:t>是</w:t>
      </w:r>
      <w:r w:rsidRPr="00AC749B">
        <w:rPr>
          <w:rFonts w:hint="eastAsia"/>
          <w:color w:val="BFBFBF" w:themeColor="background1" w:themeShade="BF"/>
        </w:rPr>
        <w:t>View</w:t>
      </w:r>
      <w:r w:rsidRPr="00AC749B">
        <w:rPr>
          <w:rFonts w:hint="eastAsia"/>
          <w:color w:val="BFBFBF" w:themeColor="background1" w:themeShade="BF"/>
        </w:rPr>
        <w:t>上相应字段的引用，把</w:t>
      </w:r>
      <w:r w:rsidRPr="00AC749B">
        <w:rPr>
          <w:rFonts w:hint="eastAsia"/>
          <w:color w:val="BFBFBF" w:themeColor="background1" w:themeShade="BF"/>
        </w:rPr>
        <w:t>Value</w:t>
      </w:r>
      <w:r w:rsidRPr="00AC749B">
        <w:rPr>
          <w:rFonts w:hint="eastAsia"/>
          <w:color w:val="BFBFBF" w:themeColor="background1" w:themeShade="BF"/>
        </w:rPr>
        <w:t>传递给另外的线程，另外的线程可能得不到及时的数据，原因很简单，有可能另外的线程在通过</w:t>
      </w:r>
      <w:r w:rsidRPr="00AC749B">
        <w:rPr>
          <w:rFonts w:hint="eastAsia"/>
          <w:color w:val="BFBFBF" w:themeColor="background1" w:themeShade="BF"/>
        </w:rPr>
        <w:t>Value</w:t>
      </w:r>
      <w:r w:rsidRPr="00AC749B">
        <w:rPr>
          <w:rFonts w:hint="eastAsia"/>
          <w:color w:val="BFBFBF" w:themeColor="background1" w:themeShade="BF"/>
        </w:rPr>
        <w:t>访问</w:t>
      </w:r>
      <w:r w:rsidRPr="00AC749B">
        <w:rPr>
          <w:rFonts w:hint="eastAsia"/>
          <w:color w:val="BFBFBF" w:themeColor="background1" w:themeShade="BF"/>
        </w:rPr>
        <w:t>View</w:t>
      </w:r>
      <w:r w:rsidRPr="00AC749B">
        <w:rPr>
          <w:rFonts w:hint="eastAsia"/>
          <w:color w:val="BFBFBF" w:themeColor="background1" w:themeShade="BF"/>
        </w:rPr>
        <w:t>的对应字段时，已经发生了另一轮通告，更新了</w:t>
      </w:r>
      <w:r w:rsidRPr="00AC749B">
        <w:rPr>
          <w:rFonts w:hint="eastAsia"/>
          <w:color w:val="BFBFBF" w:themeColor="background1" w:themeShade="BF"/>
        </w:rPr>
        <w:t>View</w:t>
      </w:r>
      <w:r w:rsidRPr="00AC749B">
        <w:rPr>
          <w:rFonts w:hint="eastAsia"/>
          <w:color w:val="BFBFBF" w:themeColor="background1" w:themeShade="BF"/>
        </w:rPr>
        <w:t>。有两种方法解决这个问题。其一，如果要把</w:t>
      </w:r>
      <w:r w:rsidRPr="00AC749B">
        <w:rPr>
          <w:rFonts w:hint="eastAsia"/>
          <w:color w:val="BFBFBF" w:themeColor="background1" w:themeShade="BF"/>
        </w:rPr>
        <w:t>Value</w:t>
      </w:r>
      <w:r w:rsidRPr="00AC749B">
        <w:rPr>
          <w:rFonts w:hint="eastAsia"/>
          <w:color w:val="BFBFBF" w:themeColor="background1" w:themeShade="BF"/>
        </w:rPr>
        <w:t>传递给别的线程，拷贝一份。其二，让使用数据的线程直接调度通告，方法是：创建</w:t>
      </w:r>
      <w:r w:rsidRPr="00AC749B">
        <w:rPr>
          <w:rFonts w:hint="eastAsia"/>
          <w:color w:val="BFBFBF" w:themeColor="background1" w:themeShade="BF"/>
        </w:rPr>
        <w:t>EndpointConfig</w:t>
      </w:r>
      <w:r w:rsidRPr="00AC749B">
        <w:rPr>
          <w:rFonts w:hint="eastAsia"/>
          <w:color w:val="BFBFBF" w:themeColor="background1" w:themeShade="BF"/>
        </w:rPr>
        <w:t>的时候，使用</w:t>
      </w:r>
      <w:r w:rsidRPr="00AC749B">
        <w:rPr>
          <w:rFonts w:hint="eastAsia"/>
          <w:color w:val="BFBFBF" w:themeColor="background1" w:themeShade="BF"/>
        </w:rPr>
        <w:t>executor</w:t>
      </w:r>
      <w:r w:rsidRPr="00AC749B">
        <w:rPr>
          <w:rFonts w:hint="eastAsia"/>
          <w:color w:val="BFBFBF" w:themeColor="background1" w:themeShade="BF"/>
        </w:rPr>
        <w:t>方法，指定一个自己的线程调度器。以</w:t>
      </w:r>
      <w:r w:rsidRPr="00AC749B">
        <w:rPr>
          <w:rFonts w:hint="eastAsia"/>
          <w:color w:val="BFBFBF" w:themeColor="background1" w:themeShade="BF"/>
        </w:rPr>
        <w:t>Android</w:t>
      </w:r>
      <w:r w:rsidRPr="00AC749B">
        <w:rPr>
          <w:rFonts w:hint="eastAsia"/>
          <w:color w:val="BFBFBF" w:themeColor="background1" w:themeShade="BF"/>
        </w:rPr>
        <w:t>为例，如果多数</w:t>
      </w:r>
      <w:r w:rsidRPr="00AC749B">
        <w:rPr>
          <w:rFonts w:hint="eastAsia"/>
          <w:color w:val="BFBFBF" w:themeColor="background1" w:themeShade="BF"/>
        </w:rPr>
        <w:t>View</w:t>
      </w:r>
      <w:r w:rsidRPr="00AC749B">
        <w:rPr>
          <w:rFonts w:hint="eastAsia"/>
          <w:color w:val="BFBFBF" w:themeColor="background1" w:themeShade="BF"/>
        </w:rPr>
        <w:t>数据都是</w:t>
      </w:r>
      <w:r w:rsidRPr="00AC749B">
        <w:rPr>
          <w:rFonts w:hint="eastAsia"/>
          <w:color w:val="BFBFBF" w:themeColor="background1" w:themeShade="BF"/>
        </w:rPr>
        <w:t>UI</w:t>
      </w:r>
      <w:r w:rsidRPr="00AC749B">
        <w:rPr>
          <w:rFonts w:hint="eastAsia"/>
          <w:color w:val="BFBFBF" w:themeColor="background1" w:themeShade="BF"/>
        </w:rPr>
        <w:t>线程使用，那么就用</w:t>
      </w:r>
      <w:r w:rsidRPr="00AC749B">
        <w:rPr>
          <w:rFonts w:hint="eastAsia"/>
          <w:color w:val="BFBFBF" w:themeColor="background1" w:themeShade="BF"/>
        </w:rPr>
        <w:t>UI</w:t>
      </w:r>
      <w:r w:rsidRPr="00AC749B">
        <w:rPr>
          <w:rFonts w:hint="eastAsia"/>
          <w:color w:val="BFBFBF" w:themeColor="background1" w:themeShade="BF"/>
        </w:rPr>
        <w:t>线程执行通告：</w:t>
      </w:r>
    </w:p>
    <w:p w:rsidR="0004126C" w:rsidRDefault="001104C2" w:rsidP="0004126C">
      <w:pPr>
        <w:pStyle w:val="a3"/>
        <w:ind w:left="780" w:firstLineChars="0" w:firstLine="0"/>
      </w:pPr>
      <w:r>
        <w:t xml:space="preserve">The </w:t>
      </w:r>
      <w:r w:rsidRPr="00AA0A99">
        <w:rPr>
          <w:rFonts w:hint="eastAsia"/>
          <w:i/>
          <w:u w:val="single"/>
        </w:rPr>
        <w:t>ViewChangedListener.onViewChanged</w:t>
      </w:r>
      <w:r w:rsidRPr="00965DE9">
        <w:rPr>
          <w:b/>
          <w:i/>
        </w:rPr>
        <w:t xml:space="preserve"> </w:t>
      </w:r>
      <w:r>
        <w:t xml:space="preserve">notification happens in the thread inside the framework, and the </w:t>
      </w:r>
      <w:r w:rsidRPr="00C13A35">
        <w:rPr>
          <w:i/>
        </w:rPr>
        <w:t>value</w:t>
      </w:r>
      <w:r>
        <w:t xml:space="preserve"> of the notification is the reference of the corresponding field of the </w:t>
      </w:r>
      <w:r w:rsidRPr="00C13A35">
        <w:rPr>
          <w:i/>
        </w:rPr>
        <w:t>view</w:t>
      </w:r>
      <w:r>
        <w:t>.</w:t>
      </w:r>
      <w:r w:rsidR="00564EEB">
        <w:t xml:space="preserve"> The reason that sending the value to another thread but another thread could not get the timely data is simple: there is might that when another thread access the corresponding field of the view via</w:t>
      </w:r>
      <w:r w:rsidR="00564EEB" w:rsidRPr="000122BB">
        <w:rPr>
          <w:i/>
        </w:rPr>
        <w:t xml:space="preserve"> value</w:t>
      </w:r>
      <w:r w:rsidR="00564EEB">
        <w:t>, there is another notification sent</w:t>
      </w:r>
      <w:r w:rsidR="00D7391E">
        <w:t>/received</w:t>
      </w:r>
      <w:r w:rsidR="00564EEB">
        <w:t xml:space="preserve"> and view is changed.</w:t>
      </w:r>
      <w:r w:rsidR="006E4B22">
        <w:t xml:space="preserve"> There are two solutions to </w:t>
      </w:r>
      <w:r w:rsidR="000122BB">
        <w:t>resolve</w:t>
      </w:r>
      <w:r w:rsidR="006E4B22">
        <w:t xml:space="preserve"> this issue. First, when </w:t>
      </w:r>
      <w:r w:rsidR="003E078D">
        <w:t>transfer</w:t>
      </w:r>
      <w:r w:rsidR="003A3275">
        <w:t>r</w:t>
      </w:r>
      <w:r w:rsidR="003E078D">
        <w:t>ing</w:t>
      </w:r>
      <w:r w:rsidR="006E4B22">
        <w:t xml:space="preserve"> the view to another thread, copy it. Second, the thread using the data directly schedule</w:t>
      </w:r>
      <w:r w:rsidR="003A3275">
        <w:t>s</w:t>
      </w:r>
      <w:r w:rsidR="006E4B22">
        <w:t xml:space="preserve"> the notification, and the method is: when creating the </w:t>
      </w:r>
      <w:r w:rsidR="006E4B22" w:rsidRPr="003A3275">
        <w:rPr>
          <w:i/>
          <w:u w:val="single"/>
        </w:rPr>
        <w:t>EndpointConfig</w:t>
      </w:r>
      <w:r w:rsidR="00250FE4">
        <w:t>, use</w:t>
      </w:r>
      <w:r w:rsidR="006E4B22">
        <w:t xml:space="preserve"> </w:t>
      </w:r>
      <w:r w:rsidR="006E4B22" w:rsidRPr="00752A10">
        <w:rPr>
          <w:i/>
          <w:u w:val="single"/>
        </w:rPr>
        <w:t>executor</w:t>
      </w:r>
      <w:r w:rsidR="006E4B22">
        <w:t xml:space="preserve"> method to specify a</w:t>
      </w:r>
      <w:r w:rsidR="006078AD">
        <w:t>n</w:t>
      </w:r>
      <w:r w:rsidR="006E4B22">
        <w:t xml:space="preserve"> own thread scheduler.</w:t>
      </w:r>
    </w:p>
    <w:p w:rsidR="006078AD" w:rsidRDefault="00AC749B" w:rsidP="0004126C">
      <w:pPr>
        <w:pStyle w:val="a3"/>
        <w:ind w:left="780" w:firstLineChars="0" w:firstLine="0"/>
      </w:pPr>
      <w:r>
        <w:t>Using the Android as the example, if most data of the view are used by the UI thread, the UI thread is used to execute the notification.</w:t>
      </w:r>
    </w:p>
    <w:p w:rsidR="006838F9" w:rsidRPr="00AD17FE" w:rsidRDefault="006838F9" w:rsidP="006838F9">
      <w:pPr>
        <w:pStyle w:val="a3"/>
        <w:ind w:left="780" w:firstLineChars="0" w:firstLine="0"/>
        <w:rPr>
          <w:i/>
        </w:rPr>
      </w:pPr>
      <w:r w:rsidRPr="00AD17FE">
        <w:rPr>
          <w:i/>
        </w:rPr>
        <w:tab/>
        <w:t>EndpointConfig config = Endpoint</w:t>
      </w:r>
    </w:p>
    <w:p w:rsidR="00457153" w:rsidRDefault="006838F9" w:rsidP="006838F9">
      <w:pPr>
        <w:pStyle w:val="a3"/>
        <w:ind w:left="780" w:firstLineChars="0" w:firstLine="0"/>
        <w:rPr>
          <w:i/>
        </w:rPr>
      </w:pPr>
      <w:r w:rsidRPr="00AD17FE">
        <w:rPr>
          <w:i/>
        </w:rPr>
        <w:tab/>
      </w:r>
      <w:r w:rsidRPr="00AD17FE">
        <w:rPr>
          <w:i/>
        </w:rPr>
        <w:tab/>
      </w:r>
      <w:r w:rsidRPr="00AD17FE">
        <w:rPr>
          <w:i/>
        </w:rPr>
        <w:tab/>
      </w:r>
      <w:r w:rsidRPr="00AD17FE">
        <w:rPr>
          <w:i/>
        </w:rPr>
        <w:tab/>
        <w:t>.create</w:t>
      </w:r>
      <w:r w:rsidR="00457153">
        <w:rPr>
          <w:rFonts w:hint="eastAsia"/>
          <w:i/>
        </w:rPr>
        <w:t>Endpoint</w:t>
      </w:r>
      <w:r w:rsidRPr="00AD17FE">
        <w:rPr>
          <w:i/>
        </w:rPr>
        <w:t>ConfigBuilder("127.0.0.1", 10000,</w:t>
      </w:r>
    </w:p>
    <w:p w:rsidR="006838F9" w:rsidRPr="00AD17FE" w:rsidRDefault="00457153" w:rsidP="00457153">
      <w:pPr>
        <w:pStyle w:val="a3"/>
        <w:ind w:left="2460" w:firstLineChars="0" w:firstLine="60"/>
        <w:rPr>
          <w:i/>
        </w:rPr>
      </w:pPr>
      <w:r>
        <w:rPr>
          <w:rFonts w:hint="eastAsia"/>
          <w:i/>
        </w:rPr>
        <w:t>LoginConfig.plainLogin(</w:t>
      </w:r>
      <w:r w:rsidR="006838F9" w:rsidRPr="00AD17FE">
        <w:rPr>
          <w:i/>
        </w:rPr>
        <w:t>"testabc","123456","test"</w:t>
      </w:r>
      <w:r w:rsidR="009A782C">
        <w:rPr>
          <w:rFonts w:hint="eastAsia"/>
          <w:i/>
        </w:rPr>
        <w:t>)</w:t>
      </w:r>
      <w:r w:rsidR="006838F9" w:rsidRPr="00AD17FE">
        <w:rPr>
          <w:i/>
        </w:rPr>
        <w:t>)</w:t>
      </w:r>
    </w:p>
    <w:p w:rsidR="006838F9" w:rsidRPr="00AD17FE" w:rsidRDefault="006838F9" w:rsidP="006838F9">
      <w:pPr>
        <w:pStyle w:val="a3"/>
        <w:ind w:left="780" w:firstLineChars="0" w:firstLine="0"/>
        <w:rPr>
          <w:b/>
          <w:i/>
        </w:rPr>
      </w:pPr>
      <w:r w:rsidRPr="00AD17FE">
        <w:rPr>
          <w:rFonts w:hint="eastAsia"/>
          <w:i/>
        </w:rPr>
        <w:tab/>
      </w:r>
      <w:r w:rsidRPr="00AD17FE">
        <w:rPr>
          <w:rFonts w:hint="eastAsia"/>
          <w:i/>
        </w:rPr>
        <w:tab/>
      </w:r>
      <w:r w:rsidRPr="00AD17FE">
        <w:rPr>
          <w:rFonts w:hint="eastAsia"/>
          <w:i/>
        </w:rPr>
        <w:tab/>
      </w:r>
      <w:r w:rsidRPr="00AD17FE">
        <w:rPr>
          <w:rFonts w:hint="eastAsia"/>
          <w:i/>
        </w:rPr>
        <w:tab/>
      </w:r>
      <w:r w:rsidRPr="00AD17FE">
        <w:rPr>
          <w:rFonts w:hint="eastAsia"/>
          <w:b/>
          <w:i/>
        </w:rPr>
        <w:t>.executor(r -&gt; runOnUiThread(r))</w:t>
      </w:r>
    </w:p>
    <w:p w:rsidR="006838F9" w:rsidRPr="00AD17FE" w:rsidRDefault="006838F9" w:rsidP="006838F9">
      <w:pPr>
        <w:pStyle w:val="a3"/>
        <w:ind w:left="780" w:firstLineChars="0" w:firstLine="0"/>
        <w:rPr>
          <w:i/>
        </w:rPr>
      </w:pPr>
      <w:r w:rsidRPr="00AD17FE">
        <w:rPr>
          <w:i/>
        </w:rPr>
        <w:tab/>
      </w:r>
      <w:r w:rsidRPr="00AD17FE">
        <w:rPr>
          <w:i/>
        </w:rPr>
        <w:tab/>
      </w:r>
      <w:r w:rsidRPr="00AD17FE">
        <w:rPr>
          <w:i/>
        </w:rPr>
        <w:tab/>
      </w:r>
      <w:r w:rsidRPr="00AD17FE">
        <w:rPr>
          <w:i/>
        </w:rPr>
        <w:tab/>
        <w:t>.endpointState(</w:t>
      </w:r>
    </w:p>
    <w:p w:rsidR="006838F9" w:rsidRPr="00AD17FE" w:rsidRDefault="006838F9" w:rsidP="006838F9">
      <w:pPr>
        <w:pStyle w:val="a3"/>
        <w:ind w:left="780" w:firstLineChars="0" w:firstLine="0"/>
        <w:rPr>
          <w:i/>
        </w:rPr>
      </w:pPr>
      <w:r w:rsidRPr="00AD17FE">
        <w:rPr>
          <w:i/>
        </w:rPr>
        <w:tab/>
      </w:r>
      <w:r w:rsidRPr="00AD17FE">
        <w:rPr>
          <w:i/>
        </w:rPr>
        <w:tab/>
      </w:r>
      <w:r w:rsidRPr="00AD17FE">
        <w:rPr>
          <w:i/>
        </w:rPr>
        <w:tab/>
      </w:r>
      <w:r w:rsidRPr="00AD17FE">
        <w:rPr>
          <w:i/>
        </w:rPr>
        <w:tab/>
      </w:r>
      <w:r w:rsidRPr="00AD17FE">
        <w:rPr>
          <w:i/>
        </w:rPr>
        <w:tab/>
      </w:r>
      <w:r w:rsidRPr="00AD17FE">
        <w:rPr>
          <w:i/>
        </w:rPr>
        <w:tab/>
        <w:t>example.ExampleClient.states.ExampleClient</w:t>
      </w:r>
    </w:p>
    <w:p w:rsidR="006838F9" w:rsidRPr="00AD17FE" w:rsidRDefault="006838F9" w:rsidP="006838F9">
      <w:pPr>
        <w:pStyle w:val="a3"/>
        <w:ind w:left="780" w:firstLineChars="0" w:firstLine="0"/>
        <w:rPr>
          <w:i/>
        </w:rPr>
      </w:pPr>
      <w:r w:rsidRPr="00AD17FE">
        <w:rPr>
          <w:i/>
        </w:rPr>
        <w:tab/>
      </w:r>
      <w:r w:rsidRPr="00AD17FE">
        <w:rPr>
          <w:i/>
        </w:rPr>
        <w:tab/>
      </w:r>
      <w:r w:rsidRPr="00AD17FE">
        <w:rPr>
          <w:i/>
        </w:rPr>
        <w:tab/>
      </w:r>
      <w:r w:rsidRPr="00AD17FE">
        <w:rPr>
          <w:i/>
        </w:rPr>
        <w:tab/>
      </w:r>
      <w:r w:rsidRPr="00AD17FE">
        <w:rPr>
          <w:i/>
        </w:rPr>
        <w:tab/>
      </w:r>
      <w:r w:rsidRPr="00AD17FE">
        <w:rPr>
          <w:i/>
        </w:rPr>
        <w:tab/>
      </w:r>
      <w:r w:rsidRPr="00AD17FE">
        <w:rPr>
          <w:i/>
        </w:rPr>
        <w:tab/>
      </w:r>
      <w:r w:rsidRPr="00AD17FE">
        <w:rPr>
          <w:i/>
        </w:rPr>
        <w:tab/>
        <w:t>.getDefaultState(</w:t>
      </w:r>
      <w:r w:rsidR="00F7208B">
        <w:rPr>
          <w:rFonts w:hint="eastAsia"/>
          <w:i/>
        </w:rPr>
        <w:t>providerId</w:t>
      </w:r>
      <w:r w:rsidRPr="00AD17FE">
        <w:rPr>
          <w:i/>
        </w:rPr>
        <w:t>))</w:t>
      </w:r>
    </w:p>
    <w:p w:rsidR="006838F9" w:rsidRPr="00AD17FE" w:rsidRDefault="006838F9" w:rsidP="00F1767F">
      <w:pPr>
        <w:pStyle w:val="a3"/>
        <w:ind w:left="780" w:firstLineChars="0" w:firstLine="0"/>
        <w:rPr>
          <w:i/>
        </w:rPr>
      </w:pPr>
      <w:r w:rsidRPr="00AD17FE">
        <w:rPr>
          <w:i/>
        </w:rPr>
        <w:tab/>
      </w:r>
      <w:r w:rsidRPr="00AD17FE">
        <w:rPr>
          <w:i/>
        </w:rPr>
        <w:tab/>
      </w:r>
      <w:r w:rsidRPr="00AD17FE">
        <w:rPr>
          <w:i/>
        </w:rPr>
        <w:tab/>
      </w:r>
      <w:r w:rsidRPr="00AD17FE">
        <w:rPr>
          <w:i/>
        </w:rPr>
        <w:tab/>
        <w:t>.staticViewClasses(</w:t>
      </w:r>
      <w:r w:rsidRPr="00AD17FE">
        <w:rPr>
          <w:i/>
        </w:rPr>
        <w:tab/>
        <w:t>example.Ex</w:t>
      </w:r>
      <w:r w:rsidR="00BD36B6">
        <w:rPr>
          <w:i/>
        </w:rPr>
        <w:t>ampleClient.share.ViewManager.</w:t>
      </w:r>
      <w:r w:rsidR="00BD36B6">
        <w:rPr>
          <w:rFonts w:hint="eastAsia"/>
          <w:i/>
        </w:rPr>
        <w:t>create</w:t>
      </w:r>
      <w:r w:rsidRPr="00AD17FE">
        <w:rPr>
          <w:i/>
        </w:rPr>
        <w:t>tInstance(</w:t>
      </w:r>
      <w:r w:rsidR="00F1767F">
        <w:rPr>
          <w:rFonts w:hint="eastAsia"/>
          <w:i/>
        </w:rPr>
        <w:t>providerId</w:t>
      </w:r>
      <w:r w:rsidRPr="00AD17FE">
        <w:rPr>
          <w:i/>
        </w:rPr>
        <w:t>))</w:t>
      </w:r>
    </w:p>
    <w:p w:rsidR="006838F9" w:rsidRDefault="006838F9" w:rsidP="006838F9">
      <w:pPr>
        <w:pStyle w:val="a3"/>
        <w:ind w:left="780" w:firstLineChars="0" w:firstLine="0"/>
        <w:rPr>
          <w:i/>
        </w:rPr>
      </w:pPr>
      <w:r w:rsidRPr="00AD17FE">
        <w:rPr>
          <w:i/>
        </w:rPr>
        <w:tab/>
      </w:r>
      <w:r w:rsidRPr="00AD17FE">
        <w:rPr>
          <w:i/>
        </w:rPr>
        <w:tab/>
      </w:r>
      <w:r w:rsidRPr="00AD17FE">
        <w:rPr>
          <w:i/>
        </w:rPr>
        <w:tab/>
      </w:r>
      <w:r w:rsidRPr="00AD17FE">
        <w:rPr>
          <w:i/>
        </w:rPr>
        <w:tab/>
        <w:t>.build();</w:t>
      </w:r>
    </w:p>
    <w:p w:rsidR="00EE7B44" w:rsidRPr="009B696A" w:rsidRDefault="00EE7B44" w:rsidP="0072063E">
      <w:pPr>
        <w:pStyle w:val="a3"/>
        <w:numPr>
          <w:ilvl w:val="0"/>
          <w:numId w:val="11"/>
        </w:numPr>
        <w:ind w:firstLineChars="0"/>
        <w:rPr>
          <w:color w:val="BFBFBF" w:themeColor="background1" w:themeShade="BF"/>
        </w:rPr>
      </w:pPr>
      <w:r w:rsidRPr="009B696A">
        <w:rPr>
          <w:rFonts w:hint="eastAsia"/>
          <w:color w:val="BFBFBF" w:themeColor="background1" w:themeShade="BF"/>
        </w:rPr>
        <w:t>如果用</w:t>
      </w:r>
      <w:r w:rsidRPr="009B696A">
        <w:rPr>
          <w:rFonts w:hint="eastAsia"/>
          <w:color w:val="BFBFBF" w:themeColor="background1" w:themeShade="BF"/>
        </w:rPr>
        <w:t>executor</w:t>
      </w:r>
      <w:r w:rsidRPr="009B696A">
        <w:rPr>
          <w:rFonts w:hint="eastAsia"/>
          <w:color w:val="BFBFBF" w:themeColor="background1" w:themeShade="BF"/>
        </w:rPr>
        <w:t>指定了自己</w:t>
      </w:r>
      <w:r w:rsidR="00027C57" w:rsidRPr="009B696A">
        <w:rPr>
          <w:rFonts w:hint="eastAsia"/>
          <w:color w:val="BFBFBF" w:themeColor="background1" w:themeShade="BF"/>
        </w:rPr>
        <w:t>的</w:t>
      </w:r>
      <w:r w:rsidRPr="009B696A">
        <w:rPr>
          <w:rFonts w:hint="eastAsia"/>
          <w:color w:val="BFBFBF" w:themeColor="background1" w:themeShade="BF"/>
        </w:rPr>
        <w:t>调度线程，例如</w:t>
      </w:r>
      <w:r w:rsidRPr="009B696A">
        <w:rPr>
          <w:rFonts w:hint="eastAsia"/>
          <w:color w:val="BFBFBF" w:themeColor="background1" w:themeShade="BF"/>
        </w:rPr>
        <w:t>UI</w:t>
      </w:r>
      <w:r w:rsidRPr="009B696A">
        <w:rPr>
          <w:rFonts w:hint="eastAsia"/>
          <w:color w:val="BFBFBF" w:themeColor="background1" w:themeShade="BF"/>
        </w:rPr>
        <w:t>线程，那么必须理解如下几个设计要点：</w:t>
      </w:r>
    </w:p>
    <w:p w:rsidR="00EE7B44" w:rsidRPr="009B696A" w:rsidRDefault="00EE7B44" w:rsidP="0072063E">
      <w:pPr>
        <w:pStyle w:val="a3"/>
        <w:numPr>
          <w:ilvl w:val="0"/>
          <w:numId w:val="19"/>
        </w:numPr>
        <w:ind w:firstLineChars="0"/>
        <w:rPr>
          <w:color w:val="BFBFBF" w:themeColor="background1" w:themeShade="BF"/>
        </w:rPr>
      </w:pPr>
      <w:r w:rsidRPr="009B696A">
        <w:rPr>
          <w:rFonts w:hint="eastAsia"/>
          <w:color w:val="BFBFBF" w:themeColor="background1" w:themeShade="BF"/>
        </w:rPr>
        <w:t>Endpoint.start</w:t>
      </w:r>
      <w:r w:rsidRPr="009B696A">
        <w:rPr>
          <w:rFonts w:hint="eastAsia"/>
          <w:color w:val="BFBFBF" w:themeColor="background1" w:themeShade="BF"/>
        </w:rPr>
        <w:t>必然启动一个新线程创建</w:t>
      </w:r>
      <w:r w:rsidRPr="009B696A">
        <w:rPr>
          <w:rFonts w:hint="eastAsia"/>
          <w:color w:val="BFBFBF" w:themeColor="background1" w:themeShade="BF"/>
        </w:rPr>
        <w:t>Endpoint</w:t>
      </w:r>
      <w:r w:rsidRPr="009B696A">
        <w:rPr>
          <w:rFonts w:hint="eastAsia"/>
          <w:color w:val="BFBFBF" w:themeColor="background1" w:themeShade="BF"/>
        </w:rPr>
        <w:t>，因为不可确认当前是否是由</w:t>
      </w:r>
      <w:r w:rsidRPr="009B696A">
        <w:rPr>
          <w:rFonts w:hint="eastAsia"/>
          <w:color w:val="BFBFBF" w:themeColor="background1" w:themeShade="BF"/>
        </w:rPr>
        <w:t>UI</w:t>
      </w:r>
      <w:r w:rsidRPr="009B696A">
        <w:rPr>
          <w:rFonts w:hint="eastAsia"/>
          <w:color w:val="BFBFBF" w:themeColor="background1" w:themeShade="BF"/>
        </w:rPr>
        <w:t>线程执行</w:t>
      </w:r>
      <w:r w:rsidRPr="009B696A">
        <w:rPr>
          <w:rFonts w:hint="eastAsia"/>
          <w:color w:val="BFBFBF" w:themeColor="background1" w:themeShade="BF"/>
        </w:rPr>
        <w:t>Engine.start</w:t>
      </w:r>
      <w:r w:rsidRPr="009B696A">
        <w:rPr>
          <w:rFonts w:hint="eastAsia"/>
          <w:color w:val="BFBFBF" w:themeColor="background1" w:themeShade="BF"/>
        </w:rPr>
        <w:t>，如果是，在通告</w:t>
      </w:r>
      <w:r w:rsidRPr="009B696A">
        <w:rPr>
          <w:rFonts w:hint="eastAsia"/>
          <w:color w:val="BFBFBF" w:themeColor="background1" w:themeShade="BF"/>
        </w:rPr>
        <w:t>onManagerInitialized</w:t>
      </w:r>
      <w:r w:rsidRPr="009B696A">
        <w:rPr>
          <w:rFonts w:hint="eastAsia"/>
          <w:color w:val="BFBFBF" w:themeColor="background1" w:themeShade="BF"/>
        </w:rPr>
        <w:t>消息时将产生饥饿，因为启动过程必须严格等待</w:t>
      </w:r>
      <w:r w:rsidRPr="009B696A">
        <w:rPr>
          <w:rFonts w:hint="eastAsia"/>
          <w:color w:val="BFBFBF" w:themeColor="background1" w:themeShade="BF"/>
        </w:rPr>
        <w:t>onManagerInitialized</w:t>
      </w:r>
      <w:r w:rsidRPr="009B696A">
        <w:rPr>
          <w:rFonts w:hint="eastAsia"/>
          <w:color w:val="BFBFBF" w:themeColor="background1" w:themeShade="BF"/>
        </w:rPr>
        <w:t>完成。</w:t>
      </w:r>
      <w:r w:rsidRPr="009B696A">
        <w:rPr>
          <w:rFonts w:hint="eastAsia"/>
          <w:color w:val="BFBFBF" w:themeColor="background1" w:themeShade="BF"/>
        </w:rPr>
        <w:t>(UI</w:t>
      </w:r>
      <w:r w:rsidRPr="009B696A">
        <w:rPr>
          <w:rFonts w:hint="eastAsia"/>
          <w:color w:val="BFBFBF" w:themeColor="background1" w:themeShade="BF"/>
        </w:rPr>
        <w:t>线程等待</w:t>
      </w:r>
      <w:r w:rsidRPr="009B696A">
        <w:rPr>
          <w:rFonts w:hint="eastAsia"/>
          <w:color w:val="BFBFBF" w:themeColor="background1" w:themeShade="BF"/>
        </w:rPr>
        <w:t>onManagerInitialized</w:t>
      </w:r>
      <w:r w:rsidRPr="009B696A">
        <w:rPr>
          <w:rFonts w:hint="eastAsia"/>
          <w:color w:val="BFBFBF" w:themeColor="background1" w:themeShade="BF"/>
        </w:rPr>
        <w:t>完成，而执行</w:t>
      </w:r>
      <w:r w:rsidRPr="009B696A">
        <w:rPr>
          <w:rFonts w:hint="eastAsia"/>
          <w:color w:val="BFBFBF" w:themeColor="background1" w:themeShade="BF"/>
        </w:rPr>
        <w:t>onManagerInitialized</w:t>
      </w:r>
      <w:r w:rsidRPr="009B696A">
        <w:rPr>
          <w:rFonts w:hint="eastAsia"/>
          <w:color w:val="BFBFBF" w:themeColor="background1" w:themeShade="BF"/>
        </w:rPr>
        <w:t>又必须是</w:t>
      </w:r>
      <w:r w:rsidRPr="009B696A">
        <w:rPr>
          <w:rFonts w:hint="eastAsia"/>
          <w:color w:val="BFBFBF" w:themeColor="background1" w:themeShade="BF"/>
        </w:rPr>
        <w:t>UI</w:t>
      </w:r>
      <w:r w:rsidRPr="009B696A">
        <w:rPr>
          <w:rFonts w:hint="eastAsia"/>
          <w:color w:val="BFBFBF" w:themeColor="background1" w:themeShade="BF"/>
        </w:rPr>
        <w:t>线程</w:t>
      </w:r>
      <w:r w:rsidRPr="009B696A">
        <w:rPr>
          <w:rFonts w:hint="eastAsia"/>
          <w:color w:val="BFBFBF" w:themeColor="background1" w:themeShade="BF"/>
        </w:rPr>
        <w:t>)</w:t>
      </w:r>
    </w:p>
    <w:p w:rsidR="00EE7B44" w:rsidRPr="009B696A" w:rsidRDefault="00EE7B44" w:rsidP="0072063E">
      <w:pPr>
        <w:pStyle w:val="a3"/>
        <w:numPr>
          <w:ilvl w:val="0"/>
          <w:numId w:val="19"/>
        </w:numPr>
        <w:ind w:firstLineChars="0"/>
        <w:rPr>
          <w:color w:val="BFBFBF" w:themeColor="background1" w:themeShade="BF"/>
        </w:rPr>
      </w:pPr>
      <w:r w:rsidRPr="009B696A">
        <w:rPr>
          <w:rFonts w:hint="eastAsia"/>
          <w:color w:val="BFBFBF" w:themeColor="background1" w:themeShade="BF"/>
        </w:rPr>
        <w:t>在某个</w:t>
      </w:r>
      <w:r w:rsidRPr="009B696A">
        <w:rPr>
          <w:rFonts w:hint="eastAsia"/>
          <w:color w:val="BFBFBF" w:themeColor="background1" w:themeShade="BF"/>
        </w:rPr>
        <w:t>Manager</w:t>
      </w:r>
      <w:r w:rsidRPr="009B696A">
        <w:rPr>
          <w:rFonts w:hint="eastAsia"/>
          <w:color w:val="BFBFBF" w:themeColor="background1" w:themeShade="BF"/>
        </w:rPr>
        <w:t>上调用</w:t>
      </w:r>
      <w:r w:rsidRPr="009B696A">
        <w:rPr>
          <w:rFonts w:hint="eastAsia"/>
          <w:color w:val="BFBFBF" w:themeColor="background1" w:themeShade="BF"/>
        </w:rPr>
        <w:t>close</w:t>
      </w:r>
      <w:r w:rsidRPr="009B696A">
        <w:rPr>
          <w:rFonts w:hint="eastAsia"/>
          <w:color w:val="BFBFBF" w:themeColor="background1" w:themeShade="BF"/>
        </w:rPr>
        <w:t>方法时，将启动新线程作异步关闭。</w:t>
      </w:r>
      <w:r w:rsidR="00967BB6" w:rsidRPr="009B696A">
        <w:rPr>
          <w:rFonts w:hint="eastAsia"/>
          <w:color w:val="BFBFBF" w:themeColor="background1" w:themeShade="BF"/>
        </w:rPr>
        <w:t>所以</w:t>
      </w:r>
      <w:r w:rsidRPr="009B696A">
        <w:rPr>
          <w:rFonts w:hint="eastAsia"/>
          <w:color w:val="BFBFBF" w:themeColor="background1" w:themeShade="BF"/>
        </w:rPr>
        <w:t>通过</w:t>
      </w:r>
      <w:r w:rsidRPr="009B696A">
        <w:rPr>
          <w:rFonts w:hint="eastAsia"/>
          <w:color w:val="BFBFBF" w:themeColor="background1" w:themeShade="BF"/>
        </w:rPr>
        <w:t>onManagerUninitialized</w:t>
      </w:r>
      <w:r w:rsidRPr="009B696A">
        <w:rPr>
          <w:rFonts w:hint="eastAsia"/>
          <w:color w:val="BFBFBF" w:themeColor="background1" w:themeShade="BF"/>
        </w:rPr>
        <w:t>确认</w:t>
      </w:r>
      <w:r w:rsidR="005A7992" w:rsidRPr="009B696A">
        <w:rPr>
          <w:rFonts w:hint="eastAsia"/>
          <w:color w:val="BFBFBF" w:themeColor="background1" w:themeShade="BF"/>
        </w:rPr>
        <w:t>Endpoint</w:t>
      </w:r>
      <w:r w:rsidRPr="009B696A">
        <w:rPr>
          <w:rFonts w:hint="eastAsia"/>
          <w:color w:val="BFBFBF" w:themeColor="background1" w:themeShade="BF"/>
        </w:rPr>
        <w:t>活动结束是必要的，见第</w:t>
      </w:r>
      <w:r w:rsidRPr="009B696A">
        <w:rPr>
          <w:rFonts w:hint="eastAsia"/>
          <w:color w:val="BFBFBF" w:themeColor="background1" w:themeShade="BF"/>
        </w:rPr>
        <w:t>5</w:t>
      </w:r>
      <w:r w:rsidRPr="009B696A">
        <w:rPr>
          <w:rFonts w:hint="eastAsia"/>
          <w:color w:val="BFBFBF" w:themeColor="background1" w:themeShade="BF"/>
        </w:rPr>
        <w:t>条。</w:t>
      </w:r>
    </w:p>
    <w:p w:rsidR="00FD2137" w:rsidRDefault="00EE7B44" w:rsidP="0072063E">
      <w:pPr>
        <w:pStyle w:val="a3"/>
        <w:numPr>
          <w:ilvl w:val="0"/>
          <w:numId w:val="19"/>
        </w:numPr>
        <w:ind w:firstLineChars="0"/>
        <w:rPr>
          <w:color w:val="BFBFBF" w:themeColor="background1" w:themeShade="BF"/>
        </w:rPr>
      </w:pPr>
      <w:r w:rsidRPr="009B696A">
        <w:rPr>
          <w:rFonts w:hint="eastAsia"/>
          <w:color w:val="BFBFBF" w:themeColor="background1" w:themeShade="BF"/>
        </w:rPr>
        <w:t>Endpoint.closeEngine</w:t>
      </w:r>
      <w:r w:rsidR="00CF5C97" w:rsidRPr="009B696A">
        <w:rPr>
          <w:rFonts w:hint="eastAsia"/>
          <w:color w:val="BFBFBF" w:themeColor="background1" w:themeShade="BF"/>
        </w:rPr>
        <w:t>将启动新线程</w:t>
      </w:r>
      <w:r w:rsidRPr="009B696A">
        <w:rPr>
          <w:rFonts w:hint="eastAsia"/>
          <w:color w:val="BFBFBF" w:themeColor="background1" w:themeShade="BF"/>
        </w:rPr>
        <w:t>，通过异步方式停止引擎，原因类似</w:t>
      </w:r>
      <w:r w:rsidRPr="009B696A">
        <w:rPr>
          <w:rFonts w:hint="eastAsia"/>
          <w:color w:val="BFBFBF" w:themeColor="background1" w:themeShade="BF"/>
        </w:rPr>
        <w:t>A</w:t>
      </w:r>
      <w:r w:rsidRPr="009B696A">
        <w:rPr>
          <w:rFonts w:hint="eastAsia"/>
          <w:color w:val="BFBFBF" w:themeColor="background1" w:themeShade="BF"/>
        </w:rPr>
        <w:t>。通过传入一个</w:t>
      </w:r>
      <w:r w:rsidRPr="009B696A">
        <w:rPr>
          <w:rFonts w:hint="eastAsia"/>
          <w:color w:val="BFBFBF" w:themeColor="background1" w:themeShade="BF"/>
        </w:rPr>
        <w:t>Runnable done</w:t>
      </w:r>
      <w:r w:rsidRPr="009B696A">
        <w:rPr>
          <w:rFonts w:hint="eastAsia"/>
          <w:color w:val="BFBFBF" w:themeColor="background1" w:themeShade="BF"/>
        </w:rPr>
        <w:t>，可以获知关闭完成消息，前面的例子将异步方式转换为同步方式执行，如果</w:t>
      </w:r>
      <w:r w:rsidRPr="009B696A">
        <w:rPr>
          <w:rFonts w:hint="eastAsia"/>
          <w:color w:val="BFBFBF" w:themeColor="background1" w:themeShade="BF"/>
        </w:rPr>
        <w:t>done</w:t>
      </w:r>
      <w:r w:rsidRPr="009B696A">
        <w:rPr>
          <w:rFonts w:hint="eastAsia"/>
          <w:color w:val="BFBFBF" w:themeColor="background1" w:themeShade="BF"/>
        </w:rPr>
        <w:t>为</w:t>
      </w:r>
      <w:r w:rsidRPr="009B696A">
        <w:rPr>
          <w:rFonts w:hint="eastAsia"/>
          <w:color w:val="BFBFBF" w:themeColor="background1" w:themeShade="BF"/>
        </w:rPr>
        <w:t>null</w:t>
      </w:r>
      <w:r w:rsidRPr="009B696A">
        <w:rPr>
          <w:rFonts w:hint="eastAsia"/>
          <w:color w:val="BFBFBF" w:themeColor="background1" w:themeShade="BF"/>
        </w:rPr>
        <w:t>，则得不到任何结束消息。使用</w:t>
      </w:r>
      <w:r w:rsidRPr="009B696A">
        <w:rPr>
          <w:rFonts w:hint="eastAsia"/>
          <w:color w:val="BFBFBF" w:themeColor="background1" w:themeShade="BF"/>
        </w:rPr>
        <w:t>UI</w:t>
      </w:r>
      <w:r w:rsidRPr="009B696A">
        <w:rPr>
          <w:rFonts w:hint="eastAsia"/>
          <w:color w:val="BFBFBF" w:themeColor="background1" w:themeShade="BF"/>
        </w:rPr>
        <w:t>系统的环境里，可以实现一个自己的</w:t>
      </w:r>
      <w:r w:rsidRPr="009B696A">
        <w:rPr>
          <w:rFonts w:hint="eastAsia"/>
          <w:color w:val="BFBFBF" w:themeColor="background1" w:themeShade="BF"/>
        </w:rPr>
        <w:t>done</w:t>
      </w:r>
      <w:r w:rsidRPr="009B696A">
        <w:rPr>
          <w:rFonts w:hint="eastAsia"/>
          <w:color w:val="BFBFBF" w:themeColor="background1" w:themeShade="BF"/>
        </w:rPr>
        <w:t>，设置一个标记，</w:t>
      </w:r>
      <w:r w:rsidRPr="009B696A">
        <w:rPr>
          <w:rFonts w:hint="eastAsia"/>
          <w:color w:val="BFBFBF" w:themeColor="background1" w:themeShade="BF"/>
        </w:rPr>
        <w:t>UI</w:t>
      </w:r>
      <w:r w:rsidRPr="009B696A">
        <w:rPr>
          <w:rFonts w:hint="eastAsia"/>
          <w:color w:val="BFBFBF" w:themeColor="background1" w:themeShade="BF"/>
        </w:rPr>
        <w:t>线程轮询标记获知是否完成关闭。</w:t>
      </w:r>
    </w:p>
    <w:p w:rsidR="0056515B" w:rsidRDefault="00FD2137" w:rsidP="0056515B">
      <w:pPr>
        <w:pStyle w:val="a3"/>
        <w:ind w:left="777" w:firstLineChars="0" w:firstLine="0"/>
      </w:pPr>
      <w:r>
        <w:t>If the own shedule thread is specified by using executor, such as UI thread, it is necessary to understand the below design points:</w:t>
      </w:r>
    </w:p>
    <w:p w:rsidR="003162B5" w:rsidRDefault="003162B5" w:rsidP="0072063E">
      <w:pPr>
        <w:pStyle w:val="a3"/>
        <w:numPr>
          <w:ilvl w:val="0"/>
          <w:numId w:val="24"/>
        </w:numPr>
        <w:ind w:firstLineChars="0"/>
      </w:pPr>
      <w:r>
        <w:t xml:space="preserve">The </w:t>
      </w:r>
      <w:r w:rsidRPr="00A81635">
        <w:rPr>
          <w:i/>
          <w:u w:val="single"/>
        </w:rPr>
        <w:t>Endpoint.start</w:t>
      </w:r>
      <w:r>
        <w:t xml:space="preserve"> certainly start a new thread to create </w:t>
      </w:r>
      <w:r w:rsidRPr="00A81635">
        <w:rPr>
          <w:i/>
          <w:u w:val="single"/>
        </w:rPr>
        <w:t>Endpoint</w:t>
      </w:r>
      <w:r>
        <w:t xml:space="preserve">, because it is </w:t>
      </w:r>
      <w:r>
        <w:lastRenderedPageBreak/>
        <w:t>uncertain</w:t>
      </w:r>
      <w:r w:rsidR="0056515B">
        <w:t xml:space="preserve"> </w:t>
      </w:r>
      <w:r w:rsidR="00DB39E1">
        <w:t xml:space="preserve">that whether the UI thread executes the </w:t>
      </w:r>
      <w:r w:rsidR="00DB39E1" w:rsidRPr="00A81635">
        <w:rPr>
          <w:i/>
          <w:u w:val="single"/>
        </w:rPr>
        <w:t>Engine.start</w:t>
      </w:r>
      <w:r w:rsidR="00DB39E1">
        <w:t xml:space="preserve"> currently. If yes, there is hungry when notifying the </w:t>
      </w:r>
      <w:r w:rsidR="00DB39E1" w:rsidRPr="00A81635">
        <w:rPr>
          <w:i/>
          <w:u w:val="single"/>
        </w:rPr>
        <w:t>onManagerInitialized</w:t>
      </w:r>
      <w:r w:rsidR="00DB39E1" w:rsidRPr="00A81635">
        <w:rPr>
          <w:i/>
        </w:rPr>
        <w:t xml:space="preserve"> </w:t>
      </w:r>
      <w:r w:rsidR="00DB39E1">
        <w:t xml:space="preserve">message, </w:t>
      </w:r>
      <w:r w:rsidR="001F76F2">
        <w:t xml:space="preserve">because the launch process must strictly wait for the </w:t>
      </w:r>
      <w:r w:rsidR="001F76F2" w:rsidRPr="00A81635">
        <w:rPr>
          <w:i/>
          <w:u w:val="single"/>
        </w:rPr>
        <w:t>onManagerInitialized</w:t>
      </w:r>
      <w:r w:rsidR="001F76F2">
        <w:t xml:space="preserve"> to finish. </w:t>
      </w:r>
      <w:r w:rsidR="001C499C">
        <w:t xml:space="preserve">(The UI thread waits for the </w:t>
      </w:r>
      <w:r w:rsidR="001C499C" w:rsidRPr="00A81635">
        <w:rPr>
          <w:i/>
          <w:u w:val="single"/>
        </w:rPr>
        <w:t>onManagerInitialized</w:t>
      </w:r>
      <w:r w:rsidR="001C499C">
        <w:t xml:space="preserve"> to finish, however, it must be the UI thread to execute the </w:t>
      </w:r>
      <w:r w:rsidR="001C499C" w:rsidRPr="00A81635">
        <w:rPr>
          <w:i/>
          <w:u w:val="single"/>
        </w:rPr>
        <w:t>onManagerInitialized</w:t>
      </w:r>
      <w:r w:rsidR="001C499C">
        <w:t>.)</w:t>
      </w:r>
    </w:p>
    <w:p w:rsidR="004E5995" w:rsidRDefault="00506312" w:rsidP="0072063E">
      <w:pPr>
        <w:pStyle w:val="a3"/>
        <w:numPr>
          <w:ilvl w:val="0"/>
          <w:numId w:val="24"/>
        </w:numPr>
        <w:ind w:firstLineChars="0"/>
      </w:pPr>
      <w:r>
        <w:t xml:space="preserve">When some </w:t>
      </w:r>
      <w:r w:rsidRPr="00A81635">
        <w:rPr>
          <w:i/>
          <w:u w:val="single"/>
        </w:rPr>
        <w:t>Manager</w:t>
      </w:r>
      <w:r>
        <w:t xml:space="preserve"> calls the close function, the new thread will be started as the asynchronous close. </w:t>
      </w:r>
      <w:r w:rsidR="00640379">
        <w:t xml:space="preserve">So it is necessary to confirm the end of the </w:t>
      </w:r>
      <w:r w:rsidR="00640379" w:rsidRPr="00A81635">
        <w:rPr>
          <w:i/>
          <w:u w:val="single"/>
        </w:rPr>
        <w:t>Endpoint</w:t>
      </w:r>
      <w:r w:rsidR="00640379">
        <w:t xml:space="preserve"> activity through </w:t>
      </w:r>
      <w:r w:rsidR="00640379" w:rsidRPr="00A81635">
        <w:rPr>
          <w:i/>
          <w:u w:val="single"/>
        </w:rPr>
        <w:t>onManagerUnitialized</w:t>
      </w:r>
      <w:r w:rsidR="00640379">
        <w:t>. Please refer to the 5.</w:t>
      </w:r>
    </w:p>
    <w:p w:rsidR="00C77382" w:rsidRPr="0056515B" w:rsidRDefault="00932F25" w:rsidP="0072063E">
      <w:pPr>
        <w:pStyle w:val="a3"/>
        <w:numPr>
          <w:ilvl w:val="0"/>
          <w:numId w:val="24"/>
        </w:numPr>
        <w:ind w:firstLineChars="0"/>
      </w:pPr>
      <w:r>
        <w:t xml:space="preserve">The </w:t>
      </w:r>
      <w:r w:rsidRPr="00A81635">
        <w:rPr>
          <w:i/>
          <w:u w:val="single"/>
        </w:rPr>
        <w:t>Endpoint.closeEngine</w:t>
      </w:r>
      <w:r>
        <w:t xml:space="preserve"> will start the new thread to stop the engine via asynchronous mode, and the reason is similar as the "a". Through passing a "</w:t>
      </w:r>
      <w:r w:rsidRPr="00A81635">
        <w:rPr>
          <w:i/>
          <w:u w:val="single"/>
        </w:rPr>
        <w:t>Runnable done</w:t>
      </w:r>
      <w:r>
        <w:t xml:space="preserve">", the close finished message </w:t>
      </w:r>
      <w:r w:rsidR="003B2170">
        <w:t xml:space="preserve">could be obtained. The previous example converts the asynchronous mode to the synchronous mode to execute. If the </w:t>
      </w:r>
      <w:r w:rsidR="003B2170" w:rsidRPr="00A81635">
        <w:rPr>
          <w:i/>
          <w:u w:val="single"/>
        </w:rPr>
        <w:t>done</w:t>
      </w:r>
      <w:r w:rsidR="003B2170">
        <w:t xml:space="preserve"> is null, there is no any finished message to obtain.</w:t>
      </w:r>
      <w:r w:rsidR="000B1DC7">
        <w:t xml:space="preserve"> In the environment of using UI system, </w:t>
      </w:r>
      <w:r w:rsidR="00281CB1">
        <w:t>an own done could be implemented</w:t>
      </w:r>
      <w:r w:rsidR="00865B71">
        <w:t>. Setting a flag, UI thread polles the flag to obtain whether the close is finished.</w:t>
      </w:r>
    </w:p>
    <w:p w:rsidR="0037186A" w:rsidRPr="00493829" w:rsidRDefault="0003151F" w:rsidP="0072063E">
      <w:pPr>
        <w:pStyle w:val="a3"/>
        <w:numPr>
          <w:ilvl w:val="0"/>
          <w:numId w:val="11"/>
        </w:numPr>
        <w:ind w:left="777" w:firstLineChars="0" w:hanging="357"/>
        <w:rPr>
          <w:color w:val="BFBFBF" w:themeColor="background1" w:themeShade="BF"/>
        </w:rPr>
      </w:pPr>
      <w:r w:rsidRPr="00493829">
        <w:rPr>
          <w:rFonts w:hint="eastAsia"/>
          <w:color w:val="BFBFBF" w:themeColor="background1" w:themeShade="BF"/>
        </w:rPr>
        <w:t>生成的所有</w:t>
      </w:r>
      <w:r w:rsidRPr="00493829">
        <w:rPr>
          <w:rFonts w:hint="eastAsia"/>
          <w:color w:val="BFBFBF" w:themeColor="background1" w:themeShade="BF"/>
        </w:rPr>
        <w:t>View</w:t>
      </w:r>
      <w:r w:rsidRPr="00493829">
        <w:rPr>
          <w:rFonts w:hint="eastAsia"/>
          <w:color w:val="BFBFBF" w:themeColor="background1" w:themeShade="BF"/>
        </w:rPr>
        <w:t>的实现代码都提供</w:t>
      </w:r>
      <w:r w:rsidRPr="00493829">
        <w:rPr>
          <w:rFonts w:hint="eastAsia"/>
          <w:color w:val="BFBFBF" w:themeColor="background1" w:themeShade="BF"/>
        </w:rPr>
        <w:t>getInstance</w:t>
      </w:r>
      <w:r w:rsidRPr="00493829">
        <w:rPr>
          <w:rFonts w:hint="eastAsia"/>
          <w:color w:val="BFBFBF" w:themeColor="background1" w:themeShade="BF"/>
        </w:rPr>
        <w:t>方法获取</w:t>
      </w:r>
      <w:r w:rsidRPr="00493829">
        <w:rPr>
          <w:rFonts w:hint="eastAsia"/>
          <w:color w:val="BFBFBF" w:themeColor="background1" w:themeShade="BF"/>
        </w:rPr>
        <w:t>View</w:t>
      </w:r>
      <w:r w:rsidRPr="00493829">
        <w:rPr>
          <w:rFonts w:hint="eastAsia"/>
          <w:color w:val="BFBFBF" w:themeColor="background1" w:themeShade="BF"/>
        </w:rPr>
        <w:t>对象实例，在</w:t>
      </w:r>
      <w:r w:rsidRPr="00493829">
        <w:rPr>
          <w:rFonts w:hint="eastAsia"/>
          <w:color w:val="BFBFBF" w:themeColor="background1" w:themeShade="BF"/>
        </w:rPr>
        <w:t>View</w:t>
      </w:r>
      <w:r w:rsidRPr="00493829">
        <w:rPr>
          <w:rFonts w:hint="eastAsia"/>
          <w:color w:val="BFBFBF" w:themeColor="background1" w:themeShade="BF"/>
        </w:rPr>
        <w:t>对象实例上使用</w:t>
      </w:r>
      <w:r w:rsidRPr="00493829">
        <w:rPr>
          <w:rFonts w:hint="eastAsia"/>
          <w:color w:val="BFBFBF" w:themeColor="background1" w:themeShade="BF"/>
        </w:rPr>
        <w:t>ViewVisitor</w:t>
      </w:r>
      <w:r w:rsidRPr="00493829">
        <w:rPr>
          <w:rFonts w:hint="eastAsia"/>
          <w:color w:val="BFBFBF" w:themeColor="background1" w:themeShade="BF"/>
        </w:rPr>
        <w:t>调用</w:t>
      </w:r>
      <w:r w:rsidRPr="00493829">
        <w:rPr>
          <w:rFonts w:hint="eastAsia"/>
          <w:color w:val="BFBFBF" w:themeColor="background1" w:themeShade="BF"/>
        </w:rPr>
        <w:t>visitXXX</w:t>
      </w:r>
      <w:r w:rsidRPr="00493829">
        <w:rPr>
          <w:rFonts w:hint="eastAsia"/>
          <w:color w:val="BFBFBF" w:themeColor="background1" w:themeShade="BF"/>
        </w:rPr>
        <w:t>可以线程安全地访问字段数据。对于非订阅字段，如果数据不存在，</w:t>
      </w:r>
      <w:r w:rsidRPr="00493829">
        <w:rPr>
          <w:rFonts w:hint="eastAsia"/>
          <w:color w:val="BFBFBF" w:themeColor="background1" w:themeShade="BF"/>
        </w:rPr>
        <w:t>ViewVisitor</w:t>
      </w:r>
      <w:r w:rsidRPr="00493829">
        <w:rPr>
          <w:rFonts w:hint="eastAsia"/>
          <w:color w:val="BFBFBF" w:themeColor="background1" w:themeShade="BF"/>
        </w:rPr>
        <w:t>不会被调用；对于订阅字段，始终提供一个</w:t>
      </w:r>
      <w:r w:rsidRPr="00493829">
        <w:rPr>
          <w:rFonts w:hint="eastAsia"/>
          <w:color w:val="BFBFBF" w:themeColor="background1" w:themeShade="BF"/>
        </w:rPr>
        <w:t>Map</w:t>
      </w:r>
      <w:r w:rsidRPr="00493829">
        <w:rPr>
          <w:rFonts w:hint="eastAsia"/>
          <w:color w:val="BFBFBF" w:themeColor="background1" w:themeShade="BF"/>
        </w:rPr>
        <w:t>给</w:t>
      </w:r>
      <w:r w:rsidRPr="00493829">
        <w:rPr>
          <w:rFonts w:hint="eastAsia"/>
          <w:color w:val="BFBFBF" w:themeColor="background1" w:themeShade="BF"/>
        </w:rPr>
        <w:t>ViewVisitor</w:t>
      </w:r>
      <w:r w:rsidRPr="00493829">
        <w:rPr>
          <w:rFonts w:hint="eastAsia"/>
          <w:color w:val="BFBFBF" w:themeColor="background1" w:themeShade="BF"/>
        </w:rPr>
        <w:t>，</w:t>
      </w:r>
      <w:r w:rsidRPr="00493829">
        <w:rPr>
          <w:rFonts w:hint="eastAsia"/>
          <w:color w:val="BFBFBF" w:themeColor="background1" w:themeShade="BF"/>
        </w:rPr>
        <w:t>Map</w:t>
      </w:r>
      <w:r w:rsidR="004806A5" w:rsidRPr="00493829">
        <w:rPr>
          <w:rFonts w:hint="eastAsia"/>
          <w:color w:val="BFBFBF" w:themeColor="background1" w:themeShade="BF"/>
        </w:rPr>
        <w:t>包含了有效的</w:t>
      </w:r>
      <w:r w:rsidR="004806A5" w:rsidRPr="00493829">
        <w:rPr>
          <w:rFonts w:hint="eastAsia"/>
          <w:color w:val="BFBFBF" w:themeColor="background1" w:themeShade="BF"/>
        </w:rPr>
        <w:t>SessionId</w:t>
      </w:r>
      <w:r w:rsidR="00965E9F" w:rsidRPr="00493829">
        <w:rPr>
          <w:rFonts w:hint="eastAsia"/>
          <w:color w:val="BFBFBF" w:themeColor="background1" w:themeShade="BF"/>
        </w:rPr>
        <w:t>及其</w:t>
      </w:r>
      <w:r w:rsidR="004806A5" w:rsidRPr="00493829">
        <w:rPr>
          <w:rFonts w:hint="eastAsia"/>
          <w:color w:val="BFBFBF" w:themeColor="background1" w:themeShade="BF"/>
        </w:rPr>
        <w:t>对应数据</w:t>
      </w:r>
      <w:r w:rsidRPr="00493829">
        <w:rPr>
          <w:rFonts w:hint="eastAsia"/>
          <w:color w:val="BFBFBF" w:themeColor="background1" w:themeShade="BF"/>
        </w:rPr>
        <w:t>。</w:t>
      </w:r>
    </w:p>
    <w:p w:rsidR="009E2B3B" w:rsidRDefault="00E83050" w:rsidP="009E2B3B">
      <w:pPr>
        <w:pStyle w:val="a3"/>
        <w:ind w:left="780" w:firstLineChars="0" w:firstLine="0"/>
      </w:pPr>
      <w:r>
        <w:t xml:space="preserve">The generated all implemation code of the view </w:t>
      </w:r>
      <w:r w:rsidR="0036269C">
        <w:t xml:space="preserve">provides the </w:t>
      </w:r>
      <w:r w:rsidR="0036269C" w:rsidRPr="00603134">
        <w:rPr>
          <w:i/>
          <w:u w:val="single"/>
        </w:rPr>
        <w:t>getInstance</w:t>
      </w:r>
      <w:r w:rsidR="0036269C">
        <w:t xml:space="preserve"> method to get the instance of the view object. </w:t>
      </w:r>
      <w:r w:rsidR="00DD2CEC">
        <w:t>Using</w:t>
      </w:r>
      <w:r w:rsidR="0036269C">
        <w:t xml:space="preserve"> </w:t>
      </w:r>
      <w:r w:rsidR="0036269C" w:rsidRPr="00603134">
        <w:rPr>
          <w:rFonts w:hint="eastAsia"/>
          <w:i/>
          <w:u w:val="single"/>
        </w:rPr>
        <w:t>ViewVisitor</w:t>
      </w:r>
      <w:r w:rsidR="0036269C">
        <w:t xml:space="preserve"> </w:t>
      </w:r>
      <w:r w:rsidR="00DD2CEC">
        <w:t>as the parameter of the</w:t>
      </w:r>
      <w:r w:rsidR="0036269C">
        <w:t xml:space="preserve"> </w:t>
      </w:r>
      <w:r w:rsidR="0036269C" w:rsidRPr="00603134">
        <w:rPr>
          <w:rFonts w:hint="eastAsia"/>
          <w:i/>
          <w:u w:val="single"/>
        </w:rPr>
        <w:t>visitXXX</w:t>
      </w:r>
      <w:r w:rsidR="0036269C">
        <w:t xml:space="preserve"> access</w:t>
      </w:r>
      <w:r w:rsidR="00DD2CEC">
        <w:t>es</w:t>
      </w:r>
      <w:r w:rsidR="0036269C">
        <w:t xml:space="preserve"> the data of the field in the thread-safe </w:t>
      </w:r>
      <w:r w:rsidR="0024387C">
        <w:t>manner.</w:t>
      </w:r>
      <w:r w:rsidR="00375AD4">
        <w:t xml:space="preserve"> To the </w:t>
      </w:r>
      <w:r w:rsidR="00B031CF">
        <w:t>non-</w:t>
      </w:r>
      <w:r w:rsidR="00375AD4">
        <w:t>subscribed</w:t>
      </w:r>
      <w:r w:rsidR="00070403">
        <w:t xml:space="preserve"> </w:t>
      </w:r>
      <w:r w:rsidR="00375AD4">
        <w:t xml:space="preserve">field, if the data does not exist, the </w:t>
      </w:r>
      <w:r w:rsidR="00375AD4" w:rsidRPr="001055D4">
        <w:rPr>
          <w:rFonts w:hint="eastAsia"/>
          <w:i/>
        </w:rPr>
        <w:t>ViewVisito</w:t>
      </w:r>
      <w:r w:rsidR="00375AD4" w:rsidRPr="005B0BB9">
        <w:rPr>
          <w:rFonts w:hint="eastAsia"/>
          <w:i/>
          <w:u w:val="single"/>
        </w:rPr>
        <w:t>r</w:t>
      </w:r>
      <w:r w:rsidR="00375AD4">
        <w:t xml:space="preserve"> would not be called</w:t>
      </w:r>
      <w:r w:rsidR="00FB0193">
        <w:t xml:space="preserve">; to the subscribed field, a </w:t>
      </w:r>
      <w:r w:rsidR="00FB0193" w:rsidRPr="001055D4">
        <w:rPr>
          <w:i/>
        </w:rPr>
        <w:t>map</w:t>
      </w:r>
      <w:r w:rsidR="00FB0193">
        <w:t xml:space="preserve"> is always provided to the </w:t>
      </w:r>
      <w:r w:rsidR="00FB0193" w:rsidRPr="001055D4">
        <w:rPr>
          <w:i/>
        </w:rPr>
        <w:t>ViewVisto</w:t>
      </w:r>
      <w:r w:rsidR="00FB0193" w:rsidRPr="00BC278D">
        <w:rPr>
          <w:b/>
          <w:i/>
        </w:rPr>
        <w:t>r</w:t>
      </w:r>
      <w:r w:rsidR="00FB0193">
        <w:t xml:space="preserve">, and the </w:t>
      </w:r>
      <w:r w:rsidR="00FB0193" w:rsidRPr="001055D4">
        <w:rPr>
          <w:i/>
        </w:rPr>
        <w:t>Map</w:t>
      </w:r>
      <w:r w:rsidR="00FB0193">
        <w:t xml:space="preserve"> contains the effective </w:t>
      </w:r>
      <w:r w:rsidR="00FB0193" w:rsidRPr="001055D4">
        <w:rPr>
          <w:i/>
        </w:rPr>
        <w:t>SessionId</w:t>
      </w:r>
      <w:r w:rsidR="00FB0193" w:rsidRPr="001055D4">
        <w:t xml:space="preserve"> </w:t>
      </w:r>
      <w:r w:rsidR="00FB0193">
        <w:t>and the corresponding data.</w:t>
      </w:r>
    </w:p>
    <w:p w:rsidR="0037186A" w:rsidRPr="0098705B" w:rsidRDefault="0037186A" w:rsidP="0072063E">
      <w:pPr>
        <w:pStyle w:val="a3"/>
        <w:numPr>
          <w:ilvl w:val="0"/>
          <w:numId w:val="11"/>
        </w:numPr>
        <w:ind w:firstLineChars="0"/>
        <w:rPr>
          <w:b/>
          <w:color w:val="BFBFBF" w:themeColor="background1" w:themeShade="BF"/>
        </w:rPr>
      </w:pPr>
      <w:r w:rsidRPr="0098705B">
        <w:rPr>
          <w:rFonts w:hint="eastAsia"/>
          <w:b/>
          <w:color w:val="BFBFBF" w:themeColor="background1" w:themeShade="BF"/>
        </w:rPr>
        <w:t>不论是通告给出的</w:t>
      </w:r>
      <w:r w:rsidRPr="0098705B">
        <w:rPr>
          <w:rFonts w:hint="eastAsia"/>
          <w:b/>
          <w:color w:val="BFBFBF" w:themeColor="background1" w:themeShade="BF"/>
        </w:rPr>
        <w:t>View</w:t>
      </w:r>
      <w:r w:rsidRPr="0098705B">
        <w:rPr>
          <w:rFonts w:hint="eastAsia"/>
          <w:b/>
          <w:color w:val="BFBFBF" w:themeColor="background1" w:themeShade="BF"/>
        </w:rPr>
        <w:t>字段数据，还是在</w:t>
      </w:r>
      <w:r w:rsidRPr="0098705B">
        <w:rPr>
          <w:rFonts w:hint="eastAsia"/>
          <w:b/>
          <w:color w:val="BFBFBF" w:themeColor="background1" w:themeShade="BF"/>
        </w:rPr>
        <w:t>View</w:t>
      </w:r>
      <w:r w:rsidRPr="0098705B">
        <w:rPr>
          <w:rFonts w:hint="eastAsia"/>
          <w:b/>
          <w:color w:val="BFBFBF" w:themeColor="background1" w:themeShade="BF"/>
        </w:rPr>
        <w:t>对象上调用</w:t>
      </w:r>
      <w:r w:rsidR="00A135D7" w:rsidRPr="0098705B">
        <w:rPr>
          <w:b/>
          <w:color w:val="BFBFBF" w:themeColor="background1" w:themeShade="BF"/>
        </w:rPr>
        <w:t>visit</w:t>
      </w:r>
      <w:r w:rsidRPr="0098705B">
        <w:rPr>
          <w:rFonts w:hint="eastAsia"/>
          <w:b/>
          <w:color w:val="BFBFBF" w:themeColor="background1" w:themeShade="BF"/>
        </w:rPr>
        <w:t>方法获得的字段数据，必须认为是只读数据，不应该修改。</w:t>
      </w:r>
    </w:p>
    <w:p w:rsidR="005D1860" w:rsidRPr="00571414" w:rsidRDefault="008928AB" w:rsidP="005D1860">
      <w:pPr>
        <w:pStyle w:val="a3"/>
        <w:ind w:left="780" w:firstLineChars="0" w:firstLine="0"/>
        <w:rPr>
          <w:b/>
        </w:rPr>
      </w:pPr>
      <w:r>
        <w:rPr>
          <w:b/>
        </w:rPr>
        <w:t xml:space="preserve">Not only the field data of the view </w:t>
      </w:r>
      <w:r w:rsidR="00A56290">
        <w:rPr>
          <w:b/>
        </w:rPr>
        <w:t xml:space="preserve">provided by the notification, but also the field data of the view obtained through calling the </w:t>
      </w:r>
      <w:r w:rsidR="00A56290" w:rsidRPr="00D8501E">
        <w:rPr>
          <w:b/>
          <w:i/>
        </w:rPr>
        <w:t>visit</w:t>
      </w:r>
      <w:r w:rsidR="00A56290">
        <w:rPr>
          <w:b/>
        </w:rPr>
        <w:t xml:space="preserve"> method, MUST be the READ-ONLY data and could not be modified.</w:t>
      </w:r>
    </w:p>
    <w:p w:rsidR="006838F9" w:rsidRDefault="006838F9" w:rsidP="006838F9">
      <w:pPr>
        <w:pStyle w:val="9"/>
      </w:pPr>
      <w:r w:rsidRPr="00272BB0">
        <w:rPr>
          <w:rFonts w:hint="eastAsia"/>
          <w:color w:val="BFBFBF" w:themeColor="background1" w:themeShade="BF"/>
        </w:rPr>
        <w:t>Variant</w:t>
      </w:r>
      <w:r w:rsidRPr="00272BB0">
        <w:rPr>
          <w:rFonts w:hint="eastAsia"/>
          <w:color w:val="BFBFBF" w:themeColor="background1" w:themeShade="BF"/>
        </w:rPr>
        <w:t>模式</w:t>
      </w:r>
      <w:r w:rsidR="00272BB0">
        <w:t xml:space="preserve"> The Variant mode</w:t>
      </w:r>
    </w:p>
    <w:p w:rsidR="006838F9" w:rsidRPr="00035779" w:rsidRDefault="006838F9" w:rsidP="006838F9">
      <w:pPr>
        <w:rPr>
          <w:color w:val="BFBFBF" w:themeColor="background1" w:themeShade="BF"/>
        </w:rPr>
      </w:pPr>
      <w:r>
        <w:rPr>
          <w:rFonts w:hint="eastAsia"/>
        </w:rPr>
        <w:tab/>
      </w:r>
      <w:r w:rsidRPr="00035779">
        <w:rPr>
          <w:rFonts w:hint="eastAsia"/>
          <w:color w:val="BFBFBF" w:themeColor="background1" w:themeShade="BF"/>
        </w:rPr>
        <w:t>Variant</w:t>
      </w:r>
      <w:r w:rsidRPr="00035779">
        <w:rPr>
          <w:rFonts w:hint="eastAsia"/>
          <w:color w:val="BFBFBF" w:themeColor="background1" w:themeShade="BF"/>
        </w:rPr>
        <w:t>模式无需生成客户端代码，但是必须明确理解</w:t>
      </w:r>
      <w:r w:rsidRPr="00035779">
        <w:rPr>
          <w:rFonts w:hint="eastAsia"/>
          <w:color w:val="BFBFBF" w:themeColor="background1" w:themeShade="BF"/>
        </w:rPr>
        <w:t>xml</w:t>
      </w:r>
      <w:r w:rsidRPr="00035779">
        <w:rPr>
          <w:rFonts w:hint="eastAsia"/>
          <w:color w:val="BFBFBF" w:themeColor="background1" w:themeShade="BF"/>
        </w:rPr>
        <w:t>描述的内容，</w:t>
      </w:r>
      <w:r w:rsidRPr="00035779">
        <w:rPr>
          <w:rFonts w:hint="eastAsia"/>
          <w:color w:val="BFBFBF" w:themeColor="background1" w:themeShade="BF"/>
        </w:rPr>
        <w:t>xml</w:t>
      </w:r>
      <w:r w:rsidRPr="00035779">
        <w:rPr>
          <w:rFonts w:hint="eastAsia"/>
          <w:color w:val="BFBFBF" w:themeColor="background1" w:themeShade="BF"/>
        </w:rPr>
        <w:t>调整后必须仔细检查代码，否则容易造成错误（静态模式修改以后，重新生成客户端代码，编辑器编译器都有机会报告错误）。优点在于可以使得客户端代码相对较小。</w:t>
      </w:r>
    </w:p>
    <w:p w:rsidR="0008486C" w:rsidRDefault="0008486C" w:rsidP="006838F9">
      <w:r>
        <w:t>It is no need to generate the source code for the client in the Variant mod</w:t>
      </w:r>
      <w:r w:rsidR="00BF0A01">
        <w:t>e, but the content described in the xml must be clearly understood.</w:t>
      </w:r>
      <w:r w:rsidR="00F366FE">
        <w:t xml:space="preserve"> When the xml is changed, it is necessary to check the code to avoid the error. (After the modification in the static mode, when regenerating the source code for the client, </w:t>
      </w:r>
      <w:r w:rsidR="0093181A">
        <w:t xml:space="preserve">both </w:t>
      </w:r>
      <w:r w:rsidR="00F366FE">
        <w:t>the editor and the complier have the chance to report the error.)</w:t>
      </w:r>
      <w:r w:rsidR="0092764E">
        <w:t xml:space="preserve"> The advantage is that the </w:t>
      </w:r>
      <w:r w:rsidR="00035779">
        <w:t xml:space="preserve">size of the </w:t>
      </w:r>
      <w:r w:rsidR="0092764E">
        <w:t>soure code of the client is relatively smaller.</w:t>
      </w:r>
    </w:p>
    <w:p w:rsidR="006838F9" w:rsidRPr="00950135" w:rsidRDefault="006838F9" w:rsidP="006838F9">
      <w:pPr>
        <w:rPr>
          <w:color w:val="BFBFBF" w:themeColor="background1" w:themeShade="BF"/>
        </w:rPr>
      </w:pPr>
      <w:r>
        <w:rPr>
          <w:rFonts w:hint="eastAsia"/>
        </w:rPr>
        <w:tab/>
      </w:r>
      <w:r w:rsidRPr="00950135">
        <w:rPr>
          <w:rFonts w:hint="eastAsia"/>
          <w:color w:val="BFBFBF" w:themeColor="background1" w:themeShade="BF"/>
        </w:rPr>
        <w:t>生成服务器代码的时候需要加入</w:t>
      </w:r>
      <w:r w:rsidRPr="00950135">
        <w:rPr>
          <w:rFonts w:hint="eastAsia"/>
          <w:color w:val="BFBFBF" w:themeColor="background1" w:themeShade="BF"/>
        </w:rPr>
        <w:t>-variant</w:t>
      </w:r>
      <w:r w:rsidRPr="00950135">
        <w:rPr>
          <w:rFonts w:hint="eastAsia"/>
          <w:color w:val="BFBFBF" w:themeColor="background1" w:themeShade="BF"/>
        </w:rPr>
        <w:t>参数，服务器端将生成相关的支持代码，例如：</w:t>
      </w:r>
    </w:p>
    <w:p w:rsidR="00C05AFE" w:rsidRDefault="00C05AFE" w:rsidP="006838F9">
      <w:r>
        <w:t xml:space="preserve">When generateing the code for the server, the </w:t>
      </w:r>
      <w:r w:rsidRPr="00950135">
        <w:rPr>
          <w:b/>
          <w:i/>
        </w:rPr>
        <w:t>-variant</w:t>
      </w:r>
      <w:r>
        <w:t xml:space="preserve"> parameter is added so that the server could generate the corresponding support source code.</w:t>
      </w:r>
    </w:p>
    <w:p w:rsidR="006838F9" w:rsidRPr="00950135" w:rsidRDefault="006838F9" w:rsidP="006838F9">
      <w:pPr>
        <w:rPr>
          <w:i/>
        </w:rPr>
      </w:pPr>
      <w:r w:rsidRPr="00DC0AD2">
        <w:rPr>
          <w:rFonts w:hint="eastAsia"/>
        </w:rPr>
        <w:lastRenderedPageBreak/>
        <w:tab/>
      </w:r>
      <w:r w:rsidRPr="00950135">
        <w:rPr>
          <w:rFonts w:hint="eastAsia"/>
          <w:i/>
        </w:rPr>
        <w:t xml:space="preserve">java </w:t>
      </w:r>
      <w:r w:rsidRPr="00950135">
        <w:rPr>
          <w:i/>
        </w:rPr>
        <w:t>–</w:t>
      </w:r>
      <w:r w:rsidRPr="00950135">
        <w:rPr>
          <w:rFonts w:hint="eastAsia"/>
          <w:i/>
        </w:rPr>
        <w:t xml:space="preserve">jar &lt;path to limax.jar&gt; xmlgen </w:t>
      </w:r>
      <w:r w:rsidRPr="00950135">
        <w:rPr>
          <w:i/>
        </w:rPr>
        <w:t>–</w:t>
      </w:r>
      <w:r w:rsidRPr="00950135">
        <w:rPr>
          <w:rFonts w:hint="eastAsia"/>
          <w:i/>
        </w:rPr>
        <w:t>variant example.server.xml</w:t>
      </w:r>
    </w:p>
    <w:p w:rsidR="006838F9" w:rsidRPr="008562FF" w:rsidRDefault="006838F9" w:rsidP="006838F9">
      <w:pPr>
        <w:rPr>
          <w:color w:val="BFBFBF" w:themeColor="background1" w:themeShade="BF"/>
        </w:rPr>
      </w:pPr>
      <w:r>
        <w:rPr>
          <w:rFonts w:hint="eastAsia"/>
        </w:rPr>
        <w:tab/>
      </w:r>
      <w:r w:rsidRPr="008562FF">
        <w:rPr>
          <w:rFonts w:hint="eastAsia"/>
          <w:color w:val="BFBFBF" w:themeColor="background1" w:themeShade="BF"/>
        </w:rPr>
        <w:t>为了比较，直接用静态模式代码修改：</w:t>
      </w:r>
    </w:p>
    <w:p w:rsidR="00CE131F" w:rsidRDefault="00CE131F" w:rsidP="006838F9">
      <w:r>
        <w:t>To contrast, directly use the source code of the static mode to modify:</w:t>
      </w:r>
    </w:p>
    <w:p w:rsidR="006838F9" w:rsidRPr="00CD581E" w:rsidRDefault="006838F9" w:rsidP="006838F9">
      <w:pPr>
        <w:rPr>
          <w:color w:val="BFBFBF" w:themeColor="background1" w:themeShade="BF"/>
        </w:rPr>
      </w:pPr>
      <w:r>
        <w:rPr>
          <w:rFonts w:hint="eastAsia"/>
        </w:rPr>
        <w:tab/>
      </w:r>
      <w:r w:rsidRPr="00CD581E">
        <w:rPr>
          <w:rFonts w:hint="eastAsia"/>
          <w:color w:val="BFBFBF" w:themeColor="background1" w:themeShade="BF"/>
        </w:rPr>
        <w:t>首先，创建</w:t>
      </w:r>
      <w:r w:rsidRPr="00CD581E">
        <w:rPr>
          <w:rFonts w:hint="eastAsia"/>
          <w:color w:val="BFBFBF" w:themeColor="background1" w:themeShade="BF"/>
        </w:rPr>
        <w:t>Variant</w:t>
      </w:r>
      <w:r w:rsidRPr="00CD581E">
        <w:rPr>
          <w:rFonts w:hint="eastAsia"/>
          <w:color w:val="BFBFBF" w:themeColor="background1" w:themeShade="BF"/>
        </w:rPr>
        <w:t>模式需要使用这样的启动配置：</w:t>
      </w:r>
    </w:p>
    <w:p w:rsidR="00D06963" w:rsidRDefault="00CD581E" w:rsidP="006838F9">
      <w:r>
        <w:t>Firstly, the launch configuration is needed when creating the variant mode:</w:t>
      </w:r>
    </w:p>
    <w:p w:rsidR="006838F9" w:rsidRPr="00CD581E" w:rsidRDefault="006838F9" w:rsidP="006838F9">
      <w:pPr>
        <w:rPr>
          <w:i/>
        </w:rPr>
      </w:pPr>
      <w:r w:rsidRPr="00CD581E">
        <w:rPr>
          <w:rFonts w:hint="eastAsia"/>
          <w:i/>
        </w:rPr>
        <w:tab/>
      </w:r>
      <w:r w:rsidR="005A4CF3">
        <w:rPr>
          <w:rFonts w:hint="eastAsia"/>
          <w:i/>
        </w:rPr>
        <w:t>int</w:t>
      </w:r>
      <w:r w:rsidRPr="00CD581E">
        <w:rPr>
          <w:rFonts w:hint="eastAsia"/>
          <w:i/>
        </w:rPr>
        <w:t xml:space="preserve"> providerId = 100;</w:t>
      </w:r>
    </w:p>
    <w:p w:rsidR="004D3C58" w:rsidRDefault="006838F9" w:rsidP="006838F9">
      <w:pPr>
        <w:rPr>
          <w:i/>
        </w:rPr>
      </w:pPr>
      <w:r w:rsidRPr="00CD581E">
        <w:rPr>
          <w:rFonts w:hint="eastAsia"/>
          <w:i/>
        </w:rPr>
        <w:tab/>
      </w:r>
      <w:r w:rsidRPr="00CD581E">
        <w:rPr>
          <w:i/>
        </w:rPr>
        <w:t>EndpointConfig config = Endpoint.create</w:t>
      </w:r>
      <w:r w:rsidR="004D3C58">
        <w:rPr>
          <w:rFonts w:hint="eastAsia"/>
          <w:i/>
        </w:rPr>
        <w:t>Endpoint</w:t>
      </w:r>
      <w:r w:rsidRPr="00CD581E">
        <w:rPr>
          <w:i/>
        </w:rPr>
        <w:t>ConfigBuilder("127.0.0.1", 10000,</w:t>
      </w:r>
    </w:p>
    <w:p w:rsidR="006838F9" w:rsidRPr="00CD581E" w:rsidRDefault="004D3C58" w:rsidP="004D3C58">
      <w:pPr>
        <w:ind w:left="420" w:firstLine="420"/>
        <w:rPr>
          <w:i/>
        </w:rPr>
      </w:pPr>
      <w:r>
        <w:rPr>
          <w:rFonts w:hint="eastAsia"/>
          <w:i/>
        </w:rPr>
        <w:t>LoginConfig.plainLogin(</w:t>
      </w:r>
      <w:r w:rsidR="006838F9" w:rsidRPr="00CD581E">
        <w:rPr>
          <w:i/>
        </w:rPr>
        <w:t>"testabc","123456","test"</w:t>
      </w:r>
      <w:r w:rsidR="003D4235">
        <w:rPr>
          <w:rFonts w:hint="eastAsia"/>
          <w:i/>
        </w:rPr>
        <w:t>)</w:t>
      </w:r>
      <w:r w:rsidR="006838F9" w:rsidRPr="00CD581E">
        <w:rPr>
          <w:i/>
        </w:rPr>
        <w:t>).variantProviderIds(providerId).build();</w:t>
      </w:r>
    </w:p>
    <w:p w:rsidR="006838F9" w:rsidRPr="002964F7" w:rsidRDefault="006838F9" w:rsidP="006838F9">
      <w:pPr>
        <w:rPr>
          <w:color w:val="BFBFBF" w:themeColor="background1" w:themeShade="BF"/>
        </w:rPr>
      </w:pPr>
      <w:r w:rsidRPr="002964F7">
        <w:rPr>
          <w:rFonts w:hint="eastAsia"/>
          <w:color w:val="BFBFBF" w:themeColor="background1" w:themeShade="BF"/>
        </w:rPr>
        <w:tab/>
      </w:r>
      <w:r w:rsidRPr="002964F7">
        <w:rPr>
          <w:rFonts w:hint="eastAsia"/>
          <w:color w:val="BFBFBF" w:themeColor="background1" w:themeShade="BF"/>
        </w:rPr>
        <w:t>注意到，</w:t>
      </w:r>
      <w:r w:rsidRPr="002964F7">
        <w:rPr>
          <w:color w:val="BFBFBF" w:themeColor="background1" w:themeShade="BF"/>
        </w:rPr>
        <w:t>endpointState</w:t>
      </w:r>
      <w:r w:rsidRPr="002964F7">
        <w:rPr>
          <w:rFonts w:hint="eastAsia"/>
          <w:color w:val="BFBFBF" w:themeColor="background1" w:themeShade="BF"/>
        </w:rPr>
        <w:t>，</w:t>
      </w:r>
      <w:r w:rsidRPr="002964F7">
        <w:rPr>
          <w:color w:val="BFBFBF" w:themeColor="background1" w:themeShade="BF"/>
        </w:rPr>
        <w:t>staticViewClasses</w:t>
      </w:r>
      <w:r w:rsidRPr="002964F7">
        <w:rPr>
          <w:rFonts w:hint="eastAsia"/>
          <w:color w:val="BFBFBF" w:themeColor="background1" w:themeShade="BF"/>
        </w:rPr>
        <w:t>，这两个依赖客户端生成代码的方法不需要了，多了一个</w:t>
      </w:r>
      <w:r w:rsidRPr="002964F7">
        <w:rPr>
          <w:color w:val="BFBFBF" w:themeColor="background1" w:themeShade="BF"/>
        </w:rPr>
        <w:t>variantProviderIds</w:t>
      </w:r>
      <w:r w:rsidRPr="002964F7">
        <w:rPr>
          <w:rFonts w:hint="eastAsia"/>
          <w:color w:val="BFBFBF" w:themeColor="background1" w:themeShade="BF"/>
        </w:rPr>
        <w:t>，指定</w:t>
      </w:r>
      <w:r w:rsidRPr="002964F7">
        <w:rPr>
          <w:rFonts w:hint="eastAsia"/>
          <w:color w:val="BFBFBF" w:themeColor="background1" w:themeShade="BF"/>
        </w:rPr>
        <w:t>PVID</w:t>
      </w:r>
      <w:r w:rsidRPr="002964F7">
        <w:rPr>
          <w:rFonts w:hint="eastAsia"/>
          <w:color w:val="BFBFBF" w:themeColor="background1" w:themeShade="BF"/>
        </w:rPr>
        <w:t>，如果需要支持多个</w:t>
      </w:r>
      <w:r w:rsidRPr="002964F7">
        <w:rPr>
          <w:rFonts w:hint="eastAsia"/>
          <w:color w:val="BFBFBF" w:themeColor="background1" w:themeShade="BF"/>
        </w:rPr>
        <w:t>pvid</w:t>
      </w:r>
      <w:r w:rsidRPr="002964F7">
        <w:rPr>
          <w:rFonts w:hint="eastAsia"/>
          <w:color w:val="BFBFBF" w:themeColor="background1" w:themeShade="BF"/>
        </w:rPr>
        <w:t>，参数逗号分隔。</w:t>
      </w:r>
      <w:r w:rsidRPr="002964F7">
        <w:rPr>
          <w:rFonts w:hint="eastAsia"/>
          <w:color w:val="BFBFBF" w:themeColor="background1" w:themeShade="BF"/>
        </w:rPr>
        <w:t>executor</w:t>
      </w:r>
      <w:r w:rsidRPr="002964F7">
        <w:rPr>
          <w:rFonts w:hint="eastAsia"/>
          <w:color w:val="BFBFBF" w:themeColor="background1" w:themeShade="BF"/>
        </w:rPr>
        <w:t>这样的方法在这里也可以使用。</w:t>
      </w:r>
    </w:p>
    <w:p w:rsidR="00B17A3D" w:rsidRDefault="002F76F6" w:rsidP="006838F9">
      <w:r>
        <w:t xml:space="preserve">It is noted that the </w:t>
      </w:r>
      <w:r w:rsidRPr="002964F7">
        <w:rPr>
          <w:b/>
          <w:i/>
        </w:rPr>
        <w:t>endpointState</w:t>
      </w:r>
      <w:r>
        <w:t xml:space="preserve"> and </w:t>
      </w:r>
      <w:r w:rsidRPr="002964F7">
        <w:rPr>
          <w:b/>
          <w:i/>
        </w:rPr>
        <w:t>staticViewClasses</w:t>
      </w:r>
      <w:r>
        <w:t xml:space="preserve"> which dependents on the client to generate the source code are not required, and the </w:t>
      </w:r>
      <w:r w:rsidRPr="002964F7">
        <w:rPr>
          <w:b/>
          <w:i/>
        </w:rPr>
        <w:t>variantProviderIds</w:t>
      </w:r>
      <w:r>
        <w:t xml:space="preserve"> is added</w:t>
      </w:r>
      <w:r w:rsidR="00C14A17">
        <w:t xml:space="preserve"> to assign the </w:t>
      </w:r>
      <w:r w:rsidR="00C14A17" w:rsidRPr="002964F7">
        <w:rPr>
          <w:b/>
          <w:i/>
        </w:rPr>
        <w:t>PVID</w:t>
      </w:r>
      <w:r>
        <w:t xml:space="preserve">. </w:t>
      </w:r>
      <w:r w:rsidR="00341686">
        <w:t xml:space="preserve">If it needs to support multiple PVID, the parameter is separated by the comma. </w:t>
      </w:r>
      <w:r w:rsidR="00CE3CFF">
        <w:t>The method like the</w:t>
      </w:r>
      <w:r w:rsidR="00CE3CFF" w:rsidRPr="002964F7">
        <w:rPr>
          <w:b/>
          <w:i/>
        </w:rPr>
        <w:t xml:space="preserve"> executor</w:t>
      </w:r>
      <w:r w:rsidR="00CE3CFF">
        <w:t xml:space="preserve"> could be used here.</w:t>
      </w:r>
    </w:p>
    <w:p w:rsidR="006838F9" w:rsidRDefault="006838F9" w:rsidP="006838F9"/>
    <w:p w:rsidR="006838F9" w:rsidRPr="008E4358" w:rsidRDefault="006838F9" w:rsidP="006838F9">
      <w:pPr>
        <w:rPr>
          <w:color w:val="BFBFBF" w:themeColor="background1" w:themeShade="BF"/>
        </w:rPr>
      </w:pPr>
      <w:r>
        <w:rPr>
          <w:rFonts w:hint="eastAsia"/>
        </w:rPr>
        <w:tab/>
      </w:r>
      <w:r w:rsidRPr="008E4358">
        <w:rPr>
          <w:rFonts w:hint="eastAsia"/>
          <w:color w:val="BFBFBF" w:themeColor="background1" w:themeShade="BF"/>
        </w:rPr>
        <w:t>接着修改</w:t>
      </w:r>
      <w:r w:rsidRPr="008E4358">
        <w:rPr>
          <w:rFonts w:hint="eastAsia"/>
          <w:color w:val="BFBFBF" w:themeColor="background1" w:themeShade="BF"/>
        </w:rPr>
        <w:t>Listener</w:t>
      </w:r>
      <w:r w:rsidRPr="008E4358">
        <w:rPr>
          <w:rFonts w:hint="eastAsia"/>
          <w:color w:val="BFBFBF" w:themeColor="background1" w:themeShade="BF"/>
        </w:rPr>
        <w:t>的</w:t>
      </w:r>
      <w:r w:rsidRPr="008E4358">
        <w:rPr>
          <w:rFonts w:hint="eastAsia"/>
          <w:color w:val="BFBFBF" w:themeColor="background1" w:themeShade="BF"/>
        </w:rPr>
        <w:t>onTransportAdded</w:t>
      </w:r>
      <w:r w:rsidRPr="008E4358">
        <w:rPr>
          <w:rFonts w:hint="eastAsia"/>
          <w:color w:val="BFBFBF" w:themeColor="background1" w:themeShade="BF"/>
        </w:rPr>
        <w:t>方法。</w:t>
      </w:r>
    </w:p>
    <w:p w:rsidR="008E4358" w:rsidRDefault="008E4358" w:rsidP="006838F9">
      <w:r>
        <w:t xml:space="preserve">Next, modify the </w:t>
      </w:r>
      <w:r w:rsidRPr="008E4358">
        <w:rPr>
          <w:rFonts w:hint="eastAsia"/>
          <w:b/>
          <w:i/>
        </w:rPr>
        <w:t>onTransportAdded</w:t>
      </w:r>
      <w:r>
        <w:t xml:space="preserve"> function of the </w:t>
      </w:r>
      <w:r w:rsidRPr="008E4358">
        <w:rPr>
          <w:b/>
          <w:i/>
        </w:rPr>
        <w:t>Listener</w:t>
      </w:r>
      <w:r>
        <w:t>.</w:t>
      </w:r>
    </w:p>
    <w:p w:rsidR="006838F9" w:rsidRPr="00F35152" w:rsidRDefault="006838F9" w:rsidP="006838F9">
      <w:pPr>
        <w:rPr>
          <w:i/>
        </w:rPr>
      </w:pPr>
      <w:r>
        <w:tab/>
      </w:r>
      <w:r w:rsidRPr="00F35152">
        <w:rPr>
          <w:i/>
        </w:rPr>
        <w:t>public void onTransportAdded(Transport transport) throws Exception {</w:t>
      </w:r>
    </w:p>
    <w:p w:rsidR="006838F9" w:rsidRPr="00F35152" w:rsidRDefault="006838F9" w:rsidP="006838F9">
      <w:pPr>
        <w:rPr>
          <w:i/>
        </w:rPr>
      </w:pPr>
      <w:r w:rsidRPr="00F35152">
        <w:rPr>
          <w:i/>
        </w:rPr>
        <w:tab/>
      </w:r>
      <w:r w:rsidRPr="00F35152">
        <w:rPr>
          <w:i/>
        </w:rPr>
        <w:tab/>
        <w:t>System.out.println("onTransportAdded " + transport);</w:t>
      </w:r>
    </w:p>
    <w:p w:rsidR="006838F9" w:rsidRPr="00F35152" w:rsidRDefault="006838F9" w:rsidP="006838F9">
      <w:pPr>
        <w:rPr>
          <w:i/>
        </w:rPr>
      </w:pPr>
      <w:r w:rsidRPr="00F35152">
        <w:rPr>
          <w:i/>
        </w:rPr>
        <w:tab/>
      </w:r>
      <w:r w:rsidRPr="00F35152">
        <w:rPr>
          <w:i/>
        </w:rPr>
        <w:tab/>
        <w:t>VariantManager manager = VariantManager.getInstance(</w:t>
      </w:r>
    </w:p>
    <w:p w:rsidR="006838F9" w:rsidRPr="00F35152" w:rsidRDefault="006838F9" w:rsidP="006838F9">
      <w:pPr>
        <w:rPr>
          <w:i/>
        </w:rPr>
      </w:pPr>
      <w:r w:rsidRPr="00F35152">
        <w:rPr>
          <w:i/>
        </w:rPr>
        <w:tab/>
      </w:r>
      <w:r w:rsidRPr="00F35152">
        <w:rPr>
          <w:i/>
        </w:rPr>
        <w:tab/>
      </w:r>
      <w:r w:rsidRPr="00F35152">
        <w:rPr>
          <w:i/>
        </w:rPr>
        <w:tab/>
      </w:r>
      <w:r w:rsidRPr="00F35152">
        <w:rPr>
          <w:i/>
        </w:rPr>
        <w:tab/>
        <w:t>(EndpointManager) transport.getManager(), providerId);</w:t>
      </w:r>
    </w:p>
    <w:p w:rsidR="006838F9" w:rsidRPr="00F35152" w:rsidRDefault="006838F9" w:rsidP="006838F9">
      <w:pPr>
        <w:rPr>
          <w:i/>
        </w:rPr>
      </w:pPr>
      <w:r w:rsidRPr="00F35152">
        <w:rPr>
          <w:i/>
        </w:rPr>
        <w:tab/>
      </w:r>
      <w:r w:rsidRPr="00F35152">
        <w:rPr>
          <w:i/>
        </w:rPr>
        <w:tab/>
        <w:t>VariantView mySessionView = manager</w:t>
      </w:r>
    </w:p>
    <w:p w:rsidR="006838F9" w:rsidRPr="00F35152" w:rsidRDefault="006838F9" w:rsidP="006838F9">
      <w:pPr>
        <w:rPr>
          <w:i/>
        </w:rPr>
      </w:pPr>
      <w:r w:rsidRPr="00F35152">
        <w:rPr>
          <w:i/>
        </w:rPr>
        <w:tab/>
      </w:r>
      <w:r w:rsidRPr="00F35152">
        <w:rPr>
          <w:i/>
        </w:rPr>
        <w:tab/>
      </w:r>
      <w:r w:rsidRPr="00F35152">
        <w:rPr>
          <w:i/>
        </w:rPr>
        <w:tab/>
      </w:r>
      <w:r w:rsidRPr="00F35152">
        <w:rPr>
          <w:i/>
        </w:rPr>
        <w:tab/>
        <w:t>.getSessionOrGlobalView("share.MySessionView");</w:t>
      </w:r>
    </w:p>
    <w:p w:rsidR="006838F9" w:rsidRPr="00F35152" w:rsidRDefault="006838F9" w:rsidP="006838F9">
      <w:pPr>
        <w:rPr>
          <w:i/>
        </w:rPr>
      </w:pPr>
      <w:r w:rsidRPr="00F35152">
        <w:rPr>
          <w:i/>
        </w:rPr>
        <w:tab/>
      </w:r>
      <w:r w:rsidRPr="00F35152">
        <w:rPr>
          <w:i/>
        </w:rPr>
        <w:tab/>
        <w:t>mySessionView.registerListener(e -&gt; System.out.println(e));</w:t>
      </w:r>
    </w:p>
    <w:p w:rsidR="006838F9" w:rsidRPr="00F35152" w:rsidRDefault="006838F9" w:rsidP="006838F9">
      <w:pPr>
        <w:rPr>
          <w:i/>
        </w:rPr>
      </w:pPr>
      <w:r w:rsidRPr="00F35152">
        <w:rPr>
          <w:i/>
        </w:rPr>
        <w:tab/>
      </w:r>
      <w:r w:rsidRPr="00F35152">
        <w:rPr>
          <w:i/>
        </w:rPr>
        <w:tab/>
        <w:t>manager.setTemporaryViewHandler("share.MyTemporaryView",</w:t>
      </w:r>
    </w:p>
    <w:p w:rsidR="006838F9" w:rsidRPr="00F35152" w:rsidRDefault="006838F9" w:rsidP="006838F9">
      <w:pPr>
        <w:rPr>
          <w:i/>
        </w:rPr>
      </w:pPr>
      <w:r w:rsidRPr="00F35152">
        <w:rPr>
          <w:i/>
        </w:rPr>
        <w:tab/>
      </w:r>
      <w:r w:rsidRPr="00F35152">
        <w:rPr>
          <w:i/>
        </w:rPr>
        <w:tab/>
      </w:r>
      <w:r w:rsidRPr="00F35152">
        <w:rPr>
          <w:i/>
        </w:rPr>
        <w:tab/>
      </w:r>
      <w:r w:rsidRPr="00F35152">
        <w:rPr>
          <w:i/>
        </w:rPr>
        <w:tab/>
        <w:t>new TemporaryViewHandler() {</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@Override</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public void onOpen(VariantView view,</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r>
      <w:r w:rsidRPr="00F35152">
        <w:rPr>
          <w:i/>
        </w:rPr>
        <w:tab/>
        <w:t>Collection&lt;Long&gt; sessionids) {</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t>System.out.println(this + " onOpen " + sessionids);</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t>view.registerListener(e -&gt; System.out.println(e));</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t>try {</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r>
      <w:r w:rsidRPr="00F35152">
        <w:rPr>
          <w:i/>
        </w:rPr>
        <w:tab/>
        <w:t>Variant param = Variant.createStruct();</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r>
      <w:r w:rsidRPr="00F35152">
        <w:rPr>
          <w:i/>
        </w:rPr>
        <w:tab/>
        <w:t>param.setValue("var0", 99999);</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r>
      <w:r w:rsidRPr="00F35152">
        <w:rPr>
          <w:i/>
        </w:rPr>
        <w:tab/>
        <w:t>mySessionView.sendControl("control", param);</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t>} catch (Exception e) {</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t>}</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@Override</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public void onClose(VariantView view) {</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t>System.out.println(view + " onClose ");</w:t>
      </w:r>
    </w:p>
    <w:p w:rsidR="006838F9" w:rsidRPr="00F35152" w:rsidRDefault="006838F9" w:rsidP="006838F9">
      <w:pPr>
        <w:rPr>
          <w:i/>
        </w:rPr>
      </w:pPr>
      <w:r w:rsidRPr="00F35152">
        <w:rPr>
          <w:i/>
        </w:rPr>
        <w:lastRenderedPageBreak/>
        <w:tab/>
      </w:r>
      <w:r w:rsidRPr="00F35152">
        <w:rPr>
          <w:i/>
        </w:rPr>
        <w:tab/>
      </w:r>
      <w:r w:rsidRPr="00F35152">
        <w:rPr>
          <w:i/>
        </w:rPr>
        <w:tab/>
      </w:r>
      <w:r w:rsidRPr="00F35152">
        <w:rPr>
          <w:i/>
        </w:rPr>
        <w:tab/>
      </w:r>
      <w:r w:rsidRPr="00F35152">
        <w:rPr>
          <w:i/>
        </w:rPr>
        <w:tab/>
        <w:t>}</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@Override</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public void onAttach(VariantView view, long sessionid) {</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@Override</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public void onDetach(VariantView view, long sessionid,</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r>
      <w:r w:rsidRPr="00F35152">
        <w:rPr>
          <w:i/>
        </w:rPr>
        <w:tab/>
      </w:r>
      <w:r w:rsidRPr="00F35152">
        <w:rPr>
          <w:i/>
        </w:rPr>
        <w:tab/>
        <w:t>int reason) {</w:t>
      </w:r>
    </w:p>
    <w:p w:rsidR="006838F9" w:rsidRPr="00F35152" w:rsidRDefault="006838F9" w:rsidP="006838F9">
      <w:pPr>
        <w:rPr>
          <w:i/>
        </w:rPr>
      </w:pPr>
      <w:r w:rsidRPr="00F35152">
        <w:rPr>
          <w:i/>
        </w:rPr>
        <w:tab/>
      </w:r>
      <w:r w:rsidRPr="00F35152">
        <w:rPr>
          <w:i/>
        </w:rPr>
        <w:tab/>
      </w:r>
      <w:r w:rsidRPr="00F35152">
        <w:rPr>
          <w:i/>
        </w:rPr>
        <w:tab/>
      </w:r>
      <w:r w:rsidRPr="00F35152">
        <w:rPr>
          <w:i/>
        </w:rPr>
        <w:tab/>
      </w:r>
      <w:r w:rsidRPr="00F35152">
        <w:rPr>
          <w:i/>
        </w:rPr>
        <w:tab/>
        <w:t>}</w:t>
      </w:r>
    </w:p>
    <w:p w:rsidR="006838F9" w:rsidRPr="00F35152" w:rsidRDefault="006838F9" w:rsidP="006838F9">
      <w:pPr>
        <w:rPr>
          <w:i/>
        </w:rPr>
      </w:pPr>
      <w:r w:rsidRPr="00F35152">
        <w:rPr>
          <w:i/>
        </w:rPr>
        <w:tab/>
      </w:r>
      <w:r w:rsidRPr="00F35152">
        <w:rPr>
          <w:i/>
        </w:rPr>
        <w:tab/>
      </w:r>
      <w:r w:rsidRPr="00F35152">
        <w:rPr>
          <w:i/>
        </w:rPr>
        <w:tab/>
      </w:r>
      <w:r w:rsidRPr="00F35152">
        <w:rPr>
          <w:i/>
        </w:rPr>
        <w:tab/>
        <w:t>});</w:t>
      </w:r>
    </w:p>
    <w:p w:rsidR="006838F9" w:rsidRPr="00F35152" w:rsidRDefault="006838F9" w:rsidP="006838F9">
      <w:pPr>
        <w:rPr>
          <w:i/>
        </w:rPr>
      </w:pPr>
      <w:r w:rsidRPr="00F35152">
        <w:rPr>
          <w:i/>
        </w:rPr>
        <w:tab/>
        <w:t>}</w:t>
      </w:r>
    </w:p>
    <w:p w:rsidR="006838F9" w:rsidRPr="00FC1F21" w:rsidRDefault="006838F9" w:rsidP="006838F9">
      <w:pPr>
        <w:rPr>
          <w:color w:val="BFBFBF" w:themeColor="background1" w:themeShade="BF"/>
        </w:rPr>
      </w:pPr>
      <w:r>
        <w:rPr>
          <w:rFonts w:hint="eastAsia"/>
        </w:rPr>
        <w:tab/>
      </w:r>
      <w:r w:rsidRPr="00FC1F21">
        <w:rPr>
          <w:rFonts w:hint="eastAsia"/>
          <w:color w:val="BFBFBF" w:themeColor="background1" w:themeShade="BF"/>
        </w:rPr>
        <w:t>运行程序，获得如下结果：</w:t>
      </w:r>
    </w:p>
    <w:p w:rsidR="00FC1F21" w:rsidRDefault="00FC1F21" w:rsidP="006838F9">
      <w:r>
        <w:t>Run the program and get the below result:</w:t>
      </w:r>
    </w:p>
    <w:p w:rsidR="006838F9" w:rsidRPr="00F87EAF" w:rsidRDefault="006838F9" w:rsidP="006838F9">
      <w:pPr>
        <w:ind w:leftChars="200" w:left="420"/>
        <w:rPr>
          <w:i/>
        </w:rPr>
      </w:pPr>
      <w:r w:rsidRPr="00F87EAF">
        <w:rPr>
          <w:i/>
        </w:rPr>
        <w:t>onManagerInitialized limax.endpoint.EndpointConfigBuilderImpl$2 limax.endpoint.EndpointManagerImpl</w:t>
      </w:r>
    </w:p>
    <w:p w:rsidR="006838F9" w:rsidRPr="00F87EAF" w:rsidRDefault="006838F9" w:rsidP="006838F9">
      <w:pPr>
        <w:ind w:leftChars="200" w:left="420"/>
        <w:rPr>
          <w:i/>
        </w:rPr>
      </w:pPr>
      <w:r w:rsidRPr="00F87EAF">
        <w:rPr>
          <w:i/>
        </w:rPr>
        <w:t>onSocketConnected</w:t>
      </w:r>
    </w:p>
    <w:p w:rsidR="006838F9" w:rsidRPr="00F87EAF" w:rsidRDefault="006838F9" w:rsidP="006838F9">
      <w:pPr>
        <w:ind w:leftChars="200" w:left="420"/>
        <w:rPr>
          <w:i/>
        </w:rPr>
      </w:pPr>
      <w:r w:rsidRPr="00F87EAF">
        <w:rPr>
          <w:i/>
        </w:rPr>
        <w:t>onKeyExchangeDone</w:t>
      </w:r>
    </w:p>
    <w:p w:rsidR="006838F9" w:rsidRPr="00F87EAF" w:rsidRDefault="006838F9" w:rsidP="006838F9">
      <w:pPr>
        <w:ind w:leftChars="200" w:left="420"/>
        <w:rPr>
          <w:i/>
        </w:rPr>
      </w:pPr>
      <w:r w:rsidRPr="00F87EAF">
        <w:rPr>
          <w:i/>
        </w:rPr>
        <w:t>onTransportAdded limax.net.StateTransportImpl (/127.0.0.1:47922-/127.0.0.1:10000)</w:t>
      </w:r>
    </w:p>
    <w:p w:rsidR="006838F9" w:rsidRPr="00F87EAF" w:rsidRDefault="006838F9" w:rsidP="006838F9">
      <w:pPr>
        <w:ind w:leftChars="200" w:left="420"/>
        <w:rPr>
          <w:i/>
        </w:rPr>
      </w:pPr>
      <w:r w:rsidRPr="00F87EAF">
        <w:rPr>
          <w:i/>
        </w:rPr>
        <w:t>[view = share.MyTemporaryView ProviderId = 100 classindex = 2 instanceindex = 2] onOpen [61440]</w:t>
      </w:r>
    </w:p>
    <w:p w:rsidR="006838F9" w:rsidRPr="00F87EAF" w:rsidRDefault="006838F9" w:rsidP="006838F9">
      <w:pPr>
        <w:ind w:leftChars="200" w:left="420"/>
        <w:rPr>
          <w:i/>
        </w:rPr>
      </w:pPr>
      <w:r w:rsidRPr="00F87EAF">
        <w:rPr>
          <w:i/>
        </w:rPr>
        <w:t>[view = share.MyTemporaryView ProviderId = 100 classindex = 2 instanceindex = 2] 61440 _var0 Hello 61440 NEW</w:t>
      </w:r>
    </w:p>
    <w:p w:rsidR="006838F9" w:rsidRPr="00F87EAF" w:rsidRDefault="006838F9" w:rsidP="006838F9">
      <w:pPr>
        <w:ind w:leftChars="200" w:left="420"/>
        <w:rPr>
          <w:i/>
        </w:rPr>
      </w:pPr>
      <w:r w:rsidRPr="00F87EAF">
        <w:rPr>
          <w:i/>
        </w:rPr>
        <w:t>[view = share.MySessionView ProviderId = 100 classindex = 1] 61440 var0 Hello 61440 NEW</w:t>
      </w:r>
    </w:p>
    <w:p w:rsidR="006838F9" w:rsidRPr="00F87EAF" w:rsidRDefault="006838F9" w:rsidP="006838F9">
      <w:pPr>
        <w:ind w:leftChars="200" w:left="420"/>
        <w:rPr>
          <w:i/>
        </w:rPr>
      </w:pPr>
      <w:r w:rsidRPr="00F87EAF">
        <w:rPr>
          <w:i/>
        </w:rPr>
        <w:t>onKeepAlived 11</w:t>
      </w:r>
    </w:p>
    <w:p w:rsidR="006838F9" w:rsidRPr="00F87EAF" w:rsidRDefault="006838F9" w:rsidP="006838F9">
      <w:pPr>
        <w:ind w:leftChars="200" w:left="420"/>
        <w:rPr>
          <w:i/>
        </w:rPr>
      </w:pPr>
      <w:r w:rsidRPr="00F87EAF">
        <w:rPr>
          <w:i/>
        </w:rPr>
        <w:t>[view = share.MySessionView ProviderId = 100 classindex = 1] 61440 var0 99999 REPLACE</w:t>
      </w:r>
    </w:p>
    <w:p w:rsidR="006838F9" w:rsidRPr="00F87EAF" w:rsidRDefault="006838F9" w:rsidP="006838F9">
      <w:pPr>
        <w:ind w:leftChars="200" w:left="420"/>
        <w:rPr>
          <w:i/>
        </w:rPr>
      </w:pPr>
      <w:r w:rsidRPr="00F87EAF">
        <w:rPr>
          <w:i/>
        </w:rPr>
        <w:t>[view = share.MyTemporaryView ProviderId = 100 classindex = 2 instanceindex = 2] 61440 _var0 99999 REPLACE</w:t>
      </w:r>
    </w:p>
    <w:p w:rsidR="006838F9" w:rsidRPr="00F87EAF" w:rsidRDefault="006838F9" w:rsidP="006838F9">
      <w:pPr>
        <w:ind w:leftChars="200" w:left="420"/>
        <w:rPr>
          <w:i/>
        </w:rPr>
      </w:pPr>
      <w:r w:rsidRPr="00F87EAF">
        <w:rPr>
          <w:i/>
        </w:rPr>
        <w:t>onTransportRemoved limax.net.StateTransportImpl (/127.0.0.1:47922-/127.0.0.1:10000) java.io.IOException: channel closed manually</w:t>
      </w:r>
    </w:p>
    <w:p w:rsidR="006838F9" w:rsidRPr="00F87EAF" w:rsidRDefault="006838F9" w:rsidP="006838F9">
      <w:pPr>
        <w:ind w:leftChars="200" w:left="420"/>
        <w:rPr>
          <w:i/>
        </w:rPr>
      </w:pPr>
      <w:r w:rsidRPr="00F87EAF">
        <w:rPr>
          <w:i/>
        </w:rPr>
        <w:t xml:space="preserve">[view = share.MyTemporaryView ProviderId = 100 classindex = 2 instanceindex = 2] onClose </w:t>
      </w:r>
    </w:p>
    <w:p w:rsidR="006838F9" w:rsidRPr="00F87EAF" w:rsidRDefault="006838F9" w:rsidP="006838F9">
      <w:pPr>
        <w:ind w:leftChars="200" w:left="420"/>
        <w:rPr>
          <w:i/>
        </w:rPr>
      </w:pPr>
      <w:r w:rsidRPr="00F87EAF">
        <w:rPr>
          <w:i/>
        </w:rPr>
        <w:t>onManagerUninitialized limax.endpoint.EndpointManagerImpl</w:t>
      </w:r>
    </w:p>
    <w:p w:rsidR="006838F9" w:rsidRPr="005B3D32" w:rsidRDefault="006838F9" w:rsidP="006838F9">
      <w:pPr>
        <w:rPr>
          <w:color w:val="BFBFBF" w:themeColor="background1" w:themeShade="BF"/>
        </w:rPr>
      </w:pPr>
      <w:r>
        <w:rPr>
          <w:rFonts w:hint="eastAsia"/>
        </w:rPr>
        <w:tab/>
      </w:r>
      <w:r w:rsidRPr="005B3D32">
        <w:rPr>
          <w:rFonts w:hint="eastAsia"/>
          <w:color w:val="BFBFBF" w:themeColor="background1" w:themeShade="BF"/>
        </w:rPr>
        <w:t>与静态模式的结果输出比较，结果一致。</w:t>
      </w:r>
    </w:p>
    <w:p w:rsidR="00DC5C14" w:rsidRDefault="00DC5C14" w:rsidP="006838F9">
      <w:r>
        <w:t>Contrasting with the output of the static mode, the result is consistent.</w:t>
      </w:r>
    </w:p>
    <w:p w:rsidR="006838F9" w:rsidRDefault="006838F9" w:rsidP="006838F9"/>
    <w:p w:rsidR="006838F9" w:rsidRPr="00230EAC" w:rsidRDefault="006838F9" w:rsidP="006838F9">
      <w:pPr>
        <w:rPr>
          <w:color w:val="BFBFBF" w:themeColor="background1" w:themeShade="BF"/>
        </w:rPr>
      </w:pPr>
      <w:r>
        <w:rPr>
          <w:rFonts w:hint="eastAsia"/>
        </w:rPr>
        <w:tab/>
      </w:r>
      <w:r w:rsidRPr="00230EAC">
        <w:rPr>
          <w:rFonts w:hint="eastAsia"/>
          <w:color w:val="BFBFBF" w:themeColor="background1" w:themeShade="BF"/>
        </w:rPr>
        <w:t>参考</w:t>
      </w:r>
      <w:r w:rsidRPr="00230EAC">
        <w:rPr>
          <w:rFonts w:hint="eastAsia"/>
          <w:color w:val="BFBFBF" w:themeColor="background1" w:themeShade="BF"/>
        </w:rPr>
        <w:t>onTransportAdded</w:t>
      </w:r>
      <w:r w:rsidRPr="00230EAC">
        <w:rPr>
          <w:rFonts w:hint="eastAsia"/>
          <w:color w:val="BFBFBF" w:themeColor="background1" w:themeShade="BF"/>
        </w:rPr>
        <w:t>代码，使用</w:t>
      </w:r>
      <w:r w:rsidRPr="00230EAC">
        <w:rPr>
          <w:rFonts w:hint="eastAsia"/>
          <w:color w:val="BFBFBF" w:themeColor="background1" w:themeShade="BF"/>
        </w:rPr>
        <w:t>Variant</w:t>
      </w:r>
      <w:r w:rsidRPr="00230EAC">
        <w:rPr>
          <w:rFonts w:hint="eastAsia"/>
          <w:color w:val="BFBFBF" w:themeColor="background1" w:themeShade="BF"/>
        </w:rPr>
        <w:t>模式需要理解这几些关键点：</w:t>
      </w:r>
    </w:p>
    <w:p w:rsidR="00230EAC" w:rsidRDefault="00230EAC" w:rsidP="006838F9">
      <w:r>
        <w:t>Referencing the source code of the onTransportAdded, it is need to understand the blew key points when using the variant mode:</w:t>
      </w:r>
    </w:p>
    <w:p w:rsidR="006838F9" w:rsidRPr="005771BA" w:rsidRDefault="006838F9" w:rsidP="0072063E">
      <w:pPr>
        <w:pStyle w:val="a3"/>
        <w:numPr>
          <w:ilvl w:val="0"/>
          <w:numId w:val="12"/>
        </w:numPr>
        <w:ind w:firstLineChars="0"/>
        <w:rPr>
          <w:color w:val="BFBFBF" w:themeColor="background1" w:themeShade="BF"/>
        </w:rPr>
      </w:pPr>
      <w:r w:rsidRPr="005771BA">
        <w:rPr>
          <w:rFonts w:hint="eastAsia"/>
          <w:color w:val="BFBFBF" w:themeColor="background1" w:themeShade="BF"/>
        </w:rPr>
        <w:t>首先需要获取</w:t>
      </w:r>
      <w:r w:rsidRPr="005771BA">
        <w:rPr>
          <w:color w:val="BFBFBF" w:themeColor="background1" w:themeShade="BF"/>
        </w:rPr>
        <w:t>VariantManager</w:t>
      </w:r>
      <w:r w:rsidRPr="005771BA">
        <w:rPr>
          <w:rFonts w:hint="eastAsia"/>
          <w:color w:val="BFBFBF" w:themeColor="background1" w:themeShade="BF"/>
        </w:rPr>
        <w:t>，</w:t>
      </w:r>
      <w:r w:rsidRPr="005771BA">
        <w:rPr>
          <w:rFonts w:hint="eastAsia"/>
          <w:color w:val="BFBFBF" w:themeColor="background1" w:themeShade="BF"/>
        </w:rPr>
        <w:t>ViewManager</w:t>
      </w:r>
      <w:r w:rsidRPr="005771BA">
        <w:rPr>
          <w:rFonts w:hint="eastAsia"/>
          <w:color w:val="BFBFBF" w:themeColor="background1" w:themeShade="BF"/>
        </w:rPr>
        <w:t>由</w:t>
      </w:r>
      <w:r w:rsidRPr="005771BA">
        <w:rPr>
          <w:rFonts w:hint="eastAsia"/>
          <w:color w:val="BFBFBF" w:themeColor="background1" w:themeShade="BF"/>
        </w:rPr>
        <w:t>EndpointManager</w:t>
      </w:r>
      <w:r w:rsidRPr="005771BA">
        <w:rPr>
          <w:rFonts w:hint="eastAsia"/>
          <w:color w:val="BFBFBF" w:themeColor="background1" w:themeShade="BF"/>
        </w:rPr>
        <w:t>，</w:t>
      </w:r>
      <w:r w:rsidRPr="005771BA">
        <w:rPr>
          <w:rFonts w:hint="eastAsia"/>
          <w:color w:val="BFBFBF" w:themeColor="background1" w:themeShade="BF"/>
        </w:rPr>
        <w:t>PVID</w:t>
      </w:r>
      <w:r w:rsidRPr="005771BA">
        <w:rPr>
          <w:rFonts w:hint="eastAsia"/>
          <w:color w:val="BFBFBF" w:themeColor="background1" w:themeShade="BF"/>
        </w:rPr>
        <w:t>共同决定。一个</w:t>
      </w:r>
      <w:r w:rsidRPr="005771BA">
        <w:rPr>
          <w:rFonts w:hint="eastAsia"/>
          <w:color w:val="BFBFBF" w:themeColor="background1" w:themeShade="BF"/>
        </w:rPr>
        <w:t>EndpointManager</w:t>
      </w:r>
      <w:r w:rsidRPr="005771BA">
        <w:rPr>
          <w:rFonts w:hint="eastAsia"/>
          <w:color w:val="BFBFBF" w:themeColor="background1" w:themeShade="BF"/>
        </w:rPr>
        <w:t>对应了一个网络连接，可以从</w:t>
      </w:r>
      <w:r w:rsidRPr="005771BA">
        <w:rPr>
          <w:rFonts w:hint="eastAsia"/>
          <w:color w:val="BFBFBF" w:themeColor="background1" w:themeShade="BF"/>
        </w:rPr>
        <w:t>Transport</w:t>
      </w:r>
      <w:r w:rsidRPr="005771BA">
        <w:rPr>
          <w:rFonts w:hint="eastAsia"/>
          <w:color w:val="BFBFBF" w:themeColor="background1" w:themeShade="BF"/>
        </w:rPr>
        <w:t>上获取，这个</w:t>
      </w:r>
      <w:r w:rsidRPr="005771BA">
        <w:rPr>
          <w:rFonts w:hint="eastAsia"/>
          <w:color w:val="BFBFBF" w:themeColor="background1" w:themeShade="BF"/>
        </w:rPr>
        <w:t>EndpointManager</w:t>
      </w:r>
      <w:r w:rsidRPr="005771BA">
        <w:rPr>
          <w:rFonts w:hint="eastAsia"/>
          <w:color w:val="BFBFBF" w:themeColor="background1" w:themeShade="BF"/>
        </w:rPr>
        <w:t>与</w:t>
      </w:r>
      <w:r w:rsidRPr="005771BA">
        <w:rPr>
          <w:rFonts w:hint="eastAsia"/>
          <w:color w:val="BFBFBF" w:themeColor="background1" w:themeShade="BF"/>
        </w:rPr>
        <w:t>onManagerInitialized</w:t>
      </w:r>
      <w:r w:rsidRPr="005771BA">
        <w:rPr>
          <w:rFonts w:hint="eastAsia"/>
          <w:color w:val="BFBFBF" w:themeColor="background1" w:themeShade="BF"/>
        </w:rPr>
        <w:t>通告的</w:t>
      </w:r>
      <w:r w:rsidRPr="005771BA">
        <w:rPr>
          <w:rFonts w:hint="eastAsia"/>
          <w:color w:val="BFBFBF" w:themeColor="background1" w:themeShade="BF"/>
        </w:rPr>
        <w:t>manager</w:t>
      </w:r>
      <w:r w:rsidRPr="005771BA">
        <w:rPr>
          <w:rFonts w:hint="eastAsia"/>
          <w:color w:val="BFBFBF" w:themeColor="background1" w:themeShade="BF"/>
        </w:rPr>
        <w:t>是同一个，但是</w:t>
      </w:r>
      <w:r w:rsidRPr="005771BA">
        <w:rPr>
          <w:rFonts w:hint="eastAsia"/>
          <w:color w:val="BFBFBF" w:themeColor="background1" w:themeShade="BF"/>
        </w:rPr>
        <w:t>VariantManager</w:t>
      </w:r>
      <w:r w:rsidRPr="005771BA">
        <w:rPr>
          <w:rFonts w:hint="eastAsia"/>
          <w:color w:val="BFBFBF" w:themeColor="background1" w:themeShade="BF"/>
        </w:rPr>
        <w:t>本身必须在</w:t>
      </w:r>
      <w:r w:rsidRPr="005771BA">
        <w:rPr>
          <w:rFonts w:hint="eastAsia"/>
          <w:color w:val="BFBFBF" w:themeColor="background1" w:themeShade="BF"/>
        </w:rPr>
        <w:t>onTransportAdded</w:t>
      </w:r>
      <w:r w:rsidRPr="005771BA">
        <w:rPr>
          <w:rFonts w:hint="eastAsia"/>
          <w:color w:val="BFBFBF" w:themeColor="background1" w:themeShade="BF"/>
        </w:rPr>
        <w:t>阶段获取，原因在于，</w:t>
      </w:r>
      <w:r w:rsidRPr="005771BA">
        <w:rPr>
          <w:rFonts w:hint="eastAsia"/>
          <w:color w:val="BFBFBF" w:themeColor="background1" w:themeShade="BF"/>
        </w:rPr>
        <w:t>Variant</w:t>
      </w:r>
      <w:r w:rsidRPr="005771BA">
        <w:rPr>
          <w:rFonts w:hint="eastAsia"/>
          <w:color w:val="BFBFBF" w:themeColor="background1" w:themeShade="BF"/>
        </w:rPr>
        <w:t>模式下，所有</w:t>
      </w:r>
      <w:r w:rsidRPr="005771BA">
        <w:rPr>
          <w:rFonts w:hint="eastAsia"/>
          <w:color w:val="BFBFBF" w:themeColor="background1" w:themeShade="BF"/>
        </w:rPr>
        <w:t>View</w:t>
      </w:r>
      <w:r w:rsidRPr="005771BA">
        <w:rPr>
          <w:rFonts w:hint="eastAsia"/>
          <w:color w:val="BFBFBF" w:themeColor="background1" w:themeShade="BF"/>
        </w:rPr>
        <w:t>的结构信息通过服务器传送过来，</w:t>
      </w:r>
      <w:r w:rsidRPr="005771BA">
        <w:rPr>
          <w:rFonts w:hint="eastAsia"/>
          <w:color w:val="BFBFBF" w:themeColor="background1" w:themeShade="BF"/>
        </w:rPr>
        <w:t>onTransportAdded</w:t>
      </w:r>
      <w:r w:rsidRPr="005771BA">
        <w:rPr>
          <w:rFonts w:hint="eastAsia"/>
          <w:color w:val="BFBFBF" w:themeColor="background1" w:themeShade="BF"/>
        </w:rPr>
        <w:t>阶段些信息才准备完毕。前面提到过，同一连接上允许使用多个</w:t>
      </w:r>
      <w:r w:rsidRPr="005771BA">
        <w:rPr>
          <w:rFonts w:hint="eastAsia"/>
          <w:color w:val="BFBFBF" w:themeColor="background1" w:themeShade="BF"/>
        </w:rPr>
        <w:t>PVID</w:t>
      </w:r>
      <w:r w:rsidRPr="005771BA">
        <w:rPr>
          <w:rFonts w:hint="eastAsia"/>
          <w:color w:val="BFBFBF" w:themeColor="background1" w:themeShade="BF"/>
        </w:rPr>
        <w:t>请求多个服务，从</w:t>
      </w:r>
      <w:r w:rsidRPr="005771BA">
        <w:rPr>
          <w:rFonts w:hint="eastAsia"/>
          <w:color w:val="BFBFBF" w:themeColor="background1" w:themeShade="BF"/>
        </w:rPr>
        <w:t>VariantManager</w:t>
      </w:r>
      <w:r w:rsidRPr="005771BA">
        <w:rPr>
          <w:rFonts w:hint="eastAsia"/>
          <w:color w:val="BFBFBF" w:themeColor="background1" w:themeShade="BF"/>
        </w:rPr>
        <w:t>的获取方式可见，一个</w:t>
      </w:r>
      <w:r w:rsidRPr="005771BA">
        <w:rPr>
          <w:rFonts w:hint="eastAsia"/>
          <w:color w:val="BFBFBF" w:themeColor="background1" w:themeShade="BF"/>
        </w:rPr>
        <w:t>VariantManager</w:t>
      </w:r>
      <w:r w:rsidRPr="005771BA">
        <w:rPr>
          <w:rFonts w:hint="eastAsia"/>
          <w:color w:val="BFBFBF" w:themeColor="background1" w:themeShade="BF"/>
        </w:rPr>
        <w:t>对应了一个服务，管理这个服务下所有</w:t>
      </w:r>
      <w:r w:rsidRPr="005771BA">
        <w:rPr>
          <w:rFonts w:hint="eastAsia"/>
          <w:color w:val="BFBFBF" w:themeColor="background1" w:themeShade="BF"/>
        </w:rPr>
        <w:t>View</w:t>
      </w:r>
      <w:r w:rsidRPr="005771BA">
        <w:rPr>
          <w:rFonts w:hint="eastAsia"/>
          <w:color w:val="BFBFBF" w:themeColor="background1" w:themeShade="BF"/>
        </w:rPr>
        <w:t>。</w:t>
      </w:r>
    </w:p>
    <w:p w:rsidR="003B14DA" w:rsidRDefault="00BF5E9B" w:rsidP="003B14DA">
      <w:pPr>
        <w:pStyle w:val="a3"/>
        <w:ind w:left="360" w:firstLineChars="0" w:firstLine="0"/>
      </w:pPr>
      <w:r>
        <w:lastRenderedPageBreak/>
        <w:t xml:space="preserve">Fistly, obtaining the </w:t>
      </w:r>
      <w:r w:rsidRPr="005771BA">
        <w:rPr>
          <w:b/>
          <w:i/>
        </w:rPr>
        <w:t>VariantManager</w:t>
      </w:r>
      <w:r>
        <w:t xml:space="preserve"> is necessary. </w:t>
      </w:r>
      <w:r w:rsidR="00F40251">
        <w:t xml:space="preserve">The </w:t>
      </w:r>
      <w:r w:rsidR="00F40251" w:rsidRPr="005771BA">
        <w:rPr>
          <w:b/>
          <w:i/>
        </w:rPr>
        <w:t>ViewManager</w:t>
      </w:r>
      <w:r w:rsidR="00F40251">
        <w:t xml:space="preserve"> is decided by the </w:t>
      </w:r>
      <w:r w:rsidR="00F40251" w:rsidRPr="005771BA">
        <w:rPr>
          <w:b/>
          <w:i/>
        </w:rPr>
        <w:t>EndpointManager</w:t>
      </w:r>
      <w:r w:rsidR="00F40251">
        <w:t xml:space="preserve"> and </w:t>
      </w:r>
      <w:r w:rsidR="00F40251" w:rsidRPr="005771BA">
        <w:rPr>
          <w:b/>
          <w:i/>
        </w:rPr>
        <w:t>PVID</w:t>
      </w:r>
      <w:r w:rsidR="00F40251">
        <w:t xml:space="preserve"> together. One </w:t>
      </w:r>
      <w:r w:rsidR="00F40251" w:rsidRPr="005771BA">
        <w:rPr>
          <w:b/>
          <w:i/>
        </w:rPr>
        <w:t>EndpointManager</w:t>
      </w:r>
      <w:r w:rsidR="00F40251">
        <w:t xml:space="preserve"> corresponds to one network connection and could be gotten from the </w:t>
      </w:r>
      <w:r w:rsidR="00F40251" w:rsidRPr="005771BA">
        <w:rPr>
          <w:b/>
          <w:i/>
        </w:rPr>
        <w:t>Transport</w:t>
      </w:r>
      <w:r w:rsidR="00F40251">
        <w:t xml:space="preserve">. The </w:t>
      </w:r>
      <w:r w:rsidR="00F40251" w:rsidRPr="005771BA">
        <w:rPr>
          <w:b/>
          <w:i/>
        </w:rPr>
        <w:t>EndpointManager</w:t>
      </w:r>
      <w:r w:rsidR="00F40251">
        <w:t xml:space="preserve"> and the manager noticed by the </w:t>
      </w:r>
      <w:r w:rsidR="00F40251" w:rsidRPr="005771BA">
        <w:rPr>
          <w:b/>
          <w:i/>
        </w:rPr>
        <w:t xml:space="preserve">onManagerInitialized </w:t>
      </w:r>
      <w:r w:rsidR="00F40251">
        <w:t xml:space="preserve">are the same one. But the </w:t>
      </w:r>
      <w:r w:rsidR="00F40251" w:rsidRPr="005771BA">
        <w:rPr>
          <w:b/>
          <w:i/>
        </w:rPr>
        <w:t>VariantManager</w:t>
      </w:r>
      <w:r w:rsidR="00F40251">
        <w:t xml:space="preserve"> MUST be obtained in the </w:t>
      </w:r>
      <w:r w:rsidR="00F40251" w:rsidRPr="005771BA">
        <w:rPr>
          <w:b/>
          <w:i/>
        </w:rPr>
        <w:t>onTransportAdded</w:t>
      </w:r>
      <w:r w:rsidR="00F40251">
        <w:t xml:space="preserve"> phase, and the reason is that in the </w:t>
      </w:r>
      <w:r w:rsidR="00F40251" w:rsidRPr="005771BA">
        <w:rPr>
          <w:b/>
          <w:i/>
        </w:rPr>
        <w:t xml:space="preserve">Variant </w:t>
      </w:r>
      <w:r w:rsidR="00F40251">
        <w:t xml:space="preserve">mode, all the structure information of the view is transferred via the server and these information are prepared in the </w:t>
      </w:r>
      <w:r w:rsidR="00F40251" w:rsidRPr="005771BA">
        <w:rPr>
          <w:b/>
          <w:i/>
        </w:rPr>
        <w:t>onTransportAdded</w:t>
      </w:r>
      <w:r w:rsidR="00F40251">
        <w:t xml:space="preserve"> phase.</w:t>
      </w:r>
      <w:r w:rsidR="0082401C">
        <w:t xml:space="preserve"> Mentioned in the previous content, </w:t>
      </w:r>
      <w:r w:rsidR="00203FC6">
        <w:t xml:space="preserve">the same connection allows to use multiple </w:t>
      </w:r>
      <w:r w:rsidR="00203FC6" w:rsidRPr="005771BA">
        <w:rPr>
          <w:b/>
          <w:i/>
        </w:rPr>
        <w:t>PVID</w:t>
      </w:r>
      <w:r w:rsidR="00203FC6">
        <w:t xml:space="preserve"> to request multiple services. Knowledged from the obtainment mode of the </w:t>
      </w:r>
      <w:r w:rsidR="00203FC6" w:rsidRPr="005771BA">
        <w:rPr>
          <w:b/>
          <w:i/>
        </w:rPr>
        <w:t>VariantManager</w:t>
      </w:r>
      <w:r w:rsidR="00203FC6">
        <w:t xml:space="preserve">, a </w:t>
      </w:r>
      <w:r w:rsidR="00203FC6" w:rsidRPr="005771BA">
        <w:rPr>
          <w:b/>
          <w:i/>
        </w:rPr>
        <w:t>VariantManager</w:t>
      </w:r>
      <w:r w:rsidR="00203FC6">
        <w:t xml:space="preserve"> corresponds to a service and manage all the views in this service.</w:t>
      </w:r>
    </w:p>
    <w:p w:rsidR="006838F9" w:rsidRPr="00761BF9" w:rsidRDefault="006838F9" w:rsidP="0072063E">
      <w:pPr>
        <w:pStyle w:val="a3"/>
        <w:numPr>
          <w:ilvl w:val="0"/>
          <w:numId w:val="12"/>
        </w:numPr>
        <w:ind w:firstLineChars="0"/>
        <w:rPr>
          <w:color w:val="BFBFBF" w:themeColor="background1" w:themeShade="BF"/>
        </w:rPr>
      </w:pPr>
      <w:r w:rsidRPr="00761BF9">
        <w:rPr>
          <w:rFonts w:hint="eastAsia"/>
          <w:color w:val="BFBFBF" w:themeColor="background1" w:themeShade="BF"/>
        </w:rPr>
        <w:t>ViewManager</w:t>
      </w:r>
      <w:r w:rsidRPr="00761BF9">
        <w:rPr>
          <w:rFonts w:hint="eastAsia"/>
          <w:color w:val="BFBFBF" w:themeColor="background1" w:themeShade="BF"/>
        </w:rPr>
        <w:t>上可以直接获取全局</w:t>
      </w:r>
      <w:r w:rsidRPr="00761BF9">
        <w:rPr>
          <w:rFonts w:hint="eastAsia"/>
          <w:color w:val="BFBFBF" w:themeColor="background1" w:themeShade="BF"/>
        </w:rPr>
        <w:t>View</w:t>
      </w:r>
      <w:r w:rsidRPr="00761BF9">
        <w:rPr>
          <w:rFonts w:hint="eastAsia"/>
          <w:color w:val="BFBFBF" w:themeColor="background1" w:themeShade="BF"/>
        </w:rPr>
        <w:t>与会话</w:t>
      </w:r>
      <w:r w:rsidRPr="00761BF9">
        <w:rPr>
          <w:rFonts w:hint="eastAsia"/>
          <w:color w:val="BFBFBF" w:themeColor="background1" w:themeShade="BF"/>
        </w:rPr>
        <w:t>View</w:t>
      </w:r>
      <w:r w:rsidRPr="00761BF9">
        <w:rPr>
          <w:rFonts w:hint="eastAsia"/>
          <w:color w:val="BFBFBF" w:themeColor="background1" w:themeShade="BF"/>
        </w:rPr>
        <w:t>，可以在临时</w:t>
      </w:r>
      <w:r w:rsidRPr="00761BF9">
        <w:rPr>
          <w:rFonts w:hint="eastAsia"/>
          <w:color w:val="BFBFBF" w:themeColor="background1" w:themeShade="BF"/>
        </w:rPr>
        <w:t>View</w:t>
      </w:r>
      <w:r w:rsidRPr="00761BF9">
        <w:rPr>
          <w:rFonts w:hint="eastAsia"/>
          <w:color w:val="BFBFBF" w:themeColor="background1" w:themeShade="BF"/>
        </w:rPr>
        <w:t>上设置</w:t>
      </w:r>
      <w:r w:rsidRPr="00761BF9">
        <w:rPr>
          <w:rFonts w:hint="eastAsia"/>
          <w:color w:val="BFBFBF" w:themeColor="background1" w:themeShade="BF"/>
        </w:rPr>
        <w:t>Handler</w:t>
      </w:r>
      <w:r w:rsidRPr="00761BF9">
        <w:rPr>
          <w:rFonts w:hint="eastAsia"/>
          <w:color w:val="BFBFBF" w:themeColor="background1" w:themeShade="BF"/>
        </w:rPr>
        <w:t>，获取临时</w:t>
      </w:r>
      <w:r w:rsidRPr="00761BF9">
        <w:rPr>
          <w:rFonts w:hint="eastAsia"/>
          <w:color w:val="BFBFBF" w:themeColor="background1" w:themeShade="BF"/>
        </w:rPr>
        <w:t>View</w:t>
      </w:r>
      <w:r w:rsidRPr="00761BF9">
        <w:rPr>
          <w:rFonts w:hint="eastAsia"/>
          <w:color w:val="BFBFBF" w:themeColor="background1" w:themeShade="BF"/>
        </w:rPr>
        <w:t>动作的通告。在</w:t>
      </w:r>
      <w:r w:rsidRPr="00761BF9">
        <w:rPr>
          <w:rFonts w:hint="eastAsia"/>
          <w:color w:val="BFBFBF" w:themeColor="background1" w:themeShade="BF"/>
        </w:rPr>
        <w:t>View</w:t>
      </w:r>
      <w:r w:rsidRPr="00761BF9">
        <w:rPr>
          <w:rFonts w:hint="eastAsia"/>
          <w:color w:val="BFBFBF" w:themeColor="background1" w:themeShade="BF"/>
        </w:rPr>
        <w:t>上注册</w:t>
      </w:r>
      <w:r w:rsidRPr="00761BF9">
        <w:rPr>
          <w:rFonts w:hint="eastAsia"/>
          <w:color w:val="BFBFBF" w:themeColor="background1" w:themeShade="BF"/>
        </w:rPr>
        <w:t>Listener</w:t>
      </w:r>
      <w:r w:rsidRPr="00761BF9">
        <w:rPr>
          <w:rFonts w:hint="eastAsia"/>
          <w:color w:val="BFBFBF" w:themeColor="background1" w:themeShade="BF"/>
        </w:rPr>
        <w:t>与静态方式下一致。</w:t>
      </w:r>
    </w:p>
    <w:p w:rsidR="0012126B" w:rsidRDefault="0012126B" w:rsidP="0012126B">
      <w:pPr>
        <w:pStyle w:val="a3"/>
        <w:ind w:left="360" w:firstLineChars="0" w:firstLine="0"/>
      </w:pPr>
      <w:r>
        <w:t xml:space="preserve">The global view and the session view could be directly obtained in the </w:t>
      </w:r>
      <w:r w:rsidRPr="00761BF9">
        <w:rPr>
          <w:b/>
          <w:i/>
        </w:rPr>
        <w:t>ViewManager</w:t>
      </w:r>
      <w:r>
        <w:t xml:space="preserve">, and the </w:t>
      </w:r>
      <w:r w:rsidRPr="00761BF9">
        <w:rPr>
          <w:b/>
          <w:i/>
        </w:rPr>
        <w:t>Handler</w:t>
      </w:r>
      <w:r>
        <w:t xml:space="preserve"> could be set in the temporary view to obtain the action's notice of the temporary view. </w:t>
      </w:r>
      <w:r w:rsidR="00761BF9">
        <w:t xml:space="preserve">Registering the </w:t>
      </w:r>
      <w:r w:rsidR="00761BF9" w:rsidRPr="00761BF9">
        <w:rPr>
          <w:b/>
          <w:i/>
        </w:rPr>
        <w:t>Listener</w:t>
      </w:r>
      <w:r>
        <w:t xml:space="preserve"> in the view is consistent with the one in the static mode.</w:t>
      </w:r>
    </w:p>
    <w:p w:rsidR="006838F9" w:rsidRPr="001C7D2C" w:rsidRDefault="006838F9" w:rsidP="0072063E">
      <w:pPr>
        <w:pStyle w:val="a3"/>
        <w:numPr>
          <w:ilvl w:val="0"/>
          <w:numId w:val="12"/>
        </w:numPr>
        <w:ind w:firstLineChars="0"/>
        <w:rPr>
          <w:color w:val="BFBFBF" w:themeColor="background1" w:themeShade="BF"/>
        </w:rPr>
      </w:pPr>
      <w:r w:rsidRPr="001C7D2C">
        <w:rPr>
          <w:rFonts w:hint="eastAsia"/>
          <w:color w:val="BFBFBF" w:themeColor="background1" w:themeShade="BF"/>
        </w:rPr>
        <w:t>VariantView</w:t>
      </w:r>
      <w:r w:rsidRPr="001C7D2C">
        <w:rPr>
          <w:rFonts w:hint="eastAsia"/>
          <w:color w:val="BFBFBF" w:themeColor="background1" w:themeShade="BF"/>
        </w:rPr>
        <w:t>使用</w:t>
      </w:r>
      <w:r w:rsidRPr="001C7D2C">
        <w:rPr>
          <w:rFonts w:hint="eastAsia"/>
          <w:color w:val="BFBFBF" w:themeColor="background1" w:themeShade="BF"/>
        </w:rPr>
        <w:t>Variant</w:t>
      </w:r>
      <w:r w:rsidRPr="001C7D2C">
        <w:rPr>
          <w:rFonts w:hint="eastAsia"/>
          <w:color w:val="BFBFBF" w:themeColor="background1" w:themeShade="BF"/>
        </w:rPr>
        <w:t>类型来表示所有数据类型，可以创建所有基本类型，容器类型，结构类型的</w:t>
      </w:r>
      <w:r w:rsidRPr="001C7D2C">
        <w:rPr>
          <w:rFonts w:hint="eastAsia"/>
          <w:color w:val="BFBFBF" w:themeColor="background1" w:themeShade="BF"/>
        </w:rPr>
        <w:t>Variant</w:t>
      </w:r>
      <w:r w:rsidRPr="001C7D2C">
        <w:rPr>
          <w:rFonts w:hint="eastAsia"/>
          <w:color w:val="BFBFBF" w:themeColor="background1" w:themeShade="BF"/>
        </w:rPr>
        <w:t>表示，</w:t>
      </w:r>
      <w:r w:rsidRPr="001C7D2C">
        <w:rPr>
          <w:rFonts w:hint="eastAsia"/>
          <w:color w:val="BFBFBF" w:themeColor="background1" w:themeShade="BF"/>
        </w:rPr>
        <w:t>sendControl</w:t>
      </w:r>
      <w:r w:rsidRPr="001C7D2C">
        <w:rPr>
          <w:rFonts w:hint="eastAsia"/>
          <w:color w:val="BFBFBF" w:themeColor="background1" w:themeShade="BF"/>
        </w:rPr>
        <w:t>之前便创建了一个结构类型，作为</w:t>
      </w:r>
      <w:r w:rsidRPr="001C7D2C">
        <w:rPr>
          <w:rFonts w:hint="eastAsia"/>
          <w:color w:val="BFBFBF" w:themeColor="background1" w:themeShade="BF"/>
        </w:rPr>
        <w:t>control</w:t>
      </w:r>
      <w:r w:rsidRPr="001C7D2C">
        <w:rPr>
          <w:rFonts w:hint="eastAsia"/>
          <w:color w:val="BFBFBF" w:themeColor="background1" w:themeShade="BF"/>
        </w:rPr>
        <w:t>参数。事实上</w:t>
      </w:r>
      <w:r w:rsidRPr="001C7D2C">
        <w:rPr>
          <w:rFonts w:hint="eastAsia"/>
          <w:color w:val="BFBFBF" w:themeColor="background1" w:themeShade="BF"/>
        </w:rPr>
        <w:t>Variant</w:t>
      </w:r>
      <w:r w:rsidRPr="001C7D2C">
        <w:rPr>
          <w:rFonts w:hint="eastAsia"/>
          <w:color w:val="BFBFBF" w:themeColor="background1" w:themeShade="BF"/>
        </w:rPr>
        <w:t>提供了一系列</w:t>
      </w:r>
      <w:r w:rsidRPr="001C7D2C">
        <w:rPr>
          <w:rFonts w:hint="eastAsia"/>
          <w:color w:val="BFBFBF" w:themeColor="background1" w:themeShade="BF"/>
        </w:rPr>
        <w:t>createXXX</w:t>
      </w:r>
      <w:r w:rsidRPr="001C7D2C">
        <w:rPr>
          <w:rFonts w:hint="eastAsia"/>
          <w:color w:val="BFBFBF" w:themeColor="background1" w:themeShade="BF"/>
        </w:rPr>
        <w:t>，</w:t>
      </w:r>
      <w:r w:rsidRPr="001C7D2C">
        <w:rPr>
          <w:rFonts w:hint="eastAsia"/>
          <w:color w:val="BFBFBF" w:themeColor="background1" w:themeShade="BF"/>
        </w:rPr>
        <w:t>getXXX</w:t>
      </w:r>
      <w:r w:rsidRPr="001C7D2C">
        <w:rPr>
          <w:rFonts w:hint="eastAsia"/>
          <w:color w:val="BFBFBF" w:themeColor="background1" w:themeShade="BF"/>
        </w:rPr>
        <w:t>，</w:t>
      </w:r>
      <w:r w:rsidRPr="001C7D2C">
        <w:rPr>
          <w:rFonts w:hint="eastAsia"/>
          <w:color w:val="BFBFBF" w:themeColor="background1" w:themeShade="BF"/>
        </w:rPr>
        <w:t>setXXX</w:t>
      </w:r>
      <w:r w:rsidRPr="001C7D2C">
        <w:rPr>
          <w:rFonts w:hint="eastAsia"/>
          <w:color w:val="BFBFBF" w:themeColor="background1" w:themeShade="BF"/>
        </w:rPr>
        <w:t>来维护数据结构，更细节的使用可以参考</w:t>
      </w:r>
      <w:r w:rsidRPr="001C7D2C">
        <w:rPr>
          <w:rFonts w:hint="eastAsia"/>
          <w:color w:val="BFBFBF" w:themeColor="background1" w:themeShade="BF"/>
        </w:rPr>
        <w:t>javadoc</w:t>
      </w:r>
      <w:r w:rsidRPr="001C7D2C">
        <w:rPr>
          <w:rFonts w:hint="eastAsia"/>
          <w:color w:val="BFBFBF" w:themeColor="background1" w:themeShade="BF"/>
        </w:rPr>
        <w:t>文档。</w:t>
      </w:r>
    </w:p>
    <w:p w:rsidR="00631B87" w:rsidRDefault="00943653" w:rsidP="00631B87">
      <w:pPr>
        <w:pStyle w:val="a3"/>
        <w:ind w:left="360" w:firstLineChars="0" w:firstLine="0"/>
      </w:pPr>
      <w:r>
        <w:t xml:space="preserve">The </w:t>
      </w:r>
      <w:r w:rsidRPr="001C7D2C">
        <w:rPr>
          <w:b/>
          <w:i/>
        </w:rPr>
        <w:t>VariantView</w:t>
      </w:r>
      <w:r>
        <w:t xml:space="preserve"> uses </w:t>
      </w:r>
      <w:r w:rsidRPr="001C7D2C">
        <w:rPr>
          <w:b/>
          <w:i/>
        </w:rPr>
        <w:t>Variant</w:t>
      </w:r>
      <w:r>
        <w:t xml:space="preserve"> type to represent all the data type, and could create the Variant presentation of all the </w:t>
      </w:r>
      <w:r w:rsidR="000E43DA">
        <w:t>primitive</w:t>
      </w:r>
      <w:r>
        <w:t xml:space="preserve"> types, the container type, and the structure type.</w:t>
      </w:r>
      <w:r w:rsidR="00EE6D26">
        <w:t xml:space="preserve"> A structure type is created as the parameter of the </w:t>
      </w:r>
      <w:r w:rsidR="00EE6D26" w:rsidRPr="001C7D2C">
        <w:rPr>
          <w:b/>
          <w:i/>
        </w:rPr>
        <w:t>control</w:t>
      </w:r>
      <w:r w:rsidR="00EE6D26">
        <w:t xml:space="preserve"> before </w:t>
      </w:r>
      <w:r w:rsidR="00EE6D26" w:rsidRPr="001C7D2C">
        <w:rPr>
          <w:b/>
          <w:i/>
        </w:rPr>
        <w:t>sendControl</w:t>
      </w:r>
      <w:r w:rsidR="00EE6D26">
        <w:t xml:space="preserve">. </w:t>
      </w:r>
      <w:r w:rsidR="006B54FB">
        <w:t xml:space="preserve">Actually, the Variant provides a serial functions such as </w:t>
      </w:r>
      <w:r w:rsidR="006B54FB" w:rsidRPr="001C7D2C">
        <w:rPr>
          <w:i/>
        </w:rPr>
        <w:t>createXXX</w:t>
      </w:r>
      <w:r w:rsidR="006B54FB">
        <w:t xml:space="preserve">, </w:t>
      </w:r>
      <w:r w:rsidR="006B54FB" w:rsidRPr="001C7D2C">
        <w:rPr>
          <w:i/>
        </w:rPr>
        <w:t>getXXX</w:t>
      </w:r>
      <w:r w:rsidR="006B54FB">
        <w:t xml:space="preserve">, </w:t>
      </w:r>
      <w:r w:rsidR="006B54FB" w:rsidRPr="001C7D2C">
        <w:rPr>
          <w:i/>
        </w:rPr>
        <w:t>setXXX</w:t>
      </w:r>
      <w:r w:rsidR="006B54FB">
        <w:t xml:space="preserve"> to maintain the data structure, and </w:t>
      </w:r>
      <w:r w:rsidR="003747A7">
        <w:t>the</w:t>
      </w:r>
      <w:r w:rsidR="003747A7" w:rsidRPr="001C7D2C">
        <w:rPr>
          <w:i/>
        </w:rPr>
        <w:t xml:space="preserve"> javadoc</w:t>
      </w:r>
      <w:r w:rsidR="003747A7">
        <w:t xml:space="preserve"> document is referenced for </w:t>
      </w:r>
      <w:r w:rsidR="006B54FB">
        <w:t>the more detailed information.</w:t>
      </w:r>
    </w:p>
    <w:p w:rsidR="006838F9" w:rsidRPr="00A667A2" w:rsidRDefault="00F464A6" w:rsidP="0072063E">
      <w:pPr>
        <w:pStyle w:val="a3"/>
        <w:numPr>
          <w:ilvl w:val="0"/>
          <w:numId w:val="12"/>
        </w:numPr>
        <w:ind w:firstLineChars="0"/>
        <w:rPr>
          <w:strike/>
          <w:color w:val="BFBFBF" w:themeColor="background1" w:themeShade="BF"/>
        </w:rPr>
      </w:pPr>
      <w:r w:rsidRPr="00A667A2">
        <w:rPr>
          <w:rFonts w:hint="eastAsia"/>
          <w:color w:val="BFBFBF" w:themeColor="background1" w:themeShade="BF"/>
        </w:rPr>
        <w:t>Variant</w:t>
      </w:r>
      <w:r w:rsidRPr="00A667A2">
        <w:rPr>
          <w:rFonts w:hint="eastAsia"/>
          <w:color w:val="BFBFBF" w:themeColor="background1" w:themeShade="BF"/>
        </w:rPr>
        <w:t>模式下同样可以向服务器</w:t>
      </w:r>
      <w:r w:rsidR="00B712D6" w:rsidRPr="00A667A2">
        <w:rPr>
          <w:rFonts w:hint="eastAsia"/>
          <w:color w:val="BFBFBF" w:themeColor="background1" w:themeShade="BF"/>
        </w:rPr>
        <w:t>对应</w:t>
      </w:r>
      <w:r w:rsidRPr="00A667A2">
        <w:rPr>
          <w:rFonts w:hint="eastAsia"/>
          <w:color w:val="BFBFBF" w:themeColor="background1" w:themeShade="BF"/>
        </w:rPr>
        <w:t>View</w:t>
      </w:r>
      <w:r w:rsidRPr="00A667A2">
        <w:rPr>
          <w:rFonts w:hint="eastAsia"/>
          <w:color w:val="BFBFBF" w:themeColor="background1" w:themeShade="BF"/>
        </w:rPr>
        <w:t>发送字符串消息，例如，</w:t>
      </w:r>
      <w:r w:rsidRPr="00A667A2">
        <w:rPr>
          <w:rFonts w:hint="eastAsia"/>
          <w:color w:val="BFBFBF" w:themeColor="background1" w:themeShade="BF"/>
        </w:rPr>
        <w:t>mySessionView</w:t>
      </w:r>
      <w:r w:rsidRPr="00A667A2">
        <w:rPr>
          <w:color w:val="BFBFBF" w:themeColor="background1" w:themeShade="BF"/>
        </w:rPr>
        <w:t>.sendMessage("99999");</w:t>
      </w:r>
    </w:p>
    <w:p w:rsidR="00E8078F" w:rsidRDefault="00A667A2" w:rsidP="00A17122">
      <w:pPr>
        <w:pStyle w:val="a3"/>
        <w:ind w:left="360" w:firstLineChars="0" w:firstLine="0"/>
      </w:pPr>
      <w:r>
        <w:t>S</w:t>
      </w:r>
      <w:r w:rsidR="00A17122">
        <w:t>end the string message to the view of the server in</w:t>
      </w:r>
      <w:r>
        <w:t xml:space="preserve"> </w:t>
      </w:r>
      <w:r w:rsidR="00A17122">
        <w:t xml:space="preserve">the </w:t>
      </w:r>
      <w:r w:rsidR="00A17122" w:rsidRPr="0086058F">
        <w:rPr>
          <w:b/>
          <w:i/>
        </w:rPr>
        <w:t>Variant</w:t>
      </w:r>
      <w:r w:rsidR="00A17122">
        <w:t xml:space="preserve"> mode, such as </w:t>
      </w:r>
      <w:r w:rsidR="00A17122" w:rsidRPr="0086058F">
        <w:rPr>
          <w:i/>
          <w:u w:val="single"/>
        </w:rPr>
        <w:t>manager.sendMessage(mySessionView, "99999")</w:t>
      </w:r>
      <w:r w:rsidR="00A17122">
        <w:t>.</w:t>
      </w:r>
    </w:p>
    <w:p w:rsidR="00005E17" w:rsidRPr="00DF3DDA" w:rsidRDefault="006E529B" w:rsidP="0072063E">
      <w:pPr>
        <w:pStyle w:val="a3"/>
        <w:numPr>
          <w:ilvl w:val="0"/>
          <w:numId w:val="12"/>
        </w:numPr>
        <w:ind w:firstLineChars="0"/>
        <w:rPr>
          <w:color w:val="BFBFBF" w:themeColor="background1" w:themeShade="BF"/>
        </w:rPr>
      </w:pPr>
      <w:r w:rsidRPr="00DF3DDA">
        <w:rPr>
          <w:rFonts w:hint="eastAsia"/>
          <w:color w:val="BFBFBF" w:themeColor="background1" w:themeShade="BF"/>
        </w:rPr>
        <w:t>类似静态模式下的</w:t>
      </w:r>
      <w:r w:rsidRPr="00DF3DDA">
        <w:rPr>
          <w:rFonts w:hint="eastAsia"/>
          <w:color w:val="BFBFBF" w:themeColor="background1" w:themeShade="BF"/>
        </w:rPr>
        <w:t>View</w:t>
      </w:r>
      <w:r w:rsidRPr="00DF3DDA">
        <w:rPr>
          <w:rFonts w:hint="eastAsia"/>
          <w:color w:val="BFBFBF" w:themeColor="background1" w:themeShade="BF"/>
        </w:rPr>
        <w:t>通过</w:t>
      </w:r>
      <w:r w:rsidRPr="00DF3DDA">
        <w:rPr>
          <w:rFonts w:hint="eastAsia"/>
          <w:color w:val="BFBFBF" w:themeColor="background1" w:themeShade="BF"/>
        </w:rPr>
        <w:t>visitXXX</w:t>
      </w:r>
      <w:r w:rsidRPr="00DF3DDA">
        <w:rPr>
          <w:rFonts w:hint="eastAsia"/>
          <w:color w:val="BFBFBF" w:themeColor="background1" w:themeShade="BF"/>
        </w:rPr>
        <w:t>访问字段数据，在</w:t>
      </w:r>
      <w:r w:rsidRPr="00DF3DDA">
        <w:rPr>
          <w:rFonts w:hint="eastAsia"/>
          <w:color w:val="BFBFBF" w:themeColor="background1" w:themeShade="BF"/>
        </w:rPr>
        <w:t>Variant</w:t>
      </w:r>
      <w:r w:rsidRPr="00DF3DDA">
        <w:rPr>
          <w:rFonts w:hint="eastAsia"/>
          <w:color w:val="BFBFBF" w:themeColor="background1" w:themeShade="BF"/>
        </w:rPr>
        <w:t>模式下可以使用字段名</w:t>
      </w:r>
      <w:r w:rsidR="00497CD6" w:rsidRPr="00DF3DDA">
        <w:rPr>
          <w:rFonts w:hint="eastAsia"/>
          <w:color w:val="BFBFBF" w:themeColor="background1" w:themeShade="BF"/>
        </w:rPr>
        <w:t>和</w:t>
      </w:r>
      <w:r w:rsidRPr="00DF3DDA">
        <w:rPr>
          <w:rFonts w:hint="eastAsia"/>
          <w:color w:val="BFBFBF" w:themeColor="background1" w:themeShade="BF"/>
        </w:rPr>
        <w:t>ViewVisitor</w:t>
      </w:r>
      <w:r w:rsidRPr="00DF3DDA">
        <w:rPr>
          <w:rFonts w:hint="eastAsia"/>
          <w:color w:val="BFBFBF" w:themeColor="background1" w:themeShade="BF"/>
        </w:rPr>
        <w:t>调用</w:t>
      </w:r>
      <w:r w:rsidRPr="00DF3DDA">
        <w:rPr>
          <w:rFonts w:hint="eastAsia"/>
          <w:color w:val="BFBFBF" w:themeColor="background1" w:themeShade="BF"/>
        </w:rPr>
        <w:t>VariantView</w:t>
      </w:r>
      <w:r w:rsidRPr="00DF3DDA">
        <w:rPr>
          <w:rFonts w:hint="eastAsia"/>
          <w:color w:val="BFBFBF" w:themeColor="background1" w:themeShade="BF"/>
        </w:rPr>
        <w:t>的</w:t>
      </w:r>
      <w:r w:rsidRPr="00DF3DDA">
        <w:rPr>
          <w:rFonts w:hint="eastAsia"/>
          <w:color w:val="BFBFBF" w:themeColor="background1" w:themeShade="BF"/>
        </w:rPr>
        <w:t>visitField</w:t>
      </w:r>
      <w:r w:rsidRPr="00DF3DDA">
        <w:rPr>
          <w:rFonts w:hint="eastAsia"/>
          <w:color w:val="BFBFBF" w:themeColor="background1" w:themeShade="BF"/>
        </w:rPr>
        <w:t>方法。</w:t>
      </w:r>
    </w:p>
    <w:p w:rsidR="0060032E" w:rsidRDefault="00E20B1D" w:rsidP="0060032E">
      <w:pPr>
        <w:pStyle w:val="a3"/>
        <w:ind w:left="360" w:firstLineChars="0" w:firstLine="0"/>
      </w:pPr>
      <w:r>
        <w:t xml:space="preserve">Similar to accessing the field data via </w:t>
      </w:r>
      <w:r w:rsidRPr="00DF3DDA">
        <w:rPr>
          <w:i/>
        </w:rPr>
        <w:t>visitXXX</w:t>
      </w:r>
      <w:r>
        <w:t xml:space="preserve"> by the view in the static mode, the field name and the </w:t>
      </w:r>
      <w:r w:rsidRPr="00DF3DDA">
        <w:rPr>
          <w:b/>
          <w:i/>
        </w:rPr>
        <w:t>ViewVisitor</w:t>
      </w:r>
      <w:r>
        <w:t xml:space="preserve"> could be used to call the </w:t>
      </w:r>
      <w:r w:rsidRPr="00DF3DDA">
        <w:rPr>
          <w:b/>
          <w:i/>
        </w:rPr>
        <w:t>visitField</w:t>
      </w:r>
      <w:r>
        <w:t xml:space="preserve"> method of the </w:t>
      </w:r>
      <w:r w:rsidRPr="00DF3DDA">
        <w:rPr>
          <w:b/>
          <w:i/>
        </w:rPr>
        <w:t>VariantView</w:t>
      </w:r>
      <w:r>
        <w:t xml:space="preserve"> in the </w:t>
      </w:r>
      <w:r w:rsidRPr="00DF3DDA">
        <w:rPr>
          <w:b/>
          <w:i/>
        </w:rPr>
        <w:t>Variant</w:t>
      </w:r>
      <w:r>
        <w:t xml:space="preserve"> mode.</w:t>
      </w:r>
    </w:p>
    <w:p w:rsidR="006838F9" w:rsidRPr="00376615" w:rsidRDefault="006838F9" w:rsidP="0072063E">
      <w:pPr>
        <w:pStyle w:val="a3"/>
        <w:numPr>
          <w:ilvl w:val="0"/>
          <w:numId w:val="12"/>
        </w:numPr>
        <w:ind w:firstLineChars="0"/>
        <w:rPr>
          <w:color w:val="BFBFBF" w:themeColor="background1" w:themeShade="BF"/>
        </w:rPr>
      </w:pPr>
      <w:r w:rsidRPr="00376615">
        <w:rPr>
          <w:rFonts w:hint="eastAsia"/>
          <w:color w:val="BFBFBF" w:themeColor="background1" w:themeShade="BF"/>
        </w:rPr>
        <w:t>特别需要注意代码中的字符串，必须与</w:t>
      </w:r>
      <w:r w:rsidRPr="00376615">
        <w:rPr>
          <w:rFonts w:hint="eastAsia"/>
          <w:color w:val="BFBFBF" w:themeColor="background1" w:themeShade="BF"/>
        </w:rPr>
        <w:t>xml</w:t>
      </w:r>
      <w:r w:rsidRPr="00376615">
        <w:rPr>
          <w:rFonts w:hint="eastAsia"/>
          <w:color w:val="BFBFBF" w:themeColor="background1" w:themeShade="BF"/>
        </w:rPr>
        <w:t>描述严格对应，比如</w:t>
      </w:r>
      <w:r w:rsidRPr="00376615">
        <w:rPr>
          <w:color w:val="BFBFBF" w:themeColor="background1" w:themeShade="BF"/>
        </w:rPr>
        <w:t>”</w:t>
      </w:r>
      <w:r w:rsidRPr="00376615">
        <w:rPr>
          <w:rFonts w:hint="eastAsia"/>
          <w:color w:val="BFBFBF" w:themeColor="background1" w:themeShade="BF"/>
        </w:rPr>
        <w:t>share.MyTemporaryView</w:t>
      </w:r>
      <w:r w:rsidRPr="00376615">
        <w:rPr>
          <w:color w:val="BFBFBF" w:themeColor="background1" w:themeShade="BF"/>
        </w:rPr>
        <w:t>”</w:t>
      </w:r>
      <w:r w:rsidRPr="00376615">
        <w:rPr>
          <w:rFonts w:hint="eastAsia"/>
          <w:color w:val="BFBFBF" w:themeColor="background1" w:themeShade="BF"/>
        </w:rPr>
        <w:t>，使用了从最外层名字空间开始的</w:t>
      </w:r>
      <w:r w:rsidRPr="00376615">
        <w:rPr>
          <w:rFonts w:hint="eastAsia"/>
          <w:color w:val="BFBFBF" w:themeColor="background1" w:themeShade="BF"/>
        </w:rPr>
        <w:t>View</w:t>
      </w:r>
      <w:r w:rsidRPr="00376615">
        <w:rPr>
          <w:rFonts w:hint="eastAsia"/>
          <w:color w:val="BFBFBF" w:themeColor="background1" w:themeShade="BF"/>
        </w:rPr>
        <w:t>的全名，不能简写为</w:t>
      </w:r>
      <w:r w:rsidRPr="00376615">
        <w:rPr>
          <w:color w:val="BFBFBF" w:themeColor="background1" w:themeShade="BF"/>
        </w:rPr>
        <w:t>”</w:t>
      </w:r>
      <w:r w:rsidRPr="00376615">
        <w:rPr>
          <w:rFonts w:hint="eastAsia"/>
          <w:color w:val="BFBFBF" w:themeColor="background1" w:themeShade="BF"/>
        </w:rPr>
        <w:t>MyTemporaryView</w:t>
      </w:r>
      <w:r w:rsidRPr="00376615">
        <w:rPr>
          <w:color w:val="BFBFBF" w:themeColor="background1" w:themeShade="BF"/>
        </w:rPr>
        <w:t>”</w:t>
      </w:r>
      <w:r w:rsidRPr="00376615">
        <w:rPr>
          <w:rFonts w:hint="eastAsia"/>
          <w:color w:val="BFBFBF" w:themeColor="background1" w:themeShade="BF"/>
        </w:rPr>
        <w:t>，</w:t>
      </w:r>
      <w:r w:rsidRPr="00376615">
        <w:rPr>
          <w:rFonts w:hint="eastAsia"/>
          <w:color w:val="BFBFBF" w:themeColor="background1" w:themeShade="BF"/>
        </w:rPr>
        <w:t>sendControl</w:t>
      </w:r>
      <w:r w:rsidRPr="00376615">
        <w:rPr>
          <w:rFonts w:hint="eastAsia"/>
          <w:color w:val="BFBFBF" w:themeColor="background1" w:themeShade="BF"/>
        </w:rPr>
        <w:t>使用的</w:t>
      </w:r>
      <w:r w:rsidRPr="00376615">
        <w:rPr>
          <w:rFonts w:hint="eastAsia"/>
          <w:color w:val="BFBFBF" w:themeColor="background1" w:themeShade="BF"/>
        </w:rPr>
        <w:t>bean</w:t>
      </w:r>
      <w:r w:rsidRPr="00376615">
        <w:rPr>
          <w:rFonts w:hint="eastAsia"/>
          <w:color w:val="BFBFBF" w:themeColor="background1" w:themeShade="BF"/>
        </w:rPr>
        <w:t>的参数</w:t>
      </w:r>
      <w:r w:rsidRPr="00376615">
        <w:rPr>
          <w:color w:val="BFBFBF" w:themeColor="background1" w:themeShade="BF"/>
        </w:rPr>
        <w:t>”</w:t>
      </w:r>
      <w:r w:rsidRPr="00376615">
        <w:rPr>
          <w:rFonts w:hint="eastAsia"/>
          <w:color w:val="BFBFBF" w:themeColor="background1" w:themeShade="BF"/>
        </w:rPr>
        <w:t>var0</w:t>
      </w:r>
      <w:r w:rsidRPr="00376615">
        <w:rPr>
          <w:color w:val="BFBFBF" w:themeColor="background1" w:themeShade="BF"/>
        </w:rPr>
        <w:t>”</w:t>
      </w:r>
      <w:r w:rsidRPr="00376615">
        <w:rPr>
          <w:rFonts w:hint="eastAsia"/>
          <w:color w:val="BFBFBF" w:themeColor="background1" w:themeShade="BF"/>
        </w:rPr>
        <w:t>，对应</w:t>
      </w:r>
      <w:r w:rsidRPr="00376615">
        <w:rPr>
          <w:rFonts w:hint="eastAsia"/>
          <w:color w:val="BFBFBF" w:themeColor="background1" w:themeShade="BF"/>
        </w:rPr>
        <w:t>xml</w:t>
      </w:r>
      <w:r w:rsidRPr="00376615">
        <w:rPr>
          <w:rFonts w:hint="eastAsia"/>
          <w:color w:val="BFBFBF" w:themeColor="background1" w:themeShade="BF"/>
        </w:rPr>
        <w:t>描述中的</w:t>
      </w:r>
      <w:r w:rsidRPr="00376615">
        <w:rPr>
          <w:color w:val="BFBFBF" w:themeColor="background1" w:themeShade="BF"/>
        </w:rPr>
        <w:t>&lt;variable name="var0" type="int"/&gt;</w:t>
      </w:r>
      <w:r w:rsidRPr="00376615">
        <w:rPr>
          <w:rFonts w:hint="eastAsia"/>
          <w:color w:val="BFBFBF" w:themeColor="background1" w:themeShade="BF"/>
        </w:rPr>
        <w:t>，也不能拼错。</w:t>
      </w:r>
    </w:p>
    <w:p w:rsidR="00461AC6" w:rsidRDefault="00461AC6" w:rsidP="00461AC6">
      <w:pPr>
        <w:pStyle w:val="a3"/>
        <w:ind w:left="360" w:firstLineChars="0" w:firstLine="0"/>
      </w:pPr>
      <w:r>
        <w:t>It is particularly noted that t</w:t>
      </w:r>
      <w:r w:rsidR="00573ACC">
        <w:t xml:space="preserve">he string in the code should </w:t>
      </w:r>
      <w:r>
        <w:t xml:space="preserve">strictly correspond to the xml description, such as </w:t>
      </w:r>
      <w:r w:rsidRPr="00376615">
        <w:rPr>
          <w:i/>
          <w:u w:val="single"/>
        </w:rPr>
        <w:t>”</w:t>
      </w:r>
      <w:r w:rsidRPr="00376615">
        <w:rPr>
          <w:rFonts w:hint="eastAsia"/>
          <w:i/>
          <w:u w:val="single"/>
        </w:rPr>
        <w:t>share.MyTemporaryView</w:t>
      </w:r>
      <w:r w:rsidRPr="00376615">
        <w:rPr>
          <w:i/>
          <w:u w:val="single"/>
        </w:rPr>
        <w:t>”</w:t>
      </w:r>
      <w:r>
        <w:t xml:space="preserve">, which uses the view's full name begining from the outermost namespace and could not be abbreviated as </w:t>
      </w:r>
      <w:r w:rsidRPr="00376615">
        <w:rPr>
          <w:i/>
          <w:u w:val="single"/>
        </w:rPr>
        <w:t>”</w:t>
      </w:r>
      <w:r w:rsidRPr="00376615">
        <w:rPr>
          <w:rFonts w:hint="eastAsia"/>
          <w:i/>
          <w:u w:val="single"/>
        </w:rPr>
        <w:t>MyTemporaryView</w:t>
      </w:r>
      <w:r w:rsidRPr="00376615">
        <w:rPr>
          <w:i/>
          <w:u w:val="single"/>
        </w:rPr>
        <w:t>”</w:t>
      </w:r>
      <w:r>
        <w:t xml:space="preserve">. The parameter </w:t>
      </w:r>
      <w:r w:rsidRPr="00376615">
        <w:rPr>
          <w:i/>
          <w:u w:val="single"/>
        </w:rPr>
        <w:t>"var0"</w:t>
      </w:r>
      <w:r>
        <w:t xml:space="preserve"> of the bean used by the sendControl, which corresponds to the </w:t>
      </w:r>
      <w:r w:rsidRPr="00376615">
        <w:rPr>
          <w:i/>
          <w:u w:val="single"/>
        </w:rPr>
        <w:t>&lt;variable name="var0" type="int"/&gt;</w:t>
      </w:r>
      <w:r>
        <w:t xml:space="preserve"> in the xml description, could not be wrong</w:t>
      </w:r>
      <w:r w:rsidR="00575B14">
        <w:t>ly</w:t>
      </w:r>
      <w:r>
        <w:t xml:space="preserve"> spelled.</w:t>
      </w:r>
    </w:p>
    <w:p w:rsidR="006838F9" w:rsidRPr="00E11D2C" w:rsidRDefault="006838F9" w:rsidP="0072063E">
      <w:pPr>
        <w:pStyle w:val="a3"/>
        <w:numPr>
          <w:ilvl w:val="0"/>
          <w:numId w:val="12"/>
        </w:numPr>
        <w:ind w:firstLineChars="0"/>
        <w:rPr>
          <w:color w:val="BFBFBF" w:themeColor="background1" w:themeShade="BF"/>
        </w:rPr>
      </w:pPr>
      <w:r w:rsidRPr="00E11D2C">
        <w:rPr>
          <w:rFonts w:hint="eastAsia"/>
          <w:color w:val="BFBFBF" w:themeColor="background1" w:themeShade="BF"/>
        </w:rPr>
        <w:lastRenderedPageBreak/>
        <w:t>其它注意事项与静态</w:t>
      </w:r>
      <w:r w:rsidRPr="00E11D2C">
        <w:rPr>
          <w:rFonts w:hint="eastAsia"/>
          <w:color w:val="BFBFBF" w:themeColor="background1" w:themeShade="BF"/>
        </w:rPr>
        <w:t>View</w:t>
      </w:r>
      <w:r w:rsidRPr="00E11D2C">
        <w:rPr>
          <w:rFonts w:hint="eastAsia"/>
          <w:color w:val="BFBFBF" w:themeColor="background1" w:themeShade="BF"/>
        </w:rPr>
        <w:t>的注意事项相同。</w:t>
      </w:r>
    </w:p>
    <w:p w:rsidR="00E11D2C" w:rsidRDefault="00E11D2C" w:rsidP="00E11D2C">
      <w:pPr>
        <w:pStyle w:val="a3"/>
        <w:ind w:left="360" w:firstLineChars="0" w:firstLine="0"/>
      </w:pPr>
      <w:r>
        <w:t>The other considerations are the same as the ones of the static view.</w:t>
      </w:r>
    </w:p>
    <w:p w:rsidR="006838F9" w:rsidRDefault="006838F9" w:rsidP="006838F9">
      <w:pPr>
        <w:pStyle w:val="9"/>
      </w:pPr>
      <w:r w:rsidRPr="001F02CC">
        <w:rPr>
          <w:rFonts w:hint="eastAsia"/>
          <w:color w:val="BFBFBF" w:themeColor="background1" w:themeShade="BF"/>
        </w:rPr>
        <w:t>脚本模式</w:t>
      </w:r>
      <w:r w:rsidR="001F02CC">
        <w:t xml:space="preserve"> The script mode</w:t>
      </w:r>
    </w:p>
    <w:p w:rsidR="006838F9" w:rsidRPr="0067525C" w:rsidRDefault="006838F9" w:rsidP="006838F9">
      <w:pPr>
        <w:rPr>
          <w:color w:val="BFBFBF" w:themeColor="background1" w:themeShade="BF"/>
        </w:rPr>
      </w:pPr>
      <w:r w:rsidRPr="0067525C">
        <w:rPr>
          <w:rFonts w:hint="eastAsia"/>
          <w:color w:val="BFBFBF" w:themeColor="background1" w:themeShade="BF"/>
        </w:rPr>
        <w:tab/>
      </w:r>
      <w:r w:rsidRPr="0067525C">
        <w:rPr>
          <w:rFonts w:hint="eastAsia"/>
          <w:color w:val="BFBFBF" w:themeColor="background1" w:themeShade="BF"/>
        </w:rPr>
        <w:t>脚本模式支持也不需要生成代码，</w:t>
      </w:r>
      <w:r w:rsidRPr="0067525C">
        <w:rPr>
          <w:rFonts w:hint="eastAsia"/>
          <w:color w:val="BFBFBF" w:themeColor="background1" w:themeShade="BF"/>
        </w:rPr>
        <w:t>OracleJDK</w:t>
      </w:r>
      <w:r w:rsidRPr="0067525C">
        <w:rPr>
          <w:rFonts w:hint="eastAsia"/>
          <w:color w:val="BFBFBF" w:themeColor="background1" w:themeShade="BF"/>
        </w:rPr>
        <w:t>提供了</w:t>
      </w:r>
      <w:r w:rsidRPr="0067525C">
        <w:rPr>
          <w:rFonts w:hint="eastAsia"/>
          <w:color w:val="BFBFBF" w:themeColor="background1" w:themeShade="BF"/>
        </w:rPr>
        <w:t>javascript</w:t>
      </w:r>
      <w:r w:rsidRPr="0067525C">
        <w:rPr>
          <w:rFonts w:hint="eastAsia"/>
          <w:color w:val="BFBFBF" w:themeColor="background1" w:themeShade="BF"/>
        </w:rPr>
        <w:t>引擎，在这里示例脚本模式的使用。</w:t>
      </w:r>
    </w:p>
    <w:p w:rsidR="00803D99" w:rsidRDefault="00803D99" w:rsidP="006838F9">
      <w:r>
        <w:t>It is no need to generate the source code to support the script mode because the OracleJDK has provides the javascript engine.</w:t>
      </w:r>
      <w:r w:rsidR="001B40D1">
        <w:t xml:space="preserve"> The below example represents the usage of the script mode.</w:t>
      </w:r>
    </w:p>
    <w:p w:rsidR="006838F9" w:rsidRPr="005C0A37" w:rsidRDefault="006838F9" w:rsidP="006838F9">
      <w:pPr>
        <w:rPr>
          <w:color w:val="BFBFBF" w:themeColor="background1" w:themeShade="BF"/>
        </w:rPr>
      </w:pPr>
      <w:r w:rsidRPr="005C0A37">
        <w:rPr>
          <w:rFonts w:hint="eastAsia"/>
          <w:color w:val="BFBFBF" w:themeColor="background1" w:themeShade="BF"/>
        </w:rPr>
        <w:tab/>
      </w:r>
      <w:r w:rsidRPr="005C0A37">
        <w:rPr>
          <w:rFonts w:hint="eastAsia"/>
          <w:color w:val="BFBFBF" w:themeColor="background1" w:themeShade="BF"/>
        </w:rPr>
        <w:t>生成服务器代码的时候需要加入</w:t>
      </w:r>
      <w:r w:rsidRPr="005C0A37">
        <w:rPr>
          <w:rFonts w:hint="eastAsia"/>
          <w:color w:val="BFBFBF" w:themeColor="background1" w:themeShade="BF"/>
        </w:rPr>
        <w:t>-script</w:t>
      </w:r>
      <w:r w:rsidRPr="005C0A37">
        <w:rPr>
          <w:rFonts w:hint="eastAsia"/>
          <w:color w:val="BFBFBF" w:themeColor="background1" w:themeShade="BF"/>
        </w:rPr>
        <w:t>参数，服务器端将生成相关的支持代码，例如：</w:t>
      </w:r>
    </w:p>
    <w:p w:rsidR="00956186" w:rsidRDefault="00956186" w:rsidP="006838F9">
      <w:r>
        <w:t xml:space="preserve">The </w:t>
      </w:r>
      <w:r w:rsidRPr="006640DA">
        <w:rPr>
          <w:b/>
          <w:i/>
        </w:rPr>
        <w:t>-script</w:t>
      </w:r>
      <w:r>
        <w:t xml:space="preserve"> parameter need to be used when generating the server source code so that the server could generate the relative supporting code.</w:t>
      </w:r>
      <w:r w:rsidR="005C0A37">
        <w:t xml:space="preserve"> For example:</w:t>
      </w:r>
    </w:p>
    <w:p w:rsidR="006838F9" w:rsidRPr="00B1095D" w:rsidRDefault="006838F9" w:rsidP="006838F9">
      <w:pPr>
        <w:rPr>
          <w:i/>
        </w:rPr>
      </w:pPr>
      <w:r w:rsidRPr="00DC0AD2">
        <w:rPr>
          <w:rFonts w:hint="eastAsia"/>
        </w:rPr>
        <w:tab/>
      </w:r>
      <w:r w:rsidRPr="00B1095D">
        <w:rPr>
          <w:rFonts w:hint="eastAsia"/>
          <w:i/>
        </w:rPr>
        <w:t xml:space="preserve">java </w:t>
      </w:r>
      <w:r w:rsidRPr="00B1095D">
        <w:rPr>
          <w:i/>
        </w:rPr>
        <w:t>–</w:t>
      </w:r>
      <w:r w:rsidRPr="00B1095D">
        <w:rPr>
          <w:rFonts w:hint="eastAsia"/>
          <w:i/>
        </w:rPr>
        <w:t xml:space="preserve">jar &lt;path to limax.jar&gt; xmlgen </w:t>
      </w:r>
      <w:r w:rsidRPr="00B1095D">
        <w:rPr>
          <w:i/>
        </w:rPr>
        <w:t>–</w:t>
      </w:r>
      <w:r w:rsidRPr="00B1095D">
        <w:rPr>
          <w:rFonts w:hint="eastAsia"/>
          <w:i/>
        </w:rPr>
        <w:t>script</w:t>
      </w:r>
      <w:r w:rsidR="00F45A7B">
        <w:rPr>
          <w:rFonts w:hint="eastAsia"/>
          <w:i/>
        </w:rPr>
        <w:t xml:space="preserve"> </w:t>
      </w:r>
      <w:r w:rsidRPr="00B1095D">
        <w:rPr>
          <w:rFonts w:hint="eastAsia"/>
          <w:i/>
        </w:rPr>
        <w:t>example.server.xml</w:t>
      </w:r>
    </w:p>
    <w:p w:rsidR="006838F9" w:rsidRPr="007E7AF1" w:rsidRDefault="006838F9" w:rsidP="006838F9">
      <w:pPr>
        <w:rPr>
          <w:color w:val="BFBFBF" w:themeColor="background1" w:themeShade="BF"/>
        </w:rPr>
      </w:pPr>
      <w:r w:rsidRPr="007E7AF1">
        <w:rPr>
          <w:rFonts w:hint="eastAsia"/>
          <w:color w:val="BFBFBF" w:themeColor="background1" w:themeShade="BF"/>
        </w:rPr>
        <w:tab/>
      </w:r>
      <w:r w:rsidRPr="007E7AF1">
        <w:rPr>
          <w:rFonts w:hint="eastAsia"/>
          <w:color w:val="BFBFBF" w:themeColor="background1" w:themeShade="BF"/>
        </w:rPr>
        <w:t>将前面的</w:t>
      </w:r>
      <w:r w:rsidRPr="007E7AF1">
        <w:rPr>
          <w:rFonts w:hint="eastAsia"/>
          <w:color w:val="BFBFBF" w:themeColor="background1" w:themeShade="BF"/>
        </w:rPr>
        <w:t>example.html</w:t>
      </w:r>
      <w:r w:rsidRPr="007E7AF1">
        <w:rPr>
          <w:rFonts w:hint="eastAsia"/>
          <w:color w:val="BFBFBF" w:themeColor="background1" w:themeShade="BF"/>
        </w:rPr>
        <w:t>文件中的</w:t>
      </w:r>
      <w:r w:rsidRPr="007E7AF1">
        <w:rPr>
          <w:rFonts w:hint="eastAsia"/>
          <w:color w:val="BFBFBF" w:themeColor="background1" w:themeShade="BF"/>
        </w:rPr>
        <w:t>var providers</w:t>
      </w:r>
      <w:r w:rsidRPr="007E7AF1">
        <w:rPr>
          <w:rFonts w:hint="eastAsia"/>
          <w:color w:val="BFBFBF" w:themeColor="background1" w:themeShade="BF"/>
        </w:rPr>
        <w:t>，</w:t>
      </w:r>
      <w:r w:rsidRPr="007E7AF1">
        <w:rPr>
          <w:rFonts w:hint="eastAsia"/>
          <w:color w:val="BFBFBF" w:themeColor="background1" w:themeShade="BF"/>
        </w:rPr>
        <w:t>var limax</w:t>
      </w:r>
      <w:r w:rsidRPr="007E7AF1">
        <w:rPr>
          <w:rFonts w:hint="eastAsia"/>
          <w:color w:val="BFBFBF" w:themeColor="background1" w:themeShade="BF"/>
        </w:rPr>
        <w:t>两个变量的定义拷贝出来，贴到</w:t>
      </w:r>
      <w:r w:rsidRPr="007E7AF1">
        <w:rPr>
          <w:rFonts w:hint="eastAsia"/>
          <w:color w:val="BFBFBF" w:themeColor="background1" w:themeShade="BF"/>
        </w:rPr>
        <w:t>example.js</w:t>
      </w:r>
      <w:r w:rsidRPr="007E7AF1">
        <w:rPr>
          <w:rFonts w:hint="eastAsia"/>
          <w:color w:val="BFBFBF" w:themeColor="background1" w:themeShade="BF"/>
        </w:rPr>
        <w:t>文件中，将</w:t>
      </w:r>
      <w:r w:rsidRPr="007E7AF1">
        <w:rPr>
          <w:rFonts w:hint="eastAsia"/>
          <w:color w:val="BFBFBF" w:themeColor="background1" w:themeShade="BF"/>
        </w:rPr>
        <w:t>console.log</w:t>
      </w:r>
      <w:r w:rsidRPr="007E7AF1">
        <w:rPr>
          <w:rFonts w:hint="eastAsia"/>
          <w:color w:val="BFBFBF" w:themeColor="background1" w:themeShade="BF"/>
        </w:rPr>
        <w:t>，</w:t>
      </w:r>
      <w:r w:rsidRPr="007E7AF1">
        <w:rPr>
          <w:rFonts w:hint="eastAsia"/>
          <w:color w:val="BFBFBF" w:themeColor="background1" w:themeShade="BF"/>
        </w:rPr>
        <w:t>console.err</w:t>
      </w:r>
      <w:r w:rsidRPr="007E7AF1">
        <w:rPr>
          <w:rFonts w:hint="eastAsia"/>
          <w:color w:val="BFBFBF" w:themeColor="background1" w:themeShade="BF"/>
        </w:rPr>
        <w:t>全部替换为</w:t>
      </w:r>
      <w:r w:rsidRPr="007E7AF1">
        <w:rPr>
          <w:rFonts w:hint="eastAsia"/>
          <w:color w:val="BFBFBF" w:themeColor="background1" w:themeShade="BF"/>
        </w:rPr>
        <w:t>print</w:t>
      </w:r>
      <w:r w:rsidRPr="007E7AF1">
        <w:rPr>
          <w:rFonts w:hint="eastAsia"/>
          <w:color w:val="BFBFBF" w:themeColor="background1" w:themeShade="BF"/>
        </w:rPr>
        <w:t>，因为</w:t>
      </w:r>
      <w:r w:rsidRPr="007E7AF1">
        <w:rPr>
          <w:rFonts w:hint="eastAsia"/>
          <w:color w:val="BFBFBF" w:themeColor="background1" w:themeShade="BF"/>
        </w:rPr>
        <w:t>OracleJDK</w:t>
      </w:r>
      <w:r w:rsidRPr="007E7AF1">
        <w:rPr>
          <w:rFonts w:hint="eastAsia"/>
          <w:color w:val="BFBFBF" w:themeColor="background1" w:themeShade="BF"/>
        </w:rPr>
        <w:t>的</w:t>
      </w:r>
      <w:r w:rsidRPr="007E7AF1">
        <w:rPr>
          <w:rFonts w:hint="eastAsia"/>
          <w:color w:val="BFBFBF" w:themeColor="background1" w:themeShade="BF"/>
        </w:rPr>
        <w:t>javascript</w:t>
      </w:r>
      <w:r w:rsidRPr="007E7AF1">
        <w:rPr>
          <w:rFonts w:hint="eastAsia"/>
          <w:color w:val="BFBFBF" w:themeColor="background1" w:themeShade="BF"/>
        </w:rPr>
        <w:t>引擎没有</w:t>
      </w:r>
      <w:r w:rsidRPr="007E7AF1">
        <w:rPr>
          <w:rFonts w:hint="eastAsia"/>
          <w:color w:val="BFBFBF" w:themeColor="background1" w:themeShade="BF"/>
        </w:rPr>
        <w:t>console</w:t>
      </w:r>
      <w:r w:rsidRPr="007E7AF1">
        <w:rPr>
          <w:rFonts w:hint="eastAsia"/>
          <w:color w:val="BFBFBF" w:themeColor="background1" w:themeShade="BF"/>
        </w:rPr>
        <w:t>这样的全局对象。最后将</w:t>
      </w:r>
      <w:r w:rsidRPr="007E7AF1">
        <w:rPr>
          <w:rFonts w:hint="eastAsia"/>
          <w:color w:val="BFBFBF" w:themeColor="background1" w:themeShade="BF"/>
        </w:rPr>
        <w:t>example.js</w:t>
      </w:r>
      <w:r w:rsidRPr="007E7AF1">
        <w:rPr>
          <w:rFonts w:hint="eastAsia"/>
          <w:color w:val="BFBFBF" w:themeColor="background1" w:themeShade="BF"/>
        </w:rPr>
        <w:t>拷贝到</w:t>
      </w:r>
      <w:r w:rsidRPr="007E7AF1">
        <w:rPr>
          <w:rFonts w:hint="eastAsia"/>
          <w:color w:val="BFBFBF" w:themeColor="background1" w:themeShade="BF"/>
        </w:rPr>
        <w:t>bin</w:t>
      </w:r>
      <w:r w:rsidRPr="007E7AF1">
        <w:rPr>
          <w:rFonts w:hint="eastAsia"/>
          <w:color w:val="BFBFBF" w:themeColor="background1" w:themeShade="BF"/>
        </w:rPr>
        <w:t>目录与</w:t>
      </w:r>
      <w:r w:rsidRPr="007E7AF1">
        <w:rPr>
          <w:rFonts w:hint="eastAsia"/>
          <w:color w:val="BFBFBF" w:themeColor="background1" w:themeShade="BF"/>
        </w:rPr>
        <w:t>Main.class</w:t>
      </w:r>
      <w:r w:rsidRPr="007E7AF1">
        <w:rPr>
          <w:rFonts w:hint="eastAsia"/>
          <w:color w:val="BFBFBF" w:themeColor="background1" w:themeShade="BF"/>
        </w:rPr>
        <w:t>放在同一层。</w:t>
      </w:r>
    </w:p>
    <w:p w:rsidR="002511B7" w:rsidRDefault="00E838E5" w:rsidP="006838F9">
      <w:r>
        <w:t xml:space="preserve">Copy the definition of the two variables </w:t>
      </w:r>
      <w:r w:rsidRPr="007E7AF1">
        <w:rPr>
          <w:i/>
          <w:u w:val="single"/>
        </w:rPr>
        <w:t>var providers</w:t>
      </w:r>
      <w:r>
        <w:t xml:space="preserve">, </w:t>
      </w:r>
      <w:r w:rsidRPr="007E7AF1">
        <w:rPr>
          <w:i/>
          <w:u w:val="single"/>
        </w:rPr>
        <w:t>var limax</w:t>
      </w:r>
      <w:r>
        <w:t xml:space="preserve"> in the </w:t>
      </w:r>
      <w:r w:rsidRPr="007E7AF1">
        <w:rPr>
          <w:i/>
          <w:u w:val="single"/>
        </w:rPr>
        <w:t>example.html</w:t>
      </w:r>
      <w:r>
        <w:t xml:space="preserve"> and paste to the </w:t>
      </w:r>
      <w:r w:rsidRPr="007E7AF1">
        <w:rPr>
          <w:i/>
          <w:u w:val="single"/>
        </w:rPr>
        <w:t>example.js</w:t>
      </w:r>
      <w:r>
        <w:t xml:space="preserve">. </w:t>
      </w:r>
      <w:r w:rsidR="00230E2B">
        <w:t xml:space="preserve">Replace the </w:t>
      </w:r>
      <w:r w:rsidR="00230E2B" w:rsidRPr="007E7AF1">
        <w:rPr>
          <w:i/>
          <w:u w:val="single"/>
        </w:rPr>
        <w:t>console.log</w:t>
      </w:r>
      <w:r w:rsidR="00230E2B">
        <w:t xml:space="preserve"> and </w:t>
      </w:r>
      <w:r w:rsidR="00230E2B" w:rsidRPr="007E7AF1">
        <w:rPr>
          <w:i/>
          <w:u w:val="single"/>
        </w:rPr>
        <w:t>console.err</w:t>
      </w:r>
      <w:r w:rsidR="00230E2B">
        <w:t xml:space="preserve"> with the </w:t>
      </w:r>
      <w:r w:rsidR="00230E2B" w:rsidRPr="007E7AF1">
        <w:rPr>
          <w:i/>
          <w:u w:val="single"/>
        </w:rPr>
        <w:t>print</w:t>
      </w:r>
      <w:r w:rsidR="00230E2B">
        <w:t xml:space="preserve"> because the javascript engine of the OracleJDK has no global object as the </w:t>
      </w:r>
      <w:r w:rsidR="00230E2B" w:rsidRPr="007E7AF1">
        <w:rPr>
          <w:i/>
          <w:u w:val="single"/>
        </w:rPr>
        <w:t>console</w:t>
      </w:r>
      <w:r w:rsidR="00230E2B">
        <w:t xml:space="preserve">. Finally, copy the </w:t>
      </w:r>
      <w:r w:rsidR="00230E2B" w:rsidRPr="007E7AF1">
        <w:rPr>
          <w:i/>
          <w:u w:val="single"/>
        </w:rPr>
        <w:t>example.js</w:t>
      </w:r>
      <w:r w:rsidR="00230E2B">
        <w:t xml:space="preserve"> to the directory </w:t>
      </w:r>
      <w:r w:rsidR="00230E2B" w:rsidRPr="007E7AF1">
        <w:rPr>
          <w:i/>
          <w:u w:val="single"/>
        </w:rPr>
        <w:t>bin</w:t>
      </w:r>
      <w:r w:rsidR="00230E2B">
        <w:t xml:space="preserve"> and place it in the same layer as the </w:t>
      </w:r>
      <w:r w:rsidR="00230E2B" w:rsidRPr="007E7AF1">
        <w:rPr>
          <w:i/>
          <w:u w:val="single"/>
        </w:rPr>
        <w:t>Main.class</w:t>
      </w:r>
      <w:r w:rsidR="00230E2B">
        <w:t>.</w:t>
      </w:r>
    </w:p>
    <w:p w:rsidR="006838F9" w:rsidRDefault="006838F9" w:rsidP="006838F9">
      <w:r>
        <w:rPr>
          <w:rFonts w:hint="eastAsia"/>
        </w:rPr>
        <w:tab/>
      </w:r>
    </w:p>
    <w:p w:rsidR="006838F9" w:rsidRPr="00C71B1D" w:rsidRDefault="006838F9" w:rsidP="006838F9">
      <w:pPr>
        <w:rPr>
          <w:color w:val="BFBFBF" w:themeColor="background1" w:themeShade="BF"/>
        </w:rPr>
      </w:pPr>
      <w:r>
        <w:rPr>
          <w:rFonts w:hint="eastAsia"/>
        </w:rPr>
        <w:tab/>
      </w:r>
      <w:r w:rsidRPr="00C71B1D">
        <w:rPr>
          <w:rFonts w:hint="eastAsia"/>
          <w:color w:val="BFBFBF" w:themeColor="background1" w:themeShade="BF"/>
        </w:rPr>
        <w:t>前面的</w:t>
      </w:r>
      <w:r w:rsidRPr="00C71B1D">
        <w:rPr>
          <w:rFonts w:hint="eastAsia"/>
          <w:color w:val="BFBFBF" w:themeColor="background1" w:themeShade="BF"/>
        </w:rPr>
        <w:t>MyListener</w:t>
      </w:r>
      <w:r w:rsidRPr="00C71B1D">
        <w:rPr>
          <w:rFonts w:hint="eastAsia"/>
          <w:color w:val="BFBFBF" w:themeColor="background1" w:themeShade="BF"/>
        </w:rPr>
        <w:t>代码中的方法都清理掉，留下</w:t>
      </w:r>
      <w:r w:rsidRPr="00C71B1D">
        <w:rPr>
          <w:rFonts w:hint="eastAsia"/>
          <w:color w:val="BFBFBF" w:themeColor="background1" w:themeShade="BF"/>
        </w:rPr>
        <w:t>System.out.println</w:t>
      </w:r>
      <w:r w:rsidRPr="00C71B1D">
        <w:rPr>
          <w:rFonts w:hint="eastAsia"/>
          <w:color w:val="BFBFBF" w:themeColor="background1" w:themeShade="BF"/>
        </w:rPr>
        <w:t>，显示进度即可。</w:t>
      </w:r>
    </w:p>
    <w:p w:rsidR="00BA1765" w:rsidRDefault="00BA1765" w:rsidP="006838F9">
      <w:r>
        <w:t xml:space="preserve">Clear all the functions of the </w:t>
      </w:r>
      <w:r w:rsidRPr="00C71B1D">
        <w:rPr>
          <w:b/>
          <w:i/>
        </w:rPr>
        <w:t>MyListener</w:t>
      </w:r>
      <w:r>
        <w:t xml:space="preserve"> and just leave the </w:t>
      </w:r>
      <w:r w:rsidRPr="00C71B1D">
        <w:rPr>
          <w:rFonts w:hint="eastAsia"/>
          <w:i/>
          <w:u w:val="single"/>
        </w:rPr>
        <w:t>System.out.println</w:t>
      </w:r>
      <w:r>
        <w:t xml:space="preserve"> to display the progress.</w:t>
      </w:r>
    </w:p>
    <w:p w:rsidR="006838F9" w:rsidRDefault="006838F9" w:rsidP="006838F9"/>
    <w:p w:rsidR="006838F9" w:rsidRPr="00E36E72" w:rsidRDefault="006838F9" w:rsidP="006838F9">
      <w:pPr>
        <w:rPr>
          <w:color w:val="BFBFBF" w:themeColor="background1" w:themeShade="BF"/>
        </w:rPr>
      </w:pPr>
      <w:r>
        <w:rPr>
          <w:rFonts w:hint="eastAsia"/>
        </w:rPr>
        <w:tab/>
      </w:r>
      <w:r w:rsidRPr="00E36E72">
        <w:rPr>
          <w:rFonts w:hint="eastAsia"/>
          <w:color w:val="BFBFBF" w:themeColor="background1" w:themeShade="BF"/>
        </w:rPr>
        <w:t>使用这样的启动配置：</w:t>
      </w:r>
    </w:p>
    <w:p w:rsidR="00E36E72" w:rsidRDefault="00EE6238" w:rsidP="006838F9">
      <w:r>
        <w:tab/>
      </w:r>
      <w:r w:rsidR="00E36E72">
        <w:t>The launch configuration:</w:t>
      </w:r>
    </w:p>
    <w:p w:rsidR="006838F9" w:rsidRPr="00EF6FA6" w:rsidRDefault="006838F9" w:rsidP="006838F9">
      <w:pPr>
        <w:rPr>
          <w:i/>
        </w:rPr>
      </w:pPr>
      <w:r>
        <w:rPr>
          <w:rFonts w:hint="eastAsia"/>
        </w:rPr>
        <w:tab/>
      </w:r>
      <w:r w:rsidRPr="00EF6FA6">
        <w:rPr>
          <w:i/>
        </w:rPr>
        <w:t>EndpointConfig config = Endpoint</w:t>
      </w:r>
    </w:p>
    <w:p w:rsidR="007F344C" w:rsidRDefault="006838F9" w:rsidP="006838F9">
      <w:pPr>
        <w:rPr>
          <w:i/>
        </w:rPr>
      </w:pPr>
      <w:r w:rsidRPr="00EF6FA6">
        <w:rPr>
          <w:i/>
        </w:rPr>
        <w:tab/>
      </w:r>
      <w:r w:rsidRPr="00EF6FA6">
        <w:rPr>
          <w:i/>
        </w:rPr>
        <w:tab/>
        <w:t>.create</w:t>
      </w:r>
      <w:r w:rsidR="007F344C">
        <w:rPr>
          <w:rFonts w:hint="eastAsia"/>
          <w:i/>
        </w:rPr>
        <w:t>Endpoint</w:t>
      </w:r>
      <w:r w:rsidRPr="00EF6FA6">
        <w:rPr>
          <w:i/>
        </w:rPr>
        <w:t>ConfigBuilder("127.0.0.1", 10000,</w:t>
      </w:r>
    </w:p>
    <w:p w:rsidR="006838F9" w:rsidRPr="00EF6FA6" w:rsidRDefault="007F344C" w:rsidP="007F344C">
      <w:pPr>
        <w:ind w:left="840" w:firstLine="420"/>
        <w:rPr>
          <w:i/>
        </w:rPr>
      </w:pPr>
      <w:r>
        <w:rPr>
          <w:rFonts w:hint="eastAsia"/>
          <w:i/>
        </w:rPr>
        <w:t>LoginConfig.plainLogin(</w:t>
      </w:r>
      <w:r w:rsidR="006838F9" w:rsidRPr="00EF6FA6">
        <w:rPr>
          <w:i/>
        </w:rPr>
        <w:t xml:space="preserve"> "testabc",</w:t>
      </w:r>
      <w:r w:rsidR="006838F9" w:rsidRPr="00EF6FA6">
        <w:rPr>
          <w:rFonts w:hint="eastAsia"/>
          <w:i/>
        </w:rPr>
        <w:t xml:space="preserve"> </w:t>
      </w:r>
      <w:r w:rsidR="006838F9" w:rsidRPr="00EF6FA6">
        <w:rPr>
          <w:i/>
        </w:rPr>
        <w:t>"123456", "test")</w:t>
      </w:r>
      <w:r>
        <w:rPr>
          <w:rFonts w:hint="eastAsia"/>
          <w:i/>
        </w:rPr>
        <w:t>)</w:t>
      </w:r>
    </w:p>
    <w:p w:rsidR="006838F9" w:rsidRPr="00EF6FA6" w:rsidRDefault="006838F9" w:rsidP="006838F9">
      <w:pPr>
        <w:rPr>
          <w:i/>
        </w:rPr>
      </w:pPr>
      <w:r w:rsidRPr="00EF6FA6">
        <w:rPr>
          <w:i/>
        </w:rPr>
        <w:tab/>
      </w:r>
      <w:r w:rsidRPr="00EF6FA6">
        <w:rPr>
          <w:i/>
        </w:rPr>
        <w:tab/>
        <w:t>.scriptEngineHandle(</w:t>
      </w:r>
    </w:p>
    <w:p w:rsidR="006838F9" w:rsidRPr="00EF6FA6" w:rsidRDefault="006838F9" w:rsidP="006838F9">
      <w:pPr>
        <w:rPr>
          <w:i/>
        </w:rPr>
      </w:pPr>
      <w:r w:rsidRPr="00EF6FA6">
        <w:rPr>
          <w:i/>
        </w:rPr>
        <w:tab/>
      </w:r>
      <w:r w:rsidRPr="00EF6FA6">
        <w:rPr>
          <w:i/>
        </w:rPr>
        <w:tab/>
      </w:r>
      <w:r w:rsidRPr="00EF6FA6">
        <w:rPr>
          <w:i/>
        </w:rPr>
        <w:tab/>
      </w:r>
      <w:r w:rsidRPr="00EF6FA6">
        <w:rPr>
          <w:i/>
        </w:rPr>
        <w:tab/>
        <w:t>new JavaScriptHandle(new ScriptEngineManager()</w:t>
      </w:r>
    </w:p>
    <w:p w:rsidR="006838F9" w:rsidRPr="00EF6FA6" w:rsidRDefault="006838F9" w:rsidP="006838F9">
      <w:pPr>
        <w:rPr>
          <w:i/>
        </w:rPr>
      </w:pPr>
      <w:r w:rsidRPr="00EF6FA6">
        <w:rPr>
          <w:i/>
        </w:rPr>
        <w:tab/>
      </w:r>
      <w:r w:rsidRPr="00EF6FA6">
        <w:rPr>
          <w:i/>
        </w:rPr>
        <w:tab/>
      </w:r>
      <w:r w:rsidRPr="00EF6FA6">
        <w:rPr>
          <w:i/>
        </w:rPr>
        <w:tab/>
      </w:r>
      <w:r w:rsidRPr="00EF6FA6">
        <w:rPr>
          <w:i/>
        </w:rPr>
        <w:tab/>
      </w:r>
      <w:r w:rsidRPr="00EF6FA6">
        <w:rPr>
          <w:i/>
        </w:rPr>
        <w:tab/>
      </w:r>
      <w:r w:rsidRPr="00EF6FA6">
        <w:rPr>
          <w:i/>
        </w:rPr>
        <w:tab/>
        <w:t>.getEngineByName("javascript"),</w:t>
      </w:r>
      <w:r w:rsidRPr="00EF6FA6">
        <w:rPr>
          <w:i/>
        </w:rPr>
        <w:tab/>
      </w:r>
      <w:r w:rsidRPr="00EF6FA6">
        <w:rPr>
          <w:i/>
        </w:rPr>
        <w:tab/>
      </w:r>
      <w:r w:rsidRPr="00EF6FA6">
        <w:rPr>
          <w:i/>
        </w:rPr>
        <w:tab/>
      </w:r>
      <w:r w:rsidRPr="00EF6FA6">
        <w:rPr>
          <w:i/>
        </w:rPr>
        <w:tab/>
      </w:r>
      <w:r w:rsidRPr="00EF6FA6">
        <w:rPr>
          <w:i/>
        </w:rPr>
        <w:tab/>
      </w:r>
      <w:r w:rsidRPr="00EF6FA6">
        <w:rPr>
          <w:i/>
        </w:rPr>
        <w:tab/>
      </w:r>
      <w:r w:rsidRPr="00EF6FA6">
        <w:rPr>
          <w:rFonts w:hint="eastAsia"/>
          <w:i/>
        </w:rPr>
        <w:tab/>
      </w:r>
      <w:r w:rsidRPr="00EF6FA6">
        <w:rPr>
          <w:i/>
        </w:rPr>
        <w:tab/>
      </w:r>
      <w:r w:rsidRPr="00EF6FA6">
        <w:rPr>
          <w:rFonts w:hint="eastAsia"/>
          <w:i/>
        </w:rPr>
        <w:tab/>
      </w:r>
      <w:r w:rsidRPr="00EF6FA6">
        <w:rPr>
          <w:rFonts w:hint="eastAsia"/>
          <w:i/>
        </w:rPr>
        <w:tab/>
      </w:r>
      <w:r w:rsidRPr="00EF6FA6">
        <w:rPr>
          <w:rFonts w:hint="eastAsia"/>
          <w:i/>
        </w:rPr>
        <w:tab/>
      </w:r>
      <w:r w:rsidRPr="00EF6FA6">
        <w:rPr>
          <w:rFonts w:hint="eastAsia"/>
          <w:i/>
        </w:rPr>
        <w:tab/>
      </w:r>
      <w:r w:rsidRPr="00EF6FA6">
        <w:rPr>
          <w:rFonts w:hint="eastAsia"/>
          <w:i/>
        </w:rPr>
        <w:tab/>
      </w:r>
      <w:r w:rsidRPr="00EF6FA6">
        <w:rPr>
          <w:i/>
        </w:rPr>
        <w:t>new InputStreamReader(Main.class</w:t>
      </w:r>
    </w:p>
    <w:p w:rsidR="006838F9" w:rsidRPr="00EF6FA6" w:rsidRDefault="006838F9" w:rsidP="006838F9">
      <w:pPr>
        <w:rPr>
          <w:i/>
        </w:rPr>
      </w:pPr>
      <w:r w:rsidRPr="00EF6FA6">
        <w:rPr>
          <w:i/>
        </w:rPr>
        <w:tab/>
      </w:r>
      <w:r w:rsidRPr="00EF6FA6">
        <w:rPr>
          <w:i/>
        </w:rPr>
        <w:tab/>
      </w:r>
      <w:r w:rsidRPr="00EF6FA6">
        <w:rPr>
          <w:i/>
        </w:rPr>
        <w:tab/>
      </w:r>
      <w:r w:rsidRPr="00EF6FA6">
        <w:rPr>
          <w:i/>
        </w:rPr>
        <w:tab/>
      </w:r>
      <w:r w:rsidRPr="00EF6FA6">
        <w:rPr>
          <w:i/>
        </w:rPr>
        <w:tab/>
      </w:r>
      <w:r w:rsidRPr="00EF6FA6">
        <w:rPr>
          <w:i/>
        </w:rPr>
        <w:tab/>
      </w:r>
      <w:r w:rsidRPr="00EF6FA6">
        <w:rPr>
          <w:i/>
        </w:rPr>
        <w:tab/>
      </w:r>
      <w:r w:rsidRPr="00EF6FA6">
        <w:rPr>
          <w:i/>
        </w:rPr>
        <w:tab/>
        <w:t>.getResourceAsStream("example.js"))))</w:t>
      </w:r>
    </w:p>
    <w:p w:rsidR="006838F9" w:rsidRPr="00EF6FA6" w:rsidRDefault="006838F9" w:rsidP="006838F9">
      <w:pPr>
        <w:rPr>
          <w:i/>
        </w:rPr>
      </w:pPr>
      <w:r w:rsidRPr="00EF6FA6">
        <w:rPr>
          <w:i/>
        </w:rPr>
        <w:tab/>
      </w:r>
      <w:r w:rsidRPr="00EF6FA6">
        <w:rPr>
          <w:i/>
        </w:rPr>
        <w:tab/>
        <w:t>.build();</w:t>
      </w:r>
    </w:p>
    <w:p w:rsidR="006838F9" w:rsidRDefault="006838F9" w:rsidP="006838F9"/>
    <w:p w:rsidR="006838F9" w:rsidRPr="00753596" w:rsidRDefault="006838F9" w:rsidP="006838F9">
      <w:pPr>
        <w:rPr>
          <w:color w:val="BFBFBF" w:themeColor="background1" w:themeShade="BF"/>
        </w:rPr>
      </w:pPr>
      <w:r w:rsidRPr="00753596">
        <w:rPr>
          <w:rFonts w:hint="eastAsia"/>
          <w:color w:val="BFBFBF" w:themeColor="background1" w:themeShade="BF"/>
        </w:rPr>
        <w:tab/>
      </w:r>
      <w:r w:rsidRPr="00753596">
        <w:rPr>
          <w:rFonts w:hint="eastAsia"/>
          <w:color w:val="BFBFBF" w:themeColor="background1" w:themeShade="BF"/>
        </w:rPr>
        <w:t>在这里，使用了</w:t>
      </w:r>
      <w:r w:rsidRPr="00753596">
        <w:rPr>
          <w:color w:val="BFBFBF" w:themeColor="background1" w:themeShade="BF"/>
        </w:rPr>
        <w:t>scriptEngineHandle</w:t>
      </w:r>
      <w:r w:rsidRPr="00753596">
        <w:rPr>
          <w:rFonts w:hint="eastAsia"/>
          <w:color w:val="BFBFBF" w:themeColor="background1" w:themeShade="BF"/>
        </w:rPr>
        <w:t>方法指定需要使用的脚本引擎</w:t>
      </w:r>
      <w:r w:rsidRPr="00753596">
        <w:rPr>
          <w:rFonts w:hint="eastAsia"/>
          <w:color w:val="BFBFBF" w:themeColor="background1" w:themeShade="BF"/>
        </w:rPr>
        <w:t>Handler</w:t>
      </w:r>
      <w:r w:rsidRPr="00753596">
        <w:rPr>
          <w:rFonts w:hint="eastAsia"/>
          <w:color w:val="BFBFBF" w:themeColor="background1" w:themeShade="BF"/>
        </w:rPr>
        <w:t>，一个配置只能指定一个。</w:t>
      </w:r>
      <w:r w:rsidRPr="00753596">
        <w:rPr>
          <w:color w:val="BFBFBF" w:themeColor="background1" w:themeShade="BF"/>
        </w:rPr>
        <w:t>JavaScriptHandle</w:t>
      </w:r>
      <w:r w:rsidRPr="00753596">
        <w:rPr>
          <w:rFonts w:hint="eastAsia"/>
          <w:color w:val="BFBFBF" w:themeColor="background1" w:themeShade="BF"/>
        </w:rPr>
        <w:t>由框架示例性提供，参数为脚本引擎对象与脚本的</w:t>
      </w:r>
      <w:r w:rsidRPr="00753596">
        <w:rPr>
          <w:rFonts w:hint="eastAsia"/>
          <w:color w:val="BFBFBF" w:themeColor="background1" w:themeShade="BF"/>
        </w:rPr>
        <w:t>Reader</w:t>
      </w:r>
      <w:r w:rsidRPr="00753596">
        <w:rPr>
          <w:rFonts w:hint="eastAsia"/>
          <w:color w:val="BFBFBF" w:themeColor="background1" w:themeShade="BF"/>
        </w:rPr>
        <w:t>，读取脚本内容。</w:t>
      </w:r>
    </w:p>
    <w:p w:rsidR="001F7BAB" w:rsidRDefault="00DF1E0A" w:rsidP="006838F9">
      <w:r>
        <w:t xml:space="preserve">The </w:t>
      </w:r>
      <w:r w:rsidRPr="00753596">
        <w:rPr>
          <w:b/>
          <w:i/>
        </w:rPr>
        <w:t>scriptEngineHandle</w:t>
      </w:r>
      <w:r>
        <w:t xml:space="preserve"> method is used to assign the required Handler of the script engine, and one configuration only assigns one </w:t>
      </w:r>
      <w:r w:rsidRPr="00753596">
        <w:rPr>
          <w:b/>
          <w:i/>
        </w:rPr>
        <w:t>Handler.</w:t>
      </w:r>
      <w:r w:rsidR="0007170A">
        <w:t xml:space="preserve"> The </w:t>
      </w:r>
      <w:r w:rsidR="0007170A" w:rsidRPr="00753596">
        <w:rPr>
          <w:b/>
          <w:i/>
        </w:rPr>
        <w:t>JavaScriptHandle</w:t>
      </w:r>
      <w:r w:rsidR="0007170A">
        <w:t xml:space="preserve"> is provided by the framework as example, with the script engine object and the script's </w:t>
      </w:r>
      <w:r w:rsidR="0007170A" w:rsidRPr="00753596">
        <w:rPr>
          <w:b/>
          <w:i/>
        </w:rPr>
        <w:t>Reader</w:t>
      </w:r>
      <w:r w:rsidR="0007170A">
        <w:t xml:space="preserve"> as the parameters to read the </w:t>
      </w:r>
      <w:r w:rsidR="0007170A">
        <w:lastRenderedPageBreak/>
        <w:t>content of the script.</w:t>
      </w:r>
    </w:p>
    <w:p w:rsidR="006838F9" w:rsidRPr="006D108B" w:rsidRDefault="006838F9" w:rsidP="006838F9">
      <w:pPr>
        <w:rPr>
          <w:color w:val="BFBFBF" w:themeColor="background1" w:themeShade="BF"/>
        </w:rPr>
      </w:pPr>
      <w:r>
        <w:rPr>
          <w:rFonts w:hint="eastAsia"/>
        </w:rPr>
        <w:tab/>
      </w:r>
      <w:r w:rsidRPr="006D108B">
        <w:rPr>
          <w:rFonts w:hint="eastAsia"/>
          <w:color w:val="BFBFBF" w:themeColor="background1" w:themeShade="BF"/>
        </w:rPr>
        <w:t>运行程序，获得如下结果：</w:t>
      </w:r>
    </w:p>
    <w:p w:rsidR="006D108B" w:rsidRDefault="006D108B" w:rsidP="006838F9">
      <w:r>
        <w:tab/>
        <w:t>Run the program and get the below result:</w:t>
      </w:r>
    </w:p>
    <w:p w:rsidR="002F7D51" w:rsidRDefault="002F7D51" w:rsidP="006838F9"/>
    <w:p w:rsidR="006838F9" w:rsidRPr="008A7F0D" w:rsidRDefault="006838F9" w:rsidP="006838F9">
      <w:pPr>
        <w:ind w:leftChars="200" w:left="420"/>
        <w:rPr>
          <w:i/>
        </w:rPr>
      </w:pPr>
      <w:r w:rsidRPr="008A7F0D">
        <w:rPr>
          <w:i/>
        </w:rPr>
        <w:t>onManagerInitialized limax.endpoint.EndpointConfigBuilderImpl$2 limax.endpoint.EndpointManagerImpl</w:t>
      </w:r>
    </w:p>
    <w:p w:rsidR="006838F9" w:rsidRPr="008A7F0D" w:rsidRDefault="006838F9" w:rsidP="006838F9">
      <w:pPr>
        <w:ind w:leftChars="200" w:left="420"/>
        <w:rPr>
          <w:i/>
        </w:rPr>
      </w:pPr>
      <w:r w:rsidRPr="008A7F0D">
        <w:rPr>
          <w:i/>
        </w:rPr>
        <w:t>onSocketConnected</w:t>
      </w:r>
    </w:p>
    <w:p w:rsidR="006838F9" w:rsidRPr="008A7F0D" w:rsidRDefault="006838F9" w:rsidP="006838F9">
      <w:pPr>
        <w:ind w:leftChars="200" w:left="420"/>
        <w:rPr>
          <w:i/>
        </w:rPr>
      </w:pPr>
      <w:r w:rsidRPr="008A7F0D">
        <w:rPr>
          <w:i/>
        </w:rPr>
        <w:t>onKeyExchangeDone</w:t>
      </w:r>
    </w:p>
    <w:p w:rsidR="006838F9" w:rsidRPr="008A7F0D" w:rsidRDefault="006838F9" w:rsidP="006838F9">
      <w:pPr>
        <w:ind w:leftChars="200" w:left="420"/>
        <w:rPr>
          <w:i/>
        </w:rPr>
      </w:pPr>
      <w:r w:rsidRPr="008A7F0D">
        <w:rPr>
          <w:i/>
        </w:rPr>
        <w:t>onTransportAdded limax.net.StateTransportImpl (/127.0.0.1:53610-/127.0.0.1:10000)</w:t>
      </w:r>
    </w:p>
    <w:p w:rsidR="006838F9" w:rsidRPr="008A7F0D" w:rsidRDefault="006838F9" w:rsidP="006838F9">
      <w:pPr>
        <w:ind w:leftChars="200" w:left="420"/>
        <w:rPr>
          <w:i/>
        </w:rPr>
      </w:pPr>
      <w:r w:rsidRPr="008A7F0D">
        <w:rPr>
          <w:i/>
        </w:rPr>
        <w:t>v100.share.MyTemporaryView.onopen [object Object] 9 61440</w:t>
      </w:r>
    </w:p>
    <w:p w:rsidR="006838F9" w:rsidRPr="008A7F0D" w:rsidRDefault="006838F9" w:rsidP="006838F9">
      <w:pPr>
        <w:ind w:leftChars="200" w:left="420"/>
        <w:rPr>
          <w:i/>
        </w:rPr>
      </w:pPr>
      <w:r w:rsidRPr="008A7F0D">
        <w:rPr>
          <w:i/>
        </w:rPr>
        <w:t>v100.share.MyTemporaryView.onchange [object Object] 61440 _var0 Hello 61440 NEW</w:t>
      </w:r>
    </w:p>
    <w:p w:rsidR="006838F9" w:rsidRPr="008A7F0D" w:rsidRDefault="006838F9" w:rsidP="006838F9">
      <w:pPr>
        <w:ind w:leftChars="200" w:left="420"/>
        <w:rPr>
          <w:i/>
        </w:rPr>
      </w:pPr>
      <w:r w:rsidRPr="008A7F0D">
        <w:rPr>
          <w:i/>
        </w:rPr>
        <w:t>v100.share.MySessionView.onchange [object Object] 61440 var0 Hello 61440 NEW</w:t>
      </w:r>
    </w:p>
    <w:p w:rsidR="006838F9" w:rsidRPr="008A7F0D" w:rsidRDefault="006838F9" w:rsidP="006838F9">
      <w:pPr>
        <w:ind w:leftChars="200" w:left="420"/>
        <w:rPr>
          <w:i/>
        </w:rPr>
      </w:pPr>
      <w:r w:rsidRPr="008A7F0D">
        <w:rPr>
          <w:i/>
        </w:rPr>
        <w:t>onKeepAlived 151</w:t>
      </w:r>
    </w:p>
    <w:p w:rsidR="006838F9" w:rsidRPr="008A7F0D" w:rsidRDefault="006838F9" w:rsidP="006838F9">
      <w:pPr>
        <w:ind w:leftChars="200" w:left="420"/>
        <w:rPr>
          <w:i/>
        </w:rPr>
      </w:pPr>
      <w:r w:rsidRPr="008A7F0D">
        <w:rPr>
          <w:i/>
        </w:rPr>
        <w:t>v100.share.MySessionView.onchange [object Object] 61440 var0 99999 REPLACE</w:t>
      </w:r>
    </w:p>
    <w:p w:rsidR="006838F9" w:rsidRPr="008A7F0D" w:rsidRDefault="006838F9" w:rsidP="006838F9">
      <w:pPr>
        <w:ind w:leftChars="200" w:left="420"/>
        <w:rPr>
          <w:i/>
        </w:rPr>
      </w:pPr>
      <w:r w:rsidRPr="008A7F0D">
        <w:rPr>
          <w:i/>
        </w:rPr>
        <w:t>v100.share.MyTemporaryView.onchange [object Object] 61440 _var0 99999 REPLACE</w:t>
      </w:r>
    </w:p>
    <w:p w:rsidR="006838F9" w:rsidRPr="008A7F0D" w:rsidRDefault="006838F9" w:rsidP="006838F9">
      <w:pPr>
        <w:ind w:leftChars="200" w:left="420"/>
        <w:rPr>
          <w:i/>
        </w:rPr>
      </w:pPr>
      <w:r w:rsidRPr="008A7F0D">
        <w:rPr>
          <w:i/>
        </w:rPr>
        <w:t>onTransportRemoved limax.net.StateTransportImpl (/127.0.0.1:53610-/127.0.0.1:10000) java.io.IOException: channel closed manually</w:t>
      </w:r>
    </w:p>
    <w:p w:rsidR="006838F9" w:rsidRPr="008A7F0D" w:rsidRDefault="006838F9" w:rsidP="006838F9">
      <w:pPr>
        <w:ind w:leftChars="200" w:left="420"/>
        <w:rPr>
          <w:i/>
        </w:rPr>
      </w:pPr>
      <w:r w:rsidRPr="008A7F0D">
        <w:rPr>
          <w:i/>
        </w:rPr>
        <w:t>limax close null</w:t>
      </w:r>
    </w:p>
    <w:p w:rsidR="006838F9" w:rsidRPr="008A7F0D" w:rsidRDefault="006838F9" w:rsidP="006838F9">
      <w:pPr>
        <w:ind w:leftChars="200" w:left="420"/>
        <w:rPr>
          <w:i/>
        </w:rPr>
      </w:pPr>
      <w:r w:rsidRPr="008A7F0D">
        <w:rPr>
          <w:i/>
        </w:rPr>
        <w:t>onManagerUninitialized limax.endpoint.EndpointManagerImpl</w:t>
      </w:r>
    </w:p>
    <w:p w:rsidR="006838F9" w:rsidRDefault="006838F9" w:rsidP="006838F9">
      <w:pPr>
        <w:ind w:leftChars="200" w:left="420"/>
      </w:pPr>
    </w:p>
    <w:p w:rsidR="006838F9" w:rsidRPr="00F87B51" w:rsidRDefault="006838F9" w:rsidP="006838F9">
      <w:pPr>
        <w:ind w:leftChars="200" w:left="420"/>
        <w:rPr>
          <w:color w:val="BFBFBF" w:themeColor="background1" w:themeShade="BF"/>
        </w:rPr>
      </w:pPr>
      <w:r w:rsidRPr="00F87B51">
        <w:rPr>
          <w:rFonts w:hint="eastAsia"/>
          <w:color w:val="BFBFBF" w:themeColor="background1" w:themeShade="BF"/>
        </w:rPr>
        <w:t>这个输出结果与前面几个一致。</w:t>
      </w:r>
    </w:p>
    <w:p w:rsidR="00F87B51" w:rsidRDefault="00F87B51" w:rsidP="006838F9">
      <w:pPr>
        <w:ind w:leftChars="200" w:left="420"/>
      </w:pPr>
      <w:r>
        <w:t>This output result is consistent with the previous ones.</w:t>
      </w:r>
    </w:p>
    <w:p w:rsidR="006838F9" w:rsidRDefault="006838F9" w:rsidP="006838F9">
      <w:pPr>
        <w:ind w:leftChars="200" w:left="420"/>
      </w:pPr>
    </w:p>
    <w:p w:rsidR="006838F9" w:rsidRPr="003826A8" w:rsidRDefault="006838F9" w:rsidP="006838F9">
      <w:pPr>
        <w:ind w:leftChars="200" w:left="420"/>
        <w:rPr>
          <w:color w:val="BFBFBF" w:themeColor="background1" w:themeShade="BF"/>
        </w:rPr>
      </w:pPr>
      <w:r w:rsidRPr="003826A8">
        <w:rPr>
          <w:rFonts w:hint="eastAsia"/>
          <w:color w:val="BFBFBF" w:themeColor="background1" w:themeShade="BF"/>
        </w:rPr>
        <w:t>使用脚本模式，需要明确：</w:t>
      </w:r>
    </w:p>
    <w:p w:rsidR="006838F9" w:rsidRPr="003826A8" w:rsidRDefault="006838F9" w:rsidP="0072063E">
      <w:pPr>
        <w:pStyle w:val="a3"/>
        <w:numPr>
          <w:ilvl w:val="0"/>
          <w:numId w:val="13"/>
        </w:numPr>
        <w:ind w:firstLineChars="0"/>
        <w:rPr>
          <w:color w:val="BFBFBF" w:themeColor="background1" w:themeShade="BF"/>
        </w:rPr>
      </w:pPr>
      <w:r w:rsidRPr="003826A8">
        <w:rPr>
          <w:rFonts w:hint="eastAsia"/>
          <w:color w:val="BFBFBF" w:themeColor="background1" w:themeShade="BF"/>
        </w:rPr>
        <w:t>如果需要使用</w:t>
      </w:r>
      <w:r w:rsidRPr="003826A8">
        <w:rPr>
          <w:rFonts w:hint="eastAsia"/>
          <w:color w:val="BFBFBF" w:themeColor="background1" w:themeShade="BF"/>
        </w:rPr>
        <w:t>lua</w:t>
      </w:r>
      <w:r w:rsidRPr="003826A8">
        <w:rPr>
          <w:rFonts w:hint="eastAsia"/>
          <w:color w:val="BFBFBF" w:themeColor="background1" w:themeShade="BF"/>
        </w:rPr>
        <w:t>脚本，那么就应该参照</w:t>
      </w:r>
      <w:r w:rsidRPr="003826A8">
        <w:rPr>
          <w:rFonts w:hint="eastAsia"/>
          <w:color w:val="BFBFBF" w:themeColor="background1" w:themeShade="BF"/>
        </w:rPr>
        <w:t>JavaScriptHandle</w:t>
      </w:r>
      <w:r w:rsidRPr="003826A8">
        <w:rPr>
          <w:rFonts w:hint="eastAsia"/>
          <w:color w:val="BFBFBF" w:themeColor="background1" w:themeShade="BF"/>
        </w:rPr>
        <w:t>，包装第三方的</w:t>
      </w:r>
      <w:r w:rsidRPr="003826A8">
        <w:rPr>
          <w:rFonts w:hint="eastAsia"/>
          <w:color w:val="BFBFBF" w:themeColor="background1" w:themeShade="BF"/>
        </w:rPr>
        <w:t>java</w:t>
      </w:r>
      <w:r w:rsidRPr="003826A8">
        <w:rPr>
          <w:rFonts w:hint="eastAsia"/>
          <w:color w:val="BFBFBF" w:themeColor="background1" w:themeShade="BF"/>
        </w:rPr>
        <w:t>版</w:t>
      </w:r>
      <w:r w:rsidRPr="003826A8">
        <w:rPr>
          <w:rFonts w:hint="eastAsia"/>
          <w:color w:val="BFBFBF" w:themeColor="background1" w:themeShade="BF"/>
        </w:rPr>
        <w:t>lua</w:t>
      </w:r>
      <w:r w:rsidRPr="003826A8">
        <w:rPr>
          <w:rFonts w:hint="eastAsia"/>
          <w:color w:val="BFBFBF" w:themeColor="background1" w:themeShade="BF"/>
        </w:rPr>
        <w:t>引擎实现</w:t>
      </w:r>
      <w:r w:rsidR="00DE4330">
        <w:rPr>
          <w:rFonts w:hint="eastAsia"/>
          <w:color w:val="BFBFBF" w:themeColor="background1" w:themeShade="BF"/>
        </w:rPr>
        <w:t>ScriptEngineHandle</w:t>
      </w:r>
      <w:r w:rsidRPr="003826A8">
        <w:rPr>
          <w:rFonts w:hint="eastAsia"/>
          <w:color w:val="BFBFBF" w:themeColor="background1" w:themeShade="BF"/>
        </w:rPr>
        <w:t>接口。实际上，</w:t>
      </w:r>
      <w:r w:rsidR="00DE4330">
        <w:rPr>
          <w:rFonts w:hint="eastAsia"/>
          <w:color w:val="BFBFBF" w:themeColor="background1" w:themeShade="BF"/>
        </w:rPr>
        <w:t>ScriptEngineHandle</w:t>
      </w:r>
      <w:r w:rsidRPr="003826A8">
        <w:rPr>
          <w:rFonts w:hint="eastAsia"/>
          <w:color w:val="BFBFBF" w:themeColor="background1" w:themeShade="BF"/>
        </w:rPr>
        <w:t>与</w:t>
      </w:r>
      <w:r w:rsidRPr="003826A8">
        <w:rPr>
          <w:rFonts w:hint="eastAsia"/>
          <w:color w:val="BFBFBF" w:themeColor="background1" w:themeShade="BF"/>
        </w:rPr>
        <w:t>limax.js</w:t>
      </w:r>
      <w:r w:rsidRPr="003826A8">
        <w:rPr>
          <w:rFonts w:hint="eastAsia"/>
          <w:color w:val="BFBFBF" w:themeColor="background1" w:themeShade="BF"/>
        </w:rPr>
        <w:t>，</w:t>
      </w:r>
      <w:r w:rsidRPr="003826A8">
        <w:rPr>
          <w:rFonts w:hint="eastAsia"/>
          <w:color w:val="BFBFBF" w:themeColor="background1" w:themeShade="BF"/>
        </w:rPr>
        <w:t>limax.lua</w:t>
      </w:r>
      <w:r w:rsidRPr="003826A8">
        <w:rPr>
          <w:rFonts w:hint="eastAsia"/>
          <w:color w:val="BFBFBF" w:themeColor="background1" w:themeShade="BF"/>
        </w:rPr>
        <w:t>的操作模式相对应。</w:t>
      </w:r>
    </w:p>
    <w:p w:rsidR="006838F9" w:rsidRPr="003826A8" w:rsidRDefault="006838F9" w:rsidP="0072063E">
      <w:pPr>
        <w:pStyle w:val="a3"/>
        <w:numPr>
          <w:ilvl w:val="0"/>
          <w:numId w:val="13"/>
        </w:numPr>
        <w:ind w:firstLineChars="0"/>
        <w:rPr>
          <w:color w:val="BFBFBF" w:themeColor="background1" w:themeShade="BF"/>
        </w:rPr>
      </w:pPr>
      <w:r w:rsidRPr="003826A8">
        <w:rPr>
          <w:rFonts w:hint="eastAsia"/>
          <w:color w:val="BFBFBF" w:themeColor="background1" w:themeShade="BF"/>
        </w:rPr>
        <w:t>其它注意事项与静态</w:t>
      </w:r>
      <w:r w:rsidRPr="003826A8">
        <w:rPr>
          <w:rFonts w:hint="eastAsia"/>
          <w:color w:val="BFBFBF" w:themeColor="background1" w:themeShade="BF"/>
        </w:rPr>
        <w:t>View</w:t>
      </w:r>
      <w:r w:rsidRPr="003826A8">
        <w:rPr>
          <w:rFonts w:hint="eastAsia"/>
          <w:color w:val="BFBFBF" w:themeColor="background1" w:themeShade="BF"/>
        </w:rPr>
        <w:t>的注意事项相同。</w:t>
      </w:r>
    </w:p>
    <w:p w:rsidR="00112A66" w:rsidRDefault="00112A66" w:rsidP="00112A66">
      <w:pPr>
        <w:pStyle w:val="a3"/>
        <w:ind w:firstLineChars="0" w:firstLine="0"/>
      </w:pPr>
      <w:r>
        <w:t>Using the script mode, some considerations need to be clarified:</w:t>
      </w:r>
    </w:p>
    <w:p w:rsidR="00112A66" w:rsidRDefault="00F77988" w:rsidP="0072063E">
      <w:pPr>
        <w:pStyle w:val="a3"/>
        <w:numPr>
          <w:ilvl w:val="0"/>
          <w:numId w:val="16"/>
        </w:numPr>
        <w:ind w:firstLineChars="0"/>
      </w:pPr>
      <w:r>
        <w:t xml:space="preserve">If the lua script is used, it is need to reference to the </w:t>
      </w:r>
      <w:r w:rsidRPr="003826A8">
        <w:rPr>
          <w:rFonts w:hint="eastAsia"/>
          <w:b/>
          <w:i/>
        </w:rPr>
        <w:t>JavaScriptHandle</w:t>
      </w:r>
      <w:r>
        <w:t xml:space="preserve">, including the </w:t>
      </w:r>
      <w:r w:rsidR="00DE4330">
        <w:rPr>
          <w:rFonts w:hint="eastAsia"/>
          <w:b/>
          <w:i/>
        </w:rPr>
        <w:t>ScriptEngineHandle</w:t>
      </w:r>
      <w:r>
        <w:t xml:space="preserve"> interface implemented by the lua engine of the third </w:t>
      </w:r>
      <w:r w:rsidR="00C7027D">
        <w:t>party's</w:t>
      </w:r>
      <w:r w:rsidRPr="00797F01">
        <w:rPr>
          <w:color w:val="FF0000"/>
        </w:rPr>
        <w:t xml:space="preserve"> </w:t>
      </w:r>
      <w:r>
        <w:t>java</w:t>
      </w:r>
      <w:r w:rsidR="00CE6C8E">
        <w:t xml:space="preserve"> version</w:t>
      </w:r>
      <w:r>
        <w:t>.</w:t>
      </w:r>
      <w:r w:rsidR="00CD0DCD">
        <w:t xml:space="preserve"> Actually, the </w:t>
      </w:r>
      <w:r w:rsidR="00DE4330">
        <w:rPr>
          <w:rFonts w:hint="eastAsia"/>
          <w:b/>
          <w:i/>
        </w:rPr>
        <w:t>ScriptEngineHandle</w:t>
      </w:r>
      <w:r w:rsidR="00CD0DCD">
        <w:t xml:space="preserve"> corresponds to the operation mode of the </w:t>
      </w:r>
      <w:r w:rsidR="00CD0DCD" w:rsidRPr="003826A8">
        <w:rPr>
          <w:i/>
          <w:u w:val="single"/>
        </w:rPr>
        <w:t>limax.js</w:t>
      </w:r>
      <w:r w:rsidR="00CD0DCD">
        <w:t xml:space="preserve"> and </w:t>
      </w:r>
      <w:r w:rsidR="00CD0DCD" w:rsidRPr="003826A8">
        <w:rPr>
          <w:i/>
          <w:u w:val="single"/>
        </w:rPr>
        <w:t>limax.lua</w:t>
      </w:r>
      <w:r w:rsidR="00CD0DCD">
        <w:t>.</w:t>
      </w:r>
    </w:p>
    <w:p w:rsidR="00CD0DCD" w:rsidRDefault="00643180" w:rsidP="0072063E">
      <w:pPr>
        <w:pStyle w:val="a3"/>
        <w:numPr>
          <w:ilvl w:val="0"/>
          <w:numId w:val="16"/>
        </w:numPr>
        <w:ind w:firstLineChars="0"/>
      </w:pPr>
      <w:r>
        <w:t>The other considerations are the same as the ones in the static view mode.</w:t>
      </w:r>
    </w:p>
    <w:p w:rsidR="001810B6" w:rsidRDefault="001810B6" w:rsidP="001810B6">
      <w:pPr>
        <w:pStyle w:val="9"/>
      </w:pPr>
      <w:r w:rsidRPr="00CC1240">
        <w:rPr>
          <w:rFonts w:hint="eastAsia"/>
          <w:color w:val="BFBFBF" w:themeColor="background1" w:themeShade="BF"/>
        </w:rPr>
        <w:t>三种模式的总结</w:t>
      </w:r>
      <w:r w:rsidR="00CC1240">
        <w:t xml:space="preserve"> The conclusion of the three modes</w:t>
      </w:r>
    </w:p>
    <w:p w:rsidR="001810B6" w:rsidRPr="0049218C" w:rsidRDefault="001810B6" w:rsidP="0072063E">
      <w:pPr>
        <w:pStyle w:val="a3"/>
        <w:numPr>
          <w:ilvl w:val="0"/>
          <w:numId w:val="14"/>
        </w:numPr>
        <w:ind w:firstLineChars="0"/>
        <w:rPr>
          <w:color w:val="BFBFBF" w:themeColor="background1" w:themeShade="BF"/>
        </w:rPr>
      </w:pPr>
      <w:r w:rsidRPr="0049218C">
        <w:rPr>
          <w:rFonts w:hint="eastAsia"/>
          <w:color w:val="BFBFBF" w:themeColor="background1" w:themeShade="BF"/>
        </w:rPr>
        <w:t>正确选择服务器代码生成参数，</w:t>
      </w:r>
      <w:r w:rsidRPr="0049218C">
        <w:rPr>
          <w:rFonts w:hint="eastAsia"/>
          <w:color w:val="BFBFBF" w:themeColor="background1" w:themeShade="BF"/>
        </w:rPr>
        <w:t>Variant</w:t>
      </w:r>
      <w:r w:rsidRPr="0049218C">
        <w:rPr>
          <w:rFonts w:hint="eastAsia"/>
          <w:color w:val="BFBFBF" w:themeColor="background1" w:themeShade="BF"/>
        </w:rPr>
        <w:t>模式使用</w:t>
      </w:r>
      <w:r w:rsidRPr="0049218C">
        <w:rPr>
          <w:color w:val="BFBFBF" w:themeColor="background1" w:themeShade="BF"/>
        </w:rPr>
        <w:t>”</w:t>
      </w:r>
      <w:r w:rsidRPr="0049218C">
        <w:rPr>
          <w:rFonts w:hint="eastAsia"/>
          <w:color w:val="BFBFBF" w:themeColor="background1" w:themeShade="BF"/>
        </w:rPr>
        <w:t>-variant</w:t>
      </w:r>
      <w:r w:rsidRPr="0049218C">
        <w:rPr>
          <w:color w:val="BFBFBF" w:themeColor="background1" w:themeShade="BF"/>
        </w:rPr>
        <w:t>”</w:t>
      </w:r>
      <w:r w:rsidRPr="0049218C">
        <w:rPr>
          <w:rFonts w:hint="eastAsia"/>
          <w:color w:val="BFBFBF" w:themeColor="background1" w:themeShade="BF"/>
        </w:rPr>
        <w:t>，脚本模式使用</w:t>
      </w:r>
      <w:r w:rsidRPr="0049218C">
        <w:rPr>
          <w:color w:val="BFBFBF" w:themeColor="background1" w:themeShade="BF"/>
        </w:rPr>
        <w:t>”</w:t>
      </w:r>
      <w:r w:rsidRPr="0049218C">
        <w:rPr>
          <w:rFonts w:hint="eastAsia"/>
          <w:color w:val="BFBFBF" w:themeColor="background1" w:themeShade="BF"/>
        </w:rPr>
        <w:t>-script</w:t>
      </w:r>
      <w:r w:rsidRPr="0049218C">
        <w:rPr>
          <w:color w:val="BFBFBF" w:themeColor="background1" w:themeShade="BF"/>
        </w:rPr>
        <w:t>”</w:t>
      </w:r>
      <w:r w:rsidRPr="0049218C">
        <w:rPr>
          <w:rFonts w:hint="eastAsia"/>
          <w:color w:val="BFBFBF" w:themeColor="background1" w:themeShade="BF"/>
        </w:rPr>
        <w:t>。</w:t>
      </w:r>
    </w:p>
    <w:p w:rsidR="003E4DCE" w:rsidRDefault="00025E67" w:rsidP="003E4DCE">
      <w:pPr>
        <w:pStyle w:val="a3"/>
        <w:ind w:left="780" w:firstLineChars="0" w:firstLine="0"/>
      </w:pPr>
      <w:r>
        <w:t xml:space="preserve">Correctly choose the parameter for the server to generate the source code, the </w:t>
      </w:r>
      <w:r w:rsidRPr="0049218C">
        <w:rPr>
          <w:i/>
          <w:u w:val="single"/>
        </w:rPr>
        <w:t>"-variant"</w:t>
      </w:r>
      <w:r>
        <w:t xml:space="preserve"> is used in the variant mode, and the </w:t>
      </w:r>
      <w:r w:rsidRPr="0049218C">
        <w:rPr>
          <w:i/>
          <w:u w:val="single"/>
        </w:rPr>
        <w:t>"-script"</w:t>
      </w:r>
      <w:r>
        <w:t xml:space="preserve"> is used in the script mode.</w:t>
      </w:r>
    </w:p>
    <w:p w:rsidR="001810B6" w:rsidRPr="008D4D1E" w:rsidRDefault="001810B6" w:rsidP="0072063E">
      <w:pPr>
        <w:pStyle w:val="a3"/>
        <w:numPr>
          <w:ilvl w:val="0"/>
          <w:numId w:val="14"/>
        </w:numPr>
        <w:ind w:firstLineChars="0"/>
        <w:rPr>
          <w:color w:val="BFBFBF" w:themeColor="background1" w:themeShade="BF"/>
        </w:rPr>
      </w:pPr>
      <w:r w:rsidRPr="008D4D1E">
        <w:rPr>
          <w:rFonts w:hint="eastAsia"/>
          <w:color w:val="BFBFBF" w:themeColor="background1" w:themeShade="BF"/>
        </w:rPr>
        <w:t>客户端的配置决定使用哪种模式，静态模式使用</w:t>
      </w:r>
      <w:r w:rsidRPr="008D4D1E">
        <w:rPr>
          <w:rFonts w:hint="eastAsia"/>
          <w:color w:val="BFBFBF" w:themeColor="background1" w:themeShade="BF"/>
        </w:rPr>
        <w:t>staticViewClasses</w:t>
      </w:r>
      <w:r w:rsidRPr="008D4D1E">
        <w:rPr>
          <w:rFonts w:hint="eastAsia"/>
          <w:color w:val="BFBFBF" w:themeColor="background1" w:themeShade="BF"/>
        </w:rPr>
        <w:t>；</w:t>
      </w:r>
      <w:r w:rsidRPr="008D4D1E">
        <w:rPr>
          <w:rFonts w:hint="eastAsia"/>
          <w:color w:val="BFBFBF" w:themeColor="background1" w:themeShade="BF"/>
        </w:rPr>
        <w:t>Variant</w:t>
      </w:r>
      <w:r w:rsidRPr="008D4D1E">
        <w:rPr>
          <w:rFonts w:hint="eastAsia"/>
          <w:color w:val="BFBFBF" w:themeColor="background1" w:themeShade="BF"/>
        </w:rPr>
        <w:t>模式使用</w:t>
      </w:r>
      <w:r w:rsidRPr="008D4D1E">
        <w:rPr>
          <w:color w:val="BFBFBF" w:themeColor="background1" w:themeShade="BF"/>
        </w:rPr>
        <w:t>variantProviderIds</w:t>
      </w:r>
      <w:r w:rsidRPr="008D4D1E">
        <w:rPr>
          <w:rFonts w:hint="eastAsia"/>
          <w:color w:val="BFBFBF" w:themeColor="background1" w:themeShade="BF"/>
        </w:rPr>
        <w:t>；脚本模式使用</w:t>
      </w:r>
      <w:r w:rsidRPr="008D4D1E">
        <w:rPr>
          <w:color w:val="BFBFBF" w:themeColor="background1" w:themeShade="BF"/>
        </w:rPr>
        <w:t>scriptEngineHandle</w:t>
      </w:r>
      <w:r w:rsidRPr="008D4D1E">
        <w:rPr>
          <w:rFonts w:hint="eastAsia"/>
          <w:color w:val="BFBFBF" w:themeColor="background1" w:themeShade="BF"/>
        </w:rPr>
        <w:t>。如果服务器不支持</w:t>
      </w:r>
      <w:r w:rsidR="009517AA" w:rsidRPr="008D4D1E">
        <w:rPr>
          <w:rFonts w:hint="eastAsia"/>
          <w:color w:val="BFBFBF" w:themeColor="background1" w:themeShade="BF"/>
        </w:rPr>
        <w:t>客户端</w:t>
      </w:r>
      <w:r w:rsidRPr="008D4D1E">
        <w:rPr>
          <w:rFonts w:hint="eastAsia"/>
          <w:color w:val="BFBFBF" w:themeColor="background1" w:themeShade="BF"/>
        </w:rPr>
        <w:t>选择的模式，将导致协商错误，通过</w:t>
      </w:r>
      <w:r w:rsidRPr="008D4D1E">
        <w:rPr>
          <w:rFonts w:hint="eastAsia"/>
          <w:color w:val="BFBFBF" w:themeColor="background1" w:themeShade="BF"/>
        </w:rPr>
        <w:t>EndpointListener</w:t>
      </w:r>
      <w:r w:rsidRPr="008D4D1E">
        <w:rPr>
          <w:rFonts w:hint="eastAsia"/>
          <w:color w:val="BFBFBF" w:themeColor="background1" w:themeShade="BF"/>
        </w:rPr>
        <w:t>的消息</w:t>
      </w:r>
      <w:r w:rsidRPr="008D4D1E">
        <w:rPr>
          <w:color w:val="BFBFBF" w:themeColor="background1" w:themeShade="BF"/>
        </w:rPr>
        <w:t>onErrorOccured</w:t>
      </w:r>
      <w:r w:rsidRPr="008D4D1E">
        <w:rPr>
          <w:rFonts w:hint="eastAsia"/>
          <w:color w:val="BFBFBF" w:themeColor="background1" w:themeShade="BF"/>
        </w:rPr>
        <w:t>报告错误</w:t>
      </w:r>
      <w:r w:rsidRPr="008D4D1E">
        <w:rPr>
          <w:color w:val="BFBFBF" w:themeColor="background1" w:themeShade="BF"/>
        </w:rPr>
        <w:t>PROVIDER_UNSUPPORTED_VARINAT</w:t>
      </w:r>
      <w:r w:rsidRPr="008D4D1E">
        <w:rPr>
          <w:rFonts w:hint="eastAsia"/>
          <w:color w:val="BFBFBF" w:themeColor="background1" w:themeShade="BF"/>
        </w:rPr>
        <w:t>与</w:t>
      </w:r>
      <w:r w:rsidRPr="008D4D1E">
        <w:rPr>
          <w:color w:val="BFBFBF" w:themeColor="background1" w:themeShade="BF"/>
        </w:rPr>
        <w:t>PROVIDER_UNSUPPORTED_SCRIPT</w:t>
      </w:r>
      <w:r w:rsidRPr="008D4D1E">
        <w:rPr>
          <w:rFonts w:hint="eastAsia"/>
          <w:color w:val="BFBFBF" w:themeColor="background1" w:themeShade="BF"/>
        </w:rPr>
        <w:t>。</w:t>
      </w:r>
    </w:p>
    <w:p w:rsidR="001855EB" w:rsidRDefault="001855EB" w:rsidP="001855EB">
      <w:pPr>
        <w:pStyle w:val="a3"/>
        <w:ind w:left="780" w:firstLineChars="0" w:firstLine="0"/>
      </w:pPr>
      <w:r>
        <w:lastRenderedPageBreak/>
        <w:t xml:space="preserve">The configuration of the client decides which mode is used. </w:t>
      </w:r>
      <w:r w:rsidR="001605C5">
        <w:t xml:space="preserve">The </w:t>
      </w:r>
      <w:r w:rsidR="001605C5" w:rsidRPr="009D0D1F">
        <w:rPr>
          <w:rFonts w:hint="eastAsia"/>
          <w:b/>
          <w:i/>
        </w:rPr>
        <w:t>staticViewClasses</w:t>
      </w:r>
      <w:r w:rsidR="001605C5">
        <w:t xml:space="preserve"> is used by the static mode; the </w:t>
      </w:r>
      <w:r w:rsidR="001605C5" w:rsidRPr="009D0D1F">
        <w:rPr>
          <w:b/>
          <w:i/>
        </w:rPr>
        <w:t>variantProviderIds</w:t>
      </w:r>
      <w:r w:rsidR="001605C5">
        <w:t xml:space="preserve"> is used by the Variant mode; and the </w:t>
      </w:r>
      <w:r w:rsidR="001605C5" w:rsidRPr="009D0D1F">
        <w:rPr>
          <w:b/>
          <w:i/>
        </w:rPr>
        <w:t>scriptEngineHandle</w:t>
      </w:r>
      <w:r w:rsidR="001605C5">
        <w:t xml:space="preserve"> is used by the script mode. </w:t>
      </w:r>
      <w:r w:rsidR="00F035D8">
        <w:t>If the server does not support the selected mode of the client, there is negotiation error</w:t>
      </w:r>
      <w:r w:rsidR="00D533D1">
        <w:t>,</w:t>
      </w:r>
      <w:r w:rsidR="00F035D8">
        <w:t xml:space="preserve"> and </w:t>
      </w:r>
      <w:r w:rsidR="00D533D1">
        <w:t xml:space="preserve">the error </w:t>
      </w:r>
      <w:r w:rsidR="00D533D1" w:rsidRPr="009D0D1F">
        <w:rPr>
          <w:b/>
          <w:i/>
        </w:rPr>
        <w:t>PROVIDER_UNSUPPORTED_VARINAT</w:t>
      </w:r>
      <w:r w:rsidR="00D533D1">
        <w:t xml:space="preserve"> and </w:t>
      </w:r>
      <w:r w:rsidR="00D533D1" w:rsidRPr="009D0D1F">
        <w:rPr>
          <w:b/>
          <w:i/>
        </w:rPr>
        <w:t>PROVIDER_UNSUPPORTED_SCRIPT</w:t>
      </w:r>
      <w:r w:rsidR="008D4D1E">
        <w:t xml:space="preserve"> </w:t>
      </w:r>
      <w:r w:rsidR="00D533D1">
        <w:t>are</w:t>
      </w:r>
      <w:r w:rsidR="00F035D8">
        <w:t xml:space="preserve"> reported by the </w:t>
      </w:r>
      <w:r w:rsidR="00F035D8" w:rsidRPr="009D0D1F">
        <w:rPr>
          <w:b/>
          <w:i/>
        </w:rPr>
        <w:t>onErrorOccured</w:t>
      </w:r>
      <w:r w:rsidR="00F035D8">
        <w:t xml:space="preserve"> </w:t>
      </w:r>
      <w:r w:rsidR="00C65D86">
        <w:t>of</w:t>
      </w:r>
      <w:r w:rsidR="00F035D8">
        <w:t xml:space="preserve"> the </w:t>
      </w:r>
      <w:r w:rsidR="00F035D8" w:rsidRPr="009D0D1F">
        <w:rPr>
          <w:rFonts w:hint="eastAsia"/>
          <w:b/>
          <w:i/>
        </w:rPr>
        <w:t>EndpointListener</w:t>
      </w:r>
      <w:r w:rsidR="00F035D8">
        <w:t xml:space="preserve"> message.</w:t>
      </w:r>
    </w:p>
    <w:p w:rsidR="001810B6" w:rsidRPr="00B528A7" w:rsidRDefault="001810B6" w:rsidP="0072063E">
      <w:pPr>
        <w:pStyle w:val="a3"/>
        <w:numPr>
          <w:ilvl w:val="0"/>
          <w:numId w:val="14"/>
        </w:numPr>
        <w:ind w:firstLineChars="0"/>
        <w:rPr>
          <w:color w:val="BFBFBF" w:themeColor="background1" w:themeShade="BF"/>
        </w:rPr>
      </w:pPr>
      <w:r w:rsidRPr="00B528A7">
        <w:rPr>
          <w:rFonts w:hint="eastAsia"/>
          <w:color w:val="BFBFBF" w:themeColor="background1" w:themeShade="BF"/>
        </w:rPr>
        <w:t>静态模式使用</w:t>
      </w:r>
      <w:r w:rsidRPr="00B528A7">
        <w:rPr>
          <w:rFonts w:hint="eastAsia"/>
          <w:color w:val="BFBFBF" w:themeColor="background1" w:themeShade="BF"/>
        </w:rPr>
        <w:t>endpointState</w:t>
      </w:r>
      <w:r w:rsidRPr="00B528A7">
        <w:rPr>
          <w:rFonts w:hint="eastAsia"/>
          <w:color w:val="BFBFBF" w:themeColor="background1" w:themeShade="BF"/>
        </w:rPr>
        <w:t>支持协议，</w:t>
      </w:r>
      <w:r w:rsidRPr="00B528A7">
        <w:rPr>
          <w:rFonts w:hint="eastAsia"/>
          <w:color w:val="BFBFBF" w:themeColor="background1" w:themeShade="BF"/>
        </w:rPr>
        <w:t>Variant</w:t>
      </w:r>
      <w:r w:rsidRPr="00B528A7">
        <w:rPr>
          <w:rFonts w:hint="eastAsia"/>
          <w:color w:val="BFBFBF" w:themeColor="background1" w:themeShade="BF"/>
        </w:rPr>
        <w:t>模式，脚本模式不支持协议。</w:t>
      </w:r>
    </w:p>
    <w:p w:rsidR="0084532C" w:rsidRDefault="0084532C" w:rsidP="0084532C">
      <w:pPr>
        <w:pStyle w:val="a3"/>
        <w:ind w:left="780" w:firstLineChars="0" w:firstLine="0"/>
      </w:pPr>
      <w:r>
        <w:t xml:space="preserve">The static mode uses the </w:t>
      </w:r>
      <w:r w:rsidRPr="00B528A7">
        <w:rPr>
          <w:b/>
          <w:i/>
        </w:rPr>
        <w:t>endpointState</w:t>
      </w:r>
      <w:r>
        <w:t xml:space="preserve"> to support the protocol, however, the Variant mode and the script mode do not support the protocol.</w:t>
      </w:r>
    </w:p>
    <w:p w:rsidR="001810B6" w:rsidRPr="005C7A51" w:rsidRDefault="001810B6" w:rsidP="0072063E">
      <w:pPr>
        <w:pStyle w:val="a3"/>
        <w:numPr>
          <w:ilvl w:val="0"/>
          <w:numId w:val="14"/>
        </w:numPr>
        <w:ind w:firstLineChars="0"/>
        <w:rPr>
          <w:color w:val="BFBFBF" w:themeColor="background1" w:themeShade="BF"/>
        </w:rPr>
      </w:pPr>
      <w:r w:rsidRPr="005C7A51">
        <w:rPr>
          <w:rFonts w:hint="eastAsia"/>
          <w:color w:val="BFBFBF" w:themeColor="background1" w:themeShade="BF"/>
        </w:rPr>
        <w:t>服务器可以同时运行在</w:t>
      </w:r>
      <w:r w:rsidRPr="005C7A51">
        <w:rPr>
          <w:rFonts w:hint="eastAsia"/>
          <w:color w:val="BFBFBF" w:themeColor="background1" w:themeShade="BF"/>
        </w:rPr>
        <w:t>3</w:t>
      </w:r>
      <w:r w:rsidRPr="005C7A51">
        <w:rPr>
          <w:rFonts w:hint="eastAsia"/>
          <w:color w:val="BFBFBF" w:themeColor="background1" w:themeShade="BF"/>
        </w:rPr>
        <w:t>种模式下，同一应用，可以有不同的客户端实现。</w:t>
      </w:r>
    </w:p>
    <w:p w:rsidR="00502F2E" w:rsidRDefault="00502F2E" w:rsidP="00502F2E">
      <w:pPr>
        <w:pStyle w:val="a3"/>
        <w:ind w:left="780" w:firstLineChars="0" w:firstLine="0"/>
      </w:pPr>
      <w:r>
        <w:t>The server could run in the three modes at the same time. The same applicaton could have the different client implementation.</w:t>
      </w:r>
    </w:p>
    <w:p w:rsidR="001810B6" w:rsidRPr="00D12FA8" w:rsidRDefault="001810B6" w:rsidP="0072063E">
      <w:pPr>
        <w:pStyle w:val="a3"/>
        <w:numPr>
          <w:ilvl w:val="0"/>
          <w:numId w:val="14"/>
        </w:numPr>
        <w:ind w:firstLineChars="0"/>
        <w:rPr>
          <w:color w:val="BFBFBF" w:themeColor="background1" w:themeShade="BF"/>
        </w:rPr>
      </w:pPr>
      <w:r w:rsidRPr="00D12FA8">
        <w:rPr>
          <w:rFonts w:hint="eastAsia"/>
          <w:color w:val="BFBFBF" w:themeColor="background1" w:themeShade="BF"/>
        </w:rPr>
        <w:t>客户端框架</w:t>
      </w:r>
      <w:r w:rsidR="00211266" w:rsidRPr="00D12FA8">
        <w:rPr>
          <w:rFonts w:hint="eastAsia"/>
          <w:color w:val="BFBFBF" w:themeColor="background1" w:themeShade="BF"/>
        </w:rPr>
        <w:t>出</w:t>
      </w:r>
      <w:r w:rsidRPr="00D12FA8">
        <w:rPr>
          <w:rFonts w:hint="eastAsia"/>
          <w:color w:val="BFBFBF" w:themeColor="background1" w:themeShade="BF"/>
        </w:rPr>
        <w:t>于完备性考虑，同一应用可以同时运行在</w:t>
      </w:r>
      <w:r w:rsidRPr="00D12FA8">
        <w:rPr>
          <w:rFonts w:hint="eastAsia"/>
          <w:color w:val="BFBFBF" w:themeColor="background1" w:themeShade="BF"/>
        </w:rPr>
        <w:t>3</w:t>
      </w:r>
      <w:r w:rsidR="0048254B" w:rsidRPr="00D12FA8">
        <w:rPr>
          <w:rFonts w:hint="eastAsia"/>
          <w:color w:val="BFBFBF" w:themeColor="background1" w:themeShade="BF"/>
        </w:rPr>
        <w:t>种模式下，这样使用没有</w:t>
      </w:r>
      <w:r w:rsidRPr="00D12FA8">
        <w:rPr>
          <w:rFonts w:hint="eastAsia"/>
          <w:color w:val="BFBFBF" w:themeColor="background1" w:themeShade="BF"/>
        </w:rPr>
        <w:t>实际意义，根据需求选择一种即可。</w:t>
      </w:r>
    </w:p>
    <w:p w:rsidR="005267B1" w:rsidRPr="006225D6" w:rsidRDefault="005267B1" w:rsidP="005267B1">
      <w:pPr>
        <w:pStyle w:val="a3"/>
        <w:ind w:left="780" w:firstLineChars="0" w:firstLine="0"/>
      </w:pPr>
      <w:r>
        <w:t xml:space="preserve">The same application could run in the three modes at the same time for the consideratinn of the completeness by the client framework. </w:t>
      </w:r>
      <w:r w:rsidR="005E1402">
        <w:t>However, this kind of usage has no actual meaning and choose one to use according to the requirement.</w:t>
      </w:r>
    </w:p>
    <w:p w:rsidR="006838F9" w:rsidRPr="001810B6" w:rsidRDefault="006838F9" w:rsidP="006838F9">
      <w:pPr>
        <w:ind w:leftChars="200" w:left="420"/>
      </w:pPr>
    </w:p>
    <w:p w:rsidR="0061700F" w:rsidRDefault="0061700F" w:rsidP="0061700F">
      <w:pPr>
        <w:pStyle w:val="6"/>
      </w:pPr>
      <w:r w:rsidRPr="00C96EB5">
        <w:rPr>
          <w:rFonts w:hint="eastAsia"/>
          <w:color w:val="BFBFBF" w:themeColor="background1" w:themeShade="BF"/>
        </w:rPr>
        <w:t>C#</w:t>
      </w:r>
      <w:r w:rsidRPr="00C96EB5">
        <w:rPr>
          <w:rFonts w:hint="eastAsia"/>
          <w:color w:val="BFBFBF" w:themeColor="background1" w:themeShade="BF"/>
        </w:rPr>
        <w:t>客户端</w:t>
      </w:r>
      <w:r w:rsidR="00ED5657">
        <w:t xml:space="preserve"> The C# client</w:t>
      </w:r>
    </w:p>
    <w:p w:rsidR="0061700F" w:rsidRPr="00951FD2" w:rsidRDefault="0061700F" w:rsidP="0061700F">
      <w:pPr>
        <w:rPr>
          <w:color w:val="BFBFBF" w:themeColor="background1" w:themeShade="BF"/>
        </w:rPr>
      </w:pPr>
      <w:r w:rsidRPr="00951FD2">
        <w:rPr>
          <w:rFonts w:hint="eastAsia"/>
          <w:color w:val="BFBFBF" w:themeColor="background1" w:themeShade="BF"/>
        </w:rPr>
        <w:tab/>
        <w:t>C#</w:t>
      </w:r>
      <w:r w:rsidRPr="00951FD2">
        <w:rPr>
          <w:rFonts w:hint="eastAsia"/>
          <w:color w:val="BFBFBF" w:themeColor="background1" w:themeShade="BF"/>
        </w:rPr>
        <w:t>客户端同样支持静态模式，</w:t>
      </w:r>
      <w:r w:rsidRPr="00951FD2">
        <w:rPr>
          <w:rFonts w:hint="eastAsia"/>
          <w:color w:val="BFBFBF" w:themeColor="background1" w:themeShade="BF"/>
        </w:rPr>
        <w:t>Variant</w:t>
      </w:r>
      <w:r w:rsidRPr="00951FD2">
        <w:rPr>
          <w:rFonts w:hint="eastAsia"/>
          <w:color w:val="BFBFBF" w:themeColor="background1" w:themeShade="BF"/>
        </w:rPr>
        <w:t>模式和脚本模式。这里介绍静态模式和</w:t>
      </w:r>
      <w:r w:rsidRPr="00951FD2">
        <w:rPr>
          <w:rFonts w:hint="eastAsia"/>
          <w:color w:val="BFBFBF" w:themeColor="background1" w:themeShade="BF"/>
        </w:rPr>
        <w:t>Variant</w:t>
      </w:r>
      <w:r w:rsidRPr="00951FD2">
        <w:rPr>
          <w:rFonts w:hint="eastAsia"/>
          <w:color w:val="BFBFBF" w:themeColor="background1" w:themeShade="BF"/>
        </w:rPr>
        <w:t>模式。</w:t>
      </w:r>
    </w:p>
    <w:p w:rsidR="0061700F" w:rsidRPr="00951FD2" w:rsidRDefault="0061700F" w:rsidP="0061700F">
      <w:pPr>
        <w:rPr>
          <w:color w:val="BFBFBF" w:themeColor="background1" w:themeShade="BF"/>
        </w:rPr>
      </w:pPr>
      <w:r w:rsidRPr="00951FD2">
        <w:rPr>
          <w:rFonts w:hint="eastAsia"/>
          <w:color w:val="BFBFBF" w:themeColor="background1" w:themeShade="BF"/>
        </w:rPr>
        <w:tab/>
      </w:r>
      <w:r w:rsidRPr="00951FD2">
        <w:rPr>
          <w:rFonts w:hint="eastAsia"/>
          <w:color w:val="BFBFBF" w:themeColor="background1" w:themeShade="BF"/>
        </w:rPr>
        <w:t>以下代码以</w:t>
      </w:r>
      <w:r w:rsidRPr="00951FD2">
        <w:rPr>
          <w:rFonts w:hint="eastAsia"/>
          <w:color w:val="BFBFBF" w:themeColor="background1" w:themeShade="BF"/>
        </w:rPr>
        <w:t>VS2013</w:t>
      </w:r>
      <w:r w:rsidR="00E63DAC" w:rsidRPr="00D10B5B">
        <w:rPr>
          <w:rFonts w:hint="eastAsia"/>
          <w:color w:val="BFBFBF" w:themeColor="background1" w:themeShade="BF"/>
        </w:rPr>
        <w:t>控制台项目</w:t>
      </w:r>
      <w:r w:rsidRPr="00951FD2">
        <w:rPr>
          <w:rFonts w:hint="eastAsia"/>
          <w:color w:val="BFBFBF" w:themeColor="background1" w:themeShade="BF"/>
        </w:rPr>
        <w:t>举例。</w:t>
      </w:r>
    </w:p>
    <w:p w:rsidR="006B16D4" w:rsidRDefault="006B16D4" w:rsidP="0061700F">
      <w:r>
        <w:t xml:space="preserve">The C# client supports the static mode, the Variant mode and the script mode. </w:t>
      </w:r>
      <w:r w:rsidR="00A24CE7">
        <w:t>T</w:t>
      </w:r>
      <w:r w:rsidR="005316CD">
        <w:t>he static mode and the Variant mode are introduced here.</w:t>
      </w:r>
    </w:p>
    <w:p w:rsidR="00951FD2" w:rsidRDefault="00951FD2" w:rsidP="0061700F">
      <w:r>
        <w:t>The following code works on the VS2013</w:t>
      </w:r>
      <w:r w:rsidR="00D10B5B">
        <w:t xml:space="preserve"> console project</w:t>
      </w:r>
      <w:r>
        <w:t>.</w:t>
      </w:r>
    </w:p>
    <w:p w:rsidR="0061700F" w:rsidRDefault="0061700F" w:rsidP="0061700F">
      <w:pPr>
        <w:pStyle w:val="9"/>
      </w:pPr>
      <w:r w:rsidRPr="00CB42F6">
        <w:rPr>
          <w:rFonts w:hint="eastAsia"/>
          <w:color w:val="BFBFBF" w:themeColor="background1" w:themeShade="BF"/>
        </w:rPr>
        <w:t>静态模式</w:t>
      </w:r>
      <w:r w:rsidR="00CB42F6">
        <w:t xml:space="preserve"> The static mode</w:t>
      </w:r>
    </w:p>
    <w:p w:rsidR="0061700F" w:rsidRPr="00CF0CC9" w:rsidRDefault="0061700F" w:rsidP="0072063E">
      <w:pPr>
        <w:pStyle w:val="a3"/>
        <w:numPr>
          <w:ilvl w:val="0"/>
          <w:numId w:val="15"/>
        </w:numPr>
        <w:ind w:firstLineChars="0"/>
        <w:rPr>
          <w:color w:val="BFBFBF" w:themeColor="background1" w:themeShade="BF"/>
        </w:rPr>
      </w:pPr>
      <w:r w:rsidRPr="00CF0CC9">
        <w:rPr>
          <w:rFonts w:hint="eastAsia"/>
          <w:color w:val="BFBFBF" w:themeColor="background1" w:themeShade="BF"/>
        </w:rPr>
        <w:t>首先应该创建</w:t>
      </w:r>
      <w:r w:rsidRPr="00CF0CC9">
        <w:rPr>
          <w:rFonts w:hint="eastAsia"/>
          <w:color w:val="BFBFBF" w:themeColor="background1" w:themeShade="BF"/>
        </w:rPr>
        <w:t>C#</w:t>
      </w:r>
      <w:r w:rsidRPr="00CF0CC9">
        <w:rPr>
          <w:rFonts w:hint="eastAsia"/>
          <w:color w:val="BFBFBF" w:themeColor="background1" w:themeShade="BF"/>
        </w:rPr>
        <w:t>解决方案和应用项目，确定应用项目的源码目录</w:t>
      </w:r>
      <w:r w:rsidRPr="00CF0CC9">
        <w:rPr>
          <w:rFonts w:hint="eastAsia"/>
          <w:color w:val="BFBFBF" w:themeColor="background1" w:themeShade="BF"/>
        </w:rPr>
        <w:t>sdir</w:t>
      </w:r>
      <w:r w:rsidRPr="00CF0CC9">
        <w:rPr>
          <w:rFonts w:hint="eastAsia"/>
          <w:color w:val="BFBFBF" w:themeColor="background1" w:themeShade="BF"/>
        </w:rPr>
        <w:t>，执行如下生成命令：</w:t>
      </w:r>
    </w:p>
    <w:p w:rsidR="00FC3797" w:rsidRPr="002F0C4E" w:rsidRDefault="00CF0CC9" w:rsidP="00FC3797">
      <w:pPr>
        <w:pStyle w:val="a3"/>
        <w:ind w:left="780" w:firstLineChars="0" w:firstLine="0"/>
      </w:pPr>
      <w:r>
        <w:t xml:space="preserve">First, create the C# solution and appliction project, determine the source code directory sdir for the application project, and execute the following command: </w:t>
      </w:r>
    </w:p>
    <w:p w:rsidR="0061700F" w:rsidRPr="007400B7" w:rsidRDefault="0061700F" w:rsidP="0072063E">
      <w:pPr>
        <w:pStyle w:val="a3"/>
        <w:numPr>
          <w:ilvl w:val="0"/>
          <w:numId w:val="15"/>
        </w:numPr>
        <w:ind w:firstLineChars="0"/>
        <w:rPr>
          <w:i/>
        </w:rPr>
      </w:pPr>
      <w:r w:rsidRPr="007400B7">
        <w:rPr>
          <w:i/>
        </w:rPr>
        <w:t xml:space="preserve">java -jar </w:t>
      </w:r>
      <w:r w:rsidRPr="007400B7">
        <w:rPr>
          <w:rFonts w:hint="eastAsia"/>
          <w:i/>
        </w:rPr>
        <w:t>&lt;path to limax.jar&gt;</w:t>
      </w:r>
      <w:r w:rsidRPr="007400B7">
        <w:rPr>
          <w:i/>
        </w:rPr>
        <w:t xml:space="preserve"> xmlgen –</w:t>
      </w:r>
      <w:r w:rsidRPr="007400B7">
        <w:rPr>
          <w:rFonts w:hint="eastAsia"/>
          <w:i/>
        </w:rPr>
        <w:t xml:space="preserve">c# </w:t>
      </w:r>
      <w:r w:rsidRPr="007400B7">
        <w:rPr>
          <w:i/>
        </w:rPr>
        <w:t>–noServiceXML</w:t>
      </w:r>
      <w:r w:rsidRPr="007400B7">
        <w:rPr>
          <w:rFonts w:hint="eastAsia"/>
          <w:i/>
        </w:rPr>
        <w:t xml:space="preserve"> </w:t>
      </w:r>
      <w:r w:rsidRPr="007400B7">
        <w:rPr>
          <w:i/>
        </w:rPr>
        <w:t>–</w:t>
      </w:r>
      <w:r w:rsidRPr="007400B7">
        <w:rPr>
          <w:rFonts w:hint="eastAsia"/>
          <w:i/>
        </w:rPr>
        <w:t xml:space="preserve">outputPath sdir </w:t>
      </w:r>
      <w:r w:rsidRPr="007400B7">
        <w:rPr>
          <w:i/>
        </w:rPr>
        <w:t>example.client.xml</w:t>
      </w:r>
    </w:p>
    <w:p w:rsidR="0061700F" w:rsidRPr="00E978DC" w:rsidRDefault="0061700F" w:rsidP="0072063E">
      <w:pPr>
        <w:pStyle w:val="a3"/>
        <w:numPr>
          <w:ilvl w:val="0"/>
          <w:numId w:val="15"/>
        </w:numPr>
        <w:ind w:firstLineChars="0"/>
        <w:rPr>
          <w:color w:val="BFBFBF" w:themeColor="background1" w:themeShade="BF"/>
        </w:rPr>
      </w:pPr>
      <w:r w:rsidRPr="00E978DC">
        <w:rPr>
          <w:rFonts w:hint="eastAsia"/>
          <w:color w:val="BFBFBF" w:themeColor="background1" w:themeShade="BF"/>
        </w:rPr>
        <w:t>源码目录里面将看见两个新建目录</w:t>
      </w:r>
      <w:r w:rsidRPr="00E978DC">
        <w:rPr>
          <w:rFonts w:hint="eastAsia"/>
          <w:color w:val="BFBFBF" w:themeColor="background1" w:themeShade="BF"/>
        </w:rPr>
        <w:t>xmlsrc</w:t>
      </w:r>
      <w:r w:rsidRPr="00E978DC">
        <w:rPr>
          <w:rFonts w:hint="eastAsia"/>
          <w:color w:val="BFBFBF" w:themeColor="background1" w:themeShade="BF"/>
        </w:rPr>
        <w:t>与</w:t>
      </w:r>
      <w:r w:rsidRPr="00E978DC">
        <w:rPr>
          <w:rFonts w:hint="eastAsia"/>
          <w:color w:val="BFBFBF" w:themeColor="background1" w:themeShade="BF"/>
        </w:rPr>
        <w:t>xmlgen</w:t>
      </w:r>
      <w:r w:rsidRPr="00E978DC">
        <w:rPr>
          <w:rFonts w:hint="eastAsia"/>
          <w:color w:val="BFBFBF" w:themeColor="background1" w:themeShade="BF"/>
        </w:rPr>
        <w:t>。</w:t>
      </w:r>
      <w:r w:rsidRPr="00E978DC">
        <w:rPr>
          <w:rFonts w:hint="eastAsia"/>
          <w:color w:val="BFBFBF" w:themeColor="background1" w:themeShade="BF"/>
        </w:rPr>
        <w:t>xmlgen</w:t>
      </w:r>
      <w:r w:rsidRPr="00E978DC">
        <w:rPr>
          <w:rFonts w:hint="eastAsia"/>
          <w:color w:val="BFBFBF" w:themeColor="background1" w:themeShade="BF"/>
        </w:rPr>
        <w:t>无需提交到版本控制系统。</w:t>
      </w:r>
    </w:p>
    <w:p w:rsidR="007400B7" w:rsidRDefault="000A59AF" w:rsidP="007400B7">
      <w:pPr>
        <w:pStyle w:val="a3"/>
        <w:ind w:left="780" w:firstLineChars="0" w:firstLine="0"/>
      </w:pPr>
      <w:r>
        <w:t xml:space="preserve">There are two new created directories </w:t>
      </w:r>
      <w:r w:rsidRPr="00E978DC">
        <w:rPr>
          <w:b/>
          <w:i/>
        </w:rPr>
        <w:t>xmlsrc</w:t>
      </w:r>
      <w:r>
        <w:t xml:space="preserve"> and </w:t>
      </w:r>
      <w:r w:rsidRPr="00E978DC">
        <w:rPr>
          <w:b/>
          <w:i/>
        </w:rPr>
        <w:t>xmlgen</w:t>
      </w:r>
      <w:r>
        <w:t xml:space="preserve"> in the source code directory. The xmlgen does not need to be submitted to the version control system.</w:t>
      </w:r>
    </w:p>
    <w:p w:rsidR="0061700F" w:rsidRPr="009F3E70" w:rsidRDefault="0061700F" w:rsidP="0072063E">
      <w:pPr>
        <w:pStyle w:val="a3"/>
        <w:numPr>
          <w:ilvl w:val="0"/>
          <w:numId w:val="15"/>
        </w:numPr>
        <w:ind w:firstLineChars="0"/>
        <w:rPr>
          <w:color w:val="BFBFBF" w:themeColor="background1" w:themeShade="BF"/>
        </w:rPr>
      </w:pPr>
      <w:r w:rsidRPr="009F3E70">
        <w:rPr>
          <w:rFonts w:hint="eastAsia"/>
          <w:color w:val="BFBFBF" w:themeColor="background1" w:themeShade="BF"/>
        </w:rPr>
        <w:t>按照生成目录结构，在项目内建立同样的目录结构，然后使用添加现有项操作手工添加所有生成文件，以后的新的生成文件也必须手工添加。</w:t>
      </w:r>
    </w:p>
    <w:p w:rsidR="00304459" w:rsidRDefault="000D034C" w:rsidP="00304459">
      <w:pPr>
        <w:pStyle w:val="a3"/>
        <w:ind w:left="780" w:firstLineChars="0" w:firstLine="0"/>
      </w:pPr>
      <w:r>
        <w:t xml:space="preserve">Create the same directory structure in the project according to the generated directory structure, </w:t>
      </w:r>
      <w:r w:rsidR="00F07D09">
        <w:t xml:space="preserve">use the operation of "Adding Existing Item" to manually add all the generated </w:t>
      </w:r>
      <w:r w:rsidR="00F07D09">
        <w:lastRenderedPageBreak/>
        <w:t>files, and the next new generated file is also manually added.</w:t>
      </w:r>
    </w:p>
    <w:p w:rsidR="0061700F" w:rsidRPr="00E27D50" w:rsidRDefault="0061700F" w:rsidP="0072063E">
      <w:pPr>
        <w:pStyle w:val="a3"/>
        <w:numPr>
          <w:ilvl w:val="0"/>
          <w:numId w:val="15"/>
        </w:numPr>
        <w:ind w:firstLineChars="0"/>
        <w:rPr>
          <w:color w:val="BFBFBF" w:themeColor="background1" w:themeShade="BF"/>
        </w:rPr>
      </w:pPr>
      <w:r w:rsidRPr="00E27D50">
        <w:rPr>
          <w:rFonts w:hint="eastAsia"/>
          <w:color w:val="BFBFBF" w:themeColor="background1" w:themeShade="BF"/>
        </w:rPr>
        <w:t>将</w:t>
      </w:r>
      <w:r w:rsidRPr="00E27D50">
        <w:rPr>
          <w:rFonts w:hint="eastAsia"/>
          <w:color w:val="BFBFBF" w:themeColor="background1" w:themeShade="BF"/>
        </w:rPr>
        <w:t>C#</w:t>
      </w:r>
      <w:r w:rsidRPr="00E27D50">
        <w:rPr>
          <w:rFonts w:hint="eastAsia"/>
          <w:color w:val="BFBFBF" w:themeColor="background1" w:themeShade="BF"/>
        </w:rPr>
        <w:t>版本的</w:t>
      </w:r>
      <w:r w:rsidRPr="00E27D50">
        <w:rPr>
          <w:rFonts w:hint="eastAsia"/>
          <w:color w:val="BFBFBF" w:themeColor="background1" w:themeShade="BF"/>
        </w:rPr>
        <w:t>limax</w:t>
      </w:r>
      <w:r w:rsidRPr="00E27D50">
        <w:rPr>
          <w:rFonts w:hint="eastAsia"/>
          <w:color w:val="BFBFBF" w:themeColor="background1" w:themeShade="BF"/>
        </w:rPr>
        <w:t>项目添加到解决方案中。</w:t>
      </w:r>
    </w:p>
    <w:p w:rsidR="000402FD" w:rsidRDefault="002A548E" w:rsidP="000402FD">
      <w:pPr>
        <w:pStyle w:val="a3"/>
        <w:ind w:left="780" w:firstLineChars="0" w:firstLine="0"/>
      </w:pPr>
      <w:r>
        <w:t>Add the Limax project of the C# version into the solution.</w:t>
      </w:r>
    </w:p>
    <w:p w:rsidR="0061700F" w:rsidRPr="000C4B91" w:rsidRDefault="0061700F" w:rsidP="0072063E">
      <w:pPr>
        <w:pStyle w:val="a3"/>
        <w:numPr>
          <w:ilvl w:val="0"/>
          <w:numId w:val="15"/>
        </w:numPr>
        <w:ind w:firstLineChars="0"/>
        <w:rPr>
          <w:color w:val="BFBFBF" w:themeColor="background1" w:themeShade="BF"/>
        </w:rPr>
      </w:pPr>
      <w:r w:rsidRPr="000C4B91">
        <w:rPr>
          <w:rFonts w:hint="eastAsia"/>
          <w:color w:val="BFBFBF" w:themeColor="background1" w:themeShade="BF"/>
        </w:rPr>
        <w:t>为应用项目添加引用，引用到</w:t>
      </w:r>
      <w:r w:rsidRPr="000C4B91">
        <w:rPr>
          <w:rFonts w:hint="eastAsia"/>
          <w:color w:val="BFBFBF" w:themeColor="background1" w:themeShade="BF"/>
        </w:rPr>
        <w:t>limax</w:t>
      </w:r>
      <w:r w:rsidRPr="000C4B91">
        <w:rPr>
          <w:rFonts w:hint="eastAsia"/>
          <w:color w:val="BFBFBF" w:themeColor="background1" w:themeShade="BF"/>
        </w:rPr>
        <w:t>项目。</w:t>
      </w:r>
    </w:p>
    <w:p w:rsidR="001D460A" w:rsidRDefault="001D460A" w:rsidP="001D460A">
      <w:pPr>
        <w:pStyle w:val="a3"/>
        <w:ind w:left="780" w:firstLineChars="0" w:firstLine="0"/>
      </w:pPr>
      <w:r>
        <w:t>Add the reference to the Limax project for the application project.</w:t>
      </w:r>
    </w:p>
    <w:p w:rsidR="0061700F" w:rsidRDefault="0061700F" w:rsidP="0061700F">
      <w:pPr>
        <w:pStyle w:val="a3"/>
        <w:ind w:left="780" w:firstLineChars="0" w:firstLine="0"/>
      </w:pPr>
    </w:p>
    <w:p w:rsidR="0061700F" w:rsidRPr="0042320F" w:rsidRDefault="0061700F" w:rsidP="0061700F">
      <w:pPr>
        <w:rPr>
          <w:color w:val="BFBFBF" w:themeColor="background1" w:themeShade="BF"/>
        </w:rPr>
      </w:pPr>
      <w:r>
        <w:rPr>
          <w:rFonts w:hint="eastAsia"/>
        </w:rPr>
        <w:tab/>
      </w:r>
      <w:r w:rsidRPr="0042320F">
        <w:rPr>
          <w:rFonts w:hint="eastAsia"/>
          <w:color w:val="BFBFBF" w:themeColor="background1" w:themeShade="BF"/>
        </w:rPr>
        <w:t>最后形成大致如下的解决方案树结构。</w:t>
      </w:r>
    </w:p>
    <w:p w:rsidR="00D73034" w:rsidRDefault="00D73034" w:rsidP="0061700F">
      <w:r>
        <w:t>Finally form the following tree structure solution.</w:t>
      </w:r>
    </w:p>
    <w:p w:rsidR="0061700F" w:rsidRDefault="0061700F" w:rsidP="0061700F">
      <w:r>
        <w:rPr>
          <w:rFonts w:hint="eastAsia"/>
        </w:rPr>
        <w:tab/>
      </w:r>
      <w:r>
        <w:rPr>
          <w:noProof/>
        </w:rPr>
        <w:drawing>
          <wp:inline distT="0" distB="0" distL="0" distR="0">
            <wp:extent cx="2886075" cy="452437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2886075" cy="4524375"/>
                    </a:xfrm>
                    <a:prstGeom prst="rect">
                      <a:avLst/>
                    </a:prstGeom>
                  </pic:spPr>
                </pic:pic>
              </a:graphicData>
            </a:graphic>
          </wp:inline>
        </w:drawing>
      </w:r>
    </w:p>
    <w:p w:rsidR="0061700F" w:rsidRDefault="0061700F" w:rsidP="0061700F"/>
    <w:p w:rsidR="0061700F" w:rsidRPr="00096BDB" w:rsidRDefault="0061700F" w:rsidP="0061700F">
      <w:pPr>
        <w:rPr>
          <w:i/>
        </w:rPr>
      </w:pPr>
      <w:r>
        <w:t xml:space="preserve">    </w:t>
      </w:r>
      <w:r w:rsidRPr="00096BDB">
        <w:rPr>
          <w:i/>
        </w:rPr>
        <w:t>class Program</w:t>
      </w:r>
    </w:p>
    <w:p w:rsidR="0061700F" w:rsidRDefault="0061700F" w:rsidP="000F17F7">
      <w:pPr>
        <w:ind w:firstLine="420"/>
        <w:rPr>
          <w:i/>
        </w:rPr>
      </w:pPr>
      <w:r w:rsidRPr="00096BDB">
        <w:rPr>
          <w:i/>
        </w:rPr>
        <w:t>{</w:t>
      </w:r>
    </w:p>
    <w:p w:rsidR="000F17F7" w:rsidRPr="00096BDB" w:rsidRDefault="000F17F7" w:rsidP="000F17F7">
      <w:pPr>
        <w:ind w:firstLine="420"/>
        <w:rPr>
          <w:i/>
        </w:rPr>
      </w:pPr>
      <w:r>
        <w:rPr>
          <w:rFonts w:hint="eastAsia"/>
          <w:i/>
        </w:rPr>
        <w:tab/>
        <w:t xml:space="preserve">private </w:t>
      </w:r>
      <w:r w:rsidR="00A13044">
        <w:rPr>
          <w:rFonts w:hint="eastAsia"/>
          <w:i/>
        </w:rPr>
        <w:t>const</w:t>
      </w:r>
      <w:r>
        <w:rPr>
          <w:rFonts w:hint="eastAsia"/>
          <w:i/>
        </w:rPr>
        <w:t xml:space="preserve"> int providerId = 100;</w:t>
      </w:r>
    </w:p>
    <w:p w:rsidR="0061700F" w:rsidRPr="00096BDB" w:rsidRDefault="0061700F" w:rsidP="0061700F">
      <w:pPr>
        <w:rPr>
          <w:i/>
        </w:rPr>
      </w:pPr>
      <w:r w:rsidRPr="00096BDB">
        <w:rPr>
          <w:i/>
        </w:rPr>
        <w:t xml:space="preserve">        private static void start()</w:t>
      </w:r>
    </w:p>
    <w:p w:rsidR="0061700F" w:rsidRPr="00096BDB" w:rsidRDefault="0061700F" w:rsidP="0061700F">
      <w:pPr>
        <w:rPr>
          <w:i/>
        </w:rPr>
      </w:pPr>
      <w:r w:rsidRPr="00096BDB">
        <w:rPr>
          <w:i/>
        </w:rPr>
        <w:t xml:space="preserve">        {</w:t>
      </w:r>
    </w:p>
    <w:p w:rsidR="0061700F" w:rsidRPr="00096BDB" w:rsidRDefault="0061700F" w:rsidP="0061700F">
      <w:pPr>
        <w:rPr>
          <w:i/>
        </w:rPr>
      </w:pPr>
      <w:r w:rsidRPr="00096BDB">
        <w:rPr>
          <w:i/>
        </w:rPr>
        <w:t xml:space="preserve">            Endpoint.openEngine();</w:t>
      </w:r>
    </w:p>
    <w:p w:rsidR="00E9565F" w:rsidRDefault="0061700F" w:rsidP="0061700F">
      <w:pPr>
        <w:rPr>
          <w:i/>
        </w:rPr>
      </w:pPr>
      <w:r w:rsidRPr="00096BDB">
        <w:rPr>
          <w:i/>
        </w:rPr>
        <w:t xml:space="preserve">            EndpointConfig config = Endpoint.create</w:t>
      </w:r>
      <w:r w:rsidR="00D5582A">
        <w:rPr>
          <w:rFonts w:hint="eastAsia"/>
          <w:i/>
        </w:rPr>
        <w:t>Endpoint</w:t>
      </w:r>
      <w:r w:rsidRPr="00096BDB">
        <w:rPr>
          <w:i/>
        </w:rPr>
        <w:t>ConfigBuilder(</w:t>
      </w:r>
    </w:p>
    <w:p w:rsidR="00E9565F" w:rsidRDefault="0061700F" w:rsidP="00471D3D">
      <w:pPr>
        <w:ind w:left="1680" w:firstLine="420"/>
        <w:rPr>
          <w:i/>
        </w:rPr>
      </w:pPr>
      <w:r w:rsidRPr="00096BDB">
        <w:rPr>
          <w:i/>
        </w:rPr>
        <w:t xml:space="preserve">"127.0.0.1", 10000, </w:t>
      </w:r>
      <w:r w:rsidR="00E9565F">
        <w:rPr>
          <w:rFonts w:hint="eastAsia"/>
          <w:i/>
        </w:rPr>
        <w:t>LoginConfig.plainLogin(</w:t>
      </w:r>
      <w:r w:rsidRPr="00096BDB">
        <w:rPr>
          <w:i/>
        </w:rPr>
        <w:t>"testabc", "123456", "test")</w:t>
      </w:r>
      <w:r w:rsidR="00E9565F">
        <w:rPr>
          <w:rFonts w:hint="eastAsia"/>
          <w:i/>
        </w:rPr>
        <w:t>)</w:t>
      </w:r>
    </w:p>
    <w:p w:rsidR="00E9565F" w:rsidRDefault="0061700F" w:rsidP="00E9565F">
      <w:pPr>
        <w:ind w:left="1260" w:firstLine="420"/>
        <w:rPr>
          <w:i/>
        </w:rPr>
      </w:pPr>
      <w:r w:rsidRPr="00096BDB">
        <w:rPr>
          <w:i/>
        </w:rPr>
        <w:t>.staticViewClasses(</w:t>
      </w:r>
    </w:p>
    <w:p w:rsidR="00E9565F" w:rsidRDefault="0061700F" w:rsidP="00E9565F">
      <w:pPr>
        <w:ind w:left="1680" w:firstLine="420"/>
        <w:rPr>
          <w:i/>
        </w:rPr>
      </w:pPr>
      <w:r w:rsidRPr="00096BDB">
        <w:rPr>
          <w:i/>
        </w:rPr>
        <w:t>example.ExampleClient.share.ViewManager.</w:t>
      </w:r>
      <w:r w:rsidR="00141F41">
        <w:rPr>
          <w:rFonts w:hint="eastAsia"/>
          <w:i/>
        </w:rPr>
        <w:t>create</w:t>
      </w:r>
      <w:r w:rsidRPr="00096BDB">
        <w:rPr>
          <w:i/>
        </w:rPr>
        <w:t>Instance(</w:t>
      </w:r>
      <w:r w:rsidR="00141F41">
        <w:rPr>
          <w:rFonts w:hint="eastAsia"/>
          <w:i/>
        </w:rPr>
        <w:t>providerId</w:t>
      </w:r>
      <w:r w:rsidRPr="00096BDB">
        <w:rPr>
          <w:i/>
        </w:rPr>
        <w:t>))</w:t>
      </w:r>
    </w:p>
    <w:p w:rsidR="0061700F" w:rsidRPr="00096BDB" w:rsidRDefault="0061700F" w:rsidP="00E9565F">
      <w:pPr>
        <w:ind w:left="1260" w:firstLine="420"/>
        <w:rPr>
          <w:i/>
        </w:rPr>
      </w:pPr>
      <w:r w:rsidRPr="00096BDB">
        <w:rPr>
          <w:i/>
        </w:rPr>
        <w:t>.build();</w:t>
      </w:r>
    </w:p>
    <w:p w:rsidR="0061700F" w:rsidRPr="00096BDB" w:rsidRDefault="0061700F" w:rsidP="0061700F">
      <w:pPr>
        <w:rPr>
          <w:i/>
        </w:rPr>
      </w:pPr>
      <w:r w:rsidRPr="00096BDB">
        <w:rPr>
          <w:i/>
        </w:rPr>
        <w:lastRenderedPageBreak/>
        <w:t xml:space="preserve">            Endpoint.start(config, new MyListener());</w:t>
      </w:r>
    </w:p>
    <w:p w:rsidR="0061700F" w:rsidRPr="00096BDB" w:rsidRDefault="0061700F" w:rsidP="0061700F">
      <w:pPr>
        <w:rPr>
          <w:i/>
        </w:rPr>
      </w:pPr>
      <w:r w:rsidRPr="00096BDB">
        <w:rPr>
          <w:i/>
        </w:rPr>
        <w:t xml:space="preserve">        }</w:t>
      </w:r>
    </w:p>
    <w:p w:rsidR="0061700F" w:rsidRPr="00096BDB" w:rsidRDefault="0061700F" w:rsidP="0061700F">
      <w:pPr>
        <w:rPr>
          <w:i/>
        </w:rPr>
      </w:pPr>
      <w:r w:rsidRPr="00096BDB">
        <w:rPr>
          <w:i/>
        </w:rPr>
        <w:t xml:space="preserve">        private static void stop()</w:t>
      </w:r>
    </w:p>
    <w:p w:rsidR="0061700F" w:rsidRPr="00096BDB" w:rsidRDefault="0061700F" w:rsidP="0061700F">
      <w:pPr>
        <w:rPr>
          <w:i/>
        </w:rPr>
      </w:pPr>
      <w:r w:rsidRPr="00096BDB">
        <w:rPr>
          <w:i/>
        </w:rPr>
        <w:t xml:space="preserve">        {</w:t>
      </w:r>
    </w:p>
    <w:p w:rsidR="006442AF" w:rsidRPr="006442AF" w:rsidRDefault="006442AF" w:rsidP="006442AF">
      <w:pPr>
        <w:rPr>
          <w:i/>
        </w:rPr>
      </w:pPr>
      <w:r w:rsidRPr="006442AF">
        <w:rPr>
          <w:i/>
        </w:rPr>
        <w:t xml:space="preserve">            object obj = new object();</w:t>
      </w:r>
    </w:p>
    <w:p w:rsidR="006442AF" w:rsidRPr="006442AF" w:rsidRDefault="006442AF" w:rsidP="006442AF">
      <w:pPr>
        <w:rPr>
          <w:i/>
        </w:rPr>
      </w:pPr>
      <w:r w:rsidRPr="006442AF">
        <w:rPr>
          <w:i/>
        </w:rPr>
        <w:t xml:space="preserve">            Action done = () =&gt; { lock (obj) { Monitor.Pulse(obj); } };</w:t>
      </w:r>
    </w:p>
    <w:p w:rsidR="006442AF" w:rsidRPr="006442AF" w:rsidRDefault="006442AF" w:rsidP="006442AF">
      <w:pPr>
        <w:rPr>
          <w:i/>
        </w:rPr>
      </w:pPr>
      <w:r w:rsidRPr="006442AF">
        <w:rPr>
          <w:i/>
        </w:rPr>
        <w:t xml:space="preserve">            lock (obj)</w:t>
      </w:r>
    </w:p>
    <w:p w:rsidR="006442AF" w:rsidRPr="006442AF" w:rsidRDefault="006442AF" w:rsidP="006442AF">
      <w:pPr>
        <w:rPr>
          <w:i/>
        </w:rPr>
      </w:pPr>
      <w:r w:rsidRPr="006442AF">
        <w:rPr>
          <w:i/>
        </w:rPr>
        <w:t xml:space="preserve">            {</w:t>
      </w:r>
    </w:p>
    <w:p w:rsidR="006442AF" w:rsidRPr="006442AF" w:rsidRDefault="006442AF" w:rsidP="006442AF">
      <w:pPr>
        <w:rPr>
          <w:i/>
        </w:rPr>
      </w:pPr>
      <w:r w:rsidRPr="006442AF">
        <w:rPr>
          <w:i/>
        </w:rPr>
        <w:t xml:space="preserve">                Endpoint.closeEngine(done);</w:t>
      </w:r>
    </w:p>
    <w:p w:rsidR="006442AF" w:rsidRPr="006442AF" w:rsidRDefault="006442AF" w:rsidP="006442AF">
      <w:pPr>
        <w:rPr>
          <w:i/>
        </w:rPr>
      </w:pPr>
      <w:r w:rsidRPr="006442AF">
        <w:rPr>
          <w:i/>
        </w:rPr>
        <w:t xml:space="preserve">                Monitor.Wait(obj);</w:t>
      </w:r>
    </w:p>
    <w:p w:rsidR="006442AF" w:rsidRDefault="006442AF" w:rsidP="006442AF">
      <w:pPr>
        <w:rPr>
          <w:i/>
        </w:rPr>
      </w:pPr>
      <w:r w:rsidRPr="006442AF">
        <w:rPr>
          <w:i/>
        </w:rPr>
        <w:t xml:space="preserve">            }</w:t>
      </w:r>
    </w:p>
    <w:p w:rsidR="0061700F" w:rsidRPr="00096BDB" w:rsidRDefault="0061700F" w:rsidP="006442AF">
      <w:pPr>
        <w:rPr>
          <w:i/>
        </w:rPr>
      </w:pPr>
      <w:r w:rsidRPr="00096BDB">
        <w:rPr>
          <w:i/>
        </w:rPr>
        <w:t xml:space="preserve">        }</w:t>
      </w:r>
    </w:p>
    <w:p w:rsidR="0061700F" w:rsidRPr="00096BDB" w:rsidRDefault="0061700F" w:rsidP="0061700F">
      <w:pPr>
        <w:rPr>
          <w:i/>
        </w:rPr>
      </w:pPr>
      <w:r w:rsidRPr="00096BDB">
        <w:rPr>
          <w:i/>
        </w:rPr>
        <w:t xml:space="preserve">        static void Main(string[] args)</w:t>
      </w:r>
    </w:p>
    <w:p w:rsidR="0061700F" w:rsidRPr="00096BDB" w:rsidRDefault="0061700F" w:rsidP="0061700F">
      <w:pPr>
        <w:rPr>
          <w:i/>
        </w:rPr>
      </w:pPr>
      <w:r w:rsidRPr="00096BDB">
        <w:rPr>
          <w:i/>
        </w:rPr>
        <w:t xml:space="preserve">        {</w:t>
      </w:r>
    </w:p>
    <w:p w:rsidR="0061700F" w:rsidRPr="00096BDB" w:rsidRDefault="0061700F" w:rsidP="0061700F">
      <w:pPr>
        <w:rPr>
          <w:i/>
        </w:rPr>
      </w:pPr>
      <w:r w:rsidRPr="00096BDB">
        <w:rPr>
          <w:i/>
        </w:rPr>
        <w:t xml:space="preserve">            start();</w:t>
      </w:r>
    </w:p>
    <w:p w:rsidR="0061700F" w:rsidRPr="00096BDB" w:rsidRDefault="0061700F" w:rsidP="0061700F">
      <w:pPr>
        <w:rPr>
          <w:i/>
        </w:rPr>
      </w:pPr>
      <w:r w:rsidRPr="00096BDB">
        <w:rPr>
          <w:i/>
        </w:rPr>
        <w:t xml:space="preserve">            Thread.Sleep(2000);</w:t>
      </w:r>
    </w:p>
    <w:p w:rsidR="0061700F" w:rsidRPr="00096BDB" w:rsidRDefault="0061700F" w:rsidP="0061700F">
      <w:pPr>
        <w:rPr>
          <w:i/>
        </w:rPr>
      </w:pPr>
      <w:r w:rsidRPr="00096BDB">
        <w:rPr>
          <w:i/>
        </w:rPr>
        <w:t xml:space="preserve">            stop();</w:t>
      </w:r>
    </w:p>
    <w:p w:rsidR="0061700F" w:rsidRPr="00096BDB" w:rsidRDefault="0061700F" w:rsidP="0061700F">
      <w:pPr>
        <w:rPr>
          <w:i/>
        </w:rPr>
      </w:pPr>
      <w:r w:rsidRPr="00096BDB">
        <w:rPr>
          <w:i/>
        </w:rPr>
        <w:t xml:space="preserve">            </w:t>
      </w:r>
    </w:p>
    <w:p w:rsidR="0061700F" w:rsidRPr="00096BDB" w:rsidRDefault="0061700F" w:rsidP="0061700F">
      <w:pPr>
        <w:rPr>
          <w:i/>
        </w:rPr>
      </w:pPr>
      <w:r w:rsidRPr="00096BDB">
        <w:rPr>
          <w:i/>
        </w:rPr>
        <w:t xml:space="preserve">        }</w:t>
      </w:r>
    </w:p>
    <w:p w:rsidR="0061700F" w:rsidRPr="00096BDB" w:rsidRDefault="0061700F" w:rsidP="0061700F">
      <w:pPr>
        <w:ind w:firstLine="420"/>
        <w:rPr>
          <w:i/>
        </w:rPr>
      </w:pPr>
      <w:r w:rsidRPr="00096BDB">
        <w:rPr>
          <w:i/>
        </w:rPr>
        <w:t>}</w:t>
      </w:r>
    </w:p>
    <w:p w:rsidR="0061700F" w:rsidRDefault="0061700F" w:rsidP="0061700F">
      <w:pPr>
        <w:ind w:firstLine="420"/>
      </w:pPr>
    </w:p>
    <w:p w:rsidR="0061700F" w:rsidRPr="002A0262" w:rsidRDefault="0061700F" w:rsidP="0061700F">
      <w:pPr>
        <w:ind w:firstLine="420"/>
        <w:rPr>
          <w:color w:val="BFBFBF" w:themeColor="background1" w:themeShade="BF"/>
        </w:rPr>
      </w:pPr>
      <w:r w:rsidRPr="002A0262">
        <w:rPr>
          <w:rFonts w:hint="eastAsia"/>
          <w:color w:val="BFBFBF" w:themeColor="background1" w:themeShade="BF"/>
        </w:rPr>
        <w:t>这个主函数代码看起来和</w:t>
      </w:r>
      <w:r w:rsidRPr="002A0262">
        <w:rPr>
          <w:rFonts w:hint="eastAsia"/>
          <w:color w:val="BFBFBF" w:themeColor="background1" w:themeShade="BF"/>
        </w:rPr>
        <w:t>java</w:t>
      </w:r>
      <w:r w:rsidRPr="002A0262">
        <w:rPr>
          <w:rFonts w:hint="eastAsia"/>
          <w:color w:val="BFBFBF" w:themeColor="background1" w:themeShade="BF"/>
        </w:rPr>
        <w:t>版本无区别。</w:t>
      </w:r>
    </w:p>
    <w:p w:rsidR="00E2141E" w:rsidRDefault="00E2141E" w:rsidP="0061700F">
      <w:pPr>
        <w:ind w:firstLine="420"/>
      </w:pPr>
      <w:r>
        <w:t>The source code of this main function has no difference with the one of the Java version.</w:t>
      </w:r>
    </w:p>
    <w:p w:rsidR="0061700F" w:rsidRDefault="0061700F" w:rsidP="0061700F">
      <w:pPr>
        <w:ind w:firstLine="420"/>
      </w:pPr>
    </w:p>
    <w:p w:rsidR="0061700F" w:rsidRPr="005257E8" w:rsidRDefault="0061700F" w:rsidP="0061700F">
      <w:pPr>
        <w:rPr>
          <w:i/>
        </w:rPr>
      </w:pPr>
      <w:r>
        <w:t xml:space="preserve">    </w:t>
      </w:r>
      <w:r w:rsidRPr="005257E8">
        <w:rPr>
          <w:i/>
        </w:rPr>
        <w:t>class MyListener : EndpointListener</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MyListener()</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onAbort(Transport transport)</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Exception e = transport.getCloseReason();</w:t>
      </w:r>
    </w:p>
    <w:p w:rsidR="0061700F" w:rsidRPr="005257E8" w:rsidRDefault="0061700F" w:rsidP="0061700F">
      <w:pPr>
        <w:rPr>
          <w:i/>
        </w:rPr>
      </w:pPr>
      <w:r w:rsidRPr="005257E8">
        <w:rPr>
          <w:i/>
        </w:rPr>
        <w:t xml:space="preserve">            Console.WriteLine("onAbort " + transport + " " + e);</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onManagerInitialized(Manager manager, Config config)</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Console.WriteLine("onManagerInitialized " + config.GetType().Name + " " + manager);</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onManagerUninitialized(Manager manager)</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Console.WriteLine("onManagerUninitialized " + manager);</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lastRenderedPageBreak/>
        <w:t xml:space="preserve">        public void onTransportAdded(Transport transport)</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Console.WriteLine("onTransportAdded " + transport);</w:t>
      </w:r>
    </w:p>
    <w:p w:rsidR="0061700F" w:rsidRPr="005257E8" w:rsidRDefault="0061700F" w:rsidP="0061700F">
      <w:pPr>
        <w:rPr>
          <w:i/>
        </w:rPr>
      </w:pPr>
      <w:r w:rsidRPr="005257E8">
        <w:rPr>
          <w:i/>
        </w:rPr>
        <w:t xml:space="preserve">            MySessionView.getInstance().registerListener(e =&gt; Console.WriteLine(e));</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onTransportRemoved(Transport transport)</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Exception e = transport.getCloseReason();</w:t>
      </w:r>
    </w:p>
    <w:p w:rsidR="0061700F" w:rsidRPr="005257E8" w:rsidRDefault="0061700F" w:rsidP="0061700F">
      <w:pPr>
        <w:rPr>
          <w:i/>
        </w:rPr>
      </w:pPr>
      <w:r w:rsidRPr="005257E8">
        <w:rPr>
          <w:i/>
        </w:rPr>
        <w:t xml:space="preserve">            Console.WriteLine("onTransportRemoved " + transport + " " + e);</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onSocketConnected()</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Console.WriteLine("onSocketConnected");</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onKeyExchangeDone()</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Console.WriteLine("onKeyExchangeDone");</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onKeepAlived(int ms)</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Console.WriteLine("onKeepAlived " + ms);</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public void onErrorOccured(int source, int code</w:t>
      </w:r>
      <w:r w:rsidR="00F640DB">
        <w:rPr>
          <w:rFonts w:hint="eastAsia"/>
          <w:i/>
        </w:rPr>
        <w:t>, Exception exception</w:t>
      </w:r>
      <w:r w:rsidRPr="005257E8">
        <w:rPr>
          <w:i/>
        </w:rPr>
        <w:t>)</w:t>
      </w:r>
    </w:p>
    <w:p w:rsidR="0061700F" w:rsidRPr="005257E8" w:rsidRDefault="0061700F" w:rsidP="0061700F">
      <w:pPr>
        <w:rPr>
          <w:i/>
        </w:rPr>
      </w:pPr>
      <w:r w:rsidRPr="005257E8">
        <w:rPr>
          <w:i/>
        </w:rPr>
        <w:t xml:space="preserve">        {</w:t>
      </w:r>
    </w:p>
    <w:p w:rsidR="0061700F" w:rsidRPr="005257E8" w:rsidRDefault="0061700F" w:rsidP="0061700F">
      <w:pPr>
        <w:rPr>
          <w:i/>
        </w:rPr>
      </w:pPr>
      <w:r w:rsidRPr="005257E8">
        <w:rPr>
          <w:i/>
        </w:rPr>
        <w:t xml:space="preserve">            Console.WriteLine("onErrorOccured " + source + " " + code</w:t>
      </w:r>
      <w:r w:rsidR="00F640DB">
        <w:rPr>
          <w:rFonts w:hint="eastAsia"/>
          <w:i/>
        </w:rPr>
        <w:t xml:space="preserve"> + </w:t>
      </w:r>
      <w:r w:rsidR="00F640DB">
        <w:rPr>
          <w:i/>
        </w:rPr>
        <w:t>“</w:t>
      </w:r>
      <w:r w:rsidR="00F640DB">
        <w:rPr>
          <w:rFonts w:hint="eastAsia"/>
          <w:i/>
        </w:rPr>
        <w:t xml:space="preserve"> </w:t>
      </w:r>
      <w:r w:rsidR="00F640DB">
        <w:rPr>
          <w:i/>
        </w:rPr>
        <w:t>“</w:t>
      </w:r>
      <w:r w:rsidR="00F640DB">
        <w:rPr>
          <w:rFonts w:hint="eastAsia"/>
          <w:i/>
        </w:rPr>
        <w:t xml:space="preserve"> + exception</w:t>
      </w:r>
      <w:r w:rsidRPr="005257E8">
        <w:rPr>
          <w:i/>
        </w:rPr>
        <w:t>);</w:t>
      </w:r>
    </w:p>
    <w:p w:rsidR="0061700F" w:rsidRPr="005257E8" w:rsidRDefault="0061700F" w:rsidP="0061700F">
      <w:pPr>
        <w:rPr>
          <w:i/>
        </w:rPr>
      </w:pPr>
      <w:r w:rsidRPr="005257E8">
        <w:rPr>
          <w:i/>
        </w:rPr>
        <w:t xml:space="preserve">        }</w:t>
      </w:r>
    </w:p>
    <w:p w:rsidR="0061700F" w:rsidRPr="005257E8" w:rsidRDefault="0061700F" w:rsidP="0061700F">
      <w:pPr>
        <w:ind w:firstLine="420"/>
        <w:rPr>
          <w:i/>
        </w:rPr>
      </w:pPr>
      <w:r w:rsidRPr="005257E8">
        <w:rPr>
          <w:i/>
        </w:rPr>
        <w:t>}</w:t>
      </w:r>
    </w:p>
    <w:p w:rsidR="0061700F" w:rsidRPr="00671AAF" w:rsidRDefault="0061700F" w:rsidP="0061700F">
      <w:pPr>
        <w:ind w:firstLine="420"/>
        <w:rPr>
          <w:color w:val="BFBFBF" w:themeColor="background1" w:themeShade="BF"/>
        </w:rPr>
      </w:pPr>
      <w:r w:rsidRPr="00671AAF">
        <w:rPr>
          <w:rFonts w:hint="eastAsia"/>
          <w:color w:val="BFBFBF" w:themeColor="background1" w:themeShade="BF"/>
        </w:rPr>
        <w:t>除了</w:t>
      </w:r>
      <w:r w:rsidRPr="00671AAF">
        <w:rPr>
          <w:rFonts w:hint="eastAsia"/>
          <w:color w:val="BFBFBF" w:themeColor="background1" w:themeShade="BF"/>
        </w:rPr>
        <w:t>ViewChangedEvent</w:t>
      </w:r>
      <w:r w:rsidRPr="00671AAF">
        <w:rPr>
          <w:rFonts w:hint="eastAsia"/>
          <w:color w:val="BFBFBF" w:themeColor="background1" w:themeShade="BF"/>
        </w:rPr>
        <w:t>，内部用属性的方法实现访问，其它方面也无区别。</w:t>
      </w:r>
    </w:p>
    <w:p w:rsidR="005D31CF" w:rsidRDefault="005D31CF" w:rsidP="0061700F">
      <w:pPr>
        <w:ind w:firstLine="420"/>
      </w:pPr>
      <w:r>
        <w:t xml:space="preserve">Except that the </w:t>
      </w:r>
      <w:r>
        <w:rPr>
          <w:rFonts w:hint="eastAsia"/>
        </w:rPr>
        <w:t>ViewChangedEvent</w:t>
      </w:r>
      <w:r>
        <w:t xml:space="preserve"> implements the access using the </w:t>
      </w:r>
      <w:r w:rsidR="004E3103">
        <w:t>internal attribute method</w:t>
      </w:r>
      <w:r>
        <w:t xml:space="preserve">, there is no difference in other </w:t>
      </w:r>
      <w:r w:rsidR="00004619">
        <w:t>aspects</w:t>
      </w:r>
    </w:p>
    <w:p w:rsidR="0061700F" w:rsidRDefault="0061700F" w:rsidP="0061700F">
      <w:pPr>
        <w:ind w:firstLine="420"/>
      </w:pPr>
    </w:p>
    <w:p w:rsidR="0061700F" w:rsidRPr="00E603F5" w:rsidRDefault="0061700F" w:rsidP="0061700F">
      <w:pPr>
        <w:ind w:firstLine="420"/>
        <w:rPr>
          <w:color w:val="BFBFBF" w:themeColor="background1" w:themeShade="BF"/>
        </w:rPr>
      </w:pPr>
      <w:r w:rsidRPr="00E603F5">
        <w:rPr>
          <w:rFonts w:hint="eastAsia"/>
          <w:color w:val="BFBFBF" w:themeColor="background1" w:themeShade="BF"/>
        </w:rPr>
        <w:t>MyTemporaryView.java</w:t>
      </w:r>
      <w:r w:rsidRPr="00E603F5">
        <w:rPr>
          <w:rFonts w:hint="eastAsia"/>
          <w:color w:val="BFBFBF" w:themeColor="background1" w:themeShade="BF"/>
        </w:rPr>
        <w:t>内部实现：</w:t>
      </w:r>
    </w:p>
    <w:p w:rsidR="00E603F5" w:rsidRDefault="00E603F5" w:rsidP="0061700F">
      <w:pPr>
        <w:ind w:firstLine="420"/>
      </w:pPr>
      <w:r>
        <w:t xml:space="preserve">The internal implementation of the </w:t>
      </w:r>
      <w:r w:rsidRPr="00E603F5">
        <w:rPr>
          <w:rFonts w:hint="eastAsia"/>
          <w:i/>
          <w:u w:val="single"/>
        </w:rPr>
        <w:t>MyTemporaryView.java</w:t>
      </w:r>
      <w:r w:rsidRPr="00E603F5">
        <w:rPr>
          <w:i/>
          <w:u w:val="single"/>
        </w:rPr>
        <w:t>:</w:t>
      </w:r>
    </w:p>
    <w:p w:rsidR="0061700F" w:rsidRPr="00391435" w:rsidRDefault="0061700F" w:rsidP="0061700F">
      <w:pPr>
        <w:ind w:firstLine="420"/>
        <w:rPr>
          <w:i/>
        </w:rPr>
      </w:pPr>
      <w:r w:rsidRPr="00391435">
        <w:rPr>
          <w:i/>
        </w:rPr>
        <w:t>override protected void onOpen(ICollection&lt;long&gt; sessionids) {</w:t>
      </w:r>
    </w:p>
    <w:p w:rsidR="0061700F" w:rsidRPr="00391435" w:rsidRDefault="0061700F" w:rsidP="0061700F">
      <w:pPr>
        <w:ind w:left="420" w:firstLine="420"/>
        <w:rPr>
          <w:i/>
        </w:rPr>
      </w:pPr>
      <w:r w:rsidRPr="00391435">
        <w:rPr>
          <w:i/>
        </w:rPr>
        <w:t>Console.WriteLine(this + " onOpen " + sessionids);</w:t>
      </w:r>
    </w:p>
    <w:p w:rsidR="0061700F" w:rsidRPr="00391435" w:rsidRDefault="0061700F" w:rsidP="0061700F">
      <w:pPr>
        <w:ind w:left="420" w:firstLine="420"/>
        <w:rPr>
          <w:i/>
        </w:rPr>
      </w:pPr>
      <w:r w:rsidRPr="00391435">
        <w:rPr>
          <w:i/>
        </w:rPr>
        <w:t>registerListener(e =&gt; Console.WriteLine(e));</w:t>
      </w:r>
    </w:p>
    <w:p w:rsidR="0061700F" w:rsidRPr="00391435" w:rsidRDefault="0061700F" w:rsidP="0061700F">
      <w:pPr>
        <w:ind w:left="420" w:firstLine="420"/>
        <w:rPr>
          <w:i/>
        </w:rPr>
      </w:pPr>
      <w:r w:rsidRPr="00391435">
        <w:rPr>
          <w:i/>
        </w:rPr>
        <w:t>MySessionView.getInstance().control(99999);</w:t>
      </w:r>
    </w:p>
    <w:p w:rsidR="0061700F" w:rsidRPr="00391435" w:rsidRDefault="0061700F" w:rsidP="0061700F">
      <w:pPr>
        <w:ind w:firstLine="420"/>
        <w:rPr>
          <w:i/>
        </w:rPr>
      </w:pPr>
      <w:r w:rsidRPr="00391435">
        <w:rPr>
          <w:i/>
        </w:rPr>
        <w:t>}</w:t>
      </w:r>
    </w:p>
    <w:p w:rsidR="0061700F" w:rsidRPr="00391435" w:rsidRDefault="0061700F" w:rsidP="0061700F">
      <w:pPr>
        <w:ind w:firstLine="420"/>
        <w:rPr>
          <w:i/>
        </w:rPr>
      </w:pPr>
      <w:r w:rsidRPr="00391435">
        <w:rPr>
          <w:i/>
        </w:rPr>
        <w:t>override protected void onClose() { Console.WriteLine(this + " onClose"); }</w:t>
      </w:r>
    </w:p>
    <w:p w:rsidR="0061700F" w:rsidRDefault="0061700F" w:rsidP="0061700F">
      <w:pPr>
        <w:ind w:firstLine="420"/>
      </w:pPr>
    </w:p>
    <w:p w:rsidR="0061700F" w:rsidRPr="00623E52" w:rsidRDefault="0061700F" w:rsidP="0061700F">
      <w:pPr>
        <w:ind w:firstLine="420"/>
        <w:rPr>
          <w:color w:val="BFBFBF" w:themeColor="background1" w:themeShade="BF"/>
        </w:rPr>
      </w:pPr>
      <w:r w:rsidRPr="00623E52">
        <w:rPr>
          <w:rFonts w:hint="eastAsia"/>
          <w:color w:val="BFBFBF" w:themeColor="background1" w:themeShade="BF"/>
        </w:rPr>
        <w:t>编译运行程序，结果：</w:t>
      </w:r>
    </w:p>
    <w:p w:rsidR="00623E52" w:rsidRDefault="00623E52" w:rsidP="0061700F">
      <w:pPr>
        <w:ind w:firstLine="420"/>
      </w:pPr>
      <w:r>
        <w:t>Comiple and run the program, the result:</w:t>
      </w:r>
    </w:p>
    <w:p w:rsidR="00623E52" w:rsidRDefault="00623E52" w:rsidP="0061700F">
      <w:pPr>
        <w:ind w:firstLine="420"/>
      </w:pPr>
    </w:p>
    <w:p w:rsidR="0061700F" w:rsidRPr="00623E52" w:rsidRDefault="0061700F" w:rsidP="0061700F">
      <w:pPr>
        <w:ind w:firstLine="420"/>
        <w:rPr>
          <w:i/>
        </w:rPr>
      </w:pPr>
      <w:r w:rsidRPr="00623E52">
        <w:rPr>
          <w:i/>
        </w:rPr>
        <w:lastRenderedPageBreak/>
        <w:t>onManagerInitialized DefaultEndpointConfig EndpointManagerImpl</w:t>
      </w:r>
    </w:p>
    <w:p w:rsidR="0061700F" w:rsidRPr="00623E52" w:rsidRDefault="0061700F" w:rsidP="0061700F">
      <w:pPr>
        <w:ind w:firstLine="420"/>
        <w:rPr>
          <w:i/>
        </w:rPr>
      </w:pPr>
      <w:r w:rsidRPr="00623E52">
        <w:rPr>
          <w:i/>
        </w:rPr>
        <w:t>onSocketConnected</w:t>
      </w:r>
    </w:p>
    <w:p w:rsidR="0061700F" w:rsidRPr="00623E52" w:rsidRDefault="0061700F" w:rsidP="0061700F">
      <w:pPr>
        <w:ind w:firstLine="420"/>
        <w:rPr>
          <w:i/>
        </w:rPr>
      </w:pPr>
      <w:r w:rsidRPr="00623E52">
        <w:rPr>
          <w:i/>
        </w:rPr>
        <w:t>onKeyExchangeDone</w:t>
      </w:r>
    </w:p>
    <w:p w:rsidR="0061700F" w:rsidRPr="00623E52" w:rsidRDefault="0061700F" w:rsidP="0061700F">
      <w:pPr>
        <w:ind w:firstLine="420"/>
        <w:rPr>
          <w:i/>
        </w:rPr>
      </w:pPr>
      <w:r w:rsidRPr="00623E52">
        <w:rPr>
          <w:i/>
        </w:rPr>
        <w:t>onTransportAdded limax.net.StateTransportImpl</w:t>
      </w:r>
    </w:p>
    <w:p w:rsidR="0061700F" w:rsidRPr="00623E52" w:rsidRDefault="0061700F" w:rsidP="0061700F">
      <w:pPr>
        <w:ind w:firstLine="420"/>
        <w:rPr>
          <w:i/>
        </w:rPr>
      </w:pPr>
      <w:r w:rsidRPr="00623E52">
        <w:rPr>
          <w:i/>
        </w:rPr>
        <w:t>[class = MyTemporaryView ProviderId = 100 classindex = 2 instanceindex = 6] onOpen System.Collections.Generic.HashSet`1[System.Int64]</w:t>
      </w:r>
    </w:p>
    <w:p w:rsidR="0061700F" w:rsidRPr="00623E52" w:rsidRDefault="0061700F" w:rsidP="0061700F">
      <w:pPr>
        <w:ind w:firstLine="420"/>
        <w:rPr>
          <w:i/>
        </w:rPr>
      </w:pPr>
      <w:r w:rsidRPr="00623E52">
        <w:rPr>
          <w:i/>
        </w:rPr>
        <w:t>[class = MyTemporaryView ProviderId = 100 classindex = 2 instanceindex = 6] 61440 _var0 Hello 61440 NEW</w:t>
      </w:r>
    </w:p>
    <w:p w:rsidR="0061700F" w:rsidRPr="00623E52" w:rsidRDefault="0061700F" w:rsidP="0061700F">
      <w:pPr>
        <w:ind w:firstLine="420"/>
        <w:rPr>
          <w:i/>
        </w:rPr>
      </w:pPr>
      <w:r w:rsidRPr="00623E52">
        <w:rPr>
          <w:i/>
        </w:rPr>
        <w:t>[class = MySessionView ProviderId = 100 classindex = 1] 61440 var0 Hello 61440 NEW</w:t>
      </w:r>
    </w:p>
    <w:p w:rsidR="0061700F" w:rsidRPr="00623E52" w:rsidRDefault="0061700F" w:rsidP="0061700F">
      <w:pPr>
        <w:ind w:firstLine="420"/>
        <w:rPr>
          <w:i/>
        </w:rPr>
      </w:pPr>
      <w:r w:rsidRPr="00623E52">
        <w:rPr>
          <w:i/>
        </w:rPr>
        <w:t>onKeepAlived 47</w:t>
      </w:r>
    </w:p>
    <w:p w:rsidR="0061700F" w:rsidRPr="00623E52" w:rsidRDefault="0061700F" w:rsidP="0061700F">
      <w:pPr>
        <w:ind w:firstLine="420"/>
        <w:rPr>
          <w:i/>
        </w:rPr>
      </w:pPr>
      <w:r w:rsidRPr="00623E52">
        <w:rPr>
          <w:i/>
        </w:rPr>
        <w:t>[class = MySessionView ProviderId = 100 classindex = 1] 61440 var0 99999 REPLACE</w:t>
      </w:r>
    </w:p>
    <w:p w:rsidR="0061700F" w:rsidRPr="00623E52" w:rsidRDefault="0061700F" w:rsidP="0061700F">
      <w:pPr>
        <w:ind w:firstLine="420"/>
        <w:rPr>
          <w:i/>
        </w:rPr>
      </w:pPr>
      <w:r w:rsidRPr="00623E52">
        <w:rPr>
          <w:i/>
        </w:rPr>
        <w:t>[class = MyTemporaryView ProviderId = 100 classindex = 2 instanceindex = 6] 61440 _var0 99999 REPLACE</w:t>
      </w:r>
    </w:p>
    <w:p w:rsidR="0061700F" w:rsidRPr="00623E52" w:rsidRDefault="0061700F" w:rsidP="0061700F">
      <w:pPr>
        <w:ind w:firstLine="420"/>
        <w:rPr>
          <w:i/>
        </w:rPr>
      </w:pPr>
      <w:r w:rsidRPr="00623E52">
        <w:rPr>
          <w:i/>
        </w:rPr>
        <w:t>onTransportRemoved limax.net.StateTransportImpl System.Exception: channel closed manually</w:t>
      </w:r>
    </w:p>
    <w:p w:rsidR="0061700F" w:rsidRPr="00623E52" w:rsidRDefault="0061700F" w:rsidP="0061700F">
      <w:pPr>
        <w:ind w:firstLine="420"/>
        <w:rPr>
          <w:i/>
        </w:rPr>
      </w:pPr>
      <w:r w:rsidRPr="00623E52">
        <w:rPr>
          <w:i/>
        </w:rPr>
        <w:t>[class = MyTemporaryView ProviderId = 100 classindex = 2 instanceindex = 6] onClose</w:t>
      </w:r>
    </w:p>
    <w:p w:rsidR="0061700F" w:rsidRPr="00623E52" w:rsidRDefault="0061700F" w:rsidP="0061700F">
      <w:pPr>
        <w:ind w:firstLine="420"/>
        <w:rPr>
          <w:i/>
        </w:rPr>
      </w:pPr>
      <w:r w:rsidRPr="00623E52">
        <w:rPr>
          <w:i/>
        </w:rPr>
        <w:t>onManagerUninitialized EndpointManagerImpl</w:t>
      </w:r>
    </w:p>
    <w:p w:rsidR="0061700F" w:rsidRDefault="0061700F" w:rsidP="0061700F">
      <w:pPr>
        <w:ind w:firstLine="420"/>
      </w:pPr>
    </w:p>
    <w:p w:rsidR="0061700F" w:rsidRPr="001B19E1" w:rsidRDefault="0061700F" w:rsidP="0061700F">
      <w:pPr>
        <w:ind w:firstLine="420"/>
        <w:rPr>
          <w:color w:val="BFBFBF" w:themeColor="background1" w:themeShade="BF"/>
        </w:rPr>
      </w:pPr>
      <w:r w:rsidRPr="001B19E1">
        <w:rPr>
          <w:rFonts w:hint="eastAsia"/>
          <w:color w:val="BFBFBF" w:themeColor="background1" w:themeShade="BF"/>
        </w:rPr>
        <w:t>跟前面各版本均一致。</w:t>
      </w:r>
    </w:p>
    <w:p w:rsidR="00CC4EBD" w:rsidRDefault="00CC4EBD" w:rsidP="0061700F">
      <w:pPr>
        <w:ind w:firstLine="420"/>
      </w:pPr>
      <w:r>
        <w:t>It is consistent withe the previous versions.</w:t>
      </w:r>
    </w:p>
    <w:p w:rsidR="0061700F" w:rsidRDefault="0061700F" w:rsidP="0061700F">
      <w:pPr>
        <w:pStyle w:val="9"/>
      </w:pPr>
      <w:r w:rsidRPr="00D373F4">
        <w:rPr>
          <w:rFonts w:hint="eastAsia"/>
          <w:color w:val="BFBFBF" w:themeColor="background1" w:themeShade="BF"/>
        </w:rPr>
        <w:t>Variant</w:t>
      </w:r>
      <w:r w:rsidRPr="00D373F4">
        <w:rPr>
          <w:rFonts w:hint="eastAsia"/>
          <w:color w:val="BFBFBF" w:themeColor="background1" w:themeShade="BF"/>
        </w:rPr>
        <w:t>模式</w:t>
      </w:r>
      <w:r w:rsidR="003D6753">
        <w:t xml:space="preserve"> The Variant mode</w:t>
      </w:r>
    </w:p>
    <w:p w:rsidR="0061700F" w:rsidRPr="00C01377" w:rsidRDefault="0061700F" w:rsidP="0061700F">
      <w:pPr>
        <w:rPr>
          <w:color w:val="BFBFBF" w:themeColor="background1" w:themeShade="BF"/>
        </w:rPr>
      </w:pPr>
      <w:r>
        <w:rPr>
          <w:rFonts w:hint="eastAsia"/>
        </w:rPr>
        <w:tab/>
      </w:r>
      <w:r w:rsidRPr="00C01377">
        <w:rPr>
          <w:rFonts w:hint="eastAsia"/>
          <w:color w:val="BFBFBF" w:themeColor="background1" w:themeShade="BF"/>
        </w:rPr>
        <w:t>修改</w:t>
      </w:r>
      <w:r w:rsidRPr="00C01377">
        <w:rPr>
          <w:rFonts w:hint="eastAsia"/>
          <w:color w:val="BFBFBF" w:themeColor="background1" w:themeShade="BF"/>
        </w:rPr>
        <w:t>EndpointConfig</w:t>
      </w:r>
      <w:r w:rsidRPr="00C01377">
        <w:rPr>
          <w:rFonts w:hint="eastAsia"/>
          <w:color w:val="BFBFBF" w:themeColor="background1" w:themeShade="BF"/>
        </w:rPr>
        <w:t>的定义为：</w:t>
      </w:r>
    </w:p>
    <w:p w:rsidR="00C01377" w:rsidRDefault="00C01377" w:rsidP="0061700F">
      <w:r>
        <w:t>Modify the definition of the</w:t>
      </w:r>
      <w:r w:rsidRPr="00C01377">
        <w:rPr>
          <w:b/>
          <w:i/>
        </w:rPr>
        <w:t xml:space="preserve"> EndpointConfig</w:t>
      </w:r>
      <w:r>
        <w:t>:</w:t>
      </w:r>
    </w:p>
    <w:p w:rsidR="00F60FC3" w:rsidRDefault="0061700F" w:rsidP="0061700F">
      <w:pPr>
        <w:rPr>
          <w:i/>
        </w:rPr>
      </w:pPr>
      <w:r w:rsidRPr="00374CF3">
        <w:rPr>
          <w:rFonts w:hint="eastAsia"/>
          <w:i/>
        </w:rPr>
        <w:tab/>
      </w:r>
      <w:r w:rsidRPr="00374CF3">
        <w:rPr>
          <w:i/>
        </w:rPr>
        <w:t>EndpointConfig config = Endpoint.create</w:t>
      </w:r>
      <w:r w:rsidR="00F60FC3">
        <w:rPr>
          <w:rFonts w:hint="eastAsia"/>
          <w:i/>
        </w:rPr>
        <w:t>Endpoint</w:t>
      </w:r>
      <w:r w:rsidRPr="00374CF3">
        <w:rPr>
          <w:i/>
        </w:rPr>
        <w:t>ConfigBuilder(</w:t>
      </w:r>
    </w:p>
    <w:p w:rsidR="00F60FC3" w:rsidRDefault="00F60FC3" w:rsidP="00F60FC3">
      <w:pPr>
        <w:ind w:left="840" w:firstLine="420"/>
        <w:rPr>
          <w:i/>
        </w:rPr>
      </w:pPr>
      <w:r>
        <w:rPr>
          <w:rFonts w:hint="eastAsia"/>
          <w:i/>
        </w:rPr>
        <w:t>LoginConfig.plainLogin(</w:t>
      </w:r>
      <w:r w:rsidR="0061700F" w:rsidRPr="00374CF3">
        <w:rPr>
          <w:i/>
        </w:rPr>
        <w:t>"127.0.0.1", 10000, "testabc", "123456", "test")</w:t>
      </w:r>
      <w:r>
        <w:rPr>
          <w:rFonts w:hint="eastAsia"/>
          <w:i/>
        </w:rPr>
        <w:t>)</w:t>
      </w:r>
    </w:p>
    <w:p w:rsidR="00F60FC3" w:rsidRDefault="0061700F" w:rsidP="00F60FC3">
      <w:pPr>
        <w:ind w:left="420" w:firstLine="420"/>
        <w:rPr>
          <w:i/>
        </w:rPr>
      </w:pPr>
      <w:r w:rsidRPr="00374CF3">
        <w:rPr>
          <w:i/>
        </w:rPr>
        <w:t>.variantProviderIds(100)</w:t>
      </w:r>
    </w:p>
    <w:p w:rsidR="0061700F" w:rsidRPr="00374CF3" w:rsidRDefault="0061700F" w:rsidP="00F60FC3">
      <w:pPr>
        <w:ind w:left="420" w:firstLine="420"/>
        <w:rPr>
          <w:i/>
        </w:rPr>
      </w:pPr>
      <w:r w:rsidRPr="00374CF3">
        <w:rPr>
          <w:i/>
        </w:rPr>
        <w:t>.build();</w:t>
      </w:r>
    </w:p>
    <w:p w:rsidR="0061700F" w:rsidRPr="00103641" w:rsidRDefault="0061700F" w:rsidP="0061700F">
      <w:pPr>
        <w:rPr>
          <w:color w:val="BFBFBF" w:themeColor="background1" w:themeShade="BF"/>
        </w:rPr>
      </w:pPr>
      <w:r>
        <w:rPr>
          <w:rFonts w:hint="eastAsia"/>
        </w:rPr>
        <w:tab/>
      </w:r>
      <w:r w:rsidRPr="00103641">
        <w:rPr>
          <w:rFonts w:hint="eastAsia"/>
          <w:color w:val="BFBFBF" w:themeColor="background1" w:themeShade="BF"/>
        </w:rPr>
        <w:t>使用</w:t>
      </w:r>
      <w:r w:rsidRPr="00103641">
        <w:rPr>
          <w:rFonts w:hint="eastAsia"/>
          <w:color w:val="BFBFBF" w:themeColor="background1" w:themeShade="BF"/>
        </w:rPr>
        <w:t>variantProviderIds</w:t>
      </w:r>
      <w:r w:rsidRPr="00103641">
        <w:rPr>
          <w:rFonts w:hint="eastAsia"/>
          <w:color w:val="BFBFBF" w:themeColor="background1" w:themeShade="BF"/>
        </w:rPr>
        <w:t>提供</w:t>
      </w:r>
      <w:r w:rsidRPr="00103641">
        <w:rPr>
          <w:rFonts w:hint="eastAsia"/>
          <w:color w:val="BFBFBF" w:themeColor="background1" w:themeShade="BF"/>
        </w:rPr>
        <w:t>PVID</w:t>
      </w:r>
      <w:r w:rsidRPr="00103641">
        <w:rPr>
          <w:rFonts w:hint="eastAsia"/>
          <w:color w:val="BFBFBF" w:themeColor="background1" w:themeShade="BF"/>
        </w:rPr>
        <w:t>参数。</w:t>
      </w:r>
    </w:p>
    <w:p w:rsidR="00103641" w:rsidRDefault="00103641" w:rsidP="0061700F">
      <w:r>
        <w:t xml:space="preserve">Use </w:t>
      </w:r>
      <w:r w:rsidRPr="00103641">
        <w:rPr>
          <w:rFonts w:hint="eastAsia"/>
          <w:b/>
          <w:i/>
        </w:rPr>
        <w:t>variantProviderIds</w:t>
      </w:r>
      <w:r>
        <w:t xml:space="preserve"> to provide the PVID parameter.</w:t>
      </w:r>
    </w:p>
    <w:p w:rsidR="0061700F" w:rsidRDefault="0061700F" w:rsidP="0061700F"/>
    <w:p w:rsidR="0061700F" w:rsidRPr="00B6060F" w:rsidRDefault="0061700F" w:rsidP="0061700F">
      <w:pPr>
        <w:rPr>
          <w:color w:val="BFBFBF" w:themeColor="background1" w:themeShade="BF"/>
        </w:rPr>
      </w:pPr>
      <w:r>
        <w:rPr>
          <w:rFonts w:hint="eastAsia"/>
        </w:rPr>
        <w:tab/>
      </w:r>
      <w:r w:rsidRPr="00B6060F">
        <w:rPr>
          <w:rFonts w:hint="eastAsia"/>
          <w:color w:val="BFBFBF" w:themeColor="background1" w:themeShade="BF"/>
        </w:rPr>
        <w:t>修改</w:t>
      </w:r>
      <w:r w:rsidRPr="00B6060F">
        <w:rPr>
          <w:rFonts w:hint="eastAsia"/>
          <w:color w:val="BFBFBF" w:themeColor="background1" w:themeShade="BF"/>
        </w:rPr>
        <w:t>onTransportAdded</w:t>
      </w:r>
      <w:r w:rsidRPr="00B6060F">
        <w:rPr>
          <w:rFonts w:hint="eastAsia"/>
          <w:color w:val="BFBFBF" w:themeColor="background1" w:themeShade="BF"/>
        </w:rPr>
        <w:t>为：</w:t>
      </w:r>
    </w:p>
    <w:p w:rsidR="00B6060F" w:rsidRDefault="00B6060F" w:rsidP="0061700F">
      <w:r>
        <w:t xml:space="preserve">Modify the </w:t>
      </w:r>
      <w:r w:rsidRPr="00B6060F">
        <w:rPr>
          <w:rFonts w:hint="eastAsia"/>
          <w:b/>
          <w:i/>
        </w:rPr>
        <w:t>onTransportAdded</w:t>
      </w:r>
      <w:r>
        <w:t>:</w:t>
      </w:r>
    </w:p>
    <w:p w:rsidR="0061700F" w:rsidRPr="006358D3" w:rsidRDefault="0061700F" w:rsidP="0061700F">
      <w:pPr>
        <w:rPr>
          <w:i/>
        </w:rPr>
      </w:pPr>
      <w:r>
        <w:rPr>
          <w:rFonts w:hint="eastAsia"/>
        </w:rPr>
        <w:tab/>
      </w:r>
      <w:r w:rsidRPr="006358D3">
        <w:rPr>
          <w:i/>
        </w:rPr>
        <w:t>private class MyTemporaryViewHandler : TemporaryViewHandler</w:t>
      </w:r>
    </w:p>
    <w:p w:rsidR="0061700F" w:rsidRPr="006358D3" w:rsidRDefault="0061700F" w:rsidP="0061700F">
      <w:pPr>
        <w:rPr>
          <w:i/>
        </w:rPr>
      </w:pPr>
      <w:r w:rsidRPr="006358D3">
        <w:rPr>
          <w:i/>
        </w:rPr>
        <w:t xml:space="preserve">        {</w:t>
      </w:r>
    </w:p>
    <w:p w:rsidR="0061700F" w:rsidRPr="006358D3" w:rsidRDefault="0061700F" w:rsidP="0061700F">
      <w:pPr>
        <w:rPr>
          <w:i/>
        </w:rPr>
      </w:pPr>
      <w:r w:rsidRPr="006358D3">
        <w:rPr>
          <w:i/>
        </w:rPr>
        <w:t xml:space="preserve">            private readonly VariantView mySessionView;</w:t>
      </w:r>
    </w:p>
    <w:p w:rsidR="0061700F" w:rsidRPr="006358D3" w:rsidRDefault="0061700F" w:rsidP="0061700F">
      <w:pPr>
        <w:rPr>
          <w:i/>
        </w:rPr>
      </w:pPr>
      <w:r w:rsidRPr="006358D3">
        <w:rPr>
          <w:i/>
        </w:rPr>
        <w:t xml:space="preserve">            public MyTemporaryViewHandler(VariantView v) { mySessionView = v; }</w:t>
      </w:r>
    </w:p>
    <w:p w:rsidR="0061700F" w:rsidRPr="006358D3" w:rsidRDefault="0061700F" w:rsidP="0061700F">
      <w:pPr>
        <w:rPr>
          <w:i/>
        </w:rPr>
      </w:pPr>
      <w:r w:rsidRPr="006358D3">
        <w:rPr>
          <w:i/>
        </w:rPr>
        <w:t xml:space="preserve">            public void onOpen(VariantView view, ICollection&lt;long&gt; sessionids)</w:t>
      </w:r>
    </w:p>
    <w:p w:rsidR="0061700F" w:rsidRPr="006358D3" w:rsidRDefault="0061700F" w:rsidP="0061700F">
      <w:pPr>
        <w:rPr>
          <w:i/>
        </w:rPr>
      </w:pPr>
      <w:r w:rsidRPr="006358D3">
        <w:rPr>
          <w:i/>
        </w:rPr>
        <w:t xml:space="preserve">            {</w:t>
      </w:r>
    </w:p>
    <w:p w:rsidR="0061700F" w:rsidRPr="006358D3" w:rsidRDefault="0061700F" w:rsidP="0061700F">
      <w:pPr>
        <w:rPr>
          <w:i/>
        </w:rPr>
      </w:pPr>
      <w:r w:rsidRPr="006358D3">
        <w:rPr>
          <w:i/>
        </w:rPr>
        <w:t xml:space="preserve">                Console.WriteLine(view + " onOpen " + sessionids);</w:t>
      </w:r>
    </w:p>
    <w:p w:rsidR="0061700F" w:rsidRPr="006358D3" w:rsidRDefault="0061700F" w:rsidP="0061700F">
      <w:pPr>
        <w:rPr>
          <w:i/>
        </w:rPr>
      </w:pPr>
      <w:r w:rsidRPr="006358D3">
        <w:rPr>
          <w:i/>
        </w:rPr>
        <w:t xml:space="preserve">                view.registerListener(e =&gt; Console.WriteLine(e));</w:t>
      </w:r>
    </w:p>
    <w:p w:rsidR="0061700F" w:rsidRPr="006358D3" w:rsidRDefault="0061700F" w:rsidP="0061700F">
      <w:pPr>
        <w:rPr>
          <w:i/>
        </w:rPr>
      </w:pPr>
      <w:r w:rsidRPr="006358D3">
        <w:rPr>
          <w:i/>
        </w:rPr>
        <w:t xml:space="preserve">                Variant param = Variant.createStruct();</w:t>
      </w:r>
    </w:p>
    <w:p w:rsidR="0061700F" w:rsidRPr="006358D3" w:rsidRDefault="0061700F" w:rsidP="0061700F">
      <w:pPr>
        <w:rPr>
          <w:i/>
        </w:rPr>
      </w:pPr>
      <w:r w:rsidRPr="006358D3">
        <w:rPr>
          <w:i/>
        </w:rPr>
        <w:t xml:space="preserve">                param.setValue("var0", 99999);</w:t>
      </w:r>
    </w:p>
    <w:p w:rsidR="0061700F" w:rsidRPr="006358D3" w:rsidRDefault="0061700F" w:rsidP="0061700F">
      <w:pPr>
        <w:rPr>
          <w:i/>
        </w:rPr>
      </w:pPr>
      <w:r w:rsidRPr="006358D3">
        <w:rPr>
          <w:i/>
        </w:rPr>
        <w:lastRenderedPageBreak/>
        <w:t xml:space="preserve">                mySessionView.sendControl("control", param);</w:t>
      </w:r>
    </w:p>
    <w:p w:rsidR="0061700F" w:rsidRPr="006358D3" w:rsidRDefault="0061700F" w:rsidP="0061700F">
      <w:pPr>
        <w:rPr>
          <w:i/>
        </w:rPr>
      </w:pPr>
      <w:r w:rsidRPr="006358D3">
        <w:rPr>
          <w:i/>
        </w:rPr>
        <w:t xml:space="preserve">            }</w:t>
      </w:r>
    </w:p>
    <w:p w:rsidR="0061700F" w:rsidRPr="006358D3" w:rsidRDefault="0061700F" w:rsidP="0061700F">
      <w:pPr>
        <w:rPr>
          <w:i/>
        </w:rPr>
      </w:pPr>
      <w:r w:rsidRPr="006358D3">
        <w:rPr>
          <w:i/>
        </w:rPr>
        <w:t xml:space="preserve">            public void onClose(VariantView view) { Console.WriteLine(view + " onClose"); }</w:t>
      </w:r>
    </w:p>
    <w:p w:rsidR="0061700F" w:rsidRPr="006358D3" w:rsidRDefault="0061700F" w:rsidP="0061700F">
      <w:pPr>
        <w:rPr>
          <w:i/>
        </w:rPr>
      </w:pPr>
      <w:r w:rsidRPr="006358D3">
        <w:rPr>
          <w:i/>
        </w:rPr>
        <w:t xml:space="preserve">            public void onAttach(VariantView view, long sessionid) { }</w:t>
      </w:r>
    </w:p>
    <w:p w:rsidR="0061700F" w:rsidRPr="006358D3" w:rsidRDefault="0061700F" w:rsidP="0061700F">
      <w:pPr>
        <w:rPr>
          <w:i/>
        </w:rPr>
      </w:pPr>
      <w:r w:rsidRPr="006358D3">
        <w:rPr>
          <w:i/>
        </w:rPr>
        <w:t xml:space="preserve">            public void onDetach(VariantView view, long sessionid, int reason) { }</w:t>
      </w:r>
    </w:p>
    <w:p w:rsidR="0061700F" w:rsidRPr="006358D3" w:rsidRDefault="0061700F" w:rsidP="0061700F">
      <w:pPr>
        <w:rPr>
          <w:i/>
        </w:rPr>
      </w:pPr>
      <w:r w:rsidRPr="006358D3">
        <w:rPr>
          <w:i/>
        </w:rPr>
        <w:t xml:space="preserve">        }</w:t>
      </w:r>
    </w:p>
    <w:p w:rsidR="0061700F" w:rsidRPr="006358D3" w:rsidRDefault="0061700F" w:rsidP="0061700F">
      <w:pPr>
        <w:rPr>
          <w:i/>
        </w:rPr>
      </w:pPr>
      <w:r w:rsidRPr="006358D3">
        <w:rPr>
          <w:i/>
        </w:rPr>
        <w:t xml:space="preserve">        public void onTransportAdded(Transport transport)</w:t>
      </w:r>
    </w:p>
    <w:p w:rsidR="0061700F" w:rsidRPr="006358D3" w:rsidRDefault="0061700F" w:rsidP="0061700F">
      <w:pPr>
        <w:rPr>
          <w:i/>
        </w:rPr>
      </w:pPr>
      <w:r w:rsidRPr="006358D3">
        <w:rPr>
          <w:i/>
        </w:rPr>
        <w:t xml:space="preserve">        {</w:t>
      </w:r>
    </w:p>
    <w:p w:rsidR="0061700F" w:rsidRPr="006358D3" w:rsidRDefault="0061700F" w:rsidP="0061700F">
      <w:pPr>
        <w:rPr>
          <w:i/>
        </w:rPr>
      </w:pPr>
      <w:r w:rsidRPr="006358D3">
        <w:rPr>
          <w:i/>
        </w:rPr>
        <w:t xml:space="preserve">            Console.WriteLine("onTransportAdded " + transport);</w:t>
      </w:r>
    </w:p>
    <w:p w:rsidR="0061700F" w:rsidRPr="006358D3" w:rsidRDefault="0061700F" w:rsidP="0061700F">
      <w:pPr>
        <w:rPr>
          <w:i/>
        </w:rPr>
      </w:pPr>
      <w:r w:rsidRPr="006358D3">
        <w:rPr>
          <w:i/>
        </w:rPr>
        <w:t xml:space="preserve">            VariantManager manager = VariantManager.getInstance((EndpointManager)transport.getManager(), providerId);</w:t>
      </w:r>
    </w:p>
    <w:p w:rsidR="0061700F" w:rsidRPr="006358D3" w:rsidRDefault="0061700F" w:rsidP="0061700F">
      <w:pPr>
        <w:rPr>
          <w:i/>
        </w:rPr>
      </w:pPr>
      <w:r w:rsidRPr="006358D3">
        <w:rPr>
          <w:i/>
        </w:rPr>
        <w:t xml:space="preserve">            VariantView mySessionView = manager.getSessionOrGlobalView("share.MySessionView");</w:t>
      </w:r>
    </w:p>
    <w:p w:rsidR="0061700F" w:rsidRPr="006358D3" w:rsidRDefault="0061700F" w:rsidP="0061700F">
      <w:pPr>
        <w:rPr>
          <w:i/>
        </w:rPr>
      </w:pPr>
      <w:r w:rsidRPr="006358D3">
        <w:rPr>
          <w:i/>
        </w:rPr>
        <w:t xml:space="preserve">            mySessionView.registerListener(e =&gt; Console.WriteLine(e));</w:t>
      </w:r>
    </w:p>
    <w:p w:rsidR="0061700F" w:rsidRPr="006358D3" w:rsidRDefault="0061700F" w:rsidP="0061700F">
      <w:pPr>
        <w:rPr>
          <w:i/>
        </w:rPr>
      </w:pPr>
      <w:r w:rsidRPr="006358D3">
        <w:rPr>
          <w:i/>
        </w:rPr>
        <w:t xml:space="preserve">            manager.setTemporaryViewHandler("share.MyTemporaryView", new MyTemporaryViewHandler(mySessionView));</w:t>
      </w:r>
    </w:p>
    <w:p w:rsidR="0061700F" w:rsidRPr="006358D3" w:rsidRDefault="0061700F" w:rsidP="0061700F">
      <w:pPr>
        <w:rPr>
          <w:i/>
        </w:rPr>
      </w:pPr>
      <w:r w:rsidRPr="006358D3">
        <w:rPr>
          <w:i/>
        </w:rPr>
        <w:t xml:space="preserve">        }</w:t>
      </w:r>
    </w:p>
    <w:p w:rsidR="0061700F" w:rsidRPr="00561F84" w:rsidRDefault="0061700F" w:rsidP="0061700F">
      <w:pPr>
        <w:rPr>
          <w:color w:val="BFBFBF" w:themeColor="background1" w:themeShade="BF"/>
        </w:rPr>
      </w:pPr>
      <w:r w:rsidRPr="00561F84">
        <w:rPr>
          <w:rFonts w:hint="eastAsia"/>
          <w:color w:val="BFBFBF" w:themeColor="background1" w:themeShade="BF"/>
        </w:rPr>
        <w:tab/>
      </w:r>
      <w:r w:rsidRPr="00561F84">
        <w:rPr>
          <w:rFonts w:hint="eastAsia"/>
          <w:color w:val="BFBFBF" w:themeColor="background1" w:themeShade="BF"/>
        </w:rPr>
        <w:t>和</w:t>
      </w:r>
      <w:r w:rsidRPr="00561F84">
        <w:rPr>
          <w:rFonts w:hint="eastAsia"/>
          <w:color w:val="BFBFBF" w:themeColor="background1" w:themeShade="BF"/>
        </w:rPr>
        <w:t>Java</w:t>
      </w:r>
      <w:r w:rsidRPr="00561F84">
        <w:rPr>
          <w:rFonts w:hint="eastAsia"/>
          <w:color w:val="BFBFBF" w:themeColor="background1" w:themeShade="BF"/>
        </w:rPr>
        <w:t>版本比起来，除了</w:t>
      </w:r>
      <w:r w:rsidRPr="00561F84">
        <w:rPr>
          <w:rFonts w:hint="eastAsia"/>
          <w:color w:val="BFBFBF" w:themeColor="background1" w:themeShade="BF"/>
        </w:rPr>
        <w:t>C#</w:t>
      </w:r>
      <w:r w:rsidRPr="00561F84">
        <w:rPr>
          <w:rFonts w:hint="eastAsia"/>
          <w:color w:val="BFBFBF" w:themeColor="background1" w:themeShade="BF"/>
        </w:rPr>
        <w:t>不支持通过匿名类直接创建对象，不得不定义</w:t>
      </w:r>
      <w:r w:rsidRPr="00561F84">
        <w:rPr>
          <w:color w:val="BFBFBF" w:themeColor="background1" w:themeShade="BF"/>
        </w:rPr>
        <w:t>MyTemporaryViewHandler</w:t>
      </w:r>
      <w:r w:rsidRPr="00561F84">
        <w:rPr>
          <w:rFonts w:hint="eastAsia"/>
          <w:color w:val="BFBFBF" w:themeColor="background1" w:themeShade="BF"/>
        </w:rPr>
        <w:t>外，没有任何区别。</w:t>
      </w:r>
    </w:p>
    <w:p w:rsidR="00CF1F00" w:rsidRDefault="000E2BC3" w:rsidP="0061700F">
      <w:r>
        <w:t xml:space="preserve">Compared with the Java version, execpt that the C# does not support to directly create the object through anonymous class and have to define the </w:t>
      </w:r>
      <w:r w:rsidRPr="00561F84">
        <w:rPr>
          <w:b/>
          <w:i/>
        </w:rPr>
        <w:t>MyTemporaryViewHandler</w:t>
      </w:r>
      <w:r>
        <w:t>, there is no any difference.</w:t>
      </w:r>
    </w:p>
    <w:p w:rsidR="0061700F" w:rsidRDefault="0061700F" w:rsidP="0061700F"/>
    <w:p w:rsidR="0061700F" w:rsidRPr="00244D57" w:rsidRDefault="0061700F" w:rsidP="0061700F">
      <w:pPr>
        <w:rPr>
          <w:color w:val="BFBFBF" w:themeColor="background1" w:themeShade="BF"/>
        </w:rPr>
      </w:pPr>
      <w:r>
        <w:rPr>
          <w:rFonts w:hint="eastAsia"/>
        </w:rPr>
        <w:tab/>
      </w:r>
      <w:r w:rsidRPr="00244D57">
        <w:rPr>
          <w:rFonts w:hint="eastAsia"/>
          <w:color w:val="BFBFBF" w:themeColor="background1" w:themeShade="BF"/>
        </w:rPr>
        <w:t>编译运行程序，结果：</w:t>
      </w:r>
    </w:p>
    <w:p w:rsidR="00244D57" w:rsidRDefault="00244D57" w:rsidP="0061700F">
      <w:r>
        <w:t>Compile and runthe program, the result:</w:t>
      </w:r>
    </w:p>
    <w:p w:rsidR="00244D57" w:rsidRDefault="00244D57" w:rsidP="0061700F"/>
    <w:p w:rsidR="0061700F" w:rsidRPr="002A5D1D" w:rsidRDefault="0061700F" w:rsidP="0061700F">
      <w:pPr>
        <w:rPr>
          <w:i/>
        </w:rPr>
      </w:pPr>
      <w:r w:rsidRPr="002A5D1D">
        <w:rPr>
          <w:i/>
        </w:rPr>
        <w:t>onManagerInitialized DefaultEndpointConfig EndpointManagerImpl</w:t>
      </w:r>
    </w:p>
    <w:p w:rsidR="0061700F" w:rsidRPr="002A5D1D" w:rsidRDefault="0061700F" w:rsidP="0061700F">
      <w:pPr>
        <w:rPr>
          <w:i/>
        </w:rPr>
      </w:pPr>
      <w:r w:rsidRPr="002A5D1D">
        <w:rPr>
          <w:i/>
        </w:rPr>
        <w:t>onSocketConnected</w:t>
      </w:r>
    </w:p>
    <w:p w:rsidR="0061700F" w:rsidRPr="002A5D1D" w:rsidRDefault="0061700F" w:rsidP="0061700F">
      <w:pPr>
        <w:rPr>
          <w:i/>
        </w:rPr>
      </w:pPr>
      <w:r w:rsidRPr="002A5D1D">
        <w:rPr>
          <w:i/>
        </w:rPr>
        <w:t>onKeyExchangeDone</w:t>
      </w:r>
    </w:p>
    <w:p w:rsidR="0061700F" w:rsidRPr="002A5D1D" w:rsidRDefault="0061700F" w:rsidP="0061700F">
      <w:pPr>
        <w:rPr>
          <w:i/>
        </w:rPr>
      </w:pPr>
      <w:r w:rsidRPr="002A5D1D">
        <w:rPr>
          <w:i/>
        </w:rPr>
        <w:t>onTransportAdded limax.net.StateTransportImpl</w:t>
      </w:r>
    </w:p>
    <w:p w:rsidR="0061700F" w:rsidRPr="002A5D1D" w:rsidRDefault="0061700F" w:rsidP="0061700F">
      <w:pPr>
        <w:rPr>
          <w:i/>
        </w:rPr>
      </w:pPr>
      <w:r w:rsidRPr="002A5D1D">
        <w:rPr>
          <w:i/>
        </w:rPr>
        <w:t>[view = share.MyTemporaryView ProviderId = 100 classindex = 2 instanceindex = 8] onOpen System.Collections.Generic.HashSet`1[System.Int64]</w:t>
      </w:r>
    </w:p>
    <w:p w:rsidR="0061700F" w:rsidRPr="002A5D1D" w:rsidRDefault="0061700F" w:rsidP="0061700F">
      <w:pPr>
        <w:rPr>
          <w:i/>
        </w:rPr>
      </w:pPr>
      <w:r w:rsidRPr="002A5D1D">
        <w:rPr>
          <w:i/>
        </w:rPr>
        <w:t>[view = share.MyTemporaryView ProviderId = 100 classindex = 2 instanceindex = 8] 61440 _var0 Hello 61440 NEW</w:t>
      </w:r>
    </w:p>
    <w:p w:rsidR="0061700F" w:rsidRPr="002A5D1D" w:rsidRDefault="0061700F" w:rsidP="0061700F">
      <w:pPr>
        <w:rPr>
          <w:i/>
        </w:rPr>
      </w:pPr>
      <w:r w:rsidRPr="002A5D1D">
        <w:rPr>
          <w:i/>
        </w:rPr>
        <w:t>[view = share.MySessionView ProviderId = 100 classindex = 1] 61440 var0 Hello 61440 NEW</w:t>
      </w:r>
    </w:p>
    <w:p w:rsidR="0061700F" w:rsidRPr="002A5D1D" w:rsidRDefault="0061700F" w:rsidP="0061700F">
      <w:pPr>
        <w:rPr>
          <w:i/>
        </w:rPr>
      </w:pPr>
      <w:r w:rsidRPr="002A5D1D">
        <w:rPr>
          <w:i/>
        </w:rPr>
        <w:t>onKeepAlived 38</w:t>
      </w:r>
    </w:p>
    <w:p w:rsidR="0061700F" w:rsidRPr="002A5D1D" w:rsidRDefault="0061700F" w:rsidP="0061700F">
      <w:pPr>
        <w:rPr>
          <w:i/>
        </w:rPr>
      </w:pPr>
      <w:r w:rsidRPr="002A5D1D">
        <w:rPr>
          <w:i/>
        </w:rPr>
        <w:t>[view = share.MySessionView ProviderId = 100 classindex = 1] 61440 var0 99999 REPLACE</w:t>
      </w:r>
    </w:p>
    <w:p w:rsidR="0061700F" w:rsidRPr="002A5D1D" w:rsidRDefault="0061700F" w:rsidP="0061700F">
      <w:pPr>
        <w:rPr>
          <w:i/>
        </w:rPr>
      </w:pPr>
      <w:r w:rsidRPr="002A5D1D">
        <w:rPr>
          <w:i/>
        </w:rPr>
        <w:t>[view = share.MyTemporaryView ProviderId = 100 classindex = 2 instanceindex = 8] 61440 _var0 99999 REPLACE</w:t>
      </w:r>
    </w:p>
    <w:p w:rsidR="0061700F" w:rsidRPr="002A5D1D" w:rsidRDefault="0061700F" w:rsidP="0061700F">
      <w:pPr>
        <w:rPr>
          <w:i/>
        </w:rPr>
      </w:pPr>
      <w:r w:rsidRPr="002A5D1D">
        <w:rPr>
          <w:i/>
        </w:rPr>
        <w:t>onTransportRemoved limax.net.StateTransportImpl System.Exception: channel closed manually</w:t>
      </w:r>
    </w:p>
    <w:p w:rsidR="0061700F" w:rsidRPr="002A5D1D" w:rsidRDefault="0061700F" w:rsidP="0061700F">
      <w:pPr>
        <w:rPr>
          <w:i/>
        </w:rPr>
      </w:pPr>
      <w:r w:rsidRPr="002A5D1D">
        <w:rPr>
          <w:i/>
        </w:rPr>
        <w:t>[view = share.MyTemporaryView ProviderId = 100 classindex = 2 instanceindex = 8] onClose</w:t>
      </w:r>
    </w:p>
    <w:p w:rsidR="0061700F" w:rsidRPr="002A5D1D" w:rsidRDefault="0061700F" w:rsidP="0061700F">
      <w:pPr>
        <w:rPr>
          <w:i/>
        </w:rPr>
      </w:pPr>
      <w:r w:rsidRPr="002A5D1D">
        <w:rPr>
          <w:i/>
        </w:rPr>
        <w:t>onManagerUninitialized EndpointManagerImpl</w:t>
      </w:r>
    </w:p>
    <w:p w:rsidR="0061700F" w:rsidRPr="007A7F15" w:rsidRDefault="0061700F" w:rsidP="0061700F">
      <w:pPr>
        <w:rPr>
          <w:color w:val="BFBFBF" w:themeColor="background1" w:themeShade="BF"/>
        </w:rPr>
      </w:pPr>
      <w:r>
        <w:rPr>
          <w:rFonts w:hint="eastAsia"/>
        </w:rPr>
        <w:tab/>
      </w:r>
      <w:r w:rsidRPr="007A7F15">
        <w:rPr>
          <w:rFonts w:hint="eastAsia"/>
          <w:color w:val="BFBFBF" w:themeColor="background1" w:themeShade="BF"/>
        </w:rPr>
        <w:t>跟前面各版本均一致。</w:t>
      </w:r>
    </w:p>
    <w:p w:rsidR="003A10F3" w:rsidRDefault="003A10F3" w:rsidP="0061700F">
      <w:r>
        <w:lastRenderedPageBreak/>
        <w:t>It is consistent with the previous versions.</w:t>
      </w:r>
    </w:p>
    <w:p w:rsidR="0061700F" w:rsidRDefault="0061700F" w:rsidP="0061700F">
      <w:pPr>
        <w:pStyle w:val="9"/>
      </w:pPr>
      <w:r w:rsidRPr="001B0718">
        <w:rPr>
          <w:rFonts w:hint="eastAsia"/>
          <w:color w:val="BFBFBF" w:themeColor="background1" w:themeShade="BF"/>
        </w:rPr>
        <w:t>C#</w:t>
      </w:r>
      <w:r w:rsidRPr="001B0718">
        <w:rPr>
          <w:rFonts w:hint="eastAsia"/>
          <w:color w:val="BFBFBF" w:themeColor="background1" w:themeShade="BF"/>
        </w:rPr>
        <w:t>版本总结</w:t>
      </w:r>
      <w:r w:rsidR="00690BF8">
        <w:t xml:space="preserve"> The conclusion of the C# version</w:t>
      </w:r>
    </w:p>
    <w:p w:rsidR="0061700F" w:rsidRDefault="0061700F" w:rsidP="0061700F">
      <w:pPr>
        <w:rPr>
          <w:color w:val="BFBFBF" w:themeColor="background1" w:themeShade="BF"/>
        </w:rPr>
      </w:pPr>
      <w:r w:rsidRPr="004721EF">
        <w:rPr>
          <w:rFonts w:hint="eastAsia"/>
          <w:color w:val="BFBFBF" w:themeColor="background1" w:themeShade="BF"/>
        </w:rPr>
        <w:tab/>
        <w:t>C#</w:t>
      </w:r>
      <w:r w:rsidRPr="004721EF">
        <w:rPr>
          <w:rFonts w:hint="eastAsia"/>
          <w:color w:val="BFBFBF" w:themeColor="background1" w:themeShade="BF"/>
        </w:rPr>
        <w:t>版本客户端除了少数语言特性带来的差异外，使用方法与注意事项均与</w:t>
      </w:r>
      <w:r w:rsidRPr="004721EF">
        <w:rPr>
          <w:rFonts w:hint="eastAsia"/>
          <w:color w:val="BFBFBF" w:themeColor="background1" w:themeShade="BF"/>
        </w:rPr>
        <w:t>Java</w:t>
      </w:r>
      <w:r w:rsidRPr="004721EF">
        <w:rPr>
          <w:rFonts w:hint="eastAsia"/>
          <w:color w:val="BFBFBF" w:themeColor="background1" w:themeShade="BF"/>
        </w:rPr>
        <w:t>版本一致。框架提供的类库结构，直接参考</w:t>
      </w:r>
      <w:r w:rsidRPr="004721EF">
        <w:rPr>
          <w:rFonts w:hint="eastAsia"/>
          <w:color w:val="BFBFBF" w:themeColor="background1" w:themeShade="BF"/>
        </w:rPr>
        <w:t>javadoc</w:t>
      </w:r>
      <w:r w:rsidRPr="004721EF">
        <w:rPr>
          <w:rFonts w:hint="eastAsia"/>
          <w:color w:val="BFBFBF" w:themeColor="background1" w:themeShade="BF"/>
        </w:rPr>
        <w:t>文档即可。</w:t>
      </w:r>
    </w:p>
    <w:p w:rsidR="00D505FB" w:rsidRPr="009F21F8" w:rsidRDefault="00D505FB" w:rsidP="0061700F">
      <w:pPr>
        <w:rPr>
          <w:color w:val="BFBFBF" w:themeColor="background1" w:themeShade="BF"/>
        </w:rPr>
      </w:pPr>
      <w:r w:rsidRPr="009F21F8">
        <w:rPr>
          <w:rFonts w:hint="eastAsia"/>
          <w:color w:val="BFBFBF" w:themeColor="background1" w:themeShade="BF"/>
        </w:rPr>
        <w:tab/>
        <w:t>C#</w:t>
      </w:r>
      <w:r w:rsidRPr="009F21F8">
        <w:rPr>
          <w:rFonts w:hint="eastAsia"/>
          <w:color w:val="BFBFBF" w:themeColor="background1" w:themeShade="BF"/>
        </w:rPr>
        <w:t>异常规范不够完备，处理各种</w:t>
      </w:r>
      <w:r w:rsidRPr="009F21F8">
        <w:rPr>
          <w:rFonts w:hint="eastAsia"/>
          <w:color w:val="BFBFBF" w:themeColor="background1" w:themeShade="BF"/>
        </w:rPr>
        <w:t>EndpointListener</w:t>
      </w:r>
      <w:r w:rsidRPr="009F21F8">
        <w:rPr>
          <w:rFonts w:hint="eastAsia"/>
          <w:color w:val="BFBFBF" w:themeColor="background1" w:themeShade="BF"/>
        </w:rPr>
        <w:t>消息时，建议不要抛出任何异常。</w:t>
      </w:r>
    </w:p>
    <w:p w:rsidR="0061700F" w:rsidRPr="004721EF" w:rsidRDefault="0061700F" w:rsidP="0061700F">
      <w:pPr>
        <w:rPr>
          <w:color w:val="BFBFBF" w:themeColor="background1" w:themeShade="BF"/>
        </w:rPr>
      </w:pPr>
      <w:r w:rsidRPr="004721EF">
        <w:rPr>
          <w:rFonts w:hint="eastAsia"/>
          <w:color w:val="BFBFBF" w:themeColor="background1" w:themeShade="BF"/>
        </w:rPr>
        <w:tab/>
      </w:r>
      <w:r w:rsidRPr="004721EF">
        <w:rPr>
          <w:rFonts w:hint="eastAsia"/>
          <w:color w:val="BFBFBF" w:themeColor="background1" w:themeShade="BF"/>
        </w:rPr>
        <w:t>框架使用了</w:t>
      </w:r>
      <w:r w:rsidRPr="004721EF">
        <w:rPr>
          <w:rFonts w:hint="eastAsia"/>
          <w:color w:val="BFBFBF" w:themeColor="background1" w:themeShade="BF"/>
        </w:rPr>
        <w:t>.NET3.5</w:t>
      </w:r>
      <w:r w:rsidRPr="004721EF">
        <w:rPr>
          <w:rFonts w:hint="eastAsia"/>
          <w:color w:val="BFBFBF" w:themeColor="background1" w:themeShade="BF"/>
        </w:rPr>
        <w:t>的</w:t>
      </w:r>
      <w:r w:rsidRPr="004721EF">
        <w:rPr>
          <w:rFonts w:hint="eastAsia"/>
          <w:color w:val="BFBFBF" w:themeColor="background1" w:themeShade="BF"/>
        </w:rPr>
        <w:t>C#</w:t>
      </w:r>
      <w:r w:rsidRPr="004721EF">
        <w:rPr>
          <w:rFonts w:hint="eastAsia"/>
          <w:color w:val="BFBFBF" w:themeColor="background1" w:themeShade="BF"/>
        </w:rPr>
        <w:t>语言特性，由于网络认证过程使用了</w:t>
      </w:r>
      <w:r w:rsidRPr="004721EF">
        <w:rPr>
          <w:color w:val="BFBFBF" w:themeColor="background1" w:themeShade="BF"/>
        </w:rPr>
        <w:t>Diffie-Hellman</w:t>
      </w:r>
      <w:r w:rsidRPr="004721EF">
        <w:rPr>
          <w:rFonts w:hint="eastAsia"/>
          <w:color w:val="BFBFBF" w:themeColor="background1" w:themeShade="BF"/>
        </w:rPr>
        <w:t>协议作密钥交换，需要</w:t>
      </w:r>
      <w:r w:rsidRPr="004721EF">
        <w:rPr>
          <w:rFonts w:hint="eastAsia"/>
          <w:color w:val="BFBFBF" w:themeColor="background1" w:themeShade="BF"/>
        </w:rPr>
        <w:t>BigInteger</w:t>
      </w:r>
      <w:r w:rsidRPr="004721EF">
        <w:rPr>
          <w:rFonts w:hint="eastAsia"/>
          <w:color w:val="BFBFBF" w:themeColor="background1" w:themeShade="BF"/>
        </w:rPr>
        <w:t>支持。如果只能使用</w:t>
      </w:r>
      <w:r w:rsidRPr="004721EF">
        <w:rPr>
          <w:rFonts w:hint="eastAsia"/>
          <w:color w:val="BFBFBF" w:themeColor="background1" w:themeShade="BF"/>
        </w:rPr>
        <w:t>.NET3.5</w:t>
      </w:r>
      <w:r w:rsidRPr="004721EF">
        <w:rPr>
          <w:rFonts w:hint="eastAsia"/>
          <w:color w:val="BFBFBF" w:themeColor="background1" w:themeShade="BF"/>
        </w:rPr>
        <w:t>，就应该另找一个</w:t>
      </w:r>
      <w:r w:rsidRPr="004721EF">
        <w:rPr>
          <w:rFonts w:hint="eastAsia"/>
          <w:color w:val="BFBFBF" w:themeColor="background1" w:themeShade="BF"/>
        </w:rPr>
        <w:t>.NET4.0</w:t>
      </w:r>
      <w:r w:rsidRPr="004721EF">
        <w:rPr>
          <w:rFonts w:hint="eastAsia"/>
          <w:color w:val="BFBFBF" w:themeColor="background1" w:themeShade="BF"/>
        </w:rPr>
        <w:t>以上的</w:t>
      </w:r>
      <w:r w:rsidRPr="004721EF">
        <w:rPr>
          <w:rFonts w:hint="eastAsia"/>
          <w:color w:val="BFBFBF" w:themeColor="background1" w:themeShade="BF"/>
        </w:rPr>
        <w:t>BigInteger</w:t>
      </w:r>
      <w:r w:rsidRPr="004721EF">
        <w:rPr>
          <w:rFonts w:hint="eastAsia"/>
          <w:color w:val="BFBFBF" w:themeColor="background1" w:themeShade="BF"/>
        </w:rPr>
        <w:t>库引用进来。</w:t>
      </w:r>
    </w:p>
    <w:p w:rsidR="000011E2" w:rsidRDefault="00C84AA5" w:rsidP="00244C7F">
      <w:r>
        <w:t>Except few difference brought by the language feature, the usage and the precautions of the C# version are consistent with the ones of the Java version.</w:t>
      </w:r>
      <w:r w:rsidR="00E64555">
        <w:t xml:space="preserve"> The framework provides the class lib</w:t>
      </w:r>
      <w:r w:rsidR="004358A8">
        <w:t>rary</w:t>
      </w:r>
      <w:r w:rsidR="00E64555">
        <w:t xml:space="preserve"> structure and references to the javadoc document for the detailed information.</w:t>
      </w:r>
    </w:p>
    <w:p w:rsidR="00BB0742" w:rsidRDefault="00BB0742" w:rsidP="00244C7F">
      <w:r>
        <w:t xml:space="preserve">The exception specification of the C# is not perfect. So when dealing with all kinds of </w:t>
      </w:r>
      <w:r w:rsidRPr="00AE4C1D">
        <w:rPr>
          <w:b/>
        </w:rPr>
        <w:t>EndpointListener</w:t>
      </w:r>
      <w:r>
        <w:t xml:space="preserve"> messages, it is suggested that do not throw any exception.</w:t>
      </w:r>
    </w:p>
    <w:p w:rsidR="00EF3500" w:rsidRPr="006838F9" w:rsidRDefault="00EF3500" w:rsidP="00244C7F">
      <w:r>
        <w:t xml:space="preserve">The framework uses the C# language feature of the .NET 3.5. Because the </w:t>
      </w:r>
      <w:r w:rsidRPr="007F1BF9">
        <w:t>Diffie-Hellman</w:t>
      </w:r>
      <w:r>
        <w:t xml:space="preserve"> protocol is used as the key exchange in the network authentication process, the support for the </w:t>
      </w:r>
      <w:r>
        <w:rPr>
          <w:rFonts w:hint="eastAsia"/>
        </w:rPr>
        <w:t>BigInteger</w:t>
      </w:r>
      <w:r>
        <w:t xml:space="preserve"> is needed.</w:t>
      </w:r>
      <w:r w:rsidR="00444BC9">
        <w:t xml:space="preserve"> If only the .NET 3.5 could be used, another </w:t>
      </w:r>
      <w:r w:rsidR="00444BC9">
        <w:rPr>
          <w:rFonts w:hint="eastAsia"/>
        </w:rPr>
        <w:t>BigInteger</w:t>
      </w:r>
      <w:r w:rsidR="00444BC9">
        <w:t xml:space="preserve"> lib</w:t>
      </w:r>
      <w:r w:rsidR="004358A8">
        <w:t>rary</w:t>
      </w:r>
      <w:r w:rsidR="00444BC9">
        <w:t xml:space="preserve"> over the .NET 4.0 should be referred.</w:t>
      </w:r>
    </w:p>
    <w:p w:rsidR="000011E2" w:rsidRPr="00541DE3" w:rsidRDefault="006650B0" w:rsidP="006650B0">
      <w:pPr>
        <w:ind w:firstLine="420"/>
        <w:rPr>
          <w:color w:val="BFBFBF" w:themeColor="background1" w:themeShade="BF"/>
        </w:rPr>
      </w:pPr>
      <w:r w:rsidRPr="00541DE3">
        <w:rPr>
          <w:rFonts w:hint="eastAsia"/>
          <w:color w:val="BFBFBF" w:themeColor="background1" w:themeShade="BF"/>
        </w:rPr>
        <w:t>另外，</w:t>
      </w:r>
      <w:r w:rsidRPr="00541DE3">
        <w:rPr>
          <w:rFonts w:hint="eastAsia"/>
          <w:color w:val="BFBFBF" w:themeColor="background1" w:themeShade="BF"/>
        </w:rPr>
        <w:t>limax.util</w:t>
      </w:r>
      <w:r w:rsidRPr="00541DE3">
        <w:rPr>
          <w:rFonts w:hint="eastAsia"/>
          <w:color w:val="BFBFBF" w:themeColor="background1" w:themeShade="BF"/>
        </w:rPr>
        <w:t>包下提供了两个辅助方法，</w:t>
      </w:r>
      <w:r w:rsidRPr="00541DE3">
        <w:rPr>
          <w:rFonts w:hint="eastAsia"/>
          <w:color w:val="BFBFBF" w:themeColor="background1" w:themeShade="BF"/>
        </w:rPr>
        <w:t>runOnUiThread</w:t>
      </w:r>
      <w:r w:rsidRPr="00541DE3">
        <w:rPr>
          <w:rFonts w:hint="eastAsia"/>
          <w:color w:val="BFBFBF" w:themeColor="background1" w:themeShade="BF"/>
        </w:rPr>
        <w:t>与</w:t>
      </w:r>
      <w:r w:rsidRPr="00541DE3">
        <w:rPr>
          <w:rFonts w:hint="eastAsia"/>
          <w:color w:val="BFBFBF" w:themeColor="background1" w:themeShade="BF"/>
        </w:rPr>
        <w:t>uiThreadSchedule</w:t>
      </w:r>
      <w:r w:rsidRPr="00541DE3">
        <w:rPr>
          <w:rFonts w:hint="eastAsia"/>
          <w:color w:val="BFBFBF" w:themeColor="background1" w:themeShade="BF"/>
        </w:rPr>
        <w:t>，便于应用在自己的</w:t>
      </w:r>
      <w:r w:rsidRPr="00541DE3">
        <w:rPr>
          <w:rFonts w:hint="eastAsia"/>
          <w:color w:val="BFBFBF" w:themeColor="background1" w:themeShade="BF"/>
        </w:rPr>
        <w:t>UI</w:t>
      </w:r>
      <w:r w:rsidRPr="00541DE3">
        <w:rPr>
          <w:rFonts w:hint="eastAsia"/>
          <w:color w:val="BFBFBF" w:themeColor="background1" w:themeShade="BF"/>
        </w:rPr>
        <w:t>线程中调度</w:t>
      </w:r>
      <w:r w:rsidRPr="00541DE3">
        <w:rPr>
          <w:rFonts w:hint="eastAsia"/>
          <w:color w:val="BFBFBF" w:themeColor="background1" w:themeShade="BF"/>
        </w:rPr>
        <w:t>View</w:t>
      </w:r>
      <w:r w:rsidRPr="00541DE3">
        <w:rPr>
          <w:rFonts w:hint="eastAsia"/>
          <w:color w:val="BFBFBF" w:themeColor="background1" w:themeShade="BF"/>
        </w:rPr>
        <w:t>消息通告。创建配置的时候</w:t>
      </w:r>
      <w:r w:rsidRPr="00541DE3">
        <w:rPr>
          <w:rFonts w:hint="eastAsia"/>
          <w:color w:val="BFBFBF" w:themeColor="background1" w:themeShade="BF"/>
        </w:rPr>
        <w:t xml:space="preserve"> .executor(r =&gt; runOnUiThread)</w:t>
      </w:r>
      <w:r w:rsidRPr="00541DE3">
        <w:rPr>
          <w:rFonts w:hint="eastAsia"/>
          <w:color w:val="BFBFBF" w:themeColor="background1" w:themeShade="BF"/>
        </w:rPr>
        <w:t>，然后在自己的</w:t>
      </w:r>
      <w:r w:rsidRPr="00541DE3">
        <w:rPr>
          <w:rFonts w:hint="eastAsia"/>
          <w:color w:val="BFBFBF" w:themeColor="background1" w:themeShade="BF"/>
        </w:rPr>
        <w:t>UI</w:t>
      </w:r>
      <w:r w:rsidRPr="00541DE3">
        <w:rPr>
          <w:rFonts w:hint="eastAsia"/>
          <w:color w:val="BFBFBF" w:themeColor="background1" w:themeShade="BF"/>
        </w:rPr>
        <w:t>线程空闲时调用</w:t>
      </w:r>
      <w:r w:rsidRPr="00541DE3">
        <w:rPr>
          <w:rFonts w:hint="eastAsia"/>
          <w:color w:val="BFBFBF" w:themeColor="background1" w:themeShade="BF"/>
        </w:rPr>
        <w:t>uiThreadSchedule</w:t>
      </w:r>
      <w:r w:rsidRPr="00541DE3">
        <w:rPr>
          <w:rFonts w:hint="eastAsia"/>
          <w:color w:val="BFBFBF" w:themeColor="background1" w:themeShade="BF"/>
        </w:rPr>
        <w:t>即可。</w:t>
      </w:r>
    </w:p>
    <w:p w:rsidR="00F135F5" w:rsidRDefault="00771E23" w:rsidP="00F135F5">
      <w:r>
        <w:t xml:space="preserve">In addition, two assistant methods </w:t>
      </w:r>
      <w:r w:rsidRPr="00541DE3">
        <w:rPr>
          <w:b/>
        </w:rPr>
        <w:t>runOnUiThread</w:t>
      </w:r>
      <w:r>
        <w:t xml:space="preserve"> and </w:t>
      </w:r>
      <w:r w:rsidRPr="00541DE3">
        <w:rPr>
          <w:b/>
        </w:rPr>
        <w:t>uiThreadSchedule</w:t>
      </w:r>
      <w:r>
        <w:t xml:space="preserve"> are provided in the </w:t>
      </w:r>
      <w:r w:rsidRPr="00541DE3">
        <w:rPr>
          <w:b/>
          <w:i/>
          <w:u w:val="single"/>
        </w:rPr>
        <w:t xml:space="preserve">limax.util </w:t>
      </w:r>
      <w:r>
        <w:t>package so that the application could schedule the View message notification in its own UI thread.</w:t>
      </w:r>
      <w:r w:rsidR="00B8071F">
        <w:t xml:space="preserve"> Execute the statement </w:t>
      </w:r>
      <w:r w:rsidR="00B8071F" w:rsidRPr="00541DE3">
        <w:rPr>
          <w:rFonts w:hint="eastAsia"/>
          <w:b/>
          <w:i/>
          <w:u w:val="single"/>
        </w:rPr>
        <w:t>.executor(r =&gt; runOnUiThread)</w:t>
      </w:r>
      <w:r w:rsidR="00B8071F">
        <w:t xml:space="preserve"> when creating the configuration, then call the</w:t>
      </w:r>
      <w:r w:rsidR="00B8071F" w:rsidRPr="00541DE3">
        <w:t xml:space="preserve"> uiThreadSchedule</w:t>
      </w:r>
      <w:r w:rsidR="00B8071F">
        <w:t xml:space="preserve"> when its own UI thread is idle.</w:t>
      </w:r>
    </w:p>
    <w:p w:rsidR="00860C00" w:rsidRDefault="00860C00" w:rsidP="00860C00">
      <w:pPr>
        <w:pStyle w:val="6"/>
      </w:pPr>
      <w:r w:rsidRPr="00D90AED">
        <w:rPr>
          <w:rFonts w:hint="eastAsia"/>
          <w:color w:val="BFBFBF" w:themeColor="background1" w:themeShade="BF"/>
        </w:rPr>
        <w:t>C++</w:t>
      </w:r>
      <w:r w:rsidRPr="00D90AED">
        <w:rPr>
          <w:rFonts w:hint="eastAsia"/>
          <w:color w:val="BFBFBF" w:themeColor="background1" w:themeShade="BF"/>
        </w:rPr>
        <w:t>客户端</w:t>
      </w:r>
      <w:r w:rsidR="00D90AED">
        <w:t xml:space="preserve"> C++ client</w:t>
      </w:r>
    </w:p>
    <w:p w:rsidR="00860C00" w:rsidRPr="00F250FC" w:rsidRDefault="00860C00" w:rsidP="00860C00">
      <w:pPr>
        <w:rPr>
          <w:color w:val="BFBFBF" w:themeColor="background1" w:themeShade="BF"/>
        </w:rPr>
      </w:pPr>
      <w:r w:rsidRPr="00F250FC">
        <w:rPr>
          <w:rFonts w:hint="eastAsia"/>
          <w:color w:val="BFBFBF" w:themeColor="background1" w:themeShade="BF"/>
        </w:rPr>
        <w:tab/>
        <w:t>C++</w:t>
      </w:r>
      <w:r w:rsidRPr="00F250FC">
        <w:rPr>
          <w:rFonts w:hint="eastAsia"/>
          <w:color w:val="BFBFBF" w:themeColor="background1" w:themeShade="BF"/>
        </w:rPr>
        <w:t>客户端支持静态模式，</w:t>
      </w:r>
      <w:r w:rsidRPr="00F250FC">
        <w:rPr>
          <w:rFonts w:hint="eastAsia"/>
          <w:color w:val="BFBFBF" w:themeColor="background1" w:themeShade="BF"/>
        </w:rPr>
        <w:t>Variant</w:t>
      </w:r>
      <w:r w:rsidRPr="00F250FC">
        <w:rPr>
          <w:rFonts w:hint="eastAsia"/>
          <w:color w:val="BFBFBF" w:themeColor="background1" w:themeShade="BF"/>
        </w:rPr>
        <w:t>模式。脚本模式通过与</w:t>
      </w:r>
      <w:r w:rsidRPr="00F250FC">
        <w:rPr>
          <w:rFonts w:hint="eastAsia"/>
          <w:color w:val="BFBFBF" w:themeColor="background1" w:themeShade="BF"/>
        </w:rPr>
        <w:t>Lua</w:t>
      </w:r>
      <w:r w:rsidRPr="00F250FC">
        <w:rPr>
          <w:rFonts w:hint="eastAsia"/>
          <w:color w:val="BFBFBF" w:themeColor="background1" w:themeShade="BF"/>
        </w:rPr>
        <w:t>库集成实现</w:t>
      </w:r>
      <w:r w:rsidRPr="00F250FC">
        <w:rPr>
          <w:rFonts w:hint="eastAsia"/>
          <w:color w:val="BFBFBF" w:themeColor="background1" w:themeShade="BF"/>
        </w:rPr>
        <w:t>Lua</w:t>
      </w:r>
      <w:r w:rsidRPr="00F250FC">
        <w:rPr>
          <w:rFonts w:hint="eastAsia"/>
          <w:color w:val="BFBFBF" w:themeColor="background1" w:themeShade="BF"/>
        </w:rPr>
        <w:t>支持，这个单独介绍。</w:t>
      </w:r>
    </w:p>
    <w:p w:rsidR="003D2B88" w:rsidRDefault="003D2B88" w:rsidP="00860C00">
      <w:r>
        <w:t>The C++ client supports the static mode, and the Variant mode. The script mode is integrated with the Lua library to support the Lua, which will be separately introduced.</w:t>
      </w:r>
    </w:p>
    <w:p w:rsidR="00860C00" w:rsidRPr="00104B0E" w:rsidRDefault="00860C00" w:rsidP="00860C00">
      <w:pPr>
        <w:rPr>
          <w:color w:val="BFBFBF" w:themeColor="background1" w:themeShade="BF"/>
        </w:rPr>
      </w:pPr>
      <w:r w:rsidRPr="00104B0E">
        <w:rPr>
          <w:rFonts w:hint="eastAsia"/>
          <w:color w:val="BFBFBF" w:themeColor="background1" w:themeShade="BF"/>
        </w:rPr>
        <w:tab/>
        <w:t>C++</w:t>
      </w:r>
      <w:r w:rsidRPr="00104B0E">
        <w:rPr>
          <w:rFonts w:hint="eastAsia"/>
          <w:color w:val="BFBFBF" w:themeColor="background1" w:themeShade="BF"/>
        </w:rPr>
        <w:t>客户端使用</w:t>
      </w:r>
      <w:r w:rsidRPr="00104B0E">
        <w:rPr>
          <w:rFonts w:hint="eastAsia"/>
          <w:color w:val="BFBFBF" w:themeColor="background1" w:themeShade="BF"/>
        </w:rPr>
        <w:t>C++11</w:t>
      </w:r>
      <w:r w:rsidRPr="00104B0E">
        <w:rPr>
          <w:rFonts w:hint="eastAsia"/>
          <w:color w:val="BFBFBF" w:themeColor="background1" w:themeShade="BF"/>
        </w:rPr>
        <w:t>标准实现，最大限度保持和</w:t>
      </w:r>
      <w:r w:rsidRPr="00104B0E">
        <w:rPr>
          <w:rFonts w:hint="eastAsia"/>
          <w:color w:val="BFBFBF" w:themeColor="background1" w:themeShade="BF"/>
        </w:rPr>
        <w:t>java</w:t>
      </w:r>
      <w:r w:rsidRPr="00104B0E">
        <w:rPr>
          <w:rFonts w:hint="eastAsia"/>
          <w:color w:val="BFBFBF" w:themeColor="background1" w:themeShade="BF"/>
        </w:rPr>
        <w:t>版本，</w:t>
      </w:r>
      <w:r w:rsidRPr="00104B0E">
        <w:rPr>
          <w:rFonts w:hint="eastAsia"/>
          <w:color w:val="BFBFBF" w:themeColor="background1" w:themeShade="BF"/>
        </w:rPr>
        <w:t>C#</w:t>
      </w:r>
      <w:r w:rsidRPr="00104B0E">
        <w:rPr>
          <w:rFonts w:hint="eastAsia"/>
          <w:color w:val="BFBFBF" w:themeColor="background1" w:themeShade="BF"/>
        </w:rPr>
        <w:t>版本一致。</w:t>
      </w:r>
      <w:r w:rsidRPr="00104B0E">
        <w:rPr>
          <w:rFonts w:hint="eastAsia"/>
          <w:color w:val="BFBFBF" w:themeColor="background1" w:themeShade="BF"/>
        </w:rPr>
        <w:t>C++</w:t>
      </w:r>
      <w:r w:rsidRPr="00104B0E">
        <w:rPr>
          <w:rFonts w:hint="eastAsia"/>
          <w:color w:val="BFBFBF" w:themeColor="background1" w:themeShade="BF"/>
        </w:rPr>
        <w:t>库在各常用平台上提供支持（</w:t>
      </w:r>
      <w:r w:rsidRPr="00104B0E">
        <w:rPr>
          <w:rFonts w:hint="eastAsia"/>
          <w:color w:val="BFBFBF" w:themeColor="background1" w:themeShade="BF"/>
        </w:rPr>
        <w:t>g++</w:t>
      </w:r>
      <w:r w:rsidRPr="00104B0E">
        <w:rPr>
          <w:rFonts w:hint="eastAsia"/>
          <w:color w:val="BFBFBF" w:themeColor="background1" w:themeShade="BF"/>
        </w:rPr>
        <w:t>，</w:t>
      </w:r>
      <w:r w:rsidRPr="00104B0E">
        <w:rPr>
          <w:rFonts w:hint="eastAsia"/>
          <w:color w:val="BFBFBF" w:themeColor="background1" w:themeShade="BF"/>
        </w:rPr>
        <w:t>ndk</w:t>
      </w:r>
      <w:r w:rsidRPr="00104B0E">
        <w:rPr>
          <w:rFonts w:hint="eastAsia"/>
          <w:color w:val="BFBFBF" w:themeColor="background1" w:themeShade="BF"/>
        </w:rPr>
        <w:t>，</w:t>
      </w:r>
      <w:r w:rsidRPr="00104B0E">
        <w:rPr>
          <w:rFonts w:hint="eastAsia"/>
          <w:color w:val="BFBFBF" w:themeColor="background1" w:themeShade="BF"/>
        </w:rPr>
        <w:t>clang</w:t>
      </w:r>
      <w:r w:rsidRPr="00104B0E">
        <w:rPr>
          <w:rFonts w:hint="eastAsia"/>
          <w:color w:val="BFBFBF" w:themeColor="background1" w:themeShade="BF"/>
        </w:rPr>
        <w:t>），这里以</w:t>
      </w:r>
      <w:r w:rsidRPr="00104B0E">
        <w:rPr>
          <w:rFonts w:hint="eastAsia"/>
          <w:color w:val="BFBFBF" w:themeColor="background1" w:themeShade="BF"/>
        </w:rPr>
        <w:t>VS2013</w:t>
      </w:r>
      <w:r w:rsidRPr="00104B0E">
        <w:rPr>
          <w:rFonts w:hint="eastAsia"/>
          <w:color w:val="BFBFBF" w:themeColor="background1" w:themeShade="BF"/>
        </w:rPr>
        <w:t>控制台项目举例。</w:t>
      </w:r>
    </w:p>
    <w:p w:rsidR="000D6F9C" w:rsidRDefault="000D6F9C" w:rsidP="00860C00">
      <w:r>
        <w:t>The C++ client uses the C++ 11 standard to implement, and furthest are consistent with the Java version and the C# version.</w:t>
      </w:r>
      <w:r w:rsidR="00104B0E">
        <w:t xml:space="preserve"> The C++ library provides the support in all common platforms (g++, ndk, clang). The example bases on the VS2013.</w:t>
      </w:r>
    </w:p>
    <w:p w:rsidR="00860C00" w:rsidRDefault="00860C00" w:rsidP="00860C00">
      <w:pPr>
        <w:pStyle w:val="9"/>
      </w:pPr>
      <w:r w:rsidRPr="00A4287F">
        <w:rPr>
          <w:rFonts w:hint="eastAsia"/>
          <w:color w:val="BFBFBF" w:themeColor="background1" w:themeShade="BF"/>
        </w:rPr>
        <w:t>静态模式</w:t>
      </w:r>
      <w:r w:rsidR="00A4287F">
        <w:t xml:space="preserve"> The static mode</w:t>
      </w:r>
    </w:p>
    <w:p w:rsidR="00860C00" w:rsidRPr="00F378BB" w:rsidRDefault="00860C00" w:rsidP="0072063E">
      <w:pPr>
        <w:pStyle w:val="a3"/>
        <w:numPr>
          <w:ilvl w:val="0"/>
          <w:numId w:val="17"/>
        </w:numPr>
        <w:ind w:firstLineChars="0"/>
        <w:rPr>
          <w:color w:val="BFBFBF" w:themeColor="background1" w:themeShade="BF"/>
        </w:rPr>
      </w:pPr>
      <w:r w:rsidRPr="00F378BB">
        <w:rPr>
          <w:rFonts w:hint="eastAsia"/>
          <w:color w:val="BFBFBF" w:themeColor="background1" w:themeShade="BF"/>
        </w:rPr>
        <w:t>首先应该创建</w:t>
      </w:r>
      <w:r w:rsidRPr="00F378BB">
        <w:rPr>
          <w:rFonts w:hint="eastAsia"/>
          <w:color w:val="BFBFBF" w:themeColor="background1" w:themeShade="BF"/>
        </w:rPr>
        <w:t>C++</w:t>
      </w:r>
      <w:r w:rsidRPr="00F378BB">
        <w:rPr>
          <w:rFonts w:hint="eastAsia"/>
          <w:color w:val="BFBFBF" w:themeColor="background1" w:themeShade="BF"/>
        </w:rPr>
        <w:t>解决方案和应用项目，确定应用项目的源码目录</w:t>
      </w:r>
      <w:r w:rsidRPr="00F378BB">
        <w:rPr>
          <w:rFonts w:hint="eastAsia"/>
          <w:color w:val="BFBFBF" w:themeColor="background1" w:themeShade="BF"/>
        </w:rPr>
        <w:t>sdir</w:t>
      </w:r>
      <w:r w:rsidRPr="00F378BB">
        <w:rPr>
          <w:rFonts w:hint="eastAsia"/>
          <w:color w:val="BFBFBF" w:themeColor="background1" w:themeShade="BF"/>
        </w:rPr>
        <w:t>，执行如下生成命令：</w:t>
      </w:r>
    </w:p>
    <w:p w:rsidR="00F378BB" w:rsidRPr="002F0C4E" w:rsidRDefault="00F378BB" w:rsidP="00F378BB">
      <w:pPr>
        <w:pStyle w:val="a3"/>
        <w:ind w:left="780" w:firstLineChars="0" w:firstLine="0"/>
      </w:pPr>
      <w:r>
        <w:t xml:space="preserve">Firstly, create the C++ solutions and the application project, determine the source code directory </w:t>
      </w:r>
      <w:r w:rsidRPr="00F378BB">
        <w:rPr>
          <w:b/>
          <w:i/>
        </w:rPr>
        <w:t>sdir</w:t>
      </w:r>
      <w:r>
        <w:t xml:space="preserve"> for the application project, and execute the below command:</w:t>
      </w:r>
    </w:p>
    <w:p w:rsidR="00860C00" w:rsidRDefault="00860C00" w:rsidP="0072063E">
      <w:pPr>
        <w:pStyle w:val="a3"/>
        <w:numPr>
          <w:ilvl w:val="0"/>
          <w:numId w:val="17"/>
        </w:numPr>
        <w:ind w:firstLineChars="0"/>
      </w:pPr>
      <w:r w:rsidRPr="002F0C4E">
        <w:lastRenderedPageBreak/>
        <w:t xml:space="preserve">java -jar </w:t>
      </w:r>
      <w:r w:rsidRPr="002F0C4E">
        <w:rPr>
          <w:rFonts w:hint="eastAsia"/>
        </w:rPr>
        <w:t>&lt;path to limax.jar&gt;</w:t>
      </w:r>
      <w:r w:rsidRPr="002F0C4E">
        <w:t xml:space="preserve"> xmlgen </w:t>
      </w:r>
      <w:r>
        <w:t>–</w:t>
      </w:r>
      <w:r>
        <w:rPr>
          <w:rFonts w:hint="eastAsia"/>
        </w:rPr>
        <w:t xml:space="preserve">c++ </w:t>
      </w:r>
      <w:r w:rsidRPr="002F0C4E">
        <w:t>–noServiceXML</w:t>
      </w:r>
      <w:r w:rsidRPr="002F0C4E">
        <w:rPr>
          <w:rFonts w:hint="eastAsia"/>
        </w:rPr>
        <w:t xml:space="preserve"> </w:t>
      </w:r>
      <w:r>
        <w:t>–</w:t>
      </w:r>
      <w:r>
        <w:rPr>
          <w:rFonts w:hint="eastAsia"/>
        </w:rPr>
        <w:t xml:space="preserve">outputPath sdir </w:t>
      </w:r>
      <w:r w:rsidRPr="002F0C4E">
        <w:t>example.client.xml</w:t>
      </w:r>
    </w:p>
    <w:p w:rsidR="00860C00" w:rsidRPr="00F11EA8" w:rsidRDefault="00860C00" w:rsidP="0072063E">
      <w:pPr>
        <w:pStyle w:val="a3"/>
        <w:numPr>
          <w:ilvl w:val="0"/>
          <w:numId w:val="17"/>
        </w:numPr>
        <w:ind w:firstLineChars="0"/>
        <w:rPr>
          <w:color w:val="BFBFBF" w:themeColor="background1" w:themeShade="BF"/>
        </w:rPr>
      </w:pPr>
      <w:r w:rsidRPr="00F11EA8">
        <w:rPr>
          <w:rFonts w:hint="eastAsia"/>
          <w:color w:val="BFBFBF" w:themeColor="background1" w:themeShade="BF"/>
        </w:rPr>
        <w:t>源码目录里面将看见两个新建目录</w:t>
      </w:r>
      <w:r w:rsidRPr="00F11EA8">
        <w:rPr>
          <w:rFonts w:hint="eastAsia"/>
          <w:color w:val="BFBFBF" w:themeColor="background1" w:themeShade="BF"/>
        </w:rPr>
        <w:t>xmlgeninc</w:t>
      </w:r>
      <w:r w:rsidRPr="00F11EA8">
        <w:rPr>
          <w:rFonts w:hint="eastAsia"/>
          <w:color w:val="BFBFBF" w:themeColor="background1" w:themeShade="BF"/>
        </w:rPr>
        <w:t>与</w:t>
      </w:r>
      <w:r w:rsidRPr="00F11EA8">
        <w:rPr>
          <w:rFonts w:hint="eastAsia"/>
          <w:color w:val="BFBFBF" w:themeColor="background1" w:themeShade="BF"/>
        </w:rPr>
        <w:t>xmlgensrc</w:t>
      </w:r>
      <w:r w:rsidRPr="00F11EA8">
        <w:rPr>
          <w:rFonts w:hint="eastAsia"/>
          <w:color w:val="BFBFBF" w:themeColor="background1" w:themeShade="BF"/>
        </w:rPr>
        <w:t>。</w:t>
      </w:r>
      <w:r w:rsidRPr="00F11EA8">
        <w:rPr>
          <w:rFonts w:hint="eastAsia"/>
          <w:color w:val="BFBFBF" w:themeColor="background1" w:themeShade="BF"/>
        </w:rPr>
        <w:t>xmlgeninc</w:t>
      </w:r>
      <w:r w:rsidRPr="00F11EA8">
        <w:rPr>
          <w:rFonts w:hint="eastAsia"/>
          <w:color w:val="BFBFBF" w:themeColor="background1" w:themeShade="BF"/>
        </w:rPr>
        <w:t>无需提交到版本控制系统。</w:t>
      </w:r>
    </w:p>
    <w:p w:rsidR="00D0530B" w:rsidRDefault="006C3BC6" w:rsidP="00D0530B">
      <w:pPr>
        <w:pStyle w:val="a3"/>
        <w:ind w:left="780" w:firstLineChars="0" w:firstLine="0"/>
      </w:pPr>
      <w:r>
        <w:t xml:space="preserve">There are two new created directories </w:t>
      </w:r>
      <w:r w:rsidRPr="00F11EA8">
        <w:rPr>
          <w:b/>
          <w:i/>
        </w:rPr>
        <w:t>xmlgeninc</w:t>
      </w:r>
      <w:r>
        <w:t xml:space="preserve"> and </w:t>
      </w:r>
      <w:r w:rsidRPr="00F11EA8">
        <w:rPr>
          <w:b/>
          <w:i/>
        </w:rPr>
        <w:t>xmlgensrc</w:t>
      </w:r>
      <w:r>
        <w:t xml:space="preserve"> in the source code directory. The </w:t>
      </w:r>
      <w:r w:rsidRPr="00F11EA8">
        <w:rPr>
          <w:b/>
          <w:i/>
        </w:rPr>
        <w:t>xmlgeninc</w:t>
      </w:r>
      <w:r>
        <w:t xml:space="preserve"> does not need to submit to the version control system.</w:t>
      </w:r>
    </w:p>
    <w:p w:rsidR="00860C00" w:rsidRPr="009846F4" w:rsidRDefault="00860C00" w:rsidP="0072063E">
      <w:pPr>
        <w:pStyle w:val="a3"/>
        <w:numPr>
          <w:ilvl w:val="0"/>
          <w:numId w:val="17"/>
        </w:numPr>
        <w:ind w:firstLineChars="0"/>
        <w:rPr>
          <w:color w:val="BFBFBF" w:themeColor="background1" w:themeShade="BF"/>
        </w:rPr>
      </w:pPr>
      <w:r w:rsidRPr="009846F4">
        <w:rPr>
          <w:rFonts w:hint="eastAsia"/>
          <w:color w:val="BFBFBF" w:themeColor="background1" w:themeShade="BF"/>
        </w:rPr>
        <w:t>按照生成目录结构，在项目内建立同样的目录结构，然后使用添加现有项操作手工添加所有生成的</w:t>
      </w:r>
      <w:r w:rsidRPr="009846F4">
        <w:rPr>
          <w:rFonts w:hint="eastAsia"/>
          <w:color w:val="BFBFBF" w:themeColor="background1" w:themeShade="BF"/>
        </w:rPr>
        <w:t>.cpp</w:t>
      </w:r>
      <w:r w:rsidRPr="009846F4">
        <w:rPr>
          <w:rFonts w:hint="eastAsia"/>
          <w:color w:val="BFBFBF" w:themeColor="background1" w:themeShade="BF"/>
        </w:rPr>
        <w:t>文件，以后的新生成的</w:t>
      </w:r>
      <w:r w:rsidRPr="009846F4">
        <w:rPr>
          <w:rFonts w:hint="eastAsia"/>
          <w:color w:val="BFBFBF" w:themeColor="background1" w:themeShade="BF"/>
        </w:rPr>
        <w:t>.cpp</w:t>
      </w:r>
      <w:r w:rsidRPr="009846F4">
        <w:rPr>
          <w:rFonts w:hint="eastAsia"/>
          <w:color w:val="BFBFBF" w:themeColor="background1" w:themeShade="BF"/>
        </w:rPr>
        <w:t>文件也必须手工添加。为了编辑器查看方便建议</w:t>
      </w:r>
      <w:r w:rsidRPr="009846F4">
        <w:rPr>
          <w:rFonts w:hint="eastAsia"/>
          <w:color w:val="BFBFBF" w:themeColor="background1" w:themeShade="BF"/>
        </w:rPr>
        <w:t>.h</w:t>
      </w:r>
      <w:r w:rsidRPr="009846F4">
        <w:rPr>
          <w:rFonts w:hint="eastAsia"/>
          <w:color w:val="BFBFBF" w:themeColor="background1" w:themeShade="BF"/>
        </w:rPr>
        <w:t>也添加进来。</w:t>
      </w:r>
    </w:p>
    <w:p w:rsidR="00A6241A" w:rsidRDefault="009846F4" w:rsidP="00A6241A">
      <w:pPr>
        <w:pStyle w:val="a3"/>
        <w:ind w:left="780" w:firstLineChars="0" w:firstLine="0"/>
      </w:pPr>
      <w:r>
        <w:t xml:space="preserve">Create the same directory structure according to the generated directory structure, then manually add all generated </w:t>
      </w:r>
      <w:r w:rsidRPr="009846F4">
        <w:rPr>
          <w:b/>
          <w:i/>
          <w:u w:val="single"/>
        </w:rPr>
        <w:t>.cpp</w:t>
      </w:r>
      <w:r>
        <w:t xml:space="preserve"> files by using "add the existing item" option, and the future new generated </w:t>
      </w:r>
      <w:r w:rsidRPr="009846F4">
        <w:rPr>
          <w:b/>
          <w:i/>
          <w:u w:val="single"/>
        </w:rPr>
        <w:t>.cpp</w:t>
      </w:r>
      <w:r>
        <w:t xml:space="preserve"> files should also be manually added. </w:t>
      </w:r>
      <w:r w:rsidR="00855B6B" w:rsidRPr="00855B6B">
        <w:t xml:space="preserve">For the convenience of </w:t>
      </w:r>
      <w:r w:rsidRPr="00855B6B">
        <w:t>checking</w:t>
      </w:r>
      <w:r w:rsidR="00855B6B" w:rsidRPr="00855B6B">
        <w:t xml:space="preserve"> files through editor</w:t>
      </w:r>
      <w:r w:rsidRPr="00855B6B">
        <w:t>,</w:t>
      </w:r>
      <w:r>
        <w:t xml:space="preserve"> we suggest to add the</w:t>
      </w:r>
      <w:r w:rsidRPr="009846F4">
        <w:rPr>
          <w:b/>
          <w:i/>
        </w:rPr>
        <w:t xml:space="preserve"> .h</w:t>
      </w:r>
      <w:r>
        <w:t xml:space="preserve"> files.</w:t>
      </w:r>
    </w:p>
    <w:p w:rsidR="00860C00" w:rsidRPr="00EB6A09" w:rsidRDefault="00860C00" w:rsidP="0072063E">
      <w:pPr>
        <w:pStyle w:val="a3"/>
        <w:numPr>
          <w:ilvl w:val="0"/>
          <w:numId w:val="17"/>
        </w:numPr>
        <w:ind w:firstLineChars="0"/>
        <w:rPr>
          <w:color w:val="BFBFBF" w:themeColor="background1" w:themeShade="BF"/>
        </w:rPr>
      </w:pPr>
      <w:r w:rsidRPr="00EB6A09">
        <w:rPr>
          <w:rFonts w:hint="eastAsia"/>
          <w:color w:val="BFBFBF" w:themeColor="background1" w:themeShade="BF"/>
        </w:rPr>
        <w:t>将</w:t>
      </w:r>
      <w:r w:rsidRPr="00EB6A09">
        <w:rPr>
          <w:rFonts w:hint="eastAsia"/>
          <w:color w:val="BFBFBF" w:themeColor="background1" w:themeShade="BF"/>
        </w:rPr>
        <w:t>C++</w:t>
      </w:r>
      <w:r w:rsidRPr="00EB6A09">
        <w:rPr>
          <w:rFonts w:hint="eastAsia"/>
          <w:color w:val="BFBFBF" w:themeColor="background1" w:themeShade="BF"/>
        </w:rPr>
        <w:t>版本的</w:t>
      </w:r>
      <w:r w:rsidRPr="00EB6A09">
        <w:rPr>
          <w:rFonts w:hint="eastAsia"/>
          <w:color w:val="BFBFBF" w:themeColor="background1" w:themeShade="BF"/>
        </w:rPr>
        <w:t>limax</w:t>
      </w:r>
      <w:r w:rsidRPr="00EB6A09">
        <w:rPr>
          <w:rFonts w:hint="eastAsia"/>
          <w:color w:val="BFBFBF" w:themeColor="background1" w:themeShade="BF"/>
        </w:rPr>
        <w:t>项目添加到解决方案中。</w:t>
      </w:r>
    </w:p>
    <w:p w:rsidR="003B34E5" w:rsidRDefault="003B34E5" w:rsidP="003B34E5">
      <w:pPr>
        <w:pStyle w:val="a3"/>
        <w:ind w:left="780" w:firstLineChars="0" w:firstLine="0"/>
      </w:pPr>
      <w:r>
        <w:t>Add the Limax project of the C++ version into the solution.</w:t>
      </w:r>
    </w:p>
    <w:p w:rsidR="00860C00" w:rsidRPr="00CC51F7" w:rsidRDefault="00860C00" w:rsidP="0072063E">
      <w:pPr>
        <w:pStyle w:val="a3"/>
        <w:numPr>
          <w:ilvl w:val="0"/>
          <w:numId w:val="17"/>
        </w:numPr>
        <w:ind w:firstLineChars="0"/>
        <w:rPr>
          <w:color w:val="BFBFBF" w:themeColor="background1" w:themeShade="BF"/>
        </w:rPr>
      </w:pPr>
      <w:r w:rsidRPr="00CC51F7">
        <w:rPr>
          <w:rFonts w:hint="eastAsia"/>
          <w:color w:val="BFBFBF" w:themeColor="background1" w:themeShade="BF"/>
        </w:rPr>
        <w:t>为应用项目添加引用，引用到</w:t>
      </w:r>
      <w:r w:rsidRPr="00CC51F7">
        <w:rPr>
          <w:rFonts w:hint="eastAsia"/>
          <w:color w:val="BFBFBF" w:themeColor="background1" w:themeShade="BF"/>
        </w:rPr>
        <w:t>limax</w:t>
      </w:r>
      <w:r w:rsidRPr="00CC51F7">
        <w:rPr>
          <w:rFonts w:hint="eastAsia"/>
          <w:color w:val="BFBFBF" w:themeColor="background1" w:themeShade="BF"/>
        </w:rPr>
        <w:t>项目。</w:t>
      </w:r>
    </w:p>
    <w:p w:rsidR="00CC51F7" w:rsidRDefault="00CC51F7" w:rsidP="00CC51F7">
      <w:pPr>
        <w:pStyle w:val="a3"/>
        <w:ind w:left="780" w:firstLineChars="0" w:firstLine="0"/>
      </w:pPr>
      <w:r>
        <w:t>Add the reference for the application project, and refer to the Limax project.</w:t>
      </w:r>
    </w:p>
    <w:p w:rsidR="00860C00" w:rsidRPr="0076108F" w:rsidRDefault="00860C00" w:rsidP="0072063E">
      <w:pPr>
        <w:pStyle w:val="a3"/>
        <w:numPr>
          <w:ilvl w:val="0"/>
          <w:numId w:val="17"/>
        </w:numPr>
        <w:ind w:firstLineChars="0"/>
        <w:rPr>
          <w:color w:val="BFBFBF" w:themeColor="background1" w:themeShade="BF"/>
        </w:rPr>
      </w:pPr>
      <w:r w:rsidRPr="0076108F">
        <w:rPr>
          <w:rFonts w:hint="eastAsia"/>
          <w:color w:val="BFBFBF" w:themeColor="background1" w:themeShade="BF"/>
        </w:rPr>
        <w:t>编辑项目属性，将</w:t>
      </w:r>
      <w:r w:rsidRPr="0076108F">
        <w:rPr>
          <w:rFonts w:hint="eastAsia"/>
          <w:color w:val="BFBFBF" w:themeColor="background1" w:themeShade="BF"/>
        </w:rPr>
        <w:t>limax</w:t>
      </w:r>
      <w:r w:rsidRPr="0076108F">
        <w:rPr>
          <w:rFonts w:hint="eastAsia"/>
          <w:color w:val="BFBFBF" w:themeColor="background1" w:themeShade="BF"/>
        </w:rPr>
        <w:t>项目的</w:t>
      </w:r>
      <w:r w:rsidRPr="0076108F">
        <w:rPr>
          <w:rFonts w:hint="eastAsia"/>
          <w:color w:val="BFBFBF" w:themeColor="background1" w:themeShade="BF"/>
        </w:rPr>
        <w:t>include</w:t>
      </w:r>
      <w:r w:rsidRPr="0076108F">
        <w:rPr>
          <w:rFonts w:hint="eastAsia"/>
          <w:color w:val="BFBFBF" w:themeColor="background1" w:themeShade="BF"/>
        </w:rPr>
        <w:t>目录作为附加包含目录。</w:t>
      </w:r>
    </w:p>
    <w:p w:rsidR="00CC51F7" w:rsidRDefault="00BA43A4" w:rsidP="00CC51F7">
      <w:pPr>
        <w:pStyle w:val="a3"/>
        <w:ind w:left="780" w:firstLineChars="0" w:firstLine="0"/>
      </w:pPr>
      <w:r>
        <w:t xml:space="preserve">Edit the project attribute, and add the </w:t>
      </w:r>
      <w:r w:rsidRPr="0076108F">
        <w:rPr>
          <w:b/>
        </w:rPr>
        <w:t>include</w:t>
      </w:r>
      <w:r>
        <w:t xml:space="preserve"> directory of the </w:t>
      </w:r>
      <w:r w:rsidR="00AD20CB">
        <w:rPr>
          <w:b/>
        </w:rPr>
        <w:t>L</w:t>
      </w:r>
      <w:r w:rsidRPr="00AD20CB">
        <w:rPr>
          <w:b/>
        </w:rPr>
        <w:t>imax</w:t>
      </w:r>
      <w:r>
        <w:t xml:space="preserve"> project as the </w:t>
      </w:r>
      <w:r w:rsidR="0044379F">
        <w:t>"</w:t>
      </w:r>
      <w:r w:rsidR="008A5280">
        <w:t>Additional Include Directories</w:t>
      </w:r>
      <w:r w:rsidR="008A5280" w:rsidRPr="008A5280">
        <w:t>"</w:t>
      </w:r>
      <w:r>
        <w:t>.</w:t>
      </w:r>
    </w:p>
    <w:p w:rsidR="00993267" w:rsidRDefault="00993267" w:rsidP="00860C00">
      <w:pPr>
        <w:pStyle w:val="a3"/>
        <w:ind w:left="780" w:firstLineChars="0" w:firstLine="0"/>
      </w:pPr>
      <w:r>
        <w:rPr>
          <w:noProof/>
        </w:rPr>
        <w:drawing>
          <wp:inline distT="0" distB="0" distL="0" distR="0">
            <wp:extent cx="5274310" cy="2017861"/>
            <wp:effectExtent l="19050" t="0" r="2540" b="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5274310" cy="2017861"/>
                    </a:xfrm>
                    <a:prstGeom prst="rect">
                      <a:avLst/>
                    </a:prstGeom>
                    <a:noFill/>
                    <a:ln w="9525">
                      <a:noFill/>
                      <a:miter lim="800000"/>
                      <a:headEnd/>
                      <a:tailEnd/>
                    </a:ln>
                  </pic:spPr>
                </pic:pic>
              </a:graphicData>
            </a:graphic>
          </wp:inline>
        </w:drawing>
      </w:r>
    </w:p>
    <w:p w:rsidR="00860C00" w:rsidRDefault="00860C00" w:rsidP="00860C00">
      <w:r w:rsidRPr="003C5BAD">
        <w:rPr>
          <w:rFonts w:hint="eastAsia"/>
          <w:color w:val="BFBFBF" w:themeColor="background1" w:themeShade="BF"/>
        </w:rPr>
        <w:t>主函数代码：</w:t>
      </w:r>
      <w:r w:rsidR="003C5BAD">
        <w:t>The source code of the main funtion:</w:t>
      </w:r>
    </w:p>
    <w:p w:rsidR="003C5BAD" w:rsidRDefault="003C5BAD" w:rsidP="00860C00"/>
    <w:p w:rsidR="00860C00" w:rsidRPr="0062109F" w:rsidRDefault="00860C00" w:rsidP="00860C00">
      <w:pPr>
        <w:rPr>
          <w:i/>
        </w:rPr>
      </w:pPr>
      <w:r w:rsidRPr="0062109F">
        <w:rPr>
          <w:i/>
        </w:rPr>
        <w:t>#include "stdafx.h"</w:t>
      </w:r>
    </w:p>
    <w:p w:rsidR="00860C00" w:rsidRPr="0062109F" w:rsidRDefault="00860C00" w:rsidP="00860C00">
      <w:pPr>
        <w:rPr>
          <w:i/>
        </w:rPr>
      </w:pPr>
      <w:r w:rsidRPr="0062109F">
        <w:rPr>
          <w:i/>
        </w:rPr>
        <w:t>#include &lt;iostream&gt;</w:t>
      </w:r>
    </w:p>
    <w:p w:rsidR="00860C00" w:rsidRPr="0062109F" w:rsidRDefault="00860C00" w:rsidP="00860C00">
      <w:pPr>
        <w:rPr>
          <w:i/>
        </w:rPr>
      </w:pPr>
      <w:r w:rsidRPr="0062109F">
        <w:rPr>
          <w:i/>
        </w:rPr>
        <w:t>#include "limax.h"</w:t>
      </w:r>
    </w:p>
    <w:p w:rsidR="00860C00" w:rsidRPr="0062109F" w:rsidRDefault="00860C00" w:rsidP="00860C00">
      <w:pPr>
        <w:rPr>
          <w:i/>
        </w:rPr>
      </w:pPr>
      <w:r w:rsidRPr="0062109F">
        <w:rPr>
          <w:i/>
        </w:rPr>
        <w:t>#include "xmlgeninc/xmlgen.h"</w:t>
      </w:r>
    </w:p>
    <w:p w:rsidR="00860C00" w:rsidRPr="0062109F" w:rsidRDefault="00860C00" w:rsidP="00860C00">
      <w:pPr>
        <w:rPr>
          <w:i/>
        </w:rPr>
      </w:pPr>
      <w:r w:rsidRPr="0062109F">
        <w:rPr>
          <w:i/>
        </w:rPr>
        <w:t>using namespace limax;</w:t>
      </w:r>
    </w:p>
    <w:p w:rsidR="00860C00" w:rsidRPr="0062109F" w:rsidRDefault="00860C00" w:rsidP="00860C00">
      <w:pPr>
        <w:rPr>
          <w:i/>
        </w:rPr>
      </w:pPr>
      <w:r w:rsidRPr="0062109F">
        <w:rPr>
          <w:i/>
        </w:rPr>
        <w:t>class MyApp : public EndpointListener</w:t>
      </w:r>
    </w:p>
    <w:p w:rsidR="00860C00" w:rsidRDefault="00860C00" w:rsidP="00860C00">
      <w:pPr>
        <w:rPr>
          <w:i/>
        </w:rPr>
      </w:pPr>
      <w:r w:rsidRPr="0062109F">
        <w:rPr>
          <w:i/>
        </w:rPr>
        <w:t>{</w:t>
      </w:r>
    </w:p>
    <w:p w:rsidR="00930144" w:rsidRPr="0062109F" w:rsidRDefault="00930144" w:rsidP="00860C00">
      <w:pPr>
        <w:rPr>
          <w:i/>
        </w:rPr>
      </w:pPr>
      <w:r>
        <w:rPr>
          <w:rFonts w:hint="eastAsia"/>
          <w:i/>
        </w:rPr>
        <w:tab/>
        <w:t>const int providerId = 100;</w:t>
      </w:r>
    </w:p>
    <w:p w:rsidR="00860C00" w:rsidRPr="0062109F" w:rsidRDefault="00860C00" w:rsidP="00860C00">
      <w:pPr>
        <w:rPr>
          <w:i/>
        </w:rPr>
      </w:pPr>
      <w:r w:rsidRPr="0062109F">
        <w:rPr>
          <w:i/>
        </w:rPr>
        <w:t>public:</w:t>
      </w:r>
    </w:p>
    <w:p w:rsidR="00860C00" w:rsidRPr="0062109F" w:rsidRDefault="00860C00" w:rsidP="00860C00">
      <w:pPr>
        <w:rPr>
          <w:i/>
        </w:rPr>
      </w:pPr>
      <w:r w:rsidRPr="0062109F">
        <w:rPr>
          <w:i/>
        </w:rPr>
        <w:tab/>
        <w:t>MyApp()</w:t>
      </w:r>
    </w:p>
    <w:p w:rsidR="00860C00" w:rsidRPr="0062109F" w:rsidRDefault="00860C00" w:rsidP="00860C00">
      <w:pPr>
        <w:rPr>
          <w:i/>
        </w:rPr>
      </w:pPr>
      <w:r w:rsidRPr="0062109F">
        <w:rPr>
          <w:i/>
        </w:rPr>
        <w:lastRenderedPageBreak/>
        <w:tab/>
        <w:t>{</w:t>
      </w:r>
    </w:p>
    <w:p w:rsidR="00860C00" w:rsidRPr="0062109F" w:rsidRDefault="00860C00" w:rsidP="00860C00">
      <w:pPr>
        <w:rPr>
          <w:i/>
        </w:rPr>
      </w:pPr>
      <w:r w:rsidRPr="0062109F">
        <w:rPr>
          <w:i/>
        </w:rPr>
        <w:tab/>
      </w:r>
      <w:r w:rsidRPr="0062109F">
        <w:rPr>
          <w:i/>
        </w:rPr>
        <w:tab/>
        <w:t>Endpoint::openEngine();</w:t>
      </w:r>
    </w:p>
    <w:p w:rsidR="00F2714F" w:rsidRDefault="00860C00" w:rsidP="00930144">
      <w:pPr>
        <w:rPr>
          <w:i/>
        </w:rPr>
      </w:pPr>
      <w:r w:rsidRPr="0062109F">
        <w:rPr>
          <w:i/>
        </w:rPr>
        <w:tab/>
      </w:r>
      <w:r w:rsidRPr="0062109F">
        <w:rPr>
          <w:i/>
        </w:rPr>
        <w:tab/>
        <w:t>auto config = Endpoint::createLogin</w:t>
      </w:r>
      <w:r w:rsidR="005D7B3A">
        <w:rPr>
          <w:rFonts w:hint="eastAsia"/>
          <w:i/>
        </w:rPr>
        <w:t>Endpoint</w:t>
      </w:r>
      <w:r w:rsidRPr="0062109F">
        <w:rPr>
          <w:i/>
        </w:rPr>
        <w:t>Builder(</w:t>
      </w:r>
    </w:p>
    <w:p w:rsidR="00F2714F" w:rsidRDefault="00860C00" w:rsidP="00F2714F">
      <w:pPr>
        <w:ind w:left="1260" w:firstLine="420"/>
        <w:rPr>
          <w:i/>
        </w:rPr>
      </w:pPr>
      <w:r w:rsidRPr="0062109F">
        <w:rPr>
          <w:i/>
        </w:rPr>
        <w:t xml:space="preserve">"127.0.0.1", 10000, </w:t>
      </w:r>
      <w:r w:rsidR="00F2714F">
        <w:rPr>
          <w:rFonts w:hint="eastAsia"/>
          <w:i/>
        </w:rPr>
        <w:t>LoginConfig::plainLogin(</w:t>
      </w:r>
      <w:r w:rsidRPr="0062109F">
        <w:rPr>
          <w:i/>
        </w:rPr>
        <w:t>"testabc", "123456", "test")</w:t>
      </w:r>
      <w:r w:rsidR="00F2714F">
        <w:rPr>
          <w:rFonts w:hint="eastAsia"/>
          <w:i/>
        </w:rPr>
        <w:t>)</w:t>
      </w:r>
    </w:p>
    <w:p w:rsidR="00F2714F" w:rsidRDefault="00F2714F" w:rsidP="00930144">
      <w:pPr>
        <w:rPr>
          <w:i/>
        </w:rPr>
      </w:pPr>
      <w:r>
        <w:rPr>
          <w:rFonts w:hint="eastAsia"/>
          <w:i/>
        </w:rPr>
        <w:tab/>
      </w:r>
      <w:r>
        <w:rPr>
          <w:rFonts w:hint="eastAsia"/>
          <w:i/>
        </w:rPr>
        <w:tab/>
      </w:r>
      <w:r w:rsidR="00860C00" w:rsidRPr="0062109F">
        <w:rPr>
          <w:i/>
        </w:rPr>
        <w:tab/>
        <w:t>-&gt;staticViewCreatorManagers(</w:t>
      </w:r>
    </w:p>
    <w:p w:rsidR="00860C00" w:rsidRPr="0062109F" w:rsidRDefault="00860C00" w:rsidP="00F2714F">
      <w:pPr>
        <w:ind w:left="1260" w:firstLine="420"/>
        <w:rPr>
          <w:i/>
        </w:rPr>
      </w:pPr>
      <w:r w:rsidRPr="0062109F">
        <w:rPr>
          <w:i/>
        </w:rPr>
        <w:t>{ example::getShareViewCreatorManager(</w:t>
      </w:r>
      <w:r w:rsidR="00930144">
        <w:rPr>
          <w:rFonts w:hint="eastAsia"/>
          <w:i/>
        </w:rPr>
        <w:t>providerId</w:t>
      </w:r>
      <w:r w:rsidRPr="0062109F">
        <w:rPr>
          <w:i/>
        </w:rPr>
        <w:t>) })</w:t>
      </w:r>
    </w:p>
    <w:p w:rsidR="00860C00" w:rsidRPr="0062109F" w:rsidRDefault="00860C00" w:rsidP="00860C00">
      <w:pPr>
        <w:rPr>
          <w:i/>
        </w:rPr>
      </w:pPr>
      <w:r w:rsidRPr="0062109F">
        <w:rPr>
          <w:i/>
        </w:rPr>
        <w:tab/>
      </w:r>
      <w:r w:rsidRPr="0062109F">
        <w:rPr>
          <w:i/>
        </w:rPr>
        <w:tab/>
      </w:r>
      <w:r w:rsidRPr="0062109F">
        <w:rPr>
          <w:i/>
        </w:rPr>
        <w:tab/>
        <w:t>-&gt;endpointState({ example::getExampleClientStateClient(</w:t>
      </w:r>
      <w:r w:rsidR="00930144">
        <w:rPr>
          <w:rFonts w:hint="eastAsia"/>
          <w:i/>
        </w:rPr>
        <w:t>providerId</w:t>
      </w:r>
      <w:r w:rsidRPr="0062109F">
        <w:rPr>
          <w:i/>
        </w:rPr>
        <w:t>) })</w:t>
      </w:r>
    </w:p>
    <w:p w:rsidR="00860C00" w:rsidRPr="0062109F" w:rsidRDefault="00860C00" w:rsidP="00860C00">
      <w:pPr>
        <w:rPr>
          <w:i/>
        </w:rPr>
      </w:pPr>
      <w:r w:rsidRPr="0062109F">
        <w:rPr>
          <w:i/>
        </w:rPr>
        <w:tab/>
      </w:r>
      <w:r w:rsidRPr="0062109F">
        <w:rPr>
          <w:i/>
        </w:rPr>
        <w:tab/>
      </w:r>
      <w:r w:rsidRPr="0062109F">
        <w:rPr>
          <w:i/>
        </w:rPr>
        <w:tab/>
        <w:t>-&gt;build();</w:t>
      </w:r>
    </w:p>
    <w:p w:rsidR="00860C00" w:rsidRPr="0062109F" w:rsidRDefault="00860C00" w:rsidP="00860C00">
      <w:pPr>
        <w:rPr>
          <w:i/>
        </w:rPr>
      </w:pPr>
      <w:r w:rsidRPr="0062109F">
        <w:rPr>
          <w:i/>
        </w:rPr>
        <w:tab/>
      </w:r>
      <w:r w:rsidRPr="0062109F">
        <w:rPr>
          <w:i/>
        </w:rPr>
        <w:tab/>
        <w:t>Endpoint::start(config, this);</w:t>
      </w:r>
    </w:p>
    <w:p w:rsidR="00860C00" w:rsidRPr="0062109F" w:rsidRDefault="00860C00" w:rsidP="00860C00">
      <w:pPr>
        <w:rPr>
          <w:i/>
        </w:rPr>
      </w:pPr>
      <w:r w:rsidRPr="0062109F">
        <w:rPr>
          <w:i/>
        </w:rPr>
        <w:tab/>
        <w:t>}</w:t>
      </w:r>
    </w:p>
    <w:p w:rsidR="00860C00" w:rsidRPr="0062109F" w:rsidRDefault="00860C00" w:rsidP="00860C00">
      <w:pPr>
        <w:rPr>
          <w:i/>
        </w:rPr>
      </w:pPr>
      <w:r w:rsidRPr="0062109F">
        <w:rPr>
          <w:i/>
        </w:rPr>
        <w:tab/>
        <w:t>~MyApp(){</w:t>
      </w:r>
    </w:p>
    <w:p w:rsidR="00AE12D1" w:rsidRPr="0062109F" w:rsidRDefault="00AE12D1" w:rsidP="00AE12D1">
      <w:pPr>
        <w:rPr>
          <w:i/>
        </w:rPr>
      </w:pPr>
      <w:r w:rsidRPr="0062109F">
        <w:rPr>
          <w:i/>
        </w:rPr>
        <w:tab/>
      </w:r>
      <w:r w:rsidRPr="0062109F">
        <w:rPr>
          <w:i/>
        </w:rPr>
        <w:tab/>
        <w:t>std::mutex mutex;</w:t>
      </w:r>
    </w:p>
    <w:p w:rsidR="00AE12D1" w:rsidRPr="0062109F" w:rsidRDefault="00AE12D1" w:rsidP="00AE12D1">
      <w:pPr>
        <w:rPr>
          <w:i/>
        </w:rPr>
      </w:pPr>
      <w:r w:rsidRPr="0062109F">
        <w:rPr>
          <w:i/>
        </w:rPr>
        <w:tab/>
      </w:r>
      <w:r w:rsidRPr="0062109F">
        <w:rPr>
          <w:i/>
        </w:rPr>
        <w:tab/>
        <w:t>std::condition_variable_any cond;</w:t>
      </w:r>
    </w:p>
    <w:p w:rsidR="00AE12D1" w:rsidRPr="0062109F" w:rsidRDefault="00AE12D1" w:rsidP="00AE12D1">
      <w:pPr>
        <w:rPr>
          <w:i/>
        </w:rPr>
      </w:pPr>
      <w:r w:rsidRPr="0062109F">
        <w:rPr>
          <w:i/>
        </w:rPr>
        <w:tab/>
      </w:r>
      <w:r w:rsidRPr="0062109F">
        <w:rPr>
          <w:i/>
        </w:rPr>
        <w:tab/>
        <w:t>std::lock_guard&lt;std::mutex&gt; l(mutex);</w:t>
      </w:r>
    </w:p>
    <w:p w:rsidR="00AE12D1" w:rsidRPr="0062109F" w:rsidRDefault="00AE12D1" w:rsidP="00AE12D1">
      <w:pPr>
        <w:rPr>
          <w:i/>
        </w:rPr>
      </w:pPr>
      <w:r w:rsidRPr="0062109F">
        <w:rPr>
          <w:i/>
        </w:rPr>
        <w:tab/>
      </w:r>
      <w:r w:rsidRPr="0062109F">
        <w:rPr>
          <w:i/>
        </w:rPr>
        <w:tab/>
        <w:t>Endpoint::closeEngine([&amp;](){</w:t>
      </w:r>
    </w:p>
    <w:p w:rsidR="00AE12D1" w:rsidRPr="0062109F" w:rsidRDefault="00AE12D1" w:rsidP="00AE12D1">
      <w:pPr>
        <w:rPr>
          <w:i/>
        </w:rPr>
      </w:pPr>
      <w:r w:rsidRPr="0062109F">
        <w:rPr>
          <w:i/>
        </w:rPr>
        <w:tab/>
      </w:r>
      <w:r w:rsidRPr="0062109F">
        <w:rPr>
          <w:i/>
        </w:rPr>
        <w:tab/>
      </w:r>
      <w:r w:rsidRPr="0062109F">
        <w:rPr>
          <w:i/>
        </w:rPr>
        <w:tab/>
        <w:t>std::lock_guard&lt;std::mutex&gt; l(mutex);</w:t>
      </w:r>
    </w:p>
    <w:p w:rsidR="00AE12D1" w:rsidRPr="0062109F" w:rsidRDefault="00AE12D1" w:rsidP="00AE12D1">
      <w:pPr>
        <w:rPr>
          <w:i/>
        </w:rPr>
      </w:pPr>
      <w:r w:rsidRPr="0062109F">
        <w:rPr>
          <w:i/>
        </w:rPr>
        <w:tab/>
      </w:r>
      <w:r w:rsidRPr="0062109F">
        <w:rPr>
          <w:i/>
        </w:rPr>
        <w:tab/>
      </w:r>
      <w:r w:rsidRPr="0062109F">
        <w:rPr>
          <w:i/>
        </w:rPr>
        <w:tab/>
        <w:t>cond.notify_one();</w:t>
      </w:r>
    </w:p>
    <w:p w:rsidR="00AE12D1" w:rsidRPr="0062109F" w:rsidRDefault="00AE12D1" w:rsidP="00AE12D1">
      <w:pPr>
        <w:rPr>
          <w:i/>
        </w:rPr>
      </w:pPr>
      <w:r w:rsidRPr="0062109F">
        <w:rPr>
          <w:i/>
        </w:rPr>
        <w:tab/>
      </w:r>
      <w:r w:rsidRPr="0062109F">
        <w:rPr>
          <w:i/>
        </w:rPr>
        <w:tab/>
        <w:t>});</w:t>
      </w:r>
    </w:p>
    <w:p w:rsidR="00DC271C" w:rsidRPr="0062109F" w:rsidRDefault="00AE12D1" w:rsidP="00AE12D1">
      <w:pPr>
        <w:rPr>
          <w:i/>
        </w:rPr>
      </w:pPr>
      <w:r w:rsidRPr="0062109F">
        <w:rPr>
          <w:i/>
        </w:rPr>
        <w:tab/>
      </w:r>
      <w:r w:rsidRPr="0062109F">
        <w:rPr>
          <w:i/>
        </w:rPr>
        <w:tab/>
        <w:t>cond.wait(mutex);</w:t>
      </w:r>
    </w:p>
    <w:p w:rsidR="00860C00" w:rsidRPr="0062109F" w:rsidRDefault="00860C00" w:rsidP="00AE12D1">
      <w:pPr>
        <w:rPr>
          <w:i/>
        </w:rPr>
      </w:pPr>
      <w:r w:rsidRPr="0062109F">
        <w:rPr>
          <w:i/>
        </w:rPr>
        <w:tab/>
        <w:t>}</w:t>
      </w:r>
    </w:p>
    <w:p w:rsidR="00860C00" w:rsidRPr="0062109F" w:rsidRDefault="00860C00" w:rsidP="00860C00">
      <w:pPr>
        <w:rPr>
          <w:i/>
        </w:rPr>
      </w:pPr>
      <w:r w:rsidRPr="0062109F">
        <w:rPr>
          <w:i/>
        </w:rPr>
        <w:tab/>
        <w:t>void run()</w:t>
      </w:r>
      <w:r w:rsidRPr="0062109F">
        <w:rPr>
          <w:i/>
        </w:rPr>
        <w:tab/>
        <w:t>{ Sleep(2000); }</w:t>
      </w:r>
    </w:p>
    <w:p w:rsidR="00860C00" w:rsidRPr="0062109F" w:rsidRDefault="00860C00" w:rsidP="00860C00">
      <w:pPr>
        <w:rPr>
          <w:i/>
        </w:rPr>
      </w:pPr>
      <w:r w:rsidRPr="0062109F">
        <w:rPr>
          <w:i/>
        </w:rPr>
        <w:tab/>
        <w:t>void onManagerInitialized(EndpointManager*</w:t>
      </w:r>
      <w:r w:rsidR="00E553B0" w:rsidRPr="0062109F">
        <w:rPr>
          <w:rFonts w:hint="eastAsia"/>
          <w:i/>
        </w:rPr>
        <w:t>,EndpointConfig*</w:t>
      </w:r>
      <w:r w:rsidRPr="0062109F">
        <w:rPr>
          <w:i/>
        </w:rPr>
        <w:t>) { std::cout &lt;&lt; "onManagerInitialized" &lt;&lt; std::endl; }</w:t>
      </w:r>
    </w:p>
    <w:p w:rsidR="00860C00" w:rsidRPr="0062109F" w:rsidRDefault="00860C00" w:rsidP="00860C00">
      <w:pPr>
        <w:rPr>
          <w:i/>
        </w:rPr>
      </w:pPr>
      <w:r w:rsidRPr="0062109F">
        <w:rPr>
          <w:i/>
        </w:rPr>
        <w:tab/>
        <w:t>void onManagerUninitialized(EndpointManager*) { std::cout &lt;&lt; "onManagerUninitialized" &lt;&lt; std::endl; }</w:t>
      </w:r>
    </w:p>
    <w:p w:rsidR="00860C00" w:rsidRPr="0062109F" w:rsidRDefault="00860C00" w:rsidP="00860C00">
      <w:pPr>
        <w:rPr>
          <w:i/>
        </w:rPr>
      </w:pPr>
      <w:r w:rsidRPr="0062109F">
        <w:rPr>
          <w:i/>
        </w:rPr>
        <w:tab/>
        <w:t>void onTransportAdded(Transport*) {</w:t>
      </w:r>
    </w:p>
    <w:p w:rsidR="00860C00" w:rsidRPr="0062109F" w:rsidRDefault="00860C00" w:rsidP="00860C00">
      <w:pPr>
        <w:rPr>
          <w:i/>
        </w:rPr>
      </w:pPr>
      <w:r w:rsidRPr="0062109F">
        <w:rPr>
          <w:i/>
        </w:rPr>
        <w:tab/>
      </w:r>
      <w:r w:rsidRPr="0062109F">
        <w:rPr>
          <w:i/>
        </w:rPr>
        <w:tab/>
        <w:t>std::cout &lt;&lt; "onTransportAdded" &lt;&lt; std::endl;</w:t>
      </w:r>
    </w:p>
    <w:p w:rsidR="00860C00" w:rsidRPr="0062109F" w:rsidRDefault="00860C00" w:rsidP="00860C00">
      <w:pPr>
        <w:rPr>
          <w:i/>
        </w:rPr>
      </w:pPr>
      <w:r w:rsidRPr="0062109F">
        <w:rPr>
          <w:i/>
        </w:rPr>
        <w:tab/>
      </w:r>
      <w:r w:rsidRPr="0062109F">
        <w:rPr>
          <w:i/>
        </w:rPr>
        <w:tab/>
        <w:t>View* mysessionview = example::ExampleClient::share::MySessionView::getInstance();</w:t>
      </w:r>
    </w:p>
    <w:p w:rsidR="00860C00" w:rsidRPr="0062109F" w:rsidRDefault="00860C00" w:rsidP="00860C00">
      <w:pPr>
        <w:rPr>
          <w:i/>
        </w:rPr>
      </w:pPr>
      <w:r w:rsidRPr="0062109F">
        <w:rPr>
          <w:i/>
        </w:rPr>
        <w:tab/>
      </w:r>
      <w:r w:rsidRPr="0062109F">
        <w:rPr>
          <w:i/>
        </w:rPr>
        <w:tab/>
        <w:t>mysessionview-&gt;registerListener([](const ViewChangedEvent &amp;e){std::cout &lt;&lt; e.toString() &lt;&lt; std::endl; });</w:t>
      </w:r>
    </w:p>
    <w:p w:rsidR="00860C00" w:rsidRPr="0062109F" w:rsidRDefault="00860C00" w:rsidP="00860C00">
      <w:pPr>
        <w:rPr>
          <w:i/>
        </w:rPr>
      </w:pPr>
      <w:r w:rsidRPr="0062109F">
        <w:rPr>
          <w:i/>
        </w:rPr>
        <w:tab/>
        <w:t>}</w:t>
      </w:r>
    </w:p>
    <w:p w:rsidR="00860C00" w:rsidRPr="0062109F" w:rsidRDefault="00860C00" w:rsidP="00860C00">
      <w:pPr>
        <w:rPr>
          <w:i/>
        </w:rPr>
      </w:pPr>
      <w:r w:rsidRPr="0062109F">
        <w:rPr>
          <w:i/>
        </w:rPr>
        <w:tab/>
        <w:t>void onTransportRemoved(Transport*){ std::cout &lt;&lt; "onTransportRemoved" &lt;&lt; std::endl; }</w:t>
      </w:r>
    </w:p>
    <w:p w:rsidR="00860C00" w:rsidRPr="0062109F" w:rsidRDefault="00860C00" w:rsidP="00860C00">
      <w:pPr>
        <w:rPr>
          <w:i/>
        </w:rPr>
      </w:pPr>
      <w:r w:rsidRPr="0062109F">
        <w:rPr>
          <w:i/>
        </w:rPr>
        <w:tab/>
        <w:t>void onAbort(Transport*) { std::cout &lt;&lt; "onAbort" &lt;&lt; std::endl; }</w:t>
      </w:r>
    </w:p>
    <w:p w:rsidR="00860C00" w:rsidRPr="0062109F" w:rsidRDefault="00860C00" w:rsidP="00860C00">
      <w:pPr>
        <w:rPr>
          <w:i/>
        </w:rPr>
      </w:pPr>
      <w:r w:rsidRPr="0062109F">
        <w:rPr>
          <w:i/>
        </w:rPr>
        <w:tab/>
        <w:t>void onSocketConnected() { std::cout &lt;&lt; "onSocketConnected" &lt;&lt; std::endl; }</w:t>
      </w:r>
    </w:p>
    <w:p w:rsidR="00860C00" w:rsidRPr="0062109F" w:rsidRDefault="00860C00" w:rsidP="00860C00">
      <w:pPr>
        <w:rPr>
          <w:i/>
        </w:rPr>
      </w:pPr>
      <w:r w:rsidRPr="0062109F">
        <w:rPr>
          <w:i/>
        </w:rPr>
        <w:tab/>
        <w:t>void onKeyExchangeDone() { std::cout &lt;&lt; "onKeyExchangeDone" &lt;&lt; std::endl; }</w:t>
      </w:r>
    </w:p>
    <w:p w:rsidR="00860C00" w:rsidRPr="0062109F" w:rsidRDefault="00860C00" w:rsidP="00860C00">
      <w:pPr>
        <w:rPr>
          <w:i/>
        </w:rPr>
      </w:pPr>
      <w:r w:rsidRPr="0062109F">
        <w:rPr>
          <w:i/>
        </w:rPr>
        <w:tab/>
        <w:t>void onKeepAlived(int ping) { std::cout &lt;&lt; "onKeepAlived " &lt;&lt; ping &lt;&lt; std::endl; }</w:t>
      </w:r>
    </w:p>
    <w:p w:rsidR="00860C00" w:rsidRPr="0062109F" w:rsidRDefault="00860C00" w:rsidP="00860C00">
      <w:pPr>
        <w:rPr>
          <w:i/>
        </w:rPr>
      </w:pPr>
      <w:r w:rsidRPr="0062109F">
        <w:rPr>
          <w:i/>
        </w:rPr>
        <w:tab/>
        <w:t>void onErrorOccured(int errorsource, int errorvalue, const std::string&amp; info) { std::cout &lt;&lt; "onErrorOccured " &lt;&lt; errorsource &lt;&lt; " " &lt;&lt; errorvalue &lt;&lt; " " &lt;&lt; info &lt;&lt; std::endl; }</w:t>
      </w:r>
    </w:p>
    <w:p w:rsidR="003927C5" w:rsidRPr="0062109F" w:rsidRDefault="003927C5" w:rsidP="003927C5">
      <w:pPr>
        <w:rPr>
          <w:i/>
        </w:rPr>
      </w:pPr>
      <w:r w:rsidRPr="0062109F">
        <w:rPr>
          <w:rFonts w:hint="eastAsia"/>
          <w:i/>
        </w:rPr>
        <w:tab/>
      </w:r>
      <w:r w:rsidRPr="0062109F">
        <w:rPr>
          <w:i/>
        </w:rPr>
        <w:t>void destroy() {}</w:t>
      </w:r>
    </w:p>
    <w:p w:rsidR="00860C00" w:rsidRPr="0062109F" w:rsidRDefault="00860C00" w:rsidP="00860C00">
      <w:pPr>
        <w:rPr>
          <w:i/>
        </w:rPr>
      </w:pPr>
      <w:r w:rsidRPr="0062109F">
        <w:rPr>
          <w:i/>
        </w:rPr>
        <w:t>};</w:t>
      </w:r>
    </w:p>
    <w:p w:rsidR="00860C00" w:rsidRPr="0062109F" w:rsidRDefault="00860C00" w:rsidP="00860C00">
      <w:pPr>
        <w:rPr>
          <w:i/>
        </w:rPr>
      </w:pPr>
    </w:p>
    <w:p w:rsidR="00860C00" w:rsidRPr="0062109F" w:rsidRDefault="00860C00" w:rsidP="00860C00">
      <w:pPr>
        <w:rPr>
          <w:i/>
        </w:rPr>
      </w:pPr>
      <w:r w:rsidRPr="0062109F">
        <w:rPr>
          <w:i/>
        </w:rPr>
        <w:t>int _tmain(int argc, _TCHAR* argv[])</w:t>
      </w:r>
    </w:p>
    <w:p w:rsidR="00860C00" w:rsidRPr="0062109F" w:rsidRDefault="00860C00" w:rsidP="00860C00">
      <w:pPr>
        <w:rPr>
          <w:i/>
        </w:rPr>
      </w:pPr>
      <w:r w:rsidRPr="0062109F">
        <w:rPr>
          <w:i/>
        </w:rPr>
        <w:t>{</w:t>
      </w:r>
    </w:p>
    <w:p w:rsidR="00860C00" w:rsidRPr="0062109F" w:rsidRDefault="00860C00" w:rsidP="00860C00">
      <w:pPr>
        <w:rPr>
          <w:i/>
        </w:rPr>
      </w:pPr>
      <w:r w:rsidRPr="0062109F">
        <w:rPr>
          <w:i/>
        </w:rPr>
        <w:lastRenderedPageBreak/>
        <w:tab/>
        <w:t>MyApp().run();</w:t>
      </w:r>
    </w:p>
    <w:p w:rsidR="00860C00" w:rsidRPr="0062109F" w:rsidRDefault="00860C00" w:rsidP="00860C00">
      <w:pPr>
        <w:rPr>
          <w:i/>
        </w:rPr>
      </w:pPr>
      <w:r w:rsidRPr="0062109F">
        <w:rPr>
          <w:i/>
        </w:rPr>
        <w:tab/>
        <w:t>return 0;</w:t>
      </w:r>
    </w:p>
    <w:p w:rsidR="00860C00" w:rsidRPr="0062109F" w:rsidRDefault="00860C00" w:rsidP="00860C00">
      <w:pPr>
        <w:rPr>
          <w:i/>
        </w:rPr>
      </w:pPr>
      <w:r w:rsidRPr="0062109F">
        <w:rPr>
          <w:i/>
        </w:rPr>
        <w:t>}</w:t>
      </w:r>
    </w:p>
    <w:p w:rsidR="00860C00" w:rsidRPr="009E6D53" w:rsidRDefault="00860C00" w:rsidP="00860C00">
      <w:pPr>
        <w:ind w:firstLine="420"/>
        <w:rPr>
          <w:color w:val="BFBFBF" w:themeColor="background1" w:themeShade="BF"/>
        </w:rPr>
      </w:pPr>
      <w:r w:rsidRPr="009E6D53">
        <w:rPr>
          <w:rFonts w:hint="eastAsia"/>
          <w:color w:val="BFBFBF" w:themeColor="background1" w:themeShade="BF"/>
        </w:rPr>
        <w:t>与</w:t>
      </w:r>
      <w:r w:rsidRPr="009E6D53">
        <w:rPr>
          <w:rFonts w:hint="eastAsia"/>
          <w:color w:val="BFBFBF" w:themeColor="background1" w:themeShade="BF"/>
        </w:rPr>
        <w:t>java</w:t>
      </w:r>
      <w:r w:rsidRPr="009E6D53">
        <w:rPr>
          <w:rFonts w:hint="eastAsia"/>
          <w:color w:val="BFBFBF" w:themeColor="background1" w:themeShade="BF"/>
        </w:rPr>
        <w:t>版本</w:t>
      </w:r>
      <w:r w:rsidRPr="009E6D53">
        <w:rPr>
          <w:rFonts w:hint="eastAsia"/>
          <w:color w:val="BFBFBF" w:themeColor="background1" w:themeShade="BF"/>
        </w:rPr>
        <w:t>C#</w:t>
      </w:r>
      <w:r w:rsidRPr="009E6D53">
        <w:rPr>
          <w:rFonts w:hint="eastAsia"/>
          <w:color w:val="BFBFBF" w:themeColor="background1" w:themeShade="BF"/>
        </w:rPr>
        <w:t>版本比起来除语言特性外无太大差异。</w:t>
      </w:r>
      <w:r w:rsidR="00D83F83" w:rsidRPr="003D3E65">
        <w:rPr>
          <w:rFonts w:hint="eastAsia"/>
          <w:color w:val="BFBFBF" w:themeColor="background1" w:themeShade="BF"/>
        </w:rPr>
        <w:t>onErrorOccured</w:t>
      </w:r>
      <w:r w:rsidR="00D83F83" w:rsidRPr="003D3E65">
        <w:rPr>
          <w:rFonts w:hint="eastAsia"/>
          <w:color w:val="BFBFBF" w:themeColor="background1" w:themeShade="BF"/>
        </w:rPr>
        <w:t>稍有差别，当</w:t>
      </w:r>
      <w:r w:rsidR="00D83F83" w:rsidRPr="003D3E65">
        <w:rPr>
          <w:rFonts w:hint="eastAsia"/>
          <w:color w:val="BFBFBF" w:themeColor="background1" w:themeShade="BF"/>
        </w:rPr>
        <w:t>source</w:t>
      </w:r>
      <w:r w:rsidR="00D83F83" w:rsidRPr="003D3E65">
        <w:rPr>
          <w:rFonts w:hint="eastAsia"/>
          <w:color w:val="BFBFBF" w:themeColor="background1" w:themeShade="BF"/>
        </w:rPr>
        <w:t>为</w:t>
      </w:r>
      <w:r w:rsidR="00D83F83" w:rsidRPr="003D3E65">
        <w:rPr>
          <w:rFonts w:hint="eastAsia"/>
          <w:color w:val="BFBFBF" w:themeColor="background1" w:themeShade="BF"/>
        </w:rPr>
        <w:t>SOURCE_ENDPOINT</w:t>
      </w:r>
      <w:r w:rsidR="00D83F83" w:rsidRPr="003D3E65">
        <w:rPr>
          <w:rFonts w:hint="eastAsia"/>
          <w:color w:val="BFBFBF" w:themeColor="background1" w:themeShade="BF"/>
        </w:rPr>
        <w:t>时，</w:t>
      </w:r>
      <w:r w:rsidR="00D83F83" w:rsidRPr="003D3E65">
        <w:rPr>
          <w:rFonts w:hint="eastAsia"/>
          <w:color w:val="BFBFBF" w:themeColor="background1" w:themeShade="BF"/>
        </w:rPr>
        <w:t>code</w:t>
      </w:r>
      <w:r w:rsidR="00D83F83" w:rsidRPr="003D3E65">
        <w:rPr>
          <w:rFonts w:hint="eastAsia"/>
          <w:color w:val="BFBFBF" w:themeColor="background1" w:themeShade="BF"/>
        </w:rPr>
        <w:t>对应那些</w:t>
      </w:r>
      <w:r w:rsidR="00D83F83" w:rsidRPr="003D3E65">
        <w:rPr>
          <w:rFonts w:hint="eastAsia"/>
          <w:color w:val="BFBFBF" w:themeColor="background1" w:themeShade="BF"/>
        </w:rPr>
        <w:t>SYSTEM</w:t>
      </w:r>
      <w:r w:rsidR="00D83F83" w:rsidRPr="003D3E65">
        <w:rPr>
          <w:rFonts w:hint="eastAsia"/>
          <w:color w:val="BFBFBF" w:themeColor="background1" w:themeShade="BF"/>
        </w:rPr>
        <w:t>类型错误，</w:t>
      </w:r>
      <w:r w:rsidR="00D83F83" w:rsidRPr="003D3E65">
        <w:rPr>
          <w:rFonts w:hint="eastAsia"/>
          <w:color w:val="BFBFBF" w:themeColor="background1" w:themeShade="BF"/>
        </w:rPr>
        <w:t>info</w:t>
      </w:r>
      <w:r w:rsidR="00D83F83" w:rsidRPr="003D3E65">
        <w:rPr>
          <w:rFonts w:hint="eastAsia"/>
          <w:color w:val="BFBFBF" w:themeColor="background1" w:themeShade="BF"/>
        </w:rPr>
        <w:t>报告了具体错误内容，</w:t>
      </w:r>
      <w:r w:rsidR="00D83F83" w:rsidRPr="003D3E65">
        <w:rPr>
          <w:rFonts w:hint="eastAsia"/>
          <w:color w:val="BFBFBF" w:themeColor="background1" w:themeShade="BF"/>
        </w:rPr>
        <w:t>source/code</w:t>
      </w:r>
      <w:r w:rsidR="00D83F83" w:rsidRPr="003D3E65">
        <w:rPr>
          <w:rFonts w:hint="eastAsia"/>
          <w:color w:val="BFBFBF" w:themeColor="background1" w:themeShade="BF"/>
        </w:rPr>
        <w:t>的定义参见</w:t>
      </w:r>
      <w:r w:rsidR="00D83F83" w:rsidRPr="003D3E65">
        <w:rPr>
          <w:rFonts w:hint="eastAsia"/>
          <w:color w:val="BFBFBF" w:themeColor="background1" w:themeShade="BF"/>
        </w:rPr>
        <w:t>endpoint.h</w:t>
      </w:r>
      <w:r w:rsidR="00D83F83" w:rsidRPr="003D3E65">
        <w:rPr>
          <w:rFonts w:hint="eastAsia"/>
          <w:color w:val="BFBFBF" w:themeColor="background1" w:themeShade="BF"/>
        </w:rPr>
        <w:t>头文件。</w:t>
      </w:r>
      <w:r w:rsidR="005D1D8D" w:rsidRPr="009E6D53">
        <w:rPr>
          <w:rFonts w:hint="eastAsia"/>
          <w:color w:val="BFBFBF" w:themeColor="background1" w:themeShade="BF"/>
        </w:rPr>
        <w:t>另外</w:t>
      </w:r>
      <w:r w:rsidR="005D1D8D" w:rsidRPr="009E6D53">
        <w:rPr>
          <w:color w:val="BFBFBF" w:themeColor="background1" w:themeShade="BF"/>
        </w:rPr>
        <w:t>MyApp</w:t>
      </w:r>
      <w:r w:rsidR="005D1D8D" w:rsidRPr="009E6D53">
        <w:rPr>
          <w:rFonts w:hint="eastAsia"/>
          <w:color w:val="BFBFBF" w:themeColor="background1" w:themeShade="BF"/>
        </w:rPr>
        <w:t>类中多了一个方法</w:t>
      </w:r>
      <w:r w:rsidR="005D1D8D" w:rsidRPr="009E6D53">
        <w:rPr>
          <w:rFonts w:hint="eastAsia"/>
          <w:color w:val="BFBFBF" w:themeColor="background1" w:themeShade="BF"/>
        </w:rPr>
        <w:t>destroy</w:t>
      </w:r>
      <w:r w:rsidR="005D1D8D" w:rsidRPr="009E6D53">
        <w:rPr>
          <w:rFonts w:hint="eastAsia"/>
          <w:color w:val="BFBFBF" w:themeColor="background1" w:themeShade="BF"/>
        </w:rPr>
        <w:t>。具体原因下面介绍。</w:t>
      </w:r>
    </w:p>
    <w:p w:rsidR="0099562F" w:rsidRDefault="0099562F" w:rsidP="0099562F">
      <w:r>
        <w:t xml:space="preserve">Constrasted </w:t>
      </w:r>
      <w:r w:rsidR="000B4613">
        <w:t>to</w:t>
      </w:r>
      <w:r>
        <w:t xml:space="preserve"> the Java version and the C# version, execept for the language feature, there is no much difference.</w:t>
      </w:r>
      <w:r w:rsidR="000B4613">
        <w:t xml:space="preserve"> </w:t>
      </w:r>
      <w:r w:rsidR="00BC1280">
        <w:t xml:space="preserve">There is a little difference for the </w:t>
      </w:r>
      <w:r w:rsidR="00BC1280" w:rsidRPr="00AE5545">
        <w:rPr>
          <w:b/>
        </w:rPr>
        <w:t>onErrorOccured</w:t>
      </w:r>
      <w:r w:rsidR="00BC1280">
        <w:t xml:space="preserve">. When the </w:t>
      </w:r>
      <w:r w:rsidR="00BC1280" w:rsidRPr="00AE5545">
        <w:rPr>
          <w:b/>
          <w:i/>
        </w:rPr>
        <w:t>source</w:t>
      </w:r>
      <w:r w:rsidR="00BC1280">
        <w:t xml:space="preserve"> is </w:t>
      </w:r>
      <w:r w:rsidR="00BC1280" w:rsidRPr="00AE5545">
        <w:rPr>
          <w:b/>
          <w:i/>
        </w:rPr>
        <w:t>SOURCE_ENDPOINT,</w:t>
      </w:r>
      <w:r w:rsidR="00BC1280">
        <w:t xml:space="preserve"> the </w:t>
      </w:r>
      <w:r w:rsidR="00BC1280" w:rsidRPr="00AE5545">
        <w:rPr>
          <w:b/>
          <w:i/>
        </w:rPr>
        <w:t>code</w:t>
      </w:r>
      <w:r w:rsidR="00BC1280">
        <w:t xml:space="preserve"> corresponds to the </w:t>
      </w:r>
      <w:r w:rsidR="00BC1280" w:rsidRPr="00AE5545">
        <w:rPr>
          <w:b/>
          <w:i/>
        </w:rPr>
        <w:t>SYSTEM</w:t>
      </w:r>
      <w:r w:rsidR="00AE5545">
        <w:t xml:space="preserve"> type error, and the </w:t>
      </w:r>
      <w:r w:rsidR="00AE5545" w:rsidRPr="00AE5545">
        <w:rPr>
          <w:b/>
          <w:i/>
        </w:rPr>
        <w:t>info</w:t>
      </w:r>
      <w:r w:rsidR="00BC1280">
        <w:t xml:space="preserve"> reports the detailed error content. </w:t>
      </w:r>
      <w:r w:rsidR="00A0455D">
        <w:t xml:space="preserve">The definition of the </w:t>
      </w:r>
      <w:r w:rsidR="00A0455D" w:rsidRPr="00AE5545">
        <w:rPr>
          <w:b/>
          <w:i/>
        </w:rPr>
        <w:t>source/code</w:t>
      </w:r>
      <w:r w:rsidR="00A0455D">
        <w:t xml:space="preserve"> refers to the </w:t>
      </w:r>
      <w:r w:rsidR="00A0455D" w:rsidRPr="00AE5545">
        <w:rPr>
          <w:b/>
          <w:i/>
          <w:u w:val="single"/>
        </w:rPr>
        <w:t>endpoint.h</w:t>
      </w:r>
      <w:r w:rsidR="00A0455D">
        <w:t xml:space="preserve"> header file. </w:t>
      </w:r>
      <w:r w:rsidR="00E667A2">
        <w:t xml:space="preserve">In addition, there is an extra </w:t>
      </w:r>
      <w:r w:rsidR="00E667A2" w:rsidRPr="009E6D53">
        <w:rPr>
          <w:b/>
        </w:rPr>
        <w:t>destroy</w:t>
      </w:r>
      <w:r w:rsidR="00E667A2">
        <w:t xml:space="preserve"> method in the </w:t>
      </w:r>
      <w:r w:rsidR="00E667A2" w:rsidRPr="009E6D53">
        <w:rPr>
          <w:b/>
        </w:rPr>
        <w:t>MyApp</w:t>
      </w:r>
      <w:r w:rsidR="00E667A2">
        <w:t xml:space="preserve"> class. And the detailed reason</w:t>
      </w:r>
      <w:r w:rsidR="009031AB">
        <w:t xml:space="preserve"> will be explained in the following.</w:t>
      </w:r>
    </w:p>
    <w:p w:rsidR="00860C00" w:rsidRDefault="00860C00" w:rsidP="00860C00"/>
    <w:p w:rsidR="00860C00" w:rsidRDefault="00860C00" w:rsidP="00860C00">
      <w:r>
        <w:t>share.MyTemporaryView.</w:t>
      </w:r>
      <w:r>
        <w:rPr>
          <w:rFonts w:hint="eastAsia"/>
        </w:rPr>
        <w:t>cpp</w:t>
      </w:r>
      <w:r>
        <w:rPr>
          <w:rFonts w:hint="eastAsia"/>
        </w:rPr>
        <w:t>：</w:t>
      </w:r>
    </w:p>
    <w:p w:rsidR="00860C00" w:rsidRPr="00E6690E" w:rsidRDefault="00860C00" w:rsidP="00860C00">
      <w:pPr>
        <w:rPr>
          <w:i/>
        </w:rPr>
      </w:pPr>
      <w:r w:rsidRPr="00E6690E">
        <w:rPr>
          <w:i/>
        </w:rPr>
        <w:t>#include "share.MyTemporaryView.h"</w:t>
      </w:r>
    </w:p>
    <w:p w:rsidR="00860C00" w:rsidRPr="00E6690E" w:rsidRDefault="00860C00" w:rsidP="00860C00">
      <w:pPr>
        <w:rPr>
          <w:i/>
        </w:rPr>
      </w:pPr>
      <w:r w:rsidRPr="00E6690E">
        <w:rPr>
          <w:i/>
        </w:rPr>
        <w:t>#include "../xmlgeninc/views/share.MySessionView.h"</w:t>
      </w:r>
    </w:p>
    <w:p w:rsidR="00860C00" w:rsidRPr="00E6690E" w:rsidRDefault="00860C00" w:rsidP="00860C00">
      <w:pPr>
        <w:rPr>
          <w:i/>
        </w:rPr>
      </w:pPr>
    </w:p>
    <w:p w:rsidR="00860C00" w:rsidRPr="00E6690E" w:rsidRDefault="00860C00" w:rsidP="00860C00">
      <w:pPr>
        <w:rPr>
          <w:i/>
        </w:rPr>
      </w:pPr>
      <w:r w:rsidRPr="00E6690E">
        <w:rPr>
          <w:i/>
        </w:rPr>
        <w:t>#include &lt;iostream&gt;</w:t>
      </w:r>
    </w:p>
    <w:p w:rsidR="00860C00" w:rsidRPr="00E6690E" w:rsidRDefault="00860C00" w:rsidP="00860C00">
      <w:pPr>
        <w:rPr>
          <w:i/>
        </w:rPr>
      </w:pPr>
      <w:r w:rsidRPr="00E6690E">
        <w:rPr>
          <w:i/>
        </w:rPr>
        <w:t>using namespace limax;</w:t>
      </w:r>
    </w:p>
    <w:p w:rsidR="00860C00" w:rsidRPr="00E6690E" w:rsidRDefault="00860C00" w:rsidP="00860C00">
      <w:pPr>
        <w:rPr>
          <w:i/>
        </w:rPr>
      </w:pPr>
      <w:r w:rsidRPr="00E6690E">
        <w:rPr>
          <w:i/>
        </w:rPr>
        <w:t xml:space="preserve">namespace example { </w:t>
      </w:r>
    </w:p>
    <w:p w:rsidR="00860C00" w:rsidRPr="00E6690E" w:rsidRDefault="00860C00" w:rsidP="00860C00">
      <w:pPr>
        <w:rPr>
          <w:i/>
        </w:rPr>
      </w:pPr>
      <w:r w:rsidRPr="00E6690E">
        <w:rPr>
          <w:i/>
        </w:rPr>
        <w:t xml:space="preserve">namespace ExampleClient { </w:t>
      </w:r>
    </w:p>
    <w:p w:rsidR="00860C00" w:rsidRPr="00E6690E" w:rsidRDefault="00860C00" w:rsidP="00860C00">
      <w:pPr>
        <w:rPr>
          <w:i/>
        </w:rPr>
      </w:pPr>
      <w:r w:rsidRPr="00E6690E">
        <w:rPr>
          <w:i/>
        </w:rPr>
        <w:t xml:space="preserve">namespace share { </w:t>
      </w:r>
    </w:p>
    <w:p w:rsidR="00860C00" w:rsidRPr="00E6690E" w:rsidRDefault="00860C00" w:rsidP="00860C00">
      <w:pPr>
        <w:rPr>
          <w:i/>
        </w:rPr>
      </w:pPr>
    </w:p>
    <w:p w:rsidR="00860C00" w:rsidRPr="00E6690E" w:rsidRDefault="00860C00" w:rsidP="00860C00">
      <w:pPr>
        <w:rPr>
          <w:i/>
        </w:rPr>
      </w:pPr>
      <w:r w:rsidRPr="00E6690E">
        <w:rPr>
          <w:i/>
        </w:rPr>
        <w:tab/>
        <w:t>void MyTemporaryView::onOpen(const std::vector&lt;int64_t&gt;&amp; sessionids) {</w:t>
      </w:r>
    </w:p>
    <w:p w:rsidR="00860C00" w:rsidRPr="00E6690E" w:rsidRDefault="00860C00" w:rsidP="00860C00">
      <w:pPr>
        <w:rPr>
          <w:i/>
        </w:rPr>
      </w:pPr>
      <w:r w:rsidRPr="00E6690E">
        <w:rPr>
          <w:i/>
        </w:rPr>
        <w:tab/>
      </w:r>
      <w:r w:rsidRPr="00E6690E">
        <w:rPr>
          <w:i/>
        </w:rPr>
        <w:tab/>
        <w:t>std::cout &lt;&lt; toString() &lt;&lt; " onOpen";</w:t>
      </w:r>
    </w:p>
    <w:p w:rsidR="00860C00" w:rsidRPr="00E6690E" w:rsidRDefault="00860C00" w:rsidP="00860C00">
      <w:pPr>
        <w:rPr>
          <w:i/>
        </w:rPr>
      </w:pPr>
      <w:r w:rsidRPr="00E6690E">
        <w:rPr>
          <w:i/>
        </w:rPr>
        <w:tab/>
      </w:r>
      <w:r w:rsidRPr="00E6690E">
        <w:rPr>
          <w:i/>
        </w:rPr>
        <w:tab/>
        <w:t>for (auto &amp;l : sessionids)</w:t>
      </w:r>
    </w:p>
    <w:p w:rsidR="00860C00" w:rsidRPr="00E6690E" w:rsidRDefault="00860C00" w:rsidP="00860C00">
      <w:pPr>
        <w:rPr>
          <w:i/>
        </w:rPr>
      </w:pPr>
      <w:r w:rsidRPr="00E6690E">
        <w:rPr>
          <w:i/>
        </w:rPr>
        <w:tab/>
      </w:r>
      <w:r w:rsidRPr="00E6690E">
        <w:rPr>
          <w:i/>
        </w:rPr>
        <w:tab/>
      </w:r>
      <w:r w:rsidRPr="00E6690E">
        <w:rPr>
          <w:i/>
        </w:rPr>
        <w:tab/>
        <w:t>std::cout &lt;&lt; " " &lt;&lt; l;</w:t>
      </w:r>
    </w:p>
    <w:p w:rsidR="00860C00" w:rsidRPr="00E6690E" w:rsidRDefault="00860C00" w:rsidP="00860C00">
      <w:pPr>
        <w:rPr>
          <w:i/>
        </w:rPr>
      </w:pPr>
      <w:r w:rsidRPr="00E6690E">
        <w:rPr>
          <w:i/>
        </w:rPr>
        <w:tab/>
      </w:r>
      <w:r w:rsidRPr="00E6690E">
        <w:rPr>
          <w:i/>
        </w:rPr>
        <w:tab/>
        <w:t>std::cout &lt;&lt; std::endl;</w:t>
      </w:r>
    </w:p>
    <w:p w:rsidR="00860C00" w:rsidRPr="00E6690E" w:rsidRDefault="00860C00" w:rsidP="00860C00">
      <w:pPr>
        <w:rPr>
          <w:i/>
        </w:rPr>
      </w:pPr>
      <w:r w:rsidRPr="00E6690E">
        <w:rPr>
          <w:i/>
        </w:rPr>
        <w:tab/>
      </w:r>
      <w:r w:rsidRPr="00E6690E">
        <w:rPr>
          <w:i/>
        </w:rPr>
        <w:tab/>
        <w:t>registerListener([](const ViewChangedEvent &amp;e){std::cout &lt;&lt; e.toString() &lt;&lt; std::endl; });</w:t>
      </w:r>
    </w:p>
    <w:p w:rsidR="00860C00" w:rsidRPr="00E6690E" w:rsidRDefault="00860C00" w:rsidP="00860C00">
      <w:pPr>
        <w:rPr>
          <w:i/>
        </w:rPr>
      </w:pPr>
      <w:r w:rsidRPr="00E6690E">
        <w:rPr>
          <w:i/>
        </w:rPr>
        <w:tab/>
      </w:r>
      <w:r w:rsidRPr="00E6690E">
        <w:rPr>
          <w:i/>
        </w:rPr>
        <w:tab/>
        <w:t>MySessionView::getInstance()-&gt;control(99999);</w:t>
      </w:r>
    </w:p>
    <w:p w:rsidR="00860C00" w:rsidRPr="00E6690E" w:rsidRDefault="00860C00" w:rsidP="00860C00">
      <w:pPr>
        <w:rPr>
          <w:i/>
        </w:rPr>
      </w:pPr>
      <w:r w:rsidRPr="00E6690E">
        <w:rPr>
          <w:i/>
        </w:rPr>
        <w:tab/>
        <w:t>}</w:t>
      </w:r>
    </w:p>
    <w:p w:rsidR="00860C00" w:rsidRPr="00E6690E" w:rsidRDefault="00860C00" w:rsidP="00860C00">
      <w:pPr>
        <w:rPr>
          <w:i/>
        </w:rPr>
      </w:pPr>
      <w:r w:rsidRPr="00E6690E">
        <w:rPr>
          <w:i/>
        </w:rPr>
        <w:tab/>
        <w:t>void MyTemporaryView::onAttach(int64_t sessionid) {}</w:t>
      </w:r>
    </w:p>
    <w:p w:rsidR="00860C00" w:rsidRPr="00E6690E" w:rsidRDefault="00860C00" w:rsidP="00860C00">
      <w:pPr>
        <w:rPr>
          <w:i/>
        </w:rPr>
      </w:pPr>
      <w:r w:rsidRPr="00E6690E">
        <w:rPr>
          <w:i/>
        </w:rPr>
        <w:tab/>
        <w:t>void MyTemporaryView::onDetach(int64_t sessionid, int reason)</w:t>
      </w:r>
    </w:p>
    <w:p w:rsidR="00860C00" w:rsidRPr="00E6690E" w:rsidRDefault="00860C00" w:rsidP="00860C00">
      <w:pPr>
        <w:rPr>
          <w:i/>
        </w:rPr>
      </w:pPr>
      <w:r w:rsidRPr="00E6690E">
        <w:rPr>
          <w:i/>
        </w:rPr>
        <w:tab/>
        <w:t>{</w:t>
      </w:r>
    </w:p>
    <w:p w:rsidR="00860C00" w:rsidRPr="00E6690E" w:rsidRDefault="00860C00" w:rsidP="00860C00">
      <w:pPr>
        <w:rPr>
          <w:i/>
        </w:rPr>
      </w:pPr>
      <w:r w:rsidRPr="00E6690E">
        <w:rPr>
          <w:i/>
        </w:rPr>
        <w:tab/>
      </w:r>
      <w:r w:rsidRPr="00E6690E">
        <w:rPr>
          <w:i/>
        </w:rPr>
        <w:tab/>
        <w:t>if (reason &gt;= 0)</w:t>
      </w:r>
    </w:p>
    <w:p w:rsidR="00860C00" w:rsidRPr="00E6690E" w:rsidRDefault="00860C00" w:rsidP="00860C00">
      <w:pPr>
        <w:rPr>
          <w:i/>
        </w:rPr>
      </w:pPr>
      <w:r w:rsidRPr="00E6690E">
        <w:rPr>
          <w:i/>
        </w:rPr>
        <w:tab/>
      </w:r>
      <w:r w:rsidRPr="00E6690E">
        <w:rPr>
          <w:i/>
        </w:rPr>
        <w:tab/>
        <w:t>{</w:t>
      </w:r>
    </w:p>
    <w:p w:rsidR="00860C00" w:rsidRPr="00E6690E" w:rsidRDefault="00860C00" w:rsidP="00860C00">
      <w:pPr>
        <w:rPr>
          <w:i/>
        </w:rPr>
      </w:pPr>
      <w:r w:rsidRPr="00E6690E">
        <w:rPr>
          <w:i/>
        </w:rPr>
        <w:tab/>
      </w:r>
      <w:r w:rsidRPr="00E6690E">
        <w:rPr>
          <w:i/>
        </w:rPr>
        <w:tab/>
      </w:r>
      <w:r w:rsidRPr="00E6690E">
        <w:rPr>
          <w:i/>
        </w:rPr>
        <w:tab/>
        <w:t>//Application Reason</w:t>
      </w:r>
    </w:p>
    <w:p w:rsidR="00860C00" w:rsidRPr="00E6690E" w:rsidRDefault="00860C00" w:rsidP="00860C00">
      <w:pPr>
        <w:rPr>
          <w:i/>
        </w:rPr>
      </w:pPr>
      <w:r w:rsidRPr="00E6690E">
        <w:rPr>
          <w:i/>
        </w:rPr>
        <w:tab/>
      </w:r>
      <w:r w:rsidRPr="00E6690E">
        <w:rPr>
          <w:i/>
        </w:rPr>
        <w:tab/>
        <w:t>}</w:t>
      </w:r>
    </w:p>
    <w:p w:rsidR="00860C00" w:rsidRPr="00E6690E" w:rsidRDefault="00860C00" w:rsidP="00860C00">
      <w:pPr>
        <w:rPr>
          <w:i/>
        </w:rPr>
      </w:pPr>
      <w:r w:rsidRPr="00E6690E">
        <w:rPr>
          <w:i/>
        </w:rPr>
        <w:tab/>
      </w:r>
      <w:r w:rsidRPr="00E6690E">
        <w:rPr>
          <w:i/>
        </w:rPr>
        <w:tab/>
        <w:t>else</w:t>
      </w:r>
    </w:p>
    <w:p w:rsidR="00860C00" w:rsidRPr="00E6690E" w:rsidRDefault="00860C00" w:rsidP="00860C00">
      <w:pPr>
        <w:rPr>
          <w:i/>
        </w:rPr>
      </w:pPr>
      <w:r w:rsidRPr="00E6690E">
        <w:rPr>
          <w:i/>
        </w:rPr>
        <w:tab/>
      </w:r>
      <w:r w:rsidRPr="00E6690E">
        <w:rPr>
          <w:i/>
        </w:rPr>
        <w:tab/>
        <w:t>{</w:t>
      </w:r>
    </w:p>
    <w:p w:rsidR="00860C00" w:rsidRPr="00E6690E" w:rsidRDefault="00860C00" w:rsidP="00860C00">
      <w:pPr>
        <w:rPr>
          <w:i/>
        </w:rPr>
      </w:pPr>
      <w:r w:rsidRPr="00E6690E">
        <w:rPr>
          <w:i/>
        </w:rPr>
        <w:tab/>
      </w:r>
      <w:r w:rsidRPr="00E6690E">
        <w:rPr>
          <w:i/>
        </w:rPr>
        <w:tab/>
      </w:r>
      <w:r w:rsidRPr="00E6690E">
        <w:rPr>
          <w:i/>
        </w:rPr>
        <w:tab/>
        <w:t>//Connection abort Reason</w:t>
      </w:r>
    </w:p>
    <w:p w:rsidR="00860C00" w:rsidRPr="00E6690E" w:rsidRDefault="00860C00" w:rsidP="00860C00">
      <w:pPr>
        <w:rPr>
          <w:i/>
        </w:rPr>
      </w:pPr>
      <w:r w:rsidRPr="00E6690E">
        <w:rPr>
          <w:i/>
        </w:rPr>
        <w:tab/>
      </w:r>
      <w:r w:rsidRPr="00E6690E">
        <w:rPr>
          <w:i/>
        </w:rPr>
        <w:tab/>
        <w:t>}</w:t>
      </w:r>
    </w:p>
    <w:p w:rsidR="00860C00" w:rsidRPr="00E6690E" w:rsidRDefault="00860C00" w:rsidP="00860C00">
      <w:pPr>
        <w:rPr>
          <w:i/>
        </w:rPr>
      </w:pPr>
      <w:r w:rsidRPr="00E6690E">
        <w:rPr>
          <w:i/>
        </w:rPr>
        <w:lastRenderedPageBreak/>
        <w:tab/>
        <w:t>}</w:t>
      </w:r>
    </w:p>
    <w:p w:rsidR="00860C00" w:rsidRPr="00E6690E" w:rsidRDefault="00860C00" w:rsidP="00860C00">
      <w:pPr>
        <w:rPr>
          <w:i/>
        </w:rPr>
      </w:pPr>
      <w:r w:rsidRPr="00E6690E">
        <w:rPr>
          <w:i/>
        </w:rPr>
        <w:tab/>
        <w:t>void MyTemporaryView::onClose() {</w:t>
      </w:r>
    </w:p>
    <w:p w:rsidR="00860C00" w:rsidRPr="00E6690E" w:rsidRDefault="00860C00" w:rsidP="00860C00">
      <w:pPr>
        <w:rPr>
          <w:i/>
        </w:rPr>
      </w:pPr>
      <w:r w:rsidRPr="00E6690E">
        <w:rPr>
          <w:i/>
        </w:rPr>
        <w:tab/>
      </w:r>
      <w:r w:rsidRPr="00E6690E">
        <w:rPr>
          <w:i/>
        </w:rPr>
        <w:tab/>
        <w:t xml:space="preserve">std::cout &lt;&lt; </w:t>
      </w:r>
      <w:r w:rsidRPr="00E6690E">
        <w:rPr>
          <w:rFonts w:hint="eastAsia"/>
          <w:i/>
        </w:rPr>
        <w:t xml:space="preserve"> </w:t>
      </w:r>
      <w:r w:rsidRPr="00E6690E">
        <w:rPr>
          <w:i/>
        </w:rPr>
        <w:t>toString() &lt;&lt; " onClose " &lt;&lt; std::endl;</w:t>
      </w:r>
    </w:p>
    <w:p w:rsidR="00860C00" w:rsidRPr="00E6690E" w:rsidRDefault="00860C00" w:rsidP="00860C00">
      <w:pPr>
        <w:rPr>
          <w:i/>
        </w:rPr>
      </w:pPr>
      <w:r w:rsidRPr="00E6690E">
        <w:rPr>
          <w:i/>
        </w:rPr>
        <w:tab/>
        <w:t>}</w:t>
      </w:r>
    </w:p>
    <w:p w:rsidR="00860C00" w:rsidRPr="00E6690E" w:rsidRDefault="00860C00" w:rsidP="00860C00">
      <w:pPr>
        <w:rPr>
          <w:i/>
        </w:rPr>
      </w:pPr>
      <w:r w:rsidRPr="00E6690E">
        <w:rPr>
          <w:i/>
        </w:rPr>
        <w:t xml:space="preserve">} </w:t>
      </w:r>
    </w:p>
    <w:p w:rsidR="00860C00" w:rsidRPr="00E6690E" w:rsidRDefault="00860C00" w:rsidP="00860C00">
      <w:pPr>
        <w:rPr>
          <w:i/>
        </w:rPr>
      </w:pPr>
      <w:r w:rsidRPr="00E6690E">
        <w:rPr>
          <w:i/>
        </w:rPr>
        <w:t xml:space="preserve">} </w:t>
      </w:r>
    </w:p>
    <w:p w:rsidR="00860C00" w:rsidRPr="00E6690E" w:rsidRDefault="00860C00" w:rsidP="00860C00">
      <w:pPr>
        <w:rPr>
          <w:i/>
        </w:rPr>
      </w:pPr>
      <w:r w:rsidRPr="00E6690E">
        <w:rPr>
          <w:i/>
        </w:rPr>
        <w:t xml:space="preserve">} </w:t>
      </w:r>
    </w:p>
    <w:p w:rsidR="00860C00" w:rsidRDefault="00860C00" w:rsidP="00860C00"/>
    <w:p w:rsidR="00860C00" w:rsidRPr="00CE3863" w:rsidRDefault="00860C00" w:rsidP="00860C00">
      <w:pPr>
        <w:rPr>
          <w:color w:val="BFBFBF" w:themeColor="background1" w:themeShade="BF"/>
        </w:rPr>
      </w:pPr>
      <w:r w:rsidRPr="00CE3863">
        <w:rPr>
          <w:rFonts w:hint="eastAsia"/>
          <w:color w:val="BFBFBF" w:themeColor="background1" w:themeShade="BF"/>
        </w:rPr>
        <w:t>这个看起来差异也不大，注意一下，因为使用了</w:t>
      </w:r>
      <w:r w:rsidRPr="00CE3863">
        <w:rPr>
          <w:rFonts w:hint="eastAsia"/>
          <w:color w:val="BFBFBF" w:themeColor="background1" w:themeShade="BF"/>
        </w:rPr>
        <w:t>MySessionView</w:t>
      </w:r>
      <w:r w:rsidRPr="00CE3863">
        <w:rPr>
          <w:rFonts w:hint="eastAsia"/>
          <w:color w:val="BFBFBF" w:themeColor="background1" w:themeShade="BF"/>
        </w:rPr>
        <w:t>，所以需要的头文件</w:t>
      </w:r>
      <w:r w:rsidRPr="00CE3863">
        <w:rPr>
          <w:color w:val="BFBFBF" w:themeColor="background1" w:themeShade="BF"/>
        </w:rPr>
        <w:t>share.MySessionView.h</w:t>
      </w:r>
      <w:r w:rsidRPr="00CE3863">
        <w:rPr>
          <w:rFonts w:hint="eastAsia"/>
          <w:color w:val="BFBFBF" w:themeColor="background1" w:themeShade="BF"/>
        </w:rPr>
        <w:t>必须自己手工</w:t>
      </w:r>
      <w:r w:rsidRPr="00CE3863">
        <w:rPr>
          <w:rFonts w:hint="eastAsia"/>
          <w:color w:val="BFBFBF" w:themeColor="background1" w:themeShade="BF"/>
        </w:rPr>
        <w:t>include</w:t>
      </w:r>
      <w:r w:rsidRPr="00CE3863">
        <w:rPr>
          <w:rFonts w:hint="eastAsia"/>
          <w:color w:val="BFBFBF" w:themeColor="background1" w:themeShade="BF"/>
        </w:rPr>
        <w:t>。</w:t>
      </w:r>
      <w:r w:rsidR="009A2B7C" w:rsidRPr="001F6CF2">
        <w:rPr>
          <w:rFonts w:hint="eastAsia"/>
          <w:color w:val="BFBFBF" w:themeColor="background1" w:themeShade="BF"/>
        </w:rPr>
        <w:t>另外，同一目录下生成的头文件</w:t>
      </w:r>
      <w:r w:rsidR="009A2B7C" w:rsidRPr="001F6CF2">
        <w:rPr>
          <w:color w:val="BFBFBF" w:themeColor="background1" w:themeShade="BF"/>
        </w:rPr>
        <w:t>share.MyTemporaryView.h</w:t>
      </w:r>
      <w:r w:rsidR="009A2B7C" w:rsidRPr="001F6CF2">
        <w:rPr>
          <w:rFonts w:hint="eastAsia"/>
          <w:color w:val="BFBFBF" w:themeColor="background1" w:themeShade="BF"/>
        </w:rPr>
        <w:t>中，可以添加需要的成员变量，成员方法。</w:t>
      </w:r>
    </w:p>
    <w:p w:rsidR="008405CE" w:rsidRDefault="008405CE" w:rsidP="00860C00">
      <w:r>
        <w:t xml:space="preserve">It seems no much difference. It is noted that the required header file </w:t>
      </w:r>
      <w:r w:rsidRPr="008405CE">
        <w:rPr>
          <w:i/>
          <w:u w:val="single"/>
        </w:rPr>
        <w:t>share.MySessionView.h</w:t>
      </w:r>
      <w:r>
        <w:t xml:space="preserve"> must be manually included due to using the </w:t>
      </w:r>
      <w:r w:rsidRPr="008405CE">
        <w:rPr>
          <w:b/>
          <w:i/>
        </w:rPr>
        <w:t>MySessionView</w:t>
      </w:r>
      <w:r>
        <w:t>.</w:t>
      </w:r>
      <w:r w:rsidR="001F6CF2">
        <w:t xml:space="preserve"> In addition, the generated header file share.MyTemporaryView.h in the same directory could add the necessarey member variables and member functions.</w:t>
      </w:r>
    </w:p>
    <w:p w:rsidR="00860C00" w:rsidRDefault="00860C00" w:rsidP="00860C00"/>
    <w:p w:rsidR="00860C00" w:rsidRDefault="00860C00" w:rsidP="00860C00">
      <w:r w:rsidRPr="003B4427">
        <w:rPr>
          <w:rFonts w:hint="eastAsia"/>
          <w:color w:val="BFBFBF" w:themeColor="background1" w:themeShade="BF"/>
        </w:rPr>
        <w:t>运行结果：</w:t>
      </w:r>
      <w:r w:rsidR="003B4427">
        <w:t>The execution result:</w:t>
      </w:r>
    </w:p>
    <w:p w:rsidR="00F77973" w:rsidRDefault="00F77973" w:rsidP="00860C00"/>
    <w:p w:rsidR="00860C00" w:rsidRPr="0062109F" w:rsidRDefault="00860C00" w:rsidP="00860C00">
      <w:pPr>
        <w:rPr>
          <w:i/>
        </w:rPr>
      </w:pPr>
      <w:r w:rsidRPr="0062109F">
        <w:rPr>
          <w:i/>
        </w:rPr>
        <w:t>onManagerInitialized</w:t>
      </w:r>
    </w:p>
    <w:p w:rsidR="00860C00" w:rsidRPr="0062109F" w:rsidRDefault="00860C00" w:rsidP="00860C00">
      <w:pPr>
        <w:rPr>
          <w:i/>
        </w:rPr>
      </w:pPr>
      <w:r w:rsidRPr="0062109F">
        <w:rPr>
          <w:i/>
        </w:rPr>
        <w:t>onSocketConnected</w:t>
      </w:r>
    </w:p>
    <w:p w:rsidR="00860C00" w:rsidRPr="0062109F" w:rsidRDefault="00860C00" w:rsidP="00860C00">
      <w:pPr>
        <w:rPr>
          <w:i/>
        </w:rPr>
      </w:pPr>
      <w:r w:rsidRPr="0062109F">
        <w:rPr>
          <w:i/>
        </w:rPr>
        <w:t>onKeyExchangeDone</w:t>
      </w:r>
    </w:p>
    <w:p w:rsidR="00860C00" w:rsidRPr="0062109F" w:rsidRDefault="00860C00" w:rsidP="00860C00">
      <w:pPr>
        <w:rPr>
          <w:i/>
        </w:rPr>
      </w:pPr>
      <w:r w:rsidRPr="0062109F">
        <w:rPr>
          <w:i/>
        </w:rPr>
        <w:t>onTransportAdded</w:t>
      </w:r>
    </w:p>
    <w:p w:rsidR="00860C00" w:rsidRPr="0062109F" w:rsidRDefault="00860C00" w:rsidP="00860C00">
      <w:pPr>
        <w:rPr>
          <w:i/>
        </w:rPr>
      </w:pPr>
      <w:r w:rsidRPr="0062109F">
        <w:rPr>
          <w:i/>
        </w:rPr>
        <w:t>[class = example.ExampleClient.share.MyTemporaryView ProviderId = 100 classindex = 2 instanceindex = 78] onOpen 61440</w:t>
      </w:r>
    </w:p>
    <w:p w:rsidR="00860C00" w:rsidRPr="0062109F" w:rsidRDefault="00860C00" w:rsidP="00860C00">
      <w:pPr>
        <w:rPr>
          <w:i/>
        </w:rPr>
      </w:pPr>
      <w:r w:rsidRPr="0062109F">
        <w:rPr>
          <w:i/>
        </w:rPr>
        <w:t>[class = example.ExampleClient.share.MyTemporaryView ProviderId = 100 classindex = 2 instanceindex = 78] 61440 _var0 00A3BCBC NEW</w:t>
      </w:r>
    </w:p>
    <w:p w:rsidR="00860C00" w:rsidRPr="0062109F" w:rsidRDefault="00860C00" w:rsidP="00860C00">
      <w:pPr>
        <w:rPr>
          <w:i/>
        </w:rPr>
      </w:pPr>
      <w:r w:rsidRPr="0062109F">
        <w:rPr>
          <w:i/>
        </w:rPr>
        <w:t>onKeepAlived 15</w:t>
      </w:r>
    </w:p>
    <w:p w:rsidR="00860C00" w:rsidRPr="0062109F" w:rsidRDefault="00860C00" w:rsidP="00860C00">
      <w:pPr>
        <w:rPr>
          <w:i/>
        </w:rPr>
      </w:pPr>
      <w:r w:rsidRPr="0062109F">
        <w:rPr>
          <w:i/>
        </w:rPr>
        <w:t>[class = example.ExampleClient.share.MySessionView ProviderId = 100 classindex = 1] 61440 var0 0088585C NEW</w:t>
      </w:r>
    </w:p>
    <w:p w:rsidR="00860C00" w:rsidRPr="0062109F" w:rsidRDefault="00860C00" w:rsidP="00860C00">
      <w:pPr>
        <w:rPr>
          <w:i/>
        </w:rPr>
      </w:pPr>
      <w:r w:rsidRPr="0062109F">
        <w:rPr>
          <w:i/>
        </w:rPr>
        <w:t>[class = example.ExampleClient.share.MySessionView ProviderId = 100 classindex = 1] 61440 var0 0088585C REPLACE</w:t>
      </w:r>
    </w:p>
    <w:p w:rsidR="00860C00" w:rsidRPr="0062109F" w:rsidRDefault="00860C00" w:rsidP="00860C00">
      <w:pPr>
        <w:rPr>
          <w:i/>
        </w:rPr>
      </w:pPr>
      <w:r w:rsidRPr="0062109F">
        <w:rPr>
          <w:i/>
        </w:rPr>
        <w:t>[class = example.ExampleClient.share.MyTemporaryView ProviderId = 100 classindex = 2 instanceindex = 78] 61440 _var0 00A3BCBC REPLACE</w:t>
      </w:r>
    </w:p>
    <w:p w:rsidR="00860C00" w:rsidRPr="0062109F" w:rsidRDefault="00860C00" w:rsidP="00860C00">
      <w:pPr>
        <w:rPr>
          <w:i/>
        </w:rPr>
      </w:pPr>
      <w:r w:rsidRPr="0062109F">
        <w:rPr>
          <w:i/>
        </w:rPr>
        <w:t>onTransportRemoved</w:t>
      </w:r>
    </w:p>
    <w:p w:rsidR="00860C00" w:rsidRPr="0062109F" w:rsidRDefault="00860C00" w:rsidP="00860C00">
      <w:pPr>
        <w:rPr>
          <w:i/>
        </w:rPr>
      </w:pPr>
      <w:r w:rsidRPr="0062109F">
        <w:rPr>
          <w:i/>
        </w:rPr>
        <w:t>[class = example.ExampleClient.share.MyTemporaryView ProviderId = 100 classindex = 2 instanceindex = 78] onClose</w:t>
      </w:r>
    </w:p>
    <w:p w:rsidR="00860C00" w:rsidRPr="0062109F" w:rsidRDefault="00860C00" w:rsidP="00860C00">
      <w:pPr>
        <w:rPr>
          <w:i/>
        </w:rPr>
      </w:pPr>
      <w:r w:rsidRPr="0062109F">
        <w:rPr>
          <w:i/>
        </w:rPr>
        <w:t>onManagerUninitialized</w:t>
      </w:r>
    </w:p>
    <w:p w:rsidR="00860C00" w:rsidRPr="0062109F" w:rsidRDefault="00860C00" w:rsidP="00860C00">
      <w:pPr>
        <w:rPr>
          <w:i/>
        </w:rPr>
      </w:pPr>
    </w:p>
    <w:p w:rsidR="00860C00" w:rsidRPr="00B109C3" w:rsidRDefault="00860C00" w:rsidP="00860C00">
      <w:pPr>
        <w:rPr>
          <w:color w:val="BFBFBF" w:themeColor="background1" w:themeShade="BF"/>
        </w:rPr>
      </w:pPr>
      <w:r w:rsidRPr="00B109C3">
        <w:rPr>
          <w:rFonts w:hint="eastAsia"/>
          <w:color w:val="BFBFBF" w:themeColor="background1" w:themeShade="BF"/>
        </w:rPr>
        <w:t>这个结果看起来与前面各版本均一致，只不过</w:t>
      </w:r>
      <w:r w:rsidRPr="00B109C3">
        <w:rPr>
          <w:rFonts w:hint="eastAsia"/>
          <w:color w:val="BFBFBF" w:themeColor="background1" w:themeShade="BF"/>
        </w:rPr>
        <w:t>View</w:t>
      </w:r>
      <w:r w:rsidRPr="00B109C3">
        <w:rPr>
          <w:rFonts w:hint="eastAsia"/>
          <w:color w:val="BFBFBF" w:themeColor="background1" w:themeShade="BF"/>
        </w:rPr>
        <w:t>的值被显示为了一个地址了，这是因为消息通告</w:t>
      </w:r>
      <w:r w:rsidRPr="00B109C3">
        <w:rPr>
          <w:rFonts w:hint="eastAsia"/>
          <w:color w:val="BFBFBF" w:themeColor="background1" w:themeShade="BF"/>
        </w:rPr>
        <w:t>ViewChangedEvent</w:t>
      </w:r>
      <w:r w:rsidRPr="00B109C3">
        <w:rPr>
          <w:rFonts w:hint="eastAsia"/>
          <w:color w:val="BFBFBF" w:themeColor="background1" w:themeShade="BF"/>
        </w:rPr>
        <w:t>的定义中，</w:t>
      </w:r>
      <w:r w:rsidRPr="00B109C3">
        <w:rPr>
          <w:rFonts w:hint="eastAsia"/>
          <w:color w:val="BFBFBF" w:themeColor="background1" w:themeShade="BF"/>
        </w:rPr>
        <w:t>value</w:t>
      </w:r>
      <w:r w:rsidRPr="00B109C3">
        <w:rPr>
          <w:rFonts w:hint="eastAsia"/>
          <w:color w:val="BFBFBF" w:themeColor="background1" w:themeShade="BF"/>
        </w:rPr>
        <w:t>的类型只能是</w:t>
      </w:r>
      <w:r w:rsidRPr="00B109C3">
        <w:rPr>
          <w:rFonts w:hint="eastAsia"/>
          <w:color w:val="BFBFBF" w:themeColor="background1" w:themeShade="BF"/>
        </w:rPr>
        <w:t>void*</w:t>
      </w:r>
      <w:r w:rsidRPr="00B109C3">
        <w:rPr>
          <w:rFonts w:hint="eastAsia"/>
          <w:color w:val="BFBFBF" w:themeColor="background1" w:themeShade="BF"/>
        </w:rPr>
        <w:t>。</w:t>
      </w:r>
    </w:p>
    <w:p w:rsidR="009F7763" w:rsidRDefault="00592B01" w:rsidP="00860C00">
      <w:r>
        <w:t xml:space="preserve">This result seems to be consistent with the previous versions, and only the value of the View is displayed as an address. That is because the type of the value should only be the </w:t>
      </w:r>
      <w:r w:rsidRPr="00B109C3">
        <w:rPr>
          <w:b/>
          <w:i/>
          <w:u w:val="single"/>
        </w:rPr>
        <w:t>void*</w:t>
      </w:r>
      <w:r>
        <w:t xml:space="preserve"> in the definition of the </w:t>
      </w:r>
      <w:r w:rsidRPr="009B44D6">
        <w:rPr>
          <w:b/>
          <w:i/>
        </w:rPr>
        <w:t>ViewChangeEvent</w:t>
      </w:r>
      <w:r>
        <w:t xml:space="preserve"> message notification.</w:t>
      </w:r>
    </w:p>
    <w:p w:rsidR="00860C00" w:rsidRDefault="00860C00" w:rsidP="00860C00">
      <w:pPr>
        <w:pStyle w:val="9"/>
      </w:pPr>
      <w:r w:rsidRPr="003833B2">
        <w:rPr>
          <w:rFonts w:hint="eastAsia"/>
          <w:color w:val="BFBFBF" w:themeColor="background1" w:themeShade="BF"/>
        </w:rPr>
        <w:lastRenderedPageBreak/>
        <w:t>Variant</w:t>
      </w:r>
      <w:r w:rsidRPr="003833B2">
        <w:rPr>
          <w:rFonts w:hint="eastAsia"/>
          <w:color w:val="BFBFBF" w:themeColor="background1" w:themeShade="BF"/>
        </w:rPr>
        <w:t>模式</w:t>
      </w:r>
      <w:r w:rsidR="003833B2">
        <w:t xml:space="preserve"> The Variant mode</w:t>
      </w:r>
    </w:p>
    <w:p w:rsidR="00860C00" w:rsidRPr="00030ABA" w:rsidRDefault="00860C00" w:rsidP="00860C00">
      <w:pPr>
        <w:rPr>
          <w:color w:val="BFBFBF" w:themeColor="background1" w:themeShade="BF"/>
        </w:rPr>
      </w:pPr>
      <w:r w:rsidRPr="00030ABA">
        <w:rPr>
          <w:rFonts w:hint="eastAsia"/>
          <w:color w:val="BFBFBF" w:themeColor="background1" w:themeShade="BF"/>
        </w:rPr>
        <w:t>修改构造函数，创建</w:t>
      </w:r>
      <w:r w:rsidRPr="00030ABA">
        <w:rPr>
          <w:rFonts w:hint="eastAsia"/>
          <w:color w:val="BFBFBF" w:themeColor="background1" w:themeShade="BF"/>
        </w:rPr>
        <w:t>Variant</w:t>
      </w:r>
      <w:r w:rsidRPr="00030ABA">
        <w:rPr>
          <w:rFonts w:hint="eastAsia"/>
          <w:color w:val="BFBFBF" w:themeColor="background1" w:themeShade="BF"/>
        </w:rPr>
        <w:t>模式下的配置</w:t>
      </w:r>
    </w:p>
    <w:p w:rsidR="00007C4A" w:rsidRDefault="00007C4A" w:rsidP="00860C00">
      <w:r>
        <w:t>Modify the construct</w:t>
      </w:r>
      <w:r w:rsidR="00030ABA">
        <w:t>or</w:t>
      </w:r>
      <w:r>
        <w:t xml:space="preserve"> function, and create the configuration in the Variant mode.</w:t>
      </w:r>
    </w:p>
    <w:p w:rsidR="00860C00" w:rsidRDefault="00860C00" w:rsidP="00860C00"/>
    <w:p w:rsidR="004C3AD5" w:rsidRDefault="00860C00" w:rsidP="00860C00">
      <w:pPr>
        <w:rPr>
          <w:i/>
        </w:rPr>
      </w:pPr>
      <w:r>
        <w:tab/>
      </w:r>
      <w:r>
        <w:tab/>
      </w:r>
      <w:r w:rsidRPr="00AF7DE5">
        <w:rPr>
          <w:i/>
        </w:rPr>
        <w:t>auto config = Endpoint::create</w:t>
      </w:r>
      <w:r w:rsidR="002B483E">
        <w:rPr>
          <w:rFonts w:hint="eastAsia"/>
          <w:i/>
        </w:rPr>
        <w:t>Endpoint</w:t>
      </w:r>
      <w:r w:rsidRPr="00AF7DE5">
        <w:rPr>
          <w:i/>
        </w:rPr>
        <w:t>ConfigBuilder(</w:t>
      </w:r>
    </w:p>
    <w:p w:rsidR="00860C00" w:rsidRPr="00AF7DE5" w:rsidRDefault="00860C00" w:rsidP="004C3AD5">
      <w:pPr>
        <w:ind w:left="1260" w:firstLine="420"/>
        <w:rPr>
          <w:i/>
        </w:rPr>
      </w:pPr>
      <w:r w:rsidRPr="00AF7DE5">
        <w:rPr>
          <w:i/>
        </w:rPr>
        <w:t xml:space="preserve">"127.0.0.1", 10000, </w:t>
      </w:r>
      <w:r w:rsidR="004C3AD5">
        <w:rPr>
          <w:rFonts w:hint="eastAsia"/>
          <w:i/>
        </w:rPr>
        <w:t>LoginConfig::plainLogin(</w:t>
      </w:r>
      <w:r w:rsidRPr="00AF7DE5">
        <w:rPr>
          <w:i/>
        </w:rPr>
        <w:t>"testabc", "123456", "test")</w:t>
      </w:r>
      <w:r w:rsidR="004C3AD5">
        <w:rPr>
          <w:rFonts w:hint="eastAsia"/>
          <w:i/>
        </w:rPr>
        <w:t>)</w:t>
      </w:r>
    </w:p>
    <w:p w:rsidR="00860C00" w:rsidRPr="00AF7DE5" w:rsidRDefault="00860C00" w:rsidP="00860C00">
      <w:pPr>
        <w:rPr>
          <w:i/>
        </w:rPr>
      </w:pPr>
      <w:r w:rsidRPr="00AF7DE5">
        <w:rPr>
          <w:i/>
        </w:rPr>
        <w:tab/>
      </w:r>
      <w:r w:rsidRPr="00AF7DE5">
        <w:rPr>
          <w:i/>
        </w:rPr>
        <w:tab/>
      </w:r>
      <w:r w:rsidRPr="00AF7DE5">
        <w:rPr>
          <w:i/>
        </w:rPr>
        <w:tab/>
        <w:t xml:space="preserve">-&gt;variantProviderIds({ </w:t>
      </w:r>
      <w:r w:rsidR="007B510C">
        <w:rPr>
          <w:rFonts w:hint="eastAsia"/>
          <w:i/>
        </w:rPr>
        <w:t>providerId</w:t>
      </w:r>
      <w:r w:rsidRPr="00AF7DE5">
        <w:rPr>
          <w:i/>
        </w:rPr>
        <w:t xml:space="preserve"> })</w:t>
      </w:r>
    </w:p>
    <w:p w:rsidR="00860C00" w:rsidRPr="00AF7DE5" w:rsidRDefault="00860C00" w:rsidP="00860C00">
      <w:pPr>
        <w:rPr>
          <w:i/>
        </w:rPr>
      </w:pPr>
      <w:r w:rsidRPr="00AF7DE5">
        <w:rPr>
          <w:i/>
        </w:rPr>
        <w:tab/>
      </w:r>
      <w:r w:rsidRPr="00AF7DE5">
        <w:rPr>
          <w:i/>
        </w:rPr>
        <w:tab/>
      </w:r>
      <w:r w:rsidRPr="00AF7DE5">
        <w:rPr>
          <w:i/>
        </w:rPr>
        <w:tab/>
        <w:t>-&gt;build();</w:t>
      </w:r>
    </w:p>
    <w:p w:rsidR="00860C00" w:rsidRPr="00AF7DE5" w:rsidRDefault="00860C00" w:rsidP="00860C00">
      <w:pPr>
        <w:rPr>
          <w:i/>
        </w:rPr>
      </w:pPr>
    </w:p>
    <w:p w:rsidR="00860C00" w:rsidRPr="00986E9E" w:rsidRDefault="00860C00" w:rsidP="00860C00">
      <w:pPr>
        <w:rPr>
          <w:color w:val="BFBFBF" w:themeColor="background1" w:themeShade="BF"/>
        </w:rPr>
      </w:pPr>
      <w:r w:rsidRPr="00986E9E">
        <w:rPr>
          <w:rFonts w:hint="eastAsia"/>
          <w:color w:val="BFBFBF" w:themeColor="background1" w:themeShade="BF"/>
        </w:rPr>
        <w:t>修改</w:t>
      </w:r>
      <w:r w:rsidRPr="00986E9E">
        <w:rPr>
          <w:rFonts w:hint="eastAsia"/>
          <w:color w:val="BFBFBF" w:themeColor="background1" w:themeShade="BF"/>
        </w:rPr>
        <w:t>onTransportAdded</w:t>
      </w:r>
      <w:r w:rsidRPr="00986E9E">
        <w:rPr>
          <w:rFonts w:hint="eastAsia"/>
          <w:color w:val="BFBFBF" w:themeColor="background1" w:themeShade="BF"/>
        </w:rPr>
        <w:t>方法：</w:t>
      </w:r>
    </w:p>
    <w:p w:rsidR="00986E9E" w:rsidRDefault="00986E9E" w:rsidP="00860C00">
      <w:r>
        <w:t xml:space="preserve">Modify the </w:t>
      </w:r>
      <w:r w:rsidRPr="00986E9E">
        <w:rPr>
          <w:b/>
          <w:i/>
        </w:rPr>
        <w:t>onTransportAdded</w:t>
      </w:r>
      <w:r>
        <w:t xml:space="preserve"> method:</w:t>
      </w:r>
    </w:p>
    <w:p w:rsidR="00986E9E" w:rsidRDefault="00986E9E" w:rsidP="00860C00"/>
    <w:p w:rsidR="00860C00" w:rsidRPr="007469BE" w:rsidRDefault="00860C00" w:rsidP="00860C00">
      <w:pPr>
        <w:rPr>
          <w:i/>
        </w:rPr>
      </w:pPr>
      <w:r>
        <w:tab/>
      </w:r>
      <w:r w:rsidRPr="007469BE">
        <w:rPr>
          <w:i/>
        </w:rPr>
        <w:t>class MyTemporaryViewHandler : public TemporaryViewHandler</w:t>
      </w:r>
    </w:p>
    <w:p w:rsidR="00860C00" w:rsidRPr="007469BE" w:rsidRDefault="00860C00" w:rsidP="00860C00">
      <w:pPr>
        <w:rPr>
          <w:i/>
        </w:rPr>
      </w:pPr>
      <w:r w:rsidRPr="007469BE">
        <w:rPr>
          <w:i/>
        </w:rPr>
        <w:tab/>
        <w:t>{</w:t>
      </w:r>
    </w:p>
    <w:p w:rsidR="00860C00" w:rsidRPr="007469BE" w:rsidRDefault="00860C00" w:rsidP="00860C00">
      <w:pPr>
        <w:rPr>
          <w:i/>
        </w:rPr>
      </w:pPr>
      <w:r w:rsidRPr="007469BE">
        <w:rPr>
          <w:i/>
        </w:rPr>
        <w:tab/>
      </w:r>
      <w:r w:rsidRPr="007469BE">
        <w:rPr>
          <w:i/>
        </w:rPr>
        <w:tab/>
        <w:t>VariantView* mySessionView;</w:t>
      </w:r>
    </w:p>
    <w:p w:rsidR="00860C00" w:rsidRPr="007469BE" w:rsidRDefault="00860C00" w:rsidP="00860C00">
      <w:pPr>
        <w:rPr>
          <w:i/>
        </w:rPr>
      </w:pPr>
      <w:r w:rsidRPr="007469BE">
        <w:rPr>
          <w:i/>
        </w:rPr>
        <w:tab/>
        <w:t>public:</w:t>
      </w:r>
    </w:p>
    <w:p w:rsidR="00860C00" w:rsidRPr="007469BE" w:rsidRDefault="00860C00" w:rsidP="00860C00">
      <w:pPr>
        <w:rPr>
          <w:i/>
        </w:rPr>
      </w:pPr>
      <w:r w:rsidRPr="007469BE">
        <w:rPr>
          <w:i/>
        </w:rPr>
        <w:tab/>
      </w:r>
      <w:r w:rsidRPr="007469BE">
        <w:rPr>
          <w:i/>
        </w:rPr>
        <w:tab/>
        <w:t>MyTemporaryViewHandler(VariantView* v) : mySessionView(v) {}</w:t>
      </w:r>
    </w:p>
    <w:p w:rsidR="00860C00" w:rsidRPr="007469BE" w:rsidRDefault="00860C00" w:rsidP="00860C00">
      <w:pPr>
        <w:rPr>
          <w:i/>
        </w:rPr>
      </w:pPr>
      <w:r w:rsidRPr="007469BE">
        <w:rPr>
          <w:i/>
        </w:rPr>
        <w:tab/>
      </w:r>
      <w:r w:rsidRPr="007469BE">
        <w:rPr>
          <w:i/>
        </w:rPr>
        <w:tab/>
        <w:t>virtual void onOpen(VariantView* view, const std::vector&lt;int64_t&gt;&amp; sessionids){</w:t>
      </w:r>
    </w:p>
    <w:p w:rsidR="00860C00" w:rsidRPr="007469BE" w:rsidRDefault="00860C00" w:rsidP="00860C00">
      <w:pPr>
        <w:rPr>
          <w:i/>
        </w:rPr>
      </w:pPr>
      <w:r w:rsidRPr="007469BE">
        <w:rPr>
          <w:i/>
        </w:rPr>
        <w:tab/>
      </w:r>
      <w:r w:rsidRPr="007469BE">
        <w:rPr>
          <w:i/>
        </w:rPr>
        <w:tab/>
      </w:r>
      <w:r w:rsidRPr="007469BE">
        <w:rPr>
          <w:i/>
        </w:rPr>
        <w:tab/>
        <w:t>std::cout &lt;&lt; view-&gt;toString() &lt;&lt; " onOpen";</w:t>
      </w:r>
    </w:p>
    <w:p w:rsidR="00860C00" w:rsidRPr="007469BE" w:rsidRDefault="00860C00" w:rsidP="00860C00">
      <w:pPr>
        <w:rPr>
          <w:i/>
        </w:rPr>
      </w:pPr>
      <w:r w:rsidRPr="007469BE">
        <w:rPr>
          <w:i/>
        </w:rPr>
        <w:tab/>
      </w:r>
      <w:r w:rsidRPr="007469BE">
        <w:rPr>
          <w:i/>
        </w:rPr>
        <w:tab/>
      </w:r>
      <w:r w:rsidRPr="007469BE">
        <w:rPr>
          <w:i/>
        </w:rPr>
        <w:tab/>
        <w:t>for (auto &amp;l : sessionids)</w:t>
      </w:r>
    </w:p>
    <w:p w:rsidR="00860C00" w:rsidRPr="007469BE" w:rsidRDefault="00860C00" w:rsidP="00860C00">
      <w:pPr>
        <w:rPr>
          <w:i/>
        </w:rPr>
      </w:pPr>
      <w:r w:rsidRPr="007469BE">
        <w:rPr>
          <w:i/>
        </w:rPr>
        <w:tab/>
      </w:r>
      <w:r w:rsidRPr="007469BE">
        <w:rPr>
          <w:i/>
        </w:rPr>
        <w:tab/>
      </w:r>
      <w:r w:rsidRPr="007469BE">
        <w:rPr>
          <w:i/>
        </w:rPr>
        <w:tab/>
      </w:r>
      <w:r w:rsidRPr="007469BE">
        <w:rPr>
          <w:i/>
        </w:rPr>
        <w:tab/>
        <w:t>std::cout &lt;&lt; " " &lt;&lt; l;</w:t>
      </w:r>
    </w:p>
    <w:p w:rsidR="00860C00" w:rsidRPr="007469BE" w:rsidRDefault="00860C00" w:rsidP="00860C00">
      <w:pPr>
        <w:rPr>
          <w:i/>
        </w:rPr>
      </w:pPr>
      <w:r w:rsidRPr="007469BE">
        <w:rPr>
          <w:i/>
        </w:rPr>
        <w:tab/>
      </w:r>
      <w:r w:rsidRPr="007469BE">
        <w:rPr>
          <w:i/>
        </w:rPr>
        <w:tab/>
      </w:r>
      <w:r w:rsidRPr="007469BE">
        <w:rPr>
          <w:i/>
        </w:rPr>
        <w:tab/>
        <w:t>std::cout &lt;&lt; std::endl;</w:t>
      </w:r>
    </w:p>
    <w:p w:rsidR="00860C00" w:rsidRPr="007469BE" w:rsidRDefault="00860C00" w:rsidP="00860C00">
      <w:pPr>
        <w:rPr>
          <w:i/>
        </w:rPr>
      </w:pPr>
      <w:r w:rsidRPr="007469BE">
        <w:rPr>
          <w:i/>
        </w:rPr>
        <w:tab/>
      </w:r>
      <w:r w:rsidRPr="007469BE">
        <w:rPr>
          <w:i/>
        </w:rPr>
        <w:tab/>
      </w:r>
      <w:r w:rsidRPr="007469BE">
        <w:rPr>
          <w:i/>
        </w:rPr>
        <w:tab/>
        <w:t>view-&gt;registerListener([](const VariantViewChangedEvent &amp;e){std::cout &lt;&lt; e.toString() &lt;&lt; std::endl; });</w:t>
      </w:r>
    </w:p>
    <w:p w:rsidR="00860C00" w:rsidRPr="007469BE" w:rsidRDefault="00860C00" w:rsidP="00860C00">
      <w:pPr>
        <w:rPr>
          <w:i/>
        </w:rPr>
      </w:pPr>
      <w:r w:rsidRPr="007469BE">
        <w:rPr>
          <w:i/>
        </w:rPr>
        <w:tab/>
      </w:r>
      <w:r w:rsidRPr="007469BE">
        <w:rPr>
          <w:i/>
        </w:rPr>
        <w:tab/>
      </w:r>
      <w:r w:rsidRPr="007469BE">
        <w:rPr>
          <w:i/>
        </w:rPr>
        <w:tab/>
        <w:t>Variant param = Variant::createStruct();</w:t>
      </w:r>
    </w:p>
    <w:p w:rsidR="00860C00" w:rsidRPr="007469BE" w:rsidRDefault="00860C00" w:rsidP="00860C00">
      <w:pPr>
        <w:rPr>
          <w:i/>
        </w:rPr>
      </w:pPr>
      <w:r w:rsidRPr="007469BE">
        <w:rPr>
          <w:i/>
        </w:rPr>
        <w:tab/>
      </w:r>
      <w:r w:rsidRPr="007469BE">
        <w:rPr>
          <w:i/>
        </w:rPr>
        <w:tab/>
      </w:r>
      <w:r w:rsidRPr="007469BE">
        <w:rPr>
          <w:i/>
        </w:rPr>
        <w:tab/>
        <w:t>param.setValue("var0", 99999);</w:t>
      </w:r>
    </w:p>
    <w:p w:rsidR="00860C00" w:rsidRPr="007469BE" w:rsidRDefault="00860C00" w:rsidP="00860C00">
      <w:pPr>
        <w:rPr>
          <w:i/>
        </w:rPr>
      </w:pPr>
      <w:r w:rsidRPr="007469BE">
        <w:rPr>
          <w:i/>
        </w:rPr>
        <w:tab/>
      </w:r>
      <w:r w:rsidRPr="007469BE">
        <w:rPr>
          <w:i/>
        </w:rPr>
        <w:tab/>
      </w:r>
      <w:r w:rsidRPr="007469BE">
        <w:rPr>
          <w:i/>
        </w:rPr>
        <w:tab/>
        <w:t>mySessionView-&gt;sendControl("control", param);</w:t>
      </w:r>
    </w:p>
    <w:p w:rsidR="00860C00" w:rsidRPr="007469BE" w:rsidRDefault="00860C00" w:rsidP="00860C00">
      <w:pPr>
        <w:rPr>
          <w:i/>
        </w:rPr>
      </w:pPr>
      <w:r w:rsidRPr="007469BE">
        <w:rPr>
          <w:i/>
        </w:rPr>
        <w:tab/>
      </w:r>
      <w:r w:rsidRPr="007469BE">
        <w:rPr>
          <w:i/>
        </w:rPr>
        <w:tab/>
        <w:t>}</w:t>
      </w:r>
    </w:p>
    <w:p w:rsidR="00860C00" w:rsidRPr="007469BE" w:rsidRDefault="00860C00" w:rsidP="00860C00">
      <w:pPr>
        <w:rPr>
          <w:i/>
        </w:rPr>
      </w:pPr>
      <w:r w:rsidRPr="007469BE">
        <w:rPr>
          <w:i/>
        </w:rPr>
        <w:tab/>
      </w:r>
      <w:r w:rsidRPr="007469BE">
        <w:rPr>
          <w:i/>
        </w:rPr>
        <w:tab/>
        <w:t>virtual void onClose(VariantView* view){</w:t>
      </w:r>
    </w:p>
    <w:p w:rsidR="00860C00" w:rsidRPr="007469BE" w:rsidRDefault="00860C00" w:rsidP="00860C00">
      <w:pPr>
        <w:rPr>
          <w:i/>
        </w:rPr>
      </w:pPr>
      <w:r w:rsidRPr="007469BE">
        <w:rPr>
          <w:i/>
        </w:rPr>
        <w:tab/>
      </w:r>
      <w:r w:rsidRPr="007469BE">
        <w:rPr>
          <w:i/>
        </w:rPr>
        <w:tab/>
      </w:r>
      <w:r w:rsidRPr="007469BE">
        <w:rPr>
          <w:i/>
        </w:rPr>
        <w:tab/>
        <w:t>std::cout &lt;&lt; view-&gt;toString() &lt;&lt; " onClose " &lt;&lt; std::endl;</w:t>
      </w:r>
    </w:p>
    <w:p w:rsidR="00860C00" w:rsidRPr="007469BE" w:rsidRDefault="00860C00" w:rsidP="00860C00">
      <w:pPr>
        <w:rPr>
          <w:i/>
        </w:rPr>
      </w:pPr>
      <w:r w:rsidRPr="007469BE">
        <w:rPr>
          <w:i/>
        </w:rPr>
        <w:tab/>
      </w:r>
      <w:r w:rsidRPr="007469BE">
        <w:rPr>
          <w:i/>
        </w:rPr>
        <w:tab/>
        <w:t>}</w:t>
      </w:r>
    </w:p>
    <w:p w:rsidR="00860C00" w:rsidRPr="007469BE" w:rsidRDefault="00860C00" w:rsidP="00860C00">
      <w:pPr>
        <w:rPr>
          <w:i/>
        </w:rPr>
      </w:pPr>
      <w:r w:rsidRPr="007469BE">
        <w:rPr>
          <w:i/>
        </w:rPr>
        <w:tab/>
      </w:r>
      <w:r w:rsidRPr="007469BE">
        <w:rPr>
          <w:i/>
        </w:rPr>
        <w:tab/>
        <w:t>virtual void onAttach(VariantView* view, int64_t sessionid) {}</w:t>
      </w:r>
    </w:p>
    <w:p w:rsidR="00860C00" w:rsidRPr="007469BE" w:rsidRDefault="00860C00" w:rsidP="00860C00">
      <w:pPr>
        <w:rPr>
          <w:i/>
        </w:rPr>
      </w:pPr>
      <w:r w:rsidRPr="007469BE">
        <w:rPr>
          <w:i/>
        </w:rPr>
        <w:tab/>
      </w:r>
      <w:r w:rsidRPr="007469BE">
        <w:rPr>
          <w:i/>
        </w:rPr>
        <w:tab/>
        <w:t>virtual void onDetach(VariantView* view, int64_t sessionid, int reason) {}</w:t>
      </w:r>
    </w:p>
    <w:p w:rsidR="00860C00" w:rsidRPr="007469BE" w:rsidRDefault="00860C00" w:rsidP="00860C00">
      <w:pPr>
        <w:rPr>
          <w:i/>
        </w:rPr>
      </w:pPr>
      <w:r w:rsidRPr="007469BE">
        <w:rPr>
          <w:rFonts w:hint="eastAsia"/>
          <w:i/>
        </w:rPr>
        <w:tab/>
      </w:r>
      <w:r w:rsidRPr="007469BE">
        <w:rPr>
          <w:rFonts w:hint="eastAsia"/>
          <w:i/>
        </w:rPr>
        <w:tab/>
        <w:t>virtual void destroy() { delete this; }</w:t>
      </w:r>
    </w:p>
    <w:p w:rsidR="00860C00" w:rsidRPr="007469BE" w:rsidRDefault="00860C00" w:rsidP="00860C00">
      <w:pPr>
        <w:rPr>
          <w:i/>
        </w:rPr>
      </w:pPr>
      <w:r w:rsidRPr="007469BE">
        <w:rPr>
          <w:i/>
        </w:rPr>
        <w:tab/>
        <w:t>};</w:t>
      </w:r>
    </w:p>
    <w:p w:rsidR="00860C00" w:rsidRPr="007469BE" w:rsidRDefault="00860C00" w:rsidP="00860C00">
      <w:pPr>
        <w:rPr>
          <w:i/>
        </w:rPr>
      </w:pPr>
      <w:r w:rsidRPr="007469BE">
        <w:rPr>
          <w:i/>
        </w:rPr>
        <w:tab/>
        <w:t>void onTransportAdded(Transport*transport) {</w:t>
      </w:r>
    </w:p>
    <w:p w:rsidR="00860C00" w:rsidRPr="007469BE" w:rsidRDefault="00860C00" w:rsidP="00860C00">
      <w:pPr>
        <w:rPr>
          <w:i/>
        </w:rPr>
      </w:pPr>
      <w:r w:rsidRPr="007469BE">
        <w:rPr>
          <w:i/>
        </w:rPr>
        <w:tab/>
      </w:r>
      <w:r w:rsidRPr="007469BE">
        <w:rPr>
          <w:i/>
        </w:rPr>
        <w:tab/>
        <w:t>std::cout &lt;&lt; "onTransportAdded" &lt;&lt; std::endl;</w:t>
      </w:r>
    </w:p>
    <w:p w:rsidR="00860C00" w:rsidRPr="007469BE" w:rsidRDefault="00860C00" w:rsidP="00860C00">
      <w:pPr>
        <w:rPr>
          <w:i/>
        </w:rPr>
      </w:pPr>
      <w:r w:rsidRPr="007469BE">
        <w:rPr>
          <w:i/>
        </w:rPr>
        <w:tab/>
      </w:r>
      <w:r w:rsidRPr="007469BE">
        <w:rPr>
          <w:i/>
        </w:rPr>
        <w:tab/>
        <w:t>VariantManager* manager = VariantManager::getInstance(transport-&gt;getManager(), providerId);</w:t>
      </w:r>
    </w:p>
    <w:p w:rsidR="00860C00" w:rsidRPr="007469BE" w:rsidRDefault="00860C00" w:rsidP="00860C00">
      <w:pPr>
        <w:rPr>
          <w:i/>
        </w:rPr>
      </w:pPr>
      <w:r w:rsidRPr="007469BE">
        <w:rPr>
          <w:i/>
        </w:rPr>
        <w:tab/>
      </w:r>
      <w:r w:rsidRPr="007469BE">
        <w:rPr>
          <w:i/>
        </w:rPr>
        <w:tab/>
        <w:t>VariantView* mySessionView = manager-&gt;getSessionOrGlobalView("share.MySessionView");</w:t>
      </w:r>
    </w:p>
    <w:p w:rsidR="00860C00" w:rsidRPr="007469BE" w:rsidRDefault="00860C00" w:rsidP="00860C00">
      <w:pPr>
        <w:rPr>
          <w:i/>
        </w:rPr>
      </w:pPr>
      <w:r w:rsidRPr="007469BE">
        <w:rPr>
          <w:i/>
        </w:rPr>
        <w:tab/>
      </w:r>
      <w:r w:rsidRPr="007469BE">
        <w:rPr>
          <w:i/>
        </w:rPr>
        <w:tab/>
        <w:t xml:space="preserve">mySessionView-&gt;registerListener([](const VariantViewChangedEvent &amp;e){std::cout &lt;&lt; </w:t>
      </w:r>
      <w:r w:rsidRPr="007469BE">
        <w:rPr>
          <w:i/>
        </w:rPr>
        <w:lastRenderedPageBreak/>
        <w:t>e.toString() &lt;&lt; std::endl; });</w:t>
      </w:r>
    </w:p>
    <w:p w:rsidR="00860C00" w:rsidRPr="007469BE" w:rsidRDefault="00860C00" w:rsidP="00860C00">
      <w:pPr>
        <w:rPr>
          <w:i/>
        </w:rPr>
      </w:pPr>
      <w:r w:rsidRPr="007469BE">
        <w:rPr>
          <w:i/>
        </w:rPr>
        <w:tab/>
      </w:r>
      <w:r w:rsidRPr="007469BE">
        <w:rPr>
          <w:i/>
        </w:rPr>
        <w:tab/>
        <w:t>manager-&gt;setTemporaryViewHandler("share.MyTemporaryView", new MyTemporaryViewHandler(mySessionView));</w:t>
      </w:r>
    </w:p>
    <w:p w:rsidR="00860C00" w:rsidRPr="007469BE" w:rsidRDefault="00860C00" w:rsidP="00860C00">
      <w:pPr>
        <w:rPr>
          <w:i/>
        </w:rPr>
      </w:pPr>
      <w:r w:rsidRPr="007469BE">
        <w:rPr>
          <w:i/>
        </w:rPr>
        <w:tab/>
        <w:t>}</w:t>
      </w:r>
    </w:p>
    <w:p w:rsidR="00860C00" w:rsidRPr="00872AFB" w:rsidRDefault="00860C00" w:rsidP="00860C00">
      <w:pPr>
        <w:rPr>
          <w:color w:val="BFBFBF" w:themeColor="background1" w:themeShade="BF"/>
        </w:rPr>
      </w:pPr>
      <w:r w:rsidRPr="00872AFB">
        <w:rPr>
          <w:rFonts w:hint="eastAsia"/>
          <w:color w:val="BFBFBF" w:themeColor="background1" w:themeShade="BF"/>
        </w:rPr>
        <w:tab/>
      </w:r>
      <w:r w:rsidRPr="00872AFB">
        <w:rPr>
          <w:rFonts w:hint="eastAsia"/>
          <w:color w:val="BFBFBF" w:themeColor="background1" w:themeShade="BF"/>
        </w:rPr>
        <w:t>这段代码看起来和</w:t>
      </w:r>
      <w:r w:rsidRPr="00872AFB">
        <w:rPr>
          <w:rFonts w:hint="eastAsia"/>
          <w:color w:val="BFBFBF" w:themeColor="background1" w:themeShade="BF"/>
        </w:rPr>
        <w:t>C#</w:t>
      </w:r>
      <w:r w:rsidRPr="00872AFB">
        <w:rPr>
          <w:rFonts w:hint="eastAsia"/>
          <w:color w:val="BFBFBF" w:themeColor="background1" w:themeShade="BF"/>
        </w:rPr>
        <w:t>版本非常类似，除了语言特性差异。另外</w:t>
      </w:r>
      <w:r w:rsidRPr="00872AFB">
        <w:rPr>
          <w:color w:val="BFBFBF" w:themeColor="background1" w:themeShade="BF"/>
        </w:rPr>
        <w:t>MyTemporaryViewHandler</w:t>
      </w:r>
      <w:r w:rsidRPr="00872AFB">
        <w:rPr>
          <w:rFonts w:hint="eastAsia"/>
          <w:color w:val="BFBFBF" w:themeColor="background1" w:themeShade="BF"/>
        </w:rPr>
        <w:t>类中多了一个方法</w:t>
      </w:r>
      <w:r w:rsidRPr="00872AFB">
        <w:rPr>
          <w:rFonts w:hint="eastAsia"/>
          <w:color w:val="BFBFBF" w:themeColor="background1" w:themeShade="BF"/>
        </w:rPr>
        <w:t>destroy</w:t>
      </w:r>
      <w:r w:rsidRPr="00872AFB">
        <w:rPr>
          <w:rFonts w:hint="eastAsia"/>
          <w:color w:val="BFBFBF" w:themeColor="background1" w:themeShade="BF"/>
        </w:rPr>
        <w:t>。具体原因下面介绍。</w:t>
      </w:r>
    </w:p>
    <w:p w:rsidR="003B2ABE" w:rsidRDefault="003B2ABE" w:rsidP="00860C00">
      <w:r>
        <w:t>This source code looks like the C# version, except for the languge feature.</w:t>
      </w:r>
      <w:r w:rsidR="00D87B98">
        <w:t xml:space="preserve"> In addition, there is an extra </w:t>
      </w:r>
      <w:r w:rsidR="00D87B98" w:rsidRPr="00872AFB">
        <w:rPr>
          <w:b/>
          <w:i/>
        </w:rPr>
        <w:t>destroy</w:t>
      </w:r>
      <w:r w:rsidR="00D87B98">
        <w:t xml:space="preserve"> method in the </w:t>
      </w:r>
      <w:r w:rsidR="00D87B98" w:rsidRPr="00872AFB">
        <w:rPr>
          <w:b/>
          <w:i/>
        </w:rPr>
        <w:t>MyTemporaryViewHandler</w:t>
      </w:r>
      <w:r w:rsidR="00D87B98">
        <w:t xml:space="preserve"> class. And the detailed reason is in the following.</w:t>
      </w:r>
    </w:p>
    <w:p w:rsidR="00860C00" w:rsidRDefault="00860C00" w:rsidP="00860C00"/>
    <w:p w:rsidR="00860C00" w:rsidRPr="007678DD" w:rsidRDefault="00860C00" w:rsidP="00860C00">
      <w:pPr>
        <w:rPr>
          <w:color w:val="BFBFBF" w:themeColor="background1" w:themeShade="BF"/>
        </w:rPr>
      </w:pPr>
      <w:r w:rsidRPr="007678DD">
        <w:rPr>
          <w:rFonts w:hint="eastAsia"/>
          <w:color w:val="BFBFBF" w:themeColor="background1" w:themeShade="BF"/>
        </w:rPr>
        <w:t>运行结果：</w:t>
      </w:r>
    </w:p>
    <w:p w:rsidR="007678DD" w:rsidRDefault="007678DD" w:rsidP="00860C00">
      <w:r>
        <w:t>The execution result:</w:t>
      </w:r>
    </w:p>
    <w:p w:rsidR="007678DD" w:rsidRDefault="007678DD" w:rsidP="00860C00"/>
    <w:p w:rsidR="00860C00" w:rsidRPr="00F60714" w:rsidRDefault="00860C00" w:rsidP="00860C00">
      <w:pPr>
        <w:rPr>
          <w:i/>
        </w:rPr>
      </w:pPr>
      <w:r w:rsidRPr="00F60714">
        <w:rPr>
          <w:i/>
        </w:rPr>
        <w:t>onManagerInitialized</w:t>
      </w:r>
    </w:p>
    <w:p w:rsidR="00860C00" w:rsidRPr="00F60714" w:rsidRDefault="00860C00" w:rsidP="00860C00">
      <w:pPr>
        <w:rPr>
          <w:i/>
        </w:rPr>
      </w:pPr>
      <w:r w:rsidRPr="00F60714">
        <w:rPr>
          <w:i/>
        </w:rPr>
        <w:t>onSocketConnected</w:t>
      </w:r>
    </w:p>
    <w:p w:rsidR="00860C00" w:rsidRPr="00F60714" w:rsidRDefault="00860C00" w:rsidP="00860C00">
      <w:pPr>
        <w:rPr>
          <w:i/>
        </w:rPr>
      </w:pPr>
      <w:r w:rsidRPr="00F60714">
        <w:rPr>
          <w:i/>
        </w:rPr>
        <w:t>onKeyExchangeDone</w:t>
      </w:r>
    </w:p>
    <w:p w:rsidR="00860C00" w:rsidRPr="00F60714" w:rsidRDefault="00860C00" w:rsidP="00860C00">
      <w:pPr>
        <w:rPr>
          <w:i/>
        </w:rPr>
      </w:pPr>
      <w:r w:rsidRPr="00F60714">
        <w:rPr>
          <w:i/>
        </w:rPr>
        <w:t>onTransportAdded</w:t>
      </w:r>
    </w:p>
    <w:p w:rsidR="00860C00" w:rsidRPr="00F60714" w:rsidRDefault="00860C00" w:rsidP="00860C00">
      <w:pPr>
        <w:rPr>
          <w:i/>
        </w:rPr>
      </w:pPr>
      <w:r w:rsidRPr="00F60714">
        <w:rPr>
          <w:i/>
        </w:rPr>
        <w:t>[view = share.MyTemporaryView ProviderId = 100 classindex = 2 instanceindex = 79] onOpen 61440</w:t>
      </w:r>
    </w:p>
    <w:p w:rsidR="00860C00" w:rsidRPr="00F60714" w:rsidRDefault="00860C00" w:rsidP="00860C00">
      <w:pPr>
        <w:rPr>
          <w:i/>
        </w:rPr>
      </w:pPr>
      <w:r w:rsidRPr="00F60714">
        <w:rPr>
          <w:i/>
        </w:rPr>
        <w:t>[view = share.MyTemporaryView ProviderId = 100 classindex = 2 instanceindex = 79] 61440 _var0 Hello 61440 NEW</w:t>
      </w:r>
    </w:p>
    <w:p w:rsidR="00860C00" w:rsidRPr="00F60714" w:rsidRDefault="00860C00" w:rsidP="00860C00">
      <w:pPr>
        <w:rPr>
          <w:i/>
        </w:rPr>
      </w:pPr>
      <w:r w:rsidRPr="00F60714">
        <w:rPr>
          <w:i/>
        </w:rPr>
        <w:t>onKeepAlived 16</w:t>
      </w:r>
    </w:p>
    <w:p w:rsidR="00860C00" w:rsidRPr="00F60714" w:rsidRDefault="00860C00" w:rsidP="00860C00">
      <w:pPr>
        <w:rPr>
          <w:i/>
        </w:rPr>
      </w:pPr>
      <w:r w:rsidRPr="00F60714">
        <w:rPr>
          <w:i/>
        </w:rPr>
        <w:t>[view = share.MySessionView ProviderId = 100 classindex = 1] 61440 var0 Hello 61440 NEW</w:t>
      </w:r>
    </w:p>
    <w:p w:rsidR="00860C00" w:rsidRPr="00F60714" w:rsidRDefault="00860C00" w:rsidP="00860C00">
      <w:pPr>
        <w:rPr>
          <w:i/>
        </w:rPr>
      </w:pPr>
      <w:r w:rsidRPr="00F60714">
        <w:rPr>
          <w:i/>
        </w:rPr>
        <w:t>[view = share.MySessionView ProviderId = 100 classindex = 1] 61440 var0 99999 REPLACE</w:t>
      </w:r>
    </w:p>
    <w:p w:rsidR="00860C00" w:rsidRPr="00F60714" w:rsidRDefault="00860C00" w:rsidP="00860C00">
      <w:pPr>
        <w:rPr>
          <w:i/>
        </w:rPr>
      </w:pPr>
      <w:r w:rsidRPr="00F60714">
        <w:rPr>
          <w:i/>
        </w:rPr>
        <w:t>[view = share.MyTemporaryView ProviderId = 100 classindex = 2 instanceindex = 79] 61440 _var0 99999 REPLACE</w:t>
      </w:r>
    </w:p>
    <w:p w:rsidR="00860C00" w:rsidRPr="00F60714" w:rsidRDefault="00860C00" w:rsidP="00860C00">
      <w:pPr>
        <w:rPr>
          <w:i/>
        </w:rPr>
      </w:pPr>
      <w:r w:rsidRPr="00F60714">
        <w:rPr>
          <w:i/>
        </w:rPr>
        <w:t>onTransportRemoved</w:t>
      </w:r>
    </w:p>
    <w:p w:rsidR="00860C00" w:rsidRPr="00F60714" w:rsidRDefault="00860C00" w:rsidP="00860C00">
      <w:pPr>
        <w:rPr>
          <w:i/>
        </w:rPr>
      </w:pPr>
      <w:r w:rsidRPr="00F60714">
        <w:rPr>
          <w:i/>
        </w:rPr>
        <w:t>[view = share.MyTemporaryView ProviderId = 100 classindex = 2 instanceindex = 79] onClose</w:t>
      </w:r>
    </w:p>
    <w:p w:rsidR="00860C00" w:rsidRPr="00F60714" w:rsidRDefault="00860C00" w:rsidP="00860C00">
      <w:pPr>
        <w:rPr>
          <w:i/>
        </w:rPr>
      </w:pPr>
      <w:r w:rsidRPr="00F60714">
        <w:rPr>
          <w:i/>
        </w:rPr>
        <w:t>onManagerUninitialized</w:t>
      </w:r>
    </w:p>
    <w:p w:rsidR="00860C00" w:rsidRDefault="00860C00" w:rsidP="00860C00"/>
    <w:p w:rsidR="00860C00" w:rsidRPr="006C7A7A" w:rsidRDefault="00860C00" w:rsidP="00860C00">
      <w:pPr>
        <w:rPr>
          <w:color w:val="BFBFBF" w:themeColor="background1" w:themeShade="BF"/>
        </w:rPr>
      </w:pPr>
      <w:r w:rsidRPr="006C7A7A">
        <w:rPr>
          <w:rFonts w:hint="eastAsia"/>
          <w:color w:val="BFBFBF" w:themeColor="background1" w:themeShade="BF"/>
        </w:rPr>
        <w:t>这里的结果就能看到实际的</w:t>
      </w:r>
      <w:r w:rsidRPr="006C7A7A">
        <w:rPr>
          <w:rFonts w:hint="eastAsia"/>
          <w:color w:val="BFBFBF" w:themeColor="background1" w:themeShade="BF"/>
        </w:rPr>
        <w:t>value</w:t>
      </w:r>
      <w:r w:rsidRPr="006C7A7A">
        <w:rPr>
          <w:rFonts w:hint="eastAsia"/>
          <w:color w:val="BFBFBF" w:themeColor="background1" w:themeShade="BF"/>
        </w:rPr>
        <w:t>了，因为</w:t>
      </w:r>
      <w:r w:rsidRPr="006C7A7A">
        <w:rPr>
          <w:rFonts w:hint="eastAsia"/>
          <w:color w:val="BFBFBF" w:themeColor="background1" w:themeShade="BF"/>
        </w:rPr>
        <w:t>Variant</w:t>
      </w:r>
      <w:r w:rsidRPr="006C7A7A">
        <w:rPr>
          <w:rFonts w:hint="eastAsia"/>
          <w:color w:val="BFBFBF" w:themeColor="background1" w:themeShade="BF"/>
        </w:rPr>
        <w:t>知道一些类型信息。</w:t>
      </w:r>
    </w:p>
    <w:p w:rsidR="00C242A4" w:rsidRDefault="00C242A4" w:rsidP="00860C00">
      <w:r>
        <w:t>This result reflects the actual value because that the Variant knowleges some type information.</w:t>
      </w:r>
    </w:p>
    <w:p w:rsidR="00860C00" w:rsidRDefault="00860C00" w:rsidP="00860C00">
      <w:pPr>
        <w:pStyle w:val="9"/>
      </w:pPr>
      <w:r w:rsidRPr="005F4B8E">
        <w:rPr>
          <w:rFonts w:hint="eastAsia"/>
          <w:color w:val="BFBFBF" w:themeColor="background1" w:themeShade="BF"/>
        </w:rPr>
        <w:t>各种注意事项</w:t>
      </w:r>
      <w:r w:rsidR="005F4B8E">
        <w:t xml:space="preserve"> Matters need attention</w:t>
      </w:r>
    </w:p>
    <w:p w:rsidR="00860C00" w:rsidRPr="00284582" w:rsidRDefault="00860C00" w:rsidP="0072063E">
      <w:pPr>
        <w:pStyle w:val="a3"/>
        <w:numPr>
          <w:ilvl w:val="0"/>
          <w:numId w:val="18"/>
        </w:numPr>
        <w:ind w:firstLineChars="0"/>
        <w:rPr>
          <w:color w:val="BFBFBF" w:themeColor="background1" w:themeShade="BF"/>
        </w:rPr>
      </w:pPr>
      <w:r w:rsidRPr="00AD3CA8">
        <w:rPr>
          <w:rFonts w:hint="eastAsia"/>
          <w:color w:val="BFBFBF" w:themeColor="background1" w:themeShade="BF"/>
        </w:rPr>
        <w:t>主函数代码必须包含</w:t>
      </w:r>
      <w:r w:rsidR="003C60EF" w:rsidRPr="00AD3CA8">
        <w:rPr>
          <w:rFonts w:hint="eastAsia"/>
          <w:color w:val="BFBFBF" w:themeColor="background1" w:themeShade="BF"/>
        </w:rPr>
        <w:t>头文件</w:t>
      </w:r>
      <w:r w:rsidRPr="00AD3CA8">
        <w:rPr>
          <w:rFonts w:hint="eastAsia"/>
          <w:color w:val="BFBFBF" w:themeColor="background1" w:themeShade="BF"/>
        </w:rPr>
        <w:t>limax.h</w:t>
      </w:r>
      <w:r w:rsidRPr="00AD3CA8">
        <w:rPr>
          <w:rFonts w:hint="eastAsia"/>
          <w:color w:val="BFBFBF" w:themeColor="background1" w:themeShade="BF"/>
        </w:rPr>
        <w:t>，</w:t>
      </w:r>
      <w:r w:rsidR="003C60EF" w:rsidRPr="00AD3CA8">
        <w:rPr>
          <w:rFonts w:hint="eastAsia"/>
          <w:color w:val="BFBFBF" w:themeColor="background1" w:themeShade="BF"/>
        </w:rPr>
        <w:t>使用静态模式需要额外包含生成的头文件</w:t>
      </w:r>
      <w:r w:rsidRPr="00AD3CA8">
        <w:rPr>
          <w:color w:val="BFBFBF" w:themeColor="background1" w:themeShade="BF"/>
        </w:rPr>
        <w:t>xmlgeninc/xmlgen.h</w:t>
      </w:r>
      <w:r w:rsidRPr="00284582">
        <w:rPr>
          <w:rFonts w:hint="eastAsia"/>
          <w:color w:val="BFBFBF" w:themeColor="background1" w:themeShade="BF"/>
        </w:rPr>
        <w:t>。生成的代码修改时使用别的生成代码时，需要哪些包含哪些。参见前面对</w:t>
      </w:r>
      <w:r w:rsidRPr="00284582">
        <w:rPr>
          <w:color w:val="BFBFBF" w:themeColor="background1" w:themeShade="BF"/>
        </w:rPr>
        <w:t>share.MyTemporaryView.</w:t>
      </w:r>
      <w:r w:rsidRPr="00284582">
        <w:rPr>
          <w:rFonts w:hint="eastAsia"/>
          <w:color w:val="BFBFBF" w:themeColor="background1" w:themeShade="BF"/>
        </w:rPr>
        <w:t>cpp</w:t>
      </w:r>
      <w:r w:rsidRPr="00284582">
        <w:rPr>
          <w:rFonts w:hint="eastAsia"/>
          <w:color w:val="BFBFBF" w:themeColor="background1" w:themeShade="BF"/>
        </w:rPr>
        <w:t>的修改。</w:t>
      </w:r>
    </w:p>
    <w:p w:rsidR="00EF580E" w:rsidRDefault="00E67CD5" w:rsidP="00EF580E">
      <w:pPr>
        <w:pStyle w:val="a3"/>
        <w:ind w:left="360" w:firstLineChars="0" w:firstLine="0"/>
      </w:pPr>
      <w:r>
        <w:t xml:space="preserve">The main function </w:t>
      </w:r>
      <w:r w:rsidR="00565987">
        <w:t>must</w:t>
      </w:r>
      <w:r>
        <w:t xml:space="preserve"> include the </w:t>
      </w:r>
      <w:r w:rsidRPr="00284582">
        <w:rPr>
          <w:b/>
          <w:i/>
          <w:u w:val="single"/>
        </w:rPr>
        <w:t>limax.h</w:t>
      </w:r>
      <w:r>
        <w:t xml:space="preserve"> </w:t>
      </w:r>
      <w:r w:rsidR="00565987">
        <w:t xml:space="preserve">header file, </w:t>
      </w:r>
      <w:r>
        <w:t>and</w:t>
      </w:r>
      <w:r w:rsidR="00565987">
        <w:t xml:space="preserve"> </w:t>
      </w:r>
      <w:r w:rsidR="000F4281">
        <w:t xml:space="preserve">extra </w:t>
      </w:r>
      <w:r w:rsidR="00565987">
        <w:t xml:space="preserve">include the generated </w:t>
      </w:r>
      <w:r w:rsidRPr="00284582">
        <w:rPr>
          <w:b/>
          <w:i/>
          <w:u w:val="single"/>
        </w:rPr>
        <w:t>xmlgeninc/xmlgen.h</w:t>
      </w:r>
      <w:r>
        <w:t xml:space="preserve"> </w:t>
      </w:r>
      <w:r w:rsidR="00565987">
        <w:t>header file when using the static mode</w:t>
      </w:r>
      <w:r>
        <w:t xml:space="preserve">. </w:t>
      </w:r>
      <w:r w:rsidR="000159F4">
        <w:t>When modifying the generated source code which uses the other generated source code, which is used should be included.</w:t>
      </w:r>
      <w:r w:rsidR="00284582">
        <w:t xml:space="preserve"> Refer to the previous modification to the </w:t>
      </w:r>
      <w:r w:rsidR="00284582" w:rsidRPr="00284582">
        <w:rPr>
          <w:i/>
          <w:u w:val="single"/>
        </w:rPr>
        <w:t>share.MyTemporaryView.</w:t>
      </w:r>
      <w:r w:rsidR="00284582" w:rsidRPr="00284582">
        <w:rPr>
          <w:rFonts w:hint="eastAsia"/>
          <w:i/>
          <w:u w:val="single"/>
        </w:rPr>
        <w:t>cpp</w:t>
      </w:r>
      <w:r w:rsidR="00284582">
        <w:t>.</w:t>
      </w:r>
    </w:p>
    <w:p w:rsidR="00860C00" w:rsidRPr="00E632D0" w:rsidRDefault="00860C00" w:rsidP="0072063E">
      <w:pPr>
        <w:pStyle w:val="a3"/>
        <w:numPr>
          <w:ilvl w:val="0"/>
          <w:numId w:val="18"/>
        </w:numPr>
        <w:ind w:firstLineChars="0"/>
        <w:rPr>
          <w:color w:val="BFBFBF" w:themeColor="background1" w:themeShade="BF"/>
        </w:rPr>
      </w:pPr>
      <w:r w:rsidRPr="00E632D0">
        <w:rPr>
          <w:rFonts w:hint="eastAsia"/>
          <w:color w:val="BFBFBF" w:themeColor="background1" w:themeShade="BF"/>
        </w:rPr>
        <w:t>为了简单起见，</w:t>
      </w:r>
      <w:r w:rsidRPr="00E632D0">
        <w:rPr>
          <w:rFonts w:hint="eastAsia"/>
          <w:color w:val="BFBFBF" w:themeColor="background1" w:themeShade="BF"/>
        </w:rPr>
        <w:t>limax</w:t>
      </w:r>
      <w:r w:rsidRPr="00E632D0">
        <w:rPr>
          <w:rFonts w:hint="eastAsia"/>
          <w:color w:val="BFBFBF" w:themeColor="background1" w:themeShade="BF"/>
        </w:rPr>
        <w:t>库代码只使用</w:t>
      </w:r>
      <w:r w:rsidRPr="00E632D0">
        <w:rPr>
          <w:rFonts w:hint="eastAsia"/>
          <w:color w:val="BFBFBF" w:themeColor="background1" w:themeShade="BF"/>
        </w:rPr>
        <w:t>limax</w:t>
      </w:r>
      <w:r w:rsidRPr="00E632D0">
        <w:rPr>
          <w:rFonts w:hint="eastAsia"/>
          <w:color w:val="BFBFBF" w:themeColor="background1" w:themeShade="BF"/>
        </w:rPr>
        <w:t>名字空间，不再作进一步的划分，所以</w:t>
      </w:r>
      <w:r w:rsidRPr="00E632D0">
        <w:rPr>
          <w:rFonts w:hint="eastAsia"/>
          <w:color w:val="BFBFBF" w:themeColor="background1" w:themeShade="BF"/>
        </w:rPr>
        <w:t>using namespace limax;</w:t>
      </w:r>
    </w:p>
    <w:p w:rsidR="00CC2AD6" w:rsidRDefault="00E632D0" w:rsidP="00CC2AD6">
      <w:pPr>
        <w:pStyle w:val="a3"/>
        <w:ind w:left="360" w:firstLineChars="0" w:firstLine="0"/>
      </w:pPr>
      <w:r>
        <w:lastRenderedPageBreak/>
        <w:t>For the convenience, the Limax library source code only uses the Limax namespace and has no further division. So use "</w:t>
      </w:r>
      <w:r w:rsidRPr="00E632D0">
        <w:rPr>
          <w:i/>
          <w:u w:val="single"/>
        </w:rPr>
        <w:t>using namespace limax</w:t>
      </w:r>
      <w:r>
        <w:rPr>
          <w:i/>
          <w:u w:val="single"/>
        </w:rPr>
        <w:t>"</w:t>
      </w:r>
      <w:r>
        <w:t>.</w:t>
      </w:r>
    </w:p>
    <w:p w:rsidR="00860C00" w:rsidRPr="00FD4267" w:rsidRDefault="00860C00" w:rsidP="0072063E">
      <w:pPr>
        <w:pStyle w:val="a3"/>
        <w:numPr>
          <w:ilvl w:val="0"/>
          <w:numId w:val="18"/>
        </w:numPr>
        <w:ind w:firstLineChars="0"/>
        <w:rPr>
          <w:color w:val="BFBFBF" w:themeColor="background1" w:themeShade="BF"/>
        </w:rPr>
      </w:pPr>
      <w:r w:rsidRPr="00FD4267">
        <w:rPr>
          <w:rFonts w:hint="eastAsia"/>
          <w:color w:val="BFBFBF" w:themeColor="background1" w:themeShade="BF"/>
        </w:rPr>
        <w:t>创建配置时，</w:t>
      </w:r>
      <w:r w:rsidRPr="00FD4267">
        <w:rPr>
          <w:rFonts w:ascii="新宋体" w:hAnsi="新宋体" w:cs="新宋体"/>
          <w:color w:val="BFBFBF" w:themeColor="background1" w:themeShade="BF"/>
          <w:kern w:val="0"/>
          <w:sz w:val="19"/>
          <w:szCs w:val="19"/>
          <w:highlight w:val="white"/>
        </w:rPr>
        <w:t>staticViewCreatorManagers</w:t>
      </w:r>
      <w:r w:rsidRPr="00FD4267">
        <w:rPr>
          <w:rFonts w:ascii="新宋体" w:hAnsi="新宋体" w:cs="新宋体" w:hint="eastAsia"/>
          <w:color w:val="BFBFBF" w:themeColor="background1" w:themeShade="BF"/>
          <w:kern w:val="0"/>
          <w:sz w:val="19"/>
          <w:szCs w:val="19"/>
          <w:highlight w:val="white"/>
        </w:rPr>
        <w:t>，</w:t>
      </w:r>
      <w:r w:rsidRPr="00FD4267">
        <w:rPr>
          <w:rFonts w:ascii="新宋体" w:hAnsi="新宋体" w:cs="新宋体"/>
          <w:color w:val="BFBFBF" w:themeColor="background1" w:themeShade="BF"/>
          <w:kern w:val="0"/>
          <w:sz w:val="19"/>
          <w:szCs w:val="19"/>
          <w:highlight w:val="white"/>
        </w:rPr>
        <w:t>endpointState</w:t>
      </w:r>
      <w:r w:rsidRPr="00FD4267">
        <w:rPr>
          <w:rFonts w:ascii="新宋体" w:hAnsi="新宋体" w:cs="新宋体" w:hint="eastAsia"/>
          <w:color w:val="BFBFBF" w:themeColor="background1" w:themeShade="BF"/>
          <w:kern w:val="0"/>
          <w:sz w:val="19"/>
          <w:szCs w:val="19"/>
          <w:highlight w:val="white"/>
        </w:rPr>
        <w:t>，</w:t>
      </w:r>
      <w:r w:rsidRPr="00FD4267">
        <w:rPr>
          <w:rFonts w:ascii="新宋体" w:hAnsi="新宋体" w:cs="新宋体"/>
          <w:color w:val="BFBFBF" w:themeColor="background1" w:themeShade="BF"/>
          <w:kern w:val="0"/>
          <w:sz w:val="19"/>
          <w:szCs w:val="19"/>
          <w:highlight w:val="white"/>
        </w:rPr>
        <w:t>variantProviderIds</w:t>
      </w:r>
      <w:r w:rsidRPr="00FD4267">
        <w:rPr>
          <w:rFonts w:ascii="新宋体" w:hAnsi="新宋体" w:cs="新宋体" w:hint="eastAsia"/>
          <w:color w:val="BFBFBF" w:themeColor="background1" w:themeShade="BF"/>
          <w:kern w:val="0"/>
          <w:sz w:val="19"/>
          <w:szCs w:val="19"/>
          <w:highlight w:val="white"/>
        </w:rPr>
        <w:t>的参数使用</w:t>
      </w:r>
      <w:r w:rsidRPr="00FD4267">
        <w:rPr>
          <w:rFonts w:ascii="新宋体" w:hAnsi="新宋体" w:cs="新宋体" w:hint="eastAsia"/>
          <w:color w:val="BFBFBF" w:themeColor="background1" w:themeShade="BF"/>
          <w:kern w:val="0"/>
          <w:sz w:val="19"/>
          <w:szCs w:val="19"/>
          <w:highlight w:val="white"/>
        </w:rPr>
        <w:t>C++11</w:t>
      </w:r>
      <w:r w:rsidRPr="00FD4267">
        <w:rPr>
          <w:rFonts w:ascii="新宋体" w:hAnsi="新宋体" w:cs="新宋体" w:hint="eastAsia"/>
          <w:color w:val="BFBFBF" w:themeColor="background1" w:themeShade="BF"/>
          <w:kern w:val="0"/>
          <w:sz w:val="19"/>
          <w:szCs w:val="19"/>
          <w:highlight w:val="white"/>
        </w:rPr>
        <w:t>特性的初始化列表作为参数，可以支持多个。同</w:t>
      </w:r>
      <w:r w:rsidRPr="00FD4267">
        <w:rPr>
          <w:rFonts w:ascii="新宋体" w:hAnsi="新宋体" w:cs="新宋体" w:hint="eastAsia"/>
          <w:color w:val="BFBFBF" w:themeColor="background1" w:themeShade="BF"/>
          <w:kern w:val="0"/>
          <w:sz w:val="19"/>
          <w:szCs w:val="19"/>
        </w:rPr>
        <w:t>C#</w:t>
      </w:r>
      <w:r w:rsidRPr="00FD4267">
        <w:rPr>
          <w:rFonts w:ascii="新宋体" w:hAnsi="新宋体" w:cs="新宋体" w:hint="eastAsia"/>
          <w:color w:val="BFBFBF" w:themeColor="background1" w:themeShade="BF"/>
          <w:kern w:val="0"/>
          <w:sz w:val="19"/>
          <w:szCs w:val="19"/>
          <w:highlight w:val="white"/>
        </w:rPr>
        <w:t>一样，同样提供</w:t>
      </w:r>
      <w:r w:rsidRPr="00FD4267">
        <w:rPr>
          <w:rFonts w:ascii="新宋体" w:hAnsi="新宋体" w:cs="新宋体" w:hint="eastAsia"/>
          <w:color w:val="BFBFBF" w:themeColor="background1" w:themeShade="BF"/>
          <w:kern w:val="0"/>
          <w:sz w:val="19"/>
          <w:szCs w:val="19"/>
        </w:rPr>
        <w:t>runOnUiThread</w:t>
      </w:r>
      <w:r w:rsidRPr="00FD4267">
        <w:rPr>
          <w:rFonts w:ascii="新宋体" w:hAnsi="新宋体" w:cs="新宋体" w:hint="eastAsia"/>
          <w:color w:val="BFBFBF" w:themeColor="background1" w:themeShade="BF"/>
          <w:kern w:val="0"/>
          <w:sz w:val="19"/>
          <w:szCs w:val="19"/>
          <w:highlight w:val="white"/>
        </w:rPr>
        <w:t>与</w:t>
      </w:r>
      <w:r w:rsidRPr="00FD4267">
        <w:rPr>
          <w:rFonts w:ascii="新宋体" w:hAnsi="新宋体" w:cs="新宋体" w:hint="eastAsia"/>
          <w:color w:val="BFBFBF" w:themeColor="background1" w:themeShade="BF"/>
          <w:kern w:val="0"/>
          <w:sz w:val="19"/>
          <w:szCs w:val="19"/>
        </w:rPr>
        <w:t>uiThreadSchedule</w:t>
      </w:r>
      <w:r w:rsidRPr="00FD4267">
        <w:rPr>
          <w:rFonts w:ascii="新宋体" w:hAnsi="新宋体" w:cs="新宋体" w:hint="eastAsia"/>
          <w:color w:val="BFBFBF" w:themeColor="background1" w:themeShade="BF"/>
          <w:kern w:val="0"/>
          <w:sz w:val="19"/>
          <w:szCs w:val="19"/>
          <w:highlight w:val="white"/>
        </w:rPr>
        <w:t>两个辅助方法方便使用，</w:t>
      </w:r>
      <w:r w:rsidRPr="00FD4267">
        <w:rPr>
          <w:rFonts w:ascii="新宋体" w:hAnsi="新宋体" w:cs="新宋体"/>
          <w:color w:val="BFBFBF" w:themeColor="background1" w:themeShade="BF"/>
          <w:kern w:val="0"/>
          <w:sz w:val="19"/>
          <w:szCs w:val="19"/>
        </w:rPr>
        <w:t>-&gt;executor([](Runnable r){ runOnUiThread(r); })</w:t>
      </w:r>
      <w:r w:rsidRPr="00FD4267">
        <w:rPr>
          <w:rFonts w:ascii="新宋体" w:hAnsi="新宋体" w:cs="新宋体" w:hint="eastAsia"/>
          <w:color w:val="BFBFBF" w:themeColor="background1" w:themeShade="BF"/>
          <w:kern w:val="0"/>
          <w:sz w:val="19"/>
          <w:szCs w:val="19"/>
        </w:rPr>
        <w:t>。</w:t>
      </w:r>
    </w:p>
    <w:p w:rsidR="00BD6A26" w:rsidRPr="000229DF" w:rsidRDefault="00E45D41" w:rsidP="00BD6A26">
      <w:pPr>
        <w:pStyle w:val="a3"/>
        <w:ind w:left="360" w:firstLineChars="0" w:firstLine="0"/>
        <w:rPr>
          <w:szCs w:val="21"/>
        </w:rPr>
      </w:pPr>
      <w:r w:rsidRPr="000229DF">
        <w:rPr>
          <w:rFonts w:cs="新宋体"/>
          <w:color w:val="000000"/>
          <w:kern w:val="0"/>
          <w:szCs w:val="21"/>
        </w:rPr>
        <w:t xml:space="preserve">When creating the configuration, the parameters of the </w:t>
      </w:r>
      <w:r w:rsidRPr="008A27F0">
        <w:rPr>
          <w:rFonts w:cs="新宋体"/>
          <w:b/>
          <w:color w:val="000000"/>
          <w:kern w:val="0"/>
          <w:szCs w:val="21"/>
          <w:highlight w:val="white"/>
        </w:rPr>
        <w:t>staticViewCreatorManagers</w:t>
      </w:r>
      <w:r w:rsidR="008A27F0">
        <w:rPr>
          <w:rFonts w:cs="新宋体"/>
          <w:color w:val="000000"/>
          <w:kern w:val="0"/>
          <w:szCs w:val="21"/>
          <w:highlight w:val="white"/>
        </w:rPr>
        <w:t xml:space="preserve">, </w:t>
      </w:r>
      <w:r w:rsidRPr="008A27F0">
        <w:rPr>
          <w:rFonts w:cs="新宋体"/>
          <w:b/>
          <w:color w:val="000000"/>
          <w:kern w:val="0"/>
          <w:szCs w:val="21"/>
          <w:highlight w:val="white"/>
        </w:rPr>
        <w:t>endpointState</w:t>
      </w:r>
      <w:r w:rsidR="008A27F0">
        <w:rPr>
          <w:rFonts w:cs="新宋体"/>
          <w:color w:val="000000"/>
          <w:kern w:val="0"/>
          <w:szCs w:val="21"/>
          <w:highlight w:val="white"/>
        </w:rPr>
        <w:t xml:space="preserve">, </w:t>
      </w:r>
      <w:r w:rsidRPr="000229DF">
        <w:rPr>
          <w:rFonts w:cs="新宋体"/>
          <w:color w:val="000000"/>
          <w:kern w:val="0"/>
          <w:szCs w:val="21"/>
          <w:highlight w:val="white"/>
        </w:rPr>
        <w:t xml:space="preserve">and </w:t>
      </w:r>
      <w:r w:rsidRPr="008A27F0">
        <w:rPr>
          <w:rFonts w:cs="新宋体"/>
          <w:b/>
          <w:color w:val="000000"/>
          <w:kern w:val="0"/>
          <w:szCs w:val="21"/>
          <w:highlight w:val="white"/>
        </w:rPr>
        <w:t>variantProviderIds</w:t>
      </w:r>
      <w:r w:rsidRPr="000229DF">
        <w:rPr>
          <w:rFonts w:cs="新宋体"/>
          <w:color w:val="000000"/>
          <w:kern w:val="0"/>
          <w:szCs w:val="21"/>
        </w:rPr>
        <w:t xml:space="preserve"> use the specific initial list of the C++11 and could support multiple.</w:t>
      </w:r>
      <w:r w:rsidR="00FD4267" w:rsidRPr="000229DF">
        <w:rPr>
          <w:rFonts w:cs="新宋体"/>
          <w:color w:val="000000"/>
          <w:kern w:val="0"/>
          <w:szCs w:val="21"/>
        </w:rPr>
        <w:t xml:space="preserve"> Just like the C#, the </w:t>
      </w:r>
      <w:r w:rsidR="00FD4267" w:rsidRPr="008A27F0">
        <w:rPr>
          <w:rFonts w:cs="新宋体"/>
          <w:b/>
          <w:color w:val="000000"/>
          <w:kern w:val="0"/>
          <w:szCs w:val="21"/>
        </w:rPr>
        <w:t>runOnUiThread</w:t>
      </w:r>
      <w:r w:rsidR="00FD4267" w:rsidRPr="000229DF">
        <w:rPr>
          <w:rFonts w:cs="新宋体"/>
          <w:color w:val="000000"/>
          <w:kern w:val="0"/>
          <w:szCs w:val="21"/>
        </w:rPr>
        <w:t xml:space="preserve"> and </w:t>
      </w:r>
      <w:r w:rsidR="00FD4267" w:rsidRPr="008A27F0">
        <w:rPr>
          <w:rFonts w:cs="新宋体"/>
          <w:b/>
          <w:color w:val="000000"/>
          <w:kern w:val="0"/>
          <w:szCs w:val="21"/>
        </w:rPr>
        <w:t>uiThreadSchedule</w:t>
      </w:r>
      <w:r w:rsidR="00FD4267" w:rsidRPr="000229DF">
        <w:rPr>
          <w:rFonts w:cs="新宋体"/>
          <w:color w:val="000000"/>
          <w:kern w:val="0"/>
          <w:szCs w:val="21"/>
        </w:rPr>
        <w:t xml:space="preserve"> two assistant methods are provided for the convenient usage, </w:t>
      </w:r>
      <w:r w:rsidR="00FD4267" w:rsidRPr="008A27F0">
        <w:rPr>
          <w:rFonts w:cs="新宋体"/>
          <w:i/>
          <w:color w:val="000000"/>
          <w:kern w:val="0"/>
          <w:szCs w:val="21"/>
          <w:u w:val="single"/>
        </w:rPr>
        <w:t>-&gt;executor([](Runnable r){ runOnUiThread(r); })</w:t>
      </w:r>
      <w:r w:rsidR="00FD4267" w:rsidRPr="000229DF">
        <w:rPr>
          <w:rFonts w:cs="新宋体"/>
          <w:color w:val="000000"/>
          <w:kern w:val="0"/>
          <w:szCs w:val="21"/>
        </w:rPr>
        <w:t>.</w:t>
      </w:r>
    </w:p>
    <w:p w:rsidR="00860C00" w:rsidRPr="005A31AD" w:rsidRDefault="00860C00" w:rsidP="0072063E">
      <w:pPr>
        <w:pStyle w:val="a3"/>
        <w:numPr>
          <w:ilvl w:val="0"/>
          <w:numId w:val="18"/>
        </w:numPr>
        <w:ind w:firstLineChars="0"/>
        <w:rPr>
          <w:rFonts w:asciiTheme="minorEastAsia" w:hAnsiTheme="minorEastAsia"/>
          <w:color w:val="BFBFBF" w:themeColor="background1" w:themeShade="BF"/>
          <w:szCs w:val="21"/>
        </w:rPr>
      </w:pPr>
      <w:r w:rsidRPr="005A31AD">
        <w:rPr>
          <w:rFonts w:asciiTheme="minorEastAsia" w:hAnsiTheme="minorEastAsia" w:cs="新宋体" w:hint="eastAsia"/>
          <w:color w:val="BFBFBF" w:themeColor="background1" w:themeShade="BF"/>
          <w:kern w:val="0"/>
          <w:szCs w:val="21"/>
        </w:rPr>
        <w:t>由库提供出来的各种指针EndpointManager*,Trasnport*,以及各种形式的View*，用户可以直接使用不允许delete。EndpointManager 的寿命到onManagerUninitialized为止；Transport以及全局View，会话View的寿命到onTransportRemoved为止；临时View的寿命到临时View自身onClose为止，如果一定需要持有这些指针，必须严格注意寿命问题，尤其是通过lambda表达式的闭包引用更要小心。</w:t>
      </w:r>
    </w:p>
    <w:p w:rsidR="00AA7215" w:rsidRPr="004918E1" w:rsidRDefault="004918E1" w:rsidP="00AA7215">
      <w:pPr>
        <w:pStyle w:val="a3"/>
        <w:ind w:left="360" w:firstLineChars="0" w:firstLine="0"/>
        <w:rPr>
          <w:szCs w:val="21"/>
        </w:rPr>
      </w:pPr>
      <w:r w:rsidRPr="004918E1">
        <w:rPr>
          <w:rFonts w:cs="新宋体"/>
          <w:color w:val="000000"/>
          <w:kern w:val="0"/>
          <w:szCs w:val="21"/>
        </w:rPr>
        <w:t xml:space="preserve">All kinds of </w:t>
      </w:r>
      <w:r>
        <w:rPr>
          <w:rFonts w:cs="新宋体"/>
          <w:color w:val="000000"/>
          <w:kern w:val="0"/>
          <w:szCs w:val="21"/>
        </w:rPr>
        <w:t xml:space="preserve">pointers </w:t>
      </w:r>
      <w:r w:rsidRPr="005A31AD">
        <w:rPr>
          <w:rFonts w:cs="新宋体"/>
          <w:b/>
          <w:i/>
          <w:color w:val="000000"/>
          <w:kern w:val="0"/>
          <w:szCs w:val="21"/>
        </w:rPr>
        <w:t>EndpointManager*</w:t>
      </w:r>
      <w:r>
        <w:rPr>
          <w:rFonts w:cs="新宋体"/>
          <w:color w:val="000000"/>
          <w:kern w:val="0"/>
          <w:szCs w:val="21"/>
        </w:rPr>
        <w:t xml:space="preserve">, </w:t>
      </w:r>
      <w:r w:rsidRPr="005A31AD">
        <w:rPr>
          <w:rFonts w:cs="新宋体"/>
          <w:b/>
          <w:i/>
          <w:color w:val="000000"/>
          <w:kern w:val="0"/>
          <w:szCs w:val="21"/>
        </w:rPr>
        <w:t>Transport*</w:t>
      </w:r>
      <w:r>
        <w:rPr>
          <w:rFonts w:cs="新宋体"/>
          <w:color w:val="000000"/>
          <w:kern w:val="0"/>
          <w:szCs w:val="21"/>
        </w:rPr>
        <w:t xml:space="preserve"> provided by the library and all types of </w:t>
      </w:r>
      <w:r w:rsidRPr="005A31AD">
        <w:rPr>
          <w:rFonts w:cs="新宋体"/>
          <w:b/>
          <w:i/>
          <w:color w:val="000000"/>
          <w:kern w:val="0"/>
          <w:szCs w:val="21"/>
        </w:rPr>
        <w:t>View*</w:t>
      </w:r>
      <w:r>
        <w:rPr>
          <w:rFonts w:cs="新宋体"/>
          <w:color w:val="000000"/>
          <w:kern w:val="0"/>
          <w:szCs w:val="21"/>
        </w:rPr>
        <w:t xml:space="preserve"> could be directly used and the delete is forbidden.</w:t>
      </w:r>
      <w:r w:rsidR="002877EF">
        <w:rPr>
          <w:rFonts w:cs="新宋体"/>
          <w:color w:val="000000"/>
          <w:kern w:val="0"/>
          <w:szCs w:val="21"/>
        </w:rPr>
        <w:t xml:space="preserve"> The life time of the </w:t>
      </w:r>
      <w:r w:rsidR="002877EF" w:rsidRPr="005A31AD">
        <w:rPr>
          <w:rFonts w:cs="新宋体"/>
          <w:b/>
          <w:i/>
          <w:color w:val="000000"/>
          <w:kern w:val="0"/>
          <w:szCs w:val="21"/>
        </w:rPr>
        <w:t>EndpointManager</w:t>
      </w:r>
      <w:r w:rsidR="002877EF">
        <w:rPr>
          <w:rFonts w:cs="新宋体"/>
          <w:color w:val="000000"/>
          <w:kern w:val="0"/>
          <w:szCs w:val="21"/>
        </w:rPr>
        <w:t xml:space="preserve"> is till</w:t>
      </w:r>
      <w:r w:rsidR="008807C7">
        <w:rPr>
          <w:rFonts w:cs="新宋体"/>
          <w:color w:val="000000"/>
          <w:kern w:val="0"/>
          <w:szCs w:val="21"/>
        </w:rPr>
        <w:t xml:space="preserve"> the </w:t>
      </w:r>
      <w:r w:rsidR="008807C7" w:rsidRPr="005A31AD">
        <w:rPr>
          <w:rFonts w:cs="新宋体"/>
          <w:b/>
          <w:i/>
          <w:color w:val="000000"/>
          <w:kern w:val="0"/>
          <w:szCs w:val="21"/>
        </w:rPr>
        <w:t>onManagerUninitialized</w:t>
      </w:r>
      <w:r w:rsidR="008807C7">
        <w:rPr>
          <w:rFonts w:cs="新宋体"/>
          <w:color w:val="000000"/>
          <w:kern w:val="0"/>
          <w:szCs w:val="21"/>
        </w:rPr>
        <w:t>;</w:t>
      </w:r>
      <w:r w:rsidR="002877EF">
        <w:rPr>
          <w:rFonts w:cs="新宋体"/>
          <w:color w:val="000000"/>
          <w:kern w:val="0"/>
          <w:szCs w:val="21"/>
        </w:rPr>
        <w:t xml:space="preserve"> the life time of the </w:t>
      </w:r>
      <w:r w:rsidR="002877EF" w:rsidRPr="005A31AD">
        <w:rPr>
          <w:rFonts w:cs="新宋体"/>
          <w:b/>
          <w:i/>
          <w:color w:val="000000"/>
          <w:kern w:val="0"/>
          <w:szCs w:val="21"/>
        </w:rPr>
        <w:t>Transport</w:t>
      </w:r>
      <w:r w:rsidR="002877EF">
        <w:rPr>
          <w:rFonts w:cs="新宋体"/>
          <w:color w:val="000000"/>
          <w:kern w:val="0"/>
          <w:szCs w:val="21"/>
        </w:rPr>
        <w:t xml:space="preserve">, the global View, and the session View are till the </w:t>
      </w:r>
      <w:r w:rsidR="002877EF" w:rsidRPr="005A31AD">
        <w:rPr>
          <w:rFonts w:cs="新宋体"/>
          <w:b/>
          <w:i/>
          <w:color w:val="000000"/>
          <w:kern w:val="0"/>
          <w:szCs w:val="21"/>
        </w:rPr>
        <w:t>onTransportRemoved</w:t>
      </w:r>
      <w:r w:rsidR="008807C7">
        <w:rPr>
          <w:rFonts w:cs="新宋体"/>
          <w:color w:val="000000"/>
          <w:kern w:val="0"/>
          <w:szCs w:val="21"/>
        </w:rPr>
        <w:t xml:space="preserve">; the life time of the temporary View is till the temporary view </w:t>
      </w:r>
      <w:r w:rsidR="008807C7" w:rsidRPr="005A31AD">
        <w:rPr>
          <w:rFonts w:cs="新宋体"/>
          <w:b/>
          <w:i/>
          <w:color w:val="000000"/>
          <w:kern w:val="0"/>
          <w:szCs w:val="21"/>
        </w:rPr>
        <w:t>onClose</w:t>
      </w:r>
      <w:r w:rsidR="008807C7">
        <w:rPr>
          <w:rFonts w:cs="新宋体"/>
          <w:color w:val="000000"/>
          <w:kern w:val="0"/>
          <w:szCs w:val="21"/>
        </w:rPr>
        <w:t xml:space="preserve"> itself.</w:t>
      </w:r>
      <w:r w:rsidR="006B09CD">
        <w:rPr>
          <w:rFonts w:cs="新宋体"/>
          <w:color w:val="000000"/>
          <w:kern w:val="0"/>
          <w:szCs w:val="21"/>
        </w:rPr>
        <w:t xml:space="preserve"> If holding these pointers is necessary, the life time issue must be strictly </w:t>
      </w:r>
      <w:r w:rsidR="00113520">
        <w:rPr>
          <w:rFonts w:cs="新宋体"/>
          <w:color w:val="000000"/>
          <w:kern w:val="0"/>
          <w:szCs w:val="21"/>
        </w:rPr>
        <w:t>concerned, especially when reference to the closure of the lamba expression.</w:t>
      </w:r>
    </w:p>
    <w:p w:rsidR="00860C00" w:rsidRPr="00F97270" w:rsidRDefault="00860C00" w:rsidP="0072063E">
      <w:pPr>
        <w:pStyle w:val="a3"/>
        <w:numPr>
          <w:ilvl w:val="0"/>
          <w:numId w:val="18"/>
        </w:numPr>
        <w:ind w:firstLineChars="0"/>
        <w:rPr>
          <w:rFonts w:asciiTheme="minorEastAsia" w:hAnsiTheme="minorEastAsia"/>
          <w:color w:val="BFBFBF" w:themeColor="background1" w:themeShade="BF"/>
          <w:szCs w:val="21"/>
        </w:rPr>
      </w:pPr>
      <w:r w:rsidRPr="00F97270">
        <w:rPr>
          <w:rFonts w:asciiTheme="minorEastAsia" w:hAnsiTheme="minorEastAsia" w:cs="新宋体" w:hint="eastAsia"/>
          <w:color w:val="BFBFBF" w:themeColor="background1" w:themeShade="BF"/>
          <w:kern w:val="0"/>
          <w:szCs w:val="21"/>
        </w:rPr>
        <w:t>需要应用提供对象的情况下，对象应该由用户自己创建出来提供指针交由库使用，并且提供自己的destroy方法，前面的</w:t>
      </w:r>
      <w:r w:rsidR="00C34448" w:rsidRPr="00F97270">
        <w:rPr>
          <w:rFonts w:asciiTheme="minorEastAsia" w:hAnsiTheme="minorEastAsia"/>
          <w:color w:val="BFBFBF" w:themeColor="background1" w:themeShade="BF"/>
          <w:szCs w:val="21"/>
        </w:rPr>
        <w:t>My</w:t>
      </w:r>
      <w:r w:rsidR="00C34448" w:rsidRPr="00F97270">
        <w:rPr>
          <w:rFonts w:asciiTheme="minorEastAsia" w:hAnsiTheme="minorEastAsia" w:hint="eastAsia"/>
          <w:color w:val="BFBFBF" w:themeColor="background1" w:themeShade="BF"/>
          <w:szCs w:val="21"/>
        </w:rPr>
        <w:t>App::destroy 和</w:t>
      </w:r>
      <w:r w:rsidRPr="00F97270">
        <w:rPr>
          <w:rFonts w:asciiTheme="minorEastAsia" w:hAnsiTheme="minorEastAsia"/>
          <w:color w:val="BFBFBF" w:themeColor="background1" w:themeShade="BF"/>
          <w:szCs w:val="21"/>
        </w:rPr>
        <w:t>MyTemporaryViewHandler</w:t>
      </w:r>
      <w:r w:rsidRPr="00F97270">
        <w:rPr>
          <w:rFonts w:asciiTheme="minorEastAsia" w:hAnsiTheme="minorEastAsia" w:hint="eastAsia"/>
          <w:color w:val="BFBFBF" w:themeColor="background1" w:themeShade="BF"/>
          <w:szCs w:val="21"/>
        </w:rPr>
        <w:t>::destroy</w:t>
      </w:r>
      <w:r w:rsidR="00C34448" w:rsidRPr="00F97270">
        <w:rPr>
          <w:rFonts w:asciiTheme="minorEastAsia" w:hAnsiTheme="minorEastAsia" w:hint="eastAsia"/>
          <w:color w:val="BFBFBF" w:themeColor="background1" w:themeShade="BF"/>
          <w:szCs w:val="21"/>
        </w:rPr>
        <w:t>就是</w:t>
      </w:r>
      <w:r w:rsidRPr="00F97270">
        <w:rPr>
          <w:rFonts w:asciiTheme="minorEastAsia" w:hAnsiTheme="minorEastAsia" w:hint="eastAsia"/>
          <w:color w:val="BFBFBF" w:themeColor="background1" w:themeShade="BF"/>
          <w:szCs w:val="21"/>
        </w:rPr>
        <w:t>典型情况。这是由于库内部使用的new/delete与应用本身的new/delete可能不配对。</w:t>
      </w:r>
    </w:p>
    <w:p w:rsidR="00730A9E" w:rsidRDefault="005E5AE8" w:rsidP="00730A9E">
      <w:pPr>
        <w:pStyle w:val="a3"/>
        <w:ind w:left="360" w:firstLineChars="0" w:firstLine="0"/>
        <w:rPr>
          <w:szCs w:val="21"/>
        </w:rPr>
      </w:pPr>
      <w:r w:rsidRPr="001F02B8">
        <w:rPr>
          <w:szCs w:val="21"/>
        </w:rPr>
        <w:t>When</w:t>
      </w:r>
      <w:r w:rsidR="004F0D5E" w:rsidRPr="001F02B8">
        <w:rPr>
          <w:szCs w:val="21"/>
        </w:rPr>
        <w:t xml:space="preserve"> the system need </w:t>
      </w:r>
      <w:r w:rsidRPr="001F02B8">
        <w:rPr>
          <w:szCs w:val="21"/>
        </w:rPr>
        <w:t xml:space="preserve">the application to provide the </w:t>
      </w:r>
      <w:r w:rsidR="004F0D5E" w:rsidRPr="001F02B8">
        <w:rPr>
          <w:szCs w:val="21"/>
        </w:rPr>
        <w:t xml:space="preserve">created </w:t>
      </w:r>
      <w:r w:rsidRPr="001F02B8">
        <w:rPr>
          <w:szCs w:val="21"/>
        </w:rPr>
        <w:t>object</w:t>
      </w:r>
      <w:r>
        <w:rPr>
          <w:szCs w:val="21"/>
        </w:rPr>
        <w:t xml:space="preserve">, the object should be created by the user iteself and provide the pointer used by the library, and the destroy method of itself. The previous </w:t>
      </w:r>
      <w:r w:rsidRPr="00C42D51">
        <w:rPr>
          <w:b/>
          <w:i/>
          <w:szCs w:val="21"/>
          <w:u w:val="single"/>
        </w:rPr>
        <w:t>MyApp::destroy</w:t>
      </w:r>
      <w:r>
        <w:rPr>
          <w:szCs w:val="21"/>
        </w:rPr>
        <w:t xml:space="preserve"> and </w:t>
      </w:r>
      <w:r w:rsidRPr="00C42D51">
        <w:rPr>
          <w:b/>
          <w:i/>
          <w:szCs w:val="21"/>
          <w:u w:val="single"/>
        </w:rPr>
        <w:t>MyTemporaryViewHandler::destroy</w:t>
      </w:r>
      <w:r>
        <w:rPr>
          <w:szCs w:val="21"/>
        </w:rPr>
        <w:t xml:space="preserve"> are the typical examples. </w:t>
      </w:r>
      <w:r w:rsidR="003B3D88">
        <w:rPr>
          <w:szCs w:val="21"/>
        </w:rPr>
        <w:t xml:space="preserve">It is because that the </w:t>
      </w:r>
      <w:r w:rsidR="003B3D88" w:rsidRPr="00C42D51">
        <w:rPr>
          <w:b/>
          <w:i/>
          <w:szCs w:val="21"/>
        </w:rPr>
        <w:t>new/delete</w:t>
      </w:r>
      <w:r w:rsidR="003B3D88">
        <w:rPr>
          <w:szCs w:val="21"/>
        </w:rPr>
        <w:t xml:space="preserve"> used in the internal library and the </w:t>
      </w:r>
      <w:r w:rsidR="003B3D88" w:rsidRPr="00C42D51">
        <w:rPr>
          <w:b/>
          <w:i/>
          <w:szCs w:val="21"/>
        </w:rPr>
        <w:t>new/delete</w:t>
      </w:r>
      <w:r w:rsidR="003B3D88">
        <w:rPr>
          <w:szCs w:val="21"/>
        </w:rPr>
        <w:t xml:space="preserve"> of the application itself</w:t>
      </w:r>
      <w:r w:rsidR="003B3D88" w:rsidRPr="003C60EF">
        <w:rPr>
          <w:color w:val="FF0000"/>
          <w:szCs w:val="21"/>
        </w:rPr>
        <w:t xml:space="preserve"> </w:t>
      </w:r>
      <w:r w:rsidR="004B2FE6" w:rsidRPr="004B2FE6">
        <w:rPr>
          <w:szCs w:val="21"/>
        </w:rPr>
        <w:t>might be</w:t>
      </w:r>
      <w:r w:rsidR="003B3D88" w:rsidRPr="004B2FE6">
        <w:rPr>
          <w:szCs w:val="21"/>
        </w:rPr>
        <w:t xml:space="preserve"> not consistent</w:t>
      </w:r>
      <w:r w:rsidR="004B2FE6">
        <w:rPr>
          <w:szCs w:val="21"/>
        </w:rPr>
        <w:t>.</w:t>
      </w:r>
    </w:p>
    <w:p w:rsidR="00C07DF2" w:rsidRPr="0090051C" w:rsidRDefault="00C07DF2" w:rsidP="0072063E">
      <w:pPr>
        <w:pStyle w:val="a3"/>
        <w:numPr>
          <w:ilvl w:val="0"/>
          <w:numId w:val="18"/>
        </w:numPr>
        <w:ind w:firstLineChars="0"/>
        <w:rPr>
          <w:color w:val="BFBFBF" w:themeColor="background1" w:themeShade="BF"/>
        </w:rPr>
      </w:pPr>
      <w:r w:rsidRPr="0090051C">
        <w:rPr>
          <w:rFonts w:hint="eastAsia"/>
          <w:color w:val="BFBFBF" w:themeColor="background1" w:themeShade="BF"/>
        </w:rPr>
        <w:t>如果使用</w:t>
      </w:r>
      <w:r w:rsidRPr="0090051C">
        <w:rPr>
          <w:rFonts w:hint="eastAsia"/>
          <w:color w:val="BFBFBF" w:themeColor="background1" w:themeShade="BF"/>
        </w:rPr>
        <w:t>Objective-C++</w:t>
      </w:r>
      <w:r w:rsidRPr="0090051C">
        <w:rPr>
          <w:rFonts w:hint="eastAsia"/>
          <w:color w:val="BFBFBF" w:themeColor="background1" w:themeShade="BF"/>
        </w:rPr>
        <w:t>，生成静态模式代码时使用</w:t>
      </w:r>
      <w:r w:rsidR="00D52FE7" w:rsidRPr="0090051C">
        <w:rPr>
          <w:rFonts w:hint="eastAsia"/>
          <w:color w:val="BFBFBF" w:themeColor="background1" w:themeShade="BF"/>
        </w:rPr>
        <w:t>-oc</w:t>
      </w:r>
      <w:r w:rsidRPr="0090051C">
        <w:rPr>
          <w:rFonts w:hint="eastAsia"/>
          <w:color w:val="BFBFBF" w:themeColor="background1" w:themeShade="BF"/>
        </w:rPr>
        <w:t>参数代替</w:t>
      </w:r>
      <w:r w:rsidRPr="0090051C">
        <w:rPr>
          <w:rFonts w:hint="eastAsia"/>
          <w:color w:val="BFBFBF" w:themeColor="background1" w:themeShade="BF"/>
        </w:rPr>
        <w:t>-c++</w:t>
      </w:r>
      <w:r w:rsidRPr="0090051C">
        <w:rPr>
          <w:rFonts w:hint="eastAsia"/>
          <w:color w:val="BFBFBF" w:themeColor="background1" w:themeShade="BF"/>
        </w:rPr>
        <w:t>参数，确保生成</w:t>
      </w:r>
      <w:r w:rsidR="00D52FE7" w:rsidRPr="0090051C">
        <w:rPr>
          <w:rFonts w:hint="eastAsia"/>
          <w:color w:val="BFBFBF" w:themeColor="background1" w:themeShade="BF"/>
        </w:rPr>
        <w:t>需要的</w:t>
      </w:r>
      <w:r w:rsidRPr="0090051C">
        <w:rPr>
          <w:rFonts w:hint="eastAsia"/>
          <w:color w:val="BFBFBF" w:themeColor="background1" w:themeShade="BF"/>
        </w:rPr>
        <w:t>.mm</w:t>
      </w:r>
      <w:r w:rsidRPr="0090051C">
        <w:rPr>
          <w:rFonts w:hint="eastAsia"/>
          <w:color w:val="BFBFBF" w:themeColor="background1" w:themeShade="BF"/>
        </w:rPr>
        <w:t>文件。</w:t>
      </w:r>
    </w:p>
    <w:p w:rsidR="0090051C" w:rsidRPr="0090051C" w:rsidRDefault="0090051C" w:rsidP="0090051C">
      <w:pPr>
        <w:pStyle w:val="a3"/>
        <w:ind w:left="360" w:firstLineChars="0" w:firstLine="0"/>
      </w:pPr>
      <w:r w:rsidRPr="0090051C">
        <w:t xml:space="preserve">If using </w:t>
      </w:r>
      <w:r w:rsidRPr="002547AD">
        <w:rPr>
          <w:b/>
          <w:i/>
        </w:rPr>
        <w:t>Objective-C++</w:t>
      </w:r>
      <w:r>
        <w:t xml:space="preserve">, uses </w:t>
      </w:r>
      <w:r w:rsidRPr="002547AD">
        <w:rPr>
          <w:b/>
          <w:i/>
          <w:u w:val="single"/>
        </w:rPr>
        <w:t>-oc</w:t>
      </w:r>
      <w:r>
        <w:t xml:space="preserve"> parameter to replace the</w:t>
      </w:r>
      <w:r w:rsidRPr="002547AD">
        <w:rPr>
          <w:b/>
          <w:i/>
          <w:u w:val="single"/>
        </w:rPr>
        <w:t xml:space="preserve"> -c++</w:t>
      </w:r>
      <w:r>
        <w:t xml:space="preserve"> parameter when generating the source code for static mode to guarantee to generate the required </w:t>
      </w:r>
      <w:r w:rsidRPr="002547AD">
        <w:rPr>
          <w:b/>
          <w:i/>
          <w:u w:val="single"/>
        </w:rPr>
        <w:t>.mm</w:t>
      </w:r>
      <w:r>
        <w:t xml:space="preserve"> file.</w:t>
      </w:r>
    </w:p>
    <w:p w:rsidR="00C07DF2" w:rsidRPr="00C07DF2" w:rsidRDefault="00C07DF2" w:rsidP="00730A9E">
      <w:pPr>
        <w:pStyle w:val="a3"/>
        <w:ind w:left="360" w:firstLineChars="0" w:firstLine="0"/>
        <w:rPr>
          <w:szCs w:val="21"/>
        </w:rPr>
      </w:pPr>
    </w:p>
    <w:p w:rsidR="00050BD0" w:rsidRDefault="00050BD0" w:rsidP="00050BD0">
      <w:pPr>
        <w:pStyle w:val="6"/>
      </w:pPr>
      <w:r w:rsidRPr="004849E9">
        <w:rPr>
          <w:rFonts w:hint="eastAsia"/>
          <w:color w:val="BFBFBF" w:themeColor="background1" w:themeShade="BF"/>
        </w:rPr>
        <w:t>Lua</w:t>
      </w:r>
      <w:r w:rsidR="003B64EA" w:rsidRPr="004849E9">
        <w:rPr>
          <w:rFonts w:hint="eastAsia"/>
          <w:color w:val="BFBFBF" w:themeColor="background1" w:themeShade="BF"/>
        </w:rPr>
        <w:t>/C++</w:t>
      </w:r>
      <w:r w:rsidRPr="004849E9">
        <w:rPr>
          <w:rFonts w:hint="eastAsia"/>
          <w:color w:val="BFBFBF" w:themeColor="background1" w:themeShade="BF"/>
        </w:rPr>
        <w:t>客户端</w:t>
      </w:r>
      <w:r w:rsidR="007947AB">
        <w:t xml:space="preserve"> Lua</w:t>
      </w:r>
      <w:r w:rsidR="002443B4" w:rsidRPr="004849E9">
        <w:t>/C++</w:t>
      </w:r>
      <w:r w:rsidR="007947AB">
        <w:t xml:space="preserve"> client</w:t>
      </w:r>
    </w:p>
    <w:p w:rsidR="00050BD0" w:rsidRPr="00C60972" w:rsidRDefault="00050BD0" w:rsidP="0072063E">
      <w:pPr>
        <w:pStyle w:val="a3"/>
        <w:numPr>
          <w:ilvl w:val="0"/>
          <w:numId w:val="20"/>
        </w:numPr>
        <w:ind w:firstLineChars="0"/>
        <w:rPr>
          <w:color w:val="BFBFBF" w:themeColor="background1" w:themeShade="BF"/>
        </w:rPr>
      </w:pPr>
      <w:r w:rsidRPr="00C60972">
        <w:rPr>
          <w:rFonts w:hint="eastAsia"/>
          <w:color w:val="BFBFBF" w:themeColor="background1" w:themeShade="BF"/>
        </w:rPr>
        <w:t>生成服务器代码的时候，通过</w:t>
      </w:r>
      <w:r w:rsidRPr="00C60972">
        <w:rPr>
          <w:rFonts w:hint="eastAsia"/>
          <w:color w:val="BFBFBF" w:themeColor="background1" w:themeShade="BF"/>
        </w:rPr>
        <w:t>-luaTemplate</w:t>
      </w:r>
      <w:r w:rsidRPr="00C60972">
        <w:rPr>
          <w:rFonts w:hint="eastAsia"/>
          <w:color w:val="BFBFBF" w:themeColor="background1" w:themeShade="BF"/>
        </w:rPr>
        <w:t>生成</w:t>
      </w:r>
      <w:r w:rsidRPr="00C60972">
        <w:rPr>
          <w:rFonts w:hint="eastAsia"/>
          <w:color w:val="BFBFBF" w:themeColor="background1" w:themeShade="BF"/>
        </w:rPr>
        <w:t>lua</w:t>
      </w:r>
      <w:r w:rsidRPr="00C60972">
        <w:rPr>
          <w:rFonts w:hint="eastAsia"/>
          <w:color w:val="BFBFBF" w:themeColor="background1" w:themeShade="BF"/>
        </w:rPr>
        <w:t>模板代码</w:t>
      </w:r>
      <w:r w:rsidRPr="00C60972">
        <w:rPr>
          <w:rFonts w:hint="eastAsia"/>
          <w:color w:val="BFBFBF" w:themeColor="background1" w:themeShade="BF"/>
        </w:rPr>
        <w:t>example.lua</w:t>
      </w:r>
      <w:r w:rsidRPr="00C60972">
        <w:rPr>
          <w:rFonts w:hint="eastAsia"/>
          <w:color w:val="BFBFBF" w:themeColor="background1" w:themeShade="BF"/>
        </w:rPr>
        <w:t>，</w:t>
      </w:r>
      <w:r w:rsidRPr="00C60972">
        <w:rPr>
          <w:rFonts w:hint="eastAsia"/>
          <w:color w:val="BFBFBF" w:themeColor="background1" w:themeShade="BF"/>
        </w:rPr>
        <w:t xml:space="preserve">java </w:t>
      </w:r>
      <w:r w:rsidRPr="00C60972">
        <w:rPr>
          <w:color w:val="BFBFBF" w:themeColor="background1" w:themeShade="BF"/>
        </w:rPr>
        <w:t>–</w:t>
      </w:r>
      <w:r w:rsidRPr="00C60972">
        <w:rPr>
          <w:rFonts w:hint="eastAsia"/>
          <w:color w:val="BFBFBF" w:themeColor="background1" w:themeShade="BF"/>
        </w:rPr>
        <w:t xml:space="preserve">jar &lt;path to limax.jar&gt; xmlgen </w:t>
      </w:r>
      <w:r w:rsidRPr="00C60972">
        <w:rPr>
          <w:color w:val="BFBFBF" w:themeColor="background1" w:themeShade="BF"/>
        </w:rPr>
        <w:t>–</w:t>
      </w:r>
      <w:r w:rsidRPr="00C60972">
        <w:rPr>
          <w:rFonts w:hint="eastAsia"/>
          <w:color w:val="BFBFBF" w:themeColor="background1" w:themeShade="BF"/>
        </w:rPr>
        <w:t xml:space="preserve">script </w:t>
      </w:r>
      <w:r w:rsidRPr="00C60972">
        <w:rPr>
          <w:color w:val="BFBFBF" w:themeColor="background1" w:themeShade="BF"/>
        </w:rPr>
        <w:t>–</w:t>
      </w:r>
      <w:r w:rsidRPr="00C60972">
        <w:rPr>
          <w:rFonts w:hint="eastAsia"/>
          <w:color w:val="BFBFBF" w:themeColor="background1" w:themeShade="BF"/>
        </w:rPr>
        <w:t>luaTemplate example.server.xml</w:t>
      </w:r>
    </w:p>
    <w:p w:rsidR="00C60972" w:rsidRDefault="00C60972" w:rsidP="00C60972">
      <w:pPr>
        <w:pStyle w:val="a3"/>
        <w:ind w:left="780" w:firstLineChars="0" w:firstLine="0"/>
      </w:pPr>
      <w:r>
        <w:t xml:space="preserve">When generating the server source code, generate the lua template code </w:t>
      </w:r>
      <w:r w:rsidRPr="00C60972">
        <w:rPr>
          <w:i/>
          <w:u w:val="single"/>
        </w:rPr>
        <w:t>example.lua</w:t>
      </w:r>
      <w:r>
        <w:t xml:space="preserve"> via </w:t>
      </w:r>
      <w:r w:rsidRPr="00C60972">
        <w:rPr>
          <w:b/>
          <w:i/>
        </w:rPr>
        <w:t>-luaTemplate</w:t>
      </w:r>
      <w:r>
        <w:t xml:space="preserve">. </w:t>
      </w:r>
    </w:p>
    <w:p w:rsidR="00C60972" w:rsidRDefault="00C60972" w:rsidP="00C60972">
      <w:pPr>
        <w:pStyle w:val="a3"/>
        <w:ind w:left="780" w:firstLineChars="0" w:firstLine="0"/>
      </w:pPr>
      <w:r>
        <w:rPr>
          <w:rFonts w:hint="eastAsia"/>
        </w:rPr>
        <w:t xml:space="preserve">java </w:t>
      </w:r>
      <w:r>
        <w:t>–</w:t>
      </w:r>
      <w:r>
        <w:rPr>
          <w:rFonts w:hint="eastAsia"/>
        </w:rPr>
        <w:t xml:space="preserve">jar &lt;path to limax.jar&gt; xmlgen </w:t>
      </w:r>
      <w:r>
        <w:t>–</w:t>
      </w:r>
      <w:r>
        <w:rPr>
          <w:rFonts w:hint="eastAsia"/>
        </w:rPr>
        <w:t xml:space="preserve">script </w:t>
      </w:r>
      <w:r>
        <w:t>–</w:t>
      </w:r>
      <w:r>
        <w:rPr>
          <w:rFonts w:hint="eastAsia"/>
        </w:rPr>
        <w:t>luaTemplate example.server.xml</w:t>
      </w:r>
    </w:p>
    <w:p w:rsidR="00050BD0" w:rsidRPr="002B44E6" w:rsidRDefault="00050BD0" w:rsidP="0072063E">
      <w:pPr>
        <w:pStyle w:val="a3"/>
        <w:numPr>
          <w:ilvl w:val="0"/>
          <w:numId w:val="20"/>
        </w:numPr>
        <w:ind w:firstLineChars="0"/>
        <w:rPr>
          <w:color w:val="BFBFBF" w:themeColor="background1" w:themeShade="BF"/>
        </w:rPr>
      </w:pPr>
      <w:r w:rsidRPr="002B44E6">
        <w:rPr>
          <w:rFonts w:hint="eastAsia"/>
          <w:color w:val="BFBFBF" w:themeColor="background1" w:themeShade="BF"/>
        </w:rPr>
        <w:lastRenderedPageBreak/>
        <w:t>客户端首先创建</w:t>
      </w:r>
      <w:r w:rsidRPr="002B44E6">
        <w:rPr>
          <w:rFonts w:hint="eastAsia"/>
          <w:color w:val="BFBFBF" w:themeColor="background1" w:themeShade="BF"/>
        </w:rPr>
        <w:t>C++</w:t>
      </w:r>
      <w:r w:rsidRPr="002B44E6">
        <w:rPr>
          <w:rFonts w:hint="eastAsia"/>
          <w:color w:val="BFBFBF" w:themeColor="background1" w:themeShade="BF"/>
        </w:rPr>
        <w:t>解决方案和应用项目</w:t>
      </w:r>
    </w:p>
    <w:p w:rsidR="000E45F8" w:rsidRDefault="008D119E" w:rsidP="000E45F8">
      <w:pPr>
        <w:pStyle w:val="a3"/>
        <w:ind w:left="780" w:firstLineChars="0" w:firstLine="0"/>
      </w:pPr>
      <w:r>
        <w:t>Create the C++ solution and the applicate project for the client.</w:t>
      </w:r>
    </w:p>
    <w:p w:rsidR="00050BD0" w:rsidRPr="004A0CF7" w:rsidRDefault="00050BD0" w:rsidP="0072063E">
      <w:pPr>
        <w:pStyle w:val="a3"/>
        <w:numPr>
          <w:ilvl w:val="0"/>
          <w:numId w:val="20"/>
        </w:numPr>
        <w:ind w:firstLineChars="0"/>
        <w:jc w:val="left"/>
        <w:rPr>
          <w:color w:val="BFBFBF" w:themeColor="background1" w:themeShade="BF"/>
        </w:rPr>
      </w:pPr>
      <w:r w:rsidRPr="004A0CF7">
        <w:rPr>
          <w:rFonts w:hint="eastAsia"/>
          <w:color w:val="BFBFBF" w:themeColor="background1" w:themeShade="BF"/>
        </w:rPr>
        <w:t>解决方案中加入</w:t>
      </w:r>
      <w:r w:rsidRPr="004A0CF7">
        <w:rPr>
          <w:rFonts w:hint="eastAsia"/>
          <w:color w:val="BFBFBF" w:themeColor="background1" w:themeShade="BF"/>
        </w:rPr>
        <w:t>Limax</w:t>
      </w:r>
      <w:r w:rsidRPr="004A0CF7">
        <w:rPr>
          <w:rFonts w:hint="eastAsia"/>
          <w:color w:val="BFBFBF" w:themeColor="background1" w:themeShade="BF"/>
        </w:rPr>
        <w:t>源码中</w:t>
      </w:r>
      <w:r w:rsidR="003B64EA" w:rsidRPr="00FB3EE1">
        <w:rPr>
          <w:rFonts w:hint="eastAsia"/>
          <w:color w:val="BFBFBF" w:themeColor="background1" w:themeShade="BF"/>
        </w:rPr>
        <w:t>cpp</w:t>
      </w:r>
      <w:r w:rsidR="003B64EA" w:rsidRPr="00FB3EE1">
        <w:rPr>
          <w:rFonts w:hint="eastAsia"/>
          <w:color w:val="BFBFBF" w:themeColor="background1" w:themeShade="BF"/>
        </w:rPr>
        <w:t>目录下</w:t>
      </w:r>
      <w:r w:rsidRPr="004A0CF7">
        <w:rPr>
          <w:rFonts w:hint="eastAsia"/>
          <w:color w:val="BFBFBF" w:themeColor="background1" w:themeShade="BF"/>
        </w:rPr>
        <w:t>的</w:t>
      </w:r>
      <w:r w:rsidRPr="004A0CF7">
        <w:rPr>
          <w:rFonts w:hint="eastAsia"/>
          <w:color w:val="BFBFBF" w:themeColor="background1" w:themeShade="BF"/>
        </w:rPr>
        <w:t>limax</w:t>
      </w:r>
      <w:r w:rsidRPr="004A0CF7">
        <w:rPr>
          <w:rFonts w:hint="eastAsia"/>
          <w:color w:val="BFBFBF" w:themeColor="background1" w:themeShade="BF"/>
        </w:rPr>
        <w:t>项目，</w:t>
      </w:r>
      <w:r w:rsidR="003B64EA" w:rsidRPr="00FB3EE1">
        <w:rPr>
          <w:rFonts w:hint="eastAsia"/>
          <w:color w:val="BFBFBF" w:themeColor="background1" w:themeShade="BF"/>
        </w:rPr>
        <w:t>lua</w:t>
      </w:r>
      <w:r w:rsidR="003B64EA" w:rsidRPr="00FB3EE1">
        <w:rPr>
          <w:rFonts w:hint="eastAsia"/>
          <w:color w:val="BFBFBF" w:themeColor="background1" w:themeShade="BF"/>
        </w:rPr>
        <w:t>目录下的</w:t>
      </w:r>
      <w:r w:rsidRPr="004A0CF7">
        <w:rPr>
          <w:rFonts w:hint="eastAsia"/>
          <w:color w:val="BFBFBF" w:themeColor="background1" w:themeShade="BF"/>
        </w:rPr>
        <w:t>limax.lua</w:t>
      </w:r>
      <w:r w:rsidRPr="004A0CF7">
        <w:rPr>
          <w:rFonts w:hint="eastAsia"/>
          <w:color w:val="BFBFBF" w:themeColor="background1" w:themeShade="BF"/>
        </w:rPr>
        <w:t>项目，</w:t>
      </w:r>
      <w:r w:rsidRPr="004A0CF7">
        <w:rPr>
          <w:rFonts w:hint="eastAsia"/>
          <w:color w:val="BFBFBF" w:themeColor="background1" w:themeShade="BF"/>
        </w:rPr>
        <w:t>liblua</w:t>
      </w:r>
      <w:r w:rsidRPr="004A0CF7">
        <w:rPr>
          <w:rFonts w:hint="eastAsia"/>
          <w:color w:val="BFBFBF" w:themeColor="background1" w:themeShade="BF"/>
        </w:rPr>
        <w:t>项目。</w:t>
      </w:r>
    </w:p>
    <w:p w:rsidR="00A96D23" w:rsidRDefault="00A96D23" w:rsidP="00A96D23">
      <w:pPr>
        <w:pStyle w:val="a3"/>
        <w:ind w:left="780" w:firstLineChars="0" w:firstLine="0"/>
        <w:jc w:val="left"/>
      </w:pPr>
      <w:r>
        <w:t xml:space="preserve">Add the </w:t>
      </w:r>
      <w:r w:rsidRPr="004A0CF7">
        <w:rPr>
          <w:b/>
          <w:i/>
        </w:rPr>
        <w:t>limax</w:t>
      </w:r>
      <w:r>
        <w:t xml:space="preserve"> project</w:t>
      </w:r>
      <w:r w:rsidR="00893C97">
        <w:t xml:space="preserve"> </w:t>
      </w:r>
      <w:r w:rsidR="00893C97" w:rsidRPr="00FB3EE1">
        <w:t xml:space="preserve">under the </w:t>
      </w:r>
      <w:r w:rsidR="00893C97" w:rsidRPr="00FB3EE1">
        <w:rPr>
          <w:b/>
          <w:i/>
        </w:rPr>
        <w:t>cpp</w:t>
      </w:r>
      <w:r w:rsidR="00893C97" w:rsidRPr="00FB3EE1">
        <w:t xml:space="preserve"> directory</w:t>
      </w:r>
      <w:r>
        <w:t>, the</w:t>
      </w:r>
      <w:r w:rsidRPr="004A0CF7">
        <w:rPr>
          <w:b/>
          <w:i/>
        </w:rPr>
        <w:t xml:space="preserve"> limax.lua</w:t>
      </w:r>
      <w:r>
        <w:t xml:space="preserve"> project and the </w:t>
      </w:r>
      <w:r w:rsidRPr="004A0CF7">
        <w:rPr>
          <w:b/>
          <w:i/>
        </w:rPr>
        <w:t>liblua</w:t>
      </w:r>
      <w:r>
        <w:t xml:space="preserve"> project</w:t>
      </w:r>
      <w:r w:rsidR="00893C97">
        <w:t xml:space="preserve"> </w:t>
      </w:r>
      <w:r>
        <w:t xml:space="preserve">of the </w:t>
      </w:r>
      <w:r w:rsidRPr="004A0CF7">
        <w:rPr>
          <w:b/>
          <w:i/>
        </w:rPr>
        <w:t>Limax</w:t>
      </w:r>
      <w:r>
        <w:t xml:space="preserve"> source code</w:t>
      </w:r>
      <w:r w:rsidR="000110B1">
        <w:t xml:space="preserve"> </w:t>
      </w:r>
      <w:r w:rsidR="000110B1" w:rsidRPr="00FB3EE1">
        <w:t>under the</w:t>
      </w:r>
      <w:r w:rsidR="000110B1" w:rsidRPr="00FB3EE1">
        <w:rPr>
          <w:b/>
          <w:i/>
        </w:rPr>
        <w:t xml:space="preserve"> lua</w:t>
      </w:r>
      <w:r w:rsidR="000110B1" w:rsidRPr="00FB3EE1">
        <w:t xml:space="preserve"> directory</w:t>
      </w:r>
      <w:r w:rsidRPr="00FB3EE1">
        <w:t xml:space="preserve"> </w:t>
      </w:r>
      <w:r>
        <w:t>into the solution.</w:t>
      </w:r>
    </w:p>
    <w:p w:rsidR="00050BD0" w:rsidRPr="00DA08BC" w:rsidRDefault="00050BD0" w:rsidP="0072063E">
      <w:pPr>
        <w:pStyle w:val="a3"/>
        <w:numPr>
          <w:ilvl w:val="0"/>
          <w:numId w:val="20"/>
        </w:numPr>
        <w:ind w:firstLineChars="0"/>
        <w:jc w:val="left"/>
        <w:rPr>
          <w:color w:val="BFBFBF" w:themeColor="background1" w:themeShade="BF"/>
        </w:rPr>
      </w:pPr>
      <w:r w:rsidRPr="00DA08BC">
        <w:rPr>
          <w:rFonts w:hint="eastAsia"/>
          <w:color w:val="BFBFBF" w:themeColor="background1" w:themeShade="BF"/>
        </w:rPr>
        <w:t>为应用项目添加引用，引用上述</w:t>
      </w:r>
      <w:r w:rsidRPr="00DA08BC">
        <w:rPr>
          <w:rFonts w:hint="eastAsia"/>
          <w:color w:val="BFBFBF" w:themeColor="background1" w:themeShade="BF"/>
        </w:rPr>
        <w:t>3</w:t>
      </w:r>
      <w:r w:rsidRPr="00DA08BC">
        <w:rPr>
          <w:rFonts w:hint="eastAsia"/>
          <w:color w:val="BFBFBF" w:themeColor="background1" w:themeShade="BF"/>
        </w:rPr>
        <w:t>个项目。</w:t>
      </w:r>
    </w:p>
    <w:p w:rsidR="00F73CC7" w:rsidRDefault="00F73CC7" w:rsidP="00F73CC7">
      <w:pPr>
        <w:pStyle w:val="a3"/>
        <w:ind w:left="780" w:firstLineChars="0" w:firstLine="0"/>
        <w:jc w:val="left"/>
      </w:pPr>
      <w:r>
        <w:t>Add the reference for the application project, refer</w:t>
      </w:r>
      <w:r w:rsidR="00191983">
        <w:t>ring</w:t>
      </w:r>
      <w:r>
        <w:t xml:space="preserve"> to the above three projects.</w:t>
      </w:r>
    </w:p>
    <w:p w:rsidR="00050BD0" w:rsidRPr="00A73333" w:rsidRDefault="00050BD0" w:rsidP="0072063E">
      <w:pPr>
        <w:pStyle w:val="a3"/>
        <w:numPr>
          <w:ilvl w:val="0"/>
          <w:numId w:val="20"/>
        </w:numPr>
        <w:ind w:firstLineChars="0"/>
        <w:jc w:val="left"/>
        <w:rPr>
          <w:color w:val="BFBFBF" w:themeColor="background1" w:themeShade="BF"/>
        </w:rPr>
      </w:pPr>
      <w:r w:rsidRPr="00A73333">
        <w:rPr>
          <w:rFonts w:hint="eastAsia"/>
          <w:color w:val="BFBFBF" w:themeColor="background1" w:themeShade="BF"/>
        </w:rPr>
        <w:t>编辑应用项目属性，将</w:t>
      </w:r>
      <w:r w:rsidRPr="00A73333">
        <w:rPr>
          <w:rFonts w:hint="eastAsia"/>
          <w:color w:val="BFBFBF" w:themeColor="background1" w:themeShade="BF"/>
        </w:rPr>
        <w:t>limax</w:t>
      </w:r>
      <w:r w:rsidRPr="00A73333">
        <w:rPr>
          <w:rFonts w:hint="eastAsia"/>
          <w:color w:val="BFBFBF" w:themeColor="background1" w:themeShade="BF"/>
        </w:rPr>
        <w:t>源码目录，</w:t>
      </w:r>
      <w:r w:rsidRPr="00A73333">
        <w:rPr>
          <w:rFonts w:hint="eastAsia"/>
          <w:color w:val="BFBFBF" w:themeColor="background1" w:themeShade="BF"/>
        </w:rPr>
        <w:t>lualib</w:t>
      </w:r>
      <w:r w:rsidRPr="00A73333">
        <w:rPr>
          <w:rFonts w:hint="eastAsia"/>
          <w:color w:val="BFBFBF" w:themeColor="background1" w:themeShade="BF"/>
        </w:rPr>
        <w:t>头文件目录，</w:t>
      </w:r>
      <w:r w:rsidRPr="00A73333">
        <w:rPr>
          <w:rFonts w:hint="eastAsia"/>
          <w:color w:val="BFBFBF" w:themeColor="background1" w:themeShade="BF"/>
        </w:rPr>
        <w:t>lualib</w:t>
      </w:r>
      <w:r w:rsidRPr="00A73333">
        <w:rPr>
          <w:rFonts w:hint="eastAsia"/>
          <w:color w:val="BFBFBF" w:themeColor="background1" w:themeShade="BF"/>
        </w:rPr>
        <w:t>源码目录，</w:t>
      </w:r>
      <w:r w:rsidRPr="00A73333">
        <w:rPr>
          <w:rFonts w:hint="eastAsia"/>
          <w:color w:val="BFBFBF" w:themeColor="background1" w:themeShade="BF"/>
        </w:rPr>
        <w:t>3</w:t>
      </w:r>
      <w:r w:rsidRPr="00A73333">
        <w:rPr>
          <w:rFonts w:hint="eastAsia"/>
          <w:color w:val="BFBFBF" w:themeColor="background1" w:themeShade="BF"/>
        </w:rPr>
        <w:t>个目录作为附加包含目录添加进来。</w:t>
      </w:r>
    </w:p>
    <w:p w:rsidR="00E070EF" w:rsidRDefault="00191983" w:rsidP="00E070EF">
      <w:pPr>
        <w:pStyle w:val="a3"/>
        <w:ind w:left="780" w:firstLineChars="0" w:firstLine="0"/>
        <w:jc w:val="left"/>
      </w:pPr>
      <w:r>
        <w:t xml:space="preserve">Edit the application project's attribute, and </w:t>
      </w:r>
      <w:r w:rsidR="00E600F3">
        <w:t xml:space="preserve">the </w:t>
      </w:r>
      <w:r w:rsidR="00E600F3" w:rsidRPr="00A73333">
        <w:rPr>
          <w:b/>
          <w:i/>
        </w:rPr>
        <w:t>limax</w:t>
      </w:r>
      <w:r w:rsidR="00E600F3">
        <w:t xml:space="preserve"> source code directory, </w:t>
      </w:r>
      <w:r w:rsidR="00E600F3" w:rsidRPr="00A73333">
        <w:rPr>
          <w:b/>
          <w:i/>
        </w:rPr>
        <w:t>lualib</w:t>
      </w:r>
      <w:r w:rsidR="00E600F3">
        <w:t xml:space="preserve"> header file directory, </w:t>
      </w:r>
      <w:r w:rsidR="00E600F3" w:rsidRPr="00A73333">
        <w:rPr>
          <w:b/>
          <w:i/>
        </w:rPr>
        <w:t>lualib</w:t>
      </w:r>
      <w:r w:rsidR="00E600F3">
        <w:t xml:space="preserve"> source code directory as the "Additional Include Directories".</w:t>
      </w:r>
    </w:p>
    <w:p w:rsidR="00050BD0" w:rsidRDefault="00050BD0" w:rsidP="00050BD0">
      <w:pPr>
        <w:jc w:val="left"/>
      </w:pPr>
    </w:p>
    <w:p w:rsidR="00050BD0" w:rsidRPr="007F5E9B" w:rsidRDefault="00050BD0" w:rsidP="00050BD0">
      <w:pPr>
        <w:jc w:val="left"/>
        <w:rPr>
          <w:color w:val="BFBFBF" w:themeColor="background1" w:themeShade="BF"/>
        </w:rPr>
      </w:pPr>
      <w:r w:rsidRPr="007F5E9B">
        <w:rPr>
          <w:rFonts w:hint="eastAsia"/>
          <w:color w:val="BFBFBF" w:themeColor="background1" w:themeShade="BF"/>
        </w:rPr>
        <w:t>主函数代码：</w:t>
      </w:r>
    </w:p>
    <w:p w:rsidR="007F5E9B" w:rsidRDefault="007F5E9B" w:rsidP="00050BD0">
      <w:pPr>
        <w:jc w:val="left"/>
      </w:pPr>
      <w:r>
        <w:t>The source code of the main function:</w:t>
      </w:r>
    </w:p>
    <w:p w:rsidR="007F5E9B" w:rsidRDefault="007F5E9B" w:rsidP="00050BD0">
      <w:pPr>
        <w:jc w:val="left"/>
      </w:pPr>
    </w:p>
    <w:p w:rsidR="00050BD0" w:rsidRPr="00541CA2" w:rsidRDefault="00050BD0" w:rsidP="00050BD0">
      <w:pPr>
        <w:jc w:val="left"/>
        <w:rPr>
          <w:i/>
        </w:rPr>
      </w:pPr>
      <w:r w:rsidRPr="00541CA2">
        <w:rPr>
          <w:i/>
        </w:rPr>
        <w:t>#include "stdafx.h"</w:t>
      </w:r>
    </w:p>
    <w:p w:rsidR="00050BD0" w:rsidRPr="00541CA2" w:rsidRDefault="00050BD0" w:rsidP="00050BD0">
      <w:pPr>
        <w:jc w:val="left"/>
        <w:rPr>
          <w:i/>
        </w:rPr>
      </w:pPr>
      <w:r w:rsidRPr="00541CA2">
        <w:rPr>
          <w:i/>
        </w:rPr>
        <w:t>#include &lt;limax.h&gt;</w:t>
      </w:r>
    </w:p>
    <w:p w:rsidR="00050BD0" w:rsidRPr="00541CA2" w:rsidRDefault="00050BD0" w:rsidP="00050BD0">
      <w:pPr>
        <w:jc w:val="left"/>
        <w:rPr>
          <w:i/>
        </w:rPr>
      </w:pPr>
      <w:r w:rsidRPr="00541CA2">
        <w:rPr>
          <w:i/>
        </w:rPr>
        <w:t>#include &lt;iostream&gt;</w:t>
      </w:r>
    </w:p>
    <w:p w:rsidR="000F1B33" w:rsidRPr="00541CA2" w:rsidRDefault="000F1B33" w:rsidP="00050BD0">
      <w:pPr>
        <w:jc w:val="left"/>
        <w:rPr>
          <w:i/>
        </w:rPr>
      </w:pPr>
      <w:r>
        <w:rPr>
          <w:rFonts w:hint="eastAsia"/>
          <w:i/>
        </w:rPr>
        <w:t>#include &lt;lua.hpp&gt;</w:t>
      </w:r>
    </w:p>
    <w:p w:rsidR="00050BD0" w:rsidRPr="00541CA2" w:rsidRDefault="00050BD0" w:rsidP="00050BD0">
      <w:pPr>
        <w:jc w:val="left"/>
        <w:rPr>
          <w:i/>
        </w:rPr>
      </w:pPr>
      <w:r w:rsidRPr="00541CA2">
        <w:rPr>
          <w:i/>
        </w:rPr>
        <w:t>#include &lt;limax.lua.h&gt;</w:t>
      </w:r>
    </w:p>
    <w:p w:rsidR="00050BD0" w:rsidRPr="00541CA2" w:rsidRDefault="00050BD0" w:rsidP="00050BD0">
      <w:pPr>
        <w:jc w:val="left"/>
        <w:rPr>
          <w:i/>
        </w:rPr>
      </w:pPr>
      <w:r w:rsidRPr="00541CA2">
        <w:rPr>
          <w:i/>
        </w:rPr>
        <w:t>using namespace limax;</w:t>
      </w:r>
    </w:p>
    <w:p w:rsidR="00050BD0" w:rsidRPr="00541CA2" w:rsidRDefault="00050BD0" w:rsidP="00050BD0">
      <w:pPr>
        <w:jc w:val="left"/>
        <w:rPr>
          <w:i/>
        </w:rPr>
      </w:pPr>
      <w:r w:rsidRPr="00541CA2">
        <w:rPr>
          <w:i/>
        </w:rPr>
        <w:t>class MyLuaApp : public EndpointListener</w:t>
      </w:r>
    </w:p>
    <w:p w:rsidR="00050BD0" w:rsidRPr="00541CA2" w:rsidRDefault="00050BD0" w:rsidP="00050BD0">
      <w:pPr>
        <w:jc w:val="left"/>
        <w:rPr>
          <w:i/>
        </w:rPr>
      </w:pPr>
      <w:r w:rsidRPr="00541CA2">
        <w:rPr>
          <w:i/>
        </w:rPr>
        <w:t>{</w:t>
      </w:r>
    </w:p>
    <w:p w:rsidR="00050BD0" w:rsidRPr="00541CA2" w:rsidRDefault="00050BD0" w:rsidP="00050BD0">
      <w:pPr>
        <w:jc w:val="left"/>
        <w:rPr>
          <w:i/>
        </w:rPr>
      </w:pPr>
      <w:r w:rsidRPr="00541CA2">
        <w:rPr>
          <w:i/>
        </w:rPr>
        <w:tab/>
        <w:t>lua_State* L;</w:t>
      </w:r>
    </w:p>
    <w:p w:rsidR="00050BD0" w:rsidRPr="00541CA2" w:rsidRDefault="00050BD0" w:rsidP="00050BD0">
      <w:pPr>
        <w:jc w:val="left"/>
        <w:rPr>
          <w:i/>
        </w:rPr>
      </w:pPr>
      <w:r w:rsidRPr="00541CA2">
        <w:rPr>
          <w:i/>
        </w:rPr>
        <w:t>public:</w:t>
      </w:r>
    </w:p>
    <w:p w:rsidR="00050BD0" w:rsidRPr="00541CA2" w:rsidRDefault="00050BD0" w:rsidP="00050BD0">
      <w:pPr>
        <w:jc w:val="left"/>
        <w:rPr>
          <w:i/>
        </w:rPr>
      </w:pPr>
      <w:r w:rsidRPr="00541CA2">
        <w:rPr>
          <w:i/>
        </w:rPr>
        <w:tab/>
        <w:t>MyLuaApp()</w:t>
      </w:r>
    </w:p>
    <w:p w:rsidR="00050BD0" w:rsidRPr="00541CA2" w:rsidRDefault="00050BD0" w:rsidP="00050BD0">
      <w:pPr>
        <w:jc w:val="left"/>
        <w:rPr>
          <w:i/>
        </w:rPr>
      </w:pPr>
      <w:r w:rsidRPr="00541CA2">
        <w:rPr>
          <w:i/>
        </w:rPr>
        <w:tab/>
        <w:t>{</w:t>
      </w:r>
    </w:p>
    <w:p w:rsidR="00050BD0" w:rsidRPr="00541CA2" w:rsidRDefault="00050BD0" w:rsidP="00050BD0">
      <w:pPr>
        <w:jc w:val="left"/>
        <w:rPr>
          <w:i/>
        </w:rPr>
      </w:pPr>
      <w:r w:rsidRPr="00541CA2">
        <w:rPr>
          <w:i/>
        </w:rPr>
        <w:tab/>
      </w:r>
      <w:r w:rsidRPr="00541CA2">
        <w:rPr>
          <w:i/>
        </w:rPr>
        <w:tab/>
        <w:t>L = luaL_newstate();</w:t>
      </w:r>
    </w:p>
    <w:p w:rsidR="00050BD0" w:rsidRPr="00541CA2" w:rsidRDefault="00050BD0" w:rsidP="00050BD0">
      <w:pPr>
        <w:jc w:val="left"/>
        <w:rPr>
          <w:i/>
        </w:rPr>
      </w:pPr>
      <w:r w:rsidRPr="00541CA2">
        <w:rPr>
          <w:i/>
        </w:rPr>
        <w:tab/>
      </w:r>
      <w:r w:rsidRPr="00541CA2">
        <w:rPr>
          <w:i/>
        </w:rPr>
        <w:tab/>
        <w:t>luaL_openlibs(L);</w:t>
      </w:r>
    </w:p>
    <w:p w:rsidR="00050BD0" w:rsidRPr="00541CA2" w:rsidRDefault="00050BD0" w:rsidP="00050BD0">
      <w:pPr>
        <w:jc w:val="left"/>
        <w:rPr>
          <w:i/>
        </w:rPr>
      </w:pPr>
      <w:r w:rsidRPr="00541CA2">
        <w:rPr>
          <w:i/>
        </w:rPr>
        <w:tab/>
      </w:r>
      <w:r w:rsidRPr="00541CA2">
        <w:rPr>
          <w:i/>
        </w:rPr>
        <w:tab/>
        <w:t>int e = luaL_dofile(L, "callback.lua");</w:t>
      </w:r>
    </w:p>
    <w:p w:rsidR="00050BD0" w:rsidRPr="00541CA2" w:rsidRDefault="00050BD0" w:rsidP="00050BD0">
      <w:pPr>
        <w:jc w:val="left"/>
        <w:rPr>
          <w:i/>
        </w:rPr>
      </w:pPr>
      <w:r w:rsidRPr="00541CA2">
        <w:rPr>
          <w:i/>
        </w:rPr>
        <w:tab/>
      </w:r>
      <w:r w:rsidRPr="00541CA2">
        <w:rPr>
          <w:i/>
        </w:rPr>
        <w:tab/>
        <w:t>if (e != LUA_OK)</w:t>
      </w:r>
    </w:p>
    <w:p w:rsidR="00050BD0" w:rsidRPr="00541CA2" w:rsidRDefault="00050BD0" w:rsidP="00050BD0">
      <w:pPr>
        <w:jc w:val="left"/>
        <w:rPr>
          <w:i/>
        </w:rPr>
      </w:pPr>
      <w:r w:rsidRPr="00541CA2">
        <w:rPr>
          <w:i/>
        </w:rPr>
        <w:tab/>
      </w:r>
      <w:r w:rsidRPr="00541CA2">
        <w:rPr>
          <w:i/>
        </w:rPr>
        <w:tab/>
        <w:t>{</w:t>
      </w:r>
    </w:p>
    <w:p w:rsidR="00050BD0" w:rsidRPr="00541CA2" w:rsidRDefault="00050BD0" w:rsidP="00050BD0">
      <w:pPr>
        <w:jc w:val="left"/>
        <w:rPr>
          <w:i/>
        </w:rPr>
      </w:pPr>
      <w:r w:rsidRPr="00541CA2">
        <w:rPr>
          <w:i/>
        </w:rPr>
        <w:tab/>
      </w:r>
      <w:r w:rsidRPr="00541CA2">
        <w:rPr>
          <w:i/>
        </w:rPr>
        <w:tab/>
      </w:r>
      <w:r w:rsidRPr="00541CA2">
        <w:rPr>
          <w:i/>
        </w:rPr>
        <w:tab/>
        <w:t>std::cout &lt;&lt; "lua load 'callback.lua' failed! " &lt;&lt; lua_tostring(L, -1) &lt;&lt; std::endl;</w:t>
      </w:r>
    </w:p>
    <w:p w:rsidR="00050BD0" w:rsidRPr="00541CA2" w:rsidRDefault="00050BD0" w:rsidP="00050BD0">
      <w:pPr>
        <w:jc w:val="left"/>
        <w:rPr>
          <w:i/>
        </w:rPr>
      </w:pPr>
      <w:r w:rsidRPr="00541CA2">
        <w:rPr>
          <w:i/>
        </w:rPr>
        <w:tab/>
      </w:r>
      <w:r w:rsidRPr="00541CA2">
        <w:rPr>
          <w:i/>
        </w:rPr>
        <w:tab/>
      </w:r>
      <w:r w:rsidRPr="00541CA2">
        <w:rPr>
          <w:i/>
        </w:rPr>
        <w:tab/>
        <w:t>exit(-1);</w:t>
      </w:r>
    </w:p>
    <w:p w:rsidR="00050BD0" w:rsidRPr="00541CA2" w:rsidRDefault="00050BD0" w:rsidP="00050BD0">
      <w:pPr>
        <w:jc w:val="left"/>
        <w:rPr>
          <w:i/>
        </w:rPr>
      </w:pPr>
      <w:r w:rsidRPr="00541CA2">
        <w:rPr>
          <w:i/>
        </w:rPr>
        <w:tab/>
      </w:r>
      <w:r w:rsidRPr="00541CA2">
        <w:rPr>
          <w:i/>
        </w:rPr>
        <w:tab/>
        <w:t>}</w:t>
      </w:r>
    </w:p>
    <w:p w:rsidR="00050BD0" w:rsidRPr="00541CA2" w:rsidRDefault="00050BD0" w:rsidP="00050BD0">
      <w:pPr>
        <w:jc w:val="left"/>
        <w:rPr>
          <w:i/>
        </w:rPr>
      </w:pPr>
      <w:r w:rsidRPr="00541CA2">
        <w:rPr>
          <w:i/>
        </w:rPr>
        <w:tab/>
      </w:r>
      <w:r w:rsidRPr="00541CA2">
        <w:rPr>
          <w:i/>
        </w:rPr>
        <w:tab/>
        <w:t xml:space="preserve">auto sehptr = LuaCreator::createScriptEngineHandle(L, -1, </w:t>
      </w:r>
      <w:r w:rsidR="00E97A1B">
        <w:rPr>
          <w:rFonts w:hint="eastAsia"/>
          <w:i/>
        </w:rPr>
        <w:t xml:space="preserve">false, </w:t>
      </w:r>
      <w:r w:rsidRPr="00541CA2">
        <w:rPr>
          <w:i/>
        </w:rPr>
        <w:t>[this](int s, int e, const std::string&amp; m){ onErrorOccured(s, e, m); });</w:t>
      </w:r>
    </w:p>
    <w:p w:rsidR="00050BD0" w:rsidRPr="00541CA2" w:rsidRDefault="00050BD0" w:rsidP="00050BD0">
      <w:pPr>
        <w:jc w:val="left"/>
        <w:rPr>
          <w:i/>
        </w:rPr>
      </w:pPr>
      <w:r w:rsidRPr="00541CA2">
        <w:rPr>
          <w:i/>
        </w:rPr>
        <w:tab/>
      </w:r>
      <w:r w:rsidRPr="00541CA2">
        <w:rPr>
          <w:i/>
        </w:rPr>
        <w:tab/>
        <w:t>if (!sehptr)</w:t>
      </w:r>
    </w:p>
    <w:p w:rsidR="00050BD0" w:rsidRPr="00541CA2" w:rsidRDefault="00050BD0" w:rsidP="00050BD0">
      <w:pPr>
        <w:jc w:val="left"/>
        <w:rPr>
          <w:i/>
        </w:rPr>
      </w:pPr>
      <w:r w:rsidRPr="00541CA2">
        <w:rPr>
          <w:i/>
        </w:rPr>
        <w:tab/>
      </w:r>
      <w:r w:rsidRPr="00541CA2">
        <w:rPr>
          <w:i/>
        </w:rPr>
        <w:tab/>
      </w:r>
      <w:r w:rsidRPr="00541CA2">
        <w:rPr>
          <w:i/>
        </w:rPr>
        <w:tab/>
        <w:t>exit(-1);</w:t>
      </w:r>
    </w:p>
    <w:p w:rsidR="00050BD0" w:rsidRPr="00541CA2" w:rsidRDefault="00050BD0" w:rsidP="00050BD0">
      <w:pPr>
        <w:jc w:val="left"/>
        <w:rPr>
          <w:i/>
        </w:rPr>
      </w:pPr>
      <w:r w:rsidRPr="00541CA2">
        <w:rPr>
          <w:i/>
        </w:rPr>
        <w:tab/>
      </w:r>
      <w:r w:rsidRPr="00541CA2">
        <w:rPr>
          <w:i/>
        </w:rPr>
        <w:tab/>
        <w:t>lua_pop(L, 1);</w:t>
      </w:r>
    </w:p>
    <w:p w:rsidR="00050BD0" w:rsidRPr="00541CA2" w:rsidRDefault="00050BD0" w:rsidP="00050BD0">
      <w:pPr>
        <w:jc w:val="left"/>
        <w:rPr>
          <w:i/>
        </w:rPr>
      </w:pPr>
      <w:r w:rsidRPr="00541CA2">
        <w:rPr>
          <w:i/>
        </w:rPr>
        <w:tab/>
      </w:r>
      <w:r w:rsidRPr="00541CA2">
        <w:rPr>
          <w:i/>
        </w:rPr>
        <w:tab/>
        <w:t>Endpoint::openEngine();</w:t>
      </w:r>
    </w:p>
    <w:p w:rsidR="009334DB" w:rsidRDefault="00050BD0" w:rsidP="00050BD0">
      <w:pPr>
        <w:jc w:val="left"/>
        <w:rPr>
          <w:i/>
        </w:rPr>
      </w:pPr>
      <w:r w:rsidRPr="00541CA2">
        <w:rPr>
          <w:i/>
        </w:rPr>
        <w:lastRenderedPageBreak/>
        <w:tab/>
      </w:r>
      <w:r w:rsidRPr="00541CA2">
        <w:rPr>
          <w:i/>
        </w:rPr>
        <w:tab/>
        <w:t>auto config = Endpoint::create</w:t>
      </w:r>
      <w:r w:rsidR="00472488">
        <w:rPr>
          <w:rFonts w:hint="eastAsia"/>
          <w:i/>
        </w:rPr>
        <w:t>Endpoint</w:t>
      </w:r>
      <w:r w:rsidRPr="00541CA2">
        <w:rPr>
          <w:i/>
        </w:rPr>
        <w:t>ConfigBuilder(</w:t>
      </w:r>
    </w:p>
    <w:p w:rsidR="00050BD0" w:rsidRPr="00541CA2" w:rsidRDefault="00050BD0" w:rsidP="009334DB">
      <w:pPr>
        <w:ind w:left="1260" w:firstLine="420"/>
        <w:jc w:val="left"/>
        <w:rPr>
          <w:i/>
        </w:rPr>
      </w:pPr>
      <w:r w:rsidRPr="00541CA2">
        <w:rPr>
          <w:i/>
        </w:rPr>
        <w:t xml:space="preserve">"127.0.0.1", 10000, </w:t>
      </w:r>
      <w:r w:rsidR="009334DB">
        <w:rPr>
          <w:rFonts w:hint="eastAsia"/>
          <w:i/>
        </w:rPr>
        <w:t>LoginConfig.plainLogin(</w:t>
      </w:r>
      <w:r w:rsidRPr="00541CA2">
        <w:rPr>
          <w:i/>
        </w:rPr>
        <w:t>"testabc", "123456", "test")</w:t>
      </w:r>
      <w:r w:rsidR="009334DB">
        <w:rPr>
          <w:rFonts w:hint="eastAsia"/>
          <w:i/>
        </w:rPr>
        <w:t>)</w:t>
      </w:r>
    </w:p>
    <w:p w:rsidR="00050BD0" w:rsidRPr="00541CA2" w:rsidRDefault="00050BD0" w:rsidP="00050BD0">
      <w:pPr>
        <w:jc w:val="left"/>
        <w:rPr>
          <w:i/>
        </w:rPr>
      </w:pPr>
      <w:r w:rsidRPr="00541CA2">
        <w:rPr>
          <w:i/>
        </w:rPr>
        <w:tab/>
      </w:r>
      <w:r w:rsidRPr="00541CA2">
        <w:rPr>
          <w:i/>
        </w:rPr>
        <w:tab/>
      </w:r>
      <w:r w:rsidRPr="00541CA2">
        <w:rPr>
          <w:i/>
        </w:rPr>
        <w:tab/>
        <w:t>-&gt;scriptEngineHandle(sehptr)</w:t>
      </w:r>
    </w:p>
    <w:p w:rsidR="00050BD0" w:rsidRPr="00541CA2" w:rsidRDefault="00050BD0" w:rsidP="00050BD0">
      <w:pPr>
        <w:jc w:val="left"/>
        <w:rPr>
          <w:i/>
        </w:rPr>
      </w:pPr>
      <w:r w:rsidRPr="00541CA2">
        <w:rPr>
          <w:i/>
        </w:rPr>
        <w:tab/>
      </w:r>
      <w:r w:rsidRPr="00541CA2">
        <w:rPr>
          <w:i/>
        </w:rPr>
        <w:tab/>
      </w:r>
      <w:r w:rsidRPr="00541CA2">
        <w:rPr>
          <w:i/>
        </w:rPr>
        <w:tab/>
        <w:t>-&gt;build();</w:t>
      </w:r>
    </w:p>
    <w:p w:rsidR="00050BD0" w:rsidRPr="00541CA2" w:rsidRDefault="00050BD0" w:rsidP="00050BD0">
      <w:pPr>
        <w:jc w:val="left"/>
        <w:rPr>
          <w:i/>
        </w:rPr>
      </w:pPr>
      <w:r w:rsidRPr="00541CA2">
        <w:rPr>
          <w:i/>
        </w:rPr>
        <w:tab/>
      </w:r>
      <w:r w:rsidRPr="00541CA2">
        <w:rPr>
          <w:i/>
        </w:rPr>
        <w:tab/>
        <w:t>Endpoint::start(config, this);</w:t>
      </w:r>
    </w:p>
    <w:p w:rsidR="00050BD0" w:rsidRPr="00541CA2" w:rsidRDefault="00050BD0" w:rsidP="00050BD0">
      <w:pPr>
        <w:jc w:val="left"/>
        <w:rPr>
          <w:i/>
        </w:rPr>
      </w:pPr>
      <w:r w:rsidRPr="00541CA2">
        <w:rPr>
          <w:i/>
        </w:rPr>
        <w:tab/>
        <w:t>}</w:t>
      </w:r>
    </w:p>
    <w:p w:rsidR="00050BD0" w:rsidRPr="00541CA2" w:rsidRDefault="00050BD0" w:rsidP="00050BD0">
      <w:pPr>
        <w:jc w:val="left"/>
        <w:rPr>
          <w:i/>
        </w:rPr>
      </w:pPr>
      <w:r w:rsidRPr="00541CA2">
        <w:rPr>
          <w:i/>
        </w:rPr>
        <w:tab/>
        <w:t>~MyLuaApp(){</w:t>
      </w:r>
    </w:p>
    <w:p w:rsidR="00050BD0" w:rsidRPr="00541CA2" w:rsidRDefault="00050BD0" w:rsidP="00050BD0">
      <w:pPr>
        <w:jc w:val="left"/>
        <w:rPr>
          <w:i/>
        </w:rPr>
      </w:pPr>
      <w:r w:rsidRPr="00541CA2">
        <w:rPr>
          <w:i/>
        </w:rPr>
        <w:tab/>
      </w:r>
      <w:r w:rsidRPr="00541CA2">
        <w:rPr>
          <w:i/>
        </w:rPr>
        <w:tab/>
        <w:t>std::mutex mutex;</w:t>
      </w:r>
    </w:p>
    <w:p w:rsidR="00050BD0" w:rsidRPr="00541CA2" w:rsidRDefault="00050BD0" w:rsidP="00050BD0">
      <w:pPr>
        <w:jc w:val="left"/>
        <w:rPr>
          <w:i/>
        </w:rPr>
      </w:pPr>
      <w:r w:rsidRPr="00541CA2">
        <w:rPr>
          <w:i/>
        </w:rPr>
        <w:tab/>
      </w:r>
      <w:r w:rsidRPr="00541CA2">
        <w:rPr>
          <w:i/>
        </w:rPr>
        <w:tab/>
        <w:t>std::condition_variable_any cond;</w:t>
      </w:r>
    </w:p>
    <w:p w:rsidR="00050BD0" w:rsidRPr="00541CA2" w:rsidRDefault="00050BD0" w:rsidP="00050BD0">
      <w:pPr>
        <w:jc w:val="left"/>
        <w:rPr>
          <w:i/>
        </w:rPr>
      </w:pPr>
      <w:r w:rsidRPr="00541CA2">
        <w:rPr>
          <w:i/>
        </w:rPr>
        <w:tab/>
      </w:r>
      <w:r w:rsidRPr="00541CA2">
        <w:rPr>
          <w:i/>
        </w:rPr>
        <w:tab/>
        <w:t>std::lock_guard&lt;std::mutex&gt; l(mutex);</w:t>
      </w:r>
    </w:p>
    <w:p w:rsidR="00050BD0" w:rsidRPr="00541CA2" w:rsidRDefault="00050BD0" w:rsidP="00050BD0">
      <w:pPr>
        <w:jc w:val="left"/>
        <w:rPr>
          <w:i/>
        </w:rPr>
      </w:pPr>
      <w:r w:rsidRPr="00541CA2">
        <w:rPr>
          <w:i/>
        </w:rPr>
        <w:tab/>
      </w:r>
      <w:r w:rsidRPr="00541CA2">
        <w:rPr>
          <w:i/>
        </w:rPr>
        <w:tab/>
        <w:t>Endpoint::closeEngine([&amp;](){</w:t>
      </w:r>
    </w:p>
    <w:p w:rsidR="00050BD0" w:rsidRPr="00541CA2" w:rsidRDefault="00050BD0" w:rsidP="00050BD0">
      <w:pPr>
        <w:jc w:val="left"/>
        <w:rPr>
          <w:i/>
        </w:rPr>
      </w:pPr>
      <w:r w:rsidRPr="00541CA2">
        <w:rPr>
          <w:i/>
        </w:rPr>
        <w:tab/>
      </w:r>
      <w:r w:rsidRPr="00541CA2">
        <w:rPr>
          <w:i/>
        </w:rPr>
        <w:tab/>
      </w:r>
      <w:r w:rsidRPr="00541CA2">
        <w:rPr>
          <w:i/>
        </w:rPr>
        <w:tab/>
        <w:t>std::lock_guard&lt;std::mutex&gt; l(mutex);</w:t>
      </w:r>
    </w:p>
    <w:p w:rsidR="00050BD0" w:rsidRPr="00541CA2" w:rsidRDefault="00050BD0" w:rsidP="00050BD0">
      <w:pPr>
        <w:jc w:val="left"/>
        <w:rPr>
          <w:i/>
        </w:rPr>
      </w:pPr>
      <w:r w:rsidRPr="00541CA2">
        <w:rPr>
          <w:i/>
        </w:rPr>
        <w:tab/>
      </w:r>
      <w:r w:rsidRPr="00541CA2">
        <w:rPr>
          <w:i/>
        </w:rPr>
        <w:tab/>
      </w:r>
      <w:r w:rsidRPr="00541CA2">
        <w:rPr>
          <w:i/>
        </w:rPr>
        <w:tab/>
        <w:t>cond.notify_one();</w:t>
      </w:r>
    </w:p>
    <w:p w:rsidR="00050BD0" w:rsidRPr="00541CA2" w:rsidRDefault="00050BD0" w:rsidP="00050BD0">
      <w:pPr>
        <w:jc w:val="left"/>
        <w:rPr>
          <w:i/>
        </w:rPr>
      </w:pPr>
      <w:r w:rsidRPr="00541CA2">
        <w:rPr>
          <w:i/>
        </w:rPr>
        <w:tab/>
      </w:r>
      <w:r w:rsidRPr="00541CA2">
        <w:rPr>
          <w:i/>
        </w:rPr>
        <w:tab/>
        <w:t>});</w:t>
      </w:r>
    </w:p>
    <w:p w:rsidR="00050BD0" w:rsidRPr="00541CA2" w:rsidRDefault="00050BD0" w:rsidP="00050BD0">
      <w:pPr>
        <w:jc w:val="left"/>
        <w:rPr>
          <w:i/>
        </w:rPr>
      </w:pPr>
      <w:r w:rsidRPr="00541CA2">
        <w:rPr>
          <w:i/>
        </w:rPr>
        <w:tab/>
      </w:r>
      <w:r w:rsidRPr="00541CA2">
        <w:rPr>
          <w:i/>
        </w:rPr>
        <w:tab/>
        <w:t>cond.wait(mutex);</w:t>
      </w:r>
    </w:p>
    <w:p w:rsidR="00050BD0" w:rsidRPr="00541CA2" w:rsidRDefault="00050BD0" w:rsidP="00050BD0">
      <w:pPr>
        <w:jc w:val="left"/>
        <w:rPr>
          <w:i/>
        </w:rPr>
      </w:pPr>
      <w:r w:rsidRPr="00541CA2">
        <w:rPr>
          <w:i/>
        </w:rPr>
        <w:tab/>
        <w:t>}</w:t>
      </w:r>
    </w:p>
    <w:p w:rsidR="00050BD0" w:rsidRPr="00541CA2" w:rsidRDefault="00050BD0" w:rsidP="00050BD0">
      <w:pPr>
        <w:jc w:val="left"/>
        <w:rPr>
          <w:i/>
        </w:rPr>
      </w:pPr>
      <w:r w:rsidRPr="00541CA2">
        <w:rPr>
          <w:i/>
        </w:rPr>
        <w:tab/>
        <w:t>void run()</w:t>
      </w:r>
      <w:r w:rsidRPr="00541CA2">
        <w:rPr>
          <w:i/>
        </w:rPr>
        <w:tab/>
        <w:t>{ Sleep(2000); }</w:t>
      </w:r>
    </w:p>
    <w:p w:rsidR="00050BD0" w:rsidRPr="00541CA2" w:rsidRDefault="00050BD0" w:rsidP="00050BD0">
      <w:pPr>
        <w:jc w:val="left"/>
        <w:rPr>
          <w:i/>
        </w:rPr>
      </w:pPr>
      <w:r w:rsidRPr="00541CA2">
        <w:rPr>
          <w:i/>
        </w:rPr>
        <w:tab/>
        <w:t>void onManagerInitialized(EndpointManager*, EndpointConfig*) { std::cout &lt;&lt; "onManagerInitialized" &lt;&lt; std::endl; }</w:t>
      </w:r>
    </w:p>
    <w:p w:rsidR="00050BD0" w:rsidRPr="00541CA2" w:rsidRDefault="00050BD0" w:rsidP="00050BD0">
      <w:pPr>
        <w:jc w:val="left"/>
        <w:rPr>
          <w:i/>
        </w:rPr>
      </w:pPr>
      <w:r w:rsidRPr="00541CA2">
        <w:rPr>
          <w:i/>
        </w:rPr>
        <w:tab/>
        <w:t>void onManagerUninitialized(EndpointManager*) { std::cout &lt;&lt; "onManagerUninitialized" &lt;&lt; std::endl; }</w:t>
      </w:r>
    </w:p>
    <w:p w:rsidR="00050BD0" w:rsidRPr="00541CA2" w:rsidRDefault="00050BD0" w:rsidP="00050BD0">
      <w:pPr>
        <w:jc w:val="left"/>
        <w:rPr>
          <w:i/>
        </w:rPr>
      </w:pPr>
      <w:r w:rsidRPr="00541CA2">
        <w:rPr>
          <w:i/>
        </w:rPr>
        <w:tab/>
        <w:t>void onTransportAdded(Transport*) { std::cout &lt;&lt; "onTransportAdded" &lt;&lt; std::endl; }</w:t>
      </w:r>
    </w:p>
    <w:p w:rsidR="00050BD0" w:rsidRPr="00541CA2" w:rsidRDefault="00050BD0" w:rsidP="00050BD0">
      <w:pPr>
        <w:jc w:val="left"/>
        <w:rPr>
          <w:i/>
        </w:rPr>
      </w:pPr>
      <w:r w:rsidRPr="00541CA2">
        <w:rPr>
          <w:i/>
        </w:rPr>
        <w:tab/>
        <w:t>void onTransportRemoved(Transport*){ std::cout &lt;&lt; "onTransportRemoved" &lt;&lt; std::endl; }</w:t>
      </w:r>
    </w:p>
    <w:p w:rsidR="00050BD0" w:rsidRPr="00541CA2" w:rsidRDefault="00050BD0" w:rsidP="00050BD0">
      <w:pPr>
        <w:jc w:val="left"/>
        <w:rPr>
          <w:i/>
        </w:rPr>
      </w:pPr>
      <w:r w:rsidRPr="00541CA2">
        <w:rPr>
          <w:i/>
        </w:rPr>
        <w:tab/>
        <w:t>void onAbort(Transport*) { std::cout &lt;&lt; "onAbort" &lt;&lt; std::endl; }</w:t>
      </w:r>
    </w:p>
    <w:p w:rsidR="00050BD0" w:rsidRPr="00541CA2" w:rsidRDefault="00050BD0" w:rsidP="00050BD0">
      <w:pPr>
        <w:jc w:val="left"/>
        <w:rPr>
          <w:i/>
        </w:rPr>
      </w:pPr>
      <w:r w:rsidRPr="00541CA2">
        <w:rPr>
          <w:i/>
        </w:rPr>
        <w:tab/>
        <w:t>void onSocketConnected() { std::cout &lt;&lt; "onSocketConnected" &lt;&lt; std::endl; }</w:t>
      </w:r>
    </w:p>
    <w:p w:rsidR="00050BD0" w:rsidRPr="00541CA2" w:rsidRDefault="00050BD0" w:rsidP="00050BD0">
      <w:pPr>
        <w:jc w:val="left"/>
        <w:rPr>
          <w:i/>
        </w:rPr>
      </w:pPr>
      <w:r w:rsidRPr="00541CA2">
        <w:rPr>
          <w:i/>
        </w:rPr>
        <w:tab/>
        <w:t>void onKeyExchangeDone() { std::cout &lt;&lt; "onKeyExchangeDone" &lt;&lt; std::endl; }</w:t>
      </w:r>
    </w:p>
    <w:p w:rsidR="00050BD0" w:rsidRPr="00541CA2" w:rsidRDefault="00050BD0" w:rsidP="00050BD0">
      <w:pPr>
        <w:jc w:val="left"/>
        <w:rPr>
          <w:i/>
        </w:rPr>
      </w:pPr>
      <w:r w:rsidRPr="00541CA2">
        <w:rPr>
          <w:i/>
        </w:rPr>
        <w:tab/>
        <w:t>void onKeepAlived(int ping) { std::cout &lt;&lt; "onKeepAlived " &lt;&lt; ping &lt;&lt; std::endl; }</w:t>
      </w:r>
    </w:p>
    <w:p w:rsidR="00050BD0" w:rsidRPr="00541CA2" w:rsidRDefault="00050BD0" w:rsidP="00050BD0">
      <w:pPr>
        <w:jc w:val="left"/>
        <w:rPr>
          <w:i/>
        </w:rPr>
      </w:pPr>
      <w:r w:rsidRPr="00541CA2">
        <w:rPr>
          <w:i/>
        </w:rPr>
        <w:tab/>
        <w:t>void onErrorOccured(int errorsource, int errorvalue, const std::string&amp; info) { std::cout &lt;&lt; "onErrorOccured " &lt;&lt; errorsource &lt;&lt; " " &lt;&lt; errorvalue &lt;&lt; " " &lt;&lt; info &lt;&lt; std::endl; }</w:t>
      </w:r>
    </w:p>
    <w:p w:rsidR="00050BD0" w:rsidRPr="00541CA2" w:rsidRDefault="00050BD0" w:rsidP="00050BD0">
      <w:pPr>
        <w:jc w:val="left"/>
        <w:rPr>
          <w:i/>
        </w:rPr>
      </w:pPr>
      <w:r w:rsidRPr="00541CA2">
        <w:rPr>
          <w:i/>
        </w:rPr>
        <w:tab/>
        <w:t>void destroy() {}</w:t>
      </w:r>
    </w:p>
    <w:p w:rsidR="00050BD0" w:rsidRPr="00541CA2" w:rsidRDefault="00050BD0" w:rsidP="00050BD0">
      <w:pPr>
        <w:jc w:val="left"/>
        <w:rPr>
          <w:i/>
        </w:rPr>
      </w:pPr>
      <w:r w:rsidRPr="00541CA2">
        <w:rPr>
          <w:i/>
        </w:rPr>
        <w:t>};</w:t>
      </w:r>
    </w:p>
    <w:p w:rsidR="00050BD0" w:rsidRPr="00541CA2" w:rsidRDefault="00050BD0" w:rsidP="00050BD0">
      <w:pPr>
        <w:jc w:val="left"/>
        <w:rPr>
          <w:i/>
        </w:rPr>
      </w:pPr>
      <w:r w:rsidRPr="00541CA2">
        <w:rPr>
          <w:i/>
        </w:rPr>
        <w:t>int _tmain(int argc, _TCHAR* argv[])</w:t>
      </w:r>
    </w:p>
    <w:p w:rsidR="00050BD0" w:rsidRPr="00541CA2" w:rsidRDefault="00050BD0" w:rsidP="00050BD0">
      <w:pPr>
        <w:jc w:val="left"/>
        <w:rPr>
          <w:i/>
        </w:rPr>
      </w:pPr>
      <w:r w:rsidRPr="00541CA2">
        <w:rPr>
          <w:i/>
        </w:rPr>
        <w:t>{</w:t>
      </w:r>
    </w:p>
    <w:p w:rsidR="00050BD0" w:rsidRPr="00541CA2" w:rsidRDefault="00050BD0" w:rsidP="00050BD0">
      <w:pPr>
        <w:jc w:val="left"/>
        <w:rPr>
          <w:i/>
        </w:rPr>
      </w:pPr>
      <w:r w:rsidRPr="00541CA2">
        <w:rPr>
          <w:i/>
        </w:rPr>
        <w:tab/>
        <w:t>MyLuaApp().run();</w:t>
      </w:r>
    </w:p>
    <w:p w:rsidR="00050BD0" w:rsidRPr="00541CA2" w:rsidRDefault="00050BD0" w:rsidP="00050BD0">
      <w:pPr>
        <w:jc w:val="left"/>
        <w:rPr>
          <w:i/>
        </w:rPr>
      </w:pPr>
      <w:r w:rsidRPr="00541CA2">
        <w:rPr>
          <w:i/>
        </w:rPr>
        <w:tab/>
        <w:t>return 0;</w:t>
      </w:r>
    </w:p>
    <w:p w:rsidR="00050BD0" w:rsidRPr="00541CA2" w:rsidRDefault="00050BD0" w:rsidP="00050BD0">
      <w:pPr>
        <w:jc w:val="left"/>
        <w:rPr>
          <w:i/>
        </w:rPr>
      </w:pPr>
      <w:r w:rsidRPr="00541CA2">
        <w:rPr>
          <w:i/>
        </w:rPr>
        <w:t>}</w:t>
      </w:r>
    </w:p>
    <w:p w:rsidR="00050BD0" w:rsidRDefault="00050BD0" w:rsidP="00050BD0">
      <w:pPr>
        <w:jc w:val="left"/>
      </w:pPr>
    </w:p>
    <w:p w:rsidR="00050BD0" w:rsidRPr="00633805" w:rsidRDefault="00050BD0" w:rsidP="00050BD0">
      <w:pPr>
        <w:rPr>
          <w:color w:val="BFBFBF" w:themeColor="background1" w:themeShade="BF"/>
        </w:rPr>
      </w:pPr>
      <w:r w:rsidRPr="00633805">
        <w:rPr>
          <w:rFonts w:hint="eastAsia"/>
          <w:color w:val="BFBFBF" w:themeColor="background1" w:themeShade="BF"/>
        </w:rPr>
        <w:t>EndpointListener</w:t>
      </w:r>
      <w:r w:rsidRPr="00633805">
        <w:rPr>
          <w:rFonts w:hint="eastAsia"/>
          <w:color w:val="BFBFBF" w:themeColor="background1" w:themeShade="BF"/>
        </w:rPr>
        <w:t>消息代码与其它</w:t>
      </w:r>
      <w:r w:rsidRPr="00633805">
        <w:rPr>
          <w:rFonts w:hint="eastAsia"/>
          <w:color w:val="BFBFBF" w:themeColor="background1" w:themeShade="BF"/>
        </w:rPr>
        <w:t>C++</w:t>
      </w:r>
      <w:r w:rsidRPr="00633805">
        <w:rPr>
          <w:rFonts w:hint="eastAsia"/>
          <w:color w:val="BFBFBF" w:themeColor="background1" w:themeShade="BF"/>
        </w:rPr>
        <w:t>版本无区别。</w:t>
      </w:r>
    </w:p>
    <w:p w:rsidR="00050BD0" w:rsidRPr="00633805" w:rsidRDefault="00050BD0" w:rsidP="00050BD0">
      <w:pPr>
        <w:rPr>
          <w:color w:val="BFBFBF" w:themeColor="background1" w:themeShade="BF"/>
        </w:rPr>
      </w:pPr>
      <w:r w:rsidRPr="00633805">
        <w:rPr>
          <w:rFonts w:hint="eastAsia"/>
          <w:color w:val="BFBFBF" w:themeColor="background1" w:themeShade="BF"/>
        </w:rPr>
        <w:t>主要差别就在构造函数初始化引擎之前初始化了</w:t>
      </w:r>
      <w:r w:rsidRPr="00633805">
        <w:rPr>
          <w:rFonts w:hint="eastAsia"/>
          <w:color w:val="BFBFBF" w:themeColor="background1" w:themeShade="BF"/>
        </w:rPr>
        <w:t>Lua</w:t>
      </w:r>
      <w:r w:rsidRPr="00633805">
        <w:rPr>
          <w:rFonts w:hint="eastAsia"/>
          <w:color w:val="BFBFBF" w:themeColor="background1" w:themeShade="BF"/>
        </w:rPr>
        <w:t>虚拟机，在虚拟机上装载了脚本代码</w:t>
      </w:r>
      <w:r w:rsidRPr="00633805">
        <w:rPr>
          <w:rFonts w:hint="eastAsia"/>
          <w:color w:val="BFBFBF" w:themeColor="background1" w:themeShade="BF"/>
        </w:rPr>
        <w:t>callback.lua</w:t>
      </w:r>
      <w:r w:rsidRPr="00633805">
        <w:rPr>
          <w:rFonts w:hint="eastAsia"/>
          <w:color w:val="BFBFBF" w:themeColor="background1" w:themeShade="BF"/>
        </w:rPr>
        <w:t>，创建了脚本引擎的</w:t>
      </w:r>
      <w:r w:rsidRPr="00633805">
        <w:rPr>
          <w:rFonts w:hint="eastAsia"/>
          <w:color w:val="BFBFBF" w:themeColor="background1" w:themeShade="BF"/>
        </w:rPr>
        <w:t>handler</w:t>
      </w:r>
      <w:r w:rsidRPr="00633805">
        <w:rPr>
          <w:rFonts w:hint="eastAsia"/>
          <w:color w:val="BFBFBF" w:themeColor="background1" w:themeShade="BF"/>
        </w:rPr>
        <w:t>，在创建配置的时候设置进来。析构函数在结束引擎之后结束</w:t>
      </w:r>
      <w:r w:rsidRPr="00633805">
        <w:rPr>
          <w:rFonts w:hint="eastAsia"/>
          <w:color w:val="BFBFBF" w:themeColor="background1" w:themeShade="BF"/>
        </w:rPr>
        <w:t>Lua</w:t>
      </w:r>
      <w:r w:rsidRPr="00633805">
        <w:rPr>
          <w:rFonts w:hint="eastAsia"/>
          <w:color w:val="BFBFBF" w:themeColor="background1" w:themeShade="BF"/>
        </w:rPr>
        <w:t>虚拟机。</w:t>
      </w:r>
    </w:p>
    <w:p w:rsidR="00E46963" w:rsidRDefault="00963DBF" w:rsidP="00050BD0">
      <w:r>
        <w:t xml:space="preserve">The </w:t>
      </w:r>
      <w:r w:rsidRPr="000C00A8">
        <w:rPr>
          <w:b/>
          <w:i/>
        </w:rPr>
        <w:t>EndpointListener</w:t>
      </w:r>
      <w:r w:rsidR="002D7219">
        <w:t xml:space="preserve"> message code has no any di</w:t>
      </w:r>
      <w:r>
        <w:t>f</w:t>
      </w:r>
      <w:r w:rsidR="00D20CB8">
        <w:t>f</w:t>
      </w:r>
      <w:r>
        <w:t>erence with the other C++ version.</w:t>
      </w:r>
    </w:p>
    <w:p w:rsidR="000C00A8" w:rsidRDefault="002D7219" w:rsidP="00050BD0">
      <w:r>
        <w:t>The major dif</w:t>
      </w:r>
      <w:r w:rsidR="00D20CB8">
        <w:t>f</w:t>
      </w:r>
      <w:r>
        <w:t xml:space="preserve">erence is that the constructor function initiates the Lua virtual machine before </w:t>
      </w:r>
      <w:r>
        <w:lastRenderedPageBreak/>
        <w:t xml:space="preserve">initiating the engine, loads the script code </w:t>
      </w:r>
      <w:r w:rsidRPr="00633805">
        <w:rPr>
          <w:i/>
          <w:u w:val="single"/>
        </w:rPr>
        <w:t>callback.lua</w:t>
      </w:r>
      <w:r>
        <w:t xml:space="preserve"> on the virtual machine, creates the handler of the script engine and sets it when creating the configuration.</w:t>
      </w:r>
      <w:r w:rsidR="009D43AE">
        <w:t xml:space="preserve"> The destructor stops the Lua virtual machine after stopping the engine.</w:t>
      </w:r>
    </w:p>
    <w:p w:rsidR="00050BD0" w:rsidRDefault="00050BD0" w:rsidP="00050BD0"/>
    <w:p w:rsidR="00050BD0" w:rsidRDefault="00050BD0" w:rsidP="00050BD0">
      <w:r>
        <w:rPr>
          <w:rFonts w:hint="eastAsia"/>
        </w:rPr>
        <w:t>callback.lua:</w:t>
      </w:r>
    </w:p>
    <w:p w:rsidR="00050BD0" w:rsidRPr="000E4C1E" w:rsidRDefault="00050BD0" w:rsidP="00050BD0">
      <w:pPr>
        <w:rPr>
          <w:color w:val="BFBFBF" w:themeColor="background1" w:themeShade="BF"/>
        </w:rPr>
      </w:pPr>
      <w:r w:rsidRPr="000E4C1E">
        <w:rPr>
          <w:rFonts w:hint="eastAsia"/>
          <w:color w:val="BFBFBF" w:themeColor="background1" w:themeShade="BF"/>
        </w:rPr>
        <w:t>callback.lua</w:t>
      </w:r>
      <w:r w:rsidRPr="000E4C1E">
        <w:rPr>
          <w:rFonts w:hint="eastAsia"/>
          <w:color w:val="BFBFBF" w:themeColor="background1" w:themeShade="BF"/>
        </w:rPr>
        <w:t>来自生成服务器时生成的</w:t>
      </w:r>
      <w:r w:rsidRPr="000E4C1E">
        <w:rPr>
          <w:rFonts w:hint="eastAsia"/>
          <w:color w:val="BFBFBF" w:themeColor="background1" w:themeShade="BF"/>
        </w:rPr>
        <w:t>example.lua</w:t>
      </w:r>
      <w:r w:rsidRPr="000E4C1E">
        <w:rPr>
          <w:rFonts w:hint="eastAsia"/>
          <w:color w:val="BFBFBF" w:themeColor="background1" w:themeShade="BF"/>
        </w:rPr>
        <w:t>代码，为了实现例子的功能，添加了</w:t>
      </w:r>
      <w:r w:rsidRPr="000E4C1E">
        <w:rPr>
          <w:rFonts w:hint="eastAsia"/>
          <w:color w:val="BFBFBF" w:themeColor="background1" w:themeShade="BF"/>
        </w:rPr>
        <w:t>ctx.send</w:t>
      </w:r>
      <w:r w:rsidRPr="000E4C1E">
        <w:rPr>
          <w:rFonts w:hint="eastAsia"/>
          <w:color w:val="BFBFBF" w:themeColor="background1" w:themeShade="BF"/>
        </w:rPr>
        <w:t>一行。</w:t>
      </w:r>
      <w:r w:rsidRPr="000E4C1E">
        <w:rPr>
          <w:rFonts w:hint="eastAsia"/>
          <w:color w:val="BFBFBF" w:themeColor="background1" w:themeShade="BF"/>
        </w:rPr>
        <w:t xml:space="preserve"> </w:t>
      </w:r>
    </w:p>
    <w:p w:rsidR="00A80197" w:rsidRDefault="00A80197" w:rsidP="00050BD0">
      <w:r>
        <w:t xml:space="preserve">The </w:t>
      </w:r>
      <w:r w:rsidRPr="000E4C1E">
        <w:rPr>
          <w:i/>
          <w:u w:val="single"/>
        </w:rPr>
        <w:t>callback.lua</w:t>
      </w:r>
      <w:r>
        <w:t xml:space="preserve"> comes from the generated </w:t>
      </w:r>
      <w:r w:rsidRPr="000E4C1E">
        <w:rPr>
          <w:i/>
          <w:u w:val="single"/>
        </w:rPr>
        <w:t>example.lua</w:t>
      </w:r>
      <w:r>
        <w:t xml:space="preserve"> code when generating the server, and adds the </w:t>
      </w:r>
      <w:r w:rsidRPr="000E4C1E">
        <w:rPr>
          <w:i/>
          <w:u w:val="single"/>
        </w:rPr>
        <w:t>ctx.send</w:t>
      </w:r>
      <w:r>
        <w:t xml:space="preserve"> line to implement the function in the example.</w:t>
      </w:r>
    </w:p>
    <w:p w:rsidR="00050BD0" w:rsidRPr="004A2D4D" w:rsidRDefault="00050BD0" w:rsidP="00050BD0">
      <w:pPr>
        <w:rPr>
          <w:i/>
        </w:rPr>
      </w:pPr>
      <w:r>
        <w:t xml:space="preserve">  </w:t>
      </w:r>
      <w:r w:rsidRPr="004A2D4D">
        <w:rPr>
          <w:i/>
        </w:rPr>
        <w:t>v100.share.MyTemporaryView.onopen = function(this, instanceid, memberids)</w:t>
      </w:r>
    </w:p>
    <w:p w:rsidR="00050BD0" w:rsidRPr="004A2D4D" w:rsidRDefault="00050BD0" w:rsidP="00050BD0">
      <w:pPr>
        <w:rPr>
          <w:i/>
        </w:rPr>
      </w:pPr>
      <w:r w:rsidRPr="004A2D4D">
        <w:rPr>
          <w:i/>
        </w:rPr>
        <w:t xml:space="preserve">    this[instanceid].onchange = this.onchange</w:t>
      </w:r>
    </w:p>
    <w:p w:rsidR="00050BD0" w:rsidRPr="004A2D4D" w:rsidRDefault="00050BD0" w:rsidP="00050BD0">
      <w:pPr>
        <w:rPr>
          <w:i/>
        </w:rPr>
      </w:pPr>
      <w:r w:rsidRPr="004A2D4D">
        <w:rPr>
          <w:i/>
        </w:rPr>
        <w:t xml:space="preserve">    print('v100.share.MyTemporaryView.onopen', this[instanceid], instanceid, memberids)</w:t>
      </w:r>
    </w:p>
    <w:p w:rsidR="00050BD0" w:rsidRPr="004A2D4D" w:rsidRDefault="00050BD0" w:rsidP="00050BD0">
      <w:pPr>
        <w:rPr>
          <w:b/>
          <w:i/>
        </w:rPr>
      </w:pPr>
      <w:r w:rsidRPr="004A2D4D">
        <w:rPr>
          <w:i/>
        </w:rPr>
        <w:t xml:space="preserve">    </w:t>
      </w:r>
      <w:r w:rsidRPr="004A2D4D">
        <w:rPr>
          <w:b/>
          <w:i/>
        </w:rPr>
        <w:t>ctx.send(v100.share.MySessionView, "99999")</w:t>
      </w:r>
    </w:p>
    <w:p w:rsidR="00050BD0" w:rsidRPr="004A2D4D" w:rsidRDefault="00050BD0" w:rsidP="00050BD0">
      <w:pPr>
        <w:rPr>
          <w:i/>
        </w:rPr>
      </w:pPr>
      <w:r w:rsidRPr="004A2D4D">
        <w:rPr>
          <w:i/>
        </w:rPr>
        <w:t xml:space="preserve">  end</w:t>
      </w:r>
    </w:p>
    <w:p w:rsidR="00050BD0" w:rsidRDefault="00050BD0" w:rsidP="00050BD0"/>
    <w:p w:rsidR="00050BD0" w:rsidRPr="00B201F1" w:rsidRDefault="00050BD0" w:rsidP="00050BD0">
      <w:pPr>
        <w:rPr>
          <w:color w:val="BFBFBF" w:themeColor="background1" w:themeShade="BF"/>
        </w:rPr>
      </w:pPr>
      <w:r w:rsidRPr="00B201F1">
        <w:rPr>
          <w:rFonts w:hint="eastAsia"/>
          <w:color w:val="BFBFBF" w:themeColor="background1" w:themeShade="BF"/>
        </w:rPr>
        <w:t>这里可以看出来，使用上除了语言特性与</w:t>
      </w:r>
      <w:r w:rsidRPr="00B201F1">
        <w:rPr>
          <w:rFonts w:hint="eastAsia"/>
          <w:color w:val="BFBFBF" w:themeColor="background1" w:themeShade="BF"/>
        </w:rPr>
        <w:t>javascript</w:t>
      </w:r>
      <w:r w:rsidRPr="00B201F1">
        <w:rPr>
          <w:rFonts w:hint="eastAsia"/>
          <w:color w:val="BFBFBF" w:themeColor="background1" w:themeShade="BF"/>
        </w:rPr>
        <w:t>版本没有差异。</w:t>
      </w:r>
    </w:p>
    <w:p w:rsidR="00050BD0" w:rsidRPr="00B201F1" w:rsidRDefault="00050BD0" w:rsidP="00050BD0">
      <w:pPr>
        <w:rPr>
          <w:color w:val="BFBFBF" w:themeColor="background1" w:themeShade="BF"/>
        </w:rPr>
      </w:pPr>
      <w:r w:rsidRPr="00B201F1">
        <w:rPr>
          <w:rFonts w:hint="eastAsia"/>
          <w:color w:val="BFBFBF" w:themeColor="background1" w:themeShade="BF"/>
        </w:rPr>
        <w:t>这里需要注意一下</w:t>
      </w:r>
      <w:r w:rsidRPr="00B201F1">
        <w:rPr>
          <w:rFonts w:hint="eastAsia"/>
          <w:color w:val="BFBFBF" w:themeColor="background1" w:themeShade="BF"/>
        </w:rPr>
        <w:t>callback.lua</w:t>
      </w:r>
      <w:r w:rsidRPr="00B201F1">
        <w:rPr>
          <w:rFonts w:hint="eastAsia"/>
          <w:color w:val="BFBFBF" w:themeColor="background1" w:themeShade="BF"/>
        </w:rPr>
        <w:t>的放置路径。如果在控制台中运行，应该放置在</w:t>
      </w:r>
      <w:r w:rsidRPr="00B201F1">
        <w:rPr>
          <w:rFonts w:hint="eastAsia"/>
          <w:color w:val="BFBFBF" w:themeColor="background1" w:themeShade="BF"/>
        </w:rPr>
        <w:t>exe</w:t>
      </w:r>
      <w:r w:rsidRPr="00B201F1">
        <w:rPr>
          <w:rFonts w:hint="eastAsia"/>
          <w:color w:val="BFBFBF" w:themeColor="background1" w:themeShade="BF"/>
        </w:rPr>
        <w:t>所在目录；如果在</w:t>
      </w:r>
      <w:r w:rsidRPr="00B201F1">
        <w:rPr>
          <w:rFonts w:hint="eastAsia"/>
          <w:color w:val="BFBFBF" w:themeColor="background1" w:themeShade="BF"/>
        </w:rPr>
        <w:t>VS2013</w:t>
      </w:r>
      <w:r w:rsidRPr="00B201F1">
        <w:rPr>
          <w:rFonts w:hint="eastAsia"/>
          <w:color w:val="BFBFBF" w:themeColor="background1" w:themeShade="BF"/>
        </w:rPr>
        <w:t>中运行，放置在项目目录下。</w:t>
      </w:r>
    </w:p>
    <w:p w:rsidR="00050BD0" w:rsidRDefault="00D20CB8" w:rsidP="00050BD0">
      <w:r>
        <w:t>Know</w:t>
      </w:r>
      <w:r w:rsidR="00760014">
        <w:t>n</w:t>
      </w:r>
      <w:r>
        <w:t xml:space="preserve"> from here, except for the language feature, there is no any other difference </w:t>
      </w:r>
      <w:r w:rsidR="00094EFF">
        <w:t>with the javascript version.</w:t>
      </w:r>
    </w:p>
    <w:p w:rsidR="00760014" w:rsidRDefault="00760014" w:rsidP="00050BD0">
      <w:r>
        <w:t xml:space="preserve">The path of the </w:t>
      </w:r>
      <w:r w:rsidRPr="00B201F1">
        <w:rPr>
          <w:i/>
          <w:u w:val="single"/>
        </w:rPr>
        <w:t>callback.lua</w:t>
      </w:r>
      <w:r>
        <w:t xml:space="preserve"> should be noted.</w:t>
      </w:r>
      <w:r w:rsidR="009769CB">
        <w:t xml:space="preserve"> If running in the</w:t>
      </w:r>
      <w:r w:rsidR="009769CB" w:rsidRPr="003402BF">
        <w:t xml:space="preserve"> </w:t>
      </w:r>
      <w:r w:rsidR="003402BF" w:rsidRPr="003402BF">
        <w:t>console</w:t>
      </w:r>
      <w:r w:rsidR="009769CB">
        <w:t xml:space="preserve">, it should be placed in the same directory as the exe files; if running in the VS2013, it should be placed in the </w:t>
      </w:r>
      <w:r w:rsidR="008E6B35">
        <w:rPr>
          <w:rFonts w:hint="eastAsia"/>
        </w:rPr>
        <w:t xml:space="preserve">root </w:t>
      </w:r>
      <w:r w:rsidR="009769CB">
        <w:t>directory of the project.</w:t>
      </w:r>
    </w:p>
    <w:p w:rsidR="00D20CB8" w:rsidRDefault="00D20CB8" w:rsidP="00050BD0"/>
    <w:p w:rsidR="00050BD0" w:rsidRDefault="00050BD0" w:rsidP="00050BD0"/>
    <w:p w:rsidR="00050BD0" w:rsidRPr="00705AF7" w:rsidRDefault="00050BD0" w:rsidP="00050BD0">
      <w:pPr>
        <w:rPr>
          <w:color w:val="BFBFBF" w:themeColor="background1" w:themeShade="BF"/>
        </w:rPr>
      </w:pPr>
      <w:r w:rsidRPr="00705AF7">
        <w:rPr>
          <w:rFonts w:hint="eastAsia"/>
          <w:color w:val="BFBFBF" w:themeColor="background1" w:themeShade="BF"/>
        </w:rPr>
        <w:t>启动服务器，运行客户端，获得结果：</w:t>
      </w:r>
    </w:p>
    <w:p w:rsidR="00705AF7" w:rsidRDefault="00705AF7" w:rsidP="00050BD0">
      <w:r>
        <w:t>Launch the server, run the client, and get the result:</w:t>
      </w:r>
    </w:p>
    <w:p w:rsidR="00705AF7" w:rsidRDefault="00705AF7" w:rsidP="00050BD0"/>
    <w:p w:rsidR="00050BD0" w:rsidRPr="001030A7" w:rsidRDefault="00050BD0" w:rsidP="00050BD0">
      <w:pPr>
        <w:rPr>
          <w:i/>
        </w:rPr>
      </w:pPr>
      <w:r w:rsidRPr="001030A7">
        <w:rPr>
          <w:i/>
        </w:rPr>
        <w:t>onManagerInitialized</w:t>
      </w:r>
    </w:p>
    <w:p w:rsidR="00050BD0" w:rsidRPr="001030A7" w:rsidRDefault="00050BD0" w:rsidP="00050BD0">
      <w:pPr>
        <w:rPr>
          <w:i/>
        </w:rPr>
      </w:pPr>
      <w:r w:rsidRPr="001030A7">
        <w:rPr>
          <w:i/>
        </w:rPr>
        <w:t>onSocketConnected</w:t>
      </w:r>
    </w:p>
    <w:p w:rsidR="00050BD0" w:rsidRPr="001030A7" w:rsidRDefault="00050BD0" w:rsidP="00050BD0">
      <w:pPr>
        <w:rPr>
          <w:i/>
        </w:rPr>
      </w:pPr>
      <w:r w:rsidRPr="001030A7">
        <w:rPr>
          <w:i/>
        </w:rPr>
        <w:t>onKeyExchangeDone</w:t>
      </w:r>
    </w:p>
    <w:p w:rsidR="00050BD0" w:rsidRPr="001030A7" w:rsidRDefault="00050BD0" w:rsidP="00050BD0">
      <w:pPr>
        <w:rPr>
          <w:i/>
        </w:rPr>
      </w:pPr>
      <w:r w:rsidRPr="001030A7">
        <w:rPr>
          <w:i/>
        </w:rPr>
        <w:t>onTransportAdded</w:t>
      </w:r>
    </w:p>
    <w:p w:rsidR="00050BD0" w:rsidRPr="001030A7" w:rsidRDefault="00050BD0" w:rsidP="00050BD0">
      <w:pPr>
        <w:rPr>
          <w:i/>
        </w:rPr>
      </w:pPr>
      <w:r w:rsidRPr="001030A7">
        <w:rPr>
          <w:i/>
        </w:rPr>
        <w:t>v100.share.MyTemporaryView.onopen       table: 00674C50 3       table: 00674C00</w:t>
      </w:r>
    </w:p>
    <w:p w:rsidR="00050BD0" w:rsidRPr="001030A7" w:rsidRDefault="00050BD0" w:rsidP="00050BD0">
      <w:pPr>
        <w:rPr>
          <w:i/>
        </w:rPr>
      </w:pPr>
      <w:r w:rsidRPr="001030A7">
        <w:rPr>
          <w:i/>
        </w:rPr>
        <w:t>v100.share.MyTemporaryView.onchange     table: 00674C50 61440   _var0   Hello 61440     NEW</w:t>
      </w:r>
    </w:p>
    <w:p w:rsidR="00050BD0" w:rsidRPr="001030A7" w:rsidRDefault="00050BD0" w:rsidP="00050BD0">
      <w:pPr>
        <w:rPr>
          <w:i/>
        </w:rPr>
      </w:pPr>
      <w:r w:rsidRPr="001030A7">
        <w:rPr>
          <w:i/>
        </w:rPr>
        <w:t>onKeepAlived 16</w:t>
      </w:r>
    </w:p>
    <w:p w:rsidR="00050BD0" w:rsidRPr="001030A7" w:rsidRDefault="00050BD0" w:rsidP="00050BD0">
      <w:pPr>
        <w:rPr>
          <w:i/>
        </w:rPr>
      </w:pPr>
      <w:r w:rsidRPr="001030A7">
        <w:rPr>
          <w:i/>
        </w:rPr>
        <w:t>v100.share.MySessionView.onchange       table: 00674840 61440   var0    Hello 61440     NEW</w:t>
      </w:r>
    </w:p>
    <w:p w:rsidR="00050BD0" w:rsidRPr="001030A7" w:rsidRDefault="00050BD0" w:rsidP="00050BD0">
      <w:pPr>
        <w:rPr>
          <w:i/>
        </w:rPr>
      </w:pPr>
      <w:r w:rsidRPr="001030A7">
        <w:rPr>
          <w:i/>
        </w:rPr>
        <w:t>v100.share.MySessionView.onchange       table: 00674840 61440   var0    99999   REPLACE</w:t>
      </w:r>
    </w:p>
    <w:p w:rsidR="00050BD0" w:rsidRPr="001030A7" w:rsidRDefault="00050BD0" w:rsidP="00050BD0">
      <w:pPr>
        <w:rPr>
          <w:i/>
        </w:rPr>
      </w:pPr>
      <w:r w:rsidRPr="001030A7">
        <w:rPr>
          <w:i/>
        </w:rPr>
        <w:t>v100.share.MyTemporaryView.onchange     table: 00674C50 61440   _var0   99999   REPLACE</w:t>
      </w:r>
    </w:p>
    <w:p w:rsidR="00050BD0" w:rsidRPr="001030A7" w:rsidRDefault="00050BD0" w:rsidP="00050BD0">
      <w:pPr>
        <w:rPr>
          <w:i/>
        </w:rPr>
      </w:pPr>
      <w:r w:rsidRPr="001030A7">
        <w:rPr>
          <w:i/>
        </w:rPr>
        <w:t>onTransportRemoved</w:t>
      </w:r>
    </w:p>
    <w:p w:rsidR="00050BD0" w:rsidRPr="001030A7" w:rsidRDefault="00050BD0" w:rsidP="00050BD0">
      <w:pPr>
        <w:rPr>
          <w:i/>
        </w:rPr>
      </w:pPr>
      <w:r w:rsidRPr="001030A7">
        <w:rPr>
          <w:i/>
        </w:rPr>
        <w:lastRenderedPageBreak/>
        <w:t>limax close</w:t>
      </w:r>
    </w:p>
    <w:p w:rsidR="00050BD0" w:rsidRPr="001030A7" w:rsidRDefault="00050BD0" w:rsidP="00050BD0">
      <w:pPr>
        <w:rPr>
          <w:i/>
        </w:rPr>
      </w:pPr>
      <w:r w:rsidRPr="001030A7">
        <w:rPr>
          <w:i/>
        </w:rPr>
        <w:t>onManagerUninitialized</w:t>
      </w:r>
    </w:p>
    <w:p w:rsidR="00050BD0" w:rsidRDefault="00050BD0" w:rsidP="00050BD0"/>
    <w:p w:rsidR="00050BD0" w:rsidRPr="0013152D" w:rsidRDefault="00050BD0" w:rsidP="00050BD0">
      <w:pPr>
        <w:rPr>
          <w:color w:val="BFBFBF" w:themeColor="background1" w:themeShade="BF"/>
        </w:rPr>
      </w:pPr>
      <w:r w:rsidRPr="0013152D">
        <w:rPr>
          <w:rFonts w:hint="eastAsia"/>
          <w:color w:val="BFBFBF" w:themeColor="background1" w:themeShade="BF"/>
        </w:rPr>
        <w:t>这个结果看起来和前面版本均一致，除了</w:t>
      </w:r>
      <w:r w:rsidRPr="0013152D">
        <w:rPr>
          <w:rFonts w:hint="eastAsia"/>
          <w:color w:val="BFBFBF" w:themeColor="background1" w:themeShade="BF"/>
        </w:rPr>
        <w:t>table: XXXXXXXX</w:t>
      </w:r>
      <w:r w:rsidRPr="0013152D">
        <w:rPr>
          <w:rFonts w:hint="eastAsia"/>
          <w:color w:val="BFBFBF" w:themeColor="background1" w:themeShade="BF"/>
        </w:rPr>
        <w:t>，</w:t>
      </w:r>
      <w:r w:rsidRPr="0013152D">
        <w:rPr>
          <w:rFonts w:hint="eastAsia"/>
          <w:color w:val="BFBFBF" w:themeColor="background1" w:themeShade="BF"/>
        </w:rPr>
        <w:t>lua</w:t>
      </w:r>
      <w:r w:rsidRPr="0013152D">
        <w:rPr>
          <w:rFonts w:hint="eastAsia"/>
          <w:color w:val="BFBFBF" w:themeColor="background1" w:themeShade="BF"/>
        </w:rPr>
        <w:t>的对象均为</w:t>
      </w:r>
      <w:r w:rsidRPr="0013152D">
        <w:rPr>
          <w:rFonts w:hint="eastAsia"/>
          <w:color w:val="BFBFBF" w:themeColor="background1" w:themeShade="BF"/>
        </w:rPr>
        <w:t>table</w:t>
      </w:r>
      <w:r w:rsidRPr="0013152D">
        <w:rPr>
          <w:rFonts w:hint="eastAsia"/>
          <w:color w:val="BFBFBF" w:themeColor="background1" w:themeShade="BF"/>
        </w:rPr>
        <w:t>。这里</w:t>
      </w:r>
      <w:r w:rsidRPr="0013152D">
        <w:rPr>
          <w:rFonts w:hint="eastAsia"/>
          <w:color w:val="BFBFBF" w:themeColor="background1" w:themeShade="BF"/>
        </w:rPr>
        <w:t>print</w:t>
      </w:r>
      <w:r w:rsidRPr="0013152D">
        <w:rPr>
          <w:rFonts w:hint="eastAsia"/>
          <w:color w:val="BFBFBF" w:themeColor="background1" w:themeShade="BF"/>
        </w:rPr>
        <w:t>没有解析出来。</w:t>
      </w:r>
    </w:p>
    <w:p w:rsidR="00714E77" w:rsidRDefault="0053479D" w:rsidP="00050BD0">
      <w:r>
        <w:t xml:space="preserve">The result looks like the same as the previous versions, except for the </w:t>
      </w:r>
      <w:r w:rsidRPr="0013152D">
        <w:rPr>
          <w:rFonts w:hint="eastAsia"/>
          <w:i/>
          <w:u w:val="single"/>
        </w:rPr>
        <w:t>table: XXXXXXXX</w:t>
      </w:r>
      <w:r>
        <w:t xml:space="preserve"> because that the object of the lua is the table.</w:t>
      </w:r>
      <w:r w:rsidR="000756AF">
        <w:t xml:space="preserve"> The print here does not resolve it.</w:t>
      </w:r>
    </w:p>
    <w:p w:rsidR="00050BD0" w:rsidRDefault="00050BD0" w:rsidP="00050BD0"/>
    <w:p w:rsidR="00050BD0" w:rsidRPr="00CA2AD1" w:rsidRDefault="00050BD0" w:rsidP="00050BD0">
      <w:pPr>
        <w:rPr>
          <w:color w:val="BFBFBF" w:themeColor="background1" w:themeShade="BF"/>
        </w:rPr>
      </w:pPr>
      <w:r w:rsidRPr="00CA2AD1">
        <w:rPr>
          <w:rFonts w:hint="eastAsia"/>
          <w:color w:val="BFBFBF" w:themeColor="background1" w:themeShade="BF"/>
        </w:rPr>
        <w:t>各种注意事项：</w:t>
      </w:r>
    </w:p>
    <w:p w:rsidR="00CA2AD1" w:rsidRDefault="00CA2AD1" w:rsidP="00050BD0">
      <w:r>
        <w:t>Matters need attention:</w:t>
      </w:r>
    </w:p>
    <w:p w:rsidR="00050BD0" w:rsidRPr="002C2342" w:rsidRDefault="00050BD0" w:rsidP="0072063E">
      <w:pPr>
        <w:pStyle w:val="a3"/>
        <w:numPr>
          <w:ilvl w:val="0"/>
          <w:numId w:val="21"/>
        </w:numPr>
        <w:ind w:firstLineChars="0"/>
        <w:rPr>
          <w:color w:val="00B050"/>
        </w:rPr>
      </w:pPr>
      <w:r w:rsidRPr="005D6E2F">
        <w:rPr>
          <w:rFonts w:hint="eastAsia"/>
          <w:color w:val="BFBFBF" w:themeColor="background1" w:themeShade="BF"/>
        </w:rPr>
        <w:t>头文件顺序，头文件</w:t>
      </w:r>
      <w:r w:rsidRPr="005D6E2F">
        <w:rPr>
          <w:rFonts w:hint="eastAsia"/>
          <w:color w:val="BFBFBF" w:themeColor="background1" w:themeShade="BF"/>
        </w:rPr>
        <w:t>limax.lua.h</w:t>
      </w:r>
      <w:r w:rsidRPr="005D6E2F">
        <w:rPr>
          <w:rFonts w:hint="eastAsia"/>
          <w:color w:val="BFBFBF" w:themeColor="background1" w:themeShade="BF"/>
        </w:rPr>
        <w:t>必须包含在</w:t>
      </w:r>
      <w:r w:rsidRPr="005D6E2F">
        <w:rPr>
          <w:rFonts w:hint="eastAsia"/>
          <w:color w:val="BFBFBF" w:themeColor="background1" w:themeShade="BF"/>
        </w:rPr>
        <w:t>lua</w:t>
      </w:r>
      <w:r w:rsidR="000F1B33" w:rsidRPr="009D4F75">
        <w:rPr>
          <w:rFonts w:hint="eastAsia"/>
          <w:color w:val="BFBFBF" w:themeColor="background1" w:themeShade="BF"/>
        </w:rPr>
        <w:t>.hpp</w:t>
      </w:r>
      <w:r w:rsidRPr="005D6E2F">
        <w:rPr>
          <w:rFonts w:hint="eastAsia"/>
          <w:color w:val="BFBFBF" w:themeColor="background1" w:themeShade="BF"/>
        </w:rPr>
        <w:t>之后。</w:t>
      </w:r>
    </w:p>
    <w:p w:rsidR="00577918" w:rsidRPr="002C2342" w:rsidRDefault="003208D2" w:rsidP="00577918">
      <w:pPr>
        <w:pStyle w:val="a3"/>
        <w:ind w:left="360" w:firstLineChars="0" w:firstLine="0"/>
        <w:rPr>
          <w:color w:val="00B050"/>
        </w:rPr>
      </w:pPr>
      <w:r>
        <w:t xml:space="preserve">The header file </w:t>
      </w:r>
      <w:r w:rsidRPr="005D6E2F">
        <w:rPr>
          <w:i/>
          <w:u w:val="single"/>
        </w:rPr>
        <w:t xml:space="preserve">limax.lua.h </w:t>
      </w:r>
      <w:r>
        <w:t>should be included behind</w:t>
      </w:r>
      <w:r w:rsidR="006D258E">
        <w:t xml:space="preserve"> </w:t>
      </w:r>
      <w:r w:rsidR="006D258E" w:rsidRPr="009D4F75">
        <w:t xml:space="preserve">the </w:t>
      </w:r>
      <w:r w:rsidR="006D258E" w:rsidRPr="009D4F75">
        <w:rPr>
          <w:i/>
          <w:u w:val="single"/>
        </w:rPr>
        <w:t>lua.hpp</w:t>
      </w:r>
    </w:p>
    <w:p w:rsidR="00050BD0" w:rsidRPr="00785F85" w:rsidRDefault="00050BD0" w:rsidP="0072063E">
      <w:pPr>
        <w:pStyle w:val="a3"/>
        <w:numPr>
          <w:ilvl w:val="0"/>
          <w:numId w:val="21"/>
        </w:numPr>
        <w:ind w:firstLineChars="0"/>
        <w:rPr>
          <w:color w:val="BFBFBF" w:themeColor="background1" w:themeShade="BF"/>
        </w:rPr>
      </w:pPr>
      <w:r w:rsidRPr="00785F85">
        <w:rPr>
          <w:rFonts w:hint="eastAsia"/>
          <w:color w:val="BFBFBF" w:themeColor="background1" w:themeShade="BF"/>
        </w:rPr>
        <w:t>这里为了示例在</w:t>
      </w:r>
      <w:r w:rsidRPr="00785F85">
        <w:rPr>
          <w:rFonts w:hint="eastAsia"/>
          <w:color w:val="BFBFBF" w:themeColor="background1" w:themeShade="BF"/>
        </w:rPr>
        <w:t>openEngine</w:t>
      </w:r>
      <w:r w:rsidRPr="00785F85">
        <w:rPr>
          <w:rFonts w:hint="eastAsia"/>
          <w:color w:val="BFBFBF" w:themeColor="background1" w:themeShade="BF"/>
        </w:rPr>
        <w:t>之前创建了</w:t>
      </w:r>
      <w:r w:rsidRPr="00785F85">
        <w:rPr>
          <w:rFonts w:hint="eastAsia"/>
          <w:color w:val="BFBFBF" w:themeColor="background1" w:themeShade="BF"/>
        </w:rPr>
        <w:t>lua</w:t>
      </w:r>
      <w:r w:rsidRPr="00785F85">
        <w:rPr>
          <w:rFonts w:hint="eastAsia"/>
          <w:color w:val="BFBFBF" w:themeColor="background1" w:themeShade="BF"/>
        </w:rPr>
        <w:t>虚拟机。具体项目应用中，应该直接使用应用提供的虚拟机，保证脚本中</w:t>
      </w:r>
      <w:r w:rsidRPr="00785F85">
        <w:rPr>
          <w:rFonts w:hint="eastAsia"/>
          <w:color w:val="BFBFBF" w:themeColor="background1" w:themeShade="BF"/>
        </w:rPr>
        <w:t>View</w:t>
      </w:r>
      <w:r w:rsidRPr="00785F85">
        <w:rPr>
          <w:rFonts w:hint="eastAsia"/>
          <w:color w:val="BFBFBF" w:themeColor="background1" w:themeShade="BF"/>
        </w:rPr>
        <w:t>的</w:t>
      </w:r>
      <w:r w:rsidRPr="00785F85">
        <w:rPr>
          <w:rFonts w:hint="eastAsia"/>
          <w:color w:val="BFBFBF" w:themeColor="background1" w:themeShade="BF"/>
        </w:rPr>
        <w:t>onXXX</w:t>
      </w:r>
      <w:r w:rsidRPr="00785F85">
        <w:rPr>
          <w:rFonts w:hint="eastAsia"/>
          <w:color w:val="BFBFBF" w:themeColor="background1" w:themeShade="BF"/>
        </w:rPr>
        <w:t>中实现的控制动作能够直接驱动应用逻辑。</w:t>
      </w:r>
    </w:p>
    <w:p w:rsidR="003C05ED" w:rsidRDefault="003C05ED" w:rsidP="003C05ED">
      <w:pPr>
        <w:pStyle w:val="a3"/>
        <w:ind w:left="360" w:firstLineChars="0" w:firstLine="0"/>
      </w:pPr>
      <w:r>
        <w:t xml:space="preserve">The lua virtual machine is created before the </w:t>
      </w:r>
      <w:r w:rsidRPr="00785F85">
        <w:rPr>
          <w:b/>
          <w:i/>
        </w:rPr>
        <w:t>openEngine</w:t>
      </w:r>
      <w:r>
        <w:t xml:space="preserve"> to give an example.</w:t>
      </w:r>
      <w:r w:rsidR="00293887">
        <w:t xml:space="preserve"> In the detailed project application, the virtual machine provided by the application should be directly used to the control operatoin implemented in the </w:t>
      </w:r>
      <w:r w:rsidR="00293887" w:rsidRPr="00785F85">
        <w:rPr>
          <w:i/>
        </w:rPr>
        <w:t>onXXX</w:t>
      </w:r>
      <w:r w:rsidR="00293887">
        <w:t xml:space="preserve"> of the View</w:t>
      </w:r>
      <w:r w:rsidR="00810985">
        <w:t xml:space="preserve"> could directly drive the application logic.</w:t>
      </w:r>
    </w:p>
    <w:p w:rsidR="00050BD0" w:rsidRPr="00126D32" w:rsidRDefault="00050BD0" w:rsidP="0072063E">
      <w:pPr>
        <w:pStyle w:val="a3"/>
        <w:numPr>
          <w:ilvl w:val="0"/>
          <w:numId w:val="21"/>
        </w:numPr>
        <w:ind w:firstLineChars="0"/>
        <w:rPr>
          <w:color w:val="BFBFBF" w:themeColor="background1" w:themeShade="BF"/>
        </w:rPr>
      </w:pPr>
      <w:r w:rsidRPr="00126D32">
        <w:rPr>
          <w:rFonts w:hint="eastAsia"/>
          <w:color w:val="BFBFBF" w:themeColor="background1" w:themeShade="BF"/>
        </w:rPr>
        <w:t>创建配置时，一般需要调用</w:t>
      </w:r>
      <w:r w:rsidRPr="00126D32">
        <w:rPr>
          <w:rFonts w:hint="eastAsia"/>
          <w:color w:val="BFBFBF" w:themeColor="background1" w:themeShade="BF"/>
        </w:rPr>
        <w:t>.executor</w:t>
      </w:r>
      <w:r w:rsidRPr="00126D32">
        <w:rPr>
          <w:rFonts w:hint="eastAsia"/>
          <w:color w:val="BFBFBF" w:themeColor="background1" w:themeShade="BF"/>
        </w:rPr>
        <w:t>方法指定应用期望的线程。</w:t>
      </w:r>
    </w:p>
    <w:p w:rsidR="005C2C48" w:rsidRDefault="006E6E18" w:rsidP="005C2C48">
      <w:pPr>
        <w:pStyle w:val="a3"/>
        <w:ind w:left="360" w:firstLineChars="0" w:firstLine="0"/>
      </w:pPr>
      <w:r>
        <w:t xml:space="preserve">When creating the configure, </w:t>
      </w:r>
      <w:r w:rsidRPr="0014099A">
        <w:rPr>
          <w:b/>
          <w:i/>
          <w:u w:val="single"/>
        </w:rPr>
        <w:t>.executor</w:t>
      </w:r>
      <w:r>
        <w:t xml:space="preserve"> method is normally called to assign the thread expected by the application.</w:t>
      </w:r>
    </w:p>
    <w:p w:rsidR="00CF25A7" w:rsidRPr="00892723" w:rsidRDefault="00CF25A7" w:rsidP="00CF25A7">
      <w:pPr>
        <w:pStyle w:val="6"/>
      </w:pPr>
      <w:r w:rsidRPr="00892723">
        <w:rPr>
          <w:rFonts w:hint="eastAsia"/>
          <w:color w:val="BFBFBF" w:themeColor="background1" w:themeShade="BF"/>
        </w:rPr>
        <w:t>Lua/C#</w:t>
      </w:r>
      <w:r w:rsidRPr="00892723">
        <w:rPr>
          <w:rFonts w:hint="eastAsia"/>
          <w:color w:val="BFBFBF" w:themeColor="background1" w:themeShade="BF"/>
        </w:rPr>
        <w:t>客户端</w:t>
      </w:r>
      <w:r w:rsidR="00713C75" w:rsidRPr="00892723">
        <w:rPr>
          <w:color w:val="BFBFBF" w:themeColor="background1" w:themeShade="BF"/>
        </w:rPr>
        <w:t xml:space="preserve"> </w:t>
      </w:r>
      <w:r w:rsidR="00713C75" w:rsidRPr="00892723">
        <w:t>Lua/C# client</w:t>
      </w:r>
    </w:p>
    <w:p w:rsidR="00CF25A7" w:rsidRPr="00892723" w:rsidRDefault="00CF25A7" w:rsidP="00CF25A7">
      <w:pPr>
        <w:rPr>
          <w:color w:val="BFBFBF" w:themeColor="background1" w:themeShade="BF"/>
        </w:rPr>
      </w:pPr>
      <w:r w:rsidRPr="00892723">
        <w:rPr>
          <w:rFonts w:hint="eastAsia"/>
        </w:rPr>
        <w:t>1.</w:t>
      </w:r>
      <w:r w:rsidRPr="00892723">
        <w:rPr>
          <w:rFonts w:hint="eastAsia"/>
        </w:rPr>
        <w:tab/>
      </w:r>
      <w:r w:rsidRPr="00892723">
        <w:rPr>
          <w:rFonts w:hint="eastAsia"/>
          <w:color w:val="BFBFBF" w:themeColor="background1" w:themeShade="BF"/>
        </w:rPr>
        <w:t>生成服务器代码的时候，通过</w:t>
      </w:r>
      <w:r w:rsidRPr="00892723">
        <w:rPr>
          <w:rFonts w:hint="eastAsia"/>
          <w:color w:val="BFBFBF" w:themeColor="background1" w:themeShade="BF"/>
        </w:rPr>
        <w:t>-luaTemplate</w:t>
      </w:r>
      <w:r w:rsidRPr="00892723">
        <w:rPr>
          <w:rFonts w:hint="eastAsia"/>
          <w:color w:val="BFBFBF" w:themeColor="background1" w:themeShade="BF"/>
        </w:rPr>
        <w:t>生成</w:t>
      </w:r>
      <w:r w:rsidRPr="00892723">
        <w:rPr>
          <w:rFonts w:hint="eastAsia"/>
          <w:color w:val="BFBFBF" w:themeColor="background1" w:themeShade="BF"/>
        </w:rPr>
        <w:t>lua</w:t>
      </w:r>
      <w:r w:rsidRPr="00892723">
        <w:rPr>
          <w:rFonts w:hint="eastAsia"/>
          <w:color w:val="BFBFBF" w:themeColor="background1" w:themeShade="BF"/>
        </w:rPr>
        <w:t>模板代码</w:t>
      </w:r>
      <w:r w:rsidRPr="00892723">
        <w:rPr>
          <w:rFonts w:hint="eastAsia"/>
          <w:color w:val="BFBFBF" w:themeColor="background1" w:themeShade="BF"/>
        </w:rPr>
        <w:t>example.lua</w:t>
      </w:r>
      <w:r w:rsidRPr="00892723">
        <w:rPr>
          <w:rFonts w:hint="eastAsia"/>
          <w:color w:val="BFBFBF" w:themeColor="background1" w:themeShade="BF"/>
        </w:rPr>
        <w:t>，</w:t>
      </w:r>
      <w:r w:rsidRPr="00892723">
        <w:rPr>
          <w:rFonts w:hint="eastAsia"/>
          <w:color w:val="BFBFBF" w:themeColor="background1" w:themeShade="BF"/>
        </w:rPr>
        <w:t xml:space="preserve">java </w:t>
      </w:r>
      <w:r w:rsidRPr="00892723">
        <w:rPr>
          <w:rFonts w:hint="eastAsia"/>
          <w:color w:val="BFBFBF" w:themeColor="background1" w:themeShade="BF"/>
        </w:rPr>
        <w:t>–</w:t>
      </w:r>
      <w:r w:rsidRPr="00892723">
        <w:rPr>
          <w:rFonts w:hint="eastAsia"/>
          <w:color w:val="BFBFBF" w:themeColor="background1" w:themeShade="BF"/>
        </w:rPr>
        <w:t xml:space="preserve">jar &lt;path to limax.jar&gt; xmlgen </w:t>
      </w:r>
      <w:r w:rsidRPr="00892723">
        <w:rPr>
          <w:rFonts w:hint="eastAsia"/>
          <w:color w:val="BFBFBF" w:themeColor="background1" w:themeShade="BF"/>
        </w:rPr>
        <w:t>–</w:t>
      </w:r>
      <w:r w:rsidRPr="00892723">
        <w:rPr>
          <w:rFonts w:hint="eastAsia"/>
          <w:color w:val="BFBFBF" w:themeColor="background1" w:themeShade="BF"/>
        </w:rPr>
        <w:t xml:space="preserve">script </w:t>
      </w:r>
      <w:r w:rsidRPr="00892723">
        <w:rPr>
          <w:rFonts w:hint="eastAsia"/>
          <w:color w:val="BFBFBF" w:themeColor="background1" w:themeShade="BF"/>
        </w:rPr>
        <w:t>–</w:t>
      </w:r>
      <w:r w:rsidRPr="00892723">
        <w:rPr>
          <w:rFonts w:hint="eastAsia"/>
          <w:color w:val="BFBFBF" w:themeColor="background1" w:themeShade="BF"/>
        </w:rPr>
        <w:t>luaTemplate example.server.xml</w:t>
      </w:r>
      <w:r w:rsidR="008C7A9B" w:rsidRPr="00892723">
        <w:rPr>
          <w:color w:val="BFBFBF" w:themeColor="background1" w:themeShade="BF"/>
        </w:rPr>
        <w:t xml:space="preserve"> </w:t>
      </w:r>
    </w:p>
    <w:p w:rsidR="008C7A9B" w:rsidRPr="00892723" w:rsidRDefault="008C7A9B" w:rsidP="00CF25A7">
      <w:pPr>
        <w:rPr>
          <w:i/>
          <w:u w:val="single"/>
        </w:rPr>
      </w:pPr>
      <w:r w:rsidRPr="00892723">
        <w:tab/>
        <w:t xml:space="preserve">When generating the server source code, </w:t>
      </w:r>
      <w:r w:rsidR="00B04D65" w:rsidRPr="00892723">
        <w:t xml:space="preserve">generate the </w:t>
      </w:r>
      <w:r w:rsidR="00B04D65" w:rsidRPr="00892723">
        <w:rPr>
          <w:b/>
          <w:i/>
        </w:rPr>
        <w:t>lua</w:t>
      </w:r>
      <w:r w:rsidR="00B04D65" w:rsidRPr="00892723">
        <w:t xml:space="preserve"> template code </w:t>
      </w:r>
      <w:r w:rsidR="00B04D65" w:rsidRPr="00892723">
        <w:rPr>
          <w:i/>
          <w:u w:val="single"/>
        </w:rPr>
        <w:t>example.lua</w:t>
      </w:r>
      <w:r w:rsidR="00B04D65" w:rsidRPr="00892723">
        <w:t xml:space="preserve"> through the </w:t>
      </w:r>
      <w:r w:rsidR="00B04D65" w:rsidRPr="00892723">
        <w:rPr>
          <w:rFonts w:hint="eastAsia"/>
          <w:b/>
          <w:i/>
        </w:rPr>
        <w:t>-luaTemplate</w:t>
      </w:r>
      <w:r w:rsidR="00B04D65" w:rsidRPr="00892723">
        <w:t xml:space="preserve">, </w:t>
      </w:r>
      <w:r w:rsidR="00B04D65" w:rsidRPr="00892723">
        <w:rPr>
          <w:rFonts w:hint="eastAsia"/>
          <w:i/>
          <w:u w:val="single"/>
        </w:rPr>
        <w:t xml:space="preserve">java </w:t>
      </w:r>
      <w:r w:rsidR="00B04D65" w:rsidRPr="00892723">
        <w:rPr>
          <w:rFonts w:hint="eastAsia"/>
          <w:i/>
          <w:u w:val="single"/>
        </w:rPr>
        <w:t>–</w:t>
      </w:r>
      <w:r w:rsidR="00B04D65" w:rsidRPr="00892723">
        <w:rPr>
          <w:rFonts w:hint="eastAsia"/>
          <w:i/>
          <w:u w:val="single"/>
        </w:rPr>
        <w:t xml:space="preserve">jar &lt;path to limax.jar&gt; xmlgen </w:t>
      </w:r>
      <w:r w:rsidR="00B04D65" w:rsidRPr="00892723">
        <w:rPr>
          <w:rFonts w:hint="eastAsia"/>
          <w:i/>
          <w:u w:val="single"/>
        </w:rPr>
        <w:t>–</w:t>
      </w:r>
      <w:r w:rsidR="00B04D65" w:rsidRPr="00892723">
        <w:rPr>
          <w:rFonts w:hint="eastAsia"/>
          <w:i/>
          <w:u w:val="single"/>
        </w:rPr>
        <w:t xml:space="preserve">script </w:t>
      </w:r>
      <w:r w:rsidR="00B04D65" w:rsidRPr="00892723">
        <w:rPr>
          <w:rFonts w:hint="eastAsia"/>
          <w:i/>
          <w:u w:val="single"/>
        </w:rPr>
        <w:t>–</w:t>
      </w:r>
      <w:r w:rsidR="00B04D65" w:rsidRPr="00892723">
        <w:rPr>
          <w:rFonts w:hint="eastAsia"/>
          <w:i/>
          <w:u w:val="single"/>
        </w:rPr>
        <w:t>luaTemplate example.server.xml</w:t>
      </w:r>
    </w:p>
    <w:p w:rsidR="00CF25A7" w:rsidRPr="00892723" w:rsidRDefault="00CF25A7" w:rsidP="00CF25A7">
      <w:r w:rsidRPr="00892723">
        <w:rPr>
          <w:rFonts w:hint="eastAsia"/>
        </w:rPr>
        <w:t>2.</w:t>
      </w:r>
      <w:r w:rsidRPr="00892723">
        <w:rPr>
          <w:rFonts w:hint="eastAsia"/>
        </w:rPr>
        <w:tab/>
      </w:r>
      <w:r w:rsidRPr="00892723">
        <w:rPr>
          <w:rFonts w:hint="eastAsia"/>
          <w:color w:val="BFBFBF" w:themeColor="background1" w:themeShade="BF"/>
        </w:rPr>
        <w:t>客户端首先创建</w:t>
      </w:r>
      <w:r w:rsidRPr="00892723">
        <w:rPr>
          <w:rFonts w:hint="eastAsia"/>
          <w:color w:val="BFBFBF" w:themeColor="background1" w:themeShade="BF"/>
        </w:rPr>
        <w:t>C#</w:t>
      </w:r>
      <w:r w:rsidRPr="00892723">
        <w:rPr>
          <w:rFonts w:hint="eastAsia"/>
          <w:color w:val="BFBFBF" w:themeColor="background1" w:themeShade="BF"/>
        </w:rPr>
        <w:t>解决方案和应用项目</w:t>
      </w:r>
    </w:p>
    <w:p w:rsidR="00256658" w:rsidRPr="00892723" w:rsidRDefault="00256658" w:rsidP="00CF25A7">
      <w:r w:rsidRPr="00892723">
        <w:tab/>
        <w:t xml:space="preserve">First, the client creates the </w:t>
      </w:r>
      <w:r w:rsidR="00014A35" w:rsidRPr="00892723">
        <w:t>C# solution and the application project.</w:t>
      </w:r>
    </w:p>
    <w:p w:rsidR="00CF25A7" w:rsidRPr="00892723" w:rsidRDefault="00CF25A7" w:rsidP="00CF25A7">
      <w:r w:rsidRPr="00892723">
        <w:rPr>
          <w:rFonts w:hint="eastAsia"/>
        </w:rPr>
        <w:t>3.</w:t>
      </w:r>
      <w:r w:rsidRPr="00892723">
        <w:rPr>
          <w:rFonts w:hint="eastAsia"/>
        </w:rPr>
        <w:tab/>
      </w:r>
      <w:r w:rsidRPr="00892723">
        <w:rPr>
          <w:rFonts w:hint="eastAsia"/>
          <w:color w:val="BFBFBF" w:themeColor="background1" w:themeShade="BF"/>
        </w:rPr>
        <w:t>解决方案中加入</w:t>
      </w:r>
      <w:r w:rsidRPr="00892723">
        <w:rPr>
          <w:rFonts w:hint="eastAsia"/>
          <w:color w:val="BFBFBF" w:themeColor="background1" w:themeShade="BF"/>
        </w:rPr>
        <w:t>Limax</w:t>
      </w:r>
      <w:r w:rsidRPr="00892723">
        <w:rPr>
          <w:rFonts w:hint="eastAsia"/>
          <w:color w:val="BFBFBF" w:themeColor="background1" w:themeShade="BF"/>
        </w:rPr>
        <w:t>源码中</w:t>
      </w:r>
      <w:r w:rsidRPr="00892723">
        <w:rPr>
          <w:rFonts w:hint="eastAsia"/>
          <w:color w:val="BFBFBF" w:themeColor="background1" w:themeShade="BF"/>
        </w:rPr>
        <w:t>csharp</w:t>
      </w:r>
      <w:r w:rsidRPr="00892723">
        <w:rPr>
          <w:rFonts w:hint="eastAsia"/>
          <w:color w:val="BFBFBF" w:themeColor="background1" w:themeShade="BF"/>
        </w:rPr>
        <w:t>目录下的</w:t>
      </w:r>
      <w:r w:rsidRPr="00892723">
        <w:rPr>
          <w:rFonts w:hint="eastAsia"/>
          <w:color w:val="BFBFBF" w:themeColor="background1" w:themeShade="BF"/>
        </w:rPr>
        <w:t>limax</w:t>
      </w:r>
      <w:r w:rsidRPr="00892723">
        <w:rPr>
          <w:rFonts w:hint="eastAsia"/>
          <w:color w:val="BFBFBF" w:themeColor="background1" w:themeShade="BF"/>
        </w:rPr>
        <w:t>项目，</w:t>
      </w:r>
      <w:r w:rsidRPr="00892723">
        <w:rPr>
          <w:rFonts w:hint="eastAsia"/>
          <w:color w:val="BFBFBF" w:themeColor="background1" w:themeShade="BF"/>
        </w:rPr>
        <w:t>lua</w:t>
      </w:r>
      <w:r w:rsidRPr="00892723">
        <w:rPr>
          <w:rFonts w:hint="eastAsia"/>
          <w:color w:val="BFBFBF" w:themeColor="background1" w:themeShade="BF"/>
        </w:rPr>
        <w:t>目录下的</w:t>
      </w:r>
      <w:r w:rsidRPr="00892723">
        <w:rPr>
          <w:rFonts w:hint="eastAsia"/>
          <w:color w:val="BFBFBF" w:themeColor="background1" w:themeShade="BF"/>
        </w:rPr>
        <w:t>luacs</w:t>
      </w:r>
      <w:r w:rsidRPr="00892723">
        <w:rPr>
          <w:rFonts w:hint="eastAsia"/>
          <w:color w:val="BFBFBF" w:themeColor="background1" w:themeShade="BF"/>
        </w:rPr>
        <w:t>项目，</w:t>
      </w:r>
      <w:r w:rsidRPr="00892723">
        <w:rPr>
          <w:rFonts w:hint="eastAsia"/>
          <w:color w:val="BFBFBF" w:themeColor="background1" w:themeShade="BF"/>
        </w:rPr>
        <w:t>clrlua</w:t>
      </w:r>
      <w:r w:rsidRPr="00892723">
        <w:rPr>
          <w:rFonts w:hint="eastAsia"/>
          <w:color w:val="BFBFBF" w:themeColor="background1" w:themeShade="BF"/>
        </w:rPr>
        <w:t>项目，</w:t>
      </w:r>
      <w:r w:rsidRPr="00892723">
        <w:rPr>
          <w:rFonts w:hint="eastAsia"/>
          <w:color w:val="BFBFBF" w:themeColor="background1" w:themeShade="BF"/>
        </w:rPr>
        <w:t>liblua_s</w:t>
      </w:r>
      <w:r w:rsidRPr="00892723">
        <w:rPr>
          <w:rFonts w:hint="eastAsia"/>
          <w:color w:val="BFBFBF" w:themeColor="background1" w:themeShade="BF"/>
        </w:rPr>
        <w:t>项目</w:t>
      </w:r>
    </w:p>
    <w:p w:rsidR="00C03943" w:rsidRPr="00892723" w:rsidRDefault="00C03943" w:rsidP="00CF25A7">
      <w:r w:rsidRPr="00892723">
        <w:tab/>
      </w:r>
      <w:r w:rsidR="001E53C0" w:rsidRPr="00892723">
        <w:t xml:space="preserve">Add the </w:t>
      </w:r>
      <w:r w:rsidR="001E53C0" w:rsidRPr="00892723">
        <w:rPr>
          <w:b/>
          <w:i/>
        </w:rPr>
        <w:t>limax</w:t>
      </w:r>
      <w:r w:rsidR="001E53C0" w:rsidRPr="00892723">
        <w:t xml:space="preserve"> project under the </w:t>
      </w:r>
      <w:r w:rsidR="001E53C0" w:rsidRPr="00892723">
        <w:rPr>
          <w:i/>
        </w:rPr>
        <w:t>csharp</w:t>
      </w:r>
      <w:r w:rsidR="001E53C0" w:rsidRPr="00892723">
        <w:t xml:space="preserve"> directory, the </w:t>
      </w:r>
      <w:r w:rsidR="001E53C0" w:rsidRPr="00892723">
        <w:rPr>
          <w:b/>
          <w:i/>
        </w:rPr>
        <w:t>luacs</w:t>
      </w:r>
      <w:r w:rsidR="001E53C0" w:rsidRPr="00892723">
        <w:t xml:space="preserve"> project, the </w:t>
      </w:r>
      <w:r w:rsidR="001E53C0" w:rsidRPr="00892723">
        <w:rPr>
          <w:b/>
          <w:i/>
        </w:rPr>
        <w:t>clrlua</w:t>
      </w:r>
      <w:r w:rsidR="001E53C0" w:rsidRPr="00892723">
        <w:t xml:space="preserve"> project and the </w:t>
      </w:r>
      <w:r w:rsidR="001E53C0" w:rsidRPr="00892723">
        <w:rPr>
          <w:b/>
          <w:i/>
        </w:rPr>
        <w:t>liblua_s</w:t>
      </w:r>
      <w:r w:rsidR="001E53C0" w:rsidRPr="00892723">
        <w:t xml:space="preserve"> project under the </w:t>
      </w:r>
      <w:r w:rsidR="001E53C0" w:rsidRPr="00892723">
        <w:rPr>
          <w:i/>
        </w:rPr>
        <w:t>lua</w:t>
      </w:r>
      <w:r w:rsidR="001E53C0" w:rsidRPr="00892723">
        <w:t xml:space="preserve"> directory of the </w:t>
      </w:r>
      <w:r w:rsidR="001E53C0" w:rsidRPr="00892723">
        <w:rPr>
          <w:i/>
        </w:rPr>
        <w:t>Limax</w:t>
      </w:r>
      <w:r w:rsidR="001E53C0" w:rsidRPr="00892723">
        <w:t xml:space="preserve"> source code into the solution.</w:t>
      </w:r>
    </w:p>
    <w:p w:rsidR="00CF25A7" w:rsidRPr="00892723" w:rsidRDefault="00CF25A7" w:rsidP="00CF25A7">
      <w:r w:rsidRPr="00892723">
        <w:rPr>
          <w:rFonts w:hint="eastAsia"/>
        </w:rPr>
        <w:t>4.</w:t>
      </w:r>
      <w:r w:rsidRPr="00892723">
        <w:rPr>
          <w:rFonts w:hint="eastAsia"/>
        </w:rPr>
        <w:tab/>
      </w:r>
      <w:r w:rsidRPr="00892723">
        <w:rPr>
          <w:rFonts w:hint="eastAsia"/>
          <w:color w:val="BFBFBF" w:themeColor="background1" w:themeShade="BF"/>
        </w:rPr>
        <w:t>为应用项目添加项目引用，引用</w:t>
      </w:r>
      <w:r w:rsidRPr="00892723">
        <w:rPr>
          <w:rFonts w:hint="eastAsia"/>
          <w:color w:val="BFBFBF" w:themeColor="background1" w:themeShade="BF"/>
        </w:rPr>
        <w:t>limax</w:t>
      </w:r>
      <w:r w:rsidRPr="00892723">
        <w:rPr>
          <w:rFonts w:hint="eastAsia"/>
          <w:color w:val="BFBFBF" w:themeColor="background1" w:themeShade="BF"/>
        </w:rPr>
        <w:t>项目，</w:t>
      </w:r>
      <w:r w:rsidRPr="00892723">
        <w:rPr>
          <w:rFonts w:hint="eastAsia"/>
          <w:color w:val="BFBFBF" w:themeColor="background1" w:themeShade="BF"/>
        </w:rPr>
        <w:t>luacs</w:t>
      </w:r>
      <w:r w:rsidRPr="00892723">
        <w:rPr>
          <w:rFonts w:hint="eastAsia"/>
          <w:color w:val="BFBFBF" w:themeColor="background1" w:themeShade="BF"/>
        </w:rPr>
        <w:t>项目，</w:t>
      </w:r>
      <w:r w:rsidRPr="00892723">
        <w:rPr>
          <w:rFonts w:hint="eastAsia"/>
          <w:color w:val="BFBFBF" w:themeColor="background1" w:themeShade="BF"/>
        </w:rPr>
        <w:t>clrlua</w:t>
      </w:r>
      <w:r w:rsidRPr="00892723">
        <w:rPr>
          <w:rFonts w:hint="eastAsia"/>
          <w:color w:val="BFBFBF" w:themeColor="background1" w:themeShade="BF"/>
        </w:rPr>
        <w:t>项目。</w:t>
      </w:r>
    </w:p>
    <w:p w:rsidR="00CA1A2C" w:rsidRPr="00892723" w:rsidRDefault="00CA1A2C" w:rsidP="00CF25A7">
      <w:r w:rsidRPr="00892723">
        <w:tab/>
        <w:t xml:space="preserve">Add the project reference for the application project, reference to the </w:t>
      </w:r>
      <w:r w:rsidRPr="00892723">
        <w:rPr>
          <w:b/>
          <w:i/>
        </w:rPr>
        <w:t>limax</w:t>
      </w:r>
      <w:r w:rsidRPr="00892723">
        <w:t xml:space="preserve"> project, the </w:t>
      </w:r>
      <w:r w:rsidRPr="00892723">
        <w:rPr>
          <w:b/>
          <w:i/>
        </w:rPr>
        <w:t>luacs</w:t>
      </w:r>
      <w:r w:rsidRPr="00892723">
        <w:t xml:space="preserve"> project and the </w:t>
      </w:r>
      <w:r w:rsidRPr="00892723">
        <w:rPr>
          <w:b/>
          <w:i/>
        </w:rPr>
        <w:t>clrlua</w:t>
      </w:r>
      <w:r w:rsidRPr="00892723">
        <w:t xml:space="preserve"> project.</w:t>
      </w:r>
    </w:p>
    <w:p w:rsidR="00CF25A7" w:rsidRPr="00892723" w:rsidRDefault="00CF25A7" w:rsidP="00CF25A7">
      <w:r w:rsidRPr="00892723">
        <w:rPr>
          <w:rFonts w:hint="eastAsia"/>
        </w:rPr>
        <w:t>5.</w:t>
      </w:r>
      <w:r w:rsidRPr="00892723">
        <w:rPr>
          <w:rFonts w:hint="eastAsia"/>
        </w:rPr>
        <w:tab/>
      </w:r>
      <w:r w:rsidRPr="00892723">
        <w:rPr>
          <w:rFonts w:hint="eastAsia"/>
          <w:color w:val="BFBFBF" w:themeColor="background1" w:themeShade="BF"/>
        </w:rPr>
        <w:t>项目属性中将当前项目的目标平台由</w:t>
      </w:r>
      <w:r w:rsidRPr="00892723">
        <w:rPr>
          <w:rFonts w:hint="eastAsia"/>
          <w:color w:val="BFBFBF" w:themeColor="background1" w:themeShade="BF"/>
        </w:rPr>
        <w:t>AnyCPU</w:t>
      </w:r>
      <w:r w:rsidRPr="00892723">
        <w:rPr>
          <w:rFonts w:hint="eastAsia"/>
          <w:color w:val="BFBFBF" w:themeColor="background1" w:themeShade="BF"/>
        </w:rPr>
        <w:t>改为</w:t>
      </w:r>
      <w:r w:rsidRPr="00892723">
        <w:rPr>
          <w:rFonts w:hint="eastAsia"/>
          <w:color w:val="BFBFBF" w:themeColor="background1" w:themeShade="BF"/>
        </w:rPr>
        <w:t>x86</w:t>
      </w:r>
      <w:r w:rsidRPr="00892723">
        <w:rPr>
          <w:rFonts w:hint="eastAsia"/>
          <w:color w:val="BFBFBF" w:themeColor="background1" w:themeShade="BF"/>
        </w:rPr>
        <w:t>，与其它几个保持一致，均为</w:t>
      </w:r>
      <w:r w:rsidRPr="00892723">
        <w:rPr>
          <w:rFonts w:hint="eastAsia"/>
          <w:color w:val="BFBFBF" w:themeColor="background1" w:themeShade="BF"/>
        </w:rPr>
        <w:t>x86</w:t>
      </w:r>
      <w:r w:rsidRPr="00892723">
        <w:rPr>
          <w:rFonts w:hint="eastAsia"/>
          <w:color w:val="BFBFBF" w:themeColor="background1" w:themeShade="BF"/>
        </w:rPr>
        <w:t>。</w:t>
      </w:r>
    </w:p>
    <w:p w:rsidR="007414C6" w:rsidRPr="00892723" w:rsidRDefault="007414C6" w:rsidP="00CF25A7">
      <w:r w:rsidRPr="00892723">
        <w:tab/>
        <w:t xml:space="preserve">Change the object platform of the current project in the project attributes from the </w:t>
      </w:r>
      <w:r w:rsidRPr="00892723">
        <w:rPr>
          <w:b/>
          <w:i/>
        </w:rPr>
        <w:t xml:space="preserve">AnyCPU </w:t>
      </w:r>
      <w:r w:rsidRPr="00892723">
        <w:t xml:space="preserve">to the </w:t>
      </w:r>
      <w:r w:rsidRPr="00892723">
        <w:rPr>
          <w:b/>
          <w:i/>
        </w:rPr>
        <w:t>x86</w:t>
      </w:r>
      <w:r w:rsidRPr="00892723">
        <w:t xml:space="preserve">, and </w:t>
      </w:r>
      <w:r w:rsidR="007C1584" w:rsidRPr="00892723">
        <w:t xml:space="preserve">is consistent with the others as the </w:t>
      </w:r>
      <w:r w:rsidR="007C1584" w:rsidRPr="00892723">
        <w:rPr>
          <w:b/>
          <w:i/>
        </w:rPr>
        <w:t>x86</w:t>
      </w:r>
      <w:r w:rsidR="007C1584" w:rsidRPr="00892723">
        <w:t>.</w:t>
      </w:r>
      <w:r w:rsidRPr="00892723">
        <w:t xml:space="preserve"> </w:t>
      </w:r>
    </w:p>
    <w:p w:rsidR="00CF25A7" w:rsidRPr="00892723" w:rsidRDefault="00CF25A7" w:rsidP="00CF25A7"/>
    <w:p w:rsidR="00CF25A7" w:rsidRPr="00007BFA" w:rsidRDefault="00CF25A7" w:rsidP="00CF25A7">
      <w:pPr>
        <w:rPr>
          <w:color w:val="BFBFBF" w:themeColor="background1" w:themeShade="BF"/>
        </w:rPr>
      </w:pPr>
      <w:r w:rsidRPr="00007BFA">
        <w:rPr>
          <w:rFonts w:hint="eastAsia"/>
          <w:color w:val="BFBFBF" w:themeColor="background1" w:themeShade="BF"/>
        </w:rPr>
        <w:t>程序代码</w:t>
      </w:r>
    </w:p>
    <w:p w:rsidR="002E1578" w:rsidRPr="00892723" w:rsidRDefault="00752915" w:rsidP="00CF25A7">
      <w:r w:rsidRPr="00892723">
        <w:t xml:space="preserve">source </w:t>
      </w:r>
      <w:r w:rsidR="002E1578" w:rsidRPr="00892723">
        <w:t>code:</w:t>
      </w:r>
    </w:p>
    <w:p w:rsidR="004C4CF8" w:rsidRPr="00892723" w:rsidRDefault="004C4CF8" w:rsidP="00CF25A7"/>
    <w:p w:rsidR="00CF25A7" w:rsidRPr="00007BFA" w:rsidRDefault="00CF25A7" w:rsidP="00CF25A7">
      <w:pPr>
        <w:rPr>
          <w:i/>
        </w:rPr>
      </w:pPr>
      <w:r w:rsidRPr="00007BFA">
        <w:rPr>
          <w:i/>
        </w:rPr>
        <w:t>using System;</w:t>
      </w:r>
    </w:p>
    <w:p w:rsidR="00CF25A7" w:rsidRPr="00007BFA" w:rsidRDefault="00CF25A7" w:rsidP="00CF25A7">
      <w:pPr>
        <w:rPr>
          <w:i/>
        </w:rPr>
      </w:pPr>
      <w:r w:rsidRPr="00007BFA">
        <w:rPr>
          <w:i/>
        </w:rPr>
        <w:t>using System.Text;</w:t>
      </w:r>
    </w:p>
    <w:p w:rsidR="00CF25A7" w:rsidRPr="00007BFA" w:rsidRDefault="00CF25A7" w:rsidP="00CF25A7">
      <w:pPr>
        <w:rPr>
          <w:i/>
        </w:rPr>
      </w:pPr>
      <w:r w:rsidRPr="00007BFA">
        <w:rPr>
          <w:i/>
        </w:rPr>
        <w:t>using System.IO;</w:t>
      </w:r>
    </w:p>
    <w:p w:rsidR="00CF25A7" w:rsidRPr="00007BFA" w:rsidRDefault="00CF25A7" w:rsidP="00CF25A7">
      <w:pPr>
        <w:rPr>
          <w:i/>
        </w:rPr>
      </w:pPr>
      <w:r w:rsidRPr="00007BFA">
        <w:rPr>
          <w:i/>
        </w:rPr>
        <w:t>using System.Threading;</w:t>
      </w:r>
    </w:p>
    <w:p w:rsidR="00CF25A7" w:rsidRPr="00007BFA" w:rsidRDefault="00CF25A7" w:rsidP="00CF25A7">
      <w:pPr>
        <w:rPr>
          <w:i/>
        </w:rPr>
      </w:pPr>
      <w:r w:rsidRPr="00007BFA">
        <w:rPr>
          <w:i/>
        </w:rPr>
        <w:t>using limax.net;</w:t>
      </w:r>
    </w:p>
    <w:p w:rsidR="00CF25A7" w:rsidRPr="00007BFA" w:rsidRDefault="00CF25A7" w:rsidP="00CF25A7">
      <w:pPr>
        <w:rPr>
          <w:i/>
        </w:rPr>
      </w:pPr>
      <w:r w:rsidRPr="00007BFA">
        <w:rPr>
          <w:i/>
        </w:rPr>
        <w:t>using limax.script;</w:t>
      </w:r>
    </w:p>
    <w:p w:rsidR="00CF25A7" w:rsidRPr="00007BFA" w:rsidRDefault="00CF25A7" w:rsidP="00CF25A7">
      <w:pPr>
        <w:rPr>
          <w:i/>
        </w:rPr>
      </w:pPr>
      <w:r w:rsidRPr="00007BFA">
        <w:rPr>
          <w:i/>
        </w:rPr>
        <w:t>using limax.endpoint;</w:t>
      </w:r>
    </w:p>
    <w:p w:rsidR="00CF25A7" w:rsidRPr="00007BFA" w:rsidRDefault="00CF25A7" w:rsidP="00CF25A7">
      <w:pPr>
        <w:rPr>
          <w:i/>
        </w:rPr>
      </w:pPr>
      <w:r w:rsidRPr="00007BFA">
        <w:rPr>
          <w:i/>
        </w:rPr>
        <w:t>using limax.endpoint.script;</w:t>
      </w:r>
    </w:p>
    <w:p w:rsidR="00CF25A7" w:rsidRPr="00007BFA" w:rsidRDefault="00CF25A7" w:rsidP="00CF25A7">
      <w:pPr>
        <w:rPr>
          <w:i/>
        </w:rPr>
      </w:pPr>
    </w:p>
    <w:p w:rsidR="00CF25A7" w:rsidRPr="00007BFA" w:rsidRDefault="00CF25A7" w:rsidP="00CF25A7">
      <w:pPr>
        <w:rPr>
          <w:i/>
        </w:rPr>
      </w:pPr>
      <w:r w:rsidRPr="00007BFA">
        <w:rPr>
          <w:i/>
        </w:rPr>
        <w:t>namespace ConsoleApplicationLuaCS</w:t>
      </w:r>
    </w:p>
    <w:p w:rsidR="00CF25A7" w:rsidRPr="00007BFA" w:rsidRDefault="00CF25A7" w:rsidP="00CF25A7">
      <w:pPr>
        <w:rPr>
          <w:i/>
        </w:rPr>
      </w:pPr>
      <w:r w:rsidRPr="00007BFA">
        <w:rPr>
          <w:i/>
        </w:rPr>
        <w:t>{</w:t>
      </w:r>
    </w:p>
    <w:p w:rsidR="00CF25A7" w:rsidRPr="00007BFA" w:rsidRDefault="00CF25A7" w:rsidP="00CF25A7">
      <w:pPr>
        <w:rPr>
          <w:i/>
        </w:rPr>
      </w:pPr>
      <w:r w:rsidRPr="00007BFA">
        <w:rPr>
          <w:i/>
        </w:rPr>
        <w:t xml:space="preserve">    class MyListener : EndpointListener</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onAbort(Transport transport)</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Exception e = transport.getCloseReason();</w:t>
      </w:r>
    </w:p>
    <w:p w:rsidR="00CF25A7" w:rsidRPr="00007BFA" w:rsidRDefault="00CF25A7" w:rsidP="00CF25A7">
      <w:pPr>
        <w:rPr>
          <w:i/>
        </w:rPr>
      </w:pPr>
      <w:r w:rsidRPr="00007BFA">
        <w:rPr>
          <w:i/>
        </w:rPr>
        <w:t xml:space="preserve">            Console.WriteLine("onAbort " + transport + " " + e);</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onManagerInitialized(Manager manager, Config config)</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Console.WriteLine("onManagerInitialized " + config.GetType().Name + " " + manager);</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onManagerUninitialized(Manager manager)</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Console.WriteLine("onManagerUninitialized " + manager);</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onTransportAdded(Transport transport)</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Console.WriteLine("onTransportAdded " + transport);</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onTransportRemoved(Transport transport)</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Exception e = transport.getCloseReason();</w:t>
      </w:r>
    </w:p>
    <w:p w:rsidR="00CF25A7" w:rsidRPr="00007BFA" w:rsidRDefault="00CF25A7" w:rsidP="00CF25A7">
      <w:pPr>
        <w:rPr>
          <w:i/>
        </w:rPr>
      </w:pPr>
      <w:r w:rsidRPr="00007BFA">
        <w:rPr>
          <w:i/>
        </w:rPr>
        <w:t xml:space="preserve">            Console.WriteLine("onTransportRemoved " + transport + " " + e);</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onSocketConnected()</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Console.WriteLine("onSocketConnected");</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onKeyExchangeDone()</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lastRenderedPageBreak/>
        <w:t xml:space="preserve">            Console.WriteLine("onKeyExchangeDone");</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onKeepAlived(int ms)</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Console.WriteLine("onKeepAlived " + ms);</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public void onErrorOccured(int source, int code, Exception exception)</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Console.WriteLine("onErrorOccured " + source + " " + code);</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w:t>
      </w:r>
    </w:p>
    <w:p w:rsidR="00CF25A7" w:rsidRPr="00007BFA" w:rsidRDefault="00CF25A7" w:rsidP="00CF25A7">
      <w:pPr>
        <w:rPr>
          <w:i/>
        </w:rPr>
      </w:pPr>
    </w:p>
    <w:p w:rsidR="00CF25A7" w:rsidRPr="00007BFA" w:rsidRDefault="00CF25A7" w:rsidP="00CF25A7">
      <w:pPr>
        <w:rPr>
          <w:i/>
        </w:rPr>
      </w:pPr>
      <w:r w:rsidRPr="00007BFA">
        <w:rPr>
          <w:i/>
        </w:rPr>
        <w:t xml:space="preserve">    class Program</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private static void start()</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string callback = File.ReadAllText("callback.lua", Encoding.UTF8);</w:t>
      </w:r>
    </w:p>
    <w:p w:rsidR="00CF25A7" w:rsidRPr="00007BFA" w:rsidRDefault="00CF25A7" w:rsidP="00CF25A7">
      <w:pPr>
        <w:rPr>
          <w:i/>
        </w:rPr>
      </w:pPr>
      <w:r w:rsidRPr="00007BFA">
        <w:rPr>
          <w:i/>
        </w:rPr>
        <w:t xml:space="preserve">            Endpoint.openEngine();</w:t>
      </w:r>
    </w:p>
    <w:p w:rsidR="00656BFA" w:rsidRDefault="00CF25A7" w:rsidP="00CF25A7">
      <w:pPr>
        <w:rPr>
          <w:i/>
        </w:rPr>
      </w:pPr>
      <w:r w:rsidRPr="00007BFA">
        <w:rPr>
          <w:i/>
        </w:rPr>
        <w:t xml:space="preserve">            EndpointConfig config = Endpoint.create</w:t>
      </w:r>
      <w:r w:rsidR="0028589E">
        <w:rPr>
          <w:rFonts w:hint="eastAsia"/>
          <w:i/>
        </w:rPr>
        <w:t>Endpoint</w:t>
      </w:r>
      <w:r w:rsidRPr="00007BFA">
        <w:rPr>
          <w:i/>
        </w:rPr>
        <w:t>ConfigBuilder(</w:t>
      </w:r>
    </w:p>
    <w:p w:rsidR="00656BFA" w:rsidRDefault="00CF25A7" w:rsidP="00656BFA">
      <w:pPr>
        <w:ind w:left="1680" w:firstLine="420"/>
        <w:rPr>
          <w:i/>
        </w:rPr>
      </w:pPr>
      <w:r w:rsidRPr="00007BFA">
        <w:rPr>
          <w:i/>
        </w:rPr>
        <w:t xml:space="preserve">"127.0.0.1", 10000, </w:t>
      </w:r>
      <w:r w:rsidR="001D4CC2">
        <w:rPr>
          <w:rFonts w:hint="eastAsia"/>
          <w:i/>
        </w:rPr>
        <w:t>LoginConfig.plainLogin(</w:t>
      </w:r>
      <w:r w:rsidRPr="00007BFA">
        <w:rPr>
          <w:i/>
        </w:rPr>
        <w:t>"testabc", "123456", "test")</w:t>
      </w:r>
      <w:r w:rsidR="001D4CC2">
        <w:rPr>
          <w:rFonts w:hint="eastAsia"/>
          <w:i/>
        </w:rPr>
        <w:t>)</w:t>
      </w:r>
    </w:p>
    <w:p w:rsidR="00656BFA" w:rsidRDefault="00CF25A7" w:rsidP="00656BFA">
      <w:pPr>
        <w:ind w:left="1680"/>
        <w:rPr>
          <w:i/>
        </w:rPr>
      </w:pPr>
      <w:r w:rsidRPr="00007BFA">
        <w:rPr>
          <w:i/>
        </w:rPr>
        <w:t>.scriptEngineHandle(</w:t>
      </w:r>
    </w:p>
    <w:p w:rsidR="00656BFA" w:rsidRDefault="00CF25A7" w:rsidP="00656BFA">
      <w:pPr>
        <w:ind w:left="1680" w:firstLine="420"/>
        <w:rPr>
          <w:i/>
        </w:rPr>
      </w:pPr>
      <w:r w:rsidRPr="00007BFA">
        <w:rPr>
          <w:i/>
        </w:rPr>
        <w:t>new LuaScriptHandle(</w:t>
      </w:r>
    </w:p>
    <w:p w:rsidR="00656BFA" w:rsidRDefault="00CF25A7" w:rsidP="00656BFA">
      <w:pPr>
        <w:ind w:left="2100" w:firstLine="420"/>
        <w:rPr>
          <w:i/>
        </w:rPr>
      </w:pPr>
      <w:r w:rsidRPr="00007BFA">
        <w:rPr>
          <w:i/>
        </w:rPr>
        <w:t>new Lua((string msg)=&gt;Console.WriteLine(msg)), callback))</w:t>
      </w:r>
    </w:p>
    <w:p w:rsidR="00CF25A7" w:rsidRPr="00007BFA" w:rsidRDefault="00CF25A7" w:rsidP="00656BFA">
      <w:pPr>
        <w:ind w:left="1680"/>
        <w:rPr>
          <w:i/>
        </w:rPr>
      </w:pPr>
      <w:r w:rsidRPr="00007BFA">
        <w:rPr>
          <w:i/>
        </w:rPr>
        <w:t>.build();</w:t>
      </w:r>
    </w:p>
    <w:p w:rsidR="00CF25A7" w:rsidRPr="00007BFA" w:rsidRDefault="00CF25A7" w:rsidP="00CF25A7">
      <w:pPr>
        <w:rPr>
          <w:i/>
        </w:rPr>
      </w:pPr>
      <w:r w:rsidRPr="00007BFA">
        <w:rPr>
          <w:i/>
        </w:rPr>
        <w:t xml:space="preserve">            Endpoint.start(config, new MyListener());</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private static void stop()</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object obj = new object();</w:t>
      </w:r>
    </w:p>
    <w:p w:rsidR="00CF25A7" w:rsidRPr="00007BFA" w:rsidRDefault="00CF25A7" w:rsidP="00CF25A7">
      <w:pPr>
        <w:rPr>
          <w:i/>
        </w:rPr>
      </w:pPr>
      <w:r w:rsidRPr="00007BFA">
        <w:rPr>
          <w:i/>
        </w:rPr>
        <w:t xml:space="preserve">            Action done = () =&gt; { lock (obj) { Monitor.Pulse(obj); } };</w:t>
      </w:r>
    </w:p>
    <w:p w:rsidR="00CF25A7" w:rsidRPr="00007BFA" w:rsidRDefault="00CF25A7" w:rsidP="00CF25A7">
      <w:pPr>
        <w:rPr>
          <w:i/>
        </w:rPr>
      </w:pPr>
      <w:r w:rsidRPr="00007BFA">
        <w:rPr>
          <w:i/>
        </w:rPr>
        <w:t xml:space="preserve">            lock (obj)</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Endpoint.closeEngine(done);</w:t>
      </w:r>
    </w:p>
    <w:p w:rsidR="00CF25A7" w:rsidRPr="00007BFA" w:rsidRDefault="00CF25A7" w:rsidP="00CF25A7">
      <w:pPr>
        <w:rPr>
          <w:i/>
        </w:rPr>
      </w:pPr>
      <w:r w:rsidRPr="00007BFA">
        <w:rPr>
          <w:i/>
        </w:rPr>
        <w:t xml:space="preserve">                Monitor.Wait(obj);</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static void Main(string[] args)</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start();</w:t>
      </w:r>
    </w:p>
    <w:p w:rsidR="00CF25A7" w:rsidRPr="00007BFA" w:rsidRDefault="00CF25A7" w:rsidP="00CF25A7">
      <w:pPr>
        <w:rPr>
          <w:i/>
        </w:rPr>
      </w:pPr>
      <w:r w:rsidRPr="00007BFA">
        <w:rPr>
          <w:i/>
        </w:rPr>
        <w:t xml:space="preserve">            Thread.Sleep(2000);</w:t>
      </w:r>
    </w:p>
    <w:p w:rsidR="00CF25A7" w:rsidRPr="00007BFA" w:rsidRDefault="00CF25A7" w:rsidP="00CF25A7">
      <w:pPr>
        <w:rPr>
          <w:i/>
        </w:rPr>
      </w:pPr>
      <w:r w:rsidRPr="00007BFA">
        <w:rPr>
          <w:i/>
        </w:rPr>
        <w:t xml:space="preserve">            stop();</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t xml:space="preserve">    }</w:t>
      </w:r>
    </w:p>
    <w:p w:rsidR="00CF25A7" w:rsidRPr="00007BFA" w:rsidRDefault="00CF25A7" w:rsidP="00CF25A7">
      <w:pPr>
        <w:rPr>
          <w:i/>
        </w:rPr>
      </w:pPr>
      <w:r w:rsidRPr="00007BFA">
        <w:rPr>
          <w:i/>
        </w:rPr>
        <w:lastRenderedPageBreak/>
        <w:t>}</w:t>
      </w:r>
    </w:p>
    <w:p w:rsidR="00CF25A7" w:rsidRPr="00892723" w:rsidRDefault="00CF25A7" w:rsidP="00CF25A7"/>
    <w:p w:rsidR="00CF25A7" w:rsidRPr="00B96CAC" w:rsidRDefault="00CF25A7" w:rsidP="00CF25A7">
      <w:pPr>
        <w:rPr>
          <w:color w:val="BFBFBF" w:themeColor="background1" w:themeShade="BF"/>
        </w:rPr>
      </w:pPr>
      <w:r w:rsidRPr="00B96CAC">
        <w:rPr>
          <w:rFonts w:hint="eastAsia"/>
          <w:color w:val="BFBFBF" w:themeColor="background1" w:themeShade="BF"/>
        </w:rPr>
        <w:t>实际上，这个代码与</w:t>
      </w:r>
      <w:r w:rsidRPr="00B96CAC">
        <w:rPr>
          <w:rFonts w:hint="eastAsia"/>
          <w:color w:val="BFBFBF" w:themeColor="background1" w:themeShade="BF"/>
        </w:rPr>
        <w:t>C#</w:t>
      </w:r>
      <w:r w:rsidRPr="00B96CAC">
        <w:rPr>
          <w:rFonts w:hint="eastAsia"/>
          <w:color w:val="BFBFBF" w:themeColor="background1" w:themeShade="BF"/>
        </w:rPr>
        <w:t>其它版本代码并无太大差别，除了创建配置时使用了</w:t>
      </w:r>
      <w:r w:rsidRPr="00B96CAC">
        <w:rPr>
          <w:rFonts w:hint="eastAsia"/>
          <w:color w:val="BFBFBF" w:themeColor="background1" w:themeShade="BF"/>
        </w:rPr>
        <w:t>LuaScriptHandle</w:t>
      </w:r>
      <w:r w:rsidRPr="00B96CAC">
        <w:rPr>
          <w:rFonts w:hint="eastAsia"/>
          <w:color w:val="BFBFBF" w:themeColor="background1" w:themeShade="BF"/>
        </w:rPr>
        <w:t>，这一点也可以与</w:t>
      </w:r>
      <w:r w:rsidRPr="00B96CAC">
        <w:rPr>
          <w:rFonts w:hint="eastAsia"/>
          <w:color w:val="BFBFBF" w:themeColor="background1" w:themeShade="BF"/>
        </w:rPr>
        <w:t>Java</w:t>
      </w:r>
      <w:r w:rsidRPr="00B96CAC">
        <w:rPr>
          <w:rFonts w:hint="eastAsia"/>
          <w:color w:val="BFBFBF" w:themeColor="background1" w:themeShade="BF"/>
        </w:rPr>
        <w:t>版本的脚本模式作比较。</w:t>
      </w:r>
    </w:p>
    <w:p w:rsidR="00EB5B37" w:rsidRPr="00892723" w:rsidRDefault="00EB5B37" w:rsidP="00CF25A7">
      <w:r w:rsidRPr="00892723">
        <w:t xml:space="preserve">Actually, </w:t>
      </w:r>
      <w:r w:rsidR="00E95D4B" w:rsidRPr="00892723">
        <w:t xml:space="preserve">this code is not much different from the code of the other C# versions, except for using the </w:t>
      </w:r>
      <w:r w:rsidR="00E95D4B" w:rsidRPr="00892723">
        <w:rPr>
          <w:b/>
          <w:i/>
        </w:rPr>
        <w:t>LuaScriptHandle</w:t>
      </w:r>
      <w:r w:rsidR="00E95D4B" w:rsidRPr="00892723">
        <w:t xml:space="preserve"> when creating the configure</w:t>
      </w:r>
      <w:r w:rsidR="00437D75" w:rsidRPr="00892723">
        <w:t xml:space="preserve">, which also could </w:t>
      </w:r>
      <w:r w:rsidR="0079755A" w:rsidRPr="00892723">
        <w:t>compare with the script mode of the Java version.</w:t>
      </w:r>
      <w:r w:rsidR="00437D75" w:rsidRPr="00892723">
        <w:t xml:space="preserve"> </w:t>
      </w:r>
    </w:p>
    <w:p w:rsidR="00CF25A7" w:rsidRPr="00892723" w:rsidRDefault="00CF25A7" w:rsidP="00CF25A7"/>
    <w:p w:rsidR="00CF25A7" w:rsidRPr="00892723" w:rsidRDefault="00CF25A7" w:rsidP="00CF25A7">
      <w:r w:rsidRPr="00892723">
        <w:rPr>
          <w:rFonts w:hint="eastAsia"/>
        </w:rPr>
        <w:t>callback.lua:</w:t>
      </w:r>
    </w:p>
    <w:p w:rsidR="00CF25A7" w:rsidRPr="00B96CAC" w:rsidRDefault="00CF25A7" w:rsidP="00CF25A7">
      <w:pPr>
        <w:rPr>
          <w:color w:val="BFBFBF" w:themeColor="background1" w:themeShade="BF"/>
        </w:rPr>
      </w:pPr>
      <w:r w:rsidRPr="00B96CAC">
        <w:rPr>
          <w:rFonts w:hint="eastAsia"/>
          <w:color w:val="BFBFBF" w:themeColor="background1" w:themeShade="BF"/>
        </w:rPr>
        <w:t>callback.lua</w:t>
      </w:r>
      <w:r w:rsidRPr="00B96CAC">
        <w:rPr>
          <w:rFonts w:hint="eastAsia"/>
          <w:color w:val="BFBFBF" w:themeColor="background1" w:themeShade="BF"/>
        </w:rPr>
        <w:t>来自生成服务器时生成的</w:t>
      </w:r>
      <w:r w:rsidRPr="00B96CAC">
        <w:rPr>
          <w:rFonts w:hint="eastAsia"/>
          <w:color w:val="BFBFBF" w:themeColor="background1" w:themeShade="BF"/>
        </w:rPr>
        <w:t>example.lua</w:t>
      </w:r>
      <w:r w:rsidRPr="00B96CAC">
        <w:rPr>
          <w:rFonts w:hint="eastAsia"/>
          <w:color w:val="BFBFBF" w:themeColor="background1" w:themeShade="BF"/>
        </w:rPr>
        <w:t>代码，为了实现例子的功能，添加了</w:t>
      </w:r>
      <w:r w:rsidRPr="00B96CAC">
        <w:rPr>
          <w:rFonts w:hint="eastAsia"/>
          <w:color w:val="BFBFBF" w:themeColor="background1" w:themeShade="BF"/>
        </w:rPr>
        <w:t>ctx.send</w:t>
      </w:r>
      <w:r w:rsidRPr="00B96CAC">
        <w:rPr>
          <w:rFonts w:hint="eastAsia"/>
          <w:color w:val="BFBFBF" w:themeColor="background1" w:themeShade="BF"/>
        </w:rPr>
        <w:t>一行。</w:t>
      </w:r>
      <w:r w:rsidRPr="00B96CAC">
        <w:rPr>
          <w:rFonts w:hint="eastAsia"/>
          <w:color w:val="BFBFBF" w:themeColor="background1" w:themeShade="BF"/>
        </w:rPr>
        <w:t xml:space="preserve"> </w:t>
      </w:r>
    </w:p>
    <w:p w:rsidR="00333840" w:rsidRPr="00892723" w:rsidRDefault="00333840" w:rsidP="00CF25A7">
      <w:r w:rsidRPr="00892723">
        <w:t xml:space="preserve">The </w:t>
      </w:r>
      <w:r w:rsidRPr="00892723">
        <w:rPr>
          <w:i/>
          <w:u w:val="single"/>
        </w:rPr>
        <w:t>callback.lua</w:t>
      </w:r>
      <w:r w:rsidRPr="00892723">
        <w:t xml:space="preserve"> comes from the generated </w:t>
      </w:r>
      <w:r w:rsidRPr="00892723">
        <w:rPr>
          <w:i/>
          <w:u w:val="single"/>
        </w:rPr>
        <w:t>example.lua</w:t>
      </w:r>
      <w:r w:rsidRPr="00892723">
        <w:t xml:space="preserve"> code when generating the server code, and adds the </w:t>
      </w:r>
      <w:r w:rsidRPr="00892723">
        <w:rPr>
          <w:b/>
          <w:i/>
        </w:rPr>
        <w:t>ctx.send</w:t>
      </w:r>
      <w:r w:rsidRPr="00892723">
        <w:t xml:space="preserve"> line to implement the function of the sample.</w:t>
      </w:r>
    </w:p>
    <w:p w:rsidR="00333840" w:rsidRPr="00892723" w:rsidRDefault="00333840" w:rsidP="00CF25A7"/>
    <w:p w:rsidR="00CF25A7" w:rsidRPr="00B96CAC" w:rsidRDefault="00CF25A7" w:rsidP="00CF25A7">
      <w:pPr>
        <w:rPr>
          <w:i/>
        </w:rPr>
      </w:pPr>
      <w:r w:rsidRPr="00B96CAC">
        <w:rPr>
          <w:i/>
        </w:rPr>
        <w:t xml:space="preserve">  v100.share.MyTemporaryView.onopen = function(this, instanceid, memberids)</w:t>
      </w:r>
    </w:p>
    <w:p w:rsidR="00CF25A7" w:rsidRPr="00B96CAC" w:rsidRDefault="00CF25A7" w:rsidP="00CF25A7">
      <w:pPr>
        <w:rPr>
          <w:i/>
        </w:rPr>
      </w:pPr>
      <w:r w:rsidRPr="00B96CAC">
        <w:rPr>
          <w:i/>
        </w:rPr>
        <w:t xml:space="preserve">    this[instanceid].onchange = this.onchange</w:t>
      </w:r>
    </w:p>
    <w:p w:rsidR="00CF25A7" w:rsidRPr="00B96CAC" w:rsidRDefault="00CF25A7" w:rsidP="00CF25A7">
      <w:pPr>
        <w:rPr>
          <w:i/>
        </w:rPr>
      </w:pPr>
      <w:r w:rsidRPr="00B96CAC">
        <w:rPr>
          <w:i/>
        </w:rPr>
        <w:t xml:space="preserve">    print('v100.share.MyTemporaryView.onopen', this[instanceid], instanceid, memberids)</w:t>
      </w:r>
    </w:p>
    <w:p w:rsidR="00CF25A7" w:rsidRPr="00B96CAC" w:rsidRDefault="00CF25A7" w:rsidP="00CF25A7">
      <w:pPr>
        <w:rPr>
          <w:b/>
          <w:i/>
        </w:rPr>
      </w:pPr>
      <w:r w:rsidRPr="00B96CAC">
        <w:rPr>
          <w:i/>
        </w:rPr>
        <w:t xml:space="preserve">    </w:t>
      </w:r>
      <w:r w:rsidRPr="00B96CAC">
        <w:rPr>
          <w:b/>
          <w:i/>
        </w:rPr>
        <w:t>ctx.send(v100.share.MySessionView, "99999")</w:t>
      </w:r>
    </w:p>
    <w:p w:rsidR="00CF25A7" w:rsidRPr="00B96CAC" w:rsidRDefault="00CF25A7" w:rsidP="00CF25A7">
      <w:pPr>
        <w:rPr>
          <w:i/>
        </w:rPr>
      </w:pPr>
      <w:r w:rsidRPr="00B96CAC">
        <w:rPr>
          <w:i/>
        </w:rPr>
        <w:t xml:space="preserve">  end</w:t>
      </w:r>
    </w:p>
    <w:p w:rsidR="00CF25A7" w:rsidRPr="00892723" w:rsidRDefault="00CF25A7" w:rsidP="00CF25A7"/>
    <w:p w:rsidR="00CF25A7" w:rsidRPr="00B96CAC" w:rsidRDefault="00CF25A7" w:rsidP="00CF25A7">
      <w:pPr>
        <w:rPr>
          <w:color w:val="BFBFBF" w:themeColor="background1" w:themeShade="BF"/>
        </w:rPr>
      </w:pPr>
      <w:r w:rsidRPr="00B96CAC">
        <w:rPr>
          <w:rFonts w:hint="eastAsia"/>
          <w:color w:val="BFBFBF" w:themeColor="background1" w:themeShade="BF"/>
        </w:rPr>
        <w:t>这里可以看出来，这个</w:t>
      </w:r>
      <w:r w:rsidRPr="00B96CAC">
        <w:rPr>
          <w:rFonts w:hint="eastAsia"/>
          <w:color w:val="BFBFBF" w:themeColor="background1" w:themeShade="BF"/>
        </w:rPr>
        <w:t>callback.lua</w:t>
      </w:r>
      <w:r w:rsidRPr="00B96CAC">
        <w:rPr>
          <w:rFonts w:hint="eastAsia"/>
          <w:color w:val="BFBFBF" w:themeColor="background1" w:themeShade="BF"/>
        </w:rPr>
        <w:t>与</w:t>
      </w:r>
      <w:r w:rsidRPr="00B96CAC">
        <w:rPr>
          <w:rFonts w:hint="eastAsia"/>
          <w:color w:val="BFBFBF" w:themeColor="background1" w:themeShade="BF"/>
        </w:rPr>
        <w:t>Lua/C++</w:t>
      </w:r>
      <w:r w:rsidRPr="00B96CAC">
        <w:rPr>
          <w:rFonts w:hint="eastAsia"/>
          <w:color w:val="BFBFBF" w:themeColor="background1" w:themeShade="BF"/>
        </w:rPr>
        <w:t>版本完全相同。</w:t>
      </w:r>
    </w:p>
    <w:p w:rsidR="00CF25A7" w:rsidRPr="00B96CAC" w:rsidRDefault="00CF25A7" w:rsidP="00CF25A7">
      <w:pPr>
        <w:rPr>
          <w:color w:val="BFBFBF" w:themeColor="background1" w:themeShade="BF"/>
        </w:rPr>
      </w:pPr>
      <w:r w:rsidRPr="00B96CAC">
        <w:rPr>
          <w:rFonts w:hint="eastAsia"/>
          <w:color w:val="BFBFBF" w:themeColor="background1" w:themeShade="BF"/>
        </w:rPr>
        <w:t>这里需要注意一下</w:t>
      </w:r>
      <w:r w:rsidRPr="00B96CAC">
        <w:rPr>
          <w:rFonts w:hint="eastAsia"/>
          <w:color w:val="BFBFBF" w:themeColor="background1" w:themeShade="BF"/>
        </w:rPr>
        <w:t>callback.lua</w:t>
      </w:r>
      <w:r w:rsidRPr="00B96CAC">
        <w:rPr>
          <w:rFonts w:hint="eastAsia"/>
          <w:color w:val="BFBFBF" w:themeColor="background1" w:themeShade="BF"/>
        </w:rPr>
        <w:t>的放置路径。应该放置在</w:t>
      </w:r>
      <w:r w:rsidRPr="00B96CAC">
        <w:rPr>
          <w:rFonts w:hint="eastAsia"/>
          <w:color w:val="BFBFBF" w:themeColor="background1" w:themeShade="BF"/>
        </w:rPr>
        <w:t>exe</w:t>
      </w:r>
      <w:r w:rsidRPr="00B96CAC">
        <w:rPr>
          <w:rFonts w:hint="eastAsia"/>
          <w:color w:val="BFBFBF" w:themeColor="background1" w:themeShade="BF"/>
        </w:rPr>
        <w:t>所在目录。</w:t>
      </w:r>
    </w:p>
    <w:p w:rsidR="008603E0" w:rsidRPr="00892723" w:rsidRDefault="002C2342" w:rsidP="00CF25A7">
      <w:r w:rsidRPr="00892723">
        <w:t>Seen from the above cod</w:t>
      </w:r>
      <w:r w:rsidR="008603E0" w:rsidRPr="00892723">
        <w:t xml:space="preserve">e, the </w:t>
      </w:r>
      <w:r w:rsidR="008603E0" w:rsidRPr="00892723">
        <w:rPr>
          <w:i/>
          <w:u w:val="single"/>
        </w:rPr>
        <w:t>callback.lua</w:t>
      </w:r>
      <w:r w:rsidR="008603E0" w:rsidRPr="00892723">
        <w:t xml:space="preserve"> is identical with the Lua/C++ version.</w:t>
      </w:r>
    </w:p>
    <w:p w:rsidR="005E3BC3" w:rsidRPr="00892723" w:rsidRDefault="005E3BC3" w:rsidP="00CF25A7">
      <w:r w:rsidRPr="00892723">
        <w:t xml:space="preserve">It should be noted that the </w:t>
      </w:r>
      <w:r w:rsidRPr="00892723">
        <w:rPr>
          <w:i/>
          <w:u w:val="single"/>
        </w:rPr>
        <w:t>callback.lua</w:t>
      </w:r>
      <w:r w:rsidRPr="00892723">
        <w:t xml:space="preserve"> should be placed in the same directory as the </w:t>
      </w:r>
      <w:r w:rsidRPr="00892723">
        <w:rPr>
          <w:i/>
        </w:rPr>
        <w:t>exe</w:t>
      </w:r>
      <w:r w:rsidRPr="00892723">
        <w:t>.</w:t>
      </w:r>
    </w:p>
    <w:p w:rsidR="00CF25A7" w:rsidRPr="00892723" w:rsidRDefault="00CF25A7" w:rsidP="00CF25A7"/>
    <w:p w:rsidR="00CF25A7" w:rsidRPr="00B96CAC" w:rsidRDefault="00CF25A7" w:rsidP="00CF25A7">
      <w:pPr>
        <w:rPr>
          <w:color w:val="BFBFBF" w:themeColor="background1" w:themeShade="BF"/>
        </w:rPr>
      </w:pPr>
      <w:r w:rsidRPr="00B96CAC">
        <w:rPr>
          <w:rFonts w:hint="eastAsia"/>
          <w:color w:val="BFBFBF" w:themeColor="background1" w:themeShade="BF"/>
        </w:rPr>
        <w:t>启动服务器，运行客户端，获得结果：</w:t>
      </w:r>
    </w:p>
    <w:p w:rsidR="009A1FCA" w:rsidRPr="00892723" w:rsidRDefault="009A1FCA" w:rsidP="00CF25A7">
      <w:r w:rsidRPr="00892723">
        <w:t>Launch the server, run the client and obtain the result:</w:t>
      </w:r>
    </w:p>
    <w:p w:rsidR="009A1FCA" w:rsidRPr="00892723" w:rsidRDefault="009A1FCA" w:rsidP="00CF25A7"/>
    <w:p w:rsidR="00CF25A7" w:rsidRPr="00B96CAC" w:rsidRDefault="00CF25A7" w:rsidP="00CF25A7">
      <w:pPr>
        <w:rPr>
          <w:i/>
        </w:rPr>
      </w:pPr>
      <w:r w:rsidRPr="00B96CAC">
        <w:rPr>
          <w:i/>
        </w:rPr>
        <w:t>onManagerInitialized DefaultEndpointConfig EndpointManagerImpl</w:t>
      </w:r>
    </w:p>
    <w:p w:rsidR="00CF25A7" w:rsidRPr="00B96CAC" w:rsidRDefault="00CF25A7" w:rsidP="00CF25A7">
      <w:pPr>
        <w:rPr>
          <w:i/>
        </w:rPr>
      </w:pPr>
      <w:r w:rsidRPr="00B96CAC">
        <w:rPr>
          <w:i/>
        </w:rPr>
        <w:t>onSocketConnected</w:t>
      </w:r>
    </w:p>
    <w:p w:rsidR="00CF25A7" w:rsidRPr="00B96CAC" w:rsidRDefault="00CF25A7" w:rsidP="00CF25A7">
      <w:pPr>
        <w:rPr>
          <w:i/>
        </w:rPr>
      </w:pPr>
      <w:r w:rsidRPr="00B96CAC">
        <w:rPr>
          <w:i/>
        </w:rPr>
        <w:t>onKeyExchangeDone</w:t>
      </w:r>
    </w:p>
    <w:p w:rsidR="00CF25A7" w:rsidRPr="00B96CAC" w:rsidRDefault="00CF25A7" w:rsidP="00CF25A7">
      <w:pPr>
        <w:rPr>
          <w:i/>
        </w:rPr>
      </w:pPr>
      <w:r w:rsidRPr="00B96CAC">
        <w:rPr>
          <w:i/>
        </w:rPr>
        <w:t>onTransportAdded limax.net.StateTransportImpl</w:t>
      </w:r>
    </w:p>
    <w:p w:rsidR="00CF25A7" w:rsidRPr="00B96CAC" w:rsidRDefault="00CF25A7" w:rsidP="00CF25A7">
      <w:pPr>
        <w:rPr>
          <w:i/>
        </w:rPr>
      </w:pPr>
      <w:r w:rsidRPr="00B96CAC">
        <w:rPr>
          <w:i/>
        </w:rPr>
        <w:t>v100.share.MyTemporaryView.onopen       table: 048E98F0 31      table: 048E9940</w:t>
      </w:r>
    </w:p>
    <w:p w:rsidR="00CF25A7" w:rsidRPr="00B96CAC" w:rsidRDefault="00CF25A7" w:rsidP="00CF25A7">
      <w:pPr>
        <w:rPr>
          <w:i/>
        </w:rPr>
      </w:pPr>
      <w:r w:rsidRPr="00B96CAC">
        <w:rPr>
          <w:i/>
        </w:rPr>
        <w:t>v100.share.MyTemporaryView.onchange     table: 048E98F0 36864   _var0   Hello 36864     NEW</w:t>
      </w:r>
    </w:p>
    <w:p w:rsidR="00CF25A7" w:rsidRPr="00B96CAC" w:rsidRDefault="00CF25A7" w:rsidP="00CF25A7">
      <w:pPr>
        <w:rPr>
          <w:i/>
        </w:rPr>
      </w:pPr>
      <w:r w:rsidRPr="00B96CAC">
        <w:rPr>
          <w:i/>
        </w:rPr>
        <w:t>v100.share.MySessionView.onchange       table: 048E6820 36864   var0    Hello 36864     NEW</w:t>
      </w:r>
    </w:p>
    <w:p w:rsidR="00CF25A7" w:rsidRPr="00B96CAC" w:rsidRDefault="00CF25A7" w:rsidP="00CF25A7">
      <w:pPr>
        <w:rPr>
          <w:i/>
        </w:rPr>
      </w:pPr>
      <w:r w:rsidRPr="00B96CAC">
        <w:rPr>
          <w:i/>
        </w:rPr>
        <w:t>onKeepAlived 10</w:t>
      </w:r>
    </w:p>
    <w:p w:rsidR="00CF25A7" w:rsidRPr="00B96CAC" w:rsidRDefault="00CF25A7" w:rsidP="00CF25A7">
      <w:pPr>
        <w:rPr>
          <w:i/>
        </w:rPr>
      </w:pPr>
      <w:r w:rsidRPr="00B96CAC">
        <w:rPr>
          <w:i/>
        </w:rPr>
        <w:t>v100.share.MySessionView.onchange       table: 048E6820 36864   var0    99999   REPLACE</w:t>
      </w:r>
    </w:p>
    <w:p w:rsidR="00CF25A7" w:rsidRPr="00B96CAC" w:rsidRDefault="00CF25A7" w:rsidP="00CF25A7">
      <w:pPr>
        <w:rPr>
          <w:i/>
        </w:rPr>
      </w:pPr>
      <w:r w:rsidRPr="00B96CAC">
        <w:rPr>
          <w:i/>
        </w:rPr>
        <w:t>v100.share.MyTemporaryView.onchange     table: 048E98F0 36864   _var0   99999   REPLACE</w:t>
      </w:r>
    </w:p>
    <w:p w:rsidR="00CF25A7" w:rsidRPr="00B96CAC" w:rsidRDefault="00CF25A7" w:rsidP="00CF25A7">
      <w:pPr>
        <w:rPr>
          <w:i/>
        </w:rPr>
      </w:pPr>
      <w:r w:rsidRPr="00B96CAC">
        <w:rPr>
          <w:i/>
        </w:rPr>
        <w:t>onTransportRemoved limax.net.StateTransportImpl System.Exception: channel closed manually</w:t>
      </w:r>
    </w:p>
    <w:p w:rsidR="00CF25A7" w:rsidRPr="00B96CAC" w:rsidRDefault="00CF25A7" w:rsidP="00CF25A7">
      <w:pPr>
        <w:rPr>
          <w:i/>
        </w:rPr>
      </w:pPr>
      <w:r w:rsidRPr="00B96CAC">
        <w:rPr>
          <w:i/>
        </w:rPr>
        <w:lastRenderedPageBreak/>
        <w:t>limax close     nil</w:t>
      </w:r>
    </w:p>
    <w:p w:rsidR="00CF25A7" w:rsidRPr="00B96CAC" w:rsidRDefault="00CF25A7" w:rsidP="00CF25A7">
      <w:pPr>
        <w:rPr>
          <w:i/>
        </w:rPr>
      </w:pPr>
      <w:r w:rsidRPr="00B96CAC">
        <w:rPr>
          <w:i/>
        </w:rPr>
        <w:t>onManagerUninitialized EndpointManagerImpl</w:t>
      </w:r>
    </w:p>
    <w:p w:rsidR="00CF25A7" w:rsidRPr="00892723" w:rsidRDefault="00CF25A7" w:rsidP="00CF25A7"/>
    <w:p w:rsidR="00CF25A7" w:rsidRPr="00B96CAC" w:rsidRDefault="00CF25A7" w:rsidP="00832809">
      <w:pPr>
        <w:rPr>
          <w:color w:val="BFBFBF" w:themeColor="background1" w:themeShade="BF"/>
        </w:rPr>
      </w:pPr>
      <w:r w:rsidRPr="00B96CAC">
        <w:rPr>
          <w:rFonts w:hint="eastAsia"/>
          <w:color w:val="BFBFBF" w:themeColor="background1" w:themeShade="BF"/>
        </w:rPr>
        <w:t>这个结果看起来和前面版本均一致。</w:t>
      </w:r>
    </w:p>
    <w:p w:rsidR="001A4EC5" w:rsidRDefault="001A4EC5" w:rsidP="00832809">
      <w:r w:rsidRPr="00892723">
        <w:t>This result is identical with the previous versions.</w:t>
      </w:r>
    </w:p>
    <w:p w:rsidR="00B83B5C" w:rsidRPr="002B396F" w:rsidRDefault="00B83B5C" w:rsidP="00B83B5C">
      <w:pPr>
        <w:pStyle w:val="6"/>
      </w:pPr>
      <w:r w:rsidRPr="0060297C">
        <w:rPr>
          <w:rFonts w:hint="eastAsia"/>
          <w:color w:val="BFBFBF" w:themeColor="background1" w:themeShade="BF"/>
        </w:rPr>
        <w:t>Javascript/C++</w:t>
      </w:r>
      <w:r w:rsidRPr="0060297C">
        <w:rPr>
          <w:rFonts w:hint="eastAsia"/>
          <w:color w:val="BFBFBF" w:themeColor="background1" w:themeShade="BF"/>
        </w:rPr>
        <w:t>客户端</w:t>
      </w:r>
      <w:r w:rsidRPr="0060297C">
        <w:rPr>
          <w:rFonts w:hint="eastAsia"/>
          <w:color w:val="BFBFBF" w:themeColor="background1" w:themeShade="BF"/>
        </w:rPr>
        <w:t xml:space="preserve"> (SpiderMonkey)</w:t>
      </w:r>
      <w:r w:rsidR="00437868">
        <w:rPr>
          <w:color w:val="FF0000"/>
        </w:rPr>
        <w:t xml:space="preserve"> </w:t>
      </w:r>
      <w:r w:rsidR="00437868" w:rsidRPr="002B396F">
        <w:t>Javascript/C++ client (SpiderMonkey)</w:t>
      </w:r>
    </w:p>
    <w:p w:rsidR="00B83B5C" w:rsidRPr="00B83B5C" w:rsidRDefault="00B83B5C" w:rsidP="00B83B5C">
      <w:pPr>
        <w:pStyle w:val="9"/>
        <w:rPr>
          <w:color w:val="FF0000"/>
        </w:rPr>
      </w:pPr>
      <w:r w:rsidRPr="0060297C">
        <w:rPr>
          <w:rFonts w:hint="eastAsia"/>
          <w:color w:val="BFBFBF" w:themeColor="background1" w:themeShade="BF"/>
        </w:rPr>
        <w:t>准备</w:t>
      </w:r>
      <w:r w:rsidRPr="0060297C">
        <w:rPr>
          <w:rFonts w:hint="eastAsia"/>
          <w:color w:val="BFBFBF" w:themeColor="background1" w:themeShade="BF"/>
        </w:rPr>
        <w:t>javascript</w:t>
      </w:r>
      <w:r w:rsidRPr="0060297C">
        <w:rPr>
          <w:rFonts w:hint="eastAsia"/>
          <w:color w:val="BFBFBF" w:themeColor="background1" w:themeShade="BF"/>
        </w:rPr>
        <w:t>引擎库</w:t>
      </w:r>
      <w:r w:rsidR="001B3742">
        <w:rPr>
          <w:color w:val="FF0000"/>
        </w:rPr>
        <w:t xml:space="preserve"> </w:t>
      </w:r>
      <w:r w:rsidR="001B3742" w:rsidRPr="002B396F">
        <w:t>Prepare the javascript engine library</w:t>
      </w:r>
    </w:p>
    <w:p w:rsidR="00B83B5C" w:rsidRPr="0060297C" w:rsidRDefault="00B83B5C" w:rsidP="002B5292">
      <w:pPr>
        <w:pStyle w:val="a3"/>
        <w:numPr>
          <w:ilvl w:val="0"/>
          <w:numId w:val="70"/>
        </w:numPr>
        <w:ind w:firstLineChars="0"/>
        <w:rPr>
          <w:color w:val="BFBFBF" w:themeColor="background1" w:themeShade="BF"/>
        </w:rPr>
      </w:pPr>
      <w:r w:rsidRPr="0060297C">
        <w:rPr>
          <w:color w:val="BFBFBF" w:themeColor="background1" w:themeShade="BF"/>
        </w:rPr>
        <w:t>https://developer.mozilla.org/en-US/docs/Mozilla/Projects/SpiderMonkey/Releases/45</w:t>
      </w:r>
      <w:r w:rsidRPr="0060297C">
        <w:rPr>
          <w:rFonts w:hint="eastAsia"/>
          <w:color w:val="BFBFBF" w:themeColor="background1" w:themeShade="BF"/>
        </w:rPr>
        <w:t>，下载</w:t>
      </w:r>
      <w:r w:rsidRPr="0060297C">
        <w:rPr>
          <w:rFonts w:hint="eastAsia"/>
          <w:color w:val="BFBFBF" w:themeColor="background1" w:themeShade="BF"/>
        </w:rPr>
        <w:t>javascript</w:t>
      </w:r>
      <w:r w:rsidRPr="0060297C">
        <w:rPr>
          <w:rFonts w:hint="eastAsia"/>
          <w:color w:val="BFBFBF" w:themeColor="background1" w:themeShade="BF"/>
        </w:rPr>
        <w:t>引擎源码包。</w:t>
      </w:r>
    </w:p>
    <w:p w:rsidR="001B3742" w:rsidRPr="002B396F" w:rsidRDefault="001B3742" w:rsidP="001B3742">
      <w:pPr>
        <w:pStyle w:val="a3"/>
        <w:ind w:left="420" w:firstLineChars="0" w:firstLine="0"/>
      </w:pPr>
      <w:r w:rsidRPr="002B396F">
        <w:t xml:space="preserve">Download the </w:t>
      </w:r>
      <w:r w:rsidRPr="002B396F">
        <w:rPr>
          <w:i/>
        </w:rPr>
        <w:t>javascript</w:t>
      </w:r>
      <w:r w:rsidRPr="002B396F">
        <w:t xml:space="preserve"> engine source code package from the website </w:t>
      </w:r>
      <w:r w:rsidRPr="002B396F">
        <w:rPr>
          <w:i/>
          <w:u w:val="single"/>
        </w:rPr>
        <w:t>https://developer.mozilla.org/en-US/docs/Mozilla/Projects/SpiderMonkey/Releases/45</w:t>
      </w:r>
      <w:r w:rsidRPr="002B396F">
        <w:t xml:space="preserve"> .</w:t>
      </w:r>
    </w:p>
    <w:p w:rsidR="00B83B5C" w:rsidRPr="0060297C" w:rsidRDefault="00B83B5C" w:rsidP="002B5292">
      <w:pPr>
        <w:pStyle w:val="a3"/>
        <w:numPr>
          <w:ilvl w:val="0"/>
          <w:numId w:val="70"/>
        </w:numPr>
        <w:ind w:firstLineChars="0"/>
        <w:rPr>
          <w:color w:val="BFBFBF" w:themeColor="background1" w:themeShade="BF"/>
        </w:rPr>
      </w:pPr>
      <w:r w:rsidRPr="0060297C">
        <w:rPr>
          <w:color w:val="BFBFBF" w:themeColor="background1" w:themeShade="BF"/>
        </w:rPr>
        <w:t>https://developer.mozilla.org/en-US/docs/Mozilla/Projects/SpiderMonkey/Build_Documentation</w:t>
      </w:r>
      <w:r w:rsidRPr="0060297C">
        <w:rPr>
          <w:rFonts w:hint="eastAsia"/>
          <w:color w:val="BFBFBF" w:themeColor="background1" w:themeShade="BF"/>
        </w:rPr>
        <w:t>，按照该文档描述的流程创建二进制包。</w:t>
      </w:r>
    </w:p>
    <w:p w:rsidR="003C61E5" w:rsidRDefault="003C61E5" w:rsidP="003C61E5">
      <w:pPr>
        <w:pStyle w:val="a3"/>
        <w:ind w:left="420" w:firstLineChars="0" w:firstLine="0"/>
      </w:pPr>
      <w:r w:rsidRPr="002B396F">
        <w:t xml:space="preserve">Create the binary package following the procedure described in the document </w:t>
      </w:r>
      <w:r w:rsidRPr="002B396F">
        <w:rPr>
          <w:i/>
          <w:u w:val="single"/>
        </w:rPr>
        <w:t>https://developer.mozilla.org/en-US/docs/Mozilla/Projects/SpiderMonkey/Build_Documentation</w:t>
      </w:r>
      <w:r w:rsidRPr="002B396F">
        <w:t>.</w:t>
      </w:r>
    </w:p>
    <w:p w:rsidR="00676E21" w:rsidRPr="00C46935" w:rsidRDefault="00676E21" w:rsidP="002B5292">
      <w:pPr>
        <w:pStyle w:val="a3"/>
        <w:numPr>
          <w:ilvl w:val="0"/>
          <w:numId w:val="70"/>
        </w:numPr>
        <w:ind w:firstLineChars="0"/>
        <w:rPr>
          <w:color w:val="BFBFBF" w:themeColor="background1" w:themeShade="BF"/>
        </w:rPr>
      </w:pPr>
      <w:r w:rsidRPr="00C46935">
        <w:rPr>
          <w:rFonts w:hint="eastAsia"/>
          <w:color w:val="BFBFBF" w:themeColor="background1" w:themeShade="BF"/>
        </w:rPr>
        <w:t>源码目录中编辑</w:t>
      </w:r>
      <w:r w:rsidRPr="00C46935">
        <w:rPr>
          <w:rFonts w:hint="eastAsia"/>
          <w:color w:val="BFBFBF" w:themeColor="background1" w:themeShade="BF"/>
        </w:rPr>
        <w:t>js/public/</w:t>
      </w:r>
      <w:r w:rsidRPr="00C46935">
        <w:rPr>
          <w:color w:val="BFBFBF" w:themeColor="background1" w:themeShade="BF"/>
        </w:rPr>
        <w:t>CharacterEncoding.h</w:t>
      </w:r>
      <w:r w:rsidRPr="00C46935">
        <w:rPr>
          <w:rFonts w:hint="eastAsia"/>
          <w:color w:val="BFBFBF" w:themeColor="background1" w:themeShade="BF"/>
        </w:rPr>
        <w:t>文件，查找</w:t>
      </w:r>
      <w:r w:rsidRPr="00C46935">
        <w:rPr>
          <w:color w:val="BFBFBF" w:themeColor="background1" w:themeShade="BF"/>
        </w:rPr>
        <w:t>UTF8CharsToNewTwoByteCharsZ</w:t>
      </w:r>
      <w:r w:rsidRPr="00C46935">
        <w:rPr>
          <w:rFonts w:hint="eastAsia"/>
          <w:color w:val="BFBFBF" w:themeColor="background1" w:themeShade="BF"/>
        </w:rPr>
        <w:t>方法，将前缀的</w:t>
      </w:r>
      <w:r w:rsidRPr="00C46935">
        <w:rPr>
          <w:color w:val="BFBFBF" w:themeColor="background1" w:themeShade="BF"/>
        </w:rPr>
        <w:t>extern TwoByteCharsZ</w:t>
      </w:r>
      <w:r w:rsidRPr="00C46935">
        <w:rPr>
          <w:rFonts w:hint="eastAsia"/>
          <w:color w:val="BFBFBF" w:themeColor="background1" w:themeShade="BF"/>
        </w:rPr>
        <w:t>，修改为</w:t>
      </w:r>
      <w:r w:rsidRPr="00C46935">
        <w:rPr>
          <w:color w:val="BFBFBF" w:themeColor="background1" w:themeShade="BF"/>
        </w:rPr>
        <w:t>JS_PUBLIC_API(TwoByteCharsZ)</w:t>
      </w:r>
      <w:r w:rsidRPr="00C46935">
        <w:rPr>
          <w:rFonts w:hint="eastAsia"/>
          <w:color w:val="BFBFBF" w:themeColor="background1" w:themeShade="BF"/>
        </w:rPr>
        <w:t>，这个方法在</w:t>
      </w:r>
      <w:r w:rsidRPr="00C46935">
        <w:rPr>
          <w:rFonts w:hint="eastAsia"/>
          <w:color w:val="BFBFBF" w:themeColor="background1" w:themeShade="BF"/>
        </w:rPr>
        <w:t>limax</w:t>
      </w:r>
      <w:r w:rsidRPr="00C46935">
        <w:rPr>
          <w:rFonts w:hint="eastAsia"/>
          <w:color w:val="BFBFBF" w:themeColor="background1" w:themeShade="BF"/>
        </w:rPr>
        <w:t>提供的粘合代码中是必要的。</w:t>
      </w:r>
      <w:r w:rsidRPr="00C46935">
        <w:rPr>
          <w:rFonts w:hint="eastAsia"/>
          <w:color w:val="BFBFBF" w:themeColor="background1" w:themeShade="BF"/>
        </w:rPr>
        <w:t>SpiderMonkey API</w:t>
      </w:r>
      <w:r w:rsidRPr="00C46935">
        <w:rPr>
          <w:rFonts w:hint="eastAsia"/>
          <w:color w:val="BFBFBF" w:themeColor="background1" w:themeShade="BF"/>
        </w:rPr>
        <w:t>提供了</w:t>
      </w:r>
      <w:r w:rsidRPr="00C46935">
        <w:rPr>
          <w:rFonts w:hint="eastAsia"/>
          <w:color w:val="BFBFBF" w:themeColor="background1" w:themeShade="BF"/>
        </w:rPr>
        <w:t>javascript</w:t>
      </w:r>
      <w:r w:rsidRPr="00C46935">
        <w:rPr>
          <w:rFonts w:hint="eastAsia"/>
          <w:color w:val="BFBFBF" w:themeColor="background1" w:themeShade="BF"/>
        </w:rPr>
        <w:t>串到</w:t>
      </w:r>
      <w:r w:rsidRPr="00C46935">
        <w:rPr>
          <w:rFonts w:hint="eastAsia"/>
          <w:color w:val="BFBFBF" w:themeColor="background1" w:themeShade="BF"/>
        </w:rPr>
        <w:t>UTF8</w:t>
      </w:r>
      <w:r w:rsidRPr="00C46935">
        <w:rPr>
          <w:rFonts w:hint="eastAsia"/>
          <w:color w:val="BFBFBF" w:themeColor="background1" w:themeShade="BF"/>
        </w:rPr>
        <w:t>串的转换，除了这个方法没有任何从</w:t>
      </w:r>
      <w:r w:rsidRPr="00C46935">
        <w:rPr>
          <w:rFonts w:hint="eastAsia"/>
          <w:color w:val="BFBFBF" w:themeColor="background1" w:themeShade="BF"/>
        </w:rPr>
        <w:t>UTF8</w:t>
      </w:r>
      <w:r w:rsidRPr="00C46935">
        <w:rPr>
          <w:rFonts w:hint="eastAsia"/>
          <w:color w:val="BFBFBF" w:themeColor="background1" w:themeShade="BF"/>
        </w:rPr>
        <w:t>串转换回</w:t>
      </w:r>
      <w:r w:rsidRPr="00C46935">
        <w:rPr>
          <w:rFonts w:hint="eastAsia"/>
          <w:color w:val="BFBFBF" w:themeColor="background1" w:themeShade="BF"/>
        </w:rPr>
        <w:t>javascript</w:t>
      </w:r>
      <w:r w:rsidRPr="00C46935">
        <w:rPr>
          <w:rFonts w:hint="eastAsia"/>
          <w:color w:val="BFBFBF" w:themeColor="background1" w:themeShade="BF"/>
        </w:rPr>
        <w:t>串的方法，应该是个缺陷。</w:t>
      </w:r>
    </w:p>
    <w:p w:rsidR="00C46935" w:rsidRPr="005F1C23" w:rsidRDefault="00C46935" w:rsidP="00C46935">
      <w:pPr>
        <w:pStyle w:val="a3"/>
        <w:ind w:left="420" w:firstLineChars="0" w:firstLine="0"/>
      </w:pPr>
      <w:r w:rsidRPr="005F1C23">
        <w:t xml:space="preserve">Edit the </w:t>
      </w:r>
      <w:r w:rsidRPr="005F1C23">
        <w:rPr>
          <w:rFonts w:hint="eastAsia"/>
          <w:i/>
          <w:u w:val="single"/>
        </w:rPr>
        <w:t>js/public/</w:t>
      </w:r>
      <w:r w:rsidRPr="005F1C23">
        <w:rPr>
          <w:i/>
          <w:u w:val="single"/>
        </w:rPr>
        <w:t>CharacterEncoding.h</w:t>
      </w:r>
      <w:r w:rsidRPr="005F1C23">
        <w:t xml:space="preserve"> file in the source code directory, </w:t>
      </w:r>
      <w:r w:rsidR="00A5723E" w:rsidRPr="005F1C23">
        <w:t xml:space="preserve">search the </w:t>
      </w:r>
      <w:r w:rsidR="00A5723E" w:rsidRPr="005F1C23">
        <w:rPr>
          <w:i/>
        </w:rPr>
        <w:t>UTF8CharsToNewTwoByteCharsZ</w:t>
      </w:r>
      <w:r w:rsidR="00A5723E" w:rsidRPr="005F1C23">
        <w:t xml:space="preserve"> method</w:t>
      </w:r>
      <w:r w:rsidR="00860CFD" w:rsidRPr="005F1C23">
        <w:t xml:space="preserve">, and change the prefix </w:t>
      </w:r>
      <w:r w:rsidR="00860CFD" w:rsidRPr="005F1C23">
        <w:rPr>
          <w:i/>
          <w:u w:val="single"/>
        </w:rPr>
        <w:t>extern TwoByteCharsZ</w:t>
      </w:r>
      <w:r w:rsidR="00860CFD" w:rsidRPr="005F1C23">
        <w:t xml:space="preserve"> to </w:t>
      </w:r>
      <w:r w:rsidR="00860CFD" w:rsidRPr="005F1C23">
        <w:rPr>
          <w:i/>
        </w:rPr>
        <w:t>JS_PUBLIC_API(TwoByteCharsZ)</w:t>
      </w:r>
      <w:r w:rsidR="00860CFD" w:rsidRPr="005F1C23">
        <w:t xml:space="preserve">, </w:t>
      </w:r>
      <w:r w:rsidR="0039006E" w:rsidRPr="005F1C23">
        <w:t xml:space="preserve">which is necessary in the glue code provided by the Limax. </w:t>
      </w:r>
      <w:r w:rsidR="00BA6286" w:rsidRPr="005F1C23">
        <w:t xml:space="preserve">The </w:t>
      </w:r>
      <w:r w:rsidR="00BA6286" w:rsidRPr="005F1C23">
        <w:rPr>
          <w:i/>
        </w:rPr>
        <w:t>SpiderMonkey API</w:t>
      </w:r>
      <w:r w:rsidR="00BA6286" w:rsidRPr="005F1C23">
        <w:t xml:space="preserve"> provides the conversion from the </w:t>
      </w:r>
      <w:r w:rsidR="00BA6286" w:rsidRPr="005F1C23">
        <w:rPr>
          <w:i/>
        </w:rPr>
        <w:t>javascript</w:t>
      </w:r>
      <w:r w:rsidR="00BA6286" w:rsidRPr="005F1C23">
        <w:t xml:space="preserve"> </w:t>
      </w:r>
      <w:r w:rsidR="002B189B" w:rsidRPr="00482A42">
        <w:rPr>
          <w:rFonts w:hint="eastAsia"/>
        </w:rPr>
        <w:t>string</w:t>
      </w:r>
      <w:r w:rsidR="002B189B">
        <w:rPr>
          <w:rFonts w:hint="eastAsia"/>
        </w:rPr>
        <w:t xml:space="preserve"> </w:t>
      </w:r>
      <w:r w:rsidR="00BA6286" w:rsidRPr="005F1C23">
        <w:t xml:space="preserve">to the </w:t>
      </w:r>
      <w:r w:rsidR="00BA6286" w:rsidRPr="005F1C23">
        <w:rPr>
          <w:i/>
        </w:rPr>
        <w:t>UTF8</w:t>
      </w:r>
      <w:r w:rsidR="002B189B">
        <w:rPr>
          <w:rFonts w:hint="eastAsia"/>
          <w:i/>
        </w:rPr>
        <w:t xml:space="preserve"> </w:t>
      </w:r>
      <w:r w:rsidR="002B189B" w:rsidRPr="00482A42">
        <w:rPr>
          <w:rFonts w:hint="eastAsia"/>
        </w:rPr>
        <w:t>string</w:t>
      </w:r>
      <w:r w:rsidR="00BA6286" w:rsidRPr="005F1C23">
        <w:t xml:space="preserve">. Except for this method, there is no way to convert the </w:t>
      </w:r>
      <w:r w:rsidR="00BA6286" w:rsidRPr="005F1C23">
        <w:rPr>
          <w:i/>
        </w:rPr>
        <w:t>UTF8</w:t>
      </w:r>
      <w:r w:rsidR="00BA6286" w:rsidRPr="005F1C23">
        <w:t xml:space="preserve"> string to the </w:t>
      </w:r>
      <w:r w:rsidR="00BA6286" w:rsidRPr="005F1C23">
        <w:rPr>
          <w:i/>
        </w:rPr>
        <w:t>javascript</w:t>
      </w:r>
      <w:r w:rsidR="00BA6286" w:rsidRPr="005F1C23">
        <w:t xml:space="preserve"> string, which is a defect. </w:t>
      </w:r>
    </w:p>
    <w:p w:rsidR="00B83B5C" w:rsidRPr="005F1C23" w:rsidRDefault="00B83B5C" w:rsidP="002B5292">
      <w:pPr>
        <w:pStyle w:val="a3"/>
        <w:numPr>
          <w:ilvl w:val="0"/>
          <w:numId w:val="70"/>
        </w:numPr>
        <w:ind w:firstLineChars="0"/>
        <w:rPr>
          <w:color w:val="BFBFBF" w:themeColor="background1" w:themeShade="BF"/>
        </w:rPr>
      </w:pPr>
      <w:r w:rsidRPr="005F1C23">
        <w:rPr>
          <w:rFonts w:hint="eastAsia"/>
          <w:color w:val="BFBFBF" w:themeColor="background1" w:themeShade="BF"/>
        </w:rPr>
        <w:t>之后的例子需要</w:t>
      </w:r>
      <w:r w:rsidR="00CE77B1" w:rsidRPr="005F1C23">
        <w:rPr>
          <w:rFonts w:hint="eastAsia"/>
          <w:color w:val="BFBFBF" w:themeColor="background1" w:themeShade="BF"/>
        </w:rPr>
        <w:t>使用参数</w:t>
      </w:r>
      <w:r w:rsidR="00CE77B1" w:rsidRPr="005F1C23">
        <w:rPr>
          <w:rFonts w:hint="eastAsia"/>
          <w:color w:val="BFBFBF" w:themeColor="background1" w:themeShade="BF"/>
        </w:rPr>
        <w:t>--target=x86_64-pc-mingw32 --host=x86_64-pc-mingw32</w:t>
      </w:r>
      <w:r w:rsidRPr="005F1C23">
        <w:rPr>
          <w:rFonts w:hint="eastAsia"/>
          <w:color w:val="BFBFBF" w:themeColor="background1" w:themeShade="BF"/>
        </w:rPr>
        <w:t>创建</w:t>
      </w:r>
      <w:r w:rsidRPr="005F1C23">
        <w:rPr>
          <w:rFonts w:hint="eastAsia"/>
          <w:color w:val="BFBFBF" w:themeColor="background1" w:themeShade="BF"/>
        </w:rPr>
        <w:t>x64</w:t>
      </w:r>
      <w:r w:rsidRPr="005F1C23">
        <w:rPr>
          <w:rFonts w:hint="eastAsia"/>
          <w:color w:val="BFBFBF" w:themeColor="background1" w:themeShade="BF"/>
        </w:rPr>
        <w:t>版本的包，</w:t>
      </w:r>
      <w:r w:rsidR="00CE77B1" w:rsidRPr="005F1C23">
        <w:rPr>
          <w:rFonts w:hint="eastAsia"/>
          <w:color w:val="BFBFBF" w:themeColor="background1" w:themeShade="BF"/>
        </w:rPr>
        <w:t>同时需要添加参数</w:t>
      </w:r>
      <w:r w:rsidR="00CE77B1" w:rsidRPr="005F1C23">
        <w:rPr>
          <w:rFonts w:hint="eastAsia"/>
          <w:color w:val="BFBFBF" w:themeColor="background1" w:themeShade="BF"/>
        </w:rPr>
        <w:t>--disable-jemalloc</w:t>
      </w:r>
      <w:r w:rsidR="00CE77B1" w:rsidRPr="005F1C23">
        <w:rPr>
          <w:rFonts w:hint="eastAsia"/>
          <w:color w:val="BFBFBF" w:themeColor="background1" w:themeShade="BF"/>
        </w:rPr>
        <w:t>，否则</w:t>
      </w:r>
      <w:r w:rsidR="00CE77B1" w:rsidRPr="005F1C23">
        <w:rPr>
          <w:rFonts w:hint="eastAsia"/>
          <w:color w:val="BFBFBF" w:themeColor="background1" w:themeShade="BF"/>
        </w:rPr>
        <w:t>vs2013</w:t>
      </w:r>
      <w:r w:rsidR="00CE77B1" w:rsidRPr="005F1C23">
        <w:rPr>
          <w:rFonts w:hint="eastAsia"/>
          <w:color w:val="BFBFBF" w:themeColor="background1" w:themeShade="BF"/>
        </w:rPr>
        <w:t>编译出来的版本在程序退出时出错，如果当前的</w:t>
      </w:r>
      <w:r w:rsidR="00CE77B1" w:rsidRPr="005F1C23">
        <w:rPr>
          <w:rFonts w:hint="eastAsia"/>
          <w:color w:val="BFBFBF" w:themeColor="background1" w:themeShade="BF"/>
        </w:rPr>
        <w:t>vs2013</w:t>
      </w:r>
      <w:r w:rsidR="00CE77B1" w:rsidRPr="005F1C23">
        <w:rPr>
          <w:rFonts w:hint="eastAsia"/>
          <w:color w:val="BFBFBF" w:themeColor="background1" w:themeShade="BF"/>
        </w:rPr>
        <w:t>版本编译时</w:t>
      </w:r>
      <w:r w:rsidR="00CE77B1" w:rsidRPr="005F1C23">
        <w:rPr>
          <w:rFonts w:hint="eastAsia"/>
          <w:color w:val="BFBFBF" w:themeColor="background1" w:themeShade="BF"/>
        </w:rPr>
        <w:t>cl</w:t>
      </w:r>
      <w:r w:rsidR="00CE77B1" w:rsidRPr="005F1C23">
        <w:rPr>
          <w:rFonts w:hint="eastAsia"/>
          <w:color w:val="BFBFBF" w:themeColor="background1" w:themeShade="BF"/>
        </w:rPr>
        <w:t>报告内部错误，则需要将</w:t>
      </w:r>
      <w:r w:rsidR="00CE77B1" w:rsidRPr="005F1C23">
        <w:rPr>
          <w:rFonts w:hint="eastAsia"/>
          <w:color w:val="BFBFBF" w:themeColor="background1" w:themeShade="BF"/>
        </w:rPr>
        <w:t>vs2013</w:t>
      </w:r>
      <w:r w:rsidR="00CE77B1" w:rsidRPr="005F1C23">
        <w:rPr>
          <w:rFonts w:hint="eastAsia"/>
          <w:color w:val="BFBFBF" w:themeColor="background1" w:themeShade="BF"/>
        </w:rPr>
        <w:t>升级到最新版本。</w:t>
      </w:r>
      <w:r w:rsidRPr="005F1C23">
        <w:rPr>
          <w:rFonts w:hint="eastAsia"/>
          <w:color w:val="BFBFBF" w:themeColor="background1" w:themeShade="BF"/>
        </w:rPr>
        <w:t>此外，注意源码包展开之后的</w:t>
      </w:r>
      <w:r w:rsidRPr="005F1C23">
        <w:rPr>
          <w:rFonts w:hint="eastAsia"/>
          <w:color w:val="BFBFBF" w:themeColor="background1" w:themeShade="BF"/>
        </w:rPr>
        <w:t>modules</w:t>
      </w:r>
      <w:r w:rsidRPr="005F1C23">
        <w:rPr>
          <w:rFonts w:hint="eastAsia"/>
          <w:color w:val="BFBFBF" w:themeColor="background1" w:themeShade="BF"/>
        </w:rPr>
        <w:t>目录，如果内部包含的目录名为</w:t>
      </w:r>
      <w:r w:rsidRPr="005F1C23">
        <w:rPr>
          <w:rFonts w:hint="eastAsia"/>
          <w:color w:val="BFBFBF" w:themeColor="background1" w:themeShade="BF"/>
        </w:rPr>
        <w:t>src</w:t>
      </w:r>
      <w:r w:rsidRPr="005F1C23">
        <w:rPr>
          <w:rFonts w:hint="eastAsia"/>
          <w:color w:val="BFBFBF" w:themeColor="background1" w:themeShade="BF"/>
        </w:rPr>
        <w:t>，必须修改成</w:t>
      </w:r>
      <w:r w:rsidRPr="005F1C23">
        <w:rPr>
          <w:rFonts w:hint="eastAsia"/>
          <w:color w:val="BFBFBF" w:themeColor="background1" w:themeShade="BF"/>
        </w:rPr>
        <w:t>zlib</w:t>
      </w:r>
      <w:r w:rsidRPr="005F1C23">
        <w:rPr>
          <w:rFonts w:hint="eastAsia"/>
          <w:color w:val="BFBFBF" w:themeColor="background1" w:themeShade="BF"/>
        </w:rPr>
        <w:t>，至少，</w:t>
      </w:r>
      <w:r w:rsidRPr="005F1C23">
        <w:rPr>
          <w:rFonts w:hint="eastAsia"/>
          <w:color w:val="BFBFBF" w:themeColor="background1" w:themeShade="BF"/>
        </w:rPr>
        <w:t>45.0.2</w:t>
      </w:r>
      <w:r w:rsidRPr="005F1C23">
        <w:rPr>
          <w:rFonts w:hint="eastAsia"/>
          <w:color w:val="BFBFBF" w:themeColor="background1" w:themeShade="BF"/>
        </w:rPr>
        <w:t>版本存在这个</w:t>
      </w:r>
      <w:r w:rsidRPr="005F1C23">
        <w:rPr>
          <w:rFonts w:hint="eastAsia"/>
          <w:color w:val="BFBFBF" w:themeColor="background1" w:themeShade="BF"/>
        </w:rPr>
        <w:t>bug</w:t>
      </w:r>
      <w:r w:rsidRPr="005F1C23">
        <w:rPr>
          <w:rFonts w:hint="eastAsia"/>
          <w:color w:val="BFBFBF" w:themeColor="background1" w:themeShade="BF"/>
        </w:rPr>
        <w:t>。</w:t>
      </w:r>
    </w:p>
    <w:p w:rsidR="00B90CD9" w:rsidRPr="005F1C23" w:rsidRDefault="00B90CD9" w:rsidP="00B90CD9">
      <w:pPr>
        <w:pStyle w:val="a3"/>
        <w:ind w:left="420" w:firstLineChars="0" w:firstLine="0"/>
      </w:pPr>
      <w:r w:rsidRPr="005F1C23">
        <w:t xml:space="preserve">The following example needs to create the </w:t>
      </w:r>
      <w:r w:rsidRPr="005F1C23">
        <w:rPr>
          <w:i/>
        </w:rPr>
        <w:t>x64</w:t>
      </w:r>
      <w:r w:rsidRPr="005F1C23">
        <w:t xml:space="preserve"> version package</w:t>
      </w:r>
      <w:r w:rsidR="00890764" w:rsidRPr="005F1C23">
        <w:t xml:space="preserve"> by using the parameter </w:t>
      </w:r>
      <w:r w:rsidR="00890764" w:rsidRPr="005F1C23">
        <w:rPr>
          <w:rFonts w:hint="eastAsia"/>
          <w:i/>
        </w:rPr>
        <w:t>--target=x86_64-pc-mingw32 --host=x86_64-pc-mingw32</w:t>
      </w:r>
      <w:r w:rsidR="003B1596" w:rsidRPr="005F1C23">
        <w:rPr>
          <w:i/>
        </w:rPr>
        <w:t>.</w:t>
      </w:r>
      <w:r w:rsidR="00A25361" w:rsidRPr="005F1C23">
        <w:t xml:space="preserve"> </w:t>
      </w:r>
      <w:r w:rsidR="003B1596" w:rsidRPr="005F1C23">
        <w:t>A</w:t>
      </w:r>
      <w:r w:rsidR="00A25361" w:rsidRPr="005F1C23">
        <w:t xml:space="preserve">t the same time, the parameter </w:t>
      </w:r>
      <w:r w:rsidR="00A25361" w:rsidRPr="005F1C23">
        <w:rPr>
          <w:rFonts w:hint="eastAsia"/>
          <w:i/>
        </w:rPr>
        <w:t>--disable-jemalloc</w:t>
      </w:r>
      <w:r w:rsidR="00A25361" w:rsidRPr="005F1C23">
        <w:t xml:space="preserve"> should be added, or there is error when the </w:t>
      </w:r>
      <w:r w:rsidR="00767155">
        <w:t xml:space="preserve">program runs with </w:t>
      </w:r>
      <w:r w:rsidR="00A25361" w:rsidRPr="005F1C23">
        <w:t xml:space="preserve">the version compiled by the </w:t>
      </w:r>
      <w:r w:rsidR="00A25361" w:rsidRPr="005F1C23">
        <w:rPr>
          <w:i/>
        </w:rPr>
        <w:t>vs2013</w:t>
      </w:r>
      <w:r w:rsidR="00A25361" w:rsidRPr="005F1C23">
        <w:t>.</w:t>
      </w:r>
      <w:r w:rsidR="001B4DA0" w:rsidRPr="005F1C23">
        <w:t xml:space="preserve"> If the </w:t>
      </w:r>
      <w:r w:rsidR="001B4DA0" w:rsidRPr="00386C59">
        <w:rPr>
          <w:i/>
        </w:rPr>
        <w:t>cl</w:t>
      </w:r>
      <w:r w:rsidR="001B4DA0" w:rsidRPr="005F1C23">
        <w:t xml:space="preserve"> reports the internal error when </w:t>
      </w:r>
      <w:r w:rsidR="00767155">
        <w:t xml:space="preserve">compiling </w:t>
      </w:r>
      <w:r w:rsidR="001B4DA0" w:rsidRPr="005F1C23">
        <w:t xml:space="preserve">the current </w:t>
      </w:r>
      <w:r w:rsidR="001B4DA0" w:rsidRPr="005F1C23">
        <w:rPr>
          <w:i/>
        </w:rPr>
        <w:t>vs2013</w:t>
      </w:r>
      <w:r w:rsidR="001B4DA0" w:rsidRPr="005F1C23">
        <w:t xml:space="preserve"> version, the </w:t>
      </w:r>
      <w:r w:rsidR="001B4DA0" w:rsidRPr="005F1C23">
        <w:rPr>
          <w:i/>
        </w:rPr>
        <w:t>vs2013</w:t>
      </w:r>
      <w:r w:rsidR="001B4DA0" w:rsidRPr="005F1C23">
        <w:t xml:space="preserve"> should be upgraded to the latest version.</w:t>
      </w:r>
      <w:r w:rsidR="00A25361" w:rsidRPr="005F1C23">
        <w:t xml:space="preserve"> </w:t>
      </w:r>
      <w:r w:rsidRPr="005F1C23">
        <w:t xml:space="preserve">In addition, the modules directory after the source package is expanded should be noted. </w:t>
      </w:r>
      <w:r w:rsidR="00FC1AA6" w:rsidRPr="00767155">
        <w:rPr>
          <w:rFonts w:hint="eastAsia"/>
        </w:rPr>
        <w:t xml:space="preserve">It's internal directory named </w:t>
      </w:r>
      <w:r w:rsidR="00FC1AA6" w:rsidRPr="00767155">
        <w:rPr>
          <w:rFonts w:hint="eastAsia"/>
          <w:i/>
        </w:rPr>
        <w:t>src</w:t>
      </w:r>
      <w:r w:rsidR="00FC1AA6" w:rsidRPr="00767155">
        <w:rPr>
          <w:rFonts w:hint="eastAsia"/>
        </w:rPr>
        <w:t xml:space="preserve"> must be rename to </w:t>
      </w:r>
      <w:r w:rsidR="00FC1AA6" w:rsidRPr="00767155">
        <w:rPr>
          <w:rFonts w:hint="eastAsia"/>
          <w:i/>
        </w:rPr>
        <w:t>zlib</w:t>
      </w:r>
      <w:r w:rsidR="000B474D" w:rsidRPr="00767155">
        <w:rPr>
          <w:rFonts w:hint="eastAsia"/>
        </w:rPr>
        <w:t>.</w:t>
      </w:r>
      <w:r w:rsidR="00FC1AA6">
        <w:rPr>
          <w:rFonts w:hint="eastAsia"/>
        </w:rPr>
        <w:t xml:space="preserve"> </w:t>
      </w:r>
      <w:r w:rsidR="001F4B3F" w:rsidRPr="005F1C23">
        <w:t xml:space="preserve">At least, </w:t>
      </w:r>
      <w:r w:rsidR="008E14F8" w:rsidRPr="005F1C23">
        <w:t xml:space="preserve">this bug existes in </w:t>
      </w:r>
      <w:r w:rsidR="001F4B3F" w:rsidRPr="005F1C23">
        <w:t>the version</w:t>
      </w:r>
      <w:r w:rsidR="001F4B3F" w:rsidRPr="005F1C23">
        <w:rPr>
          <w:i/>
        </w:rPr>
        <w:t xml:space="preserve"> 45.0.2</w:t>
      </w:r>
      <w:r w:rsidR="001F4B3F" w:rsidRPr="005F1C23">
        <w:t>.</w:t>
      </w:r>
    </w:p>
    <w:p w:rsidR="00B83B5C" w:rsidRPr="000B532B" w:rsidRDefault="00B83B5C" w:rsidP="002B5292">
      <w:pPr>
        <w:pStyle w:val="a3"/>
        <w:numPr>
          <w:ilvl w:val="0"/>
          <w:numId w:val="70"/>
        </w:numPr>
        <w:ind w:firstLineChars="0"/>
        <w:rPr>
          <w:color w:val="BFBFBF" w:themeColor="background1" w:themeShade="BF"/>
        </w:rPr>
      </w:pPr>
      <w:r w:rsidRPr="000B532B">
        <w:rPr>
          <w:rFonts w:hint="eastAsia"/>
          <w:color w:val="BFBFBF" w:themeColor="background1" w:themeShade="BF"/>
        </w:rPr>
        <w:t>二进制包创建完成之后，将操作步骤中建立的</w:t>
      </w:r>
      <w:r w:rsidRPr="000B532B">
        <w:rPr>
          <w:rFonts w:hint="eastAsia"/>
          <w:color w:val="BFBFBF" w:themeColor="background1" w:themeShade="BF"/>
        </w:rPr>
        <w:t>build_OPT.OBJ</w:t>
      </w:r>
      <w:r w:rsidRPr="000B532B">
        <w:rPr>
          <w:rFonts w:hint="eastAsia"/>
          <w:color w:val="BFBFBF" w:themeColor="background1" w:themeShade="BF"/>
        </w:rPr>
        <w:t>目录，连同目录名整个拷</w:t>
      </w:r>
      <w:r w:rsidRPr="000B532B">
        <w:rPr>
          <w:rFonts w:hint="eastAsia"/>
          <w:color w:val="BFBFBF" w:themeColor="background1" w:themeShade="BF"/>
        </w:rPr>
        <w:lastRenderedPageBreak/>
        <w:t>贝到</w:t>
      </w:r>
      <w:r w:rsidRPr="000B532B">
        <w:rPr>
          <w:rFonts w:hint="eastAsia"/>
          <w:color w:val="BFBFBF" w:themeColor="background1" w:themeShade="BF"/>
        </w:rPr>
        <w:t>limax</w:t>
      </w:r>
      <w:r w:rsidRPr="000B532B">
        <w:rPr>
          <w:rFonts w:hint="eastAsia"/>
          <w:color w:val="BFBFBF" w:themeColor="background1" w:themeShade="BF"/>
        </w:rPr>
        <w:t>源码目录中的</w:t>
      </w:r>
      <w:r w:rsidRPr="000B532B">
        <w:rPr>
          <w:rFonts w:hint="eastAsia"/>
          <w:color w:val="BFBFBF" w:themeColor="background1" w:themeShade="BF"/>
        </w:rPr>
        <w:t>javascript/SpiderMonkey/mozjs45</w:t>
      </w:r>
      <w:r w:rsidRPr="000B532B">
        <w:rPr>
          <w:rFonts w:hint="eastAsia"/>
          <w:color w:val="BFBFBF" w:themeColor="background1" w:themeShade="BF"/>
        </w:rPr>
        <w:t>目录下。</w:t>
      </w:r>
    </w:p>
    <w:p w:rsidR="00904AF1" w:rsidRDefault="00232584" w:rsidP="00232584">
      <w:pPr>
        <w:pStyle w:val="a3"/>
        <w:ind w:left="420" w:firstLineChars="0" w:firstLine="0"/>
      </w:pPr>
      <w:r w:rsidRPr="002B396F">
        <w:t xml:space="preserve">After the binary package has been created, copy the </w:t>
      </w:r>
      <w:r w:rsidRPr="002B396F">
        <w:rPr>
          <w:i/>
        </w:rPr>
        <w:t>build_OPT.OBJ</w:t>
      </w:r>
      <w:r w:rsidRPr="002B396F">
        <w:t xml:space="preserve"> directory created in the operating steps and the directory name totally to the </w:t>
      </w:r>
      <w:r w:rsidRPr="002B396F">
        <w:rPr>
          <w:rFonts w:hint="eastAsia"/>
          <w:i/>
          <w:u w:val="single"/>
        </w:rPr>
        <w:t>javascript/SpiderMonkey/mozjs45</w:t>
      </w:r>
      <w:r w:rsidRPr="002B396F">
        <w:t xml:space="preserve"> directory in the limax source code directory.</w:t>
      </w:r>
    </w:p>
    <w:p w:rsidR="00904AF1" w:rsidRPr="00F432F4" w:rsidRDefault="00904AF1" w:rsidP="002B5292">
      <w:pPr>
        <w:pStyle w:val="a3"/>
        <w:numPr>
          <w:ilvl w:val="0"/>
          <w:numId w:val="70"/>
        </w:numPr>
        <w:ind w:firstLineChars="0"/>
      </w:pPr>
      <w:r w:rsidRPr="00F432F4">
        <w:rPr>
          <w:rFonts w:hint="eastAsia"/>
        </w:rPr>
        <w:t>二进制包编译成</w:t>
      </w:r>
      <w:r w:rsidRPr="00F432F4">
        <w:rPr>
          <w:rFonts w:hint="eastAsia"/>
        </w:rPr>
        <w:t>DEBUG</w:t>
      </w:r>
      <w:r w:rsidRPr="00F432F4">
        <w:rPr>
          <w:rFonts w:hint="eastAsia"/>
        </w:rPr>
        <w:t>版本，应用必须编译成</w:t>
      </w:r>
      <w:r w:rsidRPr="00F432F4">
        <w:rPr>
          <w:rFonts w:hint="eastAsia"/>
        </w:rPr>
        <w:t>DEBUG</w:t>
      </w:r>
      <w:r w:rsidRPr="00F432F4">
        <w:rPr>
          <w:rFonts w:hint="eastAsia"/>
        </w:rPr>
        <w:t>版本；二进制包编译成</w:t>
      </w:r>
      <w:r w:rsidRPr="00F432F4">
        <w:rPr>
          <w:rFonts w:hint="eastAsia"/>
        </w:rPr>
        <w:t>RELEASE</w:t>
      </w:r>
      <w:r w:rsidRPr="00F432F4">
        <w:rPr>
          <w:rFonts w:hint="eastAsia"/>
        </w:rPr>
        <w:t>版本，应用也必须编译成</w:t>
      </w:r>
      <w:r w:rsidRPr="00F432F4">
        <w:rPr>
          <w:rFonts w:hint="eastAsia"/>
        </w:rPr>
        <w:t>RELEASE</w:t>
      </w:r>
      <w:r w:rsidRPr="00F432F4">
        <w:rPr>
          <w:rFonts w:hint="eastAsia"/>
        </w:rPr>
        <w:t>版本，否则应用可能在运行时出现</w:t>
      </w:r>
      <w:r w:rsidRPr="00F432F4">
        <w:rPr>
          <w:rFonts w:hint="eastAsia"/>
        </w:rPr>
        <w:t>CRT</w:t>
      </w:r>
      <w:r w:rsidRPr="00F432F4">
        <w:rPr>
          <w:rFonts w:hint="eastAsia"/>
        </w:rPr>
        <w:t>错误。</w:t>
      </w:r>
    </w:p>
    <w:p w:rsidR="00873EBD" w:rsidRPr="00771194" w:rsidRDefault="00873EBD" w:rsidP="00873EBD">
      <w:pPr>
        <w:pStyle w:val="a3"/>
        <w:ind w:left="420" w:firstLineChars="0" w:firstLine="0"/>
      </w:pPr>
      <w:r w:rsidRPr="00771194">
        <w:t xml:space="preserve">When the binary package is </w:t>
      </w:r>
      <w:r w:rsidR="00586DAB" w:rsidRPr="00771194">
        <w:rPr>
          <w:rFonts w:hint="eastAsia"/>
        </w:rPr>
        <w:t>buil</w:t>
      </w:r>
      <w:r w:rsidR="000517B4" w:rsidRPr="00771194">
        <w:rPr>
          <w:rFonts w:hint="eastAsia"/>
        </w:rPr>
        <w:t>t</w:t>
      </w:r>
      <w:r w:rsidR="00586DAB" w:rsidRPr="00771194">
        <w:rPr>
          <w:rFonts w:hint="eastAsia"/>
        </w:rPr>
        <w:t xml:space="preserve"> </w:t>
      </w:r>
      <w:r w:rsidR="00771194">
        <w:t>to</w:t>
      </w:r>
      <w:r w:rsidR="00586DAB" w:rsidRPr="00771194">
        <w:rPr>
          <w:rFonts w:hint="eastAsia"/>
        </w:rPr>
        <w:t xml:space="preserve"> </w:t>
      </w:r>
      <w:r w:rsidR="00586DAB" w:rsidRPr="00771194">
        <w:rPr>
          <w:rFonts w:hint="eastAsia"/>
          <w:i/>
        </w:rPr>
        <w:t>DEBUG</w:t>
      </w:r>
      <w:r w:rsidR="00586DAB" w:rsidRPr="00771194">
        <w:rPr>
          <w:rFonts w:hint="eastAsia"/>
        </w:rPr>
        <w:t xml:space="preserve"> build</w:t>
      </w:r>
      <w:r w:rsidRPr="00771194">
        <w:t xml:space="preserve">, the application must be </w:t>
      </w:r>
      <w:r w:rsidR="001A794C" w:rsidRPr="00771194">
        <w:rPr>
          <w:rFonts w:hint="eastAsia"/>
        </w:rPr>
        <w:t xml:space="preserve">built </w:t>
      </w:r>
      <w:r w:rsidR="00771194">
        <w:t>to</w:t>
      </w:r>
      <w:r w:rsidR="001A794C" w:rsidRPr="00771194">
        <w:rPr>
          <w:rFonts w:hint="eastAsia"/>
        </w:rPr>
        <w:t xml:space="preserve"> </w:t>
      </w:r>
      <w:r w:rsidR="001A794C" w:rsidRPr="00771194">
        <w:rPr>
          <w:rFonts w:hint="eastAsia"/>
          <w:i/>
        </w:rPr>
        <w:t>DEBUG</w:t>
      </w:r>
      <w:r w:rsidR="001A794C" w:rsidRPr="00771194">
        <w:rPr>
          <w:rFonts w:hint="eastAsia"/>
        </w:rPr>
        <w:t xml:space="preserve"> build</w:t>
      </w:r>
      <w:r w:rsidRPr="00771194">
        <w:t xml:space="preserve">; and when the binary package is </w:t>
      </w:r>
      <w:r w:rsidR="00A47A6E" w:rsidRPr="00771194">
        <w:rPr>
          <w:rFonts w:hint="eastAsia"/>
        </w:rPr>
        <w:t xml:space="preserve">built </w:t>
      </w:r>
      <w:r w:rsidR="00771194">
        <w:t>to</w:t>
      </w:r>
      <w:r w:rsidR="00A47A6E" w:rsidRPr="00771194">
        <w:rPr>
          <w:rFonts w:hint="eastAsia"/>
        </w:rPr>
        <w:t xml:space="preserve"> RELEASE build</w:t>
      </w:r>
      <w:r w:rsidRPr="00771194">
        <w:t xml:space="preserve">, the application also must be </w:t>
      </w:r>
      <w:r w:rsidR="005C1614" w:rsidRPr="00771194">
        <w:rPr>
          <w:rFonts w:hint="eastAsia"/>
        </w:rPr>
        <w:t xml:space="preserve">built </w:t>
      </w:r>
      <w:r w:rsidR="00771194">
        <w:t>to</w:t>
      </w:r>
      <w:r w:rsidR="005C1614" w:rsidRPr="00771194">
        <w:rPr>
          <w:rFonts w:hint="eastAsia"/>
        </w:rPr>
        <w:t xml:space="preserve"> RELEASE build</w:t>
      </w:r>
      <w:r w:rsidRPr="00771194">
        <w:t xml:space="preserve">, or there might be the </w:t>
      </w:r>
      <w:r w:rsidRPr="00771194">
        <w:rPr>
          <w:i/>
        </w:rPr>
        <w:t>CRT</w:t>
      </w:r>
      <w:r w:rsidRPr="00771194">
        <w:t xml:space="preserve"> error during the application run</w:t>
      </w:r>
      <w:r w:rsidR="002402FC" w:rsidRPr="00771194">
        <w:t>ning</w:t>
      </w:r>
      <w:r w:rsidRPr="00771194">
        <w:t>.</w:t>
      </w:r>
    </w:p>
    <w:p w:rsidR="00B83B5C" w:rsidRPr="002B396F" w:rsidRDefault="00B83B5C" w:rsidP="00B83B5C">
      <w:pPr>
        <w:pStyle w:val="9"/>
      </w:pPr>
      <w:r w:rsidRPr="002D61D3">
        <w:rPr>
          <w:rFonts w:hint="eastAsia"/>
          <w:color w:val="BFBFBF" w:themeColor="background1" w:themeShade="BF"/>
        </w:rPr>
        <w:t>开发示例（跟之前的例子一样，还是使用</w:t>
      </w:r>
      <w:r w:rsidRPr="002D61D3">
        <w:rPr>
          <w:rFonts w:hint="eastAsia"/>
          <w:color w:val="BFBFBF" w:themeColor="background1" w:themeShade="BF"/>
        </w:rPr>
        <w:t>vs2013</w:t>
      </w:r>
      <w:r w:rsidRPr="002D61D3">
        <w:rPr>
          <w:rFonts w:hint="eastAsia"/>
          <w:color w:val="BFBFBF" w:themeColor="background1" w:themeShade="BF"/>
        </w:rPr>
        <w:t>）</w:t>
      </w:r>
      <w:r w:rsidR="002D61D3" w:rsidRPr="002B396F">
        <w:t>Example (as with the previous example, using vs2013)</w:t>
      </w:r>
    </w:p>
    <w:p w:rsidR="002D61D3" w:rsidRPr="00CF3F70" w:rsidRDefault="00B83B5C" w:rsidP="002B5292">
      <w:pPr>
        <w:pStyle w:val="a3"/>
        <w:numPr>
          <w:ilvl w:val="0"/>
          <w:numId w:val="71"/>
        </w:numPr>
        <w:ind w:firstLineChars="0"/>
        <w:rPr>
          <w:color w:val="BFBFBF" w:themeColor="background1" w:themeShade="BF"/>
        </w:rPr>
      </w:pPr>
      <w:r w:rsidRPr="00CF3F70">
        <w:rPr>
          <w:rFonts w:hint="eastAsia"/>
          <w:color w:val="BFBFBF" w:themeColor="background1" w:themeShade="BF"/>
        </w:rPr>
        <w:t>将前面的</w:t>
      </w:r>
      <w:r w:rsidRPr="00CF3F70">
        <w:rPr>
          <w:rFonts w:hint="eastAsia"/>
          <w:color w:val="BFBFBF" w:themeColor="background1" w:themeShade="BF"/>
        </w:rPr>
        <w:t>example.html</w:t>
      </w:r>
      <w:r w:rsidRPr="00CF3F70">
        <w:rPr>
          <w:rFonts w:hint="eastAsia"/>
          <w:color w:val="BFBFBF" w:themeColor="background1" w:themeShade="BF"/>
        </w:rPr>
        <w:t>文件中的</w:t>
      </w:r>
      <w:r w:rsidRPr="00CF3F70">
        <w:rPr>
          <w:rFonts w:hint="eastAsia"/>
          <w:color w:val="BFBFBF" w:themeColor="background1" w:themeShade="BF"/>
        </w:rPr>
        <w:t>var providers</w:t>
      </w:r>
      <w:r w:rsidRPr="00CF3F70">
        <w:rPr>
          <w:rFonts w:hint="eastAsia"/>
          <w:color w:val="BFBFBF" w:themeColor="background1" w:themeShade="BF"/>
        </w:rPr>
        <w:t>，</w:t>
      </w:r>
      <w:r w:rsidRPr="00CF3F70">
        <w:rPr>
          <w:rFonts w:hint="eastAsia"/>
          <w:color w:val="BFBFBF" w:themeColor="background1" w:themeShade="BF"/>
        </w:rPr>
        <w:t>var limax</w:t>
      </w:r>
      <w:r w:rsidRPr="00CF3F70">
        <w:rPr>
          <w:rFonts w:hint="eastAsia"/>
          <w:color w:val="BFBFBF" w:themeColor="background1" w:themeShade="BF"/>
        </w:rPr>
        <w:t>两个变量的定义拷贝出来，贴到</w:t>
      </w:r>
      <w:r w:rsidRPr="00CF3F70">
        <w:rPr>
          <w:rFonts w:hint="eastAsia"/>
          <w:color w:val="BFBFBF" w:themeColor="background1" w:themeShade="BF"/>
        </w:rPr>
        <w:t>example.js</w:t>
      </w:r>
      <w:r w:rsidRPr="00CF3F70">
        <w:rPr>
          <w:rFonts w:hint="eastAsia"/>
          <w:color w:val="BFBFBF" w:themeColor="background1" w:themeShade="BF"/>
        </w:rPr>
        <w:t>文件中，将</w:t>
      </w:r>
      <w:r w:rsidRPr="00CF3F70">
        <w:rPr>
          <w:rFonts w:hint="eastAsia"/>
          <w:color w:val="BFBFBF" w:themeColor="background1" w:themeShade="BF"/>
        </w:rPr>
        <w:t>console.log</w:t>
      </w:r>
      <w:r w:rsidRPr="00CF3F70">
        <w:rPr>
          <w:rFonts w:hint="eastAsia"/>
          <w:color w:val="BFBFBF" w:themeColor="background1" w:themeShade="BF"/>
        </w:rPr>
        <w:t>，</w:t>
      </w:r>
      <w:r w:rsidRPr="00CF3F70">
        <w:rPr>
          <w:rFonts w:hint="eastAsia"/>
          <w:color w:val="BFBFBF" w:themeColor="background1" w:themeShade="BF"/>
        </w:rPr>
        <w:t>console.err</w:t>
      </w:r>
      <w:r w:rsidRPr="00CF3F70">
        <w:rPr>
          <w:rFonts w:hint="eastAsia"/>
          <w:color w:val="BFBFBF" w:themeColor="background1" w:themeShade="BF"/>
        </w:rPr>
        <w:t>全部替换为</w:t>
      </w:r>
      <w:r w:rsidRPr="00CF3F70">
        <w:rPr>
          <w:rFonts w:hint="eastAsia"/>
          <w:color w:val="BFBFBF" w:themeColor="background1" w:themeShade="BF"/>
        </w:rPr>
        <w:t>print</w:t>
      </w:r>
      <w:r w:rsidRPr="00CF3F70">
        <w:rPr>
          <w:rFonts w:hint="eastAsia"/>
          <w:color w:val="BFBFBF" w:themeColor="background1" w:themeShade="BF"/>
        </w:rPr>
        <w:t>。</w:t>
      </w:r>
    </w:p>
    <w:p w:rsidR="00B62DEC" w:rsidRPr="002B396F" w:rsidRDefault="00CF3F70" w:rsidP="00B62DEC">
      <w:pPr>
        <w:pStyle w:val="a3"/>
        <w:ind w:left="420" w:firstLineChars="0" w:firstLine="0"/>
      </w:pPr>
      <w:r w:rsidRPr="002B396F">
        <w:t xml:space="preserve">Copy the definition of the two variables </w:t>
      </w:r>
      <w:r w:rsidRPr="002B396F">
        <w:rPr>
          <w:i/>
          <w:u w:val="single"/>
        </w:rPr>
        <w:t>var providers, var limax</w:t>
      </w:r>
      <w:r w:rsidRPr="002B396F">
        <w:t xml:space="preserve"> in the </w:t>
      </w:r>
      <w:r w:rsidRPr="002B396F">
        <w:rPr>
          <w:i/>
          <w:u w:val="single"/>
        </w:rPr>
        <w:t>example.html</w:t>
      </w:r>
      <w:r w:rsidRPr="002B396F">
        <w:t xml:space="preserve">, past to the </w:t>
      </w:r>
      <w:r w:rsidRPr="002B396F">
        <w:rPr>
          <w:i/>
          <w:u w:val="single"/>
        </w:rPr>
        <w:t>example.js</w:t>
      </w:r>
      <w:r w:rsidRPr="002B396F">
        <w:t xml:space="preserve">, and replace the </w:t>
      </w:r>
      <w:r w:rsidRPr="002B396F">
        <w:rPr>
          <w:i/>
          <w:u w:val="single"/>
        </w:rPr>
        <w:t>console.log</w:t>
      </w:r>
      <w:r w:rsidRPr="002B396F">
        <w:t xml:space="preserve"> and </w:t>
      </w:r>
      <w:r w:rsidRPr="002B396F">
        <w:rPr>
          <w:i/>
          <w:u w:val="single"/>
        </w:rPr>
        <w:t>console.err</w:t>
      </w:r>
      <w:r w:rsidRPr="002B396F">
        <w:t xml:space="preserve"> with </w:t>
      </w:r>
      <w:r w:rsidRPr="002B396F">
        <w:rPr>
          <w:i/>
        </w:rPr>
        <w:t>print</w:t>
      </w:r>
      <w:r w:rsidRPr="002B396F">
        <w:t>.</w:t>
      </w:r>
    </w:p>
    <w:p w:rsidR="00B83B5C" w:rsidRPr="00E8279D" w:rsidRDefault="00B83B5C" w:rsidP="002B5292">
      <w:pPr>
        <w:pStyle w:val="a3"/>
        <w:numPr>
          <w:ilvl w:val="0"/>
          <w:numId w:val="71"/>
        </w:numPr>
        <w:ind w:firstLineChars="0"/>
        <w:rPr>
          <w:color w:val="BFBFBF" w:themeColor="background1" w:themeShade="BF"/>
        </w:rPr>
      </w:pPr>
      <w:r w:rsidRPr="00E8279D">
        <w:rPr>
          <w:rFonts w:hint="eastAsia"/>
          <w:color w:val="BFBFBF" w:themeColor="background1" w:themeShade="BF"/>
        </w:rPr>
        <w:t>创建</w:t>
      </w:r>
      <w:r w:rsidRPr="00E8279D">
        <w:rPr>
          <w:rFonts w:hint="eastAsia"/>
          <w:color w:val="BFBFBF" w:themeColor="background1" w:themeShade="BF"/>
        </w:rPr>
        <w:t>C++</w:t>
      </w:r>
      <w:r w:rsidRPr="00E8279D">
        <w:rPr>
          <w:rFonts w:hint="eastAsia"/>
          <w:color w:val="BFBFBF" w:themeColor="background1" w:themeShade="BF"/>
        </w:rPr>
        <w:t>解决方案和控制台应用项目，应用项目的平台配置为</w:t>
      </w:r>
      <w:r w:rsidRPr="00E8279D">
        <w:rPr>
          <w:rFonts w:hint="eastAsia"/>
          <w:color w:val="BFBFBF" w:themeColor="background1" w:themeShade="BF"/>
        </w:rPr>
        <w:t>x64</w:t>
      </w:r>
      <w:r w:rsidRPr="00E8279D">
        <w:rPr>
          <w:rFonts w:hint="eastAsia"/>
          <w:color w:val="BFBFBF" w:themeColor="background1" w:themeShade="BF"/>
        </w:rPr>
        <w:t>。</w:t>
      </w:r>
    </w:p>
    <w:p w:rsidR="00B83B5C" w:rsidRPr="002B396F" w:rsidRDefault="00E8279D" w:rsidP="00423468">
      <w:pPr>
        <w:pStyle w:val="a3"/>
        <w:ind w:left="420" w:firstLineChars="0" w:firstLine="0"/>
      </w:pPr>
      <w:r w:rsidRPr="002B396F">
        <w:t xml:space="preserve">Create the C++ solution </w:t>
      </w:r>
      <w:r w:rsidR="008B62E3" w:rsidRPr="004734EC">
        <w:rPr>
          <w:rFonts w:hint="eastAsia"/>
        </w:rPr>
        <w:t>with</w:t>
      </w:r>
      <w:r w:rsidRPr="002B396F">
        <w:t xml:space="preserve"> console application project, and configure the platform of the application project as </w:t>
      </w:r>
      <w:r w:rsidRPr="002B396F">
        <w:rPr>
          <w:i/>
        </w:rPr>
        <w:t>x64</w:t>
      </w:r>
      <w:r w:rsidRPr="002B396F">
        <w:t>.</w:t>
      </w:r>
    </w:p>
    <w:p w:rsidR="00B83B5C" w:rsidRPr="00AC56BF" w:rsidRDefault="00B83B5C" w:rsidP="002B5292">
      <w:pPr>
        <w:pStyle w:val="a3"/>
        <w:numPr>
          <w:ilvl w:val="0"/>
          <w:numId w:val="71"/>
        </w:numPr>
        <w:ind w:firstLineChars="0"/>
        <w:rPr>
          <w:color w:val="BFBFBF" w:themeColor="background1" w:themeShade="BF"/>
        </w:rPr>
      </w:pPr>
      <w:r w:rsidRPr="00AC56BF">
        <w:rPr>
          <w:rFonts w:hint="eastAsia"/>
          <w:color w:val="BFBFBF" w:themeColor="background1" w:themeShade="BF"/>
        </w:rPr>
        <w:t>解决方案中加入</w:t>
      </w:r>
      <w:r w:rsidRPr="00AC56BF">
        <w:rPr>
          <w:rFonts w:hint="eastAsia"/>
          <w:color w:val="BFBFBF" w:themeColor="background1" w:themeShade="BF"/>
        </w:rPr>
        <w:t>Limax</w:t>
      </w:r>
      <w:r w:rsidRPr="00AC56BF">
        <w:rPr>
          <w:rFonts w:hint="eastAsia"/>
          <w:color w:val="BFBFBF" w:themeColor="background1" w:themeShade="BF"/>
        </w:rPr>
        <w:t>源码中</w:t>
      </w:r>
      <w:r w:rsidRPr="00AC56BF">
        <w:rPr>
          <w:rFonts w:hint="eastAsia"/>
          <w:color w:val="BFBFBF" w:themeColor="background1" w:themeShade="BF"/>
        </w:rPr>
        <w:t>cpp</w:t>
      </w:r>
      <w:r w:rsidRPr="00AC56BF">
        <w:rPr>
          <w:rFonts w:hint="eastAsia"/>
          <w:color w:val="BFBFBF" w:themeColor="background1" w:themeShade="BF"/>
        </w:rPr>
        <w:t>目录下的</w:t>
      </w:r>
      <w:r w:rsidRPr="00AC56BF">
        <w:rPr>
          <w:rFonts w:hint="eastAsia"/>
          <w:color w:val="BFBFBF" w:themeColor="background1" w:themeShade="BF"/>
        </w:rPr>
        <w:t>limax</w:t>
      </w:r>
      <w:r w:rsidRPr="00AC56BF">
        <w:rPr>
          <w:rFonts w:hint="eastAsia"/>
          <w:color w:val="BFBFBF" w:themeColor="background1" w:themeShade="BF"/>
        </w:rPr>
        <w:t>项目，</w:t>
      </w:r>
      <w:r w:rsidRPr="00AC56BF">
        <w:rPr>
          <w:rFonts w:hint="eastAsia"/>
          <w:color w:val="BFBFBF" w:themeColor="background1" w:themeShade="BF"/>
        </w:rPr>
        <w:t>javascript/SpiderMonkey</w:t>
      </w:r>
      <w:r w:rsidRPr="00AC56BF">
        <w:rPr>
          <w:rFonts w:hint="eastAsia"/>
          <w:color w:val="BFBFBF" w:themeColor="background1" w:themeShade="BF"/>
        </w:rPr>
        <w:t>目录下的</w:t>
      </w:r>
      <w:r w:rsidRPr="00AC56BF">
        <w:rPr>
          <w:rFonts w:hint="eastAsia"/>
          <w:color w:val="BFBFBF" w:themeColor="background1" w:themeShade="BF"/>
        </w:rPr>
        <w:t>limax.js</w:t>
      </w:r>
      <w:r w:rsidRPr="00AC56BF">
        <w:rPr>
          <w:rFonts w:hint="eastAsia"/>
          <w:color w:val="BFBFBF" w:themeColor="background1" w:themeShade="BF"/>
        </w:rPr>
        <w:t>项目。</w:t>
      </w:r>
    </w:p>
    <w:p w:rsidR="00245E3E" w:rsidRPr="002B396F" w:rsidRDefault="00245E3E" w:rsidP="00245E3E">
      <w:pPr>
        <w:pStyle w:val="a3"/>
        <w:ind w:left="420" w:firstLineChars="0" w:firstLine="0"/>
      </w:pPr>
      <w:r w:rsidRPr="002B396F">
        <w:t xml:space="preserve">Add the </w:t>
      </w:r>
      <w:r w:rsidRPr="002B396F">
        <w:rPr>
          <w:i/>
        </w:rPr>
        <w:t>limax</w:t>
      </w:r>
      <w:r w:rsidRPr="002B396F">
        <w:t xml:space="preserve"> project in the </w:t>
      </w:r>
      <w:r w:rsidRPr="002B396F">
        <w:rPr>
          <w:i/>
        </w:rPr>
        <w:t>cpp</w:t>
      </w:r>
      <w:r w:rsidRPr="002B396F">
        <w:t xml:space="preserve"> directory and </w:t>
      </w:r>
      <w:r w:rsidRPr="002B396F">
        <w:rPr>
          <w:i/>
        </w:rPr>
        <w:t>limax.js</w:t>
      </w:r>
      <w:r w:rsidRPr="002B396F">
        <w:t xml:space="preserve"> project in the </w:t>
      </w:r>
      <w:r w:rsidRPr="002B396F">
        <w:rPr>
          <w:i/>
          <w:u w:val="single"/>
        </w:rPr>
        <w:t>javascript/SpiderMonkey</w:t>
      </w:r>
      <w:r w:rsidRPr="002B396F">
        <w:t xml:space="preserve"> directory of the Limax source code into the solution.</w:t>
      </w:r>
    </w:p>
    <w:p w:rsidR="00B83B5C" w:rsidRPr="00C74D07" w:rsidRDefault="00B83B5C" w:rsidP="002B5292">
      <w:pPr>
        <w:pStyle w:val="a3"/>
        <w:numPr>
          <w:ilvl w:val="0"/>
          <w:numId w:val="71"/>
        </w:numPr>
        <w:ind w:firstLineChars="0"/>
        <w:rPr>
          <w:color w:val="BFBFBF" w:themeColor="background1" w:themeShade="BF"/>
        </w:rPr>
      </w:pPr>
      <w:r w:rsidRPr="00C74D07">
        <w:rPr>
          <w:rFonts w:hint="eastAsia"/>
          <w:color w:val="BFBFBF" w:themeColor="background1" w:themeShade="BF"/>
        </w:rPr>
        <w:t>添加当前项目的引用，引用</w:t>
      </w:r>
      <w:r w:rsidRPr="00C74D07">
        <w:rPr>
          <w:rFonts w:hint="eastAsia"/>
          <w:color w:val="BFBFBF" w:themeColor="background1" w:themeShade="BF"/>
        </w:rPr>
        <w:t>limax</w:t>
      </w:r>
      <w:r w:rsidRPr="00C74D07">
        <w:rPr>
          <w:rFonts w:hint="eastAsia"/>
          <w:color w:val="BFBFBF" w:themeColor="background1" w:themeShade="BF"/>
        </w:rPr>
        <w:t>，</w:t>
      </w:r>
      <w:r w:rsidRPr="00C74D07">
        <w:rPr>
          <w:rFonts w:hint="eastAsia"/>
          <w:color w:val="BFBFBF" w:themeColor="background1" w:themeShade="BF"/>
        </w:rPr>
        <w:t>limax.js</w:t>
      </w:r>
      <w:r w:rsidRPr="00C74D07">
        <w:rPr>
          <w:rFonts w:hint="eastAsia"/>
          <w:color w:val="BFBFBF" w:themeColor="background1" w:themeShade="BF"/>
        </w:rPr>
        <w:t>两个项目。</w:t>
      </w:r>
    </w:p>
    <w:p w:rsidR="00C74D07" w:rsidRPr="002B396F" w:rsidRDefault="00C74D07" w:rsidP="00C74D07">
      <w:pPr>
        <w:pStyle w:val="a3"/>
        <w:ind w:left="420" w:firstLineChars="0" w:firstLine="0"/>
      </w:pPr>
      <w:r w:rsidRPr="002B396F">
        <w:t xml:space="preserve">Add the reference of the current project, refer to the </w:t>
      </w:r>
      <w:r w:rsidRPr="002B396F">
        <w:rPr>
          <w:i/>
        </w:rPr>
        <w:t>limax</w:t>
      </w:r>
      <w:r w:rsidRPr="002B396F">
        <w:t xml:space="preserve"> and </w:t>
      </w:r>
      <w:r w:rsidRPr="002B396F">
        <w:rPr>
          <w:i/>
        </w:rPr>
        <w:t>limax.js</w:t>
      </w:r>
      <w:r w:rsidRPr="002B396F">
        <w:t xml:space="preserve"> projects.</w:t>
      </w:r>
    </w:p>
    <w:p w:rsidR="00B83B5C" w:rsidRPr="005033D4" w:rsidRDefault="00B83B5C" w:rsidP="002B5292">
      <w:pPr>
        <w:pStyle w:val="a3"/>
        <w:numPr>
          <w:ilvl w:val="0"/>
          <w:numId w:val="71"/>
        </w:numPr>
        <w:ind w:firstLineChars="0"/>
        <w:rPr>
          <w:color w:val="BFBFBF" w:themeColor="background1" w:themeShade="BF"/>
        </w:rPr>
      </w:pPr>
      <w:r w:rsidRPr="005033D4">
        <w:rPr>
          <w:rFonts w:hint="eastAsia"/>
          <w:color w:val="BFBFBF" w:themeColor="background1" w:themeShade="BF"/>
        </w:rPr>
        <w:t>正确配置当前应用项目的头文件查找路径，包括</w:t>
      </w:r>
      <w:r w:rsidRPr="005033D4">
        <w:rPr>
          <w:rFonts w:hint="eastAsia"/>
          <w:color w:val="BFBFBF" w:themeColor="background1" w:themeShade="BF"/>
        </w:rPr>
        <w:t>javascript</w:t>
      </w:r>
      <w:r w:rsidRPr="005033D4">
        <w:rPr>
          <w:rFonts w:hint="eastAsia"/>
          <w:color w:val="BFBFBF" w:themeColor="background1" w:themeShade="BF"/>
        </w:rPr>
        <w:t>引擎的头文件查找路径</w:t>
      </w:r>
      <w:r w:rsidRPr="005033D4">
        <w:rPr>
          <w:rFonts w:hint="eastAsia"/>
          <w:color w:val="BFBFBF" w:themeColor="background1" w:themeShade="BF"/>
        </w:rPr>
        <w:t>(</w:t>
      </w:r>
      <w:r w:rsidRPr="005033D4">
        <w:rPr>
          <w:rFonts w:hint="eastAsia"/>
          <w:color w:val="BFBFBF" w:themeColor="background1" w:themeShade="BF"/>
        </w:rPr>
        <w:t>参考</w:t>
      </w:r>
      <w:r w:rsidRPr="005033D4">
        <w:rPr>
          <w:rFonts w:hint="eastAsia"/>
          <w:color w:val="BFBFBF" w:themeColor="background1" w:themeShade="BF"/>
        </w:rPr>
        <w:t>limax.js</w:t>
      </w:r>
      <w:r w:rsidRPr="005033D4">
        <w:rPr>
          <w:rFonts w:hint="eastAsia"/>
          <w:color w:val="BFBFBF" w:themeColor="background1" w:themeShade="BF"/>
        </w:rPr>
        <w:t>的配置</w:t>
      </w:r>
      <w:r w:rsidRPr="005033D4">
        <w:rPr>
          <w:rFonts w:hint="eastAsia"/>
          <w:color w:val="BFBFBF" w:themeColor="background1" w:themeShade="BF"/>
        </w:rPr>
        <w:t>)</w:t>
      </w:r>
      <w:r w:rsidRPr="005033D4">
        <w:rPr>
          <w:rFonts w:hint="eastAsia"/>
          <w:color w:val="BFBFBF" w:themeColor="background1" w:themeShade="BF"/>
        </w:rPr>
        <w:t>，</w:t>
      </w:r>
      <w:r w:rsidRPr="005033D4">
        <w:rPr>
          <w:rFonts w:hint="eastAsia"/>
          <w:color w:val="BFBFBF" w:themeColor="background1" w:themeShade="BF"/>
        </w:rPr>
        <w:t>Limax</w:t>
      </w:r>
      <w:r w:rsidRPr="005033D4">
        <w:rPr>
          <w:rFonts w:hint="eastAsia"/>
          <w:color w:val="BFBFBF" w:themeColor="background1" w:themeShade="BF"/>
        </w:rPr>
        <w:t>源码目录下的</w:t>
      </w:r>
      <w:r w:rsidRPr="005033D4">
        <w:rPr>
          <w:rFonts w:hint="eastAsia"/>
          <w:color w:val="BFBFBF" w:themeColor="background1" w:themeShade="BF"/>
        </w:rPr>
        <w:t>cpp/limax/include</w:t>
      </w:r>
      <w:r w:rsidRPr="005033D4">
        <w:rPr>
          <w:rFonts w:hint="eastAsia"/>
          <w:color w:val="BFBFBF" w:themeColor="background1" w:themeShade="BF"/>
        </w:rPr>
        <w:t>以及</w:t>
      </w:r>
      <w:r w:rsidRPr="005033D4">
        <w:rPr>
          <w:rFonts w:hint="eastAsia"/>
          <w:color w:val="BFBFBF" w:themeColor="background1" w:themeShade="BF"/>
        </w:rPr>
        <w:t>javascript/SpiderMonkey/include</w:t>
      </w:r>
    </w:p>
    <w:p w:rsidR="00B560DC" w:rsidRPr="002B396F" w:rsidRDefault="00B560DC" w:rsidP="00B560DC">
      <w:pPr>
        <w:pStyle w:val="a3"/>
        <w:ind w:left="420" w:firstLineChars="0" w:firstLine="0"/>
      </w:pPr>
      <w:r w:rsidRPr="002B396F">
        <w:t xml:space="preserve">Correctly configure the header file search path of the current application project, including the header file search path of the </w:t>
      </w:r>
      <w:r w:rsidRPr="002B396F">
        <w:rPr>
          <w:i/>
        </w:rPr>
        <w:t xml:space="preserve">javascript </w:t>
      </w:r>
      <w:r w:rsidRPr="002B396F">
        <w:t>engine (refer</w:t>
      </w:r>
      <w:r w:rsidR="00834E65" w:rsidRPr="002B396F">
        <w:t>ence</w:t>
      </w:r>
      <w:r w:rsidRPr="002B396F">
        <w:t xml:space="preserve"> to the configuration of the </w:t>
      </w:r>
      <w:r w:rsidRPr="002B396F">
        <w:rPr>
          <w:i/>
        </w:rPr>
        <w:t>limax.js</w:t>
      </w:r>
      <w:r w:rsidRPr="002B396F">
        <w:t xml:space="preserve">), </w:t>
      </w:r>
      <w:r w:rsidRPr="002B396F">
        <w:rPr>
          <w:i/>
          <w:u w:val="single"/>
        </w:rPr>
        <w:t>cpp/limax/include</w:t>
      </w:r>
      <w:r w:rsidRPr="002B396F">
        <w:t xml:space="preserve"> and </w:t>
      </w:r>
      <w:r w:rsidRPr="002B396F">
        <w:rPr>
          <w:i/>
          <w:u w:val="single"/>
        </w:rPr>
        <w:t>javascript/SpiderMonkey/include</w:t>
      </w:r>
      <w:r w:rsidRPr="002B396F">
        <w:t xml:space="preserve"> in the Limax source code directory.</w:t>
      </w:r>
    </w:p>
    <w:p w:rsidR="00B83B5C" w:rsidRPr="00834E65" w:rsidRDefault="00B83B5C" w:rsidP="002B5292">
      <w:pPr>
        <w:pStyle w:val="a3"/>
        <w:numPr>
          <w:ilvl w:val="0"/>
          <w:numId w:val="71"/>
        </w:numPr>
        <w:ind w:firstLineChars="0"/>
        <w:rPr>
          <w:color w:val="BFBFBF" w:themeColor="background1" w:themeShade="BF"/>
        </w:rPr>
      </w:pPr>
      <w:r w:rsidRPr="00834E65">
        <w:rPr>
          <w:rFonts w:hint="eastAsia"/>
          <w:color w:val="BFBFBF" w:themeColor="background1" w:themeShade="BF"/>
        </w:rPr>
        <w:t>正确配置库查找路径和依赖库，（参考</w:t>
      </w:r>
      <w:r w:rsidRPr="00834E65">
        <w:rPr>
          <w:rFonts w:hint="eastAsia"/>
          <w:color w:val="BFBFBF" w:themeColor="background1" w:themeShade="BF"/>
        </w:rPr>
        <w:t>limax.js</w:t>
      </w:r>
      <w:r w:rsidRPr="00834E65">
        <w:rPr>
          <w:rFonts w:hint="eastAsia"/>
          <w:color w:val="BFBFBF" w:themeColor="background1" w:themeShade="BF"/>
        </w:rPr>
        <w:t>的配置）</w:t>
      </w:r>
    </w:p>
    <w:p w:rsidR="00834E65" w:rsidRPr="002B396F" w:rsidRDefault="00834E65" w:rsidP="00834E65">
      <w:pPr>
        <w:pStyle w:val="a3"/>
        <w:ind w:left="420" w:firstLineChars="0" w:firstLine="0"/>
      </w:pPr>
      <w:r w:rsidRPr="002B396F">
        <w:t xml:space="preserve">Correctly configure the library search path and dependent library (reference to the configuration of the </w:t>
      </w:r>
      <w:r w:rsidRPr="002B396F">
        <w:rPr>
          <w:i/>
        </w:rPr>
        <w:t>limax.js</w:t>
      </w:r>
      <w:r w:rsidRPr="002B396F">
        <w:t>).</w:t>
      </w:r>
    </w:p>
    <w:p w:rsidR="00B83B5C" w:rsidRPr="00B83B5C" w:rsidRDefault="00B83B5C" w:rsidP="00B83B5C">
      <w:pPr>
        <w:rPr>
          <w:color w:val="FF0000"/>
        </w:rPr>
      </w:pPr>
    </w:p>
    <w:p w:rsidR="00B83B5C" w:rsidRPr="00D70A1F" w:rsidRDefault="00B83B5C" w:rsidP="00B83B5C">
      <w:pPr>
        <w:rPr>
          <w:color w:val="BFBFBF" w:themeColor="background1" w:themeShade="BF"/>
        </w:rPr>
      </w:pPr>
      <w:r w:rsidRPr="00D70A1F">
        <w:rPr>
          <w:rFonts w:hint="eastAsia"/>
          <w:color w:val="BFBFBF" w:themeColor="background1" w:themeShade="BF"/>
        </w:rPr>
        <w:t>程序代码</w:t>
      </w:r>
    </w:p>
    <w:p w:rsidR="00D70A1F" w:rsidRPr="002B396F" w:rsidRDefault="00D70A1F" w:rsidP="00B83B5C">
      <w:r w:rsidRPr="002B396F">
        <w:t>source code</w:t>
      </w:r>
    </w:p>
    <w:p w:rsidR="00D70A1F" w:rsidRPr="002B396F" w:rsidRDefault="00D70A1F" w:rsidP="00B83B5C"/>
    <w:p w:rsidR="00B83B5C" w:rsidRPr="002B396F" w:rsidRDefault="00B83B5C" w:rsidP="00B83B5C">
      <w:pPr>
        <w:rPr>
          <w:i/>
        </w:rPr>
      </w:pPr>
      <w:r w:rsidRPr="002B396F">
        <w:rPr>
          <w:i/>
        </w:rPr>
        <w:t>#include "stdafx.h"</w:t>
      </w:r>
    </w:p>
    <w:p w:rsidR="00B83B5C" w:rsidRPr="002B396F" w:rsidRDefault="00B83B5C" w:rsidP="00B83B5C">
      <w:pPr>
        <w:rPr>
          <w:i/>
        </w:rPr>
      </w:pPr>
      <w:r w:rsidRPr="002B396F">
        <w:rPr>
          <w:i/>
        </w:rPr>
        <w:t>#include &lt;limax.h&gt;</w:t>
      </w:r>
    </w:p>
    <w:p w:rsidR="00B83B5C" w:rsidRPr="002B396F" w:rsidRDefault="00B83B5C" w:rsidP="00B83B5C">
      <w:pPr>
        <w:rPr>
          <w:i/>
        </w:rPr>
      </w:pPr>
      <w:r w:rsidRPr="002B396F">
        <w:rPr>
          <w:i/>
        </w:rPr>
        <w:t>#include &lt;iostream&gt;</w:t>
      </w:r>
    </w:p>
    <w:p w:rsidR="00B83B5C" w:rsidRPr="002B396F" w:rsidRDefault="00B83B5C" w:rsidP="00B83B5C">
      <w:pPr>
        <w:rPr>
          <w:i/>
        </w:rPr>
      </w:pPr>
      <w:r w:rsidRPr="002B396F">
        <w:rPr>
          <w:i/>
        </w:rPr>
        <w:lastRenderedPageBreak/>
        <w:t>#include &lt;jsapi.h&gt;</w:t>
      </w:r>
    </w:p>
    <w:p w:rsidR="00B83B5C" w:rsidRPr="002B396F" w:rsidRDefault="00B83B5C" w:rsidP="00B83B5C">
      <w:pPr>
        <w:rPr>
          <w:i/>
        </w:rPr>
      </w:pPr>
      <w:r w:rsidRPr="002B396F">
        <w:rPr>
          <w:i/>
        </w:rPr>
        <w:t>#include &lt;js/Conversions.h&gt;</w:t>
      </w:r>
    </w:p>
    <w:p w:rsidR="00B83B5C" w:rsidRPr="002B396F" w:rsidRDefault="00B83B5C" w:rsidP="00B83B5C">
      <w:pPr>
        <w:rPr>
          <w:i/>
        </w:rPr>
      </w:pPr>
      <w:r w:rsidRPr="002B396F">
        <w:rPr>
          <w:i/>
        </w:rPr>
        <w:t>#include &lt;limax.js.h&gt;</w:t>
      </w:r>
    </w:p>
    <w:p w:rsidR="00B83B5C" w:rsidRPr="002B396F" w:rsidRDefault="00B83B5C" w:rsidP="00B83B5C">
      <w:pPr>
        <w:rPr>
          <w:i/>
        </w:rPr>
      </w:pPr>
      <w:r w:rsidRPr="002B396F">
        <w:rPr>
          <w:i/>
        </w:rPr>
        <w:t>using namespace limax;</w:t>
      </w:r>
    </w:p>
    <w:p w:rsidR="00B83B5C" w:rsidRPr="002B396F" w:rsidRDefault="00B83B5C" w:rsidP="00B83B5C">
      <w:pPr>
        <w:rPr>
          <w:i/>
        </w:rPr>
      </w:pPr>
    </w:p>
    <w:p w:rsidR="00B83B5C" w:rsidRPr="002B396F" w:rsidRDefault="00B83B5C" w:rsidP="00B83B5C">
      <w:pPr>
        <w:rPr>
          <w:i/>
        </w:rPr>
      </w:pPr>
      <w:r w:rsidRPr="002B396F">
        <w:rPr>
          <w:i/>
        </w:rPr>
        <w:t>class MyJsApp : public EndpointListener</w:t>
      </w:r>
    </w:p>
    <w:p w:rsidR="00B83B5C" w:rsidRPr="002B396F" w:rsidRDefault="00B83B5C" w:rsidP="00B83B5C">
      <w:pPr>
        <w:rPr>
          <w:i/>
        </w:rPr>
      </w:pPr>
      <w:r w:rsidRPr="002B396F">
        <w:rPr>
          <w:i/>
        </w:rPr>
        <w:t>{</w:t>
      </w:r>
    </w:p>
    <w:p w:rsidR="00B83B5C" w:rsidRPr="002B396F" w:rsidRDefault="00B83B5C" w:rsidP="00B83B5C">
      <w:pPr>
        <w:rPr>
          <w:i/>
        </w:rPr>
      </w:pPr>
      <w:r w:rsidRPr="002B396F">
        <w:rPr>
          <w:i/>
        </w:rPr>
        <w:tab/>
        <w:t>std::shared_ptr&lt;JsEngine&gt; engine;</w:t>
      </w:r>
    </w:p>
    <w:p w:rsidR="00B83B5C" w:rsidRPr="002B396F" w:rsidRDefault="00B83B5C" w:rsidP="00B83B5C">
      <w:pPr>
        <w:rPr>
          <w:i/>
        </w:rPr>
      </w:pPr>
      <w:r w:rsidRPr="002B396F">
        <w:rPr>
          <w:i/>
        </w:rPr>
        <w:t>public:</w:t>
      </w:r>
    </w:p>
    <w:p w:rsidR="00B83B5C" w:rsidRPr="002B396F" w:rsidRDefault="00B83B5C" w:rsidP="00B83B5C">
      <w:pPr>
        <w:rPr>
          <w:i/>
        </w:rPr>
      </w:pPr>
      <w:r w:rsidRPr="002B396F">
        <w:rPr>
          <w:i/>
        </w:rPr>
        <w:tab/>
        <w:t>MyJsApp()</w:t>
      </w:r>
    </w:p>
    <w:p w:rsidR="00B83B5C" w:rsidRPr="002B396F" w:rsidRDefault="00B83B5C" w:rsidP="00B83B5C">
      <w:pPr>
        <w:rPr>
          <w:i/>
        </w:rPr>
      </w:pPr>
      <w:r w:rsidRPr="002B396F">
        <w:rPr>
          <w:i/>
        </w:rPr>
        <w:tab/>
        <w:t>{</w:t>
      </w:r>
    </w:p>
    <w:p w:rsidR="00B83B5C" w:rsidRPr="002B396F" w:rsidRDefault="00B83B5C" w:rsidP="00B83B5C">
      <w:pPr>
        <w:rPr>
          <w:i/>
        </w:rPr>
      </w:pPr>
      <w:r w:rsidRPr="002B396F">
        <w:rPr>
          <w:i/>
        </w:rPr>
        <w:tab/>
      </w:r>
      <w:r w:rsidRPr="002B396F">
        <w:rPr>
          <w:i/>
        </w:rPr>
        <w:tab/>
        <w:t>engine = JsEngine::create(1048576);</w:t>
      </w:r>
    </w:p>
    <w:p w:rsidR="00B83B5C" w:rsidRPr="002B396F" w:rsidRDefault="00B83B5C" w:rsidP="00B83B5C">
      <w:pPr>
        <w:rPr>
          <w:i/>
        </w:rPr>
      </w:pPr>
      <w:r w:rsidRPr="002B396F">
        <w:rPr>
          <w:i/>
        </w:rPr>
        <w:tab/>
      </w:r>
      <w:r w:rsidRPr="002B396F">
        <w:rPr>
          <w:i/>
        </w:rPr>
        <w:tab/>
        <w:t>engine-&gt;execute([&amp;](JSRuntime* rt, JSContext* cx, JS::HandleObject global)</w:t>
      </w:r>
    </w:p>
    <w:p w:rsidR="00B83B5C" w:rsidRPr="002B396F" w:rsidRDefault="00B83B5C" w:rsidP="00B83B5C">
      <w:pPr>
        <w:rPr>
          <w:i/>
        </w:rPr>
      </w:pPr>
      <w:r w:rsidRPr="002B396F">
        <w:rPr>
          <w:i/>
        </w:rPr>
        <w:tab/>
      </w:r>
      <w:r w:rsidRPr="002B396F">
        <w:rPr>
          <w:i/>
        </w:rPr>
        <w:tab/>
        <w:t>{</w:t>
      </w:r>
    </w:p>
    <w:p w:rsidR="00B83B5C" w:rsidRPr="002B396F" w:rsidRDefault="00B83B5C" w:rsidP="00B83B5C">
      <w:pPr>
        <w:rPr>
          <w:i/>
        </w:rPr>
      </w:pPr>
      <w:r w:rsidRPr="002B396F">
        <w:rPr>
          <w:i/>
        </w:rPr>
        <w:tab/>
      </w:r>
      <w:r w:rsidRPr="002B396F">
        <w:rPr>
          <w:i/>
        </w:rPr>
        <w:tab/>
      </w:r>
      <w:r w:rsidRPr="002B396F">
        <w:rPr>
          <w:i/>
        </w:rPr>
        <w:tab/>
        <w:t>JS_SetErrorReporter(rt, [](JSContext *cx, const char *message, JSErrorReport *report){</w:t>
      </w:r>
    </w:p>
    <w:p w:rsidR="00B83B5C" w:rsidRPr="002B396F" w:rsidRDefault="00B83B5C" w:rsidP="00B83B5C">
      <w:pPr>
        <w:rPr>
          <w:i/>
        </w:rPr>
      </w:pPr>
      <w:r w:rsidRPr="002B396F">
        <w:rPr>
          <w:i/>
        </w:rPr>
        <w:tab/>
      </w:r>
      <w:r w:rsidRPr="002B396F">
        <w:rPr>
          <w:i/>
        </w:rPr>
        <w:tab/>
      </w:r>
      <w:r w:rsidRPr="002B396F">
        <w:rPr>
          <w:i/>
        </w:rPr>
        <w:tab/>
      </w:r>
      <w:r w:rsidRPr="002B396F">
        <w:rPr>
          <w:i/>
        </w:rPr>
        <w:tab/>
        <w:t>runOnUiThread([message, report](){</w:t>
      </w:r>
    </w:p>
    <w:p w:rsidR="00B83B5C" w:rsidRPr="002B396F" w:rsidRDefault="00B83B5C" w:rsidP="00B83B5C">
      <w:pPr>
        <w:rPr>
          <w:i/>
        </w:rPr>
      </w:pPr>
      <w:r w:rsidRPr="002B396F">
        <w:rPr>
          <w:i/>
        </w:rPr>
        <w:tab/>
      </w:r>
      <w:r w:rsidRPr="002B396F">
        <w:rPr>
          <w:i/>
        </w:rPr>
        <w:tab/>
      </w:r>
      <w:r w:rsidRPr="002B396F">
        <w:rPr>
          <w:i/>
        </w:rPr>
        <w:tab/>
      </w:r>
      <w:r w:rsidRPr="002B396F">
        <w:rPr>
          <w:i/>
        </w:rPr>
        <w:tab/>
      </w:r>
      <w:r w:rsidRPr="002B396F">
        <w:rPr>
          <w:i/>
        </w:rPr>
        <w:tab/>
        <w:t>fprintf(stderr, "%s:%u:%s\n", report-&gt;filename ? report-&gt;filename : "[no filename]", (unsigned int)report-&gt;lineno, message);</w:t>
      </w:r>
    </w:p>
    <w:p w:rsidR="00B83B5C" w:rsidRPr="002B396F" w:rsidRDefault="00B83B5C" w:rsidP="00B83B5C">
      <w:pPr>
        <w:rPr>
          <w:i/>
        </w:rPr>
      </w:pPr>
      <w:r w:rsidRPr="002B396F">
        <w:rPr>
          <w:i/>
        </w:rPr>
        <w:tab/>
      </w:r>
      <w:r w:rsidRPr="002B396F">
        <w:rPr>
          <w:i/>
        </w:rPr>
        <w:tab/>
      </w:r>
      <w:r w:rsidRPr="002B396F">
        <w:rPr>
          <w:i/>
        </w:rPr>
        <w:tab/>
      </w:r>
      <w:r w:rsidRPr="002B396F">
        <w:rPr>
          <w:i/>
        </w:rPr>
        <w:tab/>
        <w:t>});</w:t>
      </w:r>
    </w:p>
    <w:p w:rsidR="00B83B5C" w:rsidRPr="002B396F" w:rsidRDefault="00B83B5C" w:rsidP="00B83B5C">
      <w:pPr>
        <w:rPr>
          <w:i/>
        </w:rPr>
      </w:pPr>
      <w:r w:rsidRPr="002B396F">
        <w:rPr>
          <w:i/>
        </w:rPr>
        <w:tab/>
      </w:r>
      <w:r w:rsidRPr="002B396F">
        <w:rPr>
          <w:i/>
        </w:rPr>
        <w:tab/>
      </w:r>
      <w:r w:rsidRPr="002B396F">
        <w:rPr>
          <w:i/>
        </w:rPr>
        <w:tab/>
        <w:t>});</w:t>
      </w:r>
    </w:p>
    <w:p w:rsidR="00B83B5C" w:rsidRPr="002B396F" w:rsidRDefault="00B83B5C" w:rsidP="00B83B5C">
      <w:pPr>
        <w:rPr>
          <w:i/>
        </w:rPr>
      </w:pPr>
      <w:r w:rsidRPr="002B396F">
        <w:rPr>
          <w:i/>
        </w:rPr>
        <w:tab/>
      </w:r>
      <w:r w:rsidRPr="002B396F">
        <w:rPr>
          <w:i/>
        </w:rPr>
        <w:tab/>
      </w:r>
      <w:r w:rsidRPr="002B396F">
        <w:rPr>
          <w:i/>
        </w:rPr>
        <w:tab/>
        <w:t>JS_DefineFunction(cx, global, "print", [](JSContext *cx, unsigned argc, JS::Value *vp){</w:t>
      </w:r>
    </w:p>
    <w:p w:rsidR="00B83B5C" w:rsidRPr="002B396F" w:rsidRDefault="00B83B5C" w:rsidP="00B83B5C">
      <w:pPr>
        <w:rPr>
          <w:i/>
        </w:rPr>
      </w:pPr>
      <w:r w:rsidRPr="002B396F">
        <w:rPr>
          <w:i/>
        </w:rPr>
        <w:tab/>
      </w:r>
      <w:r w:rsidRPr="002B396F">
        <w:rPr>
          <w:i/>
        </w:rPr>
        <w:tab/>
      </w:r>
      <w:r w:rsidRPr="002B396F">
        <w:rPr>
          <w:i/>
        </w:rPr>
        <w:tab/>
      </w:r>
      <w:r w:rsidRPr="002B396F">
        <w:rPr>
          <w:i/>
        </w:rPr>
        <w:tab/>
        <w:t>JS::CallArgs args = JS::CallArgsFromVp(argc, vp);</w:t>
      </w:r>
    </w:p>
    <w:p w:rsidR="00B83B5C" w:rsidRPr="002B396F" w:rsidRDefault="00B83B5C" w:rsidP="00B83B5C">
      <w:pPr>
        <w:rPr>
          <w:i/>
        </w:rPr>
      </w:pPr>
      <w:r w:rsidRPr="002B396F">
        <w:rPr>
          <w:i/>
        </w:rPr>
        <w:tab/>
      </w:r>
      <w:r w:rsidRPr="002B396F">
        <w:rPr>
          <w:i/>
        </w:rPr>
        <w:tab/>
      </w:r>
      <w:r w:rsidRPr="002B396F">
        <w:rPr>
          <w:i/>
        </w:rPr>
        <w:tab/>
      </w:r>
      <w:r w:rsidRPr="002B396F">
        <w:rPr>
          <w:i/>
        </w:rPr>
        <w:tab/>
        <w:t>std::string s;</w:t>
      </w:r>
    </w:p>
    <w:p w:rsidR="00B83B5C" w:rsidRPr="002B396F" w:rsidRDefault="00B83B5C" w:rsidP="00B83B5C">
      <w:pPr>
        <w:rPr>
          <w:i/>
        </w:rPr>
      </w:pPr>
      <w:r w:rsidRPr="002B396F">
        <w:rPr>
          <w:i/>
        </w:rPr>
        <w:tab/>
      </w:r>
      <w:r w:rsidRPr="002B396F">
        <w:rPr>
          <w:i/>
        </w:rPr>
        <w:tab/>
      </w:r>
      <w:r w:rsidRPr="002B396F">
        <w:rPr>
          <w:i/>
        </w:rPr>
        <w:tab/>
      </w:r>
      <w:r w:rsidRPr="002B396F">
        <w:rPr>
          <w:i/>
        </w:rPr>
        <w:tab/>
        <w:t>for (unsigned i = 0; i &lt; argc; i++)</w:t>
      </w:r>
    </w:p>
    <w:p w:rsidR="00B83B5C" w:rsidRPr="002B396F" w:rsidRDefault="00B83B5C" w:rsidP="00B83B5C">
      <w:pPr>
        <w:rPr>
          <w:i/>
        </w:rPr>
      </w:pPr>
      <w:r w:rsidRPr="002B396F">
        <w:rPr>
          <w:i/>
        </w:rPr>
        <w:tab/>
      </w:r>
      <w:r w:rsidRPr="002B396F">
        <w:rPr>
          <w:i/>
        </w:rPr>
        <w:tab/>
      </w:r>
      <w:r w:rsidRPr="002B396F">
        <w:rPr>
          <w:i/>
        </w:rPr>
        <w:tab/>
      </w:r>
      <w:r w:rsidRPr="002B396F">
        <w:rPr>
          <w:i/>
        </w:rPr>
        <w:tab/>
        <w:t>{</w:t>
      </w:r>
    </w:p>
    <w:p w:rsidR="00B83B5C" w:rsidRPr="002B396F" w:rsidRDefault="00B83B5C" w:rsidP="00B83B5C">
      <w:pPr>
        <w:rPr>
          <w:i/>
        </w:rPr>
      </w:pPr>
      <w:r w:rsidRPr="002B396F">
        <w:rPr>
          <w:i/>
        </w:rPr>
        <w:tab/>
      </w:r>
      <w:r w:rsidRPr="002B396F">
        <w:rPr>
          <w:i/>
        </w:rPr>
        <w:tab/>
      </w:r>
      <w:r w:rsidRPr="002B396F">
        <w:rPr>
          <w:i/>
        </w:rPr>
        <w:tab/>
      </w:r>
      <w:r w:rsidRPr="002B396F">
        <w:rPr>
          <w:i/>
        </w:rPr>
        <w:tab/>
      </w:r>
      <w:r w:rsidRPr="002B396F">
        <w:rPr>
          <w:i/>
        </w:rPr>
        <w:tab/>
        <w:t>char *p = JS_EncodeString(cx, JS::RootedString(cx, JS::ToString(cx, args[i])));</w:t>
      </w:r>
    </w:p>
    <w:p w:rsidR="00B83B5C" w:rsidRPr="002B396F" w:rsidRDefault="00B83B5C" w:rsidP="00B83B5C">
      <w:pPr>
        <w:rPr>
          <w:i/>
        </w:rPr>
      </w:pPr>
      <w:r w:rsidRPr="002B396F">
        <w:rPr>
          <w:i/>
        </w:rPr>
        <w:tab/>
      </w:r>
      <w:r w:rsidRPr="002B396F">
        <w:rPr>
          <w:i/>
        </w:rPr>
        <w:tab/>
      </w:r>
      <w:r w:rsidRPr="002B396F">
        <w:rPr>
          <w:i/>
        </w:rPr>
        <w:tab/>
      </w:r>
      <w:r w:rsidRPr="002B396F">
        <w:rPr>
          <w:i/>
        </w:rPr>
        <w:tab/>
      </w:r>
      <w:r w:rsidRPr="002B396F">
        <w:rPr>
          <w:i/>
        </w:rPr>
        <w:tab/>
        <w:t>s += p;</w:t>
      </w:r>
    </w:p>
    <w:p w:rsidR="00B83B5C" w:rsidRPr="002B396F" w:rsidRDefault="00B83B5C" w:rsidP="00B83B5C">
      <w:pPr>
        <w:rPr>
          <w:i/>
        </w:rPr>
      </w:pPr>
      <w:r w:rsidRPr="002B396F">
        <w:rPr>
          <w:i/>
        </w:rPr>
        <w:tab/>
      </w:r>
      <w:r w:rsidRPr="002B396F">
        <w:rPr>
          <w:i/>
        </w:rPr>
        <w:tab/>
      </w:r>
      <w:r w:rsidRPr="002B396F">
        <w:rPr>
          <w:i/>
        </w:rPr>
        <w:tab/>
      </w:r>
      <w:r w:rsidRPr="002B396F">
        <w:rPr>
          <w:i/>
        </w:rPr>
        <w:tab/>
      </w:r>
      <w:r w:rsidRPr="002B396F">
        <w:rPr>
          <w:i/>
        </w:rPr>
        <w:tab/>
        <w:t>s += ' ';</w:t>
      </w:r>
    </w:p>
    <w:p w:rsidR="00B83B5C" w:rsidRPr="002B396F" w:rsidRDefault="00B83B5C" w:rsidP="00B83B5C">
      <w:pPr>
        <w:rPr>
          <w:i/>
        </w:rPr>
      </w:pPr>
      <w:r w:rsidRPr="002B396F">
        <w:rPr>
          <w:i/>
        </w:rPr>
        <w:tab/>
      </w:r>
      <w:r w:rsidRPr="002B396F">
        <w:rPr>
          <w:i/>
        </w:rPr>
        <w:tab/>
      </w:r>
      <w:r w:rsidRPr="002B396F">
        <w:rPr>
          <w:i/>
        </w:rPr>
        <w:tab/>
      </w:r>
      <w:r w:rsidRPr="002B396F">
        <w:rPr>
          <w:i/>
        </w:rPr>
        <w:tab/>
      </w:r>
      <w:r w:rsidRPr="002B396F">
        <w:rPr>
          <w:i/>
        </w:rPr>
        <w:tab/>
        <w:t>JS_free(cx, p);</w:t>
      </w:r>
    </w:p>
    <w:p w:rsidR="00B83B5C" w:rsidRPr="002B396F" w:rsidRDefault="00B83B5C" w:rsidP="00B83B5C">
      <w:pPr>
        <w:rPr>
          <w:i/>
        </w:rPr>
      </w:pPr>
      <w:r w:rsidRPr="002B396F">
        <w:rPr>
          <w:i/>
        </w:rPr>
        <w:tab/>
      </w:r>
      <w:r w:rsidRPr="002B396F">
        <w:rPr>
          <w:i/>
        </w:rPr>
        <w:tab/>
      </w:r>
      <w:r w:rsidRPr="002B396F">
        <w:rPr>
          <w:i/>
        </w:rPr>
        <w:tab/>
      </w:r>
      <w:r w:rsidRPr="002B396F">
        <w:rPr>
          <w:i/>
        </w:rPr>
        <w:tab/>
        <w:t>}</w:t>
      </w:r>
    </w:p>
    <w:p w:rsidR="00B83B5C" w:rsidRPr="002B396F" w:rsidRDefault="00B83B5C" w:rsidP="00B83B5C">
      <w:pPr>
        <w:rPr>
          <w:i/>
        </w:rPr>
      </w:pPr>
      <w:r w:rsidRPr="002B396F">
        <w:rPr>
          <w:i/>
        </w:rPr>
        <w:tab/>
      </w:r>
      <w:r w:rsidRPr="002B396F">
        <w:rPr>
          <w:i/>
        </w:rPr>
        <w:tab/>
      </w:r>
      <w:r w:rsidRPr="002B396F">
        <w:rPr>
          <w:i/>
        </w:rPr>
        <w:tab/>
      </w:r>
      <w:r w:rsidRPr="002B396F">
        <w:rPr>
          <w:i/>
        </w:rPr>
        <w:tab/>
        <w:t>if (s.length() &gt; 0)</w:t>
      </w:r>
    </w:p>
    <w:p w:rsidR="00B83B5C" w:rsidRPr="002B396F" w:rsidRDefault="00B83B5C" w:rsidP="00B83B5C">
      <w:pPr>
        <w:rPr>
          <w:i/>
        </w:rPr>
      </w:pPr>
      <w:r w:rsidRPr="002B396F">
        <w:rPr>
          <w:i/>
        </w:rPr>
        <w:tab/>
      </w:r>
      <w:r w:rsidRPr="002B396F">
        <w:rPr>
          <w:i/>
        </w:rPr>
        <w:tab/>
      </w:r>
      <w:r w:rsidRPr="002B396F">
        <w:rPr>
          <w:i/>
        </w:rPr>
        <w:tab/>
      </w:r>
      <w:r w:rsidRPr="002B396F">
        <w:rPr>
          <w:i/>
        </w:rPr>
        <w:tab/>
      </w:r>
      <w:r w:rsidRPr="002B396F">
        <w:rPr>
          <w:i/>
        </w:rPr>
        <w:tab/>
        <w:t>s.pop_back();</w:t>
      </w:r>
    </w:p>
    <w:p w:rsidR="00B83B5C" w:rsidRPr="002B396F" w:rsidRDefault="00B83B5C" w:rsidP="00B83B5C">
      <w:pPr>
        <w:rPr>
          <w:i/>
        </w:rPr>
      </w:pPr>
      <w:r w:rsidRPr="002B396F">
        <w:rPr>
          <w:i/>
        </w:rPr>
        <w:tab/>
      </w:r>
      <w:r w:rsidRPr="002B396F">
        <w:rPr>
          <w:i/>
        </w:rPr>
        <w:tab/>
      </w:r>
      <w:r w:rsidRPr="002B396F">
        <w:rPr>
          <w:i/>
        </w:rPr>
        <w:tab/>
      </w:r>
      <w:r w:rsidRPr="002B396F">
        <w:rPr>
          <w:i/>
        </w:rPr>
        <w:tab/>
        <w:t>runOnUiThread([s](){ puts(s.c_str()); });</w:t>
      </w:r>
    </w:p>
    <w:p w:rsidR="00B83B5C" w:rsidRPr="002B396F" w:rsidRDefault="00B83B5C" w:rsidP="00B83B5C">
      <w:pPr>
        <w:rPr>
          <w:i/>
        </w:rPr>
      </w:pPr>
      <w:r w:rsidRPr="002B396F">
        <w:rPr>
          <w:i/>
        </w:rPr>
        <w:tab/>
      </w:r>
      <w:r w:rsidRPr="002B396F">
        <w:rPr>
          <w:i/>
        </w:rPr>
        <w:tab/>
      </w:r>
      <w:r w:rsidRPr="002B396F">
        <w:rPr>
          <w:i/>
        </w:rPr>
        <w:tab/>
      </w:r>
      <w:r w:rsidRPr="002B396F">
        <w:rPr>
          <w:i/>
        </w:rPr>
        <w:tab/>
        <w:t>args.rval().setUndefined();</w:t>
      </w:r>
    </w:p>
    <w:p w:rsidR="00B83B5C" w:rsidRPr="002B396F" w:rsidRDefault="00B83B5C" w:rsidP="00B83B5C">
      <w:pPr>
        <w:rPr>
          <w:i/>
        </w:rPr>
      </w:pPr>
      <w:r w:rsidRPr="002B396F">
        <w:rPr>
          <w:i/>
        </w:rPr>
        <w:tab/>
      </w:r>
      <w:r w:rsidRPr="002B396F">
        <w:rPr>
          <w:i/>
        </w:rPr>
        <w:tab/>
      </w:r>
      <w:r w:rsidRPr="002B396F">
        <w:rPr>
          <w:i/>
        </w:rPr>
        <w:tab/>
      </w:r>
      <w:r w:rsidRPr="002B396F">
        <w:rPr>
          <w:i/>
        </w:rPr>
        <w:tab/>
        <w:t>return true;</w:t>
      </w:r>
    </w:p>
    <w:p w:rsidR="00B83B5C" w:rsidRPr="002B396F" w:rsidRDefault="00B83B5C" w:rsidP="00B83B5C">
      <w:pPr>
        <w:rPr>
          <w:i/>
        </w:rPr>
      </w:pPr>
      <w:r w:rsidRPr="002B396F">
        <w:rPr>
          <w:i/>
        </w:rPr>
        <w:tab/>
      </w:r>
      <w:r w:rsidRPr="002B396F">
        <w:rPr>
          <w:i/>
        </w:rPr>
        <w:tab/>
      </w:r>
      <w:r w:rsidRPr="002B396F">
        <w:rPr>
          <w:i/>
        </w:rPr>
        <w:tab/>
        <w:t>}, 0, JSPROP_READONLY | JSPROP_PERMANENT);</w:t>
      </w:r>
    </w:p>
    <w:p w:rsidR="00B83B5C" w:rsidRPr="002B396F" w:rsidRDefault="00B83B5C" w:rsidP="00B83B5C">
      <w:pPr>
        <w:rPr>
          <w:i/>
        </w:rPr>
      </w:pPr>
      <w:r w:rsidRPr="002B396F">
        <w:rPr>
          <w:i/>
        </w:rPr>
        <w:tab/>
      </w:r>
      <w:r w:rsidRPr="002B396F">
        <w:rPr>
          <w:i/>
        </w:rPr>
        <w:tab/>
        <w:t>});</w:t>
      </w:r>
    </w:p>
    <w:p w:rsidR="00B83B5C" w:rsidRPr="002B396F" w:rsidRDefault="00B83B5C" w:rsidP="00B83B5C">
      <w:pPr>
        <w:rPr>
          <w:i/>
        </w:rPr>
      </w:pPr>
      <w:r w:rsidRPr="002B396F">
        <w:rPr>
          <w:i/>
        </w:rPr>
        <w:tab/>
      </w:r>
      <w:r w:rsidRPr="002B396F">
        <w:rPr>
          <w:i/>
        </w:rPr>
        <w:tab/>
        <w:t>auto sehptr = JsCreator::createScriptEngineHandle(engine, "example.js");</w:t>
      </w:r>
    </w:p>
    <w:p w:rsidR="00B83B5C" w:rsidRPr="002B396F" w:rsidRDefault="00B83B5C" w:rsidP="00B83B5C">
      <w:pPr>
        <w:rPr>
          <w:i/>
        </w:rPr>
      </w:pPr>
      <w:r w:rsidRPr="002B396F">
        <w:rPr>
          <w:i/>
        </w:rPr>
        <w:tab/>
      </w:r>
      <w:r w:rsidRPr="002B396F">
        <w:rPr>
          <w:i/>
        </w:rPr>
        <w:tab/>
        <w:t>Endpoint::openEngine();</w:t>
      </w:r>
    </w:p>
    <w:p w:rsidR="00BA7AC7" w:rsidRDefault="00B83B5C" w:rsidP="00B83B5C">
      <w:pPr>
        <w:rPr>
          <w:i/>
        </w:rPr>
      </w:pPr>
      <w:r w:rsidRPr="002B396F">
        <w:rPr>
          <w:i/>
        </w:rPr>
        <w:tab/>
      </w:r>
      <w:r w:rsidRPr="002B396F">
        <w:rPr>
          <w:i/>
        </w:rPr>
        <w:tab/>
        <w:t>auto config = Endpoint::create</w:t>
      </w:r>
      <w:r w:rsidR="00BA7AC7">
        <w:rPr>
          <w:rFonts w:hint="eastAsia"/>
          <w:i/>
        </w:rPr>
        <w:t>Endpoint</w:t>
      </w:r>
      <w:r w:rsidRPr="002B396F">
        <w:rPr>
          <w:i/>
        </w:rPr>
        <w:t>ConfigBuilder(</w:t>
      </w:r>
    </w:p>
    <w:p w:rsidR="00B83B5C" w:rsidRPr="002B396F" w:rsidRDefault="00B83B5C" w:rsidP="00BA7AC7">
      <w:pPr>
        <w:ind w:left="1260" w:firstLine="420"/>
        <w:rPr>
          <w:i/>
        </w:rPr>
      </w:pPr>
      <w:r w:rsidRPr="002B396F">
        <w:rPr>
          <w:i/>
        </w:rPr>
        <w:lastRenderedPageBreak/>
        <w:t xml:space="preserve">"127.0.0.1", 10000, </w:t>
      </w:r>
      <w:r w:rsidR="00BA7AC7">
        <w:rPr>
          <w:rFonts w:hint="eastAsia"/>
          <w:i/>
        </w:rPr>
        <w:t>LoginConfig::plainLogin(</w:t>
      </w:r>
      <w:r w:rsidRPr="002B396F">
        <w:rPr>
          <w:i/>
        </w:rPr>
        <w:t>"testabc", "123456", "test")</w:t>
      </w:r>
      <w:r w:rsidR="00BA7AC7">
        <w:rPr>
          <w:rFonts w:hint="eastAsia"/>
          <w:i/>
        </w:rPr>
        <w:t>)</w:t>
      </w:r>
    </w:p>
    <w:p w:rsidR="00B83B5C" w:rsidRPr="002B396F" w:rsidRDefault="00B83B5C" w:rsidP="00B83B5C">
      <w:pPr>
        <w:rPr>
          <w:i/>
        </w:rPr>
      </w:pPr>
      <w:r w:rsidRPr="002B396F">
        <w:rPr>
          <w:i/>
        </w:rPr>
        <w:tab/>
      </w:r>
      <w:r w:rsidRPr="002B396F">
        <w:rPr>
          <w:i/>
        </w:rPr>
        <w:tab/>
      </w:r>
      <w:r w:rsidRPr="002B396F">
        <w:rPr>
          <w:i/>
        </w:rPr>
        <w:tab/>
        <w:t>-&gt;scriptEngineHandle(sehptr)</w:t>
      </w:r>
    </w:p>
    <w:p w:rsidR="00B83B5C" w:rsidRPr="002B396F" w:rsidRDefault="00B83B5C" w:rsidP="00B83B5C">
      <w:pPr>
        <w:rPr>
          <w:i/>
        </w:rPr>
      </w:pPr>
      <w:r w:rsidRPr="002B396F">
        <w:rPr>
          <w:i/>
        </w:rPr>
        <w:tab/>
      </w:r>
      <w:r w:rsidRPr="002B396F">
        <w:rPr>
          <w:i/>
        </w:rPr>
        <w:tab/>
      </w:r>
      <w:r w:rsidRPr="002B396F">
        <w:rPr>
          <w:i/>
        </w:rPr>
        <w:tab/>
        <w:t>-&gt;build();</w:t>
      </w:r>
    </w:p>
    <w:p w:rsidR="00B83B5C" w:rsidRPr="002B396F" w:rsidRDefault="00B83B5C" w:rsidP="00B83B5C">
      <w:pPr>
        <w:rPr>
          <w:i/>
        </w:rPr>
      </w:pPr>
      <w:r w:rsidRPr="002B396F">
        <w:rPr>
          <w:i/>
        </w:rPr>
        <w:tab/>
      </w:r>
      <w:r w:rsidRPr="002B396F">
        <w:rPr>
          <w:i/>
        </w:rPr>
        <w:tab/>
        <w:t>Endpoint::start(config, this);</w:t>
      </w:r>
    </w:p>
    <w:p w:rsidR="00B83B5C" w:rsidRPr="002B396F" w:rsidRDefault="00B83B5C" w:rsidP="00B83B5C">
      <w:pPr>
        <w:rPr>
          <w:i/>
        </w:rPr>
      </w:pPr>
      <w:r w:rsidRPr="002B396F">
        <w:rPr>
          <w:i/>
        </w:rPr>
        <w:tab/>
        <w:t>}</w:t>
      </w:r>
    </w:p>
    <w:p w:rsidR="00B83B5C" w:rsidRPr="002B396F" w:rsidRDefault="00B83B5C" w:rsidP="00B83B5C">
      <w:pPr>
        <w:rPr>
          <w:i/>
        </w:rPr>
      </w:pPr>
      <w:r w:rsidRPr="002B396F">
        <w:rPr>
          <w:i/>
        </w:rPr>
        <w:tab/>
        <w:t>~MyJsApp(){</w:t>
      </w:r>
    </w:p>
    <w:p w:rsidR="00B83B5C" w:rsidRPr="002B396F" w:rsidRDefault="00B83B5C" w:rsidP="00B83B5C">
      <w:pPr>
        <w:rPr>
          <w:i/>
        </w:rPr>
      </w:pPr>
      <w:r w:rsidRPr="002B396F">
        <w:rPr>
          <w:i/>
        </w:rPr>
        <w:tab/>
      </w:r>
      <w:r w:rsidRPr="002B396F">
        <w:rPr>
          <w:i/>
        </w:rPr>
        <w:tab/>
        <w:t>std::mutex mutex;</w:t>
      </w:r>
    </w:p>
    <w:p w:rsidR="00B83B5C" w:rsidRPr="002B396F" w:rsidRDefault="00B83B5C" w:rsidP="00B83B5C">
      <w:pPr>
        <w:rPr>
          <w:i/>
        </w:rPr>
      </w:pPr>
      <w:r w:rsidRPr="002B396F">
        <w:rPr>
          <w:i/>
        </w:rPr>
        <w:tab/>
      </w:r>
      <w:r w:rsidRPr="002B396F">
        <w:rPr>
          <w:i/>
        </w:rPr>
        <w:tab/>
        <w:t>std::condition_variable_any cond;</w:t>
      </w:r>
    </w:p>
    <w:p w:rsidR="00B83B5C" w:rsidRPr="002B396F" w:rsidRDefault="00B83B5C" w:rsidP="00B83B5C">
      <w:pPr>
        <w:rPr>
          <w:i/>
        </w:rPr>
      </w:pPr>
      <w:r w:rsidRPr="002B396F">
        <w:rPr>
          <w:i/>
        </w:rPr>
        <w:tab/>
      </w:r>
      <w:r w:rsidRPr="002B396F">
        <w:rPr>
          <w:i/>
        </w:rPr>
        <w:tab/>
        <w:t>std::lock_guard&lt;std::mutex&gt; l(mutex);</w:t>
      </w:r>
    </w:p>
    <w:p w:rsidR="00B83B5C" w:rsidRPr="002B396F" w:rsidRDefault="00B83B5C" w:rsidP="00B83B5C">
      <w:pPr>
        <w:rPr>
          <w:i/>
        </w:rPr>
      </w:pPr>
      <w:r w:rsidRPr="002B396F">
        <w:rPr>
          <w:i/>
        </w:rPr>
        <w:tab/>
      </w:r>
      <w:r w:rsidRPr="002B396F">
        <w:rPr>
          <w:i/>
        </w:rPr>
        <w:tab/>
        <w:t>Endpoint::closeEngine([&amp;](){</w:t>
      </w:r>
    </w:p>
    <w:p w:rsidR="00B83B5C" w:rsidRPr="002B396F" w:rsidRDefault="00B83B5C" w:rsidP="00B83B5C">
      <w:pPr>
        <w:rPr>
          <w:i/>
        </w:rPr>
      </w:pPr>
      <w:r w:rsidRPr="002B396F">
        <w:rPr>
          <w:i/>
        </w:rPr>
        <w:tab/>
      </w:r>
      <w:r w:rsidRPr="002B396F">
        <w:rPr>
          <w:i/>
        </w:rPr>
        <w:tab/>
      </w:r>
      <w:r w:rsidRPr="002B396F">
        <w:rPr>
          <w:i/>
        </w:rPr>
        <w:tab/>
        <w:t>std::lock_guard&lt;std::mutex&gt; l(mutex);</w:t>
      </w:r>
    </w:p>
    <w:p w:rsidR="00B83B5C" w:rsidRPr="002B396F" w:rsidRDefault="00B83B5C" w:rsidP="00B83B5C">
      <w:pPr>
        <w:rPr>
          <w:i/>
        </w:rPr>
      </w:pPr>
      <w:r w:rsidRPr="002B396F">
        <w:rPr>
          <w:i/>
        </w:rPr>
        <w:tab/>
      </w:r>
      <w:r w:rsidRPr="002B396F">
        <w:rPr>
          <w:i/>
        </w:rPr>
        <w:tab/>
      </w:r>
      <w:r w:rsidRPr="002B396F">
        <w:rPr>
          <w:i/>
        </w:rPr>
        <w:tab/>
        <w:t>cond.notify_one();</w:t>
      </w:r>
    </w:p>
    <w:p w:rsidR="00B83B5C" w:rsidRPr="002B396F" w:rsidRDefault="00B83B5C" w:rsidP="00B83B5C">
      <w:pPr>
        <w:rPr>
          <w:i/>
        </w:rPr>
      </w:pPr>
      <w:r w:rsidRPr="002B396F">
        <w:rPr>
          <w:i/>
        </w:rPr>
        <w:tab/>
      </w:r>
      <w:r w:rsidRPr="002B396F">
        <w:rPr>
          <w:i/>
        </w:rPr>
        <w:tab/>
        <w:t>});</w:t>
      </w:r>
    </w:p>
    <w:p w:rsidR="00B83B5C" w:rsidRPr="002B396F" w:rsidRDefault="00B83B5C" w:rsidP="00B83B5C">
      <w:pPr>
        <w:rPr>
          <w:i/>
        </w:rPr>
      </w:pPr>
      <w:r w:rsidRPr="002B396F">
        <w:rPr>
          <w:i/>
        </w:rPr>
        <w:tab/>
      </w:r>
      <w:r w:rsidRPr="002B396F">
        <w:rPr>
          <w:i/>
        </w:rPr>
        <w:tab/>
        <w:t>cond.wait(mutex);</w:t>
      </w:r>
    </w:p>
    <w:p w:rsidR="00B83B5C" w:rsidRPr="002B396F" w:rsidRDefault="00B83B5C" w:rsidP="00B83B5C">
      <w:pPr>
        <w:rPr>
          <w:i/>
        </w:rPr>
      </w:pPr>
      <w:r w:rsidRPr="002B396F">
        <w:rPr>
          <w:i/>
        </w:rPr>
        <w:tab/>
        <w:t>}</w:t>
      </w:r>
    </w:p>
    <w:p w:rsidR="00B83B5C" w:rsidRPr="002B396F" w:rsidRDefault="00B83B5C" w:rsidP="00B83B5C">
      <w:pPr>
        <w:rPr>
          <w:i/>
        </w:rPr>
      </w:pPr>
      <w:r w:rsidRPr="002B396F">
        <w:rPr>
          <w:i/>
        </w:rPr>
        <w:tab/>
        <w:t>void run()</w:t>
      </w:r>
      <w:r w:rsidRPr="002B396F">
        <w:rPr>
          <w:i/>
        </w:rPr>
        <w:tab/>
        <w:t>{ for (int i = 0; i &lt; 200; i++) { Sleep(10); uiThreadSchedule(); } }</w:t>
      </w:r>
    </w:p>
    <w:p w:rsidR="00B83B5C" w:rsidRPr="002B396F" w:rsidRDefault="00B83B5C" w:rsidP="00B83B5C">
      <w:pPr>
        <w:rPr>
          <w:i/>
        </w:rPr>
      </w:pPr>
      <w:r w:rsidRPr="002B396F">
        <w:rPr>
          <w:i/>
        </w:rPr>
        <w:tab/>
        <w:t>void onManagerInitialized(EndpointManager*, EndpointConfig*) { std::cout &lt;&lt; "onManagerInitialized" &lt;&lt; std::endl; }</w:t>
      </w:r>
    </w:p>
    <w:p w:rsidR="00B83B5C" w:rsidRPr="002B396F" w:rsidRDefault="00B83B5C" w:rsidP="00B83B5C">
      <w:pPr>
        <w:rPr>
          <w:i/>
        </w:rPr>
      </w:pPr>
      <w:r w:rsidRPr="002B396F">
        <w:rPr>
          <w:i/>
        </w:rPr>
        <w:tab/>
        <w:t>void onManagerUninitialized(EndpointManager*) { std::cout &lt;&lt; "onManagerUninitialized" &lt;&lt; std::endl; }</w:t>
      </w:r>
    </w:p>
    <w:p w:rsidR="00B83B5C" w:rsidRPr="002B396F" w:rsidRDefault="00B83B5C" w:rsidP="00B83B5C">
      <w:pPr>
        <w:rPr>
          <w:i/>
        </w:rPr>
      </w:pPr>
      <w:r w:rsidRPr="002B396F">
        <w:rPr>
          <w:i/>
        </w:rPr>
        <w:tab/>
        <w:t>void onTransportAdded(Transport*) { std::cout &lt;&lt; "onTransportAdded" &lt;&lt; std::endl; }</w:t>
      </w:r>
    </w:p>
    <w:p w:rsidR="00B83B5C" w:rsidRPr="002B396F" w:rsidRDefault="00B83B5C" w:rsidP="00B83B5C">
      <w:pPr>
        <w:rPr>
          <w:i/>
        </w:rPr>
      </w:pPr>
      <w:r w:rsidRPr="002B396F">
        <w:rPr>
          <w:i/>
        </w:rPr>
        <w:tab/>
        <w:t>void onTransportRemoved(Transport*){ std::cout &lt;&lt; "onTransportRemoved" &lt;&lt; std::endl; }</w:t>
      </w:r>
    </w:p>
    <w:p w:rsidR="00B83B5C" w:rsidRPr="002B396F" w:rsidRDefault="00B83B5C" w:rsidP="00B83B5C">
      <w:pPr>
        <w:rPr>
          <w:i/>
        </w:rPr>
      </w:pPr>
      <w:r w:rsidRPr="002B396F">
        <w:rPr>
          <w:i/>
        </w:rPr>
        <w:tab/>
        <w:t>void onAbort(Transport*) { std::cout &lt;&lt; "onAbort" &lt;&lt; std::endl; }</w:t>
      </w:r>
    </w:p>
    <w:p w:rsidR="00B83B5C" w:rsidRPr="002B396F" w:rsidRDefault="00B83B5C" w:rsidP="00B83B5C">
      <w:pPr>
        <w:rPr>
          <w:i/>
        </w:rPr>
      </w:pPr>
      <w:r w:rsidRPr="002B396F">
        <w:rPr>
          <w:i/>
        </w:rPr>
        <w:tab/>
        <w:t>void onSocketConnected() { std::cout &lt;&lt; "onSocketConnected" &lt;&lt; std::endl; }</w:t>
      </w:r>
    </w:p>
    <w:p w:rsidR="00B83B5C" w:rsidRPr="002B396F" w:rsidRDefault="00B83B5C" w:rsidP="00B83B5C">
      <w:pPr>
        <w:rPr>
          <w:i/>
        </w:rPr>
      </w:pPr>
      <w:r w:rsidRPr="002B396F">
        <w:rPr>
          <w:i/>
        </w:rPr>
        <w:tab/>
        <w:t>void onKeyExchangeDone() { std::cout &lt;&lt; "onKeyExchangeDone" &lt;&lt; std::endl; }</w:t>
      </w:r>
    </w:p>
    <w:p w:rsidR="00B83B5C" w:rsidRPr="002B396F" w:rsidRDefault="00B83B5C" w:rsidP="00B83B5C">
      <w:pPr>
        <w:rPr>
          <w:i/>
        </w:rPr>
      </w:pPr>
      <w:r w:rsidRPr="002B396F">
        <w:rPr>
          <w:i/>
        </w:rPr>
        <w:tab/>
        <w:t>void onKeepAlived(int ping) { std::cout &lt;&lt; "onKeepAlived " &lt;&lt; ping &lt;&lt; std::endl; }</w:t>
      </w:r>
    </w:p>
    <w:p w:rsidR="00B83B5C" w:rsidRPr="002B396F" w:rsidRDefault="00B83B5C" w:rsidP="00B83B5C">
      <w:pPr>
        <w:rPr>
          <w:i/>
        </w:rPr>
      </w:pPr>
      <w:r w:rsidRPr="002B396F">
        <w:rPr>
          <w:i/>
        </w:rPr>
        <w:tab/>
        <w:t>void onErrorOccured(int errorsource, int errorvalue, const std::string&amp; info) { std::cout &lt;&lt; "onErrorOccured " &lt;&lt; errorsource &lt;&lt; " " &lt;&lt; errorvalue &lt;&lt; " " &lt;&lt; info &lt;&lt; std::endl; }</w:t>
      </w:r>
    </w:p>
    <w:p w:rsidR="00B83B5C" w:rsidRPr="002B396F" w:rsidRDefault="00B83B5C" w:rsidP="00B83B5C">
      <w:pPr>
        <w:rPr>
          <w:i/>
        </w:rPr>
      </w:pPr>
      <w:r w:rsidRPr="002B396F">
        <w:rPr>
          <w:i/>
        </w:rPr>
        <w:tab/>
        <w:t>void destroy() {}</w:t>
      </w:r>
    </w:p>
    <w:p w:rsidR="00B83B5C" w:rsidRPr="002B396F" w:rsidRDefault="00B83B5C" w:rsidP="00B83B5C">
      <w:pPr>
        <w:rPr>
          <w:i/>
        </w:rPr>
      </w:pPr>
      <w:r w:rsidRPr="002B396F">
        <w:rPr>
          <w:i/>
        </w:rPr>
        <w:t>};</w:t>
      </w:r>
    </w:p>
    <w:p w:rsidR="00B83B5C" w:rsidRPr="002B396F" w:rsidRDefault="00B83B5C" w:rsidP="00B83B5C">
      <w:pPr>
        <w:rPr>
          <w:i/>
        </w:rPr>
      </w:pPr>
    </w:p>
    <w:p w:rsidR="00B83B5C" w:rsidRPr="002B396F" w:rsidRDefault="00B83B5C" w:rsidP="00B83B5C">
      <w:pPr>
        <w:rPr>
          <w:i/>
        </w:rPr>
      </w:pPr>
      <w:r w:rsidRPr="002B396F">
        <w:rPr>
          <w:i/>
        </w:rPr>
        <w:t>int _tmain(int argc, _TCHAR* argv[])</w:t>
      </w:r>
    </w:p>
    <w:p w:rsidR="00B83B5C" w:rsidRPr="002B396F" w:rsidRDefault="00B83B5C" w:rsidP="00B83B5C">
      <w:pPr>
        <w:rPr>
          <w:i/>
        </w:rPr>
      </w:pPr>
      <w:r w:rsidRPr="002B396F">
        <w:rPr>
          <w:i/>
        </w:rPr>
        <w:t>{</w:t>
      </w:r>
    </w:p>
    <w:p w:rsidR="00B83B5C" w:rsidRPr="002B396F" w:rsidRDefault="00B83B5C" w:rsidP="00B83B5C">
      <w:pPr>
        <w:rPr>
          <w:i/>
        </w:rPr>
      </w:pPr>
      <w:r w:rsidRPr="002B396F">
        <w:rPr>
          <w:i/>
        </w:rPr>
        <w:tab/>
        <w:t>{</w:t>
      </w:r>
    </w:p>
    <w:p w:rsidR="00B83B5C" w:rsidRPr="002B396F" w:rsidRDefault="00B83B5C" w:rsidP="00B83B5C">
      <w:pPr>
        <w:rPr>
          <w:i/>
        </w:rPr>
      </w:pPr>
      <w:r w:rsidRPr="002B396F">
        <w:rPr>
          <w:i/>
        </w:rPr>
        <w:tab/>
      </w:r>
      <w:r w:rsidRPr="002B396F">
        <w:rPr>
          <w:i/>
        </w:rPr>
        <w:tab/>
        <w:t>MyJsApp().run();</w:t>
      </w:r>
    </w:p>
    <w:p w:rsidR="00B83B5C" w:rsidRPr="002B396F" w:rsidRDefault="00B83B5C" w:rsidP="00B83B5C">
      <w:pPr>
        <w:rPr>
          <w:i/>
        </w:rPr>
      </w:pPr>
      <w:r w:rsidRPr="002B396F">
        <w:rPr>
          <w:i/>
        </w:rPr>
        <w:tab/>
        <w:t>}</w:t>
      </w:r>
    </w:p>
    <w:p w:rsidR="00B83B5C" w:rsidRPr="002B396F" w:rsidRDefault="00B83B5C" w:rsidP="00B83B5C">
      <w:pPr>
        <w:rPr>
          <w:i/>
        </w:rPr>
      </w:pPr>
      <w:r w:rsidRPr="002B396F">
        <w:rPr>
          <w:i/>
        </w:rPr>
        <w:tab/>
        <w:t>uiThreadSchedule();</w:t>
      </w:r>
    </w:p>
    <w:p w:rsidR="00B83B5C" w:rsidRPr="002B396F" w:rsidRDefault="00B83B5C" w:rsidP="00B83B5C">
      <w:pPr>
        <w:rPr>
          <w:i/>
        </w:rPr>
      </w:pPr>
      <w:r w:rsidRPr="002B396F">
        <w:rPr>
          <w:i/>
        </w:rPr>
        <w:tab/>
        <w:t>return 0;</w:t>
      </w:r>
    </w:p>
    <w:p w:rsidR="00B83B5C" w:rsidRPr="002B396F" w:rsidRDefault="00B83B5C" w:rsidP="00B83B5C">
      <w:r w:rsidRPr="002B396F">
        <w:rPr>
          <w:i/>
        </w:rPr>
        <w:t>}</w:t>
      </w:r>
    </w:p>
    <w:p w:rsidR="00B83B5C" w:rsidRPr="00B83B5C" w:rsidRDefault="00B83B5C" w:rsidP="00B83B5C">
      <w:pPr>
        <w:rPr>
          <w:color w:val="FF0000"/>
        </w:rPr>
      </w:pPr>
    </w:p>
    <w:p w:rsidR="00B83B5C" w:rsidRPr="00DF23D5" w:rsidRDefault="00B83B5C" w:rsidP="00B83B5C">
      <w:pPr>
        <w:rPr>
          <w:color w:val="BFBFBF" w:themeColor="background1" w:themeShade="BF"/>
        </w:rPr>
      </w:pPr>
      <w:r w:rsidRPr="00DF23D5">
        <w:rPr>
          <w:rFonts w:hint="eastAsia"/>
          <w:color w:val="BFBFBF" w:themeColor="background1" w:themeShade="BF"/>
        </w:rPr>
        <w:t>如果通过</w:t>
      </w:r>
      <w:r w:rsidRPr="00DF23D5">
        <w:rPr>
          <w:rFonts w:hint="eastAsia"/>
          <w:color w:val="BFBFBF" w:themeColor="background1" w:themeShade="BF"/>
        </w:rPr>
        <w:t>vs2013</w:t>
      </w:r>
      <w:r w:rsidRPr="00DF23D5">
        <w:rPr>
          <w:rFonts w:hint="eastAsia"/>
          <w:color w:val="BFBFBF" w:themeColor="background1" w:themeShade="BF"/>
        </w:rPr>
        <w:t>运行程序，需要将之前创建的</w:t>
      </w:r>
      <w:r w:rsidRPr="00DF23D5">
        <w:rPr>
          <w:rFonts w:hint="eastAsia"/>
          <w:color w:val="BFBFBF" w:themeColor="background1" w:themeShade="BF"/>
        </w:rPr>
        <w:t>example.js</w:t>
      </w:r>
      <w:r w:rsidRPr="00DF23D5">
        <w:rPr>
          <w:rFonts w:hint="eastAsia"/>
          <w:color w:val="BFBFBF" w:themeColor="background1" w:themeShade="BF"/>
        </w:rPr>
        <w:t>放置到项目目录下，如果在控制台中运行，应该放置到</w:t>
      </w:r>
      <w:r w:rsidRPr="00DF23D5">
        <w:rPr>
          <w:rFonts w:hint="eastAsia"/>
          <w:color w:val="BFBFBF" w:themeColor="background1" w:themeShade="BF"/>
        </w:rPr>
        <w:t>exe</w:t>
      </w:r>
      <w:r w:rsidRPr="00DF23D5">
        <w:rPr>
          <w:rFonts w:hint="eastAsia"/>
          <w:color w:val="BFBFBF" w:themeColor="background1" w:themeShade="BF"/>
        </w:rPr>
        <w:t>所在目录。</w:t>
      </w:r>
    </w:p>
    <w:p w:rsidR="00DF23D5" w:rsidRPr="002B396F" w:rsidRDefault="00DF23D5" w:rsidP="00B83B5C">
      <w:r w:rsidRPr="002B396F">
        <w:t xml:space="preserve">If the program runs on the </w:t>
      </w:r>
      <w:r w:rsidRPr="002B396F">
        <w:rPr>
          <w:i/>
        </w:rPr>
        <w:t>vs2013</w:t>
      </w:r>
      <w:r w:rsidRPr="002B396F">
        <w:t xml:space="preserve">, the created </w:t>
      </w:r>
      <w:r w:rsidRPr="002B396F">
        <w:rPr>
          <w:i/>
          <w:u w:val="single"/>
        </w:rPr>
        <w:t>example.js</w:t>
      </w:r>
      <w:r w:rsidRPr="002B396F">
        <w:t xml:space="preserve"> should be placed into the project </w:t>
      </w:r>
      <w:r w:rsidRPr="002B396F">
        <w:lastRenderedPageBreak/>
        <w:t xml:space="preserve">directory. If the program runs on the console, it should be placed into the the same directory as the </w:t>
      </w:r>
      <w:r w:rsidRPr="002B396F">
        <w:rPr>
          <w:i/>
        </w:rPr>
        <w:t>exe</w:t>
      </w:r>
      <w:r w:rsidRPr="002B396F">
        <w:t>.</w:t>
      </w:r>
    </w:p>
    <w:p w:rsidR="00B83B5C" w:rsidRPr="00B83B5C" w:rsidRDefault="00B83B5C" w:rsidP="00B83B5C">
      <w:pPr>
        <w:rPr>
          <w:color w:val="FF0000"/>
        </w:rPr>
      </w:pPr>
    </w:p>
    <w:p w:rsidR="00B83B5C" w:rsidRPr="00271397" w:rsidRDefault="00B83B5C" w:rsidP="00B83B5C">
      <w:pPr>
        <w:rPr>
          <w:color w:val="BFBFBF" w:themeColor="background1" w:themeShade="BF"/>
        </w:rPr>
      </w:pPr>
      <w:r w:rsidRPr="00271397">
        <w:rPr>
          <w:rFonts w:hint="eastAsia"/>
          <w:color w:val="BFBFBF" w:themeColor="background1" w:themeShade="BF"/>
        </w:rPr>
        <w:t>启动服务器，运行客户端，获得结果：</w:t>
      </w:r>
    </w:p>
    <w:p w:rsidR="00271397" w:rsidRPr="002B396F" w:rsidRDefault="00271397" w:rsidP="00B83B5C">
      <w:r w:rsidRPr="002B396F">
        <w:t>Launch the server, run the client, and get the result:</w:t>
      </w:r>
    </w:p>
    <w:p w:rsidR="00271397" w:rsidRPr="002B396F" w:rsidRDefault="00271397" w:rsidP="00B83B5C"/>
    <w:p w:rsidR="00B83B5C" w:rsidRPr="002B396F" w:rsidRDefault="00B83B5C" w:rsidP="00B83B5C">
      <w:pPr>
        <w:rPr>
          <w:i/>
        </w:rPr>
      </w:pPr>
      <w:r w:rsidRPr="002B396F">
        <w:rPr>
          <w:i/>
        </w:rPr>
        <w:t>onManagerInitialized</w:t>
      </w:r>
    </w:p>
    <w:p w:rsidR="00B83B5C" w:rsidRPr="002B396F" w:rsidRDefault="00B83B5C" w:rsidP="00B83B5C">
      <w:pPr>
        <w:rPr>
          <w:i/>
        </w:rPr>
      </w:pPr>
      <w:r w:rsidRPr="002B396F">
        <w:rPr>
          <w:i/>
        </w:rPr>
        <w:t>onSocketConnected</w:t>
      </w:r>
    </w:p>
    <w:p w:rsidR="00B83B5C" w:rsidRPr="002B396F" w:rsidRDefault="00B83B5C" w:rsidP="00B83B5C">
      <w:pPr>
        <w:rPr>
          <w:i/>
        </w:rPr>
      </w:pPr>
      <w:r w:rsidRPr="002B396F">
        <w:rPr>
          <w:i/>
        </w:rPr>
        <w:t>onKeyExchangeDone</w:t>
      </w:r>
    </w:p>
    <w:p w:rsidR="00B83B5C" w:rsidRPr="002B396F" w:rsidRDefault="00B83B5C" w:rsidP="00B83B5C">
      <w:pPr>
        <w:rPr>
          <w:i/>
        </w:rPr>
      </w:pPr>
      <w:r w:rsidRPr="002B396F">
        <w:rPr>
          <w:i/>
        </w:rPr>
        <w:t>onTransportAdded</w:t>
      </w:r>
    </w:p>
    <w:p w:rsidR="00B83B5C" w:rsidRPr="002B396F" w:rsidRDefault="00B83B5C" w:rsidP="00B83B5C">
      <w:pPr>
        <w:rPr>
          <w:i/>
        </w:rPr>
      </w:pPr>
      <w:r w:rsidRPr="002B396F">
        <w:rPr>
          <w:i/>
        </w:rPr>
        <w:t>onKeepAlived 1</w:t>
      </w:r>
    </w:p>
    <w:p w:rsidR="00B83B5C" w:rsidRPr="002B396F" w:rsidRDefault="00B83B5C" w:rsidP="00B83B5C">
      <w:pPr>
        <w:rPr>
          <w:i/>
        </w:rPr>
      </w:pPr>
      <w:r w:rsidRPr="002B396F">
        <w:rPr>
          <w:i/>
        </w:rPr>
        <w:t>v100.share.MyTemporaryView.onopen [object Object] 3 36864</w:t>
      </w:r>
    </w:p>
    <w:p w:rsidR="00B83B5C" w:rsidRPr="002B396F" w:rsidRDefault="00B83B5C" w:rsidP="00B83B5C">
      <w:pPr>
        <w:rPr>
          <w:i/>
        </w:rPr>
      </w:pPr>
      <w:r w:rsidRPr="002B396F">
        <w:rPr>
          <w:i/>
        </w:rPr>
        <w:t>v100.share.MyTemporaryView.onchange [object Object] 36864 _var0 Hello 36864 NEW</w:t>
      </w:r>
    </w:p>
    <w:p w:rsidR="00B83B5C" w:rsidRPr="002B396F" w:rsidRDefault="00B83B5C" w:rsidP="00B83B5C">
      <w:pPr>
        <w:rPr>
          <w:i/>
        </w:rPr>
      </w:pPr>
      <w:r w:rsidRPr="002B396F">
        <w:rPr>
          <w:i/>
        </w:rPr>
        <w:t>v100.share.MySessionView.onchange [object Object] 36864 var0 Hello 36864 NEW</w:t>
      </w:r>
    </w:p>
    <w:p w:rsidR="00B83B5C" w:rsidRPr="002B396F" w:rsidRDefault="00B83B5C" w:rsidP="00B83B5C">
      <w:pPr>
        <w:rPr>
          <w:i/>
        </w:rPr>
      </w:pPr>
      <w:r w:rsidRPr="002B396F">
        <w:rPr>
          <w:i/>
        </w:rPr>
        <w:t>v100.share.MySessionView.onchange [object Object] 36864 var0 99999 REPLACE</w:t>
      </w:r>
    </w:p>
    <w:p w:rsidR="00B83B5C" w:rsidRPr="002B396F" w:rsidRDefault="00B83B5C" w:rsidP="00B83B5C">
      <w:pPr>
        <w:rPr>
          <w:i/>
        </w:rPr>
      </w:pPr>
      <w:r w:rsidRPr="002B396F">
        <w:rPr>
          <w:i/>
        </w:rPr>
        <w:t>v100.share.MyTemporaryView.onchange [object Object] 36864 _var0 99999 REPLACE</w:t>
      </w:r>
    </w:p>
    <w:p w:rsidR="00B83B5C" w:rsidRPr="002B396F" w:rsidRDefault="00B83B5C" w:rsidP="00B83B5C">
      <w:pPr>
        <w:rPr>
          <w:i/>
        </w:rPr>
      </w:pPr>
      <w:r w:rsidRPr="002B396F">
        <w:rPr>
          <w:i/>
        </w:rPr>
        <w:t>onTransportRemoved</w:t>
      </w:r>
    </w:p>
    <w:p w:rsidR="00B83B5C" w:rsidRPr="002B396F" w:rsidRDefault="00B83B5C" w:rsidP="00B83B5C">
      <w:pPr>
        <w:rPr>
          <w:i/>
        </w:rPr>
      </w:pPr>
      <w:r w:rsidRPr="002B396F">
        <w:rPr>
          <w:i/>
        </w:rPr>
        <w:t>onManagerUninitialized</w:t>
      </w:r>
    </w:p>
    <w:p w:rsidR="00B83B5C" w:rsidRPr="002B396F" w:rsidRDefault="00B83B5C" w:rsidP="00B83B5C">
      <w:pPr>
        <w:rPr>
          <w:i/>
        </w:rPr>
      </w:pPr>
      <w:r w:rsidRPr="002B396F">
        <w:rPr>
          <w:i/>
        </w:rPr>
        <w:t>limax close</w:t>
      </w:r>
    </w:p>
    <w:p w:rsidR="00B83B5C" w:rsidRPr="00B83B5C" w:rsidRDefault="00B83B5C" w:rsidP="00B83B5C">
      <w:pPr>
        <w:rPr>
          <w:color w:val="FF0000"/>
        </w:rPr>
      </w:pPr>
    </w:p>
    <w:p w:rsidR="00B83B5C" w:rsidRPr="00E1079F" w:rsidRDefault="00B83B5C" w:rsidP="00B83B5C">
      <w:pPr>
        <w:rPr>
          <w:color w:val="BFBFBF" w:themeColor="background1" w:themeShade="BF"/>
        </w:rPr>
      </w:pPr>
      <w:r w:rsidRPr="00E1079F">
        <w:rPr>
          <w:rFonts w:hint="eastAsia"/>
          <w:color w:val="BFBFBF" w:themeColor="background1" w:themeShade="BF"/>
        </w:rPr>
        <w:t>这个运行结果与之前的版本均一致。</w:t>
      </w:r>
    </w:p>
    <w:p w:rsidR="008C71E2" w:rsidRPr="002B396F" w:rsidRDefault="008C71E2" w:rsidP="00B83B5C">
      <w:r w:rsidRPr="002B396F">
        <w:t>This running result is consistent with the previous versions.</w:t>
      </w:r>
    </w:p>
    <w:p w:rsidR="00B83B5C" w:rsidRPr="002B396F" w:rsidRDefault="00B83B5C" w:rsidP="00B83B5C">
      <w:pPr>
        <w:pStyle w:val="9"/>
      </w:pPr>
      <w:r w:rsidRPr="00C15FF4">
        <w:rPr>
          <w:rFonts w:hint="eastAsia"/>
          <w:color w:val="BFBFBF" w:themeColor="background1" w:themeShade="BF"/>
        </w:rPr>
        <w:t>代码说明</w:t>
      </w:r>
      <w:r w:rsidR="00C15FF4">
        <w:rPr>
          <w:color w:val="FF0000"/>
        </w:rPr>
        <w:t xml:space="preserve"> </w:t>
      </w:r>
      <w:r w:rsidR="00C15FF4" w:rsidRPr="002B396F">
        <w:t>Description of the code</w:t>
      </w:r>
    </w:p>
    <w:p w:rsidR="00B83B5C" w:rsidRPr="007930AD" w:rsidRDefault="00B83B5C" w:rsidP="002B5292">
      <w:pPr>
        <w:pStyle w:val="a3"/>
        <w:numPr>
          <w:ilvl w:val="0"/>
          <w:numId w:val="72"/>
        </w:numPr>
        <w:ind w:firstLineChars="0"/>
        <w:rPr>
          <w:color w:val="BFBFBF" w:themeColor="background1" w:themeShade="BF"/>
        </w:rPr>
      </w:pPr>
      <w:r w:rsidRPr="007930AD">
        <w:rPr>
          <w:rFonts w:hint="eastAsia"/>
          <w:color w:val="BFBFBF" w:themeColor="background1" w:themeShade="BF"/>
        </w:rPr>
        <w:t>JsEngine::create(1048576)</w:t>
      </w:r>
      <w:r w:rsidRPr="007930AD">
        <w:rPr>
          <w:rFonts w:hint="eastAsia"/>
          <w:color w:val="BFBFBF" w:themeColor="background1" w:themeShade="BF"/>
        </w:rPr>
        <w:t>创建了</w:t>
      </w:r>
      <w:r w:rsidRPr="007930AD">
        <w:rPr>
          <w:rFonts w:hint="eastAsia"/>
          <w:color w:val="BFBFBF" w:themeColor="background1" w:themeShade="BF"/>
        </w:rPr>
        <w:t>javascript</w:t>
      </w:r>
      <w:r w:rsidRPr="007930AD">
        <w:rPr>
          <w:rFonts w:hint="eastAsia"/>
          <w:color w:val="BFBFBF" w:themeColor="background1" w:themeShade="BF"/>
        </w:rPr>
        <w:t>引擎，使用</w:t>
      </w:r>
      <w:r w:rsidRPr="007930AD">
        <w:rPr>
          <w:rFonts w:hint="eastAsia"/>
          <w:color w:val="BFBFBF" w:themeColor="background1" w:themeShade="BF"/>
        </w:rPr>
        <w:t>1M</w:t>
      </w:r>
      <w:r w:rsidRPr="007930AD">
        <w:rPr>
          <w:rFonts w:hint="eastAsia"/>
          <w:color w:val="BFBFBF" w:themeColor="background1" w:themeShade="BF"/>
        </w:rPr>
        <w:t>内存，必须根据应用规模估计合适的内存大小，内存不足可能引发</w:t>
      </w:r>
      <w:r w:rsidRPr="007930AD">
        <w:rPr>
          <w:rFonts w:hint="eastAsia"/>
          <w:color w:val="BFBFBF" w:themeColor="background1" w:themeShade="BF"/>
        </w:rPr>
        <w:t>javascript</w:t>
      </w:r>
      <w:r w:rsidRPr="007930AD">
        <w:rPr>
          <w:rFonts w:hint="eastAsia"/>
          <w:color w:val="BFBFBF" w:themeColor="background1" w:themeShade="BF"/>
        </w:rPr>
        <w:t>虚拟机</w:t>
      </w:r>
      <w:r w:rsidRPr="007930AD">
        <w:rPr>
          <w:rFonts w:hint="eastAsia"/>
          <w:color w:val="BFBFBF" w:themeColor="background1" w:themeShade="BF"/>
        </w:rPr>
        <w:t>OutOfMemory</w:t>
      </w:r>
      <w:r w:rsidRPr="007930AD">
        <w:rPr>
          <w:rFonts w:hint="eastAsia"/>
          <w:color w:val="BFBFBF" w:themeColor="background1" w:themeShade="BF"/>
        </w:rPr>
        <w:t>。</w:t>
      </w:r>
    </w:p>
    <w:p w:rsidR="00834859" w:rsidRPr="002B396F" w:rsidRDefault="00834859" w:rsidP="00834859">
      <w:pPr>
        <w:pStyle w:val="a3"/>
        <w:ind w:left="420" w:firstLineChars="0" w:firstLine="0"/>
      </w:pPr>
      <w:r w:rsidRPr="002B396F">
        <w:rPr>
          <w:rFonts w:hint="eastAsia"/>
          <w:i/>
        </w:rPr>
        <w:t>JsEngine::create(1048576)</w:t>
      </w:r>
      <w:r w:rsidRPr="002B396F">
        <w:t xml:space="preserve"> creates the </w:t>
      </w:r>
      <w:r w:rsidRPr="002B396F">
        <w:rPr>
          <w:i/>
        </w:rPr>
        <w:t>javascript</w:t>
      </w:r>
      <w:r w:rsidRPr="002B396F">
        <w:t xml:space="preserve"> engine and uses </w:t>
      </w:r>
      <w:r w:rsidRPr="002B396F">
        <w:rPr>
          <w:i/>
        </w:rPr>
        <w:t>1M</w:t>
      </w:r>
      <w:r w:rsidRPr="002B396F">
        <w:t xml:space="preserve"> memory. </w:t>
      </w:r>
      <w:r w:rsidR="007930AD" w:rsidRPr="002B396F">
        <w:t xml:space="preserve">The appropriate memory size must be estimated based on the application size, or the out of memory might cause the javascipt virtual machine </w:t>
      </w:r>
      <w:r w:rsidR="007930AD" w:rsidRPr="002B396F">
        <w:rPr>
          <w:i/>
          <w:u w:val="single"/>
        </w:rPr>
        <w:t>OutOfMemory</w:t>
      </w:r>
      <w:r w:rsidR="007930AD" w:rsidRPr="002B396F">
        <w:t>.</w:t>
      </w:r>
    </w:p>
    <w:p w:rsidR="00B83B5C" w:rsidRPr="00696EDD" w:rsidRDefault="00B83B5C" w:rsidP="002B5292">
      <w:pPr>
        <w:pStyle w:val="a3"/>
        <w:numPr>
          <w:ilvl w:val="0"/>
          <w:numId w:val="72"/>
        </w:numPr>
        <w:ind w:firstLineChars="0"/>
        <w:rPr>
          <w:color w:val="BFBFBF" w:themeColor="background1" w:themeShade="BF"/>
        </w:rPr>
      </w:pPr>
      <w:r w:rsidRPr="00696EDD">
        <w:rPr>
          <w:rFonts w:hint="eastAsia"/>
          <w:color w:val="BFBFBF" w:themeColor="background1" w:themeShade="BF"/>
        </w:rPr>
        <w:t>JsEngine</w:t>
      </w:r>
      <w:r w:rsidRPr="00696EDD">
        <w:rPr>
          <w:rFonts w:hint="eastAsia"/>
          <w:color w:val="BFBFBF" w:themeColor="background1" w:themeShade="BF"/>
        </w:rPr>
        <w:t>通过线程服务器的方式包装了</w:t>
      </w:r>
      <w:r w:rsidRPr="00696EDD">
        <w:rPr>
          <w:rFonts w:hint="eastAsia"/>
          <w:color w:val="BFBFBF" w:themeColor="background1" w:themeShade="BF"/>
        </w:rPr>
        <w:t>SpiderMonkey</w:t>
      </w:r>
      <w:r w:rsidRPr="00696EDD">
        <w:rPr>
          <w:rFonts w:hint="eastAsia"/>
          <w:color w:val="BFBFBF" w:themeColor="background1" w:themeShade="BF"/>
        </w:rPr>
        <w:t>引擎，提供两个方法。</w:t>
      </w:r>
      <w:r w:rsidRPr="00696EDD">
        <w:rPr>
          <w:rFonts w:hint="eastAsia"/>
          <w:color w:val="BFBFBF" w:themeColor="background1" w:themeShade="BF"/>
        </w:rPr>
        <w:t>execute</w:t>
      </w:r>
      <w:r w:rsidRPr="00696EDD">
        <w:rPr>
          <w:rFonts w:hint="eastAsia"/>
          <w:color w:val="BFBFBF" w:themeColor="background1" w:themeShade="BF"/>
        </w:rPr>
        <w:t>和</w:t>
      </w:r>
      <w:r w:rsidRPr="00696EDD">
        <w:rPr>
          <w:rFonts w:hint="eastAsia"/>
          <w:color w:val="BFBFBF" w:themeColor="background1" w:themeShade="BF"/>
        </w:rPr>
        <w:t>wait</w:t>
      </w:r>
      <w:r w:rsidRPr="00696EDD">
        <w:rPr>
          <w:rFonts w:hint="eastAsia"/>
          <w:color w:val="BFBFBF" w:themeColor="background1" w:themeShade="BF"/>
        </w:rPr>
        <w:t>。</w:t>
      </w:r>
      <w:r w:rsidRPr="00696EDD">
        <w:rPr>
          <w:rFonts w:hint="eastAsia"/>
          <w:color w:val="BFBFBF" w:themeColor="background1" w:themeShade="BF"/>
        </w:rPr>
        <w:t>execute</w:t>
      </w:r>
      <w:r w:rsidRPr="00696EDD">
        <w:rPr>
          <w:rFonts w:hint="eastAsia"/>
          <w:color w:val="BFBFBF" w:themeColor="background1" w:themeShade="BF"/>
        </w:rPr>
        <w:t>提交</w:t>
      </w:r>
      <w:r w:rsidRPr="00696EDD">
        <w:rPr>
          <w:rFonts w:hint="eastAsia"/>
          <w:color w:val="BFBFBF" w:themeColor="background1" w:themeShade="BF"/>
        </w:rPr>
        <w:t>javascript</w:t>
      </w:r>
      <w:r w:rsidRPr="00696EDD">
        <w:rPr>
          <w:rFonts w:hint="eastAsia"/>
          <w:color w:val="BFBFBF" w:themeColor="background1" w:themeShade="BF"/>
        </w:rPr>
        <w:t>任务给</w:t>
      </w:r>
      <w:r w:rsidRPr="00696EDD">
        <w:rPr>
          <w:rFonts w:hint="eastAsia"/>
          <w:color w:val="BFBFBF" w:themeColor="background1" w:themeShade="BF"/>
        </w:rPr>
        <w:t>JsEngine</w:t>
      </w:r>
      <w:r w:rsidRPr="00696EDD">
        <w:rPr>
          <w:rFonts w:hint="eastAsia"/>
          <w:color w:val="BFBFBF" w:themeColor="background1" w:themeShade="BF"/>
        </w:rPr>
        <w:t>立即返回，</w:t>
      </w:r>
      <w:r w:rsidRPr="00696EDD">
        <w:rPr>
          <w:rFonts w:hint="eastAsia"/>
          <w:color w:val="BFBFBF" w:themeColor="background1" w:themeShade="BF"/>
        </w:rPr>
        <w:t>wait</w:t>
      </w:r>
      <w:r w:rsidRPr="00696EDD">
        <w:rPr>
          <w:rFonts w:hint="eastAsia"/>
          <w:color w:val="BFBFBF" w:themeColor="background1" w:themeShade="BF"/>
        </w:rPr>
        <w:t>提交给</w:t>
      </w:r>
      <w:r w:rsidRPr="00696EDD">
        <w:rPr>
          <w:rFonts w:hint="eastAsia"/>
          <w:color w:val="BFBFBF" w:themeColor="background1" w:themeShade="BF"/>
        </w:rPr>
        <w:t>javascript</w:t>
      </w:r>
      <w:r w:rsidRPr="00696EDD">
        <w:rPr>
          <w:rFonts w:hint="eastAsia"/>
          <w:color w:val="BFBFBF" w:themeColor="background1" w:themeShade="BF"/>
        </w:rPr>
        <w:t>任务给</w:t>
      </w:r>
      <w:r w:rsidRPr="00696EDD">
        <w:rPr>
          <w:rFonts w:hint="eastAsia"/>
          <w:color w:val="BFBFBF" w:themeColor="background1" w:themeShade="BF"/>
        </w:rPr>
        <w:t>JsEngine</w:t>
      </w:r>
      <w:r w:rsidRPr="00696EDD">
        <w:rPr>
          <w:rFonts w:hint="eastAsia"/>
          <w:color w:val="BFBFBF" w:themeColor="background1" w:themeShade="BF"/>
        </w:rPr>
        <w:t>，等待该任务执行完成后返回。</w:t>
      </w:r>
      <w:r w:rsidRPr="00696EDD">
        <w:rPr>
          <w:rFonts w:hint="eastAsia"/>
          <w:color w:val="BFBFBF" w:themeColor="background1" w:themeShade="BF"/>
        </w:rPr>
        <w:t>JsEngine</w:t>
      </w:r>
      <w:r w:rsidRPr="00696EDD">
        <w:rPr>
          <w:rFonts w:hint="eastAsia"/>
          <w:color w:val="BFBFBF" w:themeColor="background1" w:themeShade="BF"/>
        </w:rPr>
        <w:t>释放前，保证所有通过</w:t>
      </w:r>
      <w:r w:rsidRPr="00696EDD">
        <w:rPr>
          <w:rFonts w:hint="eastAsia"/>
          <w:color w:val="BFBFBF" w:themeColor="background1" w:themeShade="BF"/>
        </w:rPr>
        <w:t>execute</w:t>
      </w:r>
      <w:r w:rsidRPr="00696EDD">
        <w:rPr>
          <w:rFonts w:hint="eastAsia"/>
          <w:color w:val="BFBFBF" w:themeColor="background1" w:themeShade="BF"/>
        </w:rPr>
        <w:t>提交的任务全部执行完毕。</w:t>
      </w:r>
    </w:p>
    <w:p w:rsidR="00BA0441" w:rsidRPr="002B396F" w:rsidRDefault="00BA0441" w:rsidP="00BA0441">
      <w:pPr>
        <w:pStyle w:val="a3"/>
        <w:ind w:left="420" w:firstLineChars="0" w:firstLine="0"/>
      </w:pPr>
      <w:r w:rsidRPr="002B396F">
        <w:rPr>
          <w:i/>
        </w:rPr>
        <w:t>JsEngine</w:t>
      </w:r>
      <w:r w:rsidRPr="002B396F">
        <w:t xml:space="preserve"> encapsulates the </w:t>
      </w:r>
      <w:r w:rsidRPr="002B396F">
        <w:rPr>
          <w:i/>
        </w:rPr>
        <w:t xml:space="preserve">SpiderMonkey </w:t>
      </w:r>
      <w:r w:rsidRPr="002B396F">
        <w:t xml:space="preserve">engine through the thread server and provides two methods: </w:t>
      </w:r>
      <w:r w:rsidRPr="002B396F">
        <w:rPr>
          <w:i/>
        </w:rPr>
        <w:t>execute</w:t>
      </w:r>
      <w:r w:rsidRPr="002B396F">
        <w:t xml:space="preserve"> and </w:t>
      </w:r>
      <w:r w:rsidRPr="002B396F">
        <w:rPr>
          <w:i/>
        </w:rPr>
        <w:t>wait.</w:t>
      </w:r>
      <w:r w:rsidRPr="002B396F">
        <w:t xml:space="preserve"> </w:t>
      </w:r>
      <w:r w:rsidR="00DB151B" w:rsidRPr="002B396F">
        <w:rPr>
          <w:i/>
        </w:rPr>
        <w:t>Execute</w:t>
      </w:r>
      <w:r w:rsidR="00DB151B" w:rsidRPr="002B396F">
        <w:t xml:space="preserve"> submits the </w:t>
      </w:r>
      <w:r w:rsidR="00DB151B" w:rsidRPr="002B396F">
        <w:rPr>
          <w:i/>
        </w:rPr>
        <w:t>javascript</w:t>
      </w:r>
      <w:r w:rsidR="00DB151B" w:rsidRPr="002B396F">
        <w:t xml:space="preserve"> task to </w:t>
      </w:r>
      <w:r w:rsidR="00DB151B" w:rsidRPr="002B396F">
        <w:rPr>
          <w:i/>
        </w:rPr>
        <w:t>JsEngine</w:t>
      </w:r>
      <w:r w:rsidR="00DB151B" w:rsidRPr="002B396F">
        <w:t xml:space="preserve"> and return</w:t>
      </w:r>
      <w:r w:rsidR="00696EDD" w:rsidRPr="002B396F">
        <w:t>s</w:t>
      </w:r>
      <w:r w:rsidR="00DB151B" w:rsidRPr="002B396F">
        <w:t xml:space="preserve"> immediately, </w:t>
      </w:r>
      <w:r w:rsidR="00DB151B" w:rsidRPr="002B396F">
        <w:rPr>
          <w:i/>
        </w:rPr>
        <w:t>wait</w:t>
      </w:r>
      <w:r w:rsidR="00DB151B" w:rsidRPr="002B396F">
        <w:t xml:space="preserve"> submits the </w:t>
      </w:r>
      <w:r w:rsidR="00DB151B" w:rsidRPr="002B396F">
        <w:rPr>
          <w:i/>
        </w:rPr>
        <w:t>javascript</w:t>
      </w:r>
      <w:r w:rsidR="00DB151B" w:rsidRPr="002B396F">
        <w:t xml:space="preserve"> task to </w:t>
      </w:r>
      <w:r w:rsidR="00DB151B" w:rsidRPr="002B396F">
        <w:rPr>
          <w:i/>
        </w:rPr>
        <w:t>JsEngine</w:t>
      </w:r>
      <w:r w:rsidR="00DB151B" w:rsidRPr="002B396F">
        <w:t xml:space="preserve"> and return</w:t>
      </w:r>
      <w:r w:rsidR="00696EDD" w:rsidRPr="002B396F">
        <w:t>s</w:t>
      </w:r>
      <w:r w:rsidR="00DB151B" w:rsidRPr="002B396F">
        <w:t xml:space="preserve"> after this task finishs. </w:t>
      </w:r>
      <w:r w:rsidR="004E3292" w:rsidRPr="002B396F">
        <w:t xml:space="preserve">Before the </w:t>
      </w:r>
      <w:r w:rsidR="004E3292" w:rsidRPr="002B396F">
        <w:rPr>
          <w:i/>
        </w:rPr>
        <w:t>JsEngine</w:t>
      </w:r>
      <w:r w:rsidR="004E3292" w:rsidRPr="002B396F">
        <w:t xml:space="preserve"> releases, all the tasks submitted by the </w:t>
      </w:r>
      <w:r w:rsidR="004E3292" w:rsidRPr="002B396F">
        <w:rPr>
          <w:i/>
        </w:rPr>
        <w:t>execute</w:t>
      </w:r>
      <w:r w:rsidR="004E3292" w:rsidRPr="002B396F">
        <w:t xml:space="preserve"> are ensured to be completed.</w:t>
      </w:r>
    </w:p>
    <w:p w:rsidR="00B83B5C" w:rsidRPr="00756CAB" w:rsidRDefault="00B83B5C" w:rsidP="002B5292">
      <w:pPr>
        <w:pStyle w:val="a3"/>
        <w:numPr>
          <w:ilvl w:val="0"/>
          <w:numId w:val="72"/>
        </w:numPr>
        <w:ind w:firstLineChars="0"/>
        <w:rPr>
          <w:color w:val="BFBFBF" w:themeColor="background1" w:themeShade="BF"/>
        </w:rPr>
      </w:pPr>
      <w:r w:rsidRPr="00756CAB">
        <w:rPr>
          <w:rFonts w:hint="eastAsia"/>
          <w:color w:val="BFBFBF" w:themeColor="background1" w:themeShade="BF"/>
        </w:rPr>
        <w:t>JsEngine</w:t>
      </w:r>
      <w:r w:rsidRPr="00756CAB">
        <w:rPr>
          <w:rFonts w:hint="eastAsia"/>
          <w:color w:val="BFBFBF" w:themeColor="background1" w:themeShade="BF"/>
        </w:rPr>
        <w:t>创建之后立即安装了</w:t>
      </w:r>
      <w:r w:rsidRPr="00756CAB">
        <w:rPr>
          <w:rFonts w:hint="eastAsia"/>
          <w:color w:val="BFBFBF" w:themeColor="background1" w:themeShade="BF"/>
        </w:rPr>
        <w:t>javascript</w:t>
      </w:r>
      <w:r w:rsidRPr="00756CAB">
        <w:rPr>
          <w:rFonts w:hint="eastAsia"/>
          <w:color w:val="BFBFBF" w:themeColor="background1" w:themeShade="BF"/>
        </w:rPr>
        <w:t>引擎的</w:t>
      </w:r>
      <w:r w:rsidRPr="00756CAB">
        <w:rPr>
          <w:rFonts w:hint="eastAsia"/>
          <w:color w:val="BFBFBF" w:themeColor="background1" w:themeShade="BF"/>
        </w:rPr>
        <w:t>ErrorHandle</w:t>
      </w:r>
      <w:r w:rsidRPr="00756CAB">
        <w:rPr>
          <w:rFonts w:hint="eastAsia"/>
          <w:color w:val="BFBFBF" w:themeColor="background1" w:themeShade="BF"/>
        </w:rPr>
        <w:t>；在全局空间中添加了</w:t>
      </w:r>
      <w:r w:rsidRPr="00756CAB">
        <w:rPr>
          <w:rFonts w:hint="eastAsia"/>
          <w:color w:val="BFBFBF" w:themeColor="background1" w:themeShade="BF"/>
        </w:rPr>
        <w:t>print</w:t>
      </w:r>
      <w:r w:rsidRPr="00756CAB">
        <w:rPr>
          <w:rFonts w:hint="eastAsia"/>
          <w:color w:val="BFBFBF" w:themeColor="background1" w:themeShade="BF"/>
        </w:rPr>
        <w:t>方法，</w:t>
      </w:r>
      <w:r w:rsidRPr="00756CAB">
        <w:rPr>
          <w:rFonts w:hint="eastAsia"/>
          <w:color w:val="BFBFBF" w:themeColor="background1" w:themeShade="BF"/>
        </w:rPr>
        <w:t>print</w:t>
      </w:r>
      <w:r w:rsidRPr="00756CAB">
        <w:rPr>
          <w:rFonts w:hint="eastAsia"/>
          <w:color w:val="BFBFBF" w:themeColor="background1" w:themeShade="BF"/>
        </w:rPr>
        <w:t>方法在</w:t>
      </w:r>
      <w:r w:rsidRPr="00756CAB">
        <w:rPr>
          <w:rFonts w:hint="eastAsia"/>
          <w:color w:val="BFBFBF" w:themeColor="background1" w:themeShade="BF"/>
        </w:rPr>
        <w:t>example.js</w:t>
      </w:r>
      <w:r w:rsidRPr="00756CAB">
        <w:rPr>
          <w:rFonts w:hint="eastAsia"/>
          <w:color w:val="BFBFBF" w:themeColor="background1" w:themeShade="BF"/>
        </w:rPr>
        <w:t>中用来输出结果。</w:t>
      </w:r>
    </w:p>
    <w:p w:rsidR="00DC3E76" w:rsidRPr="002B396F" w:rsidRDefault="00756CAB" w:rsidP="00DC3E76">
      <w:pPr>
        <w:pStyle w:val="a3"/>
        <w:ind w:left="420" w:firstLineChars="0" w:firstLine="0"/>
      </w:pPr>
      <w:r w:rsidRPr="002B396F">
        <w:t xml:space="preserve">The </w:t>
      </w:r>
      <w:r w:rsidRPr="002B396F">
        <w:rPr>
          <w:i/>
        </w:rPr>
        <w:t>ErrorHandle</w:t>
      </w:r>
      <w:r w:rsidRPr="002B396F">
        <w:t xml:space="preserve"> of the </w:t>
      </w:r>
      <w:r w:rsidRPr="002B396F">
        <w:rPr>
          <w:i/>
        </w:rPr>
        <w:t>javascript</w:t>
      </w:r>
      <w:r w:rsidRPr="002B396F">
        <w:t xml:space="preserve"> engine is immediately installed after the </w:t>
      </w:r>
      <w:r w:rsidRPr="002B396F">
        <w:rPr>
          <w:i/>
        </w:rPr>
        <w:t>JsEngine</w:t>
      </w:r>
      <w:r w:rsidRPr="002B396F">
        <w:t xml:space="preserve"> is created; the </w:t>
      </w:r>
      <w:r w:rsidRPr="002B396F">
        <w:rPr>
          <w:i/>
        </w:rPr>
        <w:t>print</w:t>
      </w:r>
      <w:r w:rsidRPr="002B396F">
        <w:t xml:space="preserve"> method is added into the global space, and the </w:t>
      </w:r>
      <w:r w:rsidRPr="002B396F">
        <w:rPr>
          <w:i/>
        </w:rPr>
        <w:t>print</w:t>
      </w:r>
      <w:r w:rsidRPr="002B396F">
        <w:t xml:space="preserve"> method is used to output the result in the </w:t>
      </w:r>
      <w:r w:rsidRPr="002B396F">
        <w:rPr>
          <w:i/>
          <w:u w:val="single"/>
        </w:rPr>
        <w:t>example.js</w:t>
      </w:r>
      <w:r w:rsidRPr="002B396F">
        <w:t xml:space="preserve">. </w:t>
      </w:r>
    </w:p>
    <w:p w:rsidR="00B83B5C" w:rsidRPr="0006149B" w:rsidRDefault="00B83B5C" w:rsidP="002B5292">
      <w:pPr>
        <w:pStyle w:val="a3"/>
        <w:numPr>
          <w:ilvl w:val="0"/>
          <w:numId w:val="72"/>
        </w:numPr>
        <w:ind w:firstLineChars="0"/>
        <w:rPr>
          <w:color w:val="BFBFBF" w:themeColor="background1" w:themeShade="BF"/>
        </w:rPr>
      </w:pPr>
      <w:r w:rsidRPr="0006149B">
        <w:rPr>
          <w:rFonts w:hint="eastAsia"/>
          <w:color w:val="BFBFBF" w:themeColor="background1" w:themeShade="BF"/>
        </w:rPr>
        <w:lastRenderedPageBreak/>
        <w:t>注意代码中的几处</w:t>
      </w:r>
      <w:r w:rsidRPr="0006149B">
        <w:rPr>
          <w:rFonts w:hint="eastAsia"/>
          <w:color w:val="BFBFBF" w:themeColor="background1" w:themeShade="BF"/>
        </w:rPr>
        <w:t>runOnUIThread</w:t>
      </w:r>
      <w:r w:rsidRPr="0006149B">
        <w:rPr>
          <w:rFonts w:hint="eastAsia"/>
          <w:color w:val="BFBFBF" w:themeColor="background1" w:themeShade="BF"/>
        </w:rPr>
        <w:t>调用，显示结果通过</w:t>
      </w:r>
      <w:r w:rsidRPr="0006149B">
        <w:rPr>
          <w:rFonts w:hint="eastAsia"/>
          <w:color w:val="BFBFBF" w:themeColor="background1" w:themeShade="BF"/>
        </w:rPr>
        <w:t>UI</w:t>
      </w:r>
      <w:r w:rsidRPr="0006149B">
        <w:rPr>
          <w:rFonts w:hint="eastAsia"/>
          <w:color w:val="BFBFBF" w:themeColor="background1" w:themeShade="BF"/>
        </w:rPr>
        <w:t>线程输出，而不是在</w:t>
      </w:r>
      <w:r w:rsidRPr="0006149B">
        <w:rPr>
          <w:rFonts w:hint="eastAsia"/>
          <w:color w:val="BFBFBF" w:themeColor="background1" w:themeShade="BF"/>
        </w:rPr>
        <w:t>JsEngine</w:t>
      </w:r>
      <w:r w:rsidRPr="0006149B">
        <w:rPr>
          <w:rFonts w:hint="eastAsia"/>
          <w:color w:val="BFBFBF" w:themeColor="background1" w:themeShade="BF"/>
        </w:rPr>
        <w:t>线程中输出。</w:t>
      </w:r>
    </w:p>
    <w:p w:rsidR="0006149B" w:rsidRPr="002B396F" w:rsidRDefault="0006149B" w:rsidP="0006149B">
      <w:pPr>
        <w:pStyle w:val="a3"/>
        <w:ind w:left="420" w:firstLineChars="0" w:firstLine="0"/>
      </w:pPr>
      <w:r w:rsidRPr="002B396F">
        <w:t xml:space="preserve">Please pay attention to the several </w:t>
      </w:r>
      <w:r w:rsidRPr="002B396F">
        <w:rPr>
          <w:i/>
        </w:rPr>
        <w:t>runOnUIThread</w:t>
      </w:r>
      <w:r w:rsidRPr="002B396F">
        <w:t xml:space="preserve"> call of the code, the display result is output through </w:t>
      </w:r>
      <w:r w:rsidRPr="002B396F">
        <w:rPr>
          <w:i/>
        </w:rPr>
        <w:t>UI</w:t>
      </w:r>
      <w:r w:rsidRPr="002B396F">
        <w:t xml:space="preserve"> thread, not the </w:t>
      </w:r>
      <w:r w:rsidRPr="002B396F">
        <w:rPr>
          <w:i/>
        </w:rPr>
        <w:t>JsEngine</w:t>
      </w:r>
      <w:r w:rsidRPr="002B396F">
        <w:t xml:space="preserve"> thread.</w:t>
      </w:r>
    </w:p>
    <w:p w:rsidR="00B83B5C" w:rsidRPr="00D11FE8" w:rsidRDefault="00B83B5C" w:rsidP="002B5292">
      <w:pPr>
        <w:pStyle w:val="a3"/>
        <w:numPr>
          <w:ilvl w:val="0"/>
          <w:numId w:val="72"/>
        </w:numPr>
        <w:ind w:firstLineChars="0"/>
        <w:rPr>
          <w:color w:val="BFBFBF" w:themeColor="background1" w:themeShade="BF"/>
        </w:rPr>
      </w:pPr>
      <w:r w:rsidRPr="00D11FE8">
        <w:rPr>
          <w:rFonts w:hint="eastAsia"/>
          <w:color w:val="BFBFBF" w:themeColor="background1" w:themeShade="BF"/>
        </w:rPr>
        <w:t>主线程被作为</w:t>
      </w:r>
      <w:r w:rsidRPr="00D11FE8">
        <w:rPr>
          <w:rFonts w:hint="eastAsia"/>
          <w:color w:val="BFBFBF" w:themeColor="background1" w:themeShade="BF"/>
        </w:rPr>
        <w:t>UI</w:t>
      </w:r>
      <w:r w:rsidRPr="00D11FE8">
        <w:rPr>
          <w:rFonts w:hint="eastAsia"/>
          <w:color w:val="BFBFBF" w:themeColor="background1" w:themeShade="BF"/>
        </w:rPr>
        <w:t>线程使用，注意</w:t>
      </w:r>
      <w:r w:rsidRPr="00D11FE8">
        <w:rPr>
          <w:rFonts w:hint="eastAsia"/>
          <w:color w:val="BFBFBF" w:themeColor="background1" w:themeShade="BF"/>
        </w:rPr>
        <w:t>MyJsApp.run</w:t>
      </w:r>
      <w:r w:rsidRPr="00D11FE8">
        <w:rPr>
          <w:rFonts w:hint="eastAsia"/>
          <w:color w:val="BFBFBF" w:themeColor="background1" w:themeShade="BF"/>
        </w:rPr>
        <w:t>方法，这和前面的代码稍有区别，不是直接</w:t>
      </w:r>
      <w:r w:rsidRPr="00D11FE8">
        <w:rPr>
          <w:rFonts w:hint="eastAsia"/>
          <w:color w:val="BFBFBF" w:themeColor="background1" w:themeShade="BF"/>
        </w:rPr>
        <w:t>Sleep 2000ms</w:t>
      </w:r>
      <w:r w:rsidRPr="00D11FE8">
        <w:rPr>
          <w:rFonts w:hint="eastAsia"/>
          <w:color w:val="BFBFBF" w:themeColor="background1" w:themeShade="BF"/>
        </w:rPr>
        <w:t>，而是每</w:t>
      </w:r>
      <w:r w:rsidRPr="00D11FE8">
        <w:rPr>
          <w:rFonts w:hint="eastAsia"/>
          <w:color w:val="BFBFBF" w:themeColor="background1" w:themeShade="BF"/>
        </w:rPr>
        <w:t>10ms</w:t>
      </w:r>
      <w:r w:rsidRPr="00D11FE8">
        <w:rPr>
          <w:rFonts w:hint="eastAsia"/>
          <w:color w:val="BFBFBF" w:themeColor="background1" w:themeShade="BF"/>
        </w:rPr>
        <w:t>就通过</w:t>
      </w:r>
      <w:r w:rsidRPr="00D11FE8">
        <w:rPr>
          <w:rFonts w:hint="eastAsia"/>
          <w:color w:val="BFBFBF" w:themeColor="background1" w:themeShade="BF"/>
        </w:rPr>
        <w:t>uiThreadSchedule()</w:t>
      </w:r>
      <w:r w:rsidRPr="00D11FE8">
        <w:rPr>
          <w:rFonts w:hint="eastAsia"/>
          <w:color w:val="BFBFBF" w:themeColor="background1" w:themeShade="BF"/>
        </w:rPr>
        <w:t>调度一次，保证</w:t>
      </w:r>
      <w:r w:rsidRPr="00D11FE8">
        <w:rPr>
          <w:rFonts w:hint="eastAsia"/>
          <w:color w:val="BFBFBF" w:themeColor="background1" w:themeShade="BF"/>
        </w:rPr>
        <w:t>JsEngine</w:t>
      </w:r>
      <w:r w:rsidRPr="00D11FE8">
        <w:rPr>
          <w:rFonts w:hint="eastAsia"/>
          <w:color w:val="BFBFBF" w:themeColor="background1" w:themeShade="BF"/>
        </w:rPr>
        <w:t>线程提交过来的输出方法被执行。</w:t>
      </w:r>
      <w:r w:rsidRPr="00D11FE8">
        <w:rPr>
          <w:rFonts w:hint="eastAsia"/>
          <w:color w:val="BFBFBF" w:themeColor="background1" w:themeShade="BF"/>
        </w:rPr>
        <w:t>_tmain</w:t>
      </w:r>
      <w:r w:rsidRPr="00D11FE8">
        <w:rPr>
          <w:rFonts w:hint="eastAsia"/>
          <w:color w:val="BFBFBF" w:themeColor="background1" w:themeShade="BF"/>
        </w:rPr>
        <w:t>函数的实现和之前的代码也稍有区别，这样的实现保证了</w:t>
      </w:r>
      <w:r w:rsidRPr="00D11FE8">
        <w:rPr>
          <w:rFonts w:hint="eastAsia"/>
          <w:color w:val="BFBFBF" w:themeColor="background1" w:themeShade="BF"/>
        </w:rPr>
        <w:t>"limax close"</w:t>
      </w:r>
      <w:r w:rsidRPr="00D11FE8">
        <w:rPr>
          <w:rFonts w:hint="eastAsia"/>
          <w:color w:val="BFBFBF" w:themeColor="background1" w:themeShade="BF"/>
        </w:rPr>
        <w:t>这一行能够正确输出，原因在于，</w:t>
      </w:r>
      <w:r w:rsidRPr="00D11FE8">
        <w:rPr>
          <w:rFonts w:hint="eastAsia"/>
          <w:color w:val="BFBFBF" w:themeColor="background1" w:themeShade="BF"/>
        </w:rPr>
        <w:t>MyJsApp.run</w:t>
      </w:r>
      <w:r w:rsidRPr="00D11FE8">
        <w:rPr>
          <w:rFonts w:hint="eastAsia"/>
          <w:color w:val="BFBFBF" w:themeColor="background1" w:themeShade="BF"/>
        </w:rPr>
        <w:t>执行完毕，</w:t>
      </w:r>
      <w:r w:rsidRPr="00D11FE8">
        <w:rPr>
          <w:rFonts w:hint="eastAsia"/>
          <w:color w:val="BFBFBF" w:themeColor="background1" w:themeShade="BF"/>
        </w:rPr>
        <w:t>MyJsApp</w:t>
      </w:r>
      <w:r w:rsidRPr="00D11FE8">
        <w:rPr>
          <w:rFonts w:hint="eastAsia"/>
          <w:color w:val="BFBFBF" w:themeColor="background1" w:themeShade="BF"/>
        </w:rPr>
        <w:t>对象析构时</w:t>
      </w:r>
      <w:r w:rsidRPr="00D11FE8">
        <w:rPr>
          <w:rFonts w:hint="eastAsia"/>
          <w:color w:val="BFBFBF" w:themeColor="background1" w:themeShade="BF"/>
        </w:rPr>
        <w:t>Endpoint.closeEngine</w:t>
      </w:r>
      <w:r w:rsidRPr="00D11FE8">
        <w:rPr>
          <w:rFonts w:hint="eastAsia"/>
          <w:color w:val="BFBFBF" w:themeColor="background1" w:themeShade="BF"/>
        </w:rPr>
        <w:t>，导致</w:t>
      </w:r>
      <w:r w:rsidRPr="00D11FE8">
        <w:rPr>
          <w:rFonts w:hint="eastAsia"/>
          <w:color w:val="BFBFBF" w:themeColor="background1" w:themeShade="BF"/>
        </w:rPr>
        <w:t>example.js</w:t>
      </w:r>
      <w:r w:rsidRPr="00D11FE8">
        <w:rPr>
          <w:rFonts w:hint="eastAsia"/>
          <w:color w:val="BFBFBF" w:themeColor="background1" w:themeShade="BF"/>
        </w:rPr>
        <w:t>中的</w:t>
      </w:r>
      <w:r w:rsidRPr="00D11FE8">
        <w:rPr>
          <w:rFonts w:hint="eastAsia"/>
          <w:color w:val="BFBFBF" w:themeColor="background1" w:themeShade="BF"/>
        </w:rPr>
        <w:t>ctx.close()</w:t>
      </w:r>
      <w:r w:rsidRPr="00D11FE8">
        <w:rPr>
          <w:rFonts w:hint="eastAsia"/>
          <w:color w:val="BFBFBF" w:themeColor="background1" w:themeShade="BF"/>
        </w:rPr>
        <w:t>被执行，</w:t>
      </w:r>
      <w:r w:rsidRPr="00D11FE8">
        <w:rPr>
          <w:rFonts w:hint="eastAsia"/>
          <w:color w:val="BFBFBF" w:themeColor="background1" w:themeShade="BF"/>
        </w:rPr>
        <w:t>UI</w:t>
      </w:r>
      <w:r w:rsidRPr="00D11FE8">
        <w:rPr>
          <w:rFonts w:hint="eastAsia"/>
          <w:color w:val="BFBFBF" w:themeColor="background1" w:themeShade="BF"/>
        </w:rPr>
        <w:t>线程任务队列中被安排了</w:t>
      </w:r>
      <w:r w:rsidRPr="00D11FE8">
        <w:rPr>
          <w:rFonts w:hint="eastAsia"/>
          <w:color w:val="BFBFBF" w:themeColor="background1" w:themeShade="BF"/>
        </w:rPr>
        <w:t>print</w:t>
      </w:r>
      <w:r w:rsidRPr="00D11FE8">
        <w:rPr>
          <w:rFonts w:hint="eastAsia"/>
          <w:color w:val="BFBFBF" w:themeColor="background1" w:themeShade="BF"/>
        </w:rPr>
        <w:t>任务，最后需要再调度一次</w:t>
      </w:r>
      <w:r w:rsidRPr="00D11FE8">
        <w:rPr>
          <w:rFonts w:hint="eastAsia"/>
          <w:color w:val="BFBFBF" w:themeColor="background1" w:themeShade="BF"/>
        </w:rPr>
        <w:t>UI</w:t>
      </w:r>
      <w:r w:rsidRPr="00D11FE8">
        <w:rPr>
          <w:rFonts w:hint="eastAsia"/>
          <w:color w:val="BFBFBF" w:themeColor="background1" w:themeShade="BF"/>
        </w:rPr>
        <w:t>线程，完成这些任务。</w:t>
      </w:r>
    </w:p>
    <w:p w:rsidR="00E55995" w:rsidRPr="002B396F" w:rsidRDefault="00E55995" w:rsidP="00E55995">
      <w:pPr>
        <w:pStyle w:val="a3"/>
        <w:ind w:left="420" w:firstLineChars="0" w:firstLine="0"/>
      </w:pPr>
      <w:r w:rsidRPr="002B396F">
        <w:t xml:space="preserve">The main thread is used as the </w:t>
      </w:r>
      <w:r w:rsidRPr="002B396F">
        <w:rPr>
          <w:i/>
        </w:rPr>
        <w:t>UI</w:t>
      </w:r>
      <w:r w:rsidRPr="002B396F">
        <w:t xml:space="preserve"> thead and the </w:t>
      </w:r>
      <w:r w:rsidRPr="002B396F">
        <w:rPr>
          <w:i/>
          <w:u w:val="single"/>
        </w:rPr>
        <w:t>MyJsApp.run</w:t>
      </w:r>
      <w:r w:rsidRPr="002B396F">
        <w:t xml:space="preserve"> method should be noted</w:t>
      </w:r>
      <w:r w:rsidR="00AC106F" w:rsidRPr="002B396F">
        <w:t xml:space="preserve">, which is different with the previous code, not directly </w:t>
      </w:r>
      <w:r w:rsidR="00AC106F" w:rsidRPr="002B396F">
        <w:rPr>
          <w:i/>
          <w:u w:val="single"/>
        </w:rPr>
        <w:t>Sleep 2000ms</w:t>
      </w:r>
      <w:r w:rsidR="00AC106F" w:rsidRPr="002B396F">
        <w:t xml:space="preserve">, but schedule once every </w:t>
      </w:r>
      <w:r w:rsidR="00AC106F" w:rsidRPr="002B396F">
        <w:rPr>
          <w:i/>
        </w:rPr>
        <w:t>10ms</w:t>
      </w:r>
      <w:r w:rsidR="00AC106F" w:rsidRPr="002B396F">
        <w:t xml:space="preserve"> through </w:t>
      </w:r>
      <w:r w:rsidR="00AC106F" w:rsidRPr="002B396F">
        <w:rPr>
          <w:i/>
          <w:u w:val="single"/>
        </w:rPr>
        <w:t>uiThreadSchedule()</w:t>
      </w:r>
      <w:r w:rsidR="00AC106F" w:rsidRPr="002B396F">
        <w:t xml:space="preserve"> to ensure the output method submitted by the </w:t>
      </w:r>
      <w:r w:rsidR="00AC106F" w:rsidRPr="002B396F">
        <w:rPr>
          <w:i/>
        </w:rPr>
        <w:t>JsEngine</w:t>
      </w:r>
      <w:r w:rsidR="00AC106F" w:rsidRPr="002B396F">
        <w:t xml:space="preserve"> thread is executed. </w:t>
      </w:r>
      <w:r w:rsidR="009C3D96" w:rsidRPr="002B396F">
        <w:t xml:space="preserve"> The implementation of the</w:t>
      </w:r>
      <w:r w:rsidR="009C3D96" w:rsidRPr="002B396F">
        <w:rPr>
          <w:i/>
        </w:rPr>
        <w:t xml:space="preserve"> _tmain</w:t>
      </w:r>
      <w:r w:rsidR="009C3D96" w:rsidRPr="002B396F">
        <w:t xml:space="preserve"> function is a little different with the previous code, which ensures the </w:t>
      </w:r>
      <w:r w:rsidR="009C3D96" w:rsidRPr="002B396F">
        <w:rPr>
          <w:i/>
          <w:u w:val="single"/>
        </w:rPr>
        <w:t>"limax close"</w:t>
      </w:r>
      <w:r w:rsidR="009C3D96" w:rsidRPr="002B396F">
        <w:t xml:space="preserve"> could be correctly output. The cause is that after the </w:t>
      </w:r>
      <w:r w:rsidR="009C3D96" w:rsidRPr="002B396F">
        <w:rPr>
          <w:i/>
          <w:u w:val="single"/>
        </w:rPr>
        <w:t>MyJsApp.run</w:t>
      </w:r>
      <w:r w:rsidR="009C3D96" w:rsidRPr="002B396F">
        <w:t xml:space="preserve"> </w:t>
      </w:r>
      <w:r w:rsidR="00D11FE8" w:rsidRPr="002B396F">
        <w:t xml:space="preserve">is executed,  </w:t>
      </w:r>
      <w:r w:rsidR="00D11FE8" w:rsidRPr="002B396F">
        <w:rPr>
          <w:i/>
        </w:rPr>
        <w:t>MyJsApp</w:t>
      </w:r>
      <w:r w:rsidR="00D11FE8" w:rsidRPr="002B396F">
        <w:t xml:space="preserve"> </w:t>
      </w:r>
      <w:r w:rsidR="00D11FE8" w:rsidRPr="002B396F">
        <w:rPr>
          <w:i/>
          <w:u w:val="single"/>
        </w:rPr>
        <w:t>Endpoint.closeEngine</w:t>
      </w:r>
      <w:r w:rsidR="00D11FE8" w:rsidRPr="002B396F">
        <w:t xml:space="preserve"> when destructing the object and causes the </w:t>
      </w:r>
      <w:r w:rsidR="00D11FE8" w:rsidRPr="002B396F">
        <w:rPr>
          <w:i/>
          <w:u w:val="single"/>
        </w:rPr>
        <w:t>ctx.close()</w:t>
      </w:r>
      <w:r w:rsidR="00D11FE8" w:rsidRPr="002B396F">
        <w:t xml:space="preserve"> in the </w:t>
      </w:r>
      <w:r w:rsidR="00D11FE8" w:rsidRPr="002B396F">
        <w:rPr>
          <w:i/>
          <w:u w:val="single"/>
        </w:rPr>
        <w:t>example.js</w:t>
      </w:r>
      <w:r w:rsidR="00D11FE8" w:rsidRPr="002B396F">
        <w:t xml:space="preserve"> is executed, the </w:t>
      </w:r>
      <w:r w:rsidR="00D11FE8" w:rsidRPr="002B396F">
        <w:rPr>
          <w:i/>
        </w:rPr>
        <w:t>print</w:t>
      </w:r>
      <w:r w:rsidR="00D11FE8" w:rsidRPr="002B396F">
        <w:t xml:space="preserve"> task is arranged in the </w:t>
      </w:r>
      <w:r w:rsidR="00D11FE8" w:rsidRPr="002B396F">
        <w:rPr>
          <w:i/>
        </w:rPr>
        <w:t>UI</w:t>
      </w:r>
      <w:r w:rsidR="00D11FE8" w:rsidRPr="002B396F">
        <w:t xml:space="preserve"> thread task queue and finally needs to schedule an UI thread to finish these tasks.</w:t>
      </w:r>
    </w:p>
    <w:p w:rsidR="00F050D0" w:rsidRPr="00A17AA1" w:rsidRDefault="00F050D0" w:rsidP="00F050D0">
      <w:pPr>
        <w:pStyle w:val="6"/>
        <w:rPr>
          <w:color w:val="FF0000"/>
        </w:rPr>
      </w:pPr>
      <w:r w:rsidRPr="003425BD">
        <w:rPr>
          <w:rFonts w:hint="eastAsia"/>
          <w:color w:val="BFBFBF" w:themeColor="background1" w:themeShade="BF"/>
        </w:rPr>
        <w:t>Javascript/C#</w:t>
      </w:r>
      <w:r w:rsidRPr="003425BD">
        <w:rPr>
          <w:rFonts w:hint="eastAsia"/>
          <w:color w:val="BFBFBF" w:themeColor="background1" w:themeShade="BF"/>
        </w:rPr>
        <w:t>客户端</w:t>
      </w:r>
      <w:r w:rsidRPr="003425BD">
        <w:rPr>
          <w:rFonts w:hint="eastAsia"/>
          <w:color w:val="BFBFBF" w:themeColor="background1" w:themeShade="BF"/>
        </w:rPr>
        <w:t xml:space="preserve"> (SpiderMonkey)</w:t>
      </w:r>
      <w:r w:rsidR="00EE1B63" w:rsidRPr="00210E25">
        <w:t xml:space="preserve"> Javascript/C# client (SpiderMondey)</w:t>
      </w:r>
    </w:p>
    <w:p w:rsidR="00F050D0" w:rsidRPr="00210E25" w:rsidRDefault="00F050D0" w:rsidP="00F050D0">
      <w:pPr>
        <w:pStyle w:val="9"/>
      </w:pPr>
      <w:r w:rsidRPr="003425BD">
        <w:rPr>
          <w:rFonts w:hint="eastAsia"/>
          <w:color w:val="BFBFBF" w:themeColor="background1" w:themeShade="BF"/>
        </w:rPr>
        <w:t>参考前一节准备</w:t>
      </w:r>
      <w:r w:rsidRPr="003425BD">
        <w:rPr>
          <w:rFonts w:hint="eastAsia"/>
          <w:color w:val="BFBFBF" w:themeColor="background1" w:themeShade="BF"/>
        </w:rPr>
        <w:t>javascript</w:t>
      </w:r>
      <w:r w:rsidRPr="003425BD">
        <w:rPr>
          <w:rFonts w:hint="eastAsia"/>
          <w:color w:val="BFBFBF" w:themeColor="background1" w:themeShade="BF"/>
        </w:rPr>
        <w:t>引擎库</w:t>
      </w:r>
      <w:r w:rsidR="007F3504">
        <w:rPr>
          <w:color w:val="FF0000"/>
        </w:rPr>
        <w:t xml:space="preserve"> </w:t>
      </w:r>
      <w:r w:rsidR="007F3504" w:rsidRPr="00210E25">
        <w:t>Refer to the previous section to prepare the javascript engine</w:t>
      </w:r>
    </w:p>
    <w:p w:rsidR="00F050D0" w:rsidRPr="00A17AA1" w:rsidRDefault="00F050D0" w:rsidP="00F050D0">
      <w:pPr>
        <w:pStyle w:val="9"/>
        <w:rPr>
          <w:color w:val="FF0000"/>
        </w:rPr>
      </w:pPr>
      <w:r w:rsidRPr="003C119F">
        <w:rPr>
          <w:rFonts w:hint="eastAsia"/>
          <w:color w:val="BFBFBF" w:themeColor="background1" w:themeShade="BF"/>
        </w:rPr>
        <w:t>开发示例</w:t>
      </w:r>
      <w:r w:rsidR="003C119F">
        <w:rPr>
          <w:color w:val="FF0000"/>
        </w:rPr>
        <w:t xml:space="preserve"> </w:t>
      </w:r>
      <w:r w:rsidR="003C119F" w:rsidRPr="00210E25">
        <w:t>Development example</w:t>
      </w:r>
    </w:p>
    <w:p w:rsidR="00F050D0" w:rsidRPr="00603D5C" w:rsidRDefault="00F050D0" w:rsidP="002B5292">
      <w:pPr>
        <w:pStyle w:val="a3"/>
        <w:numPr>
          <w:ilvl w:val="0"/>
          <w:numId w:val="78"/>
        </w:numPr>
        <w:ind w:firstLineChars="0"/>
        <w:rPr>
          <w:color w:val="BFBFBF" w:themeColor="background1" w:themeShade="BF"/>
        </w:rPr>
      </w:pPr>
      <w:r w:rsidRPr="00603D5C">
        <w:rPr>
          <w:rFonts w:hint="eastAsia"/>
          <w:color w:val="BFBFBF" w:themeColor="background1" w:themeShade="BF"/>
        </w:rPr>
        <w:t>将前面的</w:t>
      </w:r>
      <w:r w:rsidRPr="00603D5C">
        <w:rPr>
          <w:rFonts w:hint="eastAsia"/>
          <w:color w:val="BFBFBF" w:themeColor="background1" w:themeShade="BF"/>
        </w:rPr>
        <w:t>example.html</w:t>
      </w:r>
      <w:r w:rsidRPr="00603D5C">
        <w:rPr>
          <w:rFonts w:hint="eastAsia"/>
          <w:color w:val="BFBFBF" w:themeColor="background1" w:themeShade="BF"/>
        </w:rPr>
        <w:t>文件中的</w:t>
      </w:r>
      <w:r w:rsidRPr="00603D5C">
        <w:rPr>
          <w:rFonts w:hint="eastAsia"/>
          <w:color w:val="BFBFBF" w:themeColor="background1" w:themeShade="BF"/>
        </w:rPr>
        <w:t>var providers</w:t>
      </w:r>
      <w:r w:rsidRPr="00603D5C">
        <w:rPr>
          <w:rFonts w:hint="eastAsia"/>
          <w:color w:val="BFBFBF" w:themeColor="background1" w:themeShade="BF"/>
        </w:rPr>
        <w:t>，</w:t>
      </w:r>
      <w:r w:rsidRPr="00603D5C">
        <w:rPr>
          <w:rFonts w:hint="eastAsia"/>
          <w:color w:val="BFBFBF" w:themeColor="background1" w:themeShade="BF"/>
        </w:rPr>
        <w:t>var limax</w:t>
      </w:r>
      <w:r w:rsidRPr="00603D5C">
        <w:rPr>
          <w:rFonts w:hint="eastAsia"/>
          <w:color w:val="BFBFBF" w:themeColor="background1" w:themeShade="BF"/>
        </w:rPr>
        <w:t>两个变量的定义拷贝出来，贴到</w:t>
      </w:r>
      <w:r w:rsidRPr="00603D5C">
        <w:rPr>
          <w:rFonts w:hint="eastAsia"/>
          <w:color w:val="BFBFBF" w:themeColor="background1" w:themeShade="BF"/>
        </w:rPr>
        <w:t>example.js</w:t>
      </w:r>
      <w:r w:rsidRPr="00603D5C">
        <w:rPr>
          <w:rFonts w:hint="eastAsia"/>
          <w:color w:val="BFBFBF" w:themeColor="background1" w:themeShade="BF"/>
        </w:rPr>
        <w:t>文件中，将</w:t>
      </w:r>
      <w:r w:rsidRPr="00603D5C">
        <w:rPr>
          <w:rFonts w:hint="eastAsia"/>
          <w:color w:val="BFBFBF" w:themeColor="background1" w:themeShade="BF"/>
        </w:rPr>
        <w:t>console.log</w:t>
      </w:r>
      <w:r w:rsidRPr="00603D5C">
        <w:rPr>
          <w:rFonts w:hint="eastAsia"/>
          <w:color w:val="BFBFBF" w:themeColor="background1" w:themeShade="BF"/>
        </w:rPr>
        <w:t>，</w:t>
      </w:r>
      <w:r w:rsidRPr="00603D5C">
        <w:rPr>
          <w:rFonts w:hint="eastAsia"/>
          <w:color w:val="BFBFBF" w:themeColor="background1" w:themeShade="BF"/>
        </w:rPr>
        <w:t>console.err</w:t>
      </w:r>
      <w:r w:rsidRPr="00603D5C">
        <w:rPr>
          <w:rFonts w:hint="eastAsia"/>
          <w:color w:val="BFBFBF" w:themeColor="background1" w:themeShade="BF"/>
        </w:rPr>
        <w:t>全部替换为</w:t>
      </w:r>
      <w:r w:rsidRPr="00603D5C">
        <w:rPr>
          <w:rFonts w:hint="eastAsia"/>
          <w:color w:val="BFBFBF" w:themeColor="background1" w:themeShade="BF"/>
        </w:rPr>
        <w:t>print</w:t>
      </w:r>
      <w:r w:rsidRPr="00603D5C">
        <w:rPr>
          <w:rFonts w:hint="eastAsia"/>
          <w:color w:val="BFBFBF" w:themeColor="background1" w:themeShade="BF"/>
        </w:rPr>
        <w:t>。</w:t>
      </w:r>
    </w:p>
    <w:p w:rsidR="00603D5C" w:rsidRPr="00210E25" w:rsidRDefault="00603D5C" w:rsidP="00603D5C">
      <w:pPr>
        <w:pStyle w:val="a3"/>
        <w:ind w:left="420" w:firstLineChars="0" w:firstLine="0"/>
      </w:pPr>
      <w:r w:rsidRPr="00210E25">
        <w:t xml:space="preserve">Copy the definition of the variables </w:t>
      </w:r>
      <w:r w:rsidRPr="00210E25">
        <w:rPr>
          <w:i/>
          <w:u w:val="single"/>
        </w:rPr>
        <w:t>var providers</w:t>
      </w:r>
      <w:r w:rsidRPr="00210E25">
        <w:t xml:space="preserve"> and </w:t>
      </w:r>
      <w:r w:rsidRPr="00210E25">
        <w:rPr>
          <w:i/>
          <w:u w:val="single"/>
        </w:rPr>
        <w:t xml:space="preserve">var limax </w:t>
      </w:r>
      <w:r w:rsidRPr="00210E25">
        <w:t xml:space="preserve">of the </w:t>
      </w:r>
      <w:r w:rsidRPr="00210E25">
        <w:rPr>
          <w:i/>
          <w:u w:val="single"/>
        </w:rPr>
        <w:t>example.html</w:t>
      </w:r>
      <w:r w:rsidRPr="00210E25">
        <w:t>, past</w:t>
      </w:r>
      <w:r w:rsidR="004309AF" w:rsidRPr="00210E25">
        <w:rPr>
          <w:rFonts w:hint="eastAsia"/>
        </w:rPr>
        <w:t>e</w:t>
      </w:r>
      <w:r w:rsidRPr="00210E25">
        <w:t xml:space="preserve"> to the </w:t>
      </w:r>
      <w:r w:rsidRPr="00210E25">
        <w:rPr>
          <w:i/>
          <w:u w:val="single"/>
        </w:rPr>
        <w:t>example.js</w:t>
      </w:r>
      <w:r w:rsidRPr="00210E25">
        <w:t>, and replace the</w:t>
      </w:r>
      <w:r w:rsidRPr="00210E25">
        <w:rPr>
          <w:i/>
          <w:u w:val="single"/>
        </w:rPr>
        <w:t xml:space="preserve"> console.log</w:t>
      </w:r>
      <w:r w:rsidRPr="00210E25">
        <w:t xml:space="preserve"> and </w:t>
      </w:r>
      <w:r w:rsidRPr="00210E25">
        <w:rPr>
          <w:i/>
          <w:u w:val="single"/>
        </w:rPr>
        <w:t>console.err</w:t>
      </w:r>
      <w:r w:rsidRPr="00210E25">
        <w:t xml:space="preserve"> with </w:t>
      </w:r>
      <w:r w:rsidRPr="00210E25">
        <w:rPr>
          <w:i/>
        </w:rPr>
        <w:t>print</w:t>
      </w:r>
      <w:r w:rsidRPr="00210E25">
        <w:t>.</w:t>
      </w:r>
    </w:p>
    <w:p w:rsidR="00F050D0" w:rsidRPr="005B24DA" w:rsidRDefault="00F050D0" w:rsidP="002B5292">
      <w:pPr>
        <w:pStyle w:val="a3"/>
        <w:numPr>
          <w:ilvl w:val="0"/>
          <w:numId w:val="78"/>
        </w:numPr>
        <w:ind w:firstLineChars="0"/>
        <w:rPr>
          <w:color w:val="BFBFBF" w:themeColor="background1" w:themeShade="BF"/>
        </w:rPr>
      </w:pPr>
      <w:r w:rsidRPr="005B24DA">
        <w:rPr>
          <w:rFonts w:hint="eastAsia"/>
          <w:color w:val="BFBFBF" w:themeColor="background1" w:themeShade="BF"/>
        </w:rPr>
        <w:t>创建</w:t>
      </w:r>
      <w:r w:rsidRPr="005B24DA">
        <w:rPr>
          <w:rFonts w:hint="eastAsia"/>
          <w:color w:val="BFBFBF" w:themeColor="background1" w:themeShade="BF"/>
        </w:rPr>
        <w:t>C#</w:t>
      </w:r>
      <w:r w:rsidRPr="005B24DA">
        <w:rPr>
          <w:rFonts w:hint="eastAsia"/>
          <w:color w:val="BFBFBF" w:themeColor="background1" w:themeShade="BF"/>
        </w:rPr>
        <w:t>解决方案和控制台应用项目，应用项目的平台配置为</w:t>
      </w:r>
      <w:r w:rsidRPr="005B24DA">
        <w:rPr>
          <w:rFonts w:hint="eastAsia"/>
          <w:color w:val="BFBFBF" w:themeColor="background1" w:themeShade="BF"/>
        </w:rPr>
        <w:t>x64</w:t>
      </w:r>
      <w:r w:rsidRPr="005B24DA">
        <w:rPr>
          <w:rFonts w:hint="eastAsia"/>
          <w:color w:val="BFBFBF" w:themeColor="background1" w:themeShade="BF"/>
        </w:rPr>
        <w:t>。</w:t>
      </w:r>
    </w:p>
    <w:p w:rsidR="00352E4A" w:rsidRPr="00210E25" w:rsidRDefault="00352E4A" w:rsidP="00352E4A">
      <w:pPr>
        <w:pStyle w:val="a3"/>
        <w:ind w:left="420" w:firstLineChars="0" w:firstLine="0"/>
      </w:pPr>
      <w:r w:rsidRPr="00210E25">
        <w:t>Create the C# solution and console application project, and set</w:t>
      </w:r>
      <w:r w:rsidR="005B24DA" w:rsidRPr="00210E25">
        <w:t xml:space="preserve"> the application project's platform as </w:t>
      </w:r>
      <w:r w:rsidR="005B24DA" w:rsidRPr="00210E25">
        <w:rPr>
          <w:i/>
        </w:rPr>
        <w:t>x64</w:t>
      </w:r>
      <w:r w:rsidR="005B24DA" w:rsidRPr="00210E25">
        <w:t>.</w:t>
      </w:r>
    </w:p>
    <w:p w:rsidR="00F050D0" w:rsidRPr="00745AF7" w:rsidRDefault="00F050D0" w:rsidP="002B5292">
      <w:pPr>
        <w:pStyle w:val="a3"/>
        <w:numPr>
          <w:ilvl w:val="0"/>
          <w:numId w:val="78"/>
        </w:numPr>
        <w:ind w:firstLineChars="0"/>
        <w:rPr>
          <w:color w:val="BFBFBF" w:themeColor="background1" w:themeShade="BF"/>
        </w:rPr>
      </w:pPr>
      <w:r w:rsidRPr="00745AF7">
        <w:rPr>
          <w:rFonts w:hint="eastAsia"/>
          <w:color w:val="BFBFBF" w:themeColor="background1" w:themeShade="BF"/>
        </w:rPr>
        <w:t>解决方案中加入</w:t>
      </w:r>
      <w:r w:rsidRPr="00745AF7">
        <w:rPr>
          <w:rFonts w:hint="eastAsia"/>
          <w:color w:val="BFBFBF" w:themeColor="background1" w:themeShade="BF"/>
        </w:rPr>
        <w:t>Limax</w:t>
      </w:r>
      <w:r w:rsidRPr="00745AF7">
        <w:rPr>
          <w:rFonts w:hint="eastAsia"/>
          <w:color w:val="BFBFBF" w:themeColor="background1" w:themeShade="BF"/>
        </w:rPr>
        <w:t>源码中</w:t>
      </w:r>
      <w:r w:rsidRPr="00745AF7">
        <w:rPr>
          <w:rFonts w:hint="eastAsia"/>
          <w:color w:val="BFBFBF" w:themeColor="background1" w:themeShade="BF"/>
        </w:rPr>
        <w:t>csharp</w:t>
      </w:r>
      <w:r w:rsidRPr="00745AF7">
        <w:rPr>
          <w:rFonts w:hint="eastAsia"/>
          <w:color w:val="BFBFBF" w:themeColor="background1" w:themeShade="BF"/>
        </w:rPr>
        <w:t>目录下的</w:t>
      </w:r>
      <w:r w:rsidRPr="00745AF7">
        <w:rPr>
          <w:rFonts w:hint="eastAsia"/>
          <w:color w:val="BFBFBF" w:themeColor="background1" w:themeShade="BF"/>
        </w:rPr>
        <w:t>limax</w:t>
      </w:r>
      <w:r w:rsidRPr="00745AF7">
        <w:rPr>
          <w:rFonts w:hint="eastAsia"/>
          <w:color w:val="BFBFBF" w:themeColor="background1" w:themeShade="BF"/>
        </w:rPr>
        <w:t>项目，</w:t>
      </w:r>
      <w:r w:rsidRPr="00745AF7">
        <w:rPr>
          <w:rFonts w:hint="eastAsia"/>
          <w:color w:val="BFBFBF" w:themeColor="background1" w:themeShade="BF"/>
        </w:rPr>
        <w:t>javascript/SpiderMonkey</w:t>
      </w:r>
      <w:r w:rsidRPr="00745AF7">
        <w:rPr>
          <w:rFonts w:hint="eastAsia"/>
          <w:color w:val="BFBFBF" w:themeColor="background1" w:themeShade="BF"/>
        </w:rPr>
        <w:t>目录下的</w:t>
      </w:r>
      <w:r w:rsidRPr="00745AF7">
        <w:rPr>
          <w:rFonts w:hint="eastAsia"/>
          <w:color w:val="BFBFBF" w:themeColor="background1" w:themeShade="BF"/>
        </w:rPr>
        <w:t>jscs</w:t>
      </w:r>
      <w:r w:rsidRPr="00745AF7">
        <w:rPr>
          <w:rFonts w:hint="eastAsia"/>
          <w:color w:val="BFBFBF" w:themeColor="background1" w:themeShade="BF"/>
        </w:rPr>
        <w:t>，</w:t>
      </w:r>
      <w:r w:rsidRPr="00745AF7">
        <w:rPr>
          <w:rFonts w:hint="eastAsia"/>
          <w:color w:val="BFBFBF" w:themeColor="background1" w:themeShade="BF"/>
        </w:rPr>
        <w:t>clrjs</w:t>
      </w:r>
      <w:r w:rsidRPr="00745AF7">
        <w:rPr>
          <w:rFonts w:hint="eastAsia"/>
          <w:color w:val="BFBFBF" w:themeColor="background1" w:themeShade="BF"/>
        </w:rPr>
        <w:t>，</w:t>
      </w:r>
      <w:r w:rsidRPr="00745AF7">
        <w:rPr>
          <w:rFonts w:hint="eastAsia"/>
          <w:color w:val="BFBFBF" w:themeColor="background1" w:themeShade="BF"/>
        </w:rPr>
        <w:t>nativejs</w:t>
      </w:r>
      <w:r w:rsidRPr="00745AF7">
        <w:rPr>
          <w:rFonts w:hint="eastAsia"/>
          <w:color w:val="BFBFBF" w:themeColor="background1" w:themeShade="BF"/>
        </w:rPr>
        <w:t>项目。</w:t>
      </w:r>
    </w:p>
    <w:p w:rsidR="00D761EF" w:rsidRPr="00210E25" w:rsidRDefault="00745AF7" w:rsidP="00D761EF">
      <w:pPr>
        <w:pStyle w:val="a3"/>
        <w:ind w:left="420" w:firstLineChars="0" w:firstLine="0"/>
      </w:pPr>
      <w:r w:rsidRPr="00210E25">
        <w:t xml:space="preserve">Add the </w:t>
      </w:r>
      <w:r w:rsidRPr="00210E25">
        <w:rPr>
          <w:i/>
        </w:rPr>
        <w:t>limax</w:t>
      </w:r>
      <w:r w:rsidRPr="00210E25">
        <w:t xml:space="preserve"> project in the </w:t>
      </w:r>
      <w:r w:rsidRPr="00210E25">
        <w:rPr>
          <w:i/>
        </w:rPr>
        <w:t>csharp</w:t>
      </w:r>
      <w:r w:rsidRPr="00210E25">
        <w:t xml:space="preserve"> directory, </w:t>
      </w:r>
      <w:r w:rsidRPr="00210E25">
        <w:rPr>
          <w:i/>
        </w:rPr>
        <w:t xml:space="preserve">jscs </w:t>
      </w:r>
      <w:r w:rsidRPr="00210E25">
        <w:t xml:space="preserve">project, </w:t>
      </w:r>
      <w:r w:rsidRPr="00210E25">
        <w:rPr>
          <w:i/>
        </w:rPr>
        <w:t>clrjs</w:t>
      </w:r>
      <w:r w:rsidRPr="00210E25">
        <w:t xml:space="preserve"> project and </w:t>
      </w:r>
      <w:r w:rsidRPr="00210E25">
        <w:rPr>
          <w:i/>
        </w:rPr>
        <w:t>nativejs</w:t>
      </w:r>
      <w:r w:rsidRPr="00210E25">
        <w:t xml:space="preserve"> project in the javascript/SpiderMonkey of the Limax source code to the solution.</w:t>
      </w:r>
    </w:p>
    <w:p w:rsidR="00F050D0" w:rsidRPr="00745AF7" w:rsidRDefault="00F050D0" w:rsidP="002B5292">
      <w:pPr>
        <w:pStyle w:val="a3"/>
        <w:numPr>
          <w:ilvl w:val="0"/>
          <w:numId w:val="78"/>
        </w:numPr>
        <w:ind w:firstLineChars="0"/>
        <w:rPr>
          <w:color w:val="BFBFBF" w:themeColor="background1" w:themeShade="BF"/>
        </w:rPr>
      </w:pPr>
      <w:r w:rsidRPr="00745AF7">
        <w:rPr>
          <w:rFonts w:hint="eastAsia"/>
          <w:color w:val="BFBFBF" w:themeColor="background1" w:themeShade="BF"/>
        </w:rPr>
        <w:t>添加当前项目的引用，引用</w:t>
      </w:r>
      <w:r w:rsidRPr="00745AF7">
        <w:rPr>
          <w:rFonts w:hint="eastAsia"/>
          <w:color w:val="BFBFBF" w:themeColor="background1" w:themeShade="BF"/>
        </w:rPr>
        <w:t>limax</w:t>
      </w:r>
      <w:r w:rsidRPr="00745AF7">
        <w:rPr>
          <w:rFonts w:hint="eastAsia"/>
          <w:color w:val="BFBFBF" w:themeColor="background1" w:themeShade="BF"/>
        </w:rPr>
        <w:t>，</w:t>
      </w:r>
      <w:r w:rsidRPr="00745AF7">
        <w:rPr>
          <w:rFonts w:hint="eastAsia"/>
          <w:color w:val="BFBFBF" w:themeColor="background1" w:themeShade="BF"/>
        </w:rPr>
        <w:t>jscs</w:t>
      </w:r>
      <w:r w:rsidRPr="00745AF7">
        <w:rPr>
          <w:rFonts w:hint="eastAsia"/>
          <w:color w:val="BFBFBF" w:themeColor="background1" w:themeShade="BF"/>
        </w:rPr>
        <w:t>，</w:t>
      </w:r>
      <w:r w:rsidRPr="00745AF7">
        <w:rPr>
          <w:rFonts w:hint="eastAsia"/>
          <w:color w:val="BFBFBF" w:themeColor="background1" w:themeShade="BF"/>
        </w:rPr>
        <w:t>clrjs</w:t>
      </w:r>
      <w:r w:rsidRPr="00745AF7">
        <w:rPr>
          <w:rFonts w:hint="eastAsia"/>
          <w:color w:val="BFBFBF" w:themeColor="background1" w:themeShade="BF"/>
        </w:rPr>
        <w:t>三个项目。</w:t>
      </w:r>
    </w:p>
    <w:p w:rsidR="00745AF7" w:rsidRPr="00210E25" w:rsidRDefault="00745AF7" w:rsidP="00745AF7">
      <w:pPr>
        <w:pStyle w:val="a3"/>
        <w:ind w:left="420" w:firstLineChars="0" w:firstLine="0"/>
      </w:pPr>
      <w:r w:rsidRPr="00210E25">
        <w:t xml:space="preserve">Add the reference of the current project, reference to the </w:t>
      </w:r>
      <w:r w:rsidRPr="00210E25">
        <w:rPr>
          <w:i/>
        </w:rPr>
        <w:t>limax</w:t>
      </w:r>
      <w:r w:rsidRPr="00210E25">
        <w:t xml:space="preserve"> project, </w:t>
      </w:r>
      <w:r w:rsidRPr="00210E25">
        <w:rPr>
          <w:i/>
        </w:rPr>
        <w:t>jscs</w:t>
      </w:r>
      <w:r w:rsidRPr="00210E25">
        <w:t xml:space="preserve"> project and </w:t>
      </w:r>
      <w:r w:rsidRPr="00210E25">
        <w:rPr>
          <w:i/>
        </w:rPr>
        <w:t>clrjs</w:t>
      </w:r>
      <w:r w:rsidRPr="00210E25">
        <w:t xml:space="preserve"> project.</w:t>
      </w:r>
    </w:p>
    <w:p w:rsidR="00F050D0" w:rsidRPr="00A17AA1" w:rsidRDefault="00F050D0" w:rsidP="00F050D0">
      <w:pPr>
        <w:pStyle w:val="a3"/>
        <w:ind w:left="420" w:firstLineChars="0" w:firstLine="0"/>
        <w:rPr>
          <w:color w:val="FF0000"/>
        </w:rPr>
      </w:pPr>
    </w:p>
    <w:p w:rsidR="00F050D0" w:rsidRPr="00D50585" w:rsidRDefault="00F050D0" w:rsidP="00F050D0">
      <w:pPr>
        <w:rPr>
          <w:color w:val="BFBFBF" w:themeColor="background1" w:themeShade="BF"/>
        </w:rPr>
      </w:pPr>
      <w:r w:rsidRPr="00D50585">
        <w:rPr>
          <w:rFonts w:hint="eastAsia"/>
          <w:color w:val="BFBFBF" w:themeColor="background1" w:themeShade="BF"/>
        </w:rPr>
        <w:t>程序代码</w:t>
      </w:r>
    </w:p>
    <w:p w:rsidR="00D50585" w:rsidRPr="00210E25" w:rsidRDefault="00D50585" w:rsidP="00F050D0">
      <w:r w:rsidRPr="00210E25">
        <w:lastRenderedPageBreak/>
        <w:t xml:space="preserve">Source code: </w:t>
      </w:r>
    </w:p>
    <w:p w:rsidR="00D50585" w:rsidRPr="00210E25" w:rsidRDefault="00D50585" w:rsidP="00F050D0"/>
    <w:p w:rsidR="00F050D0" w:rsidRPr="00210E25" w:rsidRDefault="00F050D0" w:rsidP="00F050D0">
      <w:pPr>
        <w:rPr>
          <w:i/>
        </w:rPr>
      </w:pPr>
      <w:r w:rsidRPr="00210E25">
        <w:rPr>
          <w:i/>
        </w:rPr>
        <w:t>using System;</w:t>
      </w:r>
    </w:p>
    <w:p w:rsidR="00F050D0" w:rsidRPr="00210E25" w:rsidRDefault="00F050D0" w:rsidP="00F050D0">
      <w:pPr>
        <w:rPr>
          <w:i/>
        </w:rPr>
      </w:pPr>
      <w:r w:rsidRPr="00210E25">
        <w:rPr>
          <w:i/>
        </w:rPr>
        <w:t>using System.IO;</w:t>
      </w:r>
    </w:p>
    <w:p w:rsidR="00F050D0" w:rsidRPr="00210E25" w:rsidRDefault="00F050D0" w:rsidP="00F050D0">
      <w:pPr>
        <w:rPr>
          <w:i/>
        </w:rPr>
      </w:pPr>
      <w:r w:rsidRPr="00210E25">
        <w:rPr>
          <w:i/>
        </w:rPr>
        <w:t>using System.Text;</w:t>
      </w:r>
    </w:p>
    <w:p w:rsidR="00F050D0" w:rsidRPr="00210E25" w:rsidRDefault="00F050D0" w:rsidP="00F050D0">
      <w:pPr>
        <w:rPr>
          <w:i/>
        </w:rPr>
      </w:pPr>
      <w:r w:rsidRPr="00210E25">
        <w:rPr>
          <w:i/>
        </w:rPr>
        <w:t>using System.Threading;</w:t>
      </w:r>
    </w:p>
    <w:p w:rsidR="00F050D0" w:rsidRPr="00210E25" w:rsidRDefault="00F050D0" w:rsidP="00F050D0">
      <w:pPr>
        <w:rPr>
          <w:i/>
        </w:rPr>
      </w:pPr>
      <w:r w:rsidRPr="00210E25">
        <w:rPr>
          <w:i/>
        </w:rPr>
        <w:t>using limax.net;</w:t>
      </w:r>
    </w:p>
    <w:p w:rsidR="00F050D0" w:rsidRPr="00210E25" w:rsidRDefault="00F050D0" w:rsidP="00F050D0">
      <w:pPr>
        <w:rPr>
          <w:i/>
        </w:rPr>
      </w:pPr>
      <w:r w:rsidRPr="00210E25">
        <w:rPr>
          <w:i/>
        </w:rPr>
        <w:t>using limax.script;</w:t>
      </w:r>
    </w:p>
    <w:p w:rsidR="00F050D0" w:rsidRPr="00210E25" w:rsidRDefault="00F050D0" w:rsidP="00F050D0">
      <w:pPr>
        <w:rPr>
          <w:i/>
        </w:rPr>
      </w:pPr>
      <w:r w:rsidRPr="00210E25">
        <w:rPr>
          <w:i/>
        </w:rPr>
        <w:t>using limax.endpoint;</w:t>
      </w:r>
    </w:p>
    <w:p w:rsidR="00F050D0" w:rsidRPr="00210E25" w:rsidRDefault="00F050D0" w:rsidP="00F050D0">
      <w:pPr>
        <w:rPr>
          <w:i/>
        </w:rPr>
      </w:pPr>
      <w:r w:rsidRPr="00210E25">
        <w:rPr>
          <w:i/>
        </w:rPr>
        <w:t>using limax.endpoint.script;</w:t>
      </w:r>
    </w:p>
    <w:p w:rsidR="00F050D0" w:rsidRPr="00210E25" w:rsidRDefault="00F050D0" w:rsidP="00F050D0">
      <w:pPr>
        <w:rPr>
          <w:i/>
        </w:rPr>
      </w:pPr>
    </w:p>
    <w:p w:rsidR="00F050D0" w:rsidRPr="00210E25" w:rsidRDefault="00F050D0" w:rsidP="00F050D0">
      <w:pPr>
        <w:rPr>
          <w:i/>
        </w:rPr>
      </w:pPr>
      <w:r w:rsidRPr="00210E25">
        <w:rPr>
          <w:i/>
        </w:rPr>
        <w:t>namespace ConsoleApplicationJsCS</w:t>
      </w:r>
    </w:p>
    <w:p w:rsidR="00F050D0" w:rsidRPr="00210E25" w:rsidRDefault="00F050D0" w:rsidP="00F050D0">
      <w:pPr>
        <w:rPr>
          <w:i/>
        </w:rPr>
      </w:pPr>
      <w:r w:rsidRPr="00210E25">
        <w:rPr>
          <w:i/>
        </w:rPr>
        <w:t>{</w:t>
      </w:r>
    </w:p>
    <w:p w:rsidR="00F050D0" w:rsidRPr="00210E25" w:rsidRDefault="00F050D0" w:rsidP="00F050D0">
      <w:pPr>
        <w:rPr>
          <w:i/>
        </w:rPr>
      </w:pPr>
      <w:r w:rsidRPr="00210E25">
        <w:rPr>
          <w:i/>
        </w:rPr>
        <w:t xml:space="preserve">    class MyListener : EndpointListener</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onAbort(Transport transport)</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Exception e = transport.getCloseReason();</w:t>
      </w:r>
    </w:p>
    <w:p w:rsidR="00F050D0" w:rsidRPr="00210E25" w:rsidRDefault="00F050D0" w:rsidP="00F050D0">
      <w:pPr>
        <w:rPr>
          <w:i/>
        </w:rPr>
      </w:pPr>
      <w:r w:rsidRPr="00210E25">
        <w:rPr>
          <w:i/>
        </w:rPr>
        <w:t xml:space="preserve">            Console.WriteLine("onAbort " + transport + " " + e);</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onManagerInitialized(Manager manager, Config config)</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Console.WriteLine("onManagerInitialized " + config.GetType().Name + " " + manager);</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onManagerUninitialized(Manager manager)</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Console.WriteLine("onManagerUninitialized " + manager);</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onTransportAdded(Transport transport)</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Console.WriteLine("onTransportAdded " + transport);</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onTransportRemoved(Transport transport)</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Exception e = transport.getCloseReason();</w:t>
      </w:r>
    </w:p>
    <w:p w:rsidR="00F050D0" w:rsidRPr="00210E25" w:rsidRDefault="00F050D0" w:rsidP="00F050D0">
      <w:pPr>
        <w:rPr>
          <w:i/>
        </w:rPr>
      </w:pPr>
      <w:r w:rsidRPr="00210E25">
        <w:rPr>
          <w:i/>
        </w:rPr>
        <w:t xml:space="preserve">            Console.WriteLine("onTransportRemoved " + transport + " " + e);</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onSocketConnected()</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Console.WriteLine("onSocketConnected");</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onKeyExchangeDone()</w:t>
      </w:r>
    </w:p>
    <w:p w:rsidR="00F050D0" w:rsidRPr="00210E25" w:rsidRDefault="00F050D0" w:rsidP="00F050D0">
      <w:pPr>
        <w:rPr>
          <w:i/>
        </w:rPr>
      </w:pPr>
      <w:r w:rsidRPr="00210E25">
        <w:rPr>
          <w:i/>
        </w:rPr>
        <w:lastRenderedPageBreak/>
        <w:t xml:space="preserve">        {</w:t>
      </w:r>
    </w:p>
    <w:p w:rsidR="00F050D0" w:rsidRPr="00210E25" w:rsidRDefault="00F050D0" w:rsidP="00F050D0">
      <w:pPr>
        <w:rPr>
          <w:i/>
        </w:rPr>
      </w:pPr>
      <w:r w:rsidRPr="00210E25">
        <w:rPr>
          <w:i/>
        </w:rPr>
        <w:t xml:space="preserve">            Console.WriteLine("onKeyExchangeDone");</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onKeepAlived(int ms)</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Console.WriteLine("onKeepAlived " + ms);</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public void onErrorOccured(int source, int code, Exception exception)</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Console.WriteLine("onErrorOccured " + source + " " + code);</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w:t>
      </w:r>
    </w:p>
    <w:p w:rsidR="00F050D0" w:rsidRPr="00210E25" w:rsidRDefault="00F050D0" w:rsidP="00F050D0">
      <w:pPr>
        <w:rPr>
          <w:i/>
        </w:rPr>
      </w:pPr>
    </w:p>
    <w:p w:rsidR="00F050D0" w:rsidRPr="00210E25" w:rsidRDefault="00F050D0" w:rsidP="00F050D0">
      <w:pPr>
        <w:rPr>
          <w:i/>
        </w:rPr>
      </w:pPr>
      <w:r w:rsidRPr="00210E25">
        <w:rPr>
          <w:i/>
        </w:rPr>
        <w:t xml:space="preserve">    class Program</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private static void start(JsContext jsc)</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string init = File.ReadAllText("example.js", Encoding.UTF8);</w:t>
      </w:r>
    </w:p>
    <w:p w:rsidR="00F050D0" w:rsidRPr="00210E25" w:rsidRDefault="00F050D0" w:rsidP="00F050D0">
      <w:pPr>
        <w:rPr>
          <w:i/>
        </w:rPr>
      </w:pPr>
      <w:r w:rsidRPr="00210E25">
        <w:rPr>
          <w:i/>
        </w:rPr>
        <w:t xml:space="preserve">            Endpoint.openEngine();</w:t>
      </w:r>
    </w:p>
    <w:p w:rsidR="002956DE" w:rsidRDefault="00F050D0" w:rsidP="00F050D0">
      <w:pPr>
        <w:rPr>
          <w:i/>
        </w:rPr>
      </w:pPr>
      <w:r w:rsidRPr="00210E25">
        <w:rPr>
          <w:i/>
        </w:rPr>
        <w:t xml:space="preserve">            EndpointConfig config = Endpoint.create</w:t>
      </w:r>
      <w:r w:rsidR="002956DE">
        <w:rPr>
          <w:rFonts w:hint="eastAsia"/>
          <w:i/>
        </w:rPr>
        <w:t>Endpoint</w:t>
      </w:r>
      <w:r w:rsidRPr="00210E25">
        <w:rPr>
          <w:i/>
        </w:rPr>
        <w:t>ConfigBuilder(</w:t>
      </w:r>
    </w:p>
    <w:p w:rsidR="002956DE" w:rsidRDefault="00F050D0" w:rsidP="002956DE">
      <w:pPr>
        <w:ind w:left="1680" w:firstLine="420"/>
        <w:rPr>
          <w:i/>
        </w:rPr>
      </w:pPr>
      <w:r w:rsidRPr="00210E25">
        <w:rPr>
          <w:i/>
        </w:rPr>
        <w:t xml:space="preserve">"127.0.0.1", 10000, </w:t>
      </w:r>
      <w:r w:rsidR="002956DE">
        <w:rPr>
          <w:rFonts w:hint="eastAsia"/>
          <w:i/>
        </w:rPr>
        <w:t>LoginConfig.plainLogin(</w:t>
      </w:r>
      <w:r w:rsidRPr="00210E25">
        <w:rPr>
          <w:i/>
        </w:rPr>
        <w:t>"testabc", "123456", "test")</w:t>
      </w:r>
      <w:r w:rsidR="002956DE">
        <w:rPr>
          <w:rFonts w:hint="eastAsia"/>
          <w:i/>
        </w:rPr>
        <w:t>)</w:t>
      </w:r>
    </w:p>
    <w:p w:rsidR="002956DE" w:rsidRDefault="00F050D0" w:rsidP="002956DE">
      <w:pPr>
        <w:ind w:left="1260" w:firstLine="420"/>
        <w:rPr>
          <w:i/>
        </w:rPr>
      </w:pPr>
      <w:r w:rsidRPr="00210E25">
        <w:rPr>
          <w:i/>
        </w:rPr>
        <w:t>.scriptEngineHandle(new JavaScriptHandle(jsc, init))</w:t>
      </w:r>
    </w:p>
    <w:p w:rsidR="00F050D0" w:rsidRPr="00210E25" w:rsidRDefault="00F050D0" w:rsidP="002956DE">
      <w:pPr>
        <w:ind w:left="1260" w:firstLine="420"/>
        <w:rPr>
          <w:i/>
        </w:rPr>
      </w:pPr>
      <w:r w:rsidRPr="00210E25">
        <w:rPr>
          <w:i/>
        </w:rPr>
        <w:t>.build();</w:t>
      </w:r>
    </w:p>
    <w:p w:rsidR="00F050D0" w:rsidRPr="00210E25" w:rsidRDefault="00F050D0" w:rsidP="00F050D0">
      <w:pPr>
        <w:rPr>
          <w:i/>
        </w:rPr>
      </w:pPr>
      <w:r w:rsidRPr="00210E25">
        <w:rPr>
          <w:i/>
        </w:rPr>
        <w:t xml:space="preserve">            Endpoint.start(config, new MyListener());</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private static void stop()</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object obj = new object();</w:t>
      </w:r>
    </w:p>
    <w:p w:rsidR="00F050D0" w:rsidRPr="00210E25" w:rsidRDefault="00F050D0" w:rsidP="00F050D0">
      <w:pPr>
        <w:rPr>
          <w:i/>
        </w:rPr>
      </w:pPr>
      <w:r w:rsidRPr="00210E25">
        <w:rPr>
          <w:i/>
        </w:rPr>
        <w:t xml:space="preserve">            Action done = () =&gt; { lock (obj) { Monitor.Pulse(obj); } };</w:t>
      </w:r>
    </w:p>
    <w:p w:rsidR="00F050D0" w:rsidRPr="00210E25" w:rsidRDefault="00F050D0" w:rsidP="00F050D0">
      <w:pPr>
        <w:rPr>
          <w:i/>
        </w:rPr>
      </w:pPr>
      <w:r w:rsidRPr="00210E25">
        <w:rPr>
          <w:i/>
        </w:rPr>
        <w:t xml:space="preserve">            lock (obj)</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Endpoint.closeEngine(done);</w:t>
      </w:r>
    </w:p>
    <w:p w:rsidR="00F050D0" w:rsidRPr="00210E25" w:rsidRDefault="00F050D0" w:rsidP="00F050D0">
      <w:pPr>
        <w:rPr>
          <w:i/>
        </w:rPr>
      </w:pPr>
      <w:r w:rsidRPr="00210E25">
        <w:rPr>
          <w:i/>
        </w:rPr>
        <w:t xml:space="preserve">                Monitor.Wait(obj);</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static void Main(string[] args)</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t xml:space="preserve">            JsContext jsc = new JsContext();</w:t>
      </w:r>
    </w:p>
    <w:p w:rsidR="00F050D0" w:rsidRPr="00210E25" w:rsidRDefault="00F050D0" w:rsidP="00F050D0">
      <w:pPr>
        <w:rPr>
          <w:i/>
        </w:rPr>
      </w:pPr>
      <w:r w:rsidRPr="00210E25">
        <w:rPr>
          <w:i/>
        </w:rPr>
        <w:t xml:space="preserve">            start(jsc);</w:t>
      </w:r>
    </w:p>
    <w:p w:rsidR="00F050D0" w:rsidRPr="00210E25" w:rsidRDefault="00F050D0" w:rsidP="00F050D0">
      <w:pPr>
        <w:rPr>
          <w:i/>
        </w:rPr>
      </w:pPr>
      <w:r w:rsidRPr="00210E25">
        <w:rPr>
          <w:i/>
        </w:rPr>
        <w:t xml:space="preserve">            Thread.Sleep(2000);</w:t>
      </w:r>
    </w:p>
    <w:p w:rsidR="00F050D0" w:rsidRPr="00210E25" w:rsidRDefault="00F050D0" w:rsidP="00F050D0">
      <w:pPr>
        <w:rPr>
          <w:i/>
        </w:rPr>
      </w:pPr>
      <w:r w:rsidRPr="00210E25">
        <w:rPr>
          <w:i/>
        </w:rPr>
        <w:t xml:space="preserve">            stop();</w:t>
      </w:r>
    </w:p>
    <w:p w:rsidR="00F050D0" w:rsidRPr="00210E25" w:rsidRDefault="00F050D0" w:rsidP="00F050D0">
      <w:pPr>
        <w:rPr>
          <w:i/>
        </w:rPr>
      </w:pPr>
      <w:r w:rsidRPr="00210E25">
        <w:rPr>
          <w:i/>
        </w:rPr>
        <w:t xml:space="preserve">            jsc.shutdown();</w:t>
      </w:r>
    </w:p>
    <w:p w:rsidR="00F050D0" w:rsidRPr="00210E25" w:rsidRDefault="00F050D0" w:rsidP="00F050D0">
      <w:pPr>
        <w:rPr>
          <w:i/>
        </w:rPr>
      </w:pPr>
      <w:r w:rsidRPr="00210E25">
        <w:rPr>
          <w:i/>
        </w:rPr>
        <w:t xml:space="preserve">        }</w:t>
      </w:r>
    </w:p>
    <w:p w:rsidR="00F050D0" w:rsidRPr="00210E25" w:rsidRDefault="00F050D0" w:rsidP="00F050D0">
      <w:pPr>
        <w:rPr>
          <w:i/>
        </w:rPr>
      </w:pPr>
      <w:r w:rsidRPr="00210E25">
        <w:rPr>
          <w:i/>
        </w:rPr>
        <w:lastRenderedPageBreak/>
        <w:t xml:space="preserve">    }</w:t>
      </w:r>
    </w:p>
    <w:p w:rsidR="00F050D0" w:rsidRPr="00210E25" w:rsidRDefault="00F050D0" w:rsidP="00F050D0">
      <w:pPr>
        <w:rPr>
          <w:i/>
        </w:rPr>
      </w:pPr>
      <w:r w:rsidRPr="00210E25">
        <w:rPr>
          <w:i/>
        </w:rPr>
        <w:t>}</w:t>
      </w:r>
    </w:p>
    <w:p w:rsidR="00F050D0" w:rsidRPr="00A17AA1" w:rsidRDefault="00F050D0" w:rsidP="00F050D0">
      <w:pPr>
        <w:rPr>
          <w:color w:val="FF0000"/>
        </w:rPr>
      </w:pPr>
    </w:p>
    <w:p w:rsidR="00F050D0" w:rsidRPr="006D3234" w:rsidRDefault="00F050D0" w:rsidP="00F050D0">
      <w:pPr>
        <w:rPr>
          <w:color w:val="BFBFBF" w:themeColor="background1" w:themeShade="BF"/>
        </w:rPr>
      </w:pPr>
      <w:r w:rsidRPr="006D3234">
        <w:rPr>
          <w:rFonts w:hint="eastAsia"/>
          <w:color w:val="BFBFBF" w:themeColor="background1" w:themeShade="BF"/>
        </w:rPr>
        <w:t>将之前创建的</w:t>
      </w:r>
      <w:r w:rsidRPr="006D3234">
        <w:rPr>
          <w:rFonts w:hint="eastAsia"/>
          <w:color w:val="BFBFBF" w:themeColor="background1" w:themeShade="BF"/>
        </w:rPr>
        <w:t>example.js</w:t>
      </w:r>
      <w:r w:rsidRPr="006D3234">
        <w:rPr>
          <w:rFonts w:hint="eastAsia"/>
          <w:color w:val="BFBFBF" w:themeColor="background1" w:themeShade="BF"/>
        </w:rPr>
        <w:t>和</w:t>
      </w:r>
      <w:r w:rsidRPr="006D3234">
        <w:rPr>
          <w:rFonts w:hint="eastAsia"/>
          <w:color w:val="BFBFBF" w:themeColor="background1" w:themeShade="BF"/>
        </w:rPr>
        <w:t>javascript/SpiderMonkey/mozjs45/build_OPT.OBJ/dist/bin/</w:t>
      </w:r>
      <w:r w:rsidRPr="006D3234">
        <w:rPr>
          <w:rFonts w:hint="eastAsia"/>
          <w:color w:val="BFBFBF" w:themeColor="background1" w:themeShade="BF"/>
        </w:rPr>
        <w:t>下的所有</w:t>
      </w:r>
      <w:r w:rsidRPr="006D3234">
        <w:rPr>
          <w:rFonts w:hint="eastAsia"/>
          <w:color w:val="BFBFBF" w:themeColor="background1" w:themeShade="BF"/>
        </w:rPr>
        <w:t>dll</w:t>
      </w:r>
      <w:r w:rsidRPr="006D3234">
        <w:rPr>
          <w:rFonts w:hint="eastAsia"/>
          <w:color w:val="BFBFBF" w:themeColor="background1" w:themeShade="BF"/>
        </w:rPr>
        <w:t>放置到</w:t>
      </w:r>
      <w:r w:rsidRPr="006D3234">
        <w:rPr>
          <w:rFonts w:hint="eastAsia"/>
          <w:color w:val="BFBFBF" w:themeColor="background1" w:themeShade="BF"/>
        </w:rPr>
        <w:t>exe</w:t>
      </w:r>
      <w:r w:rsidRPr="006D3234">
        <w:rPr>
          <w:rFonts w:hint="eastAsia"/>
          <w:color w:val="BFBFBF" w:themeColor="background1" w:themeShade="BF"/>
        </w:rPr>
        <w:t>所在目录。</w:t>
      </w:r>
    </w:p>
    <w:p w:rsidR="00763F2A" w:rsidRPr="00210E25" w:rsidRDefault="00763F2A" w:rsidP="00F050D0">
      <w:r w:rsidRPr="00210E25">
        <w:t xml:space="preserve">Put the previous created </w:t>
      </w:r>
      <w:r w:rsidRPr="00210E25">
        <w:rPr>
          <w:i/>
          <w:u w:val="single"/>
        </w:rPr>
        <w:t>example.js</w:t>
      </w:r>
      <w:r w:rsidRPr="00210E25">
        <w:t xml:space="preserve"> and all </w:t>
      </w:r>
      <w:r w:rsidRPr="00210E25">
        <w:rPr>
          <w:i/>
        </w:rPr>
        <w:t>dll</w:t>
      </w:r>
      <w:r w:rsidRPr="00210E25">
        <w:t xml:space="preserve"> in the </w:t>
      </w:r>
      <w:r w:rsidRPr="00210E25">
        <w:rPr>
          <w:rFonts w:hint="eastAsia"/>
          <w:i/>
          <w:u w:val="single"/>
        </w:rPr>
        <w:t>javascript/SpiderMonkey/mozjs45/build_OPT.OBJ/dist/bin/</w:t>
      </w:r>
      <w:r w:rsidRPr="00210E25">
        <w:t xml:space="preserve"> directory to the same directory as the </w:t>
      </w:r>
      <w:r w:rsidR="006D3234" w:rsidRPr="00210E25">
        <w:t xml:space="preserve"> </w:t>
      </w:r>
      <w:r w:rsidR="006D3234" w:rsidRPr="00210E25">
        <w:rPr>
          <w:i/>
        </w:rPr>
        <w:t>exe</w:t>
      </w:r>
      <w:r w:rsidR="006D3234" w:rsidRPr="00210E25">
        <w:t>.</w:t>
      </w:r>
    </w:p>
    <w:p w:rsidR="00F050D0" w:rsidRPr="00A17AA1" w:rsidRDefault="00F050D0" w:rsidP="00F050D0">
      <w:pPr>
        <w:rPr>
          <w:color w:val="FF0000"/>
        </w:rPr>
      </w:pPr>
    </w:p>
    <w:p w:rsidR="00F050D0" w:rsidRPr="00555C0E" w:rsidRDefault="00F050D0" w:rsidP="00F050D0">
      <w:pPr>
        <w:rPr>
          <w:color w:val="BFBFBF" w:themeColor="background1" w:themeShade="BF"/>
        </w:rPr>
      </w:pPr>
      <w:r w:rsidRPr="00555C0E">
        <w:rPr>
          <w:rFonts w:hint="eastAsia"/>
          <w:color w:val="BFBFBF" w:themeColor="background1" w:themeShade="BF"/>
        </w:rPr>
        <w:t>启动服务器，运行客户端，获得结果：</w:t>
      </w:r>
    </w:p>
    <w:p w:rsidR="00555C0E" w:rsidRPr="00506512" w:rsidRDefault="00555C0E" w:rsidP="00F050D0">
      <w:r w:rsidRPr="00506512">
        <w:t xml:space="preserve">Launch the server, run the client, and get the result: </w:t>
      </w:r>
    </w:p>
    <w:p w:rsidR="00555C0E" w:rsidRPr="00506512" w:rsidRDefault="00555C0E" w:rsidP="00F050D0"/>
    <w:p w:rsidR="00F050D0" w:rsidRPr="00506512" w:rsidRDefault="00F050D0" w:rsidP="00F050D0">
      <w:pPr>
        <w:rPr>
          <w:i/>
        </w:rPr>
      </w:pPr>
      <w:r w:rsidRPr="00506512">
        <w:rPr>
          <w:i/>
        </w:rPr>
        <w:t>onManagerInitialized DefaultEndpointConfig EndpointManagerImpl</w:t>
      </w:r>
    </w:p>
    <w:p w:rsidR="00F050D0" w:rsidRPr="00506512" w:rsidRDefault="00F050D0" w:rsidP="00F050D0">
      <w:pPr>
        <w:rPr>
          <w:i/>
        </w:rPr>
      </w:pPr>
      <w:r w:rsidRPr="00506512">
        <w:rPr>
          <w:i/>
        </w:rPr>
        <w:t>onSocketConnected</w:t>
      </w:r>
    </w:p>
    <w:p w:rsidR="00F050D0" w:rsidRPr="00506512" w:rsidRDefault="00F050D0" w:rsidP="00F050D0">
      <w:pPr>
        <w:rPr>
          <w:i/>
        </w:rPr>
      </w:pPr>
      <w:r w:rsidRPr="00506512">
        <w:rPr>
          <w:i/>
        </w:rPr>
        <w:t>onKeyExchangeDone</w:t>
      </w:r>
    </w:p>
    <w:p w:rsidR="00F050D0" w:rsidRPr="00506512" w:rsidRDefault="00F050D0" w:rsidP="00F050D0">
      <w:pPr>
        <w:rPr>
          <w:i/>
        </w:rPr>
      </w:pPr>
      <w:r w:rsidRPr="00506512">
        <w:rPr>
          <w:i/>
        </w:rPr>
        <w:t>onTransportAdded limax.net.StateTransportImpl</w:t>
      </w:r>
    </w:p>
    <w:p w:rsidR="00F050D0" w:rsidRPr="00506512" w:rsidRDefault="00F050D0" w:rsidP="00F050D0">
      <w:pPr>
        <w:rPr>
          <w:i/>
        </w:rPr>
      </w:pPr>
      <w:r w:rsidRPr="00506512">
        <w:rPr>
          <w:i/>
        </w:rPr>
        <w:t>v100.share.MySessionView.onchange [object Object] 36864 var0 Hello 36864 NEW</w:t>
      </w:r>
    </w:p>
    <w:p w:rsidR="00F050D0" w:rsidRPr="00506512" w:rsidRDefault="00F050D0" w:rsidP="00F050D0">
      <w:pPr>
        <w:rPr>
          <w:i/>
        </w:rPr>
      </w:pPr>
      <w:r w:rsidRPr="00506512">
        <w:rPr>
          <w:i/>
        </w:rPr>
        <w:t>v100.share.MyTemporaryView.onopen [object Object] 190 36864</w:t>
      </w:r>
    </w:p>
    <w:p w:rsidR="00F050D0" w:rsidRPr="00506512" w:rsidRDefault="00F050D0" w:rsidP="00F050D0">
      <w:pPr>
        <w:rPr>
          <w:i/>
        </w:rPr>
      </w:pPr>
      <w:r w:rsidRPr="00506512">
        <w:rPr>
          <w:i/>
        </w:rPr>
        <w:t>v100.share.MyTemporaryView.onchange [object Object] 36864 _var0 Hello 36864 NEW</w:t>
      </w:r>
    </w:p>
    <w:p w:rsidR="00F050D0" w:rsidRPr="00506512" w:rsidRDefault="00F050D0" w:rsidP="00F050D0">
      <w:pPr>
        <w:rPr>
          <w:i/>
        </w:rPr>
      </w:pPr>
      <w:r w:rsidRPr="00506512">
        <w:rPr>
          <w:i/>
        </w:rPr>
        <w:t>onKeepAlived 12</w:t>
      </w:r>
    </w:p>
    <w:p w:rsidR="00F050D0" w:rsidRPr="00506512" w:rsidRDefault="00F050D0" w:rsidP="00F050D0">
      <w:pPr>
        <w:rPr>
          <w:i/>
        </w:rPr>
      </w:pPr>
      <w:r w:rsidRPr="00506512">
        <w:rPr>
          <w:i/>
        </w:rPr>
        <w:t>v100.share.MySessionView.onchange [object Object] 36864 var0 99999 REPLACE</w:t>
      </w:r>
    </w:p>
    <w:p w:rsidR="00F050D0" w:rsidRPr="00506512" w:rsidRDefault="00F050D0" w:rsidP="00F050D0">
      <w:pPr>
        <w:rPr>
          <w:i/>
        </w:rPr>
      </w:pPr>
      <w:r w:rsidRPr="00506512">
        <w:rPr>
          <w:i/>
        </w:rPr>
        <w:t>v100.share.MyTemporaryView.onchange [object Object] 36864 _var0 99999 REPLACE</w:t>
      </w:r>
    </w:p>
    <w:p w:rsidR="00F050D0" w:rsidRPr="00506512" w:rsidRDefault="00F050D0" w:rsidP="00F050D0">
      <w:pPr>
        <w:rPr>
          <w:i/>
        </w:rPr>
      </w:pPr>
      <w:r w:rsidRPr="00506512">
        <w:rPr>
          <w:i/>
        </w:rPr>
        <w:t>onTransportRemoved limax.net.StateTransportImpl System.Exception: channel closed manually</w:t>
      </w:r>
    </w:p>
    <w:p w:rsidR="00F050D0" w:rsidRPr="00506512" w:rsidRDefault="00F050D0" w:rsidP="00F050D0">
      <w:pPr>
        <w:rPr>
          <w:i/>
        </w:rPr>
      </w:pPr>
      <w:r w:rsidRPr="00506512">
        <w:rPr>
          <w:i/>
        </w:rPr>
        <w:t>limax close null</w:t>
      </w:r>
    </w:p>
    <w:p w:rsidR="00F050D0" w:rsidRPr="00506512" w:rsidRDefault="00F050D0" w:rsidP="00F050D0">
      <w:pPr>
        <w:rPr>
          <w:i/>
        </w:rPr>
      </w:pPr>
      <w:r w:rsidRPr="00506512">
        <w:rPr>
          <w:i/>
        </w:rPr>
        <w:t>onManagerUninitialized EndpointManagerImpl</w:t>
      </w:r>
    </w:p>
    <w:p w:rsidR="00F050D0" w:rsidRPr="00057641" w:rsidRDefault="00F050D0" w:rsidP="00F050D0">
      <w:pPr>
        <w:rPr>
          <w:color w:val="BFBFBF" w:themeColor="background1" w:themeShade="BF"/>
        </w:rPr>
      </w:pPr>
      <w:r w:rsidRPr="00057641">
        <w:rPr>
          <w:rFonts w:hint="eastAsia"/>
          <w:color w:val="BFBFBF" w:themeColor="background1" w:themeShade="BF"/>
        </w:rPr>
        <w:t>这个运行结果与之前的版本均一致。</w:t>
      </w:r>
    </w:p>
    <w:p w:rsidR="00057641" w:rsidRPr="00506512" w:rsidRDefault="00057641" w:rsidP="00F050D0">
      <w:r w:rsidRPr="00506512">
        <w:t>This result is consistent with the previous versions.</w:t>
      </w:r>
    </w:p>
    <w:p w:rsidR="00F050D0" w:rsidRPr="00506512" w:rsidRDefault="00F050D0" w:rsidP="00F050D0">
      <w:pPr>
        <w:pStyle w:val="9"/>
      </w:pPr>
      <w:r w:rsidRPr="00B47FAD">
        <w:rPr>
          <w:rFonts w:hint="eastAsia"/>
          <w:color w:val="BFBFBF" w:themeColor="background1" w:themeShade="BF"/>
        </w:rPr>
        <w:t>代码说明</w:t>
      </w:r>
      <w:r w:rsidR="00B47FAD">
        <w:rPr>
          <w:color w:val="FF0000"/>
        </w:rPr>
        <w:t xml:space="preserve"> </w:t>
      </w:r>
      <w:r w:rsidR="00B47FAD" w:rsidRPr="00506512">
        <w:t>Description of the code</w:t>
      </w:r>
    </w:p>
    <w:p w:rsidR="00B83B5C" w:rsidRPr="00B23264" w:rsidRDefault="00F050D0" w:rsidP="002B5292">
      <w:pPr>
        <w:pStyle w:val="a3"/>
        <w:numPr>
          <w:ilvl w:val="0"/>
          <w:numId w:val="79"/>
        </w:numPr>
        <w:ind w:firstLineChars="0"/>
        <w:rPr>
          <w:color w:val="BFBFBF" w:themeColor="background1" w:themeShade="BF"/>
        </w:rPr>
      </w:pPr>
      <w:r w:rsidRPr="00B23264">
        <w:rPr>
          <w:rFonts w:hint="eastAsia"/>
          <w:color w:val="BFBFBF" w:themeColor="background1" w:themeShade="BF"/>
        </w:rPr>
        <w:t>受限于</w:t>
      </w:r>
      <w:r w:rsidRPr="00B23264">
        <w:rPr>
          <w:rFonts w:hint="eastAsia"/>
          <w:color w:val="BFBFBF" w:themeColor="background1" w:themeShade="BF"/>
        </w:rPr>
        <w:t>SpiderMonkey</w:t>
      </w:r>
      <w:r w:rsidRPr="00B23264">
        <w:rPr>
          <w:rFonts w:hint="eastAsia"/>
          <w:color w:val="BFBFBF" w:themeColor="background1" w:themeShade="BF"/>
        </w:rPr>
        <w:t>的线程模型，不得不提供一个</w:t>
      </w:r>
      <w:r w:rsidRPr="00B23264">
        <w:rPr>
          <w:rFonts w:hint="eastAsia"/>
          <w:color w:val="BFBFBF" w:themeColor="background1" w:themeShade="BF"/>
        </w:rPr>
        <w:t>JsContext</w:t>
      </w:r>
      <w:r w:rsidRPr="00B23264">
        <w:rPr>
          <w:rFonts w:hint="eastAsia"/>
          <w:color w:val="BFBFBF" w:themeColor="background1" w:themeShade="BF"/>
        </w:rPr>
        <w:t>包装类，</w:t>
      </w:r>
      <w:r w:rsidRPr="00B23264">
        <w:rPr>
          <w:rFonts w:hint="eastAsia"/>
          <w:color w:val="BFBFBF" w:themeColor="background1" w:themeShade="BF"/>
        </w:rPr>
        <w:t>JsContext</w:t>
      </w:r>
      <w:r w:rsidRPr="00B23264">
        <w:rPr>
          <w:rFonts w:hint="eastAsia"/>
          <w:color w:val="BFBFBF" w:themeColor="background1" w:themeShade="BF"/>
        </w:rPr>
        <w:t>创建了一个线程与</w:t>
      </w:r>
      <w:r w:rsidRPr="00B23264">
        <w:rPr>
          <w:rFonts w:hint="eastAsia"/>
          <w:color w:val="BFBFBF" w:themeColor="background1" w:themeShade="BF"/>
        </w:rPr>
        <w:t>Js</w:t>
      </w:r>
      <w:r w:rsidRPr="00B23264">
        <w:rPr>
          <w:rFonts w:hint="eastAsia"/>
          <w:color w:val="BFBFBF" w:themeColor="background1" w:themeShade="BF"/>
        </w:rPr>
        <w:t>操作对象关联，</w:t>
      </w:r>
      <w:r w:rsidRPr="00B23264">
        <w:rPr>
          <w:rFonts w:hint="eastAsia"/>
          <w:color w:val="BFBFBF" w:themeColor="background1" w:themeShade="BF"/>
        </w:rPr>
        <w:t>Js</w:t>
      </w:r>
      <w:r w:rsidRPr="00B23264">
        <w:rPr>
          <w:rFonts w:hint="eastAsia"/>
          <w:color w:val="BFBFBF" w:themeColor="background1" w:themeShade="BF"/>
        </w:rPr>
        <w:t>操作对象支持</w:t>
      </w:r>
      <w:r w:rsidRPr="00B23264">
        <w:rPr>
          <w:rFonts w:hint="eastAsia"/>
          <w:color w:val="BFBFBF" w:themeColor="background1" w:themeShade="BF"/>
        </w:rPr>
        <w:t>C#</w:t>
      </w:r>
      <w:r w:rsidRPr="00B23264">
        <w:rPr>
          <w:rFonts w:hint="eastAsia"/>
          <w:color w:val="BFBFBF" w:themeColor="background1" w:themeShade="BF"/>
        </w:rPr>
        <w:t>与</w:t>
      </w:r>
      <w:r w:rsidRPr="00B23264">
        <w:rPr>
          <w:rFonts w:hint="eastAsia"/>
          <w:color w:val="BFBFBF" w:themeColor="background1" w:themeShade="BF"/>
        </w:rPr>
        <w:t>Javascript</w:t>
      </w:r>
      <w:r w:rsidRPr="00B23264">
        <w:rPr>
          <w:rFonts w:hint="eastAsia"/>
          <w:color w:val="BFBFBF" w:themeColor="background1" w:themeShade="BF"/>
        </w:rPr>
        <w:t>交互，详见附录</w:t>
      </w:r>
      <w:r w:rsidRPr="00B23264">
        <w:rPr>
          <w:rFonts w:hint="eastAsia"/>
          <w:color w:val="BFBFBF" w:themeColor="background1" w:themeShade="BF"/>
        </w:rPr>
        <w:t>CLR/</w:t>
      </w:r>
      <w:r w:rsidR="008F0835" w:rsidRPr="00B23264">
        <w:rPr>
          <w:rFonts w:hint="eastAsia"/>
          <w:color w:val="BFBFBF" w:themeColor="background1" w:themeShade="BF"/>
        </w:rPr>
        <w:t>J</w:t>
      </w:r>
      <w:r w:rsidRPr="00B23264">
        <w:rPr>
          <w:rFonts w:hint="eastAsia"/>
          <w:color w:val="BFBFBF" w:themeColor="background1" w:themeShade="BF"/>
        </w:rPr>
        <w:t>avascript</w:t>
      </w:r>
      <w:r w:rsidRPr="00B23264">
        <w:rPr>
          <w:rFonts w:hint="eastAsia"/>
          <w:color w:val="BFBFBF" w:themeColor="background1" w:themeShade="BF"/>
        </w:rPr>
        <w:t>一节。所有操作完成以后，需要</w:t>
      </w:r>
      <w:r w:rsidRPr="00B23264">
        <w:rPr>
          <w:rFonts w:hint="eastAsia"/>
          <w:color w:val="BFBFBF" w:themeColor="background1" w:themeShade="BF"/>
        </w:rPr>
        <w:t>shutdown JsContext</w:t>
      </w:r>
      <w:r w:rsidRPr="00B23264">
        <w:rPr>
          <w:rFonts w:hint="eastAsia"/>
          <w:color w:val="BFBFBF" w:themeColor="background1" w:themeShade="BF"/>
        </w:rPr>
        <w:t>对象。</w:t>
      </w:r>
    </w:p>
    <w:p w:rsidR="00F0764C" w:rsidRPr="00506512" w:rsidRDefault="00F0764C" w:rsidP="00F0764C">
      <w:pPr>
        <w:pStyle w:val="a3"/>
        <w:ind w:left="420" w:firstLineChars="0" w:firstLine="0"/>
      </w:pPr>
      <w:r w:rsidRPr="00506512">
        <w:t xml:space="preserve">Restricted by the thread model of the </w:t>
      </w:r>
      <w:r w:rsidRPr="00506512">
        <w:rPr>
          <w:i/>
        </w:rPr>
        <w:t>SpiderMonkey</w:t>
      </w:r>
      <w:r w:rsidRPr="00506512">
        <w:t>, ha</w:t>
      </w:r>
      <w:r w:rsidR="00506512" w:rsidRPr="00506512">
        <w:t xml:space="preserve">ve </w:t>
      </w:r>
      <w:r w:rsidRPr="00506512">
        <w:t xml:space="preserve">to provide a </w:t>
      </w:r>
      <w:r w:rsidRPr="00506512">
        <w:rPr>
          <w:i/>
        </w:rPr>
        <w:t xml:space="preserve">JsContext </w:t>
      </w:r>
      <w:r w:rsidRPr="00506512">
        <w:t>encapsulated class, the J</w:t>
      </w:r>
      <w:r w:rsidRPr="00506512">
        <w:rPr>
          <w:i/>
        </w:rPr>
        <w:t>sContext</w:t>
      </w:r>
      <w:r w:rsidRPr="00506512">
        <w:t xml:space="preserve"> creates a thread to associate with the </w:t>
      </w:r>
      <w:r w:rsidRPr="00506512">
        <w:rPr>
          <w:i/>
        </w:rPr>
        <w:t>Js</w:t>
      </w:r>
      <w:r w:rsidRPr="00506512">
        <w:t xml:space="preserve"> operating object. </w:t>
      </w:r>
      <w:r w:rsidR="001634B9" w:rsidRPr="00506512">
        <w:rPr>
          <w:i/>
        </w:rPr>
        <w:t>Js</w:t>
      </w:r>
      <w:r w:rsidR="001634B9" w:rsidRPr="00506512">
        <w:t xml:space="preserve"> operating object supports the interaction between the </w:t>
      </w:r>
      <w:r w:rsidR="001634B9" w:rsidRPr="00506512">
        <w:rPr>
          <w:i/>
        </w:rPr>
        <w:t>C#</w:t>
      </w:r>
      <w:r w:rsidR="001634B9" w:rsidRPr="00506512">
        <w:t xml:space="preserve"> and </w:t>
      </w:r>
      <w:r w:rsidR="001634B9" w:rsidRPr="00506512">
        <w:rPr>
          <w:i/>
        </w:rPr>
        <w:t>javascript</w:t>
      </w:r>
      <w:r w:rsidR="001634B9" w:rsidRPr="00506512">
        <w:t xml:space="preserve">. Refer the appendix </w:t>
      </w:r>
      <w:r w:rsidR="001634B9" w:rsidRPr="00506512">
        <w:rPr>
          <w:i/>
        </w:rPr>
        <w:t>CLR/Javascript</w:t>
      </w:r>
      <w:r w:rsidR="001634B9" w:rsidRPr="00506512">
        <w:t xml:space="preserve"> for the details. </w:t>
      </w:r>
      <w:r w:rsidR="00CD43EF" w:rsidRPr="00506512">
        <w:t xml:space="preserve">After all the operations have been finished, it needs to </w:t>
      </w:r>
      <w:r w:rsidR="00CD43EF" w:rsidRPr="00506512">
        <w:rPr>
          <w:i/>
        </w:rPr>
        <w:t>shutdown JsContext</w:t>
      </w:r>
      <w:r w:rsidR="00CD43EF" w:rsidRPr="00506512">
        <w:t xml:space="preserve"> object.</w:t>
      </w:r>
      <w:r w:rsidR="001634B9" w:rsidRPr="00506512">
        <w:t xml:space="preserve"> </w:t>
      </w:r>
    </w:p>
    <w:p w:rsidR="00050BD0" w:rsidRDefault="00050BD0" w:rsidP="00050BD0">
      <w:pPr>
        <w:pStyle w:val="6"/>
      </w:pPr>
      <w:r w:rsidRPr="0033582B">
        <w:rPr>
          <w:rFonts w:hint="eastAsia"/>
          <w:color w:val="BFBFBF" w:themeColor="background1" w:themeShade="BF"/>
        </w:rPr>
        <w:t>客户端开发总结</w:t>
      </w:r>
      <w:r w:rsidR="0014099A">
        <w:t xml:space="preserve"> The conclusion of the client development</w:t>
      </w:r>
    </w:p>
    <w:p w:rsidR="00050BD0" w:rsidRPr="00790A72" w:rsidRDefault="00050BD0" w:rsidP="0072063E">
      <w:pPr>
        <w:pStyle w:val="a3"/>
        <w:numPr>
          <w:ilvl w:val="0"/>
          <w:numId w:val="22"/>
        </w:numPr>
        <w:ind w:firstLineChars="0"/>
        <w:rPr>
          <w:color w:val="BFBFBF" w:themeColor="background1" w:themeShade="BF"/>
        </w:rPr>
      </w:pPr>
      <w:r w:rsidRPr="00790A72">
        <w:rPr>
          <w:rFonts w:hint="eastAsia"/>
          <w:color w:val="BFBFBF" w:themeColor="background1" w:themeShade="BF"/>
        </w:rPr>
        <w:t>Limax</w:t>
      </w:r>
      <w:r w:rsidRPr="00790A72">
        <w:rPr>
          <w:rFonts w:hint="eastAsia"/>
          <w:color w:val="BFBFBF" w:themeColor="background1" w:themeShade="BF"/>
        </w:rPr>
        <w:t>客户端库覆盖了大多数常见开发环境。</w:t>
      </w:r>
    </w:p>
    <w:p w:rsidR="00BD0DE3" w:rsidRDefault="00BD0DE3" w:rsidP="00BD0DE3">
      <w:pPr>
        <w:pStyle w:val="a3"/>
        <w:ind w:left="360" w:firstLineChars="0" w:firstLine="0"/>
      </w:pPr>
      <w:r>
        <w:t>The Limax client library covers the most common development environment.</w:t>
      </w:r>
    </w:p>
    <w:p w:rsidR="00050BD0" w:rsidRPr="00F61A18" w:rsidRDefault="00050BD0" w:rsidP="0072063E">
      <w:pPr>
        <w:pStyle w:val="a3"/>
        <w:numPr>
          <w:ilvl w:val="0"/>
          <w:numId w:val="22"/>
        </w:numPr>
        <w:ind w:firstLineChars="0"/>
        <w:rPr>
          <w:color w:val="BFBFBF" w:themeColor="background1" w:themeShade="BF"/>
        </w:rPr>
      </w:pPr>
      <w:r w:rsidRPr="00F61A18">
        <w:rPr>
          <w:rFonts w:hint="eastAsia"/>
          <w:color w:val="BFBFBF" w:themeColor="background1" w:themeShade="BF"/>
        </w:rPr>
        <w:t>线程的使用上，多数情况下需要在创建配置时调用</w:t>
      </w:r>
      <w:r w:rsidRPr="00F61A18">
        <w:rPr>
          <w:rFonts w:hint="eastAsia"/>
          <w:color w:val="BFBFBF" w:themeColor="background1" w:themeShade="BF"/>
        </w:rPr>
        <w:t>.executor</w:t>
      </w:r>
      <w:r w:rsidRPr="00F61A18">
        <w:rPr>
          <w:rFonts w:hint="eastAsia"/>
          <w:color w:val="BFBFBF" w:themeColor="background1" w:themeShade="BF"/>
        </w:rPr>
        <w:t>设置应用自己的消息通告线</w:t>
      </w:r>
      <w:r w:rsidRPr="00F61A18">
        <w:rPr>
          <w:rFonts w:hint="eastAsia"/>
          <w:color w:val="BFBFBF" w:themeColor="background1" w:themeShade="BF"/>
        </w:rPr>
        <w:lastRenderedPageBreak/>
        <w:t>程，所有</w:t>
      </w:r>
      <w:r w:rsidRPr="00F61A18">
        <w:rPr>
          <w:rFonts w:hint="eastAsia"/>
          <w:color w:val="BFBFBF" w:themeColor="background1" w:themeShade="BF"/>
        </w:rPr>
        <w:t>EndpointListener</w:t>
      </w:r>
      <w:r w:rsidRPr="00F61A18">
        <w:rPr>
          <w:rFonts w:hint="eastAsia"/>
          <w:color w:val="BFBFBF" w:themeColor="background1" w:themeShade="BF"/>
        </w:rPr>
        <w:t>消息，</w:t>
      </w:r>
      <w:r w:rsidRPr="00F61A18">
        <w:rPr>
          <w:rFonts w:hint="eastAsia"/>
          <w:color w:val="BFBFBF" w:themeColor="background1" w:themeShade="BF"/>
        </w:rPr>
        <w:t>View</w:t>
      </w:r>
      <w:r w:rsidRPr="00F61A18">
        <w:rPr>
          <w:rFonts w:hint="eastAsia"/>
          <w:color w:val="BFBFBF" w:themeColor="background1" w:themeShade="BF"/>
        </w:rPr>
        <w:t>消息均通告给该线程。</w:t>
      </w:r>
    </w:p>
    <w:p w:rsidR="008613F2" w:rsidRDefault="00994D62" w:rsidP="008613F2">
      <w:pPr>
        <w:pStyle w:val="a3"/>
        <w:ind w:left="360" w:firstLineChars="0" w:firstLine="0"/>
      </w:pPr>
      <w:r>
        <w:t>In the usage of the thread, in the most conditions, it needs to call the</w:t>
      </w:r>
      <w:r w:rsidRPr="00F61A18">
        <w:rPr>
          <w:b/>
          <w:i/>
          <w:u w:val="single"/>
        </w:rPr>
        <w:t xml:space="preserve"> .executor</w:t>
      </w:r>
      <w:r w:rsidR="00B30B1C" w:rsidRPr="00F61A18">
        <w:rPr>
          <w:b/>
        </w:rPr>
        <w:t xml:space="preserve"> </w:t>
      </w:r>
      <w:r w:rsidR="00B30B1C">
        <w:t xml:space="preserve">to set the message notification thread for the application its own when creating the configure. All the </w:t>
      </w:r>
      <w:r w:rsidR="00B30B1C" w:rsidRPr="00F61A18">
        <w:rPr>
          <w:b/>
          <w:i/>
        </w:rPr>
        <w:t>EndpointListener</w:t>
      </w:r>
      <w:r w:rsidR="00B30B1C">
        <w:t xml:space="preserve"> message and the View message </w:t>
      </w:r>
      <w:r w:rsidR="004A2227" w:rsidRPr="004A2227">
        <w:t>would</w:t>
      </w:r>
      <w:r w:rsidR="00B30B1C">
        <w:t xml:space="preserve"> be notified to this thread.</w:t>
      </w:r>
    </w:p>
    <w:p w:rsidR="00050BD0" w:rsidRPr="0038642F" w:rsidRDefault="00050BD0" w:rsidP="0072063E">
      <w:pPr>
        <w:pStyle w:val="a3"/>
        <w:numPr>
          <w:ilvl w:val="0"/>
          <w:numId w:val="22"/>
        </w:numPr>
        <w:ind w:firstLineChars="0"/>
        <w:rPr>
          <w:color w:val="BFBFBF" w:themeColor="background1" w:themeShade="BF"/>
        </w:rPr>
      </w:pPr>
      <w:r w:rsidRPr="0038642F">
        <w:rPr>
          <w:rFonts w:hint="eastAsia"/>
          <w:color w:val="BFBFBF" w:themeColor="background1" w:themeShade="BF"/>
        </w:rPr>
        <w:t>服务器端</w:t>
      </w:r>
      <w:r w:rsidRPr="0038642F">
        <w:rPr>
          <w:rFonts w:hint="eastAsia"/>
          <w:color w:val="BFBFBF" w:themeColor="background1" w:themeShade="BF"/>
        </w:rPr>
        <w:t>View</w:t>
      </w:r>
      <w:r w:rsidRPr="0038642F">
        <w:rPr>
          <w:rFonts w:hint="eastAsia"/>
          <w:color w:val="BFBFBF" w:themeColor="background1" w:themeShade="BF"/>
        </w:rPr>
        <w:t>的改变，可以在各种形式的客户端上驱动</w:t>
      </w:r>
      <w:r w:rsidRPr="0038642F">
        <w:rPr>
          <w:rFonts w:hint="eastAsia"/>
          <w:color w:val="BFBFBF" w:themeColor="background1" w:themeShade="BF"/>
        </w:rPr>
        <w:t>Listener</w:t>
      </w:r>
      <w:r w:rsidRPr="0038642F">
        <w:rPr>
          <w:rFonts w:hint="eastAsia"/>
          <w:color w:val="BFBFBF" w:themeColor="background1" w:themeShade="BF"/>
        </w:rPr>
        <w:t>，报告</w:t>
      </w:r>
      <w:r w:rsidRPr="0038642F">
        <w:rPr>
          <w:rFonts w:hint="eastAsia"/>
          <w:color w:val="BFBFBF" w:themeColor="background1" w:themeShade="BF"/>
        </w:rPr>
        <w:t>View</w:t>
      </w:r>
      <w:r w:rsidRPr="0038642F">
        <w:rPr>
          <w:rFonts w:hint="eastAsia"/>
          <w:color w:val="BFBFBF" w:themeColor="background1" w:themeShade="BF"/>
        </w:rPr>
        <w:t>数据变动。这里要注意一个问题，同一</w:t>
      </w:r>
      <w:r w:rsidRPr="0038642F">
        <w:rPr>
          <w:rFonts w:hint="eastAsia"/>
          <w:color w:val="BFBFBF" w:themeColor="background1" w:themeShade="BF"/>
        </w:rPr>
        <w:t>View</w:t>
      </w:r>
      <w:r w:rsidRPr="0038642F">
        <w:rPr>
          <w:rFonts w:hint="eastAsia"/>
          <w:color w:val="BFBFBF" w:themeColor="background1" w:themeShade="BF"/>
        </w:rPr>
        <w:t>的同一字段上如果注册多个</w:t>
      </w:r>
      <w:r w:rsidRPr="0038642F">
        <w:rPr>
          <w:rFonts w:hint="eastAsia"/>
          <w:color w:val="BFBFBF" w:themeColor="background1" w:themeShade="BF"/>
        </w:rPr>
        <w:t>Listener</w:t>
      </w:r>
      <w:r w:rsidRPr="0038642F">
        <w:rPr>
          <w:rFonts w:hint="eastAsia"/>
          <w:color w:val="BFBFBF" w:themeColor="background1" w:themeShade="BF"/>
        </w:rPr>
        <w:t>，</w:t>
      </w:r>
      <w:r w:rsidRPr="0038642F">
        <w:rPr>
          <w:rFonts w:hint="eastAsia"/>
          <w:color w:val="BFBFBF" w:themeColor="background1" w:themeShade="BF"/>
        </w:rPr>
        <w:t>Listener</w:t>
      </w:r>
      <w:r w:rsidRPr="0038642F">
        <w:rPr>
          <w:rFonts w:hint="eastAsia"/>
          <w:color w:val="BFBFBF" w:themeColor="background1" w:themeShade="BF"/>
        </w:rPr>
        <w:t>的通告顺序与注册顺序之间关系没有保证。</w:t>
      </w:r>
    </w:p>
    <w:p w:rsidR="00E83D96" w:rsidRPr="00EB362D" w:rsidRDefault="00D33F49" w:rsidP="00E83D96">
      <w:pPr>
        <w:pStyle w:val="a3"/>
        <w:ind w:left="360" w:firstLineChars="0" w:firstLine="0"/>
      </w:pPr>
      <w:r>
        <w:t>The change of the view in the server could drive the Listener in all kinds of clients and report the data change of the view.</w:t>
      </w:r>
      <w:r w:rsidR="002076D8">
        <w:t xml:space="preserve"> A problem should be noted that if multiple Listener</w:t>
      </w:r>
      <w:r w:rsidR="00EB362D">
        <w:t xml:space="preserve"> of</w:t>
      </w:r>
      <w:r w:rsidR="002076D8">
        <w:t xml:space="preserve"> the same field of the same View need </w:t>
      </w:r>
      <w:r w:rsidR="009E40DC">
        <w:rPr>
          <w:rFonts w:hint="eastAsia"/>
        </w:rPr>
        <w:t xml:space="preserve">be </w:t>
      </w:r>
      <w:r w:rsidR="002076D8">
        <w:t xml:space="preserve">registered, </w:t>
      </w:r>
      <w:r w:rsidR="00EB362D">
        <w:t xml:space="preserve">the relationship between </w:t>
      </w:r>
      <w:r w:rsidR="002076D8" w:rsidRPr="00EB362D">
        <w:t>the notification order and register order of the Listener has no guarantee.</w:t>
      </w:r>
    </w:p>
    <w:p w:rsidR="004272EF" w:rsidRPr="006348E8" w:rsidRDefault="00050BD0" w:rsidP="0072063E">
      <w:pPr>
        <w:pStyle w:val="a3"/>
        <w:numPr>
          <w:ilvl w:val="0"/>
          <w:numId w:val="22"/>
        </w:numPr>
        <w:ind w:firstLineChars="0"/>
        <w:rPr>
          <w:color w:val="BFBFBF" w:themeColor="background1" w:themeShade="BF"/>
        </w:rPr>
      </w:pPr>
      <w:r w:rsidRPr="006348E8">
        <w:rPr>
          <w:rFonts w:hint="eastAsia"/>
          <w:color w:val="BFBFBF" w:themeColor="background1" w:themeShade="BF"/>
        </w:rPr>
        <w:t>再次强调，静态模式，</w:t>
      </w:r>
      <w:r w:rsidRPr="006348E8">
        <w:rPr>
          <w:rFonts w:hint="eastAsia"/>
          <w:color w:val="BFBFBF" w:themeColor="background1" w:themeShade="BF"/>
        </w:rPr>
        <w:t>Variant</w:t>
      </w:r>
      <w:r w:rsidRPr="006348E8">
        <w:rPr>
          <w:rFonts w:hint="eastAsia"/>
          <w:color w:val="BFBFBF" w:themeColor="background1" w:themeShade="BF"/>
        </w:rPr>
        <w:t>模式，脚本模式，在各种类型化语言实现中都能混合使用。混合使用的实际意义不大，而且可能导致开发上的混乱，除非有非常必要的理由，不建议如此使用。</w:t>
      </w:r>
    </w:p>
    <w:p w:rsidR="00E92BBE" w:rsidRDefault="006E5B86" w:rsidP="00981DE6">
      <w:pPr>
        <w:pStyle w:val="a3"/>
        <w:ind w:left="360" w:firstLineChars="0" w:firstLine="0"/>
      </w:pPr>
      <w:r>
        <w:t xml:space="preserve">Emphasize agian, that the static mode, the Variant mode, and the script mode could be mixedly used in various </w:t>
      </w:r>
      <w:r w:rsidRPr="00700297">
        <w:t>type</w:t>
      </w:r>
      <w:r w:rsidR="00700297" w:rsidRPr="00700297">
        <w:t>d</w:t>
      </w:r>
      <w:r>
        <w:t xml:space="preserve"> language implementation. </w:t>
      </w:r>
      <w:r w:rsidR="00C42A32">
        <w:t xml:space="preserve">The mixed usage has no much actual meaning and could lead to the confusion of the development. </w:t>
      </w:r>
      <w:r w:rsidR="0061413B">
        <w:t>So unless it is necessary, we suggest that do not use like this.</w:t>
      </w:r>
    </w:p>
    <w:p w:rsidR="007C4E5B" w:rsidRDefault="007C4E5B" w:rsidP="007C4E5B">
      <w:pPr>
        <w:pStyle w:val="2"/>
        <w:tabs>
          <w:tab w:val="left" w:pos="1983"/>
        </w:tabs>
      </w:pPr>
      <w:bookmarkStart w:id="15" w:name="_Toc440338261"/>
      <w:bookmarkStart w:id="16" w:name="_Toc440484922"/>
      <w:bookmarkStart w:id="17" w:name="_Toc9545266"/>
      <w:r w:rsidRPr="00F62C51">
        <w:rPr>
          <w:rFonts w:hint="eastAsia"/>
          <w:color w:val="BFBFBF" w:themeColor="background1" w:themeShade="BF"/>
        </w:rPr>
        <w:t>高级特性</w:t>
      </w:r>
      <w:bookmarkEnd w:id="15"/>
      <w:r>
        <w:t xml:space="preserve"> Advanced Characteristic</w:t>
      </w:r>
      <w:bookmarkEnd w:id="16"/>
      <w:bookmarkEnd w:id="17"/>
    </w:p>
    <w:p w:rsidR="007C4E5B" w:rsidRPr="00FD1510" w:rsidRDefault="007C4E5B" w:rsidP="007C4E5B">
      <w:pPr>
        <w:rPr>
          <w:color w:val="BFBFBF" w:themeColor="background1" w:themeShade="BF"/>
        </w:rPr>
      </w:pPr>
      <w:r w:rsidRPr="00FD1510">
        <w:rPr>
          <w:rFonts w:hint="eastAsia"/>
          <w:color w:val="BFBFBF" w:themeColor="background1" w:themeShade="BF"/>
        </w:rPr>
        <w:tab/>
      </w:r>
      <w:r w:rsidRPr="00FD1510">
        <w:rPr>
          <w:rFonts w:hint="eastAsia"/>
          <w:color w:val="BFBFBF" w:themeColor="background1" w:themeShade="BF"/>
        </w:rPr>
        <w:t>为了提升应用性能，</w:t>
      </w:r>
      <w:r w:rsidRPr="00FD1510">
        <w:rPr>
          <w:rFonts w:hint="eastAsia"/>
          <w:color w:val="BFBFBF" w:themeColor="background1" w:themeShade="BF"/>
        </w:rPr>
        <w:t>View</w:t>
      </w:r>
      <w:r w:rsidRPr="00FD1510">
        <w:rPr>
          <w:rFonts w:hint="eastAsia"/>
          <w:color w:val="BFBFBF" w:themeColor="background1" w:themeShade="BF"/>
        </w:rPr>
        <w:t>提供了一系列高级特性，扩展了</w:t>
      </w:r>
      <w:r w:rsidRPr="00FD1510">
        <w:rPr>
          <w:rFonts w:hint="eastAsia"/>
          <w:color w:val="BFBFBF" w:themeColor="background1" w:themeShade="BF"/>
        </w:rPr>
        <w:t>View</w:t>
      </w:r>
      <w:r w:rsidRPr="00FD1510">
        <w:rPr>
          <w:rFonts w:hint="eastAsia"/>
          <w:color w:val="BFBFBF" w:themeColor="background1" w:themeShade="BF"/>
        </w:rPr>
        <w:t>的概念，定义了字段采集的概念，实现了数据裁剪。实际应用环境下，通过裁剪数据可以大大节省网络带宽，防止网络拥塞。是否能够裁剪，取决于逻辑功能的设计，比如，使用了数据裁剪，时序问题自然就失去了讨论的意义，所以严格时序的应用，不应该进行裁剪。</w:t>
      </w:r>
    </w:p>
    <w:p w:rsidR="007C4E5B" w:rsidRPr="00A53E15" w:rsidRDefault="007C4E5B" w:rsidP="007C4E5B">
      <w:r>
        <w:t xml:space="preserve">In order to improve the performance of the application, the View provides a serial of advanced characteristics, extends the concepts of the View, defines the concept of the field collecition, and implementing the data </w:t>
      </w:r>
      <w:r w:rsidR="00EE53B5" w:rsidRPr="00EE53B5">
        <w:t>clip</w:t>
      </w:r>
      <w:r w:rsidRPr="00EE53B5">
        <w:t>ping</w:t>
      </w:r>
      <w:r>
        <w:t xml:space="preserve">. In the environment of the actual application, the network bandwidth could be largely saved through </w:t>
      </w:r>
      <w:r w:rsidR="00EE53B5" w:rsidRPr="00EE53B5">
        <w:t>clip</w:t>
      </w:r>
      <w:r w:rsidRPr="00EE53B5">
        <w:t>ping</w:t>
      </w:r>
      <w:r>
        <w:t xml:space="preserve"> data to prevent the network congestion. Whether the </w:t>
      </w:r>
      <w:r w:rsidR="00EE53B5" w:rsidRPr="00EE53B5">
        <w:t>clip</w:t>
      </w:r>
      <w:r w:rsidRPr="00EE53B5">
        <w:t>ping</w:t>
      </w:r>
      <w:r>
        <w:t xml:space="preserve"> could be implemented depends on the design of the logical function. For example, when using the data </w:t>
      </w:r>
      <w:r w:rsidR="00EE53B5" w:rsidRPr="00EE53B5">
        <w:t>clip</w:t>
      </w:r>
      <w:r w:rsidRPr="00EE53B5">
        <w:t>ping</w:t>
      </w:r>
      <w:r>
        <w:t xml:space="preserve">, it is no need to dicuss the time sequence issue. So the application which requires the strict time sequence should not use the </w:t>
      </w:r>
      <w:r w:rsidR="00EE53B5" w:rsidRPr="00EE53B5">
        <w:t>clip</w:t>
      </w:r>
      <w:r w:rsidRPr="00EE53B5">
        <w:t>ping</w:t>
      </w:r>
      <w:r>
        <w:t>.</w:t>
      </w:r>
    </w:p>
    <w:p w:rsidR="007C4E5B" w:rsidRDefault="007C4E5B" w:rsidP="007C4E5B">
      <w:pPr>
        <w:pStyle w:val="6"/>
      </w:pPr>
      <w:r w:rsidRPr="00B91482">
        <w:rPr>
          <w:rFonts w:hint="eastAsia"/>
          <w:color w:val="BFBFBF" w:themeColor="background1" w:themeShade="BF"/>
        </w:rPr>
        <w:t>基本概念</w:t>
      </w:r>
      <w:r>
        <w:t xml:space="preserve"> The b</w:t>
      </w:r>
      <w:r>
        <w:rPr>
          <w:rFonts w:hint="eastAsia"/>
        </w:rPr>
        <w:t>a</w:t>
      </w:r>
      <w:r>
        <w:t>sic concept</w:t>
      </w:r>
    </w:p>
    <w:p w:rsidR="007C4E5B" w:rsidRDefault="007C4E5B" w:rsidP="007C4E5B">
      <w:pPr>
        <w:pStyle w:val="9"/>
      </w:pPr>
      <w:r w:rsidRPr="009C3CB3">
        <w:rPr>
          <w:rFonts w:hint="eastAsia"/>
          <w:color w:val="BFBFBF" w:themeColor="background1" w:themeShade="BF"/>
        </w:rPr>
        <w:t>数据采集</w:t>
      </w:r>
      <w:r>
        <w:t xml:space="preserve"> Data collection</w:t>
      </w:r>
    </w:p>
    <w:p w:rsidR="007C4E5B" w:rsidRPr="003D0802" w:rsidRDefault="007C4E5B" w:rsidP="007C4E5B">
      <w:pPr>
        <w:rPr>
          <w:color w:val="BFBFBF" w:themeColor="background1" w:themeShade="BF"/>
        </w:rPr>
      </w:pPr>
      <w:r>
        <w:rPr>
          <w:rFonts w:hint="eastAsia"/>
        </w:rPr>
        <w:tab/>
      </w:r>
      <w:r w:rsidRPr="003D0802">
        <w:rPr>
          <w:rFonts w:hint="eastAsia"/>
          <w:color w:val="BFBFBF" w:themeColor="background1" w:themeShade="BF"/>
        </w:rPr>
        <w:t>View</w:t>
      </w:r>
      <w:r w:rsidRPr="003D0802">
        <w:rPr>
          <w:rFonts w:hint="eastAsia"/>
          <w:color w:val="BFBFBF" w:themeColor="background1" w:themeShade="BF"/>
        </w:rPr>
        <w:t>的发送数据时机到达时进行的字段信息收集。</w:t>
      </w:r>
    </w:p>
    <w:p w:rsidR="007C4E5B" w:rsidRDefault="007C4E5B" w:rsidP="007C4E5B">
      <w:r>
        <w:t>The field information collection processed when the data sending opportunity of the View arrives.</w:t>
      </w:r>
    </w:p>
    <w:p w:rsidR="007C4E5B" w:rsidRDefault="007C4E5B" w:rsidP="007C4E5B">
      <w:pPr>
        <w:pStyle w:val="9"/>
      </w:pPr>
      <w:r w:rsidRPr="009C3CB3">
        <w:rPr>
          <w:rFonts w:hint="eastAsia"/>
          <w:color w:val="BFBFBF" w:themeColor="background1" w:themeShade="BF"/>
        </w:rPr>
        <w:t>过程采集</w:t>
      </w:r>
      <w:r>
        <w:t xml:space="preserve"> Process collection</w:t>
      </w:r>
    </w:p>
    <w:p w:rsidR="007C4E5B" w:rsidRPr="00680F4C" w:rsidRDefault="007C4E5B" w:rsidP="007C4E5B">
      <w:pPr>
        <w:rPr>
          <w:color w:val="BFBFBF" w:themeColor="background1" w:themeShade="BF"/>
        </w:rPr>
      </w:pPr>
      <w:r w:rsidRPr="00680F4C">
        <w:rPr>
          <w:rFonts w:hint="eastAsia"/>
          <w:color w:val="BFBFBF" w:themeColor="background1" w:themeShade="BF"/>
        </w:rPr>
        <w:tab/>
      </w:r>
      <w:r w:rsidRPr="00680F4C">
        <w:rPr>
          <w:rFonts w:hint="eastAsia"/>
          <w:color w:val="BFBFBF" w:themeColor="background1" w:themeShade="BF"/>
        </w:rPr>
        <w:t>采集的结果是从上一次采集结束算起到当前时间点为止的所有更新历史，两次采集时间</w:t>
      </w:r>
      <w:r w:rsidRPr="00680F4C">
        <w:rPr>
          <w:rFonts w:hint="eastAsia"/>
          <w:color w:val="BFBFBF" w:themeColor="background1" w:themeShade="BF"/>
        </w:rPr>
        <w:lastRenderedPageBreak/>
        <w:t>范围内，同一字段更新了多少次，就有多少个结果，如果两次</w:t>
      </w:r>
      <w:r w:rsidRPr="00680F4C">
        <w:rPr>
          <w:rFonts w:hint="eastAsia"/>
          <w:color w:val="BFBFBF" w:themeColor="background1" w:themeShade="BF"/>
        </w:rPr>
        <w:t>update</w:t>
      </w:r>
      <w:r w:rsidRPr="00680F4C">
        <w:rPr>
          <w:rFonts w:hint="eastAsia"/>
          <w:color w:val="BFBFBF" w:themeColor="background1" w:themeShade="BF"/>
        </w:rPr>
        <w:t>的数据没有变化，第二次被简化为一个</w:t>
      </w:r>
      <w:r w:rsidRPr="00680F4C">
        <w:rPr>
          <w:rFonts w:hint="eastAsia"/>
          <w:color w:val="BFBFBF" w:themeColor="background1" w:themeShade="BF"/>
        </w:rPr>
        <w:t>Touch</w:t>
      </w:r>
      <w:r w:rsidRPr="00680F4C">
        <w:rPr>
          <w:rFonts w:hint="eastAsia"/>
          <w:color w:val="BFBFBF" w:themeColor="background1" w:themeShade="BF"/>
        </w:rPr>
        <w:t>。</w:t>
      </w:r>
    </w:p>
    <w:p w:rsidR="007C4E5B" w:rsidRDefault="007C4E5B" w:rsidP="007C4E5B">
      <w:r>
        <w:t xml:space="preserve">The collection result is the all update history from the end of the last collection to the current time point. In the time scope of the two collections, how many times the same filed updates have the equal amount results. If the data of the two </w:t>
      </w:r>
      <w:r w:rsidRPr="00680F4C">
        <w:rPr>
          <w:b/>
        </w:rPr>
        <w:t>update</w:t>
      </w:r>
      <w:r>
        <w:t xml:space="preserve"> has no change, the second update is simplified as a </w:t>
      </w:r>
      <w:r w:rsidRPr="00680F4C">
        <w:rPr>
          <w:b/>
        </w:rPr>
        <w:t>Touch</w:t>
      </w:r>
      <w:r>
        <w:t>.</w:t>
      </w:r>
    </w:p>
    <w:p w:rsidR="007C4E5B" w:rsidRDefault="007C4E5B" w:rsidP="007C4E5B">
      <w:pPr>
        <w:pStyle w:val="9"/>
      </w:pPr>
      <w:r w:rsidRPr="00CB51D4">
        <w:rPr>
          <w:rFonts w:hint="eastAsia"/>
          <w:color w:val="BFBFBF" w:themeColor="background1" w:themeShade="BF"/>
        </w:rPr>
        <w:t>集合采集（</w:t>
      </w:r>
      <w:r w:rsidRPr="00CB51D4">
        <w:rPr>
          <w:rFonts w:hint="eastAsia"/>
          <w:color w:val="BFBFBF" w:themeColor="background1" w:themeShade="BF"/>
        </w:rPr>
        <w:t>Limax</w:t>
      </w:r>
      <w:r w:rsidRPr="00CB51D4">
        <w:rPr>
          <w:rFonts w:hint="eastAsia"/>
          <w:color w:val="BFBFBF" w:themeColor="background1" w:themeShade="BF"/>
        </w:rPr>
        <w:t>基本方式）</w:t>
      </w:r>
      <w:r>
        <w:t>Set collection (the basic mode of the Limax)</w:t>
      </w:r>
    </w:p>
    <w:p w:rsidR="007C4E5B" w:rsidRPr="00007F34" w:rsidRDefault="007C4E5B" w:rsidP="007C4E5B">
      <w:pPr>
        <w:rPr>
          <w:color w:val="BFBFBF" w:themeColor="background1" w:themeShade="BF"/>
        </w:rPr>
      </w:pPr>
      <w:r w:rsidRPr="00007F34">
        <w:rPr>
          <w:rFonts w:hint="eastAsia"/>
          <w:color w:val="BFBFBF" w:themeColor="background1" w:themeShade="BF"/>
        </w:rPr>
        <w:tab/>
      </w:r>
      <w:r w:rsidRPr="00007F34">
        <w:rPr>
          <w:rFonts w:hint="eastAsia"/>
          <w:color w:val="BFBFBF" w:themeColor="background1" w:themeShade="BF"/>
        </w:rPr>
        <w:t>集合采集只应用于过程采集，集合采集将过程采集器聚合起来，内部过程采集器每一次收集的数据与过程采集器本身的作为一个二元组，被顺序记录下来，所以集合采集可以保证采集字段之间的更新顺序。</w:t>
      </w:r>
    </w:p>
    <w:p w:rsidR="007C4E5B" w:rsidRPr="00F61BCD" w:rsidRDefault="007C4E5B" w:rsidP="007C4E5B">
      <w:r>
        <w:t xml:space="preserve">The set collection is only applied to the process collection. The set collection </w:t>
      </w:r>
      <w:r w:rsidRPr="00EE53B5">
        <w:t>aggregate</w:t>
      </w:r>
      <w:r w:rsidR="00EE53B5" w:rsidRPr="00EE53B5">
        <w:t>s</w:t>
      </w:r>
      <w:r>
        <w:t xml:space="preserve"> the process collectors. The data each collected by the internal process collector combining with the process collector itself as a two-tuples is sequentially recorded. So the set collection could guarantee the update sequence of the collected fields.</w:t>
      </w:r>
    </w:p>
    <w:p w:rsidR="007C4E5B" w:rsidRDefault="007C4E5B" w:rsidP="007C4E5B">
      <w:pPr>
        <w:pStyle w:val="9"/>
      </w:pPr>
      <w:r w:rsidRPr="00CF687C">
        <w:rPr>
          <w:rFonts w:hint="eastAsia"/>
          <w:color w:val="BFBFBF" w:themeColor="background1" w:themeShade="BF"/>
        </w:rPr>
        <w:t>状态采集（</w:t>
      </w:r>
      <w:r w:rsidRPr="00CF687C">
        <w:rPr>
          <w:rFonts w:hint="eastAsia"/>
          <w:color w:val="BFBFBF" w:themeColor="background1" w:themeShade="BF"/>
        </w:rPr>
        <w:t>Limax</w:t>
      </w:r>
      <w:r w:rsidRPr="00CF687C">
        <w:rPr>
          <w:rFonts w:hint="eastAsia"/>
          <w:color w:val="BFBFBF" w:themeColor="background1" w:themeShade="BF"/>
        </w:rPr>
        <w:t>扩展方式）</w:t>
      </w:r>
      <w:r>
        <w:t xml:space="preserve">Status collection (the </w:t>
      </w:r>
      <w:r w:rsidRPr="00EE53B5">
        <w:rPr>
          <w:rFonts w:hint="eastAsia"/>
        </w:rPr>
        <w:t>extended</w:t>
      </w:r>
      <w:r>
        <w:t xml:space="preserve"> mode of the Limax)</w:t>
      </w:r>
    </w:p>
    <w:p w:rsidR="007C4E5B" w:rsidRPr="00F75469" w:rsidRDefault="007C4E5B" w:rsidP="007C4E5B">
      <w:pPr>
        <w:rPr>
          <w:color w:val="BFBFBF" w:themeColor="background1" w:themeShade="BF"/>
        </w:rPr>
      </w:pPr>
      <w:r w:rsidRPr="00F75469">
        <w:rPr>
          <w:rFonts w:hint="eastAsia"/>
          <w:color w:val="BFBFBF" w:themeColor="background1" w:themeShade="BF"/>
        </w:rPr>
        <w:tab/>
      </w:r>
      <w:r w:rsidRPr="00F75469">
        <w:rPr>
          <w:rFonts w:hint="eastAsia"/>
          <w:color w:val="BFBFBF" w:themeColor="background1" w:themeShade="BF"/>
        </w:rPr>
        <w:t>采集的结果是最近的一次更新结果，之前的数据全部废弃掉，状态采集的字段独立于其它字段，不存在时序上的概念，也不生成</w:t>
      </w:r>
      <w:r w:rsidRPr="00F75469">
        <w:rPr>
          <w:rFonts w:hint="eastAsia"/>
          <w:color w:val="BFBFBF" w:themeColor="background1" w:themeShade="BF"/>
        </w:rPr>
        <w:t>Touch</w:t>
      </w:r>
      <w:r w:rsidRPr="00F75469">
        <w:rPr>
          <w:rFonts w:hint="eastAsia"/>
          <w:color w:val="BFBFBF" w:themeColor="background1" w:themeShade="BF"/>
        </w:rPr>
        <w:t>。逻辑功能许可的前提下，比起过程采集，可以过滤掉大量数据，节省了网络带宽。</w:t>
      </w:r>
    </w:p>
    <w:p w:rsidR="007C4E5B" w:rsidRDefault="007C4E5B" w:rsidP="007C4E5B">
      <w:r>
        <w:t>The collection result is the last update result and all the previous datum are discarded. The field of the statu</w:t>
      </w:r>
      <w:r>
        <w:rPr>
          <w:rFonts w:hint="eastAsia"/>
        </w:rPr>
        <w:t>s</w:t>
      </w:r>
      <w:r>
        <w:t xml:space="preserve"> collection is independent of the other fields, has no concept of the time sequence, and does not generate the Touch. In the precondition that the logical function allowes, compared with the process collection, the status collection could </w:t>
      </w:r>
      <w:r w:rsidRPr="00EE53B5">
        <w:rPr>
          <w:rFonts w:hint="eastAsia"/>
        </w:rPr>
        <w:t>discard</w:t>
      </w:r>
      <w:r>
        <w:t xml:space="preserve"> a mass of data and save the network bandwidth.</w:t>
      </w:r>
    </w:p>
    <w:p w:rsidR="007C4E5B" w:rsidRDefault="007C4E5B" w:rsidP="007C4E5B">
      <w:pPr>
        <w:pStyle w:val="9"/>
      </w:pPr>
      <w:r>
        <w:rPr>
          <w:rFonts w:hint="eastAsia"/>
        </w:rPr>
        <w:t>Immutable</w:t>
      </w:r>
    </w:p>
    <w:p w:rsidR="007C4E5B" w:rsidRPr="001F09A6" w:rsidRDefault="007C4E5B" w:rsidP="007C4E5B">
      <w:pPr>
        <w:rPr>
          <w:color w:val="BFBFBF" w:themeColor="background1" w:themeShade="BF"/>
        </w:rPr>
      </w:pPr>
      <w:r w:rsidRPr="001F09A6">
        <w:rPr>
          <w:rFonts w:hint="eastAsia"/>
          <w:color w:val="BFBFBF" w:themeColor="background1" w:themeShade="BF"/>
        </w:rPr>
        <w:tab/>
      </w:r>
      <w:r w:rsidRPr="001F09A6">
        <w:rPr>
          <w:rFonts w:hint="eastAsia"/>
          <w:color w:val="BFBFBF" w:themeColor="background1" w:themeShade="BF"/>
        </w:rPr>
        <w:t>非易变属性，</w:t>
      </w:r>
      <w:r w:rsidRPr="001F09A6">
        <w:rPr>
          <w:rFonts w:hint="eastAsia"/>
          <w:color w:val="BFBFBF" w:themeColor="background1" w:themeShade="BF"/>
        </w:rPr>
        <w:t>View</w:t>
      </w:r>
      <w:r w:rsidRPr="001F09A6">
        <w:rPr>
          <w:rFonts w:hint="eastAsia"/>
          <w:color w:val="BFBFBF" w:themeColor="background1" w:themeShade="BF"/>
        </w:rPr>
        <w:t>描述中的</w:t>
      </w:r>
      <w:r w:rsidRPr="001F09A6">
        <w:rPr>
          <w:rFonts w:hint="eastAsia"/>
          <w:color w:val="BFBFBF" w:themeColor="background1" w:themeShade="BF"/>
        </w:rPr>
        <w:t>Variable</w:t>
      </w:r>
      <w:r w:rsidRPr="001F09A6">
        <w:rPr>
          <w:rFonts w:hint="eastAsia"/>
          <w:color w:val="BFBFBF" w:themeColor="background1" w:themeShade="BF"/>
        </w:rPr>
        <w:t>元素对应了具有非易变属性的字段，</w:t>
      </w:r>
      <w:r w:rsidRPr="001F09A6">
        <w:rPr>
          <w:rFonts w:hint="eastAsia"/>
          <w:color w:val="BFBFBF" w:themeColor="background1" w:themeShade="BF"/>
        </w:rPr>
        <w:t>Bind</w:t>
      </w:r>
      <w:r w:rsidRPr="001F09A6">
        <w:rPr>
          <w:rFonts w:hint="eastAsia"/>
          <w:color w:val="BFBFBF" w:themeColor="background1" w:themeShade="BF"/>
        </w:rPr>
        <w:t>引用的</w:t>
      </w:r>
      <w:r w:rsidRPr="001F09A6">
        <w:rPr>
          <w:rFonts w:hint="eastAsia"/>
          <w:color w:val="BFBFBF" w:themeColor="background1" w:themeShade="BF"/>
        </w:rPr>
        <w:t>Xbean</w:t>
      </w:r>
      <w:r w:rsidRPr="001F09A6">
        <w:rPr>
          <w:rFonts w:hint="eastAsia"/>
          <w:color w:val="BFBFBF" w:themeColor="background1" w:themeShade="BF"/>
        </w:rPr>
        <w:t>中定义的</w:t>
      </w:r>
      <w:r w:rsidRPr="001F09A6">
        <w:rPr>
          <w:rFonts w:hint="eastAsia"/>
          <w:color w:val="BFBFBF" w:themeColor="background1" w:themeShade="BF"/>
        </w:rPr>
        <w:t>map</w:t>
      </w:r>
      <w:r w:rsidRPr="001F09A6">
        <w:rPr>
          <w:rFonts w:hint="eastAsia"/>
          <w:color w:val="BFBFBF" w:themeColor="background1" w:themeShade="BF"/>
        </w:rPr>
        <w:t>，</w:t>
      </w:r>
      <w:r w:rsidRPr="001F09A6">
        <w:rPr>
          <w:rFonts w:hint="eastAsia"/>
          <w:color w:val="BFBFBF" w:themeColor="background1" w:themeShade="BF"/>
        </w:rPr>
        <w:t>set</w:t>
      </w:r>
      <w:r w:rsidRPr="001F09A6">
        <w:rPr>
          <w:rFonts w:hint="eastAsia"/>
          <w:color w:val="BFBFBF" w:themeColor="background1" w:themeShade="BF"/>
        </w:rPr>
        <w:t>类型之外的字段也具有非易变属性，这样的字段不能修改，只能被原子的替换。非易变的字段，只能使用非易变采集器采集数据。</w:t>
      </w:r>
    </w:p>
    <w:p w:rsidR="007C4E5B" w:rsidRDefault="007C4E5B" w:rsidP="007C4E5B">
      <w:r>
        <w:t xml:space="preserve">The immutable property, the </w:t>
      </w:r>
      <w:r w:rsidRPr="001F09A6">
        <w:rPr>
          <w:b/>
        </w:rPr>
        <w:t>Variable</w:t>
      </w:r>
      <w:r>
        <w:t xml:space="preserve"> element described by the </w:t>
      </w:r>
      <w:r w:rsidRPr="001F09A6">
        <w:rPr>
          <w:b/>
        </w:rPr>
        <w:t>View</w:t>
      </w:r>
      <w:r>
        <w:t xml:space="preserve"> corresponds to the filed with the immutable property, and the fields except for the </w:t>
      </w:r>
      <w:r w:rsidRPr="001F09A6">
        <w:rPr>
          <w:b/>
        </w:rPr>
        <w:t>map</w:t>
      </w:r>
      <w:r>
        <w:t xml:space="preserve"> and </w:t>
      </w:r>
      <w:r w:rsidRPr="001F09A6">
        <w:rPr>
          <w:b/>
        </w:rPr>
        <w:t>set</w:t>
      </w:r>
      <w:r>
        <w:t xml:space="preserve"> type defined by the </w:t>
      </w:r>
      <w:r w:rsidRPr="001F09A6">
        <w:rPr>
          <w:b/>
        </w:rPr>
        <w:t>Xbean</w:t>
      </w:r>
      <w:r>
        <w:t xml:space="preserve"> which is referred by the </w:t>
      </w:r>
      <w:r w:rsidRPr="001F09A6">
        <w:rPr>
          <w:b/>
        </w:rPr>
        <w:t>Bind</w:t>
      </w:r>
      <w:r>
        <w:t xml:space="preserve"> have the immutable property. These fileds could not be modified and only could be </w:t>
      </w:r>
      <w:r w:rsidRPr="00E01045">
        <w:t>atomically</w:t>
      </w:r>
      <w:r>
        <w:t xml:space="preserve"> replaced. The immutable filed only could use the immutable collector to collect data.</w:t>
      </w:r>
    </w:p>
    <w:p w:rsidR="007C4E5B" w:rsidRDefault="007C4E5B" w:rsidP="007C4E5B">
      <w:pPr>
        <w:pStyle w:val="9"/>
      </w:pPr>
      <w:r>
        <w:rPr>
          <w:rFonts w:hint="eastAsia"/>
        </w:rPr>
        <w:t>Mutable</w:t>
      </w:r>
    </w:p>
    <w:p w:rsidR="007C4E5B" w:rsidRPr="00800E4A" w:rsidRDefault="007C4E5B" w:rsidP="007C4E5B">
      <w:pPr>
        <w:rPr>
          <w:color w:val="BFBFBF" w:themeColor="background1" w:themeShade="BF"/>
        </w:rPr>
      </w:pPr>
      <w:r w:rsidRPr="00800E4A">
        <w:rPr>
          <w:rFonts w:hint="eastAsia"/>
          <w:color w:val="BFBFBF" w:themeColor="background1" w:themeShade="BF"/>
        </w:rPr>
        <w:tab/>
      </w:r>
      <w:r w:rsidRPr="00800E4A">
        <w:rPr>
          <w:rFonts w:hint="eastAsia"/>
          <w:color w:val="BFBFBF" w:themeColor="background1" w:themeShade="BF"/>
        </w:rPr>
        <w:t>易变属性，</w:t>
      </w:r>
      <w:r w:rsidRPr="00800E4A">
        <w:rPr>
          <w:rFonts w:hint="eastAsia"/>
          <w:color w:val="BFBFBF" w:themeColor="background1" w:themeShade="BF"/>
        </w:rPr>
        <w:t>View</w:t>
      </w:r>
      <w:r w:rsidRPr="00800E4A">
        <w:rPr>
          <w:rFonts w:hint="eastAsia"/>
          <w:color w:val="BFBFBF" w:themeColor="background1" w:themeShade="BF"/>
        </w:rPr>
        <w:t>描述中的</w:t>
      </w:r>
      <w:r w:rsidRPr="00800E4A">
        <w:rPr>
          <w:rFonts w:hint="eastAsia"/>
          <w:color w:val="BFBFBF" w:themeColor="background1" w:themeShade="BF"/>
        </w:rPr>
        <w:t>Bind</w:t>
      </w:r>
      <w:r w:rsidRPr="00800E4A">
        <w:rPr>
          <w:rFonts w:hint="eastAsia"/>
          <w:color w:val="BFBFBF" w:themeColor="background1" w:themeShade="BF"/>
        </w:rPr>
        <w:t>元素对应了具有易变属性的字段，</w:t>
      </w:r>
      <w:r w:rsidRPr="00800E4A">
        <w:rPr>
          <w:rFonts w:hint="eastAsia"/>
          <w:color w:val="BFBFBF" w:themeColor="background1" w:themeShade="BF"/>
        </w:rPr>
        <w:t>Bind</w:t>
      </w:r>
      <w:r w:rsidRPr="00800E4A">
        <w:rPr>
          <w:rFonts w:hint="eastAsia"/>
          <w:color w:val="BFBFBF" w:themeColor="background1" w:themeShade="BF"/>
        </w:rPr>
        <w:t>引用中的</w:t>
      </w:r>
      <w:r w:rsidRPr="00800E4A">
        <w:rPr>
          <w:rFonts w:hint="eastAsia"/>
          <w:color w:val="BFBFBF" w:themeColor="background1" w:themeShade="BF"/>
        </w:rPr>
        <w:t>Xbean</w:t>
      </w:r>
      <w:r w:rsidRPr="00800E4A">
        <w:rPr>
          <w:rFonts w:hint="eastAsia"/>
          <w:color w:val="BFBFBF" w:themeColor="background1" w:themeShade="BF"/>
        </w:rPr>
        <w:t>中定义的</w:t>
      </w:r>
      <w:r w:rsidRPr="00800E4A">
        <w:rPr>
          <w:rFonts w:hint="eastAsia"/>
          <w:color w:val="BFBFBF" w:themeColor="background1" w:themeShade="BF"/>
        </w:rPr>
        <w:t>map</w:t>
      </w:r>
      <w:r w:rsidRPr="00800E4A">
        <w:rPr>
          <w:rFonts w:hint="eastAsia"/>
          <w:color w:val="BFBFBF" w:themeColor="background1" w:themeShade="BF"/>
        </w:rPr>
        <w:t>，</w:t>
      </w:r>
      <w:r w:rsidRPr="00800E4A">
        <w:rPr>
          <w:rFonts w:hint="eastAsia"/>
          <w:color w:val="BFBFBF" w:themeColor="background1" w:themeShade="BF"/>
        </w:rPr>
        <w:t>set</w:t>
      </w:r>
      <w:r w:rsidRPr="00800E4A">
        <w:rPr>
          <w:rFonts w:hint="eastAsia"/>
          <w:color w:val="BFBFBF" w:themeColor="background1" w:themeShade="BF"/>
        </w:rPr>
        <w:t>类型的字段也具有易变属性，这样的字段可以被修改，例如，</w:t>
      </w:r>
      <w:r w:rsidRPr="00800E4A">
        <w:rPr>
          <w:rFonts w:hint="eastAsia"/>
          <w:color w:val="BFBFBF" w:themeColor="background1" w:themeShade="BF"/>
        </w:rPr>
        <w:t>map</w:t>
      </w:r>
      <w:r w:rsidRPr="00800E4A">
        <w:rPr>
          <w:rFonts w:hint="eastAsia"/>
          <w:color w:val="BFBFBF" w:themeColor="background1" w:themeShade="BF"/>
        </w:rPr>
        <w:t>可以在上面直接增删，而</w:t>
      </w:r>
      <w:r w:rsidRPr="00800E4A">
        <w:rPr>
          <w:rFonts w:hint="eastAsia"/>
          <w:color w:val="BFBFBF" w:themeColor="background1" w:themeShade="BF"/>
        </w:rPr>
        <w:t>map</w:t>
      </w:r>
      <w:r w:rsidRPr="00800E4A">
        <w:rPr>
          <w:rFonts w:hint="eastAsia"/>
          <w:color w:val="BFBFBF" w:themeColor="background1" w:themeShade="BF"/>
        </w:rPr>
        <w:t>对象本身的引用并没有改变。易变的字段，多数情况下使用易变采集器采集数据，特殊情况下也可以使用非易变采集器数据，例如，</w:t>
      </w:r>
      <w:r w:rsidRPr="00800E4A">
        <w:rPr>
          <w:rFonts w:hint="eastAsia"/>
          <w:color w:val="BFBFBF" w:themeColor="background1" w:themeShade="BF"/>
        </w:rPr>
        <w:t>map</w:t>
      </w:r>
      <w:r w:rsidRPr="00800E4A">
        <w:rPr>
          <w:rFonts w:hint="eastAsia"/>
          <w:color w:val="BFBFBF" w:themeColor="background1" w:themeShade="BF"/>
        </w:rPr>
        <w:t>尽管可以直接增删内容，但是整体的替换也是允许的。易变属性的使用使得数据的局部更新成为可能，只发</w:t>
      </w:r>
      <w:r w:rsidRPr="00800E4A">
        <w:rPr>
          <w:rFonts w:hint="eastAsia"/>
          <w:color w:val="BFBFBF" w:themeColor="background1" w:themeShade="BF"/>
        </w:rPr>
        <w:lastRenderedPageBreak/>
        <w:t>送改变的数据，有利于节省网络带宽。</w:t>
      </w:r>
      <w:r w:rsidRPr="00800E4A">
        <w:rPr>
          <w:rFonts w:hint="eastAsia"/>
          <w:color w:val="BFBFBF" w:themeColor="background1" w:themeShade="BF"/>
        </w:rPr>
        <w:t>Immutable</w:t>
      </w:r>
      <w:r w:rsidRPr="00800E4A">
        <w:rPr>
          <w:rFonts w:hint="eastAsia"/>
          <w:color w:val="BFBFBF" w:themeColor="background1" w:themeShade="BF"/>
        </w:rPr>
        <w:t>，</w:t>
      </w:r>
      <w:r w:rsidRPr="00800E4A">
        <w:rPr>
          <w:rFonts w:hint="eastAsia"/>
          <w:color w:val="BFBFBF" w:themeColor="background1" w:themeShade="BF"/>
        </w:rPr>
        <w:t>Mutable</w:t>
      </w:r>
      <w:r w:rsidRPr="00800E4A">
        <w:rPr>
          <w:rFonts w:hint="eastAsia"/>
          <w:color w:val="BFBFBF" w:themeColor="background1" w:themeShade="BF"/>
        </w:rPr>
        <w:t>由系统根据配置自动选择，无需用户干预。</w:t>
      </w:r>
    </w:p>
    <w:p w:rsidR="007C4E5B" w:rsidRDefault="007C4E5B" w:rsidP="007C4E5B">
      <w:r>
        <w:t xml:space="preserve">The mutable property, the </w:t>
      </w:r>
      <w:r w:rsidRPr="002F0DB7">
        <w:rPr>
          <w:b/>
        </w:rPr>
        <w:t>Bind</w:t>
      </w:r>
      <w:r>
        <w:t xml:space="preserve"> element described by the </w:t>
      </w:r>
      <w:r w:rsidRPr="002F0DB7">
        <w:rPr>
          <w:b/>
        </w:rPr>
        <w:t>View</w:t>
      </w:r>
      <w:r>
        <w:t xml:space="preserve"> corresponds to the field with the mutable property, and the fields of the </w:t>
      </w:r>
      <w:r w:rsidRPr="002F0DB7">
        <w:rPr>
          <w:b/>
        </w:rPr>
        <w:t>map</w:t>
      </w:r>
      <w:r>
        <w:t xml:space="preserve"> and </w:t>
      </w:r>
      <w:r w:rsidRPr="002F0DB7">
        <w:rPr>
          <w:b/>
        </w:rPr>
        <w:t>set</w:t>
      </w:r>
      <w:r>
        <w:t xml:space="preserve"> type defined by the </w:t>
      </w:r>
      <w:r w:rsidRPr="002F0DB7">
        <w:rPr>
          <w:b/>
        </w:rPr>
        <w:t>Xbean</w:t>
      </w:r>
      <w:r>
        <w:t xml:space="preserve"> which is referred by the </w:t>
      </w:r>
      <w:r w:rsidRPr="002F0DB7">
        <w:rPr>
          <w:b/>
        </w:rPr>
        <w:t>Bind</w:t>
      </w:r>
      <w:r>
        <w:t xml:space="preserve"> have the mutable property. These fields could be modified. For example, the </w:t>
      </w:r>
      <w:r w:rsidRPr="006C7962">
        <w:rPr>
          <w:b/>
        </w:rPr>
        <w:t>map</w:t>
      </w:r>
      <w:r>
        <w:t xml:space="preserve"> could directly execute the add/delete operation, however the reference of the map object itself has no change. The mutable field uses the mutable collector to collect data in most cases, and also could use the immutable collector to collect data in particular case. For example, even though the map could directly add/delete content, the entire replacement </w:t>
      </w:r>
      <w:r w:rsidRPr="00E01045">
        <w:rPr>
          <w:rFonts w:hint="eastAsia"/>
        </w:rPr>
        <w:t>of reference</w:t>
      </w:r>
      <w:r>
        <w:rPr>
          <w:rFonts w:hint="eastAsia"/>
        </w:rPr>
        <w:t xml:space="preserve"> </w:t>
      </w:r>
      <w:r>
        <w:t xml:space="preserve">is also allowed. The usage of the mutable property brings the possibility of the partial update of the data. It is benefical to save the network bindwidth when only sending the changed data. The Immutable and Mutable are </w:t>
      </w:r>
      <w:r w:rsidRPr="00E01045">
        <w:t>automatically</w:t>
      </w:r>
      <w:r w:rsidR="00E01045">
        <w:rPr>
          <w:color w:val="FF0000"/>
        </w:rPr>
        <w:t xml:space="preserve"> </w:t>
      </w:r>
      <w:r>
        <w:t>selected by the system according to the configure and the user does not need to intervene.</w:t>
      </w:r>
    </w:p>
    <w:p w:rsidR="007C4E5B" w:rsidRDefault="007C4E5B" w:rsidP="007C4E5B">
      <w:pPr>
        <w:pStyle w:val="9"/>
      </w:pPr>
      <w:r>
        <w:rPr>
          <w:rFonts w:hint="eastAsia"/>
        </w:rPr>
        <w:t>Tick</w:t>
      </w:r>
    </w:p>
    <w:p w:rsidR="007C4E5B" w:rsidRPr="00824F40" w:rsidRDefault="007C4E5B" w:rsidP="007C4E5B">
      <w:pPr>
        <w:rPr>
          <w:color w:val="BFBFBF" w:themeColor="background1" w:themeShade="BF"/>
        </w:rPr>
      </w:pPr>
      <w:r w:rsidRPr="00824F40">
        <w:rPr>
          <w:rFonts w:hint="eastAsia"/>
          <w:color w:val="BFBFBF" w:themeColor="background1" w:themeShade="BF"/>
        </w:rPr>
        <w:tab/>
      </w:r>
      <w:r w:rsidRPr="00824F40">
        <w:rPr>
          <w:rFonts w:hint="eastAsia"/>
          <w:color w:val="BFBFBF" w:themeColor="background1" w:themeShade="BF"/>
        </w:rPr>
        <w:t>字段数据采集的周期，对于集合采集，一个周期内的所有变化，连同顺序被采集出来；对于状态采集，最后一个状态被采集出来。</w:t>
      </w:r>
    </w:p>
    <w:p w:rsidR="007C4E5B" w:rsidRPr="00224AE0" w:rsidRDefault="007C4E5B" w:rsidP="007C4E5B">
      <w:r>
        <w:t>The period of the field data collection, for the set collection, all the change in a period together with the sequence is collected; for the status collection, the last status is collected.</w:t>
      </w:r>
    </w:p>
    <w:p w:rsidR="007C4E5B" w:rsidRDefault="007C4E5B" w:rsidP="007C4E5B">
      <w:pPr>
        <w:pStyle w:val="6"/>
      </w:pPr>
      <w:r w:rsidRPr="00DA6CCF">
        <w:rPr>
          <w:rFonts w:hint="eastAsia"/>
          <w:color w:val="BFBFBF" w:themeColor="background1" w:themeShade="BF"/>
        </w:rPr>
        <w:t>xml</w:t>
      </w:r>
      <w:r w:rsidRPr="00DA6CCF">
        <w:rPr>
          <w:rFonts w:hint="eastAsia"/>
          <w:color w:val="BFBFBF" w:themeColor="background1" w:themeShade="BF"/>
        </w:rPr>
        <w:t>描述扩展</w:t>
      </w:r>
      <w:r>
        <w:t xml:space="preserve"> xml description extension</w:t>
      </w:r>
    </w:p>
    <w:p w:rsidR="007C4E5B" w:rsidRPr="00013529" w:rsidRDefault="007C4E5B" w:rsidP="007C4E5B">
      <w:r>
        <w:rPr>
          <w:rFonts w:hint="eastAsia"/>
        </w:rPr>
        <w:tab/>
      </w:r>
      <w:r w:rsidRPr="00013529">
        <w:t>&lt;view name="TestTempView" lifecycle="temporary"</w:t>
      </w:r>
      <w:r>
        <w:rPr>
          <w:rFonts w:hint="eastAsia"/>
        </w:rPr>
        <w:t xml:space="preserve"> </w:t>
      </w:r>
      <w:r w:rsidRPr="001D191E">
        <w:rPr>
          <w:rFonts w:hint="eastAsia"/>
          <w:b/>
          <w:i/>
        </w:rPr>
        <w:t>tick="20"</w:t>
      </w:r>
      <w:r w:rsidRPr="00013529">
        <w:t>&gt;</w:t>
      </w:r>
    </w:p>
    <w:p w:rsidR="007C4E5B" w:rsidRDefault="007C4E5B" w:rsidP="007C4E5B">
      <w:r>
        <w:rPr>
          <w:rFonts w:hint="eastAsia"/>
        </w:rPr>
        <w:tab/>
      </w:r>
      <w:r>
        <w:rPr>
          <w:rFonts w:hint="eastAsia"/>
        </w:rPr>
        <w:tab/>
      </w:r>
      <w:r>
        <w:t xml:space="preserve">&lt;variable name="var1" type="int" </w:t>
      </w:r>
      <w:r w:rsidRPr="00DC1EE3">
        <w:rPr>
          <w:b/>
          <w:i/>
        </w:rPr>
        <w:t>clip="true"</w:t>
      </w:r>
      <w:r>
        <w:t xml:space="preserve"> /&gt;</w:t>
      </w:r>
    </w:p>
    <w:p w:rsidR="007C4E5B" w:rsidRDefault="007C4E5B" w:rsidP="007C4E5B">
      <w:r>
        <w:rPr>
          <w:rFonts w:hint="eastAsia"/>
        </w:rPr>
        <w:tab/>
      </w:r>
      <w:r>
        <w:rPr>
          <w:rFonts w:hint="eastAsia"/>
        </w:rPr>
        <w:tab/>
      </w:r>
      <w:r>
        <w:t xml:space="preserve">&lt;bind name="bindfirst" table="roles" </w:t>
      </w:r>
      <w:r w:rsidRPr="00DC1EE3">
        <w:rPr>
          <w:b/>
          <w:i/>
        </w:rPr>
        <w:t>clip="true" snapshot="true"</w:t>
      </w:r>
      <w:r>
        <w:t xml:space="preserve"> /&gt;</w:t>
      </w:r>
    </w:p>
    <w:p w:rsidR="007C4E5B" w:rsidRDefault="007C4E5B" w:rsidP="007C4E5B">
      <w:r>
        <w:rPr>
          <w:rFonts w:hint="eastAsia"/>
        </w:rPr>
        <w:tab/>
      </w:r>
      <w:r>
        <w:rPr>
          <w:rFonts w:hint="eastAsia"/>
        </w:rPr>
        <w:tab/>
      </w:r>
      <w:r w:rsidRPr="00912871">
        <w:t xml:space="preserve">&lt;subscribe name="_var1" ref="gs.for_session.firstview.var1" </w:t>
      </w:r>
      <w:r w:rsidRPr="00912871">
        <w:rPr>
          <w:rFonts w:hint="eastAsia"/>
          <w:b/>
          <w:i/>
        </w:rPr>
        <w:t>snapshot=</w:t>
      </w:r>
      <w:r w:rsidRPr="00912871">
        <w:rPr>
          <w:b/>
          <w:i/>
        </w:rPr>
        <w:t>”</w:t>
      </w:r>
      <w:r w:rsidRPr="00912871">
        <w:rPr>
          <w:rFonts w:hint="eastAsia"/>
          <w:b/>
          <w:i/>
        </w:rPr>
        <w:t>true</w:t>
      </w:r>
      <w:r w:rsidRPr="00912871">
        <w:rPr>
          <w:b/>
          <w:i/>
        </w:rPr>
        <w:t>”</w:t>
      </w:r>
      <w:r w:rsidRPr="00912871">
        <w:t>/&gt;</w:t>
      </w:r>
    </w:p>
    <w:p w:rsidR="007C4E5B" w:rsidRDefault="007C4E5B" w:rsidP="007C4E5B">
      <w:r>
        <w:rPr>
          <w:rFonts w:hint="eastAsia"/>
        </w:rPr>
        <w:tab/>
        <w:t>&lt;/view&gt;</w:t>
      </w:r>
    </w:p>
    <w:p w:rsidR="007C4E5B" w:rsidRPr="00C03C7F" w:rsidRDefault="007C4E5B" w:rsidP="007C4E5B">
      <w:pPr>
        <w:rPr>
          <w:color w:val="BFBFBF" w:themeColor="background1" w:themeShade="BF"/>
        </w:rPr>
      </w:pPr>
      <w:r w:rsidRPr="00C03C7F">
        <w:rPr>
          <w:rFonts w:hint="eastAsia"/>
          <w:color w:val="BFBFBF" w:themeColor="background1" w:themeShade="BF"/>
        </w:rPr>
        <w:tab/>
        <w:t>View</w:t>
      </w:r>
      <w:r w:rsidRPr="00C03C7F">
        <w:rPr>
          <w:rFonts w:hint="eastAsia"/>
          <w:color w:val="BFBFBF" w:themeColor="background1" w:themeShade="BF"/>
        </w:rPr>
        <w:t>元素的</w:t>
      </w:r>
      <w:r w:rsidRPr="00C03C7F">
        <w:rPr>
          <w:rFonts w:hint="eastAsia"/>
          <w:color w:val="BFBFBF" w:themeColor="background1" w:themeShade="BF"/>
        </w:rPr>
        <w:t>tick</w:t>
      </w:r>
      <w:r w:rsidRPr="00C03C7F">
        <w:rPr>
          <w:rFonts w:hint="eastAsia"/>
          <w:color w:val="BFBFBF" w:themeColor="background1" w:themeShade="BF"/>
        </w:rPr>
        <w:t>属性，对于全局</w:t>
      </w:r>
      <w:r w:rsidRPr="00C03C7F">
        <w:rPr>
          <w:rFonts w:hint="eastAsia"/>
          <w:color w:val="BFBFBF" w:themeColor="background1" w:themeShade="BF"/>
        </w:rPr>
        <w:t>View</w:t>
      </w:r>
      <w:r w:rsidRPr="00C03C7F">
        <w:rPr>
          <w:rFonts w:hint="eastAsia"/>
          <w:color w:val="BFBFBF" w:themeColor="background1" w:themeShade="BF"/>
        </w:rPr>
        <w:t>无意义。</w:t>
      </w:r>
      <w:r w:rsidRPr="00C03C7F">
        <w:rPr>
          <w:rFonts w:hint="eastAsia"/>
          <w:color w:val="BFBFBF" w:themeColor="background1" w:themeShade="BF"/>
        </w:rPr>
        <w:t>View</w:t>
      </w:r>
      <w:r w:rsidRPr="00C03C7F">
        <w:rPr>
          <w:rFonts w:hint="eastAsia"/>
          <w:color w:val="BFBFBF" w:themeColor="background1" w:themeShade="BF"/>
        </w:rPr>
        <w:t>元素内，</w:t>
      </w:r>
      <w:r w:rsidRPr="00C03C7F">
        <w:rPr>
          <w:rFonts w:hint="eastAsia"/>
          <w:color w:val="BFBFBF" w:themeColor="background1" w:themeShade="BF"/>
        </w:rPr>
        <w:t>variable</w:t>
      </w:r>
      <w:r w:rsidRPr="00C03C7F">
        <w:rPr>
          <w:rFonts w:hint="eastAsia"/>
          <w:color w:val="BFBFBF" w:themeColor="background1" w:themeShade="BF"/>
        </w:rPr>
        <w:t>，</w:t>
      </w:r>
      <w:r w:rsidRPr="00C03C7F">
        <w:rPr>
          <w:rFonts w:hint="eastAsia"/>
          <w:color w:val="BFBFBF" w:themeColor="background1" w:themeShade="BF"/>
        </w:rPr>
        <w:t>bind</w:t>
      </w:r>
      <w:r w:rsidRPr="00C03C7F">
        <w:rPr>
          <w:rFonts w:hint="eastAsia"/>
          <w:color w:val="BFBFBF" w:themeColor="background1" w:themeShade="BF"/>
        </w:rPr>
        <w:t>两个元素上，提供了两个属性，</w:t>
      </w:r>
      <w:r w:rsidRPr="00C03C7F">
        <w:rPr>
          <w:rFonts w:hint="eastAsia"/>
          <w:color w:val="BFBFBF" w:themeColor="background1" w:themeShade="BF"/>
        </w:rPr>
        <w:t>clip</w:t>
      </w:r>
      <w:r w:rsidRPr="00C03C7F">
        <w:rPr>
          <w:rFonts w:hint="eastAsia"/>
          <w:color w:val="BFBFBF" w:themeColor="background1" w:themeShade="BF"/>
        </w:rPr>
        <w:t>和</w:t>
      </w:r>
      <w:r w:rsidRPr="00C03C7F">
        <w:rPr>
          <w:rFonts w:hint="eastAsia"/>
          <w:color w:val="BFBFBF" w:themeColor="background1" w:themeShade="BF"/>
        </w:rPr>
        <w:t>snapshot</w:t>
      </w:r>
      <w:r w:rsidRPr="00C03C7F">
        <w:rPr>
          <w:rFonts w:hint="eastAsia"/>
          <w:color w:val="BFBFBF" w:themeColor="background1" w:themeShade="BF"/>
        </w:rPr>
        <w:t>；临时</w:t>
      </w:r>
      <w:r w:rsidRPr="00C03C7F">
        <w:rPr>
          <w:rFonts w:hint="eastAsia"/>
          <w:color w:val="BFBFBF" w:themeColor="background1" w:themeShade="BF"/>
        </w:rPr>
        <w:t>View</w:t>
      </w:r>
      <w:r w:rsidRPr="00C03C7F">
        <w:rPr>
          <w:rFonts w:hint="eastAsia"/>
          <w:color w:val="BFBFBF" w:themeColor="background1" w:themeShade="BF"/>
        </w:rPr>
        <w:t>的</w:t>
      </w:r>
      <w:r w:rsidRPr="00C03C7F">
        <w:rPr>
          <w:rFonts w:hint="eastAsia"/>
          <w:color w:val="BFBFBF" w:themeColor="background1" w:themeShade="BF"/>
        </w:rPr>
        <w:t>subscribe</w:t>
      </w:r>
      <w:r w:rsidRPr="00C03C7F">
        <w:rPr>
          <w:rFonts w:hint="eastAsia"/>
          <w:color w:val="BFBFBF" w:themeColor="background1" w:themeShade="BF"/>
        </w:rPr>
        <w:t>字段只提供</w:t>
      </w:r>
      <w:r w:rsidRPr="00C03C7F">
        <w:rPr>
          <w:rFonts w:hint="eastAsia"/>
          <w:color w:val="BFBFBF" w:themeColor="background1" w:themeShade="BF"/>
        </w:rPr>
        <w:t>snapshot</w:t>
      </w:r>
      <w:r w:rsidRPr="00C03C7F">
        <w:rPr>
          <w:rFonts w:hint="eastAsia"/>
          <w:color w:val="BFBFBF" w:themeColor="background1" w:themeShade="BF"/>
        </w:rPr>
        <w:t>属性。</w:t>
      </w:r>
    </w:p>
    <w:p w:rsidR="007C4E5B" w:rsidRDefault="007C4E5B" w:rsidP="007C4E5B">
      <w:r>
        <w:t xml:space="preserve">The </w:t>
      </w:r>
      <w:r w:rsidRPr="00C252C0">
        <w:rPr>
          <w:b/>
          <w:i/>
        </w:rPr>
        <w:t>tick</w:t>
      </w:r>
      <w:r>
        <w:t xml:space="preserve"> </w:t>
      </w:r>
      <w:r w:rsidRPr="00E01045">
        <w:rPr>
          <w:rFonts w:hint="eastAsia"/>
        </w:rPr>
        <w:t>attribute</w:t>
      </w:r>
      <w:r>
        <w:t xml:space="preserve"> of the </w:t>
      </w:r>
      <w:r w:rsidRPr="00C252C0">
        <w:rPr>
          <w:b/>
          <w:i/>
        </w:rPr>
        <w:t>View</w:t>
      </w:r>
      <w:r>
        <w:t xml:space="preserve"> element has no meaning to the global View. In the View element, the </w:t>
      </w:r>
      <w:r w:rsidRPr="00C252C0">
        <w:rPr>
          <w:b/>
          <w:i/>
        </w:rPr>
        <w:t>variable</w:t>
      </w:r>
      <w:r>
        <w:t xml:space="preserve"> and </w:t>
      </w:r>
      <w:r w:rsidRPr="00C252C0">
        <w:rPr>
          <w:b/>
          <w:i/>
        </w:rPr>
        <w:t>bind</w:t>
      </w:r>
      <w:r>
        <w:t xml:space="preserve"> elements provide two </w:t>
      </w:r>
      <w:r w:rsidR="00A15AD6" w:rsidRPr="00A15AD6">
        <w:t>attributes</w:t>
      </w:r>
      <w:r>
        <w:t xml:space="preserve">, </w:t>
      </w:r>
      <w:r w:rsidRPr="00C252C0">
        <w:rPr>
          <w:b/>
          <w:i/>
        </w:rPr>
        <w:t>clip</w:t>
      </w:r>
      <w:r>
        <w:t xml:space="preserve"> and </w:t>
      </w:r>
      <w:r w:rsidRPr="00C252C0">
        <w:rPr>
          <w:b/>
          <w:i/>
        </w:rPr>
        <w:t>snapshot</w:t>
      </w:r>
      <w:r>
        <w:t xml:space="preserve">; the </w:t>
      </w:r>
      <w:r w:rsidRPr="00C252C0">
        <w:rPr>
          <w:b/>
          <w:i/>
        </w:rPr>
        <w:t>subscribe</w:t>
      </w:r>
      <w:r>
        <w:t xml:space="preserve"> field of the temporary View only provides the </w:t>
      </w:r>
      <w:r w:rsidRPr="00C252C0">
        <w:rPr>
          <w:b/>
          <w:i/>
        </w:rPr>
        <w:t>snapshot</w:t>
      </w:r>
      <w:r>
        <w:t xml:space="preserve"> </w:t>
      </w:r>
      <w:r w:rsidR="00E01045">
        <w:t>attribute</w:t>
      </w:r>
      <w:r>
        <w:t>.</w:t>
      </w:r>
    </w:p>
    <w:p w:rsidR="007C4E5B" w:rsidRDefault="007C4E5B" w:rsidP="007C4E5B">
      <w:pPr>
        <w:pStyle w:val="9"/>
      </w:pPr>
      <w:r w:rsidRPr="00C465C6">
        <w:rPr>
          <w:rFonts w:hint="eastAsia"/>
          <w:color w:val="BFBFBF" w:themeColor="background1" w:themeShade="BF"/>
        </w:rPr>
        <w:t>tick</w:t>
      </w:r>
      <w:r w:rsidRPr="00C465C6">
        <w:rPr>
          <w:rFonts w:hint="eastAsia"/>
          <w:color w:val="BFBFBF" w:themeColor="background1" w:themeShade="BF"/>
        </w:rPr>
        <w:t>属性</w:t>
      </w:r>
      <w:r>
        <w:t xml:space="preserve"> tick</w:t>
      </w:r>
      <w:r w:rsidRPr="00A15AD6">
        <w:t xml:space="preserve"> </w:t>
      </w:r>
      <w:r w:rsidR="00E01045" w:rsidRPr="00A15AD6">
        <w:t>attribute</w:t>
      </w:r>
    </w:p>
    <w:p w:rsidR="007C4E5B" w:rsidRPr="006460A3" w:rsidRDefault="007C4E5B" w:rsidP="007C4E5B">
      <w:pPr>
        <w:rPr>
          <w:color w:val="BFBFBF" w:themeColor="background1" w:themeShade="BF"/>
        </w:rPr>
      </w:pPr>
      <w:r w:rsidRPr="006460A3">
        <w:rPr>
          <w:rFonts w:hint="eastAsia"/>
          <w:color w:val="BFBFBF" w:themeColor="background1" w:themeShade="BF"/>
        </w:rPr>
        <w:tab/>
      </w:r>
      <w:r w:rsidRPr="006460A3">
        <w:rPr>
          <w:rFonts w:hint="eastAsia"/>
          <w:color w:val="BFBFBF" w:themeColor="background1" w:themeShade="BF"/>
        </w:rPr>
        <w:t>配置</w:t>
      </w:r>
      <w:r w:rsidRPr="006460A3">
        <w:rPr>
          <w:rFonts w:hint="eastAsia"/>
          <w:color w:val="BFBFBF" w:themeColor="background1" w:themeShade="BF"/>
        </w:rPr>
        <w:t>SessionView</w:t>
      </w:r>
      <w:r w:rsidRPr="006460A3">
        <w:rPr>
          <w:rFonts w:hint="eastAsia"/>
          <w:color w:val="BFBFBF" w:themeColor="background1" w:themeShade="BF"/>
        </w:rPr>
        <w:t>和</w:t>
      </w:r>
      <w:r w:rsidRPr="006460A3">
        <w:rPr>
          <w:rFonts w:hint="eastAsia"/>
          <w:color w:val="BFBFBF" w:themeColor="background1" w:themeShade="BF"/>
        </w:rPr>
        <w:t>TemporaryView</w:t>
      </w:r>
      <w:r w:rsidRPr="006460A3">
        <w:rPr>
          <w:rFonts w:hint="eastAsia"/>
          <w:color w:val="BFBFBF" w:themeColor="background1" w:themeShade="BF"/>
        </w:rPr>
        <w:t>生成代码的</w:t>
      </w:r>
      <w:r w:rsidRPr="006460A3">
        <w:rPr>
          <w:rFonts w:hint="eastAsia"/>
          <w:color w:val="BFBFBF" w:themeColor="background1" w:themeShade="BF"/>
        </w:rPr>
        <w:t>tick</w:t>
      </w:r>
      <w:r w:rsidRPr="006460A3">
        <w:rPr>
          <w:rFonts w:hint="eastAsia"/>
          <w:color w:val="BFBFBF" w:themeColor="background1" w:themeShade="BF"/>
        </w:rPr>
        <w:t>，上面设置为</w:t>
      </w:r>
      <w:r w:rsidRPr="006460A3">
        <w:rPr>
          <w:rFonts w:hint="eastAsia"/>
          <w:color w:val="BFBFBF" w:themeColor="background1" w:themeShade="BF"/>
        </w:rPr>
        <w:t>20</w:t>
      </w:r>
      <w:r w:rsidRPr="006460A3">
        <w:rPr>
          <w:rFonts w:hint="eastAsia"/>
          <w:color w:val="BFBFBF" w:themeColor="background1" w:themeShade="BF"/>
        </w:rPr>
        <w:t>，默认为</w:t>
      </w:r>
      <w:r w:rsidRPr="006460A3">
        <w:rPr>
          <w:rFonts w:hint="eastAsia"/>
          <w:color w:val="BFBFBF" w:themeColor="background1" w:themeShade="BF"/>
        </w:rPr>
        <w:t>10ms</w:t>
      </w:r>
      <w:r w:rsidRPr="006460A3">
        <w:rPr>
          <w:rFonts w:hint="eastAsia"/>
          <w:color w:val="BFBFBF" w:themeColor="background1" w:themeShade="BF"/>
        </w:rPr>
        <w:t>，程序内能够通过</w:t>
      </w:r>
      <w:r w:rsidRPr="006460A3">
        <w:rPr>
          <w:rFonts w:hint="eastAsia"/>
          <w:color w:val="BFBFBF" w:themeColor="background1" w:themeShade="BF"/>
        </w:rPr>
        <w:t>setTick</w:t>
      </w:r>
      <w:r w:rsidRPr="006460A3">
        <w:rPr>
          <w:rFonts w:hint="eastAsia"/>
          <w:color w:val="BFBFBF" w:themeColor="background1" w:themeShade="BF"/>
        </w:rPr>
        <w:t>修改。</w:t>
      </w:r>
    </w:p>
    <w:p w:rsidR="007C4E5B" w:rsidRPr="00DA718D" w:rsidRDefault="007C4E5B" w:rsidP="007C4E5B">
      <w:r>
        <w:t xml:space="preserve">Configure the </w:t>
      </w:r>
      <w:r w:rsidRPr="006460A3">
        <w:rPr>
          <w:b/>
          <w:i/>
        </w:rPr>
        <w:t>SessionView</w:t>
      </w:r>
      <w:r>
        <w:t xml:space="preserve"> and the T</w:t>
      </w:r>
      <w:r w:rsidRPr="006460A3">
        <w:rPr>
          <w:b/>
          <w:i/>
        </w:rPr>
        <w:t>emporaryView</w:t>
      </w:r>
      <w:r>
        <w:t xml:space="preserve"> to generate the </w:t>
      </w:r>
      <w:r w:rsidRPr="006460A3">
        <w:rPr>
          <w:b/>
          <w:i/>
        </w:rPr>
        <w:t>tick</w:t>
      </w:r>
      <w:r>
        <w:t xml:space="preserve"> of the source code. The above configuration is </w:t>
      </w:r>
      <w:r w:rsidRPr="006460A3">
        <w:rPr>
          <w:i/>
        </w:rPr>
        <w:t>20</w:t>
      </w:r>
      <w:r>
        <w:t xml:space="preserve">, and the default value is </w:t>
      </w:r>
      <w:r w:rsidRPr="006460A3">
        <w:rPr>
          <w:i/>
        </w:rPr>
        <w:t>10ms</w:t>
      </w:r>
      <w:r>
        <w:t xml:space="preserve">. It could be modified through </w:t>
      </w:r>
      <w:r w:rsidRPr="006460A3">
        <w:rPr>
          <w:b/>
          <w:i/>
        </w:rPr>
        <w:t>setTick</w:t>
      </w:r>
      <w:r>
        <w:t xml:space="preserve"> in the program.</w:t>
      </w:r>
    </w:p>
    <w:p w:rsidR="007C4E5B" w:rsidRDefault="007C4E5B" w:rsidP="007C4E5B">
      <w:pPr>
        <w:pStyle w:val="9"/>
      </w:pPr>
      <w:r w:rsidRPr="00226358">
        <w:rPr>
          <w:rFonts w:hint="eastAsia"/>
          <w:color w:val="BFBFBF" w:themeColor="background1" w:themeShade="BF"/>
        </w:rPr>
        <w:t>clip</w:t>
      </w:r>
      <w:r w:rsidRPr="00226358">
        <w:rPr>
          <w:rFonts w:hint="eastAsia"/>
          <w:color w:val="BFBFBF" w:themeColor="background1" w:themeShade="BF"/>
        </w:rPr>
        <w:t>属性</w:t>
      </w:r>
      <w:r>
        <w:t xml:space="preserve"> clip</w:t>
      </w:r>
      <w:r w:rsidRPr="00A15AD6">
        <w:t xml:space="preserve"> </w:t>
      </w:r>
      <w:r w:rsidR="00E01045" w:rsidRPr="00A15AD6">
        <w:t>attribute</w:t>
      </w:r>
    </w:p>
    <w:p w:rsidR="007C4E5B" w:rsidRPr="00D269B4" w:rsidRDefault="007C4E5B" w:rsidP="007C4E5B">
      <w:pPr>
        <w:rPr>
          <w:color w:val="BFBFBF" w:themeColor="background1" w:themeShade="BF"/>
        </w:rPr>
      </w:pPr>
      <w:r w:rsidRPr="00D269B4">
        <w:rPr>
          <w:rFonts w:hint="eastAsia"/>
          <w:color w:val="BFBFBF" w:themeColor="background1" w:themeShade="BF"/>
        </w:rPr>
        <w:tab/>
      </w:r>
      <w:r w:rsidRPr="00D269B4">
        <w:rPr>
          <w:rFonts w:hint="eastAsia"/>
          <w:color w:val="BFBFBF" w:themeColor="background1" w:themeShade="BF"/>
        </w:rPr>
        <w:t>定义了</w:t>
      </w:r>
      <w:r w:rsidRPr="00D269B4">
        <w:rPr>
          <w:rFonts w:hint="eastAsia"/>
          <w:color w:val="BFBFBF" w:themeColor="background1" w:themeShade="BF"/>
        </w:rPr>
        <w:t>clip</w:t>
      </w:r>
      <w:r w:rsidRPr="00D269B4">
        <w:rPr>
          <w:rFonts w:hint="eastAsia"/>
          <w:color w:val="BFBFBF" w:themeColor="background1" w:themeShade="BF"/>
        </w:rPr>
        <w:t>属性，</w:t>
      </w:r>
      <w:r w:rsidRPr="00D269B4">
        <w:rPr>
          <w:rFonts w:hint="eastAsia"/>
          <w:color w:val="BFBFBF" w:themeColor="background1" w:themeShade="BF"/>
        </w:rPr>
        <w:t>gen</w:t>
      </w:r>
      <w:r w:rsidRPr="00D269B4">
        <w:rPr>
          <w:rFonts w:hint="eastAsia"/>
          <w:color w:val="BFBFBF" w:themeColor="background1" w:themeShade="BF"/>
        </w:rPr>
        <w:t>目录下</w:t>
      </w:r>
      <w:r w:rsidRPr="00D269B4">
        <w:rPr>
          <w:rFonts w:hint="eastAsia"/>
          <w:color w:val="BFBFBF" w:themeColor="background1" w:themeShade="BF"/>
        </w:rPr>
        <w:t>_&lt;ViewName&gt;.java</w:t>
      </w:r>
      <w:r w:rsidRPr="00D269B4">
        <w:rPr>
          <w:rFonts w:hint="eastAsia"/>
          <w:color w:val="BFBFBF" w:themeColor="background1" w:themeShade="BF"/>
        </w:rPr>
        <w:t>中将生成一个</w:t>
      </w:r>
      <w:r w:rsidRPr="00D269B4">
        <w:rPr>
          <w:rFonts w:hint="eastAsia"/>
          <w:color w:val="BFBFBF" w:themeColor="background1" w:themeShade="BF"/>
        </w:rPr>
        <w:t>protected boolean permitXXX(Type p)</w:t>
      </w:r>
      <w:r w:rsidRPr="00D269B4">
        <w:rPr>
          <w:rFonts w:hint="eastAsia"/>
          <w:color w:val="BFBFBF" w:themeColor="background1" w:themeShade="BF"/>
        </w:rPr>
        <w:t>函数，默认返回</w:t>
      </w:r>
      <w:r w:rsidRPr="00D269B4">
        <w:rPr>
          <w:rFonts w:hint="eastAsia"/>
          <w:color w:val="BFBFBF" w:themeColor="background1" w:themeShade="BF"/>
        </w:rPr>
        <w:t>true</w:t>
      </w:r>
      <w:r w:rsidRPr="00D269B4">
        <w:rPr>
          <w:rFonts w:hint="eastAsia"/>
          <w:color w:val="BFBFBF" w:themeColor="background1" w:themeShade="BF"/>
        </w:rPr>
        <w:t>。</w:t>
      </w:r>
    </w:p>
    <w:p w:rsidR="007C4E5B" w:rsidRDefault="007C4E5B" w:rsidP="007C4E5B">
      <w:r>
        <w:lastRenderedPageBreak/>
        <w:t xml:space="preserve">Define the </w:t>
      </w:r>
      <w:r w:rsidRPr="00D269B4">
        <w:rPr>
          <w:b/>
          <w:i/>
        </w:rPr>
        <w:t>clip</w:t>
      </w:r>
      <w:r>
        <w:t xml:space="preserve"> </w:t>
      </w:r>
      <w:r w:rsidR="00E01045" w:rsidRPr="00A15AD6">
        <w:t>attribute</w:t>
      </w:r>
      <w:r>
        <w:t xml:space="preserve">, the </w:t>
      </w:r>
      <w:r w:rsidRPr="00D269B4">
        <w:rPr>
          <w:rFonts w:hint="eastAsia"/>
          <w:b/>
          <w:i/>
          <w:u w:val="single"/>
        </w:rPr>
        <w:t>protected boolean permitXXX(Type p)</w:t>
      </w:r>
      <w:r>
        <w:t xml:space="preserve"> function will be generated in the</w:t>
      </w:r>
      <w:r w:rsidRPr="00D269B4">
        <w:rPr>
          <w:b/>
        </w:rPr>
        <w:t xml:space="preserve"> </w:t>
      </w:r>
      <w:r w:rsidRPr="00D269B4">
        <w:rPr>
          <w:rFonts w:hint="eastAsia"/>
          <w:b/>
          <w:i/>
        </w:rPr>
        <w:t>_&lt;ViewName&gt;.java</w:t>
      </w:r>
      <w:r w:rsidRPr="00D269B4">
        <w:rPr>
          <w:b/>
        </w:rPr>
        <w:t xml:space="preserve"> </w:t>
      </w:r>
      <w:r>
        <w:t xml:space="preserve">file in the </w:t>
      </w:r>
      <w:r w:rsidRPr="00D269B4">
        <w:rPr>
          <w:b/>
          <w:i/>
        </w:rPr>
        <w:t>gen</w:t>
      </w:r>
      <w:r>
        <w:t xml:space="preserve"> directory, and the default return value is </w:t>
      </w:r>
      <w:r w:rsidRPr="00D269B4">
        <w:rPr>
          <w:b/>
          <w:i/>
        </w:rPr>
        <w:t>true</w:t>
      </w:r>
      <w:r>
        <w:t>.</w:t>
      </w:r>
    </w:p>
    <w:p w:rsidR="007C4E5B" w:rsidRPr="0000185C" w:rsidRDefault="007C4E5B" w:rsidP="007C4E5B">
      <w:pPr>
        <w:rPr>
          <w:color w:val="BFBFBF" w:themeColor="background1" w:themeShade="BF"/>
        </w:rPr>
      </w:pPr>
      <w:r w:rsidRPr="0000185C">
        <w:rPr>
          <w:rFonts w:hint="eastAsia"/>
          <w:color w:val="BFBFBF" w:themeColor="background1" w:themeShade="BF"/>
        </w:rPr>
        <w:tab/>
        <w:t>src</w:t>
      </w:r>
      <w:r w:rsidRPr="0000185C">
        <w:rPr>
          <w:rFonts w:hint="eastAsia"/>
          <w:color w:val="BFBFBF" w:themeColor="background1" w:themeShade="BF"/>
        </w:rPr>
        <w:t>目录的</w:t>
      </w:r>
      <w:r w:rsidRPr="0000185C">
        <w:rPr>
          <w:rFonts w:hint="eastAsia"/>
          <w:color w:val="BFBFBF" w:themeColor="background1" w:themeShade="BF"/>
        </w:rPr>
        <w:t>&lt;ViewName&gt;.java</w:t>
      </w:r>
      <w:r w:rsidRPr="0000185C">
        <w:rPr>
          <w:rFonts w:hint="eastAsia"/>
          <w:color w:val="BFBFBF" w:themeColor="background1" w:themeShade="BF"/>
        </w:rPr>
        <w:t>文件里，可以重载该函数，根据应用功能要求决定返回</w:t>
      </w:r>
      <w:r w:rsidRPr="0000185C">
        <w:rPr>
          <w:rFonts w:hint="eastAsia"/>
          <w:color w:val="BFBFBF" w:themeColor="background1" w:themeShade="BF"/>
        </w:rPr>
        <w:t>true</w:t>
      </w:r>
      <w:r w:rsidRPr="0000185C">
        <w:rPr>
          <w:rFonts w:hint="eastAsia"/>
          <w:color w:val="BFBFBF" w:themeColor="background1" w:themeShade="BF"/>
        </w:rPr>
        <w:t>或者</w:t>
      </w:r>
      <w:r w:rsidRPr="0000185C">
        <w:rPr>
          <w:rFonts w:hint="eastAsia"/>
          <w:color w:val="BFBFBF" w:themeColor="background1" w:themeShade="BF"/>
        </w:rPr>
        <w:t>false</w:t>
      </w:r>
      <w:r w:rsidRPr="0000185C">
        <w:rPr>
          <w:rFonts w:hint="eastAsia"/>
          <w:color w:val="BFBFBF" w:themeColor="background1" w:themeShade="BF"/>
        </w:rPr>
        <w:t>。</w:t>
      </w:r>
    </w:p>
    <w:p w:rsidR="007C4E5B" w:rsidRDefault="007C4E5B" w:rsidP="007C4E5B">
      <w:r>
        <w:t>This function could be</w:t>
      </w:r>
      <w:r w:rsidRPr="00666CCB">
        <w:rPr>
          <w:color w:val="FF0000"/>
        </w:rPr>
        <w:t xml:space="preserve"> </w:t>
      </w:r>
      <w:r w:rsidRPr="00A15AD6">
        <w:rPr>
          <w:rFonts w:hint="eastAsia"/>
        </w:rPr>
        <w:t>override</w:t>
      </w:r>
      <w:r w:rsidR="00A15AD6" w:rsidRPr="00A15AD6">
        <w:t>d</w:t>
      </w:r>
      <w:r w:rsidRPr="00A15AD6">
        <w:t xml:space="preserve"> </w:t>
      </w:r>
      <w:r>
        <w:t xml:space="preserve">in the </w:t>
      </w:r>
      <w:r w:rsidRPr="0000185C">
        <w:rPr>
          <w:rFonts w:hint="eastAsia"/>
          <w:b/>
          <w:i/>
          <w:u w:val="single"/>
        </w:rPr>
        <w:t>&lt;ViewName&gt;.java</w:t>
      </w:r>
      <w:r>
        <w:t xml:space="preserve"> file in the </w:t>
      </w:r>
      <w:r w:rsidRPr="0000185C">
        <w:rPr>
          <w:b/>
          <w:i/>
        </w:rPr>
        <w:t>src</w:t>
      </w:r>
      <w:r>
        <w:t xml:space="preserve"> directory, and returns </w:t>
      </w:r>
      <w:r w:rsidRPr="0000185C">
        <w:rPr>
          <w:b/>
          <w:i/>
        </w:rPr>
        <w:t>true</w:t>
      </w:r>
      <w:r>
        <w:t xml:space="preserve"> or </w:t>
      </w:r>
      <w:r w:rsidRPr="0000185C">
        <w:rPr>
          <w:b/>
          <w:i/>
        </w:rPr>
        <w:t>false</w:t>
      </w:r>
      <w:r>
        <w:t xml:space="preserve"> according to the requirement from the application.</w:t>
      </w:r>
    </w:p>
    <w:p w:rsidR="007C4E5B" w:rsidRPr="0033475F" w:rsidRDefault="007C4E5B" w:rsidP="007C4E5B">
      <w:pPr>
        <w:rPr>
          <w:color w:val="BFBFBF" w:themeColor="background1" w:themeShade="BF"/>
        </w:rPr>
      </w:pPr>
      <w:r w:rsidRPr="0033475F">
        <w:rPr>
          <w:rFonts w:hint="eastAsia"/>
          <w:color w:val="BFBFBF" w:themeColor="background1" w:themeShade="BF"/>
        </w:rPr>
        <w:tab/>
      </w:r>
      <w:r w:rsidRPr="0033475F">
        <w:rPr>
          <w:rFonts w:hint="eastAsia"/>
          <w:color w:val="BFBFBF" w:themeColor="background1" w:themeShade="BF"/>
        </w:rPr>
        <w:t>如果返回</w:t>
      </w:r>
      <w:r w:rsidRPr="0033475F">
        <w:rPr>
          <w:rFonts w:hint="eastAsia"/>
          <w:color w:val="BFBFBF" w:themeColor="background1" w:themeShade="BF"/>
        </w:rPr>
        <w:t>false</w:t>
      </w:r>
      <w:r w:rsidRPr="0033475F">
        <w:rPr>
          <w:rFonts w:hint="eastAsia"/>
          <w:color w:val="BFBFBF" w:themeColor="background1" w:themeShade="BF"/>
        </w:rPr>
        <w:t>，</w:t>
      </w:r>
      <w:r w:rsidRPr="0033475F">
        <w:rPr>
          <w:rFonts w:hint="eastAsia"/>
          <w:color w:val="BFBFBF" w:themeColor="background1" w:themeShade="BF"/>
        </w:rPr>
        <w:t>XXX</w:t>
      </w:r>
      <w:r w:rsidRPr="0033475F">
        <w:rPr>
          <w:rFonts w:hint="eastAsia"/>
          <w:color w:val="BFBFBF" w:themeColor="background1" w:themeShade="BF"/>
        </w:rPr>
        <w:t>字段的修改将被忽略掉。</w:t>
      </w:r>
    </w:p>
    <w:p w:rsidR="007C4E5B" w:rsidRDefault="007C4E5B" w:rsidP="007C4E5B">
      <w:r>
        <w:t>If returns false, the modification of the XXX field will be ingored.</w:t>
      </w:r>
    </w:p>
    <w:p w:rsidR="007C4E5B" w:rsidRPr="008D1115" w:rsidRDefault="007C4E5B" w:rsidP="007C4E5B">
      <w:pPr>
        <w:rPr>
          <w:color w:val="BFBFBF" w:themeColor="background1" w:themeShade="BF"/>
        </w:rPr>
      </w:pPr>
      <w:r w:rsidRPr="008D1115">
        <w:rPr>
          <w:rFonts w:hint="eastAsia"/>
          <w:color w:val="BFBFBF" w:themeColor="background1" w:themeShade="BF"/>
        </w:rPr>
        <w:tab/>
      </w:r>
      <w:r w:rsidRPr="008D1115">
        <w:rPr>
          <w:rFonts w:hint="eastAsia"/>
          <w:color w:val="BFBFBF" w:themeColor="background1" w:themeShade="BF"/>
        </w:rPr>
        <w:t>比如，通过</w:t>
      </w:r>
      <w:r w:rsidRPr="008D1115">
        <w:rPr>
          <w:rFonts w:hint="eastAsia"/>
          <w:color w:val="BFBFBF" w:themeColor="background1" w:themeShade="BF"/>
        </w:rPr>
        <w:t>View</w:t>
      </w:r>
      <w:r w:rsidRPr="008D1115">
        <w:rPr>
          <w:rFonts w:hint="eastAsia"/>
          <w:color w:val="BFBFBF" w:themeColor="background1" w:themeShade="BF"/>
        </w:rPr>
        <w:t>提供一个可丢弃的数据源，可以在这个点上应用令牌桶之类的算法进行流量控制。</w:t>
      </w:r>
    </w:p>
    <w:p w:rsidR="007C4E5B" w:rsidRDefault="007C4E5B" w:rsidP="007C4E5B">
      <w:r>
        <w:t>For example, a discard</w:t>
      </w:r>
      <w:r>
        <w:rPr>
          <w:rFonts w:hint="eastAsia"/>
        </w:rPr>
        <w:t>a</w:t>
      </w:r>
      <w:r>
        <w:t xml:space="preserve">ble data source is provided through View, the algorithm such as </w:t>
      </w:r>
      <w:r w:rsidRPr="00A15AD6">
        <w:rPr>
          <w:rFonts w:hint="eastAsia"/>
        </w:rPr>
        <w:t>token-bucket</w:t>
      </w:r>
      <w:r w:rsidRPr="00A15AD6">
        <w:t xml:space="preserve"> </w:t>
      </w:r>
      <w:r>
        <w:t>could be used to control the traffic here.</w:t>
      </w:r>
    </w:p>
    <w:p w:rsidR="007C4E5B" w:rsidRPr="00647C85" w:rsidRDefault="007C4E5B" w:rsidP="007C4E5B">
      <w:pPr>
        <w:rPr>
          <w:color w:val="BFBFBF" w:themeColor="background1" w:themeShade="BF"/>
        </w:rPr>
      </w:pPr>
      <w:r w:rsidRPr="00647C85">
        <w:rPr>
          <w:rFonts w:hint="eastAsia"/>
          <w:color w:val="BFBFBF" w:themeColor="background1" w:themeShade="BF"/>
        </w:rPr>
        <w:tab/>
      </w:r>
      <w:r w:rsidRPr="00647C85">
        <w:rPr>
          <w:rFonts w:hint="eastAsia"/>
          <w:color w:val="BFBFBF" w:themeColor="background1" w:themeShade="BF"/>
        </w:rPr>
        <w:t>与其它的</w:t>
      </w:r>
      <w:r w:rsidRPr="00647C85">
        <w:rPr>
          <w:rFonts w:hint="eastAsia"/>
          <w:color w:val="BFBFBF" w:themeColor="background1" w:themeShade="BF"/>
        </w:rPr>
        <w:t>View</w:t>
      </w:r>
      <w:r w:rsidRPr="00647C85">
        <w:rPr>
          <w:rFonts w:hint="eastAsia"/>
          <w:color w:val="BFBFBF" w:themeColor="background1" w:themeShade="BF"/>
        </w:rPr>
        <w:t>方法不同的是，</w:t>
      </w:r>
      <w:r w:rsidRPr="00647C85">
        <w:rPr>
          <w:rFonts w:hint="eastAsia"/>
          <w:color w:val="BFBFBF" w:themeColor="background1" w:themeShade="BF"/>
        </w:rPr>
        <w:t>permitXXX</w:t>
      </w:r>
      <w:r w:rsidRPr="00647C85">
        <w:rPr>
          <w:rFonts w:hint="eastAsia"/>
          <w:color w:val="BFBFBF" w:themeColor="background1" w:themeShade="BF"/>
        </w:rPr>
        <w:t>方法不一定在</w:t>
      </w:r>
      <w:r w:rsidRPr="00647C85">
        <w:rPr>
          <w:rFonts w:hint="eastAsia"/>
          <w:color w:val="BFBFBF" w:themeColor="background1" w:themeShade="BF"/>
        </w:rPr>
        <w:t>View</w:t>
      </w:r>
      <w:r w:rsidRPr="00647C85">
        <w:rPr>
          <w:rFonts w:hint="eastAsia"/>
          <w:color w:val="BFBFBF" w:themeColor="background1" w:themeShade="BF"/>
        </w:rPr>
        <w:t>对应的线程中调用，所以使用该方法需要注意线程安全性，传入的参数可以为过滤提供参考，但是不可修改，不可存储，除非另外拷贝一份。</w:t>
      </w:r>
    </w:p>
    <w:p w:rsidR="007C4E5B" w:rsidRDefault="007C4E5B" w:rsidP="007C4E5B">
      <w:r>
        <w:t xml:space="preserve">Different from the other View methods, the </w:t>
      </w:r>
      <w:r w:rsidRPr="00647C85">
        <w:rPr>
          <w:b/>
          <w:i/>
        </w:rPr>
        <w:t>permitXXX</w:t>
      </w:r>
      <w:r>
        <w:t xml:space="preserve"> method may not be called in the thread relative to the View. So the </w:t>
      </w:r>
      <w:r w:rsidRPr="00A15AD6">
        <w:rPr>
          <w:rFonts w:hint="eastAsia"/>
        </w:rPr>
        <w:t>thread-safe problem</w:t>
      </w:r>
      <w:r>
        <w:t xml:space="preserve"> should be considered when using this method. The input parameter could provides the reference for the filter, but could not be modifed and stored, except a copy.</w:t>
      </w:r>
    </w:p>
    <w:p w:rsidR="007C4E5B" w:rsidRPr="000E63E9" w:rsidRDefault="007C4E5B" w:rsidP="007C4E5B">
      <w:pPr>
        <w:rPr>
          <w:color w:val="BFBFBF" w:themeColor="background1" w:themeShade="BF"/>
        </w:rPr>
      </w:pPr>
      <w:r w:rsidRPr="000E63E9">
        <w:rPr>
          <w:rFonts w:hint="eastAsia"/>
          <w:color w:val="BFBFBF" w:themeColor="background1" w:themeShade="BF"/>
        </w:rPr>
        <w:tab/>
        <w:t>3</w:t>
      </w:r>
      <w:r w:rsidRPr="000E63E9">
        <w:rPr>
          <w:rFonts w:hint="eastAsia"/>
          <w:color w:val="BFBFBF" w:themeColor="background1" w:themeShade="BF"/>
        </w:rPr>
        <w:t>种</w:t>
      </w:r>
      <w:r w:rsidRPr="000E63E9">
        <w:rPr>
          <w:rFonts w:hint="eastAsia"/>
          <w:color w:val="BFBFBF" w:themeColor="background1" w:themeShade="BF"/>
        </w:rPr>
        <w:t>View</w:t>
      </w:r>
      <w:r w:rsidRPr="000E63E9">
        <w:rPr>
          <w:rFonts w:hint="eastAsia"/>
          <w:color w:val="BFBFBF" w:themeColor="background1" w:themeShade="BF"/>
        </w:rPr>
        <w:t>的描述中都可以应用</w:t>
      </w:r>
      <w:r w:rsidRPr="000E63E9">
        <w:rPr>
          <w:rFonts w:hint="eastAsia"/>
          <w:color w:val="BFBFBF" w:themeColor="background1" w:themeShade="BF"/>
        </w:rPr>
        <w:t>clip</w:t>
      </w:r>
      <w:r w:rsidRPr="000E63E9">
        <w:rPr>
          <w:rFonts w:hint="eastAsia"/>
          <w:color w:val="BFBFBF" w:themeColor="background1" w:themeShade="BF"/>
        </w:rPr>
        <w:t>。</w:t>
      </w:r>
    </w:p>
    <w:p w:rsidR="007C4E5B" w:rsidRDefault="007C4E5B" w:rsidP="007C4E5B">
      <w:r>
        <w:t>The description of the three</w:t>
      </w:r>
      <w:r w:rsidRPr="00A15AD6">
        <w:t xml:space="preserve"> </w:t>
      </w:r>
      <w:r w:rsidRPr="00A15AD6">
        <w:rPr>
          <w:rFonts w:hint="eastAsia"/>
        </w:rPr>
        <w:t xml:space="preserve">kinds of </w:t>
      </w:r>
      <w:r>
        <w:t xml:space="preserve">View could apply the </w:t>
      </w:r>
      <w:r w:rsidRPr="000E63E9">
        <w:rPr>
          <w:b/>
          <w:i/>
        </w:rPr>
        <w:t>clip</w:t>
      </w:r>
      <w:r>
        <w:t>.</w:t>
      </w:r>
    </w:p>
    <w:p w:rsidR="007C4E5B" w:rsidRPr="00E342F2" w:rsidRDefault="007C4E5B" w:rsidP="007C4E5B">
      <w:pPr>
        <w:rPr>
          <w:color w:val="BFBFBF" w:themeColor="background1" w:themeShade="BF"/>
        </w:rPr>
      </w:pPr>
      <w:r w:rsidRPr="00E342F2">
        <w:rPr>
          <w:rFonts w:hint="eastAsia"/>
          <w:color w:val="BFBFBF" w:themeColor="background1" w:themeShade="BF"/>
        </w:rPr>
        <w:tab/>
      </w:r>
      <w:r w:rsidRPr="00E342F2">
        <w:rPr>
          <w:rFonts w:hint="eastAsia"/>
          <w:color w:val="BFBFBF" w:themeColor="background1" w:themeShade="BF"/>
        </w:rPr>
        <w:t>特别的，</w:t>
      </w:r>
      <w:r w:rsidRPr="00E342F2">
        <w:rPr>
          <w:rFonts w:hint="eastAsia"/>
          <w:color w:val="BFBFBF" w:themeColor="background1" w:themeShade="BF"/>
        </w:rPr>
        <w:t>Bind</w:t>
      </w:r>
      <w:r w:rsidRPr="00E342F2">
        <w:rPr>
          <w:rFonts w:hint="eastAsia"/>
          <w:color w:val="BFBFBF" w:themeColor="background1" w:themeShade="BF"/>
        </w:rPr>
        <w:t>元素如果定义了</w:t>
      </w:r>
      <w:r w:rsidRPr="00E342F2">
        <w:rPr>
          <w:rFonts w:hint="eastAsia"/>
          <w:color w:val="BFBFBF" w:themeColor="background1" w:themeShade="BF"/>
        </w:rPr>
        <w:t>clip</w:t>
      </w:r>
      <w:r w:rsidRPr="00E342F2">
        <w:rPr>
          <w:rFonts w:hint="eastAsia"/>
          <w:color w:val="BFBFBF" w:themeColor="background1" w:themeShade="BF"/>
        </w:rPr>
        <w:t>属性，生成的代码将选择</w:t>
      </w:r>
      <w:r w:rsidRPr="00E342F2">
        <w:rPr>
          <w:rFonts w:hint="eastAsia"/>
          <w:color w:val="BFBFBF" w:themeColor="background1" w:themeShade="BF"/>
        </w:rPr>
        <w:t>Immutable</w:t>
      </w:r>
      <w:r w:rsidRPr="00E342F2">
        <w:rPr>
          <w:rFonts w:hint="eastAsia"/>
          <w:color w:val="BFBFBF" w:themeColor="background1" w:themeShade="BF"/>
        </w:rPr>
        <w:t>采集方式，这是因为，工作在</w:t>
      </w:r>
      <w:r w:rsidRPr="00E342F2">
        <w:rPr>
          <w:rFonts w:hint="eastAsia"/>
          <w:color w:val="BFBFBF" w:themeColor="background1" w:themeShade="BF"/>
        </w:rPr>
        <w:t>Mutable</w:t>
      </w:r>
      <w:r w:rsidRPr="00E342F2">
        <w:rPr>
          <w:rFonts w:hint="eastAsia"/>
          <w:color w:val="BFBFBF" w:themeColor="background1" w:themeShade="BF"/>
        </w:rPr>
        <w:t>方式下，可能进行数据的部分更新，这样的更新如果被丢弃，将破坏服务器，客户端的数据一致性。例如，一个</w:t>
      </w:r>
      <w:r w:rsidRPr="00E342F2">
        <w:rPr>
          <w:rFonts w:hint="eastAsia"/>
          <w:color w:val="BFBFBF" w:themeColor="background1" w:themeShade="BF"/>
        </w:rPr>
        <w:t>Xbean</w:t>
      </w:r>
      <w:r w:rsidRPr="00E342F2">
        <w:rPr>
          <w:rFonts w:hint="eastAsia"/>
          <w:color w:val="BFBFBF" w:themeColor="background1" w:themeShade="BF"/>
        </w:rPr>
        <w:t>包含两个字段</w:t>
      </w:r>
      <w:r w:rsidRPr="00E342F2">
        <w:rPr>
          <w:rFonts w:hint="eastAsia"/>
          <w:color w:val="BFBFBF" w:themeColor="background1" w:themeShade="BF"/>
        </w:rPr>
        <w:t>A</w:t>
      </w:r>
      <w:r w:rsidRPr="00E342F2">
        <w:rPr>
          <w:rFonts w:hint="eastAsia"/>
          <w:color w:val="BFBFBF" w:themeColor="background1" w:themeShade="BF"/>
        </w:rPr>
        <w:t>，</w:t>
      </w:r>
      <w:r w:rsidRPr="00E342F2">
        <w:rPr>
          <w:rFonts w:hint="eastAsia"/>
          <w:color w:val="BFBFBF" w:themeColor="background1" w:themeShade="BF"/>
        </w:rPr>
        <w:t>B</w:t>
      </w:r>
      <w:r w:rsidRPr="00E342F2">
        <w:rPr>
          <w:rFonts w:hint="eastAsia"/>
          <w:color w:val="BFBFBF" w:themeColor="background1" w:themeShade="BF"/>
        </w:rPr>
        <w:t>，第一次更新</w:t>
      </w:r>
      <w:r w:rsidRPr="00E342F2">
        <w:rPr>
          <w:rFonts w:hint="eastAsia"/>
          <w:color w:val="BFBFBF" w:themeColor="background1" w:themeShade="BF"/>
        </w:rPr>
        <w:t>A</w:t>
      </w:r>
      <w:r w:rsidRPr="00E342F2">
        <w:rPr>
          <w:rFonts w:hint="eastAsia"/>
          <w:color w:val="BFBFBF" w:themeColor="background1" w:themeShade="BF"/>
        </w:rPr>
        <w:t>，第二次更新</w:t>
      </w:r>
      <w:r w:rsidRPr="00E342F2">
        <w:rPr>
          <w:rFonts w:hint="eastAsia"/>
          <w:color w:val="BFBFBF" w:themeColor="background1" w:themeShade="BF"/>
        </w:rPr>
        <w:t>B</w:t>
      </w:r>
      <w:r w:rsidRPr="00E342F2">
        <w:rPr>
          <w:rFonts w:hint="eastAsia"/>
          <w:color w:val="BFBFBF" w:themeColor="background1" w:themeShade="BF"/>
        </w:rPr>
        <w:t>，如果第一次更新被丢弃，第二次更新发送给客户端，这种情况下，服务器，客户端看到的</w:t>
      </w:r>
      <w:r w:rsidRPr="00E342F2">
        <w:rPr>
          <w:rFonts w:hint="eastAsia"/>
          <w:color w:val="BFBFBF" w:themeColor="background1" w:themeShade="BF"/>
        </w:rPr>
        <w:t>A</w:t>
      </w:r>
      <w:r w:rsidRPr="00E342F2">
        <w:rPr>
          <w:rFonts w:hint="eastAsia"/>
          <w:color w:val="BFBFBF" w:themeColor="background1" w:themeShade="BF"/>
        </w:rPr>
        <w:t>字段必然不一致。然而，只要用</w:t>
      </w:r>
      <w:r w:rsidRPr="00E342F2">
        <w:rPr>
          <w:rFonts w:hint="eastAsia"/>
          <w:color w:val="BFBFBF" w:themeColor="background1" w:themeShade="BF"/>
        </w:rPr>
        <w:t>Immutable</w:t>
      </w:r>
      <w:r w:rsidRPr="00E342F2">
        <w:rPr>
          <w:rFonts w:hint="eastAsia"/>
          <w:color w:val="BFBFBF" w:themeColor="background1" w:themeShade="BF"/>
        </w:rPr>
        <w:t>方式对待这个</w:t>
      </w:r>
      <w:r w:rsidRPr="00E342F2">
        <w:rPr>
          <w:rFonts w:hint="eastAsia"/>
          <w:color w:val="BFBFBF" w:themeColor="background1" w:themeShade="BF"/>
        </w:rPr>
        <w:t>Xbean</w:t>
      </w:r>
      <w:r w:rsidRPr="00E342F2">
        <w:rPr>
          <w:rFonts w:hint="eastAsia"/>
          <w:color w:val="BFBFBF" w:themeColor="background1" w:themeShade="BF"/>
        </w:rPr>
        <w:t>，每次都发送全部数据，这种情况下，即使第一次更新被丢弃，第二次更新也包含了之前的全部修改。</w:t>
      </w:r>
    </w:p>
    <w:p w:rsidR="007C4E5B" w:rsidRDefault="007C4E5B" w:rsidP="007C4E5B">
      <w:r>
        <w:t xml:space="preserve">In particular, if the </w:t>
      </w:r>
      <w:r w:rsidRPr="00562381">
        <w:rPr>
          <w:b/>
          <w:i/>
        </w:rPr>
        <w:t>Bind</w:t>
      </w:r>
      <w:r>
        <w:t xml:space="preserve"> element defines the </w:t>
      </w:r>
      <w:r w:rsidRPr="00562381">
        <w:rPr>
          <w:b/>
          <w:i/>
        </w:rPr>
        <w:t>clip</w:t>
      </w:r>
      <w:r>
        <w:t xml:space="preserve"> </w:t>
      </w:r>
      <w:r w:rsidR="00E01045" w:rsidRPr="00A15AD6">
        <w:t>attribute</w:t>
      </w:r>
      <w:r>
        <w:t xml:space="preserve">, the generated source code will choose the </w:t>
      </w:r>
      <w:r w:rsidRPr="00562381">
        <w:rPr>
          <w:b/>
          <w:i/>
        </w:rPr>
        <w:t>Immuable</w:t>
      </w:r>
      <w:r>
        <w:t xml:space="preserve"> collection mode, because in the </w:t>
      </w:r>
      <w:r w:rsidRPr="00562381">
        <w:rPr>
          <w:b/>
          <w:i/>
        </w:rPr>
        <w:t>Mutable</w:t>
      </w:r>
      <w:r>
        <w:t xml:space="preserve"> mode, the partial update of the data is possible. If this update is discarded, the consistency of the data between the server and the client will be destroyed. For example, a </w:t>
      </w:r>
      <w:r w:rsidRPr="00562381">
        <w:rPr>
          <w:b/>
          <w:i/>
        </w:rPr>
        <w:t>Xbean</w:t>
      </w:r>
      <w:r>
        <w:t xml:space="preserve"> includes A and B fields, the first time update A, and the second time update B. If the first update is discarded and the second update is sent to the client, the A filed in the client and the server is inconsistent in this case. However, only if the Immutable mode is used to process this Xbean to send all the data each time, even though the first update is discarded, the second update also includes all the previous update in this case.</w:t>
      </w:r>
    </w:p>
    <w:p w:rsidR="007C4E5B" w:rsidRDefault="007C4E5B" w:rsidP="007C4E5B">
      <w:pPr>
        <w:pStyle w:val="9"/>
      </w:pPr>
      <w:r w:rsidRPr="00562381">
        <w:rPr>
          <w:rFonts w:hint="eastAsia"/>
          <w:color w:val="BFBFBF" w:themeColor="background1" w:themeShade="BF"/>
        </w:rPr>
        <w:t>snapshot</w:t>
      </w:r>
      <w:r w:rsidRPr="00562381">
        <w:rPr>
          <w:rFonts w:hint="eastAsia"/>
          <w:color w:val="BFBFBF" w:themeColor="background1" w:themeShade="BF"/>
        </w:rPr>
        <w:t>属性</w:t>
      </w:r>
      <w:r>
        <w:t xml:space="preserve">snapshot </w:t>
      </w:r>
      <w:r w:rsidR="00E01045" w:rsidRPr="00A15AD6">
        <w:t>attribute</w:t>
      </w:r>
    </w:p>
    <w:p w:rsidR="007C4E5B" w:rsidRPr="00E62948" w:rsidRDefault="007C4E5B" w:rsidP="007C4E5B">
      <w:pPr>
        <w:rPr>
          <w:color w:val="BFBFBF" w:themeColor="background1" w:themeShade="BF"/>
        </w:rPr>
      </w:pPr>
      <w:r>
        <w:rPr>
          <w:rFonts w:hint="eastAsia"/>
        </w:rPr>
        <w:tab/>
      </w:r>
      <w:r w:rsidRPr="00E62948">
        <w:rPr>
          <w:rFonts w:hint="eastAsia"/>
          <w:color w:val="BFBFBF" w:themeColor="background1" w:themeShade="BF"/>
        </w:rPr>
        <w:t>声明该字段为一个状态采集字段，关联一个状态采集器进行管理。</w:t>
      </w:r>
    </w:p>
    <w:p w:rsidR="007C4E5B" w:rsidRDefault="007C4E5B" w:rsidP="007C4E5B">
      <w:r>
        <w:t xml:space="preserve">Declare this field as a status collection field, and associate to a status collector to </w:t>
      </w:r>
      <w:r w:rsidRPr="00A15AD6">
        <w:rPr>
          <w:rFonts w:hint="eastAsia"/>
        </w:rPr>
        <w:t>be managed</w:t>
      </w:r>
      <w:r>
        <w:t>.</w:t>
      </w:r>
    </w:p>
    <w:p w:rsidR="007C4E5B" w:rsidRPr="000A6395" w:rsidRDefault="007C4E5B" w:rsidP="007C4E5B">
      <w:pPr>
        <w:rPr>
          <w:color w:val="BFBFBF" w:themeColor="background1" w:themeShade="BF"/>
        </w:rPr>
      </w:pPr>
      <w:r w:rsidRPr="000A6395">
        <w:rPr>
          <w:rFonts w:hint="eastAsia"/>
          <w:color w:val="BFBFBF" w:themeColor="background1" w:themeShade="BF"/>
        </w:rPr>
        <w:tab/>
      </w:r>
      <w:r w:rsidRPr="000A6395">
        <w:rPr>
          <w:rFonts w:hint="eastAsia"/>
          <w:color w:val="BFBFBF" w:themeColor="background1" w:themeShade="BF"/>
        </w:rPr>
        <w:t>对于全局</w:t>
      </w:r>
      <w:r w:rsidRPr="000A6395">
        <w:rPr>
          <w:rFonts w:hint="eastAsia"/>
          <w:color w:val="BFBFBF" w:themeColor="background1" w:themeShade="BF"/>
        </w:rPr>
        <w:t>View</w:t>
      </w:r>
      <w:r w:rsidRPr="000A6395">
        <w:rPr>
          <w:rFonts w:hint="eastAsia"/>
          <w:color w:val="BFBFBF" w:themeColor="background1" w:themeShade="BF"/>
        </w:rPr>
        <w:t>，</w:t>
      </w:r>
      <w:r w:rsidRPr="000A6395">
        <w:rPr>
          <w:rFonts w:hint="eastAsia"/>
          <w:color w:val="BFBFBF" w:themeColor="background1" w:themeShade="BF"/>
        </w:rPr>
        <w:t>snapshot</w:t>
      </w:r>
      <w:r w:rsidRPr="000A6395">
        <w:rPr>
          <w:rFonts w:hint="eastAsia"/>
          <w:color w:val="BFBFBF" w:themeColor="background1" w:themeShade="BF"/>
        </w:rPr>
        <w:t>的设定没有意义，全局</w:t>
      </w:r>
      <w:r w:rsidRPr="000A6395">
        <w:rPr>
          <w:rFonts w:hint="eastAsia"/>
          <w:color w:val="BFBFBF" w:themeColor="background1" w:themeShade="BF"/>
        </w:rPr>
        <w:t>View</w:t>
      </w:r>
      <w:r w:rsidRPr="000A6395">
        <w:rPr>
          <w:rFonts w:hint="eastAsia"/>
          <w:color w:val="BFBFBF" w:themeColor="background1" w:themeShade="BF"/>
        </w:rPr>
        <w:t>的数据发送时间点由用户自己决定，发送的都是最新一个版本的数据，所以全局</w:t>
      </w:r>
      <w:r w:rsidRPr="000A6395">
        <w:rPr>
          <w:rFonts w:hint="eastAsia"/>
          <w:color w:val="BFBFBF" w:themeColor="background1" w:themeShade="BF"/>
        </w:rPr>
        <w:t>View</w:t>
      </w:r>
      <w:r w:rsidRPr="000A6395">
        <w:rPr>
          <w:rFonts w:hint="eastAsia"/>
          <w:color w:val="BFBFBF" w:themeColor="background1" w:themeShade="BF"/>
        </w:rPr>
        <w:t>的字段都使用状态采集器。更进一步，</w:t>
      </w:r>
      <w:r w:rsidRPr="000A6395">
        <w:rPr>
          <w:rFonts w:hint="eastAsia"/>
          <w:color w:val="BFBFBF" w:themeColor="background1" w:themeShade="BF"/>
        </w:rPr>
        <w:t>Mutable</w:t>
      </w:r>
      <w:r w:rsidRPr="000A6395">
        <w:rPr>
          <w:rFonts w:hint="eastAsia"/>
          <w:color w:val="BFBFBF" w:themeColor="background1" w:themeShade="BF"/>
        </w:rPr>
        <w:t>采集决定的局部更新对于全局</w:t>
      </w:r>
      <w:r w:rsidRPr="000A6395">
        <w:rPr>
          <w:rFonts w:hint="eastAsia"/>
          <w:color w:val="BFBFBF" w:themeColor="background1" w:themeShade="BF"/>
        </w:rPr>
        <w:t>View</w:t>
      </w:r>
      <w:r w:rsidRPr="000A6395">
        <w:rPr>
          <w:rFonts w:hint="eastAsia"/>
          <w:color w:val="BFBFBF" w:themeColor="background1" w:themeShade="BF"/>
        </w:rPr>
        <w:t>的字段也没有意义，最终，全局</w:t>
      </w:r>
      <w:r w:rsidRPr="000A6395">
        <w:rPr>
          <w:rFonts w:hint="eastAsia"/>
          <w:color w:val="BFBFBF" w:themeColor="background1" w:themeShade="BF"/>
        </w:rPr>
        <w:t>View</w:t>
      </w:r>
      <w:r w:rsidRPr="000A6395">
        <w:rPr>
          <w:rFonts w:hint="eastAsia"/>
          <w:color w:val="BFBFBF" w:themeColor="background1" w:themeShade="BF"/>
        </w:rPr>
        <w:t>的所有字段都选择</w:t>
      </w:r>
      <w:r w:rsidRPr="000A6395">
        <w:rPr>
          <w:rFonts w:hint="eastAsia"/>
          <w:color w:val="BFBFBF" w:themeColor="background1" w:themeShade="BF"/>
        </w:rPr>
        <w:t>Immutable</w:t>
      </w:r>
      <w:r w:rsidRPr="000A6395">
        <w:rPr>
          <w:rFonts w:hint="eastAsia"/>
          <w:color w:val="BFBFBF" w:themeColor="background1" w:themeShade="BF"/>
        </w:rPr>
        <w:t>状态采集器。</w:t>
      </w:r>
    </w:p>
    <w:p w:rsidR="007C4E5B" w:rsidRDefault="007C4E5B" w:rsidP="007C4E5B">
      <w:r>
        <w:lastRenderedPageBreak/>
        <w:t xml:space="preserve">For the global View, the setting of the </w:t>
      </w:r>
      <w:r w:rsidRPr="000A6395">
        <w:rPr>
          <w:b/>
          <w:i/>
        </w:rPr>
        <w:t>snapshot</w:t>
      </w:r>
      <w:r>
        <w:t xml:space="preserve"> has no meaning. The data send timepoint of the global View is determined by the user, and the latest data is sent. So the field of the global View uses the status collector. More, the partial update determined by the Mutable collection has no meaning to the field of the global View. Finally, all the field of the global view choose the Immutable status collector.</w:t>
      </w:r>
    </w:p>
    <w:p w:rsidR="007C4E5B" w:rsidRPr="004D3F31" w:rsidRDefault="007C4E5B" w:rsidP="007C4E5B">
      <w:pPr>
        <w:rPr>
          <w:color w:val="BFBFBF" w:themeColor="background1" w:themeShade="BF"/>
        </w:rPr>
      </w:pPr>
      <w:r>
        <w:rPr>
          <w:rFonts w:hint="eastAsia"/>
        </w:rPr>
        <w:tab/>
      </w:r>
      <w:r w:rsidRPr="004D3F31">
        <w:rPr>
          <w:rFonts w:hint="eastAsia"/>
          <w:color w:val="BFBFBF" w:themeColor="background1" w:themeShade="BF"/>
        </w:rPr>
        <w:t>SessionView</w:t>
      </w:r>
      <w:r w:rsidRPr="004D3F31">
        <w:rPr>
          <w:rFonts w:hint="eastAsia"/>
          <w:color w:val="BFBFBF" w:themeColor="background1" w:themeShade="BF"/>
        </w:rPr>
        <w:t>的字段采集方式与对应的临时</w:t>
      </w:r>
      <w:r w:rsidRPr="004D3F31">
        <w:rPr>
          <w:rFonts w:hint="eastAsia"/>
          <w:color w:val="BFBFBF" w:themeColor="background1" w:themeShade="BF"/>
        </w:rPr>
        <w:t>View</w:t>
      </w:r>
      <w:r w:rsidRPr="004D3F31">
        <w:rPr>
          <w:rFonts w:hint="eastAsia"/>
          <w:color w:val="BFBFBF" w:themeColor="background1" w:themeShade="BF"/>
        </w:rPr>
        <w:t>的订阅字段的采集方式不相干，例如，</w:t>
      </w:r>
      <w:r w:rsidRPr="004D3F31">
        <w:rPr>
          <w:rFonts w:hint="eastAsia"/>
          <w:color w:val="BFBFBF" w:themeColor="background1" w:themeShade="BF"/>
        </w:rPr>
        <w:t xml:space="preserve">TV._a </w:t>
      </w:r>
      <w:r w:rsidRPr="00C6734F">
        <w:rPr>
          <w:rFonts w:hint="eastAsia"/>
          <w:color w:val="BFBFBF" w:themeColor="background1" w:themeShade="BF"/>
        </w:rPr>
        <w:t>订阅了</w:t>
      </w:r>
      <w:r w:rsidRPr="004D3F31">
        <w:rPr>
          <w:rFonts w:hint="eastAsia"/>
          <w:color w:val="BFBFBF" w:themeColor="background1" w:themeShade="BF"/>
        </w:rPr>
        <w:t>SV.a</w:t>
      </w:r>
      <w:r w:rsidRPr="004D3F31">
        <w:rPr>
          <w:rFonts w:hint="eastAsia"/>
          <w:color w:val="BFBFBF" w:themeColor="background1" w:themeShade="BF"/>
        </w:rPr>
        <w:t>，</w:t>
      </w:r>
      <w:r w:rsidRPr="004D3F31">
        <w:rPr>
          <w:rFonts w:hint="eastAsia"/>
          <w:color w:val="BFBFBF" w:themeColor="background1" w:themeShade="BF"/>
        </w:rPr>
        <w:t>SV.a</w:t>
      </w:r>
      <w:r w:rsidRPr="004D3F31">
        <w:rPr>
          <w:rFonts w:hint="eastAsia"/>
          <w:color w:val="BFBFBF" w:themeColor="background1" w:themeShade="BF"/>
        </w:rPr>
        <w:t>采用过程采集，</w:t>
      </w:r>
      <w:r w:rsidRPr="004D3F31">
        <w:rPr>
          <w:rFonts w:hint="eastAsia"/>
          <w:color w:val="BFBFBF" w:themeColor="background1" w:themeShade="BF"/>
        </w:rPr>
        <w:t xml:space="preserve">TV._a </w:t>
      </w:r>
      <w:r w:rsidRPr="004D3F31">
        <w:rPr>
          <w:rFonts w:hint="eastAsia"/>
          <w:color w:val="BFBFBF" w:themeColor="background1" w:themeShade="BF"/>
        </w:rPr>
        <w:t>采用状态采集没有任何问题，实现上同一份更新数据被提交给两个</w:t>
      </w:r>
      <w:r w:rsidRPr="004D3F31">
        <w:rPr>
          <w:rFonts w:hint="eastAsia"/>
          <w:color w:val="BFBFBF" w:themeColor="background1" w:themeShade="BF"/>
        </w:rPr>
        <w:t>View</w:t>
      </w:r>
      <w:r w:rsidRPr="004D3F31">
        <w:rPr>
          <w:rFonts w:hint="eastAsia"/>
          <w:color w:val="BFBFBF" w:themeColor="background1" w:themeShade="BF"/>
        </w:rPr>
        <w:t>各自的字段采集器上，最终输出结果取决于采集器类型。</w:t>
      </w:r>
    </w:p>
    <w:p w:rsidR="007C4E5B" w:rsidRDefault="007C4E5B" w:rsidP="007C4E5B">
      <w:r>
        <w:t xml:space="preserve">The collection mode of the </w:t>
      </w:r>
      <w:r w:rsidRPr="004D3F31">
        <w:rPr>
          <w:b/>
          <w:i/>
        </w:rPr>
        <w:t>SessionView</w:t>
      </w:r>
      <w:r>
        <w:t xml:space="preserve">'s field is irrelevant to the collection mode of the subscribed field of the corresponding temporary View. For example, </w:t>
      </w:r>
      <w:r w:rsidRPr="004D3F31">
        <w:rPr>
          <w:b/>
          <w:i/>
        </w:rPr>
        <w:t>TV._a</w:t>
      </w:r>
      <w:r>
        <w:t xml:space="preserve"> </w:t>
      </w:r>
      <w:r w:rsidRPr="00A15AD6">
        <w:rPr>
          <w:rFonts w:hint="eastAsia"/>
        </w:rPr>
        <w:t>subscribe</w:t>
      </w:r>
      <w:r w:rsidR="00C6734F">
        <w:t>s</w:t>
      </w:r>
      <w:r>
        <w:t xml:space="preserve"> </w:t>
      </w:r>
      <w:r w:rsidRPr="004D3F31">
        <w:rPr>
          <w:b/>
          <w:i/>
        </w:rPr>
        <w:t>SV.a</w:t>
      </w:r>
      <w:r>
        <w:t xml:space="preserve">, </w:t>
      </w:r>
      <w:r w:rsidR="007E0AFA">
        <w:t xml:space="preserve">and there is no any problem for </w:t>
      </w:r>
      <w:r w:rsidRPr="004D3F31">
        <w:rPr>
          <w:b/>
          <w:i/>
        </w:rPr>
        <w:t>SV.a</w:t>
      </w:r>
      <w:r>
        <w:t xml:space="preserve"> </w:t>
      </w:r>
      <w:r w:rsidR="007E0AFA">
        <w:t>to use</w:t>
      </w:r>
      <w:r>
        <w:t xml:space="preserve"> the process collection, </w:t>
      </w:r>
      <w:r w:rsidR="007E0AFA">
        <w:t xml:space="preserve">and </w:t>
      </w:r>
      <w:r w:rsidRPr="004D3F31">
        <w:rPr>
          <w:b/>
          <w:i/>
        </w:rPr>
        <w:t>TV._a</w:t>
      </w:r>
      <w:r>
        <w:t xml:space="preserve"> to use the status collection. In the implemention, the same updated data is provides to the each field collector of two View. The final output result is determined by the collector type.</w:t>
      </w:r>
    </w:p>
    <w:p w:rsidR="007C4E5B" w:rsidRPr="00FA1DF5" w:rsidRDefault="007C4E5B" w:rsidP="007C4E5B">
      <w:pPr>
        <w:rPr>
          <w:color w:val="BFBFBF" w:themeColor="background1" w:themeShade="BF"/>
        </w:rPr>
      </w:pPr>
      <w:r w:rsidRPr="00FA1DF5">
        <w:rPr>
          <w:rFonts w:hint="eastAsia"/>
          <w:color w:val="BFBFBF" w:themeColor="background1" w:themeShade="BF"/>
        </w:rPr>
        <w:tab/>
      </w:r>
      <w:r w:rsidRPr="00FA1DF5">
        <w:rPr>
          <w:rFonts w:hint="eastAsia"/>
          <w:color w:val="BFBFBF" w:themeColor="background1" w:themeShade="BF"/>
        </w:rPr>
        <w:t>没有定义</w:t>
      </w:r>
      <w:r w:rsidRPr="00FA1DF5">
        <w:rPr>
          <w:rFonts w:hint="eastAsia"/>
          <w:color w:val="BFBFBF" w:themeColor="background1" w:themeShade="BF"/>
        </w:rPr>
        <w:t>snapshot</w:t>
      </w:r>
      <w:r w:rsidRPr="00FA1DF5">
        <w:rPr>
          <w:rFonts w:hint="eastAsia"/>
          <w:color w:val="BFBFBF" w:themeColor="background1" w:themeShade="BF"/>
        </w:rPr>
        <w:t>属性的字段集合被提交给一个集合采集器管理。</w:t>
      </w:r>
    </w:p>
    <w:p w:rsidR="007C4E5B" w:rsidRDefault="007C4E5B" w:rsidP="007C4E5B">
      <w:r>
        <w:t xml:space="preserve">The field set without the </w:t>
      </w:r>
      <w:r w:rsidRPr="00FA1DF5">
        <w:rPr>
          <w:b/>
          <w:i/>
        </w:rPr>
        <w:t>snapshot</w:t>
      </w:r>
      <w:r>
        <w:t xml:space="preserve"> </w:t>
      </w:r>
      <w:r w:rsidR="00E01045" w:rsidRPr="00A15AD6">
        <w:t>attribute</w:t>
      </w:r>
      <w:r>
        <w:t xml:space="preserve"> is provided to a set collector to </w:t>
      </w:r>
      <w:r w:rsidRPr="00A15AD6">
        <w:rPr>
          <w:rFonts w:hint="eastAsia"/>
        </w:rPr>
        <w:t>be managed</w:t>
      </w:r>
      <w:r>
        <w:t>.</w:t>
      </w:r>
    </w:p>
    <w:p w:rsidR="007C4E5B" w:rsidRDefault="007C4E5B" w:rsidP="007C4E5B">
      <w:pPr>
        <w:pStyle w:val="9"/>
      </w:pPr>
      <w:r w:rsidRPr="00EA71E3">
        <w:rPr>
          <w:rFonts w:hint="eastAsia"/>
          <w:color w:val="BFBFBF" w:themeColor="background1" w:themeShade="BF"/>
        </w:rPr>
        <w:t>采集器选择</w:t>
      </w:r>
      <w:r>
        <w:t xml:space="preserve"> Collector selection</w:t>
      </w:r>
    </w:p>
    <w:p w:rsidR="007C4E5B" w:rsidRPr="00A60B83" w:rsidRDefault="007C4E5B" w:rsidP="007C4E5B">
      <w:pPr>
        <w:pStyle w:val="a3"/>
        <w:numPr>
          <w:ilvl w:val="0"/>
          <w:numId w:val="52"/>
        </w:numPr>
        <w:ind w:firstLineChars="0"/>
        <w:rPr>
          <w:color w:val="BFBFBF" w:themeColor="background1" w:themeShade="BF"/>
        </w:rPr>
      </w:pPr>
      <w:r w:rsidRPr="00A60B83">
        <w:rPr>
          <w:rFonts w:hint="eastAsia"/>
          <w:color w:val="BFBFBF" w:themeColor="background1" w:themeShade="BF"/>
        </w:rPr>
        <w:t>对于</w:t>
      </w:r>
      <w:r w:rsidRPr="00A60B83">
        <w:rPr>
          <w:rFonts w:hint="eastAsia"/>
          <w:color w:val="BFBFBF" w:themeColor="background1" w:themeShade="BF"/>
        </w:rPr>
        <w:t>SessionView</w:t>
      </w:r>
      <w:r w:rsidRPr="00A60B83">
        <w:rPr>
          <w:rFonts w:hint="eastAsia"/>
          <w:color w:val="BFBFBF" w:themeColor="background1" w:themeShade="BF"/>
        </w:rPr>
        <w:t>，临时</w:t>
      </w:r>
      <w:r w:rsidRPr="00A60B83">
        <w:rPr>
          <w:rFonts w:hint="eastAsia"/>
          <w:color w:val="BFBFBF" w:themeColor="background1" w:themeShade="BF"/>
        </w:rPr>
        <w:t>View</w:t>
      </w:r>
      <w:r w:rsidRPr="00A60B83">
        <w:rPr>
          <w:rFonts w:hint="eastAsia"/>
          <w:color w:val="BFBFBF" w:themeColor="background1" w:themeShade="BF"/>
        </w:rPr>
        <w:t>：</w:t>
      </w:r>
    </w:p>
    <w:p w:rsidR="007C4E5B" w:rsidRPr="005931B9" w:rsidRDefault="007C4E5B" w:rsidP="007C4E5B">
      <w:pPr>
        <w:pStyle w:val="a3"/>
        <w:ind w:left="420" w:firstLineChars="0" w:firstLine="0"/>
      </w:pPr>
      <w:r>
        <w:t>For the SessionView and temporary View:</w:t>
      </w:r>
    </w:p>
    <w:tbl>
      <w:tblPr>
        <w:tblStyle w:val="a8"/>
        <w:tblW w:w="5000" w:type="pct"/>
        <w:tblLook w:val="04A0"/>
      </w:tblPr>
      <w:tblGrid>
        <w:gridCol w:w="2754"/>
        <w:gridCol w:w="961"/>
        <w:gridCol w:w="634"/>
        <w:gridCol w:w="961"/>
        <w:gridCol w:w="634"/>
        <w:gridCol w:w="1554"/>
        <w:gridCol w:w="1024"/>
      </w:tblGrid>
      <w:tr w:rsidR="007C4E5B" w:rsidTr="00196073">
        <w:trPr>
          <w:trHeight w:val="143"/>
        </w:trPr>
        <w:tc>
          <w:tcPr>
            <w:tcW w:w="1615" w:type="pct"/>
            <w:vMerge w:val="restart"/>
          </w:tcPr>
          <w:p w:rsidR="007C4E5B" w:rsidRDefault="007C4E5B" w:rsidP="00196073"/>
        </w:tc>
        <w:tc>
          <w:tcPr>
            <w:tcW w:w="564" w:type="pct"/>
            <w:vMerge w:val="restart"/>
          </w:tcPr>
          <w:p w:rsidR="007C4E5B" w:rsidRDefault="007C4E5B" w:rsidP="00196073">
            <w:r>
              <w:rPr>
                <w:rFonts w:hint="eastAsia"/>
              </w:rPr>
              <w:t>Variable</w:t>
            </w:r>
          </w:p>
        </w:tc>
        <w:tc>
          <w:tcPr>
            <w:tcW w:w="372" w:type="pct"/>
            <w:vMerge w:val="restart"/>
          </w:tcPr>
          <w:p w:rsidR="007C4E5B" w:rsidRDefault="007C4E5B" w:rsidP="00196073">
            <w:r>
              <w:rPr>
                <w:rFonts w:hint="eastAsia"/>
              </w:rPr>
              <w:t>Bind</w:t>
            </w:r>
          </w:p>
        </w:tc>
        <w:tc>
          <w:tcPr>
            <w:tcW w:w="936" w:type="pct"/>
            <w:gridSpan w:val="2"/>
          </w:tcPr>
          <w:p w:rsidR="007C4E5B" w:rsidRDefault="007C4E5B" w:rsidP="00196073">
            <w:r>
              <w:rPr>
                <w:rFonts w:hint="eastAsia"/>
              </w:rPr>
              <w:t>Subscribe</w:t>
            </w:r>
          </w:p>
        </w:tc>
        <w:tc>
          <w:tcPr>
            <w:tcW w:w="1514" w:type="pct"/>
            <w:gridSpan w:val="2"/>
          </w:tcPr>
          <w:p w:rsidR="007C4E5B" w:rsidRDefault="007C4E5B" w:rsidP="00196073">
            <w:r>
              <w:rPr>
                <w:rFonts w:hint="eastAsia"/>
              </w:rPr>
              <w:t>Subscribe/snapshot="true</w:t>
            </w:r>
          </w:p>
        </w:tc>
      </w:tr>
      <w:tr w:rsidR="007C4E5B" w:rsidTr="00196073">
        <w:trPr>
          <w:trHeight w:val="142"/>
        </w:trPr>
        <w:tc>
          <w:tcPr>
            <w:tcW w:w="1615" w:type="pct"/>
            <w:vMerge/>
          </w:tcPr>
          <w:p w:rsidR="007C4E5B" w:rsidRDefault="007C4E5B" w:rsidP="00196073"/>
        </w:tc>
        <w:tc>
          <w:tcPr>
            <w:tcW w:w="564" w:type="pct"/>
            <w:vMerge/>
          </w:tcPr>
          <w:p w:rsidR="007C4E5B" w:rsidRDefault="007C4E5B" w:rsidP="00196073"/>
        </w:tc>
        <w:tc>
          <w:tcPr>
            <w:tcW w:w="372" w:type="pct"/>
            <w:vMerge/>
          </w:tcPr>
          <w:p w:rsidR="007C4E5B" w:rsidRDefault="007C4E5B" w:rsidP="00196073"/>
        </w:tc>
        <w:tc>
          <w:tcPr>
            <w:tcW w:w="564" w:type="pct"/>
          </w:tcPr>
          <w:p w:rsidR="007C4E5B" w:rsidRDefault="007C4E5B" w:rsidP="00196073">
            <w:r>
              <w:rPr>
                <w:rFonts w:hint="eastAsia"/>
              </w:rPr>
              <w:t>Variable</w:t>
            </w:r>
          </w:p>
        </w:tc>
        <w:tc>
          <w:tcPr>
            <w:tcW w:w="372" w:type="pct"/>
          </w:tcPr>
          <w:p w:rsidR="007C4E5B" w:rsidRDefault="007C4E5B" w:rsidP="00196073">
            <w:r>
              <w:rPr>
                <w:rFonts w:hint="eastAsia"/>
              </w:rPr>
              <w:t>Bind</w:t>
            </w:r>
          </w:p>
        </w:tc>
        <w:tc>
          <w:tcPr>
            <w:tcW w:w="912" w:type="pct"/>
          </w:tcPr>
          <w:p w:rsidR="007C4E5B" w:rsidRDefault="007C4E5B" w:rsidP="00196073">
            <w:r>
              <w:rPr>
                <w:rFonts w:hint="eastAsia"/>
              </w:rPr>
              <w:t>Variable</w:t>
            </w:r>
          </w:p>
        </w:tc>
        <w:tc>
          <w:tcPr>
            <w:tcW w:w="602" w:type="pct"/>
          </w:tcPr>
          <w:p w:rsidR="007C4E5B" w:rsidRDefault="007C4E5B" w:rsidP="00196073">
            <w:r>
              <w:rPr>
                <w:rFonts w:hint="eastAsia"/>
              </w:rPr>
              <w:t>Bind</w:t>
            </w:r>
          </w:p>
        </w:tc>
      </w:tr>
      <w:tr w:rsidR="007C4E5B" w:rsidTr="00196073">
        <w:tc>
          <w:tcPr>
            <w:tcW w:w="1615" w:type="pct"/>
          </w:tcPr>
          <w:p w:rsidR="007C4E5B" w:rsidRDefault="007C4E5B" w:rsidP="00196073"/>
        </w:tc>
        <w:tc>
          <w:tcPr>
            <w:tcW w:w="564" w:type="pct"/>
          </w:tcPr>
          <w:p w:rsidR="007C4E5B" w:rsidRDefault="007C4E5B" w:rsidP="00196073">
            <w:r>
              <w:rPr>
                <w:rFonts w:hint="eastAsia"/>
              </w:rPr>
              <w:t>PCS</w:t>
            </w:r>
          </w:p>
        </w:tc>
        <w:tc>
          <w:tcPr>
            <w:tcW w:w="372" w:type="pct"/>
          </w:tcPr>
          <w:p w:rsidR="007C4E5B" w:rsidRDefault="007C4E5B" w:rsidP="00196073">
            <w:r>
              <w:rPr>
                <w:rFonts w:hint="eastAsia"/>
              </w:rPr>
              <w:t>PCS</w:t>
            </w:r>
          </w:p>
        </w:tc>
        <w:tc>
          <w:tcPr>
            <w:tcW w:w="564" w:type="pct"/>
          </w:tcPr>
          <w:p w:rsidR="007C4E5B" w:rsidRDefault="007C4E5B" w:rsidP="00196073">
            <w:r>
              <w:rPr>
                <w:rFonts w:hint="eastAsia"/>
              </w:rPr>
              <w:t>PCS</w:t>
            </w:r>
          </w:p>
        </w:tc>
        <w:tc>
          <w:tcPr>
            <w:tcW w:w="372" w:type="pct"/>
          </w:tcPr>
          <w:p w:rsidR="007C4E5B" w:rsidRDefault="007C4E5B" w:rsidP="00196073">
            <w:r>
              <w:rPr>
                <w:rFonts w:hint="eastAsia"/>
              </w:rPr>
              <w:t>PCS</w:t>
            </w:r>
          </w:p>
        </w:tc>
        <w:tc>
          <w:tcPr>
            <w:tcW w:w="912" w:type="pct"/>
          </w:tcPr>
          <w:p w:rsidR="007C4E5B" w:rsidRDefault="007C4E5B" w:rsidP="00196073">
            <w:r>
              <w:rPr>
                <w:rFonts w:hint="eastAsia"/>
              </w:rPr>
              <w:t>ISC</w:t>
            </w:r>
          </w:p>
        </w:tc>
        <w:tc>
          <w:tcPr>
            <w:tcW w:w="602" w:type="pct"/>
          </w:tcPr>
          <w:p w:rsidR="007C4E5B" w:rsidRDefault="007C4E5B" w:rsidP="00196073">
            <w:r>
              <w:rPr>
                <w:rFonts w:hint="eastAsia"/>
              </w:rPr>
              <w:t>MSC</w:t>
            </w:r>
          </w:p>
        </w:tc>
      </w:tr>
      <w:tr w:rsidR="007C4E5B" w:rsidTr="00196073">
        <w:tc>
          <w:tcPr>
            <w:tcW w:w="1615" w:type="pct"/>
          </w:tcPr>
          <w:p w:rsidR="007C4E5B" w:rsidRDefault="007C4E5B" w:rsidP="00196073">
            <w:r>
              <w:rPr>
                <w:rFonts w:hint="eastAsia"/>
              </w:rPr>
              <w:t>napshot="true"</w:t>
            </w:r>
          </w:p>
        </w:tc>
        <w:tc>
          <w:tcPr>
            <w:tcW w:w="564" w:type="pct"/>
          </w:tcPr>
          <w:p w:rsidR="007C4E5B" w:rsidRDefault="007C4E5B" w:rsidP="00196073">
            <w:r>
              <w:rPr>
                <w:rFonts w:hint="eastAsia"/>
              </w:rPr>
              <w:t>ISC</w:t>
            </w:r>
          </w:p>
        </w:tc>
        <w:tc>
          <w:tcPr>
            <w:tcW w:w="372" w:type="pct"/>
          </w:tcPr>
          <w:p w:rsidR="007C4E5B" w:rsidRDefault="007C4E5B" w:rsidP="00196073">
            <w:r>
              <w:rPr>
                <w:rFonts w:hint="eastAsia"/>
              </w:rPr>
              <w:t>MSC</w:t>
            </w:r>
          </w:p>
        </w:tc>
        <w:tc>
          <w:tcPr>
            <w:tcW w:w="564" w:type="pct"/>
          </w:tcPr>
          <w:p w:rsidR="007C4E5B" w:rsidRDefault="007C4E5B" w:rsidP="00196073">
            <w:r>
              <w:rPr>
                <w:rFonts w:hint="eastAsia"/>
              </w:rPr>
              <w:t>PCS</w:t>
            </w:r>
          </w:p>
        </w:tc>
        <w:tc>
          <w:tcPr>
            <w:tcW w:w="372" w:type="pct"/>
          </w:tcPr>
          <w:p w:rsidR="007C4E5B" w:rsidRDefault="007C4E5B" w:rsidP="00196073">
            <w:r>
              <w:rPr>
                <w:rFonts w:hint="eastAsia"/>
              </w:rPr>
              <w:t>PCS</w:t>
            </w:r>
          </w:p>
        </w:tc>
        <w:tc>
          <w:tcPr>
            <w:tcW w:w="912" w:type="pct"/>
          </w:tcPr>
          <w:p w:rsidR="007C4E5B" w:rsidRDefault="007C4E5B" w:rsidP="00196073">
            <w:r>
              <w:rPr>
                <w:rFonts w:hint="eastAsia"/>
              </w:rPr>
              <w:t>ISC</w:t>
            </w:r>
          </w:p>
        </w:tc>
        <w:tc>
          <w:tcPr>
            <w:tcW w:w="602" w:type="pct"/>
          </w:tcPr>
          <w:p w:rsidR="007C4E5B" w:rsidRDefault="007C4E5B" w:rsidP="00196073">
            <w:r>
              <w:rPr>
                <w:rFonts w:hint="eastAsia"/>
              </w:rPr>
              <w:t>MSC</w:t>
            </w:r>
          </w:p>
        </w:tc>
      </w:tr>
      <w:tr w:rsidR="007C4E5B" w:rsidTr="00196073">
        <w:tc>
          <w:tcPr>
            <w:tcW w:w="1615" w:type="pct"/>
          </w:tcPr>
          <w:p w:rsidR="007C4E5B" w:rsidRDefault="007C4E5B" w:rsidP="00196073">
            <w:r>
              <w:rPr>
                <w:rFonts w:hint="eastAsia"/>
              </w:rPr>
              <w:t>clip="true"</w:t>
            </w:r>
          </w:p>
        </w:tc>
        <w:tc>
          <w:tcPr>
            <w:tcW w:w="564" w:type="pct"/>
          </w:tcPr>
          <w:p w:rsidR="007C4E5B" w:rsidRDefault="007C4E5B" w:rsidP="00196073">
            <w:r>
              <w:rPr>
                <w:rFonts w:hint="eastAsia"/>
              </w:rPr>
              <w:t>PCS</w:t>
            </w:r>
          </w:p>
        </w:tc>
        <w:tc>
          <w:tcPr>
            <w:tcW w:w="372" w:type="pct"/>
          </w:tcPr>
          <w:p w:rsidR="007C4E5B" w:rsidRDefault="007C4E5B" w:rsidP="00196073">
            <w:r>
              <w:rPr>
                <w:rFonts w:hint="eastAsia"/>
              </w:rPr>
              <w:t>PCS</w:t>
            </w:r>
          </w:p>
        </w:tc>
        <w:tc>
          <w:tcPr>
            <w:tcW w:w="564" w:type="pct"/>
          </w:tcPr>
          <w:p w:rsidR="007C4E5B" w:rsidRDefault="007C4E5B" w:rsidP="00196073">
            <w:r>
              <w:rPr>
                <w:rFonts w:hint="eastAsia"/>
              </w:rPr>
              <w:t>PCS</w:t>
            </w:r>
          </w:p>
        </w:tc>
        <w:tc>
          <w:tcPr>
            <w:tcW w:w="372" w:type="pct"/>
          </w:tcPr>
          <w:p w:rsidR="007C4E5B" w:rsidRDefault="007C4E5B" w:rsidP="00196073">
            <w:r>
              <w:rPr>
                <w:rFonts w:hint="eastAsia"/>
              </w:rPr>
              <w:t>PCS</w:t>
            </w:r>
          </w:p>
        </w:tc>
        <w:tc>
          <w:tcPr>
            <w:tcW w:w="912" w:type="pct"/>
          </w:tcPr>
          <w:p w:rsidR="007C4E5B" w:rsidRDefault="007C4E5B" w:rsidP="00196073">
            <w:r>
              <w:rPr>
                <w:rFonts w:hint="eastAsia"/>
              </w:rPr>
              <w:t>ISC</w:t>
            </w:r>
          </w:p>
        </w:tc>
        <w:tc>
          <w:tcPr>
            <w:tcW w:w="602" w:type="pct"/>
          </w:tcPr>
          <w:p w:rsidR="007C4E5B" w:rsidRDefault="007C4E5B" w:rsidP="00196073">
            <w:r>
              <w:rPr>
                <w:rFonts w:hint="eastAsia"/>
              </w:rPr>
              <w:t>ISC</w:t>
            </w:r>
          </w:p>
        </w:tc>
      </w:tr>
      <w:tr w:rsidR="007C4E5B" w:rsidTr="00196073">
        <w:tc>
          <w:tcPr>
            <w:tcW w:w="1615" w:type="pct"/>
          </w:tcPr>
          <w:p w:rsidR="007C4E5B" w:rsidRDefault="007C4E5B" w:rsidP="00196073">
            <w:r>
              <w:rPr>
                <w:rFonts w:hint="eastAsia"/>
              </w:rPr>
              <w:t>snapshot="true",clip="true"</w:t>
            </w:r>
          </w:p>
        </w:tc>
        <w:tc>
          <w:tcPr>
            <w:tcW w:w="564" w:type="pct"/>
          </w:tcPr>
          <w:p w:rsidR="007C4E5B" w:rsidRDefault="007C4E5B" w:rsidP="00196073">
            <w:r>
              <w:rPr>
                <w:rFonts w:hint="eastAsia"/>
              </w:rPr>
              <w:t>ISC</w:t>
            </w:r>
          </w:p>
        </w:tc>
        <w:tc>
          <w:tcPr>
            <w:tcW w:w="372" w:type="pct"/>
          </w:tcPr>
          <w:p w:rsidR="007C4E5B" w:rsidRDefault="007C4E5B" w:rsidP="00196073">
            <w:r>
              <w:rPr>
                <w:rFonts w:hint="eastAsia"/>
              </w:rPr>
              <w:t>ISC</w:t>
            </w:r>
          </w:p>
        </w:tc>
        <w:tc>
          <w:tcPr>
            <w:tcW w:w="564" w:type="pct"/>
          </w:tcPr>
          <w:p w:rsidR="007C4E5B" w:rsidRDefault="007C4E5B" w:rsidP="00196073">
            <w:r>
              <w:rPr>
                <w:rFonts w:hint="eastAsia"/>
              </w:rPr>
              <w:t>PCS</w:t>
            </w:r>
          </w:p>
        </w:tc>
        <w:tc>
          <w:tcPr>
            <w:tcW w:w="372" w:type="pct"/>
          </w:tcPr>
          <w:p w:rsidR="007C4E5B" w:rsidRDefault="007C4E5B" w:rsidP="00196073">
            <w:r>
              <w:rPr>
                <w:rFonts w:hint="eastAsia"/>
              </w:rPr>
              <w:t>PCS</w:t>
            </w:r>
          </w:p>
        </w:tc>
        <w:tc>
          <w:tcPr>
            <w:tcW w:w="912" w:type="pct"/>
          </w:tcPr>
          <w:p w:rsidR="007C4E5B" w:rsidRDefault="007C4E5B" w:rsidP="00196073">
            <w:r>
              <w:rPr>
                <w:rFonts w:hint="eastAsia"/>
              </w:rPr>
              <w:t>ISC</w:t>
            </w:r>
          </w:p>
        </w:tc>
        <w:tc>
          <w:tcPr>
            <w:tcW w:w="602" w:type="pct"/>
          </w:tcPr>
          <w:p w:rsidR="007C4E5B" w:rsidRDefault="007C4E5B" w:rsidP="00196073">
            <w:r>
              <w:rPr>
                <w:rFonts w:hint="eastAsia"/>
              </w:rPr>
              <w:t>ISC</w:t>
            </w:r>
          </w:p>
        </w:tc>
      </w:tr>
    </w:tbl>
    <w:p w:rsidR="007C4E5B" w:rsidRPr="00E03331" w:rsidRDefault="007C4E5B" w:rsidP="007C4E5B">
      <w:pPr>
        <w:rPr>
          <w:color w:val="BFBFBF" w:themeColor="background1" w:themeShade="BF"/>
        </w:rPr>
      </w:pPr>
      <w:r w:rsidRPr="00E03331">
        <w:rPr>
          <w:rFonts w:hint="eastAsia"/>
          <w:color w:val="BFBFBF" w:themeColor="background1" w:themeShade="BF"/>
        </w:rPr>
        <w:t>第一列表示</w:t>
      </w:r>
      <w:r w:rsidRPr="00E03331">
        <w:rPr>
          <w:rFonts w:hint="eastAsia"/>
          <w:color w:val="BFBFBF" w:themeColor="background1" w:themeShade="BF"/>
        </w:rPr>
        <w:t>Variable/Bind</w:t>
      </w:r>
      <w:r w:rsidRPr="00E03331">
        <w:rPr>
          <w:rFonts w:hint="eastAsia"/>
          <w:color w:val="BFBFBF" w:themeColor="background1" w:themeShade="BF"/>
        </w:rPr>
        <w:t>上定义的属性，最后两个</w:t>
      </w:r>
      <w:r w:rsidRPr="00E03331">
        <w:rPr>
          <w:rFonts w:hint="eastAsia"/>
          <w:color w:val="BFBFBF" w:themeColor="background1" w:themeShade="BF"/>
        </w:rPr>
        <w:t>Subscribe</w:t>
      </w:r>
      <w:r w:rsidRPr="00E03331">
        <w:rPr>
          <w:rFonts w:hint="eastAsia"/>
          <w:color w:val="BFBFBF" w:themeColor="background1" w:themeShade="BF"/>
        </w:rPr>
        <w:t>列只对临时</w:t>
      </w:r>
      <w:r w:rsidRPr="00E03331">
        <w:rPr>
          <w:rFonts w:hint="eastAsia"/>
          <w:color w:val="BFBFBF" w:themeColor="background1" w:themeShade="BF"/>
        </w:rPr>
        <w:t>View</w:t>
      </w:r>
      <w:r w:rsidRPr="00E03331">
        <w:rPr>
          <w:rFonts w:hint="eastAsia"/>
          <w:color w:val="BFBFBF" w:themeColor="background1" w:themeShade="BF"/>
        </w:rPr>
        <w:t>有意义，用是否定义</w:t>
      </w:r>
      <w:r w:rsidRPr="00E03331">
        <w:rPr>
          <w:rFonts w:hint="eastAsia"/>
          <w:color w:val="BFBFBF" w:themeColor="background1" w:themeShade="BF"/>
        </w:rPr>
        <w:t>snapshot</w:t>
      </w:r>
      <w:r w:rsidRPr="00E03331">
        <w:rPr>
          <w:rFonts w:hint="eastAsia"/>
          <w:color w:val="BFBFBF" w:themeColor="background1" w:themeShade="BF"/>
        </w:rPr>
        <w:t>属性区分两种情况，临时</w:t>
      </w:r>
      <w:r w:rsidRPr="00E03331">
        <w:rPr>
          <w:rFonts w:hint="eastAsia"/>
          <w:color w:val="BFBFBF" w:themeColor="background1" w:themeShade="BF"/>
        </w:rPr>
        <w:t>View</w:t>
      </w:r>
      <w:r w:rsidRPr="00E03331">
        <w:rPr>
          <w:rFonts w:hint="eastAsia"/>
          <w:color w:val="BFBFBF" w:themeColor="background1" w:themeShade="BF"/>
        </w:rPr>
        <w:t>上</w:t>
      </w:r>
      <w:r w:rsidRPr="00E03331">
        <w:rPr>
          <w:rFonts w:hint="eastAsia"/>
          <w:color w:val="BFBFBF" w:themeColor="background1" w:themeShade="BF"/>
        </w:rPr>
        <w:t>Subscribe</w:t>
      </w:r>
      <w:r w:rsidRPr="00E03331">
        <w:rPr>
          <w:rFonts w:hint="eastAsia"/>
          <w:color w:val="BFBFBF" w:themeColor="background1" w:themeShade="BF"/>
        </w:rPr>
        <w:t>关联的采集器，每个成员一份。</w:t>
      </w:r>
    </w:p>
    <w:p w:rsidR="007C4E5B" w:rsidRDefault="007C4E5B" w:rsidP="007C4E5B">
      <w:r>
        <w:t xml:space="preserve">The first </w:t>
      </w:r>
      <w:r w:rsidR="00196073" w:rsidRPr="00196073">
        <w:t>column</w:t>
      </w:r>
      <w:r>
        <w:t xml:space="preserve"> expresses the </w:t>
      </w:r>
      <w:r w:rsidR="00E01045" w:rsidRPr="00196073">
        <w:t>attribute</w:t>
      </w:r>
      <w:r>
        <w:t xml:space="preserve"> defined in the Variable/Bind. Tha last two Subscribe </w:t>
      </w:r>
      <w:r w:rsidRPr="00196073">
        <w:rPr>
          <w:rFonts w:hint="eastAsia"/>
        </w:rPr>
        <w:t>columns</w:t>
      </w:r>
      <w:r>
        <w:t xml:space="preserve"> only has the meaning to the tempora</w:t>
      </w:r>
      <w:r>
        <w:rPr>
          <w:rFonts w:hint="eastAsia"/>
        </w:rPr>
        <w:t>r</w:t>
      </w:r>
      <w:r>
        <w:t xml:space="preserve">y View, and uses true/false to define the snapshot </w:t>
      </w:r>
      <w:r w:rsidR="00E01045" w:rsidRPr="00196073">
        <w:t>attribute</w:t>
      </w:r>
      <w:r>
        <w:t xml:space="preserve"> to distinguish. Each member has a collector associated to the Subscribe in the temporary View.</w:t>
      </w:r>
    </w:p>
    <w:p w:rsidR="007C4E5B" w:rsidRPr="009B076B" w:rsidRDefault="007C4E5B" w:rsidP="007C4E5B">
      <w:r w:rsidRPr="00A6662B">
        <w:rPr>
          <w:rFonts w:hint="eastAsia"/>
          <w:b/>
        </w:rPr>
        <w:t>PCS</w:t>
      </w:r>
      <w:r>
        <w:rPr>
          <w:rFonts w:hint="eastAsia"/>
        </w:rPr>
        <w:t>：</w:t>
      </w:r>
      <w:r w:rsidRPr="009B076B">
        <w:rPr>
          <w:rFonts w:hint="eastAsia"/>
          <w:color w:val="BFBFBF" w:themeColor="background1" w:themeShade="BF"/>
        </w:rPr>
        <w:t>集合采集器，每次添加的数据被排队。</w:t>
      </w:r>
      <w:r>
        <w:t>the set collector, the data added every time is queued.</w:t>
      </w:r>
    </w:p>
    <w:p w:rsidR="007C4E5B" w:rsidRDefault="007C4E5B" w:rsidP="007C4E5B">
      <w:r w:rsidRPr="00A6662B">
        <w:rPr>
          <w:rFonts w:hint="eastAsia"/>
          <w:b/>
        </w:rPr>
        <w:t>ISC</w:t>
      </w:r>
      <w:r>
        <w:rPr>
          <w:rFonts w:hint="eastAsia"/>
        </w:rPr>
        <w:t>：</w:t>
      </w:r>
      <w:r w:rsidRPr="000D7F7E">
        <w:rPr>
          <w:rFonts w:hint="eastAsia"/>
          <w:color w:val="BFBFBF" w:themeColor="background1" w:themeShade="BF"/>
        </w:rPr>
        <w:t>Immutable</w:t>
      </w:r>
      <w:r w:rsidRPr="000D7F7E">
        <w:rPr>
          <w:rFonts w:hint="eastAsia"/>
          <w:color w:val="BFBFBF" w:themeColor="background1" w:themeShade="BF"/>
        </w:rPr>
        <w:t>状态采集器，每次添加数据，使用新值简单替换前一个值。</w:t>
      </w:r>
      <w:r>
        <w:t xml:space="preserve"> the Immutable status collector, when adding data every time, the new value is used to simply replace the previous one.</w:t>
      </w:r>
    </w:p>
    <w:p w:rsidR="007C4E5B" w:rsidRDefault="007C4E5B" w:rsidP="007C4E5B">
      <w:r w:rsidRPr="00A6662B">
        <w:rPr>
          <w:rFonts w:hint="eastAsia"/>
          <w:b/>
        </w:rPr>
        <w:t>MSC</w:t>
      </w:r>
      <w:r>
        <w:rPr>
          <w:rFonts w:hint="eastAsia"/>
        </w:rPr>
        <w:t>：</w:t>
      </w:r>
      <w:r w:rsidRPr="00F631CF">
        <w:rPr>
          <w:rFonts w:hint="eastAsia"/>
          <w:color w:val="BFBFBF" w:themeColor="background1" w:themeShade="BF"/>
        </w:rPr>
        <w:t>Mutable</w:t>
      </w:r>
      <w:r w:rsidRPr="00F631CF">
        <w:rPr>
          <w:rFonts w:hint="eastAsia"/>
          <w:color w:val="BFBFBF" w:themeColor="background1" w:themeShade="BF"/>
        </w:rPr>
        <w:t>状采集器，每次添加数据，新值归并到前一个值中。</w:t>
      </w:r>
      <w:r>
        <w:t xml:space="preserve"> the Mutable status collector, when adding data every time, the new value is merged to the previous one.</w:t>
      </w:r>
    </w:p>
    <w:p w:rsidR="007C4E5B" w:rsidRPr="00A6662B" w:rsidRDefault="007C4E5B" w:rsidP="007C4E5B">
      <w:pPr>
        <w:rPr>
          <w:color w:val="BFBFBF" w:themeColor="background1" w:themeShade="BF"/>
        </w:rPr>
      </w:pPr>
      <w:r w:rsidRPr="00A6662B">
        <w:rPr>
          <w:rFonts w:hint="eastAsia"/>
          <w:color w:val="BFBFBF" w:themeColor="background1" w:themeShade="BF"/>
        </w:rPr>
        <w:t>实际采集过程为：首先读取</w:t>
      </w:r>
      <w:r w:rsidRPr="00A6662B">
        <w:rPr>
          <w:rFonts w:hint="eastAsia"/>
          <w:color w:val="BFBFBF" w:themeColor="background1" w:themeShade="BF"/>
        </w:rPr>
        <w:t>PCS</w:t>
      </w:r>
      <w:r w:rsidRPr="00A6662B">
        <w:rPr>
          <w:rFonts w:hint="eastAsia"/>
          <w:color w:val="BFBFBF" w:themeColor="background1" w:themeShade="BF"/>
        </w:rPr>
        <w:t>，然后逐个读取</w:t>
      </w:r>
      <w:r w:rsidRPr="00A6662B">
        <w:rPr>
          <w:rFonts w:hint="eastAsia"/>
          <w:color w:val="BFBFBF" w:themeColor="background1" w:themeShade="BF"/>
        </w:rPr>
        <w:t>ISC/MSC</w:t>
      </w:r>
      <w:r w:rsidRPr="00A6662B">
        <w:rPr>
          <w:rFonts w:hint="eastAsia"/>
          <w:color w:val="BFBFBF" w:themeColor="background1" w:themeShade="BF"/>
        </w:rPr>
        <w:t>，对于临时</w:t>
      </w:r>
      <w:r w:rsidRPr="00A6662B">
        <w:rPr>
          <w:rFonts w:hint="eastAsia"/>
          <w:color w:val="BFBFBF" w:themeColor="background1" w:themeShade="BF"/>
        </w:rPr>
        <w:t>View</w:t>
      </w:r>
      <w:r w:rsidRPr="00A6662B">
        <w:rPr>
          <w:rFonts w:hint="eastAsia"/>
          <w:color w:val="BFBFBF" w:themeColor="background1" w:themeShade="BF"/>
        </w:rPr>
        <w:t>的订阅字段，为本</w:t>
      </w:r>
      <w:r w:rsidRPr="00A6662B">
        <w:rPr>
          <w:rFonts w:hint="eastAsia"/>
          <w:color w:val="BFBFBF" w:themeColor="background1" w:themeShade="BF"/>
        </w:rPr>
        <w:t>tick</w:t>
      </w:r>
      <w:r w:rsidRPr="00A6662B">
        <w:rPr>
          <w:rFonts w:hint="eastAsia"/>
          <w:color w:val="BFBFBF" w:themeColor="background1" w:themeShade="BF"/>
        </w:rPr>
        <w:t>内进行过订阅字段的更新的成员，逐个执行上述过程。</w:t>
      </w:r>
    </w:p>
    <w:p w:rsidR="007C4E5B" w:rsidRDefault="007C4E5B" w:rsidP="007C4E5B">
      <w:r>
        <w:t xml:space="preserve">The actual collection process: first read the </w:t>
      </w:r>
      <w:r w:rsidRPr="00A6662B">
        <w:rPr>
          <w:b/>
        </w:rPr>
        <w:t>PCS</w:t>
      </w:r>
      <w:r>
        <w:t xml:space="preserve">, then read the </w:t>
      </w:r>
      <w:r w:rsidRPr="00A6662B">
        <w:rPr>
          <w:b/>
        </w:rPr>
        <w:t xml:space="preserve">ISC/MSC </w:t>
      </w:r>
      <w:r>
        <w:t xml:space="preserve">one by one. For the subscribed field of the temporary View, the member who updates the subscribed field in this </w:t>
      </w:r>
      <w:r>
        <w:rPr>
          <w:rFonts w:hint="eastAsia"/>
        </w:rPr>
        <w:t>tick</w:t>
      </w:r>
      <w:r>
        <w:t xml:space="preserve"> </w:t>
      </w:r>
      <w:r>
        <w:lastRenderedPageBreak/>
        <w:t>execute the above process one by one.</w:t>
      </w:r>
    </w:p>
    <w:p w:rsidR="007C4E5B" w:rsidRDefault="007C4E5B" w:rsidP="007C4E5B"/>
    <w:p w:rsidR="007C4E5B" w:rsidRDefault="007C4E5B" w:rsidP="007C4E5B">
      <w:pPr>
        <w:pStyle w:val="a3"/>
        <w:numPr>
          <w:ilvl w:val="0"/>
          <w:numId w:val="52"/>
        </w:numPr>
        <w:ind w:firstLineChars="0"/>
      </w:pPr>
      <w:r w:rsidRPr="00D83DFD">
        <w:rPr>
          <w:rFonts w:hint="eastAsia"/>
          <w:color w:val="BFBFBF" w:themeColor="background1" w:themeShade="BF"/>
        </w:rPr>
        <w:t>全局</w:t>
      </w:r>
      <w:r w:rsidRPr="00D83DFD">
        <w:rPr>
          <w:rFonts w:hint="eastAsia"/>
          <w:color w:val="BFBFBF" w:themeColor="background1" w:themeShade="BF"/>
        </w:rPr>
        <w:t>View</w:t>
      </w:r>
      <w:r w:rsidRPr="00D83DFD">
        <w:rPr>
          <w:rFonts w:hint="eastAsia"/>
          <w:color w:val="BFBFBF" w:themeColor="background1" w:themeShade="BF"/>
        </w:rPr>
        <w:t>所有字段，全部使用</w:t>
      </w:r>
      <w:r w:rsidRPr="00D83DFD">
        <w:rPr>
          <w:rFonts w:hint="eastAsia"/>
          <w:color w:val="BFBFBF" w:themeColor="background1" w:themeShade="BF"/>
        </w:rPr>
        <w:t>ISC</w:t>
      </w:r>
      <w:r w:rsidRPr="00D83DFD">
        <w:rPr>
          <w:rFonts w:hint="eastAsia"/>
          <w:color w:val="BFBFBF" w:themeColor="background1" w:themeShade="BF"/>
        </w:rPr>
        <w:t>。</w:t>
      </w:r>
      <w:r>
        <w:t>All the fields of the global View use the ISC.</w:t>
      </w:r>
    </w:p>
    <w:p w:rsidR="007C4E5B" w:rsidRDefault="007C4E5B" w:rsidP="007C4E5B">
      <w:pPr>
        <w:pStyle w:val="6"/>
      </w:pPr>
      <w:r w:rsidRPr="00D25B14">
        <w:rPr>
          <w:rFonts w:hint="eastAsia"/>
          <w:color w:val="BFBFBF" w:themeColor="background1" w:themeShade="BF"/>
        </w:rPr>
        <w:t>大数据集合广播</w:t>
      </w:r>
      <w:r>
        <w:t xml:space="preserve"> </w:t>
      </w:r>
      <w:r w:rsidRPr="00196073">
        <w:rPr>
          <w:rFonts w:hint="eastAsia"/>
        </w:rPr>
        <w:t>Large-scale</w:t>
      </w:r>
      <w:r w:rsidR="00196073">
        <w:rPr>
          <w:color w:val="FF0000"/>
        </w:rPr>
        <w:t xml:space="preserve"> </w:t>
      </w:r>
      <w:r>
        <w:t>data set broadcast</w:t>
      </w:r>
    </w:p>
    <w:p w:rsidR="007C4E5B" w:rsidRDefault="007C4E5B" w:rsidP="007C4E5B">
      <w:pPr>
        <w:pStyle w:val="9"/>
      </w:pPr>
      <w:r w:rsidRPr="00535991">
        <w:rPr>
          <w:rFonts w:hint="eastAsia"/>
          <w:color w:val="BFBFBF" w:themeColor="background1" w:themeShade="BF"/>
        </w:rPr>
        <w:t>全局</w:t>
      </w:r>
      <w:r w:rsidRPr="00535991">
        <w:rPr>
          <w:rFonts w:hint="eastAsia"/>
          <w:color w:val="BFBFBF" w:themeColor="background1" w:themeShade="BF"/>
        </w:rPr>
        <w:t>View</w:t>
      </w:r>
      <w:r w:rsidRPr="00535991">
        <w:rPr>
          <w:rFonts w:hint="eastAsia"/>
          <w:color w:val="BFBFBF" w:themeColor="background1" w:themeShade="BF"/>
        </w:rPr>
        <w:t>扩展</w:t>
      </w:r>
      <w:r>
        <w:t xml:space="preserve"> Global View extension</w:t>
      </w:r>
    </w:p>
    <w:p w:rsidR="007C4E5B" w:rsidRPr="009A7119" w:rsidRDefault="007C4E5B" w:rsidP="007C4E5B">
      <w:pPr>
        <w:rPr>
          <w:color w:val="BFBFBF" w:themeColor="background1" w:themeShade="BF"/>
        </w:rPr>
      </w:pPr>
      <w:r>
        <w:rPr>
          <w:rFonts w:hint="eastAsia"/>
        </w:rPr>
        <w:tab/>
      </w:r>
      <w:r w:rsidRPr="009A7119">
        <w:rPr>
          <w:rFonts w:hint="eastAsia"/>
          <w:color w:val="BFBFBF" w:themeColor="background1" w:themeShade="BF"/>
        </w:rPr>
        <w:t>提供一个保护方法</w:t>
      </w:r>
      <w:r w:rsidRPr="009A7119">
        <w:rPr>
          <w:color w:val="BFBFBF" w:themeColor="background1" w:themeShade="BF"/>
        </w:rPr>
        <w:t>protected void onUpdate(String varname)</w:t>
      </w:r>
      <w:r w:rsidRPr="009A7119">
        <w:rPr>
          <w:rFonts w:hint="eastAsia"/>
          <w:color w:val="BFBFBF" w:themeColor="background1" w:themeShade="BF"/>
        </w:rPr>
        <w:t>;</w:t>
      </w:r>
      <w:r w:rsidRPr="009A7119">
        <w:rPr>
          <w:rFonts w:hint="eastAsia"/>
          <w:color w:val="BFBFBF" w:themeColor="background1" w:themeShade="BF"/>
        </w:rPr>
        <w:t>重载以后可以获知某个字段已经发生了变化，这个地方提供一个</w:t>
      </w:r>
      <w:r w:rsidRPr="009A7119">
        <w:rPr>
          <w:rFonts w:hint="eastAsia"/>
          <w:color w:val="BFBFBF" w:themeColor="background1" w:themeShade="BF"/>
        </w:rPr>
        <w:t>syncToClient</w:t>
      </w:r>
      <w:r w:rsidRPr="009A7119">
        <w:rPr>
          <w:rFonts w:hint="eastAsia"/>
          <w:color w:val="BFBFBF" w:themeColor="background1" w:themeShade="BF"/>
        </w:rPr>
        <w:t>的机会，将数据发送给用户。</w:t>
      </w:r>
    </w:p>
    <w:p w:rsidR="007C4E5B" w:rsidRDefault="007C4E5B" w:rsidP="007C4E5B">
      <w:r>
        <w:t xml:space="preserve">A </w:t>
      </w:r>
      <w:r w:rsidRPr="003D739F">
        <w:rPr>
          <w:i/>
          <w:u w:val="single"/>
        </w:rPr>
        <w:t>protected void onUpdate(String varname)</w:t>
      </w:r>
      <w:r>
        <w:t xml:space="preserve"> method is provided; after </w:t>
      </w:r>
      <w:r w:rsidRPr="00196073">
        <w:rPr>
          <w:rFonts w:hint="eastAsia"/>
        </w:rPr>
        <w:t>overrid</w:t>
      </w:r>
      <w:r w:rsidR="00196073" w:rsidRPr="00196073">
        <w:t>ing</w:t>
      </w:r>
      <w:r>
        <w:t xml:space="preserve">, it could know that some filed has changed. A </w:t>
      </w:r>
      <w:r w:rsidRPr="009A7119">
        <w:rPr>
          <w:b/>
          <w:i/>
        </w:rPr>
        <w:t>syncToClient</w:t>
      </w:r>
      <w:r>
        <w:t xml:space="preserve"> chance is provided here to send the data to the user.</w:t>
      </w:r>
    </w:p>
    <w:p w:rsidR="007C4E5B" w:rsidRPr="00C55FA7" w:rsidRDefault="007C4E5B" w:rsidP="007C4E5B">
      <w:pPr>
        <w:rPr>
          <w:color w:val="BFBFBF" w:themeColor="background1" w:themeShade="BF"/>
        </w:rPr>
      </w:pPr>
      <w:r>
        <w:rPr>
          <w:rFonts w:hint="eastAsia"/>
        </w:rPr>
        <w:tab/>
      </w:r>
      <w:r w:rsidRPr="00C55FA7">
        <w:rPr>
          <w:rFonts w:hint="eastAsia"/>
          <w:color w:val="BFBFBF" w:themeColor="background1" w:themeShade="BF"/>
        </w:rPr>
        <w:t>不过，需要注意的是，异步触发方式发送出去的数据可能不是当前更新的数据，而是最新的数据。这是因为全局</w:t>
      </w:r>
      <w:r w:rsidRPr="00C55FA7">
        <w:rPr>
          <w:rFonts w:hint="eastAsia"/>
          <w:color w:val="BFBFBF" w:themeColor="background1" w:themeShade="BF"/>
        </w:rPr>
        <w:t>View</w:t>
      </w:r>
      <w:r w:rsidRPr="00C55FA7">
        <w:rPr>
          <w:rFonts w:hint="eastAsia"/>
          <w:color w:val="BFBFBF" w:themeColor="background1" w:themeShade="BF"/>
        </w:rPr>
        <w:t>上的操作，都统一调度到到全局</w:t>
      </w:r>
      <w:r w:rsidRPr="00C55FA7">
        <w:rPr>
          <w:rFonts w:hint="eastAsia"/>
          <w:color w:val="BFBFBF" w:themeColor="background1" w:themeShade="BF"/>
        </w:rPr>
        <w:t>View</w:t>
      </w:r>
      <w:r w:rsidRPr="00C55FA7">
        <w:rPr>
          <w:rFonts w:hint="eastAsia"/>
          <w:color w:val="BFBFBF" w:themeColor="background1" w:themeShade="BF"/>
        </w:rPr>
        <w:t>对象自身的线程上，例如，同一字段上连续更新同一字段两次，通过</w:t>
      </w:r>
      <w:r w:rsidRPr="00C55FA7">
        <w:rPr>
          <w:rFonts w:hint="eastAsia"/>
          <w:color w:val="BFBFBF" w:themeColor="background1" w:themeShade="BF"/>
        </w:rPr>
        <w:t>onUpdate</w:t>
      </w:r>
      <w:r w:rsidRPr="00C55FA7">
        <w:rPr>
          <w:rFonts w:hint="eastAsia"/>
          <w:color w:val="BFBFBF" w:themeColor="background1" w:themeShade="BF"/>
        </w:rPr>
        <w:t>触发发送，</w:t>
      </w:r>
      <w:r w:rsidRPr="00C55FA7">
        <w:rPr>
          <w:rFonts w:hint="eastAsia"/>
          <w:color w:val="BFBFBF" w:themeColor="background1" w:themeShade="BF"/>
        </w:rPr>
        <w:t>setA</w:t>
      </w:r>
      <w:r w:rsidRPr="00C55FA7">
        <w:rPr>
          <w:rFonts w:hint="eastAsia"/>
          <w:color w:val="BFBFBF" w:themeColor="background1" w:themeShade="BF"/>
        </w:rPr>
        <w:t>之后</w:t>
      </w:r>
      <w:r w:rsidRPr="00C55FA7">
        <w:rPr>
          <w:rFonts w:hint="eastAsia"/>
          <w:color w:val="BFBFBF" w:themeColor="background1" w:themeShade="BF"/>
        </w:rPr>
        <w:t>setB</w:t>
      </w:r>
      <w:r w:rsidRPr="00C55FA7">
        <w:rPr>
          <w:rFonts w:hint="eastAsia"/>
          <w:color w:val="BFBFBF" w:themeColor="background1" w:themeShade="BF"/>
        </w:rPr>
        <w:t>，</w:t>
      </w:r>
      <w:r w:rsidRPr="00C55FA7">
        <w:rPr>
          <w:rFonts w:hint="eastAsia"/>
          <w:color w:val="BFBFBF" w:themeColor="background1" w:themeShade="BF"/>
        </w:rPr>
        <w:t>setA</w:t>
      </w:r>
      <w:r w:rsidRPr="00C55FA7">
        <w:rPr>
          <w:rFonts w:hint="eastAsia"/>
          <w:color w:val="BFBFBF" w:themeColor="background1" w:themeShade="BF"/>
        </w:rPr>
        <w:t>触发的</w:t>
      </w:r>
      <w:r w:rsidRPr="00C55FA7">
        <w:rPr>
          <w:rFonts w:hint="eastAsia"/>
          <w:color w:val="BFBFBF" w:themeColor="background1" w:themeShade="BF"/>
        </w:rPr>
        <w:t>syncToClientA</w:t>
      </w:r>
      <w:r w:rsidRPr="00C55FA7">
        <w:rPr>
          <w:rFonts w:hint="eastAsia"/>
          <w:color w:val="BFBFBF" w:themeColor="background1" w:themeShade="BF"/>
        </w:rPr>
        <w:t>将放到</w:t>
      </w:r>
      <w:r w:rsidRPr="00C55FA7">
        <w:rPr>
          <w:rFonts w:hint="eastAsia"/>
          <w:color w:val="BFBFBF" w:themeColor="background1" w:themeShade="BF"/>
        </w:rPr>
        <w:t>setB</w:t>
      </w:r>
      <w:r w:rsidRPr="00C55FA7">
        <w:rPr>
          <w:rFonts w:hint="eastAsia"/>
          <w:color w:val="BFBFBF" w:themeColor="background1" w:themeShade="BF"/>
        </w:rPr>
        <w:t>之后，所以发送的数据为</w:t>
      </w:r>
      <w:r w:rsidRPr="00C55FA7">
        <w:rPr>
          <w:rFonts w:hint="eastAsia"/>
          <w:color w:val="BFBFBF" w:themeColor="background1" w:themeShade="BF"/>
        </w:rPr>
        <w:t>B</w:t>
      </w:r>
      <w:r w:rsidRPr="00C55FA7">
        <w:rPr>
          <w:rFonts w:hint="eastAsia"/>
          <w:color w:val="BFBFBF" w:themeColor="background1" w:themeShade="BF"/>
        </w:rPr>
        <w:t>，</w:t>
      </w:r>
      <w:r w:rsidRPr="00C55FA7">
        <w:rPr>
          <w:rFonts w:hint="eastAsia"/>
          <w:color w:val="BFBFBF" w:themeColor="background1" w:themeShade="BF"/>
        </w:rPr>
        <w:t>B</w:t>
      </w:r>
      <w:r w:rsidRPr="00C55FA7">
        <w:rPr>
          <w:rFonts w:hint="eastAsia"/>
          <w:color w:val="BFBFBF" w:themeColor="background1" w:themeShade="BF"/>
        </w:rPr>
        <w:t>触发的</w:t>
      </w:r>
      <w:r w:rsidRPr="00C55FA7">
        <w:rPr>
          <w:rFonts w:hint="eastAsia"/>
          <w:color w:val="BFBFBF" w:themeColor="background1" w:themeShade="BF"/>
        </w:rPr>
        <w:t>syncToClientB</w:t>
      </w:r>
      <w:r w:rsidRPr="00C55FA7">
        <w:rPr>
          <w:rFonts w:hint="eastAsia"/>
          <w:color w:val="BFBFBF" w:themeColor="background1" w:themeShade="BF"/>
        </w:rPr>
        <w:t>还是发送</w:t>
      </w:r>
      <w:r w:rsidRPr="00C55FA7">
        <w:rPr>
          <w:rFonts w:hint="eastAsia"/>
          <w:color w:val="BFBFBF" w:themeColor="background1" w:themeShade="BF"/>
        </w:rPr>
        <w:t>B</w:t>
      </w:r>
      <w:r w:rsidRPr="00C55FA7">
        <w:rPr>
          <w:rFonts w:hint="eastAsia"/>
          <w:color w:val="BFBFBF" w:themeColor="background1" w:themeShade="BF"/>
        </w:rPr>
        <w:t>。这个例子从另一个角度说明了全局</w:t>
      </w:r>
      <w:r w:rsidRPr="00C55FA7">
        <w:rPr>
          <w:rFonts w:hint="eastAsia"/>
          <w:color w:val="BFBFBF" w:themeColor="background1" w:themeShade="BF"/>
        </w:rPr>
        <w:t>View</w:t>
      </w:r>
      <w:r w:rsidRPr="00C55FA7">
        <w:rPr>
          <w:rFonts w:hint="eastAsia"/>
          <w:color w:val="BFBFBF" w:themeColor="background1" w:themeShade="BF"/>
        </w:rPr>
        <w:t>的字段属于状态采集字段。</w:t>
      </w:r>
    </w:p>
    <w:p w:rsidR="007C4E5B" w:rsidRDefault="007C4E5B" w:rsidP="007C4E5B">
      <w:r>
        <w:t xml:space="preserve">However, it should be paid attention is that the data sent by asynchronous trigger mode might not be the current updated data, but the lastest data. It is because that the operation on the global View is totally scheduled to the thread of the global View object itself. For example, the same field is continuely updated twice, and sent through </w:t>
      </w:r>
      <w:r w:rsidRPr="00C55FA7">
        <w:rPr>
          <w:b/>
          <w:i/>
        </w:rPr>
        <w:t>onUpdate</w:t>
      </w:r>
      <w:r>
        <w:t xml:space="preserve"> trigger, first </w:t>
      </w:r>
      <w:r w:rsidRPr="00C55FA7">
        <w:rPr>
          <w:b/>
          <w:i/>
        </w:rPr>
        <w:t>setA</w:t>
      </w:r>
      <w:r>
        <w:t xml:space="preserve"> then </w:t>
      </w:r>
      <w:r w:rsidRPr="00C55FA7">
        <w:rPr>
          <w:b/>
          <w:i/>
        </w:rPr>
        <w:t>setB</w:t>
      </w:r>
      <w:r>
        <w:t xml:space="preserve">. The </w:t>
      </w:r>
      <w:r w:rsidRPr="00C55FA7">
        <w:rPr>
          <w:b/>
          <w:i/>
        </w:rPr>
        <w:t>syncToClientA</w:t>
      </w:r>
      <w:r>
        <w:t xml:space="preserve"> triggered by </w:t>
      </w:r>
      <w:r w:rsidRPr="00C55FA7">
        <w:rPr>
          <w:b/>
          <w:i/>
        </w:rPr>
        <w:t>setA</w:t>
      </w:r>
      <w:r>
        <w:t xml:space="preserve"> is placed behind the </w:t>
      </w:r>
      <w:r w:rsidRPr="00C55FA7">
        <w:rPr>
          <w:b/>
          <w:i/>
        </w:rPr>
        <w:t>setB</w:t>
      </w:r>
      <w:r>
        <w:t xml:space="preserve">, so the sent data is B, and the </w:t>
      </w:r>
      <w:r w:rsidRPr="00C55FA7">
        <w:rPr>
          <w:b/>
          <w:i/>
        </w:rPr>
        <w:t>syncToClientB</w:t>
      </w:r>
      <w:r>
        <w:t xml:space="preserve"> triggered by B also sends the B. This example explains that the field of the global View is the status collection field from the other </w:t>
      </w:r>
      <w:r w:rsidR="00196073" w:rsidRPr="00196073">
        <w:t>side</w:t>
      </w:r>
      <w:r>
        <w:t>.</w:t>
      </w:r>
    </w:p>
    <w:p w:rsidR="007C4E5B" w:rsidRDefault="007C4E5B" w:rsidP="007C4E5B">
      <w:pPr>
        <w:pStyle w:val="9"/>
      </w:pPr>
      <w:r w:rsidRPr="00F972C0">
        <w:rPr>
          <w:rFonts w:hint="eastAsia"/>
          <w:color w:val="BFBFBF" w:themeColor="background1" w:themeShade="BF"/>
        </w:rPr>
        <w:t>松散临时</w:t>
      </w:r>
      <w:r w:rsidRPr="00F972C0">
        <w:rPr>
          <w:rFonts w:hint="eastAsia"/>
          <w:color w:val="BFBFBF" w:themeColor="background1" w:themeShade="BF"/>
        </w:rPr>
        <w:t>View</w:t>
      </w:r>
      <w:r>
        <w:t xml:space="preserve"> </w:t>
      </w:r>
      <w:r w:rsidR="00D65909" w:rsidRPr="00196073">
        <w:t>Loose</w:t>
      </w:r>
      <w:r w:rsidR="00D65909">
        <w:t xml:space="preserve"> temporary View</w:t>
      </w:r>
    </w:p>
    <w:p w:rsidR="007C4E5B" w:rsidRPr="000C5BB9" w:rsidRDefault="007C4E5B" w:rsidP="007C4E5B">
      <w:pPr>
        <w:rPr>
          <w:color w:val="BFBFBF" w:themeColor="background1" w:themeShade="BF"/>
        </w:rPr>
      </w:pPr>
      <w:r w:rsidRPr="000C5BB9">
        <w:rPr>
          <w:rFonts w:hint="eastAsia"/>
          <w:color w:val="BFBFBF" w:themeColor="background1" w:themeShade="BF"/>
        </w:rPr>
        <w:tab/>
      </w:r>
      <w:r w:rsidRPr="000C5BB9">
        <w:rPr>
          <w:rFonts w:hint="eastAsia"/>
          <w:color w:val="BFBFBF" w:themeColor="background1" w:themeShade="BF"/>
        </w:rPr>
        <w:t>如果临时</w:t>
      </w:r>
      <w:r w:rsidRPr="000C5BB9">
        <w:rPr>
          <w:rFonts w:hint="eastAsia"/>
          <w:color w:val="BFBFBF" w:themeColor="background1" w:themeShade="BF"/>
        </w:rPr>
        <w:t>View</w:t>
      </w:r>
      <w:r w:rsidRPr="000C5BB9">
        <w:rPr>
          <w:rFonts w:hint="eastAsia"/>
          <w:color w:val="BFBFBF" w:themeColor="background1" w:themeShade="BF"/>
        </w:rPr>
        <w:t>的定义中没有包含任何订阅，生成代码中可以看见</w:t>
      </w:r>
      <w:r w:rsidRPr="000C5BB9">
        <w:rPr>
          <w:rFonts w:hint="eastAsia"/>
          <w:color w:val="BFBFBF" w:themeColor="background1" w:themeShade="BF"/>
        </w:rPr>
        <w:t>createLooseInstance()</w:t>
      </w:r>
      <w:r w:rsidRPr="000C5BB9">
        <w:rPr>
          <w:rFonts w:hint="eastAsia"/>
          <w:color w:val="BFBFBF" w:themeColor="background1" w:themeShade="BF"/>
        </w:rPr>
        <w:t>方法，该方法可以创建松散临时</w:t>
      </w:r>
      <w:r w:rsidRPr="000C5BB9">
        <w:rPr>
          <w:rFonts w:hint="eastAsia"/>
          <w:color w:val="BFBFBF" w:themeColor="background1" w:themeShade="BF"/>
        </w:rPr>
        <w:t>View</w:t>
      </w:r>
      <w:r w:rsidRPr="000C5BB9">
        <w:rPr>
          <w:rFonts w:hint="eastAsia"/>
          <w:color w:val="BFBFBF" w:themeColor="background1" w:themeShade="BF"/>
        </w:rPr>
        <w:t>。松散临时</w:t>
      </w:r>
      <w:r w:rsidRPr="000C5BB9">
        <w:rPr>
          <w:rFonts w:hint="eastAsia"/>
          <w:color w:val="BFBFBF" w:themeColor="background1" w:themeShade="BF"/>
        </w:rPr>
        <w:t>View</w:t>
      </w:r>
      <w:r w:rsidRPr="000C5BB9">
        <w:rPr>
          <w:rFonts w:hint="eastAsia"/>
          <w:color w:val="BFBFBF" w:themeColor="background1" w:themeShade="BF"/>
        </w:rPr>
        <w:t>将标准临时</w:t>
      </w:r>
      <w:r w:rsidRPr="000C5BB9">
        <w:rPr>
          <w:rFonts w:hint="eastAsia"/>
          <w:color w:val="BFBFBF" w:themeColor="background1" w:themeShade="BF"/>
        </w:rPr>
        <w:t>View</w:t>
      </w:r>
      <w:r w:rsidRPr="000C5BB9">
        <w:rPr>
          <w:rFonts w:hint="eastAsia"/>
          <w:color w:val="BFBFBF" w:themeColor="background1" w:themeShade="BF"/>
        </w:rPr>
        <w:t>的</w:t>
      </w:r>
      <w:r w:rsidRPr="000C5BB9">
        <w:rPr>
          <w:rFonts w:hint="eastAsia"/>
          <w:color w:val="BFBFBF" w:themeColor="background1" w:themeShade="BF"/>
        </w:rPr>
        <w:t>Membership</w:t>
      </w:r>
      <w:r w:rsidRPr="000C5BB9">
        <w:rPr>
          <w:rFonts w:hint="eastAsia"/>
          <w:color w:val="BFBFBF" w:themeColor="background1" w:themeShade="BF"/>
        </w:rPr>
        <w:t>同步功能裁剪掉，在操作大规模</w:t>
      </w:r>
      <w:r w:rsidRPr="000C5BB9">
        <w:rPr>
          <w:rFonts w:hint="eastAsia"/>
          <w:color w:val="BFBFBF" w:themeColor="background1" w:themeShade="BF"/>
        </w:rPr>
        <w:t>Membership</w:t>
      </w:r>
      <w:r w:rsidRPr="000C5BB9">
        <w:rPr>
          <w:rFonts w:hint="eastAsia"/>
          <w:color w:val="BFBFBF" w:themeColor="background1" w:themeShade="BF"/>
        </w:rPr>
        <w:t>的情况下可以提高广播性能，减小网络开销。</w:t>
      </w:r>
    </w:p>
    <w:p w:rsidR="007C4E5B" w:rsidRPr="001F1522" w:rsidRDefault="007C4E5B" w:rsidP="007C4E5B">
      <w:r>
        <w:t xml:space="preserve">If the definition of the temporary View has no any subscription, the </w:t>
      </w:r>
      <w:r w:rsidRPr="000C5BB9">
        <w:rPr>
          <w:rFonts w:hint="eastAsia"/>
          <w:b/>
          <w:i/>
          <w:u w:val="single"/>
        </w:rPr>
        <w:t>createLooseInstance()</w:t>
      </w:r>
      <w:r>
        <w:t xml:space="preserve"> could be found in the generated source code. This method could create the </w:t>
      </w:r>
      <w:r w:rsidR="00196073" w:rsidRPr="00196073">
        <w:t>loose</w:t>
      </w:r>
      <w:r>
        <w:t xml:space="preserve"> temporary View. The </w:t>
      </w:r>
      <w:r w:rsidR="00196073" w:rsidRPr="00196073">
        <w:t>loose</w:t>
      </w:r>
      <w:r>
        <w:t xml:space="preserve"> temporary View will </w:t>
      </w:r>
      <w:r w:rsidR="00EE53B5" w:rsidRPr="00196073">
        <w:t>clip</w:t>
      </w:r>
      <w:r>
        <w:t xml:space="preserve"> the </w:t>
      </w:r>
      <w:r w:rsidRPr="000C5BB9">
        <w:rPr>
          <w:b/>
          <w:i/>
        </w:rPr>
        <w:t>Membership</w:t>
      </w:r>
      <w:r>
        <w:t xml:space="preserve"> synchronization funtion of the standard temporary View. The broadcast perfomance could be improved and the network bindwidth will be reduced when operating the large-scale </w:t>
      </w:r>
      <w:r w:rsidRPr="000C5BB9">
        <w:rPr>
          <w:b/>
          <w:i/>
        </w:rPr>
        <w:t>Membership</w:t>
      </w:r>
      <w:r>
        <w:t>.</w:t>
      </w:r>
    </w:p>
    <w:p w:rsidR="007C4E5B" w:rsidRPr="0061042D" w:rsidRDefault="007C4E5B" w:rsidP="007C4E5B">
      <w:pPr>
        <w:rPr>
          <w:i/>
        </w:rPr>
      </w:pPr>
      <w:r w:rsidRPr="001F1522">
        <w:rPr>
          <w:rFonts w:hint="eastAsia"/>
        </w:rPr>
        <w:tab/>
      </w:r>
      <w:r w:rsidRPr="0061042D">
        <w:rPr>
          <w:rFonts w:hint="eastAsia"/>
          <w:i/>
        </w:rPr>
        <w:t>MyTemporaryView tview = MyTemporaryView.createLooseInstance();</w:t>
      </w:r>
    </w:p>
    <w:p w:rsidR="007C4E5B" w:rsidRPr="006441CD" w:rsidRDefault="007C4E5B" w:rsidP="007C4E5B">
      <w:pPr>
        <w:rPr>
          <w:color w:val="BFBFBF" w:themeColor="background1" w:themeShade="BF"/>
        </w:rPr>
      </w:pPr>
      <w:r w:rsidRPr="006441CD">
        <w:rPr>
          <w:rFonts w:hint="eastAsia"/>
          <w:color w:val="BFBFBF" w:themeColor="background1" w:themeShade="BF"/>
        </w:rPr>
        <w:tab/>
      </w:r>
      <w:r w:rsidRPr="006441CD">
        <w:rPr>
          <w:rFonts w:hint="eastAsia"/>
          <w:color w:val="BFBFBF" w:themeColor="background1" w:themeShade="BF"/>
        </w:rPr>
        <w:t>服务器端看，松散临时</w:t>
      </w:r>
      <w:r w:rsidRPr="006441CD">
        <w:rPr>
          <w:rFonts w:hint="eastAsia"/>
          <w:color w:val="BFBFBF" w:themeColor="background1" w:themeShade="BF"/>
        </w:rPr>
        <w:t>View</w:t>
      </w:r>
      <w:r w:rsidRPr="006441CD">
        <w:rPr>
          <w:rFonts w:hint="eastAsia"/>
          <w:color w:val="BFBFBF" w:themeColor="background1" w:themeShade="BF"/>
        </w:rPr>
        <w:t>与标准临时</w:t>
      </w:r>
      <w:r w:rsidRPr="006441CD">
        <w:rPr>
          <w:rFonts w:hint="eastAsia"/>
          <w:color w:val="BFBFBF" w:themeColor="background1" w:themeShade="BF"/>
        </w:rPr>
        <w:t>View</w:t>
      </w:r>
      <w:r w:rsidRPr="006441CD">
        <w:rPr>
          <w:rFonts w:hint="eastAsia"/>
          <w:color w:val="BFBFBF" w:themeColor="background1" w:themeShade="BF"/>
        </w:rPr>
        <w:t>在使用上没有差别。</w:t>
      </w:r>
    </w:p>
    <w:p w:rsidR="007C4E5B" w:rsidRPr="001F1522" w:rsidRDefault="007C4E5B" w:rsidP="007C4E5B">
      <w:r>
        <w:t xml:space="preserve">Seen from the server, there is no any difference between the </w:t>
      </w:r>
      <w:r w:rsidR="00196073" w:rsidRPr="00196073">
        <w:t>loose</w:t>
      </w:r>
      <w:r>
        <w:t xml:space="preserve"> temporary View and the standard temporay View.</w:t>
      </w:r>
    </w:p>
    <w:p w:rsidR="007C4E5B" w:rsidRPr="006441CD" w:rsidRDefault="007C4E5B" w:rsidP="007C4E5B">
      <w:pPr>
        <w:rPr>
          <w:color w:val="BFBFBF" w:themeColor="background1" w:themeShade="BF"/>
        </w:rPr>
      </w:pPr>
      <w:r w:rsidRPr="006441CD">
        <w:rPr>
          <w:rFonts w:hint="eastAsia"/>
          <w:color w:val="BFBFBF" w:themeColor="background1" w:themeShade="BF"/>
        </w:rPr>
        <w:tab/>
      </w:r>
      <w:r w:rsidRPr="006441CD">
        <w:rPr>
          <w:rFonts w:hint="eastAsia"/>
          <w:color w:val="BFBFBF" w:themeColor="background1" w:themeShade="BF"/>
        </w:rPr>
        <w:t>从客户端看，</w:t>
      </w:r>
      <w:r w:rsidRPr="006441CD">
        <w:rPr>
          <w:rFonts w:hint="eastAsia"/>
          <w:color w:val="BFBFBF" w:themeColor="background1" w:themeShade="BF"/>
        </w:rPr>
        <w:t>Membership</w:t>
      </w:r>
      <w:r w:rsidRPr="006441CD">
        <w:rPr>
          <w:rFonts w:hint="eastAsia"/>
          <w:color w:val="BFBFBF" w:themeColor="background1" w:themeShade="BF"/>
        </w:rPr>
        <w:t>的变动被裁减掉。所以，</w:t>
      </w:r>
      <w:r w:rsidRPr="006441CD">
        <w:rPr>
          <w:rFonts w:hint="eastAsia"/>
          <w:color w:val="BFBFBF" w:themeColor="background1" w:themeShade="BF"/>
        </w:rPr>
        <w:t>onOpen</w:t>
      </w:r>
      <w:r w:rsidRPr="006441CD">
        <w:rPr>
          <w:rFonts w:hint="eastAsia"/>
          <w:color w:val="BFBFBF" w:themeColor="background1" w:themeShade="BF"/>
        </w:rPr>
        <w:t>被调用时传入空</w:t>
      </w:r>
      <w:r w:rsidRPr="006441CD">
        <w:rPr>
          <w:rFonts w:hint="eastAsia"/>
          <w:color w:val="BFBFBF" w:themeColor="background1" w:themeShade="BF"/>
        </w:rPr>
        <w:t>sessionid</w:t>
      </w:r>
      <w:r w:rsidRPr="006441CD">
        <w:rPr>
          <w:rFonts w:hint="eastAsia"/>
          <w:color w:val="BFBFBF" w:themeColor="background1" w:themeShade="BF"/>
        </w:rPr>
        <w:t>列表；</w:t>
      </w:r>
      <w:r w:rsidRPr="006441CD">
        <w:rPr>
          <w:rFonts w:hint="eastAsia"/>
          <w:color w:val="BFBFBF" w:themeColor="background1" w:themeShade="BF"/>
        </w:rPr>
        <w:t>onAttach</w:t>
      </w:r>
      <w:r w:rsidRPr="006441CD">
        <w:rPr>
          <w:rFonts w:hint="eastAsia"/>
          <w:color w:val="BFBFBF" w:themeColor="background1" w:themeShade="BF"/>
        </w:rPr>
        <w:t>，</w:t>
      </w:r>
      <w:r w:rsidRPr="006441CD">
        <w:rPr>
          <w:rFonts w:hint="eastAsia"/>
          <w:color w:val="BFBFBF" w:themeColor="background1" w:themeShade="BF"/>
        </w:rPr>
        <w:t>onDetach</w:t>
      </w:r>
      <w:r w:rsidRPr="006441CD">
        <w:rPr>
          <w:rFonts w:hint="eastAsia"/>
          <w:color w:val="BFBFBF" w:themeColor="background1" w:themeShade="BF"/>
        </w:rPr>
        <w:t>方法永远不会被调用。</w:t>
      </w:r>
    </w:p>
    <w:p w:rsidR="007C4E5B" w:rsidRPr="001F1522" w:rsidRDefault="007C4E5B" w:rsidP="007C4E5B">
      <w:r>
        <w:t xml:space="preserve">Seen from the client, the change of the </w:t>
      </w:r>
      <w:r w:rsidRPr="006441CD">
        <w:rPr>
          <w:b/>
          <w:i/>
        </w:rPr>
        <w:t>Membership</w:t>
      </w:r>
      <w:r>
        <w:t xml:space="preserve"> is </w:t>
      </w:r>
      <w:r w:rsidR="00EE53B5" w:rsidRPr="00196073">
        <w:t>clip</w:t>
      </w:r>
      <w:r w:rsidRPr="00196073">
        <w:t>ped</w:t>
      </w:r>
      <w:r>
        <w:t xml:space="preserve">. So the empty </w:t>
      </w:r>
      <w:r w:rsidRPr="006441CD">
        <w:rPr>
          <w:b/>
          <w:i/>
        </w:rPr>
        <w:t>sessionid</w:t>
      </w:r>
      <w:r>
        <w:t xml:space="preserve"> list is imported when calling </w:t>
      </w:r>
      <w:r w:rsidRPr="006441CD">
        <w:rPr>
          <w:b/>
          <w:i/>
        </w:rPr>
        <w:t>onOpen</w:t>
      </w:r>
      <w:r>
        <w:t xml:space="preserve">, and </w:t>
      </w:r>
      <w:r w:rsidRPr="006441CD">
        <w:rPr>
          <w:b/>
          <w:i/>
        </w:rPr>
        <w:t>onAttach</w:t>
      </w:r>
      <w:r>
        <w:t xml:space="preserve"> and </w:t>
      </w:r>
      <w:r w:rsidRPr="006441CD">
        <w:rPr>
          <w:b/>
          <w:i/>
        </w:rPr>
        <w:t>onDetach</w:t>
      </w:r>
      <w:r>
        <w:t xml:space="preserve"> methods are never </w:t>
      </w:r>
      <w:r w:rsidR="00196073" w:rsidRPr="00196073">
        <w:t>be</w:t>
      </w:r>
      <w:r>
        <w:rPr>
          <w:rFonts w:hint="eastAsia"/>
        </w:rPr>
        <w:t xml:space="preserve"> </w:t>
      </w:r>
      <w:r>
        <w:t>called.</w:t>
      </w:r>
    </w:p>
    <w:p w:rsidR="007C4E5B" w:rsidRPr="00AC0BB5" w:rsidRDefault="007C4E5B" w:rsidP="007C4E5B">
      <w:pPr>
        <w:rPr>
          <w:color w:val="BFBFBF" w:themeColor="background1" w:themeShade="BF"/>
        </w:rPr>
      </w:pPr>
      <w:r>
        <w:rPr>
          <w:rFonts w:hint="eastAsia"/>
        </w:rPr>
        <w:tab/>
      </w:r>
      <w:r w:rsidRPr="00AC0BB5">
        <w:rPr>
          <w:rFonts w:hint="eastAsia"/>
          <w:color w:val="BFBFBF" w:themeColor="background1" w:themeShade="BF"/>
        </w:rPr>
        <w:t>如上面的例子，异步方式的全局</w:t>
      </w:r>
      <w:r w:rsidRPr="00AC0BB5">
        <w:rPr>
          <w:rFonts w:hint="eastAsia"/>
          <w:color w:val="BFBFBF" w:themeColor="background1" w:themeShade="BF"/>
        </w:rPr>
        <w:t>View</w:t>
      </w:r>
      <w:r w:rsidRPr="00AC0BB5">
        <w:rPr>
          <w:rFonts w:hint="eastAsia"/>
          <w:color w:val="BFBFBF" w:themeColor="background1" w:themeShade="BF"/>
        </w:rPr>
        <w:t>广播，需要仔细控制时序，否则可能导致不合预</w:t>
      </w:r>
      <w:r w:rsidRPr="00AC0BB5">
        <w:rPr>
          <w:rFonts w:hint="eastAsia"/>
          <w:color w:val="BFBFBF" w:themeColor="background1" w:themeShade="BF"/>
        </w:rPr>
        <w:lastRenderedPageBreak/>
        <w:t>期的结果，如果是同步方式，不使用</w:t>
      </w:r>
      <w:r w:rsidRPr="00AC0BB5">
        <w:rPr>
          <w:rFonts w:hint="eastAsia"/>
          <w:color w:val="BFBFBF" w:themeColor="background1" w:themeShade="BF"/>
        </w:rPr>
        <w:t>onUpdate</w:t>
      </w:r>
      <w:r w:rsidRPr="00AC0BB5">
        <w:rPr>
          <w:rFonts w:hint="eastAsia"/>
          <w:color w:val="BFBFBF" w:themeColor="background1" w:themeShade="BF"/>
        </w:rPr>
        <w:t>，则不存在这样的问题，比如执行序列</w:t>
      </w:r>
      <w:r w:rsidRPr="00AC0BB5">
        <w:rPr>
          <w:rFonts w:hint="eastAsia"/>
          <w:color w:val="BFBFBF" w:themeColor="background1" w:themeShade="BF"/>
        </w:rPr>
        <w:t>setA</w:t>
      </w:r>
      <w:r w:rsidRPr="00AC0BB5">
        <w:rPr>
          <w:rFonts w:hint="eastAsia"/>
          <w:color w:val="BFBFBF" w:themeColor="background1" w:themeShade="BF"/>
        </w:rPr>
        <w:t>，</w:t>
      </w:r>
      <w:r w:rsidRPr="00AC0BB5">
        <w:rPr>
          <w:rFonts w:hint="eastAsia"/>
          <w:color w:val="BFBFBF" w:themeColor="background1" w:themeShade="BF"/>
        </w:rPr>
        <w:t>syncToClientA</w:t>
      </w:r>
      <w:r w:rsidRPr="00AC0BB5">
        <w:rPr>
          <w:rFonts w:hint="eastAsia"/>
          <w:color w:val="BFBFBF" w:themeColor="background1" w:themeShade="BF"/>
        </w:rPr>
        <w:t>，</w:t>
      </w:r>
      <w:r w:rsidRPr="00AC0BB5">
        <w:rPr>
          <w:rFonts w:hint="eastAsia"/>
          <w:color w:val="BFBFBF" w:themeColor="background1" w:themeShade="BF"/>
        </w:rPr>
        <w:t>setB</w:t>
      </w:r>
      <w:r w:rsidRPr="00AC0BB5">
        <w:rPr>
          <w:rFonts w:hint="eastAsia"/>
          <w:color w:val="BFBFBF" w:themeColor="background1" w:themeShade="BF"/>
        </w:rPr>
        <w:t>，</w:t>
      </w:r>
      <w:r w:rsidRPr="00AC0BB5">
        <w:rPr>
          <w:rFonts w:hint="eastAsia"/>
          <w:color w:val="BFBFBF" w:themeColor="background1" w:themeShade="BF"/>
        </w:rPr>
        <w:t>syncToClientB</w:t>
      </w:r>
      <w:r w:rsidRPr="00AC0BB5">
        <w:rPr>
          <w:rFonts w:hint="eastAsia"/>
          <w:color w:val="BFBFBF" w:themeColor="background1" w:themeShade="BF"/>
        </w:rPr>
        <w:t>，</w:t>
      </w:r>
      <w:r w:rsidRPr="00AC0BB5">
        <w:rPr>
          <w:rFonts w:hint="eastAsia"/>
          <w:color w:val="BFBFBF" w:themeColor="background1" w:themeShade="BF"/>
        </w:rPr>
        <w:t>4</w:t>
      </w:r>
      <w:r w:rsidRPr="00AC0BB5">
        <w:rPr>
          <w:rFonts w:hint="eastAsia"/>
          <w:color w:val="BFBFBF" w:themeColor="background1" w:themeShade="BF"/>
        </w:rPr>
        <w:t>个任务会正确排序到全局</w:t>
      </w:r>
      <w:r w:rsidRPr="00AC0BB5">
        <w:rPr>
          <w:rFonts w:hint="eastAsia"/>
          <w:color w:val="BFBFBF" w:themeColor="background1" w:themeShade="BF"/>
        </w:rPr>
        <w:t>View</w:t>
      </w:r>
      <w:r w:rsidRPr="00AC0BB5">
        <w:rPr>
          <w:rFonts w:hint="eastAsia"/>
          <w:color w:val="BFBFBF" w:themeColor="background1" w:themeShade="BF"/>
        </w:rPr>
        <w:t>线程上。异步方式，又必须保证按正确的序列发送，相应发送字段采用了过程采集方式的松散临时</w:t>
      </w:r>
      <w:r w:rsidRPr="00AC0BB5">
        <w:rPr>
          <w:rFonts w:hint="eastAsia"/>
          <w:color w:val="BFBFBF" w:themeColor="background1" w:themeShade="BF"/>
        </w:rPr>
        <w:t>View</w:t>
      </w:r>
      <w:r w:rsidRPr="00AC0BB5">
        <w:rPr>
          <w:rFonts w:hint="eastAsia"/>
          <w:color w:val="BFBFBF" w:themeColor="background1" w:themeShade="BF"/>
        </w:rPr>
        <w:t>是一个比较好的选择。</w:t>
      </w:r>
    </w:p>
    <w:p w:rsidR="007C4E5B" w:rsidRDefault="007C4E5B" w:rsidP="007C4E5B">
      <w:r>
        <w:t xml:space="preserve">Just like the above example, the asynchronous global View broadcast should carefully control the time sequence, or the unexpected result might be generated. If it is synchronous and does not use the onUpdate, this kind of issue will not exist. For example, executing the sequence </w:t>
      </w:r>
      <w:r w:rsidRPr="00AC0BB5">
        <w:rPr>
          <w:b/>
          <w:i/>
        </w:rPr>
        <w:t>setA</w:t>
      </w:r>
      <w:r>
        <w:t xml:space="preserve">, </w:t>
      </w:r>
      <w:r w:rsidRPr="00AC0BB5">
        <w:rPr>
          <w:b/>
          <w:i/>
        </w:rPr>
        <w:t>syncToClientA</w:t>
      </w:r>
      <w:r>
        <w:t xml:space="preserve">, </w:t>
      </w:r>
      <w:r w:rsidRPr="00AC0BB5">
        <w:rPr>
          <w:b/>
          <w:i/>
        </w:rPr>
        <w:t>setB</w:t>
      </w:r>
      <w:r>
        <w:t xml:space="preserve">, </w:t>
      </w:r>
      <w:r w:rsidRPr="00AC0BB5">
        <w:rPr>
          <w:b/>
          <w:i/>
        </w:rPr>
        <w:t>syncToClientB</w:t>
      </w:r>
      <w:r>
        <w:t>, these four tasks will correctly be sorted to the global View thread. For the asynchronous mode and the correct sending sequence is required, it is a better choice to use the</w:t>
      </w:r>
      <w:r w:rsidRPr="004C098A">
        <w:t xml:space="preserve"> </w:t>
      </w:r>
      <w:r w:rsidR="004C098A" w:rsidRPr="004C098A">
        <w:t>loose</w:t>
      </w:r>
      <w:r>
        <w:t xml:space="preserve"> temporary View with the process collection mode for the relative sending field.</w:t>
      </w:r>
    </w:p>
    <w:p w:rsidR="007C4E5B" w:rsidRPr="00F14236" w:rsidRDefault="007C4E5B" w:rsidP="007C4E5B">
      <w:pPr>
        <w:rPr>
          <w:color w:val="BFBFBF" w:themeColor="background1" w:themeShade="BF"/>
        </w:rPr>
      </w:pPr>
      <w:r w:rsidRPr="00F14236">
        <w:rPr>
          <w:rFonts w:hint="eastAsia"/>
          <w:color w:val="BFBFBF" w:themeColor="background1" w:themeShade="BF"/>
        </w:rPr>
        <w:tab/>
      </w:r>
      <w:r w:rsidRPr="00F14236">
        <w:rPr>
          <w:rFonts w:hint="eastAsia"/>
          <w:color w:val="BFBFBF" w:themeColor="background1" w:themeShade="BF"/>
        </w:rPr>
        <w:t>状态采集方式下，全局</w:t>
      </w:r>
      <w:r w:rsidRPr="00F14236">
        <w:rPr>
          <w:rFonts w:hint="eastAsia"/>
          <w:color w:val="BFBFBF" w:themeColor="background1" w:themeShade="BF"/>
        </w:rPr>
        <w:t>View</w:t>
      </w:r>
      <w:r w:rsidRPr="00F14236">
        <w:rPr>
          <w:rFonts w:hint="eastAsia"/>
          <w:color w:val="BFBFBF" w:themeColor="background1" w:themeShade="BF"/>
        </w:rPr>
        <w:t>的用户可控程度更高，</w:t>
      </w:r>
      <w:r w:rsidRPr="00F14236">
        <w:rPr>
          <w:rFonts w:hint="eastAsia"/>
          <w:color w:val="BFBFBF" w:themeColor="background1" w:themeShade="BF"/>
        </w:rPr>
        <w:t>Membership</w:t>
      </w:r>
      <w:r w:rsidRPr="00F14236">
        <w:rPr>
          <w:rFonts w:hint="eastAsia"/>
          <w:color w:val="BFBFBF" w:themeColor="background1" w:themeShade="BF"/>
        </w:rPr>
        <w:t>集合非常大的情况下，可以将</w:t>
      </w:r>
      <w:r w:rsidRPr="00F14236">
        <w:rPr>
          <w:rFonts w:hint="eastAsia"/>
          <w:color w:val="BFBFBF" w:themeColor="background1" w:themeShade="BF"/>
        </w:rPr>
        <w:t>Membership</w:t>
      </w:r>
      <w:r w:rsidRPr="00F14236">
        <w:rPr>
          <w:rFonts w:hint="eastAsia"/>
          <w:color w:val="BFBFBF" w:themeColor="background1" w:themeShade="BF"/>
        </w:rPr>
        <w:t>分割成多个片段，每个片段之间插入一些延迟逐个发送，可以有效防止网络拥塞。</w:t>
      </w:r>
    </w:p>
    <w:p w:rsidR="007C4E5B" w:rsidRDefault="007C4E5B" w:rsidP="007C4E5B">
      <w:r>
        <w:t xml:space="preserve">In the status collection mode, the user controllability of the global View is higher. For the large-scale </w:t>
      </w:r>
      <w:r w:rsidRPr="00F14236">
        <w:rPr>
          <w:b/>
          <w:i/>
        </w:rPr>
        <w:t>Membership</w:t>
      </w:r>
      <w:r>
        <w:t xml:space="preserve"> set, the </w:t>
      </w:r>
      <w:r w:rsidRPr="00F14236">
        <w:rPr>
          <w:b/>
          <w:i/>
        </w:rPr>
        <w:t>Membership</w:t>
      </w:r>
      <w:r>
        <w:t xml:space="preserve"> could be divided to many segments, and the delay is inserted into each segment and sent one by one, which could effectvely prevent the network congestion.</w:t>
      </w:r>
    </w:p>
    <w:p w:rsidR="007C4E5B" w:rsidRPr="00694953" w:rsidRDefault="007C4E5B" w:rsidP="007C4E5B">
      <w:pPr>
        <w:rPr>
          <w:color w:val="BFBFBF" w:themeColor="background1" w:themeShade="BF"/>
        </w:rPr>
      </w:pPr>
      <w:r w:rsidRPr="00694953">
        <w:rPr>
          <w:rFonts w:hint="eastAsia"/>
          <w:color w:val="BFBFBF" w:themeColor="background1" w:themeShade="BF"/>
        </w:rPr>
        <w:tab/>
      </w:r>
      <w:r w:rsidRPr="00694953">
        <w:rPr>
          <w:rFonts w:hint="eastAsia"/>
          <w:color w:val="BFBFBF" w:themeColor="background1" w:themeShade="BF"/>
        </w:rPr>
        <w:t>设计上必须注意，大数据集广播的频率一定不能太高，否则数据总量决定了网络拥塞还是难以避免。</w:t>
      </w:r>
    </w:p>
    <w:p w:rsidR="007C4E5B" w:rsidRDefault="007C4E5B" w:rsidP="007C4E5B">
      <w:r>
        <w:t>It should be considered from the design that the frequence of the large-scale set broadcast should not be too high, or the data total amount determin</w:t>
      </w:r>
      <w:r>
        <w:rPr>
          <w:rFonts w:hint="eastAsia"/>
        </w:rPr>
        <w:t>e</w:t>
      </w:r>
      <w:r>
        <w:t>s that the network congestion could not be avoided.</w:t>
      </w:r>
    </w:p>
    <w:p w:rsidR="007C4E5B" w:rsidRDefault="007C4E5B" w:rsidP="007C4E5B">
      <w:pPr>
        <w:pStyle w:val="9"/>
      </w:pPr>
      <w:r w:rsidRPr="00900FAE">
        <w:rPr>
          <w:rFonts w:hint="eastAsia"/>
          <w:color w:val="BFBFBF" w:themeColor="background1" w:themeShade="BF"/>
        </w:rPr>
        <w:t>分区临时</w:t>
      </w:r>
      <w:r w:rsidRPr="00900FAE">
        <w:rPr>
          <w:rFonts w:hint="eastAsia"/>
          <w:color w:val="BFBFBF" w:themeColor="background1" w:themeShade="BF"/>
        </w:rPr>
        <w:t>View</w:t>
      </w:r>
      <w:r w:rsidR="004C098A">
        <w:rPr>
          <w:color w:val="BFBFBF" w:themeColor="background1" w:themeShade="BF"/>
        </w:rPr>
        <w:t xml:space="preserve"> </w:t>
      </w:r>
      <w:r w:rsidRPr="004C098A">
        <w:rPr>
          <w:rFonts w:hint="eastAsia"/>
        </w:rPr>
        <w:t>Partitional</w:t>
      </w:r>
      <w:r w:rsidRPr="004C098A">
        <w:t xml:space="preserve"> </w:t>
      </w:r>
      <w:r>
        <w:t>temporary View</w:t>
      </w:r>
    </w:p>
    <w:p w:rsidR="007C4E5B" w:rsidRPr="00900FAE" w:rsidRDefault="007C4E5B" w:rsidP="007C4E5B">
      <w:pPr>
        <w:rPr>
          <w:color w:val="BFBFBF" w:themeColor="background1" w:themeShade="BF"/>
        </w:rPr>
      </w:pPr>
      <w:r w:rsidRPr="00900FAE">
        <w:rPr>
          <w:rFonts w:hint="eastAsia"/>
          <w:color w:val="BFBFBF" w:themeColor="background1" w:themeShade="BF"/>
        </w:rPr>
        <w:tab/>
      </w:r>
      <w:r w:rsidRPr="00900FAE">
        <w:rPr>
          <w:rFonts w:hint="eastAsia"/>
          <w:color w:val="BFBFBF" w:themeColor="background1" w:themeShade="BF"/>
        </w:rPr>
        <w:t>生成代码中可以看见</w:t>
      </w:r>
      <w:r w:rsidRPr="00900FAE">
        <w:rPr>
          <w:rFonts w:hint="eastAsia"/>
          <w:color w:val="BFBFBF" w:themeColor="background1" w:themeShade="BF"/>
        </w:rPr>
        <w:t>createInstance(int partition);</w:t>
      </w:r>
      <w:r w:rsidRPr="00900FAE">
        <w:rPr>
          <w:rFonts w:hint="eastAsia"/>
          <w:color w:val="BFBFBF" w:themeColor="background1" w:themeShade="BF"/>
        </w:rPr>
        <w:t>方法，如果存在</w:t>
      </w:r>
      <w:r w:rsidRPr="00900FAE">
        <w:rPr>
          <w:rFonts w:hint="eastAsia"/>
          <w:color w:val="BFBFBF" w:themeColor="background1" w:themeShade="BF"/>
        </w:rPr>
        <w:t>createLooseInstance()</w:t>
      </w:r>
      <w:r w:rsidRPr="00900FAE">
        <w:rPr>
          <w:rFonts w:hint="eastAsia"/>
          <w:color w:val="BFBFBF" w:themeColor="background1" w:themeShade="BF"/>
        </w:rPr>
        <w:t>，</w:t>
      </w:r>
      <w:r w:rsidRPr="00900FAE">
        <w:rPr>
          <w:rFonts w:hint="eastAsia"/>
          <w:color w:val="BFBFBF" w:themeColor="background1" w:themeShade="BF"/>
        </w:rPr>
        <w:t>createLooseInstance(int partition);</w:t>
      </w:r>
      <w:r w:rsidRPr="00900FAE">
        <w:rPr>
          <w:rFonts w:hint="eastAsia"/>
          <w:color w:val="BFBFBF" w:themeColor="background1" w:themeShade="BF"/>
        </w:rPr>
        <w:t>也会同时存在。</w:t>
      </w:r>
    </w:p>
    <w:p w:rsidR="007C4E5B" w:rsidRPr="00900FAE" w:rsidRDefault="007C4E5B" w:rsidP="007C4E5B">
      <w:r>
        <w:t xml:space="preserve">The </w:t>
      </w:r>
      <w:r w:rsidRPr="00900FAE">
        <w:rPr>
          <w:rFonts w:hint="eastAsia"/>
          <w:i/>
          <w:u w:val="single"/>
        </w:rPr>
        <w:t>createInstance(int partition)</w:t>
      </w:r>
      <w:r>
        <w:t xml:space="preserve"> method could be found in the generated source code. If there is </w:t>
      </w:r>
      <w:r w:rsidRPr="00900FAE">
        <w:rPr>
          <w:rFonts w:hint="eastAsia"/>
          <w:i/>
          <w:u w:val="single"/>
        </w:rPr>
        <w:t>createLooseInstance()</w:t>
      </w:r>
      <w:r>
        <w:t xml:space="preserve">, the </w:t>
      </w:r>
      <w:r w:rsidRPr="00900FAE">
        <w:rPr>
          <w:rFonts w:hint="eastAsia"/>
          <w:i/>
          <w:u w:val="single"/>
        </w:rPr>
        <w:t>createLooseInstance(int partition)</w:t>
      </w:r>
      <w:r>
        <w:t xml:space="preserve"> should exist at the same time.</w:t>
      </w:r>
    </w:p>
    <w:p w:rsidR="007C4E5B" w:rsidRPr="004B695D" w:rsidRDefault="007C4E5B" w:rsidP="007C4E5B">
      <w:pPr>
        <w:rPr>
          <w:color w:val="BFBFBF" w:themeColor="background1" w:themeShade="BF"/>
        </w:rPr>
      </w:pPr>
      <w:r w:rsidRPr="004B695D">
        <w:rPr>
          <w:rFonts w:hint="eastAsia"/>
          <w:color w:val="BFBFBF" w:themeColor="background1" w:themeShade="BF"/>
        </w:rPr>
        <w:tab/>
      </w:r>
      <w:r w:rsidRPr="004B695D">
        <w:rPr>
          <w:rFonts w:hint="eastAsia"/>
          <w:color w:val="BFBFBF" w:themeColor="background1" w:themeShade="BF"/>
        </w:rPr>
        <w:t>用分区的方式对</w:t>
      </w:r>
      <w:r w:rsidRPr="004B695D">
        <w:rPr>
          <w:rFonts w:hint="eastAsia"/>
          <w:color w:val="BFBFBF" w:themeColor="background1" w:themeShade="BF"/>
        </w:rPr>
        <w:t>Membership</w:t>
      </w:r>
      <w:r w:rsidRPr="004B695D">
        <w:rPr>
          <w:rFonts w:hint="eastAsia"/>
          <w:color w:val="BFBFBF" w:themeColor="background1" w:themeShade="BF"/>
        </w:rPr>
        <w:t>进行划分，总是选择包含较少成员的分区接受新成员，所以分区成员数量相对均衡。每个分区维护一个私有的数据投递队列。</w:t>
      </w:r>
    </w:p>
    <w:p w:rsidR="007C4E5B" w:rsidRDefault="007C4E5B" w:rsidP="007C4E5B">
      <w:r w:rsidRPr="004C098A">
        <w:rPr>
          <w:rFonts w:hint="eastAsia"/>
        </w:rPr>
        <w:t>Partition</w:t>
      </w:r>
      <w:r>
        <w:t xml:space="preserve"> the Membership by using the </w:t>
      </w:r>
      <w:r w:rsidRPr="004C098A">
        <w:rPr>
          <w:rFonts w:hint="eastAsia"/>
        </w:rPr>
        <w:t>partition</w:t>
      </w:r>
      <w:r>
        <w:t xml:space="preserve"> mode, the </w:t>
      </w:r>
      <w:r w:rsidR="004C098A" w:rsidRPr="004C098A">
        <w:t>partition</w:t>
      </w:r>
      <w:r>
        <w:t xml:space="preserve"> with the less member is always selected to accept the new member so that the </w:t>
      </w:r>
      <w:r w:rsidR="004C098A" w:rsidRPr="004C098A">
        <w:t>partition</w:t>
      </w:r>
      <w:r>
        <w:t xml:space="preserve"> member amount is relatively balanced. Each divison maintains a private data delivery queue.</w:t>
      </w:r>
    </w:p>
    <w:p w:rsidR="007C4E5B" w:rsidRPr="006D7EB6" w:rsidRDefault="007C4E5B" w:rsidP="007C4E5B">
      <w:pPr>
        <w:rPr>
          <w:color w:val="BFBFBF" w:themeColor="background1" w:themeShade="BF"/>
        </w:rPr>
      </w:pPr>
      <w:r w:rsidRPr="006D7EB6">
        <w:rPr>
          <w:rFonts w:hint="eastAsia"/>
          <w:color w:val="BFBFBF" w:themeColor="background1" w:themeShade="BF"/>
        </w:rPr>
        <w:tab/>
      </w:r>
      <w:r w:rsidRPr="006D7EB6">
        <w:rPr>
          <w:rFonts w:hint="eastAsia"/>
          <w:color w:val="BFBFBF" w:themeColor="background1" w:themeShade="BF"/>
        </w:rPr>
        <w:t>每次</w:t>
      </w:r>
      <w:r w:rsidRPr="006D7EB6">
        <w:rPr>
          <w:rFonts w:hint="eastAsia"/>
          <w:color w:val="BFBFBF" w:themeColor="background1" w:themeShade="BF"/>
        </w:rPr>
        <w:t>Tick</w:t>
      </w:r>
      <w:r w:rsidRPr="006D7EB6">
        <w:rPr>
          <w:rFonts w:hint="eastAsia"/>
          <w:color w:val="BFBFBF" w:themeColor="background1" w:themeShade="BF"/>
        </w:rPr>
        <w:t>，进行一次数据采集，往队列追加数据，刷新当前分区队列，最后将当前分区切换成下一个分区。</w:t>
      </w:r>
    </w:p>
    <w:p w:rsidR="007C4E5B" w:rsidRDefault="007C4E5B" w:rsidP="007C4E5B">
      <w:r>
        <w:t xml:space="preserve">Each </w:t>
      </w:r>
      <w:r w:rsidRPr="006D7EB6">
        <w:rPr>
          <w:b/>
        </w:rPr>
        <w:t>Tick</w:t>
      </w:r>
      <w:r>
        <w:t xml:space="preserve"> processes a data collection, appends the data to the queue, refreshes the current </w:t>
      </w:r>
      <w:r w:rsidR="004C098A" w:rsidRPr="004C098A">
        <w:t>partition</w:t>
      </w:r>
      <w:r>
        <w:t xml:space="preserve"> queue, and finally switch the current </w:t>
      </w:r>
      <w:r w:rsidR="004C098A" w:rsidRPr="004C098A">
        <w:t>partition</w:t>
      </w:r>
      <w:r>
        <w:t xml:space="preserve"> to the next one.</w:t>
      </w:r>
    </w:p>
    <w:p w:rsidR="007C4E5B" w:rsidRPr="008A7992" w:rsidRDefault="007C4E5B" w:rsidP="007C4E5B">
      <w:pPr>
        <w:rPr>
          <w:color w:val="BFBFBF" w:themeColor="background1" w:themeShade="BF"/>
        </w:rPr>
      </w:pPr>
      <w:r w:rsidRPr="008A7992">
        <w:rPr>
          <w:rFonts w:hint="eastAsia"/>
          <w:color w:val="BFBFBF" w:themeColor="background1" w:themeShade="BF"/>
        </w:rPr>
        <w:tab/>
      </w:r>
      <w:r w:rsidRPr="008A7992">
        <w:rPr>
          <w:rFonts w:hint="eastAsia"/>
          <w:color w:val="BFBFBF" w:themeColor="background1" w:themeShade="BF"/>
        </w:rPr>
        <w:t>对于集合采集，采集的数据被追加到所有分区的队列中，所有的数据将会发送给所有用户，只不过时机不同。</w:t>
      </w:r>
    </w:p>
    <w:p w:rsidR="007C4E5B" w:rsidRDefault="007C4E5B" w:rsidP="007C4E5B">
      <w:r>
        <w:t xml:space="preserve">For the set collection, the collected data is apended to all the </w:t>
      </w:r>
      <w:r w:rsidR="004C098A" w:rsidRPr="004C098A">
        <w:t>partition</w:t>
      </w:r>
      <w:r>
        <w:t xml:space="preserve"> queues, and all the data will be sent to all the users just in different occasion.</w:t>
      </w:r>
    </w:p>
    <w:p w:rsidR="007C4E5B" w:rsidRPr="0051573A" w:rsidRDefault="007C4E5B" w:rsidP="007C4E5B">
      <w:pPr>
        <w:rPr>
          <w:color w:val="BFBFBF" w:themeColor="background1" w:themeShade="BF"/>
        </w:rPr>
      </w:pPr>
      <w:r w:rsidRPr="0051573A">
        <w:rPr>
          <w:rFonts w:hint="eastAsia"/>
          <w:color w:val="BFBFBF" w:themeColor="background1" w:themeShade="BF"/>
        </w:rPr>
        <w:tab/>
      </w:r>
      <w:r w:rsidRPr="0051573A">
        <w:rPr>
          <w:rFonts w:hint="eastAsia"/>
          <w:color w:val="BFBFBF" w:themeColor="background1" w:themeShade="BF"/>
        </w:rPr>
        <w:t>对于状态采集，采集数据仅追加到当前分区队列，每次</w:t>
      </w:r>
      <w:r w:rsidRPr="0051573A">
        <w:rPr>
          <w:rFonts w:hint="eastAsia"/>
          <w:color w:val="BFBFBF" w:themeColor="background1" w:themeShade="BF"/>
        </w:rPr>
        <w:t>Tick</w:t>
      </w:r>
      <w:r w:rsidRPr="0051573A">
        <w:rPr>
          <w:rFonts w:hint="eastAsia"/>
          <w:color w:val="BFBFBF" w:themeColor="background1" w:themeShade="BF"/>
        </w:rPr>
        <w:t>获取的状态数据，只发送</w:t>
      </w:r>
      <w:r w:rsidRPr="0051573A">
        <w:rPr>
          <w:rFonts w:hint="eastAsia"/>
          <w:color w:val="BFBFBF" w:themeColor="background1" w:themeShade="BF"/>
        </w:rPr>
        <w:lastRenderedPageBreak/>
        <w:t>给当前分区的这一部分用户。</w:t>
      </w:r>
    </w:p>
    <w:p w:rsidR="007C4E5B" w:rsidRDefault="007C4E5B" w:rsidP="007C4E5B">
      <w:r>
        <w:t xml:space="preserve">For the status collection, the collected data is just appended to the current </w:t>
      </w:r>
      <w:r w:rsidR="004C098A" w:rsidRPr="004C098A">
        <w:t>partition</w:t>
      </w:r>
      <w:r>
        <w:t xml:space="preserve"> queue. The status data obtained by each Tick is only sent to this partial user of the current </w:t>
      </w:r>
      <w:r w:rsidR="004C098A" w:rsidRPr="004C098A">
        <w:t>partition</w:t>
      </w:r>
      <w:r>
        <w:t>.</w:t>
      </w:r>
    </w:p>
    <w:p w:rsidR="007C4E5B" w:rsidRPr="00D32CCA" w:rsidRDefault="007C4E5B" w:rsidP="007C4E5B">
      <w:pPr>
        <w:rPr>
          <w:color w:val="BFBFBF" w:themeColor="background1" w:themeShade="BF"/>
        </w:rPr>
      </w:pPr>
      <w:r w:rsidRPr="00D32CCA">
        <w:rPr>
          <w:rFonts w:hint="eastAsia"/>
          <w:color w:val="BFBFBF" w:themeColor="background1" w:themeShade="BF"/>
        </w:rPr>
        <w:tab/>
      </w:r>
      <w:r w:rsidRPr="00D32CCA">
        <w:rPr>
          <w:rFonts w:hint="eastAsia"/>
          <w:color w:val="BFBFBF" w:themeColor="background1" w:themeShade="BF"/>
        </w:rPr>
        <w:t>普通临时</w:t>
      </w:r>
      <w:r w:rsidRPr="00D32CCA">
        <w:rPr>
          <w:rFonts w:hint="eastAsia"/>
          <w:color w:val="BFBFBF" w:themeColor="background1" w:themeShade="BF"/>
        </w:rPr>
        <w:t>View</w:t>
      </w:r>
      <w:r w:rsidRPr="00D32CCA">
        <w:rPr>
          <w:rFonts w:hint="eastAsia"/>
          <w:color w:val="BFBFBF" w:themeColor="background1" w:themeShade="BF"/>
        </w:rPr>
        <w:t>是只包含</w:t>
      </w:r>
      <w:r w:rsidRPr="00D32CCA">
        <w:rPr>
          <w:rFonts w:hint="eastAsia"/>
          <w:color w:val="BFBFBF" w:themeColor="background1" w:themeShade="BF"/>
        </w:rPr>
        <w:t>1</w:t>
      </w:r>
      <w:r w:rsidRPr="00D32CCA">
        <w:rPr>
          <w:rFonts w:hint="eastAsia"/>
          <w:color w:val="BFBFBF" w:themeColor="background1" w:themeShade="BF"/>
        </w:rPr>
        <w:t>个分区的分区临时</w:t>
      </w:r>
      <w:r w:rsidRPr="00D32CCA">
        <w:rPr>
          <w:rFonts w:hint="eastAsia"/>
          <w:color w:val="BFBFBF" w:themeColor="background1" w:themeShade="BF"/>
        </w:rPr>
        <w:t>View</w:t>
      </w:r>
      <w:r w:rsidRPr="00D32CCA">
        <w:rPr>
          <w:rFonts w:hint="eastAsia"/>
          <w:color w:val="BFBFBF" w:themeColor="background1" w:themeShade="BF"/>
        </w:rPr>
        <w:t>的特例。</w:t>
      </w:r>
    </w:p>
    <w:p w:rsidR="007C4E5B" w:rsidRDefault="007C4E5B" w:rsidP="007C4E5B">
      <w:r>
        <w:t xml:space="preserve">The normal temporary View is the special case of the </w:t>
      </w:r>
      <w:r w:rsidR="004C098A" w:rsidRPr="00E23809">
        <w:t>partition</w:t>
      </w:r>
      <w:r>
        <w:t xml:space="preserve"> temporary View with only one </w:t>
      </w:r>
      <w:r w:rsidR="004C098A" w:rsidRPr="00E23809">
        <w:t>partition</w:t>
      </w:r>
      <w:r>
        <w:t>.</w:t>
      </w:r>
    </w:p>
    <w:p w:rsidR="007C4E5B" w:rsidRPr="004B24F0" w:rsidRDefault="007C4E5B" w:rsidP="007C4E5B">
      <w:pPr>
        <w:rPr>
          <w:color w:val="BFBFBF" w:themeColor="background1" w:themeShade="BF"/>
        </w:rPr>
      </w:pPr>
      <w:r>
        <w:rPr>
          <w:rFonts w:hint="eastAsia"/>
        </w:rPr>
        <w:tab/>
      </w:r>
      <w:r w:rsidRPr="004B24F0">
        <w:rPr>
          <w:rFonts w:hint="eastAsia"/>
          <w:color w:val="BFBFBF" w:themeColor="background1" w:themeShade="BF"/>
        </w:rPr>
        <w:t>对于任何一个用户，等效延迟为</w:t>
      </w:r>
      <w:r w:rsidRPr="004B24F0">
        <w:rPr>
          <w:rFonts w:hint="eastAsia"/>
          <w:color w:val="BFBFBF" w:themeColor="background1" w:themeShade="BF"/>
        </w:rPr>
        <w:t>tick * partition</w:t>
      </w:r>
      <w:r w:rsidRPr="004B24F0">
        <w:rPr>
          <w:rFonts w:hint="eastAsia"/>
          <w:color w:val="BFBFBF" w:themeColor="background1" w:themeShade="BF"/>
        </w:rPr>
        <w:t>，如果设计决定单个用户最长接受</w:t>
      </w:r>
      <w:r w:rsidRPr="004B24F0">
        <w:rPr>
          <w:rFonts w:hint="eastAsia"/>
          <w:color w:val="BFBFBF" w:themeColor="background1" w:themeShade="BF"/>
        </w:rPr>
        <w:t>TICK</w:t>
      </w:r>
      <w:r w:rsidRPr="004B24F0">
        <w:rPr>
          <w:rFonts w:hint="eastAsia"/>
          <w:color w:val="BFBFBF" w:themeColor="background1" w:themeShade="BF"/>
        </w:rPr>
        <w:t>延迟，创建分区临时</w:t>
      </w:r>
      <w:r w:rsidRPr="004B24F0">
        <w:rPr>
          <w:rFonts w:hint="eastAsia"/>
          <w:color w:val="BFBFBF" w:themeColor="background1" w:themeShade="BF"/>
        </w:rPr>
        <w:t>View</w:t>
      </w:r>
      <w:r w:rsidRPr="004B24F0">
        <w:rPr>
          <w:rFonts w:hint="eastAsia"/>
          <w:color w:val="BFBFBF" w:themeColor="background1" w:themeShade="BF"/>
        </w:rPr>
        <w:t>之后，应该</w:t>
      </w:r>
      <w:r w:rsidRPr="004B24F0">
        <w:rPr>
          <w:rFonts w:hint="eastAsia"/>
          <w:color w:val="BFBFBF" w:themeColor="background1" w:themeShade="BF"/>
        </w:rPr>
        <w:t>view.setTick(TICK/partition);</w:t>
      </w:r>
    </w:p>
    <w:p w:rsidR="007C4E5B" w:rsidRDefault="007C4E5B" w:rsidP="007C4E5B">
      <w:r>
        <w:t xml:space="preserve">For any user, the </w:t>
      </w:r>
      <w:r w:rsidRPr="00E23809">
        <w:rPr>
          <w:rFonts w:hint="eastAsia"/>
        </w:rPr>
        <w:t>equivalent</w:t>
      </w:r>
      <w:r>
        <w:t xml:space="preserve"> delay is </w:t>
      </w:r>
      <w:r w:rsidRPr="000760A9">
        <w:rPr>
          <w:rFonts w:hint="eastAsia"/>
          <w:i/>
          <w:u w:val="single"/>
        </w:rPr>
        <w:t>tick * partition</w:t>
      </w:r>
      <w:r>
        <w:t xml:space="preserve">. If the design determines the longest acceptable Tick delay for each single user, the </w:t>
      </w:r>
      <w:r w:rsidRPr="004B24F0">
        <w:rPr>
          <w:rFonts w:hint="eastAsia"/>
          <w:b/>
          <w:i/>
          <w:u w:val="single"/>
        </w:rPr>
        <w:t>view.setTick(TICK/partition)</w:t>
      </w:r>
      <w:r>
        <w:t xml:space="preserve"> should be called after creating the </w:t>
      </w:r>
      <w:r w:rsidR="004C098A" w:rsidRPr="00E23809">
        <w:t>partition</w:t>
      </w:r>
      <w:r>
        <w:t xml:space="preserve"> temporary View.</w:t>
      </w:r>
    </w:p>
    <w:p w:rsidR="007C4E5B" w:rsidRPr="002A3108" w:rsidRDefault="007C4E5B" w:rsidP="007C4E5B">
      <w:pPr>
        <w:rPr>
          <w:color w:val="BFBFBF" w:themeColor="background1" w:themeShade="BF"/>
        </w:rPr>
      </w:pPr>
      <w:r>
        <w:rPr>
          <w:rFonts w:hint="eastAsia"/>
        </w:rPr>
        <w:tab/>
      </w:r>
      <w:r w:rsidRPr="002A3108">
        <w:rPr>
          <w:rFonts w:hint="eastAsia"/>
          <w:color w:val="BFBFBF" w:themeColor="background1" w:themeShade="BF"/>
        </w:rPr>
        <w:t>从原理可以推论，使用分区临时</w:t>
      </w:r>
      <w:r w:rsidRPr="002A3108">
        <w:rPr>
          <w:rFonts w:hint="eastAsia"/>
          <w:color w:val="BFBFBF" w:themeColor="background1" w:themeShade="BF"/>
        </w:rPr>
        <w:t>View</w:t>
      </w:r>
      <w:r w:rsidRPr="002A3108">
        <w:rPr>
          <w:rFonts w:hint="eastAsia"/>
          <w:color w:val="BFBFBF" w:themeColor="background1" w:themeShade="BF"/>
        </w:rPr>
        <w:t>，可以减少突发性的网络拥塞。</w:t>
      </w:r>
    </w:p>
    <w:p w:rsidR="007C4E5B" w:rsidRDefault="007C4E5B" w:rsidP="007C4E5B">
      <w:r>
        <w:t xml:space="preserve">Inferred from the theory, using the </w:t>
      </w:r>
      <w:r w:rsidR="00E23809" w:rsidRPr="00E23809">
        <w:t>partition</w:t>
      </w:r>
      <w:r>
        <w:t xml:space="preserve"> temporary View could reduce the </w:t>
      </w:r>
      <w:r w:rsidRPr="00E23809">
        <w:rPr>
          <w:rFonts w:hint="eastAsia"/>
        </w:rPr>
        <w:t>burst</w:t>
      </w:r>
      <w:r>
        <w:t xml:space="preserve"> network congestion.</w:t>
      </w:r>
    </w:p>
    <w:p w:rsidR="007C4E5B" w:rsidRDefault="007C4E5B" w:rsidP="007C4E5B">
      <w:pPr>
        <w:pStyle w:val="9"/>
      </w:pPr>
      <w:r w:rsidRPr="001528D0">
        <w:rPr>
          <w:rFonts w:hint="eastAsia"/>
          <w:color w:val="BFBFBF" w:themeColor="background1" w:themeShade="BF"/>
        </w:rPr>
        <w:t>比较</w:t>
      </w:r>
      <w:r>
        <w:t xml:space="preserve"> Comparison</w:t>
      </w:r>
    </w:p>
    <w:p w:rsidR="007C4E5B" w:rsidRPr="00EE7161" w:rsidRDefault="007C4E5B" w:rsidP="007C4E5B">
      <w:pPr>
        <w:pStyle w:val="a3"/>
        <w:numPr>
          <w:ilvl w:val="0"/>
          <w:numId w:val="51"/>
        </w:numPr>
        <w:ind w:firstLineChars="0"/>
        <w:rPr>
          <w:color w:val="BFBFBF" w:themeColor="background1" w:themeShade="BF"/>
        </w:rPr>
      </w:pPr>
      <w:r w:rsidRPr="00EE7161">
        <w:rPr>
          <w:rFonts w:hint="eastAsia"/>
          <w:color w:val="BFBFBF" w:themeColor="background1" w:themeShade="BF"/>
        </w:rPr>
        <w:t>大数据集广播，需要通告成员信息的情况下，从网络负担的角度看，分区临时</w:t>
      </w:r>
      <w:r w:rsidRPr="00EE7161">
        <w:rPr>
          <w:rFonts w:hint="eastAsia"/>
          <w:color w:val="BFBFBF" w:themeColor="background1" w:themeShade="BF"/>
        </w:rPr>
        <w:t>View</w:t>
      </w:r>
      <w:r w:rsidRPr="00EE7161">
        <w:rPr>
          <w:rFonts w:hint="eastAsia"/>
          <w:color w:val="BFBFBF" w:themeColor="background1" w:themeShade="BF"/>
        </w:rPr>
        <w:t>总是好于普通临时</w:t>
      </w:r>
      <w:r w:rsidRPr="00EE7161">
        <w:rPr>
          <w:rFonts w:hint="eastAsia"/>
          <w:color w:val="BFBFBF" w:themeColor="background1" w:themeShade="BF"/>
        </w:rPr>
        <w:t>View</w:t>
      </w:r>
      <w:r w:rsidRPr="00EE7161">
        <w:rPr>
          <w:rFonts w:hint="eastAsia"/>
          <w:color w:val="BFBFBF" w:themeColor="background1" w:themeShade="BF"/>
        </w:rPr>
        <w:t>，不过为了进行分区，</w:t>
      </w:r>
      <w:r w:rsidRPr="00EE7161">
        <w:rPr>
          <w:rFonts w:hint="eastAsia"/>
          <w:color w:val="BFBFBF" w:themeColor="background1" w:themeShade="BF"/>
        </w:rPr>
        <w:t>CPU</w:t>
      </w:r>
      <w:r w:rsidRPr="00EE7161">
        <w:rPr>
          <w:rFonts w:hint="eastAsia"/>
          <w:color w:val="BFBFBF" w:themeColor="background1" w:themeShade="BF"/>
        </w:rPr>
        <w:t>，内存开销会更大。</w:t>
      </w:r>
    </w:p>
    <w:p w:rsidR="007C4E5B" w:rsidRDefault="007C4E5B" w:rsidP="007C4E5B">
      <w:pPr>
        <w:pStyle w:val="a3"/>
        <w:ind w:left="420" w:firstLineChars="0" w:firstLine="0"/>
      </w:pPr>
      <w:r>
        <w:t xml:space="preserve">The </w:t>
      </w:r>
      <w:r w:rsidRPr="00E23809">
        <w:rPr>
          <w:rFonts w:hint="eastAsia"/>
        </w:rPr>
        <w:t>large-scale</w:t>
      </w:r>
      <w:r>
        <w:t xml:space="preserve"> data set broadcast, when it needs to announce the member information, seen from the network load, the </w:t>
      </w:r>
      <w:r w:rsidR="004C098A" w:rsidRPr="00E23809">
        <w:t>partition</w:t>
      </w:r>
      <w:r>
        <w:t xml:space="preserve"> temporary View is always better than the </w:t>
      </w:r>
      <w:r w:rsidRPr="00E23809">
        <w:rPr>
          <w:rFonts w:hint="eastAsia"/>
        </w:rPr>
        <w:t>standard</w:t>
      </w:r>
      <w:r>
        <w:t xml:space="preserve"> temporay View. But the CPU and memory </w:t>
      </w:r>
      <w:r w:rsidRPr="00E23809">
        <w:t>cost is bigger.</w:t>
      </w:r>
    </w:p>
    <w:p w:rsidR="007C4E5B" w:rsidRPr="00E23809" w:rsidRDefault="007C4E5B" w:rsidP="007C4E5B">
      <w:pPr>
        <w:pStyle w:val="a3"/>
        <w:numPr>
          <w:ilvl w:val="0"/>
          <w:numId w:val="51"/>
        </w:numPr>
        <w:ind w:firstLineChars="0"/>
        <w:rPr>
          <w:color w:val="BFBFBF" w:themeColor="background1" w:themeShade="BF"/>
        </w:rPr>
      </w:pPr>
      <w:r w:rsidRPr="00E23809">
        <w:rPr>
          <w:rFonts w:hint="eastAsia"/>
          <w:color w:val="BFBFBF" w:themeColor="background1" w:themeShade="BF"/>
        </w:rPr>
        <w:t>大数据集广播，不需要通告成员信息的情况下，可以按下表判断</w:t>
      </w:r>
    </w:p>
    <w:p w:rsidR="007C4E5B" w:rsidRPr="00972327" w:rsidRDefault="007C4E5B" w:rsidP="007C4E5B">
      <w:pPr>
        <w:pStyle w:val="a3"/>
        <w:ind w:left="420" w:firstLineChars="0" w:firstLine="0"/>
      </w:pPr>
      <w:r>
        <w:t xml:space="preserve">The </w:t>
      </w:r>
      <w:r w:rsidRPr="00E23809">
        <w:rPr>
          <w:rFonts w:hint="eastAsia"/>
        </w:rPr>
        <w:t>large-scale</w:t>
      </w:r>
      <w:r>
        <w:t xml:space="preserve"> data set broadcast could make judgement according to the below table in the condition without announcing the member information.</w:t>
      </w:r>
    </w:p>
    <w:tbl>
      <w:tblPr>
        <w:tblStyle w:val="a8"/>
        <w:tblW w:w="0" w:type="auto"/>
        <w:tblLayout w:type="fixed"/>
        <w:tblLook w:val="04A0"/>
      </w:tblPr>
      <w:tblGrid>
        <w:gridCol w:w="2098"/>
        <w:gridCol w:w="2098"/>
        <w:gridCol w:w="2098"/>
        <w:gridCol w:w="2098"/>
      </w:tblGrid>
      <w:tr w:rsidR="007C4E5B" w:rsidRPr="009D73CA" w:rsidTr="00196073">
        <w:tc>
          <w:tcPr>
            <w:tcW w:w="2098" w:type="dxa"/>
          </w:tcPr>
          <w:p w:rsidR="007C4E5B" w:rsidRPr="009D73CA" w:rsidRDefault="007C4E5B" w:rsidP="00196073">
            <w:pPr>
              <w:rPr>
                <w:color w:val="BFBFBF" w:themeColor="background1" w:themeShade="BF"/>
              </w:rPr>
            </w:pP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全局</w:t>
            </w:r>
            <w:r w:rsidRPr="009D73CA">
              <w:rPr>
                <w:rFonts w:hint="eastAsia"/>
                <w:color w:val="BFBFBF" w:themeColor="background1" w:themeShade="BF"/>
              </w:rPr>
              <w:t>View</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松散临时</w:t>
            </w:r>
            <w:r w:rsidRPr="009D73CA">
              <w:rPr>
                <w:rFonts w:hint="eastAsia"/>
                <w:color w:val="BFBFBF" w:themeColor="background1" w:themeShade="BF"/>
              </w:rPr>
              <w:t>View</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松散分区临时</w:t>
            </w:r>
            <w:r w:rsidRPr="009D73CA">
              <w:rPr>
                <w:rFonts w:hint="eastAsia"/>
                <w:color w:val="BFBFBF" w:themeColor="background1" w:themeShade="BF"/>
              </w:rPr>
              <w:t>View</w:t>
            </w:r>
          </w:p>
        </w:tc>
      </w:tr>
      <w:tr w:rsidR="007C4E5B" w:rsidRPr="009D73CA" w:rsidTr="00196073">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过程采集</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差，根本不适合</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中</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好</w:t>
            </w:r>
          </w:p>
        </w:tc>
      </w:tr>
      <w:tr w:rsidR="007C4E5B" w:rsidRPr="009D73CA" w:rsidTr="00196073">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状态采集</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很好，可控性高</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中</w:t>
            </w:r>
          </w:p>
        </w:tc>
        <w:tc>
          <w:tcPr>
            <w:tcW w:w="2098" w:type="dxa"/>
          </w:tcPr>
          <w:p w:rsidR="007C4E5B" w:rsidRPr="009D73CA" w:rsidRDefault="007C4E5B" w:rsidP="00196073">
            <w:pPr>
              <w:rPr>
                <w:color w:val="BFBFBF" w:themeColor="background1" w:themeShade="BF"/>
              </w:rPr>
            </w:pPr>
            <w:r w:rsidRPr="009D73CA">
              <w:rPr>
                <w:rFonts w:hint="eastAsia"/>
                <w:color w:val="BFBFBF" w:themeColor="background1" w:themeShade="BF"/>
              </w:rPr>
              <w:t>好，自动控制</w:t>
            </w:r>
          </w:p>
        </w:tc>
      </w:tr>
    </w:tbl>
    <w:p w:rsidR="007C4E5B" w:rsidRDefault="007C4E5B" w:rsidP="007C4E5B"/>
    <w:tbl>
      <w:tblPr>
        <w:tblStyle w:val="a8"/>
        <w:tblW w:w="0" w:type="auto"/>
        <w:tblLayout w:type="fixed"/>
        <w:tblLook w:val="04A0"/>
      </w:tblPr>
      <w:tblGrid>
        <w:gridCol w:w="1809"/>
        <w:gridCol w:w="2127"/>
        <w:gridCol w:w="1984"/>
        <w:gridCol w:w="2472"/>
      </w:tblGrid>
      <w:tr w:rsidR="007C4E5B" w:rsidTr="00196073">
        <w:tc>
          <w:tcPr>
            <w:tcW w:w="1809" w:type="dxa"/>
          </w:tcPr>
          <w:p w:rsidR="007C4E5B" w:rsidRDefault="007C4E5B" w:rsidP="00196073"/>
        </w:tc>
        <w:tc>
          <w:tcPr>
            <w:tcW w:w="2127" w:type="dxa"/>
          </w:tcPr>
          <w:p w:rsidR="007C4E5B" w:rsidRDefault="007C4E5B" w:rsidP="00196073">
            <w:r>
              <w:t xml:space="preserve">Global </w:t>
            </w:r>
            <w:r>
              <w:rPr>
                <w:rFonts w:hint="eastAsia"/>
              </w:rPr>
              <w:t>View</w:t>
            </w:r>
          </w:p>
        </w:tc>
        <w:tc>
          <w:tcPr>
            <w:tcW w:w="1984" w:type="dxa"/>
          </w:tcPr>
          <w:p w:rsidR="007C4E5B" w:rsidRDefault="004C098A" w:rsidP="00196073">
            <w:r w:rsidRPr="00E23809">
              <w:t>Loose</w:t>
            </w:r>
            <w:r w:rsidR="007C4E5B" w:rsidRPr="00E23809">
              <w:t xml:space="preserve"> </w:t>
            </w:r>
            <w:r w:rsidR="007C4E5B">
              <w:t>temporary</w:t>
            </w:r>
            <w:r w:rsidR="007C4E5B">
              <w:rPr>
                <w:rFonts w:hint="eastAsia"/>
              </w:rPr>
              <w:t>View</w:t>
            </w:r>
          </w:p>
        </w:tc>
        <w:tc>
          <w:tcPr>
            <w:tcW w:w="2472" w:type="dxa"/>
          </w:tcPr>
          <w:p w:rsidR="007C4E5B" w:rsidRDefault="004C098A" w:rsidP="00196073">
            <w:r w:rsidRPr="00E23809">
              <w:t>Loose</w:t>
            </w:r>
            <w:r w:rsidR="007C4E5B" w:rsidRPr="00E23809">
              <w:t xml:space="preserve"> </w:t>
            </w:r>
            <w:r w:rsidRPr="00E23809">
              <w:t>partition</w:t>
            </w:r>
            <w:r w:rsidR="007C4E5B" w:rsidRPr="00E23809">
              <w:t xml:space="preserve"> </w:t>
            </w:r>
            <w:r w:rsidR="007C4E5B">
              <w:t xml:space="preserve">temporary </w:t>
            </w:r>
            <w:r w:rsidR="007C4E5B">
              <w:rPr>
                <w:rFonts w:hint="eastAsia"/>
              </w:rPr>
              <w:t>View</w:t>
            </w:r>
          </w:p>
        </w:tc>
      </w:tr>
      <w:tr w:rsidR="007C4E5B" w:rsidTr="00196073">
        <w:tc>
          <w:tcPr>
            <w:tcW w:w="1809" w:type="dxa"/>
          </w:tcPr>
          <w:p w:rsidR="007C4E5B" w:rsidRDefault="007C4E5B" w:rsidP="00196073">
            <w:r>
              <w:t>Process collection</w:t>
            </w:r>
          </w:p>
        </w:tc>
        <w:tc>
          <w:tcPr>
            <w:tcW w:w="2127" w:type="dxa"/>
          </w:tcPr>
          <w:p w:rsidR="007C4E5B" w:rsidRDefault="007C4E5B" w:rsidP="00196073">
            <w:r>
              <w:t>Bad, not suitable</w:t>
            </w:r>
          </w:p>
        </w:tc>
        <w:tc>
          <w:tcPr>
            <w:tcW w:w="1984" w:type="dxa"/>
          </w:tcPr>
          <w:p w:rsidR="007C4E5B" w:rsidRDefault="007C4E5B" w:rsidP="00196073">
            <w:r>
              <w:t>Medium</w:t>
            </w:r>
          </w:p>
        </w:tc>
        <w:tc>
          <w:tcPr>
            <w:tcW w:w="2472" w:type="dxa"/>
          </w:tcPr>
          <w:p w:rsidR="007C4E5B" w:rsidRDefault="007C4E5B" w:rsidP="00196073">
            <w:r>
              <w:t>Good</w:t>
            </w:r>
          </w:p>
        </w:tc>
      </w:tr>
      <w:tr w:rsidR="007C4E5B" w:rsidTr="00196073">
        <w:tc>
          <w:tcPr>
            <w:tcW w:w="1809" w:type="dxa"/>
          </w:tcPr>
          <w:p w:rsidR="007C4E5B" w:rsidRDefault="007C4E5B" w:rsidP="00196073">
            <w:r>
              <w:t>Status collection</w:t>
            </w:r>
          </w:p>
        </w:tc>
        <w:tc>
          <w:tcPr>
            <w:tcW w:w="2127" w:type="dxa"/>
          </w:tcPr>
          <w:p w:rsidR="007C4E5B" w:rsidRDefault="007C4E5B" w:rsidP="00196073">
            <w:r>
              <w:t>Excellent, high controllbility</w:t>
            </w:r>
          </w:p>
        </w:tc>
        <w:tc>
          <w:tcPr>
            <w:tcW w:w="1984" w:type="dxa"/>
          </w:tcPr>
          <w:p w:rsidR="007C4E5B" w:rsidRDefault="007C4E5B" w:rsidP="00196073">
            <w:r>
              <w:t>Medium</w:t>
            </w:r>
          </w:p>
        </w:tc>
        <w:tc>
          <w:tcPr>
            <w:tcW w:w="2472" w:type="dxa"/>
          </w:tcPr>
          <w:p w:rsidR="007C4E5B" w:rsidRDefault="007C4E5B" w:rsidP="00196073">
            <w:r>
              <w:t>Good, automatic controll</w:t>
            </w:r>
          </w:p>
        </w:tc>
      </w:tr>
    </w:tbl>
    <w:p w:rsidR="007C4E5B" w:rsidRPr="00955142" w:rsidRDefault="007C4E5B" w:rsidP="007C4E5B"/>
    <w:p w:rsidR="007C4E5B" w:rsidRDefault="007C4E5B" w:rsidP="007C4E5B">
      <w:pPr>
        <w:pStyle w:val="6"/>
      </w:pPr>
      <w:r w:rsidRPr="009D73CA">
        <w:rPr>
          <w:rFonts w:hint="eastAsia"/>
          <w:color w:val="BFBFBF" w:themeColor="background1" w:themeShade="BF"/>
        </w:rPr>
        <w:t>总结</w:t>
      </w:r>
      <w:r>
        <w:t xml:space="preserve"> Summary</w:t>
      </w:r>
    </w:p>
    <w:p w:rsidR="007C4E5B" w:rsidRPr="00204A0D" w:rsidRDefault="007C4E5B" w:rsidP="007C4E5B">
      <w:pPr>
        <w:pStyle w:val="a3"/>
        <w:numPr>
          <w:ilvl w:val="0"/>
          <w:numId w:val="50"/>
        </w:numPr>
        <w:ind w:firstLineChars="0"/>
        <w:rPr>
          <w:color w:val="BFBFBF" w:themeColor="background1" w:themeShade="BF"/>
        </w:rPr>
      </w:pPr>
      <w:r w:rsidRPr="00204A0D">
        <w:rPr>
          <w:rFonts w:hint="eastAsia"/>
          <w:color w:val="BFBFBF" w:themeColor="background1" w:themeShade="BF"/>
        </w:rPr>
        <w:t>使用</w:t>
      </w:r>
      <w:r w:rsidRPr="00204A0D">
        <w:rPr>
          <w:rFonts w:hint="eastAsia"/>
          <w:color w:val="BFBFBF" w:themeColor="background1" w:themeShade="BF"/>
        </w:rPr>
        <w:t>snapshot/clip</w:t>
      </w:r>
      <w:r w:rsidRPr="00204A0D">
        <w:rPr>
          <w:rFonts w:hint="eastAsia"/>
          <w:color w:val="BFBFBF" w:themeColor="background1" w:themeShade="BF"/>
        </w:rPr>
        <w:t>属性定义能够有效裁减数据传输，减少带宽占用</w:t>
      </w:r>
    </w:p>
    <w:p w:rsidR="007C4E5B" w:rsidRDefault="007C4E5B" w:rsidP="007C4E5B">
      <w:pPr>
        <w:pStyle w:val="a3"/>
        <w:ind w:left="420" w:firstLineChars="0" w:firstLine="0"/>
      </w:pPr>
      <w:r>
        <w:t xml:space="preserve">The </w:t>
      </w:r>
      <w:r w:rsidRPr="00204A0D">
        <w:rPr>
          <w:b/>
        </w:rPr>
        <w:t>snapshot/clip</w:t>
      </w:r>
      <w:r>
        <w:t xml:space="preserve"> </w:t>
      </w:r>
      <w:r w:rsidR="000D7918" w:rsidRPr="000D7918">
        <w:t>attributes</w:t>
      </w:r>
      <w:r>
        <w:t xml:space="preserve"> could effectively cut down the data transmission, and reduce the bindwidth occupancy.</w:t>
      </w:r>
    </w:p>
    <w:p w:rsidR="007C4E5B" w:rsidRPr="007D54F5" w:rsidRDefault="007C4E5B" w:rsidP="007C4E5B">
      <w:pPr>
        <w:pStyle w:val="a3"/>
        <w:numPr>
          <w:ilvl w:val="0"/>
          <w:numId w:val="50"/>
        </w:numPr>
        <w:ind w:firstLineChars="0"/>
        <w:rPr>
          <w:color w:val="BFBFBF" w:themeColor="background1" w:themeShade="BF"/>
        </w:rPr>
      </w:pPr>
      <w:r w:rsidRPr="007D54F5">
        <w:rPr>
          <w:rFonts w:hint="eastAsia"/>
          <w:color w:val="BFBFBF" w:themeColor="background1" w:themeShade="BF"/>
        </w:rPr>
        <w:t>过程采集需要保留所有历史数据，</w:t>
      </w:r>
      <w:r w:rsidRPr="007D54F5">
        <w:rPr>
          <w:rFonts w:hint="eastAsia"/>
          <w:color w:val="BFBFBF" w:themeColor="background1" w:themeShade="BF"/>
        </w:rPr>
        <w:t>tick</w:t>
      </w:r>
      <w:r w:rsidRPr="007D54F5">
        <w:rPr>
          <w:rFonts w:hint="eastAsia"/>
          <w:color w:val="BFBFBF" w:themeColor="background1" w:themeShade="BF"/>
        </w:rPr>
        <w:t>到达时发送，所以</w:t>
      </w:r>
      <w:r w:rsidRPr="007D54F5">
        <w:rPr>
          <w:rFonts w:hint="eastAsia"/>
          <w:color w:val="BFBFBF" w:themeColor="background1" w:themeShade="BF"/>
        </w:rPr>
        <w:t>tick</w:t>
      </w:r>
      <w:r w:rsidRPr="007D54F5">
        <w:rPr>
          <w:rFonts w:hint="eastAsia"/>
          <w:color w:val="BFBFBF" w:themeColor="background1" w:themeShade="BF"/>
        </w:rPr>
        <w:t>延迟越长，内存开销越大。</w:t>
      </w:r>
    </w:p>
    <w:p w:rsidR="007C4E5B" w:rsidRDefault="007C4E5B" w:rsidP="007C4E5B">
      <w:pPr>
        <w:pStyle w:val="a3"/>
        <w:ind w:left="420" w:firstLineChars="0" w:firstLine="0"/>
      </w:pPr>
      <w:r>
        <w:t xml:space="preserve">The process collection needs to keep all the history data, and send when the </w:t>
      </w:r>
      <w:r w:rsidRPr="007D54F5">
        <w:rPr>
          <w:b/>
        </w:rPr>
        <w:t>tick</w:t>
      </w:r>
      <w:r>
        <w:t xml:space="preserve"> arrives. So the </w:t>
      </w:r>
      <w:r w:rsidRPr="007D54F5">
        <w:rPr>
          <w:b/>
        </w:rPr>
        <w:t>tick</w:t>
      </w:r>
      <w:r>
        <w:t xml:space="preserve"> delay is longer, the memory cost is larger.</w:t>
      </w:r>
    </w:p>
    <w:p w:rsidR="007C4E5B" w:rsidRPr="00B57765" w:rsidRDefault="007C4E5B" w:rsidP="007C4E5B">
      <w:pPr>
        <w:pStyle w:val="a3"/>
        <w:numPr>
          <w:ilvl w:val="0"/>
          <w:numId w:val="50"/>
        </w:numPr>
        <w:ind w:firstLineChars="0"/>
        <w:rPr>
          <w:color w:val="BFBFBF" w:themeColor="background1" w:themeShade="BF"/>
        </w:rPr>
      </w:pPr>
      <w:r w:rsidRPr="00B57765">
        <w:rPr>
          <w:rFonts w:hint="eastAsia"/>
          <w:color w:val="BFBFBF" w:themeColor="background1" w:themeShade="BF"/>
        </w:rPr>
        <w:lastRenderedPageBreak/>
        <w:t>Mutable</w:t>
      </w:r>
      <w:r w:rsidRPr="00B57765">
        <w:rPr>
          <w:rFonts w:hint="eastAsia"/>
          <w:color w:val="BFBFBF" w:themeColor="background1" w:themeShade="BF"/>
        </w:rPr>
        <w:t>状态采集需要保留所有历史修改信息，在</w:t>
      </w:r>
      <w:r w:rsidRPr="00B57765">
        <w:rPr>
          <w:rFonts w:hint="eastAsia"/>
          <w:color w:val="BFBFBF" w:themeColor="background1" w:themeShade="BF"/>
        </w:rPr>
        <w:t>tick</w:t>
      </w:r>
      <w:r w:rsidRPr="00B57765">
        <w:rPr>
          <w:rFonts w:hint="eastAsia"/>
          <w:color w:val="BFBFBF" w:themeColor="background1" w:themeShade="BF"/>
        </w:rPr>
        <w:t>到达时归并发送，所以</w:t>
      </w:r>
      <w:r w:rsidRPr="00B57765">
        <w:rPr>
          <w:rFonts w:hint="eastAsia"/>
          <w:color w:val="BFBFBF" w:themeColor="background1" w:themeShade="BF"/>
        </w:rPr>
        <w:t>tick</w:t>
      </w:r>
      <w:r w:rsidRPr="00B57765">
        <w:rPr>
          <w:rFonts w:hint="eastAsia"/>
          <w:color w:val="BFBFBF" w:themeColor="background1" w:themeShade="BF"/>
        </w:rPr>
        <w:t>延迟越长内存开销越</w:t>
      </w:r>
      <w:r w:rsidRPr="00B57765">
        <w:rPr>
          <w:color w:val="BFBFBF" w:themeColor="background1" w:themeShade="BF"/>
        </w:rPr>
        <w:t>.</w:t>
      </w:r>
      <w:r w:rsidRPr="00B57765">
        <w:rPr>
          <w:rFonts w:hint="eastAsia"/>
          <w:color w:val="BFBFBF" w:themeColor="background1" w:themeShade="BF"/>
        </w:rPr>
        <w:t>大，并且突发的</w:t>
      </w:r>
      <w:r w:rsidRPr="00B57765">
        <w:rPr>
          <w:rFonts w:hint="eastAsia"/>
          <w:color w:val="BFBFBF" w:themeColor="background1" w:themeShade="BF"/>
        </w:rPr>
        <w:t>cpu</w:t>
      </w:r>
      <w:r w:rsidRPr="00B57765">
        <w:rPr>
          <w:rFonts w:hint="eastAsia"/>
          <w:color w:val="BFBFBF" w:themeColor="background1" w:themeShade="BF"/>
        </w:rPr>
        <w:t>占用也越大。</w:t>
      </w:r>
    </w:p>
    <w:p w:rsidR="007C4E5B" w:rsidRDefault="007C4E5B" w:rsidP="007C4E5B">
      <w:pPr>
        <w:pStyle w:val="a3"/>
        <w:ind w:left="420" w:firstLineChars="0" w:firstLine="0"/>
      </w:pPr>
      <w:r>
        <w:t xml:space="preserve">The Mutable status collection needs to keep all the history updated information, and merge and send when the </w:t>
      </w:r>
      <w:r w:rsidRPr="00B57765">
        <w:rPr>
          <w:b/>
        </w:rPr>
        <w:t>tick</w:t>
      </w:r>
      <w:r>
        <w:t xml:space="preserve"> arrives. So the </w:t>
      </w:r>
      <w:r w:rsidRPr="00B57765">
        <w:rPr>
          <w:b/>
        </w:rPr>
        <w:t>tick</w:t>
      </w:r>
      <w:r>
        <w:t xml:space="preserve"> delay is longer, the memory cost is larger and the </w:t>
      </w:r>
      <w:r w:rsidRPr="000D7918">
        <w:rPr>
          <w:rFonts w:hint="eastAsia"/>
        </w:rPr>
        <w:t>burst</w:t>
      </w:r>
      <w:r>
        <w:t xml:space="preserve"> CPU </w:t>
      </w:r>
      <w:r w:rsidRPr="000D7918">
        <w:rPr>
          <w:rFonts w:hint="eastAsia"/>
        </w:rPr>
        <w:t>cost</w:t>
      </w:r>
      <w:r>
        <w:t xml:space="preserve"> is larger.</w:t>
      </w:r>
    </w:p>
    <w:p w:rsidR="007C4E5B" w:rsidRPr="00BA69DA" w:rsidRDefault="007C4E5B" w:rsidP="007C4E5B">
      <w:pPr>
        <w:pStyle w:val="a3"/>
        <w:numPr>
          <w:ilvl w:val="0"/>
          <w:numId w:val="50"/>
        </w:numPr>
        <w:ind w:firstLineChars="0"/>
        <w:rPr>
          <w:color w:val="BFBFBF" w:themeColor="background1" w:themeShade="BF"/>
        </w:rPr>
      </w:pPr>
      <w:r w:rsidRPr="00BA69DA">
        <w:rPr>
          <w:rFonts w:hint="eastAsia"/>
          <w:color w:val="BFBFBF" w:themeColor="background1" w:themeShade="BF"/>
        </w:rPr>
        <w:t>Immutable</w:t>
      </w:r>
      <w:r w:rsidRPr="00BA69DA">
        <w:rPr>
          <w:rFonts w:hint="eastAsia"/>
          <w:color w:val="BFBFBF" w:themeColor="background1" w:themeShade="BF"/>
        </w:rPr>
        <w:t>状态采集是最节省内存和</w:t>
      </w:r>
      <w:r w:rsidRPr="00BA69DA">
        <w:rPr>
          <w:rFonts w:hint="eastAsia"/>
          <w:color w:val="BFBFBF" w:themeColor="background1" w:themeShade="BF"/>
        </w:rPr>
        <w:t>cpu</w:t>
      </w:r>
      <w:r w:rsidRPr="00BA69DA">
        <w:rPr>
          <w:rFonts w:hint="eastAsia"/>
          <w:color w:val="BFBFBF" w:themeColor="background1" w:themeShade="BF"/>
        </w:rPr>
        <w:t>的方式——直接丢弃之前的数据，也不存在归并需求。</w:t>
      </w:r>
    </w:p>
    <w:p w:rsidR="007C4E5B" w:rsidRDefault="007C4E5B" w:rsidP="007C4E5B">
      <w:pPr>
        <w:pStyle w:val="a3"/>
        <w:ind w:left="420" w:firstLineChars="0" w:firstLine="0"/>
      </w:pPr>
      <w:r>
        <w:t xml:space="preserve">The Immutable status collection is the mode which saves memory and CPU </w:t>
      </w:r>
      <w:r w:rsidRPr="000D7918">
        <w:rPr>
          <w:rFonts w:hint="eastAsia"/>
        </w:rPr>
        <w:t>cost</w:t>
      </w:r>
      <w:r w:rsidR="000D7918">
        <w:rPr>
          <w:color w:val="FF0000"/>
        </w:rPr>
        <w:t xml:space="preserve"> </w:t>
      </w:r>
      <w:r>
        <w:t>most -- directly discards the previous data and has no merge requirement.</w:t>
      </w:r>
    </w:p>
    <w:p w:rsidR="007C4E5B" w:rsidRPr="00DE6FD6" w:rsidRDefault="007C4E5B" w:rsidP="007C4E5B">
      <w:pPr>
        <w:pStyle w:val="a3"/>
        <w:numPr>
          <w:ilvl w:val="0"/>
          <w:numId w:val="50"/>
        </w:numPr>
        <w:ind w:firstLineChars="0"/>
        <w:rPr>
          <w:color w:val="BFBFBF" w:themeColor="background1" w:themeShade="BF"/>
        </w:rPr>
      </w:pPr>
      <w:r w:rsidRPr="00DE6FD6">
        <w:rPr>
          <w:rFonts w:hint="eastAsia"/>
          <w:color w:val="BFBFBF" w:themeColor="background1" w:themeShade="BF"/>
        </w:rPr>
        <w:t>对于结构简单，数据量较小的的</w:t>
      </w:r>
      <w:r w:rsidRPr="00DE6FD6">
        <w:rPr>
          <w:rFonts w:hint="eastAsia"/>
          <w:color w:val="BFBFBF" w:themeColor="background1" w:themeShade="BF"/>
        </w:rPr>
        <w:t>Xbean</w:t>
      </w:r>
      <w:r w:rsidRPr="00DE6FD6">
        <w:rPr>
          <w:rFonts w:hint="eastAsia"/>
          <w:color w:val="BFBFBF" w:themeColor="background1" w:themeShade="BF"/>
        </w:rPr>
        <w:t>，有时候可以利用</w:t>
      </w:r>
      <w:r w:rsidRPr="00DE6FD6">
        <w:rPr>
          <w:rFonts w:hint="eastAsia"/>
          <w:color w:val="BFBFBF" w:themeColor="background1" w:themeShade="BF"/>
        </w:rPr>
        <w:t>clip</w:t>
      </w:r>
      <w:r w:rsidRPr="00DE6FD6">
        <w:rPr>
          <w:rFonts w:hint="eastAsia"/>
          <w:color w:val="BFBFBF" w:themeColor="background1" w:themeShade="BF"/>
        </w:rPr>
        <w:t>的副作用，将本来属于</w:t>
      </w:r>
      <w:r w:rsidRPr="00DE6FD6">
        <w:rPr>
          <w:rFonts w:hint="eastAsia"/>
          <w:color w:val="BFBFBF" w:themeColor="background1" w:themeShade="BF"/>
        </w:rPr>
        <w:t>Mutable</w:t>
      </w:r>
      <w:r w:rsidRPr="00DE6FD6">
        <w:rPr>
          <w:rFonts w:hint="eastAsia"/>
          <w:color w:val="BFBFBF" w:themeColor="background1" w:themeShade="BF"/>
        </w:rPr>
        <w:t>采集的</w:t>
      </w:r>
      <w:r w:rsidRPr="00DE6FD6">
        <w:rPr>
          <w:rFonts w:hint="eastAsia"/>
          <w:color w:val="BFBFBF" w:themeColor="background1" w:themeShade="BF"/>
        </w:rPr>
        <w:t>Bind</w:t>
      </w:r>
      <w:r w:rsidRPr="00DE6FD6">
        <w:rPr>
          <w:rFonts w:hint="eastAsia"/>
          <w:color w:val="BFBFBF" w:themeColor="background1" w:themeShade="BF"/>
        </w:rPr>
        <w:t>字段强制改变成</w:t>
      </w:r>
      <w:r w:rsidRPr="00DE6FD6">
        <w:rPr>
          <w:rFonts w:hint="eastAsia"/>
          <w:color w:val="BFBFBF" w:themeColor="background1" w:themeShade="BF"/>
        </w:rPr>
        <w:t>Immutable</w:t>
      </w:r>
      <w:r w:rsidRPr="00DE6FD6">
        <w:rPr>
          <w:rFonts w:hint="eastAsia"/>
          <w:color w:val="BFBFBF" w:themeColor="background1" w:themeShade="BF"/>
        </w:rPr>
        <w:t>采集，减少一些</w:t>
      </w:r>
      <w:r w:rsidRPr="00DE6FD6">
        <w:rPr>
          <w:rFonts w:hint="eastAsia"/>
          <w:color w:val="BFBFBF" w:themeColor="background1" w:themeShade="BF"/>
        </w:rPr>
        <w:t>cpu</w:t>
      </w:r>
      <w:r w:rsidRPr="00DE6FD6">
        <w:rPr>
          <w:rFonts w:hint="eastAsia"/>
          <w:color w:val="BFBFBF" w:themeColor="background1" w:themeShade="BF"/>
        </w:rPr>
        <w:t>和内存的开销。</w:t>
      </w:r>
    </w:p>
    <w:p w:rsidR="007C4E5B" w:rsidRDefault="007C4E5B" w:rsidP="007C4E5B">
      <w:pPr>
        <w:pStyle w:val="a3"/>
        <w:ind w:left="420" w:firstLineChars="0" w:firstLine="0"/>
      </w:pPr>
      <w:r>
        <w:t>For the Xbean with simple structure and small data, the side effect of the clip could be used to compulsively change the Bind field of the Mutable collection to the Immutable collection and reduce the expense of the CPU and the memory.</w:t>
      </w:r>
    </w:p>
    <w:p w:rsidR="007C4E5B" w:rsidRPr="00B75D6C" w:rsidRDefault="007C4E5B" w:rsidP="007C4E5B">
      <w:pPr>
        <w:pStyle w:val="a3"/>
        <w:numPr>
          <w:ilvl w:val="0"/>
          <w:numId w:val="50"/>
        </w:numPr>
        <w:ind w:firstLineChars="0"/>
        <w:rPr>
          <w:color w:val="BFBFBF" w:themeColor="background1" w:themeShade="BF"/>
        </w:rPr>
      </w:pPr>
      <w:r w:rsidRPr="00B75D6C">
        <w:rPr>
          <w:rFonts w:hint="eastAsia"/>
          <w:color w:val="BFBFBF" w:themeColor="background1" w:themeShade="BF"/>
        </w:rPr>
        <w:t>一般情况下有效</w:t>
      </w:r>
      <w:r w:rsidRPr="00B75D6C">
        <w:rPr>
          <w:rFonts w:hint="eastAsia"/>
          <w:color w:val="BFBFBF" w:themeColor="background1" w:themeShade="BF"/>
        </w:rPr>
        <w:t>tick</w:t>
      </w:r>
      <w:r w:rsidRPr="00B75D6C">
        <w:rPr>
          <w:rFonts w:hint="eastAsia"/>
          <w:color w:val="BFBFBF" w:themeColor="background1" w:themeShade="BF"/>
        </w:rPr>
        <w:t>（也就是</w:t>
      </w:r>
      <w:r w:rsidRPr="00B75D6C">
        <w:rPr>
          <w:rFonts w:hint="eastAsia"/>
          <w:color w:val="BFBFBF" w:themeColor="background1" w:themeShade="BF"/>
        </w:rPr>
        <w:t>tick*partition</w:t>
      </w:r>
      <w:r w:rsidRPr="00B75D6C">
        <w:rPr>
          <w:rFonts w:hint="eastAsia"/>
          <w:color w:val="BFBFBF" w:themeColor="background1" w:themeShade="BF"/>
        </w:rPr>
        <w:t>）决定了内存占用，有效</w:t>
      </w:r>
      <w:r w:rsidRPr="00B75D6C">
        <w:rPr>
          <w:rFonts w:hint="eastAsia"/>
          <w:color w:val="BFBFBF" w:themeColor="background1" w:themeShade="BF"/>
        </w:rPr>
        <w:t>tick</w:t>
      </w:r>
      <w:r w:rsidRPr="00B75D6C">
        <w:rPr>
          <w:rFonts w:hint="eastAsia"/>
          <w:color w:val="BFBFBF" w:themeColor="background1" w:themeShade="BF"/>
        </w:rPr>
        <w:t>越大，内存占用越多；有效</w:t>
      </w:r>
      <w:r w:rsidRPr="00B75D6C">
        <w:rPr>
          <w:rFonts w:hint="eastAsia"/>
          <w:color w:val="BFBFBF" w:themeColor="background1" w:themeShade="BF"/>
        </w:rPr>
        <w:t>tick</w:t>
      </w:r>
      <w:r w:rsidRPr="00B75D6C">
        <w:rPr>
          <w:rFonts w:hint="eastAsia"/>
          <w:color w:val="BFBFBF" w:themeColor="background1" w:themeShade="BF"/>
        </w:rPr>
        <w:t>内，分区越多，</w:t>
      </w:r>
      <w:r w:rsidRPr="00B75D6C">
        <w:rPr>
          <w:rFonts w:hint="eastAsia"/>
          <w:color w:val="BFBFBF" w:themeColor="background1" w:themeShade="BF"/>
        </w:rPr>
        <w:t>cpu</w:t>
      </w:r>
      <w:r w:rsidRPr="00B75D6C">
        <w:rPr>
          <w:rFonts w:hint="eastAsia"/>
          <w:color w:val="BFBFBF" w:themeColor="background1" w:themeShade="BF"/>
        </w:rPr>
        <w:t>占用越多——需要进行</w:t>
      </w:r>
      <w:r w:rsidRPr="00B75D6C">
        <w:rPr>
          <w:rFonts w:hint="eastAsia"/>
          <w:color w:val="BFBFBF" w:themeColor="background1" w:themeShade="BF"/>
        </w:rPr>
        <w:t>partition</w:t>
      </w:r>
      <w:r w:rsidRPr="00B75D6C">
        <w:rPr>
          <w:rFonts w:hint="eastAsia"/>
          <w:color w:val="BFBFBF" w:themeColor="background1" w:themeShade="BF"/>
        </w:rPr>
        <w:t>次处理。</w:t>
      </w:r>
    </w:p>
    <w:p w:rsidR="007C4E5B" w:rsidRDefault="007C4E5B" w:rsidP="007C4E5B">
      <w:pPr>
        <w:pStyle w:val="a3"/>
        <w:ind w:left="420" w:firstLineChars="0" w:firstLine="0"/>
      </w:pPr>
      <w:r>
        <w:t xml:space="preserve">Normally, the effective </w:t>
      </w:r>
      <w:r w:rsidRPr="00B75D6C">
        <w:rPr>
          <w:b/>
        </w:rPr>
        <w:t>tick</w:t>
      </w:r>
      <w:r>
        <w:t xml:space="preserve"> (</w:t>
      </w:r>
      <w:r w:rsidRPr="00B75D6C">
        <w:rPr>
          <w:rFonts w:hint="eastAsia"/>
          <w:b/>
          <w:i/>
          <w:u w:val="single"/>
        </w:rPr>
        <w:t>tick*partition</w:t>
      </w:r>
      <w:r>
        <w:t xml:space="preserve">) determines the memory usage, the </w:t>
      </w:r>
      <w:r w:rsidR="000D7918" w:rsidRPr="000D7918">
        <w:t>longer</w:t>
      </w:r>
      <w:r w:rsidR="000D7918">
        <w:rPr>
          <w:color w:val="FF0000"/>
        </w:rPr>
        <w:t xml:space="preserve"> </w:t>
      </w:r>
      <w:r>
        <w:t xml:space="preserve">effective </w:t>
      </w:r>
      <w:r w:rsidRPr="00B75D6C">
        <w:rPr>
          <w:b/>
        </w:rPr>
        <w:t>tick</w:t>
      </w:r>
      <w:r>
        <w:t xml:space="preserve">, the more memory usage; in the effective </w:t>
      </w:r>
      <w:r w:rsidRPr="00B75D6C">
        <w:rPr>
          <w:b/>
        </w:rPr>
        <w:t>tick</w:t>
      </w:r>
      <w:r>
        <w:t xml:space="preserve">, the more </w:t>
      </w:r>
      <w:r w:rsidR="004C098A" w:rsidRPr="000D7918">
        <w:t>partition</w:t>
      </w:r>
      <w:r>
        <w:t>, the more CPU expense -- partition process is required.</w:t>
      </w:r>
    </w:p>
    <w:p w:rsidR="007C4E5B" w:rsidRPr="00951DEC" w:rsidRDefault="007C4E5B" w:rsidP="007C4E5B">
      <w:pPr>
        <w:pStyle w:val="a3"/>
        <w:numPr>
          <w:ilvl w:val="0"/>
          <w:numId w:val="50"/>
        </w:numPr>
        <w:ind w:firstLineChars="0"/>
        <w:rPr>
          <w:color w:val="BFBFBF" w:themeColor="background1" w:themeShade="BF"/>
        </w:rPr>
      </w:pPr>
      <w:r w:rsidRPr="00951DEC">
        <w:rPr>
          <w:rFonts w:hint="eastAsia"/>
          <w:color w:val="BFBFBF" w:themeColor="background1" w:themeShade="BF"/>
        </w:rPr>
        <w:t>大多数情况下，只要确认了某个字段可以接受状态数据，那么修改</w:t>
      </w:r>
      <w:r w:rsidRPr="00951DEC">
        <w:rPr>
          <w:rFonts w:hint="eastAsia"/>
          <w:color w:val="BFBFBF" w:themeColor="background1" w:themeShade="BF"/>
        </w:rPr>
        <w:t>xml</w:t>
      </w:r>
      <w:r w:rsidRPr="00951DEC">
        <w:rPr>
          <w:rFonts w:hint="eastAsia"/>
          <w:color w:val="BFBFBF" w:themeColor="background1" w:themeShade="BF"/>
        </w:rPr>
        <w:t>，设置</w:t>
      </w:r>
      <w:r w:rsidRPr="00951DEC">
        <w:rPr>
          <w:rFonts w:hint="eastAsia"/>
          <w:color w:val="BFBFBF" w:themeColor="background1" w:themeShade="BF"/>
        </w:rPr>
        <w:t>snapshot</w:t>
      </w:r>
      <w:r w:rsidRPr="00951DEC">
        <w:rPr>
          <w:rFonts w:hint="eastAsia"/>
          <w:color w:val="BFBFBF" w:themeColor="background1" w:themeShade="BF"/>
        </w:rPr>
        <w:t>属性，适当调整</w:t>
      </w:r>
      <w:r w:rsidRPr="00951DEC">
        <w:rPr>
          <w:rFonts w:hint="eastAsia"/>
          <w:color w:val="BFBFBF" w:themeColor="background1" w:themeShade="BF"/>
        </w:rPr>
        <w:t>tick</w:t>
      </w:r>
      <w:r w:rsidRPr="00951DEC">
        <w:rPr>
          <w:rFonts w:hint="eastAsia"/>
          <w:color w:val="BFBFBF" w:themeColor="background1" w:themeShade="BF"/>
        </w:rPr>
        <w:t>，无需修改任何代码，即可有效提升性能。</w:t>
      </w:r>
    </w:p>
    <w:p w:rsidR="007C4E5B" w:rsidRPr="00804D93" w:rsidRDefault="007C4E5B" w:rsidP="007C4E5B">
      <w:pPr>
        <w:pStyle w:val="a3"/>
        <w:ind w:left="420" w:firstLineChars="0" w:firstLine="0"/>
      </w:pPr>
      <w:r>
        <w:t xml:space="preserve">In most case, only confirm that some field could accept the status data, through modifying the xml, setting the snapshot </w:t>
      </w:r>
      <w:r w:rsidR="00E01045" w:rsidRPr="000D7918">
        <w:t>attribute</w:t>
      </w:r>
      <w:r>
        <w:t>, properly adjusting the tick, the performance could be effectively improved without modifying any code.</w:t>
      </w:r>
    </w:p>
    <w:p w:rsidR="00476335" w:rsidRPr="00781FF6" w:rsidRDefault="00476335" w:rsidP="00476335">
      <w:pPr>
        <w:pStyle w:val="2"/>
      </w:pPr>
      <w:bookmarkStart w:id="18" w:name="_Toc9545267"/>
      <w:r w:rsidRPr="00BE4819">
        <w:rPr>
          <w:rFonts w:hint="eastAsia"/>
          <w:color w:val="BFBFBF" w:themeColor="background1" w:themeShade="BF"/>
        </w:rPr>
        <w:t>极简模式客户端</w:t>
      </w:r>
      <w:r w:rsidR="008F4FA8" w:rsidRPr="00781FF6">
        <w:t xml:space="preserve"> Minimalist mode client</w:t>
      </w:r>
      <w:bookmarkEnd w:id="18"/>
    </w:p>
    <w:p w:rsidR="00476335" w:rsidRPr="00BE4819" w:rsidRDefault="00476335" w:rsidP="00476335">
      <w:pPr>
        <w:rPr>
          <w:color w:val="BFBFBF" w:themeColor="background1" w:themeShade="BF"/>
        </w:rPr>
      </w:pPr>
      <w:r w:rsidRPr="00781FF6">
        <w:rPr>
          <w:rFonts w:hint="eastAsia"/>
        </w:rPr>
        <w:tab/>
      </w:r>
      <w:r w:rsidRPr="00BE4819">
        <w:rPr>
          <w:rFonts w:hint="eastAsia"/>
          <w:color w:val="BFBFBF" w:themeColor="background1" w:themeShade="BF"/>
        </w:rPr>
        <w:t>Limax</w:t>
      </w:r>
      <w:r w:rsidRPr="00BE4819">
        <w:rPr>
          <w:rFonts w:hint="eastAsia"/>
          <w:color w:val="BFBFBF" w:themeColor="background1" w:themeShade="BF"/>
        </w:rPr>
        <w:t>扩展了</w:t>
      </w:r>
      <w:r w:rsidRPr="00BE4819">
        <w:rPr>
          <w:rFonts w:hint="eastAsia"/>
          <w:color w:val="BFBFBF" w:themeColor="background1" w:themeShade="BF"/>
        </w:rPr>
        <w:t>Websocket</w:t>
      </w:r>
      <w:r w:rsidRPr="00BE4819">
        <w:rPr>
          <w:rFonts w:hint="eastAsia"/>
          <w:color w:val="BFBFBF" w:themeColor="background1" w:themeShade="BF"/>
        </w:rPr>
        <w:t>协议，支持极简模式客户端的实现。极简模式客户端可以看作是脚本模式客户端将原生协议替换为扩展</w:t>
      </w:r>
      <w:r w:rsidRPr="00BE4819">
        <w:rPr>
          <w:rFonts w:hint="eastAsia"/>
          <w:color w:val="BFBFBF" w:themeColor="background1" w:themeShade="BF"/>
        </w:rPr>
        <w:t>Websocket</w:t>
      </w:r>
      <w:r w:rsidRPr="00BE4819">
        <w:rPr>
          <w:rFonts w:hint="eastAsia"/>
          <w:color w:val="BFBFBF" w:themeColor="background1" w:themeShade="BF"/>
        </w:rPr>
        <w:t>协议的结果，简化掉</w:t>
      </w:r>
      <w:r w:rsidRPr="00BE4819">
        <w:rPr>
          <w:rFonts w:hint="eastAsia"/>
          <w:color w:val="BFBFBF" w:themeColor="background1" w:themeShade="BF"/>
        </w:rPr>
        <w:t>EndpointListener</w:t>
      </w:r>
      <w:r w:rsidRPr="00BE4819">
        <w:rPr>
          <w:rFonts w:hint="eastAsia"/>
          <w:color w:val="BFBFBF" w:themeColor="background1" w:themeShade="BF"/>
        </w:rPr>
        <w:t>，同时又进行了相应的增强，概念上更贴近</w:t>
      </w:r>
      <w:r w:rsidRPr="00BE4819">
        <w:rPr>
          <w:rFonts w:hint="eastAsia"/>
          <w:color w:val="BFBFBF" w:themeColor="background1" w:themeShade="BF"/>
        </w:rPr>
        <w:t>HTML5</w:t>
      </w:r>
      <w:r w:rsidRPr="00BE4819">
        <w:rPr>
          <w:rFonts w:hint="eastAsia"/>
          <w:color w:val="BFBFBF" w:themeColor="background1" w:themeShade="BF"/>
        </w:rPr>
        <w:t>浏览器。</w:t>
      </w:r>
      <w:r w:rsidRPr="00BE4819">
        <w:rPr>
          <w:rFonts w:hint="eastAsia"/>
          <w:color w:val="BFBFBF" w:themeColor="background1" w:themeShade="BF"/>
        </w:rPr>
        <w:t>Limax</w:t>
      </w:r>
      <w:r w:rsidRPr="00BE4819">
        <w:rPr>
          <w:rFonts w:hint="eastAsia"/>
          <w:color w:val="BFBFBF" w:themeColor="background1" w:themeShade="BF"/>
        </w:rPr>
        <w:t>提供的</w:t>
      </w:r>
      <w:r w:rsidRPr="00BE4819">
        <w:rPr>
          <w:rFonts w:hint="eastAsia"/>
          <w:color w:val="BFBFBF" w:themeColor="background1" w:themeShade="BF"/>
        </w:rPr>
        <w:t>Websocket</w:t>
      </w:r>
      <w:r w:rsidRPr="00BE4819">
        <w:rPr>
          <w:rFonts w:hint="eastAsia"/>
          <w:color w:val="BFBFBF" w:themeColor="background1" w:themeShade="BF"/>
        </w:rPr>
        <w:t>服务器在同一</w:t>
      </w:r>
      <w:r w:rsidRPr="00BE4819">
        <w:rPr>
          <w:rFonts w:hint="eastAsia"/>
          <w:color w:val="BFBFBF" w:themeColor="background1" w:themeShade="BF"/>
        </w:rPr>
        <w:t>websocket</w:t>
      </w:r>
      <w:r w:rsidRPr="00BE4819">
        <w:rPr>
          <w:rFonts w:hint="eastAsia"/>
          <w:color w:val="BFBFBF" w:themeColor="background1" w:themeShade="BF"/>
        </w:rPr>
        <w:t>配置端口上，同时支持极简模式客户端与</w:t>
      </w:r>
      <w:r w:rsidRPr="00BE4819">
        <w:rPr>
          <w:rFonts w:hint="eastAsia"/>
          <w:color w:val="BFBFBF" w:themeColor="background1" w:themeShade="BF"/>
        </w:rPr>
        <w:t>HTML5</w:t>
      </w:r>
      <w:r w:rsidRPr="00BE4819">
        <w:rPr>
          <w:rFonts w:hint="eastAsia"/>
          <w:color w:val="BFBFBF" w:themeColor="background1" w:themeShade="BF"/>
        </w:rPr>
        <w:t>浏览器。</w:t>
      </w:r>
    </w:p>
    <w:p w:rsidR="003D506F" w:rsidRPr="00781FF6" w:rsidRDefault="00E25900" w:rsidP="00476335">
      <w:r w:rsidRPr="00781FF6">
        <w:t xml:space="preserve">The Limax </w:t>
      </w:r>
      <w:r w:rsidR="000D64AE" w:rsidRPr="00781FF6">
        <w:t xml:space="preserve">extends the </w:t>
      </w:r>
      <w:r w:rsidR="000D64AE" w:rsidRPr="00781FF6">
        <w:rPr>
          <w:i/>
        </w:rPr>
        <w:t>Websocket</w:t>
      </w:r>
      <w:r w:rsidR="000D64AE" w:rsidRPr="00781FF6">
        <w:t xml:space="preserve"> protocol, and supports the implementation of the minimalist mode client. </w:t>
      </w:r>
      <w:r w:rsidR="00576E67" w:rsidRPr="00781FF6">
        <w:t xml:space="preserve">The minimalist mode client </w:t>
      </w:r>
      <w:r w:rsidR="0018122F" w:rsidRPr="00B82667">
        <w:rPr>
          <w:rFonts w:hint="eastAsia"/>
        </w:rPr>
        <w:t>can</w:t>
      </w:r>
      <w:r w:rsidR="00576E67" w:rsidRPr="00781FF6">
        <w:t xml:space="preserve"> be regarded as the result that the </w:t>
      </w:r>
      <w:r w:rsidR="00613E46" w:rsidRPr="00781FF6">
        <w:t xml:space="preserve">script mode client replaces the native protocol with the extended </w:t>
      </w:r>
      <w:r w:rsidR="00613E46" w:rsidRPr="00781FF6">
        <w:rPr>
          <w:i/>
        </w:rPr>
        <w:t>Websocket</w:t>
      </w:r>
      <w:r w:rsidR="00613E46" w:rsidRPr="00781FF6">
        <w:t xml:space="preserve"> protocol, simplif</w:t>
      </w:r>
      <w:r w:rsidR="005A66C2" w:rsidRPr="00781FF6">
        <w:t>ies</w:t>
      </w:r>
      <w:r w:rsidR="00613E46" w:rsidRPr="00781FF6">
        <w:t xml:space="preserve"> the </w:t>
      </w:r>
      <w:r w:rsidR="00613E46" w:rsidRPr="00781FF6">
        <w:rPr>
          <w:i/>
        </w:rPr>
        <w:t>EndpointListener</w:t>
      </w:r>
      <w:r w:rsidR="00613E46" w:rsidRPr="00781FF6">
        <w:t>, mak</w:t>
      </w:r>
      <w:r w:rsidR="005A66C2" w:rsidRPr="00781FF6">
        <w:t>es</w:t>
      </w:r>
      <w:r w:rsidR="00613E46" w:rsidRPr="00781FF6">
        <w:t xml:space="preserve"> rel</w:t>
      </w:r>
      <w:r w:rsidR="001838A5" w:rsidRPr="00781FF6">
        <w:t>evant</w:t>
      </w:r>
      <w:r w:rsidR="00613E46" w:rsidRPr="00781FF6">
        <w:t xml:space="preserve"> enhancement and </w:t>
      </w:r>
      <w:r w:rsidR="005A66C2" w:rsidRPr="00781FF6">
        <w:t xml:space="preserve">is </w:t>
      </w:r>
      <w:r w:rsidR="00916E10" w:rsidRPr="00781FF6">
        <w:t xml:space="preserve">conceptually </w:t>
      </w:r>
      <w:r w:rsidR="00613E46" w:rsidRPr="00781FF6">
        <w:t>closer</w:t>
      </w:r>
      <w:r w:rsidR="00916E10" w:rsidRPr="00781FF6">
        <w:t xml:space="preserve"> to the </w:t>
      </w:r>
      <w:r w:rsidR="00916E10" w:rsidRPr="00781FF6">
        <w:rPr>
          <w:i/>
        </w:rPr>
        <w:t>HTML5</w:t>
      </w:r>
      <w:r w:rsidR="00916E10" w:rsidRPr="00781FF6">
        <w:t xml:space="preserve"> browser. </w:t>
      </w:r>
      <w:r w:rsidR="00B82667" w:rsidRPr="00B82667">
        <w:t>The m</w:t>
      </w:r>
      <w:r w:rsidR="003D506F" w:rsidRPr="00B82667">
        <w:rPr>
          <w:rFonts w:hint="eastAsia"/>
        </w:rPr>
        <w:t xml:space="preserve">inimalist mode client and the HTML5 browser can connect to the </w:t>
      </w:r>
      <w:r w:rsidR="00A926F4" w:rsidRPr="00B82667">
        <w:rPr>
          <w:rFonts w:hint="eastAsia"/>
        </w:rPr>
        <w:t xml:space="preserve">same port configured by </w:t>
      </w:r>
      <w:r w:rsidR="003D506F" w:rsidRPr="00B82667">
        <w:rPr>
          <w:rFonts w:hint="eastAsia"/>
        </w:rPr>
        <w:t xml:space="preserve">Limax Websocket server </w:t>
      </w:r>
      <w:r w:rsidR="003D506F" w:rsidRPr="00B82667">
        <w:t>simultaneously</w:t>
      </w:r>
      <w:r w:rsidR="003D506F" w:rsidRPr="00B82667">
        <w:rPr>
          <w:rFonts w:hint="eastAsia"/>
        </w:rPr>
        <w:t>.</w:t>
      </w:r>
    </w:p>
    <w:p w:rsidR="00476335" w:rsidRPr="00781FF6" w:rsidRDefault="00476335" w:rsidP="00476335">
      <w:pPr>
        <w:pStyle w:val="6"/>
      </w:pPr>
      <w:r w:rsidRPr="00BE4819">
        <w:rPr>
          <w:rFonts w:hint="eastAsia"/>
          <w:color w:val="BFBFBF" w:themeColor="background1" w:themeShade="BF"/>
        </w:rPr>
        <w:t>客户端示例</w:t>
      </w:r>
      <w:r w:rsidR="00606681" w:rsidRPr="00781FF6">
        <w:t xml:space="preserve"> The example of the client</w:t>
      </w:r>
    </w:p>
    <w:p w:rsidR="00476335" w:rsidRPr="00BE4819" w:rsidRDefault="00476335" w:rsidP="00476335">
      <w:pPr>
        <w:rPr>
          <w:color w:val="BFBFBF" w:themeColor="background1" w:themeShade="BF"/>
        </w:rPr>
      </w:pPr>
      <w:r w:rsidRPr="00BE4819">
        <w:rPr>
          <w:rFonts w:hint="eastAsia"/>
          <w:color w:val="BFBFBF" w:themeColor="background1" w:themeShade="BF"/>
        </w:rPr>
        <w:tab/>
      </w:r>
      <w:r w:rsidRPr="00BE4819">
        <w:rPr>
          <w:rFonts w:hint="eastAsia"/>
          <w:color w:val="BFBFBF" w:themeColor="background1" w:themeShade="BF"/>
        </w:rPr>
        <w:t>这里延续</w:t>
      </w:r>
      <w:r w:rsidRPr="00BE4819">
        <w:rPr>
          <w:rFonts w:hint="eastAsia"/>
          <w:i/>
          <w:color w:val="BFBFBF" w:themeColor="background1" w:themeShade="BF"/>
        </w:rPr>
        <w:t>客户端开发</w:t>
      </w:r>
      <w:r w:rsidRPr="00BE4819">
        <w:rPr>
          <w:rFonts w:hint="eastAsia"/>
          <w:color w:val="BFBFBF" w:themeColor="background1" w:themeShade="BF"/>
        </w:rPr>
        <w:t>一节中的示例。</w:t>
      </w:r>
      <w:r w:rsidRPr="00BE4819">
        <w:rPr>
          <w:rFonts w:hint="eastAsia"/>
          <w:color w:val="BFBFBF" w:themeColor="background1" w:themeShade="BF"/>
        </w:rPr>
        <w:t>C++</w:t>
      </w:r>
      <w:r w:rsidRPr="00BE4819">
        <w:rPr>
          <w:rFonts w:hint="eastAsia"/>
          <w:color w:val="BFBFBF" w:themeColor="background1" w:themeShade="BF"/>
        </w:rPr>
        <w:t>，</w:t>
      </w:r>
      <w:r w:rsidRPr="00BE4819">
        <w:rPr>
          <w:rFonts w:hint="eastAsia"/>
          <w:color w:val="BFBFBF" w:themeColor="background1" w:themeShade="BF"/>
        </w:rPr>
        <w:t>C#</w:t>
      </w:r>
      <w:r w:rsidRPr="00BE4819">
        <w:rPr>
          <w:rFonts w:hint="eastAsia"/>
          <w:color w:val="BFBFBF" w:themeColor="background1" w:themeShade="BF"/>
        </w:rPr>
        <w:t>，</w:t>
      </w:r>
      <w:r w:rsidRPr="00BE4819">
        <w:rPr>
          <w:rFonts w:hint="eastAsia"/>
          <w:color w:val="BFBFBF" w:themeColor="background1" w:themeShade="BF"/>
        </w:rPr>
        <w:t>Java</w:t>
      </w:r>
      <w:r w:rsidRPr="00BE4819">
        <w:rPr>
          <w:rFonts w:hint="eastAsia"/>
          <w:color w:val="BFBFBF" w:themeColor="background1" w:themeShade="BF"/>
        </w:rPr>
        <w:t>版本的实现在概念上完全相同，这里仅示例</w:t>
      </w:r>
      <w:r w:rsidRPr="00BE4819">
        <w:rPr>
          <w:rFonts w:hint="eastAsia"/>
          <w:color w:val="BFBFBF" w:themeColor="background1" w:themeShade="BF"/>
        </w:rPr>
        <w:t>C++</w:t>
      </w:r>
      <w:r w:rsidRPr="00BE4819">
        <w:rPr>
          <w:rFonts w:hint="eastAsia"/>
          <w:color w:val="BFBFBF" w:themeColor="background1" w:themeShade="BF"/>
        </w:rPr>
        <w:t>版本实现。</w:t>
      </w:r>
    </w:p>
    <w:p w:rsidR="003D575A" w:rsidRPr="00781FF6" w:rsidRDefault="003D575A" w:rsidP="00476335">
      <w:r w:rsidRPr="00781FF6">
        <w:t xml:space="preserve">The example is from the </w:t>
      </w:r>
      <w:r w:rsidRPr="00781FF6">
        <w:rPr>
          <w:i/>
        </w:rPr>
        <w:t>client development</w:t>
      </w:r>
      <w:r w:rsidRPr="00781FF6">
        <w:t xml:space="preserve"> section.</w:t>
      </w:r>
      <w:r w:rsidR="0088358C" w:rsidRPr="00781FF6">
        <w:t xml:space="preserve"> The implementation of the C++, C# and Java </w:t>
      </w:r>
      <w:r w:rsidR="0088358C" w:rsidRPr="00781FF6">
        <w:lastRenderedPageBreak/>
        <w:t>versions is conceptually identical. Here only the example of the C++ version implementation is given.</w:t>
      </w:r>
    </w:p>
    <w:p w:rsidR="00476335" w:rsidRPr="00781FF6" w:rsidRDefault="00476335" w:rsidP="00476335"/>
    <w:p w:rsidR="00476335" w:rsidRPr="00781FF6" w:rsidRDefault="00476335" w:rsidP="00476335">
      <w:pPr>
        <w:rPr>
          <w:i/>
        </w:rPr>
      </w:pPr>
      <w:r w:rsidRPr="00781FF6">
        <w:rPr>
          <w:i/>
        </w:rPr>
        <w:t>#include "stdafx.h"</w:t>
      </w:r>
    </w:p>
    <w:p w:rsidR="00476335" w:rsidRPr="00781FF6" w:rsidRDefault="00476335" w:rsidP="00476335">
      <w:pPr>
        <w:rPr>
          <w:i/>
        </w:rPr>
      </w:pPr>
      <w:r w:rsidRPr="00781FF6">
        <w:rPr>
          <w:i/>
        </w:rPr>
        <w:t>#include &lt;limax.h&gt;</w:t>
      </w:r>
    </w:p>
    <w:p w:rsidR="00476335" w:rsidRPr="00781FF6" w:rsidRDefault="00476335" w:rsidP="00476335">
      <w:pPr>
        <w:rPr>
          <w:i/>
        </w:rPr>
      </w:pPr>
      <w:r w:rsidRPr="00781FF6">
        <w:rPr>
          <w:i/>
        </w:rPr>
        <w:t>#include &lt;iostream&gt;</w:t>
      </w:r>
    </w:p>
    <w:p w:rsidR="00476335" w:rsidRPr="00781FF6" w:rsidRDefault="00476335" w:rsidP="00476335">
      <w:pPr>
        <w:rPr>
          <w:i/>
        </w:rPr>
      </w:pPr>
      <w:r w:rsidRPr="00781FF6">
        <w:rPr>
          <w:i/>
        </w:rPr>
        <w:t>#include &lt;lua.hpp&gt;</w:t>
      </w:r>
    </w:p>
    <w:p w:rsidR="00476335" w:rsidRPr="00781FF6" w:rsidRDefault="00476335" w:rsidP="00476335">
      <w:pPr>
        <w:rPr>
          <w:i/>
        </w:rPr>
      </w:pPr>
      <w:r w:rsidRPr="00781FF6">
        <w:rPr>
          <w:i/>
        </w:rPr>
        <w:t>#include &lt;limax.lua.h&gt;</w:t>
      </w:r>
    </w:p>
    <w:p w:rsidR="00476335" w:rsidRPr="00781FF6" w:rsidRDefault="00476335" w:rsidP="00476335">
      <w:pPr>
        <w:rPr>
          <w:i/>
        </w:rPr>
      </w:pPr>
      <w:r w:rsidRPr="00781FF6">
        <w:rPr>
          <w:i/>
        </w:rPr>
        <w:t>#include &lt;set&gt;</w:t>
      </w:r>
    </w:p>
    <w:p w:rsidR="00476335" w:rsidRPr="00781FF6" w:rsidRDefault="00476335" w:rsidP="00476335">
      <w:pPr>
        <w:rPr>
          <w:i/>
        </w:rPr>
      </w:pPr>
      <w:r w:rsidRPr="00781FF6">
        <w:rPr>
          <w:i/>
        </w:rPr>
        <w:t>#include &lt;octets.h&gt;</w:t>
      </w:r>
    </w:p>
    <w:p w:rsidR="00476335" w:rsidRPr="00781FF6" w:rsidRDefault="00476335" w:rsidP="00476335">
      <w:pPr>
        <w:rPr>
          <w:i/>
        </w:rPr>
      </w:pPr>
      <w:r w:rsidRPr="00781FF6">
        <w:rPr>
          <w:i/>
        </w:rPr>
        <w:t>using namespace limax;</w:t>
      </w:r>
    </w:p>
    <w:p w:rsidR="00476335" w:rsidRPr="00781FF6" w:rsidRDefault="00476335" w:rsidP="00476335">
      <w:pPr>
        <w:rPr>
          <w:i/>
        </w:rPr>
      </w:pPr>
      <w:r w:rsidRPr="00781FF6">
        <w:rPr>
          <w:i/>
        </w:rPr>
        <w:t>class MyLuaApp</w:t>
      </w:r>
    </w:p>
    <w:p w:rsidR="00476335" w:rsidRPr="00781FF6" w:rsidRDefault="00476335" w:rsidP="00476335">
      <w:pPr>
        <w:rPr>
          <w:i/>
        </w:rPr>
      </w:pPr>
      <w:r w:rsidRPr="00781FF6">
        <w:rPr>
          <w:i/>
        </w:rPr>
        <w:t>{</w:t>
      </w:r>
    </w:p>
    <w:p w:rsidR="00476335" w:rsidRPr="00781FF6" w:rsidRDefault="00476335" w:rsidP="00476335">
      <w:pPr>
        <w:rPr>
          <w:i/>
        </w:rPr>
      </w:pPr>
      <w:r w:rsidRPr="00781FF6">
        <w:rPr>
          <w:i/>
        </w:rPr>
        <w:tab/>
        <w:t>lua_State* L;</w:t>
      </w:r>
    </w:p>
    <w:p w:rsidR="00476335" w:rsidRPr="00781FF6" w:rsidRDefault="00476335" w:rsidP="00476335">
      <w:pPr>
        <w:rPr>
          <w:i/>
        </w:rPr>
      </w:pPr>
      <w:r w:rsidRPr="00781FF6">
        <w:rPr>
          <w:i/>
        </w:rPr>
        <w:t>public:</w:t>
      </w:r>
    </w:p>
    <w:p w:rsidR="00476335" w:rsidRPr="00781FF6" w:rsidRDefault="00476335" w:rsidP="00476335">
      <w:pPr>
        <w:rPr>
          <w:i/>
        </w:rPr>
      </w:pPr>
      <w:r w:rsidRPr="00781FF6">
        <w:rPr>
          <w:i/>
        </w:rPr>
        <w:tab/>
        <w:t>MyLuaApp()</w:t>
      </w:r>
    </w:p>
    <w:p w:rsidR="00476335" w:rsidRPr="00781FF6" w:rsidRDefault="00476335" w:rsidP="00476335">
      <w:pPr>
        <w:rPr>
          <w:i/>
        </w:rPr>
      </w:pPr>
      <w:r w:rsidRPr="00781FF6">
        <w:rPr>
          <w:i/>
        </w:rPr>
        <w:tab/>
        <w:t>{</w:t>
      </w:r>
    </w:p>
    <w:p w:rsidR="00476335" w:rsidRPr="00781FF6" w:rsidRDefault="00476335" w:rsidP="00476335">
      <w:pPr>
        <w:rPr>
          <w:i/>
        </w:rPr>
      </w:pPr>
      <w:r w:rsidRPr="00781FF6">
        <w:rPr>
          <w:i/>
        </w:rPr>
        <w:tab/>
      </w:r>
      <w:r w:rsidRPr="00781FF6">
        <w:rPr>
          <w:i/>
        </w:rPr>
        <w:tab/>
        <w:t>L = luaL_newstate();</w:t>
      </w:r>
    </w:p>
    <w:p w:rsidR="00476335" w:rsidRPr="00781FF6" w:rsidRDefault="00476335" w:rsidP="00476335">
      <w:pPr>
        <w:rPr>
          <w:i/>
        </w:rPr>
      </w:pPr>
      <w:r w:rsidRPr="00781FF6">
        <w:rPr>
          <w:i/>
        </w:rPr>
        <w:tab/>
      </w:r>
      <w:r w:rsidRPr="00781FF6">
        <w:rPr>
          <w:i/>
        </w:rPr>
        <w:tab/>
        <w:t>luaL_openlibs(L);</w:t>
      </w:r>
    </w:p>
    <w:p w:rsidR="00476335" w:rsidRPr="00781FF6" w:rsidRDefault="00476335" w:rsidP="00476335">
      <w:pPr>
        <w:rPr>
          <w:i/>
        </w:rPr>
      </w:pPr>
      <w:r w:rsidRPr="00781FF6">
        <w:rPr>
          <w:i/>
        </w:rPr>
        <w:tab/>
      </w:r>
      <w:r w:rsidRPr="00781FF6">
        <w:rPr>
          <w:i/>
        </w:rPr>
        <w:tab/>
        <w:t>int e = luaL_dofile(L, "callback.lua");</w:t>
      </w:r>
    </w:p>
    <w:p w:rsidR="00476335" w:rsidRPr="00781FF6" w:rsidRDefault="00476335" w:rsidP="00476335">
      <w:pPr>
        <w:rPr>
          <w:i/>
        </w:rPr>
      </w:pPr>
      <w:r w:rsidRPr="00781FF6">
        <w:rPr>
          <w:i/>
        </w:rPr>
        <w:tab/>
      </w:r>
      <w:r w:rsidRPr="00781FF6">
        <w:rPr>
          <w:i/>
        </w:rPr>
        <w:tab/>
        <w:t>if (e != LUA_OK)</w:t>
      </w:r>
    </w:p>
    <w:p w:rsidR="00476335" w:rsidRPr="00781FF6" w:rsidRDefault="00476335" w:rsidP="00476335">
      <w:pPr>
        <w:rPr>
          <w:i/>
        </w:rPr>
      </w:pPr>
      <w:r w:rsidRPr="00781FF6">
        <w:rPr>
          <w:i/>
        </w:rPr>
        <w:tab/>
      </w:r>
      <w:r w:rsidRPr="00781FF6">
        <w:rPr>
          <w:i/>
        </w:rPr>
        <w:tab/>
        <w:t>{</w:t>
      </w:r>
    </w:p>
    <w:p w:rsidR="00476335" w:rsidRPr="00781FF6" w:rsidRDefault="00476335" w:rsidP="00476335">
      <w:pPr>
        <w:rPr>
          <w:i/>
        </w:rPr>
      </w:pPr>
      <w:r w:rsidRPr="00781FF6">
        <w:rPr>
          <w:i/>
        </w:rPr>
        <w:tab/>
      </w:r>
      <w:r w:rsidRPr="00781FF6">
        <w:rPr>
          <w:i/>
        </w:rPr>
        <w:tab/>
      </w:r>
      <w:r w:rsidRPr="00781FF6">
        <w:rPr>
          <w:i/>
        </w:rPr>
        <w:tab/>
        <w:t>std::cout &lt;&lt; "lua load 'callback.lua' failed! " &lt;&lt; lua_tostring(L, -1) &lt;&lt; std::endl;</w:t>
      </w:r>
    </w:p>
    <w:p w:rsidR="00476335" w:rsidRPr="00781FF6" w:rsidRDefault="00476335" w:rsidP="00476335">
      <w:pPr>
        <w:rPr>
          <w:i/>
        </w:rPr>
      </w:pPr>
      <w:r w:rsidRPr="00781FF6">
        <w:rPr>
          <w:i/>
        </w:rPr>
        <w:tab/>
      </w:r>
      <w:r w:rsidRPr="00781FF6">
        <w:rPr>
          <w:i/>
        </w:rPr>
        <w:tab/>
      </w:r>
      <w:r w:rsidRPr="00781FF6">
        <w:rPr>
          <w:i/>
        </w:rPr>
        <w:tab/>
        <w:t>exit(-1);</w:t>
      </w:r>
    </w:p>
    <w:p w:rsidR="00476335" w:rsidRPr="00781FF6" w:rsidRDefault="00476335" w:rsidP="00476335">
      <w:pPr>
        <w:rPr>
          <w:i/>
        </w:rPr>
      </w:pPr>
      <w:r w:rsidRPr="00781FF6">
        <w:rPr>
          <w:i/>
        </w:rPr>
        <w:tab/>
      </w:r>
      <w:r w:rsidRPr="00781FF6">
        <w:rPr>
          <w:i/>
        </w:rPr>
        <w:tab/>
        <w:t>}</w:t>
      </w:r>
    </w:p>
    <w:p w:rsidR="00476335" w:rsidRPr="00781FF6" w:rsidRDefault="00476335" w:rsidP="00476335">
      <w:pPr>
        <w:rPr>
          <w:i/>
        </w:rPr>
      </w:pPr>
      <w:r w:rsidRPr="00781FF6">
        <w:rPr>
          <w:i/>
        </w:rPr>
        <w:tab/>
      </w:r>
      <w:r w:rsidRPr="00781FF6">
        <w:rPr>
          <w:i/>
        </w:rPr>
        <w:tab/>
        <w:t>auto sehptr = LuaCreator::createScriptEngineHandle(L, -1, false, [this](int s, int e, const std::string&amp; m){ onErrorOccured(s, e, m); });</w:t>
      </w:r>
    </w:p>
    <w:p w:rsidR="00476335" w:rsidRPr="00781FF6" w:rsidRDefault="00476335" w:rsidP="00476335">
      <w:pPr>
        <w:rPr>
          <w:i/>
        </w:rPr>
      </w:pPr>
      <w:r w:rsidRPr="00781FF6">
        <w:rPr>
          <w:i/>
        </w:rPr>
        <w:tab/>
      </w:r>
      <w:r w:rsidRPr="00781FF6">
        <w:rPr>
          <w:i/>
        </w:rPr>
        <w:tab/>
        <w:t>if (!sehptr)</w:t>
      </w:r>
    </w:p>
    <w:p w:rsidR="00476335" w:rsidRPr="00781FF6" w:rsidRDefault="00476335" w:rsidP="00476335">
      <w:pPr>
        <w:rPr>
          <w:i/>
        </w:rPr>
      </w:pPr>
      <w:r w:rsidRPr="00781FF6">
        <w:rPr>
          <w:i/>
        </w:rPr>
        <w:tab/>
      </w:r>
      <w:r w:rsidRPr="00781FF6">
        <w:rPr>
          <w:i/>
        </w:rPr>
        <w:tab/>
      </w:r>
      <w:r w:rsidRPr="00781FF6">
        <w:rPr>
          <w:i/>
        </w:rPr>
        <w:tab/>
        <w:t>exit(-1);</w:t>
      </w:r>
    </w:p>
    <w:p w:rsidR="00476335" w:rsidRPr="00781FF6" w:rsidRDefault="00476335" w:rsidP="00476335">
      <w:pPr>
        <w:rPr>
          <w:i/>
        </w:rPr>
      </w:pPr>
      <w:r w:rsidRPr="00781FF6">
        <w:rPr>
          <w:i/>
        </w:rPr>
        <w:tab/>
      </w:r>
      <w:r w:rsidRPr="00781FF6">
        <w:rPr>
          <w:i/>
        </w:rPr>
        <w:tab/>
        <w:t>lua_pop(L, 1);</w:t>
      </w:r>
    </w:p>
    <w:p w:rsidR="00476335" w:rsidRPr="00781FF6" w:rsidRDefault="00476335" w:rsidP="00476335">
      <w:pPr>
        <w:rPr>
          <w:i/>
        </w:rPr>
      </w:pPr>
      <w:r w:rsidRPr="00781FF6">
        <w:rPr>
          <w:i/>
        </w:rPr>
        <w:tab/>
      </w:r>
      <w:r w:rsidRPr="00781FF6">
        <w:rPr>
          <w:i/>
        </w:rPr>
        <w:tab/>
        <w:t>Endpoint::openEngine();</w:t>
      </w:r>
    </w:p>
    <w:p w:rsidR="00476335" w:rsidRPr="00781FF6" w:rsidRDefault="00476335" w:rsidP="00476335">
      <w:pPr>
        <w:rPr>
          <w:i/>
        </w:rPr>
      </w:pPr>
      <w:r w:rsidRPr="00781FF6">
        <w:rPr>
          <w:i/>
        </w:rPr>
        <w:tab/>
      </w:r>
      <w:r w:rsidRPr="00781FF6">
        <w:rPr>
          <w:i/>
        </w:rPr>
        <w:tab/>
        <w:t>Endpoint::start("127.0.0.1", 10001, "testabc", "123456", "test", sehptr);</w:t>
      </w:r>
    </w:p>
    <w:p w:rsidR="00476335" w:rsidRPr="00781FF6" w:rsidRDefault="00476335" w:rsidP="00476335">
      <w:pPr>
        <w:rPr>
          <w:i/>
        </w:rPr>
      </w:pPr>
      <w:r w:rsidRPr="00781FF6">
        <w:rPr>
          <w:i/>
        </w:rPr>
        <w:tab/>
        <w:t>}</w:t>
      </w:r>
    </w:p>
    <w:p w:rsidR="00476335" w:rsidRPr="00781FF6" w:rsidRDefault="00476335" w:rsidP="00476335">
      <w:pPr>
        <w:rPr>
          <w:i/>
        </w:rPr>
      </w:pPr>
      <w:r w:rsidRPr="00781FF6">
        <w:rPr>
          <w:i/>
        </w:rPr>
        <w:tab/>
        <w:t>~MyLuaApp(){</w:t>
      </w:r>
    </w:p>
    <w:p w:rsidR="00476335" w:rsidRPr="00781FF6" w:rsidRDefault="00476335" w:rsidP="00476335">
      <w:pPr>
        <w:rPr>
          <w:i/>
        </w:rPr>
      </w:pPr>
      <w:r w:rsidRPr="00781FF6">
        <w:rPr>
          <w:i/>
        </w:rPr>
        <w:tab/>
      </w:r>
      <w:r w:rsidRPr="00781FF6">
        <w:rPr>
          <w:i/>
        </w:rPr>
        <w:tab/>
        <w:t>std::mutex mutex;</w:t>
      </w:r>
    </w:p>
    <w:p w:rsidR="00476335" w:rsidRPr="00781FF6" w:rsidRDefault="00476335" w:rsidP="00476335">
      <w:pPr>
        <w:rPr>
          <w:i/>
        </w:rPr>
      </w:pPr>
      <w:r w:rsidRPr="00781FF6">
        <w:rPr>
          <w:i/>
        </w:rPr>
        <w:tab/>
      </w:r>
      <w:r w:rsidRPr="00781FF6">
        <w:rPr>
          <w:i/>
        </w:rPr>
        <w:tab/>
        <w:t>std::condition_variable_any cond;</w:t>
      </w:r>
    </w:p>
    <w:p w:rsidR="00476335" w:rsidRPr="00781FF6" w:rsidRDefault="00476335" w:rsidP="00476335">
      <w:pPr>
        <w:rPr>
          <w:i/>
        </w:rPr>
      </w:pPr>
      <w:r w:rsidRPr="00781FF6">
        <w:rPr>
          <w:i/>
        </w:rPr>
        <w:tab/>
      </w:r>
      <w:r w:rsidRPr="00781FF6">
        <w:rPr>
          <w:i/>
        </w:rPr>
        <w:tab/>
        <w:t>std::lock_guard&lt;std::mutex&gt; l(mutex);</w:t>
      </w:r>
    </w:p>
    <w:p w:rsidR="00476335" w:rsidRPr="00781FF6" w:rsidRDefault="00476335" w:rsidP="00476335">
      <w:pPr>
        <w:rPr>
          <w:i/>
        </w:rPr>
      </w:pPr>
      <w:r w:rsidRPr="00781FF6">
        <w:rPr>
          <w:i/>
        </w:rPr>
        <w:tab/>
      </w:r>
      <w:r w:rsidRPr="00781FF6">
        <w:rPr>
          <w:i/>
        </w:rPr>
        <w:tab/>
        <w:t>Endpoint::closeEngine([&amp;](){</w:t>
      </w:r>
    </w:p>
    <w:p w:rsidR="00476335" w:rsidRPr="00781FF6" w:rsidRDefault="00476335" w:rsidP="00476335">
      <w:pPr>
        <w:rPr>
          <w:i/>
        </w:rPr>
      </w:pPr>
      <w:r w:rsidRPr="00781FF6">
        <w:rPr>
          <w:i/>
        </w:rPr>
        <w:tab/>
      </w:r>
      <w:r w:rsidRPr="00781FF6">
        <w:rPr>
          <w:i/>
        </w:rPr>
        <w:tab/>
      </w:r>
      <w:r w:rsidRPr="00781FF6">
        <w:rPr>
          <w:i/>
        </w:rPr>
        <w:tab/>
        <w:t>std::lock_guard&lt;std::mutex&gt; l(mutex);</w:t>
      </w:r>
    </w:p>
    <w:p w:rsidR="00476335" w:rsidRPr="00781FF6" w:rsidRDefault="00476335" w:rsidP="00476335">
      <w:pPr>
        <w:rPr>
          <w:i/>
        </w:rPr>
      </w:pPr>
      <w:r w:rsidRPr="00781FF6">
        <w:rPr>
          <w:i/>
        </w:rPr>
        <w:tab/>
      </w:r>
      <w:r w:rsidRPr="00781FF6">
        <w:rPr>
          <w:i/>
        </w:rPr>
        <w:tab/>
      </w:r>
      <w:r w:rsidRPr="00781FF6">
        <w:rPr>
          <w:i/>
        </w:rPr>
        <w:tab/>
        <w:t>cond.notify_one();</w:t>
      </w:r>
    </w:p>
    <w:p w:rsidR="00476335" w:rsidRPr="00781FF6" w:rsidRDefault="00476335" w:rsidP="00476335">
      <w:pPr>
        <w:rPr>
          <w:i/>
        </w:rPr>
      </w:pPr>
      <w:r w:rsidRPr="00781FF6">
        <w:rPr>
          <w:i/>
        </w:rPr>
        <w:tab/>
      </w:r>
      <w:r w:rsidRPr="00781FF6">
        <w:rPr>
          <w:i/>
        </w:rPr>
        <w:tab/>
        <w:t>});</w:t>
      </w:r>
    </w:p>
    <w:p w:rsidR="00476335" w:rsidRPr="00781FF6" w:rsidRDefault="00476335" w:rsidP="00476335">
      <w:pPr>
        <w:rPr>
          <w:i/>
        </w:rPr>
      </w:pPr>
      <w:r w:rsidRPr="00781FF6">
        <w:rPr>
          <w:i/>
        </w:rPr>
        <w:tab/>
      </w:r>
      <w:r w:rsidRPr="00781FF6">
        <w:rPr>
          <w:i/>
        </w:rPr>
        <w:tab/>
        <w:t>cond.wait(mutex);</w:t>
      </w:r>
    </w:p>
    <w:p w:rsidR="00476335" w:rsidRPr="00781FF6" w:rsidRDefault="00476335" w:rsidP="00476335">
      <w:pPr>
        <w:rPr>
          <w:i/>
        </w:rPr>
      </w:pPr>
      <w:r w:rsidRPr="00781FF6">
        <w:rPr>
          <w:i/>
        </w:rPr>
        <w:tab/>
        <w:t>}</w:t>
      </w:r>
    </w:p>
    <w:p w:rsidR="00476335" w:rsidRPr="00781FF6" w:rsidRDefault="00476335" w:rsidP="00476335">
      <w:pPr>
        <w:rPr>
          <w:i/>
        </w:rPr>
      </w:pPr>
      <w:r w:rsidRPr="00781FF6">
        <w:rPr>
          <w:i/>
        </w:rPr>
        <w:lastRenderedPageBreak/>
        <w:tab/>
        <w:t>void run()</w:t>
      </w:r>
      <w:r w:rsidRPr="00781FF6">
        <w:rPr>
          <w:i/>
        </w:rPr>
        <w:tab/>
        <w:t>{ Sleep(2000); }</w:t>
      </w:r>
    </w:p>
    <w:p w:rsidR="00476335" w:rsidRPr="00781FF6" w:rsidRDefault="00476335" w:rsidP="00476335">
      <w:pPr>
        <w:rPr>
          <w:i/>
        </w:rPr>
      </w:pPr>
      <w:r w:rsidRPr="00781FF6">
        <w:rPr>
          <w:i/>
        </w:rPr>
        <w:tab/>
        <w:t>void onErrorOccured(int errorsource, int errorvalue, const std::string&amp; info) { std::cout &lt;&lt; "onErrorOccured " &lt;&lt; errorsource &lt;&lt; " " &lt;&lt; errorvalue &lt;&lt; " " &lt;&lt; info &lt;&lt; std::endl; }</w:t>
      </w:r>
    </w:p>
    <w:p w:rsidR="00476335" w:rsidRPr="00781FF6" w:rsidRDefault="00476335" w:rsidP="00476335">
      <w:pPr>
        <w:rPr>
          <w:i/>
        </w:rPr>
      </w:pPr>
      <w:r w:rsidRPr="00781FF6">
        <w:rPr>
          <w:i/>
        </w:rPr>
        <w:t>};</w:t>
      </w:r>
    </w:p>
    <w:p w:rsidR="00476335" w:rsidRPr="00781FF6" w:rsidRDefault="00476335" w:rsidP="00476335">
      <w:pPr>
        <w:rPr>
          <w:i/>
        </w:rPr>
      </w:pPr>
    </w:p>
    <w:p w:rsidR="00476335" w:rsidRPr="00781FF6" w:rsidRDefault="00476335" w:rsidP="00476335">
      <w:pPr>
        <w:rPr>
          <w:i/>
        </w:rPr>
      </w:pPr>
      <w:r w:rsidRPr="00781FF6">
        <w:rPr>
          <w:i/>
        </w:rPr>
        <w:t>int _tmain(int argc, _TCHAR* argv[])</w:t>
      </w:r>
    </w:p>
    <w:p w:rsidR="00476335" w:rsidRPr="00781FF6" w:rsidRDefault="00476335" w:rsidP="00476335">
      <w:pPr>
        <w:rPr>
          <w:i/>
        </w:rPr>
      </w:pPr>
      <w:r w:rsidRPr="00781FF6">
        <w:rPr>
          <w:i/>
        </w:rPr>
        <w:t>{</w:t>
      </w:r>
    </w:p>
    <w:p w:rsidR="00476335" w:rsidRPr="00781FF6" w:rsidRDefault="00476335" w:rsidP="00476335">
      <w:pPr>
        <w:rPr>
          <w:i/>
        </w:rPr>
      </w:pPr>
      <w:r w:rsidRPr="00781FF6">
        <w:rPr>
          <w:i/>
        </w:rPr>
        <w:tab/>
        <w:t>MyLuaApp().run();</w:t>
      </w:r>
    </w:p>
    <w:p w:rsidR="00476335" w:rsidRPr="00781FF6" w:rsidRDefault="00476335" w:rsidP="00476335">
      <w:pPr>
        <w:rPr>
          <w:i/>
        </w:rPr>
      </w:pPr>
      <w:r w:rsidRPr="00781FF6">
        <w:rPr>
          <w:i/>
        </w:rPr>
        <w:tab/>
        <w:t>return 0;</w:t>
      </w:r>
    </w:p>
    <w:p w:rsidR="00476335" w:rsidRPr="00781FF6" w:rsidRDefault="00476335" w:rsidP="00476335">
      <w:pPr>
        <w:rPr>
          <w:i/>
        </w:rPr>
      </w:pPr>
      <w:r w:rsidRPr="00781FF6">
        <w:rPr>
          <w:i/>
        </w:rPr>
        <w:t>}</w:t>
      </w:r>
    </w:p>
    <w:p w:rsidR="00476335" w:rsidRPr="00781FF6" w:rsidRDefault="00476335" w:rsidP="00476335"/>
    <w:p w:rsidR="00476335" w:rsidRPr="00BE4819" w:rsidRDefault="00476335" w:rsidP="00476335">
      <w:pPr>
        <w:rPr>
          <w:color w:val="BFBFBF" w:themeColor="background1" w:themeShade="BF"/>
        </w:rPr>
      </w:pPr>
      <w:r w:rsidRPr="00BE4819">
        <w:rPr>
          <w:rFonts w:hint="eastAsia"/>
          <w:color w:val="BFBFBF" w:themeColor="background1" w:themeShade="BF"/>
        </w:rPr>
        <w:t>可以类比</w:t>
      </w:r>
      <w:r w:rsidRPr="00BE4819">
        <w:rPr>
          <w:rFonts w:hint="eastAsia"/>
          <w:i/>
          <w:color w:val="BFBFBF" w:themeColor="background1" w:themeShade="BF"/>
        </w:rPr>
        <w:t>客户端开发</w:t>
      </w:r>
      <w:r w:rsidRPr="00BE4819">
        <w:rPr>
          <w:rFonts w:hint="eastAsia"/>
          <w:i/>
          <w:color w:val="BFBFBF" w:themeColor="background1" w:themeShade="BF"/>
        </w:rPr>
        <w:t>-&gt;Lua/C++</w:t>
      </w:r>
      <w:r w:rsidRPr="00BE4819">
        <w:rPr>
          <w:rFonts w:hint="eastAsia"/>
          <w:i/>
          <w:color w:val="BFBFBF" w:themeColor="background1" w:themeShade="BF"/>
        </w:rPr>
        <w:t>客户端</w:t>
      </w:r>
      <w:r w:rsidRPr="00BE4819">
        <w:rPr>
          <w:rFonts w:hint="eastAsia"/>
          <w:color w:val="BFBFBF" w:themeColor="background1" w:themeShade="BF"/>
        </w:rPr>
        <w:t>一节，</w:t>
      </w:r>
      <w:r w:rsidRPr="00BE4819">
        <w:rPr>
          <w:rFonts w:hint="eastAsia"/>
          <w:color w:val="BFBFBF" w:themeColor="background1" w:themeShade="BF"/>
        </w:rPr>
        <w:t>MyLuaApp</w:t>
      </w:r>
      <w:r w:rsidRPr="00BE4819">
        <w:rPr>
          <w:rFonts w:hint="eastAsia"/>
          <w:color w:val="BFBFBF" w:themeColor="background1" w:themeShade="BF"/>
        </w:rPr>
        <w:t>无需再实现</w:t>
      </w:r>
      <w:r w:rsidRPr="00BE4819">
        <w:rPr>
          <w:rFonts w:hint="eastAsia"/>
          <w:color w:val="BFBFBF" w:themeColor="background1" w:themeShade="BF"/>
        </w:rPr>
        <w:t>EndpointListener</w:t>
      </w:r>
      <w:r w:rsidRPr="00BE4819">
        <w:rPr>
          <w:rFonts w:hint="eastAsia"/>
          <w:color w:val="BFBFBF" w:themeColor="background1" w:themeShade="BF"/>
        </w:rPr>
        <w:t>接口，此外，直接使用方法</w:t>
      </w:r>
      <w:r w:rsidRPr="00BE4819">
        <w:rPr>
          <w:rFonts w:hint="eastAsia"/>
          <w:color w:val="BFBFBF" w:themeColor="background1" w:themeShade="BF"/>
        </w:rPr>
        <w:t>Endpoint.start</w:t>
      </w:r>
      <w:r w:rsidRPr="00BE4819">
        <w:rPr>
          <w:rFonts w:hint="eastAsia"/>
          <w:color w:val="BFBFBF" w:themeColor="background1" w:themeShade="BF"/>
        </w:rPr>
        <w:t>的极简模式客户端版本启动连接，无需再创建相应</w:t>
      </w:r>
      <w:r w:rsidRPr="00BE4819">
        <w:rPr>
          <w:rFonts w:hint="eastAsia"/>
          <w:color w:val="BFBFBF" w:themeColor="background1" w:themeShade="BF"/>
        </w:rPr>
        <w:t>EndpointConfig</w:t>
      </w:r>
      <w:r w:rsidRPr="00BE4819">
        <w:rPr>
          <w:rFonts w:hint="eastAsia"/>
          <w:color w:val="BFBFBF" w:themeColor="background1" w:themeShade="BF"/>
        </w:rPr>
        <w:t>。</w:t>
      </w:r>
    </w:p>
    <w:p w:rsidR="006A5371" w:rsidRPr="00781FF6" w:rsidRDefault="0018122F" w:rsidP="00476335">
      <w:r w:rsidRPr="005D0DDC">
        <w:rPr>
          <w:rFonts w:hint="eastAsia"/>
        </w:rPr>
        <w:t>Comparing</w:t>
      </w:r>
      <w:r w:rsidR="006A5371" w:rsidRPr="00781FF6">
        <w:t xml:space="preserve"> the </w:t>
      </w:r>
      <w:r w:rsidR="006A5371" w:rsidRPr="00781FF6">
        <w:rPr>
          <w:i/>
        </w:rPr>
        <w:t>client development -&gt; Lua / C ++ client</w:t>
      </w:r>
      <w:r w:rsidR="006A5371" w:rsidRPr="00781FF6">
        <w:t xml:space="preserve"> section, </w:t>
      </w:r>
      <w:r w:rsidR="0022106A" w:rsidRPr="00781FF6">
        <w:t xml:space="preserve">the </w:t>
      </w:r>
      <w:r w:rsidR="0022106A" w:rsidRPr="00781FF6">
        <w:rPr>
          <w:i/>
        </w:rPr>
        <w:t>MyLuaApp</w:t>
      </w:r>
      <w:r w:rsidR="0022106A" w:rsidRPr="00781FF6">
        <w:t xml:space="preserve"> </w:t>
      </w:r>
      <w:r w:rsidR="001838A5" w:rsidRPr="00781FF6">
        <w:t>no longer</w:t>
      </w:r>
      <w:r w:rsidR="0022106A" w:rsidRPr="00781FF6">
        <w:t xml:space="preserve"> need to implement the </w:t>
      </w:r>
      <w:r w:rsidR="0022106A" w:rsidRPr="00781FF6">
        <w:rPr>
          <w:i/>
        </w:rPr>
        <w:t>EndpointListener</w:t>
      </w:r>
      <w:r w:rsidR="0022106A" w:rsidRPr="00781FF6">
        <w:t xml:space="preserve"> interface. </w:t>
      </w:r>
      <w:r w:rsidR="001838A5" w:rsidRPr="00781FF6">
        <w:t xml:space="preserve">In addition, directly using the minimalist mode client version of the </w:t>
      </w:r>
      <w:r w:rsidR="001838A5" w:rsidRPr="00781FF6">
        <w:rPr>
          <w:i/>
          <w:u w:val="single"/>
        </w:rPr>
        <w:t>Endpoint.start</w:t>
      </w:r>
      <w:r w:rsidR="001838A5" w:rsidRPr="00781FF6">
        <w:t xml:space="preserve"> to launch the connection no longer need to create the revelant </w:t>
      </w:r>
      <w:r w:rsidR="001838A5" w:rsidRPr="00781FF6">
        <w:rPr>
          <w:i/>
        </w:rPr>
        <w:t>EndpointConfig</w:t>
      </w:r>
      <w:r w:rsidR="001838A5" w:rsidRPr="00781FF6">
        <w:t>.</w:t>
      </w:r>
    </w:p>
    <w:p w:rsidR="00476335" w:rsidRPr="00781FF6" w:rsidRDefault="00476335" w:rsidP="00476335"/>
    <w:p w:rsidR="00476335" w:rsidRPr="00BE4819" w:rsidRDefault="00476335" w:rsidP="00476335">
      <w:pPr>
        <w:rPr>
          <w:color w:val="BFBFBF" w:themeColor="background1" w:themeShade="BF"/>
        </w:rPr>
      </w:pPr>
      <w:r w:rsidRPr="00BE4819">
        <w:rPr>
          <w:rFonts w:hint="eastAsia"/>
          <w:color w:val="BFBFBF" w:themeColor="background1" w:themeShade="BF"/>
        </w:rPr>
        <w:t>启动服务器，运行客户端，获得结果</w:t>
      </w:r>
    </w:p>
    <w:p w:rsidR="00BE5C45" w:rsidRPr="00781FF6" w:rsidRDefault="00BE5C45" w:rsidP="00476335">
      <w:r w:rsidRPr="00781FF6">
        <w:t>Launch the server, run the client, and get the result</w:t>
      </w:r>
      <w:r w:rsidR="00C46DE6" w:rsidRPr="00781FF6">
        <w:t>.</w:t>
      </w:r>
    </w:p>
    <w:p w:rsidR="00BE5C45" w:rsidRPr="00781FF6" w:rsidRDefault="00BE5C45" w:rsidP="00476335"/>
    <w:p w:rsidR="00476335" w:rsidRPr="00781FF6" w:rsidRDefault="00476335" w:rsidP="00476335">
      <w:pPr>
        <w:rPr>
          <w:i/>
        </w:rPr>
      </w:pPr>
      <w:r w:rsidRPr="00781FF6">
        <w:rPr>
          <w:i/>
        </w:rPr>
        <w:t>v100.share.MyTemporaryView.onopen       table: 00403000 2       table: 00403028</w:t>
      </w:r>
    </w:p>
    <w:p w:rsidR="00476335" w:rsidRPr="00781FF6" w:rsidRDefault="00476335" w:rsidP="00476335">
      <w:pPr>
        <w:rPr>
          <w:i/>
        </w:rPr>
      </w:pPr>
      <w:r w:rsidRPr="00781FF6">
        <w:rPr>
          <w:i/>
        </w:rPr>
        <w:t>v100.share.MyTemporaryView.onchange     table: 00403000 36864   _var0   Hello 36864     NEW</w:t>
      </w:r>
    </w:p>
    <w:p w:rsidR="00476335" w:rsidRPr="00781FF6" w:rsidRDefault="00476335" w:rsidP="00476335">
      <w:pPr>
        <w:rPr>
          <w:i/>
        </w:rPr>
      </w:pPr>
      <w:r w:rsidRPr="00781FF6">
        <w:rPr>
          <w:i/>
        </w:rPr>
        <w:t>v100.share.MySessionView.onchange       table: 003D5360 36864   var0    Hello 36864     NEW</w:t>
      </w:r>
    </w:p>
    <w:p w:rsidR="00476335" w:rsidRPr="00781FF6" w:rsidRDefault="00476335" w:rsidP="00476335">
      <w:pPr>
        <w:rPr>
          <w:i/>
        </w:rPr>
      </w:pPr>
      <w:r w:rsidRPr="00781FF6">
        <w:rPr>
          <w:i/>
        </w:rPr>
        <w:t>v100.share.MyTemporaryView.onchange     table: 00403000 36864   _var0   99999   REPLACE</w:t>
      </w:r>
    </w:p>
    <w:p w:rsidR="00476335" w:rsidRPr="00781FF6" w:rsidRDefault="00476335" w:rsidP="00476335">
      <w:pPr>
        <w:rPr>
          <w:i/>
        </w:rPr>
      </w:pPr>
      <w:r w:rsidRPr="00781FF6">
        <w:rPr>
          <w:i/>
        </w:rPr>
        <w:t>v100.share.MySessionView.onchange       table: 003D5360 36864   var0    99999   REPLACE</w:t>
      </w:r>
    </w:p>
    <w:p w:rsidR="00476335" w:rsidRPr="00781FF6" w:rsidRDefault="00476335" w:rsidP="00476335">
      <w:pPr>
        <w:rPr>
          <w:i/>
        </w:rPr>
      </w:pPr>
      <w:r w:rsidRPr="00781FF6">
        <w:rPr>
          <w:i/>
        </w:rPr>
        <w:t>limax close     0</w:t>
      </w:r>
    </w:p>
    <w:p w:rsidR="00476335" w:rsidRPr="00781FF6" w:rsidRDefault="00476335" w:rsidP="00476335"/>
    <w:p w:rsidR="00476335" w:rsidRPr="00BE4819" w:rsidRDefault="00476335" w:rsidP="00476335">
      <w:pPr>
        <w:rPr>
          <w:color w:val="BFBFBF" w:themeColor="background1" w:themeShade="BF"/>
        </w:rPr>
      </w:pPr>
      <w:r w:rsidRPr="00BE4819">
        <w:rPr>
          <w:rFonts w:hint="eastAsia"/>
          <w:color w:val="BFBFBF" w:themeColor="background1" w:themeShade="BF"/>
        </w:rPr>
        <w:t>这个结果与之前的各个版本均一致。</w:t>
      </w:r>
    </w:p>
    <w:p w:rsidR="00AD422C" w:rsidRPr="00781FF6" w:rsidRDefault="00AD422C" w:rsidP="00476335">
      <w:r w:rsidRPr="00781FF6">
        <w:t>This result is consistent with the previous versions.</w:t>
      </w:r>
    </w:p>
    <w:p w:rsidR="00476335" w:rsidRPr="00781FF6" w:rsidRDefault="00476335" w:rsidP="00476335">
      <w:pPr>
        <w:pStyle w:val="6"/>
      </w:pPr>
      <w:r w:rsidRPr="00BE4819">
        <w:rPr>
          <w:rFonts w:hint="eastAsia"/>
          <w:color w:val="BFBFBF" w:themeColor="background1" w:themeShade="BF"/>
        </w:rPr>
        <w:t>实现流程</w:t>
      </w:r>
      <w:r w:rsidR="00582B47" w:rsidRPr="00781FF6">
        <w:t xml:space="preserve"> Implementation process</w:t>
      </w:r>
    </w:p>
    <w:p w:rsidR="00476335" w:rsidRPr="00781FF6" w:rsidRDefault="00476335" w:rsidP="00476335">
      <w:pPr>
        <w:pStyle w:val="9"/>
      </w:pPr>
      <w:r w:rsidRPr="00BE4819">
        <w:rPr>
          <w:rFonts w:hint="eastAsia"/>
          <w:color w:val="BFBFBF" w:themeColor="background1" w:themeShade="BF"/>
        </w:rPr>
        <w:t>启动</w:t>
      </w:r>
      <w:r w:rsidRPr="00BE4819">
        <w:rPr>
          <w:rFonts w:hint="eastAsia"/>
          <w:color w:val="BFBFBF" w:themeColor="background1" w:themeShade="BF"/>
        </w:rPr>
        <w:t>Endpoint</w:t>
      </w:r>
      <w:r w:rsidRPr="00BE4819">
        <w:rPr>
          <w:rFonts w:hint="eastAsia"/>
          <w:color w:val="BFBFBF" w:themeColor="background1" w:themeShade="BF"/>
        </w:rPr>
        <w:t>引擎</w:t>
      </w:r>
      <w:r w:rsidR="00A53606" w:rsidRPr="00781FF6">
        <w:t xml:space="preserve"> Launch the Endpoint engine</w:t>
      </w:r>
    </w:p>
    <w:tbl>
      <w:tblPr>
        <w:tblStyle w:val="a8"/>
        <w:tblW w:w="0" w:type="auto"/>
        <w:tblLook w:val="04A0"/>
      </w:tblPr>
      <w:tblGrid>
        <w:gridCol w:w="573"/>
        <w:gridCol w:w="7949"/>
      </w:tblGrid>
      <w:tr w:rsidR="00476335" w:rsidRPr="00781FF6" w:rsidTr="00E25900">
        <w:tc>
          <w:tcPr>
            <w:tcW w:w="573" w:type="dxa"/>
          </w:tcPr>
          <w:p w:rsidR="00476335" w:rsidRPr="00781FF6" w:rsidRDefault="00476335" w:rsidP="00E25900">
            <w:r w:rsidRPr="00781FF6">
              <w:rPr>
                <w:rFonts w:hint="eastAsia"/>
              </w:rPr>
              <w:t>Java</w:t>
            </w:r>
          </w:p>
        </w:tc>
        <w:tc>
          <w:tcPr>
            <w:tcW w:w="7949" w:type="dxa"/>
          </w:tcPr>
          <w:p w:rsidR="00476335" w:rsidRPr="00781FF6" w:rsidRDefault="00476335" w:rsidP="00E25900">
            <w:r w:rsidRPr="00781FF6">
              <w:rPr>
                <w:rFonts w:hint="eastAsia"/>
              </w:rPr>
              <w:t>void Endpoint.openEngine()</w:t>
            </w:r>
          </w:p>
        </w:tc>
      </w:tr>
      <w:tr w:rsidR="00476335" w:rsidRPr="00781FF6" w:rsidTr="00E25900">
        <w:tc>
          <w:tcPr>
            <w:tcW w:w="573" w:type="dxa"/>
          </w:tcPr>
          <w:p w:rsidR="00476335" w:rsidRPr="00781FF6" w:rsidRDefault="00476335" w:rsidP="00E25900">
            <w:r w:rsidRPr="00781FF6">
              <w:rPr>
                <w:rFonts w:hint="eastAsia"/>
              </w:rPr>
              <w:t>C#</w:t>
            </w:r>
          </w:p>
        </w:tc>
        <w:tc>
          <w:tcPr>
            <w:tcW w:w="7949" w:type="dxa"/>
          </w:tcPr>
          <w:p w:rsidR="00476335" w:rsidRPr="00781FF6" w:rsidRDefault="00476335" w:rsidP="00E25900">
            <w:r w:rsidRPr="00781FF6">
              <w:rPr>
                <w:rFonts w:hint="eastAsia"/>
              </w:rPr>
              <w:t>void Endpoint.openEngine()</w:t>
            </w:r>
          </w:p>
        </w:tc>
      </w:tr>
      <w:tr w:rsidR="00476335" w:rsidRPr="00781FF6" w:rsidTr="00E25900">
        <w:tc>
          <w:tcPr>
            <w:tcW w:w="573" w:type="dxa"/>
          </w:tcPr>
          <w:p w:rsidR="00476335" w:rsidRPr="00781FF6" w:rsidRDefault="00476335" w:rsidP="00E25900">
            <w:r w:rsidRPr="00781FF6">
              <w:rPr>
                <w:rFonts w:hint="eastAsia"/>
              </w:rPr>
              <w:t>C++</w:t>
            </w:r>
          </w:p>
        </w:tc>
        <w:tc>
          <w:tcPr>
            <w:tcW w:w="7949" w:type="dxa"/>
          </w:tcPr>
          <w:p w:rsidR="00476335" w:rsidRPr="00781FF6" w:rsidRDefault="00476335" w:rsidP="00E25900">
            <w:r w:rsidRPr="00781FF6">
              <w:rPr>
                <w:rFonts w:hint="eastAsia"/>
              </w:rPr>
              <w:t>void Endpoint::openEngine()</w:t>
            </w:r>
          </w:p>
        </w:tc>
      </w:tr>
    </w:tbl>
    <w:p w:rsidR="00476335" w:rsidRPr="00781FF6" w:rsidRDefault="00476335" w:rsidP="00476335">
      <w:pPr>
        <w:pStyle w:val="9"/>
      </w:pPr>
      <w:r w:rsidRPr="00BE4819">
        <w:rPr>
          <w:rFonts w:hint="eastAsia"/>
          <w:color w:val="BFBFBF" w:themeColor="background1" w:themeShade="BF"/>
        </w:rPr>
        <w:lastRenderedPageBreak/>
        <w:t>使用应用脚本创建</w:t>
      </w:r>
      <w:r w:rsidRPr="00BE4819">
        <w:rPr>
          <w:rFonts w:hint="eastAsia"/>
          <w:color w:val="BFBFBF" w:themeColor="background1" w:themeShade="BF"/>
        </w:rPr>
        <w:t>ScriptEngineHandle</w:t>
      </w:r>
      <w:r w:rsidR="006D4DC8" w:rsidRPr="00781FF6">
        <w:t xml:space="preserve"> Use the application script to create </w:t>
      </w:r>
      <w:r w:rsidR="006D4DC8" w:rsidRPr="00781FF6">
        <w:rPr>
          <w:rFonts w:hint="eastAsia"/>
        </w:rPr>
        <w:t>ScriptEngineHandle</w:t>
      </w:r>
    </w:p>
    <w:tbl>
      <w:tblPr>
        <w:tblStyle w:val="a8"/>
        <w:tblW w:w="0" w:type="auto"/>
        <w:tblLook w:val="04A0"/>
      </w:tblPr>
      <w:tblGrid>
        <w:gridCol w:w="573"/>
        <w:gridCol w:w="7949"/>
      </w:tblGrid>
      <w:tr w:rsidR="00476335" w:rsidRPr="0025373A" w:rsidTr="00E25900">
        <w:tc>
          <w:tcPr>
            <w:tcW w:w="573" w:type="dxa"/>
          </w:tcPr>
          <w:p w:rsidR="00476335" w:rsidRPr="0025373A" w:rsidRDefault="00476335" w:rsidP="00E25900">
            <w:pPr>
              <w:rPr>
                <w:color w:val="BFBFBF" w:themeColor="background1" w:themeShade="BF"/>
              </w:rPr>
            </w:pPr>
            <w:r w:rsidRPr="0025373A">
              <w:rPr>
                <w:rFonts w:hint="eastAsia"/>
                <w:color w:val="BFBFBF" w:themeColor="background1" w:themeShade="BF"/>
              </w:rPr>
              <w:t>Java</w:t>
            </w:r>
          </w:p>
        </w:tc>
        <w:tc>
          <w:tcPr>
            <w:tcW w:w="7949" w:type="dxa"/>
          </w:tcPr>
          <w:p w:rsidR="00476335" w:rsidRPr="0025373A" w:rsidRDefault="00476335" w:rsidP="00E25900">
            <w:pPr>
              <w:rPr>
                <w:color w:val="BFBFBF" w:themeColor="background1" w:themeShade="BF"/>
              </w:rPr>
            </w:pPr>
            <w:r w:rsidRPr="0025373A">
              <w:rPr>
                <w:rFonts w:hint="eastAsia"/>
                <w:color w:val="BFBFBF" w:themeColor="background1" w:themeShade="BF"/>
              </w:rPr>
              <w:t>类</w:t>
            </w:r>
            <w:r w:rsidRPr="0025373A">
              <w:rPr>
                <w:rFonts w:hint="eastAsia"/>
                <w:color w:val="BFBFBF" w:themeColor="background1" w:themeShade="BF"/>
              </w:rPr>
              <w:t xml:space="preserve"> limax.endpoint.script.JavaScriptHandle</w:t>
            </w:r>
          </w:p>
        </w:tc>
      </w:tr>
      <w:tr w:rsidR="00476335" w:rsidRPr="0025373A" w:rsidTr="00E25900">
        <w:tc>
          <w:tcPr>
            <w:tcW w:w="573" w:type="dxa"/>
          </w:tcPr>
          <w:p w:rsidR="00476335" w:rsidRPr="0025373A" w:rsidRDefault="00476335" w:rsidP="00E25900">
            <w:pPr>
              <w:rPr>
                <w:color w:val="BFBFBF" w:themeColor="background1" w:themeShade="BF"/>
              </w:rPr>
            </w:pPr>
            <w:r w:rsidRPr="0025373A">
              <w:rPr>
                <w:rFonts w:hint="eastAsia"/>
                <w:color w:val="BFBFBF" w:themeColor="background1" w:themeShade="BF"/>
              </w:rPr>
              <w:t>C#</w:t>
            </w:r>
          </w:p>
        </w:tc>
        <w:tc>
          <w:tcPr>
            <w:tcW w:w="7949" w:type="dxa"/>
          </w:tcPr>
          <w:p w:rsidR="00476335" w:rsidRDefault="00476335" w:rsidP="00E25900">
            <w:pPr>
              <w:rPr>
                <w:color w:val="BFBFBF" w:themeColor="background1" w:themeShade="BF"/>
              </w:rPr>
            </w:pPr>
            <w:r w:rsidRPr="0025373A">
              <w:rPr>
                <w:rFonts w:hint="eastAsia"/>
                <w:color w:val="BFBFBF" w:themeColor="background1" w:themeShade="BF"/>
              </w:rPr>
              <w:t>类</w:t>
            </w:r>
            <w:r w:rsidRPr="0025373A">
              <w:rPr>
                <w:rFonts w:hint="eastAsia"/>
                <w:color w:val="BFBFBF" w:themeColor="background1" w:themeShade="BF"/>
              </w:rPr>
              <w:t xml:space="preserve"> limax.endpoint.script.LuaScriptHandle</w:t>
            </w:r>
          </w:p>
          <w:p w:rsidR="009F3511" w:rsidRPr="0002477C" w:rsidRDefault="009F3511" w:rsidP="00E25900">
            <w:pPr>
              <w:rPr>
                <w:color w:val="BFBFBF" w:themeColor="background1" w:themeShade="BF"/>
              </w:rPr>
            </w:pPr>
            <w:r w:rsidRPr="0002477C">
              <w:rPr>
                <w:rFonts w:hint="eastAsia"/>
                <w:color w:val="BFBFBF" w:themeColor="background1" w:themeShade="BF"/>
              </w:rPr>
              <w:t>类</w:t>
            </w:r>
            <w:r w:rsidRPr="0002477C">
              <w:rPr>
                <w:rFonts w:hint="eastAsia"/>
                <w:color w:val="BFBFBF" w:themeColor="background1" w:themeShade="BF"/>
              </w:rPr>
              <w:t xml:space="preserve"> limax.endpoint.script.JavaScriptHandle</w:t>
            </w:r>
          </w:p>
        </w:tc>
      </w:tr>
      <w:tr w:rsidR="00476335" w:rsidRPr="0025373A" w:rsidTr="00E25900">
        <w:tc>
          <w:tcPr>
            <w:tcW w:w="573" w:type="dxa"/>
          </w:tcPr>
          <w:p w:rsidR="00476335" w:rsidRPr="0025373A" w:rsidRDefault="00476335" w:rsidP="00E25900">
            <w:pPr>
              <w:rPr>
                <w:color w:val="BFBFBF" w:themeColor="background1" w:themeShade="BF"/>
              </w:rPr>
            </w:pPr>
            <w:r w:rsidRPr="0025373A">
              <w:rPr>
                <w:rFonts w:hint="eastAsia"/>
                <w:color w:val="BFBFBF" w:themeColor="background1" w:themeShade="BF"/>
              </w:rPr>
              <w:t>C++</w:t>
            </w:r>
          </w:p>
        </w:tc>
        <w:tc>
          <w:tcPr>
            <w:tcW w:w="7949" w:type="dxa"/>
          </w:tcPr>
          <w:p w:rsidR="00476335" w:rsidRDefault="00476335" w:rsidP="00E25900">
            <w:pPr>
              <w:rPr>
                <w:color w:val="BFBFBF" w:themeColor="background1" w:themeShade="BF"/>
              </w:rPr>
            </w:pPr>
            <w:r w:rsidRPr="0025373A">
              <w:rPr>
                <w:rFonts w:hint="eastAsia"/>
                <w:color w:val="BFBFBF" w:themeColor="background1" w:themeShade="BF"/>
              </w:rPr>
              <w:t>4</w:t>
            </w:r>
            <w:r w:rsidRPr="0025373A">
              <w:rPr>
                <w:rFonts w:hint="eastAsia"/>
                <w:color w:val="BFBFBF" w:themeColor="background1" w:themeShade="BF"/>
              </w:rPr>
              <w:t>个版本的</w:t>
            </w:r>
            <w:r w:rsidRPr="0025373A">
              <w:rPr>
                <w:rFonts w:hint="eastAsia"/>
                <w:color w:val="BFBFBF" w:themeColor="background1" w:themeShade="BF"/>
              </w:rPr>
              <w:t>limax::LuaCreator::createScriptEngineHandle</w:t>
            </w:r>
            <w:r w:rsidRPr="0025373A">
              <w:rPr>
                <w:rFonts w:hint="eastAsia"/>
                <w:color w:val="BFBFBF" w:themeColor="background1" w:themeShade="BF"/>
              </w:rPr>
              <w:t>方法</w:t>
            </w:r>
          </w:p>
          <w:p w:rsidR="00E82C95" w:rsidRPr="0025373A" w:rsidRDefault="00E82C95" w:rsidP="00E82C95">
            <w:pPr>
              <w:rPr>
                <w:color w:val="BFBFBF" w:themeColor="background1" w:themeShade="BF"/>
              </w:rPr>
            </w:pPr>
            <w:r w:rsidRPr="0025373A">
              <w:rPr>
                <w:rFonts w:hint="eastAsia"/>
                <w:color w:val="BFBFBF" w:themeColor="background1" w:themeShade="BF"/>
              </w:rPr>
              <w:t>4</w:t>
            </w:r>
            <w:r w:rsidRPr="0025373A">
              <w:rPr>
                <w:rFonts w:hint="eastAsia"/>
                <w:color w:val="BFBFBF" w:themeColor="background1" w:themeShade="BF"/>
              </w:rPr>
              <w:t>个版本的</w:t>
            </w:r>
            <w:r w:rsidRPr="0025373A">
              <w:rPr>
                <w:rFonts w:hint="eastAsia"/>
                <w:color w:val="BFBFBF" w:themeColor="background1" w:themeShade="BF"/>
              </w:rPr>
              <w:t>limax::</w:t>
            </w:r>
            <w:r>
              <w:rPr>
                <w:rFonts w:hint="eastAsia"/>
                <w:color w:val="BFBFBF" w:themeColor="background1" w:themeShade="BF"/>
              </w:rPr>
              <w:t>Js</w:t>
            </w:r>
            <w:r w:rsidRPr="0025373A">
              <w:rPr>
                <w:rFonts w:hint="eastAsia"/>
                <w:color w:val="BFBFBF" w:themeColor="background1" w:themeShade="BF"/>
              </w:rPr>
              <w:t>Creator::createScriptEngineHandle</w:t>
            </w:r>
            <w:r w:rsidRPr="0025373A">
              <w:rPr>
                <w:rFonts w:hint="eastAsia"/>
                <w:color w:val="BFBFBF" w:themeColor="background1" w:themeShade="BF"/>
              </w:rPr>
              <w:t>方法</w:t>
            </w:r>
          </w:p>
        </w:tc>
      </w:tr>
    </w:tbl>
    <w:p w:rsidR="00476335" w:rsidRPr="00781FF6" w:rsidRDefault="00476335" w:rsidP="00476335">
      <w:r w:rsidRPr="0025373A">
        <w:rPr>
          <w:rFonts w:hint="eastAsia"/>
          <w:color w:val="BFBFBF" w:themeColor="background1" w:themeShade="BF"/>
        </w:rPr>
        <w:t>上表中列举了</w:t>
      </w:r>
      <w:r w:rsidRPr="0025373A">
        <w:rPr>
          <w:rFonts w:hint="eastAsia"/>
          <w:color w:val="BFBFBF" w:themeColor="background1" w:themeShade="BF"/>
        </w:rPr>
        <w:t>Limax</w:t>
      </w:r>
      <w:r w:rsidRPr="0025373A">
        <w:rPr>
          <w:rFonts w:hint="eastAsia"/>
          <w:color w:val="BFBFBF" w:themeColor="background1" w:themeShade="BF"/>
        </w:rPr>
        <w:t>当前支持的</w:t>
      </w:r>
      <w:r w:rsidRPr="0025373A">
        <w:rPr>
          <w:rFonts w:hint="eastAsia"/>
          <w:color w:val="BFBFBF" w:themeColor="background1" w:themeShade="BF"/>
        </w:rPr>
        <w:t>ScriptEngineHandle</w:t>
      </w:r>
      <w:r w:rsidRPr="0025373A">
        <w:rPr>
          <w:rFonts w:hint="eastAsia"/>
          <w:color w:val="BFBFBF" w:themeColor="background1" w:themeShade="BF"/>
        </w:rPr>
        <w:t>实现。</w:t>
      </w:r>
    </w:p>
    <w:p w:rsidR="000621D6" w:rsidRPr="00781FF6" w:rsidRDefault="000621D6" w:rsidP="00476335"/>
    <w:tbl>
      <w:tblPr>
        <w:tblStyle w:val="a8"/>
        <w:tblW w:w="0" w:type="auto"/>
        <w:tblLook w:val="04A0"/>
      </w:tblPr>
      <w:tblGrid>
        <w:gridCol w:w="573"/>
        <w:gridCol w:w="7949"/>
      </w:tblGrid>
      <w:tr w:rsidR="000621D6" w:rsidRPr="00781FF6" w:rsidTr="00E04A68">
        <w:tc>
          <w:tcPr>
            <w:tcW w:w="573" w:type="dxa"/>
          </w:tcPr>
          <w:p w:rsidR="000621D6" w:rsidRPr="00781FF6" w:rsidRDefault="000621D6" w:rsidP="00E04A68">
            <w:r w:rsidRPr="00781FF6">
              <w:rPr>
                <w:rFonts w:hint="eastAsia"/>
              </w:rPr>
              <w:t>Java</w:t>
            </w:r>
          </w:p>
        </w:tc>
        <w:tc>
          <w:tcPr>
            <w:tcW w:w="7949" w:type="dxa"/>
          </w:tcPr>
          <w:p w:rsidR="000621D6" w:rsidRPr="00781FF6" w:rsidRDefault="003415F9" w:rsidP="00E04A68">
            <w:r w:rsidRPr="00781FF6">
              <w:t>The class</w:t>
            </w:r>
            <w:r w:rsidR="000621D6" w:rsidRPr="00781FF6">
              <w:rPr>
                <w:rFonts w:hint="eastAsia"/>
              </w:rPr>
              <w:t xml:space="preserve"> </w:t>
            </w:r>
            <w:r w:rsidR="000621D6" w:rsidRPr="00781FF6">
              <w:rPr>
                <w:rFonts w:hint="eastAsia"/>
                <w:i/>
              </w:rPr>
              <w:t>limax.endpoint.script.JavaScriptHandle</w:t>
            </w:r>
          </w:p>
        </w:tc>
      </w:tr>
      <w:tr w:rsidR="000621D6" w:rsidRPr="00781FF6" w:rsidTr="00E04A68">
        <w:tc>
          <w:tcPr>
            <w:tcW w:w="573" w:type="dxa"/>
          </w:tcPr>
          <w:p w:rsidR="000621D6" w:rsidRPr="00781FF6" w:rsidRDefault="000621D6" w:rsidP="00E04A68">
            <w:r w:rsidRPr="00781FF6">
              <w:rPr>
                <w:rFonts w:hint="eastAsia"/>
              </w:rPr>
              <w:t>C#</w:t>
            </w:r>
          </w:p>
        </w:tc>
        <w:tc>
          <w:tcPr>
            <w:tcW w:w="7949" w:type="dxa"/>
          </w:tcPr>
          <w:p w:rsidR="000621D6" w:rsidRDefault="003415F9" w:rsidP="00E04A68">
            <w:pPr>
              <w:rPr>
                <w:i/>
              </w:rPr>
            </w:pPr>
            <w:r w:rsidRPr="00781FF6">
              <w:t>The class</w:t>
            </w:r>
            <w:r w:rsidR="000621D6" w:rsidRPr="00781FF6">
              <w:rPr>
                <w:rFonts w:hint="eastAsia"/>
              </w:rPr>
              <w:t xml:space="preserve"> </w:t>
            </w:r>
            <w:r w:rsidR="000621D6" w:rsidRPr="00781FF6">
              <w:rPr>
                <w:rFonts w:hint="eastAsia"/>
                <w:i/>
              </w:rPr>
              <w:t>limax.endpoint.script.LuaScriptHandle</w:t>
            </w:r>
          </w:p>
          <w:p w:rsidR="00A259E3" w:rsidRPr="006E3167" w:rsidRDefault="00A259E3" w:rsidP="00E04A68">
            <w:r w:rsidRPr="006E3167">
              <w:t xml:space="preserve">The class </w:t>
            </w:r>
            <w:r w:rsidRPr="006E3167">
              <w:rPr>
                <w:rFonts w:hint="eastAsia"/>
                <w:i/>
              </w:rPr>
              <w:t>limax.endpoint.script.JavaScriptHandle</w:t>
            </w:r>
          </w:p>
        </w:tc>
      </w:tr>
      <w:tr w:rsidR="000621D6" w:rsidRPr="00781FF6" w:rsidTr="00E04A68">
        <w:tc>
          <w:tcPr>
            <w:tcW w:w="573" w:type="dxa"/>
          </w:tcPr>
          <w:p w:rsidR="000621D6" w:rsidRPr="00781FF6" w:rsidRDefault="000621D6" w:rsidP="00E04A68">
            <w:r w:rsidRPr="00781FF6">
              <w:rPr>
                <w:rFonts w:hint="eastAsia"/>
              </w:rPr>
              <w:t>C++</w:t>
            </w:r>
          </w:p>
        </w:tc>
        <w:tc>
          <w:tcPr>
            <w:tcW w:w="7949" w:type="dxa"/>
          </w:tcPr>
          <w:p w:rsidR="000621D6" w:rsidRDefault="00D705D6" w:rsidP="00D705D6">
            <w:r w:rsidRPr="00781FF6">
              <w:t xml:space="preserve">The method </w:t>
            </w:r>
            <w:r w:rsidR="000621D6" w:rsidRPr="00781FF6">
              <w:rPr>
                <w:rFonts w:hint="eastAsia"/>
                <w:i/>
              </w:rPr>
              <w:t>limax::LuaCreator::createScriptEngineHandle</w:t>
            </w:r>
            <w:r w:rsidR="00B048FC" w:rsidRPr="00781FF6">
              <w:t xml:space="preserve"> </w:t>
            </w:r>
            <w:r w:rsidRPr="00781FF6">
              <w:t>of the four versions</w:t>
            </w:r>
          </w:p>
          <w:p w:rsidR="00837AFE" w:rsidRPr="00781FF6" w:rsidRDefault="00837AFE" w:rsidP="00837AFE">
            <w:r w:rsidRPr="00781FF6">
              <w:t xml:space="preserve">The method </w:t>
            </w:r>
            <w:r w:rsidRPr="00781FF6">
              <w:rPr>
                <w:rFonts w:hint="eastAsia"/>
                <w:i/>
              </w:rPr>
              <w:t>limax::</w:t>
            </w:r>
            <w:r>
              <w:rPr>
                <w:rFonts w:hint="eastAsia"/>
                <w:i/>
              </w:rPr>
              <w:t>Js</w:t>
            </w:r>
            <w:r w:rsidRPr="00781FF6">
              <w:rPr>
                <w:rFonts w:hint="eastAsia"/>
                <w:i/>
              </w:rPr>
              <w:t>Creator::createScriptEngineHandle</w:t>
            </w:r>
            <w:r w:rsidRPr="00781FF6">
              <w:t xml:space="preserve"> of the four versions</w:t>
            </w:r>
          </w:p>
        </w:tc>
      </w:tr>
    </w:tbl>
    <w:p w:rsidR="000621D6" w:rsidRPr="00781FF6" w:rsidRDefault="008C4336" w:rsidP="00476335">
      <w:r w:rsidRPr="00781FF6">
        <w:t>The above table lists the ScriptEngineHandle implementation currently supported by the Limax.</w:t>
      </w:r>
    </w:p>
    <w:p w:rsidR="00476335" w:rsidRPr="00781FF6" w:rsidRDefault="00476335" w:rsidP="00476335">
      <w:pPr>
        <w:pStyle w:val="9"/>
      </w:pPr>
      <w:r w:rsidRPr="0026682E">
        <w:rPr>
          <w:rFonts w:hint="eastAsia"/>
          <w:color w:val="BFBFBF" w:themeColor="background1" w:themeShade="BF"/>
        </w:rPr>
        <w:t>启动</w:t>
      </w:r>
      <w:r w:rsidRPr="0026682E">
        <w:rPr>
          <w:rFonts w:hint="eastAsia"/>
          <w:color w:val="BFBFBF" w:themeColor="background1" w:themeShade="BF"/>
        </w:rPr>
        <w:t>Endpoint</w:t>
      </w:r>
      <w:r w:rsidRPr="0026682E">
        <w:rPr>
          <w:rFonts w:hint="eastAsia"/>
          <w:color w:val="BFBFBF" w:themeColor="background1" w:themeShade="BF"/>
        </w:rPr>
        <w:t>连接</w:t>
      </w:r>
      <w:r w:rsidR="00B2113A" w:rsidRPr="00781FF6">
        <w:t xml:space="preserve"> Launch the Endpoint connection</w:t>
      </w:r>
    </w:p>
    <w:tbl>
      <w:tblPr>
        <w:tblStyle w:val="a8"/>
        <w:tblW w:w="0" w:type="auto"/>
        <w:tblLook w:val="04A0"/>
      </w:tblPr>
      <w:tblGrid>
        <w:gridCol w:w="573"/>
        <w:gridCol w:w="7949"/>
      </w:tblGrid>
      <w:tr w:rsidR="00476335" w:rsidRPr="00781FF6" w:rsidTr="00E25900">
        <w:tc>
          <w:tcPr>
            <w:tcW w:w="573" w:type="dxa"/>
          </w:tcPr>
          <w:p w:rsidR="00476335" w:rsidRPr="00781FF6" w:rsidRDefault="00476335" w:rsidP="00E25900">
            <w:r w:rsidRPr="00781FF6">
              <w:rPr>
                <w:rFonts w:hint="eastAsia"/>
              </w:rPr>
              <w:t>Java</w:t>
            </w:r>
          </w:p>
        </w:tc>
        <w:tc>
          <w:tcPr>
            <w:tcW w:w="7949" w:type="dxa"/>
          </w:tcPr>
          <w:p w:rsidR="00476335" w:rsidRPr="00781FF6" w:rsidRDefault="00476335" w:rsidP="00E25900">
            <w:r w:rsidRPr="00781FF6">
              <w:t>limax.util.Closeable Endpoint.start(String host, int port, String username, String token, String platflag, ScriptEngineHandle handle, Executor executor)</w:t>
            </w:r>
          </w:p>
        </w:tc>
      </w:tr>
      <w:tr w:rsidR="00476335" w:rsidRPr="00781FF6" w:rsidTr="00E25900">
        <w:tc>
          <w:tcPr>
            <w:tcW w:w="573" w:type="dxa"/>
          </w:tcPr>
          <w:p w:rsidR="00476335" w:rsidRPr="00781FF6" w:rsidRDefault="00476335" w:rsidP="00E25900">
            <w:r w:rsidRPr="00781FF6">
              <w:rPr>
                <w:rFonts w:hint="eastAsia"/>
              </w:rPr>
              <w:t>C#</w:t>
            </w:r>
          </w:p>
        </w:tc>
        <w:tc>
          <w:tcPr>
            <w:tcW w:w="7949" w:type="dxa"/>
          </w:tcPr>
          <w:p w:rsidR="00476335" w:rsidRPr="00781FF6" w:rsidRDefault="00476335" w:rsidP="00E25900">
            <w:r w:rsidRPr="00781FF6">
              <w:t>limax.util.Closeable Endpoint.start(string host, int port, string username, string token, string platflag, ScriptEngineHandle handle, Executor executor)</w:t>
            </w:r>
          </w:p>
        </w:tc>
      </w:tr>
      <w:tr w:rsidR="00476335" w:rsidRPr="00781FF6" w:rsidTr="00E25900">
        <w:tc>
          <w:tcPr>
            <w:tcW w:w="573" w:type="dxa"/>
          </w:tcPr>
          <w:p w:rsidR="00476335" w:rsidRPr="00781FF6" w:rsidRDefault="00476335" w:rsidP="00E25900">
            <w:r w:rsidRPr="00781FF6">
              <w:rPr>
                <w:rFonts w:hint="eastAsia"/>
              </w:rPr>
              <w:t>C++</w:t>
            </w:r>
          </w:p>
        </w:tc>
        <w:tc>
          <w:tcPr>
            <w:tcW w:w="7949" w:type="dxa"/>
          </w:tcPr>
          <w:p w:rsidR="00476335" w:rsidRPr="00781FF6" w:rsidRDefault="00476335" w:rsidP="00E25900">
            <w:r w:rsidRPr="00781FF6">
              <w:t xml:space="preserve">std::shared_ptr&lt;limax::util::Closeable&gt; Endpoint::start(const std::string&amp; </w:t>
            </w:r>
            <w:r w:rsidRPr="00781FF6">
              <w:rPr>
                <w:rFonts w:hint="eastAsia"/>
              </w:rPr>
              <w:t>host</w:t>
            </w:r>
            <w:r w:rsidRPr="00781FF6">
              <w:t>, short port, const std::string&amp; username, const std::string&amp; token, const std::string&amp; platflag, ScriptEngineHandlePtr handle)</w:t>
            </w:r>
          </w:p>
        </w:tc>
      </w:tr>
    </w:tbl>
    <w:p w:rsidR="00476335" w:rsidRPr="0026682E" w:rsidRDefault="00476335" w:rsidP="002B5292">
      <w:pPr>
        <w:pStyle w:val="a3"/>
        <w:numPr>
          <w:ilvl w:val="0"/>
          <w:numId w:val="69"/>
        </w:numPr>
        <w:ind w:firstLineChars="0"/>
        <w:rPr>
          <w:color w:val="BFBFBF" w:themeColor="background1" w:themeShade="BF"/>
        </w:rPr>
      </w:pPr>
      <w:r w:rsidRPr="0026682E">
        <w:rPr>
          <w:rFonts w:hint="eastAsia"/>
          <w:color w:val="BFBFBF" w:themeColor="background1" w:themeShade="BF"/>
        </w:rPr>
        <w:t>host</w:t>
      </w:r>
      <w:r w:rsidRPr="0026682E">
        <w:rPr>
          <w:rFonts w:hint="eastAsia"/>
          <w:color w:val="BFBFBF" w:themeColor="background1" w:themeShade="BF"/>
        </w:rPr>
        <w:t>，</w:t>
      </w:r>
      <w:r w:rsidRPr="0026682E">
        <w:rPr>
          <w:rFonts w:hint="eastAsia"/>
          <w:color w:val="BFBFBF" w:themeColor="background1" w:themeShade="BF"/>
        </w:rPr>
        <w:t>port</w:t>
      </w:r>
      <w:r w:rsidRPr="0026682E">
        <w:rPr>
          <w:rFonts w:hint="eastAsia"/>
          <w:color w:val="BFBFBF" w:themeColor="background1" w:themeShade="BF"/>
        </w:rPr>
        <w:t>，</w:t>
      </w:r>
      <w:r w:rsidRPr="0026682E">
        <w:rPr>
          <w:rFonts w:hint="eastAsia"/>
          <w:color w:val="BFBFBF" w:themeColor="background1" w:themeShade="BF"/>
        </w:rPr>
        <w:t>username</w:t>
      </w:r>
      <w:r w:rsidRPr="0026682E">
        <w:rPr>
          <w:rFonts w:hint="eastAsia"/>
          <w:color w:val="BFBFBF" w:themeColor="background1" w:themeShade="BF"/>
        </w:rPr>
        <w:t>，</w:t>
      </w:r>
      <w:r w:rsidRPr="0026682E">
        <w:rPr>
          <w:rFonts w:hint="eastAsia"/>
          <w:color w:val="BFBFBF" w:themeColor="background1" w:themeShade="BF"/>
        </w:rPr>
        <w:t>token</w:t>
      </w:r>
      <w:r w:rsidRPr="0026682E">
        <w:rPr>
          <w:rFonts w:hint="eastAsia"/>
          <w:color w:val="BFBFBF" w:themeColor="background1" w:themeShade="BF"/>
        </w:rPr>
        <w:t>，</w:t>
      </w:r>
      <w:r w:rsidRPr="0026682E">
        <w:rPr>
          <w:rFonts w:hint="eastAsia"/>
          <w:color w:val="BFBFBF" w:themeColor="background1" w:themeShade="BF"/>
        </w:rPr>
        <w:t>platflag</w:t>
      </w:r>
      <w:r w:rsidRPr="0026682E">
        <w:rPr>
          <w:rFonts w:hint="eastAsia"/>
          <w:color w:val="BFBFBF" w:themeColor="background1" w:themeShade="BF"/>
        </w:rPr>
        <w:t>，指定了连接的</w:t>
      </w:r>
      <w:r w:rsidRPr="0026682E">
        <w:rPr>
          <w:rFonts w:hint="eastAsia"/>
          <w:color w:val="BFBFBF" w:themeColor="background1" w:themeShade="BF"/>
        </w:rPr>
        <w:t>Switcher</w:t>
      </w:r>
      <w:r w:rsidRPr="0026682E">
        <w:rPr>
          <w:rFonts w:hint="eastAsia"/>
          <w:color w:val="BFBFBF" w:themeColor="background1" w:themeShade="BF"/>
        </w:rPr>
        <w:t>服务器与登录参数。</w:t>
      </w:r>
    </w:p>
    <w:p w:rsidR="00885C73" w:rsidRPr="00781FF6" w:rsidRDefault="00885C73" w:rsidP="00885C73">
      <w:pPr>
        <w:pStyle w:val="a3"/>
        <w:ind w:left="420" w:firstLineChars="0" w:firstLine="0"/>
      </w:pPr>
      <w:r w:rsidRPr="00781FF6">
        <w:rPr>
          <w:b/>
        </w:rPr>
        <w:t>host, port, username, token, platflag</w:t>
      </w:r>
      <w:r w:rsidRPr="00781FF6">
        <w:t xml:space="preserve">, specify the connection's </w:t>
      </w:r>
      <w:r w:rsidRPr="00781FF6">
        <w:rPr>
          <w:i/>
        </w:rPr>
        <w:t>Switcher</w:t>
      </w:r>
      <w:r w:rsidRPr="00781FF6">
        <w:t xml:space="preserve"> server and login parameters.</w:t>
      </w:r>
    </w:p>
    <w:p w:rsidR="00476335" w:rsidRPr="0026682E" w:rsidRDefault="00476335" w:rsidP="002B5292">
      <w:pPr>
        <w:pStyle w:val="a3"/>
        <w:numPr>
          <w:ilvl w:val="0"/>
          <w:numId w:val="69"/>
        </w:numPr>
        <w:ind w:firstLineChars="0"/>
        <w:rPr>
          <w:color w:val="BFBFBF" w:themeColor="background1" w:themeShade="BF"/>
        </w:rPr>
      </w:pPr>
      <w:r w:rsidRPr="0026682E">
        <w:rPr>
          <w:rFonts w:hint="eastAsia"/>
          <w:color w:val="BFBFBF" w:themeColor="background1" w:themeShade="BF"/>
        </w:rPr>
        <w:t>handle</w:t>
      </w:r>
      <w:r w:rsidRPr="0026682E">
        <w:rPr>
          <w:rFonts w:hint="eastAsia"/>
          <w:color w:val="BFBFBF" w:themeColor="background1" w:themeShade="BF"/>
        </w:rPr>
        <w:t>为上一步创建的</w:t>
      </w:r>
      <w:r w:rsidRPr="0026682E">
        <w:rPr>
          <w:rFonts w:hint="eastAsia"/>
          <w:color w:val="BFBFBF" w:themeColor="background1" w:themeShade="BF"/>
        </w:rPr>
        <w:t>ScriptEngineHandle</w:t>
      </w:r>
    </w:p>
    <w:p w:rsidR="00A15303" w:rsidRPr="00781FF6" w:rsidRDefault="00A15303" w:rsidP="00A15303">
      <w:pPr>
        <w:pStyle w:val="a3"/>
        <w:ind w:left="420" w:firstLineChars="0" w:firstLine="0"/>
      </w:pPr>
      <w:r w:rsidRPr="00781FF6">
        <w:rPr>
          <w:b/>
        </w:rPr>
        <w:t>handl</w:t>
      </w:r>
      <w:r w:rsidR="008E5D70" w:rsidRPr="00781FF6">
        <w:rPr>
          <w:b/>
        </w:rPr>
        <w:t>e</w:t>
      </w:r>
      <w:r w:rsidR="008E5D70" w:rsidRPr="00781FF6">
        <w:t xml:space="preserve"> is the ScriptEngineHandle created in the previous step</w:t>
      </w:r>
    </w:p>
    <w:p w:rsidR="00476335" w:rsidRPr="0026682E" w:rsidRDefault="00476335" w:rsidP="002B5292">
      <w:pPr>
        <w:pStyle w:val="a3"/>
        <w:numPr>
          <w:ilvl w:val="0"/>
          <w:numId w:val="69"/>
        </w:numPr>
        <w:ind w:firstLineChars="0"/>
        <w:rPr>
          <w:color w:val="BFBFBF" w:themeColor="background1" w:themeShade="BF"/>
        </w:rPr>
      </w:pPr>
      <w:r w:rsidRPr="0026682E">
        <w:rPr>
          <w:rFonts w:hint="eastAsia"/>
          <w:color w:val="BFBFBF" w:themeColor="background1" w:themeShade="BF"/>
        </w:rPr>
        <w:t>脚本在</w:t>
      </w:r>
      <w:r w:rsidRPr="0026682E">
        <w:rPr>
          <w:rFonts w:hint="eastAsia"/>
          <w:color w:val="BFBFBF" w:themeColor="background1" w:themeShade="BF"/>
        </w:rPr>
        <w:t>executor</w:t>
      </w:r>
      <w:r w:rsidRPr="0026682E">
        <w:rPr>
          <w:rFonts w:hint="eastAsia"/>
          <w:color w:val="BFBFBF" w:themeColor="background1" w:themeShade="BF"/>
        </w:rPr>
        <w:t>指定的执行器中执行，</w:t>
      </w:r>
      <w:r w:rsidRPr="0026682E">
        <w:rPr>
          <w:rFonts w:hint="eastAsia"/>
          <w:color w:val="BFBFBF" w:themeColor="background1" w:themeShade="BF"/>
        </w:rPr>
        <w:t>C++</w:t>
      </w:r>
      <w:r w:rsidRPr="0026682E">
        <w:rPr>
          <w:rFonts w:hint="eastAsia"/>
          <w:color w:val="BFBFBF" w:themeColor="background1" w:themeShade="BF"/>
        </w:rPr>
        <w:t>版本中，脚本必定在</w:t>
      </w:r>
      <w:r w:rsidRPr="0026682E">
        <w:rPr>
          <w:rFonts w:hint="eastAsia"/>
          <w:color w:val="BFBFBF" w:themeColor="background1" w:themeShade="BF"/>
        </w:rPr>
        <w:t>UI</w:t>
      </w:r>
      <w:r w:rsidRPr="0026682E">
        <w:rPr>
          <w:rFonts w:hint="eastAsia"/>
          <w:color w:val="BFBFBF" w:themeColor="background1" w:themeShade="BF"/>
        </w:rPr>
        <w:t>线程中执行，所以无需该参数。</w:t>
      </w:r>
    </w:p>
    <w:p w:rsidR="006E277B" w:rsidRPr="00781FF6" w:rsidRDefault="00A37A0C" w:rsidP="006E277B">
      <w:pPr>
        <w:pStyle w:val="a3"/>
        <w:ind w:left="420" w:firstLineChars="0" w:firstLine="0"/>
      </w:pPr>
      <w:r w:rsidRPr="00781FF6">
        <w:t xml:space="preserve">The script is executed in the </w:t>
      </w:r>
      <w:r w:rsidR="00FE0392" w:rsidRPr="005D0DDC">
        <w:rPr>
          <w:rFonts w:hint="eastAsia"/>
        </w:rPr>
        <w:t>specified</w:t>
      </w:r>
      <w:r w:rsidR="00FE0392" w:rsidRPr="005D0DDC">
        <w:rPr>
          <w:rFonts w:hint="eastAsia"/>
          <w:i/>
        </w:rPr>
        <w:t xml:space="preserve"> executor</w:t>
      </w:r>
      <w:r w:rsidRPr="00781FF6">
        <w:t xml:space="preserve">. </w:t>
      </w:r>
      <w:r w:rsidR="0005633C" w:rsidRPr="00781FF6">
        <w:t xml:space="preserve">In the C++ version, the script must be executed in the </w:t>
      </w:r>
      <w:r w:rsidR="0005633C" w:rsidRPr="00781FF6">
        <w:rPr>
          <w:i/>
        </w:rPr>
        <w:t>UI</w:t>
      </w:r>
      <w:r w:rsidR="0005633C" w:rsidRPr="00781FF6">
        <w:t xml:space="preserve"> thread and this parameter is not required.</w:t>
      </w:r>
    </w:p>
    <w:p w:rsidR="00476335" w:rsidRPr="0026682E" w:rsidRDefault="00476335" w:rsidP="002B5292">
      <w:pPr>
        <w:pStyle w:val="a3"/>
        <w:numPr>
          <w:ilvl w:val="0"/>
          <w:numId w:val="69"/>
        </w:numPr>
        <w:ind w:firstLineChars="0"/>
        <w:rPr>
          <w:color w:val="BFBFBF" w:themeColor="background1" w:themeShade="BF"/>
        </w:rPr>
      </w:pPr>
      <w:r w:rsidRPr="0026682E">
        <w:rPr>
          <w:rFonts w:hint="eastAsia"/>
          <w:color w:val="BFBFBF" w:themeColor="background1" w:themeShade="BF"/>
        </w:rPr>
        <w:t>返回的</w:t>
      </w:r>
      <w:r w:rsidRPr="0026682E">
        <w:rPr>
          <w:rFonts w:hint="eastAsia"/>
          <w:color w:val="BFBFBF" w:themeColor="background1" w:themeShade="BF"/>
        </w:rPr>
        <w:t>Closeable</w:t>
      </w:r>
      <w:r w:rsidRPr="0026682E">
        <w:rPr>
          <w:rFonts w:hint="eastAsia"/>
          <w:color w:val="BFBFBF" w:themeColor="background1" w:themeShade="BF"/>
        </w:rPr>
        <w:t>对象上执行</w:t>
      </w:r>
      <w:r w:rsidRPr="0026682E">
        <w:rPr>
          <w:rFonts w:hint="eastAsia"/>
          <w:color w:val="BFBFBF" w:themeColor="background1" w:themeShade="BF"/>
        </w:rPr>
        <w:t>close</w:t>
      </w:r>
      <w:r w:rsidRPr="0026682E">
        <w:rPr>
          <w:rFonts w:hint="eastAsia"/>
          <w:color w:val="BFBFBF" w:themeColor="background1" w:themeShade="BF"/>
        </w:rPr>
        <w:t>，效果等同于浏览器上点击</w:t>
      </w:r>
      <w:r w:rsidRPr="0026682E">
        <w:rPr>
          <w:rFonts w:hint="eastAsia"/>
          <w:b/>
          <w:color w:val="BFBFBF" w:themeColor="background1" w:themeShade="BF"/>
        </w:rPr>
        <w:t>STOP</w:t>
      </w:r>
      <w:r w:rsidRPr="0026682E">
        <w:rPr>
          <w:rFonts w:hint="eastAsia"/>
          <w:color w:val="BFBFBF" w:themeColor="background1" w:themeShade="BF"/>
        </w:rPr>
        <w:t>按钮，立刻关闭连接，脚本</w:t>
      </w:r>
      <w:r w:rsidRPr="0026682E">
        <w:rPr>
          <w:rFonts w:hint="eastAsia"/>
          <w:color w:val="BFBFBF" w:themeColor="background1" w:themeShade="BF"/>
        </w:rPr>
        <w:t>context</w:t>
      </w:r>
      <w:r w:rsidRPr="0026682E">
        <w:rPr>
          <w:rFonts w:hint="eastAsia"/>
          <w:color w:val="BFBFBF" w:themeColor="background1" w:themeShade="BF"/>
        </w:rPr>
        <w:t>上安装的</w:t>
      </w:r>
      <w:r w:rsidRPr="0026682E">
        <w:rPr>
          <w:rFonts w:hint="eastAsia"/>
          <w:color w:val="BFBFBF" w:themeColor="background1" w:themeShade="BF"/>
        </w:rPr>
        <w:t>onclose</w:t>
      </w:r>
      <w:r w:rsidRPr="0026682E">
        <w:rPr>
          <w:rFonts w:hint="eastAsia"/>
          <w:color w:val="BFBFBF" w:themeColor="background1" w:themeShade="BF"/>
        </w:rPr>
        <w:t>方法被调用。</w:t>
      </w:r>
      <w:r w:rsidRPr="0026682E">
        <w:rPr>
          <w:rFonts w:hint="eastAsia"/>
          <w:color w:val="BFBFBF" w:themeColor="background1" w:themeShade="BF"/>
        </w:rPr>
        <w:t>onclose</w:t>
      </w:r>
      <w:r w:rsidRPr="0026682E">
        <w:rPr>
          <w:rFonts w:hint="eastAsia"/>
          <w:color w:val="BFBFBF" w:themeColor="background1" w:themeShade="BF"/>
        </w:rPr>
        <w:t>获得的消息串格式为，“</w:t>
      </w:r>
      <w:r w:rsidRPr="0026682E">
        <w:rPr>
          <w:rFonts w:hint="eastAsia"/>
          <w:color w:val="BFBFBF" w:themeColor="background1" w:themeShade="BF"/>
        </w:rPr>
        <w:t>[</w:t>
      </w:r>
      <w:r w:rsidRPr="0026682E">
        <w:rPr>
          <w:rFonts w:hint="eastAsia"/>
          <w:color w:val="BFBFBF" w:themeColor="background1" w:themeShade="BF"/>
        </w:rPr>
        <w:t>宿主语言错误信息描述</w:t>
      </w:r>
      <w:r w:rsidRPr="0026682E">
        <w:rPr>
          <w:rFonts w:hint="eastAsia"/>
          <w:color w:val="BFBFBF" w:themeColor="background1" w:themeShade="BF"/>
        </w:rPr>
        <w:t>]&lt;</w:t>
      </w:r>
      <w:r w:rsidRPr="0026682E">
        <w:rPr>
          <w:rFonts w:hint="eastAsia"/>
          <w:color w:val="BFBFBF" w:themeColor="background1" w:themeShade="BF"/>
        </w:rPr>
        <w:t>空格</w:t>
      </w:r>
      <w:r w:rsidRPr="0026682E">
        <w:rPr>
          <w:rFonts w:hint="eastAsia"/>
          <w:color w:val="BFBFBF" w:themeColor="background1" w:themeShade="BF"/>
        </w:rPr>
        <w:t>&gt;&lt;</w:t>
      </w:r>
      <w:r w:rsidRPr="0026682E">
        <w:rPr>
          <w:rFonts w:hint="eastAsia"/>
          <w:color w:val="BFBFBF" w:themeColor="background1" w:themeShade="BF"/>
        </w:rPr>
        <w:t>错误码</w:t>
      </w:r>
      <w:r w:rsidRPr="0026682E">
        <w:rPr>
          <w:rFonts w:hint="eastAsia"/>
          <w:color w:val="BFBFBF" w:themeColor="background1" w:themeShade="BF"/>
        </w:rPr>
        <w:t>&gt;</w:t>
      </w:r>
      <w:r w:rsidRPr="0026682E">
        <w:rPr>
          <w:rFonts w:hint="eastAsia"/>
          <w:color w:val="BFBFBF" w:themeColor="background1" w:themeShade="BF"/>
        </w:rPr>
        <w:t>”。</w:t>
      </w:r>
    </w:p>
    <w:p w:rsidR="00DF521F" w:rsidRPr="00781FF6" w:rsidRDefault="0053034D" w:rsidP="00DF521F">
      <w:pPr>
        <w:pStyle w:val="a3"/>
        <w:ind w:left="420" w:firstLineChars="0" w:firstLine="0"/>
      </w:pPr>
      <w:r w:rsidRPr="00781FF6">
        <w:t xml:space="preserve">Executing the </w:t>
      </w:r>
      <w:r w:rsidRPr="00781FF6">
        <w:rPr>
          <w:i/>
        </w:rPr>
        <w:t>close</w:t>
      </w:r>
      <w:r w:rsidRPr="00781FF6">
        <w:t xml:space="preserve"> on the returned </w:t>
      </w:r>
      <w:r w:rsidRPr="00781FF6">
        <w:rPr>
          <w:i/>
        </w:rPr>
        <w:t>Closeable</w:t>
      </w:r>
      <w:r w:rsidRPr="00781FF6">
        <w:t xml:space="preserve"> object, the effect is equivalent to clicking the </w:t>
      </w:r>
      <w:r w:rsidRPr="00781FF6">
        <w:rPr>
          <w:i/>
        </w:rPr>
        <w:t>STOP</w:t>
      </w:r>
      <w:r w:rsidRPr="00781FF6">
        <w:t xml:space="preserve"> button on the browser, </w:t>
      </w:r>
      <w:r w:rsidR="007A60EC" w:rsidRPr="00781FF6">
        <w:t xml:space="preserve">which </w:t>
      </w:r>
      <w:r w:rsidRPr="00781FF6">
        <w:t>immediately clos</w:t>
      </w:r>
      <w:r w:rsidR="004307BC" w:rsidRPr="00781FF6">
        <w:t>es</w:t>
      </w:r>
      <w:r w:rsidRPr="00781FF6">
        <w:t xml:space="preserve"> the connection and </w:t>
      </w:r>
      <w:r w:rsidR="00E378C1" w:rsidRPr="00781FF6">
        <w:t xml:space="preserve">calles </w:t>
      </w:r>
      <w:r w:rsidRPr="00781FF6">
        <w:t xml:space="preserve">the </w:t>
      </w:r>
      <w:r w:rsidRPr="00781FF6">
        <w:rPr>
          <w:i/>
        </w:rPr>
        <w:t>onclose</w:t>
      </w:r>
      <w:r w:rsidRPr="00781FF6">
        <w:t xml:space="preserve"> method installed on the </w:t>
      </w:r>
      <w:r w:rsidRPr="00781FF6">
        <w:rPr>
          <w:i/>
        </w:rPr>
        <w:t>context</w:t>
      </w:r>
      <w:r w:rsidRPr="00781FF6">
        <w:t xml:space="preserve"> </w:t>
      </w:r>
      <w:r w:rsidR="00877B32" w:rsidRPr="00A6209B">
        <w:rPr>
          <w:rFonts w:hint="eastAsia"/>
        </w:rPr>
        <w:t>of</w:t>
      </w:r>
      <w:r w:rsidR="00877B32">
        <w:rPr>
          <w:rFonts w:hint="eastAsia"/>
        </w:rPr>
        <w:t xml:space="preserve"> </w:t>
      </w:r>
      <w:r w:rsidR="00A6209B">
        <w:t xml:space="preserve">the </w:t>
      </w:r>
      <w:r w:rsidRPr="00781FF6">
        <w:t>script.</w:t>
      </w:r>
      <w:r w:rsidR="006C7BC0" w:rsidRPr="00781FF6">
        <w:t xml:space="preserve"> The message string format gotten by the </w:t>
      </w:r>
      <w:r w:rsidR="006C7BC0" w:rsidRPr="00781FF6">
        <w:rPr>
          <w:i/>
        </w:rPr>
        <w:t>onclose</w:t>
      </w:r>
      <w:r w:rsidR="006C7BC0" w:rsidRPr="00781FF6">
        <w:t xml:space="preserve"> is </w:t>
      </w:r>
      <w:r w:rsidR="006C7BC0" w:rsidRPr="00781FF6">
        <w:rPr>
          <w:i/>
          <w:u w:val="single"/>
        </w:rPr>
        <w:t>"[host language error information description]&lt;space&gt;&lt;error code&gt;"</w:t>
      </w:r>
      <w:r w:rsidR="006C7BC0" w:rsidRPr="00781FF6">
        <w:t>.</w:t>
      </w:r>
    </w:p>
    <w:p w:rsidR="00476335" w:rsidRPr="0026682E" w:rsidRDefault="00476335" w:rsidP="002B5292">
      <w:pPr>
        <w:pStyle w:val="a3"/>
        <w:numPr>
          <w:ilvl w:val="0"/>
          <w:numId w:val="69"/>
        </w:numPr>
        <w:ind w:firstLineChars="0"/>
        <w:rPr>
          <w:color w:val="BFBFBF" w:themeColor="background1" w:themeShade="BF"/>
        </w:rPr>
      </w:pPr>
      <w:r w:rsidRPr="0026682E">
        <w:rPr>
          <w:rFonts w:hint="eastAsia"/>
          <w:color w:val="BFBFBF" w:themeColor="background1" w:themeShade="BF"/>
        </w:rPr>
        <w:t>网络连接在任何情况下断开，脚本</w:t>
      </w:r>
      <w:r w:rsidRPr="0026682E">
        <w:rPr>
          <w:rFonts w:hint="eastAsia"/>
          <w:color w:val="BFBFBF" w:themeColor="background1" w:themeShade="BF"/>
        </w:rPr>
        <w:t>context</w:t>
      </w:r>
      <w:r w:rsidRPr="0026682E">
        <w:rPr>
          <w:rFonts w:hint="eastAsia"/>
          <w:color w:val="BFBFBF" w:themeColor="background1" w:themeShade="BF"/>
        </w:rPr>
        <w:t>上安装的</w:t>
      </w:r>
      <w:r w:rsidRPr="0026682E">
        <w:rPr>
          <w:rFonts w:hint="eastAsia"/>
          <w:color w:val="BFBFBF" w:themeColor="background1" w:themeShade="BF"/>
        </w:rPr>
        <w:t>onclose</w:t>
      </w:r>
      <w:r w:rsidRPr="0026682E">
        <w:rPr>
          <w:rFonts w:hint="eastAsia"/>
          <w:color w:val="BFBFBF" w:themeColor="background1" w:themeShade="BF"/>
        </w:rPr>
        <w:t>方法被调用。在这之后调</w:t>
      </w:r>
      <w:r w:rsidRPr="0026682E">
        <w:rPr>
          <w:rFonts w:hint="eastAsia"/>
          <w:color w:val="BFBFBF" w:themeColor="background1" w:themeShade="BF"/>
        </w:rPr>
        <w:lastRenderedPageBreak/>
        <w:t>用返回的</w:t>
      </w:r>
      <w:r w:rsidRPr="0026682E">
        <w:rPr>
          <w:rFonts w:hint="eastAsia"/>
          <w:color w:val="BFBFBF" w:themeColor="background1" w:themeShade="BF"/>
        </w:rPr>
        <w:t>Closeable</w:t>
      </w:r>
      <w:r w:rsidRPr="0026682E">
        <w:rPr>
          <w:rFonts w:hint="eastAsia"/>
          <w:color w:val="BFBFBF" w:themeColor="background1" w:themeShade="BF"/>
        </w:rPr>
        <w:t>对象上的</w:t>
      </w:r>
      <w:r w:rsidRPr="0026682E">
        <w:rPr>
          <w:rFonts w:hint="eastAsia"/>
          <w:color w:val="BFBFBF" w:themeColor="background1" w:themeShade="BF"/>
        </w:rPr>
        <w:t>close</w:t>
      </w:r>
      <w:r w:rsidRPr="0026682E">
        <w:rPr>
          <w:rFonts w:hint="eastAsia"/>
          <w:color w:val="BFBFBF" w:themeColor="background1" w:themeShade="BF"/>
        </w:rPr>
        <w:t>方法，没有任何效果，事实上，内部的连接对象已经被释放。这种实现与浏览器一致，完成装载，或者装载失败的页面上，点击</w:t>
      </w:r>
      <w:r w:rsidRPr="0026682E">
        <w:rPr>
          <w:rFonts w:hint="eastAsia"/>
          <w:color w:val="BFBFBF" w:themeColor="background1" w:themeShade="BF"/>
        </w:rPr>
        <w:t>STOP</w:t>
      </w:r>
      <w:r w:rsidRPr="0026682E">
        <w:rPr>
          <w:rFonts w:hint="eastAsia"/>
          <w:color w:val="BFBFBF" w:themeColor="background1" w:themeShade="BF"/>
        </w:rPr>
        <w:t>按钮，没有任何效果。</w:t>
      </w:r>
    </w:p>
    <w:p w:rsidR="00412D1A" w:rsidRPr="00781FF6" w:rsidRDefault="00BB1BA4" w:rsidP="00412D1A">
      <w:pPr>
        <w:pStyle w:val="a3"/>
        <w:ind w:left="420" w:firstLineChars="0" w:firstLine="0"/>
      </w:pPr>
      <w:r w:rsidRPr="00781FF6">
        <w:t xml:space="preserve">When the network connection disconnects in any condition, the </w:t>
      </w:r>
      <w:r w:rsidRPr="00781FF6">
        <w:rPr>
          <w:i/>
        </w:rPr>
        <w:t>onclose</w:t>
      </w:r>
      <w:r w:rsidRPr="00781FF6">
        <w:t xml:space="preserve"> method installed on the </w:t>
      </w:r>
      <w:r w:rsidRPr="00781FF6">
        <w:rPr>
          <w:i/>
        </w:rPr>
        <w:t>context</w:t>
      </w:r>
      <w:r w:rsidRPr="00781FF6">
        <w:t xml:space="preserve"> </w:t>
      </w:r>
      <w:r w:rsidR="005441AA" w:rsidRPr="00A6209B">
        <w:rPr>
          <w:rFonts w:hint="eastAsia"/>
        </w:rPr>
        <w:t>of</w:t>
      </w:r>
      <w:r w:rsidR="00A6209B" w:rsidRPr="00A6209B">
        <w:t xml:space="preserve"> the</w:t>
      </w:r>
      <w:r w:rsidR="005441AA">
        <w:rPr>
          <w:rFonts w:hint="eastAsia"/>
        </w:rPr>
        <w:t xml:space="preserve"> </w:t>
      </w:r>
      <w:r w:rsidRPr="00781FF6">
        <w:t xml:space="preserve">script is called. </w:t>
      </w:r>
      <w:r w:rsidR="00EB0961" w:rsidRPr="00781FF6">
        <w:t xml:space="preserve">After that, calling the </w:t>
      </w:r>
      <w:r w:rsidR="00EB0961" w:rsidRPr="00781FF6">
        <w:rPr>
          <w:i/>
        </w:rPr>
        <w:t>close</w:t>
      </w:r>
      <w:r w:rsidR="00EB0961" w:rsidRPr="00781FF6">
        <w:t xml:space="preserve"> method on the returned </w:t>
      </w:r>
      <w:r w:rsidR="00EB0961" w:rsidRPr="00781FF6">
        <w:rPr>
          <w:i/>
        </w:rPr>
        <w:t>Closeable</w:t>
      </w:r>
      <w:r w:rsidR="00EB0961" w:rsidRPr="00781FF6">
        <w:t xml:space="preserve"> object has no effect. Actually, the internal connection object has been released. </w:t>
      </w:r>
      <w:r w:rsidR="00573CEA" w:rsidRPr="00781FF6">
        <w:t xml:space="preserve">This implementation is consistent with the browser. </w:t>
      </w:r>
      <w:r w:rsidR="00C602EB" w:rsidRPr="00781FF6">
        <w:t xml:space="preserve">Clicking the </w:t>
      </w:r>
      <w:r w:rsidR="00C602EB" w:rsidRPr="00781FF6">
        <w:rPr>
          <w:i/>
        </w:rPr>
        <w:t>STOP</w:t>
      </w:r>
      <w:r w:rsidR="00C602EB" w:rsidRPr="00781FF6">
        <w:t xml:space="preserve"> button on the webpage </w:t>
      </w:r>
      <w:r w:rsidR="00376B9A" w:rsidRPr="00781FF6">
        <w:t xml:space="preserve">with the completion of loading or failure of loading </w:t>
      </w:r>
      <w:r w:rsidR="00C602EB" w:rsidRPr="00781FF6">
        <w:t>has no effect.</w:t>
      </w:r>
    </w:p>
    <w:p w:rsidR="00476335" w:rsidRPr="0026682E" w:rsidRDefault="00476335" w:rsidP="002B5292">
      <w:pPr>
        <w:pStyle w:val="a3"/>
        <w:numPr>
          <w:ilvl w:val="0"/>
          <w:numId w:val="69"/>
        </w:numPr>
        <w:ind w:firstLineChars="0"/>
        <w:rPr>
          <w:color w:val="BFBFBF" w:themeColor="background1" w:themeShade="BF"/>
        </w:rPr>
      </w:pPr>
      <w:r w:rsidRPr="0026682E">
        <w:rPr>
          <w:rFonts w:hint="eastAsia"/>
          <w:color w:val="BFBFBF" w:themeColor="background1" w:themeShade="BF"/>
        </w:rPr>
        <w:t>应该注意到，所有这些启动方法均不提供连接超时的支持，如果需要支持短于操作系统默认的连接超时，必须应用实现自己的</w:t>
      </w:r>
      <w:r w:rsidRPr="0026682E">
        <w:rPr>
          <w:rFonts w:hint="eastAsia"/>
          <w:color w:val="BFBFBF" w:themeColor="background1" w:themeShade="BF"/>
        </w:rPr>
        <w:t>timer</w:t>
      </w:r>
      <w:r w:rsidRPr="0026682E">
        <w:rPr>
          <w:rFonts w:hint="eastAsia"/>
          <w:color w:val="BFBFBF" w:themeColor="background1" w:themeShade="BF"/>
        </w:rPr>
        <w:t>，超时以后在返回的</w:t>
      </w:r>
      <w:r w:rsidRPr="0026682E">
        <w:rPr>
          <w:rFonts w:hint="eastAsia"/>
          <w:color w:val="BFBFBF" w:themeColor="background1" w:themeShade="BF"/>
        </w:rPr>
        <w:t>Closeable</w:t>
      </w:r>
      <w:r w:rsidRPr="0026682E">
        <w:rPr>
          <w:rFonts w:hint="eastAsia"/>
          <w:color w:val="BFBFBF" w:themeColor="background1" w:themeShade="BF"/>
        </w:rPr>
        <w:t>对象上执行</w:t>
      </w:r>
      <w:r w:rsidRPr="0026682E">
        <w:rPr>
          <w:rFonts w:hint="eastAsia"/>
          <w:color w:val="BFBFBF" w:themeColor="background1" w:themeShade="BF"/>
        </w:rPr>
        <w:t>close</w:t>
      </w:r>
      <w:r w:rsidRPr="0026682E">
        <w:rPr>
          <w:rFonts w:hint="eastAsia"/>
          <w:color w:val="BFBFBF" w:themeColor="background1" w:themeShade="BF"/>
        </w:rPr>
        <w:t>即可。这种实现当然也与浏览器一致，浏览器上找不到任何连接超时这样的底层配置。</w:t>
      </w:r>
    </w:p>
    <w:p w:rsidR="00190005" w:rsidRPr="00781FF6" w:rsidRDefault="00190005" w:rsidP="00190005">
      <w:pPr>
        <w:pStyle w:val="a3"/>
        <w:ind w:left="420" w:firstLineChars="0" w:firstLine="0"/>
      </w:pPr>
      <w:r w:rsidRPr="00781FF6">
        <w:t xml:space="preserve">It should be noted that all these launch methods do not support connection timeout. </w:t>
      </w:r>
      <w:r w:rsidR="000A4AEB" w:rsidRPr="00781FF6">
        <w:t xml:space="preserve">If the connection timeout shorter than the OS default value is required, the own </w:t>
      </w:r>
      <w:r w:rsidR="000A4AEB" w:rsidRPr="00781FF6">
        <w:rPr>
          <w:i/>
        </w:rPr>
        <w:t>timer</w:t>
      </w:r>
      <w:r w:rsidR="000A4AEB" w:rsidRPr="00781FF6">
        <w:t xml:space="preserve"> of the application should be </w:t>
      </w:r>
      <w:r w:rsidR="00E60239" w:rsidRPr="00A6209B">
        <w:rPr>
          <w:rFonts w:hint="eastAsia"/>
        </w:rPr>
        <w:t>supplied</w:t>
      </w:r>
      <w:r w:rsidR="000A4AEB" w:rsidRPr="00781FF6">
        <w:t xml:space="preserve">, and </w:t>
      </w:r>
      <w:r w:rsidR="00E60239" w:rsidRPr="00A6209B">
        <w:rPr>
          <w:rFonts w:hint="eastAsia"/>
        </w:rPr>
        <w:t xml:space="preserve">execute </w:t>
      </w:r>
      <w:r w:rsidR="00E60239" w:rsidRPr="00A6209B">
        <w:rPr>
          <w:rFonts w:hint="eastAsia"/>
          <w:i/>
        </w:rPr>
        <w:t>close</w:t>
      </w:r>
      <w:r w:rsidR="00E60239" w:rsidRPr="00A6209B">
        <w:rPr>
          <w:rFonts w:hint="eastAsia"/>
        </w:rPr>
        <w:t xml:space="preserve"> method</w:t>
      </w:r>
      <w:r w:rsidR="000A4AEB" w:rsidRPr="00A6209B">
        <w:t xml:space="preserve"> </w:t>
      </w:r>
      <w:r w:rsidR="000A4AEB" w:rsidRPr="00781FF6">
        <w:t xml:space="preserve">on the returned </w:t>
      </w:r>
      <w:r w:rsidR="000A4AEB" w:rsidRPr="00781FF6">
        <w:rPr>
          <w:i/>
        </w:rPr>
        <w:t>Closeable</w:t>
      </w:r>
      <w:r w:rsidR="000A4AEB" w:rsidRPr="00781FF6">
        <w:t xml:space="preserve"> object after the timeout. </w:t>
      </w:r>
      <w:r w:rsidR="00AA1F4E" w:rsidRPr="00781FF6">
        <w:t>This implementation is consistent with the browser, and such kind of the underlying configuration for any connection timeout can not be found on the browser.</w:t>
      </w:r>
    </w:p>
    <w:p w:rsidR="00476335" w:rsidRPr="00781FF6" w:rsidRDefault="00476335" w:rsidP="00476335">
      <w:pPr>
        <w:pStyle w:val="9"/>
      </w:pPr>
      <w:r w:rsidRPr="0026682E">
        <w:rPr>
          <w:rFonts w:hint="eastAsia"/>
          <w:color w:val="BFBFBF" w:themeColor="background1" w:themeShade="BF"/>
        </w:rPr>
        <w:t>结束</w:t>
      </w:r>
      <w:r w:rsidRPr="0026682E">
        <w:rPr>
          <w:rFonts w:hint="eastAsia"/>
          <w:color w:val="BFBFBF" w:themeColor="background1" w:themeShade="BF"/>
        </w:rPr>
        <w:t>Endpoint</w:t>
      </w:r>
      <w:r w:rsidRPr="0026682E">
        <w:rPr>
          <w:rFonts w:hint="eastAsia"/>
          <w:color w:val="BFBFBF" w:themeColor="background1" w:themeShade="BF"/>
        </w:rPr>
        <w:t>引擎</w:t>
      </w:r>
      <w:r w:rsidR="00A221EB" w:rsidRPr="0026682E">
        <w:rPr>
          <w:color w:val="BFBFBF" w:themeColor="background1" w:themeShade="BF"/>
        </w:rPr>
        <w:t xml:space="preserve"> </w:t>
      </w:r>
      <w:r w:rsidR="00A221EB" w:rsidRPr="00781FF6">
        <w:t>Close Endpoint engine</w:t>
      </w:r>
    </w:p>
    <w:tbl>
      <w:tblPr>
        <w:tblStyle w:val="a8"/>
        <w:tblW w:w="0" w:type="auto"/>
        <w:tblLook w:val="04A0"/>
      </w:tblPr>
      <w:tblGrid>
        <w:gridCol w:w="573"/>
        <w:gridCol w:w="7949"/>
      </w:tblGrid>
      <w:tr w:rsidR="00476335" w:rsidRPr="00781FF6" w:rsidTr="00E25900">
        <w:tc>
          <w:tcPr>
            <w:tcW w:w="573" w:type="dxa"/>
          </w:tcPr>
          <w:p w:rsidR="00476335" w:rsidRPr="00781FF6" w:rsidRDefault="00476335" w:rsidP="00E25900">
            <w:r w:rsidRPr="00781FF6">
              <w:rPr>
                <w:rFonts w:hint="eastAsia"/>
              </w:rPr>
              <w:t>Java</w:t>
            </w:r>
          </w:p>
        </w:tc>
        <w:tc>
          <w:tcPr>
            <w:tcW w:w="7949" w:type="dxa"/>
          </w:tcPr>
          <w:p w:rsidR="00476335" w:rsidRPr="00781FF6" w:rsidRDefault="00476335" w:rsidP="00E25900">
            <w:r w:rsidRPr="00781FF6">
              <w:rPr>
                <w:rFonts w:hint="eastAsia"/>
              </w:rPr>
              <w:t>void Endpoint.</w:t>
            </w:r>
            <w:r w:rsidRPr="00781FF6">
              <w:t>closeEngine(Runnable done)</w:t>
            </w:r>
          </w:p>
        </w:tc>
      </w:tr>
      <w:tr w:rsidR="00476335" w:rsidRPr="00781FF6" w:rsidTr="00E25900">
        <w:tc>
          <w:tcPr>
            <w:tcW w:w="573" w:type="dxa"/>
          </w:tcPr>
          <w:p w:rsidR="00476335" w:rsidRPr="00781FF6" w:rsidRDefault="00476335" w:rsidP="00E25900">
            <w:r w:rsidRPr="00781FF6">
              <w:rPr>
                <w:rFonts w:hint="eastAsia"/>
              </w:rPr>
              <w:t>C#</w:t>
            </w:r>
          </w:p>
        </w:tc>
        <w:tc>
          <w:tcPr>
            <w:tcW w:w="7949" w:type="dxa"/>
          </w:tcPr>
          <w:p w:rsidR="00476335" w:rsidRPr="00781FF6" w:rsidRDefault="00476335" w:rsidP="00E25900">
            <w:r w:rsidRPr="00781FF6">
              <w:rPr>
                <w:rFonts w:hint="eastAsia"/>
              </w:rPr>
              <w:t>void Endpoint.</w:t>
            </w:r>
            <w:r w:rsidRPr="00781FF6">
              <w:t>closeEngine(</w:t>
            </w:r>
            <w:r w:rsidRPr="00781FF6">
              <w:rPr>
                <w:rFonts w:hint="eastAsia"/>
              </w:rPr>
              <w:t>Action</w:t>
            </w:r>
            <w:r w:rsidRPr="00781FF6">
              <w:t xml:space="preserve"> done)</w:t>
            </w:r>
          </w:p>
        </w:tc>
      </w:tr>
      <w:tr w:rsidR="00476335" w:rsidRPr="00781FF6" w:rsidTr="00E25900">
        <w:tc>
          <w:tcPr>
            <w:tcW w:w="573" w:type="dxa"/>
          </w:tcPr>
          <w:p w:rsidR="00476335" w:rsidRPr="00781FF6" w:rsidRDefault="00476335" w:rsidP="00E25900">
            <w:r w:rsidRPr="00781FF6">
              <w:rPr>
                <w:rFonts w:hint="eastAsia"/>
              </w:rPr>
              <w:t>C++</w:t>
            </w:r>
          </w:p>
        </w:tc>
        <w:tc>
          <w:tcPr>
            <w:tcW w:w="7949" w:type="dxa"/>
          </w:tcPr>
          <w:p w:rsidR="00476335" w:rsidRPr="00781FF6" w:rsidRDefault="00476335" w:rsidP="00E25900">
            <w:r w:rsidRPr="00781FF6">
              <w:rPr>
                <w:rFonts w:hint="eastAsia"/>
              </w:rPr>
              <w:t>void Endpoint::openEngine(limax::Runnable done)</w:t>
            </w:r>
          </w:p>
        </w:tc>
      </w:tr>
    </w:tbl>
    <w:p w:rsidR="00476335" w:rsidRPr="0026682E" w:rsidRDefault="00476335" w:rsidP="00476335">
      <w:pPr>
        <w:rPr>
          <w:color w:val="BFBFBF" w:themeColor="background1" w:themeShade="BF"/>
        </w:rPr>
      </w:pPr>
      <w:r w:rsidRPr="0026682E">
        <w:rPr>
          <w:rFonts w:hint="eastAsia"/>
          <w:color w:val="BFBFBF" w:themeColor="background1" w:themeShade="BF"/>
        </w:rPr>
        <w:t>引擎内所有活动的</w:t>
      </w:r>
      <w:r w:rsidRPr="0026682E">
        <w:rPr>
          <w:rFonts w:hint="eastAsia"/>
          <w:color w:val="BFBFBF" w:themeColor="background1" w:themeShade="BF"/>
        </w:rPr>
        <w:t>Endpoint</w:t>
      </w:r>
      <w:r w:rsidRPr="0026682E">
        <w:rPr>
          <w:rFonts w:hint="eastAsia"/>
          <w:color w:val="BFBFBF" w:themeColor="background1" w:themeShade="BF"/>
        </w:rPr>
        <w:t>连接将自动被关闭。</w:t>
      </w:r>
    </w:p>
    <w:p w:rsidR="00C31FB9" w:rsidRPr="00781FF6" w:rsidRDefault="00C31FB9" w:rsidP="00476335">
      <w:r w:rsidRPr="00781FF6">
        <w:t xml:space="preserve">All the active Endpoint connections in the </w:t>
      </w:r>
      <w:r w:rsidR="00BC7D2A" w:rsidRPr="005254AF">
        <w:rPr>
          <w:rFonts w:hint="eastAsia"/>
        </w:rPr>
        <w:t>engine</w:t>
      </w:r>
      <w:r w:rsidR="00BC7D2A">
        <w:rPr>
          <w:rFonts w:hint="eastAsia"/>
        </w:rPr>
        <w:t xml:space="preserve"> </w:t>
      </w:r>
      <w:r w:rsidRPr="00781FF6">
        <w:t>will be automatically closed.</w:t>
      </w:r>
    </w:p>
    <w:p w:rsidR="00476335" w:rsidRPr="00781FF6" w:rsidRDefault="00476335" w:rsidP="00476335"/>
    <w:p w:rsidR="00476335" w:rsidRPr="00781FF6" w:rsidRDefault="00476335" w:rsidP="00476335">
      <w:pPr>
        <w:pStyle w:val="6"/>
      </w:pPr>
      <w:r w:rsidRPr="0026682E">
        <w:rPr>
          <w:rFonts w:hint="eastAsia"/>
          <w:color w:val="BFBFBF" w:themeColor="background1" w:themeShade="BF"/>
        </w:rPr>
        <w:t>与脚本模式客户端，</w:t>
      </w:r>
      <w:r w:rsidRPr="0026682E">
        <w:rPr>
          <w:rFonts w:hint="eastAsia"/>
          <w:color w:val="BFBFBF" w:themeColor="background1" w:themeShade="BF"/>
        </w:rPr>
        <w:t>HTML5</w:t>
      </w:r>
      <w:r w:rsidRPr="0026682E">
        <w:rPr>
          <w:rFonts w:hint="eastAsia"/>
          <w:color w:val="BFBFBF" w:themeColor="background1" w:themeShade="BF"/>
        </w:rPr>
        <w:t>客户端的比较</w:t>
      </w:r>
      <w:r w:rsidR="00E61620" w:rsidRPr="00781FF6">
        <w:t xml:space="preserve"> </w:t>
      </w:r>
      <w:r w:rsidR="00B04E2D">
        <w:t>C</w:t>
      </w:r>
      <w:r w:rsidR="00E61620" w:rsidRPr="00781FF6">
        <w:t>ompare with</w:t>
      </w:r>
      <w:r w:rsidR="00B04E2D">
        <w:t xml:space="preserve"> </w:t>
      </w:r>
      <w:r w:rsidR="00B04E2D" w:rsidRPr="00B04E2D">
        <w:t>s</w:t>
      </w:r>
      <w:r w:rsidR="00B04E2D" w:rsidRPr="00B04E2D">
        <w:rPr>
          <w:rFonts w:hint="eastAsia"/>
        </w:rPr>
        <w:t>cript mode client</w:t>
      </w:r>
      <w:r w:rsidR="00B04E2D" w:rsidRPr="00B04E2D">
        <w:t xml:space="preserve"> and</w:t>
      </w:r>
      <w:r w:rsidR="00B04E2D">
        <w:rPr>
          <w:color w:val="FF0000"/>
        </w:rPr>
        <w:t xml:space="preserve"> </w:t>
      </w:r>
      <w:r w:rsidR="00E61620" w:rsidRPr="00781FF6">
        <w:t>HTML5 client</w:t>
      </w:r>
    </w:p>
    <w:tbl>
      <w:tblPr>
        <w:tblStyle w:val="a8"/>
        <w:tblW w:w="0" w:type="auto"/>
        <w:tblLook w:val="04A0"/>
      </w:tblPr>
      <w:tblGrid>
        <w:gridCol w:w="1653"/>
        <w:gridCol w:w="1999"/>
        <w:gridCol w:w="2146"/>
        <w:gridCol w:w="2724"/>
      </w:tblGrid>
      <w:tr w:rsidR="00476335" w:rsidRPr="0026682E" w:rsidTr="00E25900">
        <w:tc>
          <w:tcPr>
            <w:tcW w:w="1653" w:type="dxa"/>
          </w:tcPr>
          <w:p w:rsidR="00476335" w:rsidRPr="0026682E" w:rsidRDefault="00476335" w:rsidP="00E25900">
            <w:pPr>
              <w:rPr>
                <w:color w:val="BFBFBF" w:themeColor="background1" w:themeShade="BF"/>
              </w:rPr>
            </w:pPr>
          </w:p>
        </w:tc>
        <w:tc>
          <w:tcPr>
            <w:tcW w:w="1999" w:type="dxa"/>
          </w:tcPr>
          <w:p w:rsidR="00476335" w:rsidRPr="0026682E" w:rsidRDefault="00476335" w:rsidP="00E25900">
            <w:pPr>
              <w:rPr>
                <w:color w:val="BFBFBF" w:themeColor="background1" w:themeShade="BF"/>
              </w:rPr>
            </w:pPr>
            <w:r w:rsidRPr="0026682E">
              <w:rPr>
                <w:rFonts w:hint="eastAsia"/>
                <w:color w:val="BFBFBF" w:themeColor="background1" w:themeShade="BF"/>
              </w:rPr>
              <w:t>极简模式客户端</w:t>
            </w:r>
          </w:p>
        </w:tc>
        <w:tc>
          <w:tcPr>
            <w:tcW w:w="2146" w:type="dxa"/>
          </w:tcPr>
          <w:p w:rsidR="00476335" w:rsidRPr="0026682E" w:rsidRDefault="00476335" w:rsidP="00E25900">
            <w:pPr>
              <w:rPr>
                <w:color w:val="BFBFBF" w:themeColor="background1" w:themeShade="BF"/>
              </w:rPr>
            </w:pPr>
            <w:r w:rsidRPr="0026682E">
              <w:rPr>
                <w:rFonts w:hint="eastAsia"/>
                <w:color w:val="BFBFBF" w:themeColor="background1" w:themeShade="BF"/>
              </w:rPr>
              <w:t>脚本模式客户端</w:t>
            </w:r>
          </w:p>
        </w:tc>
        <w:tc>
          <w:tcPr>
            <w:tcW w:w="2724" w:type="dxa"/>
          </w:tcPr>
          <w:p w:rsidR="00476335" w:rsidRPr="0026682E" w:rsidRDefault="00476335" w:rsidP="00E25900">
            <w:pPr>
              <w:rPr>
                <w:color w:val="BFBFBF" w:themeColor="background1" w:themeShade="BF"/>
              </w:rPr>
            </w:pPr>
            <w:r w:rsidRPr="0026682E">
              <w:rPr>
                <w:rFonts w:hint="eastAsia"/>
                <w:color w:val="BFBFBF" w:themeColor="background1" w:themeShade="BF"/>
              </w:rPr>
              <w:t>HTML5</w:t>
            </w:r>
            <w:r w:rsidRPr="0026682E">
              <w:rPr>
                <w:rFonts w:hint="eastAsia"/>
                <w:color w:val="BFBFBF" w:themeColor="background1" w:themeShade="BF"/>
              </w:rPr>
              <w:t>客户端</w:t>
            </w:r>
          </w:p>
        </w:tc>
      </w:tr>
      <w:tr w:rsidR="00476335" w:rsidRPr="0026682E" w:rsidTr="00E25900">
        <w:tc>
          <w:tcPr>
            <w:tcW w:w="1653" w:type="dxa"/>
          </w:tcPr>
          <w:p w:rsidR="00476335" w:rsidRPr="0026682E" w:rsidRDefault="00476335" w:rsidP="00E25900">
            <w:pPr>
              <w:rPr>
                <w:color w:val="BFBFBF" w:themeColor="background1" w:themeShade="BF"/>
              </w:rPr>
            </w:pPr>
            <w:r w:rsidRPr="0026682E">
              <w:rPr>
                <w:rFonts w:hint="eastAsia"/>
                <w:color w:val="BFBFBF" w:themeColor="background1" w:themeShade="BF"/>
              </w:rPr>
              <w:t>承载协议</w:t>
            </w:r>
          </w:p>
        </w:tc>
        <w:tc>
          <w:tcPr>
            <w:tcW w:w="1999" w:type="dxa"/>
          </w:tcPr>
          <w:p w:rsidR="00476335" w:rsidRPr="0026682E" w:rsidRDefault="00476335" w:rsidP="00E25900">
            <w:pPr>
              <w:rPr>
                <w:color w:val="BFBFBF" w:themeColor="background1" w:themeShade="BF"/>
              </w:rPr>
            </w:pPr>
            <w:r w:rsidRPr="0026682E">
              <w:rPr>
                <w:rFonts w:hint="eastAsia"/>
                <w:color w:val="BFBFBF" w:themeColor="background1" w:themeShade="BF"/>
              </w:rPr>
              <w:t>Websocket/Ext.</w:t>
            </w:r>
          </w:p>
        </w:tc>
        <w:tc>
          <w:tcPr>
            <w:tcW w:w="2146" w:type="dxa"/>
          </w:tcPr>
          <w:p w:rsidR="00476335" w:rsidRPr="0026682E" w:rsidRDefault="00476335" w:rsidP="00E25900">
            <w:pPr>
              <w:rPr>
                <w:color w:val="BFBFBF" w:themeColor="background1" w:themeShade="BF"/>
              </w:rPr>
            </w:pPr>
            <w:r w:rsidRPr="0026682E">
              <w:rPr>
                <w:rFonts w:hint="eastAsia"/>
                <w:color w:val="BFBFBF" w:themeColor="background1" w:themeShade="BF"/>
              </w:rPr>
              <w:t>Limax Native Protocol</w:t>
            </w:r>
          </w:p>
        </w:tc>
        <w:tc>
          <w:tcPr>
            <w:tcW w:w="2724" w:type="dxa"/>
          </w:tcPr>
          <w:p w:rsidR="00476335" w:rsidRPr="0026682E" w:rsidRDefault="00476335" w:rsidP="00E25900">
            <w:pPr>
              <w:rPr>
                <w:color w:val="BFBFBF" w:themeColor="background1" w:themeShade="BF"/>
              </w:rPr>
            </w:pPr>
            <w:r w:rsidRPr="0026682E">
              <w:rPr>
                <w:rFonts w:hint="eastAsia"/>
                <w:color w:val="BFBFBF" w:themeColor="background1" w:themeShade="BF"/>
              </w:rPr>
              <w:t>Websocket</w:t>
            </w:r>
          </w:p>
        </w:tc>
      </w:tr>
      <w:tr w:rsidR="00476335" w:rsidRPr="0026682E" w:rsidTr="00E25900">
        <w:tc>
          <w:tcPr>
            <w:tcW w:w="1653" w:type="dxa"/>
          </w:tcPr>
          <w:p w:rsidR="00476335" w:rsidRPr="0026682E" w:rsidRDefault="00476335" w:rsidP="00E25900">
            <w:pPr>
              <w:rPr>
                <w:color w:val="BFBFBF" w:themeColor="background1" w:themeShade="BF"/>
              </w:rPr>
            </w:pPr>
            <w:r w:rsidRPr="0026682E">
              <w:rPr>
                <w:rFonts w:hint="eastAsia"/>
                <w:color w:val="BFBFBF" w:themeColor="background1" w:themeShade="BF"/>
              </w:rPr>
              <w:t>安全性</w:t>
            </w:r>
          </w:p>
        </w:tc>
        <w:tc>
          <w:tcPr>
            <w:tcW w:w="1999" w:type="dxa"/>
          </w:tcPr>
          <w:p w:rsidR="00476335" w:rsidRPr="0026682E" w:rsidRDefault="00476335" w:rsidP="00E25900">
            <w:pPr>
              <w:rPr>
                <w:color w:val="BFBFBF" w:themeColor="background1" w:themeShade="BF"/>
              </w:rPr>
            </w:pPr>
            <w:r w:rsidRPr="0026682E">
              <w:rPr>
                <w:rFonts w:hint="eastAsia"/>
                <w:color w:val="BFBFBF" w:themeColor="background1" w:themeShade="BF"/>
              </w:rPr>
              <w:t>支持</w:t>
            </w:r>
          </w:p>
        </w:tc>
        <w:tc>
          <w:tcPr>
            <w:tcW w:w="2146" w:type="dxa"/>
          </w:tcPr>
          <w:p w:rsidR="00476335" w:rsidRPr="0026682E" w:rsidRDefault="00476335" w:rsidP="00E25900">
            <w:pPr>
              <w:rPr>
                <w:color w:val="BFBFBF" w:themeColor="background1" w:themeShade="BF"/>
              </w:rPr>
            </w:pPr>
            <w:r w:rsidRPr="0026682E">
              <w:rPr>
                <w:rFonts w:hint="eastAsia"/>
                <w:color w:val="BFBFBF" w:themeColor="background1" w:themeShade="BF"/>
              </w:rPr>
              <w:t>通过运行时配置支持</w:t>
            </w:r>
          </w:p>
        </w:tc>
        <w:tc>
          <w:tcPr>
            <w:tcW w:w="2724" w:type="dxa"/>
          </w:tcPr>
          <w:p w:rsidR="00476335" w:rsidRPr="0026682E" w:rsidRDefault="00476335" w:rsidP="00E25900">
            <w:pPr>
              <w:rPr>
                <w:color w:val="BFBFBF" w:themeColor="background1" w:themeShade="BF"/>
              </w:rPr>
            </w:pPr>
            <w:r w:rsidRPr="0026682E">
              <w:rPr>
                <w:rFonts w:hint="eastAsia"/>
                <w:color w:val="BFBFBF" w:themeColor="background1" w:themeShade="BF"/>
              </w:rPr>
              <w:t>支持</w:t>
            </w:r>
            <w:r w:rsidRPr="0026682E">
              <w:rPr>
                <w:rFonts w:hint="eastAsia"/>
                <w:color w:val="BFBFBF" w:themeColor="background1" w:themeShade="BF"/>
              </w:rPr>
              <w:t>/https</w:t>
            </w:r>
            <w:r w:rsidRPr="0026682E">
              <w:rPr>
                <w:rFonts w:hint="eastAsia"/>
                <w:color w:val="BFBFBF" w:themeColor="background1" w:themeShade="BF"/>
              </w:rPr>
              <w:t>，不支持</w:t>
            </w:r>
            <w:r w:rsidRPr="0026682E">
              <w:rPr>
                <w:rFonts w:hint="eastAsia"/>
                <w:color w:val="BFBFBF" w:themeColor="background1" w:themeShade="BF"/>
              </w:rPr>
              <w:t>/http</w:t>
            </w:r>
          </w:p>
        </w:tc>
      </w:tr>
      <w:tr w:rsidR="00476335" w:rsidRPr="0026682E" w:rsidTr="00E25900">
        <w:tc>
          <w:tcPr>
            <w:tcW w:w="1653" w:type="dxa"/>
          </w:tcPr>
          <w:p w:rsidR="00476335" w:rsidRPr="0026682E" w:rsidRDefault="00476335" w:rsidP="00E25900">
            <w:pPr>
              <w:rPr>
                <w:color w:val="BFBFBF" w:themeColor="background1" w:themeShade="BF"/>
              </w:rPr>
            </w:pPr>
            <w:r w:rsidRPr="0026682E">
              <w:rPr>
                <w:rFonts w:hint="eastAsia"/>
                <w:color w:val="BFBFBF" w:themeColor="background1" w:themeShade="BF"/>
              </w:rPr>
              <w:t>压缩</w:t>
            </w:r>
          </w:p>
        </w:tc>
        <w:tc>
          <w:tcPr>
            <w:tcW w:w="1999" w:type="dxa"/>
          </w:tcPr>
          <w:p w:rsidR="00476335" w:rsidRPr="0026682E" w:rsidRDefault="00476335" w:rsidP="00E25900">
            <w:pPr>
              <w:rPr>
                <w:color w:val="BFBFBF" w:themeColor="background1" w:themeShade="BF"/>
              </w:rPr>
            </w:pPr>
            <w:r w:rsidRPr="0026682E">
              <w:rPr>
                <w:rFonts w:hint="eastAsia"/>
                <w:color w:val="BFBFBF" w:themeColor="background1" w:themeShade="BF"/>
              </w:rPr>
              <w:t>支持</w:t>
            </w:r>
          </w:p>
        </w:tc>
        <w:tc>
          <w:tcPr>
            <w:tcW w:w="2146" w:type="dxa"/>
          </w:tcPr>
          <w:p w:rsidR="00476335" w:rsidRPr="0026682E" w:rsidRDefault="00476335" w:rsidP="00E25900">
            <w:pPr>
              <w:rPr>
                <w:color w:val="BFBFBF" w:themeColor="background1" w:themeShade="BF"/>
              </w:rPr>
            </w:pPr>
            <w:r w:rsidRPr="0026682E">
              <w:rPr>
                <w:rFonts w:hint="eastAsia"/>
                <w:color w:val="BFBFBF" w:themeColor="background1" w:themeShade="BF"/>
              </w:rPr>
              <w:t>通过运行时配置支持</w:t>
            </w:r>
          </w:p>
        </w:tc>
        <w:tc>
          <w:tcPr>
            <w:tcW w:w="2724" w:type="dxa"/>
          </w:tcPr>
          <w:p w:rsidR="00476335" w:rsidRPr="0026682E" w:rsidRDefault="00476335" w:rsidP="00E25900">
            <w:pPr>
              <w:rPr>
                <w:color w:val="BFBFBF" w:themeColor="background1" w:themeShade="BF"/>
              </w:rPr>
            </w:pPr>
            <w:r w:rsidRPr="0026682E">
              <w:rPr>
                <w:rFonts w:hint="eastAsia"/>
                <w:color w:val="BFBFBF" w:themeColor="background1" w:themeShade="BF"/>
              </w:rPr>
              <w:t>不支持</w:t>
            </w:r>
          </w:p>
        </w:tc>
      </w:tr>
      <w:tr w:rsidR="00476335" w:rsidRPr="0026682E" w:rsidTr="00E25900">
        <w:tc>
          <w:tcPr>
            <w:tcW w:w="1653" w:type="dxa"/>
          </w:tcPr>
          <w:p w:rsidR="00476335" w:rsidRPr="0026682E" w:rsidRDefault="00476335" w:rsidP="00E25900">
            <w:pPr>
              <w:rPr>
                <w:color w:val="BFBFBF" w:themeColor="background1" w:themeShade="BF"/>
              </w:rPr>
            </w:pPr>
            <w:r w:rsidRPr="0026682E">
              <w:rPr>
                <w:rFonts w:hint="eastAsia"/>
                <w:color w:val="BFBFBF" w:themeColor="background1" w:themeShade="BF"/>
              </w:rPr>
              <w:t>脚本支持</w:t>
            </w:r>
          </w:p>
        </w:tc>
        <w:tc>
          <w:tcPr>
            <w:tcW w:w="1999" w:type="dxa"/>
          </w:tcPr>
          <w:p w:rsidR="00476335" w:rsidRPr="0026682E" w:rsidRDefault="00476335" w:rsidP="00E25900">
            <w:pPr>
              <w:rPr>
                <w:color w:val="BFBFBF" w:themeColor="background1" w:themeShade="BF"/>
              </w:rPr>
            </w:pPr>
            <w:r w:rsidRPr="0026682E">
              <w:rPr>
                <w:rFonts w:hint="eastAsia"/>
                <w:color w:val="BFBFBF" w:themeColor="background1" w:themeShade="BF"/>
              </w:rPr>
              <w:t>ScriptEngineHandle</w:t>
            </w:r>
          </w:p>
        </w:tc>
        <w:tc>
          <w:tcPr>
            <w:tcW w:w="2146" w:type="dxa"/>
          </w:tcPr>
          <w:p w:rsidR="00476335" w:rsidRPr="0026682E" w:rsidRDefault="00476335" w:rsidP="00E25900">
            <w:pPr>
              <w:rPr>
                <w:color w:val="BFBFBF" w:themeColor="background1" w:themeShade="BF"/>
              </w:rPr>
            </w:pPr>
            <w:r w:rsidRPr="0026682E">
              <w:rPr>
                <w:rFonts w:hint="eastAsia"/>
                <w:color w:val="BFBFBF" w:themeColor="background1" w:themeShade="BF"/>
              </w:rPr>
              <w:t>ScriptEngineHandle</w:t>
            </w:r>
          </w:p>
        </w:tc>
        <w:tc>
          <w:tcPr>
            <w:tcW w:w="2724" w:type="dxa"/>
          </w:tcPr>
          <w:p w:rsidR="00476335" w:rsidRPr="0026682E" w:rsidRDefault="00476335" w:rsidP="00E25900">
            <w:pPr>
              <w:rPr>
                <w:color w:val="BFBFBF" w:themeColor="background1" w:themeShade="BF"/>
              </w:rPr>
            </w:pPr>
            <w:r w:rsidRPr="0026682E">
              <w:rPr>
                <w:rFonts w:hint="eastAsia"/>
                <w:color w:val="BFBFBF" w:themeColor="background1" w:themeShade="BF"/>
              </w:rPr>
              <w:t>javascript</w:t>
            </w:r>
          </w:p>
        </w:tc>
      </w:tr>
    </w:tbl>
    <w:p w:rsidR="007C4E5B" w:rsidRPr="00781FF6" w:rsidRDefault="007C4E5B" w:rsidP="007C4E5B"/>
    <w:tbl>
      <w:tblPr>
        <w:tblStyle w:val="a8"/>
        <w:tblW w:w="0" w:type="auto"/>
        <w:tblLook w:val="04A0"/>
      </w:tblPr>
      <w:tblGrid>
        <w:gridCol w:w="1526"/>
        <w:gridCol w:w="2268"/>
        <w:gridCol w:w="2410"/>
        <w:gridCol w:w="2318"/>
      </w:tblGrid>
      <w:tr w:rsidR="00CE2295" w:rsidRPr="00781FF6" w:rsidTr="00C52E8B">
        <w:tc>
          <w:tcPr>
            <w:tcW w:w="1526" w:type="dxa"/>
          </w:tcPr>
          <w:p w:rsidR="00CE2295" w:rsidRPr="00781FF6" w:rsidRDefault="00CE2295" w:rsidP="00E04A68"/>
        </w:tc>
        <w:tc>
          <w:tcPr>
            <w:tcW w:w="2268" w:type="dxa"/>
          </w:tcPr>
          <w:p w:rsidR="00CE2295" w:rsidRPr="00781FF6" w:rsidRDefault="00A465C7" w:rsidP="00E04A68">
            <w:r w:rsidRPr="00781FF6">
              <w:t>Minimalist mode client</w:t>
            </w:r>
          </w:p>
        </w:tc>
        <w:tc>
          <w:tcPr>
            <w:tcW w:w="2410" w:type="dxa"/>
          </w:tcPr>
          <w:p w:rsidR="00CE2295" w:rsidRPr="00781FF6" w:rsidRDefault="00A465C7" w:rsidP="00E04A68">
            <w:r w:rsidRPr="00781FF6">
              <w:t>Script mode client</w:t>
            </w:r>
          </w:p>
        </w:tc>
        <w:tc>
          <w:tcPr>
            <w:tcW w:w="2318" w:type="dxa"/>
          </w:tcPr>
          <w:p w:rsidR="00CE2295" w:rsidRPr="00781FF6" w:rsidRDefault="00CE2295" w:rsidP="00A465C7">
            <w:r w:rsidRPr="00781FF6">
              <w:rPr>
                <w:rFonts w:hint="eastAsia"/>
              </w:rPr>
              <w:t>HTML5</w:t>
            </w:r>
            <w:r w:rsidR="00A465C7" w:rsidRPr="00781FF6">
              <w:t xml:space="preserve"> </w:t>
            </w:r>
            <w:r w:rsidR="005D1998" w:rsidRPr="00781FF6">
              <w:t>c</w:t>
            </w:r>
            <w:r w:rsidR="00A465C7" w:rsidRPr="00781FF6">
              <w:t>lient</w:t>
            </w:r>
          </w:p>
        </w:tc>
      </w:tr>
      <w:tr w:rsidR="00CE2295" w:rsidRPr="00781FF6" w:rsidTr="00C52E8B">
        <w:tc>
          <w:tcPr>
            <w:tcW w:w="1526" w:type="dxa"/>
          </w:tcPr>
          <w:p w:rsidR="00CE2295" w:rsidRPr="00781FF6" w:rsidRDefault="00A465C7" w:rsidP="00E04A68">
            <w:r w:rsidRPr="00781FF6">
              <w:t>Load protocol</w:t>
            </w:r>
          </w:p>
        </w:tc>
        <w:tc>
          <w:tcPr>
            <w:tcW w:w="2268" w:type="dxa"/>
          </w:tcPr>
          <w:p w:rsidR="00CE2295" w:rsidRPr="00781FF6" w:rsidRDefault="00CE2295" w:rsidP="00E04A68">
            <w:r w:rsidRPr="00781FF6">
              <w:rPr>
                <w:rFonts w:hint="eastAsia"/>
              </w:rPr>
              <w:t>Websocket/Ext.</w:t>
            </w:r>
          </w:p>
        </w:tc>
        <w:tc>
          <w:tcPr>
            <w:tcW w:w="2410" w:type="dxa"/>
          </w:tcPr>
          <w:p w:rsidR="00CE2295" w:rsidRPr="00781FF6" w:rsidRDefault="00CE2295" w:rsidP="00E04A68">
            <w:r w:rsidRPr="00781FF6">
              <w:rPr>
                <w:rFonts w:hint="eastAsia"/>
              </w:rPr>
              <w:t>Limax Native Protocol</w:t>
            </w:r>
          </w:p>
        </w:tc>
        <w:tc>
          <w:tcPr>
            <w:tcW w:w="2318" w:type="dxa"/>
          </w:tcPr>
          <w:p w:rsidR="00CE2295" w:rsidRPr="00781FF6" w:rsidRDefault="00CE2295" w:rsidP="00E04A68">
            <w:r w:rsidRPr="00781FF6">
              <w:rPr>
                <w:rFonts w:hint="eastAsia"/>
              </w:rPr>
              <w:t>Websocket</w:t>
            </w:r>
          </w:p>
        </w:tc>
      </w:tr>
      <w:tr w:rsidR="00CE2295" w:rsidRPr="00781FF6" w:rsidTr="00C52E8B">
        <w:tc>
          <w:tcPr>
            <w:tcW w:w="1526" w:type="dxa"/>
          </w:tcPr>
          <w:p w:rsidR="00CE2295" w:rsidRPr="00B04E2D" w:rsidRDefault="00D10530" w:rsidP="00B04E2D">
            <w:r w:rsidRPr="00B04E2D">
              <w:rPr>
                <w:rFonts w:hint="eastAsia"/>
              </w:rPr>
              <w:t>C</w:t>
            </w:r>
            <w:r w:rsidR="006652C1" w:rsidRPr="00B04E2D">
              <w:t>onfidentiality</w:t>
            </w:r>
          </w:p>
        </w:tc>
        <w:tc>
          <w:tcPr>
            <w:tcW w:w="2268" w:type="dxa"/>
          </w:tcPr>
          <w:p w:rsidR="00CE2295" w:rsidRPr="00781FF6" w:rsidRDefault="00A465C7" w:rsidP="00E04A68">
            <w:r w:rsidRPr="00781FF6">
              <w:t>Support</w:t>
            </w:r>
          </w:p>
        </w:tc>
        <w:tc>
          <w:tcPr>
            <w:tcW w:w="2410" w:type="dxa"/>
          </w:tcPr>
          <w:p w:rsidR="00CE2295" w:rsidRPr="00781FF6" w:rsidRDefault="00A465C7" w:rsidP="00E04A68">
            <w:r w:rsidRPr="00781FF6">
              <w:t>Support through runtime configuration</w:t>
            </w:r>
          </w:p>
        </w:tc>
        <w:tc>
          <w:tcPr>
            <w:tcW w:w="2318" w:type="dxa"/>
          </w:tcPr>
          <w:p w:rsidR="00C52E8B" w:rsidRPr="00781FF6" w:rsidRDefault="007A79D3" w:rsidP="00A94FC3">
            <w:r w:rsidRPr="00781FF6">
              <w:t>Support</w:t>
            </w:r>
            <w:r w:rsidR="00CE2295" w:rsidRPr="00781FF6">
              <w:rPr>
                <w:rFonts w:hint="eastAsia"/>
              </w:rPr>
              <w:t>/https</w:t>
            </w:r>
            <w:r w:rsidR="00A94FC3" w:rsidRPr="00781FF6">
              <w:t xml:space="preserve">, </w:t>
            </w:r>
          </w:p>
          <w:p w:rsidR="00CE2295" w:rsidRPr="00781FF6" w:rsidRDefault="007A79D3" w:rsidP="00A94FC3">
            <w:r w:rsidRPr="00781FF6">
              <w:t>no</w:t>
            </w:r>
            <w:r w:rsidR="00A94FC3" w:rsidRPr="00781FF6">
              <w:t xml:space="preserve">t </w:t>
            </w:r>
            <w:r w:rsidRPr="00781FF6">
              <w:t>support</w:t>
            </w:r>
            <w:r w:rsidR="00CE2295" w:rsidRPr="00781FF6">
              <w:rPr>
                <w:rFonts w:hint="eastAsia"/>
              </w:rPr>
              <w:t>/http</w:t>
            </w:r>
          </w:p>
        </w:tc>
      </w:tr>
      <w:tr w:rsidR="00CE2295" w:rsidRPr="00781FF6" w:rsidTr="00C52E8B">
        <w:tc>
          <w:tcPr>
            <w:tcW w:w="1526" w:type="dxa"/>
          </w:tcPr>
          <w:p w:rsidR="00CE2295" w:rsidRPr="00781FF6" w:rsidRDefault="00635C40" w:rsidP="00E04A68">
            <w:r w:rsidRPr="00781FF6">
              <w:t>Compression</w:t>
            </w:r>
          </w:p>
        </w:tc>
        <w:tc>
          <w:tcPr>
            <w:tcW w:w="2268" w:type="dxa"/>
          </w:tcPr>
          <w:p w:rsidR="00CE2295" w:rsidRPr="00781FF6" w:rsidRDefault="00C148C6" w:rsidP="00E04A68">
            <w:r w:rsidRPr="00781FF6">
              <w:t>Support</w:t>
            </w:r>
          </w:p>
        </w:tc>
        <w:tc>
          <w:tcPr>
            <w:tcW w:w="2410" w:type="dxa"/>
          </w:tcPr>
          <w:p w:rsidR="00CE2295" w:rsidRPr="00781FF6" w:rsidRDefault="00C148C6" w:rsidP="00E04A68">
            <w:r w:rsidRPr="00781FF6">
              <w:t>Support through runtime configuration</w:t>
            </w:r>
          </w:p>
        </w:tc>
        <w:tc>
          <w:tcPr>
            <w:tcW w:w="2318" w:type="dxa"/>
          </w:tcPr>
          <w:p w:rsidR="00CE2295" w:rsidRPr="00781FF6" w:rsidRDefault="00C148C6" w:rsidP="00A94FC3">
            <w:r w:rsidRPr="00781FF6">
              <w:t>No</w:t>
            </w:r>
            <w:r w:rsidR="00A94FC3" w:rsidRPr="00781FF6">
              <w:t xml:space="preserve">t </w:t>
            </w:r>
            <w:r w:rsidRPr="00781FF6">
              <w:t>support</w:t>
            </w:r>
          </w:p>
        </w:tc>
      </w:tr>
      <w:tr w:rsidR="00CE2295" w:rsidRPr="00781FF6" w:rsidTr="00C52E8B">
        <w:tc>
          <w:tcPr>
            <w:tcW w:w="1526" w:type="dxa"/>
          </w:tcPr>
          <w:p w:rsidR="00CE2295" w:rsidRPr="00781FF6" w:rsidRDefault="00201EE9" w:rsidP="00E04A68">
            <w:r w:rsidRPr="00781FF6">
              <w:t>Script support</w:t>
            </w:r>
          </w:p>
        </w:tc>
        <w:tc>
          <w:tcPr>
            <w:tcW w:w="2268" w:type="dxa"/>
          </w:tcPr>
          <w:p w:rsidR="00CE2295" w:rsidRPr="00781FF6" w:rsidRDefault="00CE2295" w:rsidP="00E04A68">
            <w:r w:rsidRPr="00781FF6">
              <w:rPr>
                <w:rFonts w:hint="eastAsia"/>
              </w:rPr>
              <w:t>ScriptEngineHandle</w:t>
            </w:r>
          </w:p>
        </w:tc>
        <w:tc>
          <w:tcPr>
            <w:tcW w:w="2410" w:type="dxa"/>
          </w:tcPr>
          <w:p w:rsidR="00CE2295" w:rsidRPr="00781FF6" w:rsidRDefault="00CE2295" w:rsidP="00E04A68">
            <w:r w:rsidRPr="00781FF6">
              <w:rPr>
                <w:rFonts w:hint="eastAsia"/>
              </w:rPr>
              <w:t>ScriptEngineHandle</w:t>
            </w:r>
          </w:p>
        </w:tc>
        <w:tc>
          <w:tcPr>
            <w:tcW w:w="2318" w:type="dxa"/>
          </w:tcPr>
          <w:p w:rsidR="00CE2295" w:rsidRPr="00781FF6" w:rsidRDefault="00CA644D" w:rsidP="00E04A68">
            <w:r w:rsidRPr="00781FF6">
              <w:t>J</w:t>
            </w:r>
            <w:r w:rsidR="00CE2295" w:rsidRPr="00781FF6">
              <w:rPr>
                <w:rFonts w:hint="eastAsia"/>
              </w:rPr>
              <w:t>avascript</w:t>
            </w:r>
          </w:p>
        </w:tc>
      </w:tr>
    </w:tbl>
    <w:p w:rsidR="00F85708" w:rsidRPr="00A062A4" w:rsidRDefault="00F85708" w:rsidP="00F85708">
      <w:pPr>
        <w:pStyle w:val="2"/>
      </w:pPr>
      <w:bookmarkStart w:id="19" w:name="_Toc9545268"/>
      <w:r w:rsidRPr="007F1BA8">
        <w:rPr>
          <w:rFonts w:hint="eastAsia"/>
          <w:color w:val="D9D9D9" w:themeColor="background1" w:themeShade="D9"/>
        </w:rPr>
        <w:lastRenderedPageBreak/>
        <w:t>Provider</w:t>
      </w:r>
      <w:r w:rsidRPr="007F1BA8">
        <w:rPr>
          <w:rFonts w:hint="eastAsia"/>
          <w:color w:val="D9D9D9" w:themeColor="background1" w:themeShade="D9"/>
        </w:rPr>
        <w:t>间数据交换</w:t>
      </w:r>
      <w:r w:rsidR="007F1BA8">
        <w:rPr>
          <w:rFonts w:hint="eastAsia"/>
          <w:color w:val="FF0000"/>
        </w:rPr>
        <w:t xml:space="preserve"> </w:t>
      </w:r>
      <w:r w:rsidR="007F1BA8" w:rsidRPr="00A062A4">
        <w:rPr>
          <w:rFonts w:hint="eastAsia"/>
        </w:rPr>
        <w:t>Data exchange between Provider</w:t>
      </w:r>
      <w:r w:rsidR="00CA644D">
        <w:rPr>
          <w:rFonts w:hint="eastAsia"/>
        </w:rPr>
        <w:t>s</w:t>
      </w:r>
      <w:bookmarkEnd w:id="19"/>
    </w:p>
    <w:p w:rsidR="00F85708" w:rsidRPr="00335EA6" w:rsidRDefault="00F85708" w:rsidP="00F85708">
      <w:pPr>
        <w:rPr>
          <w:color w:val="D9D9D9" w:themeColor="background1" w:themeShade="D9"/>
        </w:rPr>
      </w:pPr>
      <w:r w:rsidRPr="009E7455">
        <w:rPr>
          <w:rFonts w:hint="eastAsia"/>
          <w:color w:val="FF0000"/>
        </w:rPr>
        <w:tab/>
      </w:r>
      <w:r w:rsidRPr="00335EA6">
        <w:rPr>
          <w:rFonts w:hint="eastAsia"/>
          <w:color w:val="D9D9D9" w:themeColor="background1" w:themeShade="D9"/>
        </w:rPr>
        <w:t>Limax</w:t>
      </w:r>
      <w:r w:rsidRPr="00335EA6">
        <w:rPr>
          <w:rFonts w:hint="eastAsia"/>
          <w:color w:val="D9D9D9" w:themeColor="background1" w:themeShade="D9"/>
        </w:rPr>
        <w:t>通过客户端隧道方式支持信任</w:t>
      </w:r>
      <w:r w:rsidRPr="00335EA6">
        <w:rPr>
          <w:rFonts w:hint="eastAsia"/>
          <w:color w:val="D9D9D9" w:themeColor="background1" w:themeShade="D9"/>
        </w:rPr>
        <w:t>Provider</w:t>
      </w:r>
      <w:r w:rsidRPr="00335EA6">
        <w:rPr>
          <w:rFonts w:hint="eastAsia"/>
          <w:color w:val="D9D9D9" w:themeColor="background1" w:themeShade="D9"/>
        </w:rPr>
        <w:t>间安全数据交换，具体的数据内容由</w:t>
      </w:r>
      <w:r w:rsidRPr="00335EA6">
        <w:rPr>
          <w:rFonts w:hint="eastAsia"/>
          <w:color w:val="D9D9D9" w:themeColor="background1" w:themeShade="D9"/>
        </w:rPr>
        <w:t>Provider</w:t>
      </w:r>
      <w:r w:rsidRPr="00335EA6">
        <w:rPr>
          <w:rFonts w:hint="eastAsia"/>
          <w:color w:val="D9D9D9" w:themeColor="background1" w:themeShade="D9"/>
        </w:rPr>
        <w:t>自己解释。</w:t>
      </w:r>
    </w:p>
    <w:p w:rsidR="00AA7F8D" w:rsidRPr="00A062A4" w:rsidRDefault="00AA7F8D" w:rsidP="00F85708">
      <w:r w:rsidRPr="00A062A4">
        <w:rPr>
          <w:rFonts w:hint="eastAsia"/>
        </w:rPr>
        <w:t xml:space="preserve">Limax supports secure data exchange between trusted </w:t>
      </w:r>
      <w:r w:rsidRPr="00A062A4">
        <w:rPr>
          <w:rFonts w:hint="eastAsia"/>
          <w:i/>
        </w:rPr>
        <w:t>Provider</w:t>
      </w:r>
      <w:r w:rsidR="00335EA6" w:rsidRPr="00A062A4">
        <w:rPr>
          <w:rFonts w:hint="eastAsia"/>
        </w:rPr>
        <w:t>s</w:t>
      </w:r>
      <w:r w:rsidRPr="00A062A4">
        <w:rPr>
          <w:rFonts w:hint="eastAsia"/>
        </w:rPr>
        <w:t xml:space="preserve"> through client-site tunn</w:t>
      </w:r>
      <w:r w:rsidR="009323FD" w:rsidRPr="00A062A4">
        <w:rPr>
          <w:rFonts w:hint="eastAsia"/>
        </w:rPr>
        <w:t>el</w:t>
      </w:r>
      <w:r w:rsidRPr="00A062A4">
        <w:rPr>
          <w:rFonts w:hint="eastAsia"/>
        </w:rPr>
        <w:t>ing</w:t>
      </w:r>
      <w:r w:rsidR="00335EA6" w:rsidRPr="00A062A4">
        <w:rPr>
          <w:rFonts w:hint="eastAsia"/>
        </w:rPr>
        <w:t xml:space="preserve">, and the specific data content is interpreted by </w:t>
      </w:r>
      <w:r w:rsidR="00335EA6" w:rsidRPr="00A062A4">
        <w:rPr>
          <w:rFonts w:hint="eastAsia"/>
          <w:i/>
        </w:rPr>
        <w:t>Provider</w:t>
      </w:r>
      <w:r w:rsidR="00335EA6" w:rsidRPr="00A062A4">
        <w:rPr>
          <w:rFonts w:hint="eastAsia"/>
        </w:rPr>
        <w:t xml:space="preserve"> itself.</w:t>
      </w:r>
    </w:p>
    <w:p w:rsidR="00F85708" w:rsidRPr="00A062A4" w:rsidRDefault="00F85708" w:rsidP="00F85708">
      <w:pPr>
        <w:pStyle w:val="6"/>
      </w:pPr>
      <w:r w:rsidRPr="00FA6172">
        <w:rPr>
          <w:rFonts w:hint="eastAsia"/>
          <w:color w:val="D9D9D9" w:themeColor="background1" w:themeShade="D9"/>
        </w:rPr>
        <w:t>基本框架</w:t>
      </w:r>
      <w:r w:rsidR="00FA6172">
        <w:rPr>
          <w:rFonts w:hint="eastAsia"/>
          <w:color w:val="FF0000"/>
        </w:rPr>
        <w:t xml:space="preserve"> </w:t>
      </w:r>
      <w:r w:rsidR="00FA6172" w:rsidRPr="00A062A4">
        <w:rPr>
          <w:rFonts w:hint="eastAsia"/>
        </w:rPr>
        <w:t>Basic framework</w:t>
      </w:r>
    </w:p>
    <w:p w:rsidR="00F85708" w:rsidRPr="009E7455" w:rsidRDefault="00F85708" w:rsidP="00F85708">
      <w:pPr>
        <w:rPr>
          <w:color w:val="FF0000"/>
        </w:rPr>
      </w:pPr>
      <w:r w:rsidRPr="009E7455">
        <w:rPr>
          <w:noProof/>
          <w:color w:val="FF0000"/>
        </w:rPr>
        <w:drawing>
          <wp:inline distT="0" distB="0" distL="0" distR="0">
            <wp:extent cx="3483429" cy="2460171"/>
            <wp:effectExtent l="19050" t="0" r="2721" b="0"/>
            <wp:docPr id="37" name="图片 36" descr="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3.jpg"/>
                    <pic:cNvPicPr/>
                  </pic:nvPicPr>
                  <pic:blipFill>
                    <a:blip r:embed="rId30" cstate="print"/>
                    <a:stretch>
                      <a:fillRect/>
                    </a:stretch>
                  </pic:blipFill>
                  <pic:spPr>
                    <a:xfrm>
                      <a:off x="0" y="0"/>
                      <a:ext cx="3483429" cy="2460171"/>
                    </a:xfrm>
                    <a:prstGeom prst="rect">
                      <a:avLst/>
                    </a:prstGeom>
                  </pic:spPr>
                </pic:pic>
              </a:graphicData>
            </a:graphic>
          </wp:inline>
        </w:drawing>
      </w:r>
    </w:p>
    <w:p w:rsidR="00F85708" w:rsidRPr="00A062A4" w:rsidRDefault="00F85708" w:rsidP="00F85708">
      <w:pPr>
        <w:pStyle w:val="9"/>
      </w:pPr>
      <w:r w:rsidRPr="00776DC8">
        <w:rPr>
          <w:rFonts w:hint="eastAsia"/>
          <w:color w:val="D9D9D9" w:themeColor="background1" w:themeShade="D9"/>
        </w:rPr>
        <w:t>客户端隧道</w:t>
      </w:r>
      <w:r w:rsidR="00776DC8">
        <w:rPr>
          <w:rFonts w:hint="eastAsia"/>
          <w:color w:val="FF0000"/>
        </w:rPr>
        <w:t xml:space="preserve"> </w:t>
      </w:r>
      <w:r w:rsidR="00776DC8" w:rsidRPr="00A062A4">
        <w:rPr>
          <w:rFonts w:hint="eastAsia"/>
        </w:rPr>
        <w:t>Client-site tunn</w:t>
      </w:r>
      <w:r w:rsidR="008A36B9" w:rsidRPr="00A062A4">
        <w:rPr>
          <w:rFonts w:hint="eastAsia"/>
        </w:rPr>
        <w:t>el</w:t>
      </w:r>
      <w:r w:rsidR="00776DC8" w:rsidRPr="00A062A4">
        <w:rPr>
          <w:rFonts w:hint="eastAsia"/>
        </w:rPr>
        <w:t>ing</w:t>
      </w:r>
    </w:p>
    <w:p w:rsidR="00F85708" w:rsidRPr="00883E5F" w:rsidRDefault="00F85708" w:rsidP="00F85708">
      <w:pPr>
        <w:rPr>
          <w:color w:val="D9D9D9" w:themeColor="background1" w:themeShade="D9"/>
        </w:rPr>
      </w:pPr>
      <w:r w:rsidRPr="00883E5F">
        <w:rPr>
          <w:rFonts w:hint="eastAsia"/>
          <w:color w:val="D9D9D9" w:themeColor="background1" w:themeShade="D9"/>
        </w:rPr>
        <w:t>通常的服务器间数据交换需要在服务器间建立网络连接，与客户端隧道方式有很大不同，这里作一比较。</w:t>
      </w:r>
    </w:p>
    <w:p w:rsidR="00507CD0" w:rsidRPr="00A062A4" w:rsidRDefault="00507CD0" w:rsidP="00F85708">
      <w:r w:rsidRPr="00A062A4">
        <w:rPr>
          <w:rFonts w:hint="eastAsia"/>
        </w:rPr>
        <w:t xml:space="preserve">The usual server-to-server data exchange needs to establish a network connection between servers, which is very different from the </w:t>
      </w:r>
      <w:r w:rsidR="00883E5F" w:rsidRPr="00A062A4">
        <w:rPr>
          <w:rFonts w:hint="eastAsia"/>
        </w:rPr>
        <w:t>client-site tunn</w:t>
      </w:r>
      <w:r w:rsidR="006A1B8E" w:rsidRPr="00A062A4">
        <w:rPr>
          <w:rFonts w:hint="eastAsia"/>
        </w:rPr>
        <w:t>el</w:t>
      </w:r>
      <w:r w:rsidR="00883E5F" w:rsidRPr="00A062A4">
        <w:rPr>
          <w:rFonts w:hint="eastAsia"/>
        </w:rPr>
        <w:t>ing mode. Here is a comparison.</w:t>
      </w:r>
    </w:p>
    <w:p w:rsidR="001B1516" w:rsidRDefault="001B1516" w:rsidP="00F85708">
      <w:pPr>
        <w:rPr>
          <w:color w:val="FF0000"/>
        </w:rPr>
      </w:pPr>
    </w:p>
    <w:tbl>
      <w:tblPr>
        <w:tblStyle w:val="a8"/>
        <w:tblW w:w="0" w:type="auto"/>
        <w:tblLook w:val="04A0"/>
      </w:tblPr>
      <w:tblGrid>
        <w:gridCol w:w="1809"/>
        <w:gridCol w:w="3119"/>
        <w:gridCol w:w="3544"/>
      </w:tblGrid>
      <w:tr w:rsidR="001B1516" w:rsidRPr="001F68E5" w:rsidTr="00550424">
        <w:tc>
          <w:tcPr>
            <w:tcW w:w="1809" w:type="dxa"/>
            <w:shd w:val="clear" w:color="auto" w:fill="BFBFBF" w:themeFill="background1" w:themeFillShade="BF"/>
          </w:tcPr>
          <w:p w:rsidR="001B1516" w:rsidRPr="001F68E5" w:rsidRDefault="001B1516" w:rsidP="00550424">
            <w:pPr>
              <w:rPr>
                <w:color w:val="D9D9D9" w:themeColor="background1" w:themeShade="D9"/>
              </w:rPr>
            </w:pPr>
          </w:p>
        </w:tc>
        <w:tc>
          <w:tcPr>
            <w:tcW w:w="3119" w:type="dxa"/>
            <w:shd w:val="clear" w:color="auto" w:fill="BFBFBF" w:themeFill="background1" w:themeFillShade="BF"/>
          </w:tcPr>
          <w:p w:rsidR="001B1516" w:rsidRPr="001F68E5" w:rsidRDefault="001B1516" w:rsidP="00550424">
            <w:pPr>
              <w:rPr>
                <w:color w:val="D9D9D9" w:themeColor="background1" w:themeShade="D9"/>
              </w:rPr>
            </w:pPr>
            <w:r w:rsidRPr="001F68E5">
              <w:rPr>
                <w:rFonts w:hint="eastAsia"/>
                <w:color w:val="D9D9D9" w:themeColor="background1" w:themeShade="D9"/>
              </w:rPr>
              <w:t>客户端隧道</w:t>
            </w:r>
          </w:p>
        </w:tc>
        <w:tc>
          <w:tcPr>
            <w:tcW w:w="3544" w:type="dxa"/>
            <w:shd w:val="clear" w:color="auto" w:fill="BFBFBF" w:themeFill="background1" w:themeFillShade="BF"/>
          </w:tcPr>
          <w:p w:rsidR="001B1516" w:rsidRPr="001F68E5" w:rsidRDefault="001B1516" w:rsidP="00550424">
            <w:pPr>
              <w:rPr>
                <w:color w:val="D9D9D9" w:themeColor="background1" w:themeShade="D9"/>
              </w:rPr>
            </w:pPr>
            <w:r w:rsidRPr="001F68E5">
              <w:rPr>
                <w:rFonts w:hint="eastAsia"/>
                <w:color w:val="D9D9D9" w:themeColor="background1" w:themeShade="D9"/>
              </w:rPr>
              <w:t>服务器直连</w:t>
            </w:r>
          </w:p>
        </w:tc>
      </w:tr>
      <w:tr w:rsidR="001B1516" w:rsidRPr="001F68E5" w:rsidTr="00550424">
        <w:tc>
          <w:tcPr>
            <w:tcW w:w="1809" w:type="dxa"/>
          </w:tcPr>
          <w:p w:rsidR="001B1516" w:rsidRPr="001F68E5" w:rsidRDefault="001B1516" w:rsidP="00550424">
            <w:pPr>
              <w:rPr>
                <w:color w:val="D9D9D9" w:themeColor="background1" w:themeShade="D9"/>
              </w:rPr>
            </w:pPr>
            <w:r w:rsidRPr="001F68E5">
              <w:rPr>
                <w:rFonts w:hint="eastAsia"/>
                <w:color w:val="D9D9D9" w:themeColor="background1" w:themeShade="D9"/>
              </w:rPr>
              <w:t>大量数据</w:t>
            </w:r>
          </w:p>
        </w:tc>
        <w:tc>
          <w:tcPr>
            <w:tcW w:w="3119" w:type="dxa"/>
          </w:tcPr>
          <w:p w:rsidR="001B1516" w:rsidRPr="001F68E5" w:rsidRDefault="001B1516" w:rsidP="00550424">
            <w:pPr>
              <w:rPr>
                <w:color w:val="D9D9D9" w:themeColor="background1" w:themeShade="D9"/>
              </w:rPr>
            </w:pPr>
            <w:r w:rsidRPr="001F68E5">
              <w:rPr>
                <w:rFonts w:hint="eastAsia"/>
                <w:color w:val="D9D9D9" w:themeColor="background1" w:themeShade="D9"/>
              </w:rPr>
              <w:t>不适合</w:t>
            </w:r>
          </w:p>
        </w:tc>
        <w:tc>
          <w:tcPr>
            <w:tcW w:w="3544" w:type="dxa"/>
          </w:tcPr>
          <w:p w:rsidR="001B1516" w:rsidRPr="001F68E5" w:rsidRDefault="001B1516" w:rsidP="00550424">
            <w:pPr>
              <w:rPr>
                <w:color w:val="D9D9D9" w:themeColor="background1" w:themeShade="D9"/>
              </w:rPr>
            </w:pPr>
            <w:r w:rsidRPr="001F68E5">
              <w:rPr>
                <w:rFonts w:hint="eastAsia"/>
                <w:color w:val="D9D9D9" w:themeColor="background1" w:themeShade="D9"/>
              </w:rPr>
              <w:t>适合</w:t>
            </w:r>
          </w:p>
        </w:tc>
      </w:tr>
      <w:tr w:rsidR="001B1516" w:rsidRPr="001F68E5" w:rsidTr="00550424">
        <w:tc>
          <w:tcPr>
            <w:tcW w:w="1809" w:type="dxa"/>
          </w:tcPr>
          <w:p w:rsidR="001B1516" w:rsidRPr="001F68E5" w:rsidRDefault="001B1516" w:rsidP="00550424">
            <w:pPr>
              <w:rPr>
                <w:color w:val="D9D9D9" w:themeColor="background1" w:themeShade="D9"/>
              </w:rPr>
            </w:pPr>
            <w:r w:rsidRPr="001F68E5">
              <w:rPr>
                <w:rFonts w:hint="eastAsia"/>
                <w:color w:val="D9D9D9" w:themeColor="background1" w:themeShade="D9"/>
              </w:rPr>
              <w:t>服务器防火墙</w:t>
            </w:r>
          </w:p>
        </w:tc>
        <w:tc>
          <w:tcPr>
            <w:tcW w:w="3119" w:type="dxa"/>
          </w:tcPr>
          <w:p w:rsidR="001B1516" w:rsidRPr="001F68E5" w:rsidRDefault="001B1516" w:rsidP="00550424">
            <w:pPr>
              <w:rPr>
                <w:color w:val="D9D9D9" w:themeColor="background1" w:themeShade="D9"/>
              </w:rPr>
            </w:pPr>
            <w:r w:rsidRPr="001F68E5">
              <w:rPr>
                <w:rFonts w:hint="eastAsia"/>
                <w:color w:val="D9D9D9" w:themeColor="background1" w:themeShade="D9"/>
              </w:rPr>
              <w:t>不需要</w:t>
            </w:r>
          </w:p>
        </w:tc>
        <w:tc>
          <w:tcPr>
            <w:tcW w:w="3544" w:type="dxa"/>
          </w:tcPr>
          <w:p w:rsidR="001B1516" w:rsidRPr="001F68E5" w:rsidRDefault="001B1516" w:rsidP="00550424">
            <w:pPr>
              <w:rPr>
                <w:color w:val="D9D9D9" w:themeColor="background1" w:themeShade="D9"/>
              </w:rPr>
            </w:pPr>
            <w:r w:rsidRPr="001F68E5">
              <w:rPr>
                <w:rFonts w:hint="eastAsia"/>
                <w:color w:val="D9D9D9" w:themeColor="background1" w:themeShade="D9"/>
              </w:rPr>
              <w:t>服务器网络拓扑越复杂，防火墙越复杂，现实运营环境下，网络与服务器分属不同部门管理，防火墙配置随服务器配置调整通常不现实，更不用说跨组织机构的协同了。</w:t>
            </w:r>
          </w:p>
        </w:tc>
      </w:tr>
      <w:tr w:rsidR="001B1516" w:rsidRPr="001F68E5" w:rsidTr="00550424">
        <w:tc>
          <w:tcPr>
            <w:tcW w:w="1809" w:type="dxa"/>
          </w:tcPr>
          <w:p w:rsidR="001B1516" w:rsidRPr="001F68E5" w:rsidRDefault="001B1516" w:rsidP="00550424">
            <w:pPr>
              <w:rPr>
                <w:color w:val="D9D9D9" w:themeColor="background1" w:themeShade="D9"/>
              </w:rPr>
            </w:pPr>
            <w:r w:rsidRPr="001F68E5">
              <w:rPr>
                <w:rFonts w:hint="eastAsia"/>
                <w:color w:val="D9D9D9" w:themeColor="background1" w:themeShade="D9"/>
              </w:rPr>
              <w:t>服务器信任关系</w:t>
            </w:r>
          </w:p>
        </w:tc>
        <w:tc>
          <w:tcPr>
            <w:tcW w:w="3119" w:type="dxa"/>
          </w:tcPr>
          <w:p w:rsidR="001B1516" w:rsidRPr="001F68E5" w:rsidRDefault="001B1516" w:rsidP="00550424">
            <w:pPr>
              <w:rPr>
                <w:color w:val="D9D9D9" w:themeColor="background1" w:themeShade="D9"/>
              </w:rPr>
            </w:pPr>
            <w:r w:rsidRPr="001F68E5">
              <w:rPr>
                <w:rFonts w:hint="eastAsia"/>
                <w:color w:val="D9D9D9" w:themeColor="background1" w:themeShade="D9"/>
              </w:rPr>
              <w:t>通过证书实现</w:t>
            </w:r>
          </w:p>
        </w:tc>
        <w:tc>
          <w:tcPr>
            <w:tcW w:w="3544" w:type="dxa"/>
          </w:tcPr>
          <w:p w:rsidR="001B1516" w:rsidRPr="001F68E5" w:rsidRDefault="001B1516" w:rsidP="00550424">
            <w:pPr>
              <w:rPr>
                <w:color w:val="D9D9D9" w:themeColor="background1" w:themeShade="D9"/>
              </w:rPr>
            </w:pPr>
            <w:r w:rsidRPr="001F68E5">
              <w:rPr>
                <w:rFonts w:hint="eastAsia"/>
                <w:color w:val="D9D9D9" w:themeColor="background1" w:themeShade="D9"/>
              </w:rPr>
              <w:t>也可以通过证书，没有实现的版本</w:t>
            </w:r>
          </w:p>
        </w:tc>
      </w:tr>
      <w:tr w:rsidR="001B1516" w:rsidRPr="001F68E5" w:rsidTr="00550424">
        <w:tc>
          <w:tcPr>
            <w:tcW w:w="1809" w:type="dxa"/>
          </w:tcPr>
          <w:p w:rsidR="001B1516" w:rsidRPr="001F68E5" w:rsidRDefault="001B1516" w:rsidP="00550424">
            <w:pPr>
              <w:rPr>
                <w:color w:val="D9D9D9" w:themeColor="background1" w:themeShade="D9"/>
              </w:rPr>
            </w:pPr>
            <w:r w:rsidRPr="001F68E5">
              <w:rPr>
                <w:rFonts w:hint="eastAsia"/>
                <w:color w:val="D9D9D9" w:themeColor="background1" w:themeShade="D9"/>
              </w:rPr>
              <w:t>客户数据传输</w:t>
            </w:r>
          </w:p>
        </w:tc>
        <w:tc>
          <w:tcPr>
            <w:tcW w:w="3119" w:type="dxa"/>
          </w:tcPr>
          <w:p w:rsidR="001B1516" w:rsidRPr="001F68E5" w:rsidRDefault="001B1516" w:rsidP="00550424">
            <w:pPr>
              <w:rPr>
                <w:color w:val="D9D9D9" w:themeColor="background1" w:themeShade="D9"/>
              </w:rPr>
            </w:pPr>
            <w:r w:rsidRPr="001F68E5">
              <w:rPr>
                <w:rFonts w:hint="eastAsia"/>
                <w:color w:val="D9D9D9" w:themeColor="background1" w:themeShade="D9"/>
              </w:rPr>
              <w:t>简单。客户端连通两端服务器后可以执行即时传输。客户端也可以暂存数据，执行非即时传输。</w:t>
            </w:r>
          </w:p>
        </w:tc>
        <w:tc>
          <w:tcPr>
            <w:tcW w:w="3544" w:type="dxa"/>
          </w:tcPr>
          <w:p w:rsidR="001B1516" w:rsidRPr="001F68E5" w:rsidRDefault="001B1516" w:rsidP="00550424">
            <w:pPr>
              <w:rPr>
                <w:color w:val="D9D9D9" w:themeColor="background1" w:themeShade="D9"/>
              </w:rPr>
            </w:pPr>
            <w:r w:rsidRPr="001F68E5">
              <w:rPr>
                <w:rFonts w:hint="eastAsia"/>
                <w:color w:val="D9D9D9" w:themeColor="background1" w:themeShade="D9"/>
              </w:rPr>
              <w:t>复杂。服务器间连接采用传输时连接，还是持久连接是两难问题。客户端终究需要介入传输过程的协调，需要复杂流程。</w:t>
            </w:r>
          </w:p>
        </w:tc>
      </w:tr>
    </w:tbl>
    <w:p w:rsidR="001B1516" w:rsidRPr="001B1516" w:rsidRDefault="001B1516" w:rsidP="00F85708">
      <w:pPr>
        <w:rPr>
          <w:color w:val="FF0000"/>
        </w:rPr>
      </w:pPr>
    </w:p>
    <w:p w:rsidR="001B1516" w:rsidRPr="009E7455" w:rsidRDefault="001B1516" w:rsidP="00F85708">
      <w:pPr>
        <w:rPr>
          <w:color w:val="FF0000"/>
        </w:rPr>
      </w:pPr>
    </w:p>
    <w:tbl>
      <w:tblPr>
        <w:tblStyle w:val="a8"/>
        <w:tblW w:w="0" w:type="auto"/>
        <w:tblLook w:val="04A0"/>
      </w:tblPr>
      <w:tblGrid>
        <w:gridCol w:w="1809"/>
        <w:gridCol w:w="3119"/>
        <w:gridCol w:w="3544"/>
      </w:tblGrid>
      <w:tr w:rsidR="00F85708" w:rsidRPr="009E7455" w:rsidTr="00AA7F8D">
        <w:tc>
          <w:tcPr>
            <w:tcW w:w="1809" w:type="dxa"/>
            <w:shd w:val="clear" w:color="auto" w:fill="BFBFBF" w:themeFill="background1" w:themeFillShade="BF"/>
          </w:tcPr>
          <w:p w:rsidR="00F85708" w:rsidRPr="00A062A4" w:rsidRDefault="00F85708" w:rsidP="00AA7F8D"/>
        </w:tc>
        <w:tc>
          <w:tcPr>
            <w:tcW w:w="3119" w:type="dxa"/>
            <w:shd w:val="clear" w:color="auto" w:fill="BFBFBF" w:themeFill="background1" w:themeFillShade="BF"/>
          </w:tcPr>
          <w:p w:rsidR="00F85708" w:rsidRPr="00A062A4" w:rsidRDefault="00550424" w:rsidP="00AA7F8D">
            <w:r w:rsidRPr="00A062A4">
              <w:rPr>
                <w:rFonts w:hint="eastAsia"/>
              </w:rPr>
              <w:t>Client-site tunn</w:t>
            </w:r>
            <w:r w:rsidR="006A1B8E" w:rsidRPr="00A062A4">
              <w:rPr>
                <w:rFonts w:hint="eastAsia"/>
              </w:rPr>
              <w:t>el</w:t>
            </w:r>
            <w:r w:rsidRPr="00A062A4">
              <w:rPr>
                <w:rFonts w:hint="eastAsia"/>
              </w:rPr>
              <w:t>ing</w:t>
            </w:r>
          </w:p>
        </w:tc>
        <w:tc>
          <w:tcPr>
            <w:tcW w:w="3544" w:type="dxa"/>
            <w:shd w:val="clear" w:color="auto" w:fill="BFBFBF" w:themeFill="background1" w:themeFillShade="BF"/>
          </w:tcPr>
          <w:p w:rsidR="00F85708" w:rsidRPr="00A062A4" w:rsidRDefault="00463430" w:rsidP="00AA7F8D">
            <w:r w:rsidRPr="00A062A4">
              <w:rPr>
                <w:rFonts w:hint="eastAsia"/>
              </w:rPr>
              <w:t>Server direct connect</w:t>
            </w:r>
            <w:r w:rsidR="00F227D4" w:rsidRPr="00A062A4">
              <w:rPr>
                <w:rFonts w:hint="eastAsia"/>
              </w:rPr>
              <w:t>ion</w:t>
            </w:r>
          </w:p>
        </w:tc>
      </w:tr>
      <w:tr w:rsidR="00F85708" w:rsidRPr="009E7455" w:rsidTr="00AA7F8D">
        <w:tc>
          <w:tcPr>
            <w:tcW w:w="1809" w:type="dxa"/>
          </w:tcPr>
          <w:p w:rsidR="00F85708" w:rsidRPr="00A062A4" w:rsidRDefault="00463430" w:rsidP="00AA7F8D">
            <w:r w:rsidRPr="00A062A4">
              <w:rPr>
                <w:rFonts w:hint="eastAsia"/>
              </w:rPr>
              <w:t>Large amounts of data</w:t>
            </w:r>
          </w:p>
        </w:tc>
        <w:tc>
          <w:tcPr>
            <w:tcW w:w="3119" w:type="dxa"/>
          </w:tcPr>
          <w:p w:rsidR="00F85708" w:rsidRPr="00A062A4" w:rsidRDefault="00463430" w:rsidP="00AA7F8D">
            <w:r w:rsidRPr="00A062A4">
              <w:rPr>
                <w:rFonts w:hint="eastAsia"/>
              </w:rPr>
              <w:t>Not suitable</w:t>
            </w:r>
          </w:p>
        </w:tc>
        <w:tc>
          <w:tcPr>
            <w:tcW w:w="3544" w:type="dxa"/>
          </w:tcPr>
          <w:p w:rsidR="00F85708" w:rsidRPr="00A062A4" w:rsidRDefault="00463430" w:rsidP="00AA7F8D">
            <w:r w:rsidRPr="00A062A4">
              <w:rPr>
                <w:rFonts w:hint="eastAsia"/>
              </w:rPr>
              <w:t>Suitable</w:t>
            </w:r>
          </w:p>
        </w:tc>
      </w:tr>
      <w:tr w:rsidR="00F85708" w:rsidRPr="009E7455" w:rsidTr="00AA7F8D">
        <w:tc>
          <w:tcPr>
            <w:tcW w:w="1809" w:type="dxa"/>
          </w:tcPr>
          <w:p w:rsidR="00F85708" w:rsidRPr="00A062A4" w:rsidRDefault="00463430" w:rsidP="00AA7F8D">
            <w:r w:rsidRPr="00A062A4">
              <w:rPr>
                <w:rFonts w:hint="eastAsia"/>
              </w:rPr>
              <w:t>Server firewall</w:t>
            </w:r>
          </w:p>
        </w:tc>
        <w:tc>
          <w:tcPr>
            <w:tcW w:w="3119" w:type="dxa"/>
          </w:tcPr>
          <w:p w:rsidR="00F85708" w:rsidRPr="00A062A4" w:rsidRDefault="00463430" w:rsidP="00AA7F8D">
            <w:r w:rsidRPr="00A062A4">
              <w:rPr>
                <w:rFonts w:hint="eastAsia"/>
              </w:rPr>
              <w:t>Not required</w:t>
            </w:r>
          </w:p>
        </w:tc>
        <w:tc>
          <w:tcPr>
            <w:tcW w:w="3544" w:type="dxa"/>
          </w:tcPr>
          <w:p w:rsidR="00F85708" w:rsidRPr="00A062A4" w:rsidRDefault="00463430" w:rsidP="00ED221C">
            <w:r w:rsidRPr="00A062A4">
              <w:rPr>
                <w:rFonts w:hint="eastAsia"/>
              </w:rPr>
              <w:t xml:space="preserve">The more complex the network topology of the server, the complex the firewall. In the actual operating environment, the network and server belong to different departments. It is usually unrealistic to adjust the </w:t>
            </w:r>
            <w:r w:rsidR="00C0205C" w:rsidRPr="00ED221C">
              <w:rPr>
                <w:rFonts w:hint="eastAsia"/>
              </w:rPr>
              <w:t>firewall</w:t>
            </w:r>
            <w:r w:rsidRPr="00ED221C">
              <w:rPr>
                <w:rFonts w:hint="eastAsia"/>
              </w:rPr>
              <w:t xml:space="preserve"> </w:t>
            </w:r>
            <w:r w:rsidRPr="00A062A4">
              <w:rPr>
                <w:rFonts w:hint="eastAsia"/>
              </w:rPr>
              <w:t>configuration with server configuration, not to mention the cooperation of organizations.</w:t>
            </w:r>
          </w:p>
        </w:tc>
      </w:tr>
      <w:tr w:rsidR="00F85708" w:rsidRPr="009E7455" w:rsidTr="00AA7F8D">
        <w:tc>
          <w:tcPr>
            <w:tcW w:w="1809" w:type="dxa"/>
          </w:tcPr>
          <w:p w:rsidR="00F85708" w:rsidRPr="00A062A4" w:rsidRDefault="00C7567C" w:rsidP="00AA7F8D">
            <w:r w:rsidRPr="00A062A4">
              <w:rPr>
                <w:rFonts w:hint="eastAsia"/>
              </w:rPr>
              <w:t>Server trust relationship</w:t>
            </w:r>
          </w:p>
        </w:tc>
        <w:tc>
          <w:tcPr>
            <w:tcW w:w="3119" w:type="dxa"/>
          </w:tcPr>
          <w:p w:rsidR="00F85708" w:rsidRPr="00A062A4" w:rsidRDefault="00C7567C" w:rsidP="00AA7F8D">
            <w:r w:rsidRPr="00A062A4">
              <w:rPr>
                <w:rFonts w:hint="eastAsia"/>
              </w:rPr>
              <w:t xml:space="preserve">Implemented through </w:t>
            </w:r>
            <w:r w:rsidR="002A2334" w:rsidRPr="00A062A4">
              <w:rPr>
                <w:rFonts w:hint="eastAsia"/>
              </w:rPr>
              <w:t xml:space="preserve">the </w:t>
            </w:r>
            <w:r w:rsidRPr="00A062A4">
              <w:rPr>
                <w:rFonts w:hint="eastAsia"/>
              </w:rPr>
              <w:t>certificate</w:t>
            </w:r>
          </w:p>
        </w:tc>
        <w:tc>
          <w:tcPr>
            <w:tcW w:w="3544" w:type="dxa"/>
          </w:tcPr>
          <w:p w:rsidR="00F85708" w:rsidRPr="00A062A4" w:rsidRDefault="00AC5A99" w:rsidP="00AA7F8D">
            <w:r w:rsidRPr="00A062A4">
              <w:rPr>
                <w:rFonts w:hint="eastAsia"/>
              </w:rPr>
              <w:t>A</w:t>
            </w:r>
            <w:r w:rsidR="002A2334" w:rsidRPr="00A062A4">
              <w:rPr>
                <w:rFonts w:hint="eastAsia"/>
              </w:rPr>
              <w:t xml:space="preserve">lso through the certificate, no implemented version </w:t>
            </w:r>
          </w:p>
        </w:tc>
      </w:tr>
      <w:tr w:rsidR="00F85708" w:rsidRPr="009E7455" w:rsidTr="00AA7F8D">
        <w:tc>
          <w:tcPr>
            <w:tcW w:w="1809" w:type="dxa"/>
          </w:tcPr>
          <w:p w:rsidR="00F85708" w:rsidRPr="00A062A4" w:rsidRDefault="003D1780" w:rsidP="00AA7F8D">
            <w:r w:rsidRPr="00A062A4">
              <w:rPr>
                <w:rFonts w:hint="eastAsia"/>
              </w:rPr>
              <w:t>Client data transfer</w:t>
            </w:r>
          </w:p>
        </w:tc>
        <w:tc>
          <w:tcPr>
            <w:tcW w:w="3119" w:type="dxa"/>
          </w:tcPr>
          <w:p w:rsidR="00F85708" w:rsidRPr="00A062A4" w:rsidRDefault="00A525F2" w:rsidP="00A525F2">
            <w:r w:rsidRPr="00A062A4">
              <w:rPr>
                <w:rFonts w:hint="eastAsia"/>
              </w:rPr>
              <w:t>Simple. The client can perform instant transfer after connecting both servers. The client can also temporarily store data and perform non-instant</w:t>
            </w:r>
            <w:r w:rsidR="00640E55" w:rsidRPr="00A062A4">
              <w:rPr>
                <w:rFonts w:hint="eastAsia"/>
              </w:rPr>
              <w:t>aneous</w:t>
            </w:r>
            <w:r w:rsidRPr="00A062A4">
              <w:rPr>
                <w:rFonts w:hint="eastAsia"/>
              </w:rPr>
              <w:t xml:space="preserve"> transfer.</w:t>
            </w:r>
          </w:p>
        </w:tc>
        <w:tc>
          <w:tcPr>
            <w:tcW w:w="3544" w:type="dxa"/>
          </w:tcPr>
          <w:p w:rsidR="00F85708" w:rsidRPr="00A062A4" w:rsidRDefault="00640E55" w:rsidP="004A77BB">
            <w:r w:rsidRPr="00A062A4">
              <w:rPr>
                <w:rFonts w:hint="eastAsia"/>
              </w:rPr>
              <w:t xml:space="preserve">Complex. It is a dilemma whether the server-to-server connection </w:t>
            </w:r>
            <w:r w:rsidR="004A77BB">
              <w:rPr>
                <w:rFonts w:hint="eastAsia"/>
              </w:rPr>
              <w:t>on demand</w:t>
            </w:r>
            <w:r w:rsidRPr="00A062A4">
              <w:rPr>
                <w:rFonts w:hint="eastAsia"/>
              </w:rPr>
              <w:t xml:space="preserve"> or </w:t>
            </w:r>
            <w:r w:rsidR="00C0205C" w:rsidRPr="00ED221C">
              <w:rPr>
                <w:rFonts w:hint="eastAsia"/>
              </w:rPr>
              <w:t>persistent</w:t>
            </w:r>
            <w:r w:rsidRPr="00A062A4">
              <w:rPr>
                <w:rFonts w:hint="eastAsia"/>
              </w:rPr>
              <w:t>.</w:t>
            </w:r>
            <w:r w:rsidR="00CA67B1" w:rsidRPr="00A062A4">
              <w:rPr>
                <w:rFonts w:hint="eastAsia"/>
              </w:rPr>
              <w:t xml:space="preserve"> After all, the client ne</w:t>
            </w:r>
            <w:r w:rsidR="004A77BB">
              <w:rPr>
                <w:rFonts w:hint="eastAsia"/>
              </w:rPr>
              <w:t>eds to get involved in the coor</w:t>
            </w:r>
            <w:r w:rsidR="00CA67B1" w:rsidRPr="00A062A4">
              <w:rPr>
                <w:rFonts w:hint="eastAsia"/>
              </w:rPr>
              <w:t>dination of the transmission process, which requires the complex process.</w:t>
            </w:r>
          </w:p>
        </w:tc>
      </w:tr>
    </w:tbl>
    <w:p w:rsidR="00F85708" w:rsidRPr="009E7455" w:rsidRDefault="00F85708" w:rsidP="00F85708">
      <w:pPr>
        <w:pStyle w:val="9"/>
        <w:rPr>
          <w:color w:val="FF0000"/>
        </w:rPr>
      </w:pPr>
      <w:r w:rsidRPr="00BA2869">
        <w:rPr>
          <w:rFonts w:hint="eastAsia"/>
          <w:color w:val="D9D9D9" w:themeColor="background1" w:themeShade="D9"/>
        </w:rPr>
        <w:t>数据安全</w:t>
      </w:r>
      <w:r w:rsidR="00BA2869">
        <w:rPr>
          <w:rFonts w:hint="eastAsia"/>
          <w:color w:val="FF0000"/>
        </w:rPr>
        <w:t xml:space="preserve"> </w:t>
      </w:r>
      <w:r w:rsidR="00BA2869" w:rsidRPr="00A062A4">
        <w:rPr>
          <w:rFonts w:hint="eastAsia"/>
        </w:rPr>
        <w:t>Data security</w:t>
      </w:r>
    </w:p>
    <w:p w:rsidR="00F85708" w:rsidRPr="00292DA6" w:rsidRDefault="00F85708" w:rsidP="00F85708">
      <w:pPr>
        <w:pStyle w:val="a3"/>
        <w:numPr>
          <w:ilvl w:val="0"/>
          <w:numId w:val="126"/>
        </w:numPr>
        <w:ind w:firstLineChars="0"/>
        <w:rPr>
          <w:color w:val="D9D9D9" w:themeColor="background1" w:themeShade="D9"/>
        </w:rPr>
      </w:pPr>
      <w:r w:rsidRPr="00292DA6">
        <w:rPr>
          <w:rFonts w:hint="eastAsia"/>
          <w:color w:val="D9D9D9" w:themeColor="background1" w:themeShade="D9"/>
        </w:rPr>
        <w:t>通过证书方式划定信任域，信任域内的服务器可以安全交换数据。详见附录《</w:t>
      </w:r>
      <w:r w:rsidRPr="00292DA6">
        <w:rPr>
          <w:rFonts w:hint="eastAsia"/>
          <w:color w:val="D9D9D9" w:themeColor="background1" w:themeShade="D9"/>
        </w:rPr>
        <w:t>PKIX</w:t>
      </w:r>
      <w:r w:rsidRPr="00292DA6">
        <w:rPr>
          <w:rFonts w:hint="eastAsia"/>
          <w:color w:val="D9D9D9" w:themeColor="background1" w:themeShade="D9"/>
        </w:rPr>
        <w:t>支持》《</w:t>
      </w:r>
      <w:r w:rsidRPr="00292DA6">
        <w:rPr>
          <w:rFonts w:hint="eastAsia"/>
          <w:color w:val="D9D9D9" w:themeColor="background1" w:themeShade="D9"/>
        </w:rPr>
        <w:t>Key</w:t>
      </w:r>
      <w:r w:rsidRPr="00292DA6">
        <w:rPr>
          <w:rFonts w:hint="eastAsia"/>
          <w:color w:val="D9D9D9" w:themeColor="background1" w:themeShade="D9"/>
        </w:rPr>
        <w:t>分发系统》</w:t>
      </w:r>
    </w:p>
    <w:p w:rsidR="009A6E12" w:rsidRPr="00A062A4" w:rsidRDefault="009A6E12" w:rsidP="009A6E12">
      <w:pPr>
        <w:pStyle w:val="a3"/>
        <w:ind w:left="420" w:firstLineChars="0" w:firstLine="0"/>
      </w:pPr>
      <w:r w:rsidRPr="00A062A4">
        <w:rPr>
          <w:rFonts w:hint="eastAsia"/>
        </w:rPr>
        <w:t xml:space="preserve">Determine the trust domain by certificate, and the servers in the trusted domain can exchange data securely. Please refer the appendix </w:t>
      </w:r>
      <w:r w:rsidRPr="00A062A4">
        <w:t>“</w:t>
      </w:r>
      <w:r w:rsidRPr="00A062A4">
        <w:rPr>
          <w:rFonts w:hint="eastAsia"/>
          <w:i/>
        </w:rPr>
        <w:t>PKIX support</w:t>
      </w:r>
      <w:r w:rsidRPr="00A062A4">
        <w:t>”</w:t>
      </w:r>
      <w:r w:rsidRPr="00A062A4">
        <w:rPr>
          <w:rFonts w:hint="eastAsia"/>
        </w:rPr>
        <w:t xml:space="preserve"> and </w:t>
      </w:r>
      <w:r w:rsidRPr="00A062A4">
        <w:t>“</w:t>
      </w:r>
      <w:r w:rsidRPr="00A062A4">
        <w:rPr>
          <w:rFonts w:hint="eastAsia"/>
          <w:i/>
        </w:rPr>
        <w:t>Key distribution system</w:t>
      </w:r>
      <w:r w:rsidRPr="00A062A4">
        <w:t>”</w:t>
      </w:r>
      <w:r w:rsidR="000A6639" w:rsidRPr="00A062A4">
        <w:rPr>
          <w:rFonts w:hint="eastAsia"/>
        </w:rPr>
        <w:t xml:space="preserve"> for the detail</w:t>
      </w:r>
      <w:r w:rsidRPr="00A062A4">
        <w:rPr>
          <w:rFonts w:hint="eastAsia"/>
        </w:rPr>
        <w:t>.</w:t>
      </w:r>
    </w:p>
    <w:p w:rsidR="00F85708" w:rsidRPr="007A7963" w:rsidRDefault="00F85708" w:rsidP="00F85708">
      <w:pPr>
        <w:pStyle w:val="a3"/>
        <w:numPr>
          <w:ilvl w:val="0"/>
          <w:numId w:val="126"/>
        </w:numPr>
        <w:ind w:firstLineChars="0"/>
        <w:rPr>
          <w:color w:val="D9D9D9" w:themeColor="background1" w:themeShade="D9"/>
        </w:rPr>
      </w:pPr>
      <w:r w:rsidRPr="007A7963">
        <w:rPr>
          <w:rFonts w:hint="eastAsia"/>
          <w:color w:val="D9D9D9" w:themeColor="background1" w:themeShade="D9"/>
        </w:rPr>
        <w:t>通过隧道的数据通过外部数据方式编码。详见附录《外部数据》</w:t>
      </w:r>
    </w:p>
    <w:p w:rsidR="006A1B8E" w:rsidRPr="00A062A4" w:rsidRDefault="006A1B8E" w:rsidP="006A1B8E">
      <w:pPr>
        <w:pStyle w:val="a3"/>
        <w:ind w:left="420" w:firstLineChars="0" w:firstLine="0"/>
      </w:pPr>
      <w:r w:rsidRPr="00A062A4">
        <w:rPr>
          <w:rFonts w:hint="eastAsia"/>
        </w:rPr>
        <w:t xml:space="preserve">Data passing through the tunnel </w:t>
      </w:r>
      <w:r w:rsidR="000A6639" w:rsidRPr="00A062A4">
        <w:rPr>
          <w:rFonts w:hint="eastAsia"/>
        </w:rPr>
        <w:t xml:space="preserve">is encoded by external data. Please refer the appendix </w:t>
      </w:r>
      <w:r w:rsidR="000A6639" w:rsidRPr="00A062A4">
        <w:t>“</w:t>
      </w:r>
      <w:r w:rsidR="000A6639" w:rsidRPr="00A062A4">
        <w:rPr>
          <w:rFonts w:hint="eastAsia"/>
          <w:i/>
        </w:rPr>
        <w:t>External data</w:t>
      </w:r>
      <w:r w:rsidR="000A6639" w:rsidRPr="00A062A4">
        <w:t>”</w:t>
      </w:r>
      <w:r w:rsidR="000A6639" w:rsidRPr="00A062A4">
        <w:rPr>
          <w:rFonts w:hint="eastAsia"/>
        </w:rPr>
        <w:t xml:space="preserve"> for the detail.</w:t>
      </w:r>
    </w:p>
    <w:p w:rsidR="00F85708" w:rsidRPr="00A062A4" w:rsidRDefault="00F85708" w:rsidP="00F85708">
      <w:pPr>
        <w:pStyle w:val="9"/>
      </w:pPr>
      <w:r w:rsidRPr="004A1D84">
        <w:rPr>
          <w:rFonts w:hint="eastAsia"/>
          <w:color w:val="D9D9D9" w:themeColor="background1" w:themeShade="D9"/>
        </w:rPr>
        <w:t>数据标签</w:t>
      </w:r>
      <w:r w:rsidR="004A1D84">
        <w:rPr>
          <w:rFonts w:hint="eastAsia"/>
          <w:color w:val="FF0000"/>
        </w:rPr>
        <w:t xml:space="preserve"> </w:t>
      </w:r>
      <w:r w:rsidR="004A1D84" w:rsidRPr="00A062A4">
        <w:rPr>
          <w:rFonts w:hint="eastAsia"/>
        </w:rPr>
        <w:t xml:space="preserve">Data </w:t>
      </w:r>
      <w:r w:rsidR="0015741E" w:rsidRPr="00A062A4">
        <w:rPr>
          <w:rFonts w:hint="eastAsia"/>
        </w:rPr>
        <w:t>label</w:t>
      </w:r>
    </w:p>
    <w:p w:rsidR="00F85708" w:rsidRPr="008C685C" w:rsidRDefault="00F85708" w:rsidP="00F85708">
      <w:pPr>
        <w:pStyle w:val="a3"/>
        <w:numPr>
          <w:ilvl w:val="0"/>
          <w:numId w:val="131"/>
        </w:numPr>
        <w:ind w:firstLineChars="0"/>
        <w:rPr>
          <w:color w:val="D9D9D9" w:themeColor="background1" w:themeShade="D9"/>
        </w:rPr>
      </w:pPr>
      <w:r w:rsidRPr="008C685C">
        <w:rPr>
          <w:rFonts w:hint="eastAsia"/>
          <w:color w:val="D9D9D9" w:themeColor="background1" w:themeShade="D9"/>
        </w:rPr>
        <w:t>隧道数据的交换过程是一个异步过程</w:t>
      </w:r>
    </w:p>
    <w:p w:rsidR="008C685C" w:rsidRDefault="008C685C" w:rsidP="008C685C">
      <w:pPr>
        <w:pStyle w:val="a3"/>
        <w:ind w:left="420" w:firstLineChars="0" w:firstLine="0"/>
      </w:pPr>
      <w:r w:rsidRPr="00A062A4">
        <w:rPr>
          <w:rFonts w:hint="eastAsia"/>
        </w:rPr>
        <w:t>The exchange process of tunnel data is an asynchronous process.</w:t>
      </w:r>
    </w:p>
    <w:p w:rsidR="00C0205C" w:rsidRPr="00ED221C" w:rsidRDefault="00C0205C" w:rsidP="00C0205C">
      <w:pPr>
        <w:pStyle w:val="a3"/>
        <w:numPr>
          <w:ilvl w:val="0"/>
          <w:numId w:val="131"/>
        </w:numPr>
        <w:ind w:firstLineChars="0"/>
        <w:rPr>
          <w:color w:val="D9D9D9" w:themeColor="background1" w:themeShade="D9"/>
        </w:rPr>
      </w:pPr>
      <w:r w:rsidRPr="00ED221C">
        <w:rPr>
          <w:rFonts w:hint="eastAsia"/>
          <w:color w:val="D9D9D9" w:themeColor="background1" w:themeShade="D9"/>
        </w:rPr>
        <w:t>客户端服务器（可能是所有参与服务器）首先需要执行协商过程，协商结果产生了隧道交换</w:t>
      </w:r>
      <w:r w:rsidRPr="00ED221C">
        <w:rPr>
          <w:rFonts w:hint="eastAsia"/>
          <w:color w:val="D9D9D9" w:themeColor="background1" w:themeShade="D9"/>
        </w:rPr>
        <w:t>Session</w:t>
      </w:r>
      <w:r w:rsidRPr="00ED221C">
        <w:rPr>
          <w:rFonts w:hint="eastAsia"/>
          <w:color w:val="D9D9D9" w:themeColor="background1" w:themeShade="D9"/>
        </w:rPr>
        <w:t>。完整的理解，</w:t>
      </w:r>
      <w:r w:rsidRPr="00ED221C">
        <w:rPr>
          <w:rFonts w:hint="eastAsia"/>
          <w:color w:val="D9D9D9" w:themeColor="background1" w:themeShade="D9"/>
        </w:rPr>
        <w:t>label</w:t>
      </w:r>
      <w:r w:rsidRPr="00ED221C">
        <w:rPr>
          <w:rFonts w:hint="eastAsia"/>
          <w:color w:val="D9D9D9" w:themeColor="background1" w:themeShade="D9"/>
        </w:rPr>
        <w:t>就是一次隧道交换过程的</w:t>
      </w:r>
      <w:r w:rsidRPr="00ED221C">
        <w:rPr>
          <w:rFonts w:hint="eastAsia"/>
          <w:color w:val="D9D9D9" w:themeColor="background1" w:themeShade="D9"/>
        </w:rPr>
        <w:t>SessionId</w:t>
      </w:r>
      <w:r w:rsidRPr="00ED221C">
        <w:rPr>
          <w:rFonts w:hint="eastAsia"/>
          <w:color w:val="D9D9D9" w:themeColor="background1" w:themeShade="D9"/>
        </w:rPr>
        <w:t>。</w:t>
      </w:r>
    </w:p>
    <w:p w:rsidR="00C0205C" w:rsidRPr="00A062A4" w:rsidRDefault="00ED221C" w:rsidP="008C685C">
      <w:pPr>
        <w:pStyle w:val="a3"/>
        <w:ind w:left="420" w:firstLineChars="0" w:firstLine="0"/>
      </w:pPr>
      <w:r>
        <w:rPr>
          <w:rFonts w:hint="eastAsia"/>
        </w:rPr>
        <w:t xml:space="preserve">The client and server (possibly all participanting servers) first perform the negotiation process, which results in a tunnel exchange </w:t>
      </w:r>
      <w:r w:rsidRPr="00ED221C">
        <w:rPr>
          <w:rFonts w:hint="eastAsia"/>
          <w:i/>
        </w:rPr>
        <w:t>Session</w:t>
      </w:r>
      <w:r>
        <w:rPr>
          <w:rFonts w:hint="eastAsia"/>
        </w:rPr>
        <w:t xml:space="preserve">. The complete understanding is that the </w:t>
      </w:r>
      <w:r w:rsidRPr="00ED221C">
        <w:rPr>
          <w:rFonts w:hint="eastAsia"/>
          <w:i/>
        </w:rPr>
        <w:t>lable</w:t>
      </w:r>
      <w:r w:rsidR="0064585F">
        <w:rPr>
          <w:rFonts w:hint="eastAsia"/>
        </w:rPr>
        <w:t xml:space="preserve"> is the</w:t>
      </w:r>
      <w:r>
        <w:rPr>
          <w:rFonts w:hint="eastAsia"/>
        </w:rPr>
        <w:t xml:space="preserve"> </w:t>
      </w:r>
      <w:r w:rsidRPr="00ED221C">
        <w:rPr>
          <w:rFonts w:hint="eastAsia"/>
          <w:i/>
        </w:rPr>
        <w:t>Sessionid</w:t>
      </w:r>
      <w:r>
        <w:rPr>
          <w:rFonts w:hint="eastAsia"/>
        </w:rPr>
        <w:t xml:space="preserve"> of a tunnel exchange process.</w:t>
      </w:r>
    </w:p>
    <w:p w:rsidR="00F85708" w:rsidRPr="00423054" w:rsidRDefault="00F85708" w:rsidP="00F85708">
      <w:pPr>
        <w:pStyle w:val="a3"/>
        <w:numPr>
          <w:ilvl w:val="0"/>
          <w:numId w:val="131"/>
        </w:numPr>
        <w:ind w:firstLineChars="0"/>
        <w:rPr>
          <w:color w:val="D9D9D9" w:themeColor="background1" w:themeShade="D9"/>
        </w:rPr>
      </w:pPr>
      <w:r w:rsidRPr="00423054">
        <w:rPr>
          <w:rFonts w:hint="eastAsia"/>
          <w:color w:val="D9D9D9" w:themeColor="background1" w:themeShade="D9"/>
        </w:rPr>
        <w:t>实际上，绝大多数应用，不需要那么复杂的交换行为，可以重新解释</w:t>
      </w:r>
      <w:r w:rsidRPr="00423054">
        <w:rPr>
          <w:rFonts w:hint="eastAsia"/>
          <w:color w:val="D9D9D9" w:themeColor="background1" w:themeShade="D9"/>
        </w:rPr>
        <w:t>label</w:t>
      </w:r>
      <w:r w:rsidRPr="00423054">
        <w:rPr>
          <w:rFonts w:hint="eastAsia"/>
          <w:color w:val="D9D9D9" w:themeColor="background1" w:themeShade="D9"/>
        </w:rPr>
        <w:t>，简化应用</w:t>
      </w:r>
      <w:r w:rsidRPr="00423054">
        <w:rPr>
          <w:rFonts w:hint="eastAsia"/>
          <w:color w:val="D9D9D9" w:themeColor="background1" w:themeShade="D9"/>
        </w:rPr>
        <w:lastRenderedPageBreak/>
        <w:t>开发。例如，标记应用数据的类型，直接决定目标</w:t>
      </w:r>
      <w:r w:rsidRPr="00423054">
        <w:rPr>
          <w:rFonts w:hint="eastAsia"/>
          <w:color w:val="D9D9D9" w:themeColor="background1" w:themeShade="D9"/>
        </w:rPr>
        <w:t>ProviderID</w:t>
      </w:r>
      <w:r w:rsidRPr="00423054">
        <w:rPr>
          <w:rFonts w:hint="eastAsia"/>
          <w:color w:val="D9D9D9" w:themeColor="background1" w:themeShade="D9"/>
        </w:rPr>
        <w:t>，等等。</w:t>
      </w:r>
    </w:p>
    <w:p w:rsidR="00423054" w:rsidRPr="00A062A4" w:rsidRDefault="00423054" w:rsidP="00423054">
      <w:pPr>
        <w:pStyle w:val="a3"/>
        <w:ind w:left="420" w:firstLineChars="0" w:firstLine="0"/>
      </w:pPr>
      <w:r w:rsidRPr="00A062A4">
        <w:rPr>
          <w:rFonts w:hint="eastAsia"/>
        </w:rPr>
        <w:t xml:space="preserve">Actually, the most applications do not need so complicated exchange behavior, and can reinterprete the </w:t>
      </w:r>
      <w:r w:rsidRPr="00A062A4">
        <w:rPr>
          <w:rFonts w:hint="eastAsia"/>
          <w:i/>
        </w:rPr>
        <w:t>label</w:t>
      </w:r>
      <w:r w:rsidRPr="00A062A4">
        <w:rPr>
          <w:rFonts w:hint="eastAsia"/>
        </w:rPr>
        <w:t xml:space="preserve"> and simplify the application development. For example, mark the type of application data, and directly determine the </w:t>
      </w:r>
      <w:r w:rsidRPr="00A062A4">
        <w:rPr>
          <w:rFonts w:hint="eastAsia"/>
          <w:i/>
        </w:rPr>
        <w:t>Provide</w:t>
      </w:r>
      <w:r w:rsidR="00254D60" w:rsidRPr="00A062A4">
        <w:rPr>
          <w:rFonts w:hint="eastAsia"/>
          <w:i/>
        </w:rPr>
        <w:t>r</w:t>
      </w:r>
      <w:r w:rsidRPr="00A062A4">
        <w:rPr>
          <w:rFonts w:hint="eastAsia"/>
          <w:i/>
        </w:rPr>
        <w:t>ID</w:t>
      </w:r>
      <w:r w:rsidRPr="00A062A4">
        <w:rPr>
          <w:rFonts w:hint="eastAsia"/>
        </w:rPr>
        <w:t xml:space="preserve"> of the target, and so on.</w:t>
      </w:r>
    </w:p>
    <w:p w:rsidR="00F85708" w:rsidRPr="00A062A4" w:rsidRDefault="00F85708" w:rsidP="00F85708">
      <w:pPr>
        <w:pStyle w:val="6"/>
      </w:pPr>
      <w:r w:rsidRPr="008019CB">
        <w:rPr>
          <w:rFonts w:hint="eastAsia"/>
          <w:color w:val="D9D9D9" w:themeColor="background1" w:themeShade="D9"/>
        </w:rPr>
        <w:t>数据交换基本流程</w:t>
      </w:r>
      <w:r w:rsidR="008019CB">
        <w:rPr>
          <w:rFonts w:hint="eastAsia"/>
          <w:color w:val="FF0000"/>
        </w:rPr>
        <w:t xml:space="preserve"> </w:t>
      </w:r>
      <w:r w:rsidR="008019CB" w:rsidRPr="00A062A4">
        <w:rPr>
          <w:rFonts w:hint="eastAsia"/>
        </w:rPr>
        <w:t>Basic process of data exchange</w:t>
      </w:r>
    </w:p>
    <w:p w:rsidR="00F85708" w:rsidRPr="009B229B" w:rsidRDefault="00F85708" w:rsidP="00F85708">
      <w:pPr>
        <w:pStyle w:val="a3"/>
        <w:numPr>
          <w:ilvl w:val="0"/>
          <w:numId w:val="127"/>
        </w:numPr>
        <w:ind w:firstLineChars="0"/>
        <w:rPr>
          <w:color w:val="D9D9D9" w:themeColor="background1" w:themeShade="D9"/>
        </w:rPr>
      </w:pPr>
      <w:r w:rsidRPr="009B229B">
        <w:rPr>
          <w:rFonts w:hint="eastAsia"/>
          <w:color w:val="D9D9D9" w:themeColor="background1" w:themeShade="D9"/>
        </w:rPr>
        <w:t>客户端服务器协商，决定信任域，决定数据标签，在服务器端打包应用数据。这一步骤取决于应用实现。</w:t>
      </w:r>
    </w:p>
    <w:p w:rsidR="00B156F7" w:rsidRPr="00A062A4" w:rsidRDefault="00B156F7" w:rsidP="00B156F7">
      <w:pPr>
        <w:pStyle w:val="a3"/>
        <w:ind w:left="420" w:firstLineChars="0" w:firstLine="0"/>
      </w:pPr>
      <w:r w:rsidRPr="00A062A4">
        <w:rPr>
          <w:rFonts w:hint="eastAsia"/>
        </w:rPr>
        <w:t xml:space="preserve">The </w:t>
      </w:r>
      <w:r w:rsidRPr="00A062A4">
        <w:t>clien</w:t>
      </w:r>
      <w:r w:rsidRPr="00A062A4">
        <w:rPr>
          <w:rFonts w:hint="eastAsia"/>
        </w:rPr>
        <w:t xml:space="preserve">t and server negotiate, decide the trusted domain, determine the data </w:t>
      </w:r>
      <w:r w:rsidR="0015741E" w:rsidRPr="00A062A4">
        <w:rPr>
          <w:rFonts w:hint="eastAsia"/>
        </w:rPr>
        <w:t>label</w:t>
      </w:r>
      <w:r w:rsidRPr="00A062A4">
        <w:rPr>
          <w:rFonts w:hint="eastAsia"/>
        </w:rPr>
        <w:t xml:space="preserve">, and package the application data on the server site. </w:t>
      </w:r>
      <w:r w:rsidR="009B229B" w:rsidRPr="00A062A4">
        <w:rPr>
          <w:rFonts w:hint="eastAsia"/>
        </w:rPr>
        <w:t>This step depends on the implementation of the application.</w:t>
      </w:r>
    </w:p>
    <w:p w:rsidR="00F85708" w:rsidRPr="00762C9E" w:rsidRDefault="00F85708" w:rsidP="00F85708">
      <w:pPr>
        <w:pStyle w:val="a3"/>
        <w:numPr>
          <w:ilvl w:val="0"/>
          <w:numId w:val="127"/>
        </w:numPr>
        <w:ind w:firstLineChars="0"/>
        <w:rPr>
          <w:color w:val="D9D9D9" w:themeColor="background1" w:themeShade="D9"/>
        </w:rPr>
      </w:pPr>
      <w:r w:rsidRPr="00762C9E">
        <w:rPr>
          <w:rFonts w:hint="eastAsia"/>
          <w:color w:val="D9D9D9" w:themeColor="background1" w:themeShade="D9"/>
        </w:rPr>
        <w:t>服务器发送数据标签和隧道数据。</w:t>
      </w:r>
    </w:p>
    <w:p w:rsidR="00762C9E" w:rsidRPr="00A062A4" w:rsidRDefault="00762C9E" w:rsidP="00762C9E">
      <w:pPr>
        <w:pStyle w:val="a3"/>
        <w:ind w:left="420" w:firstLineChars="0" w:firstLine="0"/>
      </w:pPr>
      <w:r w:rsidRPr="00A062A4">
        <w:rPr>
          <w:rFonts w:hint="eastAsia"/>
        </w:rPr>
        <w:t>The server sends data label and tunnel data.</w:t>
      </w:r>
    </w:p>
    <w:p w:rsidR="00F85708" w:rsidRPr="000545B3" w:rsidRDefault="00F85708" w:rsidP="00F85708">
      <w:pPr>
        <w:pStyle w:val="a3"/>
        <w:numPr>
          <w:ilvl w:val="0"/>
          <w:numId w:val="127"/>
        </w:numPr>
        <w:ind w:firstLineChars="0"/>
        <w:rPr>
          <w:color w:val="D9D9D9" w:themeColor="background1" w:themeShade="D9"/>
        </w:rPr>
      </w:pPr>
      <w:r w:rsidRPr="000545B3">
        <w:rPr>
          <w:rFonts w:hint="eastAsia"/>
          <w:color w:val="D9D9D9" w:themeColor="background1" w:themeShade="D9"/>
        </w:rPr>
        <w:t>客户端收到数据标签和保护过的隧道数据，根据协商结果，转发数据或者暂存之后转发。</w:t>
      </w:r>
    </w:p>
    <w:p w:rsidR="000545B3" w:rsidRPr="00A062A4" w:rsidRDefault="000545B3" w:rsidP="000545B3">
      <w:pPr>
        <w:pStyle w:val="a3"/>
        <w:ind w:left="420" w:firstLineChars="0" w:firstLine="0"/>
      </w:pPr>
      <w:r w:rsidRPr="00A062A4">
        <w:rPr>
          <w:rFonts w:hint="eastAsia"/>
        </w:rPr>
        <w:t xml:space="preserve">The client receives the data label and protected tunnel data, and forwards the data or forwards the data after temporarily </w:t>
      </w:r>
      <w:r w:rsidR="00D41FF4" w:rsidRPr="007F1AB1">
        <w:rPr>
          <w:rFonts w:hint="eastAsia"/>
        </w:rPr>
        <w:t>storing</w:t>
      </w:r>
      <w:r w:rsidRPr="00A062A4">
        <w:rPr>
          <w:rFonts w:hint="eastAsia"/>
        </w:rPr>
        <w:t xml:space="preserve"> according to the negotiation result.</w:t>
      </w:r>
    </w:p>
    <w:p w:rsidR="00F85708" w:rsidRPr="008641BD" w:rsidRDefault="00F85708" w:rsidP="00F85708">
      <w:pPr>
        <w:pStyle w:val="a3"/>
        <w:numPr>
          <w:ilvl w:val="0"/>
          <w:numId w:val="127"/>
        </w:numPr>
        <w:ind w:firstLineChars="0"/>
        <w:rPr>
          <w:color w:val="D9D9D9" w:themeColor="background1" w:themeShade="D9"/>
        </w:rPr>
      </w:pPr>
      <w:r w:rsidRPr="008641BD">
        <w:rPr>
          <w:rFonts w:hint="eastAsia"/>
          <w:color w:val="D9D9D9" w:themeColor="background1" w:themeShade="D9"/>
        </w:rPr>
        <w:t>接收数据的服务器用数据标签与解码后的应用数据执行异步回调。回调过程取决于应用实现。</w:t>
      </w:r>
    </w:p>
    <w:p w:rsidR="008641BD" w:rsidRPr="00A062A4" w:rsidRDefault="008641BD" w:rsidP="008641BD">
      <w:pPr>
        <w:pStyle w:val="a3"/>
        <w:ind w:left="420" w:firstLineChars="0" w:firstLine="0"/>
      </w:pPr>
      <w:r w:rsidRPr="00A062A4">
        <w:rPr>
          <w:rFonts w:hint="eastAsia"/>
        </w:rPr>
        <w:t xml:space="preserve">The server receiving data executes the asynchoronus callback with the data </w:t>
      </w:r>
      <w:r w:rsidR="0015741E" w:rsidRPr="00A062A4">
        <w:rPr>
          <w:rFonts w:hint="eastAsia"/>
        </w:rPr>
        <w:t>label</w:t>
      </w:r>
      <w:r w:rsidRPr="00A062A4">
        <w:rPr>
          <w:rFonts w:hint="eastAsia"/>
        </w:rPr>
        <w:t xml:space="preserve"> and the decoded application data. The callback process depends on the implementation of the application.</w:t>
      </w:r>
    </w:p>
    <w:p w:rsidR="00F85708" w:rsidRPr="00A062A4" w:rsidRDefault="00F85708" w:rsidP="00F85708">
      <w:pPr>
        <w:pStyle w:val="6"/>
      </w:pPr>
      <w:r w:rsidRPr="00D07ECA">
        <w:rPr>
          <w:rFonts w:hint="eastAsia"/>
          <w:color w:val="D9D9D9" w:themeColor="background1" w:themeShade="D9"/>
        </w:rPr>
        <w:t>服务器开发</w:t>
      </w:r>
      <w:r w:rsidR="00D07ECA">
        <w:rPr>
          <w:rFonts w:hint="eastAsia"/>
          <w:color w:val="FF0000"/>
        </w:rPr>
        <w:t xml:space="preserve"> </w:t>
      </w:r>
      <w:r w:rsidR="00D07ECA" w:rsidRPr="00A062A4">
        <w:rPr>
          <w:rFonts w:hint="eastAsia"/>
        </w:rPr>
        <w:t>Server development</w:t>
      </w:r>
    </w:p>
    <w:p w:rsidR="00F85708" w:rsidRPr="00A062A4" w:rsidRDefault="00F85708" w:rsidP="00F85708">
      <w:pPr>
        <w:pStyle w:val="9"/>
      </w:pPr>
      <w:r w:rsidRPr="009313F8">
        <w:rPr>
          <w:rFonts w:hint="eastAsia"/>
          <w:color w:val="D9D9D9" w:themeColor="background1" w:themeShade="D9"/>
        </w:rPr>
        <w:t>隧道异常</w:t>
      </w:r>
      <w:r w:rsidR="009313F8">
        <w:rPr>
          <w:rFonts w:hint="eastAsia"/>
          <w:color w:val="FF0000"/>
        </w:rPr>
        <w:t xml:space="preserve"> </w:t>
      </w:r>
      <w:r w:rsidR="009313F8" w:rsidRPr="00A062A4">
        <w:rPr>
          <w:rFonts w:hint="eastAsia"/>
        </w:rPr>
        <w:t>Tunnel exception</w:t>
      </w:r>
    </w:p>
    <w:p w:rsidR="00F85708" w:rsidRPr="000F722B" w:rsidRDefault="00F85708" w:rsidP="00F85708">
      <w:pPr>
        <w:rPr>
          <w:color w:val="D9D9D9" w:themeColor="background1" w:themeShade="D9"/>
        </w:rPr>
      </w:pPr>
      <w:r w:rsidRPr="000F722B">
        <w:rPr>
          <w:rFonts w:hint="eastAsia"/>
          <w:color w:val="D9D9D9" w:themeColor="background1" w:themeShade="D9"/>
        </w:rPr>
        <w:t>隧道操作时可能出现各种异常，用</w:t>
      </w:r>
      <w:r w:rsidRPr="000F722B">
        <w:rPr>
          <w:rFonts w:hint="eastAsia"/>
          <w:color w:val="D9D9D9" w:themeColor="background1" w:themeShade="D9"/>
        </w:rPr>
        <w:t>limax.provider.TunnelException</w:t>
      </w:r>
      <w:r w:rsidRPr="000F722B">
        <w:rPr>
          <w:rFonts w:hint="eastAsia"/>
          <w:color w:val="D9D9D9" w:themeColor="background1" w:themeShade="D9"/>
        </w:rPr>
        <w:t>表示，这些异常分为</w:t>
      </w:r>
      <w:r w:rsidRPr="000F722B">
        <w:rPr>
          <w:rFonts w:hint="eastAsia"/>
          <w:color w:val="D9D9D9" w:themeColor="background1" w:themeShade="D9"/>
        </w:rPr>
        <w:t>4</w:t>
      </w:r>
      <w:r w:rsidRPr="000F722B">
        <w:rPr>
          <w:rFonts w:hint="eastAsia"/>
          <w:color w:val="D9D9D9" w:themeColor="background1" w:themeShade="D9"/>
        </w:rPr>
        <w:t>种类型，使用枚举</w:t>
      </w:r>
      <w:r w:rsidRPr="000F722B">
        <w:rPr>
          <w:rFonts w:hint="eastAsia"/>
          <w:color w:val="D9D9D9" w:themeColor="background1" w:themeShade="D9"/>
        </w:rPr>
        <w:t>limax.provider.TunnelException.Type</w:t>
      </w:r>
      <w:r w:rsidRPr="000F722B">
        <w:rPr>
          <w:rFonts w:hint="eastAsia"/>
          <w:color w:val="D9D9D9" w:themeColor="background1" w:themeShade="D9"/>
        </w:rPr>
        <w:t>描述，分别是</w:t>
      </w:r>
    </w:p>
    <w:p w:rsidR="000F722B" w:rsidRPr="00A062A4" w:rsidRDefault="000F722B" w:rsidP="00F85708">
      <w:r w:rsidRPr="00A062A4">
        <w:rPr>
          <w:rFonts w:hint="eastAsia"/>
        </w:rPr>
        <w:t xml:space="preserve">All kinds of exceptions may appear when tunnel operates, with </w:t>
      </w:r>
      <w:r w:rsidRPr="00A062A4">
        <w:rPr>
          <w:rFonts w:hint="eastAsia"/>
          <w:i/>
          <w:u w:val="single"/>
        </w:rPr>
        <w:t>limax.provider.TunnelException</w:t>
      </w:r>
      <w:r w:rsidRPr="00A062A4">
        <w:rPr>
          <w:rFonts w:hint="eastAsia"/>
        </w:rPr>
        <w:t xml:space="preserve"> to represent. These exceptions are divided into 4 types and described by using the enumeration </w:t>
      </w:r>
      <w:r w:rsidRPr="00A062A4">
        <w:rPr>
          <w:rFonts w:hint="eastAsia"/>
          <w:i/>
          <w:u w:val="single"/>
        </w:rPr>
        <w:t>limax.provider.TunnelException.Type</w:t>
      </w:r>
      <w:r w:rsidRPr="00A062A4">
        <w:rPr>
          <w:rFonts w:hint="eastAsia"/>
        </w:rPr>
        <w:t>, respectively</w:t>
      </w:r>
      <w:r w:rsidR="004673E3" w:rsidRPr="00A062A4">
        <w:rPr>
          <w:rFonts w:hint="eastAsia"/>
        </w:rPr>
        <w:t xml:space="preserve"> as</w:t>
      </w:r>
    </w:p>
    <w:p w:rsidR="00DA2ABF" w:rsidRPr="00DA2ABF" w:rsidRDefault="00F85708" w:rsidP="00F85708">
      <w:pPr>
        <w:pStyle w:val="a3"/>
        <w:numPr>
          <w:ilvl w:val="0"/>
          <w:numId w:val="129"/>
        </w:numPr>
        <w:ind w:firstLineChars="0"/>
        <w:rPr>
          <w:color w:val="FF0000"/>
        </w:rPr>
      </w:pPr>
      <w:r w:rsidRPr="00DA2ABF">
        <w:rPr>
          <w:rFonts w:hint="eastAsia"/>
          <w:i/>
          <w:color w:val="D9D9D9" w:themeColor="background1" w:themeShade="D9"/>
        </w:rPr>
        <w:t>NETWORK</w:t>
      </w:r>
      <w:r w:rsidRPr="00DA2ABF">
        <w:rPr>
          <w:rFonts w:hint="eastAsia"/>
          <w:color w:val="D9D9D9" w:themeColor="background1" w:themeShade="D9"/>
        </w:rPr>
        <w:t>，</w:t>
      </w:r>
      <w:r w:rsidRPr="00050383">
        <w:rPr>
          <w:rFonts w:hint="eastAsia"/>
          <w:color w:val="D9D9D9" w:themeColor="background1" w:themeShade="D9"/>
        </w:rPr>
        <w:t>网络操作时出现异常。</w:t>
      </w:r>
    </w:p>
    <w:p w:rsidR="00F85708" w:rsidRPr="00A062A4" w:rsidRDefault="00DA2ABF" w:rsidP="00DA2ABF">
      <w:pPr>
        <w:pStyle w:val="a3"/>
        <w:ind w:left="420" w:firstLineChars="0" w:firstLine="0"/>
      </w:pPr>
      <w:r w:rsidRPr="00A062A4">
        <w:rPr>
          <w:rFonts w:hint="eastAsia"/>
          <w:i/>
        </w:rPr>
        <w:t xml:space="preserve">NETWORK, </w:t>
      </w:r>
      <w:r w:rsidRPr="00A062A4">
        <w:rPr>
          <w:rFonts w:hint="eastAsia"/>
        </w:rPr>
        <w:t>e</w:t>
      </w:r>
      <w:r w:rsidR="00050383" w:rsidRPr="00A062A4">
        <w:rPr>
          <w:rFonts w:hint="eastAsia"/>
        </w:rPr>
        <w:t xml:space="preserve">xception </w:t>
      </w:r>
      <w:r w:rsidR="008B1569" w:rsidRPr="00A062A4">
        <w:rPr>
          <w:rFonts w:hint="eastAsia"/>
        </w:rPr>
        <w:t xml:space="preserve">appears </w:t>
      </w:r>
      <w:r w:rsidR="00050383" w:rsidRPr="00A062A4">
        <w:rPr>
          <w:rFonts w:hint="eastAsia"/>
        </w:rPr>
        <w:t>when network operates.</w:t>
      </w:r>
    </w:p>
    <w:p w:rsidR="00486F5A" w:rsidRPr="00486F5A" w:rsidRDefault="00F85708" w:rsidP="00F85708">
      <w:pPr>
        <w:pStyle w:val="a3"/>
        <w:numPr>
          <w:ilvl w:val="0"/>
          <w:numId w:val="129"/>
        </w:numPr>
        <w:ind w:firstLineChars="0"/>
        <w:rPr>
          <w:color w:val="FF0000"/>
        </w:rPr>
      </w:pPr>
      <w:r w:rsidRPr="00486F5A">
        <w:rPr>
          <w:rFonts w:hint="eastAsia"/>
          <w:i/>
          <w:color w:val="D9D9D9" w:themeColor="background1" w:themeShade="D9"/>
        </w:rPr>
        <w:t>CODEC</w:t>
      </w:r>
      <w:r w:rsidRPr="00486F5A">
        <w:rPr>
          <w:rFonts w:hint="eastAsia"/>
          <w:color w:val="D9D9D9" w:themeColor="background1" w:themeShade="D9"/>
        </w:rPr>
        <w:t>，</w:t>
      </w:r>
      <w:r w:rsidRPr="00326DAA">
        <w:rPr>
          <w:rFonts w:hint="eastAsia"/>
          <w:color w:val="D9D9D9" w:themeColor="background1" w:themeShade="D9"/>
        </w:rPr>
        <w:t>编解码异常，通常是数据被篡改。</w:t>
      </w:r>
    </w:p>
    <w:p w:rsidR="00F85708" w:rsidRPr="00A062A4" w:rsidRDefault="00486F5A" w:rsidP="00486F5A">
      <w:pPr>
        <w:pStyle w:val="a3"/>
        <w:ind w:left="420" w:firstLineChars="0" w:firstLine="0"/>
      </w:pPr>
      <w:r w:rsidRPr="00A062A4">
        <w:rPr>
          <w:rFonts w:hint="eastAsia"/>
          <w:i/>
        </w:rPr>
        <w:t>CODEC, e</w:t>
      </w:r>
      <w:r w:rsidR="00326DAA" w:rsidRPr="00A062A4">
        <w:rPr>
          <w:rFonts w:hint="eastAsia"/>
        </w:rPr>
        <w:t xml:space="preserve">ncoding and decoding exception, </w:t>
      </w:r>
      <w:r w:rsidR="00FC57DE" w:rsidRPr="00A062A4">
        <w:t xml:space="preserve">this usually is that the </w:t>
      </w:r>
      <w:r w:rsidR="00D41FF4" w:rsidRPr="007F1AB1">
        <w:rPr>
          <w:rFonts w:hint="eastAsia"/>
        </w:rPr>
        <w:t>data</w:t>
      </w:r>
      <w:r w:rsidR="00FC57DE" w:rsidRPr="00A062A4">
        <w:t xml:space="preserve"> is tampered with.</w:t>
      </w:r>
    </w:p>
    <w:p w:rsidR="000961D3" w:rsidRPr="000961D3" w:rsidRDefault="00F85708" w:rsidP="00F85708">
      <w:pPr>
        <w:pStyle w:val="a3"/>
        <w:numPr>
          <w:ilvl w:val="0"/>
          <w:numId w:val="129"/>
        </w:numPr>
        <w:ind w:firstLineChars="0"/>
        <w:rPr>
          <w:color w:val="FF0000"/>
        </w:rPr>
      </w:pPr>
      <w:r w:rsidRPr="000961D3">
        <w:rPr>
          <w:rFonts w:hint="eastAsia"/>
          <w:i/>
          <w:color w:val="D9D9D9" w:themeColor="background1" w:themeShade="D9"/>
        </w:rPr>
        <w:t>EXPIRE</w:t>
      </w:r>
      <w:r w:rsidRPr="000961D3">
        <w:rPr>
          <w:rFonts w:hint="eastAsia"/>
          <w:color w:val="D9D9D9" w:themeColor="background1" w:themeShade="D9"/>
        </w:rPr>
        <w:t>，</w:t>
      </w:r>
      <w:r w:rsidRPr="00BB0C53">
        <w:rPr>
          <w:rFonts w:hint="eastAsia"/>
          <w:color w:val="D9D9D9" w:themeColor="background1" w:themeShade="D9"/>
        </w:rPr>
        <w:t>隧道数据过期，源服务器将过期时间编码到被保护数据中，目的服务器用自己的当前时间校验该过期时间，失败抛出这一异常。</w:t>
      </w:r>
    </w:p>
    <w:p w:rsidR="00F85708" w:rsidRPr="00A062A4" w:rsidRDefault="000961D3" w:rsidP="000961D3">
      <w:pPr>
        <w:pStyle w:val="a3"/>
        <w:ind w:left="420" w:firstLineChars="0" w:firstLine="0"/>
      </w:pPr>
      <w:r w:rsidRPr="00A062A4">
        <w:rPr>
          <w:rFonts w:hint="eastAsia"/>
          <w:i/>
        </w:rPr>
        <w:t>EXPIRE, t</w:t>
      </w:r>
      <w:r w:rsidR="00BB0C53" w:rsidRPr="00A062A4">
        <w:rPr>
          <w:rFonts w:hint="eastAsia"/>
        </w:rPr>
        <w:t>he tunnel data expires. The source server encodes expire time into the protected data. The destina</w:t>
      </w:r>
      <w:r w:rsidR="00C60378" w:rsidRPr="00A062A4">
        <w:rPr>
          <w:rFonts w:hint="eastAsia"/>
        </w:rPr>
        <w:t>tion server verifies this expiration</w:t>
      </w:r>
      <w:r w:rsidR="00BB0C53" w:rsidRPr="00A062A4">
        <w:rPr>
          <w:rFonts w:hint="eastAsia"/>
        </w:rPr>
        <w:t xml:space="preserve"> time with its own current time, and throws this exception when failing.</w:t>
      </w:r>
    </w:p>
    <w:p w:rsidR="00C60378" w:rsidRPr="00C60378" w:rsidRDefault="00F85708" w:rsidP="00F85708">
      <w:pPr>
        <w:pStyle w:val="a3"/>
        <w:numPr>
          <w:ilvl w:val="0"/>
          <w:numId w:val="129"/>
        </w:numPr>
        <w:ind w:firstLineChars="0"/>
        <w:rPr>
          <w:color w:val="FF0000"/>
        </w:rPr>
      </w:pPr>
      <w:r w:rsidRPr="00C60378">
        <w:rPr>
          <w:rFonts w:hint="eastAsia"/>
          <w:i/>
          <w:color w:val="D9D9D9" w:themeColor="background1" w:themeShade="D9"/>
        </w:rPr>
        <w:t>LABEL</w:t>
      </w:r>
      <w:r w:rsidRPr="00C60378">
        <w:rPr>
          <w:rFonts w:hint="eastAsia"/>
          <w:color w:val="D9D9D9" w:themeColor="background1" w:themeShade="D9"/>
        </w:rPr>
        <w:t>，</w:t>
      </w:r>
      <w:r w:rsidRPr="0015741E">
        <w:rPr>
          <w:rFonts w:hint="eastAsia"/>
          <w:color w:val="D9D9D9" w:themeColor="background1" w:themeShade="D9"/>
        </w:rPr>
        <w:t>标签异常，源服务器明文传送标签时，同时将标签编码到被保护数据中，如果客户端执行转发时修改了标签，目的服务器校验时将抛出这一异常。</w:t>
      </w:r>
    </w:p>
    <w:p w:rsidR="00F85708" w:rsidRPr="00A062A4" w:rsidRDefault="00C60378" w:rsidP="00C60378">
      <w:pPr>
        <w:pStyle w:val="a3"/>
        <w:ind w:left="420" w:firstLineChars="0" w:firstLine="0"/>
      </w:pPr>
      <w:r w:rsidRPr="00A062A4">
        <w:rPr>
          <w:rFonts w:hint="eastAsia"/>
          <w:i/>
        </w:rPr>
        <w:t xml:space="preserve">LABEL, </w:t>
      </w:r>
      <w:r w:rsidR="008A35E7" w:rsidRPr="00A062A4">
        <w:rPr>
          <w:rFonts w:hint="eastAsia"/>
        </w:rPr>
        <w:t>l</w:t>
      </w:r>
      <w:r w:rsidR="0015741E" w:rsidRPr="00A062A4">
        <w:rPr>
          <w:rFonts w:hint="eastAsia"/>
        </w:rPr>
        <w:t xml:space="preserve">abel exception. When the source server sends the label in plaintext, the label is </w:t>
      </w:r>
      <w:r w:rsidR="0015741E" w:rsidRPr="00A062A4">
        <w:t>also</w:t>
      </w:r>
      <w:r w:rsidR="0015741E" w:rsidRPr="00A062A4">
        <w:rPr>
          <w:rFonts w:hint="eastAsia"/>
        </w:rPr>
        <w:t xml:space="preserve"> </w:t>
      </w:r>
      <w:r w:rsidR="0015741E" w:rsidRPr="00A062A4">
        <w:rPr>
          <w:rFonts w:hint="eastAsia"/>
        </w:rPr>
        <w:lastRenderedPageBreak/>
        <w:t>encoded into the protected data. If the label is modified when the client performs forwarding, this exception is thrown by the destination server when it verifies.</w:t>
      </w:r>
    </w:p>
    <w:p w:rsidR="0015741E" w:rsidRPr="009E7455" w:rsidRDefault="0015741E" w:rsidP="0015741E">
      <w:pPr>
        <w:pStyle w:val="a3"/>
        <w:ind w:left="420" w:firstLineChars="0" w:firstLine="0"/>
        <w:rPr>
          <w:color w:val="FF0000"/>
        </w:rPr>
      </w:pPr>
    </w:p>
    <w:p w:rsidR="00F85708" w:rsidRPr="0060488F" w:rsidRDefault="00F85708" w:rsidP="00F85708">
      <w:pPr>
        <w:rPr>
          <w:color w:val="D9D9D9" w:themeColor="background1" w:themeShade="D9"/>
        </w:rPr>
      </w:pPr>
      <w:r w:rsidRPr="0060488F">
        <w:rPr>
          <w:rFonts w:hint="eastAsia"/>
          <w:color w:val="D9D9D9" w:themeColor="background1" w:themeShade="D9"/>
        </w:rPr>
        <w:t xml:space="preserve">TunnelException.getType() </w:t>
      </w:r>
      <w:r w:rsidRPr="0060488F">
        <w:rPr>
          <w:rFonts w:hint="eastAsia"/>
          <w:color w:val="D9D9D9" w:themeColor="background1" w:themeShade="D9"/>
        </w:rPr>
        <w:t>可以获取异常的类型。对于</w:t>
      </w:r>
      <w:r w:rsidRPr="0060488F">
        <w:rPr>
          <w:rFonts w:hint="eastAsia"/>
          <w:color w:val="D9D9D9" w:themeColor="background1" w:themeShade="D9"/>
        </w:rPr>
        <w:t>NETWORK</w:t>
      </w:r>
      <w:r w:rsidRPr="0060488F">
        <w:rPr>
          <w:rFonts w:hint="eastAsia"/>
          <w:color w:val="D9D9D9" w:themeColor="background1" w:themeShade="D9"/>
        </w:rPr>
        <w:t>，</w:t>
      </w:r>
      <w:r w:rsidRPr="0060488F">
        <w:rPr>
          <w:rFonts w:hint="eastAsia"/>
          <w:color w:val="D9D9D9" w:themeColor="background1" w:themeShade="D9"/>
        </w:rPr>
        <w:t>CODEC</w:t>
      </w:r>
      <w:r w:rsidRPr="0060488F">
        <w:rPr>
          <w:rFonts w:hint="eastAsia"/>
          <w:color w:val="D9D9D9" w:themeColor="background1" w:themeShade="D9"/>
        </w:rPr>
        <w:t>类型，可以通过</w:t>
      </w:r>
      <w:r w:rsidRPr="0060488F">
        <w:rPr>
          <w:rFonts w:hint="eastAsia"/>
          <w:color w:val="D9D9D9" w:themeColor="background1" w:themeShade="D9"/>
        </w:rPr>
        <w:t>TunnelException.getException()</w:t>
      </w:r>
      <w:r w:rsidRPr="0060488F">
        <w:rPr>
          <w:rFonts w:hint="eastAsia"/>
          <w:color w:val="D9D9D9" w:themeColor="background1" w:themeShade="D9"/>
        </w:rPr>
        <w:t>获取导致</w:t>
      </w:r>
      <w:r w:rsidRPr="0060488F">
        <w:rPr>
          <w:rFonts w:hint="eastAsia"/>
          <w:color w:val="D9D9D9" w:themeColor="background1" w:themeShade="D9"/>
        </w:rPr>
        <w:t>TunnelException</w:t>
      </w:r>
      <w:r w:rsidRPr="0060488F">
        <w:rPr>
          <w:rFonts w:hint="eastAsia"/>
          <w:color w:val="D9D9D9" w:themeColor="background1" w:themeShade="D9"/>
        </w:rPr>
        <w:t>的异常。</w:t>
      </w:r>
    </w:p>
    <w:p w:rsidR="0060488F" w:rsidRPr="00A062A4" w:rsidRDefault="0060488F" w:rsidP="00F85708">
      <w:r w:rsidRPr="00A062A4">
        <w:rPr>
          <w:rFonts w:hint="eastAsia"/>
          <w:i/>
          <w:u w:val="single"/>
        </w:rPr>
        <w:t>TunnelException.getType()</w:t>
      </w:r>
      <w:r w:rsidRPr="00A062A4">
        <w:rPr>
          <w:rFonts w:hint="eastAsia"/>
        </w:rPr>
        <w:t xml:space="preserve"> can get the type of exception. For </w:t>
      </w:r>
      <w:r w:rsidRPr="00A062A4">
        <w:rPr>
          <w:rFonts w:hint="eastAsia"/>
          <w:i/>
        </w:rPr>
        <w:t>NETWORK</w:t>
      </w:r>
      <w:r w:rsidRPr="00A062A4">
        <w:rPr>
          <w:rFonts w:hint="eastAsia"/>
        </w:rPr>
        <w:t xml:space="preserve"> and </w:t>
      </w:r>
      <w:r w:rsidRPr="00A062A4">
        <w:rPr>
          <w:rFonts w:hint="eastAsia"/>
          <w:i/>
        </w:rPr>
        <w:t>CODEC</w:t>
      </w:r>
      <w:r w:rsidRPr="00A062A4">
        <w:rPr>
          <w:rFonts w:hint="eastAsia"/>
        </w:rPr>
        <w:t xml:space="preserve"> type, the exception that causes the </w:t>
      </w:r>
      <w:r w:rsidRPr="00A062A4">
        <w:rPr>
          <w:rFonts w:hint="eastAsia"/>
          <w:i/>
        </w:rPr>
        <w:t>TunnelException</w:t>
      </w:r>
      <w:r w:rsidRPr="00A062A4">
        <w:rPr>
          <w:rFonts w:hint="eastAsia"/>
        </w:rPr>
        <w:t xml:space="preserve"> can be obtained through </w:t>
      </w:r>
      <w:r w:rsidRPr="00A062A4">
        <w:rPr>
          <w:rFonts w:hint="eastAsia"/>
          <w:i/>
          <w:u w:val="single"/>
        </w:rPr>
        <w:t>TunnelException.getException()</w:t>
      </w:r>
      <w:r w:rsidRPr="00A062A4">
        <w:rPr>
          <w:rFonts w:hint="eastAsia"/>
        </w:rPr>
        <w:t>.</w:t>
      </w:r>
    </w:p>
    <w:p w:rsidR="00F85708" w:rsidRPr="00A062A4" w:rsidRDefault="00F85708" w:rsidP="00F85708">
      <w:pPr>
        <w:pStyle w:val="9"/>
      </w:pPr>
      <w:r w:rsidRPr="000C3410">
        <w:rPr>
          <w:rFonts w:hint="eastAsia"/>
          <w:color w:val="D9D9D9" w:themeColor="background1" w:themeShade="D9"/>
        </w:rPr>
        <w:t>发送数据</w:t>
      </w:r>
      <w:r w:rsidR="000C3410">
        <w:rPr>
          <w:rFonts w:hint="eastAsia"/>
          <w:color w:val="FF0000"/>
        </w:rPr>
        <w:t xml:space="preserve"> </w:t>
      </w:r>
      <w:r w:rsidR="000C3410" w:rsidRPr="00A062A4">
        <w:rPr>
          <w:rFonts w:hint="eastAsia"/>
        </w:rPr>
        <w:t>Send data</w:t>
      </w:r>
    </w:p>
    <w:p w:rsidR="00F85708" w:rsidRPr="00D96C1D" w:rsidRDefault="00F85708" w:rsidP="00F85708">
      <w:pPr>
        <w:rPr>
          <w:color w:val="D9D9D9" w:themeColor="background1" w:themeShade="D9"/>
        </w:rPr>
      </w:pPr>
      <w:r w:rsidRPr="00D96C1D">
        <w:rPr>
          <w:rFonts w:hint="eastAsia"/>
          <w:color w:val="D9D9D9" w:themeColor="background1" w:themeShade="D9"/>
        </w:rPr>
        <w:t>完成客户端服务器的协商，准备好信任域、数据标签、应用数据之后，通过</w:t>
      </w:r>
      <w:r w:rsidRPr="00D96C1D">
        <w:rPr>
          <w:rFonts w:hint="eastAsia"/>
          <w:color w:val="D9D9D9" w:themeColor="background1" w:themeShade="D9"/>
        </w:rPr>
        <w:t>4</w:t>
      </w:r>
      <w:r w:rsidRPr="00D96C1D">
        <w:rPr>
          <w:rFonts w:hint="eastAsia"/>
          <w:color w:val="D9D9D9" w:themeColor="background1" w:themeShade="D9"/>
        </w:rPr>
        <w:t>个可选方法发送数据。</w:t>
      </w:r>
    </w:p>
    <w:p w:rsidR="00D96C1D" w:rsidRPr="00A062A4" w:rsidRDefault="00D96C1D" w:rsidP="00F85708">
      <w:r w:rsidRPr="00A062A4">
        <w:rPr>
          <w:rFonts w:hint="eastAsia"/>
        </w:rPr>
        <w:t>After completing the negotiation between the client and server, preparing the trust domain, data label and application data, the data can be sent through 4 optional methods.</w:t>
      </w:r>
    </w:p>
    <w:p w:rsidR="007F5ED0" w:rsidRPr="00A062A4" w:rsidRDefault="007F5ED0" w:rsidP="00F85708"/>
    <w:p w:rsidR="00F85708" w:rsidRPr="00A062A4" w:rsidRDefault="00F85708" w:rsidP="00F85708">
      <w:pPr>
        <w:pStyle w:val="a3"/>
        <w:numPr>
          <w:ilvl w:val="0"/>
          <w:numId w:val="128"/>
        </w:numPr>
        <w:ind w:firstLineChars="0"/>
        <w:rPr>
          <w:i/>
        </w:rPr>
      </w:pPr>
      <w:r w:rsidRPr="00A062A4">
        <w:rPr>
          <w:rFonts w:hint="eastAsia"/>
          <w:i/>
        </w:rPr>
        <w:t>limax.provider.View.tunnel(</w:t>
      </w:r>
      <w:r w:rsidRPr="00A062A4">
        <w:rPr>
          <w:i/>
        </w:rPr>
        <w:t>long sessionid, java.net.URI group, int label, Octets data)</w:t>
      </w:r>
      <w:r w:rsidRPr="00A062A4">
        <w:rPr>
          <w:rFonts w:hint="eastAsia"/>
          <w:i/>
        </w:rPr>
        <w:t xml:space="preserve"> throws TunnelException;</w:t>
      </w:r>
    </w:p>
    <w:p w:rsidR="00F85708" w:rsidRPr="00A062A4" w:rsidRDefault="00F85708" w:rsidP="00F85708">
      <w:pPr>
        <w:pStyle w:val="a3"/>
        <w:numPr>
          <w:ilvl w:val="0"/>
          <w:numId w:val="128"/>
        </w:numPr>
        <w:ind w:firstLineChars="0"/>
        <w:rPr>
          <w:i/>
        </w:rPr>
      </w:pPr>
      <w:r w:rsidRPr="00A062A4">
        <w:rPr>
          <w:rFonts w:hint="eastAsia"/>
          <w:i/>
        </w:rPr>
        <w:t>limax.provider.View.tunnel(</w:t>
      </w:r>
      <w:r w:rsidRPr="00A062A4">
        <w:rPr>
          <w:i/>
        </w:rPr>
        <w:t>long sessionid, int label, Octets data)</w:t>
      </w:r>
      <w:r w:rsidRPr="00A062A4">
        <w:rPr>
          <w:rFonts w:hint="eastAsia"/>
          <w:i/>
        </w:rPr>
        <w:t xml:space="preserve"> throws TunnelException;</w:t>
      </w:r>
    </w:p>
    <w:p w:rsidR="00F85708" w:rsidRPr="00A062A4" w:rsidRDefault="00F85708" w:rsidP="00F85708">
      <w:pPr>
        <w:pStyle w:val="a3"/>
        <w:numPr>
          <w:ilvl w:val="0"/>
          <w:numId w:val="128"/>
        </w:numPr>
        <w:ind w:firstLineChars="0"/>
        <w:rPr>
          <w:i/>
        </w:rPr>
      </w:pPr>
      <w:r w:rsidRPr="00A062A4">
        <w:rPr>
          <w:rFonts w:hint="eastAsia"/>
          <w:i/>
        </w:rPr>
        <w:t>limax.provider.SessionView.tunnel(</w:t>
      </w:r>
      <w:r w:rsidRPr="00A062A4">
        <w:rPr>
          <w:i/>
        </w:rPr>
        <w:t>java.net.URI group, int label, Octets data)</w:t>
      </w:r>
      <w:r w:rsidRPr="00A062A4">
        <w:rPr>
          <w:rFonts w:hint="eastAsia"/>
          <w:i/>
        </w:rPr>
        <w:t xml:space="preserve"> throws TunnelException;</w:t>
      </w:r>
    </w:p>
    <w:p w:rsidR="00F85708" w:rsidRPr="00A062A4" w:rsidRDefault="00F85708" w:rsidP="00F85708">
      <w:pPr>
        <w:pStyle w:val="a3"/>
        <w:numPr>
          <w:ilvl w:val="0"/>
          <w:numId w:val="128"/>
        </w:numPr>
        <w:ind w:firstLineChars="0"/>
        <w:rPr>
          <w:i/>
        </w:rPr>
      </w:pPr>
      <w:r w:rsidRPr="00A062A4">
        <w:rPr>
          <w:rFonts w:hint="eastAsia"/>
          <w:i/>
        </w:rPr>
        <w:t>limax.provider.SessionView.tunnel(</w:t>
      </w:r>
      <w:r w:rsidRPr="00A062A4">
        <w:rPr>
          <w:i/>
        </w:rPr>
        <w:t>int label, Octets data)</w:t>
      </w:r>
      <w:r w:rsidRPr="00A062A4">
        <w:rPr>
          <w:rFonts w:hint="eastAsia"/>
          <w:i/>
        </w:rPr>
        <w:t xml:space="preserve"> throws TunnelException;</w:t>
      </w:r>
    </w:p>
    <w:p w:rsidR="007F5ED0" w:rsidRPr="008A77BC" w:rsidRDefault="007F5ED0" w:rsidP="007F5ED0">
      <w:pPr>
        <w:pStyle w:val="a3"/>
        <w:ind w:left="420" w:firstLineChars="0" w:firstLine="0"/>
        <w:rPr>
          <w:i/>
          <w:color w:val="FF0000"/>
        </w:rPr>
      </w:pPr>
    </w:p>
    <w:p w:rsidR="00F85708" w:rsidRPr="00DE09FE" w:rsidRDefault="00F85708" w:rsidP="00F85708">
      <w:pPr>
        <w:rPr>
          <w:color w:val="D9D9D9" w:themeColor="background1" w:themeShade="D9"/>
        </w:rPr>
      </w:pPr>
      <w:r w:rsidRPr="00DE09FE">
        <w:rPr>
          <w:rFonts w:hint="eastAsia"/>
          <w:color w:val="D9D9D9" w:themeColor="background1" w:themeShade="D9"/>
        </w:rPr>
        <w:t>第一个方法为基础版本，</w:t>
      </w:r>
      <w:r w:rsidRPr="00DE09FE">
        <w:rPr>
          <w:rFonts w:hint="eastAsia"/>
          <w:color w:val="D9D9D9" w:themeColor="background1" w:themeShade="D9"/>
        </w:rPr>
        <w:t>sessionid</w:t>
      </w:r>
      <w:r w:rsidRPr="00DE09FE">
        <w:rPr>
          <w:rFonts w:hint="eastAsia"/>
          <w:color w:val="D9D9D9" w:themeColor="background1" w:themeShade="D9"/>
        </w:rPr>
        <w:t>决定了参与隧道的客户端，</w:t>
      </w:r>
      <w:r w:rsidRPr="00DE09FE">
        <w:rPr>
          <w:rFonts w:hint="eastAsia"/>
          <w:color w:val="D9D9D9" w:themeColor="background1" w:themeShade="D9"/>
        </w:rPr>
        <w:t>group</w:t>
      </w:r>
      <w:r w:rsidRPr="00DE09FE">
        <w:rPr>
          <w:rFonts w:hint="eastAsia"/>
          <w:color w:val="D9D9D9" w:themeColor="background1" w:themeShade="D9"/>
        </w:rPr>
        <w:t>为信任域（见附录《</w:t>
      </w:r>
      <w:r w:rsidRPr="00DE09FE">
        <w:rPr>
          <w:rFonts w:hint="eastAsia"/>
          <w:color w:val="D9D9D9" w:themeColor="background1" w:themeShade="D9"/>
        </w:rPr>
        <w:t>Key</w:t>
      </w:r>
      <w:r w:rsidRPr="00DE09FE">
        <w:rPr>
          <w:rFonts w:hint="eastAsia"/>
          <w:color w:val="D9D9D9" w:themeColor="background1" w:themeShade="D9"/>
        </w:rPr>
        <w:t>分发系统》），</w:t>
      </w:r>
      <w:r w:rsidRPr="00DE09FE">
        <w:rPr>
          <w:rFonts w:hint="eastAsia"/>
          <w:color w:val="D9D9D9" w:themeColor="background1" w:themeShade="D9"/>
        </w:rPr>
        <w:t>label</w:t>
      </w:r>
      <w:r w:rsidRPr="00DE09FE">
        <w:rPr>
          <w:rFonts w:hint="eastAsia"/>
          <w:color w:val="D9D9D9" w:themeColor="background1" w:themeShade="D9"/>
        </w:rPr>
        <w:t>为数据标签，</w:t>
      </w:r>
      <w:r w:rsidRPr="00DE09FE">
        <w:rPr>
          <w:rFonts w:hint="eastAsia"/>
          <w:color w:val="D9D9D9" w:themeColor="background1" w:themeShade="D9"/>
        </w:rPr>
        <w:t>data</w:t>
      </w:r>
      <w:r w:rsidRPr="00DE09FE">
        <w:rPr>
          <w:rFonts w:hint="eastAsia"/>
          <w:color w:val="D9D9D9" w:themeColor="background1" w:themeShade="D9"/>
        </w:rPr>
        <w:t>为应用数据。</w:t>
      </w:r>
      <w:r w:rsidRPr="00DE09FE">
        <w:rPr>
          <w:rFonts w:hint="eastAsia"/>
          <w:color w:val="D9D9D9" w:themeColor="background1" w:themeShade="D9"/>
        </w:rPr>
        <w:t>SessionView</w:t>
      </w:r>
      <w:r w:rsidRPr="00DE09FE">
        <w:rPr>
          <w:rFonts w:hint="eastAsia"/>
          <w:color w:val="D9D9D9" w:themeColor="background1" w:themeShade="D9"/>
        </w:rPr>
        <w:t>上保存有客户端的</w:t>
      </w:r>
      <w:r w:rsidRPr="00DE09FE">
        <w:rPr>
          <w:rFonts w:hint="eastAsia"/>
          <w:color w:val="D9D9D9" w:themeColor="background1" w:themeShade="D9"/>
        </w:rPr>
        <w:t>sessionid</w:t>
      </w:r>
      <w:r w:rsidRPr="00DE09FE">
        <w:rPr>
          <w:rFonts w:hint="eastAsia"/>
          <w:color w:val="D9D9D9" w:themeColor="background1" w:themeShade="D9"/>
        </w:rPr>
        <w:t>，所以</w:t>
      </w:r>
      <w:r w:rsidRPr="00DE09FE">
        <w:rPr>
          <w:rFonts w:hint="eastAsia"/>
          <w:color w:val="D9D9D9" w:themeColor="background1" w:themeShade="D9"/>
        </w:rPr>
        <w:t>SessionView</w:t>
      </w:r>
      <w:r w:rsidRPr="00DE09FE">
        <w:rPr>
          <w:rFonts w:hint="eastAsia"/>
          <w:color w:val="D9D9D9" w:themeColor="background1" w:themeShade="D9"/>
        </w:rPr>
        <w:t>上的方法省略了</w:t>
      </w:r>
      <w:r w:rsidRPr="00DE09FE">
        <w:rPr>
          <w:rFonts w:hint="eastAsia"/>
          <w:color w:val="D9D9D9" w:themeColor="background1" w:themeShade="D9"/>
        </w:rPr>
        <w:t>sessionid</w:t>
      </w:r>
      <w:r w:rsidRPr="00DE09FE">
        <w:rPr>
          <w:rFonts w:hint="eastAsia"/>
          <w:color w:val="D9D9D9" w:themeColor="background1" w:themeShade="D9"/>
        </w:rPr>
        <w:t>参数。调用缺省</w:t>
      </w:r>
      <w:r w:rsidRPr="00DE09FE">
        <w:rPr>
          <w:rFonts w:hint="eastAsia"/>
          <w:color w:val="D9D9D9" w:themeColor="background1" w:themeShade="D9"/>
        </w:rPr>
        <w:t>group</w:t>
      </w:r>
      <w:r w:rsidRPr="00DE09FE">
        <w:rPr>
          <w:rFonts w:hint="eastAsia"/>
          <w:color w:val="D9D9D9" w:themeColor="background1" w:themeShade="D9"/>
        </w:rPr>
        <w:t>的方法时使用服务器配置的</w:t>
      </w:r>
      <w:r w:rsidRPr="00DE09FE">
        <w:rPr>
          <w:rFonts w:hint="eastAsia"/>
          <w:color w:val="D9D9D9" w:themeColor="background1" w:themeShade="D9"/>
        </w:rPr>
        <w:t>defaultGroup</w:t>
      </w:r>
      <w:r w:rsidRPr="00DE09FE">
        <w:rPr>
          <w:rFonts w:hint="eastAsia"/>
          <w:color w:val="D9D9D9" w:themeColor="background1" w:themeShade="D9"/>
        </w:rPr>
        <w:t>作为信任域，详见运营配置。</w:t>
      </w:r>
    </w:p>
    <w:p w:rsidR="00E31930" w:rsidRPr="00A062A4" w:rsidRDefault="00E31930" w:rsidP="00F85708">
      <w:r w:rsidRPr="00A062A4">
        <w:rPr>
          <w:rFonts w:hint="eastAsia"/>
        </w:rPr>
        <w:t xml:space="preserve">The first method is the basic version. The </w:t>
      </w:r>
      <w:r w:rsidRPr="00A062A4">
        <w:rPr>
          <w:rFonts w:hint="eastAsia"/>
          <w:i/>
        </w:rPr>
        <w:t>sessionid</w:t>
      </w:r>
      <w:r w:rsidRPr="00A062A4">
        <w:rPr>
          <w:rFonts w:hint="eastAsia"/>
        </w:rPr>
        <w:t xml:space="preserve"> determines the clients participating in the tunnel, the </w:t>
      </w:r>
      <w:r w:rsidRPr="00A062A4">
        <w:rPr>
          <w:rFonts w:hint="eastAsia"/>
          <w:i/>
        </w:rPr>
        <w:t>group</w:t>
      </w:r>
      <w:r w:rsidRPr="00A062A4">
        <w:rPr>
          <w:rFonts w:hint="eastAsia"/>
        </w:rPr>
        <w:t xml:space="preserve"> is the trusted domain (refer the appendix </w:t>
      </w:r>
      <w:r w:rsidRPr="00A062A4">
        <w:t>“</w:t>
      </w:r>
      <w:r w:rsidRPr="00A062A4">
        <w:rPr>
          <w:rFonts w:hint="eastAsia"/>
          <w:i/>
        </w:rPr>
        <w:t>Key distribution system</w:t>
      </w:r>
      <w:r w:rsidRPr="00A062A4">
        <w:t>”</w:t>
      </w:r>
      <w:r w:rsidRPr="00A062A4">
        <w:rPr>
          <w:rFonts w:hint="eastAsia"/>
        </w:rPr>
        <w:t xml:space="preserve">), the </w:t>
      </w:r>
      <w:r w:rsidRPr="00A062A4">
        <w:rPr>
          <w:rFonts w:hint="eastAsia"/>
          <w:i/>
        </w:rPr>
        <w:t>label</w:t>
      </w:r>
      <w:r w:rsidRPr="00A062A4">
        <w:rPr>
          <w:rFonts w:hint="eastAsia"/>
        </w:rPr>
        <w:t xml:space="preserve"> is the data label, and the </w:t>
      </w:r>
      <w:r w:rsidRPr="00A062A4">
        <w:rPr>
          <w:rFonts w:hint="eastAsia"/>
          <w:i/>
        </w:rPr>
        <w:t>data</w:t>
      </w:r>
      <w:r w:rsidRPr="00A062A4">
        <w:rPr>
          <w:rFonts w:hint="eastAsia"/>
        </w:rPr>
        <w:t xml:space="preserve"> is the application data. </w:t>
      </w:r>
      <w:r w:rsidR="007F5ED0" w:rsidRPr="00A062A4">
        <w:rPr>
          <w:rFonts w:hint="eastAsia"/>
        </w:rPr>
        <w:t xml:space="preserve">The </w:t>
      </w:r>
      <w:r w:rsidR="007F5ED0" w:rsidRPr="00A062A4">
        <w:rPr>
          <w:rFonts w:hint="eastAsia"/>
          <w:i/>
        </w:rPr>
        <w:t>SessionView</w:t>
      </w:r>
      <w:r w:rsidR="007F5ED0" w:rsidRPr="00A062A4">
        <w:rPr>
          <w:rFonts w:hint="eastAsia"/>
        </w:rPr>
        <w:t xml:space="preserve"> </w:t>
      </w:r>
      <w:r w:rsidR="008A1DB7" w:rsidRPr="007F1AB1">
        <w:rPr>
          <w:rFonts w:hint="eastAsia"/>
        </w:rPr>
        <w:t>has</w:t>
      </w:r>
      <w:r w:rsidR="007F5ED0" w:rsidRPr="00A062A4">
        <w:rPr>
          <w:rFonts w:hint="eastAsia"/>
        </w:rPr>
        <w:t xml:space="preserve"> the </w:t>
      </w:r>
      <w:r w:rsidR="007F5ED0" w:rsidRPr="00A062A4">
        <w:rPr>
          <w:rFonts w:hint="eastAsia"/>
          <w:i/>
        </w:rPr>
        <w:t>sessionid</w:t>
      </w:r>
      <w:r w:rsidR="007F5ED0" w:rsidRPr="00A062A4">
        <w:rPr>
          <w:rFonts w:hint="eastAsia"/>
        </w:rPr>
        <w:t xml:space="preserve"> of client, so the method of </w:t>
      </w:r>
      <w:r w:rsidR="007F5ED0" w:rsidRPr="00A062A4">
        <w:rPr>
          <w:rFonts w:hint="eastAsia"/>
          <w:i/>
        </w:rPr>
        <w:t>SessionView</w:t>
      </w:r>
      <w:r w:rsidR="007F5ED0" w:rsidRPr="00A062A4">
        <w:rPr>
          <w:rFonts w:hint="eastAsia"/>
        </w:rPr>
        <w:t xml:space="preserve"> ommittes the </w:t>
      </w:r>
      <w:r w:rsidR="007F5ED0" w:rsidRPr="00A062A4">
        <w:rPr>
          <w:rFonts w:hint="eastAsia"/>
          <w:i/>
        </w:rPr>
        <w:t>sessionid</w:t>
      </w:r>
      <w:r w:rsidR="007F5ED0" w:rsidRPr="00A062A4">
        <w:rPr>
          <w:rFonts w:hint="eastAsia"/>
        </w:rPr>
        <w:t xml:space="preserve"> parameter. </w:t>
      </w:r>
      <w:r w:rsidR="00DE09FE" w:rsidRPr="00A062A4">
        <w:rPr>
          <w:rFonts w:hint="eastAsia"/>
        </w:rPr>
        <w:t xml:space="preserve">The </w:t>
      </w:r>
      <w:r w:rsidR="00DE09FE" w:rsidRPr="00A062A4">
        <w:rPr>
          <w:rFonts w:hint="eastAsia"/>
          <w:i/>
        </w:rPr>
        <w:t>defaultGroup</w:t>
      </w:r>
      <w:r w:rsidR="00DE09FE" w:rsidRPr="00A062A4">
        <w:rPr>
          <w:rFonts w:hint="eastAsia"/>
        </w:rPr>
        <w:t xml:space="preserve"> configured by server is used as trusted domain when calling default </w:t>
      </w:r>
      <w:r w:rsidR="00DE09FE" w:rsidRPr="00A062A4">
        <w:rPr>
          <w:rFonts w:hint="eastAsia"/>
          <w:i/>
        </w:rPr>
        <w:t>group</w:t>
      </w:r>
      <w:r w:rsidR="00DE09FE" w:rsidRPr="00A062A4">
        <w:rPr>
          <w:rFonts w:hint="eastAsia"/>
        </w:rPr>
        <w:t xml:space="preserve"> method. Please refer the </w:t>
      </w:r>
      <w:r w:rsidR="00DE09FE" w:rsidRPr="00A062A4">
        <w:t>“</w:t>
      </w:r>
      <w:r w:rsidR="00DE09FE" w:rsidRPr="00A062A4">
        <w:rPr>
          <w:rFonts w:hint="eastAsia"/>
          <w:i/>
        </w:rPr>
        <w:t>Operation configuration</w:t>
      </w:r>
      <w:r w:rsidR="00DE09FE" w:rsidRPr="00A062A4">
        <w:t>”</w:t>
      </w:r>
      <w:r w:rsidR="00DE09FE" w:rsidRPr="00A062A4">
        <w:rPr>
          <w:rFonts w:hint="eastAsia"/>
        </w:rPr>
        <w:t xml:space="preserve"> for the detail.</w:t>
      </w:r>
    </w:p>
    <w:p w:rsidR="00F85708" w:rsidRPr="00FA043A" w:rsidRDefault="00F85708" w:rsidP="00F85708">
      <w:pPr>
        <w:rPr>
          <w:color w:val="D9D9D9" w:themeColor="background1" w:themeShade="D9"/>
        </w:rPr>
      </w:pPr>
      <w:r w:rsidRPr="00FA043A">
        <w:rPr>
          <w:rFonts w:hint="eastAsia"/>
          <w:color w:val="D9D9D9" w:themeColor="background1" w:themeShade="D9"/>
        </w:rPr>
        <w:t>隧道与</w:t>
      </w:r>
      <w:r w:rsidRPr="00FA043A">
        <w:rPr>
          <w:rFonts w:hint="eastAsia"/>
          <w:color w:val="D9D9D9" w:themeColor="background1" w:themeShade="D9"/>
        </w:rPr>
        <w:t>View</w:t>
      </w:r>
      <w:r w:rsidRPr="00FA043A">
        <w:rPr>
          <w:rFonts w:hint="eastAsia"/>
          <w:color w:val="D9D9D9" w:themeColor="background1" w:themeShade="D9"/>
        </w:rPr>
        <w:t>没有任何联系，之所以把隧道方法放在</w:t>
      </w:r>
      <w:r w:rsidRPr="00FA043A">
        <w:rPr>
          <w:rFonts w:hint="eastAsia"/>
          <w:color w:val="D9D9D9" w:themeColor="background1" w:themeShade="D9"/>
        </w:rPr>
        <w:t>View</w:t>
      </w:r>
      <w:r w:rsidRPr="00FA043A">
        <w:rPr>
          <w:rFonts w:hint="eastAsia"/>
          <w:color w:val="D9D9D9" w:themeColor="background1" w:themeShade="D9"/>
        </w:rPr>
        <w:t>上，完全是为了编程方便。</w:t>
      </w:r>
      <w:r w:rsidRPr="00FA043A">
        <w:rPr>
          <w:rFonts w:hint="eastAsia"/>
          <w:color w:val="D9D9D9" w:themeColor="background1" w:themeShade="D9"/>
        </w:rPr>
        <w:t>Provider</w:t>
      </w:r>
      <w:r w:rsidRPr="00FA043A">
        <w:rPr>
          <w:rFonts w:hint="eastAsia"/>
          <w:color w:val="D9D9D9" w:themeColor="background1" w:themeShade="D9"/>
        </w:rPr>
        <w:t>编程时，所有操作都应该在</w:t>
      </w:r>
      <w:r w:rsidRPr="00FA043A">
        <w:rPr>
          <w:rFonts w:hint="eastAsia"/>
          <w:color w:val="D9D9D9" w:themeColor="background1" w:themeShade="D9"/>
        </w:rPr>
        <w:t>View</w:t>
      </w:r>
      <w:r w:rsidRPr="00FA043A">
        <w:rPr>
          <w:rFonts w:hint="eastAsia"/>
          <w:color w:val="D9D9D9" w:themeColor="background1" w:themeShade="D9"/>
        </w:rPr>
        <w:t>上完成，包括协商过程。在特定的</w:t>
      </w:r>
      <w:r w:rsidRPr="00FA043A">
        <w:rPr>
          <w:rFonts w:hint="eastAsia"/>
          <w:color w:val="D9D9D9" w:themeColor="background1" w:themeShade="D9"/>
        </w:rPr>
        <w:t>View</w:t>
      </w:r>
      <w:r w:rsidRPr="00FA043A">
        <w:rPr>
          <w:rFonts w:hint="eastAsia"/>
          <w:color w:val="D9D9D9" w:themeColor="background1" w:themeShade="D9"/>
        </w:rPr>
        <w:t>上完成协商，准备好参数之后，直接在该</w:t>
      </w:r>
      <w:r w:rsidRPr="00FA043A">
        <w:rPr>
          <w:rFonts w:hint="eastAsia"/>
          <w:color w:val="D9D9D9" w:themeColor="background1" w:themeShade="D9"/>
        </w:rPr>
        <w:t>View</w:t>
      </w:r>
      <w:r w:rsidRPr="00FA043A">
        <w:rPr>
          <w:rFonts w:hint="eastAsia"/>
          <w:color w:val="D9D9D9" w:themeColor="background1" w:themeShade="D9"/>
        </w:rPr>
        <w:t>上执行</w:t>
      </w:r>
      <w:r w:rsidRPr="00FA043A">
        <w:rPr>
          <w:rFonts w:hint="eastAsia"/>
          <w:color w:val="D9D9D9" w:themeColor="background1" w:themeShade="D9"/>
        </w:rPr>
        <w:t>tunnel</w:t>
      </w:r>
      <w:r w:rsidRPr="00FA043A">
        <w:rPr>
          <w:rFonts w:hint="eastAsia"/>
          <w:color w:val="D9D9D9" w:themeColor="background1" w:themeShade="D9"/>
        </w:rPr>
        <w:t>即可。</w:t>
      </w:r>
    </w:p>
    <w:p w:rsidR="00FA043A" w:rsidRPr="00A062A4" w:rsidRDefault="00FA043A" w:rsidP="00F85708">
      <w:r w:rsidRPr="00A062A4">
        <w:rPr>
          <w:rFonts w:hint="eastAsia"/>
        </w:rPr>
        <w:t xml:space="preserve">The tunnel and </w:t>
      </w:r>
      <w:r w:rsidRPr="00A062A4">
        <w:rPr>
          <w:rFonts w:hint="eastAsia"/>
          <w:i/>
        </w:rPr>
        <w:t>View</w:t>
      </w:r>
      <w:r w:rsidRPr="00A062A4">
        <w:rPr>
          <w:rFonts w:hint="eastAsia"/>
        </w:rPr>
        <w:t xml:space="preserve"> have no any relationship. The reason why the tunnel </w:t>
      </w:r>
      <w:r w:rsidR="00891D21" w:rsidRPr="007F1AB1">
        <w:rPr>
          <w:rFonts w:hint="eastAsia"/>
        </w:rPr>
        <w:t>method</w:t>
      </w:r>
      <w:r w:rsidRPr="00A062A4">
        <w:rPr>
          <w:rFonts w:hint="eastAsia"/>
        </w:rPr>
        <w:t xml:space="preserve"> is on the </w:t>
      </w:r>
      <w:r w:rsidRPr="00A062A4">
        <w:rPr>
          <w:rFonts w:hint="eastAsia"/>
          <w:i/>
        </w:rPr>
        <w:t>View</w:t>
      </w:r>
      <w:r w:rsidRPr="00A062A4">
        <w:rPr>
          <w:rFonts w:hint="eastAsia"/>
        </w:rPr>
        <w:t xml:space="preserve"> is entirely for programming convenience. When </w:t>
      </w:r>
      <w:r w:rsidRPr="00A062A4">
        <w:rPr>
          <w:rFonts w:hint="eastAsia"/>
          <w:i/>
        </w:rPr>
        <w:t>Provider</w:t>
      </w:r>
      <w:r w:rsidRPr="00A062A4">
        <w:rPr>
          <w:rFonts w:hint="eastAsia"/>
        </w:rPr>
        <w:t xml:space="preserve"> is programming, all operations should be completed on the </w:t>
      </w:r>
      <w:r w:rsidRPr="00A062A4">
        <w:rPr>
          <w:rFonts w:hint="eastAsia"/>
          <w:i/>
        </w:rPr>
        <w:t>View</w:t>
      </w:r>
      <w:r w:rsidRPr="00A062A4">
        <w:rPr>
          <w:rFonts w:hint="eastAsia"/>
        </w:rPr>
        <w:t xml:space="preserve">, including the negotiation process. After the negotiation is completed on the specific </w:t>
      </w:r>
      <w:r w:rsidRPr="00A062A4">
        <w:rPr>
          <w:rFonts w:hint="eastAsia"/>
          <w:i/>
        </w:rPr>
        <w:t>View</w:t>
      </w:r>
      <w:r w:rsidRPr="00A062A4">
        <w:rPr>
          <w:rFonts w:hint="eastAsia"/>
        </w:rPr>
        <w:t xml:space="preserve"> and the </w:t>
      </w:r>
      <w:r w:rsidRPr="00A062A4">
        <w:t>parameter</w:t>
      </w:r>
      <w:r w:rsidRPr="00A062A4">
        <w:rPr>
          <w:rFonts w:hint="eastAsia"/>
        </w:rPr>
        <w:t xml:space="preserve"> is prepared, the tunnel is directly executed on this </w:t>
      </w:r>
      <w:r w:rsidRPr="00A062A4">
        <w:rPr>
          <w:rFonts w:hint="eastAsia"/>
          <w:i/>
        </w:rPr>
        <w:t>View</w:t>
      </w:r>
      <w:r w:rsidRPr="00A062A4">
        <w:rPr>
          <w:rFonts w:hint="eastAsia"/>
        </w:rPr>
        <w:t>.</w:t>
      </w:r>
    </w:p>
    <w:p w:rsidR="00F85708" w:rsidRPr="00A062A4" w:rsidRDefault="00F85708" w:rsidP="00F85708">
      <w:pPr>
        <w:pStyle w:val="9"/>
      </w:pPr>
      <w:r w:rsidRPr="00D16CFF">
        <w:rPr>
          <w:rFonts w:hint="eastAsia"/>
          <w:color w:val="D9D9D9" w:themeColor="background1" w:themeShade="D9"/>
        </w:rPr>
        <w:t>接收数据</w:t>
      </w:r>
      <w:r w:rsidR="00D16CFF">
        <w:rPr>
          <w:rFonts w:hint="eastAsia"/>
          <w:color w:val="FF0000"/>
        </w:rPr>
        <w:t xml:space="preserve"> </w:t>
      </w:r>
      <w:r w:rsidR="00D16CFF" w:rsidRPr="00A062A4">
        <w:rPr>
          <w:rFonts w:hint="eastAsia"/>
        </w:rPr>
        <w:t>Receive data</w:t>
      </w:r>
    </w:p>
    <w:p w:rsidR="00F85708" w:rsidRPr="008B46EF" w:rsidRDefault="00F85708" w:rsidP="00F85708">
      <w:pPr>
        <w:rPr>
          <w:color w:val="D9D9D9" w:themeColor="background1" w:themeShade="D9"/>
        </w:rPr>
      </w:pPr>
      <w:r w:rsidRPr="008B46EF">
        <w:rPr>
          <w:rFonts w:hint="eastAsia"/>
          <w:color w:val="D9D9D9" w:themeColor="background1" w:themeShade="D9"/>
        </w:rPr>
        <w:t>Provider</w:t>
      </w:r>
      <w:r w:rsidRPr="008B46EF">
        <w:rPr>
          <w:rFonts w:hint="eastAsia"/>
          <w:color w:val="D9D9D9" w:themeColor="background1" w:themeShade="D9"/>
        </w:rPr>
        <w:t>实现</w:t>
      </w:r>
      <w:r w:rsidRPr="008B46EF">
        <w:rPr>
          <w:rFonts w:hint="eastAsia"/>
          <w:color w:val="D9D9D9" w:themeColor="background1" w:themeShade="D9"/>
        </w:rPr>
        <w:t>limax.provider.ProviderListener</w:t>
      </w:r>
      <w:r w:rsidRPr="008B46EF">
        <w:rPr>
          <w:rFonts w:hint="eastAsia"/>
          <w:color w:val="D9D9D9" w:themeColor="background1" w:themeShade="D9"/>
        </w:rPr>
        <w:t>时，并列实现</w:t>
      </w:r>
      <w:r w:rsidRPr="008B46EF">
        <w:rPr>
          <w:rFonts w:hint="eastAsia"/>
          <w:color w:val="D9D9D9" w:themeColor="background1" w:themeShade="D9"/>
        </w:rPr>
        <w:t>limax.provider.TunnelSupport</w:t>
      </w:r>
      <w:r w:rsidRPr="008B46EF">
        <w:rPr>
          <w:rFonts w:hint="eastAsia"/>
          <w:color w:val="D9D9D9" w:themeColor="background1" w:themeShade="D9"/>
        </w:rPr>
        <w:t>接口。</w:t>
      </w:r>
    </w:p>
    <w:p w:rsidR="00D16CFF" w:rsidRPr="00A062A4" w:rsidRDefault="008B46EF" w:rsidP="00F85708">
      <w:r w:rsidRPr="00A062A4">
        <w:rPr>
          <w:rFonts w:hint="eastAsia"/>
        </w:rPr>
        <w:lastRenderedPageBreak/>
        <w:t xml:space="preserve">When </w:t>
      </w:r>
      <w:r w:rsidRPr="00A062A4">
        <w:rPr>
          <w:rFonts w:hint="eastAsia"/>
          <w:i/>
        </w:rPr>
        <w:t>Provider</w:t>
      </w:r>
      <w:r w:rsidRPr="00A062A4">
        <w:rPr>
          <w:rFonts w:hint="eastAsia"/>
        </w:rPr>
        <w:t xml:space="preserve"> implements </w:t>
      </w:r>
      <w:r w:rsidRPr="00A062A4">
        <w:rPr>
          <w:rFonts w:hint="eastAsia"/>
          <w:i/>
          <w:u w:val="single"/>
        </w:rPr>
        <w:t>limax.provider.ProviderListener</w:t>
      </w:r>
      <w:r w:rsidRPr="00A062A4">
        <w:rPr>
          <w:rFonts w:hint="eastAsia"/>
        </w:rPr>
        <w:t xml:space="preserve">, it also implements </w:t>
      </w:r>
      <w:r w:rsidRPr="00A062A4">
        <w:rPr>
          <w:rFonts w:hint="eastAsia"/>
          <w:i/>
          <w:u w:val="single"/>
        </w:rPr>
        <w:t>limax.provider.TunnelSupport</w:t>
      </w:r>
      <w:r w:rsidRPr="00A062A4">
        <w:rPr>
          <w:rFonts w:hint="eastAsia"/>
        </w:rPr>
        <w:t xml:space="preserve"> interface at the same time.</w:t>
      </w:r>
    </w:p>
    <w:p w:rsidR="00D16CFF" w:rsidRPr="00A062A4" w:rsidRDefault="00D16CFF" w:rsidP="00F85708"/>
    <w:p w:rsidR="00F85708" w:rsidRPr="00A062A4" w:rsidRDefault="00F85708" w:rsidP="00F85708">
      <w:pPr>
        <w:rPr>
          <w:i/>
        </w:rPr>
      </w:pPr>
      <w:r w:rsidRPr="00A062A4">
        <w:rPr>
          <w:i/>
        </w:rPr>
        <w:t>public interface TunnelSupport {</w:t>
      </w:r>
    </w:p>
    <w:p w:rsidR="00F85708" w:rsidRPr="00A062A4" w:rsidRDefault="00F85708" w:rsidP="00F85708">
      <w:pPr>
        <w:rPr>
          <w:i/>
        </w:rPr>
      </w:pPr>
      <w:r w:rsidRPr="00A062A4">
        <w:rPr>
          <w:i/>
        </w:rPr>
        <w:tab/>
        <w:t>void onTunnel(long sessionid, int label, Octets data) throws Exception;</w:t>
      </w:r>
    </w:p>
    <w:p w:rsidR="00F85708" w:rsidRPr="00A062A4" w:rsidRDefault="00F85708" w:rsidP="00F85708">
      <w:pPr>
        <w:rPr>
          <w:i/>
        </w:rPr>
      </w:pPr>
      <w:r w:rsidRPr="00A062A4">
        <w:rPr>
          <w:i/>
        </w:rPr>
        <w:tab/>
        <w:t>default void onException(long sessionid, int label, TunnelException exception) throws Exception {</w:t>
      </w:r>
    </w:p>
    <w:p w:rsidR="00F85708" w:rsidRPr="00A062A4" w:rsidRDefault="00F85708" w:rsidP="00F85708">
      <w:pPr>
        <w:rPr>
          <w:i/>
        </w:rPr>
      </w:pPr>
      <w:r w:rsidRPr="00A062A4">
        <w:rPr>
          <w:i/>
        </w:rPr>
        <w:tab/>
      </w:r>
      <w:r w:rsidRPr="00A062A4">
        <w:rPr>
          <w:i/>
        </w:rPr>
        <w:tab/>
        <w:t>throw exception;</w:t>
      </w:r>
    </w:p>
    <w:p w:rsidR="00F85708" w:rsidRPr="00A062A4" w:rsidRDefault="00F85708" w:rsidP="00F85708">
      <w:pPr>
        <w:rPr>
          <w:i/>
        </w:rPr>
      </w:pPr>
      <w:r w:rsidRPr="00A062A4">
        <w:rPr>
          <w:i/>
        </w:rPr>
        <w:tab/>
        <w:t>}</w:t>
      </w:r>
    </w:p>
    <w:p w:rsidR="00F85708" w:rsidRPr="00A062A4" w:rsidRDefault="00F85708" w:rsidP="00F85708">
      <w:pPr>
        <w:rPr>
          <w:i/>
        </w:rPr>
      </w:pPr>
      <w:r w:rsidRPr="00A062A4">
        <w:rPr>
          <w:i/>
        </w:rPr>
        <w:t>}</w:t>
      </w:r>
    </w:p>
    <w:p w:rsidR="00D16CFF" w:rsidRPr="009E7455" w:rsidRDefault="00D16CFF" w:rsidP="00F85708">
      <w:pPr>
        <w:rPr>
          <w:color w:val="FF0000"/>
        </w:rPr>
      </w:pPr>
    </w:p>
    <w:p w:rsidR="00F85708" w:rsidRPr="00D64F87" w:rsidRDefault="00F85708" w:rsidP="00F85708">
      <w:pPr>
        <w:rPr>
          <w:color w:val="D9D9D9" w:themeColor="background1" w:themeShade="D9"/>
        </w:rPr>
      </w:pPr>
      <w:r w:rsidRPr="00D64F87">
        <w:rPr>
          <w:rFonts w:hint="eastAsia"/>
          <w:color w:val="D9D9D9" w:themeColor="background1" w:themeShade="D9"/>
        </w:rPr>
        <w:t>实现</w:t>
      </w:r>
      <w:r w:rsidRPr="00D64F87">
        <w:rPr>
          <w:rFonts w:hint="eastAsia"/>
          <w:color w:val="D9D9D9" w:themeColor="background1" w:themeShade="D9"/>
        </w:rPr>
        <w:t>onTunnel</w:t>
      </w:r>
      <w:r w:rsidRPr="00D64F87">
        <w:rPr>
          <w:rFonts w:hint="eastAsia"/>
          <w:color w:val="D9D9D9" w:themeColor="background1" w:themeShade="D9"/>
        </w:rPr>
        <w:t>方法，即可收到客户端转发过来的标签与应用数据。</w:t>
      </w:r>
      <w:r w:rsidRPr="00D64F87">
        <w:rPr>
          <w:rFonts w:hint="eastAsia"/>
          <w:color w:val="D9D9D9" w:themeColor="background1" w:themeShade="D9"/>
        </w:rPr>
        <w:t>onTunnel</w:t>
      </w:r>
      <w:r w:rsidRPr="00D64F87">
        <w:rPr>
          <w:rFonts w:hint="eastAsia"/>
          <w:color w:val="D9D9D9" w:themeColor="background1" w:themeShade="D9"/>
        </w:rPr>
        <w:t>方法在</w:t>
      </w:r>
      <w:r w:rsidRPr="00D64F87">
        <w:rPr>
          <w:rFonts w:hint="eastAsia"/>
          <w:color w:val="D9D9D9" w:themeColor="background1" w:themeShade="D9"/>
        </w:rPr>
        <w:t>sessionid</w:t>
      </w:r>
      <w:r w:rsidRPr="00D64F87">
        <w:rPr>
          <w:rFonts w:hint="eastAsia"/>
          <w:color w:val="D9D9D9" w:themeColor="background1" w:themeShade="D9"/>
        </w:rPr>
        <w:t>对应的线程上调度，调用同一用户相关的方法是线程安全的。</w:t>
      </w:r>
    </w:p>
    <w:p w:rsidR="00C407E3" w:rsidRPr="00A062A4" w:rsidRDefault="00C407E3" w:rsidP="00F85708">
      <w:r w:rsidRPr="00A062A4">
        <w:rPr>
          <w:rFonts w:hint="eastAsia"/>
        </w:rPr>
        <w:t xml:space="preserve">Implement the </w:t>
      </w:r>
      <w:r w:rsidRPr="00A062A4">
        <w:rPr>
          <w:rFonts w:hint="eastAsia"/>
          <w:i/>
        </w:rPr>
        <w:t>onTunnel</w:t>
      </w:r>
      <w:r w:rsidRPr="00A062A4">
        <w:rPr>
          <w:rFonts w:hint="eastAsia"/>
        </w:rPr>
        <w:t xml:space="preserve"> method to receive the label and application data </w:t>
      </w:r>
      <w:r w:rsidR="00D64F87" w:rsidRPr="00A062A4">
        <w:rPr>
          <w:rFonts w:hint="eastAsia"/>
        </w:rPr>
        <w:t>forwarded</w:t>
      </w:r>
      <w:r w:rsidRPr="00A062A4">
        <w:rPr>
          <w:rFonts w:hint="eastAsia"/>
        </w:rPr>
        <w:t xml:space="preserve"> from clien</w:t>
      </w:r>
      <w:r w:rsidR="00A27B93" w:rsidRPr="00A062A4">
        <w:rPr>
          <w:rFonts w:hint="eastAsia"/>
        </w:rPr>
        <w:t>t</w:t>
      </w:r>
      <w:r w:rsidRPr="00A062A4">
        <w:rPr>
          <w:rFonts w:hint="eastAsia"/>
        </w:rPr>
        <w:t xml:space="preserve">. </w:t>
      </w:r>
      <w:r w:rsidR="00D64F87" w:rsidRPr="00A062A4">
        <w:rPr>
          <w:rFonts w:hint="eastAsia"/>
        </w:rPr>
        <w:t xml:space="preserve">The </w:t>
      </w:r>
      <w:r w:rsidR="00D64F87" w:rsidRPr="00A062A4">
        <w:rPr>
          <w:rFonts w:hint="eastAsia"/>
          <w:i/>
        </w:rPr>
        <w:t>onTunnel</w:t>
      </w:r>
      <w:r w:rsidR="00D64F87" w:rsidRPr="00A062A4">
        <w:rPr>
          <w:rFonts w:hint="eastAsia"/>
        </w:rPr>
        <w:t xml:space="preserve"> method is dispatched on the thread corresponding to the </w:t>
      </w:r>
      <w:r w:rsidR="00D64F87" w:rsidRPr="00A062A4">
        <w:rPr>
          <w:rFonts w:hint="eastAsia"/>
          <w:i/>
        </w:rPr>
        <w:t>sessionid</w:t>
      </w:r>
      <w:r w:rsidR="00D64F87" w:rsidRPr="00A062A4">
        <w:rPr>
          <w:rFonts w:hint="eastAsia"/>
        </w:rPr>
        <w:t>, and calling the method associated to the same user is thread-safe.</w:t>
      </w:r>
    </w:p>
    <w:p w:rsidR="00F85708" w:rsidRPr="005C271A" w:rsidRDefault="00F85708" w:rsidP="00F85708">
      <w:pPr>
        <w:rPr>
          <w:color w:val="D9D9D9" w:themeColor="background1" w:themeShade="D9"/>
        </w:rPr>
      </w:pPr>
      <w:r w:rsidRPr="005C271A">
        <w:rPr>
          <w:rFonts w:hint="eastAsia"/>
          <w:color w:val="D9D9D9" w:themeColor="background1" w:themeShade="D9"/>
        </w:rPr>
        <w:t>解码数据的过程可能抛出</w:t>
      </w:r>
      <w:r w:rsidRPr="005C271A">
        <w:rPr>
          <w:rFonts w:hint="eastAsia"/>
          <w:color w:val="D9D9D9" w:themeColor="background1" w:themeShade="D9"/>
        </w:rPr>
        <w:t>CODEC</w:t>
      </w:r>
      <w:r w:rsidRPr="005C271A">
        <w:rPr>
          <w:rFonts w:hint="eastAsia"/>
          <w:color w:val="D9D9D9" w:themeColor="background1" w:themeShade="D9"/>
        </w:rPr>
        <w:t>，</w:t>
      </w:r>
      <w:r w:rsidRPr="005C271A">
        <w:rPr>
          <w:rFonts w:hint="eastAsia"/>
          <w:color w:val="D9D9D9" w:themeColor="background1" w:themeShade="D9"/>
        </w:rPr>
        <w:t>EXPIRE</w:t>
      </w:r>
      <w:r w:rsidRPr="005C271A">
        <w:rPr>
          <w:rFonts w:hint="eastAsia"/>
          <w:color w:val="D9D9D9" w:themeColor="background1" w:themeShade="D9"/>
        </w:rPr>
        <w:t>，</w:t>
      </w:r>
      <w:r w:rsidRPr="005C271A">
        <w:rPr>
          <w:rFonts w:hint="eastAsia"/>
          <w:color w:val="D9D9D9" w:themeColor="background1" w:themeShade="D9"/>
        </w:rPr>
        <w:t>LABEL</w:t>
      </w:r>
      <w:r w:rsidRPr="005C271A">
        <w:rPr>
          <w:rFonts w:hint="eastAsia"/>
          <w:color w:val="D9D9D9" w:themeColor="background1" w:themeShade="D9"/>
        </w:rPr>
        <w:t>类型的</w:t>
      </w:r>
      <w:r w:rsidRPr="005C271A">
        <w:rPr>
          <w:rFonts w:hint="eastAsia"/>
          <w:color w:val="D9D9D9" w:themeColor="background1" w:themeShade="D9"/>
        </w:rPr>
        <w:t>TunnelException</w:t>
      </w:r>
      <w:r w:rsidRPr="005C271A">
        <w:rPr>
          <w:rFonts w:hint="eastAsia"/>
          <w:color w:val="D9D9D9" w:themeColor="background1" w:themeShade="D9"/>
        </w:rPr>
        <w:t>，这样的异常可以通过实现</w:t>
      </w:r>
      <w:r w:rsidRPr="005C271A">
        <w:rPr>
          <w:rFonts w:hint="eastAsia"/>
          <w:color w:val="D9D9D9" w:themeColor="background1" w:themeShade="D9"/>
        </w:rPr>
        <w:t>onException</w:t>
      </w:r>
      <w:r w:rsidRPr="005C271A">
        <w:rPr>
          <w:rFonts w:hint="eastAsia"/>
          <w:color w:val="D9D9D9" w:themeColor="background1" w:themeShade="D9"/>
        </w:rPr>
        <w:t>方法截获。</w:t>
      </w:r>
    </w:p>
    <w:p w:rsidR="005C271A" w:rsidRPr="00A062A4" w:rsidRDefault="005C271A" w:rsidP="00F85708">
      <w:r w:rsidRPr="00A062A4">
        <w:rPr>
          <w:rFonts w:hint="eastAsia"/>
        </w:rPr>
        <w:t xml:space="preserve">The process of decoding data may throw a </w:t>
      </w:r>
      <w:r w:rsidRPr="00A062A4">
        <w:rPr>
          <w:rFonts w:hint="eastAsia"/>
          <w:i/>
        </w:rPr>
        <w:t>TunnelException</w:t>
      </w:r>
      <w:r w:rsidRPr="00A062A4">
        <w:rPr>
          <w:rFonts w:hint="eastAsia"/>
        </w:rPr>
        <w:t xml:space="preserve"> of </w:t>
      </w:r>
      <w:r w:rsidRPr="00A062A4">
        <w:rPr>
          <w:rFonts w:hint="eastAsia"/>
          <w:i/>
        </w:rPr>
        <w:t>CODEC</w:t>
      </w:r>
      <w:r w:rsidRPr="00A062A4">
        <w:rPr>
          <w:rFonts w:hint="eastAsia"/>
        </w:rPr>
        <w:t xml:space="preserve">, </w:t>
      </w:r>
      <w:r w:rsidRPr="00A062A4">
        <w:rPr>
          <w:rFonts w:hint="eastAsia"/>
          <w:i/>
        </w:rPr>
        <w:t>EXPIRE</w:t>
      </w:r>
      <w:r w:rsidRPr="00A062A4">
        <w:rPr>
          <w:rFonts w:hint="eastAsia"/>
        </w:rPr>
        <w:t xml:space="preserve">, or </w:t>
      </w:r>
      <w:r w:rsidRPr="00A062A4">
        <w:rPr>
          <w:rFonts w:hint="eastAsia"/>
          <w:i/>
        </w:rPr>
        <w:t>LABEL</w:t>
      </w:r>
      <w:r w:rsidRPr="00A062A4">
        <w:rPr>
          <w:rFonts w:hint="eastAsia"/>
        </w:rPr>
        <w:t xml:space="preserve"> type. Such an exception can be caught through implementing </w:t>
      </w:r>
      <w:r w:rsidRPr="00A062A4">
        <w:rPr>
          <w:rFonts w:hint="eastAsia"/>
          <w:i/>
        </w:rPr>
        <w:t>onException</w:t>
      </w:r>
      <w:r w:rsidRPr="00A062A4">
        <w:rPr>
          <w:rFonts w:hint="eastAsia"/>
        </w:rPr>
        <w:t xml:space="preserve"> method.</w:t>
      </w:r>
    </w:p>
    <w:p w:rsidR="00F85708" w:rsidRPr="00AF5E61" w:rsidRDefault="00F85708" w:rsidP="00F85708">
      <w:pPr>
        <w:rPr>
          <w:color w:val="D9D9D9" w:themeColor="background1" w:themeShade="D9"/>
        </w:rPr>
      </w:pPr>
      <w:r w:rsidRPr="00AF5E61">
        <w:rPr>
          <w:rFonts w:hint="eastAsia"/>
          <w:color w:val="D9D9D9" w:themeColor="background1" w:themeShade="D9"/>
        </w:rPr>
        <w:t>默认的</w:t>
      </w:r>
      <w:r w:rsidRPr="00AF5E61">
        <w:rPr>
          <w:rFonts w:hint="eastAsia"/>
          <w:color w:val="D9D9D9" w:themeColor="background1" w:themeShade="D9"/>
        </w:rPr>
        <w:t>onException</w:t>
      </w:r>
      <w:r w:rsidRPr="00AF5E61">
        <w:rPr>
          <w:rFonts w:hint="eastAsia"/>
          <w:color w:val="D9D9D9" w:themeColor="background1" w:themeShade="D9"/>
        </w:rPr>
        <w:t>方法重新抛出这个异常，将导致</w:t>
      </w:r>
      <w:r w:rsidRPr="00AF5E61">
        <w:rPr>
          <w:rFonts w:hint="eastAsia"/>
          <w:color w:val="D9D9D9" w:themeColor="background1" w:themeShade="D9"/>
        </w:rPr>
        <w:t>Provider</w:t>
      </w:r>
      <w:r w:rsidRPr="00AF5E61">
        <w:rPr>
          <w:rFonts w:hint="eastAsia"/>
          <w:color w:val="D9D9D9" w:themeColor="background1" w:themeShade="D9"/>
        </w:rPr>
        <w:t>记录错误日志，并且使用错误码</w:t>
      </w:r>
      <w:r w:rsidRPr="00AF5E61">
        <w:rPr>
          <w:rFonts w:hint="eastAsia"/>
          <w:color w:val="D9D9D9" w:themeColor="background1" w:themeShade="D9"/>
        </w:rPr>
        <w:t>ErrorCodes.PROVIDER_TUNNEL_EXCEPTION</w:t>
      </w:r>
      <w:r w:rsidRPr="00AF5E61">
        <w:rPr>
          <w:rFonts w:hint="eastAsia"/>
          <w:color w:val="D9D9D9" w:themeColor="background1" w:themeShade="D9"/>
        </w:rPr>
        <w:t>关闭与客户端之间的连接。</w:t>
      </w:r>
    </w:p>
    <w:p w:rsidR="00AF5E61" w:rsidRPr="00A062A4" w:rsidRDefault="00AF5E61" w:rsidP="00F85708">
      <w:r w:rsidRPr="00A062A4">
        <w:rPr>
          <w:rFonts w:hint="eastAsia"/>
        </w:rPr>
        <w:t xml:space="preserve">The default </w:t>
      </w:r>
      <w:r w:rsidRPr="00A062A4">
        <w:rPr>
          <w:rFonts w:hint="eastAsia"/>
          <w:i/>
        </w:rPr>
        <w:t>onException</w:t>
      </w:r>
      <w:r w:rsidRPr="00A062A4">
        <w:rPr>
          <w:rFonts w:hint="eastAsia"/>
        </w:rPr>
        <w:t xml:space="preserve"> method rethrows this exception, which causes the </w:t>
      </w:r>
      <w:r w:rsidRPr="00A062A4">
        <w:rPr>
          <w:rFonts w:hint="eastAsia"/>
          <w:i/>
        </w:rPr>
        <w:t>Provider</w:t>
      </w:r>
      <w:r w:rsidRPr="00A062A4">
        <w:rPr>
          <w:rFonts w:hint="eastAsia"/>
        </w:rPr>
        <w:t xml:space="preserve"> to record the error log and use the error code </w:t>
      </w:r>
      <w:r w:rsidRPr="00A062A4">
        <w:rPr>
          <w:rFonts w:hint="eastAsia"/>
          <w:i/>
        </w:rPr>
        <w:t>ErrorCodes.PROVIDER_TUNNEL_EXCEPTION</w:t>
      </w:r>
      <w:r w:rsidRPr="00A062A4">
        <w:rPr>
          <w:rFonts w:hint="eastAsia"/>
        </w:rPr>
        <w:t xml:space="preserve"> to close the connection </w:t>
      </w:r>
      <w:r w:rsidR="004A114D" w:rsidRPr="00A062A4">
        <w:rPr>
          <w:rFonts w:hint="eastAsia"/>
        </w:rPr>
        <w:t>with client</w:t>
      </w:r>
      <w:r w:rsidRPr="00A062A4">
        <w:rPr>
          <w:rFonts w:hint="eastAsia"/>
        </w:rPr>
        <w:t>.</w:t>
      </w:r>
    </w:p>
    <w:p w:rsidR="00F85708" w:rsidRPr="009E7455" w:rsidRDefault="00F85708" w:rsidP="00F85708">
      <w:pPr>
        <w:pStyle w:val="9"/>
        <w:rPr>
          <w:color w:val="FF0000"/>
        </w:rPr>
      </w:pPr>
      <w:r w:rsidRPr="00610FAF">
        <w:rPr>
          <w:rFonts w:hint="eastAsia"/>
          <w:color w:val="D9D9D9" w:themeColor="background1" w:themeShade="D9"/>
        </w:rPr>
        <w:t>注意事项</w:t>
      </w:r>
      <w:r w:rsidR="00610FAF">
        <w:rPr>
          <w:rFonts w:hint="eastAsia"/>
          <w:color w:val="FF0000"/>
        </w:rPr>
        <w:t xml:space="preserve"> </w:t>
      </w:r>
      <w:r w:rsidR="00610FAF" w:rsidRPr="00A062A4">
        <w:rPr>
          <w:rFonts w:hint="eastAsia"/>
        </w:rPr>
        <w:t>Matters need to attention</w:t>
      </w:r>
    </w:p>
    <w:p w:rsidR="00F85708" w:rsidRPr="00FE0F6F" w:rsidRDefault="006A6195" w:rsidP="00F85708">
      <w:pPr>
        <w:rPr>
          <w:color w:val="D9D9D9" w:themeColor="background1" w:themeShade="D9"/>
        </w:rPr>
      </w:pPr>
      <w:r w:rsidRPr="00FE0F6F">
        <w:rPr>
          <w:rFonts w:hint="eastAsia"/>
          <w:color w:val="D9D9D9" w:themeColor="background1" w:themeShade="D9"/>
        </w:rPr>
        <w:t>不支持</w:t>
      </w:r>
      <w:r w:rsidRPr="00FE0F6F">
        <w:rPr>
          <w:rFonts w:hint="eastAsia"/>
          <w:color w:val="D9D9D9" w:themeColor="background1" w:themeShade="D9"/>
        </w:rPr>
        <w:t>TunnelSupport</w:t>
      </w:r>
      <w:r w:rsidRPr="00FE0F6F">
        <w:rPr>
          <w:rFonts w:hint="eastAsia"/>
          <w:color w:val="D9D9D9" w:themeColor="background1" w:themeShade="D9"/>
        </w:rPr>
        <w:t>的</w:t>
      </w:r>
      <w:r w:rsidRPr="00FE0F6F">
        <w:rPr>
          <w:rFonts w:hint="eastAsia"/>
          <w:color w:val="D9D9D9" w:themeColor="background1" w:themeShade="D9"/>
        </w:rPr>
        <w:t>Provider</w:t>
      </w:r>
      <w:r w:rsidRPr="00FE0F6F">
        <w:rPr>
          <w:rFonts w:hint="eastAsia"/>
          <w:color w:val="D9D9D9" w:themeColor="background1" w:themeShade="D9"/>
        </w:rPr>
        <w:t>也可以发送隧道数据，这样的</w:t>
      </w:r>
      <w:r w:rsidRPr="00FE0F6F">
        <w:rPr>
          <w:rFonts w:hint="eastAsia"/>
          <w:color w:val="D9D9D9" w:themeColor="background1" w:themeShade="D9"/>
        </w:rPr>
        <w:t>Provider</w:t>
      </w:r>
      <w:r w:rsidR="00F85708" w:rsidRPr="00FE0F6F">
        <w:rPr>
          <w:rFonts w:hint="eastAsia"/>
          <w:color w:val="D9D9D9" w:themeColor="background1" w:themeShade="D9"/>
        </w:rPr>
        <w:t>接收到隧道数据后，记录错误日志，使用错误码</w:t>
      </w:r>
      <w:r w:rsidR="00F85708" w:rsidRPr="00FE0F6F">
        <w:rPr>
          <w:rFonts w:hint="eastAsia"/>
          <w:color w:val="D9D9D9" w:themeColor="background1" w:themeShade="D9"/>
        </w:rPr>
        <w:t>ErrorCodes.PROVIDER_TUNNEL_EXCEPTION</w:t>
      </w:r>
      <w:r w:rsidR="00F85708" w:rsidRPr="00FE0F6F">
        <w:rPr>
          <w:rFonts w:hint="eastAsia"/>
          <w:color w:val="D9D9D9" w:themeColor="background1" w:themeShade="D9"/>
        </w:rPr>
        <w:t>关闭与客户端之间的连接。</w:t>
      </w:r>
    </w:p>
    <w:p w:rsidR="004A114D" w:rsidRPr="00A062A4" w:rsidRDefault="006F7B30" w:rsidP="00F85708">
      <w:r>
        <w:rPr>
          <w:rFonts w:hint="eastAsia"/>
        </w:rPr>
        <w:t xml:space="preserve">The </w:t>
      </w:r>
      <w:r w:rsidRPr="002B3D9A">
        <w:rPr>
          <w:rFonts w:hint="eastAsia"/>
          <w:i/>
        </w:rPr>
        <w:t>Provider</w:t>
      </w:r>
      <w:r>
        <w:rPr>
          <w:rFonts w:hint="eastAsia"/>
        </w:rPr>
        <w:t xml:space="preserve"> that does not support </w:t>
      </w:r>
      <w:r w:rsidRPr="002B3D9A">
        <w:rPr>
          <w:rFonts w:hint="eastAsia"/>
          <w:i/>
        </w:rPr>
        <w:t>TunnelSupport</w:t>
      </w:r>
      <w:r>
        <w:rPr>
          <w:rFonts w:hint="eastAsia"/>
        </w:rPr>
        <w:t xml:space="preserve"> also can send tunnel data. A</w:t>
      </w:r>
      <w:r w:rsidR="004A114D" w:rsidRPr="00A062A4">
        <w:rPr>
          <w:rFonts w:hint="eastAsia"/>
        </w:rPr>
        <w:t xml:space="preserve">fter receiving the tunnel data, </w:t>
      </w:r>
      <w:r>
        <w:rPr>
          <w:rFonts w:hint="eastAsia"/>
        </w:rPr>
        <w:t xml:space="preserve">such </w:t>
      </w:r>
      <w:r w:rsidRPr="002B3D9A">
        <w:rPr>
          <w:rFonts w:hint="eastAsia"/>
          <w:i/>
        </w:rPr>
        <w:t>Provider</w:t>
      </w:r>
      <w:r>
        <w:rPr>
          <w:rFonts w:hint="eastAsia"/>
        </w:rPr>
        <w:t xml:space="preserve"> </w:t>
      </w:r>
      <w:r w:rsidR="004A114D" w:rsidRPr="00A062A4">
        <w:rPr>
          <w:rFonts w:hint="eastAsia"/>
        </w:rPr>
        <w:t>record</w:t>
      </w:r>
      <w:r>
        <w:rPr>
          <w:rFonts w:hint="eastAsia"/>
        </w:rPr>
        <w:t>s</w:t>
      </w:r>
      <w:r w:rsidR="004A114D" w:rsidRPr="00A062A4">
        <w:rPr>
          <w:rFonts w:hint="eastAsia"/>
        </w:rPr>
        <w:t xml:space="preserve"> the error log, and use the error code </w:t>
      </w:r>
      <w:r w:rsidR="004A114D" w:rsidRPr="00A062A4">
        <w:rPr>
          <w:rFonts w:hint="eastAsia"/>
          <w:i/>
        </w:rPr>
        <w:t>ErrorCodes.PROVIDER_TUNNEL_EXCEPTION</w:t>
      </w:r>
      <w:r w:rsidR="004A114D" w:rsidRPr="00A062A4">
        <w:rPr>
          <w:rFonts w:hint="eastAsia"/>
        </w:rPr>
        <w:t xml:space="preserve"> to close the connection with client.</w:t>
      </w:r>
    </w:p>
    <w:p w:rsidR="00F85708" w:rsidRPr="00A062A4" w:rsidRDefault="00F85708" w:rsidP="00F85708">
      <w:pPr>
        <w:pStyle w:val="6"/>
      </w:pPr>
      <w:r w:rsidRPr="00453DD6">
        <w:rPr>
          <w:rFonts w:hint="eastAsia"/>
          <w:color w:val="D9D9D9" w:themeColor="background1" w:themeShade="D9"/>
        </w:rPr>
        <w:t>客户端开发</w:t>
      </w:r>
      <w:r w:rsidR="00453DD6">
        <w:rPr>
          <w:rFonts w:hint="eastAsia"/>
          <w:color w:val="FF0000"/>
        </w:rPr>
        <w:t xml:space="preserve"> </w:t>
      </w:r>
      <w:r w:rsidR="00453DD6" w:rsidRPr="00A062A4">
        <w:rPr>
          <w:rFonts w:hint="eastAsia"/>
        </w:rPr>
        <w:t>Client development</w:t>
      </w:r>
    </w:p>
    <w:p w:rsidR="00F85708" w:rsidRPr="00AD5906" w:rsidRDefault="00F85708" w:rsidP="00F85708">
      <w:pPr>
        <w:rPr>
          <w:color w:val="D9D9D9" w:themeColor="background1" w:themeShade="D9"/>
        </w:rPr>
      </w:pPr>
      <w:r w:rsidRPr="00AD5906">
        <w:rPr>
          <w:rFonts w:hint="eastAsia"/>
          <w:color w:val="D9D9D9" w:themeColor="background1" w:themeShade="D9"/>
        </w:rPr>
        <w:t>所有类型客户端均支持隧道数据转发。</w:t>
      </w:r>
    </w:p>
    <w:p w:rsidR="00AD5906" w:rsidRPr="00A062A4" w:rsidRDefault="00AD5906" w:rsidP="00F85708">
      <w:r w:rsidRPr="00A062A4">
        <w:rPr>
          <w:rFonts w:hint="eastAsia"/>
        </w:rPr>
        <w:t xml:space="preserve">All </w:t>
      </w:r>
      <w:r w:rsidR="00C7558F">
        <w:rPr>
          <w:rFonts w:hint="eastAsia"/>
        </w:rPr>
        <w:t>kinds</w:t>
      </w:r>
      <w:r w:rsidRPr="00A062A4">
        <w:rPr>
          <w:rFonts w:hint="eastAsia"/>
        </w:rPr>
        <w:t xml:space="preserve"> of clients support tunnel data forwarding.</w:t>
      </w:r>
    </w:p>
    <w:p w:rsidR="00F85708" w:rsidRPr="00A062A4" w:rsidRDefault="00F85708" w:rsidP="00F85708">
      <w:pPr>
        <w:pStyle w:val="9"/>
      </w:pPr>
      <w:r w:rsidRPr="00A434F0">
        <w:rPr>
          <w:rFonts w:hint="eastAsia"/>
          <w:color w:val="D9D9D9" w:themeColor="background1" w:themeShade="D9"/>
        </w:rPr>
        <w:t xml:space="preserve">C++/C#/Java </w:t>
      </w:r>
      <w:r w:rsidRPr="00A434F0">
        <w:rPr>
          <w:rFonts w:hint="eastAsia"/>
          <w:color w:val="D9D9D9" w:themeColor="background1" w:themeShade="D9"/>
        </w:rPr>
        <w:t>客户端，以</w:t>
      </w:r>
      <w:r w:rsidRPr="00A434F0">
        <w:rPr>
          <w:rFonts w:hint="eastAsia"/>
          <w:color w:val="D9D9D9" w:themeColor="background1" w:themeShade="D9"/>
        </w:rPr>
        <w:t>Java</w:t>
      </w:r>
      <w:r w:rsidRPr="00A434F0">
        <w:rPr>
          <w:rFonts w:hint="eastAsia"/>
          <w:color w:val="D9D9D9" w:themeColor="background1" w:themeShade="D9"/>
        </w:rPr>
        <w:t>版本为例</w:t>
      </w:r>
      <w:r w:rsidR="00A434F0">
        <w:rPr>
          <w:rFonts w:hint="eastAsia"/>
          <w:color w:val="FF0000"/>
        </w:rPr>
        <w:t xml:space="preserve"> </w:t>
      </w:r>
      <w:r w:rsidR="00A434F0" w:rsidRPr="00A062A4">
        <w:rPr>
          <w:rFonts w:hint="eastAsia"/>
        </w:rPr>
        <w:t>C++/C#/Java client, with Java version as example</w:t>
      </w:r>
    </w:p>
    <w:p w:rsidR="00F85708" w:rsidRPr="00A0628F" w:rsidRDefault="00F85708" w:rsidP="00F85708">
      <w:pPr>
        <w:rPr>
          <w:color w:val="D9D9D9" w:themeColor="background1" w:themeShade="D9"/>
        </w:rPr>
      </w:pPr>
      <w:r w:rsidRPr="00A0628F">
        <w:rPr>
          <w:rFonts w:hint="eastAsia"/>
          <w:color w:val="D9D9D9" w:themeColor="background1" w:themeShade="D9"/>
        </w:rPr>
        <w:t>实现</w:t>
      </w:r>
      <w:r w:rsidRPr="00A0628F">
        <w:rPr>
          <w:rFonts w:hint="eastAsia"/>
          <w:color w:val="D9D9D9" w:themeColor="background1" w:themeShade="D9"/>
        </w:rPr>
        <w:t>limax.endpoint.EndpointListner</w:t>
      </w:r>
      <w:r w:rsidRPr="00A0628F">
        <w:rPr>
          <w:rFonts w:hint="eastAsia"/>
          <w:color w:val="D9D9D9" w:themeColor="background1" w:themeShade="D9"/>
        </w:rPr>
        <w:t>的同时，并列实现</w:t>
      </w:r>
      <w:r w:rsidRPr="00A0628F">
        <w:rPr>
          <w:rFonts w:hint="eastAsia"/>
          <w:color w:val="D9D9D9" w:themeColor="background1" w:themeShade="D9"/>
        </w:rPr>
        <w:t>limax.endpoint.TunnelSupport</w:t>
      </w:r>
      <w:r w:rsidRPr="00A0628F">
        <w:rPr>
          <w:rFonts w:hint="eastAsia"/>
          <w:color w:val="D9D9D9" w:themeColor="background1" w:themeShade="D9"/>
        </w:rPr>
        <w:t>接口。</w:t>
      </w:r>
    </w:p>
    <w:p w:rsidR="00A0628F" w:rsidRPr="00A062A4" w:rsidRDefault="00A0628F" w:rsidP="00F85708">
      <w:r w:rsidRPr="00A062A4">
        <w:rPr>
          <w:rFonts w:hint="eastAsia"/>
        </w:rPr>
        <w:t xml:space="preserve">When implementing </w:t>
      </w:r>
      <w:r w:rsidRPr="00A062A4">
        <w:rPr>
          <w:rFonts w:hint="eastAsia"/>
          <w:i/>
          <w:u w:val="single"/>
        </w:rPr>
        <w:t>limax.endpoint.EndpointList</w:t>
      </w:r>
      <w:r w:rsidR="007B2BA5">
        <w:rPr>
          <w:rFonts w:hint="eastAsia"/>
          <w:i/>
          <w:u w:val="single"/>
        </w:rPr>
        <w:t>e</w:t>
      </w:r>
      <w:r w:rsidRPr="00A062A4">
        <w:rPr>
          <w:rFonts w:hint="eastAsia"/>
          <w:i/>
          <w:u w:val="single"/>
        </w:rPr>
        <w:t>ner</w:t>
      </w:r>
      <w:r w:rsidRPr="00A062A4">
        <w:rPr>
          <w:rFonts w:hint="eastAsia"/>
        </w:rPr>
        <w:t xml:space="preserve">, implement </w:t>
      </w:r>
      <w:r w:rsidRPr="00A062A4">
        <w:rPr>
          <w:rFonts w:hint="eastAsia"/>
          <w:i/>
          <w:u w:val="single"/>
        </w:rPr>
        <w:t xml:space="preserve">limax.endpoint.TunnelSupport </w:t>
      </w:r>
      <w:r w:rsidRPr="00A062A4">
        <w:rPr>
          <w:rFonts w:hint="eastAsia"/>
        </w:rPr>
        <w:t>interface at the same time.</w:t>
      </w:r>
    </w:p>
    <w:p w:rsidR="00A0628F" w:rsidRPr="00A062A4" w:rsidRDefault="00A0628F" w:rsidP="00F85708"/>
    <w:p w:rsidR="00F85708" w:rsidRPr="00A062A4" w:rsidRDefault="00F85708" w:rsidP="00F85708">
      <w:pPr>
        <w:rPr>
          <w:i/>
        </w:rPr>
      </w:pPr>
      <w:r w:rsidRPr="00A062A4">
        <w:rPr>
          <w:i/>
        </w:rPr>
        <w:t>public interface TunnelSupport {</w:t>
      </w:r>
    </w:p>
    <w:p w:rsidR="00F85708" w:rsidRPr="00A062A4" w:rsidRDefault="00F85708" w:rsidP="00F85708">
      <w:pPr>
        <w:rPr>
          <w:i/>
        </w:rPr>
      </w:pPr>
      <w:r w:rsidRPr="00A062A4">
        <w:rPr>
          <w:i/>
        </w:rPr>
        <w:tab/>
        <w:t>void onTunnel(int providerid, int label, Octets data) throws Exception;</w:t>
      </w:r>
    </w:p>
    <w:p w:rsidR="00F85708" w:rsidRPr="00A062A4" w:rsidRDefault="00F85708" w:rsidP="00F85708">
      <w:pPr>
        <w:rPr>
          <w:i/>
        </w:rPr>
      </w:pPr>
      <w:r w:rsidRPr="00A062A4">
        <w:rPr>
          <w:i/>
        </w:rPr>
        <w:tab/>
        <w:t>void registerTunnelSender(TunnelSender sender);</w:t>
      </w:r>
    </w:p>
    <w:p w:rsidR="00F85708" w:rsidRPr="00A062A4" w:rsidRDefault="00F85708" w:rsidP="00F85708">
      <w:pPr>
        <w:rPr>
          <w:i/>
        </w:rPr>
      </w:pPr>
      <w:r w:rsidRPr="00A062A4">
        <w:rPr>
          <w:i/>
        </w:rPr>
        <w:t>}</w:t>
      </w:r>
    </w:p>
    <w:p w:rsidR="00F85708" w:rsidRPr="00A062A4" w:rsidRDefault="00F85708" w:rsidP="00F85708">
      <w:pPr>
        <w:rPr>
          <w:i/>
        </w:rPr>
      </w:pPr>
      <w:r w:rsidRPr="00A062A4">
        <w:rPr>
          <w:i/>
        </w:rPr>
        <w:t>public interface TunnelSender {</w:t>
      </w:r>
    </w:p>
    <w:p w:rsidR="00F85708" w:rsidRPr="00A062A4" w:rsidRDefault="00F85708" w:rsidP="00F85708">
      <w:pPr>
        <w:rPr>
          <w:i/>
        </w:rPr>
      </w:pPr>
      <w:r w:rsidRPr="00A062A4">
        <w:rPr>
          <w:i/>
        </w:rPr>
        <w:tab/>
        <w:t>void send(int providerid, int label, Octets data)</w:t>
      </w:r>
    </w:p>
    <w:p w:rsidR="00F85708" w:rsidRPr="00A062A4" w:rsidRDefault="00F85708" w:rsidP="00F85708">
      <w:pPr>
        <w:rPr>
          <w:i/>
        </w:rPr>
      </w:pPr>
      <w:r w:rsidRPr="00A062A4">
        <w:rPr>
          <w:i/>
        </w:rPr>
        <w:tab/>
      </w:r>
      <w:r w:rsidRPr="00A062A4">
        <w:rPr>
          <w:i/>
        </w:rPr>
        <w:tab/>
      </w:r>
      <w:r w:rsidRPr="00A062A4">
        <w:rPr>
          <w:i/>
        </w:rPr>
        <w:tab/>
        <w:t>throws InstantiationException, SizePolicyException, CodecException, ClassCastException;</w:t>
      </w:r>
    </w:p>
    <w:p w:rsidR="00F85708" w:rsidRPr="00A062A4" w:rsidRDefault="00F85708" w:rsidP="00F85708">
      <w:pPr>
        <w:rPr>
          <w:i/>
        </w:rPr>
      </w:pPr>
      <w:r w:rsidRPr="00A062A4">
        <w:rPr>
          <w:i/>
        </w:rPr>
        <w:t>}</w:t>
      </w:r>
    </w:p>
    <w:p w:rsidR="00A0628F" w:rsidRPr="009E7455" w:rsidRDefault="00A0628F" w:rsidP="00F85708">
      <w:pPr>
        <w:rPr>
          <w:color w:val="FF0000"/>
        </w:rPr>
      </w:pPr>
    </w:p>
    <w:p w:rsidR="00F85708" w:rsidRPr="00607C09" w:rsidRDefault="00F85708" w:rsidP="00F85708">
      <w:pPr>
        <w:rPr>
          <w:color w:val="D9D9D9" w:themeColor="background1" w:themeShade="D9"/>
        </w:rPr>
      </w:pPr>
      <w:r w:rsidRPr="00607C09">
        <w:rPr>
          <w:rFonts w:hint="eastAsia"/>
          <w:color w:val="D9D9D9" w:themeColor="background1" w:themeShade="D9"/>
        </w:rPr>
        <w:t>实现</w:t>
      </w:r>
      <w:r w:rsidRPr="00607C09">
        <w:rPr>
          <w:rFonts w:hint="eastAsia"/>
          <w:color w:val="D9D9D9" w:themeColor="background1" w:themeShade="D9"/>
        </w:rPr>
        <w:t>onTunnel</w:t>
      </w:r>
      <w:r w:rsidRPr="00607C09">
        <w:rPr>
          <w:rFonts w:hint="eastAsia"/>
          <w:color w:val="D9D9D9" w:themeColor="background1" w:themeShade="D9"/>
        </w:rPr>
        <w:t>，即可收到服务器发送过来的隧道数据。</w:t>
      </w:r>
      <w:r w:rsidRPr="00607C09">
        <w:rPr>
          <w:rFonts w:hint="eastAsia"/>
          <w:color w:val="D9D9D9" w:themeColor="background1" w:themeShade="D9"/>
        </w:rPr>
        <w:t>Limax</w:t>
      </w:r>
      <w:r w:rsidRPr="00607C09">
        <w:rPr>
          <w:rFonts w:hint="eastAsia"/>
          <w:color w:val="D9D9D9" w:themeColor="background1" w:themeShade="D9"/>
        </w:rPr>
        <w:t>框架决定了，一个</w:t>
      </w:r>
      <w:r w:rsidRPr="00607C09">
        <w:rPr>
          <w:rFonts w:hint="eastAsia"/>
          <w:color w:val="D9D9D9" w:themeColor="background1" w:themeShade="D9"/>
        </w:rPr>
        <w:t>Endpoint</w:t>
      </w:r>
      <w:r w:rsidRPr="00607C09">
        <w:rPr>
          <w:rFonts w:hint="eastAsia"/>
          <w:color w:val="D9D9D9" w:themeColor="background1" w:themeShade="D9"/>
        </w:rPr>
        <w:t>可以同时连接多个</w:t>
      </w:r>
      <w:r w:rsidRPr="00607C09">
        <w:rPr>
          <w:rFonts w:hint="eastAsia"/>
          <w:color w:val="D9D9D9" w:themeColor="background1" w:themeShade="D9"/>
        </w:rPr>
        <w:t>Provider</w:t>
      </w:r>
      <w:r w:rsidRPr="00607C09">
        <w:rPr>
          <w:rFonts w:hint="eastAsia"/>
          <w:color w:val="D9D9D9" w:themeColor="background1" w:themeShade="D9"/>
        </w:rPr>
        <w:t>，这里的</w:t>
      </w:r>
      <w:r w:rsidRPr="00607C09">
        <w:rPr>
          <w:rFonts w:hint="eastAsia"/>
          <w:color w:val="D9D9D9" w:themeColor="background1" w:themeShade="D9"/>
        </w:rPr>
        <w:t>providerid</w:t>
      </w:r>
      <w:r w:rsidRPr="00607C09">
        <w:rPr>
          <w:rFonts w:hint="eastAsia"/>
          <w:color w:val="D9D9D9" w:themeColor="background1" w:themeShade="D9"/>
        </w:rPr>
        <w:t>进行了区分。</w:t>
      </w:r>
      <w:r w:rsidRPr="00607C09">
        <w:rPr>
          <w:rFonts w:hint="eastAsia"/>
          <w:color w:val="D9D9D9" w:themeColor="background1" w:themeShade="D9"/>
        </w:rPr>
        <w:t>onTunnel</w:t>
      </w:r>
      <w:r w:rsidRPr="00607C09">
        <w:rPr>
          <w:rFonts w:hint="eastAsia"/>
          <w:color w:val="D9D9D9" w:themeColor="background1" w:themeShade="D9"/>
        </w:rPr>
        <w:t>可以实现为即时转发，也可以暂存数据（暂存时长不可超过配置的有效期），以后转发。</w:t>
      </w:r>
    </w:p>
    <w:p w:rsidR="00112B2D" w:rsidRPr="00A062A4" w:rsidRDefault="00112B2D" w:rsidP="00F85708">
      <w:r w:rsidRPr="00A062A4">
        <w:rPr>
          <w:rFonts w:hint="eastAsia"/>
        </w:rPr>
        <w:t xml:space="preserve">Implement </w:t>
      </w:r>
      <w:r w:rsidRPr="00A062A4">
        <w:rPr>
          <w:rFonts w:hint="eastAsia"/>
          <w:i/>
        </w:rPr>
        <w:t>onTunnel</w:t>
      </w:r>
      <w:r w:rsidRPr="00A062A4">
        <w:rPr>
          <w:rFonts w:hint="eastAsia"/>
        </w:rPr>
        <w:t xml:space="preserve"> to receive the tunnel data sent from the server. </w:t>
      </w:r>
      <w:r w:rsidR="00152612" w:rsidRPr="00A062A4">
        <w:rPr>
          <w:rFonts w:hint="eastAsia"/>
        </w:rPr>
        <w:t xml:space="preserve">The </w:t>
      </w:r>
      <w:r w:rsidR="00152612" w:rsidRPr="00A062A4">
        <w:rPr>
          <w:rFonts w:hint="eastAsia"/>
          <w:i/>
        </w:rPr>
        <w:t>Limax</w:t>
      </w:r>
      <w:r w:rsidR="00152612" w:rsidRPr="00A062A4">
        <w:rPr>
          <w:rFonts w:hint="eastAsia"/>
        </w:rPr>
        <w:t xml:space="preserve"> framework determines that an </w:t>
      </w:r>
      <w:r w:rsidR="00152612" w:rsidRPr="00A062A4">
        <w:rPr>
          <w:rFonts w:hint="eastAsia"/>
          <w:i/>
        </w:rPr>
        <w:t>Endpoint</w:t>
      </w:r>
      <w:r w:rsidR="00152612" w:rsidRPr="00A062A4">
        <w:rPr>
          <w:rFonts w:hint="eastAsia"/>
        </w:rPr>
        <w:t xml:space="preserve"> can connect to multiple </w:t>
      </w:r>
      <w:r w:rsidR="00152612" w:rsidRPr="00A062A4">
        <w:rPr>
          <w:rFonts w:hint="eastAsia"/>
          <w:i/>
        </w:rPr>
        <w:t>Provider</w:t>
      </w:r>
      <w:r w:rsidR="00152612" w:rsidRPr="00A062A4">
        <w:rPr>
          <w:rFonts w:hint="eastAsia"/>
        </w:rPr>
        <w:t xml:space="preserve">s at the same time, and </w:t>
      </w:r>
      <w:r w:rsidR="00152612" w:rsidRPr="00A062A4">
        <w:rPr>
          <w:rFonts w:hint="eastAsia"/>
          <w:i/>
        </w:rPr>
        <w:t>providerid</w:t>
      </w:r>
      <w:r w:rsidR="00152612" w:rsidRPr="00A062A4">
        <w:rPr>
          <w:rFonts w:hint="eastAsia"/>
        </w:rPr>
        <w:t xml:space="preserve"> here is used to distinguish. </w:t>
      </w:r>
      <w:r w:rsidR="00583429" w:rsidRPr="00A062A4">
        <w:rPr>
          <w:rFonts w:hint="eastAsia"/>
        </w:rPr>
        <w:t xml:space="preserve">The </w:t>
      </w:r>
      <w:r w:rsidR="00583429" w:rsidRPr="00A062A4">
        <w:rPr>
          <w:rFonts w:hint="eastAsia"/>
          <w:i/>
        </w:rPr>
        <w:t>onTunnel</w:t>
      </w:r>
      <w:r w:rsidR="00583429" w:rsidRPr="00A062A4">
        <w:rPr>
          <w:rFonts w:hint="eastAsia"/>
        </w:rPr>
        <w:t xml:space="preserve"> can be implemented as instant forwarding, or temporarily </w:t>
      </w:r>
      <w:r w:rsidR="00891D21" w:rsidRPr="00571C89">
        <w:rPr>
          <w:rFonts w:hint="eastAsia"/>
        </w:rPr>
        <w:t>storing</w:t>
      </w:r>
      <w:r w:rsidR="00583429" w:rsidRPr="00A062A4">
        <w:rPr>
          <w:rFonts w:hint="eastAsia"/>
        </w:rPr>
        <w:t xml:space="preserve"> data (temporary storage duration can not exceed the validity of the configuration), then forwarding later.</w:t>
      </w:r>
    </w:p>
    <w:p w:rsidR="00F85708" w:rsidRPr="002B2686" w:rsidRDefault="00F85708" w:rsidP="00F85708">
      <w:pPr>
        <w:rPr>
          <w:color w:val="D9D9D9" w:themeColor="background1" w:themeShade="D9"/>
        </w:rPr>
      </w:pPr>
      <w:r w:rsidRPr="002B2686">
        <w:rPr>
          <w:rFonts w:hint="eastAsia"/>
          <w:color w:val="D9D9D9" w:themeColor="background1" w:themeShade="D9"/>
        </w:rPr>
        <w:t>Endpoint</w:t>
      </w:r>
      <w:r w:rsidRPr="002B2686">
        <w:rPr>
          <w:rFonts w:hint="eastAsia"/>
          <w:color w:val="D9D9D9" w:themeColor="background1" w:themeShade="D9"/>
        </w:rPr>
        <w:t>初始化时，将回调</w:t>
      </w:r>
      <w:r w:rsidRPr="002B2686">
        <w:rPr>
          <w:rFonts w:hint="eastAsia"/>
          <w:color w:val="D9D9D9" w:themeColor="background1" w:themeShade="D9"/>
        </w:rPr>
        <w:t>registerTunnelSender</w:t>
      </w:r>
      <w:r w:rsidRPr="002B2686">
        <w:rPr>
          <w:rFonts w:hint="eastAsia"/>
          <w:color w:val="D9D9D9" w:themeColor="background1" w:themeShade="D9"/>
        </w:rPr>
        <w:t>，必须实现</w:t>
      </w:r>
      <w:r w:rsidRPr="002B2686">
        <w:rPr>
          <w:rFonts w:hint="eastAsia"/>
          <w:color w:val="D9D9D9" w:themeColor="background1" w:themeShade="D9"/>
        </w:rPr>
        <w:t>registerTunnelSender</w:t>
      </w:r>
      <w:r w:rsidRPr="002B2686">
        <w:rPr>
          <w:rFonts w:hint="eastAsia"/>
          <w:color w:val="D9D9D9" w:themeColor="background1" w:themeShade="D9"/>
        </w:rPr>
        <w:t>将当前</w:t>
      </w:r>
      <w:r w:rsidRPr="002B2686">
        <w:rPr>
          <w:rFonts w:hint="eastAsia"/>
          <w:color w:val="D9D9D9" w:themeColor="background1" w:themeShade="D9"/>
        </w:rPr>
        <w:t>Endpoint</w:t>
      </w:r>
      <w:r w:rsidRPr="002B2686">
        <w:rPr>
          <w:rFonts w:hint="eastAsia"/>
          <w:color w:val="D9D9D9" w:themeColor="background1" w:themeShade="D9"/>
        </w:rPr>
        <w:t>的</w:t>
      </w:r>
      <w:r w:rsidRPr="002B2686">
        <w:rPr>
          <w:rFonts w:hint="eastAsia"/>
          <w:color w:val="D9D9D9" w:themeColor="background1" w:themeShade="D9"/>
        </w:rPr>
        <w:t>tunnelSender</w:t>
      </w:r>
      <w:r w:rsidRPr="002B2686">
        <w:rPr>
          <w:rFonts w:hint="eastAsia"/>
          <w:color w:val="D9D9D9" w:themeColor="background1" w:themeShade="D9"/>
        </w:rPr>
        <w:t>保存下来，之后在该</w:t>
      </w:r>
      <w:r w:rsidRPr="002B2686">
        <w:rPr>
          <w:rFonts w:hint="eastAsia"/>
          <w:color w:val="D9D9D9" w:themeColor="background1" w:themeShade="D9"/>
        </w:rPr>
        <w:t>tunnelSender</w:t>
      </w:r>
      <w:r w:rsidRPr="002B2686">
        <w:rPr>
          <w:rFonts w:hint="eastAsia"/>
          <w:color w:val="D9D9D9" w:themeColor="background1" w:themeShade="D9"/>
        </w:rPr>
        <w:t>上转发隧道数据。</w:t>
      </w:r>
    </w:p>
    <w:p w:rsidR="002B2686" w:rsidRPr="00A062A4" w:rsidRDefault="002B2686" w:rsidP="00F85708">
      <w:r w:rsidRPr="00A062A4">
        <w:rPr>
          <w:rFonts w:hint="eastAsia"/>
        </w:rPr>
        <w:t xml:space="preserve">When </w:t>
      </w:r>
      <w:r w:rsidRPr="00A062A4">
        <w:rPr>
          <w:rFonts w:hint="eastAsia"/>
          <w:i/>
        </w:rPr>
        <w:t>Endpoint</w:t>
      </w:r>
      <w:r w:rsidRPr="00A062A4">
        <w:rPr>
          <w:rFonts w:hint="eastAsia"/>
        </w:rPr>
        <w:t xml:space="preserve"> is initialized, </w:t>
      </w:r>
      <w:r w:rsidRPr="00A062A4">
        <w:rPr>
          <w:rFonts w:hint="eastAsia"/>
          <w:i/>
        </w:rPr>
        <w:t>registerTunnelSender</w:t>
      </w:r>
      <w:r w:rsidRPr="00A062A4">
        <w:rPr>
          <w:rFonts w:hint="eastAsia"/>
        </w:rPr>
        <w:t xml:space="preserve"> will be called back. It must be implemented that the </w:t>
      </w:r>
      <w:r w:rsidRPr="00A062A4">
        <w:rPr>
          <w:rFonts w:hint="eastAsia"/>
          <w:i/>
        </w:rPr>
        <w:t>registerTunnelSender</w:t>
      </w:r>
      <w:r w:rsidRPr="00A062A4">
        <w:rPr>
          <w:rFonts w:hint="eastAsia"/>
        </w:rPr>
        <w:t xml:space="preserve"> saves the </w:t>
      </w:r>
      <w:r w:rsidRPr="00A062A4">
        <w:rPr>
          <w:rFonts w:hint="eastAsia"/>
          <w:i/>
        </w:rPr>
        <w:t>tunnelSender</w:t>
      </w:r>
      <w:r w:rsidRPr="00A062A4">
        <w:rPr>
          <w:rFonts w:hint="eastAsia"/>
        </w:rPr>
        <w:t xml:space="preserve"> of the </w:t>
      </w:r>
      <w:r w:rsidRPr="00A062A4">
        <w:t>current</w:t>
      </w:r>
      <w:r w:rsidRPr="00A062A4">
        <w:rPr>
          <w:rFonts w:hint="eastAsia"/>
        </w:rPr>
        <w:t xml:space="preserve"> </w:t>
      </w:r>
      <w:r w:rsidRPr="00A062A4">
        <w:rPr>
          <w:rFonts w:hint="eastAsia"/>
          <w:i/>
        </w:rPr>
        <w:t>Endpoint</w:t>
      </w:r>
      <w:r w:rsidRPr="00A062A4">
        <w:rPr>
          <w:rFonts w:hint="eastAsia"/>
        </w:rPr>
        <w:t xml:space="preserve">, and then forwards the tunnel data on this </w:t>
      </w:r>
      <w:r w:rsidRPr="00A062A4">
        <w:rPr>
          <w:rFonts w:hint="eastAsia"/>
          <w:i/>
        </w:rPr>
        <w:t>tunnelSender</w:t>
      </w:r>
      <w:r w:rsidRPr="00A062A4">
        <w:rPr>
          <w:rFonts w:hint="eastAsia"/>
        </w:rPr>
        <w:t>.</w:t>
      </w:r>
    </w:p>
    <w:p w:rsidR="00F85708" w:rsidRPr="00982EB1" w:rsidRDefault="00F85708" w:rsidP="00F85708">
      <w:pPr>
        <w:rPr>
          <w:color w:val="D9D9D9" w:themeColor="background1" w:themeShade="D9"/>
        </w:rPr>
      </w:pPr>
      <w:r w:rsidRPr="00982EB1">
        <w:rPr>
          <w:rFonts w:hint="eastAsia"/>
          <w:color w:val="D9D9D9" w:themeColor="background1" w:themeShade="D9"/>
        </w:rPr>
        <w:t>通常情况下，客户端需要使用两个</w:t>
      </w:r>
      <w:r w:rsidRPr="00982EB1">
        <w:rPr>
          <w:rFonts w:hint="eastAsia"/>
          <w:color w:val="D9D9D9" w:themeColor="background1" w:themeShade="D9"/>
        </w:rPr>
        <w:t>Endpoint</w:t>
      </w:r>
      <w:r w:rsidRPr="00982EB1">
        <w:rPr>
          <w:rFonts w:hint="eastAsia"/>
          <w:color w:val="D9D9D9" w:themeColor="background1" w:themeShade="D9"/>
        </w:rPr>
        <w:t>，</w:t>
      </w:r>
      <w:r w:rsidRPr="00982EB1">
        <w:rPr>
          <w:rFonts w:hint="eastAsia"/>
          <w:color w:val="D9D9D9" w:themeColor="background1" w:themeShade="D9"/>
        </w:rPr>
        <w:t>EA</w:t>
      </w:r>
      <w:r w:rsidRPr="00982EB1">
        <w:rPr>
          <w:rFonts w:hint="eastAsia"/>
          <w:color w:val="D9D9D9" w:themeColor="background1" w:themeShade="D9"/>
        </w:rPr>
        <w:t>，</w:t>
      </w:r>
      <w:r w:rsidRPr="00982EB1">
        <w:rPr>
          <w:rFonts w:hint="eastAsia"/>
          <w:color w:val="D9D9D9" w:themeColor="background1" w:themeShade="D9"/>
        </w:rPr>
        <w:t>EB</w:t>
      </w:r>
      <w:r w:rsidRPr="00982EB1">
        <w:rPr>
          <w:rFonts w:hint="eastAsia"/>
          <w:color w:val="D9D9D9" w:themeColor="background1" w:themeShade="D9"/>
        </w:rPr>
        <w:t>分别连接隧道两边的</w:t>
      </w:r>
      <w:r w:rsidRPr="00982EB1">
        <w:rPr>
          <w:rFonts w:hint="eastAsia"/>
          <w:color w:val="D9D9D9" w:themeColor="background1" w:themeShade="D9"/>
        </w:rPr>
        <w:t>Provider</w:t>
      </w:r>
      <w:r w:rsidRPr="00982EB1">
        <w:rPr>
          <w:rFonts w:hint="eastAsia"/>
          <w:color w:val="D9D9D9" w:themeColor="background1" w:themeShade="D9"/>
        </w:rPr>
        <w:t>，</w:t>
      </w:r>
      <w:r w:rsidRPr="00982EB1">
        <w:rPr>
          <w:rFonts w:hint="eastAsia"/>
          <w:color w:val="D9D9D9" w:themeColor="background1" w:themeShade="D9"/>
        </w:rPr>
        <w:t>EA.onTunnel</w:t>
      </w:r>
      <w:r w:rsidRPr="00982EB1">
        <w:rPr>
          <w:rFonts w:hint="eastAsia"/>
          <w:color w:val="D9D9D9" w:themeColor="background1" w:themeShade="D9"/>
        </w:rPr>
        <w:t>收到隧道数据时，通过</w:t>
      </w:r>
      <w:r w:rsidRPr="00982EB1">
        <w:rPr>
          <w:rFonts w:hint="eastAsia"/>
          <w:color w:val="D9D9D9" w:themeColor="background1" w:themeShade="D9"/>
        </w:rPr>
        <w:t>EB.tunnelSender</w:t>
      </w:r>
      <w:r w:rsidRPr="00982EB1">
        <w:rPr>
          <w:rFonts w:hint="eastAsia"/>
          <w:color w:val="D9D9D9" w:themeColor="background1" w:themeShade="D9"/>
        </w:rPr>
        <w:t>转发。</w:t>
      </w:r>
    </w:p>
    <w:p w:rsidR="00982EB1" w:rsidRPr="00A062A4" w:rsidRDefault="00982EB1" w:rsidP="00F85708">
      <w:r w:rsidRPr="00A062A4">
        <w:rPr>
          <w:rFonts w:hint="eastAsia"/>
        </w:rPr>
        <w:t xml:space="preserve">Usually, the client needs to use two </w:t>
      </w:r>
      <w:r w:rsidRPr="00A062A4">
        <w:rPr>
          <w:rFonts w:hint="eastAsia"/>
          <w:i/>
        </w:rPr>
        <w:t>Endpoint</w:t>
      </w:r>
      <w:r w:rsidRPr="00A062A4">
        <w:rPr>
          <w:rFonts w:hint="eastAsia"/>
        </w:rPr>
        <w:t xml:space="preserve">, </w:t>
      </w:r>
      <w:r w:rsidRPr="00A062A4">
        <w:rPr>
          <w:rFonts w:hint="eastAsia"/>
          <w:i/>
        </w:rPr>
        <w:t>EA</w:t>
      </w:r>
      <w:r w:rsidRPr="00A062A4">
        <w:rPr>
          <w:rFonts w:hint="eastAsia"/>
        </w:rPr>
        <w:t xml:space="preserve"> and </w:t>
      </w:r>
      <w:r w:rsidRPr="00A062A4">
        <w:rPr>
          <w:rFonts w:hint="eastAsia"/>
          <w:i/>
        </w:rPr>
        <w:t>EB</w:t>
      </w:r>
      <w:r w:rsidRPr="00A062A4">
        <w:rPr>
          <w:rFonts w:hint="eastAsia"/>
        </w:rPr>
        <w:t xml:space="preserve"> to </w:t>
      </w:r>
      <w:r w:rsidRPr="00A062A4">
        <w:t>separately</w:t>
      </w:r>
      <w:r w:rsidRPr="00A062A4">
        <w:rPr>
          <w:rFonts w:hint="eastAsia"/>
        </w:rPr>
        <w:t xml:space="preserve"> connect to </w:t>
      </w:r>
      <w:r w:rsidRPr="00A062A4">
        <w:rPr>
          <w:rFonts w:hint="eastAsia"/>
          <w:i/>
        </w:rPr>
        <w:t>Provider</w:t>
      </w:r>
      <w:r w:rsidRPr="00A062A4">
        <w:rPr>
          <w:rFonts w:hint="eastAsia"/>
        </w:rPr>
        <w:t xml:space="preserve"> on both sides of the tunnel. When </w:t>
      </w:r>
      <w:r w:rsidRPr="00A062A4">
        <w:rPr>
          <w:rFonts w:hint="eastAsia"/>
          <w:i/>
          <w:u w:val="single"/>
        </w:rPr>
        <w:t>EA.onTunnel</w:t>
      </w:r>
      <w:r w:rsidRPr="00A062A4">
        <w:rPr>
          <w:rFonts w:hint="eastAsia"/>
        </w:rPr>
        <w:t xml:space="preserve"> receives the tunnel data, it is forwarded through </w:t>
      </w:r>
      <w:r w:rsidRPr="00A062A4">
        <w:rPr>
          <w:rFonts w:hint="eastAsia"/>
          <w:i/>
          <w:u w:val="single"/>
        </w:rPr>
        <w:t>EB.tunnelSender</w:t>
      </w:r>
      <w:r w:rsidRPr="00A062A4">
        <w:rPr>
          <w:rFonts w:hint="eastAsia"/>
        </w:rPr>
        <w:t>.</w:t>
      </w:r>
    </w:p>
    <w:p w:rsidR="00F85708" w:rsidRPr="00EE6CAD" w:rsidRDefault="00F85708" w:rsidP="00F85708">
      <w:pPr>
        <w:rPr>
          <w:b/>
          <w:color w:val="D9D9D9" w:themeColor="background1" w:themeShade="D9"/>
        </w:rPr>
      </w:pPr>
      <w:r w:rsidRPr="00EE6CAD">
        <w:rPr>
          <w:rFonts w:hint="eastAsia"/>
          <w:b/>
          <w:color w:val="D9D9D9" w:themeColor="background1" w:themeShade="D9"/>
        </w:rPr>
        <w:t>这里必须当心，</w:t>
      </w:r>
      <w:r w:rsidRPr="00EE6CAD">
        <w:rPr>
          <w:rFonts w:hint="eastAsia"/>
          <w:b/>
          <w:color w:val="D9D9D9" w:themeColor="background1" w:themeShade="D9"/>
        </w:rPr>
        <w:t>TunnelSupport.onTunnel</w:t>
      </w:r>
      <w:r w:rsidRPr="00EE6CAD">
        <w:rPr>
          <w:rFonts w:hint="eastAsia"/>
          <w:b/>
          <w:color w:val="D9D9D9" w:themeColor="background1" w:themeShade="D9"/>
        </w:rPr>
        <w:t>中的</w:t>
      </w:r>
      <w:r w:rsidRPr="00EE6CAD">
        <w:rPr>
          <w:rFonts w:hint="eastAsia"/>
          <w:b/>
          <w:color w:val="D9D9D9" w:themeColor="background1" w:themeShade="D9"/>
        </w:rPr>
        <w:t>providerid</w:t>
      </w:r>
      <w:r w:rsidRPr="00EE6CAD">
        <w:rPr>
          <w:rFonts w:hint="eastAsia"/>
          <w:b/>
          <w:color w:val="D9D9D9" w:themeColor="background1" w:themeShade="D9"/>
        </w:rPr>
        <w:t>是源</w:t>
      </w:r>
      <w:r w:rsidRPr="00EE6CAD">
        <w:rPr>
          <w:rFonts w:hint="eastAsia"/>
          <w:b/>
          <w:color w:val="D9D9D9" w:themeColor="background1" w:themeShade="D9"/>
        </w:rPr>
        <w:t>Provider</w:t>
      </w:r>
      <w:r w:rsidRPr="00EE6CAD">
        <w:rPr>
          <w:rFonts w:hint="eastAsia"/>
          <w:b/>
          <w:color w:val="D9D9D9" w:themeColor="background1" w:themeShade="D9"/>
        </w:rPr>
        <w:t>的</w:t>
      </w:r>
      <w:r w:rsidRPr="00EE6CAD">
        <w:rPr>
          <w:rFonts w:hint="eastAsia"/>
          <w:b/>
          <w:color w:val="D9D9D9" w:themeColor="background1" w:themeShade="D9"/>
        </w:rPr>
        <w:t>id</w:t>
      </w:r>
      <w:r w:rsidRPr="00EE6CAD">
        <w:rPr>
          <w:rFonts w:hint="eastAsia"/>
          <w:b/>
          <w:color w:val="D9D9D9" w:themeColor="background1" w:themeShade="D9"/>
        </w:rPr>
        <w:t>，</w:t>
      </w:r>
      <w:r w:rsidRPr="00EE6CAD">
        <w:rPr>
          <w:rFonts w:hint="eastAsia"/>
          <w:b/>
          <w:color w:val="D9D9D9" w:themeColor="background1" w:themeShade="D9"/>
        </w:rPr>
        <w:t xml:space="preserve"> TunnelSender.send</w:t>
      </w:r>
      <w:r w:rsidRPr="00EE6CAD">
        <w:rPr>
          <w:rFonts w:hint="eastAsia"/>
          <w:b/>
          <w:color w:val="D9D9D9" w:themeColor="background1" w:themeShade="D9"/>
        </w:rPr>
        <w:t>中的</w:t>
      </w:r>
      <w:r w:rsidRPr="00EE6CAD">
        <w:rPr>
          <w:rFonts w:hint="eastAsia"/>
          <w:b/>
          <w:color w:val="D9D9D9" w:themeColor="background1" w:themeShade="D9"/>
        </w:rPr>
        <w:t>providerid</w:t>
      </w:r>
      <w:r w:rsidRPr="00EE6CAD">
        <w:rPr>
          <w:rFonts w:hint="eastAsia"/>
          <w:b/>
          <w:color w:val="D9D9D9" w:themeColor="background1" w:themeShade="D9"/>
        </w:rPr>
        <w:t>是目的</w:t>
      </w:r>
      <w:r w:rsidRPr="00EE6CAD">
        <w:rPr>
          <w:rFonts w:hint="eastAsia"/>
          <w:b/>
          <w:color w:val="D9D9D9" w:themeColor="background1" w:themeShade="D9"/>
        </w:rPr>
        <w:t>Provider</w:t>
      </w:r>
      <w:r w:rsidRPr="00EE6CAD">
        <w:rPr>
          <w:rFonts w:hint="eastAsia"/>
          <w:b/>
          <w:color w:val="D9D9D9" w:themeColor="background1" w:themeShade="D9"/>
        </w:rPr>
        <w:t>的</w:t>
      </w:r>
      <w:r w:rsidRPr="00EE6CAD">
        <w:rPr>
          <w:rFonts w:hint="eastAsia"/>
          <w:b/>
          <w:color w:val="D9D9D9" w:themeColor="background1" w:themeShade="D9"/>
        </w:rPr>
        <w:t>id</w:t>
      </w:r>
      <w:r w:rsidRPr="00EE6CAD">
        <w:rPr>
          <w:rFonts w:hint="eastAsia"/>
          <w:b/>
          <w:color w:val="D9D9D9" w:themeColor="background1" w:themeShade="D9"/>
        </w:rPr>
        <w:t>，不能像</w:t>
      </w:r>
      <w:r w:rsidRPr="00EE6CAD">
        <w:rPr>
          <w:rFonts w:hint="eastAsia"/>
          <w:b/>
          <w:color w:val="D9D9D9" w:themeColor="background1" w:themeShade="D9"/>
        </w:rPr>
        <w:t>label</w:t>
      </w:r>
      <w:r w:rsidRPr="00EE6CAD">
        <w:rPr>
          <w:rFonts w:hint="eastAsia"/>
          <w:b/>
          <w:color w:val="D9D9D9" w:themeColor="background1" w:themeShade="D9"/>
        </w:rPr>
        <w:t>，</w:t>
      </w:r>
      <w:r w:rsidRPr="00EE6CAD">
        <w:rPr>
          <w:rFonts w:hint="eastAsia"/>
          <w:b/>
          <w:color w:val="D9D9D9" w:themeColor="background1" w:themeShade="D9"/>
        </w:rPr>
        <w:t>data</w:t>
      </w:r>
      <w:r w:rsidRPr="00EE6CAD">
        <w:rPr>
          <w:rFonts w:hint="eastAsia"/>
          <w:b/>
          <w:color w:val="D9D9D9" w:themeColor="background1" w:themeShade="D9"/>
        </w:rPr>
        <w:t>一样直接转发。</w:t>
      </w:r>
    </w:p>
    <w:p w:rsidR="00EE6CAD" w:rsidRPr="00A062A4" w:rsidRDefault="00EE6CAD" w:rsidP="00F85708">
      <w:r w:rsidRPr="00A062A4">
        <w:rPr>
          <w:rFonts w:hint="eastAsia"/>
        </w:rPr>
        <w:t xml:space="preserve">It must be noted here that </w:t>
      </w:r>
      <w:r w:rsidRPr="00A062A4">
        <w:rPr>
          <w:rFonts w:hint="eastAsia"/>
          <w:b/>
        </w:rPr>
        <w:t xml:space="preserve">the </w:t>
      </w:r>
      <w:r w:rsidRPr="00A062A4">
        <w:rPr>
          <w:rFonts w:hint="eastAsia"/>
          <w:b/>
          <w:i/>
        </w:rPr>
        <w:t>providerid</w:t>
      </w:r>
      <w:r w:rsidRPr="00A062A4">
        <w:rPr>
          <w:rFonts w:hint="eastAsia"/>
          <w:b/>
        </w:rPr>
        <w:t xml:space="preserve"> in the </w:t>
      </w:r>
      <w:r w:rsidRPr="00A062A4">
        <w:rPr>
          <w:rFonts w:hint="eastAsia"/>
          <w:b/>
          <w:i/>
          <w:u w:val="single"/>
        </w:rPr>
        <w:t>TunnelSupport.onTunnel</w:t>
      </w:r>
      <w:r w:rsidRPr="00A062A4">
        <w:rPr>
          <w:rFonts w:hint="eastAsia"/>
          <w:b/>
        </w:rPr>
        <w:t xml:space="preserve"> is the </w:t>
      </w:r>
      <w:r w:rsidRPr="00A062A4">
        <w:rPr>
          <w:rFonts w:hint="eastAsia"/>
          <w:b/>
          <w:i/>
        </w:rPr>
        <w:t>id</w:t>
      </w:r>
      <w:r w:rsidRPr="00A062A4">
        <w:rPr>
          <w:rFonts w:hint="eastAsia"/>
          <w:b/>
        </w:rPr>
        <w:t xml:space="preserve"> of the source </w:t>
      </w:r>
      <w:r w:rsidRPr="00A062A4">
        <w:rPr>
          <w:rFonts w:hint="eastAsia"/>
          <w:b/>
          <w:i/>
        </w:rPr>
        <w:t>Provider</w:t>
      </w:r>
      <w:r w:rsidRPr="00A062A4">
        <w:rPr>
          <w:rFonts w:hint="eastAsia"/>
          <w:b/>
        </w:rPr>
        <w:t xml:space="preserve">, and the </w:t>
      </w:r>
      <w:r w:rsidRPr="00A062A4">
        <w:rPr>
          <w:rFonts w:hint="eastAsia"/>
          <w:b/>
          <w:i/>
        </w:rPr>
        <w:t>providerid</w:t>
      </w:r>
      <w:r w:rsidRPr="00A062A4">
        <w:rPr>
          <w:rFonts w:hint="eastAsia"/>
          <w:b/>
        </w:rPr>
        <w:t xml:space="preserve"> in the </w:t>
      </w:r>
      <w:r w:rsidRPr="00A062A4">
        <w:rPr>
          <w:rFonts w:hint="eastAsia"/>
          <w:b/>
          <w:i/>
          <w:u w:val="single"/>
        </w:rPr>
        <w:t>TunnelSender.send</w:t>
      </w:r>
      <w:r w:rsidRPr="00A062A4">
        <w:rPr>
          <w:rFonts w:hint="eastAsia"/>
          <w:b/>
        </w:rPr>
        <w:t xml:space="preserve"> is the </w:t>
      </w:r>
      <w:r w:rsidRPr="00A062A4">
        <w:rPr>
          <w:rFonts w:hint="eastAsia"/>
          <w:b/>
          <w:i/>
        </w:rPr>
        <w:t>id</w:t>
      </w:r>
      <w:r w:rsidRPr="00A062A4">
        <w:rPr>
          <w:rFonts w:hint="eastAsia"/>
          <w:b/>
        </w:rPr>
        <w:t xml:space="preserve"> of the destination </w:t>
      </w:r>
      <w:r w:rsidRPr="00A062A4">
        <w:rPr>
          <w:rFonts w:hint="eastAsia"/>
          <w:b/>
          <w:i/>
        </w:rPr>
        <w:t>Provider</w:t>
      </w:r>
      <w:r w:rsidRPr="00A062A4">
        <w:rPr>
          <w:rFonts w:hint="eastAsia"/>
          <w:b/>
        </w:rPr>
        <w:t xml:space="preserve">, which can not be directly forwared as </w:t>
      </w:r>
      <w:r w:rsidRPr="00A062A4">
        <w:rPr>
          <w:rFonts w:hint="eastAsia"/>
          <w:b/>
          <w:i/>
        </w:rPr>
        <w:t>label</w:t>
      </w:r>
      <w:r w:rsidRPr="00A062A4">
        <w:rPr>
          <w:rFonts w:hint="eastAsia"/>
          <w:b/>
        </w:rPr>
        <w:t xml:space="preserve"> and </w:t>
      </w:r>
      <w:r w:rsidRPr="00A062A4">
        <w:rPr>
          <w:rFonts w:hint="eastAsia"/>
          <w:b/>
          <w:i/>
        </w:rPr>
        <w:t>data</w:t>
      </w:r>
      <w:r w:rsidRPr="00A062A4">
        <w:rPr>
          <w:rFonts w:hint="eastAsia"/>
          <w:b/>
        </w:rPr>
        <w:t>.</w:t>
      </w:r>
    </w:p>
    <w:p w:rsidR="00F85708" w:rsidRPr="00F77909" w:rsidRDefault="00F85708" w:rsidP="00F85708">
      <w:pPr>
        <w:rPr>
          <w:color w:val="D9D9D9" w:themeColor="background1" w:themeShade="D9"/>
        </w:rPr>
      </w:pPr>
      <w:r w:rsidRPr="00F77909">
        <w:rPr>
          <w:rFonts w:hint="eastAsia"/>
          <w:color w:val="D9D9D9" w:themeColor="background1" w:themeShade="D9"/>
        </w:rPr>
        <w:t>不支持</w:t>
      </w:r>
      <w:r w:rsidRPr="00F77909">
        <w:rPr>
          <w:rFonts w:hint="eastAsia"/>
          <w:color w:val="D9D9D9" w:themeColor="background1" w:themeShade="D9"/>
        </w:rPr>
        <w:t>TunnelSupport</w:t>
      </w:r>
      <w:r w:rsidRPr="00F77909">
        <w:rPr>
          <w:rFonts w:hint="eastAsia"/>
          <w:color w:val="D9D9D9" w:themeColor="background1" w:themeShade="D9"/>
        </w:rPr>
        <w:t>的</w:t>
      </w:r>
      <w:r w:rsidRPr="00F77909">
        <w:rPr>
          <w:rFonts w:hint="eastAsia"/>
          <w:color w:val="D9D9D9" w:themeColor="background1" w:themeShade="D9"/>
        </w:rPr>
        <w:t>Endpoint</w:t>
      </w:r>
      <w:r w:rsidRPr="00F77909">
        <w:rPr>
          <w:rFonts w:hint="eastAsia"/>
          <w:color w:val="D9D9D9" w:themeColor="background1" w:themeShade="D9"/>
        </w:rPr>
        <w:t>，忽略接收到的隧道数据。</w:t>
      </w:r>
    </w:p>
    <w:p w:rsidR="00F77909" w:rsidRPr="00A062A4" w:rsidRDefault="00F77909" w:rsidP="00F85708">
      <w:r w:rsidRPr="00A062A4">
        <w:rPr>
          <w:rFonts w:hint="eastAsia"/>
        </w:rPr>
        <w:t xml:space="preserve">Then </w:t>
      </w:r>
      <w:r w:rsidRPr="00A062A4">
        <w:rPr>
          <w:rFonts w:hint="eastAsia"/>
          <w:i/>
        </w:rPr>
        <w:t>Endpoint</w:t>
      </w:r>
      <w:r w:rsidRPr="00A062A4">
        <w:rPr>
          <w:rFonts w:hint="eastAsia"/>
        </w:rPr>
        <w:t xml:space="preserve"> of </w:t>
      </w:r>
      <w:r w:rsidRPr="00A062A4">
        <w:rPr>
          <w:rFonts w:hint="eastAsia"/>
          <w:i/>
        </w:rPr>
        <w:t>TunnelSupport</w:t>
      </w:r>
      <w:r w:rsidRPr="00A062A4">
        <w:rPr>
          <w:rFonts w:hint="eastAsia"/>
        </w:rPr>
        <w:t xml:space="preserve"> is not supported, ignoring the received tunnel data.</w:t>
      </w:r>
    </w:p>
    <w:p w:rsidR="00F85708" w:rsidRPr="00A062A4" w:rsidRDefault="00F85708" w:rsidP="00F85708">
      <w:pPr>
        <w:pStyle w:val="9"/>
      </w:pPr>
      <w:r w:rsidRPr="008936CA">
        <w:rPr>
          <w:rFonts w:hint="eastAsia"/>
          <w:color w:val="D9D9D9" w:themeColor="background1" w:themeShade="D9"/>
        </w:rPr>
        <w:t>脚本客户端，以</w:t>
      </w:r>
      <w:r w:rsidRPr="008936CA">
        <w:rPr>
          <w:rFonts w:hint="eastAsia"/>
          <w:color w:val="D9D9D9" w:themeColor="background1" w:themeShade="D9"/>
        </w:rPr>
        <w:t>Javascript</w:t>
      </w:r>
      <w:r w:rsidRPr="008936CA">
        <w:rPr>
          <w:rFonts w:hint="eastAsia"/>
          <w:color w:val="D9D9D9" w:themeColor="background1" w:themeShade="D9"/>
        </w:rPr>
        <w:t>版本为例</w:t>
      </w:r>
      <w:r w:rsidR="008936CA">
        <w:rPr>
          <w:rFonts w:hint="eastAsia"/>
          <w:color w:val="FF0000"/>
        </w:rPr>
        <w:t xml:space="preserve"> </w:t>
      </w:r>
      <w:r w:rsidR="008936CA" w:rsidRPr="00A062A4">
        <w:rPr>
          <w:rFonts w:hint="eastAsia"/>
        </w:rPr>
        <w:t>Script client, with Javascript example</w:t>
      </w:r>
    </w:p>
    <w:p w:rsidR="00F85708" w:rsidRPr="008B2E28" w:rsidRDefault="00F85708" w:rsidP="00F85708">
      <w:pPr>
        <w:rPr>
          <w:color w:val="D9D9D9" w:themeColor="background1" w:themeShade="D9"/>
        </w:rPr>
      </w:pPr>
      <w:r w:rsidRPr="008B2E28">
        <w:rPr>
          <w:rFonts w:hint="eastAsia"/>
          <w:color w:val="D9D9D9" w:themeColor="background1" w:themeShade="D9"/>
        </w:rPr>
        <w:t>脚本客户端在创建</w:t>
      </w:r>
      <w:r w:rsidRPr="008B2E28">
        <w:rPr>
          <w:rFonts w:hint="eastAsia"/>
          <w:color w:val="D9D9D9" w:themeColor="background1" w:themeShade="D9"/>
        </w:rPr>
        <w:t>Limax</w:t>
      </w:r>
      <w:r w:rsidRPr="008B2E28">
        <w:rPr>
          <w:rFonts w:hint="eastAsia"/>
          <w:color w:val="D9D9D9" w:themeColor="background1" w:themeShade="D9"/>
        </w:rPr>
        <w:t>实例时，</w:t>
      </w:r>
      <w:r w:rsidR="00126032" w:rsidRPr="0001449D">
        <w:rPr>
          <w:rFonts w:hint="eastAsia"/>
          <w:color w:val="D9D9D9" w:themeColor="background1" w:themeShade="D9"/>
        </w:rPr>
        <w:t>将一个函数作为第三个参数传入，</w:t>
      </w:r>
      <w:r w:rsidRPr="008B2E28">
        <w:rPr>
          <w:rFonts w:hint="eastAsia"/>
          <w:color w:val="D9D9D9" w:themeColor="background1" w:themeShade="D9"/>
        </w:rPr>
        <w:t>即可支持隧道数据接收。</w:t>
      </w:r>
    </w:p>
    <w:p w:rsidR="00BE7EF3" w:rsidRPr="00A062A4" w:rsidRDefault="008B2E28" w:rsidP="00F85708">
      <w:r w:rsidRPr="00A062A4">
        <w:rPr>
          <w:rFonts w:hint="eastAsia"/>
        </w:rPr>
        <w:t xml:space="preserve">When creating a </w:t>
      </w:r>
      <w:r w:rsidRPr="00A062A4">
        <w:rPr>
          <w:rFonts w:hint="eastAsia"/>
          <w:i/>
        </w:rPr>
        <w:t>Limax</w:t>
      </w:r>
      <w:r w:rsidRPr="00A062A4">
        <w:rPr>
          <w:rFonts w:hint="eastAsia"/>
        </w:rPr>
        <w:t xml:space="preserve"> instance, the script client </w:t>
      </w:r>
      <w:r w:rsidR="0001449D">
        <w:rPr>
          <w:rFonts w:hint="eastAsia"/>
        </w:rPr>
        <w:t xml:space="preserve">passes a function as the </w:t>
      </w:r>
      <w:r w:rsidR="0001449D">
        <w:t>third</w:t>
      </w:r>
      <w:r w:rsidR="0001449D">
        <w:rPr>
          <w:rFonts w:hint="eastAsia"/>
        </w:rPr>
        <w:t xml:space="preserve"> parameter</w:t>
      </w:r>
      <w:r w:rsidRPr="00A062A4">
        <w:rPr>
          <w:rFonts w:hint="eastAsia"/>
        </w:rPr>
        <w:t xml:space="preserve"> to support the tunnel data receiving.</w:t>
      </w:r>
    </w:p>
    <w:p w:rsidR="00BE7EF3" w:rsidRPr="00A062A4" w:rsidRDefault="00BE7EF3" w:rsidP="00F85708"/>
    <w:p w:rsidR="00F85708" w:rsidRPr="00A062A4" w:rsidRDefault="00F85708" w:rsidP="00F85708">
      <w:pPr>
        <w:rPr>
          <w:i/>
        </w:rPr>
      </w:pPr>
      <w:r w:rsidRPr="00A062A4">
        <w:rPr>
          <w:i/>
        </w:rPr>
        <w:t>var limax = Limax(function(ctx) {</w:t>
      </w:r>
    </w:p>
    <w:p w:rsidR="00F85708" w:rsidRPr="00A062A4" w:rsidRDefault="00F85708" w:rsidP="00F85708">
      <w:pPr>
        <w:rPr>
          <w:i/>
        </w:rPr>
      </w:pPr>
      <w:r w:rsidRPr="00A062A4">
        <w:rPr>
          <w:i/>
        </w:rPr>
        <w:lastRenderedPageBreak/>
        <w:t>ctx.onerror = function(e) {</w:t>
      </w:r>
    </w:p>
    <w:p w:rsidR="00F85708" w:rsidRPr="00A062A4" w:rsidRDefault="00F85708" w:rsidP="00F85708">
      <w:pPr>
        <w:rPr>
          <w:i/>
        </w:rPr>
      </w:pPr>
      <w:r w:rsidRPr="00A062A4">
        <w:rPr>
          <w:i/>
        </w:rPr>
        <w:tab/>
        <w:t>print('limax error', e);</w:t>
      </w:r>
    </w:p>
    <w:p w:rsidR="00F85708" w:rsidRPr="00A062A4" w:rsidRDefault="00F85708" w:rsidP="00F85708">
      <w:pPr>
        <w:rPr>
          <w:i/>
        </w:rPr>
      </w:pPr>
      <w:r w:rsidRPr="00A062A4">
        <w:rPr>
          <w:i/>
        </w:rPr>
        <w:t>}</w:t>
      </w:r>
    </w:p>
    <w:p w:rsidR="00F85708" w:rsidRPr="00A062A4" w:rsidRDefault="00F85708" w:rsidP="00F85708">
      <w:pPr>
        <w:rPr>
          <w:i/>
        </w:rPr>
      </w:pPr>
      <w:r w:rsidRPr="00A062A4">
        <w:rPr>
          <w:i/>
        </w:rPr>
        <w:t>ctx.onclose = function(e) {</w:t>
      </w:r>
    </w:p>
    <w:p w:rsidR="00F85708" w:rsidRPr="00A062A4" w:rsidRDefault="00F85708" w:rsidP="00F85708">
      <w:pPr>
        <w:rPr>
          <w:i/>
        </w:rPr>
      </w:pPr>
      <w:r w:rsidRPr="00A062A4">
        <w:rPr>
          <w:i/>
        </w:rPr>
        <w:tab/>
        <w:t>print('limax close', e);</w:t>
      </w:r>
    </w:p>
    <w:p w:rsidR="00F85708" w:rsidRPr="00A062A4" w:rsidRDefault="00F85708" w:rsidP="00F85708">
      <w:pPr>
        <w:rPr>
          <w:i/>
        </w:rPr>
      </w:pPr>
      <w:r w:rsidRPr="00A062A4">
        <w:rPr>
          <w:i/>
        </w:rPr>
        <w:t>}</w:t>
      </w:r>
    </w:p>
    <w:p w:rsidR="00F85708" w:rsidRPr="00A062A4" w:rsidRDefault="00F85708" w:rsidP="00F85708">
      <w:pPr>
        <w:rPr>
          <w:i/>
        </w:rPr>
      </w:pPr>
      <w:r w:rsidRPr="00A062A4">
        <w:rPr>
          <w:i/>
        </w:rPr>
        <w:t>ctx.onopen = function() {</w:t>
      </w:r>
    </w:p>
    <w:p w:rsidR="00F85708" w:rsidRPr="00A062A4" w:rsidRDefault="00F85708" w:rsidP="00F85708">
      <w:pPr>
        <w:rPr>
          <w:i/>
        </w:rPr>
      </w:pPr>
      <w:r w:rsidRPr="00A062A4">
        <w:rPr>
          <w:i/>
        </w:rPr>
        <w:tab/>
        <w:t>.........................</w:t>
      </w:r>
    </w:p>
    <w:p w:rsidR="00F85708" w:rsidRPr="00A062A4" w:rsidRDefault="00F85708" w:rsidP="00F85708">
      <w:pPr>
        <w:rPr>
          <w:i/>
        </w:rPr>
      </w:pPr>
      <w:r w:rsidRPr="00A062A4">
        <w:rPr>
          <w:i/>
        </w:rPr>
        <w:t>}</w:t>
      </w:r>
    </w:p>
    <w:p w:rsidR="003643CB" w:rsidRPr="006908D7" w:rsidRDefault="00F85708" w:rsidP="003643CB">
      <w:pPr>
        <w:rPr>
          <w:b/>
          <w:i/>
        </w:rPr>
      </w:pPr>
      <w:r w:rsidRPr="00A062A4">
        <w:rPr>
          <w:i/>
        </w:rPr>
        <w:t>}, cache</w:t>
      </w:r>
      <w:r w:rsidR="003643CB" w:rsidRPr="006908D7">
        <w:rPr>
          <w:b/>
          <w:i/>
        </w:rPr>
        <w:t>, function(pvid, label, data) {</w:t>
      </w:r>
    </w:p>
    <w:p w:rsidR="00F85708" w:rsidRPr="00A062A4" w:rsidRDefault="003643CB" w:rsidP="003643CB">
      <w:pPr>
        <w:rPr>
          <w:i/>
        </w:rPr>
      </w:pPr>
      <w:r w:rsidRPr="006908D7">
        <w:rPr>
          <w:b/>
          <w:i/>
        </w:rPr>
        <w:t>}</w:t>
      </w:r>
      <w:r w:rsidR="00F85708" w:rsidRPr="00A062A4">
        <w:rPr>
          <w:i/>
        </w:rPr>
        <w:t>);</w:t>
      </w:r>
    </w:p>
    <w:p w:rsidR="003643CB" w:rsidRPr="00E35188" w:rsidRDefault="003643CB" w:rsidP="003643CB">
      <w:pPr>
        <w:rPr>
          <w:color w:val="D9D9D9" w:themeColor="background1" w:themeShade="D9"/>
        </w:rPr>
      </w:pPr>
      <w:r w:rsidRPr="00E35188">
        <w:rPr>
          <w:rFonts w:hint="eastAsia"/>
          <w:color w:val="D9D9D9" w:themeColor="background1" w:themeShade="D9"/>
        </w:rPr>
        <w:t>limax</w:t>
      </w:r>
      <w:r w:rsidRPr="00E35188">
        <w:rPr>
          <w:rFonts w:hint="eastAsia"/>
          <w:color w:val="D9D9D9" w:themeColor="background1" w:themeShade="D9"/>
        </w:rPr>
        <w:t>实例本身就是一个函数，直接执行</w:t>
      </w:r>
      <w:r w:rsidRPr="00E35188">
        <w:rPr>
          <w:rFonts w:hint="eastAsia"/>
          <w:color w:val="D9D9D9" w:themeColor="background1" w:themeShade="D9"/>
        </w:rPr>
        <w:t xml:space="preserve"> limax(pvid, label, data); </w:t>
      </w:r>
      <w:r w:rsidRPr="00E35188">
        <w:rPr>
          <w:rFonts w:hint="eastAsia"/>
          <w:color w:val="D9D9D9" w:themeColor="background1" w:themeShade="D9"/>
        </w:rPr>
        <w:t>即可发送隧道数据。</w:t>
      </w:r>
    </w:p>
    <w:p w:rsidR="00E35188" w:rsidRPr="009B636A" w:rsidRDefault="00E35188" w:rsidP="003643CB">
      <w:r w:rsidRPr="009B636A">
        <w:rPr>
          <w:rFonts w:hint="eastAsia"/>
        </w:rPr>
        <w:t xml:space="preserve">The Limax instance itself is a function </w:t>
      </w:r>
      <w:r w:rsidRPr="009B636A">
        <w:t>that</w:t>
      </w:r>
      <w:r w:rsidRPr="009B636A">
        <w:rPr>
          <w:rFonts w:hint="eastAsia"/>
        </w:rPr>
        <w:t xml:space="preserve"> directly execute </w:t>
      </w:r>
      <w:r w:rsidRPr="00941965">
        <w:rPr>
          <w:rFonts w:hint="eastAsia"/>
          <w:i/>
          <w:u w:val="single"/>
        </w:rPr>
        <w:t>limax(pvid, label, data);</w:t>
      </w:r>
      <w:r w:rsidRPr="009B636A">
        <w:rPr>
          <w:rFonts w:hint="eastAsia"/>
        </w:rPr>
        <w:t xml:space="preserve"> to send tunnel data.</w:t>
      </w:r>
    </w:p>
    <w:p w:rsidR="005674D6" w:rsidRPr="002461D8" w:rsidRDefault="005674D6" w:rsidP="005674D6">
      <w:pPr>
        <w:pStyle w:val="9"/>
      </w:pPr>
      <w:r w:rsidRPr="00863DC1">
        <w:rPr>
          <w:rFonts w:hint="eastAsia"/>
          <w:color w:val="D9D9D9" w:themeColor="background1" w:themeShade="D9"/>
        </w:rPr>
        <w:t>使用了</w:t>
      </w:r>
      <w:r w:rsidRPr="00863DC1">
        <w:rPr>
          <w:rFonts w:hint="eastAsia"/>
          <w:color w:val="D9D9D9" w:themeColor="background1" w:themeShade="D9"/>
        </w:rPr>
        <w:t>Script</w:t>
      </w:r>
      <w:r w:rsidRPr="00863DC1">
        <w:rPr>
          <w:color w:val="D9D9D9" w:themeColor="background1" w:themeShade="D9"/>
        </w:rPr>
        <w:t>Engine</w:t>
      </w:r>
      <w:r w:rsidRPr="00863DC1">
        <w:rPr>
          <w:rFonts w:hint="eastAsia"/>
          <w:color w:val="D9D9D9" w:themeColor="background1" w:themeShade="D9"/>
        </w:rPr>
        <w:t>Handle</w:t>
      </w:r>
      <w:r w:rsidRPr="00863DC1">
        <w:rPr>
          <w:rFonts w:hint="eastAsia"/>
          <w:color w:val="D9D9D9" w:themeColor="background1" w:themeShade="D9"/>
        </w:rPr>
        <w:t>的混合客户端</w:t>
      </w:r>
      <w:r w:rsidR="00703F33" w:rsidRPr="00863DC1">
        <w:rPr>
          <w:rFonts w:hint="eastAsia"/>
          <w:color w:val="D9D9D9" w:themeColor="background1" w:themeShade="D9"/>
        </w:rPr>
        <w:t>（</w:t>
      </w:r>
      <w:r w:rsidRPr="00863DC1">
        <w:rPr>
          <w:rFonts w:hint="eastAsia"/>
          <w:color w:val="D9D9D9" w:themeColor="background1" w:themeShade="D9"/>
        </w:rPr>
        <w:t>Java/javscript</w:t>
      </w:r>
      <w:r w:rsidRPr="00863DC1">
        <w:rPr>
          <w:rFonts w:hint="eastAsia"/>
          <w:color w:val="D9D9D9" w:themeColor="background1" w:themeShade="D9"/>
        </w:rPr>
        <w:t>，</w:t>
      </w:r>
      <w:r w:rsidRPr="00863DC1">
        <w:rPr>
          <w:rFonts w:hint="eastAsia"/>
          <w:color w:val="D9D9D9" w:themeColor="background1" w:themeShade="D9"/>
        </w:rPr>
        <w:t>C#/javascript</w:t>
      </w:r>
      <w:r w:rsidRPr="00863DC1">
        <w:rPr>
          <w:rFonts w:hint="eastAsia"/>
          <w:color w:val="D9D9D9" w:themeColor="background1" w:themeShade="D9"/>
        </w:rPr>
        <w:t>，</w:t>
      </w:r>
      <w:r w:rsidRPr="00863DC1">
        <w:rPr>
          <w:rFonts w:hint="eastAsia"/>
          <w:color w:val="D9D9D9" w:themeColor="background1" w:themeShade="D9"/>
        </w:rPr>
        <w:t>C#/Lua</w:t>
      </w:r>
      <w:r w:rsidRPr="00863DC1">
        <w:rPr>
          <w:rFonts w:hint="eastAsia"/>
          <w:color w:val="D9D9D9" w:themeColor="background1" w:themeShade="D9"/>
        </w:rPr>
        <w:t>，</w:t>
      </w:r>
      <w:r w:rsidRPr="00863DC1">
        <w:rPr>
          <w:rFonts w:hint="eastAsia"/>
          <w:color w:val="D9D9D9" w:themeColor="background1" w:themeShade="D9"/>
        </w:rPr>
        <w:t>C++/javascript</w:t>
      </w:r>
      <w:r w:rsidRPr="00863DC1">
        <w:rPr>
          <w:rFonts w:hint="eastAsia"/>
          <w:color w:val="D9D9D9" w:themeColor="background1" w:themeShade="D9"/>
        </w:rPr>
        <w:t>，</w:t>
      </w:r>
      <w:r w:rsidRPr="00863DC1">
        <w:rPr>
          <w:rFonts w:hint="eastAsia"/>
          <w:color w:val="D9D9D9" w:themeColor="background1" w:themeShade="D9"/>
        </w:rPr>
        <w:t>C++/Lua</w:t>
      </w:r>
      <w:r w:rsidRPr="00863DC1">
        <w:rPr>
          <w:rFonts w:hint="eastAsia"/>
          <w:color w:val="D9D9D9" w:themeColor="background1" w:themeShade="D9"/>
        </w:rPr>
        <w:t>，各种形式的极简模式客户端</w:t>
      </w:r>
      <w:r w:rsidR="00703F33" w:rsidRPr="00863DC1">
        <w:rPr>
          <w:rFonts w:hint="eastAsia"/>
          <w:color w:val="D9D9D9" w:themeColor="background1" w:themeShade="D9"/>
        </w:rPr>
        <w:t>）</w:t>
      </w:r>
      <w:r w:rsidRPr="00863DC1">
        <w:rPr>
          <w:rFonts w:hint="eastAsia"/>
          <w:color w:val="D9D9D9" w:themeColor="background1" w:themeShade="D9"/>
        </w:rPr>
        <w:t>，以</w:t>
      </w:r>
      <w:r w:rsidRPr="00863DC1">
        <w:rPr>
          <w:rFonts w:hint="eastAsia"/>
          <w:color w:val="D9D9D9" w:themeColor="background1" w:themeShade="D9"/>
        </w:rPr>
        <w:t>Java/javascript</w:t>
      </w:r>
      <w:r w:rsidRPr="00863DC1">
        <w:rPr>
          <w:rFonts w:hint="eastAsia"/>
          <w:color w:val="D9D9D9" w:themeColor="background1" w:themeShade="D9"/>
        </w:rPr>
        <w:t>为例</w:t>
      </w:r>
      <w:r w:rsidR="00863DC1">
        <w:rPr>
          <w:rFonts w:hint="eastAsia"/>
          <w:color w:val="FF0000"/>
        </w:rPr>
        <w:t xml:space="preserve"> </w:t>
      </w:r>
      <w:r w:rsidR="00863DC1" w:rsidRPr="002461D8">
        <w:t>Mixed client using ScriptEngineHandle (Java / javscript, C # / javascript, C # / Lua, C ++ / javascript, C ++ / Lua, various forms of minimalist client)</w:t>
      </w:r>
      <w:r w:rsidR="00863DC1" w:rsidRPr="002461D8">
        <w:rPr>
          <w:rFonts w:hint="eastAsia"/>
        </w:rPr>
        <w:t>, with Java/javascript example</w:t>
      </w:r>
    </w:p>
    <w:p w:rsidR="005674D6" w:rsidRPr="00BA325E" w:rsidRDefault="005674D6" w:rsidP="005674D6">
      <w:pPr>
        <w:rPr>
          <w:color w:val="D9D9D9" w:themeColor="background1" w:themeShade="D9"/>
        </w:rPr>
      </w:pPr>
      <w:r w:rsidRPr="00BA325E">
        <w:rPr>
          <w:rFonts w:hint="eastAsia"/>
          <w:color w:val="D9D9D9" w:themeColor="background1" w:themeShade="D9"/>
        </w:rPr>
        <w:t>使用带有</w:t>
      </w:r>
      <w:r w:rsidRPr="00BA325E">
        <w:rPr>
          <w:rFonts w:hint="eastAsia"/>
          <w:color w:val="D9D9D9" w:themeColor="background1" w:themeShade="D9"/>
        </w:rPr>
        <w:t>TunnelReceiver</w:t>
      </w:r>
      <w:r w:rsidRPr="00BA325E">
        <w:rPr>
          <w:rFonts w:hint="eastAsia"/>
          <w:color w:val="D9D9D9" w:themeColor="background1" w:themeShade="D9"/>
        </w:rPr>
        <w:t>参数的构造函数创建相应的</w:t>
      </w:r>
      <w:r w:rsidRPr="00BA325E">
        <w:rPr>
          <w:rFonts w:hint="eastAsia"/>
          <w:color w:val="D9D9D9" w:themeColor="background1" w:themeShade="D9"/>
        </w:rPr>
        <w:t>ScriptHandle</w:t>
      </w:r>
      <w:r w:rsidRPr="00BA325E">
        <w:rPr>
          <w:rFonts w:hint="eastAsia"/>
          <w:color w:val="D9D9D9" w:themeColor="background1" w:themeShade="D9"/>
        </w:rPr>
        <w:t>，即可实现隧道数据的接收。</w:t>
      </w:r>
    </w:p>
    <w:p w:rsidR="00F901F7" w:rsidRPr="002461D8" w:rsidRDefault="00F901F7" w:rsidP="005674D6">
      <w:r w:rsidRPr="002461D8">
        <w:t xml:space="preserve">Use the constructor with the </w:t>
      </w:r>
      <w:r w:rsidRPr="002461D8">
        <w:rPr>
          <w:i/>
        </w:rPr>
        <w:t>TunnelReceiver</w:t>
      </w:r>
      <w:r w:rsidRPr="002461D8">
        <w:t xml:space="preserve"> parameter to create the corresponding </w:t>
      </w:r>
      <w:r w:rsidRPr="002461D8">
        <w:rPr>
          <w:i/>
        </w:rPr>
        <w:t>ScriptHandle</w:t>
      </w:r>
      <w:r w:rsidRPr="002461D8">
        <w:t xml:space="preserve"> to receive the tunnel data.</w:t>
      </w:r>
    </w:p>
    <w:p w:rsidR="00F901F7" w:rsidRPr="0013100B" w:rsidRDefault="00F901F7" w:rsidP="005674D6">
      <w:pPr>
        <w:rPr>
          <w:color w:val="FF0000"/>
        </w:rPr>
      </w:pPr>
    </w:p>
    <w:p w:rsidR="005674D6" w:rsidRPr="000A3B2F" w:rsidRDefault="005674D6" w:rsidP="005674D6">
      <w:pPr>
        <w:rPr>
          <w:i/>
        </w:rPr>
      </w:pPr>
      <w:r w:rsidRPr="000A3B2F">
        <w:rPr>
          <w:i/>
        </w:rPr>
        <w:t>new JavascriptHandle(new ScriptEngineManager().getEngineByName("javascript"),</w:t>
      </w:r>
    </w:p>
    <w:p w:rsidR="005674D6" w:rsidRPr="000A3B2F" w:rsidRDefault="005674D6" w:rsidP="005674D6">
      <w:pPr>
        <w:rPr>
          <w:i/>
        </w:rPr>
      </w:pPr>
      <w:r w:rsidRPr="000A3B2F">
        <w:rPr>
          <w:i/>
        </w:rPr>
        <w:tab/>
        <w:t xml:space="preserve">new InputStreamReader(Main.class.getResourceAsStream("example.js")), </w:t>
      </w:r>
    </w:p>
    <w:p w:rsidR="005674D6" w:rsidRPr="000A3B2F" w:rsidRDefault="005674D6" w:rsidP="005674D6">
      <w:pPr>
        <w:rPr>
          <w:i/>
        </w:rPr>
      </w:pPr>
      <w:r w:rsidRPr="000A3B2F">
        <w:rPr>
          <w:i/>
        </w:rPr>
        <w:tab/>
        <w:t xml:space="preserve">null, </w:t>
      </w:r>
    </w:p>
    <w:p w:rsidR="005674D6" w:rsidRPr="000A3B2F" w:rsidRDefault="005674D6" w:rsidP="005674D6">
      <w:pPr>
        <w:rPr>
          <w:i/>
        </w:rPr>
      </w:pPr>
      <w:r w:rsidRPr="000A3B2F">
        <w:rPr>
          <w:i/>
        </w:rPr>
        <w:tab/>
        <w:t>null,</w:t>
      </w:r>
    </w:p>
    <w:p w:rsidR="005674D6" w:rsidRPr="000A3B2F" w:rsidRDefault="005674D6" w:rsidP="005674D6">
      <w:pPr>
        <w:rPr>
          <w:i/>
        </w:rPr>
      </w:pPr>
      <w:r w:rsidRPr="000A3B2F">
        <w:rPr>
          <w:i/>
        </w:rPr>
        <w:tab/>
        <w:t>new TunnelReceiver() {</w:t>
      </w:r>
    </w:p>
    <w:p w:rsidR="005674D6" w:rsidRPr="000A3B2F" w:rsidRDefault="005674D6" w:rsidP="005674D6">
      <w:pPr>
        <w:rPr>
          <w:i/>
        </w:rPr>
      </w:pPr>
      <w:r w:rsidRPr="000A3B2F">
        <w:rPr>
          <w:i/>
        </w:rPr>
        <w:tab/>
      </w:r>
      <w:r w:rsidRPr="000A3B2F">
        <w:rPr>
          <w:i/>
        </w:rPr>
        <w:tab/>
        <w:t>@Override</w:t>
      </w:r>
    </w:p>
    <w:p w:rsidR="005674D6" w:rsidRPr="000A3B2F" w:rsidRDefault="005674D6" w:rsidP="005674D6">
      <w:pPr>
        <w:rPr>
          <w:i/>
        </w:rPr>
      </w:pPr>
      <w:r w:rsidRPr="000A3B2F">
        <w:rPr>
          <w:i/>
        </w:rPr>
        <w:tab/>
      </w:r>
      <w:r w:rsidRPr="000A3B2F">
        <w:rPr>
          <w:i/>
        </w:rPr>
        <w:tab/>
        <w:t>public void onTunnel(int providerid, int label, String data) {</w:t>
      </w:r>
    </w:p>
    <w:p w:rsidR="005674D6" w:rsidRPr="000A3B2F" w:rsidRDefault="005674D6" w:rsidP="005674D6">
      <w:pPr>
        <w:rPr>
          <w:i/>
        </w:rPr>
      </w:pPr>
      <w:r w:rsidRPr="000A3B2F">
        <w:rPr>
          <w:i/>
        </w:rPr>
        <w:tab/>
      </w:r>
      <w:r w:rsidRPr="000A3B2F">
        <w:rPr>
          <w:i/>
        </w:rPr>
        <w:tab/>
      </w:r>
      <w:r w:rsidRPr="000A3B2F">
        <w:rPr>
          <w:i/>
        </w:rPr>
        <w:tab/>
        <w:t>System.out.println(providerid + " " + label + " " + data);</w:t>
      </w:r>
    </w:p>
    <w:p w:rsidR="005674D6" w:rsidRPr="000A3B2F" w:rsidRDefault="005674D6" w:rsidP="005674D6">
      <w:pPr>
        <w:rPr>
          <w:i/>
        </w:rPr>
      </w:pPr>
      <w:r w:rsidRPr="000A3B2F">
        <w:rPr>
          <w:i/>
        </w:rPr>
        <w:tab/>
      </w:r>
      <w:r w:rsidRPr="000A3B2F">
        <w:rPr>
          <w:i/>
        </w:rPr>
        <w:tab/>
        <w:t>}</w:t>
      </w:r>
    </w:p>
    <w:p w:rsidR="005674D6" w:rsidRPr="000A3B2F" w:rsidRDefault="005674D6" w:rsidP="005674D6">
      <w:pPr>
        <w:rPr>
          <w:i/>
        </w:rPr>
      </w:pPr>
      <w:r w:rsidRPr="000A3B2F">
        <w:rPr>
          <w:i/>
        </w:rPr>
        <w:t>});</w:t>
      </w:r>
    </w:p>
    <w:p w:rsidR="00F901F7" w:rsidRPr="00F901F7" w:rsidRDefault="00F901F7" w:rsidP="005674D6">
      <w:pPr>
        <w:rPr>
          <w:i/>
          <w:color w:val="FF0000"/>
        </w:rPr>
      </w:pPr>
    </w:p>
    <w:p w:rsidR="005674D6" w:rsidRPr="00046436" w:rsidRDefault="005674D6" w:rsidP="005674D6">
      <w:pPr>
        <w:rPr>
          <w:color w:val="D9D9D9" w:themeColor="background1" w:themeShade="D9"/>
        </w:rPr>
      </w:pPr>
      <w:r w:rsidRPr="00046436">
        <w:rPr>
          <w:rFonts w:hint="eastAsia"/>
          <w:color w:val="D9D9D9" w:themeColor="background1" w:themeShade="D9"/>
        </w:rPr>
        <w:t>这里的</w:t>
      </w:r>
      <w:r w:rsidRPr="00046436">
        <w:rPr>
          <w:rFonts w:hint="eastAsia"/>
          <w:color w:val="D9D9D9" w:themeColor="background1" w:themeShade="D9"/>
        </w:rPr>
        <w:t>data</w:t>
      </w:r>
      <w:r w:rsidRPr="00046436">
        <w:rPr>
          <w:rFonts w:hint="eastAsia"/>
          <w:color w:val="D9D9D9" w:themeColor="background1" w:themeShade="D9"/>
        </w:rPr>
        <w:t>来自脚本系统所以类型为</w:t>
      </w:r>
      <w:r w:rsidRPr="00046436">
        <w:rPr>
          <w:rFonts w:hint="eastAsia"/>
          <w:color w:val="D9D9D9" w:themeColor="background1" w:themeShade="D9"/>
        </w:rPr>
        <w:t>String</w:t>
      </w:r>
      <w:r w:rsidRPr="00046436">
        <w:rPr>
          <w:rFonts w:hint="eastAsia"/>
          <w:color w:val="D9D9D9" w:themeColor="background1" w:themeShade="D9"/>
        </w:rPr>
        <w:t>，实际上，这是</w:t>
      </w:r>
      <w:r w:rsidRPr="00046436">
        <w:rPr>
          <w:rFonts w:hint="eastAsia"/>
          <w:color w:val="D9D9D9" w:themeColor="background1" w:themeShade="D9"/>
        </w:rPr>
        <w:t>Octets</w:t>
      </w:r>
      <w:r w:rsidRPr="00046436">
        <w:rPr>
          <w:rFonts w:hint="eastAsia"/>
          <w:color w:val="D9D9D9" w:themeColor="background1" w:themeShade="D9"/>
        </w:rPr>
        <w:t>类型隧道数据的</w:t>
      </w:r>
      <w:r w:rsidRPr="00046436">
        <w:rPr>
          <w:rFonts w:hint="eastAsia"/>
          <w:color w:val="D9D9D9" w:themeColor="background1" w:themeShade="D9"/>
        </w:rPr>
        <w:t>Base64</w:t>
      </w:r>
      <w:r w:rsidRPr="00046436">
        <w:rPr>
          <w:rFonts w:hint="eastAsia"/>
          <w:color w:val="D9D9D9" w:themeColor="background1" w:themeShade="D9"/>
        </w:rPr>
        <w:t>编码结果。</w:t>
      </w:r>
    </w:p>
    <w:p w:rsidR="00046436" w:rsidRPr="000746FC" w:rsidRDefault="00046436" w:rsidP="005674D6">
      <w:r w:rsidRPr="000746FC">
        <w:t>The data here comes from the script system</w:t>
      </w:r>
      <w:r w:rsidR="00BE7384" w:rsidRPr="000746FC">
        <w:rPr>
          <w:rFonts w:hint="eastAsia"/>
        </w:rPr>
        <w:t>,</w:t>
      </w:r>
      <w:r w:rsidRPr="000746FC">
        <w:t xml:space="preserve"> so the type is </w:t>
      </w:r>
      <w:r w:rsidRPr="000746FC">
        <w:rPr>
          <w:i/>
        </w:rPr>
        <w:t>String</w:t>
      </w:r>
      <w:r w:rsidRPr="000746FC">
        <w:t xml:space="preserve">, which is </w:t>
      </w:r>
      <w:r w:rsidR="00BE7384" w:rsidRPr="000746FC">
        <w:rPr>
          <w:rFonts w:hint="eastAsia"/>
        </w:rPr>
        <w:t xml:space="preserve">the Base64 encoding result </w:t>
      </w:r>
      <w:r w:rsidRPr="000746FC">
        <w:t>for Octets-type tunnel data.</w:t>
      </w:r>
    </w:p>
    <w:p w:rsidR="005674D6" w:rsidRPr="00B23B6D" w:rsidRDefault="005674D6" w:rsidP="005674D6">
      <w:pPr>
        <w:rPr>
          <w:color w:val="D9D9D9" w:themeColor="background1" w:themeShade="D9"/>
        </w:rPr>
      </w:pPr>
      <w:r w:rsidRPr="00B23B6D">
        <w:rPr>
          <w:rFonts w:hint="eastAsia"/>
          <w:color w:val="D9D9D9" w:themeColor="background1" w:themeShade="D9"/>
        </w:rPr>
        <w:t>注意观察</w:t>
      </w:r>
      <w:r w:rsidRPr="00B23B6D">
        <w:rPr>
          <w:rFonts w:hint="eastAsia"/>
          <w:color w:val="D9D9D9" w:themeColor="background1" w:themeShade="D9"/>
        </w:rPr>
        <w:t>ScriptEngineHandle</w:t>
      </w:r>
      <w:r w:rsidRPr="00B23B6D">
        <w:rPr>
          <w:rFonts w:hint="eastAsia"/>
          <w:color w:val="D9D9D9" w:themeColor="background1" w:themeShade="D9"/>
        </w:rPr>
        <w:t>接口的定义</w:t>
      </w:r>
    </w:p>
    <w:p w:rsidR="00B23B6D" w:rsidRPr="000746FC" w:rsidRDefault="00B23B6D" w:rsidP="005674D6">
      <w:r w:rsidRPr="000746FC">
        <w:t xml:space="preserve">Observe the definition of the </w:t>
      </w:r>
      <w:r w:rsidRPr="000746FC">
        <w:rPr>
          <w:i/>
        </w:rPr>
        <w:t>ScriptEngineHandle</w:t>
      </w:r>
      <w:r w:rsidRPr="000746FC">
        <w:t xml:space="preserve"> interface</w:t>
      </w:r>
      <w:r w:rsidR="00092E2A" w:rsidRPr="000746FC">
        <w:rPr>
          <w:rFonts w:hint="eastAsia"/>
        </w:rPr>
        <w:t>.</w:t>
      </w:r>
    </w:p>
    <w:p w:rsidR="00092E2A" w:rsidRPr="0000230C" w:rsidRDefault="00092E2A" w:rsidP="005674D6">
      <w:pPr>
        <w:rPr>
          <w:color w:val="FF0000"/>
        </w:rPr>
      </w:pPr>
    </w:p>
    <w:p w:rsidR="005674D6" w:rsidRPr="00090403" w:rsidRDefault="005674D6" w:rsidP="005674D6">
      <w:pPr>
        <w:rPr>
          <w:i/>
        </w:rPr>
      </w:pPr>
      <w:r w:rsidRPr="00090403">
        <w:rPr>
          <w:i/>
        </w:rPr>
        <w:lastRenderedPageBreak/>
        <w:t>public interface ScriptEngineHandle {</w:t>
      </w:r>
    </w:p>
    <w:p w:rsidR="005674D6" w:rsidRPr="00090403" w:rsidRDefault="005674D6" w:rsidP="005674D6">
      <w:pPr>
        <w:rPr>
          <w:i/>
        </w:rPr>
      </w:pPr>
      <w:r w:rsidRPr="00090403">
        <w:rPr>
          <w:i/>
        </w:rPr>
        <w:tab/>
        <w:t>.......................</w:t>
      </w:r>
    </w:p>
    <w:p w:rsidR="005674D6" w:rsidRPr="00090403" w:rsidRDefault="005674D6" w:rsidP="005674D6">
      <w:pPr>
        <w:rPr>
          <w:i/>
        </w:rPr>
      </w:pPr>
      <w:r w:rsidRPr="00090403">
        <w:rPr>
          <w:i/>
        </w:rPr>
        <w:tab/>
        <w:t>void tunnel(int providerid, int label, String data) throws Exception;</w:t>
      </w:r>
    </w:p>
    <w:p w:rsidR="005674D6" w:rsidRPr="00090403" w:rsidRDefault="005674D6" w:rsidP="005674D6">
      <w:pPr>
        <w:rPr>
          <w:i/>
        </w:rPr>
      </w:pPr>
      <w:r w:rsidRPr="00090403">
        <w:rPr>
          <w:i/>
        </w:rPr>
        <w:tab/>
        <w:t>void tunnel(int providerid, int label, Octets data) throws Exception;</w:t>
      </w:r>
    </w:p>
    <w:p w:rsidR="005674D6" w:rsidRPr="00090403" w:rsidRDefault="005674D6" w:rsidP="005674D6">
      <w:pPr>
        <w:rPr>
          <w:i/>
        </w:rPr>
      </w:pPr>
      <w:r w:rsidRPr="00090403">
        <w:rPr>
          <w:i/>
        </w:rPr>
        <w:t>}</w:t>
      </w:r>
    </w:p>
    <w:p w:rsidR="00092E2A" w:rsidRPr="006D16AE" w:rsidRDefault="00092E2A" w:rsidP="005674D6">
      <w:pPr>
        <w:rPr>
          <w:i/>
          <w:color w:val="FF0000"/>
        </w:rPr>
      </w:pPr>
    </w:p>
    <w:p w:rsidR="005674D6" w:rsidRPr="00383460" w:rsidRDefault="005674D6" w:rsidP="005674D6">
      <w:pPr>
        <w:rPr>
          <w:color w:val="D9D9D9" w:themeColor="background1" w:themeShade="D9"/>
        </w:rPr>
      </w:pPr>
      <w:r w:rsidRPr="00383460">
        <w:rPr>
          <w:rFonts w:hint="eastAsia"/>
          <w:color w:val="D9D9D9" w:themeColor="background1" w:themeShade="D9"/>
        </w:rPr>
        <w:t>ScriptEngineHandle</w:t>
      </w:r>
      <w:r w:rsidRPr="00383460">
        <w:rPr>
          <w:rFonts w:hint="eastAsia"/>
          <w:color w:val="D9D9D9" w:themeColor="background1" w:themeShade="D9"/>
        </w:rPr>
        <w:t>上直接调用</w:t>
      </w:r>
      <w:r w:rsidRPr="00383460">
        <w:rPr>
          <w:rFonts w:hint="eastAsia"/>
          <w:color w:val="D9D9D9" w:themeColor="background1" w:themeShade="D9"/>
        </w:rPr>
        <w:t>tunnel</w:t>
      </w:r>
      <w:r w:rsidRPr="00383460">
        <w:rPr>
          <w:rFonts w:hint="eastAsia"/>
          <w:color w:val="D9D9D9" w:themeColor="background1" w:themeShade="D9"/>
        </w:rPr>
        <w:t>方法即可发送隧道数据。来自于脚本系统的隧道数据使用带有</w:t>
      </w:r>
      <w:r w:rsidRPr="00383460">
        <w:rPr>
          <w:rFonts w:hint="eastAsia"/>
          <w:color w:val="D9D9D9" w:themeColor="background1" w:themeShade="D9"/>
        </w:rPr>
        <w:t>String</w:t>
      </w:r>
      <w:r w:rsidRPr="00383460">
        <w:rPr>
          <w:rFonts w:hint="eastAsia"/>
          <w:color w:val="D9D9D9" w:themeColor="background1" w:themeShade="D9"/>
        </w:rPr>
        <w:t>参数的方法发送，来自</w:t>
      </w:r>
      <w:r w:rsidRPr="00383460">
        <w:rPr>
          <w:rFonts w:hint="eastAsia"/>
          <w:color w:val="D9D9D9" w:themeColor="background1" w:themeShade="D9"/>
        </w:rPr>
        <w:t>TunnelSupport</w:t>
      </w:r>
      <w:r w:rsidRPr="00383460">
        <w:rPr>
          <w:rFonts w:hint="eastAsia"/>
          <w:color w:val="D9D9D9" w:themeColor="background1" w:themeShade="D9"/>
        </w:rPr>
        <w:t>的隧道数据使用带有</w:t>
      </w:r>
      <w:r w:rsidRPr="00383460">
        <w:rPr>
          <w:rFonts w:hint="eastAsia"/>
          <w:color w:val="D9D9D9" w:themeColor="background1" w:themeShade="D9"/>
        </w:rPr>
        <w:t>Octets</w:t>
      </w:r>
      <w:r w:rsidRPr="00383460">
        <w:rPr>
          <w:rFonts w:hint="eastAsia"/>
          <w:color w:val="D9D9D9" w:themeColor="background1" w:themeShade="D9"/>
        </w:rPr>
        <w:t>参数的方法发送。</w:t>
      </w:r>
    </w:p>
    <w:p w:rsidR="00383460" w:rsidRPr="00115384" w:rsidRDefault="00EB3340" w:rsidP="005674D6">
      <w:r w:rsidRPr="00115384">
        <w:t xml:space="preserve">The </w:t>
      </w:r>
      <w:r w:rsidRPr="00115384">
        <w:rPr>
          <w:rFonts w:hint="eastAsia"/>
          <w:i/>
        </w:rPr>
        <w:t>t</w:t>
      </w:r>
      <w:r w:rsidR="00383460" w:rsidRPr="00115384">
        <w:rPr>
          <w:i/>
        </w:rPr>
        <w:t>unnel</w:t>
      </w:r>
      <w:r w:rsidR="00383460" w:rsidRPr="00115384">
        <w:t xml:space="preserve"> method </w:t>
      </w:r>
      <w:r w:rsidRPr="00115384">
        <w:t xml:space="preserve">on the </w:t>
      </w:r>
      <w:r w:rsidRPr="00115384">
        <w:rPr>
          <w:i/>
        </w:rPr>
        <w:t>ScriptEngineHandle</w:t>
      </w:r>
      <w:r w:rsidRPr="00115384">
        <w:t xml:space="preserve"> </w:t>
      </w:r>
      <w:r w:rsidR="00383460" w:rsidRPr="00115384">
        <w:t xml:space="preserve">can be called directly to send the tunnel data. The tunnel data from the scripting system is sent </w:t>
      </w:r>
      <w:r w:rsidRPr="00115384">
        <w:rPr>
          <w:rFonts w:hint="eastAsia"/>
        </w:rPr>
        <w:t xml:space="preserve">by </w:t>
      </w:r>
      <w:r w:rsidR="00383460" w:rsidRPr="00115384">
        <w:t xml:space="preserve">using the method with the </w:t>
      </w:r>
      <w:r w:rsidR="00383460" w:rsidRPr="00115384">
        <w:rPr>
          <w:i/>
        </w:rPr>
        <w:t>String</w:t>
      </w:r>
      <w:r w:rsidR="00383460" w:rsidRPr="00115384">
        <w:t xml:space="preserve"> parameter</w:t>
      </w:r>
      <w:r w:rsidR="00483687" w:rsidRPr="00115384">
        <w:rPr>
          <w:rFonts w:hint="eastAsia"/>
        </w:rPr>
        <w:t>,</w:t>
      </w:r>
      <w:r w:rsidR="00383460" w:rsidRPr="00115384">
        <w:t xml:space="preserve"> and the tunnel data from </w:t>
      </w:r>
      <w:r w:rsidR="00383460" w:rsidRPr="00115384">
        <w:rPr>
          <w:i/>
        </w:rPr>
        <w:t>TunnelSupport</w:t>
      </w:r>
      <w:r w:rsidR="00383460" w:rsidRPr="00115384">
        <w:t xml:space="preserve"> is sent </w:t>
      </w:r>
      <w:r w:rsidR="00483687" w:rsidRPr="00115384">
        <w:rPr>
          <w:rFonts w:hint="eastAsia"/>
        </w:rPr>
        <w:t xml:space="preserve">by </w:t>
      </w:r>
      <w:r w:rsidR="00383460" w:rsidRPr="00115384">
        <w:t xml:space="preserve">using the method with the </w:t>
      </w:r>
      <w:r w:rsidR="00383460" w:rsidRPr="00115384">
        <w:rPr>
          <w:i/>
        </w:rPr>
        <w:t>Octets</w:t>
      </w:r>
      <w:r w:rsidR="00383460" w:rsidRPr="00115384">
        <w:t xml:space="preserve"> parameter.</w:t>
      </w:r>
    </w:p>
    <w:p w:rsidR="005674D6" w:rsidRPr="0013100B" w:rsidRDefault="005674D6" w:rsidP="005674D6">
      <w:pPr>
        <w:rPr>
          <w:color w:val="FF0000"/>
        </w:rPr>
      </w:pPr>
      <w:r w:rsidRPr="0089722F">
        <w:rPr>
          <w:rFonts w:hint="eastAsia"/>
          <w:color w:val="D9D9D9" w:themeColor="background1" w:themeShade="D9"/>
        </w:rPr>
        <w:t>注意：</w:t>
      </w:r>
      <w:r w:rsidR="0089722F" w:rsidRPr="00D74EFE">
        <w:rPr>
          <w:rFonts w:hint="eastAsia"/>
        </w:rPr>
        <w:t>Notice:</w:t>
      </w:r>
    </w:p>
    <w:p w:rsidR="005674D6" w:rsidRPr="000B0889" w:rsidRDefault="005674D6" w:rsidP="005674D6">
      <w:pPr>
        <w:pStyle w:val="a3"/>
        <w:numPr>
          <w:ilvl w:val="0"/>
          <w:numId w:val="135"/>
        </w:numPr>
        <w:ind w:firstLineChars="0"/>
        <w:rPr>
          <w:color w:val="D9D9D9" w:themeColor="background1" w:themeShade="D9"/>
        </w:rPr>
      </w:pPr>
      <w:r w:rsidRPr="000B0889">
        <w:rPr>
          <w:rFonts w:hint="eastAsia"/>
          <w:color w:val="D9D9D9" w:themeColor="background1" w:themeShade="D9"/>
        </w:rPr>
        <w:t>如果客户端的</w:t>
      </w:r>
      <w:r w:rsidRPr="000B0889">
        <w:rPr>
          <w:rFonts w:hint="eastAsia"/>
          <w:color w:val="D9D9D9" w:themeColor="background1" w:themeShade="D9"/>
        </w:rPr>
        <w:t>EndpointListener</w:t>
      </w:r>
      <w:r w:rsidRPr="000B0889">
        <w:rPr>
          <w:rFonts w:hint="eastAsia"/>
          <w:color w:val="D9D9D9" w:themeColor="background1" w:themeShade="D9"/>
        </w:rPr>
        <w:t>实现了</w:t>
      </w:r>
      <w:r w:rsidRPr="000B0889">
        <w:rPr>
          <w:rFonts w:hint="eastAsia"/>
          <w:color w:val="D9D9D9" w:themeColor="background1" w:themeShade="D9"/>
        </w:rPr>
        <w:t>TunnelSupport</w:t>
      </w:r>
      <w:r w:rsidRPr="000B0889">
        <w:rPr>
          <w:rFonts w:hint="eastAsia"/>
          <w:color w:val="D9D9D9" w:themeColor="background1" w:themeShade="D9"/>
        </w:rPr>
        <w:t>接口，又使用了支持</w:t>
      </w:r>
      <w:r w:rsidRPr="000B0889">
        <w:rPr>
          <w:rFonts w:hint="eastAsia"/>
          <w:color w:val="D9D9D9" w:themeColor="background1" w:themeShade="D9"/>
        </w:rPr>
        <w:t>TunnelReceiver</w:t>
      </w:r>
      <w:r w:rsidRPr="000B0889">
        <w:rPr>
          <w:rFonts w:hint="eastAsia"/>
          <w:color w:val="D9D9D9" w:themeColor="background1" w:themeShade="D9"/>
        </w:rPr>
        <w:t>的</w:t>
      </w:r>
      <w:r w:rsidRPr="000B0889">
        <w:rPr>
          <w:rFonts w:hint="eastAsia"/>
          <w:color w:val="D9D9D9" w:themeColor="background1" w:themeShade="D9"/>
        </w:rPr>
        <w:t>ScriptEngineHandle</w:t>
      </w:r>
      <w:r w:rsidRPr="000B0889">
        <w:rPr>
          <w:rFonts w:hint="eastAsia"/>
          <w:color w:val="D9D9D9" w:themeColor="background1" w:themeShade="D9"/>
        </w:rPr>
        <w:t>，同一份隧道数据，两处都能接收到。</w:t>
      </w:r>
    </w:p>
    <w:p w:rsidR="000B0889" w:rsidRPr="00BD59DD" w:rsidRDefault="000B0889" w:rsidP="000B0889">
      <w:pPr>
        <w:pStyle w:val="a3"/>
        <w:ind w:left="420" w:firstLineChars="0" w:firstLine="0"/>
      </w:pPr>
      <w:r w:rsidRPr="00BD59DD">
        <w:t xml:space="preserve">If the client's </w:t>
      </w:r>
      <w:r w:rsidRPr="00BD59DD">
        <w:rPr>
          <w:i/>
        </w:rPr>
        <w:t>EndpointListener</w:t>
      </w:r>
      <w:r w:rsidRPr="00BD59DD">
        <w:t xml:space="preserve"> implements the </w:t>
      </w:r>
      <w:r w:rsidRPr="00BD59DD">
        <w:rPr>
          <w:i/>
        </w:rPr>
        <w:t>TunnelSupport</w:t>
      </w:r>
      <w:r w:rsidRPr="00BD59DD">
        <w:t xml:space="preserve"> interface and uses the </w:t>
      </w:r>
      <w:r w:rsidRPr="00BD59DD">
        <w:rPr>
          <w:i/>
        </w:rPr>
        <w:t>ScriptEngineHandle</w:t>
      </w:r>
      <w:r w:rsidRPr="00BD59DD">
        <w:t xml:space="preserve"> that supports the </w:t>
      </w:r>
      <w:r w:rsidRPr="00BD59DD">
        <w:rPr>
          <w:i/>
        </w:rPr>
        <w:t>TunnelReceiver</w:t>
      </w:r>
      <w:r w:rsidRPr="00BD59DD">
        <w:t>, the same tunnel data can be received in both places.</w:t>
      </w:r>
    </w:p>
    <w:p w:rsidR="005674D6" w:rsidRPr="00F33ADF" w:rsidRDefault="005674D6" w:rsidP="005674D6">
      <w:pPr>
        <w:pStyle w:val="a3"/>
        <w:numPr>
          <w:ilvl w:val="0"/>
          <w:numId w:val="135"/>
        </w:numPr>
        <w:ind w:firstLineChars="0"/>
        <w:rPr>
          <w:color w:val="D9D9D9" w:themeColor="background1" w:themeShade="D9"/>
        </w:rPr>
      </w:pPr>
      <w:r w:rsidRPr="00F33ADF">
        <w:rPr>
          <w:rFonts w:hint="eastAsia"/>
          <w:color w:val="D9D9D9" w:themeColor="background1" w:themeShade="D9"/>
        </w:rPr>
        <w:t>如果客户端的</w:t>
      </w:r>
      <w:r w:rsidRPr="00F33ADF">
        <w:rPr>
          <w:rFonts w:hint="eastAsia"/>
          <w:color w:val="D9D9D9" w:themeColor="background1" w:themeShade="D9"/>
        </w:rPr>
        <w:t>EndpointListener</w:t>
      </w:r>
      <w:r w:rsidRPr="00F33ADF">
        <w:rPr>
          <w:rFonts w:hint="eastAsia"/>
          <w:color w:val="D9D9D9" w:themeColor="background1" w:themeShade="D9"/>
        </w:rPr>
        <w:t>实现</w:t>
      </w:r>
      <w:r w:rsidRPr="00F33ADF">
        <w:rPr>
          <w:rFonts w:hint="eastAsia"/>
          <w:color w:val="D9D9D9" w:themeColor="background1" w:themeShade="D9"/>
        </w:rPr>
        <w:t>TunnelSupport</w:t>
      </w:r>
      <w:r w:rsidRPr="00F33ADF">
        <w:rPr>
          <w:rFonts w:hint="eastAsia"/>
          <w:color w:val="D9D9D9" w:themeColor="background1" w:themeShade="D9"/>
        </w:rPr>
        <w:t>时记录了</w:t>
      </w:r>
      <w:r w:rsidRPr="00F33ADF">
        <w:rPr>
          <w:rFonts w:hint="eastAsia"/>
          <w:color w:val="D9D9D9" w:themeColor="background1" w:themeShade="D9"/>
        </w:rPr>
        <w:t>TunnelSender</w:t>
      </w:r>
      <w:r w:rsidRPr="00F33ADF">
        <w:rPr>
          <w:rFonts w:hint="eastAsia"/>
          <w:color w:val="D9D9D9" w:themeColor="background1" w:themeShade="D9"/>
        </w:rPr>
        <w:t>，又使用了</w:t>
      </w:r>
      <w:r w:rsidRPr="00F33ADF">
        <w:rPr>
          <w:rFonts w:hint="eastAsia"/>
          <w:color w:val="D9D9D9" w:themeColor="background1" w:themeShade="D9"/>
        </w:rPr>
        <w:t>ScriptEngineHandle</w:t>
      </w:r>
      <w:r w:rsidRPr="00F33ADF">
        <w:rPr>
          <w:rFonts w:hint="eastAsia"/>
          <w:color w:val="D9D9D9" w:themeColor="background1" w:themeShade="D9"/>
        </w:rPr>
        <w:t>，两处都可以用来发送隧道数据。</w:t>
      </w:r>
    </w:p>
    <w:p w:rsidR="0093323E" w:rsidRPr="00BD59DD" w:rsidRDefault="0093323E" w:rsidP="0093323E">
      <w:pPr>
        <w:pStyle w:val="a3"/>
        <w:ind w:left="420" w:firstLineChars="0" w:firstLine="0"/>
      </w:pPr>
      <w:r w:rsidRPr="00BD59DD">
        <w:t xml:space="preserve">If the client's </w:t>
      </w:r>
      <w:r w:rsidRPr="00BD59DD">
        <w:rPr>
          <w:i/>
        </w:rPr>
        <w:t>EndpointListener</w:t>
      </w:r>
      <w:r w:rsidRPr="00BD59DD">
        <w:t xml:space="preserve"> recorded </w:t>
      </w:r>
      <w:r w:rsidRPr="00BD59DD">
        <w:rPr>
          <w:i/>
        </w:rPr>
        <w:t>TunnelSender</w:t>
      </w:r>
      <w:r w:rsidR="00A61C40" w:rsidRPr="00BD59DD">
        <w:rPr>
          <w:rFonts w:hint="eastAsia"/>
        </w:rPr>
        <w:t xml:space="preserve"> and</w:t>
      </w:r>
      <w:r w:rsidRPr="00BD59DD">
        <w:t xml:space="preserve"> used ScriptEngineHandle</w:t>
      </w:r>
      <w:r w:rsidR="00A61C40" w:rsidRPr="00BD59DD">
        <w:rPr>
          <w:rFonts w:hint="eastAsia"/>
        </w:rPr>
        <w:t xml:space="preserve"> when implementing TunnelSupport</w:t>
      </w:r>
      <w:r w:rsidRPr="00BD59DD">
        <w:t xml:space="preserve">, </w:t>
      </w:r>
      <w:r w:rsidR="00A61C40" w:rsidRPr="00BD59DD">
        <w:rPr>
          <w:rFonts w:hint="eastAsia"/>
        </w:rPr>
        <w:t>the both places</w:t>
      </w:r>
      <w:r w:rsidRPr="00BD59DD">
        <w:t xml:space="preserve"> can be used to send the tunnel data.</w:t>
      </w:r>
    </w:p>
    <w:p w:rsidR="005674D6" w:rsidRPr="005674D6" w:rsidRDefault="005674D6" w:rsidP="00F85708">
      <w:pPr>
        <w:rPr>
          <w:color w:val="FF0000"/>
        </w:rPr>
      </w:pPr>
    </w:p>
    <w:p w:rsidR="00F85708" w:rsidRPr="00A062A4" w:rsidRDefault="00F85708" w:rsidP="00F85708">
      <w:pPr>
        <w:pStyle w:val="6"/>
      </w:pPr>
      <w:r w:rsidRPr="00A27B79">
        <w:rPr>
          <w:rFonts w:hint="eastAsia"/>
          <w:color w:val="D9D9D9" w:themeColor="background1" w:themeShade="D9"/>
        </w:rPr>
        <w:t>运行管理</w:t>
      </w:r>
      <w:r w:rsidR="00A27B79">
        <w:rPr>
          <w:rFonts w:hint="eastAsia"/>
          <w:color w:val="FF0000"/>
        </w:rPr>
        <w:t xml:space="preserve"> </w:t>
      </w:r>
      <w:r w:rsidR="00A27B79" w:rsidRPr="00A062A4">
        <w:rPr>
          <w:rFonts w:hint="eastAsia"/>
        </w:rPr>
        <w:t>Operation management</w:t>
      </w:r>
    </w:p>
    <w:p w:rsidR="00F85708" w:rsidRPr="00A062A4" w:rsidRDefault="00F85708" w:rsidP="00F85708">
      <w:pPr>
        <w:pStyle w:val="9"/>
      </w:pPr>
      <w:r w:rsidRPr="00E74965">
        <w:rPr>
          <w:rFonts w:hint="eastAsia"/>
          <w:color w:val="D9D9D9" w:themeColor="background1" w:themeShade="D9"/>
        </w:rPr>
        <w:t>配置文件</w:t>
      </w:r>
      <w:r w:rsidR="00E74965">
        <w:rPr>
          <w:rFonts w:hint="eastAsia"/>
          <w:color w:val="FF0000"/>
        </w:rPr>
        <w:t xml:space="preserve"> </w:t>
      </w:r>
      <w:r w:rsidR="00E74965" w:rsidRPr="00A062A4">
        <w:rPr>
          <w:rFonts w:hint="eastAsia"/>
        </w:rPr>
        <w:t>Configuration</w:t>
      </w:r>
      <w:r w:rsidR="00511A2F" w:rsidRPr="00A062A4">
        <w:rPr>
          <w:rFonts w:hint="eastAsia"/>
        </w:rPr>
        <w:t xml:space="preserve"> file</w:t>
      </w:r>
    </w:p>
    <w:p w:rsidR="00F85708" w:rsidRPr="009E4834" w:rsidRDefault="00F85708" w:rsidP="00F85708">
      <w:pPr>
        <w:rPr>
          <w:color w:val="D9D9D9" w:themeColor="background1" w:themeShade="D9"/>
        </w:rPr>
      </w:pPr>
      <w:r w:rsidRPr="009E4834">
        <w:rPr>
          <w:rFonts w:hint="eastAsia"/>
          <w:color w:val="D9D9D9" w:themeColor="background1" w:themeShade="D9"/>
        </w:rPr>
        <w:t>Provider</w:t>
      </w:r>
      <w:r w:rsidRPr="009E4834">
        <w:rPr>
          <w:rFonts w:hint="eastAsia"/>
          <w:color w:val="D9D9D9" w:themeColor="background1" w:themeShade="D9"/>
        </w:rPr>
        <w:t>配置文件中，</w:t>
      </w:r>
      <w:r w:rsidRPr="009E4834">
        <w:rPr>
          <w:rFonts w:hint="eastAsia"/>
          <w:color w:val="D9D9D9" w:themeColor="background1" w:themeShade="D9"/>
        </w:rPr>
        <w:t>Provider</w:t>
      </w:r>
      <w:r w:rsidRPr="009E4834">
        <w:rPr>
          <w:rFonts w:hint="eastAsia"/>
          <w:color w:val="D9D9D9" w:themeColor="background1" w:themeShade="D9"/>
        </w:rPr>
        <w:t>节点内，需要添加一个</w:t>
      </w:r>
      <w:r w:rsidRPr="009E4834">
        <w:rPr>
          <w:rFonts w:hint="eastAsia"/>
          <w:color w:val="D9D9D9" w:themeColor="background1" w:themeShade="D9"/>
        </w:rPr>
        <w:t>Tunnel</w:t>
      </w:r>
      <w:r w:rsidRPr="009E4834">
        <w:rPr>
          <w:rFonts w:hint="eastAsia"/>
          <w:color w:val="D9D9D9" w:themeColor="background1" w:themeShade="D9"/>
        </w:rPr>
        <w:t>节点。</w:t>
      </w:r>
    </w:p>
    <w:p w:rsidR="00460BC9" w:rsidRPr="00A062A4" w:rsidRDefault="009E4834" w:rsidP="00F85708">
      <w:r w:rsidRPr="00A062A4">
        <w:rPr>
          <w:rFonts w:hint="eastAsia"/>
        </w:rPr>
        <w:t xml:space="preserve">In the </w:t>
      </w:r>
      <w:r w:rsidRPr="00A062A4">
        <w:rPr>
          <w:rFonts w:hint="eastAsia"/>
          <w:i/>
        </w:rPr>
        <w:t>Provider</w:t>
      </w:r>
      <w:r w:rsidRPr="00A062A4">
        <w:rPr>
          <w:rFonts w:hint="eastAsia"/>
        </w:rPr>
        <w:t xml:space="preserve"> configuration file, add a </w:t>
      </w:r>
      <w:r w:rsidRPr="00A062A4">
        <w:rPr>
          <w:rFonts w:hint="eastAsia"/>
          <w:i/>
        </w:rPr>
        <w:t>Tunnel</w:t>
      </w:r>
      <w:r w:rsidRPr="00A062A4">
        <w:rPr>
          <w:rFonts w:hint="eastAsia"/>
        </w:rPr>
        <w:t xml:space="preserve"> node in the </w:t>
      </w:r>
      <w:r w:rsidRPr="00A062A4">
        <w:rPr>
          <w:rFonts w:hint="eastAsia"/>
          <w:i/>
        </w:rPr>
        <w:t>Provider</w:t>
      </w:r>
      <w:r w:rsidRPr="00A062A4">
        <w:rPr>
          <w:rFonts w:hint="eastAsia"/>
        </w:rPr>
        <w:t xml:space="preserve"> node.</w:t>
      </w:r>
    </w:p>
    <w:p w:rsidR="00460BC9" w:rsidRPr="00A062A4" w:rsidRDefault="00460BC9" w:rsidP="00F85708"/>
    <w:p w:rsidR="00F85708" w:rsidRPr="00A062A4" w:rsidRDefault="00F85708" w:rsidP="00F85708">
      <w:pPr>
        <w:rPr>
          <w:i/>
        </w:rPr>
      </w:pPr>
      <w:r w:rsidRPr="00A062A4">
        <w:rPr>
          <w:i/>
        </w:rPr>
        <w:t>&lt;Provider ...&gt;</w:t>
      </w:r>
    </w:p>
    <w:p w:rsidR="00F85708" w:rsidRPr="00A062A4" w:rsidRDefault="00F85708" w:rsidP="00F85708">
      <w:pPr>
        <w:rPr>
          <w:b/>
          <w:i/>
        </w:rPr>
      </w:pPr>
      <w:r w:rsidRPr="00A062A4">
        <w:rPr>
          <w:b/>
          <w:i/>
        </w:rPr>
        <w:t xml:space="preserve">    &lt;Tunnel compressor="</w:t>
      </w:r>
      <w:r w:rsidRPr="00A062A4">
        <w:rPr>
          <w:rFonts w:hint="eastAsia"/>
          <w:b/>
          <w:i/>
        </w:rPr>
        <w:t>ZIP</w:t>
      </w:r>
      <w:r w:rsidRPr="00A062A4">
        <w:rPr>
          <w:b/>
          <w:i/>
        </w:rPr>
        <w:t>" keyProtector="</w:t>
      </w:r>
      <w:r w:rsidRPr="00A062A4">
        <w:rPr>
          <w:rFonts w:hint="eastAsia"/>
          <w:b/>
          <w:i/>
        </w:rPr>
        <w:t>HMAC</w:t>
      </w:r>
      <w:r w:rsidRPr="00A062A4">
        <w:rPr>
          <w:b/>
          <w:i/>
        </w:rPr>
        <w:t xml:space="preserve">SHA256" </w:t>
      </w:r>
      <w:r w:rsidR="00257F7B" w:rsidRPr="009D368C">
        <w:rPr>
          <w:rFonts w:hint="eastAsia"/>
          <w:b/>
          <w:i/>
        </w:rPr>
        <w:t>defaultE</w:t>
      </w:r>
      <w:r w:rsidR="00257F7B" w:rsidRPr="009D368C">
        <w:rPr>
          <w:b/>
          <w:i/>
        </w:rPr>
        <w:t>xpire</w:t>
      </w:r>
      <w:r w:rsidRPr="00A062A4">
        <w:rPr>
          <w:b/>
          <w:i/>
        </w:rPr>
        <w:t>="86400000" defaultGroup="prjA"&gt;</w:t>
      </w:r>
    </w:p>
    <w:p w:rsidR="00F85708" w:rsidRPr="00A062A4" w:rsidRDefault="00F85708" w:rsidP="00F85708">
      <w:pPr>
        <w:rPr>
          <w:b/>
          <w:i/>
        </w:rPr>
      </w:pPr>
      <w:r w:rsidRPr="00A062A4">
        <w:rPr>
          <w:b/>
          <w:i/>
        </w:rPr>
        <w:t xml:space="preserve">        &lt;PKIX location="pkcs12:/work/keyalloc.p12" passphrase="123456"</w:t>
      </w:r>
      <w:r w:rsidRPr="00A062A4">
        <w:rPr>
          <w:rFonts w:hint="eastAsia"/>
          <w:b/>
          <w:i/>
        </w:rPr>
        <w:t xml:space="preserve"> </w:t>
      </w:r>
      <w:r w:rsidRPr="00A062A4">
        <w:rPr>
          <w:b/>
          <w:i/>
        </w:rPr>
        <w:t>revocationCheckerOptions="SOFT_FAIL"/&gt;</w:t>
      </w:r>
    </w:p>
    <w:p w:rsidR="00F85708" w:rsidRPr="00A062A4" w:rsidRDefault="00F85708" w:rsidP="00F85708">
      <w:pPr>
        <w:rPr>
          <w:b/>
          <w:i/>
        </w:rPr>
      </w:pPr>
      <w:r w:rsidRPr="00A062A4">
        <w:rPr>
          <w:b/>
          <w:i/>
        </w:rPr>
        <w:t xml:space="preserve">        &lt;SharedKey group="prjA" key="123456" /&gt; </w:t>
      </w:r>
    </w:p>
    <w:p w:rsidR="00F85708" w:rsidRDefault="00F85708" w:rsidP="00F85708">
      <w:pPr>
        <w:rPr>
          <w:b/>
          <w:i/>
        </w:rPr>
      </w:pPr>
      <w:r w:rsidRPr="00A062A4">
        <w:rPr>
          <w:b/>
          <w:i/>
        </w:rPr>
        <w:t xml:space="preserve">        &lt;SharedKey group="prjB" key="123456" /&gt; </w:t>
      </w:r>
    </w:p>
    <w:p w:rsidR="009D368C" w:rsidRPr="00A062A4" w:rsidRDefault="009D368C" w:rsidP="009D368C">
      <w:pPr>
        <w:ind w:left="420" w:firstLine="420"/>
        <w:rPr>
          <w:b/>
          <w:i/>
        </w:rPr>
      </w:pPr>
      <w:r w:rsidRPr="00EF76F1">
        <w:rPr>
          <w:b/>
        </w:rPr>
        <w:t>&lt;Expire group="prjA" value="3600"/&gt;</w:t>
      </w:r>
    </w:p>
    <w:p w:rsidR="00F85708" w:rsidRPr="00A062A4" w:rsidRDefault="00F85708" w:rsidP="00F85708">
      <w:pPr>
        <w:rPr>
          <w:b/>
          <w:i/>
        </w:rPr>
      </w:pPr>
      <w:r w:rsidRPr="00A062A4">
        <w:rPr>
          <w:b/>
          <w:i/>
        </w:rPr>
        <w:t xml:space="preserve">    &lt;/Tunnel&gt;</w:t>
      </w:r>
    </w:p>
    <w:p w:rsidR="00F85708" w:rsidRPr="00A062A4" w:rsidRDefault="00F85708" w:rsidP="00F85708">
      <w:pPr>
        <w:rPr>
          <w:i/>
        </w:rPr>
      </w:pPr>
      <w:r w:rsidRPr="00A062A4">
        <w:rPr>
          <w:i/>
        </w:rPr>
        <w:t xml:space="preserve">    &lt;Manager .../&gt;</w:t>
      </w:r>
    </w:p>
    <w:p w:rsidR="00F85708" w:rsidRPr="00A062A4" w:rsidRDefault="00F85708" w:rsidP="00F85708">
      <w:pPr>
        <w:rPr>
          <w:i/>
        </w:rPr>
      </w:pPr>
      <w:r w:rsidRPr="00A062A4">
        <w:rPr>
          <w:i/>
        </w:rPr>
        <w:t xml:space="preserve">    &lt;Manager .../&gt;</w:t>
      </w:r>
    </w:p>
    <w:p w:rsidR="00F85708" w:rsidRPr="00A062A4" w:rsidRDefault="00F85708" w:rsidP="00F85708">
      <w:pPr>
        <w:rPr>
          <w:i/>
        </w:rPr>
      </w:pPr>
      <w:r w:rsidRPr="00A062A4">
        <w:rPr>
          <w:i/>
        </w:rPr>
        <w:t xml:space="preserve">    ...</w:t>
      </w:r>
    </w:p>
    <w:p w:rsidR="00F85708" w:rsidRPr="00A062A4" w:rsidRDefault="00F85708" w:rsidP="00F85708">
      <w:pPr>
        <w:rPr>
          <w:i/>
        </w:rPr>
      </w:pPr>
      <w:r w:rsidRPr="00A062A4">
        <w:rPr>
          <w:i/>
        </w:rPr>
        <w:t>&lt;/Provider&gt;</w:t>
      </w:r>
    </w:p>
    <w:p w:rsidR="00460BC9" w:rsidRPr="009E7455" w:rsidRDefault="00460BC9" w:rsidP="00F85708">
      <w:pPr>
        <w:rPr>
          <w:color w:val="FF0000"/>
        </w:rPr>
      </w:pPr>
    </w:p>
    <w:p w:rsidR="00F85708" w:rsidRPr="00A2060F" w:rsidRDefault="00F85708" w:rsidP="00F85708">
      <w:pPr>
        <w:rPr>
          <w:color w:val="D9D9D9" w:themeColor="background1" w:themeShade="D9"/>
        </w:rPr>
      </w:pPr>
      <w:r w:rsidRPr="00A2060F">
        <w:rPr>
          <w:rFonts w:hint="eastAsia"/>
          <w:color w:val="D9D9D9" w:themeColor="background1" w:themeShade="D9"/>
        </w:rPr>
        <w:t>Tunnel</w:t>
      </w:r>
      <w:r w:rsidRPr="00A2060F">
        <w:rPr>
          <w:rFonts w:hint="eastAsia"/>
          <w:color w:val="D9D9D9" w:themeColor="background1" w:themeShade="D9"/>
        </w:rPr>
        <w:t>节点</w:t>
      </w:r>
      <w:r w:rsidRPr="00A2060F">
        <w:rPr>
          <w:rFonts w:hint="eastAsia"/>
          <w:color w:val="D9D9D9" w:themeColor="background1" w:themeShade="D9"/>
        </w:rPr>
        <w:t>4</w:t>
      </w:r>
      <w:r w:rsidRPr="00A2060F">
        <w:rPr>
          <w:rFonts w:hint="eastAsia"/>
          <w:color w:val="D9D9D9" w:themeColor="background1" w:themeShade="D9"/>
        </w:rPr>
        <w:t>个属性</w:t>
      </w:r>
    </w:p>
    <w:p w:rsidR="00A2060F" w:rsidRPr="00A062A4" w:rsidRDefault="00A2060F" w:rsidP="00F85708">
      <w:r w:rsidRPr="00A062A4">
        <w:rPr>
          <w:rFonts w:hint="eastAsia"/>
        </w:rPr>
        <w:t xml:space="preserve">4 attributes of </w:t>
      </w:r>
      <w:r w:rsidRPr="00A062A4">
        <w:rPr>
          <w:rFonts w:hint="eastAsia"/>
          <w:i/>
        </w:rPr>
        <w:t>Tunnel</w:t>
      </w:r>
      <w:r w:rsidRPr="00A062A4">
        <w:rPr>
          <w:rFonts w:hint="eastAsia"/>
        </w:rPr>
        <w:t xml:space="preserve"> node:</w:t>
      </w:r>
    </w:p>
    <w:p w:rsidR="00F85708" w:rsidRPr="003A3DD2" w:rsidRDefault="00F85708" w:rsidP="00F85708">
      <w:pPr>
        <w:rPr>
          <w:color w:val="D9D9D9" w:themeColor="background1" w:themeShade="D9"/>
        </w:rPr>
      </w:pPr>
      <w:r w:rsidRPr="003A3DD2">
        <w:rPr>
          <w:rFonts w:hint="eastAsia"/>
          <w:color w:val="D9D9D9" w:themeColor="background1" w:themeShade="D9"/>
        </w:rPr>
        <w:t>compressor</w:t>
      </w:r>
      <w:r w:rsidRPr="003A3DD2">
        <w:rPr>
          <w:rFonts w:hint="eastAsia"/>
          <w:color w:val="D9D9D9" w:themeColor="background1" w:themeShade="D9"/>
        </w:rPr>
        <w:t>：源数据压缩方法，可选值</w:t>
      </w:r>
      <w:r w:rsidRPr="003A3DD2">
        <w:rPr>
          <w:rFonts w:hint="eastAsia"/>
          <w:color w:val="D9D9D9" w:themeColor="background1" w:themeShade="D9"/>
        </w:rPr>
        <w:t>NONE</w:t>
      </w:r>
      <w:r w:rsidRPr="003A3DD2">
        <w:rPr>
          <w:rFonts w:hint="eastAsia"/>
          <w:color w:val="D9D9D9" w:themeColor="background1" w:themeShade="D9"/>
        </w:rPr>
        <w:t>，</w:t>
      </w:r>
      <w:r w:rsidRPr="003A3DD2">
        <w:rPr>
          <w:rFonts w:hint="eastAsia"/>
          <w:color w:val="D9D9D9" w:themeColor="background1" w:themeShade="D9"/>
        </w:rPr>
        <w:t>RFC2118</w:t>
      </w:r>
      <w:r w:rsidRPr="003A3DD2">
        <w:rPr>
          <w:rFonts w:hint="eastAsia"/>
          <w:color w:val="D9D9D9" w:themeColor="background1" w:themeShade="D9"/>
        </w:rPr>
        <w:t>，</w:t>
      </w:r>
      <w:r w:rsidRPr="003A3DD2">
        <w:rPr>
          <w:rFonts w:hint="eastAsia"/>
          <w:color w:val="D9D9D9" w:themeColor="background1" w:themeShade="D9"/>
        </w:rPr>
        <w:t>ZIP</w:t>
      </w:r>
      <w:r w:rsidRPr="003A3DD2">
        <w:rPr>
          <w:rFonts w:hint="eastAsia"/>
          <w:color w:val="D9D9D9" w:themeColor="background1" w:themeShade="D9"/>
        </w:rPr>
        <w:t>，默认为</w:t>
      </w:r>
      <w:r w:rsidRPr="003A3DD2">
        <w:rPr>
          <w:rFonts w:hint="eastAsia"/>
          <w:color w:val="D9D9D9" w:themeColor="background1" w:themeShade="D9"/>
        </w:rPr>
        <w:t>NONE</w:t>
      </w:r>
      <w:r w:rsidRPr="003A3DD2">
        <w:rPr>
          <w:rFonts w:hint="eastAsia"/>
          <w:color w:val="D9D9D9" w:themeColor="background1" w:themeShade="D9"/>
        </w:rPr>
        <w:t>。参见附录《外部数据》</w:t>
      </w:r>
    </w:p>
    <w:p w:rsidR="003A3DD2" w:rsidRPr="00A062A4" w:rsidRDefault="003A3DD2" w:rsidP="00F85708">
      <w:r w:rsidRPr="00A062A4">
        <w:rPr>
          <w:rFonts w:hint="eastAsia"/>
          <w:i/>
        </w:rPr>
        <w:t>compressor</w:t>
      </w:r>
      <w:r w:rsidRPr="00A062A4">
        <w:rPr>
          <w:rFonts w:hint="eastAsia"/>
        </w:rPr>
        <w:t xml:space="preserve">: source data compression method, the optional values are </w:t>
      </w:r>
      <w:r w:rsidRPr="00A062A4">
        <w:rPr>
          <w:rFonts w:hint="eastAsia"/>
          <w:i/>
        </w:rPr>
        <w:t>NONE</w:t>
      </w:r>
      <w:r w:rsidRPr="00A062A4">
        <w:rPr>
          <w:rFonts w:hint="eastAsia"/>
        </w:rPr>
        <w:t xml:space="preserve">, </w:t>
      </w:r>
      <w:r w:rsidRPr="00A062A4">
        <w:rPr>
          <w:rFonts w:hint="eastAsia"/>
          <w:i/>
        </w:rPr>
        <w:t>RFC2118</w:t>
      </w:r>
      <w:r w:rsidRPr="00A062A4">
        <w:rPr>
          <w:rFonts w:hint="eastAsia"/>
        </w:rPr>
        <w:t xml:space="preserve"> and </w:t>
      </w:r>
      <w:r w:rsidRPr="00A062A4">
        <w:rPr>
          <w:rFonts w:hint="eastAsia"/>
          <w:i/>
        </w:rPr>
        <w:t>ZIP</w:t>
      </w:r>
      <w:r w:rsidRPr="00A062A4">
        <w:rPr>
          <w:rFonts w:hint="eastAsia"/>
        </w:rPr>
        <w:t xml:space="preserve">. The default is </w:t>
      </w:r>
      <w:r w:rsidRPr="00A062A4">
        <w:rPr>
          <w:rFonts w:hint="eastAsia"/>
          <w:i/>
        </w:rPr>
        <w:t>NONE</w:t>
      </w:r>
      <w:r w:rsidRPr="00A062A4">
        <w:rPr>
          <w:rFonts w:hint="eastAsia"/>
        </w:rPr>
        <w:t xml:space="preserve">. Please refer the appendix </w:t>
      </w:r>
      <w:r w:rsidRPr="00A062A4">
        <w:t>“</w:t>
      </w:r>
      <w:r w:rsidRPr="00A062A4">
        <w:rPr>
          <w:rFonts w:hint="eastAsia"/>
          <w:i/>
        </w:rPr>
        <w:t>External data</w:t>
      </w:r>
      <w:r w:rsidRPr="00A062A4">
        <w:t>”</w:t>
      </w:r>
      <w:r w:rsidRPr="00A062A4">
        <w:rPr>
          <w:rFonts w:hint="eastAsia"/>
        </w:rPr>
        <w:t>.</w:t>
      </w:r>
    </w:p>
    <w:p w:rsidR="00F85708" w:rsidRPr="0026555D" w:rsidRDefault="00F85708" w:rsidP="00F85708">
      <w:pPr>
        <w:rPr>
          <w:color w:val="D9D9D9" w:themeColor="background1" w:themeShade="D9"/>
        </w:rPr>
      </w:pPr>
      <w:r w:rsidRPr="0026555D">
        <w:rPr>
          <w:rFonts w:hint="eastAsia"/>
          <w:color w:val="D9D9D9" w:themeColor="background1" w:themeShade="D9"/>
        </w:rPr>
        <w:t>keyProtector</w:t>
      </w:r>
      <w:r w:rsidRPr="0026555D">
        <w:rPr>
          <w:rFonts w:hint="eastAsia"/>
          <w:color w:val="D9D9D9" w:themeColor="background1" w:themeShade="D9"/>
        </w:rPr>
        <w:t>：源数据保护算法，可选值</w:t>
      </w:r>
      <w:r w:rsidRPr="0026555D">
        <w:rPr>
          <w:rFonts w:hint="eastAsia"/>
          <w:color w:val="D9D9D9" w:themeColor="background1" w:themeShade="D9"/>
        </w:rPr>
        <w:t>HMACSHA224</w:t>
      </w:r>
      <w:r w:rsidRPr="0026555D">
        <w:rPr>
          <w:rFonts w:hint="eastAsia"/>
          <w:color w:val="D9D9D9" w:themeColor="background1" w:themeShade="D9"/>
        </w:rPr>
        <w:t>，</w:t>
      </w:r>
      <w:r w:rsidRPr="0026555D">
        <w:rPr>
          <w:rFonts w:hint="eastAsia"/>
          <w:color w:val="D9D9D9" w:themeColor="background1" w:themeShade="D9"/>
        </w:rPr>
        <w:t>HMACSHA256</w:t>
      </w:r>
      <w:r w:rsidRPr="0026555D">
        <w:rPr>
          <w:rFonts w:hint="eastAsia"/>
          <w:color w:val="D9D9D9" w:themeColor="background1" w:themeShade="D9"/>
        </w:rPr>
        <w:t>，</w:t>
      </w:r>
      <w:r w:rsidRPr="0026555D">
        <w:rPr>
          <w:rFonts w:hint="eastAsia"/>
          <w:color w:val="D9D9D9" w:themeColor="background1" w:themeShade="D9"/>
        </w:rPr>
        <w:t>HMACSHA384</w:t>
      </w:r>
      <w:r w:rsidRPr="0026555D">
        <w:rPr>
          <w:rFonts w:hint="eastAsia"/>
          <w:color w:val="D9D9D9" w:themeColor="background1" w:themeShade="D9"/>
        </w:rPr>
        <w:t>，</w:t>
      </w:r>
      <w:r w:rsidRPr="0026555D">
        <w:rPr>
          <w:rFonts w:hint="eastAsia"/>
          <w:color w:val="D9D9D9" w:themeColor="background1" w:themeShade="D9"/>
        </w:rPr>
        <w:t>HMACSHA512</w:t>
      </w:r>
      <w:r w:rsidRPr="0026555D">
        <w:rPr>
          <w:rFonts w:hint="eastAsia"/>
          <w:color w:val="D9D9D9" w:themeColor="background1" w:themeShade="D9"/>
        </w:rPr>
        <w:t>，</w:t>
      </w:r>
      <w:r w:rsidRPr="0026555D">
        <w:rPr>
          <w:rFonts w:hint="eastAsia"/>
          <w:color w:val="D9D9D9" w:themeColor="background1" w:themeShade="D9"/>
        </w:rPr>
        <w:t>TripleDESCBC</w:t>
      </w:r>
      <w:r w:rsidRPr="0026555D">
        <w:rPr>
          <w:rFonts w:hint="eastAsia"/>
          <w:color w:val="D9D9D9" w:themeColor="background1" w:themeShade="D9"/>
        </w:rPr>
        <w:t>，</w:t>
      </w:r>
      <w:r w:rsidRPr="0026555D">
        <w:rPr>
          <w:rFonts w:hint="eastAsia"/>
          <w:color w:val="D9D9D9" w:themeColor="background1" w:themeShade="D9"/>
        </w:rPr>
        <w:t>AESCBC128</w:t>
      </w:r>
      <w:r w:rsidRPr="0026555D">
        <w:rPr>
          <w:rFonts w:hint="eastAsia"/>
          <w:color w:val="D9D9D9" w:themeColor="background1" w:themeShade="D9"/>
        </w:rPr>
        <w:t>，默认为</w:t>
      </w:r>
      <w:r w:rsidRPr="0026555D">
        <w:rPr>
          <w:rFonts w:hint="eastAsia"/>
          <w:color w:val="D9D9D9" w:themeColor="background1" w:themeShade="D9"/>
        </w:rPr>
        <w:t>HMACSHA256</w:t>
      </w:r>
      <w:r w:rsidRPr="0026555D">
        <w:rPr>
          <w:rFonts w:hint="eastAsia"/>
          <w:color w:val="D9D9D9" w:themeColor="background1" w:themeShade="D9"/>
        </w:rPr>
        <w:t>。参见附录《外部数据》</w:t>
      </w:r>
    </w:p>
    <w:p w:rsidR="0026555D" w:rsidRPr="00A062A4" w:rsidRDefault="0026555D" w:rsidP="00F85708">
      <w:r w:rsidRPr="00A062A4">
        <w:rPr>
          <w:rFonts w:hint="eastAsia"/>
          <w:i/>
        </w:rPr>
        <w:t>keyProtector</w:t>
      </w:r>
      <w:r w:rsidRPr="00A062A4">
        <w:rPr>
          <w:rFonts w:hint="eastAsia"/>
        </w:rPr>
        <w:t xml:space="preserve">: source data protection algorithm, the optional values are </w:t>
      </w:r>
      <w:r w:rsidRPr="00A062A4">
        <w:rPr>
          <w:rFonts w:hint="eastAsia"/>
          <w:i/>
        </w:rPr>
        <w:t>HMACSHA224</w:t>
      </w:r>
      <w:r w:rsidRPr="00A062A4">
        <w:rPr>
          <w:rFonts w:hint="eastAsia"/>
        </w:rPr>
        <w:t xml:space="preserve">, </w:t>
      </w:r>
      <w:r w:rsidRPr="00A062A4">
        <w:rPr>
          <w:rFonts w:hint="eastAsia"/>
          <w:i/>
        </w:rPr>
        <w:t>HMACSHA256</w:t>
      </w:r>
      <w:r w:rsidRPr="00A062A4">
        <w:rPr>
          <w:rFonts w:hint="eastAsia"/>
        </w:rPr>
        <w:t xml:space="preserve">, </w:t>
      </w:r>
      <w:r w:rsidRPr="00A062A4">
        <w:rPr>
          <w:rFonts w:hint="eastAsia"/>
          <w:i/>
        </w:rPr>
        <w:t>HMACSHA384</w:t>
      </w:r>
      <w:r w:rsidRPr="00A062A4">
        <w:rPr>
          <w:rFonts w:hint="eastAsia"/>
        </w:rPr>
        <w:t xml:space="preserve">, </w:t>
      </w:r>
      <w:r w:rsidRPr="00A062A4">
        <w:rPr>
          <w:rFonts w:hint="eastAsia"/>
          <w:i/>
        </w:rPr>
        <w:t>HMACSHA512</w:t>
      </w:r>
      <w:r w:rsidRPr="00A062A4">
        <w:rPr>
          <w:rFonts w:hint="eastAsia"/>
        </w:rPr>
        <w:t xml:space="preserve">, </w:t>
      </w:r>
      <w:r w:rsidRPr="00A062A4">
        <w:rPr>
          <w:rFonts w:hint="eastAsia"/>
          <w:i/>
        </w:rPr>
        <w:t>TripleDESCBC</w:t>
      </w:r>
      <w:r w:rsidRPr="00A062A4">
        <w:rPr>
          <w:rFonts w:hint="eastAsia"/>
        </w:rPr>
        <w:t xml:space="preserve">, and </w:t>
      </w:r>
      <w:r w:rsidRPr="00A062A4">
        <w:rPr>
          <w:rFonts w:hint="eastAsia"/>
          <w:i/>
        </w:rPr>
        <w:t>AESCBC128</w:t>
      </w:r>
      <w:r w:rsidRPr="00A062A4">
        <w:rPr>
          <w:rFonts w:hint="eastAsia"/>
        </w:rPr>
        <w:t xml:space="preserve">. The default is </w:t>
      </w:r>
      <w:r w:rsidRPr="00A062A4">
        <w:rPr>
          <w:rFonts w:hint="eastAsia"/>
          <w:i/>
        </w:rPr>
        <w:t>HMACSHA256</w:t>
      </w:r>
      <w:r w:rsidRPr="00A062A4">
        <w:rPr>
          <w:rFonts w:hint="eastAsia"/>
        </w:rPr>
        <w:t xml:space="preserve">. Please refer the appendix </w:t>
      </w:r>
      <w:r w:rsidRPr="00A062A4">
        <w:t>“</w:t>
      </w:r>
      <w:r w:rsidRPr="00A062A4">
        <w:rPr>
          <w:rFonts w:hint="eastAsia"/>
          <w:i/>
        </w:rPr>
        <w:t>External data</w:t>
      </w:r>
      <w:r w:rsidRPr="00A062A4">
        <w:t>”</w:t>
      </w:r>
      <w:r w:rsidRPr="00A062A4">
        <w:rPr>
          <w:rFonts w:hint="eastAsia"/>
        </w:rPr>
        <w:t>.</w:t>
      </w:r>
    </w:p>
    <w:p w:rsidR="00F85708" w:rsidRPr="00B3250A" w:rsidRDefault="00257F7B" w:rsidP="00F85708">
      <w:pPr>
        <w:rPr>
          <w:color w:val="D9D9D9" w:themeColor="background1" w:themeShade="D9"/>
        </w:rPr>
      </w:pPr>
      <w:r w:rsidRPr="00230778">
        <w:rPr>
          <w:rFonts w:hint="eastAsia"/>
          <w:color w:val="D9D9D9" w:themeColor="background1" w:themeShade="D9"/>
        </w:rPr>
        <w:t>defaultExpire</w:t>
      </w:r>
      <w:r w:rsidR="00F85708" w:rsidRPr="00B3250A">
        <w:rPr>
          <w:rFonts w:hint="eastAsia"/>
          <w:color w:val="D9D9D9" w:themeColor="background1" w:themeShade="D9"/>
        </w:rPr>
        <w:t>：隧道数据</w:t>
      </w:r>
      <w:r w:rsidRPr="00230778">
        <w:rPr>
          <w:rFonts w:hint="eastAsia"/>
          <w:color w:val="D9D9D9" w:themeColor="background1" w:themeShade="D9"/>
        </w:rPr>
        <w:t>默认</w:t>
      </w:r>
      <w:r w:rsidR="00F85708" w:rsidRPr="00B3250A">
        <w:rPr>
          <w:rFonts w:hint="eastAsia"/>
          <w:color w:val="D9D9D9" w:themeColor="background1" w:themeShade="D9"/>
        </w:rPr>
        <w:t>过期时间，单位毫秒，默认</w:t>
      </w:r>
      <w:r w:rsidR="00F85708" w:rsidRPr="00B3250A">
        <w:rPr>
          <w:rFonts w:hint="eastAsia"/>
          <w:color w:val="D9D9D9" w:themeColor="background1" w:themeShade="D9"/>
        </w:rPr>
        <w:t>3600000</w:t>
      </w:r>
      <w:r w:rsidR="00F85708" w:rsidRPr="00B3250A">
        <w:rPr>
          <w:rFonts w:hint="eastAsia"/>
          <w:color w:val="D9D9D9" w:themeColor="background1" w:themeShade="D9"/>
        </w:rPr>
        <w:t>。过期时间的配置必须小于</w:t>
      </w:r>
      <w:r w:rsidR="00F85708" w:rsidRPr="00B3250A">
        <w:rPr>
          <w:rFonts w:hint="eastAsia"/>
          <w:color w:val="D9D9D9" w:themeColor="background1" w:themeShade="D9"/>
        </w:rPr>
        <w:t>key</w:t>
      </w:r>
      <w:r w:rsidR="00F85708" w:rsidRPr="00B3250A">
        <w:rPr>
          <w:rFonts w:hint="eastAsia"/>
          <w:color w:val="D9D9D9" w:themeColor="background1" w:themeShade="D9"/>
        </w:rPr>
        <w:t>寿命，参见附录《</w:t>
      </w:r>
      <w:r w:rsidR="00F85708" w:rsidRPr="00B3250A">
        <w:rPr>
          <w:rFonts w:hint="eastAsia"/>
          <w:color w:val="D9D9D9" w:themeColor="background1" w:themeShade="D9"/>
        </w:rPr>
        <w:t>Key</w:t>
      </w:r>
      <w:r w:rsidR="00F85708" w:rsidRPr="00B3250A">
        <w:rPr>
          <w:rFonts w:hint="eastAsia"/>
          <w:color w:val="D9D9D9" w:themeColor="background1" w:themeShade="D9"/>
        </w:rPr>
        <w:t>分发系统》</w:t>
      </w:r>
    </w:p>
    <w:p w:rsidR="006A46CF" w:rsidRPr="00A25DE9" w:rsidRDefault="00230778" w:rsidP="00F85708">
      <w:r>
        <w:rPr>
          <w:rFonts w:hint="eastAsia"/>
          <w:i/>
        </w:rPr>
        <w:t>defaultE</w:t>
      </w:r>
      <w:r w:rsidR="006A46CF" w:rsidRPr="00A25DE9">
        <w:rPr>
          <w:rFonts w:hint="eastAsia"/>
          <w:i/>
        </w:rPr>
        <w:t>xpire</w:t>
      </w:r>
      <w:r w:rsidR="00B3250A" w:rsidRPr="00A25DE9">
        <w:rPr>
          <w:rFonts w:hint="eastAsia"/>
        </w:rPr>
        <w:t xml:space="preserve">: tunnel data </w:t>
      </w:r>
      <w:r>
        <w:rPr>
          <w:rFonts w:hint="eastAsia"/>
        </w:rPr>
        <w:t xml:space="preserve">default </w:t>
      </w:r>
      <w:r w:rsidR="00B3250A" w:rsidRPr="00A25DE9">
        <w:rPr>
          <w:rFonts w:hint="eastAsia"/>
        </w:rPr>
        <w:t>expiration</w:t>
      </w:r>
      <w:r w:rsidR="006A46CF" w:rsidRPr="00A25DE9">
        <w:rPr>
          <w:rFonts w:hint="eastAsia"/>
        </w:rPr>
        <w:t xml:space="preserve"> time, with milliseconds as unit. The default is </w:t>
      </w:r>
      <w:r w:rsidR="006A46CF" w:rsidRPr="00A25DE9">
        <w:rPr>
          <w:rFonts w:hint="eastAsia"/>
          <w:i/>
        </w:rPr>
        <w:t>3600000</w:t>
      </w:r>
      <w:r w:rsidR="006A46CF" w:rsidRPr="00A25DE9">
        <w:rPr>
          <w:rFonts w:hint="eastAsia"/>
        </w:rPr>
        <w:t>. The expir</w:t>
      </w:r>
      <w:r w:rsidR="00B3250A" w:rsidRPr="00A25DE9">
        <w:rPr>
          <w:rFonts w:hint="eastAsia"/>
        </w:rPr>
        <w:t>ation</w:t>
      </w:r>
      <w:r w:rsidR="006A46CF" w:rsidRPr="00A25DE9">
        <w:rPr>
          <w:rFonts w:hint="eastAsia"/>
        </w:rPr>
        <w:t xml:space="preserve"> time must be configured less than key lifetime. Please refer the appendix </w:t>
      </w:r>
      <w:r w:rsidR="006A46CF" w:rsidRPr="00A25DE9">
        <w:t>“</w:t>
      </w:r>
      <w:r w:rsidR="00B3250A" w:rsidRPr="00A25DE9">
        <w:rPr>
          <w:rFonts w:hint="eastAsia"/>
          <w:i/>
        </w:rPr>
        <w:t>Key distribution system</w:t>
      </w:r>
      <w:r w:rsidR="006A46CF" w:rsidRPr="00A25DE9">
        <w:t>”</w:t>
      </w:r>
      <w:r w:rsidR="006A46CF" w:rsidRPr="00A25DE9">
        <w:rPr>
          <w:rFonts w:hint="eastAsia"/>
        </w:rPr>
        <w:t>.</w:t>
      </w:r>
    </w:p>
    <w:p w:rsidR="00F85708" w:rsidRPr="00B501FB" w:rsidRDefault="00F85708" w:rsidP="00F85708">
      <w:pPr>
        <w:rPr>
          <w:color w:val="D9D9D9" w:themeColor="background1" w:themeShade="D9"/>
        </w:rPr>
      </w:pPr>
      <w:r w:rsidRPr="00B501FB">
        <w:rPr>
          <w:rFonts w:hint="eastAsia"/>
          <w:color w:val="D9D9D9" w:themeColor="background1" w:themeShade="D9"/>
        </w:rPr>
        <w:t>defaultGroup</w:t>
      </w:r>
      <w:r w:rsidRPr="00B501FB">
        <w:rPr>
          <w:rFonts w:hint="eastAsia"/>
          <w:color w:val="D9D9D9" w:themeColor="background1" w:themeShade="D9"/>
        </w:rPr>
        <w:t>：默认信任域。</w:t>
      </w:r>
    </w:p>
    <w:p w:rsidR="00B501FB" w:rsidRPr="00A25DE9" w:rsidRDefault="00B501FB" w:rsidP="00F85708">
      <w:r w:rsidRPr="00A25DE9">
        <w:rPr>
          <w:rFonts w:hint="eastAsia"/>
          <w:i/>
        </w:rPr>
        <w:t>defaultGroup</w:t>
      </w:r>
      <w:r w:rsidRPr="00A25DE9">
        <w:rPr>
          <w:rFonts w:hint="eastAsia"/>
        </w:rPr>
        <w:t>: default trust domain.</w:t>
      </w:r>
    </w:p>
    <w:p w:rsidR="00F85708" w:rsidRPr="00E86998" w:rsidRDefault="00F85708" w:rsidP="00F85708">
      <w:pPr>
        <w:rPr>
          <w:color w:val="D9D9D9" w:themeColor="background1" w:themeShade="D9"/>
        </w:rPr>
      </w:pPr>
      <w:r w:rsidRPr="00E86998">
        <w:rPr>
          <w:rFonts w:hint="eastAsia"/>
          <w:color w:val="D9D9D9" w:themeColor="background1" w:themeShade="D9"/>
        </w:rPr>
        <w:t>Tunnel</w:t>
      </w:r>
      <w:r w:rsidRPr="00E86998">
        <w:rPr>
          <w:rFonts w:hint="eastAsia"/>
          <w:color w:val="D9D9D9" w:themeColor="background1" w:themeShade="D9"/>
        </w:rPr>
        <w:t>节点下支持</w:t>
      </w:r>
      <w:r w:rsidRPr="00E86998">
        <w:rPr>
          <w:rFonts w:hint="eastAsia"/>
          <w:color w:val="D9D9D9" w:themeColor="background1" w:themeShade="D9"/>
        </w:rPr>
        <w:t>2</w:t>
      </w:r>
      <w:r w:rsidRPr="00E86998">
        <w:rPr>
          <w:rFonts w:hint="eastAsia"/>
          <w:color w:val="D9D9D9" w:themeColor="background1" w:themeShade="D9"/>
        </w:rPr>
        <w:t>种节点，</w:t>
      </w:r>
      <w:r w:rsidRPr="00E86998">
        <w:rPr>
          <w:rFonts w:hint="eastAsia"/>
          <w:color w:val="D9D9D9" w:themeColor="background1" w:themeShade="D9"/>
        </w:rPr>
        <w:t>PKIX</w:t>
      </w:r>
      <w:r w:rsidRPr="00E86998">
        <w:rPr>
          <w:rFonts w:hint="eastAsia"/>
          <w:color w:val="D9D9D9" w:themeColor="background1" w:themeShade="D9"/>
        </w:rPr>
        <w:t>与</w:t>
      </w:r>
      <w:r w:rsidRPr="00E86998">
        <w:rPr>
          <w:rFonts w:hint="eastAsia"/>
          <w:color w:val="D9D9D9" w:themeColor="background1" w:themeShade="D9"/>
        </w:rPr>
        <w:t>SharedKey</w:t>
      </w:r>
      <w:r w:rsidRPr="00E86998">
        <w:rPr>
          <w:rFonts w:hint="eastAsia"/>
          <w:color w:val="D9D9D9" w:themeColor="background1" w:themeShade="D9"/>
        </w:rPr>
        <w:t>，</w:t>
      </w:r>
      <w:r w:rsidRPr="00E86998">
        <w:rPr>
          <w:rFonts w:hint="eastAsia"/>
          <w:color w:val="D9D9D9" w:themeColor="background1" w:themeShade="D9"/>
        </w:rPr>
        <w:t>PKIX</w:t>
      </w:r>
      <w:r w:rsidRPr="00E86998">
        <w:rPr>
          <w:rFonts w:hint="eastAsia"/>
          <w:color w:val="D9D9D9" w:themeColor="background1" w:themeShade="D9"/>
        </w:rPr>
        <w:t>节点具有高优先级，配置了</w:t>
      </w:r>
      <w:r w:rsidRPr="00E86998">
        <w:rPr>
          <w:rFonts w:hint="eastAsia"/>
          <w:color w:val="D9D9D9" w:themeColor="background1" w:themeShade="D9"/>
        </w:rPr>
        <w:t>PKIX</w:t>
      </w:r>
      <w:r w:rsidRPr="00E86998">
        <w:rPr>
          <w:rFonts w:hint="eastAsia"/>
          <w:color w:val="D9D9D9" w:themeColor="background1" w:themeShade="D9"/>
        </w:rPr>
        <w:t>节点</w:t>
      </w:r>
      <w:r w:rsidRPr="00E86998">
        <w:rPr>
          <w:rFonts w:hint="eastAsia"/>
          <w:color w:val="D9D9D9" w:themeColor="background1" w:themeShade="D9"/>
        </w:rPr>
        <w:t>SharedKey</w:t>
      </w:r>
      <w:r w:rsidRPr="00E86998">
        <w:rPr>
          <w:rFonts w:hint="eastAsia"/>
          <w:color w:val="D9D9D9" w:themeColor="background1" w:themeShade="D9"/>
        </w:rPr>
        <w:t>节点被忽略。</w:t>
      </w:r>
    </w:p>
    <w:p w:rsidR="00AE0B94" w:rsidRPr="00A25DE9" w:rsidRDefault="00AE0B94" w:rsidP="00F85708">
      <w:r w:rsidRPr="00A25DE9">
        <w:rPr>
          <w:rFonts w:hint="eastAsia"/>
          <w:i/>
        </w:rPr>
        <w:t>Tunnel</w:t>
      </w:r>
      <w:r w:rsidRPr="00A25DE9">
        <w:rPr>
          <w:rFonts w:hint="eastAsia"/>
        </w:rPr>
        <w:t xml:space="preserve"> node</w:t>
      </w:r>
      <w:r w:rsidR="00A84C80" w:rsidRPr="00A25DE9">
        <w:rPr>
          <w:rFonts w:hint="eastAsia"/>
        </w:rPr>
        <w:t xml:space="preserve"> supports two kinds of nodes, </w:t>
      </w:r>
      <w:r w:rsidR="00A84C80" w:rsidRPr="00A25DE9">
        <w:rPr>
          <w:rFonts w:hint="eastAsia"/>
          <w:i/>
        </w:rPr>
        <w:t>PKIX</w:t>
      </w:r>
      <w:r w:rsidR="00A84C80" w:rsidRPr="00A25DE9">
        <w:rPr>
          <w:rFonts w:hint="eastAsia"/>
        </w:rPr>
        <w:t xml:space="preserve"> and </w:t>
      </w:r>
      <w:r w:rsidR="00A84C80" w:rsidRPr="00A25DE9">
        <w:rPr>
          <w:rFonts w:hint="eastAsia"/>
          <w:i/>
        </w:rPr>
        <w:t>SharedKey</w:t>
      </w:r>
      <w:r w:rsidR="00A84C80" w:rsidRPr="00A25DE9">
        <w:rPr>
          <w:rFonts w:hint="eastAsia"/>
        </w:rPr>
        <w:t xml:space="preserve">. </w:t>
      </w:r>
      <w:r w:rsidR="00A84C80" w:rsidRPr="00A25DE9">
        <w:rPr>
          <w:rFonts w:hint="eastAsia"/>
          <w:i/>
        </w:rPr>
        <w:t>PKIX</w:t>
      </w:r>
      <w:r w:rsidR="00A84C80" w:rsidRPr="00A25DE9">
        <w:rPr>
          <w:rFonts w:hint="eastAsia"/>
        </w:rPr>
        <w:t xml:space="preserve"> node has high priority. </w:t>
      </w:r>
      <w:r w:rsidR="00A84C80" w:rsidRPr="00A25DE9">
        <w:rPr>
          <w:rFonts w:hint="eastAsia"/>
          <w:i/>
        </w:rPr>
        <w:t>SharedKey</w:t>
      </w:r>
      <w:r w:rsidR="00A84C80" w:rsidRPr="00A25DE9">
        <w:rPr>
          <w:rFonts w:hint="eastAsia"/>
        </w:rPr>
        <w:t xml:space="preserve"> node </w:t>
      </w:r>
      <w:r w:rsidR="00E86998" w:rsidRPr="00A25DE9">
        <w:rPr>
          <w:rFonts w:hint="eastAsia"/>
        </w:rPr>
        <w:t xml:space="preserve">configured with </w:t>
      </w:r>
      <w:r w:rsidR="00E86998" w:rsidRPr="00A25DE9">
        <w:rPr>
          <w:rFonts w:hint="eastAsia"/>
          <w:i/>
        </w:rPr>
        <w:t>PKIX</w:t>
      </w:r>
      <w:r w:rsidR="00E86998" w:rsidRPr="00A25DE9">
        <w:rPr>
          <w:rFonts w:hint="eastAsia"/>
        </w:rPr>
        <w:t xml:space="preserve"> node is ignored.</w:t>
      </w:r>
    </w:p>
    <w:p w:rsidR="00F85708" w:rsidRPr="009E7455" w:rsidRDefault="00F85708" w:rsidP="00F85708">
      <w:pPr>
        <w:rPr>
          <w:color w:val="FF0000"/>
        </w:rPr>
      </w:pPr>
    </w:p>
    <w:p w:rsidR="00F85708" w:rsidRPr="00BE7545" w:rsidRDefault="00F85708" w:rsidP="00F85708">
      <w:pPr>
        <w:rPr>
          <w:color w:val="D9D9D9" w:themeColor="background1" w:themeShade="D9"/>
        </w:rPr>
      </w:pPr>
      <w:r w:rsidRPr="00BE7545">
        <w:rPr>
          <w:rFonts w:hint="eastAsia"/>
          <w:color w:val="D9D9D9" w:themeColor="background1" w:themeShade="D9"/>
        </w:rPr>
        <w:t>配置了多个</w:t>
      </w:r>
      <w:r w:rsidRPr="00BE7545">
        <w:rPr>
          <w:rFonts w:hint="eastAsia"/>
          <w:color w:val="D9D9D9" w:themeColor="background1" w:themeShade="D9"/>
        </w:rPr>
        <w:t>PKIX</w:t>
      </w:r>
      <w:r w:rsidRPr="00BE7545">
        <w:rPr>
          <w:rFonts w:hint="eastAsia"/>
          <w:color w:val="D9D9D9" w:themeColor="background1" w:themeShade="D9"/>
        </w:rPr>
        <w:t>节点，第一个节点有效，</w:t>
      </w:r>
      <w:r w:rsidRPr="00BE7545">
        <w:rPr>
          <w:rFonts w:hint="eastAsia"/>
          <w:color w:val="D9D9D9" w:themeColor="background1" w:themeShade="D9"/>
        </w:rPr>
        <w:t>PKIX</w:t>
      </w:r>
      <w:r w:rsidRPr="00BE7545">
        <w:rPr>
          <w:rFonts w:hint="eastAsia"/>
          <w:color w:val="D9D9D9" w:themeColor="background1" w:themeShade="D9"/>
        </w:rPr>
        <w:t>节点配置了</w:t>
      </w:r>
      <w:r w:rsidRPr="00BE7545">
        <w:rPr>
          <w:rFonts w:hint="eastAsia"/>
          <w:color w:val="D9D9D9" w:themeColor="background1" w:themeShade="D9"/>
        </w:rPr>
        <w:t>Key</w:t>
      </w:r>
      <w:r w:rsidRPr="00BE7545">
        <w:rPr>
          <w:rFonts w:hint="eastAsia"/>
          <w:color w:val="D9D9D9" w:themeColor="background1" w:themeShade="D9"/>
        </w:rPr>
        <w:t>分发系统客户端，请求</w:t>
      </w:r>
      <w:r w:rsidRPr="00BE7545">
        <w:rPr>
          <w:rFonts w:hint="eastAsia"/>
          <w:color w:val="D9D9D9" w:themeColor="background1" w:themeShade="D9"/>
        </w:rPr>
        <w:t>Key</w:t>
      </w:r>
      <w:r w:rsidRPr="00BE7545">
        <w:rPr>
          <w:rFonts w:hint="eastAsia"/>
          <w:color w:val="D9D9D9" w:themeColor="background1" w:themeShade="D9"/>
        </w:rPr>
        <w:t>分发网络分配</w:t>
      </w:r>
      <w:r w:rsidRPr="00BE7545">
        <w:rPr>
          <w:rFonts w:hint="eastAsia"/>
          <w:color w:val="D9D9D9" w:themeColor="background1" w:themeShade="D9"/>
        </w:rPr>
        <w:t>Key</w:t>
      </w:r>
      <w:r w:rsidRPr="00BE7545">
        <w:rPr>
          <w:rFonts w:hint="eastAsia"/>
          <w:color w:val="D9D9D9" w:themeColor="background1" w:themeShade="D9"/>
        </w:rPr>
        <w:t>保护隧道数据。</w:t>
      </w:r>
    </w:p>
    <w:p w:rsidR="00B70554" w:rsidRPr="00A25DE9" w:rsidRDefault="00B70554" w:rsidP="00F85708">
      <w:r w:rsidRPr="00A25DE9">
        <w:rPr>
          <w:rFonts w:hint="eastAsia"/>
        </w:rPr>
        <w:t xml:space="preserve">Multiple </w:t>
      </w:r>
      <w:r w:rsidRPr="00A25DE9">
        <w:rPr>
          <w:rFonts w:hint="eastAsia"/>
          <w:i/>
        </w:rPr>
        <w:t>PKIX</w:t>
      </w:r>
      <w:r w:rsidRPr="00A25DE9">
        <w:rPr>
          <w:rFonts w:hint="eastAsia"/>
        </w:rPr>
        <w:t xml:space="preserve"> nodes are configured. The first node is valid. The </w:t>
      </w:r>
      <w:r w:rsidRPr="00A25DE9">
        <w:rPr>
          <w:rFonts w:hint="eastAsia"/>
          <w:i/>
        </w:rPr>
        <w:t>PKIX</w:t>
      </w:r>
      <w:r w:rsidRPr="00A25DE9">
        <w:rPr>
          <w:rFonts w:hint="eastAsia"/>
        </w:rPr>
        <w:t xml:space="preserve"> node is configured with </w:t>
      </w:r>
      <w:r w:rsidRPr="00A25DE9">
        <w:rPr>
          <w:rFonts w:hint="eastAsia"/>
          <w:i/>
        </w:rPr>
        <w:t xml:space="preserve">Key </w:t>
      </w:r>
      <w:r w:rsidRPr="00A25DE9">
        <w:rPr>
          <w:rFonts w:hint="eastAsia"/>
        </w:rPr>
        <w:t xml:space="preserve">distribution system client to require the </w:t>
      </w:r>
      <w:r w:rsidRPr="00A25DE9">
        <w:rPr>
          <w:rFonts w:hint="eastAsia"/>
          <w:i/>
        </w:rPr>
        <w:t>Key</w:t>
      </w:r>
      <w:r w:rsidRPr="00A25DE9">
        <w:rPr>
          <w:rFonts w:hint="eastAsia"/>
        </w:rPr>
        <w:t xml:space="preserve"> distribution network to allocate </w:t>
      </w:r>
      <w:r w:rsidRPr="00A25DE9">
        <w:rPr>
          <w:rFonts w:hint="eastAsia"/>
          <w:i/>
        </w:rPr>
        <w:t>Key</w:t>
      </w:r>
      <w:r w:rsidRPr="00A25DE9">
        <w:rPr>
          <w:rFonts w:hint="eastAsia"/>
        </w:rPr>
        <w:t xml:space="preserve"> to protect tunnel data.</w:t>
      </w:r>
    </w:p>
    <w:p w:rsidR="00F85708" w:rsidRPr="009E7455" w:rsidRDefault="00F85708" w:rsidP="00F85708">
      <w:pPr>
        <w:rPr>
          <w:color w:val="FF0000"/>
        </w:rPr>
      </w:pPr>
    </w:p>
    <w:p w:rsidR="00F85708" w:rsidRPr="00BB6C50" w:rsidRDefault="00F85708" w:rsidP="00F85708">
      <w:pPr>
        <w:rPr>
          <w:color w:val="D9D9D9" w:themeColor="background1" w:themeShade="D9"/>
        </w:rPr>
      </w:pPr>
      <w:r w:rsidRPr="00BB6C50">
        <w:rPr>
          <w:rFonts w:hint="eastAsia"/>
          <w:color w:val="D9D9D9" w:themeColor="background1" w:themeShade="D9"/>
        </w:rPr>
        <w:t>PKIX</w:t>
      </w:r>
      <w:r w:rsidRPr="00BB6C50">
        <w:rPr>
          <w:rFonts w:hint="eastAsia"/>
          <w:color w:val="D9D9D9" w:themeColor="background1" w:themeShade="D9"/>
        </w:rPr>
        <w:t>节点</w:t>
      </w:r>
      <w:r w:rsidRPr="00BB6C50">
        <w:rPr>
          <w:rFonts w:hint="eastAsia"/>
          <w:color w:val="D9D9D9" w:themeColor="background1" w:themeShade="D9"/>
        </w:rPr>
        <w:t>5</w:t>
      </w:r>
      <w:r w:rsidRPr="00BB6C50">
        <w:rPr>
          <w:rFonts w:hint="eastAsia"/>
          <w:color w:val="D9D9D9" w:themeColor="background1" w:themeShade="D9"/>
        </w:rPr>
        <w:t>个属性。</w:t>
      </w:r>
    </w:p>
    <w:p w:rsidR="00BB6C50" w:rsidRPr="00A25DE9" w:rsidRDefault="00BB6C50" w:rsidP="00F85708">
      <w:r w:rsidRPr="00A25DE9">
        <w:rPr>
          <w:rFonts w:hint="eastAsia"/>
        </w:rPr>
        <w:t xml:space="preserve">5 attributes of </w:t>
      </w:r>
      <w:r w:rsidRPr="00A25DE9">
        <w:rPr>
          <w:rFonts w:hint="eastAsia"/>
          <w:i/>
        </w:rPr>
        <w:t xml:space="preserve">PKIX </w:t>
      </w:r>
      <w:r w:rsidRPr="00A25DE9">
        <w:rPr>
          <w:rFonts w:hint="eastAsia"/>
        </w:rPr>
        <w:t>node:</w:t>
      </w:r>
    </w:p>
    <w:p w:rsidR="00F85708" w:rsidRPr="00C829E8" w:rsidRDefault="00F85708" w:rsidP="00F85708">
      <w:pPr>
        <w:rPr>
          <w:color w:val="D9D9D9" w:themeColor="background1" w:themeShade="D9"/>
        </w:rPr>
      </w:pPr>
      <w:r w:rsidRPr="00C829E8">
        <w:rPr>
          <w:rFonts w:hint="eastAsia"/>
          <w:color w:val="D9D9D9" w:themeColor="background1" w:themeShade="D9"/>
        </w:rPr>
        <w:t>location</w:t>
      </w:r>
      <w:r w:rsidRPr="00C829E8">
        <w:rPr>
          <w:rFonts w:hint="eastAsia"/>
          <w:color w:val="D9D9D9" w:themeColor="background1" w:themeShade="D9"/>
        </w:rPr>
        <w:t>：</w:t>
      </w:r>
      <w:r w:rsidRPr="00C829E8">
        <w:rPr>
          <w:rFonts w:hint="eastAsia"/>
          <w:color w:val="D9D9D9" w:themeColor="background1" w:themeShade="D9"/>
        </w:rPr>
        <w:t>provider</w:t>
      </w:r>
      <w:r w:rsidRPr="00C829E8">
        <w:rPr>
          <w:rFonts w:hint="eastAsia"/>
          <w:color w:val="D9D9D9" w:themeColor="background1" w:themeShade="D9"/>
        </w:rPr>
        <w:t>证书包的</w:t>
      </w:r>
      <w:r w:rsidRPr="00C829E8">
        <w:rPr>
          <w:rFonts w:hint="eastAsia"/>
          <w:color w:val="D9D9D9" w:themeColor="background1" w:themeShade="D9"/>
        </w:rPr>
        <w:t>location</w:t>
      </w:r>
      <w:r w:rsidRPr="00C829E8">
        <w:rPr>
          <w:rFonts w:hint="eastAsia"/>
          <w:color w:val="D9D9D9" w:themeColor="background1" w:themeShade="D9"/>
        </w:rPr>
        <w:t>。</w:t>
      </w:r>
    </w:p>
    <w:p w:rsidR="00C829E8" w:rsidRPr="00A25DE9" w:rsidRDefault="00C829E8" w:rsidP="00F85708">
      <w:r w:rsidRPr="00A25DE9">
        <w:rPr>
          <w:rFonts w:hint="eastAsia"/>
          <w:i/>
        </w:rPr>
        <w:t>location</w:t>
      </w:r>
      <w:r w:rsidRPr="00A25DE9">
        <w:rPr>
          <w:rFonts w:hint="eastAsia"/>
        </w:rPr>
        <w:t xml:space="preserve">: the </w:t>
      </w:r>
      <w:r w:rsidRPr="00A25DE9">
        <w:rPr>
          <w:rFonts w:hint="eastAsia"/>
          <w:i/>
        </w:rPr>
        <w:t>location</w:t>
      </w:r>
      <w:r w:rsidRPr="00A25DE9">
        <w:rPr>
          <w:rFonts w:hint="eastAsia"/>
        </w:rPr>
        <w:t xml:space="preserve"> of </w:t>
      </w:r>
      <w:r w:rsidRPr="00A25DE9">
        <w:rPr>
          <w:rFonts w:hint="eastAsia"/>
          <w:i/>
        </w:rPr>
        <w:t>provider</w:t>
      </w:r>
      <w:r w:rsidRPr="00A25DE9">
        <w:rPr>
          <w:rFonts w:hint="eastAsia"/>
        </w:rPr>
        <w:t xml:space="preserve"> certificate package.</w:t>
      </w:r>
    </w:p>
    <w:p w:rsidR="00F85708" w:rsidRPr="003816BB" w:rsidRDefault="00F85708" w:rsidP="00F85708">
      <w:pPr>
        <w:rPr>
          <w:color w:val="D9D9D9" w:themeColor="background1" w:themeShade="D9"/>
        </w:rPr>
      </w:pPr>
      <w:r w:rsidRPr="003816BB">
        <w:rPr>
          <w:rFonts w:hint="eastAsia"/>
          <w:color w:val="D9D9D9" w:themeColor="background1" w:themeShade="D9"/>
        </w:rPr>
        <w:t>passphrase</w:t>
      </w:r>
      <w:r w:rsidRPr="003816BB">
        <w:rPr>
          <w:rFonts w:hint="eastAsia"/>
          <w:color w:val="D9D9D9" w:themeColor="background1" w:themeShade="D9"/>
        </w:rPr>
        <w:t>：</w:t>
      </w:r>
      <w:r w:rsidRPr="003816BB">
        <w:rPr>
          <w:rFonts w:hint="eastAsia"/>
          <w:color w:val="D9D9D9" w:themeColor="background1" w:themeShade="D9"/>
        </w:rPr>
        <w:t>location</w:t>
      </w:r>
      <w:r w:rsidRPr="003816BB">
        <w:rPr>
          <w:rFonts w:hint="eastAsia"/>
          <w:color w:val="D9D9D9" w:themeColor="background1" w:themeShade="D9"/>
        </w:rPr>
        <w:t>的私钥启用密码，实际运营时，不应该填写该属性，而应该在服务器启动时输入。</w:t>
      </w:r>
    </w:p>
    <w:p w:rsidR="00C761B0" w:rsidRPr="00A25DE9" w:rsidRDefault="003816BB" w:rsidP="00F85708">
      <w:r w:rsidRPr="00A25DE9">
        <w:rPr>
          <w:rFonts w:hint="eastAsia"/>
          <w:i/>
        </w:rPr>
        <w:t>p</w:t>
      </w:r>
      <w:r w:rsidR="00C761B0" w:rsidRPr="00A25DE9">
        <w:rPr>
          <w:rFonts w:hint="eastAsia"/>
          <w:i/>
        </w:rPr>
        <w:t>assphrase</w:t>
      </w:r>
      <w:r w:rsidR="00C761B0" w:rsidRPr="00A25DE9">
        <w:rPr>
          <w:rFonts w:hint="eastAsia"/>
        </w:rPr>
        <w:t xml:space="preserve">: the active password </w:t>
      </w:r>
      <w:r w:rsidR="00BE544B" w:rsidRPr="00A25DE9">
        <w:rPr>
          <w:rFonts w:hint="eastAsia"/>
        </w:rPr>
        <w:t xml:space="preserve">of </w:t>
      </w:r>
      <w:r w:rsidR="00BE544B" w:rsidRPr="00A25DE9">
        <w:rPr>
          <w:rFonts w:hint="eastAsia"/>
          <w:i/>
        </w:rPr>
        <w:t>location</w:t>
      </w:r>
      <w:r w:rsidR="00BE544B" w:rsidRPr="00A25DE9">
        <w:rPr>
          <w:rFonts w:hint="eastAsia"/>
        </w:rPr>
        <w:t xml:space="preserve"> private key. </w:t>
      </w:r>
      <w:r w:rsidRPr="00A25DE9">
        <w:rPr>
          <w:rFonts w:hint="eastAsia"/>
        </w:rPr>
        <w:t>In the actual operation, this attribute should not be filled, but should be entered as server launching.</w:t>
      </w:r>
    </w:p>
    <w:p w:rsidR="004B1308" w:rsidRDefault="009E7455" w:rsidP="009E7455">
      <w:pPr>
        <w:rPr>
          <w:color w:val="D9D9D9" w:themeColor="background1" w:themeShade="D9"/>
        </w:rPr>
      </w:pPr>
      <w:r w:rsidRPr="004B1308">
        <w:rPr>
          <w:rFonts w:hint="eastAsia"/>
          <w:i/>
          <w:color w:val="D9D9D9" w:themeColor="background1" w:themeShade="D9"/>
        </w:rPr>
        <w:t>trustsPath</w:t>
      </w:r>
      <w:r w:rsidRPr="004B1308">
        <w:rPr>
          <w:rFonts w:hint="eastAsia"/>
          <w:color w:val="D9D9D9" w:themeColor="background1" w:themeShade="D9"/>
        </w:rPr>
        <w:t>：</w:t>
      </w:r>
      <w:r w:rsidRPr="00376830">
        <w:rPr>
          <w:rFonts w:hint="eastAsia"/>
          <w:color w:val="D9D9D9" w:themeColor="background1" w:themeShade="D9"/>
        </w:rPr>
        <w:t>信任证书路径，</w:t>
      </w:r>
      <w:r w:rsidRPr="00376830">
        <w:rPr>
          <w:rFonts w:hint="eastAsia"/>
          <w:color w:val="D9D9D9" w:themeColor="background1" w:themeShade="D9"/>
        </w:rPr>
        <w:t>location</w:t>
      </w:r>
      <w:r w:rsidRPr="00376830">
        <w:rPr>
          <w:rFonts w:hint="eastAsia"/>
          <w:color w:val="D9D9D9" w:themeColor="background1" w:themeShade="D9"/>
        </w:rPr>
        <w:t>中已经包含了派生该证书的</w:t>
      </w:r>
      <w:r w:rsidRPr="00376830">
        <w:rPr>
          <w:rFonts w:hint="eastAsia"/>
          <w:color w:val="D9D9D9" w:themeColor="background1" w:themeShade="D9"/>
        </w:rPr>
        <w:t>ROOTCA</w:t>
      </w:r>
      <w:r w:rsidRPr="00376830">
        <w:rPr>
          <w:rFonts w:hint="eastAsia"/>
          <w:color w:val="D9D9D9" w:themeColor="background1" w:themeShade="D9"/>
        </w:rPr>
        <w:t>，如果要信任其它</w:t>
      </w:r>
      <w:r w:rsidRPr="00376830">
        <w:rPr>
          <w:rFonts w:hint="eastAsia"/>
          <w:color w:val="D9D9D9" w:themeColor="background1" w:themeShade="D9"/>
        </w:rPr>
        <w:t>ROOTCA</w:t>
      </w:r>
      <w:r w:rsidRPr="00376830">
        <w:rPr>
          <w:rFonts w:hint="eastAsia"/>
          <w:color w:val="D9D9D9" w:themeColor="background1" w:themeShade="D9"/>
        </w:rPr>
        <w:t>（或者当前</w:t>
      </w:r>
      <w:r w:rsidRPr="00376830">
        <w:rPr>
          <w:rFonts w:hint="eastAsia"/>
          <w:color w:val="D9D9D9" w:themeColor="background1" w:themeShade="D9"/>
        </w:rPr>
        <w:t>ROOTCA</w:t>
      </w:r>
      <w:r w:rsidRPr="00376830">
        <w:rPr>
          <w:rFonts w:hint="eastAsia"/>
          <w:color w:val="D9D9D9" w:themeColor="background1" w:themeShade="D9"/>
        </w:rPr>
        <w:t>即将过期，应该将新的</w:t>
      </w:r>
      <w:r w:rsidRPr="00376830">
        <w:rPr>
          <w:rFonts w:hint="eastAsia"/>
          <w:color w:val="D9D9D9" w:themeColor="background1" w:themeShade="D9"/>
        </w:rPr>
        <w:t>ROOTCA</w:t>
      </w:r>
      <w:r w:rsidRPr="00376830">
        <w:rPr>
          <w:rFonts w:hint="eastAsia"/>
          <w:color w:val="D9D9D9" w:themeColor="background1" w:themeShade="D9"/>
        </w:rPr>
        <w:t>放置在这里），则需要配置</w:t>
      </w:r>
      <w:r w:rsidRPr="00376830">
        <w:rPr>
          <w:rFonts w:hint="eastAsia"/>
          <w:color w:val="D9D9D9" w:themeColor="background1" w:themeShade="D9"/>
        </w:rPr>
        <w:t>trustsPath</w:t>
      </w:r>
      <w:r w:rsidRPr="00376830">
        <w:rPr>
          <w:rFonts w:hint="eastAsia"/>
          <w:color w:val="D9D9D9" w:themeColor="background1" w:themeShade="D9"/>
        </w:rPr>
        <w:t>，</w:t>
      </w:r>
      <w:r w:rsidRPr="00376830">
        <w:rPr>
          <w:rFonts w:hint="eastAsia"/>
          <w:color w:val="D9D9D9" w:themeColor="background1" w:themeShade="D9"/>
        </w:rPr>
        <w:t>trustsPath</w:t>
      </w:r>
      <w:r w:rsidRPr="00376830">
        <w:rPr>
          <w:rFonts w:hint="eastAsia"/>
          <w:color w:val="D9D9D9" w:themeColor="background1" w:themeShade="D9"/>
        </w:rPr>
        <w:t>可以是一个文件，也可以是一个目录，如果是目录，遍历一层，获取文件，文件允许任何证书格式，包括</w:t>
      </w:r>
      <w:r w:rsidRPr="00376830">
        <w:rPr>
          <w:rFonts w:hint="eastAsia"/>
          <w:color w:val="D9D9D9" w:themeColor="background1" w:themeShade="D9"/>
        </w:rPr>
        <w:t>CER</w:t>
      </w:r>
      <w:r w:rsidRPr="00376830">
        <w:rPr>
          <w:rFonts w:hint="eastAsia"/>
          <w:color w:val="D9D9D9" w:themeColor="background1" w:themeShade="D9"/>
        </w:rPr>
        <w:t>，</w:t>
      </w:r>
      <w:r w:rsidRPr="00376830">
        <w:rPr>
          <w:rFonts w:hint="eastAsia"/>
          <w:color w:val="D9D9D9" w:themeColor="background1" w:themeShade="D9"/>
        </w:rPr>
        <w:t>DER</w:t>
      </w:r>
      <w:r w:rsidRPr="00376830">
        <w:rPr>
          <w:rFonts w:hint="eastAsia"/>
          <w:color w:val="D9D9D9" w:themeColor="background1" w:themeShade="D9"/>
        </w:rPr>
        <w:t>，</w:t>
      </w:r>
      <w:r w:rsidRPr="00376830">
        <w:rPr>
          <w:rFonts w:hint="eastAsia"/>
          <w:color w:val="D9D9D9" w:themeColor="background1" w:themeShade="D9"/>
        </w:rPr>
        <w:t>PKCS7</w:t>
      </w:r>
      <w:r w:rsidRPr="00376830">
        <w:rPr>
          <w:rFonts w:hint="eastAsia"/>
          <w:color w:val="D9D9D9" w:themeColor="background1" w:themeShade="D9"/>
        </w:rPr>
        <w:t>，</w:t>
      </w:r>
      <w:r w:rsidRPr="00376830">
        <w:rPr>
          <w:rFonts w:hint="eastAsia"/>
          <w:color w:val="D9D9D9" w:themeColor="background1" w:themeShade="D9"/>
        </w:rPr>
        <w:t>PKCS12</w:t>
      </w:r>
      <w:r w:rsidRPr="00376830">
        <w:rPr>
          <w:rFonts w:hint="eastAsia"/>
          <w:color w:val="D9D9D9" w:themeColor="background1" w:themeShade="D9"/>
        </w:rPr>
        <w:t>，</w:t>
      </w:r>
      <w:r w:rsidRPr="00376830">
        <w:rPr>
          <w:rFonts w:hint="eastAsia"/>
          <w:color w:val="D9D9D9" w:themeColor="background1" w:themeShade="D9"/>
        </w:rPr>
        <w:t>KeyStore</w:t>
      </w:r>
      <w:r w:rsidRPr="00376830">
        <w:rPr>
          <w:rFonts w:hint="eastAsia"/>
          <w:color w:val="D9D9D9" w:themeColor="background1" w:themeShade="D9"/>
        </w:rPr>
        <w:t>，从中获取</w:t>
      </w:r>
      <w:r w:rsidRPr="00376830">
        <w:rPr>
          <w:rFonts w:hint="eastAsia"/>
          <w:color w:val="D9D9D9" w:themeColor="background1" w:themeShade="D9"/>
        </w:rPr>
        <w:t>ROOTCA</w:t>
      </w:r>
      <w:r w:rsidRPr="00376830">
        <w:rPr>
          <w:rFonts w:hint="eastAsia"/>
          <w:color w:val="D9D9D9" w:themeColor="background1" w:themeShade="D9"/>
        </w:rPr>
        <w:t>，忽略所有错误。</w:t>
      </w:r>
    </w:p>
    <w:p w:rsidR="009E7455" w:rsidRDefault="004B1308" w:rsidP="009E7455">
      <w:r w:rsidRPr="004B1308">
        <w:rPr>
          <w:rFonts w:hint="eastAsia"/>
          <w:i/>
        </w:rPr>
        <w:lastRenderedPageBreak/>
        <w:t>trustsPath</w:t>
      </w:r>
      <w:r w:rsidRPr="004B1308">
        <w:rPr>
          <w:rFonts w:hint="eastAsia"/>
        </w:rPr>
        <w:t xml:space="preserve">: </w:t>
      </w:r>
      <w:r w:rsidR="009E7455">
        <w:rPr>
          <w:rFonts w:hint="eastAsia"/>
        </w:rPr>
        <w:t xml:space="preserve">the trusted certificate path. The </w:t>
      </w:r>
      <w:r w:rsidR="009E7455" w:rsidRPr="00376830">
        <w:rPr>
          <w:rFonts w:hint="eastAsia"/>
          <w:i/>
        </w:rPr>
        <w:t>location</w:t>
      </w:r>
      <w:r w:rsidR="009E7455">
        <w:rPr>
          <w:rFonts w:hint="eastAsia"/>
        </w:rPr>
        <w:t xml:space="preserve"> includes the </w:t>
      </w:r>
      <w:r w:rsidR="009E7455" w:rsidRPr="00376830">
        <w:rPr>
          <w:rFonts w:hint="eastAsia"/>
          <w:i/>
        </w:rPr>
        <w:t>ROOTCA</w:t>
      </w:r>
      <w:r w:rsidR="009E7455">
        <w:rPr>
          <w:rFonts w:hint="eastAsia"/>
        </w:rPr>
        <w:t xml:space="preserve"> derivated from this certificate. If it needs to trust the other </w:t>
      </w:r>
      <w:r w:rsidR="009E7455" w:rsidRPr="00376830">
        <w:rPr>
          <w:rFonts w:hint="eastAsia"/>
          <w:i/>
        </w:rPr>
        <w:t>ROOTCA</w:t>
      </w:r>
      <w:r w:rsidR="009E7455">
        <w:rPr>
          <w:rFonts w:hint="eastAsia"/>
        </w:rPr>
        <w:t xml:space="preserve"> (or the current </w:t>
      </w:r>
      <w:r w:rsidR="009E7455" w:rsidRPr="00376830">
        <w:rPr>
          <w:rFonts w:hint="eastAsia"/>
          <w:i/>
        </w:rPr>
        <w:t>ROOTCA</w:t>
      </w:r>
      <w:r w:rsidR="009E7455">
        <w:rPr>
          <w:rFonts w:hint="eastAsia"/>
        </w:rPr>
        <w:t xml:space="preserve"> will expire soon, the new </w:t>
      </w:r>
      <w:r w:rsidR="009E7455" w:rsidRPr="00376830">
        <w:rPr>
          <w:rFonts w:hint="eastAsia"/>
          <w:i/>
        </w:rPr>
        <w:t>ROOTCA</w:t>
      </w:r>
      <w:r w:rsidR="009E7455">
        <w:rPr>
          <w:rFonts w:hint="eastAsia"/>
        </w:rPr>
        <w:t xml:space="preserve"> should be placed here), it should configure the </w:t>
      </w:r>
      <w:r w:rsidR="009E7455" w:rsidRPr="00376830">
        <w:rPr>
          <w:rFonts w:hint="eastAsia"/>
          <w:i/>
        </w:rPr>
        <w:t>trustsPath</w:t>
      </w:r>
      <w:r w:rsidR="009E7455">
        <w:rPr>
          <w:rFonts w:hint="eastAsia"/>
        </w:rPr>
        <w:t xml:space="preserve">. The </w:t>
      </w:r>
      <w:r w:rsidR="009E7455" w:rsidRPr="00376830">
        <w:rPr>
          <w:rFonts w:hint="eastAsia"/>
          <w:i/>
        </w:rPr>
        <w:t>trustsPath</w:t>
      </w:r>
      <w:r w:rsidR="009E7455">
        <w:rPr>
          <w:rFonts w:hint="eastAsia"/>
        </w:rPr>
        <w:t xml:space="preserve"> can be a file or a directory. If it is a directory, traverse </w:t>
      </w:r>
      <w:r w:rsidR="009E7455" w:rsidRPr="00834094">
        <w:t>one level</w:t>
      </w:r>
      <w:r w:rsidR="009E7455">
        <w:rPr>
          <w:rFonts w:hint="eastAsia"/>
        </w:rPr>
        <w:t xml:space="preserve">, and get the file. The file allows any certificate format, including </w:t>
      </w:r>
      <w:r w:rsidR="009E7455" w:rsidRPr="004352DF">
        <w:rPr>
          <w:rFonts w:hint="eastAsia"/>
          <w:i/>
        </w:rPr>
        <w:t>CER</w:t>
      </w:r>
      <w:r w:rsidR="009E7455">
        <w:rPr>
          <w:rFonts w:hint="eastAsia"/>
        </w:rPr>
        <w:t xml:space="preserve">, </w:t>
      </w:r>
      <w:r w:rsidR="009E7455" w:rsidRPr="004352DF">
        <w:rPr>
          <w:rFonts w:hint="eastAsia"/>
          <w:i/>
        </w:rPr>
        <w:t>DER</w:t>
      </w:r>
      <w:r w:rsidR="009E7455">
        <w:rPr>
          <w:rFonts w:hint="eastAsia"/>
        </w:rPr>
        <w:t xml:space="preserve">, </w:t>
      </w:r>
      <w:r w:rsidR="009E7455" w:rsidRPr="001D59C6">
        <w:rPr>
          <w:rFonts w:hint="eastAsia"/>
          <w:i/>
        </w:rPr>
        <w:t>PKCS7</w:t>
      </w:r>
      <w:r w:rsidR="009E7455">
        <w:rPr>
          <w:rFonts w:hint="eastAsia"/>
        </w:rPr>
        <w:t xml:space="preserve">, </w:t>
      </w:r>
      <w:r w:rsidR="009E7455" w:rsidRPr="001D59C6">
        <w:rPr>
          <w:rFonts w:hint="eastAsia"/>
          <w:i/>
        </w:rPr>
        <w:t>PKCS12</w:t>
      </w:r>
      <w:r w:rsidR="009E7455">
        <w:rPr>
          <w:rFonts w:hint="eastAsia"/>
        </w:rPr>
        <w:t xml:space="preserve">, and </w:t>
      </w:r>
      <w:r w:rsidR="009E7455" w:rsidRPr="001D59C6">
        <w:rPr>
          <w:rFonts w:hint="eastAsia"/>
          <w:i/>
        </w:rPr>
        <w:t>KeyStore</w:t>
      </w:r>
      <w:r w:rsidR="009E7455">
        <w:rPr>
          <w:rFonts w:hint="eastAsia"/>
        </w:rPr>
        <w:t xml:space="preserve">, from which the </w:t>
      </w:r>
      <w:r w:rsidR="009E7455" w:rsidRPr="001D59C6">
        <w:rPr>
          <w:rFonts w:hint="eastAsia"/>
          <w:i/>
        </w:rPr>
        <w:t>ROOTCA</w:t>
      </w:r>
      <w:r w:rsidR="009E7455">
        <w:rPr>
          <w:rFonts w:hint="eastAsia"/>
        </w:rPr>
        <w:t xml:space="preserve"> is obtained, ignoring all errors.</w:t>
      </w:r>
    </w:p>
    <w:p w:rsidR="00727344" w:rsidRDefault="009E7455" w:rsidP="009E7455">
      <w:pPr>
        <w:rPr>
          <w:color w:val="D9D9D9" w:themeColor="background1" w:themeShade="D9"/>
        </w:rPr>
      </w:pPr>
      <w:r w:rsidRPr="00727344">
        <w:rPr>
          <w:i/>
          <w:color w:val="D9D9D9" w:themeColor="background1" w:themeShade="D9"/>
        </w:rPr>
        <w:t>revocationCheckerOptions</w:t>
      </w:r>
      <w:r w:rsidRPr="00727344">
        <w:rPr>
          <w:color w:val="D9D9D9" w:themeColor="background1" w:themeShade="D9"/>
        </w:rPr>
        <w:t>：</w:t>
      </w:r>
      <w:r w:rsidRPr="00FF3E5C">
        <w:rPr>
          <w:rFonts w:hint="eastAsia"/>
          <w:color w:val="D9D9D9" w:themeColor="background1" w:themeShade="D9"/>
        </w:rPr>
        <w:t>服务器检测对方证书回收状态的选项，可选的值为</w:t>
      </w:r>
      <w:r w:rsidRPr="00FF3E5C">
        <w:rPr>
          <w:rFonts w:hint="eastAsia"/>
          <w:color w:val="D9D9D9" w:themeColor="background1" w:themeShade="D9"/>
        </w:rPr>
        <w:t>DISABLE</w:t>
      </w:r>
      <w:r w:rsidRPr="00FF3E5C">
        <w:rPr>
          <w:rFonts w:hint="eastAsia"/>
          <w:color w:val="D9D9D9" w:themeColor="background1" w:themeShade="D9"/>
        </w:rPr>
        <w:t>，</w:t>
      </w:r>
      <w:r w:rsidRPr="00FF3E5C">
        <w:rPr>
          <w:rFonts w:hint="eastAsia"/>
          <w:color w:val="D9D9D9" w:themeColor="background1" w:themeShade="D9"/>
        </w:rPr>
        <w:t xml:space="preserve"> NO_FALLBACK, ONLY_END_ENTITY, PREFER_CRLS, SOFT_FAIL</w:t>
      </w:r>
      <w:r w:rsidRPr="00FF3E5C">
        <w:rPr>
          <w:rFonts w:hint="eastAsia"/>
          <w:color w:val="D9D9D9" w:themeColor="background1" w:themeShade="D9"/>
        </w:rPr>
        <w:t>，大小写不敏感，后</w:t>
      </w:r>
      <w:r w:rsidRPr="00FF3E5C">
        <w:rPr>
          <w:rFonts w:hint="eastAsia"/>
          <w:color w:val="D9D9D9" w:themeColor="background1" w:themeShade="D9"/>
        </w:rPr>
        <w:t>4</w:t>
      </w:r>
      <w:r w:rsidRPr="00FF3E5C">
        <w:rPr>
          <w:rFonts w:hint="eastAsia"/>
          <w:color w:val="D9D9D9" w:themeColor="background1" w:themeShade="D9"/>
        </w:rPr>
        <w:t>个参数的解释见</w:t>
      </w:r>
      <w:r w:rsidRPr="00FF3E5C">
        <w:rPr>
          <w:color w:val="D9D9D9" w:themeColor="background1" w:themeShade="D9"/>
        </w:rPr>
        <w:t>java.security.cert.PKIXRevocationChecker.Option</w:t>
      </w:r>
      <w:r w:rsidRPr="00FF3E5C">
        <w:rPr>
          <w:color w:val="D9D9D9" w:themeColor="background1" w:themeShade="D9"/>
        </w:rPr>
        <w:t>，</w:t>
      </w:r>
      <w:r w:rsidRPr="00FF3E5C">
        <w:rPr>
          <w:rFonts w:hint="eastAsia"/>
          <w:color w:val="D9D9D9" w:themeColor="background1" w:themeShade="D9"/>
        </w:rPr>
        <w:t>DISABLE</w:t>
      </w:r>
      <w:r w:rsidRPr="00FF3E5C">
        <w:rPr>
          <w:rFonts w:hint="eastAsia"/>
          <w:color w:val="D9D9D9" w:themeColor="background1" w:themeShade="D9"/>
        </w:rPr>
        <w:t>具有最高优先级，如果配置了</w:t>
      </w:r>
      <w:r w:rsidRPr="00FF3E5C">
        <w:rPr>
          <w:rFonts w:hint="eastAsia"/>
          <w:color w:val="D9D9D9" w:themeColor="background1" w:themeShade="D9"/>
        </w:rPr>
        <w:t>DISABLE</w:t>
      </w:r>
      <w:r w:rsidRPr="00FF3E5C">
        <w:rPr>
          <w:rFonts w:hint="eastAsia"/>
          <w:color w:val="D9D9D9" w:themeColor="background1" w:themeShade="D9"/>
        </w:rPr>
        <w:t>，其它配置无意义。</w:t>
      </w:r>
    </w:p>
    <w:p w:rsidR="009E7455" w:rsidRDefault="00727344" w:rsidP="009E7455">
      <w:r w:rsidRPr="00FF3E5C">
        <w:rPr>
          <w:i/>
        </w:rPr>
        <w:t>revocationCheckerOptions</w:t>
      </w:r>
      <w:r>
        <w:t>：</w:t>
      </w:r>
      <w:r w:rsidR="009E7455">
        <w:rPr>
          <w:rFonts w:hint="eastAsia"/>
        </w:rPr>
        <w:t xml:space="preserve">the option that the server checks the certificate recovery status of the </w:t>
      </w:r>
      <w:r w:rsidR="009E7455" w:rsidRPr="00834094">
        <w:t>peer</w:t>
      </w:r>
      <w:r w:rsidR="009E7455">
        <w:rPr>
          <w:rFonts w:hint="eastAsia"/>
        </w:rPr>
        <w:t xml:space="preserve">. The optional values are </w:t>
      </w:r>
      <w:r w:rsidR="009E7455" w:rsidRPr="00FF3E5C">
        <w:rPr>
          <w:rFonts w:hint="eastAsia"/>
          <w:i/>
        </w:rPr>
        <w:t>DISABLE</w:t>
      </w:r>
      <w:r w:rsidR="009E7455">
        <w:rPr>
          <w:rFonts w:hint="eastAsia"/>
        </w:rPr>
        <w:t xml:space="preserve">, </w:t>
      </w:r>
      <w:r w:rsidR="009E7455" w:rsidRPr="00FF3E5C">
        <w:rPr>
          <w:rFonts w:hint="eastAsia"/>
          <w:i/>
        </w:rPr>
        <w:t>NO_FALLBACK</w:t>
      </w:r>
      <w:r w:rsidR="009E7455">
        <w:rPr>
          <w:rFonts w:hint="eastAsia"/>
        </w:rPr>
        <w:t xml:space="preserve">, </w:t>
      </w:r>
      <w:r w:rsidR="009E7455" w:rsidRPr="00FF3E5C">
        <w:rPr>
          <w:rFonts w:hint="eastAsia"/>
          <w:i/>
        </w:rPr>
        <w:t>ONLY_END_ENTITY</w:t>
      </w:r>
      <w:r w:rsidR="000104CA">
        <w:rPr>
          <w:rFonts w:hint="eastAsia"/>
        </w:rPr>
        <w:t xml:space="preserve">, </w:t>
      </w:r>
      <w:r w:rsidR="009E7455" w:rsidRPr="00FF3E5C">
        <w:rPr>
          <w:rFonts w:hint="eastAsia"/>
          <w:i/>
        </w:rPr>
        <w:t>PREFER_CRLS</w:t>
      </w:r>
      <w:r w:rsidR="009E7455">
        <w:rPr>
          <w:rFonts w:hint="eastAsia"/>
        </w:rPr>
        <w:t xml:space="preserve">, and </w:t>
      </w:r>
      <w:r w:rsidR="009E7455" w:rsidRPr="00FF3E5C">
        <w:rPr>
          <w:rFonts w:hint="eastAsia"/>
          <w:i/>
        </w:rPr>
        <w:t>SOFT_FAIL</w:t>
      </w:r>
      <w:r w:rsidR="009E7455">
        <w:rPr>
          <w:rFonts w:hint="eastAsia"/>
        </w:rPr>
        <w:t xml:space="preserve">. Case is not sensitive. The </w:t>
      </w:r>
      <w:r w:rsidR="009E7455">
        <w:t>definitions of the last four parameters refer</w:t>
      </w:r>
      <w:r w:rsidR="009E7455">
        <w:rPr>
          <w:rFonts w:hint="eastAsia"/>
        </w:rPr>
        <w:t xml:space="preserve"> to </w:t>
      </w:r>
      <w:r w:rsidR="009E7455" w:rsidRPr="00FF3E5C">
        <w:rPr>
          <w:i/>
          <w:u w:val="single"/>
        </w:rPr>
        <w:t>java.security.cert.PKIXRevocationChecker.Option</w:t>
      </w:r>
      <w:r w:rsidR="009E7455">
        <w:rPr>
          <w:rFonts w:hint="eastAsia"/>
        </w:rPr>
        <w:t xml:space="preserve">. The </w:t>
      </w:r>
      <w:r w:rsidR="009E7455" w:rsidRPr="00FF3E5C">
        <w:rPr>
          <w:rFonts w:hint="eastAsia"/>
          <w:i/>
        </w:rPr>
        <w:t>DISABLE</w:t>
      </w:r>
      <w:r w:rsidR="009E7455">
        <w:rPr>
          <w:rFonts w:hint="eastAsia"/>
        </w:rPr>
        <w:t xml:space="preserve"> has the highest priority. If the </w:t>
      </w:r>
      <w:r w:rsidR="009E7455" w:rsidRPr="00FF3E5C">
        <w:rPr>
          <w:rFonts w:hint="eastAsia"/>
          <w:i/>
        </w:rPr>
        <w:t>DISABLE</w:t>
      </w:r>
      <w:r w:rsidR="009E7455">
        <w:rPr>
          <w:rFonts w:hint="eastAsia"/>
        </w:rPr>
        <w:t xml:space="preserve"> is configured, the other configuration has no meaning.</w:t>
      </w:r>
    </w:p>
    <w:p w:rsidR="00F85708" w:rsidRPr="006D55CC" w:rsidRDefault="00F85708" w:rsidP="00F85708">
      <w:pPr>
        <w:rPr>
          <w:color w:val="D9D9D9" w:themeColor="background1" w:themeShade="D9"/>
        </w:rPr>
      </w:pPr>
      <w:r w:rsidRPr="006D55CC">
        <w:rPr>
          <w:color w:val="D9D9D9" w:themeColor="background1" w:themeShade="D9"/>
        </w:rPr>
        <w:t>httpsHost</w:t>
      </w:r>
      <w:r w:rsidRPr="006D55CC">
        <w:rPr>
          <w:color w:val="D9D9D9" w:themeColor="background1" w:themeShade="D9"/>
        </w:rPr>
        <w:tab/>
      </w:r>
      <w:r w:rsidRPr="006D55CC">
        <w:rPr>
          <w:rFonts w:hint="eastAsia"/>
          <w:color w:val="D9D9D9" w:themeColor="background1" w:themeShade="D9"/>
        </w:rPr>
        <w:t>：指定</w:t>
      </w:r>
      <w:r w:rsidRPr="006D55CC">
        <w:rPr>
          <w:rFonts w:hint="eastAsia"/>
          <w:color w:val="D9D9D9" w:themeColor="background1" w:themeShade="D9"/>
        </w:rPr>
        <w:t>key</w:t>
      </w:r>
      <w:r w:rsidRPr="006D55CC">
        <w:rPr>
          <w:rFonts w:hint="eastAsia"/>
          <w:color w:val="D9D9D9" w:themeColor="background1" w:themeShade="D9"/>
        </w:rPr>
        <w:t>分发网络中特定的入口服务器</w:t>
      </w:r>
      <w:r w:rsidRPr="006D55CC">
        <w:rPr>
          <w:rFonts w:hint="eastAsia"/>
          <w:color w:val="D9D9D9" w:themeColor="background1" w:themeShade="D9"/>
        </w:rPr>
        <w:t>IP</w:t>
      </w:r>
      <w:r w:rsidRPr="006D55CC">
        <w:rPr>
          <w:rFonts w:hint="eastAsia"/>
          <w:color w:val="D9D9D9" w:themeColor="background1" w:themeShade="D9"/>
        </w:rPr>
        <w:t>或者域名，不配置该属性，使用</w:t>
      </w:r>
      <w:r w:rsidRPr="006D55CC">
        <w:rPr>
          <w:rFonts w:hint="eastAsia"/>
          <w:color w:val="D9D9D9" w:themeColor="background1" w:themeShade="D9"/>
        </w:rPr>
        <w:t>provider</w:t>
      </w:r>
      <w:r w:rsidRPr="006D55CC">
        <w:rPr>
          <w:rFonts w:hint="eastAsia"/>
          <w:color w:val="D9D9D9" w:themeColor="background1" w:themeShade="D9"/>
        </w:rPr>
        <w:t>证书中提供的域名。</w:t>
      </w:r>
    </w:p>
    <w:p w:rsidR="00EB7F48" w:rsidRPr="00A25DE9" w:rsidRDefault="00EB7F48" w:rsidP="00F85708">
      <w:r w:rsidRPr="00A25DE9">
        <w:rPr>
          <w:rFonts w:hint="eastAsia"/>
          <w:i/>
        </w:rPr>
        <w:t>httpsHost</w:t>
      </w:r>
      <w:r w:rsidRPr="00A25DE9">
        <w:rPr>
          <w:rFonts w:hint="eastAsia"/>
        </w:rPr>
        <w:t xml:space="preserve">: specify the particular entrance server </w:t>
      </w:r>
      <w:r w:rsidRPr="00A25DE9">
        <w:rPr>
          <w:rFonts w:hint="eastAsia"/>
          <w:i/>
        </w:rPr>
        <w:t>IP</w:t>
      </w:r>
      <w:r w:rsidRPr="00A25DE9">
        <w:rPr>
          <w:rFonts w:hint="eastAsia"/>
        </w:rPr>
        <w:t xml:space="preserve"> or domain name in the key distribution system. If not configure this attribute, the domain name provided </w:t>
      </w:r>
      <w:r w:rsidR="006D55CC" w:rsidRPr="00A25DE9">
        <w:rPr>
          <w:rFonts w:hint="eastAsia"/>
        </w:rPr>
        <w:t>by</w:t>
      </w:r>
      <w:r w:rsidRPr="00A25DE9">
        <w:rPr>
          <w:rFonts w:hint="eastAsia"/>
        </w:rPr>
        <w:t xml:space="preserve"> the </w:t>
      </w:r>
      <w:r w:rsidRPr="00A25DE9">
        <w:rPr>
          <w:rFonts w:hint="eastAsia"/>
          <w:i/>
        </w:rPr>
        <w:t>provider</w:t>
      </w:r>
      <w:r w:rsidRPr="00A25DE9">
        <w:rPr>
          <w:rFonts w:hint="eastAsia"/>
        </w:rPr>
        <w:t xml:space="preserve"> certificate is used.</w:t>
      </w:r>
    </w:p>
    <w:p w:rsidR="00F85708" w:rsidRPr="001D6106" w:rsidRDefault="00F85708" w:rsidP="00F85708">
      <w:pPr>
        <w:rPr>
          <w:color w:val="D9D9D9" w:themeColor="background1" w:themeShade="D9"/>
        </w:rPr>
      </w:pPr>
      <w:r w:rsidRPr="001D6106">
        <w:rPr>
          <w:rFonts w:hint="eastAsia"/>
          <w:color w:val="D9D9D9" w:themeColor="background1" w:themeShade="D9"/>
        </w:rPr>
        <w:t>PKIX</w:t>
      </w:r>
      <w:r w:rsidRPr="001D6106">
        <w:rPr>
          <w:rFonts w:hint="eastAsia"/>
          <w:color w:val="D9D9D9" w:themeColor="background1" w:themeShade="D9"/>
        </w:rPr>
        <w:t>节点配置初始化之后，从</w:t>
      </w:r>
      <w:r w:rsidRPr="001D6106">
        <w:rPr>
          <w:rFonts w:hint="eastAsia"/>
          <w:color w:val="D9D9D9" w:themeColor="background1" w:themeShade="D9"/>
        </w:rPr>
        <w:t>Provider</w:t>
      </w:r>
      <w:r w:rsidRPr="001D6106">
        <w:rPr>
          <w:rFonts w:hint="eastAsia"/>
          <w:color w:val="D9D9D9" w:themeColor="background1" w:themeShade="D9"/>
        </w:rPr>
        <w:t>证书中提取支持的信任域集合校验</w:t>
      </w:r>
      <w:r w:rsidRPr="001D6106">
        <w:rPr>
          <w:rFonts w:hint="eastAsia"/>
          <w:color w:val="D9D9D9" w:themeColor="background1" w:themeShade="D9"/>
        </w:rPr>
        <w:t>defaultGroup</w:t>
      </w:r>
      <w:r w:rsidRPr="001D6106">
        <w:rPr>
          <w:rFonts w:hint="eastAsia"/>
          <w:color w:val="D9D9D9" w:themeColor="background1" w:themeShade="D9"/>
        </w:rPr>
        <w:t>配置，如果配置了</w:t>
      </w:r>
      <w:r w:rsidRPr="001D6106">
        <w:rPr>
          <w:rFonts w:hint="eastAsia"/>
          <w:color w:val="D9D9D9" w:themeColor="background1" w:themeShade="D9"/>
        </w:rPr>
        <w:t>defaultGroup</w:t>
      </w:r>
      <w:r w:rsidRPr="001D6106">
        <w:rPr>
          <w:rFonts w:hint="eastAsia"/>
          <w:color w:val="D9D9D9" w:themeColor="background1" w:themeShade="D9"/>
        </w:rPr>
        <w:t>，</w:t>
      </w:r>
      <w:r w:rsidRPr="001D6106">
        <w:rPr>
          <w:rFonts w:hint="eastAsia"/>
          <w:color w:val="D9D9D9" w:themeColor="background1" w:themeShade="D9"/>
        </w:rPr>
        <w:t>defaultGroup</w:t>
      </w:r>
      <w:r w:rsidRPr="001D6106">
        <w:rPr>
          <w:rFonts w:hint="eastAsia"/>
          <w:color w:val="D9D9D9" w:themeColor="background1" w:themeShade="D9"/>
        </w:rPr>
        <w:t>必须在集合中存在，否则抛出运行时异常；如果没有配置</w:t>
      </w:r>
      <w:r w:rsidRPr="001D6106">
        <w:rPr>
          <w:rFonts w:hint="eastAsia"/>
          <w:color w:val="D9D9D9" w:themeColor="background1" w:themeShade="D9"/>
        </w:rPr>
        <w:t>defaultGroup</w:t>
      </w:r>
      <w:r w:rsidRPr="001D6106">
        <w:rPr>
          <w:rFonts w:hint="eastAsia"/>
          <w:color w:val="D9D9D9" w:themeColor="background1" w:themeShade="D9"/>
        </w:rPr>
        <w:t>，在集合中挑选一个作为</w:t>
      </w:r>
      <w:r w:rsidRPr="001D6106">
        <w:rPr>
          <w:rFonts w:hint="eastAsia"/>
          <w:color w:val="D9D9D9" w:themeColor="background1" w:themeShade="D9"/>
        </w:rPr>
        <w:t>defaultGroup</w:t>
      </w:r>
      <w:r w:rsidRPr="001D6106">
        <w:rPr>
          <w:rFonts w:hint="eastAsia"/>
          <w:color w:val="D9D9D9" w:themeColor="background1" w:themeShade="D9"/>
        </w:rPr>
        <w:t>。</w:t>
      </w:r>
    </w:p>
    <w:p w:rsidR="00F95EA5" w:rsidRPr="00A25DE9" w:rsidRDefault="00F95EA5" w:rsidP="00F85708">
      <w:r w:rsidRPr="00A25DE9">
        <w:rPr>
          <w:rFonts w:hint="eastAsia"/>
        </w:rPr>
        <w:t xml:space="preserve">After the </w:t>
      </w:r>
      <w:r w:rsidRPr="00A25DE9">
        <w:rPr>
          <w:rFonts w:hint="eastAsia"/>
          <w:i/>
        </w:rPr>
        <w:t>PKIX</w:t>
      </w:r>
      <w:r w:rsidRPr="00A25DE9">
        <w:rPr>
          <w:rFonts w:hint="eastAsia"/>
        </w:rPr>
        <w:t xml:space="preserve"> node configuration is initialized</w:t>
      </w:r>
      <w:r w:rsidR="00711F6B" w:rsidRPr="00A25DE9">
        <w:rPr>
          <w:rFonts w:hint="eastAsia"/>
        </w:rPr>
        <w:t xml:space="preserve">, a set of trusted domains is extracted from the </w:t>
      </w:r>
      <w:r w:rsidR="00711F6B" w:rsidRPr="00A25DE9">
        <w:rPr>
          <w:rFonts w:hint="eastAsia"/>
          <w:i/>
        </w:rPr>
        <w:t>Provider</w:t>
      </w:r>
      <w:r w:rsidR="00711F6B" w:rsidRPr="00A25DE9">
        <w:rPr>
          <w:rFonts w:hint="eastAsia"/>
        </w:rPr>
        <w:t xml:space="preserve"> certificate to verify the </w:t>
      </w:r>
      <w:r w:rsidR="00711F6B" w:rsidRPr="00A25DE9">
        <w:rPr>
          <w:rFonts w:hint="eastAsia"/>
          <w:i/>
        </w:rPr>
        <w:t>defaultGroup</w:t>
      </w:r>
      <w:r w:rsidR="00711F6B" w:rsidRPr="00A25DE9">
        <w:rPr>
          <w:rFonts w:hint="eastAsia"/>
        </w:rPr>
        <w:t xml:space="preserve"> configuration. If </w:t>
      </w:r>
      <w:r w:rsidR="00711F6B" w:rsidRPr="00A25DE9">
        <w:rPr>
          <w:rFonts w:hint="eastAsia"/>
          <w:i/>
        </w:rPr>
        <w:t>defaultGroup</w:t>
      </w:r>
      <w:r w:rsidR="00711F6B" w:rsidRPr="00A25DE9">
        <w:rPr>
          <w:rFonts w:hint="eastAsia"/>
        </w:rPr>
        <w:t xml:space="preserve"> is configured, the </w:t>
      </w:r>
      <w:r w:rsidR="00711F6B" w:rsidRPr="00A25DE9">
        <w:rPr>
          <w:rFonts w:hint="eastAsia"/>
          <w:i/>
        </w:rPr>
        <w:t>defaultGroup</w:t>
      </w:r>
      <w:r w:rsidR="00711F6B" w:rsidRPr="00A25DE9">
        <w:rPr>
          <w:rFonts w:hint="eastAsia"/>
        </w:rPr>
        <w:t xml:space="preserve"> must exist in the set, or a runtime exception is thrown. </w:t>
      </w:r>
      <w:r w:rsidR="00022624" w:rsidRPr="00A25DE9">
        <w:rPr>
          <w:rFonts w:hint="eastAsia"/>
        </w:rPr>
        <w:t xml:space="preserve">If no </w:t>
      </w:r>
      <w:r w:rsidR="00022624" w:rsidRPr="00A25DE9">
        <w:rPr>
          <w:rFonts w:hint="eastAsia"/>
          <w:i/>
        </w:rPr>
        <w:t>defaultGroup</w:t>
      </w:r>
      <w:r w:rsidR="00022624" w:rsidRPr="00A25DE9">
        <w:rPr>
          <w:rFonts w:hint="eastAsia"/>
        </w:rPr>
        <w:t xml:space="preserve"> is configured, one is selected from the set as </w:t>
      </w:r>
      <w:r w:rsidR="00022624" w:rsidRPr="00A25DE9">
        <w:rPr>
          <w:rFonts w:hint="eastAsia"/>
          <w:i/>
        </w:rPr>
        <w:t>defaultGroup</w:t>
      </w:r>
      <w:r w:rsidR="00022624" w:rsidRPr="00A25DE9">
        <w:rPr>
          <w:rFonts w:hint="eastAsia"/>
        </w:rPr>
        <w:t>.</w:t>
      </w:r>
    </w:p>
    <w:p w:rsidR="00F85708" w:rsidRPr="009E7455" w:rsidRDefault="00F85708" w:rsidP="00F85708">
      <w:pPr>
        <w:rPr>
          <w:color w:val="FF0000"/>
        </w:rPr>
      </w:pPr>
    </w:p>
    <w:p w:rsidR="00F85708" w:rsidRPr="008F67D8" w:rsidRDefault="00F85708" w:rsidP="00F85708">
      <w:pPr>
        <w:rPr>
          <w:color w:val="D9D9D9" w:themeColor="background1" w:themeShade="D9"/>
        </w:rPr>
      </w:pPr>
      <w:r w:rsidRPr="008F67D8">
        <w:rPr>
          <w:rFonts w:hint="eastAsia"/>
          <w:color w:val="D9D9D9" w:themeColor="background1" w:themeShade="D9"/>
        </w:rPr>
        <w:t>不存在</w:t>
      </w:r>
      <w:r w:rsidRPr="008F67D8">
        <w:rPr>
          <w:rFonts w:hint="eastAsia"/>
          <w:color w:val="D9D9D9" w:themeColor="background1" w:themeShade="D9"/>
        </w:rPr>
        <w:t>PKIX</w:t>
      </w:r>
      <w:r w:rsidRPr="008F67D8">
        <w:rPr>
          <w:rFonts w:hint="eastAsia"/>
          <w:color w:val="D9D9D9" w:themeColor="background1" w:themeShade="D9"/>
        </w:rPr>
        <w:t>节点的情况下，使用</w:t>
      </w:r>
      <w:r w:rsidRPr="008F67D8">
        <w:rPr>
          <w:rFonts w:hint="eastAsia"/>
          <w:color w:val="D9D9D9" w:themeColor="background1" w:themeShade="D9"/>
        </w:rPr>
        <w:t>SharedKey</w:t>
      </w:r>
      <w:r w:rsidRPr="008F67D8">
        <w:rPr>
          <w:rFonts w:hint="eastAsia"/>
          <w:color w:val="D9D9D9" w:themeColor="background1" w:themeShade="D9"/>
        </w:rPr>
        <w:t>节点的配置，</w:t>
      </w:r>
      <w:r w:rsidRPr="008F67D8">
        <w:rPr>
          <w:rFonts w:hint="eastAsia"/>
          <w:color w:val="D9D9D9" w:themeColor="background1" w:themeShade="D9"/>
        </w:rPr>
        <w:t>SharedKey</w:t>
      </w:r>
      <w:r w:rsidRPr="008F67D8">
        <w:rPr>
          <w:rFonts w:hint="eastAsia"/>
          <w:color w:val="D9D9D9" w:themeColor="background1" w:themeShade="D9"/>
        </w:rPr>
        <w:t>节点允许多个，静态配置了信任域和相应的</w:t>
      </w:r>
      <w:r w:rsidRPr="008F67D8">
        <w:rPr>
          <w:rFonts w:hint="eastAsia"/>
          <w:color w:val="D9D9D9" w:themeColor="background1" w:themeShade="D9"/>
        </w:rPr>
        <w:t>key</w:t>
      </w:r>
      <w:r w:rsidRPr="008F67D8">
        <w:rPr>
          <w:rFonts w:hint="eastAsia"/>
          <w:color w:val="D9D9D9" w:themeColor="background1" w:themeShade="D9"/>
        </w:rPr>
        <w:t>。</w:t>
      </w:r>
      <w:r w:rsidRPr="008F67D8">
        <w:rPr>
          <w:rFonts w:hint="eastAsia"/>
          <w:color w:val="D9D9D9" w:themeColor="background1" w:themeShade="D9"/>
        </w:rPr>
        <w:t>SharedKey</w:t>
      </w:r>
      <w:r w:rsidRPr="008F67D8">
        <w:rPr>
          <w:rFonts w:hint="eastAsia"/>
          <w:color w:val="D9D9D9" w:themeColor="background1" w:themeShade="D9"/>
        </w:rPr>
        <w:t>配置方式不使用</w:t>
      </w:r>
      <w:r w:rsidRPr="008F67D8">
        <w:rPr>
          <w:rFonts w:hint="eastAsia"/>
          <w:color w:val="D9D9D9" w:themeColor="background1" w:themeShade="D9"/>
        </w:rPr>
        <w:t>Key</w:t>
      </w:r>
      <w:r w:rsidRPr="008F67D8">
        <w:rPr>
          <w:rFonts w:hint="eastAsia"/>
          <w:color w:val="D9D9D9" w:themeColor="background1" w:themeShade="D9"/>
        </w:rPr>
        <w:t>分发系统，用于调试环境，或者极其简单的应用场景。</w:t>
      </w:r>
    </w:p>
    <w:p w:rsidR="00851E09" w:rsidRPr="00A25DE9" w:rsidRDefault="00851E09" w:rsidP="00F85708">
      <w:r w:rsidRPr="00A25DE9">
        <w:rPr>
          <w:rFonts w:hint="eastAsia"/>
        </w:rPr>
        <w:t xml:space="preserve">In the condition without </w:t>
      </w:r>
      <w:r w:rsidRPr="00A25DE9">
        <w:rPr>
          <w:rFonts w:hint="eastAsia"/>
          <w:i/>
        </w:rPr>
        <w:t>PKIX</w:t>
      </w:r>
      <w:r w:rsidRPr="00A25DE9">
        <w:rPr>
          <w:rFonts w:hint="eastAsia"/>
        </w:rPr>
        <w:t xml:space="preserve"> node, the configuration of the </w:t>
      </w:r>
      <w:r w:rsidRPr="00A25DE9">
        <w:rPr>
          <w:rFonts w:hint="eastAsia"/>
          <w:i/>
        </w:rPr>
        <w:t>SharedKey</w:t>
      </w:r>
      <w:r w:rsidRPr="00A25DE9">
        <w:rPr>
          <w:rFonts w:hint="eastAsia"/>
        </w:rPr>
        <w:t xml:space="preserve"> node is used. Multiple </w:t>
      </w:r>
      <w:r w:rsidRPr="00A25DE9">
        <w:rPr>
          <w:rFonts w:hint="eastAsia"/>
          <w:i/>
        </w:rPr>
        <w:t>SharedKey</w:t>
      </w:r>
      <w:r w:rsidRPr="00A25DE9">
        <w:rPr>
          <w:rFonts w:hint="eastAsia"/>
        </w:rPr>
        <w:t xml:space="preserve"> nodes are allowed, statically configuring trust domain and corresponding key. </w:t>
      </w:r>
      <w:r w:rsidR="008F67D8" w:rsidRPr="00A25DE9">
        <w:rPr>
          <w:rFonts w:hint="eastAsia"/>
          <w:i/>
        </w:rPr>
        <w:t>SharedKey</w:t>
      </w:r>
      <w:r w:rsidR="008F67D8" w:rsidRPr="00A25DE9">
        <w:rPr>
          <w:rFonts w:hint="eastAsia"/>
        </w:rPr>
        <w:t xml:space="preserve"> configuration mode does </w:t>
      </w:r>
      <w:r w:rsidR="00891D21" w:rsidRPr="00977AB6">
        <w:rPr>
          <w:rFonts w:hint="eastAsia"/>
        </w:rPr>
        <w:t>not</w:t>
      </w:r>
      <w:r w:rsidR="008F67D8" w:rsidRPr="00A25DE9">
        <w:rPr>
          <w:rFonts w:hint="eastAsia"/>
        </w:rPr>
        <w:t xml:space="preserve"> use </w:t>
      </w:r>
      <w:r w:rsidR="008F67D8" w:rsidRPr="00A25DE9">
        <w:rPr>
          <w:rFonts w:hint="eastAsia"/>
          <w:i/>
        </w:rPr>
        <w:t>Key</w:t>
      </w:r>
      <w:r w:rsidR="008F67D8" w:rsidRPr="00A25DE9">
        <w:rPr>
          <w:rFonts w:hint="eastAsia"/>
        </w:rPr>
        <w:t xml:space="preserve"> distribution system</w:t>
      </w:r>
      <w:r w:rsidR="00977AB6">
        <w:rPr>
          <w:rFonts w:hint="eastAsia"/>
        </w:rPr>
        <w:t xml:space="preserve"> </w:t>
      </w:r>
      <w:r w:rsidR="008F67D8" w:rsidRPr="00A25DE9">
        <w:rPr>
          <w:rFonts w:hint="eastAsia"/>
        </w:rPr>
        <w:t>for debugging environment, or extremely simple application scenarios.</w:t>
      </w:r>
    </w:p>
    <w:p w:rsidR="00F85708" w:rsidRPr="009E7455" w:rsidRDefault="00F85708" w:rsidP="00F85708">
      <w:pPr>
        <w:rPr>
          <w:color w:val="FF0000"/>
        </w:rPr>
      </w:pPr>
    </w:p>
    <w:p w:rsidR="00F85708" w:rsidRPr="00C841E5" w:rsidRDefault="00F85708" w:rsidP="00F85708">
      <w:pPr>
        <w:rPr>
          <w:color w:val="D9D9D9" w:themeColor="background1" w:themeShade="D9"/>
        </w:rPr>
      </w:pPr>
      <w:r w:rsidRPr="00C841E5">
        <w:rPr>
          <w:rFonts w:hint="eastAsia"/>
          <w:color w:val="D9D9D9" w:themeColor="background1" w:themeShade="D9"/>
        </w:rPr>
        <w:t>SharedKey</w:t>
      </w:r>
      <w:r w:rsidRPr="00C841E5">
        <w:rPr>
          <w:rFonts w:hint="eastAsia"/>
          <w:color w:val="D9D9D9" w:themeColor="background1" w:themeShade="D9"/>
        </w:rPr>
        <w:t>节点</w:t>
      </w:r>
      <w:r w:rsidRPr="00C841E5">
        <w:rPr>
          <w:rFonts w:hint="eastAsia"/>
          <w:color w:val="D9D9D9" w:themeColor="background1" w:themeShade="D9"/>
        </w:rPr>
        <w:t>2</w:t>
      </w:r>
      <w:r w:rsidRPr="00C841E5">
        <w:rPr>
          <w:rFonts w:hint="eastAsia"/>
          <w:color w:val="D9D9D9" w:themeColor="background1" w:themeShade="D9"/>
        </w:rPr>
        <w:t>个属性</w:t>
      </w:r>
    </w:p>
    <w:p w:rsidR="00C841E5" w:rsidRPr="00A25DE9" w:rsidRDefault="00C841E5" w:rsidP="00F85708">
      <w:r w:rsidRPr="00A25DE9">
        <w:rPr>
          <w:rFonts w:hint="eastAsia"/>
        </w:rPr>
        <w:t xml:space="preserve">2 attributes of </w:t>
      </w:r>
      <w:r w:rsidRPr="00A25DE9">
        <w:rPr>
          <w:rFonts w:hint="eastAsia"/>
          <w:i/>
        </w:rPr>
        <w:t>SharedKey</w:t>
      </w:r>
      <w:r w:rsidRPr="00A25DE9">
        <w:rPr>
          <w:rFonts w:hint="eastAsia"/>
        </w:rPr>
        <w:t xml:space="preserve"> node:</w:t>
      </w:r>
    </w:p>
    <w:p w:rsidR="00F85708" w:rsidRPr="00395078" w:rsidRDefault="00F85708" w:rsidP="00F85708">
      <w:pPr>
        <w:rPr>
          <w:color w:val="D9D9D9" w:themeColor="background1" w:themeShade="D9"/>
        </w:rPr>
      </w:pPr>
      <w:r w:rsidRPr="00395078">
        <w:rPr>
          <w:rFonts w:hint="eastAsia"/>
          <w:color w:val="D9D9D9" w:themeColor="background1" w:themeShade="D9"/>
        </w:rPr>
        <w:t>group</w:t>
      </w:r>
      <w:r w:rsidRPr="00395078">
        <w:rPr>
          <w:rFonts w:hint="eastAsia"/>
          <w:color w:val="D9D9D9" w:themeColor="background1" w:themeShade="D9"/>
        </w:rPr>
        <w:t>：信任域名称</w:t>
      </w:r>
    </w:p>
    <w:p w:rsidR="00395078" w:rsidRPr="00A25DE9" w:rsidRDefault="00395078" w:rsidP="00F85708">
      <w:r w:rsidRPr="00A25DE9">
        <w:rPr>
          <w:rFonts w:hint="eastAsia"/>
          <w:i/>
        </w:rPr>
        <w:t>group</w:t>
      </w:r>
      <w:r w:rsidRPr="00A25DE9">
        <w:rPr>
          <w:rFonts w:hint="eastAsia"/>
        </w:rPr>
        <w:t>: the name of trusted domain</w:t>
      </w:r>
    </w:p>
    <w:p w:rsidR="00F85708" w:rsidRPr="00101ADC" w:rsidRDefault="00F85708" w:rsidP="00F85708">
      <w:pPr>
        <w:rPr>
          <w:color w:val="D9D9D9" w:themeColor="background1" w:themeShade="D9"/>
        </w:rPr>
      </w:pPr>
      <w:r w:rsidRPr="00101ADC">
        <w:rPr>
          <w:rFonts w:hint="eastAsia"/>
          <w:color w:val="D9D9D9" w:themeColor="background1" w:themeShade="D9"/>
        </w:rPr>
        <w:t>key</w:t>
      </w:r>
      <w:r w:rsidRPr="00101ADC">
        <w:rPr>
          <w:rFonts w:hint="eastAsia"/>
          <w:color w:val="D9D9D9" w:themeColor="background1" w:themeShade="D9"/>
        </w:rPr>
        <w:t>：信任域</w:t>
      </w:r>
      <w:r w:rsidRPr="00101ADC">
        <w:rPr>
          <w:rFonts w:hint="eastAsia"/>
          <w:color w:val="D9D9D9" w:themeColor="background1" w:themeShade="D9"/>
        </w:rPr>
        <w:t>key</w:t>
      </w:r>
    </w:p>
    <w:p w:rsidR="00101ADC" w:rsidRPr="00A25DE9" w:rsidRDefault="00101ADC" w:rsidP="00F85708">
      <w:r w:rsidRPr="00A25DE9">
        <w:rPr>
          <w:rFonts w:hint="eastAsia"/>
          <w:i/>
        </w:rPr>
        <w:t>key</w:t>
      </w:r>
      <w:r w:rsidRPr="00A25DE9">
        <w:rPr>
          <w:rFonts w:hint="eastAsia"/>
        </w:rPr>
        <w:t xml:space="preserve">: the </w:t>
      </w:r>
      <w:r w:rsidR="00B6451E" w:rsidRPr="0027158F">
        <w:rPr>
          <w:rFonts w:hint="eastAsia"/>
        </w:rPr>
        <w:t>key</w:t>
      </w:r>
      <w:r w:rsidRPr="00A25DE9">
        <w:rPr>
          <w:rFonts w:hint="eastAsia"/>
        </w:rPr>
        <w:t xml:space="preserve"> of trusted domain</w:t>
      </w:r>
    </w:p>
    <w:p w:rsidR="00F85708" w:rsidRPr="001A18FF" w:rsidRDefault="00F85708" w:rsidP="00F85708">
      <w:pPr>
        <w:rPr>
          <w:color w:val="D9D9D9" w:themeColor="background1" w:themeShade="D9"/>
        </w:rPr>
      </w:pPr>
      <w:r w:rsidRPr="001A18FF">
        <w:rPr>
          <w:rFonts w:hint="eastAsia"/>
          <w:color w:val="D9D9D9" w:themeColor="background1" w:themeShade="D9"/>
        </w:rPr>
        <w:t>所有</w:t>
      </w:r>
      <w:r w:rsidRPr="001A18FF">
        <w:rPr>
          <w:rFonts w:hint="eastAsia"/>
          <w:color w:val="D9D9D9" w:themeColor="background1" w:themeShade="D9"/>
        </w:rPr>
        <w:t>SharedKey</w:t>
      </w:r>
      <w:r w:rsidRPr="001A18FF">
        <w:rPr>
          <w:rFonts w:hint="eastAsia"/>
          <w:color w:val="D9D9D9" w:themeColor="background1" w:themeShade="D9"/>
        </w:rPr>
        <w:t>配置初始化之后，生成了静态的信任域集合，如果配置了</w:t>
      </w:r>
      <w:r w:rsidRPr="001A18FF">
        <w:rPr>
          <w:rFonts w:hint="eastAsia"/>
          <w:color w:val="D9D9D9" w:themeColor="background1" w:themeShade="D9"/>
        </w:rPr>
        <w:t>defaultGroup</w:t>
      </w:r>
      <w:r w:rsidRPr="001A18FF">
        <w:rPr>
          <w:rFonts w:hint="eastAsia"/>
          <w:color w:val="D9D9D9" w:themeColor="background1" w:themeShade="D9"/>
        </w:rPr>
        <w:t>，</w:t>
      </w:r>
      <w:r w:rsidRPr="001A18FF">
        <w:rPr>
          <w:rFonts w:hint="eastAsia"/>
          <w:color w:val="D9D9D9" w:themeColor="background1" w:themeShade="D9"/>
        </w:rPr>
        <w:lastRenderedPageBreak/>
        <w:t>defaultGroup</w:t>
      </w:r>
      <w:r w:rsidRPr="001A18FF">
        <w:rPr>
          <w:rFonts w:hint="eastAsia"/>
          <w:color w:val="D9D9D9" w:themeColor="background1" w:themeShade="D9"/>
        </w:rPr>
        <w:t>必须在集合中存在，否则抛出运行时异常；如果没有配置</w:t>
      </w:r>
      <w:r w:rsidRPr="001A18FF">
        <w:rPr>
          <w:rFonts w:hint="eastAsia"/>
          <w:color w:val="D9D9D9" w:themeColor="background1" w:themeShade="D9"/>
        </w:rPr>
        <w:t>defaultGroup</w:t>
      </w:r>
      <w:r w:rsidRPr="001A18FF">
        <w:rPr>
          <w:rFonts w:hint="eastAsia"/>
          <w:color w:val="D9D9D9" w:themeColor="background1" w:themeShade="D9"/>
        </w:rPr>
        <w:t>，在集合中挑选一个作为</w:t>
      </w:r>
      <w:r w:rsidRPr="001A18FF">
        <w:rPr>
          <w:rFonts w:hint="eastAsia"/>
          <w:color w:val="D9D9D9" w:themeColor="background1" w:themeShade="D9"/>
        </w:rPr>
        <w:t>defaultGroup</w:t>
      </w:r>
      <w:r w:rsidRPr="001A18FF">
        <w:rPr>
          <w:rFonts w:hint="eastAsia"/>
          <w:color w:val="D9D9D9" w:themeColor="background1" w:themeShade="D9"/>
        </w:rPr>
        <w:t>。</w:t>
      </w:r>
    </w:p>
    <w:p w:rsidR="00A66883" w:rsidRDefault="00A66883" w:rsidP="00F85708">
      <w:r w:rsidRPr="00A25DE9">
        <w:rPr>
          <w:rFonts w:hint="eastAsia"/>
        </w:rPr>
        <w:t xml:space="preserve">After all </w:t>
      </w:r>
      <w:r w:rsidRPr="00A25DE9">
        <w:rPr>
          <w:rFonts w:hint="eastAsia"/>
          <w:i/>
        </w:rPr>
        <w:t>SharedKey</w:t>
      </w:r>
      <w:r w:rsidRPr="00A25DE9">
        <w:rPr>
          <w:rFonts w:hint="eastAsia"/>
        </w:rPr>
        <w:t xml:space="preserve"> configurations are initialized, a set of static trusted domain is generated. If </w:t>
      </w:r>
      <w:r w:rsidRPr="00A25DE9">
        <w:rPr>
          <w:rFonts w:hint="eastAsia"/>
          <w:i/>
        </w:rPr>
        <w:t>defaultGroup</w:t>
      </w:r>
      <w:r w:rsidRPr="00A25DE9">
        <w:rPr>
          <w:rFonts w:hint="eastAsia"/>
        </w:rPr>
        <w:t xml:space="preserve"> is configured, </w:t>
      </w:r>
      <w:r w:rsidRPr="00A25DE9">
        <w:rPr>
          <w:rFonts w:hint="eastAsia"/>
          <w:i/>
        </w:rPr>
        <w:t>defaultGroup</w:t>
      </w:r>
      <w:r w:rsidRPr="00A25DE9">
        <w:rPr>
          <w:rFonts w:hint="eastAsia"/>
        </w:rPr>
        <w:t xml:space="preserve"> must exist in the set, or a runtime exception is thrown. </w:t>
      </w:r>
      <w:r w:rsidR="00D60A5A" w:rsidRPr="00A25DE9">
        <w:rPr>
          <w:rFonts w:hint="eastAsia"/>
        </w:rPr>
        <w:t xml:space="preserve">If no </w:t>
      </w:r>
      <w:r w:rsidR="00D60A5A" w:rsidRPr="00A25DE9">
        <w:rPr>
          <w:rFonts w:hint="eastAsia"/>
          <w:i/>
        </w:rPr>
        <w:t>defaultGroup</w:t>
      </w:r>
      <w:r w:rsidR="00D60A5A" w:rsidRPr="00A25DE9">
        <w:rPr>
          <w:rFonts w:hint="eastAsia"/>
        </w:rPr>
        <w:t xml:space="preserve"> is configured, one is selected from the set as </w:t>
      </w:r>
      <w:r w:rsidR="00D60A5A" w:rsidRPr="00A25DE9">
        <w:rPr>
          <w:rFonts w:hint="eastAsia"/>
          <w:i/>
        </w:rPr>
        <w:t>defaultGroup</w:t>
      </w:r>
      <w:r w:rsidR="00D60A5A" w:rsidRPr="00A25DE9">
        <w:rPr>
          <w:rFonts w:hint="eastAsia"/>
        </w:rPr>
        <w:t>.</w:t>
      </w:r>
    </w:p>
    <w:p w:rsidR="00257F7B" w:rsidRDefault="00257F7B" w:rsidP="00F85708"/>
    <w:p w:rsidR="00257F7B" w:rsidRPr="00AA7FEB" w:rsidRDefault="00257F7B" w:rsidP="00257F7B">
      <w:pPr>
        <w:rPr>
          <w:color w:val="D9D9D9" w:themeColor="background1" w:themeShade="D9"/>
        </w:rPr>
      </w:pPr>
      <w:r w:rsidRPr="00AA7FEB">
        <w:rPr>
          <w:rFonts w:hint="eastAsia"/>
          <w:color w:val="D9D9D9" w:themeColor="background1" w:themeShade="D9"/>
        </w:rPr>
        <w:t>Expire</w:t>
      </w:r>
      <w:r w:rsidRPr="00AA7FEB">
        <w:rPr>
          <w:rFonts w:hint="eastAsia"/>
          <w:color w:val="D9D9D9" w:themeColor="background1" w:themeShade="D9"/>
        </w:rPr>
        <w:t>节点</w:t>
      </w:r>
      <w:r w:rsidRPr="00AA7FEB">
        <w:rPr>
          <w:rFonts w:hint="eastAsia"/>
          <w:color w:val="D9D9D9" w:themeColor="background1" w:themeShade="D9"/>
        </w:rPr>
        <w:t>2</w:t>
      </w:r>
      <w:r w:rsidRPr="00AA7FEB">
        <w:rPr>
          <w:rFonts w:hint="eastAsia"/>
          <w:color w:val="D9D9D9" w:themeColor="background1" w:themeShade="D9"/>
        </w:rPr>
        <w:t>个属性</w:t>
      </w:r>
    </w:p>
    <w:p w:rsidR="00AA7FEB" w:rsidRPr="00A74326" w:rsidRDefault="00AA7FEB" w:rsidP="00257F7B">
      <w:pPr>
        <w:rPr>
          <w:color w:val="FF0000"/>
        </w:rPr>
      </w:pPr>
      <w:r w:rsidRPr="00A25DE9">
        <w:rPr>
          <w:rFonts w:hint="eastAsia"/>
        </w:rPr>
        <w:t xml:space="preserve">2 attributes of </w:t>
      </w:r>
      <w:r>
        <w:rPr>
          <w:rFonts w:hint="eastAsia"/>
          <w:i/>
        </w:rPr>
        <w:t>Expire</w:t>
      </w:r>
      <w:r w:rsidRPr="00A25DE9">
        <w:rPr>
          <w:rFonts w:hint="eastAsia"/>
        </w:rPr>
        <w:t xml:space="preserve"> node:</w:t>
      </w:r>
    </w:p>
    <w:p w:rsidR="00257F7B" w:rsidRPr="00AA7FEB" w:rsidRDefault="00257F7B" w:rsidP="00257F7B">
      <w:pPr>
        <w:rPr>
          <w:color w:val="D9D9D9" w:themeColor="background1" w:themeShade="D9"/>
        </w:rPr>
      </w:pPr>
      <w:r w:rsidRPr="00AA7FEB">
        <w:rPr>
          <w:rFonts w:hint="eastAsia"/>
          <w:color w:val="D9D9D9" w:themeColor="background1" w:themeShade="D9"/>
        </w:rPr>
        <w:t>group</w:t>
      </w:r>
      <w:r w:rsidRPr="00AA7FEB">
        <w:rPr>
          <w:rFonts w:hint="eastAsia"/>
          <w:color w:val="D9D9D9" w:themeColor="background1" w:themeShade="D9"/>
        </w:rPr>
        <w:t>：信任域名称</w:t>
      </w:r>
    </w:p>
    <w:p w:rsidR="00AA7FEB" w:rsidRPr="004B0B35" w:rsidRDefault="00AA7FEB" w:rsidP="00257F7B">
      <w:r w:rsidRPr="004B0B35">
        <w:rPr>
          <w:rFonts w:hint="eastAsia"/>
          <w:i/>
        </w:rPr>
        <w:t>group</w:t>
      </w:r>
      <w:r w:rsidRPr="004B0B35">
        <w:rPr>
          <w:rFonts w:hint="eastAsia"/>
        </w:rPr>
        <w:t>: trusted domain name</w:t>
      </w:r>
    </w:p>
    <w:p w:rsidR="00257F7B" w:rsidRPr="00AA7FEB" w:rsidRDefault="00257F7B" w:rsidP="00257F7B">
      <w:pPr>
        <w:rPr>
          <w:color w:val="D9D9D9" w:themeColor="background1" w:themeShade="D9"/>
        </w:rPr>
      </w:pPr>
      <w:r w:rsidRPr="00AA7FEB">
        <w:rPr>
          <w:rFonts w:hint="eastAsia"/>
          <w:color w:val="D9D9D9" w:themeColor="background1" w:themeShade="D9"/>
        </w:rPr>
        <w:t>value</w:t>
      </w:r>
      <w:r w:rsidRPr="00AA7FEB">
        <w:rPr>
          <w:rFonts w:hint="eastAsia"/>
          <w:color w:val="D9D9D9" w:themeColor="background1" w:themeShade="D9"/>
        </w:rPr>
        <w:t>：过期时间</w:t>
      </w:r>
    </w:p>
    <w:p w:rsidR="00AA7FEB" w:rsidRPr="004B0B35" w:rsidRDefault="00AA7FEB" w:rsidP="00257F7B">
      <w:r w:rsidRPr="004B0B35">
        <w:rPr>
          <w:rFonts w:hint="eastAsia"/>
          <w:i/>
        </w:rPr>
        <w:t>value:</w:t>
      </w:r>
      <w:r w:rsidRPr="004B0B35">
        <w:rPr>
          <w:rFonts w:hint="eastAsia"/>
        </w:rPr>
        <w:t xml:space="preserve"> expiration time</w:t>
      </w:r>
    </w:p>
    <w:p w:rsidR="00257F7B" w:rsidRPr="00AA7FEB" w:rsidRDefault="00257F7B" w:rsidP="00257F7B">
      <w:pPr>
        <w:rPr>
          <w:color w:val="D9D9D9" w:themeColor="background1" w:themeShade="D9"/>
        </w:rPr>
      </w:pPr>
      <w:r w:rsidRPr="00AA7FEB">
        <w:rPr>
          <w:rFonts w:hint="eastAsia"/>
          <w:color w:val="D9D9D9" w:themeColor="background1" w:themeShade="D9"/>
        </w:rPr>
        <w:t>Expire</w:t>
      </w:r>
      <w:r w:rsidRPr="00AA7FEB">
        <w:rPr>
          <w:rFonts w:hint="eastAsia"/>
          <w:color w:val="D9D9D9" w:themeColor="background1" w:themeShade="D9"/>
        </w:rPr>
        <w:t>节点允许精细配置特定信任域的隧道数据过期时间。</w:t>
      </w:r>
    </w:p>
    <w:p w:rsidR="00AA7FEB" w:rsidRPr="004B0B35" w:rsidRDefault="00AA7FEB" w:rsidP="00257F7B">
      <w:r w:rsidRPr="004B0B35">
        <w:t xml:space="preserve">The </w:t>
      </w:r>
      <w:r w:rsidRPr="004B0B35">
        <w:rPr>
          <w:i/>
        </w:rPr>
        <w:t>Expire</w:t>
      </w:r>
      <w:r w:rsidRPr="004B0B35">
        <w:t xml:space="preserve"> node allows fine</w:t>
      </w:r>
      <w:r w:rsidRPr="004B0B35">
        <w:rPr>
          <w:rFonts w:hint="eastAsia"/>
        </w:rPr>
        <w:t xml:space="preserve"> configuration</w:t>
      </w:r>
      <w:r w:rsidRPr="004B0B35">
        <w:t xml:space="preserve"> </w:t>
      </w:r>
      <w:r w:rsidRPr="004B0B35">
        <w:rPr>
          <w:rFonts w:hint="eastAsia"/>
        </w:rPr>
        <w:t>for</w:t>
      </w:r>
      <w:r w:rsidRPr="004B0B35">
        <w:t xml:space="preserve"> the tunnel data expiration time </w:t>
      </w:r>
      <w:r w:rsidRPr="004B0B35">
        <w:rPr>
          <w:rFonts w:hint="eastAsia"/>
        </w:rPr>
        <w:t>of</w:t>
      </w:r>
      <w:r w:rsidRPr="004B0B35">
        <w:t xml:space="preserve"> a particular trust</w:t>
      </w:r>
      <w:r w:rsidRPr="004B0B35">
        <w:rPr>
          <w:rFonts w:hint="eastAsia"/>
        </w:rPr>
        <w:t>ed</w:t>
      </w:r>
      <w:r w:rsidRPr="004B0B35">
        <w:t xml:space="preserve"> domain.</w:t>
      </w:r>
    </w:p>
    <w:p w:rsidR="00257F7B" w:rsidRPr="00A25DE9" w:rsidRDefault="00257F7B" w:rsidP="00F85708"/>
    <w:p w:rsidR="00F85708" w:rsidRPr="00A25DE9" w:rsidRDefault="00F85708" w:rsidP="00F85708">
      <w:pPr>
        <w:pStyle w:val="9"/>
      </w:pPr>
      <w:r w:rsidRPr="00FE06ED">
        <w:rPr>
          <w:rFonts w:hint="eastAsia"/>
          <w:color w:val="D9D9D9" w:themeColor="background1" w:themeShade="D9"/>
        </w:rPr>
        <w:t>运行时注意事项</w:t>
      </w:r>
      <w:r w:rsidR="00FE06ED">
        <w:rPr>
          <w:rFonts w:hint="eastAsia"/>
          <w:color w:val="FF0000"/>
        </w:rPr>
        <w:t xml:space="preserve"> </w:t>
      </w:r>
      <w:r w:rsidR="00FE06ED" w:rsidRPr="00A25DE9">
        <w:rPr>
          <w:rFonts w:hint="eastAsia"/>
        </w:rPr>
        <w:t>Runtime considerations</w:t>
      </w:r>
    </w:p>
    <w:p w:rsidR="00F85708" w:rsidRPr="00E230DD" w:rsidRDefault="00F85708" w:rsidP="00F85708">
      <w:pPr>
        <w:pStyle w:val="a3"/>
        <w:numPr>
          <w:ilvl w:val="0"/>
          <w:numId w:val="130"/>
        </w:numPr>
        <w:ind w:firstLineChars="0"/>
        <w:rPr>
          <w:color w:val="D9D9D9" w:themeColor="background1" w:themeShade="D9"/>
        </w:rPr>
      </w:pPr>
      <w:r w:rsidRPr="00E230DD">
        <w:rPr>
          <w:rFonts w:hint="eastAsia"/>
          <w:color w:val="D9D9D9" w:themeColor="background1" w:themeShade="D9"/>
        </w:rPr>
        <w:t>运行</w:t>
      </w:r>
      <w:r w:rsidRPr="00E230DD">
        <w:rPr>
          <w:rFonts w:hint="eastAsia"/>
          <w:color w:val="D9D9D9" w:themeColor="background1" w:themeShade="D9"/>
        </w:rPr>
        <w:t>ntp</w:t>
      </w:r>
      <w:r w:rsidRPr="00E230DD">
        <w:rPr>
          <w:rFonts w:hint="eastAsia"/>
          <w:color w:val="D9D9D9" w:themeColor="background1" w:themeShade="D9"/>
        </w:rPr>
        <w:t>服务，同步</w:t>
      </w:r>
      <w:r w:rsidRPr="00E230DD">
        <w:rPr>
          <w:rFonts w:hint="eastAsia"/>
          <w:color w:val="D9D9D9" w:themeColor="background1" w:themeShade="D9"/>
        </w:rPr>
        <w:t>provider</w:t>
      </w:r>
      <w:r w:rsidRPr="00E230DD">
        <w:rPr>
          <w:rFonts w:hint="eastAsia"/>
          <w:color w:val="D9D9D9" w:themeColor="background1" w:themeShade="D9"/>
        </w:rPr>
        <w:t>时钟</w:t>
      </w:r>
    </w:p>
    <w:p w:rsidR="00E230DD" w:rsidRPr="00A25DE9" w:rsidRDefault="00E230DD" w:rsidP="00E230DD">
      <w:pPr>
        <w:pStyle w:val="a3"/>
        <w:ind w:left="420" w:firstLineChars="0" w:firstLine="0"/>
      </w:pPr>
      <w:r w:rsidRPr="00A25DE9">
        <w:rPr>
          <w:rFonts w:hint="eastAsia"/>
        </w:rPr>
        <w:t>Run</w:t>
      </w:r>
      <w:r w:rsidR="0056630A" w:rsidRPr="00A25DE9">
        <w:rPr>
          <w:rFonts w:hint="eastAsia"/>
        </w:rPr>
        <w:t xml:space="preserve"> the</w:t>
      </w:r>
      <w:r w:rsidRPr="00A25DE9">
        <w:rPr>
          <w:rFonts w:hint="eastAsia"/>
        </w:rPr>
        <w:t xml:space="preserve"> </w:t>
      </w:r>
      <w:r w:rsidRPr="00A25DE9">
        <w:rPr>
          <w:rFonts w:hint="eastAsia"/>
          <w:i/>
        </w:rPr>
        <w:t>ntp</w:t>
      </w:r>
      <w:r w:rsidRPr="00A25DE9">
        <w:rPr>
          <w:rFonts w:hint="eastAsia"/>
        </w:rPr>
        <w:t xml:space="preserve"> service, synchronize </w:t>
      </w:r>
      <w:r w:rsidRPr="00A25DE9">
        <w:rPr>
          <w:rFonts w:hint="eastAsia"/>
          <w:i/>
        </w:rPr>
        <w:t>provider</w:t>
      </w:r>
      <w:r w:rsidRPr="00A25DE9">
        <w:rPr>
          <w:rFonts w:hint="eastAsia"/>
        </w:rPr>
        <w:t xml:space="preserve"> clock.</w:t>
      </w:r>
    </w:p>
    <w:p w:rsidR="00F85708" w:rsidRPr="00E016C7" w:rsidRDefault="00F85708" w:rsidP="00F85708">
      <w:pPr>
        <w:pStyle w:val="a3"/>
        <w:numPr>
          <w:ilvl w:val="0"/>
          <w:numId w:val="130"/>
        </w:numPr>
        <w:ind w:firstLineChars="0"/>
        <w:rPr>
          <w:color w:val="D9D9D9" w:themeColor="background1" w:themeShade="D9"/>
        </w:rPr>
      </w:pPr>
      <w:r w:rsidRPr="00E016C7">
        <w:rPr>
          <w:rFonts w:hint="eastAsia"/>
          <w:color w:val="D9D9D9" w:themeColor="background1" w:themeShade="D9"/>
        </w:rPr>
        <w:t>配置正确的</w:t>
      </w:r>
      <w:r w:rsidRPr="00E016C7">
        <w:rPr>
          <w:rFonts w:hint="eastAsia"/>
          <w:color w:val="D9D9D9" w:themeColor="background1" w:themeShade="D9"/>
        </w:rPr>
        <w:t>dns</w:t>
      </w:r>
      <w:r w:rsidRPr="00E016C7">
        <w:rPr>
          <w:rFonts w:hint="eastAsia"/>
          <w:color w:val="D9D9D9" w:themeColor="background1" w:themeShade="D9"/>
        </w:rPr>
        <w:t>服务。</w:t>
      </w:r>
    </w:p>
    <w:p w:rsidR="00E016C7" w:rsidRPr="00A25DE9" w:rsidRDefault="00E016C7" w:rsidP="00E016C7">
      <w:pPr>
        <w:pStyle w:val="a3"/>
        <w:ind w:left="420" w:firstLineChars="0" w:firstLine="0"/>
      </w:pPr>
      <w:r w:rsidRPr="00A25DE9">
        <w:rPr>
          <w:rFonts w:hint="eastAsia"/>
        </w:rPr>
        <w:t xml:space="preserve">Configure the correct </w:t>
      </w:r>
      <w:r w:rsidRPr="00A25DE9">
        <w:rPr>
          <w:rFonts w:hint="eastAsia"/>
          <w:i/>
        </w:rPr>
        <w:t>dns</w:t>
      </w:r>
      <w:r w:rsidRPr="00A25DE9">
        <w:rPr>
          <w:rFonts w:hint="eastAsia"/>
        </w:rPr>
        <w:t xml:space="preserve"> service.</w:t>
      </w:r>
    </w:p>
    <w:p w:rsidR="00F85708" w:rsidRPr="0056630A" w:rsidRDefault="00F85708" w:rsidP="00F85708">
      <w:pPr>
        <w:pStyle w:val="a3"/>
        <w:numPr>
          <w:ilvl w:val="0"/>
          <w:numId w:val="130"/>
        </w:numPr>
        <w:ind w:firstLineChars="0"/>
        <w:rPr>
          <w:color w:val="D9D9D9" w:themeColor="background1" w:themeShade="D9"/>
        </w:rPr>
      </w:pPr>
      <w:r w:rsidRPr="0056630A">
        <w:rPr>
          <w:rFonts w:hint="eastAsia"/>
          <w:color w:val="D9D9D9" w:themeColor="background1" w:themeShade="D9"/>
        </w:rPr>
        <w:t>按照</w:t>
      </w:r>
      <w:r w:rsidRPr="0056630A">
        <w:rPr>
          <w:rFonts w:hint="eastAsia"/>
          <w:color w:val="D9D9D9" w:themeColor="background1" w:themeShade="D9"/>
        </w:rPr>
        <w:t>CA</w:t>
      </w:r>
      <w:r w:rsidRPr="0056630A">
        <w:rPr>
          <w:rFonts w:hint="eastAsia"/>
          <w:color w:val="D9D9D9" w:themeColor="background1" w:themeShade="D9"/>
        </w:rPr>
        <w:t>的要求，配置</w:t>
      </w:r>
      <w:r w:rsidRPr="0056630A">
        <w:rPr>
          <w:rFonts w:hint="eastAsia"/>
          <w:color w:val="D9D9D9" w:themeColor="background1" w:themeShade="D9"/>
        </w:rPr>
        <w:t>trustsPath</w:t>
      </w:r>
      <w:r w:rsidRPr="0056630A">
        <w:rPr>
          <w:rFonts w:hint="eastAsia"/>
          <w:color w:val="D9D9D9" w:themeColor="background1" w:themeShade="D9"/>
        </w:rPr>
        <w:t>，添加</w:t>
      </w:r>
      <w:r w:rsidRPr="0056630A">
        <w:rPr>
          <w:rFonts w:hint="eastAsia"/>
          <w:color w:val="D9D9D9" w:themeColor="background1" w:themeShade="D9"/>
        </w:rPr>
        <w:t>CA</w:t>
      </w:r>
      <w:r w:rsidRPr="0056630A">
        <w:rPr>
          <w:rFonts w:hint="eastAsia"/>
          <w:color w:val="D9D9D9" w:themeColor="background1" w:themeShade="D9"/>
        </w:rPr>
        <w:t>提供的额外</w:t>
      </w:r>
      <w:r w:rsidRPr="0056630A">
        <w:rPr>
          <w:rFonts w:hint="eastAsia"/>
          <w:color w:val="D9D9D9" w:themeColor="background1" w:themeShade="D9"/>
        </w:rPr>
        <w:t>ROOTCA</w:t>
      </w:r>
      <w:r w:rsidRPr="0056630A">
        <w:rPr>
          <w:rFonts w:hint="eastAsia"/>
          <w:color w:val="D9D9D9" w:themeColor="background1" w:themeShade="D9"/>
        </w:rPr>
        <w:t>。</w:t>
      </w:r>
    </w:p>
    <w:p w:rsidR="0056630A" w:rsidRPr="00A25DE9" w:rsidRDefault="0056630A" w:rsidP="0056630A">
      <w:pPr>
        <w:pStyle w:val="a3"/>
        <w:ind w:left="420" w:firstLineChars="0" w:firstLine="0"/>
      </w:pPr>
      <w:r w:rsidRPr="00A25DE9">
        <w:rPr>
          <w:rFonts w:hint="eastAsia"/>
        </w:rPr>
        <w:t xml:space="preserve">Configure the </w:t>
      </w:r>
      <w:r w:rsidRPr="00A25DE9">
        <w:rPr>
          <w:rFonts w:hint="eastAsia"/>
          <w:i/>
        </w:rPr>
        <w:t>trustsPath</w:t>
      </w:r>
      <w:r w:rsidRPr="00A25DE9">
        <w:rPr>
          <w:rFonts w:hint="eastAsia"/>
        </w:rPr>
        <w:t xml:space="preserve"> according to the requirement of </w:t>
      </w:r>
      <w:r w:rsidRPr="00A25DE9">
        <w:rPr>
          <w:rFonts w:hint="eastAsia"/>
          <w:i/>
        </w:rPr>
        <w:t>CA</w:t>
      </w:r>
      <w:r w:rsidRPr="00A25DE9">
        <w:rPr>
          <w:rFonts w:hint="eastAsia"/>
        </w:rPr>
        <w:t xml:space="preserve">, add the extra </w:t>
      </w:r>
      <w:r w:rsidRPr="00A25DE9">
        <w:rPr>
          <w:rFonts w:hint="eastAsia"/>
          <w:i/>
        </w:rPr>
        <w:t>ROOTCA</w:t>
      </w:r>
      <w:r w:rsidRPr="00A25DE9">
        <w:rPr>
          <w:rFonts w:hint="eastAsia"/>
        </w:rPr>
        <w:t xml:space="preserve"> provided by </w:t>
      </w:r>
      <w:r w:rsidRPr="00A25DE9">
        <w:rPr>
          <w:rFonts w:hint="eastAsia"/>
          <w:i/>
        </w:rPr>
        <w:t>CA</w:t>
      </w:r>
      <w:r w:rsidRPr="00A25DE9">
        <w:rPr>
          <w:rFonts w:hint="eastAsia"/>
        </w:rPr>
        <w:t>.</w:t>
      </w:r>
    </w:p>
    <w:p w:rsidR="00F85708" w:rsidRPr="00F135C1" w:rsidRDefault="00F85708" w:rsidP="00F85708">
      <w:pPr>
        <w:pStyle w:val="a3"/>
        <w:numPr>
          <w:ilvl w:val="0"/>
          <w:numId w:val="130"/>
        </w:numPr>
        <w:ind w:firstLineChars="0"/>
        <w:rPr>
          <w:color w:val="D9D9D9" w:themeColor="background1" w:themeShade="D9"/>
        </w:rPr>
      </w:pPr>
      <w:r w:rsidRPr="00F135C1">
        <w:rPr>
          <w:rFonts w:hint="eastAsia"/>
          <w:color w:val="D9D9D9" w:themeColor="background1" w:themeShade="D9"/>
        </w:rPr>
        <w:t>开启防火墙，许可</w:t>
      </w:r>
      <w:r w:rsidRPr="00F135C1">
        <w:rPr>
          <w:rFonts w:hint="eastAsia"/>
          <w:color w:val="D9D9D9" w:themeColor="background1" w:themeShade="D9"/>
        </w:rPr>
        <w:t>443</w:t>
      </w:r>
      <w:r w:rsidRPr="00F135C1">
        <w:rPr>
          <w:rFonts w:hint="eastAsia"/>
          <w:color w:val="D9D9D9" w:themeColor="background1" w:themeShade="D9"/>
        </w:rPr>
        <w:t>目的端口，确保与</w:t>
      </w:r>
      <w:r w:rsidRPr="00F135C1">
        <w:rPr>
          <w:rFonts w:hint="eastAsia"/>
          <w:color w:val="D9D9D9" w:themeColor="background1" w:themeShade="D9"/>
        </w:rPr>
        <w:t>CAServer</w:t>
      </w:r>
      <w:r w:rsidRPr="00F135C1">
        <w:rPr>
          <w:rFonts w:hint="eastAsia"/>
          <w:color w:val="D9D9D9" w:themeColor="background1" w:themeShade="D9"/>
        </w:rPr>
        <w:t>，</w:t>
      </w:r>
      <w:r w:rsidRPr="00F135C1">
        <w:rPr>
          <w:rFonts w:hint="eastAsia"/>
          <w:color w:val="D9D9D9" w:themeColor="background1" w:themeShade="D9"/>
        </w:rPr>
        <w:t>Key</w:t>
      </w:r>
      <w:r w:rsidRPr="00F135C1">
        <w:rPr>
          <w:rFonts w:hint="eastAsia"/>
          <w:color w:val="D9D9D9" w:themeColor="background1" w:themeShade="D9"/>
        </w:rPr>
        <w:t>分发网络的连通性。</w:t>
      </w:r>
    </w:p>
    <w:p w:rsidR="00F135C1" w:rsidRPr="00A25DE9" w:rsidRDefault="00F135C1" w:rsidP="00F135C1">
      <w:pPr>
        <w:pStyle w:val="a3"/>
        <w:ind w:left="420" w:firstLineChars="0" w:firstLine="0"/>
      </w:pPr>
      <w:r w:rsidRPr="00A25DE9">
        <w:rPr>
          <w:rFonts w:hint="eastAsia"/>
        </w:rPr>
        <w:t xml:space="preserve">Turn on the firewall, and allow the </w:t>
      </w:r>
      <w:r w:rsidRPr="00A25DE9">
        <w:rPr>
          <w:rFonts w:hint="eastAsia"/>
          <w:i/>
        </w:rPr>
        <w:t>443</w:t>
      </w:r>
      <w:r w:rsidRPr="00A25DE9">
        <w:rPr>
          <w:rFonts w:hint="eastAsia"/>
        </w:rPr>
        <w:t xml:space="preserve"> destination port to ensure the connectivity between the </w:t>
      </w:r>
      <w:r w:rsidRPr="00A25DE9">
        <w:rPr>
          <w:rFonts w:hint="eastAsia"/>
          <w:i/>
        </w:rPr>
        <w:t>CAServer</w:t>
      </w:r>
      <w:r w:rsidRPr="00A25DE9">
        <w:rPr>
          <w:rFonts w:hint="eastAsia"/>
        </w:rPr>
        <w:t xml:space="preserve"> and </w:t>
      </w:r>
      <w:r w:rsidRPr="00A25DE9">
        <w:rPr>
          <w:rFonts w:hint="eastAsia"/>
          <w:i/>
        </w:rPr>
        <w:t>Key</w:t>
      </w:r>
      <w:r w:rsidRPr="00A25DE9">
        <w:rPr>
          <w:rFonts w:hint="eastAsia"/>
        </w:rPr>
        <w:t xml:space="preserve"> distribution network.</w:t>
      </w:r>
    </w:p>
    <w:p w:rsidR="00F85708" w:rsidRPr="00A25DE9" w:rsidRDefault="00F85708" w:rsidP="00F85708">
      <w:pPr>
        <w:pStyle w:val="6"/>
      </w:pPr>
      <w:r w:rsidRPr="00FC6139">
        <w:rPr>
          <w:rFonts w:hint="eastAsia"/>
          <w:color w:val="D9D9D9" w:themeColor="background1" w:themeShade="D9"/>
        </w:rPr>
        <w:t>高级话题</w:t>
      </w:r>
      <w:r w:rsidR="00FC6139">
        <w:rPr>
          <w:rFonts w:hint="eastAsia"/>
          <w:color w:val="FF0000"/>
        </w:rPr>
        <w:t xml:space="preserve"> </w:t>
      </w:r>
      <w:r w:rsidR="00FC6139" w:rsidRPr="00A25DE9">
        <w:rPr>
          <w:rFonts w:hint="eastAsia"/>
        </w:rPr>
        <w:t>Advanced topic</w:t>
      </w:r>
    </w:p>
    <w:p w:rsidR="00F85708" w:rsidRPr="00A25DE9" w:rsidRDefault="00F85708" w:rsidP="00F85708">
      <w:pPr>
        <w:pStyle w:val="9"/>
      </w:pPr>
      <w:r w:rsidRPr="00FD2843">
        <w:rPr>
          <w:rFonts w:hint="eastAsia"/>
          <w:color w:val="D9D9D9" w:themeColor="background1" w:themeShade="D9"/>
        </w:rPr>
        <w:t>应用数据组织</w:t>
      </w:r>
      <w:r w:rsidR="00FD2843">
        <w:rPr>
          <w:rFonts w:hint="eastAsia"/>
          <w:color w:val="FF0000"/>
        </w:rPr>
        <w:t xml:space="preserve"> </w:t>
      </w:r>
      <w:r w:rsidR="00FD2843" w:rsidRPr="00A25DE9">
        <w:rPr>
          <w:rFonts w:hint="eastAsia"/>
        </w:rPr>
        <w:t>Application data organization</w:t>
      </w:r>
    </w:p>
    <w:p w:rsidR="00F85708" w:rsidRPr="00AB1967" w:rsidRDefault="00F85708" w:rsidP="00F85708">
      <w:pPr>
        <w:pStyle w:val="a3"/>
        <w:numPr>
          <w:ilvl w:val="0"/>
          <w:numId w:val="134"/>
        </w:numPr>
        <w:ind w:firstLineChars="0"/>
        <w:rPr>
          <w:color w:val="D9D9D9" w:themeColor="background1" w:themeShade="D9"/>
        </w:rPr>
      </w:pPr>
      <w:r w:rsidRPr="00AB1967">
        <w:rPr>
          <w:rFonts w:hint="eastAsia"/>
          <w:color w:val="D9D9D9" w:themeColor="background1" w:themeShade="D9"/>
        </w:rPr>
        <w:t>Provider</w:t>
      </w:r>
      <w:r w:rsidRPr="00AB1967">
        <w:rPr>
          <w:rFonts w:hint="eastAsia"/>
          <w:color w:val="D9D9D9" w:themeColor="background1" w:themeShade="D9"/>
        </w:rPr>
        <w:t>间数据交换框架不考虑具体的应用数据，专注于转发</w:t>
      </w:r>
      <w:r w:rsidRPr="00AB1967">
        <w:rPr>
          <w:rFonts w:hint="eastAsia"/>
          <w:color w:val="D9D9D9" w:themeColor="background1" w:themeShade="D9"/>
        </w:rPr>
        <w:t>Octets</w:t>
      </w:r>
    </w:p>
    <w:p w:rsidR="00AB1967" w:rsidRPr="00A25DE9" w:rsidRDefault="00AB1967" w:rsidP="00AB1967">
      <w:pPr>
        <w:pStyle w:val="a3"/>
        <w:ind w:left="420" w:firstLineChars="0" w:firstLine="0"/>
      </w:pPr>
      <w:r w:rsidRPr="00A25DE9">
        <w:rPr>
          <w:rFonts w:hint="eastAsia"/>
        </w:rPr>
        <w:t xml:space="preserve">The data exchange framework between </w:t>
      </w:r>
      <w:r w:rsidRPr="00A25DE9">
        <w:rPr>
          <w:rFonts w:hint="eastAsia"/>
          <w:i/>
        </w:rPr>
        <w:t>Provider</w:t>
      </w:r>
      <w:r w:rsidRPr="00A25DE9">
        <w:rPr>
          <w:rFonts w:hint="eastAsia"/>
        </w:rPr>
        <w:t xml:space="preserve"> does not consider the specific application data, focusing on forwarding </w:t>
      </w:r>
      <w:r w:rsidRPr="00A25DE9">
        <w:rPr>
          <w:rFonts w:hint="eastAsia"/>
          <w:i/>
        </w:rPr>
        <w:t>Octets</w:t>
      </w:r>
      <w:r w:rsidRPr="00A25DE9">
        <w:rPr>
          <w:rFonts w:hint="eastAsia"/>
        </w:rPr>
        <w:t>.</w:t>
      </w:r>
    </w:p>
    <w:p w:rsidR="00F85708" w:rsidRPr="00AD5EB9" w:rsidRDefault="00F85708" w:rsidP="00F85708">
      <w:pPr>
        <w:pStyle w:val="a3"/>
        <w:numPr>
          <w:ilvl w:val="0"/>
          <w:numId w:val="134"/>
        </w:numPr>
        <w:ind w:firstLineChars="0"/>
        <w:rPr>
          <w:color w:val="D9D9D9" w:themeColor="background1" w:themeShade="D9"/>
        </w:rPr>
      </w:pPr>
      <w:r w:rsidRPr="00AD5EB9">
        <w:rPr>
          <w:rFonts w:hint="eastAsia"/>
          <w:color w:val="D9D9D9" w:themeColor="background1" w:themeShade="D9"/>
        </w:rPr>
        <w:t>信任域内</w:t>
      </w:r>
      <w:r w:rsidRPr="00AD5EB9">
        <w:rPr>
          <w:rFonts w:hint="eastAsia"/>
          <w:color w:val="D9D9D9" w:themeColor="background1" w:themeShade="D9"/>
        </w:rPr>
        <w:t>Provider</w:t>
      </w:r>
      <w:r w:rsidRPr="00AD5EB9">
        <w:rPr>
          <w:rFonts w:hint="eastAsia"/>
          <w:color w:val="D9D9D9" w:themeColor="background1" w:themeShade="D9"/>
        </w:rPr>
        <w:t>，应该设计私有的可交换数据结构，使用</w:t>
      </w:r>
      <w:r w:rsidRPr="00AD5EB9">
        <w:rPr>
          <w:rFonts w:hint="eastAsia"/>
          <w:color w:val="D9D9D9" w:themeColor="background1" w:themeShade="D9"/>
        </w:rPr>
        <w:t>xml</w:t>
      </w:r>
      <w:r w:rsidRPr="00AD5EB9">
        <w:rPr>
          <w:rFonts w:hint="eastAsia"/>
          <w:color w:val="D9D9D9" w:themeColor="background1" w:themeShade="D9"/>
        </w:rPr>
        <w:t>描述生成交换用的公共</w:t>
      </w:r>
      <w:r w:rsidRPr="00AD5EB9">
        <w:rPr>
          <w:rFonts w:hint="eastAsia"/>
          <w:color w:val="D9D9D9" w:themeColor="background1" w:themeShade="D9"/>
        </w:rPr>
        <w:t>bean</w:t>
      </w:r>
      <w:r w:rsidRPr="00AD5EB9">
        <w:rPr>
          <w:rFonts w:hint="eastAsia"/>
          <w:color w:val="D9D9D9" w:themeColor="background1" w:themeShade="D9"/>
        </w:rPr>
        <w:t>是理想方式。</w:t>
      </w:r>
    </w:p>
    <w:p w:rsidR="00AD5EB9" w:rsidRPr="00A25DE9" w:rsidRDefault="00AD5EB9" w:rsidP="00AD5EB9">
      <w:pPr>
        <w:pStyle w:val="a3"/>
        <w:ind w:left="420" w:firstLineChars="0" w:firstLine="0"/>
      </w:pPr>
      <w:r w:rsidRPr="00A25DE9">
        <w:rPr>
          <w:rFonts w:hint="eastAsia"/>
        </w:rPr>
        <w:t xml:space="preserve">The </w:t>
      </w:r>
      <w:r w:rsidRPr="00A25DE9">
        <w:rPr>
          <w:rFonts w:hint="eastAsia"/>
          <w:i/>
        </w:rPr>
        <w:t>Provider</w:t>
      </w:r>
      <w:r w:rsidRPr="00A25DE9">
        <w:rPr>
          <w:rFonts w:hint="eastAsia"/>
        </w:rPr>
        <w:t xml:space="preserve"> in the trusted domain should design a private </w:t>
      </w:r>
      <w:r w:rsidRPr="00A25DE9">
        <w:t>exchangeable</w:t>
      </w:r>
      <w:r w:rsidRPr="00A25DE9">
        <w:rPr>
          <w:rFonts w:hint="eastAsia"/>
        </w:rPr>
        <w:t xml:space="preserve"> data structure, and it is the ideal way to use </w:t>
      </w:r>
      <w:r w:rsidRPr="00A25DE9">
        <w:rPr>
          <w:rFonts w:hint="eastAsia"/>
          <w:i/>
        </w:rPr>
        <w:t>xml</w:t>
      </w:r>
      <w:r w:rsidRPr="00A25DE9">
        <w:rPr>
          <w:rFonts w:hint="eastAsia"/>
        </w:rPr>
        <w:t xml:space="preserve"> description to generate the public </w:t>
      </w:r>
      <w:r w:rsidRPr="00A25DE9">
        <w:rPr>
          <w:rFonts w:hint="eastAsia"/>
          <w:i/>
        </w:rPr>
        <w:t>bean</w:t>
      </w:r>
      <w:r w:rsidRPr="00A25DE9">
        <w:rPr>
          <w:rFonts w:hint="eastAsia"/>
        </w:rPr>
        <w:t xml:space="preserve"> to exchange.</w:t>
      </w:r>
    </w:p>
    <w:p w:rsidR="00F85708" w:rsidRPr="00D00D1A" w:rsidRDefault="00F85708" w:rsidP="00F85708">
      <w:pPr>
        <w:pStyle w:val="a3"/>
        <w:numPr>
          <w:ilvl w:val="0"/>
          <w:numId w:val="134"/>
        </w:numPr>
        <w:ind w:firstLineChars="0"/>
        <w:rPr>
          <w:color w:val="D9D9D9" w:themeColor="background1" w:themeShade="D9"/>
        </w:rPr>
      </w:pPr>
      <w:r w:rsidRPr="00D00D1A">
        <w:rPr>
          <w:rFonts w:hint="eastAsia"/>
          <w:color w:val="D9D9D9" w:themeColor="background1" w:themeShade="D9"/>
        </w:rPr>
        <w:t>如果存在多种公共</w:t>
      </w:r>
      <w:r w:rsidRPr="00D00D1A">
        <w:rPr>
          <w:rFonts w:hint="eastAsia"/>
          <w:color w:val="D9D9D9" w:themeColor="background1" w:themeShade="D9"/>
        </w:rPr>
        <w:t>bean</w:t>
      </w:r>
      <w:r w:rsidRPr="00D00D1A">
        <w:rPr>
          <w:rFonts w:hint="eastAsia"/>
          <w:color w:val="D9D9D9" w:themeColor="background1" w:themeShade="D9"/>
        </w:rPr>
        <w:t>，应该设计类型字段予以区分，简单的情况下，可以考虑利用</w:t>
      </w:r>
      <w:r w:rsidRPr="00D00D1A">
        <w:rPr>
          <w:rFonts w:hint="eastAsia"/>
          <w:color w:val="D9D9D9" w:themeColor="background1" w:themeShade="D9"/>
        </w:rPr>
        <w:t>label</w:t>
      </w:r>
      <w:r w:rsidRPr="00D00D1A">
        <w:rPr>
          <w:rFonts w:hint="eastAsia"/>
          <w:color w:val="D9D9D9" w:themeColor="background1" w:themeShade="D9"/>
        </w:rPr>
        <w:t>区分类型。</w:t>
      </w:r>
    </w:p>
    <w:p w:rsidR="00D00D1A" w:rsidRPr="00A25DE9" w:rsidRDefault="00D00D1A" w:rsidP="00D00D1A">
      <w:pPr>
        <w:pStyle w:val="a3"/>
        <w:ind w:left="420" w:firstLineChars="0" w:firstLine="0"/>
      </w:pPr>
      <w:r w:rsidRPr="00A25DE9">
        <w:rPr>
          <w:rFonts w:hint="eastAsia"/>
        </w:rPr>
        <w:t xml:space="preserve">If there are multiple public </w:t>
      </w:r>
      <w:r w:rsidRPr="00A25DE9">
        <w:rPr>
          <w:rFonts w:hint="eastAsia"/>
          <w:i/>
        </w:rPr>
        <w:t>bean</w:t>
      </w:r>
      <w:r w:rsidRPr="00A25DE9">
        <w:rPr>
          <w:rFonts w:hint="eastAsia"/>
        </w:rPr>
        <w:t xml:space="preserve">s, the type field should be designed to distinguish. In simple </w:t>
      </w:r>
      <w:r w:rsidRPr="00A25DE9">
        <w:rPr>
          <w:rFonts w:hint="eastAsia"/>
        </w:rPr>
        <w:lastRenderedPageBreak/>
        <w:t xml:space="preserve">case, consider to use </w:t>
      </w:r>
      <w:r w:rsidRPr="00A25DE9">
        <w:rPr>
          <w:rFonts w:hint="eastAsia"/>
          <w:i/>
        </w:rPr>
        <w:t>label</w:t>
      </w:r>
      <w:r w:rsidRPr="00A25DE9">
        <w:rPr>
          <w:rFonts w:hint="eastAsia"/>
        </w:rPr>
        <w:t xml:space="preserve"> to distinguish type. </w:t>
      </w:r>
    </w:p>
    <w:p w:rsidR="00F85708" w:rsidRPr="00844B22" w:rsidRDefault="00F85708" w:rsidP="00F85708">
      <w:pPr>
        <w:pStyle w:val="a3"/>
        <w:numPr>
          <w:ilvl w:val="0"/>
          <w:numId w:val="134"/>
        </w:numPr>
        <w:ind w:firstLineChars="0"/>
        <w:rPr>
          <w:color w:val="D9D9D9" w:themeColor="background1" w:themeShade="D9"/>
        </w:rPr>
      </w:pPr>
      <w:r w:rsidRPr="00844B22">
        <w:rPr>
          <w:rFonts w:hint="eastAsia"/>
          <w:color w:val="D9D9D9" w:themeColor="background1" w:themeShade="D9"/>
        </w:rPr>
        <w:t>使用</w:t>
      </w:r>
      <w:r w:rsidRPr="00844B22">
        <w:rPr>
          <w:rFonts w:hint="eastAsia"/>
          <w:color w:val="D9D9D9" w:themeColor="background1" w:themeShade="D9"/>
        </w:rPr>
        <w:t>JSON</w:t>
      </w:r>
      <w:r w:rsidRPr="00844B22">
        <w:rPr>
          <w:rFonts w:hint="eastAsia"/>
          <w:color w:val="D9D9D9" w:themeColor="background1" w:themeShade="D9"/>
        </w:rPr>
        <w:t>表示用户数据也是一种可行的选择，</w:t>
      </w:r>
      <w:r w:rsidRPr="00844B22">
        <w:rPr>
          <w:rFonts w:hint="eastAsia"/>
          <w:color w:val="D9D9D9" w:themeColor="background1" w:themeShade="D9"/>
        </w:rPr>
        <w:t>JSON</w:t>
      </w:r>
      <w:r w:rsidRPr="00844B22">
        <w:rPr>
          <w:rFonts w:hint="eastAsia"/>
          <w:color w:val="D9D9D9" w:themeColor="background1" w:themeShade="D9"/>
        </w:rPr>
        <w:t>串上可以统一使用</w:t>
      </w:r>
      <w:r w:rsidRPr="00844B22">
        <w:rPr>
          <w:rFonts w:hint="eastAsia"/>
          <w:color w:val="D9D9D9" w:themeColor="background1" w:themeShade="D9"/>
        </w:rPr>
        <w:t>UTF8</w:t>
      </w:r>
      <w:r w:rsidRPr="00844B22">
        <w:rPr>
          <w:rFonts w:hint="eastAsia"/>
          <w:color w:val="D9D9D9" w:themeColor="background1" w:themeShade="D9"/>
        </w:rPr>
        <w:t>编码</w:t>
      </w:r>
      <w:r w:rsidRPr="00844B22">
        <w:rPr>
          <w:rFonts w:hint="eastAsia"/>
          <w:color w:val="D9D9D9" w:themeColor="background1" w:themeShade="D9"/>
        </w:rPr>
        <w:t>getBytes</w:t>
      </w:r>
      <w:r w:rsidRPr="00844B22">
        <w:rPr>
          <w:rFonts w:hint="eastAsia"/>
          <w:color w:val="D9D9D9" w:themeColor="background1" w:themeShade="D9"/>
        </w:rPr>
        <w:t>，然后</w:t>
      </w:r>
      <w:r w:rsidRPr="00844B22">
        <w:rPr>
          <w:rFonts w:hint="eastAsia"/>
          <w:color w:val="D9D9D9" w:themeColor="background1" w:themeShade="D9"/>
        </w:rPr>
        <w:t>wrap</w:t>
      </w:r>
      <w:r w:rsidRPr="00844B22">
        <w:rPr>
          <w:rFonts w:hint="eastAsia"/>
          <w:color w:val="D9D9D9" w:themeColor="background1" w:themeShade="D9"/>
        </w:rPr>
        <w:t>为</w:t>
      </w:r>
      <w:r w:rsidRPr="00844B22">
        <w:rPr>
          <w:rFonts w:hint="eastAsia"/>
          <w:color w:val="D9D9D9" w:themeColor="background1" w:themeShade="D9"/>
        </w:rPr>
        <w:t>Octets</w:t>
      </w:r>
      <w:r w:rsidRPr="00844B22">
        <w:rPr>
          <w:rFonts w:hint="eastAsia"/>
          <w:color w:val="D9D9D9" w:themeColor="background1" w:themeShade="D9"/>
        </w:rPr>
        <w:t>。</w:t>
      </w:r>
    </w:p>
    <w:p w:rsidR="00844B22" w:rsidRPr="00A25DE9" w:rsidRDefault="00844B22" w:rsidP="00844B22">
      <w:pPr>
        <w:pStyle w:val="a3"/>
        <w:ind w:left="420" w:firstLineChars="0" w:firstLine="0"/>
      </w:pPr>
      <w:r w:rsidRPr="00A25DE9">
        <w:rPr>
          <w:rFonts w:hint="eastAsia"/>
        </w:rPr>
        <w:t xml:space="preserve">Using </w:t>
      </w:r>
      <w:r w:rsidRPr="00A25DE9">
        <w:rPr>
          <w:rFonts w:hint="eastAsia"/>
          <w:i/>
        </w:rPr>
        <w:t>JSON</w:t>
      </w:r>
      <w:r w:rsidRPr="00A25DE9">
        <w:rPr>
          <w:rFonts w:hint="eastAsia"/>
        </w:rPr>
        <w:t xml:space="preserve"> to represent user data is a variable option. The </w:t>
      </w:r>
      <w:r w:rsidRPr="00A25DE9">
        <w:rPr>
          <w:rFonts w:hint="eastAsia"/>
          <w:i/>
        </w:rPr>
        <w:t>JSON</w:t>
      </w:r>
      <w:r w:rsidRPr="00A25DE9">
        <w:rPr>
          <w:rFonts w:hint="eastAsia"/>
        </w:rPr>
        <w:t xml:space="preserve"> string can unifiedly </w:t>
      </w:r>
      <w:r w:rsidR="00B6451E" w:rsidRPr="000332BC">
        <w:rPr>
          <w:rFonts w:hint="eastAsia"/>
          <w:i/>
        </w:rPr>
        <w:t>getBytes</w:t>
      </w:r>
      <w:r w:rsidR="00B6451E" w:rsidRPr="000332BC">
        <w:rPr>
          <w:rFonts w:hint="eastAsia"/>
        </w:rPr>
        <w:t xml:space="preserve"> by UTF8</w:t>
      </w:r>
      <w:r w:rsidR="00B6451E">
        <w:rPr>
          <w:rFonts w:hint="eastAsia"/>
        </w:rPr>
        <w:t>，</w:t>
      </w:r>
      <w:r w:rsidRPr="00A25DE9">
        <w:rPr>
          <w:rFonts w:hint="eastAsia"/>
        </w:rPr>
        <w:t xml:space="preserve">then </w:t>
      </w:r>
      <w:r w:rsidRPr="00A25DE9">
        <w:rPr>
          <w:rFonts w:hint="eastAsia"/>
          <w:i/>
        </w:rPr>
        <w:t>wrap</w:t>
      </w:r>
      <w:r w:rsidRPr="00A25DE9">
        <w:rPr>
          <w:rFonts w:hint="eastAsia"/>
        </w:rPr>
        <w:t xml:space="preserve"> to </w:t>
      </w:r>
      <w:r w:rsidRPr="00A25DE9">
        <w:rPr>
          <w:rFonts w:hint="eastAsia"/>
          <w:i/>
        </w:rPr>
        <w:t>Octets</w:t>
      </w:r>
      <w:r w:rsidRPr="00A25DE9">
        <w:rPr>
          <w:rFonts w:hint="eastAsia"/>
        </w:rPr>
        <w:t>.</w:t>
      </w:r>
    </w:p>
    <w:p w:rsidR="00F85708" w:rsidRPr="005210E7" w:rsidRDefault="00F85708" w:rsidP="00F85708">
      <w:pPr>
        <w:pStyle w:val="a3"/>
        <w:numPr>
          <w:ilvl w:val="0"/>
          <w:numId w:val="134"/>
        </w:numPr>
        <w:ind w:firstLineChars="0"/>
        <w:rPr>
          <w:color w:val="D9D9D9" w:themeColor="background1" w:themeShade="D9"/>
        </w:rPr>
      </w:pPr>
      <w:r w:rsidRPr="005210E7">
        <w:rPr>
          <w:rFonts w:hint="eastAsia"/>
          <w:color w:val="D9D9D9" w:themeColor="background1" w:themeShade="D9"/>
        </w:rPr>
        <w:t>应用数据尺寸可能较大的情况，配置压缩。</w:t>
      </w:r>
    </w:p>
    <w:p w:rsidR="005210E7" w:rsidRPr="00A25DE9" w:rsidRDefault="005210E7" w:rsidP="005210E7">
      <w:pPr>
        <w:pStyle w:val="a3"/>
        <w:ind w:left="420" w:firstLineChars="0" w:firstLine="0"/>
      </w:pPr>
      <w:r w:rsidRPr="00A25DE9">
        <w:rPr>
          <w:rFonts w:hint="eastAsia"/>
        </w:rPr>
        <w:t xml:space="preserve">In the case that the size of application data may be larger, </w:t>
      </w:r>
      <w:r w:rsidR="007D4A88">
        <w:rPr>
          <w:rFonts w:hint="eastAsia"/>
        </w:rPr>
        <w:t>the configur</w:t>
      </w:r>
      <w:r w:rsidR="00B6451E" w:rsidRPr="00CE7256">
        <w:rPr>
          <w:rFonts w:hint="eastAsia"/>
        </w:rPr>
        <w:t>ation of compressor is preferred</w:t>
      </w:r>
      <w:r w:rsidRPr="00CE7256">
        <w:rPr>
          <w:rFonts w:hint="eastAsia"/>
        </w:rPr>
        <w:t>.</w:t>
      </w:r>
    </w:p>
    <w:p w:rsidR="00F85708" w:rsidRPr="00A25DE9" w:rsidRDefault="00F85708" w:rsidP="00F85708">
      <w:pPr>
        <w:pStyle w:val="9"/>
      </w:pPr>
      <w:r w:rsidRPr="00057A5B">
        <w:rPr>
          <w:rFonts w:hint="eastAsia"/>
          <w:color w:val="D9D9D9" w:themeColor="background1" w:themeShade="D9"/>
        </w:rPr>
        <w:t>隧道数据尺寸</w:t>
      </w:r>
      <w:r w:rsidR="00057A5B">
        <w:rPr>
          <w:rFonts w:hint="eastAsia"/>
          <w:color w:val="FF0000"/>
        </w:rPr>
        <w:t xml:space="preserve"> </w:t>
      </w:r>
      <w:r w:rsidR="00057A5B" w:rsidRPr="00A25DE9">
        <w:rPr>
          <w:rFonts w:hint="eastAsia"/>
        </w:rPr>
        <w:t>The size of tunnel data</w:t>
      </w:r>
    </w:p>
    <w:p w:rsidR="00F85708" w:rsidRPr="00EA0BB1" w:rsidRDefault="00F85708" w:rsidP="00F85708">
      <w:pPr>
        <w:pStyle w:val="a3"/>
        <w:numPr>
          <w:ilvl w:val="0"/>
          <w:numId w:val="132"/>
        </w:numPr>
        <w:ind w:firstLineChars="0"/>
        <w:rPr>
          <w:color w:val="D9D9D9" w:themeColor="background1" w:themeShade="D9"/>
        </w:rPr>
      </w:pPr>
      <w:r w:rsidRPr="00EA0BB1">
        <w:rPr>
          <w:rFonts w:hint="eastAsia"/>
          <w:color w:val="D9D9D9" w:themeColor="background1" w:themeShade="D9"/>
        </w:rPr>
        <w:t>隧道数据通过特定协议发送。</w:t>
      </w:r>
    </w:p>
    <w:p w:rsidR="00EA0BB1" w:rsidRPr="00A25DE9" w:rsidRDefault="00EA0BB1" w:rsidP="00EA0BB1">
      <w:pPr>
        <w:pStyle w:val="a3"/>
        <w:ind w:left="420" w:firstLineChars="0" w:firstLine="0"/>
      </w:pPr>
      <w:r w:rsidRPr="00A25DE9">
        <w:rPr>
          <w:rFonts w:hint="eastAsia"/>
        </w:rPr>
        <w:t>The tunnel data is sent via a specific protocol.</w:t>
      </w:r>
    </w:p>
    <w:p w:rsidR="00F85708" w:rsidRPr="00343B34" w:rsidRDefault="00F85708" w:rsidP="00F85708">
      <w:pPr>
        <w:pStyle w:val="a3"/>
        <w:numPr>
          <w:ilvl w:val="0"/>
          <w:numId w:val="132"/>
        </w:numPr>
        <w:ind w:firstLineChars="0"/>
        <w:rPr>
          <w:color w:val="D9D9D9" w:themeColor="background1" w:themeShade="D9"/>
        </w:rPr>
      </w:pPr>
      <w:r w:rsidRPr="00343B34">
        <w:rPr>
          <w:rFonts w:hint="eastAsia"/>
          <w:color w:val="D9D9D9" w:themeColor="background1" w:themeShade="D9"/>
        </w:rPr>
        <w:t>出于服务器的抗攻击考虑，虚拟机参数</w:t>
      </w:r>
      <w:r w:rsidRPr="00343B34">
        <w:rPr>
          <w:color w:val="D9D9D9" w:themeColor="background1" w:themeShade="D9"/>
        </w:rPr>
        <w:t>limax.net.Engine.limitProtocolSize</w:t>
      </w:r>
      <w:r w:rsidRPr="00343B34">
        <w:rPr>
          <w:rFonts w:hint="eastAsia"/>
          <w:color w:val="D9D9D9" w:themeColor="background1" w:themeShade="D9"/>
        </w:rPr>
        <w:t>，限制了最大协议大小</w:t>
      </w:r>
      <w:r w:rsidRPr="00343B34">
        <w:rPr>
          <w:rFonts w:hint="eastAsia"/>
          <w:color w:val="D9D9D9" w:themeColor="background1" w:themeShade="D9"/>
        </w:rPr>
        <w:t>1M</w:t>
      </w:r>
      <w:r w:rsidRPr="00343B34">
        <w:rPr>
          <w:rFonts w:hint="eastAsia"/>
          <w:color w:val="D9D9D9" w:themeColor="background1" w:themeShade="D9"/>
        </w:rPr>
        <w:t>，隧道数据尺寸不可超出这一约束，否则，目的服务器解析协议时将出错。</w:t>
      </w:r>
    </w:p>
    <w:p w:rsidR="00F55DA1" w:rsidRPr="00A25DE9" w:rsidRDefault="00F55DA1" w:rsidP="00F55DA1">
      <w:pPr>
        <w:pStyle w:val="a3"/>
        <w:ind w:left="420" w:firstLineChars="0" w:firstLine="0"/>
      </w:pPr>
      <w:r w:rsidRPr="00A25DE9">
        <w:rPr>
          <w:rFonts w:hint="eastAsia"/>
        </w:rPr>
        <w:t>For the consideration of server</w:t>
      </w:r>
      <w:r w:rsidRPr="00A25DE9">
        <w:t>’</w:t>
      </w:r>
      <w:r w:rsidRPr="00A25DE9">
        <w:rPr>
          <w:rFonts w:hint="eastAsia"/>
        </w:rPr>
        <w:t xml:space="preserve">s anti-attack, the virtual machine parameter </w:t>
      </w:r>
      <w:r w:rsidRPr="00A25DE9">
        <w:rPr>
          <w:i/>
          <w:u w:val="single"/>
        </w:rPr>
        <w:t>limax.net.Engine.limitProtocolSize</w:t>
      </w:r>
      <w:r w:rsidRPr="00A25DE9">
        <w:rPr>
          <w:rFonts w:hint="eastAsia"/>
        </w:rPr>
        <w:t xml:space="preserve"> limits the maximum size of protocol as 1M. The size of tunnel data can not exceed this </w:t>
      </w:r>
      <w:r w:rsidR="000778D1" w:rsidRPr="00A25DE9">
        <w:rPr>
          <w:rFonts w:hint="eastAsia"/>
        </w:rPr>
        <w:t>constraint</w:t>
      </w:r>
      <w:r w:rsidRPr="00A25DE9">
        <w:rPr>
          <w:rFonts w:hint="eastAsia"/>
        </w:rPr>
        <w:t xml:space="preserve">. Otherwise, there is error when </w:t>
      </w:r>
      <w:r w:rsidR="00343B34" w:rsidRPr="00A25DE9">
        <w:rPr>
          <w:rFonts w:hint="eastAsia"/>
        </w:rPr>
        <w:t>destination server resolves the protocol.</w:t>
      </w:r>
    </w:p>
    <w:p w:rsidR="00F85708" w:rsidRPr="006A2918" w:rsidRDefault="00F85708" w:rsidP="00F85708">
      <w:pPr>
        <w:pStyle w:val="a3"/>
        <w:numPr>
          <w:ilvl w:val="0"/>
          <w:numId w:val="132"/>
        </w:numPr>
        <w:ind w:firstLineChars="0"/>
        <w:rPr>
          <w:color w:val="D9D9D9" w:themeColor="background1" w:themeShade="D9"/>
        </w:rPr>
      </w:pPr>
      <w:r w:rsidRPr="006A2918">
        <w:rPr>
          <w:rFonts w:hint="eastAsia"/>
          <w:color w:val="D9D9D9" w:themeColor="background1" w:themeShade="D9"/>
        </w:rPr>
        <w:t>客户端信任服务器，所以客户端不控制数据尺寸。</w:t>
      </w:r>
    </w:p>
    <w:p w:rsidR="006A2918" w:rsidRPr="00A25DE9" w:rsidRDefault="006A2918" w:rsidP="006A2918">
      <w:pPr>
        <w:pStyle w:val="a3"/>
        <w:ind w:left="420" w:firstLineChars="0" w:firstLine="0"/>
      </w:pPr>
      <w:r w:rsidRPr="00A25DE9">
        <w:rPr>
          <w:rFonts w:hint="eastAsia"/>
        </w:rPr>
        <w:t xml:space="preserve">The client trusts the server, so the client does not </w:t>
      </w:r>
      <w:r w:rsidR="003142BC" w:rsidRPr="00CE7256">
        <w:rPr>
          <w:rFonts w:hint="eastAsia"/>
        </w:rPr>
        <w:t>limit</w:t>
      </w:r>
      <w:r w:rsidRPr="00A25DE9">
        <w:rPr>
          <w:rFonts w:hint="eastAsia"/>
        </w:rPr>
        <w:t xml:space="preserve"> the size of data.</w:t>
      </w:r>
    </w:p>
    <w:p w:rsidR="00F85708" w:rsidRPr="00A338D0" w:rsidRDefault="00F85708" w:rsidP="00F85708">
      <w:pPr>
        <w:pStyle w:val="a3"/>
        <w:numPr>
          <w:ilvl w:val="0"/>
          <w:numId w:val="132"/>
        </w:numPr>
        <w:ind w:firstLineChars="0"/>
        <w:rPr>
          <w:color w:val="D9D9D9" w:themeColor="background1" w:themeShade="D9"/>
        </w:rPr>
      </w:pPr>
      <w:r w:rsidRPr="00A338D0">
        <w:rPr>
          <w:rFonts w:hint="eastAsia"/>
          <w:color w:val="D9D9D9" w:themeColor="background1" w:themeShade="D9"/>
        </w:rPr>
        <w:t>对于大量数据，应该考虑多次发送的方式。</w:t>
      </w:r>
    </w:p>
    <w:p w:rsidR="00A338D0" w:rsidRPr="00A25DE9" w:rsidRDefault="00A338D0" w:rsidP="00A338D0">
      <w:pPr>
        <w:pStyle w:val="a3"/>
        <w:ind w:left="420" w:firstLineChars="0" w:firstLine="0"/>
      </w:pPr>
      <w:r w:rsidRPr="00A25DE9">
        <w:rPr>
          <w:rFonts w:hint="eastAsia"/>
        </w:rPr>
        <w:t>For large amounts of data, consider the way of multiple sending.</w:t>
      </w:r>
    </w:p>
    <w:p w:rsidR="00F85708" w:rsidRPr="00A25DE9" w:rsidRDefault="00F85708" w:rsidP="00F85708">
      <w:pPr>
        <w:pStyle w:val="9"/>
      </w:pPr>
      <w:r w:rsidRPr="00517E7E">
        <w:rPr>
          <w:rFonts w:hint="eastAsia"/>
          <w:color w:val="D9D9D9" w:themeColor="background1" w:themeShade="D9"/>
        </w:rPr>
        <w:t>隧道谁的数据</w:t>
      </w:r>
      <w:r w:rsidR="00517E7E">
        <w:rPr>
          <w:rFonts w:hint="eastAsia"/>
          <w:color w:val="FF0000"/>
        </w:rPr>
        <w:t xml:space="preserve"> </w:t>
      </w:r>
      <w:r w:rsidR="00517E7E" w:rsidRPr="00A25DE9">
        <w:rPr>
          <w:rFonts w:hint="eastAsia"/>
        </w:rPr>
        <w:t>Whose data is tunneled</w:t>
      </w:r>
    </w:p>
    <w:p w:rsidR="00F85708" w:rsidRPr="00D7676F" w:rsidRDefault="00F85708" w:rsidP="00F85708">
      <w:pPr>
        <w:pStyle w:val="a3"/>
        <w:numPr>
          <w:ilvl w:val="0"/>
          <w:numId w:val="133"/>
        </w:numPr>
        <w:ind w:firstLineChars="0"/>
        <w:rPr>
          <w:color w:val="D9D9D9" w:themeColor="background1" w:themeShade="D9"/>
        </w:rPr>
      </w:pPr>
      <w:r w:rsidRPr="00D7676F">
        <w:rPr>
          <w:rFonts w:hint="eastAsia"/>
          <w:color w:val="D9D9D9" w:themeColor="background1" w:themeShade="D9"/>
        </w:rPr>
        <w:t>仔细规划应用自己的协商过程，决定隧道谁的数据。</w:t>
      </w:r>
    </w:p>
    <w:p w:rsidR="00D7676F" w:rsidRPr="00A25DE9" w:rsidRDefault="00D7676F" w:rsidP="00D7676F">
      <w:pPr>
        <w:pStyle w:val="a3"/>
        <w:ind w:left="420" w:firstLineChars="0" w:firstLine="0"/>
      </w:pPr>
      <w:r w:rsidRPr="00A25DE9">
        <w:rPr>
          <w:rFonts w:hint="eastAsia"/>
        </w:rPr>
        <w:t>Carefully plan its</w:t>
      </w:r>
      <w:r w:rsidRPr="00A25DE9">
        <w:t>’</w:t>
      </w:r>
      <w:r w:rsidRPr="00A25DE9">
        <w:rPr>
          <w:rFonts w:hint="eastAsia"/>
        </w:rPr>
        <w:t xml:space="preserve"> own negotiation process of </w:t>
      </w:r>
      <w:r w:rsidRPr="00A25DE9">
        <w:t>application</w:t>
      </w:r>
      <w:r w:rsidRPr="00A25DE9">
        <w:rPr>
          <w:rFonts w:hint="eastAsia"/>
        </w:rPr>
        <w:t>, and decide whose data is tunneled.</w:t>
      </w:r>
    </w:p>
    <w:p w:rsidR="00F85708" w:rsidRPr="00E93644" w:rsidRDefault="00F85708" w:rsidP="00F85708">
      <w:pPr>
        <w:pStyle w:val="a3"/>
        <w:numPr>
          <w:ilvl w:val="0"/>
          <w:numId w:val="133"/>
        </w:numPr>
        <w:ind w:firstLineChars="0"/>
        <w:rPr>
          <w:color w:val="D9D9D9" w:themeColor="background1" w:themeShade="D9"/>
        </w:rPr>
      </w:pPr>
      <w:r w:rsidRPr="00E93644">
        <w:rPr>
          <w:rFonts w:hint="eastAsia"/>
          <w:color w:val="D9D9D9" w:themeColor="background1" w:themeShade="D9"/>
        </w:rPr>
        <w:t>多数情况，通过隧道转发用户自己的数据。</w:t>
      </w:r>
    </w:p>
    <w:p w:rsidR="00E93644" w:rsidRPr="00A25DE9" w:rsidRDefault="00E93644" w:rsidP="00E93644">
      <w:pPr>
        <w:pStyle w:val="a3"/>
        <w:ind w:left="420" w:firstLineChars="0" w:firstLine="0"/>
      </w:pPr>
      <w:r w:rsidRPr="00A25DE9">
        <w:rPr>
          <w:rFonts w:hint="eastAsia"/>
        </w:rPr>
        <w:t>In most cases, forward the user</w:t>
      </w:r>
      <w:r w:rsidR="00A91734" w:rsidRPr="00A25DE9">
        <w:t>’</w:t>
      </w:r>
      <w:r w:rsidR="00A91734" w:rsidRPr="00A25DE9">
        <w:rPr>
          <w:rFonts w:hint="eastAsia"/>
        </w:rPr>
        <w:t>s</w:t>
      </w:r>
      <w:r w:rsidRPr="00A25DE9">
        <w:rPr>
          <w:rFonts w:hint="eastAsia"/>
        </w:rPr>
        <w:t xml:space="preserve"> own data through </w:t>
      </w:r>
      <w:r w:rsidR="008D4134" w:rsidRPr="00A25DE9">
        <w:rPr>
          <w:rFonts w:hint="eastAsia"/>
        </w:rPr>
        <w:t xml:space="preserve">the </w:t>
      </w:r>
      <w:r w:rsidRPr="00A25DE9">
        <w:rPr>
          <w:rFonts w:hint="eastAsia"/>
        </w:rPr>
        <w:t>tunnel.</w:t>
      </w:r>
    </w:p>
    <w:p w:rsidR="00F85708" w:rsidRPr="006C7D23" w:rsidRDefault="00F85708" w:rsidP="00F85708">
      <w:pPr>
        <w:pStyle w:val="a3"/>
        <w:numPr>
          <w:ilvl w:val="0"/>
          <w:numId w:val="133"/>
        </w:numPr>
        <w:ind w:firstLineChars="0"/>
        <w:rPr>
          <w:color w:val="D9D9D9" w:themeColor="background1" w:themeShade="D9"/>
        </w:rPr>
      </w:pPr>
      <w:r w:rsidRPr="006C7D23">
        <w:rPr>
          <w:rFonts w:hint="eastAsia"/>
          <w:color w:val="D9D9D9" w:themeColor="background1" w:themeShade="D9"/>
        </w:rPr>
        <w:t>特定情况下，可以通过没有利害冲突的第三方传送。这时，真实的</w:t>
      </w:r>
      <w:r w:rsidRPr="006C7D23">
        <w:rPr>
          <w:rFonts w:hint="eastAsia"/>
          <w:color w:val="D9D9D9" w:themeColor="background1" w:themeShade="D9"/>
        </w:rPr>
        <w:t>sessionid</w:t>
      </w:r>
      <w:r w:rsidRPr="006C7D23">
        <w:rPr>
          <w:rFonts w:hint="eastAsia"/>
          <w:color w:val="D9D9D9" w:themeColor="background1" w:themeShade="D9"/>
        </w:rPr>
        <w:t>打包在应用数据中，解码获得该</w:t>
      </w:r>
      <w:r w:rsidRPr="006C7D23">
        <w:rPr>
          <w:rFonts w:hint="eastAsia"/>
          <w:color w:val="D9D9D9" w:themeColor="background1" w:themeShade="D9"/>
        </w:rPr>
        <w:t>sessionid</w:t>
      </w:r>
      <w:r w:rsidRPr="006C7D23">
        <w:rPr>
          <w:rFonts w:hint="eastAsia"/>
          <w:color w:val="D9D9D9" w:themeColor="background1" w:themeShade="D9"/>
        </w:rPr>
        <w:t>之后如果需要线程安全地处理，应该使用</w:t>
      </w:r>
      <w:r w:rsidRPr="006C7D23">
        <w:rPr>
          <w:rFonts w:hint="eastAsia"/>
          <w:color w:val="D9D9D9" w:themeColor="background1" w:themeShade="D9"/>
        </w:rPr>
        <w:t>View.schedule(sessionid, task)</w:t>
      </w:r>
      <w:r w:rsidRPr="006C7D23">
        <w:rPr>
          <w:rFonts w:hint="eastAsia"/>
          <w:color w:val="D9D9D9" w:themeColor="background1" w:themeShade="D9"/>
        </w:rPr>
        <w:t>将后续任务调度到</w:t>
      </w:r>
      <w:r w:rsidRPr="006C7D23">
        <w:rPr>
          <w:rFonts w:hint="eastAsia"/>
          <w:color w:val="D9D9D9" w:themeColor="background1" w:themeShade="D9"/>
        </w:rPr>
        <w:t>sessionid</w:t>
      </w:r>
      <w:r w:rsidRPr="006C7D23">
        <w:rPr>
          <w:rFonts w:hint="eastAsia"/>
          <w:color w:val="D9D9D9" w:themeColor="background1" w:themeShade="D9"/>
        </w:rPr>
        <w:t>对应线程上。</w:t>
      </w:r>
    </w:p>
    <w:p w:rsidR="006C7D23" w:rsidRPr="00A25DE9" w:rsidRDefault="006C7D23" w:rsidP="006C7D23">
      <w:pPr>
        <w:pStyle w:val="a3"/>
        <w:ind w:left="420" w:firstLineChars="0" w:firstLine="0"/>
      </w:pPr>
      <w:r w:rsidRPr="00A25DE9">
        <w:rPr>
          <w:rFonts w:hint="eastAsia"/>
        </w:rPr>
        <w:t xml:space="preserve">In certain case, it can be transmitted through third parties that have no conflicts of interest. At this time, the actual </w:t>
      </w:r>
      <w:r w:rsidRPr="00A25DE9">
        <w:rPr>
          <w:rFonts w:hint="eastAsia"/>
          <w:i/>
        </w:rPr>
        <w:t>sessionid</w:t>
      </w:r>
      <w:r w:rsidRPr="00A25DE9">
        <w:rPr>
          <w:rFonts w:hint="eastAsia"/>
        </w:rPr>
        <w:t xml:space="preserve"> is packaged into the application data. After decoding to obtain this </w:t>
      </w:r>
      <w:r w:rsidRPr="00A25DE9">
        <w:rPr>
          <w:rFonts w:hint="eastAsia"/>
          <w:i/>
        </w:rPr>
        <w:t>sessionid</w:t>
      </w:r>
      <w:r w:rsidRPr="00A25DE9">
        <w:rPr>
          <w:rFonts w:hint="eastAsia"/>
        </w:rPr>
        <w:t xml:space="preserve">, </w:t>
      </w:r>
      <w:r w:rsidR="003142BC" w:rsidRPr="005C452D">
        <w:rPr>
          <w:rFonts w:hint="eastAsia"/>
        </w:rPr>
        <w:t>for thread-safe handling</w:t>
      </w:r>
      <w:r w:rsidRPr="00A25DE9">
        <w:rPr>
          <w:rFonts w:hint="eastAsia"/>
        </w:rPr>
        <w:t xml:space="preserve">, </w:t>
      </w:r>
      <w:r w:rsidRPr="00A25DE9">
        <w:rPr>
          <w:rFonts w:hint="eastAsia"/>
          <w:i/>
          <w:u w:val="single"/>
        </w:rPr>
        <w:t>View.schedule(sessionid, task)</w:t>
      </w:r>
      <w:r w:rsidRPr="00A25DE9">
        <w:rPr>
          <w:rFonts w:hint="eastAsia"/>
        </w:rPr>
        <w:t xml:space="preserve"> </w:t>
      </w:r>
      <w:r w:rsidRPr="00A25DE9">
        <w:t>should</w:t>
      </w:r>
      <w:r w:rsidRPr="00A25DE9">
        <w:rPr>
          <w:rFonts w:hint="eastAsia"/>
        </w:rPr>
        <w:t xml:space="preserve"> be used to schedule subsequent tasks to the thread corresponding to </w:t>
      </w:r>
      <w:r w:rsidRPr="00A25DE9">
        <w:rPr>
          <w:rFonts w:hint="eastAsia"/>
          <w:i/>
        </w:rPr>
        <w:t>sessionid</w:t>
      </w:r>
      <w:r w:rsidRPr="00A25DE9">
        <w:rPr>
          <w:rFonts w:hint="eastAsia"/>
        </w:rPr>
        <w:t>.</w:t>
      </w:r>
    </w:p>
    <w:p w:rsidR="00F85708" w:rsidRPr="00B17258" w:rsidRDefault="00F85708" w:rsidP="00F85708">
      <w:pPr>
        <w:pStyle w:val="a3"/>
        <w:numPr>
          <w:ilvl w:val="0"/>
          <w:numId w:val="133"/>
        </w:numPr>
        <w:ind w:firstLineChars="0"/>
        <w:rPr>
          <w:color w:val="D9D9D9" w:themeColor="background1" w:themeShade="D9"/>
        </w:rPr>
      </w:pPr>
      <w:r w:rsidRPr="00B17258">
        <w:rPr>
          <w:rFonts w:hint="eastAsia"/>
          <w:color w:val="D9D9D9" w:themeColor="background1" w:themeShade="D9"/>
        </w:rPr>
        <w:t>出于规避防火墙的考虑，可以设计专用客户端，部署在连通性良好的网络中，转发</w:t>
      </w:r>
      <w:r w:rsidRPr="00B17258">
        <w:rPr>
          <w:rFonts w:hint="eastAsia"/>
          <w:color w:val="D9D9D9" w:themeColor="background1" w:themeShade="D9"/>
        </w:rPr>
        <w:t xml:space="preserve"> Provider</w:t>
      </w:r>
      <w:r w:rsidRPr="00B17258">
        <w:rPr>
          <w:rFonts w:hint="eastAsia"/>
          <w:color w:val="D9D9D9" w:themeColor="background1" w:themeShade="D9"/>
        </w:rPr>
        <w:t>间数据。</w:t>
      </w:r>
    </w:p>
    <w:p w:rsidR="00B17258" w:rsidRPr="00A25DE9" w:rsidRDefault="00B17258" w:rsidP="00B17258">
      <w:pPr>
        <w:pStyle w:val="a3"/>
        <w:ind w:left="420" w:firstLineChars="0" w:firstLine="0"/>
      </w:pPr>
      <w:r w:rsidRPr="00A25DE9">
        <w:rPr>
          <w:rFonts w:hint="eastAsia"/>
        </w:rPr>
        <w:t xml:space="preserve">For the consideration to avoid the firewall, a dedicated client can be designed and deployed in the network with good connectivity to forward the data between </w:t>
      </w:r>
      <w:r w:rsidRPr="00A25DE9">
        <w:rPr>
          <w:rFonts w:hint="eastAsia"/>
          <w:i/>
        </w:rPr>
        <w:t>Provider</w:t>
      </w:r>
      <w:r w:rsidRPr="00A25DE9">
        <w:rPr>
          <w:rFonts w:hint="eastAsia"/>
        </w:rPr>
        <w:t>s.</w:t>
      </w:r>
    </w:p>
    <w:p w:rsidR="00D2204D" w:rsidRPr="005D0EF3" w:rsidRDefault="00D2204D" w:rsidP="00D2204D">
      <w:pPr>
        <w:pStyle w:val="2"/>
      </w:pPr>
      <w:bookmarkStart w:id="20" w:name="_Toc9545269"/>
      <w:r w:rsidRPr="005D0EF3">
        <w:lastRenderedPageBreak/>
        <w:t>Limax Http</w:t>
      </w:r>
      <w:bookmarkEnd w:id="20"/>
    </w:p>
    <w:p w:rsidR="00D2204D" w:rsidRPr="00A03CDA" w:rsidRDefault="00D2204D" w:rsidP="00D2204D">
      <w:pPr>
        <w:rPr>
          <w:color w:val="D9D9D9" w:themeColor="background1" w:themeShade="D9"/>
        </w:rPr>
      </w:pPr>
      <w:r w:rsidRPr="00A03CDA">
        <w:rPr>
          <w:color w:val="D9D9D9" w:themeColor="background1" w:themeShade="D9"/>
        </w:rPr>
        <w:tab/>
      </w:r>
      <w:r w:rsidRPr="00A03CDA">
        <w:rPr>
          <w:rFonts w:hint="eastAsia"/>
          <w:color w:val="D9D9D9" w:themeColor="background1" w:themeShade="D9"/>
        </w:rPr>
        <w:t>绝大多数服务器应用或多或少需要提供一些</w:t>
      </w:r>
      <w:r w:rsidRPr="00A03CDA">
        <w:rPr>
          <w:color w:val="D9D9D9" w:themeColor="background1" w:themeShade="D9"/>
        </w:rPr>
        <w:t>HTTP</w:t>
      </w:r>
      <w:r w:rsidRPr="00A03CDA">
        <w:rPr>
          <w:rFonts w:hint="eastAsia"/>
          <w:color w:val="D9D9D9" w:themeColor="background1" w:themeShade="D9"/>
        </w:rPr>
        <w:t>服务，</w:t>
      </w:r>
      <w:r w:rsidRPr="00A03CDA">
        <w:rPr>
          <w:color w:val="D9D9D9" w:themeColor="background1" w:themeShade="D9"/>
        </w:rPr>
        <w:t>Limax</w:t>
      </w:r>
      <w:r w:rsidRPr="00A03CDA">
        <w:rPr>
          <w:rFonts w:hint="eastAsia"/>
          <w:color w:val="D9D9D9" w:themeColor="background1" w:themeShade="D9"/>
        </w:rPr>
        <w:t>服务框架也不例外。</w:t>
      </w:r>
      <w:r w:rsidRPr="00A03CDA">
        <w:rPr>
          <w:color w:val="D9D9D9" w:themeColor="background1" w:themeShade="D9"/>
        </w:rPr>
        <w:t>sun</w:t>
      </w:r>
      <w:r w:rsidRPr="00A03CDA">
        <w:rPr>
          <w:rFonts w:hint="eastAsia"/>
          <w:color w:val="D9D9D9" w:themeColor="background1" w:themeShade="D9"/>
        </w:rPr>
        <w:t>从</w:t>
      </w:r>
      <w:r w:rsidRPr="00A03CDA">
        <w:rPr>
          <w:color w:val="D9D9D9" w:themeColor="background1" w:themeShade="D9"/>
        </w:rPr>
        <w:t>JDK6</w:t>
      </w:r>
      <w:r w:rsidRPr="00A03CDA">
        <w:rPr>
          <w:rFonts w:hint="eastAsia"/>
          <w:color w:val="D9D9D9" w:themeColor="background1" w:themeShade="D9"/>
        </w:rPr>
        <w:t>开始就提供了一个简单的服务器开发包</w:t>
      </w:r>
      <w:r w:rsidRPr="00A03CDA">
        <w:rPr>
          <w:color w:val="D9D9D9" w:themeColor="background1" w:themeShade="D9"/>
        </w:rPr>
        <w:t>com.sun.net.httpserver</w:t>
      </w:r>
      <w:r w:rsidRPr="00A03CDA">
        <w:rPr>
          <w:rFonts w:hint="eastAsia"/>
          <w:color w:val="D9D9D9" w:themeColor="background1" w:themeShade="D9"/>
        </w:rPr>
        <w:t>。实际使用会发现这个包的功能太弱，所以提供开发包</w:t>
      </w:r>
      <w:r w:rsidRPr="00A03CDA">
        <w:rPr>
          <w:color w:val="D9D9D9" w:themeColor="background1" w:themeShade="D9"/>
        </w:rPr>
        <w:t>limax.http</w:t>
      </w:r>
      <w:r w:rsidRPr="00A03CDA">
        <w:rPr>
          <w:rFonts w:hint="eastAsia"/>
          <w:color w:val="D9D9D9" w:themeColor="background1" w:themeShade="D9"/>
        </w:rPr>
        <w:t>作为替代。</w:t>
      </w:r>
    </w:p>
    <w:p w:rsidR="00A03CDA" w:rsidRPr="005D0EF3" w:rsidRDefault="00A03CDA" w:rsidP="00D2204D">
      <w:r w:rsidRPr="005D0EF3">
        <w:t xml:space="preserve">Most server applications need to provide some HTTP services more or less, and the Limax service framework is no exception. Sun has provided a simple server development package </w:t>
      </w:r>
      <w:r w:rsidRPr="005D0EF3">
        <w:rPr>
          <w:i/>
          <w:u w:val="single"/>
        </w:rPr>
        <w:t>com.sun.net.httpserver</w:t>
      </w:r>
      <w:r w:rsidRPr="005D0EF3">
        <w:t xml:space="preserve"> since JDK6. The actual use will find that the function of this package is too weak, so the development package </w:t>
      </w:r>
      <w:r w:rsidRPr="005D0EF3">
        <w:rPr>
          <w:i/>
          <w:u w:val="single"/>
        </w:rPr>
        <w:t>limax.http</w:t>
      </w:r>
      <w:r w:rsidRPr="005D0EF3">
        <w:t xml:space="preserve"> is provided as an alternative.</w:t>
      </w:r>
    </w:p>
    <w:p w:rsidR="00D2204D" w:rsidRPr="00E32421" w:rsidRDefault="00D2204D" w:rsidP="00D2204D">
      <w:pPr>
        <w:rPr>
          <w:color w:val="D9D9D9" w:themeColor="background1" w:themeShade="D9"/>
        </w:rPr>
      </w:pPr>
      <w:r w:rsidRPr="00E32421">
        <w:rPr>
          <w:color w:val="D9D9D9" w:themeColor="background1" w:themeShade="D9"/>
        </w:rPr>
        <w:tab/>
        <w:t>limax.http</w:t>
      </w:r>
      <w:r w:rsidRPr="00E32421">
        <w:rPr>
          <w:rFonts w:hint="eastAsia"/>
          <w:color w:val="D9D9D9" w:themeColor="background1" w:themeShade="D9"/>
        </w:rPr>
        <w:t>支持</w:t>
      </w:r>
      <w:r w:rsidRPr="00E32421">
        <w:rPr>
          <w:color w:val="D9D9D9" w:themeColor="background1" w:themeShade="D9"/>
        </w:rPr>
        <w:t>HTTP/1.1</w:t>
      </w:r>
      <w:r w:rsidRPr="00E32421">
        <w:rPr>
          <w:rFonts w:hint="eastAsia"/>
          <w:color w:val="D9D9D9" w:themeColor="background1" w:themeShade="D9"/>
        </w:rPr>
        <w:t>（兼容</w:t>
      </w:r>
      <w:r w:rsidRPr="00E32421">
        <w:rPr>
          <w:color w:val="D9D9D9" w:themeColor="background1" w:themeShade="D9"/>
        </w:rPr>
        <w:t>HTTP/1.0</w:t>
      </w:r>
      <w:r w:rsidRPr="00E32421">
        <w:rPr>
          <w:rFonts w:hint="eastAsia"/>
          <w:color w:val="D9D9D9" w:themeColor="background1" w:themeShade="D9"/>
        </w:rPr>
        <w:t>），支持</w:t>
      </w:r>
      <w:r w:rsidRPr="00E32421">
        <w:rPr>
          <w:color w:val="D9D9D9" w:themeColor="background1" w:themeShade="D9"/>
        </w:rPr>
        <w:t>HTTP/2</w:t>
      </w:r>
      <w:r w:rsidRPr="00E32421">
        <w:rPr>
          <w:rFonts w:hint="eastAsia"/>
          <w:color w:val="D9D9D9" w:themeColor="background1" w:themeShade="D9"/>
        </w:rPr>
        <w:t>，支持</w:t>
      </w:r>
      <w:r w:rsidRPr="00E32421">
        <w:rPr>
          <w:color w:val="D9D9D9" w:themeColor="background1" w:themeShade="D9"/>
        </w:rPr>
        <w:t>WebSocket(</w:t>
      </w:r>
      <w:r w:rsidRPr="00E32421">
        <w:rPr>
          <w:rFonts w:hint="eastAsia"/>
          <w:color w:val="D9D9D9" w:themeColor="background1" w:themeShade="D9"/>
        </w:rPr>
        <w:t>从</w:t>
      </w:r>
      <w:r w:rsidRPr="00E32421">
        <w:rPr>
          <w:color w:val="D9D9D9" w:themeColor="background1" w:themeShade="D9"/>
        </w:rPr>
        <w:t>HTTP/1.1 upgrade</w:t>
      </w:r>
      <w:r w:rsidRPr="00E32421">
        <w:rPr>
          <w:rFonts w:hint="eastAsia"/>
          <w:color w:val="D9D9D9" w:themeColor="background1" w:themeShade="D9"/>
        </w:rPr>
        <w:t>，</w:t>
      </w:r>
      <w:r w:rsidRPr="00E32421">
        <w:rPr>
          <w:color w:val="D9D9D9" w:themeColor="background1" w:themeShade="D9"/>
        </w:rPr>
        <w:t>HTTP/2</w:t>
      </w:r>
      <w:r w:rsidRPr="00E32421">
        <w:rPr>
          <w:rFonts w:hint="eastAsia"/>
          <w:color w:val="D9D9D9" w:themeColor="background1" w:themeShade="D9"/>
        </w:rPr>
        <w:t>隧道两种方式均支持</w:t>
      </w:r>
      <w:r w:rsidRPr="00E32421">
        <w:rPr>
          <w:color w:val="D9D9D9" w:themeColor="background1" w:themeShade="D9"/>
        </w:rPr>
        <w:t>)</w:t>
      </w:r>
      <w:r w:rsidRPr="00E32421">
        <w:rPr>
          <w:rFonts w:hint="eastAsia"/>
          <w:color w:val="D9D9D9" w:themeColor="background1" w:themeShade="D9"/>
        </w:rPr>
        <w:t>，支持</w:t>
      </w:r>
      <w:r w:rsidRPr="00E32421">
        <w:rPr>
          <w:color w:val="D9D9D9" w:themeColor="background1" w:themeShade="D9"/>
        </w:rPr>
        <w:t>Server-Sent Events</w:t>
      </w:r>
      <w:r w:rsidRPr="00E32421">
        <w:rPr>
          <w:rFonts w:hint="eastAsia"/>
          <w:color w:val="D9D9D9" w:themeColor="background1" w:themeShade="D9"/>
        </w:rPr>
        <w:t>。提供一个比</w:t>
      </w:r>
      <w:r w:rsidRPr="00E32421">
        <w:rPr>
          <w:color w:val="D9D9D9" w:themeColor="background1" w:themeShade="D9"/>
        </w:rPr>
        <w:t>Servlet</w:t>
      </w:r>
      <w:r w:rsidRPr="00E32421">
        <w:rPr>
          <w:rFonts w:hint="eastAsia"/>
          <w:color w:val="D9D9D9" w:themeColor="background1" w:themeShade="D9"/>
        </w:rPr>
        <w:t>更加简单有效的服务架构</w:t>
      </w:r>
      <w:r w:rsidRPr="00E32421">
        <w:rPr>
          <w:color w:val="D9D9D9" w:themeColor="background1" w:themeShade="D9"/>
        </w:rPr>
        <w:t>(Servlet</w:t>
      </w:r>
      <w:r w:rsidRPr="00E32421">
        <w:rPr>
          <w:rFonts w:hint="eastAsia"/>
          <w:color w:val="D9D9D9" w:themeColor="background1" w:themeShade="D9"/>
        </w:rPr>
        <w:t>已经经历了</w:t>
      </w:r>
      <w:r w:rsidRPr="00E32421">
        <w:rPr>
          <w:color w:val="D9D9D9" w:themeColor="background1" w:themeShade="D9"/>
        </w:rPr>
        <w:t>4</w:t>
      </w:r>
      <w:r w:rsidRPr="00E32421">
        <w:rPr>
          <w:rFonts w:hint="eastAsia"/>
          <w:color w:val="D9D9D9" w:themeColor="background1" w:themeShade="D9"/>
        </w:rPr>
        <w:t>个版本，越来越复杂</w:t>
      </w:r>
      <w:r w:rsidRPr="00E32421">
        <w:rPr>
          <w:color w:val="D9D9D9" w:themeColor="background1" w:themeShade="D9"/>
        </w:rPr>
        <w:t>)</w:t>
      </w:r>
      <w:r w:rsidRPr="00E32421">
        <w:rPr>
          <w:rFonts w:hint="eastAsia"/>
          <w:color w:val="D9D9D9" w:themeColor="background1" w:themeShade="D9"/>
        </w:rPr>
        <w:t>。</w:t>
      </w:r>
    </w:p>
    <w:p w:rsidR="00B726EE" w:rsidRPr="00DC7F8D" w:rsidRDefault="00B726EE" w:rsidP="00D2204D">
      <w:r w:rsidRPr="00DC7F8D">
        <w:rPr>
          <w:rFonts w:hint="eastAsia"/>
        </w:rPr>
        <w:t xml:space="preserve">The </w:t>
      </w:r>
      <w:r w:rsidRPr="00DC7F8D">
        <w:rPr>
          <w:rFonts w:hint="eastAsia"/>
          <w:i/>
          <w:u w:val="single"/>
        </w:rPr>
        <w:t>l</w:t>
      </w:r>
      <w:r w:rsidRPr="00DC7F8D">
        <w:rPr>
          <w:i/>
          <w:u w:val="single"/>
        </w:rPr>
        <w:t>imax.http</w:t>
      </w:r>
      <w:r w:rsidRPr="00DC7F8D">
        <w:t xml:space="preserve"> supports </w:t>
      </w:r>
      <w:r w:rsidRPr="00DC7F8D">
        <w:rPr>
          <w:i/>
        </w:rPr>
        <w:t>HTTP/1.1</w:t>
      </w:r>
      <w:r w:rsidRPr="00DC7F8D">
        <w:t xml:space="preserve"> (compatible with </w:t>
      </w:r>
      <w:r w:rsidRPr="00DC7F8D">
        <w:rPr>
          <w:i/>
        </w:rPr>
        <w:t>HTTP/1.0</w:t>
      </w:r>
      <w:r w:rsidRPr="00DC7F8D">
        <w:t xml:space="preserve">), </w:t>
      </w:r>
      <w:r w:rsidRPr="00DC7F8D">
        <w:rPr>
          <w:i/>
        </w:rPr>
        <w:t>HTTP/2</w:t>
      </w:r>
      <w:r w:rsidRPr="00DC7F8D">
        <w:t xml:space="preserve">, </w:t>
      </w:r>
      <w:r w:rsidRPr="00DC7F8D">
        <w:rPr>
          <w:i/>
        </w:rPr>
        <w:t>WebSocket</w:t>
      </w:r>
      <w:r w:rsidRPr="00DC7F8D">
        <w:t xml:space="preserve"> (</w:t>
      </w:r>
      <w:r w:rsidR="00273EA0" w:rsidRPr="00DC7F8D">
        <w:rPr>
          <w:rFonts w:hint="eastAsia"/>
        </w:rPr>
        <w:t xml:space="preserve">both </w:t>
      </w:r>
      <w:r w:rsidR="00A34BF9">
        <w:rPr>
          <w:rFonts w:hint="eastAsia"/>
        </w:rPr>
        <w:t>upgrad</w:t>
      </w:r>
      <w:r w:rsidRPr="00DC7F8D">
        <w:rPr>
          <w:rFonts w:hint="eastAsia"/>
        </w:rPr>
        <w:t>ed from</w:t>
      </w:r>
      <w:r w:rsidRPr="00DC7F8D">
        <w:t xml:space="preserve"> </w:t>
      </w:r>
      <w:r w:rsidRPr="00DC7F8D">
        <w:rPr>
          <w:i/>
        </w:rPr>
        <w:t>HTTP/1.1</w:t>
      </w:r>
      <w:r w:rsidRPr="00DC7F8D">
        <w:t xml:space="preserve"> </w:t>
      </w:r>
      <w:r w:rsidRPr="00DC7F8D">
        <w:rPr>
          <w:rFonts w:hint="eastAsia"/>
        </w:rPr>
        <w:t xml:space="preserve">and </w:t>
      </w:r>
      <w:r w:rsidRPr="00DC7F8D">
        <w:rPr>
          <w:i/>
        </w:rPr>
        <w:t>HTTP/2</w:t>
      </w:r>
      <w:r w:rsidRPr="00DC7F8D">
        <w:t xml:space="preserve"> tunnel), and </w:t>
      </w:r>
      <w:r w:rsidRPr="00DC7F8D">
        <w:rPr>
          <w:i/>
        </w:rPr>
        <w:t>Server-Sent Events</w:t>
      </w:r>
      <w:r w:rsidRPr="00DC7F8D">
        <w:t>. Provide a simpler and more efficient se</w:t>
      </w:r>
      <w:r w:rsidR="00985A25" w:rsidRPr="00DC7F8D">
        <w:t xml:space="preserve">rvice architecture than </w:t>
      </w:r>
      <w:r w:rsidR="00985A25" w:rsidRPr="00DC7F8D">
        <w:rPr>
          <w:i/>
        </w:rPr>
        <w:t>Servlet</w:t>
      </w:r>
      <w:r w:rsidR="00985A25" w:rsidRPr="00DC7F8D">
        <w:t xml:space="preserve"> (</w:t>
      </w:r>
      <w:r w:rsidR="00985A25" w:rsidRPr="00DC7F8D">
        <w:rPr>
          <w:i/>
        </w:rPr>
        <w:t>Servlet</w:t>
      </w:r>
      <w:r w:rsidR="00985A25" w:rsidRPr="00DC7F8D">
        <w:t xml:space="preserve"> ha</w:t>
      </w:r>
      <w:r w:rsidR="00985A25" w:rsidRPr="00DC7F8D">
        <w:rPr>
          <w:rFonts w:hint="eastAsia"/>
        </w:rPr>
        <w:t>s</w:t>
      </w:r>
      <w:r w:rsidRPr="00DC7F8D">
        <w:t xml:space="preserve"> gone through 4 versions and </w:t>
      </w:r>
      <w:r w:rsidR="00E32421" w:rsidRPr="00DC7F8D">
        <w:rPr>
          <w:rFonts w:hint="eastAsia"/>
        </w:rPr>
        <w:t>is</w:t>
      </w:r>
      <w:r w:rsidRPr="00DC7F8D">
        <w:t xml:space="preserve"> getting more and more complex).</w:t>
      </w:r>
    </w:p>
    <w:p w:rsidR="00D2204D" w:rsidRPr="00BE7233" w:rsidRDefault="00D2204D" w:rsidP="00D2204D">
      <w:pPr>
        <w:rPr>
          <w:color w:val="D9D9D9" w:themeColor="background1" w:themeShade="D9"/>
        </w:rPr>
      </w:pPr>
      <w:r w:rsidRPr="00D2204D">
        <w:rPr>
          <w:color w:val="FF0000"/>
        </w:rPr>
        <w:tab/>
      </w:r>
      <w:r w:rsidRPr="00BE7233">
        <w:rPr>
          <w:rFonts w:hint="eastAsia"/>
          <w:color w:val="D9D9D9" w:themeColor="background1" w:themeShade="D9"/>
        </w:rPr>
        <w:t>服务实现无需关心当前到底运行在</w:t>
      </w:r>
      <w:r w:rsidRPr="00BE7233">
        <w:rPr>
          <w:color w:val="D9D9D9" w:themeColor="background1" w:themeShade="D9"/>
        </w:rPr>
        <w:t>HTTP/1.1</w:t>
      </w:r>
      <w:r w:rsidRPr="00BE7233">
        <w:rPr>
          <w:rFonts w:hint="eastAsia"/>
          <w:color w:val="D9D9D9" w:themeColor="background1" w:themeShade="D9"/>
        </w:rPr>
        <w:t>环境下还是</w:t>
      </w:r>
      <w:r w:rsidRPr="00BE7233">
        <w:rPr>
          <w:color w:val="D9D9D9" w:themeColor="background1" w:themeShade="D9"/>
        </w:rPr>
        <w:t>HTTP/2</w:t>
      </w:r>
      <w:r w:rsidRPr="00BE7233">
        <w:rPr>
          <w:rFonts w:hint="eastAsia"/>
          <w:color w:val="D9D9D9" w:themeColor="background1" w:themeShade="D9"/>
        </w:rPr>
        <w:t>环境下，如果条件具备，自动选择</w:t>
      </w:r>
      <w:r w:rsidRPr="00BE7233">
        <w:rPr>
          <w:color w:val="D9D9D9" w:themeColor="background1" w:themeShade="D9"/>
        </w:rPr>
        <w:t>HTTP/2</w:t>
      </w:r>
      <w:r w:rsidRPr="00BE7233">
        <w:rPr>
          <w:rFonts w:hint="eastAsia"/>
          <w:color w:val="D9D9D9" w:themeColor="background1" w:themeShade="D9"/>
        </w:rPr>
        <w:t>。</w:t>
      </w:r>
    </w:p>
    <w:p w:rsidR="00BE7233" w:rsidRPr="00DC7F8D" w:rsidRDefault="00BE7233" w:rsidP="00D2204D">
      <w:r w:rsidRPr="00DC7F8D">
        <w:t xml:space="preserve">The service implementation does not need to care whether it is currently running in the </w:t>
      </w:r>
      <w:r w:rsidRPr="00DC7F8D">
        <w:rPr>
          <w:i/>
        </w:rPr>
        <w:t>HTTP/1.1</w:t>
      </w:r>
      <w:r w:rsidRPr="00DC7F8D">
        <w:t xml:space="preserve"> environment or the </w:t>
      </w:r>
      <w:r w:rsidRPr="00DC7F8D">
        <w:rPr>
          <w:i/>
        </w:rPr>
        <w:t>HTTP/2</w:t>
      </w:r>
      <w:r w:rsidRPr="00DC7F8D">
        <w:t xml:space="preserve"> environment. If the conditions are met, </w:t>
      </w:r>
      <w:r w:rsidRPr="00DC7F8D">
        <w:rPr>
          <w:i/>
        </w:rPr>
        <w:t>HTTP/2</w:t>
      </w:r>
      <w:r w:rsidRPr="00DC7F8D">
        <w:t xml:space="preserve"> is automatically selected.</w:t>
      </w:r>
    </w:p>
    <w:p w:rsidR="00D2204D" w:rsidRPr="00D2204D" w:rsidRDefault="00D2204D" w:rsidP="00D2204D">
      <w:pPr>
        <w:pStyle w:val="6"/>
        <w:rPr>
          <w:color w:val="FF0000"/>
        </w:rPr>
      </w:pPr>
      <w:r w:rsidRPr="00D14755">
        <w:rPr>
          <w:color w:val="D9D9D9" w:themeColor="background1" w:themeShade="D9"/>
        </w:rPr>
        <w:t>HTTP</w:t>
      </w:r>
      <w:r w:rsidRPr="00D14755">
        <w:rPr>
          <w:rFonts w:hint="eastAsia"/>
          <w:color w:val="D9D9D9" w:themeColor="background1" w:themeShade="D9"/>
        </w:rPr>
        <w:t>服务架构</w:t>
      </w:r>
      <w:r w:rsidR="00D14755">
        <w:rPr>
          <w:rFonts w:hint="eastAsia"/>
          <w:color w:val="FF0000"/>
        </w:rPr>
        <w:t xml:space="preserve"> </w:t>
      </w:r>
      <w:r w:rsidR="00D14755" w:rsidRPr="005F4CEC">
        <w:t>HTTP service architecture</w:t>
      </w:r>
    </w:p>
    <w:p w:rsidR="00D2204D" w:rsidRPr="005F4CEC" w:rsidRDefault="00D2204D" w:rsidP="00D2204D">
      <w:pPr>
        <w:rPr>
          <w:i/>
        </w:rPr>
      </w:pPr>
      <w:r w:rsidRPr="005F4CEC">
        <w:rPr>
          <w:i/>
        </w:rPr>
        <w:t>public interface HttpHandler extends Handler {</w:t>
      </w:r>
    </w:p>
    <w:p w:rsidR="00D2204D" w:rsidRDefault="00D2204D" w:rsidP="00D2204D">
      <w:pPr>
        <w:rPr>
          <w:i/>
        </w:rPr>
      </w:pPr>
      <w:r w:rsidRPr="005F4CEC">
        <w:rPr>
          <w:i/>
        </w:rPr>
        <w:tab/>
        <w:t>DataSupplier handle(HttpExchange exchange) throws Exception;</w:t>
      </w:r>
    </w:p>
    <w:p w:rsidR="00EC16CA" w:rsidRPr="00EC16CA" w:rsidRDefault="00EC16CA" w:rsidP="00EC16CA">
      <w:pPr>
        <w:rPr>
          <w:b/>
          <w:i/>
        </w:rPr>
      </w:pPr>
      <w:r w:rsidRPr="00EC16CA">
        <w:rPr>
          <w:b/>
          <w:i/>
        </w:rPr>
        <w:tab/>
        <w:t>default void censor(HttpExchange exchange) throws Exception {</w:t>
      </w:r>
    </w:p>
    <w:p w:rsidR="00EC16CA" w:rsidRPr="00EC16CA" w:rsidRDefault="00EC16CA" w:rsidP="00EC16CA">
      <w:pPr>
        <w:rPr>
          <w:b/>
          <w:i/>
        </w:rPr>
      </w:pPr>
      <w:r w:rsidRPr="00EC16CA">
        <w:rPr>
          <w:b/>
          <w:i/>
        </w:rPr>
        <w:tab/>
      </w:r>
      <w:r w:rsidRPr="00EC16CA">
        <w:rPr>
          <w:b/>
          <w:i/>
        </w:rPr>
        <w:tab/>
        <w:t>throw new UnsupportedOperationException();</w:t>
      </w:r>
    </w:p>
    <w:p w:rsidR="00EC16CA" w:rsidRPr="00EC16CA" w:rsidRDefault="00EC16CA" w:rsidP="00EC16CA">
      <w:pPr>
        <w:rPr>
          <w:b/>
          <w:i/>
        </w:rPr>
      </w:pPr>
      <w:r w:rsidRPr="00EC16CA">
        <w:rPr>
          <w:b/>
          <w:i/>
        </w:rPr>
        <w:tab/>
        <w:t>}</w:t>
      </w:r>
    </w:p>
    <w:p w:rsidR="00D2204D" w:rsidRPr="005F4CEC" w:rsidRDefault="00D2204D" w:rsidP="00EC16CA">
      <w:pPr>
        <w:rPr>
          <w:i/>
        </w:rPr>
      </w:pPr>
      <w:r w:rsidRPr="005F4CEC">
        <w:rPr>
          <w:i/>
        </w:rPr>
        <w:t>}</w:t>
      </w:r>
    </w:p>
    <w:p w:rsidR="00D2204D" w:rsidRPr="00D2204D" w:rsidRDefault="00D2204D" w:rsidP="00D2204D">
      <w:pPr>
        <w:rPr>
          <w:color w:val="FF0000"/>
        </w:rPr>
      </w:pPr>
    </w:p>
    <w:p w:rsidR="00D2204D" w:rsidRPr="00B46CF9" w:rsidRDefault="00071527" w:rsidP="00D2204D">
      <w:pPr>
        <w:pStyle w:val="a3"/>
        <w:numPr>
          <w:ilvl w:val="0"/>
          <w:numId w:val="165"/>
        </w:numPr>
        <w:ind w:firstLineChars="0"/>
        <w:rPr>
          <w:color w:val="D9D9D9" w:themeColor="background1" w:themeShade="D9"/>
        </w:rPr>
      </w:pPr>
      <w:r w:rsidRPr="006A2064">
        <w:rPr>
          <w:rFonts w:hint="eastAsia"/>
          <w:color w:val="D9D9D9" w:themeColor="background1" w:themeShade="D9"/>
        </w:rPr>
        <w:t>客户端请求完成之后</w:t>
      </w:r>
      <w:r w:rsidRPr="006A2064">
        <w:rPr>
          <w:rFonts w:hint="eastAsia"/>
          <w:color w:val="D9D9D9" w:themeColor="background1" w:themeShade="D9"/>
        </w:rPr>
        <w:t>HttpHandler</w:t>
      </w:r>
      <w:r w:rsidRPr="006A2064">
        <w:rPr>
          <w:rFonts w:hint="eastAsia"/>
          <w:color w:val="D9D9D9" w:themeColor="background1" w:themeShade="D9"/>
        </w:rPr>
        <w:t>的</w:t>
      </w:r>
      <w:r w:rsidRPr="006A2064">
        <w:rPr>
          <w:rFonts w:hint="eastAsia"/>
          <w:color w:val="D9D9D9" w:themeColor="background1" w:themeShade="D9"/>
        </w:rPr>
        <w:t>handle</w:t>
      </w:r>
      <w:r w:rsidRPr="006A2064">
        <w:rPr>
          <w:rFonts w:hint="eastAsia"/>
          <w:color w:val="D9D9D9" w:themeColor="background1" w:themeShade="D9"/>
        </w:rPr>
        <w:t>方法被调度，服务代码在</w:t>
      </w:r>
      <w:r w:rsidRPr="006A2064">
        <w:rPr>
          <w:rFonts w:hint="eastAsia"/>
          <w:color w:val="D9D9D9" w:themeColor="background1" w:themeShade="D9"/>
        </w:rPr>
        <w:t>handle</w:t>
      </w:r>
      <w:r w:rsidRPr="006A2064">
        <w:rPr>
          <w:rFonts w:hint="eastAsia"/>
          <w:color w:val="D9D9D9" w:themeColor="background1" w:themeShade="D9"/>
        </w:rPr>
        <w:t>中编写。</w:t>
      </w:r>
    </w:p>
    <w:p w:rsidR="00071527" w:rsidRPr="00BA1070" w:rsidRDefault="00071527" w:rsidP="00071527">
      <w:pPr>
        <w:pStyle w:val="a3"/>
        <w:ind w:left="420" w:firstLineChars="0" w:firstLine="0"/>
      </w:pPr>
      <w:r>
        <w:rPr>
          <w:rFonts w:hint="eastAsia"/>
          <w:i/>
        </w:rPr>
        <w:t xml:space="preserve">The </w:t>
      </w:r>
      <w:r w:rsidRPr="00071527">
        <w:rPr>
          <w:rFonts w:hint="eastAsia"/>
          <w:i/>
        </w:rPr>
        <w:t>handle</w:t>
      </w:r>
      <w:r>
        <w:rPr>
          <w:rFonts w:hint="eastAsia"/>
        </w:rPr>
        <w:t xml:space="preserve"> method of </w:t>
      </w:r>
      <w:r w:rsidRPr="00071527">
        <w:rPr>
          <w:rFonts w:hint="eastAsia"/>
          <w:i/>
        </w:rPr>
        <w:t>HttpHandler</w:t>
      </w:r>
      <w:r>
        <w:rPr>
          <w:rFonts w:hint="eastAsia"/>
        </w:rPr>
        <w:t xml:space="preserve"> is scheduled following the end of request, service coding in it.</w:t>
      </w:r>
    </w:p>
    <w:p w:rsidR="00D2204D" w:rsidRPr="004C543D" w:rsidRDefault="00071527" w:rsidP="00D2204D">
      <w:pPr>
        <w:pStyle w:val="a3"/>
        <w:numPr>
          <w:ilvl w:val="0"/>
          <w:numId w:val="165"/>
        </w:numPr>
        <w:ind w:firstLineChars="0"/>
        <w:rPr>
          <w:color w:val="D9D9D9" w:themeColor="background1" w:themeShade="D9"/>
        </w:rPr>
      </w:pPr>
      <w:r w:rsidRPr="006A2064">
        <w:rPr>
          <w:rFonts w:hint="eastAsia"/>
          <w:color w:val="D9D9D9" w:themeColor="background1" w:themeShade="D9"/>
        </w:rPr>
        <w:t>HttpHandler</w:t>
      </w:r>
      <w:r w:rsidRPr="006A2064">
        <w:rPr>
          <w:rFonts w:hint="eastAsia"/>
          <w:color w:val="D9D9D9" w:themeColor="background1" w:themeShade="D9"/>
        </w:rPr>
        <w:t>的</w:t>
      </w:r>
      <w:r w:rsidRPr="006A2064">
        <w:rPr>
          <w:rFonts w:hint="eastAsia"/>
          <w:color w:val="D9D9D9" w:themeColor="background1" w:themeShade="D9"/>
        </w:rPr>
        <w:t>censor</w:t>
      </w:r>
      <w:r w:rsidRPr="006A2064">
        <w:rPr>
          <w:rFonts w:hint="eastAsia"/>
          <w:color w:val="D9D9D9" w:themeColor="background1" w:themeShade="D9"/>
        </w:rPr>
        <w:t>方法用于审查上传进度，对于</w:t>
      </w:r>
      <w:r w:rsidRPr="006A2064">
        <w:rPr>
          <w:rFonts w:hint="eastAsia"/>
          <w:color w:val="D9D9D9" w:themeColor="background1" w:themeShade="D9"/>
        </w:rPr>
        <w:t>GET</w:t>
      </w:r>
      <w:r w:rsidRPr="006A2064">
        <w:rPr>
          <w:rFonts w:hint="eastAsia"/>
          <w:color w:val="D9D9D9" w:themeColor="background1" w:themeShade="D9"/>
        </w:rPr>
        <w:t>请求，该方法决不会被调用。审查失败，该方法抛出异常，立即终止网络连接。</w:t>
      </w:r>
      <w:r w:rsidR="00E96CB3" w:rsidRPr="00E96CB3">
        <w:rPr>
          <w:rFonts w:hint="eastAsia"/>
          <w:color w:val="D9D9D9" w:themeColor="background1" w:themeShade="D9"/>
        </w:rPr>
        <w:t>默认实现禁止</w:t>
      </w:r>
      <w:r w:rsidR="00E96CB3" w:rsidRPr="00E96CB3">
        <w:rPr>
          <w:rFonts w:hint="eastAsia"/>
          <w:color w:val="D9D9D9" w:themeColor="background1" w:themeShade="D9"/>
        </w:rPr>
        <w:t>POST</w:t>
      </w:r>
      <w:r w:rsidR="00E96CB3" w:rsidRPr="00E96CB3">
        <w:rPr>
          <w:rFonts w:hint="eastAsia"/>
          <w:color w:val="D9D9D9" w:themeColor="background1" w:themeShade="D9"/>
        </w:rPr>
        <w:t>请求。</w:t>
      </w:r>
    </w:p>
    <w:p w:rsidR="004C543D" w:rsidRPr="00BA1070" w:rsidRDefault="00071527" w:rsidP="004C543D">
      <w:pPr>
        <w:pStyle w:val="a3"/>
        <w:ind w:left="420" w:firstLineChars="0" w:firstLine="0"/>
      </w:pPr>
      <w:r>
        <w:rPr>
          <w:rFonts w:hint="eastAsia"/>
        </w:rPr>
        <w:t xml:space="preserve">The </w:t>
      </w:r>
      <w:r w:rsidRPr="00242D9E">
        <w:rPr>
          <w:rFonts w:hint="eastAsia"/>
          <w:i/>
        </w:rPr>
        <w:t>censor</w:t>
      </w:r>
      <w:r>
        <w:rPr>
          <w:rFonts w:hint="eastAsia"/>
        </w:rPr>
        <w:t xml:space="preserve"> </w:t>
      </w:r>
      <w:r>
        <w:t>me</w:t>
      </w:r>
      <w:r>
        <w:rPr>
          <w:rFonts w:hint="eastAsia"/>
        </w:rPr>
        <w:t xml:space="preserve">thod of </w:t>
      </w:r>
      <w:r w:rsidRPr="00242D9E">
        <w:rPr>
          <w:rFonts w:hint="eastAsia"/>
          <w:i/>
        </w:rPr>
        <w:t>HttpHandler</w:t>
      </w:r>
      <w:r>
        <w:rPr>
          <w:rFonts w:hint="eastAsia"/>
        </w:rPr>
        <w:t xml:space="preserve"> is used for censor</w:t>
      </w:r>
      <w:r w:rsidR="00242D9E">
        <w:rPr>
          <w:rFonts w:hint="eastAsia"/>
        </w:rPr>
        <w:t>ing</w:t>
      </w:r>
      <w:r>
        <w:rPr>
          <w:rFonts w:hint="eastAsia"/>
        </w:rPr>
        <w:t xml:space="preserve"> the progress of uploading</w:t>
      </w:r>
      <w:r w:rsidR="00242D9E">
        <w:rPr>
          <w:rFonts w:hint="eastAsia"/>
        </w:rPr>
        <w:t>. Fail in the censori</w:t>
      </w:r>
      <w:r w:rsidR="00E96CB3">
        <w:rPr>
          <w:rFonts w:hint="eastAsia"/>
        </w:rPr>
        <w:t>ng, any exception can be thrown</w:t>
      </w:r>
      <w:r w:rsidR="00242D9E">
        <w:rPr>
          <w:rFonts w:hint="eastAsia"/>
        </w:rPr>
        <w:t xml:space="preserve">, terminiate </w:t>
      </w:r>
      <w:r w:rsidR="006358EB">
        <w:rPr>
          <w:rFonts w:hint="eastAsia"/>
        </w:rPr>
        <w:t xml:space="preserve">the </w:t>
      </w:r>
      <w:r w:rsidR="00242D9E">
        <w:rPr>
          <w:rFonts w:hint="eastAsia"/>
        </w:rPr>
        <w:t>connection immediately.</w:t>
      </w:r>
      <w:r w:rsidR="00A61B80">
        <w:rPr>
          <w:rFonts w:hint="eastAsia"/>
        </w:rPr>
        <w:t xml:space="preserve"> </w:t>
      </w:r>
      <w:r w:rsidR="00242D9E">
        <w:rPr>
          <w:rFonts w:hint="eastAsia"/>
        </w:rPr>
        <w:t>POST request is forbidden</w:t>
      </w:r>
      <w:r w:rsidR="00E96CB3">
        <w:rPr>
          <w:rFonts w:hint="eastAsia"/>
        </w:rPr>
        <w:t xml:space="preserve"> by the default implementation</w:t>
      </w:r>
      <w:r w:rsidR="00242D9E">
        <w:rPr>
          <w:rFonts w:hint="eastAsia"/>
        </w:rPr>
        <w:t>.</w:t>
      </w:r>
    </w:p>
    <w:p w:rsidR="00D2204D" w:rsidRPr="002F4E76" w:rsidRDefault="00A61B80" w:rsidP="00D2204D">
      <w:pPr>
        <w:pStyle w:val="a3"/>
        <w:numPr>
          <w:ilvl w:val="0"/>
          <w:numId w:val="165"/>
        </w:numPr>
        <w:ind w:firstLineChars="0"/>
        <w:rPr>
          <w:color w:val="D9D9D9" w:themeColor="background1" w:themeShade="D9"/>
        </w:rPr>
      </w:pPr>
      <w:r w:rsidRPr="00CA5EC1">
        <w:rPr>
          <w:rFonts w:hint="eastAsia"/>
          <w:color w:val="D9D9D9" w:themeColor="background1" w:themeShade="D9"/>
        </w:rPr>
        <w:t>POST</w:t>
      </w:r>
      <w:r w:rsidRPr="00CA5EC1">
        <w:rPr>
          <w:rFonts w:hint="eastAsia"/>
          <w:color w:val="D9D9D9" w:themeColor="background1" w:themeShade="D9"/>
        </w:rPr>
        <w:t>请求至少调度一次</w:t>
      </w:r>
      <w:r w:rsidRPr="00CA5EC1">
        <w:rPr>
          <w:rFonts w:hint="eastAsia"/>
          <w:color w:val="D9D9D9" w:themeColor="background1" w:themeShade="D9"/>
        </w:rPr>
        <w:t>censor</w:t>
      </w:r>
      <w:r w:rsidRPr="00CA5EC1">
        <w:rPr>
          <w:rFonts w:hint="eastAsia"/>
          <w:color w:val="D9D9D9" w:themeColor="background1" w:themeShade="D9"/>
        </w:rPr>
        <w:t>，第一次调度可以获得完整的请求头，上传数据导致后续调度。</w:t>
      </w:r>
      <w:r w:rsidR="00CA5EC1" w:rsidRPr="00CA5EC1">
        <w:rPr>
          <w:rFonts w:hint="eastAsia"/>
          <w:color w:val="D9D9D9" w:themeColor="background1" w:themeShade="D9"/>
        </w:rPr>
        <w:t>POST</w:t>
      </w:r>
      <w:r w:rsidR="00CA5EC1" w:rsidRPr="00CA5EC1">
        <w:rPr>
          <w:rFonts w:hint="eastAsia"/>
          <w:color w:val="D9D9D9" w:themeColor="background1" w:themeShade="D9"/>
        </w:rPr>
        <w:t>请求的审查详见高级话题。</w:t>
      </w:r>
    </w:p>
    <w:p w:rsidR="002F4E76" w:rsidRPr="00BA1070" w:rsidRDefault="002F4E76" w:rsidP="002F4E76">
      <w:pPr>
        <w:pStyle w:val="a3"/>
        <w:ind w:left="420" w:firstLineChars="0" w:firstLine="0"/>
      </w:pPr>
      <w:r w:rsidRPr="00BA1070">
        <w:t xml:space="preserve">The </w:t>
      </w:r>
      <w:r w:rsidRPr="00BA1070">
        <w:rPr>
          <w:i/>
        </w:rPr>
        <w:t>POST</w:t>
      </w:r>
      <w:r w:rsidRPr="00BA1070">
        <w:t xml:space="preserve"> request </w:t>
      </w:r>
      <w:r w:rsidR="003E1D26">
        <w:t xml:space="preserve">schedule </w:t>
      </w:r>
      <w:r w:rsidR="00A61B80">
        <w:rPr>
          <w:rFonts w:hint="eastAsia"/>
          <w:i/>
        </w:rPr>
        <w:t>censor</w:t>
      </w:r>
      <w:r w:rsidR="003E1D26">
        <w:rPr>
          <w:i/>
        </w:rPr>
        <w:t xml:space="preserve"> </w:t>
      </w:r>
      <w:r w:rsidR="00D25DCC" w:rsidRPr="00D25DCC">
        <w:rPr>
          <w:rFonts w:hint="eastAsia"/>
        </w:rPr>
        <w:t>one</w:t>
      </w:r>
      <w:r w:rsidR="00D25DCC">
        <w:rPr>
          <w:rFonts w:hint="eastAsia"/>
          <w:i/>
        </w:rPr>
        <w:t xml:space="preserve"> </w:t>
      </w:r>
      <w:r w:rsidR="00D25DCC" w:rsidRPr="00D25DCC">
        <w:rPr>
          <w:rFonts w:hint="eastAsia"/>
        </w:rPr>
        <w:t>or</w:t>
      </w:r>
      <w:r w:rsidR="00D25DCC">
        <w:rPr>
          <w:rFonts w:hint="eastAsia"/>
          <w:i/>
        </w:rPr>
        <w:t xml:space="preserve"> </w:t>
      </w:r>
      <w:r w:rsidR="00A61B80">
        <w:rPr>
          <w:rFonts w:hint="eastAsia"/>
        </w:rPr>
        <w:t xml:space="preserve">more </w:t>
      </w:r>
      <w:r w:rsidR="00A61B80">
        <w:t>ti</w:t>
      </w:r>
      <w:r w:rsidR="003E1D26">
        <w:t>mes</w:t>
      </w:r>
      <w:r w:rsidRPr="00BA1070">
        <w:t xml:space="preserve">, and the first scheduling can obtain a complete request header, and the uploading data leads to subsequent scheduling. </w:t>
      </w:r>
      <w:r w:rsidR="006A2064">
        <w:rPr>
          <w:rFonts w:hint="eastAsia"/>
        </w:rPr>
        <w:t xml:space="preserve">See the </w:t>
      </w:r>
      <w:r w:rsidR="006A2064">
        <w:rPr>
          <w:rFonts w:hint="eastAsia"/>
        </w:rPr>
        <w:lastRenderedPageBreak/>
        <w:t>advance</w:t>
      </w:r>
      <w:r w:rsidR="00D25DCC">
        <w:rPr>
          <w:rFonts w:hint="eastAsia"/>
        </w:rPr>
        <w:t>d</w:t>
      </w:r>
      <w:r w:rsidR="006A2064">
        <w:rPr>
          <w:rFonts w:hint="eastAsia"/>
        </w:rPr>
        <w:t xml:space="preserve"> topic for </w:t>
      </w:r>
      <w:r w:rsidR="00CA5EC1">
        <w:rPr>
          <w:rFonts w:hint="eastAsia"/>
        </w:rPr>
        <w:t>the detail of censoring of POST</w:t>
      </w:r>
      <w:r w:rsidR="00E96CB3">
        <w:rPr>
          <w:rFonts w:hint="eastAsia"/>
        </w:rPr>
        <w:t>IN</w:t>
      </w:r>
      <w:r w:rsidR="00D25DCC">
        <w:rPr>
          <w:rFonts w:hint="eastAsia"/>
        </w:rPr>
        <w:t>G</w:t>
      </w:r>
      <w:r w:rsidR="006A2064">
        <w:rPr>
          <w:rFonts w:hint="eastAsia"/>
        </w:rPr>
        <w:t>.</w:t>
      </w:r>
    </w:p>
    <w:p w:rsidR="00D2204D" w:rsidRPr="0044441B" w:rsidRDefault="00A61B80" w:rsidP="00D2204D">
      <w:pPr>
        <w:pStyle w:val="a3"/>
        <w:numPr>
          <w:ilvl w:val="0"/>
          <w:numId w:val="165"/>
        </w:numPr>
        <w:ind w:firstLineChars="0"/>
        <w:rPr>
          <w:color w:val="D9D9D9" w:themeColor="background1" w:themeShade="D9"/>
        </w:rPr>
      </w:pPr>
      <w:r w:rsidRPr="006A2064">
        <w:rPr>
          <w:rFonts w:hint="eastAsia"/>
          <w:color w:val="D9D9D9" w:themeColor="background1" w:themeShade="D9"/>
        </w:rPr>
        <w:t>exchange.getFormData()</w:t>
      </w:r>
      <w:r w:rsidRPr="006A2064">
        <w:rPr>
          <w:rFonts w:hint="eastAsia"/>
          <w:color w:val="D9D9D9" w:themeColor="background1" w:themeShade="D9"/>
        </w:rPr>
        <w:t>获得</w:t>
      </w:r>
      <w:r w:rsidRPr="006A2064">
        <w:rPr>
          <w:rFonts w:hint="eastAsia"/>
          <w:color w:val="D9D9D9" w:themeColor="background1" w:themeShade="D9"/>
        </w:rPr>
        <w:t>FormData</w:t>
      </w:r>
      <w:r w:rsidRPr="006A2064">
        <w:rPr>
          <w:rFonts w:hint="eastAsia"/>
          <w:color w:val="D9D9D9" w:themeColor="background1" w:themeShade="D9"/>
        </w:rPr>
        <w:t>对象，</w:t>
      </w:r>
      <w:r w:rsidR="00D2204D" w:rsidRPr="0044441B">
        <w:rPr>
          <w:color w:val="D9D9D9" w:themeColor="background1" w:themeShade="D9"/>
        </w:rPr>
        <w:t>FormData</w:t>
      </w:r>
      <w:r w:rsidR="00D2204D" w:rsidRPr="0044441B">
        <w:rPr>
          <w:rFonts w:hint="eastAsia"/>
          <w:color w:val="D9D9D9" w:themeColor="background1" w:themeShade="D9"/>
        </w:rPr>
        <w:t>的</w:t>
      </w:r>
      <w:r w:rsidR="00D2204D" w:rsidRPr="0044441B">
        <w:rPr>
          <w:color w:val="D9D9D9" w:themeColor="background1" w:themeShade="D9"/>
        </w:rPr>
        <w:t>getData()</w:t>
      </w:r>
      <w:r w:rsidR="00D2204D" w:rsidRPr="0044441B">
        <w:rPr>
          <w:rFonts w:hint="eastAsia"/>
          <w:color w:val="D9D9D9" w:themeColor="background1" w:themeShade="D9"/>
        </w:rPr>
        <w:t>方法可以获取解析之后的</w:t>
      </w:r>
      <w:r w:rsidR="00D2204D" w:rsidRPr="0044441B">
        <w:rPr>
          <w:color w:val="D9D9D9" w:themeColor="background1" w:themeShade="D9"/>
        </w:rPr>
        <w:t>query</w:t>
      </w:r>
      <w:r w:rsidR="00D2204D" w:rsidRPr="0044441B">
        <w:rPr>
          <w:rFonts w:hint="eastAsia"/>
          <w:color w:val="D9D9D9" w:themeColor="background1" w:themeShade="D9"/>
        </w:rPr>
        <w:t>数据，即便是</w:t>
      </w:r>
      <w:r w:rsidR="00D2204D" w:rsidRPr="0044441B">
        <w:rPr>
          <w:color w:val="D9D9D9" w:themeColor="background1" w:themeShade="D9"/>
        </w:rPr>
        <w:t>GET</w:t>
      </w:r>
      <w:r w:rsidR="00D2204D" w:rsidRPr="0044441B">
        <w:rPr>
          <w:rFonts w:hint="eastAsia"/>
          <w:color w:val="D9D9D9" w:themeColor="background1" w:themeShade="D9"/>
        </w:rPr>
        <w:t>请求的</w:t>
      </w:r>
      <w:r w:rsidR="00D2204D" w:rsidRPr="0044441B">
        <w:rPr>
          <w:color w:val="D9D9D9" w:themeColor="background1" w:themeShade="D9"/>
        </w:rPr>
        <w:t>query</w:t>
      </w:r>
      <w:r w:rsidR="00D2204D" w:rsidRPr="0044441B">
        <w:rPr>
          <w:rFonts w:hint="eastAsia"/>
          <w:color w:val="D9D9D9" w:themeColor="background1" w:themeShade="D9"/>
        </w:rPr>
        <w:t>也被解析出来。返回类型为</w:t>
      </w:r>
      <w:r w:rsidR="00D2204D" w:rsidRPr="0044441B">
        <w:rPr>
          <w:color w:val="D9D9D9" w:themeColor="background1" w:themeShade="D9"/>
        </w:rPr>
        <w:t>Map&lt;String, List&lt;Object&gt;&gt;</w:t>
      </w:r>
      <w:r w:rsidR="00D2204D" w:rsidRPr="0044441B">
        <w:rPr>
          <w:rFonts w:hint="eastAsia"/>
          <w:color w:val="D9D9D9" w:themeColor="background1" w:themeShade="D9"/>
        </w:rPr>
        <w:t>，其中</w:t>
      </w:r>
      <w:r w:rsidR="00D2204D" w:rsidRPr="0044441B">
        <w:rPr>
          <w:color w:val="D9D9D9" w:themeColor="background1" w:themeShade="D9"/>
        </w:rPr>
        <w:t>Object</w:t>
      </w:r>
      <w:r w:rsidR="00D2204D" w:rsidRPr="0044441B">
        <w:rPr>
          <w:rFonts w:hint="eastAsia"/>
          <w:color w:val="D9D9D9" w:themeColor="background1" w:themeShade="D9"/>
        </w:rPr>
        <w:t>可能是</w:t>
      </w:r>
      <w:r w:rsidR="00D2204D" w:rsidRPr="0044441B">
        <w:rPr>
          <w:color w:val="D9D9D9" w:themeColor="background1" w:themeShade="D9"/>
        </w:rPr>
        <w:t>String</w:t>
      </w:r>
      <w:r w:rsidR="00D2204D" w:rsidRPr="0044441B">
        <w:rPr>
          <w:rFonts w:hint="eastAsia"/>
          <w:color w:val="D9D9D9" w:themeColor="background1" w:themeShade="D9"/>
        </w:rPr>
        <w:t>，可能是</w:t>
      </w:r>
      <w:r w:rsidR="00D2204D" w:rsidRPr="0044441B">
        <w:rPr>
          <w:color w:val="D9D9D9" w:themeColor="background1" w:themeShade="D9"/>
        </w:rPr>
        <w:t>List&lt;ByteBuffer&gt;</w:t>
      </w:r>
      <w:r w:rsidR="00D2204D" w:rsidRPr="0044441B">
        <w:rPr>
          <w:rFonts w:hint="eastAsia"/>
          <w:color w:val="D9D9D9" w:themeColor="background1" w:themeShade="D9"/>
        </w:rPr>
        <w:t>。</w:t>
      </w:r>
      <w:r w:rsidR="00D2204D" w:rsidRPr="0044441B">
        <w:rPr>
          <w:color w:val="D9D9D9" w:themeColor="background1" w:themeShade="D9"/>
        </w:rPr>
        <w:t xml:space="preserve"> String</w:t>
      </w:r>
      <w:r w:rsidR="00D2204D" w:rsidRPr="0044441B">
        <w:rPr>
          <w:rFonts w:hint="eastAsia"/>
          <w:color w:val="D9D9D9" w:themeColor="background1" w:themeShade="D9"/>
        </w:rPr>
        <w:t>对应了串查询参数，</w:t>
      </w:r>
      <w:r w:rsidR="00D2204D" w:rsidRPr="0044441B">
        <w:rPr>
          <w:color w:val="D9D9D9" w:themeColor="background1" w:themeShade="D9"/>
        </w:rPr>
        <w:t>List&lt;ByteBuffer&gt;</w:t>
      </w:r>
      <w:r w:rsidR="00D2204D" w:rsidRPr="0044441B">
        <w:rPr>
          <w:rFonts w:hint="eastAsia"/>
          <w:color w:val="D9D9D9" w:themeColor="background1" w:themeShade="D9"/>
        </w:rPr>
        <w:t>对应了上传的文件数据，这里之所以用</w:t>
      </w:r>
      <w:r w:rsidR="00D2204D" w:rsidRPr="0044441B">
        <w:rPr>
          <w:color w:val="D9D9D9" w:themeColor="background1" w:themeShade="D9"/>
        </w:rPr>
        <w:t>List&lt;ByteBuffer&gt;</w:t>
      </w:r>
      <w:r w:rsidR="00D2204D" w:rsidRPr="0044441B">
        <w:rPr>
          <w:rFonts w:hint="eastAsia"/>
          <w:color w:val="D9D9D9" w:themeColor="background1" w:themeShade="D9"/>
        </w:rPr>
        <w:t>是因为</w:t>
      </w:r>
      <w:r w:rsidR="00D2204D" w:rsidRPr="0044441B">
        <w:rPr>
          <w:color w:val="D9D9D9" w:themeColor="background1" w:themeShade="D9"/>
        </w:rPr>
        <w:t>ByteBuffer</w:t>
      </w:r>
      <w:r w:rsidR="00D2204D" w:rsidRPr="0044441B">
        <w:rPr>
          <w:rFonts w:hint="eastAsia"/>
          <w:color w:val="D9D9D9" w:themeColor="background1" w:themeShade="D9"/>
        </w:rPr>
        <w:t>尺寸上有</w:t>
      </w:r>
      <w:r w:rsidR="00D2204D" w:rsidRPr="0044441B">
        <w:rPr>
          <w:color w:val="D9D9D9" w:themeColor="background1" w:themeShade="D9"/>
        </w:rPr>
        <w:t>Integer.MAX_INTEGER</w:t>
      </w:r>
      <w:r w:rsidR="00D2204D" w:rsidRPr="0044441B">
        <w:rPr>
          <w:rFonts w:hint="eastAsia"/>
          <w:color w:val="D9D9D9" w:themeColor="background1" w:themeShade="D9"/>
        </w:rPr>
        <w:t>的限制。</w:t>
      </w:r>
    </w:p>
    <w:p w:rsidR="00070D4B" w:rsidRPr="001D210E" w:rsidRDefault="00A61B80" w:rsidP="00070D4B">
      <w:pPr>
        <w:pStyle w:val="a3"/>
        <w:ind w:left="420" w:firstLineChars="0" w:firstLine="0"/>
      </w:pPr>
      <w:r w:rsidRPr="00BA1070">
        <w:t xml:space="preserve">The </w:t>
      </w:r>
      <w:r w:rsidRPr="00BA1070">
        <w:rPr>
          <w:i/>
        </w:rPr>
        <w:t>FormData</w:t>
      </w:r>
      <w:r w:rsidRPr="00BA1070">
        <w:t xml:space="preserve"> object can be obtained through </w:t>
      </w:r>
      <w:r w:rsidRPr="00BA1070">
        <w:rPr>
          <w:i/>
          <w:u w:val="single"/>
        </w:rPr>
        <w:t>exchange.getFormData()</w:t>
      </w:r>
      <w:r w:rsidRPr="00BA1070">
        <w:t>.</w:t>
      </w:r>
      <w:r>
        <w:rPr>
          <w:rFonts w:hint="eastAsia"/>
        </w:rPr>
        <w:t xml:space="preserve"> </w:t>
      </w:r>
      <w:r w:rsidR="00070D4B" w:rsidRPr="001D210E">
        <w:t xml:space="preserve">The </w:t>
      </w:r>
      <w:r w:rsidR="00070D4B" w:rsidRPr="001D210E">
        <w:rPr>
          <w:i/>
        </w:rPr>
        <w:t>getData()</w:t>
      </w:r>
      <w:r w:rsidR="00070D4B" w:rsidRPr="001D210E">
        <w:t xml:space="preserve"> method of </w:t>
      </w:r>
      <w:r w:rsidR="00070D4B" w:rsidRPr="001D210E">
        <w:rPr>
          <w:i/>
        </w:rPr>
        <w:t>FormData</w:t>
      </w:r>
      <w:r w:rsidR="00070D4B" w:rsidRPr="001D210E">
        <w:t xml:space="preserve"> can get the </w:t>
      </w:r>
      <w:r w:rsidR="00070D4B" w:rsidRPr="001D210E">
        <w:rPr>
          <w:i/>
        </w:rPr>
        <w:t>query</w:t>
      </w:r>
      <w:r w:rsidR="00070D4B" w:rsidRPr="001D210E">
        <w:t xml:space="preserve"> data after parsing, even if the </w:t>
      </w:r>
      <w:r w:rsidR="00070D4B" w:rsidRPr="001D210E">
        <w:rPr>
          <w:i/>
        </w:rPr>
        <w:t>query</w:t>
      </w:r>
      <w:r w:rsidR="00070D4B" w:rsidRPr="001D210E">
        <w:t xml:space="preserve"> of the </w:t>
      </w:r>
      <w:r w:rsidR="00070D4B" w:rsidRPr="001D210E">
        <w:rPr>
          <w:i/>
        </w:rPr>
        <w:t>GET</w:t>
      </w:r>
      <w:r w:rsidR="00070D4B" w:rsidRPr="001D210E">
        <w:t xml:space="preserve"> request is parsed. The return type is </w:t>
      </w:r>
      <w:r w:rsidR="00070D4B" w:rsidRPr="001D210E">
        <w:rPr>
          <w:i/>
          <w:u w:val="single"/>
        </w:rPr>
        <w:t>Map&lt;String, List&lt;Object&gt;&gt;</w:t>
      </w:r>
      <w:r w:rsidR="00070D4B" w:rsidRPr="001D210E">
        <w:t xml:space="preserve">, where </w:t>
      </w:r>
      <w:r w:rsidR="00070D4B" w:rsidRPr="001D210E">
        <w:rPr>
          <w:i/>
        </w:rPr>
        <w:t>Object</w:t>
      </w:r>
      <w:r w:rsidR="00070D4B" w:rsidRPr="001D210E">
        <w:t xml:space="preserve"> may be a </w:t>
      </w:r>
      <w:r w:rsidR="00070D4B" w:rsidRPr="001D210E">
        <w:rPr>
          <w:i/>
        </w:rPr>
        <w:t>String</w:t>
      </w:r>
      <w:r w:rsidR="005320DA" w:rsidRPr="001D210E">
        <w:t xml:space="preserve">, </w:t>
      </w:r>
      <w:r w:rsidR="005320DA" w:rsidRPr="001D210E">
        <w:rPr>
          <w:rFonts w:hint="eastAsia"/>
        </w:rPr>
        <w:t>or</w:t>
      </w:r>
      <w:r w:rsidR="00070D4B" w:rsidRPr="001D210E">
        <w:t xml:space="preserve"> a </w:t>
      </w:r>
      <w:r w:rsidR="00070D4B" w:rsidRPr="001D210E">
        <w:rPr>
          <w:i/>
          <w:u w:val="single"/>
        </w:rPr>
        <w:t>List&lt;ByteBuffer&gt;</w:t>
      </w:r>
      <w:r w:rsidR="00070D4B" w:rsidRPr="001D210E">
        <w:t xml:space="preserve">. </w:t>
      </w:r>
      <w:r w:rsidR="0044441B" w:rsidRPr="001D210E">
        <w:rPr>
          <w:rFonts w:hint="eastAsia"/>
        </w:rPr>
        <w:t xml:space="preserve">The </w:t>
      </w:r>
      <w:r w:rsidR="00070D4B" w:rsidRPr="001D210E">
        <w:rPr>
          <w:i/>
        </w:rPr>
        <w:t>String</w:t>
      </w:r>
      <w:r w:rsidR="00070D4B" w:rsidRPr="001D210E">
        <w:t xml:space="preserve"> corresponds to the string query parameter, </w:t>
      </w:r>
      <w:r w:rsidR="0044441B" w:rsidRPr="001D210E">
        <w:rPr>
          <w:rFonts w:hint="eastAsia"/>
        </w:rPr>
        <w:t xml:space="preserve">and the </w:t>
      </w:r>
      <w:r w:rsidR="00070D4B" w:rsidRPr="001D210E">
        <w:rPr>
          <w:i/>
          <w:u w:val="single"/>
        </w:rPr>
        <w:t>List&lt;ByteBuffer&gt;</w:t>
      </w:r>
      <w:r w:rsidR="00070D4B" w:rsidRPr="001D210E">
        <w:t xml:space="preserve"> corresponds to the uploaded file data</w:t>
      </w:r>
      <w:r w:rsidR="0044441B" w:rsidRPr="001D210E">
        <w:rPr>
          <w:rFonts w:hint="eastAsia"/>
        </w:rPr>
        <w:t>.</w:t>
      </w:r>
      <w:r w:rsidR="0044441B" w:rsidRPr="001D210E">
        <w:t xml:space="preserve"> </w:t>
      </w:r>
      <w:r w:rsidR="0044441B" w:rsidRPr="001D210E">
        <w:rPr>
          <w:rFonts w:hint="eastAsia"/>
        </w:rPr>
        <w:t>T</w:t>
      </w:r>
      <w:r w:rsidR="00070D4B" w:rsidRPr="001D210E">
        <w:t xml:space="preserve">he reason why </w:t>
      </w:r>
      <w:r w:rsidR="00070D4B" w:rsidRPr="001D210E">
        <w:rPr>
          <w:i/>
          <w:u w:val="single"/>
        </w:rPr>
        <w:t>List&lt;ByteBuffer&gt;</w:t>
      </w:r>
      <w:r w:rsidR="00070D4B" w:rsidRPr="001D210E">
        <w:t xml:space="preserve"> is used here </w:t>
      </w:r>
      <w:r w:rsidR="0044441B" w:rsidRPr="001D210E">
        <w:rPr>
          <w:rFonts w:hint="eastAsia"/>
        </w:rPr>
        <w:t>is that</w:t>
      </w:r>
      <w:r w:rsidR="00070D4B" w:rsidRPr="001D210E">
        <w:t xml:space="preserve"> </w:t>
      </w:r>
      <w:r w:rsidR="0044441B" w:rsidRPr="001D210E">
        <w:rPr>
          <w:rFonts w:hint="eastAsia"/>
        </w:rPr>
        <w:t xml:space="preserve">the size of </w:t>
      </w:r>
      <w:r w:rsidR="00070D4B" w:rsidRPr="001D210E">
        <w:rPr>
          <w:i/>
        </w:rPr>
        <w:t>ByteBuffer</w:t>
      </w:r>
      <w:r w:rsidR="00070D4B" w:rsidRPr="001D210E">
        <w:t xml:space="preserve"> has </w:t>
      </w:r>
      <w:r w:rsidR="00070D4B" w:rsidRPr="001D210E">
        <w:rPr>
          <w:i/>
          <w:u w:val="single"/>
        </w:rPr>
        <w:t>Integer.MAX_INTEGER</w:t>
      </w:r>
      <w:r w:rsidR="00070D4B" w:rsidRPr="001D210E">
        <w:t xml:space="preserve"> limit.</w:t>
      </w:r>
    </w:p>
    <w:p w:rsidR="00D2204D" w:rsidRPr="007D442A" w:rsidRDefault="00682E52" w:rsidP="00D2204D">
      <w:pPr>
        <w:pStyle w:val="a3"/>
        <w:numPr>
          <w:ilvl w:val="0"/>
          <w:numId w:val="165"/>
        </w:numPr>
        <w:ind w:firstLineChars="0"/>
        <w:rPr>
          <w:color w:val="D9D9D9" w:themeColor="background1" w:themeShade="D9"/>
        </w:rPr>
      </w:pPr>
      <w:r w:rsidRPr="00711DC5">
        <w:rPr>
          <w:rFonts w:hint="eastAsia"/>
          <w:color w:val="D9D9D9" w:themeColor="background1" w:themeShade="D9"/>
        </w:rPr>
        <w:t>FormData</w:t>
      </w:r>
      <w:r w:rsidRPr="00711DC5">
        <w:rPr>
          <w:rFonts w:hint="eastAsia"/>
          <w:color w:val="D9D9D9" w:themeColor="background1" w:themeShade="D9"/>
        </w:rPr>
        <w:t>的</w:t>
      </w:r>
      <w:r w:rsidRPr="00711DC5">
        <w:rPr>
          <w:rFonts w:hint="eastAsia"/>
          <w:color w:val="D9D9D9" w:themeColor="background1" w:themeShade="D9"/>
        </w:rPr>
        <w:t>postLimit(long postLimit)</w:t>
      </w:r>
      <w:r w:rsidRPr="00711DC5">
        <w:rPr>
          <w:rFonts w:hint="eastAsia"/>
          <w:color w:val="D9D9D9" w:themeColor="background1" w:themeShade="D9"/>
        </w:rPr>
        <w:t>方法用来限制</w:t>
      </w:r>
      <w:r w:rsidRPr="00711DC5">
        <w:rPr>
          <w:rFonts w:hint="eastAsia"/>
          <w:color w:val="D9D9D9" w:themeColor="background1" w:themeShade="D9"/>
        </w:rPr>
        <w:t>POST</w:t>
      </w:r>
      <w:r w:rsidRPr="00711DC5">
        <w:rPr>
          <w:rFonts w:hint="eastAsia"/>
          <w:color w:val="D9D9D9" w:themeColor="background1" w:themeShade="D9"/>
        </w:rPr>
        <w:t>数据尺寸，超出这个尺寸，直接终止连接。</w:t>
      </w:r>
      <w:r w:rsidR="00D2204D" w:rsidRPr="007D442A">
        <w:rPr>
          <w:color w:val="D9D9D9" w:themeColor="background1" w:themeShade="D9"/>
        </w:rPr>
        <w:t>FormData</w:t>
      </w:r>
      <w:r w:rsidR="00D2204D" w:rsidRPr="007D442A">
        <w:rPr>
          <w:rFonts w:hint="eastAsia"/>
          <w:color w:val="D9D9D9" w:themeColor="background1" w:themeShade="D9"/>
        </w:rPr>
        <w:t>的</w:t>
      </w:r>
      <w:r w:rsidR="00D2204D" w:rsidRPr="007D442A">
        <w:rPr>
          <w:color w:val="D9D9D9" w:themeColor="background1" w:themeShade="D9"/>
        </w:rPr>
        <w:t>useTempFile(int threshold)</w:t>
      </w:r>
      <w:r w:rsidR="00D2204D" w:rsidRPr="007D442A">
        <w:rPr>
          <w:rFonts w:hint="eastAsia"/>
          <w:color w:val="D9D9D9" w:themeColor="background1" w:themeShade="D9"/>
        </w:rPr>
        <w:t>方法提供一个上传文件的尺寸阈值，阈值之下文件内容存放在堆</w:t>
      </w:r>
      <w:r w:rsidR="00D2204D" w:rsidRPr="007D442A">
        <w:rPr>
          <w:color w:val="D9D9D9" w:themeColor="background1" w:themeShade="D9"/>
        </w:rPr>
        <w:t>ByteBuffer</w:t>
      </w:r>
      <w:r w:rsidR="00D2204D" w:rsidRPr="007D442A">
        <w:rPr>
          <w:rFonts w:hint="eastAsia"/>
          <w:color w:val="D9D9D9" w:themeColor="background1" w:themeShade="D9"/>
        </w:rPr>
        <w:t>中，否则将文件内容存放在一个临时文件中，如果要支持上传文件应该设置一个合适的</w:t>
      </w:r>
      <w:r w:rsidR="00D2204D" w:rsidRPr="007D442A">
        <w:rPr>
          <w:color w:val="D9D9D9" w:themeColor="background1" w:themeShade="D9"/>
        </w:rPr>
        <w:t>threshold</w:t>
      </w:r>
      <w:r>
        <w:rPr>
          <w:color w:val="D9D9D9" w:themeColor="background1" w:themeShade="D9"/>
        </w:rPr>
        <w:t>。</w:t>
      </w:r>
      <w:r w:rsidRPr="00711DC5">
        <w:rPr>
          <w:rFonts w:hint="eastAsia"/>
          <w:color w:val="D9D9D9" w:themeColor="background1" w:themeShade="D9"/>
        </w:rPr>
        <w:t>在不支持文件上传的</w:t>
      </w:r>
      <w:r w:rsidRPr="00711DC5">
        <w:rPr>
          <w:rFonts w:hint="eastAsia"/>
          <w:color w:val="D9D9D9" w:themeColor="background1" w:themeShade="D9"/>
        </w:rPr>
        <w:t>POST</w:t>
      </w:r>
      <w:r w:rsidRPr="00711DC5">
        <w:rPr>
          <w:rFonts w:hint="eastAsia"/>
          <w:color w:val="D9D9D9" w:themeColor="background1" w:themeShade="D9"/>
        </w:rPr>
        <w:t>中使用了</w:t>
      </w:r>
      <w:r w:rsidRPr="00711DC5">
        <w:rPr>
          <w:rFonts w:hint="eastAsia"/>
          <w:color w:val="D9D9D9" w:themeColor="background1" w:themeShade="D9"/>
        </w:rPr>
        <w:t>useTempFile</w:t>
      </w:r>
      <w:r w:rsidRPr="00711DC5">
        <w:rPr>
          <w:rFonts w:hint="eastAsia"/>
          <w:color w:val="D9D9D9" w:themeColor="background1" w:themeShade="D9"/>
        </w:rPr>
        <w:t>，内部将产生异常终止连接</w:t>
      </w:r>
      <w:r w:rsidR="00F91D72" w:rsidRPr="00711DC5">
        <w:rPr>
          <w:rFonts w:hint="eastAsia"/>
          <w:color w:val="D9D9D9" w:themeColor="background1" w:themeShade="D9"/>
        </w:rPr>
        <w:t>。</w:t>
      </w:r>
      <w:r w:rsidRPr="00711DC5">
        <w:rPr>
          <w:rFonts w:hint="eastAsia"/>
          <w:color w:val="D9D9D9" w:themeColor="background1" w:themeShade="D9"/>
        </w:rPr>
        <w:t>这是合理的，上传文件通常需要设置较大的</w:t>
      </w:r>
      <w:r w:rsidRPr="00711DC5">
        <w:rPr>
          <w:rFonts w:hint="eastAsia"/>
          <w:color w:val="D9D9D9" w:themeColor="background1" w:themeShade="D9"/>
        </w:rPr>
        <w:t>postLimit</w:t>
      </w:r>
      <w:r w:rsidR="00711DC5" w:rsidRPr="00711DC5">
        <w:rPr>
          <w:rFonts w:hint="eastAsia"/>
          <w:color w:val="D9D9D9" w:themeColor="background1" w:themeShade="D9"/>
        </w:rPr>
        <w:t>，</w:t>
      </w:r>
      <w:r w:rsidRPr="00711DC5">
        <w:rPr>
          <w:rFonts w:hint="eastAsia"/>
          <w:color w:val="D9D9D9" w:themeColor="background1" w:themeShade="D9"/>
        </w:rPr>
        <w:t>不支持上传文件的</w:t>
      </w:r>
      <w:r w:rsidRPr="00711DC5">
        <w:rPr>
          <w:rFonts w:hint="eastAsia"/>
          <w:color w:val="D9D9D9" w:themeColor="background1" w:themeShade="D9"/>
        </w:rPr>
        <w:t>POST</w:t>
      </w:r>
      <w:r w:rsidRPr="00711DC5">
        <w:rPr>
          <w:rFonts w:hint="eastAsia"/>
          <w:color w:val="D9D9D9" w:themeColor="background1" w:themeShade="D9"/>
        </w:rPr>
        <w:t>数据全部存储在内存中，过大的</w:t>
      </w:r>
      <w:r w:rsidRPr="00711DC5">
        <w:rPr>
          <w:rFonts w:hint="eastAsia"/>
          <w:color w:val="D9D9D9" w:themeColor="background1" w:themeShade="D9"/>
        </w:rPr>
        <w:t>postLimit</w:t>
      </w:r>
      <w:r w:rsidRPr="00711DC5">
        <w:rPr>
          <w:rFonts w:hint="eastAsia"/>
          <w:color w:val="D9D9D9" w:themeColor="background1" w:themeShade="D9"/>
        </w:rPr>
        <w:t>将给恶意客户端提供攻击服务器的机会。</w:t>
      </w:r>
      <w:r w:rsidR="00D2204D" w:rsidRPr="007D442A">
        <w:rPr>
          <w:rFonts w:hint="eastAsia"/>
          <w:color w:val="D9D9D9" w:themeColor="background1" w:themeShade="D9"/>
        </w:rPr>
        <w:t>具体使用方法可以参考示例。</w:t>
      </w:r>
    </w:p>
    <w:p w:rsidR="002F05F2" w:rsidRPr="004F02B3" w:rsidRDefault="00682E52" w:rsidP="002F05F2">
      <w:pPr>
        <w:pStyle w:val="a3"/>
        <w:ind w:left="420" w:firstLineChars="0" w:firstLine="0"/>
      </w:pPr>
      <w:r>
        <w:t xml:space="preserve">The </w:t>
      </w:r>
      <w:r w:rsidRPr="007C5A1C">
        <w:rPr>
          <w:i/>
          <w:u w:val="single"/>
        </w:rPr>
        <w:t>postLimit(long postLimit)</w:t>
      </w:r>
      <w:r>
        <w:t xml:space="preserve"> method of FormData is used for size limit of POSTING. Beyond the l</w:t>
      </w:r>
      <w:r w:rsidR="008C2D56">
        <w:t>imit, Connection will be termin</w:t>
      </w:r>
      <w:r>
        <w:t>ated directly.</w:t>
      </w:r>
      <w:r>
        <w:rPr>
          <w:rFonts w:hint="eastAsia"/>
        </w:rPr>
        <w:t xml:space="preserve"> </w:t>
      </w:r>
      <w:r w:rsidR="0097069B" w:rsidRPr="004F02B3">
        <w:rPr>
          <w:rFonts w:hint="eastAsia"/>
        </w:rPr>
        <w:t xml:space="preserve">The </w:t>
      </w:r>
      <w:r w:rsidR="002F05F2" w:rsidRPr="004F02B3">
        <w:rPr>
          <w:i/>
          <w:u w:val="single"/>
        </w:rPr>
        <w:t>useTempFile(int threshold)</w:t>
      </w:r>
      <w:r w:rsidR="002F05F2" w:rsidRPr="004F02B3">
        <w:t xml:space="preserve"> method </w:t>
      </w:r>
      <w:r w:rsidR="0097069B" w:rsidRPr="004F02B3">
        <w:rPr>
          <w:rFonts w:hint="eastAsia"/>
        </w:rPr>
        <w:t xml:space="preserve">of </w:t>
      </w:r>
      <w:r w:rsidR="00F731F7">
        <w:t xml:space="preserve">FormData </w:t>
      </w:r>
      <w:r w:rsidR="002F05F2" w:rsidRPr="004F02B3">
        <w:t xml:space="preserve">provides a size threshold for uploading files. </w:t>
      </w:r>
      <w:r w:rsidR="008C2D56">
        <w:t>B</w:t>
      </w:r>
      <w:r w:rsidR="008C2D56" w:rsidRPr="004F02B3">
        <w:t xml:space="preserve">elow the threshold </w:t>
      </w:r>
      <w:r w:rsidR="008C2D56">
        <w:t>t</w:t>
      </w:r>
      <w:r w:rsidR="002F05F2" w:rsidRPr="004F02B3">
        <w:t xml:space="preserve">he contents of the file are stored in the heap </w:t>
      </w:r>
      <w:r w:rsidR="002F05F2" w:rsidRPr="004F02B3">
        <w:rPr>
          <w:i/>
        </w:rPr>
        <w:t>ByteBuffer</w:t>
      </w:r>
      <w:r w:rsidR="002F05F2" w:rsidRPr="004F02B3">
        <w:t xml:space="preserve">. Otherwise, the contents of the file are stored in a temporary file. The </w:t>
      </w:r>
      <w:r w:rsidR="002F05F2" w:rsidRPr="004F02B3">
        <w:rPr>
          <w:i/>
        </w:rPr>
        <w:t>ByteBuffer</w:t>
      </w:r>
      <w:r w:rsidR="002F05F2" w:rsidRPr="004F02B3">
        <w:t xml:space="preserve"> is obtained through the memory mapping of the file. </w:t>
      </w:r>
      <w:r w:rsidR="006B6662" w:rsidRPr="004F02B3">
        <w:rPr>
          <w:rFonts w:hint="eastAsia"/>
        </w:rPr>
        <w:t>A</w:t>
      </w:r>
      <w:r w:rsidR="002F05F2" w:rsidRPr="004F02B3">
        <w:t xml:space="preserve"> suitable </w:t>
      </w:r>
      <w:r w:rsidR="002F05F2" w:rsidRPr="004F02B3">
        <w:rPr>
          <w:i/>
        </w:rPr>
        <w:t>threshold</w:t>
      </w:r>
      <w:r w:rsidR="006B6662" w:rsidRPr="004F02B3">
        <w:rPr>
          <w:rFonts w:hint="eastAsia"/>
        </w:rPr>
        <w:t xml:space="preserve"> should be set if the uploading file is supported</w:t>
      </w:r>
      <w:r w:rsidR="002F05F2" w:rsidRPr="004F02B3">
        <w:t>.</w:t>
      </w:r>
      <w:r w:rsidR="007C5A1C">
        <w:rPr>
          <w:rFonts w:hint="eastAsia"/>
        </w:rPr>
        <w:t xml:space="preserve"> </w:t>
      </w:r>
      <w:r>
        <w:t xml:space="preserve">Using </w:t>
      </w:r>
      <w:r w:rsidRPr="005C0895">
        <w:rPr>
          <w:i/>
        </w:rPr>
        <w:t>useTempFile</w:t>
      </w:r>
      <w:r>
        <w:t xml:space="preserve"> method with POST request that doesn’t support file uploading, Exception will</w:t>
      </w:r>
      <w:r w:rsidR="008C2D56">
        <w:t xml:space="preserve"> be thrown internally to termin</w:t>
      </w:r>
      <w:r>
        <w:t xml:space="preserve">ate </w:t>
      </w:r>
      <w:r w:rsidR="008C2D56">
        <w:t xml:space="preserve">the </w:t>
      </w:r>
      <w:r>
        <w:t>connection</w:t>
      </w:r>
      <w:r w:rsidR="00F91D72">
        <w:t xml:space="preserve">. It is reasonable because larger </w:t>
      </w:r>
      <w:r w:rsidR="00F91D72" w:rsidRPr="005C0895">
        <w:rPr>
          <w:i/>
        </w:rPr>
        <w:t>postLimit</w:t>
      </w:r>
      <w:r w:rsidR="00F91D72">
        <w:t xml:space="preserve"> is needed while file uploading</w:t>
      </w:r>
      <w:r w:rsidR="00711DC5">
        <w:t xml:space="preserve">, Howerver </w:t>
      </w:r>
      <w:r w:rsidR="005C0895">
        <w:t xml:space="preserve">with POST request that doesn’t support file uploading whole POST data is stored in memory, larger </w:t>
      </w:r>
      <w:r w:rsidR="005C0895" w:rsidRPr="00711DC5">
        <w:rPr>
          <w:i/>
        </w:rPr>
        <w:t>postLimit</w:t>
      </w:r>
      <w:r w:rsidR="005C0895">
        <w:t xml:space="preserve"> will give </w:t>
      </w:r>
      <w:r w:rsidR="00711DC5">
        <w:rPr>
          <w:rFonts w:hint="eastAsia"/>
        </w:rPr>
        <w:t xml:space="preserve">malicious </w:t>
      </w:r>
      <w:r w:rsidR="005C0895">
        <w:t>client a chance to attack the server</w:t>
      </w:r>
      <w:r w:rsidR="00711DC5">
        <w:t xml:space="preserve">. </w:t>
      </w:r>
      <w:r w:rsidR="002F05F2" w:rsidRPr="004F02B3">
        <w:t>For specific usage, please refer to the example.</w:t>
      </w:r>
    </w:p>
    <w:p w:rsidR="00D2204D" w:rsidRPr="00954E2B" w:rsidRDefault="00D2204D" w:rsidP="00D2204D">
      <w:pPr>
        <w:pStyle w:val="a3"/>
        <w:numPr>
          <w:ilvl w:val="0"/>
          <w:numId w:val="165"/>
        </w:numPr>
        <w:ind w:firstLineChars="0"/>
        <w:rPr>
          <w:color w:val="D9D9D9" w:themeColor="background1" w:themeShade="D9"/>
        </w:rPr>
      </w:pPr>
      <w:r w:rsidRPr="00954E2B">
        <w:rPr>
          <w:color w:val="D9D9D9" w:themeColor="background1" w:themeShade="D9"/>
        </w:rPr>
        <w:t>FormData</w:t>
      </w:r>
      <w:r w:rsidRPr="00954E2B">
        <w:rPr>
          <w:rFonts w:hint="eastAsia"/>
          <w:color w:val="D9D9D9" w:themeColor="background1" w:themeShade="D9"/>
        </w:rPr>
        <w:t>的</w:t>
      </w:r>
      <w:r w:rsidRPr="00954E2B">
        <w:rPr>
          <w:color w:val="D9D9D9" w:themeColor="background1" w:themeShade="D9"/>
        </w:rPr>
        <w:t>getRaw()</w:t>
      </w:r>
      <w:r w:rsidRPr="00954E2B">
        <w:rPr>
          <w:rFonts w:hint="eastAsia"/>
          <w:color w:val="D9D9D9" w:themeColor="background1" w:themeShade="D9"/>
        </w:rPr>
        <w:t>方法返回一个</w:t>
      </w:r>
      <w:r w:rsidRPr="00954E2B">
        <w:rPr>
          <w:color w:val="D9D9D9" w:themeColor="background1" w:themeShade="D9"/>
        </w:rPr>
        <w:t>Octets</w:t>
      </w:r>
      <w:r w:rsidRPr="00954E2B">
        <w:rPr>
          <w:rFonts w:hint="eastAsia"/>
          <w:color w:val="D9D9D9" w:themeColor="background1" w:themeShade="D9"/>
        </w:rPr>
        <w:t>包含了</w:t>
      </w:r>
      <w:r w:rsidRPr="00954E2B">
        <w:rPr>
          <w:color w:val="D9D9D9" w:themeColor="background1" w:themeShade="D9"/>
        </w:rPr>
        <w:t>POST</w:t>
      </w:r>
      <w:r w:rsidRPr="00954E2B">
        <w:rPr>
          <w:rFonts w:hint="eastAsia"/>
          <w:color w:val="D9D9D9" w:themeColor="background1" w:themeShade="D9"/>
        </w:rPr>
        <w:t>发送的原始数据（不包括上传文件的情况，这种情况下</w:t>
      </w:r>
      <w:r w:rsidRPr="00954E2B">
        <w:rPr>
          <w:color w:val="D9D9D9" w:themeColor="background1" w:themeShade="D9"/>
        </w:rPr>
        <w:t>Octets</w:t>
      </w:r>
      <w:r w:rsidRPr="00954E2B">
        <w:rPr>
          <w:rFonts w:hint="eastAsia"/>
          <w:color w:val="D9D9D9" w:themeColor="background1" w:themeShade="D9"/>
        </w:rPr>
        <w:t>是空的）支持处理一些非字符串格式的查询，比如</w:t>
      </w:r>
      <w:r w:rsidRPr="00954E2B">
        <w:rPr>
          <w:color w:val="D9D9D9" w:themeColor="background1" w:themeShade="D9"/>
        </w:rPr>
        <w:t>OCSP</w:t>
      </w:r>
      <w:r w:rsidRPr="00954E2B">
        <w:rPr>
          <w:rFonts w:hint="eastAsia"/>
          <w:color w:val="D9D9D9" w:themeColor="background1" w:themeShade="D9"/>
        </w:rPr>
        <w:t>查询。</w:t>
      </w:r>
    </w:p>
    <w:p w:rsidR="00F34A2F" w:rsidRPr="006E52D3" w:rsidRDefault="00F34A2F" w:rsidP="00F34A2F">
      <w:pPr>
        <w:pStyle w:val="a3"/>
        <w:ind w:left="420" w:firstLineChars="0" w:firstLine="0"/>
      </w:pPr>
      <w:r w:rsidRPr="006E52D3">
        <w:rPr>
          <w:rFonts w:hint="eastAsia"/>
        </w:rPr>
        <w:t>The</w:t>
      </w:r>
      <w:r w:rsidRPr="006E52D3">
        <w:t xml:space="preserve"> </w:t>
      </w:r>
      <w:r w:rsidRPr="006E52D3">
        <w:rPr>
          <w:i/>
          <w:u w:val="single"/>
        </w:rPr>
        <w:t>getRaw()</w:t>
      </w:r>
      <w:r w:rsidRPr="006E52D3">
        <w:t xml:space="preserve"> method</w:t>
      </w:r>
      <w:r w:rsidRPr="006E52D3">
        <w:rPr>
          <w:rFonts w:hint="eastAsia"/>
        </w:rPr>
        <w:t xml:space="preserve"> of </w:t>
      </w:r>
      <w:r w:rsidRPr="006E52D3">
        <w:rPr>
          <w:rFonts w:hint="eastAsia"/>
          <w:i/>
        </w:rPr>
        <w:t>FormData</w:t>
      </w:r>
      <w:r w:rsidRPr="006E52D3">
        <w:t xml:space="preserve"> returns an </w:t>
      </w:r>
      <w:r w:rsidRPr="006E52D3">
        <w:rPr>
          <w:i/>
        </w:rPr>
        <w:t>Octets</w:t>
      </w:r>
      <w:r w:rsidRPr="006E52D3">
        <w:t xml:space="preserve"> containing the raw data sent by </w:t>
      </w:r>
      <w:r w:rsidRPr="006E52D3">
        <w:rPr>
          <w:rFonts w:hint="eastAsia"/>
          <w:i/>
        </w:rPr>
        <w:t>POST</w:t>
      </w:r>
      <w:r w:rsidRPr="006E52D3">
        <w:t xml:space="preserve"> (excluding uploading files, in which case </w:t>
      </w:r>
      <w:r w:rsidRPr="006E52D3">
        <w:rPr>
          <w:rFonts w:hint="eastAsia"/>
        </w:rPr>
        <w:t xml:space="preserve">the </w:t>
      </w:r>
      <w:r w:rsidRPr="006E52D3">
        <w:rPr>
          <w:i/>
        </w:rPr>
        <w:t>Octets</w:t>
      </w:r>
      <w:r w:rsidRPr="006E52D3">
        <w:t xml:space="preserve"> is empty) to support processing of non-string-formatted queries, such as </w:t>
      </w:r>
      <w:r w:rsidRPr="006E52D3">
        <w:rPr>
          <w:i/>
        </w:rPr>
        <w:t>OCSP</w:t>
      </w:r>
      <w:r w:rsidRPr="006E52D3">
        <w:t xml:space="preserve"> queries.</w:t>
      </w:r>
    </w:p>
    <w:p w:rsidR="00C9054A" w:rsidRPr="00D2204D" w:rsidRDefault="00C9054A" w:rsidP="00607C67">
      <w:pPr>
        <w:pStyle w:val="a3"/>
        <w:ind w:left="420" w:firstLineChars="0" w:firstLine="0"/>
        <w:rPr>
          <w:color w:val="FF0000"/>
        </w:rPr>
      </w:pPr>
    </w:p>
    <w:p w:rsidR="00D2204D" w:rsidRPr="005834A1" w:rsidRDefault="00D2204D" w:rsidP="00D2204D">
      <w:pPr>
        <w:rPr>
          <w:i/>
        </w:rPr>
      </w:pPr>
      <w:r w:rsidRPr="005834A1">
        <w:rPr>
          <w:i/>
        </w:rPr>
        <w:t>public interface limax.http.DataSupplier {</w:t>
      </w:r>
    </w:p>
    <w:p w:rsidR="00D2204D" w:rsidRPr="005834A1" w:rsidRDefault="00D2204D" w:rsidP="00D2204D">
      <w:pPr>
        <w:rPr>
          <w:i/>
        </w:rPr>
      </w:pPr>
      <w:r w:rsidRPr="005834A1">
        <w:rPr>
          <w:i/>
        </w:rPr>
        <w:tab/>
        <w:t>interface Done {</w:t>
      </w:r>
    </w:p>
    <w:p w:rsidR="00D2204D" w:rsidRPr="005834A1" w:rsidRDefault="00D2204D" w:rsidP="00D2204D">
      <w:pPr>
        <w:rPr>
          <w:i/>
        </w:rPr>
      </w:pPr>
      <w:r w:rsidRPr="005834A1">
        <w:rPr>
          <w:i/>
        </w:rPr>
        <w:tab/>
      </w:r>
      <w:r w:rsidRPr="005834A1">
        <w:rPr>
          <w:i/>
        </w:rPr>
        <w:tab/>
        <w:t>void done(HttpExchange exchange) throws Exception;</w:t>
      </w:r>
    </w:p>
    <w:p w:rsidR="00D2204D" w:rsidRPr="005834A1" w:rsidRDefault="00D2204D" w:rsidP="00D2204D">
      <w:pPr>
        <w:rPr>
          <w:i/>
        </w:rPr>
      </w:pPr>
      <w:r w:rsidRPr="005834A1">
        <w:rPr>
          <w:i/>
        </w:rPr>
        <w:tab/>
        <w:t>}</w:t>
      </w:r>
    </w:p>
    <w:p w:rsidR="00D2204D" w:rsidRPr="005834A1" w:rsidRDefault="00D2204D" w:rsidP="00D2204D">
      <w:pPr>
        <w:rPr>
          <w:i/>
        </w:rPr>
      </w:pPr>
      <w:r w:rsidRPr="005834A1">
        <w:rPr>
          <w:i/>
        </w:rPr>
        <w:tab/>
        <w:t xml:space="preserve">java.nio.ByteBuffer get();  </w:t>
      </w:r>
    </w:p>
    <w:p w:rsidR="00D2204D" w:rsidRPr="005834A1" w:rsidRDefault="00D2204D" w:rsidP="00D2204D">
      <w:pPr>
        <w:rPr>
          <w:i/>
        </w:rPr>
      </w:pPr>
      <w:r w:rsidRPr="005834A1">
        <w:rPr>
          <w:i/>
        </w:rPr>
        <w:tab/>
        <w:t>default void done(HttpExchange exchange) throws Exception;</w:t>
      </w:r>
    </w:p>
    <w:p w:rsidR="00D2204D" w:rsidRPr="005834A1" w:rsidRDefault="00D2204D" w:rsidP="00D2204D">
      <w:pPr>
        <w:rPr>
          <w:i/>
        </w:rPr>
      </w:pPr>
      <w:r w:rsidRPr="005834A1">
        <w:rPr>
          <w:i/>
        </w:rPr>
        <w:lastRenderedPageBreak/>
        <w:tab/>
        <w:t xml:space="preserve">static DataSupplier from(byte[] data) ; </w:t>
      </w:r>
    </w:p>
    <w:p w:rsidR="00D2204D" w:rsidRPr="005834A1" w:rsidRDefault="00D2204D" w:rsidP="00D2204D">
      <w:pPr>
        <w:rPr>
          <w:i/>
        </w:rPr>
      </w:pPr>
      <w:r w:rsidRPr="005834A1">
        <w:rPr>
          <w:i/>
        </w:rPr>
        <w:tab/>
        <w:t xml:space="preserve">static DataSupplier from(java.nio.ByteBuffer data);  </w:t>
      </w:r>
    </w:p>
    <w:p w:rsidR="00D2204D" w:rsidRPr="005834A1" w:rsidRDefault="00D2204D" w:rsidP="00D2204D">
      <w:pPr>
        <w:rPr>
          <w:i/>
        </w:rPr>
      </w:pPr>
      <w:r w:rsidRPr="005834A1">
        <w:rPr>
          <w:i/>
        </w:rPr>
        <w:tab/>
        <w:t xml:space="preserve">static DataSupplier from(java.nio.ByteBuffer[] datas);  </w:t>
      </w:r>
    </w:p>
    <w:p w:rsidR="00D2204D" w:rsidRPr="005834A1" w:rsidRDefault="00D2204D" w:rsidP="00D2204D">
      <w:pPr>
        <w:rPr>
          <w:i/>
        </w:rPr>
      </w:pPr>
      <w:r w:rsidRPr="005834A1">
        <w:rPr>
          <w:i/>
        </w:rPr>
        <w:tab/>
        <w:t xml:space="preserve">static DataSupplier from(java.io.File file) throws IOException; </w:t>
      </w:r>
    </w:p>
    <w:p w:rsidR="00D2204D" w:rsidRPr="005834A1" w:rsidRDefault="00D2204D" w:rsidP="00D2204D">
      <w:pPr>
        <w:rPr>
          <w:i/>
        </w:rPr>
      </w:pPr>
      <w:r w:rsidRPr="005834A1">
        <w:rPr>
          <w:i/>
        </w:rPr>
        <w:tab/>
        <w:t>static DataSupplier from(java.nio.channels.FileChannel fc,long begin,long end) throws IOException;</w:t>
      </w:r>
    </w:p>
    <w:p w:rsidR="00D2204D" w:rsidRPr="005834A1" w:rsidRDefault="00D2204D" w:rsidP="00D2204D">
      <w:pPr>
        <w:ind w:firstLine="420"/>
        <w:rPr>
          <w:i/>
        </w:rPr>
      </w:pPr>
      <w:r w:rsidRPr="005834A1">
        <w:rPr>
          <w:i/>
        </w:rPr>
        <w:t xml:space="preserve">static DataSupplier from(java.io.InputStream in,int buffersize);  </w:t>
      </w:r>
    </w:p>
    <w:p w:rsidR="00D2204D" w:rsidRPr="005834A1" w:rsidRDefault="00D2204D" w:rsidP="00D2204D">
      <w:pPr>
        <w:rPr>
          <w:i/>
        </w:rPr>
      </w:pPr>
      <w:r w:rsidRPr="005834A1">
        <w:rPr>
          <w:i/>
        </w:rPr>
        <w:tab/>
        <w:t xml:space="preserve">static DataSupplier from(java.nio.file.Path path) throws IOException; </w:t>
      </w:r>
    </w:p>
    <w:p w:rsidR="00D2204D" w:rsidRPr="005834A1" w:rsidRDefault="00D2204D" w:rsidP="00D2204D">
      <w:pPr>
        <w:rPr>
          <w:i/>
        </w:rPr>
      </w:pPr>
      <w:r w:rsidRPr="005834A1">
        <w:rPr>
          <w:i/>
        </w:rPr>
        <w:tab/>
        <w:t xml:space="preserve">static DataSupplier from(java.nio.channels.ReadableByteChannel ch,int buffersize);  </w:t>
      </w:r>
    </w:p>
    <w:p w:rsidR="00D2204D" w:rsidRPr="005834A1" w:rsidRDefault="00D2204D" w:rsidP="00D2204D">
      <w:pPr>
        <w:rPr>
          <w:i/>
        </w:rPr>
      </w:pPr>
      <w:r w:rsidRPr="005834A1">
        <w:rPr>
          <w:i/>
        </w:rPr>
        <w:tab/>
        <w:t>static DataSupplier from(java.lang.String text,java.nio.charset.Charset charset);</w:t>
      </w:r>
    </w:p>
    <w:p w:rsidR="00D2204D" w:rsidRPr="005834A1" w:rsidRDefault="00D2204D" w:rsidP="00D2204D">
      <w:pPr>
        <w:ind w:firstLine="420"/>
        <w:rPr>
          <w:b/>
          <w:i/>
        </w:rPr>
      </w:pPr>
      <w:r w:rsidRPr="005834A1">
        <w:rPr>
          <w:b/>
          <w:i/>
        </w:rPr>
        <w:t>static DataSupplier from(DataSupplier supplier, DataSupplier.Done done);</w:t>
      </w:r>
    </w:p>
    <w:p w:rsidR="00D2204D" w:rsidRDefault="00D2204D" w:rsidP="00D2204D">
      <w:pPr>
        <w:ind w:firstLine="420"/>
        <w:rPr>
          <w:b/>
          <w:i/>
        </w:rPr>
      </w:pPr>
      <w:r w:rsidRPr="005834A1">
        <w:rPr>
          <w:b/>
          <w:i/>
        </w:rPr>
        <w:t xml:space="preserve">static DataSupplier from(HttpExchange exchange, java.util.function.BiConsumer&lt;String, ServerSentEvents&gt; consumer, </w:t>
      </w:r>
      <w:r w:rsidR="006631CF">
        <w:rPr>
          <w:rFonts w:hint="eastAsia"/>
          <w:b/>
          <w:i/>
        </w:rPr>
        <w:t xml:space="preserve">Runnable </w:t>
      </w:r>
      <w:r w:rsidR="00162415">
        <w:rPr>
          <w:rFonts w:hint="eastAsia"/>
          <w:b/>
          <w:i/>
        </w:rPr>
        <w:t>onSendReady</w:t>
      </w:r>
      <w:r w:rsidR="00F47E32">
        <w:rPr>
          <w:rFonts w:hint="eastAsia"/>
          <w:b/>
          <w:i/>
        </w:rPr>
        <w:t>, Runnable onClose</w:t>
      </w:r>
      <w:r w:rsidRPr="005834A1">
        <w:rPr>
          <w:b/>
          <w:i/>
        </w:rPr>
        <w:t>);</w:t>
      </w:r>
    </w:p>
    <w:p w:rsidR="00843739" w:rsidRPr="00CA31E6" w:rsidRDefault="00843739" w:rsidP="00D2204D">
      <w:pPr>
        <w:ind w:firstLine="420"/>
        <w:rPr>
          <w:b/>
          <w:i/>
        </w:rPr>
      </w:pPr>
      <w:r w:rsidRPr="00CA31E6">
        <w:rPr>
          <w:b/>
          <w:i/>
        </w:rPr>
        <w:t>static DataSupplier async();</w:t>
      </w:r>
    </w:p>
    <w:p w:rsidR="00D2204D" w:rsidRPr="005834A1" w:rsidRDefault="00D2204D" w:rsidP="00D2204D">
      <w:pPr>
        <w:rPr>
          <w:i/>
        </w:rPr>
      </w:pPr>
      <w:r w:rsidRPr="005834A1">
        <w:rPr>
          <w:i/>
        </w:rPr>
        <w:t>}</w:t>
      </w:r>
    </w:p>
    <w:p w:rsidR="00D2204D" w:rsidRPr="000E03E9" w:rsidRDefault="00D2204D" w:rsidP="00D2204D">
      <w:pPr>
        <w:pStyle w:val="a3"/>
        <w:numPr>
          <w:ilvl w:val="0"/>
          <w:numId w:val="165"/>
        </w:numPr>
        <w:ind w:firstLineChars="0"/>
        <w:rPr>
          <w:color w:val="D9D9D9" w:themeColor="background1" w:themeShade="D9"/>
        </w:rPr>
      </w:pPr>
      <w:r w:rsidRPr="000E03E9">
        <w:rPr>
          <w:rFonts w:hint="eastAsia"/>
          <w:color w:val="D9D9D9" w:themeColor="background1" w:themeShade="D9"/>
        </w:rPr>
        <w:t>从</w:t>
      </w:r>
      <w:r w:rsidRPr="000E03E9">
        <w:rPr>
          <w:color w:val="D9D9D9" w:themeColor="background1" w:themeShade="D9"/>
        </w:rPr>
        <w:t>DataSupplier</w:t>
      </w:r>
      <w:r w:rsidRPr="000E03E9">
        <w:rPr>
          <w:rFonts w:hint="eastAsia"/>
          <w:color w:val="D9D9D9" w:themeColor="background1" w:themeShade="D9"/>
        </w:rPr>
        <w:t>接口定义可以看到，</w:t>
      </w:r>
      <w:r w:rsidRPr="000E03E9">
        <w:rPr>
          <w:color w:val="D9D9D9" w:themeColor="background1" w:themeShade="D9"/>
        </w:rPr>
        <w:t>DataSupplier</w:t>
      </w:r>
      <w:r w:rsidRPr="000E03E9">
        <w:rPr>
          <w:rFonts w:hint="eastAsia"/>
          <w:color w:val="D9D9D9" w:themeColor="background1" w:themeShade="D9"/>
        </w:rPr>
        <w:t>提供的静态方法足以覆盖绝大多数应用场景。如果需要释放资源可以使用带</w:t>
      </w:r>
      <w:r w:rsidRPr="000E03E9">
        <w:rPr>
          <w:color w:val="D9D9D9" w:themeColor="background1" w:themeShade="D9"/>
        </w:rPr>
        <w:t>DataSupplier.Done</w:t>
      </w:r>
      <w:r w:rsidR="006E3466">
        <w:rPr>
          <w:rFonts w:hint="eastAsia"/>
          <w:color w:val="D9D9D9" w:themeColor="background1" w:themeShade="D9"/>
        </w:rPr>
        <w:t>参数的方法</w:t>
      </w:r>
      <w:r w:rsidRPr="000E03E9">
        <w:rPr>
          <w:rFonts w:hint="eastAsia"/>
          <w:color w:val="D9D9D9" w:themeColor="background1" w:themeShade="D9"/>
        </w:rPr>
        <w:t>修饰</w:t>
      </w:r>
      <w:r w:rsidRPr="000E03E9">
        <w:rPr>
          <w:color w:val="D9D9D9" w:themeColor="background1" w:themeShade="D9"/>
        </w:rPr>
        <w:t>DataSupplier</w:t>
      </w:r>
      <w:r w:rsidRPr="000E03E9">
        <w:rPr>
          <w:rFonts w:hint="eastAsia"/>
          <w:color w:val="D9D9D9" w:themeColor="background1" w:themeShade="D9"/>
        </w:rPr>
        <w:t>，在</w:t>
      </w:r>
      <w:r w:rsidRPr="000E03E9">
        <w:rPr>
          <w:color w:val="D9D9D9" w:themeColor="background1" w:themeShade="D9"/>
        </w:rPr>
        <w:t>done</w:t>
      </w:r>
      <w:r w:rsidRPr="000E03E9">
        <w:rPr>
          <w:rFonts w:hint="eastAsia"/>
          <w:color w:val="D9D9D9" w:themeColor="background1" w:themeShade="D9"/>
        </w:rPr>
        <w:t>操作中执行释放操作。最后一个方法用来支持</w:t>
      </w:r>
      <w:r w:rsidRPr="000E03E9">
        <w:rPr>
          <w:color w:val="D9D9D9" w:themeColor="background1" w:themeShade="D9"/>
        </w:rPr>
        <w:t>ServerSentEvents</w:t>
      </w:r>
      <w:r w:rsidRPr="000E03E9">
        <w:rPr>
          <w:rFonts w:hint="eastAsia"/>
          <w:color w:val="D9D9D9" w:themeColor="background1" w:themeShade="D9"/>
        </w:rPr>
        <w:t>，详见下文。</w:t>
      </w:r>
    </w:p>
    <w:p w:rsidR="000E03E9" w:rsidRPr="00E9639A" w:rsidRDefault="000E03E9" w:rsidP="000E03E9">
      <w:pPr>
        <w:pStyle w:val="a3"/>
        <w:ind w:left="420" w:firstLineChars="0" w:firstLine="0"/>
      </w:pPr>
      <w:r w:rsidRPr="00E9639A">
        <w:rPr>
          <w:rFonts w:hint="eastAsia"/>
        </w:rPr>
        <w:t>Seen</w:t>
      </w:r>
      <w:r w:rsidRPr="00E9639A">
        <w:t xml:space="preserve"> from the </w:t>
      </w:r>
      <w:r w:rsidRPr="00E9639A">
        <w:rPr>
          <w:i/>
        </w:rPr>
        <w:t>DataSupplier</w:t>
      </w:r>
      <w:r w:rsidRPr="00E9639A">
        <w:t xml:space="preserve"> interface definition, the static methods provided by </w:t>
      </w:r>
      <w:r w:rsidRPr="00E9639A">
        <w:rPr>
          <w:i/>
        </w:rPr>
        <w:t>DataSupplier</w:t>
      </w:r>
      <w:r w:rsidRPr="00E9639A">
        <w:t xml:space="preserve"> are sufficient to cover most application scenarios. If the resource</w:t>
      </w:r>
      <w:r w:rsidRPr="00E9639A">
        <w:rPr>
          <w:rFonts w:hint="eastAsia"/>
        </w:rPr>
        <w:t xml:space="preserve"> is needs to be released</w:t>
      </w:r>
      <w:r w:rsidRPr="00E9639A">
        <w:t xml:space="preserve">, the </w:t>
      </w:r>
      <w:r w:rsidR="00090B1D">
        <w:t>method</w:t>
      </w:r>
      <w:r w:rsidRPr="00E9639A">
        <w:t xml:space="preserve"> with the </w:t>
      </w:r>
      <w:r w:rsidRPr="00E9639A">
        <w:rPr>
          <w:i/>
          <w:u w:val="single"/>
        </w:rPr>
        <w:t>DataSupplier.Done</w:t>
      </w:r>
      <w:r w:rsidRPr="00E9639A">
        <w:t xml:space="preserve"> parameter</w:t>
      </w:r>
      <w:r w:rsidRPr="00E9639A">
        <w:rPr>
          <w:rFonts w:hint="eastAsia"/>
        </w:rPr>
        <w:t xml:space="preserve"> can be used</w:t>
      </w:r>
      <w:r w:rsidRPr="00E9639A">
        <w:t xml:space="preserve"> to </w:t>
      </w:r>
      <w:r w:rsidR="00654F93" w:rsidRPr="00654F93">
        <w:t xml:space="preserve">decorate </w:t>
      </w:r>
      <w:r w:rsidRPr="00E9639A">
        <w:t xml:space="preserve">the </w:t>
      </w:r>
      <w:r w:rsidRPr="00E9639A">
        <w:rPr>
          <w:i/>
        </w:rPr>
        <w:t>DataSupplier</w:t>
      </w:r>
      <w:r w:rsidRPr="00E9639A">
        <w:t xml:space="preserve"> and perform the release operation in the </w:t>
      </w:r>
      <w:r w:rsidRPr="00E9639A">
        <w:rPr>
          <w:i/>
        </w:rPr>
        <w:t>done</w:t>
      </w:r>
      <w:r w:rsidRPr="00E9639A">
        <w:t xml:space="preserve"> operation. The last method is used to support </w:t>
      </w:r>
      <w:r w:rsidRPr="00E9639A">
        <w:rPr>
          <w:i/>
        </w:rPr>
        <w:t>ServerSentEvents</w:t>
      </w:r>
      <w:r w:rsidRPr="00E9639A">
        <w:t>, as described below.</w:t>
      </w:r>
    </w:p>
    <w:p w:rsidR="00D2204D" w:rsidRPr="00F065B3" w:rsidRDefault="00D2204D" w:rsidP="00D2204D">
      <w:pPr>
        <w:pStyle w:val="a3"/>
        <w:numPr>
          <w:ilvl w:val="0"/>
          <w:numId w:val="165"/>
        </w:numPr>
        <w:ind w:firstLineChars="0"/>
        <w:rPr>
          <w:color w:val="D9D9D9" w:themeColor="background1" w:themeShade="D9"/>
        </w:rPr>
      </w:pPr>
      <w:r w:rsidRPr="00F065B3">
        <w:rPr>
          <w:rFonts w:hint="eastAsia"/>
          <w:color w:val="D9D9D9" w:themeColor="background1" w:themeShade="D9"/>
        </w:rPr>
        <w:t>极少情况需要实现自己的</w:t>
      </w:r>
      <w:r w:rsidRPr="00F065B3">
        <w:rPr>
          <w:color w:val="D9D9D9" w:themeColor="background1" w:themeShade="D9"/>
        </w:rPr>
        <w:t>DataSupplier</w:t>
      </w:r>
      <w:r w:rsidRPr="00F065B3">
        <w:rPr>
          <w:rFonts w:hint="eastAsia"/>
          <w:color w:val="D9D9D9" w:themeColor="background1" w:themeShade="D9"/>
        </w:rPr>
        <w:t>，如果自己实现，每次调用</w:t>
      </w:r>
      <w:r w:rsidRPr="00F065B3">
        <w:rPr>
          <w:color w:val="D9D9D9" w:themeColor="background1" w:themeShade="D9"/>
        </w:rPr>
        <w:t>get</w:t>
      </w:r>
      <w:r w:rsidRPr="00F065B3">
        <w:rPr>
          <w:rFonts w:hint="eastAsia"/>
          <w:color w:val="D9D9D9" w:themeColor="background1" w:themeShade="D9"/>
        </w:rPr>
        <w:t>方法应该返回一个</w:t>
      </w:r>
      <w:r w:rsidRPr="00F065B3">
        <w:rPr>
          <w:color w:val="D9D9D9" w:themeColor="background1" w:themeShade="D9"/>
        </w:rPr>
        <w:t>ByteBuffer</w:t>
      </w:r>
      <w:r w:rsidRPr="00F065B3">
        <w:rPr>
          <w:rFonts w:hint="eastAsia"/>
          <w:color w:val="D9D9D9" w:themeColor="background1" w:themeShade="D9"/>
        </w:rPr>
        <w:t>，最后一次</w:t>
      </w:r>
      <w:r w:rsidRPr="00F065B3">
        <w:rPr>
          <w:color w:val="D9D9D9" w:themeColor="background1" w:themeShade="D9"/>
        </w:rPr>
        <w:t>get</w:t>
      </w:r>
      <w:r w:rsidRPr="00F065B3">
        <w:rPr>
          <w:rFonts w:hint="eastAsia"/>
          <w:color w:val="D9D9D9" w:themeColor="background1" w:themeShade="D9"/>
        </w:rPr>
        <w:t>返回</w:t>
      </w:r>
      <w:r w:rsidRPr="00F065B3">
        <w:rPr>
          <w:color w:val="D9D9D9" w:themeColor="background1" w:themeShade="D9"/>
        </w:rPr>
        <w:t>null</w:t>
      </w:r>
      <w:r w:rsidRPr="00F065B3">
        <w:rPr>
          <w:rFonts w:hint="eastAsia"/>
          <w:color w:val="D9D9D9" w:themeColor="background1" w:themeShade="D9"/>
        </w:rPr>
        <w:t>，表示完成。最终</w:t>
      </w:r>
      <w:r w:rsidRPr="00F065B3">
        <w:rPr>
          <w:color w:val="D9D9D9" w:themeColor="background1" w:themeShade="D9"/>
        </w:rPr>
        <w:t>done</w:t>
      </w:r>
      <w:r w:rsidRPr="00F065B3">
        <w:rPr>
          <w:rFonts w:hint="eastAsia"/>
          <w:color w:val="D9D9D9" w:themeColor="background1" w:themeShade="D9"/>
        </w:rPr>
        <w:t>方法被调用，可以在</w:t>
      </w:r>
      <w:r w:rsidRPr="00F065B3">
        <w:rPr>
          <w:color w:val="D9D9D9" w:themeColor="background1" w:themeShade="D9"/>
        </w:rPr>
        <w:t>done</w:t>
      </w:r>
      <w:r w:rsidRPr="00F065B3">
        <w:rPr>
          <w:rFonts w:hint="eastAsia"/>
          <w:color w:val="D9D9D9" w:themeColor="background1" w:themeShade="D9"/>
        </w:rPr>
        <w:t>方法中释放资源。特别的，</w:t>
      </w:r>
      <w:r w:rsidRPr="00F065B3">
        <w:rPr>
          <w:color w:val="D9D9D9" w:themeColor="background1" w:themeShade="D9"/>
        </w:rPr>
        <w:t>done</w:t>
      </w:r>
      <w:r w:rsidRPr="00F065B3">
        <w:rPr>
          <w:rFonts w:hint="eastAsia"/>
          <w:color w:val="D9D9D9" w:themeColor="background1" w:themeShade="D9"/>
        </w:rPr>
        <w:t>方法又传入一次</w:t>
      </w:r>
      <w:r w:rsidRPr="00F065B3">
        <w:rPr>
          <w:color w:val="D9D9D9" w:themeColor="background1" w:themeShade="D9"/>
        </w:rPr>
        <w:t>exchange</w:t>
      </w:r>
      <w:r w:rsidRPr="00F065B3">
        <w:rPr>
          <w:rFonts w:hint="eastAsia"/>
          <w:color w:val="D9D9D9" w:themeColor="background1" w:themeShade="D9"/>
        </w:rPr>
        <w:t>，提供一个设置</w:t>
      </w:r>
      <w:r w:rsidRPr="00F065B3">
        <w:rPr>
          <w:color w:val="D9D9D9" w:themeColor="background1" w:themeShade="D9"/>
        </w:rPr>
        <w:t>trailer</w:t>
      </w:r>
      <w:r w:rsidRPr="00F065B3">
        <w:rPr>
          <w:rFonts w:hint="eastAsia"/>
          <w:color w:val="D9D9D9" w:themeColor="background1" w:themeShade="D9"/>
        </w:rPr>
        <w:t>头的机会。（</w:t>
      </w:r>
      <w:r w:rsidRPr="00F065B3">
        <w:rPr>
          <w:color w:val="D9D9D9" w:themeColor="background1" w:themeShade="D9"/>
        </w:rPr>
        <w:t>HTTP</w:t>
      </w:r>
      <w:r w:rsidRPr="00F065B3">
        <w:rPr>
          <w:rFonts w:hint="eastAsia"/>
          <w:color w:val="D9D9D9" w:themeColor="background1" w:themeShade="D9"/>
        </w:rPr>
        <w:t>协议定义了</w:t>
      </w:r>
      <w:r w:rsidRPr="00F065B3">
        <w:rPr>
          <w:color w:val="D9D9D9" w:themeColor="background1" w:themeShade="D9"/>
        </w:rPr>
        <w:t>Trailer</w:t>
      </w:r>
      <w:r w:rsidRPr="00F065B3">
        <w:rPr>
          <w:rFonts w:hint="eastAsia"/>
          <w:color w:val="D9D9D9" w:themeColor="background1" w:themeShade="D9"/>
        </w:rPr>
        <w:t>头，不知道哪些浏览器支持）</w:t>
      </w:r>
    </w:p>
    <w:p w:rsidR="00705C8D" w:rsidRPr="00E424EA" w:rsidRDefault="00F065B3" w:rsidP="00705C8D">
      <w:pPr>
        <w:pStyle w:val="a3"/>
        <w:ind w:left="420" w:firstLineChars="0" w:firstLine="0"/>
      </w:pPr>
      <w:r w:rsidRPr="00E424EA">
        <w:t xml:space="preserve">In rare cases, </w:t>
      </w:r>
      <w:r w:rsidRPr="00E424EA">
        <w:rPr>
          <w:rFonts w:hint="eastAsia"/>
        </w:rPr>
        <w:t>it</w:t>
      </w:r>
      <w:r w:rsidRPr="00E424EA">
        <w:t xml:space="preserve"> need</w:t>
      </w:r>
      <w:r w:rsidRPr="00E424EA">
        <w:rPr>
          <w:rFonts w:hint="eastAsia"/>
        </w:rPr>
        <w:t>s</w:t>
      </w:r>
      <w:r w:rsidRPr="00E424EA">
        <w:t xml:space="preserve"> to implement </w:t>
      </w:r>
      <w:r w:rsidRPr="00E424EA">
        <w:rPr>
          <w:rFonts w:hint="eastAsia"/>
        </w:rPr>
        <w:t>the</w:t>
      </w:r>
      <w:r w:rsidRPr="00E424EA">
        <w:t xml:space="preserve"> own </w:t>
      </w:r>
      <w:r w:rsidRPr="00E424EA">
        <w:rPr>
          <w:i/>
        </w:rPr>
        <w:t>DataSupplier</w:t>
      </w:r>
      <w:r w:rsidRPr="00E424EA">
        <w:t xml:space="preserve">. If </w:t>
      </w:r>
      <w:r w:rsidRPr="00E424EA">
        <w:rPr>
          <w:rFonts w:hint="eastAsia"/>
        </w:rPr>
        <w:t>it is</w:t>
      </w:r>
      <w:r w:rsidRPr="00E424EA">
        <w:t xml:space="preserve"> implement</w:t>
      </w:r>
      <w:r w:rsidRPr="00E424EA">
        <w:rPr>
          <w:rFonts w:hint="eastAsia"/>
        </w:rPr>
        <w:t>ed,</w:t>
      </w:r>
      <w:r w:rsidRPr="00E424EA">
        <w:t xml:space="preserve"> each call to the </w:t>
      </w:r>
      <w:r w:rsidRPr="00E424EA">
        <w:rPr>
          <w:i/>
        </w:rPr>
        <w:t>get</w:t>
      </w:r>
      <w:r w:rsidRPr="00E424EA">
        <w:t xml:space="preserve"> method should return a </w:t>
      </w:r>
      <w:r w:rsidRPr="00E424EA">
        <w:rPr>
          <w:i/>
        </w:rPr>
        <w:t>ByteBuffer</w:t>
      </w:r>
      <w:r w:rsidRPr="00E424EA">
        <w:t xml:space="preserve">. The last time </w:t>
      </w:r>
      <w:r w:rsidRPr="00E424EA">
        <w:rPr>
          <w:i/>
        </w:rPr>
        <w:t>get</w:t>
      </w:r>
      <w:r w:rsidRPr="00E424EA">
        <w:t xml:space="preserve"> returns </w:t>
      </w:r>
      <w:r w:rsidRPr="00E424EA">
        <w:rPr>
          <w:i/>
        </w:rPr>
        <w:t>null</w:t>
      </w:r>
      <w:r w:rsidRPr="00E424EA">
        <w:t xml:space="preserve">, indicating completion. Finally, the </w:t>
      </w:r>
      <w:r w:rsidRPr="00E424EA">
        <w:rPr>
          <w:i/>
        </w:rPr>
        <w:t>done</w:t>
      </w:r>
      <w:r w:rsidRPr="00E424EA">
        <w:t xml:space="preserve"> method is called, and the resource can be released in the </w:t>
      </w:r>
      <w:r w:rsidRPr="00E424EA">
        <w:rPr>
          <w:i/>
        </w:rPr>
        <w:t>done</w:t>
      </w:r>
      <w:r w:rsidRPr="00E424EA">
        <w:t xml:space="preserve"> method. In particular, the </w:t>
      </w:r>
      <w:r w:rsidRPr="00E424EA">
        <w:rPr>
          <w:i/>
        </w:rPr>
        <w:t>done</w:t>
      </w:r>
      <w:r w:rsidRPr="00E424EA">
        <w:t xml:space="preserve"> method passes in an </w:t>
      </w:r>
      <w:r w:rsidRPr="00E424EA">
        <w:rPr>
          <w:i/>
        </w:rPr>
        <w:t>exchange</w:t>
      </w:r>
      <w:r w:rsidRPr="00E424EA">
        <w:t xml:space="preserve"> again, providing an opportunity to set the </w:t>
      </w:r>
      <w:r w:rsidRPr="00E424EA">
        <w:rPr>
          <w:i/>
        </w:rPr>
        <w:t>trailer</w:t>
      </w:r>
      <w:r w:rsidRPr="00E424EA">
        <w:t xml:space="preserve"> header. (The </w:t>
      </w:r>
      <w:r w:rsidRPr="00E424EA">
        <w:rPr>
          <w:i/>
        </w:rPr>
        <w:t>HTTP</w:t>
      </w:r>
      <w:r w:rsidRPr="00E424EA">
        <w:t xml:space="preserve"> protocol defines the </w:t>
      </w:r>
      <w:r w:rsidRPr="00E424EA">
        <w:rPr>
          <w:i/>
        </w:rPr>
        <w:t>Trailer</w:t>
      </w:r>
      <w:r w:rsidRPr="00E424EA">
        <w:t xml:space="preserve"> header</w:t>
      </w:r>
      <w:r w:rsidRPr="00E424EA">
        <w:rPr>
          <w:rFonts w:hint="eastAsia"/>
        </w:rPr>
        <w:t>.</w:t>
      </w:r>
      <w:r w:rsidRPr="00E424EA">
        <w:t xml:space="preserve"> </w:t>
      </w:r>
      <w:r w:rsidRPr="00E424EA">
        <w:rPr>
          <w:rFonts w:hint="eastAsia"/>
        </w:rPr>
        <w:t xml:space="preserve">It is now </w:t>
      </w:r>
      <w:r w:rsidR="00627CBD">
        <w:rPr>
          <w:rFonts w:hint="eastAsia"/>
        </w:rPr>
        <w:t>un</w:t>
      </w:r>
      <w:r w:rsidRPr="00E424EA">
        <w:rPr>
          <w:rFonts w:hint="eastAsia"/>
        </w:rPr>
        <w:t>known w</w:t>
      </w:r>
      <w:r w:rsidRPr="00E424EA">
        <w:t>hich browsers support it</w:t>
      </w:r>
      <w:r w:rsidRPr="00E424EA">
        <w:rPr>
          <w:rFonts w:hint="eastAsia"/>
        </w:rPr>
        <w:t>.</w:t>
      </w:r>
      <w:r w:rsidRPr="00E424EA">
        <w:t>)</w:t>
      </w:r>
    </w:p>
    <w:p w:rsidR="00705C8D" w:rsidRPr="00CA31E6" w:rsidRDefault="00705C8D" w:rsidP="00D2204D">
      <w:pPr>
        <w:pStyle w:val="a3"/>
        <w:numPr>
          <w:ilvl w:val="0"/>
          <w:numId w:val="165"/>
        </w:numPr>
        <w:ind w:firstLineChars="0"/>
        <w:rPr>
          <w:color w:val="D9D9D9" w:themeColor="background1" w:themeShade="D9"/>
        </w:rPr>
      </w:pPr>
      <w:r w:rsidRPr="00CA31E6">
        <w:rPr>
          <w:rFonts w:hint="eastAsia"/>
          <w:color w:val="D9D9D9" w:themeColor="background1" w:themeShade="D9"/>
        </w:rPr>
        <w:t>handle</w:t>
      </w:r>
      <w:r w:rsidRPr="00CA31E6">
        <w:rPr>
          <w:rFonts w:hint="eastAsia"/>
          <w:color w:val="D9D9D9" w:themeColor="background1" w:themeShade="D9"/>
        </w:rPr>
        <w:t>返回</w:t>
      </w:r>
      <w:r w:rsidRPr="00CA31E6">
        <w:rPr>
          <w:rFonts w:hint="eastAsia"/>
          <w:color w:val="D9D9D9" w:themeColor="background1" w:themeShade="D9"/>
        </w:rPr>
        <w:t>DataSupplier.a</w:t>
      </w:r>
      <w:r w:rsidRPr="00CA31E6">
        <w:rPr>
          <w:color w:val="D9D9D9" w:themeColor="background1" w:themeShade="D9"/>
        </w:rPr>
        <w:t>sync</w:t>
      </w:r>
      <w:r w:rsidRPr="00CA31E6">
        <w:rPr>
          <w:rFonts w:hint="eastAsia"/>
          <w:color w:val="D9D9D9" w:themeColor="background1" w:themeShade="D9"/>
        </w:rPr>
        <w:t>()</w:t>
      </w:r>
      <w:r w:rsidRPr="00CA31E6">
        <w:rPr>
          <w:rFonts w:hint="eastAsia"/>
          <w:color w:val="D9D9D9" w:themeColor="background1" w:themeShade="D9"/>
        </w:rPr>
        <w:t>指明</w:t>
      </w:r>
      <w:r w:rsidRPr="00CA31E6">
        <w:rPr>
          <w:rFonts w:hint="eastAsia"/>
          <w:color w:val="D9D9D9" w:themeColor="background1" w:themeShade="D9"/>
        </w:rPr>
        <w:t>handle</w:t>
      </w:r>
      <w:r w:rsidR="00B075E9" w:rsidRPr="00B075E9">
        <w:rPr>
          <w:rFonts w:hint="eastAsia"/>
          <w:color w:val="D9D9D9" w:themeColor="background1" w:themeShade="D9"/>
        </w:rPr>
        <w:t>并没有完成响应</w:t>
      </w:r>
      <w:r w:rsidRPr="00CA31E6">
        <w:rPr>
          <w:rFonts w:hint="eastAsia"/>
          <w:color w:val="D9D9D9" w:themeColor="background1" w:themeShade="D9"/>
        </w:rPr>
        <w:t>，用于进一步的异步处理</w:t>
      </w:r>
      <w:r w:rsidR="00C3525E" w:rsidRPr="00CA31E6">
        <w:rPr>
          <w:rFonts w:hint="eastAsia"/>
          <w:color w:val="D9D9D9" w:themeColor="background1" w:themeShade="D9"/>
        </w:rPr>
        <w:t>。</w:t>
      </w:r>
      <w:r w:rsidRPr="00CA31E6">
        <w:rPr>
          <w:rFonts w:hint="eastAsia"/>
          <w:color w:val="D9D9D9" w:themeColor="background1" w:themeShade="D9"/>
        </w:rPr>
        <w:t>这种情况下，异步任务完成之后必须执行</w:t>
      </w:r>
      <w:r w:rsidRPr="00CA31E6">
        <w:rPr>
          <w:rFonts w:hint="eastAsia"/>
          <w:color w:val="D9D9D9" w:themeColor="background1" w:themeShade="D9"/>
        </w:rPr>
        <w:t>exchange.async(</w:t>
      </w:r>
      <w:r w:rsidR="004464FA">
        <w:rPr>
          <w:rFonts w:hint="eastAsia"/>
          <w:color w:val="D9D9D9" w:themeColor="background1" w:themeShade="D9"/>
        </w:rPr>
        <w:t>HttpHandler handler</w:t>
      </w:r>
      <w:r w:rsidRPr="00CA31E6">
        <w:rPr>
          <w:rFonts w:hint="eastAsia"/>
          <w:color w:val="D9D9D9" w:themeColor="background1" w:themeShade="D9"/>
        </w:rPr>
        <w:t>)</w:t>
      </w:r>
      <w:r w:rsidR="00C3525E" w:rsidRPr="00C3525E">
        <w:rPr>
          <w:rFonts w:hint="eastAsia"/>
          <w:color w:val="D9D9D9" w:themeColor="background1" w:themeShade="D9"/>
        </w:rPr>
        <w:t xml:space="preserve"> </w:t>
      </w:r>
      <w:r w:rsidR="00C3525E" w:rsidRPr="00C3525E">
        <w:rPr>
          <w:rFonts w:hint="eastAsia"/>
          <w:color w:val="D9D9D9" w:themeColor="background1" w:themeShade="D9"/>
        </w:rPr>
        <w:t>完成响应</w:t>
      </w:r>
      <w:r w:rsidR="003A7CE9" w:rsidRPr="003A7CE9">
        <w:rPr>
          <w:rFonts w:hint="eastAsia"/>
          <w:color w:val="D9D9D9" w:themeColor="background1" w:themeShade="D9"/>
        </w:rPr>
        <w:t>。</w:t>
      </w:r>
      <w:r w:rsidR="007F18E8" w:rsidRPr="00434F4F">
        <w:rPr>
          <w:rFonts w:hint="eastAsia"/>
          <w:color w:val="D9D9D9" w:themeColor="background1" w:themeShade="D9"/>
        </w:rPr>
        <w:t>费时的数据准备工作，可以采用这种方式</w:t>
      </w:r>
      <w:r w:rsidR="00434F4F">
        <w:rPr>
          <w:rFonts w:hint="eastAsia"/>
          <w:color w:val="D9D9D9" w:themeColor="background1" w:themeShade="D9"/>
        </w:rPr>
        <w:t>完成</w:t>
      </w:r>
      <w:r w:rsidR="007F18E8" w:rsidRPr="00434F4F">
        <w:rPr>
          <w:rFonts w:hint="eastAsia"/>
          <w:color w:val="D9D9D9" w:themeColor="background1" w:themeShade="D9"/>
        </w:rPr>
        <w:t>，提高服务效率。</w:t>
      </w:r>
      <w:r w:rsidRPr="00CA31E6">
        <w:rPr>
          <w:rFonts w:hint="eastAsia"/>
          <w:color w:val="D9D9D9" w:themeColor="background1" w:themeShade="D9"/>
        </w:rPr>
        <w:t>（参见示例）</w:t>
      </w:r>
    </w:p>
    <w:p w:rsidR="00470375" w:rsidRPr="00CA31E6" w:rsidRDefault="00470375" w:rsidP="00470375">
      <w:pPr>
        <w:pStyle w:val="a3"/>
        <w:ind w:left="420" w:firstLineChars="0" w:firstLine="0"/>
      </w:pPr>
      <w:r w:rsidRPr="00CA31E6">
        <w:rPr>
          <w:rFonts w:hint="eastAsia"/>
        </w:rPr>
        <w:t xml:space="preserve">DataSupplier.async() returned by </w:t>
      </w:r>
      <w:r w:rsidR="008E49AB">
        <w:rPr>
          <w:rFonts w:hint="eastAsia"/>
        </w:rPr>
        <w:t xml:space="preserve">the </w:t>
      </w:r>
      <w:r w:rsidRPr="00CA31E6">
        <w:rPr>
          <w:rFonts w:hint="eastAsia"/>
        </w:rPr>
        <w:t xml:space="preserve">handle means nothing </w:t>
      </w:r>
      <w:r w:rsidR="00CA31E6" w:rsidRPr="00CA31E6">
        <w:rPr>
          <w:rFonts w:hint="eastAsia"/>
        </w:rPr>
        <w:t>can be</w:t>
      </w:r>
      <w:r w:rsidRPr="00CA31E6">
        <w:rPr>
          <w:rFonts w:hint="eastAsia"/>
        </w:rPr>
        <w:t xml:space="preserve"> responded, used for </w:t>
      </w:r>
      <w:r w:rsidR="00292F6F">
        <w:rPr>
          <w:rFonts w:hint="eastAsia"/>
        </w:rPr>
        <w:t>further</w:t>
      </w:r>
      <w:r w:rsidRPr="00CA31E6">
        <w:rPr>
          <w:rFonts w:hint="eastAsia"/>
        </w:rPr>
        <w:t xml:space="preserve"> asynchronous process. In this </w:t>
      </w:r>
      <w:r w:rsidRPr="00CA31E6">
        <w:t>circumstance</w:t>
      </w:r>
      <w:r w:rsidRPr="00CA31E6">
        <w:rPr>
          <w:rFonts w:hint="eastAsia"/>
        </w:rPr>
        <w:t>, after asynchronous process, exchange.async(</w:t>
      </w:r>
      <w:r w:rsidR="004464FA">
        <w:rPr>
          <w:rFonts w:hint="eastAsia"/>
        </w:rPr>
        <w:t>HttpHandler handler</w:t>
      </w:r>
      <w:r w:rsidRPr="00CA31E6">
        <w:rPr>
          <w:rFonts w:hint="eastAsia"/>
        </w:rPr>
        <w:t>) must be called for response.</w:t>
      </w:r>
      <w:r w:rsidR="003A7CE9">
        <w:rPr>
          <w:rFonts w:hint="eastAsia"/>
        </w:rPr>
        <w:t xml:space="preserve"> </w:t>
      </w:r>
      <w:r w:rsidR="007F18E8">
        <w:rPr>
          <w:rFonts w:hint="eastAsia"/>
        </w:rPr>
        <w:t xml:space="preserve">Time-consuming data prepare work should be </w:t>
      </w:r>
      <w:r w:rsidR="007F18E8">
        <w:t>accomplished</w:t>
      </w:r>
      <w:r w:rsidR="007F18E8">
        <w:rPr>
          <w:rFonts w:hint="eastAsia"/>
        </w:rPr>
        <w:t xml:space="preserve"> in this way for </w:t>
      </w:r>
      <w:r w:rsidR="00434F4F">
        <w:rPr>
          <w:rFonts w:hint="eastAsia"/>
        </w:rPr>
        <w:t>service efficiency.</w:t>
      </w:r>
      <w:r w:rsidR="007F18E8">
        <w:rPr>
          <w:rFonts w:hint="eastAsia"/>
        </w:rPr>
        <w:t xml:space="preserve"> </w:t>
      </w:r>
      <w:r w:rsidRPr="00CA31E6">
        <w:rPr>
          <w:rFonts w:hint="eastAsia"/>
        </w:rPr>
        <w:t xml:space="preserve">(see example) </w:t>
      </w:r>
    </w:p>
    <w:p w:rsidR="00D2204D" w:rsidRPr="000D0F25" w:rsidRDefault="00356A21" w:rsidP="00D2204D">
      <w:pPr>
        <w:pStyle w:val="a3"/>
        <w:numPr>
          <w:ilvl w:val="0"/>
          <w:numId w:val="165"/>
        </w:numPr>
        <w:ind w:firstLineChars="0"/>
        <w:rPr>
          <w:color w:val="D9D9D9" w:themeColor="background1" w:themeShade="D9"/>
        </w:rPr>
      </w:pPr>
      <w:r w:rsidRPr="005D4F5E">
        <w:rPr>
          <w:rFonts w:hint="eastAsia"/>
          <w:color w:val="D9D9D9" w:themeColor="background1" w:themeShade="D9"/>
        </w:rPr>
        <w:t>handle</w:t>
      </w:r>
      <w:r w:rsidRPr="005D4F5E">
        <w:rPr>
          <w:rFonts w:hint="eastAsia"/>
          <w:color w:val="D9D9D9" w:themeColor="background1" w:themeShade="D9"/>
        </w:rPr>
        <w:t>允许抛出任何异常。除了</w:t>
      </w:r>
      <w:r w:rsidRPr="005D4F5E">
        <w:rPr>
          <w:rFonts w:hint="eastAsia"/>
          <w:color w:val="D9D9D9" w:themeColor="background1" w:themeShade="D9"/>
        </w:rPr>
        <w:t>limax.http.HttpException</w:t>
      </w:r>
      <w:r w:rsidRPr="005D4F5E">
        <w:rPr>
          <w:rFonts w:hint="eastAsia"/>
          <w:color w:val="D9D9D9" w:themeColor="background1" w:themeShade="D9"/>
        </w:rPr>
        <w:t>外，返回</w:t>
      </w:r>
      <w:r w:rsidRPr="005D4F5E">
        <w:rPr>
          <w:rFonts w:hint="eastAsia"/>
          <w:color w:val="D9D9D9" w:themeColor="background1" w:themeShade="D9"/>
        </w:rPr>
        <w:t>InternalServerError</w:t>
      </w:r>
      <w:r w:rsidRPr="005D4F5E">
        <w:rPr>
          <w:rFonts w:hint="eastAsia"/>
          <w:color w:val="D9D9D9" w:themeColor="background1" w:themeShade="D9"/>
        </w:rPr>
        <w:t>，包含异常栈。</w:t>
      </w:r>
      <w:r w:rsidRPr="005D4F5E">
        <w:rPr>
          <w:rFonts w:hint="eastAsia"/>
          <w:color w:val="D9D9D9" w:themeColor="background1" w:themeShade="D9"/>
        </w:rPr>
        <w:t>HTTP</w:t>
      </w:r>
      <w:r w:rsidRPr="005D4F5E">
        <w:rPr>
          <w:rFonts w:hint="eastAsia"/>
          <w:color w:val="D9D9D9" w:themeColor="background1" w:themeShade="D9"/>
        </w:rPr>
        <w:t>错误码可以通过</w:t>
      </w:r>
      <w:r w:rsidRPr="005D4F5E">
        <w:rPr>
          <w:rFonts w:hint="eastAsia"/>
          <w:color w:val="D9D9D9" w:themeColor="background1" w:themeShade="D9"/>
        </w:rPr>
        <w:t>limax.http.HttpException</w:t>
      </w:r>
      <w:r w:rsidRPr="005D4F5E">
        <w:rPr>
          <w:rFonts w:hint="eastAsia"/>
          <w:color w:val="D9D9D9" w:themeColor="background1" w:themeShade="D9"/>
        </w:rPr>
        <w:t>抛出，构造</w:t>
      </w:r>
      <w:r w:rsidRPr="005D4F5E">
        <w:rPr>
          <w:rFonts w:hint="eastAsia"/>
          <w:color w:val="D9D9D9" w:themeColor="background1" w:themeShade="D9"/>
        </w:rPr>
        <w:t>HttpException</w:t>
      </w:r>
      <w:r w:rsidRPr="005D4F5E">
        <w:rPr>
          <w:rFonts w:hint="eastAsia"/>
          <w:color w:val="D9D9D9" w:themeColor="background1" w:themeShade="D9"/>
        </w:rPr>
        <w:t>也允许提供一个</w:t>
      </w:r>
      <w:r w:rsidRPr="005D4F5E">
        <w:rPr>
          <w:rFonts w:hint="eastAsia"/>
          <w:color w:val="D9D9D9" w:themeColor="background1" w:themeShade="D9"/>
        </w:rPr>
        <w:t>HttpHandler</w:t>
      </w:r>
      <w:r w:rsidRPr="005D4F5E">
        <w:rPr>
          <w:rFonts w:hint="eastAsia"/>
          <w:color w:val="D9D9D9" w:themeColor="background1" w:themeShade="D9"/>
        </w:rPr>
        <w:t>，用这个特殊</w:t>
      </w:r>
      <w:r w:rsidRPr="005D4F5E">
        <w:rPr>
          <w:rFonts w:hint="eastAsia"/>
          <w:color w:val="D9D9D9" w:themeColor="background1" w:themeShade="D9"/>
        </w:rPr>
        <w:t>HttpHandler</w:t>
      </w:r>
      <w:r w:rsidRPr="005D4F5E">
        <w:rPr>
          <w:rFonts w:hint="eastAsia"/>
          <w:color w:val="D9D9D9" w:themeColor="background1" w:themeShade="D9"/>
        </w:rPr>
        <w:t>再进行一次处理。</w:t>
      </w:r>
      <w:r w:rsidRPr="005D4F5E">
        <w:rPr>
          <w:rFonts w:hint="eastAsia"/>
          <w:color w:val="D9D9D9" w:themeColor="background1" w:themeShade="D9"/>
        </w:rPr>
        <w:t>forceClose</w:t>
      </w:r>
      <w:r w:rsidRPr="005D4F5E">
        <w:rPr>
          <w:rFonts w:hint="eastAsia"/>
          <w:color w:val="D9D9D9" w:themeColor="background1" w:themeShade="D9"/>
        </w:rPr>
        <w:t>参</w:t>
      </w:r>
      <w:r w:rsidRPr="005D4F5E">
        <w:rPr>
          <w:rFonts w:hint="eastAsia"/>
          <w:color w:val="D9D9D9" w:themeColor="background1" w:themeShade="D9"/>
        </w:rPr>
        <w:lastRenderedPageBreak/>
        <w:t>数，决定这次错误返回之后需不需要关闭连接，特别的，对于</w:t>
      </w:r>
      <w:r w:rsidRPr="005D4F5E">
        <w:rPr>
          <w:rFonts w:hint="eastAsia"/>
          <w:color w:val="D9D9D9" w:themeColor="background1" w:themeShade="D9"/>
        </w:rPr>
        <w:t>HTTP/2</w:t>
      </w:r>
      <w:r w:rsidRPr="005D4F5E">
        <w:rPr>
          <w:rFonts w:hint="eastAsia"/>
          <w:color w:val="D9D9D9" w:themeColor="background1" w:themeShade="D9"/>
        </w:rPr>
        <w:t>，可以通过设置服务器参数禁止</w:t>
      </w:r>
      <w:r w:rsidRPr="005D4F5E">
        <w:rPr>
          <w:rFonts w:hint="eastAsia"/>
          <w:color w:val="D9D9D9" w:themeColor="background1" w:themeShade="D9"/>
        </w:rPr>
        <w:t>forceClose</w:t>
      </w:r>
      <w:r w:rsidRPr="005D4F5E">
        <w:rPr>
          <w:rFonts w:hint="eastAsia"/>
          <w:color w:val="D9D9D9" w:themeColor="background1" w:themeShade="D9"/>
        </w:rPr>
        <w:t>。更进一步，可以抛出一个无参数</w:t>
      </w:r>
      <w:r w:rsidRPr="005D4F5E">
        <w:rPr>
          <w:rFonts w:hint="eastAsia"/>
          <w:color w:val="D9D9D9" w:themeColor="background1" w:themeShade="D9"/>
        </w:rPr>
        <w:t>HttpException</w:t>
      </w:r>
      <w:r w:rsidRPr="005D4F5E">
        <w:rPr>
          <w:rFonts w:hint="eastAsia"/>
          <w:color w:val="D9D9D9" w:themeColor="background1" w:themeShade="D9"/>
        </w:rPr>
        <w:t>，立即无条件关闭连接。</w:t>
      </w:r>
    </w:p>
    <w:p w:rsidR="000758EC" w:rsidRPr="00173CA2" w:rsidRDefault="000758EC" w:rsidP="000758EC">
      <w:pPr>
        <w:pStyle w:val="a3"/>
        <w:ind w:left="420" w:firstLineChars="0" w:firstLine="0"/>
      </w:pPr>
      <w:r w:rsidRPr="00173CA2">
        <w:t xml:space="preserve">The </w:t>
      </w:r>
      <w:r w:rsidRPr="00173CA2">
        <w:rPr>
          <w:i/>
        </w:rPr>
        <w:t>handle</w:t>
      </w:r>
      <w:r w:rsidRPr="00173CA2">
        <w:t xml:space="preserve"> allows any exception to be thrown. </w:t>
      </w:r>
      <w:r w:rsidR="00870E9E">
        <w:rPr>
          <w:rFonts w:hint="eastAsia"/>
        </w:rPr>
        <w:t>Except</w:t>
      </w:r>
      <w:r w:rsidRPr="00173CA2">
        <w:t xml:space="preserve"> to </w:t>
      </w:r>
      <w:r w:rsidRPr="00173CA2">
        <w:rPr>
          <w:i/>
          <w:u w:val="single"/>
        </w:rPr>
        <w:t>limax.http.HttpException</w:t>
      </w:r>
      <w:r w:rsidRPr="00173CA2">
        <w:t xml:space="preserve"> </w:t>
      </w:r>
      <w:r w:rsidR="00363B22">
        <w:rPr>
          <w:rFonts w:hint="eastAsia"/>
        </w:rPr>
        <w:t>respon</w:t>
      </w:r>
      <w:r w:rsidR="004B066A">
        <w:t>d</w:t>
      </w:r>
      <w:r w:rsidR="00363B22">
        <w:rPr>
          <w:rFonts w:hint="eastAsia"/>
        </w:rPr>
        <w:t xml:space="preserve"> </w:t>
      </w:r>
      <w:r w:rsidRPr="00173CA2">
        <w:rPr>
          <w:i/>
        </w:rPr>
        <w:t>InternalServerError</w:t>
      </w:r>
      <w:r w:rsidR="0079389A">
        <w:rPr>
          <w:rFonts w:hint="eastAsia"/>
        </w:rPr>
        <w:t xml:space="preserve"> with</w:t>
      </w:r>
      <w:r w:rsidRPr="00173CA2">
        <w:t xml:space="preserve"> </w:t>
      </w:r>
      <w:r w:rsidR="00FE7D92">
        <w:t xml:space="preserve">the </w:t>
      </w:r>
      <w:r w:rsidRPr="00173CA2">
        <w:t xml:space="preserve">exception stack. </w:t>
      </w:r>
      <w:r w:rsidRPr="00173CA2">
        <w:rPr>
          <w:i/>
        </w:rPr>
        <w:t>HTTP</w:t>
      </w:r>
      <w:r w:rsidRPr="00173CA2">
        <w:t xml:space="preserve"> error codes can be thrown by </w:t>
      </w:r>
      <w:r w:rsidRPr="00173CA2">
        <w:rPr>
          <w:i/>
          <w:u w:val="single"/>
        </w:rPr>
        <w:t>limax.http.HttpException</w:t>
      </w:r>
      <w:r w:rsidRPr="00173CA2">
        <w:t xml:space="preserve">. Constructing an </w:t>
      </w:r>
      <w:r w:rsidRPr="00173CA2">
        <w:rPr>
          <w:i/>
        </w:rPr>
        <w:t>HttpException</w:t>
      </w:r>
      <w:r w:rsidRPr="00173CA2">
        <w:t xml:space="preserve"> also allows an </w:t>
      </w:r>
      <w:r w:rsidRPr="00173CA2">
        <w:rPr>
          <w:i/>
        </w:rPr>
        <w:t>HttpHandler</w:t>
      </w:r>
      <w:r w:rsidRPr="00173CA2">
        <w:t xml:space="preserve"> to be used, which is then processed once with this special </w:t>
      </w:r>
      <w:r w:rsidRPr="00173CA2">
        <w:rPr>
          <w:i/>
        </w:rPr>
        <w:t>HttpHandler</w:t>
      </w:r>
      <w:r w:rsidRPr="00173CA2">
        <w:t xml:space="preserve">. </w:t>
      </w:r>
      <w:r w:rsidR="00CC20BF">
        <w:t>The</w:t>
      </w:r>
      <w:r w:rsidRPr="00173CA2">
        <w:t xml:space="preserve"> </w:t>
      </w:r>
      <w:r w:rsidRPr="00173CA2">
        <w:rPr>
          <w:i/>
        </w:rPr>
        <w:t>forceClose</w:t>
      </w:r>
      <w:r w:rsidRPr="00173CA2">
        <w:t xml:space="preserve"> parameter, which determines that the connection needs to be closed after </w:t>
      </w:r>
      <w:r w:rsidR="000C4E5C">
        <w:t>response</w:t>
      </w:r>
      <w:r w:rsidRPr="00173CA2">
        <w:t xml:space="preserve">. In particular, for </w:t>
      </w:r>
      <w:r w:rsidRPr="00173CA2">
        <w:rPr>
          <w:i/>
        </w:rPr>
        <w:t>HTTP/2</w:t>
      </w:r>
      <w:r w:rsidRPr="00173CA2">
        <w:t xml:space="preserve">, </w:t>
      </w:r>
      <w:r w:rsidRPr="00173CA2">
        <w:rPr>
          <w:i/>
        </w:rPr>
        <w:t>forceClose</w:t>
      </w:r>
      <w:r w:rsidRPr="00173CA2">
        <w:t xml:space="preserve"> can be disabled by setting the server parameter.</w:t>
      </w:r>
      <w:r w:rsidR="008C2F5D">
        <w:t xml:space="preserve"> Further more, HttpException without any parameter can be thrown, abort the connection </w:t>
      </w:r>
      <w:r w:rsidR="003652A3">
        <w:rPr>
          <w:rFonts w:hint="eastAsia"/>
        </w:rPr>
        <w:t xml:space="preserve">immediately and </w:t>
      </w:r>
      <w:r w:rsidR="008C2F5D" w:rsidRPr="008C2F5D">
        <w:t>unconditionally</w:t>
      </w:r>
      <w:r w:rsidR="008C2F5D">
        <w:t>.</w:t>
      </w:r>
    </w:p>
    <w:p w:rsidR="00D2204D" w:rsidRPr="0064689B" w:rsidRDefault="00D2204D" w:rsidP="00D2204D">
      <w:pPr>
        <w:pStyle w:val="a3"/>
        <w:numPr>
          <w:ilvl w:val="0"/>
          <w:numId w:val="165"/>
        </w:numPr>
        <w:ind w:firstLineChars="0"/>
        <w:rPr>
          <w:color w:val="D9D9D9" w:themeColor="background1" w:themeShade="D9"/>
        </w:rPr>
      </w:pPr>
      <w:r w:rsidRPr="0064689B">
        <w:rPr>
          <w:rFonts w:hint="eastAsia"/>
          <w:color w:val="D9D9D9" w:themeColor="background1" w:themeShade="D9"/>
        </w:rPr>
        <w:t>应用也可以通过</w:t>
      </w:r>
      <w:r w:rsidRPr="0064689B">
        <w:rPr>
          <w:color w:val="D9D9D9" w:themeColor="background1" w:themeShade="D9"/>
        </w:rPr>
        <w:t xml:space="preserve"> exchange.getResponseHeaders().set(“:status”, code);</w:t>
      </w:r>
      <w:r w:rsidRPr="0064689B">
        <w:rPr>
          <w:rFonts w:hint="eastAsia"/>
          <w:color w:val="D9D9D9" w:themeColor="background1" w:themeShade="D9"/>
        </w:rPr>
        <w:t>的方式来设置错误码，应该注意到这里的</w:t>
      </w:r>
      <w:r w:rsidRPr="0064689B">
        <w:rPr>
          <w:color w:val="D9D9D9" w:themeColor="background1" w:themeShade="D9"/>
        </w:rPr>
        <w:t>”:status”</w:t>
      </w:r>
      <w:r w:rsidRPr="0064689B">
        <w:rPr>
          <w:rFonts w:hint="eastAsia"/>
          <w:color w:val="D9D9D9" w:themeColor="background1" w:themeShade="D9"/>
        </w:rPr>
        <w:t>是</w:t>
      </w:r>
      <w:r w:rsidRPr="0064689B">
        <w:rPr>
          <w:color w:val="D9D9D9" w:themeColor="background1" w:themeShade="D9"/>
        </w:rPr>
        <w:t>HTTP/2</w:t>
      </w:r>
      <w:r w:rsidRPr="0064689B">
        <w:rPr>
          <w:rFonts w:hint="eastAsia"/>
          <w:color w:val="D9D9D9" w:themeColor="background1" w:themeShade="D9"/>
        </w:rPr>
        <w:t>的描述。</w:t>
      </w:r>
    </w:p>
    <w:p w:rsidR="00210807" w:rsidRPr="004051EB" w:rsidRDefault="00210807" w:rsidP="00210807">
      <w:pPr>
        <w:pStyle w:val="a3"/>
        <w:ind w:left="420" w:firstLineChars="0" w:firstLine="0"/>
      </w:pPr>
      <w:r w:rsidRPr="004051EB">
        <w:t xml:space="preserve">The application can also set the error code </w:t>
      </w:r>
      <w:r w:rsidRPr="004051EB">
        <w:rPr>
          <w:rFonts w:hint="eastAsia"/>
        </w:rPr>
        <w:t>through</w:t>
      </w:r>
      <w:r w:rsidRPr="004051EB">
        <w:t xml:space="preserve"> </w:t>
      </w:r>
      <w:r w:rsidRPr="004051EB">
        <w:rPr>
          <w:i/>
          <w:u w:val="single"/>
        </w:rPr>
        <w:t>exchange.getResponseHeaders().set(":status", code);</w:t>
      </w:r>
      <w:r w:rsidR="0064689B" w:rsidRPr="004051EB">
        <w:rPr>
          <w:rFonts w:hint="eastAsia"/>
        </w:rPr>
        <w:t xml:space="preserve">. </w:t>
      </w:r>
      <w:r w:rsidRPr="004051EB">
        <w:t xml:space="preserve">It should be noted that the </w:t>
      </w:r>
      <w:r w:rsidRPr="004051EB">
        <w:rPr>
          <w:i/>
          <w:u w:val="single"/>
        </w:rPr>
        <w:t>":status"</w:t>
      </w:r>
      <w:r w:rsidRPr="004051EB">
        <w:t xml:space="preserve"> here is a description of </w:t>
      </w:r>
      <w:r w:rsidRPr="004051EB">
        <w:rPr>
          <w:i/>
        </w:rPr>
        <w:t>HTTP/2</w:t>
      </w:r>
      <w:r w:rsidRPr="004051EB">
        <w:t>.</w:t>
      </w:r>
    </w:p>
    <w:p w:rsidR="00D2204D" w:rsidRPr="00101ECB" w:rsidRDefault="00D2204D" w:rsidP="00D2204D">
      <w:pPr>
        <w:pStyle w:val="a3"/>
        <w:numPr>
          <w:ilvl w:val="0"/>
          <w:numId w:val="165"/>
        </w:numPr>
        <w:ind w:firstLineChars="0"/>
        <w:rPr>
          <w:color w:val="D9D9D9" w:themeColor="background1" w:themeShade="D9"/>
        </w:rPr>
      </w:pPr>
      <w:r w:rsidRPr="00101ECB">
        <w:rPr>
          <w:color w:val="D9D9D9" w:themeColor="background1" w:themeShade="D9"/>
        </w:rPr>
        <w:t>WebSocketExchange</w:t>
      </w:r>
      <w:r w:rsidRPr="00101ECB">
        <w:rPr>
          <w:rFonts w:hint="eastAsia"/>
          <w:color w:val="D9D9D9" w:themeColor="background1" w:themeShade="D9"/>
        </w:rPr>
        <w:t>提供</w:t>
      </w:r>
      <w:r w:rsidRPr="00101ECB">
        <w:rPr>
          <w:color w:val="D9D9D9" w:themeColor="background1" w:themeShade="D9"/>
        </w:rPr>
        <w:t>promise(URI uri)</w:t>
      </w:r>
      <w:r w:rsidRPr="00101ECB">
        <w:rPr>
          <w:rFonts w:hint="eastAsia"/>
          <w:color w:val="D9D9D9" w:themeColor="background1" w:themeShade="D9"/>
        </w:rPr>
        <w:t>方法支持</w:t>
      </w:r>
      <w:r w:rsidRPr="00101ECB">
        <w:rPr>
          <w:color w:val="D9D9D9" w:themeColor="background1" w:themeShade="D9"/>
        </w:rPr>
        <w:t>HTTP/2</w:t>
      </w:r>
      <w:r w:rsidRPr="00101ECB">
        <w:rPr>
          <w:rFonts w:hint="eastAsia"/>
          <w:color w:val="D9D9D9" w:themeColor="background1" w:themeShade="D9"/>
        </w:rPr>
        <w:t>的服务器推送，</w:t>
      </w:r>
      <w:r w:rsidRPr="00101ECB">
        <w:rPr>
          <w:color w:val="D9D9D9" w:themeColor="background1" w:themeShade="D9"/>
        </w:rPr>
        <w:t>promise</w:t>
      </w:r>
      <w:r w:rsidRPr="00101ECB">
        <w:rPr>
          <w:rFonts w:hint="eastAsia"/>
          <w:color w:val="D9D9D9" w:themeColor="background1" w:themeShade="D9"/>
        </w:rPr>
        <w:t>应该在处理服务逻辑的过程中调用。通常情况下，推送的资源应该被后续页面引用，客户端发现页面引用的资源之前已经开始推送了，就不需要再次请求该资源了，节省了一次请求过程，所以这是一个优化措施，如果没有推送最终处理结果应该一样。</w:t>
      </w:r>
      <w:r w:rsidRPr="00101ECB">
        <w:rPr>
          <w:color w:val="D9D9D9" w:themeColor="background1" w:themeShade="D9"/>
        </w:rPr>
        <w:t>promise</w:t>
      </w:r>
      <w:r w:rsidRPr="00101ECB">
        <w:rPr>
          <w:rFonts w:hint="eastAsia"/>
          <w:color w:val="D9D9D9" w:themeColor="background1" w:themeShade="D9"/>
        </w:rPr>
        <w:t>调用在</w:t>
      </w:r>
      <w:r w:rsidRPr="00101ECB">
        <w:rPr>
          <w:color w:val="D9D9D9" w:themeColor="background1" w:themeShade="D9"/>
        </w:rPr>
        <w:t>HTTP/1.1</w:t>
      </w:r>
      <w:r w:rsidRPr="00101ECB">
        <w:rPr>
          <w:rFonts w:hint="eastAsia"/>
          <w:color w:val="D9D9D9" w:themeColor="background1" w:themeShade="D9"/>
        </w:rPr>
        <w:t>下是个空操作，换句话说，如果需要可以在</w:t>
      </w:r>
      <w:r w:rsidRPr="00101ECB">
        <w:rPr>
          <w:color w:val="D9D9D9" w:themeColor="background1" w:themeShade="D9"/>
        </w:rPr>
        <w:t>HttpHandler</w:t>
      </w:r>
      <w:r w:rsidRPr="00101ECB">
        <w:rPr>
          <w:rFonts w:hint="eastAsia"/>
          <w:color w:val="D9D9D9" w:themeColor="background1" w:themeShade="D9"/>
        </w:rPr>
        <w:t>中实现推送逻辑，无需关心当前运行环境到底是</w:t>
      </w:r>
      <w:r w:rsidRPr="00101ECB">
        <w:rPr>
          <w:color w:val="D9D9D9" w:themeColor="background1" w:themeShade="D9"/>
        </w:rPr>
        <w:t>HTTP/1.1</w:t>
      </w:r>
      <w:r w:rsidRPr="00101ECB">
        <w:rPr>
          <w:rFonts w:hint="eastAsia"/>
          <w:color w:val="D9D9D9" w:themeColor="background1" w:themeShade="D9"/>
        </w:rPr>
        <w:t>还是</w:t>
      </w:r>
      <w:r w:rsidRPr="00101ECB">
        <w:rPr>
          <w:color w:val="D9D9D9" w:themeColor="background1" w:themeShade="D9"/>
        </w:rPr>
        <w:t>HTTP/2</w:t>
      </w:r>
      <w:r w:rsidRPr="00101ECB">
        <w:rPr>
          <w:rFonts w:hint="eastAsia"/>
          <w:color w:val="D9D9D9" w:themeColor="background1" w:themeShade="D9"/>
        </w:rPr>
        <w:t>。值得注意的是，服务器推送在某些情况下并不一定是一个好选择，比如客户端早就</w:t>
      </w:r>
      <w:r w:rsidRPr="00101ECB">
        <w:rPr>
          <w:color w:val="D9D9D9" w:themeColor="background1" w:themeShade="D9"/>
        </w:rPr>
        <w:t>cache</w:t>
      </w:r>
      <w:r w:rsidRPr="00101ECB">
        <w:rPr>
          <w:rFonts w:hint="eastAsia"/>
          <w:color w:val="D9D9D9" w:themeColor="background1" w:themeShade="D9"/>
        </w:rPr>
        <w:t>了推送的资源，再执行推送反而浪费带宽。</w:t>
      </w:r>
    </w:p>
    <w:p w:rsidR="00F83284" w:rsidRPr="004051EB" w:rsidRDefault="00877DE8" w:rsidP="00F83284">
      <w:pPr>
        <w:pStyle w:val="a3"/>
        <w:ind w:left="420" w:firstLineChars="0" w:firstLine="0"/>
      </w:pPr>
      <w:r w:rsidRPr="004051EB">
        <w:rPr>
          <w:rFonts w:hint="eastAsia"/>
        </w:rPr>
        <w:t xml:space="preserve">The </w:t>
      </w:r>
      <w:r w:rsidR="00F83284" w:rsidRPr="004051EB">
        <w:rPr>
          <w:i/>
        </w:rPr>
        <w:t>WebSocketExchange</w:t>
      </w:r>
      <w:r w:rsidR="00F83284" w:rsidRPr="004051EB">
        <w:t xml:space="preserve"> provides a </w:t>
      </w:r>
      <w:r w:rsidR="00F83284" w:rsidRPr="004051EB">
        <w:rPr>
          <w:i/>
          <w:u w:val="single"/>
        </w:rPr>
        <w:t>promise (URI uri)</w:t>
      </w:r>
      <w:r w:rsidR="00F83284" w:rsidRPr="004051EB">
        <w:t xml:space="preserve"> method to support </w:t>
      </w:r>
      <w:r w:rsidR="00F83284" w:rsidRPr="004051EB">
        <w:rPr>
          <w:i/>
        </w:rPr>
        <w:t>HTTP/2</w:t>
      </w:r>
      <w:r w:rsidR="00F83284" w:rsidRPr="004051EB">
        <w:t xml:space="preserve"> server push, and the </w:t>
      </w:r>
      <w:r w:rsidR="00F83284" w:rsidRPr="004051EB">
        <w:rPr>
          <w:i/>
        </w:rPr>
        <w:t>promise</w:t>
      </w:r>
      <w:r w:rsidR="00F83284" w:rsidRPr="004051EB">
        <w:t xml:space="preserve"> should be called during the processing of the service. Usually, the pushed resource should be referenced by the </w:t>
      </w:r>
      <w:r w:rsidR="00AC5CD8">
        <w:rPr>
          <w:rFonts w:hint="eastAsia"/>
        </w:rPr>
        <w:t>following</w:t>
      </w:r>
      <w:r w:rsidR="00F83284" w:rsidRPr="004051EB">
        <w:t xml:space="preserve"> page. The client finds that the resource referenced by the page has already been pushed before, </w:t>
      </w:r>
      <w:r w:rsidRPr="004051EB">
        <w:t>and then</w:t>
      </w:r>
      <w:r w:rsidRPr="004051EB">
        <w:rPr>
          <w:rFonts w:hint="eastAsia"/>
        </w:rPr>
        <w:t xml:space="preserve"> it</w:t>
      </w:r>
      <w:r w:rsidR="00F83284" w:rsidRPr="004051EB">
        <w:t xml:space="preserve"> does not need to request the resource ag</w:t>
      </w:r>
      <w:r w:rsidRPr="004051EB">
        <w:t>ain, saving the request process</w:t>
      </w:r>
      <w:r w:rsidRPr="004051EB">
        <w:rPr>
          <w:rFonts w:hint="eastAsia"/>
        </w:rPr>
        <w:t>.</w:t>
      </w:r>
      <w:r w:rsidRPr="004051EB">
        <w:t xml:space="preserve"> </w:t>
      </w:r>
      <w:r w:rsidRPr="004051EB">
        <w:rPr>
          <w:rFonts w:hint="eastAsia"/>
        </w:rPr>
        <w:t>S</w:t>
      </w:r>
      <w:r w:rsidR="00F83284" w:rsidRPr="004051EB">
        <w:t>o this is an optimization measure</w:t>
      </w:r>
      <w:r w:rsidR="00283244" w:rsidRPr="004051EB">
        <w:rPr>
          <w:rFonts w:hint="eastAsia"/>
        </w:rPr>
        <w:t>.</w:t>
      </w:r>
      <w:r w:rsidR="00F83284" w:rsidRPr="004051EB">
        <w:t xml:space="preserve"> </w:t>
      </w:r>
      <w:r w:rsidR="00101ECB" w:rsidRPr="004051EB">
        <w:rPr>
          <w:rFonts w:hint="eastAsia"/>
        </w:rPr>
        <w:t>I</w:t>
      </w:r>
      <w:r w:rsidR="00F83284" w:rsidRPr="004051EB">
        <w:t xml:space="preserve">f </w:t>
      </w:r>
      <w:r w:rsidR="00283244" w:rsidRPr="004051EB">
        <w:rPr>
          <w:rFonts w:hint="eastAsia"/>
        </w:rPr>
        <w:t>it is no push, t</w:t>
      </w:r>
      <w:r w:rsidR="00F83284" w:rsidRPr="004051EB">
        <w:t xml:space="preserve">he final result of the push should be the same. The </w:t>
      </w:r>
      <w:r w:rsidR="00F83284" w:rsidRPr="004051EB">
        <w:rPr>
          <w:i/>
        </w:rPr>
        <w:t>promise</w:t>
      </w:r>
      <w:r w:rsidR="00F83284" w:rsidRPr="004051EB">
        <w:t xml:space="preserve"> call is </w:t>
      </w:r>
      <w:r w:rsidR="0028344A">
        <w:rPr>
          <w:rFonts w:hint="eastAsia"/>
        </w:rPr>
        <w:t>no</w:t>
      </w:r>
      <w:r w:rsidR="00F83284" w:rsidRPr="004051EB">
        <w:t xml:space="preserve"> operation under </w:t>
      </w:r>
      <w:r w:rsidR="00F83284" w:rsidRPr="004051EB">
        <w:rPr>
          <w:i/>
        </w:rPr>
        <w:t>HTTP/1.1</w:t>
      </w:r>
      <w:r w:rsidR="00F83284" w:rsidRPr="004051EB">
        <w:t xml:space="preserve">. In other words, if </w:t>
      </w:r>
      <w:r w:rsidR="00101ECB" w:rsidRPr="004051EB">
        <w:rPr>
          <w:rFonts w:hint="eastAsia"/>
        </w:rPr>
        <w:t>it</w:t>
      </w:r>
      <w:r w:rsidR="00F83284" w:rsidRPr="004051EB">
        <w:t xml:space="preserve"> need</w:t>
      </w:r>
      <w:r w:rsidR="00101ECB" w:rsidRPr="004051EB">
        <w:rPr>
          <w:rFonts w:hint="eastAsia"/>
        </w:rPr>
        <w:t>s</w:t>
      </w:r>
      <w:r w:rsidR="00F83284" w:rsidRPr="004051EB">
        <w:t xml:space="preserve"> to implement push in </w:t>
      </w:r>
      <w:r w:rsidR="00F83284" w:rsidRPr="004051EB">
        <w:rPr>
          <w:i/>
        </w:rPr>
        <w:t>HttpHandler</w:t>
      </w:r>
      <w:r w:rsidR="00F83284" w:rsidRPr="004051EB">
        <w:t xml:space="preserve">, </w:t>
      </w:r>
      <w:r w:rsidR="00101ECB" w:rsidRPr="004051EB">
        <w:rPr>
          <w:rFonts w:hint="eastAsia"/>
        </w:rPr>
        <w:t>it is no</w:t>
      </w:r>
      <w:r w:rsidR="00F83284" w:rsidRPr="004051EB">
        <w:t xml:space="preserve"> need to care whether the current running environment is </w:t>
      </w:r>
      <w:r w:rsidR="00F83284" w:rsidRPr="004051EB">
        <w:rPr>
          <w:i/>
        </w:rPr>
        <w:t>HTTP/1.1</w:t>
      </w:r>
      <w:r w:rsidR="00F83284" w:rsidRPr="004051EB">
        <w:t xml:space="preserve"> or </w:t>
      </w:r>
      <w:r w:rsidR="00F83284" w:rsidRPr="004051EB">
        <w:rPr>
          <w:i/>
        </w:rPr>
        <w:t>HTTP/2</w:t>
      </w:r>
      <w:r w:rsidR="00F83284" w:rsidRPr="004051EB">
        <w:t xml:space="preserve">. It </w:t>
      </w:r>
      <w:r w:rsidR="00101ECB" w:rsidRPr="004051EB">
        <w:rPr>
          <w:rFonts w:hint="eastAsia"/>
        </w:rPr>
        <w:t>should be noticed</w:t>
      </w:r>
      <w:r w:rsidR="00F83284" w:rsidRPr="004051EB">
        <w:t xml:space="preserve"> that server push is not necessarily a good choice in some cases. For example, the client has already </w:t>
      </w:r>
      <w:r w:rsidR="00F83284" w:rsidRPr="004051EB">
        <w:rPr>
          <w:i/>
        </w:rPr>
        <w:t>cached</w:t>
      </w:r>
      <w:r w:rsidR="00F83284" w:rsidRPr="004051EB">
        <w:t xml:space="preserve"> the pushed resources, and then perform</w:t>
      </w:r>
      <w:r w:rsidR="00101ECB" w:rsidRPr="004051EB">
        <w:rPr>
          <w:rFonts w:hint="eastAsia"/>
        </w:rPr>
        <w:t>ing</w:t>
      </w:r>
      <w:r w:rsidR="00F83284" w:rsidRPr="004051EB">
        <w:t xml:space="preserve"> push instead wast</w:t>
      </w:r>
      <w:r w:rsidR="00101ECB" w:rsidRPr="004051EB">
        <w:rPr>
          <w:rFonts w:hint="eastAsia"/>
        </w:rPr>
        <w:t>es</w:t>
      </w:r>
      <w:r w:rsidR="00F83284" w:rsidRPr="004051EB">
        <w:t xml:space="preserve"> bandwidth.</w:t>
      </w:r>
    </w:p>
    <w:p w:rsidR="00D2204D" w:rsidRPr="00D2204D" w:rsidRDefault="00D2204D" w:rsidP="00D2204D">
      <w:pPr>
        <w:pStyle w:val="6"/>
        <w:rPr>
          <w:color w:val="FF0000"/>
        </w:rPr>
      </w:pPr>
      <w:r w:rsidRPr="00CD5357">
        <w:rPr>
          <w:color w:val="D9D9D9" w:themeColor="background1" w:themeShade="D9"/>
        </w:rPr>
        <w:t>WebSocket</w:t>
      </w:r>
      <w:r w:rsidRPr="00CD5357">
        <w:rPr>
          <w:rFonts w:hint="eastAsia"/>
          <w:color w:val="D9D9D9" w:themeColor="background1" w:themeShade="D9"/>
        </w:rPr>
        <w:t>服务架构</w:t>
      </w:r>
      <w:r w:rsidR="00CD5357">
        <w:rPr>
          <w:rFonts w:hint="eastAsia"/>
          <w:color w:val="FF0000"/>
        </w:rPr>
        <w:t xml:space="preserve"> </w:t>
      </w:r>
      <w:r w:rsidR="00CD5357" w:rsidRPr="000E140C">
        <w:t>WebSocket service architecture</w:t>
      </w:r>
    </w:p>
    <w:p w:rsidR="00D2204D" w:rsidRPr="000E140C" w:rsidRDefault="00D2204D" w:rsidP="00D2204D">
      <w:pPr>
        <w:rPr>
          <w:i/>
        </w:rPr>
      </w:pPr>
      <w:r w:rsidRPr="000E140C">
        <w:rPr>
          <w:i/>
        </w:rPr>
        <w:t>public interface WebSocketHandler extends Handler {</w:t>
      </w:r>
    </w:p>
    <w:p w:rsidR="00D2204D" w:rsidRPr="000E140C" w:rsidRDefault="00D2204D" w:rsidP="00D2204D">
      <w:pPr>
        <w:rPr>
          <w:i/>
        </w:rPr>
      </w:pPr>
      <w:r w:rsidRPr="000E140C">
        <w:rPr>
          <w:i/>
        </w:rPr>
        <w:tab/>
        <w:t>void handle(WebSocketEvent event) throws Exception;</w:t>
      </w:r>
    </w:p>
    <w:p w:rsidR="00D2204D" w:rsidRPr="000E140C" w:rsidRDefault="00D2204D" w:rsidP="00D2204D">
      <w:pPr>
        <w:rPr>
          <w:i/>
        </w:rPr>
      </w:pPr>
      <w:r w:rsidRPr="000E140C">
        <w:rPr>
          <w:i/>
        </w:rPr>
        <w:t>}</w:t>
      </w:r>
    </w:p>
    <w:p w:rsidR="00D2204D" w:rsidRPr="00D2204D" w:rsidRDefault="00D2204D" w:rsidP="00D2204D">
      <w:pPr>
        <w:rPr>
          <w:color w:val="FF0000"/>
        </w:rPr>
      </w:pPr>
    </w:p>
    <w:p w:rsidR="00D2204D" w:rsidRPr="00CD4A36" w:rsidRDefault="00D2204D" w:rsidP="00D2204D">
      <w:pPr>
        <w:pStyle w:val="a3"/>
        <w:numPr>
          <w:ilvl w:val="0"/>
          <w:numId w:val="166"/>
        </w:numPr>
        <w:ind w:firstLineChars="0"/>
        <w:rPr>
          <w:color w:val="D9D9D9" w:themeColor="background1" w:themeShade="D9"/>
        </w:rPr>
      </w:pPr>
      <w:r w:rsidRPr="00CD4A36">
        <w:rPr>
          <w:color w:val="D9D9D9" w:themeColor="background1" w:themeShade="D9"/>
        </w:rPr>
        <w:t>WebSocketHandler</w:t>
      </w:r>
      <w:r w:rsidRPr="00CD4A36">
        <w:rPr>
          <w:rFonts w:hint="eastAsia"/>
          <w:color w:val="D9D9D9" w:themeColor="background1" w:themeShade="D9"/>
        </w:rPr>
        <w:t>仅需要实现一个</w:t>
      </w:r>
      <w:r w:rsidRPr="00CD4A36">
        <w:rPr>
          <w:color w:val="D9D9D9" w:themeColor="background1" w:themeShade="D9"/>
        </w:rPr>
        <w:t>handle</w:t>
      </w:r>
      <w:r w:rsidRPr="00CD4A36">
        <w:rPr>
          <w:rFonts w:hint="eastAsia"/>
          <w:color w:val="D9D9D9" w:themeColor="background1" w:themeShade="D9"/>
        </w:rPr>
        <w:t>方法，接收到客户端数据或者</w:t>
      </w:r>
      <w:r w:rsidRPr="00CD4A36">
        <w:rPr>
          <w:color w:val="D9D9D9" w:themeColor="background1" w:themeShade="D9"/>
        </w:rPr>
        <w:t>websocket</w:t>
      </w:r>
      <w:r w:rsidRPr="00CD4A36">
        <w:rPr>
          <w:rFonts w:hint="eastAsia"/>
          <w:color w:val="D9D9D9" w:themeColor="background1" w:themeShade="D9"/>
        </w:rPr>
        <w:t>关闭时，</w:t>
      </w:r>
      <w:r w:rsidRPr="00CD4A36">
        <w:rPr>
          <w:color w:val="D9D9D9" w:themeColor="background1" w:themeShade="D9"/>
        </w:rPr>
        <w:t>handle</w:t>
      </w:r>
      <w:r w:rsidRPr="00CD4A36">
        <w:rPr>
          <w:rFonts w:hint="eastAsia"/>
          <w:color w:val="D9D9D9" w:themeColor="background1" w:themeShade="D9"/>
        </w:rPr>
        <w:t>被调度，</w:t>
      </w:r>
      <w:r w:rsidRPr="00CD4A36">
        <w:rPr>
          <w:color w:val="D9D9D9" w:themeColor="background1" w:themeShade="D9"/>
        </w:rPr>
        <w:t>handle</w:t>
      </w:r>
      <w:r w:rsidRPr="00CD4A36">
        <w:rPr>
          <w:rFonts w:hint="eastAsia"/>
          <w:color w:val="D9D9D9" w:themeColor="background1" w:themeShade="D9"/>
        </w:rPr>
        <w:t>的调度是串行的。</w:t>
      </w:r>
    </w:p>
    <w:p w:rsidR="00CD4A36" w:rsidRPr="000E140C" w:rsidRDefault="00CD4A36" w:rsidP="00CD4A36">
      <w:pPr>
        <w:pStyle w:val="a3"/>
        <w:ind w:left="420" w:firstLineChars="0" w:firstLine="0"/>
      </w:pPr>
      <w:r w:rsidRPr="000E140C">
        <w:rPr>
          <w:rFonts w:hint="eastAsia"/>
        </w:rPr>
        <w:lastRenderedPageBreak/>
        <w:t xml:space="preserve">The </w:t>
      </w:r>
      <w:r w:rsidRPr="000E140C">
        <w:rPr>
          <w:i/>
        </w:rPr>
        <w:t>WebSocketHandler</w:t>
      </w:r>
      <w:r w:rsidRPr="000E140C">
        <w:t xml:space="preserve"> only needs to implement a </w:t>
      </w:r>
      <w:r w:rsidRPr="000E140C">
        <w:rPr>
          <w:i/>
        </w:rPr>
        <w:t>handle</w:t>
      </w:r>
      <w:r w:rsidRPr="000E140C">
        <w:t xml:space="preserve"> method. When the client data is received or the </w:t>
      </w:r>
      <w:r w:rsidRPr="000E140C">
        <w:rPr>
          <w:i/>
        </w:rPr>
        <w:t>websocket</w:t>
      </w:r>
      <w:r w:rsidRPr="000E140C">
        <w:t xml:space="preserve"> is closed, the </w:t>
      </w:r>
      <w:r w:rsidRPr="000E140C">
        <w:rPr>
          <w:i/>
        </w:rPr>
        <w:t>handle</w:t>
      </w:r>
      <w:r w:rsidRPr="000E140C">
        <w:t xml:space="preserve"> is </w:t>
      </w:r>
      <w:r w:rsidR="003152BE">
        <w:rPr>
          <w:rFonts w:hint="eastAsia"/>
        </w:rPr>
        <w:t>scheduled</w:t>
      </w:r>
      <w:r w:rsidRPr="000E140C">
        <w:t xml:space="preserve">, and the </w:t>
      </w:r>
      <w:r w:rsidRPr="000E140C">
        <w:rPr>
          <w:i/>
        </w:rPr>
        <w:t>handle</w:t>
      </w:r>
      <w:r w:rsidRPr="000E140C">
        <w:t xml:space="preserve"> scheduling is serial.</w:t>
      </w:r>
    </w:p>
    <w:p w:rsidR="00D2204D" w:rsidRPr="00B613AB" w:rsidRDefault="00073751" w:rsidP="00D2204D">
      <w:pPr>
        <w:pStyle w:val="a3"/>
        <w:numPr>
          <w:ilvl w:val="0"/>
          <w:numId w:val="166"/>
        </w:numPr>
        <w:ind w:firstLineChars="0"/>
        <w:rPr>
          <w:color w:val="D9D9D9" w:themeColor="background1" w:themeShade="D9"/>
        </w:rPr>
      </w:pPr>
      <w:r w:rsidRPr="003750FA">
        <w:rPr>
          <w:rFonts w:hint="eastAsia"/>
          <w:color w:val="D9D9D9" w:themeColor="background1" w:themeShade="D9"/>
        </w:rPr>
        <w:t>event.type()</w:t>
      </w:r>
      <w:r w:rsidR="003750FA" w:rsidRPr="003750FA">
        <w:rPr>
          <w:rFonts w:hint="eastAsia"/>
          <w:color w:val="D9D9D9" w:themeColor="background1" w:themeShade="D9"/>
        </w:rPr>
        <w:t>返回事件</w:t>
      </w:r>
      <w:r w:rsidRPr="003750FA">
        <w:rPr>
          <w:rFonts w:hint="eastAsia"/>
          <w:color w:val="D9D9D9" w:themeColor="background1" w:themeShade="D9"/>
        </w:rPr>
        <w:t>类型。</w:t>
      </w:r>
      <w:r w:rsidRPr="003750FA">
        <w:rPr>
          <w:rFonts w:hint="eastAsia"/>
          <w:color w:val="D9D9D9" w:themeColor="background1" w:themeShade="D9"/>
        </w:rPr>
        <w:t>event.getWebSocketExchange()</w:t>
      </w:r>
      <w:r w:rsidRPr="003750FA">
        <w:rPr>
          <w:rFonts w:hint="eastAsia"/>
          <w:color w:val="D9D9D9" w:themeColor="background1" w:themeShade="D9"/>
        </w:rPr>
        <w:t>可以获取</w:t>
      </w:r>
      <w:r w:rsidRPr="003750FA">
        <w:rPr>
          <w:rFonts w:hint="eastAsia"/>
          <w:color w:val="D9D9D9" w:themeColor="background1" w:themeShade="D9"/>
        </w:rPr>
        <w:t>WebSocketExchange</w:t>
      </w:r>
      <w:r w:rsidRPr="003750FA">
        <w:rPr>
          <w:rFonts w:hint="eastAsia"/>
          <w:color w:val="D9D9D9" w:themeColor="background1" w:themeShade="D9"/>
        </w:rPr>
        <w:t>，用于发送数据，以及存取当前关联的</w:t>
      </w:r>
      <w:r w:rsidRPr="003750FA">
        <w:rPr>
          <w:rFonts w:hint="eastAsia"/>
          <w:color w:val="D9D9D9" w:themeColor="background1" w:themeShade="D9"/>
        </w:rPr>
        <w:t>SessionObject</w:t>
      </w:r>
      <w:r w:rsidRPr="003750FA">
        <w:rPr>
          <w:rFonts w:hint="eastAsia"/>
          <w:color w:val="D9D9D9" w:themeColor="background1" w:themeShade="D9"/>
        </w:rPr>
        <w:t>。</w:t>
      </w:r>
    </w:p>
    <w:p w:rsidR="00F42F8A" w:rsidRPr="000E140C" w:rsidRDefault="00F42F8A" w:rsidP="00F42F8A">
      <w:pPr>
        <w:pStyle w:val="a3"/>
        <w:ind w:left="420" w:firstLineChars="0" w:firstLine="0"/>
      </w:pPr>
      <w:r w:rsidRPr="00073751">
        <w:rPr>
          <w:rFonts w:hint="eastAsia"/>
          <w:u w:val="single"/>
        </w:rPr>
        <w:t>e</w:t>
      </w:r>
      <w:r w:rsidRPr="00073751">
        <w:rPr>
          <w:u w:val="single"/>
        </w:rPr>
        <w:t>vent</w:t>
      </w:r>
      <w:r w:rsidR="00073751" w:rsidRPr="00073751">
        <w:rPr>
          <w:rFonts w:hint="eastAsia"/>
          <w:u w:val="single"/>
        </w:rPr>
        <w:t>.</w:t>
      </w:r>
      <w:r w:rsidR="00993442">
        <w:rPr>
          <w:rFonts w:hint="eastAsia"/>
          <w:u w:val="single"/>
        </w:rPr>
        <w:t>t</w:t>
      </w:r>
      <w:r w:rsidR="00073751" w:rsidRPr="00073751">
        <w:rPr>
          <w:rFonts w:hint="eastAsia"/>
          <w:i/>
          <w:u w:val="single"/>
        </w:rPr>
        <w:t>ype()</w:t>
      </w:r>
      <w:r w:rsidR="00073751">
        <w:rPr>
          <w:rFonts w:hint="eastAsia"/>
        </w:rPr>
        <w:t xml:space="preserve"> return </w:t>
      </w:r>
      <w:r w:rsidR="00993442">
        <w:rPr>
          <w:rFonts w:hint="eastAsia"/>
        </w:rPr>
        <w:t xml:space="preserve">the type of </w:t>
      </w:r>
      <w:r w:rsidR="00073751">
        <w:rPr>
          <w:rFonts w:hint="eastAsia"/>
        </w:rPr>
        <w:t>event</w:t>
      </w:r>
      <w:r w:rsidRPr="000E140C">
        <w:t xml:space="preserve">, </w:t>
      </w:r>
      <w:r w:rsidRPr="00073751">
        <w:rPr>
          <w:i/>
          <w:u w:val="single"/>
        </w:rPr>
        <w:t>event</w:t>
      </w:r>
      <w:r w:rsidR="00073751" w:rsidRPr="00073751">
        <w:rPr>
          <w:rFonts w:hint="eastAsia"/>
          <w:i/>
          <w:u w:val="single"/>
        </w:rPr>
        <w:t>.getWebSocketExchange()</w:t>
      </w:r>
      <w:r w:rsidRPr="000E140C">
        <w:t xml:space="preserve"> </w:t>
      </w:r>
      <w:r w:rsidR="00073751">
        <w:rPr>
          <w:rFonts w:hint="eastAsia"/>
        </w:rPr>
        <w:t>return</w:t>
      </w:r>
      <w:r w:rsidRPr="000E140C">
        <w:t xml:space="preserve"> </w:t>
      </w:r>
      <w:r w:rsidRPr="000E140C">
        <w:rPr>
          <w:i/>
        </w:rPr>
        <w:t>WebSocketExchange</w:t>
      </w:r>
      <w:r w:rsidRPr="000E140C">
        <w:rPr>
          <w:rFonts w:hint="eastAsia"/>
        </w:rPr>
        <w:t xml:space="preserve"> </w:t>
      </w:r>
      <w:r w:rsidR="00073751">
        <w:rPr>
          <w:rFonts w:hint="eastAsia"/>
        </w:rPr>
        <w:t xml:space="preserve">object </w:t>
      </w:r>
      <w:r w:rsidRPr="000E140C">
        <w:rPr>
          <w:rFonts w:hint="eastAsia"/>
        </w:rPr>
        <w:t xml:space="preserve">which is </w:t>
      </w:r>
      <w:r w:rsidRPr="000E140C">
        <w:t xml:space="preserve">used to send data, and access the currently associated </w:t>
      </w:r>
      <w:r w:rsidRPr="000E140C">
        <w:rPr>
          <w:i/>
        </w:rPr>
        <w:t>SessionObject</w:t>
      </w:r>
      <w:r w:rsidRPr="000E140C">
        <w:t>.</w:t>
      </w:r>
    </w:p>
    <w:p w:rsidR="00D2204D" w:rsidRPr="00C14353" w:rsidRDefault="008B2DAE" w:rsidP="00D2204D">
      <w:pPr>
        <w:pStyle w:val="a3"/>
        <w:numPr>
          <w:ilvl w:val="0"/>
          <w:numId w:val="166"/>
        </w:numPr>
        <w:ind w:firstLineChars="0"/>
        <w:rPr>
          <w:color w:val="D9D9D9" w:themeColor="background1" w:themeShade="D9"/>
        </w:rPr>
      </w:pPr>
      <w:r w:rsidRPr="00A8709F">
        <w:rPr>
          <w:rFonts w:hint="eastAsia"/>
          <w:color w:val="D9D9D9" w:themeColor="background1" w:themeShade="D9"/>
        </w:rPr>
        <w:t>event.type() == OPEN</w:t>
      </w:r>
      <w:r w:rsidRPr="00A8709F">
        <w:rPr>
          <w:rFonts w:hint="eastAsia"/>
          <w:color w:val="D9D9D9" w:themeColor="background1" w:themeShade="D9"/>
        </w:rPr>
        <w:t>时可以设置应用自己的</w:t>
      </w:r>
      <w:r w:rsidRPr="00A8709F">
        <w:rPr>
          <w:rFonts w:hint="eastAsia"/>
          <w:color w:val="D9D9D9" w:themeColor="background1" w:themeShade="D9"/>
        </w:rPr>
        <w:t>SessionObject</w:t>
      </w:r>
      <w:r w:rsidRPr="00A8709F">
        <w:rPr>
          <w:rFonts w:hint="eastAsia"/>
          <w:color w:val="D9D9D9" w:themeColor="background1" w:themeShade="D9"/>
        </w:rPr>
        <w:t>关联当前连接。</w:t>
      </w:r>
    </w:p>
    <w:p w:rsidR="00E13B2D" w:rsidRPr="000E140C" w:rsidRDefault="008B2DAE" w:rsidP="00E13B2D">
      <w:pPr>
        <w:pStyle w:val="a3"/>
        <w:ind w:left="420" w:firstLineChars="0" w:firstLine="0"/>
      </w:pPr>
      <w:r>
        <w:rPr>
          <w:rFonts w:hint="eastAsia"/>
        </w:rPr>
        <w:t xml:space="preserve">When </w:t>
      </w:r>
      <w:r w:rsidRPr="008B2DAE">
        <w:rPr>
          <w:rFonts w:hint="eastAsia"/>
          <w:i/>
          <w:u w:val="single"/>
        </w:rPr>
        <w:t>event.type()</w:t>
      </w:r>
      <w:r>
        <w:rPr>
          <w:rFonts w:hint="eastAsia"/>
        </w:rPr>
        <w:t>==OPEN</w:t>
      </w:r>
      <w:r w:rsidR="00E13B2D" w:rsidRPr="000E140C">
        <w:t xml:space="preserve"> the application's own </w:t>
      </w:r>
      <w:r w:rsidR="00E13B2D" w:rsidRPr="000E140C">
        <w:rPr>
          <w:i/>
        </w:rPr>
        <w:t>SessionObject</w:t>
      </w:r>
      <w:r w:rsidR="00E13B2D" w:rsidRPr="000E140C">
        <w:t xml:space="preserve"> </w:t>
      </w:r>
      <w:r w:rsidR="00E13B2D" w:rsidRPr="000E140C">
        <w:rPr>
          <w:rFonts w:hint="eastAsia"/>
        </w:rPr>
        <w:t xml:space="preserve">can be set </w:t>
      </w:r>
      <w:r w:rsidR="00E13B2D" w:rsidRPr="000E140C">
        <w:t xml:space="preserve">to associate the current connection. </w:t>
      </w:r>
    </w:p>
    <w:p w:rsidR="00D2204D" w:rsidRPr="00256D61" w:rsidRDefault="00D2204D" w:rsidP="00D2204D">
      <w:pPr>
        <w:pStyle w:val="a3"/>
        <w:numPr>
          <w:ilvl w:val="0"/>
          <w:numId w:val="166"/>
        </w:numPr>
        <w:ind w:firstLineChars="0"/>
        <w:rPr>
          <w:color w:val="D9D9D9" w:themeColor="background1" w:themeShade="D9"/>
        </w:rPr>
      </w:pPr>
      <w:r w:rsidRPr="00256D61">
        <w:rPr>
          <w:color w:val="D9D9D9" w:themeColor="background1" w:themeShade="D9"/>
        </w:rPr>
        <w:t>WebSocketExchange</w:t>
      </w:r>
      <w:r w:rsidRPr="00256D61">
        <w:rPr>
          <w:rFonts w:hint="eastAsia"/>
          <w:color w:val="D9D9D9" w:themeColor="background1" w:themeShade="D9"/>
        </w:rPr>
        <w:t>上的</w:t>
      </w:r>
      <w:r w:rsidRPr="00256D61">
        <w:rPr>
          <w:color w:val="D9D9D9" w:themeColor="background1" w:themeShade="D9"/>
        </w:rPr>
        <w:t>ping()</w:t>
      </w:r>
      <w:r w:rsidRPr="00256D61">
        <w:rPr>
          <w:rFonts w:hint="eastAsia"/>
          <w:color w:val="D9D9D9" w:themeColor="background1" w:themeShade="D9"/>
        </w:rPr>
        <w:t>方法可以用来测量</w:t>
      </w:r>
      <w:r w:rsidRPr="00256D61">
        <w:rPr>
          <w:color w:val="D9D9D9" w:themeColor="background1" w:themeShade="D9"/>
        </w:rPr>
        <w:t>RTT</w:t>
      </w:r>
      <w:r w:rsidRPr="00256D61">
        <w:rPr>
          <w:rFonts w:hint="eastAsia"/>
          <w:color w:val="D9D9D9" w:themeColor="background1" w:themeShade="D9"/>
        </w:rPr>
        <w:t>，</w:t>
      </w:r>
      <w:r w:rsidRPr="00256D61">
        <w:rPr>
          <w:color w:val="D9D9D9" w:themeColor="background1" w:themeShade="D9"/>
        </w:rPr>
        <w:t>ping()</w:t>
      </w:r>
      <w:r w:rsidRPr="00256D61">
        <w:rPr>
          <w:rFonts w:hint="eastAsia"/>
          <w:color w:val="D9D9D9" w:themeColor="background1" w:themeShade="D9"/>
        </w:rPr>
        <w:t>方法返回一个</w:t>
      </w:r>
      <w:r w:rsidRPr="00256D61">
        <w:rPr>
          <w:color w:val="D9D9D9" w:themeColor="background1" w:themeShade="D9"/>
        </w:rPr>
        <w:t>id</w:t>
      </w:r>
      <w:r w:rsidRPr="00256D61">
        <w:rPr>
          <w:rFonts w:hint="eastAsia"/>
          <w:color w:val="D9D9D9" w:themeColor="background1" w:themeShade="D9"/>
        </w:rPr>
        <w:t>，收到</w:t>
      </w:r>
      <w:r w:rsidRPr="00256D61">
        <w:rPr>
          <w:color w:val="D9D9D9" w:themeColor="background1" w:themeShade="D9"/>
        </w:rPr>
        <w:t>pong</w:t>
      </w:r>
      <w:r w:rsidRPr="00256D61">
        <w:rPr>
          <w:rFonts w:hint="eastAsia"/>
          <w:color w:val="D9D9D9" w:themeColor="background1" w:themeShade="D9"/>
        </w:rPr>
        <w:t>事件后可以获取对应的</w:t>
      </w:r>
      <w:r w:rsidRPr="00256D61">
        <w:rPr>
          <w:color w:val="D9D9D9" w:themeColor="background1" w:themeShade="D9"/>
        </w:rPr>
        <w:t>id</w:t>
      </w:r>
      <w:r w:rsidRPr="00256D61">
        <w:rPr>
          <w:rFonts w:hint="eastAsia"/>
          <w:color w:val="D9D9D9" w:themeColor="background1" w:themeShade="D9"/>
        </w:rPr>
        <w:t>与</w:t>
      </w:r>
      <w:r w:rsidRPr="00256D61">
        <w:rPr>
          <w:color w:val="D9D9D9" w:themeColor="background1" w:themeShade="D9"/>
        </w:rPr>
        <w:t>RTT</w:t>
      </w:r>
      <w:r w:rsidRPr="00256D61">
        <w:rPr>
          <w:rFonts w:hint="eastAsia"/>
          <w:color w:val="D9D9D9" w:themeColor="background1" w:themeShade="D9"/>
        </w:rPr>
        <w:t>值。</w:t>
      </w:r>
    </w:p>
    <w:p w:rsidR="00256D61" w:rsidRPr="00330E02" w:rsidRDefault="00256D61" w:rsidP="00256D61">
      <w:pPr>
        <w:pStyle w:val="a3"/>
        <w:ind w:left="420" w:firstLineChars="0" w:firstLine="0"/>
      </w:pPr>
      <w:r w:rsidRPr="00330E02">
        <w:t xml:space="preserve">The </w:t>
      </w:r>
      <w:r w:rsidRPr="00330E02">
        <w:rPr>
          <w:i/>
          <w:u w:val="single"/>
        </w:rPr>
        <w:t>ping()</w:t>
      </w:r>
      <w:r w:rsidRPr="00330E02">
        <w:t xml:space="preserve"> method </w:t>
      </w:r>
      <w:r w:rsidRPr="00330E02">
        <w:rPr>
          <w:rFonts w:hint="eastAsia"/>
        </w:rPr>
        <w:t>of</w:t>
      </w:r>
      <w:r w:rsidRPr="00330E02">
        <w:t xml:space="preserve"> </w:t>
      </w:r>
      <w:r w:rsidRPr="00330E02">
        <w:rPr>
          <w:i/>
        </w:rPr>
        <w:t>WebSocketExchange</w:t>
      </w:r>
      <w:r w:rsidRPr="00330E02">
        <w:t xml:space="preserve"> can be used to measure </w:t>
      </w:r>
      <w:r w:rsidRPr="00330E02">
        <w:rPr>
          <w:i/>
        </w:rPr>
        <w:t>RTT</w:t>
      </w:r>
      <w:r w:rsidRPr="00330E02">
        <w:t xml:space="preserve">. The </w:t>
      </w:r>
      <w:r w:rsidRPr="00330E02">
        <w:rPr>
          <w:i/>
          <w:u w:val="single"/>
        </w:rPr>
        <w:t>ping()</w:t>
      </w:r>
      <w:r w:rsidRPr="00330E02">
        <w:t xml:space="preserve"> method returns an </w:t>
      </w:r>
      <w:r w:rsidRPr="00330E02">
        <w:rPr>
          <w:i/>
        </w:rPr>
        <w:t>id</w:t>
      </w:r>
      <w:r w:rsidRPr="00330E02">
        <w:t xml:space="preserve">. After receiving the </w:t>
      </w:r>
      <w:r w:rsidRPr="00330E02">
        <w:rPr>
          <w:i/>
        </w:rPr>
        <w:t>pong</w:t>
      </w:r>
      <w:r w:rsidRPr="00330E02">
        <w:t xml:space="preserve"> event, the corresponding </w:t>
      </w:r>
      <w:r w:rsidRPr="00330E02">
        <w:rPr>
          <w:i/>
        </w:rPr>
        <w:t>id</w:t>
      </w:r>
      <w:r w:rsidRPr="00330E02">
        <w:t xml:space="preserve"> and </w:t>
      </w:r>
      <w:r w:rsidRPr="00330E02">
        <w:rPr>
          <w:i/>
        </w:rPr>
        <w:t>RTT</w:t>
      </w:r>
      <w:r w:rsidRPr="00330E02">
        <w:t xml:space="preserve"> value can be obtained.</w:t>
      </w:r>
    </w:p>
    <w:p w:rsidR="00D2204D" w:rsidRPr="00D25C97" w:rsidRDefault="00D2204D" w:rsidP="00D2204D">
      <w:pPr>
        <w:pStyle w:val="a3"/>
        <w:numPr>
          <w:ilvl w:val="0"/>
          <w:numId w:val="166"/>
        </w:numPr>
        <w:ind w:firstLineChars="0"/>
        <w:rPr>
          <w:color w:val="D9D9D9" w:themeColor="background1" w:themeShade="D9"/>
        </w:rPr>
      </w:pPr>
      <w:r w:rsidRPr="00D25C97">
        <w:rPr>
          <w:color w:val="D9D9D9" w:themeColor="background1" w:themeShade="D9"/>
        </w:rPr>
        <w:t>WebSocketExchange</w:t>
      </w:r>
      <w:r w:rsidRPr="00D25C97">
        <w:rPr>
          <w:rFonts w:hint="eastAsia"/>
          <w:color w:val="D9D9D9" w:themeColor="background1" w:themeShade="D9"/>
        </w:rPr>
        <w:t>上的</w:t>
      </w:r>
      <w:r w:rsidRPr="00D25C97">
        <w:rPr>
          <w:color w:val="D9D9D9" w:themeColor="background1" w:themeShade="D9"/>
        </w:rPr>
        <w:t>send(byte[] binary)</w:t>
      </w:r>
      <w:r w:rsidRPr="00D25C97">
        <w:rPr>
          <w:rFonts w:hint="eastAsia"/>
          <w:color w:val="D9D9D9" w:themeColor="background1" w:themeShade="D9"/>
        </w:rPr>
        <w:t>，</w:t>
      </w:r>
      <w:r w:rsidRPr="00D25C97">
        <w:rPr>
          <w:color w:val="D9D9D9" w:themeColor="background1" w:themeShade="D9"/>
        </w:rPr>
        <w:t>send(String text)</w:t>
      </w:r>
      <w:r w:rsidRPr="00D25C97">
        <w:rPr>
          <w:rFonts w:hint="eastAsia"/>
          <w:color w:val="D9D9D9" w:themeColor="background1" w:themeShade="D9"/>
        </w:rPr>
        <w:t>方法用于发送</w:t>
      </w:r>
      <w:r w:rsidRPr="00D25C97">
        <w:rPr>
          <w:color w:val="D9D9D9" w:themeColor="background1" w:themeShade="D9"/>
        </w:rPr>
        <w:t>WebSocket</w:t>
      </w:r>
      <w:r w:rsidRPr="00D25C97">
        <w:rPr>
          <w:rFonts w:hint="eastAsia"/>
          <w:color w:val="D9D9D9" w:themeColor="background1" w:themeShade="D9"/>
        </w:rPr>
        <w:t>的二进制数据和字符串数据。</w:t>
      </w:r>
      <w:r w:rsidR="00753AB0" w:rsidRPr="00753AB0">
        <w:rPr>
          <w:rFonts w:hint="eastAsia"/>
          <w:color w:val="D9D9D9" w:themeColor="background1" w:themeShade="D9"/>
        </w:rPr>
        <w:t>event.type()==SENDREADY</w:t>
      </w:r>
      <w:r w:rsidR="00753AB0" w:rsidRPr="00753AB0">
        <w:rPr>
          <w:rFonts w:hint="eastAsia"/>
          <w:color w:val="D9D9D9" w:themeColor="background1" w:themeShade="D9"/>
        </w:rPr>
        <w:t>意味着</w:t>
      </w:r>
      <w:r w:rsidR="00E833BE">
        <w:rPr>
          <w:rFonts w:hint="eastAsia"/>
          <w:color w:val="D9D9D9" w:themeColor="background1" w:themeShade="D9"/>
        </w:rPr>
        <w:t>之前的</w:t>
      </w:r>
      <w:r w:rsidR="00753AB0" w:rsidRPr="00753AB0">
        <w:rPr>
          <w:rFonts w:hint="eastAsia"/>
          <w:color w:val="D9D9D9" w:themeColor="background1" w:themeShade="D9"/>
        </w:rPr>
        <w:t>数据发送完成，可以发送新的数据，用于支持流控。</w:t>
      </w:r>
    </w:p>
    <w:p w:rsidR="00D25C97" w:rsidRPr="00330E02" w:rsidRDefault="00D25C97" w:rsidP="00D25C97">
      <w:pPr>
        <w:pStyle w:val="a3"/>
        <w:ind w:left="420" w:firstLineChars="0" w:firstLine="0"/>
      </w:pPr>
      <w:r w:rsidRPr="00330E02">
        <w:t xml:space="preserve">The </w:t>
      </w:r>
      <w:r w:rsidRPr="00330E02">
        <w:rPr>
          <w:i/>
          <w:u w:val="single"/>
        </w:rPr>
        <w:t>send(byte[] binary)</w:t>
      </w:r>
      <w:r w:rsidRPr="00330E02">
        <w:rPr>
          <w:rFonts w:hint="eastAsia"/>
        </w:rPr>
        <w:t xml:space="preserve"> and</w:t>
      </w:r>
      <w:r w:rsidRPr="00330E02">
        <w:t xml:space="preserve"> </w:t>
      </w:r>
      <w:r w:rsidRPr="00330E02">
        <w:rPr>
          <w:i/>
          <w:u w:val="single"/>
        </w:rPr>
        <w:t>send(String text)</w:t>
      </w:r>
      <w:r w:rsidRPr="00330E02">
        <w:t xml:space="preserve"> method </w:t>
      </w:r>
      <w:r w:rsidRPr="00330E02">
        <w:rPr>
          <w:rFonts w:hint="eastAsia"/>
        </w:rPr>
        <w:t>of</w:t>
      </w:r>
      <w:r w:rsidRPr="00330E02">
        <w:t xml:space="preserve"> </w:t>
      </w:r>
      <w:r w:rsidRPr="00330E02">
        <w:rPr>
          <w:i/>
        </w:rPr>
        <w:t>WebSocketExchange</w:t>
      </w:r>
      <w:r w:rsidRPr="00330E02">
        <w:t xml:space="preserve"> </w:t>
      </w:r>
      <w:r w:rsidRPr="00330E02">
        <w:rPr>
          <w:rFonts w:hint="eastAsia"/>
        </w:rPr>
        <w:t>are</w:t>
      </w:r>
      <w:r w:rsidRPr="00330E02">
        <w:t xml:space="preserve"> used to send binary data and string data of </w:t>
      </w:r>
      <w:r w:rsidRPr="00330E02">
        <w:rPr>
          <w:i/>
        </w:rPr>
        <w:t>WebSocket</w:t>
      </w:r>
      <w:r w:rsidRPr="00330E02">
        <w:t>.</w:t>
      </w:r>
      <w:r w:rsidR="00136F07">
        <w:rPr>
          <w:rFonts w:hint="eastAsia"/>
        </w:rPr>
        <w:t xml:space="preserve"> </w:t>
      </w:r>
      <w:r w:rsidR="00753AB0">
        <w:rPr>
          <w:rFonts w:hint="eastAsia"/>
        </w:rPr>
        <w:t xml:space="preserve">event.type()==SENDREADY means </w:t>
      </w:r>
      <w:r w:rsidR="00E833BE" w:rsidRPr="00E833BE">
        <w:t>previous</w:t>
      </w:r>
      <w:r w:rsidR="00E833BE">
        <w:rPr>
          <w:rFonts w:hint="eastAsia"/>
        </w:rPr>
        <w:t xml:space="preserve"> </w:t>
      </w:r>
      <w:r w:rsidR="00753AB0">
        <w:rPr>
          <w:rFonts w:hint="eastAsia"/>
        </w:rPr>
        <w:t>data is sent, new data can be sent</w:t>
      </w:r>
      <w:r w:rsidR="00136F07">
        <w:t xml:space="preserve">, it </w:t>
      </w:r>
      <w:r w:rsidR="00EA0FCC">
        <w:t>can be</w:t>
      </w:r>
      <w:r w:rsidR="00136F07">
        <w:t xml:space="preserve"> used for flow control.</w:t>
      </w:r>
    </w:p>
    <w:p w:rsidR="00D2204D" w:rsidRPr="00F50BDD" w:rsidRDefault="00D2204D" w:rsidP="00D2204D">
      <w:pPr>
        <w:pStyle w:val="a3"/>
        <w:numPr>
          <w:ilvl w:val="0"/>
          <w:numId w:val="166"/>
        </w:numPr>
        <w:ind w:firstLineChars="0"/>
        <w:rPr>
          <w:color w:val="D9D9D9" w:themeColor="background1" w:themeShade="D9"/>
        </w:rPr>
      </w:pPr>
      <w:r w:rsidRPr="00F50BDD">
        <w:rPr>
          <w:color w:val="D9D9D9" w:themeColor="background1" w:themeShade="D9"/>
        </w:rPr>
        <w:t>WebSocketExchange</w:t>
      </w:r>
      <w:r w:rsidRPr="00F50BDD">
        <w:rPr>
          <w:rFonts w:hint="eastAsia"/>
          <w:color w:val="D9D9D9" w:themeColor="background1" w:themeShade="D9"/>
        </w:rPr>
        <w:t>上的</w:t>
      </w:r>
      <w:r w:rsidRPr="00F50BDD">
        <w:rPr>
          <w:color w:val="D9D9D9" w:themeColor="background1" w:themeShade="D9"/>
        </w:rPr>
        <w:t>sendFinal()</w:t>
      </w:r>
      <w:r w:rsidRPr="00F50BDD">
        <w:rPr>
          <w:rFonts w:hint="eastAsia"/>
          <w:color w:val="D9D9D9" w:themeColor="background1" w:themeShade="D9"/>
        </w:rPr>
        <w:t>方法发送</w:t>
      </w:r>
      <w:r w:rsidRPr="00F50BDD">
        <w:rPr>
          <w:color w:val="D9D9D9" w:themeColor="background1" w:themeShade="D9"/>
        </w:rPr>
        <w:t>CloseFrame</w:t>
      </w:r>
      <w:r w:rsidRPr="00F50BDD">
        <w:rPr>
          <w:rFonts w:hint="eastAsia"/>
          <w:color w:val="D9D9D9" w:themeColor="background1" w:themeShade="D9"/>
        </w:rPr>
        <w:t>之后立即关闭当前</w:t>
      </w:r>
      <w:r w:rsidRPr="00F50BDD">
        <w:rPr>
          <w:color w:val="D9D9D9" w:themeColor="background1" w:themeShade="D9"/>
        </w:rPr>
        <w:t>websocket</w:t>
      </w:r>
      <w:r w:rsidRPr="00F50BDD">
        <w:rPr>
          <w:rFonts w:hint="eastAsia"/>
          <w:color w:val="D9D9D9" w:themeColor="background1" w:themeShade="D9"/>
        </w:rPr>
        <w:t>连接。</w:t>
      </w:r>
      <w:r w:rsidRPr="00F50BDD">
        <w:rPr>
          <w:color w:val="D9D9D9" w:themeColor="background1" w:themeShade="D9"/>
        </w:rPr>
        <w:t>sendFinal(long timeout)</w:t>
      </w:r>
      <w:r w:rsidRPr="00F50BDD">
        <w:rPr>
          <w:rFonts w:hint="eastAsia"/>
          <w:color w:val="D9D9D9" w:themeColor="background1" w:themeShade="D9"/>
        </w:rPr>
        <w:t>方法发送</w:t>
      </w:r>
      <w:r w:rsidRPr="00F50BDD">
        <w:rPr>
          <w:color w:val="D9D9D9" w:themeColor="background1" w:themeShade="D9"/>
        </w:rPr>
        <w:t>CloseFrame</w:t>
      </w:r>
      <w:r w:rsidRPr="00F50BDD">
        <w:rPr>
          <w:rFonts w:hint="eastAsia"/>
          <w:color w:val="D9D9D9" w:themeColor="background1" w:themeShade="D9"/>
        </w:rPr>
        <w:t>之后半关连接，在</w:t>
      </w:r>
      <w:r w:rsidRPr="00F50BDD">
        <w:rPr>
          <w:color w:val="D9D9D9" w:themeColor="background1" w:themeShade="D9"/>
        </w:rPr>
        <w:t>timeout</w:t>
      </w:r>
      <w:r w:rsidRPr="00F50BDD">
        <w:rPr>
          <w:rFonts w:hint="eastAsia"/>
          <w:color w:val="D9D9D9" w:themeColor="background1" w:themeShade="D9"/>
        </w:rPr>
        <w:t>时限内等待对方的握手</w:t>
      </w:r>
      <w:r w:rsidRPr="00F50BDD">
        <w:rPr>
          <w:color w:val="D9D9D9" w:themeColor="background1" w:themeShade="D9"/>
        </w:rPr>
        <w:t>CloseFrame</w:t>
      </w:r>
      <w:r w:rsidRPr="00F50BDD">
        <w:rPr>
          <w:rFonts w:hint="eastAsia"/>
          <w:color w:val="D9D9D9" w:themeColor="background1" w:themeShade="D9"/>
        </w:rPr>
        <w:t>确保</w:t>
      </w:r>
      <w:r w:rsidRPr="00F50BDD">
        <w:rPr>
          <w:color w:val="D9D9D9" w:themeColor="background1" w:themeShade="D9"/>
        </w:rPr>
        <w:t>RFC6455</w:t>
      </w:r>
      <w:r w:rsidRPr="00F50BDD">
        <w:rPr>
          <w:rFonts w:hint="eastAsia"/>
          <w:color w:val="D9D9D9" w:themeColor="background1" w:themeShade="D9"/>
        </w:rPr>
        <w:t>关闭语义。实际上</w:t>
      </w:r>
      <w:r w:rsidRPr="00F50BDD">
        <w:rPr>
          <w:color w:val="D9D9D9" w:themeColor="background1" w:themeShade="D9"/>
        </w:rPr>
        <w:t>timeout</w:t>
      </w:r>
      <w:r w:rsidRPr="00F50BDD">
        <w:rPr>
          <w:rFonts w:hint="eastAsia"/>
          <w:color w:val="D9D9D9" w:themeColor="background1" w:themeShade="D9"/>
        </w:rPr>
        <w:t>对于</w:t>
      </w:r>
      <w:r w:rsidRPr="00F50BDD">
        <w:rPr>
          <w:color w:val="D9D9D9" w:themeColor="background1" w:themeShade="D9"/>
        </w:rPr>
        <w:t>https</w:t>
      </w:r>
      <w:r w:rsidRPr="00F50BDD">
        <w:rPr>
          <w:rFonts w:hint="eastAsia"/>
          <w:color w:val="D9D9D9" w:themeColor="background1" w:themeShade="D9"/>
        </w:rPr>
        <w:t>连接上的</w:t>
      </w:r>
      <w:r w:rsidRPr="00F50BDD">
        <w:rPr>
          <w:color w:val="D9D9D9" w:themeColor="background1" w:themeShade="D9"/>
        </w:rPr>
        <w:t>WebSocket</w:t>
      </w:r>
      <w:r w:rsidRPr="00F50BDD">
        <w:rPr>
          <w:rFonts w:hint="eastAsia"/>
          <w:color w:val="D9D9D9" w:themeColor="background1" w:themeShade="D9"/>
        </w:rPr>
        <w:t>没有意义，因为</w:t>
      </w:r>
      <w:r w:rsidRPr="00F50BDD">
        <w:rPr>
          <w:color w:val="D9D9D9" w:themeColor="background1" w:themeShade="D9"/>
        </w:rPr>
        <w:t>WebSocket</w:t>
      </w:r>
      <w:r w:rsidRPr="00F50BDD">
        <w:rPr>
          <w:rFonts w:hint="eastAsia"/>
          <w:color w:val="D9D9D9" w:themeColor="background1" w:themeShade="D9"/>
        </w:rPr>
        <w:t>关闭握手之后还会执行</w:t>
      </w:r>
      <w:r w:rsidRPr="00F50BDD">
        <w:rPr>
          <w:color w:val="D9D9D9" w:themeColor="background1" w:themeShade="D9"/>
        </w:rPr>
        <w:t>SSL</w:t>
      </w:r>
      <w:r w:rsidRPr="00F50BDD">
        <w:rPr>
          <w:rFonts w:hint="eastAsia"/>
          <w:color w:val="D9D9D9" w:themeColor="background1" w:themeShade="D9"/>
        </w:rPr>
        <w:t>关闭握手，这就确保了</w:t>
      </w:r>
      <w:r w:rsidRPr="00F50BDD">
        <w:rPr>
          <w:color w:val="D9D9D9" w:themeColor="background1" w:themeShade="D9"/>
        </w:rPr>
        <w:t>WebSocket</w:t>
      </w:r>
      <w:r w:rsidRPr="00F50BDD">
        <w:rPr>
          <w:rFonts w:hint="eastAsia"/>
          <w:color w:val="D9D9D9" w:themeColor="background1" w:themeShade="D9"/>
        </w:rPr>
        <w:t>关闭握手一定完成。同样的，</w:t>
      </w:r>
      <w:r w:rsidRPr="00F50BDD">
        <w:rPr>
          <w:color w:val="D9D9D9" w:themeColor="background1" w:themeShade="D9"/>
        </w:rPr>
        <w:t>timeout</w:t>
      </w:r>
      <w:r w:rsidRPr="00F50BDD">
        <w:rPr>
          <w:rFonts w:hint="eastAsia"/>
          <w:color w:val="D9D9D9" w:themeColor="background1" w:themeShade="D9"/>
        </w:rPr>
        <w:t>对于</w:t>
      </w:r>
      <w:r w:rsidRPr="00F50BDD">
        <w:rPr>
          <w:color w:val="D9D9D9" w:themeColor="background1" w:themeShade="D9"/>
        </w:rPr>
        <w:t>RFC8441</w:t>
      </w:r>
      <w:r w:rsidRPr="00F50BDD">
        <w:rPr>
          <w:rFonts w:hint="eastAsia"/>
          <w:color w:val="D9D9D9" w:themeColor="background1" w:themeShade="D9"/>
        </w:rPr>
        <w:t>定义的</w:t>
      </w:r>
      <w:r w:rsidRPr="00F50BDD">
        <w:rPr>
          <w:color w:val="D9D9D9" w:themeColor="background1" w:themeShade="D9"/>
        </w:rPr>
        <w:t>HTTP/2</w:t>
      </w:r>
      <w:r w:rsidRPr="00F50BDD">
        <w:rPr>
          <w:rFonts w:hint="eastAsia"/>
          <w:color w:val="D9D9D9" w:themeColor="background1" w:themeShade="D9"/>
        </w:rPr>
        <w:t>隧道方式的</w:t>
      </w:r>
      <w:r w:rsidRPr="00F50BDD">
        <w:rPr>
          <w:color w:val="D9D9D9" w:themeColor="background1" w:themeShade="D9"/>
        </w:rPr>
        <w:t>WebSocket</w:t>
      </w:r>
      <w:r w:rsidRPr="00F50BDD">
        <w:rPr>
          <w:rFonts w:hint="eastAsia"/>
          <w:color w:val="D9D9D9" w:themeColor="background1" w:themeShade="D9"/>
        </w:rPr>
        <w:t>关闭也没有意义，因为</w:t>
      </w:r>
      <w:r w:rsidRPr="00F50BDD">
        <w:rPr>
          <w:color w:val="D9D9D9" w:themeColor="background1" w:themeShade="D9"/>
        </w:rPr>
        <w:t>WebSocket</w:t>
      </w:r>
      <w:r w:rsidRPr="00F50BDD">
        <w:rPr>
          <w:rFonts w:hint="eastAsia"/>
          <w:color w:val="D9D9D9" w:themeColor="background1" w:themeShade="D9"/>
        </w:rPr>
        <w:t>关闭只对应</w:t>
      </w:r>
      <w:r w:rsidRPr="00F50BDD">
        <w:rPr>
          <w:color w:val="D9D9D9" w:themeColor="background1" w:themeShade="D9"/>
        </w:rPr>
        <w:t>Stream</w:t>
      </w:r>
      <w:r w:rsidRPr="00F50BDD">
        <w:rPr>
          <w:rFonts w:hint="eastAsia"/>
          <w:color w:val="D9D9D9" w:themeColor="background1" w:themeShade="D9"/>
        </w:rPr>
        <w:t>关闭。</w:t>
      </w:r>
    </w:p>
    <w:p w:rsidR="007E313C" w:rsidRPr="00AB1162" w:rsidRDefault="007E313C" w:rsidP="007E313C">
      <w:pPr>
        <w:pStyle w:val="a3"/>
        <w:ind w:left="420" w:firstLineChars="0" w:firstLine="0"/>
      </w:pPr>
      <w:r w:rsidRPr="00AB1162">
        <w:t xml:space="preserve">The </w:t>
      </w:r>
      <w:r w:rsidRPr="00AB1162">
        <w:rPr>
          <w:i/>
          <w:u w:val="single"/>
        </w:rPr>
        <w:t>sendFinal()</w:t>
      </w:r>
      <w:r w:rsidRPr="00AB1162">
        <w:t xml:space="preserve"> method </w:t>
      </w:r>
      <w:r w:rsidR="00D922C2" w:rsidRPr="00AB1162">
        <w:rPr>
          <w:rFonts w:hint="eastAsia"/>
        </w:rPr>
        <w:t>of</w:t>
      </w:r>
      <w:r w:rsidRPr="00AB1162">
        <w:t xml:space="preserve"> </w:t>
      </w:r>
      <w:r w:rsidRPr="00AB1162">
        <w:rPr>
          <w:i/>
        </w:rPr>
        <w:t>WebSocketExchange</w:t>
      </w:r>
      <w:r w:rsidRPr="00AB1162">
        <w:t xml:space="preserve"> closes the current </w:t>
      </w:r>
      <w:r w:rsidRPr="00AB1162">
        <w:rPr>
          <w:i/>
        </w:rPr>
        <w:t>websocket</w:t>
      </w:r>
      <w:r w:rsidRPr="00AB1162">
        <w:t xml:space="preserve"> connection immediately after sending </w:t>
      </w:r>
      <w:r w:rsidRPr="00AB1162">
        <w:rPr>
          <w:i/>
        </w:rPr>
        <w:t>CloseFrame</w:t>
      </w:r>
      <w:r w:rsidRPr="00AB1162">
        <w:t xml:space="preserve">. The </w:t>
      </w:r>
      <w:r w:rsidRPr="00AB1162">
        <w:rPr>
          <w:i/>
          <w:u w:val="single"/>
        </w:rPr>
        <w:t>sendFinal(long timeout)</w:t>
      </w:r>
      <w:r w:rsidRPr="00AB1162">
        <w:t xml:space="preserve"> method </w:t>
      </w:r>
      <w:r w:rsidR="00D922C2" w:rsidRPr="00AB1162">
        <w:rPr>
          <w:rFonts w:hint="eastAsia"/>
        </w:rPr>
        <w:t xml:space="preserve">half-closes the connection after </w:t>
      </w:r>
      <w:r w:rsidR="00D922C2" w:rsidRPr="00AB1162">
        <w:t>send</w:t>
      </w:r>
      <w:r w:rsidR="00D922C2" w:rsidRPr="00AB1162">
        <w:rPr>
          <w:rFonts w:hint="eastAsia"/>
        </w:rPr>
        <w:t>ing</w:t>
      </w:r>
      <w:r w:rsidRPr="00AB1162">
        <w:t xml:space="preserve"> a </w:t>
      </w:r>
      <w:r w:rsidRPr="00AB1162">
        <w:rPr>
          <w:i/>
        </w:rPr>
        <w:t>CloseFrame</w:t>
      </w:r>
      <w:r w:rsidR="00D922C2" w:rsidRPr="00AB1162">
        <w:rPr>
          <w:rFonts w:hint="eastAsia"/>
        </w:rPr>
        <w:t>, and</w:t>
      </w:r>
      <w:r w:rsidRPr="00AB1162">
        <w:t xml:space="preserve"> </w:t>
      </w:r>
      <w:r w:rsidR="00D922C2" w:rsidRPr="00AB1162">
        <w:rPr>
          <w:rFonts w:hint="eastAsia"/>
        </w:rPr>
        <w:t>waits</w:t>
      </w:r>
      <w:r w:rsidRPr="00AB1162">
        <w:t xml:space="preserve"> for the handshake </w:t>
      </w:r>
      <w:r w:rsidR="00D922C2" w:rsidRPr="00AB1162">
        <w:rPr>
          <w:rFonts w:hint="eastAsia"/>
          <w:i/>
        </w:rPr>
        <w:t>CloseFrame</w:t>
      </w:r>
      <w:r w:rsidR="00D922C2" w:rsidRPr="00AB1162">
        <w:rPr>
          <w:rFonts w:hint="eastAsia"/>
        </w:rPr>
        <w:t xml:space="preserve"> </w:t>
      </w:r>
      <w:r w:rsidRPr="00AB1162">
        <w:t xml:space="preserve">of the </w:t>
      </w:r>
      <w:r w:rsidR="00622B10">
        <w:rPr>
          <w:rFonts w:hint="eastAsia"/>
        </w:rPr>
        <w:t>peer</w:t>
      </w:r>
      <w:r w:rsidRPr="00AB1162">
        <w:t xml:space="preserve"> within the </w:t>
      </w:r>
      <w:r w:rsidRPr="00AB1162">
        <w:rPr>
          <w:i/>
        </w:rPr>
        <w:t>timeout</w:t>
      </w:r>
      <w:r w:rsidRPr="00AB1162">
        <w:t xml:space="preserve"> limit</w:t>
      </w:r>
      <w:r w:rsidR="00D922C2" w:rsidRPr="00AB1162">
        <w:rPr>
          <w:rFonts w:hint="eastAsia"/>
        </w:rPr>
        <w:t xml:space="preserve"> to</w:t>
      </w:r>
      <w:r w:rsidR="00D922C2" w:rsidRPr="00AB1162">
        <w:t xml:space="preserve"> ensure</w:t>
      </w:r>
      <w:r w:rsidRPr="00AB1162">
        <w:t xml:space="preserve"> that the RFC6455 closes the semantics. In fact, </w:t>
      </w:r>
      <w:r w:rsidRPr="00AB1162">
        <w:rPr>
          <w:i/>
        </w:rPr>
        <w:t>timeout</w:t>
      </w:r>
      <w:r w:rsidRPr="00AB1162">
        <w:t xml:space="preserve"> has no meaning for the </w:t>
      </w:r>
      <w:r w:rsidRPr="00AB1162">
        <w:rPr>
          <w:i/>
        </w:rPr>
        <w:t>WebSocket</w:t>
      </w:r>
      <w:r w:rsidRPr="00AB1162">
        <w:t xml:space="preserve"> on the </w:t>
      </w:r>
      <w:r w:rsidRPr="00AB1162">
        <w:rPr>
          <w:i/>
        </w:rPr>
        <w:t>https</w:t>
      </w:r>
      <w:r w:rsidRPr="00AB1162">
        <w:t xml:space="preserve"> connection, because </w:t>
      </w:r>
      <w:r w:rsidR="00720090">
        <w:rPr>
          <w:rFonts w:hint="eastAsia"/>
        </w:rPr>
        <w:t xml:space="preserve">the </w:t>
      </w:r>
      <w:r w:rsidR="00366208" w:rsidRPr="00720090">
        <w:rPr>
          <w:rFonts w:hint="eastAsia"/>
          <w:i/>
        </w:rPr>
        <w:t>WebSocket</w:t>
      </w:r>
      <w:r w:rsidRPr="00AB1162">
        <w:t xml:space="preserve"> close handshake </w:t>
      </w:r>
      <w:r w:rsidR="008D0948">
        <w:rPr>
          <w:rFonts w:hint="eastAsia"/>
        </w:rPr>
        <w:t xml:space="preserve">happens before </w:t>
      </w:r>
      <w:r w:rsidR="00366208">
        <w:rPr>
          <w:rFonts w:hint="eastAsia"/>
        </w:rPr>
        <w:t>SSL</w:t>
      </w:r>
      <w:r w:rsidR="008D0948">
        <w:rPr>
          <w:rFonts w:hint="eastAsia"/>
        </w:rPr>
        <w:t xml:space="preserve"> close handshake</w:t>
      </w:r>
      <w:r w:rsidRPr="00AB1162">
        <w:t xml:space="preserve">, which ensures that the </w:t>
      </w:r>
      <w:r w:rsidRPr="00AB1162">
        <w:rPr>
          <w:i/>
        </w:rPr>
        <w:t>WebSocket</w:t>
      </w:r>
      <w:r w:rsidRPr="00AB1162">
        <w:t xml:space="preserve"> close handshake must be completed. Similarly, </w:t>
      </w:r>
      <w:r w:rsidRPr="00AB1162">
        <w:rPr>
          <w:i/>
        </w:rPr>
        <w:t>timeout</w:t>
      </w:r>
      <w:r w:rsidRPr="00AB1162">
        <w:t xml:space="preserve"> has no meaning for the </w:t>
      </w:r>
      <w:r w:rsidRPr="00AB1162">
        <w:rPr>
          <w:i/>
        </w:rPr>
        <w:t>HTTP/2</w:t>
      </w:r>
      <w:r w:rsidRPr="00AB1162">
        <w:t xml:space="preserve"> tunneling </w:t>
      </w:r>
      <w:r w:rsidRPr="00AB1162">
        <w:rPr>
          <w:i/>
        </w:rPr>
        <w:t>WebSocket</w:t>
      </w:r>
      <w:r w:rsidRPr="00AB1162">
        <w:t xml:space="preserve"> </w:t>
      </w:r>
      <w:r w:rsidR="00F50BDD" w:rsidRPr="00AB1162">
        <w:rPr>
          <w:rFonts w:hint="eastAsia"/>
        </w:rPr>
        <w:t>close</w:t>
      </w:r>
      <w:r w:rsidRPr="00AB1162">
        <w:t xml:space="preserve"> defined by RFC8441, because </w:t>
      </w:r>
      <w:r w:rsidRPr="00AB1162">
        <w:rPr>
          <w:i/>
        </w:rPr>
        <w:t>WebSocket</w:t>
      </w:r>
      <w:r w:rsidRPr="00AB1162">
        <w:t xml:space="preserve"> </w:t>
      </w:r>
      <w:r w:rsidR="00F50BDD" w:rsidRPr="00AB1162">
        <w:rPr>
          <w:rFonts w:hint="eastAsia"/>
        </w:rPr>
        <w:t>close</w:t>
      </w:r>
      <w:r w:rsidRPr="00AB1162">
        <w:t xml:space="preserve"> only corresponds to </w:t>
      </w:r>
      <w:r w:rsidRPr="00AB1162">
        <w:rPr>
          <w:i/>
        </w:rPr>
        <w:t>Stream</w:t>
      </w:r>
      <w:r w:rsidRPr="00AB1162">
        <w:t xml:space="preserve"> clos</w:t>
      </w:r>
      <w:r w:rsidR="00F50BDD" w:rsidRPr="00AB1162">
        <w:rPr>
          <w:rFonts w:hint="eastAsia"/>
        </w:rPr>
        <w:t>e</w:t>
      </w:r>
      <w:r w:rsidRPr="00AB1162">
        <w:t>.</w:t>
      </w:r>
    </w:p>
    <w:p w:rsidR="00D2204D" w:rsidRPr="008E2E0A" w:rsidRDefault="008E2E0A" w:rsidP="008E2E0A">
      <w:pPr>
        <w:pStyle w:val="a3"/>
        <w:numPr>
          <w:ilvl w:val="0"/>
          <w:numId w:val="166"/>
        </w:numPr>
        <w:ind w:firstLineChars="0"/>
        <w:rPr>
          <w:color w:val="D9D9D9" w:themeColor="background1" w:themeShade="D9"/>
        </w:rPr>
      </w:pPr>
      <w:r w:rsidRPr="008E2E0A">
        <w:rPr>
          <w:rFonts w:hint="eastAsia"/>
          <w:color w:val="D9D9D9" w:themeColor="background1" w:themeShade="D9"/>
        </w:rPr>
        <w:t>WebSocketExchange</w:t>
      </w:r>
      <w:r w:rsidRPr="008E2E0A">
        <w:rPr>
          <w:rFonts w:hint="eastAsia"/>
          <w:color w:val="D9D9D9" w:themeColor="background1" w:themeShade="D9"/>
        </w:rPr>
        <w:t>上的</w:t>
      </w:r>
      <w:r w:rsidRPr="008E2E0A">
        <w:rPr>
          <w:rFonts w:hint="eastAsia"/>
          <w:color w:val="D9D9D9" w:themeColor="background1" w:themeShade="D9"/>
        </w:rPr>
        <w:t>resetAlarm</w:t>
      </w:r>
      <w:r w:rsidRPr="008E2E0A">
        <w:rPr>
          <w:rFonts w:hint="eastAsia"/>
          <w:color w:val="D9D9D9" w:themeColor="background1" w:themeShade="D9"/>
        </w:rPr>
        <w:t>可以设置超时，如果超时限度没有再次</w:t>
      </w:r>
      <w:r w:rsidRPr="008E2E0A">
        <w:rPr>
          <w:rFonts w:hint="eastAsia"/>
          <w:color w:val="D9D9D9" w:themeColor="background1" w:themeShade="D9"/>
        </w:rPr>
        <w:t>resetAlarm</w:t>
      </w:r>
      <w:r w:rsidRPr="008E2E0A">
        <w:rPr>
          <w:rFonts w:hint="eastAsia"/>
          <w:color w:val="D9D9D9" w:themeColor="background1" w:themeShade="D9"/>
        </w:rPr>
        <w:t>，自动关闭</w:t>
      </w:r>
      <w:r w:rsidRPr="008E2E0A">
        <w:rPr>
          <w:rFonts w:hint="eastAsia"/>
          <w:color w:val="D9D9D9" w:themeColor="background1" w:themeShade="D9"/>
        </w:rPr>
        <w:t>WebSocket</w:t>
      </w:r>
      <w:r w:rsidRPr="008E2E0A">
        <w:rPr>
          <w:rFonts w:hint="eastAsia"/>
          <w:color w:val="D9D9D9" w:themeColor="background1" w:themeShade="D9"/>
        </w:rPr>
        <w:t>连接。</w:t>
      </w:r>
    </w:p>
    <w:p w:rsidR="00436C9A" w:rsidRPr="00BB12F8" w:rsidRDefault="00436C9A" w:rsidP="00436C9A">
      <w:pPr>
        <w:pStyle w:val="a3"/>
        <w:ind w:left="420" w:firstLineChars="0" w:firstLine="0"/>
      </w:pPr>
      <w:r w:rsidRPr="00BB12F8">
        <w:t xml:space="preserve">The </w:t>
      </w:r>
      <w:r w:rsidR="00D11151" w:rsidRPr="00BB12F8">
        <w:rPr>
          <w:i/>
        </w:rPr>
        <w:t>resetAlar</w:t>
      </w:r>
      <w:r w:rsidRPr="00BB12F8">
        <w:rPr>
          <w:i/>
        </w:rPr>
        <w:t>m</w:t>
      </w:r>
      <w:r w:rsidRPr="00BB12F8">
        <w:t xml:space="preserve"> </w:t>
      </w:r>
      <w:r w:rsidRPr="00BB12F8">
        <w:rPr>
          <w:rFonts w:hint="eastAsia"/>
        </w:rPr>
        <w:t>of</w:t>
      </w:r>
      <w:r w:rsidRPr="00BB12F8">
        <w:t xml:space="preserve"> </w:t>
      </w:r>
      <w:r w:rsidRPr="00BB12F8">
        <w:rPr>
          <w:i/>
        </w:rPr>
        <w:t>WebSocketExchange</w:t>
      </w:r>
      <w:r w:rsidRPr="00BB12F8">
        <w:t xml:space="preserve"> can set the timeout. If </w:t>
      </w:r>
      <w:r w:rsidR="008E2E0A" w:rsidRPr="008E2E0A">
        <w:rPr>
          <w:rFonts w:hint="eastAsia"/>
          <w:i/>
        </w:rPr>
        <w:t>resetAlarm</w:t>
      </w:r>
      <w:r w:rsidRPr="00BB12F8">
        <w:rPr>
          <w:rFonts w:hint="eastAsia"/>
        </w:rPr>
        <w:t xml:space="preserve"> is not </w:t>
      </w:r>
      <w:r w:rsidR="008E2E0A">
        <w:rPr>
          <w:rFonts w:hint="eastAsia"/>
        </w:rPr>
        <w:t>called</w:t>
      </w:r>
      <w:r w:rsidRPr="00BB12F8">
        <w:rPr>
          <w:rFonts w:hint="eastAsia"/>
        </w:rPr>
        <w:t xml:space="preserve"> in </w:t>
      </w:r>
      <w:r w:rsidRPr="00BB12F8">
        <w:t>the timeout limit</w:t>
      </w:r>
      <w:r w:rsidRPr="00BB12F8">
        <w:rPr>
          <w:rFonts w:hint="eastAsia"/>
        </w:rPr>
        <w:t>,</w:t>
      </w:r>
      <w:r w:rsidRPr="00BB12F8">
        <w:t xml:space="preserve"> the </w:t>
      </w:r>
      <w:r w:rsidRPr="00BB12F8">
        <w:rPr>
          <w:i/>
        </w:rPr>
        <w:t>WebSocket</w:t>
      </w:r>
      <w:r w:rsidRPr="00BB12F8">
        <w:t xml:space="preserve"> connection is automatically closed.</w:t>
      </w:r>
    </w:p>
    <w:p w:rsidR="00D2204D" w:rsidRPr="000761FA" w:rsidRDefault="009A4661" w:rsidP="00D2204D">
      <w:pPr>
        <w:pStyle w:val="a3"/>
        <w:numPr>
          <w:ilvl w:val="0"/>
          <w:numId w:val="166"/>
        </w:numPr>
        <w:ind w:firstLineChars="0"/>
        <w:rPr>
          <w:color w:val="D9D9D9" w:themeColor="background1" w:themeShade="D9"/>
        </w:rPr>
      </w:pPr>
      <w:r w:rsidRPr="009A4661">
        <w:rPr>
          <w:rFonts w:hint="eastAsia"/>
          <w:color w:val="D9D9D9" w:themeColor="background1" w:themeShade="D9"/>
        </w:rPr>
        <w:t>关闭</w:t>
      </w:r>
      <w:r w:rsidRPr="009A4661">
        <w:rPr>
          <w:rFonts w:hint="eastAsia"/>
          <w:color w:val="D9D9D9" w:themeColor="background1" w:themeShade="D9"/>
        </w:rPr>
        <w:t>event</w:t>
      </w:r>
      <w:r w:rsidRPr="009A4661">
        <w:rPr>
          <w:rFonts w:hint="eastAsia"/>
          <w:color w:val="D9D9D9" w:themeColor="background1" w:themeShade="D9"/>
        </w:rPr>
        <w:t>是最后一个</w:t>
      </w:r>
      <w:r w:rsidRPr="009A4661">
        <w:rPr>
          <w:rFonts w:hint="eastAsia"/>
          <w:color w:val="D9D9D9" w:themeColor="background1" w:themeShade="D9"/>
        </w:rPr>
        <w:t>event</w:t>
      </w:r>
      <w:r w:rsidRPr="009A4661">
        <w:rPr>
          <w:rFonts w:hint="eastAsia"/>
          <w:color w:val="D9D9D9" w:themeColor="background1" w:themeShade="D9"/>
        </w:rPr>
        <w:t>。</w:t>
      </w:r>
      <w:r w:rsidR="00D2204D" w:rsidRPr="000761FA">
        <w:rPr>
          <w:rFonts w:hint="eastAsia"/>
          <w:color w:val="D9D9D9" w:themeColor="background1" w:themeShade="D9"/>
        </w:rPr>
        <w:t>收到关闭</w:t>
      </w:r>
      <w:r w:rsidR="00D2204D" w:rsidRPr="000761FA">
        <w:rPr>
          <w:color w:val="D9D9D9" w:themeColor="background1" w:themeShade="D9"/>
        </w:rPr>
        <w:t>event</w:t>
      </w:r>
      <w:r w:rsidR="00D2204D" w:rsidRPr="000761FA">
        <w:rPr>
          <w:rFonts w:hint="eastAsia"/>
          <w:color w:val="D9D9D9" w:themeColor="background1" w:themeShade="D9"/>
        </w:rPr>
        <w:t>，即可释放相应的资源，通常情况下关闭</w:t>
      </w:r>
      <w:r w:rsidR="00D2204D" w:rsidRPr="000761FA">
        <w:rPr>
          <w:color w:val="D9D9D9" w:themeColor="background1" w:themeShade="D9"/>
        </w:rPr>
        <w:t>code</w:t>
      </w:r>
      <w:r w:rsidR="00D2204D" w:rsidRPr="000761FA">
        <w:rPr>
          <w:rFonts w:hint="eastAsia"/>
          <w:color w:val="D9D9D9" w:themeColor="background1" w:themeShade="D9"/>
        </w:rPr>
        <w:t>，</w:t>
      </w:r>
      <w:r w:rsidR="00D2204D" w:rsidRPr="000761FA">
        <w:rPr>
          <w:color w:val="D9D9D9" w:themeColor="background1" w:themeShade="D9"/>
        </w:rPr>
        <w:t>reason</w:t>
      </w:r>
      <w:r w:rsidR="00D2204D" w:rsidRPr="000761FA">
        <w:rPr>
          <w:rFonts w:hint="eastAsia"/>
          <w:color w:val="D9D9D9" w:themeColor="background1" w:themeShade="D9"/>
        </w:rPr>
        <w:t>五花八门，不要过于在意。</w:t>
      </w:r>
    </w:p>
    <w:p w:rsidR="007B5BBB" w:rsidRPr="00BB12F8" w:rsidRDefault="00904033" w:rsidP="007B5BBB">
      <w:pPr>
        <w:pStyle w:val="a3"/>
        <w:ind w:left="420" w:firstLineChars="0" w:firstLine="0"/>
      </w:pPr>
      <w:r>
        <w:rPr>
          <w:rFonts w:hint="eastAsia"/>
        </w:rPr>
        <w:lastRenderedPageBreak/>
        <w:t>The c</w:t>
      </w:r>
      <w:r w:rsidR="009A4661">
        <w:rPr>
          <w:rFonts w:hint="eastAsia"/>
        </w:rPr>
        <w:t xml:space="preserve">lose </w:t>
      </w:r>
      <w:r w:rsidR="009A4661" w:rsidRPr="00904033">
        <w:rPr>
          <w:rFonts w:hint="eastAsia"/>
          <w:i/>
        </w:rPr>
        <w:t>event</w:t>
      </w:r>
      <w:r w:rsidR="009A4661">
        <w:rPr>
          <w:rFonts w:hint="eastAsia"/>
        </w:rPr>
        <w:t xml:space="preserve"> is the last </w:t>
      </w:r>
      <w:r w:rsidR="009A4661" w:rsidRPr="00904033">
        <w:rPr>
          <w:rFonts w:hint="eastAsia"/>
          <w:i/>
        </w:rPr>
        <w:t>event</w:t>
      </w:r>
      <w:r w:rsidR="009A4661">
        <w:rPr>
          <w:rFonts w:hint="eastAsia"/>
        </w:rPr>
        <w:t xml:space="preserve">. </w:t>
      </w:r>
      <w:r w:rsidR="007B5BBB" w:rsidRPr="00BB12F8">
        <w:rPr>
          <w:rFonts w:hint="eastAsia"/>
        </w:rPr>
        <w:t>After r</w:t>
      </w:r>
      <w:r w:rsidR="007B5BBB" w:rsidRPr="00BB12F8">
        <w:t>eceiv</w:t>
      </w:r>
      <w:r w:rsidR="007B5BBB" w:rsidRPr="00BB12F8">
        <w:rPr>
          <w:rFonts w:hint="eastAsia"/>
        </w:rPr>
        <w:t>ing</w:t>
      </w:r>
      <w:r w:rsidR="007B5BBB" w:rsidRPr="00BB12F8">
        <w:t xml:space="preserve"> </w:t>
      </w:r>
      <w:r w:rsidR="007C316C">
        <w:rPr>
          <w:rFonts w:hint="eastAsia"/>
        </w:rPr>
        <w:t>it</w:t>
      </w:r>
      <w:r w:rsidR="007B5BBB" w:rsidRPr="00BB12F8">
        <w:t>, the corresponding resources</w:t>
      </w:r>
      <w:r w:rsidR="007B5BBB" w:rsidRPr="00BB12F8">
        <w:rPr>
          <w:rFonts w:hint="eastAsia"/>
        </w:rPr>
        <w:t xml:space="preserve"> can be released immediately.</w:t>
      </w:r>
      <w:r w:rsidR="007B5BBB" w:rsidRPr="00BB12F8">
        <w:t xml:space="preserve"> </w:t>
      </w:r>
      <w:r w:rsidR="007B5BBB" w:rsidRPr="00BB12F8">
        <w:rPr>
          <w:rFonts w:hint="eastAsia"/>
        </w:rPr>
        <w:t>U</w:t>
      </w:r>
      <w:r w:rsidR="007B5BBB" w:rsidRPr="00BB12F8">
        <w:t xml:space="preserve">sually the </w:t>
      </w:r>
      <w:r w:rsidR="00E3114B">
        <w:rPr>
          <w:rFonts w:hint="eastAsia"/>
        </w:rPr>
        <w:t>close-</w:t>
      </w:r>
      <w:r w:rsidR="007B5BBB" w:rsidRPr="00BB12F8">
        <w:t>code</w:t>
      </w:r>
      <w:r w:rsidR="007B5BBB" w:rsidRPr="00BB12F8">
        <w:rPr>
          <w:rFonts w:hint="eastAsia"/>
        </w:rPr>
        <w:t xml:space="preserve"> </w:t>
      </w:r>
      <w:r w:rsidR="00EE48EE">
        <w:rPr>
          <w:rFonts w:hint="eastAsia"/>
        </w:rPr>
        <w:t xml:space="preserve">and </w:t>
      </w:r>
      <w:r w:rsidR="00DD5AD7">
        <w:rPr>
          <w:rFonts w:hint="eastAsia"/>
        </w:rPr>
        <w:t xml:space="preserve">the </w:t>
      </w:r>
      <w:r w:rsidR="00EE48EE">
        <w:rPr>
          <w:rFonts w:hint="eastAsia"/>
        </w:rPr>
        <w:t>close-reason are complex</w:t>
      </w:r>
      <w:r w:rsidR="007B5BBB" w:rsidRPr="00BB12F8">
        <w:t xml:space="preserve">, </w:t>
      </w:r>
      <w:r w:rsidR="007B5BBB" w:rsidRPr="00BB12F8">
        <w:rPr>
          <w:rFonts w:hint="eastAsia"/>
        </w:rPr>
        <w:t xml:space="preserve">and </w:t>
      </w:r>
      <w:r w:rsidR="002F2750">
        <w:rPr>
          <w:rFonts w:hint="eastAsia"/>
        </w:rPr>
        <w:t>don</w:t>
      </w:r>
      <w:r w:rsidR="002F2750">
        <w:t>’</w:t>
      </w:r>
      <w:r w:rsidR="002F2750">
        <w:rPr>
          <w:rFonts w:hint="eastAsia"/>
        </w:rPr>
        <w:t>t</w:t>
      </w:r>
      <w:r w:rsidR="007B5BBB" w:rsidRPr="00BB12F8">
        <w:t xml:space="preserve"> care too much.</w:t>
      </w:r>
      <w:r w:rsidR="00EB2ED9">
        <w:rPr>
          <w:rFonts w:hint="eastAsia"/>
        </w:rPr>
        <w:t xml:space="preserve"> </w:t>
      </w:r>
    </w:p>
    <w:p w:rsidR="00D2204D" w:rsidRPr="00907DC0" w:rsidRDefault="00D2204D" w:rsidP="00D2204D">
      <w:pPr>
        <w:pStyle w:val="a3"/>
        <w:numPr>
          <w:ilvl w:val="0"/>
          <w:numId w:val="166"/>
        </w:numPr>
        <w:ind w:firstLineChars="0"/>
        <w:rPr>
          <w:color w:val="D9D9D9" w:themeColor="background1" w:themeShade="D9"/>
        </w:rPr>
      </w:pPr>
      <w:r w:rsidRPr="00907DC0">
        <w:rPr>
          <w:color w:val="D9D9D9" w:themeColor="background1" w:themeShade="D9"/>
        </w:rPr>
        <w:t>WebSocket</w:t>
      </w:r>
      <w:r w:rsidRPr="00907DC0">
        <w:rPr>
          <w:rFonts w:hint="eastAsia"/>
          <w:color w:val="D9D9D9" w:themeColor="background1" w:themeShade="D9"/>
        </w:rPr>
        <w:t>存在</w:t>
      </w:r>
      <w:r w:rsidRPr="00907DC0">
        <w:rPr>
          <w:color w:val="D9D9D9" w:themeColor="background1" w:themeShade="D9"/>
        </w:rPr>
        <w:t>2</w:t>
      </w:r>
      <w:r w:rsidRPr="00907DC0">
        <w:rPr>
          <w:rFonts w:hint="eastAsia"/>
          <w:color w:val="D9D9D9" w:themeColor="background1" w:themeShade="D9"/>
        </w:rPr>
        <w:t>种运行模式，最初是从</w:t>
      </w:r>
      <w:r w:rsidRPr="00907DC0">
        <w:rPr>
          <w:color w:val="D9D9D9" w:themeColor="background1" w:themeShade="D9"/>
        </w:rPr>
        <w:t>HTTP/1.1</w:t>
      </w:r>
      <w:r w:rsidRPr="00907DC0">
        <w:rPr>
          <w:rFonts w:hint="eastAsia"/>
          <w:color w:val="D9D9D9" w:themeColor="background1" w:themeShade="D9"/>
        </w:rPr>
        <w:t>升级，</w:t>
      </w:r>
      <w:r w:rsidRPr="00907DC0">
        <w:rPr>
          <w:color w:val="D9D9D9" w:themeColor="background1" w:themeShade="D9"/>
        </w:rPr>
        <w:t>Mozillia</w:t>
      </w:r>
      <w:r w:rsidRPr="00907DC0">
        <w:rPr>
          <w:rFonts w:hint="eastAsia"/>
          <w:color w:val="D9D9D9" w:themeColor="background1" w:themeShade="D9"/>
        </w:rPr>
        <w:t>提出的</w:t>
      </w:r>
      <w:r w:rsidRPr="00907DC0">
        <w:rPr>
          <w:color w:val="D9D9D9" w:themeColor="background1" w:themeShade="D9"/>
        </w:rPr>
        <w:t>RFC8441</w:t>
      </w:r>
      <w:r w:rsidRPr="00907DC0">
        <w:rPr>
          <w:rFonts w:hint="eastAsia"/>
          <w:color w:val="D9D9D9" w:themeColor="background1" w:themeShade="D9"/>
        </w:rPr>
        <w:t>允许通过</w:t>
      </w:r>
      <w:r w:rsidRPr="00907DC0">
        <w:rPr>
          <w:color w:val="D9D9D9" w:themeColor="background1" w:themeShade="D9"/>
        </w:rPr>
        <w:t>HTTP/2</w:t>
      </w:r>
      <w:r w:rsidRPr="00907DC0">
        <w:rPr>
          <w:rFonts w:hint="eastAsia"/>
          <w:color w:val="D9D9D9" w:themeColor="background1" w:themeShade="D9"/>
        </w:rPr>
        <w:t>的流隧道</w:t>
      </w:r>
      <w:r w:rsidRPr="00907DC0">
        <w:rPr>
          <w:color w:val="D9D9D9" w:themeColor="background1" w:themeShade="D9"/>
        </w:rPr>
        <w:t>WebSocket</w:t>
      </w:r>
      <w:r w:rsidRPr="00907DC0">
        <w:rPr>
          <w:rFonts w:hint="eastAsia"/>
          <w:color w:val="D9D9D9" w:themeColor="background1" w:themeShade="D9"/>
        </w:rPr>
        <w:t>流量，目前已知只有</w:t>
      </w:r>
      <w:r w:rsidR="0018411A" w:rsidRPr="0018411A">
        <w:rPr>
          <w:rFonts w:hint="eastAsia"/>
          <w:color w:val="D9D9D9" w:themeColor="background1" w:themeShade="D9"/>
        </w:rPr>
        <w:t>某些版本</w:t>
      </w:r>
      <w:r w:rsidRPr="00907DC0">
        <w:rPr>
          <w:color w:val="D9D9D9" w:themeColor="background1" w:themeShade="D9"/>
        </w:rPr>
        <w:t>FireFox</w:t>
      </w:r>
      <w:r w:rsidRPr="00907DC0">
        <w:rPr>
          <w:rFonts w:hint="eastAsia"/>
          <w:color w:val="D9D9D9" w:themeColor="background1" w:themeShade="D9"/>
        </w:rPr>
        <w:t>支持这种模式。频繁使用</w:t>
      </w:r>
      <w:r w:rsidRPr="00907DC0">
        <w:rPr>
          <w:color w:val="D9D9D9" w:themeColor="background1" w:themeShade="D9"/>
        </w:rPr>
        <w:t>WebSocket</w:t>
      </w:r>
      <w:r w:rsidRPr="00907DC0">
        <w:rPr>
          <w:rFonts w:hint="eastAsia"/>
          <w:color w:val="D9D9D9" w:themeColor="background1" w:themeShade="D9"/>
        </w:rPr>
        <w:t>完成某些小任务时这种模式有很大优势，如果使用</w:t>
      </w:r>
      <w:r w:rsidRPr="00907DC0">
        <w:rPr>
          <w:color w:val="D9D9D9" w:themeColor="background1" w:themeShade="D9"/>
        </w:rPr>
        <w:t>WebSocket</w:t>
      </w:r>
      <w:r w:rsidRPr="00907DC0">
        <w:rPr>
          <w:rFonts w:hint="eastAsia"/>
          <w:color w:val="D9D9D9" w:themeColor="background1" w:themeShade="D9"/>
        </w:rPr>
        <w:t>执行复杂的持久化任务，这种模式未必合适。如果要禁用，可以在</w:t>
      </w:r>
      <w:r w:rsidRPr="00907DC0">
        <w:rPr>
          <w:color w:val="D9D9D9" w:themeColor="background1" w:themeShade="D9"/>
        </w:rPr>
        <w:t>HttpServer</w:t>
      </w:r>
      <w:r w:rsidRPr="00907DC0">
        <w:rPr>
          <w:rFonts w:hint="eastAsia"/>
          <w:color w:val="D9D9D9" w:themeColor="background1" w:themeShade="D9"/>
        </w:rPr>
        <w:t>对象上设置参数，</w:t>
      </w:r>
      <w:r w:rsidRPr="00907DC0">
        <w:rPr>
          <w:color w:val="D9D9D9" w:themeColor="background1" w:themeShade="D9"/>
        </w:rPr>
        <w:t>httpServer.set(HttpServer.Parameter.HTTP2_SETTINGS_ENABLE_CONNECT_PROTOCOL, 0)</w:t>
      </w:r>
      <w:r w:rsidRPr="00907DC0">
        <w:rPr>
          <w:rFonts w:hint="eastAsia"/>
          <w:color w:val="D9D9D9" w:themeColor="background1" w:themeShade="D9"/>
        </w:rPr>
        <w:t>，禁用这种模式。</w:t>
      </w:r>
    </w:p>
    <w:p w:rsidR="00F354EF" w:rsidRPr="00BB12F8" w:rsidRDefault="00F354EF" w:rsidP="00F354EF">
      <w:pPr>
        <w:pStyle w:val="a3"/>
        <w:ind w:left="420" w:firstLineChars="0" w:firstLine="0"/>
      </w:pPr>
      <w:r w:rsidRPr="00BB12F8">
        <w:t xml:space="preserve">There are two </w:t>
      </w:r>
      <w:r w:rsidRPr="00BB12F8">
        <w:rPr>
          <w:rFonts w:hint="eastAsia"/>
        </w:rPr>
        <w:t xml:space="preserve">operation </w:t>
      </w:r>
      <w:r w:rsidRPr="00BB12F8">
        <w:t xml:space="preserve">modes for </w:t>
      </w:r>
      <w:r w:rsidRPr="00BB12F8">
        <w:rPr>
          <w:i/>
        </w:rPr>
        <w:t>WebSocket</w:t>
      </w:r>
      <w:r w:rsidRPr="00BB12F8">
        <w:t xml:space="preserve">, originally upgraded from HTTP/1.1. The RFC8441 proposed by Mozillia allows </w:t>
      </w:r>
      <w:r w:rsidRPr="00BB12F8">
        <w:rPr>
          <w:i/>
        </w:rPr>
        <w:t>WebSocket</w:t>
      </w:r>
      <w:r w:rsidRPr="00BB12F8">
        <w:t xml:space="preserve"> traffic to be tunneled through HTTP/2</w:t>
      </w:r>
      <w:r w:rsidR="00620C6C">
        <w:rPr>
          <w:rFonts w:hint="eastAsia"/>
        </w:rPr>
        <w:t xml:space="preserve"> stream</w:t>
      </w:r>
      <w:r w:rsidRPr="00BB12F8">
        <w:t xml:space="preserve">. It is currently known that </w:t>
      </w:r>
      <w:r w:rsidR="00E833BE">
        <w:rPr>
          <w:rFonts w:hint="eastAsia"/>
        </w:rPr>
        <w:t xml:space="preserve">only </w:t>
      </w:r>
      <w:r w:rsidR="0018411A">
        <w:rPr>
          <w:rFonts w:hint="eastAsia"/>
        </w:rPr>
        <w:t>some release of</w:t>
      </w:r>
      <w:r w:rsidRPr="00BB12F8">
        <w:t xml:space="preserve"> FireFox supports this mode. This mode has great advantages when using </w:t>
      </w:r>
      <w:r w:rsidRPr="00BB12F8">
        <w:rPr>
          <w:i/>
        </w:rPr>
        <w:t>WebSockets</w:t>
      </w:r>
      <w:r w:rsidRPr="00BB12F8">
        <w:t xml:space="preserve"> frequently to accomplish some small tasks. If </w:t>
      </w:r>
      <w:r w:rsidR="007C0285" w:rsidRPr="00BB12F8">
        <w:rPr>
          <w:rFonts w:hint="eastAsia"/>
        </w:rPr>
        <w:t>the</w:t>
      </w:r>
      <w:r w:rsidRPr="00BB12F8">
        <w:t xml:space="preserve"> </w:t>
      </w:r>
      <w:r w:rsidRPr="00BB12F8">
        <w:rPr>
          <w:i/>
        </w:rPr>
        <w:t>WebSocket</w:t>
      </w:r>
      <w:r w:rsidRPr="00BB12F8">
        <w:t xml:space="preserve"> </w:t>
      </w:r>
      <w:r w:rsidR="007C0285" w:rsidRPr="00BB12F8">
        <w:rPr>
          <w:rFonts w:hint="eastAsia"/>
        </w:rPr>
        <w:t xml:space="preserve">is used </w:t>
      </w:r>
      <w:r w:rsidRPr="00BB12F8">
        <w:t xml:space="preserve">to perform complex persistence tasks, this mode may not be appropriate. If </w:t>
      </w:r>
      <w:r w:rsidR="007C0285" w:rsidRPr="00BB12F8">
        <w:rPr>
          <w:rFonts w:hint="eastAsia"/>
        </w:rPr>
        <w:t xml:space="preserve">it needs to </w:t>
      </w:r>
      <w:r w:rsidR="001D77EA" w:rsidRPr="00BB12F8">
        <w:t>be disabled</w:t>
      </w:r>
      <w:r w:rsidRPr="00BB12F8">
        <w:t xml:space="preserve">, setting the parameter </w:t>
      </w:r>
      <w:r w:rsidRPr="00BB12F8">
        <w:rPr>
          <w:i/>
        </w:rPr>
        <w:t>httpServer.set(HttpServer.Parameter.HTTP2_SETTINGS_ENABLE_CONNECT_PROTOCOL, 0)</w:t>
      </w:r>
      <w:r w:rsidR="007C0285" w:rsidRPr="00BB12F8">
        <w:rPr>
          <w:rFonts w:hint="eastAsia"/>
          <w:i/>
          <w:u w:val="single"/>
        </w:rPr>
        <w:t xml:space="preserve"> </w:t>
      </w:r>
      <w:r w:rsidR="007C0285" w:rsidRPr="00BB12F8">
        <w:t xml:space="preserve">on the </w:t>
      </w:r>
      <w:r w:rsidR="007C0285" w:rsidRPr="00BB12F8">
        <w:rPr>
          <w:i/>
        </w:rPr>
        <w:t>HttpServer</w:t>
      </w:r>
      <w:r w:rsidR="007C0285" w:rsidRPr="00BB12F8">
        <w:t xml:space="preserve"> object</w:t>
      </w:r>
      <w:r w:rsidR="007C0285" w:rsidRPr="00BB12F8">
        <w:rPr>
          <w:rFonts w:hint="eastAsia"/>
        </w:rPr>
        <w:t xml:space="preserve"> can be used</w:t>
      </w:r>
      <w:r w:rsidRPr="00BB12F8">
        <w:t>.</w:t>
      </w:r>
    </w:p>
    <w:p w:rsidR="00D2204D" w:rsidRPr="00D83C56" w:rsidRDefault="00D2204D" w:rsidP="00D2204D">
      <w:pPr>
        <w:pStyle w:val="6"/>
      </w:pPr>
      <w:r w:rsidRPr="00D83C56">
        <w:t>Server-Sent Events</w:t>
      </w:r>
    </w:p>
    <w:p w:rsidR="00D2204D" w:rsidRPr="0025013A" w:rsidRDefault="00D2204D" w:rsidP="00D2204D">
      <w:pPr>
        <w:pStyle w:val="a3"/>
        <w:numPr>
          <w:ilvl w:val="0"/>
          <w:numId w:val="174"/>
        </w:numPr>
        <w:ind w:firstLineChars="0"/>
        <w:rPr>
          <w:color w:val="D9D9D9" w:themeColor="background1" w:themeShade="D9"/>
        </w:rPr>
      </w:pPr>
      <w:r w:rsidRPr="0025013A">
        <w:rPr>
          <w:color w:val="D9D9D9" w:themeColor="background1" w:themeShade="D9"/>
        </w:rPr>
        <w:t>HttpHandle.handle</w:t>
      </w:r>
      <w:r w:rsidRPr="0025013A">
        <w:rPr>
          <w:rFonts w:hint="eastAsia"/>
          <w:color w:val="D9D9D9" w:themeColor="background1" w:themeShade="D9"/>
        </w:rPr>
        <w:t>返回时调用</w:t>
      </w:r>
      <w:r w:rsidRPr="0025013A">
        <w:rPr>
          <w:color w:val="D9D9D9" w:themeColor="background1" w:themeShade="D9"/>
        </w:rPr>
        <w:t xml:space="preserve">DataSupplier.from(HttpExchange exchange, BiConsumer&lt;String, ServerSentEvents&gt; consumer, </w:t>
      </w:r>
      <w:r w:rsidR="00517E33">
        <w:rPr>
          <w:rFonts w:hint="eastAsia"/>
          <w:color w:val="D9D9D9" w:themeColor="background1" w:themeShade="D9"/>
        </w:rPr>
        <w:t xml:space="preserve">Runnable </w:t>
      </w:r>
      <w:r w:rsidR="00260E61">
        <w:rPr>
          <w:rFonts w:hint="eastAsia"/>
          <w:color w:val="D9D9D9" w:themeColor="background1" w:themeShade="D9"/>
        </w:rPr>
        <w:t>onSendReady</w:t>
      </w:r>
      <w:r w:rsidR="007C3D8B" w:rsidRPr="0025013A">
        <w:rPr>
          <w:color w:val="D9D9D9" w:themeColor="background1" w:themeShade="D9"/>
        </w:rPr>
        <w:t xml:space="preserve"> </w:t>
      </w:r>
      <w:r w:rsidR="007C3D8B">
        <w:rPr>
          <w:rFonts w:hint="eastAsia"/>
          <w:color w:val="D9D9D9" w:themeColor="background1" w:themeShade="D9"/>
        </w:rPr>
        <w:t>Runnable on</w:t>
      </w:r>
      <w:r w:rsidR="00533CD3">
        <w:rPr>
          <w:color w:val="D9D9D9" w:themeColor="background1" w:themeShade="D9"/>
        </w:rPr>
        <w:t>Close</w:t>
      </w:r>
      <w:r w:rsidRPr="0025013A">
        <w:rPr>
          <w:color w:val="D9D9D9" w:themeColor="background1" w:themeShade="D9"/>
        </w:rPr>
        <w:t>)</w:t>
      </w:r>
      <w:r w:rsidRPr="0025013A">
        <w:rPr>
          <w:rFonts w:hint="eastAsia"/>
          <w:color w:val="D9D9D9" w:themeColor="background1" w:themeShade="D9"/>
        </w:rPr>
        <w:t>方法，可以获取一个</w:t>
      </w:r>
      <w:r w:rsidRPr="0025013A">
        <w:rPr>
          <w:color w:val="D9D9D9" w:themeColor="background1" w:themeShade="D9"/>
        </w:rPr>
        <w:t>ServerSentEvents</w:t>
      </w:r>
      <w:r w:rsidRPr="0025013A">
        <w:rPr>
          <w:rFonts w:hint="eastAsia"/>
          <w:color w:val="D9D9D9" w:themeColor="background1" w:themeShade="D9"/>
        </w:rPr>
        <w:t>对象。其中，</w:t>
      </w:r>
      <w:r w:rsidRPr="0025013A">
        <w:rPr>
          <w:color w:val="D9D9D9" w:themeColor="background1" w:themeShade="D9"/>
        </w:rPr>
        <w:t>BiConsumer</w:t>
      </w:r>
      <w:r w:rsidRPr="0025013A">
        <w:rPr>
          <w:rFonts w:hint="eastAsia"/>
          <w:color w:val="D9D9D9" w:themeColor="background1" w:themeShade="D9"/>
        </w:rPr>
        <w:t>的</w:t>
      </w:r>
      <w:r w:rsidRPr="0025013A">
        <w:rPr>
          <w:color w:val="D9D9D9" w:themeColor="background1" w:themeShade="D9"/>
        </w:rPr>
        <w:t>String</w:t>
      </w:r>
      <w:r w:rsidRPr="0025013A">
        <w:rPr>
          <w:rFonts w:hint="eastAsia"/>
          <w:color w:val="D9D9D9" w:themeColor="background1" w:themeShade="D9"/>
        </w:rPr>
        <w:t>为</w:t>
      </w:r>
      <w:r w:rsidRPr="0025013A">
        <w:rPr>
          <w:color w:val="D9D9D9" w:themeColor="background1" w:themeShade="D9"/>
        </w:rPr>
        <w:t>Last-Event-Id</w:t>
      </w:r>
      <w:r w:rsidRPr="0025013A">
        <w:rPr>
          <w:rFonts w:hint="eastAsia"/>
          <w:color w:val="D9D9D9" w:themeColor="background1" w:themeShade="D9"/>
        </w:rPr>
        <w:t>，</w:t>
      </w:r>
      <w:r w:rsidR="00F56B8B" w:rsidRPr="00F56B8B">
        <w:rPr>
          <w:rFonts w:hint="eastAsia"/>
          <w:color w:val="D9D9D9" w:themeColor="background1" w:themeShade="D9"/>
        </w:rPr>
        <w:t>onSent</w:t>
      </w:r>
      <w:r w:rsidR="00F56B8B" w:rsidRPr="00F56B8B">
        <w:rPr>
          <w:rFonts w:hint="eastAsia"/>
          <w:color w:val="D9D9D9" w:themeColor="background1" w:themeShade="D9"/>
        </w:rPr>
        <w:t>用来获取发送完成消息，用于支持流控。</w:t>
      </w:r>
      <w:r w:rsidR="007C3D8B" w:rsidRPr="006D56B5">
        <w:rPr>
          <w:color w:val="D9D9D9" w:themeColor="background1" w:themeShade="D9"/>
        </w:rPr>
        <w:t>on</w:t>
      </w:r>
      <w:r w:rsidR="00287C2C">
        <w:rPr>
          <w:color w:val="D9D9D9" w:themeColor="background1" w:themeShade="D9"/>
        </w:rPr>
        <w:t>Close</w:t>
      </w:r>
      <w:r w:rsidR="007C3D8B" w:rsidRPr="006D56B5">
        <w:rPr>
          <w:rFonts w:hint="eastAsia"/>
          <w:color w:val="D9D9D9" w:themeColor="background1" w:themeShade="D9"/>
        </w:rPr>
        <w:t>用来通告网络连接已经被终止，或者</w:t>
      </w:r>
      <w:r w:rsidR="007C3D8B" w:rsidRPr="006D56B5">
        <w:rPr>
          <w:rFonts w:hint="eastAsia"/>
          <w:color w:val="D9D9D9" w:themeColor="background1" w:themeShade="D9"/>
        </w:rPr>
        <w:t>done</w:t>
      </w:r>
      <w:r w:rsidR="007C3D8B" w:rsidRPr="006D56B5">
        <w:rPr>
          <w:rFonts w:hint="eastAsia"/>
          <w:color w:val="D9D9D9" w:themeColor="background1" w:themeShade="D9"/>
        </w:rPr>
        <w:t>操作已经完成，</w:t>
      </w:r>
      <w:r w:rsidR="00707A0A">
        <w:rPr>
          <w:rFonts w:hint="eastAsia"/>
          <w:color w:val="D9D9D9" w:themeColor="background1" w:themeShade="D9"/>
        </w:rPr>
        <w:t>后续的</w:t>
      </w:r>
      <w:r w:rsidR="00707A0A">
        <w:rPr>
          <w:rFonts w:hint="eastAsia"/>
          <w:color w:val="D9D9D9" w:themeColor="background1" w:themeShade="D9"/>
        </w:rPr>
        <w:t>emit</w:t>
      </w:r>
      <w:r w:rsidR="007C3D8B" w:rsidRPr="006D56B5">
        <w:rPr>
          <w:rFonts w:hint="eastAsia"/>
          <w:color w:val="D9D9D9" w:themeColor="background1" w:themeShade="D9"/>
        </w:rPr>
        <w:t>已经没有意义了，应该释放</w:t>
      </w:r>
      <w:r w:rsidR="007C3D8B" w:rsidRPr="006D56B5">
        <w:rPr>
          <w:rFonts w:hint="eastAsia"/>
          <w:color w:val="D9D9D9" w:themeColor="background1" w:themeShade="D9"/>
        </w:rPr>
        <w:t>ServerSentEvents</w:t>
      </w:r>
      <w:r w:rsidR="007C3D8B" w:rsidRPr="006D56B5">
        <w:rPr>
          <w:rFonts w:hint="eastAsia"/>
          <w:color w:val="D9D9D9" w:themeColor="background1" w:themeShade="D9"/>
        </w:rPr>
        <w:t>对象。</w:t>
      </w:r>
    </w:p>
    <w:p w:rsidR="00CB5492" w:rsidRPr="00817264" w:rsidRDefault="00780640" w:rsidP="00CB5492">
      <w:pPr>
        <w:pStyle w:val="a3"/>
        <w:ind w:left="420" w:firstLineChars="0" w:firstLine="0"/>
      </w:pPr>
      <w:r w:rsidRPr="00894983">
        <w:t xml:space="preserve">When </w:t>
      </w:r>
      <w:r w:rsidRPr="00894983">
        <w:rPr>
          <w:i/>
          <w:u w:val="single"/>
        </w:rPr>
        <w:t>HttpHandle.handle</w:t>
      </w:r>
      <w:r w:rsidRPr="00894983">
        <w:t xml:space="preserve"> returns, call </w:t>
      </w:r>
      <w:r w:rsidRPr="00894983">
        <w:rPr>
          <w:i/>
          <w:u w:val="single"/>
        </w:rPr>
        <w:t xml:space="preserve">DataSupplier.from(HttpExchange exchange, BiConsumer&lt;String, ServerSentEvents&gt; consumer, </w:t>
      </w:r>
      <w:r w:rsidR="00260E61">
        <w:rPr>
          <w:rFonts w:hint="eastAsia"/>
          <w:i/>
          <w:u w:val="single"/>
        </w:rPr>
        <w:t>Runnable onSendReady</w:t>
      </w:r>
      <w:r w:rsidR="00D77AE3">
        <w:rPr>
          <w:i/>
          <w:u w:val="single"/>
        </w:rPr>
        <w:t>, Runnable onClose</w:t>
      </w:r>
      <w:r w:rsidRPr="00894983">
        <w:rPr>
          <w:i/>
          <w:u w:val="single"/>
        </w:rPr>
        <w:t>)</w:t>
      </w:r>
      <w:r w:rsidRPr="00894983">
        <w:t xml:space="preserve"> to get a </w:t>
      </w:r>
      <w:r w:rsidRPr="00894983">
        <w:rPr>
          <w:i/>
        </w:rPr>
        <w:t>ServerSentEvents</w:t>
      </w:r>
      <w:r w:rsidRPr="00894983">
        <w:t xml:space="preserve"> object. Among them, the </w:t>
      </w:r>
      <w:r w:rsidRPr="00894983">
        <w:rPr>
          <w:i/>
        </w:rPr>
        <w:t>String</w:t>
      </w:r>
      <w:r w:rsidRPr="00894983">
        <w:t xml:space="preserve"> of </w:t>
      </w:r>
      <w:r w:rsidRPr="00894983">
        <w:rPr>
          <w:i/>
        </w:rPr>
        <w:t>BiConsumer</w:t>
      </w:r>
      <w:r w:rsidRPr="00894983">
        <w:t xml:space="preserve"> is </w:t>
      </w:r>
      <w:r w:rsidRPr="00894983">
        <w:rPr>
          <w:i/>
        </w:rPr>
        <w:t>Last-Event-Id</w:t>
      </w:r>
      <w:r w:rsidRPr="00894983">
        <w:t xml:space="preserve">, and the </w:t>
      </w:r>
      <w:r w:rsidR="002F36C0">
        <w:rPr>
          <w:rFonts w:hint="eastAsia"/>
          <w:i/>
        </w:rPr>
        <w:t>onSendReady</w:t>
      </w:r>
      <w:r w:rsidR="00817264">
        <w:rPr>
          <w:rFonts w:hint="eastAsia"/>
          <w:i/>
        </w:rPr>
        <w:t xml:space="preserve"> </w:t>
      </w:r>
      <w:r w:rsidR="00817264">
        <w:rPr>
          <w:rFonts w:hint="eastAsia"/>
        </w:rPr>
        <w:t>is used for flow control.</w:t>
      </w:r>
      <w:r w:rsidR="007C3D8B">
        <w:rPr>
          <w:rFonts w:hint="eastAsia"/>
        </w:rPr>
        <w:t xml:space="preserve"> The</w:t>
      </w:r>
      <w:r w:rsidR="007C3D8B">
        <w:t xml:space="preserve"> </w:t>
      </w:r>
      <w:r w:rsidR="007C3D8B" w:rsidRPr="007C3D8B">
        <w:rPr>
          <w:i/>
        </w:rPr>
        <w:t>on</w:t>
      </w:r>
      <w:r w:rsidR="00047BF2">
        <w:rPr>
          <w:i/>
        </w:rPr>
        <w:t>Close</w:t>
      </w:r>
      <w:r w:rsidR="007C3D8B">
        <w:t xml:space="preserve"> is used for advice of terminiation of the connection or operation </w:t>
      </w:r>
      <w:r w:rsidR="00CE25E1">
        <w:rPr>
          <w:rFonts w:hint="eastAsia"/>
        </w:rPr>
        <w:t xml:space="preserve">of </w:t>
      </w:r>
      <w:r w:rsidR="007C3D8B" w:rsidRPr="004605FF">
        <w:t>done</w:t>
      </w:r>
      <w:r w:rsidR="007C3D8B">
        <w:t xml:space="preserve"> is accomplished</w:t>
      </w:r>
      <w:r w:rsidR="00285434">
        <w:rPr>
          <w:rFonts w:hint="eastAsia"/>
        </w:rPr>
        <w:t>，</w:t>
      </w:r>
      <w:r w:rsidR="004605FF">
        <w:rPr>
          <w:rFonts w:hint="eastAsia"/>
        </w:rPr>
        <w:t xml:space="preserve">further </w:t>
      </w:r>
      <w:r w:rsidR="00347CA0">
        <w:rPr>
          <w:rFonts w:hint="eastAsia"/>
        </w:rPr>
        <w:t>operation</w:t>
      </w:r>
      <w:r w:rsidR="00285434">
        <w:rPr>
          <w:rFonts w:hint="eastAsia"/>
        </w:rPr>
        <w:t xml:space="preserve"> </w:t>
      </w:r>
      <w:r w:rsidR="00CE25E1">
        <w:rPr>
          <w:rFonts w:hint="eastAsia"/>
        </w:rPr>
        <w:t xml:space="preserve">of emit </w:t>
      </w:r>
      <w:r w:rsidR="00285434">
        <w:rPr>
          <w:rFonts w:hint="eastAsia"/>
        </w:rPr>
        <w:t xml:space="preserve">is </w:t>
      </w:r>
      <w:r w:rsidR="00285434" w:rsidRPr="00285434">
        <w:t>insignificance</w:t>
      </w:r>
      <w:r w:rsidR="00285434">
        <w:t>，</w:t>
      </w:r>
      <w:r w:rsidR="00285434">
        <w:rPr>
          <w:rFonts w:hint="eastAsia"/>
        </w:rPr>
        <w:t xml:space="preserve">the </w:t>
      </w:r>
      <w:r w:rsidR="00285434" w:rsidRPr="00285434">
        <w:rPr>
          <w:rFonts w:hint="eastAsia"/>
          <w:i/>
        </w:rPr>
        <w:t>ServerSentEvents</w:t>
      </w:r>
      <w:r w:rsidR="00285434">
        <w:rPr>
          <w:rFonts w:hint="eastAsia"/>
        </w:rPr>
        <w:t xml:space="preserve"> object </w:t>
      </w:r>
      <w:r w:rsidR="004605FF">
        <w:rPr>
          <w:rFonts w:hint="eastAsia"/>
        </w:rPr>
        <w:t>should</w:t>
      </w:r>
      <w:r w:rsidR="00285434">
        <w:rPr>
          <w:rFonts w:hint="eastAsia"/>
        </w:rPr>
        <w:t xml:space="preserve"> be release</w:t>
      </w:r>
      <w:r w:rsidR="00914BF8">
        <w:t>d</w:t>
      </w:r>
      <w:r w:rsidR="00285434">
        <w:rPr>
          <w:rFonts w:hint="eastAsia"/>
        </w:rPr>
        <w:t>.</w:t>
      </w:r>
    </w:p>
    <w:p w:rsidR="00CB5492" w:rsidRPr="00517E33" w:rsidRDefault="00CB5492" w:rsidP="00CB5492">
      <w:pPr>
        <w:pStyle w:val="a3"/>
        <w:ind w:left="420" w:firstLineChars="0" w:firstLine="0"/>
        <w:rPr>
          <w:color w:val="FF0000"/>
        </w:rPr>
      </w:pPr>
    </w:p>
    <w:p w:rsidR="00D2204D" w:rsidRPr="00894983" w:rsidRDefault="00D2204D" w:rsidP="00D2204D">
      <w:pPr>
        <w:rPr>
          <w:i/>
        </w:rPr>
      </w:pPr>
      <w:r w:rsidRPr="00894983">
        <w:rPr>
          <w:i/>
        </w:rPr>
        <w:t>public interface ServerSentEvents {</w:t>
      </w:r>
    </w:p>
    <w:p w:rsidR="00D2204D" w:rsidRPr="00894983" w:rsidRDefault="00D2204D" w:rsidP="00D2204D">
      <w:pPr>
        <w:rPr>
          <w:i/>
        </w:rPr>
      </w:pPr>
      <w:r w:rsidRPr="00894983">
        <w:rPr>
          <w:i/>
        </w:rPr>
        <w:tab/>
        <w:t xml:space="preserve">void emit(String event,String id,String data); </w:t>
      </w:r>
    </w:p>
    <w:p w:rsidR="00D2204D" w:rsidRPr="00894983" w:rsidRDefault="00D2204D" w:rsidP="00D2204D">
      <w:pPr>
        <w:rPr>
          <w:i/>
        </w:rPr>
      </w:pPr>
      <w:r w:rsidRPr="00894983">
        <w:rPr>
          <w:i/>
        </w:rPr>
        <w:tab/>
        <w:t xml:space="preserve">void emit(String data);  </w:t>
      </w:r>
    </w:p>
    <w:p w:rsidR="00D2204D" w:rsidRPr="00894983" w:rsidRDefault="00D2204D" w:rsidP="00D2204D">
      <w:pPr>
        <w:rPr>
          <w:i/>
        </w:rPr>
      </w:pPr>
      <w:r w:rsidRPr="00894983">
        <w:rPr>
          <w:i/>
        </w:rPr>
        <w:tab/>
        <w:t>void emit(long milliseconds);</w:t>
      </w:r>
    </w:p>
    <w:p w:rsidR="00D2204D" w:rsidRDefault="00D2204D" w:rsidP="00D2204D">
      <w:pPr>
        <w:rPr>
          <w:i/>
        </w:rPr>
      </w:pPr>
      <w:r w:rsidRPr="00894983">
        <w:rPr>
          <w:i/>
        </w:rPr>
        <w:tab/>
        <w:t>void done();</w:t>
      </w:r>
    </w:p>
    <w:p w:rsidR="00D2204D" w:rsidRPr="00894983" w:rsidRDefault="00D2204D" w:rsidP="00D2204D">
      <w:pPr>
        <w:rPr>
          <w:i/>
        </w:rPr>
      </w:pPr>
      <w:r w:rsidRPr="00894983">
        <w:rPr>
          <w:i/>
        </w:rPr>
        <w:t>}</w:t>
      </w:r>
    </w:p>
    <w:p w:rsidR="00D2204D" w:rsidRPr="006C4692" w:rsidRDefault="00D2204D" w:rsidP="00D2204D">
      <w:pPr>
        <w:pStyle w:val="a3"/>
        <w:numPr>
          <w:ilvl w:val="0"/>
          <w:numId w:val="174"/>
        </w:numPr>
        <w:ind w:firstLineChars="0"/>
        <w:rPr>
          <w:color w:val="D9D9D9" w:themeColor="background1" w:themeShade="D9"/>
        </w:rPr>
      </w:pPr>
      <w:r w:rsidRPr="006C4692">
        <w:rPr>
          <w:color w:val="D9D9D9" w:themeColor="background1" w:themeShade="D9"/>
        </w:rPr>
        <w:t>3</w:t>
      </w:r>
      <w:r w:rsidRPr="006C4692">
        <w:rPr>
          <w:rFonts w:hint="eastAsia"/>
          <w:color w:val="D9D9D9" w:themeColor="background1" w:themeShade="D9"/>
        </w:rPr>
        <w:t>个参数的</w:t>
      </w:r>
      <w:r w:rsidRPr="006C4692">
        <w:rPr>
          <w:color w:val="D9D9D9" w:themeColor="background1" w:themeShade="D9"/>
        </w:rPr>
        <w:t>emit</w:t>
      </w:r>
      <w:r w:rsidRPr="006C4692">
        <w:rPr>
          <w:rFonts w:hint="eastAsia"/>
          <w:color w:val="D9D9D9" w:themeColor="background1" w:themeShade="D9"/>
        </w:rPr>
        <w:t>用于向浏览器推送含有</w:t>
      </w:r>
      <w:r w:rsidRPr="006C4692">
        <w:rPr>
          <w:color w:val="D9D9D9" w:themeColor="background1" w:themeShade="D9"/>
        </w:rPr>
        <w:t>event</w:t>
      </w:r>
      <w:r w:rsidRPr="006C4692">
        <w:rPr>
          <w:rFonts w:hint="eastAsia"/>
          <w:color w:val="D9D9D9" w:themeColor="background1" w:themeShade="D9"/>
        </w:rPr>
        <w:t>，</w:t>
      </w:r>
      <w:r w:rsidRPr="006C4692">
        <w:rPr>
          <w:color w:val="D9D9D9" w:themeColor="background1" w:themeShade="D9"/>
        </w:rPr>
        <w:t>id</w:t>
      </w:r>
      <w:r w:rsidRPr="006C4692">
        <w:rPr>
          <w:rFonts w:hint="eastAsia"/>
          <w:color w:val="D9D9D9" w:themeColor="background1" w:themeShade="D9"/>
        </w:rPr>
        <w:t>，</w:t>
      </w:r>
      <w:r w:rsidRPr="006C4692">
        <w:rPr>
          <w:color w:val="D9D9D9" w:themeColor="background1" w:themeShade="D9"/>
        </w:rPr>
        <w:t>data</w:t>
      </w:r>
      <w:r w:rsidRPr="006C4692">
        <w:rPr>
          <w:rFonts w:hint="eastAsia"/>
          <w:color w:val="D9D9D9" w:themeColor="background1" w:themeShade="D9"/>
        </w:rPr>
        <w:t>的数据，其中</w:t>
      </w:r>
      <w:r w:rsidRPr="006C4692">
        <w:rPr>
          <w:color w:val="D9D9D9" w:themeColor="background1" w:themeShade="D9"/>
        </w:rPr>
        <w:t>event</w:t>
      </w:r>
      <w:r w:rsidRPr="006C4692">
        <w:rPr>
          <w:rFonts w:hint="eastAsia"/>
          <w:color w:val="D9D9D9" w:themeColor="background1" w:themeShade="D9"/>
        </w:rPr>
        <w:t>，</w:t>
      </w:r>
      <w:r w:rsidRPr="006C4692">
        <w:rPr>
          <w:color w:val="D9D9D9" w:themeColor="background1" w:themeShade="D9"/>
        </w:rPr>
        <w:t>id</w:t>
      </w:r>
      <w:r w:rsidRPr="006C4692">
        <w:rPr>
          <w:rFonts w:hint="eastAsia"/>
          <w:color w:val="D9D9D9" w:themeColor="background1" w:themeShade="D9"/>
        </w:rPr>
        <w:t>允许为</w:t>
      </w:r>
      <w:r w:rsidRPr="006C4692">
        <w:rPr>
          <w:color w:val="D9D9D9" w:themeColor="background1" w:themeShade="D9"/>
        </w:rPr>
        <w:t>null</w:t>
      </w:r>
      <w:r w:rsidRPr="006C4692">
        <w:rPr>
          <w:rFonts w:hint="eastAsia"/>
          <w:color w:val="D9D9D9" w:themeColor="background1" w:themeShade="D9"/>
        </w:rPr>
        <w:t>。单</w:t>
      </w:r>
      <w:r w:rsidRPr="006C4692">
        <w:rPr>
          <w:color w:val="D9D9D9" w:themeColor="background1" w:themeShade="D9"/>
        </w:rPr>
        <w:t>String</w:t>
      </w:r>
      <w:r w:rsidRPr="006C4692">
        <w:rPr>
          <w:rFonts w:hint="eastAsia"/>
          <w:color w:val="D9D9D9" w:themeColor="background1" w:themeShade="D9"/>
        </w:rPr>
        <w:t>参数的</w:t>
      </w:r>
      <w:r w:rsidRPr="006C4692">
        <w:rPr>
          <w:color w:val="D9D9D9" w:themeColor="background1" w:themeShade="D9"/>
        </w:rPr>
        <w:t>emit</w:t>
      </w:r>
      <w:r w:rsidRPr="006C4692">
        <w:rPr>
          <w:rFonts w:hint="eastAsia"/>
          <w:color w:val="D9D9D9" w:themeColor="background1" w:themeShade="D9"/>
        </w:rPr>
        <w:t>相当于</w:t>
      </w:r>
      <w:r w:rsidRPr="006C4692">
        <w:rPr>
          <w:color w:val="D9D9D9" w:themeColor="background1" w:themeShade="D9"/>
        </w:rPr>
        <w:t>event</w:t>
      </w:r>
      <w:r w:rsidRPr="006C4692">
        <w:rPr>
          <w:rFonts w:hint="eastAsia"/>
          <w:color w:val="D9D9D9" w:themeColor="background1" w:themeShade="D9"/>
        </w:rPr>
        <w:t>，</w:t>
      </w:r>
      <w:r w:rsidRPr="006C4692">
        <w:rPr>
          <w:color w:val="D9D9D9" w:themeColor="background1" w:themeShade="D9"/>
        </w:rPr>
        <w:t>id</w:t>
      </w:r>
      <w:r w:rsidRPr="006C4692">
        <w:rPr>
          <w:rFonts w:hint="eastAsia"/>
          <w:color w:val="D9D9D9" w:themeColor="background1" w:themeShade="D9"/>
        </w:rPr>
        <w:t>都为</w:t>
      </w:r>
      <w:r w:rsidRPr="006C4692">
        <w:rPr>
          <w:color w:val="D9D9D9" w:themeColor="background1" w:themeShade="D9"/>
        </w:rPr>
        <w:t>null</w:t>
      </w:r>
      <w:r w:rsidRPr="006C4692">
        <w:rPr>
          <w:rFonts w:hint="eastAsia"/>
          <w:color w:val="D9D9D9" w:themeColor="background1" w:themeShade="D9"/>
        </w:rPr>
        <w:t>的情况。</w:t>
      </w:r>
      <w:r w:rsidRPr="006C4692">
        <w:rPr>
          <w:color w:val="D9D9D9" w:themeColor="background1" w:themeShade="D9"/>
        </w:rPr>
        <w:t>long</w:t>
      </w:r>
      <w:r w:rsidRPr="006C4692">
        <w:rPr>
          <w:rFonts w:hint="eastAsia"/>
          <w:color w:val="D9D9D9" w:themeColor="background1" w:themeShade="D9"/>
        </w:rPr>
        <w:t>参数的</w:t>
      </w:r>
      <w:r w:rsidRPr="006C4692">
        <w:rPr>
          <w:color w:val="D9D9D9" w:themeColor="background1" w:themeShade="D9"/>
        </w:rPr>
        <w:t>emit</w:t>
      </w:r>
      <w:r w:rsidRPr="006C4692">
        <w:rPr>
          <w:rFonts w:hint="eastAsia"/>
          <w:color w:val="D9D9D9" w:themeColor="background1" w:themeShade="D9"/>
        </w:rPr>
        <w:t>用于向浏览器发送</w:t>
      </w:r>
      <w:r w:rsidRPr="006C4692">
        <w:rPr>
          <w:color w:val="D9D9D9" w:themeColor="background1" w:themeShade="D9"/>
        </w:rPr>
        <w:t>retry</w:t>
      </w:r>
      <w:r w:rsidRPr="006C4692">
        <w:rPr>
          <w:rFonts w:hint="eastAsia"/>
          <w:color w:val="D9D9D9" w:themeColor="background1" w:themeShade="D9"/>
        </w:rPr>
        <w:t>命令，单位毫秒。如果推送完成，应该调用</w:t>
      </w:r>
      <w:r w:rsidRPr="006C4692">
        <w:rPr>
          <w:color w:val="D9D9D9" w:themeColor="background1" w:themeShade="D9"/>
        </w:rPr>
        <w:t>done</w:t>
      </w:r>
      <w:r w:rsidRPr="006C4692">
        <w:rPr>
          <w:rFonts w:hint="eastAsia"/>
          <w:color w:val="D9D9D9" w:themeColor="background1" w:themeShade="D9"/>
        </w:rPr>
        <w:t>方法。</w:t>
      </w:r>
      <w:r w:rsidRPr="006C4692">
        <w:rPr>
          <w:color w:val="D9D9D9" w:themeColor="background1" w:themeShade="D9"/>
        </w:rPr>
        <w:t>done</w:t>
      </w:r>
      <w:r w:rsidRPr="006C4692">
        <w:rPr>
          <w:rFonts w:hint="eastAsia"/>
          <w:color w:val="D9D9D9" w:themeColor="background1" w:themeShade="D9"/>
        </w:rPr>
        <w:t>方法调用前如果在</w:t>
      </w:r>
      <w:r w:rsidRPr="006C4692">
        <w:rPr>
          <w:color w:val="D9D9D9" w:themeColor="background1" w:themeShade="D9"/>
        </w:rPr>
        <w:t>exchange</w:t>
      </w:r>
      <w:r w:rsidRPr="006C4692">
        <w:rPr>
          <w:rFonts w:hint="eastAsia"/>
          <w:color w:val="D9D9D9" w:themeColor="background1" w:themeShade="D9"/>
        </w:rPr>
        <w:t>上设置了</w:t>
      </w:r>
      <w:r w:rsidRPr="006C4692">
        <w:rPr>
          <w:color w:val="D9D9D9" w:themeColor="background1" w:themeShade="D9"/>
        </w:rPr>
        <w:t>trailer</w:t>
      </w:r>
      <w:r w:rsidRPr="006C4692">
        <w:rPr>
          <w:rFonts w:hint="eastAsia"/>
          <w:color w:val="D9D9D9" w:themeColor="background1" w:themeShade="D9"/>
        </w:rPr>
        <w:t>，</w:t>
      </w:r>
      <w:r w:rsidRPr="006C4692">
        <w:rPr>
          <w:color w:val="D9D9D9" w:themeColor="background1" w:themeShade="D9"/>
        </w:rPr>
        <w:t xml:space="preserve"> trailer</w:t>
      </w:r>
      <w:r w:rsidRPr="006C4692">
        <w:rPr>
          <w:rFonts w:hint="eastAsia"/>
          <w:color w:val="D9D9D9" w:themeColor="background1" w:themeShade="D9"/>
        </w:rPr>
        <w:t>能够被发送出去。（</w:t>
      </w:r>
      <w:r w:rsidRPr="006C4692">
        <w:rPr>
          <w:color w:val="D9D9D9" w:themeColor="background1" w:themeShade="D9"/>
        </w:rPr>
        <w:t>http</w:t>
      </w:r>
      <w:r w:rsidRPr="006C4692">
        <w:rPr>
          <w:rFonts w:hint="eastAsia"/>
          <w:color w:val="D9D9D9" w:themeColor="background1" w:themeShade="D9"/>
        </w:rPr>
        <w:t>语义允许，尽管不知道有何用处，什么浏览器支持）。</w:t>
      </w:r>
    </w:p>
    <w:p w:rsidR="0074570A" w:rsidRPr="00610747" w:rsidRDefault="0074570A" w:rsidP="0074570A">
      <w:pPr>
        <w:pStyle w:val="a3"/>
        <w:ind w:left="420" w:firstLineChars="0" w:firstLine="0"/>
      </w:pPr>
      <w:r w:rsidRPr="00610747">
        <w:lastRenderedPageBreak/>
        <w:t xml:space="preserve">The </w:t>
      </w:r>
      <w:r w:rsidRPr="00610747">
        <w:rPr>
          <w:rFonts w:hint="eastAsia"/>
          <w:i/>
        </w:rPr>
        <w:t>emit</w:t>
      </w:r>
      <w:r w:rsidRPr="00610747">
        <w:rPr>
          <w:rFonts w:hint="eastAsia"/>
        </w:rPr>
        <w:t xml:space="preserve"> method with </w:t>
      </w:r>
      <w:r w:rsidRPr="00610747">
        <w:t xml:space="preserve">three parameters </w:t>
      </w:r>
      <w:r w:rsidRPr="00610747">
        <w:rPr>
          <w:rFonts w:hint="eastAsia"/>
        </w:rPr>
        <w:t>is</w:t>
      </w:r>
      <w:r w:rsidRPr="00610747">
        <w:t xml:space="preserve"> used to push data containing </w:t>
      </w:r>
      <w:r w:rsidRPr="00610747">
        <w:rPr>
          <w:i/>
        </w:rPr>
        <w:t>event</w:t>
      </w:r>
      <w:r w:rsidRPr="00610747">
        <w:t xml:space="preserve">, </w:t>
      </w:r>
      <w:r w:rsidRPr="00610747">
        <w:rPr>
          <w:i/>
        </w:rPr>
        <w:t>id</w:t>
      </w:r>
      <w:r w:rsidRPr="00610747">
        <w:t xml:space="preserve">, and </w:t>
      </w:r>
      <w:r w:rsidRPr="00610747">
        <w:rPr>
          <w:i/>
        </w:rPr>
        <w:t>data</w:t>
      </w:r>
      <w:r w:rsidRPr="00610747">
        <w:t xml:space="preserve"> to the browser, where </w:t>
      </w:r>
      <w:r w:rsidRPr="00610747">
        <w:rPr>
          <w:i/>
        </w:rPr>
        <w:t>even</w:t>
      </w:r>
      <w:r w:rsidRPr="00610747">
        <w:t>t</w:t>
      </w:r>
      <w:r w:rsidRPr="00610747">
        <w:rPr>
          <w:rFonts w:hint="eastAsia"/>
        </w:rPr>
        <w:t xml:space="preserve"> and</w:t>
      </w:r>
      <w:r w:rsidRPr="00610747">
        <w:t xml:space="preserve"> </w:t>
      </w:r>
      <w:r w:rsidRPr="00610747">
        <w:rPr>
          <w:i/>
        </w:rPr>
        <w:t>id</w:t>
      </w:r>
      <w:r w:rsidRPr="00610747">
        <w:t xml:space="preserve"> </w:t>
      </w:r>
      <w:r w:rsidRPr="00610747">
        <w:rPr>
          <w:rFonts w:hint="eastAsia"/>
        </w:rPr>
        <w:t>are</w:t>
      </w:r>
      <w:r w:rsidRPr="00610747">
        <w:t xml:space="preserve"> allowed to be </w:t>
      </w:r>
      <w:r w:rsidRPr="00610747">
        <w:rPr>
          <w:i/>
        </w:rPr>
        <w:t>null</w:t>
      </w:r>
      <w:r w:rsidRPr="00610747">
        <w:t xml:space="preserve">. The </w:t>
      </w:r>
      <w:r w:rsidRPr="00610747">
        <w:rPr>
          <w:i/>
        </w:rPr>
        <w:t>emit</w:t>
      </w:r>
      <w:r w:rsidR="00CD3F13" w:rsidRPr="00610747">
        <w:rPr>
          <w:rFonts w:hint="eastAsia"/>
        </w:rPr>
        <w:t xml:space="preserve"> method</w:t>
      </w:r>
      <w:r w:rsidRPr="00610747">
        <w:t xml:space="preserve"> </w:t>
      </w:r>
      <w:r w:rsidR="00CD3F13" w:rsidRPr="00610747">
        <w:rPr>
          <w:rFonts w:hint="eastAsia"/>
        </w:rPr>
        <w:t>with</w:t>
      </w:r>
      <w:r w:rsidRPr="00610747">
        <w:t xml:space="preserve"> a single </w:t>
      </w:r>
      <w:r w:rsidRPr="00610747">
        <w:rPr>
          <w:i/>
        </w:rPr>
        <w:t>String</w:t>
      </w:r>
      <w:r w:rsidRPr="00610747">
        <w:t xml:space="preserve"> parameter is equivalent to </w:t>
      </w:r>
      <w:r w:rsidRPr="00610747">
        <w:rPr>
          <w:i/>
        </w:rPr>
        <w:t>event</w:t>
      </w:r>
      <w:r w:rsidR="00CD3F13" w:rsidRPr="00610747">
        <w:rPr>
          <w:rFonts w:hint="eastAsia"/>
        </w:rPr>
        <w:t xml:space="preserve"> </w:t>
      </w:r>
      <w:r w:rsidRPr="00610747">
        <w:t xml:space="preserve">and </w:t>
      </w:r>
      <w:r w:rsidRPr="00610747">
        <w:rPr>
          <w:i/>
        </w:rPr>
        <w:t>id</w:t>
      </w:r>
      <w:r w:rsidRPr="00610747">
        <w:t xml:space="preserve"> </w:t>
      </w:r>
      <w:r w:rsidR="00CD3F13" w:rsidRPr="00610747">
        <w:rPr>
          <w:rFonts w:hint="eastAsia"/>
        </w:rPr>
        <w:t>are</w:t>
      </w:r>
      <w:r w:rsidRPr="00610747">
        <w:t xml:space="preserve"> </w:t>
      </w:r>
      <w:r w:rsidRPr="00610747">
        <w:rPr>
          <w:i/>
        </w:rPr>
        <w:t>null</w:t>
      </w:r>
      <w:r w:rsidRPr="00610747">
        <w:t xml:space="preserve">. The </w:t>
      </w:r>
      <w:r w:rsidRPr="00610747">
        <w:rPr>
          <w:i/>
        </w:rPr>
        <w:t>emit</w:t>
      </w:r>
      <w:r w:rsidRPr="00610747">
        <w:t xml:space="preserve"> </w:t>
      </w:r>
      <w:r w:rsidR="00CD3F13" w:rsidRPr="00610747">
        <w:rPr>
          <w:rFonts w:hint="eastAsia"/>
        </w:rPr>
        <w:t>method with</w:t>
      </w:r>
      <w:r w:rsidRPr="00610747">
        <w:t xml:space="preserve"> the </w:t>
      </w:r>
      <w:r w:rsidRPr="00610747">
        <w:rPr>
          <w:i/>
        </w:rPr>
        <w:t>long</w:t>
      </w:r>
      <w:r w:rsidRPr="00610747">
        <w:t xml:space="preserve"> parameter is used to send the </w:t>
      </w:r>
      <w:r w:rsidRPr="00610747">
        <w:rPr>
          <w:i/>
        </w:rPr>
        <w:t>retry</w:t>
      </w:r>
      <w:r w:rsidRPr="00610747">
        <w:t xml:space="preserve"> command to the browser in milliseconds. If the push is complete, the </w:t>
      </w:r>
      <w:r w:rsidRPr="00610747">
        <w:rPr>
          <w:i/>
        </w:rPr>
        <w:t>done</w:t>
      </w:r>
      <w:r w:rsidRPr="00610747">
        <w:t xml:space="preserve"> method should be called. If the </w:t>
      </w:r>
      <w:r w:rsidRPr="00610747">
        <w:rPr>
          <w:i/>
        </w:rPr>
        <w:t>trailer</w:t>
      </w:r>
      <w:r w:rsidRPr="00610747">
        <w:t xml:space="preserve"> is set on the </w:t>
      </w:r>
      <w:r w:rsidRPr="00610747">
        <w:rPr>
          <w:i/>
        </w:rPr>
        <w:t>exchange</w:t>
      </w:r>
      <w:r w:rsidRPr="00610747">
        <w:t xml:space="preserve"> before the </w:t>
      </w:r>
      <w:r w:rsidRPr="00610747">
        <w:rPr>
          <w:i/>
        </w:rPr>
        <w:t>done</w:t>
      </w:r>
      <w:r w:rsidRPr="00610747">
        <w:t xml:space="preserve"> method is called, the </w:t>
      </w:r>
      <w:r w:rsidRPr="00610747">
        <w:rPr>
          <w:i/>
        </w:rPr>
        <w:t>trailer</w:t>
      </w:r>
      <w:r w:rsidRPr="00610747">
        <w:t xml:space="preserve"> can be sent out. (</w:t>
      </w:r>
      <w:r w:rsidR="00CD3F13" w:rsidRPr="00610747">
        <w:t>Http</w:t>
      </w:r>
      <w:r w:rsidRPr="00610747">
        <w:t xml:space="preserve"> semantics allow</w:t>
      </w:r>
      <w:r w:rsidR="00CD3F13" w:rsidRPr="00610747">
        <w:rPr>
          <w:rFonts w:hint="eastAsia"/>
        </w:rPr>
        <w:t xml:space="preserve"> </w:t>
      </w:r>
      <w:r w:rsidR="00E71C01">
        <w:rPr>
          <w:rFonts w:hint="eastAsia"/>
        </w:rPr>
        <w:t>and which</w:t>
      </w:r>
      <w:r w:rsidR="00CD3F13" w:rsidRPr="00610747">
        <w:rPr>
          <w:rFonts w:hint="eastAsia"/>
        </w:rPr>
        <w:t xml:space="preserve"> </w:t>
      </w:r>
      <w:r w:rsidR="00E71C01">
        <w:rPr>
          <w:rFonts w:hint="eastAsia"/>
        </w:rPr>
        <w:t>browser support it is unknown</w:t>
      </w:r>
      <w:r w:rsidR="002F46C4">
        <w:t>).</w:t>
      </w:r>
      <w:r w:rsidR="00AE2CDE">
        <w:rPr>
          <w:rFonts w:hint="eastAsia"/>
        </w:rPr>
        <w:t xml:space="preserve"> </w:t>
      </w:r>
    </w:p>
    <w:p w:rsidR="00D2204D" w:rsidRPr="00C111F2" w:rsidRDefault="00D2204D" w:rsidP="00D2204D">
      <w:pPr>
        <w:pStyle w:val="a3"/>
        <w:numPr>
          <w:ilvl w:val="0"/>
          <w:numId w:val="174"/>
        </w:numPr>
        <w:ind w:firstLineChars="0"/>
        <w:rPr>
          <w:color w:val="D9D9D9" w:themeColor="background1" w:themeShade="D9"/>
        </w:rPr>
      </w:pPr>
      <w:r w:rsidRPr="00C111F2">
        <w:rPr>
          <w:rFonts w:hint="eastAsia"/>
          <w:color w:val="D9D9D9" w:themeColor="background1" w:themeShade="D9"/>
        </w:rPr>
        <w:t>浏览器对应的</w:t>
      </w:r>
      <w:r w:rsidRPr="00C111F2">
        <w:rPr>
          <w:color w:val="D9D9D9" w:themeColor="background1" w:themeShade="D9"/>
        </w:rPr>
        <w:t>EventSource</w:t>
      </w:r>
      <w:r w:rsidRPr="00C111F2">
        <w:rPr>
          <w:rFonts w:hint="eastAsia"/>
          <w:color w:val="D9D9D9" w:themeColor="background1" w:themeShade="D9"/>
        </w:rPr>
        <w:t>收到</w:t>
      </w:r>
      <w:r w:rsidRPr="00C111F2">
        <w:rPr>
          <w:color w:val="D9D9D9" w:themeColor="background1" w:themeShade="D9"/>
        </w:rPr>
        <w:t>onerror</w:t>
      </w:r>
      <w:r w:rsidRPr="00C111F2">
        <w:rPr>
          <w:rFonts w:hint="eastAsia"/>
          <w:color w:val="D9D9D9" w:themeColor="background1" w:themeShade="D9"/>
        </w:rPr>
        <w:t>消息，最好立即关掉</w:t>
      </w:r>
      <w:r w:rsidRPr="00C111F2">
        <w:rPr>
          <w:color w:val="D9D9D9" w:themeColor="background1" w:themeShade="D9"/>
        </w:rPr>
        <w:t>EventSource</w:t>
      </w:r>
      <w:r w:rsidRPr="00C111F2">
        <w:rPr>
          <w:rFonts w:hint="eastAsia"/>
          <w:color w:val="D9D9D9" w:themeColor="background1" w:themeShade="D9"/>
        </w:rPr>
        <w:t>，否则浏览器将不停重连服务器，这几乎就是一种攻击，去掉示例代码中</w:t>
      </w:r>
      <w:r w:rsidRPr="00C111F2">
        <w:rPr>
          <w:color w:val="D9D9D9" w:themeColor="background1" w:themeShade="D9"/>
        </w:rPr>
        <w:t>sse.html</w:t>
      </w:r>
      <w:r w:rsidRPr="00C111F2">
        <w:rPr>
          <w:rFonts w:hint="eastAsia"/>
          <w:color w:val="D9D9D9" w:themeColor="background1" w:themeShade="D9"/>
        </w:rPr>
        <w:t>中的</w:t>
      </w:r>
      <w:r w:rsidRPr="00C111F2">
        <w:rPr>
          <w:color w:val="D9D9D9" w:themeColor="background1" w:themeShade="D9"/>
        </w:rPr>
        <w:t>s.close</w:t>
      </w:r>
      <w:r w:rsidRPr="00C111F2">
        <w:rPr>
          <w:rFonts w:hint="eastAsia"/>
          <w:color w:val="D9D9D9" w:themeColor="background1" w:themeShade="D9"/>
        </w:rPr>
        <w:t>即能观察到这种情况。</w:t>
      </w:r>
    </w:p>
    <w:p w:rsidR="00C111F2" w:rsidRPr="00610747" w:rsidRDefault="00C111F2" w:rsidP="00C111F2">
      <w:pPr>
        <w:pStyle w:val="a3"/>
        <w:ind w:left="420" w:firstLineChars="0" w:firstLine="0"/>
      </w:pPr>
      <w:r w:rsidRPr="00610747">
        <w:t xml:space="preserve">The </w:t>
      </w:r>
      <w:r w:rsidRPr="00610747">
        <w:rPr>
          <w:rFonts w:hint="eastAsia"/>
          <w:i/>
        </w:rPr>
        <w:t>E</w:t>
      </w:r>
      <w:r w:rsidRPr="00610747">
        <w:rPr>
          <w:i/>
        </w:rPr>
        <w:t>ventSource</w:t>
      </w:r>
      <w:r w:rsidRPr="00610747">
        <w:t xml:space="preserve"> corresponding to the browser receives the </w:t>
      </w:r>
      <w:r w:rsidRPr="00610747">
        <w:rPr>
          <w:i/>
        </w:rPr>
        <w:t>onerror</w:t>
      </w:r>
      <w:r w:rsidRPr="00610747">
        <w:t xml:space="preserve"> message. It is best to turn off the </w:t>
      </w:r>
      <w:r w:rsidRPr="00610747">
        <w:rPr>
          <w:i/>
        </w:rPr>
        <w:t>EventSource</w:t>
      </w:r>
      <w:r w:rsidRPr="00610747">
        <w:t xml:space="preserve"> immediately. Otherwise, the browser will continue to reconnect to the server. This is almost an attack. </w:t>
      </w:r>
      <w:r w:rsidRPr="00610747">
        <w:rPr>
          <w:rFonts w:hint="eastAsia"/>
        </w:rPr>
        <w:t>This situation can be observed when removing</w:t>
      </w:r>
      <w:r w:rsidRPr="00610747">
        <w:t xml:space="preserve"> the </w:t>
      </w:r>
      <w:r w:rsidRPr="00610747">
        <w:rPr>
          <w:i/>
          <w:u w:val="single"/>
        </w:rPr>
        <w:t>s.close</w:t>
      </w:r>
      <w:r w:rsidRPr="00610747">
        <w:t xml:space="preserve"> in </w:t>
      </w:r>
      <w:r w:rsidRPr="00610747">
        <w:rPr>
          <w:i/>
          <w:u w:val="single"/>
        </w:rPr>
        <w:t>sse.html</w:t>
      </w:r>
      <w:r w:rsidRPr="00610747">
        <w:t xml:space="preserve"> in the sample code. </w:t>
      </w:r>
    </w:p>
    <w:p w:rsidR="00D2204D" w:rsidRPr="0046163F" w:rsidRDefault="00D2204D" w:rsidP="00D2204D">
      <w:pPr>
        <w:pStyle w:val="a3"/>
        <w:numPr>
          <w:ilvl w:val="0"/>
          <w:numId w:val="174"/>
        </w:numPr>
        <w:ind w:firstLineChars="0"/>
        <w:rPr>
          <w:color w:val="D9D9D9" w:themeColor="background1" w:themeShade="D9"/>
        </w:rPr>
      </w:pPr>
      <w:r w:rsidRPr="0046163F">
        <w:rPr>
          <w:color w:val="D9D9D9" w:themeColor="background1" w:themeShade="D9"/>
        </w:rPr>
        <w:t>Server-Sent Events</w:t>
      </w:r>
      <w:r w:rsidRPr="0046163F">
        <w:rPr>
          <w:rFonts w:hint="eastAsia"/>
          <w:color w:val="D9D9D9" w:themeColor="background1" w:themeShade="D9"/>
        </w:rPr>
        <w:t>本质就是利用</w:t>
      </w:r>
      <w:r w:rsidRPr="0046163F">
        <w:rPr>
          <w:color w:val="D9D9D9" w:themeColor="background1" w:themeShade="D9"/>
        </w:rPr>
        <w:t>HTTP/1.1</w:t>
      </w:r>
      <w:r w:rsidRPr="0046163F">
        <w:rPr>
          <w:rFonts w:hint="eastAsia"/>
          <w:color w:val="D9D9D9" w:themeColor="background1" w:themeShade="D9"/>
        </w:rPr>
        <w:t>的</w:t>
      </w:r>
      <w:r w:rsidRPr="0046163F">
        <w:rPr>
          <w:color w:val="D9D9D9" w:themeColor="background1" w:themeShade="D9"/>
        </w:rPr>
        <w:t>chunked</w:t>
      </w:r>
      <w:r w:rsidRPr="0046163F">
        <w:rPr>
          <w:rFonts w:hint="eastAsia"/>
          <w:color w:val="D9D9D9" w:themeColor="background1" w:themeShade="D9"/>
        </w:rPr>
        <w:t>传输编码实现的一个简易设计，能力太弱，最好还是使用</w:t>
      </w:r>
      <w:r w:rsidRPr="0046163F">
        <w:rPr>
          <w:color w:val="D9D9D9" w:themeColor="background1" w:themeShade="D9"/>
        </w:rPr>
        <w:t>WebSocket</w:t>
      </w:r>
      <w:r w:rsidRPr="0046163F">
        <w:rPr>
          <w:rFonts w:hint="eastAsia"/>
          <w:color w:val="D9D9D9" w:themeColor="background1" w:themeShade="D9"/>
        </w:rPr>
        <w:t>代替。</w:t>
      </w:r>
    </w:p>
    <w:p w:rsidR="0046163F" w:rsidRPr="00610747" w:rsidRDefault="0046163F" w:rsidP="0046163F">
      <w:pPr>
        <w:pStyle w:val="a3"/>
        <w:ind w:left="420" w:firstLineChars="0" w:firstLine="0"/>
      </w:pPr>
      <w:r w:rsidRPr="00610747">
        <w:rPr>
          <w:i/>
        </w:rPr>
        <w:t>Server-Sent Events</w:t>
      </w:r>
      <w:r w:rsidRPr="00610747">
        <w:t xml:space="preserve"> is essentially a simple design that uses the </w:t>
      </w:r>
      <w:r w:rsidRPr="00610747">
        <w:rPr>
          <w:i/>
        </w:rPr>
        <w:t>chunked</w:t>
      </w:r>
      <w:r w:rsidRPr="00610747">
        <w:t xml:space="preserve"> transport encoding of HTTP/1.1. The ability is too weak, and it is better to use </w:t>
      </w:r>
      <w:r w:rsidRPr="00610747">
        <w:rPr>
          <w:i/>
        </w:rPr>
        <w:t>WebSocket</w:t>
      </w:r>
      <w:r w:rsidRPr="00610747">
        <w:t xml:space="preserve"> instead.</w:t>
      </w:r>
    </w:p>
    <w:p w:rsidR="00D2204D" w:rsidRPr="00D2204D" w:rsidRDefault="00D2204D" w:rsidP="00D2204D">
      <w:pPr>
        <w:pStyle w:val="6"/>
        <w:rPr>
          <w:color w:val="FF0000"/>
        </w:rPr>
      </w:pPr>
      <w:r w:rsidRPr="00C771D9">
        <w:rPr>
          <w:color w:val="D9D9D9" w:themeColor="background1" w:themeShade="D9"/>
        </w:rPr>
        <w:t>HttpServer</w:t>
      </w:r>
      <w:r w:rsidRPr="00C771D9">
        <w:rPr>
          <w:rFonts w:hint="eastAsia"/>
          <w:color w:val="D9D9D9" w:themeColor="background1" w:themeShade="D9"/>
        </w:rPr>
        <w:t>类</w:t>
      </w:r>
      <w:r w:rsidR="00C771D9">
        <w:rPr>
          <w:rFonts w:hint="eastAsia"/>
          <w:color w:val="FF0000"/>
        </w:rPr>
        <w:t xml:space="preserve"> </w:t>
      </w:r>
      <w:r w:rsidR="00C771D9" w:rsidRPr="00610747">
        <w:rPr>
          <w:rFonts w:hint="eastAsia"/>
        </w:rPr>
        <w:t>HttpServer class</w:t>
      </w:r>
    </w:p>
    <w:p w:rsidR="00D2204D" w:rsidRPr="00C16A89" w:rsidRDefault="00D2204D" w:rsidP="00D2204D">
      <w:pPr>
        <w:pStyle w:val="a3"/>
        <w:numPr>
          <w:ilvl w:val="0"/>
          <w:numId w:val="167"/>
        </w:numPr>
        <w:ind w:firstLineChars="0"/>
        <w:rPr>
          <w:color w:val="D9D9D9" w:themeColor="background1" w:themeShade="D9"/>
        </w:rPr>
      </w:pPr>
      <w:r w:rsidRPr="00C16A89">
        <w:rPr>
          <w:color w:val="D9D9D9" w:themeColor="background1" w:themeShade="D9"/>
        </w:rPr>
        <w:t>HttpServer</w:t>
      </w:r>
      <w:r w:rsidRPr="00C16A89">
        <w:rPr>
          <w:rFonts w:hint="eastAsia"/>
          <w:color w:val="D9D9D9" w:themeColor="background1" w:themeShade="D9"/>
        </w:rPr>
        <w:t>的</w:t>
      </w:r>
      <w:r w:rsidRPr="00C16A89">
        <w:rPr>
          <w:color w:val="D9D9D9" w:themeColor="background1" w:themeShade="D9"/>
        </w:rPr>
        <w:t>create</w:t>
      </w:r>
      <w:r w:rsidRPr="00C16A89">
        <w:rPr>
          <w:rFonts w:hint="eastAsia"/>
          <w:color w:val="D9D9D9" w:themeColor="background1" w:themeShade="D9"/>
        </w:rPr>
        <w:t>方法用来在一个主机端口上创建一个</w:t>
      </w:r>
      <w:r w:rsidRPr="00C16A89">
        <w:rPr>
          <w:color w:val="D9D9D9" w:themeColor="background1" w:themeShade="D9"/>
        </w:rPr>
        <w:t>Http</w:t>
      </w:r>
      <w:r w:rsidRPr="00C16A89">
        <w:rPr>
          <w:rFonts w:hint="eastAsia"/>
          <w:color w:val="D9D9D9" w:themeColor="background1" w:themeShade="D9"/>
        </w:rPr>
        <w:t>服务器，调用包含</w:t>
      </w:r>
      <w:r w:rsidRPr="00C16A89">
        <w:rPr>
          <w:color w:val="D9D9D9" w:themeColor="background1" w:themeShade="D9"/>
        </w:rPr>
        <w:t>SSLContext</w:t>
      </w:r>
      <w:r w:rsidRPr="00C16A89">
        <w:rPr>
          <w:rFonts w:hint="eastAsia"/>
          <w:color w:val="D9D9D9" w:themeColor="background1" w:themeShade="D9"/>
        </w:rPr>
        <w:t>参数的</w:t>
      </w:r>
      <w:r w:rsidR="007D4445">
        <w:rPr>
          <w:rFonts w:hint="eastAsia"/>
          <w:color w:val="D9D9D9" w:themeColor="background1" w:themeShade="D9"/>
        </w:rPr>
        <w:t>方法</w:t>
      </w:r>
      <w:r w:rsidRPr="00C16A89">
        <w:rPr>
          <w:rFonts w:hint="eastAsia"/>
          <w:color w:val="D9D9D9" w:themeColor="background1" w:themeShade="D9"/>
        </w:rPr>
        <w:t>即可以创建一个</w:t>
      </w:r>
      <w:r w:rsidRPr="00C16A89">
        <w:rPr>
          <w:color w:val="D9D9D9" w:themeColor="background1" w:themeShade="D9"/>
        </w:rPr>
        <w:t>Https</w:t>
      </w:r>
      <w:r w:rsidRPr="00C16A89">
        <w:rPr>
          <w:rFonts w:hint="eastAsia"/>
          <w:color w:val="D9D9D9" w:themeColor="background1" w:themeShade="D9"/>
        </w:rPr>
        <w:t>服务器。对于应用而言，</w:t>
      </w:r>
      <w:r w:rsidRPr="00C16A89">
        <w:rPr>
          <w:color w:val="D9D9D9" w:themeColor="background1" w:themeShade="D9"/>
        </w:rPr>
        <w:t>HttpExchange</w:t>
      </w:r>
      <w:r w:rsidRPr="00C16A89">
        <w:rPr>
          <w:rFonts w:hint="eastAsia"/>
          <w:color w:val="D9D9D9" w:themeColor="background1" w:themeShade="D9"/>
        </w:rPr>
        <w:t>，</w:t>
      </w:r>
      <w:r w:rsidRPr="00C16A89">
        <w:rPr>
          <w:color w:val="D9D9D9" w:themeColor="background1" w:themeShade="D9"/>
        </w:rPr>
        <w:t>WebSocketExchange</w:t>
      </w:r>
      <w:r w:rsidRPr="00C16A89">
        <w:rPr>
          <w:rFonts w:hint="eastAsia"/>
          <w:color w:val="D9D9D9" w:themeColor="background1" w:themeShade="D9"/>
        </w:rPr>
        <w:t>上通过调用</w:t>
      </w:r>
      <w:r w:rsidRPr="00C16A89">
        <w:rPr>
          <w:color w:val="D9D9D9" w:themeColor="background1" w:themeShade="D9"/>
        </w:rPr>
        <w:t>getSSLSession</w:t>
      </w:r>
      <w:r w:rsidRPr="00C16A89">
        <w:rPr>
          <w:rFonts w:hint="eastAsia"/>
          <w:color w:val="D9D9D9" w:themeColor="background1" w:themeShade="D9"/>
        </w:rPr>
        <w:t>方法即可知道自己到底运行在</w:t>
      </w:r>
      <w:r w:rsidRPr="00C16A89">
        <w:rPr>
          <w:color w:val="D9D9D9" w:themeColor="background1" w:themeShade="D9"/>
        </w:rPr>
        <w:t>http</w:t>
      </w:r>
      <w:r w:rsidRPr="00C16A89">
        <w:rPr>
          <w:rFonts w:hint="eastAsia"/>
          <w:color w:val="D9D9D9" w:themeColor="background1" w:themeShade="D9"/>
        </w:rPr>
        <w:t>环境还是</w:t>
      </w:r>
      <w:r w:rsidRPr="00C16A89">
        <w:rPr>
          <w:color w:val="D9D9D9" w:themeColor="background1" w:themeShade="D9"/>
        </w:rPr>
        <w:t>https</w:t>
      </w:r>
      <w:r w:rsidRPr="00C16A89">
        <w:rPr>
          <w:rFonts w:hint="eastAsia"/>
          <w:color w:val="D9D9D9" w:themeColor="background1" w:themeShade="D9"/>
        </w:rPr>
        <w:t>环境。</w:t>
      </w:r>
    </w:p>
    <w:p w:rsidR="00DB1C14" w:rsidRPr="00F502C2" w:rsidRDefault="00DB1C14" w:rsidP="00DB1C14">
      <w:pPr>
        <w:pStyle w:val="a3"/>
        <w:ind w:left="420" w:firstLineChars="0" w:firstLine="0"/>
      </w:pPr>
      <w:r w:rsidRPr="00F502C2">
        <w:t xml:space="preserve">The </w:t>
      </w:r>
      <w:r w:rsidRPr="00F502C2">
        <w:rPr>
          <w:i/>
        </w:rPr>
        <w:t>create</w:t>
      </w:r>
      <w:r w:rsidRPr="00F502C2">
        <w:t xml:space="preserve"> method of </w:t>
      </w:r>
      <w:r w:rsidRPr="00F502C2">
        <w:rPr>
          <w:i/>
        </w:rPr>
        <w:t>HttpServer</w:t>
      </w:r>
      <w:r w:rsidRPr="00F502C2">
        <w:t xml:space="preserve"> is used to create an Http server on a host port. </w:t>
      </w:r>
      <w:r w:rsidR="00C1443A" w:rsidRPr="00F502C2">
        <w:rPr>
          <w:rFonts w:hint="eastAsia"/>
        </w:rPr>
        <w:t>A</w:t>
      </w:r>
      <w:r w:rsidRPr="00F502C2">
        <w:t xml:space="preserve">n Https server </w:t>
      </w:r>
      <w:r w:rsidR="00C1443A" w:rsidRPr="00F502C2">
        <w:rPr>
          <w:rFonts w:hint="eastAsia"/>
        </w:rPr>
        <w:t xml:space="preserve">can be created </w:t>
      </w:r>
      <w:r w:rsidRPr="00F502C2">
        <w:t xml:space="preserve">by calling the </w:t>
      </w:r>
      <w:r w:rsidR="007D4445">
        <w:rPr>
          <w:rFonts w:hint="eastAsia"/>
        </w:rPr>
        <w:t>method</w:t>
      </w:r>
      <w:r w:rsidRPr="00F502C2">
        <w:t xml:space="preserve"> containing the </w:t>
      </w:r>
      <w:r w:rsidRPr="00F502C2">
        <w:rPr>
          <w:i/>
        </w:rPr>
        <w:t>SSLContext</w:t>
      </w:r>
      <w:r w:rsidRPr="00F502C2">
        <w:t xml:space="preserve"> parameter. For applications, </w:t>
      </w:r>
      <w:r w:rsidRPr="00F502C2">
        <w:rPr>
          <w:i/>
        </w:rPr>
        <w:t>HttpExchange</w:t>
      </w:r>
      <w:r w:rsidR="00C16A89" w:rsidRPr="00F502C2">
        <w:rPr>
          <w:rFonts w:hint="eastAsia"/>
        </w:rPr>
        <w:t xml:space="preserve"> and </w:t>
      </w:r>
      <w:r w:rsidRPr="00F502C2">
        <w:rPr>
          <w:i/>
        </w:rPr>
        <w:t>WebSocketExchange</w:t>
      </w:r>
      <w:r w:rsidRPr="00F502C2">
        <w:t xml:space="preserve"> can call the </w:t>
      </w:r>
      <w:r w:rsidRPr="00F502C2">
        <w:rPr>
          <w:i/>
        </w:rPr>
        <w:t>getSSLSession</w:t>
      </w:r>
      <w:r w:rsidRPr="00F502C2">
        <w:t xml:space="preserve"> method to know whether it is running in http or https </w:t>
      </w:r>
      <w:r w:rsidR="007D4445">
        <w:rPr>
          <w:rFonts w:hint="eastAsia"/>
        </w:rPr>
        <w:t>context</w:t>
      </w:r>
      <w:r w:rsidRPr="00F502C2">
        <w:t>.</w:t>
      </w:r>
    </w:p>
    <w:p w:rsidR="00D2204D" w:rsidRPr="00C83638" w:rsidRDefault="00D2204D" w:rsidP="00D2204D">
      <w:pPr>
        <w:pStyle w:val="a3"/>
        <w:numPr>
          <w:ilvl w:val="0"/>
          <w:numId w:val="167"/>
        </w:numPr>
        <w:ind w:firstLineChars="0"/>
        <w:rPr>
          <w:color w:val="D9D9D9" w:themeColor="background1" w:themeShade="D9"/>
        </w:rPr>
      </w:pPr>
      <w:r w:rsidRPr="00C83638">
        <w:rPr>
          <w:color w:val="D9D9D9" w:themeColor="background1" w:themeShade="D9"/>
        </w:rPr>
        <w:t>HttpServer</w:t>
      </w:r>
      <w:r w:rsidRPr="00C83638">
        <w:rPr>
          <w:rFonts w:hint="eastAsia"/>
          <w:color w:val="D9D9D9" w:themeColor="background1" w:themeShade="D9"/>
        </w:rPr>
        <w:t>的</w:t>
      </w:r>
      <w:r w:rsidRPr="00C83638">
        <w:rPr>
          <w:color w:val="D9D9D9" w:themeColor="background1" w:themeShade="D9"/>
        </w:rPr>
        <w:t>createHost</w:t>
      </w:r>
      <w:r w:rsidRPr="00C83638">
        <w:rPr>
          <w:rFonts w:hint="eastAsia"/>
          <w:color w:val="D9D9D9" w:themeColor="background1" w:themeShade="D9"/>
        </w:rPr>
        <w:t>方法使用一个域名创建虚拟主机，</w:t>
      </w:r>
      <w:r w:rsidRPr="00C83638">
        <w:rPr>
          <w:color w:val="D9D9D9" w:themeColor="background1" w:themeShade="D9"/>
        </w:rPr>
        <w:t>HttpServer</w:t>
      </w:r>
      <w:r w:rsidRPr="00C83638">
        <w:rPr>
          <w:rFonts w:hint="eastAsia"/>
          <w:color w:val="D9D9D9" w:themeColor="background1" w:themeShade="D9"/>
        </w:rPr>
        <w:t>本身就是默认虚拟主机，同一域名上第二次</w:t>
      </w:r>
      <w:r w:rsidRPr="00C83638">
        <w:rPr>
          <w:color w:val="D9D9D9" w:themeColor="background1" w:themeShade="D9"/>
        </w:rPr>
        <w:t>createHost</w:t>
      </w:r>
      <w:r w:rsidRPr="00C83638">
        <w:rPr>
          <w:rFonts w:hint="eastAsia"/>
          <w:color w:val="D9D9D9" w:themeColor="background1" w:themeShade="D9"/>
        </w:rPr>
        <w:t>等同于</w:t>
      </w:r>
      <w:r w:rsidRPr="00C83638">
        <w:rPr>
          <w:color w:val="D9D9D9" w:themeColor="background1" w:themeShade="D9"/>
        </w:rPr>
        <w:t>getHost</w:t>
      </w:r>
      <w:r w:rsidRPr="00C83638">
        <w:rPr>
          <w:rFonts w:hint="eastAsia"/>
          <w:color w:val="D9D9D9" w:themeColor="background1" w:themeShade="D9"/>
        </w:rPr>
        <w:t>。</w:t>
      </w:r>
    </w:p>
    <w:p w:rsidR="00C83638" w:rsidRPr="00F502C2" w:rsidRDefault="00C83638" w:rsidP="00C83638">
      <w:pPr>
        <w:pStyle w:val="a3"/>
        <w:ind w:left="420" w:firstLineChars="0" w:firstLine="0"/>
      </w:pPr>
      <w:r w:rsidRPr="00F502C2">
        <w:t xml:space="preserve">The </w:t>
      </w:r>
      <w:r w:rsidRPr="00F502C2">
        <w:rPr>
          <w:i/>
        </w:rPr>
        <w:t>createHost</w:t>
      </w:r>
      <w:r w:rsidRPr="00F502C2">
        <w:t xml:space="preserve"> method of </w:t>
      </w:r>
      <w:r w:rsidRPr="00F502C2">
        <w:rPr>
          <w:i/>
        </w:rPr>
        <w:t>HttpServer</w:t>
      </w:r>
      <w:r w:rsidRPr="00F502C2">
        <w:t xml:space="preserve"> uses a domain name to create a virtual host. </w:t>
      </w:r>
      <w:r w:rsidRPr="00F502C2">
        <w:rPr>
          <w:i/>
        </w:rPr>
        <w:t>HttpServer</w:t>
      </w:r>
      <w:r w:rsidRPr="00F502C2">
        <w:t xml:space="preserve"> itself is the default virtual host. The second </w:t>
      </w:r>
      <w:r w:rsidRPr="00F502C2">
        <w:rPr>
          <w:i/>
        </w:rPr>
        <w:t>createHost</w:t>
      </w:r>
      <w:r w:rsidRPr="00F502C2">
        <w:t xml:space="preserve"> on the same domain name is equivalent to </w:t>
      </w:r>
      <w:r w:rsidRPr="00F502C2">
        <w:rPr>
          <w:i/>
        </w:rPr>
        <w:t>getHost</w:t>
      </w:r>
      <w:r w:rsidRPr="00F502C2">
        <w:t>.</w:t>
      </w:r>
    </w:p>
    <w:p w:rsidR="00D2204D" w:rsidRPr="00161382" w:rsidRDefault="00D2204D" w:rsidP="00D2204D">
      <w:pPr>
        <w:pStyle w:val="a3"/>
        <w:numPr>
          <w:ilvl w:val="0"/>
          <w:numId w:val="167"/>
        </w:numPr>
        <w:ind w:firstLineChars="0"/>
        <w:rPr>
          <w:color w:val="D9D9D9" w:themeColor="background1" w:themeShade="D9"/>
        </w:rPr>
      </w:pPr>
      <w:r w:rsidRPr="00161382">
        <w:rPr>
          <w:rFonts w:hint="eastAsia"/>
          <w:color w:val="D9D9D9" w:themeColor="background1" w:themeShade="D9"/>
        </w:rPr>
        <w:t>虚拟主机的</w:t>
      </w:r>
      <w:r w:rsidRPr="00161382">
        <w:rPr>
          <w:color w:val="D9D9D9" w:themeColor="background1" w:themeShade="D9"/>
        </w:rPr>
        <w:t>createContext</w:t>
      </w:r>
      <w:r w:rsidRPr="00161382">
        <w:rPr>
          <w:rFonts w:hint="eastAsia"/>
          <w:color w:val="D9D9D9" w:themeColor="background1" w:themeShade="D9"/>
        </w:rPr>
        <w:t>方法在一个</w:t>
      </w:r>
      <w:r w:rsidRPr="00161382">
        <w:rPr>
          <w:color w:val="D9D9D9" w:themeColor="background1" w:themeShade="D9"/>
        </w:rPr>
        <w:t>path</w:t>
      </w:r>
      <w:r w:rsidRPr="00161382">
        <w:rPr>
          <w:rFonts w:hint="eastAsia"/>
          <w:color w:val="D9D9D9" w:themeColor="background1" w:themeShade="D9"/>
        </w:rPr>
        <w:t>上安装</w:t>
      </w:r>
      <w:r w:rsidRPr="00161382">
        <w:rPr>
          <w:color w:val="D9D9D9" w:themeColor="background1" w:themeShade="D9"/>
        </w:rPr>
        <w:t>HttpHandler</w:t>
      </w:r>
      <w:r w:rsidRPr="00161382">
        <w:rPr>
          <w:rFonts w:hint="eastAsia"/>
          <w:color w:val="D9D9D9" w:themeColor="background1" w:themeShade="D9"/>
        </w:rPr>
        <w:t>或者</w:t>
      </w:r>
      <w:r w:rsidRPr="00161382">
        <w:rPr>
          <w:color w:val="D9D9D9" w:themeColor="background1" w:themeShade="D9"/>
        </w:rPr>
        <w:t>WebSocketHandler</w:t>
      </w:r>
      <w:r w:rsidRPr="00161382">
        <w:rPr>
          <w:rFonts w:hint="eastAsia"/>
          <w:color w:val="D9D9D9" w:themeColor="background1" w:themeShade="D9"/>
        </w:rPr>
        <w:t>，</w:t>
      </w:r>
      <w:r w:rsidRPr="00161382">
        <w:rPr>
          <w:color w:val="D9D9D9" w:themeColor="background1" w:themeShade="D9"/>
        </w:rPr>
        <w:t>removeContext</w:t>
      </w:r>
      <w:r w:rsidRPr="00161382">
        <w:rPr>
          <w:rFonts w:hint="eastAsia"/>
          <w:color w:val="D9D9D9" w:themeColor="background1" w:themeShade="D9"/>
        </w:rPr>
        <w:t>移除</w:t>
      </w:r>
      <w:r w:rsidRPr="00161382">
        <w:rPr>
          <w:color w:val="D9D9D9" w:themeColor="background1" w:themeShade="D9"/>
        </w:rPr>
        <w:t>path</w:t>
      </w:r>
      <w:r w:rsidRPr="00161382">
        <w:rPr>
          <w:rFonts w:hint="eastAsia"/>
          <w:color w:val="D9D9D9" w:themeColor="background1" w:themeShade="D9"/>
        </w:rPr>
        <w:t>上对应的</w:t>
      </w:r>
      <w:r w:rsidRPr="00161382">
        <w:rPr>
          <w:color w:val="D9D9D9" w:themeColor="background1" w:themeShade="D9"/>
        </w:rPr>
        <w:t>Handler</w:t>
      </w:r>
      <w:r w:rsidRPr="00161382">
        <w:rPr>
          <w:rFonts w:hint="eastAsia"/>
          <w:color w:val="D9D9D9" w:themeColor="background1" w:themeShade="D9"/>
        </w:rPr>
        <w:t>。</w:t>
      </w:r>
    </w:p>
    <w:p w:rsidR="00161382" w:rsidRPr="00335DDB" w:rsidRDefault="00161382" w:rsidP="00161382">
      <w:pPr>
        <w:pStyle w:val="a3"/>
        <w:ind w:left="420" w:firstLineChars="0" w:firstLine="0"/>
      </w:pPr>
      <w:r w:rsidRPr="00335DDB">
        <w:t xml:space="preserve">The virtual host's </w:t>
      </w:r>
      <w:r w:rsidRPr="00335DDB">
        <w:rPr>
          <w:i/>
        </w:rPr>
        <w:t>createContext</w:t>
      </w:r>
      <w:r w:rsidRPr="00335DDB">
        <w:t xml:space="preserve"> method installs an </w:t>
      </w:r>
      <w:r w:rsidRPr="00335DDB">
        <w:rPr>
          <w:i/>
        </w:rPr>
        <w:t>HttpHandler</w:t>
      </w:r>
      <w:r w:rsidRPr="00335DDB">
        <w:t xml:space="preserve"> or </w:t>
      </w:r>
      <w:r w:rsidRPr="00335DDB">
        <w:rPr>
          <w:i/>
        </w:rPr>
        <w:t>WebSocketHandler</w:t>
      </w:r>
      <w:r w:rsidRPr="00335DDB">
        <w:t xml:space="preserve"> on a </w:t>
      </w:r>
      <w:r w:rsidRPr="00335DDB">
        <w:rPr>
          <w:i/>
        </w:rPr>
        <w:t>path</w:t>
      </w:r>
      <w:r w:rsidRPr="00335DDB">
        <w:t xml:space="preserve">, and the </w:t>
      </w:r>
      <w:r w:rsidRPr="00335DDB">
        <w:rPr>
          <w:i/>
        </w:rPr>
        <w:t>removeContext</w:t>
      </w:r>
      <w:r w:rsidRPr="00335DDB">
        <w:t xml:space="preserve"> removes the corresponding </w:t>
      </w:r>
      <w:r w:rsidRPr="00335DDB">
        <w:rPr>
          <w:i/>
        </w:rPr>
        <w:t>Handler</w:t>
      </w:r>
      <w:r w:rsidRPr="00335DDB">
        <w:t xml:space="preserve"> on the </w:t>
      </w:r>
      <w:r w:rsidRPr="00335DDB">
        <w:rPr>
          <w:i/>
        </w:rPr>
        <w:t>path</w:t>
      </w:r>
      <w:r w:rsidRPr="00335DDB">
        <w:t>.</w:t>
      </w:r>
    </w:p>
    <w:p w:rsidR="00D2204D" w:rsidRPr="00F35CD4" w:rsidRDefault="00D2204D" w:rsidP="00D2204D">
      <w:pPr>
        <w:pStyle w:val="a3"/>
        <w:numPr>
          <w:ilvl w:val="0"/>
          <w:numId w:val="167"/>
        </w:numPr>
        <w:ind w:firstLineChars="0"/>
        <w:rPr>
          <w:color w:val="D9D9D9" w:themeColor="background1" w:themeShade="D9"/>
        </w:rPr>
      </w:pPr>
      <w:r w:rsidRPr="00F35CD4">
        <w:rPr>
          <w:color w:val="D9D9D9" w:themeColor="background1" w:themeShade="D9"/>
        </w:rPr>
        <w:t>HttpServer</w:t>
      </w:r>
      <w:r w:rsidRPr="00F35CD4">
        <w:rPr>
          <w:rFonts w:hint="eastAsia"/>
          <w:color w:val="D9D9D9" w:themeColor="background1" w:themeShade="D9"/>
        </w:rPr>
        <w:t>的</w:t>
      </w:r>
      <w:r w:rsidRPr="00F35CD4">
        <w:rPr>
          <w:color w:val="D9D9D9" w:themeColor="background1" w:themeShade="D9"/>
        </w:rPr>
        <w:t>get</w:t>
      </w:r>
      <w:r w:rsidRPr="00F35CD4">
        <w:rPr>
          <w:rFonts w:hint="eastAsia"/>
          <w:color w:val="D9D9D9" w:themeColor="background1" w:themeShade="D9"/>
        </w:rPr>
        <w:t>，</w:t>
      </w:r>
      <w:r w:rsidRPr="00F35CD4">
        <w:rPr>
          <w:color w:val="D9D9D9" w:themeColor="background1" w:themeShade="D9"/>
        </w:rPr>
        <w:t>set</w:t>
      </w:r>
      <w:r w:rsidRPr="00F35CD4">
        <w:rPr>
          <w:rFonts w:hint="eastAsia"/>
          <w:color w:val="D9D9D9" w:themeColor="background1" w:themeShade="D9"/>
        </w:rPr>
        <w:t>方法用来存取</w:t>
      </w:r>
      <w:r w:rsidRPr="00F35CD4">
        <w:rPr>
          <w:color w:val="D9D9D9" w:themeColor="background1" w:themeShade="D9"/>
        </w:rPr>
        <w:t>HttpServer.Parameter</w:t>
      </w:r>
      <w:r w:rsidRPr="00F35CD4">
        <w:rPr>
          <w:rFonts w:hint="eastAsia"/>
          <w:color w:val="D9D9D9" w:themeColor="background1" w:themeShade="D9"/>
        </w:rPr>
        <w:t>定义的配置参数，配置参数非常多，类型也比较复杂，通常情况下默认参数应该够用了，如果修改可以参考源码。</w:t>
      </w:r>
    </w:p>
    <w:p w:rsidR="00F35CD4" w:rsidRPr="00335DDB" w:rsidRDefault="00F35CD4" w:rsidP="00F35CD4">
      <w:pPr>
        <w:pStyle w:val="a3"/>
        <w:ind w:left="420" w:firstLineChars="0" w:firstLine="0"/>
      </w:pPr>
      <w:r w:rsidRPr="00335DDB">
        <w:rPr>
          <w:rFonts w:hint="eastAsia"/>
        </w:rPr>
        <w:t xml:space="preserve">The </w:t>
      </w:r>
      <w:r w:rsidRPr="00335DDB">
        <w:rPr>
          <w:i/>
        </w:rPr>
        <w:t>get</w:t>
      </w:r>
      <w:r w:rsidRPr="00335DDB">
        <w:rPr>
          <w:rFonts w:hint="eastAsia"/>
        </w:rPr>
        <w:t xml:space="preserve"> and</w:t>
      </w:r>
      <w:r w:rsidRPr="00335DDB">
        <w:t xml:space="preserve"> </w:t>
      </w:r>
      <w:r w:rsidRPr="00335DDB">
        <w:rPr>
          <w:i/>
        </w:rPr>
        <w:t>set</w:t>
      </w:r>
      <w:r w:rsidRPr="00335DDB">
        <w:t xml:space="preserve"> method</w:t>
      </w:r>
      <w:r w:rsidR="00C01DCC" w:rsidRPr="00335DDB">
        <w:rPr>
          <w:rFonts w:hint="eastAsia"/>
        </w:rPr>
        <w:t>s</w:t>
      </w:r>
      <w:r w:rsidRPr="00335DDB">
        <w:t xml:space="preserve"> </w:t>
      </w:r>
      <w:r w:rsidRPr="00335DDB">
        <w:rPr>
          <w:rFonts w:hint="eastAsia"/>
        </w:rPr>
        <w:t xml:space="preserve">of </w:t>
      </w:r>
      <w:r w:rsidRPr="00335DDB">
        <w:rPr>
          <w:rFonts w:hint="eastAsia"/>
          <w:i/>
        </w:rPr>
        <w:t>HttpServer</w:t>
      </w:r>
      <w:r w:rsidRPr="00335DDB">
        <w:rPr>
          <w:rFonts w:hint="eastAsia"/>
        </w:rPr>
        <w:t xml:space="preserve"> are</w:t>
      </w:r>
      <w:r w:rsidRPr="00335DDB">
        <w:t xml:space="preserve"> used to access the configuration parameters defined by </w:t>
      </w:r>
      <w:r w:rsidRPr="00335DDB">
        <w:rPr>
          <w:i/>
        </w:rPr>
        <w:t>HttpServer.Parameter</w:t>
      </w:r>
      <w:r w:rsidRPr="00335DDB">
        <w:rPr>
          <w:rFonts w:hint="eastAsia"/>
        </w:rPr>
        <w:t>. There are too many</w:t>
      </w:r>
      <w:r w:rsidRPr="00335DDB">
        <w:t xml:space="preserve"> configuration parameters</w:t>
      </w:r>
      <w:r w:rsidRPr="00335DDB">
        <w:rPr>
          <w:rFonts w:hint="eastAsia"/>
        </w:rPr>
        <w:t xml:space="preserve"> and</w:t>
      </w:r>
      <w:r w:rsidRPr="00335DDB">
        <w:t xml:space="preserve"> the type is also more complicated</w:t>
      </w:r>
      <w:r w:rsidRPr="00335DDB">
        <w:rPr>
          <w:rFonts w:hint="eastAsia"/>
        </w:rPr>
        <w:t>.</w:t>
      </w:r>
      <w:r w:rsidRPr="00335DDB">
        <w:t xml:space="preserve"> </w:t>
      </w:r>
      <w:r w:rsidRPr="00335DDB">
        <w:rPr>
          <w:rFonts w:hint="eastAsia"/>
        </w:rPr>
        <w:t>U</w:t>
      </w:r>
      <w:r w:rsidRPr="00335DDB">
        <w:t>sually the default parameters should be enough,</w:t>
      </w:r>
      <w:r w:rsidRPr="00335DDB">
        <w:rPr>
          <w:rFonts w:hint="eastAsia"/>
        </w:rPr>
        <w:t xml:space="preserve"> please</w:t>
      </w:r>
      <w:r w:rsidRPr="00335DDB">
        <w:t xml:space="preserve"> refer to the source code</w:t>
      </w:r>
      <w:r w:rsidRPr="00335DDB">
        <w:rPr>
          <w:rFonts w:hint="eastAsia"/>
        </w:rPr>
        <w:t xml:space="preserve"> to modify</w:t>
      </w:r>
      <w:r w:rsidRPr="00335DDB">
        <w:t>.</w:t>
      </w:r>
    </w:p>
    <w:p w:rsidR="00D2204D" w:rsidRPr="001A5A32" w:rsidRDefault="00D2204D" w:rsidP="00D2204D">
      <w:pPr>
        <w:pStyle w:val="a3"/>
        <w:numPr>
          <w:ilvl w:val="0"/>
          <w:numId w:val="167"/>
        </w:numPr>
        <w:ind w:firstLineChars="0"/>
        <w:rPr>
          <w:color w:val="D9D9D9" w:themeColor="background1" w:themeShade="D9"/>
        </w:rPr>
      </w:pPr>
      <w:r w:rsidRPr="001A5A32">
        <w:rPr>
          <w:color w:val="D9D9D9" w:themeColor="background1" w:themeShade="D9"/>
        </w:rPr>
        <w:lastRenderedPageBreak/>
        <w:t>HttpServer</w:t>
      </w:r>
      <w:r w:rsidRPr="001A5A32">
        <w:rPr>
          <w:rFonts w:hint="eastAsia"/>
          <w:color w:val="D9D9D9" w:themeColor="background1" w:themeShade="D9"/>
        </w:rPr>
        <w:t>的</w:t>
      </w:r>
      <w:r w:rsidRPr="001A5A32">
        <w:rPr>
          <w:color w:val="D9D9D9" w:themeColor="background1" w:themeShade="D9"/>
        </w:rPr>
        <w:t>start</w:t>
      </w:r>
      <w:r w:rsidRPr="001A5A32">
        <w:rPr>
          <w:rFonts w:hint="eastAsia"/>
          <w:color w:val="D9D9D9" w:themeColor="background1" w:themeShade="D9"/>
        </w:rPr>
        <w:t>，</w:t>
      </w:r>
      <w:r w:rsidRPr="001A5A32">
        <w:rPr>
          <w:color w:val="D9D9D9" w:themeColor="background1" w:themeShade="D9"/>
        </w:rPr>
        <w:t>stop</w:t>
      </w:r>
      <w:r w:rsidRPr="001A5A32">
        <w:rPr>
          <w:rFonts w:hint="eastAsia"/>
          <w:color w:val="D9D9D9" w:themeColor="background1" w:themeShade="D9"/>
        </w:rPr>
        <w:t>方法用于启停服务器，重复启停将导致</w:t>
      </w:r>
      <w:r w:rsidRPr="001A5A32">
        <w:rPr>
          <w:color w:val="D9D9D9" w:themeColor="background1" w:themeShade="D9"/>
        </w:rPr>
        <w:t>UnsupportedOperationException</w:t>
      </w:r>
      <w:r w:rsidRPr="001A5A32">
        <w:rPr>
          <w:rFonts w:hint="eastAsia"/>
          <w:color w:val="D9D9D9" w:themeColor="background1" w:themeShade="D9"/>
        </w:rPr>
        <w:t>异常。</w:t>
      </w:r>
    </w:p>
    <w:p w:rsidR="00C01DCC" w:rsidRPr="00335DDB" w:rsidRDefault="00C01DCC" w:rsidP="00C01DCC">
      <w:pPr>
        <w:pStyle w:val="a3"/>
        <w:ind w:left="420" w:firstLineChars="0" w:firstLine="0"/>
      </w:pPr>
      <w:r w:rsidRPr="00335DDB">
        <w:t xml:space="preserve">The </w:t>
      </w:r>
      <w:r w:rsidRPr="00335DDB">
        <w:rPr>
          <w:i/>
        </w:rPr>
        <w:t>start</w:t>
      </w:r>
      <w:r w:rsidRPr="00335DDB">
        <w:t xml:space="preserve"> and </w:t>
      </w:r>
      <w:r w:rsidRPr="00335DDB">
        <w:rPr>
          <w:i/>
        </w:rPr>
        <w:t>stop</w:t>
      </w:r>
      <w:r w:rsidRPr="00335DDB">
        <w:t xml:space="preserve"> methods of </w:t>
      </w:r>
      <w:r w:rsidRPr="00335DDB">
        <w:rPr>
          <w:i/>
        </w:rPr>
        <w:t>HttpServer</w:t>
      </w:r>
      <w:r w:rsidRPr="00335DDB">
        <w:t xml:space="preserve"> are used to start and stop the server. Repeated start and stop will cause an </w:t>
      </w:r>
      <w:r w:rsidRPr="00335DDB">
        <w:rPr>
          <w:i/>
          <w:u w:val="single"/>
        </w:rPr>
        <w:t>UnsupportedOperationException</w:t>
      </w:r>
      <w:r w:rsidR="001A5A32" w:rsidRPr="00335DDB">
        <w:rPr>
          <w:rFonts w:hint="eastAsia"/>
        </w:rPr>
        <w:t xml:space="preserve"> exception.</w:t>
      </w:r>
    </w:p>
    <w:p w:rsidR="00D2204D" w:rsidRPr="00B34D82" w:rsidRDefault="00D2204D" w:rsidP="00D2204D">
      <w:pPr>
        <w:pStyle w:val="a3"/>
        <w:numPr>
          <w:ilvl w:val="0"/>
          <w:numId w:val="167"/>
        </w:numPr>
        <w:ind w:firstLineChars="0"/>
        <w:rPr>
          <w:color w:val="D9D9D9" w:themeColor="background1" w:themeShade="D9"/>
        </w:rPr>
      </w:pPr>
      <w:r w:rsidRPr="00B34D82">
        <w:rPr>
          <w:color w:val="D9D9D9" w:themeColor="background1" w:themeShade="D9"/>
        </w:rPr>
        <w:t>HttpServer</w:t>
      </w:r>
      <w:r w:rsidRPr="00B34D82">
        <w:rPr>
          <w:rFonts w:hint="eastAsia"/>
          <w:color w:val="D9D9D9" w:themeColor="background1" w:themeShade="D9"/>
        </w:rPr>
        <w:t>的</w:t>
      </w:r>
      <w:r w:rsidRPr="00B34D82">
        <w:rPr>
          <w:color w:val="D9D9D9" w:themeColor="background1" w:themeShade="D9"/>
        </w:rPr>
        <w:t>register</w:t>
      </w:r>
      <w:r w:rsidRPr="00B34D82">
        <w:rPr>
          <w:rFonts w:hint="eastAsia"/>
          <w:color w:val="D9D9D9" w:themeColor="background1" w:themeShade="D9"/>
        </w:rPr>
        <w:t>方法可以注册一个</w:t>
      </w:r>
      <w:r w:rsidRPr="00B34D82">
        <w:rPr>
          <w:color w:val="D9D9D9" w:themeColor="background1" w:themeShade="D9"/>
        </w:rPr>
        <w:t>Closeable</w:t>
      </w:r>
      <w:r w:rsidRPr="00B34D82">
        <w:rPr>
          <w:rFonts w:hint="eastAsia"/>
          <w:color w:val="D9D9D9" w:themeColor="background1" w:themeShade="D9"/>
        </w:rPr>
        <w:t>，</w:t>
      </w:r>
      <w:r w:rsidRPr="00B34D82">
        <w:rPr>
          <w:color w:val="D9D9D9" w:themeColor="background1" w:themeShade="D9"/>
        </w:rPr>
        <w:t>stop</w:t>
      </w:r>
      <w:r w:rsidRPr="00B34D82">
        <w:rPr>
          <w:rFonts w:hint="eastAsia"/>
          <w:color w:val="D9D9D9" w:themeColor="background1" w:themeShade="D9"/>
        </w:rPr>
        <w:t>服务器的时候被调用。</w:t>
      </w:r>
    </w:p>
    <w:p w:rsidR="00B34D82" w:rsidRPr="00335DDB" w:rsidRDefault="00B34D82" w:rsidP="00B34D82">
      <w:pPr>
        <w:pStyle w:val="a3"/>
        <w:ind w:left="420" w:firstLineChars="0" w:firstLine="0"/>
      </w:pPr>
      <w:r w:rsidRPr="00335DDB">
        <w:t xml:space="preserve">The </w:t>
      </w:r>
      <w:r w:rsidRPr="00335DDB">
        <w:rPr>
          <w:i/>
        </w:rPr>
        <w:t>register</w:t>
      </w:r>
      <w:r w:rsidRPr="00335DDB">
        <w:t xml:space="preserve"> method of </w:t>
      </w:r>
      <w:r w:rsidRPr="00335DDB">
        <w:rPr>
          <w:i/>
        </w:rPr>
        <w:t>HttpServer</w:t>
      </w:r>
      <w:r w:rsidRPr="00335DDB">
        <w:t xml:space="preserve"> can register a </w:t>
      </w:r>
      <w:r w:rsidRPr="00335DDB">
        <w:rPr>
          <w:i/>
        </w:rPr>
        <w:t>Closeable</w:t>
      </w:r>
      <w:r w:rsidRPr="00335DDB">
        <w:t xml:space="preserve">, which is called when the server is </w:t>
      </w:r>
      <w:r w:rsidRPr="00335DDB">
        <w:rPr>
          <w:i/>
        </w:rPr>
        <w:t>stopped</w:t>
      </w:r>
      <w:r w:rsidRPr="00335DDB">
        <w:t>.</w:t>
      </w:r>
    </w:p>
    <w:p w:rsidR="00D2204D" w:rsidRPr="001D5725" w:rsidRDefault="00D2204D" w:rsidP="00D2204D">
      <w:pPr>
        <w:pStyle w:val="a3"/>
        <w:numPr>
          <w:ilvl w:val="0"/>
          <w:numId w:val="167"/>
        </w:numPr>
        <w:ind w:firstLineChars="0"/>
        <w:rPr>
          <w:color w:val="D9D9D9" w:themeColor="background1" w:themeShade="D9"/>
        </w:rPr>
      </w:pPr>
      <w:r w:rsidRPr="001D5725">
        <w:rPr>
          <w:color w:val="D9D9D9" w:themeColor="background1" w:themeShade="D9"/>
        </w:rPr>
        <w:t>HttpServer</w:t>
      </w:r>
      <w:r w:rsidRPr="001D5725">
        <w:rPr>
          <w:rFonts w:hint="eastAsia"/>
          <w:color w:val="D9D9D9" w:themeColor="background1" w:themeShade="D9"/>
        </w:rPr>
        <w:t>的</w:t>
      </w:r>
      <w:r w:rsidRPr="001D5725">
        <w:rPr>
          <w:color w:val="D9D9D9" w:themeColor="background1" w:themeShade="D9"/>
        </w:rPr>
        <w:t>createFileSystemHandler</w:t>
      </w:r>
      <w:r w:rsidRPr="001D5725">
        <w:rPr>
          <w:rFonts w:hint="eastAsia"/>
          <w:color w:val="D9D9D9" w:themeColor="background1" w:themeShade="D9"/>
        </w:rPr>
        <w:t>方法用于创建一个静态文件服务器</w:t>
      </w:r>
      <w:r w:rsidRPr="001D5725">
        <w:rPr>
          <w:color w:val="D9D9D9" w:themeColor="background1" w:themeShade="D9"/>
        </w:rPr>
        <w:t>handler</w:t>
      </w:r>
      <w:r w:rsidRPr="001D5725">
        <w:rPr>
          <w:rFonts w:hint="eastAsia"/>
          <w:color w:val="D9D9D9" w:themeColor="background1" w:themeShade="D9"/>
        </w:rPr>
        <w:t>，效果基本等同于常见的静态文件服务器。参数比较多，</w:t>
      </w:r>
      <w:r w:rsidRPr="001D5725">
        <w:rPr>
          <w:color w:val="D9D9D9" w:themeColor="background1" w:themeShade="D9"/>
        </w:rPr>
        <w:t>htdocs</w:t>
      </w:r>
      <w:r w:rsidRPr="001D5725">
        <w:rPr>
          <w:rFonts w:hint="eastAsia"/>
          <w:color w:val="D9D9D9" w:themeColor="background1" w:themeShade="D9"/>
        </w:rPr>
        <w:t>指定文件服务器根目录；</w:t>
      </w:r>
      <w:r w:rsidRPr="001D5725">
        <w:rPr>
          <w:color w:val="D9D9D9" w:themeColor="background1" w:themeShade="D9"/>
        </w:rPr>
        <w:t>textCharset</w:t>
      </w:r>
      <w:r w:rsidRPr="001D5725">
        <w:rPr>
          <w:rFonts w:hint="eastAsia"/>
          <w:color w:val="D9D9D9" w:themeColor="background1" w:themeShade="D9"/>
        </w:rPr>
        <w:t>指定文本文件字符集；</w:t>
      </w:r>
      <w:r w:rsidRPr="001D5725">
        <w:rPr>
          <w:color w:val="D9D9D9" w:themeColor="background1" w:themeShade="D9"/>
        </w:rPr>
        <w:t>mmapThreshold</w:t>
      </w:r>
      <w:r w:rsidRPr="001D5725">
        <w:rPr>
          <w:rFonts w:hint="eastAsia"/>
          <w:color w:val="D9D9D9" w:themeColor="background1" w:themeShade="D9"/>
        </w:rPr>
        <w:t>指定使用文件映射的尺寸阈值，小于阈值的文件数据直接读到内存，否则使用文件映射；</w:t>
      </w:r>
      <w:r w:rsidRPr="001D5725">
        <w:rPr>
          <w:color w:val="D9D9D9" w:themeColor="background1" w:themeShade="D9"/>
        </w:rPr>
        <w:t>compressThreshold</w:t>
      </w:r>
      <w:r w:rsidRPr="001D5725">
        <w:rPr>
          <w:rFonts w:hint="eastAsia"/>
          <w:color w:val="D9D9D9" w:themeColor="background1" w:themeShade="D9"/>
        </w:rPr>
        <w:t>指定文件数据压缩阈值，压缩尺寸除以原始尺寸小于阈值的说明压缩有效使用压缩版本，否则使用非压缩版本，文件是否允许压缩由</w:t>
      </w:r>
      <w:r w:rsidRPr="001D5725">
        <w:rPr>
          <w:color w:val="D9D9D9" w:themeColor="background1" w:themeShade="D9"/>
        </w:rPr>
        <w:t>limax.http.ContentType</w:t>
      </w:r>
      <w:r w:rsidRPr="001D5725">
        <w:rPr>
          <w:rFonts w:hint="eastAsia"/>
          <w:color w:val="D9D9D9" w:themeColor="background1" w:themeShade="D9"/>
        </w:rPr>
        <w:t>枚举类型决定，通常来说文字内容允许压缩，图片不压缩；</w:t>
      </w:r>
      <w:r w:rsidRPr="001D5725">
        <w:rPr>
          <w:color w:val="D9D9D9" w:themeColor="background1" w:themeShade="D9"/>
        </w:rPr>
        <w:t>indexes</w:t>
      </w:r>
      <w:r w:rsidRPr="001D5725">
        <w:rPr>
          <w:rFonts w:hint="eastAsia"/>
          <w:color w:val="D9D9D9" w:themeColor="background1" w:themeShade="D9"/>
        </w:rPr>
        <w:t>数组指定缺省情况下默认的</w:t>
      </w:r>
      <w:r w:rsidRPr="001D5725">
        <w:rPr>
          <w:color w:val="D9D9D9" w:themeColor="background1" w:themeShade="D9"/>
        </w:rPr>
        <w:t>index</w:t>
      </w:r>
      <w:r w:rsidRPr="001D5725">
        <w:rPr>
          <w:rFonts w:hint="eastAsia"/>
          <w:color w:val="D9D9D9" w:themeColor="background1" w:themeShade="D9"/>
        </w:rPr>
        <w:t>文件，通常应该配置为</w:t>
      </w:r>
      <w:r w:rsidRPr="001D5725">
        <w:rPr>
          <w:color w:val="D9D9D9" w:themeColor="background1" w:themeShade="D9"/>
        </w:rPr>
        <w:t>index.html</w:t>
      </w:r>
      <w:r w:rsidRPr="001D5725">
        <w:rPr>
          <w:rFonts w:hint="eastAsia"/>
          <w:color w:val="D9D9D9" w:themeColor="background1" w:themeShade="D9"/>
        </w:rPr>
        <w:t>和</w:t>
      </w:r>
      <w:r w:rsidRPr="001D5725">
        <w:rPr>
          <w:color w:val="D9D9D9" w:themeColor="background1" w:themeShade="D9"/>
        </w:rPr>
        <w:t>index.htm</w:t>
      </w:r>
      <w:r w:rsidRPr="001D5725">
        <w:rPr>
          <w:rFonts w:hint="eastAsia"/>
          <w:color w:val="D9D9D9" w:themeColor="background1" w:themeShade="D9"/>
        </w:rPr>
        <w:t>；如果碰到目录访问，目录下不存在</w:t>
      </w:r>
      <w:r w:rsidRPr="001D5725">
        <w:rPr>
          <w:color w:val="D9D9D9" w:themeColor="background1" w:themeShade="D9"/>
        </w:rPr>
        <w:t>indexes</w:t>
      </w:r>
      <w:r w:rsidRPr="001D5725">
        <w:rPr>
          <w:rFonts w:hint="eastAsia"/>
          <w:color w:val="D9D9D9" w:themeColor="background1" w:themeShade="D9"/>
        </w:rPr>
        <w:t>指定的缺省文件的情况下，</w:t>
      </w:r>
      <w:r w:rsidRPr="001D5725">
        <w:rPr>
          <w:color w:val="D9D9D9" w:themeColor="background1" w:themeShade="D9"/>
        </w:rPr>
        <w:t>browseDir</w:t>
      </w:r>
      <w:r w:rsidRPr="001D5725">
        <w:rPr>
          <w:rFonts w:hint="eastAsia"/>
          <w:color w:val="D9D9D9" w:themeColor="background1" w:themeShade="D9"/>
        </w:rPr>
        <w:t>决定了是否允许浏览该目录，如果不允许以</w:t>
      </w:r>
      <w:r w:rsidRPr="001D5725">
        <w:rPr>
          <w:color w:val="D9D9D9" w:themeColor="background1" w:themeShade="D9"/>
        </w:rPr>
        <w:t>403FORBIDDEN</w:t>
      </w:r>
      <w:r w:rsidRPr="001D5725">
        <w:rPr>
          <w:rFonts w:hint="eastAsia"/>
          <w:color w:val="D9D9D9" w:themeColor="background1" w:themeShade="D9"/>
        </w:rPr>
        <w:t>响应；</w:t>
      </w:r>
      <w:r w:rsidRPr="001D5725">
        <w:rPr>
          <w:color w:val="D9D9D9" w:themeColor="background1" w:themeShade="D9"/>
        </w:rPr>
        <w:t>browseDirExceptions</w:t>
      </w:r>
      <w:r w:rsidRPr="001D5725">
        <w:rPr>
          <w:rFonts w:hint="eastAsia"/>
          <w:color w:val="D9D9D9" w:themeColor="background1" w:themeShade="D9"/>
        </w:rPr>
        <w:t>指定作为例外的那些目录。</w:t>
      </w:r>
    </w:p>
    <w:p w:rsidR="000528C4" w:rsidRPr="00335DDB" w:rsidRDefault="00D0215D" w:rsidP="000528C4">
      <w:pPr>
        <w:pStyle w:val="a3"/>
        <w:ind w:left="420" w:firstLineChars="0" w:firstLine="0"/>
      </w:pPr>
      <w:r w:rsidRPr="00335DDB">
        <w:rPr>
          <w:rFonts w:hint="eastAsia"/>
        </w:rPr>
        <w:t>The</w:t>
      </w:r>
      <w:r w:rsidR="000528C4" w:rsidRPr="00335DDB">
        <w:t xml:space="preserve"> </w:t>
      </w:r>
      <w:r w:rsidR="000528C4" w:rsidRPr="00335DDB">
        <w:rPr>
          <w:i/>
        </w:rPr>
        <w:t>createFileSystemHandler</w:t>
      </w:r>
      <w:r w:rsidR="000528C4" w:rsidRPr="00335DDB">
        <w:t xml:space="preserve"> method</w:t>
      </w:r>
      <w:r w:rsidRPr="00335DDB">
        <w:rPr>
          <w:rFonts w:hint="eastAsia"/>
        </w:rPr>
        <w:t xml:space="preserve"> of </w:t>
      </w:r>
      <w:r w:rsidRPr="00335DDB">
        <w:rPr>
          <w:rFonts w:hint="eastAsia"/>
          <w:i/>
        </w:rPr>
        <w:t>HttpServer</w:t>
      </w:r>
      <w:r w:rsidR="000528C4" w:rsidRPr="00335DDB">
        <w:t xml:space="preserve"> is used to create a static file server </w:t>
      </w:r>
      <w:r w:rsidR="000528C4" w:rsidRPr="00335DDB">
        <w:rPr>
          <w:i/>
        </w:rPr>
        <w:t>handler</w:t>
      </w:r>
      <w:r w:rsidR="000528C4" w:rsidRPr="00335DDB">
        <w:t xml:space="preserve">, </w:t>
      </w:r>
      <w:r w:rsidRPr="00335DDB">
        <w:rPr>
          <w:rFonts w:hint="eastAsia"/>
        </w:rPr>
        <w:t xml:space="preserve">and </w:t>
      </w:r>
      <w:r w:rsidR="000528C4" w:rsidRPr="00335DDB">
        <w:t>the effect is basically equivalent to a common static file server. There are many parameters</w:t>
      </w:r>
      <w:r w:rsidR="000901C6" w:rsidRPr="00335DDB">
        <w:rPr>
          <w:rFonts w:hint="eastAsia"/>
        </w:rPr>
        <w:t xml:space="preserve">: </w:t>
      </w:r>
      <w:r w:rsidR="000528C4" w:rsidRPr="00335DDB">
        <w:rPr>
          <w:i/>
        </w:rPr>
        <w:t>htdocs</w:t>
      </w:r>
      <w:r w:rsidR="000528C4" w:rsidRPr="00335DDB">
        <w:t xml:space="preserve"> specifies the file server root directory; </w:t>
      </w:r>
      <w:r w:rsidR="000528C4" w:rsidRPr="00335DDB">
        <w:rPr>
          <w:i/>
        </w:rPr>
        <w:t>textCharset</w:t>
      </w:r>
      <w:r w:rsidR="000528C4" w:rsidRPr="00335DDB">
        <w:t xml:space="preserve"> specifies the text file character set; </w:t>
      </w:r>
      <w:r w:rsidR="000528C4" w:rsidRPr="00335DDB">
        <w:rPr>
          <w:i/>
        </w:rPr>
        <w:t>mmapThreshold</w:t>
      </w:r>
      <w:r w:rsidR="000528C4" w:rsidRPr="00335DDB">
        <w:t xml:space="preserve"> specifies the size threshold of the file mapping, the file data smaller than the threshold is directly read into the memory, otherwise the file mapping is used; </w:t>
      </w:r>
      <w:r w:rsidR="000528C4" w:rsidRPr="00335DDB">
        <w:rPr>
          <w:i/>
        </w:rPr>
        <w:t>compressThreshold</w:t>
      </w:r>
      <w:r w:rsidR="000528C4" w:rsidRPr="00335DDB">
        <w:t xml:space="preserve"> specifies the file data compression threshold, compression </w:t>
      </w:r>
      <w:r w:rsidR="000901C6" w:rsidRPr="00335DDB">
        <w:rPr>
          <w:rFonts w:hint="eastAsia"/>
        </w:rPr>
        <w:t>size</w:t>
      </w:r>
      <w:r w:rsidR="000528C4" w:rsidRPr="00335DDB">
        <w:t xml:space="preserve"> divided by the original size is less than the threshold</w:t>
      </w:r>
      <w:r w:rsidR="000901C6" w:rsidRPr="00335DDB">
        <w:rPr>
          <w:rFonts w:hint="eastAsia"/>
        </w:rPr>
        <w:t xml:space="preserve"> means that</w:t>
      </w:r>
      <w:r w:rsidR="000901C6" w:rsidRPr="00335DDB">
        <w:t xml:space="preserve"> </w:t>
      </w:r>
      <w:r w:rsidR="000901C6" w:rsidRPr="00335DDB">
        <w:rPr>
          <w:rFonts w:hint="eastAsia"/>
        </w:rPr>
        <w:t>t</w:t>
      </w:r>
      <w:r w:rsidR="000528C4" w:rsidRPr="00335DDB">
        <w:t xml:space="preserve">he compression </w:t>
      </w:r>
      <w:r w:rsidR="000901C6" w:rsidRPr="00335DDB">
        <w:rPr>
          <w:rFonts w:hint="eastAsia"/>
        </w:rPr>
        <w:t xml:space="preserve">effectively </w:t>
      </w:r>
      <w:r w:rsidR="000528C4" w:rsidRPr="00335DDB">
        <w:t>uses the compressed version. Otherwise, the uncompressed version is used. Whether the file is allowed to be compressed is determined by the</w:t>
      </w:r>
      <w:r w:rsidR="00F7233B" w:rsidRPr="00335DDB">
        <w:rPr>
          <w:rFonts w:hint="eastAsia"/>
        </w:rPr>
        <w:t xml:space="preserve"> enumeration type of</w:t>
      </w:r>
      <w:r w:rsidR="000528C4" w:rsidRPr="00335DDB">
        <w:t xml:space="preserve"> </w:t>
      </w:r>
      <w:r w:rsidR="000528C4" w:rsidRPr="00335DDB">
        <w:rPr>
          <w:i/>
          <w:u w:val="single"/>
        </w:rPr>
        <w:t>limax.http.ContentType</w:t>
      </w:r>
      <w:r w:rsidR="000528C4" w:rsidRPr="00335DDB">
        <w:t xml:space="preserve">. Generally, the text content is allowed to be compressed, </w:t>
      </w:r>
      <w:r w:rsidR="001D5725" w:rsidRPr="00335DDB">
        <w:rPr>
          <w:rFonts w:hint="eastAsia"/>
        </w:rPr>
        <w:t xml:space="preserve">and </w:t>
      </w:r>
      <w:r w:rsidR="000528C4" w:rsidRPr="00335DDB">
        <w:t xml:space="preserve">the image is not compressed; the </w:t>
      </w:r>
      <w:r w:rsidR="000528C4" w:rsidRPr="00335DDB">
        <w:rPr>
          <w:i/>
        </w:rPr>
        <w:t>indexes</w:t>
      </w:r>
      <w:r w:rsidR="000528C4" w:rsidRPr="00335DDB">
        <w:t xml:space="preserve"> array </w:t>
      </w:r>
      <w:r w:rsidR="001D5725" w:rsidRPr="00335DDB">
        <w:rPr>
          <w:rFonts w:hint="eastAsia"/>
        </w:rPr>
        <w:t>s</w:t>
      </w:r>
      <w:r w:rsidR="000528C4" w:rsidRPr="00335DDB">
        <w:t xml:space="preserve">pecify the default </w:t>
      </w:r>
      <w:r w:rsidR="000528C4" w:rsidRPr="00335DDB">
        <w:rPr>
          <w:i/>
        </w:rPr>
        <w:t>index</w:t>
      </w:r>
      <w:r w:rsidR="000528C4" w:rsidRPr="00335DDB">
        <w:t xml:space="preserve"> file by default, usually should be configured as </w:t>
      </w:r>
      <w:r w:rsidR="000528C4" w:rsidRPr="00335DDB">
        <w:rPr>
          <w:i/>
          <w:u w:val="single"/>
        </w:rPr>
        <w:t>index.html</w:t>
      </w:r>
      <w:r w:rsidR="000528C4" w:rsidRPr="00335DDB">
        <w:t xml:space="preserve"> and </w:t>
      </w:r>
      <w:r w:rsidR="000528C4" w:rsidRPr="00335DDB">
        <w:rPr>
          <w:i/>
          <w:u w:val="single"/>
        </w:rPr>
        <w:t>index.htm</w:t>
      </w:r>
      <w:r w:rsidR="000528C4" w:rsidRPr="00335DDB">
        <w:t>; if encounter</w:t>
      </w:r>
      <w:r w:rsidR="001D5725" w:rsidRPr="00335DDB">
        <w:rPr>
          <w:rFonts w:hint="eastAsia"/>
        </w:rPr>
        <w:t>ing</w:t>
      </w:r>
      <w:r w:rsidR="000528C4" w:rsidRPr="00335DDB">
        <w:t xml:space="preserve"> directory access, there is no default file specified by </w:t>
      </w:r>
      <w:r w:rsidR="000528C4" w:rsidRPr="00335DDB">
        <w:rPr>
          <w:i/>
        </w:rPr>
        <w:t>indexes</w:t>
      </w:r>
      <w:r w:rsidR="000528C4" w:rsidRPr="00335DDB">
        <w:t xml:space="preserve"> in the directory, </w:t>
      </w:r>
      <w:r w:rsidR="000528C4" w:rsidRPr="00335DDB">
        <w:rPr>
          <w:i/>
        </w:rPr>
        <w:t>browseDir</w:t>
      </w:r>
      <w:r w:rsidR="000528C4" w:rsidRPr="00335DDB">
        <w:t xml:space="preserve"> determines whether to allow browsing the directory</w:t>
      </w:r>
      <w:r w:rsidR="001D5725" w:rsidRPr="00335DDB">
        <w:rPr>
          <w:rFonts w:hint="eastAsia"/>
        </w:rPr>
        <w:t xml:space="preserve">. </w:t>
      </w:r>
      <w:r w:rsidR="000528C4" w:rsidRPr="00335DDB">
        <w:t xml:space="preserve">If it is not allowed to respond </w:t>
      </w:r>
      <w:r w:rsidR="001D5725" w:rsidRPr="00335DDB">
        <w:rPr>
          <w:rFonts w:hint="eastAsia"/>
        </w:rPr>
        <w:t>to</w:t>
      </w:r>
      <w:r w:rsidR="000528C4" w:rsidRPr="00335DDB">
        <w:t xml:space="preserve"> </w:t>
      </w:r>
      <w:r w:rsidR="000528C4" w:rsidRPr="00335DDB">
        <w:rPr>
          <w:i/>
        </w:rPr>
        <w:t>403FORBIDDEN</w:t>
      </w:r>
      <w:r w:rsidR="000528C4" w:rsidRPr="00335DDB">
        <w:t xml:space="preserve">; </w:t>
      </w:r>
      <w:r w:rsidR="000528C4" w:rsidRPr="00335DDB">
        <w:rPr>
          <w:i/>
        </w:rPr>
        <w:t>browseDirExceptions</w:t>
      </w:r>
      <w:r w:rsidR="000528C4" w:rsidRPr="00335DDB">
        <w:t xml:space="preserve"> specifies those directories as exceptions.</w:t>
      </w:r>
    </w:p>
    <w:p w:rsidR="00D2204D" w:rsidRPr="00D2204D" w:rsidRDefault="00D2204D" w:rsidP="00D2204D">
      <w:pPr>
        <w:pStyle w:val="a3"/>
        <w:ind w:left="420" w:firstLineChars="0" w:firstLine="0"/>
        <w:rPr>
          <w:color w:val="FF0000"/>
        </w:rPr>
      </w:pPr>
    </w:p>
    <w:p w:rsidR="00D2204D" w:rsidRPr="00D2204D" w:rsidRDefault="00D2204D" w:rsidP="00D2204D">
      <w:pPr>
        <w:pStyle w:val="6"/>
        <w:rPr>
          <w:color w:val="FF0000"/>
        </w:rPr>
      </w:pPr>
      <w:r w:rsidRPr="00B92733">
        <w:rPr>
          <w:rFonts w:hint="eastAsia"/>
          <w:color w:val="D9D9D9" w:themeColor="background1" w:themeShade="D9"/>
        </w:rPr>
        <w:t>示例</w:t>
      </w:r>
      <w:r w:rsidR="00B92733">
        <w:rPr>
          <w:rFonts w:hint="eastAsia"/>
          <w:color w:val="FF0000"/>
        </w:rPr>
        <w:t xml:space="preserve"> </w:t>
      </w:r>
      <w:r w:rsidR="00B92733" w:rsidRPr="00335DDB">
        <w:t>Example</w:t>
      </w:r>
    </w:p>
    <w:p w:rsidR="00D2204D" w:rsidRPr="00A07DB5" w:rsidRDefault="00D2204D" w:rsidP="00D2204D">
      <w:pPr>
        <w:pStyle w:val="a3"/>
        <w:numPr>
          <w:ilvl w:val="0"/>
          <w:numId w:val="168"/>
        </w:numPr>
        <w:ind w:firstLineChars="0"/>
        <w:rPr>
          <w:color w:val="D9D9D9" w:themeColor="background1" w:themeShade="D9"/>
        </w:rPr>
      </w:pPr>
      <w:r w:rsidRPr="00A07DB5">
        <w:rPr>
          <w:rFonts w:hint="eastAsia"/>
          <w:color w:val="D9D9D9" w:themeColor="background1" w:themeShade="D9"/>
        </w:rPr>
        <w:t>源码目录下，</w:t>
      </w:r>
      <w:r w:rsidRPr="00A07DB5">
        <w:rPr>
          <w:color w:val="D9D9D9" w:themeColor="background1" w:themeShade="D9"/>
        </w:rPr>
        <w:t>demo/httpserver</w:t>
      </w:r>
      <w:r w:rsidRPr="00A07DB5">
        <w:rPr>
          <w:rFonts w:hint="eastAsia"/>
          <w:color w:val="D9D9D9" w:themeColor="background1" w:themeShade="D9"/>
        </w:rPr>
        <w:t>提供一个示例，可以根据具体环境适当调整。</w:t>
      </w:r>
    </w:p>
    <w:p w:rsidR="00A07DB5" w:rsidRPr="00335DDB" w:rsidRDefault="00A07DB5" w:rsidP="00A07DB5">
      <w:pPr>
        <w:pStyle w:val="a3"/>
        <w:ind w:left="420" w:firstLineChars="0" w:firstLine="0"/>
      </w:pPr>
      <w:r w:rsidRPr="00335DDB">
        <w:t xml:space="preserve">In the source directory, </w:t>
      </w:r>
      <w:r w:rsidRPr="00335DDB">
        <w:rPr>
          <w:i/>
          <w:u w:val="single"/>
        </w:rPr>
        <w:t>demo/httpserver</w:t>
      </w:r>
      <w:r w:rsidRPr="00335DDB">
        <w:t xml:space="preserve"> provides an example that can be adapted to the specific environment.</w:t>
      </w:r>
    </w:p>
    <w:p w:rsidR="00D2204D" w:rsidRPr="00CA5EDE" w:rsidRDefault="00D2204D" w:rsidP="00D2204D">
      <w:pPr>
        <w:pStyle w:val="a3"/>
        <w:numPr>
          <w:ilvl w:val="0"/>
          <w:numId w:val="168"/>
        </w:numPr>
        <w:ind w:firstLineChars="0"/>
        <w:rPr>
          <w:color w:val="D9D9D9" w:themeColor="background1" w:themeShade="D9"/>
        </w:rPr>
      </w:pPr>
      <w:r w:rsidRPr="00CA5EDE">
        <w:rPr>
          <w:rFonts w:hint="eastAsia"/>
          <w:color w:val="D9D9D9" w:themeColor="background1" w:themeShade="D9"/>
        </w:rPr>
        <w:t>如果要试验</w:t>
      </w:r>
      <w:r w:rsidRPr="00CA5EDE">
        <w:rPr>
          <w:color w:val="D9D9D9" w:themeColor="background1" w:themeShade="D9"/>
        </w:rPr>
        <w:t>https</w:t>
      </w:r>
      <w:r w:rsidRPr="00CA5EDE">
        <w:rPr>
          <w:rFonts w:hint="eastAsia"/>
          <w:color w:val="D9D9D9" w:themeColor="background1" w:themeShade="D9"/>
        </w:rPr>
        <w:t>，可以先安装根证书</w:t>
      </w:r>
      <w:r w:rsidRPr="00CA5EDE">
        <w:rPr>
          <w:color w:val="D9D9D9" w:themeColor="background1" w:themeShade="D9"/>
        </w:rPr>
        <w:t>ca.p7b</w:t>
      </w:r>
      <w:r w:rsidRPr="00CA5EDE">
        <w:rPr>
          <w:rFonts w:hint="eastAsia"/>
          <w:color w:val="D9D9D9" w:themeColor="background1" w:themeShade="D9"/>
        </w:rPr>
        <w:t>，然后在代码中给出</w:t>
      </w:r>
      <w:r w:rsidRPr="00CA5EDE">
        <w:rPr>
          <w:color w:val="D9D9D9" w:themeColor="background1" w:themeShade="D9"/>
        </w:rPr>
        <w:t>localhost.p12</w:t>
      </w:r>
      <w:r w:rsidRPr="00CA5EDE">
        <w:rPr>
          <w:rFonts w:hint="eastAsia"/>
          <w:color w:val="D9D9D9" w:themeColor="background1" w:themeShade="D9"/>
        </w:rPr>
        <w:t>的正确路径，运行服务器之后，浏览器通过</w:t>
      </w:r>
      <w:hyperlink r:id="rId31" w:history="1">
        <w:r w:rsidRPr="00CA5EDE">
          <w:rPr>
            <w:rStyle w:val="a5"/>
            <w:color w:val="D9D9D9" w:themeColor="background1" w:themeShade="D9"/>
          </w:rPr>
          <w:t>https://localhost/</w:t>
        </w:r>
      </w:hyperlink>
      <w:r w:rsidRPr="00CA5EDE">
        <w:rPr>
          <w:rFonts w:hint="eastAsia"/>
          <w:color w:val="D9D9D9" w:themeColor="background1" w:themeShade="D9"/>
        </w:rPr>
        <w:t>访问即可。（也可以参考附录</w:t>
      </w:r>
      <w:r w:rsidRPr="00CA5EDE">
        <w:rPr>
          <w:color w:val="D9D9D9" w:themeColor="background1" w:themeShade="D9"/>
        </w:rPr>
        <w:t>PKIX</w:t>
      </w:r>
      <w:r w:rsidRPr="00CA5EDE">
        <w:rPr>
          <w:rFonts w:hint="eastAsia"/>
          <w:color w:val="D9D9D9" w:themeColor="background1" w:themeShade="D9"/>
        </w:rPr>
        <w:t>支持，建立自己的证书体系）</w:t>
      </w:r>
    </w:p>
    <w:p w:rsidR="00CA5EDE" w:rsidRPr="00335DDB" w:rsidRDefault="00CA5EDE" w:rsidP="00CA5EDE">
      <w:pPr>
        <w:pStyle w:val="a3"/>
        <w:ind w:left="420" w:firstLineChars="0" w:firstLine="0"/>
      </w:pPr>
      <w:r w:rsidRPr="00335DDB">
        <w:t>If want</w:t>
      </w:r>
      <w:r w:rsidRPr="00335DDB">
        <w:rPr>
          <w:rFonts w:hint="eastAsia"/>
        </w:rPr>
        <w:t>ing</w:t>
      </w:r>
      <w:r w:rsidRPr="00335DDB">
        <w:t xml:space="preserve"> to test https, first install the root certificate </w:t>
      </w:r>
      <w:r w:rsidRPr="00335DDB">
        <w:rPr>
          <w:i/>
          <w:u w:val="single"/>
        </w:rPr>
        <w:t>ca.p7b</w:t>
      </w:r>
      <w:r w:rsidRPr="00335DDB">
        <w:t xml:space="preserve">, and then give the correct path to </w:t>
      </w:r>
      <w:r w:rsidRPr="00335DDB">
        <w:rPr>
          <w:i/>
          <w:u w:val="single"/>
        </w:rPr>
        <w:t>localhost.p12</w:t>
      </w:r>
      <w:r w:rsidRPr="00335DDB">
        <w:t xml:space="preserve"> in the code. After running the server, the browser can access it through </w:t>
      </w:r>
      <w:r w:rsidRPr="00335DDB">
        <w:rPr>
          <w:i/>
          <w:u w:val="single"/>
        </w:rPr>
        <w:lastRenderedPageBreak/>
        <w:t>https://localhost/</w:t>
      </w:r>
      <w:r w:rsidRPr="00335DDB">
        <w:t>. (Also refer to the Appendix PKIX support to establish own certificate system)</w:t>
      </w:r>
      <w:r w:rsidRPr="00335DDB">
        <w:rPr>
          <w:rFonts w:hint="eastAsia"/>
        </w:rPr>
        <w:t>.</w:t>
      </w:r>
    </w:p>
    <w:p w:rsidR="00D2204D" w:rsidRPr="00BB3D8E" w:rsidRDefault="00D2204D" w:rsidP="00D2204D">
      <w:pPr>
        <w:pStyle w:val="a3"/>
        <w:numPr>
          <w:ilvl w:val="0"/>
          <w:numId w:val="168"/>
        </w:numPr>
        <w:ind w:firstLineChars="0"/>
        <w:rPr>
          <w:color w:val="D9D9D9" w:themeColor="background1" w:themeShade="D9"/>
        </w:rPr>
      </w:pPr>
      <w:r w:rsidRPr="00BB3D8E">
        <w:rPr>
          <w:rFonts w:hint="eastAsia"/>
          <w:color w:val="D9D9D9" w:themeColor="background1" w:themeShade="D9"/>
        </w:rPr>
        <w:t>示例提供一个静态</w:t>
      </w:r>
      <w:r w:rsidRPr="00BB3D8E">
        <w:rPr>
          <w:color w:val="D9D9D9" w:themeColor="background1" w:themeShade="D9"/>
        </w:rPr>
        <w:t>http</w:t>
      </w:r>
      <w:r w:rsidRPr="00BB3D8E">
        <w:rPr>
          <w:rFonts w:hint="eastAsia"/>
          <w:color w:val="D9D9D9" w:themeColor="background1" w:themeShade="D9"/>
        </w:rPr>
        <w:t>服务器，可以试验创建静态网站。访问</w:t>
      </w:r>
      <w:r w:rsidRPr="00BB3D8E">
        <w:rPr>
          <w:color w:val="D9D9D9" w:themeColor="background1" w:themeShade="D9"/>
        </w:rPr>
        <w:t>/upload.html</w:t>
      </w:r>
      <w:r w:rsidR="003041FB">
        <w:rPr>
          <w:rFonts w:hint="eastAsia"/>
          <w:color w:val="D9D9D9" w:themeColor="background1" w:themeShade="D9"/>
        </w:rPr>
        <w:t>和</w:t>
      </w:r>
      <w:r w:rsidR="003041FB">
        <w:rPr>
          <w:rFonts w:hint="eastAsia"/>
          <w:color w:val="D9D9D9" w:themeColor="background1" w:themeShade="D9"/>
        </w:rPr>
        <w:t>/upload2.html</w:t>
      </w:r>
      <w:r w:rsidRPr="00BB3D8E">
        <w:rPr>
          <w:rFonts w:hint="eastAsia"/>
          <w:color w:val="D9D9D9" w:themeColor="background1" w:themeShade="D9"/>
        </w:rPr>
        <w:t>可以试验文件上传，了解</w:t>
      </w:r>
      <w:r w:rsidRPr="00BB3D8E">
        <w:rPr>
          <w:color w:val="D9D9D9" w:themeColor="background1" w:themeShade="D9"/>
        </w:rPr>
        <w:t>FormData</w:t>
      </w:r>
      <w:r w:rsidRPr="00BB3D8E">
        <w:rPr>
          <w:rFonts w:hint="eastAsia"/>
          <w:color w:val="D9D9D9" w:themeColor="background1" w:themeShade="D9"/>
        </w:rPr>
        <w:t>的特性。访问</w:t>
      </w:r>
      <w:r w:rsidRPr="00BB3D8E">
        <w:rPr>
          <w:color w:val="D9D9D9" w:themeColor="background1" w:themeShade="D9"/>
        </w:rPr>
        <w:t>/websocket.html</w:t>
      </w:r>
      <w:r w:rsidRPr="00BB3D8E">
        <w:rPr>
          <w:rFonts w:hint="eastAsia"/>
          <w:color w:val="D9D9D9" w:themeColor="background1" w:themeShade="D9"/>
        </w:rPr>
        <w:t>可以试验</w:t>
      </w:r>
      <w:r w:rsidRPr="00BB3D8E">
        <w:rPr>
          <w:color w:val="D9D9D9" w:themeColor="background1" w:themeShade="D9"/>
        </w:rPr>
        <w:t>websocket</w:t>
      </w:r>
      <w:r w:rsidRPr="00BB3D8E">
        <w:rPr>
          <w:rFonts w:hint="eastAsia"/>
          <w:color w:val="D9D9D9" w:themeColor="background1" w:themeShade="D9"/>
        </w:rPr>
        <w:t>。访问</w:t>
      </w:r>
      <w:r w:rsidRPr="00BB3D8E">
        <w:rPr>
          <w:color w:val="D9D9D9" w:themeColor="background1" w:themeShade="D9"/>
        </w:rPr>
        <w:t>/sse.html</w:t>
      </w:r>
      <w:r w:rsidRPr="00BB3D8E">
        <w:rPr>
          <w:rFonts w:hint="eastAsia"/>
          <w:color w:val="D9D9D9" w:themeColor="background1" w:themeShade="D9"/>
        </w:rPr>
        <w:t>可以试验</w:t>
      </w:r>
      <w:r w:rsidRPr="00BB3D8E">
        <w:rPr>
          <w:color w:val="D9D9D9" w:themeColor="background1" w:themeShade="D9"/>
        </w:rPr>
        <w:t>Server-Sent Events</w:t>
      </w:r>
      <w:r w:rsidRPr="00BB3D8E">
        <w:rPr>
          <w:rFonts w:hint="eastAsia"/>
          <w:color w:val="D9D9D9" w:themeColor="background1" w:themeShade="D9"/>
        </w:rPr>
        <w:t>。访问</w:t>
      </w:r>
      <w:r w:rsidRPr="00BB3D8E">
        <w:rPr>
          <w:color w:val="D9D9D9" w:themeColor="background1" w:themeShade="D9"/>
        </w:rPr>
        <w:t>/exception</w:t>
      </w:r>
      <w:r w:rsidRPr="00BB3D8E">
        <w:rPr>
          <w:rFonts w:hint="eastAsia"/>
          <w:color w:val="D9D9D9" w:themeColor="background1" w:themeShade="D9"/>
        </w:rPr>
        <w:t>可以试验</w:t>
      </w:r>
      <w:r w:rsidRPr="00BB3D8E">
        <w:rPr>
          <w:color w:val="D9D9D9" w:themeColor="background1" w:themeShade="D9"/>
        </w:rPr>
        <w:t>handle</w:t>
      </w:r>
      <w:r w:rsidRPr="00BB3D8E">
        <w:rPr>
          <w:rFonts w:hint="eastAsia"/>
          <w:color w:val="D9D9D9" w:themeColor="background1" w:themeShade="D9"/>
        </w:rPr>
        <w:t>抛出异常的情况。</w:t>
      </w:r>
      <w:r w:rsidR="00CC19D3" w:rsidRPr="00E87A4B">
        <w:rPr>
          <w:rFonts w:hint="eastAsia"/>
          <w:color w:val="D9D9D9" w:themeColor="background1" w:themeShade="D9"/>
        </w:rPr>
        <w:t>访问</w:t>
      </w:r>
      <w:r w:rsidR="00CC19D3" w:rsidRPr="00E87A4B">
        <w:rPr>
          <w:rFonts w:hint="eastAsia"/>
          <w:color w:val="D9D9D9" w:themeColor="background1" w:themeShade="D9"/>
        </w:rPr>
        <w:t>/async</w:t>
      </w:r>
      <w:r w:rsidR="00CC19D3" w:rsidRPr="00E87A4B">
        <w:rPr>
          <w:rFonts w:hint="eastAsia"/>
          <w:color w:val="D9D9D9" w:themeColor="background1" w:themeShade="D9"/>
        </w:rPr>
        <w:t>可以试验异步响应。</w:t>
      </w:r>
    </w:p>
    <w:p w:rsidR="00BB3D8E" w:rsidRPr="00CC19D3" w:rsidRDefault="00BB3D8E" w:rsidP="00BB3D8E">
      <w:pPr>
        <w:pStyle w:val="a3"/>
        <w:ind w:left="420" w:firstLineChars="0" w:firstLine="0"/>
      </w:pPr>
      <w:r w:rsidRPr="00335DDB">
        <w:t xml:space="preserve">The example provides a static http server that can be experimented with creating static websites. </w:t>
      </w:r>
      <w:r w:rsidRPr="00335DDB">
        <w:rPr>
          <w:rFonts w:hint="eastAsia"/>
        </w:rPr>
        <w:t>Access</w:t>
      </w:r>
      <w:r w:rsidRPr="00335DDB">
        <w:t xml:space="preserve"> </w:t>
      </w:r>
      <w:r w:rsidRPr="00335DDB">
        <w:rPr>
          <w:i/>
          <w:u w:val="single"/>
        </w:rPr>
        <w:t>/upload.html</w:t>
      </w:r>
      <w:r w:rsidRPr="00335DDB">
        <w:t xml:space="preserve"> </w:t>
      </w:r>
      <w:r w:rsidR="003041FB">
        <w:rPr>
          <w:rFonts w:hint="eastAsia"/>
        </w:rPr>
        <w:t xml:space="preserve">and </w:t>
      </w:r>
      <w:r w:rsidR="003041FB" w:rsidRPr="00335DDB">
        <w:rPr>
          <w:i/>
          <w:u w:val="single"/>
        </w:rPr>
        <w:t>/upload</w:t>
      </w:r>
      <w:r w:rsidR="003041FB">
        <w:rPr>
          <w:rFonts w:hint="eastAsia"/>
          <w:i/>
          <w:u w:val="single"/>
        </w:rPr>
        <w:t>2</w:t>
      </w:r>
      <w:r w:rsidR="003041FB" w:rsidRPr="00335DDB">
        <w:rPr>
          <w:i/>
          <w:u w:val="single"/>
        </w:rPr>
        <w:t>.html</w:t>
      </w:r>
      <w:r w:rsidR="003041FB" w:rsidRPr="00335DDB">
        <w:rPr>
          <w:rFonts w:hint="eastAsia"/>
        </w:rPr>
        <w:t xml:space="preserve"> </w:t>
      </w:r>
      <w:r w:rsidRPr="00335DDB">
        <w:rPr>
          <w:rFonts w:hint="eastAsia"/>
        </w:rPr>
        <w:t>can</w:t>
      </w:r>
      <w:r w:rsidRPr="00335DDB">
        <w:t xml:space="preserve"> test file upload</w:t>
      </w:r>
      <w:r w:rsidRPr="00335DDB">
        <w:rPr>
          <w:rFonts w:hint="eastAsia"/>
        </w:rPr>
        <w:t>ing</w:t>
      </w:r>
      <w:r w:rsidRPr="00335DDB">
        <w:t xml:space="preserve"> and learn about the features of </w:t>
      </w:r>
      <w:r w:rsidRPr="00335DDB">
        <w:rPr>
          <w:i/>
        </w:rPr>
        <w:t>FormData</w:t>
      </w:r>
      <w:r w:rsidRPr="00335DDB">
        <w:t xml:space="preserve">. </w:t>
      </w:r>
      <w:r w:rsidRPr="00335DDB">
        <w:rPr>
          <w:rFonts w:hint="eastAsia"/>
        </w:rPr>
        <w:t>Access</w:t>
      </w:r>
      <w:r w:rsidRPr="00335DDB">
        <w:t xml:space="preserve"> </w:t>
      </w:r>
      <w:r w:rsidRPr="00335DDB">
        <w:rPr>
          <w:i/>
          <w:u w:val="single"/>
        </w:rPr>
        <w:t>/websocket.html</w:t>
      </w:r>
      <w:r w:rsidRPr="00335DDB">
        <w:t xml:space="preserve"> </w:t>
      </w:r>
      <w:r w:rsidRPr="00335DDB">
        <w:rPr>
          <w:rFonts w:hint="eastAsia"/>
        </w:rPr>
        <w:t>can</w:t>
      </w:r>
      <w:r w:rsidRPr="00335DDB">
        <w:t xml:space="preserve"> experiment with </w:t>
      </w:r>
      <w:r w:rsidRPr="00335DDB">
        <w:rPr>
          <w:i/>
        </w:rPr>
        <w:t>websocket</w:t>
      </w:r>
      <w:r w:rsidRPr="00335DDB">
        <w:t xml:space="preserve">. </w:t>
      </w:r>
      <w:r w:rsidRPr="00335DDB">
        <w:rPr>
          <w:rFonts w:hint="eastAsia"/>
        </w:rPr>
        <w:t>Access</w:t>
      </w:r>
      <w:r w:rsidRPr="00335DDB">
        <w:t xml:space="preserve"> </w:t>
      </w:r>
      <w:r w:rsidRPr="00335DDB">
        <w:rPr>
          <w:i/>
          <w:u w:val="single"/>
        </w:rPr>
        <w:t>/sse.html</w:t>
      </w:r>
      <w:r w:rsidRPr="00335DDB">
        <w:t xml:space="preserve"> </w:t>
      </w:r>
      <w:r w:rsidRPr="00335DDB">
        <w:rPr>
          <w:rFonts w:hint="eastAsia"/>
        </w:rPr>
        <w:t>can</w:t>
      </w:r>
      <w:r w:rsidRPr="00335DDB">
        <w:t xml:space="preserve"> test </w:t>
      </w:r>
      <w:r w:rsidRPr="00335DDB">
        <w:rPr>
          <w:i/>
        </w:rPr>
        <w:t>Server-Sent Events</w:t>
      </w:r>
      <w:r w:rsidRPr="00335DDB">
        <w:t xml:space="preserve">. Access </w:t>
      </w:r>
      <w:r w:rsidRPr="00335DDB">
        <w:rPr>
          <w:i/>
          <w:u w:val="single"/>
        </w:rPr>
        <w:t>/exception</w:t>
      </w:r>
      <w:r w:rsidRPr="00335DDB">
        <w:t xml:space="preserve"> can test the case where the </w:t>
      </w:r>
      <w:r w:rsidRPr="00335DDB">
        <w:rPr>
          <w:i/>
        </w:rPr>
        <w:t>handle</w:t>
      </w:r>
      <w:r w:rsidRPr="00335DDB">
        <w:t xml:space="preserve"> throws an exception.</w:t>
      </w:r>
      <w:r w:rsidR="00CC19D3">
        <w:rPr>
          <w:rFonts w:hint="eastAsia"/>
        </w:rPr>
        <w:t xml:space="preserve"> Access </w:t>
      </w:r>
      <w:r w:rsidR="00CC19D3" w:rsidRPr="00CC19D3">
        <w:rPr>
          <w:rFonts w:hint="eastAsia"/>
          <w:i/>
        </w:rPr>
        <w:t>/async</w:t>
      </w:r>
      <w:r w:rsidR="00CC19D3">
        <w:rPr>
          <w:rFonts w:hint="eastAsia"/>
          <w:i/>
        </w:rPr>
        <w:t xml:space="preserve"> </w:t>
      </w:r>
      <w:r w:rsidR="00CC19D3">
        <w:rPr>
          <w:rFonts w:hint="eastAsia"/>
        </w:rPr>
        <w:t>can test asynchronous response.</w:t>
      </w:r>
    </w:p>
    <w:p w:rsidR="00D2204D" w:rsidRPr="006E4B2B" w:rsidRDefault="00D2204D" w:rsidP="00D2204D">
      <w:pPr>
        <w:pStyle w:val="a3"/>
        <w:numPr>
          <w:ilvl w:val="0"/>
          <w:numId w:val="168"/>
        </w:numPr>
        <w:ind w:firstLineChars="0"/>
        <w:rPr>
          <w:color w:val="D9D9D9" w:themeColor="background1" w:themeShade="D9"/>
        </w:rPr>
      </w:pPr>
      <w:r w:rsidRPr="006E4B2B">
        <w:rPr>
          <w:rFonts w:hint="eastAsia"/>
          <w:color w:val="D9D9D9" w:themeColor="background1" w:themeShade="D9"/>
        </w:rPr>
        <w:t>服务器支持从</w:t>
      </w:r>
      <w:r w:rsidRPr="006E4B2B">
        <w:rPr>
          <w:color w:val="D9D9D9" w:themeColor="background1" w:themeShade="D9"/>
        </w:rPr>
        <w:t>HTTP/1.1 upgrade</w:t>
      </w:r>
      <w:r w:rsidRPr="006E4B2B">
        <w:rPr>
          <w:rFonts w:hint="eastAsia"/>
          <w:color w:val="D9D9D9" w:themeColor="background1" w:themeShade="D9"/>
        </w:rPr>
        <w:t>到</w:t>
      </w:r>
      <w:r w:rsidRPr="006E4B2B">
        <w:rPr>
          <w:color w:val="D9D9D9" w:themeColor="background1" w:themeShade="D9"/>
        </w:rPr>
        <w:t>HTTP/2</w:t>
      </w:r>
      <w:r w:rsidRPr="006E4B2B">
        <w:rPr>
          <w:rFonts w:hint="eastAsia"/>
          <w:color w:val="D9D9D9" w:themeColor="background1" w:themeShade="D9"/>
        </w:rPr>
        <w:t>，但是当前似乎没有任何客户端支持这一能力。</w:t>
      </w:r>
    </w:p>
    <w:p w:rsidR="006E4B2B" w:rsidRPr="00C01CC1" w:rsidRDefault="006E4B2B" w:rsidP="006E4B2B">
      <w:pPr>
        <w:pStyle w:val="a3"/>
        <w:ind w:left="420" w:firstLineChars="0" w:firstLine="0"/>
      </w:pPr>
      <w:r w:rsidRPr="00C01CC1">
        <w:t>The server supports HTTP/1.1 upgrade to HTTP/2, but currently there seems to be no client support for this capability.</w:t>
      </w:r>
    </w:p>
    <w:p w:rsidR="00D2204D" w:rsidRPr="006F3C27" w:rsidRDefault="00D2204D" w:rsidP="00D2204D">
      <w:pPr>
        <w:pStyle w:val="a3"/>
        <w:numPr>
          <w:ilvl w:val="0"/>
          <w:numId w:val="168"/>
        </w:numPr>
        <w:ind w:firstLineChars="0"/>
        <w:rPr>
          <w:color w:val="D9D9D9" w:themeColor="background1" w:themeShade="D9"/>
        </w:rPr>
      </w:pPr>
      <w:r w:rsidRPr="006F3C27">
        <w:rPr>
          <w:rFonts w:hint="eastAsia"/>
          <w:color w:val="D9D9D9" w:themeColor="background1" w:themeShade="D9"/>
        </w:rPr>
        <w:t>如果要试验不加密的</w:t>
      </w:r>
      <w:r w:rsidRPr="006F3C27">
        <w:rPr>
          <w:color w:val="D9D9D9" w:themeColor="background1" w:themeShade="D9"/>
        </w:rPr>
        <w:t>HTTP/2</w:t>
      </w:r>
      <w:r w:rsidRPr="006F3C27">
        <w:rPr>
          <w:rFonts w:hint="eastAsia"/>
          <w:color w:val="D9D9D9" w:themeColor="background1" w:themeShade="D9"/>
        </w:rPr>
        <w:t>，只能搜索安装</w:t>
      </w:r>
      <w:r w:rsidRPr="006F3C27">
        <w:rPr>
          <w:color w:val="D9D9D9" w:themeColor="background1" w:themeShade="D9"/>
        </w:rPr>
        <w:t>nghttp</w:t>
      </w:r>
      <w:r w:rsidRPr="006F3C27">
        <w:rPr>
          <w:rFonts w:hint="eastAsia"/>
          <w:color w:val="D9D9D9" w:themeColor="background1" w:themeShade="D9"/>
        </w:rPr>
        <w:t>这样一个命令行程序，当前没有任何浏览器支持不加密的</w:t>
      </w:r>
      <w:r w:rsidRPr="006F3C27">
        <w:rPr>
          <w:color w:val="D9D9D9" w:themeColor="background1" w:themeShade="D9"/>
        </w:rPr>
        <w:t>HTTP/2</w:t>
      </w:r>
      <w:r w:rsidRPr="006F3C27">
        <w:rPr>
          <w:rFonts w:hint="eastAsia"/>
          <w:color w:val="D9D9D9" w:themeColor="background1" w:themeShade="D9"/>
        </w:rPr>
        <w:t>。</w:t>
      </w:r>
    </w:p>
    <w:p w:rsidR="007F5F2B" w:rsidRPr="00C01CC1" w:rsidRDefault="007F5F2B" w:rsidP="007F5F2B">
      <w:pPr>
        <w:pStyle w:val="a3"/>
        <w:ind w:left="420" w:firstLineChars="0" w:firstLine="0"/>
      </w:pPr>
      <w:r w:rsidRPr="00C01CC1">
        <w:t xml:space="preserve">If </w:t>
      </w:r>
      <w:r w:rsidRPr="00C01CC1">
        <w:rPr>
          <w:rFonts w:hint="eastAsia"/>
        </w:rPr>
        <w:t>want</w:t>
      </w:r>
      <w:r w:rsidRPr="00C01CC1">
        <w:t xml:space="preserve"> to test HTTP/2 without encryption, can only search </w:t>
      </w:r>
      <w:r w:rsidR="009643F1">
        <w:rPr>
          <w:rFonts w:hint="eastAsia"/>
        </w:rPr>
        <w:t>and install</w:t>
      </w:r>
      <w:r w:rsidR="00112AE8">
        <w:t xml:space="preserve"> a command line program</w:t>
      </w:r>
      <w:r w:rsidR="00112AE8">
        <w:rPr>
          <w:rFonts w:hint="eastAsia"/>
        </w:rPr>
        <w:t xml:space="preserve"> </w:t>
      </w:r>
      <w:r w:rsidRPr="00C01CC1">
        <w:rPr>
          <w:i/>
        </w:rPr>
        <w:t>nghttp</w:t>
      </w:r>
      <w:r w:rsidRPr="00C01CC1">
        <w:t>. Currently, no browser supports HTTP/2 without encryption.</w:t>
      </w:r>
    </w:p>
    <w:p w:rsidR="00D2204D" w:rsidRPr="00A60AA9" w:rsidRDefault="00D2204D" w:rsidP="00D2204D">
      <w:pPr>
        <w:pStyle w:val="a3"/>
        <w:numPr>
          <w:ilvl w:val="0"/>
          <w:numId w:val="168"/>
        </w:numPr>
        <w:ind w:firstLineChars="0"/>
        <w:rPr>
          <w:color w:val="D9D9D9" w:themeColor="background1" w:themeShade="D9"/>
        </w:rPr>
      </w:pPr>
      <w:r w:rsidRPr="00A60AA9">
        <w:rPr>
          <w:rFonts w:hint="eastAsia"/>
          <w:color w:val="D9D9D9" w:themeColor="background1" w:themeShade="D9"/>
        </w:rPr>
        <w:t>如果</w:t>
      </w:r>
      <w:r w:rsidRPr="00A60AA9">
        <w:rPr>
          <w:color w:val="D9D9D9" w:themeColor="background1" w:themeShade="D9"/>
        </w:rPr>
        <w:t>https</w:t>
      </w:r>
      <w:r w:rsidRPr="00A60AA9">
        <w:rPr>
          <w:rFonts w:hint="eastAsia"/>
          <w:color w:val="D9D9D9" w:themeColor="background1" w:themeShade="D9"/>
        </w:rPr>
        <w:t>配置完成，使用</w:t>
      </w:r>
      <w:r w:rsidRPr="00A60AA9">
        <w:rPr>
          <w:color w:val="D9D9D9" w:themeColor="background1" w:themeShade="D9"/>
        </w:rPr>
        <w:t>JDK8</w:t>
      </w:r>
      <w:r w:rsidRPr="00A60AA9">
        <w:rPr>
          <w:rFonts w:hint="eastAsia"/>
          <w:color w:val="D9D9D9" w:themeColor="background1" w:themeShade="D9"/>
        </w:rPr>
        <w:t>运行服务器，也不可能支持</w:t>
      </w:r>
      <w:r w:rsidRPr="00A60AA9">
        <w:rPr>
          <w:color w:val="D9D9D9" w:themeColor="background1" w:themeShade="D9"/>
        </w:rPr>
        <w:t>HTTP/2</w:t>
      </w:r>
      <w:r w:rsidRPr="00A60AA9">
        <w:rPr>
          <w:rFonts w:hint="eastAsia"/>
          <w:color w:val="D9D9D9" w:themeColor="background1" w:themeShade="D9"/>
        </w:rPr>
        <w:t>，因为</w:t>
      </w:r>
      <w:r w:rsidRPr="00A60AA9">
        <w:rPr>
          <w:color w:val="D9D9D9" w:themeColor="background1" w:themeShade="D9"/>
        </w:rPr>
        <w:t>JDK8</w:t>
      </w:r>
      <w:r w:rsidRPr="00A60AA9">
        <w:rPr>
          <w:rFonts w:hint="eastAsia"/>
          <w:color w:val="D9D9D9" w:themeColor="background1" w:themeShade="D9"/>
        </w:rPr>
        <w:t>的</w:t>
      </w:r>
      <w:r w:rsidRPr="00A60AA9">
        <w:rPr>
          <w:color w:val="D9D9D9" w:themeColor="background1" w:themeShade="D9"/>
        </w:rPr>
        <w:t>SSLEngine</w:t>
      </w:r>
      <w:r w:rsidRPr="00A60AA9">
        <w:rPr>
          <w:rFonts w:hint="eastAsia"/>
          <w:color w:val="D9D9D9" w:themeColor="background1" w:themeShade="D9"/>
        </w:rPr>
        <w:t>不支持</w:t>
      </w:r>
      <w:r w:rsidRPr="00A60AA9">
        <w:rPr>
          <w:color w:val="D9D9D9" w:themeColor="background1" w:themeShade="D9"/>
        </w:rPr>
        <w:t>ALPN</w:t>
      </w:r>
      <w:r w:rsidRPr="00A60AA9">
        <w:rPr>
          <w:rFonts w:hint="eastAsia"/>
          <w:color w:val="D9D9D9" w:themeColor="background1" w:themeShade="D9"/>
        </w:rPr>
        <w:t>。</w:t>
      </w:r>
    </w:p>
    <w:p w:rsidR="00A60AA9" w:rsidRPr="00C01CC1" w:rsidRDefault="00A60AA9" w:rsidP="00A60AA9">
      <w:pPr>
        <w:pStyle w:val="a3"/>
        <w:ind w:left="420" w:firstLineChars="0" w:firstLine="0"/>
      </w:pPr>
      <w:r w:rsidRPr="00C01CC1">
        <w:t xml:space="preserve">If the https configuration is complete, running the server with JDK8 will not support HTTP/2, because the JDK8 </w:t>
      </w:r>
      <w:r w:rsidRPr="00C01CC1">
        <w:rPr>
          <w:i/>
        </w:rPr>
        <w:t>SSLEngine</w:t>
      </w:r>
      <w:r w:rsidRPr="00C01CC1">
        <w:t xml:space="preserve"> does not support </w:t>
      </w:r>
      <w:r w:rsidRPr="00C01CC1">
        <w:rPr>
          <w:i/>
        </w:rPr>
        <w:t>ALPN</w:t>
      </w:r>
      <w:r w:rsidRPr="00C01CC1">
        <w:t>.</w:t>
      </w:r>
    </w:p>
    <w:p w:rsidR="00D2204D" w:rsidRPr="003836F1" w:rsidRDefault="00D2204D" w:rsidP="00D2204D">
      <w:pPr>
        <w:pStyle w:val="a3"/>
        <w:numPr>
          <w:ilvl w:val="0"/>
          <w:numId w:val="168"/>
        </w:numPr>
        <w:ind w:firstLineChars="0"/>
        <w:rPr>
          <w:color w:val="D9D9D9" w:themeColor="background1" w:themeShade="D9"/>
        </w:rPr>
      </w:pPr>
      <w:r w:rsidRPr="003836F1">
        <w:rPr>
          <w:color w:val="D9D9D9" w:themeColor="background1" w:themeShade="D9"/>
        </w:rPr>
        <w:t>JDK8</w:t>
      </w:r>
      <w:r w:rsidRPr="003836F1">
        <w:rPr>
          <w:rFonts w:hint="eastAsia"/>
          <w:color w:val="D9D9D9" w:themeColor="background1" w:themeShade="D9"/>
        </w:rPr>
        <w:t>以上的</w:t>
      </w:r>
      <w:r w:rsidRPr="003836F1">
        <w:rPr>
          <w:color w:val="D9D9D9" w:themeColor="background1" w:themeShade="D9"/>
        </w:rPr>
        <w:t>JDK</w:t>
      </w:r>
      <w:r w:rsidRPr="003836F1">
        <w:rPr>
          <w:rFonts w:hint="eastAsia"/>
          <w:color w:val="D9D9D9" w:themeColor="background1" w:themeShade="D9"/>
        </w:rPr>
        <w:t>运行服务器，即可支持</w:t>
      </w:r>
      <w:r w:rsidRPr="003836F1">
        <w:rPr>
          <w:color w:val="D9D9D9" w:themeColor="background1" w:themeShade="D9"/>
        </w:rPr>
        <w:t>HTTP/2</w:t>
      </w:r>
      <w:r w:rsidRPr="003836F1">
        <w:rPr>
          <w:rFonts w:hint="eastAsia"/>
          <w:color w:val="D9D9D9" w:themeColor="background1" w:themeShade="D9"/>
        </w:rPr>
        <w:t>，但是当前的</w:t>
      </w:r>
      <w:r w:rsidRPr="003836F1">
        <w:rPr>
          <w:color w:val="D9D9D9" w:themeColor="background1" w:themeShade="D9"/>
        </w:rPr>
        <w:t>JDK11</w:t>
      </w:r>
      <w:r w:rsidRPr="003836F1">
        <w:rPr>
          <w:rFonts w:hint="eastAsia"/>
          <w:color w:val="D9D9D9" w:themeColor="background1" w:themeShade="D9"/>
        </w:rPr>
        <w:t>的</w:t>
      </w:r>
      <w:r w:rsidRPr="003836F1">
        <w:rPr>
          <w:color w:val="D9D9D9" w:themeColor="background1" w:themeShade="D9"/>
        </w:rPr>
        <w:t>SSLEngine</w:t>
      </w:r>
      <w:r w:rsidRPr="003836F1">
        <w:rPr>
          <w:rFonts w:hint="eastAsia"/>
          <w:color w:val="D9D9D9" w:themeColor="background1" w:themeShade="D9"/>
        </w:rPr>
        <w:t>存在</w:t>
      </w:r>
      <w:r w:rsidRPr="003836F1">
        <w:rPr>
          <w:color w:val="D9D9D9" w:themeColor="background1" w:themeShade="D9"/>
        </w:rPr>
        <w:t>bug</w:t>
      </w:r>
      <w:r w:rsidRPr="003836F1">
        <w:rPr>
          <w:rFonts w:hint="eastAsia"/>
          <w:color w:val="D9D9D9" w:themeColor="background1" w:themeShade="D9"/>
        </w:rPr>
        <w:t>，如果使用</w:t>
      </w:r>
      <w:r w:rsidRPr="003836F1">
        <w:rPr>
          <w:color w:val="D9D9D9" w:themeColor="background1" w:themeShade="D9"/>
        </w:rPr>
        <w:t>firefox</w:t>
      </w:r>
      <w:r w:rsidRPr="003836F1">
        <w:rPr>
          <w:rFonts w:hint="eastAsia"/>
          <w:color w:val="D9D9D9" w:themeColor="background1" w:themeShade="D9"/>
        </w:rPr>
        <w:t>访问，然后频繁刷新，</w:t>
      </w:r>
      <w:r w:rsidRPr="003836F1">
        <w:rPr>
          <w:color w:val="D9D9D9" w:themeColor="background1" w:themeShade="D9"/>
        </w:rPr>
        <w:t>SSL</w:t>
      </w:r>
      <w:r w:rsidRPr="003836F1">
        <w:rPr>
          <w:rFonts w:hint="eastAsia"/>
          <w:color w:val="D9D9D9" w:themeColor="background1" w:themeShade="D9"/>
        </w:rPr>
        <w:t>的握手方法就会陷入死循环。</w:t>
      </w:r>
      <w:r w:rsidRPr="003836F1">
        <w:rPr>
          <w:color w:val="D9D9D9" w:themeColor="background1" w:themeShade="D9"/>
        </w:rPr>
        <w:t>JDK13</w:t>
      </w:r>
      <w:r w:rsidRPr="003836F1">
        <w:rPr>
          <w:rFonts w:hint="eastAsia"/>
          <w:color w:val="D9D9D9" w:themeColor="background1" w:themeShade="D9"/>
        </w:rPr>
        <w:t>能够通过测试。</w:t>
      </w:r>
    </w:p>
    <w:p w:rsidR="00395E77" w:rsidRPr="00C01CC1" w:rsidRDefault="007527CE" w:rsidP="00395E77">
      <w:pPr>
        <w:pStyle w:val="a3"/>
        <w:ind w:left="420" w:firstLineChars="0" w:firstLine="0"/>
      </w:pPr>
      <w:r>
        <w:rPr>
          <w:rFonts w:hint="eastAsia"/>
        </w:rPr>
        <w:t xml:space="preserve">With </w:t>
      </w:r>
      <w:r w:rsidR="00395E77" w:rsidRPr="00C01CC1">
        <w:rPr>
          <w:rFonts w:hint="eastAsia"/>
        </w:rPr>
        <w:t xml:space="preserve">JDK </w:t>
      </w:r>
      <w:r w:rsidR="00395E77" w:rsidRPr="00C01CC1">
        <w:t xml:space="preserve">above </w:t>
      </w:r>
      <w:r>
        <w:rPr>
          <w:rFonts w:hint="eastAsia"/>
        </w:rPr>
        <w:t xml:space="preserve">8 </w:t>
      </w:r>
      <w:r w:rsidR="00395E77" w:rsidRPr="00C01CC1">
        <w:t xml:space="preserve">run server </w:t>
      </w:r>
      <w:r w:rsidR="00395E77" w:rsidRPr="00C01CC1">
        <w:rPr>
          <w:rFonts w:hint="eastAsia"/>
        </w:rPr>
        <w:t xml:space="preserve">and </w:t>
      </w:r>
      <w:r w:rsidR="00395E77" w:rsidRPr="00C01CC1">
        <w:t xml:space="preserve">can support HTTP/2, but the current </w:t>
      </w:r>
      <w:r w:rsidR="0074714E" w:rsidRPr="00C01CC1">
        <w:rPr>
          <w:rFonts w:hint="eastAsia"/>
        </w:rPr>
        <w:t xml:space="preserve">SSLEngine of </w:t>
      </w:r>
      <w:r w:rsidR="00395E77" w:rsidRPr="00C01CC1">
        <w:t>JDK11 has a bug. If use Firefox to access and then refresh frequently, the SSL handshake method will fall into an infinite loop. JDK13 can pass the test.</w:t>
      </w:r>
    </w:p>
    <w:p w:rsidR="00D2204D" w:rsidRPr="00145E3D" w:rsidRDefault="00D2204D" w:rsidP="00D2204D">
      <w:pPr>
        <w:pStyle w:val="6"/>
        <w:rPr>
          <w:rFonts w:asciiTheme="minorHAnsi" w:eastAsiaTheme="minorEastAsia" w:hAnsiTheme="minorHAnsi" w:cstheme="minorBidi"/>
          <w:b w:val="0"/>
          <w:bCs w:val="0"/>
          <w:color w:val="FF0000"/>
          <w:sz w:val="21"/>
          <w:szCs w:val="22"/>
        </w:rPr>
      </w:pPr>
      <w:r w:rsidRPr="005D421D">
        <w:rPr>
          <w:rFonts w:asciiTheme="minorHAnsi" w:eastAsiaTheme="minorEastAsia" w:hAnsiTheme="minorHAnsi" w:cstheme="minorBidi" w:hint="eastAsia"/>
          <w:b w:val="0"/>
          <w:bCs w:val="0"/>
          <w:color w:val="D9D9D9" w:themeColor="background1" w:themeShade="D9"/>
          <w:sz w:val="21"/>
          <w:szCs w:val="22"/>
        </w:rPr>
        <w:t>高级话题</w:t>
      </w:r>
      <w:r w:rsidR="005D421D">
        <w:rPr>
          <w:rFonts w:asciiTheme="minorHAnsi" w:eastAsiaTheme="minorEastAsia" w:hAnsiTheme="minorHAnsi" w:cstheme="minorBidi" w:hint="eastAsia"/>
          <w:b w:val="0"/>
          <w:bCs w:val="0"/>
          <w:color w:val="FF0000"/>
          <w:sz w:val="21"/>
          <w:szCs w:val="22"/>
        </w:rPr>
        <w:t xml:space="preserve"> </w:t>
      </w:r>
      <w:r w:rsidR="005D421D" w:rsidRPr="00C01CC1">
        <w:rPr>
          <w:rFonts w:asciiTheme="minorHAnsi" w:eastAsiaTheme="minorEastAsia" w:hAnsiTheme="minorHAnsi" w:cstheme="minorBidi" w:hint="eastAsia"/>
          <w:b w:val="0"/>
          <w:bCs w:val="0"/>
          <w:sz w:val="21"/>
          <w:szCs w:val="22"/>
        </w:rPr>
        <w:t>Advanced topic</w:t>
      </w:r>
    </w:p>
    <w:p w:rsidR="00145E3D" w:rsidRPr="00BF7A88" w:rsidRDefault="00145E3D" w:rsidP="00145E3D">
      <w:pPr>
        <w:pStyle w:val="9"/>
        <w:rPr>
          <w:color w:val="FF0000"/>
        </w:rPr>
      </w:pPr>
      <w:r w:rsidRPr="008560CF">
        <w:rPr>
          <w:rFonts w:hint="eastAsia"/>
          <w:color w:val="D9D9D9" w:themeColor="background1" w:themeShade="D9"/>
        </w:rPr>
        <w:t>服务器模型</w:t>
      </w:r>
      <w:r w:rsidR="008560CF">
        <w:rPr>
          <w:rFonts w:hint="eastAsia"/>
          <w:color w:val="FF0000"/>
        </w:rPr>
        <w:t xml:space="preserve"> </w:t>
      </w:r>
      <w:r w:rsidR="008560CF" w:rsidRPr="00E1279E">
        <w:t>Server model</w:t>
      </w:r>
    </w:p>
    <w:p w:rsidR="00145E3D" w:rsidRPr="009B7055" w:rsidRDefault="00145E3D" w:rsidP="00145E3D">
      <w:pPr>
        <w:pStyle w:val="a3"/>
        <w:numPr>
          <w:ilvl w:val="0"/>
          <w:numId w:val="176"/>
        </w:numPr>
        <w:ind w:firstLineChars="0"/>
        <w:rPr>
          <w:color w:val="D9D9D9" w:themeColor="background1" w:themeShade="D9"/>
        </w:rPr>
      </w:pPr>
      <w:r w:rsidRPr="009B7055">
        <w:rPr>
          <w:rFonts w:hint="eastAsia"/>
          <w:color w:val="D9D9D9" w:themeColor="background1" w:themeShade="D9"/>
        </w:rPr>
        <w:t>服务器采用完全的异步模型</w:t>
      </w:r>
      <w:r w:rsidR="00BF7A88" w:rsidRPr="009B7055">
        <w:rPr>
          <w:rFonts w:hint="eastAsia"/>
          <w:color w:val="D9D9D9" w:themeColor="background1" w:themeShade="D9"/>
        </w:rPr>
        <w:t>（</w:t>
      </w:r>
      <w:r w:rsidR="00BF7A88" w:rsidRPr="009B7055">
        <w:rPr>
          <w:rFonts w:hint="eastAsia"/>
          <w:color w:val="D9D9D9" w:themeColor="background1" w:themeShade="D9"/>
        </w:rPr>
        <w:t>HTTP/2</w:t>
      </w:r>
      <w:r w:rsidR="00BF7A88" w:rsidRPr="009B7055">
        <w:rPr>
          <w:rFonts w:hint="eastAsia"/>
          <w:color w:val="D9D9D9" w:themeColor="background1" w:themeShade="D9"/>
        </w:rPr>
        <w:t>这样的协议一个连接上就能并发大量请求，如果一个请求对应一个线程执行服务，少量的用户连接就能耗费大量服务器线程）</w:t>
      </w:r>
      <w:r w:rsidRPr="009B7055">
        <w:rPr>
          <w:rFonts w:hint="eastAsia"/>
          <w:color w:val="D9D9D9" w:themeColor="background1" w:themeShade="D9"/>
        </w:rPr>
        <w:t>，通过计算请求的</w:t>
      </w:r>
      <w:r w:rsidRPr="009B7055">
        <w:rPr>
          <w:rFonts w:hint="eastAsia"/>
          <w:color w:val="D9D9D9" w:themeColor="background1" w:themeShade="D9"/>
        </w:rPr>
        <w:t>hash</w:t>
      </w:r>
      <w:r w:rsidRPr="009B7055">
        <w:rPr>
          <w:rFonts w:hint="eastAsia"/>
          <w:color w:val="D9D9D9" w:themeColor="background1" w:themeShade="D9"/>
        </w:rPr>
        <w:t>值选择线程执行服务。服务</w:t>
      </w:r>
      <w:r w:rsidRPr="009B7055">
        <w:rPr>
          <w:rFonts w:hint="eastAsia"/>
          <w:color w:val="D9D9D9" w:themeColor="background1" w:themeShade="D9"/>
        </w:rPr>
        <w:t>handle</w:t>
      </w:r>
      <w:r w:rsidRPr="009B7055">
        <w:rPr>
          <w:rFonts w:hint="eastAsia"/>
          <w:color w:val="D9D9D9" w:themeColor="background1" w:themeShade="D9"/>
        </w:rPr>
        <w:t>在实现上尽量不要阻塞，如果存在数据库</w:t>
      </w:r>
      <w:r w:rsidRPr="009B7055">
        <w:rPr>
          <w:rFonts w:hint="eastAsia"/>
          <w:color w:val="D9D9D9" w:themeColor="background1" w:themeShade="D9"/>
        </w:rPr>
        <w:t>IO</w:t>
      </w:r>
      <w:r w:rsidRPr="009B7055">
        <w:rPr>
          <w:rFonts w:hint="eastAsia"/>
          <w:color w:val="D9D9D9" w:themeColor="background1" w:themeShade="D9"/>
        </w:rPr>
        <w:t>尽可能使用</w:t>
      </w:r>
      <w:r w:rsidRPr="009B7055">
        <w:rPr>
          <w:rFonts w:hint="eastAsia"/>
          <w:color w:val="D9D9D9" w:themeColor="background1" w:themeShade="D9"/>
        </w:rPr>
        <w:t>cache</w:t>
      </w:r>
      <w:r w:rsidRPr="009B7055">
        <w:rPr>
          <w:rFonts w:hint="eastAsia"/>
          <w:color w:val="D9D9D9" w:themeColor="background1" w:themeShade="D9"/>
        </w:rPr>
        <w:t>，重负荷情况下应该设置更大的服务线程池规模。</w:t>
      </w:r>
    </w:p>
    <w:p w:rsidR="0069559B" w:rsidRPr="00E1279E" w:rsidRDefault="0069559B" w:rsidP="0069559B">
      <w:pPr>
        <w:pStyle w:val="a3"/>
        <w:ind w:left="420" w:firstLineChars="0" w:firstLine="0"/>
      </w:pPr>
      <w:r w:rsidRPr="00E1279E">
        <w:t xml:space="preserve">The server adopts a complete asynchronous model (a protocol such as HTTP/2 can make a large number of concurrent requests on a connection. If a request corresponds to one thread executing service, a small number of user connections consume a large amount of server threads), and the </w:t>
      </w:r>
      <w:r w:rsidRPr="00E1279E">
        <w:rPr>
          <w:i/>
        </w:rPr>
        <w:t>hash</w:t>
      </w:r>
      <w:r w:rsidRPr="00E1279E">
        <w:t xml:space="preserve"> value of the request is calculated </w:t>
      </w:r>
      <w:r w:rsidRPr="00E1279E">
        <w:rPr>
          <w:rFonts w:hint="eastAsia"/>
        </w:rPr>
        <w:t>to select</w:t>
      </w:r>
      <w:r w:rsidRPr="00E1279E">
        <w:t xml:space="preserve"> </w:t>
      </w:r>
      <w:r w:rsidRPr="00E1279E">
        <w:rPr>
          <w:rFonts w:hint="eastAsia"/>
        </w:rPr>
        <w:t>t</w:t>
      </w:r>
      <w:r w:rsidRPr="00E1279E">
        <w:t>he thread execut</w:t>
      </w:r>
      <w:r w:rsidRPr="00E1279E">
        <w:rPr>
          <w:rFonts w:hint="eastAsia"/>
        </w:rPr>
        <w:t>ing</w:t>
      </w:r>
      <w:r w:rsidRPr="00E1279E">
        <w:t xml:space="preserve"> service. Service </w:t>
      </w:r>
      <w:r w:rsidRPr="00E1279E">
        <w:rPr>
          <w:i/>
        </w:rPr>
        <w:t>handles</w:t>
      </w:r>
      <w:r w:rsidRPr="00E1279E">
        <w:t xml:space="preserve"> should not be blocked as much as possible. If there is a database IO, use </w:t>
      </w:r>
      <w:r w:rsidRPr="00E1279E">
        <w:rPr>
          <w:i/>
        </w:rPr>
        <w:t>cache</w:t>
      </w:r>
      <w:r w:rsidRPr="00E1279E">
        <w:t xml:space="preserve"> as much as possible. In heavy load, should set a larger service thread pool size.</w:t>
      </w:r>
    </w:p>
    <w:p w:rsidR="00145E3D" w:rsidRPr="00A66901" w:rsidRDefault="00145E3D" w:rsidP="00145E3D">
      <w:pPr>
        <w:pStyle w:val="a3"/>
        <w:numPr>
          <w:ilvl w:val="0"/>
          <w:numId w:val="176"/>
        </w:numPr>
        <w:ind w:firstLineChars="0"/>
        <w:rPr>
          <w:color w:val="D9D9D9" w:themeColor="background1" w:themeShade="D9"/>
        </w:rPr>
      </w:pPr>
      <w:r w:rsidRPr="00A66901">
        <w:rPr>
          <w:rFonts w:hint="eastAsia"/>
          <w:color w:val="D9D9D9" w:themeColor="background1" w:themeShade="D9"/>
        </w:rPr>
        <w:lastRenderedPageBreak/>
        <w:t>为了跟</w:t>
      </w:r>
      <w:r w:rsidRPr="00A66901">
        <w:rPr>
          <w:rFonts w:hint="eastAsia"/>
          <w:color w:val="D9D9D9" w:themeColor="background1" w:themeShade="D9"/>
        </w:rPr>
        <w:t>limax</w:t>
      </w:r>
      <w:r w:rsidRPr="00A66901">
        <w:rPr>
          <w:rFonts w:hint="eastAsia"/>
          <w:color w:val="D9D9D9" w:themeColor="background1" w:themeShade="D9"/>
        </w:rPr>
        <w:t>框架其它服务统一，使用</w:t>
      </w:r>
      <w:r w:rsidRPr="00A66901">
        <w:rPr>
          <w:rFonts w:hint="eastAsia"/>
          <w:color w:val="D9D9D9" w:themeColor="background1" w:themeShade="D9"/>
        </w:rPr>
        <w:t>Engine.open</w:t>
      </w:r>
      <w:r w:rsidRPr="00A66901">
        <w:rPr>
          <w:rFonts w:hint="eastAsia"/>
          <w:color w:val="D9D9D9" w:themeColor="background1" w:themeShade="D9"/>
        </w:rPr>
        <w:t>启动网络引擎。服务器参数</w:t>
      </w:r>
      <w:r w:rsidRPr="00A66901">
        <w:rPr>
          <w:color w:val="D9D9D9" w:themeColor="background1" w:themeShade="D9"/>
        </w:rPr>
        <w:t>NETSERVER_WORKMODE</w:t>
      </w:r>
      <w:r w:rsidRPr="00A66901">
        <w:rPr>
          <w:rFonts w:hint="eastAsia"/>
          <w:color w:val="D9D9D9" w:themeColor="background1" w:themeShade="D9"/>
        </w:rPr>
        <w:t>为</w:t>
      </w:r>
      <w:r w:rsidRPr="00A66901">
        <w:rPr>
          <w:rFonts w:hint="eastAsia"/>
          <w:color w:val="D9D9D9" w:themeColor="background1" w:themeShade="D9"/>
        </w:rPr>
        <w:t>true</w:t>
      </w:r>
      <w:r w:rsidRPr="00A66901">
        <w:rPr>
          <w:rFonts w:hint="eastAsia"/>
          <w:color w:val="D9D9D9" w:themeColor="background1" w:themeShade="D9"/>
        </w:rPr>
        <w:t>选择异步网络模型，</w:t>
      </w:r>
      <w:r w:rsidRPr="00A66901">
        <w:rPr>
          <w:rFonts w:hint="eastAsia"/>
          <w:color w:val="D9D9D9" w:themeColor="background1" w:themeShade="D9"/>
        </w:rPr>
        <w:t>false</w:t>
      </w:r>
      <w:r w:rsidRPr="00A66901">
        <w:rPr>
          <w:rFonts w:hint="eastAsia"/>
          <w:color w:val="D9D9D9" w:themeColor="background1" w:themeShade="D9"/>
        </w:rPr>
        <w:t>选择</w:t>
      </w:r>
      <w:r w:rsidRPr="00A66901">
        <w:rPr>
          <w:rFonts w:hint="eastAsia"/>
          <w:color w:val="D9D9D9" w:themeColor="background1" w:themeShade="D9"/>
        </w:rPr>
        <w:t>poll</w:t>
      </w:r>
      <w:r w:rsidRPr="00A66901">
        <w:rPr>
          <w:rFonts w:hint="eastAsia"/>
          <w:color w:val="D9D9D9" w:themeColor="background1" w:themeShade="D9"/>
        </w:rPr>
        <w:t>网络模型。</w:t>
      </w:r>
    </w:p>
    <w:p w:rsidR="00A66901" w:rsidRPr="00E1279E" w:rsidRDefault="00A66901" w:rsidP="00A66901">
      <w:pPr>
        <w:pStyle w:val="a3"/>
        <w:ind w:left="420" w:firstLineChars="0" w:firstLine="0"/>
      </w:pPr>
      <w:r w:rsidRPr="00E1279E">
        <w:t xml:space="preserve">In order to be unified with other services of the limax framework, use </w:t>
      </w:r>
      <w:r w:rsidRPr="00E1279E">
        <w:rPr>
          <w:i/>
          <w:u w:val="single"/>
        </w:rPr>
        <w:t>Engine.open</w:t>
      </w:r>
      <w:r w:rsidRPr="00E1279E">
        <w:t xml:space="preserve"> to start the network engine. The server parameter </w:t>
      </w:r>
      <w:r w:rsidRPr="00E1279E">
        <w:rPr>
          <w:i/>
        </w:rPr>
        <w:t>NETSERVER_WORKMODE</w:t>
      </w:r>
      <w:r w:rsidRPr="00E1279E">
        <w:t xml:space="preserve"> is </w:t>
      </w:r>
      <w:r w:rsidRPr="00E1279E">
        <w:rPr>
          <w:i/>
        </w:rPr>
        <w:t>true</w:t>
      </w:r>
      <w:r w:rsidRPr="00E1279E">
        <w:t xml:space="preserve"> to select the asynchronous network model, </w:t>
      </w:r>
      <w:r w:rsidRPr="00E1279E">
        <w:rPr>
          <w:rFonts w:hint="eastAsia"/>
        </w:rPr>
        <w:t xml:space="preserve">and </w:t>
      </w:r>
      <w:r w:rsidRPr="00E1279E">
        <w:rPr>
          <w:i/>
        </w:rPr>
        <w:t>false</w:t>
      </w:r>
      <w:r w:rsidRPr="00E1279E">
        <w:t xml:space="preserve"> to select the </w:t>
      </w:r>
      <w:r w:rsidRPr="00E1279E">
        <w:rPr>
          <w:i/>
        </w:rPr>
        <w:t>poll</w:t>
      </w:r>
      <w:r w:rsidRPr="00E1279E">
        <w:t xml:space="preserve"> network model.</w:t>
      </w:r>
    </w:p>
    <w:p w:rsidR="00145E3D" w:rsidRPr="00C95B3A" w:rsidRDefault="00145E3D" w:rsidP="00145E3D">
      <w:pPr>
        <w:pStyle w:val="a3"/>
        <w:numPr>
          <w:ilvl w:val="0"/>
          <w:numId w:val="176"/>
        </w:numPr>
        <w:ind w:firstLineChars="0"/>
        <w:rPr>
          <w:color w:val="D9D9D9" w:themeColor="background1" w:themeShade="D9"/>
        </w:rPr>
      </w:pPr>
      <w:r w:rsidRPr="00C95B3A">
        <w:rPr>
          <w:rFonts w:hint="eastAsia"/>
          <w:color w:val="D9D9D9" w:themeColor="background1" w:themeShade="D9"/>
        </w:rPr>
        <w:t>Engine.open</w:t>
      </w:r>
      <w:r w:rsidRPr="00C95B3A">
        <w:rPr>
          <w:rFonts w:hint="eastAsia"/>
          <w:color w:val="D9D9D9" w:themeColor="background1" w:themeShade="D9"/>
        </w:rPr>
        <w:t>的参数</w:t>
      </w:r>
      <w:r w:rsidRPr="00C95B3A">
        <w:rPr>
          <w:rFonts w:hint="eastAsia"/>
          <w:color w:val="D9D9D9" w:themeColor="background1" w:themeShade="D9"/>
        </w:rPr>
        <w:t>nProcessors</w:t>
      </w:r>
      <w:r w:rsidRPr="00C95B3A">
        <w:rPr>
          <w:rFonts w:hint="eastAsia"/>
          <w:color w:val="D9D9D9" w:themeColor="background1" w:themeShade="D9"/>
        </w:rPr>
        <w:t>决定了网络线程池规模，网络线程池负责所有请求数据的解析，关闭消息的投递。参数</w:t>
      </w:r>
      <w:r w:rsidRPr="00C95B3A">
        <w:rPr>
          <w:rFonts w:hint="eastAsia"/>
          <w:color w:val="D9D9D9" w:themeColor="background1" w:themeShade="D9"/>
        </w:rPr>
        <w:t>protocolSchedulers</w:t>
      </w:r>
      <w:r w:rsidRPr="00C95B3A">
        <w:rPr>
          <w:rFonts w:hint="eastAsia"/>
          <w:color w:val="D9D9D9" w:themeColor="background1" w:themeShade="D9"/>
        </w:rPr>
        <w:t>配置的调度器仅被</w:t>
      </w:r>
      <w:r w:rsidRPr="00C95B3A">
        <w:rPr>
          <w:rFonts w:hint="eastAsia"/>
          <w:color w:val="D9D9D9" w:themeColor="background1" w:themeShade="D9"/>
        </w:rPr>
        <w:t>HTTP/2</w:t>
      </w:r>
      <w:r w:rsidRPr="00C95B3A">
        <w:rPr>
          <w:rFonts w:hint="eastAsia"/>
          <w:color w:val="D9D9D9" w:themeColor="background1" w:themeShade="D9"/>
        </w:rPr>
        <w:t>的定时器使用，只需要</w:t>
      </w:r>
      <w:r w:rsidRPr="00C95B3A">
        <w:rPr>
          <w:rFonts w:hint="eastAsia"/>
          <w:color w:val="D9D9D9" w:themeColor="background1" w:themeShade="D9"/>
        </w:rPr>
        <w:t>HTTP</w:t>
      </w:r>
      <w:r w:rsidRPr="00C95B3A">
        <w:rPr>
          <w:rFonts w:hint="eastAsia"/>
          <w:color w:val="D9D9D9" w:themeColor="background1" w:themeShade="D9"/>
        </w:rPr>
        <w:t>服务的情况下通常不需要配置太大。参数</w:t>
      </w:r>
      <w:r w:rsidRPr="00C95B3A">
        <w:rPr>
          <w:rFonts w:hint="eastAsia"/>
          <w:color w:val="D9D9D9" w:themeColor="background1" w:themeShade="D9"/>
        </w:rPr>
        <w:t>applicationExecutors</w:t>
      </w:r>
      <w:r w:rsidRPr="00C95B3A">
        <w:rPr>
          <w:rFonts w:hint="eastAsia"/>
          <w:color w:val="D9D9D9" w:themeColor="background1" w:themeShade="D9"/>
        </w:rPr>
        <w:t>决定了服务线程池规模，服务线程池用于</w:t>
      </w:r>
      <w:r w:rsidRPr="00C95B3A">
        <w:rPr>
          <w:rFonts w:hint="eastAsia"/>
          <w:color w:val="D9D9D9" w:themeColor="background1" w:themeShade="D9"/>
        </w:rPr>
        <w:t>handle</w:t>
      </w:r>
      <w:r w:rsidRPr="00C95B3A">
        <w:rPr>
          <w:rFonts w:hint="eastAsia"/>
          <w:color w:val="D9D9D9" w:themeColor="background1" w:themeShade="D9"/>
        </w:rPr>
        <w:t>请求，</w:t>
      </w:r>
      <w:r w:rsidR="00626B68" w:rsidRPr="00C95B3A">
        <w:rPr>
          <w:rFonts w:hint="eastAsia"/>
          <w:color w:val="D9D9D9" w:themeColor="background1" w:themeShade="D9"/>
        </w:rPr>
        <w:t>执行流控</w:t>
      </w:r>
      <w:r w:rsidRPr="00C95B3A">
        <w:rPr>
          <w:rFonts w:hint="eastAsia"/>
          <w:color w:val="D9D9D9" w:themeColor="background1" w:themeShade="D9"/>
        </w:rPr>
        <w:t>。</w:t>
      </w:r>
    </w:p>
    <w:p w:rsidR="00C95B3A" w:rsidRPr="00EB3746" w:rsidRDefault="00C95B3A" w:rsidP="00C95B3A">
      <w:pPr>
        <w:pStyle w:val="a3"/>
        <w:ind w:left="420" w:firstLineChars="0" w:firstLine="0"/>
      </w:pPr>
      <w:r w:rsidRPr="00EB3746">
        <w:t xml:space="preserve">The </w:t>
      </w:r>
      <w:r w:rsidRPr="00EB3746">
        <w:rPr>
          <w:i/>
        </w:rPr>
        <w:t>nProcessors</w:t>
      </w:r>
      <w:r w:rsidRPr="00EB3746">
        <w:t xml:space="preserve"> parameter of </w:t>
      </w:r>
      <w:r w:rsidRPr="00EB3746">
        <w:rPr>
          <w:i/>
          <w:u w:val="single"/>
        </w:rPr>
        <w:t>Engine.open</w:t>
      </w:r>
      <w:r w:rsidRPr="00EB3746">
        <w:t xml:space="preserve"> determines the size of the network thread pool. The network thread pool is responsible for parsing all request data and </w:t>
      </w:r>
      <w:r w:rsidR="00BA7AE1">
        <w:rPr>
          <w:rFonts w:hint="eastAsia"/>
        </w:rPr>
        <w:t xml:space="preserve">delivering the </w:t>
      </w:r>
      <w:r w:rsidR="00BA7AE1">
        <w:t>closing message</w:t>
      </w:r>
      <w:r w:rsidRPr="00EB3746">
        <w:t xml:space="preserve">. The scheduler configured with the parameter </w:t>
      </w:r>
      <w:r w:rsidRPr="00EB3746">
        <w:rPr>
          <w:i/>
        </w:rPr>
        <w:t>protocolSchedulers</w:t>
      </w:r>
      <w:r w:rsidRPr="00EB3746">
        <w:t xml:space="preserve"> is only used by the HTTP/2 timer. In the case where only the HTTP service is required, the configuration is usually not required to be too large. The parameter </w:t>
      </w:r>
      <w:r w:rsidRPr="00EB3746">
        <w:rPr>
          <w:i/>
        </w:rPr>
        <w:t>applicationExecutors</w:t>
      </w:r>
      <w:r w:rsidRPr="00EB3746">
        <w:t xml:space="preserve"> determines the size of the service thread pool. The service thread pool is used for </w:t>
      </w:r>
      <w:r w:rsidRPr="00EB3746">
        <w:rPr>
          <w:i/>
        </w:rPr>
        <w:t>handle</w:t>
      </w:r>
      <w:r w:rsidRPr="00EB3746">
        <w:t xml:space="preserve"> requests and performs flow control.</w:t>
      </w:r>
    </w:p>
    <w:p w:rsidR="00D2204D" w:rsidRPr="00145E3D" w:rsidRDefault="00D2204D" w:rsidP="00D2204D">
      <w:pPr>
        <w:pStyle w:val="9"/>
        <w:rPr>
          <w:color w:val="FF0000"/>
        </w:rPr>
      </w:pPr>
      <w:r w:rsidRPr="005A6B03">
        <w:rPr>
          <w:rFonts w:hint="eastAsia"/>
          <w:color w:val="D9D9D9" w:themeColor="background1" w:themeShade="D9"/>
        </w:rPr>
        <w:t>数据发送</w:t>
      </w:r>
      <w:r w:rsidR="005A6B03">
        <w:rPr>
          <w:rFonts w:hint="eastAsia"/>
          <w:color w:val="FF0000"/>
        </w:rPr>
        <w:t xml:space="preserve"> </w:t>
      </w:r>
      <w:r w:rsidR="005A6B03" w:rsidRPr="00EB3746">
        <w:t>Data transmission</w:t>
      </w:r>
    </w:p>
    <w:p w:rsidR="00FF7949" w:rsidRDefault="00FF7949" w:rsidP="00D2204D">
      <w:pPr>
        <w:pStyle w:val="a3"/>
        <w:numPr>
          <w:ilvl w:val="0"/>
          <w:numId w:val="175"/>
        </w:numPr>
        <w:ind w:firstLineChars="0"/>
        <w:rPr>
          <w:color w:val="D9D9D9" w:themeColor="background1" w:themeShade="D9"/>
        </w:rPr>
      </w:pPr>
      <w:r w:rsidRPr="007318F3">
        <w:rPr>
          <w:rFonts w:hint="eastAsia"/>
          <w:color w:val="D9D9D9" w:themeColor="background1" w:themeShade="D9"/>
        </w:rPr>
        <w:t>HTTP/1.1</w:t>
      </w:r>
      <w:r w:rsidRPr="007318F3">
        <w:rPr>
          <w:rFonts w:hint="eastAsia"/>
          <w:color w:val="D9D9D9" w:themeColor="background1" w:themeShade="D9"/>
        </w:rPr>
        <w:t>，</w:t>
      </w:r>
      <w:r w:rsidRPr="007318F3">
        <w:rPr>
          <w:rFonts w:hint="eastAsia"/>
          <w:color w:val="D9D9D9" w:themeColor="background1" w:themeShade="D9"/>
        </w:rPr>
        <w:t>HTTP/2</w:t>
      </w:r>
      <w:r w:rsidRPr="007318F3">
        <w:rPr>
          <w:rFonts w:hint="eastAsia"/>
          <w:color w:val="D9D9D9" w:themeColor="background1" w:themeShade="D9"/>
        </w:rPr>
        <w:t>均支持流控，</w:t>
      </w:r>
      <w:r w:rsidRPr="007318F3">
        <w:rPr>
          <w:rFonts w:hint="eastAsia"/>
          <w:color w:val="D9D9D9" w:themeColor="background1" w:themeShade="D9"/>
        </w:rPr>
        <w:t>FLOWCONTROL_WINDOW_SIZE</w:t>
      </w:r>
      <w:r w:rsidRPr="007318F3">
        <w:rPr>
          <w:rFonts w:hint="eastAsia"/>
          <w:color w:val="D9D9D9" w:themeColor="background1" w:themeShade="D9"/>
        </w:rPr>
        <w:t>配置了流控窗口大小。</w:t>
      </w:r>
    </w:p>
    <w:p w:rsidR="00FF7949" w:rsidRPr="00FF7949" w:rsidRDefault="00FF7949" w:rsidP="00FF7949">
      <w:pPr>
        <w:ind w:left="420"/>
        <w:rPr>
          <w:color w:val="D9D9D9" w:themeColor="background1" w:themeShade="D9"/>
        </w:rPr>
      </w:pPr>
      <w:r w:rsidRPr="00EB3746">
        <w:t>HTTP/1.1</w:t>
      </w:r>
      <w:r>
        <w:rPr>
          <w:rFonts w:hint="eastAsia"/>
        </w:rPr>
        <w:t xml:space="preserve"> and HTTP/2</w:t>
      </w:r>
      <w:r>
        <w:t xml:space="preserve"> support</w:t>
      </w:r>
      <w:r w:rsidRPr="00EB3746">
        <w:t xml:space="preserve"> flow control. </w:t>
      </w:r>
      <w:r>
        <w:rPr>
          <w:rFonts w:hint="eastAsia"/>
          <w:i/>
        </w:rPr>
        <w:t>FLOWCONTROL</w:t>
      </w:r>
      <w:r w:rsidRPr="00EB3746">
        <w:rPr>
          <w:i/>
        </w:rPr>
        <w:t>_WINDOW_SIZE</w:t>
      </w:r>
      <w:r w:rsidRPr="00EB3746">
        <w:t xml:space="preserve"> determines the </w:t>
      </w:r>
      <w:r>
        <w:rPr>
          <w:rFonts w:hint="eastAsia"/>
        </w:rPr>
        <w:t xml:space="preserve">size of </w:t>
      </w:r>
      <w:r w:rsidR="00F22FDF">
        <w:rPr>
          <w:rFonts w:hint="eastAsia"/>
        </w:rPr>
        <w:t xml:space="preserve">the </w:t>
      </w:r>
      <w:r>
        <w:rPr>
          <w:rFonts w:hint="eastAsia"/>
        </w:rPr>
        <w:t>flow</w:t>
      </w:r>
      <w:r w:rsidR="00F22FDF">
        <w:rPr>
          <w:rFonts w:hint="eastAsia"/>
        </w:rPr>
        <w:t xml:space="preserve"> </w:t>
      </w:r>
      <w:r>
        <w:rPr>
          <w:rFonts w:hint="eastAsia"/>
        </w:rPr>
        <w:t>control window.</w:t>
      </w:r>
    </w:p>
    <w:p w:rsidR="00D2204D" w:rsidRPr="00B15E41" w:rsidRDefault="006D20F0" w:rsidP="00D2204D">
      <w:pPr>
        <w:pStyle w:val="a3"/>
        <w:numPr>
          <w:ilvl w:val="0"/>
          <w:numId w:val="175"/>
        </w:numPr>
        <w:ind w:firstLineChars="0"/>
        <w:rPr>
          <w:color w:val="D9D9D9" w:themeColor="background1" w:themeShade="D9"/>
        </w:rPr>
      </w:pPr>
      <w:r w:rsidRPr="00063C7D">
        <w:rPr>
          <w:rFonts w:hint="eastAsia"/>
          <w:color w:val="D9D9D9" w:themeColor="background1" w:themeShade="D9"/>
        </w:rPr>
        <w:t>WebSocket</w:t>
      </w:r>
      <w:r w:rsidRPr="00063C7D">
        <w:rPr>
          <w:rFonts w:hint="eastAsia"/>
          <w:color w:val="D9D9D9" w:themeColor="background1" w:themeShade="D9"/>
        </w:rPr>
        <w:t>上如果需要发送大量数据，需要</w:t>
      </w:r>
      <w:r w:rsidR="00380A91" w:rsidRPr="007F1060">
        <w:rPr>
          <w:rFonts w:hint="eastAsia"/>
          <w:color w:val="D9D9D9" w:themeColor="background1" w:themeShade="D9"/>
        </w:rPr>
        <w:t>根据</w:t>
      </w:r>
      <w:r w:rsidR="00380A91" w:rsidRPr="007F1060">
        <w:rPr>
          <w:rFonts w:hint="eastAsia"/>
          <w:color w:val="D9D9D9" w:themeColor="background1" w:themeShade="D9"/>
        </w:rPr>
        <w:t>event.type()==SENDREADY</w:t>
      </w:r>
      <w:r w:rsidRPr="00063C7D">
        <w:rPr>
          <w:rFonts w:hint="eastAsia"/>
          <w:color w:val="D9D9D9" w:themeColor="background1" w:themeShade="D9"/>
        </w:rPr>
        <w:t>决定后续发送确保正确的流控，防止数据堆积</w:t>
      </w:r>
      <w:r w:rsidR="001354E4" w:rsidRPr="00063C7D">
        <w:rPr>
          <w:rFonts w:hint="eastAsia"/>
          <w:color w:val="D9D9D9" w:themeColor="background1" w:themeShade="D9"/>
        </w:rPr>
        <w:t>。</w:t>
      </w:r>
      <w:r w:rsidRPr="00063C7D">
        <w:rPr>
          <w:rFonts w:hint="eastAsia"/>
          <w:color w:val="D9D9D9" w:themeColor="background1" w:themeShade="D9"/>
        </w:rPr>
        <w:t>交互式应用通常不必严格进行流控。</w:t>
      </w:r>
    </w:p>
    <w:p w:rsidR="00AF4E07" w:rsidRPr="00EB3746" w:rsidRDefault="00BC607D" w:rsidP="00AF4E07">
      <w:pPr>
        <w:pStyle w:val="a3"/>
        <w:ind w:left="420" w:firstLineChars="0" w:firstLine="0"/>
      </w:pPr>
      <w:r>
        <w:rPr>
          <w:rFonts w:hint="eastAsia"/>
        </w:rPr>
        <w:t>Sending</w:t>
      </w:r>
      <w:r w:rsidR="00542003" w:rsidRPr="00542003">
        <w:t xml:space="preserve"> a large amount of data on WebSocket, the event.</w:t>
      </w:r>
      <w:r w:rsidR="0004078F">
        <w:rPr>
          <w:rFonts w:hint="eastAsia"/>
        </w:rPr>
        <w:t>type()==SENDREADY</w:t>
      </w:r>
      <w:r w:rsidR="00542003" w:rsidRPr="00542003">
        <w:t xml:space="preserve"> is used to determine the subsequent transmission to ensure correct flow control and prevent data accumulation. Interactive applications usually do not stric</w:t>
      </w:r>
      <w:r w:rsidR="00A108A9">
        <w:t>tly follow the flow controlled.</w:t>
      </w:r>
    </w:p>
    <w:p w:rsidR="00D2204D" w:rsidRPr="00910525" w:rsidRDefault="00BC607D" w:rsidP="00D2204D">
      <w:pPr>
        <w:pStyle w:val="a3"/>
        <w:numPr>
          <w:ilvl w:val="0"/>
          <w:numId w:val="175"/>
        </w:numPr>
        <w:ind w:firstLineChars="0"/>
        <w:rPr>
          <w:color w:val="D9D9D9" w:themeColor="background1" w:themeShade="D9"/>
          <w:shd w:val="pct15" w:color="auto" w:fill="FFFFFF"/>
        </w:rPr>
      </w:pPr>
      <w:r w:rsidRPr="00536A3D">
        <w:rPr>
          <w:rFonts w:hint="eastAsia"/>
          <w:color w:val="D9D9D9" w:themeColor="background1" w:themeShade="D9"/>
        </w:rPr>
        <w:t>Server-Sent Events</w:t>
      </w:r>
      <w:r w:rsidRPr="00536A3D">
        <w:rPr>
          <w:rFonts w:hint="eastAsia"/>
          <w:color w:val="D9D9D9" w:themeColor="background1" w:themeShade="D9"/>
        </w:rPr>
        <w:t>同</w:t>
      </w:r>
      <w:r w:rsidRPr="00536A3D">
        <w:rPr>
          <w:rFonts w:hint="eastAsia"/>
          <w:color w:val="D9D9D9" w:themeColor="background1" w:themeShade="D9"/>
        </w:rPr>
        <w:t>WebSocket</w:t>
      </w:r>
      <w:r w:rsidRPr="00536A3D">
        <w:rPr>
          <w:rFonts w:hint="eastAsia"/>
          <w:color w:val="D9D9D9" w:themeColor="background1" w:themeShade="D9"/>
        </w:rPr>
        <w:t>类似，使用</w:t>
      </w:r>
      <w:r w:rsidRPr="00536A3D">
        <w:rPr>
          <w:rFonts w:hint="eastAsia"/>
          <w:color w:val="D9D9D9" w:themeColor="background1" w:themeShade="D9"/>
        </w:rPr>
        <w:t>on</w:t>
      </w:r>
      <w:r w:rsidR="00FF2747">
        <w:rPr>
          <w:rFonts w:hint="eastAsia"/>
          <w:color w:val="D9D9D9" w:themeColor="background1" w:themeShade="D9"/>
        </w:rPr>
        <w:t>SendReady</w:t>
      </w:r>
      <w:r w:rsidRPr="00536A3D">
        <w:rPr>
          <w:rFonts w:hint="eastAsia"/>
          <w:color w:val="D9D9D9" w:themeColor="background1" w:themeShade="D9"/>
        </w:rPr>
        <w:t>实现流控。</w:t>
      </w:r>
    </w:p>
    <w:p w:rsidR="00910525" w:rsidRPr="00910525" w:rsidRDefault="00910525" w:rsidP="00910525">
      <w:pPr>
        <w:pStyle w:val="a3"/>
        <w:ind w:left="420" w:firstLineChars="0" w:firstLine="0"/>
        <w:rPr>
          <w:color w:val="D9D9D9" w:themeColor="background1" w:themeShade="D9"/>
          <w:shd w:val="pct15" w:color="auto" w:fill="FFFFFF"/>
        </w:rPr>
      </w:pPr>
      <w:r w:rsidRPr="00A115D3">
        <w:t xml:space="preserve">Similar to </w:t>
      </w:r>
      <w:r w:rsidRPr="00A115D3">
        <w:rPr>
          <w:i/>
        </w:rPr>
        <w:t>WebSocket</w:t>
      </w:r>
      <w:r w:rsidRPr="00A115D3">
        <w:t xml:space="preserve">, </w:t>
      </w:r>
      <w:r w:rsidRPr="00A115D3">
        <w:rPr>
          <w:i/>
        </w:rPr>
        <w:t>Server-Sent Events</w:t>
      </w:r>
      <w:r w:rsidRPr="00A115D3">
        <w:t xml:space="preserve"> uses </w:t>
      </w:r>
      <w:r w:rsidRPr="00A115D3">
        <w:rPr>
          <w:i/>
          <w:u w:val="single"/>
        </w:rPr>
        <w:t>on</w:t>
      </w:r>
      <w:r>
        <w:rPr>
          <w:rFonts w:hint="eastAsia"/>
          <w:i/>
          <w:u w:val="single"/>
        </w:rPr>
        <w:t>SendReady</w:t>
      </w:r>
      <w:r w:rsidR="00075E6D">
        <w:t xml:space="preserve"> for flow control.</w:t>
      </w:r>
    </w:p>
    <w:p w:rsidR="00910525" w:rsidRPr="004E09C2" w:rsidRDefault="004E09C2" w:rsidP="00D2204D">
      <w:pPr>
        <w:pStyle w:val="a3"/>
        <w:numPr>
          <w:ilvl w:val="0"/>
          <w:numId w:val="175"/>
        </w:numPr>
        <w:ind w:firstLineChars="0"/>
        <w:rPr>
          <w:color w:val="D9D9D9" w:themeColor="background1" w:themeShade="D9"/>
        </w:rPr>
      </w:pPr>
      <w:r w:rsidRPr="004E09C2">
        <w:rPr>
          <w:rFonts w:hint="eastAsia"/>
          <w:color w:val="D9D9D9" w:themeColor="background1" w:themeShade="D9"/>
        </w:rPr>
        <w:t>CONGESTION_TIMEOUT</w:t>
      </w:r>
      <w:r w:rsidRPr="004E09C2">
        <w:rPr>
          <w:rFonts w:hint="eastAsia"/>
          <w:color w:val="D9D9D9" w:themeColor="background1" w:themeShade="D9"/>
        </w:rPr>
        <w:t>时限内发送缓冲区没有任何消耗，被看成是严重拥塞，连接随即关闭。</w:t>
      </w:r>
    </w:p>
    <w:p w:rsidR="009F1D87" w:rsidRDefault="007D3DAA" w:rsidP="009F1D87">
      <w:pPr>
        <w:pStyle w:val="a3"/>
        <w:ind w:left="420" w:firstLineChars="0" w:firstLine="0"/>
      </w:pPr>
      <w:r>
        <w:t>Within</w:t>
      </w:r>
      <w:r w:rsidR="00910525">
        <w:rPr>
          <w:rFonts w:hint="eastAsia"/>
        </w:rPr>
        <w:t xml:space="preserve"> CONGESTION_TIMEOUT</w:t>
      </w:r>
      <w:r w:rsidR="00910525">
        <w:t xml:space="preserve"> no consumption of the send buffer </w:t>
      </w:r>
      <w:r w:rsidR="00A535FA">
        <w:t xml:space="preserve">is considered as serious congestion, </w:t>
      </w:r>
      <w:r w:rsidR="004E09C2">
        <w:rPr>
          <w:rFonts w:hint="eastAsia"/>
        </w:rPr>
        <w:t xml:space="preserve">following close of </w:t>
      </w:r>
      <w:r w:rsidR="00062BC1">
        <w:rPr>
          <w:rFonts w:hint="eastAsia"/>
        </w:rPr>
        <w:t xml:space="preserve">the </w:t>
      </w:r>
      <w:r w:rsidR="00A535FA">
        <w:t>connection.</w:t>
      </w:r>
    </w:p>
    <w:p w:rsidR="00A65CEA" w:rsidRPr="00A65CEA" w:rsidRDefault="00A65CEA" w:rsidP="00A65CEA">
      <w:pPr>
        <w:pStyle w:val="9"/>
        <w:rPr>
          <w:color w:val="FF0000"/>
        </w:rPr>
      </w:pPr>
      <w:r w:rsidRPr="00400B78">
        <w:rPr>
          <w:rFonts w:hint="eastAsia"/>
          <w:color w:val="D9D9D9" w:themeColor="background1" w:themeShade="D9"/>
        </w:rPr>
        <w:t>数据上传</w:t>
      </w:r>
      <w:r w:rsidR="00400B78">
        <w:rPr>
          <w:rFonts w:hint="eastAsia"/>
          <w:color w:val="FF0000"/>
        </w:rPr>
        <w:t xml:space="preserve"> </w:t>
      </w:r>
      <w:r w:rsidR="00400B78" w:rsidRPr="00423129">
        <w:t>Data upload</w:t>
      </w:r>
    </w:p>
    <w:p w:rsidR="00A65CEA" w:rsidRPr="00400B78" w:rsidRDefault="00A65CEA" w:rsidP="00A65CEA">
      <w:pPr>
        <w:pStyle w:val="a3"/>
        <w:numPr>
          <w:ilvl w:val="0"/>
          <w:numId w:val="177"/>
        </w:numPr>
        <w:ind w:firstLineChars="0"/>
        <w:rPr>
          <w:color w:val="D9D9D9" w:themeColor="background1" w:themeShade="D9"/>
        </w:rPr>
      </w:pPr>
      <w:r w:rsidRPr="00400B78">
        <w:rPr>
          <w:color w:val="D9D9D9" w:themeColor="background1" w:themeShade="D9"/>
        </w:rPr>
        <w:t>HTTP</w:t>
      </w:r>
      <w:r w:rsidRPr="00400B78">
        <w:rPr>
          <w:rFonts w:hint="eastAsia"/>
          <w:color w:val="D9D9D9" w:themeColor="background1" w:themeShade="D9"/>
        </w:rPr>
        <w:t>协议通过</w:t>
      </w:r>
      <w:r w:rsidRPr="00400B78">
        <w:rPr>
          <w:color w:val="D9D9D9" w:themeColor="background1" w:themeShade="D9"/>
        </w:rPr>
        <w:t>POST</w:t>
      </w:r>
      <w:r w:rsidRPr="00400B78">
        <w:rPr>
          <w:rFonts w:hint="eastAsia"/>
          <w:color w:val="D9D9D9" w:themeColor="background1" w:themeShade="D9"/>
        </w:rPr>
        <w:t>方法执行上传，但是</w:t>
      </w:r>
      <w:r w:rsidRPr="00400B78">
        <w:rPr>
          <w:rFonts w:hint="eastAsia"/>
          <w:color w:val="D9D9D9" w:themeColor="background1" w:themeShade="D9"/>
        </w:rPr>
        <w:t>POST</w:t>
      </w:r>
      <w:r w:rsidRPr="00400B78">
        <w:rPr>
          <w:rFonts w:hint="eastAsia"/>
          <w:color w:val="D9D9D9" w:themeColor="background1" w:themeShade="D9"/>
        </w:rPr>
        <w:t>本身的设计过于简单，实际应用中如果不小心处理</w:t>
      </w:r>
      <w:r w:rsidRPr="00400B78">
        <w:rPr>
          <w:rFonts w:hint="eastAsia"/>
          <w:color w:val="D9D9D9" w:themeColor="background1" w:themeShade="D9"/>
        </w:rPr>
        <w:t>POST</w:t>
      </w:r>
      <w:r w:rsidRPr="00400B78">
        <w:rPr>
          <w:rFonts w:hint="eastAsia"/>
          <w:color w:val="D9D9D9" w:themeColor="background1" w:themeShade="D9"/>
        </w:rPr>
        <w:t>，恶意客户端很容易利用</w:t>
      </w:r>
      <w:r w:rsidRPr="00400B78">
        <w:rPr>
          <w:rFonts w:hint="eastAsia"/>
          <w:color w:val="D9D9D9" w:themeColor="background1" w:themeShade="D9"/>
        </w:rPr>
        <w:t>POST</w:t>
      </w:r>
      <w:r w:rsidRPr="00400B78">
        <w:rPr>
          <w:rFonts w:hint="eastAsia"/>
          <w:color w:val="D9D9D9" w:themeColor="background1" w:themeShade="D9"/>
        </w:rPr>
        <w:t>消耗服务器资源。最大的问题在于</w:t>
      </w:r>
      <w:r w:rsidRPr="00400B78">
        <w:rPr>
          <w:rFonts w:hint="eastAsia"/>
          <w:color w:val="D9D9D9" w:themeColor="background1" w:themeShade="D9"/>
        </w:rPr>
        <w:t>POST</w:t>
      </w:r>
      <w:r w:rsidRPr="00400B78">
        <w:rPr>
          <w:rFonts w:hint="eastAsia"/>
          <w:color w:val="D9D9D9" w:themeColor="background1" w:themeShade="D9"/>
        </w:rPr>
        <w:t>的数据尺寸。</w:t>
      </w:r>
    </w:p>
    <w:p w:rsidR="00400B78" w:rsidRPr="00423129" w:rsidRDefault="00400B78" w:rsidP="00400B78">
      <w:pPr>
        <w:pStyle w:val="a3"/>
        <w:ind w:left="420" w:firstLineChars="0" w:firstLine="0"/>
      </w:pPr>
      <w:r w:rsidRPr="00423129">
        <w:t xml:space="preserve">The HTTP protocol performs uploading through the </w:t>
      </w:r>
      <w:r w:rsidRPr="00423129">
        <w:rPr>
          <w:i/>
        </w:rPr>
        <w:t>POST</w:t>
      </w:r>
      <w:r w:rsidRPr="00423129">
        <w:t xml:space="preserve"> method, but the design of the </w:t>
      </w:r>
      <w:r w:rsidRPr="00423129">
        <w:rPr>
          <w:i/>
        </w:rPr>
        <w:t>POST</w:t>
      </w:r>
      <w:r w:rsidRPr="00423129">
        <w:t xml:space="preserve"> itself is too simple. If the </w:t>
      </w:r>
      <w:r w:rsidRPr="00423129">
        <w:rPr>
          <w:i/>
        </w:rPr>
        <w:t>POST</w:t>
      </w:r>
      <w:r w:rsidRPr="00423129">
        <w:t xml:space="preserve"> is handled accidentally in the actual application, the malicious client can easily consume the server resources by using the </w:t>
      </w:r>
      <w:r w:rsidRPr="00423129">
        <w:rPr>
          <w:i/>
        </w:rPr>
        <w:t>POST</w:t>
      </w:r>
      <w:r w:rsidRPr="00423129">
        <w:t xml:space="preserve">. The biggest problem is the data size of </w:t>
      </w:r>
      <w:r w:rsidRPr="00423129">
        <w:rPr>
          <w:i/>
        </w:rPr>
        <w:t>POST</w:t>
      </w:r>
      <w:r w:rsidRPr="00423129">
        <w:t>.</w:t>
      </w:r>
    </w:p>
    <w:p w:rsidR="00A65CEA" w:rsidRPr="00604633" w:rsidRDefault="00A65CEA" w:rsidP="00A65CEA">
      <w:pPr>
        <w:pStyle w:val="a3"/>
        <w:numPr>
          <w:ilvl w:val="0"/>
          <w:numId w:val="177"/>
        </w:numPr>
        <w:ind w:firstLineChars="0"/>
        <w:rPr>
          <w:color w:val="D9D9D9" w:themeColor="background1" w:themeShade="D9"/>
        </w:rPr>
      </w:pPr>
      <w:r w:rsidRPr="00604633">
        <w:rPr>
          <w:rFonts w:hint="eastAsia"/>
          <w:color w:val="D9D9D9" w:themeColor="background1" w:themeShade="D9"/>
        </w:rPr>
        <w:t>不涉及文件上传的</w:t>
      </w:r>
      <w:r w:rsidRPr="00604633">
        <w:rPr>
          <w:rFonts w:hint="eastAsia"/>
          <w:color w:val="D9D9D9" w:themeColor="background1" w:themeShade="D9"/>
        </w:rPr>
        <w:t>POST</w:t>
      </w:r>
      <w:r w:rsidRPr="00604633">
        <w:rPr>
          <w:rFonts w:hint="eastAsia"/>
          <w:color w:val="D9D9D9" w:themeColor="background1" w:themeShade="D9"/>
        </w:rPr>
        <w:t>，通常用来发送一些尺寸较大的查询，这种情况约定最大尺寸，</w:t>
      </w:r>
      <w:r w:rsidRPr="00604633">
        <w:rPr>
          <w:rFonts w:hint="eastAsia"/>
          <w:color w:val="D9D9D9" w:themeColor="background1" w:themeShade="D9"/>
        </w:rPr>
        <w:lastRenderedPageBreak/>
        <w:t>使用</w:t>
      </w:r>
      <w:r w:rsidRPr="00604633">
        <w:rPr>
          <w:rFonts w:hint="eastAsia"/>
          <w:color w:val="D9D9D9" w:themeColor="background1" w:themeShade="D9"/>
        </w:rPr>
        <w:t>FormData</w:t>
      </w:r>
      <w:r w:rsidRPr="00604633">
        <w:rPr>
          <w:rFonts w:hint="eastAsia"/>
          <w:color w:val="D9D9D9" w:themeColor="background1" w:themeShade="D9"/>
        </w:rPr>
        <w:t>的</w:t>
      </w:r>
      <w:r w:rsidRPr="00604633">
        <w:rPr>
          <w:rFonts w:hint="eastAsia"/>
          <w:color w:val="D9D9D9" w:themeColor="background1" w:themeShade="D9"/>
        </w:rPr>
        <w:t>postLimit</w:t>
      </w:r>
      <w:r w:rsidRPr="00604633">
        <w:rPr>
          <w:rFonts w:hint="eastAsia"/>
          <w:color w:val="D9D9D9" w:themeColor="background1" w:themeShade="D9"/>
        </w:rPr>
        <w:t>方法简单限制即可。</w:t>
      </w:r>
    </w:p>
    <w:p w:rsidR="00C37DD8" w:rsidRPr="00C77D80" w:rsidRDefault="00C37DD8" w:rsidP="00C37DD8">
      <w:pPr>
        <w:pStyle w:val="a3"/>
        <w:ind w:left="420" w:firstLineChars="0" w:firstLine="0"/>
      </w:pPr>
      <w:r w:rsidRPr="00C77D80">
        <w:rPr>
          <w:i/>
        </w:rPr>
        <w:t>POST</w:t>
      </w:r>
      <w:r w:rsidRPr="00C77D80">
        <w:t xml:space="preserve">, which does not involve file uploading, is usually used to send some large-sized queries. In this case, the maximum size is </w:t>
      </w:r>
      <w:r w:rsidR="00604633" w:rsidRPr="00C77D80">
        <w:rPr>
          <w:rFonts w:hint="eastAsia"/>
        </w:rPr>
        <w:t>appointed</w:t>
      </w:r>
      <w:r w:rsidRPr="00C77D80">
        <w:t xml:space="preserve">. </w:t>
      </w:r>
      <w:r w:rsidRPr="00C77D80">
        <w:rPr>
          <w:rFonts w:hint="eastAsia"/>
        </w:rPr>
        <w:t>The</w:t>
      </w:r>
      <w:r w:rsidRPr="00C77D80">
        <w:t xml:space="preserve"> </w:t>
      </w:r>
      <w:r w:rsidRPr="00C77D80">
        <w:rPr>
          <w:i/>
        </w:rPr>
        <w:t>postLimit</w:t>
      </w:r>
      <w:r w:rsidRPr="00C77D80">
        <w:t xml:space="preserve"> method </w:t>
      </w:r>
      <w:r w:rsidRPr="00C77D80">
        <w:rPr>
          <w:rFonts w:hint="eastAsia"/>
        </w:rPr>
        <w:t xml:space="preserve">of </w:t>
      </w:r>
      <w:r w:rsidRPr="00C77D80">
        <w:rPr>
          <w:rFonts w:hint="eastAsia"/>
          <w:i/>
        </w:rPr>
        <w:t>FormData</w:t>
      </w:r>
      <w:r w:rsidRPr="00C77D80">
        <w:rPr>
          <w:rFonts w:hint="eastAsia"/>
        </w:rPr>
        <w:t xml:space="preserve"> can be used </w:t>
      </w:r>
      <w:r w:rsidRPr="00C77D80">
        <w:t>to simply limit it.</w:t>
      </w:r>
    </w:p>
    <w:p w:rsidR="00A65CEA" w:rsidRPr="000A5240" w:rsidRDefault="00A65CEA" w:rsidP="00A65CEA">
      <w:pPr>
        <w:pStyle w:val="a3"/>
        <w:numPr>
          <w:ilvl w:val="0"/>
          <w:numId w:val="177"/>
        </w:numPr>
        <w:ind w:firstLineChars="0"/>
        <w:rPr>
          <w:color w:val="D9D9D9" w:themeColor="background1" w:themeShade="D9"/>
        </w:rPr>
      </w:pPr>
      <w:r w:rsidRPr="000A5240">
        <w:rPr>
          <w:rFonts w:hint="eastAsia"/>
          <w:color w:val="D9D9D9" w:themeColor="background1" w:themeShade="D9"/>
        </w:rPr>
        <w:t>涉及文件上传的</w:t>
      </w:r>
      <w:r w:rsidRPr="000A5240">
        <w:rPr>
          <w:rFonts w:hint="eastAsia"/>
          <w:color w:val="D9D9D9" w:themeColor="background1" w:themeShade="D9"/>
        </w:rPr>
        <w:t>POST</w:t>
      </w:r>
      <w:r w:rsidRPr="000A5240">
        <w:rPr>
          <w:rFonts w:hint="eastAsia"/>
          <w:color w:val="D9D9D9" w:themeColor="background1" w:themeShade="D9"/>
        </w:rPr>
        <w:t>就要复杂得多了，文件可能几</w:t>
      </w:r>
      <w:r w:rsidRPr="000A5240">
        <w:rPr>
          <w:rFonts w:hint="eastAsia"/>
          <w:color w:val="D9D9D9" w:themeColor="background1" w:themeShade="D9"/>
        </w:rPr>
        <w:t>K</w:t>
      </w:r>
      <w:r w:rsidRPr="000A5240">
        <w:rPr>
          <w:rFonts w:hint="eastAsia"/>
          <w:color w:val="D9D9D9" w:themeColor="background1" w:themeShade="D9"/>
        </w:rPr>
        <w:t>，几</w:t>
      </w:r>
      <w:r w:rsidRPr="000A5240">
        <w:rPr>
          <w:rFonts w:hint="eastAsia"/>
          <w:color w:val="D9D9D9" w:themeColor="background1" w:themeShade="D9"/>
        </w:rPr>
        <w:t>M</w:t>
      </w:r>
      <w:r w:rsidRPr="000A5240">
        <w:rPr>
          <w:rFonts w:hint="eastAsia"/>
          <w:color w:val="D9D9D9" w:themeColor="background1" w:themeShade="D9"/>
        </w:rPr>
        <w:t>，几</w:t>
      </w:r>
      <w:r w:rsidRPr="000A5240">
        <w:rPr>
          <w:rFonts w:hint="eastAsia"/>
          <w:color w:val="D9D9D9" w:themeColor="background1" w:themeShade="D9"/>
        </w:rPr>
        <w:t>G</w:t>
      </w:r>
      <w:r w:rsidRPr="000A5240">
        <w:rPr>
          <w:rFonts w:hint="eastAsia"/>
          <w:color w:val="D9D9D9" w:themeColor="background1" w:themeShade="D9"/>
        </w:rPr>
        <w:t>都有可能，也可能一次上传多个文件，</w:t>
      </w:r>
      <w:r w:rsidRPr="000A5240">
        <w:rPr>
          <w:rFonts w:hint="eastAsia"/>
          <w:color w:val="D9D9D9" w:themeColor="background1" w:themeShade="D9"/>
        </w:rPr>
        <w:t>postLimit</w:t>
      </w:r>
      <w:r w:rsidRPr="000A5240">
        <w:rPr>
          <w:rFonts w:hint="eastAsia"/>
          <w:color w:val="D9D9D9" w:themeColor="background1" w:themeShade="D9"/>
        </w:rPr>
        <w:t>很难确定。（为了避免过大的内存开销，</w:t>
      </w:r>
      <w:r w:rsidRPr="000A5240">
        <w:rPr>
          <w:rFonts w:hint="eastAsia"/>
          <w:color w:val="D9D9D9" w:themeColor="background1" w:themeShade="D9"/>
        </w:rPr>
        <w:t>FormData</w:t>
      </w:r>
      <w:r w:rsidRPr="000A5240">
        <w:rPr>
          <w:rFonts w:hint="eastAsia"/>
          <w:color w:val="D9D9D9" w:themeColor="background1" w:themeShade="D9"/>
        </w:rPr>
        <w:t>的</w:t>
      </w:r>
      <w:r w:rsidRPr="000A5240">
        <w:rPr>
          <w:rFonts w:hint="eastAsia"/>
          <w:color w:val="D9D9D9" w:themeColor="background1" w:themeShade="D9"/>
        </w:rPr>
        <w:t>useTempFile</w:t>
      </w:r>
      <w:r w:rsidRPr="000A5240">
        <w:rPr>
          <w:rFonts w:hint="eastAsia"/>
          <w:color w:val="D9D9D9" w:themeColor="background1" w:themeShade="D9"/>
        </w:rPr>
        <w:t>方法对于通常的文件上传还是必要的）</w:t>
      </w:r>
    </w:p>
    <w:p w:rsidR="00B562DD" w:rsidRPr="00407E81" w:rsidRDefault="00B562DD" w:rsidP="00B562DD">
      <w:pPr>
        <w:pStyle w:val="a3"/>
        <w:ind w:left="420" w:firstLineChars="0" w:firstLine="0"/>
      </w:pPr>
      <w:r w:rsidRPr="00407E81">
        <w:rPr>
          <w:i/>
        </w:rPr>
        <w:t>POST</w:t>
      </w:r>
      <w:r w:rsidRPr="00407E81">
        <w:t xml:space="preserve"> involving file uploading is much more complicated. The file may be a few K, M, </w:t>
      </w:r>
      <w:r w:rsidRPr="00407E81">
        <w:rPr>
          <w:rFonts w:hint="eastAsia"/>
        </w:rPr>
        <w:t xml:space="preserve">and </w:t>
      </w:r>
      <w:r w:rsidRPr="00407E81">
        <w:t xml:space="preserve">G, or it may upload multiple files at a time. </w:t>
      </w:r>
      <w:r w:rsidR="000A5240" w:rsidRPr="00407E81">
        <w:rPr>
          <w:rFonts w:hint="eastAsia"/>
        </w:rPr>
        <w:t xml:space="preserve">The </w:t>
      </w:r>
      <w:r w:rsidR="000A5240" w:rsidRPr="00407E81">
        <w:rPr>
          <w:rFonts w:hint="eastAsia"/>
          <w:i/>
        </w:rPr>
        <w:t>p</w:t>
      </w:r>
      <w:r w:rsidRPr="00407E81">
        <w:rPr>
          <w:i/>
        </w:rPr>
        <w:t>ostLimit</w:t>
      </w:r>
      <w:r w:rsidRPr="00407E81">
        <w:t xml:space="preserve"> is difficult to determine. (To avoid excessive memory overhead, </w:t>
      </w:r>
      <w:r w:rsidR="000A5240" w:rsidRPr="00407E81">
        <w:rPr>
          <w:rFonts w:hint="eastAsia"/>
        </w:rPr>
        <w:t xml:space="preserve">the </w:t>
      </w:r>
      <w:r w:rsidRPr="00407E81">
        <w:rPr>
          <w:i/>
        </w:rPr>
        <w:t>useTempFile</w:t>
      </w:r>
      <w:r w:rsidRPr="00407E81">
        <w:t xml:space="preserve"> method </w:t>
      </w:r>
      <w:r w:rsidR="000A5240" w:rsidRPr="00407E81">
        <w:rPr>
          <w:rFonts w:hint="eastAsia"/>
        </w:rPr>
        <w:t xml:space="preserve">of </w:t>
      </w:r>
      <w:r w:rsidR="000A5240" w:rsidRPr="00407E81">
        <w:rPr>
          <w:rFonts w:hint="eastAsia"/>
          <w:i/>
        </w:rPr>
        <w:t>FormData</w:t>
      </w:r>
      <w:r w:rsidR="000A5240" w:rsidRPr="00407E81">
        <w:rPr>
          <w:rFonts w:hint="eastAsia"/>
        </w:rPr>
        <w:t xml:space="preserve"> </w:t>
      </w:r>
      <w:r w:rsidRPr="00407E81">
        <w:t>is still necessary for normal file uploads)</w:t>
      </w:r>
    </w:p>
    <w:p w:rsidR="00A65CEA" w:rsidRPr="00DF4672" w:rsidRDefault="00A65CEA" w:rsidP="00A65CEA">
      <w:pPr>
        <w:pStyle w:val="a3"/>
        <w:numPr>
          <w:ilvl w:val="0"/>
          <w:numId w:val="177"/>
        </w:numPr>
        <w:ind w:firstLineChars="0"/>
        <w:rPr>
          <w:color w:val="D9D9D9" w:themeColor="background1" w:themeShade="D9"/>
        </w:rPr>
      </w:pPr>
      <w:r w:rsidRPr="00DF4672">
        <w:rPr>
          <w:rFonts w:hint="eastAsia"/>
          <w:color w:val="D9D9D9" w:themeColor="background1" w:themeShade="D9"/>
        </w:rPr>
        <w:t>示例中的</w:t>
      </w:r>
      <w:r w:rsidRPr="00DF4672">
        <w:rPr>
          <w:rFonts w:hint="eastAsia"/>
          <w:color w:val="D9D9D9" w:themeColor="background1" w:themeShade="D9"/>
        </w:rPr>
        <w:t>/upload2.html</w:t>
      </w:r>
      <w:r w:rsidRPr="00DF4672">
        <w:rPr>
          <w:rFonts w:hint="eastAsia"/>
          <w:color w:val="D9D9D9" w:themeColor="background1" w:themeShade="D9"/>
        </w:rPr>
        <w:t>，第一个输入框应该填写一个估计的上传尺寸（上传文件大小加上浏览器添加的</w:t>
      </w:r>
      <w:r w:rsidRPr="00DF4672">
        <w:rPr>
          <w:rFonts w:hint="eastAsia"/>
          <w:color w:val="D9D9D9" w:themeColor="background1" w:themeShade="D9"/>
        </w:rPr>
        <w:t>MIME</w:t>
      </w:r>
      <w:r w:rsidRPr="00DF4672">
        <w:rPr>
          <w:rFonts w:hint="eastAsia"/>
          <w:color w:val="D9D9D9" w:themeColor="background1" w:themeShade="D9"/>
        </w:rPr>
        <w:t>头信息的大小）尺寸过小则上传失败。</w:t>
      </w:r>
    </w:p>
    <w:p w:rsidR="00DF4672" w:rsidRPr="00407E81" w:rsidRDefault="00DF4672" w:rsidP="00DF4672">
      <w:pPr>
        <w:pStyle w:val="a3"/>
        <w:ind w:left="420" w:firstLineChars="0" w:firstLine="0"/>
      </w:pPr>
      <w:r w:rsidRPr="00407E81">
        <w:t xml:space="preserve">In the example </w:t>
      </w:r>
      <w:r w:rsidRPr="00407E81">
        <w:rPr>
          <w:i/>
          <w:u w:val="single"/>
        </w:rPr>
        <w:t>/upload2.html</w:t>
      </w:r>
      <w:r w:rsidRPr="00407E81">
        <w:t>, the first input box should fill in an estimated upload size (the size of the uploaded file plus the size of the MIME header information added by the browser). If the size is too small, the upload fails.</w:t>
      </w:r>
    </w:p>
    <w:p w:rsidR="00A65CEA" w:rsidRPr="00525AB2" w:rsidRDefault="00DE78BC" w:rsidP="00A65CEA">
      <w:pPr>
        <w:pStyle w:val="a3"/>
        <w:numPr>
          <w:ilvl w:val="0"/>
          <w:numId w:val="177"/>
        </w:numPr>
        <w:ind w:firstLineChars="0"/>
        <w:rPr>
          <w:color w:val="D9D9D9" w:themeColor="background1" w:themeShade="D9"/>
        </w:rPr>
      </w:pPr>
      <w:r w:rsidRPr="00525AB2">
        <w:rPr>
          <w:rFonts w:hint="eastAsia"/>
          <w:color w:val="D9D9D9" w:themeColor="background1" w:themeShade="D9"/>
        </w:rPr>
        <w:t>实际应用中，应该在具体文件上传之前，协商上传细节，例如文件数量，文件大小，从而估算总尺寸。协商结果在协商服务与上传服务间共享，客户端交换协商结果的时效性</w:t>
      </w:r>
      <w:r w:rsidRPr="00525AB2">
        <w:rPr>
          <w:rFonts w:hint="eastAsia"/>
          <w:color w:val="D9D9D9" w:themeColor="background1" w:themeShade="D9"/>
        </w:rPr>
        <w:t>key</w:t>
      </w:r>
      <w:r w:rsidRPr="00525AB2">
        <w:rPr>
          <w:rFonts w:hint="eastAsia"/>
          <w:color w:val="D9D9D9" w:themeColor="background1" w:themeShade="D9"/>
        </w:rPr>
        <w:t>，保证上传服务根据协商结果正确配置。</w:t>
      </w:r>
    </w:p>
    <w:p w:rsidR="00EE0ED0" w:rsidRPr="00407E81" w:rsidRDefault="00EE0ED0" w:rsidP="00EE0ED0">
      <w:pPr>
        <w:pStyle w:val="a3"/>
        <w:ind w:left="420" w:firstLineChars="0" w:firstLine="0"/>
      </w:pPr>
      <w:r w:rsidRPr="00407E81">
        <w:t xml:space="preserve">In </w:t>
      </w:r>
      <w:r w:rsidRPr="00407E81">
        <w:rPr>
          <w:rFonts w:hint="eastAsia"/>
        </w:rPr>
        <w:t>actual</w:t>
      </w:r>
      <w:r w:rsidRPr="00407E81">
        <w:t xml:space="preserve"> applications, the upload details, such as the number of files and the file size, should be negotiated before the specific file is uploaded to estimate the total size. The result of the negotiation is shared between the negotiation service and the upload service. The client exchanges the time-sensitive </w:t>
      </w:r>
      <w:r w:rsidRPr="00407E81">
        <w:rPr>
          <w:i/>
        </w:rPr>
        <w:t>key</w:t>
      </w:r>
      <w:r w:rsidRPr="00407E81">
        <w:t xml:space="preserve"> of the negotiation result to ensure that the upload service is correctly configured according to the negotiation result.</w:t>
      </w:r>
    </w:p>
    <w:p w:rsidR="00A65CEA" w:rsidRPr="00AA6D5E" w:rsidRDefault="00A65CEA" w:rsidP="00A65CEA">
      <w:pPr>
        <w:pStyle w:val="a3"/>
        <w:numPr>
          <w:ilvl w:val="0"/>
          <w:numId w:val="177"/>
        </w:numPr>
        <w:ind w:firstLineChars="0"/>
        <w:rPr>
          <w:color w:val="D9D9D9" w:themeColor="background1" w:themeShade="D9"/>
        </w:rPr>
      </w:pPr>
      <w:r w:rsidRPr="00AA6D5E">
        <w:rPr>
          <w:rFonts w:hint="eastAsia"/>
          <w:color w:val="D9D9D9" w:themeColor="background1" w:themeShade="D9"/>
        </w:rPr>
        <w:t>HttpHandler</w:t>
      </w:r>
      <w:r w:rsidRPr="00AA6D5E">
        <w:rPr>
          <w:rFonts w:hint="eastAsia"/>
          <w:color w:val="D9D9D9" w:themeColor="background1" w:themeShade="D9"/>
        </w:rPr>
        <w:t>的</w:t>
      </w:r>
      <w:r w:rsidRPr="00AA6D5E">
        <w:rPr>
          <w:rFonts w:hint="eastAsia"/>
          <w:color w:val="D9D9D9" w:themeColor="background1" w:themeShade="D9"/>
        </w:rPr>
        <w:t>censor(HttpExchange exchange)</w:t>
      </w:r>
      <w:r w:rsidRPr="00AA6D5E">
        <w:rPr>
          <w:rFonts w:hint="eastAsia"/>
          <w:color w:val="D9D9D9" w:themeColor="background1" w:themeShade="D9"/>
        </w:rPr>
        <w:t>方法由网络线程执行，只要抛出异常就可以结束连接。如果必要，可以在其中完成更多的</w:t>
      </w:r>
      <w:r w:rsidRPr="00AA6D5E">
        <w:rPr>
          <w:rFonts w:hint="eastAsia"/>
          <w:color w:val="D9D9D9" w:themeColor="background1" w:themeShade="D9"/>
        </w:rPr>
        <w:t>FormData</w:t>
      </w:r>
      <w:r w:rsidRPr="00AA6D5E">
        <w:rPr>
          <w:rFonts w:hint="eastAsia"/>
          <w:color w:val="D9D9D9" w:themeColor="background1" w:themeShade="D9"/>
        </w:rPr>
        <w:t>审查（</w:t>
      </w:r>
      <w:r w:rsidRPr="00AA6D5E">
        <w:rPr>
          <w:rFonts w:hint="eastAsia"/>
          <w:color w:val="D9D9D9" w:themeColor="background1" w:themeShade="D9"/>
        </w:rPr>
        <w:t>FormData</w:t>
      </w:r>
      <w:r w:rsidRPr="00AA6D5E">
        <w:rPr>
          <w:rFonts w:hint="eastAsia"/>
          <w:color w:val="D9D9D9" w:themeColor="background1" w:themeShade="D9"/>
        </w:rPr>
        <w:t>可以获取已经传完的部分信息）。</w:t>
      </w:r>
      <w:r w:rsidRPr="00AA6D5E">
        <w:rPr>
          <w:rFonts w:hint="eastAsia"/>
          <w:color w:val="D9D9D9" w:themeColor="background1" w:themeShade="D9"/>
        </w:rPr>
        <w:t>FormData</w:t>
      </w:r>
      <w:r w:rsidRPr="00AA6D5E">
        <w:rPr>
          <w:rFonts w:hint="eastAsia"/>
          <w:color w:val="D9D9D9" w:themeColor="background1" w:themeShade="D9"/>
        </w:rPr>
        <w:t>也提供了</w:t>
      </w:r>
      <w:r w:rsidRPr="00AA6D5E">
        <w:rPr>
          <w:rFonts w:hint="eastAsia"/>
          <w:color w:val="D9D9D9" w:themeColor="background1" w:themeShade="D9"/>
        </w:rPr>
        <w:t>getBytesCount()</w:t>
      </w:r>
      <w:r w:rsidRPr="00AA6D5E">
        <w:rPr>
          <w:rFonts w:hint="eastAsia"/>
          <w:color w:val="D9D9D9" w:themeColor="background1" w:themeShade="D9"/>
        </w:rPr>
        <w:t>，</w:t>
      </w:r>
      <w:r w:rsidRPr="00AA6D5E">
        <w:rPr>
          <w:rFonts w:hint="eastAsia"/>
          <w:color w:val="D9D9D9" w:themeColor="background1" w:themeShade="D9"/>
        </w:rPr>
        <w:t>getCreateTime()</w:t>
      </w:r>
      <w:r w:rsidRPr="00AA6D5E">
        <w:rPr>
          <w:rFonts w:hint="eastAsia"/>
          <w:color w:val="D9D9D9" w:themeColor="background1" w:themeShade="D9"/>
        </w:rPr>
        <w:t>这样的方法，可以用来完成上传速率管理一类的任务，例如，直接关闭速率过慢的连接。</w:t>
      </w:r>
      <w:r w:rsidRPr="00AA6D5E">
        <w:rPr>
          <w:color w:val="D9D9D9" w:themeColor="background1" w:themeShade="D9"/>
        </w:rPr>
        <w:t>（</w:t>
      </w:r>
      <w:r w:rsidRPr="00AA6D5E">
        <w:rPr>
          <w:rFonts w:hint="eastAsia"/>
          <w:color w:val="D9D9D9" w:themeColor="background1" w:themeShade="D9"/>
        </w:rPr>
        <w:t>如果上传停顿，</w:t>
      </w:r>
      <w:r w:rsidRPr="00AA6D5E">
        <w:rPr>
          <w:rFonts w:hint="eastAsia"/>
          <w:color w:val="D9D9D9" w:themeColor="background1" w:themeShade="D9"/>
        </w:rPr>
        <w:t>HTTP11_REQUEST_TIMEOUT,HTTP2_IDLE_TIMEOUT</w:t>
      </w:r>
      <w:r w:rsidRPr="00AA6D5E">
        <w:rPr>
          <w:rFonts w:hint="eastAsia"/>
          <w:color w:val="D9D9D9" w:themeColor="background1" w:themeShade="D9"/>
        </w:rPr>
        <w:t>这一类的配置参数会起作用</w:t>
      </w:r>
      <w:r w:rsidRPr="00AA6D5E">
        <w:rPr>
          <w:color w:val="D9D9D9" w:themeColor="background1" w:themeShade="D9"/>
        </w:rPr>
        <w:t>）</w:t>
      </w:r>
    </w:p>
    <w:p w:rsidR="002F2FDD" w:rsidRPr="00407E81" w:rsidRDefault="002F2FDD" w:rsidP="002F2FDD">
      <w:pPr>
        <w:pStyle w:val="a3"/>
        <w:ind w:left="420" w:firstLineChars="0" w:firstLine="0"/>
      </w:pPr>
      <w:r w:rsidRPr="00407E81">
        <w:t xml:space="preserve">The </w:t>
      </w:r>
      <w:r w:rsidRPr="00407E81">
        <w:rPr>
          <w:i/>
          <w:u w:val="single"/>
        </w:rPr>
        <w:t>censor (HttpExchange exchange)</w:t>
      </w:r>
      <w:r w:rsidRPr="00407E81">
        <w:t xml:space="preserve"> method of </w:t>
      </w:r>
      <w:r w:rsidRPr="00407E81">
        <w:rPr>
          <w:i/>
        </w:rPr>
        <w:t>HttpHandler</w:t>
      </w:r>
      <w:r w:rsidRPr="00407E81">
        <w:t xml:space="preserve"> is executed by the network thread, and the connection can be terminated as long as an exception is thrown. If necessary, more </w:t>
      </w:r>
      <w:r w:rsidRPr="00407E81">
        <w:rPr>
          <w:i/>
        </w:rPr>
        <w:t>FormData</w:t>
      </w:r>
      <w:r w:rsidRPr="00407E81">
        <w:t xml:space="preserve"> reviews </w:t>
      </w:r>
      <w:r w:rsidR="00EE309C" w:rsidRPr="00407E81">
        <w:rPr>
          <w:rFonts w:hint="eastAsia"/>
        </w:rPr>
        <w:t xml:space="preserve">can be completed </w:t>
      </w:r>
      <w:r w:rsidRPr="00407E81">
        <w:t>(</w:t>
      </w:r>
      <w:r w:rsidR="002C25F9" w:rsidRPr="002C25F9">
        <w:t xml:space="preserve">Partial information that has been parsed can be access through </w:t>
      </w:r>
      <w:r w:rsidR="002C25F9" w:rsidRPr="002C25F9">
        <w:rPr>
          <w:i/>
        </w:rPr>
        <w:t>FormData</w:t>
      </w:r>
      <w:r w:rsidR="002C25F9">
        <w:t xml:space="preserve"> without full parsing</w:t>
      </w:r>
      <w:r w:rsidRPr="00407E81">
        <w:t xml:space="preserve">). </w:t>
      </w:r>
      <w:r w:rsidRPr="00407E81">
        <w:rPr>
          <w:i/>
        </w:rPr>
        <w:t>FormData</w:t>
      </w:r>
      <w:r w:rsidRPr="00407E81">
        <w:t xml:space="preserve"> also provides methods such as </w:t>
      </w:r>
      <w:r w:rsidRPr="00407E81">
        <w:rPr>
          <w:i/>
        </w:rPr>
        <w:t>getBytesCount()</w:t>
      </w:r>
      <w:r w:rsidRPr="00407E81">
        <w:t xml:space="preserve"> and </w:t>
      </w:r>
      <w:r w:rsidRPr="00407E81">
        <w:rPr>
          <w:i/>
        </w:rPr>
        <w:t>getCreateTime()</w:t>
      </w:r>
      <w:r w:rsidRPr="00407E81">
        <w:t xml:space="preserve">, which can be used to accomplish tasks such as upload rate management, for example, to directly close a connection that is too slow. (If the upload is paused, the configuration parameters like </w:t>
      </w:r>
      <w:r w:rsidRPr="00407E81">
        <w:rPr>
          <w:i/>
        </w:rPr>
        <w:t>HTTP11_REQUEST_TIMEOUT</w:t>
      </w:r>
      <w:r w:rsidRPr="00407E81">
        <w:t xml:space="preserve">, </w:t>
      </w:r>
      <w:r w:rsidRPr="00407E81">
        <w:rPr>
          <w:i/>
        </w:rPr>
        <w:t>HTTP2_IDLE_TIMEOUT</w:t>
      </w:r>
      <w:r w:rsidRPr="00407E81">
        <w:t xml:space="preserve"> </w:t>
      </w:r>
      <w:r w:rsidR="002C25F9">
        <w:rPr>
          <w:rFonts w:hint="eastAsia"/>
        </w:rPr>
        <w:t xml:space="preserve">still </w:t>
      </w:r>
      <w:r w:rsidR="00F101E1">
        <w:rPr>
          <w:rFonts w:hint="eastAsia"/>
        </w:rPr>
        <w:t>take effect</w:t>
      </w:r>
      <w:r w:rsidRPr="00407E81">
        <w:t>)</w:t>
      </w:r>
    </w:p>
    <w:p w:rsidR="00E92BBE" w:rsidRDefault="00E92BBE" w:rsidP="00E92BBE">
      <w:pPr>
        <w:pStyle w:val="1"/>
      </w:pPr>
      <w:bookmarkStart w:id="21" w:name="_Toc9545270"/>
      <w:r w:rsidRPr="00B13413">
        <w:rPr>
          <w:rFonts w:hint="eastAsia"/>
          <w:color w:val="BFBFBF" w:themeColor="background1" w:themeShade="BF"/>
        </w:rPr>
        <w:t>运行管理</w:t>
      </w:r>
      <w:r w:rsidR="00B13413">
        <w:t xml:space="preserve"> Operation management</w:t>
      </w:r>
      <w:bookmarkEnd w:id="21"/>
    </w:p>
    <w:p w:rsidR="00E92BBE" w:rsidRPr="00961B92" w:rsidRDefault="00E92BBE" w:rsidP="00E92BBE">
      <w:pPr>
        <w:rPr>
          <w:color w:val="BFBFBF" w:themeColor="background1" w:themeShade="BF"/>
        </w:rPr>
      </w:pPr>
      <w:r w:rsidRPr="00961B92">
        <w:rPr>
          <w:rFonts w:hint="eastAsia"/>
          <w:color w:val="BFBFBF" w:themeColor="background1" w:themeShade="BF"/>
        </w:rPr>
        <w:tab/>
        <w:t>Limax</w:t>
      </w:r>
      <w:r w:rsidRPr="00961B92">
        <w:rPr>
          <w:rFonts w:hint="eastAsia"/>
          <w:color w:val="BFBFBF" w:themeColor="background1" w:themeShade="BF"/>
        </w:rPr>
        <w:t>框架，既是一套服务器</w:t>
      </w:r>
      <w:r w:rsidRPr="00961B92">
        <w:rPr>
          <w:rFonts w:hint="eastAsia"/>
          <w:color w:val="BFBFBF" w:themeColor="background1" w:themeShade="BF"/>
        </w:rPr>
        <w:t>/</w:t>
      </w:r>
      <w:r w:rsidRPr="00961B92">
        <w:rPr>
          <w:rFonts w:hint="eastAsia"/>
          <w:color w:val="BFBFBF" w:themeColor="background1" w:themeShade="BF"/>
        </w:rPr>
        <w:t>客户端开发环境，又是一个运行环境。提供了</w:t>
      </w:r>
      <w:r w:rsidRPr="00961B92">
        <w:rPr>
          <w:rFonts w:hint="eastAsia"/>
          <w:color w:val="BFBFBF" w:themeColor="background1" w:themeShade="BF"/>
        </w:rPr>
        <w:t>Switcher</w:t>
      </w:r>
      <w:r w:rsidRPr="00961B92">
        <w:rPr>
          <w:rFonts w:hint="eastAsia"/>
          <w:color w:val="BFBFBF" w:themeColor="background1" w:themeShade="BF"/>
        </w:rPr>
        <w:t>，</w:t>
      </w:r>
      <w:r w:rsidRPr="00961B92">
        <w:rPr>
          <w:rFonts w:hint="eastAsia"/>
          <w:color w:val="BFBFBF" w:themeColor="background1" w:themeShade="BF"/>
        </w:rPr>
        <w:lastRenderedPageBreak/>
        <w:t>GlobalId</w:t>
      </w:r>
      <w:r w:rsidRPr="00961B92">
        <w:rPr>
          <w:rFonts w:hint="eastAsia"/>
          <w:color w:val="BFBFBF" w:themeColor="background1" w:themeShade="BF"/>
        </w:rPr>
        <w:t>，</w:t>
      </w:r>
      <w:r w:rsidRPr="00961B92">
        <w:rPr>
          <w:rFonts w:hint="eastAsia"/>
          <w:color w:val="BFBFBF" w:themeColor="background1" w:themeShade="BF"/>
        </w:rPr>
        <w:t>Auany</w:t>
      </w:r>
      <w:r w:rsidRPr="00961B92">
        <w:rPr>
          <w:rFonts w:hint="eastAsia"/>
          <w:color w:val="BFBFBF" w:themeColor="background1" w:themeShade="BF"/>
        </w:rPr>
        <w:t>这些服务器组件，这些服务器组件与用户提供的</w:t>
      </w:r>
      <w:r w:rsidRPr="00961B92">
        <w:rPr>
          <w:rFonts w:hint="eastAsia"/>
          <w:color w:val="BFBFBF" w:themeColor="background1" w:themeShade="BF"/>
        </w:rPr>
        <w:t>Provider</w:t>
      </w:r>
      <w:r w:rsidRPr="00961B92">
        <w:rPr>
          <w:rFonts w:hint="eastAsia"/>
          <w:color w:val="BFBFBF" w:themeColor="background1" w:themeShade="BF"/>
        </w:rPr>
        <w:t>进行交互，最终达成完整的系统功能。正确配置，调优服务器运行参数；规划服务器互联关系；</w:t>
      </w:r>
      <w:r w:rsidR="003A39D9" w:rsidRPr="00725AD4">
        <w:rPr>
          <w:rFonts w:hint="eastAsia"/>
          <w:color w:val="BFBFBF" w:themeColor="background1" w:themeShade="BF"/>
        </w:rPr>
        <w:t>监视服务器运行状况</w:t>
      </w:r>
      <w:r w:rsidRPr="00961B92">
        <w:rPr>
          <w:rFonts w:hint="eastAsia"/>
          <w:color w:val="BFBFBF" w:themeColor="background1" w:themeShade="BF"/>
        </w:rPr>
        <w:t>；以及版本升级，数据迁移，故障恢复，是运行管理阶段必须完成的工作。</w:t>
      </w:r>
    </w:p>
    <w:p w:rsidR="00E42C4E" w:rsidRPr="00351AB3" w:rsidRDefault="00E42C4E" w:rsidP="00E92BBE">
      <w:r>
        <w:t>The Limax framework is not only a server/client development environment, but also a</w:t>
      </w:r>
      <w:r w:rsidR="007A734A">
        <w:rPr>
          <w:rFonts w:hint="eastAsia"/>
        </w:rPr>
        <w:t>n</w:t>
      </w:r>
      <w:r>
        <w:t xml:space="preserve"> operation environment.</w:t>
      </w:r>
      <w:r w:rsidR="00C80051">
        <w:t xml:space="preserve"> </w:t>
      </w:r>
      <w:r w:rsidR="009E0D96">
        <w:t xml:space="preserve">The provided </w:t>
      </w:r>
      <w:r w:rsidR="009E0D96" w:rsidRPr="00294B0D">
        <w:rPr>
          <w:b/>
        </w:rPr>
        <w:t>Switcher</w:t>
      </w:r>
      <w:r w:rsidR="009E0D96">
        <w:t xml:space="preserve">, </w:t>
      </w:r>
      <w:r w:rsidR="009E0D96" w:rsidRPr="00294B0D">
        <w:rPr>
          <w:b/>
        </w:rPr>
        <w:t>GlobalId</w:t>
      </w:r>
      <w:r w:rsidR="009E0D96">
        <w:t xml:space="preserve">, and </w:t>
      </w:r>
      <w:r w:rsidR="009E0D96" w:rsidRPr="00294B0D">
        <w:rPr>
          <w:b/>
        </w:rPr>
        <w:t>Auany</w:t>
      </w:r>
      <w:r w:rsidR="009E0D96">
        <w:t xml:space="preserve"> server components interact with the </w:t>
      </w:r>
      <w:r w:rsidR="009E0D96" w:rsidRPr="00294B0D">
        <w:rPr>
          <w:b/>
        </w:rPr>
        <w:t>Provider</w:t>
      </w:r>
      <w:r w:rsidR="009E0D96">
        <w:t xml:space="preserve"> provided by the client to implement the </w:t>
      </w:r>
      <w:r w:rsidR="009E0D96" w:rsidRPr="005312F3">
        <w:t>complete system function</w:t>
      </w:r>
      <w:r w:rsidR="009E0D96">
        <w:t xml:space="preserve">. </w:t>
      </w:r>
      <w:r w:rsidR="001D4734">
        <w:t>Correctly configure, tune the server's operating parameters; plan the server's interconnection relationship; monitor the server's operation status; and upgrading the version, migrating the data, recovering from the fault, are the tasks which must be finished in the operation management phase.</w:t>
      </w:r>
    </w:p>
    <w:p w:rsidR="00E92BBE" w:rsidRDefault="00E92BBE" w:rsidP="00E92BBE">
      <w:pPr>
        <w:pStyle w:val="2"/>
      </w:pPr>
      <w:bookmarkStart w:id="22" w:name="_Toc9545271"/>
      <w:r w:rsidRPr="00C6144A">
        <w:rPr>
          <w:rFonts w:hint="eastAsia"/>
          <w:color w:val="BFBFBF" w:themeColor="background1" w:themeShade="BF"/>
        </w:rPr>
        <w:t>配置</w:t>
      </w:r>
      <w:r w:rsidR="00881453">
        <w:t xml:space="preserve"> Configuration</w:t>
      </w:r>
      <w:bookmarkEnd w:id="22"/>
    </w:p>
    <w:p w:rsidR="00E92BBE" w:rsidRPr="000A6AAF" w:rsidRDefault="00E92BBE" w:rsidP="00E92BBE">
      <w:pPr>
        <w:rPr>
          <w:color w:val="BFBFBF" w:themeColor="background1" w:themeShade="BF"/>
        </w:rPr>
      </w:pPr>
      <w:r w:rsidRPr="000A6AAF">
        <w:rPr>
          <w:rFonts w:hint="eastAsia"/>
          <w:color w:val="BFBFBF" w:themeColor="background1" w:themeShade="BF"/>
        </w:rPr>
        <w:tab/>
        <w:t>Limax</w:t>
      </w:r>
      <w:r w:rsidRPr="000A6AAF">
        <w:rPr>
          <w:rFonts w:hint="eastAsia"/>
          <w:color w:val="BFBFBF" w:themeColor="background1" w:themeShade="BF"/>
        </w:rPr>
        <w:t>框架下各种服务器配置大多数通过</w:t>
      </w:r>
      <w:r w:rsidRPr="000A6AAF">
        <w:rPr>
          <w:rFonts w:hint="eastAsia"/>
          <w:color w:val="BFBFBF" w:themeColor="background1" w:themeShade="BF"/>
        </w:rPr>
        <w:t>xml</w:t>
      </w:r>
      <w:r w:rsidRPr="000A6AAF">
        <w:rPr>
          <w:rFonts w:hint="eastAsia"/>
          <w:color w:val="BFBFBF" w:themeColor="background1" w:themeShade="BF"/>
        </w:rPr>
        <w:t>描述实现。源码中基本服务器组件的配置可以作为参照进行修改，应用服务器生成的时候也生成了相应配置根据具体运行环境进行调整。部分不常用配置表现为</w:t>
      </w:r>
      <w:r w:rsidRPr="000A6AAF">
        <w:rPr>
          <w:rFonts w:hint="eastAsia"/>
          <w:color w:val="BFBFBF" w:themeColor="background1" w:themeShade="BF"/>
        </w:rPr>
        <w:t>java</w:t>
      </w:r>
      <w:r w:rsidRPr="000A6AAF">
        <w:rPr>
          <w:rFonts w:hint="eastAsia"/>
          <w:color w:val="BFBFBF" w:themeColor="background1" w:themeShade="BF"/>
        </w:rPr>
        <w:t>虚拟机参数形式，可以在启动时调整参数。</w:t>
      </w:r>
    </w:p>
    <w:p w:rsidR="003169DC" w:rsidRPr="003169DC" w:rsidRDefault="00881453" w:rsidP="003169DC">
      <w:r>
        <w:t xml:space="preserve">Most of the various server's configuraton in the Limax framework is implemented through xml description. </w:t>
      </w:r>
      <w:r w:rsidR="00A43527">
        <w:t>Reference to the configurat</w:t>
      </w:r>
      <w:r w:rsidR="00A43527">
        <w:rPr>
          <w:rFonts w:hint="eastAsia"/>
        </w:rPr>
        <w:t>i</w:t>
      </w:r>
      <w:r w:rsidR="00A43527">
        <w:t>o</w:t>
      </w:r>
      <w:r w:rsidR="003169DC">
        <w:t xml:space="preserve">n of the basic server components in the source </w:t>
      </w:r>
      <w:r w:rsidR="00A46241">
        <w:t xml:space="preserve">code to modify, the generated </w:t>
      </w:r>
      <w:r w:rsidR="00B97B6D">
        <w:t xml:space="preserve">corresponding </w:t>
      </w:r>
      <w:r w:rsidR="00A46241">
        <w:t xml:space="preserve">configuration when generating the server </w:t>
      </w:r>
      <w:r w:rsidR="00B97B6D">
        <w:t xml:space="preserve">adjusts according to the detailed operation environment. </w:t>
      </w:r>
      <w:r w:rsidR="004C0841">
        <w:t>Part of the unusual configuration represents as the parameters of the Java virtual machine, and could adjust the parameters during launch.</w:t>
      </w:r>
    </w:p>
    <w:p w:rsidR="004504F2" w:rsidRPr="003169DC" w:rsidRDefault="004504F2" w:rsidP="003169DC">
      <w:pPr>
        <w:tabs>
          <w:tab w:val="left" w:pos="1345"/>
        </w:tabs>
      </w:pPr>
    </w:p>
    <w:p w:rsidR="00E92BBE" w:rsidRDefault="00E92BBE" w:rsidP="00E92BBE">
      <w:pPr>
        <w:pStyle w:val="6"/>
      </w:pPr>
      <w:r w:rsidRPr="00802652">
        <w:rPr>
          <w:rFonts w:hint="eastAsia"/>
          <w:color w:val="BFBFBF" w:themeColor="background1" w:themeShade="BF"/>
        </w:rPr>
        <w:t>xml</w:t>
      </w:r>
      <w:r w:rsidRPr="00802652">
        <w:rPr>
          <w:rFonts w:hint="eastAsia"/>
          <w:color w:val="BFBFBF" w:themeColor="background1" w:themeShade="BF"/>
        </w:rPr>
        <w:t>基本参数</w:t>
      </w:r>
      <w:r w:rsidR="00802652">
        <w:t xml:space="preserve"> The basic parameters of the xml</w:t>
      </w:r>
    </w:p>
    <w:p w:rsidR="00E92BBE" w:rsidRDefault="00E92BBE" w:rsidP="00E92BBE">
      <w:pPr>
        <w:pStyle w:val="9"/>
      </w:pPr>
      <w:r w:rsidRPr="0079376E">
        <w:t>Properties</w:t>
      </w:r>
    </w:p>
    <w:p w:rsidR="00E92BBE" w:rsidRPr="0044399D" w:rsidRDefault="00E92BBE" w:rsidP="00E92BBE">
      <w:pPr>
        <w:rPr>
          <w:color w:val="BFBFBF" w:themeColor="background1" w:themeShade="BF"/>
        </w:rPr>
      </w:pPr>
      <w:r w:rsidRPr="0044399D">
        <w:rPr>
          <w:rFonts w:hint="eastAsia"/>
          <w:color w:val="BFBFBF" w:themeColor="background1" w:themeShade="BF"/>
        </w:rPr>
        <w:tab/>
      </w:r>
      <w:r w:rsidRPr="0044399D">
        <w:rPr>
          <w:rFonts w:hint="eastAsia"/>
          <w:color w:val="BFBFBF" w:themeColor="background1" w:themeShade="BF"/>
        </w:rPr>
        <w:t>只有一个属性：</w:t>
      </w:r>
      <w:r w:rsidRPr="0044399D">
        <w:rPr>
          <w:rFonts w:hint="eastAsia"/>
          <w:color w:val="BFBFBF" w:themeColor="background1" w:themeShade="BF"/>
        </w:rPr>
        <w:t>file</w:t>
      </w:r>
      <w:r w:rsidRPr="0044399D">
        <w:rPr>
          <w:rFonts w:hint="eastAsia"/>
          <w:color w:val="BFBFBF" w:themeColor="background1" w:themeShade="BF"/>
        </w:rPr>
        <w:t>，可以指定一个符合</w:t>
      </w:r>
      <w:r w:rsidRPr="0044399D">
        <w:rPr>
          <w:rFonts w:hint="eastAsia"/>
          <w:color w:val="BFBFBF" w:themeColor="background1" w:themeShade="BF"/>
        </w:rPr>
        <w:t xml:space="preserve">java </w:t>
      </w:r>
      <w:r w:rsidRPr="0044399D">
        <w:rPr>
          <w:color w:val="BFBFBF" w:themeColor="background1" w:themeShade="BF"/>
        </w:rPr>
        <w:t>Properties</w:t>
      </w:r>
      <w:r w:rsidRPr="0044399D">
        <w:rPr>
          <w:rFonts w:hint="eastAsia"/>
          <w:color w:val="BFBFBF" w:themeColor="background1" w:themeShade="BF"/>
        </w:rPr>
        <w:t>规范的文件，提供给后续解析使用，影响后续部分属性字符串的解析。具体工作方式如下：</w:t>
      </w:r>
    </w:p>
    <w:p w:rsidR="00746C79" w:rsidRDefault="00746C79" w:rsidP="00E92BBE">
      <w:r>
        <w:t xml:space="preserve">Only one </w:t>
      </w:r>
      <w:r w:rsidR="00E01045">
        <w:t>property</w:t>
      </w:r>
      <w:r>
        <w:t xml:space="preserve">: file, </w:t>
      </w:r>
      <w:r w:rsidR="000E462C">
        <w:t>a file which matches the Java Properties spec</w:t>
      </w:r>
      <w:r w:rsidR="0044399D">
        <w:t xml:space="preserve">ification could be specified, and is provided to the </w:t>
      </w:r>
      <w:r w:rsidR="00FC7C20" w:rsidRPr="00FC7C20">
        <w:t>subsequent</w:t>
      </w:r>
      <w:r w:rsidR="0044399D" w:rsidRPr="00FC7C20">
        <w:t xml:space="preserve"> </w:t>
      </w:r>
      <w:r w:rsidR="0044399D">
        <w:t>resolution and affect the resolution to the subsequent part property string. The specific works as follow:</w:t>
      </w:r>
    </w:p>
    <w:p w:rsidR="00E92BBE" w:rsidRPr="002410E8" w:rsidRDefault="00E92BBE" w:rsidP="00E92BBE">
      <w:pPr>
        <w:rPr>
          <w:color w:val="BFBFBF" w:themeColor="background1" w:themeShade="BF"/>
        </w:rPr>
      </w:pPr>
      <w:r w:rsidRPr="002410E8">
        <w:rPr>
          <w:rFonts w:hint="eastAsia"/>
          <w:color w:val="BFBFBF" w:themeColor="background1" w:themeShade="BF"/>
        </w:rPr>
        <w:tab/>
      </w:r>
      <w:r w:rsidRPr="002410E8">
        <w:rPr>
          <w:rFonts w:hint="eastAsia"/>
          <w:color w:val="BFBFBF" w:themeColor="background1" w:themeShade="BF"/>
        </w:rPr>
        <w:t>如果属性字符串为</w:t>
      </w:r>
      <w:r w:rsidRPr="002410E8">
        <w:rPr>
          <w:rFonts w:hint="eastAsia"/>
          <w:color w:val="BFBFBF" w:themeColor="background1" w:themeShade="BF"/>
        </w:rPr>
        <w:t>$key:value$</w:t>
      </w:r>
      <w:r w:rsidRPr="002410E8">
        <w:rPr>
          <w:rFonts w:hint="eastAsia"/>
          <w:color w:val="BFBFBF" w:themeColor="background1" w:themeShade="BF"/>
        </w:rPr>
        <w:t>格式，例如</w:t>
      </w:r>
      <w:r w:rsidRPr="002410E8">
        <w:rPr>
          <w:rFonts w:hint="eastAsia"/>
          <w:color w:val="BFBFBF" w:themeColor="background1" w:themeShade="BF"/>
        </w:rPr>
        <w:t>serveri-switcher.xml</w:t>
      </w:r>
      <w:r w:rsidRPr="002410E8">
        <w:rPr>
          <w:rFonts w:hint="eastAsia"/>
          <w:color w:val="BFBFBF" w:themeColor="background1" w:themeShade="BF"/>
        </w:rPr>
        <w:t>中解析</w:t>
      </w:r>
      <w:r w:rsidRPr="002410E8">
        <w:rPr>
          <w:rFonts w:hint="eastAsia"/>
          <w:color w:val="BFBFBF" w:themeColor="background1" w:themeShade="BF"/>
        </w:rPr>
        <w:t>remoteIp</w:t>
      </w:r>
      <w:r w:rsidRPr="002410E8">
        <w:rPr>
          <w:rFonts w:hint="eastAsia"/>
          <w:color w:val="BFBFBF" w:themeColor="background1" w:themeShade="BF"/>
        </w:rPr>
        <w:t>属性</w:t>
      </w:r>
      <w:r w:rsidRPr="002410E8">
        <w:rPr>
          <w:color w:val="BFBFBF" w:themeColor="background1" w:themeShade="BF"/>
        </w:rPr>
        <w:t>"$auany.ipaddr:127.0.0.1$"</w:t>
      </w:r>
      <w:r w:rsidRPr="002410E8">
        <w:rPr>
          <w:rFonts w:hint="eastAsia"/>
          <w:color w:val="BFBFBF" w:themeColor="background1" w:themeShade="BF"/>
        </w:rPr>
        <w:t>时，按如下步骤进行：</w:t>
      </w:r>
    </w:p>
    <w:p w:rsidR="00131861" w:rsidRDefault="002410E8" w:rsidP="00E92BBE">
      <w:r>
        <w:t xml:space="preserve">If the </w:t>
      </w:r>
      <w:r w:rsidR="00FA296E" w:rsidRPr="00FA296E">
        <w:t>attribue</w:t>
      </w:r>
      <w:r w:rsidRPr="00FA296E">
        <w:t xml:space="preserve"> </w:t>
      </w:r>
      <w:r>
        <w:t xml:space="preserve">string is the </w:t>
      </w:r>
      <w:r w:rsidRPr="002410E8">
        <w:rPr>
          <w:rFonts w:hint="eastAsia"/>
          <w:b/>
          <w:i/>
        </w:rPr>
        <w:t>$key:value$</w:t>
      </w:r>
      <w:r>
        <w:t xml:space="preserve"> format, for example, when resolving the </w:t>
      </w:r>
      <w:r w:rsidRPr="002410E8">
        <w:rPr>
          <w:b/>
          <w:i/>
        </w:rPr>
        <w:t>remoteIp</w:t>
      </w:r>
      <w:r>
        <w:t xml:space="preserve"> </w:t>
      </w:r>
      <w:r w:rsidRPr="00FA296E">
        <w:t>property</w:t>
      </w:r>
      <w:r>
        <w:t xml:space="preserve"> </w:t>
      </w:r>
      <w:r w:rsidRPr="002410E8">
        <w:rPr>
          <w:i/>
          <w:u w:val="single"/>
        </w:rPr>
        <w:t>"$auany.ipaddr:127.0.0.1$"</w:t>
      </w:r>
      <w:r>
        <w:t xml:space="preserve"> in the </w:t>
      </w:r>
      <w:r w:rsidRPr="002410E8">
        <w:rPr>
          <w:i/>
          <w:u w:val="single"/>
        </w:rPr>
        <w:t>serveri-switcher.xml</w:t>
      </w:r>
      <w:r>
        <w:t>, follow the below steps:</w:t>
      </w:r>
    </w:p>
    <w:p w:rsidR="00E92BBE" w:rsidRPr="00EA79D6" w:rsidRDefault="00E92BBE" w:rsidP="0072063E">
      <w:pPr>
        <w:pStyle w:val="a3"/>
        <w:numPr>
          <w:ilvl w:val="0"/>
          <w:numId w:val="23"/>
        </w:numPr>
        <w:ind w:firstLineChars="0"/>
        <w:rPr>
          <w:color w:val="BFBFBF" w:themeColor="background1" w:themeShade="BF"/>
        </w:rPr>
      </w:pPr>
      <w:r w:rsidRPr="00EA79D6">
        <w:rPr>
          <w:rFonts w:hint="eastAsia"/>
          <w:color w:val="BFBFBF" w:themeColor="background1" w:themeShade="BF"/>
        </w:rPr>
        <w:t>分离出</w:t>
      </w:r>
      <w:r w:rsidRPr="00EA79D6">
        <w:rPr>
          <w:rFonts w:hint="eastAsia"/>
          <w:color w:val="BFBFBF" w:themeColor="background1" w:themeShade="BF"/>
        </w:rPr>
        <w:t>key=auany.ipaddr</w:t>
      </w:r>
      <w:r w:rsidRPr="00EA79D6">
        <w:rPr>
          <w:rFonts w:hint="eastAsia"/>
          <w:color w:val="BFBFBF" w:themeColor="background1" w:themeShade="BF"/>
        </w:rPr>
        <w:t>，用于查找</w:t>
      </w:r>
    </w:p>
    <w:p w:rsidR="00EA79D6" w:rsidRDefault="00FA296E" w:rsidP="00EA79D6">
      <w:pPr>
        <w:pStyle w:val="a3"/>
        <w:ind w:left="780" w:firstLineChars="0" w:firstLine="0"/>
      </w:pPr>
      <w:r w:rsidRPr="00FA296E">
        <w:t>Split</w:t>
      </w:r>
      <w:r w:rsidR="00EA79D6">
        <w:t xml:space="preserve"> </w:t>
      </w:r>
      <w:r w:rsidR="00EA79D6" w:rsidRPr="00EA79D6">
        <w:rPr>
          <w:rFonts w:hint="eastAsia"/>
          <w:i/>
          <w:u w:val="single"/>
        </w:rPr>
        <w:t>key=auany.ipaddr</w:t>
      </w:r>
      <w:r w:rsidR="00EA79D6">
        <w:t xml:space="preserve"> for searching</w:t>
      </w:r>
    </w:p>
    <w:p w:rsidR="00E92BBE" w:rsidRPr="00E35828" w:rsidRDefault="00E92BBE" w:rsidP="0072063E">
      <w:pPr>
        <w:pStyle w:val="a3"/>
        <w:numPr>
          <w:ilvl w:val="0"/>
          <w:numId w:val="23"/>
        </w:numPr>
        <w:ind w:firstLineChars="0"/>
        <w:rPr>
          <w:color w:val="BFBFBF" w:themeColor="background1" w:themeShade="BF"/>
        </w:rPr>
      </w:pPr>
      <w:r w:rsidRPr="00E35828">
        <w:rPr>
          <w:rFonts w:hint="eastAsia"/>
          <w:color w:val="BFBFBF" w:themeColor="background1" w:themeShade="BF"/>
        </w:rPr>
        <w:t>查找系统</w:t>
      </w:r>
      <w:r w:rsidRPr="00E35828">
        <w:rPr>
          <w:rFonts w:hint="eastAsia"/>
          <w:color w:val="BFBFBF" w:themeColor="background1" w:themeShade="BF"/>
        </w:rPr>
        <w:t>Property</w:t>
      </w:r>
      <w:r w:rsidRPr="00E35828">
        <w:rPr>
          <w:rFonts w:hint="eastAsia"/>
          <w:color w:val="BFBFBF" w:themeColor="background1" w:themeShade="BF"/>
        </w:rPr>
        <w:t>，如果存在则使用找到的值作为</w:t>
      </w:r>
      <w:r w:rsidRPr="00E35828">
        <w:rPr>
          <w:rFonts w:hint="eastAsia"/>
          <w:color w:val="BFBFBF" w:themeColor="background1" w:themeShade="BF"/>
        </w:rPr>
        <w:t>remoteIp</w:t>
      </w:r>
      <w:r w:rsidRPr="00E35828">
        <w:rPr>
          <w:rFonts w:hint="eastAsia"/>
          <w:color w:val="BFBFBF" w:themeColor="background1" w:themeShade="BF"/>
        </w:rPr>
        <w:t>，否则</w:t>
      </w:r>
    </w:p>
    <w:p w:rsidR="00E35828" w:rsidRDefault="00E35828" w:rsidP="00E35828">
      <w:pPr>
        <w:pStyle w:val="a3"/>
        <w:ind w:left="780" w:firstLineChars="0" w:firstLine="0"/>
      </w:pPr>
      <w:r>
        <w:t xml:space="preserve">Search the system Propery, if existed, use the found value as the </w:t>
      </w:r>
      <w:r w:rsidRPr="00E35828">
        <w:rPr>
          <w:b/>
          <w:i/>
        </w:rPr>
        <w:t>remoteIp</w:t>
      </w:r>
      <w:r>
        <w:t>, or</w:t>
      </w:r>
    </w:p>
    <w:p w:rsidR="00E92BBE" w:rsidRPr="00CA798E" w:rsidRDefault="00E92BBE" w:rsidP="0072063E">
      <w:pPr>
        <w:pStyle w:val="a3"/>
        <w:numPr>
          <w:ilvl w:val="0"/>
          <w:numId w:val="23"/>
        </w:numPr>
        <w:ind w:firstLineChars="0"/>
        <w:rPr>
          <w:color w:val="BFBFBF" w:themeColor="background1" w:themeShade="BF"/>
        </w:rPr>
      </w:pPr>
      <w:r w:rsidRPr="00CA798E">
        <w:rPr>
          <w:rFonts w:hint="eastAsia"/>
          <w:color w:val="BFBFBF" w:themeColor="background1" w:themeShade="BF"/>
        </w:rPr>
        <w:t>在</w:t>
      </w:r>
      <w:r w:rsidRPr="00CA798E">
        <w:rPr>
          <w:rFonts w:hint="eastAsia"/>
          <w:color w:val="BFBFBF" w:themeColor="background1" w:themeShade="BF"/>
        </w:rPr>
        <w:t>Properties</w:t>
      </w:r>
      <w:r w:rsidRPr="00CA798E">
        <w:rPr>
          <w:rFonts w:hint="eastAsia"/>
          <w:color w:val="BFBFBF" w:themeColor="background1" w:themeShade="BF"/>
        </w:rPr>
        <w:t>中提供的属性文件中查找，如果存在则使用找到的值作为</w:t>
      </w:r>
      <w:r w:rsidRPr="00CA798E">
        <w:rPr>
          <w:rFonts w:hint="eastAsia"/>
          <w:color w:val="BFBFBF" w:themeColor="background1" w:themeShade="BF"/>
        </w:rPr>
        <w:t>remoteIp</w:t>
      </w:r>
      <w:r w:rsidRPr="00CA798E">
        <w:rPr>
          <w:rFonts w:hint="eastAsia"/>
          <w:color w:val="BFBFBF" w:themeColor="background1" w:themeShade="BF"/>
        </w:rPr>
        <w:t>，否则</w:t>
      </w:r>
    </w:p>
    <w:p w:rsidR="008237BF" w:rsidRDefault="00CA798E" w:rsidP="008237BF">
      <w:pPr>
        <w:pStyle w:val="a3"/>
        <w:ind w:left="780" w:firstLineChars="0" w:firstLine="0"/>
      </w:pPr>
      <w:r>
        <w:t xml:space="preserve">Search in the property file provided in the Properties, if existed, use the found value as the </w:t>
      </w:r>
      <w:r w:rsidRPr="00425C0B">
        <w:rPr>
          <w:b/>
        </w:rPr>
        <w:t>remoteIp</w:t>
      </w:r>
      <w:r>
        <w:t>, or</w:t>
      </w:r>
    </w:p>
    <w:p w:rsidR="005F7C4F" w:rsidRPr="007A1743" w:rsidRDefault="00E92BBE" w:rsidP="0072063E">
      <w:pPr>
        <w:pStyle w:val="a3"/>
        <w:numPr>
          <w:ilvl w:val="0"/>
          <w:numId w:val="23"/>
        </w:numPr>
        <w:ind w:firstLineChars="0"/>
        <w:rPr>
          <w:color w:val="BFBFBF" w:themeColor="background1" w:themeShade="BF"/>
        </w:rPr>
      </w:pPr>
      <w:r w:rsidRPr="007A1743">
        <w:rPr>
          <w:rFonts w:hint="eastAsia"/>
          <w:color w:val="BFBFBF" w:themeColor="background1" w:themeShade="BF"/>
        </w:rPr>
        <w:lastRenderedPageBreak/>
        <w:t>设置</w:t>
      </w:r>
      <w:r w:rsidRPr="007A1743">
        <w:rPr>
          <w:rFonts w:hint="eastAsia"/>
          <w:color w:val="BFBFBF" w:themeColor="background1" w:themeShade="BF"/>
        </w:rPr>
        <w:t>remoteIp</w:t>
      </w:r>
      <w:r w:rsidRPr="007A1743">
        <w:rPr>
          <w:rFonts w:hint="eastAsia"/>
          <w:color w:val="BFBFBF" w:themeColor="background1" w:themeShade="BF"/>
        </w:rPr>
        <w:t>为</w:t>
      </w:r>
      <w:r w:rsidR="0026778E" w:rsidRPr="007A1743">
        <w:rPr>
          <w:color w:val="BFBFBF" w:themeColor="background1" w:themeShade="BF"/>
        </w:rPr>
        <w:t xml:space="preserve"> 127.0.0.1</w:t>
      </w:r>
    </w:p>
    <w:p w:rsidR="007A1743" w:rsidRDefault="007A1743" w:rsidP="007A1743">
      <w:pPr>
        <w:pStyle w:val="a3"/>
        <w:ind w:left="780" w:firstLineChars="0" w:firstLine="0"/>
      </w:pPr>
      <w:r>
        <w:t xml:space="preserve">Set the </w:t>
      </w:r>
      <w:r w:rsidRPr="007A1743">
        <w:rPr>
          <w:b/>
          <w:i/>
        </w:rPr>
        <w:t>remoteIp</w:t>
      </w:r>
      <w:r>
        <w:t xml:space="preserve"> as </w:t>
      </w:r>
      <w:r w:rsidRPr="007A1743">
        <w:rPr>
          <w:i/>
          <w:u w:val="single"/>
        </w:rPr>
        <w:t>127.0.0.1</w:t>
      </w:r>
      <w:r>
        <w:t>.</w:t>
      </w:r>
    </w:p>
    <w:p w:rsidR="00E92BBE" w:rsidRDefault="00E92BBE" w:rsidP="00E92BBE">
      <w:pPr>
        <w:pStyle w:val="9"/>
      </w:pPr>
      <w:r>
        <w:rPr>
          <w:rFonts w:hint="eastAsia"/>
        </w:rPr>
        <w:t>Trace</w:t>
      </w:r>
    </w:p>
    <w:p w:rsidR="00E92BBE" w:rsidRPr="003962A2" w:rsidRDefault="00E92BBE" w:rsidP="00E92BBE">
      <w:pPr>
        <w:rPr>
          <w:color w:val="BFBFBF" w:themeColor="background1" w:themeShade="BF"/>
        </w:rPr>
      </w:pPr>
      <w:r w:rsidRPr="003962A2">
        <w:rPr>
          <w:rFonts w:hint="eastAsia"/>
          <w:color w:val="BFBFBF" w:themeColor="background1" w:themeShade="BF"/>
        </w:rPr>
        <w:tab/>
      </w:r>
      <w:r w:rsidRPr="003962A2">
        <w:rPr>
          <w:rFonts w:hint="eastAsia"/>
          <w:color w:val="BFBFBF" w:themeColor="background1" w:themeShade="BF"/>
        </w:rPr>
        <w:t>系统日志配置，包含如下属性：</w:t>
      </w:r>
    </w:p>
    <w:p w:rsidR="00E92BBE" w:rsidRPr="003962A2" w:rsidRDefault="00E92BBE" w:rsidP="00E92BBE">
      <w:pPr>
        <w:rPr>
          <w:color w:val="BFBFBF" w:themeColor="background1" w:themeShade="BF"/>
        </w:rPr>
      </w:pPr>
      <w:r w:rsidRPr="003962A2">
        <w:rPr>
          <w:rFonts w:hint="eastAsia"/>
          <w:color w:val="BFBFBF" w:themeColor="background1" w:themeShade="BF"/>
        </w:rPr>
        <w:tab/>
        <w:t>outDir</w:t>
      </w:r>
      <w:r w:rsidRPr="003962A2">
        <w:rPr>
          <w:rFonts w:hint="eastAsia"/>
          <w:color w:val="BFBFBF" w:themeColor="background1" w:themeShade="BF"/>
        </w:rPr>
        <w:t>：日志输出目录，默认为</w:t>
      </w:r>
      <w:r w:rsidRPr="003962A2">
        <w:rPr>
          <w:color w:val="BFBFBF" w:themeColor="background1" w:themeShade="BF"/>
        </w:rPr>
        <w:t>”</w:t>
      </w:r>
      <w:r w:rsidRPr="003962A2">
        <w:rPr>
          <w:rFonts w:hint="eastAsia"/>
          <w:color w:val="BFBFBF" w:themeColor="background1" w:themeShade="BF"/>
        </w:rPr>
        <w:t>./trace</w:t>
      </w:r>
      <w:r w:rsidRPr="003962A2">
        <w:rPr>
          <w:color w:val="BFBFBF" w:themeColor="background1" w:themeShade="BF"/>
        </w:rPr>
        <w:t>”</w:t>
      </w:r>
    </w:p>
    <w:p w:rsidR="00E92BBE" w:rsidRPr="003962A2" w:rsidRDefault="00E92BBE" w:rsidP="00E92BBE">
      <w:pPr>
        <w:rPr>
          <w:color w:val="BFBFBF" w:themeColor="background1" w:themeShade="BF"/>
        </w:rPr>
      </w:pPr>
      <w:r w:rsidRPr="003962A2">
        <w:rPr>
          <w:rFonts w:hint="eastAsia"/>
          <w:color w:val="BFBFBF" w:themeColor="background1" w:themeShade="BF"/>
        </w:rPr>
        <w:tab/>
        <w:t>console</w:t>
      </w:r>
      <w:r w:rsidRPr="003962A2">
        <w:rPr>
          <w:rFonts w:hint="eastAsia"/>
          <w:color w:val="BFBFBF" w:themeColor="background1" w:themeShade="BF"/>
        </w:rPr>
        <w:t>：是否允许输出到控制台，默认为</w:t>
      </w:r>
      <w:r w:rsidRPr="003962A2">
        <w:rPr>
          <w:rFonts w:hint="eastAsia"/>
          <w:color w:val="BFBFBF" w:themeColor="background1" w:themeShade="BF"/>
        </w:rPr>
        <w:t>true</w:t>
      </w:r>
    </w:p>
    <w:p w:rsidR="00E92BBE" w:rsidRDefault="00E92BBE" w:rsidP="00E92BBE">
      <w:pPr>
        <w:rPr>
          <w:color w:val="BFBFBF" w:themeColor="background1" w:themeShade="BF"/>
        </w:rPr>
      </w:pPr>
      <w:r w:rsidRPr="003962A2">
        <w:rPr>
          <w:rFonts w:hint="eastAsia"/>
          <w:color w:val="BFBFBF" w:themeColor="background1" w:themeShade="BF"/>
        </w:rPr>
        <w:tab/>
      </w:r>
      <w:r w:rsidRPr="003962A2">
        <w:rPr>
          <w:color w:val="BFBFBF" w:themeColor="background1" w:themeShade="BF"/>
        </w:rPr>
        <w:t>rotateHourOfDay</w:t>
      </w:r>
      <w:r w:rsidRPr="003962A2">
        <w:rPr>
          <w:rFonts w:hint="eastAsia"/>
          <w:color w:val="BFBFBF" w:themeColor="background1" w:themeShade="BF"/>
        </w:rPr>
        <w:t>，</w:t>
      </w:r>
      <w:r w:rsidRPr="003962A2">
        <w:rPr>
          <w:color w:val="BFBFBF" w:themeColor="background1" w:themeShade="BF"/>
        </w:rPr>
        <w:t>rotateMinute</w:t>
      </w:r>
      <w:r w:rsidRPr="003962A2">
        <w:rPr>
          <w:rFonts w:hint="eastAsia"/>
          <w:color w:val="BFBFBF" w:themeColor="background1" w:themeShade="BF"/>
        </w:rPr>
        <w:t>：</w:t>
      </w:r>
      <w:r w:rsidRPr="003962A2">
        <w:rPr>
          <w:rFonts w:hint="eastAsia"/>
          <w:color w:val="BFBFBF" w:themeColor="background1" w:themeShade="BF"/>
        </w:rPr>
        <w:t>rotate</w:t>
      </w:r>
      <w:r w:rsidRPr="003962A2">
        <w:rPr>
          <w:rFonts w:hint="eastAsia"/>
          <w:color w:val="BFBFBF" w:themeColor="background1" w:themeShade="BF"/>
        </w:rPr>
        <w:t>日志的时间，默认为每天早上</w:t>
      </w:r>
      <w:r w:rsidRPr="003962A2">
        <w:rPr>
          <w:rFonts w:hint="eastAsia"/>
          <w:color w:val="BFBFBF" w:themeColor="background1" w:themeShade="BF"/>
        </w:rPr>
        <w:t>6</w:t>
      </w:r>
      <w:r w:rsidRPr="003962A2">
        <w:rPr>
          <w:rFonts w:hint="eastAsia"/>
          <w:color w:val="BFBFBF" w:themeColor="background1" w:themeShade="BF"/>
        </w:rPr>
        <w:t>点，这里要注意，系统必须在运行中跨越这一时间点才会执行</w:t>
      </w:r>
      <w:r w:rsidRPr="003962A2">
        <w:rPr>
          <w:rFonts w:hint="eastAsia"/>
          <w:color w:val="BFBFBF" w:themeColor="background1" w:themeShade="BF"/>
        </w:rPr>
        <w:t>rotate</w:t>
      </w:r>
    </w:p>
    <w:p w:rsidR="001C3E5E" w:rsidRPr="001C3E5E" w:rsidRDefault="001C3E5E" w:rsidP="001C3E5E">
      <w:pPr>
        <w:rPr>
          <w:color w:val="BFBFBF" w:themeColor="background1" w:themeShade="BF"/>
        </w:rPr>
      </w:pPr>
      <w:r w:rsidRPr="001C3E5E">
        <w:rPr>
          <w:color w:val="BFBFBF" w:themeColor="background1" w:themeShade="BF"/>
        </w:rPr>
        <w:tab/>
        <w:t>rotatePeriod</w:t>
      </w:r>
      <w:r w:rsidRPr="001C3E5E">
        <w:rPr>
          <w:rFonts w:hint="eastAsia"/>
          <w:color w:val="BFBFBF" w:themeColor="background1" w:themeShade="BF"/>
        </w:rPr>
        <w:t>：</w:t>
      </w:r>
      <w:r w:rsidRPr="001C3E5E">
        <w:rPr>
          <w:color w:val="BFBFBF" w:themeColor="background1" w:themeShade="BF"/>
        </w:rPr>
        <w:t>rotate</w:t>
      </w:r>
      <w:r w:rsidRPr="001C3E5E">
        <w:rPr>
          <w:rFonts w:hint="eastAsia"/>
          <w:color w:val="BFBFBF" w:themeColor="background1" w:themeShade="BF"/>
        </w:rPr>
        <w:t>日志的周期，单位毫秒，默认</w:t>
      </w:r>
      <w:r w:rsidRPr="001C3E5E">
        <w:rPr>
          <w:color w:val="BFBFBF" w:themeColor="background1" w:themeShade="BF"/>
        </w:rPr>
        <w:t>86400000</w:t>
      </w:r>
      <w:r w:rsidRPr="001C3E5E">
        <w:rPr>
          <w:rFonts w:hint="eastAsia"/>
          <w:color w:val="BFBFBF" w:themeColor="background1" w:themeShade="BF"/>
        </w:rPr>
        <w:t>，即</w:t>
      </w:r>
      <w:r w:rsidRPr="001C3E5E">
        <w:rPr>
          <w:color w:val="BFBFBF" w:themeColor="background1" w:themeShade="BF"/>
        </w:rPr>
        <w:t>1</w:t>
      </w:r>
      <w:r w:rsidRPr="001C3E5E">
        <w:rPr>
          <w:rFonts w:hint="eastAsia"/>
          <w:color w:val="BFBFBF" w:themeColor="background1" w:themeShade="BF"/>
        </w:rPr>
        <w:t>天。</w:t>
      </w:r>
    </w:p>
    <w:p w:rsidR="00E92BBE" w:rsidRPr="003962A2" w:rsidRDefault="00E92BBE" w:rsidP="00E92BBE">
      <w:pPr>
        <w:rPr>
          <w:color w:val="BFBFBF" w:themeColor="background1" w:themeShade="BF"/>
        </w:rPr>
      </w:pPr>
      <w:r w:rsidRPr="003962A2">
        <w:rPr>
          <w:rFonts w:hint="eastAsia"/>
          <w:color w:val="BFBFBF" w:themeColor="background1" w:themeShade="BF"/>
        </w:rPr>
        <w:tab/>
        <w:t>level</w:t>
      </w:r>
      <w:r w:rsidRPr="003962A2">
        <w:rPr>
          <w:rFonts w:hint="eastAsia"/>
          <w:color w:val="BFBFBF" w:themeColor="background1" w:themeShade="BF"/>
        </w:rPr>
        <w:t>：日志级别，有</w:t>
      </w:r>
      <w:r w:rsidRPr="003962A2">
        <w:rPr>
          <w:rFonts w:hint="eastAsia"/>
          <w:color w:val="BFBFBF" w:themeColor="background1" w:themeShade="BF"/>
        </w:rPr>
        <w:t>5</w:t>
      </w:r>
      <w:r w:rsidRPr="003962A2">
        <w:rPr>
          <w:rFonts w:hint="eastAsia"/>
          <w:color w:val="BFBFBF" w:themeColor="background1" w:themeShade="BF"/>
        </w:rPr>
        <w:t>种，</w:t>
      </w:r>
      <w:r w:rsidRPr="003962A2">
        <w:rPr>
          <w:color w:val="BFBFBF" w:themeColor="background1" w:themeShade="BF"/>
        </w:rPr>
        <w:t>DEBUG, INFO, WARN, ERROR, FATAL</w:t>
      </w:r>
      <w:r w:rsidRPr="003962A2">
        <w:rPr>
          <w:rFonts w:hint="eastAsia"/>
          <w:color w:val="BFBFBF" w:themeColor="background1" w:themeShade="BF"/>
        </w:rPr>
        <w:t>，默认为</w:t>
      </w:r>
      <w:r w:rsidRPr="003962A2">
        <w:rPr>
          <w:rFonts w:hint="eastAsia"/>
          <w:color w:val="BFBFBF" w:themeColor="background1" w:themeShade="BF"/>
        </w:rPr>
        <w:t>warn</w:t>
      </w:r>
      <w:r w:rsidRPr="003962A2">
        <w:rPr>
          <w:rFonts w:hint="eastAsia"/>
          <w:color w:val="BFBFBF" w:themeColor="background1" w:themeShade="BF"/>
        </w:rPr>
        <w:t>，这个属性字符串大小写不敏感。</w:t>
      </w:r>
    </w:p>
    <w:p w:rsidR="000D6FD4" w:rsidRDefault="000D6FD4" w:rsidP="00E92BBE">
      <w:r>
        <w:t>The system log configuration includes the below properties:</w:t>
      </w:r>
    </w:p>
    <w:p w:rsidR="000D6FD4" w:rsidRDefault="000D6FD4" w:rsidP="00E92BBE">
      <w:r w:rsidRPr="003962A2">
        <w:rPr>
          <w:b/>
        </w:rPr>
        <w:t>outDir</w:t>
      </w:r>
      <w:r>
        <w:t xml:space="preserve">: the log output directory, and the default directory is </w:t>
      </w:r>
      <w:r w:rsidRPr="003962A2">
        <w:rPr>
          <w:i/>
          <w:u w:val="single"/>
        </w:rPr>
        <w:t>"./trace"</w:t>
      </w:r>
      <w:r>
        <w:t>.</w:t>
      </w:r>
    </w:p>
    <w:p w:rsidR="000D6FD4" w:rsidRDefault="000D6FD4" w:rsidP="00E92BBE">
      <w:r w:rsidRPr="003962A2">
        <w:rPr>
          <w:b/>
        </w:rPr>
        <w:t>console</w:t>
      </w:r>
      <w:r>
        <w:t xml:space="preserve">: whether allows to output to the console, and the default values is </w:t>
      </w:r>
      <w:r w:rsidRPr="003962A2">
        <w:rPr>
          <w:i/>
          <w:u w:val="single"/>
        </w:rPr>
        <w:t>true</w:t>
      </w:r>
      <w:r>
        <w:t>.</w:t>
      </w:r>
    </w:p>
    <w:p w:rsidR="00633847" w:rsidRDefault="000D6FD4" w:rsidP="00E92BBE">
      <w:r w:rsidRPr="003962A2">
        <w:rPr>
          <w:b/>
        </w:rPr>
        <w:t>rotateHourOfDay</w:t>
      </w:r>
      <w:r w:rsidRPr="003962A2">
        <w:rPr>
          <w:rFonts w:hint="eastAsia"/>
          <w:b/>
        </w:rPr>
        <w:t>，</w:t>
      </w:r>
      <w:r w:rsidRPr="003962A2">
        <w:rPr>
          <w:b/>
        </w:rPr>
        <w:t>rotateMinute</w:t>
      </w:r>
      <w:r>
        <w:t xml:space="preserve">: </w:t>
      </w:r>
      <w:r w:rsidR="009909B0">
        <w:rPr>
          <w:rFonts w:hint="eastAsia"/>
        </w:rPr>
        <w:t>rotate</w:t>
      </w:r>
      <w:r>
        <w:t xml:space="preserve"> log</w:t>
      </w:r>
      <w:r w:rsidR="00086659">
        <w:t xml:space="preserve"> </w:t>
      </w:r>
      <w:r w:rsidR="001F7B37" w:rsidRPr="007F08FC">
        <w:rPr>
          <w:rFonts w:hint="eastAsia"/>
        </w:rPr>
        <w:t>time point</w:t>
      </w:r>
      <w:r w:rsidR="00086659">
        <w:t xml:space="preserve">, and the default values is the </w:t>
      </w:r>
      <w:r w:rsidR="00086659" w:rsidRPr="003962A2">
        <w:rPr>
          <w:i/>
          <w:u w:val="single"/>
        </w:rPr>
        <w:t>6 AM</w:t>
      </w:r>
      <w:r w:rsidR="00086659">
        <w:t xml:space="preserve">. It should be noted that the only the system cross this time point in the </w:t>
      </w:r>
      <w:r w:rsidR="009B71E7" w:rsidRPr="007F08FC">
        <w:rPr>
          <w:rFonts w:hint="eastAsia"/>
        </w:rPr>
        <w:t>running</w:t>
      </w:r>
      <w:r w:rsidR="001F7B37" w:rsidRPr="007F08FC">
        <w:rPr>
          <w:rFonts w:hint="eastAsia"/>
        </w:rPr>
        <w:t xml:space="preserve"> state</w:t>
      </w:r>
      <w:r w:rsidR="00086659">
        <w:t>, the rotate will be executed.</w:t>
      </w:r>
    </w:p>
    <w:p w:rsidR="001C3E5E" w:rsidRDefault="001C3E5E" w:rsidP="001C3E5E">
      <w:r>
        <w:rPr>
          <w:rFonts w:hint="eastAsia"/>
          <w:b/>
        </w:rPr>
        <w:t>rotatePeriod</w:t>
      </w:r>
      <w:r>
        <w:t xml:space="preserve">: </w:t>
      </w:r>
      <w:r w:rsidRPr="001C3E5E">
        <w:t>the period of the rotate log with the milliseconds as the unit. The default value is 86400000 which means a whole day.</w:t>
      </w:r>
    </w:p>
    <w:p w:rsidR="000D6FD4" w:rsidRDefault="00633847" w:rsidP="00E92BBE">
      <w:r w:rsidRPr="003962A2">
        <w:rPr>
          <w:b/>
        </w:rPr>
        <w:t>level</w:t>
      </w:r>
      <w:r>
        <w:t xml:space="preserve">: the log level, and there are five levels, </w:t>
      </w:r>
      <w:r w:rsidRPr="003962A2">
        <w:rPr>
          <w:b/>
          <w:i/>
        </w:rPr>
        <w:t>DEBUG, INFO, WARN, ERROR, FATAL</w:t>
      </w:r>
      <w:r>
        <w:t xml:space="preserve">. The default level is </w:t>
      </w:r>
      <w:r w:rsidRPr="003962A2">
        <w:rPr>
          <w:i/>
          <w:u w:val="single"/>
        </w:rPr>
        <w:t>WARN</w:t>
      </w:r>
      <w:r>
        <w:t xml:space="preserve">, and this </w:t>
      </w:r>
      <w:r w:rsidRPr="007F08FC">
        <w:t>property</w:t>
      </w:r>
      <w:r>
        <w:t xml:space="preserve"> string is case-insensitive.</w:t>
      </w:r>
    </w:p>
    <w:p w:rsidR="00395734" w:rsidRPr="00146402" w:rsidRDefault="00395734" w:rsidP="00395734">
      <w:pPr>
        <w:pStyle w:val="9"/>
      </w:pPr>
      <w:r w:rsidRPr="00146402">
        <w:rPr>
          <w:rFonts w:hint="eastAsia"/>
        </w:rPr>
        <w:t>Limit</w:t>
      </w:r>
    </w:p>
    <w:p w:rsidR="00395734" w:rsidRPr="00557CAD" w:rsidRDefault="00395734" w:rsidP="00395734">
      <w:pPr>
        <w:rPr>
          <w:color w:val="BFBFBF" w:themeColor="background1" w:themeShade="BF"/>
        </w:rPr>
      </w:pPr>
      <w:r w:rsidRPr="00557CAD">
        <w:rPr>
          <w:rFonts w:hint="eastAsia"/>
          <w:color w:val="BFBFBF" w:themeColor="background1" w:themeShade="BF"/>
        </w:rPr>
        <w:tab/>
      </w:r>
      <w:r w:rsidRPr="00557CAD">
        <w:rPr>
          <w:rFonts w:hint="eastAsia"/>
          <w:color w:val="BFBFBF" w:themeColor="background1" w:themeShade="BF"/>
        </w:rPr>
        <w:t>数量限制配置，当前用于控制</w:t>
      </w:r>
      <w:r w:rsidRPr="00557CAD">
        <w:rPr>
          <w:rFonts w:hint="eastAsia"/>
          <w:color w:val="BFBFBF" w:themeColor="background1" w:themeShade="BF"/>
        </w:rPr>
        <w:t>ServerManager</w:t>
      </w:r>
      <w:r w:rsidRPr="00557CAD">
        <w:rPr>
          <w:rFonts w:hint="eastAsia"/>
          <w:color w:val="BFBFBF" w:themeColor="background1" w:themeShade="BF"/>
        </w:rPr>
        <w:t>的接入数量，允许多个</w:t>
      </w:r>
      <w:r w:rsidRPr="00557CAD">
        <w:rPr>
          <w:rFonts w:hint="eastAsia"/>
          <w:color w:val="BFBFBF" w:themeColor="background1" w:themeShade="BF"/>
        </w:rPr>
        <w:t>ServerManager</w:t>
      </w:r>
      <w:r w:rsidRPr="00557CAD">
        <w:rPr>
          <w:rFonts w:hint="eastAsia"/>
          <w:color w:val="BFBFBF" w:themeColor="background1" w:themeShade="BF"/>
        </w:rPr>
        <w:t>引用同一限制。</w:t>
      </w:r>
    </w:p>
    <w:p w:rsidR="009D097B" w:rsidRPr="00146402" w:rsidRDefault="009D097B" w:rsidP="00395734">
      <w:r>
        <w:rPr>
          <w:color w:val="FF0000"/>
        </w:rPr>
        <w:tab/>
      </w:r>
      <w:r w:rsidRPr="00146402">
        <w:t xml:space="preserve">The configuration of the amount limit, is currently used to control the access number of the ServerManager, </w:t>
      </w:r>
      <w:r w:rsidR="00557CAD" w:rsidRPr="00146402">
        <w:t>and allows the multiple ServerManager to refer</w:t>
      </w:r>
      <w:r w:rsidR="00F71C7C">
        <w:rPr>
          <w:rFonts w:hint="eastAsia"/>
        </w:rPr>
        <w:t xml:space="preserve">ence </w:t>
      </w:r>
      <w:r w:rsidR="00557CAD" w:rsidRPr="00146402">
        <w:t>to the same limit.</w:t>
      </w:r>
    </w:p>
    <w:p w:rsidR="00395734" w:rsidRPr="006C7870" w:rsidRDefault="00395734" w:rsidP="00395734">
      <w:pPr>
        <w:rPr>
          <w:color w:val="FF0000"/>
        </w:rPr>
      </w:pPr>
      <w:r w:rsidRPr="006C7870">
        <w:rPr>
          <w:rFonts w:hint="eastAsia"/>
          <w:color w:val="FF0000"/>
        </w:rPr>
        <w:tab/>
      </w:r>
      <w:r w:rsidRPr="00146402">
        <w:rPr>
          <w:rFonts w:hint="eastAsia"/>
        </w:rPr>
        <w:t>name</w:t>
      </w:r>
      <w:r w:rsidRPr="00146402">
        <w:rPr>
          <w:rFonts w:hint="eastAsia"/>
        </w:rPr>
        <w:t>：</w:t>
      </w:r>
      <w:r w:rsidRPr="00557CAD">
        <w:rPr>
          <w:rFonts w:hint="eastAsia"/>
          <w:color w:val="BFBFBF" w:themeColor="background1" w:themeShade="BF"/>
        </w:rPr>
        <w:t>Limit</w:t>
      </w:r>
      <w:r w:rsidRPr="00557CAD">
        <w:rPr>
          <w:rFonts w:hint="eastAsia"/>
          <w:color w:val="BFBFBF" w:themeColor="background1" w:themeShade="BF"/>
        </w:rPr>
        <w:t>的命名</w:t>
      </w:r>
      <w:r w:rsidR="00557CAD">
        <w:rPr>
          <w:color w:val="FF0000"/>
        </w:rPr>
        <w:t xml:space="preserve"> </w:t>
      </w:r>
      <w:r w:rsidR="00557CAD" w:rsidRPr="00146402">
        <w:t>the name of the Limit</w:t>
      </w:r>
    </w:p>
    <w:p w:rsidR="00395734" w:rsidRDefault="00395734" w:rsidP="00E92BBE">
      <w:r w:rsidRPr="006C7870">
        <w:rPr>
          <w:rFonts w:hint="eastAsia"/>
          <w:color w:val="FF0000"/>
        </w:rPr>
        <w:tab/>
      </w:r>
      <w:r w:rsidRPr="00146402">
        <w:rPr>
          <w:rFonts w:hint="eastAsia"/>
        </w:rPr>
        <w:t>maxSize</w:t>
      </w:r>
      <w:r w:rsidRPr="00146402">
        <w:rPr>
          <w:rFonts w:hint="eastAsia"/>
        </w:rPr>
        <w:t>：</w:t>
      </w:r>
      <w:r w:rsidRPr="00557CAD">
        <w:rPr>
          <w:rFonts w:hint="eastAsia"/>
          <w:color w:val="BFBFBF" w:themeColor="background1" w:themeShade="BF"/>
        </w:rPr>
        <w:t>最大数量</w:t>
      </w:r>
      <w:r w:rsidR="00557CAD">
        <w:rPr>
          <w:color w:val="FF0000"/>
        </w:rPr>
        <w:t xml:space="preserve"> </w:t>
      </w:r>
      <w:r w:rsidR="00557CAD" w:rsidRPr="00146402">
        <w:t>the maxinum number</w:t>
      </w:r>
    </w:p>
    <w:p w:rsidR="00E92BBE" w:rsidRDefault="00E92BBE" w:rsidP="00E92BBE">
      <w:pPr>
        <w:pStyle w:val="9"/>
      </w:pPr>
      <w:r w:rsidRPr="00462C28">
        <w:t>JmxServer</w:t>
      </w:r>
    </w:p>
    <w:p w:rsidR="00E92BBE" w:rsidRDefault="00E27AA3" w:rsidP="00E27AA3">
      <w:pPr>
        <w:ind w:firstLine="420"/>
        <w:rPr>
          <w:color w:val="BFBFBF" w:themeColor="background1" w:themeShade="BF"/>
        </w:rPr>
      </w:pPr>
      <w:r>
        <w:rPr>
          <w:rFonts w:hint="eastAsia"/>
          <w:color w:val="BFBFBF" w:themeColor="background1" w:themeShade="BF"/>
        </w:rPr>
        <w:t>必选</w:t>
      </w:r>
      <w:r w:rsidR="00034552">
        <w:rPr>
          <w:rFonts w:hint="eastAsia"/>
          <w:color w:val="BFBFBF" w:themeColor="background1" w:themeShade="BF"/>
        </w:rPr>
        <w:t>三</w:t>
      </w:r>
      <w:r w:rsidR="00E92BBE" w:rsidRPr="002A3955">
        <w:rPr>
          <w:rFonts w:hint="eastAsia"/>
          <w:color w:val="BFBFBF" w:themeColor="background1" w:themeShade="BF"/>
        </w:rPr>
        <w:t>个参数</w:t>
      </w:r>
      <w:r w:rsidR="00034552">
        <w:rPr>
          <w:rFonts w:hint="eastAsia"/>
          <w:color w:val="BFBFBF" w:themeColor="background1" w:themeShade="BF"/>
        </w:rPr>
        <w:t xml:space="preserve">host, </w:t>
      </w:r>
      <w:r w:rsidR="00E92BBE" w:rsidRPr="002A3955">
        <w:rPr>
          <w:rFonts w:hint="eastAsia"/>
          <w:color w:val="BFBFBF" w:themeColor="background1" w:themeShade="BF"/>
        </w:rPr>
        <w:t>serverPort</w:t>
      </w:r>
      <w:r w:rsidR="00E92BBE" w:rsidRPr="002A3955">
        <w:rPr>
          <w:rFonts w:hint="eastAsia"/>
          <w:color w:val="BFBFBF" w:themeColor="background1" w:themeShade="BF"/>
        </w:rPr>
        <w:t>，</w:t>
      </w:r>
      <w:r w:rsidR="00E92BBE" w:rsidRPr="002A3955">
        <w:rPr>
          <w:rFonts w:hint="eastAsia"/>
          <w:color w:val="BFBFBF" w:themeColor="background1" w:themeShade="BF"/>
        </w:rPr>
        <w:t>rmiPort</w:t>
      </w:r>
      <w:r w:rsidR="00E92BBE" w:rsidRPr="002A3955">
        <w:rPr>
          <w:rFonts w:hint="eastAsia"/>
          <w:color w:val="BFBFBF" w:themeColor="background1" w:themeShade="BF"/>
        </w:rPr>
        <w:t>，提供给</w:t>
      </w:r>
      <w:r w:rsidR="00E92BBE" w:rsidRPr="002A3955">
        <w:rPr>
          <w:rFonts w:hint="eastAsia"/>
          <w:color w:val="BFBFBF" w:themeColor="background1" w:themeShade="BF"/>
        </w:rPr>
        <w:t>JMX</w:t>
      </w:r>
      <w:r w:rsidR="00E92BBE" w:rsidRPr="002A3955">
        <w:rPr>
          <w:rFonts w:hint="eastAsia"/>
          <w:color w:val="BFBFBF" w:themeColor="background1" w:themeShade="BF"/>
        </w:rPr>
        <w:t>管理应用使用。启动</w:t>
      </w:r>
      <w:r w:rsidR="00E92BBE" w:rsidRPr="002A3955">
        <w:rPr>
          <w:rFonts w:hint="eastAsia"/>
          <w:color w:val="BFBFBF" w:themeColor="background1" w:themeShade="BF"/>
        </w:rPr>
        <w:t>url</w:t>
      </w:r>
      <w:r w:rsidR="00E92BBE" w:rsidRPr="002A3955">
        <w:rPr>
          <w:rFonts w:hint="eastAsia"/>
          <w:color w:val="BFBFBF" w:themeColor="background1" w:themeShade="BF"/>
        </w:rPr>
        <w:t>为</w:t>
      </w:r>
      <w:r w:rsidR="00E92BBE" w:rsidRPr="002A3955">
        <w:rPr>
          <w:color w:val="BFBFBF" w:themeColor="background1" w:themeShade="BF"/>
        </w:rPr>
        <w:t>"service:jmx:rmi://</w:t>
      </w:r>
      <w:r w:rsidR="00034552">
        <w:rPr>
          <w:rFonts w:hint="eastAsia"/>
          <w:color w:val="BFBFBF" w:themeColor="background1" w:themeShade="BF"/>
        </w:rPr>
        <w:t>&lt;host&gt;</w:t>
      </w:r>
      <w:r w:rsidR="00E92BBE" w:rsidRPr="002A3955">
        <w:rPr>
          <w:color w:val="BFBFBF" w:themeColor="background1" w:themeShade="BF"/>
        </w:rPr>
        <w:t>:&lt;serverPort&gt;/jndi/rmi://</w:t>
      </w:r>
      <w:r w:rsidR="00034552" w:rsidRPr="00034552">
        <w:rPr>
          <w:rFonts w:hint="eastAsia"/>
          <w:color w:val="BFBFBF" w:themeColor="background1" w:themeShade="BF"/>
        </w:rPr>
        <w:t xml:space="preserve"> </w:t>
      </w:r>
      <w:r w:rsidR="00034552">
        <w:rPr>
          <w:rFonts w:hint="eastAsia"/>
          <w:color w:val="BFBFBF" w:themeColor="background1" w:themeShade="BF"/>
        </w:rPr>
        <w:t>&lt;host&gt;</w:t>
      </w:r>
      <w:r w:rsidR="00E92BBE" w:rsidRPr="002A3955">
        <w:rPr>
          <w:color w:val="BFBFBF" w:themeColor="background1" w:themeShade="BF"/>
        </w:rPr>
        <w:t>:&lt;rmiPort&gt;/jmxrmi"</w:t>
      </w:r>
      <w:r w:rsidR="00E92BBE" w:rsidRPr="002A3955">
        <w:rPr>
          <w:rFonts w:hint="eastAsia"/>
          <w:color w:val="BFBFBF" w:themeColor="background1" w:themeShade="BF"/>
        </w:rPr>
        <w:t>。通常情况下配置不常用的端口，只要管理应用能够访问即可。</w:t>
      </w:r>
    </w:p>
    <w:p w:rsidR="00DD17C9" w:rsidRPr="00DD17C9" w:rsidRDefault="00DD17C9" w:rsidP="00DD17C9">
      <w:pPr>
        <w:rPr>
          <w:color w:val="BFBFBF" w:themeColor="background1" w:themeShade="BF"/>
        </w:rPr>
      </w:pPr>
      <w:r>
        <w:rPr>
          <w:rFonts w:hint="eastAsia"/>
        </w:rPr>
        <w:tab/>
      </w:r>
      <w:r w:rsidRPr="00DD17C9">
        <w:rPr>
          <w:rFonts w:hint="eastAsia"/>
          <w:color w:val="BFBFBF" w:themeColor="background1" w:themeShade="BF"/>
        </w:rPr>
        <w:t>属性</w:t>
      </w:r>
      <w:r w:rsidRPr="00DD17C9">
        <w:rPr>
          <w:rFonts w:hint="eastAsia"/>
          <w:color w:val="BFBFBF" w:themeColor="background1" w:themeShade="BF"/>
        </w:rPr>
        <w:t>username</w:t>
      </w:r>
      <w:r w:rsidRPr="00DD17C9">
        <w:rPr>
          <w:rFonts w:hint="eastAsia"/>
          <w:color w:val="BFBFBF" w:themeColor="background1" w:themeShade="BF"/>
        </w:rPr>
        <w:t>和</w:t>
      </w:r>
      <w:r w:rsidRPr="00DD17C9">
        <w:rPr>
          <w:rFonts w:hint="eastAsia"/>
          <w:color w:val="BFBFBF" w:themeColor="background1" w:themeShade="BF"/>
        </w:rPr>
        <w:t>password</w:t>
      </w:r>
      <w:r w:rsidRPr="00DD17C9">
        <w:rPr>
          <w:rFonts w:hint="eastAsia"/>
          <w:color w:val="BFBFBF" w:themeColor="background1" w:themeShade="BF"/>
        </w:rPr>
        <w:t>可选。</w:t>
      </w:r>
    </w:p>
    <w:p w:rsidR="00DD17C9" w:rsidRPr="00DD17C9" w:rsidRDefault="00DD17C9" w:rsidP="00DD17C9">
      <w:pPr>
        <w:rPr>
          <w:color w:val="BFBFBF" w:themeColor="background1" w:themeShade="BF"/>
        </w:rPr>
      </w:pPr>
      <w:r w:rsidRPr="00DD17C9">
        <w:rPr>
          <w:rFonts w:hint="eastAsia"/>
          <w:color w:val="BFBFBF" w:themeColor="background1" w:themeShade="BF"/>
        </w:rPr>
        <w:tab/>
      </w:r>
      <w:r w:rsidRPr="00DD17C9">
        <w:rPr>
          <w:rFonts w:hint="eastAsia"/>
          <w:color w:val="BFBFBF" w:themeColor="background1" w:themeShade="BF"/>
        </w:rPr>
        <w:t>通常情况下，如果</w:t>
      </w:r>
      <w:r w:rsidR="00745A95">
        <w:rPr>
          <w:rFonts w:hint="eastAsia"/>
          <w:color w:val="BFBFBF" w:themeColor="background1" w:themeShade="BF"/>
        </w:rPr>
        <w:t>配置了</w:t>
      </w:r>
      <w:r w:rsidRPr="00DD17C9">
        <w:rPr>
          <w:rFonts w:hint="eastAsia"/>
          <w:color w:val="BFBFBF" w:themeColor="background1" w:themeShade="BF"/>
        </w:rPr>
        <w:t>JmxServer</w:t>
      </w:r>
      <w:r w:rsidRPr="00DD17C9">
        <w:rPr>
          <w:rFonts w:hint="eastAsia"/>
          <w:color w:val="BFBFBF" w:themeColor="background1" w:themeShade="BF"/>
        </w:rPr>
        <w:t>，应该设置防火墙阻止来自</w:t>
      </w:r>
      <w:r w:rsidRPr="00DD17C9">
        <w:rPr>
          <w:rFonts w:hint="eastAsia"/>
          <w:color w:val="BFBFBF" w:themeColor="background1" w:themeShade="BF"/>
        </w:rPr>
        <w:t>Internet</w:t>
      </w:r>
      <w:r w:rsidRPr="00DD17C9">
        <w:rPr>
          <w:rFonts w:hint="eastAsia"/>
          <w:color w:val="BFBFBF" w:themeColor="background1" w:themeShade="BF"/>
        </w:rPr>
        <w:t>的访问。</w:t>
      </w:r>
    </w:p>
    <w:p w:rsidR="00E92BBE" w:rsidRDefault="00E27AA3" w:rsidP="00911D30">
      <w:r>
        <w:rPr>
          <w:rFonts w:hint="eastAsia"/>
        </w:rPr>
        <w:t>T</w:t>
      </w:r>
      <w:r w:rsidR="000301EB">
        <w:rPr>
          <w:rFonts w:hint="eastAsia"/>
        </w:rPr>
        <w:t>hree</w:t>
      </w:r>
      <w:r w:rsidR="009211E5">
        <w:rPr>
          <w:rFonts w:hint="eastAsia"/>
        </w:rPr>
        <w:t xml:space="preserve"> mandatory attributes</w:t>
      </w:r>
      <w:r w:rsidR="00C56298">
        <w:t xml:space="preserve"> </w:t>
      </w:r>
      <w:r w:rsidR="000301EB" w:rsidRPr="000301EB">
        <w:rPr>
          <w:rFonts w:hint="eastAsia"/>
          <w:b/>
          <w:i/>
        </w:rPr>
        <w:t>host</w:t>
      </w:r>
      <w:r w:rsidR="000301EB">
        <w:rPr>
          <w:rFonts w:hint="eastAsia"/>
        </w:rPr>
        <w:t xml:space="preserve">, </w:t>
      </w:r>
      <w:r w:rsidR="00C56298" w:rsidRPr="002A3955">
        <w:rPr>
          <w:b/>
          <w:i/>
        </w:rPr>
        <w:t>serverPort</w:t>
      </w:r>
      <w:r w:rsidR="00C56298">
        <w:t xml:space="preserve"> and </w:t>
      </w:r>
      <w:r w:rsidR="00C56298" w:rsidRPr="002A3955">
        <w:rPr>
          <w:b/>
          <w:i/>
        </w:rPr>
        <w:t>rmiPort</w:t>
      </w:r>
      <w:r w:rsidR="00C56298">
        <w:t xml:space="preserve"> are provided to the JMX to manage the application.</w:t>
      </w:r>
      <w:r w:rsidR="00A947B0">
        <w:t xml:space="preserve"> The launch url is </w:t>
      </w:r>
      <w:r w:rsidR="00A947B0" w:rsidRPr="002A3955">
        <w:rPr>
          <w:i/>
          <w:u w:val="single"/>
        </w:rPr>
        <w:t>"service:jmx:rmi://</w:t>
      </w:r>
      <w:r w:rsidR="000301EB">
        <w:rPr>
          <w:rFonts w:hint="eastAsia"/>
          <w:i/>
          <w:u w:val="single"/>
        </w:rPr>
        <w:t>&lt;host&gt;</w:t>
      </w:r>
      <w:r w:rsidR="00A947B0" w:rsidRPr="002A3955">
        <w:rPr>
          <w:i/>
          <w:u w:val="single"/>
        </w:rPr>
        <w:t>:&lt;serverPort&gt;/jndi/rmi://</w:t>
      </w:r>
      <w:r w:rsidR="000301EB">
        <w:rPr>
          <w:rFonts w:hint="eastAsia"/>
          <w:i/>
          <w:u w:val="single"/>
        </w:rPr>
        <w:t>&lt;host&gt;</w:t>
      </w:r>
      <w:r w:rsidR="00A947B0" w:rsidRPr="002A3955">
        <w:rPr>
          <w:i/>
          <w:u w:val="single"/>
        </w:rPr>
        <w:t>:&lt;rmiPort&gt;/jmxrmi"</w:t>
      </w:r>
      <w:r w:rsidR="00A947B0">
        <w:t>. Normally, configure the unusual port only if the management application could access.</w:t>
      </w:r>
    </w:p>
    <w:p w:rsidR="00AE58D0" w:rsidRDefault="00DD17C9" w:rsidP="00E92BBE">
      <w:r>
        <w:rPr>
          <w:rFonts w:hint="eastAsia"/>
        </w:rPr>
        <w:t xml:space="preserve">Attributes </w:t>
      </w:r>
      <w:r w:rsidRPr="00DD17C9">
        <w:rPr>
          <w:rFonts w:hint="eastAsia"/>
          <w:b/>
          <w:i/>
        </w:rPr>
        <w:t>username</w:t>
      </w:r>
      <w:r>
        <w:rPr>
          <w:rFonts w:hint="eastAsia"/>
        </w:rPr>
        <w:t xml:space="preserve"> and </w:t>
      </w:r>
      <w:r w:rsidRPr="00DD17C9">
        <w:rPr>
          <w:rFonts w:hint="eastAsia"/>
          <w:b/>
          <w:i/>
        </w:rPr>
        <w:t>password</w:t>
      </w:r>
      <w:r>
        <w:rPr>
          <w:rFonts w:hint="eastAsia"/>
          <w:b/>
          <w:i/>
        </w:rPr>
        <w:t xml:space="preserve"> </w:t>
      </w:r>
      <w:r>
        <w:rPr>
          <w:rFonts w:hint="eastAsia"/>
        </w:rPr>
        <w:t>is optional.</w:t>
      </w:r>
    </w:p>
    <w:p w:rsidR="00DD17C9" w:rsidRPr="00DD17C9" w:rsidRDefault="0055223E" w:rsidP="00E92BBE">
      <w:r>
        <w:lastRenderedPageBreak/>
        <w:t>Normally</w:t>
      </w:r>
      <w:r w:rsidR="00745A95">
        <w:rPr>
          <w:rFonts w:hint="eastAsia"/>
        </w:rPr>
        <w:t xml:space="preserve"> firewall is needed to block access from Internet when JmxServer is configured.</w:t>
      </w:r>
    </w:p>
    <w:p w:rsidR="00E92BBE" w:rsidRDefault="00E92BBE" w:rsidP="00E92BBE">
      <w:pPr>
        <w:pStyle w:val="9"/>
      </w:pPr>
      <w:r>
        <w:rPr>
          <w:rFonts w:hint="eastAsia"/>
        </w:rPr>
        <w:t>ThreadPoolSize</w:t>
      </w:r>
    </w:p>
    <w:p w:rsidR="00E92BBE" w:rsidRPr="004C06A6" w:rsidRDefault="00E92BBE" w:rsidP="00E92BBE">
      <w:pPr>
        <w:rPr>
          <w:color w:val="BFBFBF" w:themeColor="background1" w:themeShade="BF"/>
        </w:rPr>
      </w:pPr>
      <w:r w:rsidRPr="004C06A6">
        <w:rPr>
          <w:rFonts w:hint="eastAsia"/>
          <w:color w:val="BFBFBF" w:themeColor="background1" w:themeShade="BF"/>
        </w:rPr>
        <w:tab/>
      </w:r>
      <w:r w:rsidRPr="004C06A6">
        <w:rPr>
          <w:rFonts w:hint="eastAsia"/>
          <w:color w:val="BFBFBF" w:themeColor="background1" w:themeShade="BF"/>
        </w:rPr>
        <w:t>网络服务器线程池参数，包含如下属性。</w:t>
      </w:r>
    </w:p>
    <w:p w:rsidR="00E92BBE" w:rsidRPr="004C06A6" w:rsidRDefault="00E92BBE" w:rsidP="00E92BBE">
      <w:pPr>
        <w:rPr>
          <w:color w:val="BFBFBF" w:themeColor="background1" w:themeShade="BF"/>
        </w:rPr>
      </w:pPr>
      <w:r w:rsidRPr="004C06A6">
        <w:rPr>
          <w:rFonts w:hint="eastAsia"/>
          <w:color w:val="BFBFBF" w:themeColor="background1" w:themeShade="BF"/>
        </w:rPr>
        <w:tab/>
      </w:r>
      <w:r w:rsidRPr="004C06A6">
        <w:rPr>
          <w:color w:val="BFBFBF" w:themeColor="background1" w:themeShade="BF"/>
        </w:rPr>
        <w:t>nioCpus</w:t>
      </w:r>
      <w:r w:rsidRPr="004C06A6">
        <w:rPr>
          <w:rFonts w:hint="eastAsia"/>
          <w:color w:val="BFBFBF" w:themeColor="background1" w:themeShade="BF"/>
        </w:rPr>
        <w:t>：执行网络</w:t>
      </w:r>
      <w:r w:rsidRPr="004C06A6">
        <w:rPr>
          <w:rFonts w:hint="eastAsia"/>
          <w:color w:val="BFBFBF" w:themeColor="background1" w:themeShade="BF"/>
        </w:rPr>
        <w:t>Poll</w:t>
      </w:r>
      <w:r w:rsidRPr="004C06A6">
        <w:rPr>
          <w:rFonts w:hint="eastAsia"/>
          <w:color w:val="BFBFBF" w:themeColor="background1" w:themeShade="BF"/>
        </w:rPr>
        <w:t>的</w:t>
      </w:r>
      <w:r w:rsidRPr="004C06A6">
        <w:rPr>
          <w:rFonts w:hint="eastAsia"/>
          <w:color w:val="BFBFBF" w:themeColor="background1" w:themeShade="BF"/>
        </w:rPr>
        <w:t>cpu</w:t>
      </w:r>
      <w:r w:rsidRPr="004C06A6">
        <w:rPr>
          <w:rFonts w:hint="eastAsia"/>
          <w:color w:val="BFBFBF" w:themeColor="background1" w:themeShade="BF"/>
        </w:rPr>
        <w:t>数量，超过系统</w:t>
      </w:r>
      <w:r w:rsidRPr="004C06A6">
        <w:rPr>
          <w:rFonts w:hint="eastAsia"/>
          <w:color w:val="BFBFBF" w:themeColor="background1" w:themeShade="BF"/>
        </w:rPr>
        <w:t>cpu</w:t>
      </w:r>
      <w:r w:rsidRPr="004C06A6">
        <w:rPr>
          <w:rFonts w:hint="eastAsia"/>
          <w:color w:val="BFBFBF" w:themeColor="background1" w:themeShade="BF"/>
        </w:rPr>
        <w:t>数量没有意义，默认</w:t>
      </w:r>
      <w:r w:rsidRPr="004C06A6">
        <w:rPr>
          <w:rFonts w:hint="eastAsia"/>
          <w:color w:val="BFBFBF" w:themeColor="background1" w:themeShade="BF"/>
        </w:rPr>
        <w:t>1</w:t>
      </w:r>
      <w:r w:rsidRPr="004C06A6">
        <w:rPr>
          <w:rFonts w:hint="eastAsia"/>
          <w:color w:val="BFBFBF" w:themeColor="background1" w:themeShade="BF"/>
        </w:rPr>
        <w:t>。</w:t>
      </w:r>
    </w:p>
    <w:p w:rsidR="00E92BBE" w:rsidRPr="004C06A6" w:rsidRDefault="00E92BBE" w:rsidP="00E92BBE">
      <w:pPr>
        <w:rPr>
          <w:color w:val="BFBFBF" w:themeColor="background1" w:themeShade="BF"/>
        </w:rPr>
      </w:pPr>
      <w:r w:rsidRPr="004C06A6">
        <w:rPr>
          <w:rFonts w:hint="eastAsia"/>
          <w:color w:val="BFBFBF" w:themeColor="background1" w:themeShade="BF"/>
        </w:rPr>
        <w:tab/>
      </w:r>
      <w:r w:rsidRPr="004C06A6">
        <w:rPr>
          <w:color w:val="BFBFBF" w:themeColor="background1" w:themeShade="BF"/>
        </w:rPr>
        <w:t>netProcessors</w:t>
      </w:r>
      <w:r w:rsidRPr="004C06A6">
        <w:rPr>
          <w:rFonts w:hint="eastAsia"/>
          <w:color w:val="BFBFBF" w:themeColor="background1" w:themeShade="BF"/>
        </w:rPr>
        <w:t>：网络数据收发线程数量，默认</w:t>
      </w:r>
      <w:r w:rsidRPr="004C06A6">
        <w:rPr>
          <w:rFonts w:hint="eastAsia"/>
          <w:color w:val="BFBFBF" w:themeColor="background1" w:themeShade="BF"/>
        </w:rPr>
        <w:t>4</w:t>
      </w:r>
      <w:r w:rsidRPr="004C06A6">
        <w:rPr>
          <w:rFonts w:hint="eastAsia"/>
          <w:color w:val="BFBFBF" w:themeColor="background1" w:themeShade="BF"/>
        </w:rPr>
        <w:t>。</w:t>
      </w:r>
    </w:p>
    <w:p w:rsidR="00E92BBE" w:rsidRPr="004C06A6" w:rsidRDefault="00E92BBE" w:rsidP="00E92BBE">
      <w:pPr>
        <w:rPr>
          <w:color w:val="BFBFBF" w:themeColor="background1" w:themeShade="BF"/>
        </w:rPr>
      </w:pPr>
      <w:r w:rsidRPr="004C06A6">
        <w:rPr>
          <w:rFonts w:hint="eastAsia"/>
          <w:color w:val="BFBFBF" w:themeColor="background1" w:themeShade="BF"/>
        </w:rPr>
        <w:tab/>
      </w:r>
      <w:r w:rsidRPr="004C06A6">
        <w:rPr>
          <w:color w:val="BFBFBF" w:themeColor="background1" w:themeShade="BF"/>
        </w:rPr>
        <w:t>protocolSchedulers</w:t>
      </w:r>
      <w:r w:rsidRPr="004C06A6">
        <w:rPr>
          <w:rFonts w:hint="eastAsia"/>
          <w:color w:val="BFBFBF" w:themeColor="background1" w:themeShade="BF"/>
        </w:rPr>
        <w:t>：协议处理线程数量，默认</w:t>
      </w:r>
      <w:r w:rsidRPr="004C06A6">
        <w:rPr>
          <w:rFonts w:hint="eastAsia"/>
          <w:color w:val="BFBFBF" w:themeColor="background1" w:themeShade="BF"/>
        </w:rPr>
        <w:t>4</w:t>
      </w:r>
      <w:r w:rsidRPr="004C06A6">
        <w:rPr>
          <w:rFonts w:hint="eastAsia"/>
          <w:color w:val="BFBFBF" w:themeColor="background1" w:themeShade="BF"/>
        </w:rPr>
        <w:t>。</w:t>
      </w:r>
    </w:p>
    <w:p w:rsidR="00E92BBE" w:rsidRPr="004C06A6" w:rsidRDefault="00E92BBE" w:rsidP="00E92BBE">
      <w:pPr>
        <w:rPr>
          <w:color w:val="BFBFBF" w:themeColor="background1" w:themeShade="BF"/>
        </w:rPr>
      </w:pPr>
      <w:r w:rsidRPr="004C06A6">
        <w:rPr>
          <w:rFonts w:hint="eastAsia"/>
          <w:color w:val="BFBFBF" w:themeColor="background1" w:themeShade="BF"/>
        </w:rPr>
        <w:tab/>
      </w:r>
      <w:r w:rsidRPr="004C06A6">
        <w:rPr>
          <w:color w:val="BFBFBF" w:themeColor="background1" w:themeShade="BF"/>
        </w:rPr>
        <w:t>applicationExecutors</w:t>
      </w:r>
      <w:r w:rsidRPr="004C06A6">
        <w:rPr>
          <w:rFonts w:hint="eastAsia"/>
          <w:color w:val="BFBFBF" w:themeColor="background1" w:themeShade="BF"/>
        </w:rPr>
        <w:t>：应用线程数量，默认</w:t>
      </w:r>
      <w:r w:rsidRPr="004C06A6">
        <w:rPr>
          <w:rFonts w:hint="eastAsia"/>
          <w:color w:val="BFBFBF" w:themeColor="background1" w:themeShade="BF"/>
        </w:rPr>
        <w:t>16</w:t>
      </w:r>
      <w:r w:rsidRPr="004C06A6">
        <w:rPr>
          <w:rFonts w:hint="eastAsia"/>
          <w:color w:val="BFBFBF" w:themeColor="background1" w:themeShade="BF"/>
        </w:rPr>
        <w:t>。</w:t>
      </w:r>
    </w:p>
    <w:p w:rsidR="00FF6279" w:rsidRDefault="00FF6279" w:rsidP="00E92BBE">
      <w:r>
        <w:t xml:space="preserve">The parameters of the network service thread pool includes the below </w:t>
      </w:r>
      <w:r w:rsidRPr="002E76B6">
        <w:t>properties.</w:t>
      </w:r>
    </w:p>
    <w:p w:rsidR="00FF6279" w:rsidRDefault="00FF6279" w:rsidP="00E92BBE">
      <w:r w:rsidRPr="004C06A6">
        <w:rPr>
          <w:b/>
        </w:rPr>
        <w:t>nioCpus</w:t>
      </w:r>
      <w:r>
        <w:t xml:space="preserve">: the cpu amount of executing the network Poll. Exceed the number of the system cpu has no meaning and the default values is </w:t>
      </w:r>
      <w:r w:rsidRPr="004C06A6">
        <w:rPr>
          <w:i/>
          <w:u w:val="single"/>
        </w:rPr>
        <w:t>1</w:t>
      </w:r>
      <w:r>
        <w:t>.</w:t>
      </w:r>
    </w:p>
    <w:p w:rsidR="00FF6279" w:rsidRDefault="00FF6279" w:rsidP="00E92BBE">
      <w:r w:rsidRPr="004C06A6">
        <w:rPr>
          <w:b/>
        </w:rPr>
        <w:t>netProcessors</w:t>
      </w:r>
      <w:r>
        <w:t>: the thread amount of the network data receiving/sending, and the default value is</w:t>
      </w:r>
      <w:r w:rsidRPr="004C06A6">
        <w:rPr>
          <w:i/>
          <w:u w:val="single"/>
        </w:rPr>
        <w:t xml:space="preserve"> 4</w:t>
      </w:r>
      <w:r>
        <w:t>.</w:t>
      </w:r>
    </w:p>
    <w:p w:rsidR="00FF6279" w:rsidRDefault="00FF6279" w:rsidP="00E92BBE">
      <w:r w:rsidRPr="004C06A6">
        <w:rPr>
          <w:b/>
        </w:rPr>
        <w:t>protocolSchedulers</w:t>
      </w:r>
      <w:r>
        <w:t>: the thread amount of the protocol</w:t>
      </w:r>
      <w:r w:rsidR="004C06A6">
        <w:t xml:space="preserve"> processing, and the default value is </w:t>
      </w:r>
      <w:r w:rsidR="004C06A6" w:rsidRPr="004C06A6">
        <w:rPr>
          <w:i/>
          <w:u w:val="single"/>
        </w:rPr>
        <w:t>4</w:t>
      </w:r>
      <w:r w:rsidR="004C06A6">
        <w:t>.</w:t>
      </w:r>
    </w:p>
    <w:p w:rsidR="004C06A6" w:rsidRDefault="004C06A6" w:rsidP="00E92BBE">
      <w:r w:rsidRPr="004C06A6">
        <w:rPr>
          <w:b/>
        </w:rPr>
        <w:t>applicationExecutors</w:t>
      </w:r>
      <w:r>
        <w:t xml:space="preserve">: the application thread amount, and the default value is </w:t>
      </w:r>
      <w:r w:rsidRPr="004C06A6">
        <w:rPr>
          <w:i/>
          <w:u w:val="single"/>
        </w:rPr>
        <w:t>16</w:t>
      </w:r>
      <w:r>
        <w:t>.</w:t>
      </w:r>
    </w:p>
    <w:p w:rsidR="00E92BBE" w:rsidRDefault="00E92BBE" w:rsidP="00E92BBE">
      <w:pPr>
        <w:pStyle w:val="9"/>
      </w:pPr>
      <w:r>
        <w:rPr>
          <w:rFonts w:hint="eastAsia"/>
        </w:rPr>
        <w:t>Manager</w:t>
      </w:r>
    </w:p>
    <w:p w:rsidR="00E92BBE" w:rsidRPr="006975DF" w:rsidRDefault="00E92BBE" w:rsidP="00E92BBE">
      <w:pPr>
        <w:rPr>
          <w:color w:val="BFBFBF" w:themeColor="background1" w:themeShade="BF"/>
        </w:rPr>
      </w:pPr>
      <w:r w:rsidRPr="006975DF">
        <w:rPr>
          <w:rFonts w:hint="eastAsia"/>
          <w:color w:val="BFBFBF" w:themeColor="background1" w:themeShade="BF"/>
        </w:rPr>
        <w:tab/>
      </w:r>
      <w:r w:rsidRPr="006975DF">
        <w:rPr>
          <w:rFonts w:hint="eastAsia"/>
          <w:color w:val="BFBFBF" w:themeColor="background1" w:themeShade="BF"/>
        </w:rPr>
        <w:t>与应用</w:t>
      </w:r>
      <w:r w:rsidRPr="006975DF">
        <w:rPr>
          <w:rFonts w:hint="eastAsia"/>
          <w:color w:val="BFBFBF" w:themeColor="background1" w:themeShade="BF"/>
        </w:rPr>
        <w:t>xml</w:t>
      </w:r>
      <w:r w:rsidRPr="006975DF">
        <w:rPr>
          <w:rFonts w:hint="eastAsia"/>
          <w:color w:val="BFBFBF" w:themeColor="background1" w:themeShade="BF"/>
        </w:rPr>
        <w:t>描述中的</w:t>
      </w:r>
      <w:r w:rsidRPr="006975DF">
        <w:rPr>
          <w:rFonts w:hint="eastAsia"/>
          <w:color w:val="BFBFBF" w:themeColor="background1" w:themeShade="BF"/>
        </w:rPr>
        <w:t>type=</w:t>
      </w:r>
      <w:r w:rsidRPr="006975DF">
        <w:rPr>
          <w:color w:val="BFBFBF" w:themeColor="background1" w:themeShade="BF"/>
        </w:rPr>
        <w:t>”</w:t>
      </w:r>
      <w:r w:rsidRPr="006975DF">
        <w:rPr>
          <w:rFonts w:hint="eastAsia"/>
          <w:color w:val="BFBFBF" w:themeColor="background1" w:themeShade="BF"/>
        </w:rPr>
        <w:t>server</w:t>
      </w:r>
      <w:r w:rsidRPr="006975DF">
        <w:rPr>
          <w:color w:val="BFBFBF" w:themeColor="background1" w:themeShade="BF"/>
        </w:rPr>
        <w:t>”</w:t>
      </w:r>
      <w:r w:rsidRPr="006975DF">
        <w:rPr>
          <w:rFonts w:hint="eastAsia"/>
          <w:color w:val="BFBFBF" w:themeColor="background1" w:themeShade="BF"/>
        </w:rPr>
        <w:t>，</w:t>
      </w:r>
      <w:r w:rsidRPr="006975DF">
        <w:rPr>
          <w:rFonts w:hint="eastAsia"/>
          <w:color w:val="BFBFBF" w:themeColor="background1" w:themeShade="BF"/>
        </w:rPr>
        <w:t>type=</w:t>
      </w:r>
      <w:r w:rsidRPr="006975DF">
        <w:rPr>
          <w:color w:val="BFBFBF" w:themeColor="background1" w:themeShade="BF"/>
        </w:rPr>
        <w:t>”</w:t>
      </w:r>
      <w:r w:rsidRPr="006975DF">
        <w:rPr>
          <w:rFonts w:hint="eastAsia"/>
          <w:color w:val="BFBFBF" w:themeColor="background1" w:themeShade="BF"/>
        </w:rPr>
        <w:t>client</w:t>
      </w:r>
      <w:r w:rsidRPr="006975DF">
        <w:rPr>
          <w:color w:val="BFBFBF" w:themeColor="background1" w:themeShade="BF"/>
        </w:rPr>
        <w:t>”</w:t>
      </w:r>
      <w:r w:rsidRPr="006975DF">
        <w:rPr>
          <w:rFonts w:hint="eastAsia"/>
          <w:color w:val="BFBFBF" w:themeColor="background1" w:themeShade="BF"/>
        </w:rPr>
        <w:t>两种</w:t>
      </w:r>
      <w:r w:rsidRPr="006975DF">
        <w:rPr>
          <w:rFonts w:hint="eastAsia"/>
          <w:color w:val="BFBFBF" w:themeColor="background1" w:themeShade="BF"/>
        </w:rPr>
        <w:t>Manager</w:t>
      </w:r>
      <w:r w:rsidRPr="006975DF">
        <w:rPr>
          <w:rFonts w:hint="eastAsia"/>
          <w:color w:val="BFBFBF" w:themeColor="background1" w:themeShade="BF"/>
        </w:rPr>
        <w:t>对应，描述了一个网络端点。包含以下属性。</w:t>
      </w:r>
    </w:p>
    <w:p w:rsidR="00E92BBE" w:rsidRPr="00DA62E9" w:rsidRDefault="00E92BBE" w:rsidP="00E92BBE">
      <w:pPr>
        <w:rPr>
          <w:color w:val="BFBFBF" w:themeColor="background1" w:themeShade="BF"/>
        </w:rPr>
      </w:pPr>
      <w:r>
        <w:rPr>
          <w:rFonts w:hint="eastAsia"/>
        </w:rPr>
        <w:tab/>
      </w:r>
      <w:r w:rsidRPr="00DA62E9">
        <w:rPr>
          <w:rFonts w:hint="eastAsia"/>
          <w:color w:val="BFBFBF" w:themeColor="background1" w:themeShade="BF"/>
        </w:rPr>
        <w:t>type</w:t>
      </w:r>
      <w:r w:rsidRPr="00DA62E9">
        <w:rPr>
          <w:rFonts w:hint="eastAsia"/>
          <w:color w:val="BFBFBF" w:themeColor="background1" w:themeShade="BF"/>
        </w:rPr>
        <w:t>：</w:t>
      </w:r>
      <w:r w:rsidRPr="00DA62E9">
        <w:rPr>
          <w:color w:val="BFBFBF" w:themeColor="background1" w:themeShade="BF"/>
        </w:rPr>
        <w:t>”</w:t>
      </w:r>
      <w:r w:rsidRPr="00DA62E9">
        <w:rPr>
          <w:rFonts w:hint="eastAsia"/>
          <w:color w:val="BFBFBF" w:themeColor="background1" w:themeShade="BF"/>
        </w:rPr>
        <w:t>client</w:t>
      </w:r>
      <w:r w:rsidRPr="00DA62E9">
        <w:rPr>
          <w:color w:val="BFBFBF" w:themeColor="background1" w:themeShade="BF"/>
        </w:rPr>
        <w:t>”</w:t>
      </w:r>
      <w:r w:rsidRPr="00DA62E9">
        <w:rPr>
          <w:rFonts w:hint="eastAsia"/>
          <w:color w:val="BFBFBF" w:themeColor="background1" w:themeShade="BF"/>
        </w:rPr>
        <w:t>或者</w:t>
      </w:r>
      <w:r w:rsidRPr="00DA62E9">
        <w:rPr>
          <w:color w:val="BFBFBF" w:themeColor="background1" w:themeShade="BF"/>
        </w:rPr>
        <w:t>”</w:t>
      </w:r>
      <w:r w:rsidRPr="00DA62E9">
        <w:rPr>
          <w:rFonts w:hint="eastAsia"/>
          <w:color w:val="BFBFBF" w:themeColor="background1" w:themeShade="BF"/>
        </w:rPr>
        <w:t>server</w:t>
      </w:r>
      <w:r w:rsidRPr="00DA62E9">
        <w:rPr>
          <w:color w:val="BFBFBF" w:themeColor="background1" w:themeShade="BF"/>
        </w:rPr>
        <w:t>”</w:t>
      </w:r>
    </w:p>
    <w:p w:rsidR="00E92BBE" w:rsidRDefault="006975DF" w:rsidP="00E92BBE">
      <w:r>
        <w:t>Correspond to the</w:t>
      </w:r>
      <w:r w:rsidRPr="006975DF">
        <w:rPr>
          <w:i/>
          <w:u w:val="single"/>
        </w:rPr>
        <w:t xml:space="preserve"> </w:t>
      </w:r>
      <w:r w:rsidRPr="006975DF">
        <w:rPr>
          <w:rFonts w:hint="eastAsia"/>
          <w:i/>
          <w:u w:val="single"/>
        </w:rPr>
        <w:t>type=</w:t>
      </w:r>
      <w:r w:rsidRPr="006975DF">
        <w:rPr>
          <w:i/>
          <w:u w:val="single"/>
        </w:rPr>
        <w:t>”</w:t>
      </w:r>
      <w:r w:rsidRPr="006975DF">
        <w:rPr>
          <w:rFonts w:hint="eastAsia"/>
          <w:i/>
          <w:u w:val="single"/>
        </w:rPr>
        <w:t>server</w:t>
      </w:r>
      <w:r w:rsidRPr="006975DF">
        <w:rPr>
          <w:i/>
          <w:u w:val="single"/>
        </w:rPr>
        <w:t>”</w:t>
      </w:r>
      <w:r w:rsidRPr="006975DF">
        <w:rPr>
          <w:rFonts w:hint="eastAsia"/>
          <w:i/>
          <w:u w:val="single"/>
        </w:rPr>
        <w:t>，</w:t>
      </w:r>
      <w:r w:rsidRPr="006975DF">
        <w:rPr>
          <w:rFonts w:hint="eastAsia"/>
          <w:i/>
          <w:u w:val="single"/>
        </w:rPr>
        <w:t>type=</w:t>
      </w:r>
      <w:r w:rsidRPr="006975DF">
        <w:rPr>
          <w:i/>
          <w:u w:val="single"/>
        </w:rPr>
        <w:t>”</w:t>
      </w:r>
      <w:r w:rsidRPr="006975DF">
        <w:rPr>
          <w:rFonts w:hint="eastAsia"/>
          <w:i/>
          <w:u w:val="single"/>
        </w:rPr>
        <w:t>client</w:t>
      </w:r>
      <w:r w:rsidRPr="006975DF">
        <w:rPr>
          <w:i/>
          <w:u w:val="single"/>
        </w:rPr>
        <w:t>”</w:t>
      </w:r>
      <w:r>
        <w:t xml:space="preserve"> two </w:t>
      </w:r>
      <w:r w:rsidRPr="00F718E6">
        <w:rPr>
          <w:b/>
          <w:i/>
        </w:rPr>
        <w:t>Manager</w:t>
      </w:r>
      <w:r>
        <w:t>s described in the xml, and describe a network endpoint. Include the below properties.</w:t>
      </w:r>
    </w:p>
    <w:p w:rsidR="006975DF" w:rsidRDefault="006975DF" w:rsidP="00E92BBE">
      <w:r w:rsidRPr="00B86BFD">
        <w:rPr>
          <w:b/>
        </w:rPr>
        <w:t>type</w:t>
      </w:r>
      <w:r>
        <w:t xml:space="preserve">: </w:t>
      </w:r>
      <w:r w:rsidRPr="00B86BFD">
        <w:rPr>
          <w:i/>
        </w:rPr>
        <w:t>"client"</w:t>
      </w:r>
      <w:r>
        <w:t xml:space="preserve"> or </w:t>
      </w:r>
      <w:r w:rsidRPr="00B86BFD">
        <w:rPr>
          <w:i/>
        </w:rPr>
        <w:t>"server"</w:t>
      </w:r>
    </w:p>
    <w:p w:rsidR="006975DF" w:rsidRDefault="006975DF" w:rsidP="00E92BBE"/>
    <w:p w:rsidR="00E92BBE" w:rsidRPr="00142363" w:rsidRDefault="00E92BBE" w:rsidP="00E92BBE">
      <w:pPr>
        <w:rPr>
          <w:color w:val="BFBFBF" w:themeColor="background1" w:themeShade="BF"/>
        </w:rPr>
      </w:pPr>
      <w:r w:rsidRPr="00142363">
        <w:rPr>
          <w:rFonts w:hint="eastAsia"/>
          <w:color w:val="BFBFBF" w:themeColor="background1" w:themeShade="BF"/>
        </w:rPr>
        <w:tab/>
      </w:r>
      <w:r w:rsidRPr="00142363">
        <w:rPr>
          <w:rFonts w:hint="eastAsia"/>
          <w:color w:val="BFBFBF" w:themeColor="background1" w:themeShade="BF"/>
        </w:rPr>
        <w:t>客户端，服务器共有属性</w:t>
      </w:r>
    </w:p>
    <w:p w:rsidR="00E92BBE" w:rsidRPr="00142363" w:rsidRDefault="00E92BBE" w:rsidP="00E92BBE">
      <w:pPr>
        <w:rPr>
          <w:color w:val="BFBFBF" w:themeColor="background1" w:themeShade="BF"/>
        </w:rPr>
      </w:pPr>
      <w:r w:rsidRPr="00142363">
        <w:rPr>
          <w:rFonts w:hint="eastAsia"/>
          <w:color w:val="BFBFBF" w:themeColor="background1" w:themeShade="BF"/>
        </w:rPr>
        <w:tab/>
      </w:r>
      <w:r w:rsidRPr="00142363">
        <w:rPr>
          <w:color w:val="BFBFBF" w:themeColor="background1" w:themeShade="BF"/>
        </w:rPr>
        <w:t>parserCreatorClass</w:t>
      </w:r>
      <w:r w:rsidRPr="00142363">
        <w:rPr>
          <w:rFonts w:hint="eastAsia"/>
          <w:color w:val="BFBFBF" w:themeColor="background1" w:themeShade="BF"/>
        </w:rPr>
        <w:t>：将属性的解析工作转交给该属性指定的类的对象。</w:t>
      </w:r>
    </w:p>
    <w:p w:rsidR="00E92BBE" w:rsidRPr="00142363" w:rsidRDefault="00E92BBE" w:rsidP="00E92BBE">
      <w:pPr>
        <w:rPr>
          <w:color w:val="BFBFBF" w:themeColor="background1" w:themeShade="BF"/>
        </w:rPr>
      </w:pPr>
      <w:r w:rsidRPr="00142363">
        <w:rPr>
          <w:rFonts w:hint="eastAsia"/>
          <w:color w:val="BFBFBF" w:themeColor="background1" w:themeShade="BF"/>
        </w:rPr>
        <w:tab/>
        <w:t>className</w:t>
      </w:r>
      <w:r w:rsidRPr="00142363">
        <w:rPr>
          <w:rFonts w:hint="eastAsia"/>
          <w:color w:val="BFBFBF" w:themeColor="background1" w:themeShade="BF"/>
        </w:rPr>
        <w:t>：服务器或者客户端</w:t>
      </w:r>
      <w:r w:rsidRPr="00142363">
        <w:rPr>
          <w:rFonts w:hint="eastAsia"/>
          <w:color w:val="BFBFBF" w:themeColor="background1" w:themeShade="BF"/>
        </w:rPr>
        <w:t>Listener</w:t>
      </w:r>
      <w:r w:rsidRPr="00142363">
        <w:rPr>
          <w:rFonts w:hint="eastAsia"/>
          <w:color w:val="BFBFBF" w:themeColor="background1" w:themeShade="BF"/>
        </w:rPr>
        <w:t>类，用以处理网络消息，不存在则使用默认</w:t>
      </w:r>
      <w:r w:rsidRPr="00142363">
        <w:rPr>
          <w:rFonts w:hint="eastAsia"/>
          <w:color w:val="BFBFBF" w:themeColor="background1" w:themeShade="BF"/>
        </w:rPr>
        <w:t>Listener</w:t>
      </w:r>
      <w:r w:rsidRPr="00142363">
        <w:rPr>
          <w:rFonts w:hint="eastAsia"/>
          <w:color w:val="BFBFBF" w:themeColor="background1" w:themeShade="BF"/>
        </w:rPr>
        <w:t>。</w:t>
      </w:r>
    </w:p>
    <w:p w:rsidR="00E92BBE" w:rsidRPr="00142363" w:rsidRDefault="00E92BBE" w:rsidP="00E92BBE">
      <w:pPr>
        <w:rPr>
          <w:color w:val="BFBFBF" w:themeColor="background1" w:themeShade="BF"/>
        </w:rPr>
      </w:pPr>
      <w:r w:rsidRPr="00142363">
        <w:rPr>
          <w:rFonts w:hint="eastAsia"/>
          <w:color w:val="BFBFBF" w:themeColor="background1" w:themeShade="BF"/>
        </w:rPr>
        <w:tab/>
      </w:r>
      <w:r w:rsidRPr="00142363">
        <w:rPr>
          <w:color w:val="BFBFBF" w:themeColor="background1" w:themeShade="BF"/>
        </w:rPr>
        <w:t>classSingleton</w:t>
      </w:r>
      <w:r w:rsidRPr="00142363">
        <w:rPr>
          <w:rFonts w:hint="eastAsia"/>
          <w:color w:val="BFBFBF" w:themeColor="background1" w:themeShade="BF"/>
        </w:rPr>
        <w:t>：存在</w:t>
      </w:r>
      <w:r w:rsidRPr="00142363">
        <w:rPr>
          <w:rFonts w:hint="eastAsia"/>
          <w:color w:val="BFBFBF" w:themeColor="background1" w:themeShade="BF"/>
        </w:rPr>
        <w:t>className</w:t>
      </w:r>
      <w:r w:rsidRPr="00142363">
        <w:rPr>
          <w:rFonts w:hint="eastAsia"/>
          <w:color w:val="BFBFBF" w:themeColor="background1" w:themeShade="BF"/>
        </w:rPr>
        <w:t>属性的情况下，如果设置了这参数，这个参数必须为类定义中一个静态方法名，获取对象单件；如果没有这个参数，则直接创建类的对象。</w:t>
      </w:r>
    </w:p>
    <w:p w:rsidR="00E92BBE" w:rsidRPr="00142363" w:rsidRDefault="00E92BBE" w:rsidP="00E92BBE">
      <w:pPr>
        <w:rPr>
          <w:color w:val="BFBFBF" w:themeColor="background1" w:themeShade="BF"/>
        </w:rPr>
      </w:pPr>
      <w:r w:rsidRPr="00142363">
        <w:rPr>
          <w:rFonts w:hint="eastAsia"/>
          <w:color w:val="BFBFBF" w:themeColor="background1" w:themeShade="BF"/>
        </w:rPr>
        <w:tab/>
      </w:r>
      <w:r w:rsidRPr="00142363">
        <w:rPr>
          <w:color w:val="BFBFBF" w:themeColor="background1" w:themeShade="BF"/>
        </w:rPr>
        <w:t>defaultStateClass</w:t>
      </w:r>
      <w:r w:rsidRPr="00142363">
        <w:rPr>
          <w:rFonts w:hint="eastAsia"/>
          <w:color w:val="BFBFBF" w:themeColor="background1" w:themeShade="BF"/>
        </w:rPr>
        <w:t>：如果存在，则启动时调用该类的</w:t>
      </w:r>
      <w:r w:rsidRPr="00142363">
        <w:rPr>
          <w:rFonts w:hint="eastAsia"/>
          <w:color w:val="BFBFBF" w:themeColor="background1" w:themeShade="BF"/>
        </w:rPr>
        <w:t>getDefaultState</w:t>
      </w:r>
      <w:r w:rsidRPr="00142363">
        <w:rPr>
          <w:rFonts w:hint="eastAsia"/>
          <w:color w:val="BFBFBF" w:themeColor="background1" w:themeShade="BF"/>
        </w:rPr>
        <w:t>静态方法获取</w:t>
      </w:r>
      <w:r w:rsidRPr="00142363">
        <w:rPr>
          <w:rFonts w:hint="eastAsia"/>
          <w:color w:val="BFBFBF" w:themeColor="background1" w:themeShade="BF"/>
        </w:rPr>
        <w:t>Manager</w:t>
      </w:r>
      <w:r w:rsidRPr="00142363">
        <w:rPr>
          <w:rFonts w:hint="eastAsia"/>
          <w:color w:val="BFBFBF" w:themeColor="background1" w:themeShade="BF"/>
        </w:rPr>
        <w:t>初始状态；如果不存在则以</w:t>
      </w:r>
      <w:r w:rsidRPr="00142363">
        <w:rPr>
          <w:rFonts w:hint="eastAsia"/>
          <w:color w:val="BFBFBF" w:themeColor="background1" w:themeShade="BF"/>
        </w:rPr>
        <w:t>Listener</w:t>
      </w:r>
      <w:r w:rsidRPr="00142363">
        <w:rPr>
          <w:rFonts w:hint="eastAsia"/>
          <w:color w:val="BFBFBF" w:themeColor="background1" w:themeShade="BF"/>
        </w:rPr>
        <w:t>对象为参数，向</w:t>
      </w:r>
      <w:r w:rsidRPr="00142363">
        <w:rPr>
          <w:rFonts w:hint="eastAsia"/>
          <w:color w:val="BFBFBF" w:themeColor="background1" w:themeShade="BF"/>
        </w:rPr>
        <w:t>className</w:t>
      </w:r>
      <w:r w:rsidRPr="00142363">
        <w:rPr>
          <w:rFonts w:hint="eastAsia"/>
          <w:color w:val="BFBFBF" w:themeColor="background1" w:themeShade="BF"/>
        </w:rPr>
        <w:t>定义的对象查询</w:t>
      </w:r>
      <w:r w:rsidRPr="00142363">
        <w:rPr>
          <w:rFonts w:hint="eastAsia"/>
          <w:color w:val="BFBFBF" w:themeColor="background1" w:themeShade="BF"/>
        </w:rPr>
        <w:t>Manager</w:t>
      </w:r>
      <w:r w:rsidRPr="00142363">
        <w:rPr>
          <w:rFonts w:hint="eastAsia"/>
          <w:color w:val="BFBFBF" w:themeColor="background1" w:themeShade="BF"/>
        </w:rPr>
        <w:t>的初始状态。</w:t>
      </w:r>
    </w:p>
    <w:p w:rsidR="00E92BBE" w:rsidRPr="00142363" w:rsidRDefault="00E92BBE" w:rsidP="00E92BBE">
      <w:pPr>
        <w:rPr>
          <w:color w:val="BFBFBF" w:themeColor="background1" w:themeShade="BF"/>
        </w:rPr>
      </w:pPr>
      <w:r w:rsidRPr="00142363">
        <w:rPr>
          <w:rFonts w:hint="eastAsia"/>
          <w:color w:val="BFBFBF" w:themeColor="background1" w:themeShade="BF"/>
        </w:rPr>
        <w:tab/>
      </w:r>
      <w:r w:rsidRPr="00142363">
        <w:rPr>
          <w:rFonts w:hint="eastAsia"/>
          <w:color w:val="BFBFBF" w:themeColor="background1" w:themeShade="BF"/>
        </w:rPr>
        <w:t>以上</w:t>
      </w:r>
      <w:r w:rsidRPr="00142363">
        <w:rPr>
          <w:rFonts w:hint="eastAsia"/>
          <w:color w:val="BFBFBF" w:themeColor="background1" w:themeShade="BF"/>
        </w:rPr>
        <w:t>4</w:t>
      </w:r>
      <w:r w:rsidRPr="00142363">
        <w:rPr>
          <w:rFonts w:hint="eastAsia"/>
          <w:color w:val="BFBFBF" w:themeColor="background1" w:themeShade="BF"/>
        </w:rPr>
        <w:t>个属性，与开发过程生成代码相关，一般情况下运营维护过程不用关心。</w:t>
      </w:r>
    </w:p>
    <w:p w:rsidR="00E92BBE" w:rsidRDefault="00E71A24" w:rsidP="00E92BBE">
      <w:r>
        <w:t>The common attributes of the client and the server:</w:t>
      </w:r>
    </w:p>
    <w:p w:rsidR="00E71A24" w:rsidRDefault="00E71A24" w:rsidP="00E92BBE">
      <w:r w:rsidRPr="00142363">
        <w:rPr>
          <w:b/>
        </w:rPr>
        <w:t>parserCreatorClass</w:t>
      </w:r>
      <w:r>
        <w:t xml:space="preserve">: transfer the parsering </w:t>
      </w:r>
      <w:r w:rsidR="00A15C08" w:rsidRPr="002E76B6">
        <w:rPr>
          <w:rFonts w:hint="eastAsia"/>
        </w:rPr>
        <w:t>xml element</w:t>
      </w:r>
      <w:r>
        <w:t xml:space="preserve"> to the class object assigned by this attribute.</w:t>
      </w:r>
    </w:p>
    <w:p w:rsidR="00E71A24" w:rsidRDefault="00E71A24" w:rsidP="00E92BBE">
      <w:r w:rsidRPr="00142363">
        <w:rPr>
          <w:b/>
        </w:rPr>
        <w:t>className</w:t>
      </w:r>
      <w:r>
        <w:t xml:space="preserve">: the </w:t>
      </w:r>
      <w:r w:rsidRPr="00142363">
        <w:rPr>
          <w:b/>
          <w:i/>
        </w:rPr>
        <w:t>Listener</w:t>
      </w:r>
      <w:r>
        <w:t xml:space="preserve"> class of the server of the client, is used</w:t>
      </w:r>
      <w:r w:rsidR="002357EC">
        <w:t xml:space="preserve"> to process the network message. If not existes, the default </w:t>
      </w:r>
      <w:r w:rsidR="002357EC" w:rsidRPr="002357EC">
        <w:rPr>
          <w:b/>
          <w:i/>
        </w:rPr>
        <w:t>Listener</w:t>
      </w:r>
      <w:r w:rsidR="002357EC">
        <w:t xml:space="preserve"> is used.</w:t>
      </w:r>
      <w:r>
        <w:t xml:space="preserve"> </w:t>
      </w:r>
    </w:p>
    <w:p w:rsidR="007372A9" w:rsidRDefault="00BF1064" w:rsidP="00E92BBE">
      <w:r w:rsidRPr="00142363">
        <w:rPr>
          <w:b/>
        </w:rPr>
        <w:t>classSingleton</w:t>
      </w:r>
      <w:r>
        <w:t xml:space="preserve">: Under the condition that the </w:t>
      </w:r>
      <w:r w:rsidRPr="00142363">
        <w:rPr>
          <w:b/>
          <w:i/>
        </w:rPr>
        <w:t>className</w:t>
      </w:r>
      <w:r>
        <w:t xml:space="preserve"> attribute existes, if this parameter is set, this parameter must be the static function name in the class definition to obtain the object singleton; if no this parameter, directly create the object of the class.</w:t>
      </w:r>
    </w:p>
    <w:p w:rsidR="00173BF4" w:rsidRDefault="00173BF4" w:rsidP="00E92BBE">
      <w:r w:rsidRPr="00142363">
        <w:rPr>
          <w:b/>
        </w:rPr>
        <w:lastRenderedPageBreak/>
        <w:t>defaultStateClass</w:t>
      </w:r>
      <w:r>
        <w:t xml:space="preserve">: if existe, call this class's </w:t>
      </w:r>
      <w:r w:rsidRPr="00142363">
        <w:rPr>
          <w:b/>
          <w:i/>
        </w:rPr>
        <w:t>getDefaultState</w:t>
      </w:r>
      <w:r>
        <w:t xml:space="preserve"> static function to obtain the Manager's initial status; if not exist, with the </w:t>
      </w:r>
      <w:r w:rsidRPr="00142363">
        <w:rPr>
          <w:b/>
          <w:i/>
        </w:rPr>
        <w:t>Listener</w:t>
      </w:r>
      <w:r>
        <w:t xml:space="preserve"> object as the parameter query the Manager's inital status from the class defined by the </w:t>
      </w:r>
      <w:r w:rsidRPr="00142363">
        <w:rPr>
          <w:b/>
          <w:i/>
        </w:rPr>
        <w:t>className</w:t>
      </w:r>
      <w:r>
        <w:t>.</w:t>
      </w:r>
    </w:p>
    <w:p w:rsidR="006A7032" w:rsidRPr="00E71A24" w:rsidRDefault="006A7032" w:rsidP="00E92BBE">
      <w:r>
        <w:t>The above four attributes associate with the generated source code in the development process. And normally, it is no need to care in the operation and maintainance process.</w:t>
      </w:r>
    </w:p>
    <w:p w:rsidR="00E71A24" w:rsidRPr="00152256" w:rsidRDefault="00E71A24" w:rsidP="00E92BBE"/>
    <w:p w:rsidR="00C04F65" w:rsidRPr="000B3457" w:rsidRDefault="00C04F65" w:rsidP="00E92BBE">
      <w:pPr>
        <w:ind w:firstLine="420"/>
        <w:rPr>
          <w:color w:val="BFBFBF" w:themeColor="background1" w:themeShade="BF"/>
        </w:rPr>
      </w:pPr>
      <w:r w:rsidRPr="000B3457">
        <w:rPr>
          <w:rFonts w:hint="eastAsia"/>
          <w:color w:val="BFBFBF" w:themeColor="background1" w:themeShade="BF"/>
        </w:rPr>
        <w:t>enable</w:t>
      </w:r>
      <w:r w:rsidRPr="000B3457">
        <w:rPr>
          <w:rFonts w:hint="eastAsia"/>
          <w:color w:val="BFBFBF" w:themeColor="background1" w:themeShade="BF"/>
        </w:rPr>
        <w:t>：允许启动该</w:t>
      </w:r>
      <w:r w:rsidRPr="000B3457">
        <w:rPr>
          <w:rFonts w:hint="eastAsia"/>
          <w:color w:val="BFBFBF" w:themeColor="background1" w:themeShade="BF"/>
        </w:rPr>
        <w:t>manager</w:t>
      </w:r>
      <w:r w:rsidRPr="000B3457">
        <w:rPr>
          <w:rFonts w:hint="eastAsia"/>
          <w:color w:val="BFBFBF" w:themeColor="background1" w:themeShade="BF"/>
        </w:rPr>
        <w:t>，默认为</w:t>
      </w:r>
      <w:r w:rsidRPr="000B3457">
        <w:rPr>
          <w:rFonts w:hint="eastAsia"/>
          <w:color w:val="BFBFBF" w:themeColor="background1" w:themeShade="BF"/>
        </w:rPr>
        <w:t>true</w:t>
      </w:r>
      <w:r w:rsidR="00EE7DA3" w:rsidRPr="000B3457">
        <w:rPr>
          <w:rFonts w:hint="eastAsia"/>
          <w:color w:val="BFBFBF" w:themeColor="background1" w:themeShade="BF"/>
        </w:rPr>
        <w:t>；</w:t>
      </w:r>
      <w:r w:rsidRPr="000B3457">
        <w:rPr>
          <w:rFonts w:hint="eastAsia"/>
          <w:color w:val="BFBFBF" w:themeColor="background1" w:themeShade="BF"/>
        </w:rPr>
        <w:t>某些运营场景下可以设置为</w:t>
      </w:r>
      <w:r w:rsidRPr="000B3457">
        <w:rPr>
          <w:rFonts w:hint="eastAsia"/>
          <w:color w:val="BFBFBF" w:themeColor="background1" w:themeShade="BF"/>
        </w:rPr>
        <w:t>disable</w:t>
      </w:r>
      <w:r w:rsidRPr="000B3457">
        <w:rPr>
          <w:rFonts w:hint="eastAsia"/>
          <w:color w:val="BFBFBF" w:themeColor="background1" w:themeShade="BF"/>
        </w:rPr>
        <w:t>，暂时禁止启动</w:t>
      </w:r>
      <w:r w:rsidRPr="000B3457">
        <w:rPr>
          <w:rFonts w:hint="eastAsia"/>
          <w:color w:val="BFBFBF" w:themeColor="background1" w:themeShade="BF"/>
        </w:rPr>
        <w:t>manager</w:t>
      </w:r>
      <w:r w:rsidRPr="000B3457">
        <w:rPr>
          <w:rFonts w:hint="eastAsia"/>
          <w:color w:val="BFBFBF" w:themeColor="background1" w:themeShade="BF"/>
        </w:rPr>
        <w:t>。</w:t>
      </w:r>
    </w:p>
    <w:p w:rsidR="00E92BBE" w:rsidRPr="00D56DF5" w:rsidRDefault="00E92BBE" w:rsidP="00E92BBE">
      <w:pPr>
        <w:ind w:firstLine="420"/>
        <w:rPr>
          <w:color w:val="BFBFBF" w:themeColor="background1" w:themeShade="BF"/>
        </w:rPr>
      </w:pPr>
      <w:r w:rsidRPr="00D56DF5">
        <w:rPr>
          <w:rFonts w:hint="eastAsia"/>
          <w:color w:val="BFBFBF" w:themeColor="background1" w:themeShade="BF"/>
        </w:rPr>
        <w:t>name</w:t>
      </w:r>
      <w:r w:rsidRPr="00D56DF5">
        <w:rPr>
          <w:rFonts w:hint="eastAsia"/>
          <w:color w:val="BFBFBF" w:themeColor="background1" w:themeShade="BF"/>
        </w:rPr>
        <w:t>：端点名称，字符串。</w:t>
      </w:r>
    </w:p>
    <w:p w:rsidR="00E92BBE" w:rsidRPr="00D56DF5" w:rsidRDefault="00E92BBE" w:rsidP="00E92BBE">
      <w:pPr>
        <w:rPr>
          <w:color w:val="BFBFBF" w:themeColor="background1" w:themeShade="BF"/>
        </w:rPr>
      </w:pPr>
      <w:r w:rsidRPr="00D56DF5">
        <w:rPr>
          <w:rFonts w:hint="eastAsia"/>
          <w:color w:val="BFBFBF" w:themeColor="background1" w:themeShade="BF"/>
        </w:rPr>
        <w:tab/>
      </w:r>
      <w:r w:rsidRPr="00D56DF5">
        <w:rPr>
          <w:color w:val="BFBFBF" w:themeColor="background1" w:themeShade="BF"/>
        </w:rPr>
        <w:t>inputBufferSize</w:t>
      </w:r>
      <w:r w:rsidRPr="00D56DF5">
        <w:rPr>
          <w:rFonts w:hint="eastAsia"/>
          <w:color w:val="BFBFBF" w:themeColor="background1" w:themeShade="BF"/>
        </w:rPr>
        <w:t>：输入缓冲区大小，默认</w:t>
      </w:r>
      <w:r w:rsidRPr="00D56DF5">
        <w:rPr>
          <w:rFonts w:hint="eastAsia"/>
          <w:color w:val="BFBFBF" w:themeColor="background1" w:themeShade="BF"/>
        </w:rPr>
        <w:t>16384</w:t>
      </w:r>
      <w:r w:rsidRPr="00D56DF5">
        <w:rPr>
          <w:rFonts w:hint="eastAsia"/>
          <w:color w:val="BFBFBF" w:themeColor="background1" w:themeShade="BF"/>
        </w:rPr>
        <w:t>，除非网络吞吐量很大否则无需修改。</w:t>
      </w:r>
    </w:p>
    <w:p w:rsidR="00E92BBE" w:rsidRPr="00D56DF5" w:rsidRDefault="00E92BBE" w:rsidP="00E92BBE">
      <w:pPr>
        <w:rPr>
          <w:color w:val="BFBFBF" w:themeColor="background1" w:themeShade="BF"/>
        </w:rPr>
      </w:pPr>
      <w:r w:rsidRPr="00D56DF5">
        <w:rPr>
          <w:rFonts w:hint="eastAsia"/>
          <w:color w:val="BFBFBF" w:themeColor="background1" w:themeShade="BF"/>
        </w:rPr>
        <w:tab/>
        <w:t>out</w:t>
      </w:r>
      <w:r w:rsidRPr="00D56DF5">
        <w:rPr>
          <w:color w:val="BFBFBF" w:themeColor="background1" w:themeShade="BF"/>
        </w:rPr>
        <w:t>putBufferSize</w:t>
      </w:r>
      <w:r w:rsidRPr="00D56DF5">
        <w:rPr>
          <w:rFonts w:hint="eastAsia"/>
          <w:color w:val="BFBFBF" w:themeColor="background1" w:themeShade="BF"/>
        </w:rPr>
        <w:t>：输出缓冲区大小，默认</w:t>
      </w:r>
      <w:r w:rsidRPr="00D56DF5">
        <w:rPr>
          <w:rFonts w:hint="eastAsia"/>
          <w:color w:val="BFBFBF" w:themeColor="background1" w:themeShade="BF"/>
        </w:rPr>
        <w:t>16384</w:t>
      </w:r>
      <w:r w:rsidRPr="00D56DF5">
        <w:rPr>
          <w:rFonts w:hint="eastAsia"/>
          <w:color w:val="BFBFBF" w:themeColor="background1" w:themeShade="BF"/>
        </w:rPr>
        <w:t>，除非网络吞吐量很大否则无需修改。</w:t>
      </w:r>
    </w:p>
    <w:p w:rsidR="00E92BBE" w:rsidRPr="00D56DF5" w:rsidRDefault="00E92BBE" w:rsidP="00E92BBE">
      <w:pPr>
        <w:rPr>
          <w:color w:val="BFBFBF" w:themeColor="background1" w:themeShade="BF"/>
        </w:rPr>
      </w:pPr>
      <w:r w:rsidRPr="00D56DF5">
        <w:rPr>
          <w:rFonts w:hint="eastAsia"/>
          <w:color w:val="BFBFBF" w:themeColor="background1" w:themeShade="BF"/>
        </w:rPr>
        <w:tab/>
      </w:r>
      <w:r w:rsidRPr="00D56DF5">
        <w:rPr>
          <w:color w:val="BFBFBF" w:themeColor="background1" w:themeShade="BF"/>
        </w:rPr>
        <w:t>checkOutputBuffer</w:t>
      </w:r>
      <w:r w:rsidRPr="00D56DF5">
        <w:rPr>
          <w:rFonts w:hint="eastAsia"/>
          <w:color w:val="BFBFBF" w:themeColor="background1" w:themeShade="BF"/>
        </w:rPr>
        <w:t>：是否检查输出缓冲区大小，如果允许检查，当网络拥塞时堆积数据超出</w:t>
      </w:r>
      <w:r w:rsidRPr="00D56DF5">
        <w:rPr>
          <w:rFonts w:hint="eastAsia"/>
          <w:color w:val="BFBFBF" w:themeColor="background1" w:themeShade="BF"/>
        </w:rPr>
        <w:t>out</w:t>
      </w:r>
      <w:r w:rsidRPr="00D56DF5">
        <w:rPr>
          <w:color w:val="BFBFBF" w:themeColor="background1" w:themeShade="BF"/>
        </w:rPr>
        <w:t>putBufferSize</w:t>
      </w:r>
      <w:r w:rsidRPr="00D56DF5">
        <w:rPr>
          <w:rFonts w:hint="eastAsia"/>
          <w:color w:val="BFBFBF" w:themeColor="background1" w:themeShade="BF"/>
        </w:rPr>
        <w:t>，记录警告，关闭连接。默认为</w:t>
      </w:r>
      <w:r w:rsidRPr="00D56DF5">
        <w:rPr>
          <w:rFonts w:hint="eastAsia"/>
          <w:color w:val="BFBFBF" w:themeColor="background1" w:themeShade="BF"/>
        </w:rPr>
        <w:t>false</w:t>
      </w:r>
    </w:p>
    <w:p w:rsidR="00E92BBE" w:rsidRPr="00D56DF5" w:rsidRDefault="00E92BBE" w:rsidP="00E92BBE">
      <w:pPr>
        <w:rPr>
          <w:color w:val="BFBFBF" w:themeColor="background1" w:themeShade="BF"/>
        </w:rPr>
      </w:pPr>
      <w:r w:rsidRPr="00D56DF5">
        <w:rPr>
          <w:rFonts w:hint="eastAsia"/>
          <w:color w:val="BFBFBF" w:themeColor="background1" w:themeShade="BF"/>
        </w:rPr>
        <w:tab/>
        <w:t>in</w:t>
      </w:r>
      <w:r w:rsidRPr="00D56DF5">
        <w:rPr>
          <w:color w:val="BFBFBF" w:themeColor="background1" w:themeShade="BF"/>
        </w:rPr>
        <w:t>putSecurity</w:t>
      </w:r>
      <w:r w:rsidRPr="00D56DF5">
        <w:rPr>
          <w:rFonts w:hint="eastAsia"/>
          <w:color w:val="BFBFBF" w:themeColor="background1" w:themeShade="BF"/>
        </w:rPr>
        <w:t>：</w:t>
      </w:r>
      <w:r w:rsidR="00B35BA7" w:rsidRPr="00D56DF5">
        <w:rPr>
          <w:rFonts w:hint="eastAsia"/>
          <w:color w:val="BFBFBF" w:themeColor="background1" w:themeShade="BF"/>
        </w:rPr>
        <w:t>初始</w:t>
      </w:r>
      <w:r w:rsidRPr="00D56DF5">
        <w:rPr>
          <w:rFonts w:hint="eastAsia"/>
          <w:color w:val="BFBFBF" w:themeColor="background1" w:themeShade="BF"/>
        </w:rPr>
        <w:t>的网络输入</w:t>
      </w:r>
      <w:r w:rsidR="002A7215" w:rsidRPr="00D56DF5">
        <w:rPr>
          <w:rFonts w:hint="eastAsia"/>
          <w:color w:val="BFBFBF" w:themeColor="background1" w:themeShade="BF"/>
        </w:rPr>
        <w:t>流</w:t>
      </w:r>
      <w:r w:rsidRPr="00D56DF5">
        <w:rPr>
          <w:rFonts w:hint="eastAsia"/>
          <w:color w:val="BFBFBF" w:themeColor="background1" w:themeShade="BF"/>
        </w:rPr>
        <w:t>密钥，需要</w:t>
      </w:r>
      <w:r w:rsidRPr="00D56DF5">
        <w:rPr>
          <w:rFonts w:hint="eastAsia"/>
          <w:color w:val="BFBFBF" w:themeColor="background1" w:themeShade="BF"/>
        </w:rPr>
        <w:t>16</w:t>
      </w:r>
      <w:r w:rsidRPr="00D56DF5">
        <w:rPr>
          <w:rFonts w:hint="eastAsia"/>
          <w:color w:val="BFBFBF" w:themeColor="background1" w:themeShade="BF"/>
        </w:rPr>
        <w:t>字节串表示十六进制数，默认没有。</w:t>
      </w:r>
    </w:p>
    <w:p w:rsidR="00E92BBE" w:rsidRPr="00D56DF5" w:rsidRDefault="00E92BBE" w:rsidP="00E92BBE">
      <w:pPr>
        <w:ind w:firstLine="420"/>
        <w:rPr>
          <w:color w:val="BFBFBF" w:themeColor="background1" w:themeShade="BF"/>
        </w:rPr>
      </w:pPr>
      <w:r w:rsidRPr="00D56DF5">
        <w:rPr>
          <w:color w:val="BFBFBF" w:themeColor="background1" w:themeShade="BF"/>
        </w:rPr>
        <w:t>outputSecurity</w:t>
      </w:r>
      <w:r w:rsidRPr="00D56DF5">
        <w:rPr>
          <w:rFonts w:hint="eastAsia"/>
          <w:color w:val="BFBFBF" w:themeColor="background1" w:themeShade="BF"/>
        </w:rPr>
        <w:t>：</w:t>
      </w:r>
      <w:r w:rsidR="00B35BA7" w:rsidRPr="00D56DF5">
        <w:rPr>
          <w:rFonts w:hint="eastAsia"/>
          <w:color w:val="BFBFBF" w:themeColor="background1" w:themeShade="BF"/>
        </w:rPr>
        <w:t>初始</w:t>
      </w:r>
      <w:r w:rsidRPr="00D56DF5">
        <w:rPr>
          <w:rFonts w:hint="eastAsia"/>
          <w:color w:val="BFBFBF" w:themeColor="background1" w:themeShade="BF"/>
        </w:rPr>
        <w:t>的网络输出</w:t>
      </w:r>
      <w:r w:rsidR="002A7215" w:rsidRPr="00D56DF5">
        <w:rPr>
          <w:rFonts w:hint="eastAsia"/>
          <w:color w:val="BFBFBF" w:themeColor="background1" w:themeShade="BF"/>
        </w:rPr>
        <w:t>流</w:t>
      </w:r>
      <w:r w:rsidRPr="00D56DF5">
        <w:rPr>
          <w:rFonts w:hint="eastAsia"/>
          <w:color w:val="BFBFBF" w:themeColor="background1" w:themeShade="BF"/>
        </w:rPr>
        <w:t>密钥，需要</w:t>
      </w:r>
      <w:r w:rsidRPr="00D56DF5">
        <w:rPr>
          <w:rFonts w:hint="eastAsia"/>
          <w:color w:val="BFBFBF" w:themeColor="background1" w:themeShade="BF"/>
        </w:rPr>
        <w:t>16</w:t>
      </w:r>
      <w:r w:rsidRPr="00D56DF5">
        <w:rPr>
          <w:rFonts w:hint="eastAsia"/>
          <w:color w:val="BFBFBF" w:themeColor="background1" w:themeShade="BF"/>
        </w:rPr>
        <w:t>字节串表示十六进制数，默认没有。</w:t>
      </w:r>
    </w:p>
    <w:p w:rsidR="00E92BBE" w:rsidRPr="00D56DF5" w:rsidRDefault="00E92BBE" w:rsidP="00E92BBE">
      <w:pPr>
        <w:ind w:firstLine="420"/>
        <w:rPr>
          <w:color w:val="BFBFBF" w:themeColor="background1" w:themeShade="BF"/>
        </w:rPr>
      </w:pPr>
      <w:r w:rsidRPr="00D56DF5">
        <w:rPr>
          <w:color w:val="BFBFBF" w:themeColor="background1" w:themeShade="BF"/>
        </w:rPr>
        <w:t>inputCompress</w:t>
      </w:r>
      <w:r w:rsidRPr="00D56DF5">
        <w:rPr>
          <w:rFonts w:hint="eastAsia"/>
          <w:color w:val="BFBFBF" w:themeColor="background1" w:themeShade="BF"/>
        </w:rPr>
        <w:t>：</w:t>
      </w:r>
      <w:r w:rsidR="00B35BA7" w:rsidRPr="00D56DF5">
        <w:rPr>
          <w:rFonts w:hint="eastAsia"/>
          <w:color w:val="BFBFBF" w:themeColor="background1" w:themeShade="BF"/>
        </w:rPr>
        <w:t>初始状态下</w:t>
      </w:r>
      <w:r w:rsidRPr="00D56DF5">
        <w:rPr>
          <w:rFonts w:hint="eastAsia"/>
          <w:color w:val="BFBFBF" w:themeColor="background1" w:themeShade="BF"/>
        </w:rPr>
        <w:t>是否允许输入</w:t>
      </w:r>
      <w:r w:rsidR="002A7215" w:rsidRPr="00D56DF5">
        <w:rPr>
          <w:rFonts w:hint="eastAsia"/>
          <w:color w:val="BFBFBF" w:themeColor="background1" w:themeShade="BF"/>
        </w:rPr>
        <w:t>流</w:t>
      </w:r>
      <w:r w:rsidRPr="00D56DF5">
        <w:rPr>
          <w:rFonts w:hint="eastAsia"/>
          <w:color w:val="BFBFBF" w:themeColor="background1" w:themeShade="BF"/>
        </w:rPr>
        <w:t>压缩，默认</w:t>
      </w:r>
      <w:r w:rsidRPr="00D56DF5">
        <w:rPr>
          <w:rFonts w:hint="eastAsia"/>
          <w:color w:val="BFBFBF" w:themeColor="background1" w:themeShade="BF"/>
        </w:rPr>
        <w:t>false</w:t>
      </w:r>
    </w:p>
    <w:p w:rsidR="00E92BBE" w:rsidRDefault="00E92BBE" w:rsidP="00E92BBE">
      <w:pPr>
        <w:ind w:firstLine="420"/>
        <w:rPr>
          <w:color w:val="BFBFBF" w:themeColor="background1" w:themeShade="BF"/>
        </w:rPr>
      </w:pPr>
      <w:r w:rsidRPr="00D56DF5">
        <w:rPr>
          <w:rFonts w:hint="eastAsia"/>
          <w:color w:val="BFBFBF" w:themeColor="background1" w:themeShade="BF"/>
        </w:rPr>
        <w:t>outputCompress</w:t>
      </w:r>
      <w:r w:rsidRPr="00D56DF5">
        <w:rPr>
          <w:rFonts w:hint="eastAsia"/>
          <w:color w:val="BFBFBF" w:themeColor="background1" w:themeShade="BF"/>
        </w:rPr>
        <w:t>：</w:t>
      </w:r>
      <w:r w:rsidR="00B35BA7" w:rsidRPr="00D56DF5">
        <w:rPr>
          <w:rFonts w:hint="eastAsia"/>
          <w:color w:val="BFBFBF" w:themeColor="background1" w:themeShade="BF"/>
        </w:rPr>
        <w:t>初始状态下</w:t>
      </w:r>
      <w:r w:rsidRPr="00D56DF5">
        <w:rPr>
          <w:rFonts w:hint="eastAsia"/>
          <w:color w:val="BFBFBF" w:themeColor="background1" w:themeShade="BF"/>
        </w:rPr>
        <w:t>是否允许输出</w:t>
      </w:r>
      <w:r w:rsidR="002A7215" w:rsidRPr="00D56DF5">
        <w:rPr>
          <w:rFonts w:hint="eastAsia"/>
          <w:color w:val="BFBFBF" w:themeColor="background1" w:themeShade="BF"/>
        </w:rPr>
        <w:t>流</w:t>
      </w:r>
      <w:r w:rsidRPr="00D56DF5">
        <w:rPr>
          <w:rFonts w:hint="eastAsia"/>
          <w:color w:val="BFBFBF" w:themeColor="background1" w:themeShade="BF"/>
        </w:rPr>
        <w:t>压缩，默认</w:t>
      </w:r>
      <w:r w:rsidRPr="00D56DF5">
        <w:rPr>
          <w:rFonts w:hint="eastAsia"/>
          <w:color w:val="BFBFBF" w:themeColor="background1" w:themeShade="BF"/>
        </w:rPr>
        <w:t>false</w:t>
      </w:r>
    </w:p>
    <w:p w:rsidR="00A26907" w:rsidRPr="00D56DF5" w:rsidRDefault="00A26907" w:rsidP="00E92BBE">
      <w:pPr>
        <w:ind w:firstLine="420"/>
        <w:rPr>
          <w:color w:val="BFBFBF" w:themeColor="background1" w:themeShade="BF"/>
        </w:rPr>
      </w:pPr>
      <w:r>
        <w:rPr>
          <w:rFonts w:hint="eastAsia"/>
          <w:color w:val="BFBFBF" w:themeColor="background1" w:themeShade="BF"/>
        </w:rPr>
        <w:t>asynchronous</w:t>
      </w:r>
      <w:r>
        <w:rPr>
          <w:rFonts w:hint="eastAsia"/>
          <w:color w:val="BFBFBF" w:themeColor="background1" w:themeShade="BF"/>
        </w:rPr>
        <w:t>：该</w:t>
      </w:r>
      <w:r>
        <w:rPr>
          <w:rFonts w:hint="eastAsia"/>
          <w:color w:val="BFBFBF" w:themeColor="background1" w:themeShade="BF"/>
        </w:rPr>
        <w:t>Manager</w:t>
      </w:r>
      <w:r>
        <w:rPr>
          <w:rFonts w:hint="eastAsia"/>
          <w:color w:val="BFBFBF" w:themeColor="background1" w:themeShade="BF"/>
        </w:rPr>
        <w:t>工作模式为异步模式或者</w:t>
      </w:r>
      <w:r w:rsidR="00571B77">
        <w:rPr>
          <w:color w:val="BFBFBF" w:themeColor="background1" w:themeShade="BF"/>
        </w:rPr>
        <w:t>p</w:t>
      </w:r>
      <w:r>
        <w:rPr>
          <w:rFonts w:hint="eastAsia"/>
          <w:color w:val="BFBFBF" w:themeColor="background1" w:themeShade="BF"/>
        </w:rPr>
        <w:t>oll</w:t>
      </w:r>
      <w:r>
        <w:rPr>
          <w:rFonts w:hint="eastAsia"/>
          <w:color w:val="BFBFBF" w:themeColor="background1" w:themeShade="BF"/>
        </w:rPr>
        <w:t>模式，默认</w:t>
      </w:r>
      <w:r>
        <w:rPr>
          <w:rFonts w:hint="eastAsia"/>
          <w:color w:val="BFBFBF" w:themeColor="background1" w:themeShade="BF"/>
        </w:rPr>
        <w:t>false</w:t>
      </w:r>
      <w:r>
        <w:rPr>
          <w:rFonts w:hint="eastAsia"/>
          <w:color w:val="BFBFBF" w:themeColor="background1" w:themeShade="BF"/>
        </w:rPr>
        <w:t>，使用</w:t>
      </w:r>
      <w:r w:rsidR="00571B77">
        <w:rPr>
          <w:color w:val="BFBFBF" w:themeColor="background1" w:themeShade="BF"/>
        </w:rPr>
        <w:t>p</w:t>
      </w:r>
      <w:r>
        <w:rPr>
          <w:rFonts w:hint="eastAsia"/>
          <w:color w:val="BFBFBF" w:themeColor="background1" w:themeShade="BF"/>
        </w:rPr>
        <w:t>oll</w:t>
      </w:r>
      <w:r>
        <w:rPr>
          <w:rFonts w:hint="eastAsia"/>
          <w:color w:val="BFBFBF" w:themeColor="background1" w:themeShade="BF"/>
        </w:rPr>
        <w:t>模式。</w:t>
      </w:r>
    </w:p>
    <w:p w:rsidR="000B3457" w:rsidRDefault="000B3457" w:rsidP="00366A92">
      <w:pPr>
        <w:rPr>
          <w:b/>
        </w:rPr>
      </w:pPr>
      <w:r>
        <w:rPr>
          <w:b/>
        </w:rPr>
        <w:t xml:space="preserve">enable: </w:t>
      </w:r>
      <w:r w:rsidRPr="000B3457">
        <w:t>allow</w:t>
      </w:r>
      <w:r>
        <w:t xml:space="preserve"> to start this </w:t>
      </w:r>
      <w:r w:rsidRPr="003C7C1B">
        <w:rPr>
          <w:b/>
          <w:i/>
        </w:rPr>
        <w:t>manager</w:t>
      </w:r>
      <w:r>
        <w:t xml:space="preserve"> and the default value is </w:t>
      </w:r>
      <w:r w:rsidRPr="003C7C1B">
        <w:rPr>
          <w:b/>
          <w:i/>
        </w:rPr>
        <w:t>true</w:t>
      </w:r>
      <w:r>
        <w:t xml:space="preserve">; </w:t>
      </w:r>
      <w:r w:rsidR="003C7C1B">
        <w:t xml:space="preserve">it could be set as the </w:t>
      </w:r>
      <w:r w:rsidR="003C7C1B" w:rsidRPr="003C7C1B">
        <w:rPr>
          <w:b/>
          <w:i/>
        </w:rPr>
        <w:t>disable</w:t>
      </w:r>
      <w:r w:rsidR="003C7C1B">
        <w:t xml:space="preserve"> in some operating scenarios</w:t>
      </w:r>
      <w:r w:rsidR="00622F56">
        <w:t xml:space="preserve"> to temporarily disable start</w:t>
      </w:r>
      <w:r w:rsidR="00DD65B5">
        <w:t>ing</w:t>
      </w:r>
      <w:r w:rsidR="00622F56">
        <w:t xml:space="preserve"> the </w:t>
      </w:r>
      <w:r w:rsidR="00622F56" w:rsidRPr="00622F56">
        <w:rPr>
          <w:b/>
          <w:i/>
        </w:rPr>
        <w:t>manager</w:t>
      </w:r>
      <w:r w:rsidR="00622F56">
        <w:t>.</w:t>
      </w:r>
    </w:p>
    <w:p w:rsidR="00B35BA7" w:rsidRDefault="009531F4" w:rsidP="00366A92">
      <w:r w:rsidRPr="007A733C">
        <w:rPr>
          <w:b/>
        </w:rPr>
        <w:t>name</w:t>
      </w:r>
      <w:r>
        <w:t>: the name of the endpoint, string.</w:t>
      </w:r>
    </w:p>
    <w:p w:rsidR="009531F4" w:rsidRDefault="009531F4" w:rsidP="00366A92">
      <w:r w:rsidRPr="007A733C">
        <w:rPr>
          <w:b/>
        </w:rPr>
        <w:t>inputBufferSize</w:t>
      </w:r>
      <w:r>
        <w:t xml:space="preserve">: the buffer size of the input, the default value is </w:t>
      </w:r>
      <w:r w:rsidRPr="00E97615">
        <w:rPr>
          <w:i/>
          <w:u w:val="single"/>
        </w:rPr>
        <w:t>16384</w:t>
      </w:r>
      <w:r>
        <w:t>, and there is no need to modify unless the large network throughput.</w:t>
      </w:r>
    </w:p>
    <w:p w:rsidR="006D60AD" w:rsidRDefault="006D60AD" w:rsidP="00366A92">
      <w:r w:rsidRPr="007A733C">
        <w:rPr>
          <w:b/>
        </w:rPr>
        <w:t>outputBufferSize</w:t>
      </w:r>
      <w:r>
        <w:t xml:space="preserve">: the buffer size of the output, the default value is </w:t>
      </w:r>
      <w:r w:rsidRPr="00E97615">
        <w:rPr>
          <w:i/>
          <w:u w:val="single"/>
        </w:rPr>
        <w:t>16384</w:t>
      </w:r>
      <w:r>
        <w:t>, and there is no need to modify unless the large network throughput.</w:t>
      </w:r>
    </w:p>
    <w:p w:rsidR="006D60AD" w:rsidRDefault="00E91D6A" w:rsidP="00366A92">
      <w:r w:rsidRPr="007A733C">
        <w:rPr>
          <w:b/>
        </w:rPr>
        <w:t>checkOutputBuffer</w:t>
      </w:r>
      <w:r>
        <w:t xml:space="preserve">: whether </w:t>
      </w:r>
      <w:r w:rsidR="00FC22BB">
        <w:t xml:space="preserve">to </w:t>
      </w:r>
      <w:r>
        <w:t xml:space="preserve">check the buffer size of the output, if allows to check, when the network congests and the accumulated data exceeds the outputBufferSize, record the warning and close the connection. The default value is </w:t>
      </w:r>
      <w:r w:rsidRPr="00E97615">
        <w:rPr>
          <w:i/>
          <w:u w:val="single"/>
        </w:rPr>
        <w:t>false</w:t>
      </w:r>
      <w:r>
        <w:t>.</w:t>
      </w:r>
    </w:p>
    <w:p w:rsidR="00FD5A56" w:rsidRDefault="00FD5A56" w:rsidP="00366A92">
      <w:r w:rsidRPr="007A733C">
        <w:rPr>
          <w:b/>
        </w:rPr>
        <w:t>inputSecurity</w:t>
      </w:r>
      <w:r>
        <w:t xml:space="preserve">: </w:t>
      </w:r>
      <w:r w:rsidR="00EC2639">
        <w:t xml:space="preserve">the initial network input stream secret key, requires 16-byte string to represent hexademical number, and the default value is </w:t>
      </w:r>
      <w:r w:rsidR="00EC2639" w:rsidRPr="00E97615">
        <w:rPr>
          <w:i/>
          <w:u w:val="single"/>
        </w:rPr>
        <w:t>none</w:t>
      </w:r>
      <w:r w:rsidR="00EC2639">
        <w:t>.</w:t>
      </w:r>
    </w:p>
    <w:p w:rsidR="008F31E4" w:rsidRDefault="008F31E4" w:rsidP="00366A92">
      <w:r w:rsidRPr="007A733C">
        <w:rPr>
          <w:b/>
        </w:rPr>
        <w:t>outputSecurity</w:t>
      </w:r>
      <w:r>
        <w:t xml:space="preserve">: the initial network output stream secret key, requires 16-byte string to represent hexademical number, and the default value is </w:t>
      </w:r>
      <w:r w:rsidRPr="00E97615">
        <w:rPr>
          <w:i/>
          <w:u w:val="single"/>
        </w:rPr>
        <w:t>none</w:t>
      </w:r>
      <w:r>
        <w:t>.</w:t>
      </w:r>
    </w:p>
    <w:p w:rsidR="00D060DE" w:rsidRDefault="00D060DE" w:rsidP="00366A92">
      <w:r w:rsidRPr="007A733C">
        <w:rPr>
          <w:b/>
        </w:rPr>
        <w:t>inputCompress</w:t>
      </w:r>
      <w:r>
        <w:t>: in the initial status, whether</w:t>
      </w:r>
      <w:r w:rsidR="00FC22BB">
        <w:t xml:space="preserve"> to</w:t>
      </w:r>
      <w:r>
        <w:t xml:space="preserve"> allow the input stream compress, and the default values is </w:t>
      </w:r>
      <w:r w:rsidRPr="00E97615">
        <w:rPr>
          <w:i/>
          <w:u w:val="single"/>
        </w:rPr>
        <w:t>false</w:t>
      </w:r>
      <w:r>
        <w:t>.</w:t>
      </w:r>
    </w:p>
    <w:p w:rsidR="00D060DE" w:rsidRDefault="00D060DE" w:rsidP="00366A92">
      <w:r w:rsidRPr="007A733C">
        <w:rPr>
          <w:b/>
        </w:rPr>
        <w:t>outputCompress</w:t>
      </w:r>
      <w:r>
        <w:t xml:space="preserve">: in the initial status, whether </w:t>
      </w:r>
      <w:r w:rsidR="00FC22BB">
        <w:t xml:space="preserve">to </w:t>
      </w:r>
      <w:r>
        <w:t xml:space="preserve">allow the output stream compress, and the default value is </w:t>
      </w:r>
      <w:r w:rsidRPr="00E97615">
        <w:rPr>
          <w:i/>
          <w:u w:val="single"/>
        </w:rPr>
        <w:t>false</w:t>
      </w:r>
      <w:r>
        <w:t>.</w:t>
      </w:r>
    </w:p>
    <w:p w:rsidR="00A26907" w:rsidRDefault="00A26907" w:rsidP="00366A92">
      <w:r w:rsidRPr="00A26907">
        <w:rPr>
          <w:rFonts w:hint="eastAsia"/>
          <w:b/>
        </w:rPr>
        <w:t>asynchronous</w:t>
      </w:r>
      <w:r>
        <w:rPr>
          <w:rFonts w:hint="eastAsia"/>
        </w:rPr>
        <w:t xml:space="preserve">: </w:t>
      </w:r>
      <w:r w:rsidR="001802A6">
        <w:rPr>
          <w:rFonts w:hint="eastAsia"/>
        </w:rPr>
        <w:t>t</w:t>
      </w:r>
      <w:r>
        <w:rPr>
          <w:rFonts w:hint="eastAsia"/>
        </w:rPr>
        <w:t xml:space="preserve">he manager work in </w:t>
      </w:r>
      <w:r w:rsidRPr="00E77F36">
        <w:rPr>
          <w:rFonts w:hint="eastAsia"/>
          <w:i/>
          <w:u w:val="single"/>
        </w:rPr>
        <w:t>asynchronous mode</w:t>
      </w:r>
      <w:r>
        <w:rPr>
          <w:rFonts w:hint="eastAsia"/>
        </w:rPr>
        <w:t xml:space="preserve"> or </w:t>
      </w:r>
      <w:r w:rsidRPr="00E77F36">
        <w:rPr>
          <w:rFonts w:hint="eastAsia"/>
          <w:i/>
          <w:u w:val="single"/>
        </w:rPr>
        <w:t>poll mode</w:t>
      </w:r>
      <w:r>
        <w:rPr>
          <w:rFonts w:hint="eastAsia"/>
        </w:rPr>
        <w:t>,</w:t>
      </w:r>
      <w:r w:rsidR="00B25B2D">
        <w:rPr>
          <w:rFonts w:hint="eastAsia"/>
        </w:rPr>
        <w:t xml:space="preserve"> </w:t>
      </w:r>
      <w:r>
        <w:rPr>
          <w:rFonts w:hint="eastAsia"/>
        </w:rPr>
        <w:t xml:space="preserve">default value is </w:t>
      </w:r>
      <w:r w:rsidRPr="00E77F36">
        <w:rPr>
          <w:rFonts w:hint="eastAsia"/>
          <w:i/>
          <w:u w:val="single"/>
        </w:rPr>
        <w:t>false</w:t>
      </w:r>
      <w:r>
        <w:rPr>
          <w:rFonts w:hint="eastAsia"/>
        </w:rPr>
        <w:t>,</w:t>
      </w:r>
      <w:r w:rsidR="00B25B2D">
        <w:rPr>
          <w:rFonts w:hint="eastAsia"/>
        </w:rPr>
        <w:t xml:space="preserve"> </w:t>
      </w:r>
      <w:r>
        <w:rPr>
          <w:rFonts w:hint="eastAsia"/>
        </w:rPr>
        <w:t xml:space="preserve">use </w:t>
      </w:r>
      <w:r w:rsidRPr="0080131D">
        <w:rPr>
          <w:rFonts w:hint="eastAsia"/>
          <w:i/>
          <w:u w:val="single"/>
        </w:rPr>
        <w:t>poll mode</w:t>
      </w:r>
      <w:r>
        <w:rPr>
          <w:rFonts w:hint="eastAsia"/>
        </w:rPr>
        <w:t>.</w:t>
      </w:r>
    </w:p>
    <w:p w:rsidR="00366A92" w:rsidRDefault="00366A92" w:rsidP="00E92BBE">
      <w:pPr>
        <w:ind w:firstLine="420"/>
      </w:pPr>
    </w:p>
    <w:p w:rsidR="00E92BBE" w:rsidRPr="00206CFA" w:rsidRDefault="00E92BBE" w:rsidP="00E92BBE">
      <w:pPr>
        <w:ind w:firstLine="420"/>
        <w:rPr>
          <w:color w:val="BFBFBF" w:themeColor="background1" w:themeShade="BF"/>
        </w:rPr>
      </w:pPr>
      <w:r w:rsidRPr="00206CFA">
        <w:rPr>
          <w:rFonts w:hint="eastAsia"/>
          <w:color w:val="BFBFBF" w:themeColor="background1" w:themeShade="BF"/>
        </w:rPr>
        <w:t>客户端独有属性：</w:t>
      </w:r>
    </w:p>
    <w:p w:rsidR="00E92BBE" w:rsidRPr="00206CFA" w:rsidRDefault="00E92BBE" w:rsidP="00E92BBE">
      <w:pPr>
        <w:ind w:firstLine="420"/>
        <w:rPr>
          <w:color w:val="BFBFBF" w:themeColor="background1" w:themeShade="BF"/>
        </w:rPr>
      </w:pPr>
      <w:r w:rsidRPr="00206CFA">
        <w:rPr>
          <w:rFonts w:hint="eastAsia"/>
          <w:color w:val="BFBFBF" w:themeColor="background1" w:themeShade="BF"/>
        </w:rPr>
        <w:t>remoteIp</w:t>
      </w:r>
      <w:r w:rsidRPr="00206CFA">
        <w:rPr>
          <w:rFonts w:hint="eastAsia"/>
          <w:color w:val="BFBFBF" w:themeColor="background1" w:themeShade="BF"/>
        </w:rPr>
        <w:t>：服务器</w:t>
      </w:r>
      <w:r w:rsidRPr="00206CFA">
        <w:rPr>
          <w:rFonts w:hint="eastAsia"/>
          <w:color w:val="BFBFBF" w:themeColor="background1" w:themeShade="BF"/>
        </w:rPr>
        <w:t>ip</w:t>
      </w:r>
      <w:r w:rsidRPr="00206CFA">
        <w:rPr>
          <w:rFonts w:hint="eastAsia"/>
          <w:color w:val="BFBFBF" w:themeColor="background1" w:themeShade="BF"/>
        </w:rPr>
        <w:t>地址</w:t>
      </w:r>
    </w:p>
    <w:p w:rsidR="00E92BBE" w:rsidRPr="00206CFA" w:rsidRDefault="00E92BBE" w:rsidP="00E92BBE">
      <w:pPr>
        <w:ind w:firstLine="420"/>
        <w:rPr>
          <w:color w:val="BFBFBF" w:themeColor="background1" w:themeShade="BF"/>
        </w:rPr>
      </w:pPr>
      <w:r w:rsidRPr="00206CFA">
        <w:rPr>
          <w:rFonts w:hint="eastAsia"/>
          <w:color w:val="BFBFBF" w:themeColor="background1" w:themeShade="BF"/>
        </w:rPr>
        <w:t>remotePort</w:t>
      </w:r>
      <w:r w:rsidRPr="00206CFA">
        <w:rPr>
          <w:rFonts w:hint="eastAsia"/>
          <w:color w:val="BFBFBF" w:themeColor="background1" w:themeShade="BF"/>
        </w:rPr>
        <w:t>：服务器端口号</w:t>
      </w:r>
    </w:p>
    <w:p w:rsidR="00E92BBE" w:rsidRPr="00206CFA" w:rsidRDefault="00E92BBE" w:rsidP="00E92BBE">
      <w:pPr>
        <w:ind w:firstLine="420"/>
        <w:rPr>
          <w:color w:val="BFBFBF" w:themeColor="background1" w:themeShade="BF"/>
        </w:rPr>
      </w:pPr>
      <w:r w:rsidRPr="00206CFA">
        <w:rPr>
          <w:rFonts w:hint="eastAsia"/>
          <w:color w:val="BFBFBF" w:themeColor="background1" w:themeShade="BF"/>
        </w:rPr>
        <w:lastRenderedPageBreak/>
        <w:t>connectTimeout</w:t>
      </w:r>
      <w:r w:rsidRPr="00206CFA">
        <w:rPr>
          <w:rFonts w:hint="eastAsia"/>
          <w:color w:val="BFBFBF" w:themeColor="background1" w:themeShade="BF"/>
        </w:rPr>
        <w:t>：连接超时时间，默认</w:t>
      </w:r>
      <w:r w:rsidRPr="00206CFA">
        <w:rPr>
          <w:rFonts w:hint="eastAsia"/>
          <w:color w:val="BFBFBF" w:themeColor="background1" w:themeShade="BF"/>
        </w:rPr>
        <w:t>5</w:t>
      </w:r>
      <w:r w:rsidRPr="00206CFA">
        <w:rPr>
          <w:rFonts w:hint="eastAsia"/>
          <w:color w:val="BFBFBF" w:themeColor="background1" w:themeShade="BF"/>
        </w:rPr>
        <w:t>秒</w:t>
      </w:r>
    </w:p>
    <w:p w:rsidR="00E92BBE" w:rsidRPr="00206CFA" w:rsidRDefault="00E92BBE" w:rsidP="00E92BBE">
      <w:pPr>
        <w:ind w:firstLine="420"/>
        <w:rPr>
          <w:color w:val="BFBFBF" w:themeColor="background1" w:themeShade="BF"/>
        </w:rPr>
      </w:pPr>
      <w:r w:rsidRPr="00206CFA">
        <w:rPr>
          <w:rFonts w:hint="eastAsia"/>
          <w:color w:val="BFBFBF" w:themeColor="background1" w:themeShade="BF"/>
        </w:rPr>
        <w:t>autoReconnect</w:t>
      </w:r>
      <w:r w:rsidRPr="00206CFA">
        <w:rPr>
          <w:rFonts w:hint="eastAsia"/>
          <w:color w:val="BFBFBF" w:themeColor="background1" w:themeShade="BF"/>
        </w:rPr>
        <w:t>：是否允许连接失败后自动重连，允许的情况下，第一次延迟</w:t>
      </w:r>
      <w:r w:rsidRPr="00206CFA">
        <w:rPr>
          <w:rFonts w:hint="eastAsia"/>
          <w:color w:val="BFBFBF" w:themeColor="background1" w:themeShade="BF"/>
        </w:rPr>
        <w:t>1</w:t>
      </w:r>
      <w:r w:rsidRPr="00206CFA">
        <w:rPr>
          <w:rFonts w:hint="eastAsia"/>
          <w:color w:val="BFBFBF" w:themeColor="background1" w:themeShade="BF"/>
        </w:rPr>
        <w:t>秒后重连，以后逐次加倍退避，直到</w:t>
      </w:r>
      <w:r w:rsidRPr="00206CFA">
        <w:rPr>
          <w:rFonts w:hint="eastAsia"/>
          <w:color w:val="BFBFBF" w:themeColor="background1" w:themeShade="BF"/>
        </w:rPr>
        <w:t>3</w:t>
      </w:r>
      <w:r w:rsidRPr="00206CFA">
        <w:rPr>
          <w:rFonts w:hint="eastAsia"/>
          <w:color w:val="BFBFBF" w:themeColor="background1" w:themeShade="BF"/>
        </w:rPr>
        <w:t>分钟，</w:t>
      </w:r>
      <w:r w:rsidRPr="00206CFA">
        <w:rPr>
          <w:rFonts w:hint="eastAsia"/>
          <w:color w:val="BFBFBF" w:themeColor="background1" w:themeShade="BF"/>
        </w:rPr>
        <w:t>3</w:t>
      </w:r>
      <w:r w:rsidRPr="00206CFA">
        <w:rPr>
          <w:rFonts w:hint="eastAsia"/>
          <w:color w:val="BFBFBF" w:themeColor="background1" w:themeShade="BF"/>
        </w:rPr>
        <w:t>分钟为最长退避时间。默认</w:t>
      </w:r>
      <w:r w:rsidRPr="00206CFA">
        <w:rPr>
          <w:rFonts w:hint="eastAsia"/>
          <w:color w:val="BFBFBF" w:themeColor="background1" w:themeShade="BF"/>
        </w:rPr>
        <w:t>false</w:t>
      </w:r>
    </w:p>
    <w:p w:rsidR="00E92BBE" w:rsidRDefault="006B68C3" w:rsidP="003442E2">
      <w:r>
        <w:t xml:space="preserve">The client's </w:t>
      </w:r>
      <w:r w:rsidR="003442E2">
        <w:t>specific attributes:</w:t>
      </w:r>
    </w:p>
    <w:p w:rsidR="003442E2" w:rsidRDefault="003442E2" w:rsidP="003442E2">
      <w:r w:rsidRPr="00206CFA">
        <w:rPr>
          <w:b/>
        </w:rPr>
        <w:t>remoteIp</w:t>
      </w:r>
      <w:r>
        <w:t>: the ip address of the server</w:t>
      </w:r>
    </w:p>
    <w:p w:rsidR="003442E2" w:rsidRDefault="003442E2" w:rsidP="003442E2">
      <w:r w:rsidRPr="00206CFA">
        <w:rPr>
          <w:b/>
        </w:rPr>
        <w:t>remotePort</w:t>
      </w:r>
      <w:r>
        <w:t>: the port of the server</w:t>
      </w:r>
    </w:p>
    <w:p w:rsidR="003442E2" w:rsidRDefault="003442E2" w:rsidP="003442E2">
      <w:r w:rsidRPr="00206CFA">
        <w:rPr>
          <w:b/>
        </w:rPr>
        <w:t>connectTimeout</w:t>
      </w:r>
      <w:r>
        <w:t xml:space="preserve">: the connection timeout, the default value is </w:t>
      </w:r>
      <w:r w:rsidRPr="00206CFA">
        <w:rPr>
          <w:i/>
          <w:u w:val="single"/>
        </w:rPr>
        <w:t>5 seconds</w:t>
      </w:r>
    </w:p>
    <w:p w:rsidR="003442E2" w:rsidRDefault="003442E2" w:rsidP="003442E2">
      <w:r w:rsidRPr="00206CFA">
        <w:rPr>
          <w:b/>
        </w:rPr>
        <w:t>autoReconnect</w:t>
      </w:r>
      <w:r>
        <w:t xml:space="preserve">: whether </w:t>
      </w:r>
      <w:r w:rsidR="00FC22BB">
        <w:t xml:space="preserve">to allow the automatical reconnection after the connection fails. If allow, the first time reconnect after delaying </w:t>
      </w:r>
      <w:r w:rsidR="00FC22BB" w:rsidRPr="00206CFA">
        <w:rPr>
          <w:i/>
          <w:u w:val="single"/>
        </w:rPr>
        <w:t>1 sec</w:t>
      </w:r>
      <w:r w:rsidR="00586387" w:rsidRPr="00206CFA">
        <w:rPr>
          <w:i/>
          <w:u w:val="single"/>
        </w:rPr>
        <w:t>ond</w:t>
      </w:r>
      <w:r w:rsidR="00586387">
        <w:t>, later successive doubly</w:t>
      </w:r>
      <w:r w:rsidR="00FC22BB">
        <w:t xml:space="preserve"> retreat</w:t>
      </w:r>
      <w:r w:rsidR="00586387">
        <w:t xml:space="preserve"> till </w:t>
      </w:r>
      <w:r w:rsidR="00586387" w:rsidRPr="00206CFA">
        <w:rPr>
          <w:i/>
          <w:u w:val="single"/>
        </w:rPr>
        <w:t>3 minutes</w:t>
      </w:r>
      <w:r w:rsidR="00586387">
        <w:t xml:space="preserve">, and the </w:t>
      </w:r>
      <w:r w:rsidR="00586387" w:rsidRPr="00206CFA">
        <w:rPr>
          <w:i/>
          <w:u w:val="single"/>
        </w:rPr>
        <w:t>3 minutes</w:t>
      </w:r>
      <w:r w:rsidR="00586387">
        <w:t xml:space="preserve"> is the longest retreat time. The default value is </w:t>
      </w:r>
      <w:r w:rsidR="00586387" w:rsidRPr="00206CFA">
        <w:rPr>
          <w:i/>
          <w:u w:val="single"/>
        </w:rPr>
        <w:t>false</w:t>
      </w:r>
      <w:r w:rsidR="00586387">
        <w:t>.</w:t>
      </w:r>
    </w:p>
    <w:p w:rsidR="003442E2" w:rsidRDefault="003442E2" w:rsidP="00E92BBE">
      <w:pPr>
        <w:ind w:firstLine="420"/>
      </w:pPr>
    </w:p>
    <w:p w:rsidR="00E92BBE" w:rsidRPr="00DA170D" w:rsidRDefault="00E92BBE" w:rsidP="00E92BBE">
      <w:pPr>
        <w:ind w:firstLine="420"/>
        <w:rPr>
          <w:color w:val="BFBFBF" w:themeColor="background1" w:themeShade="BF"/>
        </w:rPr>
      </w:pPr>
      <w:r w:rsidRPr="00DA170D">
        <w:rPr>
          <w:rFonts w:hint="eastAsia"/>
          <w:color w:val="BFBFBF" w:themeColor="background1" w:themeShade="BF"/>
        </w:rPr>
        <w:t>服务器独有属性：</w:t>
      </w:r>
    </w:p>
    <w:p w:rsidR="00E92BBE" w:rsidRPr="00DA170D" w:rsidRDefault="00E92BBE" w:rsidP="00E92BBE">
      <w:pPr>
        <w:ind w:firstLine="420"/>
        <w:rPr>
          <w:color w:val="BFBFBF" w:themeColor="background1" w:themeShade="BF"/>
        </w:rPr>
      </w:pPr>
      <w:r w:rsidRPr="00DA170D">
        <w:rPr>
          <w:rFonts w:hint="eastAsia"/>
          <w:color w:val="BFBFBF" w:themeColor="background1" w:themeShade="BF"/>
        </w:rPr>
        <w:t>localIp</w:t>
      </w:r>
      <w:r w:rsidRPr="00DA170D">
        <w:rPr>
          <w:rFonts w:hint="eastAsia"/>
          <w:color w:val="BFBFBF" w:themeColor="background1" w:themeShade="BF"/>
        </w:rPr>
        <w:t>：服务器</w:t>
      </w:r>
      <w:r w:rsidRPr="00DA170D">
        <w:rPr>
          <w:rFonts w:hint="eastAsia"/>
          <w:color w:val="BFBFBF" w:themeColor="background1" w:themeShade="BF"/>
        </w:rPr>
        <w:t>Ip</w:t>
      </w:r>
      <w:r w:rsidRPr="00DA170D">
        <w:rPr>
          <w:rFonts w:hint="eastAsia"/>
          <w:color w:val="BFBFBF" w:themeColor="background1" w:themeShade="BF"/>
        </w:rPr>
        <w:t>地址，默认</w:t>
      </w:r>
      <w:r w:rsidRPr="00DA170D">
        <w:rPr>
          <w:rFonts w:hint="eastAsia"/>
          <w:color w:val="BFBFBF" w:themeColor="background1" w:themeShade="BF"/>
        </w:rPr>
        <w:t>0.0.0.0</w:t>
      </w:r>
    </w:p>
    <w:p w:rsidR="00E92BBE" w:rsidRPr="00DA170D" w:rsidRDefault="00E92BBE" w:rsidP="00E92BBE">
      <w:pPr>
        <w:ind w:firstLine="420"/>
        <w:rPr>
          <w:color w:val="BFBFBF" w:themeColor="background1" w:themeShade="BF"/>
        </w:rPr>
      </w:pPr>
      <w:r w:rsidRPr="00DA170D">
        <w:rPr>
          <w:rFonts w:hint="eastAsia"/>
          <w:color w:val="BFBFBF" w:themeColor="background1" w:themeShade="BF"/>
        </w:rPr>
        <w:t>localPort</w:t>
      </w:r>
      <w:r w:rsidRPr="00DA170D">
        <w:rPr>
          <w:rFonts w:hint="eastAsia"/>
          <w:color w:val="BFBFBF" w:themeColor="background1" w:themeShade="BF"/>
        </w:rPr>
        <w:t>：服务器端口号</w:t>
      </w:r>
    </w:p>
    <w:p w:rsidR="00E92BBE" w:rsidRPr="00DA170D" w:rsidRDefault="00E92BBE" w:rsidP="00E92BBE">
      <w:pPr>
        <w:ind w:firstLine="420"/>
        <w:rPr>
          <w:color w:val="BFBFBF" w:themeColor="background1" w:themeShade="BF"/>
        </w:rPr>
      </w:pPr>
      <w:r w:rsidRPr="00DA170D">
        <w:rPr>
          <w:rFonts w:hint="eastAsia"/>
          <w:color w:val="BFBFBF" w:themeColor="background1" w:themeShade="BF"/>
        </w:rPr>
        <w:t>backlog</w:t>
      </w:r>
      <w:r w:rsidRPr="00DA170D">
        <w:rPr>
          <w:rFonts w:hint="eastAsia"/>
          <w:color w:val="BFBFBF" w:themeColor="background1" w:themeShade="BF"/>
        </w:rPr>
        <w:t>：服务器</w:t>
      </w:r>
      <w:r w:rsidRPr="00DA170D">
        <w:rPr>
          <w:rFonts w:hint="eastAsia"/>
          <w:color w:val="BFBFBF" w:themeColor="background1" w:themeShade="BF"/>
        </w:rPr>
        <w:t>Listen</w:t>
      </w:r>
      <w:r w:rsidRPr="00DA170D">
        <w:rPr>
          <w:rFonts w:hint="eastAsia"/>
          <w:color w:val="BFBFBF" w:themeColor="background1" w:themeShade="BF"/>
        </w:rPr>
        <w:t>参数</w:t>
      </w:r>
    </w:p>
    <w:p w:rsidR="00432EC3" w:rsidRPr="006F14EB" w:rsidRDefault="00432EC3" w:rsidP="00E92BBE">
      <w:pPr>
        <w:ind w:firstLine="420"/>
        <w:rPr>
          <w:color w:val="BFBFBF" w:themeColor="background1" w:themeShade="BF"/>
        </w:rPr>
      </w:pPr>
      <w:r w:rsidRPr="006F14EB">
        <w:rPr>
          <w:rFonts w:hint="eastAsia"/>
          <w:color w:val="BFBFBF" w:themeColor="background1" w:themeShade="BF"/>
        </w:rPr>
        <w:t>limit</w:t>
      </w:r>
      <w:r w:rsidRPr="006F14EB">
        <w:rPr>
          <w:rFonts w:hint="eastAsia"/>
          <w:color w:val="BFBFBF" w:themeColor="background1" w:themeShade="BF"/>
        </w:rPr>
        <w:t>：引用</w:t>
      </w:r>
      <w:r w:rsidRPr="006F14EB">
        <w:rPr>
          <w:rFonts w:hint="eastAsia"/>
          <w:color w:val="BFBFBF" w:themeColor="background1" w:themeShade="BF"/>
        </w:rPr>
        <w:t>Limit</w:t>
      </w:r>
      <w:r w:rsidRPr="006F14EB">
        <w:rPr>
          <w:rFonts w:hint="eastAsia"/>
          <w:color w:val="BFBFBF" w:themeColor="background1" w:themeShade="BF"/>
        </w:rPr>
        <w:t>配置名，控制服务器最大承载连接数量，超出数量后，记录日志，关闭后续接入用户连接，拒绝后续用户接入。缺省情况下，配置名解释为空串，共同引用一个</w:t>
      </w:r>
      <w:r w:rsidRPr="006F14EB">
        <w:rPr>
          <w:rFonts w:hint="eastAsia"/>
          <w:color w:val="BFBFBF" w:themeColor="background1" w:themeShade="BF"/>
        </w:rPr>
        <w:t>maxSize=Long.MAX_VALUE</w:t>
      </w:r>
      <w:r w:rsidRPr="006F14EB">
        <w:rPr>
          <w:rFonts w:hint="eastAsia"/>
          <w:color w:val="BFBFBF" w:themeColor="background1" w:themeShade="BF"/>
        </w:rPr>
        <w:t>的</w:t>
      </w:r>
      <w:r w:rsidRPr="006F14EB">
        <w:rPr>
          <w:rFonts w:hint="eastAsia"/>
          <w:color w:val="BFBFBF" w:themeColor="background1" w:themeShade="BF"/>
        </w:rPr>
        <w:t>Limit</w:t>
      </w:r>
      <w:r w:rsidRPr="006F14EB">
        <w:rPr>
          <w:rFonts w:hint="eastAsia"/>
          <w:color w:val="BFBFBF" w:themeColor="background1" w:themeShade="BF"/>
        </w:rPr>
        <w:t>。</w:t>
      </w:r>
    </w:p>
    <w:p w:rsidR="00E92BBE" w:rsidRPr="00DA170D" w:rsidRDefault="00E92BBE" w:rsidP="00E92BBE">
      <w:pPr>
        <w:ind w:firstLine="420"/>
        <w:rPr>
          <w:color w:val="BFBFBF" w:themeColor="background1" w:themeShade="BF"/>
        </w:rPr>
      </w:pPr>
      <w:r w:rsidRPr="00DA170D">
        <w:rPr>
          <w:color w:val="BFBFBF" w:themeColor="background1" w:themeShade="BF"/>
        </w:rPr>
        <w:t>autoStartListen</w:t>
      </w:r>
      <w:r w:rsidRPr="00DA170D">
        <w:rPr>
          <w:rFonts w:hint="eastAsia"/>
          <w:color w:val="BFBFBF" w:themeColor="background1" w:themeShade="BF"/>
        </w:rPr>
        <w:t>：启动后是否允许服务器自动开始监听端口，默认为</w:t>
      </w:r>
      <w:r w:rsidRPr="00DA170D">
        <w:rPr>
          <w:rFonts w:hint="eastAsia"/>
          <w:color w:val="BFBFBF" w:themeColor="background1" w:themeShade="BF"/>
        </w:rPr>
        <w:t>true</w:t>
      </w:r>
    </w:p>
    <w:p w:rsidR="00E92BBE" w:rsidRPr="00DA170D" w:rsidRDefault="00E92BBE" w:rsidP="00E92BBE">
      <w:pPr>
        <w:ind w:firstLine="420"/>
        <w:rPr>
          <w:color w:val="BFBFBF" w:themeColor="background1" w:themeShade="BF"/>
        </w:rPr>
      </w:pPr>
      <w:r w:rsidRPr="00DA170D">
        <w:rPr>
          <w:color w:val="BFBFBF" w:themeColor="background1" w:themeShade="BF"/>
        </w:rPr>
        <w:t>webSocketEnabled</w:t>
      </w:r>
      <w:r w:rsidRPr="00DA170D">
        <w:rPr>
          <w:rFonts w:hint="eastAsia"/>
          <w:color w:val="BFBFBF" w:themeColor="background1" w:themeShade="BF"/>
        </w:rPr>
        <w:t>：是否启动为</w:t>
      </w:r>
      <w:r w:rsidRPr="00DA170D">
        <w:rPr>
          <w:rFonts w:hint="eastAsia"/>
          <w:color w:val="BFBFBF" w:themeColor="background1" w:themeShade="BF"/>
        </w:rPr>
        <w:t>WebSocket</w:t>
      </w:r>
      <w:r w:rsidRPr="00DA170D">
        <w:rPr>
          <w:rFonts w:hint="eastAsia"/>
          <w:color w:val="BFBFBF" w:themeColor="background1" w:themeShade="BF"/>
        </w:rPr>
        <w:t>服务器，支持</w:t>
      </w:r>
      <w:r w:rsidRPr="00DA170D">
        <w:rPr>
          <w:rFonts w:hint="eastAsia"/>
          <w:color w:val="BFBFBF" w:themeColor="background1" w:themeShade="BF"/>
        </w:rPr>
        <w:t>HTML5</w:t>
      </w:r>
      <w:r w:rsidRPr="00DA170D">
        <w:rPr>
          <w:rFonts w:hint="eastAsia"/>
          <w:color w:val="BFBFBF" w:themeColor="background1" w:themeShade="BF"/>
        </w:rPr>
        <w:t>兼容客户端，默认为</w:t>
      </w:r>
      <w:r w:rsidRPr="00DA170D">
        <w:rPr>
          <w:rFonts w:hint="eastAsia"/>
          <w:color w:val="BFBFBF" w:themeColor="background1" w:themeShade="BF"/>
        </w:rPr>
        <w:t>false</w:t>
      </w:r>
      <w:r w:rsidRPr="00DA170D">
        <w:rPr>
          <w:rFonts w:hint="eastAsia"/>
          <w:color w:val="BFBFBF" w:themeColor="background1" w:themeShade="BF"/>
        </w:rPr>
        <w:t>。</w:t>
      </w:r>
    </w:p>
    <w:p w:rsidR="006B68C3" w:rsidRDefault="006B68C3" w:rsidP="006B68C3">
      <w:r>
        <w:t>The server's specific attributes:</w:t>
      </w:r>
    </w:p>
    <w:p w:rsidR="006B68C3" w:rsidRDefault="009C16D1" w:rsidP="006B68C3">
      <w:r w:rsidRPr="00DA170D">
        <w:rPr>
          <w:b/>
        </w:rPr>
        <w:t>localIp</w:t>
      </w:r>
      <w:r>
        <w:t xml:space="preserve">: the ip address of the server, the default value is </w:t>
      </w:r>
      <w:r w:rsidRPr="00DA170D">
        <w:rPr>
          <w:i/>
          <w:u w:val="single"/>
        </w:rPr>
        <w:t>0.0.0.0</w:t>
      </w:r>
    </w:p>
    <w:p w:rsidR="009C16D1" w:rsidRDefault="009C16D1" w:rsidP="006B68C3">
      <w:r w:rsidRPr="00DA170D">
        <w:rPr>
          <w:b/>
        </w:rPr>
        <w:t>localPoft</w:t>
      </w:r>
      <w:r>
        <w:t>: the port of the server</w:t>
      </w:r>
    </w:p>
    <w:p w:rsidR="00EB3619" w:rsidRDefault="009C16D1" w:rsidP="00EB3619">
      <w:r w:rsidRPr="00DA170D">
        <w:rPr>
          <w:b/>
        </w:rPr>
        <w:t>backlog</w:t>
      </w:r>
      <w:r>
        <w:t>: the Listen parameter of the server</w:t>
      </w:r>
    </w:p>
    <w:p w:rsidR="00B05892" w:rsidRPr="00C61FD6" w:rsidRDefault="00B05892" w:rsidP="006B68C3">
      <w:r w:rsidRPr="00C61FD6">
        <w:rPr>
          <w:b/>
        </w:rPr>
        <w:t>Limit</w:t>
      </w:r>
      <w:r w:rsidRPr="00C61FD6">
        <w:t>: refer</w:t>
      </w:r>
      <w:r w:rsidR="004D26DC">
        <w:rPr>
          <w:rFonts w:hint="eastAsia"/>
        </w:rPr>
        <w:t>ence</w:t>
      </w:r>
      <w:r w:rsidRPr="00C61FD6">
        <w:t xml:space="preserve"> the Limit configuration name, </w:t>
      </w:r>
      <w:r w:rsidR="008127A2" w:rsidRPr="00C61FD6">
        <w:t xml:space="preserve">control the server's </w:t>
      </w:r>
      <w:r w:rsidR="000A2188" w:rsidRPr="00C61FD6">
        <w:t xml:space="preserve">largest connection number. </w:t>
      </w:r>
      <w:r w:rsidR="005C25C6" w:rsidRPr="00C61FD6">
        <w:t xml:space="preserve">When exceeding the quantity, record the log, close the follow-up user connection, and delay the follow-up user access. </w:t>
      </w:r>
      <w:r w:rsidR="00500406" w:rsidRPr="00C61FD6">
        <w:t xml:space="preserve">By default, the configuration name is represented as the </w:t>
      </w:r>
      <w:r w:rsidR="00E3208A">
        <w:rPr>
          <w:rFonts w:hint="eastAsia"/>
        </w:rPr>
        <w:t xml:space="preserve">empty </w:t>
      </w:r>
      <w:r w:rsidR="00500406" w:rsidRPr="00C61FD6">
        <w:t xml:space="preserve">string, and </w:t>
      </w:r>
      <w:r w:rsidR="004D26DC">
        <w:t>refer</w:t>
      </w:r>
      <w:r w:rsidR="004D26DC">
        <w:rPr>
          <w:rFonts w:hint="eastAsia"/>
        </w:rPr>
        <w:t xml:space="preserve">ence </w:t>
      </w:r>
      <w:r w:rsidR="00500406" w:rsidRPr="00C61FD6">
        <w:t xml:space="preserve">a limit of the </w:t>
      </w:r>
      <w:r w:rsidR="00500406" w:rsidRPr="00C61FD6">
        <w:rPr>
          <w:rFonts w:hint="eastAsia"/>
          <w:b/>
          <w:i/>
        </w:rPr>
        <w:t>maxSize=Long.MAX_VALUE</w:t>
      </w:r>
      <w:r w:rsidR="00500406" w:rsidRPr="00C61FD6">
        <w:t xml:space="preserve"> together. </w:t>
      </w:r>
    </w:p>
    <w:p w:rsidR="00954E30" w:rsidRDefault="00954E30" w:rsidP="006B68C3">
      <w:r w:rsidRPr="00DA170D">
        <w:rPr>
          <w:b/>
        </w:rPr>
        <w:t>autoStartListen</w:t>
      </w:r>
      <w:r>
        <w:t>: whether to allow the server to automatically monitor the port after launching, the default value is</w:t>
      </w:r>
      <w:r w:rsidRPr="00DA170D">
        <w:rPr>
          <w:i/>
          <w:u w:val="single"/>
        </w:rPr>
        <w:t xml:space="preserve"> true</w:t>
      </w:r>
      <w:r>
        <w:t>.</w:t>
      </w:r>
    </w:p>
    <w:p w:rsidR="00954E30" w:rsidRDefault="00954E30" w:rsidP="006B68C3">
      <w:r w:rsidRPr="00DA170D">
        <w:rPr>
          <w:b/>
        </w:rPr>
        <w:t>webSocketEnabled</w:t>
      </w:r>
      <w:r>
        <w:t xml:space="preserve">: </w:t>
      </w:r>
      <w:r w:rsidR="00C35BBC">
        <w:t xml:space="preserve">whether to launch as the </w:t>
      </w:r>
      <w:r w:rsidR="00C35BBC" w:rsidRPr="00854E49">
        <w:rPr>
          <w:b/>
          <w:i/>
        </w:rPr>
        <w:t>WebSockect</w:t>
      </w:r>
      <w:r w:rsidR="00C35BBC">
        <w:t xml:space="preserve"> server, suppor the client compatible HTML5, and the default value is</w:t>
      </w:r>
      <w:r w:rsidR="00C35BBC" w:rsidRPr="00DA170D">
        <w:rPr>
          <w:i/>
          <w:u w:val="single"/>
        </w:rPr>
        <w:t xml:space="preserve"> false</w:t>
      </w:r>
      <w:r w:rsidR="00C35BBC">
        <w:t>.</w:t>
      </w:r>
    </w:p>
    <w:p w:rsidR="00E92BBE" w:rsidRPr="00954E30" w:rsidRDefault="00E92BBE" w:rsidP="00E92BBE">
      <w:pPr>
        <w:ind w:firstLine="420"/>
      </w:pPr>
    </w:p>
    <w:p w:rsidR="00E92BBE" w:rsidRPr="00601182" w:rsidRDefault="00E92BBE" w:rsidP="00E92BBE">
      <w:pPr>
        <w:ind w:firstLine="420"/>
        <w:rPr>
          <w:color w:val="BFBFBF" w:themeColor="background1" w:themeShade="BF"/>
        </w:rPr>
      </w:pPr>
      <w:r w:rsidRPr="00601182">
        <w:rPr>
          <w:rFonts w:hint="eastAsia"/>
          <w:color w:val="BFBFBF" w:themeColor="background1" w:themeShade="BF"/>
        </w:rPr>
        <w:t>如果启动为</w:t>
      </w:r>
      <w:r w:rsidRPr="00601182">
        <w:rPr>
          <w:rFonts w:hint="eastAsia"/>
          <w:color w:val="BFBFBF" w:themeColor="background1" w:themeShade="BF"/>
        </w:rPr>
        <w:t>WebSocket</w:t>
      </w:r>
      <w:r w:rsidRPr="00601182">
        <w:rPr>
          <w:rFonts w:hint="eastAsia"/>
          <w:color w:val="BFBFBF" w:themeColor="background1" w:themeShade="BF"/>
        </w:rPr>
        <w:t>服务器，则可以通过如下属性支持</w:t>
      </w:r>
      <w:r w:rsidRPr="00601182">
        <w:rPr>
          <w:rFonts w:hint="eastAsia"/>
          <w:color w:val="BFBFBF" w:themeColor="background1" w:themeShade="BF"/>
        </w:rPr>
        <w:t>https</w:t>
      </w:r>
      <w:r w:rsidRPr="00601182">
        <w:rPr>
          <w:rFonts w:hint="eastAsia"/>
          <w:color w:val="BFBFBF" w:themeColor="background1" w:themeShade="BF"/>
        </w:rPr>
        <w:t>：</w:t>
      </w:r>
    </w:p>
    <w:p w:rsidR="00E92BBE" w:rsidRPr="00601182" w:rsidRDefault="00E92BBE" w:rsidP="00E92BBE">
      <w:pPr>
        <w:ind w:firstLine="420"/>
        <w:rPr>
          <w:color w:val="BFBFBF" w:themeColor="background1" w:themeShade="BF"/>
        </w:rPr>
      </w:pPr>
      <w:r w:rsidRPr="00601182">
        <w:rPr>
          <w:color w:val="BFBFBF" w:themeColor="background1" w:themeShade="BF"/>
        </w:rPr>
        <w:t>keyStore</w:t>
      </w:r>
      <w:r w:rsidRPr="00601182">
        <w:rPr>
          <w:rFonts w:hint="eastAsia"/>
          <w:color w:val="BFBFBF" w:themeColor="background1" w:themeShade="BF"/>
        </w:rPr>
        <w:t>：</w:t>
      </w:r>
      <w:r w:rsidRPr="00601182">
        <w:rPr>
          <w:rFonts w:hint="eastAsia"/>
          <w:color w:val="BFBFBF" w:themeColor="background1" w:themeShade="BF"/>
        </w:rPr>
        <w:t>pkcs12</w:t>
      </w:r>
      <w:r w:rsidRPr="00601182">
        <w:rPr>
          <w:rFonts w:hint="eastAsia"/>
          <w:color w:val="BFBFBF" w:themeColor="background1" w:themeShade="BF"/>
        </w:rPr>
        <w:t>格式包装的服务器证书</w:t>
      </w:r>
      <w:r w:rsidR="0093389C">
        <w:rPr>
          <w:rFonts w:hint="eastAsia"/>
          <w:color w:val="BFBFBF" w:themeColor="background1" w:themeShade="BF"/>
        </w:rPr>
        <w:t>包</w:t>
      </w:r>
      <w:r w:rsidRPr="00601182">
        <w:rPr>
          <w:rFonts w:hint="eastAsia"/>
          <w:color w:val="BFBFBF" w:themeColor="background1" w:themeShade="BF"/>
        </w:rPr>
        <w:t>路径</w:t>
      </w:r>
    </w:p>
    <w:p w:rsidR="00E92BBE" w:rsidRDefault="00E92BBE" w:rsidP="00E92BBE">
      <w:pPr>
        <w:ind w:firstLine="420"/>
      </w:pPr>
      <w:r w:rsidRPr="00601182">
        <w:rPr>
          <w:color w:val="BFBFBF" w:themeColor="background1" w:themeShade="BF"/>
        </w:rPr>
        <w:t>password</w:t>
      </w:r>
      <w:r w:rsidRPr="00601182">
        <w:rPr>
          <w:rFonts w:hint="eastAsia"/>
          <w:color w:val="BFBFBF" w:themeColor="background1" w:themeShade="BF"/>
        </w:rPr>
        <w:t>：</w:t>
      </w:r>
      <w:r w:rsidRPr="00601182">
        <w:rPr>
          <w:rFonts w:hint="eastAsia"/>
          <w:color w:val="BFBFBF" w:themeColor="background1" w:themeShade="BF"/>
        </w:rPr>
        <w:t>keyStore</w:t>
      </w:r>
      <w:r w:rsidRPr="00601182">
        <w:rPr>
          <w:rFonts w:hint="eastAsia"/>
          <w:color w:val="BFBFBF" w:themeColor="background1" w:themeShade="BF"/>
        </w:rPr>
        <w:t>密码</w:t>
      </w:r>
    </w:p>
    <w:p w:rsidR="00E92BBE" w:rsidRDefault="00854E49" w:rsidP="00D1051F">
      <w:r>
        <w:t>If launch</w:t>
      </w:r>
      <w:r w:rsidR="00104DC8">
        <w:t>ed</w:t>
      </w:r>
      <w:r>
        <w:t xml:space="preserve"> as the </w:t>
      </w:r>
      <w:r w:rsidRPr="00601182">
        <w:rPr>
          <w:b/>
          <w:i/>
        </w:rPr>
        <w:t>WebSocket</w:t>
      </w:r>
      <w:r>
        <w:t xml:space="preserve"> server, </w:t>
      </w:r>
      <w:r w:rsidR="00104DC8">
        <w:t xml:space="preserve">the below attributes could be used to support </w:t>
      </w:r>
      <w:r w:rsidR="00104DC8" w:rsidRPr="00601182">
        <w:rPr>
          <w:b/>
          <w:i/>
        </w:rPr>
        <w:t>https</w:t>
      </w:r>
      <w:r w:rsidR="00104DC8">
        <w:t>:</w:t>
      </w:r>
    </w:p>
    <w:p w:rsidR="00104DC8" w:rsidRDefault="00104DC8" w:rsidP="00D1051F">
      <w:r w:rsidRPr="00601182">
        <w:rPr>
          <w:b/>
        </w:rPr>
        <w:t>keyStore</w:t>
      </w:r>
      <w:r>
        <w:t>: the</w:t>
      </w:r>
      <w:r w:rsidR="00B473D7">
        <w:t xml:space="preserve"> certificate </w:t>
      </w:r>
      <w:r w:rsidR="00EA1FE7">
        <w:rPr>
          <w:rFonts w:hint="eastAsia"/>
        </w:rPr>
        <w:t xml:space="preserve">package </w:t>
      </w:r>
      <w:r w:rsidR="00B473D7">
        <w:t xml:space="preserve">path of the server packaged with </w:t>
      </w:r>
      <w:r w:rsidR="00B473D7" w:rsidRPr="00601182">
        <w:rPr>
          <w:b/>
          <w:i/>
        </w:rPr>
        <w:t>pkcs12</w:t>
      </w:r>
      <w:r w:rsidR="00B473D7">
        <w:t xml:space="preserve"> format.</w:t>
      </w:r>
    </w:p>
    <w:p w:rsidR="00B473D7" w:rsidRDefault="00B473D7" w:rsidP="00D1051F">
      <w:r w:rsidRPr="00601182">
        <w:rPr>
          <w:b/>
        </w:rPr>
        <w:t>password</w:t>
      </w:r>
      <w:r>
        <w:t xml:space="preserve">: </w:t>
      </w:r>
      <w:r w:rsidR="005940C9">
        <w:rPr>
          <w:b/>
          <w:i/>
        </w:rPr>
        <w:t>key</w:t>
      </w:r>
      <w:r w:rsidRPr="00601182">
        <w:rPr>
          <w:b/>
          <w:i/>
        </w:rPr>
        <w:t>Store</w:t>
      </w:r>
      <w:r>
        <w:t xml:space="preserve"> password.</w:t>
      </w:r>
    </w:p>
    <w:p w:rsidR="00450666" w:rsidRPr="005B4B6B" w:rsidRDefault="00450666" w:rsidP="00450666">
      <w:pPr>
        <w:pStyle w:val="9"/>
      </w:pPr>
      <w:r w:rsidRPr="005B4B6B">
        <w:t>NodeService</w:t>
      </w:r>
    </w:p>
    <w:p w:rsidR="00450666" w:rsidRPr="00A15C50" w:rsidRDefault="00450666" w:rsidP="00450666">
      <w:pPr>
        <w:rPr>
          <w:color w:val="BFBFBF" w:themeColor="background1" w:themeShade="BF"/>
        </w:rPr>
      </w:pPr>
      <w:r w:rsidRPr="00442CE5">
        <w:rPr>
          <w:color w:val="FF0000"/>
        </w:rPr>
        <w:tab/>
      </w:r>
      <w:r w:rsidRPr="00A15C50">
        <w:rPr>
          <w:color w:val="BFBFBF" w:themeColor="background1" w:themeShade="BF"/>
        </w:rPr>
        <w:t>node.js</w:t>
      </w:r>
      <w:r w:rsidRPr="00A15C50">
        <w:rPr>
          <w:rFonts w:hint="eastAsia"/>
          <w:color w:val="BFBFBF" w:themeColor="background1" w:themeShade="BF"/>
        </w:rPr>
        <w:t>服务组件配置，一个属性：</w:t>
      </w:r>
    </w:p>
    <w:p w:rsidR="00A15C50" w:rsidRPr="005B4B6B" w:rsidRDefault="00A15C50" w:rsidP="00450666">
      <w:r w:rsidRPr="005B4B6B">
        <w:rPr>
          <w:i/>
          <w:u w:val="single"/>
        </w:rPr>
        <w:lastRenderedPageBreak/>
        <w:t xml:space="preserve">node.js </w:t>
      </w:r>
      <w:r w:rsidRPr="005B4B6B">
        <w:t>service component configuration, one property:</w:t>
      </w:r>
    </w:p>
    <w:p w:rsidR="00450666" w:rsidRPr="00442CE5" w:rsidRDefault="00450666" w:rsidP="00450666">
      <w:pPr>
        <w:rPr>
          <w:color w:val="FF0000"/>
        </w:rPr>
      </w:pPr>
      <w:r w:rsidRPr="00442CE5">
        <w:rPr>
          <w:rFonts w:hint="eastAsia"/>
          <w:color w:val="FF0000"/>
        </w:rPr>
        <w:tab/>
      </w:r>
      <w:r w:rsidRPr="005B4B6B">
        <w:rPr>
          <w:rFonts w:hint="eastAsia"/>
          <w:i/>
        </w:rPr>
        <w:t>module</w:t>
      </w:r>
      <w:r w:rsidRPr="005B4B6B">
        <w:rPr>
          <w:rFonts w:hint="eastAsia"/>
        </w:rPr>
        <w:t>：</w:t>
      </w:r>
      <w:r w:rsidRPr="00A70882">
        <w:rPr>
          <w:rFonts w:hint="eastAsia"/>
          <w:color w:val="BFBFBF" w:themeColor="background1" w:themeShade="BF"/>
        </w:rPr>
        <w:t>node</w:t>
      </w:r>
      <w:r w:rsidRPr="00A70882">
        <w:rPr>
          <w:rFonts w:hint="eastAsia"/>
          <w:color w:val="BFBFBF" w:themeColor="background1" w:themeShade="BF"/>
        </w:rPr>
        <w:t>模块路径</w:t>
      </w:r>
      <w:r w:rsidR="00A70882">
        <w:rPr>
          <w:color w:val="FF0000"/>
        </w:rPr>
        <w:t xml:space="preserve"> </w:t>
      </w:r>
      <w:r w:rsidR="00A70882" w:rsidRPr="005B4B6B">
        <w:t>node module path</w:t>
      </w:r>
    </w:p>
    <w:p w:rsidR="00450666" w:rsidRPr="008441DE" w:rsidRDefault="00450666" w:rsidP="00450666">
      <w:pPr>
        <w:rPr>
          <w:color w:val="BFBFBF" w:themeColor="background1" w:themeShade="BF"/>
        </w:rPr>
      </w:pPr>
      <w:r w:rsidRPr="00442CE5">
        <w:rPr>
          <w:rFonts w:hint="eastAsia"/>
          <w:color w:val="FF0000"/>
        </w:rPr>
        <w:tab/>
      </w:r>
      <w:r w:rsidRPr="008441DE">
        <w:rPr>
          <w:rFonts w:hint="eastAsia"/>
          <w:color w:val="BFBFBF" w:themeColor="background1" w:themeShade="BF"/>
        </w:rPr>
        <w:t>一系列有序子</w:t>
      </w:r>
      <w:r w:rsidRPr="008441DE">
        <w:rPr>
          <w:rFonts w:hint="eastAsia"/>
          <w:color w:val="BFBFBF" w:themeColor="background1" w:themeShade="BF"/>
        </w:rPr>
        <w:t>xml</w:t>
      </w:r>
      <w:r w:rsidRPr="008441DE">
        <w:rPr>
          <w:rFonts w:hint="eastAsia"/>
          <w:color w:val="BFBFBF" w:themeColor="background1" w:themeShade="BF"/>
        </w:rPr>
        <w:t>节点集，对应模块需要的参数。</w:t>
      </w:r>
    </w:p>
    <w:p w:rsidR="008441DE" w:rsidRPr="005B4B6B" w:rsidRDefault="008441DE" w:rsidP="00450666">
      <w:r w:rsidRPr="005B4B6B">
        <w:t>A serial of ordered child xml node set, corresponds to the parameters required by the module.</w:t>
      </w:r>
    </w:p>
    <w:p w:rsidR="00450666" w:rsidRPr="005B4B6B" w:rsidRDefault="00450666" w:rsidP="00450666">
      <w:pPr>
        <w:ind w:firstLine="420"/>
        <w:rPr>
          <w:i/>
        </w:rPr>
      </w:pPr>
      <w:r w:rsidRPr="005B4B6B">
        <w:rPr>
          <w:rFonts w:hint="eastAsia"/>
          <w:i/>
        </w:rPr>
        <w:t>&lt;parameter value=</w:t>
      </w:r>
      <w:r w:rsidRPr="005B4B6B">
        <w:rPr>
          <w:i/>
        </w:rPr>
        <w:t>”</w:t>
      </w:r>
      <w:r w:rsidRPr="005B4B6B">
        <w:rPr>
          <w:rFonts w:hint="eastAsia"/>
          <w:i/>
        </w:rPr>
        <w:t>p0</w:t>
      </w:r>
      <w:r w:rsidRPr="005B4B6B">
        <w:rPr>
          <w:i/>
        </w:rPr>
        <w:t>”</w:t>
      </w:r>
      <w:r w:rsidRPr="005B4B6B">
        <w:rPr>
          <w:rFonts w:hint="eastAsia"/>
          <w:i/>
        </w:rPr>
        <w:t>/&gt;</w:t>
      </w:r>
    </w:p>
    <w:p w:rsidR="00450666" w:rsidRPr="005B4B6B" w:rsidRDefault="00450666" w:rsidP="00450666">
      <w:pPr>
        <w:ind w:firstLine="420"/>
        <w:rPr>
          <w:i/>
        </w:rPr>
      </w:pPr>
      <w:r w:rsidRPr="005B4B6B">
        <w:rPr>
          <w:rFonts w:hint="eastAsia"/>
          <w:i/>
        </w:rPr>
        <w:t>&lt;parameter value=</w:t>
      </w:r>
      <w:r w:rsidRPr="005B4B6B">
        <w:rPr>
          <w:i/>
        </w:rPr>
        <w:t>”</w:t>
      </w:r>
      <w:r w:rsidRPr="005B4B6B">
        <w:rPr>
          <w:rFonts w:hint="eastAsia"/>
          <w:i/>
        </w:rPr>
        <w:t>p1</w:t>
      </w:r>
      <w:r w:rsidRPr="005B4B6B">
        <w:rPr>
          <w:i/>
        </w:rPr>
        <w:t>”</w:t>
      </w:r>
      <w:r w:rsidRPr="005B4B6B">
        <w:rPr>
          <w:rFonts w:hint="eastAsia"/>
          <w:i/>
        </w:rPr>
        <w:t>/&gt;</w:t>
      </w:r>
    </w:p>
    <w:p w:rsidR="004D6022" w:rsidRDefault="004D6022" w:rsidP="00D1051F"/>
    <w:p w:rsidR="00665B74" w:rsidRDefault="00665B74" w:rsidP="00665B74">
      <w:pPr>
        <w:pStyle w:val="9"/>
      </w:pPr>
      <w:r>
        <w:rPr>
          <w:rFonts w:hint="eastAsia"/>
        </w:rPr>
        <w:t>Switcher</w:t>
      </w:r>
    </w:p>
    <w:p w:rsidR="00665B74" w:rsidRPr="009A3262" w:rsidRDefault="00665B74" w:rsidP="00665B74">
      <w:pPr>
        <w:rPr>
          <w:color w:val="BFBFBF" w:themeColor="background1" w:themeShade="BF"/>
        </w:rPr>
      </w:pPr>
      <w:r w:rsidRPr="009A3262">
        <w:rPr>
          <w:rFonts w:hint="eastAsia"/>
          <w:color w:val="BFBFBF" w:themeColor="background1" w:themeShade="BF"/>
        </w:rPr>
        <w:tab/>
        <w:t>switcher</w:t>
      </w:r>
      <w:r w:rsidRPr="009A3262">
        <w:rPr>
          <w:rFonts w:hint="eastAsia"/>
          <w:color w:val="BFBFBF" w:themeColor="background1" w:themeShade="BF"/>
        </w:rPr>
        <w:t>服务器组件专用，提供与</w:t>
      </w:r>
      <w:r w:rsidRPr="009A3262">
        <w:rPr>
          <w:rFonts w:hint="eastAsia"/>
          <w:color w:val="BFBFBF" w:themeColor="background1" w:themeShade="BF"/>
        </w:rPr>
        <w:t>Endpoint</w:t>
      </w:r>
      <w:r w:rsidRPr="009A3262">
        <w:rPr>
          <w:rFonts w:hint="eastAsia"/>
          <w:color w:val="BFBFBF" w:themeColor="background1" w:themeShade="BF"/>
        </w:rPr>
        <w:t>之间的连接配置参数。</w:t>
      </w:r>
    </w:p>
    <w:p w:rsidR="003D7FD6" w:rsidRDefault="00665B74" w:rsidP="00665B74">
      <w:pPr>
        <w:rPr>
          <w:color w:val="BFBFBF" w:themeColor="background1" w:themeShade="BF"/>
        </w:rPr>
      </w:pPr>
      <w:r w:rsidRPr="009A3262">
        <w:rPr>
          <w:rFonts w:hint="eastAsia"/>
          <w:color w:val="BFBFBF" w:themeColor="background1" w:themeShade="BF"/>
        </w:rPr>
        <w:tab/>
      </w:r>
    </w:p>
    <w:p w:rsidR="00665B74" w:rsidRPr="009A3262" w:rsidRDefault="003D7FD6" w:rsidP="00665B74">
      <w:pPr>
        <w:rPr>
          <w:color w:val="BFBFBF" w:themeColor="background1" w:themeShade="BF"/>
        </w:rPr>
      </w:pPr>
      <w:r>
        <w:rPr>
          <w:rFonts w:hint="eastAsia"/>
          <w:color w:val="BFBFBF" w:themeColor="background1" w:themeShade="BF"/>
        </w:rPr>
        <w:tab/>
      </w:r>
      <w:r w:rsidR="00D4248C">
        <w:rPr>
          <w:rFonts w:hint="eastAsia"/>
          <w:color w:val="BFBFBF" w:themeColor="background1" w:themeShade="BF"/>
        </w:rPr>
        <w:t>五</w:t>
      </w:r>
      <w:r w:rsidR="00665B74" w:rsidRPr="009A3262">
        <w:rPr>
          <w:rFonts w:hint="eastAsia"/>
          <w:color w:val="BFBFBF" w:themeColor="background1" w:themeShade="BF"/>
        </w:rPr>
        <w:t>个属性：</w:t>
      </w:r>
    </w:p>
    <w:p w:rsidR="00D4248C" w:rsidRPr="00945A2B" w:rsidRDefault="00D4248C" w:rsidP="00D4248C">
      <w:pPr>
        <w:rPr>
          <w:color w:val="BFBFBF" w:themeColor="background1" w:themeShade="BF"/>
        </w:rPr>
      </w:pPr>
      <w:r w:rsidRPr="00945A2B">
        <w:rPr>
          <w:rFonts w:hint="eastAsia"/>
          <w:color w:val="BFBFBF" w:themeColor="background1" w:themeShade="BF"/>
        </w:rPr>
        <w:tab/>
      </w:r>
      <w:r w:rsidRPr="00945A2B">
        <w:rPr>
          <w:color w:val="BFBFBF" w:themeColor="background1" w:themeShade="BF"/>
        </w:rPr>
        <w:t>cacheGroup</w:t>
      </w:r>
      <w:r w:rsidRPr="00945A2B">
        <w:rPr>
          <w:rFonts w:hint="eastAsia"/>
          <w:color w:val="BFBFBF" w:themeColor="background1" w:themeShade="BF"/>
        </w:rPr>
        <w:t>：成功登录的情况下，</w:t>
      </w:r>
      <w:r w:rsidRPr="00945A2B">
        <w:rPr>
          <w:rFonts w:hint="eastAsia"/>
          <w:color w:val="BFBFBF" w:themeColor="background1" w:themeShade="BF"/>
        </w:rPr>
        <w:t>switcher</w:t>
      </w:r>
      <w:r w:rsidRPr="00945A2B">
        <w:rPr>
          <w:rFonts w:hint="eastAsia"/>
          <w:color w:val="BFBFBF" w:themeColor="background1" w:themeShade="BF"/>
        </w:rPr>
        <w:t>通过该组播地址在服务器间同步登录响应，</w:t>
      </w:r>
      <w:r w:rsidRPr="00945A2B">
        <w:rPr>
          <w:rFonts w:hint="eastAsia"/>
          <w:color w:val="BFBFBF" w:themeColor="background1" w:themeShade="BF"/>
        </w:rPr>
        <w:tab/>
        <w:t>switcher</w:t>
      </w:r>
      <w:r w:rsidRPr="00945A2B">
        <w:rPr>
          <w:rFonts w:hint="eastAsia"/>
          <w:color w:val="BFBFBF" w:themeColor="background1" w:themeShade="BF"/>
        </w:rPr>
        <w:t>与</w:t>
      </w:r>
      <w:r w:rsidRPr="00945A2B">
        <w:rPr>
          <w:rFonts w:hint="eastAsia"/>
          <w:color w:val="BFBFBF" w:themeColor="background1" w:themeShade="BF"/>
        </w:rPr>
        <w:t>auany</w:t>
      </w:r>
      <w:r w:rsidRPr="00945A2B">
        <w:rPr>
          <w:rFonts w:hint="eastAsia"/>
          <w:color w:val="BFBFBF" w:themeColor="background1" w:themeShade="BF"/>
        </w:rPr>
        <w:t>断开连接的情况下，试图使用该</w:t>
      </w:r>
      <w:r w:rsidRPr="00945A2B">
        <w:rPr>
          <w:rFonts w:hint="eastAsia"/>
          <w:color w:val="BFBFBF" w:themeColor="background1" w:themeShade="BF"/>
        </w:rPr>
        <w:t>cache</w:t>
      </w:r>
      <w:r w:rsidRPr="00945A2B">
        <w:rPr>
          <w:rFonts w:hint="eastAsia"/>
          <w:color w:val="BFBFBF" w:themeColor="background1" w:themeShade="BF"/>
        </w:rPr>
        <w:t>信息进行认证，默认为空串，</w:t>
      </w:r>
      <w:r w:rsidRPr="00945A2B">
        <w:rPr>
          <w:rFonts w:hint="eastAsia"/>
          <w:color w:val="BFBFBF" w:themeColor="background1" w:themeShade="BF"/>
        </w:rPr>
        <w:tab/>
      </w:r>
      <w:r w:rsidRPr="00945A2B">
        <w:rPr>
          <w:rFonts w:hint="eastAsia"/>
          <w:color w:val="BFBFBF" w:themeColor="background1" w:themeShade="BF"/>
        </w:rPr>
        <w:t>禁止该</w:t>
      </w:r>
      <w:r w:rsidRPr="00945A2B">
        <w:rPr>
          <w:rFonts w:hint="eastAsia"/>
          <w:color w:val="BFBFBF" w:themeColor="background1" w:themeShade="BF"/>
        </w:rPr>
        <w:t>cache</w:t>
      </w:r>
      <w:r w:rsidRPr="00945A2B">
        <w:rPr>
          <w:rFonts w:hint="eastAsia"/>
          <w:color w:val="BFBFBF" w:themeColor="background1" w:themeShade="BF"/>
        </w:rPr>
        <w:t>。</w:t>
      </w:r>
    </w:p>
    <w:p w:rsidR="00D4248C" w:rsidRPr="00945A2B" w:rsidRDefault="00D4248C" w:rsidP="00D4248C">
      <w:pPr>
        <w:rPr>
          <w:color w:val="BFBFBF" w:themeColor="background1" w:themeShade="BF"/>
        </w:rPr>
      </w:pPr>
      <w:r w:rsidRPr="00945A2B">
        <w:rPr>
          <w:rFonts w:hint="eastAsia"/>
          <w:color w:val="BFBFBF" w:themeColor="background1" w:themeShade="BF"/>
        </w:rPr>
        <w:tab/>
      </w:r>
      <w:r w:rsidRPr="00945A2B">
        <w:rPr>
          <w:color w:val="BFBFBF" w:themeColor="background1" w:themeShade="BF"/>
        </w:rPr>
        <w:t>cacheCapacity</w:t>
      </w:r>
      <w:r w:rsidRPr="00945A2B">
        <w:rPr>
          <w:rFonts w:hint="eastAsia"/>
          <w:color w:val="BFBFBF" w:themeColor="background1" w:themeShade="BF"/>
        </w:rPr>
        <w:t>：成功登录的</w:t>
      </w:r>
      <w:r w:rsidRPr="00945A2B">
        <w:rPr>
          <w:rFonts w:hint="eastAsia"/>
          <w:color w:val="BFBFBF" w:themeColor="background1" w:themeShade="BF"/>
        </w:rPr>
        <w:t>login</w:t>
      </w:r>
      <w:r w:rsidRPr="00945A2B">
        <w:rPr>
          <w:rFonts w:hint="eastAsia"/>
          <w:color w:val="BFBFBF" w:themeColor="background1" w:themeShade="BF"/>
        </w:rPr>
        <w:t>信息</w:t>
      </w:r>
      <w:r w:rsidRPr="00945A2B">
        <w:rPr>
          <w:rFonts w:hint="eastAsia"/>
          <w:color w:val="BFBFBF" w:themeColor="background1" w:themeShade="BF"/>
        </w:rPr>
        <w:t>cache</w:t>
      </w:r>
      <w:r w:rsidRPr="00945A2B">
        <w:rPr>
          <w:rFonts w:hint="eastAsia"/>
          <w:color w:val="BFBFBF" w:themeColor="background1" w:themeShade="BF"/>
        </w:rPr>
        <w:t>容量，默认</w:t>
      </w:r>
      <w:r w:rsidRPr="00945A2B">
        <w:rPr>
          <w:rFonts w:hint="eastAsia"/>
          <w:color w:val="BFBFBF" w:themeColor="background1" w:themeShade="BF"/>
        </w:rPr>
        <w:t>10000</w:t>
      </w:r>
    </w:p>
    <w:p w:rsidR="00665B74" w:rsidRPr="009A3262" w:rsidRDefault="00665B74" w:rsidP="00665B74">
      <w:pPr>
        <w:rPr>
          <w:color w:val="BFBFBF" w:themeColor="background1" w:themeShade="BF"/>
        </w:rPr>
      </w:pPr>
      <w:r w:rsidRPr="009A3262">
        <w:rPr>
          <w:rFonts w:hint="eastAsia"/>
          <w:color w:val="BFBFBF" w:themeColor="background1" w:themeShade="BF"/>
        </w:rPr>
        <w:tab/>
      </w:r>
      <w:r w:rsidRPr="009A3262">
        <w:rPr>
          <w:color w:val="BFBFBF" w:themeColor="background1" w:themeShade="BF"/>
        </w:rPr>
        <w:t>needcompress.s2c</w:t>
      </w:r>
      <w:r w:rsidRPr="009A3262">
        <w:rPr>
          <w:rFonts w:hint="eastAsia"/>
          <w:color w:val="BFBFBF" w:themeColor="background1" w:themeShade="BF"/>
        </w:rPr>
        <w:t>：是否压缩</w:t>
      </w:r>
      <w:r w:rsidRPr="009A3262">
        <w:rPr>
          <w:rFonts w:hint="eastAsia"/>
          <w:color w:val="BFBFBF" w:themeColor="background1" w:themeShade="BF"/>
        </w:rPr>
        <w:t>Switcher</w:t>
      </w:r>
      <w:r w:rsidRPr="009A3262">
        <w:rPr>
          <w:rFonts w:hint="eastAsia"/>
          <w:color w:val="BFBFBF" w:themeColor="background1" w:themeShade="BF"/>
        </w:rPr>
        <w:t>到</w:t>
      </w:r>
      <w:r w:rsidRPr="009A3262">
        <w:rPr>
          <w:rFonts w:hint="eastAsia"/>
          <w:color w:val="BFBFBF" w:themeColor="background1" w:themeShade="BF"/>
        </w:rPr>
        <w:t>Endpoint</w:t>
      </w:r>
      <w:r w:rsidRPr="009A3262">
        <w:rPr>
          <w:rFonts w:hint="eastAsia"/>
          <w:color w:val="BFBFBF" w:themeColor="background1" w:themeShade="BF"/>
        </w:rPr>
        <w:t>数据流，默认为</w:t>
      </w:r>
      <w:r w:rsidRPr="009A3262">
        <w:rPr>
          <w:rFonts w:hint="eastAsia"/>
          <w:color w:val="BFBFBF" w:themeColor="background1" w:themeShade="BF"/>
        </w:rPr>
        <w:t>true</w:t>
      </w:r>
    </w:p>
    <w:p w:rsidR="00665B74" w:rsidRDefault="00665B74" w:rsidP="00665B74">
      <w:pPr>
        <w:rPr>
          <w:color w:val="BFBFBF" w:themeColor="background1" w:themeShade="BF"/>
        </w:rPr>
      </w:pPr>
      <w:r w:rsidRPr="009A3262">
        <w:rPr>
          <w:rFonts w:hint="eastAsia"/>
          <w:color w:val="BFBFBF" w:themeColor="background1" w:themeShade="BF"/>
        </w:rPr>
        <w:tab/>
      </w:r>
      <w:r w:rsidRPr="009A3262">
        <w:rPr>
          <w:color w:val="BFBFBF" w:themeColor="background1" w:themeShade="BF"/>
        </w:rPr>
        <w:t>needcompress.</w:t>
      </w:r>
      <w:r w:rsidRPr="009A3262">
        <w:rPr>
          <w:rFonts w:hint="eastAsia"/>
          <w:color w:val="BFBFBF" w:themeColor="background1" w:themeShade="BF"/>
        </w:rPr>
        <w:t>c</w:t>
      </w:r>
      <w:r w:rsidRPr="009A3262">
        <w:rPr>
          <w:color w:val="BFBFBF" w:themeColor="background1" w:themeShade="BF"/>
        </w:rPr>
        <w:t>2</w:t>
      </w:r>
      <w:r w:rsidRPr="009A3262">
        <w:rPr>
          <w:rFonts w:hint="eastAsia"/>
          <w:color w:val="BFBFBF" w:themeColor="background1" w:themeShade="BF"/>
        </w:rPr>
        <w:t>s</w:t>
      </w:r>
      <w:r w:rsidRPr="009A3262">
        <w:rPr>
          <w:rFonts w:hint="eastAsia"/>
          <w:color w:val="BFBFBF" w:themeColor="background1" w:themeShade="BF"/>
        </w:rPr>
        <w:t>：是否压缩</w:t>
      </w:r>
      <w:r w:rsidRPr="009A3262">
        <w:rPr>
          <w:rFonts w:hint="eastAsia"/>
          <w:color w:val="BFBFBF" w:themeColor="background1" w:themeShade="BF"/>
        </w:rPr>
        <w:t>Endpoint</w:t>
      </w:r>
      <w:r w:rsidRPr="009A3262">
        <w:rPr>
          <w:rFonts w:hint="eastAsia"/>
          <w:color w:val="BFBFBF" w:themeColor="background1" w:themeShade="BF"/>
        </w:rPr>
        <w:t>到</w:t>
      </w:r>
      <w:r w:rsidRPr="009A3262">
        <w:rPr>
          <w:rFonts w:hint="eastAsia"/>
          <w:color w:val="BFBFBF" w:themeColor="background1" w:themeShade="BF"/>
        </w:rPr>
        <w:t>Switcher</w:t>
      </w:r>
      <w:r w:rsidRPr="009A3262">
        <w:rPr>
          <w:rFonts w:hint="eastAsia"/>
          <w:color w:val="BFBFBF" w:themeColor="background1" w:themeShade="BF"/>
        </w:rPr>
        <w:t>数据流，默认为</w:t>
      </w:r>
      <w:r w:rsidRPr="009A3262">
        <w:rPr>
          <w:rFonts w:hint="eastAsia"/>
          <w:color w:val="BFBFBF" w:themeColor="background1" w:themeShade="BF"/>
        </w:rPr>
        <w:t>true</w:t>
      </w:r>
    </w:p>
    <w:p w:rsidR="00027004" w:rsidRPr="0039208B" w:rsidRDefault="00027004" w:rsidP="00665B74">
      <w:pPr>
        <w:rPr>
          <w:color w:val="BFBFBF" w:themeColor="background1" w:themeShade="BF"/>
        </w:rPr>
      </w:pPr>
      <w:r>
        <w:rPr>
          <w:color w:val="FF0000"/>
        </w:rPr>
        <w:tab/>
      </w:r>
      <w:r w:rsidRPr="0039208B">
        <w:rPr>
          <w:rFonts w:hint="eastAsia"/>
          <w:color w:val="BFBFBF" w:themeColor="background1" w:themeShade="BF"/>
        </w:rPr>
        <w:t>key</w:t>
      </w:r>
      <w:r w:rsidRPr="0039208B">
        <w:rPr>
          <w:rFonts w:hint="eastAsia"/>
          <w:color w:val="BFBFBF" w:themeColor="background1" w:themeShade="BF"/>
        </w:rPr>
        <w:t>：</w:t>
      </w:r>
      <w:r w:rsidRPr="0039208B">
        <w:rPr>
          <w:rFonts w:hint="eastAsia"/>
          <w:color w:val="BFBFBF" w:themeColor="background1" w:themeShade="BF"/>
        </w:rPr>
        <w:t>swicher</w:t>
      </w:r>
      <w:r w:rsidRPr="0039208B">
        <w:rPr>
          <w:rFonts w:hint="eastAsia"/>
          <w:color w:val="BFBFBF" w:themeColor="background1" w:themeShade="BF"/>
        </w:rPr>
        <w:t>向</w:t>
      </w:r>
      <w:r w:rsidRPr="0039208B">
        <w:rPr>
          <w:rFonts w:hint="eastAsia"/>
          <w:color w:val="BFBFBF" w:themeColor="background1" w:themeShade="BF"/>
        </w:rPr>
        <w:t>auany</w:t>
      </w:r>
      <w:r w:rsidRPr="0039208B">
        <w:rPr>
          <w:rFonts w:hint="eastAsia"/>
          <w:color w:val="BFBFBF" w:themeColor="background1" w:themeShade="BF"/>
        </w:rPr>
        <w:t>发起验证使用的</w:t>
      </w:r>
      <w:r w:rsidRPr="0039208B">
        <w:rPr>
          <w:rFonts w:hint="eastAsia"/>
          <w:color w:val="BFBFBF" w:themeColor="background1" w:themeShade="BF"/>
        </w:rPr>
        <w:t>key</w:t>
      </w:r>
      <w:r w:rsidRPr="0039208B">
        <w:rPr>
          <w:rFonts w:hint="eastAsia"/>
          <w:color w:val="BFBFBF" w:themeColor="background1" w:themeShade="BF"/>
        </w:rPr>
        <w:t>，具体描述参见附录</w:t>
      </w:r>
      <w:r w:rsidRPr="0039208B">
        <w:rPr>
          <w:rFonts w:hint="eastAsia"/>
          <w:color w:val="BFBFBF" w:themeColor="background1" w:themeShade="BF"/>
        </w:rPr>
        <w:t>3</w:t>
      </w:r>
      <w:r w:rsidRPr="0039208B">
        <w:rPr>
          <w:rFonts w:hint="eastAsia"/>
          <w:color w:val="BFBFBF" w:themeColor="background1" w:themeShade="BF"/>
        </w:rPr>
        <w:t>（应用配置）。</w:t>
      </w:r>
    </w:p>
    <w:p w:rsidR="00665B74" w:rsidRPr="009A3262" w:rsidRDefault="00665B74" w:rsidP="00665B74">
      <w:pPr>
        <w:rPr>
          <w:color w:val="BFBFBF" w:themeColor="background1" w:themeShade="BF"/>
        </w:rPr>
      </w:pPr>
      <w:r w:rsidRPr="009A3262">
        <w:rPr>
          <w:rFonts w:hint="eastAsia"/>
          <w:color w:val="BFBFBF" w:themeColor="background1" w:themeShade="BF"/>
        </w:rPr>
        <w:tab/>
      </w:r>
      <w:r w:rsidRPr="009A3262">
        <w:rPr>
          <w:rFonts w:hint="eastAsia"/>
          <w:color w:val="BFBFBF" w:themeColor="background1" w:themeShade="BF"/>
        </w:rPr>
        <w:t>一系列子</w:t>
      </w:r>
      <w:r w:rsidRPr="009A3262">
        <w:rPr>
          <w:rFonts w:hint="eastAsia"/>
          <w:color w:val="BFBFBF" w:themeColor="background1" w:themeShade="BF"/>
        </w:rPr>
        <w:t>xml</w:t>
      </w:r>
      <w:r w:rsidRPr="009A3262">
        <w:rPr>
          <w:rFonts w:hint="eastAsia"/>
          <w:color w:val="BFBFBF" w:themeColor="background1" w:themeShade="BF"/>
        </w:rPr>
        <w:t>节点集：</w:t>
      </w:r>
    </w:p>
    <w:p w:rsidR="00665B74" w:rsidRPr="009A3262" w:rsidRDefault="00665B74" w:rsidP="00665B74">
      <w:pPr>
        <w:rPr>
          <w:color w:val="BFBFBF" w:themeColor="background1" w:themeShade="BF"/>
        </w:rPr>
      </w:pPr>
      <w:r w:rsidRPr="009A3262">
        <w:rPr>
          <w:rFonts w:hint="eastAsia"/>
          <w:color w:val="BFBFBF" w:themeColor="background1" w:themeShade="BF"/>
        </w:rPr>
        <w:tab/>
      </w:r>
      <w:r w:rsidRPr="009A3262">
        <w:rPr>
          <w:color w:val="BFBFBF" w:themeColor="background1" w:themeShade="BF"/>
        </w:rPr>
        <w:t>&lt;dh group="1"/&gt;</w:t>
      </w:r>
    </w:p>
    <w:p w:rsidR="00665B74" w:rsidRPr="009A3262" w:rsidRDefault="00665B74" w:rsidP="00665B74">
      <w:pPr>
        <w:rPr>
          <w:color w:val="BFBFBF" w:themeColor="background1" w:themeShade="BF"/>
        </w:rPr>
      </w:pPr>
      <w:r w:rsidRPr="009A3262">
        <w:rPr>
          <w:rFonts w:hint="eastAsia"/>
          <w:color w:val="BFBFBF" w:themeColor="background1" w:themeShade="BF"/>
        </w:rPr>
        <w:tab/>
      </w:r>
      <w:r w:rsidRPr="009A3262">
        <w:rPr>
          <w:rFonts w:hint="eastAsia"/>
          <w:color w:val="BFBFBF" w:themeColor="background1" w:themeShade="BF"/>
        </w:rPr>
        <w:t>配置服务器允许的</w:t>
      </w:r>
      <w:r w:rsidRPr="009A3262">
        <w:rPr>
          <w:color w:val="BFBFBF" w:themeColor="background1" w:themeShade="BF"/>
        </w:rPr>
        <w:t>Diffie-Hellman</w:t>
      </w:r>
      <w:r w:rsidRPr="009A3262">
        <w:rPr>
          <w:rFonts w:hint="eastAsia"/>
          <w:color w:val="BFBFBF" w:themeColor="background1" w:themeShade="BF"/>
        </w:rPr>
        <w:t>组。</w:t>
      </w:r>
      <w:r w:rsidRPr="009A3262">
        <w:rPr>
          <w:rFonts w:hint="eastAsia"/>
          <w:color w:val="BFBFBF" w:themeColor="background1" w:themeShade="BF"/>
        </w:rPr>
        <w:t>RFC2049</w:t>
      </w:r>
      <w:r w:rsidRPr="009A3262">
        <w:rPr>
          <w:rFonts w:hint="eastAsia"/>
          <w:color w:val="BFBFBF" w:themeColor="background1" w:themeShade="BF"/>
        </w:rPr>
        <w:t>，</w:t>
      </w:r>
      <w:r w:rsidRPr="009A3262">
        <w:rPr>
          <w:rFonts w:hint="eastAsia"/>
          <w:color w:val="BFBFBF" w:themeColor="background1" w:themeShade="BF"/>
        </w:rPr>
        <w:t>RFC3526</w:t>
      </w:r>
    </w:p>
    <w:p w:rsidR="00665B74" w:rsidRPr="009A3262" w:rsidRDefault="00665B74" w:rsidP="00665B74">
      <w:pPr>
        <w:rPr>
          <w:color w:val="BFBFBF" w:themeColor="background1" w:themeShade="BF"/>
        </w:rPr>
      </w:pPr>
      <w:r w:rsidRPr="009A3262">
        <w:rPr>
          <w:rFonts w:hint="eastAsia"/>
          <w:color w:val="BFBFBF" w:themeColor="background1" w:themeShade="BF"/>
        </w:rPr>
        <w:tab/>
      </w:r>
      <w:r w:rsidRPr="009A3262">
        <w:rPr>
          <w:rFonts w:hint="eastAsia"/>
          <w:color w:val="BFBFBF" w:themeColor="background1" w:themeShade="BF"/>
        </w:rPr>
        <w:t>隐含支持</w:t>
      </w:r>
      <w:r w:rsidRPr="009A3262">
        <w:rPr>
          <w:rFonts w:hint="eastAsia"/>
          <w:color w:val="BFBFBF" w:themeColor="background1" w:themeShade="BF"/>
        </w:rPr>
        <w:t>dhgroup = 1</w:t>
      </w:r>
    </w:p>
    <w:p w:rsidR="00665B74" w:rsidRDefault="00665B74" w:rsidP="00665B74">
      <w:pPr>
        <w:ind w:firstLine="420"/>
        <w:rPr>
          <w:color w:val="BFBFBF" w:themeColor="background1" w:themeShade="BF"/>
        </w:rPr>
      </w:pPr>
      <w:r w:rsidRPr="009A3262">
        <w:rPr>
          <w:rFonts w:hint="eastAsia"/>
          <w:color w:val="BFBFBF" w:themeColor="background1" w:themeShade="BF"/>
        </w:rPr>
        <w:t>配置支持</w:t>
      </w:r>
      <w:r w:rsidRPr="009A3262">
        <w:rPr>
          <w:rFonts w:hint="eastAsia"/>
          <w:color w:val="BFBFBF" w:themeColor="background1" w:themeShade="BF"/>
        </w:rPr>
        <w:t>dhgroup = 2</w:t>
      </w:r>
      <w:r w:rsidRPr="009A3262">
        <w:rPr>
          <w:rFonts w:hint="eastAsia"/>
          <w:color w:val="BFBFBF" w:themeColor="background1" w:themeShade="BF"/>
        </w:rPr>
        <w:t>，</w:t>
      </w:r>
      <w:r w:rsidRPr="009A3262">
        <w:rPr>
          <w:rFonts w:hint="eastAsia"/>
          <w:color w:val="BFBFBF" w:themeColor="background1" w:themeShade="BF"/>
        </w:rPr>
        <w:t>5</w:t>
      </w:r>
      <w:r w:rsidRPr="009A3262">
        <w:rPr>
          <w:rFonts w:hint="eastAsia"/>
          <w:color w:val="BFBFBF" w:themeColor="background1" w:themeShade="BF"/>
        </w:rPr>
        <w:t>，</w:t>
      </w:r>
      <w:r w:rsidRPr="009A3262">
        <w:rPr>
          <w:rFonts w:hint="eastAsia"/>
          <w:color w:val="BFBFBF" w:themeColor="background1" w:themeShade="BF"/>
        </w:rPr>
        <w:t>14</w:t>
      </w:r>
      <w:r w:rsidRPr="009A3262">
        <w:rPr>
          <w:rFonts w:hint="eastAsia"/>
          <w:color w:val="BFBFBF" w:themeColor="background1" w:themeShade="BF"/>
        </w:rPr>
        <w:t>，</w:t>
      </w:r>
      <w:r w:rsidRPr="009A3262">
        <w:rPr>
          <w:rFonts w:hint="eastAsia"/>
          <w:color w:val="BFBFBF" w:themeColor="background1" w:themeShade="BF"/>
        </w:rPr>
        <w:t>15</w:t>
      </w:r>
      <w:r w:rsidRPr="009A3262">
        <w:rPr>
          <w:rFonts w:hint="eastAsia"/>
          <w:color w:val="BFBFBF" w:themeColor="background1" w:themeShade="BF"/>
        </w:rPr>
        <w:t>，</w:t>
      </w:r>
      <w:r w:rsidRPr="009A3262">
        <w:rPr>
          <w:rFonts w:hint="eastAsia"/>
          <w:color w:val="BFBFBF" w:themeColor="background1" w:themeShade="BF"/>
        </w:rPr>
        <w:t>16</w:t>
      </w:r>
      <w:r w:rsidRPr="009A3262">
        <w:rPr>
          <w:rFonts w:hint="eastAsia"/>
          <w:color w:val="BFBFBF" w:themeColor="background1" w:themeShade="BF"/>
        </w:rPr>
        <w:t>，</w:t>
      </w:r>
      <w:r w:rsidRPr="009A3262">
        <w:rPr>
          <w:rFonts w:hint="eastAsia"/>
          <w:color w:val="BFBFBF" w:themeColor="background1" w:themeShade="BF"/>
        </w:rPr>
        <w:t>17</w:t>
      </w:r>
      <w:r w:rsidRPr="009A3262">
        <w:rPr>
          <w:rFonts w:hint="eastAsia"/>
          <w:color w:val="BFBFBF" w:themeColor="background1" w:themeShade="BF"/>
        </w:rPr>
        <w:t>，</w:t>
      </w:r>
      <w:r w:rsidRPr="009A3262">
        <w:rPr>
          <w:rFonts w:hint="eastAsia"/>
          <w:color w:val="BFBFBF" w:themeColor="background1" w:themeShade="BF"/>
        </w:rPr>
        <w:t>18</w:t>
      </w:r>
    </w:p>
    <w:p w:rsidR="006E10BC" w:rsidRPr="00F41F6A" w:rsidRDefault="006E10BC" w:rsidP="006E10BC">
      <w:pPr>
        <w:ind w:firstLine="420"/>
        <w:rPr>
          <w:color w:val="BFBFBF" w:themeColor="background1" w:themeShade="BF"/>
        </w:rPr>
      </w:pPr>
      <w:r w:rsidRPr="00F41F6A">
        <w:rPr>
          <w:rFonts w:hint="eastAsia"/>
          <w:color w:val="BFBFBF" w:themeColor="background1" w:themeShade="BF"/>
        </w:rPr>
        <w:t>&lt;native id=</w:t>
      </w:r>
      <w:r w:rsidRPr="00F41F6A">
        <w:rPr>
          <w:color w:val="BFBFBF" w:themeColor="background1" w:themeShade="BF"/>
        </w:rPr>
        <w:t>”</w:t>
      </w:r>
      <w:r w:rsidRPr="00F41F6A">
        <w:rPr>
          <w:rFonts w:hint="eastAsia"/>
          <w:color w:val="BFBFBF" w:themeColor="background1" w:themeShade="BF"/>
        </w:rPr>
        <w:t>1</w:t>
      </w:r>
      <w:r w:rsidRPr="00F41F6A">
        <w:rPr>
          <w:color w:val="BFBFBF" w:themeColor="background1" w:themeShade="BF"/>
        </w:rPr>
        <w:t>”</w:t>
      </w:r>
      <w:r w:rsidRPr="00F41F6A">
        <w:rPr>
          <w:rFonts w:hint="eastAsia"/>
          <w:color w:val="BFBFBF" w:themeColor="background1" w:themeShade="BF"/>
        </w:rPr>
        <w:t>/&gt;</w:t>
      </w:r>
    </w:p>
    <w:p w:rsidR="006E10BC" w:rsidRPr="00F41F6A" w:rsidRDefault="006E10BC" w:rsidP="006E10BC">
      <w:pPr>
        <w:ind w:firstLine="420"/>
        <w:rPr>
          <w:color w:val="BFBFBF" w:themeColor="background1" w:themeShade="BF"/>
        </w:rPr>
      </w:pPr>
      <w:r w:rsidRPr="00F41F6A">
        <w:rPr>
          <w:rFonts w:hint="eastAsia"/>
          <w:color w:val="BFBFBF" w:themeColor="background1" w:themeShade="BF"/>
        </w:rPr>
        <w:t>&lt;ws id=</w:t>
      </w:r>
      <w:r w:rsidRPr="00F41F6A">
        <w:rPr>
          <w:color w:val="BFBFBF" w:themeColor="background1" w:themeShade="BF"/>
        </w:rPr>
        <w:t>”</w:t>
      </w:r>
      <w:r w:rsidRPr="00F41F6A">
        <w:rPr>
          <w:rFonts w:hint="eastAsia"/>
          <w:color w:val="BFBFBF" w:themeColor="background1" w:themeShade="BF"/>
        </w:rPr>
        <w:t>2</w:t>
      </w:r>
      <w:r w:rsidRPr="00F41F6A">
        <w:rPr>
          <w:color w:val="BFBFBF" w:themeColor="background1" w:themeShade="BF"/>
        </w:rPr>
        <w:t>”</w:t>
      </w:r>
      <w:r w:rsidRPr="00F41F6A">
        <w:rPr>
          <w:rFonts w:hint="eastAsia"/>
          <w:color w:val="BFBFBF" w:themeColor="background1" w:themeShade="BF"/>
        </w:rPr>
        <w:t>/&gt;</w:t>
      </w:r>
    </w:p>
    <w:p w:rsidR="006E10BC" w:rsidRDefault="006E10BC" w:rsidP="00665B74">
      <w:pPr>
        <w:ind w:firstLine="420"/>
        <w:rPr>
          <w:color w:val="BFBFBF" w:themeColor="background1" w:themeShade="BF"/>
        </w:rPr>
      </w:pPr>
      <w:r w:rsidRPr="00F41F6A">
        <w:rPr>
          <w:rFonts w:hint="eastAsia"/>
          <w:color w:val="BFBFBF" w:themeColor="background1" w:themeShade="BF"/>
        </w:rPr>
        <w:t>&lt;wss id=</w:t>
      </w:r>
      <w:r w:rsidRPr="00F41F6A">
        <w:rPr>
          <w:color w:val="BFBFBF" w:themeColor="background1" w:themeShade="BF"/>
        </w:rPr>
        <w:t>”</w:t>
      </w:r>
      <w:r w:rsidRPr="00F41F6A">
        <w:rPr>
          <w:rFonts w:hint="eastAsia"/>
          <w:color w:val="BFBFBF" w:themeColor="background1" w:themeShade="BF"/>
        </w:rPr>
        <w:t>3</w:t>
      </w:r>
      <w:r w:rsidRPr="00F41F6A">
        <w:rPr>
          <w:color w:val="BFBFBF" w:themeColor="background1" w:themeShade="BF"/>
        </w:rPr>
        <w:t>”</w:t>
      </w:r>
      <w:r w:rsidRPr="00F41F6A">
        <w:rPr>
          <w:rFonts w:hint="eastAsia"/>
          <w:color w:val="BFBFBF" w:themeColor="background1" w:themeShade="BF"/>
        </w:rPr>
        <w:t>&gt;</w:t>
      </w:r>
    </w:p>
    <w:p w:rsidR="00F41F6A" w:rsidRPr="00F41F6A" w:rsidRDefault="00F41F6A" w:rsidP="00F41F6A">
      <w:pPr>
        <w:ind w:firstLine="420"/>
        <w:rPr>
          <w:color w:val="BFBFBF" w:themeColor="background1" w:themeShade="BF"/>
        </w:rPr>
      </w:pPr>
      <w:r w:rsidRPr="00F41F6A">
        <w:rPr>
          <w:rFonts w:hint="eastAsia"/>
          <w:color w:val="BFBFBF" w:themeColor="background1" w:themeShade="BF"/>
        </w:rPr>
        <w:t>配置该服务器支持的</w:t>
      </w:r>
      <w:r w:rsidRPr="00F41F6A">
        <w:rPr>
          <w:rFonts w:hint="eastAsia"/>
          <w:color w:val="BFBFBF" w:themeColor="background1" w:themeShade="BF"/>
        </w:rPr>
        <w:t>switcher id</w:t>
      </w:r>
      <w:r w:rsidRPr="00F41F6A">
        <w:rPr>
          <w:rFonts w:hint="eastAsia"/>
          <w:color w:val="BFBFBF" w:themeColor="background1" w:themeShade="BF"/>
        </w:rPr>
        <w:t>，具体描述参见附录</w:t>
      </w:r>
      <w:r w:rsidRPr="00F41F6A">
        <w:rPr>
          <w:rFonts w:hint="eastAsia"/>
          <w:color w:val="BFBFBF" w:themeColor="background1" w:themeShade="BF"/>
        </w:rPr>
        <w:t>3</w:t>
      </w:r>
      <w:r w:rsidRPr="00F41F6A">
        <w:rPr>
          <w:rFonts w:hint="eastAsia"/>
          <w:color w:val="BFBFBF" w:themeColor="background1" w:themeShade="BF"/>
        </w:rPr>
        <w:t>（应用配置）。</w:t>
      </w:r>
    </w:p>
    <w:p w:rsidR="00A8781E" w:rsidRPr="00F41F6A" w:rsidRDefault="00A8781E" w:rsidP="00A8781E">
      <w:pPr>
        <w:ind w:firstLine="420"/>
        <w:rPr>
          <w:color w:val="BFBFBF" w:themeColor="background1" w:themeShade="BF"/>
        </w:rPr>
      </w:pPr>
    </w:p>
    <w:p w:rsidR="003B652A" w:rsidRDefault="003B652A" w:rsidP="003B652A">
      <w:r>
        <w:t xml:space="preserve">The </w:t>
      </w:r>
      <w:r w:rsidRPr="00D03FB4">
        <w:rPr>
          <w:b/>
        </w:rPr>
        <w:t>Switcher</w:t>
      </w:r>
      <w:r>
        <w:t xml:space="preserve"> </w:t>
      </w:r>
      <w:r w:rsidR="00B45157">
        <w:t xml:space="preserve">element </w:t>
      </w:r>
      <w:r>
        <w:t>is only</w:t>
      </w:r>
      <w:r w:rsidR="00A73CF7">
        <w:t xml:space="preserve"> used by the server</w:t>
      </w:r>
      <w:r w:rsidR="00630C3D">
        <w:t xml:space="preserve"> component </w:t>
      </w:r>
      <w:r w:rsidR="00630C3D" w:rsidRPr="00630C3D">
        <w:rPr>
          <w:b/>
        </w:rPr>
        <w:t>Switcher</w:t>
      </w:r>
      <w:r w:rsidRPr="00630C3D">
        <w:rPr>
          <w:b/>
        </w:rPr>
        <w:t xml:space="preserve"> </w:t>
      </w:r>
      <w:r>
        <w:t xml:space="preserve">to provide the configuration parameter for the connection with the </w:t>
      </w:r>
      <w:r w:rsidRPr="00D03FB4">
        <w:rPr>
          <w:b/>
        </w:rPr>
        <w:t>Endpoint</w:t>
      </w:r>
      <w:r>
        <w:t>.</w:t>
      </w:r>
    </w:p>
    <w:p w:rsidR="009A3262" w:rsidRDefault="007C2566" w:rsidP="003B652A">
      <w:r>
        <w:rPr>
          <w:rFonts w:hint="eastAsia"/>
        </w:rPr>
        <w:t>Five</w:t>
      </w:r>
      <w:r w:rsidR="009A3262">
        <w:t xml:space="preserve"> attributes:</w:t>
      </w:r>
    </w:p>
    <w:p w:rsidR="00C57A0F" w:rsidRDefault="00C57A0F" w:rsidP="003B652A">
      <w:r w:rsidRPr="0020051F">
        <w:rPr>
          <w:rFonts w:hint="eastAsia"/>
          <w:b/>
        </w:rPr>
        <w:t>cacheGroup:</w:t>
      </w:r>
      <w:r>
        <w:rPr>
          <w:rFonts w:hint="eastAsia"/>
        </w:rPr>
        <w:t xml:space="preserve"> When login success, </w:t>
      </w:r>
      <w:r w:rsidRPr="0020051F">
        <w:rPr>
          <w:rFonts w:hint="eastAsia"/>
          <w:b/>
        </w:rPr>
        <w:t>Switchers</w:t>
      </w:r>
      <w:r>
        <w:rPr>
          <w:rFonts w:hint="eastAsia"/>
        </w:rPr>
        <w:t xml:space="preserve"> synchronize login </w:t>
      </w:r>
      <w:r w:rsidR="00803173">
        <w:rPr>
          <w:rFonts w:hint="eastAsia"/>
        </w:rPr>
        <w:t xml:space="preserve">information </w:t>
      </w:r>
      <w:r>
        <w:rPr>
          <w:rFonts w:hint="eastAsia"/>
        </w:rPr>
        <w:t xml:space="preserve">by this multicast address. When </w:t>
      </w:r>
      <w:r w:rsidR="001827B7">
        <w:rPr>
          <w:rFonts w:hint="eastAsia"/>
        </w:rPr>
        <w:t xml:space="preserve">the connection between </w:t>
      </w:r>
      <w:r w:rsidR="00641F56">
        <w:rPr>
          <w:rFonts w:hint="eastAsia"/>
          <w:b/>
        </w:rPr>
        <w:t>S</w:t>
      </w:r>
      <w:r w:rsidRPr="0020051F">
        <w:rPr>
          <w:rFonts w:hint="eastAsia"/>
          <w:b/>
        </w:rPr>
        <w:t>witcher</w:t>
      </w:r>
      <w:r>
        <w:rPr>
          <w:rFonts w:hint="eastAsia"/>
        </w:rPr>
        <w:t xml:space="preserve"> and </w:t>
      </w:r>
      <w:r w:rsidR="0020051F">
        <w:rPr>
          <w:rFonts w:hint="eastAsia"/>
          <w:b/>
        </w:rPr>
        <w:t>A</w:t>
      </w:r>
      <w:r w:rsidRPr="0020051F">
        <w:rPr>
          <w:rFonts w:hint="eastAsia"/>
          <w:b/>
        </w:rPr>
        <w:t>uany</w:t>
      </w:r>
      <w:r>
        <w:rPr>
          <w:rFonts w:hint="eastAsia"/>
        </w:rPr>
        <w:t xml:space="preserve"> is broken, this cache </w:t>
      </w:r>
      <w:r w:rsidR="003E4908">
        <w:rPr>
          <w:rFonts w:hint="eastAsia"/>
        </w:rPr>
        <w:t xml:space="preserve">is used </w:t>
      </w:r>
      <w:r>
        <w:rPr>
          <w:rFonts w:hint="eastAsia"/>
        </w:rPr>
        <w:t>to authenticate</w:t>
      </w:r>
      <w:r w:rsidR="00487D5D">
        <w:rPr>
          <w:rFonts w:hint="eastAsia"/>
        </w:rPr>
        <w:t xml:space="preserve"> login </w:t>
      </w:r>
      <w:r w:rsidR="00F16284">
        <w:rPr>
          <w:rFonts w:hint="eastAsia"/>
        </w:rPr>
        <w:t>request</w:t>
      </w:r>
      <w:r w:rsidR="009B55C9">
        <w:rPr>
          <w:rFonts w:hint="eastAsia"/>
        </w:rPr>
        <w:t>.</w:t>
      </w:r>
      <w:r>
        <w:rPr>
          <w:rFonts w:hint="eastAsia"/>
        </w:rPr>
        <w:t xml:space="preserve"> default is empty, forbid this cache.</w:t>
      </w:r>
    </w:p>
    <w:p w:rsidR="000B2BE3" w:rsidRDefault="000B2BE3" w:rsidP="003B652A">
      <w:r w:rsidRPr="00803173">
        <w:rPr>
          <w:rFonts w:hint="eastAsia"/>
          <w:b/>
        </w:rPr>
        <w:t>cacheCapacity:</w:t>
      </w:r>
      <w:r>
        <w:rPr>
          <w:rFonts w:hint="eastAsia"/>
        </w:rPr>
        <w:t xml:space="preserve"> login information cache</w:t>
      </w:r>
      <w:r>
        <w:t>’</w:t>
      </w:r>
      <w:r>
        <w:rPr>
          <w:rFonts w:hint="eastAsia"/>
        </w:rPr>
        <w:t>s capacity.</w:t>
      </w:r>
    </w:p>
    <w:p w:rsidR="009A3262" w:rsidRDefault="009A3262" w:rsidP="003B652A">
      <w:r w:rsidRPr="00D03FB4">
        <w:rPr>
          <w:b/>
        </w:rPr>
        <w:t>needcompress.s2c</w:t>
      </w:r>
      <w:r>
        <w:t xml:space="preserve">: whether to compress the </w:t>
      </w:r>
      <w:r w:rsidRPr="00D03FB4">
        <w:rPr>
          <w:b/>
          <w:i/>
        </w:rPr>
        <w:t>Switcher</w:t>
      </w:r>
      <w:r>
        <w:t xml:space="preserve"> to the </w:t>
      </w:r>
      <w:r w:rsidRPr="00D03FB4">
        <w:rPr>
          <w:b/>
          <w:i/>
        </w:rPr>
        <w:t>Endpoint</w:t>
      </w:r>
      <w:r>
        <w:t xml:space="preserve"> data stream, the default value is </w:t>
      </w:r>
      <w:r w:rsidRPr="00D03FB4">
        <w:rPr>
          <w:i/>
        </w:rPr>
        <w:t>true</w:t>
      </w:r>
      <w:r>
        <w:t>.</w:t>
      </w:r>
    </w:p>
    <w:p w:rsidR="009A3262" w:rsidRDefault="009A3262" w:rsidP="003B652A">
      <w:r w:rsidRPr="00D03FB4">
        <w:rPr>
          <w:b/>
        </w:rPr>
        <w:t>needcompress.c2s</w:t>
      </w:r>
      <w:r>
        <w:t xml:space="preserve">: whether to compress the </w:t>
      </w:r>
      <w:r w:rsidRPr="00D03FB4">
        <w:rPr>
          <w:b/>
          <w:i/>
        </w:rPr>
        <w:t>Endpoint</w:t>
      </w:r>
      <w:r>
        <w:t xml:space="preserve"> to the </w:t>
      </w:r>
      <w:r w:rsidRPr="00D03FB4">
        <w:rPr>
          <w:b/>
          <w:i/>
        </w:rPr>
        <w:t>Switcher</w:t>
      </w:r>
      <w:r>
        <w:t xml:space="preserve"> data stream, the default vaue is </w:t>
      </w:r>
      <w:r w:rsidRPr="00D03FB4">
        <w:rPr>
          <w:i/>
        </w:rPr>
        <w:t>true</w:t>
      </w:r>
      <w:r>
        <w:t>.</w:t>
      </w:r>
    </w:p>
    <w:p w:rsidR="00027004" w:rsidRDefault="00027004" w:rsidP="003B652A">
      <w:r w:rsidRPr="00027004">
        <w:rPr>
          <w:b/>
        </w:rPr>
        <w:t>key</w:t>
      </w:r>
      <w:r>
        <w:t xml:space="preserve">: the key used when the </w:t>
      </w:r>
      <w:r w:rsidRPr="00027004">
        <w:rPr>
          <w:b/>
          <w:i/>
        </w:rPr>
        <w:t>Switcher</w:t>
      </w:r>
      <w:r>
        <w:t xml:space="preserve"> initiates the verification to the </w:t>
      </w:r>
      <w:r w:rsidRPr="00027004">
        <w:rPr>
          <w:b/>
          <w:i/>
        </w:rPr>
        <w:t>Auany</w:t>
      </w:r>
      <w:r>
        <w:t>. Refer the appendix 3 for the detailed description (application configuration).</w:t>
      </w:r>
    </w:p>
    <w:p w:rsidR="009A3262" w:rsidRDefault="009A3262" w:rsidP="003B652A">
      <w:r>
        <w:t>A serial children xml element set:</w:t>
      </w:r>
    </w:p>
    <w:p w:rsidR="009A3262" w:rsidRPr="00D03FB4" w:rsidRDefault="009A3262" w:rsidP="003B652A">
      <w:pPr>
        <w:rPr>
          <w:i/>
        </w:rPr>
      </w:pPr>
      <w:r w:rsidRPr="00D03FB4">
        <w:rPr>
          <w:i/>
        </w:rPr>
        <w:lastRenderedPageBreak/>
        <w:t>&lt;dh group="1"/&gt;</w:t>
      </w:r>
    </w:p>
    <w:p w:rsidR="009A3262" w:rsidRDefault="009A3262" w:rsidP="003B652A">
      <w:r>
        <w:t>Configure the Diffie-Hellman group allowed by the server. RFC2049, RFC3526.</w:t>
      </w:r>
    </w:p>
    <w:p w:rsidR="009A3262" w:rsidRDefault="009A3262" w:rsidP="003B652A">
      <w:r>
        <w:t xml:space="preserve">Implicitly support </w:t>
      </w:r>
      <w:r w:rsidRPr="00D03FB4">
        <w:rPr>
          <w:i/>
          <w:u w:val="single"/>
        </w:rPr>
        <w:t>dhgroup = 1</w:t>
      </w:r>
    </w:p>
    <w:p w:rsidR="00F41F6A" w:rsidRDefault="009A3262" w:rsidP="00F41F6A">
      <w:r>
        <w:t xml:space="preserve">Configuration supports </w:t>
      </w:r>
      <w:r w:rsidRPr="00D03FB4">
        <w:rPr>
          <w:rFonts w:hint="eastAsia"/>
          <w:i/>
          <w:u w:val="single"/>
        </w:rPr>
        <w:t>dhgroup = 2</w:t>
      </w:r>
      <w:r w:rsidRPr="00D03FB4">
        <w:rPr>
          <w:rFonts w:hint="eastAsia"/>
          <w:i/>
          <w:u w:val="single"/>
        </w:rPr>
        <w:t>，</w:t>
      </w:r>
      <w:r w:rsidRPr="00D03FB4">
        <w:rPr>
          <w:rFonts w:hint="eastAsia"/>
          <w:i/>
          <w:u w:val="single"/>
        </w:rPr>
        <w:t>5</w:t>
      </w:r>
      <w:r w:rsidRPr="00D03FB4">
        <w:rPr>
          <w:rFonts w:hint="eastAsia"/>
          <w:i/>
          <w:u w:val="single"/>
        </w:rPr>
        <w:t>，</w:t>
      </w:r>
      <w:r w:rsidRPr="00D03FB4">
        <w:rPr>
          <w:rFonts w:hint="eastAsia"/>
          <w:i/>
          <w:u w:val="single"/>
        </w:rPr>
        <w:t>14</w:t>
      </w:r>
      <w:r w:rsidRPr="00D03FB4">
        <w:rPr>
          <w:rFonts w:hint="eastAsia"/>
          <w:i/>
          <w:u w:val="single"/>
        </w:rPr>
        <w:t>，</w:t>
      </w:r>
      <w:r w:rsidRPr="00D03FB4">
        <w:rPr>
          <w:rFonts w:hint="eastAsia"/>
          <w:i/>
          <w:u w:val="single"/>
        </w:rPr>
        <w:t>15</w:t>
      </w:r>
      <w:r w:rsidRPr="00D03FB4">
        <w:rPr>
          <w:rFonts w:hint="eastAsia"/>
          <w:i/>
          <w:u w:val="single"/>
        </w:rPr>
        <w:t>，</w:t>
      </w:r>
      <w:r w:rsidRPr="00D03FB4">
        <w:rPr>
          <w:rFonts w:hint="eastAsia"/>
          <w:i/>
          <w:u w:val="single"/>
        </w:rPr>
        <w:t>16</w:t>
      </w:r>
      <w:r w:rsidRPr="00D03FB4">
        <w:rPr>
          <w:rFonts w:hint="eastAsia"/>
          <w:i/>
          <w:u w:val="single"/>
        </w:rPr>
        <w:t>，</w:t>
      </w:r>
      <w:r w:rsidRPr="00D03FB4">
        <w:rPr>
          <w:rFonts w:hint="eastAsia"/>
          <w:i/>
          <w:u w:val="single"/>
        </w:rPr>
        <w:t>17</w:t>
      </w:r>
      <w:r w:rsidRPr="00D03FB4">
        <w:rPr>
          <w:rFonts w:hint="eastAsia"/>
          <w:i/>
          <w:u w:val="single"/>
        </w:rPr>
        <w:t>，</w:t>
      </w:r>
      <w:r w:rsidRPr="00D03FB4">
        <w:rPr>
          <w:rFonts w:hint="eastAsia"/>
          <w:i/>
          <w:u w:val="single"/>
        </w:rPr>
        <w:t>18</w:t>
      </w:r>
    </w:p>
    <w:p w:rsidR="00F41F6A" w:rsidRDefault="00F41F6A" w:rsidP="00F41F6A">
      <w:r w:rsidRPr="00F41F6A">
        <w:rPr>
          <w:rFonts w:hint="eastAsia"/>
        </w:rPr>
        <w:t>&lt;native id=</w:t>
      </w:r>
      <w:r w:rsidRPr="00F41F6A">
        <w:t>”</w:t>
      </w:r>
      <w:r w:rsidRPr="00F41F6A">
        <w:rPr>
          <w:rFonts w:hint="eastAsia"/>
        </w:rPr>
        <w:t>1</w:t>
      </w:r>
      <w:r w:rsidRPr="00F41F6A">
        <w:t>”</w:t>
      </w:r>
      <w:r w:rsidRPr="00F41F6A">
        <w:rPr>
          <w:rFonts w:hint="eastAsia"/>
        </w:rPr>
        <w:t>/&gt;</w:t>
      </w:r>
    </w:p>
    <w:p w:rsidR="00F41F6A" w:rsidRDefault="00F41F6A" w:rsidP="00F41F6A">
      <w:r w:rsidRPr="00F41F6A">
        <w:rPr>
          <w:rFonts w:hint="eastAsia"/>
        </w:rPr>
        <w:t>&lt;ws id=</w:t>
      </w:r>
      <w:r w:rsidRPr="00F41F6A">
        <w:t>”</w:t>
      </w:r>
      <w:r w:rsidRPr="00F41F6A">
        <w:rPr>
          <w:rFonts w:hint="eastAsia"/>
        </w:rPr>
        <w:t>2</w:t>
      </w:r>
      <w:r w:rsidRPr="00F41F6A">
        <w:t>”</w:t>
      </w:r>
      <w:r w:rsidRPr="00F41F6A">
        <w:rPr>
          <w:rFonts w:hint="eastAsia"/>
        </w:rPr>
        <w:t>/&gt;</w:t>
      </w:r>
    </w:p>
    <w:p w:rsidR="00F41F6A" w:rsidRPr="00F41F6A" w:rsidRDefault="00F41F6A" w:rsidP="00F41F6A">
      <w:r w:rsidRPr="00F41F6A">
        <w:rPr>
          <w:rFonts w:hint="eastAsia"/>
        </w:rPr>
        <w:t>&lt;wss id=</w:t>
      </w:r>
      <w:r w:rsidRPr="00F41F6A">
        <w:t>”</w:t>
      </w:r>
      <w:r w:rsidRPr="00F41F6A">
        <w:rPr>
          <w:rFonts w:hint="eastAsia"/>
        </w:rPr>
        <w:t>3</w:t>
      </w:r>
      <w:r w:rsidRPr="00F41F6A">
        <w:t>”</w:t>
      </w:r>
      <w:r w:rsidRPr="00F41F6A">
        <w:rPr>
          <w:rFonts w:hint="eastAsia"/>
        </w:rPr>
        <w:t>&gt;</w:t>
      </w:r>
    </w:p>
    <w:p w:rsidR="008743C6" w:rsidRDefault="002B78DF" w:rsidP="008743C6">
      <w:r>
        <w:t>Configure the Switcher id supported by this server. Refer the appendix 3 for the detailed description (application configuration).`</w:t>
      </w:r>
    </w:p>
    <w:p w:rsidR="00665B74" w:rsidRDefault="00665B74" w:rsidP="00665B74">
      <w:pPr>
        <w:pStyle w:val="9"/>
      </w:pPr>
      <w:r>
        <w:rPr>
          <w:rFonts w:hint="eastAsia"/>
        </w:rPr>
        <w:t>Auany</w:t>
      </w:r>
    </w:p>
    <w:p w:rsidR="00665B74" w:rsidRPr="00F32098" w:rsidRDefault="00665B74" w:rsidP="00665B74">
      <w:pPr>
        <w:rPr>
          <w:color w:val="BFBFBF" w:themeColor="background1" w:themeShade="BF"/>
        </w:rPr>
      </w:pPr>
      <w:r w:rsidRPr="00F32098">
        <w:rPr>
          <w:rFonts w:hint="eastAsia"/>
          <w:color w:val="BFBFBF" w:themeColor="background1" w:themeShade="BF"/>
        </w:rPr>
        <w:tab/>
        <w:t>Auany</w:t>
      </w:r>
      <w:r w:rsidRPr="00F32098">
        <w:rPr>
          <w:rFonts w:hint="eastAsia"/>
          <w:color w:val="BFBFBF" w:themeColor="background1" w:themeShade="BF"/>
        </w:rPr>
        <w:t>服务器组件专用，包括</w:t>
      </w:r>
      <w:r w:rsidR="00E66B34">
        <w:rPr>
          <w:rFonts w:hint="eastAsia"/>
          <w:color w:val="BFBFBF" w:themeColor="background1" w:themeShade="BF"/>
        </w:rPr>
        <w:t>三</w:t>
      </w:r>
      <w:r w:rsidRPr="00F32098">
        <w:rPr>
          <w:rFonts w:hint="eastAsia"/>
          <w:color w:val="BFBFBF" w:themeColor="background1" w:themeShade="BF"/>
        </w:rPr>
        <w:t>种类型子节点，</w:t>
      </w:r>
      <w:r w:rsidR="00E66B34" w:rsidRPr="00E66B34">
        <w:rPr>
          <w:rFonts w:hint="eastAsia"/>
          <w:color w:val="BFBFBF" w:themeColor="background1" w:themeShade="BF"/>
        </w:rPr>
        <w:t>plat</w:t>
      </w:r>
      <w:r w:rsidR="00E66B34" w:rsidRPr="00E66B34">
        <w:rPr>
          <w:rFonts w:hint="eastAsia"/>
          <w:color w:val="BFBFBF" w:themeColor="background1" w:themeShade="BF"/>
        </w:rPr>
        <w:t>，</w:t>
      </w:r>
      <w:r w:rsidR="00E66B34" w:rsidRPr="00E66B34">
        <w:rPr>
          <w:rFonts w:hint="eastAsia"/>
          <w:color w:val="BFBFBF" w:themeColor="background1" w:themeShade="BF"/>
        </w:rPr>
        <w:t>pay</w:t>
      </w:r>
      <w:r w:rsidR="00E66B34" w:rsidRPr="00E66B34">
        <w:rPr>
          <w:rFonts w:hint="eastAsia"/>
          <w:color w:val="BFBFBF" w:themeColor="background1" w:themeShade="BF"/>
        </w:rPr>
        <w:t>，</w:t>
      </w:r>
      <w:r w:rsidR="00E66B34" w:rsidRPr="00E66B34">
        <w:rPr>
          <w:rFonts w:hint="eastAsia"/>
          <w:color w:val="BFBFBF" w:themeColor="background1" w:themeShade="BF"/>
        </w:rPr>
        <w:t>appstore</w:t>
      </w:r>
      <w:r w:rsidRPr="00F32098">
        <w:rPr>
          <w:rFonts w:hint="eastAsia"/>
          <w:color w:val="BFBFBF" w:themeColor="background1" w:themeShade="BF"/>
        </w:rPr>
        <w:t>：</w:t>
      </w:r>
    </w:p>
    <w:p w:rsidR="00665B74" w:rsidRPr="00F32098" w:rsidRDefault="00665B74" w:rsidP="00665B74">
      <w:pPr>
        <w:rPr>
          <w:color w:val="BFBFBF" w:themeColor="background1" w:themeShade="BF"/>
        </w:rPr>
      </w:pPr>
      <w:r w:rsidRPr="00F32098">
        <w:rPr>
          <w:rFonts w:hint="eastAsia"/>
          <w:color w:val="BFBFBF" w:themeColor="background1" w:themeShade="BF"/>
        </w:rPr>
        <w:tab/>
        <w:t>plat</w:t>
      </w:r>
      <w:r w:rsidRPr="00F32098">
        <w:rPr>
          <w:rFonts w:hint="eastAsia"/>
          <w:color w:val="BFBFBF" w:themeColor="background1" w:themeShade="BF"/>
        </w:rPr>
        <w:t>节点：</w:t>
      </w:r>
      <w:r w:rsidRPr="00F32098">
        <w:rPr>
          <w:rFonts w:hint="eastAsia"/>
          <w:color w:val="BFBFBF" w:themeColor="background1" w:themeShade="BF"/>
        </w:rPr>
        <w:t>plat</w:t>
      </w:r>
      <w:r w:rsidRPr="00F32098">
        <w:rPr>
          <w:rFonts w:hint="eastAsia"/>
          <w:color w:val="BFBFBF" w:themeColor="background1" w:themeShade="BF"/>
        </w:rPr>
        <w:t>节点具有</w:t>
      </w:r>
      <w:r w:rsidRPr="00F32098">
        <w:rPr>
          <w:rFonts w:hint="eastAsia"/>
          <w:color w:val="BFBFBF" w:themeColor="background1" w:themeShade="BF"/>
        </w:rPr>
        <w:t>2</w:t>
      </w:r>
      <w:r w:rsidRPr="00F32098">
        <w:rPr>
          <w:rFonts w:hint="eastAsia"/>
          <w:color w:val="BFBFBF" w:themeColor="background1" w:themeShade="BF"/>
        </w:rPr>
        <w:t>个主要属性</w:t>
      </w:r>
      <w:r w:rsidRPr="00F32098">
        <w:rPr>
          <w:rFonts w:hint="eastAsia"/>
          <w:color w:val="BFBFBF" w:themeColor="background1" w:themeShade="BF"/>
        </w:rPr>
        <w:t>name</w:t>
      </w:r>
      <w:r w:rsidRPr="00F32098">
        <w:rPr>
          <w:rFonts w:hint="eastAsia"/>
          <w:color w:val="BFBFBF" w:themeColor="background1" w:themeShade="BF"/>
        </w:rPr>
        <w:t>与</w:t>
      </w:r>
      <w:r w:rsidRPr="00F32098">
        <w:rPr>
          <w:rFonts w:hint="eastAsia"/>
          <w:color w:val="BFBFBF" w:themeColor="background1" w:themeShade="BF"/>
        </w:rPr>
        <w:t>className</w:t>
      </w:r>
      <w:r w:rsidRPr="00F32098">
        <w:rPr>
          <w:rFonts w:hint="eastAsia"/>
          <w:color w:val="BFBFBF" w:themeColor="background1" w:themeShade="BF"/>
        </w:rPr>
        <w:t>。</w:t>
      </w:r>
      <w:r w:rsidRPr="00F32098">
        <w:rPr>
          <w:rFonts w:hint="eastAsia"/>
          <w:color w:val="BFBFBF" w:themeColor="background1" w:themeShade="BF"/>
        </w:rPr>
        <w:t>name</w:t>
      </w:r>
      <w:r w:rsidRPr="00F32098">
        <w:rPr>
          <w:rFonts w:hint="eastAsia"/>
          <w:color w:val="BFBFBF" w:themeColor="background1" w:themeShade="BF"/>
        </w:rPr>
        <w:t>大小写不敏感，为认证平台名，与</w:t>
      </w:r>
      <w:r w:rsidRPr="00F32098">
        <w:rPr>
          <w:rFonts w:hint="eastAsia"/>
          <w:color w:val="BFBFBF" w:themeColor="background1" w:themeShade="BF"/>
        </w:rPr>
        <w:t>Endpoint</w:t>
      </w:r>
      <w:r w:rsidRPr="00F32098">
        <w:rPr>
          <w:rFonts w:hint="eastAsia"/>
          <w:color w:val="BFBFBF" w:themeColor="background1" w:themeShade="BF"/>
        </w:rPr>
        <w:t>登录配置中的</w:t>
      </w:r>
      <w:r w:rsidRPr="00F32098">
        <w:rPr>
          <w:rFonts w:hint="eastAsia"/>
          <w:color w:val="BFBFBF" w:themeColor="background1" w:themeShade="BF"/>
        </w:rPr>
        <w:t>platflag</w:t>
      </w:r>
      <w:r w:rsidRPr="00F32098">
        <w:rPr>
          <w:rFonts w:hint="eastAsia"/>
          <w:color w:val="BFBFBF" w:themeColor="background1" w:themeShade="BF"/>
        </w:rPr>
        <w:t>相对应，相应的认证请求交由</w:t>
      </w:r>
      <w:r w:rsidRPr="00F32098">
        <w:rPr>
          <w:rFonts w:hint="eastAsia"/>
          <w:color w:val="BFBFBF" w:themeColor="background1" w:themeShade="BF"/>
        </w:rPr>
        <w:t>className</w:t>
      </w:r>
      <w:r w:rsidRPr="00F32098">
        <w:rPr>
          <w:rFonts w:hint="eastAsia"/>
          <w:color w:val="BFBFBF" w:themeColor="background1" w:themeShade="BF"/>
        </w:rPr>
        <w:t>指定的平台支持类进行处理。</w:t>
      </w:r>
    </w:p>
    <w:p w:rsidR="00665B74" w:rsidRPr="00F32098" w:rsidRDefault="00665B74" w:rsidP="00665B74">
      <w:pPr>
        <w:rPr>
          <w:color w:val="BFBFBF" w:themeColor="background1" w:themeShade="BF"/>
        </w:rPr>
      </w:pPr>
      <w:r w:rsidRPr="00F32098">
        <w:rPr>
          <w:rFonts w:hint="eastAsia"/>
          <w:color w:val="BFBFBF" w:themeColor="background1" w:themeShade="BF"/>
        </w:rPr>
        <w:tab/>
      </w:r>
      <w:r w:rsidRPr="00F32098">
        <w:rPr>
          <w:rFonts w:hint="eastAsia"/>
          <w:color w:val="BFBFBF" w:themeColor="background1" w:themeShade="BF"/>
        </w:rPr>
        <w:t>平台支持类需要实现</w:t>
      </w:r>
      <w:r w:rsidRPr="00F32098">
        <w:rPr>
          <w:rFonts w:hint="eastAsia"/>
          <w:color w:val="BFBFBF" w:themeColor="background1" w:themeShade="BF"/>
        </w:rPr>
        <w:t>limax.auany.PlatProcess</w:t>
      </w:r>
      <w:r w:rsidRPr="00F32098">
        <w:rPr>
          <w:rFonts w:hint="eastAsia"/>
          <w:color w:val="BFBFBF" w:themeColor="background1" w:themeShade="BF"/>
        </w:rPr>
        <w:t>接口，提供两个方法：</w:t>
      </w:r>
    </w:p>
    <w:p w:rsidR="00665B74" w:rsidRPr="00F32098" w:rsidRDefault="00665B74" w:rsidP="00665B74">
      <w:pPr>
        <w:rPr>
          <w:color w:val="BFBFBF" w:themeColor="background1" w:themeShade="BF"/>
        </w:rPr>
      </w:pPr>
      <w:r w:rsidRPr="00F32098">
        <w:rPr>
          <w:rFonts w:hint="eastAsia"/>
          <w:color w:val="BFBFBF" w:themeColor="background1" w:themeShade="BF"/>
        </w:rPr>
        <w:tab/>
        <w:t>init</w:t>
      </w:r>
      <w:r w:rsidRPr="00F32098">
        <w:rPr>
          <w:rFonts w:hint="eastAsia"/>
          <w:color w:val="BFBFBF" w:themeColor="background1" w:themeShade="BF"/>
        </w:rPr>
        <w:t>：参数为对应</w:t>
      </w:r>
      <w:r w:rsidRPr="00F32098">
        <w:rPr>
          <w:rFonts w:hint="eastAsia"/>
          <w:color w:val="BFBFBF" w:themeColor="background1" w:themeShade="BF"/>
        </w:rPr>
        <w:t>plat</w:t>
      </w:r>
      <w:r w:rsidRPr="00F32098">
        <w:rPr>
          <w:rFonts w:hint="eastAsia"/>
          <w:color w:val="BFBFBF" w:themeColor="background1" w:themeShade="BF"/>
        </w:rPr>
        <w:t>节点，可以在</w:t>
      </w:r>
      <w:r w:rsidRPr="00F32098">
        <w:rPr>
          <w:rFonts w:hint="eastAsia"/>
          <w:color w:val="BFBFBF" w:themeColor="background1" w:themeShade="BF"/>
        </w:rPr>
        <w:t>plat</w:t>
      </w:r>
      <w:r w:rsidRPr="00F32098">
        <w:rPr>
          <w:rFonts w:hint="eastAsia"/>
          <w:color w:val="BFBFBF" w:themeColor="background1" w:themeShade="BF"/>
        </w:rPr>
        <w:t>节点内扩充平台需要的其它配置，在这里解析</w:t>
      </w:r>
    </w:p>
    <w:p w:rsidR="00665B74" w:rsidRDefault="00665B74" w:rsidP="00665B74">
      <w:pPr>
        <w:rPr>
          <w:color w:val="BFBFBF" w:themeColor="background1" w:themeShade="BF"/>
        </w:rPr>
      </w:pPr>
      <w:r w:rsidRPr="00F32098">
        <w:rPr>
          <w:rFonts w:hint="eastAsia"/>
          <w:color w:val="BFBFBF" w:themeColor="background1" w:themeShade="BF"/>
        </w:rPr>
        <w:tab/>
      </w:r>
      <w:r w:rsidR="00E66B34">
        <w:rPr>
          <w:color w:val="BFBFBF" w:themeColor="background1" w:themeShade="BF"/>
        </w:rPr>
        <w:t>check</w:t>
      </w:r>
      <w:r w:rsidRPr="00F32098">
        <w:rPr>
          <w:rFonts w:hint="eastAsia"/>
          <w:color w:val="BFBFBF" w:themeColor="background1" w:themeShade="BF"/>
        </w:rPr>
        <w:t>：具体处理方法可以参考，</w:t>
      </w:r>
      <w:r w:rsidRPr="00F32098">
        <w:rPr>
          <w:rFonts w:hint="eastAsia"/>
          <w:color w:val="BFBFBF" w:themeColor="background1" w:themeShade="BF"/>
        </w:rPr>
        <w:t>limax.auany.plats.Test</w:t>
      </w:r>
      <w:r w:rsidRPr="00F32098">
        <w:rPr>
          <w:rFonts w:hint="eastAsia"/>
          <w:color w:val="BFBFBF" w:themeColor="background1" w:themeShade="BF"/>
        </w:rPr>
        <w:t>的实现，</w:t>
      </w:r>
      <w:r w:rsidR="006B612F" w:rsidRPr="00F32098">
        <w:rPr>
          <w:rFonts w:hint="eastAsia"/>
          <w:color w:val="BFBFBF" w:themeColor="background1" w:themeShade="BF"/>
        </w:rPr>
        <w:t xml:space="preserve"> </w:t>
      </w:r>
      <w:r w:rsidRPr="00F32098">
        <w:rPr>
          <w:rFonts w:hint="eastAsia"/>
          <w:color w:val="BFBFBF" w:themeColor="background1" w:themeShade="BF"/>
        </w:rPr>
        <w:t>Test</w:t>
      </w:r>
      <w:r w:rsidRPr="00F32098">
        <w:rPr>
          <w:rFonts w:hint="eastAsia"/>
          <w:color w:val="BFBFBF" w:themeColor="background1" w:themeShade="BF"/>
        </w:rPr>
        <w:t>模块允许任何用户名，但是密码必须为</w:t>
      </w:r>
      <w:r w:rsidRPr="00F32098">
        <w:rPr>
          <w:rFonts w:hint="eastAsia"/>
          <w:color w:val="BFBFBF" w:themeColor="background1" w:themeShade="BF"/>
        </w:rPr>
        <w:t>123456</w:t>
      </w:r>
      <w:r w:rsidRPr="00537820">
        <w:rPr>
          <w:rFonts w:hint="eastAsia"/>
          <w:color w:val="BFBFBF" w:themeColor="background1" w:themeShade="BF"/>
        </w:rPr>
        <w:t>。</w:t>
      </w:r>
      <w:r w:rsidR="00597CB0" w:rsidRPr="00537820">
        <w:rPr>
          <w:rFonts w:hint="eastAsia"/>
          <w:color w:val="BFBFBF" w:themeColor="background1" w:themeShade="BF"/>
        </w:rPr>
        <w:t>limax.aunay.local.Authenticator</w:t>
      </w:r>
      <w:r w:rsidR="00597CB0" w:rsidRPr="00537820">
        <w:rPr>
          <w:rFonts w:hint="eastAsia"/>
          <w:color w:val="BFBFBF" w:themeColor="background1" w:themeShade="BF"/>
        </w:rPr>
        <w:t>为本地认证方式，比较复杂，支持</w:t>
      </w:r>
      <w:r w:rsidR="00597CB0" w:rsidRPr="00537820">
        <w:rPr>
          <w:rFonts w:hint="eastAsia"/>
          <w:color w:val="BFBFBF" w:themeColor="background1" w:themeShade="BF"/>
        </w:rPr>
        <w:t>3</w:t>
      </w:r>
      <w:r w:rsidR="00597CB0" w:rsidRPr="00537820">
        <w:rPr>
          <w:rFonts w:hint="eastAsia"/>
          <w:color w:val="BFBFBF" w:themeColor="background1" w:themeShade="BF"/>
        </w:rPr>
        <w:t>种常见的认证系统，</w:t>
      </w:r>
      <w:r w:rsidR="00597CB0" w:rsidRPr="00537820">
        <w:rPr>
          <w:rFonts w:hint="eastAsia"/>
          <w:color w:val="BFBFBF" w:themeColor="background1" w:themeShade="BF"/>
        </w:rPr>
        <w:t>radius</w:t>
      </w:r>
      <w:r w:rsidR="00597CB0" w:rsidRPr="00537820">
        <w:rPr>
          <w:rFonts w:hint="eastAsia"/>
          <w:color w:val="BFBFBF" w:themeColor="background1" w:themeShade="BF"/>
        </w:rPr>
        <w:t>，</w:t>
      </w:r>
      <w:r w:rsidR="00597CB0" w:rsidRPr="00537820">
        <w:rPr>
          <w:rFonts w:hint="eastAsia"/>
          <w:color w:val="BFBFBF" w:themeColor="background1" w:themeShade="BF"/>
        </w:rPr>
        <w:t>ldap</w:t>
      </w:r>
      <w:r w:rsidR="00597CB0" w:rsidRPr="00537820">
        <w:rPr>
          <w:rFonts w:hint="eastAsia"/>
          <w:color w:val="BFBFBF" w:themeColor="background1" w:themeShade="BF"/>
        </w:rPr>
        <w:t>，</w:t>
      </w:r>
      <w:r w:rsidR="00597CB0" w:rsidRPr="00537820">
        <w:rPr>
          <w:rFonts w:hint="eastAsia"/>
          <w:color w:val="BFBFBF" w:themeColor="background1" w:themeShade="BF"/>
        </w:rPr>
        <w:t>sql</w:t>
      </w:r>
      <w:r w:rsidR="00597CB0" w:rsidRPr="00537820">
        <w:rPr>
          <w:rFonts w:hint="eastAsia"/>
          <w:color w:val="BFBFBF" w:themeColor="background1" w:themeShade="BF"/>
        </w:rPr>
        <w:t>数据库，实际使用按照例子修改配置，选择某一种即可。定义在该</w:t>
      </w:r>
      <w:r w:rsidR="00597CB0" w:rsidRPr="00537820">
        <w:rPr>
          <w:rFonts w:hint="eastAsia"/>
          <w:color w:val="BFBFBF" w:themeColor="background1" w:themeShade="BF"/>
        </w:rPr>
        <w:t>plat</w:t>
      </w:r>
      <w:r w:rsidR="00597CB0" w:rsidRPr="00537820">
        <w:rPr>
          <w:rFonts w:hint="eastAsia"/>
          <w:color w:val="BFBFBF" w:themeColor="background1" w:themeShade="BF"/>
        </w:rPr>
        <w:t>节点下的认证系统通过</w:t>
      </w:r>
      <w:r w:rsidR="00597CB0" w:rsidRPr="00537820">
        <w:rPr>
          <w:rFonts w:hint="eastAsia"/>
          <w:color w:val="BFBFBF" w:themeColor="background1" w:themeShade="BF"/>
        </w:rPr>
        <w:t>RR</w:t>
      </w:r>
      <w:r w:rsidR="00597CB0" w:rsidRPr="00537820">
        <w:rPr>
          <w:rFonts w:hint="eastAsia"/>
          <w:color w:val="BFBFBF" w:themeColor="background1" w:themeShade="BF"/>
        </w:rPr>
        <w:t>方式支持负载均衡及容错，这种情况下请放置多个不同条目，条目越多，</w:t>
      </w:r>
      <w:r w:rsidR="00597CB0" w:rsidRPr="00537820">
        <w:rPr>
          <w:rFonts w:hint="eastAsia"/>
          <w:color w:val="BFBFBF" w:themeColor="background1" w:themeShade="BF"/>
        </w:rPr>
        <w:t>timeout</w:t>
      </w:r>
      <w:r w:rsidR="00597CB0" w:rsidRPr="00537820">
        <w:rPr>
          <w:rFonts w:hint="eastAsia"/>
          <w:color w:val="BFBFBF" w:themeColor="background1" w:themeShade="BF"/>
        </w:rPr>
        <w:t>配置应该越小，因为实现上，如果某一认证系统的查询不能正确返回结果——包括超时与失败——这种情况下，轮换使用下一认证系统。</w:t>
      </w:r>
    </w:p>
    <w:p w:rsidR="00C954C6" w:rsidRPr="00C954C6" w:rsidRDefault="00C954C6" w:rsidP="00665B74">
      <w:pPr>
        <w:rPr>
          <w:color w:val="BFBFBF" w:themeColor="background1" w:themeShade="BF"/>
        </w:rPr>
      </w:pPr>
    </w:p>
    <w:p w:rsidR="00454A80" w:rsidRDefault="00630C3D" w:rsidP="00665B74">
      <w:r>
        <w:t xml:space="preserve">The </w:t>
      </w:r>
      <w:r w:rsidRPr="00EF0932">
        <w:rPr>
          <w:b/>
        </w:rPr>
        <w:t>Auany</w:t>
      </w:r>
      <w:r>
        <w:t xml:space="preserve"> </w:t>
      </w:r>
      <w:r w:rsidR="0053356E">
        <w:t xml:space="preserve">element </w:t>
      </w:r>
      <w:r>
        <w:t>is only</w:t>
      </w:r>
      <w:r w:rsidR="00A73CF7">
        <w:t xml:space="preserve"> used by the server</w:t>
      </w:r>
      <w:r w:rsidR="0053356E">
        <w:t xml:space="preserve"> component </w:t>
      </w:r>
      <w:r w:rsidR="0053356E" w:rsidRPr="00EF0932">
        <w:rPr>
          <w:b/>
        </w:rPr>
        <w:t>Auany</w:t>
      </w:r>
      <w:r>
        <w:t xml:space="preserve">, including </w:t>
      </w:r>
      <w:r w:rsidR="00E66B34">
        <w:t>three</w:t>
      </w:r>
      <w:r>
        <w:t xml:space="preserve"> types </w:t>
      </w:r>
      <w:r w:rsidR="00877BC5">
        <w:t xml:space="preserve">of </w:t>
      </w:r>
      <w:r>
        <w:t xml:space="preserve">children element, </w:t>
      </w:r>
      <w:r w:rsidRPr="00A61D52">
        <w:rPr>
          <w:b/>
          <w:i/>
        </w:rPr>
        <w:t>plat</w:t>
      </w:r>
      <w:r w:rsidR="00E66B34" w:rsidRPr="00A61D52">
        <w:rPr>
          <w:b/>
          <w:i/>
        </w:rPr>
        <w:t>, pay</w:t>
      </w:r>
      <w:r w:rsidR="00E66B34">
        <w:t xml:space="preserve"> and </w:t>
      </w:r>
      <w:r w:rsidR="00E66B34" w:rsidRPr="00A61D52">
        <w:rPr>
          <w:b/>
          <w:i/>
        </w:rPr>
        <w:t>appstore</w:t>
      </w:r>
      <w:r>
        <w:t>.</w:t>
      </w:r>
    </w:p>
    <w:p w:rsidR="005A3F33" w:rsidRDefault="005A3F33" w:rsidP="00665B74">
      <w:r>
        <w:t xml:space="preserve">The </w:t>
      </w:r>
      <w:r w:rsidRPr="00EF0932">
        <w:rPr>
          <w:b/>
        </w:rPr>
        <w:t>plat</w:t>
      </w:r>
      <w:r>
        <w:t xml:space="preserve"> element: the plat element has two main attributes: </w:t>
      </w:r>
      <w:r w:rsidRPr="00EF0932">
        <w:rPr>
          <w:b/>
          <w:i/>
        </w:rPr>
        <w:t>name</w:t>
      </w:r>
      <w:r>
        <w:t xml:space="preserve"> and </w:t>
      </w:r>
      <w:r w:rsidRPr="00EF0932">
        <w:rPr>
          <w:b/>
          <w:i/>
        </w:rPr>
        <w:t>className</w:t>
      </w:r>
      <w:r>
        <w:t xml:space="preserve">. The </w:t>
      </w:r>
      <w:r w:rsidRPr="0069440E">
        <w:rPr>
          <w:b/>
          <w:i/>
        </w:rPr>
        <w:t>name</w:t>
      </w:r>
      <w:r>
        <w:t xml:space="preserve"> is case-insensitive </w:t>
      </w:r>
      <w:r w:rsidR="00C2760D">
        <w:t xml:space="preserve">and </w:t>
      </w:r>
      <w:r w:rsidR="00292392">
        <w:t>is the authentication</w:t>
      </w:r>
      <w:r w:rsidR="00B12750">
        <w:t xml:space="preserve"> platform name</w:t>
      </w:r>
      <w:r w:rsidR="00292392">
        <w:t xml:space="preserve">, corresponds to the platflag in the login configuration of the Endpoint, the appropriate authentication request </w:t>
      </w:r>
      <w:r w:rsidR="006A7248">
        <w:t xml:space="preserve">is processed by the platform support class appointed by the </w:t>
      </w:r>
      <w:r w:rsidR="006A7248" w:rsidRPr="0069440E">
        <w:rPr>
          <w:b/>
          <w:i/>
        </w:rPr>
        <w:t>className</w:t>
      </w:r>
      <w:r w:rsidR="006A7248">
        <w:t>.</w:t>
      </w:r>
    </w:p>
    <w:p w:rsidR="00717C0E" w:rsidRDefault="00566667" w:rsidP="00665B74">
      <w:r>
        <w:t xml:space="preserve">The platform support class need to implement the </w:t>
      </w:r>
      <w:r w:rsidRPr="0069440E">
        <w:rPr>
          <w:rFonts w:hint="eastAsia"/>
          <w:b/>
          <w:i/>
          <w:u w:val="single"/>
        </w:rPr>
        <w:t>limax.auany.PlatProcess</w:t>
      </w:r>
      <w:r>
        <w:t xml:space="preserve"> interface, and provides two methods.</w:t>
      </w:r>
    </w:p>
    <w:p w:rsidR="00566667" w:rsidRDefault="00C92019" w:rsidP="00665B74">
      <w:r w:rsidRPr="0069440E">
        <w:rPr>
          <w:b/>
        </w:rPr>
        <w:t>init</w:t>
      </w:r>
      <w:r>
        <w:t>: the parameter is the corresponding plat element</w:t>
      </w:r>
      <w:r w:rsidR="001068AE">
        <w:t>, the other configuration requried by the platform is expanded in the plat element and analyzed here.</w:t>
      </w:r>
    </w:p>
    <w:p w:rsidR="004A658D" w:rsidRDefault="00DE0101" w:rsidP="00665B74">
      <w:r>
        <w:rPr>
          <w:rFonts w:hint="eastAsia"/>
          <w:b/>
        </w:rPr>
        <w:t>check</w:t>
      </w:r>
      <w:r w:rsidR="004A658D">
        <w:t xml:space="preserve">: the detailed implementation method could refer to the implementation of the </w:t>
      </w:r>
      <w:r w:rsidR="004A658D" w:rsidRPr="0069440E">
        <w:rPr>
          <w:b/>
          <w:i/>
          <w:u w:val="single"/>
        </w:rPr>
        <w:t>limax.auany.plats.Test</w:t>
      </w:r>
      <w:r w:rsidR="004A658D">
        <w:t xml:space="preserve">, </w:t>
      </w:r>
      <w:r w:rsidR="00FC5D5F">
        <w:t xml:space="preserve">and the Test module allows to use any user name but the password must be </w:t>
      </w:r>
      <w:r w:rsidR="00FC5D5F" w:rsidRPr="0069440E">
        <w:rPr>
          <w:i/>
          <w:u w:val="single"/>
        </w:rPr>
        <w:t>123456</w:t>
      </w:r>
      <w:r w:rsidR="00FC5D5F">
        <w:t>.</w:t>
      </w:r>
      <w:r w:rsidR="00F9105A">
        <w:t xml:space="preserve"> The </w:t>
      </w:r>
      <w:r w:rsidR="00F9105A" w:rsidRPr="005B0C72">
        <w:rPr>
          <w:b/>
          <w:i/>
          <w:u w:val="single"/>
        </w:rPr>
        <w:t>limax.aunay.local.Authenticator</w:t>
      </w:r>
      <w:r w:rsidR="00F9105A">
        <w:t xml:space="preserve"> is the local authentication mode, which is a little complicated and supports three kinds of common authentication systems, </w:t>
      </w:r>
      <w:r w:rsidR="00F9105A" w:rsidRPr="005B0C72">
        <w:rPr>
          <w:b/>
          <w:i/>
        </w:rPr>
        <w:t>radius</w:t>
      </w:r>
      <w:r w:rsidR="00F9105A">
        <w:t xml:space="preserve">, </w:t>
      </w:r>
      <w:r w:rsidR="00F9105A" w:rsidRPr="005B0C72">
        <w:rPr>
          <w:b/>
          <w:i/>
        </w:rPr>
        <w:t>ldap</w:t>
      </w:r>
      <w:r w:rsidR="00F9105A">
        <w:t xml:space="preserve"> and </w:t>
      </w:r>
      <w:r w:rsidR="00F9105A" w:rsidRPr="005B0C72">
        <w:rPr>
          <w:b/>
          <w:i/>
        </w:rPr>
        <w:t>sql</w:t>
      </w:r>
      <w:r w:rsidR="00F9105A">
        <w:t xml:space="preserve"> database</w:t>
      </w:r>
      <w:r w:rsidR="00CF6C8F">
        <w:t>. In the a</w:t>
      </w:r>
      <w:r w:rsidR="00CF6C8F">
        <w:rPr>
          <w:rFonts w:hint="eastAsia"/>
        </w:rPr>
        <w:t>c</w:t>
      </w:r>
      <w:r w:rsidR="00753241">
        <w:t>tual usage, the user just need to modify the configuration according to the example and choose one</w:t>
      </w:r>
      <w:r w:rsidR="002A037A">
        <w:t xml:space="preserve"> kind of the authentication system.</w:t>
      </w:r>
      <w:r w:rsidR="00FF62C7">
        <w:t xml:space="preserve"> The authentication system defined in the plat element supports the load balance and error tolerance through </w:t>
      </w:r>
      <w:r w:rsidR="00FF62C7" w:rsidRPr="005B0C72">
        <w:rPr>
          <w:b/>
          <w:i/>
        </w:rPr>
        <w:t>RR</w:t>
      </w:r>
      <w:r w:rsidR="00FF62C7">
        <w:t xml:space="preserve">. </w:t>
      </w:r>
      <w:r w:rsidR="00583781">
        <w:t xml:space="preserve">In this case, a number of different entries should be placed, the more entires, the smaller the configuration of the timeout. </w:t>
      </w:r>
      <w:r w:rsidR="00B15F6D">
        <w:t xml:space="preserve">Because in the implementation, if the query of some authentication system could </w:t>
      </w:r>
      <w:r w:rsidR="00B15F6D">
        <w:lastRenderedPageBreak/>
        <w:t>not correctly return the result, including the timeout and failure, the next authentication system is rotated in this case.</w:t>
      </w:r>
    </w:p>
    <w:p w:rsidR="00887146" w:rsidRDefault="00887146" w:rsidP="00665B74"/>
    <w:p w:rsidR="00630C3D" w:rsidRPr="004F0457" w:rsidRDefault="00887146" w:rsidP="00665B74">
      <w:pPr>
        <w:rPr>
          <w:color w:val="BFBFBF" w:themeColor="background1" w:themeShade="BF"/>
        </w:rPr>
      </w:pPr>
      <w:r w:rsidRPr="004F0457">
        <w:rPr>
          <w:rFonts w:hint="eastAsia"/>
          <w:color w:val="BFBFBF" w:themeColor="background1" w:themeShade="BF"/>
        </w:rPr>
        <w:t>pay</w:t>
      </w:r>
      <w:r w:rsidRPr="004F0457">
        <w:rPr>
          <w:rFonts w:hint="eastAsia"/>
          <w:color w:val="BFBFBF" w:themeColor="background1" w:themeShade="BF"/>
        </w:rPr>
        <w:t>节点：</w:t>
      </w:r>
      <w:r w:rsidRPr="004F0457">
        <w:rPr>
          <w:rFonts w:hint="eastAsia"/>
          <w:color w:val="BFBFBF" w:themeColor="background1" w:themeShade="BF"/>
        </w:rPr>
        <w:t>pay</w:t>
      </w:r>
      <w:r w:rsidRPr="004F0457">
        <w:rPr>
          <w:rFonts w:hint="eastAsia"/>
          <w:color w:val="BFBFBF" w:themeColor="background1" w:themeShade="BF"/>
        </w:rPr>
        <w:t>节点具有</w:t>
      </w:r>
      <w:r w:rsidRPr="004F0457">
        <w:rPr>
          <w:rFonts w:hint="eastAsia"/>
          <w:color w:val="BFBFBF" w:themeColor="background1" w:themeShade="BF"/>
        </w:rPr>
        <w:t>2</w:t>
      </w:r>
      <w:r w:rsidRPr="004F0457">
        <w:rPr>
          <w:rFonts w:hint="eastAsia"/>
          <w:color w:val="BFBFBF" w:themeColor="background1" w:themeShade="BF"/>
        </w:rPr>
        <w:t>个主要属性</w:t>
      </w:r>
      <w:r w:rsidRPr="004F0457">
        <w:rPr>
          <w:rFonts w:hint="eastAsia"/>
          <w:color w:val="BFBFBF" w:themeColor="background1" w:themeShade="BF"/>
        </w:rPr>
        <w:t>gateway</w:t>
      </w:r>
      <w:r w:rsidRPr="004F0457">
        <w:rPr>
          <w:rFonts w:hint="eastAsia"/>
          <w:color w:val="BFBFBF" w:themeColor="background1" w:themeShade="BF"/>
        </w:rPr>
        <w:t>与</w:t>
      </w:r>
      <w:r w:rsidRPr="004F0457">
        <w:rPr>
          <w:rFonts w:hint="eastAsia"/>
          <w:color w:val="BFBFBF" w:themeColor="background1" w:themeShade="BF"/>
        </w:rPr>
        <w:t>className</w:t>
      </w:r>
      <w:r w:rsidRPr="004F0457">
        <w:rPr>
          <w:rFonts w:hint="eastAsia"/>
          <w:color w:val="BFBFBF" w:themeColor="background1" w:themeShade="BF"/>
        </w:rPr>
        <w:t>。</w:t>
      </w:r>
      <w:r w:rsidRPr="004F0457">
        <w:rPr>
          <w:rFonts w:hint="eastAsia"/>
          <w:color w:val="BFBFBF" w:themeColor="background1" w:themeShade="BF"/>
        </w:rPr>
        <w:t>gateway</w:t>
      </w:r>
      <w:r w:rsidRPr="004F0457">
        <w:rPr>
          <w:rFonts w:hint="eastAsia"/>
          <w:color w:val="BFBFBF" w:themeColor="background1" w:themeShade="BF"/>
        </w:rPr>
        <w:t>是系统为第三方支付网关分配的数字</w:t>
      </w:r>
      <w:r w:rsidRPr="004F0457">
        <w:rPr>
          <w:rFonts w:hint="eastAsia"/>
          <w:color w:val="BFBFBF" w:themeColor="background1" w:themeShade="BF"/>
        </w:rPr>
        <w:t>id</w:t>
      </w:r>
      <w:r w:rsidRPr="004F0457">
        <w:rPr>
          <w:rFonts w:hint="eastAsia"/>
          <w:color w:val="BFBFBF" w:themeColor="background1" w:themeShade="BF"/>
        </w:rPr>
        <w:t>，与</w:t>
      </w:r>
      <w:r w:rsidRPr="004F0457">
        <w:rPr>
          <w:rFonts w:hint="eastAsia"/>
          <w:color w:val="BFBFBF" w:themeColor="background1" w:themeShade="BF"/>
        </w:rPr>
        <w:t>Endpoint.AuanyService.Pay</w:t>
      </w:r>
      <w:r w:rsidRPr="004F0457">
        <w:rPr>
          <w:rFonts w:hint="eastAsia"/>
          <w:color w:val="BFBFBF" w:themeColor="background1" w:themeShade="BF"/>
        </w:rPr>
        <w:t>中的</w:t>
      </w:r>
      <w:r w:rsidRPr="004F0457">
        <w:rPr>
          <w:rFonts w:hint="eastAsia"/>
          <w:color w:val="BFBFBF" w:themeColor="background1" w:themeShade="BF"/>
        </w:rPr>
        <w:t>gateway</w:t>
      </w:r>
      <w:r w:rsidRPr="004F0457">
        <w:rPr>
          <w:rFonts w:hint="eastAsia"/>
          <w:color w:val="BFBFBF" w:themeColor="background1" w:themeShade="BF"/>
        </w:rPr>
        <w:t>相对应。</w:t>
      </w:r>
      <w:r w:rsidRPr="004F0457">
        <w:rPr>
          <w:rFonts w:hint="eastAsia"/>
          <w:color w:val="BFBFBF" w:themeColor="background1" w:themeShade="BF"/>
        </w:rPr>
        <w:t>className</w:t>
      </w:r>
      <w:r w:rsidRPr="004F0457">
        <w:rPr>
          <w:rFonts w:hint="eastAsia"/>
          <w:color w:val="BFBFBF" w:themeColor="background1" w:themeShade="BF"/>
        </w:rPr>
        <w:t>指明了第三方支付网关消息处理类，该类必须实现</w:t>
      </w:r>
      <w:r w:rsidRPr="004F0457">
        <w:rPr>
          <w:rFonts w:hint="eastAsia"/>
          <w:color w:val="BFBFBF" w:themeColor="background1" w:themeShade="BF"/>
        </w:rPr>
        <w:t>limax.aunay.PayGateway</w:t>
      </w:r>
      <w:r w:rsidRPr="004F0457">
        <w:rPr>
          <w:rFonts w:hint="eastAsia"/>
          <w:color w:val="BFBFBF" w:themeColor="background1" w:themeShade="BF"/>
        </w:rPr>
        <w:t>接口。</w:t>
      </w:r>
    </w:p>
    <w:p w:rsidR="00887146" w:rsidRDefault="00887146" w:rsidP="00665B74">
      <w:r>
        <w:t xml:space="preserve">The </w:t>
      </w:r>
      <w:r w:rsidRPr="00887146">
        <w:rPr>
          <w:b/>
        </w:rPr>
        <w:t>pay</w:t>
      </w:r>
      <w:r>
        <w:t xml:space="preserve"> element:</w:t>
      </w:r>
      <w:r w:rsidR="003334FF">
        <w:t xml:space="preserve"> the pay element has two main attributes --- </w:t>
      </w:r>
      <w:r w:rsidR="003334FF" w:rsidRPr="007F5BF6">
        <w:rPr>
          <w:b/>
        </w:rPr>
        <w:t>gateway</w:t>
      </w:r>
      <w:r w:rsidR="003334FF">
        <w:t xml:space="preserve"> and </w:t>
      </w:r>
      <w:r w:rsidR="003334FF" w:rsidRPr="007F5BF6">
        <w:rPr>
          <w:b/>
        </w:rPr>
        <w:t>className</w:t>
      </w:r>
      <w:r w:rsidR="003334FF">
        <w:t xml:space="preserve">. </w:t>
      </w:r>
      <w:r w:rsidR="007F5BF6">
        <w:t xml:space="preserve">The </w:t>
      </w:r>
      <w:r w:rsidR="007F5BF6" w:rsidRPr="007F5BF6">
        <w:rPr>
          <w:b/>
        </w:rPr>
        <w:t>gateway</w:t>
      </w:r>
      <w:r w:rsidR="007F5BF6">
        <w:t xml:space="preserve"> is the digital id assigned by the system for the third party payment gateway, and corresponds to the gateway of the </w:t>
      </w:r>
      <w:r w:rsidR="007F5BF6" w:rsidRPr="007F5BF6">
        <w:rPr>
          <w:i/>
          <w:u w:val="single"/>
        </w:rPr>
        <w:t>Endpoint.AuanyService.Pay</w:t>
      </w:r>
      <w:r w:rsidR="007F5BF6">
        <w:t xml:space="preserve">. The </w:t>
      </w:r>
      <w:r w:rsidR="007F5BF6" w:rsidRPr="007F5BF6">
        <w:rPr>
          <w:b/>
        </w:rPr>
        <w:t>className</w:t>
      </w:r>
      <w:r w:rsidR="007F5BF6">
        <w:t xml:space="preserve"> appoints the message process class of the third party payment gateway, and this class must implement the interface of the </w:t>
      </w:r>
      <w:r w:rsidR="007F5BF6" w:rsidRPr="007F5BF6">
        <w:rPr>
          <w:i/>
          <w:u w:val="single"/>
        </w:rPr>
        <w:t>limax.auany.PayGateway</w:t>
      </w:r>
      <w:r w:rsidR="007F5BF6">
        <w:t xml:space="preserve">. </w:t>
      </w:r>
    </w:p>
    <w:p w:rsidR="000013E9" w:rsidRDefault="000013E9" w:rsidP="00665B74"/>
    <w:p w:rsidR="000013E9" w:rsidRPr="000B6BE7" w:rsidRDefault="000013E9" w:rsidP="000013E9">
      <w:pPr>
        <w:rPr>
          <w:color w:val="BFBFBF" w:themeColor="background1" w:themeShade="BF"/>
        </w:rPr>
      </w:pPr>
      <w:r w:rsidRPr="000B6BE7">
        <w:rPr>
          <w:rFonts w:hint="eastAsia"/>
          <w:color w:val="BFBFBF" w:themeColor="background1" w:themeShade="BF"/>
        </w:rPr>
        <w:t>appstore</w:t>
      </w:r>
      <w:r w:rsidRPr="000B6BE7">
        <w:rPr>
          <w:rFonts w:hint="eastAsia"/>
          <w:color w:val="BFBFBF" w:themeColor="background1" w:themeShade="BF"/>
        </w:rPr>
        <w:t>节点：</w:t>
      </w:r>
      <w:r w:rsidRPr="000B6BE7">
        <w:rPr>
          <w:rFonts w:hint="eastAsia"/>
          <w:color w:val="BFBFBF" w:themeColor="background1" w:themeShade="BF"/>
        </w:rPr>
        <w:t>appstore</w:t>
      </w:r>
      <w:r w:rsidRPr="000B6BE7">
        <w:rPr>
          <w:rFonts w:hint="eastAsia"/>
          <w:color w:val="BFBFBF" w:themeColor="background1" w:themeShade="BF"/>
        </w:rPr>
        <w:t>发票处理的基础配置。</w:t>
      </w:r>
    </w:p>
    <w:p w:rsidR="000013E9" w:rsidRPr="000B6BE7" w:rsidRDefault="000013E9" w:rsidP="000013E9">
      <w:pPr>
        <w:rPr>
          <w:color w:val="BFBFBF" w:themeColor="background1" w:themeShade="BF"/>
        </w:rPr>
      </w:pPr>
      <w:r w:rsidRPr="000B6BE7">
        <w:rPr>
          <w:rFonts w:hint="eastAsia"/>
          <w:color w:val="BFBFBF" w:themeColor="background1" w:themeShade="BF"/>
        </w:rPr>
        <w:tab/>
      </w:r>
      <w:r w:rsidRPr="000B6BE7">
        <w:rPr>
          <w:rFonts w:hint="eastAsia"/>
          <w:color w:val="BFBFBF" w:themeColor="background1" w:themeShade="BF"/>
        </w:rPr>
        <w:t>此外，</w:t>
      </w:r>
      <w:r w:rsidRPr="000B6BE7">
        <w:rPr>
          <w:rFonts w:hint="eastAsia"/>
          <w:color w:val="BFBFBF" w:themeColor="background1" w:themeShade="BF"/>
        </w:rPr>
        <w:t xml:space="preserve">Auany </w:t>
      </w:r>
      <w:r w:rsidRPr="000B6BE7">
        <w:rPr>
          <w:rFonts w:hint="eastAsia"/>
          <w:color w:val="BFBFBF" w:themeColor="background1" w:themeShade="BF"/>
        </w:rPr>
        <w:t>节点内</w:t>
      </w:r>
      <w:r w:rsidRPr="000B6BE7">
        <w:rPr>
          <w:rFonts w:hint="eastAsia"/>
          <w:color w:val="BFBFBF" w:themeColor="background1" w:themeShade="BF"/>
        </w:rPr>
        <w:t xml:space="preserve"> </w:t>
      </w:r>
      <w:r w:rsidRPr="000B6BE7">
        <w:rPr>
          <w:color w:val="BFBFBF" w:themeColor="background1" w:themeShade="BF"/>
        </w:rPr>
        <w:t>&lt;xi:include href="appconfig.xml"/&gt;</w:t>
      </w:r>
      <w:r w:rsidRPr="000B6BE7">
        <w:rPr>
          <w:rFonts w:hint="eastAsia"/>
          <w:color w:val="BFBFBF" w:themeColor="background1" w:themeShade="BF"/>
        </w:rPr>
        <w:t xml:space="preserve"> </w:t>
      </w:r>
      <w:r w:rsidRPr="000B6BE7">
        <w:rPr>
          <w:rFonts w:hint="eastAsia"/>
          <w:color w:val="BFBFBF" w:themeColor="background1" w:themeShade="BF"/>
        </w:rPr>
        <w:t>通过</w:t>
      </w:r>
      <w:r w:rsidRPr="000B6BE7">
        <w:rPr>
          <w:rFonts w:hint="eastAsia"/>
          <w:color w:val="BFBFBF" w:themeColor="background1" w:themeShade="BF"/>
        </w:rPr>
        <w:t>include</w:t>
      </w:r>
      <w:r w:rsidRPr="000B6BE7">
        <w:rPr>
          <w:rFonts w:hint="eastAsia"/>
          <w:color w:val="BFBFBF" w:themeColor="background1" w:themeShade="BF"/>
        </w:rPr>
        <w:t>方式引用了</w:t>
      </w:r>
      <w:r w:rsidRPr="000B6BE7">
        <w:rPr>
          <w:rFonts w:hint="eastAsia"/>
          <w:color w:val="BFBFBF" w:themeColor="background1" w:themeShade="BF"/>
        </w:rPr>
        <w:t>appconfig.xml</w:t>
      </w:r>
      <w:r w:rsidRPr="000B6BE7">
        <w:rPr>
          <w:rFonts w:hint="eastAsia"/>
          <w:color w:val="BFBFBF" w:themeColor="background1" w:themeShade="BF"/>
        </w:rPr>
        <w:t>配置文件，提供应用配置，具体描述在附录（应用配置）中详细介绍。</w:t>
      </w:r>
    </w:p>
    <w:p w:rsidR="000013E9" w:rsidRDefault="000B6BE7" w:rsidP="00665B74">
      <w:r>
        <w:t>The</w:t>
      </w:r>
      <w:r w:rsidRPr="00060782">
        <w:rPr>
          <w:b/>
        </w:rPr>
        <w:t xml:space="preserve"> appstore</w:t>
      </w:r>
      <w:r>
        <w:t xml:space="preserve"> element: the basic configuration processed by the appstore receipt.</w:t>
      </w:r>
    </w:p>
    <w:p w:rsidR="000B6BE7" w:rsidRPr="000013E9" w:rsidRDefault="000B6BE7" w:rsidP="00665B74">
      <w:r>
        <w:t>Furthermore, the</w:t>
      </w:r>
      <w:r w:rsidRPr="000B6BE7">
        <w:t xml:space="preserve"> </w:t>
      </w:r>
      <w:r w:rsidRPr="00060782">
        <w:rPr>
          <w:i/>
          <w:u w:val="single"/>
        </w:rPr>
        <w:t>&lt;xi:include href="appconfig.xml"/&gt;</w:t>
      </w:r>
      <w:r w:rsidRPr="000B6BE7">
        <w:t xml:space="preserve"> of the</w:t>
      </w:r>
      <w:r>
        <w:t xml:space="preserve"> </w:t>
      </w:r>
      <w:r w:rsidRPr="00060782">
        <w:rPr>
          <w:b/>
          <w:i/>
        </w:rPr>
        <w:t>Auany</w:t>
      </w:r>
      <w:r>
        <w:t xml:space="preserve"> element refers to the </w:t>
      </w:r>
      <w:r w:rsidRPr="00060782">
        <w:rPr>
          <w:i/>
          <w:u w:val="single"/>
        </w:rPr>
        <w:t>appconfig.xml</w:t>
      </w:r>
      <w:r>
        <w:t xml:space="preserve"> configure file via </w:t>
      </w:r>
      <w:r w:rsidRPr="002D219E">
        <w:rPr>
          <w:b/>
          <w:i/>
        </w:rPr>
        <w:t>include</w:t>
      </w:r>
      <w:r>
        <w:t xml:space="preserve"> way, and provides the application configuration. Please refer to the appendix (application configuration) for the detailed description.</w:t>
      </w:r>
    </w:p>
    <w:p w:rsidR="0045484D" w:rsidRDefault="0045484D" w:rsidP="0045484D">
      <w:pPr>
        <w:pStyle w:val="9"/>
      </w:pPr>
      <w:r>
        <w:rPr>
          <w:rFonts w:hint="eastAsia"/>
        </w:rPr>
        <w:t>GlobalId</w:t>
      </w:r>
    </w:p>
    <w:p w:rsidR="0045484D" w:rsidRPr="003742D0" w:rsidRDefault="0045484D" w:rsidP="0045484D">
      <w:pPr>
        <w:rPr>
          <w:color w:val="BFBFBF" w:themeColor="background1" w:themeShade="BF"/>
        </w:rPr>
      </w:pPr>
      <w:r w:rsidRPr="00FE4191">
        <w:rPr>
          <w:rFonts w:hint="eastAsia"/>
          <w:color w:val="BFBFBF" w:themeColor="background1" w:themeShade="BF"/>
        </w:rPr>
        <w:tab/>
        <w:t>Provider</w:t>
      </w:r>
      <w:r w:rsidRPr="00FE4191">
        <w:rPr>
          <w:rFonts w:hint="eastAsia"/>
          <w:color w:val="BFBFBF" w:themeColor="background1" w:themeShade="BF"/>
        </w:rPr>
        <w:t>服务专用，配置类似于</w:t>
      </w:r>
      <w:r w:rsidRPr="00FE4191">
        <w:rPr>
          <w:rFonts w:hint="eastAsia"/>
          <w:color w:val="BFBFBF" w:themeColor="background1" w:themeShade="BF"/>
        </w:rPr>
        <w:t>type=</w:t>
      </w:r>
      <w:r w:rsidRPr="00FE4191">
        <w:rPr>
          <w:color w:val="BFBFBF" w:themeColor="background1" w:themeShade="BF"/>
        </w:rPr>
        <w:t>”</w:t>
      </w:r>
      <w:r w:rsidRPr="00FE4191">
        <w:rPr>
          <w:rFonts w:hint="eastAsia"/>
          <w:color w:val="BFBFBF" w:themeColor="background1" w:themeShade="BF"/>
        </w:rPr>
        <w:t>client</w:t>
      </w:r>
      <w:r w:rsidRPr="00FE4191">
        <w:rPr>
          <w:color w:val="BFBFBF" w:themeColor="background1" w:themeShade="BF"/>
        </w:rPr>
        <w:t>”</w:t>
      </w:r>
      <w:r w:rsidRPr="00FE4191">
        <w:rPr>
          <w:rFonts w:hint="eastAsia"/>
          <w:color w:val="BFBFBF" w:themeColor="background1" w:themeShade="BF"/>
        </w:rPr>
        <w:t>的</w:t>
      </w:r>
      <w:r w:rsidRPr="00FE4191">
        <w:rPr>
          <w:rFonts w:hint="eastAsia"/>
          <w:color w:val="BFBFBF" w:themeColor="background1" w:themeShade="BF"/>
        </w:rPr>
        <w:t>Manager</w:t>
      </w:r>
      <w:r w:rsidRPr="00FE4191">
        <w:rPr>
          <w:rFonts w:hint="eastAsia"/>
          <w:color w:val="BFBFBF" w:themeColor="background1" w:themeShade="BF"/>
        </w:rPr>
        <w:t>。一般来说应该配置</w:t>
      </w:r>
      <w:r w:rsidRPr="00FE4191">
        <w:rPr>
          <w:rFonts w:hint="eastAsia"/>
          <w:color w:val="BFBFBF" w:themeColor="background1" w:themeShade="BF"/>
        </w:rPr>
        <w:t>autoReconnect=</w:t>
      </w:r>
      <w:r w:rsidRPr="00FE4191">
        <w:rPr>
          <w:color w:val="BFBFBF" w:themeColor="background1" w:themeShade="BF"/>
        </w:rPr>
        <w:t>”</w:t>
      </w:r>
      <w:r w:rsidRPr="00FE4191">
        <w:rPr>
          <w:rFonts w:hint="eastAsia"/>
          <w:color w:val="BFBFBF" w:themeColor="background1" w:themeShade="BF"/>
        </w:rPr>
        <w:t>true</w:t>
      </w:r>
      <w:r w:rsidRPr="00FE4191">
        <w:rPr>
          <w:color w:val="BFBFBF" w:themeColor="background1" w:themeShade="BF"/>
        </w:rPr>
        <w:t>”</w:t>
      </w:r>
      <w:r w:rsidRPr="00FE4191">
        <w:rPr>
          <w:rFonts w:hint="eastAsia"/>
          <w:color w:val="BFBFBF" w:themeColor="background1" w:themeShade="BF"/>
        </w:rPr>
        <w:t>，以及正确的</w:t>
      </w:r>
      <w:r w:rsidRPr="00FE4191">
        <w:rPr>
          <w:rFonts w:hint="eastAsia"/>
          <w:color w:val="BFBFBF" w:themeColor="background1" w:themeShade="BF"/>
        </w:rPr>
        <w:t>GlobalId</w:t>
      </w:r>
      <w:r w:rsidRPr="00FE4191">
        <w:rPr>
          <w:rFonts w:hint="eastAsia"/>
          <w:color w:val="BFBFBF" w:themeColor="background1" w:themeShade="BF"/>
        </w:rPr>
        <w:t>服务器</w:t>
      </w:r>
      <w:r w:rsidRPr="00FE4191">
        <w:rPr>
          <w:rFonts w:hint="eastAsia"/>
          <w:color w:val="BFBFBF" w:themeColor="background1" w:themeShade="BF"/>
        </w:rPr>
        <w:t>ip</w:t>
      </w:r>
      <w:r w:rsidRPr="00FE4191">
        <w:rPr>
          <w:rFonts w:hint="eastAsia"/>
          <w:color w:val="BFBFBF" w:themeColor="background1" w:themeShade="BF"/>
        </w:rPr>
        <w:t>地址，端口号。</w:t>
      </w:r>
      <w:r w:rsidR="00A7200C" w:rsidRPr="003742D0">
        <w:rPr>
          <w:rFonts w:hint="eastAsia"/>
          <w:color w:val="BFBFBF" w:themeColor="background1" w:themeShade="BF"/>
        </w:rPr>
        <w:t>另外，可以配置属性</w:t>
      </w:r>
      <w:r w:rsidR="00A7200C" w:rsidRPr="003742D0">
        <w:rPr>
          <w:rFonts w:hint="eastAsia"/>
          <w:color w:val="BFBFBF" w:themeColor="background1" w:themeShade="BF"/>
        </w:rPr>
        <w:t>timeout</w:t>
      </w:r>
      <w:r w:rsidR="00A7200C" w:rsidRPr="003742D0">
        <w:rPr>
          <w:rFonts w:hint="eastAsia"/>
          <w:color w:val="BFBFBF" w:themeColor="background1" w:themeShade="BF"/>
        </w:rPr>
        <w:t>，指定</w:t>
      </w:r>
      <w:r w:rsidR="00A7200C" w:rsidRPr="003742D0">
        <w:rPr>
          <w:rFonts w:hint="eastAsia"/>
          <w:color w:val="BFBFBF" w:themeColor="background1" w:themeShade="BF"/>
        </w:rPr>
        <w:t>GlobalId</w:t>
      </w:r>
      <w:r w:rsidR="00A7200C" w:rsidRPr="003742D0">
        <w:rPr>
          <w:rFonts w:hint="eastAsia"/>
          <w:color w:val="BFBFBF" w:themeColor="background1" w:themeShade="BF"/>
        </w:rPr>
        <w:t>请求超时，效果等同于执行方法</w:t>
      </w:r>
      <w:r w:rsidR="00A7200C" w:rsidRPr="003742D0">
        <w:rPr>
          <w:rFonts w:hint="eastAsia"/>
          <w:color w:val="BFBFBF" w:themeColor="background1" w:themeShade="BF"/>
        </w:rPr>
        <w:t>limax.provider.GlobalId.setTimeout(long timeout)</w:t>
      </w:r>
      <w:r w:rsidR="00A7200C" w:rsidRPr="003742D0">
        <w:rPr>
          <w:rFonts w:hint="eastAsia"/>
          <w:color w:val="BFBFBF" w:themeColor="background1" w:themeShade="BF"/>
        </w:rPr>
        <w:t>，默认为</w:t>
      </w:r>
      <w:r w:rsidR="00A7200C" w:rsidRPr="003742D0">
        <w:rPr>
          <w:rFonts w:hint="eastAsia"/>
          <w:color w:val="BFBFBF" w:themeColor="background1" w:themeShade="BF"/>
        </w:rPr>
        <w:t>2000ms</w:t>
      </w:r>
      <w:r w:rsidR="00A7200C" w:rsidRPr="003742D0">
        <w:rPr>
          <w:rFonts w:hint="eastAsia"/>
          <w:color w:val="BFBFBF" w:themeColor="background1" w:themeShade="BF"/>
        </w:rPr>
        <w:t>。</w:t>
      </w:r>
    </w:p>
    <w:p w:rsidR="00F55051" w:rsidRPr="00B43FF2" w:rsidRDefault="00F55051" w:rsidP="0045484D">
      <w:r>
        <w:t xml:space="preserve">The </w:t>
      </w:r>
      <w:r w:rsidRPr="00FE4191">
        <w:rPr>
          <w:b/>
        </w:rPr>
        <w:t>GlobalId</w:t>
      </w:r>
      <w:r>
        <w:t xml:space="preserve"> is only used </w:t>
      </w:r>
      <w:r w:rsidR="008F1845" w:rsidRPr="008F1845">
        <w:t>by</w:t>
      </w:r>
      <w:r w:rsidR="008F1845">
        <w:rPr>
          <w:color w:val="FF0000"/>
        </w:rPr>
        <w:t xml:space="preserve"> </w:t>
      </w:r>
      <w:r>
        <w:t xml:space="preserve">the </w:t>
      </w:r>
      <w:r w:rsidRPr="00FE4191">
        <w:rPr>
          <w:b/>
          <w:i/>
        </w:rPr>
        <w:t>Provider</w:t>
      </w:r>
      <w:r>
        <w:t xml:space="preserve"> service, </w:t>
      </w:r>
      <w:r w:rsidR="00367EEA">
        <w:t xml:space="preserve">and the configuration is simiar like </w:t>
      </w:r>
      <w:r w:rsidR="00782F6C">
        <w:t xml:space="preserve">the </w:t>
      </w:r>
      <w:r w:rsidR="00782F6C" w:rsidRPr="00FE4191">
        <w:rPr>
          <w:b/>
          <w:i/>
        </w:rPr>
        <w:t xml:space="preserve">Manager </w:t>
      </w:r>
      <w:r w:rsidR="00782F6C">
        <w:t xml:space="preserve">with the </w:t>
      </w:r>
      <w:r w:rsidR="00782F6C" w:rsidRPr="00FE4191">
        <w:rPr>
          <w:i/>
          <w:u w:val="single"/>
        </w:rPr>
        <w:t>type="client"</w:t>
      </w:r>
      <w:r w:rsidR="00782F6C">
        <w:t xml:space="preserve">. </w:t>
      </w:r>
      <w:r w:rsidR="00E339F7">
        <w:t xml:space="preserve">Usually, it should configure the </w:t>
      </w:r>
      <w:r w:rsidR="00E339F7" w:rsidRPr="00FE4191">
        <w:rPr>
          <w:i/>
          <w:u w:val="single"/>
        </w:rPr>
        <w:t>autoReconnect="true"</w:t>
      </w:r>
      <w:r w:rsidR="00E339F7">
        <w:t xml:space="preserve">, and the correct </w:t>
      </w:r>
      <w:r w:rsidR="00E339F7" w:rsidRPr="00FE4191">
        <w:rPr>
          <w:b/>
          <w:i/>
        </w:rPr>
        <w:t>GlobalId</w:t>
      </w:r>
      <w:r w:rsidR="00E339F7">
        <w:t xml:space="preserve"> server ip address and port.</w:t>
      </w:r>
      <w:r w:rsidR="00C74C6A">
        <w:t xml:space="preserve"> </w:t>
      </w:r>
      <w:r w:rsidR="00060557">
        <w:t>I</w:t>
      </w:r>
      <w:r w:rsidR="00C74C6A">
        <w:t xml:space="preserve">n addition, </w:t>
      </w:r>
      <w:r w:rsidR="00060557">
        <w:t>the attribute timeout could be configured</w:t>
      </w:r>
      <w:r w:rsidR="00B43FF2">
        <w:t xml:space="preserve"> to specify that when the GlobalId requirement timeouts, the effect equals to executing the method </w:t>
      </w:r>
      <w:r w:rsidR="00B43FF2" w:rsidRPr="00112A1F">
        <w:rPr>
          <w:rFonts w:hint="eastAsia"/>
          <w:i/>
          <w:u w:val="single"/>
        </w:rPr>
        <w:t>limax.provider.GlobalId.setTimeout(long timeout)</w:t>
      </w:r>
      <w:r w:rsidR="00B43FF2" w:rsidRPr="00B43FF2">
        <w:t xml:space="preserve"> and the default valus is </w:t>
      </w:r>
      <w:r w:rsidR="00B43FF2" w:rsidRPr="00112A1F">
        <w:rPr>
          <w:i/>
        </w:rPr>
        <w:t>2000ms</w:t>
      </w:r>
      <w:r w:rsidR="00B43FF2" w:rsidRPr="00B43FF2">
        <w:t>.</w:t>
      </w:r>
    </w:p>
    <w:p w:rsidR="00665B74" w:rsidRDefault="00665B74" w:rsidP="00665B74">
      <w:pPr>
        <w:pStyle w:val="9"/>
      </w:pPr>
      <w:r>
        <w:rPr>
          <w:rFonts w:hint="eastAsia"/>
        </w:rPr>
        <w:t>Provider</w:t>
      </w:r>
    </w:p>
    <w:p w:rsidR="00665B74" w:rsidRPr="001725B4" w:rsidRDefault="00665B74" w:rsidP="00665B74">
      <w:pPr>
        <w:rPr>
          <w:color w:val="BFBFBF" w:themeColor="background1" w:themeShade="BF"/>
        </w:rPr>
      </w:pPr>
      <w:r w:rsidRPr="001725B4">
        <w:rPr>
          <w:rFonts w:hint="eastAsia"/>
          <w:color w:val="BFBFBF" w:themeColor="background1" w:themeShade="BF"/>
        </w:rPr>
        <w:tab/>
      </w:r>
      <w:r w:rsidRPr="001725B4">
        <w:rPr>
          <w:rFonts w:hint="eastAsia"/>
          <w:color w:val="BFBFBF" w:themeColor="background1" w:themeShade="BF"/>
        </w:rPr>
        <w:t>与应用</w:t>
      </w:r>
      <w:r w:rsidRPr="001725B4">
        <w:rPr>
          <w:rFonts w:hint="eastAsia"/>
          <w:color w:val="BFBFBF" w:themeColor="background1" w:themeShade="BF"/>
        </w:rPr>
        <w:t>xml</w:t>
      </w:r>
      <w:r w:rsidRPr="001725B4">
        <w:rPr>
          <w:rFonts w:hint="eastAsia"/>
          <w:color w:val="BFBFBF" w:themeColor="background1" w:themeShade="BF"/>
        </w:rPr>
        <w:t>描述中的</w:t>
      </w:r>
      <w:r w:rsidRPr="001725B4">
        <w:rPr>
          <w:rFonts w:hint="eastAsia"/>
          <w:color w:val="BFBFBF" w:themeColor="background1" w:themeShade="BF"/>
        </w:rPr>
        <w:t>type=</w:t>
      </w:r>
      <w:r w:rsidRPr="001725B4">
        <w:rPr>
          <w:color w:val="BFBFBF" w:themeColor="background1" w:themeShade="BF"/>
        </w:rPr>
        <w:t>”</w:t>
      </w:r>
      <w:r w:rsidRPr="001725B4">
        <w:rPr>
          <w:rFonts w:hint="eastAsia"/>
          <w:color w:val="BFBFBF" w:themeColor="background1" w:themeShade="BF"/>
        </w:rPr>
        <w:t>provider</w:t>
      </w:r>
      <w:r w:rsidRPr="001725B4">
        <w:rPr>
          <w:color w:val="BFBFBF" w:themeColor="background1" w:themeShade="BF"/>
        </w:rPr>
        <w:t>”</w:t>
      </w:r>
      <w:r w:rsidRPr="001725B4">
        <w:rPr>
          <w:rFonts w:hint="eastAsia"/>
          <w:color w:val="BFBFBF" w:themeColor="background1" w:themeShade="BF"/>
        </w:rPr>
        <w:t>类型</w:t>
      </w:r>
      <w:r w:rsidRPr="001725B4">
        <w:rPr>
          <w:rFonts w:hint="eastAsia"/>
          <w:color w:val="BFBFBF" w:themeColor="background1" w:themeShade="BF"/>
        </w:rPr>
        <w:t>Manager</w:t>
      </w:r>
      <w:r w:rsidRPr="001725B4">
        <w:rPr>
          <w:rFonts w:hint="eastAsia"/>
          <w:color w:val="BFBFBF" w:themeColor="background1" w:themeShade="BF"/>
        </w:rPr>
        <w:t>对应，提供了</w:t>
      </w:r>
      <w:r w:rsidRPr="001725B4">
        <w:rPr>
          <w:rFonts w:hint="eastAsia"/>
          <w:color w:val="BFBFBF" w:themeColor="background1" w:themeShade="BF"/>
        </w:rPr>
        <w:t>Provider</w:t>
      </w:r>
      <w:r w:rsidRPr="001725B4">
        <w:rPr>
          <w:rFonts w:hint="eastAsia"/>
          <w:color w:val="BFBFBF" w:themeColor="background1" w:themeShade="BF"/>
        </w:rPr>
        <w:t>的网络端点配置。</w:t>
      </w:r>
    </w:p>
    <w:p w:rsidR="001725B4" w:rsidRDefault="001725B4" w:rsidP="00665B74">
      <w:r>
        <w:t xml:space="preserve">Correspond to the Manager with </w:t>
      </w:r>
      <w:r w:rsidRPr="001725B4">
        <w:rPr>
          <w:i/>
          <w:u w:val="single"/>
        </w:rPr>
        <w:t xml:space="preserve">type="provider" </w:t>
      </w:r>
      <w:r>
        <w:t>described in the xml, and provide the network endpoint configuration for the Provider.</w:t>
      </w:r>
    </w:p>
    <w:p w:rsidR="00665B74" w:rsidRPr="009A560E" w:rsidRDefault="00665B74" w:rsidP="00665B74">
      <w:pPr>
        <w:rPr>
          <w:color w:val="BFBFBF" w:themeColor="background1" w:themeShade="BF"/>
        </w:rPr>
      </w:pPr>
      <w:r w:rsidRPr="009A560E">
        <w:rPr>
          <w:rFonts w:hint="eastAsia"/>
          <w:color w:val="BFBFBF" w:themeColor="background1" w:themeShade="BF"/>
        </w:rPr>
        <w:tab/>
        <w:t>Provider</w:t>
      </w:r>
      <w:r w:rsidRPr="009A560E">
        <w:rPr>
          <w:rFonts w:hint="eastAsia"/>
          <w:color w:val="BFBFBF" w:themeColor="background1" w:themeShade="BF"/>
        </w:rPr>
        <w:t>内置至少一个客户端类型</w:t>
      </w:r>
      <w:r w:rsidRPr="009A560E">
        <w:rPr>
          <w:rFonts w:hint="eastAsia"/>
          <w:color w:val="BFBFBF" w:themeColor="background1" w:themeShade="BF"/>
        </w:rPr>
        <w:t>Manager</w:t>
      </w:r>
      <w:r w:rsidRPr="009A560E">
        <w:rPr>
          <w:rFonts w:hint="eastAsia"/>
          <w:color w:val="BFBFBF" w:themeColor="background1" w:themeShade="BF"/>
        </w:rPr>
        <w:t>节点，描述了</w:t>
      </w:r>
      <w:r w:rsidRPr="009A560E">
        <w:rPr>
          <w:rFonts w:hint="eastAsia"/>
          <w:color w:val="BFBFBF" w:themeColor="background1" w:themeShade="BF"/>
        </w:rPr>
        <w:t>Provider</w:t>
      </w:r>
      <w:r w:rsidRPr="009A560E">
        <w:rPr>
          <w:rFonts w:hint="eastAsia"/>
          <w:color w:val="BFBFBF" w:themeColor="background1" w:themeShade="BF"/>
        </w:rPr>
        <w:t>连接</w:t>
      </w:r>
      <w:r w:rsidRPr="009A560E">
        <w:rPr>
          <w:rFonts w:hint="eastAsia"/>
          <w:color w:val="BFBFBF" w:themeColor="background1" w:themeShade="BF"/>
        </w:rPr>
        <w:t>Switcher</w:t>
      </w:r>
      <w:r w:rsidRPr="009A560E">
        <w:rPr>
          <w:rFonts w:hint="eastAsia"/>
          <w:color w:val="BFBFBF" w:themeColor="background1" w:themeShade="BF"/>
        </w:rPr>
        <w:t>服务器组件的配置，这些</w:t>
      </w:r>
      <w:r w:rsidRPr="009A560E">
        <w:rPr>
          <w:rFonts w:hint="eastAsia"/>
          <w:color w:val="BFBFBF" w:themeColor="background1" w:themeShade="BF"/>
        </w:rPr>
        <w:t>Manager</w:t>
      </w:r>
      <w:r w:rsidRPr="009A560E">
        <w:rPr>
          <w:rFonts w:hint="eastAsia"/>
          <w:color w:val="BFBFBF" w:themeColor="background1" w:themeShade="BF"/>
        </w:rPr>
        <w:t>节点除了</w:t>
      </w:r>
      <w:r w:rsidRPr="009A560E">
        <w:rPr>
          <w:color w:val="BFBFBF" w:themeColor="background1" w:themeShade="BF"/>
        </w:rPr>
        <w:t>parserCreatorClass</w:t>
      </w:r>
      <w:r w:rsidRPr="009A560E">
        <w:rPr>
          <w:rFonts w:hint="eastAsia"/>
          <w:color w:val="BFBFBF" w:themeColor="background1" w:themeShade="BF"/>
        </w:rPr>
        <w:t>，</w:t>
      </w:r>
      <w:r w:rsidRPr="009A560E">
        <w:rPr>
          <w:color w:val="BFBFBF" w:themeColor="background1" w:themeShade="BF"/>
        </w:rPr>
        <w:t>className</w:t>
      </w:r>
      <w:r w:rsidRPr="009A560E">
        <w:rPr>
          <w:rFonts w:hint="eastAsia"/>
          <w:color w:val="BFBFBF" w:themeColor="background1" w:themeShade="BF"/>
        </w:rPr>
        <w:t>，</w:t>
      </w:r>
      <w:r w:rsidRPr="009A560E">
        <w:rPr>
          <w:color w:val="BFBFBF" w:themeColor="background1" w:themeShade="BF"/>
        </w:rPr>
        <w:t>classSingleton</w:t>
      </w:r>
      <w:r w:rsidRPr="009A560E">
        <w:rPr>
          <w:rFonts w:hint="eastAsia"/>
          <w:color w:val="BFBFBF" w:themeColor="background1" w:themeShade="BF"/>
        </w:rPr>
        <w:t>，</w:t>
      </w:r>
      <w:r w:rsidRPr="009A560E">
        <w:rPr>
          <w:color w:val="BFBFBF" w:themeColor="background1" w:themeShade="BF"/>
        </w:rPr>
        <w:t>defaultStateClass</w:t>
      </w:r>
      <w:r w:rsidRPr="009A560E">
        <w:rPr>
          <w:rFonts w:hint="eastAsia"/>
          <w:color w:val="BFBFBF" w:themeColor="background1" w:themeShade="BF"/>
        </w:rPr>
        <w:t>属性无意义外，其它与客户端</w:t>
      </w:r>
      <w:r w:rsidRPr="009A560E">
        <w:rPr>
          <w:rFonts w:hint="eastAsia"/>
          <w:color w:val="BFBFBF" w:themeColor="background1" w:themeShade="BF"/>
        </w:rPr>
        <w:t>Manager</w:t>
      </w:r>
      <w:r w:rsidRPr="009A560E">
        <w:rPr>
          <w:rFonts w:hint="eastAsia"/>
          <w:color w:val="BFBFBF" w:themeColor="background1" w:themeShade="BF"/>
        </w:rPr>
        <w:t>节点相同。一个</w:t>
      </w:r>
      <w:r w:rsidRPr="009A560E">
        <w:rPr>
          <w:rFonts w:hint="eastAsia"/>
          <w:color w:val="BFBFBF" w:themeColor="background1" w:themeShade="BF"/>
        </w:rPr>
        <w:t>Provider</w:t>
      </w:r>
      <w:r w:rsidRPr="009A560E">
        <w:rPr>
          <w:rFonts w:hint="eastAsia"/>
          <w:color w:val="BFBFBF" w:themeColor="background1" w:themeShade="BF"/>
        </w:rPr>
        <w:t>内置</w:t>
      </w:r>
      <w:r w:rsidRPr="009A560E">
        <w:rPr>
          <w:rFonts w:hint="eastAsia"/>
          <w:color w:val="BFBFBF" w:themeColor="background1" w:themeShade="BF"/>
        </w:rPr>
        <w:t>Manager</w:t>
      </w:r>
      <w:r w:rsidRPr="009A560E">
        <w:rPr>
          <w:rFonts w:hint="eastAsia"/>
          <w:color w:val="BFBFBF" w:themeColor="background1" w:themeShade="BF"/>
        </w:rPr>
        <w:t>节点允许有多个，连接多个</w:t>
      </w:r>
      <w:r w:rsidRPr="009A560E">
        <w:rPr>
          <w:rFonts w:hint="eastAsia"/>
          <w:color w:val="BFBFBF" w:themeColor="background1" w:themeShade="BF"/>
        </w:rPr>
        <w:t>Switcher</w:t>
      </w:r>
      <w:r w:rsidRPr="009A560E">
        <w:rPr>
          <w:rFonts w:hint="eastAsia"/>
          <w:color w:val="BFBFBF" w:themeColor="background1" w:themeShade="BF"/>
        </w:rPr>
        <w:t>服务器组件，需要调整接入规模的时候，这是最常用的。</w:t>
      </w:r>
    </w:p>
    <w:p w:rsidR="00F76755" w:rsidRDefault="00F76755" w:rsidP="00665B74">
      <w:r>
        <w:t>The Provider has at least one built-in client type Manager element</w:t>
      </w:r>
      <w:r w:rsidR="00AE57C6">
        <w:t xml:space="preserve">, which describes the </w:t>
      </w:r>
      <w:r w:rsidR="00AE57C6">
        <w:lastRenderedPageBreak/>
        <w:t xml:space="preserve">configuration connecting the Switcher server component </w:t>
      </w:r>
      <w:r w:rsidR="000247FE">
        <w:t>from the Provider. Except that the parserCreatorClass</w:t>
      </w:r>
      <w:r w:rsidR="009A560E">
        <w:t xml:space="preserve">, </w:t>
      </w:r>
      <w:r w:rsidR="000247FE">
        <w:t>className</w:t>
      </w:r>
      <w:r w:rsidR="009A560E">
        <w:t xml:space="preserve">, </w:t>
      </w:r>
      <w:r w:rsidR="000247FE">
        <w:t>classSingleton</w:t>
      </w:r>
      <w:r w:rsidR="009A560E">
        <w:t xml:space="preserve">, </w:t>
      </w:r>
      <w:r w:rsidR="000247FE">
        <w:t xml:space="preserve">and defaultStateClass attributes have no meaning, these Manager elements are the same as the client Manager element. </w:t>
      </w:r>
      <w:r w:rsidR="00B162B5">
        <w:t xml:space="preserve">A Provider allows </w:t>
      </w:r>
      <w:r w:rsidR="00E83B99">
        <w:t>multiple built-in Manager elements to connect multiple Switcher server components.</w:t>
      </w:r>
      <w:r w:rsidR="009A560E">
        <w:t xml:space="preserve"> It is usual if it needs to modify the connection scale.</w:t>
      </w:r>
    </w:p>
    <w:p w:rsidR="00665B74" w:rsidRPr="00723279" w:rsidRDefault="00665B74" w:rsidP="00665B74">
      <w:pPr>
        <w:rPr>
          <w:color w:val="BFBFBF" w:themeColor="background1" w:themeShade="BF"/>
        </w:rPr>
      </w:pPr>
      <w:r w:rsidRPr="00723279">
        <w:rPr>
          <w:rFonts w:hint="eastAsia"/>
          <w:color w:val="BFBFBF" w:themeColor="background1" w:themeShade="BF"/>
        </w:rPr>
        <w:tab/>
        <w:t>Provider</w:t>
      </w:r>
      <w:r w:rsidRPr="00723279">
        <w:rPr>
          <w:rFonts w:hint="eastAsia"/>
          <w:color w:val="BFBFBF" w:themeColor="background1" w:themeShade="BF"/>
        </w:rPr>
        <w:t>节点有如下属性：</w:t>
      </w:r>
    </w:p>
    <w:p w:rsidR="00665B74" w:rsidRPr="00723279" w:rsidRDefault="00665B74" w:rsidP="00665B74">
      <w:pPr>
        <w:rPr>
          <w:color w:val="BFBFBF" w:themeColor="background1" w:themeShade="BF"/>
        </w:rPr>
      </w:pPr>
      <w:r w:rsidRPr="00723279">
        <w:rPr>
          <w:rFonts w:hint="eastAsia"/>
          <w:color w:val="BFBFBF" w:themeColor="background1" w:themeShade="BF"/>
        </w:rPr>
        <w:tab/>
        <w:t>className</w:t>
      </w:r>
      <w:r w:rsidRPr="00723279">
        <w:rPr>
          <w:rFonts w:hint="eastAsia"/>
          <w:color w:val="BFBFBF" w:themeColor="background1" w:themeShade="BF"/>
        </w:rPr>
        <w:t>：</w:t>
      </w:r>
      <w:r w:rsidRPr="00723279">
        <w:rPr>
          <w:rFonts w:hint="eastAsia"/>
          <w:color w:val="BFBFBF" w:themeColor="background1" w:themeShade="BF"/>
        </w:rPr>
        <w:t>ProviderListener</w:t>
      </w:r>
      <w:r w:rsidRPr="00723279">
        <w:rPr>
          <w:rFonts w:hint="eastAsia"/>
          <w:color w:val="BFBFBF" w:themeColor="background1" w:themeShade="BF"/>
        </w:rPr>
        <w:t>类，用以处理</w:t>
      </w:r>
      <w:r w:rsidRPr="00723279">
        <w:rPr>
          <w:rFonts w:hint="eastAsia"/>
          <w:color w:val="BFBFBF" w:themeColor="background1" w:themeShade="BF"/>
        </w:rPr>
        <w:t>Provider</w:t>
      </w:r>
      <w:r w:rsidRPr="00723279">
        <w:rPr>
          <w:rFonts w:hint="eastAsia"/>
          <w:color w:val="BFBFBF" w:themeColor="background1" w:themeShade="BF"/>
        </w:rPr>
        <w:t>消息，不存在则使用默认</w:t>
      </w:r>
      <w:r w:rsidRPr="00723279">
        <w:rPr>
          <w:rFonts w:hint="eastAsia"/>
          <w:color w:val="BFBFBF" w:themeColor="background1" w:themeShade="BF"/>
        </w:rPr>
        <w:t>ProviderListener</w:t>
      </w:r>
    </w:p>
    <w:p w:rsidR="00665B74" w:rsidRPr="00723279" w:rsidRDefault="00665B74" w:rsidP="00665B74">
      <w:pPr>
        <w:rPr>
          <w:color w:val="BFBFBF" w:themeColor="background1" w:themeShade="BF"/>
        </w:rPr>
      </w:pPr>
      <w:r w:rsidRPr="00723279">
        <w:rPr>
          <w:rFonts w:hint="eastAsia"/>
          <w:color w:val="BFBFBF" w:themeColor="background1" w:themeShade="BF"/>
        </w:rPr>
        <w:tab/>
        <w:t>classSingleton</w:t>
      </w:r>
      <w:r w:rsidRPr="00723279">
        <w:rPr>
          <w:rFonts w:hint="eastAsia"/>
          <w:color w:val="BFBFBF" w:themeColor="background1" w:themeShade="BF"/>
        </w:rPr>
        <w:t>：存在</w:t>
      </w:r>
      <w:r w:rsidRPr="00723279">
        <w:rPr>
          <w:rFonts w:hint="eastAsia"/>
          <w:color w:val="BFBFBF" w:themeColor="background1" w:themeShade="BF"/>
        </w:rPr>
        <w:t>className</w:t>
      </w:r>
      <w:r w:rsidRPr="00723279">
        <w:rPr>
          <w:rFonts w:hint="eastAsia"/>
          <w:color w:val="BFBFBF" w:themeColor="background1" w:themeShade="BF"/>
        </w:rPr>
        <w:t>属性的情况下，如果设置了这参数，这个参数必须为类定义中一个静态方法名，获取对象单件；如果没有这个参数，则直接创建类的对象。</w:t>
      </w:r>
    </w:p>
    <w:p w:rsidR="00665B74" w:rsidRPr="00723279" w:rsidRDefault="00665B74" w:rsidP="00665B74">
      <w:pPr>
        <w:ind w:firstLine="420"/>
        <w:rPr>
          <w:color w:val="BFBFBF" w:themeColor="background1" w:themeShade="BF"/>
        </w:rPr>
      </w:pPr>
      <w:r w:rsidRPr="00723279">
        <w:rPr>
          <w:color w:val="BFBFBF" w:themeColor="background1" w:themeShade="BF"/>
        </w:rPr>
        <w:t>viewManagerClass</w:t>
      </w:r>
      <w:r w:rsidRPr="00723279">
        <w:rPr>
          <w:rFonts w:hint="eastAsia"/>
          <w:color w:val="BFBFBF" w:themeColor="background1" w:themeShade="BF"/>
        </w:rPr>
        <w:t>：</w:t>
      </w:r>
      <w:r w:rsidRPr="00723279">
        <w:rPr>
          <w:rFonts w:hint="eastAsia"/>
          <w:color w:val="BFBFBF" w:themeColor="background1" w:themeShade="BF"/>
        </w:rPr>
        <w:t>View</w:t>
      </w:r>
      <w:r w:rsidRPr="00723279">
        <w:rPr>
          <w:rFonts w:hint="eastAsia"/>
          <w:color w:val="BFBFBF" w:themeColor="background1" w:themeShade="BF"/>
        </w:rPr>
        <w:t>的管理类。</w:t>
      </w:r>
    </w:p>
    <w:p w:rsidR="00665B74" w:rsidRPr="00723279" w:rsidRDefault="00665B74" w:rsidP="00665B74">
      <w:pPr>
        <w:ind w:firstLine="420"/>
        <w:rPr>
          <w:color w:val="BFBFBF" w:themeColor="background1" w:themeShade="BF"/>
        </w:rPr>
      </w:pPr>
      <w:r w:rsidRPr="00723279">
        <w:rPr>
          <w:color w:val="BFBFBF" w:themeColor="background1" w:themeShade="BF"/>
        </w:rPr>
        <w:t>setAsOnlines</w:t>
      </w:r>
      <w:r w:rsidRPr="00723279">
        <w:rPr>
          <w:rFonts w:hint="eastAsia"/>
          <w:color w:val="BFBFBF" w:themeColor="background1" w:themeShade="BF"/>
        </w:rPr>
        <w:t>：决定是否</w:t>
      </w:r>
      <w:r w:rsidRPr="00723279">
        <w:rPr>
          <w:rFonts w:hint="eastAsia"/>
          <w:color w:val="BFBFBF" w:themeColor="background1" w:themeShade="BF"/>
        </w:rPr>
        <w:t>Provider</w:t>
      </w:r>
      <w:r w:rsidRPr="00723279">
        <w:rPr>
          <w:rFonts w:hint="eastAsia"/>
          <w:color w:val="BFBFBF" w:themeColor="background1" w:themeShade="BF"/>
        </w:rPr>
        <w:t>启动时立刻打开数据服务，默认</w:t>
      </w:r>
      <w:r w:rsidRPr="00723279">
        <w:rPr>
          <w:rFonts w:hint="eastAsia"/>
          <w:color w:val="BFBFBF" w:themeColor="background1" w:themeShade="BF"/>
        </w:rPr>
        <w:t>true</w:t>
      </w:r>
    </w:p>
    <w:p w:rsidR="00665B74" w:rsidRPr="00723279" w:rsidRDefault="00665B74" w:rsidP="00665B74">
      <w:pPr>
        <w:ind w:firstLine="420"/>
        <w:rPr>
          <w:color w:val="BFBFBF" w:themeColor="background1" w:themeShade="BF"/>
        </w:rPr>
      </w:pPr>
      <w:r w:rsidRPr="00723279">
        <w:rPr>
          <w:rFonts w:hint="eastAsia"/>
          <w:color w:val="BFBFBF" w:themeColor="background1" w:themeShade="BF"/>
        </w:rPr>
        <w:t>以上</w:t>
      </w:r>
      <w:r w:rsidRPr="00723279">
        <w:rPr>
          <w:rFonts w:hint="eastAsia"/>
          <w:color w:val="BFBFBF" w:themeColor="background1" w:themeShade="BF"/>
        </w:rPr>
        <w:t>4</w:t>
      </w:r>
      <w:r w:rsidRPr="00723279">
        <w:rPr>
          <w:rFonts w:hint="eastAsia"/>
          <w:color w:val="BFBFBF" w:themeColor="background1" w:themeShade="BF"/>
        </w:rPr>
        <w:t>个属性，与开发过程生成代码相关，一般情况下运营维护过程不用关心。</w:t>
      </w:r>
    </w:p>
    <w:p w:rsidR="00665B74" w:rsidRDefault="003E1F2C" w:rsidP="00665B74">
      <w:r>
        <w:t>The Provider element has the below attributes:</w:t>
      </w:r>
    </w:p>
    <w:p w:rsidR="003E1F2C" w:rsidRDefault="003E1F2C" w:rsidP="00665B74">
      <w:r w:rsidRPr="00E52C89">
        <w:rPr>
          <w:b/>
        </w:rPr>
        <w:t>className</w:t>
      </w:r>
      <w:r>
        <w:t xml:space="preserve">: the ProviderListener class, is used to process the Provider message. If it </w:t>
      </w:r>
      <w:r w:rsidR="00922391">
        <w:t>does not exist</w:t>
      </w:r>
      <w:r>
        <w:t>, the default ProviderListener is used.</w:t>
      </w:r>
    </w:p>
    <w:p w:rsidR="00922391" w:rsidRDefault="00922391" w:rsidP="00665B74">
      <w:r w:rsidRPr="00E52C89">
        <w:rPr>
          <w:b/>
        </w:rPr>
        <w:t>classSingleton</w:t>
      </w:r>
      <w:r>
        <w:t>: in the condition that the className attribute existes, if this parameter is set, this parameter must be the static function name in the class definition to obtain the class singleton; if there is no this parameter, the class object is directly created.</w:t>
      </w:r>
    </w:p>
    <w:p w:rsidR="00D1282C" w:rsidRDefault="00D1282C" w:rsidP="00665B74">
      <w:r w:rsidRPr="00E52C89">
        <w:rPr>
          <w:b/>
        </w:rPr>
        <w:t>viewManagerClass</w:t>
      </w:r>
      <w:r>
        <w:t>: the management class of the View.</w:t>
      </w:r>
    </w:p>
    <w:p w:rsidR="00D1282C" w:rsidRDefault="00D1282C" w:rsidP="00665B74">
      <w:r w:rsidRPr="00E52C89">
        <w:rPr>
          <w:b/>
        </w:rPr>
        <w:t>setAsOnlines</w:t>
      </w:r>
      <w:r>
        <w:t>: determine whether to start the data service immediately when the Provider launches. The default value is true.</w:t>
      </w:r>
    </w:p>
    <w:p w:rsidR="00D1282C" w:rsidRDefault="00D1282C" w:rsidP="00665B74">
      <w:r>
        <w:t>The above four attribues are related to the generated code in the development process. Usually, the operation process does not care about it.</w:t>
      </w:r>
    </w:p>
    <w:p w:rsidR="00DE407A" w:rsidRPr="00B25110" w:rsidRDefault="00DE407A" w:rsidP="00665B74"/>
    <w:p w:rsidR="00665B74" w:rsidRPr="0059454F" w:rsidRDefault="00665B74" w:rsidP="00665B74">
      <w:pPr>
        <w:rPr>
          <w:color w:val="BFBFBF" w:themeColor="background1" w:themeShade="BF"/>
        </w:rPr>
      </w:pPr>
      <w:r w:rsidRPr="0059454F">
        <w:rPr>
          <w:rFonts w:hint="eastAsia"/>
          <w:color w:val="BFBFBF" w:themeColor="background1" w:themeShade="BF"/>
        </w:rPr>
        <w:tab/>
      </w:r>
      <w:r w:rsidRPr="0059454F">
        <w:rPr>
          <w:color w:val="BFBFBF" w:themeColor="background1" w:themeShade="BF"/>
        </w:rPr>
        <w:t>name</w:t>
      </w:r>
      <w:r w:rsidRPr="0059454F">
        <w:rPr>
          <w:rFonts w:hint="eastAsia"/>
          <w:color w:val="BFBFBF" w:themeColor="background1" w:themeShade="BF"/>
        </w:rPr>
        <w:t>：</w:t>
      </w:r>
      <w:r w:rsidRPr="0059454F">
        <w:rPr>
          <w:rFonts w:hint="eastAsia"/>
          <w:color w:val="BFBFBF" w:themeColor="background1" w:themeShade="BF"/>
        </w:rPr>
        <w:t>Provider</w:t>
      </w:r>
      <w:r w:rsidRPr="0059454F">
        <w:rPr>
          <w:rFonts w:hint="eastAsia"/>
          <w:color w:val="BFBFBF" w:themeColor="background1" w:themeShade="BF"/>
        </w:rPr>
        <w:t>名称，字符串</w:t>
      </w:r>
    </w:p>
    <w:p w:rsidR="00665B74" w:rsidRPr="0059454F" w:rsidRDefault="00621A0B" w:rsidP="00665B74">
      <w:pPr>
        <w:ind w:firstLine="420"/>
        <w:rPr>
          <w:color w:val="BFBFBF" w:themeColor="background1" w:themeShade="BF"/>
        </w:rPr>
      </w:pPr>
      <w:r>
        <w:rPr>
          <w:rFonts w:hint="eastAsia"/>
          <w:color w:val="BFBFBF" w:themeColor="background1" w:themeShade="BF"/>
        </w:rPr>
        <w:t>pvid</w:t>
      </w:r>
      <w:r w:rsidR="00665B74" w:rsidRPr="0059454F">
        <w:rPr>
          <w:rFonts w:hint="eastAsia"/>
          <w:color w:val="BFBFBF" w:themeColor="background1" w:themeShade="BF"/>
        </w:rPr>
        <w:t>：</w:t>
      </w:r>
      <w:r w:rsidR="00665B74" w:rsidRPr="0059454F">
        <w:rPr>
          <w:rFonts w:hint="eastAsia"/>
          <w:color w:val="BFBFBF" w:themeColor="background1" w:themeShade="BF"/>
        </w:rPr>
        <w:t>Provider</w:t>
      </w:r>
      <w:r w:rsidR="00665B74" w:rsidRPr="0059454F">
        <w:rPr>
          <w:rFonts w:hint="eastAsia"/>
          <w:color w:val="BFBFBF" w:themeColor="background1" w:themeShade="BF"/>
        </w:rPr>
        <w:t>的</w:t>
      </w:r>
      <w:r w:rsidR="00665B74" w:rsidRPr="0059454F">
        <w:rPr>
          <w:rFonts w:hint="eastAsia"/>
          <w:color w:val="BFBFBF" w:themeColor="background1" w:themeShade="BF"/>
        </w:rPr>
        <w:t>PVID</w:t>
      </w:r>
      <w:r w:rsidR="00665B74" w:rsidRPr="0059454F">
        <w:rPr>
          <w:rFonts w:hint="eastAsia"/>
          <w:color w:val="BFBFBF" w:themeColor="background1" w:themeShade="BF"/>
        </w:rPr>
        <w:t>参数，决定了系统内服务号</w:t>
      </w:r>
    </w:p>
    <w:p w:rsidR="00665B74" w:rsidRPr="0059454F" w:rsidRDefault="00665B74" w:rsidP="00665B74">
      <w:pPr>
        <w:ind w:firstLine="420"/>
        <w:rPr>
          <w:color w:val="BFBFBF" w:themeColor="background1" w:themeShade="BF"/>
        </w:rPr>
      </w:pPr>
      <w:r w:rsidRPr="0059454F">
        <w:rPr>
          <w:color w:val="BFBFBF" w:themeColor="background1" w:themeShade="BF"/>
        </w:rPr>
        <w:t>key</w:t>
      </w:r>
      <w:r w:rsidRPr="0059454F">
        <w:rPr>
          <w:rFonts w:hint="eastAsia"/>
          <w:color w:val="BFBFBF" w:themeColor="background1" w:themeShade="BF"/>
        </w:rPr>
        <w:t>：</w:t>
      </w:r>
      <w:r w:rsidRPr="0059454F">
        <w:rPr>
          <w:rFonts w:hint="eastAsia"/>
          <w:color w:val="BFBFBF" w:themeColor="background1" w:themeShade="BF"/>
        </w:rPr>
        <w:t>Provider</w:t>
      </w:r>
      <w:r w:rsidRPr="0059454F">
        <w:rPr>
          <w:rFonts w:hint="eastAsia"/>
          <w:color w:val="BFBFBF" w:themeColor="background1" w:themeShade="BF"/>
        </w:rPr>
        <w:t>密钥串，用于</w:t>
      </w:r>
      <w:r w:rsidRPr="0059454F">
        <w:rPr>
          <w:rFonts w:hint="eastAsia"/>
          <w:color w:val="BFBFBF" w:themeColor="background1" w:themeShade="BF"/>
        </w:rPr>
        <w:t>Auany</w:t>
      </w:r>
      <w:r w:rsidRPr="0059454F">
        <w:rPr>
          <w:rFonts w:hint="eastAsia"/>
          <w:color w:val="BFBFBF" w:themeColor="background1" w:themeShade="BF"/>
        </w:rPr>
        <w:t>服务器验证</w:t>
      </w:r>
      <w:r w:rsidRPr="0059454F">
        <w:rPr>
          <w:rFonts w:hint="eastAsia"/>
          <w:color w:val="BFBFBF" w:themeColor="background1" w:themeShade="BF"/>
        </w:rPr>
        <w:t>Provider</w:t>
      </w:r>
      <w:r w:rsidRPr="0059454F">
        <w:rPr>
          <w:rFonts w:hint="eastAsia"/>
          <w:color w:val="BFBFBF" w:themeColor="background1" w:themeShade="BF"/>
        </w:rPr>
        <w:t>合法性。默认为空串。</w:t>
      </w:r>
      <w:r w:rsidRPr="0059454F">
        <w:rPr>
          <w:rFonts w:hint="eastAsia"/>
          <w:color w:val="BFBFBF" w:themeColor="background1" w:themeShade="BF"/>
        </w:rPr>
        <w:t>Auany</w:t>
      </w:r>
      <w:r w:rsidRPr="0059454F">
        <w:rPr>
          <w:rFonts w:hint="eastAsia"/>
          <w:color w:val="BFBFBF" w:themeColor="background1" w:themeShade="BF"/>
        </w:rPr>
        <w:t>有验证需求时，应同步修改该串。</w:t>
      </w:r>
    </w:p>
    <w:p w:rsidR="00665B74" w:rsidRPr="0059454F" w:rsidRDefault="00665B74" w:rsidP="00665B74">
      <w:pPr>
        <w:ind w:firstLine="420"/>
        <w:rPr>
          <w:color w:val="BFBFBF" w:themeColor="background1" w:themeShade="BF"/>
        </w:rPr>
      </w:pPr>
      <w:r w:rsidRPr="0059454F">
        <w:rPr>
          <w:color w:val="BFBFBF" w:themeColor="background1" w:themeShade="BF"/>
        </w:rPr>
        <w:t>useVariant</w:t>
      </w:r>
      <w:r w:rsidRPr="0059454F">
        <w:rPr>
          <w:rFonts w:hint="eastAsia"/>
          <w:color w:val="BFBFBF" w:themeColor="background1" w:themeShade="BF"/>
        </w:rPr>
        <w:t>：</w:t>
      </w:r>
      <w:r w:rsidRPr="0059454F">
        <w:rPr>
          <w:rFonts w:hint="eastAsia"/>
          <w:color w:val="BFBFBF" w:themeColor="background1" w:themeShade="BF"/>
        </w:rPr>
        <w:t>Provider</w:t>
      </w:r>
      <w:r w:rsidRPr="0059454F">
        <w:rPr>
          <w:rFonts w:hint="eastAsia"/>
          <w:color w:val="BFBFBF" w:themeColor="background1" w:themeShade="BF"/>
        </w:rPr>
        <w:t>是否支持</w:t>
      </w:r>
      <w:r w:rsidRPr="0059454F">
        <w:rPr>
          <w:rFonts w:hint="eastAsia"/>
          <w:color w:val="BFBFBF" w:themeColor="background1" w:themeShade="BF"/>
        </w:rPr>
        <w:t>Variant</w:t>
      </w:r>
      <w:r w:rsidRPr="0059454F">
        <w:rPr>
          <w:rFonts w:hint="eastAsia"/>
          <w:color w:val="BFBFBF" w:themeColor="background1" w:themeShade="BF"/>
        </w:rPr>
        <w:t>模式</w:t>
      </w:r>
      <w:r w:rsidRPr="0059454F">
        <w:rPr>
          <w:rFonts w:hint="eastAsia"/>
          <w:color w:val="BFBFBF" w:themeColor="background1" w:themeShade="BF"/>
        </w:rPr>
        <w:t>View</w:t>
      </w:r>
      <w:r w:rsidRPr="0059454F">
        <w:rPr>
          <w:rFonts w:hint="eastAsia"/>
          <w:color w:val="BFBFBF" w:themeColor="background1" w:themeShade="BF"/>
        </w:rPr>
        <w:t>，这与生成代码相关，但是必要的情况下可以通过设置该配置为</w:t>
      </w:r>
      <w:r w:rsidRPr="0059454F">
        <w:rPr>
          <w:rFonts w:hint="eastAsia"/>
          <w:color w:val="BFBFBF" w:themeColor="background1" w:themeShade="BF"/>
        </w:rPr>
        <w:t>false</w:t>
      </w:r>
      <w:r w:rsidRPr="0059454F">
        <w:rPr>
          <w:rFonts w:hint="eastAsia"/>
          <w:color w:val="BFBFBF" w:themeColor="background1" w:themeShade="BF"/>
        </w:rPr>
        <w:t>关闭这一特性。</w:t>
      </w:r>
    </w:p>
    <w:p w:rsidR="00665B74" w:rsidRDefault="00665B74" w:rsidP="00665B74">
      <w:pPr>
        <w:ind w:firstLine="420"/>
        <w:rPr>
          <w:color w:val="BFBFBF" w:themeColor="background1" w:themeShade="BF"/>
        </w:rPr>
      </w:pPr>
      <w:r w:rsidRPr="0059454F">
        <w:rPr>
          <w:color w:val="BFBFBF" w:themeColor="background1" w:themeShade="BF"/>
        </w:rPr>
        <w:t>useScript</w:t>
      </w:r>
      <w:r w:rsidRPr="0059454F">
        <w:rPr>
          <w:rFonts w:hint="eastAsia"/>
          <w:color w:val="BFBFBF" w:themeColor="background1" w:themeShade="BF"/>
        </w:rPr>
        <w:t>：</w:t>
      </w:r>
      <w:r w:rsidRPr="0059454F">
        <w:rPr>
          <w:rFonts w:hint="eastAsia"/>
          <w:color w:val="BFBFBF" w:themeColor="background1" w:themeShade="BF"/>
        </w:rPr>
        <w:t>Provider</w:t>
      </w:r>
      <w:r w:rsidRPr="0059454F">
        <w:rPr>
          <w:rFonts w:hint="eastAsia"/>
          <w:color w:val="BFBFBF" w:themeColor="background1" w:themeShade="BF"/>
        </w:rPr>
        <w:t>是否支持脚本模式</w:t>
      </w:r>
      <w:r w:rsidRPr="0059454F">
        <w:rPr>
          <w:rFonts w:hint="eastAsia"/>
          <w:color w:val="BFBFBF" w:themeColor="background1" w:themeShade="BF"/>
        </w:rPr>
        <w:t>View</w:t>
      </w:r>
      <w:r w:rsidRPr="0059454F">
        <w:rPr>
          <w:rFonts w:hint="eastAsia"/>
          <w:color w:val="BFBFBF" w:themeColor="background1" w:themeShade="BF"/>
        </w:rPr>
        <w:t>，这与生成代码相关，但是必要的情况下可以通过设置该配置为</w:t>
      </w:r>
      <w:r w:rsidRPr="0059454F">
        <w:rPr>
          <w:rFonts w:hint="eastAsia"/>
          <w:color w:val="BFBFBF" w:themeColor="background1" w:themeShade="BF"/>
        </w:rPr>
        <w:t>false</w:t>
      </w:r>
      <w:r w:rsidRPr="0059454F">
        <w:rPr>
          <w:rFonts w:hint="eastAsia"/>
          <w:color w:val="BFBFBF" w:themeColor="background1" w:themeShade="BF"/>
        </w:rPr>
        <w:t>关闭这一特性。</w:t>
      </w:r>
    </w:p>
    <w:p w:rsidR="00D31DDE" w:rsidRPr="007B1DA0" w:rsidRDefault="00D31DDE" w:rsidP="00D31DDE">
      <w:pPr>
        <w:ind w:firstLine="420"/>
        <w:rPr>
          <w:color w:val="BFBFBF" w:themeColor="background1" w:themeShade="BF"/>
        </w:rPr>
      </w:pPr>
      <w:r w:rsidRPr="007B1DA0">
        <w:rPr>
          <w:rFonts w:hint="eastAsia"/>
          <w:color w:val="BFBFBF" w:themeColor="background1" w:themeShade="BF"/>
        </w:rPr>
        <w:t>paySupportClass</w:t>
      </w:r>
      <w:r w:rsidRPr="007B1DA0">
        <w:rPr>
          <w:rFonts w:hint="eastAsia"/>
          <w:color w:val="BFBFBF" w:themeColor="background1" w:themeShade="BF"/>
        </w:rPr>
        <w:t>：如果</w:t>
      </w:r>
      <w:r w:rsidRPr="007B1DA0">
        <w:rPr>
          <w:rFonts w:hint="eastAsia"/>
          <w:color w:val="BFBFBF" w:themeColor="background1" w:themeShade="BF"/>
        </w:rPr>
        <w:t>Provider</w:t>
      </w:r>
      <w:r w:rsidRPr="007B1DA0">
        <w:rPr>
          <w:rFonts w:hint="eastAsia"/>
          <w:color w:val="BFBFBF" w:themeColor="background1" w:themeShade="BF"/>
        </w:rPr>
        <w:t>需要支持支付，则应该提供该支付处理类，支付处理类必须实现</w:t>
      </w:r>
      <w:r w:rsidRPr="007B1DA0">
        <w:rPr>
          <w:rFonts w:hint="eastAsia"/>
          <w:color w:val="BFBFBF" w:themeColor="background1" w:themeShade="BF"/>
        </w:rPr>
        <w:t>limax.provider.PaySupport</w:t>
      </w:r>
      <w:r w:rsidRPr="007B1DA0">
        <w:rPr>
          <w:rFonts w:hint="eastAsia"/>
          <w:color w:val="BFBFBF" w:themeColor="background1" w:themeShade="BF"/>
        </w:rPr>
        <w:t>接口。</w:t>
      </w:r>
    </w:p>
    <w:p w:rsidR="00D31DDE" w:rsidRPr="00473835" w:rsidRDefault="00D31DDE" w:rsidP="00665B74">
      <w:pPr>
        <w:ind w:firstLine="420"/>
        <w:rPr>
          <w:color w:val="BFBFBF" w:themeColor="background1" w:themeShade="BF"/>
        </w:rPr>
      </w:pPr>
    </w:p>
    <w:p w:rsidR="00790969" w:rsidRDefault="00790969" w:rsidP="00790969">
      <w:r w:rsidRPr="0059454F">
        <w:rPr>
          <w:b/>
        </w:rPr>
        <w:t>name</w:t>
      </w:r>
      <w:r>
        <w:t>: the Provider name, is string.</w:t>
      </w:r>
    </w:p>
    <w:p w:rsidR="00790969" w:rsidRDefault="00621A0B" w:rsidP="00790969">
      <w:r>
        <w:rPr>
          <w:rFonts w:hint="eastAsia"/>
          <w:b/>
        </w:rPr>
        <w:t>pvid</w:t>
      </w:r>
      <w:r w:rsidR="00790969">
        <w:t xml:space="preserve">: the PVID parameter of the Provider, determines the service number </w:t>
      </w:r>
      <w:r w:rsidR="0070254B">
        <w:t xml:space="preserve">in the </w:t>
      </w:r>
      <w:r w:rsidR="00790969">
        <w:t>internal system.</w:t>
      </w:r>
    </w:p>
    <w:p w:rsidR="002E0421" w:rsidRDefault="002E0421" w:rsidP="00790969">
      <w:r w:rsidRPr="0059454F">
        <w:rPr>
          <w:b/>
        </w:rPr>
        <w:t>key</w:t>
      </w:r>
      <w:r>
        <w:t>: the secret key string of the Provider, is used to verify the validation of the Provider by the Auany server.</w:t>
      </w:r>
      <w:r w:rsidR="008D1EA3">
        <w:t xml:space="preserve"> The default value is null. When the Auany has the verification request, this string should be modified at the same time.</w:t>
      </w:r>
    </w:p>
    <w:p w:rsidR="00451940" w:rsidRDefault="00451940" w:rsidP="00790969">
      <w:r w:rsidRPr="0059454F">
        <w:rPr>
          <w:b/>
        </w:rPr>
        <w:t>useVariant</w:t>
      </w:r>
      <w:r>
        <w:t xml:space="preserve">: </w:t>
      </w:r>
      <w:r w:rsidR="00D34867">
        <w:t xml:space="preserve">the Provider whether to support the Variant view, is related to the generated code. </w:t>
      </w:r>
      <w:r w:rsidR="00EB2952">
        <w:t>However, if necessary, this specification could be close through setting this attribute as false.</w:t>
      </w:r>
    </w:p>
    <w:p w:rsidR="009262AB" w:rsidRDefault="009262AB" w:rsidP="00790969">
      <w:r w:rsidRPr="0059454F">
        <w:rPr>
          <w:b/>
        </w:rPr>
        <w:lastRenderedPageBreak/>
        <w:t>userScript</w:t>
      </w:r>
      <w:r>
        <w:t>: the Provider whether to support the script view, is related to the generated code. If necessary, this specification could be close through setting this attribute as false.</w:t>
      </w:r>
    </w:p>
    <w:p w:rsidR="00E378F5" w:rsidRDefault="00E378F5" w:rsidP="00790969">
      <w:r w:rsidRPr="003B6D5D">
        <w:rPr>
          <w:b/>
        </w:rPr>
        <w:t>paySupportClass:</w:t>
      </w:r>
      <w:r>
        <w:t xml:space="preserve"> if the Provider needs to support the payment, the payment process class should be provided, and this payment process class must implement the interface of </w:t>
      </w:r>
      <w:r w:rsidRPr="003B6D5D">
        <w:rPr>
          <w:i/>
          <w:u w:val="single"/>
        </w:rPr>
        <w:t>limax.provider.PaySupport</w:t>
      </w:r>
      <w:r>
        <w:t>.</w:t>
      </w:r>
    </w:p>
    <w:p w:rsidR="00665B74" w:rsidRDefault="00665B74" w:rsidP="00665B74">
      <w:pPr>
        <w:pStyle w:val="9"/>
      </w:pPr>
      <w:r>
        <w:rPr>
          <w:rFonts w:hint="eastAsia"/>
        </w:rPr>
        <w:t>Zdb</w:t>
      </w:r>
    </w:p>
    <w:p w:rsidR="00665B74" w:rsidRPr="000F1862" w:rsidRDefault="00665B74" w:rsidP="00665B74">
      <w:pPr>
        <w:rPr>
          <w:color w:val="BFBFBF" w:themeColor="background1" w:themeShade="BF"/>
        </w:rPr>
      </w:pPr>
      <w:r>
        <w:rPr>
          <w:rFonts w:hint="eastAsia"/>
        </w:rPr>
        <w:tab/>
      </w:r>
      <w:r w:rsidRPr="000F1862">
        <w:rPr>
          <w:rFonts w:hint="eastAsia"/>
          <w:color w:val="BFBFBF" w:themeColor="background1" w:themeShade="BF"/>
        </w:rPr>
        <w:t>Zdb</w:t>
      </w:r>
      <w:r w:rsidRPr="000F1862">
        <w:rPr>
          <w:rFonts w:hint="eastAsia"/>
          <w:color w:val="BFBFBF" w:themeColor="background1" w:themeShade="BF"/>
        </w:rPr>
        <w:t>配置支持大量属性：</w:t>
      </w:r>
    </w:p>
    <w:p w:rsidR="000F1862" w:rsidRDefault="000F1862" w:rsidP="00665B74">
      <w:r>
        <w:t>The ZDB configuration supports a lot of attributes:</w:t>
      </w:r>
    </w:p>
    <w:p w:rsidR="00020CFA" w:rsidRPr="00144AD7" w:rsidRDefault="00020CFA" w:rsidP="00665B74">
      <w:pPr>
        <w:rPr>
          <w:color w:val="BFBFBF" w:themeColor="background1" w:themeShade="BF"/>
        </w:rPr>
      </w:pPr>
      <w:r w:rsidRPr="00144AD7">
        <w:rPr>
          <w:rFonts w:hint="eastAsia"/>
          <w:color w:val="BFBFBF" w:themeColor="background1" w:themeShade="BF"/>
        </w:rPr>
        <w:tab/>
        <w:t>dbhome</w:t>
      </w:r>
      <w:r w:rsidRPr="00144AD7">
        <w:rPr>
          <w:rFonts w:hint="eastAsia"/>
          <w:color w:val="BFBFBF" w:themeColor="background1" w:themeShade="BF"/>
        </w:rPr>
        <w:t>：数据库</w:t>
      </w:r>
      <w:r w:rsidRPr="00144AD7">
        <w:rPr>
          <w:rFonts w:hint="eastAsia"/>
          <w:color w:val="BFBFBF" w:themeColor="background1" w:themeShade="BF"/>
        </w:rPr>
        <w:t>home</w:t>
      </w:r>
      <w:r w:rsidRPr="00144AD7">
        <w:rPr>
          <w:rFonts w:hint="eastAsia"/>
          <w:color w:val="BFBFBF" w:themeColor="background1" w:themeShade="BF"/>
        </w:rPr>
        <w:t>，如果前缀为</w:t>
      </w:r>
      <w:r w:rsidR="002F7FEA" w:rsidRPr="00144AD7">
        <w:rPr>
          <w:rFonts w:hint="eastAsia"/>
          <w:color w:val="BFBFBF" w:themeColor="background1" w:themeShade="BF"/>
        </w:rPr>
        <w:t>jdbc:</w:t>
      </w:r>
      <w:r w:rsidRPr="00144AD7">
        <w:rPr>
          <w:rFonts w:hint="eastAsia"/>
          <w:color w:val="BFBFBF" w:themeColor="background1" w:themeShade="BF"/>
        </w:rPr>
        <w:t>mysql</w:t>
      </w:r>
      <w:r w:rsidRPr="00144AD7">
        <w:rPr>
          <w:rFonts w:hint="eastAsia"/>
          <w:color w:val="BFBFBF" w:themeColor="background1" w:themeShade="BF"/>
        </w:rPr>
        <w:t>，表示使用</w:t>
      </w:r>
      <w:r w:rsidR="00AD27CD" w:rsidRPr="00144AD7">
        <w:rPr>
          <w:rFonts w:hint="eastAsia"/>
          <w:color w:val="BFBFBF" w:themeColor="background1" w:themeShade="BF"/>
        </w:rPr>
        <w:t>MYSQL</w:t>
      </w:r>
      <w:r w:rsidR="00A85571" w:rsidRPr="00144AD7">
        <w:rPr>
          <w:rFonts w:hint="eastAsia"/>
          <w:color w:val="BFBFBF" w:themeColor="background1" w:themeShade="BF"/>
        </w:rPr>
        <w:t>数据库</w:t>
      </w:r>
      <w:r w:rsidRPr="00144AD7">
        <w:rPr>
          <w:rFonts w:hint="eastAsia"/>
          <w:color w:val="BFBFBF" w:themeColor="background1" w:themeShade="BF"/>
        </w:rPr>
        <w:t>，</w:t>
      </w:r>
      <w:r w:rsidR="003E5FC5" w:rsidRPr="00144AD7">
        <w:rPr>
          <w:rFonts w:hint="eastAsia"/>
          <w:color w:val="BFBFBF" w:themeColor="background1" w:themeShade="BF"/>
        </w:rPr>
        <w:t>解释为</w:t>
      </w:r>
      <w:r w:rsidR="003E5FC5" w:rsidRPr="00144AD7">
        <w:rPr>
          <w:rFonts w:hint="eastAsia"/>
          <w:color w:val="BFBFBF" w:themeColor="background1" w:themeShade="BF"/>
        </w:rPr>
        <w:t>jdbcUrl</w:t>
      </w:r>
      <w:r w:rsidR="004649E6" w:rsidRPr="00144AD7">
        <w:rPr>
          <w:rFonts w:hint="eastAsia"/>
          <w:color w:val="BFBFBF" w:themeColor="background1" w:themeShade="BF"/>
        </w:rPr>
        <w:t>，</w:t>
      </w:r>
      <w:r w:rsidRPr="00144AD7">
        <w:rPr>
          <w:rFonts w:hint="eastAsia"/>
          <w:color w:val="BFBFBF" w:themeColor="background1" w:themeShade="BF"/>
        </w:rPr>
        <w:t>否则解释为</w:t>
      </w:r>
      <w:r w:rsidRPr="00144AD7">
        <w:rPr>
          <w:rFonts w:hint="eastAsia"/>
          <w:color w:val="BFBFBF" w:themeColor="background1" w:themeShade="BF"/>
        </w:rPr>
        <w:t>EDB</w:t>
      </w:r>
      <w:r w:rsidRPr="00144AD7">
        <w:rPr>
          <w:rFonts w:hint="eastAsia"/>
          <w:color w:val="BFBFBF" w:themeColor="background1" w:themeShade="BF"/>
        </w:rPr>
        <w:t>数据库</w:t>
      </w:r>
      <w:r w:rsidR="00296727" w:rsidRPr="00144AD7">
        <w:rPr>
          <w:rFonts w:hint="eastAsia"/>
          <w:color w:val="BFBFBF" w:themeColor="background1" w:themeShade="BF"/>
        </w:rPr>
        <w:t>的文件系统路径</w:t>
      </w:r>
      <w:r w:rsidRPr="00144AD7">
        <w:rPr>
          <w:rFonts w:hint="eastAsia"/>
          <w:color w:val="BFBFBF" w:themeColor="background1" w:themeShade="BF"/>
        </w:rPr>
        <w:t>。</w:t>
      </w:r>
    </w:p>
    <w:p w:rsidR="00144AD7" w:rsidRDefault="00144AD7" w:rsidP="00665B74">
      <w:r w:rsidRPr="00144AD7">
        <w:rPr>
          <w:b/>
        </w:rPr>
        <w:t>dbhome</w:t>
      </w:r>
      <w:r w:rsidRPr="00144AD7">
        <w:t>:</w:t>
      </w:r>
      <w:r>
        <w:t xml:space="preserve"> the home of the database. If the prefix is the </w:t>
      </w:r>
      <w:r w:rsidRPr="00855694">
        <w:rPr>
          <w:i/>
          <w:u w:val="single"/>
        </w:rPr>
        <w:t>jdbc::mysql</w:t>
      </w:r>
      <w:r>
        <w:t>, it means that the MYSQL database is used and interpretted as the</w:t>
      </w:r>
      <w:r w:rsidRPr="00790BE2">
        <w:rPr>
          <w:i/>
          <w:u w:val="single"/>
        </w:rPr>
        <w:t xml:space="preserve"> jdbcUrl</w:t>
      </w:r>
      <w:r>
        <w:t>, or it is interpretted as the file system path of the EDB database.</w:t>
      </w:r>
    </w:p>
    <w:p w:rsidR="008E503F" w:rsidRPr="00EB6C8D" w:rsidRDefault="008E503F" w:rsidP="008E503F">
      <w:pPr>
        <w:rPr>
          <w:color w:val="D9D9D9" w:themeColor="background1" w:themeShade="D9"/>
        </w:rPr>
      </w:pPr>
      <w:r w:rsidRPr="008E503F">
        <w:rPr>
          <w:rFonts w:hint="eastAsia"/>
          <w:color w:val="FF0000"/>
        </w:rPr>
        <w:tab/>
      </w:r>
      <w:r w:rsidRPr="00EB6C8D">
        <w:rPr>
          <w:rFonts w:hint="eastAsia"/>
          <w:color w:val="D9D9D9" w:themeColor="background1" w:themeShade="D9"/>
        </w:rPr>
        <w:t>preload</w:t>
      </w:r>
      <w:r w:rsidRPr="00EB6C8D">
        <w:rPr>
          <w:rFonts w:hint="eastAsia"/>
          <w:color w:val="D9D9D9" w:themeColor="background1" w:themeShade="D9"/>
        </w:rPr>
        <w:t>：表</w:t>
      </w:r>
      <w:r w:rsidRPr="00EB6C8D">
        <w:rPr>
          <w:rFonts w:hint="eastAsia"/>
          <w:color w:val="D9D9D9" w:themeColor="background1" w:themeShade="D9"/>
        </w:rPr>
        <w:t>cache</w:t>
      </w:r>
      <w:r w:rsidRPr="00EB6C8D">
        <w:rPr>
          <w:rFonts w:hint="eastAsia"/>
          <w:color w:val="D9D9D9" w:themeColor="background1" w:themeShade="D9"/>
        </w:rPr>
        <w:t>预装载路径。</w:t>
      </w:r>
      <w:r w:rsidRPr="00EB6C8D">
        <w:rPr>
          <w:rFonts w:hint="eastAsia"/>
          <w:color w:val="D9D9D9" w:themeColor="background1" w:themeShade="D9"/>
        </w:rPr>
        <w:t>zdb</w:t>
      </w:r>
      <w:r w:rsidRPr="00EB6C8D">
        <w:rPr>
          <w:rFonts w:hint="eastAsia"/>
          <w:color w:val="D9D9D9" w:themeColor="background1" w:themeShade="D9"/>
        </w:rPr>
        <w:t>正常停止，最后一次</w:t>
      </w:r>
      <w:r w:rsidRPr="00EB6C8D">
        <w:rPr>
          <w:rFonts w:hint="eastAsia"/>
          <w:color w:val="D9D9D9" w:themeColor="background1" w:themeShade="D9"/>
        </w:rPr>
        <w:t>checkpoint</w:t>
      </w:r>
      <w:r w:rsidRPr="00EB6C8D">
        <w:rPr>
          <w:rFonts w:hint="eastAsia"/>
          <w:color w:val="D9D9D9" w:themeColor="background1" w:themeShade="D9"/>
        </w:rPr>
        <w:t>之后，所有表的</w:t>
      </w:r>
      <w:r w:rsidRPr="00EB6C8D">
        <w:rPr>
          <w:rFonts w:hint="eastAsia"/>
          <w:color w:val="D9D9D9" w:themeColor="background1" w:themeShade="D9"/>
        </w:rPr>
        <w:t>cache</w:t>
      </w:r>
      <w:r w:rsidRPr="00EB6C8D">
        <w:rPr>
          <w:rFonts w:hint="eastAsia"/>
          <w:color w:val="D9D9D9" w:themeColor="background1" w:themeShade="D9"/>
        </w:rPr>
        <w:t>都是干净的。此时，将</w:t>
      </w:r>
      <w:r w:rsidRPr="00EB6C8D">
        <w:rPr>
          <w:rFonts w:hint="eastAsia"/>
          <w:color w:val="D9D9D9" w:themeColor="background1" w:themeShade="D9"/>
        </w:rPr>
        <w:t>cache</w:t>
      </w:r>
      <w:r w:rsidRPr="00EB6C8D">
        <w:rPr>
          <w:rFonts w:hint="eastAsia"/>
          <w:color w:val="D9D9D9" w:themeColor="background1" w:themeShade="D9"/>
        </w:rPr>
        <w:t>内容保存到本地磁盘，下次启动，通过保存的内容初始化</w:t>
      </w:r>
      <w:r w:rsidRPr="00EB6C8D">
        <w:rPr>
          <w:rFonts w:hint="eastAsia"/>
          <w:color w:val="D9D9D9" w:themeColor="background1" w:themeShade="D9"/>
        </w:rPr>
        <w:t>cache</w:t>
      </w:r>
      <w:r w:rsidRPr="00EB6C8D">
        <w:rPr>
          <w:rFonts w:hint="eastAsia"/>
          <w:color w:val="D9D9D9" w:themeColor="background1" w:themeShade="D9"/>
        </w:rPr>
        <w:t>，后端为</w:t>
      </w:r>
      <w:r w:rsidRPr="00EB6C8D">
        <w:rPr>
          <w:rFonts w:hint="eastAsia"/>
          <w:color w:val="D9D9D9" w:themeColor="background1" w:themeShade="D9"/>
        </w:rPr>
        <w:t>mysql</w:t>
      </w:r>
      <w:r w:rsidRPr="00EB6C8D">
        <w:rPr>
          <w:rFonts w:hint="eastAsia"/>
          <w:color w:val="D9D9D9" w:themeColor="background1" w:themeShade="D9"/>
        </w:rPr>
        <w:t>的情况下，可以有效减轻启动负荷。装载过程中出现任何异常，立刻停止装载，所以表结构的变动不会造成任何影响</w:t>
      </w:r>
      <w:r w:rsidR="003B0AAE" w:rsidRPr="00EB6C8D">
        <w:rPr>
          <w:rFonts w:hint="eastAsia"/>
          <w:color w:val="D9D9D9" w:themeColor="background1" w:themeShade="D9"/>
        </w:rPr>
        <w:t>。</w:t>
      </w:r>
      <w:r w:rsidRPr="00EB6C8D">
        <w:rPr>
          <w:rFonts w:hint="eastAsia"/>
          <w:color w:val="D9D9D9" w:themeColor="background1" w:themeShade="D9"/>
        </w:rPr>
        <w:t>装载完成，清空整个目录。该属性默认不配置。</w:t>
      </w:r>
    </w:p>
    <w:p w:rsidR="00AA51BF" w:rsidRPr="006D3165" w:rsidRDefault="00AA51BF" w:rsidP="008E503F">
      <w:r w:rsidRPr="006D3165">
        <w:rPr>
          <w:rFonts w:hint="eastAsia"/>
          <w:b/>
        </w:rPr>
        <w:t>preload</w:t>
      </w:r>
      <w:r w:rsidRPr="006D3165">
        <w:rPr>
          <w:rFonts w:hint="eastAsia"/>
        </w:rPr>
        <w:t>: t</w:t>
      </w:r>
      <w:r w:rsidRPr="006D3165">
        <w:t xml:space="preserve">able </w:t>
      </w:r>
      <w:r w:rsidRPr="006D3165">
        <w:rPr>
          <w:i/>
        </w:rPr>
        <w:t>cache</w:t>
      </w:r>
      <w:r w:rsidRPr="006D3165">
        <w:t xml:space="preserve"> preload path. </w:t>
      </w:r>
      <w:r w:rsidR="00566B2E" w:rsidRPr="006D3165">
        <w:rPr>
          <w:rFonts w:hint="eastAsia"/>
        </w:rPr>
        <w:t xml:space="preserve">When the </w:t>
      </w:r>
      <w:r w:rsidR="00566B2E" w:rsidRPr="006D3165">
        <w:rPr>
          <w:rFonts w:hint="eastAsia"/>
          <w:i/>
        </w:rPr>
        <w:t>z</w:t>
      </w:r>
      <w:r w:rsidRPr="006D3165">
        <w:rPr>
          <w:i/>
        </w:rPr>
        <w:t>db</w:t>
      </w:r>
      <w:r w:rsidRPr="006D3165">
        <w:t xml:space="preserve"> stops normally</w:t>
      </w:r>
      <w:r w:rsidR="00566B2E" w:rsidRPr="006D3165">
        <w:rPr>
          <w:rFonts w:hint="eastAsia"/>
        </w:rPr>
        <w:t>, after</w:t>
      </w:r>
      <w:r w:rsidRPr="006D3165">
        <w:t xml:space="preserve"> the last </w:t>
      </w:r>
      <w:r w:rsidRPr="006D3165">
        <w:rPr>
          <w:i/>
        </w:rPr>
        <w:t>checkpoint</w:t>
      </w:r>
      <w:r w:rsidRPr="006D3165">
        <w:t xml:space="preserve">, the </w:t>
      </w:r>
      <w:r w:rsidRPr="006D3165">
        <w:rPr>
          <w:i/>
        </w:rPr>
        <w:t>cache</w:t>
      </w:r>
      <w:r w:rsidRPr="006D3165">
        <w:t xml:space="preserve"> of all tables is clean. At this point, save the </w:t>
      </w:r>
      <w:r w:rsidRPr="006D3165">
        <w:rPr>
          <w:i/>
        </w:rPr>
        <w:t>cache</w:t>
      </w:r>
      <w:r w:rsidRPr="006D3165">
        <w:t xml:space="preserve"> content to the local disk</w:t>
      </w:r>
      <w:r w:rsidR="00566B2E" w:rsidRPr="006D3165">
        <w:rPr>
          <w:rFonts w:hint="eastAsia"/>
        </w:rPr>
        <w:t>.</w:t>
      </w:r>
      <w:r w:rsidRPr="006D3165">
        <w:t xml:space="preserve"> </w:t>
      </w:r>
      <w:r w:rsidR="00566B2E" w:rsidRPr="006D3165">
        <w:rPr>
          <w:rFonts w:hint="eastAsia"/>
        </w:rPr>
        <w:t xml:space="preserve">In </w:t>
      </w:r>
      <w:r w:rsidRPr="006D3165">
        <w:t xml:space="preserve">the next time </w:t>
      </w:r>
      <w:r w:rsidR="00566B2E" w:rsidRPr="006D3165">
        <w:rPr>
          <w:rFonts w:hint="eastAsia"/>
        </w:rPr>
        <w:t>starting</w:t>
      </w:r>
      <w:r w:rsidRPr="006D3165">
        <w:t xml:space="preserve">, the </w:t>
      </w:r>
      <w:r w:rsidRPr="006D3165">
        <w:rPr>
          <w:i/>
        </w:rPr>
        <w:t>cache</w:t>
      </w:r>
      <w:r w:rsidRPr="006D3165">
        <w:t xml:space="preserve"> is initialized by the saved content, which can effectively reduce the startup load</w:t>
      </w:r>
      <w:r w:rsidR="00566B2E" w:rsidRPr="006D3165">
        <w:rPr>
          <w:rFonts w:hint="eastAsia"/>
        </w:rPr>
        <w:t xml:space="preserve"> in the condition that the backend is </w:t>
      </w:r>
      <w:r w:rsidR="00566B2E" w:rsidRPr="006D3165">
        <w:rPr>
          <w:rFonts w:hint="eastAsia"/>
          <w:i/>
        </w:rPr>
        <w:t>mysql</w:t>
      </w:r>
      <w:r w:rsidRPr="006D3165">
        <w:t xml:space="preserve">. </w:t>
      </w:r>
      <w:r w:rsidR="00566B2E" w:rsidRPr="006D3165">
        <w:rPr>
          <w:rFonts w:hint="eastAsia"/>
        </w:rPr>
        <w:t>If a</w:t>
      </w:r>
      <w:r w:rsidRPr="006D3165">
        <w:t>ny abnormality occurs during the loading process</w:t>
      </w:r>
      <w:r w:rsidR="00566B2E" w:rsidRPr="006D3165">
        <w:rPr>
          <w:rFonts w:hint="eastAsia"/>
        </w:rPr>
        <w:t>,</w:t>
      </w:r>
      <w:r w:rsidRPr="006D3165">
        <w:t xml:space="preserve"> the loading is stopped immediately, so the change of the table structure </w:t>
      </w:r>
      <w:r w:rsidR="00566B2E" w:rsidRPr="006D3165">
        <w:rPr>
          <w:rFonts w:hint="eastAsia"/>
        </w:rPr>
        <w:t>has no</w:t>
      </w:r>
      <w:r w:rsidRPr="006D3165">
        <w:t xml:space="preserve"> any effect. </w:t>
      </w:r>
      <w:r w:rsidR="00566B2E" w:rsidRPr="006D3165">
        <w:rPr>
          <w:rFonts w:hint="eastAsia"/>
        </w:rPr>
        <w:t>After t</w:t>
      </w:r>
      <w:r w:rsidRPr="006D3165">
        <w:t>he loading is complete</w:t>
      </w:r>
      <w:r w:rsidR="00566B2E" w:rsidRPr="006D3165">
        <w:rPr>
          <w:rFonts w:hint="eastAsia"/>
        </w:rPr>
        <w:t>,</w:t>
      </w:r>
      <w:r w:rsidRPr="006D3165">
        <w:t xml:space="preserve"> the entire directory is emptied. This property is not configured by default.</w:t>
      </w:r>
    </w:p>
    <w:p w:rsidR="00665B74" w:rsidRPr="00923FDE" w:rsidRDefault="00665B74" w:rsidP="00665B74">
      <w:pPr>
        <w:rPr>
          <w:color w:val="BFBFBF" w:themeColor="background1" w:themeShade="BF"/>
        </w:rPr>
      </w:pPr>
      <w:r w:rsidRPr="00923FDE">
        <w:rPr>
          <w:rFonts w:hint="eastAsia"/>
          <w:color w:val="BFBFBF" w:themeColor="background1" w:themeShade="BF"/>
        </w:rPr>
        <w:tab/>
        <w:t>edbCacheSize</w:t>
      </w:r>
      <w:r w:rsidRPr="00923FDE">
        <w:rPr>
          <w:rFonts w:hint="eastAsia"/>
          <w:color w:val="BFBFBF" w:themeColor="background1" w:themeShade="BF"/>
        </w:rPr>
        <w:t>：使用</w:t>
      </w:r>
      <w:r w:rsidRPr="00923FDE">
        <w:rPr>
          <w:rFonts w:hint="eastAsia"/>
          <w:color w:val="BFBFBF" w:themeColor="background1" w:themeShade="BF"/>
        </w:rPr>
        <w:t>EDB</w:t>
      </w:r>
      <w:r w:rsidRPr="00923FDE">
        <w:rPr>
          <w:rFonts w:hint="eastAsia"/>
          <w:color w:val="BFBFBF" w:themeColor="background1" w:themeShade="BF"/>
        </w:rPr>
        <w:t>数据库的情况下，该参数指定了</w:t>
      </w:r>
      <w:r w:rsidRPr="00923FDE">
        <w:rPr>
          <w:rFonts w:hint="eastAsia"/>
          <w:color w:val="BFBFBF" w:themeColor="background1" w:themeShade="BF"/>
        </w:rPr>
        <w:t>EDB</w:t>
      </w:r>
      <w:r w:rsidRPr="00923FDE">
        <w:rPr>
          <w:rFonts w:hint="eastAsia"/>
          <w:color w:val="BFBFBF" w:themeColor="background1" w:themeShade="BF"/>
        </w:rPr>
        <w:t>的</w:t>
      </w:r>
      <w:r w:rsidRPr="00923FDE">
        <w:rPr>
          <w:rFonts w:hint="eastAsia"/>
          <w:color w:val="BFBFBF" w:themeColor="background1" w:themeShade="BF"/>
        </w:rPr>
        <w:t>cache</w:t>
      </w:r>
      <w:r w:rsidRPr="00923FDE">
        <w:rPr>
          <w:rFonts w:hint="eastAsia"/>
          <w:color w:val="BFBFBF" w:themeColor="background1" w:themeShade="BF"/>
        </w:rPr>
        <w:t>页面最大数量。</w:t>
      </w:r>
      <w:r w:rsidRPr="00923FDE">
        <w:rPr>
          <w:rFonts w:hint="eastAsia"/>
          <w:color w:val="BFBFBF" w:themeColor="background1" w:themeShade="BF"/>
        </w:rPr>
        <w:t>EDB</w:t>
      </w:r>
      <w:r w:rsidRPr="00923FDE">
        <w:rPr>
          <w:rFonts w:hint="eastAsia"/>
          <w:color w:val="BFBFBF" w:themeColor="background1" w:themeShade="BF"/>
        </w:rPr>
        <w:t>数据页尺寸为</w:t>
      </w:r>
      <w:r w:rsidRPr="00923FDE">
        <w:rPr>
          <w:rFonts w:hint="eastAsia"/>
          <w:color w:val="BFBFBF" w:themeColor="background1" w:themeShade="BF"/>
        </w:rPr>
        <w:t>8K</w:t>
      </w:r>
      <w:r w:rsidRPr="00923FDE">
        <w:rPr>
          <w:rFonts w:hint="eastAsia"/>
          <w:color w:val="BFBFBF" w:themeColor="background1" w:themeShade="BF"/>
        </w:rPr>
        <w:t>。数据吞吐量过大的情况下，可能出现内存使用过载，一旦超出这个数量</w:t>
      </w:r>
      <w:r w:rsidRPr="00923FDE">
        <w:rPr>
          <w:rFonts w:hint="eastAsia"/>
          <w:color w:val="BFBFBF" w:themeColor="background1" w:themeShade="BF"/>
        </w:rPr>
        <w:t>EDB</w:t>
      </w:r>
      <w:r w:rsidRPr="00923FDE">
        <w:rPr>
          <w:rFonts w:hint="eastAsia"/>
          <w:color w:val="BFBFBF" w:themeColor="background1" w:themeShade="BF"/>
        </w:rPr>
        <w:t>将自动</w:t>
      </w:r>
      <w:r w:rsidRPr="00923FDE">
        <w:rPr>
          <w:rFonts w:hint="eastAsia"/>
          <w:color w:val="BFBFBF" w:themeColor="background1" w:themeShade="BF"/>
        </w:rPr>
        <w:t>checkpoint</w:t>
      </w:r>
      <w:r w:rsidRPr="00923FDE">
        <w:rPr>
          <w:rFonts w:hint="eastAsia"/>
          <w:color w:val="BFBFBF" w:themeColor="background1" w:themeShade="BF"/>
        </w:rPr>
        <w:t>，释放干净页面。</w:t>
      </w:r>
    </w:p>
    <w:p w:rsidR="0055105B" w:rsidRDefault="0055105B" w:rsidP="00665B74">
      <w:r w:rsidRPr="00923FDE">
        <w:rPr>
          <w:b/>
        </w:rPr>
        <w:t>edbCacheSize</w:t>
      </w:r>
      <w:r>
        <w:t xml:space="preserve">: when using EDB database, this parameter </w:t>
      </w:r>
      <w:r w:rsidR="00793D24">
        <w:t xml:space="preserve">specifies the maximum number of the EDB's cache page. The size of the EDB's data page is 8K. Under the condition that the data throughout is too large, the memory usage might be overlad. Once this number is exceeded, the EDB will automatically checkpoint and release the clean page. </w:t>
      </w:r>
    </w:p>
    <w:p w:rsidR="000368A3" w:rsidRPr="00381A43" w:rsidRDefault="000368A3" w:rsidP="00665B74">
      <w:pPr>
        <w:rPr>
          <w:color w:val="BFBFBF" w:themeColor="background1" w:themeShade="BF"/>
        </w:rPr>
      </w:pPr>
      <w:r w:rsidRPr="00381A43">
        <w:rPr>
          <w:rFonts w:hint="eastAsia"/>
          <w:color w:val="BFBFBF" w:themeColor="background1" w:themeShade="BF"/>
        </w:rPr>
        <w:tab/>
        <w:t>edbLoggerPages</w:t>
      </w:r>
      <w:r w:rsidRPr="00381A43">
        <w:rPr>
          <w:rFonts w:hint="eastAsia"/>
          <w:color w:val="BFBFBF" w:themeColor="background1" w:themeShade="BF"/>
        </w:rPr>
        <w:t>：使用</w:t>
      </w:r>
      <w:r w:rsidRPr="00381A43">
        <w:rPr>
          <w:rFonts w:hint="eastAsia"/>
          <w:color w:val="BFBFBF" w:themeColor="background1" w:themeShade="BF"/>
        </w:rPr>
        <w:t>EDB</w:t>
      </w:r>
      <w:r w:rsidRPr="00381A43">
        <w:rPr>
          <w:rFonts w:hint="eastAsia"/>
          <w:color w:val="BFBFBF" w:themeColor="background1" w:themeShade="BF"/>
        </w:rPr>
        <w:t>数据库的情况下，该参数指定了</w:t>
      </w:r>
      <w:r w:rsidRPr="00381A43">
        <w:rPr>
          <w:rFonts w:hint="eastAsia"/>
          <w:color w:val="BFBFBF" w:themeColor="background1" w:themeShade="BF"/>
        </w:rPr>
        <w:t>EDB</w:t>
      </w:r>
      <w:r w:rsidRPr="00381A43">
        <w:rPr>
          <w:rFonts w:hint="eastAsia"/>
          <w:color w:val="BFBFBF" w:themeColor="background1" w:themeShade="BF"/>
        </w:rPr>
        <w:t>的日志文件能够存储的页面的最大数量，</w:t>
      </w:r>
      <w:r w:rsidRPr="00381A43">
        <w:rPr>
          <w:rFonts w:hint="eastAsia"/>
          <w:color w:val="BFBFBF" w:themeColor="background1" w:themeShade="BF"/>
        </w:rPr>
        <w:t>checkpoint</w:t>
      </w:r>
      <w:r w:rsidRPr="00381A43">
        <w:rPr>
          <w:rFonts w:hint="eastAsia"/>
          <w:color w:val="BFBFBF" w:themeColor="background1" w:themeShade="BF"/>
        </w:rPr>
        <w:t>之前检查当前日志文件的页面数量是否超出这一限制，如果超出，则创建新的日志文件，如果启用了增量备份，前一个日志文件被复制到备份目录里，如果没有，前一个日志文件被简单删除。</w:t>
      </w:r>
    </w:p>
    <w:p w:rsidR="001A6D5A" w:rsidRPr="001A6D5A" w:rsidRDefault="001A6D5A" w:rsidP="00665B74">
      <w:r w:rsidRPr="00381A43">
        <w:rPr>
          <w:b/>
        </w:rPr>
        <w:t>edbLoggerPages</w:t>
      </w:r>
      <w:r w:rsidRPr="001A6D5A">
        <w:t>:</w:t>
      </w:r>
      <w:r>
        <w:t xml:space="preserve"> in conditions of using EDB database, this parameter appoints the maximum sum of the page which could be stored by the EDB's log file. </w:t>
      </w:r>
      <w:r w:rsidR="00381A43">
        <w:t xml:space="preserve">The page's sum of the current log file will be checked to make sure whether it exceeds the limitation before </w:t>
      </w:r>
      <w:r w:rsidR="00381A43" w:rsidRPr="00381A43">
        <w:rPr>
          <w:i/>
        </w:rPr>
        <w:t>checkpoint</w:t>
      </w:r>
      <w:r w:rsidR="00381A43">
        <w:t>. If the sum exceeds the limitation, the new log file will be created. If the incremental backup is enable, the previous log file will be copied to the backup directory. If the incremental backup is disable, the previous log file will be simply deleted.</w:t>
      </w:r>
    </w:p>
    <w:p w:rsidR="00CE7B91" w:rsidRPr="00071C02" w:rsidRDefault="00CE7B91" w:rsidP="00665B74">
      <w:pPr>
        <w:rPr>
          <w:color w:val="BFBFBF" w:themeColor="background1" w:themeShade="BF"/>
        </w:rPr>
      </w:pPr>
      <w:r w:rsidRPr="00071C02">
        <w:rPr>
          <w:rFonts w:hint="eastAsia"/>
          <w:color w:val="BFBFBF" w:themeColor="background1" w:themeShade="BF"/>
        </w:rPr>
        <w:tab/>
        <w:t>jdbcPoolSize</w:t>
      </w:r>
      <w:r w:rsidRPr="00071C02">
        <w:rPr>
          <w:rFonts w:hint="eastAsia"/>
          <w:color w:val="BFBFBF" w:themeColor="background1" w:themeShade="BF"/>
        </w:rPr>
        <w:t>：使用</w:t>
      </w:r>
      <w:r w:rsidRPr="00071C02">
        <w:rPr>
          <w:rFonts w:hint="eastAsia"/>
          <w:color w:val="BFBFBF" w:themeColor="background1" w:themeShade="BF"/>
        </w:rPr>
        <w:t>MYSQL</w:t>
      </w:r>
      <w:r w:rsidR="00232199" w:rsidRPr="00071C02">
        <w:rPr>
          <w:rFonts w:hint="eastAsia"/>
          <w:color w:val="BFBFBF" w:themeColor="background1" w:themeShade="BF"/>
        </w:rPr>
        <w:t>数据库</w:t>
      </w:r>
      <w:r w:rsidRPr="00071C02">
        <w:rPr>
          <w:rFonts w:hint="eastAsia"/>
          <w:color w:val="BFBFBF" w:themeColor="background1" w:themeShade="BF"/>
        </w:rPr>
        <w:t>的情况下，</w:t>
      </w:r>
      <w:r w:rsidRPr="00071C02">
        <w:rPr>
          <w:rFonts w:hint="eastAsia"/>
          <w:color w:val="BFBFBF" w:themeColor="background1" w:themeShade="BF"/>
        </w:rPr>
        <w:t>jdbcPoolSize</w:t>
      </w:r>
      <w:r w:rsidRPr="00071C02">
        <w:rPr>
          <w:rFonts w:hint="eastAsia"/>
          <w:color w:val="BFBFBF" w:themeColor="background1" w:themeShade="BF"/>
        </w:rPr>
        <w:t>决定了连接池大小，否则无意</w:t>
      </w:r>
      <w:r w:rsidRPr="00071C02">
        <w:rPr>
          <w:rFonts w:hint="eastAsia"/>
          <w:color w:val="BFBFBF" w:themeColor="background1" w:themeShade="BF"/>
        </w:rPr>
        <w:lastRenderedPageBreak/>
        <w:t>义。</w:t>
      </w:r>
    </w:p>
    <w:p w:rsidR="00E02564" w:rsidRPr="00E02564" w:rsidRDefault="00E02564" w:rsidP="00665B74">
      <w:r w:rsidRPr="00071C02">
        <w:rPr>
          <w:b/>
        </w:rPr>
        <w:t>jdbcPoolSize</w:t>
      </w:r>
      <w:r>
        <w:t xml:space="preserve">: in conditions of using MYSQL database, the </w:t>
      </w:r>
      <w:r w:rsidRPr="00C62B9B">
        <w:rPr>
          <w:i/>
        </w:rPr>
        <w:t>jdbcPoolSize</w:t>
      </w:r>
      <w:r>
        <w:t xml:space="preserve"> detemines the size of the connection pool, or it is no meaning.</w:t>
      </w:r>
    </w:p>
    <w:p w:rsidR="00665B74" w:rsidRPr="001C17DC" w:rsidRDefault="00665B74" w:rsidP="00665B74">
      <w:pPr>
        <w:rPr>
          <w:color w:val="BFBFBF" w:themeColor="background1" w:themeShade="BF"/>
        </w:rPr>
      </w:pPr>
      <w:r w:rsidRPr="001C17DC">
        <w:rPr>
          <w:rFonts w:hint="eastAsia"/>
          <w:color w:val="BFBFBF" w:themeColor="background1" w:themeShade="BF"/>
        </w:rPr>
        <w:tab/>
        <w:t>defaultTableCache</w:t>
      </w:r>
      <w:r w:rsidRPr="001C17DC">
        <w:rPr>
          <w:rFonts w:hint="eastAsia"/>
          <w:color w:val="BFBFBF" w:themeColor="background1" w:themeShade="BF"/>
        </w:rPr>
        <w:t>：选择表</w:t>
      </w:r>
      <w:r w:rsidRPr="001C17DC">
        <w:rPr>
          <w:rFonts w:hint="eastAsia"/>
          <w:color w:val="BFBFBF" w:themeColor="background1" w:themeShade="BF"/>
        </w:rPr>
        <w:t>cache</w:t>
      </w:r>
      <w:r w:rsidRPr="001C17DC">
        <w:rPr>
          <w:rFonts w:hint="eastAsia"/>
          <w:color w:val="BFBFBF" w:themeColor="background1" w:themeShade="BF"/>
        </w:rPr>
        <w:t>类，当前支持</w:t>
      </w:r>
      <w:r w:rsidRPr="001C17DC">
        <w:rPr>
          <w:rFonts w:hint="eastAsia"/>
          <w:color w:val="BFBFBF" w:themeColor="background1" w:themeShade="BF"/>
        </w:rPr>
        <w:t>limax.zdb.TTableCacheConcurrentMap, limax.zdb.TTableCacheLRU</w:t>
      </w:r>
      <w:r w:rsidRPr="001C17DC">
        <w:rPr>
          <w:rFonts w:hint="eastAsia"/>
          <w:color w:val="BFBFBF" w:themeColor="background1" w:themeShade="BF"/>
        </w:rPr>
        <w:t>，默认为</w:t>
      </w:r>
      <w:r w:rsidRPr="001C17DC">
        <w:rPr>
          <w:rFonts w:hint="eastAsia"/>
          <w:color w:val="BFBFBF" w:themeColor="background1" w:themeShade="BF"/>
        </w:rPr>
        <w:t>limax.zdb.TTableCacheLRU</w:t>
      </w:r>
      <w:r w:rsidRPr="001C17DC">
        <w:rPr>
          <w:rFonts w:hint="eastAsia"/>
          <w:color w:val="BFBFBF" w:themeColor="background1" w:themeShade="BF"/>
        </w:rPr>
        <w:t>。</w:t>
      </w:r>
    </w:p>
    <w:p w:rsidR="001C17DC" w:rsidRDefault="001C17DC" w:rsidP="00665B74">
      <w:r w:rsidRPr="001C17DC">
        <w:rPr>
          <w:b/>
        </w:rPr>
        <w:t>defaultTableCache</w:t>
      </w:r>
      <w:r>
        <w:t xml:space="preserve">: select the table cache class, currectly support </w:t>
      </w:r>
      <w:r w:rsidRPr="001C17DC">
        <w:rPr>
          <w:rFonts w:hint="eastAsia"/>
          <w:i/>
          <w:u w:val="single"/>
        </w:rPr>
        <w:t>limax.zdb.TTableCacheConcurrentMap</w:t>
      </w:r>
      <w:r>
        <w:rPr>
          <w:rFonts w:hint="eastAsia"/>
        </w:rPr>
        <w:t xml:space="preserve">, </w:t>
      </w:r>
      <w:r w:rsidRPr="001C17DC">
        <w:rPr>
          <w:rFonts w:hint="eastAsia"/>
          <w:i/>
          <w:u w:val="single"/>
        </w:rPr>
        <w:t>limax.zdb.TTableCacheLRU</w:t>
      </w:r>
      <w:r>
        <w:t xml:space="preserve">, and the default values is </w:t>
      </w:r>
      <w:r w:rsidRPr="001C17DC">
        <w:rPr>
          <w:rFonts w:hint="eastAsia"/>
          <w:i/>
          <w:u w:val="single"/>
        </w:rPr>
        <w:t>limax.zdb.TTableCacheLRU</w:t>
      </w:r>
      <w:r>
        <w:t>.</w:t>
      </w:r>
    </w:p>
    <w:p w:rsidR="00665B74" w:rsidRPr="009E2484" w:rsidRDefault="00665B74" w:rsidP="00665B74">
      <w:pPr>
        <w:rPr>
          <w:color w:val="BFBFBF" w:themeColor="background1" w:themeShade="BF"/>
        </w:rPr>
      </w:pPr>
      <w:r w:rsidRPr="009E2484">
        <w:rPr>
          <w:rFonts w:hint="eastAsia"/>
          <w:color w:val="BFBFBF" w:themeColor="background1" w:themeShade="BF"/>
        </w:rPr>
        <w:tab/>
        <w:t>zdbVerify</w:t>
      </w:r>
      <w:r w:rsidRPr="009E2484">
        <w:rPr>
          <w:rFonts w:hint="eastAsia"/>
          <w:color w:val="BFBFBF" w:themeColor="background1" w:themeShade="BF"/>
        </w:rPr>
        <w:t>：运行中检查程序锁的使用是否合规，测试运行阶段可以设置为</w:t>
      </w:r>
      <w:r w:rsidRPr="009E2484">
        <w:rPr>
          <w:rFonts w:hint="eastAsia"/>
          <w:color w:val="BFBFBF" w:themeColor="background1" w:themeShade="BF"/>
        </w:rPr>
        <w:t>true</w:t>
      </w:r>
      <w:r w:rsidRPr="009E2484">
        <w:rPr>
          <w:rFonts w:hint="eastAsia"/>
          <w:color w:val="BFBFBF" w:themeColor="background1" w:themeShade="BF"/>
        </w:rPr>
        <w:t>，正式运行设置为</w:t>
      </w:r>
      <w:r w:rsidRPr="009E2484">
        <w:rPr>
          <w:rFonts w:hint="eastAsia"/>
          <w:color w:val="BFBFBF" w:themeColor="background1" w:themeShade="BF"/>
        </w:rPr>
        <w:t>false</w:t>
      </w:r>
      <w:r w:rsidRPr="009E2484">
        <w:rPr>
          <w:rFonts w:hint="eastAsia"/>
          <w:color w:val="BFBFBF" w:themeColor="background1" w:themeShade="BF"/>
        </w:rPr>
        <w:t>，提高性能。</w:t>
      </w:r>
    </w:p>
    <w:p w:rsidR="00EA37D6" w:rsidRDefault="009E2484" w:rsidP="00665B74">
      <w:r w:rsidRPr="009E2484">
        <w:rPr>
          <w:b/>
        </w:rPr>
        <w:t>zdbVerify</w:t>
      </w:r>
      <w:r>
        <w:t>: check whether the usage of the lock in the program is reasonable during running. It could be set as the ture in the test running stage and set as the false in the actual running stage to improve the performance.</w:t>
      </w:r>
    </w:p>
    <w:p w:rsidR="00665B74" w:rsidRPr="009F5211" w:rsidRDefault="00665B74" w:rsidP="00665B74">
      <w:pPr>
        <w:rPr>
          <w:color w:val="BFBFBF" w:themeColor="background1" w:themeShade="BF"/>
        </w:rPr>
      </w:pPr>
      <w:r w:rsidRPr="009F5211">
        <w:rPr>
          <w:rFonts w:hint="eastAsia"/>
          <w:color w:val="BFBFBF" w:themeColor="background1" w:themeShade="BF"/>
        </w:rPr>
        <w:tab/>
        <w:t>autoKeyInitValue</w:t>
      </w:r>
      <w:r w:rsidRPr="009F5211">
        <w:rPr>
          <w:rFonts w:hint="eastAsia"/>
          <w:color w:val="BFBFBF" w:themeColor="background1" w:themeShade="BF"/>
        </w:rPr>
        <w:t>，</w:t>
      </w:r>
      <w:r w:rsidRPr="009F5211">
        <w:rPr>
          <w:rFonts w:hint="eastAsia"/>
          <w:color w:val="BFBFBF" w:themeColor="background1" w:themeShade="BF"/>
        </w:rPr>
        <w:t>autoKeyStep</w:t>
      </w:r>
      <w:r w:rsidRPr="009F5211">
        <w:rPr>
          <w:rFonts w:hint="eastAsia"/>
          <w:color w:val="BFBFBF" w:themeColor="background1" w:themeShade="BF"/>
        </w:rPr>
        <w:t>：自增量</w:t>
      </w:r>
      <w:r w:rsidRPr="009F5211">
        <w:rPr>
          <w:rFonts w:hint="eastAsia"/>
          <w:color w:val="BFBFBF" w:themeColor="background1" w:themeShade="BF"/>
        </w:rPr>
        <w:t>key</w:t>
      </w:r>
      <w:r w:rsidRPr="009F5211">
        <w:rPr>
          <w:rFonts w:hint="eastAsia"/>
          <w:color w:val="BFBFBF" w:themeColor="background1" w:themeShade="BF"/>
        </w:rPr>
        <w:t>初始值和自增量</w:t>
      </w:r>
      <w:r w:rsidRPr="009F5211">
        <w:rPr>
          <w:rFonts w:hint="eastAsia"/>
          <w:color w:val="BFBFBF" w:themeColor="background1" w:themeShade="BF"/>
        </w:rPr>
        <w:t>key</w:t>
      </w:r>
      <w:r w:rsidRPr="009F5211">
        <w:rPr>
          <w:rFonts w:hint="eastAsia"/>
          <w:color w:val="BFBFBF" w:themeColor="background1" w:themeShade="BF"/>
        </w:rPr>
        <w:t>增长步长，如果预期到以后有合并数据库的需求，那么多个服务器可以考虑使用同样步长，不同初始值。这样使用自增量</w:t>
      </w:r>
      <w:r w:rsidRPr="009F5211">
        <w:rPr>
          <w:rFonts w:hint="eastAsia"/>
          <w:color w:val="BFBFBF" w:themeColor="background1" w:themeShade="BF"/>
        </w:rPr>
        <w:t>key</w:t>
      </w:r>
      <w:r w:rsidRPr="009F5211">
        <w:rPr>
          <w:rFonts w:hint="eastAsia"/>
          <w:color w:val="BFBFBF" w:themeColor="background1" w:themeShade="BF"/>
        </w:rPr>
        <w:t>的表就可以在维护时直接合并，不需要考虑重设</w:t>
      </w:r>
      <w:r w:rsidRPr="009F5211">
        <w:rPr>
          <w:rFonts w:hint="eastAsia"/>
          <w:color w:val="BFBFBF" w:themeColor="background1" w:themeShade="BF"/>
        </w:rPr>
        <w:t>id</w:t>
      </w:r>
      <w:r w:rsidRPr="009F5211">
        <w:rPr>
          <w:rFonts w:hint="eastAsia"/>
          <w:color w:val="BFBFBF" w:themeColor="background1" w:themeShade="BF"/>
        </w:rPr>
        <w:t>。</w:t>
      </w:r>
    </w:p>
    <w:p w:rsidR="004C52F0" w:rsidRDefault="008D3E1A" w:rsidP="00665B74">
      <w:r w:rsidRPr="004411B7">
        <w:rPr>
          <w:b/>
        </w:rPr>
        <w:t>autoKeyInitValue, autoKeyStep</w:t>
      </w:r>
      <w:r>
        <w:t xml:space="preserve">: the automatic incremental initial value of the key and the automatic incremental growth step of the key. </w:t>
      </w:r>
      <w:r w:rsidR="006E7DFF">
        <w:t xml:space="preserve">If the requirement of merging the database in the future is expected, the multiple server could consider to use the same growth step and different initial value. </w:t>
      </w:r>
      <w:r w:rsidR="009F5211">
        <w:t>Then the table with the automatic incremental key could be directly merged when mentaining and it is not necessary to reset id.</w:t>
      </w:r>
    </w:p>
    <w:p w:rsidR="00665B74" w:rsidRPr="0004795B" w:rsidRDefault="00665B74" w:rsidP="00665B74">
      <w:pPr>
        <w:rPr>
          <w:color w:val="BFBFBF" w:themeColor="background1" w:themeShade="BF"/>
        </w:rPr>
      </w:pPr>
      <w:r w:rsidRPr="0004795B">
        <w:rPr>
          <w:rFonts w:hint="eastAsia"/>
          <w:color w:val="BFBFBF" w:themeColor="background1" w:themeShade="BF"/>
        </w:rPr>
        <w:tab/>
        <w:t>corePoolSize</w:t>
      </w:r>
      <w:r w:rsidRPr="0004795B">
        <w:rPr>
          <w:rFonts w:hint="eastAsia"/>
          <w:color w:val="BFBFBF" w:themeColor="background1" w:themeShade="BF"/>
        </w:rPr>
        <w:t>，</w:t>
      </w:r>
      <w:r w:rsidRPr="0004795B">
        <w:rPr>
          <w:rFonts w:hint="eastAsia"/>
          <w:color w:val="BFBFBF" w:themeColor="background1" w:themeShade="BF"/>
        </w:rPr>
        <w:t>procPoolSize</w:t>
      </w:r>
      <w:r w:rsidRPr="0004795B">
        <w:rPr>
          <w:rFonts w:hint="eastAsia"/>
          <w:color w:val="BFBFBF" w:themeColor="background1" w:themeShade="BF"/>
        </w:rPr>
        <w:t>，</w:t>
      </w:r>
      <w:r w:rsidRPr="0004795B">
        <w:rPr>
          <w:rFonts w:hint="eastAsia"/>
          <w:color w:val="BFBFBF" w:themeColor="background1" w:themeShade="BF"/>
        </w:rPr>
        <w:t>schedPoolSize</w:t>
      </w:r>
      <w:r w:rsidRPr="0004795B">
        <w:rPr>
          <w:rFonts w:hint="eastAsia"/>
          <w:color w:val="BFBFBF" w:themeColor="background1" w:themeShade="BF"/>
        </w:rPr>
        <w:t>：分别配置了</w:t>
      </w:r>
      <w:r w:rsidRPr="0004795B">
        <w:rPr>
          <w:rFonts w:hint="eastAsia"/>
          <w:color w:val="BFBFBF" w:themeColor="background1" w:themeShade="BF"/>
        </w:rPr>
        <w:t>zdb</w:t>
      </w:r>
      <w:r w:rsidRPr="0004795B">
        <w:rPr>
          <w:rFonts w:hint="eastAsia"/>
          <w:color w:val="BFBFBF" w:themeColor="background1" w:themeShade="BF"/>
        </w:rPr>
        <w:t>核心线程池大小；存储过程线程池大小；调度线程池大小。</w:t>
      </w:r>
    </w:p>
    <w:p w:rsidR="0004795B" w:rsidRDefault="0004795B" w:rsidP="00665B74">
      <w:r w:rsidRPr="0004795B">
        <w:rPr>
          <w:b/>
        </w:rPr>
        <w:t>corePoolSize, procPoolSize, schedPoolSize</w:t>
      </w:r>
      <w:r>
        <w:t>: separately configure the zdb's core thread pool size; the storage procedure thread pool size; the schedule thread pool size.</w:t>
      </w:r>
    </w:p>
    <w:p w:rsidR="00665B74" w:rsidRPr="00312D7D" w:rsidRDefault="00665B74" w:rsidP="00665B74">
      <w:pPr>
        <w:rPr>
          <w:color w:val="BFBFBF" w:themeColor="background1" w:themeShade="BF"/>
        </w:rPr>
      </w:pPr>
      <w:r w:rsidRPr="00312D7D">
        <w:rPr>
          <w:rFonts w:hint="eastAsia"/>
          <w:color w:val="BFBFBF" w:themeColor="background1" w:themeShade="BF"/>
        </w:rPr>
        <w:tab/>
        <w:t>checkpointPer</w:t>
      </w:r>
      <w:r w:rsidR="005E3C3C" w:rsidRPr="00312D7D">
        <w:rPr>
          <w:color w:val="BFBFBF" w:themeColor="background1" w:themeShade="BF"/>
        </w:rPr>
        <w:t>i</w:t>
      </w:r>
      <w:r w:rsidR="005E3C3C" w:rsidRPr="00312D7D">
        <w:rPr>
          <w:rFonts w:hint="eastAsia"/>
          <w:color w:val="BFBFBF" w:themeColor="background1" w:themeShade="BF"/>
        </w:rPr>
        <w:t>o</w:t>
      </w:r>
      <w:r w:rsidRPr="00312D7D">
        <w:rPr>
          <w:rFonts w:hint="eastAsia"/>
          <w:color w:val="BFBFBF" w:themeColor="background1" w:themeShade="BF"/>
        </w:rPr>
        <w:t>d</w:t>
      </w:r>
      <w:r w:rsidRPr="00312D7D">
        <w:rPr>
          <w:rFonts w:hint="eastAsia"/>
          <w:color w:val="BFBFBF" w:themeColor="background1" w:themeShade="BF"/>
        </w:rPr>
        <w:t>，</w:t>
      </w:r>
      <w:r w:rsidRPr="00312D7D">
        <w:rPr>
          <w:rFonts w:hint="eastAsia"/>
          <w:color w:val="BFBFBF" w:themeColor="background1" w:themeShade="BF"/>
        </w:rPr>
        <w:t>marshalPeriod</w:t>
      </w:r>
      <w:r w:rsidRPr="00312D7D">
        <w:rPr>
          <w:rFonts w:hint="eastAsia"/>
          <w:color w:val="BFBFBF" w:themeColor="background1" w:themeShade="BF"/>
        </w:rPr>
        <w:t>，</w:t>
      </w:r>
      <w:r w:rsidRPr="00312D7D">
        <w:rPr>
          <w:rFonts w:hint="eastAsia"/>
          <w:color w:val="BFBFBF" w:themeColor="background1" w:themeShade="BF"/>
        </w:rPr>
        <w:t>marshalN</w:t>
      </w:r>
      <w:r w:rsidRPr="00312D7D">
        <w:rPr>
          <w:rFonts w:hint="eastAsia"/>
          <w:color w:val="BFBFBF" w:themeColor="background1" w:themeShade="BF"/>
        </w:rPr>
        <w:t>，</w:t>
      </w:r>
      <w:r w:rsidRPr="00312D7D">
        <w:rPr>
          <w:color w:val="BFBFBF" w:themeColor="background1" w:themeShade="BF"/>
        </w:rPr>
        <w:t>snapshotFatalTime</w:t>
      </w:r>
      <w:r w:rsidRPr="00312D7D">
        <w:rPr>
          <w:rFonts w:hint="eastAsia"/>
          <w:color w:val="BFBFBF" w:themeColor="background1" w:themeShade="BF"/>
        </w:rPr>
        <w:t>：</w:t>
      </w:r>
      <w:r w:rsidRPr="00312D7D">
        <w:rPr>
          <w:rFonts w:hint="eastAsia"/>
          <w:color w:val="BFBFBF" w:themeColor="background1" w:themeShade="BF"/>
        </w:rPr>
        <w:t>checkpointPer</w:t>
      </w:r>
      <w:r w:rsidR="005E3C3C" w:rsidRPr="00312D7D">
        <w:rPr>
          <w:color w:val="BFBFBF" w:themeColor="background1" w:themeShade="BF"/>
        </w:rPr>
        <w:t>io</w:t>
      </w:r>
      <w:r w:rsidRPr="00312D7D">
        <w:rPr>
          <w:rFonts w:hint="eastAsia"/>
          <w:color w:val="BFBFBF" w:themeColor="background1" w:themeShade="BF"/>
        </w:rPr>
        <w:t>d</w:t>
      </w:r>
      <w:r w:rsidRPr="00312D7D">
        <w:rPr>
          <w:rFonts w:hint="eastAsia"/>
          <w:color w:val="BFBFBF" w:themeColor="background1" w:themeShade="BF"/>
        </w:rPr>
        <w:t>决定了将被改变的数据存储到底层数据库的频率，</w:t>
      </w:r>
      <w:r w:rsidRPr="00312D7D">
        <w:rPr>
          <w:rFonts w:hint="eastAsia"/>
          <w:color w:val="BFBFBF" w:themeColor="background1" w:themeShade="BF"/>
        </w:rPr>
        <w:t>marshalPeriod</w:t>
      </w:r>
      <w:r w:rsidRPr="00312D7D">
        <w:rPr>
          <w:rFonts w:hint="eastAsia"/>
          <w:color w:val="BFBFBF" w:themeColor="background1" w:themeShade="BF"/>
        </w:rPr>
        <w:t>决定了存储到底层数据库之前预打包未加锁的被改变数据的频率，预打包未加锁的被改变数据可以显著调高</w:t>
      </w:r>
      <w:r w:rsidRPr="00312D7D">
        <w:rPr>
          <w:rFonts w:hint="eastAsia"/>
          <w:color w:val="BFBFBF" w:themeColor="background1" w:themeShade="BF"/>
        </w:rPr>
        <w:t>zdb</w:t>
      </w:r>
      <w:r w:rsidRPr="00312D7D">
        <w:rPr>
          <w:rFonts w:hint="eastAsia"/>
          <w:color w:val="BFBFBF" w:themeColor="background1" w:themeShade="BF"/>
        </w:rPr>
        <w:t>吞吐量。可以几次预打包存储一次，</w:t>
      </w:r>
      <w:r w:rsidRPr="00312D7D">
        <w:rPr>
          <w:rFonts w:hint="eastAsia"/>
          <w:color w:val="BFBFBF" w:themeColor="background1" w:themeShade="BF"/>
        </w:rPr>
        <w:t>marshalN</w:t>
      </w:r>
      <w:r w:rsidRPr="00312D7D">
        <w:rPr>
          <w:rFonts w:hint="eastAsia"/>
          <w:color w:val="BFBFBF" w:themeColor="background1" w:themeShade="BF"/>
        </w:rPr>
        <w:t>决定了在最终存储之前预打包未加锁的被改变数据次数。两个频率的最小值由虚拟机参数</w:t>
      </w:r>
      <w:r w:rsidRPr="00312D7D">
        <w:rPr>
          <w:color w:val="BFBFBF" w:themeColor="background1" w:themeShade="BF"/>
        </w:rPr>
        <w:t>limax.zdb.Checkpoint.SCHED_PERIOD</w:t>
      </w:r>
      <w:r w:rsidRPr="00312D7D">
        <w:rPr>
          <w:rFonts w:hint="eastAsia"/>
          <w:color w:val="BFBFBF" w:themeColor="background1" w:themeShade="BF"/>
        </w:rPr>
        <w:t>控制，默认</w:t>
      </w:r>
      <w:r w:rsidRPr="00312D7D">
        <w:rPr>
          <w:rFonts w:hint="eastAsia"/>
          <w:color w:val="BFBFBF" w:themeColor="background1" w:themeShade="BF"/>
        </w:rPr>
        <w:t>100ms</w:t>
      </w:r>
      <w:r w:rsidRPr="00312D7D">
        <w:rPr>
          <w:rFonts w:hint="eastAsia"/>
          <w:color w:val="BFBFBF" w:themeColor="background1" w:themeShade="BF"/>
        </w:rPr>
        <w:t>。如果在最终存储之前，预打包与完全打包消耗的总时间大于</w:t>
      </w:r>
      <w:r w:rsidRPr="00312D7D">
        <w:rPr>
          <w:color w:val="BFBFBF" w:themeColor="background1" w:themeShade="BF"/>
        </w:rPr>
        <w:t>snapshotFatalTime</w:t>
      </w:r>
      <w:r w:rsidRPr="00312D7D">
        <w:rPr>
          <w:rFonts w:hint="eastAsia"/>
          <w:color w:val="BFBFBF" w:themeColor="background1" w:themeShade="BF"/>
        </w:rPr>
        <w:t>，则记录一条故障日志，多数情况表明系统负荷过重。</w:t>
      </w:r>
    </w:p>
    <w:p w:rsidR="005E3C3C" w:rsidRDefault="005E3C3C" w:rsidP="00665B74">
      <w:r w:rsidRPr="00312D7D">
        <w:rPr>
          <w:b/>
        </w:rPr>
        <w:t>checkpointPeriod, marshalPeriod, marshalN, snapshotFatalTime</w:t>
      </w:r>
      <w:r>
        <w:t xml:space="preserve">: </w:t>
      </w:r>
      <w:r w:rsidRPr="00312D7D">
        <w:rPr>
          <w:b/>
          <w:i/>
        </w:rPr>
        <w:t>checkpointPeriod</w:t>
      </w:r>
      <w:r w:rsidR="003407A6">
        <w:t xml:space="preserve"> determines the frequency t</w:t>
      </w:r>
      <w:r>
        <w:t>h</w:t>
      </w:r>
      <w:r w:rsidR="003407A6">
        <w:rPr>
          <w:rFonts w:hint="eastAsia"/>
        </w:rPr>
        <w:t>a</w:t>
      </w:r>
      <w:r>
        <w:t xml:space="preserve">t the changed data is stored to the underlying database, the </w:t>
      </w:r>
      <w:r w:rsidRPr="00312D7D">
        <w:rPr>
          <w:b/>
          <w:i/>
        </w:rPr>
        <w:t>marshalPeriod</w:t>
      </w:r>
      <w:r>
        <w:t xml:space="preserve"> determines the </w:t>
      </w:r>
      <w:r w:rsidR="00604117">
        <w:t xml:space="preserve">prepackage </w:t>
      </w:r>
      <w:r>
        <w:t xml:space="preserve">frequency </w:t>
      </w:r>
      <w:r w:rsidR="00604117">
        <w:t>of the unlock</w:t>
      </w:r>
      <w:r w:rsidR="00E22BA8">
        <w:t>ed</w:t>
      </w:r>
      <w:r w:rsidR="00604117">
        <w:t xml:space="preserve"> changed data before storing to the underlying database,</w:t>
      </w:r>
      <w:r w:rsidR="00E22BA8">
        <w:t xml:space="preserve"> and prepackaging the unlocked changed data could significantly improve the zdb throughout.</w:t>
      </w:r>
      <w:r w:rsidR="00D51263">
        <w:t xml:space="preserve"> The serveral prepackage and one storage is acceptable. The </w:t>
      </w:r>
      <w:r w:rsidR="00D51263" w:rsidRPr="00312D7D">
        <w:rPr>
          <w:b/>
          <w:i/>
        </w:rPr>
        <w:t xml:space="preserve">marshalN </w:t>
      </w:r>
      <w:r w:rsidR="00D51263">
        <w:t xml:space="preserve">determines the prepackage frequency of the unlocked changed data before final storage. </w:t>
      </w:r>
      <w:r w:rsidR="00F86E4D">
        <w:t xml:space="preserve">The minmum value of these two frequency is controlled by the virtual parameter </w:t>
      </w:r>
      <w:r w:rsidR="00F86E4D" w:rsidRPr="00312D7D">
        <w:rPr>
          <w:i/>
          <w:u w:val="single"/>
        </w:rPr>
        <w:t>limax.zdb.Checkpoint.SCHED_PERIOD</w:t>
      </w:r>
      <w:r w:rsidR="00F86E4D">
        <w:t>, and the default value is 100ms.</w:t>
      </w:r>
      <w:r w:rsidR="00A96703">
        <w:t xml:space="preserve"> If the total time of the prepackaging and completely packaging is bigger than the </w:t>
      </w:r>
      <w:r w:rsidR="00A96703" w:rsidRPr="00312D7D">
        <w:rPr>
          <w:b/>
          <w:i/>
        </w:rPr>
        <w:t>snapshotFatalTime</w:t>
      </w:r>
      <w:r w:rsidR="00A96703">
        <w:t xml:space="preserve"> before the final storage, a piece of error log is recorded, in most condition which means the system is over load.</w:t>
      </w:r>
    </w:p>
    <w:p w:rsidR="00665B74" w:rsidRPr="006211D1" w:rsidRDefault="00665B74" w:rsidP="00665B74">
      <w:pPr>
        <w:rPr>
          <w:color w:val="BFBFBF" w:themeColor="background1" w:themeShade="BF"/>
        </w:rPr>
      </w:pPr>
      <w:r>
        <w:rPr>
          <w:rFonts w:hint="eastAsia"/>
        </w:rPr>
        <w:tab/>
      </w:r>
      <w:r w:rsidR="00CE41FE">
        <w:rPr>
          <w:rFonts w:hint="eastAsia"/>
          <w:color w:val="BFBFBF" w:themeColor="background1" w:themeShade="BF"/>
        </w:rPr>
        <w:t>deadlockDetect</w:t>
      </w:r>
      <w:r w:rsidRPr="006211D1">
        <w:rPr>
          <w:rFonts w:hint="eastAsia"/>
          <w:color w:val="BFBFBF" w:themeColor="background1" w:themeShade="BF"/>
        </w:rPr>
        <w:t>Per</w:t>
      </w:r>
      <w:r w:rsidR="005E3C3C" w:rsidRPr="006211D1">
        <w:rPr>
          <w:color w:val="BFBFBF" w:themeColor="background1" w:themeShade="BF"/>
        </w:rPr>
        <w:t>i</w:t>
      </w:r>
      <w:r w:rsidR="005E3C3C" w:rsidRPr="006211D1">
        <w:rPr>
          <w:rFonts w:hint="eastAsia"/>
          <w:color w:val="BFBFBF" w:themeColor="background1" w:themeShade="BF"/>
        </w:rPr>
        <w:t>o</w:t>
      </w:r>
      <w:r w:rsidRPr="006211D1">
        <w:rPr>
          <w:rFonts w:hint="eastAsia"/>
          <w:color w:val="BFBFBF" w:themeColor="background1" w:themeShade="BF"/>
        </w:rPr>
        <w:t>d</w:t>
      </w:r>
      <w:r w:rsidRPr="006211D1">
        <w:rPr>
          <w:rFonts w:hint="eastAsia"/>
          <w:color w:val="BFBFBF" w:themeColor="background1" w:themeShade="BF"/>
        </w:rPr>
        <w:t>：数据库死锁检测周期。</w:t>
      </w:r>
    </w:p>
    <w:p w:rsidR="00D009B2" w:rsidRDefault="00CE41FE" w:rsidP="00665B74">
      <w:r>
        <w:rPr>
          <w:rFonts w:hint="eastAsia"/>
          <w:b/>
        </w:rPr>
        <w:lastRenderedPageBreak/>
        <w:t>deadlockDetect</w:t>
      </w:r>
      <w:r w:rsidR="00D009B2" w:rsidRPr="006211D1">
        <w:rPr>
          <w:b/>
        </w:rPr>
        <w:t>Period</w:t>
      </w:r>
      <w:r w:rsidR="00D009B2">
        <w:t>: the period of the database checking the deadlock.</w:t>
      </w:r>
    </w:p>
    <w:p w:rsidR="00665B74" w:rsidRDefault="00665B74" w:rsidP="00665B74"/>
    <w:p w:rsidR="00665B74" w:rsidRPr="00E0324E" w:rsidRDefault="00665B74" w:rsidP="00665B74">
      <w:pPr>
        <w:rPr>
          <w:color w:val="BFBFBF" w:themeColor="background1" w:themeShade="BF"/>
        </w:rPr>
      </w:pPr>
      <w:r w:rsidRPr="00E0324E">
        <w:rPr>
          <w:rFonts w:hint="eastAsia"/>
          <w:color w:val="BFBFBF" w:themeColor="background1" w:themeShade="BF"/>
        </w:rPr>
        <w:tab/>
        <w:t>Zdb</w:t>
      </w:r>
      <w:r w:rsidRPr="00E0324E">
        <w:rPr>
          <w:rFonts w:hint="eastAsia"/>
          <w:color w:val="BFBFBF" w:themeColor="background1" w:themeShade="BF"/>
        </w:rPr>
        <w:t>节点下可以有一个</w:t>
      </w:r>
      <w:r w:rsidRPr="00E0324E">
        <w:rPr>
          <w:rFonts w:hint="eastAsia"/>
          <w:color w:val="BFBFBF" w:themeColor="background1" w:themeShade="BF"/>
        </w:rPr>
        <w:t>Procedure</w:t>
      </w:r>
      <w:r w:rsidRPr="00E0324E">
        <w:rPr>
          <w:rFonts w:hint="eastAsia"/>
          <w:color w:val="BFBFBF" w:themeColor="background1" w:themeShade="BF"/>
        </w:rPr>
        <w:t>节点，配置存储过程相关参数，</w:t>
      </w:r>
      <w:r w:rsidRPr="00E0324E">
        <w:rPr>
          <w:rFonts w:hint="eastAsia"/>
          <w:color w:val="BFBFBF" w:themeColor="background1" w:themeShade="BF"/>
        </w:rPr>
        <w:t>Procedure</w:t>
      </w:r>
      <w:r w:rsidRPr="00E0324E">
        <w:rPr>
          <w:rFonts w:hint="eastAsia"/>
          <w:color w:val="BFBFBF" w:themeColor="background1" w:themeShade="BF"/>
        </w:rPr>
        <w:t>节点有</w:t>
      </w:r>
      <w:r w:rsidRPr="00E0324E">
        <w:rPr>
          <w:rFonts w:hint="eastAsia"/>
          <w:color w:val="BFBFBF" w:themeColor="background1" w:themeShade="BF"/>
        </w:rPr>
        <w:t>4</w:t>
      </w:r>
      <w:r w:rsidRPr="00E0324E">
        <w:rPr>
          <w:rFonts w:hint="eastAsia"/>
          <w:color w:val="BFBFBF" w:themeColor="background1" w:themeShade="BF"/>
        </w:rPr>
        <w:t>个属性：</w:t>
      </w:r>
    </w:p>
    <w:p w:rsidR="00E0324E" w:rsidRDefault="00E0324E" w:rsidP="00665B74">
      <w:r>
        <w:t>The ZDB element could have one Procedure element to configure the parameters related to the storage procedure. The Procedure element has four attributes:</w:t>
      </w:r>
    </w:p>
    <w:p w:rsidR="00665B74" w:rsidRPr="004406A2" w:rsidRDefault="00665B74" w:rsidP="00665B74">
      <w:pPr>
        <w:rPr>
          <w:color w:val="BFBFBF" w:themeColor="background1" w:themeShade="BF"/>
        </w:rPr>
      </w:pPr>
      <w:r w:rsidRPr="004406A2">
        <w:rPr>
          <w:rFonts w:hint="eastAsia"/>
          <w:color w:val="BFBFBF" w:themeColor="background1" w:themeShade="BF"/>
        </w:rPr>
        <w:tab/>
        <w:t>maxExecutionTime</w:t>
      </w:r>
      <w:r w:rsidRPr="004406A2">
        <w:rPr>
          <w:rFonts w:hint="eastAsia"/>
          <w:color w:val="BFBFBF" w:themeColor="background1" w:themeShade="BF"/>
        </w:rPr>
        <w:t>：存储过程执行的最大时间，执行超出该时间将报告过程执行超时，常见的</w:t>
      </w:r>
      <w:r w:rsidRPr="004406A2">
        <w:rPr>
          <w:rFonts w:hint="eastAsia"/>
          <w:color w:val="BFBFBF" w:themeColor="background1" w:themeShade="BF"/>
        </w:rPr>
        <w:t>OLTP</w:t>
      </w:r>
      <w:r w:rsidRPr="004406A2">
        <w:rPr>
          <w:rFonts w:hint="eastAsia"/>
          <w:color w:val="BFBFBF" w:themeColor="background1" w:themeShade="BF"/>
        </w:rPr>
        <w:t>应用，存储过程执行时间过长往往不合理。</w:t>
      </w:r>
    </w:p>
    <w:p w:rsidR="004A7BB1" w:rsidRDefault="004A7BB1" w:rsidP="00665B74">
      <w:r w:rsidRPr="004406A2">
        <w:rPr>
          <w:b/>
        </w:rPr>
        <w:t>maxExecutionTime</w:t>
      </w:r>
      <w:r>
        <w:t>: the maximum time of the storage procedure execution. The procedure execution overtime will be reported when the execution exceeds this time. In the common OLTP application, it is not reasonable if the storage procedure execution time is too long.</w:t>
      </w:r>
    </w:p>
    <w:p w:rsidR="00665B74" w:rsidRPr="001A4709" w:rsidRDefault="00665B74" w:rsidP="00665B74">
      <w:pPr>
        <w:rPr>
          <w:color w:val="BFBFBF" w:themeColor="background1" w:themeShade="BF"/>
        </w:rPr>
      </w:pPr>
      <w:r w:rsidRPr="001A4709">
        <w:rPr>
          <w:rFonts w:hint="eastAsia"/>
          <w:color w:val="BFBFBF" w:themeColor="background1" w:themeShade="BF"/>
        </w:rPr>
        <w:tab/>
        <w:t>retryTimes</w:t>
      </w:r>
      <w:r w:rsidRPr="001A4709">
        <w:rPr>
          <w:rFonts w:hint="eastAsia"/>
          <w:color w:val="BFBFBF" w:themeColor="background1" w:themeShade="BF"/>
        </w:rPr>
        <w:t>，</w:t>
      </w:r>
      <w:r w:rsidRPr="001A4709">
        <w:rPr>
          <w:rFonts w:hint="eastAsia"/>
          <w:color w:val="BFBFBF" w:themeColor="background1" w:themeShade="BF"/>
        </w:rPr>
        <w:t>retryDelay</w:t>
      </w:r>
      <w:r w:rsidRPr="001A4709">
        <w:rPr>
          <w:rFonts w:hint="eastAsia"/>
          <w:color w:val="BFBFBF" w:themeColor="background1" w:themeShade="BF"/>
        </w:rPr>
        <w:t>：这两个参数决定了死锁之后过程重试次数，以及退避时间。</w:t>
      </w:r>
    </w:p>
    <w:p w:rsidR="00665B74" w:rsidRDefault="00665B74" w:rsidP="00665B74">
      <w:r w:rsidRPr="001A4709">
        <w:rPr>
          <w:rFonts w:hint="eastAsia"/>
          <w:color w:val="BFBFBF" w:themeColor="background1" w:themeShade="BF"/>
        </w:rPr>
        <w:tab/>
        <w:t>trace</w:t>
      </w:r>
      <w:r w:rsidRPr="001A4709">
        <w:rPr>
          <w:rFonts w:hint="eastAsia"/>
          <w:color w:val="BFBFBF" w:themeColor="background1" w:themeShade="BF"/>
        </w:rPr>
        <w:t>：设定了存储过程相关日志记录级别。</w:t>
      </w:r>
    </w:p>
    <w:p w:rsidR="001A4709" w:rsidRDefault="001A4709" w:rsidP="00665B74">
      <w:r w:rsidRPr="00C74850">
        <w:rPr>
          <w:b/>
        </w:rPr>
        <w:t>retryTimes, retryDelay</w:t>
      </w:r>
      <w:r>
        <w:t>: these two parameters determine the procedure retry times and retreat time after the deadlock.</w:t>
      </w:r>
    </w:p>
    <w:p w:rsidR="001A4709" w:rsidRDefault="001A4709" w:rsidP="00665B74">
      <w:r w:rsidRPr="00C74850">
        <w:rPr>
          <w:b/>
        </w:rPr>
        <w:t>trace</w:t>
      </w:r>
      <w:r>
        <w:t>: set the log record level related to the storage procedure.</w:t>
      </w:r>
    </w:p>
    <w:p w:rsidR="00665B74" w:rsidRPr="0023486C" w:rsidRDefault="00665B74" w:rsidP="00665B74">
      <w:r>
        <w:rPr>
          <w:rFonts w:hint="eastAsia"/>
        </w:rPr>
        <w:tab/>
      </w:r>
    </w:p>
    <w:p w:rsidR="00665B74" w:rsidRPr="00B33DE7" w:rsidRDefault="00665B74" w:rsidP="00665B74">
      <w:pPr>
        <w:rPr>
          <w:color w:val="BFBFBF" w:themeColor="background1" w:themeShade="BF"/>
        </w:rPr>
      </w:pPr>
      <w:r w:rsidRPr="00B33DE7">
        <w:rPr>
          <w:rFonts w:hint="eastAsia"/>
          <w:color w:val="BFBFBF" w:themeColor="background1" w:themeShade="BF"/>
        </w:rPr>
        <w:tab/>
      </w:r>
      <w:r w:rsidRPr="00B33DE7">
        <w:rPr>
          <w:rFonts w:hint="eastAsia"/>
          <w:color w:val="BFBFBF" w:themeColor="background1" w:themeShade="BF"/>
        </w:rPr>
        <w:t>需要注意，所有</w:t>
      </w:r>
      <w:r w:rsidRPr="00B33DE7">
        <w:rPr>
          <w:rFonts w:hint="eastAsia"/>
          <w:color w:val="BFBFBF" w:themeColor="background1" w:themeShade="BF"/>
        </w:rPr>
        <w:t>Zdb</w:t>
      </w:r>
      <w:r w:rsidRPr="00B33DE7">
        <w:rPr>
          <w:rFonts w:hint="eastAsia"/>
          <w:color w:val="BFBFBF" w:themeColor="background1" w:themeShade="BF"/>
        </w:rPr>
        <w:t>配置的属性都没有提及默认值，因为这些默认值，全部来源于应用描述</w:t>
      </w:r>
      <w:r w:rsidRPr="00B33DE7">
        <w:rPr>
          <w:rFonts w:hint="eastAsia"/>
          <w:color w:val="BFBFBF" w:themeColor="background1" w:themeShade="BF"/>
        </w:rPr>
        <w:t>xml</w:t>
      </w:r>
      <w:r w:rsidRPr="00B33DE7">
        <w:rPr>
          <w:rFonts w:hint="eastAsia"/>
          <w:color w:val="BFBFBF" w:themeColor="background1" w:themeShade="BF"/>
        </w:rPr>
        <w:t>，存储在生成的程序文件中。应用启动时，这里的配置可以覆盖程序文件中的相应配置，一把来说只需要根据运营需求作少许修改。</w:t>
      </w:r>
    </w:p>
    <w:p w:rsidR="00E237C4" w:rsidRPr="00A92F4D" w:rsidRDefault="00E237C4" w:rsidP="00665B74">
      <w:r>
        <w:t>It is noted that all the configuration attributes of the ZDB have not mentationed the default value, because these default values totally come from the xml description of the application and are stored in the generated program files.</w:t>
      </w:r>
      <w:r w:rsidR="00A75D52">
        <w:t xml:space="preserve"> When launching application, these configuration could </w:t>
      </w:r>
      <w:r w:rsidR="00076876" w:rsidRPr="00076876">
        <w:t>override</w:t>
      </w:r>
      <w:r w:rsidR="00A75D52" w:rsidRPr="00BB11D0">
        <w:rPr>
          <w:color w:val="FF0000"/>
        </w:rPr>
        <w:t xml:space="preserve"> </w:t>
      </w:r>
      <w:r w:rsidR="00A75D52">
        <w:t xml:space="preserve">the corresponding configuration in the program files. Usually, </w:t>
      </w:r>
      <w:r w:rsidR="00A84268">
        <w:t>it only need to make a few modification according the operation requirement.</w:t>
      </w:r>
    </w:p>
    <w:p w:rsidR="00665B74" w:rsidRDefault="00665B74" w:rsidP="00665B74">
      <w:pPr>
        <w:pStyle w:val="6"/>
      </w:pPr>
      <w:r>
        <w:rPr>
          <w:rFonts w:hint="eastAsia"/>
        </w:rPr>
        <w:t>Switcher</w:t>
      </w:r>
    </w:p>
    <w:p w:rsidR="00665B74" w:rsidRPr="00395F5D" w:rsidRDefault="00665B74" w:rsidP="00665B74">
      <w:pPr>
        <w:rPr>
          <w:color w:val="BFBFBF" w:themeColor="background1" w:themeShade="BF"/>
        </w:rPr>
      </w:pPr>
      <w:r>
        <w:rPr>
          <w:rFonts w:hint="eastAsia"/>
        </w:rPr>
        <w:tab/>
      </w:r>
      <w:r w:rsidRPr="00395F5D">
        <w:rPr>
          <w:rFonts w:hint="eastAsia"/>
          <w:color w:val="BFBFBF" w:themeColor="background1" w:themeShade="BF"/>
        </w:rPr>
        <w:t>Switcher</w:t>
      </w:r>
      <w:r w:rsidRPr="00395F5D">
        <w:rPr>
          <w:rFonts w:hint="eastAsia"/>
          <w:color w:val="BFBFBF" w:themeColor="background1" w:themeShade="BF"/>
        </w:rPr>
        <w:t>配置可由上述</w:t>
      </w:r>
      <w:r w:rsidRPr="00395F5D">
        <w:rPr>
          <w:rFonts w:hint="eastAsia"/>
          <w:color w:val="BFBFBF" w:themeColor="background1" w:themeShade="BF"/>
        </w:rPr>
        <w:t>Properties</w:t>
      </w:r>
      <w:r w:rsidRPr="00395F5D">
        <w:rPr>
          <w:rFonts w:hint="eastAsia"/>
          <w:color w:val="BFBFBF" w:themeColor="background1" w:themeShade="BF"/>
        </w:rPr>
        <w:t>，</w:t>
      </w:r>
      <w:r w:rsidRPr="00395F5D">
        <w:rPr>
          <w:rFonts w:hint="eastAsia"/>
          <w:color w:val="BFBFBF" w:themeColor="background1" w:themeShade="BF"/>
        </w:rPr>
        <w:t>Trace</w:t>
      </w:r>
      <w:r w:rsidRPr="00395F5D">
        <w:rPr>
          <w:rFonts w:hint="eastAsia"/>
          <w:color w:val="BFBFBF" w:themeColor="background1" w:themeShade="BF"/>
        </w:rPr>
        <w:t>，</w:t>
      </w:r>
      <w:r w:rsidRPr="00395F5D">
        <w:rPr>
          <w:rFonts w:hint="eastAsia"/>
          <w:color w:val="BFBFBF" w:themeColor="background1" w:themeShade="BF"/>
        </w:rPr>
        <w:t>JmxServer</w:t>
      </w:r>
      <w:r w:rsidRPr="00395F5D">
        <w:rPr>
          <w:rFonts w:hint="eastAsia"/>
          <w:color w:val="BFBFBF" w:themeColor="background1" w:themeShade="BF"/>
        </w:rPr>
        <w:t>，</w:t>
      </w:r>
      <w:r w:rsidRPr="00395F5D">
        <w:rPr>
          <w:rFonts w:hint="eastAsia"/>
          <w:color w:val="BFBFBF" w:themeColor="background1" w:themeShade="BF"/>
        </w:rPr>
        <w:t>ThreadPoolSize</w:t>
      </w:r>
      <w:r w:rsidRPr="00395F5D">
        <w:rPr>
          <w:rFonts w:hint="eastAsia"/>
          <w:color w:val="BFBFBF" w:themeColor="background1" w:themeShade="BF"/>
        </w:rPr>
        <w:t>，</w:t>
      </w:r>
      <w:r w:rsidRPr="00395F5D">
        <w:rPr>
          <w:rFonts w:hint="eastAsia"/>
          <w:color w:val="BFBFBF" w:themeColor="background1" w:themeShade="BF"/>
        </w:rPr>
        <w:t>Manager</w:t>
      </w:r>
      <w:r w:rsidRPr="00395F5D">
        <w:rPr>
          <w:rFonts w:hint="eastAsia"/>
          <w:color w:val="BFBFBF" w:themeColor="background1" w:themeShade="BF"/>
        </w:rPr>
        <w:t>，</w:t>
      </w:r>
      <w:r w:rsidRPr="00395F5D">
        <w:rPr>
          <w:rFonts w:hint="eastAsia"/>
          <w:color w:val="BFBFBF" w:themeColor="background1" w:themeShade="BF"/>
        </w:rPr>
        <w:t>Switcher</w:t>
      </w:r>
      <w:r w:rsidRPr="00395F5D">
        <w:rPr>
          <w:rFonts w:hint="eastAsia"/>
          <w:color w:val="BFBFBF" w:themeColor="background1" w:themeShade="BF"/>
        </w:rPr>
        <w:t>节点进行组合，可参考</w:t>
      </w:r>
      <w:r w:rsidRPr="00395F5D">
        <w:rPr>
          <w:rFonts w:hint="eastAsia"/>
          <w:color w:val="BFBFBF" w:themeColor="background1" w:themeShade="BF"/>
        </w:rPr>
        <w:t>Limax</w:t>
      </w:r>
      <w:r w:rsidRPr="00395F5D">
        <w:rPr>
          <w:rFonts w:hint="eastAsia"/>
          <w:color w:val="BFBFBF" w:themeColor="background1" w:themeShade="BF"/>
        </w:rPr>
        <w:t>源码提供的</w:t>
      </w:r>
      <w:r w:rsidRPr="00395F5D">
        <w:rPr>
          <w:rFonts w:hint="eastAsia"/>
          <w:color w:val="BFBFBF" w:themeColor="background1" w:themeShade="BF"/>
        </w:rPr>
        <w:t>service-switcher.xml</w:t>
      </w:r>
      <w:r w:rsidRPr="00395F5D">
        <w:rPr>
          <w:rFonts w:hint="eastAsia"/>
          <w:color w:val="BFBFBF" w:themeColor="background1" w:themeShade="BF"/>
        </w:rPr>
        <w:t>进行调整，其中：</w:t>
      </w:r>
    </w:p>
    <w:p w:rsidR="00665B74" w:rsidRPr="00395F5D" w:rsidRDefault="00665B74" w:rsidP="00665B74">
      <w:pPr>
        <w:rPr>
          <w:color w:val="BFBFBF" w:themeColor="background1" w:themeShade="BF"/>
        </w:rPr>
      </w:pPr>
      <w:r w:rsidRPr="00395F5D">
        <w:rPr>
          <w:rFonts w:hint="eastAsia"/>
          <w:color w:val="BFBFBF" w:themeColor="background1" w:themeShade="BF"/>
        </w:rPr>
        <w:tab/>
        <w:t>Switcher</w:t>
      </w:r>
      <w:r w:rsidRPr="00395F5D">
        <w:rPr>
          <w:rFonts w:hint="eastAsia"/>
          <w:color w:val="BFBFBF" w:themeColor="background1" w:themeShade="BF"/>
        </w:rPr>
        <w:t>节点必选</w:t>
      </w:r>
    </w:p>
    <w:p w:rsidR="00665B74" w:rsidRPr="00395F5D" w:rsidRDefault="00665B74" w:rsidP="00665B74">
      <w:pPr>
        <w:rPr>
          <w:color w:val="BFBFBF" w:themeColor="background1" w:themeShade="BF"/>
        </w:rPr>
      </w:pPr>
      <w:r w:rsidRPr="00395F5D">
        <w:rPr>
          <w:rFonts w:hint="eastAsia"/>
          <w:color w:val="BFBFBF" w:themeColor="background1" w:themeShade="BF"/>
        </w:rPr>
        <w:tab/>
        <w:t>Manager</w:t>
      </w:r>
      <w:r w:rsidRPr="00395F5D">
        <w:rPr>
          <w:rFonts w:hint="eastAsia"/>
          <w:color w:val="BFBFBF" w:themeColor="background1" w:themeShade="BF"/>
        </w:rPr>
        <w:t>节点中</w:t>
      </w:r>
      <w:r w:rsidRPr="00395F5D">
        <w:rPr>
          <w:rFonts w:hint="eastAsia"/>
          <w:color w:val="BFBFBF" w:themeColor="background1" w:themeShade="BF"/>
        </w:rPr>
        <w:t xml:space="preserve"> </w:t>
      </w:r>
    </w:p>
    <w:p w:rsidR="00665B74" w:rsidRPr="00395F5D" w:rsidRDefault="00665B74" w:rsidP="00665B74">
      <w:pPr>
        <w:ind w:left="420" w:firstLine="420"/>
        <w:rPr>
          <w:color w:val="BFBFBF" w:themeColor="background1" w:themeShade="BF"/>
        </w:rPr>
      </w:pPr>
      <w:r w:rsidRPr="00395F5D">
        <w:rPr>
          <w:rFonts w:hint="eastAsia"/>
          <w:color w:val="BFBFBF" w:themeColor="background1" w:themeShade="BF"/>
        </w:rPr>
        <w:t>name=</w:t>
      </w:r>
      <w:r w:rsidRPr="00395F5D">
        <w:rPr>
          <w:color w:val="BFBFBF" w:themeColor="background1" w:themeShade="BF"/>
        </w:rPr>
        <w:t>”</w:t>
      </w:r>
      <w:r w:rsidRPr="00395F5D">
        <w:rPr>
          <w:rFonts w:hint="eastAsia"/>
          <w:color w:val="BFBFBF" w:themeColor="background1" w:themeShade="BF"/>
        </w:rPr>
        <w:t>ProviderServer</w:t>
      </w:r>
      <w:r w:rsidRPr="00395F5D">
        <w:rPr>
          <w:color w:val="BFBFBF" w:themeColor="background1" w:themeShade="BF"/>
        </w:rPr>
        <w:t>”</w:t>
      </w:r>
      <w:r w:rsidRPr="00395F5D">
        <w:rPr>
          <w:rFonts w:hint="eastAsia"/>
          <w:color w:val="BFBFBF" w:themeColor="background1" w:themeShade="BF"/>
        </w:rPr>
        <w:t xml:space="preserve"> </w:t>
      </w:r>
      <w:r w:rsidRPr="00395F5D">
        <w:rPr>
          <w:rFonts w:hint="eastAsia"/>
          <w:color w:val="BFBFBF" w:themeColor="background1" w:themeShade="BF"/>
        </w:rPr>
        <w:t>节点定义了该</w:t>
      </w:r>
      <w:r w:rsidRPr="00395F5D">
        <w:rPr>
          <w:rFonts w:hint="eastAsia"/>
          <w:color w:val="BFBFBF" w:themeColor="background1" w:themeShade="BF"/>
        </w:rPr>
        <w:t>Switcher</w:t>
      </w:r>
      <w:r w:rsidRPr="00395F5D">
        <w:rPr>
          <w:rFonts w:hint="eastAsia"/>
          <w:color w:val="BFBFBF" w:themeColor="background1" w:themeShade="BF"/>
        </w:rPr>
        <w:t>作为</w:t>
      </w:r>
      <w:r w:rsidRPr="00395F5D">
        <w:rPr>
          <w:rFonts w:hint="eastAsia"/>
          <w:color w:val="BFBFBF" w:themeColor="background1" w:themeShade="BF"/>
        </w:rPr>
        <w:t>Provider</w:t>
      </w:r>
      <w:r w:rsidRPr="00395F5D">
        <w:rPr>
          <w:rFonts w:hint="eastAsia"/>
          <w:color w:val="BFBFBF" w:themeColor="background1" w:themeShade="BF"/>
        </w:rPr>
        <w:t>服务器的网络特性</w:t>
      </w:r>
    </w:p>
    <w:p w:rsidR="00665B74" w:rsidRPr="00395F5D" w:rsidRDefault="00665B74" w:rsidP="00665B74">
      <w:pPr>
        <w:ind w:left="420" w:firstLine="420"/>
        <w:rPr>
          <w:color w:val="BFBFBF" w:themeColor="background1" w:themeShade="BF"/>
        </w:rPr>
      </w:pPr>
      <w:r w:rsidRPr="00395F5D">
        <w:rPr>
          <w:rFonts w:hint="eastAsia"/>
          <w:color w:val="BFBFBF" w:themeColor="background1" w:themeShade="BF"/>
        </w:rPr>
        <w:t>name=</w:t>
      </w:r>
      <w:r w:rsidRPr="00395F5D">
        <w:rPr>
          <w:color w:val="BFBFBF" w:themeColor="background1" w:themeShade="BF"/>
        </w:rPr>
        <w:t>”</w:t>
      </w:r>
      <w:r w:rsidRPr="00395F5D">
        <w:rPr>
          <w:rFonts w:hint="eastAsia"/>
          <w:color w:val="BFBFBF" w:themeColor="background1" w:themeShade="BF"/>
        </w:rPr>
        <w:t>AuanyClient</w:t>
      </w:r>
      <w:r w:rsidRPr="00395F5D">
        <w:rPr>
          <w:color w:val="BFBFBF" w:themeColor="background1" w:themeShade="BF"/>
        </w:rPr>
        <w:t>”</w:t>
      </w:r>
      <w:r w:rsidRPr="00395F5D">
        <w:rPr>
          <w:rFonts w:hint="eastAsia"/>
          <w:color w:val="BFBFBF" w:themeColor="background1" w:themeShade="BF"/>
        </w:rPr>
        <w:t xml:space="preserve"> </w:t>
      </w:r>
      <w:r w:rsidRPr="00395F5D">
        <w:rPr>
          <w:rFonts w:hint="eastAsia"/>
          <w:color w:val="BFBFBF" w:themeColor="background1" w:themeShade="BF"/>
        </w:rPr>
        <w:t>定义了该</w:t>
      </w:r>
      <w:r w:rsidRPr="00395F5D">
        <w:rPr>
          <w:rFonts w:hint="eastAsia"/>
          <w:color w:val="BFBFBF" w:themeColor="background1" w:themeShade="BF"/>
        </w:rPr>
        <w:t>Switcher</w:t>
      </w:r>
      <w:r w:rsidRPr="00395F5D">
        <w:rPr>
          <w:rFonts w:hint="eastAsia"/>
          <w:color w:val="BFBFBF" w:themeColor="background1" w:themeShade="BF"/>
        </w:rPr>
        <w:t>作为</w:t>
      </w:r>
      <w:r w:rsidRPr="00395F5D">
        <w:rPr>
          <w:rFonts w:hint="eastAsia"/>
          <w:color w:val="BFBFBF" w:themeColor="background1" w:themeShade="BF"/>
        </w:rPr>
        <w:t>Auany</w:t>
      </w:r>
      <w:r w:rsidRPr="00395F5D">
        <w:rPr>
          <w:rFonts w:hint="eastAsia"/>
          <w:color w:val="BFBFBF" w:themeColor="background1" w:themeShade="BF"/>
        </w:rPr>
        <w:t>客户端的网络特性</w:t>
      </w:r>
    </w:p>
    <w:p w:rsidR="00665B74" w:rsidRPr="00395F5D" w:rsidRDefault="00665B74" w:rsidP="00665B74">
      <w:pPr>
        <w:ind w:left="420" w:firstLine="420"/>
        <w:rPr>
          <w:color w:val="BFBFBF" w:themeColor="background1" w:themeShade="BF"/>
        </w:rPr>
      </w:pPr>
      <w:r w:rsidRPr="00395F5D">
        <w:rPr>
          <w:rFonts w:hint="eastAsia"/>
          <w:color w:val="BFBFBF" w:themeColor="background1" w:themeShade="BF"/>
        </w:rPr>
        <w:t>name=</w:t>
      </w:r>
      <w:r w:rsidRPr="00395F5D">
        <w:rPr>
          <w:color w:val="BFBFBF" w:themeColor="background1" w:themeShade="BF"/>
        </w:rPr>
        <w:t>”</w:t>
      </w:r>
      <w:r w:rsidRPr="00395F5D">
        <w:rPr>
          <w:rFonts w:hint="eastAsia"/>
          <w:color w:val="BFBFBF" w:themeColor="background1" w:themeShade="BF"/>
        </w:rPr>
        <w:t>SwitcherServer</w:t>
      </w:r>
      <w:r w:rsidRPr="00395F5D">
        <w:rPr>
          <w:color w:val="BFBFBF" w:themeColor="background1" w:themeShade="BF"/>
        </w:rPr>
        <w:t>”</w:t>
      </w:r>
      <w:r w:rsidRPr="00395F5D">
        <w:rPr>
          <w:rFonts w:hint="eastAsia"/>
          <w:color w:val="BFBFBF" w:themeColor="background1" w:themeShade="BF"/>
        </w:rPr>
        <w:t xml:space="preserve"> </w:t>
      </w:r>
      <w:r w:rsidRPr="00395F5D">
        <w:rPr>
          <w:rFonts w:hint="eastAsia"/>
          <w:color w:val="BFBFBF" w:themeColor="background1" w:themeShade="BF"/>
        </w:rPr>
        <w:t>定义了该</w:t>
      </w:r>
      <w:r w:rsidRPr="00395F5D">
        <w:rPr>
          <w:rFonts w:hint="eastAsia"/>
          <w:color w:val="BFBFBF" w:themeColor="background1" w:themeShade="BF"/>
        </w:rPr>
        <w:t>Switcher</w:t>
      </w:r>
      <w:r w:rsidRPr="00395F5D">
        <w:rPr>
          <w:rFonts w:hint="eastAsia"/>
          <w:color w:val="BFBFBF" w:themeColor="background1" w:themeShade="BF"/>
        </w:rPr>
        <w:t>作为</w:t>
      </w:r>
      <w:r w:rsidRPr="00395F5D">
        <w:rPr>
          <w:rFonts w:hint="eastAsia"/>
          <w:color w:val="BFBFBF" w:themeColor="background1" w:themeShade="BF"/>
        </w:rPr>
        <w:t>Endpoint</w:t>
      </w:r>
      <w:r w:rsidRPr="00395F5D">
        <w:rPr>
          <w:rFonts w:hint="eastAsia"/>
          <w:color w:val="BFBFBF" w:themeColor="background1" w:themeShade="BF"/>
        </w:rPr>
        <w:t>客户端的网络特性</w:t>
      </w:r>
    </w:p>
    <w:p w:rsidR="00665B74" w:rsidRPr="00395F5D" w:rsidRDefault="00665B74" w:rsidP="00665B74">
      <w:pPr>
        <w:ind w:left="420" w:firstLine="420"/>
        <w:rPr>
          <w:color w:val="BFBFBF" w:themeColor="background1" w:themeShade="BF"/>
        </w:rPr>
      </w:pPr>
      <w:r w:rsidRPr="00395F5D">
        <w:rPr>
          <w:rFonts w:hint="eastAsia"/>
          <w:color w:val="BFBFBF" w:themeColor="background1" w:themeShade="BF"/>
        </w:rPr>
        <w:t>name=</w:t>
      </w:r>
      <w:r w:rsidRPr="00395F5D">
        <w:rPr>
          <w:color w:val="BFBFBF" w:themeColor="background1" w:themeShade="BF"/>
        </w:rPr>
        <w:t>”</w:t>
      </w:r>
      <w:r w:rsidRPr="00395F5D">
        <w:rPr>
          <w:rFonts w:hint="eastAsia"/>
          <w:color w:val="BFBFBF" w:themeColor="background1" w:themeShade="BF"/>
        </w:rPr>
        <w:t>SwitcherServerWebSocket</w:t>
      </w:r>
      <w:r w:rsidRPr="00395F5D">
        <w:rPr>
          <w:color w:val="BFBFBF" w:themeColor="background1" w:themeShade="BF"/>
        </w:rPr>
        <w:t>”</w:t>
      </w:r>
      <w:r w:rsidRPr="00395F5D">
        <w:rPr>
          <w:rFonts w:hint="eastAsia"/>
          <w:color w:val="BFBFBF" w:themeColor="background1" w:themeShade="BF"/>
        </w:rPr>
        <w:t xml:space="preserve"> </w:t>
      </w:r>
      <w:r w:rsidRPr="00395F5D">
        <w:rPr>
          <w:rFonts w:hint="eastAsia"/>
          <w:color w:val="BFBFBF" w:themeColor="background1" w:themeShade="BF"/>
        </w:rPr>
        <w:t>定义了该</w:t>
      </w:r>
      <w:r w:rsidRPr="00395F5D">
        <w:rPr>
          <w:rFonts w:hint="eastAsia"/>
          <w:color w:val="BFBFBF" w:themeColor="background1" w:themeShade="BF"/>
        </w:rPr>
        <w:t>Switcher</w:t>
      </w:r>
      <w:r w:rsidRPr="00395F5D">
        <w:rPr>
          <w:rFonts w:hint="eastAsia"/>
          <w:color w:val="BFBFBF" w:themeColor="background1" w:themeShade="BF"/>
        </w:rPr>
        <w:t>作为</w:t>
      </w:r>
      <w:r w:rsidRPr="00395F5D">
        <w:rPr>
          <w:rFonts w:hint="eastAsia"/>
          <w:color w:val="BFBFBF" w:themeColor="background1" w:themeShade="BF"/>
        </w:rPr>
        <w:t>WebSocket</w:t>
      </w:r>
      <w:r w:rsidRPr="00395F5D">
        <w:rPr>
          <w:rFonts w:hint="eastAsia"/>
          <w:color w:val="BFBFBF" w:themeColor="background1" w:themeShade="BF"/>
        </w:rPr>
        <w:t>服务器的网络特性。</w:t>
      </w:r>
    </w:p>
    <w:p w:rsidR="00665B74" w:rsidRPr="00395F5D" w:rsidRDefault="00665B74" w:rsidP="00665B74">
      <w:pPr>
        <w:rPr>
          <w:color w:val="BFBFBF" w:themeColor="background1" w:themeShade="BF"/>
        </w:rPr>
      </w:pPr>
    </w:p>
    <w:p w:rsidR="00665B74" w:rsidRPr="00395F5D" w:rsidRDefault="00665B74" w:rsidP="00665B74">
      <w:pPr>
        <w:rPr>
          <w:color w:val="BFBFBF" w:themeColor="background1" w:themeShade="BF"/>
        </w:rPr>
      </w:pPr>
      <w:r w:rsidRPr="00395F5D">
        <w:rPr>
          <w:rFonts w:hint="eastAsia"/>
          <w:color w:val="BFBFBF" w:themeColor="background1" w:themeShade="BF"/>
        </w:rPr>
        <w:tab/>
      </w:r>
      <w:r w:rsidRPr="00395F5D">
        <w:rPr>
          <w:rFonts w:hint="eastAsia"/>
          <w:color w:val="BFBFBF" w:themeColor="background1" w:themeShade="BF"/>
        </w:rPr>
        <w:t>例如，需要接入多个</w:t>
      </w:r>
      <w:r w:rsidRPr="00395F5D">
        <w:rPr>
          <w:rFonts w:hint="eastAsia"/>
          <w:color w:val="BFBFBF" w:themeColor="background1" w:themeShade="BF"/>
        </w:rPr>
        <w:t>ISP</w:t>
      </w:r>
      <w:r w:rsidRPr="00395F5D">
        <w:rPr>
          <w:rFonts w:hint="eastAsia"/>
          <w:color w:val="BFBFBF" w:themeColor="background1" w:themeShade="BF"/>
        </w:rPr>
        <w:t>，使用了多个网卡，可以克隆多份名为</w:t>
      </w:r>
      <w:r w:rsidRPr="00395F5D">
        <w:rPr>
          <w:rFonts w:hint="eastAsia"/>
          <w:color w:val="BFBFBF" w:themeColor="background1" w:themeShade="BF"/>
        </w:rPr>
        <w:t>SwitcherServer</w:t>
      </w:r>
      <w:r w:rsidRPr="00395F5D">
        <w:rPr>
          <w:rFonts w:hint="eastAsia"/>
          <w:color w:val="BFBFBF" w:themeColor="background1" w:themeShade="BF"/>
        </w:rPr>
        <w:t>的</w:t>
      </w:r>
      <w:r w:rsidRPr="00395F5D">
        <w:rPr>
          <w:rFonts w:hint="eastAsia"/>
          <w:color w:val="BFBFBF" w:themeColor="background1" w:themeShade="BF"/>
        </w:rPr>
        <w:t>Manager</w:t>
      </w:r>
      <w:r w:rsidRPr="00395F5D">
        <w:rPr>
          <w:rFonts w:hint="eastAsia"/>
          <w:color w:val="BFBFBF" w:themeColor="background1" w:themeShade="BF"/>
        </w:rPr>
        <w:t>节点，调整对应的</w:t>
      </w:r>
      <w:r w:rsidRPr="00395F5D">
        <w:rPr>
          <w:rFonts w:hint="eastAsia"/>
          <w:color w:val="BFBFBF" w:themeColor="background1" w:themeShade="BF"/>
        </w:rPr>
        <w:t>name</w:t>
      </w:r>
      <w:r w:rsidRPr="00395F5D">
        <w:rPr>
          <w:rFonts w:hint="eastAsia"/>
          <w:color w:val="BFBFBF" w:themeColor="background1" w:themeShade="BF"/>
        </w:rPr>
        <w:t>，配置各自的</w:t>
      </w:r>
      <w:r w:rsidRPr="00395F5D">
        <w:rPr>
          <w:rFonts w:hint="eastAsia"/>
          <w:color w:val="BFBFBF" w:themeColor="background1" w:themeShade="BF"/>
        </w:rPr>
        <w:t>localIp</w:t>
      </w:r>
      <w:r w:rsidRPr="00395F5D">
        <w:rPr>
          <w:rFonts w:hint="eastAsia"/>
          <w:color w:val="BFBFBF" w:themeColor="background1" w:themeShade="BF"/>
        </w:rPr>
        <w:t>，绑定不同的</w:t>
      </w:r>
      <w:r w:rsidRPr="00395F5D">
        <w:rPr>
          <w:rFonts w:hint="eastAsia"/>
          <w:color w:val="BFBFBF" w:themeColor="background1" w:themeShade="BF"/>
        </w:rPr>
        <w:t>ISP</w:t>
      </w:r>
      <w:r w:rsidRPr="00395F5D">
        <w:rPr>
          <w:rFonts w:hint="eastAsia"/>
          <w:color w:val="BFBFBF" w:themeColor="background1" w:themeShade="BF"/>
        </w:rPr>
        <w:t>的</w:t>
      </w:r>
      <w:r w:rsidRPr="00395F5D">
        <w:rPr>
          <w:rFonts w:hint="eastAsia"/>
          <w:color w:val="BFBFBF" w:themeColor="background1" w:themeShade="BF"/>
        </w:rPr>
        <w:t>IP</w:t>
      </w:r>
      <w:r w:rsidRPr="00395F5D">
        <w:rPr>
          <w:rFonts w:hint="eastAsia"/>
          <w:color w:val="BFBFBF" w:themeColor="background1" w:themeShade="BF"/>
        </w:rPr>
        <w:t>地址。</w:t>
      </w:r>
    </w:p>
    <w:p w:rsidR="003C478A" w:rsidRDefault="003C478A" w:rsidP="00665B74"/>
    <w:p w:rsidR="003C478A" w:rsidRDefault="003C478A" w:rsidP="00665B74">
      <w:r>
        <w:t xml:space="preserve">The </w:t>
      </w:r>
      <w:r w:rsidRPr="000113DD">
        <w:rPr>
          <w:b/>
        </w:rPr>
        <w:t>Switcher</w:t>
      </w:r>
      <w:r>
        <w:t xml:space="preserve"> configuration could be combined with the previous </w:t>
      </w:r>
      <w:r w:rsidRPr="000113DD">
        <w:rPr>
          <w:b/>
          <w:i/>
        </w:rPr>
        <w:t>Properties</w:t>
      </w:r>
      <w:r>
        <w:t xml:space="preserve">, </w:t>
      </w:r>
      <w:r w:rsidRPr="000113DD">
        <w:rPr>
          <w:b/>
          <w:i/>
        </w:rPr>
        <w:t>Trace</w:t>
      </w:r>
      <w:r>
        <w:t xml:space="preserve">, </w:t>
      </w:r>
      <w:r w:rsidRPr="000113DD">
        <w:rPr>
          <w:b/>
          <w:i/>
        </w:rPr>
        <w:t>JmxServer</w:t>
      </w:r>
      <w:r>
        <w:t xml:space="preserve">, </w:t>
      </w:r>
      <w:r w:rsidRPr="000113DD">
        <w:rPr>
          <w:b/>
          <w:i/>
        </w:rPr>
        <w:t>ThreadPoolSize</w:t>
      </w:r>
      <w:r>
        <w:t>,</w:t>
      </w:r>
      <w:r w:rsidRPr="000113DD">
        <w:rPr>
          <w:b/>
          <w:i/>
        </w:rPr>
        <w:t xml:space="preserve"> Manager</w:t>
      </w:r>
      <w:r>
        <w:t xml:space="preserve">, </w:t>
      </w:r>
      <w:r w:rsidRPr="000113DD">
        <w:rPr>
          <w:b/>
          <w:i/>
        </w:rPr>
        <w:t>Switcher</w:t>
      </w:r>
      <w:r>
        <w:t xml:space="preserve"> elements. Refer to the </w:t>
      </w:r>
      <w:r w:rsidRPr="000113DD">
        <w:rPr>
          <w:i/>
          <w:u w:val="single"/>
        </w:rPr>
        <w:t>service-switcher.xml</w:t>
      </w:r>
      <w:r>
        <w:t xml:space="preserve"> provided by the Limax source code for the adjustment, including:</w:t>
      </w:r>
    </w:p>
    <w:p w:rsidR="003C478A" w:rsidRDefault="003C478A" w:rsidP="00665B74">
      <w:r>
        <w:lastRenderedPageBreak/>
        <w:t xml:space="preserve">The </w:t>
      </w:r>
      <w:r w:rsidRPr="00CB7EE7">
        <w:rPr>
          <w:b/>
          <w:i/>
        </w:rPr>
        <w:t>Switcher</w:t>
      </w:r>
      <w:r>
        <w:t xml:space="preserve"> element must be selected.</w:t>
      </w:r>
    </w:p>
    <w:p w:rsidR="003C478A" w:rsidRDefault="003C478A" w:rsidP="00665B74">
      <w:r>
        <w:t xml:space="preserve">In the </w:t>
      </w:r>
      <w:r w:rsidRPr="00CB7EE7">
        <w:rPr>
          <w:b/>
          <w:i/>
        </w:rPr>
        <w:t>Manager</w:t>
      </w:r>
      <w:r>
        <w:t xml:space="preserve"> element</w:t>
      </w:r>
    </w:p>
    <w:p w:rsidR="003C478A" w:rsidRDefault="003C478A" w:rsidP="00665B74">
      <w:r>
        <w:tab/>
      </w:r>
      <w:r w:rsidRPr="00CB7EE7">
        <w:rPr>
          <w:rFonts w:hint="eastAsia"/>
          <w:i/>
          <w:u w:val="single"/>
        </w:rPr>
        <w:t>name=</w:t>
      </w:r>
      <w:r w:rsidRPr="00CB7EE7">
        <w:rPr>
          <w:i/>
          <w:u w:val="single"/>
        </w:rPr>
        <w:t>”</w:t>
      </w:r>
      <w:r w:rsidRPr="00CB7EE7">
        <w:rPr>
          <w:rFonts w:hint="eastAsia"/>
          <w:i/>
          <w:u w:val="single"/>
        </w:rPr>
        <w:t>ProviderServer</w:t>
      </w:r>
      <w:r w:rsidRPr="00CB7EE7">
        <w:rPr>
          <w:i/>
          <w:u w:val="single"/>
        </w:rPr>
        <w:t>”</w:t>
      </w:r>
      <w:r>
        <w:t xml:space="preserve"> element defines </w:t>
      </w:r>
      <w:r w:rsidR="00CD6BD8">
        <w:t xml:space="preserve">the network specification of this Switcher as the </w:t>
      </w:r>
      <w:r w:rsidR="00CD6BD8" w:rsidRPr="00CB7EE7">
        <w:rPr>
          <w:b/>
          <w:i/>
        </w:rPr>
        <w:t>Provider</w:t>
      </w:r>
      <w:r w:rsidR="00CD6BD8">
        <w:t xml:space="preserve"> server.</w:t>
      </w:r>
    </w:p>
    <w:p w:rsidR="00B96D11" w:rsidRDefault="00B96D11" w:rsidP="00665B74">
      <w:r>
        <w:tab/>
      </w:r>
      <w:r w:rsidRPr="00CB7EE7">
        <w:rPr>
          <w:rFonts w:hint="eastAsia"/>
          <w:i/>
          <w:u w:val="single"/>
        </w:rPr>
        <w:t>name=</w:t>
      </w:r>
      <w:r w:rsidRPr="00CB7EE7">
        <w:rPr>
          <w:i/>
          <w:u w:val="single"/>
        </w:rPr>
        <w:t>”</w:t>
      </w:r>
      <w:r w:rsidRPr="00CB7EE7">
        <w:rPr>
          <w:rFonts w:hint="eastAsia"/>
          <w:i/>
          <w:u w:val="single"/>
        </w:rPr>
        <w:t>AuanyClient</w:t>
      </w:r>
      <w:r w:rsidRPr="00CB7EE7">
        <w:rPr>
          <w:i/>
          <w:u w:val="single"/>
        </w:rPr>
        <w:t>”</w:t>
      </w:r>
      <w:r>
        <w:t xml:space="preserve"> element defines the network specification of this Switcher as the </w:t>
      </w:r>
      <w:r w:rsidRPr="00CB7EE7">
        <w:rPr>
          <w:b/>
          <w:i/>
        </w:rPr>
        <w:t>Auany</w:t>
      </w:r>
      <w:r>
        <w:t xml:space="preserve"> client.</w:t>
      </w:r>
    </w:p>
    <w:p w:rsidR="009530E0" w:rsidRDefault="009530E0" w:rsidP="00665B74">
      <w:r>
        <w:tab/>
      </w:r>
      <w:r w:rsidRPr="00CB7EE7">
        <w:rPr>
          <w:rFonts w:hint="eastAsia"/>
          <w:i/>
          <w:u w:val="single"/>
        </w:rPr>
        <w:t>name=</w:t>
      </w:r>
      <w:r w:rsidRPr="00CB7EE7">
        <w:rPr>
          <w:i/>
          <w:u w:val="single"/>
        </w:rPr>
        <w:t>”</w:t>
      </w:r>
      <w:r w:rsidRPr="00CB7EE7">
        <w:rPr>
          <w:rFonts w:hint="eastAsia"/>
          <w:i/>
          <w:u w:val="single"/>
        </w:rPr>
        <w:t>SwitcherServer</w:t>
      </w:r>
      <w:r w:rsidRPr="00CB7EE7">
        <w:rPr>
          <w:i/>
          <w:u w:val="single"/>
        </w:rPr>
        <w:t>”</w:t>
      </w:r>
      <w:r>
        <w:t xml:space="preserve"> element defines the network specification of this Switcher as the </w:t>
      </w:r>
      <w:r w:rsidRPr="00CB7EE7">
        <w:rPr>
          <w:b/>
          <w:i/>
        </w:rPr>
        <w:t>Endpoint</w:t>
      </w:r>
      <w:r>
        <w:t xml:space="preserve"> client.</w:t>
      </w:r>
    </w:p>
    <w:p w:rsidR="00054009" w:rsidRDefault="00054009" w:rsidP="00665B74">
      <w:r>
        <w:tab/>
      </w:r>
      <w:r w:rsidRPr="00CB7EE7">
        <w:rPr>
          <w:rFonts w:hint="eastAsia"/>
          <w:i/>
          <w:u w:val="single"/>
        </w:rPr>
        <w:t>name=</w:t>
      </w:r>
      <w:r w:rsidRPr="00CB7EE7">
        <w:rPr>
          <w:i/>
          <w:u w:val="single"/>
        </w:rPr>
        <w:t>”</w:t>
      </w:r>
      <w:r w:rsidRPr="00CB7EE7">
        <w:rPr>
          <w:rFonts w:hint="eastAsia"/>
          <w:i/>
          <w:u w:val="single"/>
        </w:rPr>
        <w:t>SwitcherServerWebSocket</w:t>
      </w:r>
      <w:r w:rsidRPr="00CB7EE7">
        <w:rPr>
          <w:i/>
          <w:u w:val="single"/>
        </w:rPr>
        <w:t>”</w:t>
      </w:r>
      <w:r>
        <w:t xml:space="preserve"> element defines the network specification of this Swicher as the </w:t>
      </w:r>
      <w:r w:rsidRPr="00CB7EE7">
        <w:rPr>
          <w:b/>
          <w:i/>
        </w:rPr>
        <w:t>WebSocket</w:t>
      </w:r>
      <w:r>
        <w:t xml:space="preserve"> server.</w:t>
      </w:r>
    </w:p>
    <w:p w:rsidR="00815720" w:rsidRDefault="00815720" w:rsidP="00665B74"/>
    <w:p w:rsidR="00815720" w:rsidRPr="00B82A56" w:rsidRDefault="00815720" w:rsidP="00665B74">
      <w:r>
        <w:t xml:space="preserve">For example, if it is necessary to access mulitiple ISP and use </w:t>
      </w:r>
      <w:r w:rsidR="00FB5EB3">
        <w:t xml:space="preserve">several NIC (network interface card), it could clone multiple copies of the </w:t>
      </w:r>
      <w:r w:rsidR="00FB5EB3" w:rsidRPr="00CB7EE7">
        <w:rPr>
          <w:b/>
          <w:i/>
        </w:rPr>
        <w:t>Manager</w:t>
      </w:r>
      <w:r w:rsidR="00FB5EB3">
        <w:t xml:space="preserve"> elements named as </w:t>
      </w:r>
      <w:r w:rsidR="00FB5EB3" w:rsidRPr="00CB7EE7">
        <w:rPr>
          <w:b/>
          <w:i/>
        </w:rPr>
        <w:t>SwitcherServer</w:t>
      </w:r>
      <w:r w:rsidR="00FB5EB3">
        <w:t>, adjust the relevant name, configure its own localIp</w:t>
      </w:r>
      <w:r w:rsidR="00BB11D0">
        <w:rPr>
          <w:rFonts w:hint="eastAsia"/>
        </w:rPr>
        <w:t xml:space="preserve"> to</w:t>
      </w:r>
      <w:r w:rsidR="00FB5EB3">
        <w:t xml:space="preserve"> bind different IP address of the ISP.</w:t>
      </w:r>
    </w:p>
    <w:p w:rsidR="00665B74" w:rsidRDefault="00665B74" w:rsidP="00665B74">
      <w:pPr>
        <w:pStyle w:val="6"/>
      </w:pPr>
      <w:r>
        <w:rPr>
          <w:rFonts w:hint="eastAsia"/>
        </w:rPr>
        <w:t>Auany</w:t>
      </w:r>
    </w:p>
    <w:p w:rsidR="00665B74" w:rsidRPr="00D161C6" w:rsidRDefault="00665B74" w:rsidP="00665B74">
      <w:pPr>
        <w:rPr>
          <w:color w:val="BFBFBF" w:themeColor="background1" w:themeShade="BF"/>
        </w:rPr>
      </w:pPr>
      <w:r w:rsidRPr="00D161C6">
        <w:rPr>
          <w:rFonts w:hint="eastAsia"/>
          <w:color w:val="BFBFBF" w:themeColor="background1" w:themeShade="BF"/>
        </w:rPr>
        <w:tab/>
        <w:t>Auany</w:t>
      </w:r>
      <w:r w:rsidRPr="00D161C6">
        <w:rPr>
          <w:rFonts w:hint="eastAsia"/>
          <w:color w:val="BFBFBF" w:themeColor="background1" w:themeShade="BF"/>
        </w:rPr>
        <w:t>配置可由上述</w:t>
      </w:r>
      <w:r w:rsidRPr="00D161C6">
        <w:rPr>
          <w:rFonts w:hint="eastAsia"/>
          <w:color w:val="BFBFBF" w:themeColor="background1" w:themeShade="BF"/>
        </w:rPr>
        <w:t>Properties</w:t>
      </w:r>
      <w:r w:rsidRPr="00D161C6">
        <w:rPr>
          <w:rFonts w:hint="eastAsia"/>
          <w:color w:val="BFBFBF" w:themeColor="background1" w:themeShade="BF"/>
        </w:rPr>
        <w:t>，</w:t>
      </w:r>
      <w:r w:rsidRPr="00D161C6">
        <w:rPr>
          <w:rFonts w:hint="eastAsia"/>
          <w:color w:val="BFBFBF" w:themeColor="background1" w:themeShade="BF"/>
        </w:rPr>
        <w:t>Trace</w:t>
      </w:r>
      <w:r w:rsidRPr="00D161C6">
        <w:rPr>
          <w:rFonts w:hint="eastAsia"/>
          <w:color w:val="BFBFBF" w:themeColor="background1" w:themeShade="BF"/>
        </w:rPr>
        <w:t>，</w:t>
      </w:r>
      <w:r w:rsidRPr="00D161C6">
        <w:rPr>
          <w:rFonts w:hint="eastAsia"/>
          <w:color w:val="BFBFBF" w:themeColor="background1" w:themeShade="BF"/>
        </w:rPr>
        <w:t>JmxServer</w:t>
      </w:r>
      <w:r w:rsidRPr="00D161C6">
        <w:rPr>
          <w:rFonts w:hint="eastAsia"/>
          <w:color w:val="BFBFBF" w:themeColor="background1" w:themeShade="BF"/>
        </w:rPr>
        <w:t>，</w:t>
      </w:r>
      <w:r w:rsidRPr="00D161C6">
        <w:rPr>
          <w:rFonts w:hint="eastAsia"/>
          <w:color w:val="BFBFBF" w:themeColor="background1" w:themeShade="BF"/>
        </w:rPr>
        <w:t>ThreadPoolSize</w:t>
      </w:r>
      <w:r w:rsidRPr="00D161C6">
        <w:rPr>
          <w:rFonts w:hint="eastAsia"/>
          <w:color w:val="BFBFBF" w:themeColor="background1" w:themeShade="BF"/>
        </w:rPr>
        <w:t>，</w:t>
      </w:r>
      <w:r w:rsidRPr="00D161C6">
        <w:rPr>
          <w:rFonts w:hint="eastAsia"/>
          <w:color w:val="BFBFBF" w:themeColor="background1" w:themeShade="BF"/>
        </w:rPr>
        <w:t>Manager</w:t>
      </w:r>
      <w:r w:rsidRPr="00D161C6">
        <w:rPr>
          <w:rFonts w:hint="eastAsia"/>
          <w:color w:val="BFBFBF" w:themeColor="background1" w:themeShade="BF"/>
        </w:rPr>
        <w:t>，</w:t>
      </w:r>
      <w:r w:rsidRPr="00D161C6">
        <w:rPr>
          <w:rFonts w:hint="eastAsia"/>
          <w:color w:val="BFBFBF" w:themeColor="background1" w:themeShade="BF"/>
        </w:rPr>
        <w:t>Auany</w:t>
      </w:r>
      <w:r w:rsidRPr="00D161C6">
        <w:rPr>
          <w:rFonts w:hint="eastAsia"/>
          <w:color w:val="BFBFBF" w:themeColor="background1" w:themeShade="BF"/>
        </w:rPr>
        <w:t>，</w:t>
      </w:r>
      <w:r w:rsidRPr="00D161C6">
        <w:rPr>
          <w:rFonts w:hint="eastAsia"/>
          <w:color w:val="BFBFBF" w:themeColor="background1" w:themeShade="BF"/>
        </w:rPr>
        <w:t>Zdb</w:t>
      </w:r>
      <w:r w:rsidRPr="00D161C6">
        <w:rPr>
          <w:rFonts w:hint="eastAsia"/>
          <w:color w:val="BFBFBF" w:themeColor="background1" w:themeShade="BF"/>
        </w:rPr>
        <w:t>节点进行组合，可参考</w:t>
      </w:r>
      <w:r w:rsidRPr="00D161C6">
        <w:rPr>
          <w:rFonts w:hint="eastAsia"/>
          <w:color w:val="BFBFBF" w:themeColor="background1" w:themeShade="BF"/>
        </w:rPr>
        <w:t>Limax</w:t>
      </w:r>
      <w:r w:rsidRPr="00D161C6">
        <w:rPr>
          <w:rFonts w:hint="eastAsia"/>
          <w:color w:val="BFBFBF" w:themeColor="background1" w:themeShade="BF"/>
        </w:rPr>
        <w:t>源码提供的</w:t>
      </w:r>
      <w:r w:rsidRPr="00D161C6">
        <w:rPr>
          <w:rFonts w:hint="eastAsia"/>
          <w:color w:val="BFBFBF" w:themeColor="background1" w:themeShade="BF"/>
        </w:rPr>
        <w:t>service-</w:t>
      </w:r>
      <w:r w:rsidR="00E073F5">
        <w:rPr>
          <w:color w:val="BFBFBF" w:themeColor="background1" w:themeShade="BF"/>
        </w:rPr>
        <w:t>auany</w:t>
      </w:r>
      <w:r w:rsidRPr="00D161C6">
        <w:rPr>
          <w:rFonts w:hint="eastAsia"/>
          <w:color w:val="BFBFBF" w:themeColor="background1" w:themeShade="BF"/>
        </w:rPr>
        <w:t>.xml</w:t>
      </w:r>
      <w:r w:rsidRPr="00D161C6">
        <w:rPr>
          <w:rFonts w:hint="eastAsia"/>
          <w:color w:val="BFBFBF" w:themeColor="background1" w:themeShade="BF"/>
        </w:rPr>
        <w:t>进行调整。</w:t>
      </w:r>
    </w:p>
    <w:p w:rsidR="00665B74" w:rsidRPr="00D161C6" w:rsidRDefault="00665B74" w:rsidP="00665B74">
      <w:pPr>
        <w:rPr>
          <w:color w:val="BFBFBF" w:themeColor="background1" w:themeShade="BF"/>
        </w:rPr>
      </w:pPr>
      <w:r w:rsidRPr="00D161C6">
        <w:rPr>
          <w:rFonts w:hint="eastAsia"/>
          <w:color w:val="BFBFBF" w:themeColor="background1" w:themeShade="BF"/>
        </w:rPr>
        <w:tab/>
        <w:t>Zdb</w:t>
      </w:r>
      <w:r w:rsidRPr="00D161C6">
        <w:rPr>
          <w:rFonts w:hint="eastAsia"/>
          <w:color w:val="BFBFBF" w:themeColor="background1" w:themeShade="BF"/>
        </w:rPr>
        <w:t>在这里用于存储整个运营环境下的用户</w:t>
      </w:r>
      <w:r w:rsidRPr="00D161C6">
        <w:rPr>
          <w:rFonts w:hint="eastAsia"/>
          <w:color w:val="BFBFBF" w:themeColor="background1" w:themeShade="BF"/>
        </w:rPr>
        <w:t>SessionId</w:t>
      </w:r>
      <w:r w:rsidRPr="00D161C6">
        <w:rPr>
          <w:rFonts w:hint="eastAsia"/>
          <w:color w:val="BFBFBF" w:themeColor="background1" w:themeShade="BF"/>
        </w:rPr>
        <w:t>分配关系。</w:t>
      </w:r>
    </w:p>
    <w:p w:rsidR="00665B74" w:rsidRPr="00D161C6" w:rsidRDefault="00665B74" w:rsidP="00665B74">
      <w:pPr>
        <w:rPr>
          <w:color w:val="BFBFBF" w:themeColor="background1" w:themeShade="BF"/>
        </w:rPr>
      </w:pPr>
      <w:r w:rsidRPr="00D161C6">
        <w:rPr>
          <w:rFonts w:hint="eastAsia"/>
          <w:color w:val="BFBFBF" w:themeColor="background1" w:themeShade="BF"/>
        </w:rPr>
        <w:tab/>
      </w:r>
      <w:r w:rsidRPr="00D161C6">
        <w:rPr>
          <w:rFonts w:hint="eastAsia"/>
          <w:color w:val="BFBFBF" w:themeColor="background1" w:themeShade="BF"/>
        </w:rPr>
        <w:t>应用于实际的运营环境时，应该在</w:t>
      </w:r>
      <w:r w:rsidRPr="00D161C6">
        <w:rPr>
          <w:rFonts w:hint="eastAsia"/>
          <w:color w:val="BFBFBF" w:themeColor="background1" w:themeShade="BF"/>
        </w:rPr>
        <w:t>Auany</w:t>
      </w:r>
      <w:r w:rsidRPr="00D161C6">
        <w:rPr>
          <w:rFonts w:hint="eastAsia"/>
          <w:color w:val="BFBFBF" w:themeColor="background1" w:themeShade="BF"/>
        </w:rPr>
        <w:t>框架下，创建更多的</w:t>
      </w:r>
      <w:r w:rsidRPr="00D161C6">
        <w:rPr>
          <w:rFonts w:hint="eastAsia"/>
          <w:color w:val="BFBFBF" w:themeColor="background1" w:themeShade="BF"/>
        </w:rPr>
        <w:t>limax.auany.PlatProcess</w:t>
      </w:r>
      <w:r w:rsidRPr="00D161C6">
        <w:rPr>
          <w:rFonts w:hint="eastAsia"/>
          <w:color w:val="BFBFBF" w:themeColor="background1" w:themeShade="BF"/>
        </w:rPr>
        <w:t>接口实现，提供更多的三方平台支持。</w:t>
      </w:r>
    </w:p>
    <w:p w:rsidR="006203A5" w:rsidRDefault="00EC31EC" w:rsidP="00665B74">
      <w:r>
        <w:t xml:space="preserve">The </w:t>
      </w:r>
      <w:r w:rsidRPr="00EC31EC">
        <w:rPr>
          <w:b/>
        </w:rPr>
        <w:t>Auany</w:t>
      </w:r>
      <w:r>
        <w:t xml:space="preserve"> configuration could be conbined with the previous </w:t>
      </w:r>
      <w:r w:rsidRPr="000113DD">
        <w:rPr>
          <w:b/>
          <w:i/>
        </w:rPr>
        <w:t>Properties</w:t>
      </w:r>
      <w:r>
        <w:t xml:space="preserve">, </w:t>
      </w:r>
      <w:r w:rsidRPr="000113DD">
        <w:rPr>
          <w:b/>
          <w:i/>
        </w:rPr>
        <w:t>Trace</w:t>
      </w:r>
      <w:r>
        <w:t xml:space="preserve">, </w:t>
      </w:r>
      <w:r w:rsidRPr="000113DD">
        <w:rPr>
          <w:b/>
          <w:i/>
        </w:rPr>
        <w:t>JmxServer</w:t>
      </w:r>
      <w:r>
        <w:t xml:space="preserve">, </w:t>
      </w:r>
      <w:r w:rsidRPr="000113DD">
        <w:rPr>
          <w:b/>
          <w:i/>
        </w:rPr>
        <w:t>ThreadPoolSize</w:t>
      </w:r>
      <w:r>
        <w:t>,</w:t>
      </w:r>
      <w:r w:rsidRPr="000113DD">
        <w:rPr>
          <w:b/>
          <w:i/>
        </w:rPr>
        <w:t xml:space="preserve"> Manager</w:t>
      </w:r>
      <w:r>
        <w:t xml:space="preserve">, </w:t>
      </w:r>
      <w:r w:rsidR="00937E1D">
        <w:rPr>
          <w:b/>
          <w:i/>
        </w:rPr>
        <w:t xml:space="preserve">Auany </w:t>
      </w:r>
      <w:r w:rsidR="00937E1D" w:rsidRPr="00937E1D">
        <w:t xml:space="preserve">and </w:t>
      </w:r>
      <w:r w:rsidR="00937E1D">
        <w:rPr>
          <w:b/>
          <w:i/>
        </w:rPr>
        <w:t>ZDB</w:t>
      </w:r>
      <w:r>
        <w:t xml:space="preserve"> elements. Refer to the </w:t>
      </w:r>
      <w:r w:rsidRPr="000113DD">
        <w:rPr>
          <w:i/>
          <w:u w:val="single"/>
        </w:rPr>
        <w:t>service-</w:t>
      </w:r>
      <w:r w:rsidR="00E073F5">
        <w:rPr>
          <w:i/>
          <w:u w:val="single"/>
        </w:rPr>
        <w:t>auany</w:t>
      </w:r>
      <w:r w:rsidRPr="000113DD">
        <w:rPr>
          <w:i/>
          <w:u w:val="single"/>
        </w:rPr>
        <w:t>.xml</w:t>
      </w:r>
      <w:r>
        <w:t xml:space="preserve"> provided by the Limax source code for the adjustment</w:t>
      </w:r>
      <w:r w:rsidR="00937E1D">
        <w:t>.</w:t>
      </w:r>
    </w:p>
    <w:p w:rsidR="004977C6" w:rsidRDefault="004977C6" w:rsidP="00665B74">
      <w:r>
        <w:t xml:space="preserve">The </w:t>
      </w:r>
      <w:r w:rsidRPr="00D161C6">
        <w:rPr>
          <w:b/>
          <w:i/>
        </w:rPr>
        <w:t>ZDB</w:t>
      </w:r>
      <w:r>
        <w:t xml:space="preserve"> is used here to store the assignment relationship of the user's SessionId in the whole operation environment.</w:t>
      </w:r>
    </w:p>
    <w:p w:rsidR="00EC31EC" w:rsidRDefault="004B01F1" w:rsidP="00665B74">
      <w:r>
        <w:t xml:space="preserve">In the actual operation envionment, </w:t>
      </w:r>
      <w:r w:rsidR="003B5532">
        <w:t xml:space="preserve">the more </w:t>
      </w:r>
      <w:r w:rsidR="003B5532" w:rsidRPr="00D161C6">
        <w:rPr>
          <w:i/>
          <w:u w:val="single"/>
        </w:rPr>
        <w:t>limax.auany.PlatProcess</w:t>
      </w:r>
      <w:r w:rsidR="003B5532">
        <w:t xml:space="preserve"> interface implementation should be created in the </w:t>
      </w:r>
      <w:r w:rsidR="003B5532" w:rsidRPr="00D161C6">
        <w:rPr>
          <w:b/>
          <w:i/>
        </w:rPr>
        <w:t>Auany</w:t>
      </w:r>
      <w:r w:rsidR="003B5532">
        <w:t xml:space="preserve"> framework to provide </w:t>
      </w:r>
      <w:r w:rsidR="00527CD2">
        <w:t>the</w:t>
      </w:r>
      <w:r w:rsidR="003B5532">
        <w:t xml:space="preserve"> </w:t>
      </w:r>
      <w:r w:rsidR="00527CD2">
        <w:t xml:space="preserve">support to </w:t>
      </w:r>
      <w:r w:rsidR="003B5532">
        <w:t xml:space="preserve">the </w:t>
      </w:r>
      <w:r w:rsidR="00527CD2">
        <w:t xml:space="preserve">more </w:t>
      </w:r>
      <w:r w:rsidR="003B5532">
        <w:t>third party platform.</w:t>
      </w:r>
    </w:p>
    <w:p w:rsidR="00AB766A" w:rsidRDefault="00AB766A" w:rsidP="00AB766A">
      <w:pPr>
        <w:pStyle w:val="6"/>
      </w:pPr>
      <w:r>
        <w:rPr>
          <w:rFonts w:hint="eastAsia"/>
        </w:rPr>
        <w:t>GlobalId</w:t>
      </w:r>
    </w:p>
    <w:p w:rsidR="00AB766A" w:rsidRPr="007C179B" w:rsidRDefault="00AB766A" w:rsidP="00AB766A">
      <w:pPr>
        <w:ind w:firstLine="420"/>
        <w:rPr>
          <w:color w:val="BFBFBF" w:themeColor="background1" w:themeShade="BF"/>
        </w:rPr>
      </w:pPr>
      <w:r w:rsidRPr="007C179B">
        <w:rPr>
          <w:rFonts w:hint="eastAsia"/>
          <w:color w:val="BFBFBF" w:themeColor="background1" w:themeShade="BF"/>
        </w:rPr>
        <w:t>GlobalId</w:t>
      </w:r>
      <w:r w:rsidRPr="007C179B">
        <w:rPr>
          <w:rFonts w:hint="eastAsia"/>
          <w:color w:val="BFBFBF" w:themeColor="background1" w:themeShade="BF"/>
        </w:rPr>
        <w:t>配置可由上述</w:t>
      </w:r>
      <w:r w:rsidRPr="007C179B">
        <w:rPr>
          <w:rFonts w:hint="eastAsia"/>
          <w:color w:val="BFBFBF" w:themeColor="background1" w:themeShade="BF"/>
        </w:rPr>
        <w:t>Properties</w:t>
      </w:r>
      <w:r w:rsidRPr="007C179B">
        <w:rPr>
          <w:rFonts w:hint="eastAsia"/>
          <w:color w:val="BFBFBF" w:themeColor="background1" w:themeShade="BF"/>
        </w:rPr>
        <w:t>，</w:t>
      </w:r>
      <w:r w:rsidRPr="007C179B">
        <w:rPr>
          <w:rFonts w:hint="eastAsia"/>
          <w:color w:val="BFBFBF" w:themeColor="background1" w:themeShade="BF"/>
        </w:rPr>
        <w:t>Trace</w:t>
      </w:r>
      <w:r w:rsidRPr="007C179B">
        <w:rPr>
          <w:rFonts w:hint="eastAsia"/>
          <w:color w:val="BFBFBF" w:themeColor="background1" w:themeShade="BF"/>
        </w:rPr>
        <w:t>，</w:t>
      </w:r>
      <w:r w:rsidRPr="007C179B">
        <w:rPr>
          <w:rFonts w:hint="eastAsia"/>
          <w:color w:val="BFBFBF" w:themeColor="background1" w:themeShade="BF"/>
        </w:rPr>
        <w:t>JmxServer</w:t>
      </w:r>
      <w:r w:rsidRPr="007C179B">
        <w:rPr>
          <w:rFonts w:hint="eastAsia"/>
          <w:color w:val="BFBFBF" w:themeColor="background1" w:themeShade="BF"/>
        </w:rPr>
        <w:t>，</w:t>
      </w:r>
      <w:r w:rsidRPr="007C179B">
        <w:rPr>
          <w:rFonts w:hint="eastAsia"/>
          <w:color w:val="BFBFBF" w:themeColor="background1" w:themeShade="BF"/>
        </w:rPr>
        <w:t>ThreadPoolSize</w:t>
      </w:r>
      <w:r w:rsidRPr="007C179B">
        <w:rPr>
          <w:rFonts w:hint="eastAsia"/>
          <w:color w:val="BFBFBF" w:themeColor="background1" w:themeShade="BF"/>
        </w:rPr>
        <w:t>，</w:t>
      </w:r>
      <w:r w:rsidRPr="007C179B">
        <w:rPr>
          <w:rFonts w:hint="eastAsia"/>
          <w:color w:val="BFBFBF" w:themeColor="background1" w:themeShade="BF"/>
        </w:rPr>
        <w:t>Manager</w:t>
      </w:r>
      <w:r w:rsidRPr="007C179B">
        <w:rPr>
          <w:rFonts w:hint="eastAsia"/>
          <w:color w:val="BFBFBF" w:themeColor="background1" w:themeShade="BF"/>
        </w:rPr>
        <w:t>，</w:t>
      </w:r>
      <w:r w:rsidRPr="007C179B">
        <w:rPr>
          <w:rFonts w:hint="eastAsia"/>
          <w:color w:val="BFBFBF" w:themeColor="background1" w:themeShade="BF"/>
        </w:rPr>
        <w:t xml:space="preserve"> Zdb</w:t>
      </w:r>
      <w:r w:rsidRPr="007C179B">
        <w:rPr>
          <w:rFonts w:hint="eastAsia"/>
          <w:color w:val="BFBFBF" w:themeColor="background1" w:themeShade="BF"/>
        </w:rPr>
        <w:t>节点进行组合，可参考</w:t>
      </w:r>
      <w:r w:rsidRPr="007C179B">
        <w:rPr>
          <w:rFonts w:hint="eastAsia"/>
          <w:color w:val="BFBFBF" w:themeColor="background1" w:themeShade="BF"/>
        </w:rPr>
        <w:t>Limax</w:t>
      </w:r>
      <w:r w:rsidRPr="007C179B">
        <w:rPr>
          <w:rFonts w:hint="eastAsia"/>
          <w:color w:val="BFBFBF" w:themeColor="background1" w:themeShade="BF"/>
        </w:rPr>
        <w:t>源码提供的</w:t>
      </w:r>
      <w:r w:rsidRPr="007C179B">
        <w:rPr>
          <w:rFonts w:hint="eastAsia"/>
          <w:color w:val="BFBFBF" w:themeColor="background1" w:themeShade="BF"/>
        </w:rPr>
        <w:t>service-globalid.xml</w:t>
      </w:r>
      <w:r w:rsidRPr="007C179B">
        <w:rPr>
          <w:rFonts w:hint="eastAsia"/>
          <w:color w:val="BFBFBF" w:themeColor="background1" w:themeShade="BF"/>
        </w:rPr>
        <w:t>进行调整。</w:t>
      </w:r>
    </w:p>
    <w:p w:rsidR="00AB766A" w:rsidRPr="007C179B" w:rsidRDefault="00AB766A" w:rsidP="00AB766A">
      <w:pPr>
        <w:ind w:firstLine="420"/>
        <w:rPr>
          <w:color w:val="BFBFBF" w:themeColor="background1" w:themeShade="BF"/>
        </w:rPr>
      </w:pPr>
      <w:r w:rsidRPr="007C179B">
        <w:rPr>
          <w:rFonts w:hint="eastAsia"/>
          <w:color w:val="BFBFBF" w:themeColor="background1" w:themeShade="BF"/>
        </w:rPr>
        <w:t>Zdb</w:t>
      </w:r>
      <w:r w:rsidRPr="007C179B">
        <w:rPr>
          <w:rFonts w:hint="eastAsia"/>
          <w:color w:val="BFBFBF" w:themeColor="background1" w:themeShade="BF"/>
        </w:rPr>
        <w:t>在这里用于存储分配的全局</w:t>
      </w:r>
      <w:r w:rsidRPr="007C179B">
        <w:rPr>
          <w:rFonts w:hint="eastAsia"/>
          <w:color w:val="BFBFBF" w:themeColor="background1" w:themeShade="BF"/>
        </w:rPr>
        <w:t>ID</w:t>
      </w:r>
      <w:r w:rsidRPr="007C179B">
        <w:rPr>
          <w:rFonts w:hint="eastAsia"/>
          <w:color w:val="BFBFBF" w:themeColor="background1" w:themeShade="BF"/>
        </w:rPr>
        <w:t>信息。</w:t>
      </w:r>
    </w:p>
    <w:p w:rsidR="00D40199" w:rsidRDefault="00937E1D" w:rsidP="00D40199">
      <w:r>
        <w:t xml:space="preserve">The </w:t>
      </w:r>
      <w:r w:rsidRPr="002228D2">
        <w:rPr>
          <w:b/>
        </w:rPr>
        <w:t>GlobalId</w:t>
      </w:r>
      <w:r>
        <w:t xml:space="preserve"> configuration could be conbined with the the </w:t>
      </w:r>
      <w:r w:rsidRPr="002228D2">
        <w:rPr>
          <w:b/>
          <w:i/>
        </w:rPr>
        <w:t>Properties</w:t>
      </w:r>
      <w:r>
        <w:t xml:space="preserve">, </w:t>
      </w:r>
      <w:r w:rsidRPr="002228D2">
        <w:rPr>
          <w:b/>
          <w:i/>
        </w:rPr>
        <w:t>Trace</w:t>
      </w:r>
      <w:r>
        <w:t xml:space="preserve">, </w:t>
      </w:r>
      <w:r w:rsidRPr="002228D2">
        <w:rPr>
          <w:b/>
          <w:i/>
        </w:rPr>
        <w:t>JmxServer</w:t>
      </w:r>
      <w:r>
        <w:t xml:space="preserve">, </w:t>
      </w:r>
      <w:r w:rsidRPr="002228D2">
        <w:rPr>
          <w:b/>
          <w:i/>
        </w:rPr>
        <w:t>ThreadPoolSize</w:t>
      </w:r>
      <w:r>
        <w:t xml:space="preserve">, </w:t>
      </w:r>
      <w:r w:rsidRPr="002228D2">
        <w:rPr>
          <w:b/>
          <w:i/>
        </w:rPr>
        <w:t>Manager</w:t>
      </w:r>
      <w:r>
        <w:t xml:space="preserve">, and </w:t>
      </w:r>
      <w:r w:rsidRPr="002228D2">
        <w:rPr>
          <w:b/>
          <w:i/>
        </w:rPr>
        <w:t>ZDB</w:t>
      </w:r>
      <w:r>
        <w:t xml:space="preserve"> elements. Refer to the </w:t>
      </w:r>
      <w:r w:rsidRPr="002228D2">
        <w:rPr>
          <w:i/>
          <w:u w:val="single"/>
        </w:rPr>
        <w:t>service-globalid.xml</w:t>
      </w:r>
      <w:r>
        <w:t xml:space="preserve"> provided by the Limax source code for the adjustment.</w:t>
      </w:r>
    </w:p>
    <w:p w:rsidR="001A56B4" w:rsidRPr="00CB3C20" w:rsidRDefault="001A56B4" w:rsidP="00D40199">
      <w:r>
        <w:t>The</w:t>
      </w:r>
      <w:r w:rsidRPr="00255255">
        <w:rPr>
          <w:b/>
          <w:i/>
        </w:rPr>
        <w:t xml:space="preserve"> ZDB</w:t>
      </w:r>
      <w:r>
        <w:t xml:space="preserve"> is used here to strore the assigned global ID information.</w:t>
      </w:r>
    </w:p>
    <w:p w:rsidR="00AB766A" w:rsidRDefault="00AB766A" w:rsidP="00AB766A">
      <w:pPr>
        <w:pStyle w:val="6"/>
      </w:pPr>
      <w:r>
        <w:rPr>
          <w:rFonts w:hint="eastAsia"/>
        </w:rPr>
        <w:t>Provider</w:t>
      </w:r>
    </w:p>
    <w:p w:rsidR="00AB766A" w:rsidRPr="00D32383" w:rsidRDefault="00AB766A" w:rsidP="00AB766A">
      <w:pPr>
        <w:rPr>
          <w:color w:val="BFBFBF" w:themeColor="background1" w:themeShade="BF"/>
        </w:rPr>
      </w:pPr>
      <w:r w:rsidRPr="00D32383">
        <w:rPr>
          <w:rFonts w:hint="eastAsia"/>
          <w:color w:val="BFBFBF" w:themeColor="background1" w:themeShade="BF"/>
        </w:rPr>
        <w:tab/>
        <w:t>Provider</w:t>
      </w:r>
      <w:r w:rsidRPr="00D32383">
        <w:rPr>
          <w:rFonts w:hint="eastAsia"/>
          <w:color w:val="BFBFBF" w:themeColor="background1" w:themeShade="BF"/>
        </w:rPr>
        <w:t>配置可由上述</w:t>
      </w:r>
      <w:r w:rsidRPr="00D32383">
        <w:rPr>
          <w:rFonts w:hint="eastAsia"/>
          <w:color w:val="BFBFBF" w:themeColor="background1" w:themeShade="BF"/>
        </w:rPr>
        <w:t>Properties</w:t>
      </w:r>
      <w:r w:rsidRPr="00D32383">
        <w:rPr>
          <w:rFonts w:hint="eastAsia"/>
          <w:color w:val="BFBFBF" w:themeColor="background1" w:themeShade="BF"/>
        </w:rPr>
        <w:t>，</w:t>
      </w:r>
      <w:r w:rsidRPr="00D32383">
        <w:rPr>
          <w:rFonts w:hint="eastAsia"/>
          <w:color w:val="BFBFBF" w:themeColor="background1" w:themeShade="BF"/>
        </w:rPr>
        <w:t>Trace</w:t>
      </w:r>
      <w:r w:rsidRPr="00D32383">
        <w:rPr>
          <w:rFonts w:hint="eastAsia"/>
          <w:color w:val="BFBFBF" w:themeColor="background1" w:themeShade="BF"/>
        </w:rPr>
        <w:t>，</w:t>
      </w:r>
      <w:r w:rsidRPr="00D32383">
        <w:rPr>
          <w:rFonts w:hint="eastAsia"/>
          <w:color w:val="BFBFBF" w:themeColor="background1" w:themeShade="BF"/>
        </w:rPr>
        <w:t>JmxServer</w:t>
      </w:r>
      <w:r w:rsidRPr="00D32383">
        <w:rPr>
          <w:rFonts w:hint="eastAsia"/>
          <w:color w:val="BFBFBF" w:themeColor="background1" w:themeShade="BF"/>
        </w:rPr>
        <w:t>，</w:t>
      </w:r>
      <w:r w:rsidRPr="00D32383">
        <w:rPr>
          <w:rFonts w:hint="eastAsia"/>
          <w:color w:val="BFBFBF" w:themeColor="background1" w:themeShade="BF"/>
        </w:rPr>
        <w:t>ThreadPoolSize</w:t>
      </w:r>
      <w:r w:rsidRPr="00D32383">
        <w:rPr>
          <w:rFonts w:hint="eastAsia"/>
          <w:color w:val="BFBFBF" w:themeColor="background1" w:themeShade="BF"/>
        </w:rPr>
        <w:t>，</w:t>
      </w:r>
      <w:r w:rsidRPr="00D32383">
        <w:rPr>
          <w:rFonts w:hint="eastAsia"/>
          <w:color w:val="BFBFBF" w:themeColor="background1" w:themeShade="BF"/>
        </w:rPr>
        <w:t>Manager</w:t>
      </w:r>
      <w:r w:rsidRPr="00D32383">
        <w:rPr>
          <w:rFonts w:hint="eastAsia"/>
          <w:color w:val="BFBFBF" w:themeColor="background1" w:themeShade="BF"/>
        </w:rPr>
        <w:t>，</w:t>
      </w:r>
      <w:r w:rsidRPr="00D32383">
        <w:rPr>
          <w:rFonts w:hint="eastAsia"/>
          <w:color w:val="BFBFBF" w:themeColor="background1" w:themeShade="BF"/>
        </w:rPr>
        <w:t xml:space="preserve"> Zdb</w:t>
      </w:r>
      <w:r w:rsidRPr="00D32383">
        <w:rPr>
          <w:rFonts w:hint="eastAsia"/>
          <w:color w:val="BFBFBF" w:themeColor="background1" w:themeShade="BF"/>
        </w:rPr>
        <w:t>，</w:t>
      </w:r>
      <w:r w:rsidRPr="00D32383">
        <w:rPr>
          <w:rFonts w:hint="eastAsia"/>
          <w:color w:val="BFBFBF" w:themeColor="background1" w:themeShade="BF"/>
        </w:rPr>
        <w:t>GlobalId</w:t>
      </w:r>
      <w:r w:rsidRPr="00D32383">
        <w:rPr>
          <w:rFonts w:hint="eastAsia"/>
          <w:color w:val="BFBFBF" w:themeColor="background1" w:themeShade="BF"/>
        </w:rPr>
        <w:t>，</w:t>
      </w:r>
      <w:r w:rsidRPr="00D32383">
        <w:rPr>
          <w:rFonts w:hint="eastAsia"/>
          <w:color w:val="BFBFBF" w:themeColor="background1" w:themeShade="BF"/>
        </w:rPr>
        <w:t>ProviderId</w:t>
      </w:r>
      <w:r w:rsidRPr="00D32383">
        <w:rPr>
          <w:rFonts w:hint="eastAsia"/>
          <w:color w:val="BFBFBF" w:themeColor="background1" w:themeShade="BF"/>
        </w:rPr>
        <w:t>节点进行组合，可参考生成的服务器代码中的</w:t>
      </w:r>
      <w:r w:rsidRPr="00D32383">
        <w:rPr>
          <w:rFonts w:hint="eastAsia"/>
          <w:color w:val="BFBFBF" w:themeColor="background1" w:themeShade="BF"/>
        </w:rPr>
        <w:t>service-XXX.xml</w:t>
      </w:r>
      <w:r w:rsidRPr="00D32383">
        <w:rPr>
          <w:rFonts w:hint="eastAsia"/>
          <w:color w:val="BFBFBF" w:themeColor="background1" w:themeShade="BF"/>
        </w:rPr>
        <w:t>进行调整。</w:t>
      </w:r>
    </w:p>
    <w:p w:rsidR="00AB766A" w:rsidRPr="00D32383" w:rsidRDefault="00AB766A" w:rsidP="00AB766A">
      <w:pPr>
        <w:rPr>
          <w:color w:val="BFBFBF" w:themeColor="background1" w:themeShade="BF"/>
        </w:rPr>
      </w:pPr>
      <w:r w:rsidRPr="00D32383">
        <w:rPr>
          <w:rFonts w:hint="eastAsia"/>
          <w:color w:val="BFBFBF" w:themeColor="background1" w:themeShade="BF"/>
        </w:rPr>
        <w:lastRenderedPageBreak/>
        <w:tab/>
      </w:r>
      <w:r w:rsidRPr="00D32383">
        <w:rPr>
          <w:rFonts w:hint="eastAsia"/>
          <w:color w:val="BFBFBF" w:themeColor="background1" w:themeShade="BF"/>
        </w:rPr>
        <w:t>一个</w:t>
      </w:r>
      <w:r w:rsidRPr="00D32383">
        <w:rPr>
          <w:rFonts w:hint="eastAsia"/>
          <w:color w:val="BFBFBF" w:themeColor="background1" w:themeShade="BF"/>
        </w:rPr>
        <w:t>Provider</w:t>
      </w:r>
      <w:r w:rsidRPr="00D32383">
        <w:rPr>
          <w:rFonts w:hint="eastAsia"/>
          <w:color w:val="BFBFBF" w:themeColor="background1" w:themeShade="BF"/>
        </w:rPr>
        <w:t>必须有且只有一个</w:t>
      </w:r>
      <w:r w:rsidRPr="00D32383">
        <w:rPr>
          <w:rFonts w:hint="eastAsia"/>
          <w:color w:val="BFBFBF" w:themeColor="background1" w:themeShade="BF"/>
        </w:rPr>
        <w:t>Provider</w:t>
      </w:r>
      <w:r w:rsidRPr="00D32383">
        <w:rPr>
          <w:rFonts w:hint="eastAsia"/>
          <w:color w:val="BFBFBF" w:themeColor="background1" w:themeShade="BF"/>
        </w:rPr>
        <w:t>节点。</w:t>
      </w:r>
    </w:p>
    <w:p w:rsidR="00AB766A" w:rsidRPr="00D32383" w:rsidRDefault="00AB766A" w:rsidP="00AB766A">
      <w:pPr>
        <w:rPr>
          <w:color w:val="BFBFBF" w:themeColor="background1" w:themeShade="BF"/>
        </w:rPr>
      </w:pPr>
      <w:r w:rsidRPr="00D32383">
        <w:rPr>
          <w:rFonts w:hint="eastAsia"/>
          <w:color w:val="BFBFBF" w:themeColor="background1" w:themeShade="BF"/>
        </w:rPr>
        <w:tab/>
      </w:r>
      <w:r w:rsidRPr="00D32383">
        <w:rPr>
          <w:rFonts w:hint="eastAsia"/>
          <w:color w:val="BFBFBF" w:themeColor="background1" w:themeShade="BF"/>
        </w:rPr>
        <w:t>如果</w:t>
      </w:r>
      <w:r w:rsidRPr="00D32383">
        <w:rPr>
          <w:rFonts w:hint="eastAsia"/>
          <w:color w:val="BFBFBF" w:themeColor="background1" w:themeShade="BF"/>
        </w:rPr>
        <w:t>Provider</w:t>
      </w:r>
      <w:r w:rsidRPr="00D32383">
        <w:rPr>
          <w:rFonts w:hint="eastAsia"/>
          <w:color w:val="BFBFBF" w:themeColor="background1" w:themeShade="BF"/>
        </w:rPr>
        <w:t>提供的服务使用了</w:t>
      </w:r>
      <w:r w:rsidRPr="00D32383">
        <w:rPr>
          <w:rFonts w:hint="eastAsia"/>
          <w:color w:val="BFBFBF" w:themeColor="background1" w:themeShade="BF"/>
        </w:rPr>
        <w:t>GlobalId</w:t>
      </w:r>
      <w:r w:rsidRPr="00D32383">
        <w:rPr>
          <w:rFonts w:hint="eastAsia"/>
          <w:color w:val="BFBFBF" w:themeColor="background1" w:themeShade="BF"/>
        </w:rPr>
        <w:t>服务，则必须配置</w:t>
      </w:r>
      <w:r w:rsidRPr="00D32383">
        <w:rPr>
          <w:rFonts w:hint="eastAsia"/>
          <w:color w:val="BFBFBF" w:themeColor="background1" w:themeShade="BF"/>
        </w:rPr>
        <w:t>GlobalId</w:t>
      </w:r>
      <w:r w:rsidRPr="00D32383">
        <w:rPr>
          <w:rFonts w:hint="eastAsia"/>
          <w:color w:val="BFBFBF" w:themeColor="background1" w:themeShade="BF"/>
        </w:rPr>
        <w:t>节点，否则不用。</w:t>
      </w:r>
    </w:p>
    <w:p w:rsidR="00AB766A" w:rsidRPr="00D32383" w:rsidRDefault="00AB766A" w:rsidP="00AB766A">
      <w:pPr>
        <w:rPr>
          <w:color w:val="BFBFBF" w:themeColor="background1" w:themeShade="BF"/>
        </w:rPr>
      </w:pPr>
      <w:r w:rsidRPr="00D32383">
        <w:rPr>
          <w:rFonts w:hint="eastAsia"/>
          <w:color w:val="BFBFBF" w:themeColor="background1" w:themeShade="BF"/>
        </w:rPr>
        <w:tab/>
      </w:r>
      <w:r w:rsidRPr="00D32383">
        <w:rPr>
          <w:rFonts w:hint="eastAsia"/>
          <w:color w:val="BFBFBF" w:themeColor="background1" w:themeShade="BF"/>
        </w:rPr>
        <w:t>如果</w:t>
      </w:r>
      <w:r w:rsidRPr="00D32383">
        <w:rPr>
          <w:rFonts w:hint="eastAsia"/>
          <w:color w:val="BFBFBF" w:themeColor="background1" w:themeShade="BF"/>
        </w:rPr>
        <w:t>Provider</w:t>
      </w:r>
      <w:r w:rsidRPr="00D32383">
        <w:rPr>
          <w:rFonts w:hint="eastAsia"/>
          <w:color w:val="BFBFBF" w:themeColor="background1" w:themeShade="BF"/>
        </w:rPr>
        <w:t>提供的服务使用了</w:t>
      </w:r>
      <w:r w:rsidRPr="00D32383">
        <w:rPr>
          <w:rFonts w:hint="eastAsia"/>
          <w:color w:val="BFBFBF" w:themeColor="background1" w:themeShade="BF"/>
        </w:rPr>
        <w:t>Zdb</w:t>
      </w:r>
      <w:r w:rsidRPr="00D32383">
        <w:rPr>
          <w:rFonts w:hint="eastAsia"/>
          <w:color w:val="BFBFBF" w:themeColor="background1" w:themeShade="BF"/>
        </w:rPr>
        <w:t>，则必须配置</w:t>
      </w:r>
      <w:r w:rsidRPr="00D32383">
        <w:rPr>
          <w:rFonts w:hint="eastAsia"/>
          <w:color w:val="BFBFBF" w:themeColor="background1" w:themeShade="BF"/>
        </w:rPr>
        <w:t>Zdb</w:t>
      </w:r>
      <w:r w:rsidRPr="00D32383">
        <w:rPr>
          <w:rFonts w:hint="eastAsia"/>
          <w:color w:val="BFBFBF" w:themeColor="background1" w:themeShade="BF"/>
        </w:rPr>
        <w:t>节点，否则不用。</w:t>
      </w:r>
    </w:p>
    <w:p w:rsidR="003E319A" w:rsidRDefault="003E319A" w:rsidP="00AB766A">
      <w:r>
        <w:t xml:space="preserve">The </w:t>
      </w:r>
      <w:r w:rsidRPr="00D32383">
        <w:rPr>
          <w:b/>
        </w:rPr>
        <w:t>Provider</w:t>
      </w:r>
      <w:r>
        <w:t xml:space="preserve"> configuration is combined with the previous </w:t>
      </w:r>
      <w:r w:rsidRPr="00D32383">
        <w:rPr>
          <w:b/>
          <w:i/>
        </w:rPr>
        <w:t>Properties</w:t>
      </w:r>
      <w:r>
        <w:t xml:space="preserve">, </w:t>
      </w:r>
      <w:r w:rsidRPr="00D32383">
        <w:rPr>
          <w:b/>
          <w:i/>
        </w:rPr>
        <w:t>Trace</w:t>
      </w:r>
      <w:r>
        <w:t xml:space="preserve">, </w:t>
      </w:r>
      <w:r w:rsidRPr="00D32383">
        <w:rPr>
          <w:b/>
          <w:i/>
        </w:rPr>
        <w:t>JmxServer</w:t>
      </w:r>
      <w:r>
        <w:t xml:space="preserve">, </w:t>
      </w:r>
      <w:r w:rsidRPr="00D32383">
        <w:rPr>
          <w:b/>
          <w:i/>
        </w:rPr>
        <w:t>ThreadPoolSize</w:t>
      </w:r>
      <w:r>
        <w:t xml:space="preserve">, </w:t>
      </w:r>
      <w:r w:rsidRPr="00D32383">
        <w:rPr>
          <w:b/>
          <w:i/>
        </w:rPr>
        <w:t>Manager</w:t>
      </w:r>
      <w:r>
        <w:t xml:space="preserve">, </w:t>
      </w:r>
      <w:r w:rsidRPr="00D32383">
        <w:rPr>
          <w:b/>
          <w:i/>
        </w:rPr>
        <w:t>ZDB</w:t>
      </w:r>
      <w:r>
        <w:t xml:space="preserve">, </w:t>
      </w:r>
      <w:r w:rsidRPr="00D32383">
        <w:rPr>
          <w:b/>
          <w:i/>
        </w:rPr>
        <w:t>GlobalId</w:t>
      </w:r>
      <w:r>
        <w:t xml:space="preserve">, and </w:t>
      </w:r>
      <w:r w:rsidR="00197169" w:rsidRPr="00D32383">
        <w:rPr>
          <w:b/>
          <w:i/>
        </w:rPr>
        <w:t>ProviderId</w:t>
      </w:r>
      <w:r w:rsidR="00197169">
        <w:t xml:space="preserve"> elements. Refer to the </w:t>
      </w:r>
      <w:r w:rsidR="00197169" w:rsidRPr="00D32383">
        <w:rPr>
          <w:i/>
          <w:u w:val="single"/>
        </w:rPr>
        <w:t xml:space="preserve">service-xxx.xml </w:t>
      </w:r>
      <w:r w:rsidR="00197169">
        <w:t>of the generated server source code for the adjustment.</w:t>
      </w:r>
    </w:p>
    <w:p w:rsidR="0027739C" w:rsidRDefault="0027739C" w:rsidP="00AB766A">
      <w:r>
        <w:t xml:space="preserve">A </w:t>
      </w:r>
      <w:r w:rsidRPr="00D32383">
        <w:rPr>
          <w:b/>
          <w:i/>
        </w:rPr>
        <w:t>Provider</w:t>
      </w:r>
      <w:r>
        <w:t xml:space="preserve"> must have one and only one </w:t>
      </w:r>
      <w:r w:rsidRPr="00D32383">
        <w:rPr>
          <w:b/>
          <w:i/>
        </w:rPr>
        <w:t>Provider</w:t>
      </w:r>
      <w:r>
        <w:t xml:space="preserve"> element.</w:t>
      </w:r>
    </w:p>
    <w:p w:rsidR="0027739C" w:rsidRDefault="0027739C" w:rsidP="00AB766A">
      <w:r>
        <w:t xml:space="preserve">If the service provided by the </w:t>
      </w:r>
      <w:r w:rsidRPr="00D32383">
        <w:rPr>
          <w:b/>
          <w:i/>
        </w:rPr>
        <w:t>Provider</w:t>
      </w:r>
      <w:r>
        <w:t xml:space="preserve"> uses the </w:t>
      </w:r>
      <w:r w:rsidRPr="00D32383">
        <w:rPr>
          <w:b/>
          <w:i/>
        </w:rPr>
        <w:t>GlobalId</w:t>
      </w:r>
      <w:r>
        <w:t xml:space="preserve"> service, the GlobalId element must be configured. </w:t>
      </w:r>
      <w:r w:rsidR="00EC293F">
        <w:t>Or it should not be used.</w:t>
      </w:r>
    </w:p>
    <w:p w:rsidR="009044D1" w:rsidRPr="00C028C7" w:rsidRDefault="009044D1" w:rsidP="00AB766A">
      <w:r>
        <w:t xml:space="preserve">If the service provided by the </w:t>
      </w:r>
      <w:r w:rsidRPr="00D32383">
        <w:rPr>
          <w:b/>
          <w:i/>
        </w:rPr>
        <w:t>Provider</w:t>
      </w:r>
      <w:r>
        <w:t xml:space="preserve"> uses the </w:t>
      </w:r>
      <w:r w:rsidRPr="00D32383">
        <w:rPr>
          <w:b/>
          <w:i/>
        </w:rPr>
        <w:t>ZDB</w:t>
      </w:r>
      <w:r>
        <w:t>, the ZDB element must be configured. Or it should not be used.</w:t>
      </w:r>
    </w:p>
    <w:p w:rsidR="00AB766A" w:rsidRDefault="00AB766A" w:rsidP="00AB766A">
      <w:pPr>
        <w:pStyle w:val="6"/>
      </w:pPr>
      <w:r w:rsidRPr="000D5FE9">
        <w:rPr>
          <w:rFonts w:hint="eastAsia"/>
          <w:color w:val="BFBFBF" w:themeColor="background1" w:themeShade="BF"/>
        </w:rPr>
        <w:t>java</w:t>
      </w:r>
      <w:r w:rsidRPr="000D5FE9">
        <w:rPr>
          <w:rFonts w:hint="eastAsia"/>
          <w:color w:val="BFBFBF" w:themeColor="background1" w:themeShade="BF"/>
        </w:rPr>
        <w:t>虚拟机参数</w:t>
      </w:r>
      <w:r w:rsidR="000D5FE9">
        <w:t xml:space="preserve"> The parameters of the Java virtual machine</w:t>
      </w:r>
    </w:p>
    <w:p w:rsidR="00AB766A" w:rsidRPr="00FA3B1D" w:rsidRDefault="00AB766A" w:rsidP="00AB766A">
      <w:pPr>
        <w:rPr>
          <w:color w:val="BFBFBF" w:themeColor="background1" w:themeShade="BF"/>
        </w:rPr>
      </w:pPr>
      <w:r w:rsidRPr="00FA3B1D">
        <w:rPr>
          <w:rFonts w:hint="eastAsia"/>
          <w:color w:val="BFBFBF" w:themeColor="background1" w:themeShade="BF"/>
        </w:rPr>
        <w:tab/>
      </w:r>
      <w:r w:rsidRPr="00FA3B1D">
        <w:rPr>
          <w:color w:val="BFBFBF" w:themeColor="background1" w:themeShade="BF"/>
        </w:rPr>
        <w:t>limax.net.io.NetModel.delayPoolSize</w:t>
      </w:r>
      <w:r w:rsidRPr="00FA3B1D">
        <w:rPr>
          <w:rFonts w:hint="eastAsia"/>
          <w:color w:val="BFBFBF" w:themeColor="background1" w:themeShade="BF"/>
        </w:rPr>
        <w:t>：网络层触发各种超时动作使用的调度线程池大小，默认为</w:t>
      </w:r>
      <w:r w:rsidRPr="00FA3B1D">
        <w:rPr>
          <w:rFonts w:hint="eastAsia"/>
          <w:color w:val="BFBFBF" w:themeColor="background1" w:themeShade="BF"/>
        </w:rPr>
        <w:t>1</w:t>
      </w:r>
      <w:r w:rsidRPr="00FA3B1D">
        <w:rPr>
          <w:rFonts w:hint="eastAsia"/>
          <w:color w:val="BFBFBF" w:themeColor="background1" w:themeShade="BF"/>
        </w:rPr>
        <w:t>，一般无需调整。</w:t>
      </w:r>
    </w:p>
    <w:p w:rsidR="001301F4" w:rsidRDefault="001301F4" w:rsidP="00AB766A">
      <w:r w:rsidRPr="00FA3B1D">
        <w:rPr>
          <w:b/>
        </w:rPr>
        <w:t>limax.net.io.NetModel.delayPoolSize</w:t>
      </w:r>
      <w:r>
        <w:t xml:space="preserve">: the scheduling thread pool size used when network layer triggers various time-out operation. The default value is </w:t>
      </w:r>
      <w:r w:rsidRPr="00FA3B1D">
        <w:rPr>
          <w:i/>
          <w:u w:val="single"/>
        </w:rPr>
        <w:t>1</w:t>
      </w:r>
      <w:r>
        <w:t xml:space="preserve"> and it is no need to adjust. </w:t>
      </w:r>
    </w:p>
    <w:p w:rsidR="00AB766A" w:rsidRPr="006953D3" w:rsidRDefault="00AB766A" w:rsidP="00AB766A">
      <w:pPr>
        <w:rPr>
          <w:color w:val="BFBFBF" w:themeColor="background1" w:themeShade="BF"/>
        </w:rPr>
      </w:pPr>
      <w:r w:rsidRPr="006953D3">
        <w:rPr>
          <w:rFonts w:hint="eastAsia"/>
          <w:color w:val="BFBFBF" w:themeColor="background1" w:themeShade="BF"/>
        </w:rPr>
        <w:tab/>
      </w:r>
      <w:r w:rsidRPr="006953D3">
        <w:rPr>
          <w:color w:val="BFBFBF" w:themeColor="background1" w:themeShade="BF"/>
        </w:rPr>
        <w:t>limax.util.ConcurrentEnvironment.timeoutSchedulerSize</w:t>
      </w:r>
      <w:r w:rsidRPr="006953D3">
        <w:rPr>
          <w:rFonts w:hint="eastAsia"/>
          <w:color w:val="BFBFBF" w:themeColor="background1" w:themeShade="BF"/>
        </w:rPr>
        <w:t>：可超时执行器的调度线程池尺寸，可超时执行器用于</w:t>
      </w:r>
      <w:r w:rsidRPr="006953D3">
        <w:rPr>
          <w:rFonts w:hint="eastAsia"/>
          <w:color w:val="BFBFBF" w:themeColor="background1" w:themeShade="BF"/>
        </w:rPr>
        <w:t>Zdb</w:t>
      </w:r>
      <w:r w:rsidRPr="006953D3">
        <w:rPr>
          <w:rFonts w:hint="eastAsia"/>
          <w:color w:val="BFBFBF" w:themeColor="background1" w:themeShade="BF"/>
        </w:rPr>
        <w:t>的存储过程超时。默认认为</w:t>
      </w:r>
      <w:r w:rsidRPr="006953D3">
        <w:rPr>
          <w:rFonts w:hint="eastAsia"/>
          <w:color w:val="BFBFBF" w:themeColor="background1" w:themeShade="BF"/>
        </w:rPr>
        <w:t>3</w:t>
      </w:r>
      <w:r w:rsidRPr="006953D3">
        <w:rPr>
          <w:rFonts w:hint="eastAsia"/>
          <w:color w:val="BFBFBF" w:themeColor="background1" w:themeShade="BF"/>
        </w:rPr>
        <w:t>，一般无需调整。</w:t>
      </w:r>
    </w:p>
    <w:p w:rsidR="00AC6DD9" w:rsidRDefault="006C1D07" w:rsidP="00AB766A">
      <w:r w:rsidRPr="006953D3">
        <w:rPr>
          <w:b/>
        </w:rPr>
        <w:t>limax.util.ConcurrentEnvironment.timeoutSchedulerSize</w:t>
      </w:r>
      <w:r>
        <w:t xml:space="preserve">: the scheduling thread pool size of the </w:t>
      </w:r>
      <w:r w:rsidR="00190B12">
        <w:t xml:space="preserve">executor which allows the timeout and is used for the tiemeout in the storage procedure of the ZDB. The default value is </w:t>
      </w:r>
      <w:r w:rsidR="00190B12" w:rsidRPr="006953D3">
        <w:rPr>
          <w:i/>
          <w:u w:val="single"/>
        </w:rPr>
        <w:t xml:space="preserve">3 </w:t>
      </w:r>
      <w:r w:rsidR="00190B12">
        <w:t>and it is no need to adjust.</w:t>
      </w:r>
    </w:p>
    <w:p w:rsidR="00AB766A" w:rsidRPr="00CA4797" w:rsidRDefault="00AB766A" w:rsidP="00AB766A">
      <w:pPr>
        <w:ind w:firstLine="420"/>
        <w:rPr>
          <w:color w:val="BFBFBF" w:themeColor="background1" w:themeShade="BF"/>
        </w:rPr>
      </w:pPr>
      <w:r w:rsidRPr="00CA4797">
        <w:rPr>
          <w:color w:val="BFBFBF" w:themeColor="background1" w:themeShade="BF"/>
        </w:rPr>
        <w:t>limax.zdb.Checkpoint.SCHED_PERIO</w:t>
      </w:r>
      <w:r w:rsidRPr="00CA4797">
        <w:rPr>
          <w:rFonts w:hint="eastAsia"/>
          <w:color w:val="BFBFBF" w:themeColor="background1" w:themeShade="BF"/>
        </w:rPr>
        <w:t>D</w:t>
      </w:r>
      <w:r w:rsidRPr="00CA4797">
        <w:rPr>
          <w:rFonts w:hint="eastAsia"/>
          <w:color w:val="BFBFBF" w:themeColor="background1" w:themeShade="BF"/>
        </w:rPr>
        <w:t>：</w:t>
      </w:r>
      <w:r w:rsidRPr="00CA4797">
        <w:rPr>
          <w:rFonts w:hint="eastAsia"/>
          <w:color w:val="BFBFBF" w:themeColor="background1" w:themeShade="BF"/>
        </w:rPr>
        <w:t>zdb</w:t>
      </w:r>
      <w:r w:rsidRPr="00CA4797">
        <w:rPr>
          <w:rFonts w:hint="eastAsia"/>
          <w:color w:val="BFBFBF" w:themeColor="background1" w:themeShade="BF"/>
        </w:rPr>
        <w:t>的</w:t>
      </w:r>
      <w:r w:rsidRPr="00CA4797">
        <w:rPr>
          <w:rFonts w:hint="eastAsia"/>
          <w:color w:val="BFBFBF" w:themeColor="background1" w:themeShade="BF"/>
        </w:rPr>
        <w:t>checkpoint</w:t>
      </w:r>
      <w:r w:rsidRPr="00CA4797">
        <w:rPr>
          <w:rFonts w:hint="eastAsia"/>
          <w:color w:val="BFBFBF" w:themeColor="background1" w:themeShade="BF"/>
        </w:rPr>
        <w:t>检测最小周期，默认为</w:t>
      </w:r>
      <w:r w:rsidRPr="00CA4797">
        <w:rPr>
          <w:rFonts w:hint="eastAsia"/>
          <w:color w:val="BFBFBF" w:themeColor="background1" w:themeShade="BF"/>
        </w:rPr>
        <w:t>100ms</w:t>
      </w:r>
      <w:r w:rsidRPr="00CA4797">
        <w:rPr>
          <w:rFonts w:hint="eastAsia"/>
          <w:color w:val="BFBFBF" w:themeColor="background1" w:themeShade="BF"/>
        </w:rPr>
        <w:t>，一般无需调整。</w:t>
      </w:r>
    </w:p>
    <w:p w:rsidR="0066689F" w:rsidRDefault="0043790F" w:rsidP="0066689F">
      <w:r w:rsidRPr="00CA4797">
        <w:rPr>
          <w:b/>
        </w:rPr>
        <w:t>limax.zdb.Checkpoint.SCHED_PERIO</w:t>
      </w:r>
      <w:r w:rsidRPr="00CA4797">
        <w:rPr>
          <w:rFonts w:hint="eastAsia"/>
          <w:b/>
        </w:rPr>
        <w:t>D</w:t>
      </w:r>
      <w:r>
        <w:t xml:space="preserve">: the detecting minimum period of the ZDB's checkpoint. The default value is </w:t>
      </w:r>
      <w:r w:rsidRPr="006946EC">
        <w:rPr>
          <w:i/>
          <w:u w:val="single"/>
        </w:rPr>
        <w:t>100ms</w:t>
      </w:r>
      <w:r>
        <w:t xml:space="preserve"> and it is no need to adjust. </w:t>
      </w:r>
    </w:p>
    <w:p w:rsidR="00AB766A" w:rsidRPr="007C4390" w:rsidRDefault="00AB766A" w:rsidP="00AB766A">
      <w:pPr>
        <w:ind w:firstLine="420"/>
        <w:rPr>
          <w:color w:val="BFBFBF" w:themeColor="background1" w:themeShade="BF"/>
        </w:rPr>
      </w:pPr>
      <w:r w:rsidRPr="007C4390">
        <w:rPr>
          <w:color w:val="BFBFBF" w:themeColor="background1" w:themeShade="BF"/>
        </w:rPr>
        <w:t>limax.zdb.Lockeys.bucketShift</w:t>
      </w:r>
      <w:r w:rsidRPr="007C4390">
        <w:rPr>
          <w:rFonts w:hint="eastAsia"/>
          <w:color w:val="BFBFBF" w:themeColor="background1" w:themeShade="BF"/>
        </w:rPr>
        <w:t>：</w:t>
      </w:r>
      <w:r w:rsidRPr="007C4390">
        <w:rPr>
          <w:rFonts w:hint="eastAsia"/>
          <w:color w:val="BFBFBF" w:themeColor="background1" w:themeShade="BF"/>
        </w:rPr>
        <w:t>zdb</w:t>
      </w:r>
      <w:r w:rsidRPr="007C4390">
        <w:rPr>
          <w:rFonts w:hint="eastAsia"/>
          <w:color w:val="BFBFBF" w:themeColor="background1" w:themeShade="BF"/>
        </w:rPr>
        <w:t>内部锁</w:t>
      </w:r>
      <w:r w:rsidRPr="007C4390">
        <w:rPr>
          <w:rFonts w:hint="eastAsia"/>
          <w:color w:val="BFBFBF" w:themeColor="background1" w:themeShade="BF"/>
        </w:rPr>
        <w:t>hash</w:t>
      </w:r>
      <w:r w:rsidRPr="007C4390">
        <w:rPr>
          <w:rFonts w:hint="eastAsia"/>
          <w:color w:val="BFBFBF" w:themeColor="background1" w:themeShade="BF"/>
        </w:rPr>
        <w:t>桶尺寸移位参数。默认为</w:t>
      </w:r>
      <w:r w:rsidRPr="007C4390">
        <w:rPr>
          <w:color w:val="BFBFBF" w:themeColor="background1" w:themeShade="BF"/>
        </w:rPr>
        <w:t>10</w:t>
      </w:r>
      <w:r w:rsidRPr="007C4390">
        <w:rPr>
          <w:rFonts w:hint="eastAsia"/>
          <w:color w:val="BFBFBF" w:themeColor="background1" w:themeShade="BF"/>
        </w:rPr>
        <w:t>，表示桶尺寸为</w:t>
      </w:r>
      <w:r w:rsidRPr="007C4390">
        <w:rPr>
          <w:rFonts w:hint="eastAsia"/>
          <w:color w:val="BFBFBF" w:themeColor="background1" w:themeShade="BF"/>
        </w:rPr>
        <w:t>2&lt;&lt;10 == 1024</w:t>
      </w:r>
      <w:r w:rsidRPr="007C4390">
        <w:rPr>
          <w:rFonts w:hint="eastAsia"/>
          <w:color w:val="BFBFBF" w:themeColor="background1" w:themeShade="BF"/>
        </w:rPr>
        <w:t>。一般无需调整。</w:t>
      </w:r>
    </w:p>
    <w:p w:rsidR="00901169" w:rsidRDefault="007E0576" w:rsidP="007E0576">
      <w:r w:rsidRPr="007C4390">
        <w:rPr>
          <w:b/>
        </w:rPr>
        <w:t>limax.zdb.Lockeys.bucketShift</w:t>
      </w:r>
      <w:r>
        <w:t xml:space="preserve">: the hash bucket size shift parameter of the ZDB's internal lock. </w:t>
      </w:r>
      <w:r w:rsidR="00587C66">
        <w:t xml:space="preserve">The default value is </w:t>
      </w:r>
      <w:r w:rsidR="00587C66" w:rsidRPr="00DD5083">
        <w:rPr>
          <w:i/>
          <w:u w:val="single"/>
        </w:rPr>
        <w:t>10</w:t>
      </w:r>
      <w:r w:rsidR="00587C66">
        <w:t xml:space="preserve">, which means that the bucket size is </w:t>
      </w:r>
      <w:r w:rsidR="00587C66" w:rsidRPr="00DD5083">
        <w:rPr>
          <w:i/>
          <w:u w:val="single"/>
        </w:rPr>
        <w:t>2&lt;&lt;10 == 1024</w:t>
      </w:r>
      <w:r w:rsidR="00587C66">
        <w:t>. It is no need to adjust</w:t>
      </w:r>
    </w:p>
    <w:p w:rsidR="007E0576" w:rsidRPr="00183776" w:rsidRDefault="00901169" w:rsidP="007E0576">
      <w:pPr>
        <w:rPr>
          <w:color w:val="D9D9D9" w:themeColor="background1" w:themeShade="D9"/>
        </w:rPr>
      </w:pPr>
      <w:r w:rsidRPr="00183776">
        <w:rPr>
          <w:rFonts w:hint="eastAsia"/>
          <w:color w:val="D9D9D9" w:themeColor="background1" w:themeShade="D9"/>
        </w:rPr>
        <w:t>limax.zdb.Zdb.useFixedThreadPool</w:t>
      </w:r>
      <w:r w:rsidRPr="00183776">
        <w:rPr>
          <w:rFonts w:hint="eastAsia"/>
          <w:color w:val="D9D9D9" w:themeColor="background1" w:themeShade="D9"/>
        </w:rPr>
        <w:t>：</w:t>
      </w:r>
      <w:r w:rsidRPr="00183776">
        <w:rPr>
          <w:rFonts w:hint="eastAsia"/>
          <w:color w:val="D9D9D9" w:themeColor="background1" w:themeShade="D9"/>
        </w:rPr>
        <w:t>boolean</w:t>
      </w:r>
      <w:r w:rsidRPr="00183776">
        <w:rPr>
          <w:rFonts w:hint="eastAsia"/>
          <w:color w:val="D9D9D9" w:themeColor="background1" w:themeShade="D9"/>
        </w:rPr>
        <w:t>类型，如果设置为</w:t>
      </w:r>
      <w:r w:rsidRPr="00183776">
        <w:rPr>
          <w:rFonts w:hint="eastAsia"/>
          <w:color w:val="D9D9D9" w:themeColor="background1" w:themeShade="D9"/>
        </w:rPr>
        <w:t>true</w:t>
      </w:r>
      <w:r w:rsidRPr="00183776">
        <w:rPr>
          <w:rFonts w:hint="eastAsia"/>
          <w:color w:val="D9D9D9" w:themeColor="background1" w:themeShade="D9"/>
        </w:rPr>
        <w:t>，表示</w:t>
      </w:r>
      <w:r w:rsidRPr="00183776">
        <w:rPr>
          <w:rFonts w:hint="eastAsia"/>
          <w:color w:val="D9D9D9" w:themeColor="background1" w:themeShade="D9"/>
        </w:rPr>
        <w:t>zdb</w:t>
      </w:r>
      <w:r w:rsidRPr="00183776">
        <w:rPr>
          <w:rFonts w:hint="eastAsia"/>
          <w:color w:val="D9D9D9" w:themeColor="background1" w:themeShade="D9"/>
        </w:rPr>
        <w:t>的核心线程池、过程线程池使用固定线程池，这种情况下使用</w:t>
      </w:r>
      <w:r w:rsidRPr="00183776">
        <w:rPr>
          <w:rFonts w:hint="eastAsia"/>
          <w:color w:val="D9D9D9" w:themeColor="background1" w:themeShade="D9"/>
        </w:rPr>
        <w:t>LinkedBlockingQueue</w:t>
      </w:r>
      <w:r w:rsidRPr="00183776">
        <w:rPr>
          <w:rFonts w:hint="eastAsia"/>
          <w:color w:val="D9D9D9" w:themeColor="background1" w:themeShade="D9"/>
        </w:rPr>
        <w:t>排队任务，防止丢失。除非存储过程生成过多，导致瞬时重负荷，严重影响系统响应，不应该设置该参数。如果使用这种方式应该考虑</w:t>
      </w:r>
      <w:r w:rsidRPr="00183776">
        <w:rPr>
          <w:rFonts w:hint="eastAsia"/>
          <w:color w:val="D9D9D9" w:themeColor="background1" w:themeShade="D9"/>
        </w:rPr>
        <w:t>zdb</w:t>
      </w:r>
      <w:r w:rsidRPr="00183776">
        <w:rPr>
          <w:rFonts w:hint="eastAsia"/>
          <w:color w:val="D9D9D9" w:themeColor="background1" w:themeShade="D9"/>
        </w:rPr>
        <w:t>配置里面加大相应</w:t>
      </w:r>
      <w:r w:rsidRPr="00183776">
        <w:rPr>
          <w:rFonts w:hint="eastAsia"/>
          <w:color w:val="D9D9D9" w:themeColor="background1" w:themeShade="D9"/>
        </w:rPr>
        <w:t>pool</w:t>
      </w:r>
      <w:r w:rsidRPr="00183776">
        <w:rPr>
          <w:rFonts w:hint="eastAsia"/>
          <w:color w:val="D9D9D9" w:themeColor="background1" w:themeShade="D9"/>
        </w:rPr>
        <w:t>的配置。设置该参数应该被作为临时手段，修改设计才是合理考虑，必须意识到使用</w:t>
      </w:r>
      <w:r w:rsidRPr="00183776">
        <w:rPr>
          <w:rFonts w:hint="eastAsia"/>
          <w:color w:val="D9D9D9" w:themeColor="background1" w:themeShade="D9"/>
        </w:rPr>
        <w:t>LinkedBlockingQueue</w:t>
      </w:r>
      <w:r w:rsidRPr="00183776">
        <w:rPr>
          <w:rFonts w:hint="eastAsia"/>
          <w:color w:val="D9D9D9" w:themeColor="background1" w:themeShade="D9"/>
        </w:rPr>
        <w:t>排队任务，在任务间存在依赖关系的情况下，可能导致难以被检查到的饥饿。（正在执行的任务依赖了还在排队的任务）。</w:t>
      </w:r>
      <w:r w:rsidR="00587C66" w:rsidRPr="00183776">
        <w:rPr>
          <w:color w:val="D9D9D9" w:themeColor="background1" w:themeShade="D9"/>
        </w:rPr>
        <w:t>.</w:t>
      </w:r>
    </w:p>
    <w:p w:rsidR="00CB5DE8" w:rsidRPr="00CB5DE8" w:rsidRDefault="005E45AF" w:rsidP="007E0576">
      <w:r>
        <w:rPr>
          <w:rFonts w:hint="eastAsia"/>
          <w:b/>
        </w:rPr>
        <w:t>l</w:t>
      </w:r>
      <w:r w:rsidR="00CB5DE8" w:rsidRPr="00CB5DE8">
        <w:rPr>
          <w:rFonts w:hint="eastAsia"/>
          <w:b/>
        </w:rPr>
        <w:t>imax.zdb.Zdb.useFixedThreadPool</w:t>
      </w:r>
      <w:r w:rsidR="00CB5DE8">
        <w:rPr>
          <w:rFonts w:hint="eastAsia"/>
        </w:rPr>
        <w:t xml:space="preserve">: </w:t>
      </w:r>
      <w:r w:rsidR="00CB5DE8" w:rsidRPr="00D16288">
        <w:rPr>
          <w:i/>
        </w:rPr>
        <w:t>boolean</w:t>
      </w:r>
      <w:r w:rsidR="00CB5DE8" w:rsidRPr="00CB5DE8">
        <w:t xml:space="preserve"> type</w:t>
      </w:r>
      <w:r w:rsidR="00FA3CB7">
        <w:rPr>
          <w:rFonts w:hint="eastAsia"/>
        </w:rPr>
        <w:t>.</w:t>
      </w:r>
      <w:r w:rsidR="00FA3CB7">
        <w:t xml:space="preserve"> </w:t>
      </w:r>
      <w:r w:rsidR="00FA3CB7">
        <w:rPr>
          <w:rFonts w:hint="eastAsia"/>
        </w:rPr>
        <w:t>I</w:t>
      </w:r>
      <w:r w:rsidR="00CB5DE8" w:rsidRPr="00CB5DE8">
        <w:t xml:space="preserve">f </w:t>
      </w:r>
      <w:r w:rsidR="00FA3CB7">
        <w:rPr>
          <w:rFonts w:hint="eastAsia"/>
        </w:rPr>
        <w:t xml:space="preserve">it is </w:t>
      </w:r>
      <w:r w:rsidR="00CB5DE8" w:rsidRPr="00CB5DE8">
        <w:t xml:space="preserve">set </w:t>
      </w:r>
      <w:r w:rsidR="00FA3CB7">
        <w:rPr>
          <w:rFonts w:hint="eastAsia"/>
        </w:rPr>
        <w:t>as</w:t>
      </w:r>
      <w:r w:rsidR="00CB5DE8" w:rsidRPr="00CB5DE8">
        <w:t xml:space="preserve"> true, </w:t>
      </w:r>
      <w:r w:rsidR="00E35DF1">
        <w:rPr>
          <w:rFonts w:hint="eastAsia"/>
        </w:rPr>
        <w:t xml:space="preserve">it </w:t>
      </w:r>
      <w:r w:rsidR="00CB5DE8" w:rsidRPr="00CB5DE8">
        <w:t xml:space="preserve">represents </w:t>
      </w:r>
      <w:r w:rsidR="00502E81">
        <w:rPr>
          <w:rFonts w:hint="eastAsia"/>
        </w:rPr>
        <w:t xml:space="preserve">that </w:t>
      </w:r>
      <w:r w:rsidR="00CB5DE8" w:rsidRPr="00CB5DE8">
        <w:t>the core thread pool</w:t>
      </w:r>
      <w:r w:rsidR="00EA3D33">
        <w:rPr>
          <w:rFonts w:hint="eastAsia"/>
        </w:rPr>
        <w:t xml:space="preserve"> and process thread pool</w:t>
      </w:r>
      <w:r w:rsidR="00CB5DE8" w:rsidRPr="00CB5DE8">
        <w:t xml:space="preserve"> of </w:t>
      </w:r>
      <w:r w:rsidR="00CB5DE8" w:rsidRPr="00502E81">
        <w:rPr>
          <w:i/>
        </w:rPr>
        <w:t>zdb</w:t>
      </w:r>
      <w:r w:rsidR="00502E81">
        <w:rPr>
          <w:rFonts w:hint="eastAsia"/>
        </w:rPr>
        <w:t xml:space="preserve"> </w:t>
      </w:r>
      <w:r w:rsidR="00502E81">
        <w:t>use</w:t>
      </w:r>
      <w:r w:rsidR="00CB5DE8" w:rsidRPr="00CB5DE8">
        <w:t xml:space="preserve"> a fixed thread pool, in which case the </w:t>
      </w:r>
      <w:r w:rsidR="00CB5DE8" w:rsidRPr="006E2826">
        <w:rPr>
          <w:i/>
        </w:rPr>
        <w:t>LinkedBlockingQueue</w:t>
      </w:r>
      <w:r w:rsidR="00CB5DE8" w:rsidRPr="00CB5DE8">
        <w:t xml:space="preserve"> queuing task is used to prevent loss. This parameter should not be set unless the stor</w:t>
      </w:r>
      <w:r w:rsidR="006B38FF">
        <w:rPr>
          <w:rFonts w:hint="eastAsia"/>
        </w:rPr>
        <w:t>age</w:t>
      </w:r>
      <w:r w:rsidR="00CB5DE8" w:rsidRPr="00CB5DE8">
        <w:t xml:space="preserve"> procedure is generated too much, resulting in an instantaneous heavy load that seriously affects the system response. If this approach </w:t>
      </w:r>
      <w:r w:rsidR="006B38FF">
        <w:rPr>
          <w:rFonts w:hint="eastAsia"/>
        </w:rPr>
        <w:t xml:space="preserve">is used, the configuration of corresponding pool should be increased </w:t>
      </w:r>
      <w:r w:rsidR="007A7878">
        <w:rPr>
          <w:rFonts w:hint="eastAsia"/>
        </w:rPr>
        <w:t xml:space="preserve">in </w:t>
      </w:r>
      <w:r w:rsidR="00531E33">
        <w:rPr>
          <w:rFonts w:hint="eastAsia"/>
        </w:rPr>
        <w:t xml:space="preserve">the </w:t>
      </w:r>
      <w:r w:rsidR="006B38FF" w:rsidRPr="002C7969">
        <w:rPr>
          <w:rFonts w:hint="eastAsia"/>
          <w:i/>
        </w:rPr>
        <w:t>zdb</w:t>
      </w:r>
      <w:r w:rsidR="007A7878">
        <w:rPr>
          <w:i/>
        </w:rPr>
        <w:t>’</w:t>
      </w:r>
      <w:r w:rsidR="007A7878">
        <w:rPr>
          <w:rFonts w:hint="eastAsia"/>
          <w:i/>
        </w:rPr>
        <w:t>s</w:t>
      </w:r>
      <w:r w:rsidR="006B38FF">
        <w:rPr>
          <w:rFonts w:hint="eastAsia"/>
        </w:rPr>
        <w:t xml:space="preserve"> configuration</w:t>
      </w:r>
      <w:r w:rsidR="00CB5DE8" w:rsidRPr="00CB5DE8">
        <w:t xml:space="preserve">. Setting this parameter should </w:t>
      </w:r>
      <w:r w:rsidR="00CB5DE8" w:rsidRPr="00CB5DE8">
        <w:lastRenderedPageBreak/>
        <w:t xml:space="preserve">be used as a temporary </w:t>
      </w:r>
      <w:r w:rsidR="004C55F2">
        <w:rPr>
          <w:rFonts w:hint="eastAsia"/>
        </w:rPr>
        <w:t>measure.</w:t>
      </w:r>
      <w:r w:rsidR="00CB5DE8" w:rsidRPr="00CB5DE8">
        <w:t xml:space="preserve"> </w:t>
      </w:r>
      <w:r w:rsidR="004C55F2">
        <w:rPr>
          <w:rFonts w:hint="eastAsia"/>
        </w:rPr>
        <w:t xml:space="preserve">Modifying </w:t>
      </w:r>
      <w:r w:rsidR="00CB5DE8" w:rsidRPr="00CB5DE8">
        <w:t>the design is a reasonable consideration</w:t>
      </w:r>
      <w:r w:rsidR="00AF17B5">
        <w:rPr>
          <w:rFonts w:hint="eastAsia"/>
        </w:rPr>
        <w:t>.</w:t>
      </w:r>
      <w:r w:rsidR="00CB5DE8" w:rsidRPr="00CB5DE8">
        <w:t xml:space="preserve"> </w:t>
      </w:r>
      <w:r w:rsidR="00AF17B5">
        <w:rPr>
          <w:rFonts w:hint="eastAsia"/>
        </w:rPr>
        <w:t xml:space="preserve">It </w:t>
      </w:r>
      <w:r w:rsidR="00CB5DE8" w:rsidRPr="00CB5DE8">
        <w:t xml:space="preserve">must be aware of </w:t>
      </w:r>
      <w:r w:rsidR="0037769D">
        <w:rPr>
          <w:rFonts w:hint="eastAsia"/>
        </w:rPr>
        <w:t xml:space="preserve">that </w:t>
      </w:r>
      <w:r w:rsidR="00CB5DE8" w:rsidRPr="00CB5DE8">
        <w:t xml:space="preserve">the use of </w:t>
      </w:r>
      <w:r w:rsidR="00CB5DE8" w:rsidRPr="0037769D">
        <w:rPr>
          <w:i/>
        </w:rPr>
        <w:t>LinkedBlockingQueue</w:t>
      </w:r>
      <w:r w:rsidR="00CB5DE8" w:rsidRPr="00CB5DE8">
        <w:t xml:space="preserve"> queuing tasks, may lead to </w:t>
      </w:r>
      <w:r w:rsidR="0037769D">
        <w:rPr>
          <w:rFonts w:hint="eastAsia"/>
        </w:rPr>
        <w:t xml:space="preserve">the hunger which is </w:t>
      </w:r>
      <w:r w:rsidR="00CB5DE8" w:rsidRPr="00CB5DE8">
        <w:t>difficult to be detected</w:t>
      </w:r>
      <w:r w:rsidR="00EB4AA7">
        <w:rPr>
          <w:rFonts w:hint="eastAsia"/>
        </w:rPr>
        <w:t xml:space="preserve">, </w:t>
      </w:r>
      <w:r w:rsidR="00EB4AA7" w:rsidRPr="00CB5DE8">
        <w:t xml:space="preserve">in the </w:t>
      </w:r>
      <w:r w:rsidR="008D2795">
        <w:rPr>
          <w:rFonts w:hint="eastAsia"/>
        </w:rPr>
        <w:t>condition</w:t>
      </w:r>
      <w:r w:rsidR="00EB4AA7">
        <w:t xml:space="preserve"> </w:t>
      </w:r>
      <w:r w:rsidR="008D2795">
        <w:rPr>
          <w:rFonts w:hint="eastAsia"/>
        </w:rPr>
        <w:t>that there is dependent relationship between the tasks</w:t>
      </w:r>
      <w:r w:rsidR="00CB5DE8" w:rsidRPr="00CB5DE8">
        <w:t>. (The task being performed depends on the task that is still queued).</w:t>
      </w:r>
    </w:p>
    <w:p w:rsidR="00AB766A" w:rsidRPr="00EE6A46" w:rsidRDefault="00AB766A" w:rsidP="00AB766A">
      <w:pPr>
        <w:rPr>
          <w:color w:val="BFBFBF" w:themeColor="background1" w:themeShade="BF"/>
        </w:rPr>
      </w:pPr>
      <w:r w:rsidRPr="00EE6A46">
        <w:rPr>
          <w:rFonts w:hint="eastAsia"/>
          <w:color w:val="BFBFBF" w:themeColor="background1" w:themeShade="BF"/>
        </w:rPr>
        <w:tab/>
      </w:r>
      <w:r w:rsidRPr="00EE6A46">
        <w:rPr>
          <w:color w:val="BFBFBF" w:themeColor="background1" w:themeShade="BF"/>
        </w:rPr>
        <w:t>limax.net.Engine.limitProtocolSize</w:t>
      </w:r>
      <w:r w:rsidRPr="00EE6A46">
        <w:rPr>
          <w:rFonts w:hint="eastAsia"/>
          <w:color w:val="BFBFBF" w:themeColor="background1" w:themeShade="BF"/>
        </w:rPr>
        <w:t>：协议尺寸硬限制，限制了所有协议以及</w:t>
      </w:r>
      <w:r w:rsidRPr="00EE6A46">
        <w:rPr>
          <w:rFonts w:hint="eastAsia"/>
          <w:color w:val="BFBFBF" w:themeColor="background1" w:themeShade="BF"/>
        </w:rPr>
        <w:t>View</w:t>
      </w:r>
      <w:r w:rsidRPr="00EE6A46">
        <w:rPr>
          <w:rFonts w:hint="eastAsia"/>
          <w:color w:val="BFBFBF" w:themeColor="background1" w:themeShade="BF"/>
        </w:rPr>
        <w:t>协议的最大尺寸，超出尺寸连接中断，记录日志，默认</w:t>
      </w:r>
      <w:r w:rsidRPr="00EE6A46">
        <w:rPr>
          <w:rFonts w:hint="eastAsia"/>
          <w:color w:val="BFBFBF" w:themeColor="background1" w:themeShade="BF"/>
        </w:rPr>
        <w:t>1048576</w:t>
      </w:r>
      <w:r w:rsidRPr="00EE6A46">
        <w:rPr>
          <w:rFonts w:hint="eastAsia"/>
          <w:color w:val="BFBFBF" w:themeColor="background1" w:themeShade="BF"/>
        </w:rPr>
        <w:t>。一般来说对于交互性应用</w:t>
      </w:r>
      <w:r w:rsidRPr="00EE6A46">
        <w:rPr>
          <w:rFonts w:hint="eastAsia"/>
          <w:color w:val="BFBFBF" w:themeColor="background1" w:themeShade="BF"/>
        </w:rPr>
        <w:t>View</w:t>
      </w:r>
      <w:r w:rsidRPr="00EE6A46">
        <w:rPr>
          <w:rFonts w:hint="eastAsia"/>
          <w:color w:val="BFBFBF" w:themeColor="background1" w:themeShade="BF"/>
        </w:rPr>
        <w:t>的被改变字段尺寸，一次改变的字段的数量不应该过大，过大了将导致过多的网络传输，不是好的设计。对于数据传输应用，可以考虑在</w:t>
      </w:r>
      <w:r w:rsidRPr="00EE6A46">
        <w:rPr>
          <w:rFonts w:hint="eastAsia"/>
          <w:color w:val="BFBFBF" w:themeColor="background1" w:themeShade="BF"/>
        </w:rPr>
        <w:t>Provider</w:t>
      </w:r>
      <w:r w:rsidRPr="00EE6A46">
        <w:rPr>
          <w:rFonts w:hint="eastAsia"/>
          <w:color w:val="BFBFBF" w:themeColor="background1" w:themeShade="BF"/>
        </w:rPr>
        <w:t>，</w:t>
      </w:r>
      <w:r w:rsidRPr="00EE6A46">
        <w:rPr>
          <w:rFonts w:hint="eastAsia"/>
          <w:color w:val="BFBFBF" w:themeColor="background1" w:themeShade="BF"/>
        </w:rPr>
        <w:t>Switcher</w:t>
      </w:r>
      <w:r w:rsidRPr="00EE6A46">
        <w:rPr>
          <w:rFonts w:hint="eastAsia"/>
          <w:color w:val="BFBFBF" w:themeColor="background1" w:themeShade="BF"/>
        </w:rPr>
        <w:t>服务器上增大该参数。</w:t>
      </w:r>
    </w:p>
    <w:p w:rsidR="00390B4B" w:rsidRDefault="00FF41C4" w:rsidP="00AB766A">
      <w:r w:rsidRPr="00EE6A46">
        <w:rPr>
          <w:b/>
        </w:rPr>
        <w:t>limax.net.Engine.limitProtocolSize</w:t>
      </w:r>
      <w:r>
        <w:t>: the hard limitation of the protocol size, which limits the maximum size of all the protocols and View protoc</w:t>
      </w:r>
      <w:r w:rsidR="009F063F">
        <w:rPr>
          <w:rFonts w:hint="eastAsia"/>
        </w:rPr>
        <w:t>o</w:t>
      </w:r>
      <w:r>
        <w:t>ls.</w:t>
      </w:r>
      <w:r w:rsidR="00E649D2">
        <w:t xml:space="preserve"> If the size exceeds, the connection terminates and record the log. The default value is </w:t>
      </w:r>
      <w:r w:rsidR="00E649D2" w:rsidRPr="00EE6A46">
        <w:rPr>
          <w:i/>
          <w:u w:val="single"/>
        </w:rPr>
        <w:t>1048576</w:t>
      </w:r>
      <w:r w:rsidR="00E649D2">
        <w:t xml:space="preserve">. Usually, for the size of the changed field of the interactive application </w:t>
      </w:r>
      <w:r w:rsidR="009F063F">
        <w:t>View, the sum of the changed fi</w:t>
      </w:r>
      <w:r w:rsidR="00E649D2">
        <w:t>e</w:t>
      </w:r>
      <w:r w:rsidR="009F063F">
        <w:rPr>
          <w:rFonts w:hint="eastAsia"/>
        </w:rPr>
        <w:t>l</w:t>
      </w:r>
      <w:r w:rsidR="00E649D2">
        <w:t>d should not be too large one time, because it causes the excessive network traffic and is not good design.</w:t>
      </w:r>
      <w:r w:rsidR="003E3AC5">
        <w:t xml:space="preserve"> For the network transfer application, </w:t>
      </w:r>
      <w:r w:rsidR="00C102C6">
        <w:t xml:space="preserve">it could </w:t>
      </w:r>
      <w:r w:rsidR="00485D08">
        <w:t xml:space="preserve">consider to </w:t>
      </w:r>
      <w:r w:rsidR="00C102C6">
        <w:t>increase this param</w:t>
      </w:r>
      <w:r w:rsidR="003512D9">
        <w:rPr>
          <w:rFonts w:hint="eastAsia"/>
        </w:rPr>
        <w:t>e</w:t>
      </w:r>
      <w:r w:rsidR="00C102C6">
        <w:t>ter in the Provider and Switcher server.</w:t>
      </w:r>
    </w:p>
    <w:p w:rsidR="002C26AC" w:rsidRPr="00F2314F" w:rsidRDefault="000C0ED2" w:rsidP="00AB766A">
      <w:pPr>
        <w:rPr>
          <w:color w:val="BFBFBF" w:themeColor="background1" w:themeShade="BF"/>
        </w:rPr>
      </w:pPr>
      <w:r w:rsidRPr="00F2314F">
        <w:rPr>
          <w:color w:val="BFBFBF" w:themeColor="background1" w:themeShade="BF"/>
        </w:rPr>
        <w:t>limax.net.Engine.intranetKeepAliveTimeout</w:t>
      </w:r>
      <w:r w:rsidRPr="00F2314F">
        <w:rPr>
          <w:rFonts w:hint="eastAsia"/>
          <w:color w:val="BFBFBF" w:themeColor="background1" w:themeShade="BF"/>
        </w:rPr>
        <w:t>：某些云环境下，内网可靠性不能保证，可以通过该参数配置服务器间</w:t>
      </w:r>
      <w:r w:rsidRPr="00F2314F">
        <w:rPr>
          <w:rFonts w:hint="eastAsia"/>
          <w:color w:val="BFBFBF" w:themeColor="background1" w:themeShade="BF"/>
        </w:rPr>
        <w:t>keepalive</w:t>
      </w:r>
      <w:r w:rsidRPr="00F2314F">
        <w:rPr>
          <w:rFonts w:hint="eastAsia"/>
          <w:color w:val="BFBFBF" w:themeColor="background1" w:themeShade="BF"/>
        </w:rPr>
        <w:t>检测的超时时长，一旦超时，关闭连接；</w:t>
      </w:r>
      <w:r w:rsidR="00753715" w:rsidRPr="00F2314F">
        <w:rPr>
          <w:rFonts w:hint="eastAsia"/>
          <w:color w:val="BFBFBF" w:themeColor="background1" w:themeShade="BF"/>
        </w:rPr>
        <w:t>作为服务器的服务器（通常是</w:t>
      </w:r>
      <w:r w:rsidR="00753715" w:rsidRPr="00F2314F">
        <w:rPr>
          <w:rFonts w:hint="eastAsia"/>
          <w:color w:val="BFBFBF" w:themeColor="background1" w:themeShade="BF"/>
        </w:rPr>
        <w:t>Switcher</w:t>
      </w:r>
      <w:r w:rsidR="00753715" w:rsidRPr="00F2314F">
        <w:rPr>
          <w:rFonts w:hint="eastAsia"/>
          <w:color w:val="BFBFBF" w:themeColor="background1" w:themeShade="BF"/>
        </w:rPr>
        <w:t>）清除相应的状态的信息，恢复到初始状态；</w:t>
      </w:r>
      <w:r w:rsidRPr="00F2314F">
        <w:rPr>
          <w:rFonts w:hint="eastAsia"/>
          <w:color w:val="BFBFBF" w:themeColor="background1" w:themeShade="BF"/>
        </w:rPr>
        <w:t>作为客户端的服务器（通常是</w:t>
      </w:r>
      <w:r w:rsidRPr="00F2314F">
        <w:rPr>
          <w:rFonts w:hint="eastAsia"/>
          <w:color w:val="BFBFBF" w:themeColor="background1" w:themeShade="BF"/>
        </w:rPr>
        <w:t>Provider</w:t>
      </w:r>
      <w:r w:rsidRPr="00F2314F">
        <w:rPr>
          <w:rFonts w:hint="eastAsia"/>
          <w:color w:val="BFBFBF" w:themeColor="background1" w:themeShade="BF"/>
        </w:rPr>
        <w:t>），配置了断线重连的情况下</w:t>
      </w:r>
      <w:r w:rsidR="00907F59" w:rsidRPr="00F2314F">
        <w:rPr>
          <w:rFonts w:hint="eastAsia"/>
          <w:color w:val="BFBFBF" w:themeColor="background1" w:themeShade="BF"/>
        </w:rPr>
        <w:t>，</w:t>
      </w:r>
      <w:r w:rsidRPr="00F2314F">
        <w:rPr>
          <w:rFonts w:hint="eastAsia"/>
          <w:color w:val="BFBFBF" w:themeColor="background1" w:themeShade="BF"/>
        </w:rPr>
        <w:t>通过自动重连，试图恢复到正确的状态</w:t>
      </w:r>
      <w:r w:rsidR="00855B2E" w:rsidRPr="00F2314F">
        <w:rPr>
          <w:rFonts w:hint="eastAsia"/>
          <w:color w:val="BFBFBF" w:themeColor="background1" w:themeShade="BF"/>
        </w:rPr>
        <w:t>。</w:t>
      </w:r>
      <w:r w:rsidRPr="00F2314F">
        <w:rPr>
          <w:rFonts w:hint="eastAsia"/>
          <w:color w:val="BFBFBF" w:themeColor="background1" w:themeShade="BF"/>
        </w:rPr>
        <w:t>默认为</w:t>
      </w:r>
      <w:r w:rsidRPr="00F2314F">
        <w:rPr>
          <w:rFonts w:hint="eastAsia"/>
          <w:color w:val="BFBFBF" w:themeColor="background1" w:themeShade="BF"/>
        </w:rPr>
        <w:t>0ms</w:t>
      </w:r>
      <w:r w:rsidRPr="00F2314F">
        <w:rPr>
          <w:rFonts w:hint="eastAsia"/>
          <w:color w:val="BFBFBF" w:themeColor="background1" w:themeShade="BF"/>
        </w:rPr>
        <w:t>，不作检测。</w:t>
      </w:r>
    </w:p>
    <w:p w:rsidR="006F413B" w:rsidRPr="00F2314F" w:rsidRDefault="006F413B" w:rsidP="00AB766A">
      <w:r w:rsidRPr="00F2314F">
        <w:rPr>
          <w:b/>
        </w:rPr>
        <w:t xml:space="preserve">limax.net.Engine.intranetKeepAliveTimeout: </w:t>
      </w:r>
      <w:r w:rsidRPr="00F2314F">
        <w:t xml:space="preserve">in some cloud environments, the internal network reliability can not be guaranteed. This parameter could be used to configure the timeout period for </w:t>
      </w:r>
      <w:r w:rsidRPr="00F2314F">
        <w:rPr>
          <w:i/>
        </w:rPr>
        <w:t>keepalive</w:t>
      </w:r>
      <w:r w:rsidRPr="00F2314F">
        <w:t xml:space="preserve"> detection between the servers. Once timeout, close the connection.</w:t>
      </w:r>
      <w:r w:rsidR="00197841" w:rsidRPr="00F2314F">
        <w:t xml:space="preserve"> The server (usually the </w:t>
      </w:r>
      <w:r w:rsidR="00197841" w:rsidRPr="00F2314F">
        <w:rPr>
          <w:i/>
        </w:rPr>
        <w:t>Switcher</w:t>
      </w:r>
      <w:r w:rsidR="00197841" w:rsidRPr="00F2314F">
        <w:t>) as the server</w:t>
      </w:r>
      <w:r w:rsidR="00D426C7" w:rsidRPr="00F2314F">
        <w:t>,</w:t>
      </w:r>
      <w:r w:rsidR="00197841" w:rsidRPr="00F2314F">
        <w:t xml:space="preserve"> clears the corresponding stat</w:t>
      </w:r>
      <w:r w:rsidR="00A35E59" w:rsidRPr="00F2314F">
        <w:t>e's</w:t>
      </w:r>
      <w:r w:rsidR="00197841" w:rsidRPr="00F2314F">
        <w:t xml:space="preserve"> information, and recovers to the initial stat</w:t>
      </w:r>
      <w:r w:rsidR="00A35E59" w:rsidRPr="00F2314F">
        <w:t>e</w:t>
      </w:r>
      <w:r w:rsidR="00197841" w:rsidRPr="00F2314F">
        <w:t>.</w:t>
      </w:r>
      <w:r w:rsidR="00D426C7" w:rsidRPr="00F2314F">
        <w:t xml:space="preserve"> The server (usually the </w:t>
      </w:r>
      <w:r w:rsidR="00D426C7" w:rsidRPr="00F2314F">
        <w:rPr>
          <w:i/>
        </w:rPr>
        <w:t>Provider</w:t>
      </w:r>
      <w:r w:rsidR="00D426C7" w:rsidRPr="00F2314F">
        <w:t>) as the client, in the condition that the disconnect reconnection is configured, tries to recover to the correct stat</w:t>
      </w:r>
      <w:r w:rsidR="00A35E59" w:rsidRPr="00F2314F">
        <w:t>e</w:t>
      </w:r>
      <w:r w:rsidR="00EB1158" w:rsidRPr="00F2314F">
        <w:t xml:space="preserve"> via auto-connection.</w:t>
      </w:r>
      <w:r w:rsidR="0072558B" w:rsidRPr="00F2314F">
        <w:t xml:space="preserve"> The default value is </w:t>
      </w:r>
      <w:r w:rsidR="0072558B" w:rsidRPr="00F2314F">
        <w:rPr>
          <w:i/>
        </w:rPr>
        <w:t>0ms</w:t>
      </w:r>
      <w:r w:rsidR="0072558B" w:rsidRPr="00F2314F">
        <w:t xml:space="preserve"> and without detection.</w:t>
      </w:r>
    </w:p>
    <w:p w:rsidR="007E2CCB" w:rsidRPr="00D541EB" w:rsidRDefault="007E2CCB" w:rsidP="007E2CCB">
      <w:pPr>
        <w:rPr>
          <w:color w:val="BFBFBF" w:themeColor="background1" w:themeShade="BF"/>
        </w:rPr>
      </w:pPr>
      <w:r w:rsidRPr="00D541EB">
        <w:rPr>
          <w:rFonts w:hint="eastAsia"/>
          <w:color w:val="BFBFBF" w:themeColor="background1" w:themeShade="BF"/>
        </w:rPr>
        <w:tab/>
      </w:r>
      <w:r w:rsidRPr="00D541EB">
        <w:rPr>
          <w:color w:val="BFBFBF" w:themeColor="background1" w:themeShade="BF"/>
        </w:rPr>
        <w:t>limax.switcher.SwitcherListener.handShakeTimeout</w:t>
      </w:r>
      <w:r w:rsidRPr="00D541EB">
        <w:rPr>
          <w:rFonts w:hint="eastAsia"/>
          <w:color w:val="BFBFBF" w:themeColor="background1" w:themeShade="BF"/>
        </w:rPr>
        <w:t>：</w:t>
      </w:r>
      <w:r w:rsidRPr="00D541EB">
        <w:rPr>
          <w:rFonts w:hint="eastAsia"/>
          <w:color w:val="BFBFBF" w:themeColor="background1" w:themeShade="BF"/>
        </w:rPr>
        <w:t xml:space="preserve"> </w:t>
      </w:r>
      <w:r w:rsidRPr="00D541EB">
        <w:rPr>
          <w:rFonts w:hint="eastAsia"/>
          <w:color w:val="BFBFBF" w:themeColor="background1" w:themeShade="BF"/>
        </w:rPr>
        <w:t>从</w:t>
      </w:r>
      <w:r w:rsidRPr="00D541EB">
        <w:rPr>
          <w:rFonts w:hint="eastAsia"/>
          <w:color w:val="BFBFBF" w:themeColor="background1" w:themeShade="BF"/>
        </w:rPr>
        <w:t>Switcher</w:t>
      </w:r>
      <w:r w:rsidRPr="00D541EB">
        <w:rPr>
          <w:rFonts w:hint="eastAsia"/>
          <w:color w:val="BFBFBF" w:themeColor="background1" w:themeShade="BF"/>
        </w:rPr>
        <w:t>接受</w:t>
      </w:r>
      <w:r w:rsidRPr="00D541EB">
        <w:rPr>
          <w:rFonts w:hint="eastAsia"/>
          <w:color w:val="BFBFBF" w:themeColor="background1" w:themeShade="BF"/>
        </w:rPr>
        <w:t>Endpoint</w:t>
      </w:r>
      <w:r w:rsidRPr="00D541EB">
        <w:rPr>
          <w:rFonts w:hint="eastAsia"/>
          <w:color w:val="BFBFBF" w:themeColor="background1" w:themeShade="BF"/>
        </w:rPr>
        <w:t>连接，到处理</w:t>
      </w:r>
      <w:r w:rsidRPr="00D541EB">
        <w:rPr>
          <w:rFonts w:hint="eastAsia"/>
          <w:color w:val="BFBFBF" w:themeColor="background1" w:themeShade="BF"/>
        </w:rPr>
        <w:t>Endpoint</w:t>
      </w:r>
      <w:r w:rsidRPr="00D541EB">
        <w:rPr>
          <w:rFonts w:hint="eastAsia"/>
          <w:color w:val="BFBFBF" w:themeColor="background1" w:themeShade="BF"/>
        </w:rPr>
        <w:t>握手请求之间允许的时间窗口，默认</w:t>
      </w:r>
      <w:r w:rsidRPr="00D541EB">
        <w:rPr>
          <w:rFonts w:hint="eastAsia"/>
          <w:color w:val="BFBFBF" w:themeColor="background1" w:themeShade="BF"/>
        </w:rPr>
        <w:t>1000ms</w:t>
      </w:r>
      <w:r w:rsidRPr="00D541EB">
        <w:rPr>
          <w:rFonts w:hint="eastAsia"/>
          <w:color w:val="BFBFBF" w:themeColor="background1" w:themeShade="BF"/>
        </w:rPr>
        <w:t>。除非</w:t>
      </w:r>
      <w:r w:rsidRPr="00D541EB">
        <w:rPr>
          <w:rFonts w:hint="eastAsia"/>
          <w:color w:val="BFBFBF" w:themeColor="background1" w:themeShade="BF"/>
        </w:rPr>
        <w:t>Switcher</w:t>
      </w:r>
      <w:r w:rsidRPr="00D541EB">
        <w:rPr>
          <w:rFonts w:hint="eastAsia"/>
          <w:color w:val="BFBFBF" w:themeColor="background1" w:themeShade="BF"/>
        </w:rPr>
        <w:t>服务器负荷过重或者客户端性能过低该限制才不能满足。服务器硬件性能不成问题的情况下可以在</w:t>
      </w:r>
      <w:r w:rsidRPr="00D541EB">
        <w:rPr>
          <w:rFonts w:hint="eastAsia"/>
          <w:color w:val="BFBFBF" w:themeColor="background1" w:themeShade="BF"/>
        </w:rPr>
        <w:t>Switcher</w:t>
      </w:r>
      <w:r w:rsidRPr="00D541EB">
        <w:rPr>
          <w:rFonts w:hint="eastAsia"/>
          <w:color w:val="BFBFBF" w:themeColor="background1" w:themeShade="BF"/>
        </w:rPr>
        <w:t>服务器上适当减小该参数，有利于更好抵抗攻击。</w:t>
      </w:r>
    </w:p>
    <w:p w:rsidR="00EA13C1" w:rsidRDefault="00EA13C1" w:rsidP="007E2CCB">
      <w:r w:rsidRPr="00D541EB">
        <w:rPr>
          <w:b/>
        </w:rPr>
        <w:t>limax.switcher.SwitcherListener.handShakeTimeout</w:t>
      </w:r>
      <w:r>
        <w:t xml:space="preserve">: </w:t>
      </w:r>
      <w:r w:rsidR="004C3658">
        <w:t xml:space="preserve">the allowed time window from that the Switcher accepts the Endpoint connection to the Switcher processes the Endpoint handshake requirement. The default value is </w:t>
      </w:r>
      <w:r w:rsidR="004C3658" w:rsidRPr="00D541EB">
        <w:rPr>
          <w:i/>
          <w:u w:val="single"/>
        </w:rPr>
        <w:t>1000ms</w:t>
      </w:r>
      <w:r w:rsidR="004C3658">
        <w:t xml:space="preserve">. Unless the load of the Switcher server is too heavy or the performance of the client is too low, this limitation could not be met. In the condition that the hardware performance of the server is not the problem, </w:t>
      </w:r>
      <w:r w:rsidR="00590E53">
        <w:t>this parameter in the Switcher server could be properly decreased which is beneficial to defend the attack better.</w:t>
      </w:r>
    </w:p>
    <w:p w:rsidR="00AB766A" w:rsidRPr="00A3521B" w:rsidRDefault="009745EB" w:rsidP="00A41303">
      <w:pPr>
        <w:ind w:firstLine="420"/>
        <w:rPr>
          <w:color w:val="BFBFBF" w:themeColor="background1" w:themeShade="BF"/>
          <w:kern w:val="0"/>
        </w:rPr>
      </w:pPr>
      <w:r>
        <w:rPr>
          <w:color w:val="BFBFBF" w:themeColor="background1" w:themeShade="BF"/>
          <w:kern w:val="0"/>
        </w:rPr>
        <w:t>limax.net</w:t>
      </w:r>
      <w:r>
        <w:rPr>
          <w:rFonts w:hint="eastAsia"/>
          <w:color w:val="BFBFBF" w:themeColor="background1" w:themeShade="BF"/>
          <w:kern w:val="0"/>
        </w:rPr>
        <w:t>.</w:t>
      </w:r>
      <w:r w:rsidR="007E2CCB" w:rsidRPr="00A3521B">
        <w:rPr>
          <w:color w:val="BFBFBF" w:themeColor="background1" w:themeShade="BF"/>
          <w:kern w:val="0"/>
        </w:rPr>
        <w:t>WebSocketServer.handShakeTimeout</w:t>
      </w:r>
      <w:r w:rsidR="007E2CCB" w:rsidRPr="00A3521B">
        <w:rPr>
          <w:rFonts w:hint="eastAsia"/>
          <w:color w:val="BFBFBF" w:themeColor="background1" w:themeShade="BF"/>
          <w:kern w:val="0"/>
        </w:rPr>
        <w:t>：上述参数对于</w:t>
      </w:r>
      <w:r w:rsidR="007E2CCB" w:rsidRPr="00A3521B">
        <w:rPr>
          <w:color w:val="BFBFBF" w:themeColor="background1" w:themeShade="BF"/>
          <w:kern w:val="0"/>
        </w:rPr>
        <w:t>WebSocket</w:t>
      </w:r>
      <w:r w:rsidR="007E2CCB" w:rsidRPr="00A3521B">
        <w:rPr>
          <w:rFonts w:hint="eastAsia"/>
          <w:color w:val="BFBFBF" w:themeColor="background1" w:themeShade="BF"/>
          <w:kern w:val="0"/>
        </w:rPr>
        <w:t>方式运行的服务器无意义，因为</w:t>
      </w:r>
      <w:r w:rsidR="007E2CCB" w:rsidRPr="00A3521B">
        <w:rPr>
          <w:color w:val="BFBFBF" w:themeColor="background1" w:themeShade="BF"/>
          <w:kern w:val="0"/>
        </w:rPr>
        <w:t>WebSocket</w:t>
      </w:r>
      <w:r w:rsidR="007E2CCB" w:rsidRPr="00A3521B">
        <w:rPr>
          <w:rFonts w:hint="eastAsia"/>
          <w:color w:val="BFBFBF" w:themeColor="background1" w:themeShade="BF"/>
          <w:kern w:val="0"/>
        </w:rPr>
        <w:t>协议的设计决定了第一个</w:t>
      </w:r>
      <w:r w:rsidR="007E2CCB" w:rsidRPr="00A3521B">
        <w:rPr>
          <w:color w:val="BFBFBF" w:themeColor="background1" w:themeShade="BF"/>
          <w:kern w:val="0"/>
        </w:rPr>
        <w:t>HTTP</w:t>
      </w:r>
      <w:r w:rsidR="007E2CCB" w:rsidRPr="00A3521B">
        <w:rPr>
          <w:rFonts w:hint="eastAsia"/>
          <w:color w:val="BFBFBF" w:themeColor="background1" w:themeShade="BF"/>
          <w:kern w:val="0"/>
        </w:rPr>
        <w:t>请求分析处理完毕才切换进入</w:t>
      </w:r>
      <w:r w:rsidR="007E2CCB" w:rsidRPr="00A3521B">
        <w:rPr>
          <w:color w:val="BFBFBF" w:themeColor="background1" w:themeShade="BF"/>
          <w:kern w:val="0"/>
        </w:rPr>
        <w:t>WebSocket</w:t>
      </w:r>
      <w:r w:rsidR="007E2CCB" w:rsidRPr="00A3521B">
        <w:rPr>
          <w:rFonts w:hint="eastAsia"/>
          <w:color w:val="BFBFBF" w:themeColor="background1" w:themeShade="BF"/>
          <w:kern w:val="0"/>
        </w:rPr>
        <w:t>数据交换状态，这时所需的认证参数已经齐备。对于</w:t>
      </w:r>
      <w:r w:rsidR="007E2CCB" w:rsidRPr="00A3521B">
        <w:rPr>
          <w:rFonts w:hint="eastAsia"/>
          <w:color w:val="BFBFBF" w:themeColor="background1" w:themeShade="BF"/>
          <w:kern w:val="0"/>
        </w:rPr>
        <w:t>WebSocket</w:t>
      </w:r>
      <w:r w:rsidR="007E2CCB" w:rsidRPr="00A3521B">
        <w:rPr>
          <w:rFonts w:hint="eastAsia"/>
          <w:color w:val="BFBFBF" w:themeColor="background1" w:themeShade="BF"/>
          <w:kern w:val="0"/>
        </w:rPr>
        <w:t>方式下这个参数与上述参数具有同等意义。</w:t>
      </w:r>
    </w:p>
    <w:p w:rsidR="00C37FA6" w:rsidRDefault="00C37FA6" w:rsidP="00C37FA6">
      <w:pPr>
        <w:rPr>
          <w:kern w:val="0"/>
        </w:rPr>
      </w:pPr>
      <w:r w:rsidRPr="00C37FA6">
        <w:rPr>
          <w:b/>
          <w:kern w:val="0"/>
        </w:rPr>
        <w:t>limax.net.WebSocketServer.handShakeTimeout</w:t>
      </w:r>
      <w:r>
        <w:rPr>
          <w:kern w:val="0"/>
        </w:rPr>
        <w:t xml:space="preserve">: </w:t>
      </w:r>
      <w:r w:rsidR="00BD1309">
        <w:rPr>
          <w:kern w:val="0"/>
        </w:rPr>
        <w:t>the previous param</w:t>
      </w:r>
      <w:r w:rsidR="00DF2B6A">
        <w:rPr>
          <w:kern w:val="0"/>
        </w:rPr>
        <w:t>e</w:t>
      </w:r>
      <w:r w:rsidR="00BD1309">
        <w:rPr>
          <w:kern w:val="0"/>
        </w:rPr>
        <w:t xml:space="preserve">ters has no meaning to the server runnning in the </w:t>
      </w:r>
      <w:r w:rsidR="00BD1309" w:rsidRPr="00550E59">
        <w:rPr>
          <w:i/>
          <w:kern w:val="0"/>
        </w:rPr>
        <w:t>WebSocket</w:t>
      </w:r>
      <w:r w:rsidR="00BD1309">
        <w:rPr>
          <w:kern w:val="0"/>
        </w:rPr>
        <w:t xml:space="preserve"> mode, </w:t>
      </w:r>
      <w:r w:rsidR="007D68E5">
        <w:rPr>
          <w:kern w:val="0"/>
        </w:rPr>
        <w:t xml:space="preserve">because the design of the </w:t>
      </w:r>
      <w:r w:rsidR="007D68E5" w:rsidRPr="008F76BA">
        <w:rPr>
          <w:i/>
          <w:kern w:val="0"/>
        </w:rPr>
        <w:t xml:space="preserve">WebSocket </w:t>
      </w:r>
      <w:r w:rsidR="007D68E5">
        <w:rPr>
          <w:kern w:val="0"/>
        </w:rPr>
        <w:t xml:space="preserve">protocol </w:t>
      </w:r>
      <w:r w:rsidR="007D68E5">
        <w:rPr>
          <w:kern w:val="0"/>
        </w:rPr>
        <w:lastRenderedPageBreak/>
        <w:t xml:space="preserve">determines that after finishing the first </w:t>
      </w:r>
      <w:r w:rsidR="007D68E5" w:rsidRPr="008F76BA">
        <w:rPr>
          <w:i/>
          <w:kern w:val="0"/>
        </w:rPr>
        <w:t>HTTP</w:t>
      </w:r>
      <w:r w:rsidR="007D68E5">
        <w:rPr>
          <w:kern w:val="0"/>
        </w:rPr>
        <w:t xml:space="preserve"> request, the </w:t>
      </w:r>
      <w:r w:rsidR="007D68E5" w:rsidRPr="008F76BA">
        <w:rPr>
          <w:i/>
          <w:kern w:val="0"/>
        </w:rPr>
        <w:t>WebSocket</w:t>
      </w:r>
      <w:r w:rsidR="007D68E5">
        <w:rPr>
          <w:kern w:val="0"/>
        </w:rPr>
        <w:t xml:space="preserve"> data exchange status is switched, and the required authentication parameters are all ready.</w:t>
      </w:r>
      <w:r w:rsidR="00556D27">
        <w:rPr>
          <w:kern w:val="0"/>
        </w:rPr>
        <w:t xml:space="preserve"> </w:t>
      </w:r>
      <w:r w:rsidR="00DF2B6A">
        <w:rPr>
          <w:kern w:val="0"/>
        </w:rPr>
        <w:t xml:space="preserve">In the </w:t>
      </w:r>
      <w:r w:rsidR="00DF2B6A" w:rsidRPr="008F76BA">
        <w:rPr>
          <w:i/>
          <w:kern w:val="0"/>
        </w:rPr>
        <w:t>WebSocket</w:t>
      </w:r>
      <w:r w:rsidR="00DF2B6A">
        <w:rPr>
          <w:kern w:val="0"/>
        </w:rPr>
        <w:t xml:space="preserve"> mode, this parameter has the same meaning as the previous parameters.</w:t>
      </w:r>
    </w:p>
    <w:p w:rsidR="00746BEB" w:rsidRPr="00D512B7" w:rsidRDefault="00746BEB" w:rsidP="00746BEB">
      <w:pPr>
        <w:ind w:firstLine="420"/>
        <w:rPr>
          <w:color w:val="BFBFBF" w:themeColor="background1" w:themeShade="BF"/>
        </w:rPr>
      </w:pPr>
      <w:r w:rsidRPr="00D512B7">
        <w:rPr>
          <w:color w:val="BFBFBF" w:themeColor="background1" w:themeShade="BF"/>
        </w:rPr>
        <w:t>limax.net.io.RFC6455Server.max</w:t>
      </w:r>
      <w:r>
        <w:rPr>
          <w:rFonts w:hint="eastAsia"/>
          <w:color w:val="BFBFBF" w:themeColor="background1" w:themeShade="BF"/>
        </w:rPr>
        <w:t>Message</w:t>
      </w:r>
      <w:r w:rsidRPr="00D512B7">
        <w:rPr>
          <w:color w:val="BFBFBF" w:themeColor="background1" w:themeShade="BF"/>
        </w:rPr>
        <w:t>Size</w:t>
      </w:r>
      <w:r w:rsidRPr="00D512B7">
        <w:rPr>
          <w:rFonts w:hint="eastAsia"/>
          <w:color w:val="BFBFBF" w:themeColor="background1" w:themeShade="BF"/>
        </w:rPr>
        <w:t>：</w:t>
      </w:r>
      <w:r w:rsidRPr="00D512B7">
        <w:rPr>
          <w:rFonts w:hint="eastAsia"/>
          <w:color w:val="BFBFBF" w:themeColor="background1" w:themeShade="BF"/>
        </w:rPr>
        <w:t>WebSocket</w:t>
      </w:r>
      <w:r w:rsidRPr="00D512B7">
        <w:rPr>
          <w:rFonts w:hint="eastAsia"/>
          <w:color w:val="BFBFBF" w:themeColor="background1" w:themeShade="BF"/>
        </w:rPr>
        <w:t>服务器允许的最大</w:t>
      </w:r>
      <w:r>
        <w:rPr>
          <w:rFonts w:hint="eastAsia"/>
          <w:color w:val="BFBFBF" w:themeColor="background1" w:themeShade="BF"/>
        </w:rPr>
        <w:t>消息</w:t>
      </w:r>
      <w:r w:rsidRPr="00D512B7">
        <w:rPr>
          <w:rFonts w:hint="eastAsia"/>
          <w:color w:val="BFBFBF" w:themeColor="background1" w:themeShade="BF"/>
        </w:rPr>
        <w:t>大小，默认</w:t>
      </w:r>
      <w:r w:rsidRPr="00D512B7">
        <w:rPr>
          <w:rFonts w:hint="eastAsia"/>
          <w:color w:val="BFBFBF" w:themeColor="background1" w:themeShade="BF"/>
        </w:rPr>
        <w:t>65536</w:t>
      </w:r>
      <w:r w:rsidRPr="00D512B7">
        <w:rPr>
          <w:rFonts w:hint="eastAsia"/>
          <w:color w:val="BFBFBF" w:themeColor="background1" w:themeShade="BF"/>
        </w:rPr>
        <w:t>，如果需要通过</w:t>
      </w:r>
      <w:r w:rsidRPr="00D512B7">
        <w:rPr>
          <w:rFonts w:hint="eastAsia"/>
          <w:color w:val="BFBFBF" w:themeColor="background1" w:themeShade="BF"/>
        </w:rPr>
        <w:t>WebSocket</w:t>
      </w:r>
      <w:r w:rsidRPr="00D512B7">
        <w:rPr>
          <w:rFonts w:hint="eastAsia"/>
          <w:color w:val="BFBFBF" w:themeColor="background1" w:themeShade="BF"/>
        </w:rPr>
        <w:t>交互大</w:t>
      </w:r>
      <w:r>
        <w:rPr>
          <w:rFonts w:hint="eastAsia"/>
          <w:color w:val="BFBFBF" w:themeColor="background1" w:themeShade="BF"/>
        </w:rPr>
        <w:t>尺寸消息</w:t>
      </w:r>
      <w:r w:rsidRPr="00D512B7">
        <w:rPr>
          <w:rFonts w:hint="eastAsia"/>
          <w:color w:val="BFBFBF" w:themeColor="background1" w:themeShade="BF"/>
        </w:rPr>
        <w:t>，可以在</w:t>
      </w:r>
      <w:r w:rsidRPr="00D512B7">
        <w:rPr>
          <w:rFonts w:hint="eastAsia"/>
          <w:color w:val="BFBFBF" w:themeColor="background1" w:themeShade="BF"/>
        </w:rPr>
        <w:t>Switcher</w:t>
      </w:r>
      <w:r w:rsidRPr="00D512B7">
        <w:rPr>
          <w:rFonts w:hint="eastAsia"/>
          <w:color w:val="BFBFBF" w:themeColor="background1" w:themeShade="BF"/>
        </w:rPr>
        <w:t>服务器上增大该参数。过大的设置不利于</w:t>
      </w:r>
      <w:r w:rsidRPr="00D512B7">
        <w:rPr>
          <w:rFonts w:hint="eastAsia"/>
          <w:color w:val="BFBFBF" w:themeColor="background1" w:themeShade="BF"/>
        </w:rPr>
        <w:t>Switcher</w:t>
      </w:r>
      <w:r w:rsidRPr="00D512B7">
        <w:rPr>
          <w:rFonts w:hint="eastAsia"/>
          <w:color w:val="BFBFBF" w:themeColor="background1" w:themeShade="BF"/>
        </w:rPr>
        <w:t>抵抗流量攻击。</w:t>
      </w:r>
    </w:p>
    <w:p w:rsidR="00746BEB" w:rsidRDefault="00746BEB" w:rsidP="00746BEB">
      <w:r w:rsidRPr="00D512B7">
        <w:rPr>
          <w:b/>
        </w:rPr>
        <w:t>limax.net.</w:t>
      </w:r>
      <w:r w:rsidR="00DD2056">
        <w:rPr>
          <w:rFonts w:hint="eastAsia"/>
          <w:b/>
        </w:rPr>
        <w:t>WebSocket</w:t>
      </w:r>
      <w:r w:rsidRPr="00D512B7">
        <w:rPr>
          <w:b/>
        </w:rPr>
        <w:t>Server.max</w:t>
      </w:r>
      <w:r>
        <w:rPr>
          <w:rFonts w:hint="eastAsia"/>
          <w:b/>
        </w:rPr>
        <w:t>Message</w:t>
      </w:r>
      <w:r w:rsidRPr="00D512B7">
        <w:rPr>
          <w:b/>
        </w:rPr>
        <w:t>Size</w:t>
      </w:r>
      <w:r>
        <w:t xml:space="preserve">: the maximum </w:t>
      </w:r>
      <w:r>
        <w:rPr>
          <w:rFonts w:hint="eastAsia"/>
        </w:rPr>
        <w:t>message</w:t>
      </w:r>
      <w:r>
        <w:t xml:space="preserve"> size allowed by the WebSocket server. The default value is </w:t>
      </w:r>
      <w:r w:rsidRPr="00D512B7">
        <w:rPr>
          <w:i/>
          <w:u w:val="single"/>
        </w:rPr>
        <w:t>65536</w:t>
      </w:r>
      <w:r>
        <w:t>. If it needs to interact the huge message via WebSocket, this parameter in the Switcher server could be increased. Howerver, the excessive setting is not beneficial for the Switcher to defend the traffic attack.</w:t>
      </w:r>
    </w:p>
    <w:p w:rsidR="00DD2056" w:rsidRPr="00DD2056" w:rsidRDefault="00DD2056" w:rsidP="00DD2056">
      <w:pPr>
        <w:ind w:firstLine="420"/>
        <w:rPr>
          <w:color w:val="BFBFBF" w:themeColor="background1" w:themeShade="BF"/>
          <w:kern w:val="0"/>
        </w:rPr>
      </w:pPr>
      <w:r w:rsidRPr="002C4CF6">
        <w:rPr>
          <w:color w:val="BFBFBF" w:themeColor="background1" w:themeShade="BF"/>
          <w:kern w:val="0"/>
        </w:rPr>
        <w:t>li</w:t>
      </w:r>
      <w:r>
        <w:rPr>
          <w:color w:val="BFBFBF" w:themeColor="background1" w:themeShade="BF"/>
          <w:kern w:val="0"/>
        </w:rPr>
        <w:t>max.net.io.WebSocketServerTask.k</w:t>
      </w:r>
      <w:r w:rsidRPr="002C4CF6">
        <w:rPr>
          <w:color w:val="BFBFBF" w:themeColor="background1" w:themeShade="BF"/>
          <w:kern w:val="0"/>
        </w:rPr>
        <w:t>eyExchangeTimeout</w:t>
      </w:r>
      <w:r w:rsidRPr="002C4CF6">
        <w:rPr>
          <w:rFonts w:hint="eastAsia"/>
          <w:color w:val="BFBFBF" w:themeColor="background1" w:themeShade="BF"/>
          <w:kern w:val="0"/>
        </w:rPr>
        <w:t>：扩展的</w:t>
      </w:r>
      <w:r w:rsidRPr="002C4CF6">
        <w:rPr>
          <w:rFonts w:hint="eastAsia"/>
          <w:color w:val="BFBFBF" w:themeColor="background1" w:themeShade="BF"/>
          <w:kern w:val="0"/>
        </w:rPr>
        <w:t>websocket</w:t>
      </w:r>
      <w:r w:rsidRPr="002C4CF6">
        <w:rPr>
          <w:rFonts w:hint="eastAsia"/>
          <w:color w:val="BFBFBF" w:themeColor="background1" w:themeShade="BF"/>
          <w:kern w:val="0"/>
        </w:rPr>
        <w:t>方式下，密钥交换超时，默认</w:t>
      </w:r>
      <w:r w:rsidRPr="002C4CF6">
        <w:rPr>
          <w:rFonts w:hint="eastAsia"/>
          <w:color w:val="BFBFBF" w:themeColor="background1" w:themeShade="BF"/>
          <w:kern w:val="0"/>
        </w:rPr>
        <w:t>3000ms</w:t>
      </w:r>
      <w:r w:rsidRPr="002C4CF6">
        <w:rPr>
          <w:rFonts w:hint="eastAsia"/>
          <w:color w:val="BFBFBF" w:themeColor="background1" w:themeShade="BF"/>
          <w:kern w:val="0"/>
        </w:rPr>
        <w:t>。</w:t>
      </w:r>
    </w:p>
    <w:p w:rsidR="00542824" w:rsidRDefault="00A43772" w:rsidP="00C37FA6">
      <w:pPr>
        <w:rPr>
          <w:kern w:val="0"/>
        </w:rPr>
      </w:pPr>
      <w:r w:rsidRPr="00985EDE">
        <w:rPr>
          <w:b/>
          <w:kern w:val="0"/>
        </w:rPr>
        <w:t>li</w:t>
      </w:r>
      <w:r w:rsidR="00985EDE" w:rsidRPr="00985EDE">
        <w:rPr>
          <w:b/>
          <w:kern w:val="0"/>
        </w:rPr>
        <w:t>max.net.WebSocketServer.k</w:t>
      </w:r>
      <w:r w:rsidRPr="00985EDE">
        <w:rPr>
          <w:b/>
          <w:kern w:val="0"/>
        </w:rPr>
        <w:t>eyExchangeTimeout:</w:t>
      </w:r>
      <w:r w:rsidRPr="002C4CF6">
        <w:rPr>
          <w:kern w:val="0"/>
        </w:rPr>
        <w:t xml:space="preserve"> in the extended </w:t>
      </w:r>
      <w:r w:rsidRPr="00B65E81">
        <w:rPr>
          <w:i/>
          <w:kern w:val="0"/>
        </w:rPr>
        <w:t>websocket</w:t>
      </w:r>
      <w:r w:rsidRPr="002C4CF6">
        <w:rPr>
          <w:kern w:val="0"/>
        </w:rPr>
        <w:t xml:space="preserve"> mode, the key exchange timeout, and the default value is </w:t>
      </w:r>
      <w:r w:rsidRPr="00B65E81">
        <w:rPr>
          <w:i/>
          <w:kern w:val="0"/>
        </w:rPr>
        <w:t>3000ms</w:t>
      </w:r>
      <w:r w:rsidRPr="002C4CF6">
        <w:rPr>
          <w:kern w:val="0"/>
        </w:rPr>
        <w:t>.</w:t>
      </w:r>
    </w:p>
    <w:p w:rsidR="00FA3462" w:rsidRDefault="00FA3462" w:rsidP="00FA3462">
      <w:pPr>
        <w:rPr>
          <w:kern w:val="0"/>
        </w:rPr>
      </w:pPr>
      <w:r w:rsidRPr="00FE1C98">
        <w:rPr>
          <w:kern w:val="0"/>
        </w:rPr>
        <w:tab/>
      </w:r>
      <w:r w:rsidRPr="00FA3462">
        <w:rPr>
          <w:color w:val="BFBFBF" w:themeColor="background1" w:themeShade="BF"/>
          <w:kern w:val="0"/>
        </w:rPr>
        <w:t>limax.net.WebSocketServer.dhGroup</w:t>
      </w:r>
      <w:r w:rsidRPr="00FA3462">
        <w:rPr>
          <w:rFonts w:hint="eastAsia"/>
          <w:color w:val="BFBFBF" w:themeColor="background1" w:themeShade="BF"/>
          <w:kern w:val="0"/>
        </w:rPr>
        <w:t>：扩展的</w:t>
      </w:r>
      <w:r w:rsidRPr="00FA3462">
        <w:rPr>
          <w:rFonts w:hint="eastAsia"/>
          <w:color w:val="BFBFBF" w:themeColor="background1" w:themeShade="BF"/>
          <w:kern w:val="0"/>
        </w:rPr>
        <w:t>websocket</w:t>
      </w:r>
      <w:r w:rsidRPr="00FA3462">
        <w:rPr>
          <w:rFonts w:hint="eastAsia"/>
          <w:color w:val="BFBFBF" w:themeColor="background1" w:themeShade="BF"/>
          <w:kern w:val="0"/>
        </w:rPr>
        <w:t>方式下，密钥交换允许使用的最大</w:t>
      </w:r>
      <w:r w:rsidRPr="00FA3462">
        <w:rPr>
          <w:rFonts w:hint="eastAsia"/>
          <w:color w:val="BFBFBF" w:themeColor="background1" w:themeShade="BF"/>
          <w:kern w:val="0"/>
        </w:rPr>
        <w:t>DHGroup</w:t>
      </w:r>
      <w:r w:rsidRPr="00FA3462">
        <w:rPr>
          <w:rFonts w:hint="eastAsia"/>
          <w:color w:val="BFBFBF" w:themeColor="background1" w:themeShade="BF"/>
          <w:kern w:val="0"/>
        </w:rPr>
        <w:t>，默认</w:t>
      </w:r>
      <w:r w:rsidRPr="00FA3462">
        <w:rPr>
          <w:rFonts w:hint="eastAsia"/>
          <w:color w:val="BFBFBF" w:themeColor="background1" w:themeShade="BF"/>
          <w:kern w:val="0"/>
        </w:rPr>
        <w:t>2</w:t>
      </w:r>
      <w:r w:rsidRPr="00FA3462">
        <w:rPr>
          <w:rFonts w:hint="eastAsia"/>
          <w:color w:val="BFBFBF" w:themeColor="background1" w:themeShade="BF"/>
          <w:kern w:val="0"/>
        </w:rPr>
        <w:t>。</w:t>
      </w:r>
    </w:p>
    <w:p w:rsidR="00FA3462" w:rsidRDefault="00FA3462" w:rsidP="00FA3462">
      <w:pPr>
        <w:rPr>
          <w:kern w:val="0"/>
        </w:rPr>
      </w:pPr>
      <w:r w:rsidRPr="00985EDE">
        <w:rPr>
          <w:b/>
          <w:kern w:val="0"/>
        </w:rPr>
        <w:t>limax.net.WebSocketServer.</w:t>
      </w:r>
      <w:r w:rsidR="00F76504">
        <w:rPr>
          <w:b/>
          <w:kern w:val="0"/>
        </w:rPr>
        <w:t>dhGroupMax</w:t>
      </w:r>
      <w:r w:rsidRPr="00985EDE">
        <w:rPr>
          <w:b/>
          <w:kern w:val="0"/>
        </w:rPr>
        <w:t>:</w:t>
      </w:r>
      <w:r w:rsidRPr="002C4CF6">
        <w:rPr>
          <w:kern w:val="0"/>
        </w:rPr>
        <w:t xml:space="preserve"> in the extended </w:t>
      </w:r>
      <w:r w:rsidRPr="00B65E81">
        <w:rPr>
          <w:i/>
          <w:kern w:val="0"/>
        </w:rPr>
        <w:t>websocket</w:t>
      </w:r>
      <w:r w:rsidRPr="002C4CF6">
        <w:rPr>
          <w:kern w:val="0"/>
        </w:rPr>
        <w:t xml:space="preserve"> mode, </w:t>
      </w:r>
      <w:r w:rsidR="00794F59">
        <w:rPr>
          <w:kern w:val="0"/>
        </w:rPr>
        <w:t>the max dhgroup while key exchanging</w:t>
      </w:r>
      <w:r w:rsidRPr="002C4CF6">
        <w:rPr>
          <w:kern w:val="0"/>
        </w:rPr>
        <w:t xml:space="preserve">, and the default value is </w:t>
      </w:r>
      <w:r w:rsidR="00794F59">
        <w:rPr>
          <w:i/>
          <w:kern w:val="0"/>
        </w:rPr>
        <w:t>2</w:t>
      </w:r>
      <w:r w:rsidRPr="002C4CF6">
        <w:rPr>
          <w:kern w:val="0"/>
        </w:rPr>
        <w:t>.</w:t>
      </w:r>
    </w:p>
    <w:p w:rsidR="00B863F7" w:rsidRPr="00B863F7" w:rsidRDefault="00B863F7" w:rsidP="00B863F7">
      <w:pPr>
        <w:ind w:firstLine="420"/>
        <w:rPr>
          <w:color w:val="BFBFBF" w:themeColor="background1" w:themeShade="BF"/>
        </w:rPr>
      </w:pPr>
      <w:r w:rsidRPr="00B863F7">
        <w:rPr>
          <w:color w:val="BFBFBF" w:themeColor="background1" w:themeShade="BF"/>
        </w:rPr>
        <w:t>limax.net.secureIp</w:t>
      </w:r>
      <w:r w:rsidRPr="00B863F7">
        <w:rPr>
          <w:rFonts w:hint="eastAsia"/>
          <w:color w:val="BFBFBF" w:themeColor="background1" w:themeShade="BF"/>
        </w:rPr>
        <w:t>：如果</w:t>
      </w:r>
      <w:r w:rsidRPr="00B863F7">
        <w:rPr>
          <w:rFonts w:hint="eastAsia"/>
          <w:color w:val="BFBFBF" w:themeColor="background1" w:themeShade="BF"/>
        </w:rPr>
        <w:t>Switcher</w:t>
      </w:r>
      <w:r w:rsidRPr="00B863F7">
        <w:rPr>
          <w:rFonts w:hint="eastAsia"/>
          <w:color w:val="BFBFBF" w:themeColor="background1" w:themeShade="BF"/>
        </w:rPr>
        <w:t>处于</w:t>
      </w:r>
      <w:r w:rsidRPr="00B863F7">
        <w:rPr>
          <w:rFonts w:hint="eastAsia"/>
          <w:color w:val="BFBFBF" w:themeColor="background1" w:themeShade="BF"/>
        </w:rPr>
        <w:t>DNAT</w:t>
      </w:r>
      <w:r w:rsidRPr="00B863F7">
        <w:rPr>
          <w:rFonts w:hint="eastAsia"/>
          <w:color w:val="BFBFBF" w:themeColor="background1" w:themeShade="BF"/>
        </w:rPr>
        <w:t>环境下，通过该参数指定指定外网</w:t>
      </w:r>
      <w:r w:rsidRPr="00B863F7">
        <w:rPr>
          <w:rFonts w:hint="eastAsia"/>
          <w:color w:val="BFBFBF" w:themeColor="background1" w:themeShade="BF"/>
        </w:rPr>
        <w:t>ip</w:t>
      </w:r>
      <w:r w:rsidRPr="00B863F7">
        <w:rPr>
          <w:rFonts w:hint="eastAsia"/>
          <w:color w:val="BFBFBF" w:themeColor="background1" w:themeShade="BF"/>
        </w:rPr>
        <w:t>，确保</w:t>
      </w:r>
      <w:r w:rsidRPr="00B863F7">
        <w:rPr>
          <w:rFonts w:hint="eastAsia"/>
          <w:color w:val="BFBFBF" w:themeColor="background1" w:themeShade="BF"/>
        </w:rPr>
        <w:t>native</w:t>
      </w:r>
      <w:r w:rsidRPr="00B863F7">
        <w:rPr>
          <w:rFonts w:hint="eastAsia"/>
          <w:color w:val="BFBFBF" w:themeColor="background1" w:themeShade="BF"/>
        </w:rPr>
        <w:t>方式或者扩展的</w:t>
      </w:r>
      <w:r w:rsidRPr="00B863F7">
        <w:rPr>
          <w:rFonts w:hint="eastAsia"/>
          <w:color w:val="BFBFBF" w:themeColor="background1" w:themeShade="BF"/>
        </w:rPr>
        <w:t>websocket</w:t>
      </w:r>
      <w:r w:rsidRPr="00B863F7">
        <w:rPr>
          <w:rFonts w:hint="eastAsia"/>
          <w:color w:val="BFBFBF" w:themeColor="background1" w:themeShade="BF"/>
        </w:rPr>
        <w:t>方式下的密钥协商能够正确进行。</w:t>
      </w:r>
    </w:p>
    <w:p w:rsidR="00B863F7" w:rsidRDefault="002D0E51" w:rsidP="00C37FA6">
      <w:r w:rsidRPr="00550E59">
        <w:rPr>
          <w:b/>
        </w:rPr>
        <w:t>limax.net.secureIp:</w:t>
      </w:r>
      <w:r>
        <w:t xml:space="preserve"> if the </w:t>
      </w:r>
      <w:r w:rsidRPr="008F76BA">
        <w:rPr>
          <w:i/>
        </w:rPr>
        <w:t>Switcher</w:t>
      </w:r>
      <w:r>
        <w:t xml:space="preserve"> is in the </w:t>
      </w:r>
      <w:r w:rsidRPr="008F76BA">
        <w:rPr>
          <w:i/>
        </w:rPr>
        <w:t>DNAT</w:t>
      </w:r>
      <w:r>
        <w:t xml:space="preserve"> environment, the external network </w:t>
      </w:r>
      <w:r w:rsidRPr="008F76BA">
        <w:rPr>
          <w:i/>
        </w:rPr>
        <w:t>ip</w:t>
      </w:r>
      <w:r>
        <w:t xml:space="preserve"> is assigned via this parameter to ensure that the key negotiation could be carried out correctly in the </w:t>
      </w:r>
      <w:r w:rsidRPr="008F76BA">
        <w:rPr>
          <w:i/>
        </w:rPr>
        <w:t>native</w:t>
      </w:r>
      <w:r>
        <w:t xml:space="preserve"> mode or extended </w:t>
      </w:r>
      <w:r w:rsidRPr="008F76BA">
        <w:rPr>
          <w:i/>
        </w:rPr>
        <w:t>websocket</w:t>
      </w:r>
      <w:r>
        <w:t xml:space="preserve"> mode.</w:t>
      </w:r>
    </w:p>
    <w:p w:rsidR="00AB766A" w:rsidRPr="005E15F4" w:rsidRDefault="00AB766A" w:rsidP="00AB766A">
      <w:pPr>
        <w:rPr>
          <w:color w:val="BFBFBF" w:themeColor="background1" w:themeShade="BF"/>
        </w:rPr>
      </w:pPr>
      <w:r w:rsidRPr="005E15F4">
        <w:rPr>
          <w:rFonts w:hint="eastAsia"/>
          <w:color w:val="BFBFBF" w:themeColor="background1" w:themeShade="BF"/>
        </w:rPr>
        <w:tab/>
      </w:r>
      <w:r w:rsidRPr="005E15F4">
        <w:rPr>
          <w:color w:val="BFBFBF" w:themeColor="background1" w:themeShade="BF"/>
        </w:rPr>
        <w:t>limax.switcher.SwitcherListener.sessionLoginTimeout</w:t>
      </w:r>
      <w:r w:rsidRPr="005E15F4">
        <w:rPr>
          <w:rFonts w:hint="eastAsia"/>
          <w:color w:val="BFBFBF" w:themeColor="background1" w:themeShade="BF"/>
        </w:rPr>
        <w:t>：</w:t>
      </w:r>
      <w:r w:rsidRPr="005E15F4">
        <w:rPr>
          <w:rFonts w:hint="eastAsia"/>
          <w:color w:val="BFBFBF" w:themeColor="background1" w:themeShade="BF"/>
        </w:rPr>
        <w:t>Switcher</w:t>
      </w:r>
      <w:r w:rsidRPr="005E15F4">
        <w:rPr>
          <w:rFonts w:hint="eastAsia"/>
          <w:color w:val="BFBFBF" w:themeColor="background1" w:themeShade="BF"/>
        </w:rPr>
        <w:t>与</w:t>
      </w:r>
      <w:r w:rsidRPr="005E15F4">
        <w:rPr>
          <w:rFonts w:hint="eastAsia"/>
          <w:color w:val="BFBFBF" w:themeColor="background1" w:themeShade="BF"/>
        </w:rPr>
        <w:t>Endpoint</w:t>
      </w:r>
      <w:r w:rsidRPr="005E15F4">
        <w:rPr>
          <w:rFonts w:hint="eastAsia"/>
          <w:color w:val="BFBFBF" w:themeColor="background1" w:themeShade="BF"/>
        </w:rPr>
        <w:t>握手成功直到正常上线允许的最长时间，默认</w:t>
      </w:r>
      <w:r w:rsidRPr="005E15F4">
        <w:rPr>
          <w:rFonts w:hint="eastAsia"/>
          <w:color w:val="BFBFBF" w:themeColor="background1" w:themeShade="BF"/>
        </w:rPr>
        <w:t>20000ms</w:t>
      </w:r>
      <w:r w:rsidRPr="005E15F4">
        <w:rPr>
          <w:rFonts w:hint="eastAsia"/>
          <w:color w:val="BFBFBF" w:themeColor="background1" w:themeShade="BF"/>
        </w:rPr>
        <w:t>。超过这个时长一般意味着</w:t>
      </w:r>
      <w:r w:rsidRPr="005E15F4">
        <w:rPr>
          <w:rFonts w:hint="eastAsia"/>
          <w:color w:val="BFBFBF" w:themeColor="background1" w:themeShade="BF"/>
        </w:rPr>
        <w:t>Switcher</w:t>
      </w:r>
      <w:r w:rsidRPr="005E15F4">
        <w:rPr>
          <w:rFonts w:hint="eastAsia"/>
          <w:color w:val="BFBFBF" w:themeColor="background1" w:themeShade="BF"/>
        </w:rPr>
        <w:t>与</w:t>
      </w:r>
      <w:r w:rsidRPr="005E15F4">
        <w:rPr>
          <w:rFonts w:hint="eastAsia"/>
          <w:color w:val="BFBFBF" w:themeColor="background1" w:themeShade="BF"/>
        </w:rPr>
        <w:t>Endpoint</w:t>
      </w:r>
      <w:r w:rsidRPr="005E15F4">
        <w:rPr>
          <w:rFonts w:hint="eastAsia"/>
          <w:color w:val="BFBFBF" w:themeColor="background1" w:themeShade="BF"/>
        </w:rPr>
        <w:t>或者</w:t>
      </w:r>
      <w:r w:rsidRPr="005E15F4">
        <w:rPr>
          <w:rFonts w:hint="eastAsia"/>
          <w:color w:val="BFBFBF" w:themeColor="background1" w:themeShade="BF"/>
        </w:rPr>
        <w:t>Auany</w:t>
      </w:r>
      <w:r w:rsidRPr="005E15F4">
        <w:rPr>
          <w:rFonts w:hint="eastAsia"/>
          <w:color w:val="BFBFBF" w:themeColor="background1" w:themeShade="BF"/>
        </w:rPr>
        <w:t>之间的通讯出现问题。一般无需调整。</w:t>
      </w:r>
    </w:p>
    <w:p w:rsidR="004628B9" w:rsidRDefault="004628B9" w:rsidP="00AB766A">
      <w:r w:rsidRPr="00A55184">
        <w:rPr>
          <w:b/>
        </w:rPr>
        <w:t>limax.switcher.SwitcherListener.sessionLoginTimeout</w:t>
      </w:r>
      <w:r w:rsidR="00A55184">
        <w:t xml:space="preserve">: </w:t>
      </w:r>
      <w:r w:rsidR="003D4A15">
        <w:t xml:space="preserve">the allowd longest time from the successful handshake between the Switcher and the Endpoint till the nomal online. The default value is </w:t>
      </w:r>
      <w:r w:rsidR="003D4A15" w:rsidRPr="00A55184">
        <w:rPr>
          <w:i/>
          <w:u w:val="single"/>
        </w:rPr>
        <w:t>20000ms</w:t>
      </w:r>
      <w:r w:rsidR="003D4A15">
        <w:t>. Exceeding this duration means that the communication between the Switcher and the Endpoint or the Auany has the problem. Usually, it is no need to adjust.</w:t>
      </w:r>
    </w:p>
    <w:p w:rsidR="00AB766A" w:rsidRPr="00721E4B" w:rsidRDefault="00AB766A" w:rsidP="00AB766A">
      <w:pPr>
        <w:rPr>
          <w:color w:val="BFBFBF" w:themeColor="background1" w:themeShade="BF"/>
        </w:rPr>
      </w:pPr>
      <w:r w:rsidRPr="00721E4B">
        <w:rPr>
          <w:rFonts w:hint="eastAsia"/>
          <w:color w:val="BFBFBF" w:themeColor="background1" w:themeShade="BF"/>
        </w:rPr>
        <w:tab/>
      </w:r>
      <w:r w:rsidRPr="00721E4B">
        <w:rPr>
          <w:color w:val="BFBFBF" w:themeColor="background1" w:themeShade="BF"/>
        </w:rPr>
        <w:t>limax.switcher.SwitcherListener.keepAliveTimeout</w:t>
      </w:r>
      <w:r w:rsidRPr="00721E4B">
        <w:rPr>
          <w:rFonts w:hint="eastAsia"/>
          <w:color w:val="BFBFBF" w:themeColor="background1" w:themeShade="BF"/>
        </w:rPr>
        <w:t>：</w:t>
      </w:r>
      <w:r w:rsidRPr="00721E4B">
        <w:rPr>
          <w:rFonts w:hint="eastAsia"/>
          <w:color w:val="BFBFBF" w:themeColor="background1" w:themeShade="BF"/>
        </w:rPr>
        <w:t>Endpoint</w:t>
      </w:r>
      <w:r w:rsidRPr="00721E4B">
        <w:rPr>
          <w:rFonts w:hint="eastAsia"/>
          <w:color w:val="BFBFBF" w:themeColor="background1" w:themeShade="BF"/>
        </w:rPr>
        <w:t>周期性向</w:t>
      </w:r>
      <w:r w:rsidRPr="00721E4B">
        <w:rPr>
          <w:rFonts w:hint="eastAsia"/>
          <w:color w:val="BFBFBF" w:themeColor="background1" w:themeShade="BF"/>
        </w:rPr>
        <w:t>Switcher</w:t>
      </w:r>
      <w:r w:rsidRPr="00721E4B">
        <w:rPr>
          <w:rFonts w:hint="eastAsia"/>
          <w:color w:val="BFBFBF" w:themeColor="background1" w:themeShade="BF"/>
        </w:rPr>
        <w:t>发送</w:t>
      </w:r>
      <w:r w:rsidRPr="00721E4B">
        <w:rPr>
          <w:rFonts w:hint="eastAsia"/>
          <w:color w:val="BFBFBF" w:themeColor="background1" w:themeShade="BF"/>
        </w:rPr>
        <w:t>Ping</w:t>
      </w:r>
      <w:r w:rsidRPr="00721E4B">
        <w:rPr>
          <w:rFonts w:hint="eastAsia"/>
          <w:color w:val="BFBFBF" w:themeColor="background1" w:themeShade="BF"/>
        </w:rPr>
        <w:t>协议，这个参数决定了</w:t>
      </w:r>
      <w:r w:rsidRPr="00721E4B">
        <w:rPr>
          <w:rFonts w:hint="eastAsia"/>
          <w:color w:val="BFBFBF" w:themeColor="background1" w:themeShade="BF"/>
        </w:rPr>
        <w:t>Switcher</w:t>
      </w:r>
      <w:r w:rsidRPr="00721E4B">
        <w:rPr>
          <w:rFonts w:hint="eastAsia"/>
          <w:color w:val="BFBFBF" w:themeColor="background1" w:themeShade="BF"/>
        </w:rPr>
        <w:t>收到</w:t>
      </w:r>
      <w:r w:rsidRPr="00721E4B">
        <w:rPr>
          <w:rFonts w:hint="eastAsia"/>
          <w:color w:val="BFBFBF" w:themeColor="background1" w:themeShade="BF"/>
        </w:rPr>
        <w:t>Ping</w:t>
      </w:r>
      <w:r w:rsidRPr="00721E4B">
        <w:rPr>
          <w:rFonts w:hint="eastAsia"/>
          <w:color w:val="BFBFBF" w:themeColor="background1" w:themeShade="BF"/>
        </w:rPr>
        <w:t>协议的最长允许间隔，超出这个间隔，</w:t>
      </w:r>
      <w:r w:rsidRPr="00721E4B">
        <w:rPr>
          <w:rFonts w:hint="eastAsia"/>
          <w:color w:val="BFBFBF" w:themeColor="background1" w:themeShade="BF"/>
        </w:rPr>
        <w:t>Switcher</w:t>
      </w:r>
      <w:r w:rsidRPr="00721E4B">
        <w:rPr>
          <w:rFonts w:hint="eastAsia"/>
          <w:color w:val="BFBFBF" w:themeColor="background1" w:themeShade="BF"/>
        </w:rPr>
        <w:t>关闭网络连接。默认为</w:t>
      </w:r>
      <w:r w:rsidRPr="00721E4B">
        <w:rPr>
          <w:rFonts w:hint="eastAsia"/>
          <w:color w:val="BFBFBF" w:themeColor="background1" w:themeShade="BF"/>
        </w:rPr>
        <w:t>60000ms</w:t>
      </w:r>
      <w:r w:rsidRPr="00721E4B">
        <w:rPr>
          <w:rFonts w:hint="eastAsia"/>
          <w:color w:val="BFBFBF" w:themeColor="background1" w:themeShade="BF"/>
        </w:rPr>
        <w:t>。</w:t>
      </w:r>
    </w:p>
    <w:p w:rsidR="00E15C50" w:rsidRDefault="00387938" w:rsidP="00AB766A">
      <w:r w:rsidRPr="00721E4B">
        <w:rPr>
          <w:b/>
        </w:rPr>
        <w:t>limax.switcher.SwitcherListener.keepAliveTimeout</w:t>
      </w:r>
      <w:r>
        <w:t xml:space="preserve">: </w:t>
      </w:r>
      <w:r w:rsidR="00AC6EAA">
        <w:t xml:space="preserve">the allowed maximum interval that the Switcher receives the Ping protocol due to that the Endpoint periodly sends the Ping protocol to the Switcher. When this interval is exceeded, the Switcher close the network connection. The default value is </w:t>
      </w:r>
      <w:r w:rsidR="00AC6EAA" w:rsidRPr="00EB5555">
        <w:rPr>
          <w:i/>
          <w:u w:val="single"/>
        </w:rPr>
        <w:t>60000ms</w:t>
      </w:r>
      <w:r w:rsidR="00AC6EAA">
        <w:t>.</w:t>
      </w:r>
    </w:p>
    <w:p w:rsidR="00AB766A" w:rsidRPr="00FF3F5C" w:rsidRDefault="00AB766A" w:rsidP="00AB766A">
      <w:pPr>
        <w:rPr>
          <w:color w:val="BFBFBF" w:themeColor="background1" w:themeShade="BF"/>
        </w:rPr>
      </w:pPr>
      <w:r w:rsidRPr="00FF3F5C">
        <w:rPr>
          <w:rFonts w:hint="eastAsia"/>
          <w:color w:val="BFBFBF" w:themeColor="background1" w:themeShade="BF"/>
        </w:rPr>
        <w:tab/>
      </w:r>
      <w:r w:rsidRPr="00FF3F5C">
        <w:rPr>
          <w:color w:val="BFBFBF" w:themeColor="background1" w:themeShade="BF"/>
        </w:rPr>
        <w:t>limax.switcher.SwitcherListener.pingProtect</w:t>
      </w:r>
      <w:r w:rsidRPr="00FF3F5C">
        <w:rPr>
          <w:rFonts w:hint="eastAsia"/>
          <w:color w:val="BFBFBF" w:themeColor="background1" w:themeShade="BF"/>
        </w:rPr>
        <w:t>：</w:t>
      </w:r>
      <w:r w:rsidRPr="00FF3F5C">
        <w:rPr>
          <w:rFonts w:hint="eastAsia"/>
          <w:color w:val="BFBFBF" w:themeColor="background1" w:themeShade="BF"/>
        </w:rPr>
        <w:t>Switcher</w:t>
      </w:r>
      <w:r w:rsidRPr="00FF3F5C">
        <w:rPr>
          <w:rFonts w:hint="eastAsia"/>
          <w:color w:val="BFBFBF" w:themeColor="background1" w:themeShade="BF"/>
        </w:rPr>
        <w:t>的</w:t>
      </w:r>
      <w:r w:rsidRPr="00FF3F5C">
        <w:rPr>
          <w:rFonts w:hint="eastAsia"/>
          <w:color w:val="BFBFBF" w:themeColor="background1" w:themeShade="BF"/>
        </w:rPr>
        <w:t>Ping</w:t>
      </w:r>
      <w:r w:rsidRPr="00FF3F5C">
        <w:rPr>
          <w:rFonts w:hint="eastAsia"/>
          <w:color w:val="BFBFBF" w:themeColor="background1" w:themeShade="BF"/>
        </w:rPr>
        <w:t>保护周期，在保护周期内如果</w:t>
      </w:r>
      <w:r w:rsidRPr="00FF3F5C">
        <w:rPr>
          <w:rFonts w:hint="eastAsia"/>
          <w:color w:val="BFBFBF" w:themeColor="background1" w:themeShade="BF"/>
        </w:rPr>
        <w:t>Switcher</w:t>
      </w:r>
      <w:r w:rsidRPr="00FF3F5C">
        <w:rPr>
          <w:rFonts w:hint="eastAsia"/>
          <w:color w:val="BFBFBF" w:themeColor="background1" w:themeShade="BF"/>
        </w:rPr>
        <w:t>收到一个以上的</w:t>
      </w:r>
      <w:r w:rsidRPr="00FF3F5C">
        <w:rPr>
          <w:rFonts w:hint="eastAsia"/>
          <w:color w:val="BFBFBF" w:themeColor="background1" w:themeShade="BF"/>
        </w:rPr>
        <w:t>Ping</w:t>
      </w:r>
      <w:r w:rsidRPr="00FF3F5C">
        <w:rPr>
          <w:rFonts w:hint="eastAsia"/>
          <w:color w:val="BFBFBF" w:themeColor="background1" w:themeShade="BF"/>
        </w:rPr>
        <w:t>协议，服务器关闭网络连接。默认为</w:t>
      </w:r>
      <w:r w:rsidRPr="00FF3F5C">
        <w:rPr>
          <w:rFonts w:hint="eastAsia"/>
          <w:color w:val="BFBFBF" w:themeColor="background1" w:themeShade="BF"/>
        </w:rPr>
        <w:t>30000ms</w:t>
      </w:r>
      <w:r w:rsidRPr="00FF3F5C">
        <w:rPr>
          <w:rFonts w:hint="eastAsia"/>
          <w:color w:val="BFBFBF" w:themeColor="background1" w:themeShade="BF"/>
        </w:rPr>
        <w:t>。</w:t>
      </w:r>
    </w:p>
    <w:p w:rsidR="00D17628" w:rsidRDefault="00AC07E8" w:rsidP="00AB766A">
      <w:r w:rsidRPr="00FF3F5C">
        <w:rPr>
          <w:b/>
        </w:rPr>
        <w:t>limax.switcher.SwitcherListener.pingProtect</w:t>
      </w:r>
      <w:r>
        <w:t xml:space="preserve">: the protection period of the Switcher's Ping. In the protection period, if the Switcher receives multiple Ping protocols, the server close the network connection. The default value is </w:t>
      </w:r>
      <w:r w:rsidRPr="00FF3F5C">
        <w:rPr>
          <w:i/>
          <w:u w:val="single"/>
        </w:rPr>
        <w:t>30000ms</w:t>
      </w:r>
      <w:r>
        <w:t>.</w:t>
      </w:r>
    </w:p>
    <w:p w:rsidR="00AB766A" w:rsidRPr="00C045E5" w:rsidRDefault="00AB766A" w:rsidP="00AB766A">
      <w:pPr>
        <w:rPr>
          <w:color w:val="BFBFBF" w:themeColor="background1" w:themeShade="BF"/>
        </w:rPr>
      </w:pPr>
      <w:r w:rsidRPr="00C045E5">
        <w:rPr>
          <w:rFonts w:hint="eastAsia"/>
          <w:color w:val="BFBFBF" w:themeColor="background1" w:themeShade="BF"/>
        </w:rPr>
        <w:tab/>
      </w:r>
      <w:r w:rsidRPr="00C045E5">
        <w:rPr>
          <w:rFonts w:hint="eastAsia"/>
          <w:color w:val="BFBFBF" w:themeColor="background1" w:themeShade="BF"/>
        </w:rPr>
        <w:t>上述两个参数与</w:t>
      </w:r>
      <w:r w:rsidRPr="00C045E5">
        <w:rPr>
          <w:rFonts w:hint="eastAsia"/>
          <w:color w:val="BFBFBF" w:themeColor="background1" w:themeShade="BF"/>
        </w:rPr>
        <w:t>Endpoint</w:t>
      </w:r>
      <w:r w:rsidRPr="00C045E5">
        <w:rPr>
          <w:rFonts w:hint="eastAsia"/>
          <w:color w:val="BFBFBF" w:themeColor="background1" w:themeShade="BF"/>
        </w:rPr>
        <w:t>相关，发布版本的所有</w:t>
      </w:r>
      <w:r w:rsidRPr="00C045E5">
        <w:rPr>
          <w:rFonts w:hint="eastAsia"/>
          <w:color w:val="BFBFBF" w:themeColor="background1" w:themeShade="BF"/>
        </w:rPr>
        <w:t>Endpoint</w:t>
      </w:r>
      <w:r w:rsidRPr="00C045E5">
        <w:rPr>
          <w:rFonts w:hint="eastAsia"/>
          <w:color w:val="BFBFBF" w:themeColor="background1" w:themeShade="BF"/>
        </w:rPr>
        <w:t>使用</w:t>
      </w:r>
      <w:r w:rsidRPr="00C045E5">
        <w:rPr>
          <w:rFonts w:hint="eastAsia"/>
          <w:color w:val="BFBFBF" w:themeColor="background1" w:themeShade="BF"/>
        </w:rPr>
        <w:t>50000ms</w:t>
      </w:r>
      <w:r w:rsidRPr="00C045E5">
        <w:rPr>
          <w:rFonts w:hint="eastAsia"/>
          <w:color w:val="BFBFBF" w:themeColor="background1" w:themeShade="BF"/>
        </w:rPr>
        <w:t>的</w:t>
      </w:r>
      <w:r w:rsidRPr="00C045E5">
        <w:rPr>
          <w:rFonts w:hint="eastAsia"/>
          <w:color w:val="BFBFBF" w:themeColor="background1" w:themeShade="BF"/>
        </w:rPr>
        <w:t>ping</w:t>
      </w:r>
      <w:r w:rsidRPr="00C045E5">
        <w:rPr>
          <w:rFonts w:hint="eastAsia"/>
          <w:color w:val="BFBFBF" w:themeColor="background1" w:themeShade="BF"/>
        </w:rPr>
        <w:t>周期，</w:t>
      </w:r>
      <w:r w:rsidRPr="00C045E5">
        <w:rPr>
          <w:rFonts w:hint="eastAsia"/>
          <w:color w:val="BFBFBF" w:themeColor="background1" w:themeShade="BF"/>
        </w:rPr>
        <w:lastRenderedPageBreak/>
        <w:t>在上述两个参数决定的窗口之内。如果要调整，需要保留一定宽容度。</w:t>
      </w:r>
    </w:p>
    <w:p w:rsidR="002C08F5" w:rsidRDefault="002C08F5" w:rsidP="00AB766A">
      <w:r>
        <w:t xml:space="preserve">The previous two parameters are related to the Endpoint, </w:t>
      </w:r>
      <w:r w:rsidR="00290BA6">
        <w:t xml:space="preserve">all the Endpoint in the release version uses the ping duration with </w:t>
      </w:r>
      <w:r w:rsidR="00290BA6" w:rsidRPr="00C045E5">
        <w:rPr>
          <w:i/>
          <w:u w:val="single"/>
        </w:rPr>
        <w:t>50000ms</w:t>
      </w:r>
      <w:r w:rsidR="00290BA6">
        <w:t xml:space="preserve">, which is in the window determined by these two parameters. If it needs to be adjusted, it is necessary to set some </w:t>
      </w:r>
      <w:r w:rsidR="00100CAF" w:rsidRPr="00581E8A">
        <w:t>tolerance</w:t>
      </w:r>
      <w:r w:rsidR="00290BA6">
        <w:t>.</w:t>
      </w:r>
    </w:p>
    <w:p w:rsidR="0022539E" w:rsidRPr="005155E4" w:rsidRDefault="008B006F" w:rsidP="0022539E">
      <w:pPr>
        <w:rPr>
          <w:color w:val="BFBFBF" w:themeColor="background1" w:themeShade="BF"/>
        </w:rPr>
      </w:pPr>
      <w:r>
        <w:rPr>
          <w:color w:val="BFBFBF" w:themeColor="background1" w:themeShade="BF"/>
        </w:rPr>
        <w:tab/>
      </w:r>
      <w:r w:rsidR="0022539E" w:rsidRPr="005155E4">
        <w:rPr>
          <w:color w:val="BFBFBF" w:themeColor="background1" w:themeShade="BF"/>
        </w:rPr>
        <w:t>limax.node.js.EventLoop.corePoolSize</w:t>
      </w:r>
      <w:r w:rsidR="0022539E" w:rsidRPr="005155E4">
        <w:rPr>
          <w:rFonts w:hint="eastAsia"/>
          <w:color w:val="BFBFBF" w:themeColor="background1" w:themeShade="BF"/>
        </w:rPr>
        <w:t>：</w:t>
      </w:r>
      <w:r w:rsidR="0022539E" w:rsidRPr="005155E4">
        <w:rPr>
          <w:rFonts w:hint="eastAsia"/>
          <w:color w:val="BFBFBF" w:themeColor="background1" w:themeShade="BF"/>
        </w:rPr>
        <w:t>node.js</w:t>
      </w:r>
      <w:r w:rsidR="0022539E" w:rsidRPr="005155E4">
        <w:rPr>
          <w:rFonts w:hint="eastAsia"/>
          <w:color w:val="BFBFBF" w:themeColor="background1" w:themeShade="BF"/>
        </w:rPr>
        <w:t>框架事件循环线程池的最小线程数量，所有</w:t>
      </w:r>
      <w:r w:rsidR="0022539E" w:rsidRPr="005155E4">
        <w:rPr>
          <w:rFonts w:hint="eastAsia"/>
          <w:color w:val="BFBFBF" w:themeColor="background1" w:themeShade="BF"/>
        </w:rPr>
        <w:t>Cluster</w:t>
      </w:r>
      <w:r w:rsidR="0022539E" w:rsidRPr="005155E4">
        <w:rPr>
          <w:rFonts w:hint="eastAsia"/>
          <w:color w:val="BFBFBF" w:themeColor="background1" w:themeShade="BF"/>
        </w:rPr>
        <w:t>共享同一个线程池，默认</w:t>
      </w:r>
      <w:r w:rsidR="0022539E" w:rsidRPr="005155E4">
        <w:rPr>
          <w:rFonts w:hint="eastAsia"/>
          <w:color w:val="BFBFBF" w:themeColor="background1" w:themeShade="BF"/>
        </w:rPr>
        <w:t>64</w:t>
      </w:r>
      <w:r w:rsidR="0022539E" w:rsidRPr="005155E4">
        <w:rPr>
          <w:rFonts w:hint="eastAsia"/>
          <w:color w:val="BFBFBF" w:themeColor="background1" w:themeShade="BF"/>
        </w:rPr>
        <w:t>。</w:t>
      </w:r>
    </w:p>
    <w:p w:rsidR="005155E4" w:rsidRPr="00A00E7A" w:rsidRDefault="005155E4" w:rsidP="0022539E">
      <w:r w:rsidRPr="00A00E7A">
        <w:rPr>
          <w:b/>
        </w:rPr>
        <w:t>limax.node.js.EventLoop.corePoolSize</w:t>
      </w:r>
      <w:r w:rsidRPr="00A00E7A">
        <w:t xml:space="preserve">: the minimum number of threads for the event loop </w:t>
      </w:r>
      <w:r w:rsidR="00FD32E7" w:rsidRPr="00A00E7A">
        <w:t>t</w:t>
      </w:r>
      <w:r w:rsidR="0092358F" w:rsidRPr="00A00E7A">
        <w:t>hread</w:t>
      </w:r>
      <w:r w:rsidRPr="00A00E7A">
        <w:t xml:space="preserve"> pool of the node.js framework. All the Cluster shares the same thread pool and the default is 64.</w:t>
      </w:r>
    </w:p>
    <w:p w:rsidR="0022539E" w:rsidRPr="008B006F" w:rsidRDefault="0022539E" w:rsidP="0022539E">
      <w:pPr>
        <w:rPr>
          <w:color w:val="BFBFBF" w:themeColor="background1" w:themeShade="BF"/>
        </w:rPr>
      </w:pPr>
      <w:r w:rsidRPr="008B006F">
        <w:rPr>
          <w:rFonts w:hint="eastAsia"/>
          <w:color w:val="BFBFBF" w:themeColor="background1" w:themeShade="BF"/>
        </w:rPr>
        <w:tab/>
      </w:r>
      <w:r w:rsidRPr="008B006F">
        <w:rPr>
          <w:color w:val="BFBFBF" w:themeColor="background1" w:themeShade="BF"/>
        </w:rPr>
        <w:t>limax.node.js.modules.Dns.corePoolSize</w:t>
      </w:r>
      <w:r w:rsidRPr="008B006F">
        <w:rPr>
          <w:rFonts w:hint="eastAsia"/>
          <w:color w:val="BFBFBF" w:themeColor="background1" w:themeShade="BF"/>
        </w:rPr>
        <w:t>：</w:t>
      </w:r>
      <w:r w:rsidRPr="008B006F">
        <w:rPr>
          <w:rFonts w:hint="eastAsia"/>
          <w:color w:val="BFBFBF" w:themeColor="background1" w:themeShade="BF"/>
        </w:rPr>
        <w:t>node.js</w:t>
      </w:r>
      <w:r w:rsidRPr="008B006F">
        <w:rPr>
          <w:rFonts w:hint="eastAsia"/>
          <w:color w:val="BFBFBF" w:themeColor="background1" w:themeShade="BF"/>
        </w:rPr>
        <w:t>框架中，</w:t>
      </w:r>
      <w:r w:rsidRPr="008B006F">
        <w:rPr>
          <w:rFonts w:hint="eastAsia"/>
          <w:color w:val="BFBFBF" w:themeColor="background1" w:themeShade="BF"/>
        </w:rPr>
        <w:t>dns</w:t>
      </w:r>
      <w:r w:rsidRPr="008B006F">
        <w:rPr>
          <w:rFonts w:hint="eastAsia"/>
          <w:color w:val="BFBFBF" w:themeColor="background1" w:themeShade="BF"/>
        </w:rPr>
        <w:t>模块的</w:t>
      </w:r>
      <w:r w:rsidRPr="008B006F">
        <w:rPr>
          <w:rFonts w:hint="eastAsia"/>
          <w:color w:val="BFBFBF" w:themeColor="background1" w:themeShade="BF"/>
        </w:rPr>
        <w:t>DirContext</w:t>
      </w:r>
      <w:r w:rsidRPr="008B006F">
        <w:rPr>
          <w:rFonts w:hint="eastAsia"/>
          <w:color w:val="BFBFBF" w:themeColor="background1" w:themeShade="BF"/>
        </w:rPr>
        <w:t>池容量，默认</w:t>
      </w:r>
      <w:r w:rsidRPr="008B006F">
        <w:rPr>
          <w:rFonts w:hint="eastAsia"/>
          <w:color w:val="BFBFBF" w:themeColor="background1" w:themeShade="BF"/>
        </w:rPr>
        <w:t>16</w:t>
      </w:r>
      <w:r w:rsidRPr="008B006F">
        <w:rPr>
          <w:rFonts w:hint="eastAsia"/>
          <w:color w:val="BFBFBF" w:themeColor="background1" w:themeShade="BF"/>
        </w:rPr>
        <w:t>，除非应用需要太多并发</w:t>
      </w:r>
      <w:r w:rsidRPr="008B006F">
        <w:rPr>
          <w:rFonts w:hint="eastAsia"/>
          <w:color w:val="BFBFBF" w:themeColor="background1" w:themeShade="BF"/>
        </w:rPr>
        <w:t>dns</w:t>
      </w:r>
      <w:r w:rsidRPr="008B006F">
        <w:rPr>
          <w:rFonts w:hint="eastAsia"/>
          <w:color w:val="BFBFBF" w:themeColor="background1" w:themeShade="BF"/>
        </w:rPr>
        <w:t>查询，一般不需要调整。</w:t>
      </w:r>
    </w:p>
    <w:p w:rsidR="008B006F" w:rsidRDefault="008B006F" w:rsidP="0022539E">
      <w:r w:rsidRPr="00A00E7A">
        <w:rPr>
          <w:b/>
        </w:rPr>
        <w:t>limax.node.js.modules.Dns.corePoolSize</w:t>
      </w:r>
      <w:r w:rsidRPr="00A00E7A">
        <w:t xml:space="preserve">: in the </w:t>
      </w:r>
      <w:r w:rsidRPr="00A00E7A">
        <w:rPr>
          <w:i/>
          <w:u w:val="single"/>
        </w:rPr>
        <w:t>node.js</w:t>
      </w:r>
      <w:r w:rsidRPr="00A00E7A">
        <w:t xml:space="preserve"> framework, the </w:t>
      </w:r>
      <w:r w:rsidRPr="00A00E7A">
        <w:rPr>
          <w:i/>
        </w:rPr>
        <w:t>DirContext</w:t>
      </w:r>
      <w:r w:rsidRPr="00A00E7A">
        <w:t xml:space="preserve"> pool capacity of </w:t>
      </w:r>
      <w:r w:rsidRPr="00A00E7A">
        <w:rPr>
          <w:i/>
        </w:rPr>
        <w:t>dns</w:t>
      </w:r>
      <w:r w:rsidRPr="00A00E7A">
        <w:t xml:space="preserve"> </w:t>
      </w:r>
      <w:r w:rsidR="009C1EF2" w:rsidRPr="00A00E7A">
        <w:t>module</w:t>
      </w:r>
      <w:r w:rsidRPr="00A00E7A">
        <w:t xml:space="preserve">, the default is </w:t>
      </w:r>
      <w:r w:rsidRPr="00A00E7A">
        <w:rPr>
          <w:i/>
        </w:rPr>
        <w:t>1</w:t>
      </w:r>
      <w:r w:rsidRPr="00A00E7A">
        <w:t>6. Unless the application requires too much concurrent dns query, it is no need to adjust generally.</w:t>
      </w:r>
    </w:p>
    <w:p w:rsidR="002762E9" w:rsidRPr="008B7C0B" w:rsidRDefault="002762E9" w:rsidP="0022539E">
      <w:pPr>
        <w:rPr>
          <w:color w:val="BFBFBF" w:themeColor="background1" w:themeShade="BF"/>
        </w:rPr>
      </w:pPr>
      <w:r w:rsidRPr="008B7C0B">
        <w:rPr>
          <w:color w:val="BFBFBF" w:themeColor="background1" w:themeShade="BF"/>
        </w:rPr>
        <w:t>limax.node.js.module.Net.TLSExchange.concurrency</w:t>
      </w:r>
      <w:r w:rsidRPr="008B7C0B">
        <w:rPr>
          <w:rFonts w:hint="eastAsia"/>
          <w:color w:val="BFBFBF" w:themeColor="background1" w:themeShade="BF"/>
        </w:rPr>
        <w:t>：</w:t>
      </w:r>
      <w:r w:rsidRPr="008B7C0B">
        <w:rPr>
          <w:rFonts w:hint="eastAsia"/>
          <w:color w:val="BFBFBF" w:themeColor="background1" w:themeShade="BF"/>
        </w:rPr>
        <w:t>node.js</w:t>
      </w:r>
      <w:r w:rsidRPr="008B7C0B">
        <w:rPr>
          <w:rFonts w:hint="eastAsia"/>
          <w:color w:val="BFBFBF" w:themeColor="background1" w:themeShade="BF"/>
        </w:rPr>
        <w:t>框架中，</w:t>
      </w:r>
      <w:r w:rsidRPr="008B7C0B">
        <w:rPr>
          <w:rFonts w:hint="eastAsia"/>
          <w:color w:val="BFBFBF" w:themeColor="background1" w:themeShade="BF"/>
        </w:rPr>
        <w:t>net</w:t>
      </w:r>
      <w:r w:rsidRPr="008B7C0B">
        <w:rPr>
          <w:rFonts w:hint="eastAsia"/>
          <w:color w:val="BFBFBF" w:themeColor="background1" w:themeShade="BF"/>
        </w:rPr>
        <w:t>模块的</w:t>
      </w:r>
      <w:r w:rsidRPr="008B7C0B">
        <w:rPr>
          <w:rFonts w:hint="eastAsia"/>
          <w:color w:val="BFBFBF" w:themeColor="background1" w:themeShade="BF"/>
        </w:rPr>
        <w:t>socket</w:t>
      </w:r>
      <w:r w:rsidRPr="008B7C0B">
        <w:rPr>
          <w:rFonts w:hint="eastAsia"/>
          <w:color w:val="BFBFBF" w:themeColor="background1" w:themeShade="BF"/>
        </w:rPr>
        <w:t>对象上</w:t>
      </w:r>
      <w:r w:rsidR="0094327E" w:rsidRPr="008B7C0B">
        <w:rPr>
          <w:rFonts w:hint="eastAsia"/>
          <w:color w:val="BFBFBF" w:themeColor="background1" w:themeShade="BF"/>
        </w:rPr>
        <w:t>启动</w:t>
      </w:r>
      <w:r w:rsidRPr="008B7C0B">
        <w:rPr>
          <w:rFonts w:hint="eastAsia"/>
          <w:color w:val="BFBFBF" w:themeColor="background1" w:themeShade="BF"/>
        </w:rPr>
        <w:t>TLS</w:t>
      </w:r>
      <w:r w:rsidR="0094327E" w:rsidRPr="008B7C0B">
        <w:rPr>
          <w:rFonts w:hint="eastAsia"/>
          <w:color w:val="BFBFBF" w:themeColor="background1" w:themeShade="BF"/>
        </w:rPr>
        <w:t>支持的</w:t>
      </w:r>
      <w:r w:rsidRPr="008B7C0B">
        <w:rPr>
          <w:rFonts w:hint="eastAsia"/>
          <w:color w:val="BFBFBF" w:themeColor="background1" w:themeShade="BF"/>
        </w:rPr>
        <w:t>情况下，使用的</w:t>
      </w:r>
      <w:r w:rsidRPr="008B7C0B">
        <w:rPr>
          <w:rFonts w:hint="eastAsia"/>
          <w:color w:val="BFBFBF" w:themeColor="background1" w:themeShade="BF"/>
        </w:rPr>
        <w:t>SSLEngine</w:t>
      </w:r>
      <w:r w:rsidRPr="008B7C0B">
        <w:rPr>
          <w:rFonts w:hint="eastAsia"/>
          <w:color w:val="BFBFBF" w:themeColor="background1" w:themeShade="BF"/>
        </w:rPr>
        <w:t>的并发数量，默认</w:t>
      </w:r>
      <w:r w:rsidRPr="008B7C0B">
        <w:rPr>
          <w:rFonts w:hint="eastAsia"/>
          <w:color w:val="BFBFBF" w:themeColor="background1" w:themeShade="BF"/>
        </w:rPr>
        <w:t>32</w:t>
      </w:r>
      <w:r w:rsidRPr="008B7C0B">
        <w:rPr>
          <w:rFonts w:hint="eastAsia"/>
          <w:color w:val="BFBFBF" w:themeColor="background1" w:themeShade="BF"/>
        </w:rPr>
        <w:t>，重负荷</w:t>
      </w:r>
      <w:r w:rsidRPr="008B7C0B">
        <w:rPr>
          <w:rFonts w:hint="eastAsia"/>
          <w:color w:val="BFBFBF" w:themeColor="background1" w:themeShade="BF"/>
        </w:rPr>
        <w:t>TLS</w:t>
      </w:r>
      <w:r w:rsidRPr="008B7C0B">
        <w:rPr>
          <w:rFonts w:hint="eastAsia"/>
          <w:color w:val="BFBFBF" w:themeColor="background1" w:themeShade="BF"/>
        </w:rPr>
        <w:t>服务器，可以试验性增加该值。</w:t>
      </w:r>
    </w:p>
    <w:p w:rsidR="00593248" w:rsidRPr="001443E7" w:rsidRDefault="00593248" w:rsidP="0022539E">
      <w:r w:rsidRPr="001443E7">
        <w:t>limax.node.js.module.Net.TLSExchange.concurrency: in the node.js framework, when starting the TLS support on the socket object of net module, the default of the amount of concurrent use of SSLEngine is 32</w:t>
      </w:r>
      <w:r w:rsidR="00157BEC">
        <w:t>.</w:t>
      </w:r>
      <w:r w:rsidRPr="001443E7">
        <w:t xml:space="preserve"> </w:t>
      </w:r>
      <w:r w:rsidR="00157BEC">
        <w:t xml:space="preserve">The </w:t>
      </w:r>
      <w:r w:rsidRPr="001443E7">
        <w:t>heavy load TLS server</w:t>
      </w:r>
      <w:r w:rsidR="00157BEC">
        <w:t xml:space="preserve"> can </w:t>
      </w:r>
      <w:r w:rsidRPr="001443E7">
        <w:t>experimentally</w:t>
      </w:r>
      <w:r w:rsidR="00157BEC">
        <w:t xml:space="preserve"> increase this value</w:t>
      </w:r>
      <w:r w:rsidRPr="001443E7">
        <w:t>.</w:t>
      </w:r>
    </w:p>
    <w:p w:rsidR="0022539E" w:rsidRPr="007C30B5" w:rsidRDefault="0022539E" w:rsidP="0022539E">
      <w:pPr>
        <w:rPr>
          <w:color w:val="BFBFBF" w:themeColor="background1" w:themeShade="BF"/>
        </w:rPr>
      </w:pPr>
      <w:r w:rsidRPr="007C30B5">
        <w:rPr>
          <w:rFonts w:hint="eastAsia"/>
          <w:color w:val="BFBFBF" w:themeColor="background1" w:themeShade="BF"/>
        </w:rPr>
        <w:tab/>
      </w:r>
      <w:r w:rsidRPr="007C30B5">
        <w:rPr>
          <w:color w:val="BFBFBF" w:themeColor="background1" w:themeShade="BF"/>
        </w:rPr>
        <w:t>limax.node.js.module.Sql.ConnectionFadeout</w:t>
      </w:r>
      <w:r w:rsidRPr="007C30B5">
        <w:rPr>
          <w:rFonts w:hint="eastAsia"/>
          <w:color w:val="BFBFBF" w:themeColor="background1" w:themeShade="BF"/>
        </w:rPr>
        <w:t>：</w:t>
      </w:r>
      <w:r w:rsidRPr="007C30B5">
        <w:rPr>
          <w:rFonts w:hint="eastAsia"/>
          <w:color w:val="BFBFBF" w:themeColor="background1" w:themeShade="BF"/>
        </w:rPr>
        <w:t>node.js</w:t>
      </w:r>
      <w:r w:rsidRPr="007C30B5">
        <w:rPr>
          <w:rFonts w:hint="eastAsia"/>
          <w:color w:val="BFBFBF" w:themeColor="background1" w:themeShade="BF"/>
        </w:rPr>
        <w:t>框架中，</w:t>
      </w:r>
      <w:r w:rsidRPr="007C30B5">
        <w:rPr>
          <w:rFonts w:hint="eastAsia"/>
          <w:color w:val="BFBFBF" w:themeColor="background1" w:themeShade="BF"/>
        </w:rPr>
        <w:t>sql</w:t>
      </w:r>
      <w:r w:rsidRPr="007C30B5">
        <w:rPr>
          <w:rFonts w:hint="eastAsia"/>
          <w:color w:val="BFBFBF" w:themeColor="background1" w:themeShade="BF"/>
        </w:rPr>
        <w:t>模块的连接池中的连接淡出超时，默认</w:t>
      </w:r>
      <w:r w:rsidRPr="007C30B5">
        <w:rPr>
          <w:rFonts w:hint="eastAsia"/>
          <w:color w:val="BFBFBF" w:themeColor="background1" w:themeShade="BF"/>
        </w:rPr>
        <w:t>60000ms</w:t>
      </w:r>
      <w:r w:rsidRPr="007C30B5">
        <w:rPr>
          <w:rFonts w:hint="eastAsia"/>
          <w:color w:val="BFBFBF" w:themeColor="background1" w:themeShade="BF"/>
        </w:rPr>
        <w:t>，一般无需调整。</w:t>
      </w:r>
    </w:p>
    <w:p w:rsidR="001C1457" w:rsidRPr="00A00E7A" w:rsidRDefault="001C1457" w:rsidP="0022539E">
      <w:r w:rsidRPr="00A00E7A">
        <w:rPr>
          <w:b/>
        </w:rPr>
        <w:t>limax.node.js.module.Sql.ConnectionFadeout</w:t>
      </w:r>
      <w:r w:rsidRPr="00A00E7A">
        <w:t xml:space="preserve">: in the </w:t>
      </w:r>
      <w:r w:rsidRPr="00A00E7A">
        <w:rPr>
          <w:i/>
          <w:u w:val="single"/>
        </w:rPr>
        <w:t>node.js</w:t>
      </w:r>
      <w:r w:rsidRPr="00A00E7A">
        <w:t xml:space="preserve"> framework, </w:t>
      </w:r>
      <w:r w:rsidR="007C30B5" w:rsidRPr="00A00E7A">
        <w:t xml:space="preserve">the connection in the connection pool of the </w:t>
      </w:r>
      <w:r w:rsidR="007C30B5" w:rsidRPr="00A00E7A">
        <w:rPr>
          <w:i/>
        </w:rPr>
        <w:t>sql</w:t>
      </w:r>
      <w:r w:rsidR="007C30B5" w:rsidRPr="00A00E7A">
        <w:t xml:space="preserve"> module fade out timeout, the default is </w:t>
      </w:r>
      <w:r w:rsidR="007C30B5" w:rsidRPr="0099506F">
        <w:rPr>
          <w:i/>
          <w:u w:val="single"/>
        </w:rPr>
        <w:t>60000ms</w:t>
      </w:r>
      <w:r w:rsidR="007C30B5" w:rsidRPr="00A00E7A">
        <w:t>, and it is no need to adjust generally.</w:t>
      </w:r>
    </w:p>
    <w:p w:rsidR="0022539E" w:rsidRPr="0022539E" w:rsidRDefault="0022539E" w:rsidP="00AB766A"/>
    <w:p w:rsidR="002E4EC5" w:rsidRDefault="002E4EC5" w:rsidP="002E4EC5">
      <w:pPr>
        <w:pStyle w:val="2"/>
      </w:pPr>
      <w:bookmarkStart w:id="23" w:name="_Toc9545272"/>
      <w:r w:rsidRPr="00B47A9D">
        <w:rPr>
          <w:rFonts w:hint="eastAsia"/>
          <w:color w:val="BFBFBF" w:themeColor="background1" w:themeShade="BF"/>
        </w:rPr>
        <w:t>部署</w:t>
      </w:r>
      <w:r w:rsidR="00B47A9D">
        <w:t xml:space="preserve"> Deployment</w:t>
      </w:r>
      <w:bookmarkEnd w:id="23"/>
    </w:p>
    <w:p w:rsidR="002E4EC5" w:rsidRDefault="002E4EC5" w:rsidP="002E4EC5">
      <w:pPr>
        <w:pStyle w:val="6"/>
      </w:pPr>
      <w:r w:rsidRPr="004D3FEE">
        <w:rPr>
          <w:rFonts w:hint="eastAsia"/>
          <w:color w:val="BFBFBF" w:themeColor="background1" w:themeShade="BF"/>
        </w:rPr>
        <w:t>单机</w:t>
      </w:r>
      <w:r w:rsidR="004D3FEE">
        <w:t xml:space="preserve"> Single machine</w:t>
      </w:r>
    </w:p>
    <w:p w:rsidR="002E4EC5" w:rsidRPr="00B51A00" w:rsidRDefault="002E4EC5" w:rsidP="002E4EC5">
      <w:pPr>
        <w:rPr>
          <w:color w:val="BFBFBF" w:themeColor="background1" w:themeShade="BF"/>
        </w:rPr>
      </w:pPr>
      <w:r w:rsidRPr="00B51A00">
        <w:rPr>
          <w:rFonts w:hint="eastAsia"/>
          <w:color w:val="BFBFBF" w:themeColor="background1" w:themeShade="BF"/>
        </w:rPr>
        <w:tab/>
        <w:t>Auany</w:t>
      </w:r>
      <w:r w:rsidRPr="00B51A00">
        <w:rPr>
          <w:rFonts w:hint="eastAsia"/>
          <w:color w:val="BFBFBF" w:themeColor="background1" w:themeShade="BF"/>
        </w:rPr>
        <w:t>，</w:t>
      </w:r>
      <w:r w:rsidRPr="00B51A00">
        <w:rPr>
          <w:rFonts w:hint="eastAsia"/>
          <w:color w:val="BFBFBF" w:themeColor="background1" w:themeShade="BF"/>
        </w:rPr>
        <w:t>GlobalId</w:t>
      </w:r>
      <w:r w:rsidRPr="00B51A00">
        <w:rPr>
          <w:rFonts w:hint="eastAsia"/>
          <w:color w:val="BFBFBF" w:themeColor="background1" w:themeShade="BF"/>
        </w:rPr>
        <w:t>，</w:t>
      </w:r>
      <w:r w:rsidRPr="00B51A00">
        <w:rPr>
          <w:rFonts w:hint="eastAsia"/>
          <w:color w:val="BFBFBF" w:themeColor="background1" w:themeShade="BF"/>
        </w:rPr>
        <w:t>Switcher</w:t>
      </w:r>
      <w:r w:rsidRPr="00B51A00">
        <w:rPr>
          <w:rFonts w:hint="eastAsia"/>
          <w:color w:val="BFBFBF" w:themeColor="background1" w:themeShade="BF"/>
        </w:rPr>
        <w:t>以及应用提供的</w:t>
      </w:r>
      <w:r w:rsidRPr="00B51A00">
        <w:rPr>
          <w:rFonts w:hint="eastAsia"/>
          <w:color w:val="BFBFBF" w:themeColor="background1" w:themeShade="BF"/>
        </w:rPr>
        <w:t>Provider</w:t>
      </w:r>
      <w:r w:rsidRPr="00B51A00">
        <w:rPr>
          <w:rFonts w:hint="eastAsia"/>
          <w:color w:val="BFBFBF" w:themeColor="background1" w:themeShade="BF"/>
        </w:rPr>
        <w:t>可以运行在同一台机器上，一般来说开发环境即使如此。</w:t>
      </w:r>
    </w:p>
    <w:p w:rsidR="00E647C4" w:rsidRDefault="00CE5F80" w:rsidP="002E4EC5">
      <w:r>
        <w:t>The Auany, GlobalId, Switcher and the Provider provided by the application could run on the one machine. Usually, the development environment is like this.</w:t>
      </w:r>
    </w:p>
    <w:p w:rsidR="002E4EC5" w:rsidRDefault="002E4EC5" w:rsidP="002E4EC5">
      <w:pPr>
        <w:pStyle w:val="6"/>
      </w:pPr>
      <w:r w:rsidRPr="005F3874">
        <w:rPr>
          <w:rFonts w:hint="eastAsia"/>
          <w:color w:val="BFBFBF" w:themeColor="background1" w:themeShade="BF"/>
        </w:rPr>
        <w:t>小规模</w:t>
      </w:r>
      <w:r w:rsidR="005F3874">
        <w:t xml:space="preserve"> Small scale</w:t>
      </w:r>
    </w:p>
    <w:p w:rsidR="002E4EC5" w:rsidRPr="009C695A" w:rsidRDefault="002E4EC5" w:rsidP="002E4EC5">
      <w:pPr>
        <w:rPr>
          <w:color w:val="BFBFBF" w:themeColor="background1" w:themeShade="BF"/>
        </w:rPr>
      </w:pPr>
      <w:r w:rsidRPr="009C695A">
        <w:rPr>
          <w:rFonts w:hint="eastAsia"/>
          <w:color w:val="BFBFBF" w:themeColor="background1" w:themeShade="BF"/>
        </w:rPr>
        <w:tab/>
        <w:t>Auany</w:t>
      </w:r>
      <w:r w:rsidRPr="009C695A">
        <w:rPr>
          <w:rFonts w:hint="eastAsia"/>
          <w:color w:val="BFBFBF" w:themeColor="background1" w:themeShade="BF"/>
        </w:rPr>
        <w:t>，</w:t>
      </w:r>
      <w:r w:rsidRPr="009C695A">
        <w:rPr>
          <w:rFonts w:hint="eastAsia"/>
          <w:color w:val="BFBFBF" w:themeColor="background1" w:themeShade="BF"/>
        </w:rPr>
        <w:t>GlobalId</w:t>
      </w:r>
      <w:r w:rsidRPr="009C695A">
        <w:rPr>
          <w:rFonts w:hint="eastAsia"/>
          <w:color w:val="BFBFBF" w:themeColor="background1" w:themeShade="BF"/>
        </w:rPr>
        <w:t>可以合并在同一机器上运行。</w:t>
      </w:r>
    </w:p>
    <w:p w:rsidR="002E4EC5" w:rsidRPr="009C695A" w:rsidRDefault="002E4EC5" w:rsidP="002E4EC5">
      <w:pPr>
        <w:rPr>
          <w:color w:val="BFBFBF" w:themeColor="background1" w:themeShade="BF"/>
        </w:rPr>
      </w:pPr>
      <w:r w:rsidRPr="009C695A">
        <w:rPr>
          <w:rFonts w:hint="eastAsia"/>
          <w:color w:val="BFBFBF" w:themeColor="background1" w:themeShade="BF"/>
        </w:rPr>
        <w:tab/>
      </w:r>
      <w:r w:rsidRPr="009C695A">
        <w:rPr>
          <w:rFonts w:hint="eastAsia"/>
          <w:color w:val="BFBFBF" w:themeColor="background1" w:themeShade="BF"/>
        </w:rPr>
        <w:t>应用负荷不太重，连接数量不太多的情况下可以将</w:t>
      </w:r>
      <w:r w:rsidRPr="009C695A">
        <w:rPr>
          <w:rFonts w:hint="eastAsia"/>
          <w:color w:val="BFBFBF" w:themeColor="background1" w:themeShade="BF"/>
        </w:rPr>
        <w:t>Switcher</w:t>
      </w:r>
      <w:r w:rsidRPr="009C695A">
        <w:rPr>
          <w:rFonts w:hint="eastAsia"/>
          <w:color w:val="BFBFBF" w:themeColor="background1" w:themeShade="BF"/>
        </w:rPr>
        <w:t>配置文件中的</w:t>
      </w:r>
      <w:r w:rsidRPr="009C695A">
        <w:rPr>
          <w:rFonts w:hint="eastAsia"/>
          <w:color w:val="BFBFBF" w:themeColor="background1" w:themeShade="BF"/>
        </w:rPr>
        <w:t>Manager</w:t>
      </w:r>
      <w:r w:rsidRPr="009C695A">
        <w:rPr>
          <w:rFonts w:hint="eastAsia"/>
          <w:color w:val="BFBFBF" w:themeColor="background1" w:themeShade="BF"/>
        </w:rPr>
        <w:t>，</w:t>
      </w:r>
      <w:r w:rsidRPr="009C695A">
        <w:rPr>
          <w:rFonts w:hint="eastAsia"/>
          <w:color w:val="BFBFBF" w:themeColor="background1" w:themeShade="BF"/>
        </w:rPr>
        <w:t>Switcher</w:t>
      </w:r>
      <w:r w:rsidRPr="009C695A">
        <w:rPr>
          <w:rFonts w:hint="eastAsia"/>
          <w:color w:val="BFBFBF" w:themeColor="background1" w:themeShade="BF"/>
        </w:rPr>
        <w:t>节点直接拷贝到</w:t>
      </w:r>
      <w:r w:rsidRPr="009C695A">
        <w:rPr>
          <w:rFonts w:hint="eastAsia"/>
          <w:color w:val="BFBFBF" w:themeColor="background1" w:themeShade="BF"/>
        </w:rPr>
        <w:t>Provider</w:t>
      </w:r>
      <w:r w:rsidRPr="009C695A">
        <w:rPr>
          <w:rFonts w:hint="eastAsia"/>
          <w:color w:val="BFBFBF" w:themeColor="background1" w:themeShade="BF"/>
        </w:rPr>
        <w:t>配置文件中，并且将</w:t>
      </w:r>
      <w:r w:rsidRPr="009C695A">
        <w:rPr>
          <w:rFonts w:hint="eastAsia"/>
          <w:color w:val="BFBFBF" w:themeColor="background1" w:themeShade="BF"/>
        </w:rPr>
        <w:t>Provider</w:t>
      </w:r>
      <w:r w:rsidRPr="009C695A">
        <w:rPr>
          <w:rFonts w:hint="eastAsia"/>
          <w:color w:val="BFBFBF" w:themeColor="background1" w:themeShade="BF"/>
        </w:rPr>
        <w:t>节点下的</w:t>
      </w:r>
      <w:r w:rsidRPr="009C695A">
        <w:rPr>
          <w:rFonts w:hint="eastAsia"/>
          <w:color w:val="BFBFBF" w:themeColor="background1" w:themeShade="BF"/>
        </w:rPr>
        <w:t>Manager</w:t>
      </w:r>
      <w:r w:rsidRPr="009C695A">
        <w:rPr>
          <w:rFonts w:hint="eastAsia"/>
          <w:color w:val="BFBFBF" w:themeColor="background1" w:themeShade="BF"/>
        </w:rPr>
        <w:t>节点的</w:t>
      </w:r>
      <w:r w:rsidRPr="009C695A">
        <w:rPr>
          <w:rFonts w:hint="eastAsia"/>
          <w:color w:val="BFBFBF" w:themeColor="background1" w:themeShade="BF"/>
        </w:rPr>
        <w:t>remoteIp</w:t>
      </w:r>
      <w:r w:rsidRPr="009C695A">
        <w:rPr>
          <w:rFonts w:hint="eastAsia"/>
          <w:color w:val="BFBFBF" w:themeColor="background1" w:themeShade="BF"/>
        </w:rPr>
        <w:t>设置为</w:t>
      </w:r>
      <w:r w:rsidRPr="009C695A">
        <w:rPr>
          <w:rFonts w:hint="eastAsia"/>
          <w:color w:val="BFBFBF" w:themeColor="background1" w:themeShade="BF"/>
        </w:rPr>
        <w:t>127.0.0.1</w:t>
      </w:r>
      <w:r w:rsidRPr="009C695A">
        <w:rPr>
          <w:rFonts w:hint="eastAsia"/>
          <w:color w:val="BFBFBF" w:themeColor="background1" w:themeShade="BF"/>
        </w:rPr>
        <w:t>。这种情况下直接启动</w:t>
      </w:r>
      <w:r w:rsidRPr="009C695A">
        <w:rPr>
          <w:rFonts w:hint="eastAsia"/>
          <w:color w:val="BFBFBF" w:themeColor="background1" w:themeShade="BF"/>
        </w:rPr>
        <w:t>Provider</w:t>
      </w:r>
      <w:r w:rsidRPr="009C695A">
        <w:rPr>
          <w:rFonts w:hint="eastAsia"/>
          <w:color w:val="BFBFBF" w:themeColor="background1" w:themeShade="BF"/>
        </w:rPr>
        <w:t>时，</w:t>
      </w:r>
      <w:r w:rsidRPr="009C695A">
        <w:rPr>
          <w:rFonts w:hint="eastAsia"/>
          <w:color w:val="BFBFBF" w:themeColor="background1" w:themeShade="BF"/>
        </w:rPr>
        <w:t>Switcher</w:t>
      </w:r>
      <w:r w:rsidRPr="009C695A">
        <w:rPr>
          <w:rFonts w:hint="eastAsia"/>
          <w:color w:val="BFBFBF" w:themeColor="background1" w:themeShade="BF"/>
        </w:rPr>
        <w:t>服务将被启动到同一</w:t>
      </w:r>
      <w:r w:rsidRPr="009C695A">
        <w:rPr>
          <w:rFonts w:hint="eastAsia"/>
          <w:color w:val="BFBFBF" w:themeColor="background1" w:themeShade="BF"/>
        </w:rPr>
        <w:t>java</w:t>
      </w:r>
      <w:r w:rsidRPr="009C695A">
        <w:rPr>
          <w:rFonts w:hint="eastAsia"/>
          <w:color w:val="BFBFBF" w:themeColor="background1" w:themeShade="BF"/>
        </w:rPr>
        <w:t>虚拟机中，</w:t>
      </w:r>
      <w:r w:rsidRPr="009C695A">
        <w:rPr>
          <w:rFonts w:hint="eastAsia"/>
          <w:color w:val="BFBFBF" w:themeColor="background1" w:themeShade="BF"/>
        </w:rPr>
        <w:t>Switcher</w:t>
      </w:r>
      <w:r w:rsidRPr="009C695A">
        <w:rPr>
          <w:rFonts w:hint="eastAsia"/>
          <w:color w:val="BFBFBF" w:themeColor="background1" w:themeShade="BF"/>
        </w:rPr>
        <w:t>服务与</w:t>
      </w:r>
      <w:r w:rsidRPr="009C695A">
        <w:rPr>
          <w:rFonts w:hint="eastAsia"/>
          <w:color w:val="BFBFBF" w:themeColor="background1" w:themeShade="BF"/>
        </w:rPr>
        <w:t>Provider</w:t>
      </w:r>
      <w:r w:rsidRPr="009C695A">
        <w:rPr>
          <w:rFonts w:hint="eastAsia"/>
          <w:color w:val="BFBFBF" w:themeColor="background1" w:themeShade="BF"/>
        </w:rPr>
        <w:t>服务之间除控制协议外的数据传输将被旁路，提高</w:t>
      </w:r>
      <w:r w:rsidRPr="009C695A">
        <w:rPr>
          <w:rFonts w:hint="eastAsia"/>
          <w:color w:val="BFBFBF" w:themeColor="background1" w:themeShade="BF"/>
        </w:rPr>
        <w:lastRenderedPageBreak/>
        <w:t>运行效率。</w:t>
      </w:r>
    </w:p>
    <w:p w:rsidR="00890DF0" w:rsidRDefault="00890DF0" w:rsidP="002E4EC5">
      <w:r>
        <w:t xml:space="preserve">The </w:t>
      </w:r>
      <w:r w:rsidRPr="009C695A">
        <w:rPr>
          <w:b/>
          <w:i/>
        </w:rPr>
        <w:t xml:space="preserve">Auany </w:t>
      </w:r>
      <w:r>
        <w:t xml:space="preserve">and the </w:t>
      </w:r>
      <w:r w:rsidRPr="009C695A">
        <w:rPr>
          <w:b/>
          <w:i/>
        </w:rPr>
        <w:t>GlobalId</w:t>
      </w:r>
      <w:r>
        <w:t xml:space="preserve"> could merge together and run on the one machine.</w:t>
      </w:r>
    </w:p>
    <w:p w:rsidR="006841AC" w:rsidRDefault="00C4637B" w:rsidP="002E4EC5">
      <w:r>
        <w:t xml:space="preserve">In the condition that the load of the application is not too heavy and the connection number is not too much, it could copy the </w:t>
      </w:r>
      <w:r w:rsidRPr="009C695A">
        <w:rPr>
          <w:b/>
          <w:i/>
        </w:rPr>
        <w:t>Manager</w:t>
      </w:r>
      <w:r>
        <w:t xml:space="preserve"> and </w:t>
      </w:r>
      <w:r w:rsidRPr="009C695A">
        <w:rPr>
          <w:b/>
          <w:i/>
        </w:rPr>
        <w:t>Switcher</w:t>
      </w:r>
      <w:r>
        <w:t xml:space="preserve"> elements in the configuration file of the </w:t>
      </w:r>
      <w:r w:rsidRPr="009C695A">
        <w:rPr>
          <w:b/>
          <w:i/>
        </w:rPr>
        <w:t>Switcher</w:t>
      </w:r>
      <w:r>
        <w:t xml:space="preserve"> to the configuration file of the </w:t>
      </w:r>
      <w:r w:rsidRPr="009C695A">
        <w:rPr>
          <w:b/>
          <w:i/>
        </w:rPr>
        <w:t>Provider</w:t>
      </w:r>
      <w:r>
        <w:t xml:space="preserve">, and set the remoteIp of the </w:t>
      </w:r>
      <w:r w:rsidRPr="009C695A">
        <w:rPr>
          <w:b/>
          <w:i/>
        </w:rPr>
        <w:t>Manager</w:t>
      </w:r>
      <w:r>
        <w:t xml:space="preserve"> element in the </w:t>
      </w:r>
      <w:r w:rsidRPr="009C695A">
        <w:rPr>
          <w:b/>
          <w:i/>
        </w:rPr>
        <w:t>Provider</w:t>
      </w:r>
      <w:r>
        <w:t xml:space="preserve"> element as the </w:t>
      </w:r>
      <w:r w:rsidRPr="009C695A">
        <w:rPr>
          <w:i/>
          <w:u w:val="single"/>
        </w:rPr>
        <w:t>127.0.0.1</w:t>
      </w:r>
      <w:r>
        <w:t xml:space="preserve">. In </w:t>
      </w:r>
      <w:r w:rsidR="00FA233A">
        <w:t xml:space="preserve">this condition, when directly launching the </w:t>
      </w:r>
      <w:r w:rsidR="00FA233A" w:rsidRPr="009C695A">
        <w:rPr>
          <w:b/>
          <w:i/>
        </w:rPr>
        <w:t>Provider</w:t>
      </w:r>
      <w:r w:rsidR="00FA233A">
        <w:t xml:space="preserve">, the </w:t>
      </w:r>
      <w:r w:rsidR="00FA233A" w:rsidRPr="009C695A">
        <w:rPr>
          <w:b/>
          <w:i/>
        </w:rPr>
        <w:t>Switcher</w:t>
      </w:r>
      <w:r w:rsidR="00FA233A">
        <w:t xml:space="preserve"> server will be launched on the same java virtual machine, </w:t>
      </w:r>
      <w:r w:rsidR="00F951E2">
        <w:t xml:space="preserve">the </w:t>
      </w:r>
      <w:r w:rsidR="00E10733">
        <w:t xml:space="preserve">data transfer execept for the control protocol between the </w:t>
      </w:r>
      <w:r w:rsidR="00E10733" w:rsidRPr="009C695A">
        <w:rPr>
          <w:b/>
          <w:i/>
        </w:rPr>
        <w:t>Switcher</w:t>
      </w:r>
      <w:r w:rsidR="00E10733">
        <w:t xml:space="preserve"> service and the </w:t>
      </w:r>
      <w:r w:rsidR="00E10733" w:rsidRPr="009C695A">
        <w:rPr>
          <w:b/>
          <w:i/>
        </w:rPr>
        <w:t>Provider</w:t>
      </w:r>
      <w:r w:rsidR="00E10733">
        <w:t xml:space="preserve"> service will be bypassed to improve the execution performance.</w:t>
      </w:r>
    </w:p>
    <w:p w:rsidR="002E4EC5" w:rsidRDefault="002E4EC5" w:rsidP="002E4EC5">
      <w:pPr>
        <w:pStyle w:val="6"/>
      </w:pPr>
      <w:r w:rsidRPr="009627BB">
        <w:rPr>
          <w:rFonts w:hint="eastAsia"/>
          <w:color w:val="BFBFBF" w:themeColor="background1" w:themeShade="BF"/>
        </w:rPr>
        <w:t>大规模</w:t>
      </w:r>
      <w:r w:rsidR="009627BB">
        <w:t xml:space="preserve"> Large scale</w:t>
      </w:r>
    </w:p>
    <w:p w:rsidR="002E4EC5" w:rsidRPr="00E20EFA" w:rsidRDefault="002E4EC5" w:rsidP="002E4EC5">
      <w:pPr>
        <w:rPr>
          <w:color w:val="BFBFBF" w:themeColor="background1" w:themeShade="BF"/>
        </w:rPr>
      </w:pPr>
      <w:r w:rsidRPr="00E20EFA">
        <w:rPr>
          <w:rFonts w:hint="eastAsia"/>
          <w:color w:val="BFBFBF" w:themeColor="background1" w:themeShade="BF"/>
        </w:rPr>
        <w:tab/>
      </w:r>
      <w:r w:rsidRPr="00E20EFA">
        <w:rPr>
          <w:rFonts w:hint="eastAsia"/>
          <w:color w:val="BFBFBF" w:themeColor="background1" w:themeShade="BF"/>
        </w:rPr>
        <w:t>分立运行</w:t>
      </w:r>
      <w:r w:rsidRPr="00E20EFA">
        <w:rPr>
          <w:rFonts w:hint="eastAsia"/>
          <w:color w:val="BFBFBF" w:themeColor="background1" w:themeShade="BF"/>
        </w:rPr>
        <w:t>Auany</w:t>
      </w:r>
      <w:r w:rsidRPr="00E20EFA">
        <w:rPr>
          <w:rFonts w:hint="eastAsia"/>
          <w:color w:val="BFBFBF" w:themeColor="background1" w:themeShade="BF"/>
        </w:rPr>
        <w:t>。</w:t>
      </w:r>
    </w:p>
    <w:p w:rsidR="002E4EC5" w:rsidRPr="00E20EFA" w:rsidRDefault="002E4EC5" w:rsidP="002E4EC5">
      <w:pPr>
        <w:rPr>
          <w:color w:val="BFBFBF" w:themeColor="background1" w:themeShade="BF"/>
        </w:rPr>
      </w:pPr>
      <w:r w:rsidRPr="00E20EFA">
        <w:rPr>
          <w:rFonts w:hint="eastAsia"/>
          <w:color w:val="BFBFBF" w:themeColor="background1" w:themeShade="BF"/>
        </w:rPr>
        <w:tab/>
      </w:r>
      <w:r w:rsidRPr="00E20EFA">
        <w:rPr>
          <w:rFonts w:hint="eastAsia"/>
          <w:color w:val="BFBFBF" w:themeColor="background1" w:themeShade="BF"/>
        </w:rPr>
        <w:t>运行多个</w:t>
      </w:r>
      <w:r w:rsidRPr="00E20EFA">
        <w:rPr>
          <w:rFonts w:hint="eastAsia"/>
          <w:color w:val="BFBFBF" w:themeColor="background1" w:themeShade="BF"/>
        </w:rPr>
        <w:t>Switcher</w:t>
      </w:r>
      <w:r w:rsidRPr="00E20EFA">
        <w:rPr>
          <w:rFonts w:hint="eastAsia"/>
          <w:color w:val="BFBFBF" w:themeColor="background1" w:themeShade="BF"/>
        </w:rPr>
        <w:t>服务器。</w:t>
      </w:r>
    </w:p>
    <w:p w:rsidR="002E4EC5" w:rsidRPr="00E20EFA" w:rsidRDefault="002E4EC5" w:rsidP="002E4EC5">
      <w:pPr>
        <w:rPr>
          <w:color w:val="BFBFBF" w:themeColor="background1" w:themeShade="BF"/>
        </w:rPr>
      </w:pPr>
      <w:r w:rsidRPr="00E20EFA">
        <w:rPr>
          <w:rFonts w:hint="eastAsia"/>
          <w:color w:val="BFBFBF" w:themeColor="background1" w:themeShade="BF"/>
        </w:rPr>
        <w:tab/>
      </w:r>
      <w:r w:rsidRPr="00E20EFA">
        <w:rPr>
          <w:rFonts w:hint="eastAsia"/>
          <w:color w:val="BFBFBF" w:themeColor="background1" w:themeShade="BF"/>
        </w:rPr>
        <w:t>配置</w:t>
      </w:r>
      <w:r w:rsidRPr="00E20EFA">
        <w:rPr>
          <w:rFonts w:hint="eastAsia"/>
          <w:color w:val="BFBFBF" w:themeColor="background1" w:themeShade="BF"/>
        </w:rPr>
        <w:t>Provider</w:t>
      </w:r>
      <w:r w:rsidRPr="00E20EFA">
        <w:rPr>
          <w:rFonts w:hint="eastAsia"/>
          <w:color w:val="BFBFBF" w:themeColor="background1" w:themeShade="BF"/>
        </w:rPr>
        <w:t>，连接多个</w:t>
      </w:r>
      <w:r w:rsidRPr="00E20EFA">
        <w:rPr>
          <w:rFonts w:hint="eastAsia"/>
          <w:color w:val="BFBFBF" w:themeColor="background1" w:themeShade="BF"/>
        </w:rPr>
        <w:t>Switcher</w:t>
      </w:r>
      <w:r w:rsidRPr="00E20EFA">
        <w:rPr>
          <w:rFonts w:hint="eastAsia"/>
          <w:color w:val="BFBFBF" w:themeColor="background1" w:themeShade="BF"/>
        </w:rPr>
        <w:t>服务器，支持大量</w:t>
      </w:r>
      <w:r w:rsidRPr="00E20EFA">
        <w:rPr>
          <w:rFonts w:hint="eastAsia"/>
          <w:color w:val="BFBFBF" w:themeColor="background1" w:themeShade="BF"/>
        </w:rPr>
        <w:t>Endpoint</w:t>
      </w:r>
      <w:r w:rsidRPr="00E20EFA">
        <w:rPr>
          <w:rFonts w:hint="eastAsia"/>
          <w:color w:val="BFBFBF" w:themeColor="background1" w:themeShade="BF"/>
        </w:rPr>
        <w:t>接入。</w:t>
      </w:r>
    </w:p>
    <w:p w:rsidR="00E442C7" w:rsidRDefault="00E442C7" w:rsidP="002E4EC5">
      <w:r>
        <w:t>Individualy run the</w:t>
      </w:r>
      <w:r w:rsidRPr="00415826">
        <w:rPr>
          <w:b/>
          <w:i/>
        </w:rPr>
        <w:t xml:space="preserve"> Auany</w:t>
      </w:r>
      <w:r>
        <w:t>.</w:t>
      </w:r>
    </w:p>
    <w:p w:rsidR="00E442C7" w:rsidRDefault="00E442C7" w:rsidP="002E4EC5">
      <w:r>
        <w:t xml:space="preserve">Run multiple </w:t>
      </w:r>
      <w:r w:rsidRPr="00415826">
        <w:rPr>
          <w:b/>
          <w:i/>
        </w:rPr>
        <w:t>Switcher</w:t>
      </w:r>
      <w:r>
        <w:t xml:space="preserve"> servers.</w:t>
      </w:r>
    </w:p>
    <w:p w:rsidR="00E442C7" w:rsidRDefault="00D96E07" w:rsidP="002E4EC5">
      <w:r>
        <w:t xml:space="preserve">Configure the </w:t>
      </w:r>
      <w:r w:rsidRPr="00415826">
        <w:rPr>
          <w:b/>
          <w:i/>
        </w:rPr>
        <w:t>Provider</w:t>
      </w:r>
      <w:r>
        <w:t xml:space="preserve">, connect multiple </w:t>
      </w:r>
      <w:r w:rsidRPr="00415826">
        <w:rPr>
          <w:b/>
          <w:i/>
        </w:rPr>
        <w:t>Switcher</w:t>
      </w:r>
      <w:r>
        <w:t xml:space="preserve"> servers, and support various </w:t>
      </w:r>
      <w:r w:rsidRPr="00415826">
        <w:rPr>
          <w:b/>
          <w:i/>
        </w:rPr>
        <w:t>Endpoint</w:t>
      </w:r>
      <w:r>
        <w:t xml:space="preserve"> to access.</w:t>
      </w:r>
    </w:p>
    <w:p w:rsidR="002E4EC5" w:rsidRDefault="002E4EC5" w:rsidP="002E4EC5">
      <w:pPr>
        <w:pStyle w:val="6"/>
      </w:pPr>
      <w:r w:rsidRPr="007559E3">
        <w:rPr>
          <w:rFonts w:hint="eastAsia"/>
          <w:color w:val="BFBFBF" w:themeColor="background1" w:themeShade="BF"/>
        </w:rPr>
        <w:t>注意事项</w:t>
      </w:r>
      <w:r w:rsidR="007559E3">
        <w:t xml:space="preserve"> Matters need attention</w:t>
      </w:r>
    </w:p>
    <w:p w:rsidR="00C43C60" w:rsidRDefault="00C43C60" w:rsidP="00C43C60">
      <w:pPr>
        <w:pStyle w:val="9"/>
      </w:pPr>
      <w:r w:rsidRPr="00A62E19">
        <w:rPr>
          <w:rFonts w:hint="eastAsia"/>
          <w:color w:val="BFBFBF" w:themeColor="background1" w:themeShade="BF"/>
        </w:rPr>
        <w:t>正确分配</w:t>
      </w:r>
      <w:r w:rsidRPr="00A62E19">
        <w:rPr>
          <w:rFonts w:hint="eastAsia"/>
          <w:color w:val="BFBFBF" w:themeColor="background1" w:themeShade="BF"/>
        </w:rPr>
        <w:t>PVID</w:t>
      </w:r>
      <w:r w:rsidR="00A62E19">
        <w:t xml:space="preserve"> Correctly assign the PVID</w:t>
      </w:r>
    </w:p>
    <w:p w:rsidR="00C43C60" w:rsidRPr="00A67155" w:rsidRDefault="00C43C60" w:rsidP="00C43C60">
      <w:pPr>
        <w:rPr>
          <w:color w:val="BFBFBF" w:themeColor="background1" w:themeShade="BF"/>
        </w:rPr>
      </w:pPr>
      <w:r w:rsidRPr="00A67155">
        <w:rPr>
          <w:rFonts w:hint="eastAsia"/>
          <w:color w:val="BFBFBF" w:themeColor="background1" w:themeShade="BF"/>
        </w:rPr>
        <w:tab/>
      </w:r>
      <w:r w:rsidRPr="00A67155">
        <w:rPr>
          <w:rFonts w:hint="eastAsia"/>
          <w:color w:val="BFBFBF" w:themeColor="background1" w:themeShade="BF"/>
        </w:rPr>
        <w:t>同一运营环境下</w:t>
      </w:r>
      <w:r w:rsidRPr="00A67155">
        <w:rPr>
          <w:rFonts w:hint="eastAsia"/>
          <w:color w:val="BFBFBF" w:themeColor="background1" w:themeShade="BF"/>
        </w:rPr>
        <w:t>PVID</w:t>
      </w:r>
      <w:r w:rsidRPr="00A67155">
        <w:rPr>
          <w:rFonts w:hint="eastAsia"/>
          <w:color w:val="BFBFBF" w:themeColor="background1" w:themeShade="BF"/>
        </w:rPr>
        <w:t>必须正确分配。一个</w:t>
      </w:r>
      <w:r w:rsidRPr="00A67155">
        <w:rPr>
          <w:rFonts w:hint="eastAsia"/>
          <w:color w:val="BFBFBF" w:themeColor="background1" w:themeShade="BF"/>
        </w:rPr>
        <w:t>Provider</w:t>
      </w:r>
      <w:r w:rsidRPr="00A67155">
        <w:rPr>
          <w:rFonts w:hint="eastAsia"/>
          <w:color w:val="BFBFBF" w:themeColor="background1" w:themeShade="BF"/>
        </w:rPr>
        <w:t>对应一个唯一的</w:t>
      </w:r>
      <w:r w:rsidRPr="00A67155">
        <w:rPr>
          <w:rFonts w:hint="eastAsia"/>
          <w:color w:val="BFBFBF" w:themeColor="background1" w:themeShade="BF"/>
        </w:rPr>
        <w:t>PVID</w:t>
      </w:r>
      <w:r w:rsidRPr="00A67155">
        <w:rPr>
          <w:rFonts w:hint="eastAsia"/>
          <w:color w:val="BFBFBF" w:themeColor="background1" w:themeShade="BF"/>
        </w:rPr>
        <w:t>。整个环境允许分配</w:t>
      </w:r>
      <w:r w:rsidR="00DF7702">
        <w:rPr>
          <w:rFonts w:hint="eastAsia"/>
          <w:color w:val="BFBFBF" w:themeColor="background1" w:themeShade="BF"/>
        </w:rPr>
        <w:t>2^24</w:t>
      </w:r>
      <w:r w:rsidRPr="00A67155">
        <w:rPr>
          <w:rFonts w:hint="eastAsia"/>
          <w:color w:val="BFBFBF" w:themeColor="background1" w:themeShade="BF"/>
        </w:rPr>
        <w:t>个</w:t>
      </w:r>
      <w:r w:rsidRPr="00A67155">
        <w:rPr>
          <w:rFonts w:hint="eastAsia"/>
          <w:color w:val="BFBFBF" w:themeColor="background1" w:themeShade="BF"/>
        </w:rPr>
        <w:t>PVID</w:t>
      </w:r>
      <w:r w:rsidRPr="00A67155">
        <w:rPr>
          <w:rFonts w:hint="eastAsia"/>
          <w:color w:val="BFBFBF" w:themeColor="background1" w:themeShade="BF"/>
        </w:rPr>
        <w:t>。</w:t>
      </w:r>
    </w:p>
    <w:p w:rsidR="00C43C60" w:rsidRPr="00A67155" w:rsidRDefault="00C43C60" w:rsidP="00C43C60">
      <w:pPr>
        <w:rPr>
          <w:color w:val="BFBFBF" w:themeColor="background1" w:themeShade="BF"/>
        </w:rPr>
      </w:pPr>
      <w:r w:rsidRPr="00A67155">
        <w:rPr>
          <w:rFonts w:hint="eastAsia"/>
          <w:color w:val="BFBFBF" w:themeColor="background1" w:themeShade="BF"/>
        </w:rPr>
        <w:tab/>
        <w:t>Endpoint</w:t>
      </w:r>
      <w:r w:rsidRPr="00A67155">
        <w:rPr>
          <w:rFonts w:hint="eastAsia"/>
          <w:color w:val="BFBFBF" w:themeColor="background1" w:themeShade="BF"/>
        </w:rPr>
        <w:t>的设计决定了一个完整的应用允许由多个</w:t>
      </w:r>
      <w:r w:rsidRPr="00A67155">
        <w:rPr>
          <w:rFonts w:hint="eastAsia"/>
          <w:color w:val="BFBFBF" w:themeColor="background1" w:themeShade="BF"/>
        </w:rPr>
        <w:t>Provider</w:t>
      </w:r>
      <w:r w:rsidRPr="00A67155">
        <w:rPr>
          <w:rFonts w:hint="eastAsia"/>
          <w:color w:val="BFBFBF" w:themeColor="background1" w:themeShade="BF"/>
        </w:rPr>
        <w:t>提供服务，大规模应用可以使用垂直划分的设计，解决负载问题。</w:t>
      </w:r>
    </w:p>
    <w:p w:rsidR="00C43C60" w:rsidRPr="00A67155" w:rsidRDefault="00C43C60" w:rsidP="00C43C60">
      <w:pPr>
        <w:rPr>
          <w:color w:val="BFBFBF" w:themeColor="background1" w:themeShade="BF"/>
        </w:rPr>
      </w:pPr>
      <w:r w:rsidRPr="00A67155">
        <w:rPr>
          <w:rFonts w:hint="eastAsia"/>
          <w:color w:val="BFBFBF" w:themeColor="background1" w:themeShade="BF"/>
        </w:rPr>
        <w:tab/>
      </w:r>
      <w:r w:rsidRPr="00A67155">
        <w:rPr>
          <w:rFonts w:hint="eastAsia"/>
          <w:color w:val="BFBFBF" w:themeColor="background1" w:themeShade="BF"/>
        </w:rPr>
        <w:t>框架决定了，运行环境可以设计并提供公共的</w:t>
      </w:r>
      <w:r w:rsidRPr="00A67155">
        <w:rPr>
          <w:rFonts w:hint="eastAsia"/>
          <w:color w:val="BFBFBF" w:themeColor="background1" w:themeShade="BF"/>
        </w:rPr>
        <w:t>Provider</w:t>
      </w:r>
      <w:r w:rsidRPr="00A67155">
        <w:rPr>
          <w:rFonts w:hint="eastAsia"/>
          <w:color w:val="BFBFBF" w:themeColor="background1" w:themeShade="BF"/>
        </w:rPr>
        <w:t>解决方案，交由各应用集成。建议这样的解决方案提供</w:t>
      </w:r>
      <w:r w:rsidRPr="00A67155">
        <w:rPr>
          <w:rFonts w:hint="eastAsia"/>
          <w:color w:val="BFBFBF" w:themeColor="background1" w:themeShade="BF"/>
        </w:rPr>
        <w:t>Variant</w:t>
      </w:r>
      <w:r w:rsidRPr="00A67155">
        <w:rPr>
          <w:rFonts w:hint="eastAsia"/>
          <w:color w:val="BFBFBF" w:themeColor="background1" w:themeShade="BF"/>
        </w:rPr>
        <w:t>模式或者脚本模式的实现，便于集成。</w:t>
      </w:r>
    </w:p>
    <w:p w:rsidR="00682FD6" w:rsidRDefault="00682FD6" w:rsidP="00C43C60">
      <w:r>
        <w:t>The PVID must be correctly assigned under the same operating environment.</w:t>
      </w:r>
      <w:r w:rsidR="00BD1BC2">
        <w:t xml:space="preserve"> A Provider corresponds to an unique PVID. </w:t>
      </w:r>
      <w:r w:rsidR="00B63B86">
        <w:t xml:space="preserve">The whole environment allows to assign </w:t>
      </w:r>
      <w:r w:rsidR="00DF7702">
        <w:rPr>
          <w:rFonts w:hint="eastAsia"/>
        </w:rPr>
        <w:t>2^24</w:t>
      </w:r>
      <w:r w:rsidR="00B63B86">
        <w:t xml:space="preserve"> PVID.</w:t>
      </w:r>
    </w:p>
    <w:p w:rsidR="00B63B86" w:rsidRDefault="00B63B86" w:rsidP="00C43C60">
      <w:r>
        <w:t xml:space="preserve">The design of the Endpoint determines that a complete application allows mutiple Provider to provide the service. </w:t>
      </w:r>
      <w:r w:rsidR="00222B0E">
        <w:t>The large-</w:t>
      </w:r>
      <w:r w:rsidR="00100CAF">
        <w:t>scale application sh</w:t>
      </w:r>
      <w:r w:rsidR="00B1472C">
        <w:t>ould use the vertically divided design to resolve the load issue.</w:t>
      </w:r>
    </w:p>
    <w:p w:rsidR="00D209CD" w:rsidRDefault="005523FD" w:rsidP="00C43C60">
      <w:r>
        <w:t xml:space="preserve">The framework determines that the operating environment could design and provide the public Provider solution which is integrated by </w:t>
      </w:r>
      <w:r w:rsidR="000F2DE1">
        <w:t>each</w:t>
      </w:r>
      <w:r>
        <w:t xml:space="preserve"> application.</w:t>
      </w:r>
      <w:r w:rsidR="000F2DE1">
        <w:t xml:space="preserve"> We suggest that this kind of solution provides the implementation of the Variant mode or script mode for the convenience of the integration.</w:t>
      </w:r>
    </w:p>
    <w:p w:rsidR="00C43C60" w:rsidRDefault="00C43C60" w:rsidP="00C43C60">
      <w:pPr>
        <w:pStyle w:val="9"/>
      </w:pPr>
      <w:r>
        <w:rPr>
          <w:rFonts w:hint="eastAsia"/>
        </w:rPr>
        <w:t>GlobalId</w:t>
      </w:r>
    </w:p>
    <w:p w:rsidR="00C43C60" w:rsidRPr="00457663" w:rsidRDefault="00C43C60" w:rsidP="00C43C60">
      <w:pPr>
        <w:rPr>
          <w:color w:val="BFBFBF" w:themeColor="background1" w:themeShade="BF"/>
        </w:rPr>
      </w:pPr>
      <w:r w:rsidRPr="00457663">
        <w:rPr>
          <w:rFonts w:hint="eastAsia"/>
          <w:color w:val="BFBFBF" w:themeColor="background1" w:themeShade="BF"/>
        </w:rPr>
        <w:tab/>
        <w:t>GlobalId</w:t>
      </w:r>
      <w:r w:rsidRPr="00457663">
        <w:rPr>
          <w:rFonts w:hint="eastAsia"/>
          <w:color w:val="BFBFBF" w:themeColor="background1" w:themeShade="BF"/>
        </w:rPr>
        <w:t>原则上应该一个应用一个，如果多个应用之间可以约定一个组名的分配规范，那么可以共享一个。</w:t>
      </w:r>
    </w:p>
    <w:p w:rsidR="00596E43" w:rsidRDefault="00D91A6B" w:rsidP="00C43C60">
      <w:r>
        <w:t xml:space="preserve">In principle, one GlobalId should correspond to an application. </w:t>
      </w:r>
      <w:r w:rsidR="00C60BD2">
        <w:t xml:space="preserve">If the assignment specification of </w:t>
      </w:r>
      <w:r w:rsidR="00C60BD2">
        <w:lastRenderedPageBreak/>
        <w:t>a group name between the mutiple applications could be promised, sharing a GlobalId is acceptable.</w:t>
      </w:r>
    </w:p>
    <w:p w:rsidR="00C43C60" w:rsidRDefault="00C43C60" w:rsidP="00C43C60">
      <w:pPr>
        <w:pStyle w:val="9"/>
      </w:pPr>
      <w:r w:rsidRPr="00743D7A">
        <w:rPr>
          <w:rFonts w:hint="eastAsia"/>
          <w:color w:val="BFBFBF" w:themeColor="background1" w:themeShade="BF"/>
        </w:rPr>
        <w:t>底层数据库</w:t>
      </w:r>
      <w:r w:rsidR="009A2955">
        <w:t xml:space="preserve"> The underlying database</w:t>
      </w:r>
    </w:p>
    <w:p w:rsidR="00C43C60" w:rsidRPr="00CD0844" w:rsidRDefault="00C43C60" w:rsidP="00C43C60">
      <w:pPr>
        <w:rPr>
          <w:color w:val="BFBFBF" w:themeColor="background1" w:themeShade="BF"/>
        </w:rPr>
      </w:pPr>
      <w:r w:rsidRPr="00CD0844">
        <w:rPr>
          <w:rFonts w:hint="eastAsia"/>
          <w:color w:val="BFBFBF" w:themeColor="background1" w:themeShade="BF"/>
        </w:rPr>
        <w:tab/>
      </w:r>
      <w:r w:rsidRPr="00CD0844">
        <w:rPr>
          <w:rFonts w:hint="eastAsia"/>
          <w:color w:val="BFBFBF" w:themeColor="background1" w:themeShade="BF"/>
        </w:rPr>
        <w:t>如果一个应用的所有</w:t>
      </w:r>
      <w:r w:rsidRPr="00CD0844">
        <w:rPr>
          <w:rFonts w:hint="eastAsia"/>
          <w:color w:val="BFBFBF" w:themeColor="background1" w:themeShade="BF"/>
        </w:rPr>
        <w:t>Provider</w:t>
      </w:r>
      <w:r w:rsidRPr="00CD0844">
        <w:rPr>
          <w:rFonts w:hint="eastAsia"/>
          <w:color w:val="BFBFBF" w:themeColor="background1" w:themeShade="BF"/>
        </w:rPr>
        <w:t>中，只需要一个</w:t>
      </w:r>
      <w:r w:rsidRPr="00CD0844">
        <w:rPr>
          <w:rFonts w:hint="eastAsia"/>
          <w:color w:val="BFBFBF" w:themeColor="background1" w:themeShade="BF"/>
        </w:rPr>
        <w:t>Provider</w:t>
      </w:r>
      <w:r w:rsidRPr="00CD0844">
        <w:rPr>
          <w:rFonts w:hint="eastAsia"/>
          <w:color w:val="BFBFBF" w:themeColor="background1" w:themeShade="BF"/>
        </w:rPr>
        <w:t>提供</w:t>
      </w:r>
      <w:r w:rsidRPr="00CD0844">
        <w:rPr>
          <w:rFonts w:hint="eastAsia"/>
          <w:color w:val="BFBFBF" w:themeColor="background1" w:themeShade="BF"/>
        </w:rPr>
        <w:t>zdb</w:t>
      </w:r>
      <w:r w:rsidRPr="00CD0844">
        <w:rPr>
          <w:rFonts w:hint="eastAsia"/>
          <w:color w:val="BFBFBF" w:themeColor="background1" w:themeShade="BF"/>
        </w:rPr>
        <w:t>服务，使用</w:t>
      </w:r>
      <w:r w:rsidRPr="00CD0844">
        <w:rPr>
          <w:rFonts w:hint="eastAsia"/>
          <w:color w:val="BFBFBF" w:themeColor="background1" w:themeShade="BF"/>
        </w:rPr>
        <w:t>edb</w:t>
      </w:r>
      <w:r w:rsidRPr="00CD0844">
        <w:rPr>
          <w:rFonts w:hint="eastAsia"/>
          <w:color w:val="BFBFBF" w:themeColor="background1" w:themeShade="BF"/>
        </w:rPr>
        <w:t>底层数据库是合适的，可以提供比较高的存储效率。如果一个应用需要在多个</w:t>
      </w:r>
      <w:r w:rsidRPr="00CD0844">
        <w:rPr>
          <w:rFonts w:hint="eastAsia"/>
          <w:color w:val="BFBFBF" w:themeColor="background1" w:themeShade="BF"/>
        </w:rPr>
        <w:t>Provider</w:t>
      </w:r>
      <w:r w:rsidRPr="00CD0844">
        <w:rPr>
          <w:rFonts w:hint="eastAsia"/>
          <w:color w:val="BFBFBF" w:themeColor="background1" w:themeShade="BF"/>
        </w:rPr>
        <w:t>上提供</w:t>
      </w:r>
      <w:r w:rsidRPr="00CD0844">
        <w:rPr>
          <w:rFonts w:hint="eastAsia"/>
          <w:color w:val="BFBFBF" w:themeColor="background1" w:themeShade="BF"/>
        </w:rPr>
        <w:t>zdb</w:t>
      </w:r>
      <w:r w:rsidRPr="00CD0844">
        <w:rPr>
          <w:rFonts w:hint="eastAsia"/>
          <w:color w:val="BFBFBF" w:themeColor="background1" w:themeShade="BF"/>
        </w:rPr>
        <w:t>服务，应该考虑各个</w:t>
      </w:r>
      <w:r w:rsidRPr="00CD0844">
        <w:rPr>
          <w:rFonts w:hint="eastAsia"/>
          <w:color w:val="BFBFBF" w:themeColor="background1" w:themeShade="BF"/>
        </w:rPr>
        <w:t>zdb</w:t>
      </w:r>
      <w:r w:rsidRPr="00CD0844">
        <w:rPr>
          <w:rFonts w:hint="eastAsia"/>
          <w:color w:val="BFBFBF" w:themeColor="background1" w:themeShade="BF"/>
        </w:rPr>
        <w:t>连接同一</w:t>
      </w:r>
      <w:r w:rsidRPr="00CD0844">
        <w:rPr>
          <w:rFonts w:hint="eastAsia"/>
          <w:color w:val="BFBFBF" w:themeColor="background1" w:themeShade="BF"/>
        </w:rPr>
        <w:t>mysql</w:t>
      </w:r>
      <w:r w:rsidRPr="00CD0844">
        <w:rPr>
          <w:rFonts w:hint="eastAsia"/>
          <w:color w:val="BFBFBF" w:themeColor="background1" w:themeShade="BF"/>
        </w:rPr>
        <w:t>服务器，或者</w:t>
      </w:r>
      <w:r w:rsidRPr="00CD0844">
        <w:rPr>
          <w:rFonts w:hint="eastAsia"/>
          <w:color w:val="BFBFBF" w:themeColor="background1" w:themeShade="BF"/>
        </w:rPr>
        <w:t>mysql</w:t>
      </w:r>
      <w:r w:rsidRPr="00CD0844">
        <w:rPr>
          <w:rFonts w:hint="eastAsia"/>
          <w:color w:val="BFBFBF" w:themeColor="background1" w:themeShade="BF"/>
        </w:rPr>
        <w:t>集群，便于维护。</w:t>
      </w:r>
    </w:p>
    <w:p w:rsidR="009442AB" w:rsidRPr="009C337F" w:rsidRDefault="00BC6006" w:rsidP="00C43C60">
      <w:r>
        <w:t xml:space="preserve">If only a Provider is required to provide the zdb service in all the Provider of an application, </w:t>
      </w:r>
      <w:r w:rsidR="004C183E">
        <w:t xml:space="preserve">it is proper to use the EDB underlying database because it could provide </w:t>
      </w:r>
      <w:r w:rsidR="00D008BF">
        <w:t>a relatively high</w:t>
      </w:r>
      <w:r w:rsidR="004C183E">
        <w:t xml:space="preserve"> storage </w:t>
      </w:r>
      <w:r w:rsidR="008E2531">
        <w:t>eff</w:t>
      </w:r>
      <w:r w:rsidR="008E2531">
        <w:rPr>
          <w:rFonts w:hint="eastAsia"/>
        </w:rPr>
        <w:t>i</w:t>
      </w:r>
      <w:r w:rsidR="00F977FB">
        <w:t>ciency</w:t>
      </w:r>
      <w:r w:rsidR="004C183E">
        <w:t>.</w:t>
      </w:r>
      <w:r w:rsidR="007D27FC">
        <w:t xml:space="preserve"> If an application need to provide the ZDB service in multiple Provider, it should consider that each ZDB connects to the same MYSQL server or MYSQL cluster for the convenience of the maintainance.</w:t>
      </w:r>
    </w:p>
    <w:p w:rsidR="00C43C60" w:rsidRDefault="00C43C60" w:rsidP="00C43C60">
      <w:pPr>
        <w:pStyle w:val="9"/>
      </w:pPr>
      <w:r w:rsidRPr="00A9776A">
        <w:rPr>
          <w:rFonts w:hint="eastAsia"/>
          <w:color w:val="BFBFBF" w:themeColor="background1" w:themeShade="BF"/>
        </w:rPr>
        <w:t>日志系统</w:t>
      </w:r>
      <w:r w:rsidR="003B36ED">
        <w:t xml:space="preserve"> The log system</w:t>
      </w:r>
    </w:p>
    <w:p w:rsidR="002E4EC5" w:rsidRPr="005E24CF" w:rsidRDefault="00C43C60" w:rsidP="00C43C60">
      <w:pPr>
        <w:pStyle w:val="9"/>
        <w:rPr>
          <w:color w:val="BFBFBF" w:themeColor="background1" w:themeShade="BF"/>
        </w:rPr>
      </w:pPr>
      <w:r w:rsidRPr="005E24CF">
        <w:rPr>
          <w:rFonts w:hint="eastAsia"/>
          <w:color w:val="BFBFBF" w:themeColor="background1" w:themeShade="BF"/>
        </w:rPr>
        <w:tab/>
        <w:t>Trace</w:t>
      </w:r>
      <w:r w:rsidRPr="005E24CF">
        <w:rPr>
          <w:rFonts w:hint="eastAsia"/>
          <w:color w:val="BFBFBF" w:themeColor="background1" w:themeShade="BF"/>
        </w:rPr>
        <w:t>用于记录系统日志，不适合重负荷日志记录，建议应用使用</w:t>
      </w:r>
      <w:r w:rsidRPr="005E24CF">
        <w:rPr>
          <w:rFonts w:hint="eastAsia"/>
          <w:color w:val="BFBFBF" w:themeColor="background1" w:themeShade="BF"/>
        </w:rPr>
        <w:t>log4j</w:t>
      </w:r>
      <w:r w:rsidRPr="005E24CF">
        <w:rPr>
          <w:rFonts w:hint="eastAsia"/>
          <w:color w:val="BFBFBF" w:themeColor="background1" w:themeShade="BF"/>
        </w:rPr>
        <w:t>记录应用自己的日志。</w:t>
      </w:r>
    </w:p>
    <w:p w:rsidR="00C86AF8" w:rsidRDefault="00C86AF8" w:rsidP="00C86AF8">
      <w:r>
        <w:t xml:space="preserve">The </w:t>
      </w:r>
      <w:r w:rsidRPr="005E24CF">
        <w:rPr>
          <w:b/>
          <w:i/>
        </w:rPr>
        <w:t>Trace</w:t>
      </w:r>
      <w:r>
        <w:t xml:space="preserve"> is used to record the system log and not proper for the heavy load log recording. We suggest to use the </w:t>
      </w:r>
      <w:r w:rsidRPr="005E24CF">
        <w:rPr>
          <w:i/>
          <w:u w:val="single"/>
        </w:rPr>
        <w:t>log4j</w:t>
      </w:r>
      <w:r>
        <w:t xml:space="preserve"> to record the appliction's own log.</w:t>
      </w:r>
    </w:p>
    <w:p w:rsidR="00A33A69" w:rsidRDefault="00A33A69" w:rsidP="00A33A69">
      <w:pPr>
        <w:pStyle w:val="2"/>
      </w:pPr>
      <w:bookmarkStart w:id="24" w:name="_Toc9545273"/>
      <w:r w:rsidRPr="005B0C72">
        <w:rPr>
          <w:rFonts w:hint="eastAsia"/>
          <w:color w:val="BFBFBF" w:themeColor="background1" w:themeShade="BF"/>
        </w:rPr>
        <w:t>运行状态监视</w:t>
      </w:r>
      <w:r w:rsidR="005B0C72">
        <w:t xml:space="preserve"> Running status monitor</w:t>
      </w:r>
      <w:r w:rsidR="00902C6E">
        <w:t>ing</w:t>
      </w:r>
      <w:bookmarkEnd w:id="24"/>
    </w:p>
    <w:p w:rsidR="00A33A69" w:rsidRPr="009E5077" w:rsidRDefault="00A33A69" w:rsidP="00A33A69">
      <w:pPr>
        <w:rPr>
          <w:color w:val="BFBFBF" w:themeColor="background1" w:themeShade="BF"/>
        </w:rPr>
      </w:pPr>
      <w:r w:rsidRPr="009E5077">
        <w:rPr>
          <w:rFonts w:hint="eastAsia"/>
          <w:color w:val="BFBFBF" w:themeColor="background1" w:themeShade="BF"/>
        </w:rPr>
        <w:tab/>
      </w:r>
      <w:r w:rsidRPr="009E5077">
        <w:rPr>
          <w:rFonts w:hint="eastAsia"/>
          <w:color w:val="BFBFBF" w:themeColor="background1" w:themeShade="BF"/>
        </w:rPr>
        <w:t>系统使用</w:t>
      </w:r>
      <w:r w:rsidRPr="009E5077">
        <w:rPr>
          <w:rFonts w:hint="eastAsia"/>
          <w:color w:val="BFBFBF" w:themeColor="background1" w:themeShade="BF"/>
        </w:rPr>
        <w:t>JMX</w:t>
      </w:r>
      <w:r w:rsidRPr="009E5077">
        <w:rPr>
          <w:rFonts w:hint="eastAsia"/>
          <w:color w:val="BFBFBF" w:themeColor="background1" w:themeShade="BF"/>
        </w:rPr>
        <w:t>提供运行状态监视的能力。</w:t>
      </w:r>
    </w:p>
    <w:p w:rsidR="00A33A69" w:rsidRPr="009E5077" w:rsidRDefault="00A33A69" w:rsidP="00A33A69">
      <w:pPr>
        <w:rPr>
          <w:color w:val="BFBFBF" w:themeColor="background1" w:themeShade="BF"/>
        </w:rPr>
      </w:pPr>
      <w:r w:rsidRPr="009E5077">
        <w:rPr>
          <w:rFonts w:hint="eastAsia"/>
          <w:color w:val="BFBFBF" w:themeColor="background1" w:themeShade="BF"/>
        </w:rPr>
        <w:tab/>
      </w:r>
      <w:r w:rsidRPr="009E5077">
        <w:rPr>
          <w:rFonts w:hint="eastAsia"/>
          <w:color w:val="BFBFBF" w:themeColor="background1" w:themeShade="BF"/>
        </w:rPr>
        <w:t>其中分为独立服务的监视，与服务器组数据搜集。</w:t>
      </w:r>
    </w:p>
    <w:p w:rsidR="00596BBF" w:rsidRDefault="00596BBF" w:rsidP="00A33A69">
      <w:r>
        <w:t>The system uses JMX to provide the ability of the running status monitor.</w:t>
      </w:r>
    </w:p>
    <w:p w:rsidR="00C466FA" w:rsidRDefault="00C466FA" w:rsidP="00A33A69">
      <w:r>
        <w:t>It is divided into the independent service monitoring and the data collection to the server set.</w:t>
      </w:r>
    </w:p>
    <w:p w:rsidR="00A33A69" w:rsidRDefault="00A33A69" w:rsidP="00A33A69">
      <w:pPr>
        <w:pStyle w:val="6"/>
      </w:pPr>
      <w:r w:rsidRPr="00902C6E">
        <w:rPr>
          <w:rFonts w:hint="eastAsia"/>
          <w:color w:val="BFBFBF" w:themeColor="background1" w:themeShade="BF"/>
        </w:rPr>
        <w:t>独立服务监视</w:t>
      </w:r>
      <w:r w:rsidR="00902C6E">
        <w:t xml:space="preserve"> Independent service mornitoring</w:t>
      </w:r>
    </w:p>
    <w:p w:rsidR="000217FE" w:rsidRDefault="00A33A69" w:rsidP="00A33A69">
      <w:pPr>
        <w:rPr>
          <w:color w:val="BFBFBF" w:themeColor="background1" w:themeShade="BF"/>
        </w:rPr>
      </w:pPr>
      <w:r>
        <w:rPr>
          <w:rFonts w:hint="eastAsia"/>
        </w:rPr>
        <w:tab/>
      </w:r>
      <w:r w:rsidRPr="0007170E">
        <w:rPr>
          <w:rFonts w:hint="eastAsia"/>
          <w:color w:val="BFBFBF" w:themeColor="background1" w:themeShade="BF"/>
        </w:rPr>
        <w:t>以</w:t>
      </w:r>
      <w:r w:rsidRPr="0007170E">
        <w:rPr>
          <w:rFonts w:hint="eastAsia"/>
          <w:color w:val="BFBFBF" w:themeColor="background1" w:themeShade="BF"/>
        </w:rPr>
        <w:t>switcher</w:t>
      </w:r>
      <w:r w:rsidRPr="0007170E">
        <w:rPr>
          <w:rFonts w:hint="eastAsia"/>
          <w:color w:val="BFBFBF" w:themeColor="background1" w:themeShade="BF"/>
        </w:rPr>
        <w:t>服务器为例：</w:t>
      </w:r>
    </w:p>
    <w:p w:rsidR="00A33A69" w:rsidRDefault="0007170E" w:rsidP="00A33A69">
      <w:r>
        <w:t>Use the switcher server as the example:</w:t>
      </w:r>
    </w:p>
    <w:p w:rsidR="000217FE" w:rsidRDefault="00A33A69" w:rsidP="00A33A69">
      <w:r>
        <w:rPr>
          <w:rFonts w:hint="eastAsia"/>
        </w:rPr>
        <w:tab/>
      </w:r>
      <w:r w:rsidRPr="00E637BB">
        <w:rPr>
          <w:rFonts w:hint="eastAsia"/>
          <w:color w:val="BFBFBF" w:themeColor="background1" w:themeShade="BF"/>
        </w:rPr>
        <w:t>启动</w:t>
      </w:r>
      <w:r w:rsidRPr="00E637BB">
        <w:rPr>
          <w:rFonts w:hint="eastAsia"/>
          <w:color w:val="BFBFBF" w:themeColor="background1" w:themeShade="BF"/>
        </w:rPr>
        <w:t>switcher</w:t>
      </w:r>
      <w:r w:rsidRPr="00E637BB">
        <w:rPr>
          <w:rFonts w:hint="eastAsia"/>
          <w:color w:val="BFBFBF" w:themeColor="background1" w:themeShade="BF"/>
        </w:rPr>
        <w:t>服务器</w:t>
      </w:r>
      <w:r w:rsidR="00E637BB">
        <w:t xml:space="preserve"> </w:t>
      </w:r>
    </w:p>
    <w:p w:rsidR="00A33A69" w:rsidRDefault="00E637BB" w:rsidP="00A33A69">
      <w:r>
        <w:t>Launch the switcher server</w:t>
      </w:r>
    </w:p>
    <w:p w:rsidR="00A33A69" w:rsidRPr="000217FE" w:rsidRDefault="00A33A69" w:rsidP="00A33A69">
      <w:pPr>
        <w:rPr>
          <w:color w:val="BFBFBF" w:themeColor="background1" w:themeShade="BF"/>
        </w:rPr>
      </w:pPr>
      <w:r w:rsidRPr="000217FE">
        <w:rPr>
          <w:rFonts w:hint="eastAsia"/>
          <w:color w:val="BFBFBF" w:themeColor="background1" w:themeShade="BF"/>
        </w:rPr>
        <w:tab/>
      </w:r>
      <w:r w:rsidRPr="000217FE">
        <w:rPr>
          <w:rFonts w:hint="eastAsia"/>
          <w:color w:val="BFBFBF" w:themeColor="background1" w:themeShade="BF"/>
        </w:rPr>
        <w:t>运行</w:t>
      </w:r>
      <w:r w:rsidRPr="000217FE">
        <w:rPr>
          <w:rFonts w:hint="eastAsia"/>
          <w:color w:val="BFBFBF" w:themeColor="background1" w:themeShade="BF"/>
        </w:rPr>
        <w:t>jdk</w:t>
      </w:r>
      <w:r w:rsidRPr="000217FE">
        <w:rPr>
          <w:rFonts w:hint="eastAsia"/>
          <w:color w:val="BFBFBF" w:themeColor="background1" w:themeShade="BF"/>
        </w:rPr>
        <w:t>的</w:t>
      </w:r>
      <w:r w:rsidRPr="000217FE">
        <w:rPr>
          <w:rFonts w:hint="eastAsia"/>
          <w:color w:val="BFBFBF" w:themeColor="background1" w:themeShade="BF"/>
        </w:rPr>
        <w:t>bin</w:t>
      </w:r>
      <w:r w:rsidRPr="000217FE">
        <w:rPr>
          <w:rFonts w:hint="eastAsia"/>
          <w:color w:val="BFBFBF" w:themeColor="background1" w:themeShade="BF"/>
        </w:rPr>
        <w:t>目录内的</w:t>
      </w:r>
      <w:r w:rsidRPr="000217FE">
        <w:rPr>
          <w:rFonts w:hint="eastAsia"/>
          <w:color w:val="BFBFBF" w:themeColor="background1" w:themeShade="BF"/>
        </w:rPr>
        <w:t>jconsole</w:t>
      </w:r>
      <w:r w:rsidRPr="000217FE">
        <w:rPr>
          <w:rFonts w:hint="eastAsia"/>
          <w:color w:val="BFBFBF" w:themeColor="background1" w:themeShade="BF"/>
        </w:rPr>
        <w:t>程序，新建连接，大致出现如下内容：</w:t>
      </w:r>
    </w:p>
    <w:p w:rsidR="000217FE" w:rsidRDefault="000217FE" w:rsidP="00A33A69">
      <w:r>
        <w:t xml:space="preserve">Run the </w:t>
      </w:r>
      <w:r w:rsidRPr="00906DE7">
        <w:rPr>
          <w:b/>
          <w:i/>
        </w:rPr>
        <w:t>jconsole</w:t>
      </w:r>
      <w:r>
        <w:t xml:space="preserve"> program in the </w:t>
      </w:r>
      <w:r w:rsidRPr="00906DE7">
        <w:rPr>
          <w:b/>
          <w:i/>
        </w:rPr>
        <w:t>bin</w:t>
      </w:r>
      <w:r>
        <w:t xml:space="preserve"> directory of the </w:t>
      </w:r>
      <w:r w:rsidRPr="00906DE7">
        <w:rPr>
          <w:b/>
          <w:i/>
        </w:rPr>
        <w:t>jdk</w:t>
      </w:r>
      <w:r>
        <w:t>, and create the connection. There are the contents like the below:</w:t>
      </w:r>
    </w:p>
    <w:p w:rsidR="00A33A69" w:rsidRPr="002460E4" w:rsidRDefault="00A33A69" w:rsidP="00A33A69">
      <w:r>
        <w:rPr>
          <w:rFonts w:hint="eastAsia"/>
        </w:rPr>
        <w:tab/>
      </w:r>
      <w:r>
        <w:rPr>
          <w:noProof/>
        </w:rPr>
        <w:drawing>
          <wp:inline distT="0" distB="0" distL="0" distR="0">
            <wp:extent cx="3143250" cy="790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3143250" cy="790575"/>
                    </a:xfrm>
                    <a:prstGeom prst="rect">
                      <a:avLst/>
                    </a:prstGeom>
                  </pic:spPr>
                </pic:pic>
              </a:graphicData>
            </a:graphic>
          </wp:inline>
        </w:drawing>
      </w:r>
    </w:p>
    <w:p w:rsidR="00A33A69" w:rsidRPr="000C4D41" w:rsidRDefault="00A33A69" w:rsidP="00A33A69">
      <w:pPr>
        <w:rPr>
          <w:color w:val="BFBFBF" w:themeColor="background1" w:themeShade="BF"/>
        </w:rPr>
      </w:pPr>
      <w:r>
        <w:rPr>
          <w:rFonts w:hint="eastAsia"/>
        </w:rPr>
        <w:tab/>
      </w:r>
      <w:r w:rsidRPr="000C4D41">
        <w:rPr>
          <w:rFonts w:hint="eastAsia"/>
          <w:color w:val="BFBFBF" w:themeColor="background1" w:themeShade="BF"/>
        </w:rPr>
        <w:t>连接</w:t>
      </w:r>
      <w:r w:rsidRPr="000C4D41">
        <w:rPr>
          <w:rFonts w:hint="eastAsia"/>
          <w:color w:val="BFBFBF" w:themeColor="background1" w:themeShade="BF"/>
        </w:rPr>
        <w:t>limax.swticher.Main</w:t>
      </w:r>
      <w:r w:rsidRPr="000C4D41">
        <w:rPr>
          <w:rFonts w:hint="eastAsia"/>
          <w:color w:val="BFBFBF" w:themeColor="background1" w:themeShade="BF"/>
        </w:rPr>
        <w:t>服务，切换到</w:t>
      </w:r>
      <w:r w:rsidRPr="000C4D41">
        <w:rPr>
          <w:rFonts w:hint="eastAsia"/>
          <w:color w:val="BFBFBF" w:themeColor="background1" w:themeShade="BF"/>
        </w:rPr>
        <w:t>MBean TAB</w:t>
      </w:r>
      <w:r w:rsidRPr="000C4D41">
        <w:rPr>
          <w:rFonts w:hint="eastAsia"/>
          <w:color w:val="BFBFBF" w:themeColor="background1" w:themeShade="BF"/>
        </w:rPr>
        <w:t>页</w:t>
      </w:r>
    </w:p>
    <w:p w:rsidR="000C4D41" w:rsidRDefault="000C4D41" w:rsidP="00A33A69">
      <w:r>
        <w:lastRenderedPageBreak/>
        <w:t xml:space="preserve">Connect the </w:t>
      </w:r>
      <w:r w:rsidRPr="000C4D41">
        <w:rPr>
          <w:b/>
          <w:i/>
        </w:rPr>
        <w:t>limax.switcher.Main</w:t>
      </w:r>
      <w:r>
        <w:t xml:space="preserve"> service, and switch to the </w:t>
      </w:r>
      <w:r w:rsidRPr="000C4D41">
        <w:rPr>
          <w:b/>
          <w:i/>
        </w:rPr>
        <w:t>MBean TAB</w:t>
      </w:r>
      <w:r>
        <w:t xml:space="preserve"> page.</w:t>
      </w:r>
    </w:p>
    <w:p w:rsidR="00A33A69" w:rsidRPr="00E83D88" w:rsidRDefault="00A33A69" w:rsidP="00A33A69">
      <w:pPr>
        <w:rPr>
          <w:color w:val="BFBFBF" w:themeColor="background1" w:themeShade="BF"/>
        </w:rPr>
      </w:pPr>
      <w:r>
        <w:rPr>
          <w:rFonts w:hint="eastAsia"/>
        </w:rPr>
        <w:tab/>
      </w:r>
      <w:r w:rsidRPr="00E83D88">
        <w:rPr>
          <w:rFonts w:hint="eastAsia"/>
          <w:color w:val="BFBFBF" w:themeColor="background1" w:themeShade="BF"/>
        </w:rPr>
        <w:t>可以看到这样一系列</w:t>
      </w:r>
      <w:r w:rsidRPr="00E83D88">
        <w:rPr>
          <w:rFonts w:hint="eastAsia"/>
          <w:color w:val="BFBFBF" w:themeColor="background1" w:themeShade="BF"/>
        </w:rPr>
        <w:t>limax</w:t>
      </w:r>
      <w:r w:rsidRPr="00E83D88">
        <w:rPr>
          <w:rFonts w:hint="eastAsia"/>
          <w:color w:val="BFBFBF" w:themeColor="background1" w:themeShade="BF"/>
        </w:rPr>
        <w:t>相关的</w:t>
      </w:r>
      <w:r w:rsidRPr="00E83D88">
        <w:rPr>
          <w:rFonts w:hint="eastAsia"/>
          <w:color w:val="BFBFBF" w:themeColor="background1" w:themeShade="BF"/>
        </w:rPr>
        <w:t>mbean</w:t>
      </w:r>
      <w:r w:rsidRPr="00E83D88">
        <w:rPr>
          <w:rFonts w:hint="eastAsia"/>
          <w:color w:val="BFBFBF" w:themeColor="background1" w:themeShade="BF"/>
        </w:rPr>
        <w:t>信息</w:t>
      </w:r>
    </w:p>
    <w:p w:rsidR="00E83D88" w:rsidRDefault="00E83D88" w:rsidP="00A33A69">
      <w:r>
        <w:t xml:space="preserve">There are a serial </w:t>
      </w:r>
      <w:r w:rsidRPr="00E83D88">
        <w:rPr>
          <w:b/>
          <w:i/>
        </w:rPr>
        <w:t>mbean</w:t>
      </w:r>
      <w:r>
        <w:t xml:space="preserve"> messages related to the </w:t>
      </w:r>
      <w:r w:rsidRPr="00E83D88">
        <w:rPr>
          <w:b/>
          <w:i/>
        </w:rPr>
        <w:t>limax</w:t>
      </w:r>
      <w:r>
        <w:t>.</w:t>
      </w:r>
    </w:p>
    <w:p w:rsidR="00A33A69" w:rsidRDefault="00A33A69" w:rsidP="00A33A69"/>
    <w:p w:rsidR="00A33A69" w:rsidRPr="003E4DD6" w:rsidRDefault="00A33A69" w:rsidP="00A33A69">
      <w:pPr>
        <w:rPr>
          <w:color w:val="BFBFBF" w:themeColor="background1" w:themeShade="BF"/>
        </w:rPr>
      </w:pPr>
      <w:r>
        <w:rPr>
          <w:rFonts w:hint="eastAsia"/>
        </w:rPr>
        <w:tab/>
      </w:r>
      <w:r w:rsidRPr="003E4DD6">
        <w:rPr>
          <w:rFonts w:hint="eastAsia"/>
          <w:color w:val="BFBFBF" w:themeColor="background1" w:themeShade="BF"/>
        </w:rPr>
        <w:t>在这里，可以查看运行中的各类相关数据。</w:t>
      </w:r>
    </w:p>
    <w:p w:rsidR="00295D4F" w:rsidRDefault="00295D4F" w:rsidP="00A33A69">
      <w:r>
        <w:t>All relat</w:t>
      </w:r>
      <w:r w:rsidR="002D772D">
        <w:t>ive</w:t>
      </w:r>
      <w:r>
        <w:t xml:space="preserve"> dat</w:t>
      </w:r>
      <w:r w:rsidR="00FD4087">
        <w:t>a</w:t>
      </w:r>
      <w:r>
        <w:t xml:space="preserve"> of the operation could be viewed here.</w:t>
      </w:r>
    </w:p>
    <w:p w:rsidR="00A33A69" w:rsidRDefault="00A33A69" w:rsidP="00A33A69">
      <w:pPr>
        <w:rPr>
          <w:noProof/>
        </w:rPr>
      </w:pPr>
      <w:r>
        <w:rPr>
          <w:rFonts w:hint="eastAsia"/>
          <w:noProof/>
        </w:rPr>
        <w:tab/>
      </w:r>
      <w:r>
        <w:rPr>
          <w:noProof/>
        </w:rPr>
        <w:drawing>
          <wp:inline distT="0" distB="0" distL="0" distR="0">
            <wp:extent cx="3724275" cy="460057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3724275" cy="4600575"/>
                    </a:xfrm>
                    <a:prstGeom prst="rect">
                      <a:avLst/>
                    </a:prstGeom>
                  </pic:spPr>
                </pic:pic>
              </a:graphicData>
            </a:graphic>
          </wp:inline>
        </w:drawing>
      </w:r>
    </w:p>
    <w:p w:rsidR="00A33A69" w:rsidRDefault="00A33A69" w:rsidP="00A33A69">
      <w:r>
        <w:rPr>
          <w:rFonts w:hint="eastAsia"/>
        </w:rPr>
        <w:tab/>
      </w:r>
    </w:p>
    <w:p w:rsidR="00A33A69" w:rsidRPr="004F76E8" w:rsidRDefault="00A33A69" w:rsidP="00A33A69">
      <w:pPr>
        <w:rPr>
          <w:color w:val="BFBFBF" w:themeColor="background1" w:themeShade="BF"/>
        </w:rPr>
      </w:pPr>
      <w:r w:rsidRPr="004F76E8">
        <w:rPr>
          <w:rFonts w:hint="eastAsia"/>
          <w:color w:val="BFBFBF" w:themeColor="background1" w:themeShade="BF"/>
        </w:rPr>
        <w:tab/>
      </w:r>
      <w:r w:rsidRPr="004F76E8">
        <w:rPr>
          <w:rFonts w:hint="eastAsia"/>
          <w:color w:val="BFBFBF" w:themeColor="background1" w:themeShade="BF"/>
        </w:rPr>
        <w:t>这里建立的是本地连接，如果需要使用远程连接方式，需要配置相应服务器的</w:t>
      </w:r>
      <w:r w:rsidRPr="004F76E8">
        <w:rPr>
          <w:rFonts w:hint="eastAsia"/>
          <w:color w:val="BFBFBF" w:themeColor="background1" w:themeShade="BF"/>
        </w:rPr>
        <w:t>JmxServer</w:t>
      </w:r>
      <w:r w:rsidRPr="004F76E8">
        <w:rPr>
          <w:rFonts w:hint="eastAsia"/>
          <w:color w:val="BFBFBF" w:themeColor="background1" w:themeShade="BF"/>
        </w:rPr>
        <w:t>参数，制定</w:t>
      </w:r>
      <w:r w:rsidRPr="004F76E8">
        <w:rPr>
          <w:rFonts w:hint="eastAsia"/>
          <w:color w:val="BFBFBF" w:themeColor="background1" w:themeShade="BF"/>
        </w:rPr>
        <w:t>serverPort</w:t>
      </w:r>
      <w:r w:rsidRPr="004F76E8">
        <w:rPr>
          <w:rFonts w:hint="eastAsia"/>
          <w:color w:val="BFBFBF" w:themeColor="background1" w:themeShade="BF"/>
        </w:rPr>
        <w:t>和</w:t>
      </w:r>
      <w:r w:rsidRPr="004F76E8">
        <w:rPr>
          <w:rFonts w:hint="eastAsia"/>
          <w:color w:val="BFBFBF" w:themeColor="background1" w:themeShade="BF"/>
        </w:rPr>
        <w:t>rmiPort</w:t>
      </w:r>
      <w:r w:rsidRPr="004F76E8">
        <w:rPr>
          <w:rFonts w:hint="eastAsia"/>
          <w:color w:val="BFBFBF" w:themeColor="background1" w:themeShade="BF"/>
        </w:rPr>
        <w:t>。</w:t>
      </w:r>
      <w:r w:rsidRPr="004F76E8">
        <w:rPr>
          <w:rFonts w:hint="eastAsia"/>
          <w:color w:val="BFBFBF" w:themeColor="background1" w:themeShade="BF"/>
        </w:rPr>
        <w:t>switcher</w:t>
      </w:r>
      <w:r w:rsidRPr="004F76E8">
        <w:rPr>
          <w:rFonts w:hint="eastAsia"/>
          <w:color w:val="BFBFBF" w:themeColor="background1" w:themeShade="BF"/>
        </w:rPr>
        <w:t>的服务配置中：</w:t>
      </w:r>
    </w:p>
    <w:p w:rsidR="006C688D" w:rsidRDefault="004F76E8" w:rsidP="00A33A69">
      <w:r>
        <w:t xml:space="preserve">The local connection is created here. If the remote connection mode is used, it needs to configure the </w:t>
      </w:r>
      <w:r w:rsidRPr="00C06014">
        <w:rPr>
          <w:b/>
          <w:i/>
        </w:rPr>
        <w:t>JmxServer</w:t>
      </w:r>
      <w:r>
        <w:t xml:space="preserve"> parameters for the relative server, set the </w:t>
      </w:r>
      <w:r w:rsidRPr="00C06014">
        <w:rPr>
          <w:b/>
          <w:i/>
        </w:rPr>
        <w:t>serverPort</w:t>
      </w:r>
      <w:r>
        <w:t xml:space="preserve"> and </w:t>
      </w:r>
      <w:r w:rsidRPr="00C06014">
        <w:rPr>
          <w:b/>
          <w:i/>
        </w:rPr>
        <w:t>rmiPort</w:t>
      </w:r>
      <w:r>
        <w:t xml:space="preserve"> in the service configuration of the </w:t>
      </w:r>
      <w:r w:rsidRPr="00C06014">
        <w:rPr>
          <w:b/>
          <w:i/>
        </w:rPr>
        <w:t>switcher.</w:t>
      </w:r>
    </w:p>
    <w:p w:rsidR="00A33A69" w:rsidRPr="00C06014" w:rsidRDefault="00A33A69" w:rsidP="00A33A69">
      <w:pPr>
        <w:ind w:firstLine="420"/>
        <w:rPr>
          <w:i/>
        </w:rPr>
      </w:pPr>
      <w:r w:rsidRPr="00C06014">
        <w:rPr>
          <w:i/>
        </w:rPr>
        <w:t>&lt;JmxServer rmiPort="10002" serverPort="10003"/&gt;</w:t>
      </w:r>
    </w:p>
    <w:p w:rsidR="00A33A69" w:rsidRPr="00D85774" w:rsidRDefault="00A33A69" w:rsidP="00A33A69">
      <w:pPr>
        <w:ind w:firstLine="420"/>
        <w:rPr>
          <w:color w:val="BFBFBF" w:themeColor="background1" w:themeShade="BF"/>
        </w:rPr>
      </w:pPr>
      <w:r w:rsidRPr="00D85774">
        <w:rPr>
          <w:rFonts w:hint="eastAsia"/>
          <w:color w:val="BFBFBF" w:themeColor="background1" w:themeShade="BF"/>
        </w:rPr>
        <w:t>对应了使用连接</w:t>
      </w:r>
      <w:r w:rsidRPr="00D85774">
        <w:rPr>
          <w:rFonts w:hint="eastAsia"/>
          <w:color w:val="BFBFBF" w:themeColor="background1" w:themeShade="BF"/>
        </w:rPr>
        <w:t>url</w:t>
      </w:r>
      <w:r w:rsidRPr="00D85774">
        <w:rPr>
          <w:rFonts w:hint="eastAsia"/>
          <w:color w:val="BFBFBF" w:themeColor="background1" w:themeShade="BF"/>
        </w:rPr>
        <w:t>：</w:t>
      </w:r>
      <w:r w:rsidRPr="00D85774">
        <w:rPr>
          <w:color w:val="BFBFBF" w:themeColor="background1" w:themeShade="BF"/>
        </w:rPr>
        <w:t>service:jmx:rmi://localhost:10003/jndi/rmi://localhost:10002/jmxrmi</w:t>
      </w:r>
    </w:p>
    <w:p w:rsidR="00D85774" w:rsidRDefault="00D85774" w:rsidP="00D85774">
      <w:pPr>
        <w:ind w:firstLine="420"/>
      </w:pPr>
      <w:r>
        <w:t xml:space="preserve">Corresponds to the </w:t>
      </w:r>
      <w:r>
        <w:rPr>
          <w:rFonts w:hint="eastAsia"/>
        </w:rPr>
        <w:t>u</w:t>
      </w:r>
      <w:r>
        <w:t>rl</w:t>
      </w:r>
      <w:r>
        <w:rPr>
          <w:rFonts w:hint="eastAsia"/>
        </w:rPr>
        <w:t>：</w:t>
      </w:r>
    </w:p>
    <w:p w:rsidR="00D85774" w:rsidRDefault="00D85774" w:rsidP="00D85774">
      <w:pPr>
        <w:ind w:firstLine="420"/>
      </w:pPr>
      <w:r w:rsidRPr="00BF1417">
        <w:t>service:jmx:rmi://localhost:10003/jndi/rmi://localhost:10002/jmxrmi</w:t>
      </w:r>
      <w:r>
        <w:t>.</w:t>
      </w:r>
    </w:p>
    <w:p w:rsidR="00A33A69" w:rsidRPr="00D85774" w:rsidRDefault="00A33A69" w:rsidP="00A33A69"/>
    <w:p w:rsidR="00D85774" w:rsidRDefault="00D85774" w:rsidP="00A33A69"/>
    <w:p w:rsidR="00A33A69" w:rsidRPr="00735740" w:rsidRDefault="00A33A69" w:rsidP="00A33A69">
      <w:pPr>
        <w:rPr>
          <w:color w:val="BFBFBF" w:themeColor="background1" w:themeShade="BF"/>
        </w:rPr>
      </w:pPr>
      <w:r w:rsidRPr="00735740">
        <w:rPr>
          <w:rFonts w:hint="eastAsia"/>
          <w:color w:val="BFBFBF" w:themeColor="background1" w:themeShade="BF"/>
        </w:rPr>
        <w:tab/>
        <w:t>J</w:t>
      </w:r>
      <w:r w:rsidRPr="00735740">
        <w:rPr>
          <w:color w:val="BFBFBF" w:themeColor="background1" w:themeShade="BF"/>
        </w:rPr>
        <w:t>c</w:t>
      </w:r>
      <w:r w:rsidRPr="00735740">
        <w:rPr>
          <w:rFonts w:hint="eastAsia"/>
          <w:color w:val="BFBFBF" w:themeColor="background1" w:themeShade="BF"/>
        </w:rPr>
        <w:t>onsole</w:t>
      </w:r>
      <w:r w:rsidRPr="00735740">
        <w:rPr>
          <w:rFonts w:hint="eastAsia"/>
          <w:color w:val="BFBFBF" w:themeColor="background1" w:themeShade="BF"/>
        </w:rPr>
        <w:t>使用图形</w:t>
      </w:r>
      <w:r w:rsidRPr="00735740">
        <w:rPr>
          <w:rFonts w:hint="eastAsia"/>
          <w:color w:val="BFBFBF" w:themeColor="background1" w:themeShade="BF"/>
        </w:rPr>
        <w:t>UI</w:t>
      </w:r>
      <w:r w:rsidRPr="00735740">
        <w:rPr>
          <w:rFonts w:hint="eastAsia"/>
          <w:color w:val="BFBFBF" w:themeColor="background1" w:themeShade="BF"/>
        </w:rPr>
        <w:t>直观表现了</w:t>
      </w:r>
      <w:r w:rsidRPr="00735740">
        <w:rPr>
          <w:rFonts w:hint="eastAsia"/>
          <w:color w:val="BFBFBF" w:themeColor="background1" w:themeShade="BF"/>
        </w:rPr>
        <w:t>mbean</w:t>
      </w:r>
      <w:r w:rsidRPr="00735740">
        <w:rPr>
          <w:rFonts w:hint="eastAsia"/>
          <w:color w:val="BFBFBF" w:themeColor="background1" w:themeShade="BF"/>
        </w:rPr>
        <w:t>数据，但是不利于记录分析。如果需要，可以</w:t>
      </w:r>
      <w:r w:rsidRPr="00735740">
        <w:rPr>
          <w:rFonts w:hint="eastAsia"/>
          <w:color w:val="BFBFBF" w:themeColor="background1" w:themeShade="BF"/>
        </w:rPr>
        <w:lastRenderedPageBreak/>
        <w:t>通过</w:t>
      </w:r>
      <w:r w:rsidRPr="00735740">
        <w:rPr>
          <w:rFonts w:hint="eastAsia"/>
          <w:color w:val="BFBFBF" w:themeColor="background1" w:themeShade="BF"/>
        </w:rPr>
        <w:t>limax.jar</w:t>
      </w:r>
      <w:r w:rsidRPr="00735740">
        <w:rPr>
          <w:rFonts w:hint="eastAsia"/>
          <w:color w:val="BFBFBF" w:themeColor="background1" w:themeShade="BF"/>
        </w:rPr>
        <w:t>提供的简单工具来获取数据文本。例如，为了获取前一个图中最后项</w:t>
      </w:r>
      <w:r w:rsidRPr="00735740">
        <w:rPr>
          <w:rFonts w:hint="eastAsia"/>
          <w:color w:val="BFBFBF" w:themeColor="background1" w:themeShade="BF"/>
        </w:rPr>
        <w:t>threadpoolsize</w:t>
      </w:r>
      <w:r w:rsidRPr="00735740">
        <w:rPr>
          <w:rFonts w:hint="eastAsia"/>
          <w:color w:val="BFBFBF" w:themeColor="background1" w:themeShade="BF"/>
        </w:rPr>
        <w:t>的数据，可以运行命令：</w:t>
      </w:r>
    </w:p>
    <w:p w:rsidR="00717C26" w:rsidRDefault="00717C26" w:rsidP="00A33A69">
      <w:r>
        <w:t xml:space="preserve">The Jconsole uses the graphic UI to directly present the mbean data, however it is not beneficial for the log analysis. </w:t>
      </w:r>
      <w:r w:rsidR="00040A85">
        <w:t>If necessary,</w:t>
      </w:r>
      <w:r w:rsidR="007D38EF">
        <w:t xml:space="preserve"> the data text could be gotte</w:t>
      </w:r>
      <w:r w:rsidR="00040A85">
        <w:t xml:space="preserve">n through the simple tools provided by the </w:t>
      </w:r>
      <w:r w:rsidR="00040A85" w:rsidRPr="00735740">
        <w:rPr>
          <w:b/>
          <w:i/>
          <w:u w:val="single"/>
        </w:rPr>
        <w:t>limax.jar</w:t>
      </w:r>
      <w:r w:rsidR="00040A85">
        <w:t xml:space="preserve">. For example, to obtain the </w:t>
      </w:r>
      <w:r w:rsidR="00735740">
        <w:t xml:space="preserve">last </w:t>
      </w:r>
      <w:r w:rsidR="00735740" w:rsidRPr="00735740">
        <w:rPr>
          <w:i/>
        </w:rPr>
        <w:t>threadpoolsize</w:t>
      </w:r>
      <w:r w:rsidR="00735740">
        <w:t xml:space="preserve"> data in the previous figure, this command could be executed:</w:t>
      </w:r>
    </w:p>
    <w:p w:rsidR="00A33A69" w:rsidRDefault="00A33A69" w:rsidP="00A33A69">
      <w:r>
        <w:rPr>
          <w:rFonts w:hint="eastAsia"/>
        </w:rPr>
        <w:tab/>
      </w:r>
      <w:r w:rsidRPr="005C6594">
        <w:t>java -jar limax.jar jmxtool attrs -c "service:jmx:rmi://localhost:10003/jndi/rmi://localhost:10002/jmxrmi" -b "limax.xmlconfig:type=XmlConfigs,name=threadpoolsize"</w:t>
      </w:r>
    </w:p>
    <w:p w:rsidR="00A33A69" w:rsidRPr="007D38EF" w:rsidRDefault="00A33A69" w:rsidP="00A33A69">
      <w:pPr>
        <w:rPr>
          <w:color w:val="BFBFBF" w:themeColor="background1" w:themeShade="BF"/>
        </w:rPr>
      </w:pPr>
      <w:r>
        <w:rPr>
          <w:rFonts w:hint="eastAsia"/>
        </w:rPr>
        <w:tab/>
      </w:r>
      <w:r w:rsidRPr="007D38EF">
        <w:rPr>
          <w:rFonts w:hint="eastAsia"/>
          <w:color w:val="BFBFBF" w:themeColor="background1" w:themeShade="BF"/>
        </w:rPr>
        <w:t>将获得如下结果：</w:t>
      </w:r>
    </w:p>
    <w:p w:rsidR="007D38EF" w:rsidRDefault="007D38EF" w:rsidP="00A33A69">
      <w:r>
        <w:t>The below results will be gotten:</w:t>
      </w:r>
    </w:p>
    <w:p w:rsidR="00A33A69" w:rsidRDefault="00A33A69" w:rsidP="00A33A69">
      <w:r>
        <w:rPr>
          <w:rFonts w:hint="eastAsia"/>
        </w:rPr>
        <w:tab/>
      </w:r>
      <w:r>
        <w:t>4                        ProtocolSchedulers</w:t>
      </w:r>
    </w:p>
    <w:p w:rsidR="00A33A69" w:rsidRDefault="00A33A69" w:rsidP="00A33A69">
      <w:pPr>
        <w:ind w:firstLine="420"/>
      </w:pPr>
      <w:r>
        <w:t>16                       ApplicationExecutors</w:t>
      </w:r>
    </w:p>
    <w:p w:rsidR="00A33A69" w:rsidRDefault="00A33A69" w:rsidP="00A33A69">
      <w:pPr>
        <w:ind w:firstLine="420"/>
      </w:pPr>
      <w:r>
        <w:t>1                        NioCpus</w:t>
      </w:r>
    </w:p>
    <w:p w:rsidR="00A33A69" w:rsidRDefault="00A33A69" w:rsidP="00A33A69">
      <w:pPr>
        <w:ind w:firstLine="420"/>
      </w:pPr>
      <w:r>
        <w:t>4                        NetProcessors</w:t>
      </w:r>
    </w:p>
    <w:p w:rsidR="00A33A69" w:rsidRDefault="00A33A69" w:rsidP="00A33A69">
      <w:pPr>
        <w:ind w:firstLine="420"/>
      </w:pPr>
    </w:p>
    <w:p w:rsidR="00A33A69" w:rsidRPr="00765F73" w:rsidRDefault="00A33A69" w:rsidP="00A33A69">
      <w:pPr>
        <w:ind w:firstLine="420"/>
        <w:rPr>
          <w:color w:val="BFBFBF" w:themeColor="background1" w:themeShade="BF"/>
        </w:rPr>
      </w:pPr>
      <w:r w:rsidRPr="00765F73">
        <w:rPr>
          <w:rFonts w:hint="eastAsia"/>
          <w:color w:val="BFBFBF" w:themeColor="background1" w:themeShade="BF"/>
        </w:rPr>
        <w:t>这与</w:t>
      </w:r>
      <w:r w:rsidRPr="00765F73">
        <w:rPr>
          <w:rFonts w:hint="eastAsia"/>
          <w:color w:val="BFBFBF" w:themeColor="background1" w:themeShade="BF"/>
        </w:rPr>
        <w:t>Jconsole</w:t>
      </w:r>
      <w:r w:rsidRPr="00765F73">
        <w:rPr>
          <w:rFonts w:hint="eastAsia"/>
          <w:color w:val="BFBFBF" w:themeColor="background1" w:themeShade="BF"/>
        </w:rPr>
        <w:t>中查看到的数据一致：</w:t>
      </w:r>
    </w:p>
    <w:p w:rsidR="00765F73" w:rsidRDefault="00765F73" w:rsidP="00A33A69">
      <w:pPr>
        <w:ind w:firstLine="420"/>
      </w:pPr>
      <w:r>
        <w:t>which is consistent with the data viewed in the Jconsole:</w:t>
      </w:r>
    </w:p>
    <w:p w:rsidR="00A33A69" w:rsidRDefault="00A33A69" w:rsidP="00A33A69">
      <w:pPr>
        <w:ind w:firstLine="420"/>
      </w:pPr>
      <w:r>
        <w:rPr>
          <w:noProof/>
        </w:rPr>
        <w:drawing>
          <wp:inline distT="0" distB="0" distL="0" distR="0">
            <wp:extent cx="3895725" cy="6191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stretch>
                      <a:fillRect/>
                    </a:stretch>
                  </pic:blipFill>
                  <pic:spPr>
                    <a:xfrm>
                      <a:off x="0" y="0"/>
                      <a:ext cx="3895725" cy="619125"/>
                    </a:xfrm>
                    <a:prstGeom prst="rect">
                      <a:avLst/>
                    </a:prstGeom>
                  </pic:spPr>
                </pic:pic>
              </a:graphicData>
            </a:graphic>
          </wp:inline>
        </w:drawing>
      </w:r>
    </w:p>
    <w:p w:rsidR="00A33A69" w:rsidRDefault="00A33A69" w:rsidP="00A33A69"/>
    <w:p w:rsidR="00A33A69" w:rsidRPr="0028566E" w:rsidRDefault="00A33A69" w:rsidP="00A33A69">
      <w:pPr>
        <w:rPr>
          <w:color w:val="BFBFBF" w:themeColor="background1" w:themeShade="BF"/>
        </w:rPr>
      </w:pPr>
      <w:r>
        <w:rPr>
          <w:rFonts w:hint="eastAsia"/>
        </w:rPr>
        <w:tab/>
      </w:r>
      <w:r w:rsidRPr="0028566E">
        <w:rPr>
          <w:rFonts w:hint="eastAsia"/>
          <w:color w:val="BFBFBF" w:themeColor="background1" w:themeShade="BF"/>
        </w:rPr>
        <w:t xml:space="preserve">java </w:t>
      </w:r>
      <w:r w:rsidRPr="0028566E">
        <w:rPr>
          <w:color w:val="BFBFBF" w:themeColor="background1" w:themeShade="BF"/>
        </w:rPr>
        <w:t>–</w:t>
      </w:r>
      <w:r w:rsidRPr="0028566E">
        <w:rPr>
          <w:rFonts w:hint="eastAsia"/>
          <w:color w:val="BFBFBF" w:themeColor="background1" w:themeShade="BF"/>
        </w:rPr>
        <w:t xml:space="preserve">jar limax.jar jmxtool </w:t>
      </w:r>
      <w:r w:rsidRPr="0028566E">
        <w:rPr>
          <w:rFonts w:hint="eastAsia"/>
          <w:color w:val="BFBFBF" w:themeColor="background1" w:themeShade="BF"/>
        </w:rPr>
        <w:t>的查询子命令</w:t>
      </w:r>
    </w:p>
    <w:p w:rsidR="0028566E" w:rsidRDefault="0028566E" w:rsidP="00A33A69">
      <w:r>
        <w:t xml:space="preserve">The query </w:t>
      </w:r>
      <w:r w:rsidR="0005102E">
        <w:t>sub</w:t>
      </w:r>
      <w:r>
        <w:t xml:space="preserve">-command of the </w:t>
      </w:r>
      <w:r w:rsidRPr="0028566E">
        <w:rPr>
          <w:rFonts w:hint="eastAsia"/>
          <w:b/>
          <w:i/>
          <w:u w:val="single"/>
        </w:rPr>
        <w:t xml:space="preserve">java </w:t>
      </w:r>
      <w:r w:rsidRPr="0028566E">
        <w:rPr>
          <w:b/>
          <w:i/>
          <w:u w:val="single"/>
        </w:rPr>
        <w:t>–</w:t>
      </w:r>
      <w:r w:rsidRPr="0028566E">
        <w:rPr>
          <w:rFonts w:hint="eastAsia"/>
          <w:b/>
          <w:i/>
          <w:u w:val="single"/>
        </w:rPr>
        <w:t>jar limax.jar jmxtool</w:t>
      </w:r>
      <w:r>
        <w:t>.</w:t>
      </w:r>
    </w:p>
    <w:p w:rsidR="008B12A1" w:rsidRPr="008B12A1" w:rsidRDefault="00A33A69" w:rsidP="00A33A69">
      <w:pPr>
        <w:jc w:val="left"/>
        <w:rPr>
          <w:color w:val="BFBFBF" w:themeColor="background1" w:themeShade="BF"/>
        </w:rPr>
      </w:pPr>
      <w:r w:rsidRPr="008B12A1">
        <w:rPr>
          <w:rFonts w:hint="eastAsia"/>
          <w:color w:val="BFBFBF" w:themeColor="background1" w:themeShade="BF"/>
        </w:rPr>
        <w:tab/>
        <w:t>domains</w:t>
      </w:r>
      <w:r w:rsidRPr="008B12A1">
        <w:rPr>
          <w:rFonts w:hint="eastAsia"/>
          <w:color w:val="BFBFBF" w:themeColor="background1" w:themeShade="BF"/>
        </w:rPr>
        <w:t>：获取注册到服务器的</w:t>
      </w:r>
      <w:r w:rsidRPr="008B12A1">
        <w:rPr>
          <w:rFonts w:hint="eastAsia"/>
          <w:color w:val="BFBFBF" w:themeColor="background1" w:themeShade="BF"/>
        </w:rPr>
        <w:t>JMX Domain</w:t>
      </w:r>
    </w:p>
    <w:p w:rsidR="00A33A69" w:rsidRPr="008B12A1" w:rsidRDefault="00A33A69" w:rsidP="00A33A69">
      <w:pPr>
        <w:jc w:val="left"/>
        <w:rPr>
          <w:color w:val="BFBFBF" w:themeColor="background1" w:themeShade="BF"/>
        </w:rPr>
      </w:pPr>
      <w:r w:rsidRPr="008B12A1">
        <w:rPr>
          <w:rFonts w:hint="eastAsia"/>
          <w:color w:val="BFBFBF" w:themeColor="background1" w:themeShade="BF"/>
        </w:rPr>
        <w:tab/>
        <w:t>mbeans</w:t>
      </w:r>
      <w:r w:rsidRPr="008B12A1">
        <w:rPr>
          <w:rFonts w:hint="eastAsia"/>
          <w:color w:val="BFBFBF" w:themeColor="background1" w:themeShade="BF"/>
        </w:rPr>
        <w:t>：查询注册到服务器的所有</w:t>
      </w:r>
      <w:r w:rsidRPr="008B12A1">
        <w:rPr>
          <w:rFonts w:hint="eastAsia"/>
          <w:color w:val="BFBFBF" w:themeColor="background1" w:themeShade="BF"/>
        </w:rPr>
        <w:t>mbean Name</w:t>
      </w:r>
    </w:p>
    <w:p w:rsidR="00A33A69" w:rsidRPr="008B12A1" w:rsidRDefault="00A33A69" w:rsidP="00A33A69">
      <w:pPr>
        <w:jc w:val="left"/>
        <w:rPr>
          <w:color w:val="BFBFBF" w:themeColor="background1" w:themeShade="BF"/>
        </w:rPr>
      </w:pPr>
      <w:r w:rsidRPr="008B12A1">
        <w:rPr>
          <w:rFonts w:hint="eastAsia"/>
          <w:color w:val="BFBFBF" w:themeColor="background1" w:themeShade="BF"/>
        </w:rPr>
        <w:tab/>
        <w:t>attrs</w:t>
      </w:r>
      <w:r w:rsidRPr="008B12A1">
        <w:rPr>
          <w:rFonts w:hint="eastAsia"/>
          <w:color w:val="BFBFBF" w:themeColor="background1" w:themeShade="BF"/>
        </w:rPr>
        <w:t>：查询</w:t>
      </w:r>
      <w:r w:rsidRPr="008B12A1">
        <w:rPr>
          <w:rFonts w:hint="eastAsia"/>
          <w:color w:val="BFBFBF" w:themeColor="background1" w:themeShade="BF"/>
        </w:rPr>
        <w:t>mbean</w:t>
      </w:r>
      <w:r w:rsidRPr="008B12A1">
        <w:rPr>
          <w:rFonts w:hint="eastAsia"/>
          <w:color w:val="BFBFBF" w:themeColor="background1" w:themeShade="BF"/>
        </w:rPr>
        <w:t>属性，见上面的例子</w:t>
      </w:r>
    </w:p>
    <w:p w:rsidR="008B12A1" w:rsidRDefault="008B12A1" w:rsidP="00A33A69">
      <w:pPr>
        <w:jc w:val="left"/>
      </w:pPr>
      <w:r w:rsidRPr="008B12A1">
        <w:rPr>
          <w:b/>
        </w:rPr>
        <w:t>domains</w:t>
      </w:r>
      <w:r>
        <w:t xml:space="preserve">: obtain the </w:t>
      </w:r>
      <w:r w:rsidRPr="008B12A1">
        <w:rPr>
          <w:b/>
          <w:i/>
        </w:rPr>
        <w:t>JMX Domain</w:t>
      </w:r>
      <w:r>
        <w:t xml:space="preserve"> registered to the server</w:t>
      </w:r>
    </w:p>
    <w:p w:rsidR="008B12A1" w:rsidRDefault="008B12A1" w:rsidP="00A33A69">
      <w:pPr>
        <w:jc w:val="left"/>
      </w:pPr>
      <w:r w:rsidRPr="008B12A1">
        <w:rPr>
          <w:b/>
        </w:rPr>
        <w:t>mbeans</w:t>
      </w:r>
      <w:r>
        <w:t xml:space="preserve">: query all the </w:t>
      </w:r>
      <w:r w:rsidRPr="008B12A1">
        <w:rPr>
          <w:b/>
          <w:i/>
        </w:rPr>
        <w:t>mbean Name</w:t>
      </w:r>
      <w:r>
        <w:t xml:space="preserve"> registered to the server</w:t>
      </w:r>
    </w:p>
    <w:p w:rsidR="008B12A1" w:rsidRDefault="008B12A1" w:rsidP="00A33A69">
      <w:pPr>
        <w:jc w:val="left"/>
      </w:pPr>
      <w:r w:rsidRPr="008B12A1">
        <w:rPr>
          <w:b/>
        </w:rPr>
        <w:t>attrs</w:t>
      </w:r>
      <w:r>
        <w:t xml:space="preserve">: query the </w:t>
      </w:r>
      <w:r w:rsidRPr="008B12A1">
        <w:rPr>
          <w:b/>
          <w:i/>
        </w:rPr>
        <w:t>mbean</w:t>
      </w:r>
      <w:r>
        <w:t xml:space="preserve"> attribute, refer the example above</w:t>
      </w:r>
    </w:p>
    <w:p w:rsidR="00B064F6" w:rsidRDefault="00B064F6" w:rsidP="00B064F6">
      <w:pPr>
        <w:pStyle w:val="6"/>
      </w:pPr>
      <w:r w:rsidRPr="000F7724">
        <w:rPr>
          <w:rFonts w:hint="eastAsia"/>
          <w:color w:val="BFBFBF" w:themeColor="background1" w:themeShade="BF"/>
        </w:rPr>
        <w:t>通用服务器组数据收集</w:t>
      </w:r>
      <w:r w:rsidR="00202805">
        <w:t xml:space="preserve"> Data collection of the common server set</w:t>
      </w:r>
    </w:p>
    <w:p w:rsidR="00B064F6" w:rsidRPr="0067243A" w:rsidRDefault="00B064F6" w:rsidP="00B064F6">
      <w:pPr>
        <w:rPr>
          <w:color w:val="BFBFBF" w:themeColor="background1" w:themeShade="BF"/>
        </w:rPr>
      </w:pPr>
      <w:r w:rsidRPr="0067243A">
        <w:rPr>
          <w:rFonts w:hint="eastAsia"/>
          <w:color w:val="BFBFBF" w:themeColor="background1" w:themeShade="BF"/>
        </w:rPr>
        <w:tab/>
      </w:r>
      <w:r w:rsidRPr="0067243A">
        <w:rPr>
          <w:rFonts w:hint="eastAsia"/>
          <w:color w:val="BFBFBF" w:themeColor="background1" w:themeShade="BF"/>
        </w:rPr>
        <w:t>使用</w:t>
      </w:r>
      <w:r w:rsidRPr="0067243A">
        <w:rPr>
          <w:rFonts w:hint="eastAsia"/>
          <w:color w:val="BFBFBF" w:themeColor="background1" w:themeShade="BF"/>
        </w:rPr>
        <w:t>jmxtool</w:t>
      </w:r>
      <w:r w:rsidRPr="0067243A">
        <w:rPr>
          <w:rFonts w:hint="eastAsia"/>
          <w:color w:val="BFBFBF" w:themeColor="background1" w:themeShade="BF"/>
        </w:rPr>
        <w:t>的</w:t>
      </w:r>
      <w:r w:rsidRPr="0067243A">
        <w:rPr>
          <w:rFonts w:hint="eastAsia"/>
          <w:color w:val="BFBFBF" w:themeColor="background1" w:themeShade="BF"/>
        </w:rPr>
        <w:t>monitor</w:t>
      </w:r>
      <w:r w:rsidRPr="0067243A">
        <w:rPr>
          <w:rFonts w:hint="eastAsia"/>
          <w:color w:val="BFBFBF" w:themeColor="background1" w:themeShade="BF"/>
        </w:rPr>
        <w:t>子命令，提供一个实现了</w:t>
      </w:r>
      <w:r w:rsidRPr="0067243A">
        <w:rPr>
          <w:rFonts w:hint="eastAsia"/>
          <w:color w:val="BFBFBF" w:themeColor="background1" w:themeShade="BF"/>
        </w:rPr>
        <w:t>limax.util.monitor.Collector</w:t>
      </w:r>
      <w:r w:rsidRPr="0067243A">
        <w:rPr>
          <w:rFonts w:hint="eastAsia"/>
          <w:color w:val="BFBFBF" w:themeColor="background1" w:themeShade="BF"/>
        </w:rPr>
        <w:t>的接口的类作为参数，</w:t>
      </w:r>
      <w:r w:rsidRPr="0067243A">
        <w:rPr>
          <w:rFonts w:hint="eastAsia"/>
          <w:color w:val="BFBFBF" w:themeColor="background1" w:themeShade="BF"/>
        </w:rPr>
        <w:t>monitor</w:t>
      </w:r>
      <w:r w:rsidRPr="0067243A">
        <w:rPr>
          <w:rFonts w:hint="eastAsia"/>
          <w:color w:val="BFBFBF" w:themeColor="background1" w:themeShade="BF"/>
        </w:rPr>
        <w:t>运行时，创建该类的对象，通过</w:t>
      </w:r>
      <w:r w:rsidRPr="0067243A">
        <w:rPr>
          <w:rFonts w:hint="eastAsia"/>
          <w:color w:val="BFBFBF" w:themeColor="background1" w:themeShade="BF"/>
        </w:rPr>
        <w:t>limax.util.monitor.CollectorController</w:t>
      </w:r>
      <w:r w:rsidRPr="0067243A">
        <w:rPr>
          <w:rFonts w:hint="eastAsia"/>
          <w:color w:val="BFBFBF" w:themeColor="background1" w:themeShade="BF"/>
        </w:rPr>
        <w:t>接口与之交互，实现收集。</w:t>
      </w:r>
    </w:p>
    <w:p w:rsidR="000F7724" w:rsidRDefault="000F7724" w:rsidP="00B064F6">
      <w:r>
        <w:t xml:space="preserve">Use the monitor </w:t>
      </w:r>
      <w:r w:rsidR="005C5174">
        <w:t>sub</w:t>
      </w:r>
      <w:r>
        <w:t xml:space="preserve">-command of the jmxtool, and provide an interface class which implements the </w:t>
      </w:r>
      <w:r w:rsidRPr="00BA5E6C">
        <w:rPr>
          <w:b/>
          <w:i/>
          <w:u w:val="single"/>
        </w:rPr>
        <w:t>limax.util.monitor.Collector</w:t>
      </w:r>
      <w:r>
        <w:t xml:space="preserve"> as the parameter. When running monitor, this class's object is created and interactived via the interface of the </w:t>
      </w:r>
      <w:r w:rsidRPr="00FC284D">
        <w:rPr>
          <w:rFonts w:hint="eastAsia"/>
          <w:b/>
          <w:i/>
          <w:u w:val="single"/>
        </w:rPr>
        <w:t>limax.util.monitor.CollectorController</w:t>
      </w:r>
      <w:r>
        <w:t xml:space="preserve"> to implement the collection.</w:t>
      </w:r>
    </w:p>
    <w:p w:rsidR="00B064F6" w:rsidRDefault="00B064F6" w:rsidP="00B064F6">
      <w:pPr>
        <w:pStyle w:val="9"/>
      </w:pPr>
      <w:r w:rsidRPr="00BA5E6C">
        <w:rPr>
          <w:rFonts w:hint="eastAsia"/>
          <w:color w:val="BFBFBF" w:themeColor="background1" w:themeShade="BF"/>
        </w:rPr>
        <w:lastRenderedPageBreak/>
        <w:t>示例</w:t>
      </w:r>
      <w:r w:rsidR="00BA5E6C">
        <w:t xml:space="preserve"> </w:t>
      </w:r>
      <w:r w:rsidR="009D1F30">
        <w:t>E</w:t>
      </w:r>
      <w:r w:rsidR="00BA5E6C">
        <w:t>xample</w:t>
      </w:r>
    </w:p>
    <w:p w:rsidR="00B064F6" w:rsidRPr="00901E91" w:rsidRDefault="00B064F6" w:rsidP="00B064F6">
      <w:pPr>
        <w:rPr>
          <w:color w:val="BFBFBF" w:themeColor="background1" w:themeShade="BF"/>
        </w:rPr>
      </w:pPr>
      <w:r w:rsidRPr="00901E91">
        <w:rPr>
          <w:rFonts w:hint="eastAsia"/>
          <w:color w:val="BFBFBF" w:themeColor="background1" w:themeShade="BF"/>
        </w:rPr>
        <w:tab/>
        <w:t>demo</w:t>
      </w:r>
      <w:r w:rsidRPr="00901E91">
        <w:rPr>
          <w:rFonts w:hint="eastAsia"/>
          <w:color w:val="BFBFBF" w:themeColor="background1" w:themeShade="BF"/>
        </w:rPr>
        <w:t>目录下提供了一个</w:t>
      </w:r>
      <w:r w:rsidRPr="00901E91">
        <w:rPr>
          <w:rFonts w:hint="eastAsia"/>
          <w:color w:val="BFBFBF" w:themeColor="background1" w:themeShade="BF"/>
        </w:rPr>
        <w:t>testmonitor</w:t>
      </w:r>
      <w:r w:rsidRPr="00901E91">
        <w:rPr>
          <w:rFonts w:hint="eastAsia"/>
          <w:color w:val="BFBFBF" w:themeColor="background1" w:themeShade="BF"/>
        </w:rPr>
        <w:t>应用作为例子，</w:t>
      </w:r>
      <w:r w:rsidRPr="00901E91">
        <w:rPr>
          <w:color w:val="BFBFBF" w:themeColor="background1" w:themeShade="BF"/>
        </w:rPr>
        <w:t>AuanyCheckPointMonitor</w:t>
      </w:r>
      <w:r w:rsidRPr="00901E91">
        <w:rPr>
          <w:rFonts w:hint="eastAsia"/>
          <w:color w:val="BFBFBF" w:themeColor="background1" w:themeShade="BF"/>
        </w:rPr>
        <w:t>.java</w:t>
      </w:r>
      <w:r w:rsidRPr="00901E91">
        <w:rPr>
          <w:rFonts w:hint="eastAsia"/>
          <w:color w:val="BFBFBF" w:themeColor="background1" w:themeShade="BF"/>
        </w:rPr>
        <w:t>收集</w:t>
      </w:r>
      <w:r w:rsidRPr="00901E91">
        <w:rPr>
          <w:rFonts w:hint="eastAsia"/>
          <w:color w:val="BFBFBF" w:themeColor="background1" w:themeShade="BF"/>
        </w:rPr>
        <w:t>auany</w:t>
      </w:r>
      <w:r w:rsidRPr="00901E91">
        <w:rPr>
          <w:rFonts w:hint="eastAsia"/>
          <w:color w:val="BFBFBF" w:themeColor="background1" w:themeShade="BF"/>
        </w:rPr>
        <w:t>服务器的</w:t>
      </w:r>
      <w:r w:rsidRPr="00901E91">
        <w:rPr>
          <w:rFonts w:hint="eastAsia"/>
          <w:color w:val="BFBFBF" w:themeColor="background1" w:themeShade="BF"/>
        </w:rPr>
        <w:t>Zdb</w:t>
      </w:r>
      <w:r w:rsidRPr="00901E91">
        <w:rPr>
          <w:rFonts w:hint="eastAsia"/>
          <w:color w:val="BFBFBF" w:themeColor="background1" w:themeShade="BF"/>
        </w:rPr>
        <w:t>的</w:t>
      </w:r>
      <w:r w:rsidRPr="00901E91">
        <w:rPr>
          <w:rFonts w:hint="eastAsia"/>
          <w:color w:val="BFBFBF" w:themeColor="background1" w:themeShade="BF"/>
        </w:rPr>
        <w:t>Checkpoint</w:t>
      </w:r>
      <w:r w:rsidRPr="00901E91">
        <w:rPr>
          <w:rFonts w:hint="eastAsia"/>
          <w:color w:val="BFBFBF" w:themeColor="background1" w:themeShade="BF"/>
        </w:rPr>
        <w:t>相关数据，首先运行</w:t>
      </w:r>
      <w:r w:rsidRPr="00901E91">
        <w:rPr>
          <w:rFonts w:hint="eastAsia"/>
          <w:color w:val="BFBFBF" w:themeColor="background1" w:themeShade="BF"/>
        </w:rPr>
        <w:t>auany</w:t>
      </w:r>
      <w:r w:rsidRPr="00901E91">
        <w:rPr>
          <w:rFonts w:hint="eastAsia"/>
          <w:color w:val="BFBFBF" w:themeColor="background1" w:themeShade="BF"/>
        </w:rPr>
        <w:t>服务器，</w:t>
      </w:r>
      <w:r w:rsidRPr="00901E91">
        <w:rPr>
          <w:rFonts w:hint="eastAsia"/>
          <w:color w:val="BFBFBF" w:themeColor="background1" w:themeShade="BF"/>
        </w:rPr>
        <w:t>ant run</w:t>
      </w:r>
      <w:r w:rsidRPr="00901E91">
        <w:rPr>
          <w:rFonts w:hint="eastAsia"/>
          <w:color w:val="BFBFBF" w:themeColor="background1" w:themeShade="BF"/>
        </w:rPr>
        <w:t>即可运行收集。例子作周期为</w:t>
      </w:r>
      <w:r w:rsidRPr="00901E91">
        <w:rPr>
          <w:rFonts w:hint="eastAsia"/>
          <w:color w:val="BFBFBF" w:themeColor="background1" w:themeShade="BF"/>
        </w:rPr>
        <w:t>30s</w:t>
      </w:r>
      <w:r w:rsidRPr="00901E91">
        <w:rPr>
          <w:rFonts w:hint="eastAsia"/>
          <w:color w:val="BFBFBF" w:themeColor="background1" w:themeShade="BF"/>
        </w:rPr>
        <w:t>的收集，收集</w:t>
      </w:r>
      <w:r w:rsidRPr="00901E91">
        <w:rPr>
          <w:rFonts w:hint="eastAsia"/>
          <w:color w:val="BFBFBF" w:themeColor="background1" w:themeShade="BF"/>
        </w:rPr>
        <w:t>1</w:t>
      </w:r>
      <w:r w:rsidRPr="00901E91">
        <w:rPr>
          <w:rFonts w:hint="eastAsia"/>
          <w:color w:val="BFBFBF" w:themeColor="background1" w:themeShade="BF"/>
        </w:rPr>
        <w:t>分钟，大致结果如下：</w:t>
      </w:r>
    </w:p>
    <w:p w:rsidR="009D1F30" w:rsidRDefault="009D1F30" w:rsidP="00B064F6">
      <w:r>
        <w:t xml:space="preserve">A </w:t>
      </w:r>
      <w:r w:rsidRPr="00901E91">
        <w:rPr>
          <w:i/>
          <w:u w:val="single"/>
        </w:rPr>
        <w:t>testmonitor</w:t>
      </w:r>
      <w:r>
        <w:t xml:space="preserve"> application in the demo directory is provided as the example. The </w:t>
      </w:r>
      <w:r w:rsidRPr="00901E91">
        <w:rPr>
          <w:i/>
          <w:u w:val="single"/>
        </w:rPr>
        <w:t>AuanyCheckPointMonitor</w:t>
      </w:r>
      <w:r w:rsidRPr="00901E91">
        <w:rPr>
          <w:rFonts w:hint="eastAsia"/>
          <w:i/>
          <w:u w:val="single"/>
        </w:rPr>
        <w:t>.java</w:t>
      </w:r>
      <w:r w:rsidRPr="00901E91">
        <w:rPr>
          <w:i/>
          <w:u w:val="single"/>
        </w:rPr>
        <w:t xml:space="preserve"> </w:t>
      </w:r>
      <w:r>
        <w:t>collects</w:t>
      </w:r>
      <w:r w:rsidR="00901E91">
        <w:t xml:space="preserve"> the data related to the </w:t>
      </w:r>
      <w:r w:rsidR="00901E91" w:rsidRPr="00901E91">
        <w:rPr>
          <w:i/>
        </w:rPr>
        <w:t>Checkpoint</w:t>
      </w:r>
      <w:r w:rsidR="00901E91">
        <w:t xml:space="preserve"> of the </w:t>
      </w:r>
      <w:r w:rsidR="00901E91" w:rsidRPr="00901E91">
        <w:rPr>
          <w:i/>
        </w:rPr>
        <w:t>Zdb</w:t>
      </w:r>
      <w:r w:rsidR="00901E91">
        <w:t xml:space="preserve"> of the </w:t>
      </w:r>
      <w:r w:rsidR="00901E91" w:rsidRPr="00901E91">
        <w:rPr>
          <w:i/>
        </w:rPr>
        <w:t>auany</w:t>
      </w:r>
      <w:r w:rsidR="00901E91">
        <w:t xml:space="preserve"> server. First run the auany server, then execute ant run command to collect the data. The example executes the collection with the 30s period and last for one minute. The result is as below:</w:t>
      </w:r>
    </w:p>
    <w:p w:rsidR="00B064F6" w:rsidRDefault="00B064F6" w:rsidP="00B064F6">
      <w:r>
        <w:t>run:</w:t>
      </w:r>
    </w:p>
    <w:p w:rsidR="00B064F6" w:rsidRPr="002A0673" w:rsidRDefault="00B064F6" w:rsidP="00B064F6">
      <w:pPr>
        <w:rPr>
          <w:i/>
        </w:rPr>
      </w:pPr>
      <w:r>
        <w:t xml:space="preserve">     </w:t>
      </w:r>
      <w:r w:rsidRPr="002A0673">
        <w:rPr>
          <w:i/>
        </w:rPr>
        <w:t>[java] Sat May 09 02:59:24 CST 2015 localauany limax.zdb:type=Zdb,name=Checkpoint</w:t>
      </w:r>
    </w:p>
    <w:p w:rsidR="00B064F6" w:rsidRPr="002A0673" w:rsidRDefault="00B064F6" w:rsidP="00B064F6">
      <w:pPr>
        <w:rPr>
          <w:i/>
        </w:rPr>
      </w:pPr>
      <w:r w:rsidRPr="002A0673">
        <w:rPr>
          <w:i/>
        </w:rPr>
        <w:t xml:space="preserve">     [java]     CountMarshalN 174</w:t>
      </w:r>
    </w:p>
    <w:p w:rsidR="00B064F6" w:rsidRPr="002A0673" w:rsidRDefault="00B064F6" w:rsidP="00B064F6">
      <w:pPr>
        <w:rPr>
          <w:i/>
        </w:rPr>
      </w:pPr>
      <w:r w:rsidRPr="002A0673">
        <w:rPr>
          <w:i/>
        </w:rPr>
        <w:t xml:space="preserve">     [java]     TimeOfNextFlush 2015-05-09 00:04:40.691</w:t>
      </w:r>
    </w:p>
    <w:p w:rsidR="00B064F6" w:rsidRPr="002A0673" w:rsidRDefault="00B064F6" w:rsidP="00B064F6">
      <w:pPr>
        <w:rPr>
          <w:i/>
        </w:rPr>
      </w:pPr>
      <w:r w:rsidRPr="002A0673">
        <w:rPr>
          <w:i/>
        </w:rPr>
        <w:t xml:space="preserve">     [java]     TotalTimeFlush 7391194</w:t>
      </w:r>
    </w:p>
    <w:p w:rsidR="00B064F6" w:rsidRPr="002A0673" w:rsidRDefault="00B064F6" w:rsidP="00B064F6">
      <w:pPr>
        <w:rPr>
          <w:i/>
        </w:rPr>
      </w:pPr>
      <w:r w:rsidRPr="002A0673">
        <w:rPr>
          <w:i/>
        </w:rPr>
        <w:t xml:space="preserve">     [java]     PeriodCheckpoint 60000</w:t>
      </w:r>
    </w:p>
    <w:p w:rsidR="00B064F6" w:rsidRPr="002A0673" w:rsidRDefault="00B064F6" w:rsidP="00B064F6">
      <w:pPr>
        <w:rPr>
          <w:i/>
        </w:rPr>
      </w:pPr>
      <w:r w:rsidRPr="002A0673">
        <w:rPr>
          <w:i/>
        </w:rPr>
        <w:t xml:space="preserve">     [java]     TotalTimeMarshalN 16099374</w:t>
      </w:r>
    </w:p>
    <w:p w:rsidR="00B064F6" w:rsidRPr="002A0673" w:rsidRDefault="00B064F6" w:rsidP="00B064F6">
      <w:pPr>
        <w:rPr>
          <w:i/>
        </w:rPr>
      </w:pPr>
      <w:r w:rsidRPr="002A0673">
        <w:rPr>
          <w:i/>
        </w:rPr>
        <w:t xml:space="preserve">     [java]     TotalTimeCheckpoint 0</w:t>
      </w:r>
    </w:p>
    <w:p w:rsidR="00B064F6" w:rsidRPr="002A0673" w:rsidRDefault="00B064F6" w:rsidP="00B064F6">
      <w:pPr>
        <w:rPr>
          <w:i/>
        </w:rPr>
      </w:pPr>
      <w:r w:rsidRPr="002A0673">
        <w:rPr>
          <w:i/>
        </w:rPr>
        <w:t xml:space="preserve">     [java]     TimeOfNextCheckpoint 2015-05-09 02:59:49.095</w:t>
      </w:r>
    </w:p>
    <w:p w:rsidR="00B064F6" w:rsidRPr="002A0673" w:rsidRDefault="00B064F6" w:rsidP="00B064F6">
      <w:pPr>
        <w:rPr>
          <w:i/>
        </w:rPr>
      </w:pPr>
      <w:r w:rsidRPr="002A0673">
        <w:rPr>
          <w:i/>
        </w:rPr>
        <w:t xml:space="preserve">     [java]     CountMarshal0 0</w:t>
      </w:r>
    </w:p>
    <w:p w:rsidR="00B064F6" w:rsidRPr="002A0673" w:rsidRDefault="00B064F6" w:rsidP="00B064F6">
      <w:pPr>
        <w:rPr>
          <w:i/>
        </w:rPr>
      </w:pPr>
      <w:r w:rsidRPr="002A0673">
        <w:rPr>
          <w:i/>
        </w:rPr>
        <w:t xml:space="preserve">     [java]     CountSnapshot 0</w:t>
      </w:r>
    </w:p>
    <w:p w:rsidR="00B064F6" w:rsidRPr="002A0673" w:rsidRDefault="00B064F6" w:rsidP="00B064F6">
      <w:pPr>
        <w:rPr>
          <w:i/>
        </w:rPr>
      </w:pPr>
      <w:r w:rsidRPr="002A0673">
        <w:rPr>
          <w:i/>
        </w:rPr>
        <w:t xml:space="preserve">     [java]     CountFlush 0</w:t>
      </w:r>
    </w:p>
    <w:p w:rsidR="00B064F6" w:rsidRPr="002A0673" w:rsidRDefault="00B064F6" w:rsidP="00B064F6">
      <w:pPr>
        <w:rPr>
          <w:i/>
        </w:rPr>
      </w:pPr>
      <w:r w:rsidRPr="002A0673">
        <w:rPr>
          <w:i/>
        </w:rPr>
        <w:t xml:space="preserve">     [java]     CountCheckpoint 174</w:t>
      </w:r>
    </w:p>
    <w:p w:rsidR="00B064F6" w:rsidRPr="002A0673" w:rsidRDefault="00B064F6" w:rsidP="00B064F6">
      <w:pPr>
        <w:rPr>
          <w:i/>
        </w:rPr>
      </w:pPr>
      <w:r w:rsidRPr="002A0673">
        <w:rPr>
          <w:i/>
        </w:rPr>
        <w:t xml:space="preserve">     [java]     TotalTimeSnapshot 14960553</w:t>
      </w:r>
    </w:p>
    <w:p w:rsidR="00B064F6" w:rsidRPr="002A0673" w:rsidRDefault="00B064F6" w:rsidP="00B064F6">
      <w:pPr>
        <w:rPr>
          <w:i/>
        </w:rPr>
      </w:pPr>
      <w:r w:rsidRPr="002A0673">
        <w:rPr>
          <w:i/>
        </w:rPr>
        <w:t xml:space="preserve">     [java] Sat May 09 02:59:54 CST 2015 localauany limax.zdb:type=Zdb,name=Checkpoint</w:t>
      </w:r>
    </w:p>
    <w:p w:rsidR="00B064F6" w:rsidRPr="002A0673" w:rsidRDefault="00B064F6" w:rsidP="00B064F6">
      <w:pPr>
        <w:rPr>
          <w:i/>
        </w:rPr>
      </w:pPr>
      <w:r w:rsidRPr="002A0673">
        <w:rPr>
          <w:i/>
        </w:rPr>
        <w:t xml:space="preserve">     [java]     CountMarshalN 175</w:t>
      </w:r>
    </w:p>
    <w:p w:rsidR="00B064F6" w:rsidRPr="002A0673" w:rsidRDefault="00B064F6" w:rsidP="00B064F6">
      <w:pPr>
        <w:rPr>
          <w:i/>
        </w:rPr>
      </w:pPr>
      <w:r w:rsidRPr="002A0673">
        <w:rPr>
          <w:i/>
        </w:rPr>
        <w:t xml:space="preserve">     [java]     TimeOfNextFlush 2015-05-09 00:04:40.691</w:t>
      </w:r>
    </w:p>
    <w:p w:rsidR="00B064F6" w:rsidRPr="002A0673" w:rsidRDefault="00B064F6" w:rsidP="00B064F6">
      <w:pPr>
        <w:rPr>
          <w:i/>
        </w:rPr>
      </w:pPr>
      <w:r w:rsidRPr="002A0673">
        <w:rPr>
          <w:i/>
        </w:rPr>
        <w:t xml:space="preserve">     [java]     TotalTimeFlush 7408422</w:t>
      </w:r>
    </w:p>
    <w:p w:rsidR="00B064F6" w:rsidRPr="002A0673" w:rsidRDefault="00B064F6" w:rsidP="00B064F6">
      <w:pPr>
        <w:rPr>
          <w:i/>
        </w:rPr>
      </w:pPr>
      <w:r w:rsidRPr="002A0673">
        <w:rPr>
          <w:i/>
        </w:rPr>
        <w:t xml:space="preserve">     [java]     PeriodCheckpoint 60000</w:t>
      </w:r>
    </w:p>
    <w:p w:rsidR="00B064F6" w:rsidRPr="002A0673" w:rsidRDefault="00B064F6" w:rsidP="00B064F6">
      <w:pPr>
        <w:rPr>
          <w:i/>
        </w:rPr>
      </w:pPr>
      <w:r w:rsidRPr="002A0673">
        <w:rPr>
          <w:i/>
        </w:rPr>
        <w:t xml:space="preserve">     [java]     TotalTimeMarshalN 16151422</w:t>
      </w:r>
    </w:p>
    <w:p w:rsidR="00B064F6" w:rsidRPr="002A0673" w:rsidRDefault="00B064F6" w:rsidP="00B064F6">
      <w:pPr>
        <w:rPr>
          <w:i/>
        </w:rPr>
      </w:pPr>
      <w:r w:rsidRPr="002A0673">
        <w:rPr>
          <w:i/>
        </w:rPr>
        <w:t xml:space="preserve">     [java]     TotalTimeCheckpoint 0</w:t>
      </w:r>
    </w:p>
    <w:p w:rsidR="00B064F6" w:rsidRPr="002A0673" w:rsidRDefault="00B064F6" w:rsidP="00B064F6">
      <w:pPr>
        <w:rPr>
          <w:i/>
        </w:rPr>
      </w:pPr>
      <w:r w:rsidRPr="002A0673">
        <w:rPr>
          <w:i/>
        </w:rPr>
        <w:t xml:space="preserve">     [java]     TimeOfNextCheckpoint 2015-05-09 03:00:49.145</w:t>
      </w:r>
    </w:p>
    <w:p w:rsidR="00B064F6" w:rsidRPr="002A0673" w:rsidRDefault="00B064F6" w:rsidP="00B064F6">
      <w:pPr>
        <w:rPr>
          <w:i/>
        </w:rPr>
      </w:pPr>
      <w:r w:rsidRPr="002A0673">
        <w:rPr>
          <w:i/>
        </w:rPr>
        <w:t xml:space="preserve">     [java]     CountMarshal0 0</w:t>
      </w:r>
    </w:p>
    <w:p w:rsidR="00B064F6" w:rsidRPr="002A0673" w:rsidRDefault="00B064F6" w:rsidP="00B064F6">
      <w:pPr>
        <w:rPr>
          <w:i/>
        </w:rPr>
      </w:pPr>
      <w:r w:rsidRPr="002A0673">
        <w:rPr>
          <w:i/>
        </w:rPr>
        <w:t xml:space="preserve">     [java]     CountSnapshot 0</w:t>
      </w:r>
    </w:p>
    <w:p w:rsidR="00B064F6" w:rsidRPr="002A0673" w:rsidRDefault="00B064F6" w:rsidP="00B064F6">
      <w:pPr>
        <w:rPr>
          <w:i/>
        </w:rPr>
      </w:pPr>
      <w:r w:rsidRPr="002A0673">
        <w:rPr>
          <w:i/>
        </w:rPr>
        <w:t xml:space="preserve">     [java]     CountFlush 0</w:t>
      </w:r>
    </w:p>
    <w:p w:rsidR="00B064F6" w:rsidRPr="002A0673" w:rsidRDefault="00B064F6" w:rsidP="00B064F6">
      <w:pPr>
        <w:rPr>
          <w:i/>
        </w:rPr>
      </w:pPr>
      <w:r w:rsidRPr="002A0673">
        <w:rPr>
          <w:i/>
        </w:rPr>
        <w:t xml:space="preserve">     [java]     CountCheckpoint 175</w:t>
      </w:r>
    </w:p>
    <w:p w:rsidR="00B064F6" w:rsidRPr="002A0673" w:rsidRDefault="00B064F6" w:rsidP="00B064F6">
      <w:pPr>
        <w:rPr>
          <w:i/>
        </w:rPr>
      </w:pPr>
      <w:r w:rsidRPr="002A0673">
        <w:rPr>
          <w:i/>
        </w:rPr>
        <w:t xml:space="preserve">     [java]     TotalTimeSnapshot 14986577</w:t>
      </w:r>
    </w:p>
    <w:p w:rsidR="00B064F6" w:rsidRPr="002A0673" w:rsidRDefault="00B064F6" w:rsidP="00B064F6">
      <w:pPr>
        <w:rPr>
          <w:i/>
        </w:rPr>
      </w:pPr>
      <w:r w:rsidRPr="002A0673">
        <w:rPr>
          <w:i/>
        </w:rPr>
        <w:t xml:space="preserve">     [java] Sat May 09 03:00:24 CST 2015 localauany limax.zdb:type=Zdb,name=Checkpoint</w:t>
      </w:r>
    </w:p>
    <w:p w:rsidR="00B064F6" w:rsidRPr="002A0673" w:rsidRDefault="00B064F6" w:rsidP="00B064F6">
      <w:pPr>
        <w:rPr>
          <w:i/>
        </w:rPr>
      </w:pPr>
      <w:r w:rsidRPr="002A0673">
        <w:rPr>
          <w:i/>
        </w:rPr>
        <w:t xml:space="preserve">     [java]     CountMarshalN 175</w:t>
      </w:r>
    </w:p>
    <w:p w:rsidR="00B064F6" w:rsidRPr="002A0673" w:rsidRDefault="00B064F6" w:rsidP="00B064F6">
      <w:pPr>
        <w:rPr>
          <w:i/>
        </w:rPr>
      </w:pPr>
      <w:r w:rsidRPr="002A0673">
        <w:rPr>
          <w:i/>
        </w:rPr>
        <w:t xml:space="preserve">     [java]     TimeOfNextFlush 2015-05-09 00:04:40.691</w:t>
      </w:r>
    </w:p>
    <w:p w:rsidR="00B064F6" w:rsidRPr="002A0673" w:rsidRDefault="00B064F6" w:rsidP="00B064F6">
      <w:pPr>
        <w:rPr>
          <w:i/>
        </w:rPr>
      </w:pPr>
      <w:r w:rsidRPr="002A0673">
        <w:rPr>
          <w:i/>
        </w:rPr>
        <w:t xml:space="preserve">     [java]     TotalTimeFlush 7408422</w:t>
      </w:r>
    </w:p>
    <w:p w:rsidR="00B064F6" w:rsidRPr="002A0673" w:rsidRDefault="00B064F6" w:rsidP="00B064F6">
      <w:pPr>
        <w:rPr>
          <w:i/>
        </w:rPr>
      </w:pPr>
      <w:r w:rsidRPr="002A0673">
        <w:rPr>
          <w:i/>
        </w:rPr>
        <w:t xml:space="preserve">     [java]     PeriodCheckpoint 60000</w:t>
      </w:r>
    </w:p>
    <w:p w:rsidR="00B064F6" w:rsidRPr="002A0673" w:rsidRDefault="00B064F6" w:rsidP="00B064F6">
      <w:pPr>
        <w:rPr>
          <w:i/>
        </w:rPr>
      </w:pPr>
      <w:r w:rsidRPr="002A0673">
        <w:rPr>
          <w:i/>
        </w:rPr>
        <w:t xml:space="preserve">     [java]     TotalTimeMarshalN 16151422</w:t>
      </w:r>
    </w:p>
    <w:p w:rsidR="00B064F6" w:rsidRPr="002A0673" w:rsidRDefault="00B064F6" w:rsidP="00B064F6">
      <w:pPr>
        <w:rPr>
          <w:i/>
        </w:rPr>
      </w:pPr>
      <w:r w:rsidRPr="002A0673">
        <w:rPr>
          <w:i/>
        </w:rPr>
        <w:lastRenderedPageBreak/>
        <w:t xml:space="preserve">     [java]     TotalTimeCheckpoint 0</w:t>
      </w:r>
    </w:p>
    <w:p w:rsidR="00B064F6" w:rsidRPr="002A0673" w:rsidRDefault="00B064F6" w:rsidP="00B064F6">
      <w:pPr>
        <w:rPr>
          <w:i/>
        </w:rPr>
      </w:pPr>
      <w:r w:rsidRPr="002A0673">
        <w:rPr>
          <w:i/>
        </w:rPr>
        <w:t xml:space="preserve">     [java]     TimeOfNextCheckpoint 2015-05-09 03:00:49.145</w:t>
      </w:r>
    </w:p>
    <w:p w:rsidR="00B064F6" w:rsidRPr="002A0673" w:rsidRDefault="00B064F6" w:rsidP="00B064F6">
      <w:pPr>
        <w:rPr>
          <w:i/>
        </w:rPr>
      </w:pPr>
      <w:r w:rsidRPr="002A0673">
        <w:rPr>
          <w:i/>
        </w:rPr>
        <w:t xml:space="preserve">     [java]     CountMarshal0 0</w:t>
      </w:r>
    </w:p>
    <w:p w:rsidR="00B064F6" w:rsidRPr="002A0673" w:rsidRDefault="00B064F6" w:rsidP="00B064F6">
      <w:pPr>
        <w:rPr>
          <w:i/>
        </w:rPr>
      </w:pPr>
      <w:r w:rsidRPr="002A0673">
        <w:rPr>
          <w:i/>
        </w:rPr>
        <w:t xml:space="preserve">     [java]     CountSnapshot 0</w:t>
      </w:r>
    </w:p>
    <w:p w:rsidR="00B064F6" w:rsidRPr="002A0673" w:rsidRDefault="00B064F6" w:rsidP="00B064F6">
      <w:pPr>
        <w:rPr>
          <w:i/>
        </w:rPr>
      </w:pPr>
      <w:r w:rsidRPr="002A0673">
        <w:rPr>
          <w:i/>
        </w:rPr>
        <w:t xml:space="preserve">     [java]     CountFlush 0</w:t>
      </w:r>
    </w:p>
    <w:p w:rsidR="00B064F6" w:rsidRPr="002A0673" w:rsidRDefault="00B064F6" w:rsidP="00B064F6">
      <w:pPr>
        <w:rPr>
          <w:i/>
        </w:rPr>
      </w:pPr>
      <w:r w:rsidRPr="002A0673">
        <w:rPr>
          <w:i/>
        </w:rPr>
        <w:t xml:space="preserve">     [java]     CountCheckpoint 175</w:t>
      </w:r>
    </w:p>
    <w:p w:rsidR="00B064F6" w:rsidRPr="002A0673" w:rsidRDefault="00B064F6" w:rsidP="00B064F6">
      <w:pPr>
        <w:rPr>
          <w:i/>
        </w:rPr>
      </w:pPr>
      <w:r w:rsidRPr="002A0673">
        <w:rPr>
          <w:i/>
        </w:rPr>
        <w:t xml:space="preserve">     [java]     TotalTimeSnapshot 14986577</w:t>
      </w:r>
    </w:p>
    <w:p w:rsidR="00B064F6" w:rsidRPr="002A0673" w:rsidRDefault="00B064F6" w:rsidP="00B064F6">
      <w:pPr>
        <w:rPr>
          <w:i/>
        </w:rPr>
      </w:pPr>
    </w:p>
    <w:p w:rsidR="00B064F6" w:rsidRPr="002A0673" w:rsidRDefault="00B064F6" w:rsidP="00B064F6">
      <w:pPr>
        <w:rPr>
          <w:i/>
        </w:rPr>
      </w:pPr>
      <w:r w:rsidRPr="002A0673">
        <w:rPr>
          <w:i/>
        </w:rPr>
        <w:t>BUILD SUCCESSFUL</w:t>
      </w:r>
    </w:p>
    <w:p w:rsidR="00B064F6" w:rsidRPr="002A0673" w:rsidRDefault="00B064F6" w:rsidP="00B064F6">
      <w:pPr>
        <w:rPr>
          <w:i/>
        </w:rPr>
      </w:pPr>
      <w:r w:rsidRPr="002A0673">
        <w:rPr>
          <w:i/>
        </w:rPr>
        <w:t>Total time: 1 minute 1 second</w:t>
      </w:r>
    </w:p>
    <w:p w:rsidR="00B064F6" w:rsidRDefault="00B064F6" w:rsidP="00B064F6">
      <w:pPr>
        <w:pStyle w:val="9"/>
      </w:pPr>
      <w:r w:rsidRPr="00901E91">
        <w:rPr>
          <w:rFonts w:hint="eastAsia"/>
          <w:color w:val="BFBFBF" w:themeColor="background1" w:themeShade="BF"/>
        </w:rPr>
        <w:t>开发接口</w:t>
      </w:r>
      <w:r w:rsidR="00901E91">
        <w:t xml:space="preserve"> The development interface</w:t>
      </w:r>
    </w:p>
    <w:p w:rsidR="00B064F6" w:rsidRPr="002A2FCD" w:rsidRDefault="00B064F6" w:rsidP="00B064F6">
      <w:pPr>
        <w:rPr>
          <w:color w:val="BFBFBF" w:themeColor="background1" w:themeShade="BF"/>
        </w:rPr>
      </w:pPr>
      <w:r w:rsidRPr="002A2FCD">
        <w:rPr>
          <w:rFonts w:hint="eastAsia"/>
          <w:color w:val="BFBFBF" w:themeColor="background1" w:themeShade="BF"/>
        </w:rPr>
        <w:t>Collector</w:t>
      </w:r>
      <w:r w:rsidRPr="002A2FCD">
        <w:rPr>
          <w:rFonts w:hint="eastAsia"/>
          <w:color w:val="BFBFBF" w:themeColor="background1" w:themeShade="BF"/>
        </w:rPr>
        <w:t>接口：（收集应用必须实现该接口）</w:t>
      </w:r>
    </w:p>
    <w:p w:rsidR="002A2FCD" w:rsidRDefault="002A2FCD" w:rsidP="00B064F6">
      <w:r>
        <w:t>Collector interface: (the collection application must implement this interface)</w:t>
      </w:r>
    </w:p>
    <w:p w:rsidR="00B064F6" w:rsidRDefault="00B064F6" w:rsidP="0072063E">
      <w:pPr>
        <w:pStyle w:val="a3"/>
        <w:numPr>
          <w:ilvl w:val="0"/>
          <w:numId w:val="25"/>
        </w:numPr>
        <w:ind w:firstLineChars="0"/>
      </w:pPr>
      <w:r w:rsidRPr="00B640EC">
        <w:t>void on</w:t>
      </w:r>
      <w:r>
        <w:rPr>
          <w:rFonts w:hint="eastAsia"/>
        </w:rPr>
        <w:t>Controller</w:t>
      </w:r>
      <w:r w:rsidRPr="00B640EC">
        <w:t>(CollectorController controller) throws Exception;</w:t>
      </w:r>
    </w:p>
    <w:p w:rsidR="00B064F6" w:rsidRPr="00A8667D" w:rsidRDefault="00B064F6" w:rsidP="00B064F6">
      <w:pPr>
        <w:pStyle w:val="a3"/>
        <w:ind w:left="360" w:firstLineChars="0" w:firstLine="0"/>
        <w:rPr>
          <w:color w:val="BFBFBF" w:themeColor="background1" w:themeShade="BF"/>
        </w:rPr>
      </w:pPr>
      <w:r w:rsidRPr="00A8667D">
        <w:rPr>
          <w:rFonts w:hint="eastAsia"/>
          <w:color w:val="BFBFBF" w:themeColor="background1" w:themeShade="BF"/>
        </w:rPr>
        <w:t>收集对象被创建出来之后，该方法被调用，收集对象获得收集控制器，</w:t>
      </w:r>
      <w:r w:rsidRPr="00A8667D">
        <w:rPr>
          <w:rFonts w:hint="eastAsia"/>
          <w:color w:val="BFBFBF" w:themeColor="background1" w:themeShade="BF"/>
        </w:rPr>
        <w:t>controller</w:t>
      </w:r>
      <w:r w:rsidRPr="00A8667D">
        <w:rPr>
          <w:rFonts w:hint="eastAsia"/>
          <w:color w:val="BFBFBF" w:themeColor="background1" w:themeShade="BF"/>
        </w:rPr>
        <w:t>的使用见下文。</w:t>
      </w:r>
    </w:p>
    <w:p w:rsidR="00A8667D" w:rsidRDefault="00A8667D" w:rsidP="00B064F6">
      <w:pPr>
        <w:pStyle w:val="a3"/>
        <w:ind w:left="360" w:firstLineChars="0" w:firstLine="0"/>
      </w:pPr>
      <w:r>
        <w:t>After the collection object is created, this method is called so that the collection object obtains the collector controller. The usage of the controller refers to the follow-up.</w:t>
      </w:r>
    </w:p>
    <w:p w:rsidR="00B064F6" w:rsidRDefault="00B064F6" w:rsidP="0072063E">
      <w:pPr>
        <w:pStyle w:val="a3"/>
        <w:numPr>
          <w:ilvl w:val="0"/>
          <w:numId w:val="25"/>
        </w:numPr>
        <w:ind w:firstLineChars="0"/>
      </w:pPr>
      <w:r w:rsidRPr="00D50BE7">
        <w:t>void onRecord(String host, ObjectName objname, Map&lt;String, Object&gt; item);</w:t>
      </w:r>
    </w:p>
    <w:p w:rsidR="00B064F6" w:rsidRPr="00AA0C36" w:rsidRDefault="00B064F6" w:rsidP="00B064F6">
      <w:pPr>
        <w:pStyle w:val="a3"/>
        <w:ind w:left="360" w:firstLineChars="0" w:firstLine="0"/>
        <w:rPr>
          <w:color w:val="BFBFBF" w:themeColor="background1" w:themeShade="BF"/>
        </w:rPr>
      </w:pPr>
      <w:r w:rsidRPr="00AA0C36">
        <w:rPr>
          <w:rFonts w:hint="eastAsia"/>
          <w:color w:val="BFBFBF" w:themeColor="background1" w:themeShade="BF"/>
        </w:rPr>
        <w:t>Monitor</w:t>
      </w:r>
      <w:r w:rsidRPr="00AA0C36">
        <w:rPr>
          <w:rFonts w:hint="eastAsia"/>
          <w:color w:val="BFBFBF" w:themeColor="background1" w:themeShade="BF"/>
        </w:rPr>
        <w:t>收集到</w:t>
      </w:r>
      <w:r w:rsidRPr="00AA0C36">
        <w:rPr>
          <w:rFonts w:hint="eastAsia"/>
          <w:color w:val="BFBFBF" w:themeColor="background1" w:themeShade="BF"/>
        </w:rPr>
        <w:t>Jmx</w:t>
      </w:r>
      <w:r w:rsidRPr="00AA0C36">
        <w:rPr>
          <w:rFonts w:hint="eastAsia"/>
          <w:color w:val="BFBFBF" w:themeColor="background1" w:themeShade="BF"/>
        </w:rPr>
        <w:t>数据后调用该方法，区分主机名，</w:t>
      </w:r>
      <w:r w:rsidRPr="00AA0C36">
        <w:rPr>
          <w:rFonts w:hint="eastAsia"/>
          <w:color w:val="BFBFBF" w:themeColor="background1" w:themeShade="BF"/>
        </w:rPr>
        <w:t>Mbean</w:t>
      </w:r>
      <w:r w:rsidRPr="00AA0C36">
        <w:rPr>
          <w:rFonts w:hint="eastAsia"/>
          <w:color w:val="BFBFBF" w:themeColor="background1" w:themeShade="BF"/>
        </w:rPr>
        <w:t>和</w:t>
      </w:r>
      <w:r w:rsidRPr="00AA0C36">
        <w:rPr>
          <w:rFonts w:hint="eastAsia"/>
          <w:color w:val="BFBFBF" w:themeColor="background1" w:themeShade="BF"/>
        </w:rPr>
        <w:t>Mbean</w:t>
      </w:r>
      <w:r w:rsidRPr="00AA0C36">
        <w:rPr>
          <w:rFonts w:hint="eastAsia"/>
          <w:color w:val="BFBFBF" w:themeColor="background1" w:themeShade="BF"/>
        </w:rPr>
        <w:t>下的属性数据。该方法是收集的关键方法，数据内容可以存储到数据库，提供给后续分析使用。</w:t>
      </w:r>
      <w:r w:rsidRPr="00AA0C36">
        <w:rPr>
          <w:rFonts w:hint="eastAsia"/>
          <w:color w:val="BFBFBF" w:themeColor="background1" w:themeShade="BF"/>
        </w:rPr>
        <w:t>Monitor</w:t>
      </w:r>
      <w:r w:rsidRPr="00AA0C36">
        <w:rPr>
          <w:rFonts w:hint="eastAsia"/>
          <w:color w:val="BFBFBF" w:themeColor="background1" w:themeShade="BF"/>
        </w:rPr>
        <w:t>收集执行过程中，一个主机的一轮收集被分配给一个线程，该方法可能被并行调用，收集应用应该自行考虑同步问题。</w:t>
      </w:r>
    </w:p>
    <w:p w:rsidR="00BB5B35" w:rsidRDefault="007C43FF" w:rsidP="00B064F6">
      <w:pPr>
        <w:pStyle w:val="a3"/>
        <w:ind w:left="360" w:firstLineChars="0" w:firstLine="0"/>
      </w:pPr>
      <w:r>
        <w:t xml:space="preserve">After the Monitor collects the Jmx data, this method is called. </w:t>
      </w:r>
      <w:r w:rsidR="00487F40">
        <w:t xml:space="preserve">This method identifies the host name, Mbean and the attribute data under the Mbean. This method is the key method of the collection, </w:t>
      </w:r>
      <w:r w:rsidR="00C774AB">
        <w:t xml:space="preserve">where the data content could be stored to the database to be used by the </w:t>
      </w:r>
      <w:r w:rsidR="00165CC3" w:rsidRPr="00165CC3">
        <w:t>subsequent</w:t>
      </w:r>
      <w:r w:rsidR="00165CC3">
        <w:rPr>
          <w:color w:val="FF0000"/>
        </w:rPr>
        <w:t xml:space="preserve"> </w:t>
      </w:r>
      <w:r w:rsidR="00C774AB">
        <w:t xml:space="preserve">analysis. </w:t>
      </w:r>
      <w:r w:rsidR="00714397">
        <w:t xml:space="preserve">During the execution of the Monitor collection, a cycle collection of a host is assigned to a thread. This method could be parallelly </w:t>
      </w:r>
      <w:r w:rsidR="00165CC3" w:rsidRPr="00165CC3">
        <w:t>called</w:t>
      </w:r>
      <w:r w:rsidR="00714397">
        <w:t>, so the collection application itself should consider the synchronization issue.</w:t>
      </w:r>
    </w:p>
    <w:p w:rsidR="00B064F6" w:rsidRDefault="00B064F6" w:rsidP="0072063E">
      <w:pPr>
        <w:pStyle w:val="a3"/>
        <w:numPr>
          <w:ilvl w:val="0"/>
          <w:numId w:val="25"/>
        </w:numPr>
        <w:ind w:firstLineChars="0"/>
      </w:pPr>
      <w:r w:rsidRPr="005C5052">
        <w:t>default void onException(String host, Exception e)</w:t>
      </w:r>
      <w:r>
        <w:rPr>
          <w:rFonts w:hint="eastAsia"/>
        </w:rPr>
        <w:t>{}</w:t>
      </w:r>
    </w:p>
    <w:p w:rsidR="00B064F6" w:rsidRPr="00555F0D" w:rsidRDefault="00B064F6" w:rsidP="00B064F6">
      <w:pPr>
        <w:pStyle w:val="a3"/>
        <w:ind w:left="360" w:firstLineChars="0" w:firstLine="0"/>
        <w:rPr>
          <w:color w:val="BFBFBF" w:themeColor="background1" w:themeShade="BF"/>
        </w:rPr>
      </w:pPr>
      <w:r w:rsidRPr="00555F0D">
        <w:rPr>
          <w:rFonts w:hint="eastAsia"/>
          <w:color w:val="BFBFBF" w:themeColor="background1" w:themeShade="BF"/>
        </w:rPr>
        <w:t>某一主机的收集过程中如果出现异常，则该方法被调用，将异常通告给收集应用。注意，这种情况下收集不会停止，例如出现了网络故障，导致某一主机的一次收集失败，故障恢复之后，后续的收集任务仍将正常进行。该方法可能被并行调用。</w:t>
      </w:r>
    </w:p>
    <w:p w:rsidR="00AA0C36" w:rsidRPr="000A0485" w:rsidRDefault="0072325B" w:rsidP="00B064F6">
      <w:pPr>
        <w:pStyle w:val="a3"/>
        <w:ind w:left="360" w:firstLineChars="0" w:firstLine="0"/>
      </w:pPr>
      <w:r>
        <w:t>If the exception appears during a host's collection, this method is called and the exception is reported to the collection application. It is noted that the collection in this case would not stop</w:t>
      </w:r>
      <w:r w:rsidR="00FD6245">
        <w:t xml:space="preserve">. For example, the network issue causes the failure of a host's collection. After the issue is fixed, the </w:t>
      </w:r>
      <w:r w:rsidR="00165CC3" w:rsidRPr="00165CC3">
        <w:t xml:space="preserve">subsequent </w:t>
      </w:r>
      <w:r w:rsidR="00FD6245">
        <w:t>collection tasks will continue correctly. This method could be parallely used.</w:t>
      </w:r>
    </w:p>
    <w:p w:rsidR="00B064F6" w:rsidRDefault="00B064F6" w:rsidP="00B064F6"/>
    <w:p w:rsidR="00B064F6" w:rsidRPr="006109AB" w:rsidRDefault="00B064F6" w:rsidP="00B064F6">
      <w:pPr>
        <w:rPr>
          <w:color w:val="BFBFBF" w:themeColor="background1" w:themeShade="BF"/>
        </w:rPr>
      </w:pPr>
      <w:r w:rsidRPr="006109AB">
        <w:rPr>
          <w:rFonts w:hint="eastAsia"/>
          <w:color w:val="BFBFBF" w:themeColor="background1" w:themeShade="BF"/>
        </w:rPr>
        <w:t>CollectorController</w:t>
      </w:r>
      <w:r w:rsidRPr="006109AB">
        <w:rPr>
          <w:rFonts w:hint="eastAsia"/>
          <w:color w:val="BFBFBF" w:themeColor="background1" w:themeShade="BF"/>
        </w:rPr>
        <w:t>接口：（收集应用用来管理收集行为）</w:t>
      </w:r>
    </w:p>
    <w:p w:rsidR="00DE751B" w:rsidRDefault="00DE751B" w:rsidP="00B064F6">
      <w:r>
        <w:t>CollectorController interface: (collection application use it to manage the collection behavior)</w:t>
      </w:r>
    </w:p>
    <w:p w:rsidR="00B064F6" w:rsidRDefault="00B064F6" w:rsidP="0072063E">
      <w:pPr>
        <w:pStyle w:val="a3"/>
        <w:numPr>
          <w:ilvl w:val="0"/>
          <w:numId w:val="27"/>
        </w:numPr>
        <w:ind w:firstLineChars="0"/>
      </w:pPr>
      <w:r w:rsidRPr="003C7456">
        <w:t xml:space="preserve">Runnable addHost(String host, String url, String username, String password) throws </w:t>
      </w:r>
      <w:r w:rsidRPr="003C7456">
        <w:lastRenderedPageBreak/>
        <w:t>MalformedURLException;</w:t>
      </w:r>
    </w:p>
    <w:p w:rsidR="00B064F6" w:rsidRPr="00382DB9" w:rsidRDefault="00B064F6" w:rsidP="00B064F6">
      <w:pPr>
        <w:pStyle w:val="a3"/>
        <w:ind w:left="360" w:firstLineChars="0" w:firstLine="0"/>
        <w:rPr>
          <w:color w:val="BFBFBF" w:themeColor="background1" w:themeShade="BF"/>
        </w:rPr>
      </w:pPr>
      <w:r w:rsidRPr="00382DB9">
        <w:rPr>
          <w:rFonts w:hint="eastAsia"/>
          <w:color w:val="BFBFBF" w:themeColor="background1" w:themeShade="BF"/>
        </w:rPr>
        <w:t>添加主机配置，</w:t>
      </w:r>
      <w:r w:rsidRPr="00382DB9">
        <w:rPr>
          <w:rFonts w:hint="eastAsia"/>
          <w:color w:val="BFBFBF" w:themeColor="background1" w:themeShade="BF"/>
        </w:rPr>
        <w:t>username</w:t>
      </w:r>
      <w:r w:rsidRPr="00382DB9">
        <w:rPr>
          <w:rFonts w:hint="eastAsia"/>
          <w:color w:val="BFBFBF" w:themeColor="background1" w:themeShade="BF"/>
        </w:rPr>
        <w:t>为</w:t>
      </w:r>
      <w:r w:rsidRPr="00382DB9">
        <w:rPr>
          <w:rFonts w:hint="eastAsia"/>
          <w:color w:val="BFBFBF" w:themeColor="background1" w:themeShade="BF"/>
        </w:rPr>
        <w:t>null</w:t>
      </w:r>
      <w:r w:rsidRPr="00382DB9">
        <w:rPr>
          <w:rFonts w:hint="eastAsia"/>
          <w:color w:val="BFBFBF" w:themeColor="background1" w:themeShade="BF"/>
        </w:rPr>
        <w:t>表示无须认证。返回的</w:t>
      </w:r>
      <w:r w:rsidRPr="00382DB9">
        <w:rPr>
          <w:rFonts w:hint="eastAsia"/>
          <w:color w:val="BFBFBF" w:themeColor="background1" w:themeShade="BF"/>
        </w:rPr>
        <w:t>Runnable</w:t>
      </w:r>
      <w:r w:rsidRPr="00382DB9">
        <w:rPr>
          <w:rFonts w:hint="eastAsia"/>
          <w:color w:val="BFBFBF" w:themeColor="background1" w:themeShade="BF"/>
        </w:rPr>
        <w:t>对象上调用</w:t>
      </w:r>
      <w:r w:rsidRPr="00382DB9">
        <w:rPr>
          <w:rFonts w:hint="eastAsia"/>
          <w:color w:val="BFBFBF" w:themeColor="background1" w:themeShade="BF"/>
        </w:rPr>
        <w:t>run</w:t>
      </w:r>
      <w:r w:rsidRPr="00382DB9">
        <w:rPr>
          <w:rFonts w:hint="eastAsia"/>
          <w:color w:val="BFBFBF" w:themeColor="background1" w:themeShade="BF"/>
        </w:rPr>
        <w:t>，该主机配置被删除，该主机上的所有收集被取消。</w:t>
      </w:r>
    </w:p>
    <w:p w:rsidR="0047364D" w:rsidRDefault="0047364D" w:rsidP="00B064F6">
      <w:pPr>
        <w:pStyle w:val="a3"/>
        <w:ind w:left="360" w:firstLineChars="0" w:firstLine="0"/>
      </w:pPr>
      <w:r>
        <w:t>This method add</w:t>
      </w:r>
      <w:r w:rsidR="00575BA9">
        <w:t>e</w:t>
      </w:r>
      <w:r>
        <w:t xml:space="preserve">s the host configuration. When the username is null, it means no authentication. </w:t>
      </w:r>
      <w:r w:rsidR="003D0887">
        <w:t>The run is called on the returned Runnable object</w:t>
      </w:r>
      <w:r w:rsidR="002D5838">
        <w:t xml:space="preserve"> so that the host configuration is deleted and all the collections of this host are cancelled.</w:t>
      </w:r>
    </w:p>
    <w:p w:rsidR="00B064F6" w:rsidRDefault="00B064F6" w:rsidP="0072063E">
      <w:pPr>
        <w:pStyle w:val="a3"/>
        <w:numPr>
          <w:ilvl w:val="0"/>
          <w:numId w:val="27"/>
        </w:numPr>
        <w:ind w:firstLineChars="0"/>
      </w:pPr>
      <w:r>
        <w:rPr>
          <w:rFonts w:hint="eastAsia"/>
        </w:rPr>
        <w:t>Runnable</w:t>
      </w:r>
      <w:r w:rsidRPr="002242E2">
        <w:t xml:space="preserve"> add</w:t>
      </w:r>
      <w:r>
        <w:rPr>
          <w:rFonts w:hint="eastAsia"/>
        </w:rPr>
        <w:t>Collector</w:t>
      </w:r>
      <w:r w:rsidRPr="002242E2">
        <w:t>(String host, String pattern, long period) throws MalformedObjectNameException;</w:t>
      </w:r>
    </w:p>
    <w:p w:rsidR="00B064F6" w:rsidRPr="00031045" w:rsidRDefault="00B064F6" w:rsidP="00B064F6">
      <w:pPr>
        <w:pStyle w:val="a3"/>
        <w:ind w:left="360" w:firstLineChars="0" w:firstLine="0"/>
        <w:rPr>
          <w:color w:val="BFBFBF" w:themeColor="background1" w:themeShade="BF"/>
        </w:rPr>
      </w:pPr>
      <w:r w:rsidRPr="00031045">
        <w:rPr>
          <w:rFonts w:hint="eastAsia"/>
          <w:color w:val="BFBFBF" w:themeColor="background1" w:themeShade="BF"/>
        </w:rPr>
        <w:t>为一个主机添加一个收集，调用该方法之前必须确保</w:t>
      </w:r>
      <w:r w:rsidRPr="00031045">
        <w:rPr>
          <w:rFonts w:hint="eastAsia"/>
          <w:color w:val="BFBFBF" w:themeColor="background1" w:themeShade="BF"/>
        </w:rPr>
        <w:t>host</w:t>
      </w:r>
      <w:r w:rsidRPr="00031045">
        <w:rPr>
          <w:rFonts w:hint="eastAsia"/>
          <w:color w:val="BFBFBF" w:themeColor="background1" w:themeShade="BF"/>
        </w:rPr>
        <w:t>已经通过</w:t>
      </w:r>
      <w:r w:rsidRPr="00031045">
        <w:rPr>
          <w:rFonts w:hint="eastAsia"/>
          <w:color w:val="BFBFBF" w:themeColor="background1" w:themeShade="BF"/>
        </w:rPr>
        <w:t>addHost</w:t>
      </w:r>
      <w:r w:rsidRPr="00031045">
        <w:rPr>
          <w:rFonts w:hint="eastAsia"/>
          <w:color w:val="BFBFBF" w:themeColor="background1" w:themeShade="BF"/>
        </w:rPr>
        <w:t>成功加入，并且没有被取消，</w:t>
      </w:r>
      <w:r w:rsidRPr="00031045">
        <w:rPr>
          <w:rFonts w:hint="eastAsia"/>
          <w:color w:val="BFBFBF" w:themeColor="background1" w:themeShade="BF"/>
        </w:rPr>
        <w:t xml:space="preserve"> pattern</w:t>
      </w:r>
      <w:r w:rsidRPr="00031045">
        <w:rPr>
          <w:rFonts w:hint="eastAsia"/>
          <w:color w:val="BFBFBF" w:themeColor="background1" w:themeShade="BF"/>
        </w:rPr>
        <w:t>按照</w:t>
      </w:r>
      <w:r w:rsidRPr="00031045">
        <w:rPr>
          <w:rFonts w:hint="eastAsia"/>
          <w:color w:val="BFBFBF" w:themeColor="background1" w:themeShade="BF"/>
        </w:rPr>
        <w:t>ObjectName</w:t>
      </w:r>
      <w:r w:rsidRPr="00031045">
        <w:rPr>
          <w:rFonts w:hint="eastAsia"/>
          <w:color w:val="BFBFBF" w:themeColor="background1" w:themeShade="BF"/>
        </w:rPr>
        <w:t>的模板格式，使用通配符，匹配多个实际的</w:t>
      </w:r>
      <w:r w:rsidRPr="00031045">
        <w:rPr>
          <w:rFonts w:hint="eastAsia"/>
          <w:color w:val="BFBFBF" w:themeColor="background1" w:themeShade="BF"/>
        </w:rPr>
        <w:t>ObjectName</w:t>
      </w:r>
      <w:r w:rsidRPr="00031045">
        <w:rPr>
          <w:rFonts w:hint="eastAsia"/>
          <w:color w:val="BFBFBF" w:themeColor="background1" w:themeShade="BF"/>
        </w:rPr>
        <w:t>，</w:t>
      </w:r>
      <w:r w:rsidRPr="00031045">
        <w:rPr>
          <w:rFonts w:hint="eastAsia"/>
          <w:color w:val="BFBFBF" w:themeColor="background1" w:themeShade="BF"/>
        </w:rPr>
        <w:t>period</w:t>
      </w:r>
      <w:r w:rsidRPr="00031045">
        <w:rPr>
          <w:rFonts w:hint="eastAsia"/>
          <w:color w:val="BFBFBF" w:themeColor="background1" w:themeShade="BF"/>
        </w:rPr>
        <w:t>单位毫秒，决定了收集频率。返回的</w:t>
      </w:r>
      <w:r w:rsidRPr="00031045">
        <w:rPr>
          <w:rFonts w:hint="eastAsia"/>
          <w:color w:val="BFBFBF" w:themeColor="background1" w:themeShade="BF"/>
        </w:rPr>
        <w:t>Runnable</w:t>
      </w:r>
      <w:r w:rsidRPr="00031045">
        <w:rPr>
          <w:rFonts w:hint="eastAsia"/>
          <w:color w:val="BFBFBF" w:themeColor="background1" w:themeShade="BF"/>
        </w:rPr>
        <w:t>对象上调用</w:t>
      </w:r>
      <w:r w:rsidRPr="00031045">
        <w:rPr>
          <w:rFonts w:hint="eastAsia"/>
          <w:color w:val="BFBFBF" w:themeColor="background1" w:themeShade="BF"/>
        </w:rPr>
        <w:t>run</w:t>
      </w:r>
      <w:r w:rsidRPr="00031045">
        <w:rPr>
          <w:rFonts w:hint="eastAsia"/>
          <w:color w:val="BFBFBF" w:themeColor="background1" w:themeShade="BF"/>
        </w:rPr>
        <w:t>，该收集配置被取消。</w:t>
      </w:r>
    </w:p>
    <w:p w:rsidR="00575BA9" w:rsidRDefault="00575BA9" w:rsidP="00B064F6">
      <w:pPr>
        <w:pStyle w:val="a3"/>
        <w:ind w:left="360" w:firstLineChars="0" w:firstLine="0"/>
      </w:pPr>
      <w:r>
        <w:t xml:space="preserve">This method addes a collection to a host. Before calling this method, it should ensure that the host has been successfully added via addHost and not been cancelled. The parameter pattern use wildcard according to the ObjectName's template format to match multiple actual ObjectName. </w:t>
      </w:r>
      <w:r w:rsidR="001A6352">
        <w:t xml:space="preserve">The parameter period with the milliseconds as the unit determines the collection frequency. </w:t>
      </w:r>
      <w:r w:rsidR="001F01E2">
        <w:t>The run is called on the returned Runnable object and this collection configuration is cancelled.</w:t>
      </w:r>
    </w:p>
    <w:p w:rsidR="00B064F6" w:rsidRDefault="00B064F6" w:rsidP="0072063E">
      <w:pPr>
        <w:pStyle w:val="a3"/>
        <w:numPr>
          <w:ilvl w:val="0"/>
          <w:numId w:val="27"/>
        </w:numPr>
        <w:ind w:firstLineChars="0"/>
      </w:pPr>
      <w:r w:rsidRPr="000609A1">
        <w:t>void stop();</w:t>
      </w:r>
    </w:p>
    <w:p w:rsidR="00B064F6" w:rsidRPr="00A566EA" w:rsidRDefault="00B064F6" w:rsidP="00B064F6">
      <w:pPr>
        <w:pStyle w:val="a3"/>
        <w:ind w:left="360" w:firstLineChars="0" w:firstLine="0"/>
        <w:rPr>
          <w:color w:val="BFBFBF" w:themeColor="background1" w:themeShade="BF"/>
        </w:rPr>
      </w:pPr>
      <w:r w:rsidRPr="00A566EA">
        <w:rPr>
          <w:rFonts w:hint="eastAsia"/>
          <w:color w:val="BFBFBF" w:themeColor="background1" w:themeShade="BF"/>
        </w:rPr>
        <w:t>同步停止整个收集过程，返回之后</w:t>
      </w:r>
      <w:r w:rsidRPr="00A566EA">
        <w:rPr>
          <w:rFonts w:hint="eastAsia"/>
          <w:color w:val="BFBFBF" w:themeColor="background1" w:themeShade="BF"/>
        </w:rPr>
        <w:t>Collector</w:t>
      </w:r>
      <w:r w:rsidRPr="00A566EA">
        <w:rPr>
          <w:rFonts w:hint="eastAsia"/>
          <w:color w:val="BFBFBF" w:themeColor="background1" w:themeShade="BF"/>
        </w:rPr>
        <w:t>接口的任何方法都不再被调用，可以安全清理收集器。</w:t>
      </w:r>
    </w:p>
    <w:p w:rsidR="00E51C27" w:rsidRDefault="00E51C27" w:rsidP="00B064F6">
      <w:pPr>
        <w:pStyle w:val="a3"/>
        <w:ind w:left="360" w:firstLineChars="0" w:firstLine="0"/>
      </w:pPr>
      <w:r>
        <w:t>This method synchronously stop the entire collection process. After return, all the methods of the Collector interface would not be called and it is safe to clear the collector.</w:t>
      </w:r>
    </w:p>
    <w:p w:rsidR="00251C29" w:rsidRDefault="00251C29" w:rsidP="00251C29">
      <w:pPr>
        <w:pStyle w:val="6"/>
      </w:pPr>
      <w:r w:rsidRPr="003F14FA">
        <w:rPr>
          <w:rFonts w:hint="eastAsia"/>
          <w:color w:val="BFBFBF" w:themeColor="background1" w:themeShade="BF"/>
        </w:rPr>
        <w:t>应用相关的服务器组数据收集</w:t>
      </w:r>
      <w:r w:rsidR="003F14FA">
        <w:t xml:space="preserve"> The data collection of the server set related to the application</w:t>
      </w:r>
    </w:p>
    <w:p w:rsidR="00251C29" w:rsidRPr="001B0509" w:rsidRDefault="00251C29" w:rsidP="00251C29">
      <w:pPr>
        <w:rPr>
          <w:color w:val="BFBFBF" w:themeColor="background1" w:themeShade="BF"/>
        </w:rPr>
      </w:pPr>
      <w:r w:rsidRPr="001B0509">
        <w:rPr>
          <w:rFonts w:hint="eastAsia"/>
          <w:color w:val="BFBFBF" w:themeColor="background1" w:themeShade="BF"/>
        </w:rPr>
        <w:tab/>
      </w:r>
      <w:r w:rsidRPr="001B0509">
        <w:rPr>
          <w:rFonts w:hint="eastAsia"/>
          <w:color w:val="BFBFBF" w:themeColor="background1" w:themeShade="BF"/>
        </w:rPr>
        <w:t>应用相关收集是通用收集的特化形式，与应用描述</w:t>
      </w:r>
      <w:r w:rsidRPr="001B0509">
        <w:rPr>
          <w:rFonts w:hint="eastAsia"/>
          <w:color w:val="BFBFBF" w:themeColor="background1" w:themeShade="BF"/>
        </w:rPr>
        <w:t>xml</w:t>
      </w:r>
      <w:r w:rsidRPr="001B0509">
        <w:rPr>
          <w:rFonts w:hint="eastAsia"/>
          <w:color w:val="BFBFBF" w:themeColor="background1" w:themeShade="BF"/>
        </w:rPr>
        <w:t>中定义的</w:t>
      </w:r>
      <w:r w:rsidRPr="001B0509">
        <w:rPr>
          <w:rFonts w:hint="eastAsia"/>
          <w:color w:val="BFBFBF" w:themeColor="background1" w:themeShade="BF"/>
        </w:rPr>
        <w:t>monitorset</w:t>
      </w:r>
      <w:r w:rsidRPr="001B0509">
        <w:rPr>
          <w:rFonts w:hint="eastAsia"/>
          <w:color w:val="BFBFBF" w:themeColor="background1" w:themeShade="BF"/>
        </w:rPr>
        <w:t>相联系，生成了相应的收集代码，可以更加精确地进行收集编程。</w:t>
      </w:r>
    </w:p>
    <w:p w:rsidR="001C7C22" w:rsidRDefault="001C7C22" w:rsidP="00251C29">
      <w:r>
        <w:t xml:space="preserve">The collection related to the application is the special mode of the common collection, which is linked to the </w:t>
      </w:r>
      <w:r w:rsidRPr="001B0509">
        <w:rPr>
          <w:b/>
          <w:i/>
        </w:rPr>
        <w:t>monitorset</w:t>
      </w:r>
      <w:r>
        <w:t xml:space="preserve"> defined in the xml of the application. The generated relative collection source code could more accurately program for collection.</w:t>
      </w:r>
    </w:p>
    <w:p w:rsidR="00251C29" w:rsidRPr="003E5614" w:rsidRDefault="00251C29" w:rsidP="00251C29">
      <w:pPr>
        <w:rPr>
          <w:color w:val="BFBFBF" w:themeColor="background1" w:themeShade="BF"/>
        </w:rPr>
      </w:pPr>
      <w:r w:rsidRPr="003E5614">
        <w:rPr>
          <w:rFonts w:hint="eastAsia"/>
          <w:color w:val="BFBFBF" w:themeColor="background1" w:themeShade="BF"/>
        </w:rPr>
        <w:tab/>
        <w:t>limax.util.monitor.MonitorCollecotor</w:t>
      </w:r>
      <w:r w:rsidRPr="003E5614">
        <w:rPr>
          <w:rFonts w:hint="eastAsia"/>
          <w:color w:val="BFBFBF" w:themeColor="background1" w:themeShade="BF"/>
        </w:rPr>
        <w:t>，实现了前面提及的</w:t>
      </w:r>
      <w:r w:rsidRPr="003E5614">
        <w:rPr>
          <w:rFonts w:hint="eastAsia"/>
          <w:color w:val="BFBFBF" w:themeColor="background1" w:themeShade="BF"/>
        </w:rPr>
        <w:t>CollectorController</w:t>
      </w:r>
      <w:r w:rsidRPr="003E5614">
        <w:rPr>
          <w:rFonts w:hint="eastAsia"/>
          <w:color w:val="BFBFBF" w:themeColor="background1" w:themeShade="BF"/>
        </w:rPr>
        <w:t>接口，内建</w:t>
      </w:r>
      <w:r w:rsidRPr="003E5614">
        <w:rPr>
          <w:rFonts w:hint="eastAsia"/>
          <w:color w:val="BFBFBF" w:themeColor="background1" w:themeShade="BF"/>
        </w:rPr>
        <w:t>Collector</w:t>
      </w:r>
      <w:r w:rsidRPr="003E5614">
        <w:rPr>
          <w:rFonts w:hint="eastAsia"/>
          <w:color w:val="BFBFBF" w:themeColor="background1" w:themeShade="BF"/>
        </w:rPr>
        <w:t>接口对象，将</w:t>
      </w:r>
      <w:r w:rsidRPr="003E5614">
        <w:rPr>
          <w:rFonts w:hint="eastAsia"/>
          <w:color w:val="BFBFBF" w:themeColor="background1" w:themeShade="BF"/>
        </w:rPr>
        <w:t>Collector.onRecord</w:t>
      </w:r>
      <w:r w:rsidRPr="003E5614">
        <w:rPr>
          <w:rFonts w:hint="eastAsia"/>
          <w:color w:val="BFBFBF" w:themeColor="background1" w:themeShade="BF"/>
        </w:rPr>
        <w:t>采集到的</w:t>
      </w:r>
      <w:r w:rsidRPr="003E5614">
        <w:rPr>
          <w:rFonts w:hint="eastAsia"/>
          <w:color w:val="BFBFBF" w:themeColor="background1" w:themeShade="BF"/>
        </w:rPr>
        <w:t>Jmx</w:t>
      </w:r>
      <w:r w:rsidRPr="003E5614">
        <w:rPr>
          <w:rFonts w:hint="eastAsia"/>
          <w:color w:val="BFBFBF" w:themeColor="background1" w:themeShade="BF"/>
        </w:rPr>
        <w:t>相关数据，分发到经由</w:t>
      </w:r>
      <w:r w:rsidRPr="003E5614">
        <w:rPr>
          <w:rFonts w:hint="eastAsia"/>
          <w:color w:val="BFBFBF" w:themeColor="background1" w:themeShade="BF"/>
        </w:rPr>
        <w:t>MonitorCollector.addCollectorInstance</w:t>
      </w:r>
      <w:r w:rsidRPr="003E5614">
        <w:rPr>
          <w:rFonts w:hint="eastAsia"/>
          <w:color w:val="BFBFBF" w:themeColor="background1" w:themeShade="BF"/>
        </w:rPr>
        <w:t>添加到收集器内的收集对象。</w:t>
      </w:r>
    </w:p>
    <w:p w:rsidR="001B0509" w:rsidRDefault="001B0509" w:rsidP="00251C29">
      <w:r>
        <w:t xml:space="preserve">The </w:t>
      </w:r>
      <w:r w:rsidRPr="000F3BCE">
        <w:rPr>
          <w:rFonts w:hint="eastAsia"/>
          <w:b/>
          <w:i/>
        </w:rPr>
        <w:t>limax.util.monitor.MonitorCollecotor</w:t>
      </w:r>
      <w:r>
        <w:t xml:space="preserve"> implements the </w:t>
      </w:r>
      <w:r w:rsidR="00926841" w:rsidRPr="000F3BCE">
        <w:rPr>
          <w:b/>
          <w:i/>
        </w:rPr>
        <w:t>CollectorController</w:t>
      </w:r>
      <w:r w:rsidR="00926841">
        <w:t xml:space="preserve"> interface mentioned previous, inner creates the </w:t>
      </w:r>
      <w:r w:rsidR="00926841" w:rsidRPr="000F3BCE">
        <w:rPr>
          <w:b/>
          <w:i/>
        </w:rPr>
        <w:t>Collector</w:t>
      </w:r>
      <w:r w:rsidR="00926841">
        <w:t xml:space="preserve"> interface object, and distributes the </w:t>
      </w:r>
      <w:r w:rsidR="00926841" w:rsidRPr="000F3BCE">
        <w:rPr>
          <w:b/>
          <w:i/>
        </w:rPr>
        <w:t>Jmx</w:t>
      </w:r>
      <w:r w:rsidR="00926841">
        <w:t xml:space="preserve"> relative data collected by the </w:t>
      </w:r>
      <w:r w:rsidR="00926841" w:rsidRPr="000F3BCE">
        <w:rPr>
          <w:b/>
          <w:i/>
        </w:rPr>
        <w:t>Collector.onRecord</w:t>
      </w:r>
      <w:r w:rsidR="00926841">
        <w:t xml:space="preserve"> to the collection ob</w:t>
      </w:r>
      <w:r w:rsidR="00446F30">
        <w:rPr>
          <w:rFonts w:hint="eastAsia"/>
        </w:rPr>
        <w:t>j</w:t>
      </w:r>
      <w:r w:rsidR="00926841">
        <w:t xml:space="preserve">ects of the collector added by the </w:t>
      </w:r>
      <w:r w:rsidR="00926841" w:rsidRPr="000F3BCE">
        <w:rPr>
          <w:rFonts w:hint="eastAsia"/>
          <w:b/>
          <w:i/>
        </w:rPr>
        <w:t>MonitorCollector.addColle</w:t>
      </w:r>
      <w:r w:rsidR="00926841" w:rsidRPr="00446F30">
        <w:rPr>
          <w:rFonts w:hint="eastAsia"/>
          <w:b/>
          <w:i/>
        </w:rPr>
        <w:t>ctorInstance</w:t>
      </w:r>
      <w:r w:rsidR="00926841">
        <w:t>.</w:t>
      </w:r>
    </w:p>
    <w:p w:rsidR="00251C29" w:rsidRPr="00C238EE" w:rsidRDefault="00251C29" w:rsidP="00251C29">
      <w:pPr>
        <w:rPr>
          <w:color w:val="BFBFBF" w:themeColor="background1" w:themeShade="BF"/>
        </w:rPr>
      </w:pPr>
      <w:r w:rsidRPr="00C238EE">
        <w:rPr>
          <w:rFonts w:hint="eastAsia"/>
          <w:color w:val="BFBFBF" w:themeColor="background1" w:themeShade="BF"/>
        </w:rPr>
        <w:tab/>
      </w:r>
      <w:r w:rsidRPr="00C238EE">
        <w:rPr>
          <w:rFonts w:hint="eastAsia"/>
          <w:color w:val="BFBFBF" w:themeColor="background1" w:themeShade="BF"/>
        </w:rPr>
        <w:t>通过</w:t>
      </w:r>
      <w:r w:rsidRPr="00C238EE">
        <w:rPr>
          <w:rFonts w:hint="eastAsia"/>
          <w:color w:val="BFBFBF" w:themeColor="background1" w:themeShade="BF"/>
        </w:rPr>
        <w:t>addCollectorInstance</w:t>
      </w:r>
      <w:r w:rsidRPr="00C238EE">
        <w:rPr>
          <w:rFonts w:hint="eastAsia"/>
          <w:color w:val="BFBFBF" w:themeColor="background1" w:themeShade="BF"/>
        </w:rPr>
        <w:t>加入的对象，必须实现应用</w:t>
      </w:r>
      <w:r w:rsidRPr="00C238EE">
        <w:rPr>
          <w:rFonts w:hint="eastAsia"/>
          <w:color w:val="BFBFBF" w:themeColor="background1" w:themeShade="BF"/>
        </w:rPr>
        <w:t>xml</w:t>
      </w:r>
      <w:r w:rsidRPr="00C238EE">
        <w:rPr>
          <w:rFonts w:hint="eastAsia"/>
          <w:color w:val="BFBFBF" w:themeColor="background1" w:themeShade="BF"/>
        </w:rPr>
        <w:t>定义的</w:t>
      </w:r>
      <w:r w:rsidRPr="00C238EE">
        <w:rPr>
          <w:rFonts w:hint="eastAsia"/>
          <w:color w:val="BFBFBF" w:themeColor="background1" w:themeShade="BF"/>
        </w:rPr>
        <w:t>monitorset</w:t>
      </w:r>
      <w:r w:rsidRPr="00C238EE">
        <w:rPr>
          <w:rFonts w:hint="eastAsia"/>
          <w:color w:val="BFBFBF" w:themeColor="background1" w:themeShade="BF"/>
        </w:rPr>
        <w:t>生成代码中的</w:t>
      </w:r>
      <w:r w:rsidRPr="00C238EE">
        <w:rPr>
          <w:rFonts w:hint="eastAsia"/>
          <w:color w:val="BFBFBF" w:themeColor="background1" w:themeShade="BF"/>
        </w:rPr>
        <w:t>Collector</w:t>
      </w:r>
      <w:r w:rsidRPr="00C238EE">
        <w:rPr>
          <w:rFonts w:hint="eastAsia"/>
          <w:color w:val="BFBFBF" w:themeColor="background1" w:themeShade="BF"/>
        </w:rPr>
        <w:t>接口。</w:t>
      </w:r>
    </w:p>
    <w:p w:rsidR="009E3C66" w:rsidRDefault="009E3C66" w:rsidP="00251C29">
      <w:r>
        <w:t xml:space="preserve">The object added by the </w:t>
      </w:r>
      <w:r w:rsidRPr="00C238EE">
        <w:rPr>
          <w:b/>
          <w:i/>
        </w:rPr>
        <w:t>addCollectorInstance</w:t>
      </w:r>
      <w:r>
        <w:t xml:space="preserve"> must implement </w:t>
      </w:r>
      <w:r w:rsidR="001161BA">
        <w:t xml:space="preserve">the Collector interface in the generated source code of the </w:t>
      </w:r>
      <w:r w:rsidR="001161BA" w:rsidRPr="00C238EE">
        <w:rPr>
          <w:b/>
          <w:i/>
        </w:rPr>
        <w:t>monitorset</w:t>
      </w:r>
      <w:r w:rsidR="001161BA">
        <w:t xml:space="preserve"> defined in the application xml.</w:t>
      </w:r>
    </w:p>
    <w:p w:rsidR="00251C29" w:rsidRPr="00151CF2" w:rsidRDefault="00251C29" w:rsidP="00251C29">
      <w:pPr>
        <w:rPr>
          <w:color w:val="BFBFBF" w:themeColor="background1" w:themeShade="BF"/>
        </w:rPr>
      </w:pPr>
      <w:r w:rsidRPr="00151CF2">
        <w:rPr>
          <w:rFonts w:hint="eastAsia"/>
          <w:color w:val="BFBFBF" w:themeColor="background1" w:themeShade="BF"/>
        </w:rPr>
        <w:lastRenderedPageBreak/>
        <w:tab/>
      </w:r>
      <w:r w:rsidRPr="00151CF2">
        <w:rPr>
          <w:rFonts w:hint="eastAsia"/>
          <w:color w:val="BFBFBF" w:themeColor="background1" w:themeShade="BF"/>
        </w:rPr>
        <w:t>例如：</w:t>
      </w:r>
      <w:r w:rsidRPr="00151CF2">
        <w:rPr>
          <w:rFonts w:hint="eastAsia"/>
          <w:color w:val="BFBFBF" w:themeColor="background1" w:themeShade="BF"/>
        </w:rPr>
        <w:t>auany.xml</w:t>
      </w:r>
      <w:r w:rsidRPr="00151CF2">
        <w:rPr>
          <w:rFonts w:hint="eastAsia"/>
          <w:color w:val="BFBFBF" w:themeColor="background1" w:themeShade="BF"/>
        </w:rPr>
        <w:t>定义了名为</w:t>
      </w:r>
      <w:r w:rsidRPr="00151CF2">
        <w:rPr>
          <w:rFonts w:hint="eastAsia"/>
          <w:color w:val="BFBFBF" w:themeColor="background1" w:themeShade="BF"/>
        </w:rPr>
        <w:t>AuthProvider</w:t>
      </w:r>
      <w:r w:rsidRPr="00151CF2">
        <w:rPr>
          <w:rFonts w:hint="eastAsia"/>
          <w:color w:val="BFBFBF" w:themeColor="background1" w:themeShade="BF"/>
        </w:rPr>
        <w:t>的</w:t>
      </w:r>
      <w:r w:rsidRPr="00151CF2">
        <w:rPr>
          <w:rFonts w:hint="eastAsia"/>
          <w:color w:val="BFBFBF" w:themeColor="background1" w:themeShade="BF"/>
        </w:rPr>
        <w:t>monitorset</w:t>
      </w:r>
      <w:r w:rsidRPr="00151CF2">
        <w:rPr>
          <w:rFonts w:hint="eastAsia"/>
          <w:color w:val="BFBFBF" w:themeColor="background1" w:themeShade="BF"/>
        </w:rPr>
        <w:t>，在生成代码中可以找到</w:t>
      </w:r>
      <w:r w:rsidRPr="00151CF2">
        <w:rPr>
          <w:rFonts w:hint="eastAsia"/>
          <w:color w:val="BFBFBF" w:themeColor="background1" w:themeShade="BF"/>
        </w:rPr>
        <w:t>AuthProvider.Collector</w:t>
      </w:r>
      <w:r w:rsidRPr="00151CF2">
        <w:rPr>
          <w:rFonts w:hint="eastAsia"/>
          <w:color w:val="BFBFBF" w:themeColor="background1" w:themeShade="BF"/>
        </w:rPr>
        <w:t>这样一个接口定义，该接口定义的</w:t>
      </w:r>
      <w:r w:rsidRPr="00151CF2">
        <w:rPr>
          <w:rFonts w:hint="eastAsia"/>
          <w:color w:val="BFBFBF" w:themeColor="background1" w:themeShade="BF"/>
        </w:rPr>
        <w:t>onRecord</w:t>
      </w:r>
      <w:r w:rsidRPr="00151CF2">
        <w:rPr>
          <w:rFonts w:hint="eastAsia"/>
          <w:color w:val="BFBFBF" w:themeColor="background1" w:themeShade="BF"/>
        </w:rPr>
        <w:t>按照收集主机名，</w:t>
      </w:r>
      <w:r w:rsidRPr="00151CF2">
        <w:rPr>
          <w:rFonts w:hint="eastAsia"/>
          <w:color w:val="BFBFBF" w:themeColor="background1" w:themeShade="BF"/>
        </w:rPr>
        <w:t>monitoset</w:t>
      </w:r>
      <w:r w:rsidRPr="00151CF2">
        <w:rPr>
          <w:rFonts w:hint="eastAsia"/>
          <w:color w:val="BFBFBF" w:themeColor="background1" w:themeShade="BF"/>
        </w:rPr>
        <w:t>定义的</w:t>
      </w:r>
      <w:r w:rsidRPr="00151CF2">
        <w:rPr>
          <w:rFonts w:hint="eastAsia"/>
          <w:color w:val="BFBFBF" w:themeColor="background1" w:themeShade="BF"/>
        </w:rPr>
        <w:t>key</w:t>
      </w:r>
      <w:r w:rsidRPr="00151CF2">
        <w:rPr>
          <w:rFonts w:hint="eastAsia"/>
          <w:color w:val="BFBFBF" w:themeColor="background1" w:themeShade="BF"/>
        </w:rPr>
        <w:t>，</w:t>
      </w:r>
      <w:r w:rsidRPr="00151CF2">
        <w:rPr>
          <w:rFonts w:hint="eastAsia"/>
          <w:color w:val="BFBFBF" w:themeColor="background1" w:themeShade="BF"/>
        </w:rPr>
        <w:t>monitorset</w:t>
      </w:r>
      <w:r w:rsidRPr="00151CF2">
        <w:rPr>
          <w:rFonts w:hint="eastAsia"/>
          <w:color w:val="BFBFBF" w:themeColor="background1" w:themeShade="BF"/>
        </w:rPr>
        <w:t>定义的</w:t>
      </w:r>
      <w:r w:rsidRPr="00151CF2">
        <w:rPr>
          <w:rFonts w:hint="eastAsia"/>
          <w:color w:val="BFBFBF" w:themeColor="background1" w:themeShade="BF"/>
        </w:rPr>
        <w:t>counter</w:t>
      </w:r>
      <w:r w:rsidRPr="00151CF2">
        <w:rPr>
          <w:rFonts w:hint="eastAsia"/>
          <w:color w:val="BFBFBF" w:themeColor="background1" w:themeShade="BF"/>
        </w:rPr>
        <w:t>的顺序，精确还原了参数类型。</w:t>
      </w:r>
    </w:p>
    <w:p w:rsidR="000D5EFF" w:rsidRDefault="000D5EFF" w:rsidP="00251C29">
      <w:r>
        <w:t>For example: the auany.xml defines the monitorset of the AuthProvider. The interface definition of the AuthProvider.Collector could be found in the generated source code. The onRecord defined in this interface according to the order of the collected host name, the key defined by the monitorset, the counter defined by the monitorset accurately reproduces the parameter type.</w:t>
      </w:r>
    </w:p>
    <w:p w:rsidR="00251C29" w:rsidRPr="001A1895" w:rsidRDefault="00251C29" w:rsidP="00251C29">
      <w:pPr>
        <w:rPr>
          <w:color w:val="BFBFBF" w:themeColor="background1" w:themeShade="BF"/>
        </w:rPr>
      </w:pPr>
      <w:r>
        <w:rPr>
          <w:rFonts w:hint="eastAsia"/>
        </w:rPr>
        <w:tab/>
      </w:r>
      <w:r w:rsidRPr="001A1895">
        <w:rPr>
          <w:rFonts w:hint="eastAsia"/>
          <w:color w:val="BFBFBF" w:themeColor="background1" w:themeShade="BF"/>
        </w:rPr>
        <w:t>通过</w:t>
      </w:r>
    </w:p>
    <w:p w:rsidR="00251C29" w:rsidRPr="00ED145E" w:rsidRDefault="00251C29" w:rsidP="00251C29">
      <w:pPr>
        <w:rPr>
          <w:i/>
        </w:rPr>
      </w:pPr>
      <w:r w:rsidRPr="00ED145E">
        <w:rPr>
          <w:rFonts w:hint="eastAsia"/>
          <w:i/>
        </w:rPr>
        <w:tab/>
      </w:r>
      <w:r w:rsidRPr="00ED145E">
        <w:rPr>
          <w:i/>
        </w:rPr>
        <w:t>mc.addCollectorInstance((AuthProvider.Collector) (host, platflag, pvid,</w:t>
      </w:r>
    </w:p>
    <w:p w:rsidR="00251C29" w:rsidRPr="00ED145E" w:rsidRDefault="00251C29" w:rsidP="00251C29">
      <w:pPr>
        <w:rPr>
          <w:i/>
        </w:rPr>
      </w:pPr>
      <w:r w:rsidRPr="00ED145E">
        <w:rPr>
          <w:i/>
        </w:rPr>
        <w:tab/>
      </w:r>
      <w:r w:rsidRPr="00ED145E">
        <w:rPr>
          <w:i/>
        </w:rPr>
        <w:tab/>
        <w:t>_newaccount, _auth) -&gt; {</w:t>
      </w:r>
    </w:p>
    <w:p w:rsidR="00251C29" w:rsidRPr="00ED145E" w:rsidRDefault="00251C29" w:rsidP="00251C29">
      <w:pPr>
        <w:rPr>
          <w:i/>
        </w:rPr>
      </w:pPr>
      <w:r w:rsidRPr="00ED145E">
        <w:rPr>
          <w:i/>
        </w:rPr>
        <w:tab/>
      </w:r>
      <w:r w:rsidRPr="00ED145E">
        <w:rPr>
          <w:rFonts w:hint="eastAsia"/>
          <w:i/>
        </w:rPr>
        <w:tab/>
      </w:r>
      <w:r w:rsidRPr="00ED145E">
        <w:rPr>
          <w:i/>
        </w:rPr>
        <w:t>System.out.println("host = " + host + " platflag = " + platflag</w:t>
      </w:r>
    </w:p>
    <w:p w:rsidR="00251C29" w:rsidRPr="00ED145E" w:rsidRDefault="00251C29" w:rsidP="00251C29">
      <w:pPr>
        <w:rPr>
          <w:i/>
        </w:rPr>
      </w:pPr>
      <w:r w:rsidRPr="00ED145E">
        <w:rPr>
          <w:i/>
        </w:rPr>
        <w:tab/>
      </w:r>
      <w:r w:rsidRPr="00ED145E">
        <w:rPr>
          <w:i/>
        </w:rPr>
        <w:tab/>
      </w:r>
      <w:r w:rsidRPr="00ED145E">
        <w:rPr>
          <w:i/>
        </w:rPr>
        <w:tab/>
        <w:t>+ " pvid = " + pvid + " newaccount = " + _newaccount</w:t>
      </w:r>
      <w:r w:rsidRPr="00ED145E">
        <w:rPr>
          <w:i/>
        </w:rPr>
        <w:tab/>
        <w:t>+ " auth = " + _auth);</w:t>
      </w:r>
    </w:p>
    <w:p w:rsidR="00251C29" w:rsidRPr="00ED145E" w:rsidRDefault="00251C29" w:rsidP="00251C29">
      <w:pPr>
        <w:rPr>
          <w:i/>
        </w:rPr>
      </w:pPr>
      <w:r w:rsidRPr="00ED145E">
        <w:rPr>
          <w:i/>
        </w:rPr>
        <w:tab/>
        <w:t>});</w:t>
      </w:r>
    </w:p>
    <w:p w:rsidR="00251C29" w:rsidRPr="00D34762" w:rsidRDefault="00251C29" w:rsidP="00251C29">
      <w:pPr>
        <w:rPr>
          <w:color w:val="BFBFBF" w:themeColor="background1" w:themeShade="BF"/>
        </w:rPr>
      </w:pPr>
      <w:r w:rsidRPr="00D34762">
        <w:rPr>
          <w:rFonts w:hint="eastAsia"/>
          <w:color w:val="BFBFBF" w:themeColor="background1" w:themeShade="BF"/>
        </w:rPr>
        <w:tab/>
      </w:r>
      <w:r w:rsidRPr="00D34762">
        <w:rPr>
          <w:rFonts w:hint="eastAsia"/>
          <w:color w:val="BFBFBF" w:themeColor="background1" w:themeShade="BF"/>
        </w:rPr>
        <w:t>的方式，加入收集对象实例，即可实现类型化的收集。</w:t>
      </w:r>
    </w:p>
    <w:p w:rsidR="00251C29" w:rsidRPr="00D34762" w:rsidRDefault="00251C29" w:rsidP="00251C29">
      <w:pPr>
        <w:rPr>
          <w:color w:val="BFBFBF" w:themeColor="background1" w:themeShade="BF"/>
        </w:rPr>
      </w:pPr>
      <w:r w:rsidRPr="00D34762">
        <w:rPr>
          <w:rFonts w:hint="eastAsia"/>
          <w:color w:val="BFBFBF" w:themeColor="background1" w:themeShade="BF"/>
        </w:rPr>
        <w:tab/>
      </w:r>
      <w:r w:rsidRPr="00D34762">
        <w:rPr>
          <w:rFonts w:hint="eastAsia"/>
          <w:color w:val="BFBFBF" w:themeColor="background1" w:themeShade="BF"/>
        </w:rPr>
        <w:t>具体使用，可以参考，</w:t>
      </w:r>
      <w:r w:rsidRPr="00D34762">
        <w:rPr>
          <w:rFonts w:hint="eastAsia"/>
          <w:color w:val="BFBFBF" w:themeColor="background1" w:themeShade="BF"/>
        </w:rPr>
        <w:t>testmonitor</w:t>
      </w:r>
      <w:r w:rsidRPr="00D34762">
        <w:rPr>
          <w:rFonts w:hint="eastAsia"/>
          <w:color w:val="BFBFBF" w:themeColor="background1" w:themeShade="BF"/>
        </w:rPr>
        <w:t>中的例子</w:t>
      </w:r>
      <w:r w:rsidRPr="00D34762">
        <w:rPr>
          <w:color w:val="BFBFBF" w:themeColor="background1" w:themeShade="BF"/>
        </w:rPr>
        <w:t>AuanyAuthMonitorAPI</w:t>
      </w:r>
      <w:r w:rsidRPr="00D34762">
        <w:rPr>
          <w:rFonts w:hint="eastAsia"/>
          <w:color w:val="BFBFBF" w:themeColor="background1" w:themeShade="BF"/>
        </w:rPr>
        <w:t>.java</w:t>
      </w:r>
      <w:r w:rsidRPr="00D34762">
        <w:rPr>
          <w:rFonts w:hint="eastAsia"/>
          <w:color w:val="BFBFBF" w:themeColor="background1" w:themeShade="BF"/>
        </w:rPr>
        <w:t>。</w:t>
      </w:r>
    </w:p>
    <w:p w:rsidR="001A1895" w:rsidRDefault="001A1895" w:rsidP="00251C29">
      <w:r>
        <w:t>Through the method above, add the collection object instance to implement the type</w:t>
      </w:r>
      <w:r w:rsidR="007364F9">
        <w:rPr>
          <w:rFonts w:hint="eastAsia"/>
        </w:rPr>
        <w:t>d</w:t>
      </w:r>
      <w:r>
        <w:t xml:space="preserve"> collection.</w:t>
      </w:r>
    </w:p>
    <w:p w:rsidR="005459A3" w:rsidRDefault="005459A3" w:rsidP="00251C29">
      <w:r>
        <w:t xml:space="preserve">Please refer the </w:t>
      </w:r>
      <w:r w:rsidRPr="00D34762">
        <w:rPr>
          <w:i/>
          <w:u w:val="single"/>
        </w:rPr>
        <w:t>AuanyAuthMonitorAPI</w:t>
      </w:r>
      <w:r w:rsidRPr="00D34762">
        <w:rPr>
          <w:rFonts w:hint="eastAsia"/>
          <w:i/>
          <w:u w:val="single"/>
        </w:rPr>
        <w:t>.java</w:t>
      </w:r>
      <w:r>
        <w:t xml:space="preserve"> in the testmonitor for the detailed information.</w:t>
      </w:r>
    </w:p>
    <w:p w:rsidR="00251C29" w:rsidRDefault="00251C29" w:rsidP="00251C29">
      <w:pPr>
        <w:pStyle w:val="6"/>
      </w:pPr>
      <w:r w:rsidRPr="00987FB9">
        <w:rPr>
          <w:rFonts w:hint="eastAsia"/>
          <w:color w:val="BFBFBF" w:themeColor="background1" w:themeShade="BF"/>
        </w:rPr>
        <w:t>收集数据直接入库</w:t>
      </w:r>
      <w:r w:rsidR="00987FB9">
        <w:t xml:space="preserve"> Collection data stores to the database directly</w:t>
      </w:r>
    </w:p>
    <w:p w:rsidR="00251C29" w:rsidRPr="00D25975" w:rsidRDefault="00251C29" w:rsidP="00251C29">
      <w:pPr>
        <w:rPr>
          <w:color w:val="BFBFBF" w:themeColor="background1" w:themeShade="BF"/>
        </w:rPr>
      </w:pPr>
      <w:r>
        <w:rPr>
          <w:rFonts w:hint="eastAsia"/>
        </w:rPr>
        <w:tab/>
      </w:r>
      <w:r w:rsidRPr="00D25975">
        <w:rPr>
          <w:rFonts w:hint="eastAsia"/>
          <w:color w:val="BFBFBF" w:themeColor="background1" w:themeShade="BF"/>
        </w:rPr>
        <w:t>某些运行环境下，需要将收集数据直接入库，事后分析。</w:t>
      </w:r>
    </w:p>
    <w:p w:rsidR="00D25975" w:rsidRPr="00D25975" w:rsidRDefault="00D25975" w:rsidP="00251C29">
      <w:r>
        <w:t>In some running environment, it needs to store the collection data to the database directly to be analyzed in the future.</w:t>
      </w:r>
    </w:p>
    <w:p w:rsidR="00251C29" w:rsidRPr="00252864" w:rsidRDefault="00251C29" w:rsidP="00251C29">
      <w:pPr>
        <w:rPr>
          <w:color w:val="BFBFBF" w:themeColor="background1" w:themeShade="BF"/>
        </w:rPr>
      </w:pPr>
      <w:r w:rsidRPr="00252864">
        <w:rPr>
          <w:rFonts w:hint="eastAsia"/>
          <w:color w:val="BFBFBF" w:themeColor="background1" w:themeShade="BF"/>
        </w:rPr>
        <w:tab/>
      </w:r>
      <w:r w:rsidR="009C0FB4">
        <w:rPr>
          <w:rFonts w:hint="eastAsia"/>
          <w:color w:val="BFBFBF" w:themeColor="background1" w:themeShade="BF"/>
        </w:rPr>
        <w:t>通过</w:t>
      </w:r>
      <w:r w:rsidRPr="00252864">
        <w:rPr>
          <w:rFonts w:hint="eastAsia"/>
          <w:color w:val="BFBFBF" w:themeColor="background1" w:themeShade="BF"/>
        </w:rPr>
        <w:t>l</w:t>
      </w:r>
      <w:r w:rsidR="00594A0C">
        <w:rPr>
          <w:rFonts w:hint="eastAsia"/>
          <w:color w:val="BFBFBF" w:themeColor="background1" w:themeShade="BF"/>
        </w:rPr>
        <w:t>imax.util.monitor.MonitorCollec</w:t>
      </w:r>
      <w:r w:rsidRPr="00252864">
        <w:rPr>
          <w:rFonts w:hint="eastAsia"/>
          <w:color w:val="BFBFBF" w:themeColor="background1" w:themeShade="BF"/>
        </w:rPr>
        <w:t>tor</w:t>
      </w:r>
      <w:r w:rsidR="00594A0C">
        <w:rPr>
          <w:rFonts w:hint="eastAsia"/>
          <w:color w:val="BFBFBF" w:themeColor="background1" w:themeShade="BF"/>
        </w:rPr>
        <w:t>.</w:t>
      </w:r>
      <w:r w:rsidRPr="00252864">
        <w:rPr>
          <w:rFonts w:hint="eastAsia"/>
          <w:color w:val="BFBFBF" w:themeColor="background1" w:themeShade="BF"/>
        </w:rPr>
        <w:t>addSQLExecutor</w:t>
      </w:r>
      <w:r w:rsidRPr="00252864">
        <w:rPr>
          <w:rFonts w:hint="eastAsia"/>
          <w:color w:val="BFBFBF" w:themeColor="background1" w:themeShade="BF"/>
        </w:rPr>
        <w:t>方法</w:t>
      </w:r>
      <w:r w:rsidR="00594A0C">
        <w:rPr>
          <w:rFonts w:hint="eastAsia"/>
          <w:color w:val="BFBFBF" w:themeColor="background1" w:themeShade="BF"/>
        </w:rPr>
        <w:t>支持</w:t>
      </w:r>
      <w:r w:rsidRPr="00252864">
        <w:rPr>
          <w:rFonts w:hint="eastAsia"/>
          <w:color w:val="BFBFBF" w:themeColor="background1" w:themeShade="BF"/>
        </w:rPr>
        <w:t>。具体使用可以参考</w:t>
      </w:r>
      <w:r w:rsidRPr="00252864">
        <w:rPr>
          <w:rFonts w:hint="eastAsia"/>
          <w:color w:val="BFBFBF" w:themeColor="background1" w:themeShade="BF"/>
        </w:rPr>
        <w:t>testmonitor</w:t>
      </w:r>
      <w:r w:rsidRPr="00252864">
        <w:rPr>
          <w:rFonts w:hint="eastAsia"/>
          <w:color w:val="BFBFBF" w:themeColor="background1" w:themeShade="BF"/>
        </w:rPr>
        <w:t>中的例子</w:t>
      </w:r>
      <w:r w:rsidRPr="00252864">
        <w:rPr>
          <w:rFonts w:hint="eastAsia"/>
          <w:color w:val="BFBFBF" w:themeColor="background1" w:themeShade="BF"/>
        </w:rPr>
        <w:t>AuanyAuthMonitorDB.java</w:t>
      </w:r>
    </w:p>
    <w:p w:rsidR="00252864" w:rsidRDefault="00252864" w:rsidP="00251C29">
      <w:r>
        <w:t>The</w:t>
      </w:r>
      <w:r w:rsidR="009C0FB4">
        <w:t xml:space="preserve"> </w:t>
      </w:r>
      <w:r w:rsidR="009C0FB4" w:rsidRPr="009C0FB4">
        <w:t>feature</w:t>
      </w:r>
      <w:r w:rsidR="009C0FB4">
        <w:t xml:space="preserve"> is supported by</w:t>
      </w:r>
      <w:r>
        <w:t xml:space="preserve"> </w:t>
      </w:r>
      <w:r w:rsidRPr="00252864">
        <w:rPr>
          <w:rFonts w:hint="eastAsia"/>
          <w:b/>
          <w:i/>
          <w:u w:val="single"/>
        </w:rPr>
        <w:t>limax.util.monitor.MonitorCollecotor</w:t>
      </w:r>
      <w:r w:rsidR="009C0FB4">
        <w:rPr>
          <w:rFonts w:hint="eastAsia"/>
          <w:b/>
          <w:i/>
          <w:u w:val="single"/>
        </w:rPr>
        <w:t>.addSQLExecutor</w:t>
      </w:r>
      <w:r>
        <w:t xml:space="preserve"> method. Please refer the example </w:t>
      </w:r>
      <w:r w:rsidRPr="00252864">
        <w:rPr>
          <w:rFonts w:hint="eastAsia"/>
          <w:i/>
          <w:u w:val="single"/>
        </w:rPr>
        <w:t>AuanyAuthMonitorDB.java</w:t>
      </w:r>
      <w:r>
        <w:t xml:space="preserve"> in the </w:t>
      </w:r>
      <w:r w:rsidRPr="00252864">
        <w:rPr>
          <w:i/>
          <w:u w:val="single"/>
        </w:rPr>
        <w:t>testmonitor</w:t>
      </w:r>
      <w:r>
        <w:t xml:space="preserve"> for the detailed information.</w:t>
      </w:r>
    </w:p>
    <w:p w:rsidR="00251C29" w:rsidRPr="00DB1C5A" w:rsidRDefault="00251C29" w:rsidP="00251C29">
      <w:pPr>
        <w:rPr>
          <w:color w:val="BFBFBF" w:themeColor="background1" w:themeShade="BF"/>
        </w:rPr>
      </w:pPr>
      <w:r>
        <w:rPr>
          <w:rFonts w:hint="eastAsia"/>
        </w:rPr>
        <w:tab/>
      </w:r>
      <w:r w:rsidRPr="00DB1C5A">
        <w:rPr>
          <w:rFonts w:hint="eastAsia"/>
          <w:color w:val="BFBFBF" w:themeColor="background1" w:themeShade="BF"/>
        </w:rPr>
        <w:t>构造带有</w:t>
      </w:r>
      <w:r w:rsidRPr="00DB1C5A">
        <w:rPr>
          <w:rFonts w:hint="eastAsia"/>
          <w:color w:val="BFBFBF" w:themeColor="background1" w:themeShade="BF"/>
        </w:rPr>
        <w:t>onexception</w:t>
      </w:r>
      <w:r w:rsidRPr="00DB1C5A">
        <w:rPr>
          <w:rFonts w:hint="eastAsia"/>
          <w:color w:val="BFBFBF" w:themeColor="background1" w:themeShade="BF"/>
        </w:rPr>
        <w:t>参数的</w:t>
      </w:r>
      <w:r w:rsidRPr="00DB1C5A">
        <w:rPr>
          <w:rFonts w:hint="eastAsia"/>
          <w:color w:val="BFBFBF" w:themeColor="background1" w:themeShade="BF"/>
        </w:rPr>
        <w:t>MonitorCollector</w:t>
      </w:r>
      <w:r w:rsidRPr="00DB1C5A">
        <w:rPr>
          <w:rFonts w:hint="eastAsia"/>
          <w:color w:val="BFBFBF" w:themeColor="background1" w:themeShade="BF"/>
        </w:rPr>
        <w:t>，即可通过</w:t>
      </w:r>
      <w:r w:rsidRPr="00DB1C5A">
        <w:rPr>
          <w:rFonts w:hint="eastAsia"/>
          <w:color w:val="BFBFBF" w:themeColor="background1" w:themeShade="BF"/>
        </w:rPr>
        <w:t>onexception</w:t>
      </w:r>
      <w:r w:rsidRPr="00DB1C5A">
        <w:rPr>
          <w:rFonts w:hint="eastAsia"/>
          <w:color w:val="BFBFBF" w:themeColor="background1" w:themeShade="BF"/>
        </w:rPr>
        <w:t>收集</w:t>
      </w:r>
      <w:r w:rsidR="009C0FB4">
        <w:rPr>
          <w:rFonts w:hint="eastAsia"/>
          <w:color w:val="BFBFBF" w:themeColor="background1" w:themeShade="BF"/>
        </w:rPr>
        <w:t>采集过程中发生的</w:t>
      </w:r>
      <w:r w:rsidRPr="00DB1C5A">
        <w:rPr>
          <w:rFonts w:hint="eastAsia"/>
          <w:color w:val="BFBFBF" w:themeColor="background1" w:themeShade="BF"/>
        </w:rPr>
        <w:t>所有异常。</w:t>
      </w:r>
    </w:p>
    <w:p w:rsidR="009852D5" w:rsidRDefault="009C0FB4" w:rsidP="00251C29">
      <w:r>
        <w:rPr>
          <w:rFonts w:hint="eastAsia"/>
        </w:rPr>
        <w:t>C</w:t>
      </w:r>
      <w:r w:rsidR="009852D5">
        <w:t xml:space="preserve">onstructing the </w:t>
      </w:r>
      <w:r w:rsidR="009852D5" w:rsidRPr="00DB1C5A">
        <w:rPr>
          <w:b/>
          <w:i/>
        </w:rPr>
        <w:t>MonitorCollector</w:t>
      </w:r>
      <w:r w:rsidR="009852D5">
        <w:t xml:space="preserve"> with the </w:t>
      </w:r>
      <w:r w:rsidR="009852D5" w:rsidRPr="00DB1C5A">
        <w:rPr>
          <w:b/>
          <w:i/>
        </w:rPr>
        <w:t>onexeception</w:t>
      </w:r>
      <w:r w:rsidR="009852D5">
        <w:t xml:space="preserve"> parameter, all the exceptions </w:t>
      </w:r>
      <w:r>
        <w:rPr>
          <w:rFonts w:hint="eastAsia"/>
        </w:rPr>
        <w:t xml:space="preserve">in collect process </w:t>
      </w:r>
      <w:r w:rsidR="009852D5">
        <w:t xml:space="preserve">will be collected via </w:t>
      </w:r>
      <w:r w:rsidR="009852D5" w:rsidRPr="00DB1C5A">
        <w:rPr>
          <w:b/>
          <w:i/>
        </w:rPr>
        <w:t>oneexception</w:t>
      </w:r>
      <w:r w:rsidR="009852D5">
        <w:t>.</w:t>
      </w:r>
    </w:p>
    <w:p w:rsidR="00251C29" w:rsidRPr="008512A7" w:rsidRDefault="00251C29" w:rsidP="00251C29">
      <w:pPr>
        <w:rPr>
          <w:color w:val="BFBFBF" w:themeColor="background1" w:themeShade="BF"/>
        </w:rPr>
      </w:pPr>
      <w:r>
        <w:rPr>
          <w:rFonts w:hint="eastAsia"/>
        </w:rPr>
        <w:tab/>
      </w:r>
      <w:r w:rsidRPr="008512A7">
        <w:rPr>
          <w:rFonts w:hint="eastAsia"/>
          <w:color w:val="BFBFBF" w:themeColor="background1" w:themeShade="BF"/>
        </w:rPr>
        <w:t>查看生成的</w:t>
      </w:r>
      <w:r w:rsidRPr="008512A7">
        <w:rPr>
          <w:rFonts w:hint="eastAsia"/>
          <w:color w:val="BFBFBF" w:themeColor="background1" w:themeShade="BF"/>
        </w:rPr>
        <w:t>AuthProvider.Collector</w:t>
      </w:r>
      <w:r w:rsidRPr="008512A7">
        <w:rPr>
          <w:rFonts w:hint="eastAsia"/>
          <w:color w:val="BFBFBF" w:themeColor="background1" w:themeShade="BF"/>
        </w:rPr>
        <w:t>代码，注意到接口内部提供了两个静态方法</w:t>
      </w:r>
      <w:r w:rsidRPr="008512A7">
        <w:rPr>
          <w:rFonts w:hint="eastAsia"/>
          <w:color w:val="BFBFBF" w:themeColor="background1" w:themeShade="BF"/>
        </w:rPr>
        <w:t>getCreateTableString</w:t>
      </w:r>
      <w:r w:rsidRPr="008512A7">
        <w:rPr>
          <w:rFonts w:hint="eastAsia"/>
          <w:color w:val="BFBFBF" w:themeColor="background1" w:themeShade="BF"/>
        </w:rPr>
        <w:t>和</w:t>
      </w:r>
      <w:r w:rsidRPr="008512A7">
        <w:rPr>
          <w:rFonts w:hint="eastAsia"/>
          <w:color w:val="BFBFBF" w:themeColor="background1" w:themeShade="BF"/>
        </w:rPr>
        <w:t>createInsertStatement</w:t>
      </w:r>
      <w:r w:rsidRPr="008512A7">
        <w:rPr>
          <w:rFonts w:hint="eastAsia"/>
          <w:color w:val="BFBFBF" w:themeColor="background1" w:themeShade="BF"/>
        </w:rPr>
        <w:t>，采集应用启动后，首次插入数据前会根据</w:t>
      </w:r>
      <w:r w:rsidRPr="008512A7">
        <w:rPr>
          <w:rFonts w:hint="eastAsia"/>
          <w:color w:val="BFBFBF" w:themeColor="background1" w:themeShade="BF"/>
        </w:rPr>
        <w:t>getCreateTableString</w:t>
      </w:r>
      <w:r w:rsidRPr="008512A7">
        <w:rPr>
          <w:rFonts w:hint="eastAsia"/>
          <w:color w:val="BFBFBF" w:themeColor="background1" w:themeShade="BF"/>
        </w:rPr>
        <w:t>返回的</w:t>
      </w:r>
      <w:r w:rsidR="00B86663" w:rsidRPr="008512A7">
        <w:rPr>
          <w:rFonts w:hint="eastAsia"/>
          <w:color w:val="BFBFBF" w:themeColor="background1" w:themeShade="BF"/>
        </w:rPr>
        <w:t>SQL</w:t>
      </w:r>
      <w:r w:rsidRPr="008512A7">
        <w:rPr>
          <w:rFonts w:hint="eastAsia"/>
          <w:color w:val="BFBFBF" w:themeColor="background1" w:themeShade="BF"/>
        </w:rPr>
        <w:t>语句在数据库中试图创建表格，忽略创建错误。这就是说，如果有必要可以根据特定需求预先建表，表的名字和基本字段描述出现在</w:t>
      </w:r>
      <w:r w:rsidRPr="008512A7">
        <w:rPr>
          <w:rFonts w:hint="eastAsia"/>
          <w:color w:val="BFBFBF" w:themeColor="background1" w:themeShade="BF"/>
        </w:rPr>
        <w:t>createInsertStatement</w:t>
      </w:r>
      <w:r w:rsidRPr="008512A7">
        <w:rPr>
          <w:rFonts w:hint="eastAsia"/>
          <w:color w:val="BFBFBF" w:themeColor="background1" w:themeShade="BF"/>
        </w:rPr>
        <w:t>方法中，用户定义的表格只要确保上述表名和基本描述字段存在即可，这些名字除了</w:t>
      </w:r>
      <w:r w:rsidRPr="008512A7">
        <w:rPr>
          <w:rFonts w:hint="eastAsia"/>
          <w:color w:val="BFBFBF" w:themeColor="background1" w:themeShade="BF"/>
        </w:rPr>
        <w:t>host</w:t>
      </w:r>
      <w:r w:rsidRPr="008512A7">
        <w:rPr>
          <w:rFonts w:hint="eastAsia"/>
          <w:color w:val="BFBFBF" w:themeColor="background1" w:themeShade="BF"/>
        </w:rPr>
        <w:t>，其它均来源于</w:t>
      </w:r>
      <w:r w:rsidRPr="008512A7">
        <w:rPr>
          <w:rFonts w:hint="eastAsia"/>
          <w:color w:val="BFBFBF" w:themeColor="background1" w:themeShade="BF"/>
        </w:rPr>
        <w:t>monitorset</w:t>
      </w:r>
      <w:r w:rsidRPr="008512A7">
        <w:rPr>
          <w:rFonts w:hint="eastAsia"/>
          <w:color w:val="BFBFBF" w:themeColor="background1" w:themeShade="BF"/>
        </w:rPr>
        <w:t>的描述，名字前面全部加上下划线，避免与数据库保留字冲突。此外，</w:t>
      </w:r>
      <w:r w:rsidRPr="008512A7">
        <w:rPr>
          <w:rFonts w:hint="eastAsia"/>
          <w:color w:val="BFBFBF" w:themeColor="background1" w:themeShade="BF"/>
        </w:rPr>
        <w:t>getCreateTableString</w:t>
      </w:r>
      <w:r w:rsidRPr="008512A7">
        <w:rPr>
          <w:rFonts w:hint="eastAsia"/>
          <w:color w:val="BFBFBF" w:themeColor="background1" w:themeShade="BF"/>
        </w:rPr>
        <w:t>返回了符合</w:t>
      </w:r>
      <w:r w:rsidRPr="008512A7">
        <w:rPr>
          <w:rFonts w:hint="eastAsia"/>
          <w:color w:val="BFBFBF" w:themeColor="background1" w:themeShade="BF"/>
        </w:rPr>
        <w:t>Mysql</w:t>
      </w:r>
      <w:r w:rsidRPr="008512A7">
        <w:rPr>
          <w:rFonts w:hint="eastAsia"/>
          <w:color w:val="BFBFBF" w:themeColor="background1" w:themeShade="BF"/>
        </w:rPr>
        <w:t>规范的</w:t>
      </w:r>
      <w:r w:rsidRPr="008512A7">
        <w:rPr>
          <w:rFonts w:hint="eastAsia"/>
          <w:color w:val="BFBFBF" w:themeColor="background1" w:themeShade="BF"/>
        </w:rPr>
        <w:t>CREATE TABLE</w:t>
      </w:r>
      <w:r w:rsidRPr="008512A7">
        <w:rPr>
          <w:rFonts w:hint="eastAsia"/>
          <w:color w:val="BFBFBF" w:themeColor="background1" w:themeShade="BF"/>
        </w:rPr>
        <w:t>语句，如果使用别的数据库，也请仿照样式预先建表，</w:t>
      </w:r>
      <w:r w:rsidRPr="008512A7">
        <w:rPr>
          <w:rFonts w:hint="eastAsia"/>
          <w:color w:val="BFBFBF" w:themeColor="background1" w:themeShade="BF"/>
        </w:rPr>
        <w:t>createInsertStatement</w:t>
      </w:r>
      <w:r w:rsidRPr="008512A7">
        <w:rPr>
          <w:rFonts w:hint="eastAsia"/>
          <w:color w:val="BFBFBF" w:themeColor="background1" w:themeShade="BF"/>
        </w:rPr>
        <w:t>使用的</w:t>
      </w:r>
      <w:r w:rsidRPr="008512A7">
        <w:rPr>
          <w:rFonts w:hint="eastAsia"/>
          <w:color w:val="BFBFBF" w:themeColor="background1" w:themeShade="BF"/>
        </w:rPr>
        <w:t>INSERT</w:t>
      </w:r>
      <w:r w:rsidRPr="008512A7">
        <w:rPr>
          <w:rFonts w:hint="eastAsia"/>
          <w:color w:val="BFBFBF" w:themeColor="background1" w:themeShade="BF"/>
        </w:rPr>
        <w:t>语句是标准的，不存在数据库兼容性问题。</w:t>
      </w:r>
    </w:p>
    <w:p w:rsidR="008A7F1B" w:rsidRPr="005949EE" w:rsidRDefault="008A7F1B" w:rsidP="00251C29">
      <w:r>
        <w:t xml:space="preserve">Checking the generated </w:t>
      </w:r>
      <w:r w:rsidRPr="008512A7">
        <w:rPr>
          <w:b/>
          <w:i/>
          <w:u w:val="single"/>
        </w:rPr>
        <w:t>AuthProvider.Collector</w:t>
      </w:r>
      <w:r>
        <w:t xml:space="preserve"> source code, it is noted that there are two static methods </w:t>
      </w:r>
      <w:r w:rsidRPr="008512A7">
        <w:rPr>
          <w:b/>
          <w:i/>
        </w:rPr>
        <w:t>getCreateTableString</w:t>
      </w:r>
      <w:r>
        <w:t xml:space="preserve"> and </w:t>
      </w:r>
      <w:r w:rsidRPr="008512A7">
        <w:rPr>
          <w:b/>
          <w:i/>
        </w:rPr>
        <w:t>createInsertStatement</w:t>
      </w:r>
      <w:r>
        <w:t xml:space="preserve"> provided by the internal interface. </w:t>
      </w:r>
      <w:r w:rsidR="00BB4AAD">
        <w:t xml:space="preserve">After the collection application launches, it tries to create the table in the database according to </w:t>
      </w:r>
      <w:r w:rsidR="00BB4AAD">
        <w:lastRenderedPageBreak/>
        <w:t xml:space="preserve">the SQL statement returned by </w:t>
      </w:r>
      <w:r w:rsidR="00BB4AAD" w:rsidRPr="008512A7">
        <w:rPr>
          <w:b/>
          <w:i/>
        </w:rPr>
        <w:t>getCreateTableString</w:t>
      </w:r>
      <w:r w:rsidR="00D23A63">
        <w:t xml:space="preserve"> before the first inserting data, and ingore the creation error. </w:t>
      </w:r>
      <w:r w:rsidR="0087216E">
        <w:t xml:space="preserve">That means if necessary, the table could be pre-created according to the requirements. The name and </w:t>
      </w:r>
      <w:r w:rsidR="004E4EB5">
        <w:t xml:space="preserve">baisc </w:t>
      </w:r>
      <w:r w:rsidR="0087216E">
        <w:t xml:space="preserve">field description of the table are in the </w:t>
      </w:r>
      <w:r w:rsidR="0087216E" w:rsidRPr="006A2A6E">
        <w:rPr>
          <w:b/>
          <w:i/>
        </w:rPr>
        <w:t>createInsertStatement</w:t>
      </w:r>
      <w:r w:rsidR="0087216E">
        <w:t xml:space="preserve"> method.</w:t>
      </w:r>
      <w:r w:rsidR="004E4EB5">
        <w:t xml:space="preserve"> The table defined by the user only </w:t>
      </w:r>
      <w:r w:rsidR="009A024B">
        <w:t xml:space="preserve">need to </w:t>
      </w:r>
      <w:r w:rsidR="004E4EB5">
        <w:t xml:space="preserve">ensure that the name and baisc field description of the table exist. </w:t>
      </w:r>
      <w:r w:rsidR="009A024B">
        <w:t xml:space="preserve">Except for the host, these names come from the description of the monitorset and the undscore is added in the front of the name to avoid the conflict with the reserved word of the database. </w:t>
      </w:r>
      <w:r w:rsidR="00B82E33">
        <w:t xml:space="preserve">In addition, the </w:t>
      </w:r>
      <w:r w:rsidR="00B82E33" w:rsidRPr="006A2A6E">
        <w:rPr>
          <w:b/>
          <w:i/>
        </w:rPr>
        <w:t>getCreateTableString</w:t>
      </w:r>
      <w:r w:rsidR="00B82E33">
        <w:t xml:space="preserve"> returns the </w:t>
      </w:r>
      <w:r w:rsidR="00B82E33" w:rsidRPr="006A2A6E">
        <w:rPr>
          <w:b/>
          <w:i/>
          <w:u w:val="single"/>
        </w:rPr>
        <w:t>CREATE TABLE</w:t>
      </w:r>
      <w:r w:rsidR="00B82E33">
        <w:t xml:space="preserve"> statement which matches the specification of the Mysql. If the other database is used, please refer the sample to pre-create the table. The </w:t>
      </w:r>
      <w:r w:rsidR="00B82E33" w:rsidRPr="006A2A6E">
        <w:rPr>
          <w:b/>
          <w:i/>
          <w:u w:val="single"/>
        </w:rPr>
        <w:t>INSERT</w:t>
      </w:r>
      <w:r w:rsidR="00B82E33">
        <w:t xml:space="preserve"> statement used by the </w:t>
      </w:r>
      <w:r w:rsidR="00B82E33" w:rsidRPr="006A2A6E">
        <w:rPr>
          <w:b/>
          <w:i/>
        </w:rPr>
        <w:t>createInsertStatement</w:t>
      </w:r>
      <w:r w:rsidR="00B82E33">
        <w:t xml:space="preserve"> is standard and the database compatibility problem does not exist.</w:t>
      </w:r>
    </w:p>
    <w:p w:rsidR="00B064F6" w:rsidRDefault="00B064F6" w:rsidP="00B064F6">
      <w:pPr>
        <w:pStyle w:val="2"/>
      </w:pPr>
      <w:bookmarkStart w:id="25" w:name="_Toc9545274"/>
      <w:r w:rsidRPr="006C661A">
        <w:rPr>
          <w:rFonts w:hint="eastAsia"/>
          <w:color w:val="BFBFBF" w:themeColor="background1" w:themeShade="BF"/>
        </w:rPr>
        <w:t>维护</w:t>
      </w:r>
      <w:r w:rsidR="005707C5">
        <w:t xml:space="preserve"> Maintenance</w:t>
      </w:r>
      <w:bookmarkEnd w:id="25"/>
    </w:p>
    <w:p w:rsidR="00B064F6" w:rsidRDefault="00B064F6" w:rsidP="00B064F6">
      <w:pPr>
        <w:pStyle w:val="6"/>
      </w:pPr>
      <w:r w:rsidRPr="007837DE">
        <w:rPr>
          <w:rFonts w:hint="eastAsia"/>
          <w:color w:val="BFBFBF" w:themeColor="background1" w:themeShade="BF"/>
        </w:rPr>
        <w:t>停机</w:t>
      </w:r>
      <w:r w:rsidR="007837DE">
        <w:t xml:space="preserve"> </w:t>
      </w:r>
      <w:r w:rsidR="000846D2">
        <w:t>Stop</w:t>
      </w:r>
      <w:r w:rsidR="007837DE">
        <w:t xml:space="preserve"> Service</w:t>
      </w:r>
    </w:p>
    <w:p w:rsidR="00B064F6" w:rsidRPr="00E104FD" w:rsidRDefault="00B064F6" w:rsidP="00B064F6">
      <w:pPr>
        <w:rPr>
          <w:color w:val="BFBFBF" w:themeColor="background1" w:themeShade="BF"/>
        </w:rPr>
      </w:pPr>
      <w:r>
        <w:rPr>
          <w:rFonts w:hint="eastAsia"/>
        </w:rPr>
        <w:tab/>
      </w:r>
      <w:r w:rsidRPr="00E104FD">
        <w:rPr>
          <w:rFonts w:hint="eastAsia"/>
          <w:color w:val="BFBFBF" w:themeColor="background1" w:themeShade="BF"/>
        </w:rPr>
        <w:t>Switcher</w:t>
      </w:r>
      <w:r w:rsidRPr="00E104FD">
        <w:rPr>
          <w:rFonts w:hint="eastAsia"/>
          <w:color w:val="BFBFBF" w:themeColor="background1" w:themeShade="BF"/>
        </w:rPr>
        <w:t>这类服务可以用外部结束进程的方式关闭。</w:t>
      </w:r>
    </w:p>
    <w:p w:rsidR="000846D2" w:rsidRDefault="009B2001" w:rsidP="00B064F6">
      <w:r>
        <w:t xml:space="preserve">The service such as Switcher could be stopped by </w:t>
      </w:r>
      <w:r w:rsidR="001A5CC9" w:rsidRPr="008221AB">
        <w:rPr>
          <w:rFonts w:hint="eastAsia"/>
        </w:rPr>
        <w:t>kill</w:t>
      </w:r>
      <w:r w:rsidR="008221AB" w:rsidRPr="008221AB">
        <w:t>ing</w:t>
      </w:r>
      <w:r w:rsidR="001A5CC9" w:rsidRPr="008221AB">
        <w:rPr>
          <w:rFonts w:hint="eastAsia"/>
        </w:rPr>
        <w:t xml:space="preserve"> process</w:t>
      </w:r>
      <w:r w:rsidR="00943850" w:rsidRPr="008221AB">
        <w:rPr>
          <w:rFonts w:hint="eastAsia"/>
        </w:rPr>
        <w:t xml:space="preserve"> directly</w:t>
      </w:r>
      <w:r>
        <w:t xml:space="preserve">. </w:t>
      </w:r>
    </w:p>
    <w:p w:rsidR="00B064F6" w:rsidRPr="002F37DE" w:rsidRDefault="00B064F6" w:rsidP="00B064F6">
      <w:pPr>
        <w:rPr>
          <w:color w:val="BFBFBF" w:themeColor="background1" w:themeShade="BF"/>
        </w:rPr>
      </w:pPr>
      <w:r w:rsidRPr="002F37DE">
        <w:rPr>
          <w:rFonts w:hint="eastAsia"/>
          <w:color w:val="BFBFBF" w:themeColor="background1" w:themeShade="BF"/>
        </w:rPr>
        <w:tab/>
      </w:r>
      <w:r w:rsidRPr="002F37DE">
        <w:rPr>
          <w:rFonts w:hint="eastAsia"/>
          <w:color w:val="BFBFBF" w:themeColor="background1" w:themeShade="BF"/>
        </w:rPr>
        <w:t>集成了</w:t>
      </w:r>
      <w:r w:rsidRPr="002F37DE">
        <w:rPr>
          <w:rFonts w:hint="eastAsia"/>
          <w:color w:val="BFBFBF" w:themeColor="background1" w:themeShade="BF"/>
        </w:rPr>
        <w:t>Zdb</w:t>
      </w:r>
      <w:r w:rsidRPr="002F37DE">
        <w:rPr>
          <w:rFonts w:hint="eastAsia"/>
          <w:color w:val="BFBFBF" w:themeColor="background1" w:themeShade="BF"/>
        </w:rPr>
        <w:t>服务的应用，比如</w:t>
      </w:r>
      <w:r w:rsidRPr="002F37DE">
        <w:rPr>
          <w:rFonts w:hint="eastAsia"/>
          <w:color w:val="BFBFBF" w:themeColor="background1" w:themeShade="BF"/>
        </w:rPr>
        <w:t>Auany</w:t>
      </w:r>
      <w:r w:rsidRPr="002F37DE">
        <w:rPr>
          <w:rFonts w:hint="eastAsia"/>
          <w:color w:val="BFBFBF" w:themeColor="background1" w:themeShade="BF"/>
        </w:rPr>
        <w:t>，</w:t>
      </w:r>
      <w:r w:rsidRPr="002F37DE">
        <w:rPr>
          <w:rFonts w:hint="eastAsia"/>
          <w:color w:val="BFBFBF" w:themeColor="background1" w:themeShade="BF"/>
        </w:rPr>
        <w:t>GlobalId</w:t>
      </w:r>
      <w:r w:rsidRPr="002F37DE">
        <w:rPr>
          <w:rFonts w:hint="eastAsia"/>
          <w:color w:val="BFBFBF" w:themeColor="background1" w:themeShade="BF"/>
        </w:rPr>
        <w:t>，</w:t>
      </w:r>
      <w:r w:rsidRPr="002F37DE">
        <w:rPr>
          <w:rFonts w:hint="eastAsia"/>
          <w:color w:val="BFBFBF" w:themeColor="background1" w:themeShade="BF"/>
        </w:rPr>
        <w:t>Provider</w:t>
      </w:r>
      <w:r w:rsidRPr="002F37DE">
        <w:rPr>
          <w:rFonts w:hint="eastAsia"/>
          <w:color w:val="BFBFBF" w:themeColor="background1" w:themeShade="BF"/>
        </w:rPr>
        <w:t>之类的服务，有两种关闭方法。</w:t>
      </w:r>
    </w:p>
    <w:p w:rsidR="007A0ECE" w:rsidRDefault="007A0ECE" w:rsidP="00B064F6">
      <w:r>
        <w:t>The application integrating the Zdb service, such as Auany, GlobalId, and Provider, has two kinds of stop methods.</w:t>
      </w:r>
    </w:p>
    <w:p w:rsidR="00B064F6" w:rsidRPr="008F7825" w:rsidRDefault="00B064F6" w:rsidP="0072063E">
      <w:pPr>
        <w:pStyle w:val="a3"/>
        <w:numPr>
          <w:ilvl w:val="0"/>
          <w:numId w:val="26"/>
        </w:numPr>
        <w:ind w:firstLineChars="0"/>
        <w:rPr>
          <w:color w:val="BFBFBF" w:themeColor="background1" w:themeShade="BF"/>
        </w:rPr>
      </w:pPr>
      <w:r w:rsidRPr="008F7825">
        <w:rPr>
          <w:rFonts w:hint="eastAsia"/>
          <w:color w:val="BFBFBF" w:themeColor="background1" w:themeShade="BF"/>
        </w:rPr>
        <w:t>结束</w:t>
      </w:r>
      <w:r w:rsidRPr="008F7825">
        <w:rPr>
          <w:rFonts w:hint="eastAsia"/>
          <w:color w:val="BFBFBF" w:themeColor="background1" w:themeShade="BF"/>
        </w:rPr>
        <w:t>Switcher</w:t>
      </w:r>
      <w:r w:rsidRPr="008F7825">
        <w:rPr>
          <w:rFonts w:hint="eastAsia"/>
          <w:color w:val="BFBFBF" w:themeColor="background1" w:themeShade="BF"/>
        </w:rPr>
        <w:t>后，等待一个以上的</w:t>
      </w:r>
      <w:r w:rsidRPr="008F7825">
        <w:rPr>
          <w:rFonts w:hint="eastAsia"/>
          <w:color w:val="BFBFBF" w:themeColor="background1" w:themeShade="BF"/>
        </w:rPr>
        <w:t>Zdb checkpoint</w:t>
      </w:r>
      <w:r w:rsidRPr="008F7825">
        <w:rPr>
          <w:rFonts w:hint="eastAsia"/>
          <w:color w:val="BFBFBF" w:themeColor="background1" w:themeShade="BF"/>
        </w:rPr>
        <w:t>周期，再结束进程，确保数据完全刷新到底层数据库。</w:t>
      </w:r>
    </w:p>
    <w:p w:rsidR="00BD61B3" w:rsidRDefault="00BD61B3" w:rsidP="00BD61B3">
      <w:pPr>
        <w:pStyle w:val="a3"/>
        <w:ind w:left="780" w:firstLineChars="0" w:firstLine="0"/>
      </w:pPr>
      <w:r>
        <w:t xml:space="preserve">After stopping Switcher, wait for more than one Zdb checkpoint period, </w:t>
      </w:r>
      <w:r w:rsidR="008F7825">
        <w:t>then stop the process again to ensure that the data are totally flushed to the underlying database.</w:t>
      </w:r>
    </w:p>
    <w:p w:rsidR="00B064F6" w:rsidRPr="00773521" w:rsidRDefault="00B064F6" w:rsidP="0072063E">
      <w:pPr>
        <w:pStyle w:val="a3"/>
        <w:numPr>
          <w:ilvl w:val="0"/>
          <w:numId w:val="26"/>
        </w:numPr>
        <w:ind w:firstLineChars="0"/>
        <w:rPr>
          <w:color w:val="BFBFBF" w:themeColor="background1" w:themeShade="BF"/>
        </w:rPr>
      </w:pPr>
      <w:r w:rsidRPr="00773521">
        <w:rPr>
          <w:rFonts w:hint="eastAsia"/>
          <w:color w:val="BFBFBF" w:themeColor="background1" w:themeShade="BF"/>
        </w:rPr>
        <w:t>正确配置服务的</w:t>
      </w:r>
      <w:r w:rsidRPr="00773521">
        <w:rPr>
          <w:rFonts w:hint="eastAsia"/>
          <w:color w:val="BFBFBF" w:themeColor="background1" w:themeShade="BF"/>
        </w:rPr>
        <w:t>JmxServer</w:t>
      </w:r>
      <w:r w:rsidRPr="00773521">
        <w:rPr>
          <w:rFonts w:hint="eastAsia"/>
          <w:color w:val="BFBFBF" w:themeColor="background1" w:themeShade="BF"/>
        </w:rPr>
        <w:t>参数，然后使用</w:t>
      </w:r>
      <w:r w:rsidRPr="00773521">
        <w:rPr>
          <w:rFonts w:hint="eastAsia"/>
          <w:color w:val="BFBFBF" w:themeColor="background1" w:themeShade="BF"/>
        </w:rPr>
        <w:t>jmxtool</w:t>
      </w:r>
      <w:r w:rsidRPr="00773521">
        <w:rPr>
          <w:rFonts w:hint="eastAsia"/>
          <w:color w:val="BFBFBF" w:themeColor="background1" w:themeShade="BF"/>
        </w:rPr>
        <w:t>的</w:t>
      </w:r>
      <w:r w:rsidRPr="00773521">
        <w:rPr>
          <w:rFonts w:hint="eastAsia"/>
          <w:color w:val="BFBFBF" w:themeColor="background1" w:themeShade="BF"/>
        </w:rPr>
        <w:t>Stop</w:t>
      </w:r>
      <w:r w:rsidRPr="00773521">
        <w:rPr>
          <w:rFonts w:hint="eastAsia"/>
          <w:color w:val="BFBFBF" w:themeColor="background1" w:themeShade="BF"/>
        </w:rPr>
        <w:t>子命令，确保</w:t>
      </w:r>
      <w:r w:rsidRPr="00773521">
        <w:rPr>
          <w:rFonts w:hint="eastAsia"/>
          <w:color w:val="BFBFBF" w:themeColor="background1" w:themeShade="BF"/>
        </w:rPr>
        <w:t>Zdb</w:t>
      </w:r>
      <w:r w:rsidRPr="00773521">
        <w:rPr>
          <w:rFonts w:hint="eastAsia"/>
          <w:color w:val="BFBFBF" w:themeColor="background1" w:themeShade="BF"/>
        </w:rPr>
        <w:t>数据刷新到底层数据库，服务按正确顺序停止。例如，结束</w:t>
      </w:r>
      <w:r w:rsidRPr="00773521">
        <w:rPr>
          <w:rFonts w:hint="eastAsia"/>
          <w:color w:val="BFBFBF" w:themeColor="background1" w:themeShade="BF"/>
        </w:rPr>
        <w:t>auany</w:t>
      </w:r>
      <w:r w:rsidRPr="00773521">
        <w:rPr>
          <w:rFonts w:hint="eastAsia"/>
          <w:color w:val="BFBFBF" w:themeColor="background1" w:themeShade="BF"/>
        </w:rPr>
        <w:t>服务，可以执行命令：</w:t>
      </w:r>
    </w:p>
    <w:p w:rsidR="00B064F6" w:rsidRPr="00773521" w:rsidRDefault="00B064F6" w:rsidP="00B064F6">
      <w:pPr>
        <w:pStyle w:val="a3"/>
        <w:ind w:left="780" w:firstLineChars="0" w:firstLine="0"/>
        <w:rPr>
          <w:color w:val="BFBFBF" w:themeColor="background1" w:themeShade="BF"/>
        </w:rPr>
      </w:pPr>
      <w:r w:rsidRPr="00773521">
        <w:rPr>
          <w:color w:val="BFBFBF" w:themeColor="background1" w:themeShade="BF"/>
        </w:rPr>
        <w:t>java -jar limax.jar jmxtool stop -c "service:jmx:rmi://localhost:10202/jndi/rmi://localhost:10201/jmxrmi"</w:t>
      </w:r>
    </w:p>
    <w:p w:rsidR="00B064F6" w:rsidRPr="00773521" w:rsidRDefault="00B064F6" w:rsidP="00B064F6">
      <w:pPr>
        <w:pStyle w:val="a3"/>
        <w:ind w:left="780" w:firstLineChars="0" w:firstLine="0"/>
        <w:rPr>
          <w:color w:val="BFBFBF" w:themeColor="background1" w:themeShade="BF"/>
        </w:rPr>
      </w:pPr>
      <w:r w:rsidRPr="00773521">
        <w:rPr>
          <w:rFonts w:hint="eastAsia"/>
          <w:color w:val="BFBFBF" w:themeColor="background1" w:themeShade="BF"/>
        </w:rPr>
        <w:t>该命令允许一个额外的</w:t>
      </w:r>
      <w:r w:rsidRPr="00773521">
        <w:rPr>
          <w:rFonts w:hint="eastAsia"/>
          <w:color w:val="BFBFBF" w:themeColor="background1" w:themeShade="BF"/>
        </w:rPr>
        <w:t>-d delay</w:t>
      </w:r>
      <w:r w:rsidRPr="00773521">
        <w:rPr>
          <w:rFonts w:hint="eastAsia"/>
          <w:color w:val="BFBFBF" w:themeColor="background1" w:themeShade="BF"/>
        </w:rPr>
        <w:t>参数，</w:t>
      </w:r>
      <w:r w:rsidRPr="00773521">
        <w:rPr>
          <w:rFonts w:hint="eastAsia"/>
          <w:color w:val="BFBFBF" w:themeColor="background1" w:themeShade="BF"/>
        </w:rPr>
        <w:t>delay</w:t>
      </w:r>
      <w:r w:rsidRPr="00773521">
        <w:rPr>
          <w:rFonts w:hint="eastAsia"/>
          <w:color w:val="BFBFBF" w:themeColor="background1" w:themeShade="BF"/>
        </w:rPr>
        <w:t>为毫秒，指令服务器在</w:t>
      </w:r>
      <w:r w:rsidRPr="00773521">
        <w:rPr>
          <w:rFonts w:hint="eastAsia"/>
          <w:color w:val="BFBFBF" w:themeColor="background1" w:themeShade="BF"/>
        </w:rPr>
        <w:t>delay</w:t>
      </w:r>
      <w:r w:rsidRPr="00773521">
        <w:rPr>
          <w:rFonts w:hint="eastAsia"/>
          <w:color w:val="BFBFBF" w:themeColor="background1" w:themeShade="BF"/>
        </w:rPr>
        <w:t>时限达到之后停机。</w:t>
      </w:r>
    </w:p>
    <w:p w:rsidR="008F7825" w:rsidRDefault="00ED091F" w:rsidP="00B064F6">
      <w:pPr>
        <w:pStyle w:val="a3"/>
        <w:ind w:left="780" w:firstLineChars="0" w:firstLine="0"/>
      </w:pPr>
      <w:r>
        <w:t xml:space="preserve">Correctly configure the JmxServer parameter </w:t>
      </w:r>
      <w:r w:rsidR="006406A1" w:rsidRPr="006406A1">
        <w:t>of</w:t>
      </w:r>
      <w:r w:rsidRPr="006406A1">
        <w:t xml:space="preserve"> </w:t>
      </w:r>
      <w:r>
        <w:t xml:space="preserve">the service, then execute the </w:t>
      </w:r>
      <w:r w:rsidRPr="00773521">
        <w:rPr>
          <w:b/>
          <w:i/>
        </w:rPr>
        <w:t>Stop</w:t>
      </w:r>
      <w:r>
        <w:t xml:space="preserve"> </w:t>
      </w:r>
      <w:r w:rsidR="0005102E">
        <w:t>sub</w:t>
      </w:r>
      <w:r>
        <w:t xml:space="preserve">-command of the </w:t>
      </w:r>
      <w:r w:rsidRPr="00773521">
        <w:rPr>
          <w:b/>
          <w:i/>
        </w:rPr>
        <w:t>jmxtool</w:t>
      </w:r>
      <w:r>
        <w:t xml:space="preserve"> to ensure that the Zdb data are flushed to the underlying database and the services are stopped accroding to the correct order. For example, to stop the auany service, the below command should be executed: </w:t>
      </w:r>
    </w:p>
    <w:p w:rsidR="00ED091F" w:rsidRPr="00773521" w:rsidRDefault="00ED091F" w:rsidP="00ED091F">
      <w:pPr>
        <w:pStyle w:val="a3"/>
        <w:ind w:left="780" w:firstLineChars="0" w:firstLine="0"/>
        <w:rPr>
          <w:i/>
        </w:rPr>
      </w:pPr>
      <w:r w:rsidRPr="00773521">
        <w:rPr>
          <w:i/>
        </w:rPr>
        <w:t>java -jar limax.jar jmxtool stop -c "service:jmx:rmi://localhost:10202/jndi/rmi://localhost:10201/jmxrmi"</w:t>
      </w:r>
    </w:p>
    <w:p w:rsidR="00ED091F" w:rsidRPr="00ED091F" w:rsidRDefault="00E739B6" w:rsidP="00B064F6">
      <w:pPr>
        <w:pStyle w:val="a3"/>
        <w:ind w:left="780" w:firstLineChars="0" w:firstLine="0"/>
      </w:pPr>
      <w:r>
        <w:t>This command allows an extra</w:t>
      </w:r>
      <w:r w:rsidRPr="00773521">
        <w:rPr>
          <w:b/>
          <w:i/>
          <w:u w:val="single"/>
        </w:rPr>
        <w:t xml:space="preserve"> -d delay</w:t>
      </w:r>
      <w:r>
        <w:t xml:space="preserve"> parameter and the delay is the millsecond which orders that the server</w:t>
      </w:r>
      <w:r w:rsidR="000375CC">
        <w:t xml:space="preserve"> should stop when the delay time limitation reaches.</w:t>
      </w:r>
    </w:p>
    <w:p w:rsidR="00B064F6" w:rsidRDefault="00B064F6" w:rsidP="00B064F6">
      <w:pPr>
        <w:pStyle w:val="6"/>
      </w:pPr>
      <w:r w:rsidRPr="00773521">
        <w:rPr>
          <w:rFonts w:hint="eastAsia"/>
          <w:color w:val="BFBFBF" w:themeColor="background1" w:themeShade="BF"/>
        </w:rPr>
        <w:t>备份与恢复</w:t>
      </w:r>
      <w:r w:rsidR="00773521">
        <w:t xml:space="preserve"> Backup and Recovery</w:t>
      </w:r>
    </w:p>
    <w:p w:rsidR="00B064F6" w:rsidRPr="0063619B" w:rsidRDefault="00B064F6" w:rsidP="00B064F6">
      <w:pPr>
        <w:rPr>
          <w:color w:val="BFBFBF" w:themeColor="background1" w:themeShade="BF"/>
        </w:rPr>
      </w:pPr>
      <w:r>
        <w:rPr>
          <w:rFonts w:hint="eastAsia"/>
        </w:rPr>
        <w:tab/>
      </w:r>
      <w:r w:rsidRPr="0063619B">
        <w:rPr>
          <w:rFonts w:hint="eastAsia"/>
          <w:color w:val="BFBFBF" w:themeColor="background1" w:themeShade="BF"/>
        </w:rPr>
        <w:t>备份与恢复的方式依赖于使用的底层数据库引擎。</w:t>
      </w:r>
    </w:p>
    <w:p w:rsidR="00695ED9" w:rsidRDefault="00695ED9" w:rsidP="00B064F6">
      <w:r>
        <w:t>The mode of the backup and recovery depends on the engine used by the underlying database.</w:t>
      </w:r>
    </w:p>
    <w:p w:rsidR="00B064F6" w:rsidRDefault="00B064F6" w:rsidP="00B064F6">
      <w:pPr>
        <w:pStyle w:val="9"/>
      </w:pPr>
      <w:r w:rsidRPr="00444F75">
        <w:rPr>
          <w:rFonts w:hint="eastAsia"/>
          <w:color w:val="BFBFBF" w:themeColor="background1" w:themeShade="BF"/>
        </w:rPr>
        <w:lastRenderedPageBreak/>
        <w:t>使用</w:t>
      </w:r>
      <w:r w:rsidRPr="00444F75">
        <w:rPr>
          <w:rFonts w:hint="eastAsia"/>
          <w:color w:val="BFBFBF" w:themeColor="background1" w:themeShade="BF"/>
        </w:rPr>
        <w:t>EDB</w:t>
      </w:r>
      <w:r w:rsidRPr="00444F75">
        <w:rPr>
          <w:rFonts w:hint="eastAsia"/>
          <w:color w:val="BFBFBF" w:themeColor="background1" w:themeShade="BF"/>
        </w:rPr>
        <w:t>引擎的备份</w:t>
      </w:r>
      <w:r w:rsidR="00444F75">
        <w:t xml:space="preserve"> The backup based on the EDB engine</w:t>
      </w:r>
    </w:p>
    <w:p w:rsidR="00B064F6" w:rsidRPr="002319FD" w:rsidRDefault="00B064F6" w:rsidP="00B064F6">
      <w:pPr>
        <w:rPr>
          <w:color w:val="BFBFBF" w:themeColor="background1" w:themeShade="BF"/>
        </w:rPr>
      </w:pPr>
      <w:r>
        <w:rPr>
          <w:rFonts w:hint="eastAsia"/>
        </w:rPr>
        <w:tab/>
      </w:r>
      <w:r w:rsidRPr="002319FD">
        <w:rPr>
          <w:rFonts w:hint="eastAsia"/>
          <w:color w:val="BFBFBF" w:themeColor="background1" w:themeShade="BF"/>
        </w:rPr>
        <w:t>使用</w:t>
      </w:r>
      <w:r w:rsidRPr="002319FD">
        <w:rPr>
          <w:rFonts w:hint="eastAsia"/>
          <w:color w:val="BFBFBF" w:themeColor="background1" w:themeShade="BF"/>
        </w:rPr>
        <w:t>jmxtool</w:t>
      </w:r>
      <w:r w:rsidRPr="002319FD">
        <w:rPr>
          <w:rFonts w:hint="eastAsia"/>
          <w:color w:val="BFBFBF" w:themeColor="background1" w:themeShade="BF"/>
        </w:rPr>
        <w:t>的</w:t>
      </w:r>
      <w:r w:rsidRPr="002319FD">
        <w:rPr>
          <w:rFonts w:hint="eastAsia"/>
          <w:color w:val="BFBFBF" w:themeColor="background1" w:themeShade="BF"/>
        </w:rPr>
        <w:t>backup</w:t>
      </w:r>
      <w:r w:rsidRPr="002319FD">
        <w:rPr>
          <w:rFonts w:hint="eastAsia"/>
          <w:color w:val="BFBFBF" w:themeColor="background1" w:themeShade="BF"/>
        </w:rPr>
        <w:t>子命令实现备份功能，支持全备份，增量备份两种方式。</w:t>
      </w:r>
    </w:p>
    <w:p w:rsidR="002319FD" w:rsidRDefault="002319FD" w:rsidP="00B064F6">
      <w:r>
        <w:t xml:space="preserve">Using the backup sub-command of the jmxtool to implement the backup function. </w:t>
      </w:r>
      <w:r w:rsidR="001246CE">
        <w:t>It supports</w:t>
      </w:r>
      <w:r>
        <w:t xml:space="preserve"> full backup and incremental backup two ways.</w:t>
      </w:r>
    </w:p>
    <w:p w:rsidR="00B064F6" w:rsidRDefault="00B064F6" w:rsidP="00B064F6">
      <w:r>
        <w:rPr>
          <w:rFonts w:hint="eastAsia"/>
        </w:rPr>
        <w:tab/>
      </w:r>
    </w:p>
    <w:p w:rsidR="00B064F6" w:rsidRDefault="00B064F6" w:rsidP="00B064F6">
      <w:r>
        <w:rPr>
          <w:rFonts w:hint="eastAsia"/>
        </w:rPr>
        <w:tab/>
      </w:r>
      <w:r w:rsidRPr="0005102E">
        <w:rPr>
          <w:rFonts w:hint="eastAsia"/>
          <w:color w:val="BFBFBF" w:themeColor="background1" w:themeShade="BF"/>
        </w:rPr>
        <w:t>backup</w:t>
      </w:r>
      <w:r w:rsidRPr="0005102E">
        <w:rPr>
          <w:rFonts w:hint="eastAsia"/>
          <w:color w:val="BFBFBF" w:themeColor="background1" w:themeShade="BF"/>
        </w:rPr>
        <w:t>子命令参数：</w:t>
      </w:r>
      <w:r w:rsidR="0005102E">
        <w:t>The backup sub-command parameter:</w:t>
      </w:r>
    </w:p>
    <w:p w:rsidR="00B064F6" w:rsidRDefault="00B064F6" w:rsidP="0072063E">
      <w:pPr>
        <w:pStyle w:val="a3"/>
        <w:numPr>
          <w:ilvl w:val="0"/>
          <w:numId w:val="28"/>
        </w:numPr>
        <w:ind w:firstLineChars="0"/>
      </w:pPr>
      <w:r>
        <w:t>–</w:t>
      </w:r>
      <w:r>
        <w:rPr>
          <w:rFonts w:hint="eastAsia"/>
        </w:rPr>
        <w:t>d  &lt;backupdirectory&gt;</w:t>
      </w:r>
      <w:r>
        <w:rPr>
          <w:rFonts w:hint="eastAsia"/>
        </w:rPr>
        <w:tab/>
      </w:r>
      <w:r w:rsidRPr="002978FA">
        <w:rPr>
          <w:rFonts w:hint="eastAsia"/>
          <w:color w:val="BFBFBF" w:themeColor="background1" w:themeShade="BF"/>
        </w:rPr>
        <w:t>指定备份目录</w:t>
      </w:r>
      <w:r w:rsidR="002978FA">
        <w:t xml:space="preserve"> appoint the backup directory</w:t>
      </w:r>
    </w:p>
    <w:p w:rsidR="00B064F6" w:rsidRDefault="00B064F6" w:rsidP="0072063E">
      <w:pPr>
        <w:pStyle w:val="a3"/>
        <w:numPr>
          <w:ilvl w:val="0"/>
          <w:numId w:val="28"/>
        </w:numPr>
        <w:ind w:firstLineChars="0"/>
      </w:pPr>
      <w:r>
        <w:t>–</w:t>
      </w:r>
      <w:r>
        <w:rPr>
          <w:rFonts w:hint="eastAsia"/>
        </w:rPr>
        <w:t>i  &lt;true or false&gt;</w:t>
      </w:r>
      <w:r w:rsidR="008D37B1">
        <w:t xml:space="preserve">, </w:t>
      </w:r>
      <w:r w:rsidRPr="0079164E">
        <w:rPr>
          <w:rFonts w:hint="eastAsia"/>
          <w:color w:val="BFBFBF" w:themeColor="background1" w:themeShade="BF"/>
        </w:rPr>
        <w:t>true</w:t>
      </w:r>
      <w:r w:rsidRPr="0079164E">
        <w:rPr>
          <w:rFonts w:hint="eastAsia"/>
          <w:color w:val="BFBFBF" w:themeColor="background1" w:themeShade="BF"/>
        </w:rPr>
        <w:t>表示执行增量备份，</w:t>
      </w:r>
      <w:r w:rsidRPr="0079164E">
        <w:rPr>
          <w:rFonts w:hint="eastAsia"/>
          <w:color w:val="BFBFBF" w:themeColor="background1" w:themeShade="BF"/>
        </w:rPr>
        <w:t>false</w:t>
      </w:r>
      <w:r w:rsidRPr="0079164E">
        <w:rPr>
          <w:rFonts w:hint="eastAsia"/>
          <w:color w:val="BFBFBF" w:themeColor="background1" w:themeShade="BF"/>
        </w:rPr>
        <w:t>表示不进行增量备份。</w:t>
      </w:r>
      <w:r w:rsidR="0079164E">
        <w:t xml:space="preserve">true means </w:t>
      </w:r>
      <w:r w:rsidR="00BC463C">
        <w:t xml:space="preserve">executing </w:t>
      </w:r>
      <w:r w:rsidR="0079164E">
        <w:t>the incremental backup, false means no</w:t>
      </w:r>
      <w:r w:rsidR="00BC463C">
        <w:t>t executing the</w:t>
      </w:r>
      <w:r w:rsidR="0079164E">
        <w:t xml:space="preserve"> incremental backup</w:t>
      </w:r>
    </w:p>
    <w:p w:rsidR="00B064F6" w:rsidRDefault="00B064F6" w:rsidP="00B064F6"/>
    <w:p w:rsidR="00B064F6" w:rsidRPr="00F20EDC" w:rsidRDefault="00B064F6" w:rsidP="00B064F6">
      <w:pPr>
        <w:ind w:left="420"/>
        <w:rPr>
          <w:color w:val="BFBFBF" w:themeColor="background1" w:themeShade="BF"/>
        </w:rPr>
      </w:pPr>
      <w:r w:rsidRPr="00F20EDC">
        <w:rPr>
          <w:rFonts w:hint="eastAsia"/>
          <w:color w:val="BFBFBF" w:themeColor="background1" w:themeShade="BF"/>
        </w:rPr>
        <w:t>这里备份与</w:t>
      </w:r>
      <w:r w:rsidRPr="00F20EDC">
        <w:rPr>
          <w:rFonts w:hint="eastAsia"/>
          <w:color w:val="BFBFBF" w:themeColor="background1" w:themeShade="BF"/>
        </w:rPr>
        <w:t>sqlserver</w:t>
      </w:r>
      <w:r w:rsidRPr="00F20EDC">
        <w:rPr>
          <w:rFonts w:hint="eastAsia"/>
          <w:color w:val="BFBFBF" w:themeColor="background1" w:themeShade="BF"/>
        </w:rPr>
        <w:t>之类的备份方式稍有区别，</w:t>
      </w:r>
      <w:r w:rsidRPr="00F20EDC">
        <w:rPr>
          <w:rFonts w:hint="eastAsia"/>
          <w:color w:val="BFBFBF" w:themeColor="background1" w:themeShade="BF"/>
        </w:rPr>
        <w:t>sqlserver</w:t>
      </w:r>
      <w:r w:rsidRPr="00F20EDC">
        <w:rPr>
          <w:rFonts w:hint="eastAsia"/>
          <w:color w:val="BFBFBF" w:themeColor="background1" w:themeShade="BF"/>
        </w:rPr>
        <w:t>类数据库，要求增量备份之前必须存在一个全备份。所以要做增量备份必须按照</w:t>
      </w:r>
      <w:r w:rsidRPr="00F20EDC">
        <w:rPr>
          <w:rFonts w:hint="eastAsia"/>
          <w:color w:val="BFBFBF" w:themeColor="background1" w:themeShade="BF"/>
        </w:rPr>
        <w:t>dump database</w:t>
      </w:r>
      <w:r w:rsidRPr="00F20EDC">
        <w:rPr>
          <w:rFonts w:hint="eastAsia"/>
          <w:color w:val="BFBFBF" w:themeColor="background1" w:themeShade="BF"/>
        </w:rPr>
        <w:t>，</w:t>
      </w:r>
      <w:r w:rsidRPr="00F20EDC">
        <w:rPr>
          <w:rFonts w:hint="eastAsia"/>
          <w:color w:val="BFBFBF" w:themeColor="background1" w:themeShade="BF"/>
        </w:rPr>
        <w:t xml:space="preserve">(dump transaction)+ </w:t>
      </w:r>
      <w:r w:rsidRPr="00F20EDC">
        <w:rPr>
          <w:rFonts w:hint="eastAsia"/>
          <w:color w:val="BFBFBF" w:themeColor="background1" w:themeShade="BF"/>
        </w:rPr>
        <w:t>的方式执行。</w:t>
      </w:r>
      <w:r w:rsidRPr="00F20EDC">
        <w:rPr>
          <w:rFonts w:hint="eastAsia"/>
          <w:color w:val="BFBFBF" w:themeColor="background1" w:themeShade="BF"/>
        </w:rPr>
        <w:t>limax</w:t>
      </w:r>
      <w:r w:rsidRPr="00F20EDC">
        <w:rPr>
          <w:rFonts w:hint="eastAsia"/>
          <w:color w:val="BFBFBF" w:themeColor="background1" w:themeShade="BF"/>
        </w:rPr>
        <w:t>上实现为只要执行了</w:t>
      </w:r>
      <w:r w:rsidRPr="00F20EDC">
        <w:rPr>
          <w:rFonts w:hint="eastAsia"/>
          <w:color w:val="BFBFBF" w:themeColor="background1" w:themeShade="BF"/>
        </w:rPr>
        <w:t>backup</w:t>
      </w:r>
      <w:r w:rsidRPr="00F20EDC">
        <w:rPr>
          <w:rFonts w:hint="eastAsia"/>
          <w:color w:val="BFBFBF" w:themeColor="background1" w:themeShade="BF"/>
        </w:rPr>
        <w:t>子命令作增量备份，首先执行全备份，</w:t>
      </w:r>
      <w:r w:rsidRPr="00F20EDC">
        <w:rPr>
          <w:rFonts w:hint="eastAsia"/>
          <w:color w:val="BFBFBF" w:themeColor="background1" w:themeShade="BF"/>
        </w:rPr>
        <w:t>logrotate</w:t>
      </w:r>
      <w:r w:rsidRPr="00F20EDC">
        <w:rPr>
          <w:rFonts w:hint="eastAsia"/>
          <w:color w:val="BFBFBF" w:themeColor="background1" w:themeShade="BF"/>
        </w:rPr>
        <w:t>的时候自动复制数据库日志到备份目录。这种方式可以简化备份规则设计，例如，要求以一天为周期作增量备份，只需要在每天特定时间点执行一次增量备份即可。</w:t>
      </w:r>
    </w:p>
    <w:p w:rsidR="009C4FFE" w:rsidRDefault="00940F56" w:rsidP="00B064F6">
      <w:pPr>
        <w:ind w:left="420"/>
      </w:pPr>
      <w:r>
        <w:t xml:space="preserve">This backup here is different with the backup of the sqlserver because the database such as </w:t>
      </w:r>
      <w:r w:rsidRPr="00F20EDC">
        <w:rPr>
          <w:b/>
          <w:i/>
        </w:rPr>
        <w:t>sqlserver</w:t>
      </w:r>
      <w:r>
        <w:t xml:space="preserve"> requires that a full backup should exist before an incremental backup. </w:t>
      </w:r>
      <w:r w:rsidR="001B0FF2">
        <w:t xml:space="preserve">So the incremental backup must follow the </w:t>
      </w:r>
      <w:r w:rsidR="001B0FF2" w:rsidRPr="00F20EDC">
        <w:rPr>
          <w:b/>
          <w:i/>
          <w:u w:val="single"/>
        </w:rPr>
        <w:t>dump database, (</w:t>
      </w:r>
      <w:r w:rsidR="00A23545">
        <w:rPr>
          <w:rFonts w:hint="eastAsia"/>
          <w:b/>
          <w:i/>
          <w:u w:val="single"/>
        </w:rPr>
        <w:t>d</w:t>
      </w:r>
      <w:r w:rsidR="001B0FF2" w:rsidRPr="00F20EDC">
        <w:rPr>
          <w:b/>
          <w:i/>
          <w:u w:val="single"/>
        </w:rPr>
        <w:t>ump transaction)+</w:t>
      </w:r>
      <w:r w:rsidR="001B0FF2">
        <w:t xml:space="preserve"> way to execute.</w:t>
      </w:r>
      <w:r w:rsidR="00876ED2">
        <w:t xml:space="preserve"> The implementation of the limax is that only if the backup sub-command is executed as the incremental backup, the full backup is executed firstly, the database log is automatically copied to the backup directory when </w:t>
      </w:r>
      <w:r w:rsidR="00876ED2" w:rsidRPr="00F20EDC">
        <w:rPr>
          <w:b/>
          <w:i/>
        </w:rPr>
        <w:t>logrotate</w:t>
      </w:r>
      <w:r w:rsidR="00876ED2">
        <w:t xml:space="preserve">. </w:t>
      </w:r>
      <w:r w:rsidR="006A41A6">
        <w:t>This way could simplify the rule design for the backup. For example, if there is a requirement of an incremental backup with one day as the period, it only need</w:t>
      </w:r>
      <w:r w:rsidR="00F20EDC">
        <w:t>s</w:t>
      </w:r>
      <w:r w:rsidR="006A41A6">
        <w:t xml:space="preserve"> to execute one incremental backup at the specific time each day.</w:t>
      </w:r>
    </w:p>
    <w:p w:rsidR="00B064F6" w:rsidRDefault="00B064F6" w:rsidP="00B064F6"/>
    <w:p w:rsidR="00B064F6" w:rsidRPr="00F20EDC" w:rsidRDefault="00B064F6" w:rsidP="00B064F6">
      <w:pPr>
        <w:rPr>
          <w:color w:val="BFBFBF" w:themeColor="background1" w:themeShade="BF"/>
        </w:rPr>
      </w:pPr>
      <w:r>
        <w:rPr>
          <w:rFonts w:hint="eastAsia"/>
        </w:rPr>
        <w:tab/>
      </w:r>
      <w:r w:rsidRPr="00F20EDC">
        <w:rPr>
          <w:rFonts w:hint="eastAsia"/>
          <w:color w:val="BFBFBF" w:themeColor="background1" w:themeShade="BF"/>
        </w:rPr>
        <w:t>例如：增量备份</w:t>
      </w:r>
      <w:r w:rsidRPr="00F20EDC">
        <w:rPr>
          <w:rFonts w:hint="eastAsia"/>
          <w:color w:val="BFBFBF" w:themeColor="background1" w:themeShade="BF"/>
        </w:rPr>
        <w:t>auany</w:t>
      </w:r>
      <w:r w:rsidRPr="00F20EDC">
        <w:rPr>
          <w:rFonts w:hint="eastAsia"/>
          <w:color w:val="BFBFBF" w:themeColor="background1" w:themeShade="BF"/>
        </w:rPr>
        <w:t>的</w:t>
      </w:r>
      <w:r w:rsidRPr="00F20EDC">
        <w:rPr>
          <w:rFonts w:hint="eastAsia"/>
          <w:color w:val="BFBFBF" w:themeColor="background1" w:themeShade="BF"/>
        </w:rPr>
        <w:t>zdb</w:t>
      </w:r>
      <w:r w:rsidRPr="00F20EDC">
        <w:rPr>
          <w:rFonts w:hint="eastAsia"/>
          <w:color w:val="BFBFBF" w:themeColor="background1" w:themeShade="BF"/>
        </w:rPr>
        <w:t>数据库，执行如下命令即可</w:t>
      </w:r>
    </w:p>
    <w:p w:rsidR="00F20EDC" w:rsidRPr="00F972CD" w:rsidRDefault="00F20EDC" w:rsidP="00B064F6">
      <w:r>
        <w:t>For example: incremental backup the zdb database of the auany, the below command need to be executed.</w:t>
      </w:r>
    </w:p>
    <w:p w:rsidR="00B064F6" w:rsidRPr="00F20EDC" w:rsidRDefault="00B064F6" w:rsidP="00B064F6">
      <w:pPr>
        <w:ind w:firstLine="420"/>
        <w:rPr>
          <w:i/>
        </w:rPr>
      </w:pPr>
      <w:r w:rsidRPr="00F20EDC">
        <w:rPr>
          <w:i/>
        </w:rPr>
        <w:t>java -jar limax.jar jmxtool backup -c "service:jmx:rmi://localhost:10202/jndi/rmi://localhost:10201/jmxrmi" -d c:\temp\backup</w:t>
      </w:r>
      <w:r w:rsidRPr="00F20EDC">
        <w:rPr>
          <w:rFonts w:hint="eastAsia"/>
          <w:i/>
        </w:rPr>
        <w:t xml:space="preserve"> </w:t>
      </w:r>
      <w:r w:rsidRPr="00F20EDC">
        <w:rPr>
          <w:i/>
        </w:rPr>
        <w:t>–</w:t>
      </w:r>
      <w:r w:rsidRPr="00F20EDC">
        <w:rPr>
          <w:rFonts w:hint="eastAsia"/>
          <w:i/>
        </w:rPr>
        <w:t>i true</w:t>
      </w:r>
    </w:p>
    <w:p w:rsidR="00B064F6" w:rsidRDefault="00B064F6" w:rsidP="00B064F6">
      <w:pPr>
        <w:pStyle w:val="9"/>
      </w:pPr>
      <w:r w:rsidRPr="00E71B55">
        <w:rPr>
          <w:rFonts w:hint="eastAsia"/>
          <w:color w:val="BFBFBF" w:themeColor="background1" w:themeShade="BF"/>
        </w:rPr>
        <w:t>使用</w:t>
      </w:r>
      <w:r w:rsidRPr="00E71B55">
        <w:rPr>
          <w:rFonts w:hint="eastAsia"/>
          <w:color w:val="BFBFBF" w:themeColor="background1" w:themeShade="BF"/>
        </w:rPr>
        <w:t>EDB</w:t>
      </w:r>
      <w:r w:rsidRPr="00E71B55">
        <w:rPr>
          <w:rFonts w:hint="eastAsia"/>
          <w:color w:val="BFBFBF" w:themeColor="background1" w:themeShade="BF"/>
        </w:rPr>
        <w:t>引擎的恢复</w:t>
      </w:r>
      <w:r w:rsidR="00E71B55">
        <w:t xml:space="preserve"> The recovery based on the EDB engine</w:t>
      </w:r>
    </w:p>
    <w:p w:rsidR="00B064F6" w:rsidRPr="00C11E9E" w:rsidRDefault="00B064F6" w:rsidP="00B064F6">
      <w:pPr>
        <w:rPr>
          <w:color w:val="BFBFBF" w:themeColor="background1" w:themeShade="BF"/>
        </w:rPr>
      </w:pPr>
      <w:r w:rsidRPr="00C11E9E">
        <w:rPr>
          <w:rFonts w:hint="eastAsia"/>
          <w:color w:val="BFBFBF" w:themeColor="background1" w:themeShade="BF"/>
        </w:rPr>
        <w:tab/>
      </w:r>
      <w:r w:rsidRPr="00C11E9E">
        <w:rPr>
          <w:rFonts w:hint="eastAsia"/>
          <w:color w:val="BFBFBF" w:themeColor="background1" w:themeShade="BF"/>
        </w:rPr>
        <w:t>如果恢复的是全备份，直接将备份目录拷贝成</w:t>
      </w:r>
      <w:r w:rsidRPr="00C11E9E">
        <w:rPr>
          <w:rFonts w:hint="eastAsia"/>
          <w:color w:val="BFBFBF" w:themeColor="background1" w:themeShade="BF"/>
        </w:rPr>
        <w:t>zdb</w:t>
      </w:r>
      <w:r w:rsidRPr="00C11E9E">
        <w:rPr>
          <w:rFonts w:hint="eastAsia"/>
          <w:color w:val="BFBFBF" w:themeColor="background1" w:themeShade="BF"/>
        </w:rPr>
        <w:t>目录即可。</w:t>
      </w:r>
    </w:p>
    <w:p w:rsidR="00C11E9E" w:rsidRDefault="00C11E9E" w:rsidP="00B064F6">
      <w:r>
        <w:t>If the recovery is the full backup, it only need</w:t>
      </w:r>
      <w:r w:rsidR="002A7EAF">
        <w:t>s</w:t>
      </w:r>
      <w:r>
        <w:t xml:space="preserve"> to copy the backup directory </w:t>
      </w:r>
      <w:r w:rsidR="009962C7">
        <w:t>as</w:t>
      </w:r>
      <w:r>
        <w:t xml:space="preserve"> the zdb directory.</w:t>
      </w:r>
    </w:p>
    <w:p w:rsidR="00B064F6" w:rsidRDefault="00B064F6" w:rsidP="00B064F6"/>
    <w:p w:rsidR="00B064F6" w:rsidRPr="002A7EAF" w:rsidRDefault="00B064F6" w:rsidP="00B064F6">
      <w:pPr>
        <w:rPr>
          <w:color w:val="BFBFBF" w:themeColor="background1" w:themeShade="BF"/>
        </w:rPr>
      </w:pPr>
      <w:r>
        <w:rPr>
          <w:rFonts w:hint="eastAsia"/>
        </w:rPr>
        <w:tab/>
      </w:r>
      <w:r w:rsidRPr="002A7EAF">
        <w:rPr>
          <w:rFonts w:hint="eastAsia"/>
          <w:color w:val="BFBFBF" w:themeColor="background1" w:themeShade="BF"/>
        </w:rPr>
        <w:t>如果在增量备份上恢复，则按下述步骤进行：</w:t>
      </w:r>
    </w:p>
    <w:p w:rsidR="002A7EAF" w:rsidRDefault="002A7EAF" w:rsidP="00B064F6">
      <w:r>
        <w:t>If the recovery is the incremental backup, it needs to follow the below steps:</w:t>
      </w:r>
    </w:p>
    <w:p w:rsidR="00B064F6" w:rsidRPr="002A7EAF" w:rsidRDefault="00B064F6" w:rsidP="0072063E">
      <w:pPr>
        <w:pStyle w:val="a3"/>
        <w:numPr>
          <w:ilvl w:val="0"/>
          <w:numId w:val="29"/>
        </w:numPr>
        <w:ind w:firstLineChars="0"/>
        <w:rPr>
          <w:color w:val="BFBFBF" w:themeColor="background1" w:themeShade="BF"/>
        </w:rPr>
      </w:pPr>
      <w:r w:rsidRPr="002A7EAF">
        <w:rPr>
          <w:rFonts w:hint="eastAsia"/>
          <w:color w:val="BFBFBF" w:themeColor="background1" w:themeShade="BF"/>
        </w:rPr>
        <w:t>zdb</w:t>
      </w:r>
      <w:r w:rsidRPr="002A7EAF">
        <w:rPr>
          <w:rFonts w:hint="eastAsia"/>
          <w:color w:val="BFBFBF" w:themeColor="background1" w:themeShade="BF"/>
        </w:rPr>
        <w:t>目录重命名成</w:t>
      </w:r>
      <w:r w:rsidRPr="002A7EAF">
        <w:rPr>
          <w:rFonts w:hint="eastAsia"/>
          <w:color w:val="BFBFBF" w:themeColor="background1" w:themeShade="BF"/>
        </w:rPr>
        <w:t>zdb.old</w:t>
      </w:r>
    </w:p>
    <w:p w:rsidR="002A7EAF" w:rsidRDefault="002A7EAF" w:rsidP="002A7EAF">
      <w:pPr>
        <w:pStyle w:val="a3"/>
        <w:ind w:left="780" w:firstLineChars="0" w:firstLine="0"/>
      </w:pPr>
      <w:r>
        <w:t>Rename the zdb directory as the zdb.old</w:t>
      </w:r>
    </w:p>
    <w:p w:rsidR="00B064F6" w:rsidRPr="00CF1DFC" w:rsidRDefault="00B064F6" w:rsidP="0072063E">
      <w:pPr>
        <w:pStyle w:val="a3"/>
        <w:numPr>
          <w:ilvl w:val="0"/>
          <w:numId w:val="29"/>
        </w:numPr>
        <w:ind w:firstLineChars="0"/>
        <w:rPr>
          <w:color w:val="BFBFBF" w:themeColor="background1" w:themeShade="BF"/>
        </w:rPr>
      </w:pPr>
      <w:r w:rsidRPr="00CF1DFC">
        <w:rPr>
          <w:rFonts w:hint="eastAsia"/>
          <w:color w:val="BFBFBF" w:themeColor="background1" w:themeShade="BF"/>
        </w:rPr>
        <w:t>备份目录拷贝成</w:t>
      </w:r>
      <w:r w:rsidRPr="00CF1DFC">
        <w:rPr>
          <w:rFonts w:hint="eastAsia"/>
          <w:color w:val="BFBFBF" w:themeColor="background1" w:themeShade="BF"/>
        </w:rPr>
        <w:t>zdb</w:t>
      </w:r>
      <w:r w:rsidRPr="00CF1DFC">
        <w:rPr>
          <w:rFonts w:hint="eastAsia"/>
          <w:color w:val="BFBFBF" w:themeColor="background1" w:themeShade="BF"/>
        </w:rPr>
        <w:t>目录</w:t>
      </w:r>
    </w:p>
    <w:p w:rsidR="002A7EAF" w:rsidRDefault="002A7EAF" w:rsidP="002A7EAF">
      <w:pPr>
        <w:pStyle w:val="a3"/>
        <w:ind w:left="780" w:firstLineChars="0" w:firstLine="0"/>
      </w:pPr>
      <w:r>
        <w:t>Copy the backup directory as the zdb directory</w:t>
      </w:r>
    </w:p>
    <w:p w:rsidR="00B064F6" w:rsidRPr="00CF1DFC" w:rsidRDefault="00B064F6" w:rsidP="0072063E">
      <w:pPr>
        <w:pStyle w:val="a3"/>
        <w:numPr>
          <w:ilvl w:val="0"/>
          <w:numId w:val="29"/>
        </w:numPr>
        <w:ind w:firstLineChars="0"/>
        <w:rPr>
          <w:color w:val="BFBFBF" w:themeColor="background1" w:themeShade="BF"/>
        </w:rPr>
      </w:pPr>
      <w:r w:rsidRPr="00CF1DFC">
        <w:rPr>
          <w:rFonts w:hint="eastAsia"/>
          <w:color w:val="BFBFBF" w:themeColor="background1" w:themeShade="BF"/>
        </w:rPr>
        <w:t>将</w:t>
      </w:r>
      <w:r w:rsidRPr="00CF1DFC">
        <w:rPr>
          <w:rFonts w:hint="eastAsia"/>
          <w:color w:val="BFBFBF" w:themeColor="background1" w:themeShade="BF"/>
        </w:rPr>
        <w:t>zdb.old/log</w:t>
      </w:r>
      <w:r w:rsidRPr="00CF1DFC">
        <w:rPr>
          <w:rFonts w:hint="eastAsia"/>
          <w:color w:val="BFBFBF" w:themeColor="background1" w:themeShade="BF"/>
        </w:rPr>
        <w:t>目录下的文件覆盖到</w:t>
      </w:r>
      <w:r w:rsidRPr="00CF1DFC">
        <w:rPr>
          <w:rFonts w:hint="eastAsia"/>
          <w:color w:val="BFBFBF" w:themeColor="background1" w:themeShade="BF"/>
        </w:rPr>
        <w:t>zdb/log</w:t>
      </w:r>
      <w:r w:rsidRPr="00CF1DFC">
        <w:rPr>
          <w:rFonts w:hint="eastAsia"/>
          <w:color w:val="BFBFBF" w:themeColor="background1" w:themeShade="BF"/>
        </w:rPr>
        <w:t>中。这是由于</w:t>
      </w:r>
      <w:r w:rsidRPr="00CF1DFC">
        <w:rPr>
          <w:rFonts w:hint="eastAsia"/>
          <w:color w:val="BFBFBF" w:themeColor="background1" w:themeShade="BF"/>
        </w:rPr>
        <w:t>zdb.old/log</w:t>
      </w:r>
      <w:r w:rsidRPr="00CF1DFC">
        <w:rPr>
          <w:rFonts w:hint="eastAsia"/>
          <w:color w:val="BFBFBF" w:themeColor="background1" w:themeShade="BF"/>
        </w:rPr>
        <w:t>目录下的日志</w:t>
      </w:r>
      <w:r w:rsidRPr="00CF1DFC">
        <w:rPr>
          <w:rFonts w:hint="eastAsia"/>
          <w:color w:val="BFBFBF" w:themeColor="background1" w:themeShade="BF"/>
        </w:rPr>
        <w:lastRenderedPageBreak/>
        <w:t>文件中可能存在最新的还没有提交到备份目录的</w:t>
      </w:r>
      <w:r w:rsidRPr="00CF1DFC">
        <w:rPr>
          <w:rFonts w:hint="eastAsia"/>
          <w:color w:val="BFBFBF" w:themeColor="background1" w:themeShade="BF"/>
        </w:rPr>
        <w:t>checkpoint</w:t>
      </w:r>
      <w:r w:rsidRPr="00CF1DFC">
        <w:rPr>
          <w:rFonts w:hint="eastAsia"/>
          <w:color w:val="BFBFBF" w:themeColor="background1" w:themeShade="BF"/>
        </w:rPr>
        <w:t>信息。</w:t>
      </w:r>
    </w:p>
    <w:p w:rsidR="009962C7" w:rsidRDefault="004911CD" w:rsidP="009962C7">
      <w:pPr>
        <w:pStyle w:val="a3"/>
        <w:ind w:left="780" w:firstLineChars="0" w:firstLine="0"/>
      </w:pPr>
      <w:r>
        <w:t xml:space="preserve">Copy and cover the files of the zdb.old/log directory to the zdb/log. </w:t>
      </w:r>
      <w:r w:rsidR="00B10A61">
        <w:t xml:space="preserve">It is because that the log files of the zdb.old/log might have the latest checkpoint which has not been submitted to the backup directory. </w:t>
      </w:r>
    </w:p>
    <w:p w:rsidR="00B064F6" w:rsidRPr="007C4045" w:rsidRDefault="00B064F6" w:rsidP="00B064F6">
      <w:pPr>
        <w:ind w:left="420"/>
      </w:pPr>
    </w:p>
    <w:p w:rsidR="00B064F6" w:rsidRPr="00D170DA" w:rsidRDefault="00B064F6" w:rsidP="00B064F6">
      <w:pPr>
        <w:rPr>
          <w:color w:val="BFBFBF" w:themeColor="background1" w:themeShade="BF"/>
        </w:rPr>
      </w:pPr>
      <w:r w:rsidRPr="00D170DA">
        <w:rPr>
          <w:rFonts w:hint="eastAsia"/>
          <w:color w:val="BFBFBF" w:themeColor="background1" w:themeShade="BF"/>
        </w:rPr>
        <w:tab/>
      </w:r>
      <w:r w:rsidRPr="00D170DA">
        <w:rPr>
          <w:rFonts w:hint="eastAsia"/>
          <w:color w:val="BFBFBF" w:themeColor="background1" w:themeShade="BF"/>
        </w:rPr>
        <w:t>如果要按选择的时间点恢复，上面的拷贝完成之后在</w:t>
      </w:r>
      <w:r w:rsidRPr="00D170DA">
        <w:rPr>
          <w:rFonts w:hint="eastAsia"/>
          <w:color w:val="BFBFBF" w:themeColor="background1" w:themeShade="BF"/>
        </w:rPr>
        <w:t>zdb</w:t>
      </w:r>
      <w:r w:rsidRPr="00D170DA">
        <w:rPr>
          <w:rFonts w:hint="eastAsia"/>
          <w:color w:val="BFBFBF" w:themeColor="background1" w:themeShade="BF"/>
        </w:rPr>
        <w:t>目录上用命令行方式执行</w:t>
      </w:r>
      <w:r w:rsidRPr="00D170DA">
        <w:rPr>
          <w:rFonts w:hint="eastAsia"/>
          <w:color w:val="BFBFBF" w:themeColor="background1" w:themeShade="BF"/>
        </w:rPr>
        <w:t>EDB</w:t>
      </w:r>
      <w:r w:rsidRPr="00D170DA">
        <w:rPr>
          <w:rFonts w:hint="eastAsia"/>
          <w:color w:val="BFBFBF" w:themeColor="background1" w:themeShade="BF"/>
        </w:rPr>
        <w:t>的交互工具</w:t>
      </w:r>
      <w:r w:rsidRPr="00D170DA">
        <w:rPr>
          <w:rFonts w:hint="eastAsia"/>
          <w:color w:val="BFBFBF" w:themeColor="background1" w:themeShade="BF"/>
        </w:rPr>
        <w:t>edbtool</w:t>
      </w:r>
      <w:r w:rsidRPr="00D170DA">
        <w:rPr>
          <w:rFonts w:hint="eastAsia"/>
          <w:color w:val="BFBFBF" w:themeColor="background1" w:themeShade="BF"/>
        </w:rPr>
        <w:t>：</w:t>
      </w:r>
    </w:p>
    <w:p w:rsidR="00D26C70" w:rsidRDefault="00D26C70" w:rsidP="00B064F6">
      <w:r>
        <w:t xml:space="preserve">If the recovery bases on the selected time point, </w:t>
      </w:r>
      <w:r w:rsidR="008C53C7">
        <w:t xml:space="preserve">the EDB interactive tool </w:t>
      </w:r>
      <w:r w:rsidR="008C53C7" w:rsidRPr="00D170DA">
        <w:rPr>
          <w:b/>
          <w:i/>
        </w:rPr>
        <w:t>edbtool</w:t>
      </w:r>
      <w:r w:rsidR="008C53C7">
        <w:t xml:space="preserve"> should be executed </w:t>
      </w:r>
      <w:r w:rsidR="00D170DA">
        <w:t>via</w:t>
      </w:r>
      <w:r w:rsidR="008C53C7">
        <w:t xml:space="preserve"> command way in the </w:t>
      </w:r>
      <w:r w:rsidR="008C53C7" w:rsidRPr="00D170DA">
        <w:rPr>
          <w:b/>
          <w:i/>
        </w:rPr>
        <w:t>zdb</w:t>
      </w:r>
      <w:r w:rsidR="008C53C7">
        <w:t xml:space="preserve"> directory after the copy finishes.</w:t>
      </w:r>
    </w:p>
    <w:p w:rsidR="00B064F6" w:rsidRPr="00D170DA" w:rsidRDefault="00B064F6" w:rsidP="00B064F6">
      <w:pPr>
        <w:rPr>
          <w:i/>
        </w:rPr>
      </w:pPr>
      <w:r w:rsidRPr="00D170DA">
        <w:rPr>
          <w:rFonts w:hint="eastAsia"/>
          <w:i/>
        </w:rPr>
        <w:tab/>
      </w:r>
      <w:r w:rsidRPr="00D170DA">
        <w:rPr>
          <w:i/>
        </w:rPr>
        <w:t xml:space="preserve">java -jar limax.jar </w:t>
      </w:r>
      <w:r w:rsidRPr="00D170DA">
        <w:rPr>
          <w:rFonts w:hint="eastAsia"/>
          <w:i/>
        </w:rPr>
        <w:t>edbt</w:t>
      </w:r>
      <w:r w:rsidRPr="00D170DA">
        <w:rPr>
          <w:i/>
        </w:rPr>
        <w:t>ool</w:t>
      </w:r>
    </w:p>
    <w:p w:rsidR="00B064F6" w:rsidRPr="00D170DA" w:rsidRDefault="00B064F6" w:rsidP="00B064F6">
      <w:pPr>
        <w:ind w:firstLine="420"/>
        <w:rPr>
          <w:i/>
        </w:rPr>
      </w:pPr>
      <w:r w:rsidRPr="00D170DA">
        <w:rPr>
          <w:i/>
        </w:rPr>
        <w:t>#help</w:t>
      </w:r>
    </w:p>
    <w:p w:rsidR="00B064F6" w:rsidRPr="00D170DA" w:rsidRDefault="00B064F6" w:rsidP="00B064F6">
      <w:pPr>
        <w:ind w:firstLine="420"/>
        <w:rPr>
          <w:i/>
        </w:rPr>
      </w:pPr>
      <w:r w:rsidRPr="00D170DA">
        <w:rPr>
          <w:i/>
        </w:rPr>
        <w:t>rescue &lt;src dbpath&gt; &lt;dst dbpath&gt;</w:t>
      </w:r>
    </w:p>
    <w:p w:rsidR="00B064F6" w:rsidRPr="00D170DA" w:rsidRDefault="00B064F6" w:rsidP="00B064F6">
      <w:pPr>
        <w:ind w:firstLine="420"/>
        <w:rPr>
          <w:i/>
        </w:rPr>
      </w:pPr>
      <w:r w:rsidRPr="00D170DA">
        <w:rPr>
          <w:i/>
        </w:rPr>
        <w:t>list checkpoint &lt;dbpath&gt;</w:t>
      </w:r>
    </w:p>
    <w:p w:rsidR="00B064F6" w:rsidRPr="00D170DA" w:rsidRDefault="00B064F6" w:rsidP="00B064F6">
      <w:pPr>
        <w:ind w:firstLine="420"/>
        <w:rPr>
          <w:i/>
        </w:rPr>
      </w:pPr>
      <w:r w:rsidRPr="00D170DA">
        <w:rPr>
          <w:i/>
        </w:rPr>
        <w:t>recover checkpoint &lt;dbpath&gt; &lt;recordNumber&gt;</w:t>
      </w:r>
    </w:p>
    <w:p w:rsidR="00B064F6" w:rsidRPr="00D170DA" w:rsidRDefault="00B064F6" w:rsidP="00B064F6">
      <w:pPr>
        <w:ind w:firstLine="420"/>
        <w:rPr>
          <w:i/>
        </w:rPr>
      </w:pPr>
      <w:r w:rsidRPr="00D170DA">
        <w:rPr>
          <w:i/>
        </w:rPr>
        <w:t>out &lt;filename&gt; &lt;charset&gt; #default System.out UTF-8</w:t>
      </w:r>
    </w:p>
    <w:p w:rsidR="00B064F6" w:rsidRPr="00D170DA" w:rsidRDefault="00B064F6" w:rsidP="00B064F6">
      <w:pPr>
        <w:ind w:firstLine="420"/>
        <w:rPr>
          <w:i/>
        </w:rPr>
      </w:pPr>
      <w:r w:rsidRPr="00D170DA">
        <w:rPr>
          <w:i/>
        </w:rPr>
        <w:t>exit</w:t>
      </w:r>
    </w:p>
    <w:p w:rsidR="00B064F6" w:rsidRPr="00D170DA" w:rsidRDefault="00B064F6" w:rsidP="00B064F6">
      <w:pPr>
        <w:ind w:firstLine="420"/>
        <w:rPr>
          <w:i/>
        </w:rPr>
      </w:pPr>
      <w:r w:rsidRPr="00D170DA">
        <w:rPr>
          <w:i/>
        </w:rPr>
        <w:t>quit</w:t>
      </w:r>
    </w:p>
    <w:p w:rsidR="00B064F6" w:rsidRPr="00D170DA" w:rsidRDefault="00B064F6" w:rsidP="00B064F6">
      <w:pPr>
        <w:ind w:firstLine="420"/>
        <w:rPr>
          <w:i/>
        </w:rPr>
      </w:pPr>
      <w:r w:rsidRPr="00D170DA">
        <w:rPr>
          <w:i/>
        </w:rPr>
        <w:t>#list checkpoint c:\temp\backup</w:t>
      </w:r>
    </w:p>
    <w:p w:rsidR="00B064F6" w:rsidRPr="00D170DA" w:rsidRDefault="00B064F6" w:rsidP="00B064F6">
      <w:pPr>
        <w:ind w:firstLine="420"/>
        <w:rPr>
          <w:i/>
        </w:rPr>
      </w:pPr>
      <w:r w:rsidRPr="00D170DA">
        <w:rPr>
          <w:i/>
        </w:rPr>
        <w:t>0 : 2015-04-18 16:15:36.210</w:t>
      </w:r>
    </w:p>
    <w:p w:rsidR="00B064F6" w:rsidRPr="00D170DA" w:rsidRDefault="00B064F6" w:rsidP="00B064F6">
      <w:pPr>
        <w:ind w:firstLine="420"/>
        <w:rPr>
          <w:i/>
        </w:rPr>
      </w:pPr>
      <w:r w:rsidRPr="00D170DA">
        <w:rPr>
          <w:i/>
        </w:rPr>
        <w:t>#</w:t>
      </w:r>
    </w:p>
    <w:p w:rsidR="00B064F6" w:rsidRDefault="00B064F6" w:rsidP="00B064F6">
      <w:pPr>
        <w:ind w:firstLine="420"/>
      </w:pPr>
    </w:p>
    <w:p w:rsidR="00B064F6" w:rsidRPr="00D51BB3" w:rsidRDefault="00B064F6" w:rsidP="00B064F6">
      <w:pPr>
        <w:ind w:firstLine="420"/>
        <w:rPr>
          <w:color w:val="BFBFBF" w:themeColor="background1" w:themeShade="BF"/>
        </w:rPr>
      </w:pPr>
      <w:r w:rsidRPr="00D51BB3">
        <w:rPr>
          <w:rFonts w:hint="eastAsia"/>
          <w:color w:val="BFBFBF" w:themeColor="background1" w:themeShade="BF"/>
        </w:rPr>
        <w:t>关键命令有两条</w:t>
      </w:r>
      <w:r w:rsidRPr="00D51BB3">
        <w:rPr>
          <w:rFonts w:hint="eastAsia"/>
          <w:color w:val="BFBFBF" w:themeColor="background1" w:themeShade="BF"/>
        </w:rPr>
        <w:t>,list checkpoint</w:t>
      </w:r>
      <w:r w:rsidRPr="00D51BB3">
        <w:rPr>
          <w:rFonts w:hint="eastAsia"/>
          <w:color w:val="BFBFBF" w:themeColor="background1" w:themeShade="BF"/>
        </w:rPr>
        <w:t>命令，列出当前数据库所有</w:t>
      </w:r>
      <w:r w:rsidRPr="00D51BB3">
        <w:rPr>
          <w:rFonts w:hint="eastAsia"/>
          <w:color w:val="BFBFBF" w:themeColor="background1" w:themeShade="BF"/>
        </w:rPr>
        <w:t>checkpoint</w:t>
      </w:r>
      <w:r w:rsidRPr="00D51BB3">
        <w:rPr>
          <w:rFonts w:hint="eastAsia"/>
          <w:color w:val="BFBFBF" w:themeColor="background1" w:themeShade="BF"/>
        </w:rPr>
        <w:t>时间点，从</w:t>
      </w:r>
      <w:r w:rsidRPr="00D51BB3">
        <w:rPr>
          <w:rFonts w:hint="eastAsia"/>
          <w:color w:val="BFBFBF" w:themeColor="background1" w:themeShade="BF"/>
        </w:rPr>
        <w:t>0</w:t>
      </w:r>
      <w:r w:rsidRPr="00D51BB3">
        <w:rPr>
          <w:rFonts w:hint="eastAsia"/>
          <w:color w:val="BFBFBF" w:themeColor="background1" w:themeShade="BF"/>
        </w:rPr>
        <w:t>开始编号，在列表中选择期望的时间点编号执行</w:t>
      </w:r>
      <w:r w:rsidRPr="00D51BB3">
        <w:rPr>
          <w:rFonts w:hint="eastAsia"/>
          <w:color w:val="BFBFBF" w:themeColor="background1" w:themeShade="BF"/>
        </w:rPr>
        <w:t>recover checkpoint</w:t>
      </w:r>
      <w:r w:rsidRPr="00D51BB3">
        <w:rPr>
          <w:rFonts w:hint="eastAsia"/>
          <w:color w:val="BFBFBF" w:themeColor="background1" w:themeShade="BF"/>
        </w:rPr>
        <w:t>命令，数据库数据量较大，时间点较多的情况下，命令可能执行较长时间，命令完成后，数据库恢复到选择的那个时间点的状态。</w:t>
      </w:r>
    </w:p>
    <w:p w:rsidR="00FE49A6" w:rsidRDefault="00FE49A6" w:rsidP="00FE49A6">
      <w:r>
        <w:t xml:space="preserve">There are two piece of key commands: </w:t>
      </w:r>
      <w:r w:rsidRPr="00D51BB3">
        <w:rPr>
          <w:b/>
          <w:i/>
          <w:u w:val="single"/>
        </w:rPr>
        <w:t>list checkpoint</w:t>
      </w:r>
      <w:r>
        <w:t xml:space="preserve"> command, lists all the checkpoint time point for the cur</w:t>
      </w:r>
      <w:r w:rsidR="00A6190D">
        <w:t>rent database, numbering from 0;</w:t>
      </w:r>
      <w:r>
        <w:t xml:space="preserve"> </w:t>
      </w:r>
      <w:r w:rsidR="00A6190D">
        <w:t xml:space="preserve">executes the </w:t>
      </w:r>
      <w:r w:rsidR="00A6190D" w:rsidRPr="00D51BB3">
        <w:rPr>
          <w:b/>
          <w:i/>
          <w:u w:val="single"/>
        </w:rPr>
        <w:t>recover checkpoint</w:t>
      </w:r>
      <w:r w:rsidR="00A6190D">
        <w:t xml:space="preserve"> command based on the exepected time point number selected from the list. In the case of a large amount of database data and </w:t>
      </w:r>
      <w:r w:rsidR="00C0159B">
        <w:t>a lot of time point, this command needs more time to execute. After the command finishes, the database recovers to the status of the selected time point.</w:t>
      </w:r>
    </w:p>
    <w:p w:rsidR="00B064F6" w:rsidRDefault="00B064F6" w:rsidP="00B064F6">
      <w:pPr>
        <w:pStyle w:val="9"/>
      </w:pPr>
      <w:r w:rsidRPr="00A67A3D">
        <w:rPr>
          <w:rFonts w:hint="eastAsia"/>
          <w:color w:val="BFBFBF" w:themeColor="background1" w:themeShade="BF"/>
        </w:rPr>
        <w:t>使用</w:t>
      </w:r>
      <w:r w:rsidRPr="00A67A3D">
        <w:rPr>
          <w:rFonts w:hint="eastAsia"/>
          <w:color w:val="BFBFBF" w:themeColor="background1" w:themeShade="BF"/>
        </w:rPr>
        <w:t>Mysql</w:t>
      </w:r>
      <w:r w:rsidRPr="00A67A3D">
        <w:rPr>
          <w:rFonts w:hint="eastAsia"/>
          <w:color w:val="BFBFBF" w:themeColor="background1" w:themeShade="BF"/>
        </w:rPr>
        <w:t>引擎的备份与恢复：</w:t>
      </w:r>
      <w:r w:rsidR="00DD3285">
        <w:t>The backup and recovery based on the Mysql engine</w:t>
      </w:r>
    </w:p>
    <w:p w:rsidR="00B064F6" w:rsidRPr="001770CD" w:rsidRDefault="00B064F6" w:rsidP="00B064F6">
      <w:pPr>
        <w:rPr>
          <w:color w:val="BFBFBF" w:themeColor="background1" w:themeShade="BF"/>
        </w:rPr>
      </w:pPr>
      <w:r>
        <w:rPr>
          <w:rFonts w:hint="eastAsia"/>
        </w:rPr>
        <w:tab/>
      </w:r>
      <w:r w:rsidRPr="001770CD">
        <w:rPr>
          <w:rFonts w:hint="eastAsia"/>
          <w:color w:val="BFBFBF" w:themeColor="background1" w:themeShade="BF"/>
        </w:rPr>
        <w:t>直接使用</w:t>
      </w:r>
      <w:r w:rsidRPr="001770CD">
        <w:rPr>
          <w:rFonts w:hint="eastAsia"/>
          <w:color w:val="BFBFBF" w:themeColor="background1" w:themeShade="BF"/>
        </w:rPr>
        <w:t>Mysql</w:t>
      </w:r>
      <w:r w:rsidRPr="001770CD">
        <w:rPr>
          <w:rFonts w:hint="eastAsia"/>
          <w:color w:val="BFBFBF" w:themeColor="background1" w:themeShade="BF"/>
        </w:rPr>
        <w:t>的备份与恢复策略。</w:t>
      </w:r>
    </w:p>
    <w:p w:rsidR="001770CD" w:rsidRDefault="001770CD" w:rsidP="00B064F6">
      <w:r>
        <w:t>Directly use the backup and recovery strategy of the Mysql.</w:t>
      </w:r>
    </w:p>
    <w:p w:rsidR="00B064F6" w:rsidRDefault="00B064F6" w:rsidP="00B064F6">
      <w:pPr>
        <w:pStyle w:val="6"/>
      </w:pPr>
      <w:r w:rsidRPr="008C6B11">
        <w:rPr>
          <w:rFonts w:hint="eastAsia"/>
          <w:color w:val="BFBFBF" w:themeColor="background1" w:themeShade="BF"/>
        </w:rPr>
        <w:t>数据格式转换</w:t>
      </w:r>
      <w:r w:rsidR="008C6B11">
        <w:t xml:space="preserve"> Conversion of the data format</w:t>
      </w:r>
    </w:p>
    <w:p w:rsidR="00B064F6" w:rsidRPr="000E65B1" w:rsidRDefault="00B064F6" w:rsidP="00B064F6">
      <w:pPr>
        <w:rPr>
          <w:color w:val="BFBFBF" w:themeColor="background1" w:themeShade="BF"/>
        </w:rPr>
      </w:pPr>
      <w:r w:rsidRPr="000E65B1">
        <w:rPr>
          <w:rFonts w:hint="eastAsia"/>
          <w:color w:val="BFBFBF" w:themeColor="background1" w:themeShade="BF"/>
        </w:rPr>
        <w:tab/>
      </w:r>
      <w:r w:rsidRPr="000E65B1">
        <w:rPr>
          <w:rFonts w:hint="eastAsia"/>
          <w:color w:val="BFBFBF" w:themeColor="background1" w:themeShade="BF"/>
        </w:rPr>
        <w:t>应用升级以后，可能需要转换</w:t>
      </w:r>
      <w:r w:rsidRPr="000E65B1">
        <w:rPr>
          <w:rFonts w:hint="eastAsia"/>
          <w:color w:val="BFBFBF" w:themeColor="background1" w:themeShade="BF"/>
        </w:rPr>
        <w:t>Zdb</w:t>
      </w:r>
      <w:r w:rsidRPr="000E65B1">
        <w:rPr>
          <w:rFonts w:hint="eastAsia"/>
          <w:color w:val="BFBFBF" w:themeColor="background1" w:themeShade="BF"/>
        </w:rPr>
        <w:t>中存储的数据格式，需要实现类似</w:t>
      </w:r>
      <w:r w:rsidRPr="000E65B1">
        <w:rPr>
          <w:rFonts w:hint="eastAsia"/>
          <w:color w:val="BFBFBF" w:themeColor="background1" w:themeShade="BF"/>
        </w:rPr>
        <w:t>sql</w:t>
      </w:r>
      <w:r w:rsidRPr="000E65B1">
        <w:rPr>
          <w:rFonts w:hint="eastAsia"/>
          <w:color w:val="BFBFBF" w:themeColor="background1" w:themeShade="BF"/>
        </w:rPr>
        <w:t>数据库的</w:t>
      </w:r>
      <w:r w:rsidRPr="000E65B1">
        <w:rPr>
          <w:rFonts w:hint="eastAsia"/>
          <w:color w:val="BFBFBF" w:themeColor="background1" w:themeShade="BF"/>
        </w:rPr>
        <w:t>ALTER TABLE</w:t>
      </w:r>
      <w:r w:rsidRPr="000E65B1">
        <w:rPr>
          <w:rFonts w:hint="eastAsia"/>
          <w:color w:val="BFBFBF" w:themeColor="background1" w:themeShade="BF"/>
        </w:rPr>
        <w:t>功能。这项工作的大部分任务应该交由应用的开发者完成，提供相应的转换程序，交由运营者执行生产环境上的转换。</w:t>
      </w:r>
    </w:p>
    <w:p w:rsidR="00B064F6" w:rsidRPr="000E65B1" w:rsidRDefault="00B064F6" w:rsidP="00B064F6">
      <w:pPr>
        <w:rPr>
          <w:color w:val="BFBFBF" w:themeColor="background1" w:themeShade="BF"/>
        </w:rPr>
      </w:pPr>
      <w:r w:rsidRPr="000E65B1">
        <w:rPr>
          <w:rFonts w:hint="eastAsia"/>
          <w:color w:val="BFBFBF" w:themeColor="background1" w:themeShade="BF"/>
        </w:rPr>
        <w:tab/>
        <w:t>Limax</w:t>
      </w:r>
      <w:r w:rsidRPr="000E65B1">
        <w:rPr>
          <w:rFonts w:hint="eastAsia"/>
          <w:color w:val="BFBFBF" w:themeColor="background1" w:themeShade="BF"/>
        </w:rPr>
        <w:t>框架提供转换所需的相应的支持，这里以提供一个以前面的服务器开发章节</w:t>
      </w:r>
      <w:r w:rsidRPr="000E65B1">
        <w:rPr>
          <w:rFonts w:hint="eastAsia"/>
          <w:color w:val="BFBFBF" w:themeColor="background1" w:themeShade="BF"/>
        </w:rPr>
        <w:t>example</w:t>
      </w:r>
      <w:r w:rsidRPr="000E65B1">
        <w:rPr>
          <w:rFonts w:hint="eastAsia"/>
          <w:color w:val="BFBFBF" w:themeColor="background1" w:themeShade="BF"/>
        </w:rPr>
        <w:t>提供的</w:t>
      </w:r>
      <w:r w:rsidRPr="000E65B1">
        <w:rPr>
          <w:rFonts w:hint="eastAsia"/>
          <w:color w:val="BFBFBF" w:themeColor="background1" w:themeShade="BF"/>
        </w:rPr>
        <w:t>zdb</w:t>
      </w:r>
      <w:r w:rsidRPr="000E65B1">
        <w:rPr>
          <w:rFonts w:hint="eastAsia"/>
          <w:color w:val="BFBFBF" w:themeColor="background1" w:themeShade="BF"/>
        </w:rPr>
        <w:t>描述为例，介绍转换方法。</w:t>
      </w:r>
    </w:p>
    <w:p w:rsidR="00F12ECF" w:rsidRDefault="00F9270B" w:rsidP="00B064F6">
      <w:r>
        <w:t xml:space="preserve">After the application upgrades, the data format stored in the Zdb might be converted. It needs to </w:t>
      </w:r>
      <w:r>
        <w:lastRenderedPageBreak/>
        <w:t>implement the function which is similar to the ALTER TABLE function of the sql database. The most part of this task should be finished by the developers, providing the relative conversion program to the operation staffs t</w:t>
      </w:r>
      <w:r w:rsidR="007E305B">
        <w:t>o execute the conversion in the produce environment.</w:t>
      </w:r>
    </w:p>
    <w:p w:rsidR="007E305B" w:rsidRDefault="007E305B" w:rsidP="00B064F6"/>
    <w:p w:rsidR="009B5DF5" w:rsidRDefault="009B5DF5" w:rsidP="00B064F6">
      <w:r>
        <w:t xml:space="preserve">The Limax framework provides the support to the conversion. </w:t>
      </w:r>
      <w:r w:rsidR="00796AFB">
        <w:t>The zdb description provided in the previous example as the</w:t>
      </w:r>
      <w:r>
        <w:t xml:space="preserve"> example is provided here to introduce the conversion method.</w:t>
      </w:r>
    </w:p>
    <w:p w:rsidR="00B064F6" w:rsidRDefault="00B064F6" w:rsidP="00B064F6">
      <w:pPr>
        <w:pStyle w:val="9"/>
      </w:pPr>
      <w:r w:rsidRPr="000E65B1">
        <w:rPr>
          <w:rFonts w:hint="eastAsia"/>
          <w:color w:val="BFBFBF" w:themeColor="background1" w:themeShade="BF"/>
        </w:rPr>
        <w:t>转换实例</w:t>
      </w:r>
      <w:r w:rsidR="000E65B1">
        <w:t xml:space="preserve"> The example of the conversion</w:t>
      </w:r>
    </w:p>
    <w:p w:rsidR="00B064F6" w:rsidRDefault="00B064F6" w:rsidP="0072063E">
      <w:pPr>
        <w:pStyle w:val="a3"/>
        <w:numPr>
          <w:ilvl w:val="0"/>
          <w:numId w:val="30"/>
        </w:numPr>
        <w:ind w:firstLineChars="0"/>
      </w:pPr>
      <w:r w:rsidRPr="0090517B">
        <w:rPr>
          <w:rFonts w:hint="eastAsia"/>
          <w:color w:val="BFBFBF" w:themeColor="background1" w:themeShade="BF"/>
        </w:rPr>
        <w:t>zdb</w:t>
      </w:r>
      <w:r w:rsidRPr="0090517B">
        <w:rPr>
          <w:rFonts w:hint="eastAsia"/>
          <w:color w:val="BFBFBF" w:themeColor="background1" w:themeShade="BF"/>
        </w:rPr>
        <w:t>描述</w:t>
      </w:r>
      <w:r w:rsidR="0090517B">
        <w:t xml:space="preserve"> zdb description</w:t>
      </w:r>
    </w:p>
    <w:p w:rsidR="00B064F6" w:rsidRPr="00ED2F5D" w:rsidRDefault="00B064F6" w:rsidP="00B064F6">
      <w:pPr>
        <w:ind w:firstLine="420"/>
        <w:rPr>
          <w:color w:val="BFBFBF" w:themeColor="background1" w:themeShade="BF"/>
        </w:rPr>
      </w:pPr>
      <w:r w:rsidRPr="00ED2F5D">
        <w:rPr>
          <w:color w:val="BFBFBF" w:themeColor="background1" w:themeShade="BF"/>
        </w:rPr>
        <w:t>&lt;xbean name="MyXbean"&gt;</w:t>
      </w:r>
    </w:p>
    <w:p w:rsidR="00B064F6" w:rsidRPr="00ED2F5D" w:rsidRDefault="00B064F6" w:rsidP="00B064F6">
      <w:pPr>
        <w:rPr>
          <w:color w:val="BFBFBF" w:themeColor="background1" w:themeShade="BF"/>
        </w:rPr>
      </w:pPr>
      <w:r w:rsidRPr="00ED2F5D">
        <w:rPr>
          <w:color w:val="BFBFBF" w:themeColor="background1" w:themeShade="BF"/>
        </w:rPr>
        <w:tab/>
      </w:r>
      <w:r w:rsidRPr="00ED2F5D">
        <w:rPr>
          <w:color w:val="BFBFBF" w:themeColor="background1" w:themeShade="BF"/>
        </w:rPr>
        <w:tab/>
        <w:t>&lt;variable name="var0" type="int" /&gt;</w:t>
      </w:r>
    </w:p>
    <w:p w:rsidR="00B064F6" w:rsidRPr="00ED2F5D" w:rsidRDefault="00B064F6" w:rsidP="00B064F6">
      <w:pPr>
        <w:rPr>
          <w:color w:val="BFBFBF" w:themeColor="background1" w:themeShade="BF"/>
        </w:rPr>
      </w:pPr>
      <w:r w:rsidRPr="00ED2F5D">
        <w:rPr>
          <w:color w:val="BFBFBF" w:themeColor="background1" w:themeShade="BF"/>
        </w:rPr>
        <w:tab/>
      </w:r>
      <w:r w:rsidRPr="00ED2F5D">
        <w:rPr>
          <w:color w:val="BFBFBF" w:themeColor="background1" w:themeShade="BF"/>
        </w:rPr>
        <w:tab/>
        <w:t>&lt;variable name="slist" type="vector" value="string" /&gt;</w:t>
      </w:r>
    </w:p>
    <w:p w:rsidR="00B064F6" w:rsidRPr="00ED2F5D" w:rsidRDefault="00B064F6" w:rsidP="00B064F6">
      <w:pPr>
        <w:rPr>
          <w:color w:val="BFBFBF" w:themeColor="background1" w:themeShade="BF"/>
        </w:rPr>
      </w:pPr>
      <w:r w:rsidRPr="00ED2F5D">
        <w:rPr>
          <w:color w:val="BFBFBF" w:themeColor="background1" w:themeShade="BF"/>
        </w:rPr>
        <w:tab/>
        <w:t>&lt;/xbean&gt;</w:t>
      </w:r>
    </w:p>
    <w:p w:rsidR="00B064F6" w:rsidRPr="00ED2F5D" w:rsidRDefault="00B064F6" w:rsidP="00B064F6">
      <w:pPr>
        <w:rPr>
          <w:color w:val="BFBFBF" w:themeColor="background1" w:themeShade="BF"/>
        </w:rPr>
      </w:pPr>
      <w:r w:rsidRPr="00ED2F5D">
        <w:rPr>
          <w:color w:val="BFBFBF" w:themeColor="background1" w:themeShade="BF"/>
        </w:rPr>
        <w:tab/>
        <w:t>&lt;table name="mytable" key="long" value="MyXbean" autoIncrement="true"/&gt;</w:t>
      </w:r>
    </w:p>
    <w:p w:rsidR="00B064F6" w:rsidRDefault="00B064F6" w:rsidP="00B064F6">
      <w:pPr>
        <w:pStyle w:val="a3"/>
        <w:ind w:left="360" w:firstLineChars="0" w:firstLine="0"/>
      </w:pPr>
    </w:p>
    <w:p w:rsidR="00B064F6" w:rsidRDefault="00B064F6" w:rsidP="0072063E">
      <w:pPr>
        <w:pStyle w:val="a3"/>
        <w:numPr>
          <w:ilvl w:val="0"/>
          <w:numId w:val="30"/>
        </w:numPr>
        <w:ind w:firstLineChars="0"/>
      </w:pPr>
      <w:r w:rsidRPr="00ED2F5D">
        <w:rPr>
          <w:rFonts w:hint="eastAsia"/>
          <w:color w:val="BFBFBF" w:themeColor="background1" w:themeShade="BF"/>
        </w:rPr>
        <w:t>添加一条记录</w:t>
      </w:r>
      <w:r w:rsidR="00ED2F5D">
        <w:t xml:space="preserve"> add a new record</w:t>
      </w:r>
    </w:p>
    <w:p w:rsidR="00B064F6" w:rsidRPr="00ED2F5D" w:rsidRDefault="00B064F6" w:rsidP="00B064F6">
      <w:pPr>
        <w:rPr>
          <w:i/>
        </w:rPr>
      </w:pPr>
      <w:r w:rsidRPr="00ED2F5D">
        <w:rPr>
          <w:i/>
        </w:rPr>
        <w:t>import limax.util.Pair;</w:t>
      </w:r>
    </w:p>
    <w:p w:rsidR="00B064F6" w:rsidRPr="00ED2F5D" w:rsidRDefault="00B064F6" w:rsidP="00B064F6">
      <w:pPr>
        <w:rPr>
          <w:i/>
        </w:rPr>
      </w:pPr>
      <w:r w:rsidRPr="00ED2F5D">
        <w:rPr>
          <w:i/>
        </w:rPr>
        <w:t>import limax.util.Trace;</w:t>
      </w:r>
    </w:p>
    <w:p w:rsidR="00B064F6" w:rsidRPr="00ED2F5D" w:rsidRDefault="00B064F6" w:rsidP="00B064F6">
      <w:pPr>
        <w:rPr>
          <w:i/>
        </w:rPr>
      </w:pPr>
      <w:r w:rsidRPr="00ED2F5D">
        <w:rPr>
          <w:i/>
        </w:rPr>
        <w:t>import limax.zdb.DBC;</w:t>
      </w:r>
    </w:p>
    <w:p w:rsidR="00B064F6" w:rsidRPr="00ED2F5D" w:rsidRDefault="00B064F6" w:rsidP="00B064F6">
      <w:pPr>
        <w:rPr>
          <w:i/>
        </w:rPr>
      </w:pPr>
      <w:r w:rsidRPr="00ED2F5D">
        <w:rPr>
          <w:i/>
        </w:rPr>
        <w:t>import limax.zdb.Procedure;</w:t>
      </w:r>
    </w:p>
    <w:p w:rsidR="00B064F6" w:rsidRPr="00ED2F5D" w:rsidRDefault="00B064F6" w:rsidP="00B064F6">
      <w:pPr>
        <w:rPr>
          <w:i/>
        </w:rPr>
      </w:pPr>
      <w:r w:rsidRPr="00ED2F5D">
        <w:rPr>
          <w:i/>
        </w:rPr>
        <w:t>import limax.zdb.Zdb;</w:t>
      </w:r>
    </w:p>
    <w:p w:rsidR="00B064F6" w:rsidRPr="00ED2F5D" w:rsidRDefault="00B064F6" w:rsidP="00B064F6">
      <w:pPr>
        <w:rPr>
          <w:i/>
        </w:rPr>
      </w:pPr>
      <w:r w:rsidRPr="00ED2F5D">
        <w:rPr>
          <w:i/>
        </w:rPr>
        <w:t>import limax.zdb.tool.DataWalker;</w:t>
      </w:r>
    </w:p>
    <w:p w:rsidR="00B064F6" w:rsidRPr="00ED2F5D" w:rsidRDefault="00B064F6" w:rsidP="00B064F6">
      <w:pPr>
        <w:rPr>
          <w:i/>
        </w:rPr>
      </w:pPr>
    </w:p>
    <w:p w:rsidR="00B064F6" w:rsidRPr="00ED2F5D" w:rsidRDefault="00B064F6" w:rsidP="00B064F6">
      <w:pPr>
        <w:rPr>
          <w:i/>
        </w:rPr>
      </w:pPr>
      <w:r w:rsidRPr="00ED2F5D">
        <w:rPr>
          <w:i/>
        </w:rPr>
        <w:t>public final class ConvertTest {</w:t>
      </w:r>
    </w:p>
    <w:p w:rsidR="00B064F6" w:rsidRPr="00ED2F5D" w:rsidRDefault="00B064F6" w:rsidP="00B064F6">
      <w:pPr>
        <w:rPr>
          <w:i/>
        </w:rPr>
      </w:pPr>
      <w:r w:rsidRPr="00ED2F5D">
        <w:rPr>
          <w:i/>
        </w:rPr>
        <w:tab/>
        <w:t>public static void main(String[] args) throws Exception {</w:t>
      </w:r>
    </w:p>
    <w:p w:rsidR="00B064F6" w:rsidRPr="00ED2F5D" w:rsidRDefault="00B064F6" w:rsidP="00B064F6">
      <w:pPr>
        <w:rPr>
          <w:i/>
        </w:rPr>
      </w:pPr>
      <w:r w:rsidRPr="00ED2F5D">
        <w:rPr>
          <w:i/>
        </w:rPr>
        <w:tab/>
      </w:r>
      <w:r w:rsidRPr="00ED2F5D">
        <w:rPr>
          <w:i/>
        </w:rPr>
        <w:tab/>
        <w:t>new java.io.File("zdb").mkdir();</w:t>
      </w:r>
    </w:p>
    <w:p w:rsidR="00B064F6" w:rsidRPr="00ED2F5D" w:rsidRDefault="00B064F6" w:rsidP="00B064F6">
      <w:pPr>
        <w:rPr>
          <w:i/>
        </w:rPr>
      </w:pPr>
      <w:r w:rsidRPr="00ED2F5D">
        <w:rPr>
          <w:i/>
        </w:rPr>
        <w:tab/>
      </w:r>
      <w:r w:rsidRPr="00ED2F5D">
        <w:rPr>
          <w:i/>
        </w:rPr>
        <w:tab/>
        <w:t>Trace.set(Trace.ERROR);</w:t>
      </w:r>
    </w:p>
    <w:p w:rsidR="00B064F6" w:rsidRPr="00ED2F5D" w:rsidRDefault="00B064F6" w:rsidP="00B064F6">
      <w:pPr>
        <w:rPr>
          <w:i/>
        </w:rPr>
      </w:pPr>
      <w:r w:rsidRPr="00ED2F5D">
        <w:rPr>
          <w:i/>
        </w:rPr>
        <w:tab/>
      </w:r>
      <w:r w:rsidRPr="00ED2F5D">
        <w:rPr>
          <w:i/>
        </w:rPr>
        <w:tab/>
        <w:t>limax.xmlgen.Zdb meta = limax.xmlgen.Zdb.loadFromClass();</w:t>
      </w:r>
    </w:p>
    <w:p w:rsidR="00B064F6" w:rsidRPr="00ED2F5D" w:rsidRDefault="00B064F6" w:rsidP="00B064F6">
      <w:pPr>
        <w:rPr>
          <w:i/>
        </w:rPr>
      </w:pPr>
      <w:r w:rsidRPr="00ED2F5D">
        <w:rPr>
          <w:i/>
        </w:rPr>
        <w:tab/>
      </w:r>
      <w:r w:rsidRPr="00ED2F5D">
        <w:rPr>
          <w:i/>
        </w:rPr>
        <w:tab/>
        <w:t>meta.setDbHome("zdb");</w:t>
      </w:r>
    </w:p>
    <w:p w:rsidR="00B064F6" w:rsidRPr="00ED2F5D" w:rsidRDefault="00B064F6" w:rsidP="00B064F6">
      <w:pPr>
        <w:rPr>
          <w:i/>
        </w:rPr>
      </w:pPr>
      <w:r w:rsidRPr="00ED2F5D">
        <w:rPr>
          <w:i/>
        </w:rPr>
        <w:tab/>
      </w:r>
      <w:r w:rsidRPr="00ED2F5D">
        <w:rPr>
          <w:i/>
        </w:rPr>
        <w:tab/>
        <w:t>Zdb.getInstance().start(meta);</w:t>
      </w:r>
    </w:p>
    <w:p w:rsidR="00B064F6" w:rsidRPr="00ED2F5D" w:rsidRDefault="00B064F6" w:rsidP="00B064F6">
      <w:pPr>
        <w:rPr>
          <w:i/>
        </w:rPr>
      </w:pPr>
      <w:r w:rsidRPr="00ED2F5D">
        <w:rPr>
          <w:i/>
        </w:rPr>
        <w:tab/>
      </w:r>
      <w:r w:rsidRPr="00ED2F5D">
        <w:rPr>
          <w:i/>
        </w:rPr>
        <w:tab/>
        <w:t>Procedure.call(() -&gt; {</w:t>
      </w:r>
    </w:p>
    <w:p w:rsidR="00B064F6" w:rsidRPr="00ED2F5D" w:rsidRDefault="00B064F6" w:rsidP="00B064F6">
      <w:pPr>
        <w:rPr>
          <w:i/>
        </w:rPr>
      </w:pPr>
      <w:r w:rsidRPr="00ED2F5D">
        <w:rPr>
          <w:i/>
        </w:rPr>
        <w:tab/>
      </w:r>
      <w:r w:rsidRPr="00ED2F5D">
        <w:rPr>
          <w:i/>
        </w:rPr>
        <w:tab/>
      </w:r>
      <w:r w:rsidRPr="00ED2F5D">
        <w:rPr>
          <w:i/>
        </w:rPr>
        <w:tab/>
        <w:t>Pair&lt;Long, xbean.MyXbean&gt; pair = table.Mytable.insert();</w:t>
      </w:r>
    </w:p>
    <w:p w:rsidR="00B064F6" w:rsidRPr="00ED2F5D" w:rsidRDefault="00B064F6" w:rsidP="00B064F6">
      <w:pPr>
        <w:rPr>
          <w:i/>
        </w:rPr>
      </w:pPr>
      <w:r w:rsidRPr="00ED2F5D">
        <w:rPr>
          <w:i/>
        </w:rPr>
        <w:tab/>
      </w:r>
      <w:r w:rsidRPr="00ED2F5D">
        <w:rPr>
          <w:i/>
        </w:rPr>
        <w:tab/>
      </w:r>
      <w:r w:rsidRPr="00ED2F5D">
        <w:rPr>
          <w:i/>
        </w:rPr>
        <w:tab/>
        <w:t>pair.getValue().setVar0((short) 123);</w:t>
      </w:r>
    </w:p>
    <w:p w:rsidR="00B064F6" w:rsidRPr="00ED2F5D" w:rsidRDefault="00B064F6" w:rsidP="00B064F6">
      <w:pPr>
        <w:rPr>
          <w:i/>
        </w:rPr>
      </w:pPr>
      <w:r w:rsidRPr="00ED2F5D">
        <w:rPr>
          <w:i/>
        </w:rPr>
        <w:tab/>
      </w:r>
      <w:r w:rsidRPr="00ED2F5D">
        <w:rPr>
          <w:i/>
        </w:rPr>
        <w:tab/>
      </w:r>
      <w:r w:rsidRPr="00ED2F5D">
        <w:rPr>
          <w:i/>
        </w:rPr>
        <w:tab/>
        <w:t>pair.getValue().getSlist().add("name123");</w:t>
      </w:r>
    </w:p>
    <w:p w:rsidR="00B064F6" w:rsidRPr="00ED2F5D" w:rsidRDefault="00B064F6" w:rsidP="00B064F6">
      <w:pPr>
        <w:rPr>
          <w:i/>
        </w:rPr>
      </w:pPr>
      <w:r w:rsidRPr="00ED2F5D">
        <w:rPr>
          <w:i/>
        </w:rPr>
        <w:tab/>
      </w:r>
      <w:r w:rsidRPr="00ED2F5D">
        <w:rPr>
          <w:i/>
        </w:rPr>
        <w:tab/>
      </w:r>
      <w:r w:rsidRPr="00ED2F5D">
        <w:rPr>
          <w:i/>
        </w:rPr>
        <w:tab/>
        <w:t>return true;</w:t>
      </w:r>
    </w:p>
    <w:p w:rsidR="00B064F6" w:rsidRPr="00ED2F5D" w:rsidRDefault="00B064F6" w:rsidP="00B064F6">
      <w:pPr>
        <w:rPr>
          <w:i/>
        </w:rPr>
      </w:pPr>
      <w:r w:rsidRPr="00ED2F5D">
        <w:rPr>
          <w:i/>
        </w:rPr>
        <w:tab/>
      </w:r>
      <w:r w:rsidRPr="00ED2F5D">
        <w:rPr>
          <w:i/>
        </w:rPr>
        <w:tab/>
        <w:t>});</w:t>
      </w:r>
    </w:p>
    <w:p w:rsidR="00B064F6" w:rsidRPr="00ED2F5D" w:rsidRDefault="00B064F6" w:rsidP="00B064F6">
      <w:pPr>
        <w:rPr>
          <w:i/>
        </w:rPr>
      </w:pPr>
      <w:r w:rsidRPr="00ED2F5D">
        <w:rPr>
          <w:i/>
        </w:rPr>
        <w:tab/>
      </w:r>
      <w:r w:rsidRPr="00ED2F5D">
        <w:rPr>
          <w:i/>
        </w:rPr>
        <w:tab/>
        <w:t>Zdb.getInstance().stop();</w:t>
      </w:r>
    </w:p>
    <w:p w:rsidR="00B064F6" w:rsidRPr="00ED2F5D" w:rsidRDefault="00B064F6" w:rsidP="00B064F6">
      <w:pPr>
        <w:rPr>
          <w:i/>
        </w:rPr>
      </w:pPr>
      <w:r w:rsidRPr="00ED2F5D">
        <w:rPr>
          <w:i/>
        </w:rPr>
        <w:tab/>
      </w:r>
      <w:r w:rsidRPr="00ED2F5D">
        <w:rPr>
          <w:i/>
        </w:rPr>
        <w:tab/>
        <w:t>DBC.start();</w:t>
      </w:r>
    </w:p>
    <w:p w:rsidR="00B064F6" w:rsidRPr="00ED2F5D" w:rsidRDefault="00B064F6" w:rsidP="00B064F6">
      <w:pPr>
        <w:rPr>
          <w:i/>
        </w:rPr>
      </w:pPr>
      <w:r w:rsidRPr="00ED2F5D">
        <w:rPr>
          <w:i/>
        </w:rPr>
        <w:tab/>
      </w:r>
      <w:r w:rsidRPr="00ED2F5D">
        <w:rPr>
          <w:i/>
        </w:rPr>
        <w:tab/>
        <w:t>DBC dbc = DBC.open(meta);</w:t>
      </w:r>
    </w:p>
    <w:p w:rsidR="00B064F6" w:rsidRPr="00ED2F5D" w:rsidRDefault="00B064F6" w:rsidP="00B064F6">
      <w:pPr>
        <w:rPr>
          <w:i/>
        </w:rPr>
      </w:pPr>
      <w:r w:rsidRPr="00ED2F5D">
        <w:rPr>
          <w:i/>
        </w:rPr>
        <w:tab/>
      </w:r>
      <w:r w:rsidRPr="00ED2F5D">
        <w:rPr>
          <w:i/>
        </w:rPr>
        <w:tab/>
        <w:t>DataWalker.walk(dbc.openTable("mytable"), kv -&gt; {</w:t>
      </w:r>
    </w:p>
    <w:p w:rsidR="00B064F6" w:rsidRPr="00ED2F5D" w:rsidRDefault="00B064F6" w:rsidP="00B064F6">
      <w:pPr>
        <w:rPr>
          <w:i/>
        </w:rPr>
      </w:pPr>
      <w:r w:rsidRPr="00ED2F5D">
        <w:rPr>
          <w:i/>
        </w:rPr>
        <w:tab/>
      </w:r>
      <w:r w:rsidRPr="00ED2F5D">
        <w:rPr>
          <w:i/>
        </w:rPr>
        <w:tab/>
      </w:r>
      <w:r w:rsidRPr="00ED2F5D">
        <w:rPr>
          <w:i/>
        </w:rPr>
        <w:tab/>
        <w:t>System.out.println(kv.getKey() + ", " + kv.getValue());</w:t>
      </w:r>
    </w:p>
    <w:p w:rsidR="00B064F6" w:rsidRPr="00ED2F5D" w:rsidRDefault="00B064F6" w:rsidP="00B064F6">
      <w:pPr>
        <w:rPr>
          <w:i/>
        </w:rPr>
      </w:pPr>
      <w:r w:rsidRPr="00ED2F5D">
        <w:rPr>
          <w:i/>
        </w:rPr>
        <w:tab/>
      </w:r>
      <w:r w:rsidRPr="00ED2F5D">
        <w:rPr>
          <w:i/>
        </w:rPr>
        <w:tab/>
      </w:r>
      <w:r w:rsidRPr="00ED2F5D">
        <w:rPr>
          <w:i/>
        </w:rPr>
        <w:tab/>
        <w:t>return true;</w:t>
      </w:r>
    </w:p>
    <w:p w:rsidR="00B064F6" w:rsidRPr="00ED2F5D" w:rsidRDefault="00B064F6" w:rsidP="00B064F6">
      <w:pPr>
        <w:rPr>
          <w:i/>
        </w:rPr>
      </w:pPr>
      <w:r w:rsidRPr="00ED2F5D">
        <w:rPr>
          <w:i/>
        </w:rPr>
        <w:tab/>
      </w:r>
      <w:r w:rsidRPr="00ED2F5D">
        <w:rPr>
          <w:i/>
        </w:rPr>
        <w:tab/>
        <w:t>});</w:t>
      </w:r>
    </w:p>
    <w:p w:rsidR="00B064F6" w:rsidRPr="00ED2F5D" w:rsidRDefault="00B064F6" w:rsidP="00B064F6">
      <w:pPr>
        <w:rPr>
          <w:i/>
        </w:rPr>
      </w:pPr>
      <w:r w:rsidRPr="00ED2F5D">
        <w:rPr>
          <w:i/>
        </w:rPr>
        <w:lastRenderedPageBreak/>
        <w:tab/>
      </w:r>
      <w:r w:rsidRPr="00ED2F5D">
        <w:rPr>
          <w:i/>
        </w:rPr>
        <w:tab/>
        <w:t>DBC.stop();</w:t>
      </w:r>
    </w:p>
    <w:p w:rsidR="00B064F6" w:rsidRPr="00ED2F5D" w:rsidRDefault="00B064F6" w:rsidP="00B064F6">
      <w:pPr>
        <w:rPr>
          <w:i/>
        </w:rPr>
      </w:pPr>
      <w:r w:rsidRPr="00ED2F5D">
        <w:rPr>
          <w:i/>
        </w:rPr>
        <w:tab/>
        <w:t>}</w:t>
      </w:r>
    </w:p>
    <w:p w:rsidR="00B064F6" w:rsidRPr="00ED2F5D" w:rsidRDefault="00B064F6" w:rsidP="00B064F6">
      <w:pPr>
        <w:rPr>
          <w:i/>
        </w:rPr>
      </w:pPr>
      <w:r w:rsidRPr="00ED2F5D">
        <w:rPr>
          <w:i/>
        </w:rPr>
        <w:t>}</w:t>
      </w:r>
    </w:p>
    <w:p w:rsidR="00B064F6" w:rsidRDefault="00B064F6" w:rsidP="00B064F6">
      <w:r w:rsidRPr="00ED2F5D">
        <w:rPr>
          <w:rFonts w:hint="eastAsia"/>
          <w:color w:val="BFBFBF" w:themeColor="background1" w:themeShade="BF"/>
        </w:rPr>
        <w:t>运行这段代码，返回如下结果</w:t>
      </w:r>
      <w:r w:rsidR="00ED2F5D">
        <w:t xml:space="preserve"> Run this program and get the below result</w:t>
      </w:r>
    </w:p>
    <w:p w:rsidR="00B064F6" w:rsidRDefault="00B064F6" w:rsidP="00B064F6">
      <w:r w:rsidRPr="003E28D9">
        <w:t>4096, {var0:123, slist:["name123", ], }</w:t>
      </w:r>
    </w:p>
    <w:p w:rsidR="00B064F6" w:rsidRDefault="00B064F6" w:rsidP="00B064F6">
      <w:pPr>
        <w:pStyle w:val="a3"/>
        <w:ind w:left="360" w:firstLineChars="0" w:firstLine="0"/>
      </w:pPr>
    </w:p>
    <w:p w:rsidR="00B064F6" w:rsidRDefault="00B064F6" w:rsidP="0072063E">
      <w:pPr>
        <w:pStyle w:val="a3"/>
        <w:numPr>
          <w:ilvl w:val="0"/>
          <w:numId w:val="30"/>
        </w:numPr>
        <w:ind w:firstLineChars="0"/>
      </w:pPr>
      <w:r w:rsidRPr="00F43FBB">
        <w:rPr>
          <w:rFonts w:hint="eastAsia"/>
          <w:color w:val="BFBFBF" w:themeColor="background1" w:themeShade="BF"/>
        </w:rPr>
        <w:t>更新</w:t>
      </w:r>
      <w:r w:rsidRPr="00F43FBB">
        <w:rPr>
          <w:rFonts w:hint="eastAsia"/>
          <w:color w:val="BFBFBF" w:themeColor="background1" w:themeShade="BF"/>
        </w:rPr>
        <w:t>zdb</w:t>
      </w:r>
      <w:r w:rsidRPr="00F43FBB">
        <w:rPr>
          <w:rFonts w:hint="eastAsia"/>
          <w:color w:val="BFBFBF" w:themeColor="background1" w:themeShade="BF"/>
        </w:rPr>
        <w:t>的</w:t>
      </w:r>
      <w:r w:rsidRPr="00F43FBB">
        <w:rPr>
          <w:rFonts w:hint="eastAsia"/>
          <w:color w:val="BFBFBF" w:themeColor="background1" w:themeShade="BF"/>
        </w:rPr>
        <w:t>xml</w:t>
      </w:r>
      <w:r w:rsidRPr="00F43FBB">
        <w:rPr>
          <w:rFonts w:hint="eastAsia"/>
          <w:color w:val="BFBFBF" w:themeColor="background1" w:themeShade="BF"/>
        </w:rPr>
        <w:t>描述</w:t>
      </w:r>
      <w:r w:rsidR="00F43FBB">
        <w:t xml:space="preserve"> Update the xml description of the zdb</w:t>
      </w:r>
    </w:p>
    <w:p w:rsidR="00B064F6" w:rsidRPr="009C3A1E" w:rsidRDefault="00B064F6" w:rsidP="00B064F6">
      <w:pPr>
        <w:ind w:firstLine="420"/>
        <w:rPr>
          <w:i/>
        </w:rPr>
      </w:pPr>
      <w:r w:rsidRPr="009C3A1E">
        <w:rPr>
          <w:i/>
        </w:rPr>
        <w:t>&lt;xbean name="MyXbean"&gt;</w:t>
      </w:r>
    </w:p>
    <w:p w:rsidR="00B064F6" w:rsidRPr="009C3A1E" w:rsidRDefault="00B064F6" w:rsidP="00B064F6">
      <w:pPr>
        <w:rPr>
          <w:i/>
        </w:rPr>
      </w:pPr>
      <w:r w:rsidRPr="009C3A1E">
        <w:rPr>
          <w:i/>
        </w:rPr>
        <w:tab/>
      </w:r>
      <w:r w:rsidRPr="009C3A1E">
        <w:rPr>
          <w:i/>
        </w:rPr>
        <w:tab/>
        <w:t>&lt;variable name="var0" type="</w:t>
      </w:r>
      <w:r w:rsidRPr="009C3A1E">
        <w:rPr>
          <w:rFonts w:hint="eastAsia"/>
          <w:b/>
          <w:i/>
        </w:rPr>
        <w:t>short</w:t>
      </w:r>
      <w:r w:rsidRPr="009C3A1E">
        <w:rPr>
          <w:i/>
        </w:rPr>
        <w:t>" /&gt;</w:t>
      </w:r>
    </w:p>
    <w:p w:rsidR="00B064F6" w:rsidRPr="009C3A1E" w:rsidRDefault="00B064F6" w:rsidP="00B064F6">
      <w:pPr>
        <w:rPr>
          <w:i/>
        </w:rPr>
      </w:pPr>
      <w:r w:rsidRPr="009C3A1E">
        <w:rPr>
          <w:i/>
        </w:rPr>
        <w:tab/>
      </w:r>
      <w:r w:rsidRPr="009C3A1E">
        <w:rPr>
          <w:i/>
        </w:rPr>
        <w:tab/>
        <w:t>&lt;variable name="slist" type="vector" value="string" /&gt;</w:t>
      </w:r>
    </w:p>
    <w:p w:rsidR="00B064F6" w:rsidRPr="009C3A1E" w:rsidRDefault="00B064F6" w:rsidP="00B064F6">
      <w:pPr>
        <w:rPr>
          <w:i/>
        </w:rPr>
      </w:pPr>
      <w:r w:rsidRPr="009C3A1E">
        <w:rPr>
          <w:i/>
        </w:rPr>
        <w:tab/>
        <w:t>&lt;/xbean&gt;</w:t>
      </w:r>
    </w:p>
    <w:p w:rsidR="00B064F6" w:rsidRPr="009C3A1E" w:rsidRDefault="00B064F6" w:rsidP="00B064F6">
      <w:pPr>
        <w:rPr>
          <w:i/>
        </w:rPr>
      </w:pPr>
      <w:r w:rsidRPr="009C3A1E">
        <w:rPr>
          <w:i/>
        </w:rPr>
        <w:tab/>
        <w:t>&lt;table name="mytable" key="long" value="MyXbean" autoIncrement="true"/&gt;</w:t>
      </w:r>
    </w:p>
    <w:p w:rsidR="00B064F6" w:rsidRDefault="00B064F6" w:rsidP="00B064F6"/>
    <w:p w:rsidR="00B064F6" w:rsidRPr="009C3A1E" w:rsidRDefault="00B064F6" w:rsidP="00B064F6">
      <w:pPr>
        <w:pStyle w:val="a3"/>
        <w:ind w:left="360" w:firstLineChars="0" w:firstLine="0"/>
        <w:rPr>
          <w:color w:val="BFBFBF" w:themeColor="background1" w:themeShade="BF"/>
        </w:rPr>
      </w:pPr>
      <w:r w:rsidRPr="009C3A1E">
        <w:rPr>
          <w:rFonts w:hint="eastAsia"/>
          <w:color w:val="BFBFBF" w:themeColor="background1" w:themeShade="BF"/>
        </w:rPr>
        <w:t>注意到，</w:t>
      </w:r>
      <w:r w:rsidRPr="009C3A1E">
        <w:rPr>
          <w:rFonts w:hint="eastAsia"/>
          <w:color w:val="BFBFBF" w:themeColor="background1" w:themeShade="BF"/>
        </w:rPr>
        <w:t xml:space="preserve">MyXbean.var0 </w:t>
      </w:r>
      <w:r w:rsidRPr="009C3A1E">
        <w:rPr>
          <w:rFonts w:hint="eastAsia"/>
          <w:color w:val="BFBFBF" w:themeColor="background1" w:themeShade="BF"/>
        </w:rPr>
        <w:t>类型从</w:t>
      </w:r>
      <w:r w:rsidRPr="009C3A1E">
        <w:rPr>
          <w:rFonts w:hint="eastAsia"/>
          <w:color w:val="BFBFBF" w:themeColor="background1" w:themeShade="BF"/>
        </w:rPr>
        <w:t>int</w:t>
      </w:r>
      <w:r w:rsidRPr="009C3A1E">
        <w:rPr>
          <w:rFonts w:hint="eastAsia"/>
          <w:color w:val="BFBFBF" w:themeColor="background1" w:themeShade="BF"/>
        </w:rPr>
        <w:t>改变为</w:t>
      </w:r>
      <w:r w:rsidRPr="009C3A1E">
        <w:rPr>
          <w:rFonts w:hint="eastAsia"/>
          <w:color w:val="BFBFBF" w:themeColor="background1" w:themeShade="BF"/>
        </w:rPr>
        <w:t>short</w:t>
      </w:r>
    </w:p>
    <w:p w:rsidR="009C3A1E" w:rsidRDefault="009C3A1E" w:rsidP="00B064F6">
      <w:pPr>
        <w:pStyle w:val="a3"/>
        <w:ind w:left="360" w:firstLineChars="0" w:firstLine="0"/>
      </w:pPr>
      <w:r>
        <w:t>It is noted that the type of the MyXbean.var0 is changed from the int to the short.</w:t>
      </w:r>
    </w:p>
    <w:p w:rsidR="00B064F6" w:rsidRDefault="00B064F6" w:rsidP="00B064F6"/>
    <w:p w:rsidR="00B064F6" w:rsidRPr="00B67912" w:rsidRDefault="00B064F6" w:rsidP="0072063E">
      <w:pPr>
        <w:pStyle w:val="a3"/>
        <w:numPr>
          <w:ilvl w:val="0"/>
          <w:numId w:val="30"/>
        </w:numPr>
        <w:ind w:firstLineChars="0"/>
        <w:rPr>
          <w:color w:val="BFBFBF" w:themeColor="background1" w:themeShade="BF"/>
        </w:rPr>
      </w:pPr>
      <w:r w:rsidRPr="00B67912">
        <w:rPr>
          <w:rFonts w:hint="eastAsia"/>
          <w:color w:val="BFBFBF" w:themeColor="background1" w:themeShade="BF"/>
        </w:rPr>
        <w:t>重新生成代码，刷新</w:t>
      </w:r>
      <w:r w:rsidRPr="00B67912">
        <w:rPr>
          <w:rFonts w:hint="eastAsia"/>
          <w:color w:val="BFBFBF" w:themeColor="background1" w:themeShade="BF"/>
        </w:rPr>
        <w:t>eclipse</w:t>
      </w:r>
      <w:r w:rsidRPr="00B67912">
        <w:rPr>
          <w:rFonts w:hint="eastAsia"/>
          <w:color w:val="BFBFBF" w:themeColor="background1" w:themeShade="BF"/>
        </w:rPr>
        <w:t>，这时发现代码出现错误，将</w:t>
      </w:r>
    </w:p>
    <w:p w:rsidR="00B064F6" w:rsidRPr="00B67912" w:rsidRDefault="00B064F6" w:rsidP="00B064F6">
      <w:pPr>
        <w:pStyle w:val="a3"/>
        <w:ind w:left="360" w:firstLineChars="0" w:firstLine="0"/>
        <w:rPr>
          <w:color w:val="BFBFBF" w:themeColor="background1" w:themeShade="BF"/>
        </w:rPr>
      </w:pPr>
      <w:r w:rsidRPr="00B67912">
        <w:rPr>
          <w:color w:val="BFBFBF" w:themeColor="background1" w:themeShade="BF"/>
        </w:rPr>
        <w:t>pair.getValue().setVar0(123);</w:t>
      </w:r>
      <w:r w:rsidRPr="00B67912">
        <w:rPr>
          <w:rFonts w:hint="eastAsia"/>
          <w:color w:val="BFBFBF" w:themeColor="background1" w:themeShade="BF"/>
        </w:rPr>
        <w:t xml:space="preserve"> </w:t>
      </w:r>
      <w:r w:rsidRPr="00B67912">
        <w:rPr>
          <w:rFonts w:hint="eastAsia"/>
          <w:color w:val="BFBFBF" w:themeColor="background1" w:themeShade="BF"/>
        </w:rPr>
        <w:t>改为</w:t>
      </w:r>
      <w:r w:rsidRPr="00B67912">
        <w:rPr>
          <w:rFonts w:hint="eastAsia"/>
          <w:color w:val="BFBFBF" w:themeColor="background1" w:themeShade="BF"/>
        </w:rPr>
        <w:t xml:space="preserve"> </w:t>
      </w:r>
      <w:r w:rsidRPr="00B67912">
        <w:rPr>
          <w:color w:val="BFBFBF" w:themeColor="background1" w:themeShade="BF"/>
        </w:rPr>
        <w:t>pair.getValue().setVar0(</w:t>
      </w:r>
      <w:r w:rsidRPr="00B67912">
        <w:rPr>
          <w:rFonts w:hint="eastAsia"/>
          <w:color w:val="BFBFBF" w:themeColor="background1" w:themeShade="BF"/>
        </w:rPr>
        <w:t>(short)</w:t>
      </w:r>
      <w:r w:rsidRPr="00B67912">
        <w:rPr>
          <w:color w:val="BFBFBF" w:themeColor="background1" w:themeShade="BF"/>
        </w:rPr>
        <w:t>123);</w:t>
      </w:r>
    </w:p>
    <w:p w:rsidR="00B67912" w:rsidRDefault="00E92AC0" w:rsidP="00B064F6">
      <w:pPr>
        <w:pStyle w:val="a3"/>
        <w:ind w:left="360" w:firstLineChars="0" w:firstLine="0"/>
      </w:pPr>
      <w:r>
        <w:t xml:space="preserve">Regenerate the source code, flush the eclipse, </w:t>
      </w:r>
      <w:r w:rsidR="00B67912">
        <w:t xml:space="preserve">then there is error for the code, change the </w:t>
      </w:r>
      <w:r w:rsidR="00B67912" w:rsidRPr="00802BE2">
        <w:rPr>
          <w:i/>
          <w:u w:val="single"/>
        </w:rPr>
        <w:t>pair.getValue().setVar0(123)</w:t>
      </w:r>
      <w:r w:rsidR="00B67912">
        <w:t xml:space="preserve">; as the </w:t>
      </w:r>
      <w:r w:rsidR="00B67912" w:rsidRPr="00802BE2">
        <w:rPr>
          <w:i/>
          <w:u w:val="single"/>
        </w:rPr>
        <w:t>pair.getValue().setVar0(</w:t>
      </w:r>
      <w:r w:rsidR="00B67912" w:rsidRPr="00802BE2">
        <w:rPr>
          <w:rFonts w:hint="eastAsia"/>
          <w:i/>
          <w:u w:val="single"/>
        </w:rPr>
        <w:t>(short)</w:t>
      </w:r>
      <w:r w:rsidR="00B67912" w:rsidRPr="00802BE2">
        <w:rPr>
          <w:i/>
          <w:u w:val="single"/>
        </w:rPr>
        <w:t>123)</w:t>
      </w:r>
      <w:r w:rsidR="00B67912">
        <w:t>;</w:t>
      </w:r>
    </w:p>
    <w:p w:rsidR="00B064F6" w:rsidRDefault="00B064F6" w:rsidP="00B064F6">
      <w:pPr>
        <w:pStyle w:val="a3"/>
        <w:ind w:left="360" w:firstLineChars="0" w:firstLine="0"/>
      </w:pPr>
    </w:p>
    <w:p w:rsidR="00B064F6" w:rsidRPr="005975DB" w:rsidRDefault="00B064F6" w:rsidP="0072063E">
      <w:pPr>
        <w:pStyle w:val="a3"/>
        <w:numPr>
          <w:ilvl w:val="0"/>
          <w:numId w:val="30"/>
        </w:numPr>
        <w:ind w:firstLineChars="0"/>
        <w:rPr>
          <w:color w:val="BFBFBF" w:themeColor="background1" w:themeShade="BF"/>
        </w:rPr>
      </w:pPr>
      <w:r w:rsidRPr="005975DB">
        <w:rPr>
          <w:rFonts w:hint="eastAsia"/>
          <w:color w:val="BFBFBF" w:themeColor="background1" w:themeShade="BF"/>
        </w:rPr>
        <w:t>再次运行</w:t>
      </w:r>
    </w:p>
    <w:p w:rsidR="00B064F6" w:rsidRPr="005975DB" w:rsidRDefault="00B064F6" w:rsidP="00B064F6">
      <w:pPr>
        <w:pStyle w:val="a3"/>
        <w:ind w:left="360" w:firstLineChars="0" w:firstLine="0"/>
        <w:rPr>
          <w:color w:val="BFBFBF" w:themeColor="background1" w:themeShade="BF"/>
        </w:rPr>
      </w:pPr>
      <w:r w:rsidRPr="005975DB">
        <w:rPr>
          <w:rFonts w:hint="eastAsia"/>
          <w:color w:val="BFBFBF" w:themeColor="background1" w:themeShade="BF"/>
        </w:rPr>
        <w:t>这时，运行报告错误</w:t>
      </w:r>
    </w:p>
    <w:p w:rsidR="00B064F6" w:rsidRPr="005975DB" w:rsidRDefault="00B064F6" w:rsidP="00B064F6">
      <w:pPr>
        <w:ind w:firstLine="360"/>
        <w:rPr>
          <w:color w:val="BFBFBF" w:themeColor="background1" w:themeShade="BF"/>
        </w:rPr>
      </w:pPr>
      <w:r w:rsidRPr="005975DB">
        <w:rPr>
          <w:color w:val="BFBFBF" w:themeColor="background1" w:themeShade="BF"/>
        </w:rPr>
        <w:t>Exception in thread "main" limax.zdb.XError: convert needed: {mytable=MANUAL}</w:t>
      </w:r>
    </w:p>
    <w:p w:rsidR="00B064F6" w:rsidRPr="005975DB" w:rsidRDefault="00B064F6" w:rsidP="00B064F6">
      <w:pPr>
        <w:pStyle w:val="a3"/>
        <w:ind w:left="360" w:firstLineChars="0" w:firstLine="0"/>
        <w:rPr>
          <w:color w:val="BFBFBF" w:themeColor="background1" w:themeShade="BF"/>
        </w:rPr>
      </w:pPr>
      <w:r w:rsidRPr="005975DB">
        <w:rPr>
          <w:rFonts w:hint="eastAsia"/>
          <w:color w:val="BFBFBF" w:themeColor="background1" w:themeShade="BF"/>
        </w:rPr>
        <w:t>运行结果指明了，当前版本应用与前一版本应用的</w:t>
      </w:r>
      <w:r w:rsidRPr="005975DB">
        <w:rPr>
          <w:rFonts w:hint="eastAsia"/>
          <w:color w:val="BFBFBF" w:themeColor="background1" w:themeShade="BF"/>
        </w:rPr>
        <w:t>Zdb</w:t>
      </w:r>
      <w:r w:rsidRPr="005975DB">
        <w:rPr>
          <w:rFonts w:hint="eastAsia"/>
          <w:color w:val="BFBFBF" w:themeColor="background1" w:themeShade="BF"/>
        </w:rPr>
        <w:t>数据库不兼容，</w:t>
      </w:r>
      <w:r w:rsidRPr="005975DB">
        <w:rPr>
          <w:rFonts w:hint="eastAsia"/>
          <w:color w:val="BFBFBF" w:themeColor="background1" w:themeShade="BF"/>
        </w:rPr>
        <w:t>mytable</w:t>
      </w:r>
      <w:r w:rsidRPr="005975DB">
        <w:rPr>
          <w:rFonts w:hint="eastAsia"/>
          <w:color w:val="BFBFBF" w:themeColor="background1" w:themeShade="BF"/>
        </w:rPr>
        <w:t>这张表需要手动转换才能兼容。</w:t>
      </w:r>
    </w:p>
    <w:p w:rsidR="007249EB" w:rsidRDefault="007249EB" w:rsidP="00B064F6">
      <w:pPr>
        <w:pStyle w:val="a3"/>
        <w:ind w:left="360" w:firstLineChars="0" w:firstLine="0"/>
      </w:pPr>
      <w:r>
        <w:t>Run the program again.</w:t>
      </w:r>
    </w:p>
    <w:p w:rsidR="007249EB" w:rsidRDefault="007249EB" w:rsidP="00B064F6">
      <w:pPr>
        <w:pStyle w:val="a3"/>
        <w:ind w:left="360" w:firstLineChars="0" w:firstLine="0"/>
      </w:pPr>
      <w:r>
        <w:t>Then, get the running error.</w:t>
      </w:r>
    </w:p>
    <w:p w:rsidR="007249EB" w:rsidRPr="007249EB" w:rsidRDefault="007249EB" w:rsidP="00B064F6">
      <w:pPr>
        <w:pStyle w:val="a3"/>
        <w:ind w:left="360" w:firstLineChars="0" w:firstLine="0"/>
        <w:rPr>
          <w:i/>
        </w:rPr>
      </w:pPr>
      <w:r w:rsidRPr="007249EB">
        <w:rPr>
          <w:i/>
        </w:rPr>
        <w:t>Exception in thread "main" limax.zdb.XError: convert needed: {mytable=MANUAL}</w:t>
      </w:r>
    </w:p>
    <w:p w:rsidR="007249EB" w:rsidRDefault="007249EB" w:rsidP="00B064F6">
      <w:pPr>
        <w:pStyle w:val="a3"/>
        <w:ind w:left="360" w:firstLineChars="0" w:firstLine="0"/>
      </w:pPr>
      <w:r>
        <w:t>This running result points out that the Zdb database of the current version is not compatible with the previous one. The mytable table need to be manually converted for the compatibility.</w:t>
      </w:r>
    </w:p>
    <w:p w:rsidR="00B064F6" w:rsidRPr="0012655C" w:rsidRDefault="00B064F6" w:rsidP="00B064F6"/>
    <w:p w:rsidR="00B064F6" w:rsidRPr="00493A22" w:rsidRDefault="00B064F6" w:rsidP="0072063E">
      <w:pPr>
        <w:pStyle w:val="a3"/>
        <w:numPr>
          <w:ilvl w:val="0"/>
          <w:numId w:val="30"/>
        </w:numPr>
        <w:ind w:firstLineChars="0"/>
        <w:rPr>
          <w:color w:val="BFBFBF" w:themeColor="background1" w:themeShade="BF"/>
        </w:rPr>
      </w:pPr>
      <w:r w:rsidRPr="00493A22">
        <w:rPr>
          <w:rFonts w:hint="eastAsia"/>
          <w:color w:val="BFBFBF" w:themeColor="background1" w:themeShade="BF"/>
        </w:rPr>
        <w:t>运行转换工具生成转换代码</w:t>
      </w:r>
    </w:p>
    <w:p w:rsidR="00B064F6" w:rsidRDefault="00493A22" w:rsidP="00B064F6">
      <w:pPr>
        <w:pStyle w:val="a3"/>
        <w:ind w:left="360" w:firstLineChars="0" w:firstLine="0"/>
      </w:pPr>
      <w:r>
        <w:t>Run the conversion tool to generate the source code.</w:t>
      </w:r>
    </w:p>
    <w:p w:rsidR="00B064F6" w:rsidRPr="00493A22" w:rsidRDefault="00B064F6" w:rsidP="00B064F6">
      <w:pPr>
        <w:pStyle w:val="a3"/>
        <w:ind w:left="360" w:firstLineChars="0" w:firstLine="0"/>
        <w:rPr>
          <w:color w:val="BFBFBF" w:themeColor="background1" w:themeShade="BF"/>
        </w:rPr>
      </w:pPr>
      <w:r w:rsidRPr="00493A22">
        <w:rPr>
          <w:rFonts w:hint="eastAsia"/>
          <w:color w:val="BFBFBF" w:themeColor="background1" w:themeShade="BF"/>
        </w:rPr>
        <w:t>在应用的当前目录下创建</w:t>
      </w:r>
      <w:r w:rsidRPr="00493A22">
        <w:rPr>
          <w:rFonts w:hint="eastAsia"/>
          <w:color w:val="BFBFBF" w:themeColor="background1" w:themeShade="BF"/>
        </w:rPr>
        <w:t>zdbcov</w:t>
      </w:r>
      <w:r w:rsidRPr="00493A22">
        <w:rPr>
          <w:rFonts w:hint="eastAsia"/>
          <w:color w:val="BFBFBF" w:themeColor="background1" w:themeShade="BF"/>
        </w:rPr>
        <w:t>目录，执行命令</w:t>
      </w:r>
    </w:p>
    <w:p w:rsidR="00493A22" w:rsidRDefault="00493A22" w:rsidP="00B064F6">
      <w:pPr>
        <w:pStyle w:val="a3"/>
        <w:ind w:left="360" w:firstLineChars="0" w:firstLine="0"/>
      </w:pPr>
      <w:r>
        <w:t>Create the zdbcov directory in the current directory of the application, then execute the below command.</w:t>
      </w:r>
    </w:p>
    <w:p w:rsidR="00B064F6" w:rsidRDefault="00B064F6" w:rsidP="00B064F6">
      <w:pPr>
        <w:pStyle w:val="a3"/>
        <w:ind w:left="360" w:firstLineChars="0" w:firstLine="0"/>
      </w:pPr>
      <w:r w:rsidRPr="00FE2242">
        <w:t xml:space="preserve">java -cp </w:t>
      </w:r>
      <w:r>
        <w:rPr>
          <w:rFonts w:hint="eastAsia"/>
        </w:rPr>
        <w:t xml:space="preserve">&lt;path to </w:t>
      </w:r>
      <w:r w:rsidRPr="00FE2242">
        <w:t>limax.jar</w:t>
      </w:r>
      <w:r>
        <w:rPr>
          <w:rFonts w:hint="eastAsia"/>
        </w:rPr>
        <w:t>&gt;</w:t>
      </w:r>
      <w:r w:rsidRPr="00FE2242">
        <w:t xml:space="preserve">;bin limax.zdb.tool.DBTool -e "convert </w:t>
      </w:r>
      <w:r>
        <w:rPr>
          <w:rFonts w:hint="eastAsia"/>
        </w:rPr>
        <w:t xml:space="preserve">zdb </w:t>
      </w:r>
      <w:r w:rsidRPr="00FE2242">
        <w:t>zdbcov"</w:t>
      </w:r>
    </w:p>
    <w:p w:rsidR="00B064F6" w:rsidRPr="00493A22" w:rsidRDefault="00B064F6" w:rsidP="00B064F6">
      <w:pPr>
        <w:pStyle w:val="a3"/>
        <w:ind w:left="360" w:firstLineChars="0" w:firstLine="0"/>
        <w:rPr>
          <w:color w:val="BFBFBF" w:themeColor="background1" w:themeShade="BF"/>
        </w:rPr>
      </w:pPr>
      <w:r w:rsidRPr="00493A22">
        <w:rPr>
          <w:rFonts w:hint="eastAsia"/>
          <w:color w:val="BFBFBF" w:themeColor="background1" w:themeShade="BF"/>
        </w:rPr>
        <w:t>注意，这里指明了</w:t>
      </w:r>
      <w:r w:rsidRPr="00493A22">
        <w:rPr>
          <w:rFonts w:hint="eastAsia"/>
          <w:color w:val="BFBFBF" w:themeColor="background1" w:themeShade="BF"/>
        </w:rPr>
        <w:t>2</w:t>
      </w:r>
      <w:r w:rsidRPr="00493A22">
        <w:rPr>
          <w:rFonts w:hint="eastAsia"/>
          <w:color w:val="BFBFBF" w:themeColor="background1" w:themeShade="BF"/>
        </w:rPr>
        <w:t>个</w:t>
      </w:r>
      <w:r w:rsidRPr="00493A22">
        <w:rPr>
          <w:rFonts w:hint="eastAsia"/>
          <w:color w:val="BFBFBF" w:themeColor="background1" w:themeShade="BF"/>
        </w:rPr>
        <w:t>classpath</w:t>
      </w:r>
      <w:r w:rsidRPr="00493A22">
        <w:rPr>
          <w:rFonts w:hint="eastAsia"/>
          <w:color w:val="BFBFBF" w:themeColor="background1" w:themeShade="BF"/>
        </w:rPr>
        <w:t>，一个是</w:t>
      </w:r>
      <w:r w:rsidRPr="00493A22">
        <w:rPr>
          <w:rFonts w:hint="eastAsia"/>
          <w:color w:val="BFBFBF" w:themeColor="background1" w:themeShade="BF"/>
        </w:rPr>
        <w:t>limax.jar</w:t>
      </w:r>
      <w:r w:rsidRPr="00493A22">
        <w:rPr>
          <w:rFonts w:hint="eastAsia"/>
          <w:color w:val="BFBFBF" w:themeColor="background1" w:themeShade="BF"/>
        </w:rPr>
        <w:t>，另一个是当前应用的</w:t>
      </w:r>
      <w:r w:rsidRPr="00493A22">
        <w:rPr>
          <w:rFonts w:hint="eastAsia"/>
          <w:color w:val="BFBFBF" w:themeColor="background1" w:themeShade="BF"/>
        </w:rPr>
        <w:t>bin</w:t>
      </w:r>
      <w:r w:rsidRPr="00493A22">
        <w:rPr>
          <w:rFonts w:hint="eastAsia"/>
          <w:color w:val="BFBFBF" w:themeColor="background1" w:themeShade="BF"/>
        </w:rPr>
        <w:t>目录。</w:t>
      </w:r>
    </w:p>
    <w:p w:rsidR="00B064F6" w:rsidRPr="00493A22" w:rsidRDefault="00B064F6" w:rsidP="00B064F6">
      <w:pPr>
        <w:pStyle w:val="a3"/>
        <w:ind w:left="360" w:firstLineChars="0" w:firstLine="0"/>
        <w:rPr>
          <w:color w:val="BFBFBF" w:themeColor="background1" w:themeShade="BF"/>
        </w:rPr>
      </w:pPr>
      <w:r w:rsidRPr="00493A22">
        <w:rPr>
          <w:rFonts w:hint="eastAsia"/>
          <w:color w:val="BFBFBF" w:themeColor="background1" w:themeShade="BF"/>
        </w:rPr>
        <w:t>这时，获得如下输出：</w:t>
      </w:r>
    </w:p>
    <w:p w:rsidR="00493A22" w:rsidRDefault="00493A22" w:rsidP="00B064F6">
      <w:pPr>
        <w:pStyle w:val="a3"/>
        <w:ind w:left="360" w:firstLineChars="0" w:firstLine="0"/>
      </w:pPr>
      <w:r>
        <w:t xml:space="preserve">It is noted that there are two classpath, one is limax.jar and the other is the bin directory of the current application. </w:t>
      </w:r>
    </w:p>
    <w:p w:rsidR="00493A22" w:rsidRDefault="00493A22" w:rsidP="00B064F6">
      <w:pPr>
        <w:pStyle w:val="a3"/>
        <w:ind w:left="360" w:firstLineChars="0" w:firstLine="0"/>
      </w:pPr>
      <w:r>
        <w:lastRenderedPageBreak/>
        <w:t>The below output is obtained here:</w:t>
      </w:r>
    </w:p>
    <w:p w:rsidR="000571ED" w:rsidRDefault="000571ED" w:rsidP="00B064F6">
      <w:pPr>
        <w:pStyle w:val="a3"/>
        <w:ind w:left="360" w:firstLineChars="0" w:firstLine="0"/>
      </w:pPr>
    </w:p>
    <w:p w:rsidR="00B064F6" w:rsidRPr="00B629B1" w:rsidRDefault="00B064F6" w:rsidP="00B064F6">
      <w:pPr>
        <w:ind w:firstLine="360"/>
        <w:rPr>
          <w:i/>
        </w:rPr>
      </w:pPr>
      <w:r w:rsidRPr="00B629B1">
        <w:rPr>
          <w:i/>
        </w:rPr>
        <w:t>mytable MANUAL</w:t>
      </w:r>
    </w:p>
    <w:p w:rsidR="00B064F6" w:rsidRPr="00B629B1" w:rsidRDefault="00B064F6" w:rsidP="00B064F6">
      <w:pPr>
        <w:ind w:firstLine="360"/>
        <w:rPr>
          <w:i/>
        </w:rPr>
      </w:pPr>
      <w:r w:rsidRPr="00B629B1">
        <w:rPr>
          <w:i/>
        </w:rPr>
        <w:t>-----COV.class not found, generate-----</w:t>
      </w:r>
    </w:p>
    <w:p w:rsidR="00B064F6" w:rsidRDefault="00B064F6" w:rsidP="00B064F6">
      <w:pPr>
        <w:ind w:firstLine="360"/>
        <w:rPr>
          <w:i/>
        </w:rPr>
      </w:pPr>
      <w:r w:rsidRPr="00B629B1">
        <w:rPr>
          <w:i/>
        </w:rPr>
        <w:t xml:space="preserve">make dir </w:t>
      </w:r>
      <w:r w:rsidR="006B43F9">
        <w:rPr>
          <w:rFonts w:hint="eastAsia"/>
          <w:i/>
        </w:rPr>
        <w:t>[</w:t>
      </w:r>
      <w:r w:rsidRPr="00B629B1">
        <w:rPr>
          <w:i/>
        </w:rPr>
        <w:t>cov</w:t>
      </w:r>
      <w:r w:rsidR="006B43F9">
        <w:rPr>
          <w:rFonts w:hint="eastAsia"/>
          <w:i/>
        </w:rPr>
        <w:t>]</w:t>
      </w:r>
    </w:p>
    <w:p w:rsidR="006B43F9" w:rsidRPr="00B629B1" w:rsidRDefault="006B43F9" w:rsidP="00B064F6">
      <w:pPr>
        <w:ind w:firstLine="360"/>
        <w:rPr>
          <w:i/>
        </w:rPr>
      </w:pPr>
      <w:r>
        <w:rPr>
          <w:rFonts w:hint="eastAsia"/>
          <w:i/>
        </w:rPr>
        <w:t>make dir[cov\convert]</w:t>
      </w:r>
    </w:p>
    <w:p w:rsidR="00B064F6" w:rsidRPr="00B629B1" w:rsidRDefault="00B064F6" w:rsidP="00B064F6">
      <w:pPr>
        <w:ind w:firstLine="360"/>
        <w:rPr>
          <w:i/>
        </w:rPr>
      </w:pPr>
      <w:r w:rsidRPr="00B629B1">
        <w:rPr>
          <w:i/>
        </w:rPr>
        <w:t>generating cov\</w:t>
      </w:r>
      <w:r w:rsidR="006B43F9">
        <w:rPr>
          <w:rFonts w:hint="eastAsia"/>
          <w:i/>
        </w:rPr>
        <w:t>convert\</w:t>
      </w:r>
      <w:r w:rsidRPr="00B629B1">
        <w:rPr>
          <w:i/>
        </w:rPr>
        <w:t>Mytable.java</w:t>
      </w:r>
    </w:p>
    <w:p w:rsidR="00B064F6" w:rsidRPr="00B629B1" w:rsidRDefault="00B064F6" w:rsidP="00B064F6">
      <w:pPr>
        <w:pStyle w:val="a3"/>
        <w:ind w:left="360" w:firstLineChars="0" w:firstLine="0"/>
        <w:rPr>
          <w:i/>
        </w:rPr>
      </w:pPr>
      <w:r w:rsidRPr="00B629B1">
        <w:rPr>
          <w:i/>
        </w:rPr>
        <w:t>generating cov\COV.java</w:t>
      </w:r>
    </w:p>
    <w:p w:rsidR="00B064F6" w:rsidRDefault="00B064F6" w:rsidP="00B064F6">
      <w:pPr>
        <w:pStyle w:val="a3"/>
        <w:ind w:left="360" w:firstLineChars="0" w:firstLine="0"/>
      </w:pPr>
    </w:p>
    <w:p w:rsidR="00B064F6" w:rsidRPr="008D755B" w:rsidRDefault="00B064F6" w:rsidP="00B064F6">
      <w:pPr>
        <w:pStyle w:val="a3"/>
        <w:ind w:left="360" w:firstLineChars="0" w:firstLine="0"/>
        <w:rPr>
          <w:color w:val="BFBFBF" w:themeColor="background1" w:themeShade="BF"/>
        </w:rPr>
      </w:pPr>
      <w:r w:rsidRPr="008D755B">
        <w:rPr>
          <w:rFonts w:hint="eastAsia"/>
          <w:color w:val="BFBFBF" w:themeColor="background1" w:themeShade="BF"/>
        </w:rPr>
        <w:t>这个输出，指明了</w:t>
      </w:r>
      <w:r w:rsidRPr="008D755B">
        <w:rPr>
          <w:rFonts w:hint="eastAsia"/>
          <w:color w:val="BFBFBF" w:themeColor="background1" w:themeShade="BF"/>
        </w:rPr>
        <w:t>mytable</w:t>
      </w:r>
      <w:r w:rsidRPr="008D755B">
        <w:rPr>
          <w:rFonts w:hint="eastAsia"/>
          <w:color w:val="BFBFBF" w:themeColor="background1" w:themeShade="BF"/>
        </w:rPr>
        <w:t>表需要手动转换，创建了一</w:t>
      </w:r>
      <w:r w:rsidRPr="008D755B">
        <w:rPr>
          <w:rFonts w:hint="eastAsia"/>
          <w:color w:val="BFBFBF" w:themeColor="background1" w:themeShade="BF"/>
        </w:rPr>
        <w:t>cov</w:t>
      </w:r>
      <w:r w:rsidRPr="008D755B">
        <w:rPr>
          <w:rFonts w:hint="eastAsia"/>
          <w:color w:val="BFBFBF" w:themeColor="background1" w:themeShade="BF"/>
        </w:rPr>
        <w:t>目录，里面放置了转换用框架代码。</w:t>
      </w:r>
    </w:p>
    <w:p w:rsidR="000571ED" w:rsidRDefault="004220F4" w:rsidP="00B064F6">
      <w:pPr>
        <w:pStyle w:val="a3"/>
        <w:ind w:left="360" w:firstLineChars="0" w:firstLine="0"/>
      </w:pPr>
      <w:r>
        <w:t>This output points out that the mytable table needs the manual conversion</w:t>
      </w:r>
      <w:r w:rsidR="00A80785">
        <w:rPr>
          <w:rFonts w:hint="eastAsia"/>
        </w:rPr>
        <w:t>.</w:t>
      </w:r>
      <w:r w:rsidR="00A103E3">
        <w:t xml:space="preserve"> The </w:t>
      </w:r>
      <w:r w:rsidR="00A103E3" w:rsidRPr="008D755B">
        <w:rPr>
          <w:b/>
          <w:i/>
        </w:rPr>
        <w:t>cov</w:t>
      </w:r>
      <w:r w:rsidR="00A103E3">
        <w:t xml:space="preserve"> directory is created and the conversion framework code is placed in this directory.</w:t>
      </w:r>
    </w:p>
    <w:p w:rsidR="00B064F6" w:rsidRDefault="00B064F6" w:rsidP="00B064F6">
      <w:pPr>
        <w:pStyle w:val="a3"/>
        <w:ind w:left="360" w:firstLineChars="0" w:firstLine="0"/>
      </w:pPr>
    </w:p>
    <w:p w:rsidR="00B064F6" w:rsidRPr="00EF5F0B" w:rsidRDefault="00B064F6" w:rsidP="00B064F6">
      <w:pPr>
        <w:pStyle w:val="a3"/>
        <w:ind w:left="360" w:firstLineChars="0" w:firstLine="0"/>
        <w:rPr>
          <w:color w:val="BFBFBF" w:themeColor="background1" w:themeShade="BF"/>
        </w:rPr>
      </w:pPr>
      <w:r w:rsidRPr="00EF5F0B">
        <w:rPr>
          <w:rFonts w:hint="eastAsia"/>
          <w:color w:val="BFBFBF" w:themeColor="background1" w:themeShade="BF"/>
        </w:rPr>
        <w:t>刷新</w:t>
      </w:r>
      <w:r w:rsidRPr="00EF5F0B">
        <w:rPr>
          <w:rFonts w:hint="eastAsia"/>
          <w:color w:val="BFBFBF" w:themeColor="background1" w:themeShade="BF"/>
        </w:rPr>
        <w:t>eclipse</w:t>
      </w:r>
      <w:r w:rsidRPr="00EF5F0B">
        <w:rPr>
          <w:rFonts w:hint="eastAsia"/>
          <w:color w:val="BFBFBF" w:themeColor="background1" w:themeShade="BF"/>
        </w:rPr>
        <w:t>，配置项目</w:t>
      </w:r>
      <w:r w:rsidR="003452F9" w:rsidRPr="00EF5F0B">
        <w:rPr>
          <w:rFonts w:hint="eastAsia"/>
          <w:color w:val="BFBFBF" w:themeColor="background1" w:themeShade="BF"/>
        </w:rPr>
        <w:t>属性</w:t>
      </w:r>
      <w:r w:rsidRPr="00EF5F0B">
        <w:rPr>
          <w:rFonts w:hint="eastAsia"/>
          <w:color w:val="BFBFBF" w:themeColor="background1" w:themeShade="BF"/>
        </w:rPr>
        <w:t>，将</w:t>
      </w:r>
      <w:r w:rsidRPr="00EF5F0B">
        <w:rPr>
          <w:rFonts w:hint="eastAsia"/>
          <w:color w:val="BFBFBF" w:themeColor="background1" w:themeShade="BF"/>
        </w:rPr>
        <w:t>cov</w:t>
      </w:r>
      <w:r w:rsidRPr="00EF5F0B">
        <w:rPr>
          <w:rFonts w:hint="eastAsia"/>
          <w:color w:val="BFBFBF" w:themeColor="background1" w:themeShade="BF"/>
        </w:rPr>
        <w:t>目录设置为源码目录。</w:t>
      </w:r>
    </w:p>
    <w:p w:rsidR="003452F9" w:rsidRDefault="003452F9" w:rsidP="00B064F6">
      <w:pPr>
        <w:pStyle w:val="a3"/>
        <w:ind w:left="360" w:firstLineChars="0" w:firstLine="0"/>
      </w:pPr>
      <w:r>
        <w:t xml:space="preserve">Flush the eclipse, </w:t>
      </w:r>
      <w:r w:rsidR="00E66EAB">
        <w:t>configure the project property, and set the cov directory as the source code directory.</w:t>
      </w:r>
    </w:p>
    <w:p w:rsidR="00B064F6" w:rsidRDefault="00B064F6" w:rsidP="00B064F6">
      <w:pPr>
        <w:pStyle w:val="a3"/>
        <w:ind w:left="360" w:firstLineChars="0" w:firstLine="0"/>
      </w:pPr>
    </w:p>
    <w:p w:rsidR="00B064F6" w:rsidRPr="00DC5330" w:rsidRDefault="00B064F6" w:rsidP="00B064F6">
      <w:pPr>
        <w:pStyle w:val="a3"/>
        <w:ind w:left="360" w:firstLineChars="0" w:firstLine="0"/>
        <w:rPr>
          <w:color w:val="BFBFBF" w:themeColor="background1" w:themeShade="BF"/>
        </w:rPr>
      </w:pPr>
      <w:r w:rsidRPr="00DC5330">
        <w:rPr>
          <w:rFonts w:hint="eastAsia"/>
          <w:color w:val="BFBFBF" w:themeColor="background1" w:themeShade="BF"/>
        </w:rPr>
        <w:t>在</w:t>
      </w:r>
      <w:r w:rsidRPr="00DC5330">
        <w:rPr>
          <w:rFonts w:hint="eastAsia"/>
          <w:color w:val="BFBFBF" w:themeColor="background1" w:themeShade="BF"/>
        </w:rPr>
        <w:t>Mytable.java</w:t>
      </w:r>
      <w:r w:rsidRPr="00DC5330">
        <w:rPr>
          <w:rFonts w:hint="eastAsia"/>
          <w:color w:val="BFBFBF" w:themeColor="background1" w:themeShade="BF"/>
        </w:rPr>
        <w:t>里面寻找</w:t>
      </w:r>
      <w:r w:rsidRPr="00DC5330">
        <w:rPr>
          <w:rFonts w:hint="eastAsia"/>
          <w:color w:val="BFBFBF" w:themeColor="background1" w:themeShade="BF"/>
        </w:rPr>
        <w:t>//TODO</w:t>
      </w:r>
      <w:r w:rsidRPr="00DC5330">
        <w:rPr>
          <w:rFonts w:hint="eastAsia"/>
          <w:color w:val="BFBFBF" w:themeColor="background1" w:themeShade="BF"/>
        </w:rPr>
        <w:t>这一行，这里就是填写手工转换代码的地方。</w:t>
      </w:r>
    </w:p>
    <w:p w:rsidR="00DC5330" w:rsidRDefault="00DC5330" w:rsidP="00B064F6">
      <w:pPr>
        <w:pStyle w:val="a3"/>
        <w:ind w:left="360" w:firstLineChars="0" w:firstLine="0"/>
      </w:pPr>
      <w:r>
        <w:t xml:space="preserve">Look for the //TODO line in the </w:t>
      </w:r>
      <w:r w:rsidRPr="00DC5330">
        <w:rPr>
          <w:i/>
          <w:u w:val="single"/>
        </w:rPr>
        <w:t>Mytable.java</w:t>
      </w:r>
      <w:r>
        <w:t xml:space="preserve"> file, which is the position to fill the manual conversion source code.</w:t>
      </w:r>
    </w:p>
    <w:p w:rsidR="00B064F6" w:rsidRDefault="00B064F6" w:rsidP="00B064F6">
      <w:pPr>
        <w:pStyle w:val="a3"/>
        <w:ind w:left="360" w:firstLineChars="0" w:firstLine="0"/>
      </w:pPr>
      <w:r w:rsidRPr="008A3E50">
        <w:t xml:space="preserve">                // TODO var0 = s.var0;</w:t>
      </w:r>
    </w:p>
    <w:p w:rsidR="00B064F6" w:rsidRDefault="00B064F6" w:rsidP="00B064F6">
      <w:pPr>
        <w:pStyle w:val="a3"/>
        <w:ind w:left="360" w:firstLineChars="0" w:firstLine="0"/>
      </w:pPr>
      <w:r w:rsidRPr="00EC5118">
        <w:rPr>
          <w:rFonts w:hint="eastAsia"/>
          <w:color w:val="BFBFBF" w:themeColor="background1" w:themeShade="BF"/>
        </w:rPr>
        <w:t>假设我们将这行修改为：</w:t>
      </w:r>
      <w:r w:rsidR="00EC5118">
        <w:t>Suppose to modify this line like the below:</w:t>
      </w:r>
    </w:p>
    <w:p w:rsidR="00B064F6" w:rsidRPr="00EC5118" w:rsidRDefault="00B064F6" w:rsidP="00B064F6">
      <w:pPr>
        <w:pStyle w:val="a3"/>
        <w:ind w:left="360" w:firstLineChars="0" w:firstLine="0"/>
        <w:rPr>
          <w:i/>
        </w:rPr>
      </w:pPr>
      <w:r>
        <w:rPr>
          <w:rFonts w:hint="eastAsia"/>
        </w:rPr>
        <w:tab/>
      </w:r>
      <w:r w:rsidRPr="00EC5118">
        <w:rPr>
          <w:rFonts w:hint="eastAsia"/>
          <w:i/>
        </w:rPr>
        <w:tab/>
      </w:r>
      <w:r w:rsidRPr="00EC5118">
        <w:rPr>
          <w:i/>
        </w:rPr>
        <w:t xml:space="preserve">var0 = (short) </w:t>
      </w:r>
      <w:r w:rsidRPr="00EC5118">
        <w:rPr>
          <w:rFonts w:hint="eastAsia"/>
          <w:i/>
        </w:rPr>
        <w:t>-</w:t>
      </w:r>
      <w:r w:rsidRPr="00EC5118">
        <w:rPr>
          <w:i/>
        </w:rPr>
        <w:t>s.var0;</w:t>
      </w:r>
    </w:p>
    <w:p w:rsidR="00B064F6" w:rsidRDefault="00B064F6" w:rsidP="00B064F6"/>
    <w:p w:rsidR="00B064F6" w:rsidRPr="00B33413" w:rsidRDefault="00B064F6" w:rsidP="0072063E">
      <w:pPr>
        <w:pStyle w:val="a3"/>
        <w:numPr>
          <w:ilvl w:val="0"/>
          <w:numId w:val="30"/>
        </w:numPr>
        <w:ind w:firstLineChars="0"/>
        <w:rPr>
          <w:color w:val="BFBFBF" w:themeColor="background1" w:themeShade="BF"/>
        </w:rPr>
      </w:pPr>
      <w:r w:rsidRPr="00B33413">
        <w:rPr>
          <w:rFonts w:hint="eastAsia"/>
          <w:color w:val="BFBFBF" w:themeColor="background1" w:themeShade="BF"/>
        </w:rPr>
        <w:t>再次运行代码转换工具</w:t>
      </w:r>
    </w:p>
    <w:p w:rsidR="00B33413" w:rsidRDefault="00B33413" w:rsidP="00B33413">
      <w:pPr>
        <w:pStyle w:val="a3"/>
        <w:ind w:left="360" w:firstLineChars="0" w:firstLine="0"/>
      </w:pPr>
      <w:r>
        <w:t>Run the code conversion tools again.</w:t>
      </w:r>
    </w:p>
    <w:p w:rsidR="00B064F6" w:rsidRPr="00D70134" w:rsidRDefault="00B064F6" w:rsidP="00B064F6">
      <w:pPr>
        <w:pStyle w:val="a3"/>
        <w:ind w:left="420" w:firstLineChars="0" w:firstLine="0"/>
        <w:rPr>
          <w:i/>
        </w:rPr>
      </w:pPr>
      <w:r w:rsidRPr="00D70134">
        <w:rPr>
          <w:i/>
        </w:rPr>
        <w:t xml:space="preserve">java -cp </w:t>
      </w:r>
      <w:r w:rsidRPr="00D70134">
        <w:rPr>
          <w:rFonts w:hint="eastAsia"/>
          <w:i/>
        </w:rPr>
        <w:t xml:space="preserve">&lt;path to </w:t>
      </w:r>
      <w:r w:rsidRPr="00D70134">
        <w:rPr>
          <w:i/>
        </w:rPr>
        <w:t>limax.jar</w:t>
      </w:r>
      <w:r w:rsidRPr="00D70134">
        <w:rPr>
          <w:rFonts w:hint="eastAsia"/>
          <w:i/>
        </w:rPr>
        <w:t>&gt;</w:t>
      </w:r>
      <w:r w:rsidRPr="00D70134">
        <w:rPr>
          <w:i/>
        </w:rPr>
        <w:t xml:space="preserve">;bin limax.zdb.tool.DBTool -e "convert </w:t>
      </w:r>
      <w:r w:rsidRPr="00D70134">
        <w:rPr>
          <w:rFonts w:hint="eastAsia"/>
          <w:i/>
        </w:rPr>
        <w:t xml:space="preserve">zdb </w:t>
      </w:r>
      <w:r w:rsidRPr="00D70134">
        <w:rPr>
          <w:i/>
        </w:rPr>
        <w:t>zdbcov"</w:t>
      </w:r>
    </w:p>
    <w:p w:rsidR="00B064F6" w:rsidRDefault="00B064F6" w:rsidP="00B064F6">
      <w:pPr>
        <w:pStyle w:val="a3"/>
        <w:ind w:left="360" w:firstLineChars="0" w:firstLine="0"/>
      </w:pPr>
      <w:r w:rsidRPr="00D70134">
        <w:rPr>
          <w:rFonts w:hint="eastAsia"/>
          <w:color w:val="BFBFBF" w:themeColor="background1" w:themeShade="BF"/>
        </w:rPr>
        <w:t>获得如下结果</w:t>
      </w:r>
      <w:r w:rsidR="00D70134">
        <w:t xml:space="preserve"> Get the below result</w:t>
      </w:r>
    </w:p>
    <w:p w:rsidR="00D70134" w:rsidRDefault="00D70134" w:rsidP="00B064F6">
      <w:pPr>
        <w:pStyle w:val="a3"/>
        <w:ind w:left="360" w:firstLineChars="0" w:firstLine="0"/>
      </w:pPr>
    </w:p>
    <w:p w:rsidR="00B064F6" w:rsidRPr="00D70134" w:rsidRDefault="00B064F6" w:rsidP="00B064F6">
      <w:pPr>
        <w:ind w:firstLine="360"/>
        <w:rPr>
          <w:i/>
        </w:rPr>
      </w:pPr>
      <w:r w:rsidRPr="00D70134">
        <w:rPr>
          <w:i/>
        </w:rPr>
        <w:t>2015-05-12 17:56:14.283 INFO  &lt;main&gt; limax.zdb.DBC start ...</w:t>
      </w:r>
    </w:p>
    <w:p w:rsidR="00B064F6" w:rsidRPr="00D70134" w:rsidRDefault="00B064F6" w:rsidP="00B064F6">
      <w:pPr>
        <w:ind w:firstLine="360"/>
        <w:rPr>
          <w:i/>
        </w:rPr>
      </w:pPr>
      <w:r w:rsidRPr="00D70134">
        <w:rPr>
          <w:i/>
        </w:rPr>
        <w:t>mytable MANUAL</w:t>
      </w:r>
    </w:p>
    <w:p w:rsidR="00B064F6" w:rsidRPr="00D70134" w:rsidRDefault="00B064F6" w:rsidP="00B064F6">
      <w:pPr>
        <w:ind w:firstLine="360"/>
        <w:rPr>
          <w:i/>
        </w:rPr>
      </w:pPr>
      <w:r w:rsidRPr="00D70134">
        <w:rPr>
          <w:i/>
        </w:rPr>
        <w:t>-----COV.class found, manual convert start-----</w:t>
      </w:r>
    </w:p>
    <w:p w:rsidR="00860181" w:rsidRPr="00D70134" w:rsidRDefault="00860181" w:rsidP="00860181">
      <w:pPr>
        <w:ind w:firstLine="360"/>
        <w:rPr>
          <w:i/>
        </w:rPr>
      </w:pPr>
      <w:r w:rsidRPr="00D70134">
        <w:rPr>
          <w:i/>
        </w:rPr>
        <w:t>copying... _sys_</w:t>
      </w:r>
    </w:p>
    <w:p w:rsidR="00B064F6" w:rsidRPr="00D70134" w:rsidRDefault="00B064F6" w:rsidP="00B064F6">
      <w:pPr>
        <w:ind w:firstLine="360"/>
        <w:rPr>
          <w:i/>
        </w:rPr>
      </w:pPr>
      <w:r w:rsidRPr="00D70134">
        <w:rPr>
          <w:i/>
        </w:rPr>
        <w:t>converting... mytable</w:t>
      </w:r>
    </w:p>
    <w:p w:rsidR="00B064F6" w:rsidRPr="00D70134" w:rsidRDefault="00B064F6" w:rsidP="00B064F6">
      <w:pPr>
        <w:ind w:firstLine="360"/>
        <w:rPr>
          <w:i/>
        </w:rPr>
      </w:pPr>
      <w:r w:rsidRPr="00D70134">
        <w:rPr>
          <w:i/>
        </w:rPr>
        <w:t>2015-05-12 17:56:14.390 INFO  &lt;main&gt; limax.zdb.DBC stop begin</w:t>
      </w:r>
    </w:p>
    <w:p w:rsidR="00B064F6" w:rsidRPr="00D70134" w:rsidRDefault="00B064F6" w:rsidP="00B064F6">
      <w:pPr>
        <w:pStyle w:val="a3"/>
        <w:ind w:left="360" w:firstLineChars="0" w:firstLine="0"/>
        <w:rPr>
          <w:i/>
        </w:rPr>
      </w:pPr>
      <w:r w:rsidRPr="00D70134">
        <w:rPr>
          <w:i/>
        </w:rPr>
        <w:t>2015-05-12 17:56:14.397 INFO  &lt;main&gt; limax.zdb.DBC stop end</w:t>
      </w:r>
    </w:p>
    <w:p w:rsidR="00B064F6" w:rsidRPr="00D70134" w:rsidRDefault="00B064F6" w:rsidP="00B064F6">
      <w:pPr>
        <w:pStyle w:val="a3"/>
        <w:ind w:left="360" w:firstLineChars="0" w:firstLine="0"/>
        <w:rPr>
          <w:i/>
        </w:rPr>
      </w:pPr>
      <w:r w:rsidRPr="00D70134">
        <w:rPr>
          <w:i/>
        </w:rPr>
        <w:t>-----manual convert end-----</w:t>
      </w:r>
    </w:p>
    <w:p w:rsidR="00B064F6" w:rsidRDefault="00B064F6" w:rsidP="00B064F6">
      <w:pPr>
        <w:pStyle w:val="a3"/>
        <w:ind w:left="360" w:firstLineChars="0" w:firstLine="0"/>
      </w:pPr>
    </w:p>
    <w:p w:rsidR="00B064F6" w:rsidRPr="00444E46" w:rsidRDefault="00B064F6" w:rsidP="00B064F6">
      <w:pPr>
        <w:pStyle w:val="a3"/>
        <w:ind w:left="360" w:firstLineChars="0" w:firstLine="0"/>
        <w:rPr>
          <w:color w:val="BFBFBF" w:themeColor="background1" w:themeShade="BF"/>
        </w:rPr>
      </w:pPr>
      <w:r w:rsidRPr="00444E46">
        <w:rPr>
          <w:rFonts w:hint="eastAsia"/>
          <w:color w:val="BFBFBF" w:themeColor="background1" w:themeShade="BF"/>
        </w:rPr>
        <w:t>在这里，能够看到创建了新目录</w:t>
      </w:r>
      <w:r w:rsidRPr="00444E46">
        <w:rPr>
          <w:rFonts w:hint="eastAsia"/>
          <w:color w:val="BFBFBF" w:themeColor="background1" w:themeShade="BF"/>
        </w:rPr>
        <w:t>zdbcov</w:t>
      </w:r>
      <w:r w:rsidRPr="00444E46">
        <w:rPr>
          <w:rFonts w:hint="eastAsia"/>
          <w:color w:val="BFBFBF" w:themeColor="background1" w:themeShade="BF"/>
        </w:rPr>
        <w:t>存放转换后的数据库，</w:t>
      </w:r>
      <w:r w:rsidRPr="00444E46">
        <w:rPr>
          <w:rFonts w:hint="eastAsia"/>
          <w:color w:val="BFBFBF" w:themeColor="background1" w:themeShade="BF"/>
        </w:rPr>
        <w:t>mytable</w:t>
      </w:r>
      <w:r w:rsidRPr="00444E46">
        <w:rPr>
          <w:rFonts w:hint="eastAsia"/>
          <w:color w:val="BFBFBF" w:themeColor="background1" w:themeShade="BF"/>
        </w:rPr>
        <w:t>表上执行了转换，不需要转换的</w:t>
      </w:r>
      <w:r w:rsidRPr="00444E46">
        <w:rPr>
          <w:rFonts w:hint="eastAsia"/>
          <w:color w:val="BFBFBF" w:themeColor="background1" w:themeShade="BF"/>
        </w:rPr>
        <w:t>_sys_</w:t>
      </w:r>
      <w:r w:rsidRPr="00444E46">
        <w:rPr>
          <w:rFonts w:hint="eastAsia"/>
          <w:color w:val="BFBFBF" w:themeColor="background1" w:themeShade="BF"/>
        </w:rPr>
        <w:t>表被直接拷贝。</w:t>
      </w:r>
    </w:p>
    <w:p w:rsidR="00967517" w:rsidRDefault="00967517" w:rsidP="00B064F6">
      <w:pPr>
        <w:pStyle w:val="a3"/>
        <w:ind w:left="360" w:firstLineChars="0" w:firstLine="0"/>
      </w:pPr>
      <w:r>
        <w:t xml:space="preserve">The new directory </w:t>
      </w:r>
      <w:r w:rsidRPr="00444E46">
        <w:rPr>
          <w:b/>
          <w:i/>
        </w:rPr>
        <w:t>zdbcov</w:t>
      </w:r>
      <w:r>
        <w:t xml:space="preserve"> is created here to store the converted database. The </w:t>
      </w:r>
      <w:r w:rsidRPr="00444E46">
        <w:rPr>
          <w:i/>
        </w:rPr>
        <w:t>mytable</w:t>
      </w:r>
      <w:r>
        <w:t xml:space="preserve"> table executes the conversion, and the </w:t>
      </w:r>
      <w:r w:rsidR="00444E46">
        <w:t>none transferable</w:t>
      </w:r>
      <w:r w:rsidRPr="00444E46">
        <w:rPr>
          <w:i/>
        </w:rPr>
        <w:t xml:space="preserve">_sys_ </w:t>
      </w:r>
      <w:r>
        <w:t xml:space="preserve">table </w:t>
      </w:r>
      <w:r w:rsidR="00444E46">
        <w:t>is directly copied.</w:t>
      </w:r>
    </w:p>
    <w:p w:rsidR="00B064F6" w:rsidRPr="00CC6855" w:rsidRDefault="00B064F6" w:rsidP="0072063E">
      <w:pPr>
        <w:pStyle w:val="a3"/>
        <w:numPr>
          <w:ilvl w:val="0"/>
          <w:numId w:val="30"/>
        </w:numPr>
        <w:ind w:firstLineChars="0"/>
        <w:rPr>
          <w:color w:val="BFBFBF" w:themeColor="background1" w:themeShade="BF"/>
        </w:rPr>
      </w:pPr>
      <w:r>
        <w:rPr>
          <w:rFonts w:hint="eastAsia"/>
        </w:rPr>
        <w:lastRenderedPageBreak/>
        <w:t xml:space="preserve"> </w:t>
      </w:r>
      <w:r w:rsidRPr="00CC6855">
        <w:rPr>
          <w:rFonts w:hint="eastAsia"/>
          <w:color w:val="BFBFBF" w:themeColor="background1" w:themeShade="BF"/>
        </w:rPr>
        <w:t>验证转换效果</w:t>
      </w:r>
    </w:p>
    <w:p w:rsidR="00CC6855" w:rsidRDefault="00CC6855" w:rsidP="00CC6855">
      <w:pPr>
        <w:pStyle w:val="a3"/>
        <w:ind w:left="360" w:firstLineChars="0" w:firstLine="0"/>
      </w:pPr>
      <w:r>
        <w:t xml:space="preserve"> Verify the conversion effect.</w:t>
      </w:r>
    </w:p>
    <w:p w:rsidR="00B064F6" w:rsidRPr="00CC6855" w:rsidRDefault="00B064F6" w:rsidP="00B064F6">
      <w:pPr>
        <w:pStyle w:val="a3"/>
        <w:ind w:left="420" w:firstLineChars="0" w:firstLine="0"/>
        <w:rPr>
          <w:color w:val="BFBFBF" w:themeColor="background1" w:themeShade="BF"/>
        </w:rPr>
      </w:pPr>
      <w:r w:rsidRPr="00CC6855">
        <w:rPr>
          <w:rFonts w:hint="eastAsia"/>
          <w:color w:val="BFBFBF" w:themeColor="background1" w:themeShade="BF"/>
        </w:rPr>
        <w:t>前一版本的</w:t>
      </w:r>
      <w:r w:rsidRPr="00CC6855">
        <w:rPr>
          <w:rFonts w:hint="eastAsia"/>
          <w:color w:val="BFBFBF" w:themeColor="background1" w:themeShade="BF"/>
        </w:rPr>
        <w:t>zdb</w:t>
      </w:r>
      <w:r w:rsidRPr="00CC6855">
        <w:rPr>
          <w:rFonts w:hint="eastAsia"/>
          <w:color w:val="BFBFBF" w:themeColor="background1" w:themeShade="BF"/>
        </w:rPr>
        <w:t>目录重命名为</w:t>
      </w:r>
      <w:r w:rsidRPr="00CC6855">
        <w:rPr>
          <w:rFonts w:hint="eastAsia"/>
          <w:color w:val="BFBFBF" w:themeColor="background1" w:themeShade="BF"/>
        </w:rPr>
        <w:t>zdb.old</w:t>
      </w:r>
      <w:r w:rsidRPr="00CC6855">
        <w:rPr>
          <w:rFonts w:hint="eastAsia"/>
          <w:color w:val="BFBFBF" w:themeColor="background1" w:themeShade="BF"/>
        </w:rPr>
        <w:t>，</w:t>
      </w:r>
      <w:r w:rsidRPr="00CC6855">
        <w:rPr>
          <w:rFonts w:hint="eastAsia"/>
          <w:color w:val="BFBFBF" w:themeColor="background1" w:themeShade="BF"/>
        </w:rPr>
        <w:t>zdbcov</w:t>
      </w:r>
      <w:r w:rsidRPr="00CC6855">
        <w:rPr>
          <w:rFonts w:hint="eastAsia"/>
          <w:color w:val="BFBFBF" w:themeColor="background1" w:themeShade="BF"/>
        </w:rPr>
        <w:t>目录重命名为</w:t>
      </w:r>
      <w:r w:rsidRPr="00CC6855">
        <w:rPr>
          <w:rFonts w:hint="eastAsia"/>
          <w:color w:val="BFBFBF" w:themeColor="background1" w:themeShade="BF"/>
        </w:rPr>
        <w:t>zdb</w:t>
      </w:r>
    </w:p>
    <w:p w:rsidR="00CC6855" w:rsidRDefault="00CC6855" w:rsidP="00B064F6">
      <w:pPr>
        <w:pStyle w:val="a3"/>
        <w:ind w:left="420" w:firstLineChars="0" w:firstLine="0"/>
      </w:pPr>
      <w:r>
        <w:t>Rename the zdb directory of the previous version as the zdb.old, and rename the zdbcov directory as the zdb.</w:t>
      </w:r>
    </w:p>
    <w:p w:rsidR="00B064F6" w:rsidRPr="00CC6855" w:rsidRDefault="00B064F6" w:rsidP="00B064F6">
      <w:pPr>
        <w:pStyle w:val="a3"/>
        <w:ind w:left="420" w:firstLineChars="0" w:firstLine="0"/>
        <w:rPr>
          <w:color w:val="BFBFBF" w:themeColor="background1" w:themeShade="BF"/>
        </w:rPr>
      </w:pPr>
      <w:r w:rsidRPr="00CC6855">
        <w:rPr>
          <w:rFonts w:hint="eastAsia"/>
          <w:color w:val="BFBFBF" w:themeColor="background1" w:themeShade="BF"/>
        </w:rPr>
        <w:t>重新执行</w:t>
      </w:r>
      <w:r w:rsidRPr="00CC6855">
        <w:rPr>
          <w:rFonts w:hint="eastAsia"/>
          <w:color w:val="BFBFBF" w:themeColor="background1" w:themeShade="BF"/>
        </w:rPr>
        <w:t>ConvertTest.java</w:t>
      </w:r>
      <w:r w:rsidRPr="00CC6855">
        <w:rPr>
          <w:rFonts w:hint="eastAsia"/>
          <w:color w:val="BFBFBF" w:themeColor="background1" w:themeShade="BF"/>
        </w:rPr>
        <w:t>，获得如下结果：</w:t>
      </w:r>
    </w:p>
    <w:p w:rsidR="00CC6855" w:rsidRDefault="00CC6855" w:rsidP="00B064F6">
      <w:pPr>
        <w:pStyle w:val="a3"/>
        <w:ind w:left="420" w:firstLineChars="0" w:firstLine="0"/>
      </w:pPr>
      <w:r>
        <w:t>Re</w:t>
      </w:r>
      <w:r w:rsidR="00374FE8">
        <w:t>-</w:t>
      </w:r>
      <w:r>
        <w:t xml:space="preserve">execute the </w:t>
      </w:r>
      <w:r w:rsidRPr="00CC6855">
        <w:rPr>
          <w:i/>
          <w:u w:val="single"/>
        </w:rPr>
        <w:t>ConverTest.java</w:t>
      </w:r>
      <w:r>
        <w:t>, and obtain the below result:</w:t>
      </w:r>
    </w:p>
    <w:p w:rsidR="00B064F6" w:rsidRPr="00470483" w:rsidRDefault="00B064F6" w:rsidP="00B064F6">
      <w:pPr>
        <w:ind w:firstLine="420"/>
        <w:rPr>
          <w:i/>
        </w:rPr>
      </w:pPr>
      <w:r w:rsidRPr="00470483">
        <w:rPr>
          <w:i/>
        </w:rPr>
        <w:t>4096, {var0:-123, slist:["name123", ], }</w:t>
      </w:r>
    </w:p>
    <w:p w:rsidR="00B064F6" w:rsidRPr="00470483" w:rsidRDefault="00B064F6" w:rsidP="00B064F6">
      <w:pPr>
        <w:pStyle w:val="a3"/>
        <w:ind w:left="420" w:firstLineChars="0" w:firstLine="0"/>
        <w:rPr>
          <w:i/>
        </w:rPr>
      </w:pPr>
      <w:r w:rsidRPr="00470483">
        <w:rPr>
          <w:i/>
        </w:rPr>
        <w:t>8192, {var0:123, slist:["name123", ], }</w:t>
      </w:r>
    </w:p>
    <w:p w:rsidR="00B064F6" w:rsidRDefault="00B064F6" w:rsidP="00B064F6">
      <w:pPr>
        <w:pStyle w:val="a3"/>
        <w:ind w:left="420" w:firstLineChars="0" w:firstLine="0"/>
      </w:pPr>
    </w:p>
    <w:p w:rsidR="00B064F6" w:rsidRPr="00BF41D0" w:rsidRDefault="00B064F6" w:rsidP="00B064F6">
      <w:pPr>
        <w:pStyle w:val="a3"/>
        <w:ind w:left="420" w:firstLineChars="0" w:firstLine="0"/>
        <w:rPr>
          <w:color w:val="BFBFBF" w:themeColor="background1" w:themeShade="BF"/>
        </w:rPr>
      </w:pPr>
      <w:r w:rsidRPr="00BF41D0">
        <w:rPr>
          <w:rFonts w:hint="eastAsia"/>
          <w:color w:val="BFBFBF" w:themeColor="background1" w:themeShade="BF"/>
        </w:rPr>
        <w:t>注意到，</w:t>
      </w:r>
      <w:r w:rsidRPr="00BF41D0">
        <w:rPr>
          <w:rFonts w:hint="eastAsia"/>
          <w:color w:val="BFBFBF" w:themeColor="background1" w:themeShade="BF"/>
        </w:rPr>
        <w:t>key=4096</w:t>
      </w:r>
      <w:r w:rsidRPr="00BF41D0">
        <w:rPr>
          <w:rFonts w:hint="eastAsia"/>
          <w:color w:val="BFBFBF" w:themeColor="background1" w:themeShade="BF"/>
        </w:rPr>
        <w:t>行，</w:t>
      </w:r>
      <w:r w:rsidRPr="00BF41D0">
        <w:rPr>
          <w:rFonts w:hint="eastAsia"/>
          <w:color w:val="BFBFBF" w:themeColor="background1" w:themeShade="BF"/>
        </w:rPr>
        <w:t>var0</w:t>
      </w:r>
      <w:r w:rsidRPr="00BF41D0">
        <w:rPr>
          <w:rFonts w:hint="eastAsia"/>
          <w:color w:val="BFBFBF" w:themeColor="background1" w:themeShade="BF"/>
        </w:rPr>
        <w:t>变为了</w:t>
      </w:r>
      <w:r w:rsidRPr="00BF41D0">
        <w:rPr>
          <w:rFonts w:hint="eastAsia"/>
          <w:color w:val="BFBFBF" w:themeColor="background1" w:themeShade="BF"/>
        </w:rPr>
        <w:t>-123</w:t>
      </w:r>
      <w:r w:rsidRPr="00BF41D0">
        <w:rPr>
          <w:rFonts w:hint="eastAsia"/>
          <w:color w:val="BFBFBF" w:themeColor="background1" w:themeShade="BF"/>
        </w:rPr>
        <w:t>，这正是转换代码实现的功能，转换成功。</w:t>
      </w:r>
    </w:p>
    <w:p w:rsidR="00BE32F1" w:rsidRDefault="00BE32F1" w:rsidP="00B064F6">
      <w:pPr>
        <w:pStyle w:val="a3"/>
        <w:ind w:left="420" w:firstLineChars="0" w:firstLine="0"/>
      </w:pPr>
      <w:r>
        <w:t>It is noted that in the key=4096 line, the var0 has changed as -123</w:t>
      </w:r>
      <w:r w:rsidR="00CC086F">
        <w:t>, which</w:t>
      </w:r>
      <w:r>
        <w:t xml:space="preserve"> is the right funtion of the conversion </w:t>
      </w:r>
      <w:r w:rsidR="00BF41D0">
        <w:t>code. The conversion successes.</w:t>
      </w:r>
    </w:p>
    <w:p w:rsidR="00B064F6" w:rsidRDefault="00B064F6" w:rsidP="00B064F6"/>
    <w:p w:rsidR="00B064F6" w:rsidRDefault="00B064F6" w:rsidP="00B064F6">
      <w:pPr>
        <w:pStyle w:val="9"/>
      </w:pPr>
      <w:r w:rsidRPr="00384A38">
        <w:rPr>
          <w:rFonts w:hint="eastAsia"/>
          <w:color w:val="BFBFBF" w:themeColor="background1" w:themeShade="BF"/>
        </w:rPr>
        <w:t>转换相关的细节</w:t>
      </w:r>
      <w:r w:rsidR="00384A38">
        <w:t xml:space="preserve"> The detail information related to the conversion</w:t>
      </w:r>
    </w:p>
    <w:p w:rsidR="00B064F6" w:rsidRPr="001A7476" w:rsidRDefault="00B064F6" w:rsidP="00B064F6">
      <w:pPr>
        <w:ind w:firstLine="420"/>
        <w:rPr>
          <w:color w:val="BFBFBF" w:themeColor="background1" w:themeShade="BF"/>
        </w:rPr>
      </w:pPr>
      <w:r w:rsidRPr="001A7476">
        <w:rPr>
          <w:rFonts w:hint="eastAsia"/>
          <w:color w:val="BFBFBF" w:themeColor="background1" w:themeShade="BF"/>
        </w:rPr>
        <w:t>前面的例子</w:t>
      </w:r>
      <w:r w:rsidRPr="001A7476">
        <w:rPr>
          <w:rFonts w:hint="eastAsia"/>
          <w:color w:val="BFBFBF" w:themeColor="background1" w:themeShade="BF"/>
        </w:rPr>
        <w:t>mytable</w:t>
      </w:r>
      <w:r w:rsidRPr="001A7476">
        <w:rPr>
          <w:rFonts w:hint="eastAsia"/>
          <w:color w:val="BFBFBF" w:themeColor="background1" w:themeShade="BF"/>
        </w:rPr>
        <w:t>的转换类型报告为</w:t>
      </w:r>
      <w:r w:rsidRPr="001A7476">
        <w:rPr>
          <w:rFonts w:hint="eastAsia"/>
          <w:color w:val="BFBFBF" w:themeColor="background1" w:themeShade="BF"/>
        </w:rPr>
        <w:t>MANUAL</w:t>
      </w:r>
      <w:r w:rsidRPr="001A7476">
        <w:rPr>
          <w:rFonts w:hint="eastAsia"/>
          <w:color w:val="BFBFBF" w:themeColor="background1" w:themeShade="BF"/>
        </w:rPr>
        <w:t>，</w:t>
      </w:r>
      <w:r w:rsidRPr="001A7476">
        <w:rPr>
          <w:rFonts w:hint="eastAsia"/>
          <w:color w:val="BFBFBF" w:themeColor="background1" w:themeShade="BF"/>
        </w:rPr>
        <w:t>_sys_</w:t>
      </w:r>
      <w:r w:rsidRPr="001A7476">
        <w:rPr>
          <w:rFonts w:hint="eastAsia"/>
          <w:color w:val="BFBFBF" w:themeColor="background1" w:themeShade="BF"/>
        </w:rPr>
        <w:t>的转换类型报告为</w:t>
      </w:r>
      <w:r w:rsidRPr="001A7476">
        <w:rPr>
          <w:rFonts w:hint="eastAsia"/>
          <w:color w:val="BFBFBF" w:themeColor="background1" w:themeShade="BF"/>
        </w:rPr>
        <w:t>SAME</w:t>
      </w:r>
      <w:r w:rsidRPr="001A7476">
        <w:rPr>
          <w:rFonts w:hint="eastAsia"/>
          <w:color w:val="BFBFBF" w:themeColor="background1" w:themeShade="BF"/>
        </w:rPr>
        <w:t>，事实上系统中提供</w:t>
      </w:r>
      <w:r w:rsidRPr="001A7476">
        <w:rPr>
          <w:rFonts w:hint="eastAsia"/>
          <w:color w:val="BFBFBF" w:themeColor="background1" w:themeShade="BF"/>
        </w:rPr>
        <w:t>4</w:t>
      </w:r>
      <w:r w:rsidRPr="001A7476">
        <w:rPr>
          <w:rFonts w:hint="eastAsia"/>
          <w:color w:val="BFBFBF" w:themeColor="background1" w:themeShade="BF"/>
        </w:rPr>
        <w:t>种转换类型，定义在</w:t>
      </w:r>
      <w:r w:rsidRPr="001A7476">
        <w:rPr>
          <w:color w:val="BFBFBF" w:themeColor="background1" w:themeShade="BF"/>
        </w:rPr>
        <w:t>limax.zdb.tool.ConvertType</w:t>
      </w:r>
      <w:r w:rsidRPr="001A7476">
        <w:rPr>
          <w:rFonts w:hint="eastAsia"/>
          <w:color w:val="BFBFBF" w:themeColor="background1" w:themeShade="BF"/>
        </w:rPr>
        <w:t>中，分别为</w:t>
      </w:r>
      <w:r w:rsidRPr="001A7476">
        <w:rPr>
          <w:rFonts w:hint="eastAsia"/>
          <w:color w:val="BFBFBF" w:themeColor="background1" w:themeShade="BF"/>
        </w:rPr>
        <w:t>SAME</w:t>
      </w:r>
      <w:r w:rsidRPr="001A7476">
        <w:rPr>
          <w:rFonts w:hint="eastAsia"/>
          <w:color w:val="BFBFBF" w:themeColor="background1" w:themeShade="BF"/>
        </w:rPr>
        <w:t>，</w:t>
      </w:r>
      <w:r w:rsidRPr="001A7476">
        <w:rPr>
          <w:rFonts w:hint="eastAsia"/>
          <w:color w:val="BFBFBF" w:themeColor="background1" w:themeShade="BF"/>
        </w:rPr>
        <w:t>AUTO</w:t>
      </w:r>
      <w:r w:rsidRPr="001A7476">
        <w:rPr>
          <w:rFonts w:hint="eastAsia"/>
          <w:color w:val="BFBFBF" w:themeColor="background1" w:themeShade="BF"/>
        </w:rPr>
        <w:t>，</w:t>
      </w:r>
      <w:r w:rsidRPr="001A7476">
        <w:rPr>
          <w:rFonts w:hint="eastAsia"/>
          <w:color w:val="BFBFBF" w:themeColor="background1" w:themeShade="BF"/>
        </w:rPr>
        <w:t>MAYBE_AUTO</w:t>
      </w:r>
      <w:r w:rsidRPr="001A7476">
        <w:rPr>
          <w:rFonts w:hint="eastAsia"/>
          <w:color w:val="BFBFBF" w:themeColor="background1" w:themeShade="BF"/>
        </w:rPr>
        <w:t>，</w:t>
      </w:r>
      <w:r w:rsidRPr="001A7476">
        <w:rPr>
          <w:rFonts w:hint="eastAsia"/>
          <w:color w:val="BFBFBF" w:themeColor="background1" w:themeShade="BF"/>
        </w:rPr>
        <w:t>MANUAL</w:t>
      </w:r>
      <w:r w:rsidRPr="001A7476">
        <w:rPr>
          <w:rFonts w:hint="eastAsia"/>
          <w:color w:val="BFBFBF" w:themeColor="background1" w:themeShade="BF"/>
        </w:rPr>
        <w:t>。</w:t>
      </w:r>
    </w:p>
    <w:p w:rsidR="002C0F0C" w:rsidRDefault="00AB0627" w:rsidP="002C0F0C">
      <w:r>
        <w:t xml:space="preserve">The conversion type of the mytable in the previous sample is reported as the MANUAL, and the conversion type of the _sys_ is reported as the SAME. Actually, there are four kinds of conversion types provides by the system, </w:t>
      </w:r>
      <w:r w:rsidRPr="001A7476">
        <w:rPr>
          <w:b/>
        </w:rPr>
        <w:t>SAME</w:t>
      </w:r>
      <w:r>
        <w:t xml:space="preserve">, </w:t>
      </w:r>
      <w:r w:rsidRPr="001A7476">
        <w:rPr>
          <w:b/>
        </w:rPr>
        <w:t>AUTO</w:t>
      </w:r>
      <w:r>
        <w:t xml:space="preserve">, </w:t>
      </w:r>
      <w:r w:rsidRPr="001A7476">
        <w:rPr>
          <w:b/>
        </w:rPr>
        <w:t>MAYBE_AUTO</w:t>
      </w:r>
      <w:r>
        <w:t xml:space="preserve">, and </w:t>
      </w:r>
      <w:r w:rsidRPr="001A7476">
        <w:rPr>
          <w:b/>
        </w:rPr>
        <w:t>MANUAL</w:t>
      </w:r>
      <w:r>
        <w:t>, which are defined in the</w:t>
      </w:r>
      <w:r w:rsidRPr="001A7476">
        <w:rPr>
          <w:b/>
          <w:i/>
          <w:u w:val="single"/>
        </w:rPr>
        <w:t xml:space="preserve"> limax.zdb.tool.ConvertType</w:t>
      </w:r>
      <w:r>
        <w:t>.</w:t>
      </w:r>
    </w:p>
    <w:p w:rsidR="00B064F6" w:rsidRDefault="00B064F6" w:rsidP="00B064F6">
      <w:pPr>
        <w:ind w:firstLine="420"/>
      </w:pPr>
    </w:p>
    <w:p w:rsidR="00B064F6" w:rsidRPr="009D2BC0" w:rsidRDefault="00B064F6" w:rsidP="00B064F6">
      <w:pPr>
        <w:ind w:firstLine="420"/>
        <w:rPr>
          <w:color w:val="BFBFBF" w:themeColor="background1" w:themeShade="BF"/>
        </w:rPr>
      </w:pPr>
      <w:r w:rsidRPr="009D2BC0">
        <w:rPr>
          <w:rFonts w:hint="eastAsia"/>
          <w:color w:val="BFBFBF" w:themeColor="background1" w:themeShade="BF"/>
        </w:rPr>
        <w:t>转换类型含义如下：</w:t>
      </w:r>
    </w:p>
    <w:p w:rsidR="009D2BC0" w:rsidRDefault="009D2BC0" w:rsidP="00B064F6">
      <w:pPr>
        <w:ind w:firstLine="420"/>
      </w:pPr>
      <w:r>
        <w:t>The meanings of the conversion type are below:</w:t>
      </w:r>
    </w:p>
    <w:p w:rsidR="00B064F6" w:rsidRDefault="00B064F6" w:rsidP="00B064F6">
      <w:pPr>
        <w:ind w:firstLine="420"/>
      </w:pPr>
      <w:r>
        <w:rPr>
          <w:rFonts w:hint="eastAsia"/>
        </w:rPr>
        <w:t>SAME</w:t>
      </w:r>
    </w:p>
    <w:p w:rsidR="00B064F6" w:rsidRPr="008A63E7" w:rsidRDefault="00B064F6" w:rsidP="00B064F6">
      <w:pPr>
        <w:ind w:left="420" w:firstLine="420"/>
        <w:rPr>
          <w:color w:val="BFBFBF" w:themeColor="background1" w:themeShade="BF"/>
        </w:rPr>
      </w:pPr>
      <w:r w:rsidRPr="008A63E7">
        <w:rPr>
          <w:rFonts w:hint="eastAsia"/>
          <w:color w:val="BFBFBF" w:themeColor="background1" w:themeShade="BF"/>
        </w:rPr>
        <w:t>相同。这样的表在转换时直接拷贝。</w:t>
      </w:r>
    </w:p>
    <w:p w:rsidR="008A63E7" w:rsidRDefault="008A63E7" w:rsidP="00B064F6">
      <w:pPr>
        <w:ind w:left="420" w:firstLine="420"/>
      </w:pPr>
      <w:r>
        <w:t>It is same, so the table is directly copied during the conversion.</w:t>
      </w:r>
    </w:p>
    <w:p w:rsidR="00B064F6" w:rsidRDefault="00B064F6" w:rsidP="00B064F6">
      <w:pPr>
        <w:ind w:firstLine="420"/>
      </w:pPr>
    </w:p>
    <w:p w:rsidR="00B064F6" w:rsidRDefault="00B064F6" w:rsidP="00B064F6">
      <w:pPr>
        <w:ind w:firstLine="420"/>
      </w:pPr>
      <w:r>
        <w:rPr>
          <w:rFonts w:hint="eastAsia"/>
        </w:rPr>
        <w:t>AUTO</w:t>
      </w:r>
    </w:p>
    <w:p w:rsidR="00B064F6" w:rsidRPr="00E3465B" w:rsidRDefault="00B064F6" w:rsidP="00B064F6">
      <w:pPr>
        <w:ind w:left="420" w:firstLine="420"/>
        <w:rPr>
          <w:color w:val="BFBFBF" w:themeColor="background1" w:themeShade="BF"/>
        </w:rPr>
      </w:pPr>
      <w:r w:rsidRPr="00E3465B">
        <w:rPr>
          <w:rFonts w:hint="eastAsia"/>
          <w:color w:val="BFBFBF" w:themeColor="background1" w:themeShade="BF"/>
        </w:rPr>
        <w:t>转换不会损失精度，例如整数从短到长的转换；一个</w:t>
      </w:r>
      <w:r w:rsidRPr="00E3465B">
        <w:rPr>
          <w:rFonts w:hint="eastAsia"/>
          <w:color w:val="BFBFBF" w:themeColor="background1" w:themeShade="BF"/>
        </w:rPr>
        <w:t>bean</w:t>
      </w:r>
      <w:r w:rsidRPr="00E3465B">
        <w:rPr>
          <w:rFonts w:hint="eastAsia"/>
          <w:color w:val="BFBFBF" w:themeColor="background1" w:themeShade="BF"/>
        </w:rPr>
        <w:t>，去掉了某些字段，并且该</w:t>
      </w:r>
      <w:r w:rsidRPr="00E3465B">
        <w:rPr>
          <w:rFonts w:hint="eastAsia"/>
          <w:color w:val="BFBFBF" w:themeColor="background1" w:themeShade="BF"/>
        </w:rPr>
        <w:t>bean</w:t>
      </w:r>
      <w:r w:rsidRPr="00E3465B">
        <w:rPr>
          <w:rFonts w:hint="eastAsia"/>
          <w:color w:val="BFBFBF" w:themeColor="background1" w:themeShade="BF"/>
        </w:rPr>
        <w:t>又没有作为任何</w:t>
      </w:r>
      <w:r w:rsidRPr="00E3465B">
        <w:rPr>
          <w:rFonts w:hint="eastAsia"/>
          <w:color w:val="BFBFBF" w:themeColor="background1" w:themeShade="BF"/>
        </w:rPr>
        <w:t>map</w:t>
      </w:r>
      <w:r w:rsidRPr="00E3465B">
        <w:rPr>
          <w:rFonts w:hint="eastAsia"/>
          <w:color w:val="BFBFBF" w:themeColor="background1" w:themeShade="BF"/>
        </w:rPr>
        <w:t>的</w:t>
      </w:r>
      <w:r w:rsidRPr="00E3465B">
        <w:rPr>
          <w:rFonts w:hint="eastAsia"/>
          <w:color w:val="BFBFBF" w:themeColor="background1" w:themeShade="BF"/>
        </w:rPr>
        <w:t>key</w:t>
      </w:r>
      <w:r w:rsidRPr="00E3465B">
        <w:rPr>
          <w:rFonts w:hint="eastAsia"/>
          <w:color w:val="BFBFBF" w:themeColor="background1" w:themeShade="BF"/>
        </w:rPr>
        <w:t>存在。这类转换可以自动进行，无需用户干预。</w:t>
      </w:r>
    </w:p>
    <w:p w:rsidR="000E11B4" w:rsidRPr="005D6494" w:rsidRDefault="000E11B4" w:rsidP="00B064F6">
      <w:pPr>
        <w:ind w:left="420" w:firstLine="420"/>
      </w:pPr>
      <w:r>
        <w:t>The conversion dose not loss the accuracy, such as the integer's conversion from short to long</w:t>
      </w:r>
      <w:r w:rsidR="00597E33">
        <w:t>;</w:t>
      </w:r>
      <w:r>
        <w:t xml:space="preserve"> </w:t>
      </w:r>
      <w:r w:rsidR="00597E33">
        <w:t>a</w:t>
      </w:r>
      <w:r>
        <w:t xml:space="preserve"> bean, removes some fields, and this bean does not exist as</w:t>
      </w:r>
      <w:r w:rsidR="00E3465B">
        <w:t xml:space="preserve"> the key for any map. This kind of conversion could be automatical and without the in</w:t>
      </w:r>
      <w:r w:rsidR="00DB15D5">
        <w:t>ter</w:t>
      </w:r>
      <w:r w:rsidR="00E3465B">
        <w:t>vention from the user.</w:t>
      </w:r>
    </w:p>
    <w:p w:rsidR="00B064F6" w:rsidRDefault="00B064F6" w:rsidP="00B064F6">
      <w:pPr>
        <w:ind w:firstLine="420"/>
      </w:pPr>
    </w:p>
    <w:p w:rsidR="00B064F6" w:rsidRDefault="00B064F6" w:rsidP="00B064F6">
      <w:pPr>
        <w:ind w:firstLine="420"/>
      </w:pPr>
      <w:r>
        <w:rPr>
          <w:rFonts w:hint="eastAsia"/>
        </w:rPr>
        <w:t>MAYBE_AUTO</w:t>
      </w:r>
    </w:p>
    <w:p w:rsidR="00B064F6" w:rsidRPr="00785F38" w:rsidRDefault="00B064F6" w:rsidP="00B064F6">
      <w:pPr>
        <w:ind w:left="420" w:firstLine="420"/>
        <w:rPr>
          <w:color w:val="BFBFBF" w:themeColor="background1" w:themeShade="BF"/>
        </w:rPr>
      </w:pPr>
      <w:r w:rsidRPr="00785F38">
        <w:rPr>
          <w:rFonts w:hint="eastAsia"/>
          <w:color w:val="BFBFBF" w:themeColor="background1" w:themeShade="BF"/>
        </w:rPr>
        <w:t>可能损失精度的转换，例如</w:t>
      </w:r>
      <w:bookmarkStart w:id="26" w:name="_GoBack"/>
      <w:bookmarkEnd w:id="26"/>
      <w:r w:rsidRPr="00785F38">
        <w:rPr>
          <w:rFonts w:hint="eastAsia"/>
          <w:color w:val="BFBFBF" w:themeColor="background1" w:themeShade="BF"/>
        </w:rPr>
        <w:t>整数转换为浮点；一个</w:t>
      </w:r>
      <w:r w:rsidRPr="00785F38">
        <w:rPr>
          <w:rFonts w:hint="eastAsia"/>
          <w:color w:val="BFBFBF" w:themeColor="background1" w:themeShade="BF"/>
        </w:rPr>
        <w:t>bean</w:t>
      </w:r>
      <w:r w:rsidRPr="00785F38">
        <w:rPr>
          <w:rFonts w:hint="eastAsia"/>
          <w:color w:val="BFBFBF" w:themeColor="background1" w:themeShade="BF"/>
        </w:rPr>
        <w:t>，添加了某些字段，需要初始化添加的字段。这类转换可以自动进行，用户愿意干预也可以进行干预。</w:t>
      </w:r>
    </w:p>
    <w:p w:rsidR="00B064F6" w:rsidRDefault="00660792" w:rsidP="00DB15D5">
      <w:pPr>
        <w:ind w:left="420" w:firstLine="420"/>
      </w:pPr>
      <w:r>
        <w:t>The conversion may loss some accuracy, such as the conversion from the integer to the float</w:t>
      </w:r>
      <w:r w:rsidR="00597E33">
        <w:t xml:space="preserve">; a bean, adds some fields which need to be added in the initiation. </w:t>
      </w:r>
      <w:r w:rsidR="00DB15D5">
        <w:t>This kind of conversion could be automatical, and the user also could interfere it.</w:t>
      </w:r>
    </w:p>
    <w:p w:rsidR="00DB15D5" w:rsidRPr="00BC56A7" w:rsidRDefault="00DB15D5" w:rsidP="00DB15D5">
      <w:pPr>
        <w:ind w:left="420" w:firstLine="420"/>
      </w:pPr>
    </w:p>
    <w:p w:rsidR="00B064F6" w:rsidRDefault="00B064F6" w:rsidP="00B064F6">
      <w:pPr>
        <w:ind w:firstLine="420"/>
      </w:pPr>
      <w:r>
        <w:rPr>
          <w:rFonts w:hint="eastAsia"/>
        </w:rPr>
        <w:t>MANUAL</w:t>
      </w:r>
    </w:p>
    <w:p w:rsidR="00B064F6" w:rsidRPr="00F233D1" w:rsidRDefault="00B064F6" w:rsidP="00B064F6">
      <w:pPr>
        <w:ind w:left="420" w:firstLine="420"/>
        <w:rPr>
          <w:color w:val="BFBFBF" w:themeColor="background1" w:themeShade="BF"/>
        </w:rPr>
      </w:pPr>
      <w:r w:rsidRPr="00F233D1">
        <w:rPr>
          <w:rFonts w:hint="eastAsia"/>
          <w:color w:val="BFBFBF" w:themeColor="background1" w:themeShade="BF"/>
        </w:rPr>
        <w:t>其他一切情况，必须用户干预才能进行的转换。</w:t>
      </w:r>
    </w:p>
    <w:p w:rsidR="00D47E4B" w:rsidRDefault="00D47E4B" w:rsidP="00B064F6">
      <w:pPr>
        <w:ind w:left="420" w:firstLine="420"/>
      </w:pPr>
      <w:r>
        <w:t>All the other cases, could be converted under the intervention from the user.</w:t>
      </w:r>
    </w:p>
    <w:p w:rsidR="00B064F6" w:rsidRDefault="00B064F6" w:rsidP="00B064F6">
      <w:pPr>
        <w:ind w:left="420" w:firstLine="420"/>
      </w:pPr>
    </w:p>
    <w:p w:rsidR="00B064F6" w:rsidRPr="005970E5" w:rsidRDefault="00B064F6" w:rsidP="00B064F6">
      <w:pPr>
        <w:ind w:firstLine="420"/>
        <w:rPr>
          <w:color w:val="BFBFBF" w:themeColor="background1" w:themeShade="BF"/>
        </w:rPr>
      </w:pPr>
      <w:r w:rsidRPr="005970E5">
        <w:rPr>
          <w:rFonts w:hint="eastAsia"/>
          <w:color w:val="BFBFBF" w:themeColor="background1" w:themeShade="BF"/>
        </w:rPr>
        <w:t>如果新版应用启动失败，需要进行转换，首先应该使用命令：</w:t>
      </w:r>
    </w:p>
    <w:p w:rsidR="005970E5" w:rsidRDefault="005970E5" w:rsidP="00B064F6">
      <w:pPr>
        <w:ind w:firstLine="420"/>
      </w:pPr>
      <w:r>
        <w:t>If the launch of the application with the new version fails, it needs to execute the conversion. The below command needs to be executed firstly:</w:t>
      </w:r>
    </w:p>
    <w:p w:rsidR="00B064F6" w:rsidRPr="00571AAC" w:rsidRDefault="00B064F6" w:rsidP="00B064F6">
      <w:pPr>
        <w:ind w:firstLine="420"/>
        <w:rPr>
          <w:i/>
        </w:rPr>
      </w:pPr>
      <w:r w:rsidRPr="00571AAC">
        <w:rPr>
          <w:i/>
        </w:rPr>
        <w:t xml:space="preserve">java -cp </w:t>
      </w:r>
      <w:r w:rsidRPr="00571AAC">
        <w:rPr>
          <w:rFonts w:hint="eastAsia"/>
          <w:i/>
        </w:rPr>
        <w:t xml:space="preserve">&lt;path to </w:t>
      </w:r>
      <w:r w:rsidRPr="00571AAC">
        <w:rPr>
          <w:i/>
        </w:rPr>
        <w:t>limax.jar</w:t>
      </w:r>
      <w:r w:rsidRPr="00571AAC">
        <w:rPr>
          <w:rFonts w:hint="eastAsia"/>
          <w:i/>
        </w:rPr>
        <w:t>&gt;</w:t>
      </w:r>
      <w:r w:rsidRPr="00571AAC">
        <w:rPr>
          <w:i/>
        </w:rPr>
        <w:t>;</w:t>
      </w:r>
      <w:r w:rsidRPr="00571AAC">
        <w:rPr>
          <w:rFonts w:hint="eastAsia"/>
          <w:i/>
        </w:rPr>
        <w:t>bin</w:t>
      </w:r>
      <w:r w:rsidRPr="00571AAC">
        <w:rPr>
          <w:i/>
        </w:rPr>
        <w:t xml:space="preserve"> limax.zdb.tool.DBTool -e "convert </w:t>
      </w:r>
      <w:r w:rsidRPr="00571AAC">
        <w:rPr>
          <w:rFonts w:hint="eastAsia"/>
          <w:i/>
        </w:rPr>
        <w:t xml:space="preserve">zdb </w:t>
      </w:r>
      <w:r w:rsidRPr="00571AAC">
        <w:rPr>
          <w:i/>
        </w:rPr>
        <w:t>zdbcov"</w:t>
      </w:r>
    </w:p>
    <w:p w:rsidR="00B064F6" w:rsidRPr="00A53607" w:rsidRDefault="00B064F6" w:rsidP="00B064F6">
      <w:pPr>
        <w:ind w:firstLine="420"/>
        <w:rPr>
          <w:color w:val="BFBFBF" w:themeColor="background1" w:themeShade="BF"/>
        </w:rPr>
      </w:pPr>
      <w:r w:rsidRPr="00A53607">
        <w:rPr>
          <w:rFonts w:hint="eastAsia"/>
          <w:color w:val="BFBFBF" w:themeColor="background1" w:themeShade="BF"/>
        </w:rPr>
        <w:t>获取转换类型，如果存在</w:t>
      </w:r>
      <w:r w:rsidRPr="00A53607">
        <w:rPr>
          <w:rFonts w:hint="eastAsia"/>
          <w:color w:val="BFBFBF" w:themeColor="background1" w:themeShade="BF"/>
        </w:rPr>
        <w:t>MANUAL</w:t>
      </w:r>
      <w:r w:rsidRPr="00A53607">
        <w:rPr>
          <w:rFonts w:hint="eastAsia"/>
          <w:color w:val="BFBFBF" w:themeColor="background1" w:themeShade="BF"/>
        </w:rPr>
        <w:t>或者</w:t>
      </w:r>
      <w:r w:rsidRPr="00A53607">
        <w:rPr>
          <w:rFonts w:hint="eastAsia"/>
          <w:color w:val="BFBFBF" w:themeColor="background1" w:themeShade="BF"/>
        </w:rPr>
        <w:t>MAYBE_AUTO</w:t>
      </w:r>
      <w:r w:rsidRPr="00A53607">
        <w:rPr>
          <w:rFonts w:hint="eastAsia"/>
          <w:color w:val="BFBFBF" w:themeColor="background1" w:themeShade="BF"/>
        </w:rPr>
        <w:t>类型的转换，则该命令会生成框架代码，填写相应的</w:t>
      </w:r>
      <w:r w:rsidRPr="00A53607">
        <w:rPr>
          <w:rFonts w:hint="eastAsia"/>
          <w:color w:val="BFBFBF" w:themeColor="background1" w:themeShade="BF"/>
        </w:rPr>
        <w:t>TODO</w:t>
      </w:r>
      <w:r w:rsidRPr="00A53607">
        <w:rPr>
          <w:rFonts w:hint="eastAsia"/>
          <w:color w:val="BFBFBF" w:themeColor="background1" w:themeShade="BF"/>
        </w:rPr>
        <w:t>，编译完成后再次运行代码转换工具即可。</w:t>
      </w:r>
    </w:p>
    <w:p w:rsidR="00FF3A2B" w:rsidRDefault="00FF3A2B" w:rsidP="00B064F6">
      <w:pPr>
        <w:ind w:firstLine="420"/>
      </w:pPr>
      <w:r>
        <w:t>Obtain the conversion type, if conversion of the MANUAl or MAYBE_AUTO type exists, this command will generate the framwork source code. Fill the relative TODO, then rerun the source code conversion tool after compling.</w:t>
      </w:r>
    </w:p>
    <w:p w:rsidR="00B064F6" w:rsidRDefault="00B064F6" w:rsidP="00B064F6">
      <w:pPr>
        <w:ind w:firstLine="420"/>
      </w:pPr>
    </w:p>
    <w:p w:rsidR="00B064F6" w:rsidRPr="003B05B3" w:rsidRDefault="00B064F6" w:rsidP="00B064F6">
      <w:pPr>
        <w:ind w:firstLine="420"/>
        <w:rPr>
          <w:color w:val="BFBFBF" w:themeColor="background1" w:themeShade="BF"/>
        </w:rPr>
      </w:pPr>
      <w:r w:rsidRPr="003B05B3">
        <w:rPr>
          <w:rFonts w:hint="eastAsia"/>
          <w:color w:val="BFBFBF" w:themeColor="background1" w:themeShade="BF"/>
        </w:rPr>
        <w:t>对于在上述的结果中只有</w:t>
      </w:r>
      <w:r w:rsidRPr="003B05B3">
        <w:rPr>
          <w:rFonts w:hint="eastAsia"/>
          <w:color w:val="BFBFBF" w:themeColor="background1" w:themeShade="BF"/>
        </w:rPr>
        <w:t>MAYBE_AUTO</w:t>
      </w:r>
      <w:r w:rsidRPr="003B05B3">
        <w:rPr>
          <w:rFonts w:hint="eastAsia"/>
          <w:color w:val="BFBFBF" w:themeColor="background1" w:themeShade="BF"/>
        </w:rPr>
        <w:t>，没有</w:t>
      </w:r>
      <w:r w:rsidRPr="003B05B3">
        <w:rPr>
          <w:rFonts w:hint="eastAsia"/>
          <w:color w:val="BFBFBF" w:themeColor="background1" w:themeShade="BF"/>
        </w:rPr>
        <w:t>MANUAL</w:t>
      </w:r>
      <w:r w:rsidRPr="003B05B3">
        <w:rPr>
          <w:rFonts w:hint="eastAsia"/>
          <w:color w:val="BFBFBF" w:themeColor="background1" w:themeShade="BF"/>
        </w:rPr>
        <w:t>的情况下，如果允许执行损失精度的转换，则可以删除先前生成的</w:t>
      </w:r>
      <w:r w:rsidRPr="003B05B3">
        <w:rPr>
          <w:rFonts w:hint="eastAsia"/>
          <w:color w:val="BFBFBF" w:themeColor="background1" w:themeShade="BF"/>
        </w:rPr>
        <w:t>cov</w:t>
      </w:r>
      <w:r w:rsidRPr="003B05B3">
        <w:rPr>
          <w:rFonts w:hint="eastAsia"/>
          <w:color w:val="BFBFBF" w:themeColor="background1" w:themeShade="BF"/>
        </w:rPr>
        <w:t>目录，直接使用命令：</w:t>
      </w:r>
    </w:p>
    <w:p w:rsidR="00486B66" w:rsidRDefault="003B05B3" w:rsidP="00B064F6">
      <w:pPr>
        <w:ind w:firstLine="420"/>
      </w:pPr>
      <w:r>
        <w:t xml:space="preserve">For the above result that only MABYE_AUTO without MANUAL exists, if the conversion with accuracy loss is allowed, the generated cov directory could be deleted </w:t>
      </w:r>
      <w:r w:rsidR="00112643">
        <w:rPr>
          <w:rFonts w:hint="eastAsia"/>
        </w:rPr>
        <w:t xml:space="preserve">and execute </w:t>
      </w:r>
      <w:r>
        <w:t>the command directly.</w:t>
      </w:r>
    </w:p>
    <w:p w:rsidR="00B064F6" w:rsidRPr="003B05B3" w:rsidRDefault="00B064F6" w:rsidP="00B064F6">
      <w:pPr>
        <w:ind w:firstLine="420"/>
        <w:rPr>
          <w:i/>
        </w:rPr>
      </w:pPr>
      <w:r w:rsidRPr="003B05B3">
        <w:rPr>
          <w:i/>
        </w:rPr>
        <w:t xml:space="preserve">java -cp </w:t>
      </w:r>
      <w:r w:rsidRPr="003B05B3">
        <w:rPr>
          <w:rFonts w:hint="eastAsia"/>
          <w:i/>
        </w:rPr>
        <w:t xml:space="preserve">&lt;path to </w:t>
      </w:r>
      <w:r w:rsidRPr="003B05B3">
        <w:rPr>
          <w:i/>
        </w:rPr>
        <w:t>limax.jar</w:t>
      </w:r>
      <w:r w:rsidRPr="003B05B3">
        <w:rPr>
          <w:rFonts w:hint="eastAsia"/>
          <w:i/>
        </w:rPr>
        <w:t>&gt;</w:t>
      </w:r>
      <w:r w:rsidRPr="003B05B3">
        <w:rPr>
          <w:i/>
        </w:rPr>
        <w:t>;</w:t>
      </w:r>
      <w:r w:rsidRPr="003B05B3">
        <w:rPr>
          <w:rFonts w:hint="eastAsia"/>
          <w:i/>
        </w:rPr>
        <w:t>bin</w:t>
      </w:r>
      <w:r w:rsidRPr="003B05B3">
        <w:rPr>
          <w:i/>
        </w:rPr>
        <w:t xml:space="preserve"> limax.zdb.tool.DBTool -e "convert </w:t>
      </w:r>
      <w:r w:rsidRPr="003B05B3">
        <w:rPr>
          <w:rFonts w:hint="eastAsia"/>
          <w:i/>
        </w:rPr>
        <w:t xml:space="preserve">zdb </w:t>
      </w:r>
      <w:r w:rsidRPr="003B05B3">
        <w:rPr>
          <w:i/>
        </w:rPr>
        <w:t>zdbcov</w:t>
      </w:r>
      <w:r w:rsidRPr="003B05B3">
        <w:rPr>
          <w:rFonts w:hint="eastAsia"/>
          <w:i/>
        </w:rPr>
        <w:t xml:space="preserve"> true</w:t>
      </w:r>
      <w:r w:rsidRPr="003B05B3">
        <w:rPr>
          <w:i/>
        </w:rPr>
        <w:t>"</w:t>
      </w:r>
    </w:p>
    <w:p w:rsidR="00B064F6" w:rsidRPr="006C7EC6" w:rsidRDefault="00B064F6" w:rsidP="00B064F6">
      <w:pPr>
        <w:ind w:firstLine="420"/>
        <w:rPr>
          <w:color w:val="BFBFBF" w:themeColor="background1" w:themeShade="BF"/>
        </w:rPr>
      </w:pPr>
      <w:r w:rsidRPr="006C7EC6">
        <w:rPr>
          <w:rFonts w:hint="eastAsia"/>
          <w:color w:val="BFBFBF" w:themeColor="background1" w:themeShade="BF"/>
        </w:rPr>
        <w:t>例如，将上例中的</w:t>
      </w:r>
      <w:r w:rsidRPr="006C7EC6">
        <w:rPr>
          <w:rFonts w:hint="eastAsia"/>
          <w:color w:val="BFBFBF" w:themeColor="background1" w:themeShade="BF"/>
        </w:rPr>
        <w:t>var0</w:t>
      </w:r>
      <w:r w:rsidRPr="006C7EC6">
        <w:rPr>
          <w:rFonts w:hint="eastAsia"/>
          <w:color w:val="BFBFBF" w:themeColor="background1" w:themeShade="BF"/>
        </w:rPr>
        <w:t>类型改变为</w:t>
      </w:r>
      <w:r w:rsidRPr="006C7EC6">
        <w:rPr>
          <w:rFonts w:hint="eastAsia"/>
          <w:color w:val="BFBFBF" w:themeColor="background1" w:themeShade="BF"/>
        </w:rPr>
        <w:t>float</w:t>
      </w:r>
      <w:r w:rsidRPr="006C7EC6">
        <w:rPr>
          <w:rFonts w:hint="eastAsia"/>
          <w:color w:val="BFBFBF" w:themeColor="background1" w:themeShade="BF"/>
        </w:rPr>
        <w:t>，运行上述命令获得如下结果：</w:t>
      </w:r>
    </w:p>
    <w:p w:rsidR="006C7EC6" w:rsidRDefault="006C7EC6" w:rsidP="00B064F6">
      <w:pPr>
        <w:ind w:firstLine="420"/>
      </w:pPr>
      <w:r>
        <w:t>For example, change the var0 type of the above example as the float, then run the above command and get the below result:</w:t>
      </w:r>
    </w:p>
    <w:p w:rsidR="006C7EC6" w:rsidRDefault="006C7EC6" w:rsidP="00B064F6">
      <w:pPr>
        <w:ind w:firstLine="420"/>
      </w:pPr>
    </w:p>
    <w:p w:rsidR="00B064F6" w:rsidRPr="006C7EC6" w:rsidRDefault="00B064F6" w:rsidP="00B064F6">
      <w:pPr>
        <w:ind w:firstLine="420"/>
        <w:rPr>
          <w:i/>
        </w:rPr>
      </w:pPr>
      <w:r w:rsidRPr="006C7EC6">
        <w:rPr>
          <w:i/>
        </w:rPr>
        <w:t>mytable MAYBE_AUTO</w:t>
      </w:r>
    </w:p>
    <w:p w:rsidR="00B064F6" w:rsidRPr="006C7EC6" w:rsidRDefault="00B064F6" w:rsidP="00B064F6">
      <w:pPr>
        <w:ind w:firstLine="420"/>
        <w:rPr>
          <w:i/>
        </w:rPr>
      </w:pPr>
      <w:r w:rsidRPr="006C7EC6">
        <w:rPr>
          <w:i/>
        </w:rPr>
        <w:t>-----no need generate!, auto convert start-----</w:t>
      </w:r>
    </w:p>
    <w:p w:rsidR="00B064F6" w:rsidRPr="006C7EC6" w:rsidRDefault="00B064F6" w:rsidP="00B064F6">
      <w:pPr>
        <w:ind w:firstLine="420"/>
        <w:rPr>
          <w:i/>
        </w:rPr>
      </w:pPr>
      <w:r w:rsidRPr="006C7EC6">
        <w:rPr>
          <w:i/>
        </w:rPr>
        <w:t>2015-05-12 23:40:52.532 INFO  &lt;main&gt; limax.zdb.DBC start ...</w:t>
      </w:r>
    </w:p>
    <w:p w:rsidR="00B064F6" w:rsidRPr="006C7EC6" w:rsidRDefault="00B064F6" w:rsidP="00B064F6">
      <w:pPr>
        <w:ind w:firstLine="420"/>
        <w:rPr>
          <w:i/>
        </w:rPr>
      </w:pPr>
      <w:r w:rsidRPr="006C7EC6">
        <w:rPr>
          <w:i/>
        </w:rPr>
        <w:t>mytable MAYBE_AUTO</w:t>
      </w:r>
    </w:p>
    <w:p w:rsidR="002B2F91" w:rsidRPr="006C7EC6" w:rsidRDefault="002B2F91" w:rsidP="002B2F91">
      <w:pPr>
        <w:ind w:firstLine="420"/>
        <w:rPr>
          <w:i/>
        </w:rPr>
      </w:pPr>
      <w:r w:rsidRPr="006C7EC6">
        <w:rPr>
          <w:i/>
        </w:rPr>
        <w:t>copying... _sys_</w:t>
      </w:r>
    </w:p>
    <w:p w:rsidR="00B064F6" w:rsidRPr="006C7EC6" w:rsidRDefault="00B064F6" w:rsidP="00B064F6">
      <w:pPr>
        <w:ind w:firstLine="420"/>
        <w:rPr>
          <w:i/>
        </w:rPr>
      </w:pPr>
      <w:r w:rsidRPr="006C7EC6">
        <w:rPr>
          <w:i/>
        </w:rPr>
        <w:t>auto converting... mytable</w:t>
      </w:r>
    </w:p>
    <w:p w:rsidR="00B064F6" w:rsidRPr="006C7EC6" w:rsidRDefault="00B064F6" w:rsidP="00B064F6">
      <w:pPr>
        <w:ind w:firstLine="420"/>
        <w:rPr>
          <w:i/>
        </w:rPr>
      </w:pPr>
      <w:r w:rsidRPr="006C7EC6">
        <w:rPr>
          <w:i/>
        </w:rPr>
        <w:t>2015-05-12 23:40:52.623 INFO  &lt;main&gt; limax.zdb.DBC stop begin</w:t>
      </w:r>
    </w:p>
    <w:p w:rsidR="00B064F6" w:rsidRPr="006C7EC6" w:rsidRDefault="00B064F6" w:rsidP="00B064F6">
      <w:pPr>
        <w:ind w:firstLine="420"/>
        <w:rPr>
          <w:i/>
        </w:rPr>
      </w:pPr>
      <w:r w:rsidRPr="006C7EC6">
        <w:rPr>
          <w:i/>
        </w:rPr>
        <w:t>2015-05-12 23:40:52.630 INFO  &lt;main&gt; limax.zdb.DBC stop end</w:t>
      </w:r>
    </w:p>
    <w:p w:rsidR="00B064F6" w:rsidRPr="006C7EC6" w:rsidRDefault="00B064F6" w:rsidP="00B064F6">
      <w:pPr>
        <w:ind w:firstLine="420"/>
        <w:rPr>
          <w:i/>
        </w:rPr>
      </w:pPr>
      <w:r w:rsidRPr="006C7EC6">
        <w:rPr>
          <w:i/>
        </w:rPr>
        <w:t>-----auto convert end-----</w:t>
      </w:r>
    </w:p>
    <w:p w:rsidR="00B064F6" w:rsidRDefault="00B064F6" w:rsidP="00B064F6">
      <w:pPr>
        <w:ind w:firstLine="420"/>
      </w:pPr>
    </w:p>
    <w:p w:rsidR="00B064F6" w:rsidRPr="00DA7F6D" w:rsidRDefault="00B064F6" w:rsidP="00B064F6">
      <w:pPr>
        <w:ind w:firstLine="420"/>
        <w:rPr>
          <w:color w:val="BFBFBF" w:themeColor="background1" w:themeShade="BF"/>
        </w:rPr>
      </w:pPr>
      <w:r w:rsidRPr="00DA7F6D">
        <w:rPr>
          <w:rFonts w:hint="eastAsia"/>
          <w:color w:val="BFBFBF" w:themeColor="background1" w:themeShade="BF"/>
        </w:rPr>
        <w:t>这里可以看到，</w:t>
      </w:r>
      <w:r w:rsidRPr="00DA7F6D">
        <w:rPr>
          <w:rFonts w:hint="eastAsia"/>
          <w:color w:val="BFBFBF" w:themeColor="background1" w:themeShade="BF"/>
        </w:rPr>
        <w:t>MAYBE_AUTO</w:t>
      </w:r>
      <w:r w:rsidRPr="00DA7F6D">
        <w:rPr>
          <w:rFonts w:hint="eastAsia"/>
          <w:color w:val="BFBFBF" w:themeColor="background1" w:themeShade="BF"/>
        </w:rPr>
        <w:t>的表也被自动转换了。</w:t>
      </w:r>
    </w:p>
    <w:p w:rsidR="006C7EC6" w:rsidRDefault="000B2361" w:rsidP="00B064F6">
      <w:pPr>
        <w:ind w:firstLine="420"/>
      </w:pPr>
      <w:r>
        <w:t>Viewed from above content, the MAYBE_AUTO table is automatically converted.</w:t>
      </w:r>
    </w:p>
    <w:p w:rsidR="00B064F6" w:rsidRDefault="00B064F6" w:rsidP="00B064F6">
      <w:pPr>
        <w:ind w:firstLine="420"/>
      </w:pPr>
    </w:p>
    <w:p w:rsidR="00B064F6" w:rsidRPr="005F11B6" w:rsidRDefault="00B064F6" w:rsidP="00B064F6">
      <w:pPr>
        <w:ind w:firstLine="420"/>
        <w:rPr>
          <w:color w:val="BFBFBF" w:themeColor="background1" w:themeShade="BF"/>
        </w:rPr>
      </w:pPr>
      <w:r w:rsidRPr="005F11B6">
        <w:rPr>
          <w:rFonts w:hint="eastAsia"/>
          <w:color w:val="BFBFBF" w:themeColor="background1" w:themeShade="BF"/>
        </w:rPr>
        <w:t>事实上，</w:t>
      </w:r>
      <w:r w:rsidRPr="005F11B6">
        <w:rPr>
          <w:rFonts w:hint="eastAsia"/>
          <w:color w:val="BFBFBF" w:themeColor="background1" w:themeShade="BF"/>
        </w:rPr>
        <w:t>convert</w:t>
      </w:r>
      <w:r w:rsidRPr="005F11B6">
        <w:rPr>
          <w:rFonts w:hint="eastAsia"/>
          <w:color w:val="BFBFBF" w:themeColor="background1" w:themeShade="BF"/>
        </w:rPr>
        <w:t>命令的参数格式如下：</w:t>
      </w:r>
    </w:p>
    <w:p w:rsidR="005F11B6" w:rsidRDefault="005F11B6" w:rsidP="00B064F6">
      <w:pPr>
        <w:ind w:firstLine="420"/>
      </w:pPr>
      <w:r>
        <w:t>Actually, the paramter format of the convert command is below:</w:t>
      </w:r>
    </w:p>
    <w:p w:rsidR="00B064F6" w:rsidRPr="005F11B6" w:rsidRDefault="00B064F6" w:rsidP="00B064F6">
      <w:pPr>
        <w:ind w:firstLine="420"/>
        <w:rPr>
          <w:i/>
        </w:rPr>
      </w:pPr>
      <w:r w:rsidRPr="005F11B6">
        <w:rPr>
          <w:i/>
        </w:rPr>
        <w:t>convert [from</w:t>
      </w:r>
      <w:r w:rsidRPr="005F11B6">
        <w:rPr>
          <w:rFonts w:hint="eastAsia"/>
          <w:i/>
        </w:rPr>
        <w:t>DB</w:t>
      </w:r>
      <w:r w:rsidRPr="005F11B6">
        <w:rPr>
          <w:i/>
        </w:rPr>
        <w:t xml:space="preserve"> [to</w:t>
      </w:r>
      <w:r w:rsidRPr="005F11B6">
        <w:rPr>
          <w:rFonts w:hint="eastAsia"/>
          <w:i/>
        </w:rPr>
        <w:t>DB</w:t>
      </w:r>
      <w:r w:rsidRPr="005F11B6">
        <w:rPr>
          <w:i/>
        </w:rPr>
        <w:t xml:space="preserve"> [autoConvertWhenMaybeAuto [generateSolver]]]]</w:t>
      </w:r>
    </w:p>
    <w:p w:rsidR="00B064F6" w:rsidRDefault="00B064F6" w:rsidP="00B064F6">
      <w:pPr>
        <w:ind w:firstLine="420"/>
      </w:pPr>
    </w:p>
    <w:p w:rsidR="00B064F6" w:rsidRPr="00F47574" w:rsidRDefault="00B064F6" w:rsidP="00B064F6">
      <w:pPr>
        <w:ind w:firstLine="420"/>
        <w:rPr>
          <w:color w:val="BFBFBF" w:themeColor="background1" w:themeShade="BF"/>
        </w:rPr>
      </w:pPr>
      <w:r w:rsidRPr="00F47574">
        <w:rPr>
          <w:rFonts w:hint="eastAsia"/>
          <w:color w:val="BFBFBF" w:themeColor="background1" w:themeShade="BF"/>
        </w:rPr>
        <w:t xml:space="preserve">fromDB </w:t>
      </w:r>
      <w:r w:rsidRPr="00F47574">
        <w:rPr>
          <w:rFonts w:hint="eastAsia"/>
          <w:color w:val="BFBFBF" w:themeColor="background1" w:themeShade="BF"/>
        </w:rPr>
        <w:t>指定了转换源，默认为</w:t>
      </w:r>
      <w:r w:rsidRPr="00F47574">
        <w:rPr>
          <w:rFonts w:hint="eastAsia"/>
          <w:color w:val="BFBFBF" w:themeColor="background1" w:themeShade="BF"/>
        </w:rPr>
        <w:t>zdb</w:t>
      </w:r>
    </w:p>
    <w:p w:rsidR="00F47574" w:rsidRDefault="00F47574" w:rsidP="00B064F6">
      <w:pPr>
        <w:ind w:firstLine="420"/>
      </w:pPr>
      <w:r w:rsidRPr="00F47574">
        <w:rPr>
          <w:b/>
        </w:rPr>
        <w:lastRenderedPageBreak/>
        <w:t>fromDB</w:t>
      </w:r>
      <w:r>
        <w:t xml:space="preserve"> appoints the source of the conversion, and the default value is </w:t>
      </w:r>
      <w:r w:rsidRPr="00F47574">
        <w:rPr>
          <w:b/>
        </w:rPr>
        <w:t>zdb</w:t>
      </w:r>
      <w:r>
        <w:t>.</w:t>
      </w:r>
    </w:p>
    <w:p w:rsidR="00B064F6" w:rsidRPr="00F47574" w:rsidRDefault="00B064F6" w:rsidP="00B064F6">
      <w:pPr>
        <w:ind w:firstLine="420"/>
        <w:rPr>
          <w:color w:val="BFBFBF" w:themeColor="background1" w:themeShade="BF"/>
        </w:rPr>
      </w:pPr>
      <w:r w:rsidRPr="00F47574">
        <w:rPr>
          <w:rFonts w:hint="eastAsia"/>
          <w:color w:val="BFBFBF" w:themeColor="background1" w:themeShade="BF"/>
        </w:rPr>
        <w:t>toDB</w:t>
      </w:r>
      <w:r w:rsidRPr="00F47574">
        <w:rPr>
          <w:rFonts w:hint="eastAsia"/>
          <w:color w:val="BFBFBF" w:themeColor="background1" w:themeShade="BF"/>
        </w:rPr>
        <w:t>指定了转换目标，默认为</w:t>
      </w:r>
      <w:r w:rsidRPr="00F47574">
        <w:rPr>
          <w:rFonts w:hint="eastAsia"/>
          <w:color w:val="BFBFBF" w:themeColor="background1" w:themeShade="BF"/>
        </w:rPr>
        <w:t>zdbcov</w:t>
      </w:r>
    </w:p>
    <w:p w:rsidR="00F47574" w:rsidRDefault="00F47574" w:rsidP="00B064F6">
      <w:pPr>
        <w:ind w:firstLine="420"/>
      </w:pPr>
      <w:r w:rsidRPr="00F47574">
        <w:rPr>
          <w:b/>
        </w:rPr>
        <w:t>toDB</w:t>
      </w:r>
      <w:r>
        <w:t xml:space="preserve"> appoints the destination of the conversion, and the default value is </w:t>
      </w:r>
      <w:r w:rsidRPr="00F47574">
        <w:rPr>
          <w:b/>
        </w:rPr>
        <w:t>zdbcov</w:t>
      </w:r>
      <w:r>
        <w:t>.</w:t>
      </w:r>
    </w:p>
    <w:p w:rsidR="00B064F6" w:rsidRPr="00934F8D" w:rsidRDefault="00B064F6" w:rsidP="00B064F6">
      <w:pPr>
        <w:ind w:firstLine="420"/>
        <w:rPr>
          <w:color w:val="BFBFBF" w:themeColor="background1" w:themeShade="BF"/>
        </w:rPr>
      </w:pPr>
      <w:r w:rsidRPr="00934F8D">
        <w:rPr>
          <w:color w:val="BFBFBF" w:themeColor="background1" w:themeShade="BF"/>
        </w:rPr>
        <w:t>autoConvertWhenMaybeAuto</w:t>
      </w:r>
      <w:r w:rsidRPr="00934F8D">
        <w:rPr>
          <w:rFonts w:hint="eastAsia"/>
          <w:color w:val="BFBFBF" w:themeColor="background1" w:themeShade="BF"/>
        </w:rPr>
        <w:t>指示是否直接转换</w:t>
      </w:r>
      <w:r w:rsidRPr="00934F8D">
        <w:rPr>
          <w:rFonts w:hint="eastAsia"/>
          <w:color w:val="BFBFBF" w:themeColor="background1" w:themeShade="BF"/>
        </w:rPr>
        <w:t>MAYBE_AUTO</w:t>
      </w:r>
      <w:r w:rsidRPr="00934F8D">
        <w:rPr>
          <w:rFonts w:hint="eastAsia"/>
          <w:color w:val="BFBFBF" w:themeColor="background1" w:themeShade="BF"/>
        </w:rPr>
        <w:t>类型的表，默认</w:t>
      </w:r>
      <w:r w:rsidRPr="00934F8D">
        <w:rPr>
          <w:rFonts w:hint="eastAsia"/>
          <w:color w:val="BFBFBF" w:themeColor="background1" w:themeShade="BF"/>
        </w:rPr>
        <w:t>false</w:t>
      </w:r>
    </w:p>
    <w:p w:rsidR="00B064F6" w:rsidRPr="00934F8D" w:rsidRDefault="00B064F6" w:rsidP="00B064F6">
      <w:pPr>
        <w:ind w:firstLine="420"/>
        <w:rPr>
          <w:color w:val="BFBFBF" w:themeColor="background1" w:themeShade="BF"/>
        </w:rPr>
      </w:pPr>
      <w:r w:rsidRPr="00934F8D">
        <w:rPr>
          <w:color w:val="BFBFBF" w:themeColor="background1" w:themeShade="BF"/>
        </w:rPr>
        <w:t>generateSolver</w:t>
      </w:r>
      <w:r w:rsidRPr="00934F8D">
        <w:rPr>
          <w:rFonts w:hint="eastAsia"/>
          <w:color w:val="BFBFBF" w:themeColor="background1" w:themeShade="BF"/>
        </w:rPr>
        <w:t xml:space="preserve"> </w:t>
      </w:r>
      <w:r w:rsidRPr="00934F8D">
        <w:rPr>
          <w:rFonts w:hint="eastAsia"/>
          <w:color w:val="BFBFBF" w:themeColor="background1" w:themeShade="BF"/>
        </w:rPr>
        <w:t>指定了是否生成合并代码，默认</w:t>
      </w:r>
      <w:r w:rsidRPr="00934F8D">
        <w:rPr>
          <w:rFonts w:hint="eastAsia"/>
          <w:color w:val="BFBFBF" w:themeColor="background1" w:themeShade="BF"/>
        </w:rPr>
        <w:t>false</w:t>
      </w:r>
      <w:r w:rsidRPr="00934F8D">
        <w:rPr>
          <w:rFonts w:hint="eastAsia"/>
          <w:color w:val="BFBFBF" w:themeColor="background1" w:themeShade="BF"/>
        </w:rPr>
        <w:t>。数据库的合并后面介绍。</w:t>
      </w:r>
    </w:p>
    <w:p w:rsidR="0043074A" w:rsidRDefault="00D658C3" w:rsidP="00B064F6">
      <w:pPr>
        <w:ind w:firstLine="420"/>
      </w:pPr>
      <w:r w:rsidRPr="00D658C3">
        <w:rPr>
          <w:b/>
        </w:rPr>
        <w:t>autoConvertWhenMaybeAuto</w:t>
      </w:r>
      <w:r>
        <w:t xml:space="preserve"> appoints whether to directly convert the table of the MAYBE_AUTO type, the default value is false.</w:t>
      </w:r>
    </w:p>
    <w:p w:rsidR="00D658C3" w:rsidRDefault="00D658C3" w:rsidP="00B064F6">
      <w:pPr>
        <w:ind w:firstLine="420"/>
      </w:pPr>
      <w:r w:rsidRPr="00D658C3">
        <w:rPr>
          <w:b/>
        </w:rPr>
        <w:t xml:space="preserve">generateSolver </w:t>
      </w:r>
      <w:r>
        <w:t>appoints whether to generate the merge code, the default value is false. The merge of the database will be introduced next.</w:t>
      </w:r>
    </w:p>
    <w:p w:rsidR="00B064F6" w:rsidRDefault="00B064F6" w:rsidP="00B064F6">
      <w:pPr>
        <w:ind w:firstLine="420"/>
      </w:pPr>
    </w:p>
    <w:p w:rsidR="00B064F6" w:rsidRDefault="00B064F6" w:rsidP="00B064F6">
      <w:pPr>
        <w:pStyle w:val="9"/>
      </w:pPr>
      <w:r w:rsidRPr="00674C9C">
        <w:rPr>
          <w:rFonts w:hint="eastAsia"/>
          <w:color w:val="BFBFBF" w:themeColor="background1" w:themeShade="BF"/>
        </w:rPr>
        <w:t>转换总结</w:t>
      </w:r>
      <w:r w:rsidR="00674C9C">
        <w:t xml:space="preserve"> The summary of the conversion</w:t>
      </w:r>
    </w:p>
    <w:p w:rsidR="00B064F6" w:rsidRPr="00963997" w:rsidRDefault="00B064F6" w:rsidP="0072063E">
      <w:pPr>
        <w:pStyle w:val="a3"/>
        <w:numPr>
          <w:ilvl w:val="0"/>
          <w:numId w:val="34"/>
        </w:numPr>
        <w:ind w:firstLineChars="0"/>
        <w:rPr>
          <w:color w:val="BFBFBF" w:themeColor="background1" w:themeShade="BF"/>
        </w:rPr>
      </w:pPr>
      <w:r w:rsidRPr="00963997">
        <w:rPr>
          <w:rFonts w:hint="eastAsia"/>
          <w:color w:val="BFBFBF" w:themeColor="background1" w:themeShade="BF"/>
        </w:rPr>
        <w:t>对于应用开发者而言：</w:t>
      </w:r>
    </w:p>
    <w:p w:rsidR="00963997" w:rsidRDefault="00963997" w:rsidP="00963997">
      <w:pPr>
        <w:pStyle w:val="a3"/>
        <w:ind w:left="360" w:firstLineChars="0" w:firstLine="0"/>
      </w:pPr>
      <w:r>
        <w:t>For the application developer:</w:t>
      </w:r>
    </w:p>
    <w:p w:rsidR="00B064F6" w:rsidRPr="00DE2EB3" w:rsidRDefault="00B064F6" w:rsidP="00B064F6">
      <w:pPr>
        <w:rPr>
          <w:color w:val="BFBFBF" w:themeColor="background1" w:themeShade="BF"/>
        </w:rPr>
      </w:pPr>
      <w:r w:rsidRPr="00DE2EB3">
        <w:rPr>
          <w:rFonts w:hint="eastAsia"/>
          <w:color w:val="BFBFBF" w:themeColor="background1" w:themeShade="BF"/>
        </w:rPr>
        <w:tab/>
      </w:r>
      <w:r w:rsidRPr="00DE2EB3">
        <w:rPr>
          <w:rFonts w:hint="eastAsia"/>
          <w:color w:val="BFBFBF" w:themeColor="background1" w:themeShade="BF"/>
        </w:rPr>
        <w:t>完成新版本开发之后，应该在上一个版本的</w:t>
      </w:r>
      <w:r w:rsidRPr="00DE2EB3">
        <w:rPr>
          <w:rFonts w:hint="eastAsia"/>
          <w:color w:val="BFBFBF" w:themeColor="background1" w:themeShade="BF"/>
        </w:rPr>
        <w:t>zdb</w:t>
      </w:r>
      <w:r w:rsidRPr="00DE2EB3">
        <w:rPr>
          <w:rFonts w:hint="eastAsia"/>
          <w:color w:val="BFBFBF" w:themeColor="background1" w:themeShade="BF"/>
        </w:rPr>
        <w:t>数据库上运行应用，如果报告错误提示数据转换，则应该在当前项目目录创建</w:t>
      </w:r>
      <w:r w:rsidRPr="00DE2EB3">
        <w:rPr>
          <w:rFonts w:hint="eastAsia"/>
          <w:color w:val="BFBFBF" w:themeColor="background1" w:themeShade="BF"/>
        </w:rPr>
        <w:t>zdbcov</w:t>
      </w:r>
      <w:r w:rsidRPr="00DE2EB3">
        <w:rPr>
          <w:rFonts w:hint="eastAsia"/>
          <w:color w:val="BFBFBF" w:themeColor="background1" w:themeShade="BF"/>
        </w:rPr>
        <w:t>目录并运行：</w:t>
      </w:r>
    </w:p>
    <w:p w:rsidR="000F36E1" w:rsidRDefault="00DE2EB3" w:rsidP="00B064F6">
      <w:r>
        <w:t>After the development on the new version has finished, the application should be run on the zdb database with the previous version. If the error notifies the data conversion, the zdbcov directory should be created and run the below command in the current directory of the project.</w:t>
      </w:r>
    </w:p>
    <w:p w:rsidR="00B064F6" w:rsidRPr="00BE134D" w:rsidRDefault="00B064F6" w:rsidP="00B064F6">
      <w:pPr>
        <w:rPr>
          <w:i/>
        </w:rPr>
      </w:pPr>
      <w:r>
        <w:rPr>
          <w:rFonts w:hint="eastAsia"/>
        </w:rPr>
        <w:tab/>
      </w:r>
      <w:r w:rsidRPr="00BE134D">
        <w:rPr>
          <w:i/>
        </w:rPr>
        <w:t xml:space="preserve">java -cp </w:t>
      </w:r>
      <w:r w:rsidRPr="00BE134D">
        <w:rPr>
          <w:rFonts w:hint="eastAsia"/>
          <w:i/>
        </w:rPr>
        <w:t xml:space="preserve">&lt;path to </w:t>
      </w:r>
      <w:r w:rsidRPr="00BE134D">
        <w:rPr>
          <w:i/>
        </w:rPr>
        <w:t>limax.jar</w:t>
      </w:r>
      <w:r w:rsidRPr="00BE134D">
        <w:rPr>
          <w:rFonts w:hint="eastAsia"/>
          <w:i/>
        </w:rPr>
        <w:t>&gt;</w:t>
      </w:r>
      <w:r w:rsidRPr="00BE134D">
        <w:rPr>
          <w:i/>
        </w:rPr>
        <w:t>;</w:t>
      </w:r>
      <w:r w:rsidRPr="00BE134D">
        <w:rPr>
          <w:rFonts w:hint="eastAsia"/>
          <w:i/>
        </w:rPr>
        <w:t>bin</w:t>
      </w:r>
      <w:r w:rsidRPr="00BE134D">
        <w:rPr>
          <w:i/>
        </w:rPr>
        <w:t xml:space="preserve"> limax.zdb.tool.DBTool -e "convert </w:t>
      </w:r>
      <w:r w:rsidRPr="00BE134D">
        <w:rPr>
          <w:rFonts w:hint="eastAsia"/>
          <w:i/>
        </w:rPr>
        <w:t xml:space="preserve">zdb </w:t>
      </w:r>
      <w:r w:rsidRPr="00BE134D">
        <w:rPr>
          <w:i/>
        </w:rPr>
        <w:t>zdbcov"</w:t>
      </w:r>
    </w:p>
    <w:p w:rsidR="00B064F6" w:rsidRPr="000A7D49" w:rsidRDefault="00B064F6" w:rsidP="00B064F6">
      <w:pPr>
        <w:rPr>
          <w:color w:val="BFBFBF" w:themeColor="background1" w:themeShade="BF"/>
        </w:rPr>
      </w:pPr>
      <w:r w:rsidRPr="000A7D49">
        <w:rPr>
          <w:rFonts w:hint="eastAsia"/>
          <w:color w:val="BFBFBF" w:themeColor="background1" w:themeShade="BF"/>
        </w:rPr>
        <w:tab/>
      </w:r>
      <w:r w:rsidRPr="000A7D49">
        <w:rPr>
          <w:rFonts w:hint="eastAsia"/>
          <w:color w:val="BFBFBF" w:themeColor="background1" w:themeShade="BF"/>
        </w:rPr>
        <w:t>如果生成了转换代码，根据需要提供自己的记录转换实现，打包新版本应用，集成转换工具，测试通过后，提交给运营环境在生产系统中执行。</w:t>
      </w:r>
    </w:p>
    <w:p w:rsidR="00BE134D" w:rsidRPr="00102E7B" w:rsidRDefault="008470AF" w:rsidP="00B064F6">
      <w:r>
        <w:t>If the conversion source code is generated, the developer provides his own record to implement the conversion according to the requirement, packages the application with the new version, integrates the conversion tools, and submits to the operation environment to execute in the production system after the test passes.</w:t>
      </w:r>
    </w:p>
    <w:p w:rsidR="00B064F6" w:rsidRPr="00B520DD" w:rsidRDefault="00B064F6" w:rsidP="0072063E">
      <w:pPr>
        <w:pStyle w:val="a3"/>
        <w:numPr>
          <w:ilvl w:val="0"/>
          <w:numId w:val="34"/>
        </w:numPr>
        <w:ind w:firstLineChars="0"/>
        <w:rPr>
          <w:color w:val="BFBFBF" w:themeColor="background1" w:themeShade="BF"/>
        </w:rPr>
      </w:pPr>
      <w:r w:rsidRPr="00B520DD">
        <w:rPr>
          <w:rFonts w:hint="eastAsia"/>
          <w:color w:val="BFBFBF" w:themeColor="background1" w:themeShade="BF"/>
        </w:rPr>
        <w:t>对于运营环境而言：</w:t>
      </w:r>
    </w:p>
    <w:p w:rsidR="00B520DD" w:rsidRDefault="00B520DD" w:rsidP="00B520DD">
      <w:pPr>
        <w:pStyle w:val="a3"/>
        <w:ind w:left="360" w:firstLineChars="0" w:firstLine="0"/>
      </w:pPr>
      <w:r>
        <w:t>For the operation environment:</w:t>
      </w:r>
    </w:p>
    <w:p w:rsidR="00B064F6" w:rsidRPr="005E1A53" w:rsidRDefault="00B064F6" w:rsidP="00B064F6">
      <w:pPr>
        <w:rPr>
          <w:color w:val="BFBFBF" w:themeColor="background1" w:themeShade="BF"/>
        </w:rPr>
      </w:pPr>
      <w:r>
        <w:rPr>
          <w:rFonts w:hint="eastAsia"/>
        </w:rPr>
        <w:tab/>
      </w:r>
      <w:r w:rsidRPr="005E1A53">
        <w:rPr>
          <w:rFonts w:hint="eastAsia"/>
          <w:color w:val="BFBFBF" w:themeColor="background1" w:themeShade="BF"/>
        </w:rPr>
        <w:t>获取新版本应用以后，如果获知需要转换，则执行转换</w:t>
      </w:r>
    </w:p>
    <w:p w:rsidR="005E1A53" w:rsidRDefault="005E1A53" w:rsidP="00B064F6">
      <w:r>
        <w:t>After obtaining the new version application, if the conversion is necessary, the below command should be executed.</w:t>
      </w:r>
    </w:p>
    <w:p w:rsidR="00B064F6" w:rsidRPr="006902B5" w:rsidRDefault="00B064F6" w:rsidP="00B064F6">
      <w:pPr>
        <w:rPr>
          <w:i/>
        </w:rPr>
      </w:pPr>
      <w:r>
        <w:rPr>
          <w:rFonts w:hint="eastAsia"/>
        </w:rPr>
        <w:tab/>
      </w:r>
      <w:r w:rsidRPr="006902B5">
        <w:rPr>
          <w:i/>
        </w:rPr>
        <w:t xml:space="preserve">java -cp </w:t>
      </w:r>
      <w:r w:rsidRPr="006902B5">
        <w:rPr>
          <w:rFonts w:hint="eastAsia"/>
          <w:i/>
        </w:rPr>
        <w:t>limax.jar;application</w:t>
      </w:r>
      <w:r w:rsidRPr="006902B5">
        <w:rPr>
          <w:i/>
        </w:rPr>
        <w:t xml:space="preserve">.jar limax.zdb.tool.DBTool -e "convert </w:t>
      </w:r>
      <w:r w:rsidRPr="006902B5">
        <w:rPr>
          <w:rFonts w:hint="eastAsia"/>
          <w:i/>
        </w:rPr>
        <w:t xml:space="preserve">zdb </w:t>
      </w:r>
      <w:r w:rsidRPr="006902B5">
        <w:rPr>
          <w:i/>
        </w:rPr>
        <w:t>zdbcov"</w:t>
      </w:r>
    </w:p>
    <w:p w:rsidR="00B064F6" w:rsidRPr="006902B5" w:rsidRDefault="00B064F6" w:rsidP="00B064F6">
      <w:pPr>
        <w:rPr>
          <w:color w:val="BFBFBF" w:themeColor="background1" w:themeShade="BF"/>
        </w:rPr>
      </w:pPr>
      <w:r w:rsidRPr="006902B5">
        <w:rPr>
          <w:rFonts w:hint="eastAsia"/>
          <w:color w:val="BFBFBF" w:themeColor="background1" w:themeShade="BF"/>
        </w:rPr>
        <w:tab/>
      </w:r>
      <w:r w:rsidRPr="006902B5">
        <w:rPr>
          <w:rFonts w:hint="eastAsia"/>
          <w:color w:val="BFBFBF" w:themeColor="background1" w:themeShade="BF"/>
        </w:rPr>
        <w:t>执行完成以后，备份原始</w:t>
      </w:r>
      <w:r w:rsidRPr="006902B5">
        <w:rPr>
          <w:rFonts w:hint="eastAsia"/>
          <w:color w:val="BFBFBF" w:themeColor="background1" w:themeShade="BF"/>
        </w:rPr>
        <w:t>zdb</w:t>
      </w:r>
      <w:r w:rsidRPr="006902B5">
        <w:rPr>
          <w:rFonts w:hint="eastAsia"/>
          <w:color w:val="BFBFBF" w:themeColor="background1" w:themeShade="BF"/>
        </w:rPr>
        <w:t>目录，将</w:t>
      </w:r>
      <w:r w:rsidRPr="006902B5">
        <w:rPr>
          <w:rFonts w:hint="eastAsia"/>
          <w:color w:val="BFBFBF" w:themeColor="background1" w:themeShade="BF"/>
        </w:rPr>
        <w:t>zdbcov</w:t>
      </w:r>
      <w:r w:rsidRPr="006902B5">
        <w:rPr>
          <w:rFonts w:hint="eastAsia"/>
          <w:color w:val="BFBFBF" w:themeColor="background1" w:themeShade="BF"/>
        </w:rPr>
        <w:t>目录改名为</w:t>
      </w:r>
      <w:r w:rsidRPr="006902B5">
        <w:rPr>
          <w:rFonts w:hint="eastAsia"/>
          <w:color w:val="BFBFBF" w:themeColor="background1" w:themeShade="BF"/>
        </w:rPr>
        <w:t>zdb</w:t>
      </w:r>
      <w:r w:rsidRPr="006902B5">
        <w:rPr>
          <w:rFonts w:hint="eastAsia"/>
          <w:color w:val="BFBFBF" w:themeColor="background1" w:themeShade="BF"/>
        </w:rPr>
        <w:t>。</w:t>
      </w:r>
    </w:p>
    <w:p w:rsidR="00B064F6" w:rsidRPr="006902B5" w:rsidRDefault="00B064F6" w:rsidP="00B064F6">
      <w:pPr>
        <w:rPr>
          <w:color w:val="BFBFBF" w:themeColor="background1" w:themeShade="BF"/>
        </w:rPr>
      </w:pPr>
      <w:r w:rsidRPr="006902B5">
        <w:rPr>
          <w:rFonts w:hint="eastAsia"/>
          <w:color w:val="BFBFBF" w:themeColor="background1" w:themeShade="BF"/>
        </w:rPr>
        <w:tab/>
      </w:r>
      <w:r w:rsidRPr="006902B5">
        <w:rPr>
          <w:rFonts w:hint="eastAsia"/>
          <w:color w:val="BFBFBF" w:themeColor="background1" w:themeShade="BF"/>
        </w:rPr>
        <w:t>最后，启动新版应用。</w:t>
      </w:r>
    </w:p>
    <w:p w:rsidR="006902B5" w:rsidRDefault="006902B5" w:rsidP="00B064F6">
      <w:r>
        <w:t>After the command is executed, the operation staff backups the original zdb directory, and renames the zdbcov directory as the zdb.</w:t>
      </w:r>
    </w:p>
    <w:p w:rsidR="006902B5" w:rsidRDefault="006902B5" w:rsidP="00B064F6">
      <w:r>
        <w:t>Finally, the operation staff launches the new version application.</w:t>
      </w:r>
    </w:p>
    <w:p w:rsidR="00B064F6" w:rsidRPr="00774363" w:rsidRDefault="00B064F6" w:rsidP="0072063E">
      <w:pPr>
        <w:pStyle w:val="a3"/>
        <w:numPr>
          <w:ilvl w:val="0"/>
          <w:numId w:val="34"/>
        </w:numPr>
        <w:ind w:firstLineChars="0"/>
        <w:rPr>
          <w:color w:val="BFBFBF" w:themeColor="background1" w:themeShade="BF"/>
        </w:rPr>
      </w:pPr>
      <w:r w:rsidRPr="00774363">
        <w:rPr>
          <w:rFonts w:hint="eastAsia"/>
          <w:color w:val="BFBFBF" w:themeColor="background1" w:themeShade="BF"/>
        </w:rPr>
        <w:t>convert</w:t>
      </w:r>
      <w:r w:rsidRPr="00774363">
        <w:rPr>
          <w:rFonts w:hint="eastAsia"/>
          <w:color w:val="BFBFBF" w:themeColor="background1" w:themeShade="BF"/>
        </w:rPr>
        <w:t>的</w:t>
      </w:r>
      <w:r w:rsidRPr="00774363">
        <w:rPr>
          <w:rFonts w:hint="eastAsia"/>
          <w:color w:val="BFBFBF" w:themeColor="background1" w:themeShade="BF"/>
        </w:rPr>
        <w:t>fromDB</w:t>
      </w:r>
      <w:r w:rsidRPr="00774363">
        <w:rPr>
          <w:rFonts w:hint="eastAsia"/>
          <w:color w:val="BFBFBF" w:themeColor="background1" w:themeShade="BF"/>
        </w:rPr>
        <w:t>，</w:t>
      </w:r>
      <w:r w:rsidRPr="00774363">
        <w:rPr>
          <w:rFonts w:hint="eastAsia"/>
          <w:color w:val="BFBFBF" w:themeColor="background1" w:themeShade="BF"/>
        </w:rPr>
        <w:t>toDB</w:t>
      </w:r>
      <w:r w:rsidRPr="00774363">
        <w:rPr>
          <w:rFonts w:hint="eastAsia"/>
          <w:color w:val="BFBFBF" w:themeColor="background1" w:themeShade="BF"/>
        </w:rPr>
        <w:t>参数如果是</w:t>
      </w:r>
      <w:r w:rsidRPr="00774363">
        <w:rPr>
          <w:rFonts w:hint="eastAsia"/>
          <w:color w:val="BFBFBF" w:themeColor="background1" w:themeShade="BF"/>
        </w:rPr>
        <w:t>MYSQL url</w:t>
      </w:r>
      <w:r w:rsidRPr="00774363">
        <w:rPr>
          <w:rFonts w:hint="eastAsia"/>
          <w:color w:val="BFBFBF" w:themeColor="background1" w:themeShade="BF"/>
        </w:rPr>
        <w:t>，则需要在</w:t>
      </w:r>
      <w:r w:rsidRPr="00774363">
        <w:rPr>
          <w:rFonts w:hint="eastAsia"/>
          <w:color w:val="BFBFBF" w:themeColor="background1" w:themeShade="BF"/>
        </w:rPr>
        <w:t xml:space="preserve">java </w:t>
      </w:r>
      <w:r w:rsidRPr="00774363">
        <w:rPr>
          <w:color w:val="BFBFBF" w:themeColor="background1" w:themeShade="BF"/>
        </w:rPr>
        <w:t>–</w:t>
      </w:r>
      <w:r w:rsidRPr="00774363">
        <w:rPr>
          <w:rFonts w:hint="eastAsia"/>
          <w:color w:val="BFBFBF" w:themeColor="background1" w:themeShade="BF"/>
        </w:rPr>
        <w:t>cp</w:t>
      </w:r>
      <w:r w:rsidRPr="00774363">
        <w:rPr>
          <w:rFonts w:hint="eastAsia"/>
          <w:color w:val="BFBFBF" w:themeColor="background1" w:themeShade="BF"/>
        </w:rPr>
        <w:t>参数之后，追加</w:t>
      </w:r>
      <w:r w:rsidRPr="00774363">
        <w:rPr>
          <w:rFonts w:hint="eastAsia"/>
          <w:color w:val="BFBFBF" w:themeColor="background1" w:themeShade="BF"/>
        </w:rPr>
        <w:t>mysql/Java</w:t>
      </w:r>
      <w:r w:rsidRPr="00774363">
        <w:rPr>
          <w:rFonts w:hint="eastAsia"/>
          <w:color w:val="BFBFBF" w:themeColor="background1" w:themeShade="BF"/>
        </w:rPr>
        <w:t>连接器的</w:t>
      </w:r>
      <w:r w:rsidRPr="00774363">
        <w:rPr>
          <w:rFonts w:hint="eastAsia"/>
          <w:color w:val="BFBFBF" w:themeColor="background1" w:themeShade="BF"/>
        </w:rPr>
        <w:t>jar</w:t>
      </w:r>
      <w:r w:rsidRPr="00774363">
        <w:rPr>
          <w:rFonts w:hint="eastAsia"/>
          <w:color w:val="BFBFBF" w:themeColor="background1" w:themeShade="BF"/>
        </w:rPr>
        <w:t>包。</w:t>
      </w:r>
    </w:p>
    <w:p w:rsidR="00774363" w:rsidRDefault="00774363" w:rsidP="00774363">
      <w:pPr>
        <w:pStyle w:val="a3"/>
        <w:ind w:left="360" w:firstLineChars="0" w:firstLine="0"/>
      </w:pPr>
      <w:r>
        <w:t xml:space="preserve">If the parameter of the </w:t>
      </w:r>
      <w:r w:rsidRPr="00774363">
        <w:rPr>
          <w:b/>
          <w:i/>
        </w:rPr>
        <w:t>fromDB</w:t>
      </w:r>
      <w:r>
        <w:t xml:space="preserve"> and </w:t>
      </w:r>
      <w:r w:rsidRPr="00774363">
        <w:rPr>
          <w:b/>
          <w:i/>
        </w:rPr>
        <w:t>toDB</w:t>
      </w:r>
      <w:r>
        <w:t xml:space="preserve"> of the </w:t>
      </w:r>
      <w:r w:rsidRPr="00774363">
        <w:rPr>
          <w:b/>
          <w:i/>
        </w:rPr>
        <w:t>convert</w:t>
      </w:r>
      <w:r>
        <w:t xml:space="preserve"> is </w:t>
      </w:r>
      <w:r w:rsidRPr="00774363">
        <w:rPr>
          <w:b/>
          <w:i/>
          <w:u w:val="single"/>
        </w:rPr>
        <w:t>MYSQL url</w:t>
      </w:r>
      <w:r>
        <w:t xml:space="preserve">, the </w:t>
      </w:r>
      <w:r w:rsidRPr="00774363">
        <w:rPr>
          <w:b/>
          <w:i/>
        </w:rPr>
        <w:t>jar</w:t>
      </w:r>
      <w:r>
        <w:t xml:space="preserve"> package of the </w:t>
      </w:r>
      <w:r w:rsidRPr="00774363">
        <w:rPr>
          <w:b/>
          <w:i/>
        </w:rPr>
        <w:t>mysql/Java</w:t>
      </w:r>
      <w:r>
        <w:t xml:space="preserve"> connector should be added behind the </w:t>
      </w:r>
      <w:r w:rsidRPr="00774363">
        <w:rPr>
          <w:b/>
          <w:i/>
          <w:u w:val="single"/>
        </w:rPr>
        <w:t>java -cp</w:t>
      </w:r>
      <w:r>
        <w:t xml:space="preserve"> parameter.</w:t>
      </w:r>
    </w:p>
    <w:p w:rsidR="00B064F6" w:rsidRPr="006210A3" w:rsidRDefault="00B064F6" w:rsidP="0072063E">
      <w:pPr>
        <w:pStyle w:val="a3"/>
        <w:numPr>
          <w:ilvl w:val="0"/>
          <w:numId w:val="34"/>
        </w:numPr>
        <w:ind w:firstLineChars="0"/>
        <w:rPr>
          <w:color w:val="BFBFBF" w:themeColor="background1" w:themeShade="BF"/>
        </w:rPr>
      </w:pPr>
      <w:r w:rsidRPr="006210A3">
        <w:rPr>
          <w:rFonts w:hint="eastAsia"/>
          <w:color w:val="BFBFBF" w:themeColor="background1" w:themeShade="BF"/>
        </w:rPr>
        <w:t>转换目标</w:t>
      </w:r>
      <w:r w:rsidRPr="006210A3">
        <w:rPr>
          <w:rFonts w:hint="eastAsia"/>
          <w:color w:val="BFBFBF" w:themeColor="background1" w:themeShade="BF"/>
        </w:rPr>
        <w:t>zdbcov</w:t>
      </w:r>
      <w:r w:rsidRPr="006210A3">
        <w:rPr>
          <w:rFonts w:hint="eastAsia"/>
          <w:color w:val="BFBFBF" w:themeColor="background1" w:themeShade="BF"/>
        </w:rPr>
        <w:t>，必须手工创建，对于</w:t>
      </w:r>
      <w:r w:rsidRPr="006210A3">
        <w:rPr>
          <w:rFonts w:hint="eastAsia"/>
          <w:color w:val="BFBFBF" w:themeColor="background1" w:themeShade="BF"/>
        </w:rPr>
        <w:t>EDB</w:t>
      </w:r>
      <w:r w:rsidRPr="006210A3">
        <w:rPr>
          <w:rFonts w:hint="eastAsia"/>
          <w:color w:val="BFBFBF" w:themeColor="background1" w:themeShade="BF"/>
        </w:rPr>
        <w:t>引擎创建一个目录，对于</w:t>
      </w:r>
      <w:r w:rsidRPr="006210A3">
        <w:rPr>
          <w:rFonts w:hint="eastAsia"/>
          <w:color w:val="BFBFBF" w:themeColor="background1" w:themeShade="BF"/>
        </w:rPr>
        <w:t>MYSQL</w:t>
      </w:r>
      <w:r w:rsidRPr="006210A3">
        <w:rPr>
          <w:rFonts w:hint="eastAsia"/>
          <w:color w:val="BFBFBF" w:themeColor="background1" w:themeShade="BF"/>
        </w:rPr>
        <w:t>引擎创建相应数据库。如果使用了</w:t>
      </w:r>
      <w:r w:rsidRPr="006210A3">
        <w:rPr>
          <w:rFonts w:hint="eastAsia"/>
          <w:color w:val="BFBFBF" w:themeColor="background1" w:themeShade="BF"/>
        </w:rPr>
        <w:t>MYSQL</w:t>
      </w:r>
      <w:r w:rsidRPr="006210A3">
        <w:rPr>
          <w:rFonts w:hint="eastAsia"/>
          <w:color w:val="BFBFBF" w:themeColor="background1" w:themeShade="BF"/>
        </w:rPr>
        <w:t>数据库，转换之后，可以将应用配置文件中</w:t>
      </w:r>
      <w:r w:rsidRPr="006210A3">
        <w:rPr>
          <w:rFonts w:hint="eastAsia"/>
          <w:color w:val="BFBFBF" w:themeColor="background1" w:themeShade="BF"/>
        </w:rPr>
        <w:t>dbhome</w:t>
      </w:r>
      <w:r w:rsidRPr="006210A3">
        <w:rPr>
          <w:rFonts w:hint="eastAsia"/>
          <w:color w:val="BFBFBF" w:themeColor="background1" w:themeShade="BF"/>
        </w:rPr>
        <w:lastRenderedPageBreak/>
        <w:t>直接指向新的数据库，减少数据库拷贝。</w:t>
      </w:r>
    </w:p>
    <w:p w:rsidR="006420C1" w:rsidRDefault="00EC3FBD" w:rsidP="006420C1">
      <w:pPr>
        <w:pStyle w:val="a3"/>
        <w:ind w:left="360" w:firstLineChars="0" w:firstLine="0"/>
      </w:pPr>
      <w:r>
        <w:t xml:space="preserve">The user should manually create the conversion destination </w:t>
      </w:r>
      <w:r w:rsidRPr="00887054">
        <w:rPr>
          <w:b/>
          <w:i/>
        </w:rPr>
        <w:t>zdbcov</w:t>
      </w:r>
      <w:r>
        <w:t xml:space="preserve">, a directory created for </w:t>
      </w:r>
      <w:r w:rsidRPr="00887054">
        <w:rPr>
          <w:b/>
          <w:i/>
        </w:rPr>
        <w:t>EDB</w:t>
      </w:r>
      <w:r>
        <w:t xml:space="preserve"> engine, and the relevant database created for </w:t>
      </w:r>
      <w:r w:rsidRPr="00887054">
        <w:rPr>
          <w:b/>
          <w:i/>
        </w:rPr>
        <w:t>MYSQL</w:t>
      </w:r>
      <w:r>
        <w:t xml:space="preserve"> engine. If the MYSQL database is used, the relevant </w:t>
      </w:r>
      <w:r w:rsidRPr="00887054">
        <w:rPr>
          <w:b/>
          <w:i/>
        </w:rPr>
        <w:t>dbhome</w:t>
      </w:r>
      <w:r>
        <w:t xml:space="preserve"> in the configuration file could be directly pointed to the new database</w:t>
      </w:r>
      <w:r w:rsidR="00697080">
        <w:t xml:space="preserve"> after the conversion to reduce the copy of the database.</w:t>
      </w:r>
    </w:p>
    <w:p w:rsidR="00B064F6" w:rsidRDefault="00B064F6" w:rsidP="00B064F6">
      <w:pPr>
        <w:pStyle w:val="9"/>
      </w:pPr>
      <w:r w:rsidRPr="006F5BBB">
        <w:rPr>
          <w:rFonts w:hint="eastAsia"/>
          <w:color w:val="BFBFBF" w:themeColor="background1" w:themeShade="BF"/>
        </w:rPr>
        <w:t>注意事项</w:t>
      </w:r>
      <w:r w:rsidR="006F5BBB">
        <w:t xml:space="preserve"> Matters need attention</w:t>
      </w:r>
    </w:p>
    <w:p w:rsidR="00B064F6" w:rsidRPr="00336DA6" w:rsidRDefault="00B064F6" w:rsidP="00B064F6">
      <w:pPr>
        <w:rPr>
          <w:color w:val="BFBFBF" w:themeColor="background1" w:themeShade="BF"/>
        </w:rPr>
      </w:pPr>
      <w:r w:rsidRPr="00336DA6">
        <w:rPr>
          <w:rFonts w:hint="eastAsia"/>
          <w:color w:val="BFBFBF" w:themeColor="background1" w:themeShade="BF"/>
        </w:rPr>
        <w:tab/>
      </w:r>
      <w:r w:rsidRPr="00336DA6">
        <w:rPr>
          <w:rFonts w:hint="eastAsia"/>
          <w:color w:val="BFBFBF" w:themeColor="background1" w:themeShade="BF"/>
        </w:rPr>
        <w:t>对于关系数据库而言，大型表格的</w:t>
      </w:r>
      <w:r w:rsidRPr="00336DA6">
        <w:rPr>
          <w:rFonts w:hint="eastAsia"/>
          <w:color w:val="BFBFBF" w:themeColor="background1" w:themeShade="BF"/>
        </w:rPr>
        <w:t>ALTER TABLE</w:t>
      </w:r>
      <w:r w:rsidRPr="00336DA6">
        <w:rPr>
          <w:rFonts w:hint="eastAsia"/>
          <w:color w:val="BFBFBF" w:themeColor="background1" w:themeShade="BF"/>
        </w:rPr>
        <w:t>，非常耗时，同理，转换大型</w:t>
      </w:r>
      <w:r w:rsidRPr="00336DA6">
        <w:rPr>
          <w:rFonts w:hint="eastAsia"/>
          <w:color w:val="BFBFBF" w:themeColor="background1" w:themeShade="BF"/>
        </w:rPr>
        <w:t>zdb</w:t>
      </w:r>
      <w:r w:rsidRPr="00336DA6">
        <w:rPr>
          <w:rFonts w:hint="eastAsia"/>
          <w:color w:val="BFBFBF" w:themeColor="background1" w:themeShade="BF"/>
        </w:rPr>
        <w:t>数据库，也非常耗时。实际使用中，如果涉及到大型</w:t>
      </w:r>
      <w:r w:rsidRPr="00336DA6">
        <w:rPr>
          <w:rFonts w:hint="eastAsia"/>
          <w:color w:val="BFBFBF" w:themeColor="background1" w:themeShade="BF"/>
        </w:rPr>
        <w:t>zdb</w:t>
      </w:r>
      <w:r w:rsidRPr="00336DA6">
        <w:rPr>
          <w:rFonts w:hint="eastAsia"/>
          <w:color w:val="BFBFBF" w:themeColor="background1" w:themeShade="BF"/>
        </w:rPr>
        <w:t>数据库的转换，建议首先使用备份数据进行转换时长测试，确认停机时间上限，如果停机时间不可接受，则只能特别设计应用，在运行过程中逐步转换。</w:t>
      </w:r>
    </w:p>
    <w:p w:rsidR="00FA617D" w:rsidRDefault="00016C1D" w:rsidP="00B064F6">
      <w:r>
        <w:t xml:space="preserve">For the relationship database, the </w:t>
      </w:r>
      <w:r w:rsidRPr="00336DA6">
        <w:rPr>
          <w:b/>
          <w:i/>
          <w:u w:val="single"/>
        </w:rPr>
        <w:t>ALTER TABLE</w:t>
      </w:r>
      <w:r>
        <w:t xml:space="preserve"> operation for the large-scale table is very time-consuming. Similarly, </w:t>
      </w:r>
      <w:r w:rsidR="00C410C1">
        <w:t xml:space="preserve">it is very time-consuming to convert the large-scale zdb database. </w:t>
      </w:r>
      <w:r w:rsidR="00E042DC">
        <w:t xml:space="preserve">In the actual usage, if there is the conversion for the large-scale database, we suggest to use the backup database to test the time-lenght for the conversion and ensure the time maximum of </w:t>
      </w:r>
      <w:r w:rsidR="00C54732" w:rsidRPr="00C54732">
        <w:t>pause</w:t>
      </w:r>
      <w:r w:rsidR="00E042DC">
        <w:t xml:space="preserve">. </w:t>
      </w:r>
      <w:r w:rsidR="00FD3DC9">
        <w:t>If the time of</w:t>
      </w:r>
      <w:r w:rsidR="00FD3DC9" w:rsidRPr="00C54732">
        <w:t xml:space="preserve"> </w:t>
      </w:r>
      <w:r w:rsidR="00C54732" w:rsidRPr="00C54732">
        <w:t>pause</w:t>
      </w:r>
      <w:r w:rsidR="00C54732">
        <w:rPr>
          <w:color w:val="FF0000"/>
        </w:rPr>
        <w:t xml:space="preserve"> </w:t>
      </w:r>
      <w:r w:rsidR="00FD3DC9">
        <w:t xml:space="preserve">is unacceptable, the only solution is to specially design the application to finish the conversion </w:t>
      </w:r>
      <w:r w:rsidR="0066645D">
        <w:t>gradually in the operation processing.</w:t>
      </w:r>
    </w:p>
    <w:p w:rsidR="00B064F6" w:rsidRDefault="00B064F6" w:rsidP="00B064F6">
      <w:pPr>
        <w:pStyle w:val="6"/>
      </w:pPr>
      <w:r w:rsidRPr="00FE19A2">
        <w:rPr>
          <w:rFonts w:hint="eastAsia"/>
          <w:color w:val="BFBFBF" w:themeColor="background1" w:themeShade="BF"/>
        </w:rPr>
        <w:t>数据库合并</w:t>
      </w:r>
      <w:r w:rsidR="00FE19A2">
        <w:t xml:space="preserve"> The merge of the database</w:t>
      </w:r>
    </w:p>
    <w:p w:rsidR="00B064F6" w:rsidRPr="00FC77BF" w:rsidRDefault="00B064F6" w:rsidP="00B064F6">
      <w:pPr>
        <w:rPr>
          <w:color w:val="BFBFBF" w:themeColor="background1" w:themeShade="BF"/>
        </w:rPr>
      </w:pPr>
      <w:r w:rsidRPr="00FC77BF">
        <w:rPr>
          <w:rFonts w:hint="eastAsia"/>
          <w:color w:val="BFBFBF" w:themeColor="background1" w:themeShade="BF"/>
        </w:rPr>
        <w:tab/>
      </w:r>
      <w:r w:rsidRPr="00FC77BF">
        <w:rPr>
          <w:rFonts w:hint="eastAsia"/>
          <w:color w:val="BFBFBF" w:themeColor="background1" w:themeShade="BF"/>
        </w:rPr>
        <w:t>存在这样的应用，开始阶段分立运营，一段时间之后可能出现合并数据库的需求。</w:t>
      </w:r>
      <w:r w:rsidRPr="00FC77BF">
        <w:rPr>
          <w:rFonts w:hint="eastAsia"/>
          <w:color w:val="BFBFBF" w:themeColor="background1" w:themeShade="BF"/>
        </w:rPr>
        <w:t>Limax</w:t>
      </w:r>
      <w:r w:rsidRPr="00FC77BF">
        <w:rPr>
          <w:rFonts w:hint="eastAsia"/>
          <w:color w:val="BFBFBF" w:themeColor="background1" w:themeShade="BF"/>
        </w:rPr>
        <w:t>通过一系列手段支持这样的应用。</w:t>
      </w:r>
    </w:p>
    <w:p w:rsidR="00FC77BF" w:rsidRDefault="00FC77BF" w:rsidP="00B064F6">
      <w:r>
        <w:t>This kind of application, which is separately operated in the begin</w:t>
      </w:r>
      <w:r w:rsidR="00E34567">
        <w:t>n</w:t>
      </w:r>
      <w:r>
        <w:t>ing, has the requirement to merge the dat</w:t>
      </w:r>
      <w:r w:rsidR="00A20A80">
        <w:rPr>
          <w:rFonts w:hint="eastAsia"/>
        </w:rPr>
        <w:t>a</w:t>
      </w:r>
      <w:r>
        <w:t>base some time later. The Limax has a serial methods to support this kind of application.</w:t>
      </w:r>
    </w:p>
    <w:p w:rsidR="00B064F6" w:rsidRDefault="00B064F6" w:rsidP="00B064F6">
      <w:pPr>
        <w:pStyle w:val="9"/>
      </w:pPr>
      <w:r w:rsidRPr="006E00DA">
        <w:rPr>
          <w:rFonts w:hint="eastAsia"/>
          <w:color w:val="BFBFBF" w:themeColor="background1" w:themeShade="BF"/>
        </w:rPr>
        <w:t>合并的支持</w:t>
      </w:r>
      <w:r w:rsidR="006E00DA">
        <w:t xml:space="preserve"> The support for the merge</w:t>
      </w:r>
    </w:p>
    <w:p w:rsidR="00B064F6" w:rsidRPr="00534554" w:rsidRDefault="00B064F6" w:rsidP="0072063E">
      <w:pPr>
        <w:pStyle w:val="a3"/>
        <w:numPr>
          <w:ilvl w:val="0"/>
          <w:numId w:val="31"/>
        </w:numPr>
        <w:ind w:firstLineChars="0"/>
        <w:rPr>
          <w:color w:val="BFBFBF" w:themeColor="background1" w:themeShade="BF"/>
        </w:rPr>
      </w:pPr>
      <w:r w:rsidRPr="00534554">
        <w:rPr>
          <w:rFonts w:hint="eastAsia"/>
          <w:color w:val="BFBFBF" w:themeColor="background1" w:themeShade="BF"/>
        </w:rPr>
        <w:t>使用</w:t>
      </w:r>
      <w:r w:rsidRPr="00534554">
        <w:rPr>
          <w:rFonts w:hint="eastAsia"/>
          <w:color w:val="BFBFBF" w:themeColor="background1" w:themeShade="BF"/>
        </w:rPr>
        <w:t>GlobalId</w:t>
      </w:r>
      <w:r w:rsidRPr="00534554">
        <w:rPr>
          <w:rFonts w:hint="eastAsia"/>
          <w:color w:val="BFBFBF" w:themeColor="background1" w:themeShade="BF"/>
        </w:rPr>
        <w:t>服务，同一</w:t>
      </w:r>
      <w:r w:rsidRPr="00534554">
        <w:rPr>
          <w:rFonts w:hint="eastAsia"/>
          <w:color w:val="BFBFBF" w:themeColor="background1" w:themeShade="BF"/>
        </w:rPr>
        <w:t>GlobalId</w:t>
      </w:r>
      <w:r w:rsidRPr="00534554">
        <w:rPr>
          <w:rFonts w:hint="eastAsia"/>
          <w:color w:val="BFBFBF" w:themeColor="background1" w:themeShade="BF"/>
        </w:rPr>
        <w:t>域之内的应用，通过</w:t>
      </w:r>
      <w:r w:rsidRPr="00534554">
        <w:rPr>
          <w:rFonts w:hint="eastAsia"/>
          <w:color w:val="BFBFBF" w:themeColor="background1" w:themeShade="BF"/>
        </w:rPr>
        <w:t>GloalId</w:t>
      </w:r>
      <w:r w:rsidRPr="00534554">
        <w:rPr>
          <w:rFonts w:hint="eastAsia"/>
          <w:color w:val="BFBFBF" w:themeColor="background1" w:themeShade="BF"/>
        </w:rPr>
        <w:t>服务提供唯一</w:t>
      </w:r>
      <w:r w:rsidRPr="00534554">
        <w:rPr>
          <w:rFonts w:hint="eastAsia"/>
          <w:color w:val="BFBFBF" w:themeColor="background1" w:themeShade="BF"/>
        </w:rPr>
        <w:t>id</w:t>
      </w:r>
      <w:r w:rsidRPr="00534554">
        <w:rPr>
          <w:rFonts w:hint="eastAsia"/>
          <w:color w:val="BFBFBF" w:themeColor="background1" w:themeShade="BF"/>
        </w:rPr>
        <w:t>，相应的</w:t>
      </w:r>
      <w:r w:rsidRPr="00534554">
        <w:rPr>
          <w:rFonts w:hint="eastAsia"/>
          <w:color w:val="BFBFBF" w:themeColor="background1" w:themeShade="BF"/>
        </w:rPr>
        <w:t>id</w:t>
      </w:r>
      <w:r w:rsidRPr="00534554">
        <w:rPr>
          <w:rFonts w:hint="eastAsia"/>
          <w:color w:val="BFBFBF" w:themeColor="background1" w:themeShade="BF"/>
        </w:rPr>
        <w:t>作为表的</w:t>
      </w:r>
      <w:r w:rsidRPr="00534554">
        <w:rPr>
          <w:rFonts w:hint="eastAsia"/>
          <w:color w:val="BFBFBF" w:themeColor="background1" w:themeShade="BF"/>
        </w:rPr>
        <w:t>key</w:t>
      </w:r>
      <w:r w:rsidRPr="00534554">
        <w:rPr>
          <w:rFonts w:hint="eastAsia"/>
          <w:color w:val="BFBFBF" w:themeColor="background1" w:themeShade="BF"/>
        </w:rPr>
        <w:t>，这样的表可以安全合并，而不会发生</w:t>
      </w:r>
      <w:r w:rsidRPr="00534554">
        <w:rPr>
          <w:rFonts w:hint="eastAsia"/>
          <w:color w:val="BFBFBF" w:themeColor="background1" w:themeShade="BF"/>
        </w:rPr>
        <w:t>key</w:t>
      </w:r>
      <w:r w:rsidRPr="00534554">
        <w:rPr>
          <w:rFonts w:hint="eastAsia"/>
          <w:color w:val="BFBFBF" w:themeColor="background1" w:themeShade="BF"/>
        </w:rPr>
        <w:t>冲突。</w:t>
      </w:r>
    </w:p>
    <w:p w:rsidR="00F55822" w:rsidRDefault="00F55822" w:rsidP="00F55822">
      <w:pPr>
        <w:pStyle w:val="a3"/>
        <w:ind w:left="360" w:firstLineChars="0" w:firstLine="0"/>
      </w:pPr>
      <w:r>
        <w:t xml:space="preserve">Using the </w:t>
      </w:r>
      <w:r w:rsidRPr="00534554">
        <w:rPr>
          <w:b/>
          <w:i/>
        </w:rPr>
        <w:t>GlobalId</w:t>
      </w:r>
      <w:r>
        <w:t xml:space="preserve"> service, the application in the same GlobalId domain </w:t>
      </w:r>
      <w:r w:rsidR="00563F82">
        <w:t>provides the unique id through GlobalId service. With this relevant id as the key of the table, this table could be safely merged without the conflict of the key.</w:t>
      </w:r>
    </w:p>
    <w:p w:rsidR="00B064F6" w:rsidRPr="00903BCC" w:rsidRDefault="00B064F6" w:rsidP="0072063E">
      <w:pPr>
        <w:pStyle w:val="a3"/>
        <w:numPr>
          <w:ilvl w:val="0"/>
          <w:numId w:val="31"/>
        </w:numPr>
        <w:ind w:firstLineChars="0"/>
        <w:rPr>
          <w:color w:val="BFBFBF" w:themeColor="background1" w:themeShade="BF"/>
        </w:rPr>
      </w:pPr>
      <w:r w:rsidRPr="00903BCC">
        <w:rPr>
          <w:rFonts w:hint="eastAsia"/>
          <w:color w:val="BFBFBF" w:themeColor="background1" w:themeShade="BF"/>
        </w:rPr>
        <w:t>Zdb</w:t>
      </w:r>
      <w:r w:rsidRPr="00903BCC">
        <w:rPr>
          <w:rFonts w:hint="eastAsia"/>
          <w:color w:val="BFBFBF" w:themeColor="background1" w:themeShade="BF"/>
        </w:rPr>
        <w:t>的自增量</w:t>
      </w:r>
      <w:r w:rsidRPr="00903BCC">
        <w:rPr>
          <w:rFonts w:hint="eastAsia"/>
          <w:color w:val="BFBFBF" w:themeColor="background1" w:themeShade="BF"/>
        </w:rPr>
        <w:t>key</w:t>
      </w:r>
      <w:r w:rsidRPr="00903BCC">
        <w:rPr>
          <w:rFonts w:hint="eastAsia"/>
          <w:color w:val="BFBFBF" w:themeColor="background1" w:themeShade="BF"/>
        </w:rPr>
        <w:t>的配置，</w:t>
      </w:r>
      <w:r w:rsidRPr="00903BCC">
        <w:rPr>
          <w:rFonts w:hint="eastAsia"/>
          <w:color w:val="BFBFBF" w:themeColor="background1" w:themeShade="BF"/>
        </w:rPr>
        <w:t>autoKeyInitValue</w:t>
      </w:r>
      <w:r w:rsidRPr="00903BCC">
        <w:rPr>
          <w:rFonts w:hint="eastAsia"/>
          <w:color w:val="BFBFBF" w:themeColor="background1" w:themeShade="BF"/>
        </w:rPr>
        <w:t>，</w:t>
      </w:r>
      <w:r w:rsidRPr="00903BCC">
        <w:rPr>
          <w:rFonts w:hint="eastAsia"/>
          <w:color w:val="BFBFBF" w:themeColor="background1" w:themeShade="BF"/>
        </w:rPr>
        <w:t>autoKeyStep</w:t>
      </w:r>
      <w:r w:rsidRPr="00903BCC">
        <w:rPr>
          <w:rFonts w:hint="eastAsia"/>
          <w:color w:val="BFBFBF" w:themeColor="background1" w:themeShade="BF"/>
        </w:rPr>
        <w:t>，分立运营的同种应用，一开始配置相同的</w:t>
      </w:r>
      <w:r w:rsidRPr="00903BCC">
        <w:rPr>
          <w:rFonts w:hint="eastAsia"/>
          <w:color w:val="BFBFBF" w:themeColor="background1" w:themeShade="BF"/>
        </w:rPr>
        <w:t>autoKeyStep</w:t>
      </w:r>
      <w:r w:rsidRPr="00903BCC">
        <w:rPr>
          <w:rFonts w:hint="eastAsia"/>
          <w:color w:val="BFBFBF" w:themeColor="background1" w:themeShade="BF"/>
        </w:rPr>
        <w:t>，不同的</w:t>
      </w:r>
      <w:r w:rsidRPr="00903BCC">
        <w:rPr>
          <w:rFonts w:hint="eastAsia"/>
          <w:color w:val="BFBFBF" w:themeColor="background1" w:themeShade="BF"/>
        </w:rPr>
        <w:t>autoKeyInitValue</w:t>
      </w:r>
      <w:r w:rsidRPr="00903BCC">
        <w:rPr>
          <w:rFonts w:hint="eastAsia"/>
          <w:color w:val="BFBFBF" w:themeColor="background1" w:themeShade="BF"/>
        </w:rPr>
        <w:t>。这样，凡是使用自增量</w:t>
      </w:r>
      <w:r w:rsidRPr="00903BCC">
        <w:rPr>
          <w:rFonts w:hint="eastAsia"/>
          <w:color w:val="BFBFBF" w:themeColor="background1" w:themeShade="BF"/>
        </w:rPr>
        <w:t>key</w:t>
      </w:r>
      <w:r w:rsidRPr="00903BCC">
        <w:rPr>
          <w:rFonts w:hint="eastAsia"/>
          <w:color w:val="BFBFBF" w:themeColor="background1" w:themeShade="BF"/>
        </w:rPr>
        <w:t>的表可以安全合并，不会发生</w:t>
      </w:r>
      <w:r w:rsidRPr="00903BCC">
        <w:rPr>
          <w:rFonts w:hint="eastAsia"/>
          <w:color w:val="BFBFBF" w:themeColor="background1" w:themeShade="BF"/>
        </w:rPr>
        <w:t>key</w:t>
      </w:r>
      <w:r w:rsidRPr="00903BCC">
        <w:rPr>
          <w:rFonts w:hint="eastAsia"/>
          <w:color w:val="BFBFBF" w:themeColor="background1" w:themeShade="BF"/>
        </w:rPr>
        <w:t>冲突。</w:t>
      </w:r>
    </w:p>
    <w:p w:rsidR="00465741" w:rsidRDefault="00465741" w:rsidP="00465741">
      <w:pPr>
        <w:pStyle w:val="a3"/>
        <w:ind w:left="360" w:firstLineChars="0" w:firstLine="0"/>
      </w:pPr>
      <w:r>
        <w:t xml:space="preserve">The configuration of the incremental key of the </w:t>
      </w:r>
      <w:r w:rsidRPr="00903BCC">
        <w:rPr>
          <w:b/>
          <w:i/>
        </w:rPr>
        <w:t>Zdb</w:t>
      </w:r>
      <w:r>
        <w:t xml:space="preserve">, </w:t>
      </w:r>
      <w:r w:rsidRPr="00903BCC">
        <w:rPr>
          <w:b/>
          <w:i/>
        </w:rPr>
        <w:t>autoKeyInitValue</w:t>
      </w:r>
      <w:r>
        <w:t xml:space="preserve">, </w:t>
      </w:r>
      <w:r w:rsidRPr="00903BCC">
        <w:rPr>
          <w:b/>
          <w:i/>
        </w:rPr>
        <w:t>autoKeyStep</w:t>
      </w:r>
      <w:r>
        <w:t>, the same</w:t>
      </w:r>
      <w:r w:rsidR="00E34567">
        <w:t xml:space="preserve"> kind of</w:t>
      </w:r>
      <w:r>
        <w:t xml:space="preserve"> applic</w:t>
      </w:r>
      <w:r w:rsidR="0023652D">
        <w:rPr>
          <w:rFonts w:hint="eastAsia"/>
        </w:rPr>
        <w:t>a</w:t>
      </w:r>
      <w:r>
        <w:t>tion with the separate operation</w:t>
      </w:r>
      <w:r w:rsidR="00E34567">
        <w:t xml:space="preserve"> configu</w:t>
      </w:r>
      <w:r w:rsidR="00B97CAE">
        <w:rPr>
          <w:rFonts w:hint="eastAsia"/>
        </w:rPr>
        <w:t>r</w:t>
      </w:r>
      <w:r w:rsidR="00E34567">
        <w:t xml:space="preserve">es the same </w:t>
      </w:r>
      <w:r w:rsidR="00E34567" w:rsidRPr="00E51731">
        <w:rPr>
          <w:b/>
          <w:i/>
        </w:rPr>
        <w:t>autoKeyStep</w:t>
      </w:r>
      <w:r w:rsidR="00E34567">
        <w:t xml:space="preserve"> and different </w:t>
      </w:r>
      <w:r w:rsidR="00E34567" w:rsidRPr="00E51731">
        <w:rPr>
          <w:b/>
          <w:i/>
        </w:rPr>
        <w:t>autoKeyInitValue</w:t>
      </w:r>
      <w:r w:rsidR="00E34567">
        <w:t xml:space="preserve"> in the beginning. So, all the tables with the incremental key could be safely merged without the conflict of the key.</w:t>
      </w:r>
    </w:p>
    <w:p w:rsidR="00B064F6" w:rsidRPr="00850372" w:rsidRDefault="00B064F6" w:rsidP="0072063E">
      <w:pPr>
        <w:pStyle w:val="a3"/>
        <w:numPr>
          <w:ilvl w:val="0"/>
          <w:numId w:val="31"/>
        </w:numPr>
        <w:ind w:firstLineChars="0"/>
        <w:rPr>
          <w:color w:val="BFBFBF" w:themeColor="background1" w:themeShade="BF"/>
        </w:rPr>
      </w:pPr>
      <w:r w:rsidRPr="00850372">
        <w:rPr>
          <w:rFonts w:hint="eastAsia"/>
          <w:color w:val="BFBFBF" w:themeColor="background1" w:themeShade="BF"/>
        </w:rPr>
        <w:t>数据库合并，事实上是一种特殊类型的格式转换，与前面提到的格式转换相比，普通的格式转换目标数据库为空，执行合并时，目标数据库存在。对于同名表，如果在源数据库与目标数据库中，发现了相同的</w:t>
      </w:r>
      <w:r w:rsidRPr="00850372">
        <w:rPr>
          <w:rFonts w:hint="eastAsia"/>
          <w:color w:val="BFBFBF" w:themeColor="background1" w:themeShade="BF"/>
        </w:rPr>
        <w:t>key</w:t>
      </w:r>
      <w:r w:rsidRPr="00850372">
        <w:rPr>
          <w:rFonts w:hint="eastAsia"/>
          <w:color w:val="BFBFBF" w:themeColor="background1" w:themeShade="BF"/>
        </w:rPr>
        <w:t>，则认为发生冲突，这种情况下，可以生成相应代码框架，提示用户解决冲突。</w:t>
      </w:r>
    </w:p>
    <w:p w:rsidR="001407E7" w:rsidRDefault="006925D9" w:rsidP="001407E7">
      <w:pPr>
        <w:pStyle w:val="a3"/>
        <w:ind w:left="360" w:firstLineChars="0" w:firstLine="0"/>
      </w:pPr>
      <w:r>
        <w:lastRenderedPageBreak/>
        <w:t xml:space="preserve">In fact, the merge of the database is a special type format conversion. </w:t>
      </w:r>
      <w:r w:rsidR="00CA4472">
        <w:t xml:space="preserve">Compared with the previous format conversion, the destination database of the common format conversion is </w:t>
      </w:r>
      <w:r w:rsidR="00847ADC" w:rsidRPr="00847ADC">
        <w:t>empty</w:t>
      </w:r>
      <w:r w:rsidR="00850372">
        <w:t>, and after executing the merge, the destination database exists. For the table with the same name, if the same key is found in the source database and the destination database, there is conflict. In this case, the relevant framework source code could be generated to notify the uses to resolve the conflict.</w:t>
      </w:r>
    </w:p>
    <w:p w:rsidR="00B064F6" w:rsidRDefault="00B064F6" w:rsidP="00B064F6">
      <w:pPr>
        <w:pStyle w:val="9"/>
      </w:pPr>
      <w:r w:rsidRPr="00B22D5A">
        <w:rPr>
          <w:rFonts w:hint="eastAsia"/>
          <w:color w:val="BFBFBF" w:themeColor="background1" w:themeShade="BF"/>
        </w:rPr>
        <w:t>合并的操作</w:t>
      </w:r>
      <w:r w:rsidR="00B22D5A">
        <w:t xml:space="preserve"> The operation of the merge</w:t>
      </w:r>
    </w:p>
    <w:p w:rsidR="00B064F6" w:rsidRPr="009E1AE1" w:rsidRDefault="00B064F6" w:rsidP="0072063E">
      <w:pPr>
        <w:pStyle w:val="a3"/>
        <w:numPr>
          <w:ilvl w:val="0"/>
          <w:numId w:val="32"/>
        </w:numPr>
        <w:ind w:firstLineChars="0"/>
        <w:rPr>
          <w:color w:val="BFBFBF" w:themeColor="background1" w:themeShade="BF"/>
        </w:rPr>
      </w:pPr>
      <w:r w:rsidRPr="009E1AE1">
        <w:rPr>
          <w:rFonts w:hint="eastAsia"/>
          <w:color w:val="BFBFBF" w:themeColor="background1" w:themeShade="BF"/>
        </w:rPr>
        <w:t>备份目标数据库，</w:t>
      </w:r>
      <w:r w:rsidRPr="009E1AE1">
        <w:rPr>
          <w:rFonts w:hint="eastAsia"/>
          <w:color w:val="BFBFBF" w:themeColor="background1" w:themeShade="BF"/>
        </w:rPr>
        <w:t>zdb -&gt; zdb.bak</w:t>
      </w:r>
    </w:p>
    <w:p w:rsidR="00FD5B38" w:rsidRDefault="00FD5B38" w:rsidP="00FD5B38">
      <w:pPr>
        <w:pStyle w:val="a3"/>
        <w:ind w:left="360" w:firstLineChars="0" w:firstLine="0"/>
      </w:pPr>
      <w:r>
        <w:t>Backup the destination database</w:t>
      </w:r>
      <w:r w:rsidR="009E1AE1">
        <w:t xml:space="preserve">, </w:t>
      </w:r>
      <w:r w:rsidR="009E1AE1" w:rsidRPr="009E1AE1">
        <w:rPr>
          <w:b/>
          <w:i/>
        </w:rPr>
        <w:t>zdb -&gt; zdb.bak</w:t>
      </w:r>
    </w:p>
    <w:p w:rsidR="00B064F6" w:rsidRPr="009E1AE1" w:rsidRDefault="00B064F6" w:rsidP="0072063E">
      <w:pPr>
        <w:pStyle w:val="a3"/>
        <w:numPr>
          <w:ilvl w:val="0"/>
          <w:numId w:val="32"/>
        </w:numPr>
        <w:ind w:firstLineChars="0"/>
        <w:rPr>
          <w:color w:val="BFBFBF" w:themeColor="background1" w:themeShade="BF"/>
        </w:rPr>
      </w:pPr>
      <w:r w:rsidRPr="009E1AE1">
        <w:rPr>
          <w:rFonts w:hint="eastAsia"/>
          <w:color w:val="BFBFBF" w:themeColor="background1" w:themeShade="BF"/>
        </w:rPr>
        <w:t>准备源数据库，假设为</w:t>
      </w:r>
      <w:r w:rsidRPr="009E1AE1">
        <w:rPr>
          <w:rFonts w:hint="eastAsia"/>
          <w:color w:val="BFBFBF" w:themeColor="background1" w:themeShade="BF"/>
        </w:rPr>
        <w:t>zdbsrc</w:t>
      </w:r>
    </w:p>
    <w:p w:rsidR="009E1AE1" w:rsidRDefault="009E1AE1" w:rsidP="009E1AE1">
      <w:pPr>
        <w:pStyle w:val="a3"/>
        <w:ind w:left="360" w:firstLineChars="0" w:firstLine="0"/>
      </w:pPr>
      <w:r>
        <w:t xml:space="preserve">Prepare the source database, assume as the </w:t>
      </w:r>
      <w:r w:rsidRPr="009E1AE1">
        <w:rPr>
          <w:b/>
          <w:i/>
        </w:rPr>
        <w:t>zdbsrc</w:t>
      </w:r>
    </w:p>
    <w:p w:rsidR="009E1AE1" w:rsidRPr="009E1AE1" w:rsidRDefault="00B064F6" w:rsidP="0072063E">
      <w:pPr>
        <w:pStyle w:val="a3"/>
        <w:numPr>
          <w:ilvl w:val="0"/>
          <w:numId w:val="32"/>
        </w:numPr>
        <w:ind w:firstLineChars="0"/>
        <w:rPr>
          <w:color w:val="BFBFBF" w:themeColor="background1" w:themeShade="BF"/>
        </w:rPr>
      </w:pPr>
      <w:r w:rsidRPr="009E1AE1">
        <w:rPr>
          <w:rFonts w:hint="eastAsia"/>
          <w:color w:val="BFBFBF" w:themeColor="background1" w:themeShade="BF"/>
        </w:rPr>
        <w:t>执行合并</w:t>
      </w:r>
      <w:r w:rsidRPr="009E1AE1">
        <w:rPr>
          <w:rFonts w:hint="eastAsia"/>
          <w:color w:val="BFBFBF" w:themeColor="background1" w:themeShade="BF"/>
        </w:rPr>
        <w:t xml:space="preserve"> </w:t>
      </w:r>
    </w:p>
    <w:p w:rsidR="00B064F6" w:rsidRDefault="009E1AE1" w:rsidP="009E1AE1">
      <w:pPr>
        <w:pStyle w:val="a3"/>
        <w:ind w:left="360" w:firstLineChars="0" w:firstLine="0"/>
      </w:pPr>
      <w:r>
        <w:t>Execute the merge command</w:t>
      </w:r>
      <w:r w:rsidR="00B064F6">
        <w:rPr>
          <w:rFonts w:hint="eastAsia"/>
        </w:rPr>
        <w:tab/>
      </w:r>
    </w:p>
    <w:p w:rsidR="00B064F6" w:rsidRPr="000E1BA2" w:rsidRDefault="00B064F6" w:rsidP="00B064F6">
      <w:pPr>
        <w:pStyle w:val="a3"/>
        <w:ind w:left="360" w:firstLineChars="0" w:firstLine="0"/>
        <w:rPr>
          <w:i/>
        </w:rPr>
      </w:pPr>
      <w:r w:rsidRPr="000E1BA2">
        <w:rPr>
          <w:i/>
        </w:rPr>
        <w:t xml:space="preserve">java -cp </w:t>
      </w:r>
      <w:r w:rsidRPr="000E1BA2">
        <w:rPr>
          <w:rFonts w:hint="eastAsia"/>
          <w:i/>
        </w:rPr>
        <w:t>limax.jar;application</w:t>
      </w:r>
      <w:r w:rsidRPr="000E1BA2">
        <w:rPr>
          <w:i/>
        </w:rPr>
        <w:t xml:space="preserve">.jar limax.zdb.tool.DBTool -e "convert </w:t>
      </w:r>
      <w:r w:rsidRPr="000E1BA2">
        <w:rPr>
          <w:rFonts w:hint="eastAsia"/>
          <w:i/>
        </w:rPr>
        <w:t xml:space="preserve">zdbsrc </w:t>
      </w:r>
      <w:r w:rsidRPr="000E1BA2">
        <w:rPr>
          <w:i/>
        </w:rPr>
        <w:t>zdb"</w:t>
      </w:r>
    </w:p>
    <w:p w:rsidR="00B064F6" w:rsidRPr="00EA4327" w:rsidRDefault="00B064F6" w:rsidP="0072063E">
      <w:pPr>
        <w:pStyle w:val="a3"/>
        <w:numPr>
          <w:ilvl w:val="0"/>
          <w:numId w:val="32"/>
        </w:numPr>
        <w:ind w:firstLineChars="0"/>
        <w:rPr>
          <w:color w:val="BFBFBF" w:themeColor="background1" w:themeShade="BF"/>
        </w:rPr>
      </w:pPr>
      <w:r w:rsidRPr="00EA4327">
        <w:rPr>
          <w:rFonts w:hint="eastAsia"/>
          <w:color w:val="BFBFBF" w:themeColor="background1" w:themeShade="BF"/>
        </w:rPr>
        <w:t>如果没有冲突，合并完成，如果报告冲突，执行下面步骤。</w:t>
      </w:r>
    </w:p>
    <w:p w:rsidR="00EA4327" w:rsidRDefault="00EA4327" w:rsidP="00EA4327">
      <w:pPr>
        <w:pStyle w:val="a3"/>
        <w:ind w:left="360" w:firstLineChars="0" w:firstLine="0"/>
      </w:pPr>
      <w:r>
        <w:t>If there is no conflict, the merge finishes. If there is conflict, execute the below commands.</w:t>
      </w:r>
    </w:p>
    <w:p w:rsidR="00B064F6" w:rsidRPr="00EA4327" w:rsidRDefault="00B064F6" w:rsidP="00B064F6">
      <w:pPr>
        <w:pStyle w:val="a3"/>
        <w:ind w:left="360" w:firstLineChars="0" w:firstLine="0"/>
        <w:rPr>
          <w:i/>
        </w:rPr>
      </w:pPr>
      <w:r w:rsidRPr="00EA4327">
        <w:rPr>
          <w:i/>
        </w:rPr>
        <w:t xml:space="preserve">java -cp </w:t>
      </w:r>
      <w:r w:rsidRPr="00EA4327">
        <w:rPr>
          <w:rFonts w:hint="eastAsia"/>
          <w:i/>
        </w:rPr>
        <w:t>limax.jar;application</w:t>
      </w:r>
      <w:r w:rsidRPr="00EA4327">
        <w:rPr>
          <w:i/>
        </w:rPr>
        <w:t xml:space="preserve">.jar limax.zdb.tool.DBTool -e "convert </w:t>
      </w:r>
      <w:r w:rsidRPr="00EA4327">
        <w:rPr>
          <w:rFonts w:hint="eastAsia"/>
          <w:i/>
        </w:rPr>
        <w:t xml:space="preserve">zdbsrc </w:t>
      </w:r>
      <w:r w:rsidRPr="00EA4327">
        <w:rPr>
          <w:i/>
        </w:rPr>
        <w:t>zdb</w:t>
      </w:r>
      <w:r w:rsidRPr="00EA4327">
        <w:rPr>
          <w:rFonts w:hint="eastAsia"/>
          <w:i/>
        </w:rPr>
        <w:t xml:space="preserve"> false true</w:t>
      </w:r>
      <w:r w:rsidRPr="00EA4327">
        <w:rPr>
          <w:i/>
        </w:rPr>
        <w:t>"</w:t>
      </w:r>
    </w:p>
    <w:p w:rsidR="00B064F6" w:rsidRPr="00EA4327" w:rsidRDefault="00B064F6" w:rsidP="00B064F6">
      <w:pPr>
        <w:pStyle w:val="a3"/>
        <w:ind w:left="360" w:firstLineChars="0" w:firstLine="0"/>
        <w:rPr>
          <w:color w:val="BFBFBF" w:themeColor="background1" w:themeShade="BF"/>
        </w:rPr>
      </w:pPr>
      <w:r w:rsidRPr="00EA4327">
        <w:rPr>
          <w:rFonts w:hint="eastAsia"/>
          <w:color w:val="BFBFBF" w:themeColor="background1" w:themeShade="BF"/>
        </w:rPr>
        <w:t>convert</w:t>
      </w:r>
      <w:r w:rsidRPr="00EA4327">
        <w:rPr>
          <w:rFonts w:hint="eastAsia"/>
          <w:color w:val="BFBFBF" w:themeColor="background1" w:themeShade="BF"/>
        </w:rPr>
        <w:t>的最后一个参数</w:t>
      </w:r>
      <w:r w:rsidRPr="00EA4327">
        <w:rPr>
          <w:rFonts w:hint="eastAsia"/>
          <w:color w:val="BFBFBF" w:themeColor="background1" w:themeShade="BF"/>
        </w:rPr>
        <w:t>true</w:t>
      </w:r>
      <w:r w:rsidRPr="00EA4327">
        <w:rPr>
          <w:rFonts w:hint="eastAsia"/>
          <w:color w:val="BFBFBF" w:themeColor="background1" w:themeShade="BF"/>
        </w:rPr>
        <w:t>指明了需要生成冲突处理代码，将生成的</w:t>
      </w:r>
      <w:r w:rsidRPr="00EA4327">
        <w:rPr>
          <w:rFonts w:hint="eastAsia"/>
          <w:color w:val="BFBFBF" w:themeColor="background1" w:themeShade="BF"/>
        </w:rPr>
        <w:t>cov</w:t>
      </w:r>
      <w:r w:rsidRPr="00EA4327">
        <w:rPr>
          <w:rFonts w:hint="eastAsia"/>
          <w:color w:val="BFBFBF" w:themeColor="background1" w:themeShade="BF"/>
        </w:rPr>
        <w:t>目录提交给应用</w:t>
      </w:r>
    </w:p>
    <w:p w:rsidR="00EA4327" w:rsidRDefault="00EA4327" w:rsidP="00B064F6">
      <w:pPr>
        <w:pStyle w:val="a3"/>
        <w:ind w:left="360" w:firstLineChars="0" w:firstLine="0"/>
      </w:pPr>
      <w:r>
        <w:t>The last parameter of the convert as the true points out that it needs to generate the souce code to resolve the conflict and submit the generated cov directory to the application.</w:t>
      </w:r>
    </w:p>
    <w:p w:rsidR="00B064F6" w:rsidRPr="00993910" w:rsidRDefault="00B064F6" w:rsidP="0072063E">
      <w:pPr>
        <w:pStyle w:val="a3"/>
        <w:numPr>
          <w:ilvl w:val="0"/>
          <w:numId w:val="32"/>
        </w:numPr>
        <w:ind w:firstLineChars="0"/>
        <w:rPr>
          <w:color w:val="BFBFBF" w:themeColor="background1" w:themeShade="BF"/>
        </w:rPr>
      </w:pPr>
      <w:r w:rsidRPr="00993910">
        <w:rPr>
          <w:rFonts w:hint="eastAsia"/>
          <w:color w:val="BFBFBF" w:themeColor="background1" w:themeShade="BF"/>
        </w:rPr>
        <w:t>应用将</w:t>
      </w:r>
      <w:r w:rsidRPr="00993910">
        <w:rPr>
          <w:rFonts w:hint="eastAsia"/>
          <w:color w:val="BFBFBF" w:themeColor="background1" w:themeShade="BF"/>
        </w:rPr>
        <w:t>cov</w:t>
      </w:r>
      <w:r w:rsidRPr="00993910">
        <w:rPr>
          <w:rFonts w:hint="eastAsia"/>
          <w:color w:val="BFBFBF" w:themeColor="background1" w:themeShade="BF"/>
        </w:rPr>
        <w:t>目录作为源码目录，可以看到比起前面的数据格式转换，</w:t>
      </w:r>
      <w:r w:rsidRPr="00993910">
        <w:rPr>
          <w:rFonts w:hint="eastAsia"/>
          <w:color w:val="BFBFBF" w:themeColor="background1" w:themeShade="BF"/>
        </w:rPr>
        <w:t>cov</w:t>
      </w:r>
      <w:r w:rsidRPr="00993910">
        <w:rPr>
          <w:rFonts w:hint="eastAsia"/>
          <w:color w:val="BFBFBF" w:themeColor="background1" w:themeShade="BF"/>
        </w:rPr>
        <w:t>目录中多出一个</w:t>
      </w:r>
      <w:r w:rsidRPr="00993910">
        <w:rPr>
          <w:rFonts w:hint="eastAsia"/>
          <w:color w:val="BFBFBF" w:themeColor="background1" w:themeShade="BF"/>
        </w:rPr>
        <w:t>solver</w:t>
      </w:r>
      <w:r w:rsidRPr="00993910">
        <w:rPr>
          <w:rFonts w:hint="eastAsia"/>
          <w:color w:val="BFBFBF" w:themeColor="background1" w:themeShade="BF"/>
        </w:rPr>
        <w:t>包，里面存在所有数据库表的相关冲突解决代码。找到代码中的方法，</w:t>
      </w:r>
    </w:p>
    <w:p w:rsidR="00E543B1" w:rsidRDefault="00E543B1" w:rsidP="00E543B1">
      <w:pPr>
        <w:pStyle w:val="a3"/>
        <w:ind w:left="360" w:firstLineChars="0" w:firstLine="0"/>
      </w:pPr>
      <w:r>
        <w:t xml:space="preserve">The application </w:t>
      </w:r>
      <w:r w:rsidR="00993910">
        <w:t xml:space="preserve">uses the </w:t>
      </w:r>
      <w:r w:rsidR="00993910" w:rsidRPr="00993910">
        <w:rPr>
          <w:b/>
          <w:i/>
        </w:rPr>
        <w:t xml:space="preserve">cov </w:t>
      </w:r>
      <w:r w:rsidR="00993910">
        <w:t xml:space="preserve">directory as the source directory. Compared with the previous data format conversion, the cov directory </w:t>
      </w:r>
      <w:r w:rsidR="00847ADC" w:rsidRPr="00847ADC">
        <w:t>contains</w:t>
      </w:r>
      <w:r w:rsidR="00993910">
        <w:t xml:space="preserve"> an extra </w:t>
      </w:r>
      <w:r w:rsidR="00993910" w:rsidRPr="00993910">
        <w:rPr>
          <w:b/>
          <w:i/>
        </w:rPr>
        <w:t>solver</w:t>
      </w:r>
      <w:r w:rsidR="00993910">
        <w:t xml:space="preserve"> package, which includes all the source code to resolve the conflict for the database tables. The method in the source code is below:</w:t>
      </w:r>
    </w:p>
    <w:p w:rsidR="00B064F6" w:rsidRPr="00970425" w:rsidRDefault="00B064F6" w:rsidP="00B064F6">
      <w:pPr>
        <w:pStyle w:val="a3"/>
        <w:ind w:left="360" w:firstLineChars="0" w:firstLine="0"/>
        <w:rPr>
          <w:i/>
        </w:rPr>
      </w:pPr>
      <w:r w:rsidRPr="00970425">
        <w:rPr>
          <w:i/>
        </w:rPr>
        <w:t>public OctetsStream solve(OctetsStream sourceValue, OctetsStream targetValue, OctetsStream key)</w:t>
      </w:r>
    </w:p>
    <w:p w:rsidR="00B064F6" w:rsidRPr="00C566C3" w:rsidRDefault="00B064F6" w:rsidP="00B064F6">
      <w:pPr>
        <w:pStyle w:val="a3"/>
        <w:ind w:left="360" w:firstLineChars="0" w:firstLine="0"/>
        <w:rPr>
          <w:color w:val="BFBFBF" w:themeColor="background1" w:themeShade="BF"/>
        </w:rPr>
      </w:pPr>
      <w:r w:rsidRPr="00C566C3">
        <w:rPr>
          <w:rFonts w:hint="eastAsia"/>
          <w:color w:val="BFBFBF" w:themeColor="background1" w:themeShade="BF"/>
        </w:rPr>
        <w:t>填写需要的</w:t>
      </w:r>
      <w:r w:rsidRPr="00C566C3">
        <w:rPr>
          <w:rFonts w:hint="eastAsia"/>
          <w:color w:val="BFBFBF" w:themeColor="background1" w:themeShade="BF"/>
        </w:rPr>
        <w:t>TODO</w:t>
      </w:r>
      <w:r w:rsidRPr="00C566C3">
        <w:rPr>
          <w:rFonts w:hint="eastAsia"/>
          <w:color w:val="BFBFBF" w:themeColor="background1" w:themeShade="BF"/>
        </w:rPr>
        <w:t>代码，重新打包应用。</w:t>
      </w:r>
    </w:p>
    <w:p w:rsidR="00F06107" w:rsidRDefault="00F06107" w:rsidP="00B064F6">
      <w:pPr>
        <w:pStyle w:val="a3"/>
        <w:ind w:left="360" w:firstLineChars="0" w:firstLine="0"/>
      </w:pPr>
      <w:r>
        <w:t>Fill the necessary TODO code and re</w:t>
      </w:r>
      <w:r w:rsidR="00167202">
        <w:t>-</w:t>
      </w:r>
      <w:r>
        <w:t>package the application.</w:t>
      </w:r>
    </w:p>
    <w:p w:rsidR="00B064F6" w:rsidRPr="00F422C4" w:rsidRDefault="00B064F6" w:rsidP="0072063E">
      <w:pPr>
        <w:pStyle w:val="a3"/>
        <w:numPr>
          <w:ilvl w:val="0"/>
          <w:numId w:val="32"/>
        </w:numPr>
        <w:ind w:firstLineChars="0"/>
        <w:rPr>
          <w:color w:val="BFBFBF" w:themeColor="background1" w:themeShade="BF"/>
        </w:rPr>
      </w:pPr>
      <w:r w:rsidRPr="00F422C4">
        <w:rPr>
          <w:rFonts w:hint="eastAsia"/>
          <w:color w:val="BFBFBF" w:themeColor="background1" w:themeShade="BF"/>
        </w:rPr>
        <w:t>提交应用，重新执行第</w:t>
      </w:r>
      <w:r w:rsidRPr="00F422C4">
        <w:rPr>
          <w:rFonts w:hint="eastAsia"/>
          <w:color w:val="BFBFBF" w:themeColor="background1" w:themeShade="BF"/>
        </w:rPr>
        <w:t>3</w:t>
      </w:r>
      <w:r w:rsidRPr="00F422C4">
        <w:rPr>
          <w:rFonts w:hint="eastAsia"/>
          <w:color w:val="BFBFBF" w:themeColor="background1" w:themeShade="BF"/>
        </w:rPr>
        <w:t>步。</w:t>
      </w:r>
    </w:p>
    <w:p w:rsidR="00167202" w:rsidRDefault="00167202" w:rsidP="00167202">
      <w:pPr>
        <w:pStyle w:val="a3"/>
        <w:ind w:left="360" w:firstLineChars="0" w:firstLine="0"/>
      </w:pPr>
      <w:r>
        <w:t>Submit the application, re-execute the step #3.</w:t>
      </w:r>
    </w:p>
    <w:p w:rsidR="00B064F6" w:rsidRDefault="00B064F6" w:rsidP="00B064F6">
      <w:pPr>
        <w:pStyle w:val="9"/>
      </w:pPr>
      <w:r w:rsidRPr="00F64206">
        <w:rPr>
          <w:rFonts w:hint="eastAsia"/>
          <w:color w:val="BFBFBF" w:themeColor="background1" w:themeShade="BF"/>
        </w:rPr>
        <w:t>注意事项</w:t>
      </w:r>
      <w:r w:rsidR="00F64206">
        <w:t xml:space="preserve"> Matters need attention</w:t>
      </w:r>
    </w:p>
    <w:p w:rsidR="00B064F6" w:rsidRPr="00500186" w:rsidRDefault="00B064F6" w:rsidP="0072063E">
      <w:pPr>
        <w:pStyle w:val="a3"/>
        <w:numPr>
          <w:ilvl w:val="0"/>
          <w:numId w:val="33"/>
        </w:numPr>
        <w:ind w:firstLineChars="0"/>
        <w:rPr>
          <w:color w:val="BFBFBF" w:themeColor="background1" w:themeShade="BF"/>
        </w:rPr>
      </w:pPr>
      <w:r w:rsidRPr="00500186">
        <w:rPr>
          <w:rFonts w:hint="eastAsia"/>
          <w:color w:val="BFBFBF" w:themeColor="background1" w:themeShade="BF"/>
        </w:rPr>
        <w:t>建议尽量使用</w:t>
      </w:r>
      <w:r w:rsidRPr="00500186">
        <w:rPr>
          <w:rFonts w:hint="eastAsia"/>
          <w:color w:val="BFBFBF" w:themeColor="background1" w:themeShade="BF"/>
        </w:rPr>
        <w:t>GlobalId</w:t>
      </w:r>
      <w:r w:rsidRPr="00500186">
        <w:rPr>
          <w:rFonts w:hint="eastAsia"/>
          <w:color w:val="BFBFBF" w:themeColor="background1" w:themeShade="BF"/>
        </w:rPr>
        <w:t>，和正确配置</w:t>
      </w:r>
      <w:r w:rsidRPr="00500186">
        <w:rPr>
          <w:rFonts w:hint="eastAsia"/>
          <w:color w:val="BFBFBF" w:themeColor="background1" w:themeShade="BF"/>
        </w:rPr>
        <w:t>Zdb</w:t>
      </w:r>
      <w:r w:rsidRPr="00500186">
        <w:rPr>
          <w:rFonts w:hint="eastAsia"/>
          <w:color w:val="BFBFBF" w:themeColor="background1" w:themeShade="BF"/>
        </w:rPr>
        <w:t>自增量</w:t>
      </w:r>
      <w:r w:rsidRPr="00500186">
        <w:rPr>
          <w:rFonts w:hint="eastAsia"/>
          <w:color w:val="BFBFBF" w:themeColor="background1" w:themeShade="BF"/>
        </w:rPr>
        <w:t>key</w:t>
      </w:r>
      <w:r w:rsidRPr="00500186">
        <w:rPr>
          <w:rFonts w:hint="eastAsia"/>
          <w:color w:val="BFBFBF" w:themeColor="background1" w:themeShade="BF"/>
        </w:rPr>
        <w:t>，避免出现需要解决冲突的情况。</w:t>
      </w:r>
    </w:p>
    <w:p w:rsidR="00C568D3" w:rsidRDefault="00500186" w:rsidP="00C568D3">
      <w:pPr>
        <w:pStyle w:val="a3"/>
        <w:ind w:left="360" w:firstLineChars="0" w:firstLine="0"/>
      </w:pPr>
      <w:r>
        <w:t xml:space="preserve">We suggest the user to use the GlobalId and correctly configure the incremental key of the Zdb to avoid the conflict which need to </w:t>
      </w:r>
      <w:r w:rsidR="0062606F" w:rsidRPr="0062606F">
        <w:t>be</w:t>
      </w:r>
      <w:r w:rsidR="00A33446" w:rsidRPr="0062606F">
        <w:rPr>
          <w:rFonts w:hint="eastAsia"/>
        </w:rPr>
        <w:t xml:space="preserve"> </w:t>
      </w:r>
      <w:r>
        <w:t>fixed.</w:t>
      </w:r>
    </w:p>
    <w:p w:rsidR="00B064F6" w:rsidRPr="00AC1048" w:rsidRDefault="00B064F6" w:rsidP="0072063E">
      <w:pPr>
        <w:pStyle w:val="a3"/>
        <w:numPr>
          <w:ilvl w:val="0"/>
          <w:numId w:val="33"/>
        </w:numPr>
        <w:ind w:firstLineChars="0"/>
        <w:rPr>
          <w:color w:val="BFBFBF" w:themeColor="background1" w:themeShade="BF"/>
        </w:rPr>
      </w:pPr>
      <w:r w:rsidRPr="00AC1048">
        <w:rPr>
          <w:rFonts w:hint="eastAsia"/>
          <w:color w:val="BFBFBF" w:themeColor="background1" w:themeShade="BF"/>
        </w:rPr>
        <w:t>对于可能出现的冲突，设计上应该有预见。事实上，出现上一节提到的在运营阶段出现合并冲突，生成冲突解决代码，解决冲突的过程是不应该出现的。出现这一情况，应该理解为设计缺陷。</w:t>
      </w:r>
    </w:p>
    <w:p w:rsidR="00EC3C5C" w:rsidRDefault="00EC3C5C" w:rsidP="00EC3C5C">
      <w:pPr>
        <w:pStyle w:val="a3"/>
        <w:ind w:left="360" w:firstLineChars="0" w:firstLine="0"/>
      </w:pPr>
      <w:r>
        <w:lastRenderedPageBreak/>
        <w:t xml:space="preserve">For the possible conflict, the design should have foreseen. </w:t>
      </w:r>
      <w:r w:rsidR="00E20866">
        <w:t>Actually, the process that the merge conflict appears in the operation phase, generates the souce code to resolve the conflict, and resolve the conflict in the previous content should not exist. If this case appears, it should be considered as the design defect.</w:t>
      </w:r>
    </w:p>
    <w:p w:rsidR="00B064F6" w:rsidRPr="00D51A12" w:rsidRDefault="00B064F6" w:rsidP="0072063E">
      <w:pPr>
        <w:pStyle w:val="a3"/>
        <w:numPr>
          <w:ilvl w:val="0"/>
          <w:numId w:val="33"/>
        </w:numPr>
        <w:ind w:firstLineChars="0"/>
        <w:rPr>
          <w:color w:val="BFBFBF" w:themeColor="background1" w:themeShade="BF"/>
        </w:rPr>
      </w:pPr>
      <w:r w:rsidRPr="00D51A12">
        <w:rPr>
          <w:rFonts w:hint="eastAsia"/>
          <w:color w:val="BFBFBF" w:themeColor="background1" w:themeShade="BF"/>
        </w:rPr>
        <w:t>如果应用运行在</w:t>
      </w:r>
      <w:r w:rsidRPr="00D51A12">
        <w:rPr>
          <w:rFonts w:hint="eastAsia"/>
          <w:color w:val="BFBFBF" w:themeColor="background1" w:themeShade="BF"/>
        </w:rPr>
        <w:t>MYSQL</w:t>
      </w:r>
      <w:r w:rsidRPr="00D51A12">
        <w:rPr>
          <w:rFonts w:hint="eastAsia"/>
          <w:color w:val="BFBFBF" w:themeColor="background1" w:themeShade="BF"/>
        </w:rPr>
        <w:t>引擎上，并且能够确认合并操作决不会发生冲突，则可以直接在</w:t>
      </w:r>
      <w:r w:rsidRPr="00D51A12">
        <w:rPr>
          <w:rFonts w:hint="eastAsia"/>
          <w:color w:val="BFBFBF" w:themeColor="background1" w:themeShade="BF"/>
        </w:rPr>
        <w:t>MYSQL</w:t>
      </w:r>
      <w:r w:rsidRPr="00D51A12">
        <w:rPr>
          <w:rFonts w:hint="eastAsia"/>
          <w:color w:val="BFBFBF" w:themeColor="background1" w:themeShade="BF"/>
        </w:rPr>
        <w:t>上用</w:t>
      </w:r>
      <w:r w:rsidRPr="00D51A12">
        <w:rPr>
          <w:rFonts w:hint="eastAsia"/>
          <w:color w:val="BFBFBF" w:themeColor="background1" w:themeShade="BF"/>
        </w:rPr>
        <w:t>SQL</w:t>
      </w:r>
      <w:r w:rsidRPr="00D51A12">
        <w:rPr>
          <w:rFonts w:hint="eastAsia"/>
          <w:color w:val="BFBFBF" w:themeColor="background1" w:themeShade="BF"/>
        </w:rPr>
        <w:t>命令合并</w:t>
      </w:r>
      <w:r w:rsidRPr="00D51A12">
        <w:rPr>
          <w:rFonts w:hint="eastAsia"/>
          <w:color w:val="BFBFBF" w:themeColor="background1" w:themeShade="BF"/>
        </w:rPr>
        <w:t>_meta_</w:t>
      </w:r>
      <w:r w:rsidRPr="00D51A12">
        <w:rPr>
          <w:rFonts w:hint="eastAsia"/>
          <w:color w:val="BFBFBF" w:themeColor="background1" w:themeShade="BF"/>
        </w:rPr>
        <w:t>，</w:t>
      </w:r>
      <w:r w:rsidRPr="00D51A12">
        <w:rPr>
          <w:rFonts w:hint="eastAsia"/>
          <w:color w:val="BFBFBF" w:themeColor="background1" w:themeShade="BF"/>
        </w:rPr>
        <w:t>_sys_</w:t>
      </w:r>
      <w:r w:rsidRPr="00D51A12">
        <w:rPr>
          <w:rFonts w:hint="eastAsia"/>
          <w:color w:val="BFBFBF" w:themeColor="background1" w:themeShade="BF"/>
        </w:rPr>
        <w:t>之外的所有表，对于这两张表，保留目标数据库的版本即可。</w:t>
      </w:r>
    </w:p>
    <w:p w:rsidR="00D94AB9" w:rsidRDefault="00D94AB9" w:rsidP="00D94AB9">
      <w:pPr>
        <w:pStyle w:val="a3"/>
        <w:ind w:left="360" w:firstLineChars="0" w:firstLine="0"/>
      </w:pPr>
      <w:r>
        <w:t xml:space="preserve">If the application runs on the MYSQL engine and could ensure </w:t>
      </w:r>
      <w:r w:rsidR="00D51A12">
        <w:t xml:space="preserve">the merge operation has no conflict, all the tables except for the </w:t>
      </w:r>
      <w:r w:rsidR="00D51A12" w:rsidRPr="0005556C">
        <w:rPr>
          <w:b/>
          <w:i/>
        </w:rPr>
        <w:t>_meta_</w:t>
      </w:r>
      <w:r w:rsidR="00D51A12">
        <w:t xml:space="preserve"> and </w:t>
      </w:r>
      <w:r w:rsidR="00D51A12" w:rsidRPr="0005556C">
        <w:rPr>
          <w:b/>
          <w:i/>
        </w:rPr>
        <w:t>_sys_</w:t>
      </w:r>
      <w:r w:rsidR="00D51A12">
        <w:t xml:space="preserve"> could be merged by using SQL command on the MYSQL. Fo</w:t>
      </w:r>
      <w:r w:rsidR="00A33446">
        <w:rPr>
          <w:rFonts w:hint="eastAsia"/>
        </w:rPr>
        <w:t>r</w:t>
      </w:r>
      <w:r w:rsidR="00D51A12">
        <w:t xml:space="preserve"> the table </w:t>
      </w:r>
      <w:r w:rsidR="00D51A12" w:rsidRPr="0005556C">
        <w:rPr>
          <w:b/>
          <w:i/>
        </w:rPr>
        <w:t>_meta_</w:t>
      </w:r>
      <w:r w:rsidR="00D51A12">
        <w:t xml:space="preserve"> and </w:t>
      </w:r>
      <w:r w:rsidR="00D51A12" w:rsidRPr="0005556C">
        <w:rPr>
          <w:b/>
          <w:i/>
        </w:rPr>
        <w:t>_sys_</w:t>
      </w:r>
      <w:r w:rsidR="00D51A12">
        <w:t>, it is acceptable to keep the destination database version.</w:t>
      </w:r>
    </w:p>
    <w:p w:rsidR="00B064F6" w:rsidRDefault="00B064F6" w:rsidP="0072063E">
      <w:pPr>
        <w:pStyle w:val="a3"/>
        <w:numPr>
          <w:ilvl w:val="0"/>
          <w:numId w:val="33"/>
        </w:numPr>
        <w:ind w:firstLineChars="0"/>
        <w:rPr>
          <w:color w:val="BFBFBF" w:themeColor="background1" w:themeShade="BF"/>
        </w:rPr>
      </w:pPr>
      <w:r w:rsidRPr="003D7635">
        <w:rPr>
          <w:rFonts w:hint="eastAsia"/>
          <w:color w:val="BFBFBF" w:themeColor="background1" w:themeShade="BF"/>
        </w:rPr>
        <w:t>convert</w:t>
      </w:r>
      <w:r w:rsidRPr="003D7635">
        <w:rPr>
          <w:rFonts w:hint="eastAsia"/>
          <w:color w:val="BFBFBF" w:themeColor="background1" w:themeShade="BF"/>
        </w:rPr>
        <w:t>可以在</w:t>
      </w:r>
      <w:r w:rsidRPr="003D7635">
        <w:rPr>
          <w:rFonts w:hint="eastAsia"/>
          <w:color w:val="BFBFBF" w:themeColor="background1" w:themeShade="BF"/>
        </w:rPr>
        <w:t>EDB</w:t>
      </w:r>
      <w:r w:rsidRPr="003D7635">
        <w:rPr>
          <w:rFonts w:hint="eastAsia"/>
          <w:color w:val="BFBFBF" w:themeColor="background1" w:themeShade="BF"/>
        </w:rPr>
        <w:t>数据库和</w:t>
      </w:r>
      <w:r w:rsidRPr="003D7635">
        <w:rPr>
          <w:rFonts w:hint="eastAsia"/>
          <w:color w:val="BFBFBF" w:themeColor="background1" w:themeShade="BF"/>
        </w:rPr>
        <w:t>MYSQL</w:t>
      </w:r>
      <w:r w:rsidRPr="003D7635">
        <w:rPr>
          <w:rFonts w:hint="eastAsia"/>
          <w:color w:val="BFBFBF" w:themeColor="background1" w:themeShade="BF"/>
        </w:rPr>
        <w:t>数据库之间相互转换。</w:t>
      </w:r>
    </w:p>
    <w:p w:rsidR="005C6729" w:rsidRPr="005C6729" w:rsidRDefault="005C6729" w:rsidP="005C6729">
      <w:pPr>
        <w:pStyle w:val="a3"/>
        <w:ind w:left="360" w:firstLineChars="0" w:firstLine="0"/>
        <w:rPr>
          <w:color w:val="BFBFBF" w:themeColor="background1" w:themeShade="BF"/>
        </w:rPr>
      </w:pPr>
      <w:r>
        <w:t>The convert could exchange between the EDB database and MYSQL database.</w:t>
      </w:r>
    </w:p>
    <w:p w:rsidR="005C6729" w:rsidRDefault="005C6729" w:rsidP="0072063E">
      <w:pPr>
        <w:pStyle w:val="a3"/>
        <w:numPr>
          <w:ilvl w:val="0"/>
          <w:numId w:val="33"/>
        </w:numPr>
        <w:ind w:firstLineChars="0"/>
        <w:rPr>
          <w:color w:val="BFBFBF" w:themeColor="background1" w:themeShade="BF"/>
        </w:rPr>
      </w:pPr>
      <w:r w:rsidRPr="007F69ED">
        <w:rPr>
          <w:rFonts w:hint="eastAsia"/>
          <w:color w:val="BFBFBF" w:themeColor="background1" w:themeShade="BF"/>
        </w:rPr>
        <w:t>convert</w:t>
      </w:r>
      <w:r w:rsidRPr="007F69ED">
        <w:rPr>
          <w:rFonts w:hint="eastAsia"/>
          <w:color w:val="BFBFBF" w:themeColor="background1" w:themeShade="BF"/>
        </w:rPr>
        <w:t>可以同时生成格式转换代码和合并时的冲突解决代码，也就是说，格式转换与合并可以同时进行。为了避免混乱，建议按照先转换，再合并的顺序，分步操作。</w:t>
      </w:r>
    </w:p>
    <w:p w:rsidR="005C6729" w:rsidRDefault="005C6729" w:rsidP="005C6729">
      <w:pPr>
        <w:pStyle w:val="a3"/>
        <w:ind w:left="360" w:firstLineChars="0" w:firstLine="0"/>
      </w:pPr>
      <w:r>
        <w:t>The convert could generate the source code for the format conversion and the source code to resolve the conflict appeared when merging at the same time. That means that the format conversion and merge could be processed at the same time. To avoid the mess, we suggest the user follow the order of conversion first and merge second to operate step by step.</w:t>
      </w:r>
    </w:p>
    <w:p w:rsidR="005C6729" w:rsidRPr="005C6729" w:rsidRDefault="005C6729" w:rsidP="005C6729">
      <w:pPr>
        <w:pStyle w:val="a3"/>
        <w:ind w:left="360" w:firstLineChars="0" w:firstLine="0"/>
        <w:rPr>
          <w:color w:val="BFBFBF" w:themeColor="background1" w:themeShade="BF"/>
        </w:rPr>
      </w:pPr>
    </w:p>
    <w:p w:rsidR="00C91CA0" w:rsidRDefault="00C91CA0" w:rsidP="00C91CA0">
      <w:pPr>
        <w:pStyle w:val="1"/>
      </w:pPr>
      <w:bookmarkStart w:id="27" w:name="_Toc429552697"/>
      <w:bookmarkStart w:id="28" w:name="_Toc9545275"/>
      <w:r w:rsidRPr="00C34E92">
        <w:rPr>
          <w:rFonts w:hint="eastAsia"/>
          <w:color w:val="BFBFBF" w:themeColor="background1" w:themeShade="BF"/>
        </w:rPr>
        <w:t>附录</w:t>
      </w:r>
      <w:bookmarkEnd w:id="27"/>
      <w:r w:rsidR="0052414A">
        <w:t xml:space="preserve"> Appendix</w:t>
      </w:r>
      <w:bookmarkEnd w:id="28"/>
    </w:p>
    <w:p w:rsidR="00C91CA0" w:rsidRDefault="00C91CA0" w:rsidP="00C91CA0">
      <w:pPr>
        <w:pStyle w:val="2"/>
      </w:pPr>
      <w:bookmarkStart w:id="29" w:name="_Toc429552698"/>
      <w:bookmarkStart w:id="30" w:name="_Toc9545276"/>
      <w:r w:rsidRPr="00C34E92">
        <w:rPr>
          <w:rFonts w:hint="eastAsia"/>
          <w:color w:val="BFBFBF" w:themeColor="background1" w:themeShade="BF"/>
        </w:rPr>
        <w:t>支付框架</w:t>
      </w:r>
      <w:bookmarkEnd w:id="29"/>
      <w:r w:rsidR="00386D65">
        <w:t xml:space="preserve"> Payment Framework</w:t>
      </w:r>
      <w:bookmarkEnd w:id="30"/>
    </w:p>
    <w:p w:rsidR="00C91CA0" w:rsidRPr="00C34E92" w:rsidRDefault="00C91CA0" w:rsidP="00C91CA0">
      <w:pPr>
        <w:rPr>
          <w:color w:val="BFBFBF" w:themeColor="background1" w:themeShade="BF"/>
        </w:rPr>
      </w:pPr>
      <w:r>
        <w:rPr>
          <w:rFonts w:hint="eastAsia"/>
        </w:rPr>
        <w:tab/>
      </w:r>
      <w:r w:rsidRPr="00C34E92">
        <w:rPr>
          <w:rFonts w:hint="eastAsia"/>
          <w:color w:val="BFBFBF" w:themeColor="background1" w:themeShade="BF"/>
        </w:rPr>
        <w:t>Limax</w:t>
      </w:r>
      <w:r w:rsidRPr="00C34E92">
        <w:rPr>
          <w:rFonts w:hint="eastAsia"/>
          <w:color w:val="BFBFBF" w:themeColor="background1" w:themeShade="BF"/>
        </w:rPr>
        <w:t>提供完整的支付框架，可以接入任意第三方支付系统。同时该支付框架隔离了第三方支付系统与应用服务器实现，便于应用服务器的开发调试。</w:t>
      </w:r>
    </w:p>
    <w:p w:rsidR="00544DF1" w:rsidRPr="001F3B4A" w:rsidRDefault="00544DF1" w:rsidP="00C91CA0">
      <w:r>
        <w:t xml:space="preserve">The Limax provides the complete payment framework, and could access any third party payment system. </w:t>
      </w:r>
      <w:r w:rsidR="0012599B">
        <w:t>Meanwhile, this payment framework isolates the third party payment system and the implementation of the application server for the development debug of the application server.</w:t>
      </w:r>
    </w:p>
    <w:p w:rsidR="00C91CA0" w:rsidRDefault="00C91CA0" w:rsidP="00C91CA0">
      <w:pPr>
        <w:pStyle w:val="6"/>
      </w:pPr>
      <w:r w:rsidRPr="001E5338">
        <w:rPr>
          <w:rFonts w:hint="eastAsia"/>
          <w:color w:val="BFBFBF" w:themeColor="background1" w:themeShade="BF"/>
        </w:rPr>
        <w:t>A</w:t>
      </w:r>
      <w:r w:rsidRPr="001E5338">
        <w:rPr>
          <w:rFonts w:hint="eastAsia"/>
          <w:color w:val="BFBFBF" w:themeColor="background1" w:themeShade="BF"/>
        </w:rPr>
        <w:t>类支付流程</w:t>
      </w:r>
      <w:r w:rsidR="006205C3">
        <w:t xml:space="preserve"> A class payment process</w:t>
      </w:r>
    </w:p>
    <w:p w:rsidR="00C91CA0" w:rsidRPr="009A5ADE" w:rsidRDefault="00C91CA0" w:rsidP="0072063E">
      <w:pPr>
        <w:pStyle w:val="a3"/>
        <w:numPr>
          <w:ilvl w:val="0"/>
          <w:numId w:val="35"/>
        </w:numPr>
        <w:ind w:firstLineChars="0"/>
        <w:rPr>
          <w:color w:val="BFBFBF" w:themeColor="background1" w:themeShade="BF"/>
        </w:rPr>
      </w:pPr>
      <w:r w:rsidRPr="009A5ADE">
        <w:rPr>
          <w:rFonts w:hint="eastAsia"/>
          <w:color w:val="BFBFBF" w:themeColor="background1" w:themeShade="BF"/>
        </w:rPr>
        <w:t>Provider</w:t>
      </w:r>
      <w:r w:rsidRPr="009A5ADE">
        <w:rPr>
          <w:rFonts w:hint="eastAsia"/>
          <w:color w:val="BFBFBF" w:themeColor="background1" w:themeShade="BF"/>
        </w:rPr>
        <w:t>向</w:t>
      </w:r>
      <w:r w:rsidRPr="009A5ADE">
        <w:rPr>
          <w:rFonts w:hint="eastAsia"/>
          <w:color w:val="BFBFBF" w:themeColor="background1" w:themeShade="BF"/>
        </w:rPr>
        <w:t>Endpoint</w:t>
      </w:r>
      <w:r w:rsidRPr="009A5ADE">
        <w:rPr>
          <w:rFonts w:hint="eastAsia"/>
          <w:color w:val="BFBFBF" w:themeColor="background1" w:themeShade="BF"/>
        </w:rPr>
        <w:t>发布商品信息（可选步骤）</w:t>
      </w:r>
    </w:p>
    <w:p w:rsidR="009A5ADE" w:rsidRDefault="009A5ADE" w:rsidP="009A5ADE">
      <w:pPr>
        <w:pStyle w:val="a3"/>
        <w:ind w:left="360" w:firstLineChars="0" w:firstLine="0"/>
      </w:pPr>
      <w:r>
        <w:t xml:space="preserve">The </w:t>
      </w:r>
      <w:r w:rsidRPr="00570811">
        <w:rPr>
          <w:b/>
        </w:rPr>
        <w:t>Provider</w:t>
      </w:r>
      <w:r>
        <w:t xml:space="preserve"> releases the product information to the Endpoint (optional)</w:t>
      </w:r>
    </w:p>
    <w:p w:rsidR="00C91CA0" w:rsidRPr="00416A07" w:rsidRDefault="00C91CA0" w:rsidP="0072063E">
      <w:pPr>
        <w:pStyle w:val="a3"/>
        <w:numPr>
          <w:ilvl w:val="0"/>
          <w:numId w:val="35"/>
        </w:numPr>
        <w:ind w:firstLineChars="0"/>
        <w:rPr>
          <w:color w:val="BFBFBF" w:themeColor="background1" w:themeShade="BF"/>
        </w:rPr>
      </w:pPr>
      <w:r w:rsidRPr="00416A07">
        <w:rPr>
          <w:rFonts w:hint="eastAsia"/>
          <w:color w:val="BFBFBF" w:themeColor="background1" w:themeShade="BF"/>
        </w:rPr>
        <w:t>Endpoint</w:t>
      </w:r>
      <w:r w:rsidRPr="00416A07">
        <w:rPr>
          <w:rFonts w:hint="eastAsia"/>
          <w:color w:val="BFBFBF" w:themeColor="background1" w:themeShade="BF"/>
        </w:rPr>
        <w:t>首先向</w:t>
      </w:r>
      <w:r w:rsidRPr="00416A07">
        <w:rPr>
          <w:rFonts w:hint="eastAsia"/>
          <w:color w:val="BFBFBF" w:themeColor="background1" w:themeShade="BF"/>
        </w:rPr>
        <w:t>Auany</w:t>
      </w:r>
      <w:r w:rsidRPr="00416A07">
        <w:rPr>
          <w:rFonts w:hint="eastAsia"/>
          <w:color w:val="BFBFBF" w:themeColor="background1" w:themeShade="BF"/>
        </w:rPr>
        <w:t>下订单，获得订单</w:t>
      </w:r>
      <w:r w:rsidRPr="00416A07">
        <w:rPr>
          <w:rFonts w:hint="eastAsia"/>
          <w:color w:val="BFBFBF" w:themeColor="background1" w:themeShade="BF"/>
        </w:rPr>
        <w:t>id</w:t>
      </w:r>
      <w:r w:rsidRPr="00416A07">
        <w:rPr>
          <w:rFonts w:hint="eastAsia"/>
          <w:color w:val="BFBFBF" w:themeColor="background1" w:themeShade="BF"/>
        </w:rPr>
        <w:t>，使用该订单</w:t>
      </w:r>
      <w:r w:rsidRPr="00416A07">
        <w:rPr>
          <w:rFonts w:hint="eastAsia"/>
          <w:color w:val="BFBFBF" w:themeColor="background1" w:themeShade="BF"/>
        </w:rPr>
        <w:t>id</w:t>
      </w:r>
      <w:r w:rsidRPr="00416A07">
        <w:rPr>
          <w:rFonts w:hint="eastAsia"/>
          <w:color w:val="BFBFBF" w:themeColor="background1" w:themeShade="BF"/>
        </w:rPr>
        <w:t>向第三方支付系统发起支付</w:t>
      </w:r>
    </w:p>
    <w:p w:rsidR="00570811" w:rsidRDefault="00570811" w:rsidP="00570811">
      <w:pPr>
        <w:pStyle w:val="a3"/>
        <w:ind w:left="360" w:firstLineChars="0" w:firstLine="0"/>
      </w:pPr>
      <w:r>
        <w:t xml:space="preserve">The </w:t>
      </w:r>
      <w:r w:rsidRPr="00792D45">
        <w:rPr>
          <w:b/>
        </w:rPr>
        <w:t>Endpoint</w:t>
      </w:r>
      <w:r>
        <w:t xml:space="preserve"> makes order to the Auany, obtain</w:t>
      </w:r>
      <w:r w:rsidR="001A3340">
        <w:t>s</w:t>
      </w:r>
      <w:r>
        <w:t xml:space="preserve"> the order id, and initiates the payment to the third party payment system by </w:t>
      </w:r>
      <w:r w:rsidR="001A3340">
        <w:t xml:space="preserve">using </w:t>
      </w:r>
      <w:r>
        <w:t>this order id.</w:t>
      </w:r>
    </w:p>
    <w:p w:rsidR="00C91CA0" w:rsidRPr="004022BD" w:rsidRDefault="00C91CA0" w:rsidP="0072063E">
      <w:pPr>
        <w:pStyle w:val="a3"/>
        <w:numPr>
          <w:ilvl w:val="0"/>
          <w:numId w:val="35"/>
        </w:numPr>
        <w:ind w:firstLineChars="0"/>
        <w:rPr>
          <w:color w:val="BFBFBF" w:themeColor="background1" w:themeShade="BF"/>
        </w:rPr>
      </w:pPr>
      <w:r w:rsidRPr="004022BD">
        <w:rPr>
          <w:rFonts w:hint="eastAsia"/>
          <w:color w:val="BFBFBF" w:themeColor="background1" w:themeShade="BF"/>
        </w:rPr>
        <w:t>第三方支付系统向</w:t>
      </w:r>
      <w:r w:rsidRPr="004022BD">
        <w:rPr>
          <w:rFonts w:hint="eastAsia"/>
          <w:color w:val="BFBFBF" w:themeColor="background1" w:themeShade="BF"/>
        </w:rPr>
        <w:t>Auany</w:t>
      </w:r>
      <w:r w:rsidRPr="004022BD">
        <w:rPr>
          <w:rFonts w:hint="eastAsia"/>
          <w:color w:val="BFBFBF" w:themeColor="background1" w:themeShade="BF"/>
        </w:rPr>
        <w:t>反馈支付结果，如果支付失败，流程结束。</w:t>
      </w:r>
    </w:p>
    <w:p w:rsidR="004022BD" w:rsidRDefault="004022BD" w:rsidP="004022BD">
      <w:pPr>
        <w:pStyle w:val="a3"/>
        <w:ind w:left="360" w:firstLineChars="0" w:firstLine="0"/>
      </w:pPr>
      <w:r>
        <w:t xml:space="preserve">The third party payment system sends the payment result to the </w:t>
      </w:r>
      <w:r w:rsidRPr="00792D45">
        <w:rPr>
          <w:b/>
        </w:rPr>
        <w:t>Auany</w:t>
      </w:r>
      <w:r>
        <w:t>. If the payment fails, the process ends.</w:t>
      </w:r>
    </w:p>
    <w:p w:rsidR="00C91CA0" w:rsidRPr="00046525" w:rsidRDefault="00C91CA0" w:rsidP="0072063E">
      <w:pPr>
        <w:pStyle w:val="a3"/>
        <w:numPr>
          <w:ilvl w:val="0"/>
          <w:numId w:val="35"/>
        </w:numPr>
        <w:ind w:firstLineChars="0"/>
        <w:rPr>
          <w:color w:val="BFBFBF" w:themeColor="background1" w:themeShade="BF"/>
        </w:rPr>
      </w:pPr>
      <w:r w:rsidRPr="00046525">
        <w:rPr>
          <w:rFonts w:hint="eastAsia"/>
          <w:color w:val="BFBFBF" w:themeColor="background1" w:themeShade="BF"/>
        </w:rPr>
        <w:lastRenderedPageBreak/>
        <w:t>Auany</w:t>
      </w:r>
      <w:r w:rsidRPr="00046525">
        <w:rPr>
          <w:rFonts w:hint="eastAsia"/>
          <w:color w:val="BFBFBF" w:themeColor="background1" w:themeShade="BF"/>
        </w:rPr>
        <w:t>向应用服务器投递支付数据</w:t>
      </w:r>
    </w:p>
    <w:p w:rsidR="00046525" w:rsidRDefault="00046525" w:rsidP="00046525">
      <w:pPr>
        <w:pStyle w:val="a3"/>
        <w:ind w:left="360" w:firstLineChars="0" w:firstLine="0"/>
      </w:pPr>
      <w:r>
        <w:t xml:space="preserve">The </w:t>
      </w:r>
      <w:r w:rsidRPr="00792D45">
        <w:rPr>
          <w:b/>
        </w:rPr>
        <w:t>Auany</w:t>
      </w:r>
      <w:r>
        <w:t xml:space="preserve"> </w:t>
      </w:r>
      <w:r w:rsidR="00D67EDA">
        <w:t>deliveries</w:t>
      </w:r>
      <w:r>
        <w:t xml:space="preserve"> the payment data to the application server.</w:t>
      </w:r>
    </w:p>
    <w:p w:rsidR="00C91CA0" w:rsidRPr="00392B43" w:rsidRDefault="00C91CA0" w:rsidP="00C91CA0">
      <w:pPr>
        <w:pStyle w:val="6"/>
        <w:rPr>
          <w:color w:val="FF0000"/>
        </w:rPr>
      </w:pPr>
      <w:r w:rsidRPr="00AC44E4">
        <w:rPr>
          <w:rFonts w:hint="eastAsia"/>
          <w:color w:val="BFBFBF" w:themeColor="background1" w:themeShade="BF"/>
        </w:rPr>
        <w:t>B</w:t>
      </w:r>
      <w:r w:rsidRPr="00AC44E4">
        <w:rPr>
          <w:rFonts w:hint="eastAsia"/>
          <w:color w:val="BFBFBF" w:themeColor="background1" w:themeShade="BF"/>
        </w:rPr>
        <w:t>类支付流程</w:t>
      </w:r>
      <w:r w:rsidR="00AC44E4">
        <w:rPr>
          <w:color w:val="FF0000"/>
        </w:rPr>
        <w:t xml:space="preserve"> </w:t>
      </w:r>
      <w:r w:rsidR="00AC44E4" w:rsidRPr="00B771EB">
        <w:t>B class payment process</w:t>
      </w:r>
    </w:p>
    <w:p w:rsidR="00C91CA0" w:rsidRPr="00A8319B" w:rsidRDefault="00C91CA0" w:rsidP="0072063E">
      <w:pPr>
        <w:pStyle w:val="a3"/>
        <w:numPr>
          <w:ilvl w:val="0"/>
          <w:numId w:val="39"/>
        </w:numPr>
        <w:ind w:firstLineChars="0"/>
        <w:rPr>
          <w:color w:val="BFBFBF" w:themeColor="background1" w:themeShade="BF"/>
        </w:rPr>
      </w:pPr>
      <w:r w:rsidRPr="00A8319B">
        <w:rPr>
          <w:rFonts w:hint="eastAsia"/>
          <w:color w:val="BFBFBF" w:themeColor="background1" w:themeShade="BF"/>
        </w:rPr>
        <w:t>Endpoint</w:t>
      </w:r>
      <w:r w:rsidRPr="00A8319B">
        <w:rPr>
          <w:rFonts w:hint="eastAsia"/>
          <w:color w:val="BFBFBF" w:themeColor="background1" w:themeShade="BF"/>
        </w:rPr>
        <w:t>向支付服务器购买，获得发票</w:t>
      </w:r>
    </w:p>
    <w:p w:rsidR="00A8319B" w:rsidRPr="00B771EB" w:rsidRDefault="00A8319B" w:rsidP="00A8319B">
      <w:pPr>
        <w:pStyle w:val="a3"/>
        <w:ind w:left="360" w:firstLineChars="0" w:firstLine="0"/>
      </w:pPr>
      <w:r w:rsidRPr="00B771EB">
        <w:t>The</w:t>
      </w:r>
      <w:r w:rsidRPr="00B771EB">
        <w:rPr>
          <w:b/>
        </w:rPr>
        <w:t xml:space="preserve"> Endpoint</w:t>
      </w:r>
      <w:r w:rsidRPr="00B771EB">
        <w:t xml:space="preserve"> purchases from the payment server, and obtains the </w:t>
      </w:r>
      <w:r w:rsidR="00DC6480">
        <w:t>receipt</w:t>
      </w:r>
      <w:r w:rsidRPr="00B771EB">
        <w:t>.</w:t>
      </w:r>
    </w:p>
    <w:p w:rsidR="00C91CA0" w:rsidRPr="00BA30E5" w:rsidRDefault="00C91CA0" w:rsidP="0072063E">
      <w:pPr>
        <w:pStyle w:val="a3"/>
        <w:numPr>
          <w:ilvl w:val="0"/>
          <w:numId w:val="39"/>
        </w:numPr>
        <w:ind w:firstLineChars="0"/>
        <w:rPr>
          <w:color w:val="BFBFBF" w:themeColor="background1" w:themeShade="BF"/>
        </w:rPr>
      </w:pPr>
      <w:r w:rsidRPr="00BA30E5">
        <w:rPr>
          <w:rFonts w:hint="eastAsia"/>
          <w:color w:val="BFBFBF" w:themeColor="background1" w:themeShade="BF"/>
        </w:rPr>
        <w:t>Endpoint</w:t>
      </w:r>
      <w:r w:rsidRPr="00BA30E5">
        <w:rPr>
          <w:rFonts w:hint="eastAsia"/>
          <w:color w:val="BFBFBF" w:themeColor="background1" w:themeShade="BF"/>
        </w:rPr>
        <w:t>向</w:t>
      </w:r>
      <w:r w:rsidRPr="00BA30E5">
        <w:rPr>
          <w:rFonts w:hint="eastAsia"/>
          <w:color w:val="BFBFBF" w:themeColor="background1" w:themeShade="BF"/>
        </w:rPr>
        <w:t>Auany</w:t>
      </w:r>
      <w:r w:rsidRPr="00BA30E5">
        <w:rPr>
          <w:rFonts w:hint="eastAsia"/>
          <w:color w:val="BFBFBF" w:themeColor="background1" w:themeShade="BF"/>
        </w:rPr>
        <w:t>提交发票直到</w:t>
      </w:r>
      <w:r w:rsidRPr="00BA30E5">
        <w:rPr>
          <w:rFonts w:hint="eastAsia"/>
          <w:color w:val="BFBFBF" w:themeColor="background1" w:themeShade="BF"/>
        </w:rPr>
        <w:t>Auany</w:t>
      </w:r>
      <w:r w:rsidRPr="00BA30E5">
        <w:rPr>
          <w:rFonts w:hint="eastAsia"/>
          <w:color w:val="BFBFBF" w:themeColor="background1" w:themeShade="BF"/>
        </w:rPr>
        <w:t>接受发票</w:t>
      </w:r>
    </w:p>
    <w:p w:rsidR="00792D45" w:rsidRPr="00B771EB" w:rsidRDefault="00792D45" w:rsidP="00792D45">
      <w:pPr>
        <w:pStyle w:val="a3"/>
        <w:ind w:left="360" w:firstLineChars="0" w:firstLine="0"/>
      </w:pPr>
      <w:r w:rsidRPr="00B771EB">
        <w:t xml:space="preserve">The </w:t>
      </w:r>
      <w:r w:rsidRPr="00B771EB">
        <w:rPr>
          <w:b/>
        </w:rPr>
        <w:t>Endpoint</w:t>
      </w:r>
      <w:r w:rsidR="00BA30E5" w:rsidRPr="00B771EB">
        <w:t xml:space="preserve"> submits the </w:t>
      </w:r>
      <w:r w:rsidR="00DC6480">
        <w:t>receipt</w:t>
      </w:r>
      <w:r w:rsidR="00BA30E5" w:rsidRPr="00B771EB">
        <w:t xml:space="preserve"> to the </w:t>
      </w:r>
      <w:r w:rsidR="00BA30E5" w:rsidRPr="00B771EB">
        <w:rPr>
          <w:b/>
        </w:rPr>
        <w:t>Auany</w:t>
      </w:r>
      <w:r w:rsidR="00BA30E5" w:rsidRPr="00B771EB">
        <w:t xml:space="preserve"> till the Auany accepts the </w:t>
      </w:r>
      <w:r w:rsidR="00DC6480">
        <w:t>receipt</w:t>
      </w:r>
      <w:r w:rsidR="00BA30E5" w:rsidRPr="00B771EB">
        <w:t>.</w:t>
      </w:r>
    </w:p>
    <w:p w:rsidR="00C91CA0" w:rsidRPr="003160A7" w:rsidRDefault="00C91CA0" w:rsidP="0072063E">
      <w:pPr>
        <w:pStyle w:val="a3"/>
        <w:numPr>
          <w:ilvl w:val="0"/>
          <w:numId w:val="39"/>
        </w:numPr>
        <w:ind w:firstLineChars="0"/>
        <w:rPr>
          <w:color w:val="BFBFBF" w:themeColor="background1" w:themeShade="BF"/>
        </w:rPr>
      </w:pPr>
      <w:r w:rsidRPr="003160A7">
        <w:rPr>
          <w:rFonts w:hint="eastAsia"/>
          <w:color w:val="BFBFBF" w:themeColor="background1" w:themeShade="BF"/>
        </w:rPr>
        <w:t>Auany</w:t>
      </w:r>
      <w:r w:rsidRPr="003160A7">
        <w:rPr>
          <w:rFonts w:hint="eastAsia"/>
          <w:color w:val="BFBFBF" w:themeColor="background1" w:themeShade="BF"/>
        </w:rPr>
        <w:t>向服务器验证发票，如果失败，流程结束</w:t>
      </w:r>
    </w:p>
    <w:p w:rsidR="003160A7" w:rsidRPr="00B771EB" w:rsidRDefault="003160A7" w:rsidP="003160A7">
      <w:pPr>
        <w:pStyle w:val="a3"/>
        <w:ind w:left="360" w:firstLineChars="0" w:firstLine="0"/>
      </w:pPr>
      <w:r w:rsidRPr="00B771EB">
        <w:t>The</w:t>
      </w:r>
      <w:r w:rsidRPr="00B771EB">
        <w:rPr>
          <w:b/>
        </w:rPr>
        <w:t xml:space="preserve"> Auany</w:t>
      </w:r>
      <w:r w:rsidRPr="00B771EB">
        <w:t xml:space="preserve"> verifies the </w:t>
      </w:r>
      <w:r w:rsidR="00DC6480">
        <w:t>receipt</w:t>
      </w:r>
      <w:r w:rsidRPr="00B771EB">
        <w:t xml:space="preserve"> from the server. If fails, the process ends.</w:t>
      </w:r>
    </w:p>
    <w:p w:rsidR="00C91CA0" w:rsidRPr="003160A7" w:rsidRDefault="00C91CA0" w:rsidP="0072063E">
      <w:pPr>
        <w:pStyle w:val="a3"/>
        <w:numPr>
          <w:ilvl w:val="0"/>
          <w:numId w:val="39"/>
        </w:numPr>
        <w:ind w:firstLineChars="0"/>
        <w:rPr>
          <w:color w:val="BFBFBF" w:themeColor="background1" w:themeShade="BF"/>
        </w:rPr>
      </w:pPr>
      <w:r w:rsidRPr="003160A7">
        <w:rPr>
          <w:rFonts w:hint="eastAsia"/>
          <w:color w:val="BFBFBF" w:themeColor="background1" w:themeShade="BF"/>
        </w:rPr>
        <w:t>Auany</w:t>
      </w:r>
      <w:r w:rsidRPr="003160A7">
        <w:rPr>
          <w:rFonts w:hint="eastAsia"/>
          <w:color w:val="BFBFBF" w:themeColor="background1" w:themeShade="BF"/>
        </w:rPr>
        <w:t>向应用服务器投递支付数据</w:t>
      </w:r>
    </w:p>
    <w:p w:rsidR="003160A7" w:rsidRPr="00B771EB" w:rsidRDefault="003160A7" w:rsidP="003160A7">
      <w:pPr>
        <w:pStyle w:val="a3"/>
        <w:ind w:left="360" w:firstLineChars="0" w:firstLine="0"/>
      </w:pPr>
      <w:r w:rsidRPr="00B771EB">
        <w:t xml:space="preserve">The </w:t>
      </w:r>
      <w:r w:rsidRPr="00B771EB">
        <w:rPr>
          <w:b/>
        </w:rPr>
        <w:t>Auany</w:t>
      </w:r>
      <w:r w:rsidRPr="00B771EB">
        <w:t xml:space="preserve"> </w:t>
      </w:r>
      <w:r w:rsidR="00D67EDA" w:rsidRPr="00B771EB">
        <w:t>deliveries</w:t>
      </w:r>
      <w:r w:rsidRPr="00B771EB">
        <w:t xml:space="preserve"> the payment data to the application server.</w:t>
      </w:r>
    </w:p>
    <w:p w:rsidR="00C91CA0" w:rsidRDefault="00C91CA0" w:rsidP="00C91CA0">
      <w:pPr>
        <w:pStyle w:val="6"/>
      </w:pPr>
      <w:r w:rsidRPr="0067090F">
        <w:rPr>
          <w:rFonts w:hint="eastAsia"/>
          <w:color w:val="BFBFBF" w:themeColor="background1" w:themeShade="BF"/>
        </w:rPr>
        <w:t>客户端</w:t>
      </w:r>
      <w:r w:rsidR="0067090F">
        <w:t xml:space="preserve"> The Client</w:t>
      </w:r>
    </w:p>
    <w:p w:rsidR="00C91CA0" w:rsidRPr="00B771EB" w:rsidRDefault="00C91CA0" w:rsidP="00C91CA0">
      <w:r w:rsidRPr="00B771EB">
        <w:rPr>
          <w:rFonts w:hint="eastAsia"/>
        </w:rPr>
        <w:t>limax.Endpoint.AuanyService.</w:t>
      </w:r>
      <w:r w:rsidRPr="00B771EB">
        <w:t xml:space="preserve">pay(int gateway, int payid, int product, int price, int count, </w:t>
      </w:r>
      <w:r w:rsidRPr="00B771EB">
        <w:rPr>
          <w:rFonts w:hint="eastAsia"/>
        </w:rPr>
        <w:t xml:space="preserve">String </w:t>
      </w:r>
      <w:r w:rsidR="00DC6480">
        <w:rPr>
          <w:rFonts w:hint="eastAsia"/>
        </w:rPr>
        <w:t>receipt</w:t>
      </w:r>
      <w:r w:rsidRPr="00B771EB">
        <w:rPr>
          <w:rFonts w:hint="eastAsia"/>
        </w:rPr>
        <w:t xml:space="preserve">, </w:t>
      </w:r>
      <w:r w:rsidR="001E68D4">
        <w:t>long timeout,Result</w:t>
      </w:r>
      <w:r w:rsidRPr="00B771EB">
        <w:t xml:space="preserve"> onresult);</w:t>
      </w:r>
    </w:p>
    <w:p w:rsidR="00C91CA0" w:rsidRPr="002007EB" w:rsidRDefault="00C91CA0" w:rsidP="00C91CA0"/>
    <w:p w:rsidR="00C91CA0" w:rsidRPr="00325C40" w:rsidRDefault="00C91CA0" w:rsidP="00C91CA0">
      <w:pPr>
        <w:rPr>
          <w:color w:val="BFBFBF" w:themeColor="background1" w:themeShade="BF"/>
        </w:rPr>
      </w:pPr>
      <w:r w:rsidRPr="00325C40">
        <w:rPr>
          <w:rFonts w:hint="eastAsia"/>
          <w:color w:val="BFBFBF" w:themeColor="background1" w:themeShade="BF"/>
        </w:rPr>
        <w:t>该方法向</w:t>
      </w:r>
      <w:r w:rsidRPr="00325C40">
        <w:rPr>
          <w:rFonts w:hint="eastAsia"/>
          <w:color w:val="BFBFBF" w:themeColor="background1" w:themeShade="BF"/>
        </w:rPr>
        <w:t>auany</w:t>
      </w:r>
      <w:r w:rsidRPr="00325C40">
        <w:rPr>
          <w:rFonts w:hint="eastAsia"/>
          <w:color w:val="BFBFBF" w:themeColor="background1" w:themeShade="BF"/>
        </w:rPr>
        <w:t>发起支付</w:t>
      </w:r>
    </w:p>
    <w:p w:rsidR="00325C40" w:rsidRDefault="00325C40" w:rsidP="00C91CA0">
      <w:r>
        <w:t>This method initiates the payment to the Auany.</w:t>
      </w:r>
    </w:p>
    <w:p w:rsidR="00C91CA0" w:rsidRDefault="00C91CA0" w:rsidP="00C91CA0">
      <w:r w:rsidRPr="00F609E0">
        <w:rPr>
          <w:rFonts w:hint="eastAsia"/>
          <w:b/>
        </w:rPr>
        <w:t>gateway</w:t>
      </w:r>
      <w:r w:rsidRPr="00F609E0">
        <w:rPr>
          <w:rFonts w:hint="eastAsia"/>
          <w:b/>
        </w:rPr>
        <w:t>：</w:t>
      </w:r>
      <w:r w:rsidRPr="00C77D3C">
        <w:rPr>
          <w:rFonts w:hint="eastAsia"/>
          <w:color w:val="BFBFBF" w:themeColor="background1" w:themeShade="BF"/>
        </w:rPr>
        <w:t>接下来使用的第三方支付网关在系统内分配的</w:t>
      </w:r>
      <w:r w:rsidRPr="00C77D3C">
        <w:rPr>
          <w:rFonts w:hint="eastAsia"/>
          <w:color w:val="BFBFBF" w:themeColor="background1" w:themeShade="BF"/>
        </w:rPr>
        <w:t>id</w:t>
      </w:r>
      <w:r w:rsidR="00325C40">
        <w:t xml:space="preserve"> </w:t>
      </w:r>
      <w:r w:rsidR="00C77D3C">
        <w:t xml:space="preserve">the id assigned by the system </w:t>
      </w:r>
      <w:r w:rsidR="000E43B1">
        <w:t xml:space="preserve">for the third party payment gateway </w:t>
      </w:r>
      <w:r w:rsidR="00C77D3C">
        <w:t>which will be used next.</w:t>
      </w:r>
    </w:p>
    <w:p w:rsidR="00C91CA0" w:rsidRDefault="00C91CA0" w:rsidP="00C91CA0">
      <w:r w:rsidRPr="00F609E0">
        <w:rPr>
          <w:rFonts w:hint="eastAsia"/>
          <w:b/>
        </w:rPr>
        <w:t>payid</w:t>
      </w:r>
      <w:r w:rsidRPr="00F609E0">
        <w:rPr>
          <w:rFonts w:hint="eastAsia"/>
          <w:b/>
        </w:rPr>
        <w:t>：</w:t>
      </w:r>
      <w:r w:rsidRPr="00C77D3C">
        <w:rPr>
          <w:rFonts w:hint="eastAsia"/>
          <w:color w:val="BFBFBF" w:themeColor="background1" w:themeShade="BF"/>
        </w:rPr>
        <w:t>接受支付的</w:t>
      </w:r>
      <w:r w:rsidRPr="00C77D3C">
        <w:rPr>
          <w:rFonts w:hint="eastAsia"/>
          <w:color w:val="BFBFBF" w:themeColor="background1" w:themeShade="BF"/>
        </w:rPr>
        <w:t>Provider</w:t>
      </w:r>
      <w:r w:rsidR="0094233B">
        <w:rPr>
          <w:rFonts w:hint="eastAsia"/>
          <w:color w:val="BFBFBF" w:themeColor="background1" w:themeShade="BF"/>
        </w:rPr>
        <w:t>Id</w:t>
      </w:r>
      <w:r w:rsidRPr="00C77D3C">
        <w:rPr>
          <w:rFonts w:hint="eastAsia"/>
          <w:color w:val="BFBFBF" w:themeColor="background1" w:themeShade="BF"/>
        </w:rPr>
        <w:t>，第三方支付网关成功支付以后，</w:t>
      </w:r>
      <w:r w:rsidRPr="00C77D3C">
        <w:rPr>
          <w:rFonts w:hint="eastAsia"/>
          <w:color w:val="BFBFBF" w:themeColor="background1" w:themeShade="BF"/>
        </w:rPr>
        <w:t>Auany</w:t>
      </w:r>
      <w:r w:rsidRPr="00C77D3C">
        <w:rPr>
          <w:rFonts w:hint="eastAsia"/>
          <w:color w:val="BFBFBF" w:themeColor="background1" w:themeShade="BF"/>
        </w:rPr>
        <w:t>使用该</w:t>
      </w:r>
      <w:r w:rsidR="0094233B">
        <w:rPr>
          <w:rFonts w:hint="eastAsia"/>
          <w:color w:val="BFBFBF" w:themeColor="background1" w:themeShade="BF"/>
        </w:rPr>
        <w:t>ProviderId</w:t>
      </w:r>
      <w:r w:rsidRPr="00C77D3C">
        <w:rPr>
          <w:rFonts w:hint="eastAsia"/>
          <w:color w:val="BFBFBF" w:themeColor="background1" w:themeShade="BF"/>
        </w:rPr>
        <w:t>进行投递。</w:t>
      </w:r>
      <w:r w:rsidR="00C77D3C">
        <w:t>the Provider</w:t>
      </w:r>
      <w:r w:rsidR="0094233B">
        <w:rPr>
          <w:rFonts w:hint="eastAsia"/>
        </w:rPr>
        <w:t>Id</w:t>
      </w:r>
      <w:r w:rsidR="00C77D3C">
        <w:t xml:space="preserve"> which accepts the payment within the system</w:t>
      </w:r>
      <w:r w:rsidR="0010749F">
        <w:t xml:space="preserve">. After the third party payment gateway successfully pay, the Auany uses this </w:t>
      </w:r>
      <w:r w:rsidR="00FE33C3">
        <w:rPr>
          <w:rFonts w:hint="eastAsia"/>
        </w:rPr>
        <w:t>ProviderId</w:t>
      </w:r>
      <w:r w:rsidR="00FE33C3">
        <w:t xml:space="preserve"> to post.</w:t>
      </w:r>
    </w:p>
    <w:p w:rsidR="00C91CA0" w:rsidRDefault="00C91CA0" w:rsidP="00C91CA0">
      <w:r w:rsidRPr="00575274">
        <w:rPr>
          <w:rFonts w:hint="eastAsia"/>
          <w:b/>
        </w:rPr>
        <w:t>product</w:t>
      </w:r>
      <w:r w:rsidRPr="00575274">
        <w:rPr>
          <w:rFonts w:hint="eastAsia"/>
          <w:b/>
        </w:rPr>
        <w:t>：</w:t>
      </w:r>
      <w:r w:rsidRPr="00575274">
        <w:rPr>
          <w:rFonts w:hint="eastAsia"/>
          <w:color w:val="BFBFBF" w:themeColor="background1" w:themeShade="BF"/>
        </w:rPr>
        <w:t>商品号</w:t>
      </w:r>
      <w:r w:rsidR="00575274">
        <w:t xml:space="preserve"> the product number</w:t>
      </w:r>
    </w:p>
    <w:p w:rsidR="00C91CA0" w:rsidRDefault="00C91CA0" w:rsidP="00C91CA0">
      <w:r w:rsidRPr="00B272F9">
        <w:rPr>
          <w:rFonts w:hint="eastAsia"/>
          <w:b/>
        </w:rPr>
        <w:t>price</w:t>
      </w:r>
      <w:r w:rsidRPr="00B272F9">
        <w:rPr>
          <w:rFonts w:hint="eastAsia"/>
          <w:b/>
        </w:rPr>
        <w:t>：</w:t>
      </w:r>
      <w:r w:rsidRPr="00EA0A17">
        <w:rPr>
          <w:rFonts w:hint="eastAsia"/>
          <w:color w:val="BFBFBF" w:themeColor="background1" w:themeShade="BF"/>
        </w:rPr>
        <w:t>单价</w:t>
      </w:r>
      <w:r w:rsidR="00EA0A17">
        <w:t xml:space="preserve"> cost per unit</w:t>
      </w:r>
    </w:p>
    <w:p w:rsidR="00C91CA0" w:rsidRDefault="002A581D" w:rsidP="00C91CA0">
      <w:r>
        <w:rPr>
          <w:b/>
        </w:rPr>
        <w:t>quantity</w:t>
      </w:r>
      <w:r w:rsidR="00C91CA0" w:rsidRPr="00B272F9">
        <w:rPr>
          <w:rFonts w:hint="eastAsia"/>
          <w:b/>
        </w:rPr>
        <w:t>：</w:t>
      </w:r>
      <w:r w:rsidR="00C91CA0" w:rsidRPr="00B272F9">
        <w:rPr>
          <w:rFonts w:hint="eastAsia"/>
          <w:color w:val="BFBFBF" w:themeColor="background1" w:themeShade="BF"/>
        </w:rPr>
        <w:t>数量</w:t>
      </w:r>
      <w:r w:rsidR="00B272F9">
        <w:t xml:space="preserve"> sum</w:t>
      </w:r>
    </w:p>
    <w:p w:rsidR="00C91CA0" w:rsidRPr="000809EF" w:rsidRDefault="000809EF" w:rsidP="00C91CA0">
      <w:r w:rsidRPr="000809EF">
        <w:rPr>
          <w:b/>
        </w:rPr>
        <w:t>receipt:</w:t>
      </w:r>
      <w:r>
        <w:rPr>
          <w:b/>
          <w:color w:val="FF0000"/>
        </w:rPr>
        <w:t xml:space="preserve"> </w:t>
      </w:r>
      <w:r w:rsidR="00C91CA0" w:rsidRPr="00B272F9">
        <w:rPr>
          <w:rFonts w:hint="eastAsia"/>
          <w:color w:val="BFBFBF" w:themeColor="background1" w:themeShade="BF"/>
        </w:rPr>
        <w:t>发票</w:t>
      </w:r>
      <w:r w:rsidR="00B272F9">
        <w:rPr>
          <w:color w:val="FF0000"/>
        </w:rPr>
        <w:t xml:space="preserve"> </w:t>
      </w:r>
      <w:r w:rsidR="00DC6480">
        <w:t>receipt</w:t>
      </w:r>
    </w:p>
    <w:p w:rsidR="00C91CA0" w:rsidRDefault="00C91CA0" w:rsidP="00C91CA0">
      <w:r w:rsidRPr="001B00B1">
        <w:rPr>
          <w:rFonts w:hint="eastAsia"/>
          <w:b/>
        </w:rPr>
        <w:t>timeout</w:t>
      </w:r>
      <w:r w:rsidRPr="001B00B1">
        <w:rPr>
          <w:rFonts w:hint="eastAsia"/>
          <w:b/>
        </w:rPr>
        <w:t>：</w:t>
      </w:r>
      <w:r w:rsidRPr="004A420C">
        <w:rPr>
          <w:rFonts w:hint="eastAsia"/>
          <w:color w:val="BFBFBF" w:themeColor="background1" w:themeShade="BF"/>
        </w:rPr>
        <w:t>请求超时，单位毫秒</w:t>
      </w:r>
      <w:r w:rsidR="004A420C">
        <w:t xml:space="preserve"> the timeout for the request, and </w:t>
      </w:r>
      <w:r w:rsidR="004A420C" w:rsidRPr="004A420C">
        <w:t>Milliseconds</w:t>
      </w:r>
      <w:r w:rsidR="004A420C">
        <w:t xml:space="preserve"> is the unit</w:t>
      </w:r>
    </w:p>
    <w:p w:rsidR="00C91CA0" w:rsidRDefault="00C91CA0" w:rsidP="00C91CA0">
      <w:r w:rsidRPr="001B00B1">
        <w:rPr>
          <w:rFonts w:hint="eastAsia"/>
          <w:b/>
        </w:rPr>
        <w:t>onresult</w:t>
      </w:r>
      <w:r w:rsidRPr="001B00B1">
        <w:rPr>
          <w:rFonts w:hint="eastAsia"/>
          <w:b/>
        </w:rPr>
        <w:t>：</w:t>
      </w:r>
      <w:r w:rsidRPr="004A420C">
        <w:rPr>
          <w:rFonts w:hint="eastAsia"/>
          <w:color w:val="BFBFBF" w:themeColor="background1" w:themeShade="BF"/>
        </w:rPr>
        <w:t>接收返回结果</w:t>
      </w:r>
      <w:r w:rsidR="004A420C">
        <w:t>accept the return result</w:t>
      </w:r>
    </w:p>
    <w:p w:rsidR="00C91CA0" w:rsidRDefault="00C91CA0" w:rsidP="00C91CA0"/>
    <w:p w:rsidR="00C91CA0" w:rsidRPr="009A7A09" w:rsidRDefault="006742E6" w:rsidP="00C91CA0">
      <w:r>
        <w:t>public interface Result</w:t>
      </w:r>
      <w:r w:rsidR="00C91CA0" w:rsidRPr="009A7A09">
        <w:t xml:space="preserve"> {</w:t>
      </w:r>
    </w:p>
    <w:p w:rsidR="00C91CA0" w:rsidRPr="009A7A09" w:rsidRDefault="00C91CA0" w:rsidP="00C91CA0">
      <w:r w:rsidRPr="009A7A09">
        <w:tab/>
        <w:t xml:space="preserve">void accept(int errorSource, int errorCode, String </w:t>
      </w:r>
      <w:r w:rsidR="00B131D9">
        <w:t>result</w:t>
      </w:r>
      <w:r w:rsidRPr="009A7A09">
        <w:t>);</w:t>
      </w:r>
    </w:p>
    <w:p w:rsidR="00C91CA0" w:rsidRPr="009A7A09" w:rsidRDefault="00C91CA0" w:rsidP="00C91CA0">
      <w:r w:rsidRPr="009A7A09">
        <w:t>}</w:t>
      </w:r>
    </w:p>
    <w:p w:rsidR="00C91CA0" w:rsidRPr="001721DA" w:rsidRDefault="00C91CA0" w:rsidP="00C91CA0">
      <w:pPr>
        <w:rPr>
          <w:color w:val="FF0000"/>
        </w:rPr>
      </w:pPr>
    </w:p>
    <w:p w:rsidR="00C91CA0" w:rsidRPr="00840F1C" w:rsidRDefault="00C91CA0" w:rsidP="00C91CA0">
      <w:pPr>
        <w:rPr>
          <w:color w:val="BFBFBF" w:themeColor="background1" w:themeShade="BF"/>
        </w:rPr>
      </w:pPr>
      <w:r w:rsidRPr="00840F1C">
        <w:rPr>
          <w:rFonts w:hint="eastAsia"/>
          <w:color w:val="BFBFBF" w:themeColor="background1" w:themeShade="BF"/>
        </w:rPr>
        <w:t>注意，对于</w:t>
      </w:r>
      <w:r w:rsidRPr="00840F1C">
        <w:rPr>
          <w:rFonts w:hint="eastAsia"/>
          <w:color w:val="BFBFBF" w:themeColor="background1" w:themeShade="BF"/>
        </w:rPr>
        <w:t>A</w:t>
      </w:r>
      <w:r w:rsidRPr="00840F1C">
        <w:rPr>
          <w:rFonts w:hint="eastAsia"/>
          <w:color w:val="BFBFBF" w:themeColor="background1" w:themeShade="BF"/>
        </w:rPr>
        <w:t>类支付流程，首先调用</w:t>
      </w:r>
      <w:r w:rsidRPr="00840F1C">
        <w:rPr>
          <w:rFonts w:hint="eastAsia"/>
          <w:color w:val="BFBFBF" w:themeColor="background1" w:themeShade="BF"/>
        </w:rPr>
        <w:t>pay</w:t>
      </w:r>
      <w:r w:rsidRPr="00840F1C">
        <w:rPr>
          <w:rFonts w:hint="eastAsia"/>
          <w:color w:val="BFBFBF" w:themeColor="background1" w:themeShade="BF"/>
        </w:rPr>
        <w:t>，验证</w:t>
      </w:r>
      <w:r w:rsidRPr="00840F1C">
        <w:rPr>
          <w:rFonts w:hint="eastAsia"/>
          <w:color w:val="BFBFBF" w:themeColor="background1" w:themeShade="BF"/>
        </w:rPr>
        <w:t>errorCode == 0</w:t>
      </w:r>
      <w:r w:rsidRPr="00840F1C">
        <w:rPr>
          <w:rFonts w:hint="eastAsia"/>
          <w:color w:val="BFBFBF" w:themeColor="background1" w:themeShade="BF"/>
        </w:rPr>
        <w:t>，获得</w:t>
      </w:r>
      <w:r w:rsidR="00F50B76">
        <w:rPr>
          <w:color w:val="BFBFBF" w:themeColor="background1" w:themeShade="BF"/>
        </w:rPr>
        <w:t>result</w:t>
      </w:r>
      <w:r w:rsidRPr="00840F1C">
        <w:rPr>
          <w:rFonts w:hint="eastAsia"/>
          <w:color w:val="BFBFBF" w:themeColor="background1" w:themeShade="BF"/>
        </w:rPr>
        <w:t>，随即使用</w:t>
      </w:r>
      <w:r w:rsidR="00F50B76">
        <w:rPr>
          <w:color w:val="BFBFBF" w:themeColor="background1" w:themeShade="BF"/>
        </w:rPr>
        <w:t>result</w:t>
      </w:r>
      <w:r w:rsidRPr="00840F1C">
        <w:rPr>
          <w:rFonts w:hint="eastAsia"/>
          <w:color w:val="BFBFBF" w:themeColor="background1" w:themeShade="BF"/>
        </w:rPr>
        <w:t>进行第三方支付；对于</w:t>
      </w:r>
      <w:r w:rsidRPr="00840F1C">
        <w:rPr>
          <w:rFonts w:hint="eastAsia"/>
          <w:color w:val="BFBFBF" w:themeColor="background1" w:themeShade="BF"/>
        </w:rPr>
        <w:t>B</w:t>
      </w:r>
      <w:r w:rsidRPr="00840F1C">
        <w:rPr>
          <w:rFonts w:hint="eastAsia"/>
          <w:color w:val="BFBFBF" w:themeColor="background1" w:themeShade="BF"/>
        </w:rPr>
        <w:t>类支付流程，获得发票后，本地存储发票，使用发票调用</w:t>
      </w:r>
      <w:r w:rsidRPr="00840F1C">
        <w:rPr>
          <w:rFonts w:hint="eastAsia"/>
          <w:color w:val="BFBFBF" w:themeColor="background1" w:themeShade="BF"/>
        </w:rPr>
        <w:t>pay</w:t>
      </w:r>
      <w:r w:rsidRPr="00840F1C">
        <w:rPr>
          <w:rFonts w:hint="eastAsia"/>
          <w:color w:val="BFBFBF" w:themeColor="background1" w:themeShade="BF"/>
        </w:rPr>
        <w:t>，返回</w:t>
      </w:r>
      <w:r w:rsidRPr="00840F1C">
        <w:rPr>
          <w:rFonts w:hint="eastAsia"/>
          <w:color w:val="BFBFBF" w:themeColor="background1" w:themeShade="BF"/>
        </w:rPr>
        <w:t>errorCode==0</w:t>
      </w:r>
      <w:r w:rsidRPr="00840F1C">
        <w:rPr>
          <w:rFonts w:hint="eastAsia"/>
          <w:color w:val="BFBFBF" w:themeColor="background1" w:themeShade="BF"/>
        </w:rPr>
        <w:t>后可删除本地存储的发票，否则应该持续重试。</w:t>
      </w:r>
    </w:p>
    <w:p w:rsidR="00840F1C" w:rsidRPr="00CB48CC" w:rsidRDefault="00FD6315" w:rsidP="00C91CA0">
      <w:r>
        <w:t xml:space="preserve">Please pay attentation to </w:t>
      </w:r>
      <w:r w:rsidR="00840F1C">
        <w:t xml:space="preserve">that the A class payment process firstly calles the pay, verifies errorCode == 0, obtains the </w:t>
      </w:r>
      <w:r w:rsidR="00F50B76">
        <w:t>result</w:t>
      </w:r>
      <w:r w:rsidR="00840F1C">
        <w:t xml:space="preserve">, and initiates the third party payment by using </w:t>
      </w:r>
      <w:r w:rsidR="00F50B76">
        <w:t>result</w:t>
      </w:r>
      <w:r w:rsidR="00840F1C">
        <w:t xml:space="preserve"> immediately; the B class payment process obtains the </w:t>
      </w:r>
      <w:r w:rsidR="00DC6480">
        <w:t>receipt</w:t>
      </w:r>
      <w:r w:rsidR="00840F1C">
        <w:t xml:space="preserve">, stores the </w:t>
      </w:r>
      <w:r w:rsidR="00DC6480">
        <w:t>receipt</w:t>
      </w:r>
      <w:r w:rsidR="00840F1C">
        <w:t xml:space="preserve"> locally, calles the pay by using the </w:t>
      </w:r>
      <w:r w:rsidR="00DC6480">
        <w:t>receipt</w:t>
      </w:r>
      <w:r w:rsidR="00840F1C">
        <w:t xml:space="preserve">, after returning the errorCode == 0 the local storaged </w:t>
      </w:r>
      <w:r w:rsidR="00DC6480">
        <w:t>receipt</w:t>
      </w:r>
      <w:r w:rsidR="00840F1C">
        <w:t xml:space="preserve"> could be </w:t>
      </w:r>
      <w:r w:rsidR="00840F1C">
        <w:lastRenderedPageBreak/>
        <w:t>deleted, or should continue re-try.</w:t>
      </w:r>
    </w:p>
    <w:p w:rsidR="00C91CA0" w:rsidRDefault="00C91CA0" w:rsidP="00C91CA0">
      <w:pPr>
        <w:pStyle w:val="6"/>
      </w:pPr>
      <w:r>
        <w:rPr>
          <w:rFonts w:hint="eastAsia"/>
        </w:rPr>
        <w:t>Provider</w:t>
      </w:r>
    </w:p>
    <w:p w:rsidR="00C91CA0" w:rsidRPr="00671A12" w:rsidRDefault="00C91CA0" w:rsidP="00C91CA0">
      <w:pPr>
        <w:pStyle w:val="9"/>
      </w:pPr>
      <w:r w:rsidRPr="00F33232">
        <w:rPr>
          <w:rFonts w:hint="eastAsia"/>
          <w:color w:val="BFBFBF" w:themeColor="background1" w:themeShade="BF"/>
        </w:rPr>
        <w:t>实现</w:t>
      </w:r>
      <w:r w:rsidR="00F33232">
        <w:t xml:space="preserve"> Implementation</w:t>
      </w:r>
    </w:p>
    <w:p w:rsidR="003246DC" w:rsidRPr="00F36025" w:rsidRDefault="003246DC" w:rsidP="003246DC">
      <w:r w:rsidRPr="00F36025">
        <w:t>public interface PaySupport {</w:t>
      </w:r>
    </w:p>
    <w:p w:rsidR="003246DC" w:rsidRPr="00F36025" w:rsidRDefault="003246DC" w:rsidP="003246DC">
      <w:r w:rsidRPr="00F36025">
        <w:tab/>
        <w:t xml:space="preserve">void </w:t>
      </w:r>
      <w:r w:rsidRPr="00F36025">
        <w:rPr>
          <w:rFonts w:hint="eastAsia"/>
        </w:rPr>
        <w:t>onPay</w:t>
      </w:r>
      <w:r w:rsidRPr="00F36025">
        <w:t xml:space="preserve">(long serial, long sessionid, int product, int price, int </w:t>
      </w:r>
      <w:r w:rsidRPr="00F36025">
        <w:rPr>
          <w:rFonts w:hint="eastAsia"/>
        </w:rPr>
        <w:t>quantity</w:t>
      </w:r>
      <w:r w:rsidRPr="00F36025">
        <w:t>, Runnable ack);</w:t>
      </w:r>
    </w:p>
    <w:p w:rsidR="003246DC" w:rsidRPr="00F36025" w:rsidRDefault="003246DC" w:rsidP="003246DC">
      <w:r w:rsidRPr="00F36025">
        <w:tab/>
        <w:t xml:space="preserve">void </w:t>
      </w:r>
      <w:r w:rsidRPr="00F36025">
        <w:rPr>
          <w:rFonts w:hint="eastAsia"/>
        </w:rPr>
        <w:t>onPayConfirm</w:t>
      </w:r>
      <w:r w:rsidRPr="00F36025">
        <w:t>(long serial, Runnable ack);</w:t>
      </w:r>
    </w:p>
    <w:p w:rsidR="003246DC" w:rsidRPr="00F36025" w:rsidRDefault="003246DC" w:rsidP="003246DC">
      <w:r w:rsidRPr="00F36025">
        <w:t>}</w:t>
      </w:r>
    </w:p>
    <w:p w:rsidR="00C91CA0" w:rsidRPr="0082354F" w:rsidRDefault="00C91CA0" w:rsidP="00C91CA0"/>
    <w:p w:rsidR="00F36025" w:rsidRPr="00F36025" w:rsidRDefault="00F36025" w:rsidP="00F36025">
      <w:pPr>
        <w:rPr>
          <w:color w:val="BFBFBF" w:themeColor="background1" w:themeShade="BF"/>
        </w:rPr>
      </w:pPr>
      <w:r w:rsidRPr="00F36025">
        <w:rPr>
          <w:rFonts w:hint="eastAsia"/>
          <w:color w:val="BFBFBF" w:themeColor="background1" w:themeShade="BF"/>
        </w:rPr>
        <w:t>Provider</w:t>
      </w:r>
      <w:r w:rsidRPr="00F36025">
        <w:rPr>
          <w:rFonts w:hint="eastAsia"/>
          <w:color w:val="BFBFBF" w:themeColor="background1" w:themeShade="BF"/>
        </w:rPr>
        <w:t>实现</w:t>
      </w:r>
      <w:r w:rsidRPr="00F36025">
        <w:rPr>
          <w:rFonts w:hint="eastAsia"/>
          <w:color w:val="BFBFBF" w:themeColor="background1" w:themeShade="BF"/>
        </w:rPr>
        <w:t>ProviderListener</w:t>
      </w:r>
      <w:r w:rsidRPr="00F36025">
        <w:rPr>
          <w:rFonts w:hint="eastAsia"/>
          <w:color w:val="BFBFBF" w:themeColor="background1" w:themeShade="BF"/>
        </w:rPr>
        <w:t>的同时，与之并列实现</w:t>
      </w:r>
      <w:r w:rsidRPr="00F36025">
        <w:rPr>
          <w:rFonts w:hint="eastAsia"/>
          <w:color w:val="BFBFBF" w:themeColor="background1" w:themeShade="BF"/>
        </w:rPr>
        <w:t>PaySupport</w:t>
      </w:r>
      <w:r w:rsidRPr="00F36025">
        <w:rPr>
          <w:rFonts w:hint="eastAsia"/>
          <w:color w:val="BFBFBF" w:themeColor="background1" w:themeShade="BF"/>
        </w:rPr>
        <w:t>接口</w:t>
      </w:r>
    </w:p>
    <w:p w:rsidR="00BA1495" w:rsidRDefault="00F36025" w:rsidP="00C91CA0">
      <w:r>
        <w:t xml:space="preserve">The </w:t>
      </w:r>
      <w:r w:rsidRPr="00F36025">
        <w:rPr>
          <w:b/>
          <w:i/>
        </w:rPr>
        <w:t>Provider</w:t>
      </w:r>
      <w:r>
        <w:t xml:space="preserve"> implements the </w:t>
      </w:r>
      <w:r w:rsidRPr="00F36025">
        <w:rPr>
          <w:b/>
          <w:i/>
        </w:rPr>
        <w:t>PaySupport</w:t>
      </w:r>
      <w:r>
        <w:t xml:space="preserve"> interface when it implments the </w:t>
      </w:r>
      <w:r w:rsidRPr="00F36025">
        <w:rPr>
          <w:b/>
          <w:i/>
        </w:rPr>
        <w:t>ProviderListener</w:t>
      </w:r>
      <w:r>
        <w:t>.</w:t>
      </w:r>
    </w:p>
    <w:p w:rsidR="00C91CA0" w:rsidRPr="0017121D" w:rsidRDefault="00C91CA0" w:rsidP="00C91CA0">
      <w:pPr>
        <w:rPr>
          <w:color w:val="BFBFBF" w:themeColor="background1" w:themeShade="BF"/>
        </w:rPr>
      </w:pPr>
      <w:r w:rsidRPr="0017121D">
        <w:rPr>
          <w:rFonts w:hint="eastAsia"/>
          <w:color w:val="BFBFBF" w:themeColor="background1" w:themeShade="BF"/>
        </w:rPr>
        <w:t>首先需要提供一张表格记录</w:t>
      </w:r>
      <w:r w:rsidRPr="0017121D">
        <w:rPr>
          <w:rFonts w:hint="eastAsia"/>
          <w:color w:val="BFBFBF" w:themeColor="background1" w:themeShade="BF"/>
        </w:rPr>
        <w:t>serial.</w:t>
      </w:r>
    </w:p>
    <w:p w:rsidR="0017121D" w:rsidRDefault="0017121D" w:rsidP="00C91CA0">
      <w:r>
        <w:t xml:space="preserve">Firstly it needs to provide a table to record </w:t>
      </w:r>
      <w:r w:rsidRPr="0017121D">
        <w:rPr>
          <w:b/>
        </w:rPr>
        <w:t>serial</w:t>
      </w:r>
      <w:r>
        <w:t>.</w:t>
      </w:r>
    </w:p>
    <w:p w:rsidR="00C91CA0" w:rsidRPr="0017121D" w:rsidRDefault="008059A7" w:rsidP="00C91CA0">
      <w:pPr>
        <w:rPr>
          <w:color w:val="BFBFBF" w:themeColor="background1" w:themeShade="BF"/>
        </w:rPr>
      </w:pPr>
      <w:r>
        <w:rPr>
          <w:color w:val="BFBFBF" w:themeColor="background1" w:themeShade="BF"/>
        </w:rPr>
        <w:t>onPay</w:t>
      </w:r>
      <w:r w:rsidR="00C91CA0" w:rsidRPr="0017121D">
        <w:rPr>
          <w:rFonts w:hint="eastAsia"/>
          <w:color w:val="BFBFBF" w:themeColor="background1" w:themeShade="BF"/>
        </w:rPr>
        <w:t>的实现</w:t>
      </w:r>
    </w:p>
    <w:p w:rsidR="0017121D" w:rsidRDefault="0017121D" w:rsidP="00C91CA0">
      <w:r>
        <w:t xml:space="preserve">The implementation of the </w:t>
      </w:r>
      <w:r w:rsidR="008059A7">
        <w:rPr>
          <w:b/>
        </w:rPr>
        <w:t>onPay</w:t>
      </w:r>
      <w:r>
        <w:t>.</w:t>
      </w:r>
    </w:p>
    <w:p w:rsidR="00C91CA0" w:rsidRPr="0017121D" w:rsidRDefault="00C91CA0" w:rsidP="0072063E">
      <w:pPr>
        <w:pStyle w:val="a3"/>
        <w:numPr>
          <w:ilvl w:val="0"/>
          <w:numId w:val="36"/>
        </w:numPr>
        <w:ind w:firstLineChars="0"/>
        <w:rPr>
          <w:color w:val="BFBFBF" w:themeColor="background1" w:themeShade="BF"/>
        </w:rPr>
      </w:pPr>
      <w:r w:rsidRPr="0017121D">
        <w:rPr>
          <w:rFonts w:hint="eastAsia"/>
          <w:color w:val="BFBFBF" w:themeColor="background1" w:themeShade="BF"/>
        </w:rPr>
        <w:t>检查表格中是否存在</w:t>
      </w:r>
      <w:r w:rsidRPr="0017121D">
        <w:rPr>
          <w:rFonts w:hint="eastAsia"/>
          <w:color w:val="BFBFBF" w:themeColor="background1" w:themeShade="BF"/>
        </w:rPr>
        <w:t>serial</w:t>
      </w:r>
      <w:r w:rsidRPr="0017121D">
        <w:rPr>
          <w:rFonts w:hint="eastAsia"/>
          <w:color w:val="BFBFBF" w:themeColor="background1" w:themeShade="BF"/>
        </w:rPr>
        <w:t>，如果存在转</w:t>
      </w:r>
      <w:r w:rsidRPr="0017121D">
        <w:rPr>
          <w:rFonts w:hint="eastAsia"/>
          <w:color w:val="BFBFBF" w:themeColor="background1" w:themeShade="BF"/>
        </w:rPr>
        <w:t>4</w:t>
      </w:r>
    </w:p>
    <w:p w:rsidR="0017121D" w:rsidRDefault="0017121D" w:rsidP="0017121D">
      <w:pPr>
        <w:pStyle w:val="a3"/>
        <w:ind w:left="360" w:firstLineChars="0" w:firstLine="0"/>
      </w:pPr>
      <w:r>
        <w:t xml:space="preserve">Check whether the </w:t>
      </w:r>
      <w:r w:rsidRPr="008F1317">
        <w:rPr>
          <w:b/>
        </w:rPr>
        <w:t xml:space="preserve">serial </w:t>
      </w:r>
      <w:r>
        <w:t>existes in the table. If existes, go to step #4.</w:t>
      </w:r>
    </w:p>
    <w:p w:rsidR="00C91CA0" w:rsidRPr="003C3DB6" w:rsidRDefault="007954CF" w:rsidP="0072063E">
      <w:pPr>
        <w:pStyle w:val="a3"/>
        <w:numPr>
          <w:ilvl w:val="0"/>
          <w:numId w:val="36"/>
        </w:numPr>
        <w:ind w:firstLineChars="0"/>
        <w:rPr>
          <w:color w:val="BFBFBF" w:themeColor="background1" w:themeShade="BF"/>
        </w:rPr>
      </w:pPr>
      <w:r w:rsidRPr="003C3DB6">
        <w:rPr>
          <w:rFonts w:hint="eastAsia"/>
          <w:color w:val="BFBFBF" w:themeColor="background1" w:themeShade="BF"/>
        </w:rPr>
        <w:t>对于</w:t>
      </w:r>
      <w:r w:rsidRPr="003C3DB6">
        <w:rPr>
          <w:rFonts w:hint="eastAsia"/>
          <w:color w:val="BFBFBF" w:themeColor="background1" w:themeShade="BF"/>
        </w:rPr>
        <w:t>A</w:t>
      </w:r>
      <w:r w:rsidRPr="003C3DB6">
        <w:rPr>
          <w:rFonts w:hint="eastAsia"/>
          <w:color w:val="BFBFBF" w:themeColor="background1" w:themeShade="BF"/>
        </w:rPr>
        <w:t>类支付检查</w:t>
      </w:r>
      <w:r w:rsidRPr="003C3DB6">
        <w:rPr>
          <w:rFonts w:hint="eastAsia"/>
          <w:color w:val="BFBFBF" w:themeColor="background1" w:themeShade="BF"/>
        </w:rPr>
        <w:t>product</w:t>
      </w:r>
      <w:r w:rsidRPr="003C3DB6">
        <w:rPr>
          <w:rFonts w:hint="eastAsia"/>
          <w:color w:val="BFBFBF" w:themeColor="background1" w:themeShade="BF"/>
        </w:rPr>
        <w:t>与</w:t>
      </w:r>
      <w:r w:rsidRPr="003C3DB6">
        <w:rPr>
          <w:rFonts w:hint="eastAsia"/>
          <w:color w:val="BFBFBF" w:themeColor="background1" w:themeShade="BF"/>
        </w:rPr>
        <w:t>price</w:t>
      </w:r>
      <w:r w:rsidRPr="003C3DB6">
        <w:rPr>
          <w:rFonts w:hint="eastAsia"/>
          <w:color w:val="BFBFBF" w:themeColor="background1" w:themeShade="BF"/>
        </w:rPr>
        <w:t>是否与系统定义的商品信息匹配，如果不匹配说明</w:t>
      </w:r>
      <w:r w:rsidRPr="003C3DB6">
        <w:rPr>
          <w:rFonts w:hint="eastAsia"/>
          <w:color w:val="BFBFBF" w:themeColor="background1" w:themeShade="BF"/>
        </w:rPr>
        <w:t>Endpoint</w:t>
      </w:r>
      <w:r w:rsidRPr="003C3DB6">
        <w:rPr>
          <w:rFonts w:hint="eastAsia"/>
          <w:color w:val="BFBFBF" w:themeColor="background1" w:themeShade="BF"/>
        </w:rPr>
        <w:t>向</w:t>
      </w:r>
      <w:r w:rsidRPr="003C3DB6">
        <w:rPr>
          <w:rFonts w:hint="eastAsia"/>
          <w:color w:val="BFBFBF" w:themeColor="background1" w:themeShade="BF"/>
        </w:rPr>
        <w:t>Auany</w:t>
      </w:r>
      <w:r w:rsidRPr="003C3DB6">
        <w:rPr>
          <w:rFonts w:hint="eastAsia"/>
          <w:color w:val="BFBFBF" w:themeColor="background1" w:themeShade="BF"/>
        </w:rPr>
        <w:t>发起支付时作假；对于</w:t>
      </w:r>
      <w:r w:rsidRPr="003C3DB6">
        <w:rPr>
          <w:rFonts w:hint="eastAsia"/>
          <w:color w:val="BFBFBF" w:themeColor="background1" w:themeShade="BF"/>
        </w:rPr>
        <w:t>B</w:t>
      </w:r>
      <w:r w:rsidRPr="003C3DB6">
        <w:rPr>
          <w:rFonts w:hint="eastAsia"/>
          <w:color w:val="BFBFBF" w:themeColor="background1" w:themeShade="BF"/>
        </w:rPr>
        <w:t>类支付</w:t>
      </w:r>
      <w:r w:rsidRPr="003C3DB6">
        <w:rPr>
          <w:rFonts w:hint="eastAsia"/>
          <w:color w:val="BFBFBF" w:themeColor="background1" w:themeShade="BF"/>
        </w:rPr>
        <w:t>price=-1</w:t>
      </w:r>
      <w:r w:rsidRPr="003C3DB6">
        <w:rPr>
          <w:rFonts w:hint="eastAsia"/>
          <w:color w:val="BFBFBF" w:themeColor="background1" w:themeShade="BF"/>
        </w:rPr>
        <w:t>，仅需要检查</w:t>
      </w:r>
      <w:r w:rsidRPr="003C3DB6">
        <w:rPr>
          <w:rFonts w:hint="eastAsia"/>
          <w:color w:val="BFBFBF" w:themeColor="background1" w:themeShade="BF"/>
        </w:rPr>
        <w:t>product</w:t>
      </w:r>
      <w:r w:rsidRPr="003C3DB6">
        <w:rPr>
          <w:rFonts w:hint="eastAsia"/>
          <w:color w:val="BFBFBF" w:themeColor="background1" w:themeShade="BF"/>
        </w:rPr>
        <w:t>。发生了作假的情况可以根据应用设计要求处理这笔收入然后转</w:t>
      </w:r>
      <w:r w:rsidRPr="003C3DB6">
        <w:rPr>
          <w:rFonts w:hint="eastAsia"/>
          <w:color w:val="BFBFBF" w:themeColor="background1" w:themeShade="BF"/>
        </w:rPr>
        <w:t>4</w:t>
      </w:r>
      <w:r w:rsidRPr="003C3DB6">
        <w:rPr>
          <w:rFonts w:hint="eastAsia"/>
          <w:color w:val="BFBFBF" w:themeColor="background1" w:themeShade="BF"/>
        </w:rPr>
        <w:t>。</w:t>
      </w:r>
    </w:p>
    <w:p w:rsidR="0017121D" w:rsidRDefault="008F1317" w:rsidP="0017121D">
      <w:pPr>
        <w:pStyle w:val="a3"/>
        <w:ind w:left="360" w:firstLineChars="0" w:firstLine="0"/>
      </w:pPr>
      <w:r>
        <w:t xml:space="preserve">Check whether the </w:t>
      </w:r>
      <w:r w:rsidRPr="008F1317">
        <w:rPr>
          <w:b/>
        </w:rPr>
        <w:t>product</w:t>
      </w:r>
      <w:r w:rsidR="0017121D">
        <w:t xml:space="preserve"> and</w:t>
      </w:r>
      <w:r w:rsidR="0017121D" w:rsidRPr="008F1317">
        <w:rPr>
          <w:b/>
        </w:rPr>
        <w:t xml:space="preserve"> price</w:t>
      </w:r>
      <w:r w:rsidR="0017121D">
        <w:t xml:space="preserve"> match the product information in the system definition. If they do not match, it means that there is fraud when the Endpoint initiates the payment to the Auany. </w:t>
      </w:r>
      <w:r w:rsidR="00206B9F">
        <w:t xml:space="preserve">For the B class payment preice=-1, it only needs to check the product. </w:t>
      </w:r>
      <w:r w:rsidR="0023407B">
        <w:t>At this time, this income could be handled according to the application design requirment, then go to step #4.</w:t>
      </w:r>
    </w:p>
    <w:p w:rsidR="00C91CA0" w:rsidRPr="000D44FC" w:rsidRDefault="00C91CA0" w:rsidP="0072063E">
      <w:pPr>
        <w:pStyle w:val="a3"/>
        <w:numPr>
          <w:ilvl w:val="0"/>
          <w:numId w:val="36"/>
        </w:numPr>
        <w:ind w:firstLineChars="0"/>
        <w:rPr>
          <w:color w:val="BFBFBF" w:themeColor="background1" w:themeShade="BF"/>
        </w:rPr>
      </w:pPr>
      <w:r w:rsidRPr="000D44FC">
        <w:rPr>
          <w:rFonts w:hint="eastAsia"/>
          <w:color w:val="BFBFBF" w:themeColor="background1" w:themeShade="BF"/>
        </w:rPr>
        <w:t>提供</w:t>
      </w:r>
      <w:r w:rsidR="000E0BA8">
        <w:rPr>
          <w:color w:val="BFBFBF" w:themeColor="background1" w:themeShade="BF"/>
        </w:rPr>
        <w:t>quantity</w:t>
      </w:r>
      <w:r w:rsidRPr="000D44FC">
        <w:rPr>
          <w:rFonts w:hint="eastAsia"/>
          <w:color w:val="BFBFBF" w:themeColor="background1" w:themeShade="BF"/>
        </w:rPr>
        <w:t>个</w:t>
      </w:r>
      <w:r w:rsidRPr="000D44FC">
        <w:rPr>
          <w:rFonts w:hint="eastAsia"/>
          <w:color w:val="BFBFBF" w:themeColor="background1" w:themeShade="BF"/>
        </w:rPr>
        <w:t>prodcut</w:t>
      </w:r>
      <w:r w:rsidRPr="000D44FC">
        <w:rPr>
          <w:rFonts w:hint="eastAsia"/>
          <w:color w:val="BFBFBF" w:themeColor="background1" w:themeShade="BF"/>
        </w:rPr>
        <w:t>给</w:t>
      </w:r>
      <w:r w:rsidRPr="000D44FC">
        <w:rPr>
          <w:rFonts w:hint="eastAsia"/>
          <w:color w:val="BFBFBF" w:themeColor="background1" w:themeShade="BF"/>
        </w:rPr>
        <w:t>sessionid</w:t>
      </w:r>
      <w:r w:rsidRPr="000D44FC">
        <w:rPr>
          <w:rFonts w:hint="eastAsia"/>
          <w:color w:val="BFBFBF" w:themeColor="background1" w:themeShade="BF"/>
        </w:rPr>
        <w:t>对应用户，记录</w:t>
      </w:r>
      <w:r w:rsidRPr="000D44FC">
        <w:rPr>
          <w:rFonts w:hint="eastAsia"/>
          <w:color w:val="BFBFBF" w:themeColor="background1" w:themeShade="BF"/>
        </w:rPr>
        <w:t>serial</w:t>
      </w:r>
      <w:r w:rsidRPr="000D44FC">
        <w:rPr>
          <w:rFonts w:hint="eastAsia"/>
          <w:color w:val="BFBFBF" w:themeColor="background1" w:themeShade="BF"/>
        </w:rPr>
        <w:t>。这两个操作建议在同一事务中完成。</w:t>
      </w:r>
    </w:p>
    <w:p w:rsidR="005B7585" w:rsidRDefault="005B7585" w:rsidP="005B7585">
      <w:pPr>
        <w:pStyle w:val="a3"/>
        <w:ind w:left="360" w:firstLineChars="0" w:firstLine="0"/>
      </w:pPr>
      <w:r>
        <w:t xml:space="preserve">Provide the products to the user corresponding to the </w:t>
      </w:r>
      <w:r w:rsidRPr="000D44FC">
        <w:rPr>
          <w:b/>
        </w:rPr>
        <w:t>sessionid</w:t>
      </w:r>
      <w:r>
        <w:t xml:space="preserve">, the product sum is the </w:t>
      </w:r>
      <w:r w:rsidR="000E0BA8">
        <w:rPr>
          <w:b/>
        </w:rPr>
        <w:t>quantity</w:t>
      </w:r>
      <w:r>
        <w:t xml:space="preserve">, and record the </w:t>
      </w:r>
      <w:r w:rsidRPr="000D44FC">
        <w:rPr>
          <w:b/>
        </w:rPr>
        <w:t>serial</w:t>
      </w:r>
      <w:r>
        <w:t xml:space="preserve">. </w:t>
      </w:r>
      <w:r w:rsidR="0095234C">
        <w:t>These two operations should be implemented in one transaction.</w:t>
      </w:r>
    </w:p>
    <w:p w:rsidR="00C91CA0" w:rsidRPr="000F30A3" w:rsidRDefault="00C91CA0" w:rsidP="0072063E">
      <w:pPr>
        <w:pStyle w:val="a3"/>
        <w:numPr>
          <w:ilvl w:val="0"/>
          <w:numId w:val="36"/>
        </w:numPr>
        <w:ind w:firstLineChars="0"/>
        <w:rPr>
          <w:color w:val="BFBFBF" w:themeColor="background1" w:themeShade="BF"/>
        </w:rPr>
      </w:pPr>
      <w:r w:rsidRPr="000F30A3">
        <w:rPr>
          <w:rFonts w:hint="eastAsia"/>
          <w:color w:val="BFBFBF" w:themeColor="background1" w:themeShade="BF"/>
        </w:rPr>
        <w:t>调用</w:t>
      </w:r>
      <w:r w:rsidRPr="000F30A3">
        <w:rPr>
          <w:rFonts w:hint="eastAsia"/>
          <w:color w:val="BFBFBF" w:themeColor="background1" w:themeShade="BF"/>
        </w:rPr>
        <w:t>ack();</w:t>
      </w:r>
    </w:p>
    <w:p w:rsidR="000D44FC" w:rsidRDefault="000D44FC" w:rsidP="000D44FC">
      <w:pPr>
        <w:pStyle w:val="a3"/>
        <w:ind w:left="360" w:firstLineChars="0" w:firstLine="0"/>
      </w:pPr>
      <w:r>
        <w:t xml:space="preserve">Call </w:t>
      </w:r>
      <w:r w:rsidRPr="00F65E1B">
        <w:rPr>
          <w:b/>
        </w:rPr>
        <w:t>ack()</w:t>
      </w:r>
      <w:r>
        <w:t>;</w:t>
      </w:r>
    </w:p>
    <w:p w:rsidR="00C91CA0" w:rsidRDefault="00C91CA0" w:rsidP="00C91CA0"/>
    <w:p w:rsidR="00C91CA0" w:rsidRDefault="002D5D3E" w:rsidP="00C91CA0">
      <w:r w:rsidRPr="002D5D3E">
        <w:rPr>
          <w:rFonts w:hint="eastAsia"/>
          <w:color w:val="BFBFBF" w:themeColor="background1" w:themeShade="BF"/>
        </w:rPr>
        <w:t>onPayConfirm</w:t>
      </w:r>
      <w:r w:rsidR="00C91CA0" w:rsidRPr="00120311">
        <w:rPr>
          <w:rFonts w:hint="eastAsia"/>
          <w:color w:val="BFBFBF" w:themeColor="background1" w:themeShade="BF"/>
        </w:rPr>
        <w:t>的实现</w:t>
      </w:r>
      <w:r w:rsidR="00120311">
        <w:t xml:space="preserve"> The implementation of the </w:t>
      </w:r>
      <w:r w:rsidRPr="002D5D3E">
        <w:rPr>
          <w:b/>
        </w:rPr>
        <w:t>onPayConfirm</w:t>
      </w:r>
    </w:p>
    <w:p w:rsidR="00C91CA0" w:rsidRPr="00F65E1B" w:rsidRDefault="00C91CA0" w:rsidP="0072063E">
      <w:pPr>
        <w:pStyle w:val="a3"/>
        <w:numPr>
          <w:ilvl w:val="0"/>
          <w:numId w:val="37"/>
        </w:numPr>
        <w:ind w:firstLineChars="0"/>
        <w:rPr>
          <w:color w:val="BFBFBF" w:themeColor="background1" w:themeShade="BF"/>
        </w:rPr>
      </w:pPr>
      <w:r w:rsidRPr="00F65E1B">
        <w:rPr>
          <w:rFonts w:hint="eastAsia"/>
          <w:color w:val="BFBFBF" w:themeColor="background1" w:themeShade="BF"/>
        </w:rPr>
        <w:t>删除表格记录的</w:t>
      </w:r>
      <w:r w:rsidRPr="00F65E1B">
        <w:rPr>
          <w:rFonts w:hint="eastAsia"/>
          <w:color w:val="BFBFBF" w:themeColor="background1" w:themeShade="BF"/>
        </w:rPr>
        <w:t>serial</w:t>
      </w:r>
    </w:p>
    <w:p w:rsidR="00F65E1B" w:rsidRDefault="00F65E1B" w:rsidP="00F65E1B">
      <w:pPr>
        <w:pStyle w:val="a3"/>
        <w:ind w:left="360" w:firstLineChars="0" w:firstLine="0"/>
      </w:pPr>
      <w:r>
        <w:t xml:space="preserve">Delete the </w:t>
      </w:r>
      <w:r w:rsidRPr="00F65E1B">
        <w:rPr>
          <w:b/>
        </w:rPr>
        <w:t>serial</w:t>
      </w:r>
      <w:r>
        <w:t xml:space="preserve"> recor</w:t>
      </w:r>
      <w:r w:rsidR="008B4448">
        <w:t>d</w:t>
      </w:r>
      <w:r>
        <w:t>ed in the table</w:t>
      </w:r>
    </w:p>
    <w:p w:rsidR="00C91CA0" w:rsidRPr="006A7C55" w:rsidRDefault="00C91CA0" w:rsidP="0072063E">
      <w:pPr>
        <w:pStyle w:val="a3"/>
        <w:numPr>
          <w:ilvl w:val="0"/>
          <w:numId w:val="37"/>
        </w:numPr>
        <w:ind w:firstLineChars="0"/>
        <w:rPr>
          <w:color w:val="BFBFBF" w:themeColor="background1" w:themeShade="BF"/>
        </w:rPr>
      </w:pPr>
      <w:r w:rsidRPr="006A7C55">
        <w:rPr>
          <w:rFonts w:hint="eastAsia"/>
          <w:color w:val="BFBFBF" w:themeColor="background1" w:themeShade="BF"/>
        </w:rPr>
        <w:t>调用</w:t>
      </w:r>
      <w:r w:rsidRPr="006A7C55">
        <w:rPr>
          <w:rFonts w:hint="eastAsia"/>
          <w:color w:val="BFBFBF" w:themeColor="background1" w:themeShade="BF"/>
        </w:rPr>
        <w:t>ack();</w:t>
      </w:r>
    </w:p>
    <w:p w:rsidR="00F65E1B" w:rsidRDefault="00F65E1B" w:rsidP="00F65E1B">
      <w:pPr>
        <w:pStyle w:val="a3"/>
        <w:ind w:left="360" w:firstLineChars="0" w:firstLine="0"/>
      </w:pPr>
      <w:r>
        <w:t xml:space="preserve">Call </w:t>
      </w:r>
      <w:r w:rsidRPr="00F65E1B">
        <w:rPr>
          <w:b/>
        </w:rPr>
        <w:t>ack()</w:t>
      </w:r>
      <w:r>
        <w:t>;</w:t>
      </w:r>
    </w:p>
    <w:p w:rsidR="00C91CA0" w:rsidRDefault="00C91CA0" w:rsidP="00C91CA0"/>
    <w:p w:rsidR="00C91CA0" w:rsidRPr="00AC2FE0" w:rsidRDefault="00C91CA0" w:rsidP="00C91CA0">
      <w:pPr>
        <w:rPr>
          <w:color w:val="BFBFBF" w:themeColor="background1" w:themeShade="BF"/>
        </w:rPr>
      </w:pPr>
      <w:r w:rsidRPr="00AC2FE0">
        <w:rPr>
          <w:rFonts w:hint="eastAsia"/>
          <w:color w:val="BFBFBF" w:themeColor="background1" w:themeShade="BF"/>
        </w:rPr>
        <w:t>注意，这两个方法必须在操作的最后调用</w:t>
      </w:r>
      <w:r w:rsidRPr="00AC2FE0">
        <w:rPr>
          <w:rFonts w:hint="eastAsia"/>
          <w:color w:val="BFBFBF" w:themeColor="background1" w:themeShade="BF"/>
        </w:rPr>
        <w:t>ack</w:t>
      </w:r>
      <w:r w:rsidRPr="00AC2FE0">
        <w:rPr>
          <w:rFonts w:hint="eastAsia"/>
          <w:color w:val="BFBFBF" w:themeColor="background1" w:themeShade="BF"/>
        </w:rPr>
        <w:t>，如果没有调用，</w:t>
      </w:r>
      <w:r w:rsidRPr="00AC2FE0">
        <w:rPr>
          <w:rFonts w:hint="eastAsia"/>
          <w:color w:val="BFBFBF" w:themeColor="background1" w:themeShade="BF"/>
        </w:rPr>
        <w:t>Auany</w:t>
      </w:r>
      <w:r w:rsidRPr="00AC2FE0">
        <w:rPr>
          <w:rFonts w:hint="eastAsia"/>
          <w:color w:val="BFBFBF" w:themeColor="background1" w:themeShade="BF"/>
        </w:rPr>
        <w:t>将周期性向</w:t>
      </w:r>
      <w:r w:rsidRPr="00AC2FE0">
        <w:rPr>
          <w:rFonts w:hint="eastAsia"/>
          <w:color w:val="BFBFBF" w:themeColor="background1" w:themeShade="BF"/>
        </w:rPr>
        <w:t>Provider</w:t>
      </w:r>
      <w:r w:rsidRPr="00AC2FE0">
        <w:rPr>
          <w:rFonts w:hint="eastAsia"/>
          <w:color w:val="BFBFBF" w:themeColor="background1" w:themeShade="BF"/>
        </w:rPr>
        <w:t>发起请求。记录支付日志时，通过转换</w:t>
      </w:r>
      <w:r w:rsidRPr="00AC2FE0">
        <w:rPr>
          <w:color w:val="BFBFBF" w:themeColor="background1" w:themeShade="BF"/>
        </w:rPr>
        <w:t>Long.toString(serial, Character.MAX_RADIX)</w:t>
      </w:r>
      <w:r w:rsidRPr="00AC2FE0">
        <w:rPr>
          <w:rFonts w:hint="eastAsia"/>
          <w:color w:val="BFBFBF" w:themeColor="background1" w:themeShade="BF"/>
        </w:rPr>
        <w:t>获得订单号，该订单号与</w:t>
      </w:r>
      <w:r w:rsidRPr="00AC2FE0">
        <w:rPr>
          <w:rFonts w:hint="eastAsia"/>
          <w:color w:val="BFBFBF" w:themeColor="background1" w:themeShade="BF"/>
        </w:rPr>
        <w:t>Auany</w:t>
      </w:r>
      <w:r w:rsidRPr="00AC2FE0">
        <w:rPr>
          <w:rFonts w:hint="eastAsia"/>
          <w:color w:val="BFBFBF" w:themeColor="background1" w:themeShade="BF"/>
        </w:rPr>
        <w:t>的支付日志相对应，便于在必要的时候进行对账。</w:t>
      </w:r>
    </w:p>
    <w:p w:rsidR="00FD6315" w:rsidRDefault="00FD6315" w:rsidP="00C91CA0">
      <w:r>
        <w:lastRenderedPageBreak/>
        <w:t xml:space="preserve">Please pay attentation to that these two methods should call the ack in the final of the operations. If the ack is not called, the Auany will initiates the request to the Provider periodly. </w:t>
      </w:r>
      <w:r w:rsidR="006A7C55">
        <w:t xml:space="preserve">When recording the payment log, the </w:t>
      </w:r>
      <w:r w:rsidR="006A7C55" w:rsidRPr="00AC2FE0">
        <w:rPr>
          <w:i/>
        </w:rPr>
        <w:t>Long.toString(serial, Character.MAX_RADIX)</w:t>
      </w:r>
      <w:r w:rsidR="006A7C55">
        <w:t xml:space="preserve"> is used to obtain the order number. This order number corresponds to the payment log of the Auany so that the reconciliation is easily proceeded when necessary.</w:t>
      </w:r>
    </w:p>
    <w:p w:rsidR="006A7C55" w:rsidRDefault="006A7C55" w:rsidP="00C91CA0"/>
    <w:p w:rsidR="00C91CA0" w:rsidRDefault="00C91CA0" w:rsidP="00C91CA0">
      <w:pPr>
        <w:pStyle w:val="9"/>
      </w:pPr>
      <w:r w:rsidRPr="00A76436">
        <w:rPr>
          <w:rFonts w:hint="eastAsia"/>
          <w:color w:val="BFBFBF" w:themeColor="background1" w:themeShade="BF"/>
        </w:rPr>
        <w:t>配置</w:t>
      </w:r>
      <w:r w:rsidR="00A76436">
        <w:t xml:space="preserve"> Configuration</w:t>
      </w:r>
    </w:p>
    <w:p w:rsidR="000E22BB" w:rsidRPr="000E22BB" w:rsidRDefault="000E22BB" w:rsidP="000E22BB">
      <w:pPr>
        <w:rPr>
          <w:color w:val="BFBFBF" w:themeColor="background1" w:themeShade="BF"/>
        </w:rPr>
      </w:pPr>
      <w:r w:rsidRPr="000E22BB">
        <w:rPr>
          <w:rFonts w:hint="eastAsia"/>
          <w:color w:val="BFBFBF" w:themeColor="background1" w:themeShade="BF"/>
        </w:rPr>
        <w:t>Provider</w:t>
      </w:r>
      <w:r w:rsidRPr="000E22BB">
        <w:rPr>
          <w:rFonts w:hint="eastAsia"/>
          <w:color w:val="BFBFBF" w:themeColor="background1" w:themeShade="BF"/>
        </w:rPr>
        <w:t>无需任何配置</w:t>
      </w:r>
    </w:p>
    <w:p w:rsidR="000E22BB" w:rsidRPr="000E22BB" w:rsidRDefault="000E22BB" w:rsidP="00C91CA0">
      <w:r w:rsidRPr="000E22BB">
        <w:t>There is</w:t>
      </w:r>
      <w:r>
        <w:t xml:space="preserve"> no any configuration </w:t>
      </w:r>
      <w:r w:rsidR="00476B55">
        <w:t>demanded</w:t>
      </w:r>
      <w:r>
        <w:t xml:space="preserve"> the Provider.</w:t>
      </w:r>
    </w:p>
    <w:p w:rsidR="00C91CA0" w:rsidRDefault="00C91CA0" w:rsidP="00C91CA0">
      <w:pPr>
        <w:pStyle w:val="6"/>
      </w:pPr>
      <w:r w:rsidRPr="00442D02">
        <w:rPr>
          <w:rFonts w:hint="eastAsia"/>
          <w:color w:val="BFBFBF" w:themeColor="background1" w:themeShade="BF"/>
        </w:rPr>
        <w:t>Auany</w:t>
      </w:r>
      <w:r w:rsidRPr="00442D02">
        <w:rPr>
          <w:rFonts w:hint="eastAsia"/>
          <w:color w:val="BFBFBF" w:themeColor="background1" w:themeShade="BF"/>
        </w:rPr>
        <w:t>上的配置</w:t>
      </w:r>
      <w:r w:rsidR="00442D02">
        <w:t xml:space="preserve"> The configuration of the Auany</w:t>
      </w:r>
    </w:p>
    <w:p w:rsidR="00C91CA0" w:rsidRDefault="00C91CA0" w:rsidP="00C91CA0">
      <w:pPr>
        <w:pStyle w:val="9"/>
      </w:pPr>
      <w:r w:rsidRPr="008822E1">
        <w:rPr>
          <w:rFonts w:hint="eastAsia"/>
          <w:color w:val="BFBFBF" w:themeColor="background1" w:themeShade="BF"/>
        </w:rPr>
        <w:t>Auany</w:t>
      </w:r>
      <w:r w:rsidRPr="008822E1">
        <w:rPr>
          <w:rFonts w:hint="eastAsia"/>
          <w:color w:val="BFBFBF" w:themeColor="background1" w:themeShade="BF"/>
        </w:rPr>
        <w:t>配置节点属性</w:t>
      </w:r>
      <w:r w:rsidR="008822E1">
        <w:t xml:space="preserve"> The attribute of the Auany configuration element</w:t>
      </w:r>
    </w:p>
    <w:p w:rsidR="00C91CA0" w:rsidRDefault="00C91CA0" w:rsidP="00C91CA0">
      <w:r w:rsidRPr="00AC1E28">
        <w:rPr>
          <w:b/>
        </w:rPr>
        <w:t>payEnable</w:t>
      </w:r>
      <w:r w:rsidRPr="00AC1E28">
        <w:rPr>
          <w:rFonts w:hint="eastAsia"/>
          <w:b/>
        </w:rPr>
        <w:t>：</w:t>
      </w:r>
      <w:r w:rsidRPr="00FF35B6">
        <w:rPr>
          <w:rFonts w:hint="eastAsia"/>
          <w:color w:val="BFBFBF" w:themeColor="background1" w:themeShade="BF"/>
        </w:rPr>
        <w:t>开启运营环境的支付支持，默认为</w:t>
      </w:r>
      <w:r w:rsidRPr="00FF35B6">
        <w:rPr>
          <w:color w:val="BFBFBF" w:themeColor="background1" w:themeShade="BF"/>
        </w:rPr>
        <w:t>true</w:t>
      </w:r>
      <w:r w:rsidR="00FF35B6">
        <w:t xml:space="preserve"> enable the payment support of the operating environment</w:t>
      </w:r>
      <w:r w:rsidR="004C2C43">
        <w:t>.</w:t>
      </w:r>
      <w:r w:rsidR="00FF35B6">
        <w:t xml:space="preserve"> </w:t>
      </w:r>
      <w:r w:rsidR="004C2C43">
        <w:t>T</w:t>
      </w:r>
      <w:r w:rsidR="00FF35B6">
        <w:t>he default value is true.</w:t>
      </w:r>
    </w:p>
    <w:p w:rsidR="00C91CA0" w:rsidRDefault="00C91CA0" w:rsidP="00C91CA0">
      <w:r w:rsidRPr="007548F8">
        <w:rPr>
          <w:b/>
        </w:rPr>
        <w:t>payLoggerClass</w:t>
      </w:r>
      <w:r w:rsidRPr="007548F8">
        <w:rPr>
          <w:rFonts w:hint="eastAsia"/>
          <w:b/>
        </w:rPr>
        <w:t>：</w:t>
      </w:r>
      <w:r w:rsidRPr="004C2C43">
        <w:rPr>
          <w:rFonts w:hint="eastAsia"/>
          <w:color w:val="BFBFBF" w:themeColor="background1" w:themeShade="BF"/>
        </w:rPr>
        <w:t>支付日志实现类，默认为</w:t>
      </w:r>
      <w:r w:rsidRPr="004C2C43">
        <w:rPr>
          <w:color w:val="BFBFBF" w:themeColor="background1" w:themeShade="BF"/>
        </w:rPr>
        <w:t>limax.auany.PayLoggerSimpleFile</w:t>
      </w:r>
      <w:r w:rsidRPr="004C2C43">
        <w:rPr>
          <w:rFonts w:hint="eastAsia"/>
          <w:color w:val="BFBFBF" w:themeColor="background1" w:themeShade="BF"/>
        </w:rPr>
        <w:t>，可以定义运营环境自己的支付日志类，该类必须实现</w:t>
      </w:r>
      <w:r w:rsidRPr="004C2C43">
        <w:rPr>
          <w:rFonts w:hint="eastAsia"/>
          <w:color w:val="BFBFBF" w:themeColor="background1" w:themeShade="BF"/>
        </w:rPr>
        <w:t>limax.auany.PayLogger</w:t>
      </w:r>
      <w:r w:rsidRPr="004C2C43">
        <w:rPr>
          <w:rFonts w:hint="eastAsia"/>
          <w:color w:val="BFBFBF" w:themeColor="background1" w:themeShade="BF"/>
        </w:rPr>
        <w:t>接口。</w:t>
      </w:r>
      <w:r w:rsidR="004C2C43">
        <w:t xml:space="preserve">the implementation class of the payment log. The default values is </w:t>
      </w:r>
      <w:r w:rsidR="004C2C43" w:rsidRPr="003E539D">
        <w:rPr>
          <w:i/>
          <w:u w:val="single"/>
        </w:rPr>
        <w:t>limax.auany.PayLoggerSimpleFile</w:t>
      </w:r>
      <w:r w:rsidR="003E539D">
        <w:t xml:space="preserve">. The </w:t>
      </w:r>
      <w:r w:rsidR="007548F8">
        <w:t xml:space="preserve">own </w:t>
      </w:r>
      <w:r w:rsidR="003E539D">
        <w:t xml:space="preserve">payment log class of the operating environment itself could be defined, and this class must implent the </w:t>
      </w:r>
      <w:r w:rsidR="003E539D" w:rsidRPr="003E539D">
        <w:rPr>
          <w:i/>
          <w:u w:val="single"/>
        </w:rPr>
        <w:t>limax.auany.payLogger interface</w:t>
      </w:r>
      <w:r w:rsidR="003E539D">
        <w:t>.</w:t>
      </w:r>
    </w:p>
    <w:p w:rsidR="00C91CA0" w:rsidRDefault="00C91CA0" w:rsidP="00C91CA0">
      <w:r w:rsidRPr="007548F8">
        <w:rPr>
          <w:b/>
        </w:rPr>
        <w:t>payLoggerSimpleFileHome</w:t>
      </w:r>
      <w:r>
        <w:rPr>
          <w:rFonts w:hint="eastAsia"/>
        </w:rPr>
        <w:t>：</w:t>
      </w:r>
      <w:r w:rsidRPr="007548F8">
        <w:rPr>
          <w:color w:val="BFBFBF" w:themeColor="background1" w:themeShade="BF"/>
        </w:rPr>
        <w:t>PayLoggerSimpleFile</w:t>
      </w:r>
      <w:r w:rsidRPr="007548F8">
        <w:rPr>
          <w:rFonts w:hint="eastAsia"/>
          <w:color w:val="BFBFBF" w:themeColor="background1" w:themeShade="BF"/>
        </w:rPr>
        <w:t>记录支付日志使用的目录，默认为</w:t>
      </w:r>
      <w:r w:rsidRPr="007548F8">
        <w:rPr>
          <w:color w:val="BFBFBF" w:themeColor="background1" w:themeShade="BF"/>
        </w:rPr>
        <w:t>paylogs</w:t>
      </w:r>
      <w:r w:rsidRPr="007548F8">
        <w:rPr>
          <w:rFonts w:hint="eastAsia"/>
          <w:color w:val="BFBFBF" w:themeColor="background1" w:themeShade="BF"/>
        </w:rPr>
        <w:t>。</w:t>
      </w:r>
      <w:r w:rsidR="007548F8">
        <w:t xml:space="preserve">the directory used by the </w:t>
      </w:r>
      <w:r w:rsidR="007548F8" w:rsidRPr="007548F8">
        <w:rPr>
          <w:b/>
        </w:rPr>
        <w:t>PayLoggerSimpleFile</w:t>
      </w:r>
      <w:r w:rsidR="007548F8">
        <w:t xml:space="preserve"> when recording the payment log. The default values is </w:t>
      </w:r>
      <w:r w:rsidR="007548F8" w:rsidRPr="007548F8">
        <w:rPr>
          <w:b/>
        </w:rPr>
        <w:t>paylogs</w:t>
      </w:r>
      <w:r w:rsidR="007548F8">
        <w:t>.</w:t>
      </w:r>
    </w:p>
    <w:p w:rsidR="00C91CA0" w:rsidRDefault="00C91CA0" w:rsidP="00C91CA0">
      <w:r w:rsidRPr="00027D7B">
        <w:rPr>
          <w:b/>
        </w:rPr>
        <w:t>orderExpire</w:t>
      </w:r>
      <w:r w:rsidRPr="00027D7B">
        <w:rPr>
          <w:rFonts w:hint="eastAsia"/>
          <w:b/>
        </w:rPr>
        <w:t>：</w:t>
      </w:r>
      <w:r w:rsidRPr="00027D7B">
        <w:rPr>
          <w:rFonts w:hint="eastAsia"/>
          <w:color w:val="BFBFBF" w:themeColor="background1" w:themeShade="BF"/>
        </w:rPr>
        <w:t>订单过期时间，默认</w:t>
      </w:r>
      <w:r w:rsidRPr="00027D7B">
        <w:rPr>
          <w:color w:val="BFBFBF" w:themeColor="background1" w:themeShade="BF"/>
        </w:rPr>
        <w:t>3600000</w:t>
      </w:r>
      <w:r w:rsidRPr="00027D7B">
        <w:rPr>
          <w:rFonts w:hint="eastAsia"/>
          <w:color w:val="BFBFBF" w:themeColor="background1" w:themeShade="BF"/>
        </w:rPr>
        <w:t>ms</w:t>
      </w:r>
      <w:r w:rsidRPr="00027D7B">
        <w:rPr>
          <w:rFonts w:hint="eastAsia"/>
          <w:color w:val="BFBFBF" w:themeColor="background1" w:themeShade="BF"/>
        </w:rPr>
        <w:t>即</w:t>
      </w:r>
      <w:r w:rsidRPr="00027D7B">
        <w:rPr>
          <w:rFonts w:hint="eastAsia"/>
          <w:color w:val="BFBFBF" w:themeColor="background1" w:themeShade="BF"/>
        </w:rPr>
        <w:t>1</w:t>
      </w:r>
      <w:r w:rsidRPr="00027D7B">
        <w:rPr>
          <w:rFonts w:hint="eastAsia"/>
          <w:color w:val="BFBFBF" w:themeColor="background1" w:themeShade="BF"/>
        </w:rPr>
        <w:t>小时。</w:t>
      </w:r>
      <w:r w:rsidR="00027D7B">
        <w:t xml:space="preserve"> the expire time of the order. The default value is 3600000</w:t>
      </w:r>
      <w:r w:rsidR="00027D7B">
        <w:rPr>
          <w:rFonts w:hint="eastAsia"/>
        </w:rPr>
        <w:t>ms</w:t>
      </w:r>
      <w:r w:rsidR="00027D7B">
        <w:t xml:space="preserve"> which means 1 hour.</w:t>
      </w:r>
    </w:p>
    <w:p w:rsidR="00C91CA0" w:rsidRDefault="00C91CA0" w:rsidP="00C91CA0">
      <w:r w:rsidRPr="006E6E29">
        <w:rPr>
          <w:b/>
        </w:rPr>
        <w:t>orderQueueConcurrencyBits</w:t>
      </w:r>
      <w:r w:rsidRPr="006E6E29">
        <w:rPr>
          <w:rFonts w:hint="eastAsia"/>
          <w:b/>
        </w:rPr>
        <w:t>：</w:t>
      </w:r>
      <w:r w:rsidRPr="006E6E29">
        <w:rPr>
          <w:rFonts w:hint="eastAsia"/>
          <w:color w:val="BFBFBF" w:themeColor="background1" w:themeShade="BF"/>
        </w:rPr>
        <w:t>订单处理队列并发参数，默认为</w:t>
      </w:r>
      <w:r w:rsidRPr="006E6E29">
        <w:rPr>
          <w:color w:val="BFBFBF" w:themeColor="background1" w:themeShade="BF"/>
        </w:rPr>
        <w:t>3</w:t>
      </w:r>
      <w:r w:rsidRPr="006E6E29">
        <w:rPr>
          <w:rFonts w:hint="eastAsia"/>
          <w:color w:val="BFBFBF" w:themeColor="background1" w:themeShade="BF"/>
        </w:rPr>
        <w:t>，建立</w:t>
      </w:r>
      <w:r w:rsidRPr="006E6E29">
        <w:rPr>
          <w:rFonts w:hint="eastAsia"/>
          <w:color w:val="BFBFBF" w:themeColor="background1" w:themeShade="BF"/>
        </w:rPr>
        <w:t>1&lt;&lt;3 == 8</w:t>
      </w:r>
      <w:r w:rsidRPr="006E6E29">
        <w:rPr>
          <w:rFonts w:hint="eastAsia"/>
          <w:color w:val="BFBFBF" w:themeColor="background1" w:themeShade="BF"/>
        </w:rPr>
        <w:t>个处理队列。</w:t>
      </w:r>
      <w:r w:rsidR="006E6E29">
        <w:t>the concurrency paramenters of the order process queue. The default value is 3. 1&lt;&lt;3==8 process queue could be created.</w:t>
      </w:r>
    </w:p>
    <w:p w:rsidR="00C91CA0" w:rsidRDefault="00C91CA0" w:rsidP="00C91CA0">
      <w:r w:rsidRPr="0066783D">
        <w:rPr>
          <w:b/>
        </w:rPr>
        <w:t>orderQueueHome</w:t>
      </w:r>
      <w:r w:rsidRPr="0066783D">
        <w:rPr>
          <w:rFonts w:hint="eastAsia"/>
          <w:b/>
        </w:rPr>
        <w:t>：</w:t>
      </w:r>
      <w:r w:rsidRPr="0066783D">
        <w:rPr>
          <w:rFonts w:hint="eastAsia"/>
          <w:color w:val="BFBFBF" w:themeColor="background1" w:themeShade="BF"/>
        </w:rPr>
        <w:t>订单处理队列目录，默认为</w:t>
      </w:r>
      <w:r w:rsidRPr="0066783D">
        <w:rPr>
          <w:color w:val="BFBFBF" w:themeColor="background1" w:themeShade="BF"/>
        </w:rPr>
        <w:t>queue</w:t>
      </w:r>
      <w:r w:rsidRPr="0066783D">
        <w:rPr>
          <w:rFonts w:hint="eastAsia"/>
          <w:color w:val="BFBFBF" w:themeColor="background1" w:themeShade="BF"/>
        </w:rPr>
        <w:t>。</w:t>
      </w:r>
      <w:r w:rsidR="0066783D">
        <w:t xml:space="preserve"> the directory of the order process queue. The default value is queue.</w:t>
      </w:r>
    </w:p>
    <w:p w:rsidR="00C91CA0" w:rsidRDefault="00C91CA0" w:rsidP="00C91CA0">
      <w:r w:rsidRPr="00432250">
        <w:rPr>
          <w:b/>
        </w:rPr>
        <w:t>deliveryExpire</w:t>
      </w:r>
      <w:r w:rsidRPr="00432250">
        <w:rPr>
          <w:rFonts w:hint="eastAsia"/>
          <w:b/>
        </w:rPr>
        <w:t>：</w:t>
      </w:r>
      <w:r w:rsidRPr="00432250">
        <w:rPr>
          <w:rFonts w:hint="eastAsia"/>
          <w:color w:val="BFBFBF" w:themeColor="background1" w:themeShade="BF"/>
        </w:rPr>
        <w:t>订单投递超时，默认为</w:t>
      </w:r>
      <w:r w:rsidRPr="00432250">
        <w:rPr>
          <w:color w:val="BFBFBF" w:themeColor="background1" w:themeShade="BF"/>
        </w:rPr>
        <w:t>604800000</w:t>
      </w:r>
      <w:r w:rsidRPr="00432250">
        <w:rPr>
          <w:rFonts w:hint="eastAsia"/>
          <w:color w:val="BFBFBF" w:themeColor="background1" w:themeShade="BF"/>
        </w:rPr>
        <w:t>ms</w:t>
      </w:r>
      <w:r w:rsidRPr="00432250">
        <w:rPr>
          <w:rFonts w:hint="eastAsia"/>
          <w:color w:val="BFBFBF" w:themeColor="background1" w:themeShade="BF"/>
        </w:rPr>
        <w:t>，即</w:t>
      </w:r>
      <w:r w:rsidRPr="00432250">
        <w:rPr>
          <w:rFonts w:hint="eastAsia"/>
          <w:color w:val="BFBFBF" w:themeColor="background1" w:themeShade="BF"/>
        </w:rPr>
        <w:t>7</w:t>
      </w:r>
      <w:r w:rsidRPr="00432250">
        <w:rPr>
          <w:rFonts w:hint="eastAsia"/>
          <w:color w:val="BFBFBF" w:themeColor="background1" w:themeShade="BF"/>
        </w:rPr>
        <w:t>天，投递超时可能有几种原因。其一，下订单时提供的</w:t>
      </w:r>
      <w:r w:rsidRPr="00432250">
        <w:rPr>
          <w:rFonts w:hint="eastAsia"/>
          <w:color w:val="BFBFBF" w:themeColor="background1" w:themeShade="BF"/>
        </w:rPr>
        <w:t>payid</w:t>
      </w:r>
      <w:r w:rsidRPr="00432250">
        <w:rPr>
          <w:rFonts w:hint="eastAsia"/>
          <w:color w:val="BFBFBF" w:themeColor="background1" w:themeShade="BF"/>
        </w:rPr>
        <w:t>错误，其二，超时周期内</w:t>
      </w:r>
      <w:r w:rsidRPr="00432250">
        <w:rPr>
          <w:rFonts w:hint="eastAsia"/>
          <w:color w:val="BFBFBF" w:themeColor="background1" w:themeShade="BF"/>
        </w:rPr>
        <w:t>payid</w:t>
      </w:r>
      <w:r w:rsidRPr="00432250">
        <w:rPr>
          <w:rFonts w:hint="eastAsia"/>
          <w:color w:val="BFBFBF" w:themeColor="background1" w:themeShade="BF"/>
        </w:rPr>
        <w:t>对应的</w:t>
      </w:r>
      <w:r w:rsidRPr="00432250">
        <w:rPr>
          <w:rFonts w:hint="eastAsia"/>
          <w:color w:val="BFBFBF" w:themeColor="background1" w:themeShade="BF"/>
        </w:rPr>
        <w:t>Provider</w:t>
      </w:r>
      <w:r w:rsidRPr="00432250">
        <w:rPr>
          <w:rFonts w:hint="eastAsia"/>
          <w:color w:val="BFBFBF" w:themeColor="background1" w:themeShade="BF"/>
        </w:rPr>
        <w:t>从来没有启动过，其三，应用实现</w:t>
      </w:r>
      <w:r w:rsidRPr="00432250">
        <w:rPr>
          <w:rFonts w:hint="eastAsia"/>
          <w:color w:val="BFBFBF" w:themeColor="background1" w:themeShade="BF"/>
        </w:rPr>
        <w:t>limax.Provider.PaySupport</w:t>
      </w:r>
      <w:r w:rsidRPr="00432250">
        <w:rPr>
          <w:rFonts w:hint="eastAsia"/>
          <w:color w:val="BFBFBF" w:themeColor="background1" w:themeShade="BF"/>
        </w:rPr>
        <w:t>时，忘记调用</w:t>
      </w:r>
      <w:r w:rsidRPr="00432250">
        <w:rPr>
          <w:rFonts w:hint="eastAsia"/>
          <w:color w:val="BFBFBF" w:themeColor="background1" w:themeShade="BF"/>
        </w:rPr>
        <w:t>ack()</w:t>
      </w:r>
      <w:r w:rsidRPr="00432250">
        <w:rPr>
          <w:rFonts w:hint="eastAsia"/>
          <w:color w:val="BFBFBF" w:themeColor="background1" w:themeShade="BF"/>
        </w:rPr>
        <w:t>。订单投递超时以后</w:t>
      </w:r>
      <w:r w:rsidRPr="00432250">
        <w:rPr>
          <w:rFonts w:hint="eastAsia"/>
          <w:color w:val="BFBFBF" w:themeColor="background1" w:themeShade="BF"/>
        </w:rPr>
        <w:t>PayLogger.logDead</w:t>
      </w:r>
      <w:r w:rsidRPr="00432250">
        <w:rPr>
          <w:rFonts w:hint="eastAsia"/>
          <w:color w:val="BFBFBF" w:themeColor="background1" w:themeShade="BF"/>
        </w:rPr>
        <w:t>被调用。</w:t>
      </w:r>
      <w:r w:rsidR="00D67EDA">
        <w:t xml:space="preserve">the expire time of the order delivery. </w:t>
      </w:r>
      <w:r w:rsidR="002541B2">
        <w:t>The default value is 604800000</w:t>
      </w:r>
      <w:r w:rsidR="002541B2">
        <w:rPr>
          <w:rFonts w:hint="eastAsia"/>
        </w:rPr>
        <w:t>ms</w:t>
      </w:r>
      <w:r w:rsidR="002541B2">
        <w:t xml:space="preserve"> which means 7 days. There are some reasons for delivery expire. </w:t>
      </w:r>
      <w:r w:rsidR="00AE0DF8">
        <w:t xml:space="preserve">First, the payid prvoided when making order is wrong. Second, the Provider corresponding to the payid has never been enabled in the expire period. Third, </w:t>
      </w:r>
      <w:r w:rsidR="00432250">
        <w:t xml:space="preserve">when the application implements the </w:t>
      </w:r>
      <w:r w:rsidR="00432250" w:rsidRPr="00432250">
        <w:rPr>
          <w:i/>
          <w:u w:val="single"/>
        </w:rPr>
        <w:t>limax.Provider.PaySupport</w:t>
      </w:r>
      <w:r w:rsidR="00432250">
        <w:t xml:space="preserve">, the </w:t>
      </w:r>
      <w:r w:rsidR="00432250" w:rsidRPr="00432250">
        <w:rPr>
          <w:i/>
          <w:u w:val="single"/>
        </w:rPr>
        <w:t>ack()</w:t>
      </w:r>
      <w:r w:rsidR="00432250">
        <w:t xml:space="preserve"> is not called. After the order delivery expire, the </w:t>
      </w:r>
      <w:r w:rsidR="00432250" w:rsidRPr="00432250">
        <w:rPr>
          <w:i/>
          <w:u w:val="single"/>
        </w:rPr>
        <w:t>PayLogger.logDead is called</w:t>
      </w:r>
      <w:r w:rsidR="00432250">
        <w:t>.</w:t>
      </w:r>
    </w:p>
    <w:p w:rsidR="00C91CA0" w:rsidRDefault="00C91CA0" w:rsidP="00C91CA0">
      <w:r w:rsidRPr="00010FD9">
        <w:rPr>
          <w:b/>
        </w:rPr>
        <w:t>deliveryQueueCheckPeriod</w:t>
      </w:r>
      <w:r w:rsidRPr="00010FD9">
        <w:rPr>
          <w:rFonts w:hint="eastAsia"/>
          <w:b/>
        </w:rPr>
        <w:t>：</w:t>
      </w:r>
      <w:r w:rsidRPr="00010FD9">
        <w:rPr>
          <w:rFonts w:hint="eastAsia"/>
          <w:color w:val="BFBFBF" w:themeColor="background1" w:themeShade="BF"/>
        </w:rPr>
        <w:t>投递队列检查周期，默认为</w:t>
      </w:r>
      <w:r w:rsidRPr="00010FD9">
        <w:rPr>
          <w:color w:val="BFBFBF" w:themeColor="background1" w:themeShade="BF"/>
        </w:rPr>
        <w:t>60000</w:t>
      </w:r>
      <w:r w:rsidRPr="00010FD9">
        <w:rPr>
          <w:rFonts w:hint="eastAsia"/>
          <w:color w:val="BFBFBF" w:themeColor="background1" w:themeShade="BF"/>
        </w:rPr>
        <w:t>ms</w:t>
      </w:r>
      <w:r w:rsidRPr="00010FD9">
        <w:rPr>
          <w:rFonts w:hint="eastAsia"/>
          <w:color w:val="BFBFBF" w:themeColor="background1" w:themeShade="BF"/>
        </w:rPr>
        <w:t>，即</w:t>
      </w:r>
      <w:r w:rsidRPr="00010FD9">
        <w:rPr>
          <w:rFonts w:hint="eastAsia"/>
          <w:color w:val="BFBFBF" w:themeColor="background1" w:themeShade="BF"/>
        </w:rPr>
        <w:t>1</w:t>
      </w:r>
      <w:r w:rsidRPr="00010FD9">
        <w:rPr>
          <w:rFonts w:hint="eastAsia"/>
          <w:color w:val="BFBFBF" w:themeColor="background1" w:themeShade="BF"/>
        </w:rPr>
        <w:t>分钟。</w:t>
      </w:r>
      <w:r w:rsidR="00010FD9">
        <w:t xml:space="preserve"> the check period of the delivery queue. The default value is 60000</w:t>
      </w:r>
      <w:r w:rsidR="00010FD9">
        <w:rPr>
          <w:rFonts w:hint="eastAsia"/>
        </w:rPr>
        <w:t>ms</w:t>
      </w:r>
      <w:r w:rsidR="00010FD9">
        <w:t xml:space="preserve"> which means 1 minute.</w:t>
      </w:r>
    </w:p>
    <w:p w:rsidR="00C91CA0" w:rsidRDefault="00C91CA0" w:rsidP="00C91CA0">
      <w:r w:rsidRPr="003910BE">
        <w:rPr>
          <w:b/>
        </w:rPr>
        <w:lastRenderedPageBreak/>
        <w:t>deliveryQueueBackoffMax</w:t>
      </w:r>
      <w:r w:rsidRPr="003910BE">
        <w:rPr>
          <w:rFonts w:hint="eastAsia"/>
          <w:b/>
        </w:rPr>
        <w:t>：</w:t>
      </w:r>
      <w:r w:rsidRPr="003910BE">
        <w:rPr>
          <w:rFonts w:hint="eastAsia"/>
          <w:color w:val="BFBFBF" w:themeColor="background1" w:themeShade="BF"/>
        </w:rPr>
        <w:t>投递失败退避参数，默认为</w:t>
      </w:r>
      <w:r w:rsidRPr="003910BE">
        <w:rPr>
          <w:color w:val="BFBFBF" w:themeColor="background1" w:themeShade="BF"/>
        </w:rPr>
        <w:t>5</w:t>
      </w:r>
      <w:r w:rsidRPr="003910BE">
        <w:rPr>
          <w:rFonts w:hint="eastAsia"/>
          <w:color w:val="BFBFBF" w:themeColor="background1" w:themeShade="BF"/>
        </w:rPr>
        <w:t>，定义了退避周期序列</w:t>
      </w:r>
      <w:r w:rsidRPr="003910BE">
        <w:rPr>
          <w:rFonts w:hint="eastAsia"/>
          <w:color w:val="BFBFBF" w:themeColor="background1" w:themeShade="BF"/>
        </w:rPr>
        <w:t>1,2,3,4,5,5,5</w:t>
      </w:r>
      <w:r w:rsidRPr="003910BE">
        <w:rPr>
          <w:color w:val="BFBFBF" w:themeColor="background1" w:themeShade="BF"/>
        </w:rPr>
        <w:t>…</w:t>
      </w:r>
      <w:r w:rsidRPr="003910BE">
        <w:rPr>
          <w:rFonts w:hint="eastAsia"/>
          <w:color w:val="BFBFBF" w:themeColor="background1" w:themeShade="BF"/>
        </w:rPr>
        <w:t>，这里的</w:t>
      </w:r>
      <w:r w:rsidRPr="003910BE">
        <w:rPr>
          <w:rFonts w:hint="eastAsia"/>
          <w:color w:val="BFBFBF" w:themeColor="background1" w:themeShade="BF"/>
        </w:rPr>
        <w:t>1,2,3,4,5</w:t>
      </w:r>
      <w:r w:rsidRPr="003910BE">
        <w:rPr>
          <w:rFonts w:hint="eastAsia"/>
          <w:color w:val="BFBFBF" w:themeColor="background1" w:themeShade="BF"/>
        </w:rPr>
        <w:t>用来乘以</w:t>
      </w:r>
      <w:r w:rsidRPr="003910BE">
        <w:rPr>
          <w:color w:val="BFBFBF" w:themeColor="background1" w:themeShade="BF"/>
        </w:rPr>
        <w:t>deliveryQueueCheckPeriod</w:t>
      </w:r>
      <w:r w:rsidRPr="003910BE">
        <w:rPr>
          <w:rFonts w:hint="eastAsia"/>
          <w:color w:val="BFBFBF" w:themeColor="background1" w:themeShade="BF"/>
        </w:rPr>
        <w:t>即为下一次检查延迟。</w:t>
      </w:r>
      <w:r w:rsidR="00010FD9">
        <w:t xml:space="preserve">the backoff parameter of the delivery failure. The default value is 5. </w:t>
      </w:r>
      <w:r w:rsidR="003910BE">
        <w:t>The backoff period serial 1,2,3,4,5,5,5... is defined. The 1,2,3,4,5 here is used to multiply deliveryQueueCheckPeriod as the next check delay.</w:t>
      </w:r>
    </w:p>
    <w:p w:rsidR="00C91CA0" w:rsidRDefault="00C91CA0" w:rsidP="00C91CA0">
      <w:r w:rsidRPr="00106BAC">
        <w:rPr>
          <w:b/>
        </w:rPr>
        <w:t>deliveryQueueConcurrencyBits</w:t>
      </w:r>
      <w:r w:rsidRPr="00106BAC">
        <w:rPr>
          <w:rFonts w:hint="eastAsia"/>
          <w:b/>
        </w:rPr>
        <w:t>：</w:t>
      </w:r>
      <w:r w:rsidRPr="00106BAC">
        <w:rPr>
          <w:rFonts w:hint="eastAsia"/>
          <w:color w:val="BFBFBF" w:themeColor="background1" w:themeShade="BF"/>
        </w:rPr>
        <w:t>投递队列并发参数，默认为</w:t>
      </w:r>
      <w:r w:rsidRPr="00106BAC">
        <w:rPr>
          <w:color w:val="BFBFBF" w:themeColor="background1" w:themeShade="BF"/>
        </w:rPr>
        <w:t>3</w:t>
      </w:r>
      <w:r w:rsidRPr="00106BAC">
        <w:rPr>
          <w:rFonts w:hint="eastAsia"/>
          <w:color w:val="BFBFBF" w:themeColor="background1" w:themeShade="BF"/>
        </w:rPr>
        <w:t>，建立</w:t>
      </w:r>
      <w:r w:rsidRPr="00106BAC">
        <w:rPr>
          <w:rFonts w:hint="eastAsia"/>
          <w:color w:val="BFBFBF" w:themeColor="background1" w:themeShade="BF"/>
        </w:rPr>
        <w:t>1&lt;&lt;3 == 8</w:t>
      </w:r>
      <w:r w:rsidRPr="00106BAC">
        <w:rPr>
          <w:rFonts w:hint="eastAsia"/>
          <w:color w:val="BFBFBF" w:themeColor="background1" w:themeShade="BF"/>
        </w:rPr>
        <w:t>个处理队列。</w:t>
      </w:r>
      <w:r w:rsidR="00106BAC">
        <w:t xml:space="preserve"> the concurrency parameter of the delivery queue. The default value is 3. The 1&lt;&lt;3 == 8 process queue is created.</w:t>
      </w:r>
    </w:p>
    <w:p w:rsidR="00C91CA0" w:rsidRDefault="00C91CA0" w:rsidP="00C91CA0">
      <w:r w:rsidRPr="00B019E9">
        <w:rPr>
          <w:b/>
        </w:rPr>
        <w:t>deliveryQueueHome</w:t>
      </w:r>
      <w:r w:rsidRPr="00B019E9">
        <w:rPr>
          <w:rFonts w:hint="eastAsia"/>
          <w:b/>
        </w:rPr>
        <w:t>：</w:t>
      </w:r>
      <w:r w:rsidRPr="00B019E9">
        <w:rPr>
          <w:rFonts w:hint="eastAsia"/>
          <w:color w:val="BFBFBF" w:themeColor="background1" w:themeShade="BF"/>
        </w:rPr>
        <w:t>投递队列处理目录，默认为</w:t>
      </w:r>
      <w:r w:rsidRPr="00B019E9">
        <w:rPr>
          <w:color w:val="BFBFBF" w:themeColor="background1" w:themeShade="BF"/>
        </w:rPr>
        <w:t>queue</w:t>
      </w:r>
      <w:r w:rsidRPr="00B019E9">
        <w:rPr>
          <w:rFonts w:hint="eastAsia"/>
          <w:color w:val="BFBFBF" w:themeColor="background1" w:themeShade="BF"/>
        </w:rPr>
        <w:t>。</w:t>
      </w:r>
      <w:r w:rsidR="00B019E9">
        <w:t>the process directory of the delivery queue. The default value is queue.</w:t>
      </w:r>
    </w:p>
    <w:p w:rsidR="00C91CA0" w:rsidRDefault="00C91CA0" w:rsidP="00C91CA0">
      <w:pPr>
        <w:pStyle w:val="9"/>
      </w:pPr>
      <w:r w:rsidRPr="00475691">
        <w:rPr>
          <w:rFonts w:hint="eastAsia"/>
          <w:color w:val="BFBFBF" w:themeColor="background1" w:themeShade="BF"/>
        </w:rPr>
        <w:t>pay</w:t>
      </w:r>
      <w:r w:rsidRPr="00475691">
        <w:rPr>
          <w:rFonts w:hint="eastAsia"/>
          <w:color w:val="BFBFBF" w:themeColor="background1" w:themeShade="BF"/>
        </w:rPr>
        <w:t>配置节点属性</w:t>
      </w:r>
      <w:r w:rsidR="00475691">
        <w:t xml:space="preserve"> The attribute of the pay configuration element</w:t>
      </w:r>
    </w:p>
    <w:p w:rsidR="00C91CA0" w:rsidRDefault="00C91CA0" w:rsidP="00C91CA0">
      <w:r w:rsidRPr="00012617">
        <w:rPr>
          <w:rFonts w:hint="eastAsia"/>
          <w:b/>
        </w:rPr>
        <w:t>gateway</w:t>
      </w:r>
      <w:r w:rsidRPr="00012617">
        <w:rPr>
          <w:rFonts w:hint="eastAsia"/>
          <w:b/>
        </w:rPr>
        <w:t>：</w:t>
      </w:r>
      <w:r w:rsidRPr="00012617">
        <w:rPr>
          <w:rFonts w:hint="eastAsia"/>
          <w:color w:val="BFBFBF" w:themeColor="background1" w:themeShade="BF"/>
        </w:rPr>
        <w:t>运营系统为第三方支付网关分配的</w:t>
      </w:r>
      <w:r w:rsidRPr="00012617">
        <w:rPr>
          <w:rFonts w:hint="eastAsia"/>
          <w:color w:val="BFBFBF" w:themeColor="background1" w:themeShade="BF"/>
        </w:rPr>
        <w:t>id</w:t>
      </w:r>
      <w:r w:rsidR="00012617">
        <w:t xml:space="preserve"> the id assigned by the operating system for the third party payment gateway</w:t>
      </w:r>
    </w:p>
    <w:p w:rsidR="00C91CA0" w:rsidRPr="008A36B9" w:rsidRDefault="00C91CA0" w:rsidP="00C91CA0">
      <w:r w:rsidRPr="00B26C71">
        <w:rPr>
          <w:rFonts w:hint="eastAsia"/>
          <w:b/>
        </w:rPr>
        <w:t>className</w:t>
      </w:r>
      <w:r w:rsidRPr="00B26C71">
        <w:rPr>
          <w:rFonts w:hint="eastAsia"/>
          <w:b/>
        </w:rPr>
        <w:t>：</w:t>
      </w:r>
      <w:r w:rsidRPr="00012617">
        <w:rPr>
          <w:rFonts w:hint="eastAsia"/>
          <w:color w:val="BFBFBF" w:themeColor="background1" w:themeShade="BF"/>
        </w:rPr>
        <w:t>第三方支付网关消息处理类，必须实现</w:t>
      </w:r>
      <w:r w:rsidRPr="00012617">
        <w:rPr>
          <w:rFonts w:hint="eastAsia"/>
          <w:color w:val="BFBFBF" w:themeColor="background1" w:themeShade="BF"/>
        </w:rPr>
        <w:t>limax.auany.PayGateway</w:t>
      </w:r>
      <w:r w:rsidRPr="00012617">
        <w:rPr>
          <w:rFonts w:hint="eastAsia"/>
          <w:color w:val="BFBFBF" w:themeColor="background1" w:themeShade="BF"/>
        </w:rPr>
        <w:t>接口。</w:t>
      </w:r>
      <w:r w:rsidR="00012617">
        <w:t xml:space="preserve"> the message process class of the third party payment gateway</w:t>
      </w:r>
      <w:r w:rsidR="00B26C71">
        <w:t xml:space="preserve">. The </w:t>
      </w:r>
      <w:r w:rsidR="00B26C71" w:rsidRPr="00B26C71">
        <w:rPr>
          <w:i/>
          <w:u w:val="single"/>
        </w:rPr>
        <w:t>limax.auany.PayGateway</w:t>
      </w:r>
      <w:r w:rsidR="00B26C71">
        <w:t xml:space="preserve"> interface must be implemented.</w:t>
      </w:r>
    </w:p>
    <w:p w:rsidR="00C91CA0" w:rsidRDefault="00C91CA0" w:rsidP="00C91CA0">
      <w:pPr>
        <w:pStyle w:val="6"/>
      </w:pPr>
      <w:r w:rsidRPr="00E36DBF">
        <w:rPr>
          <w:rFonts w:hint="eastAsia"/>
          <w:color w:val="BFBFBF" w:themeColor="background1" w:themeShade="BF"/>
        </w:rPr>
        <w:t>第三方支付网关扩展</w:t>
      </w:r>
      <w:r w:rsidR="00E36DBF">
        <w:t xml:space="preserve"> The extension of the third party payment gateway</w:t>
      </w:r>
    </w:p>
    <w:p w:rsidR="005676FC" w:rsidRPr="001349FE" w:rsidRDefault="005676FC" w:rsidP="005676FC">
      <w:r w:rsidRPr="001349FE">
        <w:t>public interface PayGateway {</w:t>
      </w:r>
    </w:p>
    <w:p w:rsidR="005676FC" w:rsidRPr="001349FE" w:rsidRDefault="005676FC" w:rsidP="005676FC">
      <w:r w:rsidRPr="001349FE">
        <w:tab/>
        <w:t>void initialize(Element e, Map&lt;String, HttpHandler&gt; httphandlers) throws Exception;</w:t>
      </w:r>
    </w:p>
    <w:p w:rsidR="005676FC" w:rsidRPr="001349FE" w:rsidRDefault="005676FC" w:rsidP="005676FC">
      <w:r w:rsidRPr="001349FE">
        <w:tab/>
        <w:t>void unInitialize();</w:t>
      </w:r>
    </w:p>
    <w:p w:rsidR="005676FC" w:rsidRPr="001349FE" w:rsidRDefault="005676FC" w:rsidP="005676FC">
      <w:r w:rsidRPr="001349FE">
        <w:tab/>
        <w:t xml:space="preserve">void onPay(long sessionid, int gateway, int payid, int product, int price, int </w:t>
      </w:r>
      <w:r w:rsidRPr="001349FE">
        <w:rPr>
          <w:rFonts w:hint="eastAsia"/>
        </w:rPr>
        <w:t>quantity</w:t>
      </w:r>
      <w:r w:rsidRPr="001349FE">
        <w:t xml:space="preserve">, String </w:t>
      </w:r>
      <w:r w:rsidRPr="001349FE">
        <w:rPr>
          <w:rFonts w:hint="eastAsia"/>
        </w:rPr>
        <w:t>receipt</w:t>
      </w:r>
      <w:r w:rsidR="005D34ED">
        <w:t>,Result</w:t>
      </w:r>
      <w:r w:rsidRPr="001349FE">
        <w:t xml:space="preserve"> onresult) throws Exception;</w:t>
      </w:r>
    </w:p>
    <w:p w:rsidR="00C91CA0" w:rsidRPr="001349FE" w:rsidRDefault="005676FC" w:rsidP="005676FC">
      <w:r w:rsidRPr="001349FE">
        <w:t>}</w:t>
      </w:r>
    </w:p>
    <w:p w:rsidR="00C91CA0" w:rsidRDefault="00C91CA0" w:rsidP="00C91CA0"/>
    <w:p w:rsidR="00C91CA0" w:rsidRPr="005C48D2" w:rsidRDefault="003E7255" w:rsidP="00C91CA0">
      <w:pPr>
        <w:rPr>
          <w:color w:val="BFBFBF" w:themeColor="background1" w:themeShade="BF"/>
        </w:rPr>
      </w:pPr>
      <w:r w:rsidRPr="003E7255">
        <w:rPr>
          <w:color w:val="BFBFBF" w:themeColor="background1" w:themeShade="BF"/>
        </w:rPr>
        <w:t>initialize</w:t>
      </w:r>
      <w:r w:rsidR="00C91CA0" w:rsidRPr="005C48D2">
        <w:rPr>
          <w:rFonts w:hint="eastAsia"/>
          <w:color w:val="BFBFBF" w:themeColor="background1" w:themeShade="BF"/>
        </w:rPr>
        <w:t>初始化第三方支付网关配置，一般来说第三方支付网关使用</w:t>
      </w:r>
      <w:r w:rsidR="00C91CA0" w:rsidRPr="005C48D2">
        <w:rPr>
          <w:rFonts w:hint="eastAsia"/>
          <w:color w:val="BFBFBF" w:themeColor="background1" w:themeShade="BF"/>
        </w:rPr>
        <w:t>http</w:t>
      </w:r>
      <w:r w:rsidR="00C91CA0" w:rsidRPr="005C48D2">
        <w:rPr>
          <w:rFonts w:hint="eastAsia"/>
          <w:color w:val="BFBFBF" w:themeColor="background1" w:themeShade="BF"/>
        </w:rPr>
        <w:t>投递支付消息，可以在</w:t>
      </w:r>
      <w:r w:rsidR="00C91CA0" w:rsidRPr="005C48D2">
        <w:rPr>
          <w:rFonts w:hint="eastAsia"/>
          <w:color w:val="BFBFBF" w:themeColor="background1" w:themeShade="BF"/>
        </w:rPr>
        <w:t>httphandlers</w:t>
      </w:r>
      <w:r w:rsidR="00C91CA0" w:rsidRPr="005C48D2">
        <w:rPr>
          <w:rFonts w:hint="eastAsia"/>
          <w:color w:val="BFBFBF" w:themeColor="background1" w:themeShade="BF"/>
        </w:rPr>
        <w:t>中设置自己的</w:t>
      </w:r>
      <w:r w:rsidR="00C91CA0" w:rsidRPr="005C48D2">
        <w:rPr>
          <w:rFonts w:hint="eastAsia"/>
          <w:color w:val="BFBFBF" w:themeColor="background1" w:themeShade="BF"/>
        </w:rPr>
        <w:t>httpContext</w:t>
      </w:r>
      <w:r w:rsidR="00C91CA0" w:rsidRPr="005C48D2">
        <w:rPr>
          <w:rFonts w:hint="eastAsia"/>
          <w:color w:val="BFBFBF" w:themeColor="background1" w:themeShade="BF"/>
        </w:rPr>
        <w:t>与</w:t>
      </w:r>
      <w:r w:rsidR="00C91CA0" w:rsidRPr="005C48D2">
        <w:rPr>
          <w:rFonts w:hint="eastAsia"/>
          <w:color w:val="BFBFBF" w:themeColor="background1" w:themeShade="BF"/>
        </w:rPr>
        <w:t>httpHandler</w:t>
      </w:r>
      <w:r w:rsidR="00C91CA0" w:rsidRPr="005C48D2">
        <w:rPr>
          <w:rFonts w:hint="eastAsia"/>
          <w:color w:val="BFBFBF" w:themeColor="background1" w:themeShade="BF"/>
        </w:rPr>
        <w:t>的关联。</w:t>
      </w:r>
    </w:p>
    <w:p w:rsidR="005C48D2" w:rsidRDefault="005C48D2" w:rsidP="00C91CA0">
      <w:r>
        <w:t>The</w:t>
      </w:r>
      <w:r w:rsidRPr="003E7255">
        <w:rPr>
          <w:b/>
          <w:i/>
        </w:rPr>
        <w:t xml:space="preserve"> </w:t>
      </w:r>
      <w:r w:rsidR="003E7255" w:rsidRPr="003E7255">
        <w:rPr>
          <w:b/>
          <w:i/>
        </w:rPr>
        <w:t>initialize</w:t>
      </w:r>
      <w:r>
        <w:t xml:space="preserve"> method initiates the configuration of the third party payment gateway. Generally, the third party payment gateway uses </w:t>
      </w:r>
      <w:r w:rsidRPr="005C48D2">
        <w:rPr>
          <w:b/>
          <w:i/>
        </w:rPr>
        <w:t>http</w:t>
      </w:r>
      <w:r>
        <w:t xml:space="preserve"> to delivery the payment message, and sets the link between the own </w:t>
      </w:r>
      <w:r w:rsidRPr="005C48D2">
        <w:rPr>
          <w:b/>
          <w:i/>
        </w:rPr>
        <w:t>httpContext</w:t>
      </w:r>
      <w:r>
        <w:t xml:space="preserve"> and </w:t>
      </w:r>
      <w:r w:rsidRPr="005C48D2">
        <w:rPr>
          <w:b/>
          <w:i/>
        </w:rPr>
        <w:t>httpHandler</w:t>
      </w:r>
      <w:r>
        <w:t xml:space="preserve"> in the </w:t>
      </w:r>
      <w:r w:rsidRPr="005C48D2">
        <w:rPr>
          <w:b/>
          <w:i/>
        </w:rPr>
        <w:t>httphan</w:t>
      </w:r>
      <w:r w:rsidR="0056495D">
        <w:rPr>
          <w:b/>
          <w:i/>
        </w:rPr>
        <w:t>dl</w:t>
      </w:r>
      <w:r w:rsidRPr="005C48D2">
        <w:rPr>
          <w:b/>
          <w:i/>
        </w:rPr>
        <w:t>ers</w:t>
      </w:r>
      <w:r>
        <w:t>.</w:t>
      </w:r>
    </w:p>
    <w:p w:rsidR="00C91CA0" w:rsidRPr="009E58C4" w:rsidRDefault="00C91CA0" w:rsidP="00C91CA0">
      <w:pPr>
        <w:rPr>
          <w:color w:val="BFBFBF" w:themeColor="background1" w:themeShade="BF"/>
        </w:rPr>
      </w:pPr>
      <w:r w:rsidRPr="009E58C4">
        <w:rPr>
          <w:rFonts w:hint="eastAsia"/>
          <w:color w:val="BFBFBF" w:themeColor="background1" w:themeShade="BF"/>
        </w:rPr>
        <w:t>onPay</w:t>
      </w:r>
      <w:r w:rsidRPr="009E58C4">
        <w:rPr>
          <w:rFonts w:hint="eastAsia"/>
          <w:color w:val="BFBFBF" w:themeColor="background1" w:themeShade="BF"/>
        </w:rPr>
        <w:t>实现具体支付操作。</w:t>
      </w:r>
    </w:p>
    <w:p w:rsidR="009E58C4" w:rsidRPr="006B07BD" w:rsidRDefault="009E58C4" w:rsidP="00C91CA0">
      <w:r w:rsidRPr="006B07BD">
        <w:t xml:space="preserve">The </w:t>
      </w:r>
      <w:r w:rsidRPr="006B07BD">
        <w:rPr>
          <w:b/>
          <w:i/>
        </w:rPr>
        <w:t>onPay</w:t>
      </w:r>
      <w:r w:rsidRPr="006B07BD">
        <w:t xml:space="preserve"> method implements the detailed payment operation.</w:t>
      </w:r>
    </w:p>
    <w:p w:rsidR="00C91CA0" w:rsidRDefault="00C91CA0" w:rsidP="00C91CA0"/>
    <w:p w:rsidR="00811864" w:rsidRDefault="00811864" w:rsidP="00C91CA0"/>
    <w:p w:rsidR="00811864" w:rsidRPr="00CF2E8C" w:rsidRDefault="00811864" w:rsidP="00811864">
      <w:pPr>
        <w:pStyle w:val="9"/>
      </w:pPr>
      <w:r w:rsidRPr="001C0C61">
        <w:rPr>
          <w:rFonts w:hint="eastAsia"/>
          <w:color w:val="BFBFBF" w:themeColor="background1" w:themeShade="BF"/>
        </w:rPr>
        <w:t>A</w:t>
      </w:r>
      <w:r w:rsidRPr="001C0C61">
        <w:rPr>
          <w:rFonts w:hint="eastAsia"/>
          <w:color w:val="BFBFBF" w:themeColor="background1" w:themeShade="BF"/>
        </w:rPr>
        <w:t>类支付示例</w:t>
      </w:r>
      <w:r w:rsidR="001C0C61">
        <w:t xml:space="preserve"> A class payment example</w:t>
      </w:r>
    </w:p>
    <w:p w:rsidR="00C91CA0" w:rsidRPr="00C37546" w:rsidRDefault="00C91CA0" w:rsidP="00C91CA0">
      <w:pPr>
        <w:rPr>
          <w:color w:val="BFBFBF" w:themeColor="background1" w:themeShade="BF"/>
        </w:rPr>
      </w:pPr>
      <w:r w:rsidRPr="00C37546">
        <w:rPr>
          <w:rFonts w:hint="eastAsia"/>
          <w:color w:val="BFBFBF" w:themeColor="background1" w:themeShade="BF"/>
        </w:rPr>
        <w:t>系统提供了</w:t>
      </w:r>
      <w:r w:rsidRPr="00C37546">
        <w:rPr>
          <w:rFonts w:hint="eastAsia"/>
          <w:color w:val="BFBFBF" w:themeColor="background1" w:themeShade="BF"/>
        </w:rPr>
        <w:t>limax.auany.paygws.Simulation</w:t>
      </w:r>
      <w:r w:rsidRPr="00C37546">
        <w:rPr>
          <w:rFonts w:hint="eastAsia"/>
          <w:color w:val="BFBFBF" w:themeColor="background1" w:themeShade="BF"/>
        </w:rPr>
        <w:t>模拟支付网关，可以仿照该实现扩展更多的第三方支付网关支持，该模拟支付网关也可以用来进行应用调试，默认配置如下：</w:t>
      </w:r>
    </w:p>
    <w:p w:rsidR="00430BFC" w:rsidRDefault="00430BFC" w:rsidP="00C91CA0">
      <w:r>
        <w:t xml:space="preserve">The system provides the </w:t>
      </w:r>
      <w:r w:rsidRPr="00430BFC">
        <w:rPr>
          <w:rFonts w:hint="eastAsia"/>
          <w:i/>
          <w:u w:val="single"/>
        </w:rPr>
        <w:t>limax.auany.paygws.Simulation</w:t>
      </w:r>
      <w:r>
        <w:t xml:space="preserve"> to simulate the payment gateway. </w:t>
      </w:r>
      <w:r w:rsidR="00C37546">
        <w:t xml:space="preserve">The developer could imitate this implementation to extend more support to the third party payment gateway. This simulation payment gateway could be used for application debug. The default </w:t>
      </w:r>
      <w:r w:rsidR="00C37546">
        <w:lastRenderedPageBreak/>
        <w:t>configuration is below:</w:t>
      </w:r>
    </w:p>
    <w:p w:rsidR="00C91CA0" w:rsidRDefault="00C91CA0" w:rsidP="00C91CA0">
      <w:r w:rsidRPr="009030EB">
        <w:t>&lt;pay className="limax.auany.paygws.Simulation" gateway="0" httpContext="/pay/simulation" maxAmount="999999" maxDeliveryRandomDelay="30000"/&gt;</w:t>
      </w:r>
    </w:p>
    <w:p w:rsidR="00C91CA0" w:rsidRPr="009030EB" w:rsidRDefault="00C91CA0" w:rsidP="00C91CA0"/>
    <w:p w:rsidR="00C91CA0" w:rsidRPr="00A829CA" w:rsidRDefault="00C91CA0" w:rsidP="00C91CA0">
      <w:pPr>
        <w:rPr>
          <w:color w:val="BFBFBF" w:themeColor="background1" w:themeShade="BF"/>
        </w:rPr>
      </w:pPr>
      <w:r w:rsidRPr="00A829CA">
        <w:rPr>
          <w:rFonts w:hint="eastAsia"/>
          <w:color w:val="BFBFBF" w:themeColor="background1" w:themeShade="BF"/>
        </w:rPr>
        <w:t>有两种调试方式：</w:t>
      </w:r>
    </w:p>
    <w:p w:rsidR="00A829CA" w:rsidRDefault="00A829CA" w:rsidP="00C91CA0">
      <w:r>
        <w:t>two debug way:</w:t>
      </w:r>
    </w:p>
    <w:p w:rsidR="00C91CA0" w:rsidRPr="006C7E36" w:rsidRDefault="00C91CA0" w:rsidP="0072063E">
      <w:pPr>
        <w:pStyle w:val="a3"/>
        <w:numPr>
          <w:ilvl w:val="0"/>
          <w:numId w:val="38"/>
        </w:numPr>
        <w:ind w:firstLineChars="0"/>
        <w:rPr>
          <w:color w:val="BFBFBF" w:themeColor="background1" w:themeShade="BF"/>
        </w:rPr>
      </w:pPr>
      <w:r w:rsidRPr="006C7E36">
        <w:rPr>
          <w:rFonts w:hint="eastAsia"/>
          <w:color w:val="BFBFBF" w:themeColor="background1" w:themeShade="BF"/>
        </w:rPr>
        <w:t>通过</w:t>
      </w:r>
      <w:r w:rsidRPr="006C7E36">
        <w:rPr>
          <w:rFonts w:hint="eastAsia"/>
          <w:color w:val="BFBFBF" w:themeColor="background1" w:themeShade="BF"/>
        </w:rPr>
        <w:t>http</w:t>
      </w:r>
      <w:r w:rsidRPr="006C7E36">
        <w:rPr>
          <w:rFonts w:hint="eastAsia"/>
          <w:color w:val="BFBFBF" w:themeColor="background1" w:themeShade="BF"/>
        </w:rPr>
        <w:t>，访问</w:t>
      </w:r>
      <w:hyperlink r:id="rId35" w:history="1">
        <w:r w:rsidRPr="006C7E36">
          <w:rPr>
            <w:rStyle w:val="a5"/>
            <w:rFonts w:hint="eastAsia"/>
            <w:color w:val="BFBFBF" w:themeColor="background1" w:themeShade="BF"/>
          </w:rPr>
          <w:t>http://auanyserver:8181/pay/simulation?&lt;order</w:t>
        </w:r>
      </w:hyperlink>
      <w:r w:rsidRPr="006C7E36">
        <w:rPr>
          <w:rFonts w:hint="eastAsia"/>
          <w:color w:val="BFBFBF" w:themeColor="background1" w:themeShade="BF"/>
        </w:rPr>
        <w:t>&gt; ,</w:t>
      </w:r>
      <w:r w:rsidRPr="006C7E36">
        <w:rPr>
          <w:rFonts w:hint="eastAsia"/>
          <w:color w:val="BFBFBF" w:themeColor="background1" w:themeShade="BF"/>
        </w:rPr>
        <w:t>其中</w:t>
      </w:r>
      <w:r w:rsidRPr="006C7E36">
        <w:rPr>
          <w:rFonts w:hint="eastAsia"/>
          <w:color w:val="BFBFBF" w:themeColor="background1" w:themeShade="BF"/>
        </w:rPr>
        <w:t>order</w:t>
      </w:r>
      <w:r w:rsidRPr="006C7E36">
        <w:rPr>
          <w:rFonts w:hint="eastAsia"/>
          <w:color w:val="BFBFBF" w:themeColor="background1" w:themeShade="BF"/>
        </w:rPr>
        <w:t>为客户</w:t>
      </w:r>
      <w:r w:rsidRPr="006C7E36">
        <w:rPr>
          <w:rFonts w:hint="eastAsia"/>
          <w:color w:val="BFBFBF" w:themeColor="background1" w:themeShade="BF"/>
        </w:rPr>
        <w:t>pay</w:t>
      </w:r>
      <w:r w:rsidRPr="006C7E36">
        <w:rPr>
          <w:rFonts w:hint="eastAsia"/>
          <w:color w:val="BFBFBF" w:themeColor="background1" w:themeShade="BF"/>
        </w:rPr>
        <w:t>操作返回的订单号，这种方式只支持成功支付。</w:t>
      </w:r>
    </w:p>
    <w:p w:rsidR="006C7E36" w:rsidRDefault="006C7E36" w:rsidP="006C7E36">
      <w:pPr>
        <w:pStyle w:val="a3"/>
        <w:ind w:left="360" w:firstLineChars="0" w:firstLine="0"/>
      </w:pPr>
      <w:r>
        <w:t xml:space="preserve">Access </w:t>
      </w:r>
      <w:hyperlink r:id="rId36" w:history="1">
        <w:r w:rsidRPr="00A51E9B">
          <w:rPr>
            <w:rStyle w:val="a5"/>
            <w:rFonts w:hint="eastAsia"/>
          </w:rPr>
          <w:t>http://auanyserver:8181/pay/simulation?&lt;order</w:t>
        </w:r>
      </w:hyperlink>
      <w:r>
        <w:rPr>
          <w:rFonts w:hint="eastAsia"/>
        </w:rPr>
        <w:t>&gt;</w:t>
      </w:r>
      <w:r>
        <w:t xml:space="preserve"> via http. The order is the order number returned for the customer's payment operation. This way only support the success payment.</w:t>
      </w:r>
    </w:p>
    <w:p w:rsidR="00C91CA0" w:rsidRPr="007170C8" w:rsidRDefault="00C91CA0" w:rsidP="0072063E">
      <w:pPr>
        <w:pStyle w:val="a3"/>
        <w:numPr>
          <w:ilvl w:val="0"/>
          <w:numId w:val="38"/>
        </w:numPr>
        <w:ind w:firstLineChars="0"/>
        <w:rPr>
          <w:color w:val="BFBFBF" w:themeColor="background1" w:themeShade="BF"/>
        </w:rPr>
      </w:pPr>
      <w:r w:rsidRPr="007170C8">
        <w:rPr>
          <w:color w:val="BFBFBF" w:themeColor="background1" w:themeShade="BF"/>
        </w:rPr>
        <w:t>maxDeliveryRandomDelay</w:t>
      </w:r>
      <w:r w:rsidRPr="007170C8">
        <w:rPr>
          <w:rFonts w:hint="eastAsia"/>
          <w:color w:val="BFBFBF" w:themeColor="background1" w:themeShade="BF"/>
        </w:rPr>
        <w:t xml:space="preserve"> &gt; 0</w:t>
      </w:r>
      <w:r w:rsidRPr="007170C8">
        <w:rPr>
          <w:rFonts w:hint="eastAsia"/>
          <w:color w:val="BFBFBF" w:themeColor="background1" w:themeShade="BF"/>
        </w:rPr>
        <w:t>的情况下，系统在</w:t>
      </w:r>
      <w:r w:rsidRPr="007170C8">
        <w:rPr>
          <w:color w:val="BFBFBF" w:themeColor="background1" w:themeShade="BF"/>
        </w:rPr>
        <w:t>maxDeliveryRandomDelay</w:t>
      </w:r>
      <w:r w:rsidRPr="007170C8">
        <w:rPr>
          <w:rFonts w:hint="eastAsia"/>
          <w:color w:val="BFBFBF" w:themeColor="background1" w:themeShade="BF"/>
        </w:rPr>
        <w:t>规定值的范围内随机一个延迟，然后进行结果投递。如果</w:t>
      </w:r>
      <w:r w:rsidR="00D30DF1">
        <w:rPr>
          <w:rFonts w:hint="eastAsia"/>
          <w:color w:val="BFBFBF" w:themeColor="background1" w:themeShade="BF"/>
        </w:rPr>
        <w:t xml:space="preserve">price * </w:t>
      </w:r>
      <w:r w:rsidR="00D30DF1">
        <w:rPr>
          <w:color w:val="BFBFBF" w:themeColor="background1" w:themeShade="BF"/>
        </w:rPr>
        <w:t>quantity</w:t>
      </w:r>
      <w:r w:rsidRPr="007170C8">
        <w:rPr>
          <w:rFonts w:hint="eastAsia"/>
          <w:color w:val="BFBFBF" w:themeColor="background1" w:themeShade="BF"/>
        </w:rPr>
        <w:t xml:space="preserve"> </w:t>
      </w:r>
      <w:r w:rsidRPr="007170C8">
        <w:rPr>
          <w:rFonts w:hint="eastAsia"/>
          <w:color w:val="BFBFBF" w:themeColor="background1" w:themeShade="BF"/>
        </w:rPr>
        <w:t>在</w:t>
      </w:r>
      <w:r w:rsidRPr="007170C8">
        <w:rPr>
          <w:rFonts w:hint="eastAsia"/>
          <w:color w:val="BFBFBF" w:themeColor="background1" w:themeShade="BF"/>
        </w:rPr>
        <w:t>{0, maxAmount}</w:t>
      </w:r>
      <w:r w:rsidRPr="007170C8">
        <w:rPr>
          <w:rFonts w:hint="eastAsia"/>
          <w:color w:val="BFBFBF" w:themeColor="background1" w:themeShade="BF"/>
        </w:rPr>
        <w:t>范围内支付成功，否则失败。</w:t>
      </w:r>
      <w:r w:rsidRPr="007170C8">
        <w:rPr>
          <w:color w:val="BFBFBF" w:themeColor="background1" w:themeShade="BF"/>
        </w:rPr>
        <w:t>maxDeliveryRandomDelay</w:t>
      </w:r>
      <w:r w:rsidRPr="007170C8">
        <w:rPr>
          <w:rFonts w:hint="eastAsia"/>
          <w:color w:val="BFBFBF" w:themeColor="background1" w:themeShade="BF"/>
        </w:rPr>
        <w:t xml:space="preserve"> == 0</w:t>
      </w:r>
      <w:r w:rsidRPr="007170C8">
        <w:rPr>
          <w:rFonts w:hint="eastAsia"/>
          <w:color w:val="BFBFBF" w:themeColor="background1" w:themeShade="BF"/>
        </w:rPr>
        <w:t>，则只支持</w:t>
      </w:r>
      <w:r w:rsidRPr="007170C8">
        <w:rPr>
          <w:rFonts w:hint="eastAsia"/>
          <w:color w:val="BFBFBF" w:themeColor="background1" w:themeShade="BF"/>
        </w:rPr>
        <w:t>http</w:t>
      </w:r>
      <w:r w:rsidRPr="007170C8">
        <w:rPr>
          <w:rFonts w:hint="eastAsia"/>
          <w:color w:val="BFBFBF" w:themeColor="background1" w:themeShade="BF"/>
        </w:rPr>
        <w:t>方式。</w:t>
      </w:r>
    </w:p>
    <w:p w:rsidR="00E65637" w:rsidRDefault="006E6CAE" w:rsidP="00E65637">
      <w:pPr>
        <w:pStyle w:val="a3"/>
        <w:ind w:left="360" w:firstLineChars="0" w:firstLine="0"/>
      </w:pPr>
      <w:r>
        <w:t xml:space="preserve">In the condition of </w:t>
      </w:r>
      <w:r w:rsidRPr="007170C8">
        <w:rPr>
          <w:i/>
          <w:u w:val="single"/>
        </w:rPr>
        <w:t>maxDeliveryRandomDelay</w:t>
      </w:r>
      <w:r w:rsidRPr="007170C8">
        <w:rPr>
          <w:rFonts w:hint="eastAsia"/>
          <w:i/>
          <w:u w:val="single"/>
        </w:rPr>
        <w:t xml:space="preserve"> &gt; 0</w:t>
      </w:r>
      <w:r>
        <w:t xml:space="preserve">, the system randoms a delay in the range prescribed by </w:t>
      </w:r>
      <w:r w:rsidRPr="007170C8">
        <w:rPr>
          <w:b/>
          <w:i/>
        </w:rPr>
        <w:t>maxDeliveryRandomDelay</w:t>
      </w:r>
      <w:r>
        <w:t xml:space="preserve">, then processes the result delivery. If the </w:t>
      </w:r>
      <w:r w:rsidRPr="007170C8">
        <w:rPr>
          <w:i/>
          <w:u w:val="single"/>
        </w:rPr>
        <w:t xml:space="preserve">price * </w:t>
      </w:r>
      <w:r w:rsidR="00791D49">
        <w:rPr>
          <w:i/>
          <w:u w:val="single"/>
        </w:rPr>
        <w:t>quantity</w:t>
      </w:r>
      <w:r>
        <w:t xml:space="preserve"> is in the </w:t>
      </w:r>
      <w:r w:rsidRPr="007170C8">
        <w:rPr>
          <w:i/>
          <w:u w:val="single"/>
        </w:rPr>
        <w:t>{0, maxAmount}</w:t>
      </w:r>
      <w:r>
        <w:t xml:space="preserve"> range, the payment success, or fail. </w:t>
      </w:r>
      <w:r w:rsidR="00C07077">
        <w:t xml:space="preserve">The </w:t>
      </w:r>
      <w:r w:rsidR="00C07077" w:rsidRPr="007170C8">
        <w:rPr>
          <w:i/>
          <w:u w:val="single"/>
        </w:rPr>
        <w:t>maxDeliveryRandomDelay</w:t>
      </w:r>
      <w:r w:rsidR="00C07077" w:rsidRPr="007170C8">
        <w:rPr>
          <w:rFonts w:hint="eastAsia"/>
          <w:i/>
          <w:u w:val="single"/>
        </w:rPr>
        <w:t xml:space="preserve"> == 0</w:t>
      </w:r>
      <w:r w:rsidR="00C07077">
        <w:t xml:space="preserve"> only supports the http way.</w:t>
      </w:r>
    </w:p>
    <w:p w:rsidR="00C91CA0" w:rsidRDefault="00C91CA0" w:rsidP="00C91CA0"/>
    <w:p w:rsidR="00CF2E8C" w:rsidRPr="004964F1" w:rsidRDefault="00CF2E8C" w:rsidP="00CF2E8C">
      <w:pPr>
        <w:pStyle w:val="9"/>
      </w:pPr>
      <w:r w:rsidRPr="00602984">
        <w:rPr>
          <w:rFonts w:hint="eastAsia"/>
          <w:color w:val="BFBFBF" w:themeColor="background1" w:themeShade="BF"/>
        </w:rPr>
        <w:t>B</w:t>
      </w:r>
      <w:r w:rsidRPr="00602984">
        <w:rPr>
          <w:rFonts w:hint="eastAsia"/>
          <w:color w:val="BFBFBF" w:themeColor="background1" w:themeShade="BF"/>
        </w:rPr>
        <w:t>类支付示例</w:t>
      </w:r>
      <w:r w:rsidR="001C0C61" w:rsidRPr="004964F1">
        <w:t xml:space="preserve"> B class payment example</w:t>
      </w:r>
    </w:p>
    <w:p w:rsidR="00CF2E8C" w:rsidRPr="00602984" w:rsidRDefault="00CF2E8C" w:rsidP="00CF2E8C">
      <w:pPr>
        <w:rPr>
          <w:color w:val="BFBFBF" w:themeColor="background1" w:themeShade="BF"/>
        </w:rPr>
      </w:pPr>
      <w:r w:rsidRPr="00602984">
        <w:rPr>
          <w:rFonts w:hint="eastAsia"/>
          <w:color w:val="BFBFBF" w:themeColor="background1" w:themeShade="BF"/>
        </w:rPr>
        <w:t>系统提供了</w:t>
      </w:r>
      <w:r w:rsidRPr="00602984">
        <w:rPr>
          <w:rFonts w:hint="eastAsia"/>
          <w:color w:val="BFBFBF" w:themeColor="background1" w:themeShade="BF"/>
        </w:rPr>
        <w:t>limax.auany.paygws.AppStore</w:t>
      </w:r>
      <w:r w:rsidRPr="00602984">
        <w:rPr>
          <w:rFonts w:hint="eastAsia"/>
          <w:color w:val="BFBFBF" w:themeColor="background1" w:themeShade="BF"/>
        </w:rPr>
        <w:t>，支持</w:t>
      </w:r>
      <w:r w:rsidRPr="00602984">
        <w:rPr>
          <w:rFonts w:hint="eastAsia"/>
          <w:color w:val="BFBFBF" w:themeColor="background1" w:themeShade="BF"/>
        </w:rPr>
        <w:t>AppStore</w:t>
      </w:r>
      <w:r w:rsidRPr="00602984">
        <w:rPr>
          <w:rFonts w:hint="eastAsia"/>
          <w:color w:val="BFBFBF" w:themeColor="background1" w:themeShade="BF"/>
        </w:rPr>
        <w:t>的支付，默认配置如下。</w:t>
      </w:r>
    </w:p>
    <w:p w:rsidR="00602984" w:rsidRPr="004964F1" w:rsidRDefault="00602984" w:rsidP="00CF2E8C">
      <w:r>
        <w:t xml:space="preserve">The system provides </w:t>
      </w:r>
      <w:r w:rsidRPr="00602984">
        <w:rPr>
          <w:rFonts w:hint="eastAsia"/>
          <w:i/>
          <w:u w:val="single"/>
        </w:rPr>
        <w:t>limax.auany.paygws.AppStore</w:t>
      </w:r>
      <w:r>
        <w:t xml:space="preserve"> to support the payment of the AppStore. The default configuration is below.</w:t>
      </w:r>
    </w:p>
    <w:p w:rsidR="00CF2E8C" w:rsidRPr="004964F1" w:rsidRDefault="00CF2E8C" w:rsidP="00CF2E8C">
      <w:r w:rsidRPr="004964F1">
        <w:t>&lt;appstore connectTimeout="15000" home="appstore"</w:t>
      </w:r>
    </w:p>
    <w:p w:rsidR="00CF2E8C" w:rsidRPr="004964F1" w:rsidRDefault="00CF2E8C" w:rsidP="00CF2E8C">
      <w:r w:rsidRPr="004964F1">
        <w:t xml:space="preserve">            readTimeout="15000" receiptExpire="604800000"</w:t>
      </w:r>
    </w:p>
    <w:p w:rsidR="00CF2E8C" w:rsidRPr="004964F1" w:rsidRDefault="00CF2E8C" w:rsidP="00CF2E8C">
      <w:r w:rsidRPr="004964F1">
        <w:t xml:space="preserve">            receiptReplayProtectorConcurrentBits="3"</w:t>
      </w:r>
    </w:p>
    <w:p w:rsidR="00CF2E8C" w:rsidRPr="004964F1" w:rsidRDefault="00CF2E8C" w:rsidP="00CF2E8C">
      <w:r w:rsidRPr="004964F1">
        <w:t xml:space="preserve">            receiptVerifyScheduler="4" retryDelay="300000"/&gt;</w:t>
      </w:r>
    </w:p>
    <w:p w:rsidR="00CF2E8C" w:rsidRPr="004964F1" w:rsidRDefault="00CF2E8C" w:rsidP="00CF2E8C">
      <w:r w:rsidRPr="004964F1">
        <w:t>&lt;pay className="limax.auany.paygws.AppStore" gateway="1"</w:t>
      </w:r>
    </w:p>
    <w:p w:rsidR="00CF2E8C" w:rsidRPr="004964F1" w:rsidRDefault="00CF2E8C" w:rsidP="00CF2E8C">
      <w:r w:rsidRPr="004964F1">
        <w:t xml:space="preserve">            productPattern="[^\d]+([\d]+)$" url="https://buy.itunes.apple.com/verifyReceipt"/&gt;</w:t>
      </w:r>
    </w:p>
    <w:p w:rsidR="00CF2E8C" w:rsidRPr="004964F1" w:rsidRDefault="00CF2E8C" w:rsidP="00CF2E8C"/>
    <w:p w:rsidR="00CF2E8C" w:rsidRPr="0058475A" w:rsidRDefault="00CF2E8C" w:rsidP="00CF2E8C">
      <w:pPr>
        <w:rPr>
          <w:color w:val="BFBFBF" w:themeColor="background1" w:themeShade="BF"/>
        </w:rPr>
      </w:pPr>
      <w:r w:rsidRPr="0058475A">
        <w:rPr>
          <w:rFonts w:hint="eastAsia"/>
          <w:color w:val="BFBFBF" w:themeColor="background1" w:themeShade="BF"/>
        </w:rPr>
        <w:t>其中</w:t>
      </w:r>
      <w:r w:rsidRPr="0058475A">
        <w:rPr>
          <w:rFonts w:hint="eastAsia"/>
          <w:color w:val="BFBFBF" w:themeColor="background1" w:themeShade="BF"/>
        </w:rPr>
        <w:t>appstore</w:t>
      </w:r>
      <w:r w:rsidRPr="0058475A">
        <w:rPr>
          <w:rFonts w:hint="eastAsia"/>
          <w:color w:val="BFBFBF" w:themeColor="background1" w:themeShade="BF"/>
        </w:rPr>
        <w:t>节点为</w:t>
      </w:r>
      <w:r w:rsidRPr="0058475A">
        <w:rPr>
          <w:rFonts w:hint="eastAsia"/>
          <w:color w:val="BFBFBF" w:themeColor="background1" w:themeShade="BF"/>
        </w:rPr>
        <w:t>appstore</w:t>
      </w:r>
      <w:r w:rsidRPr="0058475A">
        <w:rPr>
          <w:rFonts w:hint="eastAsia"/>
          <w:color w:val="BFBFBF" w:themeColor="background1" w:themeShade="BF"/>
        </w:rPr>
        <w:t>服务的全局配置。</w:t>
      </w:r>
    </w:p>
    <w:p w:rsidR="0058475A" w:rsidRPr="004964F1" w:rsidRDefault="0058475A" w:rsidP="00CF2E8C">
      <w:r>
        <w:t xml:space="preserve">The </w:t>
      </w:r>
      <w:r w:rsidRPr="0058475A">
        <w:rPr>
          <w:b/>
        </w:rPr>
        <w:t>appstore</w:t>
      </w:r>
      <w:r>
        <w:t xml:space="preserve"> element here is the global configuration of the appstore service.</w:t>
      </w:r>
    </w:p>
    <w:p w:rsidR="00CF2E8C" w:rsidRPr="004964F1" w:rsidRDefault="00CF2E8C" w:rsidP="00CF2E8C">
      <w:r w:rsidRPr="00C36858">
        <w:rPr>
          <w:rFonts w:hint="eastAsia"/>
          <w:b/>
        </w:rPr>
        <w:t>connectTimeout</w:t>
      </w:r>
      <w:r w:rsidRPr="004964F1">
        <w:rPr>
          <w:rFonts w:hint="eastAsia"/>
        </w:rPr>
        <w:t>：</w:t>
      </w:r>
      <w:r w:rsidRPr="00015BCF">
        <w:rPr>
          <w:rFonts w:hint="eastAsia"/>
          <w:color w:val="BFBFBF" w:themeColor="background1" w:themeShade="BF"/>
        </w:rPr>
        <w:t>连接发票验证服务超时，默认</w:t>
      </w:r>
      <w:r w:rsidRPr="00015BCF">
        <w:rPr>
          <w:rFonts w:hint="eastAsia"/>
          <w:color w:val="BFBFBF" w:themeColor="background1" w:themeShade="BF"/>
        </w:rPr>
        <w:t>15000ms</w:t>
      </w:r>
      <w:r w:rsidR="00015BCF" w:rsidRPr="00015BCF">
        <w:rPr>
          <w:color w:val="BFBFBF" w:themeColor="background1" w:themeShade="BF"/>
        </w:rPr>
        <w:t xml:space="preserve"> </w:t>
      </w:r>
      <w:r w:rsidR="00015BCF">
        <w:t xml:space="preserve">connection to the </w:t>
      </w:r>
      <w:r w:rsidR="00DC6480">
        <w:t>receipt</w:t>
      </w:r>
      <w:r w:rsidR="00015BCF">
        <w:t xml:space="preserve"> verification service timeout, the default value is 15000ms</w:t>
      </w:r>
    </w:p>
    <w:p w:rsidR="00CF2E8C" w:rsidRPr="004964F1" w:rsidRDefault="00CF2E8C" w:rsidP="00CF2E8C">
      <w:r w:rsidRPr="00C36858">
        <w:rPr>
          <w:rFonts w:hint="eastAsia"/>
          <w:b/>
        </w:rPr>
        <w:t>readTimeout</w:t>
      </w:r>
      <w:r w:rsidRPr="004964F1">
        <w:rPr>
          <w:rFonts w:hint="eastAsia"/>
        </w:rPr>
        <w:t>：</w:t>
      </w:r>
      <w:r w:rsidRPr="00D01AAF">
        <w:rPr>
          <w:rFonts w:hint="eastAsia"/>
          <w:color w:val="BFBFBF" w:themeColor="background1" w:themeShade="BF"/>
        </w:rPr>
        <w:t>发票验证服务器返回结果超时，默认</w:t>
      </w:r>
      <w:r w:rsidRPr="00D01AAF">
        <w:rPr>
          <w:rFonts w:hint="eastAsia"/>
          <w:color w:val="BFBFBF" w:themeColor="background1" w:themeShade="BF"/>
        </w:rPr>
        <w:t>15000ms</w:t>
      </w:r>
      <w:r w:rsidR="00D01AAF">
        <w:t xml:space="preserve"> the return result of the </w:t>
      </w:r>
      <w:r w:rsidR="00DC6480">
        <w:t>receipt</w:t>
      </w:r>
      <w:r w:rsidR="00D01AAF">
        <w:t xml:space="preserve"> verification server timeout, the default value is 15000ms</w:t>
      </w:r>
    </w:p>
    <w:p w:rsidR="00CF2E8C" w:rsidRPr="004964F1" w:rsidRDefault="00CF2E8C" w:rsidP="00CF2E8C">
      <w:r w:rsidRPr="00C36858">
        <w:rPr>
          <w:rFonts w:hint="eastAsia"/>
          <w:b/>
        </w:rPr>
        <w:t>retryDelay</w:t>
      </w:r>
      <w:r w:rsidRPr="004964F1">
        <w:rPr>
          <w:rFonts w:hint="eastAsia"/>
        </w:rPr>
        <w:t>：</w:t>
      </w:r>
      <w:r w:rsidRPr="00985D8D">
        <w:rPr>
          <w:rFonts w:hint="eastAsia"/>
          <w:color w:val="BFBFBF" w:themeColor="background1" w:themeShade="BF"/>
        </w:rPr>
        <w:t>访问发票验证服务器失败以后，下一次调度延迟，默认</w:t>
      </w:r>
      <w:r w:rsidRPr="00985D8D">
        <w:rPr>
          <w:rFonts w:hint="eastAsia"/>
          <w:color w:val="BFBFBF" w:themeColor="background1" w:themeShade="BF"/>
        </w:rPr>
        <w:t>300000ms</w:t>
      </w:r>
      <w:r w:rsidRPr="00985D8D">
        <w:rPr>
          <w:rFonts w:hint="eastAsia"/>
          <w:color w:val="BFBFBF" w:themeColor="background1" w:themeShade="BF"/>
        </w:rPr>
        <w:t>，即</w:t>
      </w:r>
      <w:r w:rsidRPr="00985D8D">
        <w:rPr>
          <w:rFonts w:hint="eastAsia"/>
          <w:color w:val="BFBFBF" w:themeColor="background1" w:themeShade="BF"/>
        </w:rPr>
        <w:t>5</w:t>
      </w:r>
      <w:r w:rsidRPr="00985D8D">
        <w:rPr>
          <w:rFonts w:hint="eastAsia"/>
          <w:color w:val="BFBFBF" w:themeColor="background1" w:themeShade="BF"/>
        </w:rPr>
        <w:t>分钟</w:t>
      </w:r>
      <w:r w:rsidR="00604629">
        <w:t xml:space="preserve"> </w:t>
      </w:r>
      <w:r w:rsidR="00985D8D">
        <w:t xml:space="preserve">the next scheduling delay after the failure of the accessing the </w:t>
      </w:r>
      <w:r w:rsidR="00DC6480">
        <w:t>receipt</w:t>
      </w:r>
      <w:r w:rsidR="00985D8D">
        <w:t xml:space="preserve"> verification server, the default value is 300000ms which means 5 minutes</w:t>
      </w:r>
    </w:p>
    <w:p w:rsidR="00CF2E8C" w:rsidRPr="004964F1" w:rsidRDefault="00CF2E8C" w:rsidP="00CF2E8C">
      <w:r w:rsidRPr="00C36858">
        <w:rPr>
          <w:b/>
        </w:rPr>
        <w:t>receiptVerifyScheduler</w:t>
      </w:r>
      <w:r w:rsidRPr="004964F1">
        <w:rPr>
          <w:rFonts w:hint="eastAsia"/>
        </w:rPr>
        <w:t>：</w:t>
      </w:r>
      <w:r w:rsidRPr="007149DE">
        <w:rPr>
          <w:rFonts w:hint="eastAsia"/>
          <w:color w:val="BFBFBF" w:themeColor="background1" w:themeShade="BF"/>
        </w:rPr>
        <w:t>发票验证调度器线程数，默认为</w:t>
      </w:r>
      <w:r w:rsidRPr="007149DE">
        <w:rPr>
          <w:rFonts w:hint="eastAsia"/>
          <w:color w:val="BFBFBF" w:themeColor="background1" w:themeShade="BF"/>
        </w:rPr>
        <w:t>4</w:t>
      </w:r>
      <w:r w:rsidR="007149DE">
        <w:t xml:space="preserve"> the thread sum of the </w:t>
      </w:r>
      <w:r w:rsidR="00DC6480">
        <w:t>receipt</w:t>
      </w:r>
      <w:r w:rsidR="007149DE">
        <w:t xml:space="preserve"> verification scheduler, the default value is 4</w:t>
      </w:r>
    </w:p>
    <w:p w:rsidR="00CF2E8C" w:rsidRPr="004964F1" w:rsidRDefault="00CF2E8C" w:rsidP="00CF2E8C">
      <w:r w:rsidRPr="00C36858">
        <w:rPr>
          <w:b/>
        </w:rPr>
        <w:lastRenderedPageBreak/>
        <w:t>home</w:t>
      </w:r>
      <w:r w:rsidRPr="004964F1">
        <w:rPr>
          <w:rFonts w:hint="eastAsia"/>
        </w:rPr>
        <w:t>：</w:t>
      </w:r>
      <w:r w:rsidRPr="00DB0051">
        <w:rPr>
          <w:rFonts w:hint="eastAsia"/>
          <w:color w:val="BFBFBF" w:themeColor="background1" w:themeShade="BF"/>
        </w:rPr>
        <w:t>appstore</w:t>
      </w:r>
      <w:r w:rsidRPr="00DB0051">
        <w:rPr>
          <w:rFonts w:hint="eastAsia"/>
          <w:color w:val="BFBFBF" w:themeColor="background1" w:themeShade="BF"/>
        </w:rPr>
        <w:t>相关文件的根目录，默认为当前目录下的</w:t>
      </w:r>
      <w:r w:rsidRPr="00DB0051">
        <w:rPr>
          <w:rFonts w:hint="eastAsia"/>
          <w:color w:val="BFBFBF" w:themeColor="background1" w:themeShade="BF"/>
        </w:rPr>
        <w:t>appstore</w:t>
      </w:r>
      <w:r w:rsidRPr="00DB0051">
        <w:rPr>
          <w:rFonts w:hint="eastAsia"/>
          <w:color w:val="BFBFBF" w:themeColor="background1" w:themeShade="BF"/>
        </w:rPr>
        <w:t>目录</w:t>
      </w:r>
      <w:r w:rsidR="00DB0051">
        <w:t xml:space="preserve"> the root directory of the files relative to the appstore, the default directory is the appstore directory in the current directory</w:t>
      </w:r>
    </w:p>
    <w:p w:rsidR="00CF2E8C" w:rsidRPr="004964F1" w:rsidRDefault="00CF2E8C" w:rsidP="00CF2E8C">
      <w:r w:rsidRPr="00C36858">
        <w:rPr>
          <w:b/>
        </w:rPr>
        <w:t>receiptExpire</w:t>
      </w:r>
      <w:r w:rsidRPr="004964F1">
        <w:rPr>
          <w:rFonts w:hint="eastAsia"/>
        </w:rPr>
        <w:t>：</w:t>
      </w:r>
      <w:r w:rsidRPr="009B22A6">
        <w:rPr>
          <w:rFonts w:hint="eastAsia"/>
          <w:color w:val="BFBFBF" w:themeColor="background1" w:themeShade="BF"/>
        </w:rPr>
        <w:t>发票超时，系统拒绝接受超出该限制的旧发票，从发票的支付之间算起。默认</w:t>
      </w:r>
      <w:r w:rsidRPr="009B22A6">
        <w:rPr>
          <w:color w:val="BFBFBF" w:themeColor="background1" w:themeShade="BF"/>
        </w:rPr>
        <w:t>604800000</w:t>
      </w:r>
      <w:r w:rsidRPr="009B22A6">
        <w:rPr>
          <w:rFonts w:hint="eastAsia"/>
          <w:color w:val="BFBFBF" w:themeColor="background1" w:themeShade="BF"/>
        </w:rPr>
        <w:t>ms</w:t>
      </w:r>
      <w:r w:rsidRPr="009B22A6">
        <w:rPr>
          <w:rFonts w:hint="eastAsia"/>
          <w:color w:val="BFBFBF" w:themeColor="background1" w:themeShade="BF"/>
        </w:rPr>
        <w:t>，即</w:t>
      </w:r>
      <w:r w:rsidRPr="009B22A6">
        <w:rPr>
          <w:rFonts w:hint="eastAsia"/>
          <w:color w:val="BFBFBF" w:themeColor="background1" w:themeShade="BF"/>
        </w:rPr>
        <w:t>7</w:t>
      </w:r>
      <w:r w:rsidRPr="009B22A6">
        <w:rPr>
          <w:rFonts w:hint="eastAsia"/>
          <w:color w:val="BFBFBF" w:themeColor="background1" w:themeShade="BF"/>
        </w:rPr>
        <w:t>天</w:t>
      </w:r>
      <w:r w:rsidR="009B22A6" w:rsidRPr="009B22A6">
        <w:rPr>
          <w:color w:val="BFBFBF" w:themeColor="background1" w:themeShade="BF"/>
        </w:rPr>
        <w:t xml:space="preserve"> </w:t>
      </w:r>
      <w:r w:rsidR="009B22A6">
        <w:t xml:space="preserve">the </w:t>
      </w:r>
      <w:r w:rsidR="00DC6480">
        <w:t>receipt</w:t>
      </w:r>
      <w:r w:rsidR="009B22A6">
        <w:t xml:space="preserve"> expire, the system rejects to accept the old overdue </w:t>
      </w:r>
      <w:r w:rsidR="00DC6480">
        <w:t>receipt</w:t>
      </w:r>
      <w:r w:rsidR="009B22A6">
        <w:t xml:space="preserve">, beginning from the payment date of the </w:t>
      </w:r>
      <w:r w:rsidR="00DC6480">
        <w:t>receipt</w:t>
      </w:r>
      <w:r w:rsidR="009B22A6">
        <w:t xml:space="preserve">. The default value is </w:t>
      </w:r>
      <w:r w:rsidR="009B22A6" w:rsidRPr="004964F1">
        <w:t>604800000</w:t>
      </w:r>
      <w:r w:rsidR="009B22A6" w:rsidRPr="004964F1">
        <w:rPr>
          <w:rFonts w:hint="eastAsia"/>
        </w:rPr>
        <w:t>ms</w:t>
      </w:r>
      <w:r w:rsidR="009B22A6">
        <w:t xml:space="preserve"> which stands for 7 days.</w:t>
      </w:r>
    </w:p>
    <w:p w:rsidR="00CF2E8C" w:rsidRPr="004964F1" w:rsidRDefault="00CF2E8C" w:rsidP="00CF2E8C">
      <w:r w:rsidRPr="00C36858">
        <w:rPr>
          <w:b/>
        </w:rPr>
        <w:t>receiptReplayProtectorConcurrentBits</w:t>
      </w:r>
      <w:r w:rsidRPr="004964F1">
        <w:rPr>
          <w:rFonts w:hint="eastAsia"/>
        </w:rPr>
        <w:t>：</w:t>
      </w:r>
      <w:r w:rsidRPr="002A1447">
        <w:rPr>
          <w:rFonts w:hint="eastAsia"/>
          <w:color w:val="BFBFBF" w:themeColor="background1" w:themeShade="BF"/>
        </w:rPr>
        <w:t>发票重放保护器并发参数，默认为</w:t>
      </w:r>
      <w:r w:rsidRPr="002A1447">
        <w:rPr>
          <w:rFonts w:hint="eastAsia"/>
          <w:color w:val="BFBFBF" w:themeColor="background1" w:themeShade="BF"/>
        </w:rPr>
        <w:t>3</w:t>
      </w:r>
      <w:r w:rsidRPr="002A1447">
        <w:rPr>
          <w:rFonts w:hint="eastAsia"/>
          <w:color w:val="BFBFBF" w:themeColor="background1" w:themeShade="BF"/>
        </w:rPr>
        <w:t>，即平均允许</w:t>
      </w:r>
      <w:r w:rsidRPr="002A1447">
        <w:rPr>
          <w:rFonts w:hint="eastAsia"/>
          <w:color w:val="BFBFBF" w:themeColor="background1" w:themeShade="BF"/>
        </w:rPr>
        <w:t>1&lt;&lt;3==8</w:t>
      </w:r>
      <w:r w:rsidRPr="002A1447">
        <w:rPr>
          <w:rFonts w:hint="eastAsia"/>
          <w:color w:val="BFBFBF" w:themeColor="background1" w:themeShade="BF"/>
        </w:rPr>
        <w:t>个线程同时验证重放</w:t>
      </w:r>
      <w:r w:rsidR="002A1447" w:rsidRPr="002A1447">
        <w:rPr>
          <w:color w:val="BFBFBF" w:themeColor="background1" w:themeShade="BF"/>
        </w:rPr>
        <w:t xml:space="preserve"> </w:t>
      </w:r>
      <w:r w:rsidR="002A1447">
        <w:t xml:space="preserve">the concurrency parameters of the </w:t>
      </w:r>
      <w:r w:rsidR="00DC6480">
        <w:t>receipt</w:t>
      </w:r>
      <w:r w:rsidR="002A1447">
        <w:t xml:space="preserve"> replay protector, the default value is 3 which means that 1&lt;&lt;3==8 threads are allowed to verify the replay at the same time</w:t>
      </w:r>
    </w:p>
    <w:p w:rsidR="00CF2E8C" w:rsidRPr="00341EB4" w:rsidRDefault="00CF2E8C" w:rsidP="00CF2E8C">
      <w:pPr>
        <w:rPr>
          <w:b/>
          <w:color w:val="BFBFBF" w:themeColor="background1" w:themeShade="BF"/>
        </w:rPr>
      </w:pPr>
      <w:r w:rsidRPr="00341EB4">
        <w:rPr>
          <w:rFonts w:hint="eastAsia"/>
          <w:b/>
          <w:color w:val="BFBFBF" w:themeColor="background1" w:themeShade="BF"/>
        </w:rPr>
        <w:t>注意，所有</w:t>
      </w:r>
      <w:r w:rsidRPr="00341EB4">
        <w:rPr>
          <w:rFonts w:hint="eastAsia"/>
          <w:b/>
          <w:color w:val="BFBFBF" w:themeColor="background1" w:themeShade="BF"/>
        </w:rPr>
        <w:t>B</w:t>
      </w:r>
      <w:r w:rsidRPr="00341EB4">
        <w:rPr>
          <w:rFonts w:hint="eastAsia"/>
          <w:b/>
          <w:color w:val="BFBFBF" w:themeColor="background1" w:themeShade="BF"/>
        </w:rPr>
        <w:t>类支付方式都存在发票重放的问题，尽管实现要求客户端在验证发票前进行本地存储，服务器发货完成，通知客户端之后，删除本地存储的发票，但是这种解决方案本身并不可靠，不能避免某些恶意程序在删除本地发票时进行欺骗，从而进行发票重放。为了解决重放问题，发票超时是必要的，这个时间之内进行重放保护，这个时间之外立刻失败，这样重放保护的存储数量才是有界的。</w:t>
      </w:r>
    </w:p>
    <w:p w:rsidR="008C205E" w:rsidRPr="004964F1" w:rsidRDefault="008C205E" w:rsidP="00CF2E8C">
      <w:pPr>
        <w:rPr>
          <w:b/>
        </w:rPr>
      </w:pPr>
      <w:r>
        <w:rPr>
          <w:b/>
        </w:rPr>
        <w:t xml:space="preserve">Please pay attention to that all the B class payment has the </w:t>
      </w:r>
      <w:r w:rsidR="00DC6480">
        <w:rPr>
          <w:b/>
        </w:rPr>
        <w:t>receipt</w:t>
      </w:r>
      <w:r>
        <w:rPr>
          <w:b/>
        </w:rPr>
        <w:t xml:space="preserve"> replay issue. Although the implementation requires that the local storage should be proce</w:t>
      </w:r>
      <w:r w:rsidR="004519F2">
        <w:rPr>
          <w:b/>
        </w:rPr>
        <w:t>ed</w:t>
      </w:r>
      <w:r>
        <w:rPr>
          <w:b/>
        </w:rPr>
        <w:t xml:space="preserve">ed before the client to verify the </w:t>
      </w:r>
      <w:r w:rsidR="00DC6480">
        <w:rPr>
          <w:b/>
        </w:rPr>
        <w:t>receipt</w:t>
      </w:r>
      <w:r>
        <w:rPr>
          <w:b/>
        </w:rPr>
        <w:t xml:space="preserve">, </w:t>
      </w:r>
      <w:r w:rsidR="00C24E3D">
        <w:rPr>
          <w:b/>
        </w:rPr>
        <w:t xml:space="preserve">after </w:t>
      </w:r>
      <w:r>
        <w:rPr>
          <w:b/>
        </w:rPr>
        <w:t>the server shipment completes and notifies the client</w:t>
      </w:r>
      <w:r w:rsidR="00C24E3D">
        <w:rPr>
          <w:b/>
        </w:rPr>
        <w:t xml:space="preserve">, the client deletes the locally stored </w:t>
      </w:r>
      <w:r w:rsidR="00DC6480">
        <w:rPr>
          <w:b/>
        </w:rPr>
        <w:t>receipt</w:t>
      </w:r>
      <w:r w:rsidR="00C24E3D">
        <w:rPr>
          <w:b/>
        </w:rPr>
        <w:t xml:space="preserve">, this solution itself is not reliable and </w:t>
      </w:r>
      <w:r w:rsidR="001707D5">
        <w:rPr>
          <w:b/>
        </w:rPr>
        <w:t xml:space="preserve">could not avoid the deception from  some malicious programs when they deletes the local </w:t>
      </w:r>
      <w:r w:rsidR="00DC6480">
        <w:rPr>
          <w:b/>
        </w:rPr>
        <w:t>receipt</w:t>
      </w:r>
      <w:r w:rsidR="001707D5">
        <w:rPr>
          <w:b/>
        </w:rPr>
        <w:t xml:space="preserve"> for the </w:t>
      </w:r>
      <w:r w:rsidR="00DC6480">
        <w:rPr>
          <w:b/>
        </w:rPr>
        <w:t>receipt</w:t>
      </w:r>
      <w:r w:rsidR="001707D5">
        <w:rPr>
          <w:b/>
        </w:rPr>
        <w:t xml:space="preserve"> replay. </w:t>
      </w:r>
      <w:r w:rsidR="004519F2">
        <w:rPr>
          <w:b/>
        </w:rPr>
        <w:t xml:space="preserve">To resolve this issue, the </w:t>
      </w:r>
      <w:r w:rsidR="00DC6480">
        <w:rPr>
          <w:b/>
        </w:rPr>
        <w:t>receipt</w:t>
      </w:r>
      <w:r w:rsidR="004519F2">
        <w:rPr>
          <w:b/>
        </w:rPr>
        <w:t xml:space="preserve"> timeout is necessary. The replay protection is proceeded within this time and fails immediately exceeding this time. </w:t>
      </w:r>
      <w:r w:rsidR="00341EB4">
        <w:rPr>
          <w:b/>
        </w:rPr>
        <w:t>So th</w:t>
      </w:r>
      <w:r w:rsidR="004519F2">
        <w:rPr>
          <w:b/>
        </w:rPr>
        <w:t>e storage sum of the replay protec</w:t>
      </w:r>
      <w:r w:rsidR="00341EB4">
        <w:rPr>
          <w:b/>
        </w:rPr>
        <w:t>ation is bounded.</w:t>
      </w:r>
    </w:p>
    <w:p w:rsidR="00CF2E8C" w:rsidRPr="004964F1" w:rsidRDefault="00CF2E8C" w:rsidP="00CF2E8C"/>
    <w:p w:rsidR="00CF2E8C" w:rsidRPr="0087381E" w:rsidRDefault="00CF2E8C" w:rsidP="00CF2E8C">
      <w:pPr>
        <w:rPr>
          <w:color w:val="BFBFBF" w:themeColor="background1" w:themeShade="BF"/>
        </w:rPr>
      </w:pPr>
      <w:r w:rsidRPr="0087381E">
        <w:rPr>
          <w:rFonts w:hint="eastAsia"/>
          <w:color w:val="BFBFBF" w:themeColor="background1" w:themeShade="BF"/>
        </w:rPr>
        <w:t>pay</w:t>
      </w:r>
      <w:r w:rsidRPr="0087381E">
        <w:rPr>
          <w:rFonts w:hint="eastAsia"/>
          <w:color w:val="BFBFBF" w:themeColor="background1" w:themeShade="BF"/>
        </w:rPr>
        <w:t>节点中，除了</w:t>
      </w:r>
      <w:r w:rsidRPr="0087381E">
        <w:rPr>
          <w:rFonts w:hint="eastAsia"/>
          <w:color w:val="BFBFBF" w:themeColor="background1" w:themeShade="BF"/>
        </w:rPr>
        <w:t>gateway, className</w:t>
      </w:r>
      <w:r w:rsidRPr="0087381E">
        <w:rPr>
          <w:rFonts w:hint="eastAsia"/>
          <w:color w:val="BFBFBF" w:themeColor="background1" w:themeShade="BF"/>
        </w:rPr>
        <w:t>标准属性外：</w:t>
      </w:r>
    </w:p>
    <w:p w:rsidR="0087381E" w:rsidRPr="004964F1" w:rsidRDefault="0087381E" w:rsidP="00CF2E8C">
      <w:r>
        <w:t xml:space="preserve">Except for the </w:t>
      </w:r>
      <w:r w:rsidRPr="0087381E">
        <w:rPr>
          <w:b/>
        </w:rPr>
        <w:t>gateway</w:t>
      </w:r>
      <w:r>
        <w:t xml:space="preserve"> and </w:t>
      </w:r>
      <w:r w:rsidRPr="0087381E">
        <w:rPr>
          <w:b/>
        </w:rPr>
        <w:t>className</w:t>
      </w:r>
      <w:r>
        <w:t xml:space="preserve"> attributes in the</w:t>
      </w:r>
      <w:r w:rsidRPr="0087381E">
        <w:rPr>
          <w:b/>
        </w:rPr>
        <w:t xml:space="preserve"> pay</w:t>
      </w:r>
      <w:r>
        <w:t xml:space="preserve"> element:</w:t>
      </w:r>
    </w:p>
    <w:p w:rsidR="00CF2E8C" w:rsidRPr="004964F1" w:rsidRDefault="00CF2E8C" w:rsidP="00CF2E8C">
      <w:r w:rsidRPr="004964F1">
        <w:t>productPattern</w:t>
      </w:r>
      <w:r w:rsidRPr="004964F1">
        <w:rPr>
          <w:rFonts w:hint="eastAsia"/>
        </w:rPr>
        <w:t>：</w:t>
      </w:r>
      <w:r w:rsidRPr="00A94FA6">
        <w:rPr>
          <w:rFonts w:hint="eastAsia"/>
          <w:color w:val="BFBFBF" w:themeColor="background1" w:themeShade="BF"/>
        </w:rPr>
        <w:t>指定一个正则表达式匹配发票中的</w:t>
      </w:r>
      <w:r w:rsidRPr="00A94FA6">
        <w:rPr>
          <w:rFonts w:hint="eastAsia"/>
          <w:color w:val="BFBFBF" w:themeColor="background1" w:themeShade="BF"/>
        </w:rPr>
        <w:t>product-id</w:t>
      </w:r>
      <w:r w:rsidRPr="00A94FA6">
        <w:rPr>
          <w:rFonts w:hint="eastAsia"/>
          <w:color w:val="BFBFBF" w:themeColor="background1" w:themeShade="BF"/>
        </w:rPr>
        <w:t>，如果不能匹配系统直接拒绝，解析出匹配结果的</w:t>
      </w:r>
      <w:r w:rsidRPr="00A94FA6">
        <w:rPr>
          <w:rFonts w:hint="eastAsia"/>
          <w:color w:val="BFBFBF" w:themeColor="background1" w:themeShade="BF"/>
        </w:rPr>
        <w:t>group(1)</w:t>
      </w:r>
      <w:r w:rsidRPr="00A94FA6">
        <w:rPr>
          <w:rFonts w:hint="eastAsia"/>
          <w:color w:val="BFBFBF" w:themeColor="background1" w:themeShade="BF"/>
        </w:rPr>
        <w:t>对应的数字，作为本框架中的</w:t>
      </w:r>
      <w:r w:rsidRPr="00A94FA6">
        <w:rPr>
          <w:rFonts w:hint="eastAsia"/>
          <w:color w:val="BFBFBF" w:themeColor="background1" w:themeShade="BF"/>
        </w:rPr>
        <w:t>product</w:t>
      </w:r>
      <w:r w:rsidRPr="00A94FA6">
        <w:rPr>
          <w:rFonts w:hint="eastAsia"/>
          <w:color w:val="BFBFBF" w:themeColor="background1" w:themeShade="BF"/>
        </w:rPr>
        <w:t>参数，进行投递。</w:t>
      </w:r>
      <w:r w:rsidR="00A94FA6">
        <w:t xml:space="preserve">specify a regular expression to match the product-id </w:t>
      </w:r>
      <w:r w:rsidR="00034496">
        <w:t>in</w:t>
      </w:r>
      <w:r w:rsidR="00A94FA6">
        <w:t xml:space="preserve"> the </w:t>
      </w:r>
      <w:r w:rsidR="00DC6480">
        <w:t>receipt</w:t>
      </w:r>
      <w:r w:rsidR="00A94FA6">
        <w:t>. The system directly reject if none-match. The parsed number corresponding to the group(1) which matches the result is deliveried as the product paramter of this framework.</w:t>
      </w:r>
    </w:p>
    <w:p w:rsidR="00CF2E8C" w:rsidRPr="004964F1" w:rsidRDefault="00CF2E8C" w:rsidP="00CF2E8C">
      <w:r w:rsidRPr="004964F1">
        <w:rPr>
          <w:rFonts w:hint="eastAsia"/>
        </w:rPr>
        <w:t>url</w:t>
      </w:r>
      <w:r w:rsidRPr="004964F1">
        <w:rPr>
          <w:rFonts w:hint="eastAsia"/>
        </w:rPr>
        <w:t>：</w:t>
      </w:r>
      <w:r w:rsidRPr="00BA4D44">
        <w:rPr>
          <w:rFonts w:hint="eastAsia"/>
          <w:color w:val="BFBFBF" w:themeColor="background1" w:themeShade="BF"/>
        </w:rPr>
        <w:t>发票验证服务器</w:t>
      </w:r>
      <w:r w:rsidRPr="00BA4D44">
        <w:rPr>
          <w:rFonts w:hint="eastAsia"/>
          <w:color w:val="BFBFBF" w:themeColor="background1" w:themeShade="BF"/>
        </w:rPr>
        <w:t>url</w:t>
      </w:r>
      <w:r w:rsidR="00BA4D44">
        <w:t xml:space="preserve"> the url of the </w:t>
      </w:r>
      <w:r w:rsidR="00DC6480">
        <w:t>receipt</w:t>
      </w:r>
      <w:r w:rsidR="00BA4D44">
        <w:t xml:space="preserve"> verification server</w:t>
      </w:r>
    </w:p>
    <w:p w:rsidR="00C91CA0" w:rsidRPr="00CF2E8C" w:rsidRDefault="00C91CA0" w:rsidP="00C91CA0"/>
    <w:p w:rsidR="00680472" w:rsidRDefault="00680472" w:rsidP="00680472">
      <w:pPr>
        <w:pStyle w:val="2"/>
      </w:pPr>
      <w:bookmarkStart w:id="31" w:name="_Toc434840818"/>
      <w:bookmarkStart w:id="32" w:name="_Toc9545277"/>
      <w:r w:rsidRPr="00A80FAD">
        <w:rPr>
          <w:rFonts w:hint="eastAsia"/>
          <w:color w:val="BFBFBF" w:themeColor="background1" w:themeShade="BF"/>
        </w:rPr>
        <w:t>账号系统</w:t>
      </w:r>
      <w:bookmarkEnd w:id="31"/>
      <w:r w:rsidR="00A80FAD">
        <w:t xml:space="preserve"> Account System</w:t>
      </w:r>
      <w:bookmarkEnd w:id="32"/>
    </w:p>
    <w:p w:rsidR="00680472" w:rsidRPr="00A80FAD" w:rsidRDefault="00680472" w:rsidP="00680472">
      <w:pPr>
        <w:rPr>
          <w:color w:val="BFBFBF" w:themeColor="background1" w:themeShade="BF"/>
        </w:rPr>
      </w:pPr>
      <w:r w:rsidRPr="00A80FAD">
        <w:rPr>
          <w:rFonts w:hint="eastAsia"/>
          <w:color w:val="BFBFBF" w:themeColor="background1" w:themeShade="BF"/>
        </w:rPr>
        <w:t>limax</w:t>
      </w:r>
      <w:r w:rsidRPr="00A80FAD">
        <w:rPr>
          <w:rFonts w:hint="eastAsia"/>
          <w:color w:val="BFBFBF" w:themeColor="background1" w:themeShade="BF"/>
        </w:rPr>
        <w:t>通过</w:t>
      </w:r>
      <w:r w:rsidRPr="00A80FAD">
        <w:rPr>
          <w:rFonts w:hint="eastAsia"/>
          <w:color w:val="BFBFBF" w:themeColor="background1" w:themeShade="BF"/>
        </w:rPr>
        <w:t>Auany</w:t>
      </w:r>
      <w:r w:rsidRPr="00A80FAD">
        <w:rPr>
          <w:rFonts w:hint="eastAsia"/>
          <w:color w:val="BFBFBF" w:themeColor="background1" w:themeShade="BF"/>
        </w:rPr>
        <w:t>提供一个支持子账号的凭证式账号系统，分配</w:t>
      </w:r>
      <w:r w:rsidRPr="00A80FAD">
        <w:rPr>
          <w:rFonts w:hint="eastAsia"/>
          <w:color w:val="BFBFBF" w:themeColor="background1" w:themeShade="BF"/>
        </w:rPr>
        <w:t>sessionid</w:t>
      </w:r>
      <w:r w:rsidRPr="00A80FAD">
        <w:rPr>
          <w:rFonts w:hint="eastAsia"/>
          <w:color w:val="BFBFBF" w:themeColor="background1" w:themeShade="BF"/>
        </w:rPr>
        <w:t>。</w:t>
      </w:r>
    </w:p>
    <w:p w:rsidR="00A80FAD" w:rsidRDefault="00A80FAD" w:rsidP="00680472">
      <w:r>
        <w:t>The Limax provides a</w:t>
      </w:r>
      <w:r w:rsidR="00E278D7">
        <w:t xml:space="preserve"> credential</w:t>
      </w:r>
      <w:r>
        <w:t xml:space="preserve"> account sytem supporting sub-account via </w:t>
      </w:r>
      <w:r w:rsidRPr="00E56751">
        <w:rPr>
          <w:b/>
        </w:rPr>
        <w:t>Auany</w:t>
      </w:r>
      <w:r>
        <w:t>, assign</w:t>
      </w:r>
      <w:r w:rsidR="007659CB">
        <w:t>ing</w:t>
      </w:r>
      <w:r>
        <w:t xml:space="preserve"> the </w:t>
      </w:r>
      <w:r w:rsidRPr="00DF4241">
        <w:rPr>
          <w:b/>
        </w:rPr>
        <w:t>sessionid</w:t>
      </w:r>
      <w:r>
        <w:t>.</w:t>
      </w:r>
    </w:p>
    <w:p w:rsidR="00680472" w:rsidRDefault="00680472" w:rsidP="00680472">
      <w:pPr>
        <w:pStyle w:val="6"/>
      </w:pPr>
      <w:r w:rsidRPr="008C5F1E">
        <w:rPr>
          <w:rFonts w:hint="eastAsia"/>
          <w:color w:val="BFBFBF" w:themeColor="background1" w:themeShade="BF"/>
        </w:rPr>
        <w:lastRenderedPageBreak/>
        <w:t>基本概念</w:t>
      </w:r>
      <w:r w:rsidR="008C5F1E">
        <w:t xml:space="preserve"> The basic concept</w:t>
      </w:r>
    </w:p>
    <w:p w:rsidR="00680472" w:rsidRPr="008D7923" w:rsidRDefault="00680472" w:rsidP="0072063E">
      <w:pPr>
        <w:pStyle w:val="a3"/>
        <w:numPr>
          <w:ilvl w:val="0"/>
          <w:numId w:val="40"/>
        </w:numPr>
        <w:ind w:firstLineChars="0"/>
        <w:rPr>
          <w:color w:val="BFBFBF" w:themeColor="background1" w:themeShade="BF"/>
        </w:rPr>
      </w:pPr>
      <w:r w:rsidRPr="008D7923">
        <w:rPr>
          <w:rFonts w:hint="eastAsia"/>
          <w:color w:val="BFBFBF" w:themeColor="background1" w:themeShade="BF"/>
        </w:rPr>
        <w:t>credential</w:t>
      </w:r>
      <w:r w:rsidRPr="008D7923">
        <w:rPr>
          <w:rFonts w:hint="eastAsia"/>
          <w:color w:val="BFBFBF" w:themeColor="background1" w:themeShade="BF"/>
        </w:rPr>
        <w:t>，字符串表示的由</w:t>
      </w:r>
      <w:r w:rsidRPr="008D7923">
        <w:rPr>
          <w:rFonts w:hint="eastAsia"/>
          <w:color w:val="BFBFBF" w:themeColor="background1" w:themeShade="BF"/>
        </w:rPr>
        <w:t>auany</w:t>
      </w:r>
      <w:r w:rsidRPr="008D7923">
        <w:rPr>
          <w:rFonts w:hint="eastAsia"/>
          <w:color w:val="BFBFBF" w:themeColor="background1" w:themeShade="BF"/>
        </w:rPr>
        <w:t>的</w:t>
      </w:r>
      <w:r w:rsidRPr="008D7923">
        <w:rPr>
          <w:rFonts w:hint="eastAsia"/>
          <w:color w:val="BFBFBF" w:themeColor="background1" w:themeShade="BF"/>
        </w:rPr>
        <w:t>key</w:t>
      </w:r>
      <w:r w:rsidRPr="008D7923">
        <w:rPr>
          <w:rFonts w:hint="eastAsia"/>
          <w:color w:val="BFBFBF" w:themeColor="background1" w:themeShade="BF"/>
        </w:rPr>
        <w:t>签名的凭证，当前系统提供</w:t>
      </w:r>
      <w:r w:rsidRPr="008D7923">
        <w:rPr>
          <w:rFonts w:hint="eastAsia"/>
          <w:color w:val="BFBFBF" w:themeColor="background1" w:themeShade="BF"/>
        </w:rPr>
        <w:t>Session</w:t>
      </w:r>
      <w:r w:rsidRPr="008D7923">
        <w:rPr>
          <w:rFonts w:hint="eastAsia"/>
          <w:color w:val="BFBFBF" w:themeColor="background1" w:themeShade="BF"/>
        </w:rPr>
        <w:t>凭证和</w:t>
      </w:r>
      <w:r w:rsidRPr="008D7923">
        <w:rPr>
          <w:rFonts w:hint="eastAsia"/>
          <w:color w:val="BFBFBF" w:themeColor="background1" w:themeShade="BF"/>
        </w:rPr>
        <w:t>Temporary</w:t>
      </w:r>
      <w:r w:rsidRPr="008D7923">
        <w:rPr>
          <w:rFonts w:hint="eastAsia"/>
          <w:color w:val="BFBFBF" w:themeColor="background1" w:themeShade="BF"/>
        </w:rPr>
        <w:t>凭证。</w:t>
      </w:r>
    </w:p>
    <w:p w:rsidR="00406B9E" w:rsidRDefault="00E278D7" w:rsidP="00406B9E">
      <w:pPr>
        <w:pStyle w:val="a3"/>
        <w:ind w:left="360" w:firstLineChars="0" w:firstLine="0"/>
      </w:pPr>
      <w:r w:rsidRPr="008D7923">
        <w:rPr>
          <w:b/>
        </w:rPr>
        <w:t>credential</w:t>
      </w:r>
      <w:r>
        <w:t xml:space="preserve">, the </w:t>
      </w:r>
      <w:r w:rsidR="001D72E0">
        <w:t xml:space="preserve">credential </w:t>
      </w:r>
      <w:r w:rsidR="002317AA">
        <w:t>signed by</w:t>
      </w:r>
      <w:r w:rsidR="001D72E0">
        <w:t xml:space="preserve"> the key of the auany </w:t>
      </w:r>
      <w:r w:rsidR="00E04941">
        <w:t xml:space="preserve">and </w:t>
      </w:r>
      <w:r w:rsidR="001D72E0">
        <w:t>represented via string</w:t>
      </w:r>
      <w:r w:rsidR="002317AA">
        <w:t xml:space="preserve">. </w:t>
      </w:r>
      <w:r w:rsidR="008D7923">
        <w:t xml:space="preserve">The current system provides the </w:t>
      </w:r>
      <w:r w:rsidR="008D7923" w:rsidRPr="00742921">
        <w:rPr>
          <w:b/>
          <w:i/>
        </w:rPr>
        <w:t>Session</w:t>
      </w:r>
      <w:r w:rsidR="008D7923" w:rsidRPr="00742921">
        <w:rPr>
          <w:b/>
        </w:rPr>
        <w:t xml:space="preserve"> </w:t>
      </w:r>
      <w:r w:rsidR="008D7923">
        <w:t xml:space="preserve">credential and </w:t>
      </w:r>
      <w:r w:rsidR="008D7923" w:rsidRPr="00742921">
        <w:rPr>
          <w:b/>
          <w:i/>
        </w:rPr>
        <w:t>Temporary</w:t>
      </w:r>
      <w:r w:rsidR="008D7923">
        <w:t xml:space="preserve"> credential.</w:t>
      </w:r>
    </w:p>
    <w:p w:rsidR="00680472" w:rsidRPr="0084033D" w:rsidRDefault="00680472" w:rsidP="0072063E">
      <w:pPr>
        <w:pStyle w:val="a3"/>
        <w:numPr>
          <w:ilvl w:val="0"/>
          <w:numId w:val="40"/>
        </w:numPr>
        <w:ind w:firstLineChars="0"/>
        <w:rPr>
          <w:color w:val="BFBFBF" w:themeColor="background1" w:themeShade="BF"/>
        </w:rPr>
      </w:pPr>
      <w:r w:rsidRPr="0084033D">
        <w:rPr>
          <w:rFonts w:hint="eastAsia"/>
          <w:color w:val="BFBFBF" w:themeColor="background1" w:themeShade="BF"/>
        </w:rPr>
        <w:t>authcode</w:t>
      </w:r>
      <w:r w:rsidRPr="0084033D">
        <w:rPr>
          <w:rFonts w:hint="eastAsia"/>
          <w:color w:val="BFBFBF" w:themeColor="background1" w:themeShade="BF"/>
        </w:rPr>
        <w:t>，用户授权码，参与凭证签名。</w:t>
      </w:r>
    </w:p>
    <w:p w:rsidR="004A1FF4" w:rsidRDefault="004A1FF4" w:rsidP="004A1FF4">
      <w:pPr>
        <w:pStyle w:val="a3"/>
        <w:ind w:left="360" w:firstLineChars="0" w:firstLine="0"/>
      </w:pPr>
      <w:r w:rsidRPr="0084033D">
        <w:rPr>
          <w:b/>
        </w:rPr>
        <w:t>authcode</w:t>
      </w:r>
      <w:r>
        <w:t xml:space="preserve">, the authoriztion code from the user, is used for the credential signature. </w:t>
      </w:r>
    </w:p>
    <w:p w:rsidR="00680472" w:rsidRPr="00EC4F55" w:rsidRDefault="00680472" w:rsidP="0072063E">
      <w:pPr>
        <w:pStyle w:val="a3"/>
        <w:numPr>
          <w:ilvl w:val="0"/>
          <w:numId w:val="40"/>
        </w:numPr>
        <w:ind w:firstLineChars="0"/>
        <w:rPr>
          <w:color w:val="BFBFBF" w:themeColor="background1" w:themeShade="BF"/>
        </w:rPr>
      </w:pPr>
      <w:r w:rsidRPr="00EC4F55">
        <w:rPr>
          <w:rFonts w:hint="eastAsia"/>
          <w:color w:val="BFBFBF" w:themeColor="background1" w:themeShade="BF"/>
        </w:rPr>
        <w:t>serial</w:t>
      </w:r>
      <w:r w:rsidRPr="00EC4F55">
        <w:rPr>
          <w:rFonts w:hint="eastAsia"/>
          <w:color w:val="BFBFBF" w:themeColor="background1" w:themeShade="BF"/>
        </w:rPr>
        <w:t>，凭证序列号，凭证更新之后，序列号加一，系统通过序列号确认凭证有效性，拒绝过期凭证。</w:t>
      </w:r>
    </w:p>
    <w:p w:rsidR="00035905" w:rsidRDefault="00035905" w:rsidP="00035905">
      <w:pPr>
        <w:pStyle w:val="a3"/>
        <w:ind w:left="360" w:firstLineChars="0" w:firstLine="0"/>
      </w:pPr>
      <w:r w:rsidRPr="00EC4F55">
        <w:rPr>
          <w:b/>
        </w:rPr>
        <w:t>serial</w:t>
      </w:r>
      <w:r>
        <w:t xml:space="preserve">, </w:t>
      </w:r>
      <w:r w:rsidR="00EA5C10">
        <w:t>the credential serial number</w:t>
      </w:r>
      <w:r w:rsidR="00AD45EF">
        <w:t>. After the credential updates, the serial number increases one. The system confirms the validity of the credential via serial number and denies the overdue credential.</w:t>
      </w:r>
    </w:p>
    <w:p w:rsidR="00680472" w:rsidRPr="001936AA" w:rsidRDefault="007C5E2D" w:rsidP="0072063E">
      <w:pPr>
        <w:pStyle w:val="a3"/>
        <w:numPr>
          <w:ilvl w:val="0"/>
          <w:numId w:val="40"/>
        </w:numPr>
        <w:ind w:firstLineChars="0"/>
        <w:rPr>
          <w:color w:val="BFBFBF" w:themeColor="background1" w:themeShade="BF"/>
        </w:rPr>
      </w:pPr>
      <w:r>
        <w:rPr>
          <w:rFonts w:hint="eastAsia"/>
          <w:color w:val="BFBFBF" w:themeColor="background1" w:themeShade="BF"/>
        </w:rPr>
        <w:t>loginConfig</w:t>
      </w:r>
      <w:r>
        <w:rPr>
          <w:rFonts w:hint="eastAsia"/>
          <w:color w:val="BFBFBF" w:themeColor="background1" w:themeShade="BF"/>
        </w:rPr>
        <w:t>，登录配置对象</w:t>
      </w:r>
      <w:r w:rsidR="00680472" w:rsidRPr="001936AA">
        <w:rPr>
          <w:rFonts w:hint="eastAsia"/>
          <w:color w:val="BFBFBF" w:themeColor="background1" w:themeShade="BF"/>
        </w:rPr>
        <w:t>。</w:t>
      </w:r>
    </w:p>
    <w:p w:rsidR="00A64799" w:rsidRDefault="007C5E2D" w:rsidP="00A64799">
      <w:pPr>
        <w:pStyle w:val="a3"/>
        <w:ind w:left="360" w:firstLineChars="0" w:firstLine="0"/>
      </w:pPr>
      <w:r>
        <w:rPr>
          <w:rFonts w:hint="eastAsia"/>
          <w:b/>
        </w:rPr>
        <w:t>loginConfig</w:t>
      </w:r>
      <w:r w:rsidR="00A64799">
        <w:t xml:space="preserve">, </w:t>
      </w:r>
      <w:r w:rsidR="005E0F07">
        <w:rPr>
          <w:rFonts w:hint="eastAsia"/>
        </w:rPr>
        <w:t>the o</w:t>
      </w:r>
      <w:r>
        <w:rPr>
          <w:rFonts w:hint="eastAsia"/>
        </w:rPr>
        <w:t>bject of login</w:t>
      </w:r>
      <w:r w:rsidR="001936AA">
        <w:t>.</w:t>
      </w:r>
      <w:r w:rsidR="00A64799">
        <w:t xml:space="preserve"> </w:t>
      </w:r>
    </w:p>
    <w:p w:rsidR="00680472" w:rsidRPr="00D95E8C" w:rsidRDefault="00680472" w:rsidP="0072063E">
      <w:pPr>
        <w:pStyle w:val="a3"/>
        <w:numPr>
          <w:ilvl w:val="0"/>
          <w:numId w:val="40"/>
        </w:numPr>
        <w:ind w:firstLineChars="0"/>
        <w:rPr>
          <w:color w:val="BFBFBF" w:themeColor="background1" w:themeShade="BF"/>
        </w:rPr>
      </w:pPr>
      <w:r w:rsidRPr="00D95E8C">
        <w:rPr>
          <w:rFonts w:hint="eastAsia"/>
          <w:color w:val="BFBFBF" w:themeColor="background1" w:themeShade="BF"/>
        </w:rPr>
        <w:t>mainid</w:t>
      </w:r>
      <w:r w:rsidRPr="00D95E8C">
        <w:rPr>
          <w:rFonts w:hint="eastAsia"/>
          <w:color w:val="BFBFBF" w:themeColor="background1" w:themeShade="BF"/>
        </w:rPr>
        <w:t>，主账号的</w:t>
      </w:r>
      <w:r w:rsidRPr="00D95E8C">
        <w:rPr>
          <w:rFonts w:hint="eastAsia"/>
          <w:color w:val="BFBFBF" w:themeColor="background1" w:themeShade="BF"/>
        </w:rPr>
        <w:t>sessionid</w:t>
      </w:r>
    </w:p>
    <w:p w:rsidR="00D95E8C" w:rsidRDefault="00D95E8C" w:rsidP="00D95E8C">
      <w:pPr>
        <w:pStyle w:val="a3"/>
        <w:ind w:left="360" w:firstLineChars="0" w:firstLine="0"/>
      </w:pPr>
      <w:r w:rsidRPr="00D95E8C">
        <w:rPr>
          <w:b/>
        </w:rPr>
        <w:t>mainid</w:t>
      </w:r>
      <w:r>
        <w:t>, the</w:t>
      </w:r>
      <w:r w:rsidRPr="00D95E8C">
        <w:rPr>
          <w:b/>
          <w:i/>
        </w:rPr>
        <w:t xml:space="preserve"> sessionid</w:t>
      </w:r>
      <w:r>
        <w:t xml:space="preserve"> of the main account.</w:t>
      </w:r>
    </w:p>
    <w:p w:rsidR="00680472" w:rsidRPr="009B00F7" w:rsidRDefault="00680472" w:rsidP="0072063E">
      <w:pPr>
        <w:pStyle w:val="a3"/>
        <w:numPr>
          <w:ilvl w:val="0"/>
          <w:numId w:val="40"/>
        </w:numPr>
        <w:ind w:firstLineChars="0"/>
        <w:rPr>
          <w:color w:val="BFBFBF" w:themeColor="background1" w:themeShade="BF"/>
        </w:rPr>
      </w:pPr>
      <w:r w:rsidRPr="009B00F7">
        <w:rPr>
          <w:rFonts w:hint="eastAsia"/>
          <w:color w:val="BFBFBF" w:themeColor="background1" w:themeShade="BF"/>
        </w:rPr>
        <w:t>uid</w:t>
      </w:r>
      <w:r w:rsidRPr="009B00F7">
        <w:rPr>
          <w:rFonts w:hint="eastAsia"/>
          <w:color w:val="BFBFBF" w:themeColor="background1" w:themeShade="BF"/>
        </w:rPr>
        <w:t>，系统内用户标识，为</w:t>
      </w:r>
      <w:r w:rsidRPr="009B00F7">
        <w:rPr>
          <w:rFonts w:hint="eastAsia"/>
          <w:color w:val="BFBFBF" w:themeColor="background1" w:themeShade="BF"/>
        </w:rPr>
        <w:t>username@platflag</w:t>
      </w:r>
      <w:r w:rsidRPr="009B00F7">
        <w:rPr>
          <w:rFonts w:hint="eastAsia"/>
          <w:color w:val="BFBFBF" w:themeColor="background1" w:themeShade="BF"/>
        </w:rPr>
        <w:t>转换为小写的字符串。</w:t>
      </w:r>
    </w:p>
    <w:p w:rsidR="00996207" w:rsidRDefault="00996207" w:rsidP="00996207">
      <w:pPr>
        <w:pStyle w:val="a3"/>
        <w:ind w:left="360" w:firstLineChars="0" w:firstLine="0"/>
      </w:pPr>
      <w:r w:rsidRPr="009B00F7">
        <w:rPr>
          <w:b/>
        </w:rPr>
        <w:t>uid</w:t>
      </w:r>
      <w:r>
        <w:t>, the us</w:t>
      </w:r>
      <w:r w:rsidR="009B00F7">
        <w:t xml:space="preserve">er id of the sytem, is the lowcase string convered by </w:t>
      </w:r>
      <w:r w:rsidR="009B00F7" w:rsidRPr="009B00F7">
        <w:rPr>
          <w:b/>
          <w:i/>
        </w:rPr>
        <w:t>username@platflag</w:t>
      </w:r>
      <w:r w:rsidR="009B00F7">
        <w:t>.</w:t>
      </w:r>
    </w:p>
    <w:p w:rsidR="00680472" w:rsidRPr="00F65A45" w:rsidRDefault="00680472" w:rsidP="0072063E">
      <w:pPr>
        <w:pStyle w:val="a3"/>
        <w:numPr>
          <w:ilvl w:val="0"/>
          <w:numId w:val="40"/>
        </w:numPr>
        <w:ind w:firstLineChars="0"/>
        <w:rPr>
          <w:color w:val="BFBFBF" w:themeColor="background1" w:themeShade="BF"/>
        </w:rPr>
      </w:pPr>
      <w:r w:rsidRPr="00F65A45">
        <w:rPr>
          <w:rFonts w:hint="eastAsia"/>
          <w:color w:val="BFBFBF" w:themeColor="background1" w:themeShade="BF"/>
        </w:rPr>
        <w:t>appid</w:t>
      </w:r>
      <w:r w:rsidRPr="00F65A45">
        <w:rPr>
          <w:rFonts w:hint="eastAsia"/>
          <w:color w:val="BFBFBF" w:themeColor="background1" w:themeShade="BF"/>
        </w:rPr>
        <w:t>，应用标识，</w:t>
      </w:r>
      <w:r w:rsidRPr="00F65A45">
        <w:rPr>
          <w:rFonts w:hint="eastAsia"/>
          <w:color w:val="BFBFBF" w:themeColor="background1" w:themeShade="BF"/>
        </w:rPr>
        <w:t>aunay</w:t>
      </w:r>
      <w:r w:rsidRPr="00F65A45">
        <w:rPr>
          <w:rFonts w:hint="eastAsia"/>
          <w:color w:val="BFBFBF" w:themeColor="background1" w:themeShade="BF"/>
        </w:rPr>
        <w:t>下的每一个应用分配一个</w:t>
      </w:r>
      <w:r w:rsidRPr="00F65A45">
        <w:rPr>
          <w:rFonts w:hint="eastAsia"/>
          <w:color w:val="BFBFBF" w:themeColor="background1" w:themeShade="BF"/>
        </w:rPr>
        <w:t>appid</w:t>
      </w:r>
      <w:r w:rsidRPr="00F65A45">
        <w:rPr>
          <w:rFonts w:hint="eastAsia"/>
          <w:color w:val="BFBFBF" w:themeColor="background1" w:themeShade="BF"/>
        </w:rPr>
        <w:t>，同一</w:t>
      </w:r>
      <w:r w:rsidRPr="00F65A45">
        <w:rPr>
          <w:rFonts w:hint="eastAsia"/>
          <w:color w:val="BFBFBF" w:themeColor="background1" w:themeShade="BF"/>
        </w:rPr>
        <w:t>uid</w:t>
      </w:r>
      <w:r w:rsidRPr="00F65A45">
        <w:rPr>
          <w:rFonts w:hint="eastAsia"/>
          <w:color w:val="BFBFBF" w:themeColor="background1" w:themeShade="BF"/>
        </w:rPr>
        <w:t>下，不同</w:t>
      </w:r>
      <w:r w:rsidRPr="00F65A45">
        <w:rPr>
          <w:rFonts w:hint="eastAsia"/>
          <w:color w:val="BFBFBF" w:themeColor="background1" w:themeShade="BF"/>
        </w:rPr>
        <w:t>appid</w:t>
      </w:r>
      <w:r w:rsidRPr="00F65A45">
        <w:rPr>
          <w:rFonts w:hint="eastAsia"/>
          <w:color w:val="BFBFBF" w:themeColor="background1" w:themeShade="BF"/>
        </w:rPr>
        <w:t>映射了不同的</w:t>
      </w:r>
      <w:r w:rsidRPr="00F65A45">
        <w:rPr>
          <w:rFonts w:hint="eastAsia"/>
          <w:color w:val="BFBFBF" w:themeColor="background1" w:themeShade="BF"/>
        </w:rPr>
        <w:t>mainid</w:t>
      </w:r>
      <w:r w:rsidRPr="00F65A45">
        <w:rPr>
          <w:rFonts w:hint="eastAsia"/>
          <w:color w:val="BFBFBF" w:themeColor="background1" w:themeShade="BF"/>
        </w:rPr>
        <w:t>。</w:t>
      </w:r>
    </w:p>
    <w:p w:rsidR="002E7DF9" w:rsidRDefault="002E7DF9" w:rsidP="002E7DF9">
      <w:pPr>
        <w:pStyle w:val="a3"/>
        <w:ind w:left="360" w:firstLineChars="0" w:firstLine="0"/>
      </w:pPr>
      <w:r w:rsidRPr="0073798A">
        <w:rPr>
          <w:b/>
        </w:rPr>
        <w:t>appid</w:t>
      </w:r>
      <w:r>
        <w:t xml:space="preserve">, the application flag. An </w:t>
      </w:r>
      <w:r w:rsidRPr="0073798A">
        <w:rPr>
          <w:b/>
          <w:i/>
        </w:rPr>
        <w:t>applid</w:t>
      </w:r>
      <w:r>
        <w:t xml:space="preserve"> is assigned for each application of the </w:t>
      </w:r>
      <w:r w:rsidRPr="0073798A">
        <w:rPr>
          <w:b/>
          <w:i/>
        </w:rPr>
        <w:t>Auany</w:t>
      </w:r>
      <w:r>
        <w:t xml:space="preserve">. </w:t>
      </w:r>
      <w:r w:rsidR="00F65A45">
        <w:t xml:space="preserve">In the same </w:t>
      </w:r>
      <w:r w:rsidR="00F65A45" w:rsidRPr="0073798A">
        <w:rPr>
          <w:b/>
          <w:i/>
        </w:rPr>
        <w:t>uid</w:t>
      </w:r>
      <w:r w:rsidR="00F65A45">
        <w:t xml:space="preserve">, different </w:t>
      </w:r>
      <w:r w:rsidR="00F65A45" w:rsidRPr="0073798A">
        <w:rPr>
          <w:b/>
          <w:i/>
        </w:rPr>
        <w:t>appid</w:t>
      </w:r>
      <w:r w:rsidR="00F65A45">
        <w:t xml:space="preserve"> maps the different </w:t>
      </w:r>
      <w:r w:rsidR="00F65A45" w:rsidRPr="0073798A">
        <w:rPr>
          <w:b/>
          <w:i/>
        </w:rPr>
        <w:t>mainid</w:t>
      </w:r>
      <w:r w:rsidR="00F65A45">
        <w:t>.</w:t>
      </w:r>
    </w:p>
    <w:p w:rsidR="00680472" w:rsidRPr="00890260" w:rsidRDefault="00680472" w:rsidP="0072063E">
      <w:pPr>
        <w:pStyle w:val="a3"/>
        <w:numPr>
          <w:ilvl w:val="0"/>
          <w:numId w:val="40"/>
        </w:numPr>
        <w:ind w:firstLineChars="0"/>
        <w:rPr>
          <w:color w:val="BFBFBF" w:themeColor="background1" w:themeShade="BF"/>
        </w:rPr>
      </w:pPr>
      <w:r w:rsidRPr="00890260">
        <w:rPr>
          <w:rFonts w:hint="eastAsia"/>
          <w:color w:val="BFBFBF" w:themeColor="background1" w:themeShade="BF"/>
        </w:rPr>
        <w:t>derive</w:t>
      </w:r>
      <w:r w:rsidRPr="00890260">
        <w:rPr>
          <w:rFonts w:hint="eastAsia"/>
          <w:color w:val="BFBFBF" w:themeColor="background1" w:themeShade="BF"/>
        </w:rPr>
        <w:t>，创建未绑定主账号，或者在主帐号下派生子账号。</w:t>
      </w:r>
    </w:p>
    <w:p w:rsidR="00894ABE" w:rsidRDefault="00894ABE" w:rsidP="00894ABE">
      <w:pPr>
        <w:pStyle w:val="a3"/>
        <w:ind w:left="360" w:firstLineChars="0" w:firstLine="0"/>
      </w:pPr>
      <w:r w:rsidRPr="00890260">
        <w:rPr>
          <w:b/>
        </w:rPr>
        <w:t>derive</w:t>
      </w:r>
      <w:r w:rsidR="007D5B9B">
        <w:t>, creates a</w:t>
      </w:r>
      <w:r>
        <w:t xml:space="preserve"> </w:t>
      </w:r>
      <w:r w:rsidR="00265402">
        <w:t>non-binding</w:t>
      </w:r>
      <w:r>
        <w:t xml:space="preserve"> main account or </w:t>
      </w:r>
      <w:r w:rsidR="00890260">
        <w:t>derives sub-account under the main account.</w:t>
      </w:r>
    </w:p>
    <w:p w:rsidR="00680472" w:rsidRPr="00752527" w:rsidRDefault="00680472" w:rsidP="0072063E">
      <w:pPr>
        <w:pStyle w:val="a3"/>
        <w:numPr>
          <w:ilvl w:val="0"/>
          <w:numId w:val="40"/>
        </w:numPr>
        <w:ind w:firstLineChars="0"/>
        <w:rPr>
          <w:color w:val="BFBFBF" w:themeColor="background1" w:themeShade="BF"/>
        </w:rPr>
      </w:pPr>
      <w:r w:rsidRPr="00752527">
        <w:rPr>
          <w:rFonts w:hint="eastAsia"/>
          <w:color w:val="BFBFBF" w:themeColor="background1" w:themeShade="BF"/>
        </w:rPr>
        <w:t>bind</w:t>
      </w:r>
      <w:r w:rsidRPr="00752527">
        <w:rPr>
          <w:rFonts w:hint="eastAsia"/>
          <w:color w:val="BFBFBF" w:themeColor="background1" w:themeShade="BF"/>
        </w:rPr>
        <w:t>，创建绑定主账号，或者进行帐号绑定，或者更新凭证序列号。</w:t>
      </w:r>
    </w:p>
    <w:p w:rsidR="00405A72" w:rsidRDefault="00405A72" w:rsidP="00405A72">
      <w:pPr>
        <w:pStyle w:val="a3"/>
        <w:ind w:left="360" w:firstLineChars="0" w:firstLine="0"/>
      </w:pPr>
      <w:r w:rsidRPr="00752527">
        <w:rPr>
          <w:b/>
        </w:rPr>
        <w:t>bind</w:t>
      </w:r>
      <w:r>
        <w:t>, creat</w:t>
      </w:r>
      <w:r w:rsidR="00941F6A">
        <w:rPr>
          <w:rFonts w:hint="eastAsia"/>
        </w:rPr>
        <w:t>e</w:t>
      </w:r>
      <w:r>
        <w:t>s a</w:t>
      </w:r>
      <w:r w:rsidR="00265402">
        <w:t xml:space="preserve"> binding</w:t>
      </w:r>
      <w:r>
        <w:t xml:space="preserve"> main account, or binds </w:t>
      </w:r>
      <w:r w:rsidR="003A1371">
        <w:t>an</w:t>
      </w:r>
      <w:r>
        <w:t xml:space="preserve"> account, or updates the credential serial number.</w:t>
      </w:r>
    </w:p>
    <w:p w:rsidR="00680472" w:rsidRDefault="00680472" w:rsidP="00680472">
      <w:pPr>
        <w:pStyle w:val="6"/>
      </w:pPr>
      <w:r w:rsidRPr="00C80EAF">
        <w:rPr>
          <w:rFonts w:hint="eastAsia"/>
          <w:color w:val="BFBFBF" w:themeColor="background1" w:themeShade="BF"/>
        </w:rPr>
        <w:t>Session</w:t>
      </w:r>
      <w:r w:rsidRPr="00C80EAF">
        <w:rPr>
          <w:rFonts w:hint="eastAsia"/>
          <w:color w:val="BFBFBF" w:themeColor="background1" w:themeShade="BF"/>
        </w:rPr>
        <w:t>凭证</w:t>
      </w:r>
      <w:r w:rsidR="00C80EAF">
        <w:t xml:space="preserve"> Session Credential</w:t>
      </w:r>
    </w:p>
    <w:p w:rsidR="00680472" w:rsidRPr="007F5327" w:rsidRDefault="00680472" w:rsidP="00680472">
      <w:pPr>
        <w:rPr>
          <w:color w:val="BFBFBF" w:themeColor="background1" w:themeShade="BF"/>
        </w:rPr>
      </w:pPr>
      <w:r w:rsidRPr="007F5327">
        <w:rPr>
          <w:rFonts w:hint="eastAsia"/>
          <w:color w:val="BFBFBF" w:themeColor="background1" w:themeShade="BF"/>
        </w:rPr>
        <w:t>为了支持子账号，下面的方法可能返回一个形为</w:t>
      </w:r>
      <w:r w:rsidRPr="007F5327">
        <w:rPr>
          <w:rFonts w:hint="eastAsia"/>
          <w:color w:val="BFBFBF" w:themeColor="background1" w:themeShade="BF"/>
        </w:rPr>
        <w:t>credential[,subid]+</w:t>
      </w:r>
      <w:r w:rsidRPr="007F5327">
        <w:rPr>
          <w:rFonts w:hint="eastAsia"/>
          <w:color w:val="BFBFBF" w:themeColor="background1" w:themeShade="BF"/>
        </w:rPr>
        <w:t>的字符串，该字符串为完全的</w:t>
      </w:r>
      <w:r w:rsidRPr="007F5327">
        <w:rPr>
          <w:rFonts w:hint="eastAsia"/>
          <w:color w:val="BFBFBF" w:themeColor="background1" w:themeShade="BF"/>
        </w:rPr>
        <w:t>Session</w:t>
      </w:r>
      <w:r w:rsidRPr="007F5327">
        <w:rPr>
          <w:rFonts w:hint="eastAsia"/>
          <w:color w:val="BFBFBF" w:themeColor="background1" w:themeShade="BF"/>
        </w:rPr>
        <w:t>凭证表示，其中</w:t>
      </w:r>
      <w:r w:rsidRPr="007F5327">
        <w:rPr>
          <w:rFonts w:hint="eastAsia"/>
          <w:color w:val="BFBFBF" w:themeColor="background1" w:themeShade="BF"/>
        </w:rPr>
        <w:t>subid</w:t>
      </w:r>
      <w:r w:rsidRPr="007F5327">
        <w:rPr>
          <w:rFonts w:hint="eastAsia"/>
          <w:color w:val="BFBFBF" w:themeColor="background1" w:themeShade="BF"/>
        </w:rPr>
        <w:t>即是子账号。</w:t>
      </w:r>
    </w:p>
    <w:p w:rsidR="00E938AD" w:rsidRPr="00726DC7" w:rsidRDefault="002D52C5" w:rsidP="00680472">
      <w:r>
        <w:t xml:space="preserve">The below method might return a string like </w:t>
      </w:r>
      <w:r w:rsidRPr="007F5327">
        <w:rPr>
          <w:rFonts w:hint="eastAsia"/>
          <w:b/>
          <w:i/>
        </w:rPr>
        <w:t>credential[,subid]+</w:t>
      </w:r>
      <w:r>
        <w:t xml:space="preserve"> to support the sub-account. This string is a complete </w:t>
      </w:r>
      <w:r w:rsidRPr="007F5327">
        <w:rPr>
          <w:b/>
          <w:i/>
        </w:rPr>
        <w:t>Session</w:t>
      </w:r>
      <w:r>
        <w:t xml:space="preserve"> credential representation, among </w:t>
      </w:r>
      <w:r w:rsidR="006444CD">
        <w:t>which</w:t>
      </w:r>
      <w:r>
        <w:t xml:space="preserve"> the </w:t>
      </w:r>
      <w:r w:rsidRPr="007F5327">
        <w:rPr>
          <w:b/>
          <w:i/>
        </w:rPr>
        <w:t>subid</w:t>
      </w:r>
      <w:r>
        <w:t xml:space="preserve"> is the sub-account. </w:t>
      </w:r>
    </w:p>
    <w:p w:rsidR="00680472" w:rsidRDefault="00680472" w:rsidP="00680472">
      <w:pPr>
        <w:pStyle w:val="9"/>
      </w:pPr>
      <w:r w:rsidRPr="00D81458">
        <w:rPr>
          <w:rFonts w:hint="eastAsia"/>
          <w:color w:val="BFBFBF" w:themeColor="background1" w:themeShade="BF"/>
        </w:rPr>
        <w:t>非绑定账号的创建</w:t>
      </w:r>
      <w:r w:rsidR="005E0A6B">
        <w:t xml:space="preserve"> </w:t>
      </w:r>
      <w:r w:rsidR="00080EFF">
        <w:t>Creat</w:t>
      </w:r>
      <w:r w:rsidR="00265402">
        <w:t>ing</w:t>
      </w:r>
      <w:r w:rsidR="00080EFF">
        <w:t xml:space="preserve"> </w:t>
      </w:r>
      <w:r w:rsidR="00392E71">
        <w:t>a non-binding</w:t>
      </w:r>
      <w:r w:rsidR="00080EFF">
        <w:t xml:space="preserve"> account</w:t>
      </w:r>
    </w:p>
    <w:p w:rsidR="00680472" w:rsidRPr="00357588" w:rsidRDefault="00680472" w:rsidP="00680472">
      <w:pPr>
        <w:rPr>
          <w:i/>
        </w:rPr>
      </w:pPr>
      <w:r w:rsidRPr="00357588">
        <w:rPr>
          <w:i/>
        </w:rPr>
        <w:t>AuanyService.derive(String httpHost, int httpPort, int appid, String authcode, long timeout, Result onresult)</w:t>
      </w:r>
      <w:r w:rsidRPr="00357588">
        <w:rPr>
          <w:rFonts w:hint="eastAsia"/>
          <w:i/>
        </w:rPr>
        <w:t>;</w:t>
      </w:r>
    </w:p>
    <w:p w:rsidR="00680472" w:rsidRPr="009C763D" w:rsidRDefault="00680472" w:rsidP="00680472">
      <w:pPr>
        <w:rPr>
          <w:color w:val="BFBFBF" w:themeColor="background1" w:themeShade="BF"/>
        </w:rPr>
      </w:pPr>
      <w:r w:rsidRPr="009C763D">
        <w:rPr>
          <w:rFonts w:hint="eastAsia"/>
          <w:color w:val="BFBFBF" w:themeColor="background1" w:themeShade="BF"/>
        </w:rPr>
        <w:t>在这里</w:t>
      </w:r>
      <w:r w:rsidRPr="009C763D">
        <w:rPr>
          <w:rFonts w:hint="eastAsia"/>
          <w:color w:val="BFBFBF" w:themeColor="background1" w:themeShade="BF"/>
        </w:rPr>
        <w:t>httpHost, httpPort</w:t>
      </w:r>
      <w:r w:rsidRPr="009C763D">
        <w:rPr>
          <w:rFonts w:hint="eastAsia"/>
          <w:color w:val="BFBFBF" w:themeColor="background1" w:themeShade="BF"/>
        </w:rPr>
        <w:t>为</w:t>
      </w:r>
      <w:r w:rsidRPr="009C763D">
        <w:rPr>
          <w:rFonts w:hint="eastAsia"/>
          <w:color w:val="BFBFBF" w:themeColor="background1" w:themeShade="BF"/>
        </w:rPr>
        <w:t>auany</w:t>
      </w:r>
      <w:r w:rsidRPr="009C763D">
        <w:rPr>
          <w:rFonts w:hint="eastAsia"/>
          <w:color w:val="BFBFBF" w:themeColor="background1" w:themeShade="BF"/>
        </w:rPr>
        <w:t>提供的</w:t>
      </w:r>
      <w:r w:rsidRPr="009C763D">
        <w:rPr>
          <w:rFonts w:hint="eastAsia"/>
          <w:color w:val="BFBFBF" w:themeColor="background1" w:themeShade="BF"/>
        </w:rPr>
        <w:t>http</w:t>
      </w:r>
      <w:r w:rsidRPr="009C763D">
        <w:rPr>
          <w:rFonts w:hint="eastAsia"/>
          <w:color w:val="BFBFBF" w:themeColor="background1" w:themeShade="BF"/>
        </w:rPr>
        <w:t>服务器地址，</w:t>
      </w:r>
      <w:r w:rsidRPr="009C763D">
        <w:rPr>
          <w:rFonts w:hint="eastAsia"/>
          <w:color w:val="BFBFBF" w:themeColor="background1" w:themeShade="BF"/>
        </w:rPr>
        <w:t>appid</w:t>
      </w:r>
      <w:r w:rsidRPr="009C763D">
        <w:rPr>
          <w:rFonts w:hint="eastAsia"/>
          <w:color w:val="BFBFBF" w:themeColor="background1" w:themeShade="BF"/>
        </w:rPr>
        <w:t>指明了请求的应用。</w:t>
      </w:r>
    </w:p>
    <w:p w:rsidR="00680472" w:rsidRPr="009C763D" w:rsidRDefault="00680472" w:rsidP="00680472">
      <w:pPr>
        <w:rPr>
          <w:color w:val="BFBFBF" w:themeColor="background1" w:themeShade="BF"/>
        </w:rPr>
      </w:pPr>
      <w:r w:rsidRPr="009C763D">
        <w:rPr>
          <w:rFonts w:hint="eastAsia"/>
          <w:color w:val="BFBFBF" w:themeColor="background1" w:themeShade="BF"/>
        </w:rPr>
        <w:t>如果</w:t>
      </w:r>
      <w:r w:rsidRPr="009C763D">
        <w:rPr>
          <w:rFonts w:hint="eastAsia"/>
          <w:color w:val="BFBFBF" w:themeColor="background1" w:themeShade="BF"/>
        </w:rPr>
        <w:t>onresult.errorSource == ErrorSource.LIMAX &amp;&amp; onresult.errorCode == SUCCEED</w:t>
      </w:r>
      <w:r w:rsidRPr="009C763D">
        <w:rPr>
          <w:rFonts w:hint="eastAsia"/>
          <w:color w:val="BFBFBF" w:themeColor="background1" w:themeShade="BF"/>
        </w:rPr>
        <w:t>，则</w:t>
      </w:r>
      <w:r w:rsidRPr="009C763D">
        <w:rPr>
          <w:rFonts w:hint="eastAsia"/>
          <w:color w:val="BFBFBF" w:themeColor="background1" w:themeShade="BF"/>
        </w:rPr>
        <w:t>onresult.result</w:t>
      </w:r>
      <w:r w:rsidRPr="009C763D">
        <w:rPr>
          <w:rFonts w:hint="eastAsia"/>
          <w:color w:val="BFBFBF" w:themeColor="background1" w:themeShade="BF"/>
        </w:rPr>
        <w:t>为返回的初始</w:t>
      </w:r>
      <w:r w:rsidRPr="009C763D">
        <w:rPr>
          <w:rFonts w:hint="eastAsia"/>
          <w:color w:val="BFBFBF" w:themeColor="background1" w:themeShade="BF"/>
        </w:rPr>
        <w:t>Session</w:t>
      </w:r>
      <w:r w:rsidRPr="009C763D">
        <w:rPr>
          <w:rFonts w:hint="eastAsia"/>
          <w:color w:val="BFBFBF" w:themeColor="background1" w:themeShade="BF"/>
        </w:rPr>
        <w:t>凭证。</w:t>
      </w:r>
    </w:p>
    <w:p w:rsidR="009D5909" w:rsidRDefault="004A000D" w:rsidP="00680472">
      <w:r>
        <w:t xml:space="preserve">The </w:t>
      </w:r>
      <w:r w:rsidRPr="009C763D">
        <w:rPr>
          <w:b/>
          <w:i/>
        </w:rPr>
        <w:t>httpHost</w:t>
      </w:r>
      <w:r>
        <w:t xml:space="preserve"> and </w:t>
      </w:r>
      <w:r w:rsidRPr="009C763D">
        <w:rPr>
          <w:b/>
          <w:i/>
        </w:rPr>
        <w:t>httpPost</w:t>
      </w:r>
      <w:r>
        <w:t xml:space="preserve"> here are the http server address provided by the Auany, and the </w:t>
      </w:r>
      <w:r w:rsidRPr="009C763D">
        <w:rPr>
          <w:b/>
          <w:i/>
        </w:rPr>
        <w:t>appid</w:t>
      </w:r>
      <w:r>
        <w:t xml:space="preserve"> indicates the requested application.</w:t>
      </w:r>
    </w:p>
    <w:p w:rsidR="009C763D" w:rsidRDefault="009C763D" w:rsidP="00680472">
      <w:r>
        <w:lastRenderedPageBreak/>
        <w:t xml:space="preserve">If </w:t>
      </w:r>
      <w:r w:rsidRPr="009C763D">
        <w:rPr>
          <w:rFonts w:hint="eastAsia"/>
          <w:i/>
          <w:u w:val="single"/>
        </w:rPr>
        <w:t>onresult.errorSource == ErrorSource.LIMAX &amp;&amp; onresult.errorCode == SUCCEED</w:t>
      </w:r>
      <w:r>
        <w:t xml:space="preserve">, the </w:t>
      </w:r>
      <w:r w:rsidRPr="009C763D">
        <w:rPr>
          <w:b/>
          <w:i/>
        </w:rPr>
        <w:t>onresult.result</w:t>
      </w:r>
      <w:r>
        <w:t xml:space="preserve"> is the returned initial Session credential.</w:t>
      </w:r>
    </w:p>
    <w:p w:rsidR="00680472" w:rsidRDefault="00680472" w:rsidP="00680472">
      <w:pPr>
        <w:pStyle w:val="9"/>
      </w:pPr>
      <w:r w:rsidRPr="0042569D">
        <w:rPr>
          <w:rFonts w:hint="eastAsia"/>
          <w:color w:val="BFBFBF" w:themeColor="background1" w:themeShade="BF"/>
        </w:rPr>
        <w:t>绑定账号的创建</w:t>
      </w:r>
      <w:r w:rsidR="00FB1322">
        <w:t xml:space="preserve"> Creating a binding account</w:t>
      </w:r>
    </w:p>
    <w:p w:rsidR="00680472" w:rsidRPr="00211C05" w:rsidRDefault="00680472" w:rsidP="00680472">
      <w:pPr>
        <w:rPr>
          <w:i/>
        </w:rPr>
      </w:pPr>
      <w:r w:rsidRPr="00211C05">
        <w:rPr>
          <w:i/>
        </w:rPr>
        <w:t xml:space="preserve">AuanyService.bind(String httpHost, int httpPort, int appid, String authcode, </w:t>
      </w:r>
      <w:r w:rsidR="00D27404">
        <w:rPr>
          <w:rFonts w:hint="eastAsia"/>
          <w:i/>
        </w:rPr>
        <w:t>LoginConfig loginConfig</w:t>
      </w:r>
      <w:r w:rsidRPr="00211C05">
        <w:rPr>
          <w:i/>
        </w:rPr>
        <w:t>, long timeout, Result onresult)</w:t>
      </w:r>
      <w:r w:rsidRPr="00211C05">
        <w:rPr>
          <w:rFonts w:hint="eastAsia"/>
          <w:i/>
        </w:rPr>
        <w:t>;</w:t>
      </w:r>
    </w:p>
    <w:p w:rsidR="00680472" w:rsidRPr="0003452F" w:rsidRDefault="00680472" w:rsidP="00680472">
      <w:pPr>
        <w:rPr>
          <w:color w:val="BFBFBF" w:themeColor="background1" w:themeShade="BF"/>
        </w:rPr>
      </w:pPr>
      <w:r w:rsidRPr="0003452F">
        <w:rPr>
          <w:rFonts w:hint="eastAsia"/>
          <w:color w:val="BFBFBF" w:themeColor="background1" w:themeShade="BF"/>
        </w:rPr>
        <w:t>与非绑定账号的创建相比，这里多出了</w:t>
      </w:r>
      <w:r w:rsidR="002B2AAA">
        <w:rPr>
          <w:rFonts w:hint="eastAsia"/>
          <w:color w:val="BFBFBF" w:themeColor="background1" w:themeShade="BF"/>
        </w:rPr>
        <w:t>loginConfig</w:t>
      </w:r>
      <w:r w:rsidRPr="0003452F">
        <w:rPr>
          <w:rFonts w:hint="eastAsia"/>
          <w:color w:val="BFBFBF" w:themeColor="background1" w:themeShade="BF"/>
        </w:rPr>
        <w:t>参数，</w:t>
      </w:r>
      <w:r w:rsidR="002B2AAA">
        <w:rPr>
          <w:rFonts w:hint="eastAsia"/>
          <w:color w:val="BFBFBF" w:themeColor="background1" w:themeShade="BF"/>
        </w:rPr>
        <w:t>使用这个参数执行</w:t>
      </w:r>
      <w:r w:rsidRPr="0003452F">
        <w:rPr>
          <w:rFonts w:hint="eastAsia"/>
          <w:color w:val="BFBFBF" w:themeColor="background1" w:themeShade="BF"/>
        </w:rPr>
        <w:t>认证，认证成功之后创建一个已经绑定好的</w:t>
      </w:r>
      <w:r w:rsidRPr="0003452F">
        <w:rPr>
          <w:rFonts w:hint="eastAsia"/>
          <w:color w:val="BFBFBF" w:themeColor="background1" w:themeShade="BF"/>
        </w:rPr>
        <w:t>Session</w:t>
      </w:r>
      <w:r w:rsidRPr="0003452F">
        <w:rPr>
          <w:rFonts w:hint="eastAsia"/>
          <w:color w:val="BFBFBF" w:themeColor="background1" w:themeShade="BF"/>
        </w:rPr>
        <w:t>凭证。</w:t>
      </w:r>
    </w:p>
    <w:p w:rsidR="00680472" w:rsidRPr="0003452F" w:rsidRDefault="00680472" w:rsidP="00680472">
      <w:pPr>
        <w:rPr>
          <w:color w:val="BFBFBF" w:themeColor="background1" w:themeShade="BF"/>
        </w:rPr>
      </w:pPr>
      <w:r w:rsidRPr="0003452F">
        <w:rPr>
          <w:rFonts w:hint="eastAsia"/>
          <w:color w:val="BFBFBF" w:themeColor="background1" w:themeShade="BF"/>
        </w:rPr>
        <w:t>特别的，如果</w:t>
      </w:r>
      <w:r w:rsidRPr="0003452F">
        <w:rPr>
          <w:rFonts w:hint="eastAsia"/>
          <w:color w:val="BFBFBF" w:themeColor="background1" w:themeShade="BF"/>
        </w:rPr>
        <w:t>username,token,platflag</w:t>
      </w:r>
      <w:r w:rsidRPr="0003452F">
        <w:rPr>
          <w:rFonts w:hint="eastAsia"/>
          <w:color w:val="BFBFBF" w:themeColor="background1" w:themeShade="BF"/>
        </w:rPr>
        <w:t>认证之后映射的</w:t>
      </w:r>
      <w:r w:rsidRPr="0003452F">
        <w:rPr>
          <w:rFonts w:hint="eastAsia"/>
          <w:color w:val="BFBFBF" w:themeColor="background1" w:themeShade="BF"/>
        </w:rPr>
        <w:t>uid</w:t>
      </w:r>
      <w:r w:rsidRPr="0003452F">
        <w:rPr>
          <w:rFonts w:hint="eastAsia"/>
          <w:color w:val="BFBFBF" w:themeColor="background1" w:themeShade="BF"/>
        </w:rPr>
        <w:t>下</w:t>
      </w:r>
      <w:r w:rsidRPr="0003452F">
        <w:rPr>
          <w:rFonts w:hint="eastAsia"/>
          <w:color w:val="BFBFBF" w:themeColor="background1" w:themeShade="BF"/>
        </w:rPr>
        <w:t>appid</w:t>
      </w:r>
      <w:r w:rsidRPr="0003452F">
        <w:rPr>
          <w:rFonts w:hint="eastAsia"/>
          <w:color w:val="BFBFBF" w:themeColor="background1" w:themeShade="BF"/>
        </w:rPr>
        <w:t>已经关联上一个</w:t>
      </w:r>
      <w:r w:rsidRPr="0003452F">
        <w:rPr>
          <w:rFonts w:hint="eastAsia"/>
          <w:color w:val="BFBFBF" w:themeColor="background1" w:themeShade="BF"/>
        </w:rPr>
        <w:t>mainid</w:t>
      </w:r>
      <w:r w:rsidRPr="0003452F">
        <w:rPr>
          <w:rFonts w:hint="eastAsia"/>
          <w:color w:val="BFBFBF" w:themeColor="background1" w:themeShade="BF"/>
        </w:rPr>
        <w:t>，则递增相应的</w:t>
      </w:r>
      <w:r w:rsidRPr="0003452F">
        <w:rPr>
          <w:rFonts w:hint="eastAsia"/>
          <w:color w:val="BFBFBF" w:themeColor="background1" w:themeShade="BF"/>
        </w:rPr>
        <w:t>serial</w:t>
      </w:r>
      <w:r w:rsidRPr="0003452F">
        <w:rPr>
          <w:rFonts w:hint="eastAsia"/>
          <w:color w:val="BFBFBF" w:themeColor="background1" w:themeShade="BF"/>
        </w:rPr>
        <w:t>之后返回完全的</w:t>
      </w:r>
      <w:r w:rsidRPr="0003452F">
        <w:rPr>
          <w:rFonts w:hint="eastAsia"/>
          <w:color w:val="BFBFBF" w:themeColor="background1" w:themeShade="BF"/>
        </w:rPr>
        <w:t>Session</w:t>
      </w:r>
      <w:r w:rsidRPr="0003452F">
        <w:rPr>
          <w:rFonts w:hint="eastAsia"/>
          <w:color w:val="BFBFBF" w:themeColor="background1" w:themeShade="BF"/>
        </w:rPr>
        <w:t>凭证表示。这个功能可以用于账号找回。</w:t>
      </w:r>
    </w:p>
    <w:p w:rsidR="00BC30BF" w:rsidRDefault="00BC30BF" w:rsidP="00680472">
      <w:r>
        <w:t>Compared with</w:t>
      </w:r>
      <w:r w:rsidR="00865579">
        <w:t xml:space="preserve"> the non-binding account, </w:t>
      </w:r>
      <w:r w:rsidR="00865579">
        <w:rPr>
          <w:rFonts w:hint="eastAsia"/>
        </w:rPr>
        <w:t>parameter</w:t>
      </w:r>
      <w:r>
        <w:t xml:space="preserve"> </w:t>
      </w:r>
      <w:r w:rsidR="00352E5C">
        <w:rPr>
          <w:rFonts w:hint="eastAsia"/>
          <w:b/>
          <w:i/>
        </w:rPr>
        <w:t>loginConfig</w:t>
      </w:r>
      <w:r w:rsidR="00865579">
        <w:t xml:space="preserve"> </w:t>
      </w:r>
      <w:r w:rsidR="00865579">
        <w:rPr>
          <w:rFonts w:hint="eastAsia"/>
        </w:rPr>
        <w:t>added</w:t>
      </w:r>
      <w:r>
        <w:t xml:space="preserve">. </w:t>
      </w:r>
      <w:r w:rsidR="00863C11">
        <w:rPr>
          <w:rFonts w:hint="eastAsia"/>
        </w:rPr>
        <w:t>A</w:t>
      </w:r>
      <w:r w:rsidR="008564C0">
        <w:t xml:space="preserve"> bound </w:t>
      </w:r>
      <w:r w:rsidR="008564C0" w:rsidRPr="00B26CE9">
        <w:rPr>
          <w:b/>
          <w:i/>
        </w:rPr>
        <w:t>Session credential</w:t>
      </w:r>
      <w:r w:rsidR="008564C0">
        <w:t xml:space="preserve"> is created after successful authentication</w:t>
      </w:r>
      <w:r w:rsidR="00863C11">
        <w:rPr>
          <w:rFonts w:hint="eastAsia"/>
        </w:rPr>
        <w:t xml:space="preserve"> with the parameter</w:t>
      </w:r>
      <w:r w:rsidR="008564C0">
        <w:t>.</w:t>
      </w:r>
    </w:p>
    <w:p w:rsidR="008564C0" w:rsidRDefault="00FC7C7F" w:rsidP="00680472">
      <w:r>
        <w:t xml:space="preserve">In particularly, </w:t>
      </w:r>
      <w:r w:rsidR="0003452F">
        <w:t xml:space="preserve">if the </w:t>
      </w:r>
      <w:r w:rsidR="0003452F" w:rsidRPr="00B26CE9">
        <w:rPr>
          <w:b/>
          <w:i/>
        </w:rPr>
        <w:t>appid</w:t>
      </w:r>
      <w:r w:rsidR="0003452F">
        <w:t xml:space="preserve"> in the mapped </w:t>
      </w:r>
      <w:r w:rsidR="0003452F" w:rsidRPr="00B26CE9">
        <w:rPr>
          <w:b/>
          <w:i/>
        </w:rPr>
        <w:t>uid</w:t>
      </w:r>
      <w:r w:rsidR="0003452F">
        <w:t xml:space="preserve"> has associated a mainid after the authentication of the username, token and platflag, the relative </w:t>
      </w:r>
      <w:r w:rsidR="0003452F" w:rsidRPr="00B26CE9">
        <w:rPr>
          <w:b/>
          <w:i/>
        </w:rPr>
        <w:t>serial</w:t>
      </w:r>
      <w:r w:rsidR="0003452F">
        <w:t xml:space="preserve"> is incremented and the complete Session credential representation is returned. This function might be used to retrieve account.</w:t>
      </w:r>
    </w:p>
    <w:p w:rsidR="00680472" w:rsidRDefault="00680472" w:rsidP="00680472">
      <w:pPr>
        <w:pStyle w:val="9"/>
      </w:pPr>
      <w:r w:rsidRPr="00C906A8">
        <w:rPr>
          <w:rFonts w:hint="eastAsia"/>
          <w:color w:val="BFBFBF" w:themeColor="background1" w:themeShade="BF"/>
        </w:rPr>
        <w:t>派生子账号</w:t>
      </w:r>
      <w:r w:rsidR="00C906A8">
        <w:t xml:space="preserve"> Deriving a sub-account</w:t>
      </w:r>
    </w:p>
    <w:p w:rsidR="00680472" w:rsidRPr="00F97231" w:rsidRDefault="00680472" w:rsidP="00680472">
      <w:pPr>
        <w:rPr>
          <w:i/>
        </w:rPr>
      </w:pPr>
      <w:r w:rsidRPr="00F97231">
        <w:rPr>
          <w:i/>
        </w:rPr>
        <w:t>AuanyService.derive(String credential, String authcode, long timeout, Result onresult)</w:t>
      </w:r>
      <w:r w:rsidRPr="00F97231">
        <w:rPr>
          <w:rFonts w:hint="eastAsia"/>
          <w:i/>
        </w:rPr>
        <w:t>;</w:t>
      </w:r>
    </w:p>
    <w:p w:rsidR="00680472" w:rsidRPr="00DF4286" w:rsidRDefault="00680472" w:rsidP="00680472">
      <w:pPr>
        <w:rPr>
          <w:color w:val="BFBFBF" w:themeColor="background1" w:themeShade="BF"/>
        </w:rPr>
      </w:pPr>
      <w:r w:rsidRPr="00DF4286">
        <w:rPr>
          <w:rFonts w:hint="eastAsia"/>
          <w:color w:val="BFBFBF" w:themeColor="background1" w:themeShade="BF"/>
        </w:rPr>
        <w:t>该方法如果执行成功，则</w:t>
      </w:r>
      <w:r w:rsidRPr="00DF4286">
        <w:rPr>
          <w:rFonts w:hint="eastAsia"/>
          <w:color w:val="BFBFBF" w:themeColor="background1" w:themeShade="BF"/>
        </w:rPr>
        <w:t>onresult.result</w:t>
      </w:r>
      <w:r w:rsidRPr="00DF4286">
        <w:rPr>
          <w:rFonts w:hint="eastAsia"/>
          <w:color w:val="BFBFBF" w:themeColor="background1" w:themeShade="BF"/>
        </w:rPr>
        <w:t>返回完全的</w:t>
      </w:r>
      <w:r w:rsidRPr="00DF4286">
        <w:rPr>
          <w:rFonts w:hint="eastAsia"/>
          <w:color w:val="BFBFBF" w:themeColor="background1" w:themeShade="BF"/>
        </w:rPr>
        <w:t>Session</w:t>
      </w:r>
      <w:r w:rsidRPr="00DF4286">
        <w:rPr>
          <w:rFonts w:hint="eastAsia"/>
          <w:color w:val="BFBFBF" w:themeColor="background1" w:themeShade="BF"/>
        </w:rPr>
        <w:t>凭证表示，如果之前有</w:t>
      </w:r>
      <w:r w:rsidRPr="00DF4286">
        <w:rPr>
          <w:rFonts w:hint="eastAsia"/>
          <w:color w:val="BFBFBF" w:themeColor="background1" w:themeShade="BF"/>
        </w:rPr>
        <w:t>N</w:t>
      </w:r>
      <w:r w:rsidRPr="00DF4286">
        <w:rPr>
          <w:rFonts w:hint="eastAsia"/>
          <w:color w:val="BFBFBF" w:themeColor="background1" w:themeShade="BF"/>
        </w:rPr>
        <w:t>个</w:t>
      </w:r>
      <w:r w:rsidRPr="00DF4286">
        <w:rPr>
          <w:rFonts w:hint="eastAsia"/>
          <w:color w:val="BFBFBF" w:themeColor="background1" w:themeShade="BF"/>
        </w:rPr>
        <w:t>subid</w:t>
      </w:r>
      <w:r w:rsidRPr="00DF4286">
        <w:rPr>
          <w:rFonts w:hint="eastAsia"/>
          <w:color w:val="BFBFBF" w:themeColor="background1" w:themeShade="BF"/>
        </w:rPr>
        <w:t>，则返回之后包含</w:t>
      </w:r>
      <w:r w:rsidRPr="00DF4286">
        <w:rPr>
          <w:rFonts w:hint="eastAsia"/>
          <w:color w:val="BFBFBF" w:themeColor="background1" w:themeShade="BF"/>
        </w:rPr>
        <w:t>N+1</w:t>
      </w:r>
      <w:r w:rsidRPr="00DF4286">
        <w:rPr>
          <w:rFonts w:hint="eastAsia"/>
          <w:color w:val="BFBFBF" w:themeColor="background1" w:themeShade="BF"/>
        </w:rPr>
        <w:t>个</w:t>
      </w:r>
      <w:r w:rsidRPr="00DF4286">
        <w:rPr>
          <w:rFonts w:hint="eastAsia"/>
          <w:color w:val="BFBFBF" w:themeColor="background1" w:themeShade="BF"/>
        </w:rPr>
        <w:t>subid</w:t>
      </w:r>
      <w:r w:rsidRPr="00DF4286">
        <w:rPr>
          <w:rFonts w:hint="eastAsia"/>
          <w:color w:val="BFBFBF" w:themeColor="background1" w:themeShade="BF"/>
        </w:rPr>
        <w:t>，最后一个</w:t>
      </w:r>
      <w:r w:rsidRPr="00DF4286">
        <w:rPr>
          <w:rFonts w:hint="eastAsia"/>
          <w:color w:val="BFBFBF" w:themeColor="background1" w:themeShade="BF"/>
        </w:rPr>
        <w:t>subid</w:t>
      </w:r>
      <w:r w:rsidRPr="00DF4286">
        <w:rPr>
          <w:rFonts w:hint="eastAsia"/>
          <w:color w:val="BFBFBF" w:themeColor="background1" w:themeShade="BF"/>
        </w:rPr>
        <w:t>即为派生出来的新的子账号。</w:t>
      </w:r>
    </w:p>
    <w:p w:rsidR="00680472" w:rsidRPr="00DF4286" w:rsidRDefault="00680472" w:rsidP="00680472">
      <w:pPr>
        <w:rPr>
          <w:color w:val="BFBFBF" w:themeColor="background1" w:themeShade="BF"/>
        </w:rPr>
      </w:pPr>
      <w:r w:rsidRPr="00DF4286">
        <w:rPr>
          <w:rFonts w:hint="eastAsia"/>
          <w:color w:val="BFBFBF" w:themeColor="background1" w:themeShade="BF"/>
        </w:rPr>
        <w:t>派生子账号上限由应用的配置参数</w:t>
      </w:r>
      <w:r w:rsidRPr="00DF4286">
        <w:rPr>
          <w:rFonts w:hint="eastAsia"/>
          <w:color w:val="BFBFBF" w:themeColor="background1" w:themeShade="BF"/>
        </w:rPr>
        <w:t>maxSubordinates</w:t>
      </w:r>
      <w:r w:rsidRPr="00DF4286">
        <w:rPr>
          <w:rFonts w:hint="eastAsia"/>
          <w:color w:val="BFBFBF" w:themeColor="background1" w:themeShade="BF"/>
        </w:rPr>
        <w:t>决定。详见，</w:t>
      </w:r>
      <w:r w:rsidRPr="00DF4286">
        <w:rPr>
          <w:rFonts w:hint="eastAsia"/>
          <w:color w:val="BFBFBF" w:themeColor="background1" w:themeShade="BF"/>
        </w:rPr>
        <w:t>service-auany.xml</w:t>
      </w:r>
      <w:r w:rsidRPr="00DF4286">
        <w:rPr>
          <w:rFonts w:hint="eastAsia"/>
          <w:color w:val="BFBFBF" w:themeColor="background1" w:themeShade="BF"/>
        </w:rPr>
        <w:t>。</w:t>
      </w:r>
    </w:p>
    <w:p w:rsidR="0007490C" w:rsidRDefault="0007490C" w:rsidP="00680472">
      <w:r>
        <w:t xml:space="preserve">If this method executes successfully, the </w:t>
      </w:r>
      <w:r w:rsidRPr="00D450FD">
        <w:rPr>
          <w:b/>
          <w:i/>
        </w:rPr>
        <w:t xml:space="preserve">onresult.result </w:t>
      </w:r>
      <w:r>
        <w:t xml:space="preserve">returns the complete Session credential representation. If there are </w:t>
      </w:r>
      <w:r w:rsidRPr="00D450FD">
        <w:rPr>
          <w:b/>
          <w:i/>
        </w:rPr>
        <w:t>N subid</w:t>
      </w:r>
      <w:r>
        <w:t xml:space="preserve"> before, the </w:t>
      </w:r>
      <w:r w:rsidRPr="00D450FD">
        <w:rPr>
          <w:b/>
          <w:i/>
        </w:rPr>
        <w:t>N+1 subsid</w:t>
      </w:r>
      <w:r>
        <w:t xml:space="preserve"> are included after the return, and the last subid is the </w:t>
      </w:r>
      <w:r w:rsidR="00002E72">
        <w:t xml:space="preserve">derived new </w:t>
      </w:r>
      <w:r>
        <w:t>sub-account</w:t>
      </w:r>
      <w:r w:rsidR="00002E72">
        <w:t>.</w:t>
      </w:r>
    </w:p>
    <w:p w:rsidR="00DF4286" w:rsidRDefault="00DF4286" w:rsidP="00680472">
      <w:r>
        <w:t xml:space="preserve">The upper limitation of the derived sub-account id decided by the configuration paramter </w:t>
      </w:r>
      <w:r w:rsidRPr="00D450FD">
        <w:rPr>
          <w:b/>
          <w:i/>
        </w:rPr>
        <w:t>maxSubordinates</w:t>
      </w:r>
      <w:r>
        <w:t xml:space="preserve"> of the application. For the detailed information, please refer the </w:t>
      </w:r>
      <w:r w:rsidRPr="00D450FD">
        <w:rPr>
          <w:i/>
          <w:u w:val="single"/>
        </w:rPr>
        <w:t>service-auany.xml</w:t>
      </w:r>
      <w:r>
        <w:t>.</w:t>
      </w:r>
    </w:p>
    <w:p w:rsidR="00680472" w:rsidRDefault="00680472" w:rsidP="00680472">
      <w:pPr>
        <w:pStyle w:val="9"/>
      </w:pPr>
      <w:r w:rsidRPr="005F4293">
        <w:rPr>
          <w:rFonts w:hint="eastAsia"/>
          <w:color w:val="BFBFBF" w:themeColor="background1" w:themeShade="BF"/>
        </w:rPr>
        <w:t>账号的绑定</w:t>
      </w:r>
      <w:r w:rsidR="005F4293">
        <w:t xml:space="preserve"> Binding an account</w:t>
      </w:r>
    </w:p>
    <w:p w:rsidR="00680472" w:rsidRPr="00993DE0" w:rsidRDefault="00680472" w:rsidP="00680472">
      <w:pPr>
        <w:rPr>
          <w:i/>
        </w:rPr>
      </w:pPr>
      <w:r w:rsidRPr="00993DE0">
        <w:rPr>
          <w:i/>
        </w:rPr>
        <w:t xml:space="preserve">AuanyService.bind(String credential, String authcode, </w:t>
      </w:r>
      <w:r w:rsidR="000C259D">
        <w:rPr>
          <w:rFonts w:hint="eastAsia"/>
          <w:i/>
        </w:rPr>
        <w:t>LoginConfig loginConfig</w:t>
      </w:r>
      <w:r w:rsidRPr="00993DE0">
        <w:rPr>
          <w:i/>
        </w:rPr>
        <w:t>, long timeout, Result onresult)</w:t>
      </w:r>
      <w:r w:rsidRPr="00993DE0">
        <w:rPr>
          <w:rFonts w:hint="eastAsia"/>
          <w:i/>
        </w:rPr>
        <w:t>;</w:t>
      </w:r>
    </w:p>
    <w:p w:rsidR="00680472" w:rsidRPr="00166B49" w:rsidRDefault="00680472" w:rsidP="00680472">
      <w:pPr>
        <w:rPr>
          <w:color w:val="BFBFBF" w:themeColor="background1" w:themeShade="BF"/>
        </w:rPr>
      </w:pPr>
      <w:r w:rsidRPr="00166B49">
        <w:rPr>
          <w:rFonts w:hint="eastAsia"/>
          <w:color w:val="BFBFBF" w:themeColor="background1" w:themeShade="BF"/>
        </w:rPr>
        <w:t>该方法通过</w:t>
      </w:r>
      <w:r w:rsidR="00136FA2">
        <w:rPr>
          <w:rFonts w:hint="eastAsia"/>
          <w:color w:val="BFBFBF" w:themeColor="background1" w:themeShade="BF"/>
        </w:rPr>
        <w:t>loginConfig</w:t>
      </w:r>
      <w:r w:rsidRPr="00166B49">
        <w:rPr>
          <w:rFonts w:hint="eastAsia"/>
          <w:color w:val="BFBFBF" w:themeColor="background1" w:themeShade="BF"/>
        </w:rPr>
        <w:t>认证之后进行绑定，返回</w:t>
      </w:r>
      <w:r w:rsidRPr="00166B49">
        <w:rPr>
          <w:rFonts w:hint="eastAsia"/>
          <w:color w:val="BFBFBF" w:themeColor="background1" w:themeShade="BF"/>
        </w:rPr>
        <w:t>Session</w:t>
      </w:r>
      <w:r w:rsidRPr="00166B49">
        <w:rPr>
          <w:rFonts w:hint="eastAsia"/>
          <w:color w:val="BFBFBF" w:themeColor="background1" w:themeShade="BF"/>
        </w:rPr>
        <w:t>凭证的完全表示。</w:t>
      </w:r>
    </w:p>
    <w:p w:rsidR="00680472" w:rsidRPr="00166B49" w:rsidRDefault="00680472" w:rsidP="00680472">
      <w:pPr>
        <w:rPr>
          <w:color w:val="BFBFBF" w:themeColor="background1" w:themeShade="BF"/>
        </w:rPr>
      </w:pPr>
      <w:r w:rsidRPr="00166B49">
        <w:rPr>
          <w:rFonts w:hint="eastAsia"/>
          <w:color w:val="BFBFBF" w:themeColor="background1" w:themeShade="BF"/>
        </w:rPr>
        <w:t>该方法除了对未绑定账号</w:t>
      </w:r>
      <w:r w:rsidR="00E75F7E">
        <w:rPr>
          <w:rFonts w:hint="eastAsia"/>
          <w:color w:val="BFBFBF" w:themeColor="background1" w:themeShade="BF"/>
        </w:rPr>
        <w:t>（凭证）</w:t>
      </w:r>
      <w:r w:rsidRPr="00166B49">
        <w:rPr>
          <w:rFonts w:hint="eastAsia"/>
          <w:color w:val="BFBFBF" w:themeColor="background1" w:themeShade="BF"/>
        </w:rPr>
        <w:t>进行绑定外，也可以使用与绑定时相同的</w:t>
      </w:r>
      <w:r w:rsidR="00136FA2">
        <w:rPr>
          <w:rFonts w:hint="eastAsia"/>
          <w:color w:val="BFBFBF" w:themeColor="background1" w:themeShade="BF"/>
        </w:rPr>
        <w:t>loginConfig</w:t>
      </w:r>
      <w:r w:rsidRPr="00166B49">
        <w:rPr>
          <w:rFonts w:hint="eastAsia"/>
          <w:color w:val="BFBFBF" w:themeColor="background1" w:themeShade="BF"/>
        </w:rPr>
        <w:t>进行重复绑定，目的是返回</w:t>
      </w:r>
      <w:r w:rsidRPr="00166B49">
        <w:rPr>
          <w:rFonts w:hint="eastAsia"/>
          <w:color w:val="BFBFBF" w:themeColor="background1" w:themeShade="BF"/>
        </w:rPr>
        <w:t>Session</w:t>
      </w:r>
      <w:r w:rsidRPr="00166B49">
        <w:rPr>
          <w:rFonts w:hint="eastAsia"/>
          <w:color w:val="BFBFBF" w:themeColor="background1" w:themeShade="BF"/>
        </w:rPr>
        <w:t>凭证的完全表示。</w:t>
      </w:r>
    </w:p>
    <w:p w:rsidR="00993DE0" w:rsidRDefault="00993DE0" w:rsidP="00680472">
      <w:r>
        <w:t>This method processes the binding after the authentication of the</w:t>
      </w:r>
      <w:r w:rsidRPr="00166B49">
        <w:rPr>
          <w:b/>
          <w:i/>
        </w:rPr>
        <w:t xml:space="preserve"> </w:t>
      </w:r>
      <w:r w:rsidR="004F4631">
        <w:rPr>
          <w:rFonts w:hint="eastAsia"/>
          <w:b/>
          <w:i/>
        </w:rPr>
        <w:t>loginConfig</w:t>
      </w:r>
      <w:r>
        <w:t xml:space="preserve"> and returns the complete Session credential representation.</w:t>
      </w:r>
    </w:p>
    <w:p w:rsidR="00D44F69" w:rsidRDefault="00D44F69" w:rsidP="00680472">
      <w:r>
        <w:t>Except for binding the non-binding account</w:t>
      </w:r>
      <w:r w:rsidR="003A528C">
        <w:rPr>
          <w:rFonts w:hint="eastAsia"/>
        </w:rPr>
        <w:t>(credential)</w:t>
      </w:r>
      <w:r>
        <w:t xml:space="preserve">, this method also uses the same </w:t>
      </w:r>
      <w:r w:rsidR="00E75F7E" w:rsidRPr="00E75F7E">
        <w:rPr>
          <w:rFonts w:hint="eastAsia"/>
          <w:b/>
          <w:i/>
        </w:rPr>
        <w:t>loginConfig</w:t>
      </w:r>
      <w:r>
        <w:t xml:space="preserve"> used when binding for the repeatedly binding to return the complete the Session credential representation.</w:t>
      </w:r>
    </w:p>
    <w:p w:rsidR="00680472" w:rsidRDefault="00680472" w:rsidP="00680472">
      <w:pPr>
        <w:pStyle w:val="9"/>
      </w:pPr>
      <w:r w:rsidRPr="00077F97">
        <w:rPr>
          <w:rFonts w:hint="eastAsia"/>
          <w:color w:val="BFBFBF" w:themeColor="background1" w:themeShade="BF"/>
        </w:rPr>
        <w:t>Provider</w:t>
      </w:r>
      <w:r w:rsidRPr="00077F97">
        <w:rPr>
          <w:rFonts w:hint="eastAsia"/>
          <w:color w:val="BFBFBF" w:themeColor="background1" w:themeShade="BF"/>
        </w:rPr>
        <w:t>的影响</w:t>
      </w:r>
      <w:r w:rsidR="00077F97">
        <w:t xml:space="preserve"> The influence of the Provider</w:t>
      </w:r>
    </w:p>
    <w:p w:rsidR="00680472" w:rsidRPr="007C0AA3" w:rsidRDefault="00680472" w:rsidP="00680472">
      <w:pPr>
        <w:rPr>
          <w:color w:val="BFBFBF" w:themeColor="background1" w:themeShade="BF"/>
        </w:rPr>
      </w:pPr>
      <w:r w:rsidRPr="007C0AA3">
        <w:rPr>
          <w:rFonts w:hint="eastAsia"/>
          <w:color w:val="BFBFBF" w:themeColor="background1" w:themeShade="BF"/>
        </w:rPr>
        <w:t xml:space="preserve">ProviderTransport </w:t>
      </w:r>
      <w:r w:rsidRPr="007C0AA3">
        <w:rPr>
          <w:rFonts w:hint="eastAsia"/>
          <w:color w:val="BFBFBF" w:themeColor="background1" w:themeShade="BF"/>
        </w:rPr>
        <w:t>接口提供</w:t>
      </w:r>
      <w:r w:rsidRPr="007C0AA3">
        <w:rPr>
          <w:rFonts w:hint="eastAsia"/>
          <w:color w:val="BFBFBF" w:themeColor="background1" w:themeShade="BF"/>
        </w:rPr>
        <w:t>2</w:t>
      </w:r>
      <w:r w:rsidRPr="007C0AA3">
        <w:rPr>
          <w:rFonts w:hint="eastAsia"/>
          <w:color w:val="BFBFBF" w:themeColor="background1" w:themeShade="BF"/>
        </w:rPr>
        <w:t>个方法</w:t>
      </w:r>
    </w:p>
    <w:p w:rsidR="007C0AA3" w:rsidRDefault="007C0AA3" w:rsidP="00680472">
      <w:r>
        <w:lastRenderedPageBreak/>
        <w:t xml:space="preserve">The </w:t>
      </w:r>
      <w:r w:rsidRPr="007C0AA3">
        <w:rPr>
          <w:b/>
          <w:i/>
        </w:rPr>
        <w:t>ProviderTransport</w:t>
      </w:r>
      <w:r>
        <w:t xml:space="preserve"> interface provides two methods:</w:t>
      </w:r>
    </w:p>
    <w:p w:rsidR="00680472" w:rsidRPr="003204B6" w:rsidRDefault="00680472" w:rsidP="00680472">
      <w:pPr>
        <w:rPr>
          <w:i/>
        </w:rPr>
      </w:pPr>
      <w:r w:rsidRPr="003204B6">
        <w:rPr>
          <w:i/>
        </w:rPr>
        <w:tab/>
        <w:t>long getMainId();</w:t>
      </w:r>
    </w:p>
    <w:p w:rsidR="00680472" w:rsidRPr="003204B6" w:rsidRDefault="00680472" w:rsidP="00680472">
      <w:pPr>
        <w:rPr>
          <w:i/>
        </w:rPr>
      </w:pPr>
      <w:r w:rsidRPr="003204B6">
        <w:rPr>
          <w:i/>
        </w:rPr>
        <w:tab/>
        <w:t>String getUid();</w:t>
      </w:r>
    </w:p>
    <w:p w:rsidR="00680472" w:rsidRPr="001F558C" w:rsidRDefault="00680472" w:rsidP="00680472">
      <w:pPr>
        <w:rPr>
          <w:color w:val="BFBFBF" w:themeColor="background1" w:themeShade="BF"/>
        </w:rPr>
      </w:pPr>
      <w:r w:rsidRPr="001F558C">
        <w:rPr>
          <w:rFonts w:hint="eastAsia"/>
          <w:color w:val="BFBFBF" w:themeColor="background1" w:themeShade="BF"/>
        </w:rPr>
        <w:t>其中，通过</w:t>
      </w:r>
      <w:r w:rsidRPr="001F558C">
        <w:rPr>
          <w:rFonts w:hint="eastAsia"/>
          <w:color w:val="BFBFBF" w:themeColor="background1" w:themeShade="BF"/>
        </w:rPr>
        <w:t>getMainId()</w:t>
      </w:r>
      <w:r w:rsidRPr="001F558C">
        <w:rPr>
          <w:rFonts w:hint="eastAsia"/>
          <w:color w:val="BFBFBF" w:themeColor="background1" w:themeShade="BF"/>
        </w:rPr>
        <w:t>返回</w:t>
      </w:r>
      <w:r w:rsidRPr="001F558C">
        <w:rPr>
          <w:rFonts w:hint="eastAsia"/>
          <w:color w:val="BFBFBF" w:themeColor="background1" w:themeShade="BF"/>
        </w:rPr>
        <w:t>mainid</w:t>
      </w:r>
      <w:r w:rsidRPr="001F558C">
        <w:rPr>
          <w:rFonts w:hint="eastAsia"/>
          <w:color w:val="BFBFBF" w:themeColor="background1" w:themeShade="BF"/>
        </w:rPr>
        <w:t>与当前的</w:t>
      </w:r>
      <w:r w:rsidRPr="001F558C">
        <w:rPr>
          <w:rFonts w:hint="eastAsia"/>
          <w:color w:val="BFBFBF" w:themeColor="background1" w:themeShade="BF"/>
        </w:rPr>
        <w:t>sessionid</w:t>
      </w:r>
      <w:r w:rsidRPr="001F558C">
        <w:rPr>
          <w:rFonts w:hint="eastAsia"/>
          <w:color w:val="BFBFBF" w:themeColor="background1" w:themeShade="BF"/>
        </w:rPr>
        <w:t>比较，可以得知当前的登录是在主帐号下还是子账号下。</w:t>
      </w:r>
    </w:p>
    <w:p w:rsidR="006A443F" w:rsidRDefault="006A443F" w:rsidP="00680472">
      <w:r>
        <w:t xml:space="preserve">Through comparing the </w:t>
      </w:r>
      <w:r w:rsidRPr="001F558C">
        <w:rPr>
          <w:b/>
          <w:i/>
        </w:rPr>
        <w:t>mainid</w:t>
      </w:r>
      <w:r>
        <w:t xml:space="preserve"> returned by the </w:t>
      </w:r>
      <w:r w:rsidRPr="001F558C">
        <w:rPr>
          <w:b/>
          <w:i/>
        </w:rPr>
        <w:t>getMainId()</w:t>
      </w:r>
      <w:r>
        <w:t xml:space="preserve"> with the current </w:t>
      </w:r>
      <w:r w:rsidRPr="001F558C">
        <w:rPr>
          <w:b/>
          <w:i/>
        </w:rPr>
        <w:t>sessionid</w:t>
      </w:r>
      <w:r>
        <w:t xml:space="preserve">, </w:t>
      </w:r>
      <w:r w:rsidR="001F558C">
        <w:t xml:space="preserve">we could learn whether the current login is in the main account or sub-account. </w:t>
      </w:r>
    </w:p>
    <w:p w:rsidR="00680472" w:rsidRDefault="00680472" w:rsidP="00680472">
      <w:pPr>
        <w:pStyle w:val="9"/>
      </w:pPr>
      <w:r w:rsidRPr="00E56A73">
        <w:rPr>
          <w:rFonts w:hint="eastAsia"/>
          <w:color w:val="BFBFBF" w:themeColor="background1" w:themeShade="BF"/>
        </w:rPr>
        <w:t>Session</w:t>
      </w:r>
      <w:r w:rsidRPr="00E56A73">
        <w:rPr>
          <w:rFonts w:hint="eastAsia"/>
          <w:color w:val="BFBFBF" w:themeColor="background1" w:themeShade="BF"/>
        </w:rPr>
        <w:t>凭证的登录</w:t>
      </w:r>
      <w:r w:rsidR="00E56A73">
        <w:t xml:space="preserve"> Login</w:t>
      </w:r>
      <w:r w:rsidR="00C239F1">
        <w:t>ing</w:t>
      </w:r>
      <w:r w:rsidR="00E56A73">
        <w:t xml:space="preserve"> with the Session credential</w:t>
      </w:r>
    </w:p>
    <w:p w:rsidR="00680472" w:rsidRPr="00F21E18" w:rsidRDefault="00680472" w:rsidP="00680472">
      <w:pPr>
        <w:rPr>
          <w:color w:val="BFBFBF" w:themeColor="background1" w:themeShade="BF"/>
        </w:rPr>
      </w:pPr>
      <w:r w:rsidRPr="00F21E18">
        <w:rPr>
          <w:rFonts w:hint="eastAsia"/>
          <w:color w:val="BFBFBF" w:themeColor="background1" w:themeShade="BF"/>
        </w:rPr>
        <w:t>登录参数中</w:t>
      </w:r>
      <w:r w:rsidRPr="00F21E18">
        <w:rPr>
          <w:rFonts w:hint="eastAsia"/>
          <w:color w:val="BFBFBF" w:themeColor="background1" w:themeShade="BF"/>
        </w:rPr>
        <w:t>username</w:t>
      </w:r>
      <w:r w:rsidRPr="00F21E18">
        <w:rPr>
          <w:rFonts w:hint="eastAsia"/>
          <w:color w:val="BFBFBF" w:themeColor="background1" w:themeShade="BF"/>
        </w:rPr>
        <w:t>指定为</w:t>
      </w:r>
      <w:r w:rsidRPr="00F21E18">
        <w:rPr>
          <w:rFonts w:hint="eastAsia"/>
          <w:color w:val="BFBFBF" w:themeColor="background1" w:themeShade="BF"/>
        </w:rPr>
        <w:t>Session</w:t>
      </w:r>
      <w:r w:rsidRPr="00F21E18">
        <w:rPr>
          <w:rFonts w:hint="eastAsia"/>
          <w:color w:val="BFBFBF" w:themeColor="background1" w:themeShade="BF"/>
        </w:rPr>
        <w:t>凭证，</w:t>
      </w:r>
      <w:r w:rsidRPr="00F21E18">
        <w:rPr>
          <w:rFonts w:hint="eastAsia"/>
          <w:color w:val="BFBFBF" w:themeColor="background1" w:themeShade="BF"/>
        </w:rPr>
        <w:t>token</w:t>
      </w:r>
      <w:r w:rsidRPr="00F21E18">
        <w:rPr>
          <w:rFonts w:hint="eastAsia"/>
          <w:color w:val="BFBFBF" w:themeColor="background1" w:themeShade="BF"/>
        </w:rPr>
        <w:t>指定为</w:t>
      </w:r>
      <w:r w:rsidRPr="00F21E18">
        <w:rPr>
          <w:rFonts w:hint="eastAsia"/>
          <w:color w:val="BFBFBF" w:themeColor="background1" w:themeShade="BF"/>
        </w:rPr>
        <w:t>authcode</w:t>
      </w:r>
      <w:r w:rsidRPr="00F21E18">
        <w:rPr>
          <w:rFonts w:hint="eastAsia"/>
          <w:color w:val="BFBFBF" w:themeColor="background1" w:themeShade="BF"/>
        </w:rPr>
        <w:t>，</w:t>
      </w:r>
      <w:r w:rsidRPr="00F21E18">
        <w:rPr>
          <w:rFonts w:hint="eastAsia"/>
          <w:color w:val="BFBFBF" w:themeColor="background1" w:themeShade="BF"/>
        </w:rPr>
        <w:t>platflag</w:t>
      </w:r>
      <w:r w:rsidRPr="00F21E18">
        <w:rPr>
          <w:rFonts w:hint="eastAsia"/>
          <w:color w:val="BFBFBF" w:themeColor="background1" w:themeShade="BF"/>
        </w:rPr>
        <w:t>指定为</w:t>
      </w:r>
      <w:r w:rsidRPr="00F21E18">
        <w:rPr>
          <w:color w:val="BFBFBF" w:themeColor="background1" w:themeShade="BF"/>
        </w:rPr>
        <w:t>”</w:t>
      </w:r>
      <w:r w:rsidRPr="00F21E18">
        <w:rPr>
          <w:rFonts w:hint="eastAsia"/>
          <w:color w:val="BFBFBF" w:themeColor="background1" w:themeShade="BF"/>
        </w:rPr>
        <w:t>credential</w:t>
      </w:r>
      <w:r w:rsidRPr="00F21E18">
        <w:rPr>
          <w:color w:val="BFBFBF" w:themeColor="background1" w:themeShade="BF"/>
        </w:rPr>
        <w:t>”</w:t>
      </w:r>
      <w:r w:rsidRPr="00F21E18">
        <w:rPr>
          <w:rFonts w:hint="eastAsia"/>
          <w:color w:val="BFBFBF" w:themeColor="background1" w:themeShade="BF"/>
        </w:rPr>
        <w:t>，如果登录子账号，</w:t>
      </w:r>
      <w:r w:rsidRPr="00F21E18">
        <w:rPr>
          <w:rFonts w:hint="eastAsia"/>
          <w:color w:val="BFBFBF" w:themeColor="background1" w:themeShade="BF"/>
        </w:rPr>
        <w:t>platflag</w:t>
      </w:r>
      <w:r w:rsidRPr="00F21E18">
        <w:rPr>
          <w:rFonts w:hint="eastAsia"/>
          <w:color w:val="BFBFBF" w:themeColor="background1" w:themeShade="BF"/>
        </w:rPr>
        <w:t>后缀</w:t>
      </w:r>
      <w:r w:rsidRPr="00F21E18">
        <w:rPr>
          <w:color w:val="BFBFBF" w:themeColor="background1" w:themeShade="BF"/>
        </w:rPr>
        <w:t>”</w:t>
      </w:r>
      <w:r w:rsidRPr="00F21E18">
        <w:rPr>
          <w:rFonts w:hint="eastAsia"/>
          <w:color w:val="BFBFBF" w:themeColor="background1" w:themeShade="BF"/>
        </w:rPr>
        <w:t>:subid</w:t>
      </w:r>
      <w:r w:rsidRPr="00F21E18">
        <w:rPr>
          <w:color w:val="BFBFBF" w:themeColor="background1" w:themeShade="BF"/>
        </w:rPr>
        <w:t>”</w:t>
      </w:r>
      <w:r w:rsidR="00F510BF">
        <w:rPr>
          <w:color w:val="BFBFBF" w:themeColor="background1" w:themeShade="BF"/>
        </w:rPr>
        <w:t>。</w:t>
      </w:r>
      <w:r w:rsidR="00F510BF">
        <w:rPr>
          <w:rFonts w:hint="eastAsia"/>
          <w:color w:val="BFBFBF" w:themeColor="background1" w:themeShade="BF"/>
        </w:rPr>
        <w:t>尽可能使用</w:t>
      </w:r>
      <w:r w:rsidR="00F510BF">
        <w:rPr>
          <w:rFonts w:hint="eastAsia"/>
          <w:color w:val="BFBFBF" w:themeColor="background1" w:themeShade="BF"/>
        </w:rPr>
        <w:t>LoginConfig.credential</w:t>
      </w:r>
      <w:r w:rsidR="000E6BAF">
        <w:rPr>
          <w:rFonts w:hint="eastAsia"/>
          <w:color w:val="BFBFBF" w:themeColor="background1" w:themeShade="BF"/>
        </w:rPr>
        <w:t>Login</w:t>
      </w:r>
      <w:r w:rsidR="00F510BF">
        <w:rPr>
          <w:rFonts w:hint="eastAsia"/>
          <w:color w:val="BFBFBF" w:themeColor="background1" w:themeShade="BF"/>
        </w:rPr>
        <w:t>方法。</w:t>
      </w:r>
    </w:p>
    <w:p w:rsidR="000219A5" w:rsidRPr="00804B98" w:rsidRDefault="000219A5" w:rsidP="00680472">
      <w:r>
        <w:t xml:space="preserve">The </w:t>
      </w:r>
      <w:r w:rsidRPr="00F21E18">
        <w:rPr>
          <w:b/>
          <w:i/>
        </w:rPr>
        <w:t>username</w:t>
      </w:r>
      <w:r>
        <w:t xml:space="preserve"> parameter of the login specifies the Session credential, </w:t>
      </w:r>
      <w:r w:rsidR="00F21E18">
        <w:t xml:space="preserve">the </w:t>
      </w:r>
      <w:r w:rsidR="00F21E18" w:rsidRPr="00F21E18">
        <w:rPr>
          <w:b/>
          <w:i/>
        </w:rPr>
        <w:t>token</w:t>
      </w:r>
      <w:r w:rsidR="00F21E18">
        <w:t xml:space="preserve"> specifies the </w:t>
      </w:r>
      <w:r w:rsidR="00F21E18" w:rsidRPr="00F21E18">
        <w:rPr>
          <w:b/>
          <w:i/>
        </w:rPr>
        <w:t>authcode</w:t>
      </w:r>
      <w:r w:rsidR="00F21E18">
        <w:t xml:space="preserve">, and the </w:t>
      </w:r>
      <w:r w:rsidR="00F21E18" w:rsidRPr="00F21E18">
        <w:rPr>
          <w:b/>
          <w:i/>
        </w:rPr>
        <w:t>platfla</w:t>
      </w:r>
      <w:r w:rsidR="00F21E18">
        <w:t xml:space="preserve">g specifies the </w:t>
      </w:r>
      <w:r w:rsidR="00F21E18" w:rsidRPr="00F21E18">
        <w:rPr>
          <w:b/>
          <w:i/>
        </w:rPr>
        <w:t>"credential"</w:t>
      </w:r>
      <w:r w:rsidR="00F21E18">
        <w:t xml:space="preserve">. If the sub-account logins, the platflag add the suffix </w:t>
      </w:r>
      <w:r w:rsidR="00F21E18" w:rsidRPr="00F21E18">
        <w:rPr>
          <w:b/>
          <w:i/>
        </w:rPr>
        <w:t>":subid"</w:t>
      </w:r>
      <w:r w:rsidR="00F21E18">
        <w:t>.</w:t>
      </w:r>
      <w:r w:rsidR="00F510BF">
        <w:rPr>
          <w:rFonts w:hint="eastAsia"/>
        </w:rPr>
        <w:t xml:space="preserve"> Method </w:t>
      </w:r>
      <w:r w:rsidR="00F510BF" w:rsidRPr="00F510BF">
        <w:rPr>
          <w:rFonts w:hint="eastAsia"/>
          <w:b/>
          <w:i/>
        </w:rPr>
        <w:t>LoginConfig.credential</w:t>
      </w:r>
      <w:r w:rsidR="000E6BAF">
        <w:rPr>
          <w:rFonts w:hint="eastAsia"/>
          <w:b/>
          <w:i/>
        </w:rPr>
        <w:t>Login</w:t>
      </w:r>
      <w:r w:rsidR="00F510BF">
        <w:rPr>
          <w:rFonts w:hint="eastAsia"/>
        </w:rPr>
        <w:t xml:space="preserve"> is preferred.</w:t>
      </w:r>
    </w:p>
    <w:p w:rsidR="00680472" w:rsidRDefault="00680472" w:rsidP="00680472">
      <w:pPr>
        <w:pStyle w:val="9"/>
      </w:pPr>
      <w:r w:rsidRPr="00415DB2">
        <w:rPr>
          <w:rFonts w:hint="eastAsia"/>
          <w:color w:val="BFBFBF" w:themeColor="background1" w:themeShade="BF"/>
        </w:rPr>
        <w:t>移动客户端的考虑</w:t>
      </w:r>
      <w:r w:rsidR="00415DB2">
        <w:t xml:space="preserve"> The consideration for the mobile client</w:t>
      </w:r>
    </w:p>
    <w:p w:rsidR="00680472" w:rsidRPr="00736F2B" w:rsidRDefault="00680472" w:rsidP="00680472">
      <w:pPr>
        <w:rPr>
          <w:color w:val="BFBFBF" w:themeColor="background1" w:themeShade="BF"/>
        </w:rPr>
      </w:pPr>
      <w:r w:rsidRPr="00736F2B">
        <w:rPr>
          <w:rFonts w:hint="eastAsia"/>
          <w:color w:val="BFBFBF" w:themeColor="background1" w:themeShade="BF"/>
        </w:rPr>
        <w:t>凭证方式适合移动客户端实现，满足有需要时再进行帐号绑定的需求。</w:t>
      </w:r>
    </w:p>
    <w:p w:rsidR="00680472" w:rsidRPr="00736F2B" w:rsidRDefault="00680472" w:rsidP="00680472">
      <w:pPr>
        <w:rPr>
          <w:color w:val="BFBFBF" w:themeColor="background1" w:themeShade="BF"/>
        </w:rPr>
      </w:pPr>
      <w:r w:rsidRPr="00736F2B">
        <w:rPr>
          <w:rFonts w:hint="eastAsia"/>
          <w:color w:val="BFBFBF" w:themeColor="background1" w:themeShade="BF"/>
        </w:rPr>
        <w:t>返回的</w:t>
      </w:r>
      <w:r w:rsidRPr="00736F2B">
        <w:rPr>
          <w:rFonts w:hint="eastAsia"/>
          <w:color w:val="BFBFBF" w:themeColor="background1" w:themeShade="BF"/>
        </w:rPr>
        <w:t>Session</w:t>
      </w:r>
      <w:r w:rsidRPr="00736F2B">
        <w:rPr>
          <w:rFonts w:hint="eastAsia"/>
          <w:color w:val="BFBFBF" w:themeColor="background1" w:themeShade="BF"/>
        </w:rPr>
        <w:t>凭证应该进行本地存储，便于下一次访问时直接登录。如果支持子账号，多数情况下需要考虑与相应</w:t>
      </w:r>
      <w:r w:rsidRPr="00736F2B">
        <w:rPr>
          <w:rFonts w:hint="eastAsia"/>
          <w:color w:val="BFBFBF" w:themeColor="background1" w:themeShade="BF"/>
        </w:rPr>
        <w:t>UI</w:t>
      </w:r>
      <w:r w:rsidRPr="00736F2B">
        <w:rPr>
          <w:rFonts w:hint="eastAsia"/>
          <w:color w:val="BFBFBF" w:themeColor="background1" w:themeShade="BF"/>
        </w:rPr>
        <w:t>资源的关联。</w:t>
      </w:r>
    </w:p>
    <w:p w:rsidR="00680472" w:rsidRPr="00736F2B" w:rsidRDefault="00680472" w:rsidP="00680472">
      <w:pPr>
        <w:rPr>
          <w:color w:val="BFBFBF" w:themeColor="background1" w:themeShade="BF"/>
        </w:rPr>
      </w:pPr>
      <w:r w:rsidRPr="00736F2B">
        <w:rPr>
          <w:rFonts w:hint="eastAsia"/>
          <w:color w:val="BFBFBF" w:themeColor="background1" w:themeShade="BF"/>
        </w:rPr>
        <w:t>这里要注意的一个问题就是未绑定账号在登录后执行绑定时的可能出现的意外情况——发起</w:t>
      </w:r>
      <w:r w:rsidRPr="00736F2B">
        <w:rPr>
          <w:rFonts w:hint="eastAsia"/>
          <w:color w:val="BFBFBF" w:themeColor="background1" w:themeShade="BF"/>
        </w:rPr>
        <w:t>bind</w:t>
      </w:r>
      <w:r w:rsidRPr="00736F2B">
        <w:rPr>
          <w:rFonts w:hint="eastAsia"/>
          <w:color w:val="BFBFBF" w:themeColor="background1" w:themeShade="BF"/>
        </w:rPr>
        <w:t>操作之后，网络断开——这种情况下不能确定是否绑定成功，所以下一次登录时应该首先是用原来的凭证进行登录，如果不成功，则使用</w:t>
      </w:r>
      <w:r w:rsidR="000E6BAF">
        <w:rPr>
          <w:rFonts w:hint="eastAsia"/>
          <w:color w:val="BFBFBF" w:themeColor="background1" w:themeShade="BF"/>
        </w:rPr>
        <w:t>非凭证方式</w:t>
      </w:r>
      <w:r w:rsidRPr="00736F2B">
        <w:rPr>
          <w:rFonts w:hint="eastAsia"/>
          <w:color w:val="BFBFBF" w:themeColor="background1" w:themeShade="BF"/>
        </w:rPr>
        <w:t>进行登录，登录完成后再次进行</w:t>
      </w:r>
      <w:r w:rsidRPr="00736F2B">
        <w:rPr>
          <w:rFonts w:hint="eastAsia"/>
          <w:color w:val="BFBFBF" w:themeColor="background1" w:themeShade="BF"/>
        </w:rPr>
        <w:t>bind</w:t>
      </w:r>
      <w:r w:rsidRPr="00736F2B">
        <w:rPr>
          <w:rFonts w:hint="eastAsia"/>
          <w:color w:val="BFBFBF" w:themeColor="background1" w:themeShade="BF"/>
        </w:rPr>
        <w:t>，直到获得</w:t>
      </w:r>
      <w:r w:rsidRPr="00736F2B">
        <w:rPr>
          <w:rFonts w:hint="eastAsia"/>
          <w:color w:val="BFBFBF" w:themeColor="background1" w:themeShade="BF"/>
        </w:rPr>
        <w:t>Session</w:t>
      </w:r>
      <w:r w:rsidRPr="00736F2B">
        <w:rPr>
          <w:rFonts w:hint="eastAsia"/>
          <w:color w:val="BFBFBF" w:themeColor="background1" w:themeShade="BF"/>
        </w:rPr>
        <w:t>凭证的完全表示，完成本地存储。</w:t>
      </w:r>
    </w:p>
    <w:p w:rsidR="00583FA9" w:rsidRDefault="00583FA9" w:rsidP="00680472">
      <w:r>
        <w:t xml:space="preserve">The credential mode is suitable for the mobile client implementation, and meets the requirement that the account binds when necessary. </w:t>
      </w:r>
    </w:p>
    <w:p w:rsidR="00583FA9" w:rsidRDefault="00E07A1E" w:rsidP="00680472">
      <w:r>
        <w:t>The returned Session credential should be stored locally</w:t>
      </w:r>
      <w:r w:rsidR="002549CE">
        <w:t xml:space="preserve"> for the directly logining when next accessing. If the sub-account is supported, the association with the relative UI resource should be </w:t>
      </w:r>
      <w:r w:rsidR="000B572E">
        <w:t>considered</w:t>
      </w:r>
      <w:r w:rsidR="002549CE">
        <w:t xml:space="preserve"> in the multiple condition.</w:t>
      </w:r>
    </w:p>
    <w:p w:rsidR="00D978BB" w:rsidRPr="00D66D35" w:rsidRDefault="00D978BB" w:rsidP="00680472">
      <w:r>
        <w:t xml:space="preserve">A question which need to be </w:t>
      </w:r>
      <w:r w:rsidR="000B572E">
        <w:t>considered</w:t>
      </w:r>
      <w:r>
        <w:t xml:space="preserve"> is the exception which might happen when non-binding account processes the binding after logining -- after initiating the bind operation, the network disconnects -- in this condition, it is unsure </w:t>
      </w:r>
      <w:r w:rsidRPr="00191967">
        <w:t>whethe</w:t>
      </w:r>
      <w:r w:rsidR="00191967" w:rsidRPr="00191967">
        <w:t>r</w:t>
      </w:r>
      <w:r>
        <w:t xml:space="preserve"> the binding is successful. So the previous credential is firstly used for the next login. If unsuccessful, </w:t>
      </w:r>
      <w:r w:rsidR="001A05AC">
        <w:rPr>
          <w:rFonts w:hint="eastAsia"/>
        </w:rPr>
        <w:t>non-credential way</w:t>
      </w:r>
      <w:r>
        <w:t xml:space="preserve"> is used to login. After the successfully login, the bind is initiated again until the complete Session credential representation is obtained, then </w:t>
      </w:r>
      <w:r w:rsidR="00F56C75" w:rsidRPr="00191967">
        <w:rPr>
          <w:rFonts w:hint="eastAsia"/>
        </w:rPr>
        <w:t>save</w:t>
      </w:r>
      <w:r w:rsidR="00191967" w:rsidRPr="00191967">
        <w:t>s</w:t>
      </w:r>
      <w:r w:rsidR="00F56C75" w:rsidRPr="00191967">
        <w:rPr>
          <w:rFonts w:hint="eastAsia"/>
        </w:rPr>
        <w:t xml:space="preserve"> it locally</w:t>
      </w:r>
      <w:r w:rsidR="00191967" w:rsidRPr="00191967">
        <w:t>.</w:t>
      </w:r>
    </w:p>
    <w:p w:rsidR="00680472" w:rsidRDefault="00680472" w:rsidP="00680472">
      <w:pPr>
        <w:pStyle w:val="9"/>
      </w:pPr>
      <w:r w:rsidRPr="00B14825">
        <w:rPr>
          <w:rFonts w:hint="eastAsia"/>
          <w:color w:val="BFBFBF" w:themeColor="background1" w:themeShade="BF"/>
        </w:rPr>
        <w:t>pc</w:t>
      </w:r>
      <w:r w:rsidRPr="00B14825">
        <w:rPr>
          <w:rFonts w:hint="eastAsia"/>
          <w:color w:val="BFBFBF" w:themeColor="background1" w:themeShade="BF"/>
        </w:rPr>
        <w:t>，</w:t>
      </w:r>
      <w:r w:rsidRPr="00B14825">
        <w:rPr>
          <w:rFonts w:hint="eastAsia"/>
          <w:color w:val="BFBFBF" w:themeColor="background1" w:themeShade="BF"/>
        </w:rPr>
        <w:t>web</w:t>
      </w:r>
      <w:r w:rsidRPr="00B14825">
        <w:rPr>
          <w:rFonts w:hint="eastAsia"/>
          <w:color w:val="BFBFBF" w:themeColor="background1" w:themeShade="BF"/>
        </w:rPr>
        <w:t>客户端的的考虑</w:t>
      </w:r>
      <w:r w:rsidR="00B14825">
        <w:t xml:space="preserve"> The consideration for the pc and web clients</w:t>
      </w:r>
    </w:p>
    <w:p w:rsidR="00680472" w:rsidRPr="00A82753" w:rsidRDefault="00680472" w:rsidP="00680472">
      <w:pPr>
        <w:rPr>
          <w:color w:val="BFBFBF" w:themeColor="background1" w:themeShade="BF"/>
        </w:rPr>
      </w:pPr>
      <w:r w:rsidRPr="00A82753">
        <w:rPr>
          <w:rFonts w:hint="eastAsia"/>
          <w:color w:val="BFBFBF" w:themeColor="background1" w:themeShade="BF"/>
        </w:rPr>
        <w:t>这两种客户端通常不会在本地存储凭证，可以使用普通方式进行登录，如果有子账号需求，可以通过</w:t>
      </w:r>
      <w:r w:rsidRPr="00A82753">
        <w:rPr>
          <w:rFonts w:hint="eastAsia"/>
          <w:color w:val="BFBFBF" w:themeColor="background1" w:themeShade="BF"/>
        </w:rPr>
        <w:t>bind</w:t>
      </w:r>
      <w:r w:rsidRPr="00A82753">
        <w:rPr>
          <w:rFonts w:hint="eastAsia"/>
          <w:color w:val="BFBFBF" w:themeColor="background1" w:themeShade="BF"/>
        </w:rPr>
        <w:t>方式获取</w:t>
      </w:r>
      <w:r w:rsidRPr="00A82753">
        <w:rPr>
          <w:rFonts w:hint="eastAsia"/>
          <w:color w:val="BFBFBF" w:themeColor="background1" w:themeShade="BF"/>
        </w:rPr>
        <w:t>Session</w:t>
      </w:r>
      <w:r w:rsidRPr="00A82753">
        <w:rPr>
          <w:rFonts w:hint="eastAsia"/>
          <w:color w:val="BFBFBF" w:themeColor="background1" w:themeShade="BF"/>
        </w:rPr>
        <w:t>凭证的完全表示，再派生子账号；或者登录主账号，使用空凭证，空</w:t>
      </w:r>
      <w:r w:rsidRPr="00A82753">
        <w:rPr>
          <w:rFonts w:hint="eastAsia"/>
          <w:color w:val="BFBFBF" w:themeColor="background1" w:themeShade="BF"/>
        </w:rPr>
        <w:t>authcode</w:t>
      </w:r>
      <w:r w:rsidRPr="00A82753">
        <w:rPr>
          <w:rFonts w:hint="eastAsia"/>
          <w:color w:val="BFBFBF" w:themeColor="background1" w:themeShade="BF"/>
        </w:rPr>
        <w:t>，调用</w:t>
      </w:r>
      <w:r w:rsidRPr="00A82753">
        <w:rPr>
          <w:rFonts w:hint="eastAsia"/>
          <w:color w:val="BFBFBF" w:themeColor="background1" w:themeShade="BF"/>
        </w:rPr>
        <w:t>derive</w:t>
      </w:r>
      <w:r w:rsidRPr="00A82753">
        <w:rPr>
          <w:rFonts w:hint="eastAsia"/>
          <w:color w:val="BFBFBF" w:themeColor="background1" w:themeShade="BF"/>
        </w:rPr>
        <w:t>，这种情况下</w:t>
      </w:r>
      <w:r w:rsidRPr="00A82753">
        <w:rPr>
          <w:rFonts w:hint="eastAsia"/>
          <w:color w:val="BFBFBF" w:themeColor="background1" w:themeShade="BF"/>
        </w:rPr>
        <w:t>onresult.result</w:t>
      </w:r>
      <w:r w:rsidRPr="00A82753">
        <w:rPr>
          <w:rFonts w:hint="eastAsia"/>
          <w:color w:val="BFBFBF" w:themeColor="background1" w:themeShade="BF"/>
        </w:rPr>
        <w:t>仅返回新的子账号串。</w:t>
      </w:r>
    </w:p>
    <w:p w:rsidR="00151478" w:rsidRDefault="0052727B" w:rsidP="00680472">
      <w:r>
        <w:t xml:space="preserve">These two </w:t>
      </w:r>
      <w:r w:rsidR="00191967" w:rsidRPr="00191967">
        <w:t>kinds of</w:t>
      </w:r>
      <w:r w:rsidR="004F1756" w:rsidRPr="00191967">
        <w:rPr>
          <w:rFonts w:hint="eastAsia"/>
        </w:rPr>
        <w:t xml:space="preserve"> </w:t>
      </w:r>
      <w:r>
        <w:t xml:space="preserve">clients usually do not store the credentail locally. </w:t>
      </w:r>
      <w:r w:rsidR="00A82753">
        <w:t xml:space="preserve">The common way could be used to login. If there is requirement for the sub-account, the </w:t>
      </w:r>
      <w:r w:rsidR="00A82753" w:rsidRPr="00253AAF">
        <w:rPr>
          <w:b/>
          <w:i/>
        </w:rPr>
        <w:t>bind</w:t>
      </w:r>
      <w:r w:rsidR="00A82753">
        <w:t xml:space="preserve"> way is used to obtain the complete </w:t>
      </w:r>
      <w:r w:rsidR="00A82753" w:rsidRPr="00253AAF">
        <w:rPr>
          <w:b/>
          <w:i/>
        </w:rPr>
        <w:t>Session</w:t>
      </w:r>
      <w:r w:rsidR="00A82753">
        <w:t xml:space="preserve"> credential representation, then derives the sub-account. Or the main account is </w:t>
      </w:r>
      <w:r w:rsidR="00A82753">
        <w:lastRenderedPageBreak/>
        <w:t xml:space="preserve">used to login using empty credential and empty </w:t>
      </w:r>
      <w:r w:rsidR="00A82753" w:rsidRPr="00253AAF">
        <w:rPr>
          <w:b/>
          <w:i/>
        </w:rPr>
        <w:t>authcode</w:t>
      </w:r>
      <w:r w:rsidR="00A82753">
        <w:t xml:space="preserve">, and call the derive. In this condition, the </w:t>
      </w:r>
      <w:r w:rsidR="00A82753" w:rsidRPr="00253AAF">
        <w:rPr>
          <w:b/>
          <w:i/>
        </w:rPr>
        <w:t>onresult.result</w:t>
      </w:r>
      <w:r w:rsidR="00A82753">
        <w:t xml:space="preserve"> just returns the new sub-account string.</w:t>
      </w:r>
    </w:p>
    <w:p w:rsidR="00680472" w:rsidRDefault="00680472" w:rsidP="00680472">
      <w:pPr>
        <w:pStyle w:val="9"/>
      </w:pPr>
      <w:r w:rsidRPr="00253AAF">
        <w:rPr>
          <w:rFonts w:hint="eastAsia"/>
          <w:color w:val="BFBFBF" w:themeColor="background1" w:themeShade="BF"/>
        </w:rPr>
        <w:t>子账号的考虑</w:t>
      </w:r>
      <w:r w:rsidR="00253AAF">
        <w:t xml:space="preserve"> The consideration for the sub-account</w:t>
      </w:r>
    </w:p>
    <w:p w:rsidR="00680472" w:rsidRPr="00D6038E" w:rsidRDefault="00680472" w:rsidP="00680472">
      <w:pPr>
        <w:rPr>
          <w:color w:val="BFBFBF" w:themeColor="background1" w:themeShade="BF"/>
        </w:rPr>
      </w:pPr>
      <w:r w:rsidRPr="00D6038E">
        <w:rPr>
          <w:rFonts w:hint="eastAsia"/>
          <w:color w:val="BFBFBF" w:themeColor="background1" w:themeShade="BF"/>
        </w:rPr>
        <w:t>使用子账号功能的系统内，</w:t>
      </w:r>
      <w:r w:rsidRPr="00D6038E">
        <w:rPr>
          <w:rFonts w:hint="eastAsia"/>
          <w:color w:val="BFBFBF" w:themeColor="background1" w:themeShade="BF"/>
        </w:rPr>
        <w:t>Provider</w:t>
      </w:r>
      <w:r w:rsidRPr="00D6038E">
        <w:rPr>
          <w:rFonts w:hint="eastAsia"/>
          <w:color w:val="BFBFBF" w:themeColor="background1" w:themeShade="BF"/>
        </w:rPr>
        <w:t>通常会维护子账号，主账号的关系。这里要注意</w:t>
      </w:r>
      <w:r w:rsidRPr="00D6038E">
        <w:rPr>
          <w:rFonts w:hint="eastAsia"/>
          <w:color w:val="BFBFBF" w:themeColor="background1" w:themeShade="BF"/>
        </w:rPr>
        <w:t>2</w:t>
      </w:r>
      <w:r w:rsidRPr="00D6038E">
        <w:rPr>
          <w:rFonts w:hint="eastAsia"/>
          <w:color w:val="BFBFBF" w:themeColor="background1" w:themeShade="BF"/>
        </w:rPr>
        <w:t>个问题。</w:t>
      </w:r>
    </w:p>
    <w:p w:rsidR="00D6038E" w:rsidRDefault="00D6038E" w:rsidP="00680472">
      <w:r>
        <w:t xml:space="preserve">In the system using sub-account function, the </w:t>
      </w:r>
      <w:r w:rsidRPr="00D6038E">
        <w:rPr>
          <w:b/>
          <w:i/>
        </w:rPr>
        <w:t>Provider</w:t>
      </w:r>
      <w:r>
        <w:t xml:space="preserve"> usually maintains the relationship between the sub-account and the main account. There are two problems to be </w:t>
      </w:r>
      <w:r w:rsidR="000B572E">
        <w:t>considered</w:t>
      </w:r>
      <w:r>
        <w:t>.</w:t>
      </w:r>
    </w:p>
    <w:p w:rsidR="00680472" w:rsidRPr="002729CF" w:rsidRDefault="00680472" w:rsidP="0072063E">
      <w:pPr>
        <w:pStyle w:val="a3"/>
        <w:numPr>
          <w:ilvl w:val="0"/>
          <w:numId w:val="41"/>
        </w:numPr>
        <w:ind w:firstLineChars="0"/>
        <w:rPr>
          <w:color w:val="BFBFBF" w:themeColor="background1" w:themeShade="BF"/>
        </w:rPr>
      </w:pPr>
      <w:r w:rsidRPr="002729CF">
        <w:rPr>
          <w:rFonts w:hint="eastAsia"/>
          <w:color w:val="BFBFBF" w:themeColor="background1" w:themeShade="BF"/>
        </w:rPr>
        <w:t>需要验证</w:t>
      </w:r>
      <w:r w:rsidRPr="002729CF">
        <w:rPr>
          <w:rFonts w:hint="eastAsia"/>
          <w:color w:val="BFBFBF" w:themeColor="background1" w:themeShade="BF"/>
        </w:rPr>
        <w:t>ProviderTransport</w:t>
      </w:r>
      <w:r w:rsidRPr="002729CF">
        <w:rPr>
          <w:rFonts w:hint="eastAsia"/>
          <w:color w:val="BFBFBF" w:themeColor="background1" w:themeShade="BF"/>
        </w:rPr>
        <w:t>提供的</w:t>
      </w:r>
      <w:r w:rsidRPr="002729CF">
        <w:rPr>
          <w:rFonts w:hint="eastAsia"/>
          <w:color w:val="BFBFBF" w:themeColor="background1" w:themeShade="BF"/>
        </w:rPr>
        <w:t>mainid, sessionid</w:t>
      </w:r>
      <w:r w:rsidRPr="002729CF">
        <w:rPr>
          <w:rFonts w:hint="eastAsia"/>
          <w:color w:val="BFBFBF" w:themeColor="background1" w:themeShade="BF"/>
        </w:rPr>
        <w:t>关系，如果是子账号登录，则验证从属关系是否改变，如果改变应该进行相应的修改，因为有可能发生了子账号迁移。</w:t>
      </w:r>
    </w:p>
    <w:p w:rsidR="00743C3A" w:rsidRDefault="000D3EEE" w:rsidP="00743C3A">
      <w:pPr>
        <w:pStyle w:val="a3"/>
        <w:ind w:left="360" w:firstLineChars="0" w:firstLine="0"/>
      </w:pPr>
      <w:r>
        <w:t xml:space="preserve">The relationship between the </w:t>
      </w:r>
      <w:r w:rsidRPr="002729CF">
        <w:rPr>
          <w:b/>
          <w:i/>
        </w:rPr>
        <w:t>mainid</w:t>
      </w:r>
      <w:r>
        <w:t xml:space="preserve"> and the </w:t>
      </w:r>
      <w:r w:rsidRPr="002729CF">
        <w:rPr>
          <w:b/>
          <w:i/>
        </w:rPr>
        <w:t>session</w:t>
      </w:r>
      <w:r w:rsidR="004F1756">
        <w:rPr>
          <w:rFonts w:hint="eastAsia"/>
          <w:b/>
          <w:i/>
        </w:rPr>
        <w:t>id</w:t>
      </w:r>
      <w:r>
        <w:t xml:space="preserve"> provided by the </w:t>
      </w:r>
      <w:r w:rsidRPr="002729CF">
        <w:rPr>
          <w:b/>
          <w:i/>
        </w:rPr>
        <w:t xml:space="preserve">ProviderTransport </w:t>
      </w:r>
      <w:r>
        <w:t xml:space="preserve">should be verified. </w:t>
      </w:r>
      <w:r w:rsidR="005B4AA5">
        <w:t>If the sub-account logins, it should verify whether the affiliation has changed. If it changed, the relative update</w:t>
      </w:r>
      <w:r w:rsidR="00776B08">
        <w:t xml:space="preserve"> should be executed because there might be the sub-account migration happened.</w:t>
      </w:r>
    </w:p>
    <w:p w:rsidR="00680472" w:rsidRPr="00210CBE" w:rsidRDefault="00680472" w:rsidP="0072063E">
      <w:pPr>
        <w:pStyle w:val="a3"/>
        <w:numPr>
          <w:ilvl w:val="0"/>
          <w:numId w:val="41"/>
        </w:numPr>
        <w:ind w:firstLineChars="0"/>
        <w:rPr>
          <w:color w:val="BFBFBF" w:themeColor="background1" w:themeShade="BF"/>
        </w:rPr>
      </w:pPr>
      <w:r w:rsidRPr="00210CBE">
        <w:rPr>
          <w:rFonts w:hint="eastAsia"/>
          <w:color w:val="BFBFBF" w:themeColor="background1" w:themeShade="BF"/>
        </w:rPr>
        <w:t>不能信任客户端提供的子账号</w:t>
      </w:r>
      <w:r w:rsidRPr="00210CBE">
        <w:rPr>
          <w:rFonts w:hint="eastAsia"/>
          <w:color w:val="BFBFBF" w:themeColor="background1" w:themeShade="BF"/>
        </w:rPr>
        <w:t>id</w:t>
      </w:r>
      <w:r w:rsidRPr="00210CBE">
        <w:rPr>
          <w:rFonts w:hint="eastAsia"/>
          <w:color w:val="BFBFBF" w:themeColor="background1" w:themeShade="BF"/>
        </w:rPr>
        <w:t>，例如客户端派生了子账号，不应该提供给</w:t>
      </w:r>
      <w:r w:rsidRPr="00210CBE">
        <w:rPr>
          <w:rFonts w:hint="eastAsia"/>
          <w:color w:val="BFBFBF" w:themeColor="background1" w:themeShade="BF"/>
        </w:rPr>
        <w:t>Provider</w:t>
      </w:r>
      <w:r w:rsidRPr="00210CBE">
        <w:rPr>
          <w:rFonts w:hint="eastAsia"/>
          <w:color w:val="BFBFBF" w:themeColor="background1" w:themeShade="BF"/>
        </w:rPr>
        <w:t>要求在其上创建对应记录。正确的解决办法应该是客户端派生了子账号以后，使用子账号进行登录，</w:t>
      </w:r>
      <w:r w:rsidRPr="00210CBE">
        <w:rPr>
          <w:rFonts w:hint="eastAsia"/>
          <w:color w:val="BFBFBF" w:themeColor="background1" w:themeShade="BF"/>
        </w:rPr>
        <w:t>Provider</w:t>
      </w:r>
      <w:r w:rsidRPr="00210CBE">
        <w:rPr>
          <w:rFonts w:hint="eastAsia"/>
          <w:color w:val="BFBFBF" w:themeColor="background1" w:themeShade="BF"/>
        </w:rPr>
        <w:t>发现对应</w:t>
      </w:r>
      <w:r w:rsidRPr="00210CBE">
        <w:rPr>
          <w:rFonts w:hint="eastAsia"/>
          <w:color w:val="BFBFBF" w:themeColor="background1" w:themeShade="BF"/>
        </w:rPr>
        <w:t>sessionid</w:t>
      </w:r>
      <w:r w:rsidRPr="00210CBE">
        <w:rPr>
          <w:rFonts w:hint="eastAsia"/>
          <w:color w:val="BFBFBF" w:themeColor="background1" w:themeShade="BF"/>
        </w:rPr>
        <w:t>的相关记录没有创建，则创建之。</w:t>
      </w:r>
    </w:p>
    <w:p w:rsidR="0074424B" w:rsidRDefault="0074424B" w:rsidP="0074424B">
      <w:pPr>
        <w:pStyle w:val="a3"/>
        <w:ind w:left="360" w:firstLineChars="0" w:firstLine="0"/>
      </w:pPr>
      <w:r>
        <w:t xml:space="preserve">The sub-account id provided by the client should not be trusted. </w:t>
      </w:r>
      <w:r w:rsidR="0088346A">
        <w:t>For example, the sub-account derived from the client should not be provided to the Provider to creat</w:t>
      </w:r>
      <w:r w:rsidR="00464D09">
        <w:rPr>
          <w:rFonts w:hint="eastAsia"/>
        </w:rPr>
        <w:t>e</w:t>
      </w:r>
      <w:r w:rsidR="0088346A">
        <w:t xml:space="preserve"> the relative record. The correct solution is that after the client derives the sub-account, the sub-account is used to login, and the Provider finds that the relative record of the corresponding session does not exist and create it.</w:t>
      </w:r>
    </w:p>
    <w:p w:rsidR="00680472" w:rsidRDefault="00680472" w:rsidP="00680472">
      <w:pPr>
        <w:pStyle w:val="6"/>
      </w:pPr>
      <w:r w:rsidRPr="00210CBE">
        <w:rPr>
          <w:rFonts w:hint="eastAsia"/>
          <w:color w:val="BFBFBF" w:themeColor="background1" w:themeShade="BF"/>
        </w:rPr>
        <w:t>Temporary</w:t>
      </w:r>
      <w:r w:rsidRPr="00210CBE">
        <w:rPr>
          <w:rFonts w:hint="eastAsia"/>
          <w:color w:val="BFBFBF" w:themeColor="background1" w:themeShade="BF"/>
        </w:rPr>
        <w:t>凭证</w:t>
      </w:r>
      <w:r w:rsidR="00210CBE">
        <w:t xml:space="preserve"> Temporary Credential</w:t>
      </w:r>
    </w:p>
    <w:p w:rsidR="00680472" w:rsidRPr="00A94FD6" w:rsidRDefault="00680472" w:rsidP="00680472">
      <w:pPr>
        <w:rPr>
          <w:color w:val="BFBFBF" w:themeColor="background1" w:themeShade="BF"/>
        </w:rPr>
      </w:pPr>
      <w:r w:rsidRPr="00A94FD6">
        <w:rPr>
          <w:rFonts w:hint="eastAsia"/>
          <w:color w:val="BFBFBF" w:themeColor="background1" w:themeShade="BF"/>
        </w:rPr>
        <w:t>Temporary</w:t>
      </w:r>
      <w:r w:rsidRPr="00A94FD6">
        <w:rPr>
          <w:rFonts w:hint="eastAsia"/>
          <w:color w:val="BFBFBF" w:themeColor="background1" w:themeShade="BF"/>
        </w:rPr>
        <w:t>凭证，在</w:t>
      </w:r>
      <w:r w:rsidRPr="00A94FD6">
        <w:rPr>
          <w:rFonts w:hint="eastAsia"/>
          <w:color w:val="BFBFBF" w:themeColor="background1" w:themeShade="BF"/>
        </w:rPr>
        <w:t>Session</w:t>
      </w:r>
      <w:r w:rsidRPr="00A94FD6">
        <w:rPr>
          <w:rFonts w:hint="eastAsia"/>
          <w:color w:val="BFBFBF" w:themeColor="background1" w:themeShade="BF"/>
        </w:rPr>
        <w:t>凭证的基础上添加了时效性，过期则失效；添加</w:t>
      </w:r>
      <w:r w:rsidRPr="00A94FD6">
        <w:rPr>
          <w:rFonts w:hint="eastAsia"/>
          <w:color w:val="BFBFBF" w:themeColor="background1" w:themeShade="BF"/>
        </w:rPr>
        <w:t>subid</w:t>
      </w:r>
      <w:r w:rsidRPr="00A94FD6">
        <w:rPr>
          <w:rFonts w:hint="eastAsia"/>
          <w:color w:val="BFBFBF" w:themeColor="background1" w:themeShade="BF"/>
        </w:rPr>
        <w:t>属性，可以直接标识子账号；添加用法属性，支持两种用法——临时登录，账号传送。</w:t>
      </w:r>
    </w:p>
    <w:p w:rsidR="00C90BF9" w:rsidRDefault="00C4250F" w:rsidP="00680472">
      <w:r>
        <w:t xml:space="preserve">The Temporary credential addes the timeline on the basis of the Session credential which will be invalid when expiration; </w:t>
      </w:r>
      <w:r w:rsidR="00A94FD6">
        <w:t xml:space="preserve">addes the </w:t>
      </w:r>
      <w:r w:rsidR="00A94FD6" w:rsidRPr="00E43EAF">
        <w:rPr>
          <w:b/>
          <w:i/>
        </w:rPr>
        <w:t xml:space="preserve">subid </w:t>
      </w:r>
      <w:r w:rsidR="00A94FD6">
        <w:t xml:space="preserve">attribute which could directly identify the sub-account; addes the usage attribute which supports two usages -- temporary login and account </w:t>
      </w:r>
      <w:r w:rsidR="00581677">
        <w:t>transfer</w:t>
      </w:r>
      <w:r w:rsidR="00A94FD6">
        <w:t>.</w:t>
      </w:r>
    </w:p>
    <w:p w:rsidR="00680472" w:rsidRDefault="00680472" w:rsidP="00680472">
      <w:pPr>
        <w:pStyle w:val="9"/>
      </w:pPr>
      <w:r w:rsidRPr="004F26A1">
        <w:rPr>
          <w:rFonts w:hint="eastAsia"/>
          <w:color w:val="BFBFBF" w:themeColor="background1" w:themeShade="BF"/>
        </w:rPr>
        <w:t>创建</w:t>
      </w:r>
      <w:r w:rsidRPr="004F26A1">
        <w:rPr>
          <w:rFonts w:hint="eastAsia"/>
          <w:color w:val="BFBFBF" w:themeColor="background1" w:themeShade="BF"/>
        </w:rPr>
        <w:t>Temporary</w:t>
      </w:r>
      <w:r w:rsidRPr="004F26A1">
        <w:rPr>
          <w:rFonts w:hint="eastAsia"/>
          <w:color w:val="BFBFBF" w:themeColor="background1" w:themeShade="BF"/>
        </w:rPr>
        <w:t>凭证</w:t>
      </w:r>
      <w:r w:rsidR="00FA38E0">
        <w:t xml:space="preserve"> Creating</w:t>
      </w:r>
      <w:r w:rsidR="004F26A1">
        <w:t xml:space="preserve"> the Temporary Credential</w:t>
      </w:r>
    </w:p>
    <w:p w:rsidR="00680472" w:rsidRPr="00624A32" w:rsidRDefault="00680472" w:rsidP="0072063E">
      <w:pPr>
        <w:pStyle w:val="a3"/>
        <w:numPr>
          <w:ilvl w:val="0"/>
          <w:numId w:val="42"/>
        </w:numPr>
        <w:ind w:firstLineChars="0"/>
        <w:rPr>
          <w:i/>
        </w:rPr>
      </w:pPr>
      <w:r w:rsidRPr="00624A32">
        <w:rPr>
          <w:i/>
        </w:rPr>
        <w:t>AuanyService.temporary(String credential, String authcode, String authcode2, long millisecond, byte usage, String subid, long timeout, Result onresult);</w:t>
      </w:r>
    </w:p>
    <w:p w:rsidR="00680472" w:rsidRPr="00624A32" w:rsidRDefault="00680472" w:rsidP="0072063E">
      <w:pPr>
        <w:pStyle w:val="a3"/>
        <w:numPr>
          <w:ilvl w:val="0"/>
          <w:numId w:val="42"/>
        </w:numPr>
        <w:ind w:firstLineChars="0"/>
        <w:rPr>
          <w:i/>
        </w:rPr>
      </w:pPr>
      <w:r w:rsidRPr="00624A32">
        <w:rPr>
          <w:i/>
        </w:rPr>
        <w:t>AuanyService.temporary(String httpHost, int httpPort, int appid, String credential, String authcode, String authcode2, long millisecond, byte usage, String subid, long timeout, Result onresult);</w:t>
      </w:r>
    </w:p>
    <w:p w:rsidR="00680472" w:rsidRPr="00624A32" w:rsidRDefault="00680472" w:rsidP="0072063E">
      <w:pPr>
        <w:pStyle w:val="a3"/>
        <w:numPr>
          <w:ilvl w:val="0"/>
          <w:numId w:val="42"/>
        </w:numPr>
        <w:ind w:firstLineChars="0"/>
        <w:rPr>
          <w:i/>
        </w:rPr>
      </w:pPr>
      <w:r w:rsidRPr="00624A32">
        <w:rPr>
          <w:i/>
        </w:rPr>
        <w:t>AuanyService.temporary(</w:t>
      </w:r>
      <w:r w:rsidR="00F71662">
        <w:rPr>
          <w:rFonts w:hint="eastAsia"/>
          <w:i/>
        </w:rPr>
        <w:t>LoginConfig loginConfig</w:t>
      </w:r>
      <w:r w:rsidRPr="00624A32">
        <w:rPr>
          <w:i/>
        </w:rPr>
        <w:t>, int appid, String authcode,long millisecond, byte usage, String subid, long timeout, Result onresult);</w:t>
      </w:r>
    </w:p>
    <w:p w:rsidR="00680472" w:rsidRPr="00624A32" w:rsidRDefault="00680472" w:rsidP="0072063E">
      <w:pPr>
        <w:pStyle w:val="a3"/>
        <w:numPr>
          <w:ilvl w:val="0"/>
          <w:numId w:val="42"/>
        </w:numPr>
        <w:ind w:firstLineChars="0"/>
        <w:rPr>
          <w:i/>
        </w:rPr>
      </w:pPr>
      <w:r w:rsidRPr="00624A32">
        <w:rPr>
          <w:i/>
        </w:rPr>
        <w:t xml:space="preserve">AuanyService.temporary(String httpHost, int httpPort, int appid, </w:t>
      </w:r>
      <w:r w:rsidR="00F71662">
        <w:rPr>
          <w:rFonts w:hint="eastAsia"/>
          <w:i/>
        </w:rPr>
        <w:t>LoginConfig loginConfig</w:t>
      </w:r>
      <w:r w:rsidRPr="00624A32">
        <w:rPr>
          <w:i/>
        </w:rPr>
        <w:t>, String authcode, long millisecond, byte usage, String subid, long timeout, Result onresult);</w:t>
      </w:r>
    </w:p>
    <w:p w:rsidR="00680472" w:rsidRDefault="00680472" w:rsidP="00680472"/>
    <w:p w:rsidR="00680472" w:rsidRPr="00D22A15" w:rsidRDefault="00680472" w:rsidP="00680472">
      <w:pPr>
        <w:rPr>
          <w:color w:val="BFBFBF" w:themeColor="background1" w:themeShade="BF"/>
        </w:rPr>
      </w:pPr>
      <w:r w:rsidRPr="00D22A15">
        <w:rPr>
          <w:rFonts w:hint="eastAsia"/>
          <w:color w:val="BFBFBF" w:themeColor="background1" w:themeShade="BF"/>
        </w:rPr>
        <w:t>方法</w:t>
      </w:r>
      <w:r w:rsidRPr="00D22A15">
        <w:rPr>
          <w:rFonts w:hint="eastAsia"/>
          <w:color w:val="BFBFBF" w:themeColor="background1" w:themeShade="BF"/>
        </w:rPr>
        <w:t>1</w:t>
      </w:r>
      <w:r w:rsidRPr="00D22A15">
        <w:rPr>
          <w:rFonts w:hint="eastAsia"/>
          <w:color w:val="BFBFBF" w:themeColor="background1" w:themeShade="BF"/>
        </w:rPr>
        <w:t>，</w:t>
      </w:r>
      <w:r w:rsidRPr="00D22A15">
        <w:rPr>
          <w:rFonts w:hint="eastAsia"/>
          <w:color w:val="BFBFBF" w:themeColor="background1" w:themeShade="BF"/>
        </w:rPr>
        <w:t>2</w:t>
      </w:r>
      <w:r w:rsidRPr="00D22A15">
        <w:rPr>
          <w:rFonts w:hint="eastAsia"/>
          <w:color w:val="BFBFBF" w:themeColor="background1" w:themeShade="BF"/>
        </w:rPr>
        <w:t>，通过</w:t>
      </w:r>
      <w:r w:rsidRPr="00D22A15">
        <w:rPr>
          <w:rFonts w:hint="eastAsia"/>
          <w:color w:val="BFBFBF" w:themeColor="background1" w:themeShade="BF"/>
        </w:rPr>
        <w:t>Session</w:t>
      </w:r>
      <w:r w:rsidRPr="00D22A15">
        <w:rPr>
          <w:rFonts w:hint="eastAsia"/>
          <w:color w:val="BFBFBF" w:themeColor="background1" w:themeShade="BF"/>
        </w:rPr>
        <w:t>凭证创建临时凭证，方法</w:t>
      </w:r>
      <w:r w:rsidRPr="00D22A15">
        <w:rPr>
          <w:rFonts w:hint="eastAsia"/>
          <w:color w:val="BFBFBF" w:themeColor="background1" w:themeShade="BF"/>
        </w:rPr>
        <w:t>2</w:t>
      </w:r>
      <w:r w:rsidRPr="00D22A15">
        <w:rPr>
          <w:rFonts w:hint="eastAsia"/>
          <w:color w:val="BFBFBF" w:themeColor="background1" w:themeShade="BF"/>
        </w:rPr>
        <w:t>无需在登录状态下执行。</w:t>
      </w:r>
    </w:p>
    <w:p w:rsidR="00D22A15" w:rsidRDefault="00D22A15" w:rsidP="00680472">
      <w:r>
        <w:lastRenderedPageBreak/>
        <w:t>The method 1, 2, create the temporary credential via Session credential. The method 2 need not to be performed in the login status.</w:t>
      </w:r>
    </w:p>
    <w:p w:rsidR="00680472" w:rsidRPr="00D22A15" w:rsidRDefault="00680472" w:rsidP="00680472">
      <w:pPr>
        <w:rPr>
          <w:color w:val="BFBFBF" w:themeColor="background1" w:themeShade="BF"/>
        </w:rPr>
      </w:pPr>
      <w:r w:rsidRPr="00D22A15">
        <w:rPr>
          <w:rFonts w:hint="eastAsia"/>
          <w:color w:val="BFBFBF" w:themeColor="background1" w:themeShade="BF"/>
        </w:rPr>
        <w:t>方法</w:t>
      </w:r>
      <w:r w:rsidRPr="00D22A15">
        <w:rPr>
          <w:rFonts w:hint="eastAsia"/>
          <w:color w:val="BFBFBF" w:themeColor="background1" w:themeShade="BF"/>
        </w:rPr>
        <w:t>3</w:t>
      </w:r>
      <w:r w:rsidRPr="00D22A15">
        <w:rPr>
          <w:rFonts w:hint="eastAsia"/>
          <w:color w:val="BFBFBF" w:themeColor="background1" w:themeShade="BF"/>
        </w:rPr>
        <w:t>，</w:t>
      </w:r>
      <w:r w:rsidRPr="00D22A15">
        <w:rPr>
          <w:rFonts w:hint="eastAsia"/>
          <w:color w:val="BFBFBF" w:themeColor="background1" w:themeShade="BF"/>
        </w:rPr>
        <w:t>4</w:t>
      </w:r>
      <w:r w:rsidRPr="00D22A15">
        <w:rPr>
          <w:rFonts w:hint="eastAsia"/>
          <w:color w:val="BFBFBF" w:themeColor="background1" w:themeShade="BF"/>
        </w:rPr>
        <w:t>，通过登录账号方式创建临时凭证，方法</w:t>
      </w:r>
      <w:r w:rsidRPr="00D22A15">
        <w:rPr>
          <w:rFonts w:hint="eastAsia"/>
          <w:color w:val="BFBFBF" w:themeColor="background1" w:themeShade="BF"/>
        </w:rPr>
        <w:t>4</w:t>
      </w:r>
      <w:r w:rsidRPr="00D22A15">
        <w:rPr>
          <w:rFonts w:hint="eastAsia"/>
          <w:color w:val="BFBFBF" w:themeColor="background1" w:themeShade="BF"/>
        </w:rPr>
        <w:t>无需在登录状态下执行。</w:t>
      </w:r>
    </w:p>
    <w:p w:rsidR="00D22A15" w:rsidRPr="00524419" w:rsidRDefault="00D22A15" w:rsidP="00680472">
      <w:r>
        <w:t>The method 3, 4, create the temporary credential via logining the account. The method 4 need to to be performed in the login status.</w:t>
      </w:r>
    </w:p>
    <w:p w:rsidR="00680472" w:rsidRPr="009A239B" w:rsidRDefault="00680472" w:rsidP="00680472">
      <w:pPr>
        <w:rPr>
          <w:color w:val="BFBFBF" w:themeColor="background1" w:themeShade="BF"/>
        </w:rPr>
      </w:pPr>
      <w:r w:rsidRPr="009A239B">
        <w:rPr>
          <w:rFonts w:hint="eastAsia"/>
          <w:color w:val="BFBFBF" w:themeColor="background1" w:themeShade="BF"/>
        </w:rPr>
        <w:t>方法</w:t>
      </w:r>
      <w:r w:rsidRPr="009A239B">
        <w:rPr>
          <w:rFonts w:hint="eastAsia"/>
          <w:color w:val="BFBFBF" w:themeColor="background1" w:themeShade="BF"/>
        </w:rPr>
        <w:t>1</w:t>
      </w:r>
      <w:r w:rsidRPr="009A239B">
        <w:rPr>
          <w:rFonts w:hint="eastAsia"/>
          <w:color w:val="BFBFBF" w:themeColor="background1" w:themeShade="BF"/>
        </w:rPr>
        <w:t>，</w:t>
      </w:r>
      <w:r w:rsidRPr="009A239B">
        <w:rPr>
          <w:rFonts w:hint="eastAsia"/>
          <w:color w:val="BFBFBF" w:themeColor="background1" w:themeShade="BF"/>
        </w:rPr>
        <w:t>3</w:t>
      </w:r>
      <w:r w:rsidRPr="009A239B">
        <w:rPr>
          <w:rFonts w:hint="eastAsia"/>
          <w:color w:val="BFBFBF" w:themeColor="background1" w:themeShade="BF"/>
        </w:rPr>
        <w:t>的</w:t>
      </w:r>
      <w:r w:rsidRPr="009A239B">
        <w:rPr>
          <w:rFonts w:hint="eastAsia"/>
          <w:color w:val="BFBFBF" w:themeColor="background1" w:themeShade="BF"/>
        </w:rPr>
        <w:t>authcode2</w:t>
      </w:r>
      <w:r w:rsidRPr="009A239B">
        <w:rPr>
          <w:rFonts w:hint="eastAsia"/>
          <w:color w:val="BFBFBF" w:themeColor="background1" w:themeShade="BF"/>
        </w:rPr>
        <w:t>参数与方法</w:t>
      </w:r>
      <w:r w:rsidRPr="009A239B">
        <w:rPr>
          <w:rFonts w:hint="eastAsia"/>
          <w:color w:val="BFBFBF" w:themeColor="background1" w:themeShade="BF"/>
        </w:rPr>
        <w:t>2</w:t>
      </w:r>
      <w:r w:rsidRPr="009A239B">
        <w:rPr>
          <w:rFonts w:hint="eastAsia"/>
          <w:color w:val="BFBFBF" w:themeColor="background1" w:themeShade="BF"/>
        </w:rPr>
        <w:t>，</w:t>
      </w:r>
      <w:r w:rsidRPr="009A239B">
        <w:rPr>
          <w:rFonts w:hint="eastAsia"/>
          <w:color w:val="BFBFBF" w:themeColor="background1" w:themeShade="BF"/>
        </w:rPr>
        <w:t>4</w:t>
      </w:r>
      <w:r w:rsidRPr="009A239B">
        <w:rPr>
          <w:rFonts w:hint="eastAsia"/>
          <w:color w:val="BFBFBF" w:themeColor="background1" w:themeShade="BF"/>
        </w:rPr>
        <w:t>的</w:t>
      </w:r>
      <w:r w:rsidRPr="009A239B">
        <w:rPr>
          <w:rFonts w:hint="eastAsia"/>
          <w:color w:val="BFBFBF" w:themeColor="background1" w:themeShade="BF"/>
        </w:rPr>
        <w:t>authcode</w:t>
      </w:r>
      <w:r w:rsidRPr="009A239B">
        <w:rPr>
          <w:rFonts w:hint="eastAsia"/>
          <w:color w:val="BFBFBF" w:themeColor="background1" w:themeShade="BF"/>
        </w:rPr>
        <w:t>参数，指定了临时凭证的</w:t>
      </w:r>
      <w:r w:rsidRPr="009A239B">
        <w:rPr>
          <w:rFonts w:hint="eastAsia"/>
          <w:color w:val="BFBFBF" w:themeColor="background1" w:themeShade="BF"/>
        </w:rPr>
        <w:t>authcode</w:t>
      </w:r>
      <w:r w:rsidRPr="009A239B">
        <w:rPr>
          <w:rFonts w:hint="eastAsia"/>
          <w:color w:val="BFBFBF" w:themeColor="background1" w:themeShade="BF"/>
        </w:rPr>
        <w:t>。</w:t>
      </w:r>
    </w:p>
    <w:p w:rsidR="009A239B" w:rsidRDefault="009A239B" w:rsidP="00680472">
      <w:r>
        <w:t xml:space="preserve">The </w:t>
      </w:r>
      <w:r w:rsidRPr="009A239B">
        <w:rPr>
          <w:b/>
          <w:i/>
        </w:rPr>
        <w:t>authcode2</w:t>
      </w:r>
      <w:r>
        <w:t xml:space="preserve"> parameter of the method 1, 3 and the </w:t>
      </w:r>
      <w:r w:rsidRPr="009A239B">
        <w:rPr>
          <w:b/>
          <w:i/>
        </w:rPr>
        <w:t>authcode</w:t>
      </w:r>
      <w:r>
        <w:t xml:space="preserve"> parameter of the method 2, 4, identify the </w:t>
      </w:r>
      <w:r w:rsidRPr="009A239B">
        <w:rPr>
          <w:b/>
          <w:i/>
        </w:rPr>
        <w:t>authcode</w:t>
      </w:r>
      <w:r>
        <w:t xml:space="preserve"> of the temporary credential.</w:t>
      </w:r>
    </w:p>
    <w:p w:rsidR="00680472" w:rsidRPr="00905DED" w:rsidRDefault="00680472" w:rsidP="00680472">
      <w:pPr>
        <w:rPr>
          <w:color w:val="BFBFBF" w:themeColor="background1" w:themeShade="BF"/>
        </w:rPr>
      </w:pPr>
      <w:r w:rsidRPr="00905DED">
        <w:rPr>
          <w:rFonts w:hint="eastAsia"/>
          <w:color w:val="BFBFBF" w:themeColor="background1" w:themeShade="BF"/>
        </w:rPr>
        <w:t>millisecond</w:t>
      </w:r>
      <w:r w:rsidRPr="00905DED">
        <w:rPr>
          <w:rFonts w:hint="eastAsia"/>
          <w:color w:val="BFBFBF" w:themeColor="background1" w:themeShade="BF"/>
        </w:rPr>
        <w:t>参数指明了临时凭证自创建开始计算的有效时间，单位毫秒。</w:t>
      </w:r>
    </w:p>
    <w:p w:rsidR="00905DED" w:rsidRDefault="00905DED" w:rsidP="00680472">
      <w:r>
        <w:t xml:space="preserve">The </w:t>
      </w:r>
      <w:r w:rsidRPr="00905DED">
        <w:rPr>
          <w:b/>
          <w:i/>
        </w:rPr>
        <w:t>millisecond</w:t>
      </w:r>
      <w:r>
        <w:t xml:space="preserve"> parameter </w:t>
      </w:r>
      <w:r w:rsidR="00B96721">
        <w:t>specifies</w:t>
      </w:r>
      <w:r>
        <w:t xml:space="preserve"> the effective time which is counted when the temporary credential is created, and the unit is millisecond.</w:t>
      </w:r>
    </w:p>
    <w:p w:rsidR="00680472" w:rsidRPr="00B96721" w:rsidRDefault="00680472" w:rsidP="00680472">
      <w:pPr>
        <w:rPr>
          <w:color w:val="BFBFBF" w:themeColor="background1" w:themeShade="BF"/>
        </w:rPr>
      </w:pPr>
      <w:r w:rsidRPr="00B96721">
        <w:rPr>
          <w:rFonts w:hint="eastAsia"/>
          <w:color w:val="BFBFBF" w:themeColor="background1" w:themeShade="BF"/>
        </w:rPr>
        <w:t>usage</w:t>
      </w:r>
      <w:r w:rsidRPr="00B96721">
        <w:rPr>
          <w:rFonts w:hint="eastAsia"/>
          <w:color w:val="BFBFBF" w:themeColor="background1" w:themeShade="BF"/>
        </w:rPr>
        <w:t>参数指明了临时凭证用法，</w:t>
      </w:r>
      <w:r w:rsidRPr="00B96721">
        <w:rPr>
          <w:rFonts w:hint="eastAsia"/>
          <w:color w:val="BFBFBF" w:themeColor="background1" w:themeShade="BF"/>
        </w:rPr>
        <w:t>USAGE_LOGIN = 1</w:t>
      </w:r>
      <w:r w:rsidRPr="00B96721">
        <w:rPr>
          <w:rFonts w:hint="eastAsia"/>
          <w:color w:val="BFBFBF" w:themeColor="background1" w:themeShade="BF"/>
        </w:rPr>
        <w:t>，指示该临时凭证用于登录，</w:t>
      </w:r>
      <w:r w:rsidRPr="00B96721">
        <w:rPr>
          <w:rFonts w:hint="eastAsia"/>
          <w:color w:val="BFBFBF" w:themeColor="background1" w:themeShade="BF"/>
        </w:rPr>
        <w:t>USAGE_TRANSFER = 2</w:t>
      </w:r>
      <w:r w:rsidRPr="00B96721">
        <w:rPr>
          <w:rFonts w:hint="eastAsia"/>
          <w:color w:val="BFBFBF" w:themeColor="background1" w:themeShade="BF"/>
        </w:rPr>
        <w:t>，指示该临时凭证用于账号传送。</w:t>
      </w:r>
    </w:p>
    <w:p w:rsidR="00B96721" w:rsidRDefault="00B96721" w:rsidP="00680472">
      <w:r>
        <w:t>The</w:t>
      </w:r>
      <w:r w:rsidRPr="00B96721">
        <w:rPr>
          <w:b/>
          <w:i/>
        </w:rPr>
        <w:t xml:space="preserve"> usage</w:t>
      </w:r>
      <w:r>
        <w:t xml:space="preserve"> parameter specifies the usage of the temporary credential. </w:t>
      </w:r>
      <w:r w:rsidRPr="00B96721">
        <w:rPr>
          <w:rFonts w:hint="eastAsia"/>
          <w:i/>
          <w:u w:val="single"/>
        </w:rPr>
        <w:t>USAGE_LOGIN = 1</w:t>
      </w:r>
      <w:r w:rsidRPr="00B96721">
        <w:rPr>
          <w:i/>
          <w:u w:val="single"/>
        </w:rPr>
        <w:t xml:space="preserve"> </w:t>
      </w:r>
      <w:r>
        <w:t xml:space="preserve">specifies that the temporary credential is used to login. </w:t>
      </w:r>
      <w:r w:rsidRPr="00B96721">
        <w:rPr>
          <w:rFonts w:hint="eastAsia"/>
          <w:i/>
          <w:u w:val="single"/>
        </w:rPr>
        <w:t>USAGE_TRANSFER = 2</w:t>
      </w:r>
      <w:r>
        <w:t xml:space="preserve"> specifies that the temporary credential is used for account </w:t>
      </w:r>
      <w:r w:rsidR="00D8585F">
        <w:t>transferring</w:t>
      </w:r>
      <w:r>
        <w:t>.</w:t>
      </w:r>
    </w:p>
    <w:p w:rsidR="00680472" w:rsidRPr="00223A90" w:rsidRDefault="00680472" w:rsidP="00680472">
      <w:pPr>
        <w:rPr>
          <w:color w:val="BFBFBF" w:themeColor="background1" w:themeShade="BF"/>
        </w:rPr>
      </w:pPr>
      <w:r w:rsidRPr="00223A90">
        <w:rPr>
          <w:rFonts w:hint="eastAsia"/>
          <w:color w:val="BFBFBF" w:themeColor="background1" w:themeShade="BF"/>
        </w:rPr>
        <w:t>subid</w:t>
      </w:r>
      <w:r w:rsidRPr="00223A90">
        <w:rPr>
          <w:rFonts w:hint="eastAsia"/>
          <w:color w:val="BFBFBF" w:themeColor="background1" w:themeShade="BF"/>
        </w:rPr>
        <w:t>参数指明了子账号标识串，空串代表临时凭证作用于主账号。</w:t>
      </w:r>
    </w:p>
    <w:p w:rsidR="00223A90" w:rsidRDefault="00223A90" w:rsidP="00680472">
      <w:r>
        <w:t xml:space="preserve">The </w:t>
      </w:r>
      <w:r w:rsidRPr="00223A90">
        <w:rPr>
          <w:b/>
          <w:i/>
        </w:rPr>
        <w:t>subid</w:t>
      </w:r>
      <w:r>
        <w:t xml:space="preserve"> parameter specifies the sub-account flag string. The empty string specifies that the temporary credential is used in the main account.</w:t>
      </w:r>
    </w:p>
    <w:p w:rsidR="00680472" w:rsidRPr="00C53BC2" w:rsidRDefault="00680472" w:rsidP="00680472">
      <w:pPr>
        <w:rPr>
          <w:color w:val="BFBFBF" w:themeColor="background1" w:themeShade="BF"/>
        </w:rPr>
      </w:pPr>
      <w:r w:rsidRPr="00C53BC2">
        <w:rPr>
          <w:rFonts w:hint="eastAsia"/>
          <w:color w:val="BFBFBF" w:themeColor="background1" w:themeShade="BF"/>
        </w:rPr>
        <w:t>执行成功后</w:t>
      </w:r>
      <w:r w:rsidRPr="00C53BC2">
        <w:rPr>
          <w:rFonts w:hint="eastAsia"/>
          <w:color w:val="BFBFBF" w:themeColor="background1" w:themeShade="BF"/>
        </w:rPr>
        <w:t>onresult.result</w:t>
      </w:r>
      <w:r w:rsidRPr="00C53BC2">
        <w:rPr>
          <w:rFonts w:hint="eastAsia"/>
          <w:color w:val="BFBFBF" w:themeColor="background1" w:themeShade="BF"/>
        </w:rPr>
        <w:t>返回了临时凭证。</w:t>
      </w:r>
    </w:p>
    <w:p w:rsidR="00C53BC2" w:rsidRDefault="00C53BC2" w:rsidP="00680472">
      <w:r>
        <w:t xml:space="preserve">After successful execution, the </w:t>
      </w:r>
      <w:r w:rsidRPr="00C53BC2">
        <w:rPr>
          <w:b/>
          <w:i/>
        </w:rPr>
        <w:t>onresult.result</w:t>
      </w:r>
      <w:r>
        <w:t xml:space="preserve"> returns the temporary credential.</w:t>
      </w:r>
    </w:p>
    <w:p w:rsidR="00680472" w:rsidRDefault="00680472" w:rsidP="00680472">
      <w:pPr>
        <w:pStyle w:val="9"/>
      </w:pPr>
      <w:r w:rsidRPr="001965D9">
        <w:rPr>
          <w:rFonts w:hint="eastAsia"/>
          <w:color w:val="BFBFBF" w:themeColor="background1" w:themeShade="BF"/>
        </w:rPr>
        <w:t>Temporary</w:t>
      </w:r>
      <w:r w:rsidRPr="001965D9">
        <w:rPr>
          <w:rFonts w:hint="eastAsia"/>
          <w:color w:val="BFBFBF" w:themeColor="background1" w:themeShade="BF"/>
        </w:rPr>
        <w:t>凭证的登录</w:t>
      </w:r>
      <w:r w:rsidR="001965D9">
        <w:t xml:space="preserve"> Temporary credential login</w:t>
      </w:r>
    </w:p>
    <w:p w:rsidR="00680472" w:rsidRPr="00D8585F" w:rsidRDefault="00680472" w:rsidP="00680472">
      <w:pPr>
        <w:rPr>
          <w:color w:val="BFBFBF" w:themeColor="background1" w:themeShade="BF"/>
        </w:rPr>
      </w:pPr>
      <w:r w:rsidRPr="00D8585F">
        <w:rPr>
          <w:rFonts w:hint="eastAsia"/>
          <w:color w:val="BFBFBF" w:themeColor="background1" w:themeShade="BF"/>
        </w:rPr>
        <w:t>类似</w:t>
      </w:r>
      <w:r w:rsidRPr="00D8585F">
        <w:rPr>
          <w:rFonts w:hint="eastAsia"/>
          <w:color w:val="BFBFBF" w:themeColor="background1" w:themeShade="BF"/>
        </w:rPr>
        <w:t>Session</w:t>
      </w:r>
      <w:r w:rsidRPr="00D8585F">
        <w:rPr>
          <w:rFonts w:hint="eastAsia"/>
          <w:color w:val="BFBFBF" w:themeColor="background1" w:themeShade="BF"/>
        </w:rPr>
        <w:t>凭证的登录，不同的是</w:t>
      </w:r>
      <w:r w:rsidRPr="00D8585F">
        <w:rPr>
          <w:rFonts w:hint="eastAsia"/>
          <w:color w:val="BFBFBF" w:themeColor="background1" w:themeShade="BF"/>
        </w:rPr>
        <w:t>platflag</w:t>
      </w:r>
      <w:r w:rsidRPr="00D8585F">
        <w:rPr>
          <w:rFonts w:hint="eastAsia"/>
          <w:color w:val="BFBFBF" w:themeColor="background1" w:themeShade="BF"/>
        </w:rPr>
        <w:t>中的子账号后缀无意义，因为临时凭证本身包含了</w:t>
      </w:r>
      <w:r w:rsidRPr="00D8585F">
        <w:rPr>
          <w:rFonts w:hint="eastAsia"/>
          <w:color w:val="BFBFBF" w:themeColor="background1" w:themeShade="BF"/>
        </w:rPr>
        <w:t>subid</w:t>
      </w:r>
      <w:r w:rsidRPr="00D8585F">
        <w:rPr>
          <w:rFonts w:hint="eastAsia"/>
          <w:color w:val="BFBFBF" w:themeColor="background1" w:themeShade="BF"/>
        </w:rPr>
        <w:t>。</w:t>
      </w:r>
    </w:p>
    <w:p w:rsidR="00D8585F" w:rsidRDefault="00D8585F" w:rsidP="00680472">
      <w:r>
        <w:t xml:space="preserve">Similar as the login of the Session credential, the difference is </w:t>
      </w:r>
      <w:r w:rsidR="00C24DDA">
        <w:rPr>
          <w:rFonts w:hint="eastAsia"/>
        </w:rPr>
        <w:t>t</w:t>
      </w:r>
      <w:r>
        <w:t xml:space="preserve">he suffix of the sub-account in the </w:t>
      </w:r>
      <w:r w:rsidRPr="00D8585F">
        <w:rPr>
          <w:b/>
          <w:i/>
        </w:rPr>
        <w:t>platflag</w:t>
      </w:r>
      <w:r>
        <w:t xml:space="preserve"> h</w:t>
      </w:r>
      <w:r w:rsidR="00FA38E0">
        <w:t>a</w:t>
      </w:r>
      <w:r>
        <w:t xml:space="preserve">s no meaning because the temporary credential itself includes the </w:t>
      </w:r>
      <w:r w:rsidRPr="00D8585F">
        <w:rPr>
          <w:b/>
          <w:i/>
        </w:rPr>
        <w:t>subid</w:t>
      </w:r>
      <w:r>
        <w:t>.</w:t>
      </w:r>
    </w:p>
    <w:p w:rsidR="00680472" w:rsidRDefault="00680472" w:rsidP="00680472">
      <w:pPr>
        <w:pStyle w:val="9"/>
      </w:pPr>
      <w:r w:rsidRPr="00D8585F">
        <w:rPr>
          <w:rFonts w:hint="eastAsia"/>
          <w:color w:val="BFBFBF" w:themeColor="background1" w:themeShade="BF"/>
        </w:rPr>
        <w:t>账号传送</w:t>
      </w:r>
      <w:r w:rsidR="00D8585F">
        <w:t xml:space="preserve"> Account transfer</w:t>
      </w:r>
    </w:p>
    <w:p w:rsidR="00680472" w:rsidRPr="00DE6E26" w:rsidRDefault="00680472" w:rsidP="00680472">
      <w:pPr>
        <w:rPr>
          <w:i/>
        </w:rPr>
      </w:pPr>
      <w:r w:rsidRPr="00DE6E26">
        <w:rPr>
          <w:i/>
        </w:rPr>
        <w:t xml:space="preserve">AuanyService.transfer(String httpHost, int httpPort, int appid, </w:t>
      </w:r>
      <w:r w:rsidR="00BE43DB">
        <w:rPr>
          <w:rFonts w:hint="eastAsia"/>
          <w:i/>
        </w:rPr>
        <w:t>LoginConfig loginConfig</w:t>
      </w:r>
      <w:r w:rsidRPr="00DE6E26">
        <w:rPr>
          <w:i/>
        </w:rPr>
        <w:t>, String authcode, String temp, String authtemp, long timeout, Result onresult);</w:t>
      </w:r>
    </w:p>
    <w:p w:rsidR="00680472" w:rsidRPr="00277A60" w:rsidRDefault="00680472" w:rsidP="00680472">
      <w:pPr>
        <w:rPr>
          <w:color w:val="BFBFBF" w:themeColor="background1" w:themeShade="BF"/>
        </w:rPr>
      </w:pPr>
      <w:r w:rsidRPr="00277A60">
        <w:rPr>
          <w:rFonts w:hint="eastAsia"/>
          <w:color w:val="BFBFBF" w:themeColor="background1" w:themeShade="BF"/>
        </w:rPr>
        <w:t>在这里</w:t>
      </w:r>
      <w:r w:rsidRPr="00277A60">
        <w:rPr>
          <w:rFonts w:hint="eastAsia"/>
          <w:color w:val="BFBFBF" w:themeColor="background1" w:themeShade="BF"/>
        </w:rPr>
        <w:t>httpHost, httpPort</w:t>
      </w:r>
      <w:r w:rsidRPr="00277A60">
        <w:rPr>
          <w:rFonts w:hint="eastAsia"/>
          <w:color w:val="BFBFBF" w:themeColor="background1" w:themeShade="BF"/>
        </w:rPr>
        <w:t>为</w:t>
      </w:r>
      <w:r w:rsidRPr="00277A60">
        <w:rPr>
          <w:rFonts w:hint="eastAsia"/>
          <w:color w:val="BFBFBF" w:themeColor="background1" w:themeShade="BF"/>
        </w:rPr>
        <w:t>auany</w:t>
      </w:r>
      <w:r w:rsidRPr="00277A60">
        <w:rPr>
          <w:rFonts w:hint="eastAsia"/>
          <w:color w:val="BFBFBF" w:themeColor="background1" w:themeShade="BF"/>
        </w:rPr>
        <w:t>提供的</w:t>
      </w:r>
      <w:r w:rsidRPr="00277A60">
        <w:rPr>
          <w:rFonts w:hint="eastAsia"/>
          <w:color w:val="BFBFBF" w:themeColor="background1" w:themeShade="BF"/>
        </w:rPr>
        <w:t>http</w:t>
      </w:r>
      <w:r w:rsidRPr="00277A60">
        <w:rPr>
          <w:rFonts w:hint="eastAsia"/>
          <w:color w:val="BFBFBF" w:themeColor="background1" w:themeShade="BF"/>
        </w:rPr>
        <w:t>服务器地址，</w:t>
      </w:r>
      <w:r w:rsidRPr="00277A60">
        <w:rPr>
          <w:rFonts w:hint="eastAsia"/>
          <w:color w:val="BFBFBF" w:themeColor="background1" w:themeShade="BF"/>
        </w:rPr>
        <w:t>appid</w:t>
      </w:r>
      <w:r w:rsidRPr="00277A60">
        <w:rPr>
          <w:rFonts w:hint="eastAsia"/>
          <w:color w:val="BFBFBF" w:themeColor="background1" w:themeShade="BF"/>
        </w:rPr>
        <w:t>指明了请求的应用。</w:t>
      </w:r>
    </w:p>
    <w:p w:rsidR="00277A60" w:rsidRDefault="00277A60" w:rsidP="00680472">
      <w:r>
        <w:t xml:space="preserve">The </w:t>
      </w:r>
      <w:r w:rsidRPr="00277A60">
        <w:rPr>
          <w:b/>
          <w:i/>
        </w:rPr>
        <w:t>httpHost</w:t>
      </w:r>
      <w:r>
        <w:t xml:space="preserve"> and </w:t>
      </w:r>
      <w:r w:rsidRPr="00277A60">
        <w:rPr>
          <w:b/>
          <w:i/>
        </w:rPr>
        <w:t>httpPort</w:t>
      </w:r>
      <w:r>
        <w:t xml:space="preserve"> here are the http server address provi</w:t>
      </w:r>
      <w:r w:rsidR="000A4B16">
        <w:rPr>
          <w:rFonts w:hint="eastAsia"/>
        </w:rPr>
        <w:t>d</w:t>
      </w:r>
      <w:r>
        <w:t xml:space="preserve">ed by the Auany, and </w:t>
      </w:r>
      <w:r w:rsidRPr="00277A60">
        <w:rPr>
          <w:b/>
          <w:i/>
        </w:rPr>
        <w:t xml:space="preserve">appid </w:t>
      </w:r>
      <w:r>
        <w:t>specifies the requested application.</w:t>
      </w:r>
    </w:p>
    <w:p w:rsidR="00680472" w:rsidRPr="00C2178B" w:rsidRDefault="00680472" w:rsidP="00680472">
      <w:pPr>
        <w:rPr>
          <w:color w:val="BFBFBF" w:themeColor="background1" w:themeShade="BF"/>
        </w:rPr>
      </w:pPr>
      <w:r w:rsidRPr="00C2178B">
        <w:rPr>
          <w:rFonts w:hint="eastAsia"/>
          <w:color w:val="BFBFBF" w:themeColor="background1" w:themeShade="BF"/>
        </w:rPr>
        <w:t>username</w:t>
      </w:r>
      <w:r w:rsidRPr="00C2178B">
        <w:rPr>
          <w:rFonts w:hint="eastAsia"/>
          <w:color w:val="BFBFBF" w:themeColor="background1" w:themeShade="BF"/>
        </w:rPr>
        <w:t>，</w:t>
      </w:r>
      <w:r w:rsidRPr="00C2178B">
        <w:rPr>
          <w:rFonts w:hint="eastAsia"/>
          <w:color w:val="BFBFBF" w:themeColor="background1" w:themeShade="BF"/>
        </w:rPr>
        <w:t>token</w:t>
      </w:r>
      <w:r w:rsidRPr="00C2178B">
        <w:rPr>
          <w:rFonts w:hint="eastAsia"/>
          <w:color w:val="BFBFBF" w:themeColor="background1" w:themeShade="BF"/>
        </w:rPr>
        <w:t>，</w:t>
      </w:r>
      <w:r w:rsidRPr="00C2178B">
        <w:rPr>
          <w:rFonts w:hint="eastAsia"/>
          <w:color w:val="BFBFBF" w:themeColor="background1" w:themeShade="BF"/>
        </w:rPr>
        <w:t>platflag</w:t>
      </w:r>
      <w:r w:rsidRPr="00C2178B">
        <w:rPr>
          <w:rFonts w:hint="eastAsia"/>
          <w:color w:val="BFBFBF" w:themeColor="background1" w:themeShade="BF"/>
        </w:rPr>
        <w:t>，指明了接收账号，</w:t>
      </w:r>
      <w:r w:rsidRPr="00C2178B">
        <w:rPr>
          <w:rFonts w:hint="eastAsia"/>
          <w:color w:val="BFBFBF" w:themeColor="background1" w:themeShade="BF"/>
        </w:rPr>
        <w:t>authcode</w:t>
      </w:r>
      <w:r w:rsidRPr="00C2178B">
        <w:rPr>
          <w:rFonts w:hint="eastAsia"/>
          <w:color w:val="BFBFBF" w:themeColor="background1" w:themeShade="BF"/>
        </w:rPr>
        <w:t>为账号接收之后生成的</w:t>
      </w:r>
      <w:r w:rsidRPr="00C2178B">
        <w:rPr>
          <w:rFonts w:hint="eastAsia"/>
          <w:color w:val="BFBFBF" w:themeColor="background1" w:themeShade="BF"/>
        </w:rPr>
        <w:t>Session</w:t>
      </w:r>
      <w:r w:rsidRPr="00C2178B">
        <w:rPr>
          <w:rFonts w:hint="eastAsia"/>
          <w:color w:val="BFBFBF" w:themeColor="background1" w:themeShade="BF"/>
        </w:rPr>
        <w:t>凭证的授权码。</w:t>
      </w:r>
    </w:p>
    <w:p w:rsidR="00C2178B" w:rsidRDefault="00C2178B" w:rsidP="00680472">
      <w:r>
        <w:t xml:space="preserve">The </w:t>
      </w:r>
      <w:r w:rsidR="00CA7ADF">
        <w:rPr>
          <w:rFonts w:hint="eastAsia"/>
          <w:b/>
          <w:i/>
        </w:rPr>
        <w:t>loginConfig</w:t>
      </w:r>
      <w:r>
        <w:t xml:space="preserve"> specifies the receive account. The </w:t>
      </w:r>
      <w:r w:rsidRPr="00C2178B">
        <w:rPr>
          <w:b/>
          <w:i/>
        </w:rPr>
        <w:t>authcode</w:t>
      </w:r>
      <w:r>
        <w:t xml:space="preserve"> is the generated </w:t>
      </w:r>
      <w:r w:rsidR="00584FA4" w:rsidRPr="00584FA4">
        <w:t>authorization</w:t>
      </w:r>
      <w:r>
        <w:t xml:space="preserve"> code of the Session credential after the account receives.</w:t>
      </w:r>
    </w:p>
    <w:p w:rsidR="00680472" w:rsidRPr="00C2178B" w:rsidRDefault="00680472" w:rsidP="00680472">
      <w:pPr>
        <w:rPr>
          <w:color w:val="BFBFBF" w:themeColor="background1" w:themeShade="BF"/>
        </w:rPr>
      </w:pPr>
      <w:r w:rsidRPr="00C2178B">
        <w:rPr>
          <w:rFonts w:hint="eastAsia"/>
          <w:color w:val="BFBFBF" w:themeColor="background1" w:themeShade="BF"/>
        </w:rPr>
        <w:t>temp, authtemp</w:t>
      </w:r>
      <w:r w:rsidRPr="00C2178B">
        <w:rPr>
          <w:rFonts w:hint="eastAsia"/>
          <w:color w:val="BFBFBF" w:themeColor="background1" w:themeShade="BF"/>
        </w:rPr>
        <w:t>，为临时凭证及其授权码。</w:t>
      </w:r>
    </w:p>
    <w:p w:rsidR="00C2178B" w:rsidRDefault="00C2178B" w:rsidP="00680472">
      <w:r>
        <w:t xml:space="preserve">The </w:t>
      </w:r>
      <w:r w:rsidRPr="00C2178B">
        <w:rPr>
          <w:b/>
          <w:i/>
        </w:rPr>
        <w:t>temp</w:t>
      </w:r>
      <w:r>
        <w:t xml:space="preserve"> and </w:t>
      </w:r>
      <w:r w:rsidRPr="00C2178B">
        <w:rPr>
          <w:b/>
          <w:i/>
        </w:rPr>
        <w:t>authtemp</w:t>
      </w:r>
      <w:r>
        <w:t xml:space="preserve"> are the temporary credential and its </w:t>
      </w:r>
      <w:r w:rsidR="007D3832" w:rsidRPr="0024276A">
        <w:t>authorization</w:t>
      </w:r>
      <w:r>
        <w:t xml:space="preserve"> code.</w:t>
      </w:r>
    </w:p>
    <w:p w:rsidR="00680472" w:rsidRPr="00390FD3" w:rsidRDefault="00680472" w:rsidP="00680472">
      <w:pPr>
        <w:rPr>
          <w:color w:val="BFBFBF" w:themeColor="background1" w:themeShade="BF"/>
        </w:rPr>
      </w:pPr>
      <w:r w:rsidRPr="00390FD3">
        <w:rPr>
          <w:rFonts w:hint="eastAsia"/>
          <w:color w:val="BFBFBF" w:themeColor="background1" w:themeShade="BF"/>
        </w:rPr>
        <w:t>执行成功之后</w:t>
      </w:r>
      <w:r w:rsidRPr="00390FD3">
        <w:rPr>
          <w:rFonts w:hint="eastAsia"/>
          <w:color w:val="BFBFBF" w:themeColor="background1" w:themeShade="BF"/>
        </w:rPr>
        <w:t>onresult.result</w:t>
      </w:r>
      <w:r w:rsidRPr="00390FD3">
        <w:rPr>
          <w:rFonts w:hint="eastAsia"/>
          <w:color w:val="BFBFBF" w:themeColor="background1" w:themeShade="BF"/>
        </w:rPr>
        <w:t>返回接收账号的</w:t>
      </w:r>
      <w:r w:rsidRPr="00390FD3">
        <w:rPr>
          <w:rFonts w:hint="eastAsia"/>
          <w:color w:val="BFBFBF" w:themeColor="background1" w:themeShade="BF"/>
        </w:rPr>
        <w:t>Session</w:t>
      </w:r>
      <w:r w:rsidRPr="00390FD3">
        <w:rPr>
          <w:rFonts w:hint="eastAsia"/>
          <w:color w:val="BFBFBF" w:themeColor="background1" w:themeShade="BF"/>
        </w:rPr>
        <w:t>凭证的完全表示。</w:t>
      </w:r>
    </w:p>
    <w:p w:rsidR="00390FD3" w:rsidRDefault="00390FD3" w:rsidP="00680472">
      <w:r>
        <w:t xml:space="preserve">After successful execution, the </w:t>
      </w:r>
      <w:r w:rsidRPr="00390FD3">
        <w:rPr>
          <w:b/>
          <w:i/>
        </w:rPr>
        <w:t>onresult.result</w:t>
      </w:r>
      <w:r>
        <w:t xml:space="preserve"> returns the complete Session credential </w:t>
      </w:r>
      <w:r>
        <w:lastRenderedPageBreak/>
        <w:t>representation of the receive account.</w:t>
      </w:r>
    </w:p>
    <w:p w:rsidR="00680472" w:rsidRDefault="00680472" w:rsidP="00680472"/>
    <w:p w:rsidR="00680472" w:rsidRDefault="00680472" w:rsidP="00680472">
      <w:r w:rsidRPr="00B4526C">
        <w:rPr>
          <w:rFonts w:hint="eastAsia"/>
          <w:color w:val="BFBFBF" w:themeColor="background1" w:themeShade="BF"/>
        </w:rPr>
        <w:t>这里需要注意：</w:t>
      </w:r>
      <w:r w:rsidR="00B4526C">
        <w:t xml:space="preserve">The matters need to be </w:t>
      </w:r>
      <w:r w:rsidR="000B572E">
        <w:t>considered</w:t>
      </w:r>
      <w:r w:rsidR="00B4526C">
        <w:t>:</w:t>
      </w:r>
    </w:p>
    <w:p w:rsidR="00680472" w:rsidRPr="00D938F6" w:rsidRDefault="00680472" w:rsidP="0072063E">
      <w:pPr>
        <w:pStyle w:val="a3"/>
        <w:numPr>
          <w:ilvl w:val="0"/>
          <w:numId w:val="43"/>
        </w:numPr>
        <w:ind w:firstLineChars="0"/>
        <w:rPr>
          <w:color w:val="BFBFBF" w:themeColor="background1" w:themeShade="BF"/>
        </w:rPr>
      </w:pPr>
      <w:r w:rsidRPr="00D938F6">
        <w:rPr>
          <w:rFonts w:hint="eastAsia"/>
          <w:color w:val="BFBFBF" w:themeColor="background1" w:themeShade="BF"/>
        </w:rPr>
        <w:t>必须通过一个有效账号来接收传递账号。</w:t>
      </w:r>
    </w:p>
    <w:p w:rsidR="00D938F6" w:rsidRDefault="00D938F6" w:rsidP="00D938F6">
      <w:pPr>
        <w:pStyle w:val="a3"/>
        <w:ind w:left="360" w:firstLineChars="0" w:firstLine="0"/>
      </w:pPr>
      <w:r>
        <w:t>A valid account must be used to receive the transfer account.</w:t>
      </w:r>
    </w:p>
    <w:p w:rsidR="00680472" w:rsidRPr="00D50FF1" w:rsidRDefault="00680472" w:rsidP="0072063E">
      <w:pPr>
        <w:pStyle w:val="a3"/>
        <w:numPr>
          <w:ilvl w:val="0"/>
          <w:numId w:val="43"/>
        </w:numPr>
        <w:ind w:firstLineChars="0"/>
        <w:rPr>
          <w:color w:val="BFBFBF" w:themeColor="background1" w:themeShade="BF"/>
        </w:rPr>
      </w:pPr>
      <w:r w:rsidRPr="00D50FF1">
        <w:rPr>
          <w:rFonts w:hint="eastAsia"/>
          <w:color w:val="BFBFBF" w:themeColor="background1" w:themeShade="BF"/>
        </w:rPr>
        <w:t>临时凭证指定的账号被传递，可以是主账号——这种情况连同所有子账号一起被传递，接收账号必须没有绑定过该应用，否则报告</w:t>
      </w:r>
      <w:r w:rsidRPr="00D50FF1">
        <w:rPr>
          <w:rFonts w:hint="eastAsia"/>
          <w:color w:val="BFBFBF" w:themeColor="background1" w:themeShade="BF"/>
        </w:rPr>
        <w:t>appid</w:t>
      </w:r>
      <w:r w:rsidRPr="00D50FF1">
        <w:rPr>
          <w:rFonts w:hint="eastAsia"/>
          <w:color w:val="BFBFBF" w:themeColor="background1" w:themeShade="BF"/>
        </w:rPr>
        <w:t>冲突；可以是子账号，这种情况下如果接收账号没有绑定过该应用，则首先建立主账号，再添加该子账号，如果绑定过，在不违反</w:t>
      </w:r>
      <w:r w:rsidRPr="00D50FF1">
        <w:rPr>
          <w:rFonts w:hint="eastAsia"/>
          <w:color w:val="BFBFBF" w:themeColor="background1" w:themeShade="BF"/>
        </w:rPr>
        <w:t>maxSubordinates</w:t>
      </w:r>
      <w:r w:rsidRPr="00D50FF1">
        <w:rPr>
          <w:rFonts w:hint="eastAsia"/>
          <w:color w:val="BFBFBF" w:themeColor="background1" w:themeShade="BF"/>
        </w:rPr>
        <w:t>限制的前提下添加子账号。</w:t>
      </w:r>
    </w:p>
    <w:p w:rsidR="002320F2" w:rsidRDefault="00D50FF1" w:rsidP="002320F2">
      <w:pPr>
        <w:pStyle w:val="a3"/>
        <w:ind w:left="360" w:firstLineChars="0" w:firstLine="0"/>
      </w:pPr>
      <w:r>
        <w:t xml:space="preserve">When the account identified by the temporary credential is transferred, it could be the main account -- in this condition, the main accound and all the sub-account are transferred together, and the receive account has not bound this application, or the </w:t>
      </w:r>
      <w:r w:rsidRPr="00D50FF1">
        <w:rPr>
          <w:b/>
          <w:i/>
        </w:rPr>
        <w:t>appid</w:t>
      </w:r>
      <w:r>
        <w:t xml:space="preserve"> conflict is reported; it also could be the sub-account -- in this condition, if this receive account has not bound this application, the main account should be created firstly, then add this sub-account. If this receive account has bound this application, the sub-account could be added without violating the restriction of the </w:t>
      </w:r>
      <w:r w:rsidRPr="00D50FF1">
        <w:rPr>
          <w:b/>
          <w:i/>
        </w:rPr>
        <w:t>maxSubordinates</w:t>
      </w:r>
      <w:r>
        <w:t>.</w:t>
      </w:r>
    </w:p>
    <w:p w:rsidR="00680472" w:rsidRPr="005F7D19" w:rsidRDefault="00680472" w:rsidP="0072063E">
      <w:pPr>
        <w:pStyle w:val="a3"/>
        <w:numPr>
          <w:ilvl w:val="0"/>
          <w:numId w:val="43"/>
        </w:numPr>
        <w:ind w:firstLineChars="0"/>
        <w:rPr>
          <w:color w:val="BFBFBF" w:themeColor="background1" w:themeShade="BF"/>
        </w:rPr>
      </w:pPr>
      <w:r w:rsidRPr="005F7D19">
        <w:rPr>
          <w:rFonts w:hint="eastAsia"/>
          <w:color w:val="BFBFBF" w:themeColor="background1" w:themeShade="BF"/>
        </w:rPr>
        <w:t>如果应用提供了子账号传送支持，则</w:t>
      </w:r>
      <w:r w:rsidRPr="005F7D19">
        <w:rPr>
          <w:rFonts w:hint="eastAsia"/>
          <w:color w:val="BFBFBF" w:themeColor="background1" w:themeShade="BF"/>
        </w:rPr>
        <w:t>Provider</w:t>
      </w:r>
      <w:r w:rsidRPr="005F7D19">
        <w:rPr>
          <w:rFonts w:hint="eastAsia"/>
          <w:color w:val="BFBFBF" w:themeColor="background1" w:themeShade="BF"/>
        </w:rPr>
        <w:t>实现时必须验证</w:t>
      </w:r>
      <w:r w:rsidRPr="005F7D19">
        <w:rPr>
          <w:rFonts w:hint="eastAsia"/>
          <w:color w:val="BFBFBF" w:themeColor="background1" w:themeShade="BF"/>
        </w:rPr>
        <w:t>mainid,sessionid</w:t>
      </w:r>
      <w:r w:rsidRPr="005F7D19">
        <w:rPr>
          <w:rFonts w:hint="eastAsia"/>
          <w:color w:val="BFBFBF" w:themeColor="background1" w:themeShade="BF"/>
        </w:rPr>
        <w:t>的关系。</w:t>
      </w:r>
    </w:p>
    <w:p w:rsidR="00680472" w:rsidRDefault="005F7D19" w:rsidP="005F7D19">
      <w:pPr>
        <w:pStyle w:val="a3"/>
        <w:ind w:left="360" w:firstLineChars="0" w:firstLine="0"/>
      </w:pPr>
      <w:r>
        <w:t xml:space="preserve">If the application provides the support to the sub-account transfer, the implementation of the </w:t>
      </w:r>
      <w:r w:rsidRPr="005F7D19">
        <w:rPr>
          <w:b/>
          <w:i/>
        </w:rPr>
        <w:t>Provider</w:t>
      </w:r>
      <w:r>
        <w:t xml:space="preserve"> must verify the relationship between the </w:t>
      </w:r>
      <w:r w:rsidRPr="005F7D19">
        <w:rPr>
          <w:b/>
          <w:i/>
        </w:rPr>
        <w:t>mainid</w:t>
      </w:r>
      <w:r>
        <w:t xml:space="preserve"> and the </w:t>
      </w:r>
      <w:r w:rsidRPr="005F7D19">
        <w:rPr>
          <w:b/>
          <w:i/>
        </w:rPr>
        <w:t>sessionid</w:t>
      </w:r>
      <w:r>
        <w:t>.</w:t>
      </w:r>
    </w:p>
    <w:p w:rsidR="005F7D19" w:rsidRPr="004F7B2C" w:rsidRDefault="005F7D19" w:rsidP="005F7D19">
      <w:pPr>
        <w:pStyle w:val="a3"/>
        <w:ind w:left="360" w:firstLineChars="0" w:firstLine="0"/>
      </w:pPr>
    </w:p>
    <w:p w:rsidR="00680472" w:rsidRDefault="00680472" w:rsidP="00680472">
      <w:pPr>
        <w:pStyle w:val="6"/>
      </w:pPr>
      <w:r w:rsidRPr="00F30B59">
        <w:rPr>
          <w:rFonts w:hint="eastAsia"/>
          <w:color w:val="BFBFBF" w:themeColor="background1" w:themeShade="BF"/>
        </w:rPr>
        <w:t>注意事项</w:t>
      </w:r>
      <w:r w:rsidR="00F30B59" w:rsidRPr="00F30B59">
        <w:rPr>
          <w:color w:val="BFBFBF" w:themeColor="background1" w:themeShade="BF"/>
        </w:rPr>
        <w:t xml:space="preserve"> </w:t>
      </w:r>
      <w:r w:rsidR="00F30B59">
        <w:t>Matters need attention</w:t>
      </w:r>
    </w:p>
    <w:p w:rsidR="00A474F3" w:rsidRPr="00A474F3" w:rsidRDefault="00680472" w:rsidP="00A474F3">
      <w:pPr>
        <w:pStyle w:val="a3"/>
        <w:numPr>
          <w:ilvl w:val="0"/>
          <w:numId w:val="44"/>
        </w:numPr>
        <w:ind w:firstLineChars="0"/>
        <w:rPr>
          <w:color w:val="D9D9D9" w:themeColor="background1" w:themeShade="D9"/>
        </w:rPr>
      </w:pPr>
      <w:r w:rsidRPr="00E56AB5">
        <w:rPr>
          <w:rFonts w:hint="eastAsia"/>
          <w:color w:val="BFBFBF" w:themeColor="background1" w:themeShade="BF"/>
        </w:rPr>
        <w:t>以</w:t>
      </w:r>
      <w:r w:rsidRPr="00E56AB5">
        <w:rPr>
          <w:rFonts w:hint="eastAsia"/>
          <w:color w:val="BFBFBF" w:themeColor="background1" w:themeShade="BF"/>
        </w:rPr>
        <w:t>httpHost</w:t>
      </w:r>
      <w:r w:rsidRPr="00E56AB5">
        <w:rPr>
          <w:rFonts w:hint="eastAsia"/>
          <w:color w:val="BFBFBF" w:themeColor="background1" w:themeShade="BF"/>
        </w:rPr>
        <w:t>，</w:t>
      </w:r>
      <w:r w:rsidRPr="00E56AB5">
        <w:rPr>
          <w:rFonts w:hint="eastAsia"/>
          <w:color w:val="BFBFBF" w:themeColor="background1" w:themeShade="BF"/>
        </w:rPr>
        <w:t>httpPort</w:t>
      </w:r>
      <w:r w:rsidRPr="00E56AB5">
        <w:rPr>
          <w:rFonts w:hint="eastAsia"/>
          <w:color w:val="BFBFBF" w:themeColor="background1" w:themeShade="BF"/>
        </w:rPr>
        <w:t>，</w:t>
      </w:r>
      <w:r w:rsidRPr="00E56AB5">
        <w:rPr>
          <w:rFonts w:hint="eastAsia"/>
          <w:color w:val="BFBFBF" w:themeColor="background1" w:themeShade="BF"/>
        </w:rPr>
        <w:t>appid</w:t>
      </w:r>
      <w:r w:rsidRPr="00E56AB5">
        <w:rPr>
          <w:rFonts w:hint="eastAsia"/>
          <w:color w:val="BFBFBF" w:themeColor="background1" w:themeShade="BF"/>
        </w:rPr>
        <w:t>三个参数开头的方法不需要在账号登录的状态下执行</w:t>
      </w:r>
      <w:r w:rsidR="00A474F3">
        <w:rPr>
          <w:color w:val="BFBFBF" w:themeColor="background1" w:themeShade="BF"/>
        </w:rPr>
        <w:t>,</w:t>
      </w:r>
      <w:r w:rsidR="00A474F3" w:rsidRPr="00A474F3">
        <w:rPr>
          <w:rFonts w:hint="eastAsia"/>
          <w:color w:val="FF0000"/>
        </w:rPr>
        <w:t xml:space="preserve"> </w:t>
      </w:r>
      <w:r w:rsidR="00A474F3" w:rsidRPr="00A474F3">
        <w:rPr>
          <w:rFonts w:hint="eastAsia"/>
          <w:color w:val="D9D9D9" w:themeColor="background1" w:themeShade="D9"/>
        </w:rPr>
        <w:t>这些方法为同步方法，</w:t>
      </w:r>
      <w:r w:rsidR="00A474F3" w:rsidRPr="00A474F3">
        <w:rPr>
          <w:rFonts w:hint="eastAsia"/>
          <w:color w:val="D9D9D9" w:themeColor="background1" w:themeShade="D9"/>
        </w:rPr>
        <w:t>onresult</w:t>
      </w:r>
      <w:r w:rsidR="00A474F3" w:rsidRPr="00A474F3">
        <w:rPr>
          <w:rFonts w:hint="eastAsia"/>
          <w:color w:val="D9D9D9" w:themeColor="background1" w:themeShade="D9"/>
        </w:rPr>
        <w:t>被触发之后返回；其它方法均为异步方法。</w:t>
      </w:r>
    </w:p>
    <w:p w:rsidR="00E56AB5" w:rsidRDefault="00E56AB5" w:rsidP="00E56AB5">
      <w:pPr>
        <w:pStyle w:val="a3"/>
        <w:ind w:left="360" w:firstLineChars="0" w:firstLine="0"/>
      </w:pPr>
      <w:r>
        <w:t xml:space="preserve">The method with the </w:t>
      </w:r>
      <w:r w:rsidRPr="00E56AB5">
        <w:rPr>
          <w:b/>
          <w:i/>
        </w:rPr>
        <w:t>httpHost</w:t>
      </w:r>
      <w:r>
        <w:t xml:space="preserve">, </w:t>
      </w:r>
      <w:r w:rsidRPr="00E56AB5">
        <w:rPr>
          <w:b/>
          <w:i/>
        </w:rPr>
        <w:t>httpPort</w:t>
      </w:r>
      <w:r>
        <w:t xml:space="preserve"> and </w:t>
      </w:r>
      <w:r w:rsidRPr="00E56AB5">
        <w:rPr>
          <w:b/>
          <w:i/>
        </w:rPr>
        <w:t>appid</w:t>
      </w:r>
      <w:r>
        <w:t xml:space="preserve"> three parameter as the beginning need not to be executed in the account login status.</w:t>
      </w:r>
      <w:r w:rsidR="00DD1EF9">
        <w:t xml:space="preserve"> </w:t>
      </w:r>
      <w:r w:rsidR="00B17432">
        <w:t>These methods are the synchronization methods and returned after the onresult is triggered; the other methods are asynchronous.</w:t>
      </w:r>
    </w:p>
    <w:p w:rsidR="00680472" w:rsidRPr="008D7028" w:rsidRDefault="00680472" w:rsidP="0072063E">
      <w:pPr>
        <w:pStyle w:val="a3"/>
        <w:numPr>
          <w:ilvl w:val="0"/>
          <w:numId w:val="44"/>
        </w:numPr>
        <w:ind w:firstLineChars="0"/>
        <w:rPr>
          <w:color w:val="BFBFBF" w:themeColor="background1" w:themeShade="BF"/>
        </w:rPr>
      </w:pPr>
      <w:r w:rsidRPr="008D7028">
        <w:rPr>
          <w:rFonts w:hint="eastAsia"/>
          <w:color w:val="BFBFBF" w:themeColor="background1" w:themeShade="BF"/>
        </w:rPr>
        <w:t>只要账号进行了绑定，任何时候都可以使用绑定时的账号参数调用</w:t>
      </w:r>
      <w:r w:rsidRPr="008D7028">
        <w:rPr>
          <w:rFonts w:hint="eastAsia"/>
          <w:color w:val="BFBFBF" w:themeColor="background1" w:themeShade="BF"/>
        </w:rPr>
        <w:t>bind</w:t>
      </w:r>
      <w:r w:rsidRPr="008D7028">
        <w:rPr>
          <w:rFonts w:hint="eastAsia"/>
          <w:color w:val="BFBFBF" w:themeColor="background1" w:themeShade="BF"/>
        </w:rPr>
        <w:t>方法获取</w:t>
      </w:r>
      <w:r w:rsidRPr="008D7028">
        <w:rPr>
          <w:rFonts w:hint="eastAsia"/>
          <w:color w:val="BFBFBF" w:themeColor="background1" w:themeShade="BF"/>
        </w:rPr>
        <w:t>Session</w:t>
      </w:r>
      <w:r w:rsidRPr="008D7028">
        <w:rPr>
          <w:rFonts w:hint="eastAsia"/>
          <w:color w:val="BFBFBF" w:themeColor="background1" w:themeShade="BF"/>
        </w:rPr>
        <w:t>凭证的完全表示。</w:t>
      </w:r>
    </w:p>
    <w:p w:rsidR="008D7028" w:rsidRDefault="008D7028" w:rsidP="008D7028">
      <w:pPr>
        <w:pStyle w:val="a3"/>
        <w:ind w:left="360" w:firstLineChars="0" w:firstLine="0"/>
      </w:pPr>
      <w:r>
        <w:t>As long as the account is bound, the accoun</w:t>
      </w:r>
      <w:r w:rsidR="00003F09">
        <w:t>t</w:t>
      </w:r>
      <w:r>
        <w:t xml:space="preserve"> parameter used </w:t>
      </w:r>
      <w:r w:rsidR="00F023AD">
        <w:rPr>
          <w:rFonts w:hint="eastAsia"/>
        </w:rPr>
        <w:t>during</w:t>
      </w:r>
      <w:r>
        <w:t xml:space="preserve"> binding could be used anytime to call</w:t>
      </w:r>
      <w:r w:rsidR="00003F09">
        <w:t xml:space="preserve"> the</w:t>
      </w:r>
      <w:r>
        <w:t xml:space="preserve"> </w:t>
      </w:r>
      <w:r w:rsidRPr="008D7028">
        <w:rPr>
          <w:b/>
          <w:i/>
        </w:rPr>
        <w:t>bind</w:t>
      </w:r>
      <w:r>
        <w:t xml:space="preserve"> method to obtain the complete Session credential representation.</w:t>
      </w:r>
    </w:p>
    <w:p w:rsidR="00F2255D" w:rsidRPr="00750585" w:rsidRDefault="00F2255D" w:rsidP="00F2255D">
      <w:pPr>
        <w:pStyle w:val="a3"/>
        <w:numPr>
          <w:ilvl w:val="0"/>
          <w:numId w:val="44"/>
        </w:numPr>
        <w:ind w:firstLineChars="0"/>
        <w:rPr>
          <w:color w:val="BFBFBF" w:themeColor="background1" w:themeShade="BF"/>
        </w:rPr>
      </w:pPr>
      <w:r w:rsidRPr="00750585">
        <w:rPr>
          <w:rFonts w:hint="eastAsia"/>
          <w:color w:val="BFBFBF" w:themeColor="background1" w:themeShade="BF"/>
        </w:rPr>
        <w:t>通过方法</w:t>
      </w:r>
      <w:r w:rsidRPr="00750585">
        <w:rPr>
          <w:rFonts w:hint="eastAsia"/>
          <w:color w:val="BFBFBF" w:themeColor="background1" w:themeShade="BF"/>
        </w:rPr>
        <w:t>EndpointManager.getAccountFlags()</w:t>
      </w:r>
      <w:r w:rsidRPr="00750585">
        <w:rPr>
          <w:rFonts w:hint="eastAsia"/>
          <w:color w:val="BFBFBF" w:themeColor="background1" w:themeShade="BF"/>
        </w:rPr>
        <w:t>，</w:t>
      </w:r>
      <w:r w:rsidRPr="00750585">
        <w:rPr>
          <w:rFonts w:hint="eastAsia"/>
          <w:color w:val="BFBFBF" w:themeColor="background1" w:themeShade="BF"/>
        </w:rPr>
        <w:t>ProviderTransport.getAccountFlags()</w:t>
      </w:r>
      <w:r w:rsidRPr="00750585">
        <w:rPr>
          <w:rFonts w:hint="eastAsia"/>
          <w:color w:val="BFBFBF" w:themeColor="background1" w:themeShade="BF"/>
        </w:rPr>
        <w:t>的调用，</w:t>
      </w:r>
      <w:r w:rsidRPr="00750585">
        <w:rPr>
          <w:rFonts w:hint="eastAsia"/>
          <w:color w:val="BFBFBF" w:themeColor="background1" w:themeShade="BF"/>
        </w:rPr>
        <w:t>Provider</w:t>
      </w:r>
      <w:r w:rsidRPr="00750585">
        <w:rPr>
          <w:rFonts w:hint="eastAsia"/>
          <w:color w:val="BFBFBF" w:themeColor="background1" w:themeShade="BF"/>
        </w:rPr>
        <w:t>与</w:t>
      </w:r>
      <w:r w:rsidRPr="00750585">
        <w:rPr>
          <w:rFonts w:hint="eastAsia"/>
          <w:color w:val="BFBFBF" w:themeColor="background1" w:themeShade="BF"/>
        </w:rPr>
        <w:t>Endpoint</w:t>
      </w:r>
      <w:r w:rsidRPr="00750585">
        <w:rPr>
          <w:rFonts w:hint="eastAsia"/>
          <w:color w:val="BFBFBF" w:themeColor="background1" w:themeShade="BF"/>
        </w:rPr>
        <w:t>均可获取当前登录帐号的标记，该标记与</w:t>
      </w:r>
      <w:r w:rsidRPr="00750585">
        <w:rPr>
          <w:rFonts w:hint="eastAsia"/>
          <w:color w:val="BFBFBF" w:themeColor="background1" w:themeShade="BF"/>
        </w:rPr>
        <w:t>SessionFlags.</w:t>
      </w:r>
      <w:r w:rsidRPr="00750585">
        <w:rPr>
          <w:color w:val="BFBFBF" w:themeColor="background1" w:themeShade="BF"/>
        </w:rPr>
        <w:t xml:space="preserve"> FLAG_ACCOUNT_BOUND = 1</w:t>
      </w:r>
      <w:r w:rsidRPr="00750585">
        <w:rPr>
          <w:rFonts w:hint="eastAsia"/>
          <w:color w:val="BFBFBF" w:themeColor="background1" w:themeShade="BF"/>
        </w:rPr>
        <w:t>和</w:t>
      </w:r>
      <w:r w:rsidRPr="00750585">
        <w:rPr>
          <w:rFonts w:hint="eastAsia"/>
          <w:color w:val="BFBFBF" w:themeColor="background1" w:themeShade="BF"/>
        </w:rPr>
        <w:t>SessionFlags.</w:t>
      </w:r>
      <w:r w:rsidRPr="00750585">
        <w:rPr>
          <w:color w:val="BFBFBF" w:themeColor="background1" w:themeShade="BF"/>
        </w:rPr>
        <w:t xml:space="preserve"> FLAG_TEMPORARY_LOGIN = 2</w:t>
      </w:r>
      <w:r w:rsidRPr="00750585">
        <w:rPr>
          <w:rFonts w:hint="eastAsia"/>
          <w:color w:val="BFBFBF" w:themeColor="background1" w:themeShade="BF"/>
        </w:rPr>
        <w:t>进行掩码运算即可获知当前登录帐号是否绑定，是否临时登录帐号，从而采取特定应对。</w:t>
      </w:r>
    </w:p>
    <w:p w:rsidR="00F2255D" w:rsidRPr="001F2AAF" w:rsidRDefault="001F2AAF" w:rsidP="00F2255D">
      <w:pPr>
        <w:pStyle w:val="a3"/>
        <w:ind w:left="360" w:firstLineChars="0" w:firstLine="0"/>
      </w:pPr>
      <w:r w:rsidRPr="001F2AAF">
        <w:t>T</w:t>
      </w:r>
      <w:r>
        <w:t xml:space="preserve">hrough calling the methods </w:t>
      </w:r>
      <w:r w:rsidRPr="00696F84">
        <w:rPr>
          <w:rFonts w:hint="eastAsia"/>
          <w:i/>
          <w:u w:val="single"/>
        </w:rPr>
        <w:t>EndpointManager.getAccountFlags()</w:t>
      </w:r>
      <w:r w:rsidRPr="001F2AAF">
        <w:t xml:space="preserve"> and </w:t>
      </w:r>
      <w:r w:rsidRPr="00696F84">
        <w:rPr>
          <w:rFonts w:hint="eastAsia"/>
          <w:i/>
          <w:u w:val="single"/>
        </w:rPr>
        <w:t>ProviderTransport.getAccountFlags()</w:t>
      </w:r>
      <w:r>
        <w:t xml:space="preserve">, the </w:t>
      </w:r>
      <w:r w:rsidRPr="00696F84">
        <w:rPr>
          <w:b/>
          <w:i/>
        </w:rPr>
        <w:t>Provider</w:t>
      </w:r>
      <w:r>
        <w:t xml:space="preserve"> and </w:t>
      </w:r>
      <w:r w:rsidRPr="00696F84">
        <w:rPr>
          <w:b/>
          <w:i/>
        </w:rPr>
        <w:t>Endpoint</w:t>
      </w:r>
      <w:r>
        <w:t xml:space="preserve"> could obtain the flag of the current login account. This flag </w:t>
      </w:r>
      <w:r w:rsidR="00792B35">
        <w:t>processes the mask operation</w:t>
      </w:r>
      <w:r>
        <w:t xml:space="preserve"> with </w:t>
      </w:r>
      <w:r w:rsidRPr="001F2AAF">
        <w:rPr>
          <w:rFonts w:hint="eastAsia"/>
        </w:rPr>
        <w:t>SessionFlags.</w:t>
      </w:r>
      <w:r w:rsidRPr="001F2AAF">
        <w:t xml:space="preserve"> </w:t>
      </w:r>
      <w:r w:rsidRPr="00696F84">
        <w:rPr>
          <w:i/>
        </w:rPr>
        <w:t>FLAG_ACCOUNT_BOUND = 1</w:t>
      </w:r>
      <w:r w:rsidRPr="001F2AAF">
        <w:t xml:space="preserve"> and </w:t>
      </w:r>
      <w:r w:rsidRPr="00696F84">
        <w:rPr>
          <w:rFonts w:hint="eastAsia"/>
          <w:i/>
        </w:rPr>
        <w:t>SessionFlags.</w:t>
      </w:r>
      <w:r w:rsidRPr="00696F84">
        <w:rPr>
          <w:i/>
        </w:rPr>
        <w:t xml:space="preserve"> FLAG_TEMPORARY_LOGIN = 2</w:t>
      </w:r>
      <w:r>
        <w:t xml:space="preserve"> </w:t>
      </w:r>
      <w:r w:rsidR="00792B35">
        <w:t xml:space="preserve">and obtains whether the current login account is bound, and whether the login account is temporary, so that the specific response is taken. </w:t>
      </w:r>
    </w:p>
    <w:p w:rsidR="00680472" w:rsidRPr="00FE257D" w:rsidRDefault="00680472" w:rsidP="0072063E">
      <w:pPr>
        <w:pStyle w:val="a3"/>
        <w:numPr>
          <w:ilvl w:val="0"/>
          <w:numId w:val="44"/>
        </w:numPr>
        <w:ind w:firstLineChars="0"/>
        <w:rPr>
          <w:color w:val="BFBFBF" w:themeColor="background1" w:themeShade="BF"/>
        </w:rPr>
      </w:pPr>
      <w:r w:rsidRPr="00FE257D">
        <w:rPr>
          <w:rFonts w:hint="eastAsia"/>
          <w:color w:val="BFBFBF" w:themeColor="background1" w:themeShade="BF"/>
        </w:rPr>
        <w:t>临时凭证主要提供给他人使用，如果有效期之内反悔，可以使用绑定时的账号参数调用</w:t>
      </w:r>
      <w:r w:rsidRPr="00FE257D">
        <w:rPr>
          <w:rFonts w:hint="eastAsia"/>
          <w:color w:val="BFBFBF" w:themeColor="background1" w:themeShade="BF"/>
        </w:rPr>
        <w:t>bind</w:t>
      </w:r>
      <w:r w:rsidRPr="00FE257D">
        <w:rPr>
          <w:rFonts w:hint="eastAsia"/>
          <w:color w:val="BFBFBF" w:themeColor="background1" w:themeShade="BF"/>
        </w:rPr>
        <w:t>方法，递增</w:t>
      </w:r>
      <w:r w:rsidRPr="00FE257D">
        <w:rPr>
          <w:rFonts w:hint="eastAsia"/>
          <w:color w:val="BFBFBF" w:themeColor="background1" w:themeShade="BF"/>
        </w:rPr>
        <w:t>serial</w:t>
      </w:r>
      <w:r w:rsidRPr="00FE257D">
        <w:rPr>
          <w:rFonts w:hint="eastAsia"/>
          <w:color w:val="BFBFBF" w:themeColor="background1" w:themeShade="BF"/>
        </w:rPr>
        <w:t>，使得之前生成的临时凭证全部失效。没有绑定过的账号没有机</w:t>
      </w:r>
      <w:r w:rsidRPr="00FE257D">
        <w:rPr>
          <w:rFonts w:hint="eastAsia"/>
          <w:color w:val="BFBFBF" w:themeColor="background1" w:themeShade="BF"/>
        </w:rPr>
        <w:lastRenderedPageBreak/>
        <w:t>会反悔，原因在于没有绑定过的账号禁止递增</w:t>
      </w:r>
      <w:r w:rsidRPr="00FE257D">
        <w:rPr>
          <w:rFonts w:hint="eastAsia"/>
          <w:color w:val="BFBFBF" w:themeColor="background1" w:themeShade="BF"/>
        </w:rPr>
        <w:t>serial</w:t>
      </w:r>
      <w:r w:rsidRPr="00FE257D">
        <w:rPr>
          <w:rFonts w:hint="eastAsia"/>
          <w:color w:val="BFBFBF" w:themeColor="background1" w:themeShade="BF"/>
        </w:rPr>
        <w:t>，一旦递增</w:t>
      </w:r>
      <w:r w:rsidRPr="00FE257D">
        <w:rPr>
          <w:rFonts w:hint="eastAsia"/>
          <w:color w:val="BFBFBF" w:themeColor="background1" w:themeShade="BF"/>
        </w:rPr>
        <w:t>serial</w:t>
      </w:r>
      <w:r w:rsidRPr="00FE257D">
        <w:rPr>
          <w:rFonts w:hint="eastAsia"/>
          <w:color w:val="BFBFBF" w:themeColor="background1" w:themeShade="BF"/>
        </w:rPr>
        <w:t>，新凭证因为网络原因丢失，老凭证又无法登录，就意味着账号的丢失。</w:t>
      </w:r>
    </w:p>
    <w:p w:rsidR="00003F09" w:rsidRDefault="00003F09" w:rsidP="00003F09">
      <w:pPr>
        <w:pStyle w:val="a3"/>
        <w:ind w:left="360" w:firstLineChars="0" w:firstLine="0"/>
      </w:pPr>
      <w:r>
        <w:t>The temporary credential is mainly provided to be used by others. If you pull back</w:t>
      </w:r>
      <w:r w:rsidRPr="0024276A">
        <w:t xml:space="preserve"> </w:t>
      </w:r>
      <w:r w:rsidR="003A5041" w:rsidRPr="0024276A">
        <w:t>within</w:t>
      </w:r>
      <w:r>
        <w:t xml:space="preserve"> the validity period, the account parameters used during binding could be used to call the </w:t>
      </w:r>
      <w:r w:rsidRPr="005A6BBF">
        <w:rPr>
          <w:b/>
          <w:i/>
        </w:rPr>
        <w:t xml:space="preserve">bind </w:t>
      </w:r>
      <w:r>
        <w:t xml:space="preserve">method, increments the </w:t>
      </w:r>
      <w:r w:rsidRPr="005A6BBF">
        <w:rPr>
          <w:b/>
          <w:i/>
        </w:rPr>
        <w:t>serial</w:t>
      </w:r>
      <w:r>
        <w:t xml:space="preserve"> and invalids all the previous generated temporary credential. </w:t>
      </w:r>
      <w:r w:rsidR="00007C6C">
        <w:t xml:space="preserve">The non-binding account could not be pulled back because the non-binding account forbids increment </w:t>
      </w:r>
      <w:r w:rsidR="00007C6C" w:rsidRPr="005A6BBF">
        <w:rPr>
          <w:b/>
          <w:i/>
        </w:rPr>
        <w:t>serial</w:t>
      </w:r>
      <w:r w:rsidR="00007C6C">
        <w:t xml:space="preserve">. Once the serial is incremented, the new credential lose </w:t>
      </w:r>
      <w:r w:rsidR="0024276A" w:rsidRPr="0024276A">
        <w:t>due to</w:t>
      </w:r>
      <w:r w:rsidR="00007C6C">
        <w:t xml:space="preserve"> the network issue and the old credential could not login</w:t>
      </w:r>
      <w:r w:rsidR="008A2FFF">
        <w:t>, which means</w:t>
      </w:r>
      <w:r w:rsidR="00F21CB5">
        <w:t xml:space="preserve"> that</w:t>
      </w:r>
      <w:r w:rsidR="008A2FFF">
        <w:t xml:space="preserve"> the account lose.</w:t>
      </w:r>
    </w:p>
    <w:p w:rsidR="00C91CA0" w:rsidRDefault="00C91CA0" w:rsidP="00B064F6"/>
    <w:p w:rsidR="00A81DB0" w:rsidRDefault="00A81DB0" w:rsidP="00A81DB0">
      <w:pPr>
        <w:pStyle w:val="2"/>
      </w:pPr>
      <w:bookmarkStart w:id="33" w:name="_Toc437509183"/>
      <w:bookmarkStart w:id="34" w:name="_Toc9545278"/>
      <w:r w:rsidRPr="00AC263A">
        <w:rPr>
          <w:rFonts w:hint="eastAsia"/>
          <w:color w:val="BFBFBF" w:themeColor="background1" w:themeShade="BF"/>
        </w:rPr>
        <w:t>应用配置</w:t>
      </w:r>
      <w:bookmarkEnd w:id="33"/>
      <w:r w:rsidR="00580778">
        <w:t xml:space="preserve"> Application Configuration</w:t>
      </w:r>
      <w:bookmarkEnd w:id="34"/>
    </w:p>
    <w:p w:rsidR="00A81DB0" w:rsidRPr="00067B33" w:rsidRDefault="00A81DB0" w:rsidP="00A81DB0">
      <w:pPr>
        <w:rPr>
          <w:color w:val="BFBFBF" w:themeColor="background1" w:themeShade="BF"/>
        </w:rPr>
      </w:pPr>
      <w:r w:rsidRPr="00067B33">
        <w:rPr>
          <w:rFonts w:hint="eastAsia"/>
          <w:color w:val="BFBFBF" w:themeColor="background1" w:themeShade="BF"/>
        </w:rPr>
        <w:t>一个</w:t>
      </w:r>
      <w:r w:rsidRPr="00067B33">
        <w:rPr>
          <w:rFonts w:hint="eastAsia"/>
          <w:color w:val="BFBFBF" w:themeColor="background1" w:themeShade="BF"/>
        </w:rPr>
        <w:t>Limax</w:t>
      </w:r>
      <w:r w:rsidRPr="00067B33">
        <w:rPr>
          <w:rFonts w:hint="eastAsia"/>
          <w:color w:val="BFBFBF" w:themeColor="background1" w:themeShade="BF"/>
        </w:rPr>
        <w:t>运营环境由一个</w:t>
      </w:r>
      <w:r w:rsidRPr="00067B33">
        <w:rPr>
          <w:rFonts w:hint="eastAsia"/>
          <w:color w:val="BFBFBF" w:themeColor="background1" w:themeShade="BF"/>
        </w:rPr>
        <w:t>auany</w:t>
      </w:r>
      <w:r w:rsidRPr="00067B33">
        <w:rPr>
          <w:rFonts w:hint="eastAsia"/>
          <w:color w:val="BFBFBF" w:themeColor="background1" w:themeShade="BF"/>
        </w:rPr>
        <w:t>服务器支撑，一个运营环境下可以运行多个应用下的服务，每个应用可以运行多个并列服务，一个服务可以由多个</w:t>
      </w:r>
      <w:r w:rsidRPr="00067B33">
        <w:rPr>
          <w:rFonts w:hint="eastAsia"/>
          <w:color w:val="BFBFBF" w:themeColor="background1" w:themeShade="BF"/>
        </w:rPr>
        <w:t>Provider</w:t>
      </w:r>
      <w:r w:rsidRPr="00067B33">
        <w:rPr>
          <w:rFonts w:hint="eastAsia"/>
          <w:color w:val="BFBFBF" w:themeColor="background1" w:themeShade="BF"/>
        </w:rPr>
        <w:t>构成。对于一个特定的应用，允许</w:t>
      </w:r>
      <w:r w:rsidRPr="00067B33">
        <w:rPr>
          <w:rFonts w:hint="eastAsia"/>
          <w:color w:val="BFBFBF" w:themeColor="background1" w:themeShade="BF"/>
        </w:rPr>
        <w:t>Provider</w:t>
      </w:r>
      <w:r w:rsidRPr="00067B33">
        <w:rPr>
          <w:rFonts w:hint="eastAsia"/>
          <w:color w:val="BFBFBF" w:themeColor="background1" w:themeShade="BF"/>
        </w:rPr>
        <w:t>发布公共信息提供给客户端使用。</w:t>
      </w:r>
    </w:p>
    <w:p w:rsidR="00150BD2" w:rsidRDefault="00150BD2" w:rsidP="00A81DB0">
      <w:r>
        <w:t>A Limax operati</w:t>
      </w:r>
      <w:r w:rsidR="00F8527C">
        <w:t>ng</w:t>
      </w:r>
      <w:r>
        <w:t xml:space="preserve"> environment is supported by an </w:t>
      </w:r>
      <w:r w:rsidRPr="00DB5ADD">
        <w:rPr>
          <w:b/>
          <w:i/>
        </w:rPr>
        <w:t>Auany</w:t>
      </w:r>
      <w:r>
        <w:t xml:space="preserve"> server</w:t>
      </w:r>
      <w:r w:rsidR="00836BCA">
        <w:t xml:space="preserve">. The services of multiple applications could be run in one operating environment. </w:t>
      </w:r>
      <w:r w:rsidR="0055677E">
        <w:t xml:space="preserve">Each application could run multiple parallel services. One service could consist of multiple </w:t>
      </w:r>
      <w:r w:rsidR="0055677E" w:rsidRPr="00DB5ADD">
        <w:rPr>
          <w:b/>
          <w:i/>
        </w:rPr>
        <w:t>Provider</w:t>
      </w:r>
      <w:r w:rsidR="000C395E">
        <w:rPr>
          <w:rFonts w:hint="eastAsia"/>
          <w:b/>
          <w:i/>
        </w:rPr>
        <w:t>s</w:t>
      </w:r>
      <w:r w:rsidR="0055677E">
        <w:t xml:space="preserve">. </w:t>
      </w:r>
      <w:r w:rsidR="00C64F00">
        <w:t xml:space="preserve">For a particular application, the Provider is allowed to publish the public information </w:t>
      </w:r>
      <w:r w:rsidR="002F62A8">
        <w:t xml:space="preserve">provided </w:t>
      </w:r>
      <w:r w:rsidR="00C64F00">
        <w:t>to the client to use.</w:t>
      </w:r>
    </w:p>
    <w:p w:rsidR="00A81DB0" w:rsidRDefault="00A81DB0" w:rsidP="00A81DB0">
      <w:pPr>
        <w:pStyle w:val="6"/>
      </w:pPr>
      <w:r w:rsidRPr="008E2C32">
        <w:rPr>
          <w:rFonts w:hint="eastAsia"/>
          <w:color w:val="BFBFBF" w:themeColor="background1" w:themeShade="BF"/>
        </w:rPr>
        <w:t>Provider</w:t>
      </w:r>
      <w:r w:rsidRPr="008E2C32">
        <w:rPr>
          <w:rFonts w:hint="eastAsia"/>
          <w:color w:val="BFBFBF" w:themeColor="background1" w:themeShade="BF"/>
        </w:rPr>
        <w:t>信息发布</w:t>
      </w:r>
      <w:r w:rsidR="008E2C32">
        <w:t xml:space="preserve"> Provider publish the information</w:t>
      </w:r>
    </w:p>
    <w:p w:rsidR="00A81DB0" w:rsidRPr="00DB5ADD" w:rsidRDefault="00A81DB0" w:rsidP="00A81DB0">
      <w:pPr>
        <w:rPr>
          <w:color w:val="BFBFBF" w:themeColor="background1" w:themeShade="BF"/>
        </w:rPr>
      </w:pPr>
      <w:r w:rsidRPr="00DB5ADD">
        <w:rPr>
          <w:rFonts w:hint="eastAsia"/>
          <w:color w:val="BFBFBF" w:themeColor="background1" w:themeShade="BF"/>
        </w:rPr>
        <w:t>Provider</w:t>
      </w:r>
      <w:r w:rsidRPr="00DB5ADD">
        <w:rPr>
          <w:rFonts w:hint="eastAsia"/>
          <w:color w:val="BFBFBF" w:themeColor="background1" w:themeShade="BF"/>
        </w:rPr>
        <w:t>的框架周期性向应用</w:t>
      </w:r>
      <w:r w:rsidRPr="00DB5ADD">
        <w:rPr>
          <w:rFonts w:hint="eastAsia"/>
          <w:color w:val="BFBFBF" w:themeColor="background1" w:themeShade="BF"/>
        </w:rPr>
        <w:t>Provider</w:t>
      </w:r>
      <w:r w:rsidRPr="00DB5ADD">
        <w:rPr>
          <w:rFonts w:hint="eastAsia"/>
          <w:color w:val="BFBFBF" w:themeColor="background1" w:themeShade="BF"/>
        </w:rPr>
        <w:t>请求</w:t>
      </w:r>
      <w:r w:rsidRPr="00DB5ADD">
        <w:rPr>
          <w:rFonts w:hint="eastAsia"/>
          <w:color w:val="BFBFBF" w:themeColor="background1" w:themeShade="BF"/>
        </w:rPr>
        <w:t>JSON</w:t>
      </w:r>
      <w:r w:rsidRPr="00DB5ADD">
        <w:rPr>
          <w:rFonts w:hint="eastAsia"/>
          <w:color w:val="BFBFBF" w:themeColor="background1" w:themeShade="BF"/>
        </w:rPr>
        <w:t>对象，该对象最终通过</w:t>
      </w:r>
      <w:r w:rsidRPr="00DB5ADD">
        <w:rPr>
          <w:rFonts w:hint="eastAsia"/>
          <w:color w:val="BFBFBF" w:themeColor="background1" w:themeShade="BF"/>
        </w:rPr>
        <w:t>auany</w:t>
      </w:r>
      <w:r w:rsidRPr="00DB5ADD">
        <w:rPr>
          <w:rFonts w:hint="eastAsia"/>
          <w:color w:val="BFBFBF" w:themeColor="background1" w:themeShade="BF"/>
        </w:rPr>
        <w:t>的</w:t>
      </w:r>
      <w:r w:rsidRPr="00DB5ADD">
        <w:rPr>
          <w:rFonts w:hint="eastAsia"/>
          <w:color w:val="BFBFBF" w:themeColor="background1" w:themeShade="BF"/>
        </w:rPr>
        <w:t>http</w:t>
      </w:r>
      <w:r w:rsidRPr="00DB5ADD">
        <w:rPr>
          <w:rFonts w:hint="eastAsia"/>
          <w:color w:val="BFBFBF" w:themeColor="background1" w:themeShade="BF"/>
        </w:rPr>
        <w:t>服务发布出去。</w:t>
      </w:r>
    </w:p>
    <w:p w:rsidR="006433C1" w:rsidRPr="00ED3A9B" w:rsidRDefault="006433C1" w:rsidP="00A81DB0">
      <w:r>
        <w:t xml:space="preserve">The Provider framework periodically requests the </w:t>
      </w:r>
      <w:r w:rsidRPr="00DB5ADD">
        <w:rPr>
          <w:b/>
          <w:i/>
        </w:rPr>
        <w:t>JSON</w:t>
      </w:r>
      <w:r>
        <w:t xml:space="preserve"> object from the application Provider. This object is eventually released through the </w:t>
      </w:r>
      <w:r w:rsidRPr="00DB5ADD">
        <w:rPr>
          <w:b/>
          <w:i/>
        </w:rPr>
        <w:t>http</w:t>
      </w:r>
      <w:r>
        <w:t xml:space="preserve"> service of the </w:t>
      </w:r>
      <w:r w:rsidRPr="00DB5ADD">
        <w:rPr>
          <w:b/>
          <w:i/>
        </w:rPr>
        <w:t>Auany</w:t>
      </w:r>
      <w:r>
        <w:t>.</w:t>
      </w:r>
    </w:p>
    <w:p w:rsidR="00A81DB0" w:rsidRDefault="00A81DB0" w:rsidP="00A81DB0">
      <w:pPr>
        <w:pStyle w:val="9"/>
      </w:pPr>
      <w:r w:rsidRPr="003F3487">
        <w:rPr>
          <w:rFonts w:hint="eastAsia"/>
          <w:color w:val="BFBFBF" w:themeColor="background1" w:themeShade="BF"/>
        </w:rPr>
        <w:t>实现</w:t>
      </w:r>
      <w:r w:rsidR="003F3487">
        <w:t xml:space="preserve"> Implementation</w:t>
      </w:r>
    </w:p>
    <w:p w:rsidR="00A81DB0" w:rsidRDefault="00A81DB0" w:rsidP="00A81DB0">
      <w:r>
        <w:t>public interface JSONPublisher {</w:t>
      </w:r>
    </w:p>
    <w:p w:rsidR="00A81DB0" w:rsidRDefault="00A81DB0" w:rsidP="00A81DB0">
      <w:r>
        <w:tab/>
        <w:t>JSONSerializable getJSON();</w:t>
      </w:r>
    </w:p>
    <w:p w:rsidR="00A81DB0" w:rsidRDefault="00A81DB0" w:rsidP="00A81DB0">
      <w:r>
        <w:tab/>
        <w:t>long getDelay();</w:t>
      </w:r>
    </w:p>
    <w:p w:rsidR="00A81DB0" w:rsidRDefault="00A81DB0" w:rsidP="00A81DB0">
      <w:r>
        <w:t>}</w:t>
      </w:r>
    </w:p>
    <w:p w:rsidR="00A81DB0" w:rsidRDefault="00A81DB0" w:rsidP="00A81DB0"/>
    <w:p w:rsidR="00A81DB0" w:rsidRPr="00282F1F" w:rsidRDefault="00A81DB0" w:rsidP="00A81DB0">
      <w:pPr>
        <w:rPr>
          <w:color w:val="BFBFBF" w:themeColor="background1" w:themeShade="BF"/>
        </w:rPr>
      </w:pPr>
      <w:r w:rsidRPr="00282F1F">
        <w:rPr>
          <w:rFonts w:hint="eastAsia"/>
          <w:color w:val="BFBFBF" w:themeColor="background1" w:themeShade="BF"/>
        </w:rPr>
        <w:t>Provider</w:t>
      </w:r>
      <w:r w:rsidRPr="00282F1F">
        <w:rPr>
          <w:rFonts w:hint="eastAsia"/>
          <w:color w:val="BFBFBF" w:themeColor="background1" w:themeShade="BF"/>
        </w:rPr>
        <w:t>实现</w:t>
      </w:r>
      <w:r w:rsidRPr="00282F1F">
        <w:rPr>
          <w:rFonts w:hint="eastAsia"/>
          <w:color w:val="BFBFBF" w:themeColor="background1" w:themeShade="BF"/>
        </w:rPr>
        <w:t>ProviderListener</w:t>
      </w:r>
      <w:r w:rsidRPr="00282F1F">
        <w:rPr>
          <w:rFonts w:hint="eastAsia"/>
          <w:color w:val="BFBFBF" w:themeColor="background1" w:themeShade="BF"/>
        </w:rPr>
        <w:t>的同时，与之并列实现</w:t>
      </w:r>
      <w:r w:rsidRPr="00282F1F">
        <w:rPr>
          <w:rFonts w:hint="eastAsia"/>
          <w:color w:val="BFBFBF" w:themeColor="background1" w:themeShade="BF"/>
        </w:rPr>
        <w:t>JSONPublisher</w:t>
      </w:r>
      <w:r w:rsidRPr="00282F1F">
        <w:rPr>
          <w:rFonts w:hint="eastAsia"/>
          <w:color w:val="BFBFBF" w:themeColor="background1" w:themeShade="BF"/>
        </w:rPr>
        <w:t>接口，其中：</w:t>
      </w:r>
    </w:p>
    <w:p w:rsidR="00282F1F" w:rsidRDefault="00282F1F" w:rsidP="00A81DB0">
      <w:r>
        <w:t xml:space="preserve">When the </w:t>
      </w:r>
      <w:r w:rsidRPr="00282F1F">
        <w:rPr>
          <w:b/>
          <w:i/>
        </w:rPr>
        <w:t>Provider</w:t>
      </w:r>
      <w:r>
        <w:t xml:space="preserve"> implements the </w:t>
      </w:r>
      <w:r w:rsidRPr="00282F1F">
        <w:rPr>
          <w:b/>
          <w:i/>
        </w:rPr>
        <w:t>ProviderListener</w:t>
      </w:r>
      <w:r>
        <w:t xml:space="preserve">, the </w:t>
      </w:r>
      <w:r w:rsidRPr="00282F1F">
        <w:rPr>
          <w:b/>
          <w:i/>
        </w:rPr>
        <w:t>JSONPublisher</w:t>
      </w:r>
      <w:r>
        <w:t xml:space="preserve"> interface is also implemented at the same time. Including:</w:t>
      </w:r>
    </w:p>
    <w:p w:rsidR="00A81DB0" w:rsidRDefault="00A81DB0" w:rsidP="00A81DB0">
      <w:r w:rsidRPr="001A40B1">
        <w:rPr>
          <w:rFonts w:hint="eastAsia"/>
          <w:b/>
        </w:rPr>
        <w:t>getJSON</w:t>
      </w:r>
      <w:r>
        <w:rPr>
          <w:rFonts w:hint="eastAsia"/>
        </w:rPr>
        <w:t>：</w:t>
      </w:r>
      <w:r w:rsidRPr="00DE0F22">
        <w:rPr>
          <w:rFonts w:hint="eastAsia"/>
          <w:color w:val="BFBFBF" w:themeColor="background1" w:themeShade="BF"/>
        </w:rPr>
        <w:t>返回一个</w:t>
      </w:r>
      <w:r w:rsidRPr="00DE0F22">
        <w:rPr>
          <w:rFonts w:hint="eastAsia"/>
          <w:color w:val="BFBFBF" w:themeColor="background1" w:themeShade="BF"/>
        </w:rPr>
        <w:t>JSON</w:t>
      </w:r>
      <w:r w:rsidRPr="00DE0F22">
        <w:rPr>
          <w:rFonts w:hint="eastAsia"/>
          <w:color w:val="BFBFBF" w:themeColor="background1" w:themeShade="BF"/>
        </w:rPr>
        <w:t>对象。</w:t>
      </w:r>
      <w:r w:rsidR="00DE0F22">
        <w:t>return a JSON object</w:t>
      </w:r>
    </w:p>
    <w:p w:rsidR="00A81DB0" w:rsidRDefault="00A81DB0" w:rsidP="00A81DB0">
      <w:r w:rsidRPr="001A40B1">
        <w:rPr>
          <w:rFonts w:hint="eastAsia"/>
          <w:b/>
        </w:rPr>
        <w:t>getDelay</w:t>
      </w:r>
      <w:r>
        <w:rPr>
          <w:rFonts w:hint="eastAsia"/>
        </w:rPr>
        <w:t>：</w:t>
      </w:r>
      <w:r w:rsidRPr="00E16963">
        <w:rPr>
          <w:rFonts w:hint="eastAsia"/>
          <w:color w:val="BFBFBF" w:themeColor="background1" w:themeShade="BF"/>
        </w:rPr>
        <w:t>系统下一次获取</w:t>
      </w:r>
      <w:r w:rsidRPr="00E16963">
        <w:rPr>
          <w:rFonts w:hint="eastAsia"/>
          <w:color w:val="BFBFBF" w:themeColor="background1" w:themeShade="BF"/>
        </w:rPr>
        <w:t>JSON</w:t>
      </w:r>
      <w:r w:rsidRPr="00E16963">
        <w:rPr>
          <w:rFonts w:hint="eastAsia"/>
          <w:color w:val="BFBFBF" w:themeColor="background1" w:themeShade="BF"/>
        </w:rPr>
        <w:t>对象的延迟，单位毫秒。</w:t>
      </w:r>
      <w:r w:rsidR="00E16963">
        <w:t>the delay that the system obtains the JSON object next time, milliseconds is the unit.</w:t>
      </w:r>
    </w:p>
    <w:p w:rsidR="00A81DB0" w:rsidRDefault="00A81DB0" w:rsidP="00A81DB0">
      <w:pPr>
        <w:pStyle w:val="9"/>
      </w:pPr>
      <w:r w:rsidRPr="0028728F">
        <w:rPr>
          <w:rFonts w:hint="eastAsia"/>
          <w:color w:val="BFBFBF" w:themeColor="background1" w:themeShade="BF"/>
        </w:rPr>
        <w:t>配置</w:t>
      </w:r>
      <w:r w:rsidR="0028728F">
        <w:t xml:space="preserve"> Configuration</w:t>
      </w:r>
    </w:p>
    <w:p w:rsidR="00A81DB0" w:rsidRPr="0076212F" w:rsidRDefault="00A81DB0" w:rsidP="00A81DB0">
      <w:pPr>
        <w:rPr>
          <w:color w:val="BFBFBF" w:themeColor="background1" w:themeShade="BF"/>
        </w:rPr>
      </w:pPr>
      <w:r w:rsidRPr="0076212F">
        <w:rPr>
          <w:rFonts w:hint="eastAsia"/>
          <w:color w:val="BFBFBF" w:themeColor="background1" w:themeShade="BF"/>
        </w:rPr>
        <w:t>Provider</w:t>
      </w:r>
      <w:r w:rsidRPr="0076212F">
        <w:rPr>
          <w:rFonts w:hint="eastAsia"/>
          <w:color w:val="BFBFBF" w:themeColor="background1" w:themeShade="BF"/>
        </w:rPr>
        <w:t>无需额外配置，</w:t>
      </w:r>
      <w:r w:rsidRPr="0076212F">
        <w:rPr>
          <w:rFonts w:hint="eastAsia"/>
          <w:color w:val="BFBFBF" w:themeColor="background1" w:themeShade="BF"/>
        </w:rPr>
        <w:t>auany</w:t>
      </w:r>
      <w:r w:rsidRPr="0076212F">
        <w:rPr>
          <w:rFonts w:hint="eastAsia"/>
          <w:color w:val="BFBFBF" w:themeColor="background1" w:themeShade="BF"/>
        </w:rPr>
        <w:t>的应用配置中存在一个</w:t>
      </w:r>
      <w:r w:rsidRPr="0076212F">
        <w:rPr>
          <w:rFonts w:hint="eastAsia"/>
          <w:color w:val="BFBFBF" w:themeColor="background1" w:themeShade="BF"/>
        </w:rPr>
        <w:t>jsonPublishDelayMin</w:t>
      </w:r>
      <w:r w:rsidRPr="0076212F">
        <w:rPr>
          <w:rFonts w:hint="eastAsia"/>
          <w:color w:val="BFBFBF" w:themeColor="background1" w:themeShade="BF"/>
        </w:rPr>
        <w:t>属性（之后介绍），</w:t>
      </w:r>
      <w:r w:rsidRPr="0076212F">
        <w:rPr>
          <w:rFonts w:hint="eastAsia"/>
          <w:color w:val="BFBFBF" w:themeColor="background1" w:themeShade="BF"/>
        </w:rPr>
        <w:lastRenderedPageBreak/>
        <w:t>该属性约束了</w:t>
      </w:r>
      <w:r w:rsidRPr="0076212F">
        <w:rPr>
          <w:rFonts w:hint="eastAsia"/>
          <w:color w:val="BFBFBF" w:themeColor="background1" w:themeShade="BF"/>
        </w:rPr>
        <w:t>delay</w:t>
      </w:r>
      <w:r w:rsidRPr="0076212F">
        <w:rPr>
          <w:rFonts w:hint="eastAsia"/>
          <w:color w:val="BFBFBF" w:themeColor="background1" w:themeShade="BF"/>
        </w:rPr>
        <w:t>的最小值，也就是说，</w:t>
      </w:r>
      <w:r w:rsidRPr="0076212F">
        <w:rPr>
          <w:rFonts w:hint="eastAsia"/>
          <w:color w:val="BFBFBF" w:themeColor="background1" w:themeShade="BF"/>
        </w:rPr>
        <w:t xml:space="preserve"> max(jsonPublishDelayMin, JSONPublisher.getDelay())</w:t>
      </w:r>
      <w:r w:rsidRPr="0076212F">
        <w:rPr>
          <w:rFonts w:hint="eastAsia"/>
          <w:color w:val="BFBFBF" w:themeColor="background1" w:themeShade="BF"/>
        </w:rPr>
        <w:t>决定了实际延迟，这个配置属性可以防止</w:t>
      </w:r>
      <w:r w:rsidRPr="0076212F">
        <w:rPr>
          <w:rFonts w:hint="eastAsia"/>
          <w:color w:val="BFBFBF" w:themeColor="background1" w:themeShade="BF"/>
        </w:rPr>
        <w:t>JSONPublisher</w:t>
      </w:r>
      <w:r w:rsidRPr="0076212F">
        <w:rPr>
          <w:rFonts w:hint="eastAsia"/>
          <w:color w:val="BFBFBF" w:themeColor="background1" w:themeShade="BF"/>
        </w:rPr>
        <w:t>的错误实现导致</w:t>
      </w:r>
      <w:r w:rsidRPr="0076212F">
        <w:rPr>
          <w:rFonts w:hint="eastAsia"/>
          <w:color w:val="BFBFBF" w:themeColor="background1" w:themeShade="BF"/>
        </w:rPr>
        <w:t>Provider</w:t>
      </w:r>
      <w:r w:rsidRPr="0076212F">
        <w:rPr>
          <w:rFonts w:hint="eastAsia"/>
          <w:color w:val="BFBFBF" w:themeColor="background1" w:themeShade="BF"/>
        </w:rPr>
        <w:t>攻击</w:t>
      </w:r>
      <w:r w:rsidRPr="0076212F">
        <w:rPr>
          <w:rFonts w:hint="eastAsia"/>
          <w:color w:val="BFBFBF" w:themeColor="background1" w:themeShade="BF"/>
        </w:rPr>
        <w:t>auany</w:t>
      </w:r>
      <w:r w:rsidRPr="0076212F">
        <w:rPr>
          <w:rFonts w:hint="eastAsia"/>
          <w:color w:val="BFBFBF" w:themeColor="background1" w:themeShade="BF"/>
        </w:rPr>
        <w:t>。</w:t>
      </w:r>
    </w:p>
    <w:p w:rsidR="0028728F" w:rsidRDefault="007321D8" w:rsidP="00A81DB0">
      <w:r>
        <w:t xml:space="preserve">There is no extra configuration for the </w:t>
      </w:r>
      <w:r w:rsidRPr="0076212F">
        <w:rPr>
          <w:b/>
          <w:i/>
        </w:rPr>
        <w:t>Provider</w:t>
      </w:r>
      <w:r w:rsidR="00F0461E">
        <w:t xml:space="preserve">. There is </w:t>
      </w:r>
      <w:r w:rsidR="00F0461E" w:rsidRPr="0076212F">
        <w:rPr>
          <w:rFonts w:hint="eastAsia"/>
          <w:b/>
          <w:i/>
        </w:rPr>
        <w:t>jsonPublishDelayMin</w:t>
      </w:r>
      <w:r w:rsidR="00F0461E">
        <w:t xml:space="preserve"> </w:t>
      </w:r>
      <w:r w:rsidR="004C0660">
        <w:t>attribute</w:t>
      </w:r>
      <w:r w:rsidR="00F0461E">
        <w:t xml:space="preserve"> (introduce later) in the configuration of the </w:t>
      </w:r>
      <w:r w:rsidR="00F0461E" w:rsidRPr="0076212F">
        <w:rPr>
          <w:b/>
          <w:i/>
        </w:rPr>
        <w:t>Auany</w:t>
      </w:r>
      <w:r w:rsidR="00F0461E">
        <w:t xml:space="preserve"> application, and this </w:t>
      </w:r>
      <w:r w:rsidR="004C0660">
        <w:t xml:space="preserve">attribute constrains the minimum of the delay, which means that the </w:t>
      </w:r>
      <w:r w:rsidR="004C0660" w:rsidRPr="0076212F">
        <w:rPr>
          <w:rFonts w:hint="eastAsia"/>
          <w:b/>
          <w:i/>
          <w:u w:val="single"/>
        </w:rPr>
        <w:t>max(jsonPublishDelayMin, JSONPublisher.getDelay())</w:t>
      </w:r>
      <w:r w:rsidR="004C0660">
        <w:t xml:space="preserve"> determins the actual delay. This configuration attribute could avoid </w:t>
      </w:r>
      <w:r w:rsidR="00214F1F">
        <w:t xml:space="preserve">the error that </w:t>
      </w:r>
      <w:r w:rsidR="004C0660">
        <w:t xml:space="preserve">the wrong implementation of the </w:t>
      </w:r>
      <w:r w:rsidR="004C0660" w:rsidRPr="0076212F">
        <w:rPr>
          <w:b/>
          <w:i/>
        </w:rPr>
        <w:t>JSONPublisher</w:t>
      </w:r>
      <w:r w:rsidR="004C0660">
        <w:t xml:space="preserve"> causes the </w:t>
      </w:r>
      <w:r w:rsidR="004C0660" w:rsidRPr="0076212F">
        <w:rPr>
          <w:b/>
          <w:i/>
        </w:rPr>
        <w:t>Provider</w:t>
      </w:r>
      <w:r w:rsidR="004C0660">
        <w:t xml:space="preserve"> to attack the </w:t>
      </w:r>
      <w:r w:rsidR="004C0660" w:rsidRPr="00844B8B">
        <w:rPr>
          <w:b/>
          <w:i/>
        </w:rPr>
        <w:t>Auany</w:t>
      </w:r>
      <w:r w:rsidR="004C0660">
        <w:t>.</w:t>
      </w:r>
    </w:p>
    <w:p w:rsidR="00A81DB0" w:rsidRDefault="00A81DB0" w:rsidP="00A81DB0">
      <w:pPr>
        <w:pStyle w:val="6"/>
      </w:pPr>
      <w:r w:rsidRPr="00B63AAC">
        <w:rPr>
          <w:rFonts w:hint="eastAsia"/>
          <w:color w:val="BFBFBF" w:themeColor="background1" w:themeShade="BF"/>
        </w:rPr>
        <w:t>Endpoint</w:t>
      </w:r>
      <w:r w:rsidRPr="00B63AAC">
        <w:rPr>
          <w:rFonts w:hint="eastAsia"/>
          <w:color w:val="BFBFBF" w:themeColor="background1" w:themeShade="BF"/>
        </w:rPr>
        <w:t>应用信息获取</w:t>
      </w:r>
      <w:r w:rsidR="00B63AAC">
        <w:t xml:space="preserve"> Endpoint application information acquision</w:t>
      </w:r>
    </w:p>
    <w:p w:rsidR="00A81DB0" w:rsidRPr="00A81689" w:rsidRDefault="00A81DB0" w:rsidP="00A81DB0">
      <w:pPr>
        <w:rPr>
          <w:color w:val="BFBFBF" w:themeColor="background1" w:themeShade="BF"/>
        </w:rPr>
      </w:pPr>
      <w:r w:rsidRPr="00A81689">
        <w:rPr>
          <w:rFonts w:hint="eastAsia"/>
          <w:color w:val="BFBFBF" w:themeColor="background1" w:themeShade="BF"/>
        </w:rPr>
        <w:t>endpoint</w:t>
      </w:r>
      <w:r w:rsidRPr="00A81689">
        <w:rPr>
          <w:rFonts w:hint="eastAsia"/>
          <w:color w:val="BFBFBF" w:themeColor="background1" w:themeShade="BF"/>
        </w:rPr>
        <w:t>向</w:t>
      </w:r>
      <w:r w:rsidRPr="00A81689">
        <w:rPr>
          <w:rFonts w:hint="eastAsia"/>
          <w:color w:val="BFBFBF" w:themeColor="background1" w:themeShade="BF"/>
        </w:rPr>
        <w:t>auany</w:t>
      </w:r>
      <w:r w:rsidRPr="00A81689">
        <w:rPr>
          <w:rFonts w:hint="eastAsia"/>
          <w:color w:val="BFBFBF" w:themeColor="background1" w:themeShade="BF"/>
        </w:rPr>
        <w:t>提供的</w:t>
      </w:r>
      <w:r w:rsidRPr="00A81689">
        <w:rPr>
          <w:rFonts w:hint="eastAsia"/>
          <w:color w:val="BFBFBF" w:themeColor="background1" w:themeShade="BF"/>
        </w:rPr>
        <w:t>http</w:t>
      </w:r>
      <w:r w:rsidRPr="00A81689">
        <w:rPr>
          <w:rFonts w:hint="eastAsia"/>
          <w:color w:val="BFBFBF" w:themeColor="background1" w:themeShade="BF"/>
        </w:rPr>
        <w:t>服务器请求应用配置信息，解析为对应语言的描述。实现上即是访问</w:t>
      </w:r>
      <w:r w:rsidRPr="00A81689">
        <w:rPr>
          <w:rFonts w:hint="eastAsia"/>
          <w:color w:val="BFBFBF" w:themeColor="background1" w:themeShade="BF"/>
        </w:rPr>
        <w:t xml:space="preserve"> </w:t>
      </w:r>
      <w:hyperlink r:id="rId37" w:history="1">
        <w:r w:rsidRPr="00A81689">
          <w:rPr>
            <w:rStyle w:val="a5"/>
            <w:rFonts w:hint="eastAsia"/>
            <w:color w:val="BFBFBF" w:themeColor="background1" w:themeShade="BF"/>
          </w:rPr>
          <w:t>http://auanyserver/app?{servicetype}=appid</w:t>
        </w:r>
      </w:hyperlink>
      <w:r w:rsidR="00D93862" w:rsidRPr="0068141A">
        <w:rPr>
          <w:rFonts w:hint="eastAsia"/>
          <w:color w:val="D9D9D9" w:themeColor="background1" w:themeShade="D9"/>
        </w:rPr>
        <w:t>[&amp;additionalQuery]</w:t>
      </w:r>
      <w:r w:rsidRPr="00A81689">
        <w:rPr>
          <w:rFonts w:hint="eastAsia"/>
          <w:color w:val="BFBFBF" w:themeColor="background1" w:themeShade="BF"/>
        </w:rPr>
        <w:t>，获取一个</w:t>
      </w:r>
      <w:r w:rsidRPr="00A81689">
        <w:rPr>
          <w:rFonts w:hint="eastAsia"/>
          <w:color w:val="BFBFBF" w:themeColor="background1" w:themeShade="BF"/>
        </w:rPr>
        <w:t>JSON</w:t>
      </w:r>
      <w:r w:rsidRPr="00A81689">
        <w:rPr>
          <w:rFonts w:hint="eastAsia"/>
          <w:color w:val="BFBFBF" w:themeColor="background1" w:themeShade="BF"/>
        </w:rPr>
        <w:t>对象进行解析，其中</w:t>
      </w:r>
      <w:r w:rsidRPr="00A81689">
        <w:rPr>
          <w:rFonts w:hint="eastAsia"/>
          <w:color w:val="BFBFBF" w:themeColor="background1" w:themeShade="BF"/>
        </w:rPr>
        <w:t>servicetype : { native, ws, wss }</w:t>
      </w:r>
      <w:r w:rsidRPr="00A81689">
        <w:rPr>
          <w:rFonts w:hint="eastAsia"/>
          <w:color w:val="BFBFBF" w:themeColor="background1" w:themeShade="BF"/>
        </w:rPr>
        <w:t>，对于非</w:t>
      </w:r>
      <w:r w:rsidRPr="00A81689">
        <w:rPr>
          <w:rFonts w:hint="eastAsia"/>
          <w:color w:val="BFBFBF" w:themeColor="background1" w:themeShade="BF"/>
        </w:rPr>
        <w:t>WebSocket</w:t>
      </w:r>
      <w:r w:rsidRPr="00A81689">
        <w:rPr>
          <w:rFonts w:hint="eastAsia"/>
          <w:color w:val="BFBFBF" w:themeColor="background1" w:themeShade="BF"/>
        </w:rPr>
        <w:t>应用，</w:t>
      </w:r>
      <w:r w:rsidRPr="00A81689">
        <w:rPr>
          <w:rFonts w:hint="eastAsia"/>
          <w:color w:val="BFBFBF" w:themeColor="background1" w:themeShade="BF"/>
        </w:rPr>
        <w:t>servicetype=native</w:t>
      </w:r>
      <w:r w:rsidRPr="00A81689">
        <w:rPr>
          <w:rFonts w:hint="eastAsia"/>
          <w:color w:val="BFBFBF" w:themeColor="background1" w:themeShade="BF"/>
        </w:rPr>
        <w:t>。</w:t>
      </w:r>
      <w:r w:rsidR="00D93862" w:rsidRPr="0068141A">
        <w:rPr>
          <w:rFonts w:hint="eastAsia"/>
          <w:color w:val="D9D9D9" w:themeColor="background1" w:themeShade="D9"/>
        </w:rPr>
        <w:t>additionalQuery</w:t>
      </w:r>
      <w:r w:rsidR="00D93862" w:rsidRPr="0068141A">
        <w:rPr>
          <w:rFonts w:hint="eastAsia"/>
          <w:color w:val="D9D9D9" w:themeColor="background1" w:themeShade="D9"/>
        </w:rPr>
        <w:t>为</w:t>
      </w:r>
      <w:r w:rsidR="00D93862" w:rsidRPr="0068141A">
        <w:rPr>
          <w:rFonts w:hint="eastAsia"/>
          <w:color w:val="D9D9D9" w:themeColor="background1" w:themeShade="D9"/>
        </w:rPr>
        <w:t>http</w:t>
      </w:r>
      <w:r w:rsidR="00D93862" w:rsidRPr="0068141A">
        <w:rPr>
          <w:rFonts w:hint="eastAsia"/>
          <w:color w:val="D9D9D9" w:themeColor="background1" w:themeShade="D9"/>
        </w:rPr>
        <w:t>代理服务器约定的查询参数，用以过滤</w:t>
      </w:r>
      <w:r w:rsidR="00D93862" w:rsidRPr="0068141A">
        <w:rPr>
          <w:rFonts w:hint="eastAsia"/>
          <w:color w:val="D9D9D9" w:themeColor="background1" w:themeShade="D9"/>
        </w:rPr>
        <w:t>auany</w:t>
      </w:r>
      <w:r w:rsidR="00D93862" w:rsidRPr="0068141A">
        <w:rPr>
          <w:rFonts w:hint="eastAsia"/>
          <w:color w:val="D9D9D9" w:themeColor="background1" w:themeShade="D9"/>
        </w:rPr>
        <w:t>返回的结果集。</w:t>
      </w:r>
    </w:p>
    <w:p w:rsidR="00F6534E" w:rsidRDefault="00930F7C" w:rsidP="00A81DB0">
      <w:r>
        <w:t xml:space="preserve">The </w:t>
      </w:r>
      <w:r w:rsidRPr="00A81689">
        <w:rPr>
          <w:b/>
          <w:i/>
        </w:rPr>
        <w:t>Endpoint</w:t>
      </w:r>
      <w:r>
        <w:t xml:space="preserve"> requests the application configuration information from the </w:t>
      </w:r>
      <w:r w:rsidRPr="00A81689">
        <w:rPr>
          <w:b/>
          <w:i/>
        </w:rPr>
        <w:t>http</w:t>
      </w:r>
      <w:r>
        <w:t xml:space="preserve"> server provided by the</w:t>
      </w:r>
      <w:r w:rsidRPr="00A81689">
        <w:rPr>
          <w:b/>
          <w:i/>
        </w:rPr>
        <w:t xml:space="preserve"> Auany</w:t>
      </w:r>
      <w:r w:rsidR="002A25F0">
        <w:t xml:space="preserve">, interpretting </w:t>
      </w:r>
      <w:r w:rsidR="00D06CBA">
        <w:t xml:space="preserve">as </w:t>
      </w:r>
      <w:r w:rsidR="002A25F0">
        <w:t xml:space="preserve">the description of the relative language. </w:t>
      </w:r>
      <w:r w:rsidR="008C6AD1">
        <w:t xml:space="preserve">The implementation is accessing the </w:t>
      </w:r>
      <w:hyperlink r:id="rId38" w:history="1">
        <w:r w:rsidR="008C6AD1" w:rsidRPr="00A81689">
          <w:rPr>
            <w:rStyle w:val="a5"/>
            <w:rFonts w:hint="eastAsia"/>
            <w:i/>
          </w:rPr>
          <w:t>http://auanyserver/app?{servicetype}=appid</w:t>
        </w:r>
      </w:hyperlink>
      <w:r w:rsidR="00BC1C18" w:rsidRPr="00BB2BD6">
        <w:rPr>
          <w:rFonts w:hint="eastAsia"/>
          <w:i/>
          <w:u w:val="single"/>
        </w:rPr>
        <w:t>[&amp;additionalQuery]</w:t>
      </w:r>
      <w:r w:rsidR="008C6AD1">
        <w:t xml:space="preserve"> and obtaining a </w:t>
      </w:r>
      <w:r w:rsidR="008C6AD1" w:rsidRPr="00A81689">
        <w:rPr>
          <w:b/>
          <w:i/>
        </w:rPr>
        <w:t>JSON</w:t>
      </w:r>
      <w:r w:rsidR="008C6AD1">
        <w:t xml:space="preserve"> object </w:t>
      </w:r>
      <w:r w:rsidR="006554CB">
        <w:t>for analysis</w:t>
      </w:r>
      <w:r w:rsidR="008C6AD1">
        <w:t xml:space="preserve">, </w:t>
      </w:r>
      <w:r w:rsidR="006554CB">
        <w:t xml:space="preserve">among which the </w:t>
      </w:r>
      <w:r w:rsidR="006554CB" w:rsidRPr="00A81689">
        <w:rPr>
          <w:rFonts w:hint="eastAsia"/>
          <w:b/>
          <w:i/>
          <w:u w:val="single"/>
        </w:rPr>
        <w:t>servicetype : { native, ws, wss }</w:t>
      </w:r>
      <w:r w:rsidR="006554CB">
        <w:t xml:space="preserve"> is </w:t>
      </w:r>
      <w:r w:rsidR="006554CB" w:rsidRPr="00A81689">
        <w:rPr>
          <w:rFonts w:hint="eastAsia"/>
          <w:b/>
          <w:i/>
          <w:u w:val="single"/>
        </w:rPr>
        <w:t>servicetype=native</w:t>
      </w:r>
      <w:r w:rsidR="006554CB">
        <w:t xml:space="preserve"> for non </w:t>
      </w:r>
      <w:r w:rsidR="006554CB" w:rsidRPr="00A81689">
        <w:rPr>
          <w:b/>
          <w:i/>
        </w:rPr>
        <w:t>WebSocket</w:t>
      </w:r>
      <w:r w:rsidR="006554CB">
        <w:t xml:space="preserve"> application.</w:t>
      </w:r>
      <w:r w:rsidR="009978AB" w:rsidRPr="009978AB">
        <w:t xml:space="preserve"> </w:t>
      </w:r>
      <w:r w:rsidR="009978AB">
        <w:rPr>
          <w:rFonts w:hint="eastAsia"/>
        </w:rPr>
        <w:t xml:space="preserve">The </w:t>
      </w:r>
      <w:r w:rsidR="009978AB" w:rsidRPr="009978AB">
        <w:rPr>
          <w:i/>
        </w:rPr>
        <w:t>additionalQuery</w:t>
      </w:r>
      <w:r w:rsidR="009978AB" w:rsidRPr="009978AB">
        <w:t xml:space="preserve"> </w:t>
      </w:r>
      <w:r w:rsidR="005A50F5">
        <w:rPr>
          <w:rFonts w:hint="eastAsia"/>
        </w:rPr>
        <w:t xml:space="preserve">is the query parameter promised by </w:t>
      </w:r>
      <w:r w:rsidR="009978AB" w:rsidRPr="009978AB">
        <w:t xml:space="preserve">HTTP proxy server to filter the result set returned by </w:t>
      </w:r>
      <w:r w:rsidR="009978AB" w:rsidRPr="0068141A">
        <w:rPr>
          <w:i/>
        </w:rPr>
        <w:t>auany</w:t>
      </w:r>
      <w:r w:rsidR="009978AB" w:rsidRPr="009978AB">
        <w:t>.</w:t>
      </w:r>
    </w:p>
    <w:p w:rsidR="00A81DB0" w:rsidRPr="00267D27" w:rsidRDefault="00A81DB0" w:rsidP="00A81DB0">
      <w:pPr>
        <w:pStyle w:val="9"/>
      </w:pPr>
      <w:r w:rsidRPr="00734255">
        <w:rPr>
          <w:rFonts w:hint="eastAsia"/>
          <w:color w:val="BFBFBF" w:themeColor="background1" w:themeShade="BF"/>
        </w:rPr>
        <w:t>实现</w:t>
      </w:r>
      <w:r w:rsidR="00734255">
        <w:t xml:space="preserve"> Implementation</w:t>
      </w:r>
    </w:p>
    <w:p w:rsidR="00A81DB0" w:rsidRDefault="00A81DB0" w:rsidP="00A81DB0">
      <w:r w:rsidRPr="007625B4">
        <w:t>List&lt;Service</w:t>
      </w:r>
      <w:r>
        <w:rPr>
          <w:rFonts w:hint="eastAsia"/>
        </w:rPr>
        <w:t>Info</w:t>
      </w:r>
      <w:r w:rsidRPr="007625B4">
        <w:t>&gt; Endpoint.loadService</w:t>
      </w:r>
      <w:r>
        <w:rPr>
          <w:rFonts w:hint="eastAsia"/>
        </w:rPr>
        <w:t>Info</w:t>
      </w:r>
      <w:r w:rsidRPr="007625B4">
        <w:t>s(String httpHost, int httpPort, int appid, long timeout, int maxsize, File cacheDir, boolean staleEnable);</w:t>
      </w:r>
    </w:p>
    <w:p w:rsidR="00A81DB0" w:rsidRPr="00BB2BD6" w:rsidRDefault="00D93862" w:rsidP="00A81DB0">
      <w:r w:rsidRPr="00BB2BD6">
        <w:t>List&lt;Service</w:t>
      </w:r>
      <w:r w:rsidRPr="00BB2BD6">
        <w:rPr>
          <w:rFonts w:hint="eastAsia"/>
        </w:rPr>
        <w:t>Info</w:t>
      </w:r>
      <w:r w:rsidRPr="00BB2BD6">
        <w:t>&gt; Endpoint.loadService</w:t>
      </w:r>
      <w:r w:rsidRPr="00BB2BD6">
        <w:rPr>
          <w:rFonts w:hint="eastAsia"/>
        </w:rPr>
        <w:t>Info</w:t>
      </w:r>
      <w:r w:rsidRPr="00BB2BD6">
        <w:t xml:space="preserve">s(String httpHost, int httpPort, int appid, </w:t>
      </w:r>
      <w:r w:rsidRPr="00BB2BD6">
        <w:rPr>
          <w:rFonts w:hint="eastAsia"/>
        </w:rPr>
        <w:t xml:space="preserve">String additionalQuery, </w:t>
      </w:r>
      <w:r w:rsidRPr="00BB2BD6">
        <w:t>long timeout, int maxsize, File cacheDir, boolean staleEnable);</w:t>
      </w:r>
    </w:p>
    <w:p w:rsidR="00D93862" w:rsidRDefault="00D93862" w:rsidP="00A81DB0"/>
    <w:p w:rsidR="00A81DB0" w:rsidRDefault="00A81DB0" w:rsidP="00A81DB0">
      <w:r w:rsidRPr="00676459">
        <w:rPr>
          <w:rFonts w:hint="eastAsia"/>
          <w:color w:val="BFBFBF" w:themeColor="background1" w:themeShade="BF"/>
        </w:rPr>
        <w:t>其中</w:t>
      </w:r>
      <w:r w:rsidRPr="00676459">
        <w:rPr>
          <w:rFonts w:hint="eastAsia"/>
          <w:color w:val="BFBFBF" w:themeColor="background1" w:themeShade="BF"/>
        </w:rPr>
        <w:t>:</w:t>
      </w:r>
      <w:r w:rsidR="00676459" w:rsidRPr="00676459">
        <w:rPr>
          <w:color w:val="BFBFBF" w:themeColor="background1" w:themeShade="BF"/>
        </w:rPr>
        <w:t xml:space="preserve"> </w:t>
      </w:r>
      <w:r w:rsidR="00676459">
        <w:t>Including:</w:t>
      </w:r>
    </w:p>
    <w:p w:rsidR="00A81DB0" w:rsidRDefault="00A81DB0" w:rsidP="00A81DB0">
      <w:r w:rsidRPr="001A40B1">
        <w:rPr>
          <w:rFonts w:hint="eastAsia"/>
          <w:b/>
        </w:rPr>
        <w:t>httpHost</w:t>
      </w:r>
      <w:r w:rsidRPr="001A40B1">
        <w:rPr>
          <w:rFonts w:hint="eastAsia"/>
          <w:b/>
        </w:rPr>
        <w:t>，</w:t>
      </w:r>
      <w:r w:rsidRPr="001A40B1">
        <w:rPr>
          <w:rFonts w:hint="eastAsia"/>
          <w:b/>
        </w:rPr>
        <w:t>httpPort</w:t>
      </w:r>
      <w:r>
        <w:rPr>
          <w:rFonts w:hint="eastAsia"/>
        </w:rPr>
        <w:t>：</w:t>
      </w:r>
      <w:r w:rsidRPr="00995A03">
        <w:rPr>
          <w:rFonts w:hint="eastAsia"/>
          <w:color w:val="BFBFBF" w:themeColor="background1" w:themeShade="BF"/>
        </w:rPr>
        <w:t>auany http</w:t>
      </w:r>
      <w:r w:rsidRPr="00995A03">
        <w:rPr>
          <w:rFonts w:hint="eastAsia"/>
          <w:color w:val="BFBFBF" w:themeColor="background1" w:themeShade="BF"/>
        </w:rPr>
        <w:t>服务地址</w:t>
      </w:r>
      <w:r w:rsidR="00995A03">
        <w:t xml:space="preserve"> the Auany http server address</w:t>
      </w:r>
    </w:p>
    <w:p w:rsidR="00A81DB0" w:rsidRDefault="00A81DB0" w:rsidP="00A81DB0">
      <w:r w:rsidRPr="001A40B1">
        <w:rPr>
          <w:rFonts w:hint="eastAsia"/>
          <w:b/>
        </w:rPr>
        <w:t>appid</w:t>
      </w:r>
      <w:r>
        <w:rPr>
          <w:rFonts w:hint="eastAsia"/>
        </w:rPr>
        <w:t>：</w:t>
      </w:r>
      <w:r w:rsidRPr="0042352A">
        <w:rPr>
          <w:rFonts w:hint="eastAsia"/>
          <w:color w:val="BFBFBF" w:themeColor="background1" w:themeShade="BF"/>
        </w:rPr>
        <w:t>运营框架为该应用分配的</w:t>
      </w:r>
      <w:r w:rsidRPr="0042352A">
        <w:rPr>
          <w:rFonts w:hint="eastAsia"/>
          <w:color w:val="BFBFBF" w:themeColor="background1" w:themeShade="BF"/>
        </w:rPr>
        <w:t>id</w:t>
      </w:r>
      <w:r w:rsidR="0042352A">
        <w:t xml:space="preserve"> the id allocated by the operating framework</w:t>
      </w:r>
    </w:p>
    <w:p w:rsidR="00DD46DB" w:rsidRPr="008A4E15" w:rsidRDefault="00DD46DB" w:rsidP="00DD46DB">
      <w:pPr>
        <w:rPr>
          <w:color w:val="D9D9D9" w:themeColor="background1" w:themeShade="D9"/>
        </w:rPr>
      </w:pPr>
      <w:r w:rsidRPr="008A4E15">
        <w:rPr>
          <w:rFonts w:hint="eastAsia"/>
          <w:color w:val="D9D9D9" w:themeColor="background1" w:themeShade="D9"/>
        </w:rPr>
        <w:t>additionalQuery</w:t>
      </w:r>
      <w:r w:rsidRPr="008A4E15">
        <w:rPr>
          <w:rFonts w:hint="eastAsia"/>
          <w:color w:val="D9D9D9" w:themeColor="background1" w:themeShade="D9"/>
        </w:rPr>
        <w:t>：</w:t>
      </w:r>
      <w:r w:rsidRPr="008A4E15">
        <w:rPr>
          <w:rFonts w:hint="eastAsia"/>
          <w:color w:val="D9D9D9" w:themeColor="background1" w:themeShade="D9"/>
        </w:rPr>
        <w:t>http</w:t>
      </w:r>
      <w:r w:rsidRPr="008A4E15">
        <w:rPr>
          <w:rFonts w:hint="eastAsia"/>
          <w:color w:val="D9D9D9" w:themeColor="background1" w:themeShade="D9"/>
        </w:rPr>
        <w:t>代理服务器约定的查询参数</w:t>
      </w:r>
    </w:p>
    <w:p w:rsidR="008A4E15" w:rsidRPr="0028441C" w:rsidRDefault="008A4E15" w:rsidP="00DD46DB">
      <w:r w:rsidRPr="00721762">
        <w:rPr>
          <w:rFonts w:hint="eastAsia"/>
          <w:b/>
        </w:rPr>
        <w:t>additonalQuery:</w:t>
      </w:r>
      <w:r w:rsidRPr="0028441C">
        <w:rPr>
          <w:rFonts w:hint="eastAsia"/>
        </w:rPr>
        <w:t xml:space="preserve"> the query parameter promised by http proxy server.</w:t>
      </w:r>
    </w:p>
    <w:p w:rsidR="00A81DB0" w:rsidRDefault="00A81DB0" w:rsidP="00A81DB0">
      <w:r w:rsidRPr="001A40B1">
        <w:rPr>
          <w:rFonts w:hint="eastAsia"/>
          <w:b/>
        </w:rPr>
        <w:t>timeout, maxsize, cachedir, staleEnable</w:t>
      </w:r>
      <w:r>
        <w:rPr>
          <w:rFonts w:hint="eastAsia"/>
        </w:rPr>
        <w:t>：</w:t>
      </w:r>
      <w:r w:rsidRPr="00F6244A">
        <w:rPr>
          <w:rFonts w:hint="eastAsia"/>
          <w:color w:val="BFBFBF" w:themeColor="background1" w:themeShade="BF"/>
        </w:rPr>
        <w:t>http</w:t>
      </w:r>
      <w:r w:rsidRPr="00F6244A">
        <w:rPr>
          <w:rFonts w:hint="eastAsia"/>
          <w:color w:val="BFBFBF" w:themeColor="background1" w:themeShade="BF"/>
        </w:rPr>
        <w:t>服务请求参数，</w:t>
      </w:r>
      <w:r w:rsidRPr="00F6244A">
        <w:rPr>
          <w:rFonts w:hint="eastAsia"/>
          <w:color w:val="BFBFBF" w:themeColor="background1" w:themeShade="BF"/>
        </w:rPr>
        <w:t>timeout</w:t>
      </w:r>
      <w:r w:rsidRPr="00F6244A">
        <w:rPr>
          <w:rFonts w:hint="eastAsia"/>
          <w:color w:val="BFBFBF" w:themeColor="background1" w:themeShade="BF"/>
        </w:rPr>
        <w:t>决定了请求超时，</w:t>
      </w:r>
      <w:r w:rsidRPr="00F6244A">
        <w:rPr>
          <w:rFonts w:hint="eastAsia"/>
          <w:color w:val="BFBFBF" w:themeColor="background1" w:themeShade="BF"/>
        </w:rPr>
        <w:t>maxsize</w:t>
      </w:r>
      <w:r w:rsidRPr="00F6244A">
        <w:rPr>
          <w:rFonts w:hint="eastAsia"/>
          <w:color w:val="BFBFBF" w:themeColor="background1" w:themeShade="BF"/>
        </w:rPr>
        <w:t>约束了返回信息的最大尺寸，</w:t>
      </w:r>
      <w:r w:rsidRPr="00F6244A">
        <w:rPr>
          <w:rFonts w:hint="eastAsia"/>
          <w:color w:val="BFBFBF" w:themeColor="background1" w:themeShade="BF"/>
        </w:rPr>
        <w:t>cacheDir</w:t>
      </w:r>
      <w:r w:rsidRPr="00F6244A">
        <w:rPr>
          <w:rFonts w:hint="eastAsia"/>
          <w:color w:val="BFBFBF" w:themeColor="background1" w:themeShade="BF"/>
        </w:rPr>
        <w:t>提供了本地缓存目录，</w:t>
      </w:r>
      <w:r w:rsidRPr="00F6244A">
        <w:rPr>
          <w:rFonts w:hint="eastAsia"/>
          <w:color w:val="BFBFBF" w:themeColor="background1" w:themeShade="BF"/>
        </w:rPr>
        <w:t>staleEnable</w:t>
      </w:r>
      <w:r w:rsidRPr="00F6244A">
        <w:rPr>
          <w:rFonts w:hint="eastAsia"/>
          <w:color w:val="BFBFBF" w:themeColor="background1" w:themeShade="BF"/>
        </w:rPr>
        <w:t>决定了请求失败后是否使用本地缓存中的陈旧数据。</w:t>
      </w:r>
      <w:r w:rsidR="00F76A0C">
        <w:t xml:space="preserve">the request parameters of the </w:t>
      </w:r>
      <w:r w:rsidR="00F76A0C" w:rsidRPr="00F6244A">
        <w:rPr>
          <w:b/>
          <w:i/>
        </w:rPr>
        <w:t>http</w:t>
      </w:r>
      <w:r w:rsidR="00F76A0C">
        <w:t xml:space="preserve"> service. The </w:t>
      </w:r>
      <w:r w:rsidR="00F76A0C" w:rsidRPr="00F6244A">
        <w:rPr>
          <w:b/>
          <w:i/>
        </w:rPr>
        <w:t>timeout</w:t>
      </w:r>
      <w:r w:rsidR="00F76A0C">
        <w:t xml:space="preserve"> determins the request timeout, the </w:t>
      </w:r>
      <w:r w:rsidR="00F76A0C" w:rsidRPr="00F6244A">
        <w:rPr>
          <w:b/>
          <w:i/>
        </w:rPr>
        <w:t>maxsize</w:t>
      </w:r>
      <w:r w:rsidR="00F76A0C">
        <w:t xml:space="preserve"> constrains the maximum size of the returned information, </w:t>
      </w:r>
      <w:r w:rsidR="00F6244A">
        <w:t xml:space="preserve">the </w:t>
      </w:r>
      <w:r w:rsidR="00F6244A" w:rsidRPr="00F6244A">
        <w:rPr>
          <w:b/>
          <w:i/>
        </w:rPr>
        <w:t>cacheDir</w:t>
      </w:r>
      <w:r w:rsidR="00F6244A">
        <w:t xml:space="preserve"> provides the local cache directory, and the </w:t>
      </w:r>
      <w:r w:rsidR="00F6244A" w:rsidRPr="00F6244A">
        <w:rPr>
          <w:b/>
          <w:i/>
        </w:rPr>
        <w:t>staleEnable</w:t>
      </w:r>
      <w:r w:rsidR="00F6244A">
        <w:t xml:space="preserve"> determins whether the old data in the local cache will be used when the request fails. </w:t>
      </w:r>
    </w:p>
    <w:p w:rsidR="00A81DB0" w:rsidRDefault="00A81DB0" w:rsidP="00A81DB0"/>
    <w:p w:rsidR="00A81DB0" w:rsidRPr="00DD6E6E" w:rsidRDefault="00A81DB0" w:rsidP="00A81DB0">
      <w:pPr>
        <w:rPr>
          <w:color w:val="BFBFBF" w:themeColor="background1" w:themeShade="BF"/>
        </w:rPr>
      </w:pPr>
      <w:r w:rsidRPr="00DD6E6E">
        <w:rPr>
          <w:rFonts w:hint="eastAsia"/>
          <w:color w:val="BFBFBF" w:themeColor="background1" w:themeShade="BF"/>
        </w:rPr>
        <w:t>同一应用可能运行多个并列服务，所以返回</w:t>
      </w:r>
      <w:r w:rsidRPr="00DD6E6E">
        <w:rPr>
          <w:rFonts w:hint="eastAsia"/>
          <w:color w:val="BFBFBF" w:themeColor="background1" w:themeShade="BF"/>
        </w:rPr>
        <w:t>List</w:t>
      </w:r>
      <w:r w:rsidRPr="00DD6E6E">
        <w:rPr>
          <w:rFonts w:hint="eastAsia"/>
          <w:color w:val="BFBFBF" w:themeColor="background1" w:themeShade="BF"/>
        </w:rPr>
        <w:t>，其中的</w:t>
      </w:r>
      <w:r w:rsidRPr="00DD6E6E">
        <w:rPr>
          <w:rFonts w:hint="eastAsia"/>
          <w:color w:val="BFBFBF" w:themeColor="background1" w:themeShade="BF"/>
        </w:rPr>
        <w:t>ServiceInfo</w:t>
      </w:r>
      <w:r w:rsidRPr="00DD6E6E">
        <w:rPr>
          <w:rFonts w:hint="eastAsia"/>
          <w:color w:val="BFBFBF" w:themeColor="background1" w:themeShade="BF"/>
        </w:rPr>
        <w:t>，提供</w:t>
      </w:r>
      <w:r w:rsidR="00AD3B5B">
        <w:rPr>
          <w:rFonts w:hint="eastAsia"/>
          <w:color w:val="BFBFBF" w:themeColor="background1" w:themeShade="BF"/>
        </w:rPr>
        <w:t>5</w:t>
      </w:r>
      <w:r w:rsidRPr="00DD6E6E">
        <w:rPr>
          <w:rFonts w:hint="eastAsia"/>
          <w:color w:val="BFBFBF" w:themeColor="background1" w:themeShade="BF"/>
        </w:rPr>
        <w:t>个方法：</w:t>
      </w:r>
    </w:p>
    <w:p w:rsidR="00DD6E6E" w:rsidRDefault="00DD6E6E" w:rsidP="00A81DB0">
      <w:r>
        <w:t xml:space="preserve">The multiple parallel services could be run in the same application and returns </w:t>
      </w:r>
      <w:r w:rsidRPr="00E826ED">
        <w:rPr>
          <w:b/>
          <w:i/>
        </w:rPr>
        <w:t>List</w:t>
      </w:r>
      <w:r>
        <w:t xml:space="preserve">. The </w:t>
      </w:r>
      <w:r w:rsidRPr="00E826ED">
        <w:rPr>
          <w:b/>
          <w:i/>
        </w:rPr>
        <w:t>ServiceInfo</w:t>
      </w:r>
      <w:r>
        <w:t xml:space="preserve"> </w:t>
      </w:r>
      <w:r w:rsidR="00E826ED">
        <w:t xml:space="preserve">among the List </w:t>
      </w:r>
      <w:r>
        <w:t xml:space="preserve">provides </w:t>
      </w:r>
      <w:r w:rsidR="00AD3B5B">
        <w:rPr>
          <w:rFonts w:hint="eastAsia"/>
        </w:rPr>
        <w:t xml:space="preserve">five </w:t>
      </w:r>
      <w:r>
        <w:t>methods:</w:t>
      </w:r>
    </w:p>
    <w:p w:rsidR="00A81DB0" w:rsidRDefault="00A81DB0" w:rsidP="00A81DB0">
      <w:pPr>
        <w:pStyle w:val="a3"/>
        <w:numPr>
          <w:ilvl w:val="0"/>
          <w:numId w:val="45"/>
        </w:numPr>
        <w:ind w:firstLineChars="0"/>
      </w:pPr>
      <w:r>
        <w:lastRenderedPageBreak/>
        <w:t>int[] getPvids();</w:t>
      </w:r>
    </w:p>
    <w:p w:rsidR="00A81DB0" w:rsidRDefault="00A81DB0" w:rsidP="00A81DB0">
      <w:pPr>
        <w:pStyle w:val="a3"/>
        <w:ind w:left="360" w:firstLineChars="0" w:firstLine="0"/>
      </w:pPr>
      <w:r w:rsidRPr="00C4031A">
        <w:rPr>
          <w:rFonts w:hint="eastAsia"/>
          <w:color w:val="BFBFBF" w:themeColor="background1" w:themeShade="BF"/>
        </w:rPr>
        <w:t>获取该服务引用的</w:t>
      </w:r>
      <w:r w:rsidRPr="00C4031A">
        <w:rPr>
          <w:rFonts w:hint="eastAsia"/>
          <w:color w:val="BFBFBF" w:themeColor="background1" w:themeShade="BF"/>
        </w:rPr>
        <w:t>pvid</w:t>
      </w:r>
      <w:r w:rsidRPr="00C4031A">
        <w:rPr>
          <w:rFonts w:hint="eastAsia"/>
          <w:color w:val="BFBFBF" w:themeColor="background1" w:themeShade="BF"/>
        </w:rPr>
        <w:t>，顺序由</w:t>
      </w:r>
      <w:r w:rsidRPr="00C4031A">
        <w:rPr>
          <w:rFonts w:hint="eastAsia"/>
          <w:color w:val="BFBFBF" w:themeColor="background1" w:themeShade="BF"/>
        </w:rPr>
        <w:t>auany</w:t>
      </w:r>
      <w:r w:rsidRPr="00C4031A">
        <w:rPr>
          <w:rFonts w:hint="eastAsia"/>
          <w:color w:val="BFBFBF" w:themeColor="background1" w:themeShade="BF"/>
        </w:rPr>
        <w:t>配置决定。</w:t>
      </w:r>
      <w:r w:rsidR="00C4031A">
        <w:t xml:space="preserve"> obtains the </w:t>
      </w:r>
      <w:r w:rsidR="00C4031A" w:rsidRPr="00C4031A">
        <w:rPr>
          <w:b/>
          <w:i/>
        </w:rPr>
        <w:t>pvid</w:t>
      </w:r>
      <w:r w:rsidR="00C4031A">
        <w:t xml:space="preserve"> referenced by this service, and the order is detemined by the Auany configuration.</w:t>
      </w:r>
    </w:p>
    <w:p w:rsidR="00A81DB0" w:rsidRDefault="00A81DB0" w:rsidP="00A81DB0">
      <w:pPr>
        <w:pStyle w:val="a3"/>
        <w:numPr>
          <w:ilvl w:val="0"/>
          <w:numId w:val="45"/>
        </w:numPr>
        <w:ind w:firstLineChars="0"/>
      </w:pPr>
      <w:r>
        <w:t>int[] getPayids();</w:t>
      </w:r>
    </w:p>
    <w:p w:rsidR="00A81DB0" w:rsidRDefault="00A81DB0" w:rsidP="00A81DB0">
      <w:pPr>
        <w:pStyle w:val="a3"/>
        <w:ind w:left="360" w:firstLineChars="0" w:firstLine="0"/>
      </w:pPr>
      <w:r w:rsidRPr="00CB6F04">
        <w:rPr>
          <w:rFonts w:hint="eastAsia"/>
          <w:color w:val="BFBFBF" w:themeColor="background1" w:themeShade="BF"/>
        </w:rPr>
        <w:t>获取该服务的支付</w:t>
      </w:r>
      <w:r w:rsidRPr="00CB6F04">
        <w:rPr>
          <w:rFonts w:hint="eastAsia"/>
          <w:color w:val="BFBFBF" w:themeColor="background1" w:themeShade="BF"/>
        </w:rPr>
        <w:t>id</w:t>
      </w:r>
      <w:r w:rsidRPr="00CB6F04">
        <w:rPr>
          <w:rFonts w:hint="eastAsia"/>
          <w:color w:val="BFBFBF" w:themeColor="background1" w:themeShade="BF"/>
        </w:rPr>
        <w:t>，一般来说一个服务应该只有一个。</w:t>
      </w:r>
      <w:r w:rsidR="00CB6F04">
        <w:t>obtains the payment id of this service, usually one service has only one id.</w:t>
      </w:r>
    </w:p>
    <w:p w:rsidR="00A81DB0" w:rsidRDefault="00A81DB0" w:rsidP="00A81DB0">
      <w:pPr>
        <w:pStyle w:val="a3"/>
        <w:numPr>
          <w:ilvl w:val="0"/>
          <w:numId w:val="45"/>
        </w:numPr>
        <w:ind w:firstLineChars="0"/>
      </w:pPr>
      <w:r>
        <w:t>JSON[] getUserJSONs()</w:t>
      </w:r>
    </w:p>
    <w:p w:rsidR="00A81DB0" w:rsidRPr="003C43A8" w:rsidRDefault="00A81DB0" w:rsidP="00A81DB0">
      <w:pPr>
        <w:pStyle w:val="a3"/>
        <w:ind w:left="360" w:firstLineChars="0" w:firstLine="0"/>
        <w:rPr>
          <w:color w:val="BFBFBF" w:themeColor="background1" w:themeShade="BF"/>
        </w:rPr>
      </w:pPr>
      <w:r w:rsidRPr="003C43A8">
        <w:rPr>
          <w:rFonts w:hint="eastAsia"/>
          <w:color w:val="BFBFBF" w:themeColor="background1" w:themeShade="BF"/>
        </w:rPr>
        <w:t>这里的</w:t>
      </w:r>
      <w:r w:rsidRPr="003C43A8">
        <w:rPr>
          <w:rFonts w:hint="eastAsia"/>
          <w:color w:val="BFBFBF" w:themeColor="background1" w:themeShade="BF"/>
        </w:rPr>
        <w:t>JSON</w:t>
      </w:r>
      <w:r w:rsidRPr="003C43A8">
        <w:rPr>
          <w:rFonts w:hint="eastAsia"/>
          <w:color w:val="BFBFBF" w:themeColor="background1" w:themeShade="BF"/>
        </w:rPr>
        <w:t>对象就是通过前面提到的</w:t>
      </w:r>
      <w:r w:rsidRPr="003C43A8">
        <w:rPr>
          <w:rFonts w:hint="eastAsia"/>
          <w:color w:val="BFBFBF" w:themeColor="background1" w:themeShade="BF"/>
        </w:rPr>
        <w:t>JSONPublisher</w:t>
      </w:r>
      <w:r w:rsidRPr="003C43A8">
        <w:rPr>
          <w:rFonts w:hint="eastAsia"/>
          <w:color w:val="BFBFBF" w:themeColor="background1" w:themeShade="BF"/>
        </w:rPr>
        <w:t>提供的，因为一个服务可能由多个</w:t>
      </w:r>
      <w:r w:rsidRPr="003C43A8">
        <w:rPr>
          <w:rFonts w:hint="eastAsia"/>
          <w:color w:val="BFBFBF" w:themeColor="background1" w:themeShade="BF"/>
        </w:rPr>
        <w:t>provider</w:t>
      </w:r>
      <w:r w:rsidRPr="003C43A8">
        <w:rPr>
          <w:rFonts w:hint="eastAsia"/>
          <w:color w:val="BFBFBF" w:themeColor="background1" w:themeShade="BF"/>
        </w:rPr>
        <w:t>提供，</w:t>
      </w:r>
      <w:r w:rsidRPr="003C43A8">
        <w:rPr>
          <w:rFonts w:hint="eastAsia"/>
          <w:color w:val="BFBFBF" w:themeColor="background1" w:themeShade="BF"/>
        </w:rPr>
        <w:t>provider</w:t>
      </w:r>
      <w:r w:rsidRPr="003C43A8">
        <w:rPr>
          <w:rFonts w:hint="eastAsia"/>
          <w:color w:val="BFBFBF" w:themeColor="background1" w:themeShade="BF"/>
        </w:rPr>
        <w:t>是否支持</w:t>
      </w:r>
      <w:r w:rsidRPr="003C43A8">
        <w:rPr>
          <w:rFonts w:hint="eastAsia"/>
          <w:color w:val="BFBFBF" w:themeColor="background1" w:themeShade="BF"/>
        </w:rPr>
        <w:t>JSON</w:t>
      </w:r>
      <w:r w:rsidRPr="003C43A8">
        <w:rPr>
          <w:rFonts w:hint="eastAsia"/>
          <w:color w:val="BFBFBF" w:themeColor="background1" w:themeShade="BF"/>
        </w:rPr>
        <w:t>通告是可选能力，所以这里返回</w:t>
      </w:r>
      <w:r w:rsidRPr="003C43A8">
        <w:rPr>
          <w:rFonts w:hint="eastAsia"/>
          <w:color w:val="BFBFBF" w:themeColor="background1" w:themeShade="BF"/>
        </w:rPr>
        <w:t>JSON</w:t>
      </w:r>
      <w:r w:rsidRPr="003C43A8">
        <w:rPr>
          <w:rFonts w:hint="eastAsia"/>
          <w:color w:val="BFBFBF" w:themeColor="background1" w:themeShade="BF"/>
        </w:rPr>
        <w:t>数组，数组尺寸与</w:t>
      </w:r>
      <w:r w:rsidRPr="003C43A8">
        <w:rPr>
          <w:rFonts w:hint="eastAsia"/>
          <w:color w:val="BFBFBF" w:themeColor="background1" w:themeShade="BF"/>
        </w:rPr>
        <w:t>getPvids()</w:t>
      </w:r>
      <w:r w:rsidRPr="003C43A8">
        <w:rPr>
          <w:rFonts w:hint="eastAsia"/>
          <w:color w:val="BFBFBF" w:themeColor="background1" w:themeShade="BF"/>
        </w:rPr>
        <w:t>返回的尺寸未必一致。</w:t>
      </w:r>
    </w:p>
    <w:p w:rsidR="003C43A8" w:rsidRDefault="003C43A8" w:rsidP="00A81DB0">
      <w:pPr>
        <w:pStyle w:val="a3"/>
        <w:ind w:left="360" w:firstLineChars="0" w:firstLine="0"/>
      </w:pPr>
      <w:r>
        <w:t xml:space="preserve">The JSON object here is provided by the </w:t>
      </w:r>
      <w:r w:rsidRPr="003C43A8">
        <w:rPr>
          <w:b/>
          <w:i/>
        </w:rPr>
        <w:t>JSONPublisher</w:t>
      </w:r>
      <w:r>
        <w:t xml:space="preserve"> mentioned before. Because one service could be provided by multiple </w:t>
      </w:r>
      <w:r w:rsidRPr="003C43A8">
        <w:rPr>
          <w:b/>
          <w:i/>
        </w:rPr>
        <w:t>Provider</w:t>
      </w:r>
      <w:r>
        <w:t xml:space="preserve">, and whether the Provider supports the JSON </w:t>
      </w:r>
      <w:r w:rsidR="0082273F">
        <w:t>announcement</w:t>
      </w:r>
      <w:r>
        <w:t xml:space="preserve"> is optional, the JSON array is returned here and the array size is not consistent with the size returned by the </w:t>
      </w:r>
      <w:r w:rsidRPr="003C43A8">
        <w:rPr>
          <w:b/>
          <w:i/>
        </w:rPr>
        <w:t>getPvids()</w:t>
      </w:r>
      <w:r>
        <w:t>.</w:t>
      </w:r>
    </w:p>
    <w:p w:rsidR="00A81DB0" w:rsidRDefault="00A81DB0" w:rsidP="00A81DB0">
      <w:pPr>
        <w:pStyle w:val="a3"/>
        <w:numPr>
          <w:ilvl w:val="0"/>
          <w:numId w:val="45"/>
        </w:numPr>
        <w:ind w:firstLineChars="0"/>
      </w:pPr>
      <w:r>
        <w:t>boolean isRunning()</w:t>
      </w:r>
    </w:p>
    <w:p w:rsidR="00314F55" w:rsidRDefault="00314F55" w:rsidP="00314F55">
      <w:pPr>
        <w:pStyle w:val="a3"/>
        <w:ind w:left="360" w:firstLineChars="0" w:firstLine="0"/>
      </w:pPr>
      <w:r w:rsidRPr="00354F6B">
        <w:rPr>
          <w:rFonts w:hint="eastAsia"/>
          <w:color w:val="BFBFBF" w:themeColor="background1" w:themeShade="BF"/>
        </w:rPr>
        <w:t>该服务是否正在运行。</w:t>
      </w:r>
      <w:r>
        <w:t>Whether this service is running.</w:t>
      </w:r>
    </w:p>
    <w:p w:rsidR="00314F55" w:rsidRPr="00520F96" w:rsidRDefault="00314F55" w:rsidP="00314F55">
      <w:pPr>
        <w:pStyle w:val="a3"/>
        <w:numPr>
          <w:ilvl w:val="0"/>
          <w:numId w:val="45"/>
        </w:numPr>
        <w:ind w:firstLineChars="0"/>
      </w:pPr>
      <w:r w:rsidRPr="00520F96">
        <w:rPr>
          <w:rFonts w:hint="eastAsia"/>
        </w:rPr>
        <w:t>String getOptional()</w:t>
      </w:r>
    </w:p>
    <w:p w:rsidR="00314F55" w:rsidRPr="00430BCD" w:rsidRDefault="00314F55" w:rsidP="00314F55">
      <w:pPr>
        <w:pStyle w:val="a3"/>
        <w:ind w:left="360" w:firstLineChars="0" w:firstLine="0"/>
        <w:rPr>
          <w:color w:val="BFBFBF" w:themeColor="background1" w:themeShade="BF"/>
        </w:rPr>
      </w:pPr>
      <w:r w:rsidRPr="00430BCD">
        <w:rPr>
          <w:rFonts w:hint="eastAsia"/>
          <w:color w:val="BFBFBF" w:themeColor="background1" w:themeShade="BF"/>
        </w:rPr>
        <w:t>这个方法与运营环境相关，返回运营环境为服务设定的特殊信息，例如，维护信息。</w:t>
      </w:r>
    </w:p>
    <w:p w:rsidR="00314F55" w:rsidRDefault="00ED771B" w:rsidP="00A81DB0">
      <w:pPr>
        <w:pStyle w:val="a3"/>
        <w:ind w:left="360" w:firstLineChars="0" w:firstLine="0"/>
      </w:pPr>
      <w:r>
        <w:t>This method is related to the operating environment, and returns the special information set by the operating environment for the service, such as maintaining information.</w:t>
      </w:r>
    </w:p>
    <w:p w:rsidR="00A81DB0" w:rsidRDefault="00A81DB0" w:rsidP="00A81DB0">
      <w:pPr>
        <w:pStyle w:val="6"/>
      </w:pPr>
      <w:r w:rsidRPr="004A4EDC">
        <w:rPr>
          <w:rFonts w:hint="eastAsia"/>
          <w:color w:val="BFBFBF" w:themeColor="background1" w:themeShade="BF"/>
        </w:rPr>
        <w:t>Auany</w:t>
      </w:r>
      <w:r w:rsidRPr="004A4EDC">
        <w:rPr>
          <w:rFonts w:hint="eastAsia"/>
          <w:color w:val="BFBFBF" w:themeColor="background1" w:themeShade="BF"/>
        </w:rPr>
        <w:t>配置</w:t>
      </w:r>
      <w:r w:rsidR="004A4EDC">
        <w:t xml:space="preserve"> Auany configuration</w:t>
      </w:r>
    </w:p>
    <w:p w:rsidR="00A81DB0" w:rsidRPr="0044132B" w:rsidRDefault="00A81DB0" w:rsidP="00A81DB0">
      <w:pPr>
        <w:rPr>
          <w:color w:val="BFBFBF" w:themeColor="background1" w:themeShade="BF"/>
        </w:rPr>
      </w:pPr>
      <w:r w:rsidRPr="0044132B">
        <w:rPr>
          <w:rFonts w:hint="eastAsia"/>
          <w:color w:val="BFBFBF" w:themeColor="background1" w:themeShade="BF"/>
        </w:rPr>
        <w:t>appconfig.xml</w:t>
      </w:r>
      <w:r w:rsidRPr="0044132B">
        <w:rPr>
          <w:rFonts w:hint="eastAsia"/>
          <w:color w:val="BFBFBF" w:themeColor="background1" w:themeShade="BF"/>
        </w:rPr>
        <w:t>提供了</w:t>
      </w:r>
      <w:r w:rsidRPr="0044132B">
        <w:rPr>
          <w:rFonts w:hint="eastAsia"/>
          <w:color w:val="BFBFBF" w:themeColor="background1" w:themeShade="BF"/>
        </w:rPr>
        <w:t>auany</w:t>
      </w:r>
      <w:r w:rsidRPr="0044132B">
        <w:rPr>
          <w:rFonts w:hint="eastAsia"/>
          <w:color w:val="BFBFBF" w:themeColor="background1" w:themeShade="BF"/>
        </w:rPr>
        <w:t>上的应用配置，该配置文件在系统运行过程中可以通过</w:t>
      </w:r>
      <w:r w:rsidRPr="0044132B">
        <w:rPr>
          <w:rFonts w:hint="eastAsia"/>
          <w:color w:val="BFBFBF" w:themeColor="background1" w:themeShade="BF"/>
        </w:rPr>
        <w:t>merge</w:t>
      </w:r>
      <w:r w:rsidRPr="0044132B">
        <w:rPr>
          <w:rFonts w:hint="eastAsia"/>
          <w:color w:val="BFBFBF" w:themeColor="background1" w:themeShade="BF"/>
        </w:rPr>
        <w:t>方式添加新的信息，而不需要停机维护。</w:t>
      </w:r>
    </w:p>
    <w:p w:rsidR="0044132B" w:rsidRDefault="0044132B" w:rsidP="00A81DB0">
      <w:r>
        <w:t xml:space="preserve">The </w:t>
      </w:r>
      <w:r w:rsidRPr="0044132B">
        <w:rPr>
          <w:b/>
          <w:i/>
          <w:u w:val="single"/>
        </w:rPr>
        <w:t>appconfig.xml</w:t>
      </w:r>
      <w:r>
        <w:t xml:space="preserve"> provides the application configuration of the </w:t>
      </w:r>
      <w:r w:rsidRPr="004210EF">
        <w:rPr>
          <w:b/>
          <w:i/>
        </w:rPr>
        <w:t>Auany</w:t>
      </w:r>
      <w:r>
        <w:t xml:space="preserve">. This configure file could add the new information via </w:t>
      </w:r>
      <w:r w:rsidRPr="004210EF">
        <w:rPr>
          <w:b/>
          <w:i/>
        </w:rPr>
        <w:t>merge</w:t>
      </w:r>
      <w:r>
        <w:t xml:space="preserve"> during the system operating and does not need to shutdown to maintain.</w:t>
      </w:r>
    </w:p>
    <w:p w:rsidR="00A81DB0" w:rsidRDefault="00A81DB0" w:rsidP="00A81DB0">
      <w:pPr>
        <w:pStyle w:val="9"/>
      </w:pPr>
      <w:r w:rsidRPr="007677F3">
        <w:rPr>
          <w:rFonts w:hint="eastAsia"/>
          <w:color w:val="BFBFBF" w:themeColor="background1" w:themeShade="BF"/>
        </w:rPr>
        <w:t>switcher</w:t>
      </w:r>
      <w:r w:rsidRPr="007677F3">
        <w:rPr>
          <w:rFonts w:hint="eastAsia"/>
          <w:color w:val="BFBFBF" w:themeColor="background1" w:themeShade="BF"/>
        </w:rPr>
        <w:t>相关配置</w:t>
      </w:r>
      <w:r w:rsidR="007677F3">
        <w:t xml:space="preserve"> The relative configuration of the Switcher</w:t>
      </w:r>
    </w:p>
    <w:p w:rsidR="00A81DB0" w:rsidRDefault="00A81DB0" w:rsidP="00A81DB0">
      <w:r w:rsidRPr="00245E0C">
        <w:t>&lt;switcher host="127.0.0.1" id="1" key="</w:t>
      </w:r>
      <w:r>
        <w:rPr>
          <w:rFonts w:hint="eastAsia"/>
        </w:rPr>
        <w:t>abc</w:t>
      </w:r>
      <w:r w:rsidRPr="00245E0C">
        <w:t>" port="10000" type="native"/&gt;</w:t>
      </w:r>
    </w:p>
    <w:p w:rsidR="00A81DB0" w:rsidRDefault="00A81DB0" w:rsidP="00A81DB0">
      <w:r>
        <w:t>&lt;switcher host="127.0.0.1" id="</w:t>
      </w:r>
      <w:r>
        <w:rPr>
          <w:rFonts w:hint="eastAsia"/>
        </w:rPr>
        <w:t>2</w:t>
      </w:r>
      <w:r w:rsidRPr="00245E0C">
        <w:t>" key=</w:t>
      </w:r>
      <w:r>
        <w:t>"</w:t>
      </w:r>
      <w:r>
        <w:rPr>
          <w:rFonts w:hint="eastAsia"/>
        </w:rPr>
        <w:t>abc</w:t>
      </w:r>
      <w:r>
        <w:t>" port="1000</w:t>
      </w:r>
      <w:r>
        <w:rPr>
          <w:rFonts w:hint="eastAsia"/>
        </w:rPr>
        <w:t>1</w:t>
      </w:r>
      <w:r w:rsidRPr="00245E0C">
        <w:t>" type="</w:t>
      </w:r>
      <w:r>
        <w:rPr>
          <w:rFonts w:hint="eastAsia"/>
        </w:rPr>
        <w:t>ws</w:t>
      </w:r>
      <w:r w:rsidRPr="00245E0C">
        <w:t>"/&gt;</w:t>
      </w:r>
    </w:p>
    <w:p w:rsidR="00A81DB0" w:rsidRPr="00892F38" w:rsidRDefault="00A81DB0" w:rsidP="00A81DB0">
      <w:pPr>
        <w:rPr>
          <w:color w:val="BFBFBF" w:themeColor="background1" w:themeShade="BF"/>
        </w:rPr>
      </w:pPr>
      <w:r w:rsidRPr="00892F38">
        <w:rPr>
          <w:rFonts w:hint="eastAsia"/>
          <w:color w:val="BFBFBF" w:themeColor="background1" w:themeShade="BF"/>
        </w:rPr>
        <w:t>auany</w:t>
      </w:r>
      <w:r w:rsidRPr="00892F38">
        <w:rPr>
          <w:rFonts w:hint="eastAsia"/>
          <w:color w:val="BFBFBF" w:themeColor="background1" w:themeShade="BF"/>
        </w:rPr>
        <w:t>内部的</w:t>
      </w:r>
      <w:r w:rsidRPr="00892F38">
        <w:rPr>
          <w:rFonts w:hint="eastAsia"/>
          <w:color w:val="BFBFBF" w:themeColor="background1" w:themeShade="BF"/>
        </w:rPr>
        <w:t>switcher</w:t>
      </w:r>
      <w:r w:rsidRPr="00892F38">
        <w:rPr>
          <w:rFonts w:hint="eastAsia"/>
          <w:color w:val="BFBFBF" w:themeColor="background1" w:themeShade="BF"/>
        </w:rPr>
        <w:t>与</w:t>
      </w:r>
      <w:r w:rsidRPr="00892F38">
        <w:rPr>
          <w:rFonts w:hint="eastAsia"/>
          <w:color w:val="BFBFBF" w:themeColor="background1" w:themeShade="BF"/>
        </w:rPr>
        <w:t>switcher</w:t>
      </w:r>
      <w:r w:rsidRPr="00892F38">
        <w:rPr>
          <w:rFonts w:hint="eastAsia"/>
          <w:color w:val="BFBFBF" w:themeColor="background1" w:themeShade="BF"/>
        </w:rPr>
        <w:t>服务的配置文件相对应，其中：</w:t>
      </w:r>
    </w:p>
    <w:p w:rsidR="00EB0C39" w:rsidRDefault="00892F38" w:rsidP="00A81DB0">
      <w:r>
        <w:t xml:space="preserve">The internal </w:t>
      </w:r>
      <w:r w:rsidRPr="00892F38">
        <w:rPr>
          <w:b/>
          <w:i/>
        </w:rPr>
        <w:t>Switcher</w:t>
      </w:r>
      <w:r>
        <w:t xml:space="preserve"> of the </w:t>
      </w:r>
      <w:r w:rsidRPr="00892F38">
        <w:rPr>
          <w:b/>
          <w:i/>
        </w:rPr>
        <w:t>Auany</w:t>
      </w:r>
      <w:r>
        <w:t xml:space="preserve"> corresponds to the configure file of the </w:t>
      </w:r>
      <w:r w:rsidRPr="00892F38">
        <w:rPr>
          <w:b/>
          <w:i/>
        </w:rPr>
        <w:t>Switcher</w:t>
      </w:r>
      <w:r>
        <w:t xml:space="preserve"> service, including:</w:t>
      </w:r>
    </w:p>
    <w:p w:rsidR="00A81DB0" w:rsidRPr="009C0190" w:rsidRDefault="00A81DB0" w:rsidP="00A81DB0">
      <w:pPr>
        <w:rPr>
          <w:color w:val="BFBFBF" w:themeColor="background1" w:themeShade="BF"/>
        </w:rPr>
      </w:pPr>
      <w:r w:rsidRPr="001A40B1">
        <w:rPr>
          <w:rFonts w:hint="eastAsia"/>
          <w:b/>
        </w:rPr>
        <w:t>type</w:t>
      </w:r>
      <w:r>
        <w:rPr>
          <w:rFonts w:hint="eastAsia"/>
        </w:rPr>
        <w:t>：</w:t>
      </w:r>
      <w:r w:rsidRPr="009C0190">
        <w:rPr>
          <w:rFonts w:hint="eastAsia"/>
          <w:color w:val="BFBFBF" w:themeColor="background1" w:themeShade="BF"/>
        </w:rPr>
        <w:t>switcher</w:t>
      </w:r>
      <w:r w:rsidRPr="009C0190">
        <w:rPr>
          <w:rFonts w:hint="eastAsia"/>
          <w:color w:val="BFBFBF" w:themeColor="background1" w:themeShade="BF"/>
        </w:rPr>
        <w:t>类型，包括</w:t>
      </w:r>
      <w:r w:rsidRPr="009C0190">
        <w:rPr>
          <w:rFonts w:hint="eastAsia"/>
          <w:color w:val="BFBFBF" w:themeColor="background1" w:themeShade="BF"/>
        </w:rPr>
        <w:t>native</w:t>
      </w:r>
      <w:r w:rsidRPr="009C0190">
        <w:rPr>
          <w:rFonts w:hint="eastAsia"/>
          <w:color w:val="BFBFBF" w:themeColor="background1" w:themeShade="BF"/>
        </w:rPr>
        <w:t>，</w:t>
      </w:r>
      <w:r w:rsidRPr="009C0190">
        <w:rPr>
          <w:rFonts w:hint="eastAsia"/>
          <w:color w:val="BFBFBF" w:themeColor="background1" w:themeShade="BF"/>
        </w:rPr>
        <w:t>ws</w:t>
      </w:r>
      <w:r w:rsidRPr="009C0190">
        <w:rPr>
          <w:rFonts w:hint="eastAsia"/>
          <w:color w:val="BFBFBF" w:themeColor="background1" w:themeShade="BF"/>
        </w:rPr>
        <w:t>，</w:t>
      </w:r>
      <w:r w:rsidRPr="009C0190">
        <w:rPr>
          <w:rFonts w:hint="eastAsia"/>
          <w:color w:val="BFBFBF" w:themeColor="background1" w:themeShade="BF"/>
        </w:rPr>
        <w:t>wss</w:t>
      </w:r>
      <w:r w:rsidRPr="009C0190">
        <w:rPr>
          <w:rFonts w:hint="eastAsia"/>
          <w:color w:val="BFBFBF" w:themeColor="background1" w:themeShade="BF"/>
        </w:rPr>
        <w:t>三种，</w:t>
      </w:r>
      <w:r w:rsidRPr="009C0190">
        <w:rPr>
          <w:rFonts w:hint="eastAsia"/>
          <w:color w:val="BFBFBF" w:themeColor="background1" w:themeShade="BF"/>
        </w:rPr>
        <w:t>native</w:t>
      </w:r>
      <w:r w:rsidRPr="009C0190">
        <w:rPr>
          <w:rFonts w:hint="eastAsia"/>
          <w:color w:val="BFBFBF" w:themeColor="background1" w:themeShade="BF"/>
        </w:rPr>
        <w:t>对应</w:t>
      </w:r>
      <w:r w:rsidRPr="009C0190">
        <w:rPr>
          <w:rFonts w:hint="eastAsia"/>
          <w:color w:val="BFBFBF" w:themeColor="background1" w:themeShade="BF"/>
        </w:rPr>
        <w:t>limax</w:t>
      </w:r>
      <w:r w:rsidRPr="009C0190">
        <w:rPr>
          <w:rFonts w:hint="eastAsia"/>
          <w:color w:val="BFBFBF" w:themeColor="background1" w:themeShade="BF"/>
        </w:rPr>
        <w:t>网络服务，</w:t>
      </w:r>
      <w:r w:rsidRPr="009C0190">
        <w:rPr>
          <w:rFonts w:hint="eastAsia"/>
          <w:color w:val="BFBFBF" w:themeColor="background1" w:themeShade="BF"/>
        </w:rPr>
        <w:t>ws</w:t>
      </w:r>
      <w:r w:rsidRPr="009C0190">
        <w:rPr>
          <w:rFonts w:hint="eastAsia"/>
          <w:color w:val="BFBFBF" w:themeColor="background1" w:themeShade="BF"/>
        </w:rPr>
        <w:t>，</w:t>
      </w:r>
      <w:r w:rsidRPr="009C0190">
        <w:rPr>
          <w:rFonts w:hint="eastAsia"/>
          <w:color w:val="BFBFBF" w:themeColor="background1" w:themeShade="BF"/>
        </w:rPr>
        <w:t>wss</w:t>
      </w:r>
      <w:r w:rsidRPr="009C0190">
        <w:rPr>
          <w:rFonts w:hint="eastAsia"/>
          <w:color w:val="BFBFBF" w:themeColor="background1" w:themeShade="BF"/>
        </w:rPr>
        <w:t>对应</w:t>
      </w:r>
      <w:r w:rsidRPr="009C0190">
        <w:rPr>
          <w:rFonts w:hint="eastAsia"/>
          <w:color w:val="BFBFBF" w:themeColor="background1" w:themeShade="BF"/>
        </w:rPr>
        <w:t>WebSocket</w:t>
      </w:r>
      <w:r w:rsidRPr="009C0190">
        <w:rPr>
          <w:rFonts w:hint="eastAsia"/>
          <w:color w:val="BFBFBF" w:themeColor="background1" w:themeShade="BF"/>
        </w:rPr>
        <w:t>服务，其中</w:t>
      </w:r>
      <w:r w:rsidRPr="009C0190">
        <w:rPr>
          <w:rFonts w:hint="eastAsia"/>
          <w:color w:val="BFBFBF" w:themeColor="background1" w:themeShade="BF"/>
        </w:rPr>
        <w:t>wss</w:t>
      </w:r>
      <w:r w:rsidRPr="009C0190">
        <w:rPr>
          <w:rFonts w:hint="eastAsia"/>
          <w:color w:val="BFBFBF" w:themeColor="background1" w:themeShade="BF"/>
        </w:rPr>
        <w:t>支持</w:t>
      </w:r>
      <w:r w:rsidRPr="009C0190">
        <w:rPr>
          <w:rFonts w:hint="eastAsia"/>
          <w:color w:val="BFBFBF" w:themeColor="background1" w:themeShade="BF"/>
        </w:rPr>
        <w:t>ssl</w:t>
      </w:r>
      <w:r w:rsidRPr="009C0190">
        <w:rPr>
          <w:rFonts w:hint="eastAsia"/>
          <w:color w:val="BFBFBF" w:themeColor="background1" w:themeShade="BF"/>
        </w:rPr>
        <w:t>。</w:t>
      </w:r>
    </w:p>
    <w:p w:rsidR="009C0190" w:rsidRDefault="009C0190" w:rsidP="00A81DB0">
      <w:r>
        <w:t xml:space="preserve">the </w:t>
      </w:r>
      <w:r w:rsidRPr="00AD158D">
        <w:rPr>
          <w:b/>
          <w:i/>
        </w:rPr>
        <w:t>Switcher</w:t>
      </w:r>
      <w:r>
        <w:t xml:space="preserve"> type, includes the </w:t>
      </w:r>
      <w:r w:rsidRPr="00AD158D">
        <w:rPr>
          <w:b/>
          <w:i/>
        </w:rPr>
        <w:t>native</w:t>
      </w:r>
      <w:r>
        <w:t xml:space="preserve">, </w:t>
      </w:r>
      <w:r w:rsidRPr="00AD158D">
        <w:rPr>
          <w:b/>
          <w:i/>
        </w:rPr>
        <w:t>ws</w:t>
      </w:r>
      <w:r>
        <w:t xml:space="preserve"> and </w:t>
      </w:r>
      <w:r w:rsidRPr="00AD158D">
        <w:rPr>
          <w:b/>
          <w:i/>
        </w:rPr>
        <w:t>wss</w:t>
      </w:r>
      <w:r>
        <w:t xml:space="preserve">. The </w:t>
      </w:r>
      <w:r w:rsidRPr="00AD158D">
        <w:rPr>
          <w:b/>
          <w:i/>
        </w:rPr>
        <w:t>native</w:t>
      </w:r>
      <w:r>
        <w:t xml:space="preserve"> corresponds to the Limax network service, the </w:t>
      </w:r>
      <w:r w:rsidRPr="00AD158D">
        <w:rPr>
          <w:b/>
          <w:i/>
        </w:rPr>
        <w:t>ws</w:t>
      </w:r>
      <w:r>
        <w:t xml:space="preserve"> and the </w:t>
      </w:r>
      <w:r w:rsidRPr="00AD158D">
        <w:rPr>
          <w:b/>
          <w:i/>
        </w:rPr>
        <w:t>wss</w:t>
      </w:r>
      <w:r>
        <w:t xml:space="preserve"> correspond to the </w:t>
      </w:r>
      <w:r w:rsidRPr="00AD158D">
        <w:rPr>
          <w:b/>
          <w:i/>
        </w:rPr>
        <w:t>WebSockect</w:t>
      </w:r>
      <w:r>
        <w:t xml:space="preserve"> service, among which the </w:t>
      </w:r>
      <w:r w:rsidRPr="00AD158D">
        <w:rPr>
          <w:b/>
          <w:i/>
        </w:rPr>
        <w:t>wss</w:t>
      </w:r>
      <w:r>
        <w:t xml:space="preserve"> supports the </w:t>
      </w:r>
      <w:r w:rsidRPr="00AD158D">
        <w:rPr>
          <w:b/>
          <w:i/>
        </w:rPr>
        <w:t>ssl</w:t>
      </w:r>
      <w:r>
        <w:t>.</w:t>
      </w:r>
    </w:p>
    <w:p w:rsidR="00A81DB0" w:rsidRDefault="00A81DB0" w:rsidP="00A81DB0">
      <w:r w:rsidRPr="001A40B1">
        <w:rPr>
          <w:rFonts w:hint="eastAsia"/>
          <w:b/>
        </w:rPr>
        <w:t>id</w:t>
      </w:r>
      <w:r>
        <w:rPr>
          <w:rFonts w:hint="eastAsia"/>
        </w:rPr>
        <w:t>：</w:t>
      </w:r>
      <w:r w:rsidRPr="00FA70CF">
        <w:rPr>
          <w:rFonts w:hint="eastAsia"/>
          <w:color w:val="BFBFBF" w:themeColor="background1" w:themeShade="BF"/>
        </w:rPr>
        <w:t>SwitcherId</w:t>
      </w:r>
      <w:r w:rsidRPr="00FA70CF">
        <w:rPr>
          <w:rFonts w:hint="eastAsia"/>
          <w:color w:val="BFBFBF" w:themeColor="background1" w:themeShade="BF"/>
        </w:rPr>
        <w:t>，在整个运营环境中唯一分配</w:t>
      </w:r>
      <w:r w:rsidR="00FA70CF">
        <w:t xml:space="preserve"> the </w:t>
      </w:r>
      <w:r w:rsidR="00FA70CF" w:rsidRPr="00FA70CF">
        <w:rPr>
          <w:b/>
          <w:i/>
        </w:rPr>
        <w:t>SwitcherId</w:t>
      </w:r>
      <w:r w:rsidR="00FA70CF">
        <w:t>, the unique one allocated in the entire operating environment.</w:t>
      </w:r>
    </w:p>
    <w:p w:rsidR="00A81DB0" w:rsidRDefault="00A81DB0" w:rsidP="00A81DB0">
      <w:r w:rsidRPr="001A40B1">
        <w:rPr>
          <w:rFonts w:hint="eastAsia"/>
          <w:b/>
        </w:rPr>
        <w:t>key</w:t>
      </w:r>
      <w:r>
        <w:rPr>
          <w:rFonts w:hint="eastAsia"/>
        </w:rPr>
        <w:t>：</w:t>
      </w:r>
      <w:r w:rsidRPr="00466F07">
        <w:rPr>
          <w:rFonts w:hint="eastAsia"/>
          <w:color w:val="BFBFBF" w:themeColor="background1" w:themeShade="BF"/>
        </w:rPr>
        <w:t>与</w:t>
      </w:r>
      <w:r w:rsidRPr="00466F07">
        <w:rPr>
          <w:rFonts w:hint="eastAsia"/>
          <w:color w:val="BFBFBF" w:themeColor="background1" w:themeShade="BF"/>
        </w:rPr>
        <w:t>switcher</w:t>
      </w:r>
      <w:r w:rsidRPr="00466F07">
        <w:rPr>
          <w:rFonts w:hint="eastAsia"/>
          <w:color w:val="BFBFBF" w:themeColor="background1" w:themeShade="BF"/>
        </w:rPr>
        <w:t>服务器配置的</w:t>
      </w:r>
      <w:r w:rsidRPr="00466F07">
        <w:rPr>
          <w:rFonts w:hint="eastAsia"/>
          <w:color w:val="BFBFBF" w:themeColor="background1" w:themeShade="BF"/>
        </w:rPr>
        <w:t>key</w:t>
      </w:r>
      <w:r w:rsidRPr="00466F07">
        <w:rPr>
          <w:rFonts w:hint="eastAsia"/>
          <w:color w:val="BFBFBF" w:themeColor="background1" w:themeShade="BF"/>
        </w:rPr>
        <w:t>对应，用来认证</w:t>
      </w:r>
      <w:r w:rsidRPr="00466F07">
        <w:rPr>
          <w:rFonts w:hint="eastAsia"/>
          <w:color w:val="BFBFBF" w:themeColor="background1" w:themeShade="BF"/>
        </w:rPr>
        <w:t>switcher</w:t>
      </w:r>
      <w:r w:rsidRPr="00466F07">
        <w:rPr>
          <w:rFonts w:hint="eastAsia"/>
          <w:color w:val="BFBFBF" w:themeColor="background1" w:themeShade="BF"/>
        </w:rPr>
        <w:t>服务器。</w:t>
      </w:r>
      <w:r w:rsidR="00466F07">
        <w:t xml:space="preserve">corresponds to the key in </w:t>
      </w:r>
      <w:r w:rsidR="00466F07">
        <w:lastRenderedPageBreak/>
        <w:t>the configuration of the Switcher server, and is used to authenticate the Switcher server.</w:t>
      </w:r>
    </w:p>
    <w:p w:rsidR="00A81DB0" w:rsidRDefault="00A81DB0" w:rsidP="00A81DB0">
      <w:r w:rsidRPr="001A40B1">
        <w:rPr>
          <w:rFonts w:hint="eastAsia"/>
          <w:b/>
        </w:rPr>
        <w:t>host</w:t>
      </w:r>
      <w:r w:rsidRPr="001A40B1">
        <w:rPr>
          <w:rFonts w:hint="eastAsia"/>
          <w:b/>
        </w:rPr>
        <w:t>，</w:t>
      </w:r>
      <w:r w:rsidRPr="001A40B1">
        <w:rPr>
          <w:rFonts w:hint="eastAsia"/>
          <w:b/>
        </w:rPr>
        <w:t>port</w:t>
      </w:r>
      <w:r>
        <w:rPr>
          <w:rFonts w:hint="eastAsia"/>
        </w:rPr>
        <w:t>：</w:t>
      </w:r>
      <w:r w:rsidRPr="007E4FB5">
        <w:rPr>
          <w:rFonts w:hint="eastAsia"/>
          <w:color w:val="BFBFBF" w:themeColor="background1" w:themeShade="BF"/>
        </w:rPr>
        <w:t>switcher</w:t>
      </w:r>
      <w:r w:rsidRPr="007E4FB5">
        <w:rPr>
          <w:rFonts w:hint="eastAsia"/>
          <w:color w:val="BFBFBF" w:themeColor="background1" w:themeShade="BF"/>
        </w:rPr>
        <w:t>服务器对外服务的地址。</w:t>
      </w:r>
      <w:r w:rsidR="007E4FB5">
        <w:rPr>
          <w:color w:val="BFBFBF" w:themeColor="background1" w:themeShade="BF"/>
        </w:rPr>
        <w:t xml:space="preserve"> </w:t>
      </w:r>
      <w:r w:rsidR="007E4FB5">
        <w:t>the external service address of the Switcher server</w:t>
      </w:r>
    </w:p>
    <w:p w:rsidR="00A81DB0" w:rsidRDefault="00A81DB0" w:rsidP="00A81DB0"/>
    <w:p w:rsidR="00A81DB0" w:rsidRPr="000E680A" w:rsidRDefault="00A81DB0" w:rsidP="00A81DB0">
      <w:pPr>
        <w:rPr>
          <w:color w:val="BFBFBF" w:themeColor="background1" w:themeShade="BF"/>
        </w:rPr>
      </w:pPr>
      <w:r w:rsidRPr="000E680A">
        <w:rPr>
          <w:rFonts w:hint="eastAsia"/>
          <w:color w:val="BFBFBF" w:themeColor="background1" w:themeShade="BF"/>
        </w:rPr>
        <w:t>对照</w:t>
      </w:r>
      <w:r w:rsidRPr="000E680A">
        <w:rPr>
          <w:rFonts w:hint="eastAsia"/>
          <w:color w:val="BFBFBF" w:themeColor="background1" w:themeShade="BF"/>
        </w:rPr>
        <w:t>switcher</w:t>
      </w:r>
      <w:r w:rsidRPr="000E680A">
        <w:rPr>
          <w:rFonts w:hint="eastAsia"/>
          <w:color w:val="BFBFBF" w:themeColor="background1" w:themeShade="BF"/>
        </w:rPr>
        <w:t>服务器配置文件</w:t>
      </w:r>
      <w:r w:rsidRPr="000E680A">
        <w:rPr>
          <w:rFonts w:hint="eastAsia"/>
          <w:color w:val="BFBFBF" w:themeColor="background1" w:themeShade="BF"/>
        </w:rPr>
        <w:t>service-switcher.xml</w:t>
      </w:r>
      <w:r w:rsidRPr="000E680A">
        <w:rPr>
          <w:rFonts w:hint="eastAsia"/>
          <w:color w:val="BFBFBF" w:themeColor="background1" w:themeShade="BF"/>
        </w:rPr>
        <w:t>中</w:t>
      </w:r>
      <w:r w:rsidRPr="000E680A">
        <w:rPr>
          <w:rFonts w:hint="eastAsia"/>
          <w:color w:val="BFBFBF" w:themeColor="background1" w:themeShade="BF"/>
        </w:rPr>
        <w:t>Switcher</w:t>
      </w:r>
      <w:r w:rsidRPr="000E680A">
        <w:rPr>
          <w:rFonts w:hint="eastAsia"/>
          <w:color w:val="BFBFBF" w:themeColor="background1" w:themeShade="BF"/>
        </w:rPr>
        <w:t>条目：</w:t>
      </w:r>
    </w:p>
    <w:p w:rsidR="000E680A" w:rsidRDefault="000E680A" w:rsidP="00A81DB0">
      <w:r>
        <w:t xml:space="preserve">Compare to the </w:t>
      </w:r>
      <w:r w:rsidRPr="000E680A">
        <w:rPr>
          <w:b/>
          <w:i/>
        </w:rPr>
        <w:t>Switcher</w:t>
      </w:r>
      <w:r>
        <w:t xml:space="preserve"> item in the Switcher server configure file </w:t>
      </w:r>
      <w:r w:rsidRPr="000E680A">
        <w:rPr>
          <w:i/>
          <w:u w:val="single"/>
        </w:rPr>
        <w:t>service-switcher.xml</w:t>
      </w:r>
      <w:r>
        <w:t>:</w:t>
      </w:r>
    </w:p>
    <w:p w:rsidR="00A81DB0" w:rsidRDefault="00A81DB0" w:rsidP="00A81DB0">
      <w:r>
        <w:t>&lt;Switcher key="</w:t>
      </w:r>
      <w:r>
        <w:rPr>
          <w:rFonts w:hint="eastAsia"/>
        </w:rPr>
        <w:t>abc</w:t>
      </w:r>
      <w:r>
        <w:t>" ……</w:t>
      </w:r>
      <w:r>
        <w:rPr>
          <w:rFonts w:hint="eastAsia"/>
        </w:rPr>
        <w:t xml:space="preserve"> </w:t>
      </w:r>
      <w:r>
        <w:t>&gt;</w:t>
      </w:r>
    </w:p>
    <w:p w:rsidR="00A81DB0" w:rsidRDefault="00A81DB0" w:rsidP="00A81DB0">
      <w:r>
        <w:rPr>
          <w:rFonts w:hint="eastAsia"/>
        </w:rPr>
        <w:tab/>
      </w:r>
      <w:r>
        <w:t>……………………………</w:t>
      </w:r>
      <w:r>
        <w:rPr>
          <w:rFonts w:hint="eastAsia"/>
        </w:rPr>
        <w:t>..</w:t>
      </w:r>
    </w:p>
    <w:p w:rsidR="00A81DB0" w:rsidRDefault="00A81DB0" w:rsidP="00A81DB0">
      <w:r>
        <w:t xml:space="preserve">    &lt;native id="1"/&gt;</w:t>
      </w:r>
    </w:p>
    <w:p w:rsidR="00A81DB0" w:rsidRDefault="00A81DB0" w:rsidP="00A81DB0">
      <w:r>
        <w:t xml:space="preserve">    &lt;ws id="2"/&gt;</w:t>
      </w:r>
    </w:p>
    <w:p w:rsidR="00A81DB0" w:rsidRDefault="00A81DB0" w:rsidP="00A81DB0">
      <w:r>
        <w:t>&lt;/Switcher&gt;</w:t>
      </w:r>
    </w:p>
    <w:p w:rsidR="00A81DB0" w:rsidRDefault="00A81DB0" w:rsidP="00A81DB0"/>
    <w:p w:rsidR="00A81DB0" w:rsidRPr="00C734CB" w:rsidRDefault="00A81DB0" w:rsidP="00A81DB0">
      <w:pPr>
        <w:rPr>
          <w:color w:val="BFBFBF" w:themeColor="background1" w:themeShade="BF"/>
        </w:rPr>
      </w:pPr>
      <w:r w:rsidRPr="00C734CB">
        <w:rPr>
          <w:rFonts w:hint="eastAsia"/>
          <w:color w:val="BFBFBF" w:themeColor="background1" w:themeShade="BF"/>
        </w:rPr>
        <w:t>Switcher</w:t>
      </w:r>
      <w:r w:rsidRPr="00C734CB">
        <w:rPr>
          <w:rFonts w:hint="eastAsia"/>
          <w:color w:val="BFBFBF" w:themeColor="background1" w:themeShade="BF"/>
        </w:rPr>
        <w:t>启动时，通过构造</w:t>
      </w:r>
      <w:r w:rsidRPr="00C734CB">
        <w:rPr>
          <w:rFonts w:hint="eastAsia"/>
          <w:color w:val="BFBFBF" w:themeColor="background1" w:themeShade="BF"/>
        </w:rPr>
        <w:t xml:space="preserve"> { key, native-id[], ws-id[], wss-id[] } </w:t>
      </w:r>
      <w:r w:rsidRPr="00C734CB">
        <w:rPr>
          <w:rFonts w:hint="eastAsia"/>
          <w:color w:val="BFBFBF" w:themeColor="background1" w:themeShade="BF"/>
        </w:rPr>
        <w:t>信息向</w:t>
      </w:r>
      <w:r w:rsidRPr="00C734CB">
        <w:rPr>
          <w:rFonts w:hint="eastAsia"/>
          <w:color w:val="BFBFBF" w:themeColor="background1" w:themeShade="BF"/>
        </w:rPr>
        <w:t>auany</w:t>
      </w:r>
      <w:r w:rsidRPr="00C734CB">
        <w:rPr>
          <w:rFonts w:hint="eastAsia"/>
          <w:color w:val="BFBFBF" w:themeColor="background1" w:themeShade="BF"/>
        </w:rPr>
        <w:t>发起通告，如果不能匹配</w:t>
      </w:r>
      <w:r w:rsidRPr="00C734CB">
        <w:rPr>
          <w:rFonts w:hint="eastAsia"/>
          <w:color w:val="BFBFBF" w:themeColor="background1" w:themeShade="BF"/>
        </w:rPr>
        <w:t>auany</w:t>
      </w:r>
      <w:r w:rsidRPr="00C734CB">
        <w:rPr>
          <w:rFonts w:hint="eastAsia"/>
          <w:color w:val="BFBFBF" w:themeColor="background1" w:themeShade="BF"/>
        </w:rPr>
        <w:t>中的配置信息，</w:t>
      </w:r>
      <w:r w:rsidRPr="00C734CB">
        <w:rPr>
          <w:rFonts w:hint="eastAsia"/>
          <w:color w:val="BFBFBF" w:themeColor="background1" w:themeShade="BF"/>
        </w:rPr>
        <w:t>auany</w:t>
      </w:r>
      <w:r w:rsidRPr="00C734CB">
        <w:rPr>
          <w:rFonts w:hint="eastAsia"/>
          <w:color w:val="BFBFBF" w:themeColor="background1" w:themeShade="BF"/>
        </w:rPr>
        <w:t>将命令</w:t>
      </w:r>
      <w:r w:rsidRPr="00C734CB">
        <w:rPr>
          <w:rFonts w:hint="eastAsia"/>
          <w:color w:val="BFBFBF" w:themeColor="background1" w:themeShade="BF"/>
        </w:rPr>
        <w:t>switcher</w:t>
      </w:r>
      <w:r w:rsidRPr="00C734CB">
        <w:rPr>
          <w:rFonts w:hint="eastAsia"/>
          <w:color w:val="BFBFBF" w:themeColor="background1" w:themeShade="BF"/>
        </w:rPr>
        <w:t>退出，同时在</w:t>
      </w:r>
      <w:r w:rsidRPr="00C734CB">
        <w:rPr>
          <w:rFonts w:hint="eastAsia"/>
          <w:color w:val="BFBFBF" w:themeColor="background1" w:themeShade="BF"/>
        </w:rPr>
        <w:t>switcher</w:t>
      </w:r>
      <w:r w:rsidRPr="00C734CB">
        <w:rPr>
          <w:rFonts w:hint="eastAsia"/>
          <w:color w:val="BFBFBF" w:themeColor="background1" w:themeShade="BF"/>
        </w:rPr>
        <w:t>日志中报告错误原因。</w:t>
      </w:r>
    </w:p>
    <w:p w:rsidR="002A5EC4" w:rsidRDefault="0082273F" w:rsidP="00A81DB0">
      <w:r>
        <w:t xml:space="preserve">When the </w:t>
      </w:r>
      <w:r w:rsidRPr="00C734CB">
        <w:rPr>
          <w:b/>
          <w:i/>
        </w:rPr>
        <w:t>Switcher</w:t>
      </w:r>
      <w:r>
        <w:t xml:space="preserve"> launches, it sends the announcement to the </w:t>
      </w:r>
      <w:r w:rsidRPr="002365AA">
        <w:rPr>
          <w:b/>
          <w:i/>
        </w:rPr>
        <w:t>Auany</w:t>
      </w:r>
      <w:r>
        <w:t xml:space="preserve"> by constructing the  </w:t>
      </w:r>
      <w:r w:rsidRPr="00C734CB">
        <w:rPr>
          <w:rFonts w:hint="eastAsia"/>
          <w:i/>
          <w:u w:val="single"/>
        </w:rPr>
        <w:t>{ key, native-id[], ws-id[], wss-id[] }</w:t>
      </w:r>
      <w:r>
        <w:t xml:space="preserve"> information. </w:t>
      </w:r>
      <w:r w:rsidR="00736591">
        <w:t xml:space="preserve">If the information could not match the configure information in the </w:t>
      </w:r>
      <w:r w:rsidR="00736591" w:rsidRPr="00C734CB">
        <w:rPr>
          <w:b/>
          <w:i/>
        </w:rPr>
        <w:t>Auany</w:t>
      </w:r>
      <w:r w:rsidR="00736591">
        <w:t xml:space="preserve">, the Auany will order the </w:t>
      </w:r>
      <w:r w:rsidR="002365AA">
        <w:rPr>
          <w:b/>
          <w:i/>
        </w:rPr>
        <w:t>S</w:t>
      </w:r>
      <w:r w:rsidR="00736591" w:rsidRPr="002365AA">
        <w:rPr>
          <w:b/>
          <w:i/>
        </w:rPr>
        <w:t>witcher</w:t>
      </w:r>
      <w:r w:rsidR="00736591">
        <w:t xml:space="preserve"> to exit and report the error reason in the</w:t>
      </w:r>
      <w:r w:rsidR="00736591" w:rsidRPr="002365AA">
        <w:rPr>
          <w:b/>
          <w:i/>
        </w:rPr>
        <w:t xml:space="preserve"> Switcher</w:t>
      </w:r>
      <w:r w:rsidR="00736591">
        <w:t xml:space="preserve"> log.</w:t>
      </w:r>
    </w:p>
    <w:p w:rsidR="00A81DB0" w:rsidRDefault="00A81DB0" w:rsidP="00A81DB0"/>
    <w:p w:rsidR="00A81DB0" w:rsidRDefault="00A81DB0" w:rsidP="00A81DB0">
      <w:r w:rsidRPr="00654829">
        <w:rPr>
          <w:rFonts w:hint="eastAsia"/>
          <w:color w:val="BFBFBF" w:themeColor="background1" w:themeShade="BF"/>
        </w:rPr>
        <w:t>注意：</w:t>
      </w:r>
      <w:r w:rsidR="00654829">
        <w:t>Attention:</w:t>
      </w:r>
    </w:p>
    <w:p w:rsidR="00A81DB0" w:rsidRPr="004D31B4" w:rsidRDefault="00A81DB0" w:rsidP="00A81DB0">
      <w:pPr>
        <w:pStyle w:val="a3"/>
        <w:numPr>
          <w:ilvl w:val="0"/>
          <w:numId w:val="46"/>
        </w:numPr>
        <w:ind w:firstLineChars="0"/>
        <w:rPr>
          <w:color w:val="BFBFBF" w:themeColor="background1" w:themeShade="BF"/>
        </w:rPr>
      </w:pPr>
      <w:r w:rsidRPr="004D31B4">
        <w:rPr>
          <w:rFonts w:hint="eastAsia"/>
          <w:color w:val="BFBFBF" w:themeColor="background1" w:themeShade="BF"/>
        </w:rPr>
        <w:t>不同</w:t>
      </w:r>
      <w:r w:rsidRPr="004D31B4">
        <w:rPr>
          <w:rFonts w:hint="eastAsia"/>
          <w:color w:val="BFBFBF" w:themeColor="background1" w:themeShade="BF"/>
        </w:rPr>
        <w:t>Switcher</w:t>
      </w:r>
      <w:r w:rsidRPr="004D31B4">
        <w:rPr>
          <w:rFonts w:hint="eastAsia"/>
          <w:color w:val="BFBFBF" w:themeColor="background1" w:themeShade="BF"/>
        </w:rPr>
        <w:t>服务器应该配置不同</w:t>
      </w:r>
      <w:r w:rsidRPr="004D31B4">
        <w:rPr>
          <w:rFonts w:hint="eastAsia"/>
          <w:color w:val="BFBFBF" w:themeColor="background1" w:themeShade="BF"/>
        </w:rPr>
        <w:t>key</w:t>
      </w:r>
      <w:r w:rsidRPr="004D31B4">
        <w:rPr>
          <w:rFonts w:hint="eastAsia"/>
          <w:color w:val="BFBFBF" w:themeColor="background1" w:themeShade="BF"/>
        </w:rPr>
        <w:t>，避免</w:t>
      </w:r>
      <w:r w:rsidRPr="004D31B4">
        <w:rPr>
          <w:rFonts w:hint="eastAsia"/>
          <w:color w:val="BFBFBF" w:themeColor="background1" w:themeShade="BF"/>
        </w:rPr>
        <w:t>id</w:t>
      </w:r>
      <w:r w:rsidRPr="004D31B4">
        <w:rPr>
          <w:rFonts w:hint="eastAsia"/>
          <w:color w:val="BFBFBF" w:themeColor="background1" w:themeShade="BF"/>
        </w:rPr>
        <w:t>配置错误导致冲突。</w:t>
      </w:r>
    </w:p>
    <w:p w:rsidR="00C74C5F" w:rsidRDefault="001B0BA1" w:rsidP="00C74C5F">
      <w:pPr>
        <w:pStyle w:val="a3"/>
        <w:ind w:left="360" w:firstLineChars="0" w:firstLine="0"/>
      </w:pPr>
      <w:r>
        <w:t>The different Switcher server should configure different key, and avoid that the id configure error causes the conflict.</w:t>
      </w:r>
    </w:p>
    <w:p w:rsidR="00A81DB0" w:rsidRPr="00F13861" w:rsidRDefault="00A81DB0" w:rsidP="00A81DB0">
      <w:pPr>
        <w:pStyle w:val="a3"/>
        <w:numPr>
          <w:ilvl w:val="0"/>
          <w:numId w:val="46"/>
        </w:numPr>
        <w:ind w:firstLineChars="0"/>
        <w:rPr>
          <w:color w:val="BFBFBF" w:themeColor="background1" w:themeShade="BF"/>
        </w:rPr>
      </w:pPr>
      <w:r w:rsidRPr="00F13861">
        <w:rPr>
          <w:rFonts w:hint="eastAsia"/>
          <w:color w:val="BFBFBF" w:themeColor="background1" w:themeShade="BF"/>
        </w:rPr>
        <w:t>同一类型的</w:t>
      </w:r>
      <w:r w:rsidRPr="00F13861">
        <w:rPr>
          <w:rFonts w:hint="eastAsia"/>
          <w:color w:val="BFBFBF" w:themeColor="background1" w:themeShade="BF"/>
        </w:rPr>
        <w:t>Switcher</w:t>
      </w:r>
      <w:r w:rsidRPr="00F13861">
        <w:rPr>
          <w:rFonts w:hint="eastAsia"/>
          <w:color w:val="BFBFBF" w:themeColor="background1" w:themeShade="BF"/>
        </w:rPr>
        <w:t>服务可能存在多个，对应绑定不同的网络接口或者端口。</w:t>
      </w:r>
    </w:p>
    <w:p w:rsidR="00F13861" w:rsidRDefault="00F13861" w:rsidP="00F13861">
      <w:pPr>
        <w:pStyle w:val="a3"/>
        <w:ind w:left="360" w:firstLineChars="0" w:firstLine="0"/>
      </w:pPr>
      <w:r>
        <w:t xml:space="preserve">It might be multiple </w:t>
      </w:r>
      <w:r w:rsidRPr="00F13861">
        <w:rPr>
          <w:b/>
          <w:i/>
        </w:rPr>
        <w:t>Switcher</w:t>
      </w:r>
      <w:r>
        <w:t xml:space="preserve"> services with the same time, corresponding to bind different network interface or port.</w:t>
      </w:r>
    </w:p>
    <w:p w:rsidR="00A81DB0" w:rsidRPr="0004217E" w:rsidRDefault="00A81DB0" w:rsidP="00A81DB0">
      <w:pPr>
        <w:pStyle w:val="a3"/>
        <w:numPr>
          <w:ilvl w:val="0"/>
          <w:numId w:val="46"/>
        </w:numPr>
        <w:ind w:firstLineChars="0"/>
        <w:rPr>
          <w:color w:val="BFBFBF" w:themeColor="background1" w:themeShade="BF"/>
        </w:rPr>
      </w:pPr>
      <w:r w:rsidRPr="0004217E">
        <w:rPr>
          <w:rFonts w:hint="eastAsia"/>
          <w:color w:val="BFBFBF" w:themeColor="background1" w:themeShade="BF"/>
        </w:rPr>
        <w:t>Switcher</w:t>
      </w:r>
      <w:r w:rsidRPr="0004217E">
        <w:rPr>
          <w:rFonts w:hint="eastAsia"/>
          <w:color w:val="BFBFBF" w:themeColor="background1" w:themeShade="BF"/>
        </w:rPr>
        <w:t>配置中的是否应该存在某种类型取决于接入服务的</w:t>
      </w:r>
      <w:r w:rsidRPr="0004217E">
        <w:rPr>
          <w:rFonts w:hint="eastAsia"/>
          <w:color w:val="BFBFBF" w:themeColor="background1" w:themeShade="BF"/>
        </w:rPr>
        <w:t>Manager</w:t>
      </w:r>
      <w:r w:rsidRPr="0004217E">
        <w:rPr>
          <w:rFonts w:hint="eastAsia"/>
          <w:color w:val="BFBFBF" w:themeColor="background1" w:themeShade="BF"/>
        </w:rPr>
        <w:t>配置。</w:t>
      </w:r>
    </w:p>
    <w:p w:rsidR="0004217E" w:rsidRDefault="0004217E" w:rsidP="0004217E">
      <w:pPr>
        <w:pStyle w:val="a3"/>
        <w:ind w:left="360" w:firstLineChars="0" w:firstLine="0"/>
      </w:pPr>
      <w:r>
        <w:t xml:space="preserve">Whether the Switcher configuration should have some type depends on the </w:t>
      </w:r>
      <w:r w:rsidRPr="0004217E">
        <w:rPr>
          <w:b/>
          <w:i/>
        </w:rPr>
        <w:t xml:space="preserve">Manager </w:t>
      </w:r>
      <w:r>
        <w:t>configuration of the access service.</w:t>
      </w:r>
    </w:p>
    <w:p w:rsidR="00A81DB0" w:rsidRPr="000D463F" w:rsidRDefault="00A81DB0" w:rsidP="00A81DB0">
      <w:pPr>
        <w:pStyle w:val="a3"/>
        <w:numPr>
          <w:ilvl w:val="0"/>
          <w:numId w:val="46"/>
        </w:numPr>
        <w:ind w:firstLineChars="0"/>
        <w:rPr>
          <w:color w:val="BFBFBF" w:themeColor="background1" w:themeShade="BF"/>
        </w:rPr>
      </w:pPr>
      <w:r w:rsidRPr="000D463F">
        <w:rPr>
          <w:rFonts w:hint="eastAsia"/>
          <w:color w:val="BFBFBF" w:themeColor="background1" w:themeShade="BF"/>
        </w:rPr>
        <w:t>auany</w:t>
      </w:r>
      <w:r w:rsidRPr="000D463F">
        <w:rPr>
          <w:rFonts w:hint="eastAsia"/>
          <w:color w:val="BFBFBF" w:themeColor="background1" w:themeShade="BF"/>
        </w:rPr>
        <w:t>配置中的</w:t>
      </w:r>
      <w:r w:rsidRPr="000D463F">
        <w:rPr>
          <w:rFonts w:hint="eastAsia"/>
          <w:color w:val="BFBFBF" w:themeColor="background1" w:themeShade="BF"/>
        </w:rPr>
        <w:t>host</w:t>
      </w:r>
      <w:r w:rsidRPr="000D463F">
        <w:rPr>
          <w:rFonts w:hint="eastAsia"/>
          <w:color w:val="BFBFBF" w:themeColor="background1" w:themeShade="BF"/>
        </w:rPr>
        <w:t>无法与</w:t>
      </w:r>
      <w:r w:rsidRPr="000D463F">
        <w:rPr>
          <w:rFonts w:hint="eastAsia"/>
          <w:color w:val="BFBFBF" w:themeColor="background1" w:themeShade="BF"/>
        </w:rPr>
        <w:t>Switcher</w:t>
      </w:r>
      <w:r w:rsidRPr="000D463F">
        <w:rPr>
          <w:rFonts w:hint="eastAsia"/>
          <w:color w:val="BFBFBF" w:themeColor="background1" w:themeShade="BF"/>
        </w:rPr>
        <w:t>配置中接入服务</w:t>
      </w:r>
      <w:r w:rsidRPr="000D463F">
        <w:rPr>
          <w:rFonts w:hint="eastAsia"/>
          <w:color w:val="BFBFBF" w:themeColor="background1" w:themeShade="BF"/>
        </w:rPr>
        <w:t>Manager</w:t>
      </w:r>
      <w:r w:rsidRPr="000D463F">
        <w:rPr>
          <w:rFonts w:hint="eastAsia"/>
          <w:color w:val="BFBFBF" w:themeColor="background1" w:themeShade="BF"/>
        </w:rPr>
        <w:t>下的</w:t>
      </w:r>
      <w:r w:rsidRPr="000D463F">
        <w:rPr>
          <w:rFonts w:hint="eastAsia"/>
          <w:color w:val="BFBFBF" w:themeColor="background1" w:themeShade="BF"/>
        </w:rPr>
        <w:t>localIp</w:t>
      </w:r>
      <w:r w:rsidRPr="000D463F">
        <w:rPr>
          <w:rFonts w:hint="eastAsia"/>
          <w:color w:val="BFBFBF" w:themeColor="background1" w:themeShade="BF"/>
        </w:rPr>
        <w:t>属性对应，因为无法确定</w:t>
      </w:r>
      <w:r w:rsidRPr="000D463F">
        <w:rPr>
          <w:rFonts w:hint="eastAsia"/>
          <w:color w:val="BFBFBF" w:themeColor="background1" w:themeShade="BF"/>
        </w:rPr>
        <w:t>Switcher</w:t>
      </w:r>
      <w:r w:rsidRPr="000D463F">
        <w:rPr>
          <w:rFonts w:hint="eastAsia"/>
          <w:color w:val="BFBFBF" w:themeColor="background1" w:themeShade="BF"/>
        </w:rPr>
        <w:t>之前是否存在</w:t>
      </w:r>
      <w:r w:rsidRPr="000D463F">
        <w:rPr>
          <w:rFonts w:hint="eastAsia"/>
          <w:color w:val="BFBFBF" w:themeColor="background1" w:themeShade="BF"/>
        </w:rPr>
        <w:t>NAT</w:t>
      </w:r>
      <w:r w:rsidRPr="000D463F">
        <w:rPr>
          <w:rFonts w:hint="eastAsia"/>
          <w:color w:val="BFBFBF" w:themeColor="background1" w:themeShade="BF"/>
        </w:rPr>
        <w:t>，这里的</w:t>
      </w:r>
      <w:r w:rsidRPr="000D463F">
        <w:rPr>
          <w:rFonts w:hint="eastAsia"/>
          <w:color w:val="BFBFBF" w:themeColor="background1" w:themeShade="BF"/>
        </w:rPr>
        <w:t>host</w:t>
      </w:r>
      <w:r w:rsidRPr="000D463F">
        <w:rPr>
          <w:rFonts w:hint="eastAsia"/>
          <w:color w:val="BFBFBF" w:themeColor="background1" w:themeShade="BF"/>
        </w:rPr>
        <w:t>必须填写真实的对外</w:t>
      </w:r>
      <w:r w:rsidRPr="000D463F">
        <w:rPr>
          <w:rFonts w:hint="eastAsia"/>
          <w:color w:val="BFBFBF" w:themeColor="background1" w:themeShade="BF"/>
        </w:rPr>
        <w:t>IP</w:t>
      </w:r>
      <w:r w:rsidRPr="000D463F">
        <w:rPr>
          <w:rFonts w:hint="eastAsia"/>
          <w:color w:val="BFBFBF" w:themeColor="background1" w:themeShade="BF"/>
        </w:rPr>
        <w:t>。</w:t>
      </w:r>
    </w:p>
    <w:p w:rsidR="0067014F" w:rsidRPr="00245E0C" w:rsidRDefault="0067014F" w:rsidP="0067014F">
      <w:pPr>
        <w:pStyle w:val="a3"/>
        <w:ind w:left="360" w:firstLineChars="0" w:firstLine="0"/>
      </w:pPr>
      <w:r>
        <w:t xml:space="preserve">The </w:t>
      </w:r>
      <w:r w:rsidRPr="000D463F">
        <w:rPr>
          <w:b/>
          <w:i/>
        </w:rPr>
        <w:t>host</w:t>
      </w:r>
      <w:r>
        <w:t xml:space="preserve"> of the Auany configuration could not correspond to the </w:t>
      </w:r>
      <w:r w:rsidRPr="000D463F">
        <w:rPr>
          <w:b/>
          <w:i/>
        </w:rPr>
        <w:t>localIp</w:t>
      </w:r>
      <w:r>
        <w:t xml:space="preserve"> attribute of the access service </w:t>
      </w:r>
      <w:r w:rsidRPr="000D463F">
        <w:rPr>
          <w:b/>
          <w:i/>
        </w:rPr>
        <w:t>Manager</w:t>
      </w:r>
      <w:r>
        <w:t xml:space="preserve"> in the Switcher configuration. Because it can not make sure whether the </w:t>
      </w:r>
      <w:r w:rsidRPr="000D463F">
        <w:rPr>
          <w:b/>
          <w:i/>
        </w:rPr>
        <w:t>NAT</w:t>
      </w:r>
      <w:r>
        <w:t xml:space="preserve"> exists </w:t>
      </w:r>
      <w:r w:rsidR="001632EF">
        <w:t>in front of</w:t>
      </w:r>
      <w:r>
        <w:t xml:space="preserve"> the </w:t>
      </w:r>
      <w:r w:rsidRPr="000D463F">
        <w:rPr>
          <w:b/>
          <w:i/>
        </w:rPr>
        <w:t>Switcher</w:t>
      </w:r>
      <w:r>
        <w:t xml:space="preserve">, the host here must use the </w:t>
      </w:r>
      <w:r w:rsidR="000C395E" w:rsidRPr="0055236E">
        <w:rPr>
          <w:rFonts w:hint="eastAsia"/>
        </w:rPr>
        <w:t>actual</w:t>
      </w:r>
      <w:r w:rsidRPr="0055236E">
        <w:t xml:space="preserve"> </w:t>
      </w:r>
      <w:r>
        <w:t>external IP.</w:t>
      </w:r>
    </w:p>
    <w:p w:rsidR="00A81DB0" w:rsidRDefault="00A81DB0" w:rsidP="00A81DB0">
      <w:pPr>
        <w:pStyle w:val="9"/>
      </w:pPr>
      <w:r w:rsidRPr="00995865">
        <w:rPr>
          <w:rFonts w:hint="eastAsia"/>
          <w:color w:val="BFBFBF" w:themeColor="background1" w:themeShade="BF"/>
        </w:rPr>
        <w:t>共享</w:t>
      </w:r>
      <w:r w:rsidRPr="00995865">
        <w:rPr>
          <w:rFonts w:hint="eastAsia"/>
          <w:color w:val="BFBFBF" w:themeColor="background1" w:themeShade="BF"/>
        </w:rPr>
        <w:t>provider</w:t>
      </w:r>
      <w:r w:rsidRPr="00995865">
        <w:rPr>
          <w:rFonts w:hint="eastAsia"/>
          <w:color w:val="BFBFBF" w:themeColor="background1" w:themeShade="BF"/>
        </w:rPr>
        <w:t>相关配置</w:t>
      </w:r>
      <w:r w:rsidR="00995865">
        <w:t xml:space="preserve"> </w:t>
      </w:r>
      <w:r w:rsidR="00007E89">
        <w:t>T</w:t>
      </w:r>
      <w:r w:rsidR="00995865">
        <w:t xml:space="preserve">he relative configure of the </w:t>
      </w:r>
      <w:r w:rsidR="00007E89">
        <w:t>share</w:t>
      </w:r>
      <w:r w:rsidR="00A70637">
        <w:t>d</w:t>
      </w:r>
      <w:r w:rsidR="00007E89">
        <w:t xml:space="preserve"> </w:t>
      </w:r>
      <w:r w:rsidR="00995865">
        <w:t>Provider</w:t>
      </w:r>
    </w:p>
    <w:p w:rsidR="00A81DB0" w:rsidRDefault="00A81DB0" w:rsidP="00A81DB0">
      <w:r>
        <w:t>&lt;provider id="1" jsonPublishDelayMin="0" key=""/&gt;</w:t>
      </w:r>
    </w:p>
    <w:p w:rsidR="00A81DB0" w:rsidRDefault="00A81DB0" w:rsidP="00A81DB0">
      <w:r>
        <w:t>&lt;provider id="12" jsonPublishDelayMin="0" key=""/&gt;</w:t>
      </w:r>
    </w:p>
    <w:p w:rsidR="00A81DB0" w:rsidRDefault="00A81DB0" w:rsidP="00A81DB0"/>
    <w:p w:rsidR="00A81DB0" w:rsidRDefault="00A81DB0" w:rsidP="00A81DB0">
      <w:r w:rsidRPr="0060609D">
        <w:rPr>
          <w:rFonts w:hint="eastAsia"/>
          <w:b/>
        </w:rPr>
        <w:t>id</w:t>
      </w:r>
      <w:r>
        <w:rPr>
          <w:rFonts w:hint="eastAsia"/>
        </w:rPr>
        <w:t>：</w:t>
      </w:r>
      <w:r w:rsidRPr="0060609D">
        <w:rPr>
          <w:rFonts w:hint="eastAsia"/>
          <w:color w:val="BFBFBF" w:themeColor="background1" w:themeShade="BF"/>
        </w:rPr>
        <w:t>ProviderId</w:t>
      </w:r>
      <w:r w:rsidRPr="0060609D">
        <w:rPr>
          <w:rFonts w:hint="eastAsia"/>
          <w:color w:val="BFBFBF" w:themeColor="background1" w:themeShade="BF"/>
        </w:rPr>
        <w:t>，运营环境内部全局唯一。</w:t>
      </w:r>
      <w:r w:rsidR="0060609D" w:rsidRPr="0060609D">
        <w:rPr>
          <w:b/>
          <w:i/>
        </w:rPr>
        <w:t>ProviderId</w:t>
      </w:r>
      <w:r w:rsidR="0060609D">
        <w:t>, the internal global unique in the operating environment.</w:t>
      </w:r>
    </w:p>
    <w:p w:rsidR="00A81DB0" w:rsidRDefault="00A81DB0" w:rsidP="00A81DB0">
      <w:r w:rsidRPr="002C384F">
        <w:rPr>
          <w:rFonts w:hint="eastAsia"/>
          <w:b/>
        </w:rPr>
        <w:t>key</w:t>
      </w:r>
      <w:r>
        <w:rPr>
          <w:rFonts w:hint="eastAsia"/>
        </w:rPr>
        <w:t>：</w:t>
      </w:r>
      <w:r w:rsidRPr="002C384F">
        <w:rPr>
          <w:rFonts w:hint="eastAsia"/>
          <w:color w:val="BFBFBF" w:themeColor="background1" w:themeShade="BF"/>
        </w:rPr>
        <w:t>provider</w:t>
      </w:r>
      <w:r w:rsidRPr="002C384F">
        <w:rPr>
          <w:rFonts w:hint="eastAsia"/>
          <w:color w:val="BFBFBF" w:themeColor="background1" w:themeShade="BF"/>
        </w:rPr>
        <w:t>的</w:t>
      </w:r>
      <w:r w:rsidRPr="002C384F">
        <w:rPr>
          <w:rFonts w:hint="eastAsia"/>
          <w:color w:val="BFBFBF" w:themeColor="background1" w:themeShade="BF"/>
        </w:rPr>
        <w:t>key</w:t>
      </w:r>
      <w:r w:rsidRPr="002C384F">
        <w:rPr>
          <w:rFonts w:hint="eastAsia"/>
          <w:color w:val="BFBFBF" w:themeColor="background1" w:themeShade="BF"/>
        </w:rPr>
        <w:t>，用以验证</w:t>
      </w:r>
      <w:r w:rsidRPr="002C384F">
        <w:rPr>
          <w:rFonts w:hint="eastAsia"/>
          <w:color w:val="BFBFBF" w:themeColor="background1" w:themeShade="BF"/>
        </w:rPr>
        <w:t>provider</w:t>
      </w:r>
      <w:r w:rsidRPr="002C384F">
        <w:rPr>
          <w:rFonts w:hint="eastAsia"/>
          <w:color w:val="BFBFBF" w:themeColor="background1" w:themeShade="BF"/>
        </w:rPr>
        <w:t>服务合法性，与</w:t>
      </w:r>
      <w:r w:rsidRPr="002C384F">
        <w:rPr>
          <w:rFonts w:hint="eastAsia"/>
          <w:color w:val="BFBFBF" w:themeColor="background1" w:themeShade="BF"/>
        </w:rPr>
        <w:t>Provider</w:t>
      </w:r>
      <w:r w:rsidRPr="002C384F">
        <w:rPr>
          <w:rFonts w:hint="eastAsia"/>
          <w:color w:val="BFBFBF" w:themeColor="background1" w:themeShade="BF"/>
        </w:rPr>
        <w:t>配置中的</w:t>
      </w:r>
      <w:r w:rsidRPr="002C384F">
        <w:rPr>
          <w:rFonts w:hint="eastAsia"/>
          <w:color w:val="BFBFBF" w:themeColor="background1" w:themeShade="BF"/>
        </w:rPr>
        <w:t>key</w:t>
      </w:r>
      <w:r w:rsidRPr="002C384F">
        <w:rPr>
          <w:rFonts w:hint="eastAsia"/>
          <w:color w:val="BFBFBF" w:themeColor="background1" w:themeShade="BF"/>
        </w:rPr>
        <w:t>对应。</w:t>
      </w:r>
      <w:r w:rsidR="002C384F">
        <w:t xml:space="preserve">the key </w:t>
      </w:r>
      <w:r w:rsidR="002C384F">
        <w:lastRenderedPageBreak/>
        <w:t>of the Provider, is used to verify the legitimacy of the Provider service, corresponding to the key of the Provider configuration.</w:t>
      </w:r>
    </w:p>
    <w:p w:rsidR="00A81DB0" w:rsidRDefault="00A81DB0" w:rsidP="00A81DB0">
      <w:r w:rsidRPr="001F4B28">
        <w:rPr>
          <w:rFonts w:hint="eastAsia"/>
          <w:b/>
        </w:rPr>
        <w:t>jsonPublishDelayMin</w:t>
      </w:r>
      <w:r>
        <w:rPr>
          <w:rFonts w:hint="eastAsia"/>
        </w:rPr>
        <w:t>：</w:t>
      </w:r>
      <w:r w:rsidRPr="001F4B28">
        <w:rPr>
          <w:rFonts w:hint="eastAsia"/>
          <w:color w:val="BFBFBF" w:themeColor="background1" w:themeShade="BF"/>
        </w:rPr>
        <w:t>该</w:t>
      </w:r>
      <w:r w:rsidRPr="001F4B28">
        <w:rPr>
          <w:rFonts w:hint="eastAsia"/>
          <w:color w:val="BFBFBF" w:themeColor="background1" w:themeShade="BF"/>
        </w:rPr>
        <w:t>provider</w:t>
      </w:r>
      <w:r w:rsidRPr="001F4B28">
        <w:rPr>
          <w:rFonts w:hint="eastAsia"/>
          <w:color w:val="BFBFBF" w:themeColor="background1" w:themeShade="BF"/>
        </w:rPr>
        <w:t>的两次</w:t>
      </w:r>
      <w:r w:rsidRPr="001F4B28">
        <w:rPr>
          <w:rFonts w:hint="eastAsia"/>
          <w:color w:val="BFBFBF" w:themeColor="background1" w:themeShade="BF"/>
        </w:rPr>
        <w:t>JSON</w:t>
      </w:r>
      <w:r w:rsidRPr="001F4B28">
        <w:rPr>
          <w:rFonts w:hint="eastAsia"/>
          <w:color w:val="BFBFBF" w:themeColor="background1" w:themeShade="BF"/>
        </w:rPr>
        <w:t>对象请求之间的最小时间间隔，为</w:t>
      </w:r>
      <w:r w:rsidRPr="001F4B28">
        <w:rPr>
          <w:rFonts w:hint="eastAsia"/>
          <w:color w:val="BFBFBF" w:themeColor="background1" w:themeShade="BF"/>
        </w:rPr>
        <w:t>0</w:t>
      </w:r>
      <w:r w:rsidRPr="001F4B28">
        <w:rPr>
          <w:rFonts w:hint="eastAsia"/>
          <w:color w:val="BFBFBF" w:themeColor="background1" w:themeShade="BF"/>
        </w:rPr>
        <w:t>表示禁止该</w:t>
      </w:r>
      <w:r w:rsidRPr="001F4B28">
        <w:rPr>
          <w:rFonts w:hint="eastAsia"/>
          <w:color w:val="BFBFBF" w:themeColor="background1" w:themeShade="BF"/>
        </w:rPr>
        <w:t>provider</w:t>
      </w:r>
      <w:r w:rsidRPr="001F4B28">
        <w:rPr>
          <w:rFonts w:hint="eastAsia"/>
          <w:color w:val="BFBFBF" w:themeColor="background1" w:themeShade="BF"/>
        </w:rPr>
        <w:t>发布</w:t>
      </w:r>
      <w:r w:rsidRPr="001F4B28">
        <w:rPr>
          <w:rFonts w:hint="eastAsia"/>
          <w:color w:val="BFBFBF" w:themeColor="background1" w:themeShade="BF"/>
        </w:rPr>
        <w:t>JSON</w:t>
      </w:r>
      <w:r w:rsidRPr="001F4B28">
        <w:rPr>
          <w:rFonts w:hint="eastAsia"/>
          <w:color w:val="BFBFBF" w:themeColor="background1" w:themeShade="BF"/>
        </w:rPr>
        <w:t>信息。</w:t>
      </w:r>
      <w:r w:rsidR="001F4B28">
        <w:rPr>
          <w:color w:val="BFBFBF" w:themeColor="background1" w:themeShade="BF"/>
        </w:rPr>
        <w:t xml:space="preserve"> </w:t>
      </w:r>
      <w:r w:rsidR="002C384F">
        <w:t>the minimum time interval between the two JSON object requst of this Provider</w:t>
      </w:r>
      <w:r w:rsidR="001F4B28">
        <w:t xml:space="preserve">, </w:t>
      </w:r>
      <w:r w:rsidR="001F4B28" w:rsidRPr="001F4B28">
        <w:rPr>
          <w:b/>
          <w:i/>
        </w:rPr>
        <w:t xml:space="preserve">0 </w:t>
      </w:r>
      <w:r w:rsidR="001F4B28">
        <w:t>means that this Provider is forbiddedn to publish the JSON information.</w:t>
      </w:r>
    </w:p>
    <w:p w:rsidR="00A81DB0" w:rsidRDefault="00A81DB0" w:rsidP="00A81DB0"/>
    <w:p w:rsidR="00A81DB0" w:rsidRPr="004178D7" w:rsidRDefault="00A81DB0" w:rsidP="00A81DB0">
      <w:pPr>
        <w:rPr>
          <w:color w:val="BFBFBF" w:themeColor="background1" w:themeShade="BF"/>
        </w:rPr>
      </w:pPr>
      <w:r w:rsidRPr="004178D7">
        <w:rPr>
          <w:rFonts w:hint="eastAsia"/>
          <w:color w:val="BFBFBF" w:themeColor="background1" w:themeShade="BF"/>
        </w:rPr>
        <w:t>共享</w:t>
      </w:r>
      <w:r w:rsidRPr="004178D7">
        <w:rPr>
          <w:rFonts w:hint="eastAsia"/>
          <w:color w:val="BFBFBF" w:themeColor="background1" w:themeShade="BF"/>
        </w:rPr>
        <w:t>provider</w:t>
      </w:r>
      <w:r w:rsidRPr="004178D7">
        <w:rPr>
          <w:rFonts w:hint="eastAsia"/>
          <w:color w:val="BFBFBF" w:themeColor="background1" w:themeShade="BF"/>
        </w:rPr>
        <w:t>被应用配置中的</w:t>
      </w:r>
      <w:r w:rsidRPr="004178D7">
        <w:rPr>
          <w:rFonts w:hint="eastAsia"/>
          <w:color w:val="BFBFBF" w:themeColor="background1" w:themeShade="BF"/>
        </w:rPr>
        <w:t>app</w:t>
      </w:r>
      <w:r w:rsidRPr="004178D7">
        <w:rPr>
          <w:rFonts w:hint="eastAsia"/>
          <w:color w:val="BFBFBF" w:themeColor="background1" w:themeShade="BF"/>
        </w:rPr>
        <w:t>条目，或者之下的</w:t>
      </w:r>
      <w:r w:rsidRPr="004178D7">
        <w:rPr>
          <w:rFonts w:hint="eastAsia"/>
          <w:color w:val="BFBFBF" w:themeColor="background1" w:themeShade="BF"/>
        </w:rPr>
        <w:t>service</w:t>
      </w:r>
      <w:r w:rsidRPr="004178D7">
        <w:rPr>
          <w:rFonts w:hint="eastAsia"/>
          <w:color w:val="BFBFBF" w:themeColor="background1" w:themeShade="BF"/>
        </w:rPr>
        <w:t>条目引用。</w:t>
      </w:r>
    </w:p>
    <w:p w:rsidR="00A81DB0" w:rsidRPr="004178D7" w:rsidRDefault="00A81DB0" w:rsidP="00A81DB0">
      <w:pPr>
        <w:rPr>
          <w:color w:val="BFBFBF" w:themeColor="background1" w:themeShade="BF"/>
        </w:rPr>
      </w:pPr>
      <w:r w:rsidRPr="004178D7">
        <w:rPr>
          <w:rFonts w:hint="eastAsia"/>
          <w:color w:val="BFBFBF" w:themeColor="background1" w:themeShade="BF"/>
        </w:rPr>
        <w:t>没有被任何</w:t>
      </w:r>
      <w:r w:rsidRPr="004178D7">
        <w:rPr>
          <w:rFonts w:hint="eastAsia"/>
          <w:color w:val="BFBFBF" w:themeColor="background1" w:themeShade="BF"/>
        </w:rPr>
        <w:t>app</w:t>
      </w:r>
      <w:r w:rsidRPr="004178D7">
        <w:rPr>
          <w:rFonts w:hint="eastAsia"/>
          <w:color w:val="BFBFBF" w:themeColor="background1" w:themeShade="BF"/>
        </w:rPr>
        <w:t>或者</w:t>
      </w:r>
      <w:r w:rsidRPr="004178D7">
        <w:rPr>
          <w:rFonts w:hint="eastAsia"/>
          <w:color w:val="BFBFBF" w:themeColor="background1" w:themeShade="BF"/>
        </w:rPr>
        <w:t>service</w:t>
      </w:r>
      <w:r w:rsidRPr="004178D7">
        <w:rPr>
          <w:rFonts w:hint="eastAsia"/>
          <w:color w:val="BFBFBF" w:themeColor="background1" w:themeShade="BF"/>
        </w:rPr>
        <w:t>引用的</w:t>
      </w:r>
      <w:r w:rsidRPr="004178D7">
        <w:rPr>
          <w:rFonts w:hint="eastAsia"/>
          <w:color w:val="BFBFBF" w:themeColor="background1" w:themeShade="BF"/>
        </w:rPr>
        <w:t>provider</w:t>
      </w:r>
      <w:r w:rsidRPr="004178D7">
        <w:rPr>
          <w:rFonts w:hint="eastAsia"/>
          <w:color w:val="BFBFBF" w:themeColor="background1" w:themeShade="BF"/>
        </w:rPr>
        <w:t>为可选的共享</w:t>
      </w:r>
      <w:r w:rsidRPr="004178D7">
        <w:rPr>
          <w:rFonts w:hint="eastAsia"/>
          <w:color w:val="BFBFBF" w:themeColor="background1" w:themeShade="BF"/>
        </w:rPr>
        <w:t>provider</w:t>
      </w:r>
      <w:r w:rsidRPr="004178D7">
        <w:rPr>
          <w:rFonts w:hint="eastAsia"/>
          <w:color w:val="BFBFBF" w:themeColor="background1" w:themeShade="BF"/>
        </w:rPr>
        <w:t>，客户端登录时可以请求这样的</w:t>
      </w:r>
      <w:r w:rsidRPr="004178D7">
        <w:rPr>
          <w:rFonts w:hint="eastAsia"/>
          <w:color w:val="BFBFBF" w:themeColor="background1" w:themeShade="BF"/>
        </w:rPr>
        <w:t>provider</w:t>
      </w:r>
      <w:r w:rsidRPr="004178D7">
        <w:rPr>
          <w:rFonts w:hint="eastAsia"/>
          <w:color w:val="BFBFBF" w:themeColor="background1" w:themeShade="BF"/>
        </w:rPr>
        <w:t>进行服务，也可以不请求。其中</w:t>
      </w:r>
      <w:r w:rsidRPr="004178D7">
        <w:rPr>
          <w:rFonts w:hint="eastAsia"/>
          <w:color w:val="BFBFBF" w:themeColor="background1" w:themeShade="BF"/>
        </w:rPr>
        <w:t>provider id=1</w:t>
      </w:r>
      <w:r w:rsidRPr="004178D7">
        <w:rPr>
          <w:rFonts w:hint="eastAsia"/>
          <w:color w:val="BFBFBF" w:themeColor="background1" w:themeShade="BF"/>
        </w:rPr>
        <w:t>被</w:t>
      </w:r>
      <w:r w:rsidRPr="004178D7">
        <w:rPr>
          <w:rFonts w:hint="eastAsia"/>
          <w:color w:val="BFBFBF" w:themeColor="background1" w:themeShade="BF"/>
        </w:rPr>
        <w:t>Auany</w:t>
      </w:r>
      <w:r w:rsidRPr="004178D7">
        <w:rPr>
          <w:rFonts w:hint="eastAsia"/>
          <w:color w:val="BFBFBF" w:themeColor="background1" w:themeShade="BF"/>
        </w:rPr>
        <w:t>保留，提供</w:t>
      </w:r>
      <w:r w:rsidRPr="004178D7">
        <w:rPr>
          <w:rFonts w:hint="eastAsia"/>
          <w:color w:val="BFBFBF" w:themeColor="background1" w:themeShade="BF"/>
        </w:rPr>
        <w:t>AuanyService</w:t>
      </w:r>
      <w:r w:rsidRPr="004178D7">
        <w:rPr>
          <w:rFonts w:hint="eastAsia"/>
          <w:color w:val="BFBFBF" w:themeColor="background1" w:themeShade="BF"/>
        </w:rPr>
        <w:t>。</w:t>
      </w:r>
    </w:p>
    <w:p w:rsidR="00007E89" w:rsidRDefault="00A70637" w:rsidP="00A81DB0">
      <w:r>
        <w:t xml:space="preserve">The shared </w:t>
      </w:r>
      <w:r w:rsidRPr="004178D7">
        <w:rPr>
          <w:b/>
          <w:i/>
        </w:rPr>
        <w:t>Provider</w:t>
      </w:r>
      <w:r>
        <w:t xml:space="preserve"> is referrenced by the </w:t>
      </w:r>
      <w:r w:rsidRPr="004178D7">
        <w:rPr>
          <w:b/>
          <w:i/>
        </w:rPr>
        <w:t>app</w:t>
      </w:r>
      <w:r>
        <w:t xml:space="preserve"> item of the application configuration, or the </w:t>
      </w:r>
      <w:r w:rsidRPr="004178D7">
        <w:rPr>
          <w:b/>
          <w:i/>
        </w:rPr>
        <w:t>service</w:t>
      </w:r>
      <w:r>
        <w:t xml:space="preserve"> item below.</w:t>
      </w:r>
    </w:p>
    <w:p w:rsidR="00A70637" w:rsidRPr="00C926D6" w:rsidRDefault="00A70637" w:rsidP="00A81DB0">
      <w:r>
        <w:t xml:space="preserve">The </w:t>
      </w:r>
      <w:r w:rsidRPr="004178D7">
        <w:rPr>
          <w:b/>
          <w:i/>
        </w:rPr>
        <w:t>Provider</w:t>
      </w:r>
      <w:r>
        <w:t xml:space="preserve"> not referenced by any </w:t>
      </w:r>
      <w:r w:rsidRPr="004178D7">
        <w:rPr>
          <w:b/>
          <w:i/>
        </w:rPr>
        <w:t>app</w:t>
      </w:r>
      <w:r>
        <w:t xml:space="preserve"> or </w:t>
      </w:r>
      <w:r w:rsidRPr="004178D7">
        <w:rPr>
          <w:b/>
          <w:i/>
        </w:rPr>
        <w:t>service</w:t>
      </w:r>
      <w:r>
        <w:t xml:space="preserve"> is optional shared Provider</w:t>
      </w:r>
      <w:r w:rsidR="004178D7">
        <w:t xml:space="preserve">. The client could request this Provider for service or not when login. Among them, the </w:t>
      </w:r>
      <w:r w:rsidR="004178D7" w:rsidRPr="004178D7">
        <w:rPr>
          <w:i/>
          <w:u w:val="single"/>
        </w:rPr>
        <w:t>provider id=1</w:t>
      </w:r>
      <w:r w:rsidR="004178D7">
        <w:t xml:space="preserve"> is</w:t>
      </w:r>
      <w:r w:rsidR="00FB0869" w:rsidRPr="00FB0869">
        <w:t xml:space="preserve"> </w:t>
      </w:r>
      <w:r w:rsidR="000C395E" w:rsidRPr="00FB0869">
        <w:rPr>
          <w:rFonts w:hint="eastAsia"/>
        </w:rPr>
        <w:t>reserverd</w:t>
      </w:r>
      <w:r w:rsidR="004178D7" w:rsidRPr="00FB0869">
        <w:t xml:space="preserve"> </w:t>
      </w:r>
      <w:r w:rsidR="004178D7">
        <w:t xml:space="preserve">by </w:t>
      </w:r>
      <w:r w:rsidR="004178D7" w:rsidRPr="004178D7">
        <w:rPr>
          <w:b/>
          <w:i/>
        </w:rPr>
        <w:t>Auany</w:t>
      </w:r>
      <w:r w:rsidR="004178D7">
        <w:t xml:space="preserve"> to provide the </w:t>
      </w:r>
      <w:r w:rsidR="004178D7" w:rsidRPr="004178D7">
        <w:rPr>
          <w:b/>
          <w:i/>
        </w:rPr>
        <w:t>AuanyService</w:t>
      </w:r>
      <w:r w:rsidR="004178D7">
        <w:t>.</w:t>
      </w:r>
    </w:p>
    <w:p w:rsidR="00A81DB0" w:rsidRDefault="00A81DB0" w:rsidP="00A81DB0">
      <w:pPr>
        <w:pStyle w:val="9"/>
      </w:pPr>
      <w:r w:rsidRPr="0092038C">
        <w:rPr>
          <w:rFonts w:hint="eastAsia"/>
          <w:color w:val="BFBFBF" w:themeColor="background1" w:themeShade="BF"/>
        </w:rPr>
        <w:t>应用配置</w:t>
      </w:r>
      <w:r w:rsidR="0092038C">
        <w:t xml:space="preserve"> Application configuration</w:t>
      </w:r>
    </w:p>
    <w:p w:rsidR="00A81DB0" w:rsidRDefault="00A81DB0" w:rsidP="00A81DB0">
      <w:r>
        <w:t xml:space="preserve">&lt;app id="1" jsonPublishDelayMin="15000" maxSubordinates="0" </w:t>
      </w:r>
      <w:r w:rsidR="005078DA" w:rsidRPr="00C40434">
        <w:t>providerMatchBidirectionally="true"</w:t>
      </w:r>
      <w:r w:rsidR="005078DA">
        <w:rPr>
          <w:rFonts w:hint="eastAsia"/>
        </w:rPr>
        <w:t xml:space="preserve"> </w:t>
      </w:r>
      <w:r>
        <w:t>shareProvider=""&gt;</w:t>
      </w:r>
    </w:p>
    <w:p w:rsidR="00A81DB0" w:rsidRDefault="00A81DB0" w:rsidP="00A81DB0">
      <w:r>
        <w:t xml:space="preserve">    &lt;service id="1" shareProvider="" switcher="1,2,3"&gt;</w:t>
      </w:r>
    </w:p>
    <w:p w:rsidR="00A81DB0" w:rsidRDefault="00A81DB0" w:rsidP="00A81DB0">
      <w:r>
        <w:t xml:space="preserve">        &lt;provider id="100" key=""/&gt;</w:t>
      </w:r>
    </w:p>
    <w:p w:rsidR="00A81DB0" w:rsidRDefault="00A81DB0" w:rsidP="00A81DB0">
      <w:r>
        <w:t xml:space="preserve">    &lt;/service&gt;</w:t>
      </w:r>
    </w:p>
    <w:p w:rsidR="00A81DB0" w:rsidRDefault="00A81DB0" w:rsidP="00A81DB0">
      <w:r>
        <w:t>&lt;/app&gt;</w:t>
      </w:r>
    </w:p>
    <w:p w:rsidR="00A81DB0" w:rsidRDefault="00A81DB0" w:rsidP="00A81DB0">
      <w:r>
        <w:t xml:space="preserve">&lt;app id="2" jsonPublishDelayMin="5000" maxSubordinates="8" </w:t>
      </w:r>
      <w:r w:rsidR="005078DA" w:rsidRPr="00C40434">
        <w:t>providerMatchBidirectionally="true"</w:t>
      </w:r>
      <w:r w:rsidR="005078DA">
        <w:rPr>
          <w:rFonts w:hint="eastAsia"/>
        </w:rPr>
        <w:t xml:space="preserve"> </w:t>
      </w:r>
      <w:r>
        <w:t>shareProvider="12"&gt;</w:t>
      </w:r>
    </w:p>
    <w:p w:rsidR="00A81DB0" w:rsidRDefault="00A81DB0" w:rsidP="00A81DB0">
      <w:r>
        <w:t xml:space="preserve">    &lt;service id="1" shareProvider="" switcher="1,2,3"&gt;</w:t>
      </w:r>
    </w:p>
    <w:p w:rsidR="00A81DB0" w:rsidRDefault="00A81DB0" w:rsidP="00A81DB0">
      <w:r>
        <w:t xml:space="preserve">        &lt;provider id="200" key=""/&gt;</w:t>
      </w:r>
    </w:p>
    <w:p w:rsidR="00A81DB0" w:rsidRDefault="00A81DB0" w:rsidP="00A81DB0">
      <w:r>
        <w:t xml:space="preserve">    &lt;/service&gt;</w:t>
      </w:r>
    </w:p>
    <w:p w:rsidR="00A81DB0" w:rsidRDefault="00A81DB0" w:rsidP="00A81DB0">
      <w:r>
        <w:t xml:space="preserve">    &lt;service id="2" shareProvider="" switcher="1,2,3"&gt;</w:t>
      </w:r>
    </w:p>
    <w:p w:rsidR="00A81DB0" w:rsidRDefault="00A81DB0" w:rsidP="00A81DB0">
      <w:r>
        <w:t xml:space="preserve">        &lt;provider id="300" key=""/&gt;</w:t>
      </w:r>
    </w:p>
    <w:p w:rsidR="00A81DB0" w:rsidRDefault="00A81DB0" w:rsidP="00A81DB0">
      <w:r>
        <w:t xml:space="preserve">    &lt;/service&gt;</w:t>
      </w:r>
    </w:p>
    <w:p w:rsidR="00A81DB0" w:rsidRDefault="00A81DB0" w:rsidP="00A81DB0">
      <w:r>
        <w:t>&lt;/app&gt;</w:t>
      </w:r>
    </w:p>
    <w:p w:rsidR="00A81DB0" w:rsidRDefault="00A81DB0" w:rsidP="00A81DB0"/>
    <w:p w:rsidR="00A81DB0" w:rsidRDefault="00A81DB0" w:rsidP="00A81DB0">
      <w:r w:rsidRPr="00687D09">
        <w:rPr>
          <w:rFonts w:hint="eastAsia"/>
          <w:color w:val="BFBFBF" w:themeColor="background1" w:themeShade="BF"/>
        </w:rPr>
        <w:t>app</w:t>
      </w:r>
      <w:r w:rsidRPr="00687D09">
        <w:rPr>
          <w:rFonts w:hint="eastAsia"/>
          <w:color w:val="BFBFBF" w:themeColor="background1" w:themeShade="BF"/>
        </w:rPr>
        <w:t>节点：</w:t>
      </w:r>
      <w:r w:rsidR="00687D09">
        <w:t>app element:</w:t>
      </w:r>
    </w:p>
    <w:p w:rsidR="00A81DB0" w:rsidRDefault="00A81DB0" w:rsidP="00A81DB0">
      <w:r>
        <w:t xml:space="preserve">&lt;app id="1" jsonPublishDelayMin="15000" maxSubordinates="0" </w:t>
      </w:r>
      <w:r w:rsidR="002C11C4" w:rsidRPr="00C40434">
        <w:t>providerMatchBidirectionally="true"</w:t>
      </w:r>
      <w:r w:rsidR="002C11C4">
        <w:rPr>
          <w:rFonts w:hint="eastAsia"/>
        </w:rPr>
        <w:t xml:space="preserve"> </w:t>
      </w:r>
      <w:r>
        <w:t>shareProvider=""&gt;</w:t>
      </w:r>
    </w:p>
    <w:p w:rsidR="00A81DB0" w:rsidRDefault="00A81DB0" w:rsidP="00A81DB0">
      <w:r w:rsidRPr="00724AF2">
        <w:rPr>
          <w:rFonts w:hint="eastAsia"/>
          <w:b/>
        </w:rPr>
        <w:t>id</w:t>
      </w:r>
      <w:r>
        <w:rPr>
          <w:rFonts w:hint="eastAsia"/>
        </w:rPr>
        <w:t>：</w:t>
      </w:r>
      <w:r w:rsidRPr="00E04B13">
        <w:rPr>
          <w:rFonts w:hint="eastAsia"/>
          <w:color w:val="BFBFBF" w:themeColor="background1" w:themeShade="BF"/>
        </w:rPr>
        <w:t>应用</w:t>
      </w:r>
      <w:r w:rsidRPr="00E04B13">
        <w:rPr>
          <w:rFonts w:hint="eastAsia"/>
          <w:color w:val="BFBFBF" w:themeColor="background1" w:themeShade="BF"/>
        </w:rPr>
        <w:t>id</w:t>
      </w:r>
      <w:r w:rsidRPr="00E04B13">
        <w:rPr>
          <w:rFonts w:hint="eastAsia"/>
          <w:color w:val="BFBFBF" w:themeColor="background1" w:themeShade="BF"/>
        </w:rPr>
        <w:t>，运营环境内部全局唯一。</w:t>
      </w:r>
      <w:r w:rsidR="00E04B13">
        <w:t xml:space="preserve"> the application id, internal globally unique in the operating environment</w:t>
      </w:r>
    </w:p>
    <w:p w:rsidR="00A81DB0" w:rsidRDefault="00A81DB0" w:rsidP="00A81DB0">
      <w:r w:rsidRPr="00724AF2">
        <w:rPr>
          <w:b/>
        </w:rPr>
        <w:t>jsonPublishDelayMin</w:t>
      </w:r>
      <w:r>
        <w:rPr>
          <w:rFonts w:hint="eastAsia"/>
        </w:rPr>
        <w:t>：</w:t>
      </w:r>
      <w:r w:rsidRPr="00724AF2">
        <w:rPr>
          <w:rFonts w:hint="eastAsia"/>
          <w:color w:val="BFBFBF" w:themeColor="background1" w:themeShade="BF"/>
        </w:rPr>
        <w:t>该应用中使用的公共</w:t>
      </w:r>
      <w:r w:rsidRPr="00724AF2">
        <w:rPr>
          <w:rFonts w:hint="eastAsia"/>
          <w:color w:val="BFBFBF" w:themeColor="background1" w:themeShade="BF"/>
        </w:rPr>
        <w:t>Provider</w:t>
      </w:r>
      <w:r w:rsidRPr="00724AF2">
        <w:rPr>
          <w:rFonts w:hint="eastAsia"/>
          <w:color w:val="BFBFBF" w:themeColor="background1" w:themeShade="BF"/>
        </w:rPr>
        <w:t>之外的所有私有</w:t>
      </w:r>
      <w:r w:rsidRPr="00724AF2">
        <w:rPr>
          <w:rFonts w:hint="eastAsia"/>
          <w:color w:val="BFBFBF" w:themeColor="background1" w:themeShade="BF"/>
        </w:rPr>
        <w:t>Provider</w:t>
      </w:r>
      <w:r w:rsidRPr="00724AF2">
        <w:rPr>
          <w:rFonts w:hint="eastAsia"/>
          <w:color w:val="BFBFBF" w:themeColor="background1" w:themeShade="BF"/>
        </w:rPr>
        <w:t>的</w:t>
      </w:r>
      <w:r w:rsidRPr="00724AF2">
        <w:rPr>
          <w:rFonts w:hint="eastAsia"/>
          <w:color w:val="BFBFBF" w:themeColor="background1" w:themeShade="BF"/>
        </w:rPr>
        <w:t>JSON</w:t>
      </w:r>
      <w:r w:rsidRPr="00724AF2">
        <w:rPr>
          <w:rFonts w:hint="eastAsia"/>
          <w:color w:val="BFBFBF" w:themeColor="background1" w:themeShade="BF"/>
        </w:rPr>
        <w:t>对象发布时间间隔。</w:t>
      </w:r>
      <w:r w:rsidR="00724AF2">
        <w:t xml:space="preserve"> the publish time interval of the JSON objects of all private Provider except the public Provider used this application</w:t>
      </w:r>
    </w:p>
    <w:p w:rsidR="00A81DB0" w:rsidRDefault="00A81DB0" w:rsidP="00A81DB0">
      <w:r w:rsidRPr="00DB4A52">
        <w:rPr>
          <w:b/>
        </w:rPr>
        <w:t>maxSubordinates</w:t>
      </w:r>
      <w:r>
        <w:rPr>
          <w:rFonts w:hint="eastAsia"/>
        </w:rPr>
        <w:t>：</w:t>
      </w:r>
      <w:r w:rsidRPr="00413936">
        <w:rPr>
          <w:rFonts w:hint="eastAsia"/>
          <w:color w:val="BFBFBF" w:themeColor="background1" w:themeShade="BF"/>
        </w:rPr>
        <w:t>该应用支持的最大子账号数，为</w:t>
      </w:r>
      <w:r w:rsidRPr="00413936">
        <w:rPr>
          <w:rFonts w:hint="eastAsia"/>
          <w:color w:val="BFBFBF" w:themeColor="background1" w:themeShade="BF"/>
        </w:rPr>
        <w:t>0</w:t>
      </w:r>
      <w:r w:rsidRPr="00413936">
        <w:rPr>
          <w:rFonts w:hint="eastAsia"/>
          <w:color w:val="BFBFBF" w:themeColor="background1" w:themeShade="BF"/>
        </w:rPr>
        <w:t>表示禁止使用子账号。</w:t>
      </w:r>
      <w:r w:rsidR="00413936">
        <w:rPr>
          <w:color w:val="BFBFBF" w:themeColor="background1" w:themeShade="BF"/>
        </w:rPr>
        <w:t xml:space="preserve"> </w:t>
      </w:r>
      <w:r w:rsidR="00413936">
        <w:t xml:space="preserve">the maximum sub account </w:t>
      </w:r>
      <w:r w:rsidR="007F1EB2" w:rsidRPr="007F1EB2">
        <w:t>quantity</w:t>
      </w:r>
      <w:r w:rsidR="00413936">
        <w:t xml:space="preserve"> supported by this application, 0 means the sub account is forbidden.</w:t>
      </w:r>
    </w:p>
    <w:p w:rsidR="006B3645" w:rsidRPr="00D95E03" w:rsidRDefault="006B3645" w:rsidP="00A81DB0">
      <w:r w:rsidRPr="006B3645">
        <w:rPr>
          <w:b/>
        </w:rPr>
        <w:t>providerMatchBidirectionally</w:t>
      </w:r>
      <w:r w:rsidRPr="006B3645">
        <w:rPr>
          <w:rFonts w:hint="eastAsia"/>
          <w:b/>
        </w:rPr>
        <w:t>:</w:t>
      </w:r>
      <w:r w:rsidRPr="006B3645">
        <w:rPr>
          <w:rFonts w:hint="eastAsia"/>
        </w:rPr>
        <w:t xml:space="preserve"> </w:t>
      </w:r>
      <w:r>
        <w:rPr>
          <w:rFonts w:hint="eastAsia"/>
          <w:color w:val="BFBFBF" w:themeColor="background1" w:themeShade="BF"/>
        </w:rPr>
        <w:t>pro</w:t>
      </w:r>
      <w:r w:rsidRPr="006B3645">
        <w:rPr>
          <w:rFonts w:hint="eastAsia"/>
          <w:color w:val="BFBFBF" w:themeColor="background1" w:themeShade="BF"/>
        </w:rPr>
        <w:t>vider</w:t>
      </w:r>
      <w:r w:rsidRPr="006B3645">
        <w:rPr>
          <w:rFonts w:hint="eastAsia"/>
          <w:color w:val="BFBFBF" w:themeColor="background1" w:themeShade="BF"/>
        </w:rPr>
        <w:t>列表双向匹配，如果为</w:t>
      </w:r>
      <w:r w:rsidRPr="006B3645">
        <w:rPr>
          <w:rFonts w:hint="eastAsia"/>
          <w:color w:val="BFBFBF" w:themeColor="background1" w:themeShade="BF"/>
        </w:rPr>
        <w:t>true</w:t>
      </w:r>
      <w:r w:rsidRPr="006B3645">
        <w:rPr>
          <w:rFonts w:hint="eastAsia"/>
          <w:color w:val="BFBFBF" w:themeColor="background1" w:themeShade="BF"/>
        </w:rPr>
        <w:t>，请求的</w:t>
      </w:r>
      <w:r w:rsidRPr="006B3645">
        <w:rPr>
          <w:rFonts w:hint="eastAsia"/>
          <w:color w:val="BFBFBF" w:themeColor="background1" w:themeShade="BF"/>
        </w:rPr>
        <w:t>provider</w:t>
      </w:r>
      <w:r w:rsidRPr="006B3645">
        <w:rPr>
          <w:rFonts w:hint="eastAsia"/>
          <w:color w:val="BFBFBF" w:themeColor="background1" w:themeShade="BF"/>
        </w:rPr>
        <w:t>列表与</w:t>
      </w:r>
      <w:r w:rsidRPr="006B3645">
        <w:rPr>
          <w:rFonts w:hint="eastAsia"/>
          <w:color w:val="BFBFBF" w:themeColor="background1" w:themeShade="BF"/>
        </w:rPr>
        <w:lastRenderedPageBreak/>
        <w:t>配置的</w:t>
      </w:r>
      <w:r w:rsidRPr="006B3645">
        <w:rPr>
          <w:rFonts w:hint="eastAsia"/>
          <w:color w:val="BFBFBF" w:themeColor="background1" w:themeShade="BF"/>
        </w:rPr>
        <w:t>provider</w:t>
      </w:r>
      <w:r w:rsidRPr="006B3645">
        <w:rPr>
          <w:rFonts w:hint="eastAsia"/>
          <w:color w:val="BFBFBF" w:themeColor="background1" w:themeShade="BF"/>
        </w:rPr>
        <w:t>列表双向匹配；如果为</w:t>
      </w:r>
      <w:r w:rsidRPr="006B3645">
        <w:rPr>
          <w:rFonts w:hint="eastAsia"/>
          <w:color w:val="BFBFBF" w:themeColor="background1" w:themeShade="BF"/>
        </w:rPr>
        <w:t>false</w:t>
      </w:r>
      <w:r w:rsidRPr="006B3645">
        <w:rPr>
          <w:rFonts w:hint="eastAsia"/>
          <w:color w:val="BFBFBF" w:themeColor="background1" w:themeShade="BF"/>
        </w:rPr>
        <w:t>，允许请求配置</w:t>
      </w:r>
      <w:r w:rsidR="00FC2923">
        <w:rPr>
          <w:rFonts w:hint="eastAsia"/>
          <w:color w:val="BFBFBF" w:themeColor="background1" w:themeShade="BF"/>
        </w:rPr>
        <w:t>的</w:t>
      </w:r>
      <w:r w:rsidRPr="006B3645">
        <w:rPr>
          <w:rFonts w:hint="eastAsia"/>
          <w:color w:val="BFBFBF" w:themeColor="background1" w:themeShade="BF"/>
        </w:rPr>
        <w:t>provider</w:t>
      </w:r>
      <w:r w:rsidRPr="006B3645">
        <w:rPr>
          <w:rFonts w:hint="eastAsia"/>
          <w:color w:val="BFBFBF" w:themeColor="background1" w:themeShade="BF"/>
        </w:rPr>
        <w:t>列表的非空子集。</w:t>
      </w:r>
      <w:r w:rsidR="00D95E03" w:rsidRPr="00D95E03">
        <w:rPr>
          <w:rFonts w:hint="eastAsia"/>
        </w:rPr>
        <w:t>provider</w:t>
      </w:r>
      <w:r w:rsidR="008B4780">
        <w:rPr>
          <w:rFonts w:hint="eastAsia"/>
        </w:rPr>
        <w:t>s</w:t>
      </w:r>
      <w:r w:rsidR="00D95E03">
        <w:rPr>
          <w:rFonts w:hint="eastAsia"/>
        </w:rPr>
        <w:t xml:space="preserve"> match bidirectionally, if true, provider</w:t>
      </w:r>
      <w:r w:rsidR="008B4780">
        <w:rPr>
          <w:rFonts w:hint="eastAsia"/>
        </w:rPr>
        <w:t>s</w:t>
      </w:r>
      <w:r w:rsidR="00D95E03">
        <w:rPr>
          <w:rFonts w:hint="eastAsia"/>
        </w:rPr>
        <w:t xml:space="preserve"> requested match provider</w:t>
      </w:r>
      <w:r w:rsidR="008B4780">
        <w:rPr>
          <w:rFonts w:hint="eastAsia"/>
        </w:rPr>
        <w:t>s</w:t>
      </w:r>
      <w:r w:rsidR="00D95E03">
        <w:rPr>
          <w:rFonts w:hint="eastAsia"/>
        </w:rPr>
        <w:t xml:space="preserve"> configured bidiectionally. if false, </w:t>
      </w:r>
      <w:r w:rsidR="007E05E1">
        <w:rPr>
          <w:rFonts w:hint="eastAsia"/>
        </w:rPr>
        <w:t>r</w:t>
      </w:r>
      <w:r w:rsidR="003A4DE0">
        <w:rPr>
          <w:rFonts w:hint="eastAsia"/>
        </w:rPr>
        <w:t>equest</w:t>
      </w:r>
      <w:r w:rsidR="00D95E03">
        <w:rPr>
          <w:rFonts w:hint="eastAsia"/>
        </w:rPr>
        <w:t xml:space="preserve"> non-empty subset of provider</w:t>
      </w:r>
      <w:r w:rsidR="008B4780">
        <w:rPr>
          <w:rFonts w:hint="eastAsia"/>
        </w:rPr>
        <w:t>s</w:t>
      </w:r>
      <w:r w:rsidR="00D95E03">
        <w:rPr>
          <w:rFonts w:hint="eastAsia"/>
        </w:rPr>
        <w:t xml:space="preserve"> configured is permitted.</w:t>
      </w:r>
    </w:p>
    <w:p w:rsidR="00A81DB0" w:rsidRDefault="00A81DB0" w:rsidP="00A81DB0">
      <w:r w:rsidRPr="00961F1E">
        <w:rPr>
          <w:rFonts w:hint="eastAsia"/>
          <w:b/>
        </w:rPr>
        <w:t>shareProvider</w:t>
      </w:r>
      <w:r>
        <w:rPr>
          <w:rFonts w:hint="eastAsia"/>
        </w:rPr>
        <w:t>：</w:t>
      </w:r>
      <w:r w:rsidRPr="001B0DA4">
        <w:rPr>
          <w:rFonts w:hint="eastAsia"/>
          <w:color w:val="BFBFBF" w:themeColor="background1" w:themeShade="BF"/>
        </w:rPr>
        <w:t>逗号分隔的共享</w:t>
      </w:r>
      <w:r w:rsidRPr="001B0DA4">
        <w:rPr>
          <w:rFonts w:hint="eastAsia"/>
          <w:color w:val="BFBFBF" w:themeColor="background1" w:themeShade="BF"/>
        </w:rPr>
        <w:t>ProviderId</w:t>
      </w:r>
      <w:r w:rsidRPr="001B0DA4">
        <w:rPr>
          <w:rFonts w:hint="eastAsia"/>
          <w:color w:val="BFBFBF" w:themeColor="background1" w:themeShade="BF"/>
        </w:rPr>
        <w:t>列表，禁止引用</w:t>
      </w:r>
      <w:r w:rsidRPr="001B0DA4">
        <w:rPr>
          <w:rFonts w:hint="eastAsia"/>
          <w:color w:val="BFBFBF" w:themeColor="background1" w:themeShade="BF"/>
        </w:rPr>
        <w:t>Auany</w:t>
      </w:r>
      <w:r w:rsidRPr="001B0DA4">
        <w:rPr>
          <w:rFonts w:hint="eastAsia"/>
          <w:color w:val="BFBFBF" w:themeColor="background1" w:themeShade="BF"/>
        </w:rPr>
        <w:t>服务的</w:t>
      </w:r>
      <w:r w:rsidRPr="001B0DA4">
        <w:rPr>
          <w:rFonts w:hint="eastAsia"/>
          <w:color w:val="BFBFBF" w:themeColor="background1" w:themeShade="BF"/>
        </w:rPr>
        <w:t>id(=1)</w:t>
      </w:r>
      <w:r w:rsidRPr="001B0DA4">
        <w:rPr>
          <w:rFonts w:hint="eastAsia"/>
          <w:color w:val="BFBFBF" w:themeColor="background1" w:themeShade="BF"/>
        </w:rPr>
        <w:t>。</w:t>
      </w:r>
      <w:r w:rsidR="001B0DA4">
        <w:t xml:space="preserve">the shared Provider list seperated by the comma. Referring to the </w:t>
      </w:r>
      <w:r w:rsidR="001B0DA4" w:rsidRPr="001B0DA4">
        <w:rPr>
          <w:rFonts w:hint="eastAsia"/>
          <w:i/>
          <w:u w:val="single"/>
        </w:rPr>
        <w:t>id(=1)</w:t>
      </w:r>
      <w:r w:rsidR="001B0DA4">
        <w:t xml:space="preserve"> of the Auany service is forbidden.</w:t>
      </w:r>
    </w:p>
    <w:p w:rsidR="00A81DB0" w:rsidRDefault="00A81DB0" w:rsidP="00A81DB0"/>
    <w:p w:rsidR="00A81DB0" w:rsidRDefault="00A81DB0" w:rsidP="00A81DB0">
      <w:r w:rsidRPr="001B5301">
        <w:rPr>
          <w:rFonts w:hint="eastAsia"/>
          <w:color w:val="BFBFBF" w:themeColor="background1" w:themeShade="BF"/>
        </w:rPr>
        <w:t>service</w:t>
      </w:r>
      <w:r w:rsidRPr="001B5301">
        <w:rPr>
          <w:rFonts w:hint="eastAsia"/>
          <w:color w:val="BFBFBF" w:themeColor="background1" w:themeShade="BF"/>
        </w:rPr>
        <w:t>节点：</w:t>
      </w:r>
      <w:r w:rsidR="001B5301">
        <w:t>service element:</w:t>
      </w:r>
    </w:p>
    <w:p w:rsidR="00A81DB0" w:rsidRDefault="00A81DB0" w:rsidP="00A81DB0">
      <w:r>
        <w:t>&lt;service id="1" shareProvider="" switcher="1,2,3"&gt;</w:t>
      </w:r>
    </w:p>
    <w:p w:rsidR="00A81DB0" w:rsidRDefault="00A81DB0" w:rsidP="00A81DB0">
      <w:r w:rsidRPr="00FA59E6">
        <w:rPr>
          <w:rFonts w:hint="eastAsia"/>
          <w:b/>
        </w:rPr>
        <w:t>id</w:t>
      </w:r>
      <w:r>
        <w:rPr>
          <w:rFonts w:hint="eastAsia"/>
        </w:rPr>
        <w:t>：</w:t>
      </w:r>
      <w:r w:rsidRPr="00FA59E6">
        <w:rPr>
          <w:rFonts w:hint="eastAsia"/>
          <w:color w:val="BFBFBF" w:themeColor="background1" w:themeShade="BF"/>
        </w:rPr>
        <w:t>服务</w:t>
      </w:r>
      <w:r w:rsidRPr="00FA59E6">
        <w:rPr>
          <w:rFonts w:hint="eastAsia"/>
          <w:color w:val="BFBFBF" w:themeColor="background1" w:themeShade="BF"/>
        </w:rPr>
        <w:t>id</w:t>
      </w:r>
      <w:r w:rsidRPr="00FA59E6">
        <w:rPr>
          <w:rFonts w:hint="eastAsia"/>
          <w:color w:val="BFBFBF" w:themeColor="background1" w:themeShade="BF"/>
        </w:rPr>
        <w:t>，一个应用配置下保证唯一。</w:t>
      </w:r>
      <w:r w:rsidR="00FA59E6">
        <w:t xml:space="preserve"> service id, the unique is guaranteed in an application </w:t>
      </w:r>
      <w:r w:rsidR="00FA59E6" w:rsidRPr="007F1EB2">
        <w:t>service</w:t>
      </w:r>
      <w:r w:rsidR="007F1EB2" w:rsidRPr="007F1EB2">
        <w:t xml:space="preserve"> configuration</w:t>
      </w:r>
      <w:r w:rsidR="00FA59E6">
        <w:t>.</w:t>
      </w:r>
    </w:p>
    <w:p w:rsidR="00A81DB0" w:rsidRDefault="00A81DB0" w:rsidP="00A81DB0">
      <w:r w:rsidRPr="00DF1FFA">
        <w:rPr>
          <w:rFonts w:hint="eastAsia"/>
          <w:b/>
        </w:rPr>
        <w:t>shareProvider</w:t>
      </w:r>
      <w:r>
        <w:rPr>
          <w:rFonts w:hint="eastAsia"/>
        </w:rPr>
        <w:t>：</w:t>
      </w:r>
      <w:r w:rsidRPr="00DF1FFA">
        <w:rPr>
          <w:rFonts w:hint="eastAsia"/>
          <w:color w:val="BFBFBF" w:themeColor="background1" w:themeShade="BF"/>
        </w:rPr>
        <w:t>逗号分隔的共享</w:t>
      </w:r>
      <w:r w:rsidRPr="00DF1FFA">
        <w:rPr>
          <w:rFonts w:hint="eastAsia"/>
          <w:color w:val="BFBFBF" w:themeColor="background1" w:themeShade="BF"/>
        </w:rPr>
        <w:t>ProviderId</w:t>
      </w:r>
      <w:r w:rsidRPr="00DF1FFA">
        <w:rPr>
          <w:rFonts w:hint="eastAsia"/>
          <w:color w:val="BFBFBF" w:themeColor="background1" w:themeShade="BF"/>
        </w:rPr>
        <w:t>，禁止引用</w:t>
      </w:r>
      <w:r w:rsidRPr="00DF1FFA">
        <w:rPr>
          <w:rFonts w:hint="eastAsia"/>
          <w:color w:val="BFBFBF" w:themeColor="background1" w:themeShade="BF"/>
        </w:rPr>
        <w:t>Auany</w:t>
      </w:r>
      <w:r w:rsidRPr="00DF1FFA">
        <w:rPr>
          <w:rFonts w:hint="eastAsia"/>
          <w:color w:val="BFBFBF" w:themeColor="background1" w:themeShade="BF"/>
        </w:rPr>
        <w:t>服务的</w:t>
      </w:r>
      <w:r w:rsidRPr="00DF1FFA">
        <w:rPr>
          <w:rFonts w:hint="eastAsia"/>
          <w:color w:val="BFBFBF" w:themeColor="background1" w:themeShade="BF"/>
        </w:rPr>
        <w:t>id(=1)</w:t>
      </w:r>
      <w:r w:rsidRPr="00DF1FFA">
        <w:rPr>
          <w:rFonts w:hint="eastAsia"/>
          <w:color w:val="BFBFBF" w:themeColor="background1" w:themeShade="BF"/>
        </w:rPr>
        <w:t>。</w:t>
      </w:r>
      <w:r w:rsidR="00DF1FFA">
        <w:t xml:space="preserve">the shared </w:t>
      </w:r>
      <w:r w:rsidR="00DF1FFA" w:rsidRPr="00DF1FFA">
        <w:rPr>
          <w:b/>
          <w:i/>
        </w:rPr>
        <w:t>ProviderId</w:t>
      </w:r>
      <w:r w:rsidR="00DF1FFA">
        <w:t xml:space="preserve"> seperated by the comma. Referring to the </w:t>
      </w:r>
      <w:r w:rsidR="00DF1FFA" w:rsidRPr="001B0DA4">
        <w:rPr>
          <w:rFonts w:hint="eastAsia"/>
          <w:i/>
          <w:u w:val="single"/>
        </w:rPr>
        <w:t>id(=1)</w:t>
      </w:r>
      <w:r w:rsidR="00DF1FFA">
        <w:t xml:space="preserve"> of the Auany service is forbidden.</w:t>
      </w:r>
    </w:p>
    <w:p w:rsidR="00A81DB0" w:rsidRDefault="00A81DB0" w:rsidP="00A81DB0">
      <w:r w:rsidRPr="00A07E1A">
        <w:rPr>
          <w:rFonts w:hint="eastAsia"/>
          <w:b/>
        </w:rPr>
        <w:t>switcher</w:t>
      </w:r>
      <w:r>
        <w:rPr>
          <w:rFonts w:hint="eastAsia"/>
        </w:rPr>
        <w:t>：</w:t>
      </w:r>
      <w:r w:rsidRPr="00A07E1A">
        <w:rPr>
          <w:rFonts w:hint="eastAsia"/>
          <w:color w:val="BFBFBF" w:themeColor="background1" w:themeShade="BF"/>
        </w:rPr>
        <w:t>逗号分隔的</w:t>
      </w:r>
      <w:r w:rsidRPr="00A07E1A">
        <w:rPr>
          <w:rFonts w:hint="eastAsia"/>
          <w:color w:val="BFBFBF" w:themeColor="background1" w:themeShade="BF"/>
        </w:rPr>
        <w:t>SwitcherId</w:t>
      </w:r>
      <w:r w:rsidRPr="00A07E1A">
        <w:rPr>
          <w:rFonts w:hint="eastAsia"/>
          <w:color w:val="BFBFBF" w:themeColor="background1" w:themeShade="BF"/>
        </w:rPr>
        <w:t>列表。</w:t>
      </w:r>
      <w:r w:rsidR="00A07E1A">
        <w:t xml:space="preserve"> the </w:t>
      </w:r>
      <w:r w:rsidR="00A07E1A" w:rsidRPr="00A07E1A">
        <w:rPr>
          <w:b/>
          <w:i/>
        </w:rPr>
        <w:t>SwitcherId</w:t>
      </w:r>
      <w:r w:rsidR="00A07E1A">
        <w:t xml:space="preserve"> list seperated by the comma.</w:t>
      </w:r>
    </w:p>
    <w:p w:rsidR="00A81DB0" w:rsidRDefault="00A81DB0" w:rsidP="00A81DB0"/>
    <w:p w:rsidR="00A81DB0" w:rsidRDefault="00A81DB0" w:rsidP="00A81DB0">
      <w:r w:rsidRPr="0083062F">
        <w:rPr>
          <w:rFonts w:hint="eastAsia"/>
          <w:color w:val="BFBFBF" w:themeColor="background1" w:themeShade="BF"/>
        </w:rPr>
        <w:t>私有</w:t>
      </w:r>
      <w:r w:rsidRPr="0083062F">
        <w:rPr>
          <w:rFonts w:hint="eastAsia"/>
          <w:color w:val="BFBFBF" w:themeColor="background1" w:themeShade="BF"/>
        </w:rPr>
        <w:t>provider</w:t>
      </w:r>
      <w:r w:rsidRPr="0083062F">
        <w:rPr>
          <w:rFonts w:hint="eastAsia"/>
          <w:color w:val="BFBFBF" w:themeColor="background1" w:themeShade="BF"/>
        </w:rPr>
        <w:t>节点：</w:t>
      </w:r>
      <w:r w:rsidR="0083062F">
        <w:t>private Provider element:</w:t>
      </w:r>
    </w:p>
    <w:p w:rsidR="00A81DB0" w:rsidRDefault="00A81DB0" w:rsidP="00A81DB0">
      <w:r>
        <w:t>&lt;provider id="200" key=""/&gt;</w:t>
      </w:r>
    </w:p>
    <w:p w:rsidR="00A81DB0" w:rsidRPr="00B2153A" w:rsidRDefault="00A81DB0" w:rsidP="00A81DB0">
      <w:pPr>
        <w:rPr>
          <w:color w:val="BFBFBF" w:themeColor="background1" w:themeShade="BF"/>
        </w:rPr>
      </w:pPr>
      <w:r w:rsidRPr="00B2153A">
        <w:rPr>
          <w:rFonts w:hint="eastAsia"/>
          <w:color w:val="BFBFBF" w:themeColor="background1" w:themeShade="BF"/>
        </w:rPr>
        <w:t>类比共享</w:t>
      </w:r>
      <w:r w:rsidRPr="00B2153A">
        <w:rPr>
          <w:rFonts w:hint="eastAsia"/>
          <w:color w:val="BFBFBF" w:themeColor="background1" w:themeShade="BF"/>
        </w:rPr>
        <w:t>provider</w:t>
      </w:r>
      <w:r w:rsidRPr="00B2153A">
        <w:rPr>
          <w:rFonts w:hint="eastAsia"/>
          <w:color w:val="BFBFBF" w:themeColor="background1" w:themeShade="BF"/>
        </w:rPr>
        <w:t>节点，这里缺少</w:t>
      </w:r>
      <w:r w:rsidRPr="00B2153A">
        <w:rPr>
          <w:color w:val="BFBFBF" w:themeColor="background1" w:themeShade="BF"/>
        </w:rPr>
        <w:t>jsonPublishDelayMin</w:t>
      </w:r>
      <w:r w:rsidRPr="00B2153A">
        <w:rPr>
          <w:rFonts w:hint="eastAsia"/>
          <w:color w:val="BFBFBF" w:themeColor="background1" w:themeShade="BF"/>
        </w:rPr>
        <w:t>属性，该属性继承自</w:t>
      </w:r>
      <w:r w:rsidRPr="00B2153A">
        <w:rPr>
          <w:rFonts w:hint="eastAsia"/>
          <w:color w:val="BFBFBF" w:themeColor="background1" w:themeShade="BF"/>
        </w:rPr>
        <w:t>app</w:t>
      </w:r>
      <w:r w:rsidRPr="00B2153A">
        <w:rPr>
          <w:rFonts w:hint="eastAsia"/>
          <w:color w:val="BFBFBF" w:themeColor="background1" w:themeShade="BF"/>
        </w:rPr>
        <w:t>节点。</w:t>
      </w:r>
    </w:p>
    <w:p w:rsidR="00202393" w:rsidRDefault="00B2153A" w:rsidP="00A81DB0">
      <w:r>
        <w:t xml:space="preserve">compare to the shared Provider element, no </w:t>
      </w:r>
      <w:r w:rsidRPr="00B2153A">
        <w:rPr>
          <w:b/>
          <w:i/>
        </w:rPr>
        <w:t>jsonPublishDelayMin</w:t>
      </w:r>
      <w:r>
        <w:t xml:space="preserve"> attribute here. This attribute inherits from the </w:t>
      </w:r>
      <w:r w:rsidRPr="00B2153A">
        <w:rPr>
          <w:b/>
          <w:i/>
        </w:rPr>
        <w:t>app</w:t>
      </w:r>
      <w:r>
        <w:t xml:space="preserve"> element.</w:t>
      </w:r>
    </w:p>
    <w:p w:rsidR="00A81DB0" w:rsidRDefault="00A81DB0" w:rsidP="00A81DB0"/>
    <w:p w:rsidR="00A81DB0" w:rsidRDefault="00A81DB0" w:rsidP="00A81DB0">
      <w:r w:rsidRPr="009A5FAF">
        <w:rPr>
          <w:rFonts w:hint="eastAsia"/>
          <w:color w:val="BFBFBF" w:themeColor="background1" w:themeShade="BF"/>
        </w:rPr>
        <w:t>注意：</w:t>
      </w:r>
      <w:r w:rsidR="009A5FAF">
        <w:t>Attention:</w:t>
      </w:r>
    </w:p>
    <w:p w:rsidR="00A81DB0" w:rsidRPr="00DB3590" w:rsidRDefault="00A81DB0" w:rsidP="00A81DB0">
      <w:pPr>
        <w:pStyle w:val="a3"/>
        <w:numPr>
          <w:ilvl w:val="0"/>
          <w:numId w:val="47"/>
        </w:numPr>
        <w:ind w:firstLineChars="0"/>
        <w:rPr>
          <w:color w:val="BFBFBF" w:themeColor="background1" w:themeShade="BF"/>
        </w:rPr>
      </w:pPr>
      <w:r w:rsidRPr="00DB3590">
        <w:rPr>
          <w:rFonts w:hint="eastAsia"/>
          <w:color w:val="BFBFBF" w:themeColor="background1" w:themeShade="BF"/>
        </w:rPr>
        <w:t>共享</w:t>
      </w:r>
      <w:r w:rsidRPr="00DB3590">
        <w:rPr>
          <w:rFonts w:hint="eastAsia"/>
          <w:color w:val="BFBFBF" w:themeColor="background1" w:themeShade="BF"/>
        </w:rPr>
        <w:t>provider</w:t>
      </w:r>
      <w:r w:rsidRPr="00DB3590">
        <w:rPr>
          <w:rFonts w:hint="eastAsia"/>
          <w:color w:val="BFBFBF" w:themeColor="background1" w:themeShade="BF"/>
        </w:rPr>
        <w:t>，私有</w:t>
      </w:r>
      <w:r w:rsidRPr="00DB3590">
        <w:rPr>
          <w:rFonts w:hint="eastAsia"/>
          <w:color w:val="BFBFBF" w:themeColor="background1" w:themeShade="BF"/>
        </w:rPr>
        <w:t>provider</w:t>
      </w:r>
      <w:r w:rsidRPr="00DB3590">
        <w:rPr>
          <w:rFonts w:hint="eastAsia"/>
          <w:color w:val="BFBFBF" w:themeColor="background1" w:themeShade="BF"/>
        </w:rPr>
        <w:t>在同一分配域中分配</w:t>
      </w:r>
      <w:r w:rsidRPr="00DB3590">
        <w:rPr>
          <w:rFonts w:hint="eastAsia"/>
          <w:color w:val="BFBFBF" w:themeColor="background1" w:themeShade="BF"/>
        </w:rPr>
        <w:t>id</w:t>
      </w:r>
      <w:r w:rsidRPr="00DB3590">
        <w:rPr>
          <w:rFonts w:hint="eastAsia"/>
          <w:color w:val="BFBFBF" w:themeColor="background1" w:themeShade="BF"/>
        </w:rPr>
        <w:t>，也就是说共享</w:t>
      </w:r>
      <w:r w:rsidRPr="00DB3590">
        <w:rPr>
          <w:rFonts w:hint="eastAsia"/>
          <w:color w:val="BFBFBF" w:themeColor="background1" w:themeShade="BF"/>
        </w:rPr>
        <w:t>provider</w:t>
      </w:r>
      <w:r w:rsidRPr="00DB3590">
        <w:rPr>
          <w:rFonts w:hint="eastAsia"/>
          <w:color w:val="BFBFBF" w:themeColor="background1" w:themeShade="BF"/>
        </w:rPr>
        <w:t>，私有</w:t>
      </w:r>
      <w:r w:rsidRPr="00DB3590">
        <w:rPr>
          <w:rFonts w:hint="eastAsia"/>
          <w:color w:val="BFBFBF" w:themeColor="background1" w:themeShade="BF"/>
        </w:rPr>
        <w:t>provider</w:t>
      </w:r>
      <w:r w:rsidRPr="00DB3590">
        <w:rPr>
          <w:rFonts w:hint="eastAsia"/>
          <w:color w:val="BFBFBF" w:themeColor="background1" w:themeShade="BF"/>
        </w:rPr>
        <w:t>的</w:t>
      </w:r>
      <w:r w:rsidRPr="00DB3590">
        <w:rPr>
          <w:rFonts w:hint="eastAsia"/>
          <w:color w:val="BFBFBF" w:themeColor="background1" w:themeShade="BF"/>
        </w:rPr>
        <w:t>id</w:t>
      </w:r>
      <w:r w:rsidRPr="00DB3590">
        <w:rPr>
          <w:rFonts w:hint="eastAsia"/>
          <w:color w:val="BFBFBF" w:themeColor="background1" w:themeShade="BF"/>
        </w:rPr>
        <w:t>之间也不允许冲突。</w:t>
      </w:r>
    </w:p>
    <w:p w:rsidR="004C0572" w:rsidRDefault="004C0572" w:rsidP="004C0572">
      <w:pPr>
        <w:pStyle w:val="a3"/>
        <w:ind w:left="360" w:firstLineChars="0" w:firstLine="0"/>
      </w:pPr>
      <w:r>
        <w:t>The shared Provider and private Provider allocate the id in the same allocation domain, which means that it does not allow the id conflict between the shared Provider and private Provider.</w:t>
      </w:r>
    </w:p>
    <w:p w:rsidR="00A81DB0" w:rsidRPr="00A669A1" w:rsidRDefault="00A81DB0" w:rsidP="00A81DB0">
      <w:pPr>
        <w:pStyle w:val="a3"/>
        <w:numPr>
          <w:ilvl w:val="0"/>
          <w:numId w:val="47"/>
        </w:numPr>
        <w:ind w:firstLineChars="0"/>
        <w:rPr>
          <w:color w:val="BFBFBF" w:themeColor="background1" w:themeShade="BF"/>
        </w:rPr>
      </w:pPr>
      <w:r w:rsidRPr="00A669A1">
        <w:rPr>
          <w:rFonts w:hint="eastAsia"/>
          <w:color w:val="BFBFBF" w:themeColor="background1" w:themeShade="BF"/>
        </w:rPr>
        <w:t>客户端向服务器发起应用信息请求，最重要的信息就是下一步需要连接的</w:t>
      </w:r>
      <w:r w:rsidRPr="00A669A1">
        <w:rPr>
          <w:rFonts w:hint="eastAsia"/>
          <w:color w:val="BFBFBF" w:themeColor="background1" w:themeShade="BF"/>
        </w:rPr>
        <w:t>switcher</w:t>
      </w:r>
      <w:r w:rsidRPr="00A669A1">
        <w:rPr>
          <w:rFonts w:hint="eastAsia"/>
          <w:color w:val="BFBFBF" w:themeColor="background1" w:themeShade="BF"/>
        </w:rPr>
        <w:t>地址，</w:t>
      </w:r>
      <w:r w:rsidRPr="00A669A1">
        <w:rPr>
          <w:rFonts w:hint="eastAsia"/>
          <w:color w:val="BFBFBF" w:themeColor="background1" w:themeShade="BF"/>
        </w:rPr>
        <w:t>auany</w:t>
      </w:r>
      <w:r w:rsidRPr="00A669A1">
        <w:rPr>
          <w:rFonts w:hint="eastAsia"/>
          <w:color w:val="BFBFBF" w:themeColor="background1" w:themeShade="BF"/>
        </w:rPr>
        <w:t>只通告已经启动的</w:t>
      </w:r>
      <w:r w:rsidRPr="00A669A1">
        <w:rPr>
          <w:rFonts w:hint="eastAsia"/>
          <w:color w:val="BFBFBF" w:themeColor="background1" w:themeShade="BF"/>
        </w:rPr>
        <w:t>switcher</w:t>
      </w:r>
      <w:r w:rsidRPr="00A669A1">
        <w:rPr>
          <w:rFonts w:hint="eastAsia"/>
          <w:color w:val="BFBFBF" w:themeColor="background1" w:themeShade="BF"/>
        </w:rPr>
        <w:t>，如果配置文件中配置了，但是实际的</w:t>
      </w:r>
      <w:r w:rsidRPr="00A669A1">
        <w:rPr>
          <w:rFonts w:hint="eastAsia"/>
          <w:color w:val="BFBFBF" w:themeColor="background1" w:themeShade="BF"/>
        </w:rPr>
        <w:t>Switcher</w:t>
      </w:r>
      <w:r w:rsidRPr="00A669A1">
        <w:rPr>
          <w:rFonts w:hint="eastAsia"/>
          <w:color w:val="BFBFBF" w:themeColor="background1" w:themeShade="BF"/>
        </w:rPr>
        <w:t>服务没有启动，对应的配置地址不会通告。如果</w:t>
      </w:r>
      <w:r w:rsidRPr="00A669A1">
        <w:rPr>
          <w:rFonts w:hint="eastAsia"/>
          <w:color w:val="BFBFBF" w:themeColor="background1" w:themeShade="BF"/>
        </w:rPr>
        <w:t>service</w:t>
      </w:r>
      <w:r w:rsidRPr="00A669A1">
        <w:rPr>
          <w:rFonts w:hint="eastAsia"/>
          <w:color w:val="BFBFBF" w:themeColor="background1" w:themeShade="BF"/>
        </w:rPr>
        <w:t>中相应</w:t>
      </w:r>
      <w:r w:rsidRPr="00A669A1">
        <w:rPr>
          <w:rFonts w:hint="eastAsia"/>
          <w:color w:val="BFBFBF" w:themeColor="background1" w:themeShade="BF"/>
        </w:rPr>
        <w:t>type</w:t>
      </w:r>
      <w:r w:rsidRPr="00A669A1">
        <w:rPr>
          <w:rFonts w:hint="eastAsia"/>
          <w:color w:val="BFBFBF" w:themeColor="background1" w:themeShade="BF"/>
        </w:rPr>
        <w:t>的所有</w:t>
      </w:r>
      <w:r w:rsidRPr="00A669A1">
        <w:rPr>
          <w:rFonts w:hint="eastAsia"/>
          <w:color w:val="BFBFBF" w:themeColor="background1" w:themeShade="BF"/>
        </w:rPr>
        <w:t>Switcher</w:t>
      </w:r>
      <w:r w:rsidRPr="00A669A1">
        <w:rPr>
          <w:rFonts w:hint="eastAsia"/>
          <w:color w:val="BFBFBF" w:themeColor="background1" w:themeShade="BF"/>
        </w:rPr>
        <w:t>服务都没有启动，则通告的服务运行状态一定为</w:t>
      </w:r>
      <w:r w:rsidRPr="00A669A1">
        <w:rPr>
          <w:rFonts w:hint="eastAsia"/>
          <w:color w:val="BFBFBF" w:themeColor="background1" w:themeShade="BF"/>
        </w:rPr>
        <w:t>false</w:t>
      </w:r>
      <w:r w:rsidRPr="00A669A1">
        <w:rPr>
          <w:rFonts w:hint="eastAsia"/>
          <w:color w:val="BFBFBF" w:themeColor="background1" w:themeShade="BF"/>
        </w:rPr>
        <w:t>。</w:t>
      </w:r>
    </w:p>
    <w:p w:rsidR="00556E86" w:rsidRDefault="00556E86" w:rsidP="00556E86">
      <w:pPr>
        <w:pStyle w:val="a3"/>
        <w:ind w:left="360" w:firstLineChars="0" w:firstLine="0"/>
      </w:pPr>
      <w:r>
        <w:t xml:space="preserve">When the client initates the application information request from the server, the most important information is the Switcher address of the next connection. The Auany only announces the launched Switcher. If it configured in the configure file, but the actual Switcher service does not launch, the corresponding configure address does not be announced. </w:t>
      </w:r>
      <w:r w:rsidR="00A669A1">
        <w:t>If all the Switcher services corresponding  to the service type do not launch, the announced service running status is false.</w:t>
      </w:r>
    </w:p>
    <w:p w:rsidR="00A81DB0" w:rsidRPr="00D26C9F" w:rsidRDefault="00A81DB0" w:rsidP="00A81DB0">
      <w:pPr>
        <w:pStyle w:val="a3"/>
        <w:numPr>
          <w:ilvl w:val="0"/>
          <w:numId w:val="47"/>
        </w:numPr>
        <w:ind w:firstLineChars="0"/>
        <w:rPr>
          <w:color w:val="BFBFBF" w:themeColor="background1" w:themeShade="BF"/>
        </w:rPr>
      </w:pPr>
      <w:r w:rsidRPr="00D26C9F">
        <w:rPr>
          <w:rFonts w:hint="eastAsia"/>
          <w:color w:val="BFBFBF" w:themeColor="background1" w:themeShade="BF"/>
        </w:rPr>
        <w:t>服务信息中</w:t>
      </w:r>
      <w:r w:rsidRPr="00D26C9F">
        <w:rPr>
          <w:rFonts w:hint="eastAsia"/>
          <w:color w:val="BFBFBF" w:themeColor="background1" w:themeShade="BF"/>
        </w:rPr>
        <w:t>pvid</w:t>
      </w:r>
      <w:r w:rsidRPr="00D26C9F">
        <w:rPr>
          <w:rFonts w:hint="eastAsia"/>
          <w:color w:val="BFBFBF" w:themeColor="background1" w:themeShade="BF"/>
        </w:rPr>
        <w:t>通告顺序由私有</w:t>
      </w:r>
      <w:r w:rsidRPr="00D26C9F">
        <w:rPr>
          <w:rFonts w:hint="eastAsia"/>
          <w:color w:val="BFBFBF" w:themeColor="background1" w:themeShade="BF"/>
        </w:rPr>
        <w:t>provider</w:t>
      </w:r>
      <w:r w:rsidRPr="00D26C9F">
        <w:rPr>
          <w:rFonts w:hint="eastAsia"/>
          <w:color w:val="BFBFBF" w:themeColor="background1" w:themeShade="BF"/>
        </w:rPr>
        <w:t>列表，</w:t>
      </w:r>
      <w:r w:rsidRPr="00D26C9F">
        <w:rPr>
          <w:rFonts w:hint="eastAsia"/>
          <w:color w:val="BFBFBF" w:themeColor="background1" w:themeShade="BF"/>
        </w:rPr>
        <w:t>service</w:t>
      </w:r>
      <w:r w:rsidRPr="00D26C9F">
        <w:rPr>
          <w:rFonts w:hint="eastAsia"/>
          <w:color w:val="BFBFBF" w:themeColor="background1" w:themeShade="BF"/>
        </w:rPr>
        <w:t>引用的共享</w:t>
      </w:r>
      <w:r w:rsidRPr="00D26C9F">
        <w:rPr>
          <w:rFonts w:hint="eastAsia"/>
          <w:color w:val="BFBFBF" w:themeColor="background1" w:themeShade="BF"/>
        </w:rPr>
        <w:t>Provider</w:t>
      </w:r>
      <w:r w:rsidRPr="00D26C9F">
        <w:rPr>
          <w:rFonts w:hint="eastAsia"/>
          <w:color w:val="BFBFBF" w:themeColor="background1" w:themeShade="BF"/>
        </w:rPr>
        <w:t>列表，</w:t>
      </w:r>
      <w:r w:rsidRPr="00D26C9F">
        <w:rPr>
          <w:rFonts w:hint="eastAsia"/>
          <w:color w:val="BFBFBF" w:themeColor="background1" w:themeShade="BF"/>
        </w:rPr>
        <w:t>app</w:t>
      </w:r>
      <w:r w:rsidRPr="00D26C9F">
        <w:rPr>
          <w:rFonts w:hint="eastAsia"/>
          <w:color w:val="BFBFBF" w:themeColor="background1" w:themeShade="BF"/>
        </w:rPr>
        <w:t>引用的共享</w:t>
      </w:r>
      <w:r w:rsidRPr="00D26C9F">
        <w:rPr>
          <w:rFonts w:hint="eastAsia"/>
          <w:color w:val="BFBFBF" w:themeColor="background1" w:themeShade="BF"/>
        </w:rPr>
        <w:t>provider</w:t>
      </w:r>
      <w:r w:rsidRPr="00D26C9F">
        <w:rPr>
          <w:rFonts w:hint="eastAsia"/>
          <w:color w:val="BFBFBF" w:themeColor="background1" w:themeShade="BF"/>
        </w:rPr>
        <w:t>列表决定。</w:t>
      </w:r>
    </w:p>
    <w:p w:rsidR="00D26C9F" w:rsidRDefault="00D26C9F" w:rsidP="00D26C9F">
      <w:pPr>
        <w:pStyle w:val="a3"/>
        <w:ind w:left="360" w:firstLineChars="0" w:firstLine="0"/>
      </w:pPr>
      <w:r>
        <w:t xml:space="preserve">The </w:t>
      </w:r>
      <w:r w:rsidRPr="00D26C9F">
        <w:rPr>
          <w:b/>
          <w:i/>
        </w:rPr>
        <w:t>pvid</w:t>
      </w:r>
      <w:r>
        <w:t xml:space="preserve"> announcement order of the service information is determined by the private Provider list, shared Provider list referenced by the </w:t>
      </w:r>
      <w:r w:rsidRPr="00D26C9F">
        <w:rPr>
          <w:b/>
          <w:i/>
        </w:rPr>
        <w:t>service</w:t>
      </w:r>
      <w:r>
        <w:t xml:space="preserve">, and the shared Provider list referenced by the </w:t>
      </w:r>
      <w:r w:rsidRPr="00D26C9F">
        <w:rPr>
          <w:b/>
          <w:i/>
        </w:rPr>
        <w:t>app</w:t>
      </w:r>
      <w:r>
        <w:t>.</w:t>
      </w:r>
    </w:p>
    <w:p w:rsidR="00A81DB0" w:rsidRPr="006603BB" w:rsidRDefault="00A81DB0" w:rsidP="00A81DB0">
      <w:pPr>
        <w:pStyle w:val="a3"/>
        <w:numPr>
          <w:ilvl w:val="0"/>
          <w:numId w:val="47"/>
        </w:numPr>
        <w:ind w:firstLineChars="0"/>
        <w:rPr>
          <w:color w:val="BFBFBF" w:themeColor="background1" w:themeShade="BF"/>
        </w:rPr>
      </w:pPr>
      <w:r w:rsidRPr="006603BB">
        <w:rPr>
          <w:rFonts w:hint="eastAsia"/>
          <w:color w:val="BFBFBF" w:themeColor="background1" w:themeShade="BF"/>
        </w:rPr>
        <w:t>如果一个服务引用的</w:t>
      </w:r>
      <w:r w:rsidRPr="006603BB">
        <w:rPr>
          <w:rFonts w:hint="eastAsia"/>
          <w:color w:val="BFBFBF" w:themeColor="background1" w:themeShade="BF"/>
        </w:rPr>
        <w:t>provider</w:t>
      </w:r>
      <w:r w:rsidRPr="006603BB">
        <w:rPr>
          <w:rFonts w:hint="eastAsia"/>
          <w:color w:val="BFBFBF" w:themeColor="background1" w:themeShade="BF"/>
        </w:rPr>
        <w:t>没有全部启动，则通告的服务运行状态为</w:t>
      </w:r>
      <w:r w:rsidRPr="006603BB">
        <w:rPr>
          <w:rFonts w:hint="eastAsia"/>
          <w:color w:val="BFBFBF" w:themeColor="background1" w:themeShade="BF"/>
        </w:rPr>
        <w:t>false</w:t>
      </w:r>
      <w:r w:rsidRPr="006603BB">
        <w:rPr>
          <w:rFonts w:hint="eastAsia"/>
          <w:color w:val="BFBFBF" w:themeColor="background1" w:themeShade="BF"/>
        </w:rPr>
        <w:t>。</w:t>
      </w:r>
    </w:p>
    <w:p w:rsidR="00615DED" w:rsidRDefault="00615DED" w:rsidP="00615DED">
      <w:pPr>
        <w:pStyle w:val="a3"/>
        <w:ind w:left="360" w:firstLineChars="0" w:firstLine="0"/>
      </w:pPr>
      <w:r>
        <w:t xml:space="preserve">If the Provider referenced by a service does not totally launch, the announced service </w:t>
      </w:r>
      <w:r>
        <w:lastRenderedPageBreak/>
        <w:t>running status is false.</w:t>
      </w:r>
    </w:p>
    <w:p w:rsidR="00A81DB0" w:rsidRDefault="00A81DB0" w:rsidP="00A81DB0">
      <w:pPr>
        <w:pStyle w:val="9"/>
      </w:pPr>
      <w:r w:rsidRPr="00D349FB">
        <w:rPr>
          <w:rFonts w:hint="eastAsia"/>
          <w:color w:val="BFBFBF" w:themeColor="background1" w:themeShade="BF"/>
        </w:rPr>
        <w:t>添加新的服务配置</w:t>
      </w:r>
      <w:r w:rsidR="00D349FB">
        <w:t xml:space="preserve"> Add new service configuration</w:t>
      </w:r>
    </w:p>
    <w:p w:rsidR="00A81DB0" w:rsidRPr="00153B1D" w:rsidRDefault="00A81DB0" w:rsidP="00A81DB0">
      <w:pPr>
        <w:rPr>
          <w:color w:val="BFBFBF" w:themeColor="background1" w:themeShade="BF"/>
        </w:rPr>
      </w:pPr>
      <w:r w:rsidRPr="00153B1D">
        <w:rPr>
          <w:rFonts w:hint="eastAsia"/>
          <w:color w:val="BFBFBF" w:themeColor="background1" w:themeShade="BF"/>
        </w:rPr>
        <w:t>auany</w:t>
      </w:r>
      <w:r w:rsidRPr="00153B1D">
        <w:rPr>
          <w:rFonts w:hint="eastAsia"/>
          <w:color w:val="BFBFBF" w:themeColor="background1" w:themeShade="BF"/>
        </w:rPr>
        <w:t>配置文件中，</w:t>
      </w:r>
      <w:r w:rsidRPr="00153B1D">
        <w:rPr>
          <w:rFonts w:hint="eastAsia"/>
          <w:color w:val="BFBFBF" w:themeColor="background1" w:themeShade="BF"/>
        </w:rPr>
        <w:t>Auany</w:t>
      </w:r>
      <w:r w:rsidRPr="00153B1D">
        <w:rPr>
          <w:rFonts w:hint="eastAsia"/>
          <w:color w:val="BFBFBF" w:themeColor="background1" w:themeShade="BF"/>
        </w:rPr>
        <w:t>节点中两个属性</w:t>
      </w:r>
    </w:p>
    <w:p w:rsidR="00153B1D" w:rsidRDefault="00153B1D" w:rsidP="00A81DB0">
      <w:r>
        <w:t>In the Auany configure file, two attributes of the Auany element.</w:t>
      </w:r>
    </w:p>
    <w:p w:rsidR="00A81DB0" w:rsidRDefault="00A81DB0" w:rsidP="00A81DB0">
      <w:r w:rsidRPr="000742F4">
        <w:rPr>
          <w:rFonts w:hint="eastAsia"/>
          <w:b/>
        </w:rPr>
        <w:t>appConfigPatch</w:t>
      </w:r>
      <w:r>
        <w:rPr>
          <w:rFonts w:hint="eastAsia"/>
        </w:rPr>
        <w:t>：</w:t>
      </w:r>
      <w:r w:rsidRPr="00ED0AA1">
        <w:rPr>
          <w:rFonts w:hint="eastAsia"/>
          <w:color w:val="BFBFBF" w:themeColor="background1" w:themeShade="BF"/>
        </w:rPr>
        <w:t>服务</w:t>
      </w:r>
      <w:r w:rsidRPr="00ED0AA1">
        <w:rPr>
          <w:rFonts w:hint="eastAsia"/>
          <w:color w:val="BFBFBF" w:themeColor="background1" w:themeShade="BF"/>
        </w:rPr>
        <w:t>patch</w:t>
      </w:r>
      <w:r w:rsidRPr="00ED0AA1">
        <w:rPr>
          <w:rFonts w:hint="eastAsia"/>
          <w:color w:val="BFBFBF" w:themeColor="background1" w:themeShade="BF"/>
        </w:rPr>
        <w:t>文件名，默认为</w:t>
      </w:r>
      <w:r w:rsidRPr="00ED0AA1">
        <w:rPr>
          <w:rFonts w:hint="eastAsia"/>
          <w:color w:val="BFBFBF" w:themeColor="background1" w:themeShade="BF"/>
        </w:rPr>
        <w:t>appnew.xml</w:t>
      </w:r>
      <w:r w:rsidR="00ED0AA1">
        <w:t xml:space="preserve"> the </w:t>
      </w:r>
      <w:r w:rsidR="00ED0AA1" w:rsidRPr="00ED0AA1">
        <w:rPr>
          <w:b/>
          <w:i/>
        </w:rPr>
        <w:t>patch</w:t>
      </w:r>
      <w:r w:rsidR="00ED0AA1">
        <w:t xml:space="preserve"> file name, the default name is </w:t>
      </w:r>
      <w:r w:rsidR="00ED0AA1" w:rsidRPr="00ED0AA1">
        <w:rPr>
          <w:i/>
          <w:u w:val="single"/>
        </w:rPr>
        <w:t>appnew.xml</w:t>
      </w:r>
    </w:p>
    <w:p w:rsidR="00A81DB0" w:rsidRDefault="00A81DB0" w:rsidP="00A81DB0">
      <w:r w:rsidRPr="005F36E4">
        <w:rPr>
          <w:rFonts w:hint="eastAsia"/>
          <w:b/>
        </w:rPr>
        <w:t>appConfigPatchCheckPeriod</w:t>
      </w:r>
      <w:r>
        <w:rPr>
          <w:rFonts w:hint="eastAsia"/>
        </w:rPr>
        <w:t>：</w:t>
      </w:r>
      <w:r w:rsidRPr="002036AF">
        <w:rPr>
          <w:rFonts w:hint="eastAsia"/>
          <w:color w:val="BFBFBF" w:themeColor="background1" w:themeShade="BF"/>
        </w:rPr>
        <w:t>服务</w:t>
      </w:r>
      <w:r w:rsidRPr="002036AF">
        <w:rPr>
          <w:rFonts w:hint="eastAsia"/>
          <w:color w:val="BFBFBF" w:themeColor="background1" w:themeShade="BF"/>
        </w:rPr>
        <w:t>patch</w:t>
      </w:r>
      <w:r w:rsidRPr="002036AF">
        <w:rPr>
          <w:rFonts w:hint="eastAsia"/>
          <w:color w:val="BFBFBF" w:themeColor="background1" w:themeShade="BF"/>
        </w:rPr>
        <w:t>文件检测周期，默认</w:t>
      </w:r>
      <w:r w:rsidRPr="002036AF">
        <w:rPr>
          <w:rFonts w:hint="eastAsia"/>
          <w:color w:val="BFBFBF" w:themeColor="background1" w:themeShade="BF"/>
        </w:rPr>
        <w:t>30000</w:t>
      </w:r>
      <w:r w:rsidRPr="002036AF">
        <w:rPr>
          <w:rFonts w:hint="eastAsia"/>
          <w:color w:val="BFBFBF" w:themeColor="background1" w:themeShade="BF"/>
        </w:rPr>
        <w:t>，即</w:t>
      </w:r>
      <w:r w:rsidRPr="002036AF">
        <w:rPr>
          <w:rFonts w:hint="eastAsia"/>
          <w:color w:val="BFBFBF" w:themeColor="background1" w:themeShade="BF"/>
        </w:rPr>
        <w:t>30</w:t>
      </w:r>
      <w:r w:rsidRPr="002036AF">
        <w:rPr>
          <w:rFonts w:hint="eastAsia"/>
          <w:color w:val="BFBFBF" w:themeColor="background1" w:themeShade="BF"/>
        </w:rPr>
        <w:t>秒</w:t>
      </w:r>
      <w:r w:rsidR="002036AF">
        <w:t xml:space="preserve"> the </w:t>
      </w:r>
      <w:r w:rsidR="002036AF" w:rsidRPr="002036AF">
        <w:rPr>
          <w:b/>
          <w:i/>
        </w:rPr>
        <w:t>patch</w:t>
      </w:r>
      <w:r w:rsidR="002036AF">
        <w:t xml:space="preserve"> file detect period, the defalt value is 30000 which means 30 seconds.</w:t>
      </w:r>
    </w:p>
    <w:p w:rsidR="00A81DB0" w:rsidRDefault="00A81DB0" w:rsidP="00A81DB0"/>
    <w:p w:rsidR="00A81DB0" w:rsidRDefault="00A81DB0" w:rsidP="00A81DB0">
      <w:r w:rsidRPr="0079219B">
        <w:rPr>
          <w:rFonts w:hint="eastAsia"/>
          <w:color w:val="BFBFBF" w:themeColor="background1" w:themeShade="BF"/>
        </w:rPr>
        <w:t>具体操作：</w:t>
      </w:r>
      <w:r w:rsidR="0079219B">
        <w:t>the detailed operation</w:t>
      </w:r>
    </w:p>
    <w:p w:rsidR="00A81DB0" w:rsidRPr="00B00320" w:rsidRDefault="00A81DB0" w:rsidP="00A81DB0">
      <w:pPr>
        <w:pStyle w:val="a3"/>
        <w:numPr>
          <w:ilvl w:val="0"/>
          <w:numId w:val="48"/>
        </w:numPr>
        <w:ind w:firstLineChars="0"/>
        <w:rPr>
          <w:color w:val="BFBFBF" w:themeColor="background1" w:themeShade="BF"/>
        </w:rPr>
      </w:pPr>
      <w:r w:rsidRPr="00B00320">
        <w:rPr>
          <w:rFonts w:hint="eastAsia"/>
          <w:color w:val="BFBFBF" w:themeColor="background1" w:themeShade="BF"/>
        </w:rPr>
        <w:t>建立一个格式与</w:t>
      </w:r>
      <w:r w:rsidRPr="00B00320">
        <w:rPr>
          <w:rFonts w:hint="eastAsia"/>
          <w:color w:val="BFBFBF" w:themeColor="background1" w:themeShade="BF"/>
        </w:rPr>
        <w:t>appconfig.xml</w:t>
      </w:r>
      <w:r w:rsidRPr="00B00320">
        <w:rPr>
          <w:rFonts w:hint="eastAsia"/>
          <w:color w:val="BFBFBF" w:themeColor="background1" w:themeShade="BF"/>
        </w:rPr>
        <w:t>相同的配置文件</w:t>
      </w:r>
      <w:r w:rsidRPr="00B00320">
        <w:rPr>
          <w:rFonts w:hint="eastAsia"/>
          <w:color w:val="BFBFBF" w:themeColor="background1" w:themeShade="BF"/>
        </w:rPr>
        <w:t>appnew.xml</w:t>
      </w:r>
      <w:r w:rsidRPr="00B00320">
        <w:rPr>
          <w:rFonts w:hint="eastAsia"/>
          <w:color w:val="BFBFBF" w:themeColor="background1" w:themeShade="BF"/>
        </w:rPr>
        <w:t>。其中，可以创建新的</w:t>
      </w:r>
      <w:r w:rsidRPr="00B00320">
        <w:rPr>
          <w:rFonts w:hint="eastAsia"/>
          <w:color w:val="BFBFBF" w:themeColor="background1" w:themeShade="BF"/>
        </w:rPr>
        <w:t>switcher</w:t>
      </w:r>
      <w:r w:rsidRPr="00B00320">
        <w:rPr>
          <w:rFonts w:hint="eastAsia"/>
          <w:color w:val="BFBFBF" w:themeColor="background1" w:themeShade="BF"/>
        </w:rPr>
        <w:t>，新的共享</w:t>
      </w:r>
      <w:r w:rsidRPr="00B00320">
        <w:rPr>
          <w:rFonts w:hint="eastAsia"/>
          <w:color w:val="BFBFBF" w:themeColor="background1" w:themeShade="BF"/>
        </w:rPr>
        <w:t>provider</w:t>
      </w:r>
      <w:r w:rsidRPr="00B00320">
        <w:rPr>
          <w:rFonts w:hint="eastAsia"/>
          <w:color w:val="BFBFBF" w:themeColor="background1" w:themeShade="BF"/>
        </w:rPr>
        <w:t>，新的</w:t>
      </w:r>
      <w:r w:rsidRPr="00B00320">
        <w:rPr>
          <w:rFonts w:hint="eastAsia"/>
          <w:color w:val="BFBFBF" w:themeColor="background1" w:themeShade="BF"/>
        </w:rPr>
        <w:t>app</w:t>
      </w:r>
      <w:r w:rsidRPr="00B00320">
        <w:rPr>
          <w:rFonts w:hint="eastAsia"/>
          <w:color w:val="BFBFBF" w:themeColor="background1" w:themeShade="BF"/>
        </w:rPr>
        <w:t>，已经存在</w:t>
      </w:r>
      <w:r w:rsidRPr="00B00320">
        <w:rPr>
          <w:rFonts w:hint="eastAsia"/>
          <w:color w:val="BFBFBF" w:themeColor="background1" w:themeShade="BF"/>
        </w:rPr>
        <w:t>app</w:t>
      </w:r>
      <w:r w:rsidRPr="00B00320">
        <w:rPr>
          <w:rFonts w:hint="eastAsia"/>
          <w:color w:val="BFBFBF" w:themeColor="background1" w:themeShade="BF"/>
        </w:rPr>
        <w:t>中新的</w:t>
      </w:r>
      <w:r w:rsidRPr="00B00320">
        <w:rPr>
          <w:rFonts w:hint="eastAsia"/>
          <w:color w:val="BFBFBF" w:themeColor="background1" w:themeShade="BF"/>
        </w:rPr>
        <w:t>service</w:t>
      </w:r>
      <w:r w:rsidRPr="00B00320">
        <w:rPr>
          <w:rFonts w:hint="eastAsia"/>
          <w:color w:val="BFBFBF" w:themeColor="background1" w:themeShade="BF"/>
        </w:rPr>
        <w:t>，只要不存在</w:t>
      </w:r>
      <w:r w:rsidRPr="00B00320">
        <w:rPr>
          <w:rFonts w:hint="eastAsia"/>
          <w:color w:val="BFBFBF" w:themeColor="background1" w:themeShade="BF"/>
        </w:rPr>
        <w:t>id</w:t>
      </w:r>
      <w:r w:rsidRPr="00B00320">
        <w:rPr>
          <w:rFonts w:hint="eastAsia"/>
          <w:color w:val="BFBFBF" w:themeColor="background1" w:themeShade="BF"/>
        </w:rPr>
        <w:t>冲突即可。</w:t>
      </w:r>
    </w:p>
    <w:p w:rsidR="00B00320" w:rsidRDefault="00B00320" w:rsidP="00B00320">
      <w:pPr>
        <w:pStyle w:val="a3"/>
        <w:ind w:left="360" w:firstLineChars="0" w:firstLine="0"/>
      </w:pPr>
      <w:r>
        <w:t xml:space="preserve">New a configure file </w:t>
      </w:r>
      <w:r w:rsidRPr="00B00320">
        <w:rPr>
          <w:i/>
          <w:u w:val="single"/>
        </w:rPr>
        <w:t>appnew.xml</w:t>
      </w:r>
      <w:r>
        <w:t xml:space="preserve"> with the same format as the </w:t>
      </w:r>
      <w:r w:rsidRPr="00B00320">
        <w:rPr>
          <w:i/>
          <w:u w:val="single"/>
        </w:rPr>
        <w:t>appconfig.xml</w:t>
      </w:r>
      <w:r>
        <w:t xml:space="preserve">. In this file, the new </w:t>
      </w:r>
      <w:r w:rsidRPr="00B00320">
        <w:rPr>
          <w:b/>
          <w:i/>
        </w:rPr>
        <w:t>Switcher</w:t>
      </w:r>
      <w:r>
        <w:t xml:space="preserve">, new shared </w:t>
      </w:r>
      <w:r w:rsidRPr="00B00320">
        <w:rPr>
          <w:b/>
          <w:i/>
        </w:rPr>
        <w:t>Provider</w:t>
      </w:r>
      <w:r>
        <w:t xml:space="preserve">, new </w:t>
      </w:r>
      <w:r w:rsidRPr="00B00320">
        <w:rPr>
          <w:b/>
          <w:i/>
        </w:rPr>
        <w:t>app</w:t>
      </w:r>
      <w:r>
        <w:t xml:space="preserve">, and the new </w:t>
      </w:r>
      <w:r w:rsidRPr="00B00320">
        <w:rPr>
          <w:b/>
          <w:i/>
        </w:rPr>
        <w:t>service</w:t>
      </w:r>
      <w:r>
        <w:t xml:space="preserve"> of the existed app could be created, only if there is no </w:t>
      </w:r>
      <w:r w:rsidRPr="00B00320">
        <w:rPr>
          <w:b/>
          <w:i/>
        </w:rPr>
        <w:t>id</w:t>
      </w:r>
      <w:r>
        <w:t xml:space="preserve"> conflict.</w:t>
      </w:r>
    </w:p>
    <w:p w:rsidR="00A81DB0" w:rsidRPr="00B00320" w:rsidRDefault="00A81DB0" w:rsidP="00A81DB0">
      <w:pPr>
        <w:pStyle w:val="a3"/>
        <w:numPr>
          <w:ilvl w:val="0"/>
          <w:numId w:val="48"/>
        </w:numPr>
        <w:ind w:firstLineChars="0"/>
        <w:rPr>
          <w:color w:val="BFBFBF" w:themeColor="background1" w:themeShade="BF"/>
        </w:rPr>
      </w:pPr>
      <w:r w:rsidRPr="00B00320">
        <w:rPr>
          <w:rFonts w:hint="eastAsia"/>
          <w:color w:val="BFBFBF" w:themeColor="background1" w:themeShade="BF"/>
        </w:rPr>
        <w:t>将</w:t>
      </w:r>
      <w:r w:rsidRPr="00B00320">
        <w:rPr>
          <w:rFonts w:hint="eastAsia"/>
          <w:color w:val="BFBFBF" w:themeColor="background1" w:themeShade="BF"/>
        </w:rPr>
        <w:t>appnew.xml</w:t>
      </w:r>
      <w:r w:rsidRPr="00B00320">
        <w:rPr>
          <w:rFonts w:hint="eastAsia"/>
          <w:color w:val="BFBFBF" w:themeColor="background1" w:themeShade="BF"/>
        </w:rPr>
        <w:t>拷贝到</w:t>
      </w:r>
      <w:r w:rsidRPr="00B00320">
        <w:rPr>
          <w:rFonts w:hint="eastAsia"/>
          <w:color w:val="BFBFBF" w:themeColor="background1" w:themeShade="BF"/>
        </w:rPr>
        <w:t>appconfig.xml</w:t>
      </w:r>
      <w:r w:rsidRPr="00B00320">
        <w:rPr>
          <w:rFonts w:hint="eastAsia"/>
          <w:color w:val="BFBFBF" w:themeColor="background1" w:themeShade="BF"/>
        </w:rPr>
        <w:t>相同目录下，最迟</w:t>
      </w:r>
      <w:r w:rsidRPr="00B00320">
        <w:rPr>
          <w:rFonts w:hint="eastAsia"/>
          <w:color w:val="BFBFBF" w:themeColor="background1" w:themeShade="BF"/>
        </w:rPr>
        <w:t>30</w:t>
      </w:r>
      <w:r w:rsidRPr="00B00320">
        <w:rPr>
          <w:rFonts w:hint="eastAsia"/>
          <w:color w:val="BFBFBF" w:themeColor="background1" w:themeShade="BF"/>
        </w:rPr>
        <w:t>秒，</w:t>
      </w:r>
      <w:r w:rsidRPr="00B00320">
        <w:rPr>
          <w:rFonts w:hint="eastAsia"/>
          <w:color w:val="BFBFBF" w:themeColor="background1" w:themeShade="BF"/>
        </w:rPr>
        <w:t>appnew.xml</w:t>
      </w:r>
      <w:r w:rsidRPr="00B00320">
        <w:rPr>
          <w:rFonts w:hint="eastAsia"/>
          <w:color w:val="BFBFBF" w:themeColor="background1" w:themeShade="BF"/>
        </w:rPr>
        <w:t>被改名为</w:t>
      </w:r>
      <w:r w:rsidRPr="00B00320">
        <w:rPr>
          <w:rFonts w:hint="eastAsia"/>
          <w:color w:val="BFBFBF" w:themeColor="background1" w:themeShade="BF"/>
        </w:rPr>
        <w:t>appnew.xml.result</w:t>
      </w:r>
      <w:r w:rsidRPr="00B00320">
        <w:rPr>
          <w:rFonts w:hint="eastAsia"/>
          <w:color w:val="BFBFBF" w:themeColor="background1" w:themeShade="BF"/>
        </w:rPr>
        <w:t>，文件尾部追加了</w:t>
      </w:r>
      <w:r w:rsidRPr="00B00320">
        <w:rPr>
          <w:rFonts w:hint="eastAsia"/>
          <w:color w:val="BFBFBF" w:themeColor="background1" w:themeShade="BF"/>
        </w:rPr>
        <w:t>merge</w:t>
      </w:r>
      <w:r w:rsidRPr="00B00320">
        <w:rPr>
          <w:rFonts w:hint="eastAsia"/>
          <w:color w:val="BFBFBF" w:themeColor="background1" w:themeShade="BF"/>
        </w:rPr>
        <w:t>结果信息。</w:t>
      </w:r>
    </w:p>
    <w:p w:rsidR="00B00320" w:rsidRDefault="00B00320" w:rsidP="00B00320">
      <w:pPr>
        <w:pStyle w:val="a3"/>
        <w:ind w:left="360" w:firstLineChars="0" w:firstLine="0"/>
      </w:pPr>
      <w:r>
        <w:t xml:space="preserve">Copy the </w:t>
      </w:r>
      <w:r w:rsidRPr="00B00320">
        <w:rPr>
          <w:i/>
          <w:u w:val="single"/>
        </w:rPr>
        <w:t>appnew.xml</w:t>
      </w:r>
      <w:r>
        <w:t xml:space="preserve"> to the same directory of the </w:t>
      </w:r>
      <w:r w:rsidRPr="00B00320">
        <w:rPr>
          <w:i/>
          <w:u w:val="single"/>
        </w:rPr>
        <w:t>appconfig.xml</w:t>
      </w:r>
      <w:r>
        <w:t xml:space="preserve">. No later than 30 seconds, the </w:t>
      </w:r>
      <w:r w:rsidRPr="00B00320">
        <w:rPr>
          <w:i/>
          <w:u w:val="single"/>
        </w:rPr>
        <w:t>appnew.xml</w:t>
      </w:r>
      <w:r>
        <w:t xml:space="preserve"> is renamed as the </w:t>
      </w:r>
      <w:r w:rsidRPr="00B00320">
        <w:rPr>
          <w:i/>
          <w:u w:val="single"/>
        </w:rPr>
        <w:t>appnew.xml.result</w:t>
      </w:r>
      <w:r>
        <w:t xml:space="preserve">, and the </w:t>
      </w:r>
      <w:r w:rsidRPr="00B00320">
        <w:rPr>
          <w:b/>
          <w:i/>
        </w:rPr>
        <w:t>merge</w:t>
      </w:r>
      <w:r>
        <w:t xml:space="preserve"> result information is </w:t>
      </w:r>
      <w:r w:rsidR="009313BD">
        <w:t>appended</w:t>
      </w:r>
      <w:r>
        <w:t xml:space="preserve"> </w:t>
      </w:r>
      <w:r w:rsidR="00206F38">
        <w:t>to</w:t>
      </w:r>
      <w:r>
        <w:t xml:space="preserve"> the </w:t>
      </w:r>
      <w:r w:rsidR="009313BD">
        <w:t>end</w:t>
      </w:r>
      <w:r>
        <w:t xml:space="preserve"> of the file.</w:t>
      </w:r>
    </w:p>
    <w:p w:rsidR="00A81DB0" w:rsidRPr="00960094" w:rsidRDefault="00A81DB0" w:rsidP="00A81DB0">
      <w:pPr>
        <w:pStyle w:val="a3"/>
        <w:numPr>
          <w:ilvl w:val="0"/>
          <w:numId w:val="48"/>
        </w:numPr>
        <w:ind w:firstLineChars="0"/>
        <w:rPr>
          <w:color w:val="BFBFBF" w:themeColor="background1" w:themeShade="BF"/>
        </w:rPr>
      </w:pPr>
      <w:r w:rsidRPr="00960094">
        <w:rPr>
          <w:rFonts w:hint="eastAsia"/>
          <w:color w:val="BFBFBF" w:themeColor="background1" w:themeShade="BF"/>
        </w:rPr>
        <w:t>如果成功，新的配置被装载进</w:t>
      </w:r>
      <w:r w:rsidRPr="00960094">
        <w:rPr>
          <w:rFonts w:hint="eastAsia"/>
          <w:color w:val="BFBFBF" w:themeColor="background1" w:themeShade="BF"/>
        </w:rPr>
        <w:t>auany</w:t>
      </w:r>
      <w:r w:rsidRPr="00960094">
        <w:rPr>
          <w:rFonts w:hint="eastAsia"/>
          <w:color w:val="BFBFBF" w:themeColor="background1" w:themeShade="BF"/>
        </w:rPr>
        <w:t>服务，</w:t>
      </w:r>
      <w:r w:rsidRPr="00960094">
        <w:rPr>
          <w:rFonts w:hint="eastAsia"/>
          <w:color w:val="BFBFBF" w:themeColor="background1" w:themeShade="BF"/>
        </w:rPr>
        <w:t>appnew.xml</w:t>
      </w:r>
      <w:r w:rsidRPr="00960094">
        <w:rPr>
          <w:rFonts w:hint="eastAsia"/>
          <w:color w:val="BFBFBF" w:themeColor="background1" w:themeShade="BF"/>
        </w:rPr>
        <w:t>被</w:t>
      </w:r>
      <w:r w:rsidRPr="00960094">
        <w:rPr>
          <w:rFonts w:hint="eastAsia"/>
          <w:color w:val="BFBFBF" w:themeColor="background1" w:themeShade="BF"/>
        </w:rPr>
        <w:t>merge</w:t>
      </w:r>
      <w:r w:rsidRPr="00960094">
        <w:rPr>
          <w:rFonts w:hint="eastAsia"/>
          <w:color w:val="BFBFBF" w:themeColor="background1" w:themeShade="BF"/>
        </w:rPr>
        <w:t>到</w:t>
      </w:r>
      <w:r w:rsidRPr="00960094">
        <w:rPr>
          <w:rFonts w:hint="eastAsia"/>
          <w:color w:val="BFBFBF" w:themeColor="background1" w:themeShade="BF"/>
        </w:rPr>
        <w:t>appconfig.xml</w:t>
      </w:r>
      <w:r w:rsidRPr="00960094">
        <w:rPr>
          <w:rFonts w:hint="eastAsia"/>
          <w:color w:val="BFBFBF" w:themeColor="background1" w:themeShade="BF"/>
        </w:rPr>
        <w:t>中，原来的</w:t>
      </w:r>
      <w:r w:rsidRPr="00960094">
        <w:rPr>
          <w:rFonts w:hint="eastAsia"/>
          <w:color w:val="BFBFBF" w:themeColor="background1" w:themeShade="BF"/>
        </w:rPr>
        <w:t>appconfig.xml</w:t>
      </w:r>
      <w:r w:rsidRPr="00960094">
        <w:rPr>
          <w:rFonts w:hint="eastAsia"/>
          <w:color w:val="BFBFBF" w:themeColor="background1" w:themeShade="BF"/>
        </w:rPr>
        <w:t>备份为</w:t>
      </w:r>
      <w:r w:rsidRPr="00960094">
        <w:rPr>
          <w:rFonts w:hint="eastAsia"/>
          <w:color w:val="BFBFBF" w:themeColor="background1" w:themeShade="BF"/>
        </w:rPr>
        <w:t>appconfig.xml.bak</w:t>
      </w:r>
      <w:r w:rsidRPr="00960094">
        <w:rPr>
          <w:rFonts w:hint="eastAsia"/>
          <w:color w:val="BFBFBF" w:themeColor="background1" w:themeShade="BF"/>
        </w:rPr>
        <w:t>。</w:t>
      </w:r>
    </w:p>
    <w:p w:rsidR="00960094" w:rsidRDefault="00960094" w:rsidP="00960094">
      <w:pPr>
        <w:pStyle w:val="a3"/>
        <w:ind w:left="360" w:firstLineChars="0" w:firstLine="0"/>
      </w:pPr>
      <w:r>
        <w:t xml:space="preserve">If success, the new configuration is loaded into the Auany service, the </w:t>
      </w:r>
      <w:r w:rsidRPr="00960094">
        <w:rPr>
          <w:i/>
          <w:u w:val="single"/>
        </w:rPr>
        <w:t>appnew.xml</w:t>
      </w:r>
      <w:r>
        <w:t xml:space="preserve"> is </w:t>
      </w:r>
      <w:r w:rsidRPr="00960094">
        <w:rPr>
          <w:b/>
          <w:i/>
        </w:rPr>
        <w:t>merged</w:t>
      </w:r>
      <w:r>
        <w:t xml:space="preserve"> to the </w:t>
      </w:r>
      <w:r w:rsidRPr="00960094">
        <w:rPr>
          <w:i/>
          <w:u w:val="single"/>
        </w:rPr>
        <w:t>appconfig.xml</w:t>
      </w:r>
      <w:r>
        <w:t xml:space="preserve">, and the previous </w:t>
      </w:r>
      <w:r w:rsidRPr="00960094">
        <w:rPr>
          <w:i/>
          <w:u w:val="single"/>
        </w:rPr>
        <w:t>appconfig.xml</w:t>
      </w:r>
      <w:r>
        <w:t xml:space="preserve"> is backup as the </w:t>
      </w:r>
      <w:r w:rsidRPr="00960094">
        <w:rPr>
          <w:i/>
          <w:u w:val="single"/>
        </w:rPr>
        <w:t>appconfig.xml.bak</w:t>
      </w:r>
      <w:r>
        <w:t>.</w:t>
      </w:r>
    </w:p>
    <w:p w:rsidR="00A81DB0" w:rsidRPr="00CF6763" w:rsidRDefault="00A81DB0" w:rsidP="00A81DB0">
      <w:pPr>
        <w:pStyle w:val="a3"/>
        <w:numPr>
          <w:ilvl w:val="0"/>
          <w:numId w:val="48"/>
        </w:numPr>
        <w:ind w:firstLineChars="0"/>
        <w:rPr>
          <w:color w:val="BFBFBF" w:themeColor="background1" w:themeShade="BF"/>
        </w:rPr>
      </w:pPr>
      <w:r w:rsidRPr="00CF6763">
        <w:rPr>
          <w:rFonts w:hint="eastAsia"/>
          <w:color w:val="BFBFBF" w:themeColor="background1" w:themeShade="BF"/>
        </w:rPr>
        <w:t>如果失败，追加的</w:t>
      </w:r>
      <w:r w:rsidRPr="00CF6763">
        <w:rPr>
          <w:rFonts w:hint="eastAsia"/>
          <w:color w:val="BFBFBF" w:themeColor="background1" w:themeShade="BF"/>
        </w:rPr>
        <w:t>merge</w:t>
      </w:r>
      <w:r w:rsidRPr="00CF6763">
        <w:rPr>
          <w:rFonts w:hint="eastAsia"/>
          <w:color w:val="BFBFBF" w:themeColor="background1" w:themeShade="BF"/>
        </w:rPr>
        <w:t>结果信息指出了错误原因，比如操作异常，</w:t>
      </w:r>
      <w:r w:rsidRPr="00CF6763">
        <w:rPr>
          <w:rFonts w:hint="eastAsia"/>
          <w:color w:val="BFBFBF" w:themeColor="background1" w:themeShade="BF"/>
        </w:rPr>
        <w:t>id</w:t>
      </w:r>
      <w:r w:rsidRPr="00CF6763">
        <w:rPr>
          <w:rFonts w:hint="eastAsia"/>
          <w:color w:val="BFBFBF" w:themeColor="background1" w:themeShade="BF"/>
        </w:rPr>
        <w:t>冲突，这种情况下正在运行的服务不受影响，</w:t>
      </w:r>
      <w:r w:rsidRPr="00CF6763">
        <w:rPr>
          <w:rFonts w:hint="eastAsia"/>
          <w:color w:val="BFBFBF" w:themeColor="background1" w:themeShade="BF"/>
        </w:rPr>
        <w:t>appconfig.xml</w:t>
      </w:r>
      <w:r w:rsidRPr="00CF6763">
        <w:rPr>
          <w:rFonts w:hint="eastAsia"/>
          <w:color w:val="BFBFBF" w:themeColor="background1" w:themeShade="BF"/>
        </w:rPr>
        <w:t>没有改变。</w:t>
      </w:r>
    </w:p>
    <w:p w:rsidR="009313BD" w:rsidRDefault="009313BD" w:rsidP="009313BD">
      <w:pPr>
        <w:pStyle w:val="a3"/>
        <w:ind w:left="360" w:firstLineChars="0" w:firstLine="0"/>
      </w:pPr>
      <w:r>
        <w:t xml:space="preserve">If fail, the </w:t>
      </w:r>
      <w:r w:rsidR="00CF6763">
        <w:t xml:space="preserve">appended </w:t>
      </w:r>
      <w:r w:rsidR="00CF6763" w:rsidRPr="00CF6763">
        <w:rPr>
          <w:b/>
          <w:i/>
        </w:rPr>
        <w:t>merge</w:t>
      </w:r>
      <w:r w:rsidR="00CF6763">
        <w:t xml:space="preserve"> result information indicates the error reason, such as the operation exception, </w:t>
      </w:r>
      <w:r w:rsidR="00B827D3" w:rsidRPr="00B827D3">
        <w:t>or</w:t>
      </w:r>
      <w:r w:rsidR="00CF6763" w:rsidRPr="00B827D3">
        <w:t xml:space="preserve"> </w:t>
      </w:r>
      <w:r w:rsidR="00CF6763">
        <w:t xml:space="preserve">id conflict. The service running in this condition is not affected and the </w:t>
      </w:r>
      <w:r w:rsidR="00CF6763" w:rsidRPr="00CF6763">
        <w:rPr>
          <w:i/>
          <w:u w:val="single"/>
        </w:rPr>
        <w:t>appconfig.xml</w:t>
      </w:r>
      <w:r w:rsidR="00CF6763">
        <w:t xml:space="preserve"> has no change.</w:t>
      </w:r>
    </w:p>
    <w:p w:rsidR="007E0EEB" w:rsidRPr="00387230" w:rsidRDefault="007E0EEB" w:rsidP="007E0EEB">
      <w:pPr>
        <w:pStyle w:val="9"/>
        <w:rPr>
          <w:color w:val="FF0000"/>
        </w:rPr>
      </w:pPr>
      <w:r w:rsidRPr="007839E1">
        <w:rPr>
          <w:rFonts w:hint="eastAsia"/>
          <w:color w:val="BFBFBF" w:themeColor="background1" w:themeShade="BF"/>
        </w:rPr>
        <w:t>更新具体服务的</w:t>
      </w:r>
      <w:r w:rsidRPr="007839E1">
        <w:rPr>
          <w:rFonts w:hint="eastAsia"/>
          <w:color w:val="BFBFBF" w:themeColor="background1" w:themeShade="BF"/>
        </w:rPr>
        <w:t>Optional</w:t>
      </w:r>
      <w:r w:rsidRPr="007839E1">
        <w:rPr>
          <w:rFonts w:hint="eastAsia"/>
          <w:color w:val="BFBFBF" w:themeColor="background1" w:themeShade="BF"/>
        </w:rPr>
        <w:t>信息。</w:t>
      </w:r>
      <w:r w:rsidR="00286A89" w:rsidRPr="00F74E75">
        <w:t>Update the service's Optional information</w:t>
      </w:r>
    </w:p>
    <w:p w:rsidR="007E0EEB" w:rsidRPr="007839E1" w:rsidRDefault="007E0EEB" w:rsidP="007E0EEB">
      <w:r w:rsidRPr="007839E1">
        <w:t>public interface AppManagerMXBean {</w:t>
      </w:r>
    </w:p>
    <w:p w:rsidR="007E0EEB" w:rsidRPr="007839E1" w:rsidRDefault="007E0EEB" w:rsidP="007E0EEB">
      <w:r w:rsidRPr="007839E1">
        <w:tab/>
        <w:t>void setServiceOptional(int appid, int serviceid, String optional);</w:t>
      </w:r>
    </w:p>
    <w:p w:rsidR="007E0EEB" w:rsidRPr="007839E1" w:rsidRDefault="007E0EEB" w:rsidP="007E0EEB">
      <w:r w:rsidRPr="007839E1">
        <w:t>}</w:t>
      </w:r>
    </w:p>
    <w:p w:rsidR="007E0EEB" w:rsidRPr="007839E1" w:rsidRDefault="007E0EEB" w:rsidP="007E0EEB">
      <w:pPr>
        <w:rPr>
          <w:color w:val="BFBFBF" w:themeColor="background1" w:themeShade="BF"/>
        </w:rPr>
      </w:pPr>
      <w:r w:rsidRPr="007839E1">
        <w:rPr>
          <w:rFonts w:hint="eastAsia"/>
          <w:color w:val="BFBFBF" w:themeColor="background1" w:themeShade="BF"/>
        </w:rPr>
        <w:t>通过访问</w:t>
      </w:r>
      <w:r w:rsidRPr="007839E1">
        <w:rPr>
          <w:rFonts w:hint="eastAsia"/>
          <w:color w:val="BFBFBF" w:themeColor="background1" w:themeShade="BF"/>
        </w:rPr>
        <w:t>Auany</w:t>
      </w:r>
      <w:r w:rsidRPr="007839E1">
        <w:rPr>
          <w:rFonts w:hint="eastAsia"/>
          <w:color w:val="BFBFBF" w:themeColor="background1" w:themeShade="BF"/>
        </w:rPr>
        <w:t>的</w:t>
      </w:r>
      <w:r w:rsidRPr="007839E1">
        <w:rPr>
          <w:rFonts w:hint="eastAsia"/>
          <w:color w:val="BFBFBF" w:themeColor="background1" w:themeShade="BF"/>
        </w:rPr>
        <w:t>JMX</w:t>
      </w:r>
      <w:r w:rsidRPr="007839E1">
        <w:rPr>
          <w:rFonts w:hint="eastAsia"/>
          <w:color w:val="BFBFBF" w:themeColor="background1" w:themeShade="BF"/>
        </w:rPr>
        <w:t>服务，以</w:t>
      </w:r>
      <w:r w:rsidRPr="007839E1">
        <w:rPr>
          <w:rFonts w:hint="eastAsia"/>
          <w:color w:val="BFBFBF" w:themeColor="background1" w:themeShade="BF"/>
        </w:rPr>
        <w:t>appid</w:t>
      </w:r>
      <w:r w:rsidRPr="007839E1">
        <w:rPr>
          <w:rFonts w:hint="eastAsia"/>
          <w:color w:val="BFBFBF" w:themeColor="background1" w:themeShade="BF"/>
        </w:rPr>
        <w:t>，</w:t>
      </w:r>
      <w:r w:rsidRPr="007839E1">
        <w:rPr>
          <w:rFonts w:hint="eastAsia"/>
          <w:color w:val="BFBFBF" w:themeColor="background1" w:themeShade="BF"/>
        </w:rPr>
        <w:t>serviceid</w:t>
      </w:r>
      <w:r w:rsidRPr="007839E1">
        <w:rPr>
          <w:rFonts w:hint="eastAsia"/>
          <w:color w:val="BFBFBF" w:themeColor="background1" w:themeShade="BF"/>
        </w:rPr>
        <w:t>为</w:t>
      </w:r>
      <w:r w:rsidRPr="007839E1">
        <w:rPr>
          <w:rFonts w:hint="eastAsia"/>
          <w:color w:val="BFBFBF" w:themeColor="background1" w:themeShade="BF"/>
        </w:rPr>
        <w:t>key</w:t>
      </w:r>
      <w:r w:rsidRPr="007839E1">
        <w:rPr>
          <w:rFonts w:hint="eastAsia"/>
          <w:color w:val="BFBFBF" w:themeColor="background1" w:themeShade="BF"/>
        </w:rPr>
        <w:t>，</w:t>
      </w:r>
      <w:r w:rsidRPr="007839E1">
        <w:rPr>
          <w:rFonts w:hint="eastAsia"/>
          <w:color w:val="BFBFBF" w:themeColor="background1" w:themeShade="BF"/>
        </w:rPr>
        <w:t xml:space="preserve"> optional</w:t>
      </w:r>
      <w:r w:rsidRPr="007839E1">
        <w:rPr>
          <w:rFonts w:hint="eastAsia"/>
          <w:color w:val="BFBFBF" w:themeColor="background1" w:themeShade="BF"/>
        </w:rPr>
        <w:t>为</w:t>
      </w:r>
      <w:r w:rsidRPr="007839E1">
        <w:rPr>
          <w:rFonts w:hint="eastAsia"/>
          <w:color w:val="BFBFBF" w:themeColor="background1" w:themeShade="BF"/>
        </w:rPr>
        <w:t>value</w:t>
      </w:r>
      <w:r w:rsidRPr="007839E1">
        <w:rPr>
          <w:rFonts w:hint="eastAsia"/>
          <w:color w:val="BFBFBF" w:themeColor="background1" w:themeShade="BF"/>
        </w:rPr>
        <w:t>，调用</w:t>
      </w:r>
      <w:r w:rsidRPr="007839E1">
        <w:rPr>
          <w:rFonts w:hint="eastAsia"/>
          <w:color w:val="BFBFBF" w:themeColor="background1" w:themeShade="BF"/>
        </w:rPr>
        <w:t>setServiceOptional</w:t>
      </w:r>
      <w:r w:rsidRPr="007839E1">
        <w:rPr>
          <w:rFonts w:hint="eastAsia"/>
          <w:color w:val="BFBFBF" w:themeColor="background1" w:themeShade="BF"/>
        </w:rPr>
        <w:t>方法。之后，相应的</w:t>
      </w:r>
      <w:r w:rsidRPr="007839E1">
        <w:rPr>
          <w:rFonts w:hint="eastAsia"/>
          <w:color w:val="BFBFBF" w:themeColor="background1" w:themeShade="BF"/>
        </w:rPr>
        <w:t>Endpoint</w:t>
      </w:r>
      <w:r w:rsidRPr="007839E1">
        <w:rPr>
          <w:rFonts w:hint="eastAsia"/>
          <w:color w:val="BFBFBF" w:themeColor="background1" w:themeShade="BF"/>
        </w:rPr>
        <w:t>上通过</w:t>
      </w:r>
      <w:r w:rsidRPr="007839E1">
        <w:rPr>
          <w:rFonts w:hint="eastAsia"/>
          <w:color w:val="BFBFBF" w:themeColor="background1" w:themeShade="BF"/>
        </w:rPr>
        <w:t>ServiceInfo.getOptional()</w:t>
      </w:r>
      <w:r w:rsidRPr="007839E1">
        <w:rPr>
          <w:rFonts w:hint="eastAsia"/>
          <w:color w:val="BFBFBF" w:themeColor="background1" w:themeShade="BF"/>
        </w:rPr>
        <w:t>即可取得该信息。</w:t>
      </w:r>
    </w:p>
    <w:p w:rsidR="007E0EEB" w:rsidRPr="005142AF" w:rsidRDefault="00A62D88" w:rsidP="00CA4BE6">
      <w:r w:rsidRPr="005142AF">
        <w:t>Through accessing the</w:t>
      </w:r>
      <w:r w:rsidRPr="005142AF">
        <w:rPr>
          <w:b/>
        </w:rPr>
        <w:t xml:space="preserve"> JMX</w:t>
      </w:r>
      <w:r w:rsidRPr="005142AF">
        <w:t xml:space="preserve"> service of the</w:t>
      </w:r>
      <w:r w:rsidRPr="005142AF">
        <w:rPr>
          <w:b/>
        </w:rPr>
        <w:t xml:space="preserve"> Auany</w:t>
      </w:r>
      <w:r w:rsidRPr="005142AF">
        <w:t xml:space="preserve">, with the </w:t>
      </w:r>
      <w:r w:rsidRPr="005142AF">
        <w:rPr>
          <w:b/>
        </w:rPr>
        <w:t>appid</w:t>
      </w:r>
      <w:r w:rsidRPr="005142AF">
        <w:t xml:space="preserve"> and </w:t>
      </w:r>
      <w:r w:rsidRPr="005142AF">
        <w:rPr>
          <w:b/>
        </w:rPr>
        <w:t>serviceid</w:t>
      </w:r>
      <w:r w:rsidRPr="005142AF">
        <w:t xml:space="preserve"> as the </w:t>
      </w:r>
      <w:r w:rsidRPr="005142AF">
        <w:rPr>
          <w:b/>
        </w:rPr>
        <w:t>key</w:t>
      </w:r>
      <w:r w:rsidRPr="005142AF">
        <w:t xml:space="preserve">, and the </w:t>
      </w:r>
      <w:r w:rsidRPr="005142AF">
        <w:rPr>
          <w:b/>
        </w:rPr>
        <w:t>optional</w:t>
      </w:r>
      <w:r w:rsidRPr="005142AF">
        <w:t xml:space="preserve"> as the </w:t>
      </w:r>
      <w:r w:rsidRPr="005142AF">
        <w:rPr>
          <w:b/>
        </w:rPr>
        <w:t>value</w:t>
      </w:r>
      <w:r w:rsidR="00E618B9" w:rsidRPr="005142AF">
        <w:t xml:space="preserve">, calls the </w:t>
      </w:r>
      <w:r w:rsidR="00E618B9" w:rsidRPr="005142AF">
        <w:rPr>
          <w:b/>
          <w:i/>
        </w:rPr>
        <w:t>setServiceOptional</w:t>
      </w:r>
      <w:r w:rsidR="00E618B9" w:rsidRPr="005142AF">
        <w:t xml:space="preserve"> method. Then,</w:t>
      </w:r>
      <w:r w:rsidR="00CA4BE6" w:rsidRPr="005142AF">
        <w:t xml:space="preserve"> t</w:t>
      </w:r>
      <w:r w:rsidR="00076156" w:rsidRPr="005142AF">
        <w:rPr>
          <w:rFonts w:hint="eastAsia"/>
        </w:rPr>
        <w:t>he option</w:t>
      </w:r>
      <w:r w:rsidR="00385217" w:rsidRPr="005142AF">
        <w:rPr>
          <w:rFonts w:hint="eastAsia"/>
        </w:rPr>
        <w:t>a</w:t>
      </w:r>
      <w:r w:rsidR="00076156" w:rsidRPr="005142AF">
        <w:rPr>
          <w:rFonts w:hint="eastAsia"/>
        </w:rPr>
        <w:t xml:space="preserve">l information can be obtained by </w:t>
      </w:r>
      <w:r w:rsidR="00076156" w:rsidRPr="005142AF">
        <w:rPr>
          <w:rFonts w:hint="eastAsia"/>
          <w:b/>
          <w:i/>
          <w:u w:val="single"/>
        </w:rPr>
        <w:t>ServiceInfo.getOption</w:t>
      </w:r>
      <w:r w:rsidR="00CA4BE6" w:rsidRPr="005142AF">
        <w:rPr>
          <w:rFonts w:hint="eastAsia"/>
          <w:b/>
          <w:i/>
          <w:u w:val="single"/>
        </w:rPr>
        <w:t>al()</w:t>
      </w:r>
      <w:r w:rsidR="00CA4BE6" w:rsidRPr="005142AF">
        <w:rPr>
          <w:rFonts w:hint="eastAsia"/>
        </w:rPr>
        <w:t xml:space="preserve"> from the relative Endpoint</w:t>
      </w:r>
      <w:r w:rsidR="00CA4BE6" w:rsidRPr="005142AF">
        <w:t>.</w:t>
      </w:r>
    </w:p>
    <w:p w:rsidR="00A81DB0" w:rsidRDefault="00A81DB0" w:rsidP="00A81DB0">
      <w:pPr>
        <w:pStyle w:val="9"/>
      </w:pPr>
      <w:r w:rsidRPr="00767D5D">
        <w:rPr>
          <w:rFonts w:hint="eastAsia"/>
          <w:color w:val="BFBFBF" w:themeColor="background1" w:themeShade="BF"/>
        </w:rPr>
        <w:lastRenderedPageBreak/>
        <w:t>注意事项</w:t>
      </w:r>
      <w:r w:rsidR="00767D5D">
        <w:t xml:space="preserve"> Matters need attention</w:t>
      </w:r>
    </w:p>
    <w:p w:rsidR="00A81DB0" w:rsidRPr="00BF7319" w:rsidRDefault="00A81DB0" w:rsidP="00A81DB0">
      <w:pPr>
        <w:pStyle w:val="a3"/>
        <w:numPr>
          <w:ilvl w:val="0"/>
          <w:numId w:val="49"/>
        </w:numPr>
        <w:ind w:firstLineChars="0"/>
        <w:rPr>
          <w:color w:val="BFBFBF" w:themeColor="background1" w:themeShade="BF"/>
        </w:rPr>
      </w:pPr>
      <w:r w:rsidRPr="00BF7319">
        <w:rPr>
          <w:rFonts w:hint="eastAsia"/>
          <w:color w:val="BFBFBF" w:themeColor="background1" w:themeShade="BF"/>
        </w:rPr>
        <w:t>应用应该通过自己的</w:t>
      </w:r>
      <w:r w:rsidRPr="00BF7319">
        <w:rPr>
          <w:rFonts w:hint="eastAsia"/>
          <w:color w:val="BFBFBF" w:themeColor="background1" w:themeShade="BF"/>
        </w:rPr>
        <w:t>JSON</w:t>
      </w:r>
      <w:r w:rsidRPr="00BF7319">
        <w:rPr>
          <w:rFonts w:hint="eastAsia"/>
          <w:color w:val="BFBFBF" w:themeColor="background1" w:themeShade="BF"/>
        </w:rPr>
        <w:t>通告提供服务名之类的信息，不要过度依赖</w:t>
      </w:r>
      <w:r w:rsidRPr="00BF7319">
        <w:rPr>
          <w:rFonts w:hint="eastAsia"/>
          <w:color w:val="BFBFBF" w:themeColor="background1" w:themeShade="BF"/>
        </w:rPr>
        <w:t>auany</w:t>
      </w:r>
      <w:r w:rsidRPr="00BF7319">
        <w:rPr>
          <w:rFonts w:hint="eastAsia"/>
          <w:color w:val="BFBFBF" w:themeColor="background1" w:themeShade="BF"/>
        </w:rPr>
        <w:t>通告的服务信息，一种典型的实现是创建一个</w:t>
      </w:r>
      <w:r w:rsidRPr="00BF7319">
        <w:rPr>
          <w:rFonts w:hint="eastAsia"/>
          <w:color w:val="BFBFBF" w:themeColor="background1" w:themeShade="BF"/>
        </w:rPr>
        <w:t>map</w:t>
      </w:r>
      <w:r w:rsidRPr="00BF7319">
        <w:rPr>
          <w:rFonts w:hint="eastAsia"/>
          <w:color w:val="BFBFBF" w:themeColor="background1" w:themeShade="BF"/>
        </w:rPr>
        <w:t>，提取</w:t>
      </w:r>
      <w:r w:rsidRPr="00BF7319">
        <w:rPr>
          <w:rFonts w:hint="eastAsia"/>
          <w:color w:val="BFBFBF" w:themeColor="background1" w:themeShade="BF"/>
        </w:rPr>
        <w:t>JSON</w:t>
      </w:r>
      <w:r w:rsidRPr="00BF7319">
        <w:rPr>
          <w:rFonts w:hint="eastAsia"/>
          <w:color w:val="BFBFBF" w:themeColor="background1" w:themeShade="BF"/>
        </w:rPr>
        <w:t>通告的应用服务信息作为</w:t>
      </w:r>
      <w:r w:rsidRPr="00BF7319">
        <w:rPr>
          <w:rFonts w:hint="eastAsia"/>
          <w:color w:val="BFBFBF" w:themeColor="background1" w:themeShade="BF"/>
        </w:rPr>
        <w:t>key</w:t>
      </w:r>
      <w:r w:rsidRPr="00BF7319">
        <w:rPr>
          <w:rFonts w:hint="eastAsia"/>
          <w:color w:val="BFBFBF" w:themeColor="background1" w:themeShade="BF"/>
        </w:rPr>
        <w:t>去索引通告返回的</w:t>
      </w:r>
      <w:r w:rsidRPr="00BF7319">
        <w:rPr>
          <w:rFonts w:hint="eastAsia"/>
          <w:color w:val="BFBFBF" w:themeColor="background1" w:themeShade="BF"/>
        </w:rPr>
        <w:t>ServiceInfo</w:t>
      </w:r>
      <w:r w:rsidRPr="00BF7319">
        <w:rPr>
          <w:rFonts w:hint="eastAsia"/>
          <w:color w:val="BFBFBF" w:themeColor="background1" w:themeShade="BF"/>
        </w:rPr>
        <w:t>。</w:t>
      </w:r>
    </w:p>
    <w:p w:rsidR="00CD69AF" w:rsidRDefault="009E5559" w:rsidP="00CD69AF">
      <w:pPr>
        <w:pStyle w:val="a3"/>
        <w:ind w:left="360" w:firstLineChars="0" w:firstLine="0"/>
      </w:pPr>
      <w:r>
        <w:t xml:space="preserve">The application should </w:t>
      </w:r>
      <w:r w:rsidR="00BF7319">
        <w:t>provide</w:t>
      </w:r>
      <w:r>
        <w:t xml:space="preserve"> the information such as the service name via its own JSON</w:t>
      </w:r>
      <w:r w:rsidR="00BF7319">
        <w:t xml:space="preserve"> announcement</w:t>
      </w:r>
      <w:r>
        <w:t xml:space="preserve">, and does not overly depend on the service information of the Auany announcement. </w:t>
      </w:r>
      <w:r w:rsidR="00BF7319">
        <w:t xml:space="preserve">A typical implementation is creating a </w:t>
      </w:r>
      <w:r w:rsidR="00BF7319" w:rsidRPr="00BF7319">
        <w:rPr>
          <w:b/>
          <w:i/>
        </w:rPr>
        <w:t>map</w:t>
      </w:r>
      <w:r w:rsidR="00BF7319">
        <w:t xml:space="preserve">, obtaining the application service information of the JSON announcement as the key to index the </w:t>
      </w:r>
      <w:r w:rsidR="00BF7319" w:rsidRPr="00BF7319">
        <w:rPr>
          <w:b/>
          <w:i/>
        </w:rPr>
        <w:t>ServiceInfo</w:t>
      </w:r>
      <w:r w:rsidR="00BF7319">
        <w:t xml:space="preserve"> returned by the announcement.</w:t>
      </w:r>
    </w:p>
    <w:p w:rsidR="00A81DB0" w:rsidRPr="009B2599" w:rsidRDefault="00A81DB0" w:rsidP="00A81DB0">
      <w:pPr>
        <w:pStyle w:val="a3"/>
        <w:numPr>
          <w:ilvl w:val="0"/>
          <w:numId w:val="49"/>
        </w:numPr>
        <w:ind w:firstLineChars="0"/>
        <w:rPr>
          <w:color w:val="BFBFBF" w:themeColor="background1" w:themeShade="BF"/>
        </w:rPr>
      </w:pPr>
      <w:r w:rsidRPr="009B2599">
        <w:rPr>
          <w:rFonts w:hint="eastAsia"/>
          <w:color w:val="BFBFBF" w:themeColor="background1" w:themeShade="BF"/>
        </w:rPr>
        <w:t>Endpoint</w:t>
      </w:r>
      <w:r w:rsidRPr="009B2599">
        <w:rPr>
          <w:rFonts w:hint="eastAsia"/>
          <w:color w:val="BFBFBF" w:themeColor="background1" w:themeShade="BF"/>
        </w:rPr>
        <w:t>提供的各种与</w:t>
      </w:r>
      <w:r w:rsidRPr="009B2599">
        <w:rPr>
          <w:rFonts w:hint="eastAsia"/>
          <w:color w:val="BFBFBF" w:themeColor="background1" w:themeShade="BF"/>
        </w:rPr>
        <w:t>switcher ip</w:t>
      </w:r>
      <w:r w:rsidRPr="009B2599">
        <w:rPr>
          <w:rFonts w:hint="eastAsia"/>
          <w:color w:val="BFBFBF" w:themeColor="background1" w:themeShade="BF"/>
        </w:rPr>
        <w:t>，</w:t>
      </w:r>
      <w:r w:rsidRPr="009B2599">
        <w:rPr>
          <w:rFonts w:hint="eastAsia"/>
          <w:color w:val="BFBFBF" w:themeColor="background1" w:themeShade="BF"/>
        </w:rPr>
        <w:t>switcher port</w:t>
      </w:r>
      <w:r w:rsidRPr="009B2599">
        <w:rPr>
          <w:rFonts w:hint="eastAsia"/>
          <w:color w:val="BFBFBF" w:themeColor="background1" w:themeShade="BF"/>
        </w:rPr>
        <w:t>相关的请求接口都提供了对应的</w:t>
      </w:r>
      <w:r w:rsidRPr="009B2599">
        <w:rPr>
          <w:rFonts w:hint="eastAsia"/>
          <w:color w:val="BFBFBF" w:themeColor="background1" w:themeShade="BF"/>
        </w:rPr>
        <w:t>ServiceInfo</w:t>
      </w:r>
      <w:r w:rsidRPr="009B2599">
        <w:rPr>
          <w:rFonts w:hint="eastAsia"/>
          <w:color w:val="BFBFBF" w:themeColor="background1" w:themeShade="BF"/>
        </w:rPr>
        <w:t>版本，使用</w:t>
      </w:r>
      <w:r w:rsidRPr="009B2599">
        <w:rPr>
          <w:rFonts w:hint="eastAsia"/>
          <w:color w:val="BFBFBF" w:themeColor="background1" w:themeShade="BF"/>
        </w:rPr>
        <w:t>ServiceInfo</w:t>
      </w:r>
      <w:r w:rsidRPr="009B2599">
        <w:rPr>
          <w:rFonts w:hint="eastAsia"/>
          <w:color w:val="BFBFBF" w:themeColor="background1" w:themeShade="BF"/>
        </w:rPr>
        <w:t>前，必须判断服务是否处于运行状态，避免产生运行时错误。</w:t>
      </w:r>
    </w:p>
    <w:p w:rsidR="00D84174" w:rsidRDefault="009B2599" w:rsidP="00D84174">
      <w:pPr>
        <w:pStyle w:val="a3"/>
        <w:ind w:left="360" w:firstLineChars="0" w:firstLine="0"/>
      </w:pPr>
      <w:r>
        <w:t xml:space="preserve">The all kinds of request interface provided by the Endpoint related to the </w:t>
      </w:r>
      <w:r w:rsidRPr="009B2599">
        <w:rPr>
          <w:b/>
          <w:i/>
        </w:rPr>
        <w:t>Switcher ip</w:t>
      </w:r>
      <w:r>
        <w:t xml:space="preserve"> and </w:t>
      </w:r>
      <w:r w:rsidRPr="009B2599">
        <w:rPr>
          <w:b/>
          <w:i/>
        </w:rPr>
        <w:t>Switcher port</w:t>
      </w:r>
      <w:r>
        <w:t xml:space="preserve"> provides the relative ServiceInfo version. Before using </w:t>
      </w:r>
      <w:r w:rsidRPr="009B2599">
        <w:rPr>
          <w:b/>
          <w:i/>
        </w:rPr>
        <w:t>ServiceInfo</w:t>
      </w:r>
      <w:r>
        <w:t>, it should determine whether the service is running to avoid generating the running error.</w:t>
      </w:r>
    </w:p>
    <w:p w:rsidR="00A81DB0" w:rsidRPr="00FF3388" w:rsidRDefault="00A81DB0" w:rsidP="00A81DB0">
      <w:pPr>
        <w:pStyle w:val="a3"/>
        <w:numPr>
          <w:ilvl w:val="0"/>
          <w:numId w:val="49"/>
        </w:numPr>
        <w:ind w:firstLineChars="0"/>
        <w:rPr>
          <w:color w:val="BFBFBF" w:themeColor="background1" w:themeShade="BF"/>
        </w:rPr>
      </w:pPr>
      <w:r w:rsidRPr="00FF3388">
        <w:rPr>
          <w:rFonts w:hint="eastAsia"/>
          <w:color w:val="BFBFBF" w:themeColor="background1" w:themeShade="BF"/>
        </w:rPr>
        <w:t>大运营环境下，为了降低</w:t>
      </w:r>
      <w:r w:rsidRPr="00FF3388">
        <w:rPr>
          <w:rFonts w:hint="eastAsia"/>
          <w:color w:val="BFBFBF" w:themeColor="background1" w:themeShade="BF"/>
        </w:rPr>
        <w:t>auany http</w:t>
      </w:r>
      <w:r w:rsidRPr="00FF3388">
        <w:rPr>
          <w:rFonts w:hint="eastAsia"/>
          <w:color w:val="BFBFBF" w:themeColor="background1" w:themeShade="BF"/>
        </w:rPr>
        <w:t>服务负荷，可以部署</w:t>
      </w:r>
      <w:r w:rsidRPr="00FF3388">
        <w:rPr>
          <w:rFonts w:hint="eastAsia"/>
          <w:color w:val="BFBFBF" w:themeColor="background1" w:themeShade="BF"/>
        </w:rPr>
        <w:t>http</w:t>
      </w:r>
      <w:r w:rsidRPr="00FF3388">
        <w:rPr>
          <w:rFonts w:hint="eastAsia"/>
          <w:color w:val="BFBFBF" w:themeColor="background1" w:themeShade="BF"/>
        </w:rPr>
        <w:t>代理服务器进行加速。</w:t>
      </w:r>
    </w:p>
    <w:p w:rsidR="007630A8" w:rsidRPr="00912912" w:rsidRDefault="0010549D" w:rsidP="007630A8">
      <w:pPr>
        <w:pStyle w:val="a3"/>
        <w:ind w:left="360" w:firstLineChars="0" w:firstLine="0"/>
      </w:pPr>
      <w:r>
        <w:t xml:space="preserve">In the operating environment, in order to reduce the Auany http service load, the http </w:t>
      </w:r>
      <w:r w:rsidR="00FA1229" w:rsidRPr="00FA1229">
        <w:t xml:space="preserve">proxy </w:t>
      </w:r>
      <w:r>
        <w:t>server could be deployed to accelerate.</w:t>
      </w:r>
    </w:p>
    <w:p w:rsidR="00A81DB0" w:rsidRDefault="00A81DB0" w:rsidP="00B064F6"/>
    <w:p w:rsidR="00015286" w:rsidRDefault="00015286" w:rsidP="00015286">
      <w:pPr>
        <w:pStyle w:val="2"/>
      </w:pPr>
      <w:bookmarkStart w:id="35" w:name="_Toc450176048"/>
      <w:bookmarkStart w:id="36" w:name="_Toc9545279"/>
      <w:r w:rsidRPr="00B2277C">
        <w:rPr>
          <w:rFonts w:hint="eastAsia"/>
          <w:color w:val="BFBFBF" w:themeColor="background1" w:themeShade="BF"/>
        </w:rPr>
        <w:t xml:space="preserve">JSON </w:t>
      </w:r>
      <w:r w:rsidRPr="00B2277C">
        <w:rPr>
          <w:rFonts w:hint="eastAsia"/>
          <w:color w:val="BFBFBF" w:themeColor="background1" w:themeShade="BF"/>
        </w:rPr>
        <w:t>支持</w:t>
      </w:r>
      <w:bookmarkEnd w:id="35"/>
      <w:r w:rsidR="00450BDD">
        <w:t xml:space="preserve"> JSON Support</w:t>
      </w:r>
      <w:bookmarkEnd w:id="36"/>
    </w:p>
    <w:p w:rsidR="00015286" w:rsidRPr="003919CD" w:rsidRDefault="00015286" w:rsidP="00015286">
      <w:pPr>
        <w:rPr>
          <w:color w:val="BFBFBF" w:themeColor="background1" w:themeShade="BF"/>
        </w:rPr>
      </w:pPr>
      <w:r w:rsidRPr="003919CD">
        <w:rPr>
          <w:rFonts w:hint="eastAsia"/>
          <w:color w:val="BFBFBF" w:themeColor="background1" w:themeShade="BF"/>
        </w:rPr>
        <w:t>Limax</w:t>
      </w:r>
      <w:r w:rsidRPr="003919CD">
        <w:rPr>
          <w:rFonts w:hint="eastAsia"/>
          <w:color w:val="BFBFBF" w:themeColor="background1" w:themeShade="BF"/>
        </w:rPr>
        <w:t>提供完整的</w:t>
      </w:r>
      <w:r w:rsidRPr="003919CD">
        <w:rPr>
          <w:rFonts w:hint="eastAsia"/>
          <w:color w:val="BFBFBF" w:themeColor="background1" w:themeShade="BF"/>
        </w:rPr>
        <w:t>JSON</w:t>
      </w:r>
      <w:r w:rsidRPr="003919CD">
        <w:rPr>
          <w:rFonts w:hint="eastAsia"/>
          <w:color w:val="BFBFBF" w:themeColor="background1" w:themeShade="BF"/>
        </w:rPr>
        <w:t>支持（</w:t>
      </w:r>
      <w:r w:rsidRPr="003919CD">
        <w:rPr>
          <w:rFonts w:hint="eastAsia"/>
          <w:color w:val="BFBFBF" w:themeColor="background1" w:themeShade="BF"/>
        </w:rPr>
        <w:t>Java</w:t>
      </w:r>
      <w:r w:rsidRPr="003919CD">
        <w:rPr>
          <w:rFonts w:hint="eastAsia"/>
          <w:color w:val="BFBFBF" w:themeColor="background1" w:themeShade="BF"/>
        </w:rPr>
        <w:t>，</w:t>
      </w:r>
      <w:r w:rsidRPr="003919CD">
        <w:rPr>
          <w:rFonts w:hint="eastAsia"/>
          <w:color w:val="BFBFBF" w:themeColor="background1" w:themeShade="BF"/>
        </w:rPr>
        <w:t>C#</w:t>
      </w:r>
      <w:r w:rsidRPr="003919CD">
        <w:rPr>
          <w:rFonts w:hint="eastAsia"/>
          <w:color w:val="BFBFBF" w:themeColor="background1" w:themeShade="BF"/>
        </w:rPr>
        <w:t>，</w:t>
      </w:r>
      <w:r w:rsidRPr="003919CD">
        <w:rPr>
          <w:rFonts w:hint="eastAsia"/>
          <w:color w:val="BFBFBF" w:themeColor="background1" w:themeShade="BF"/>
        </w:rPr>
        <w:t>C++</w:t>
      </w:r>
      <w:r w:rsidRPr="003919CD">
        <w:rPr>
          <w:rFonts w:hint="eastAsia"/>
          <w:color w:val="BFBFBF" w:themeColor="background1" w:themeShade="BF"/>
        </w:rPr>
        <w:t>，</w:t>
      </w:r>
      <w:r w:rsidRPr="003919CD">
        <w:rPr>
          <w:rFonts w:hint="eastAsia"/>
          <w:color w:val="BFBFBF" w:themeColor="background1" w:themeShade="BF"/>
        </w:rPr>
        <w:t>Lua</w:t>
      </w:r>
      <w:r w:rsidRPr="003919CD">
        <w:rPr>
          <w:rFonts w:hint="eastAsia"/>
          <w:color w:val="BFBFBF" w:themeColor="background1" w:themeShade="BF"/>
        </w:rPr>
        <w:t>版本均提供与</w:t>
      </w:r>
      <w:r w:rsidRPr="003919CD">
        <w:rPr>
          <w:rFonts w:hint="eastAsia"/>
          <w:color w:val="BFBFBF" w:themeColor="background1" w:themeShade="BF"/>
        </w:rPr>
        <w:t>Javascript</w:t>
      </w:r>
      <w:r w:rsidRPr="003919CD">
        <w:rPr>
          <w:rFonts w:hint="eastAsia"/>
          <w:color w:val="BFBFBF" w:themeColor="background1" w:themeShade="BF"/>
        </w:rPr>
        <w:t>一致的</w:t>
      </w:r>
      <w:r w:rsidRPr="003919CD">
        <w:rPr>
          <w:rFonts w:hint="eastAsia"/>
          <w:color w:val="BFBFBF" w:themeColor="background1" w:themeShade="BF"/>
        </w:rPr>
        <w:t>JSON</w:t>
      </w:r>
      <w:r w:rsidRPr="003919CD">
        <w:rPr>
          <w:rFonts w:hint="eastAsia"/>
          <w:color w:val="BFBFBF" w:themeColor="background1" w:themeShade="BF"/>
        </w:rPr>
        <w:t>支持，使用上最大限度保证与</w:t>
      </w:r>
      <w:r w:rsidRPr="003919CD">
        <w:rPr>
          <w:rFonts w:hint="eastAsia"/>
          <w:color w:val="BFBFBF" w:themeColor="background1" w:themeShade="BF"/>
        </w:rPr>
        <w:t>javascript</w:t>
      </w:r>
      <w:r w:rsidRPr="003919CD">
        <w:rPr>
          <w:rFonts w:hint="eastAsia"/>
          <w:color w:val="BFBFBF" w:themeColor="background1" w:themeShade="BF"/>
        </w:rPr>
        <w:t>相同），便于同其它支持的</w:t>
      </w:r>
      <w:r w:rsidR="00C2303F">
        <w:rPr>
          <w:rFonts w:hint="eastAsia"/>
          <w:color w:val="BFBFBF" w:themeColor="background1" w:themeShade="BF"/>
        </w:rPr>
        <w:t>JSON</w:t>
      </w:r>
      <w:r w:rsidRPr="003919CD">
        <w:rPr>
          <w:rFonts w:hint="eastAsia"/>
          <w:color w:val="BFBFBF" w:themeColor="background1" w:themeShade="BF"/>
        </w:rPr>
        <w:t>第三方系统进行交互。</w:t>
      </w:r>
    </w:p>
    <w:p w:rsidR="00AA3C89" w:rsidRPr="00262F8A" w:rsidRDefault="00BB1D7F" w:rsidP="00015286">
      <w:r>
        <w:t xml:space="preserve">The Limax provides the complete </w:t>
      </w:r>
      <w:r w:rsidRPr="009F7F4D">
        <w:rPr>
          <w:b/>
          <w:i/>
        </w:rPr>
        <w:t>JSON</w:t>
      </w:r>
      <w:r>
        <w:t xml:space="preserve"> support (the </w:t>
      </w:r>
      <w:r w:rsidRPr="009F7F4D">
        <w:rPr>
          <w:b/>
          <w:i/>
        </w:rPr>
        <w:t>Java</w:t>
      </w:r>
      <w:r>
        <w:t xml:space="preserve">, </w:t>
      </w:r>
      <w:r w:rsidRPr="009F7F4D">
        <w:rPr>
          <w:b/>
          <w:i/>
        </w:rPr>
        <w:t>C#</w:t>
      </w:r>
      <w:r>
        <w:t xml:space="preserve">, </w:t>
      </w:r>
      <w:r w:rsidRPr="009F7F4D">
        <w:rPr>
          <w:b/>
          <w:i/>
        </w:rPr>
        <w:t>C++</w:t>
      </w:r>
      <w:r>
        <w:t xml:space="preserve"> and </w:t>
      </w:r>
      <w:r w:rsidRPr="009F7F4D">
        <w:rPr>
          <w:b/>
          <w:i/>
        </w:rPr>
        <w:t>Lua</w:t>
      </w:r>
      <w:r>
        <w:t xml:space="preserve"> versions all provide </w:t>
      </w:r>
      <w:r w:rsidR="0033570B">
        <w:t xml:space="preserve">the </w:t>
      </w:r>
      <w:r w:rsidR="0033570B" w:rsidRPr="009F7F4D">
        <w:rPr>
          <w:b/>
          <w:i/>
        </w:rPr>
        <w:t>JSON</w:t>
      </w:r>
      <w:r w:rsidR="0033570B">
        <w:t xml:space="preserve"> support which is consistent with the Javascript, and </w:t>
      </w:r>
      <w:r w:rsidR="003919CD">
        <w:t xml:space="preserve">maximumly </w:t>
      </w:r>
      <w:r w:rsidR="0033570B">
        <w:t xml:space="preserve">ensure the usage is the same with </w:t>
      </w:r>
      <w:r w:rsidR="0033570B" w:rsidRPr="009F7F4D">
        <w:rPr>
          <w:b/>
          <w:i/>
        </w:rPr>
        <w:t>Javascript</w:t>
      </w:r>
      <w:r w:rsidR="003919CD">
        <w:t xml:space="preserve">), to communicate with the other </w:t>
      </w:r>
      <w:r w:rsidR="00C2303F">
        <w:rPr>
          <w:rFonts w:hint="eastAsia"/>
        </w:rPr>
        <w:t xml:space="preserve">json </w:t>
      </w:r>
      <w:r w:rsidR="003919CD">
        <w:t>supported third party system.</w:t>
      </w:r>
    </w:p>
    <w:p w:rsidR="00015286" w:rsidRDefault="00015286" w:rsidP="00015286">
      <w:pPr>
        <w:pStyle w:val="6"/>
      </w:pPr>
      <w:r w:rsidRPr="00827BD2">
        <w:rPr>
          <w:rFonts w:hint="eastAsia"/>
          <w:color w:val="BFBFBF" w:themeColor="background1" w:themeShade="BF"/>
        </w:rPr>
        <w:t>编码</w:t>
      </w:r>
      <w:r w:rsidR="00827BD2">
        <w:t xml:space="preserve"> Encoding</w:t>
      </w:r>
    </w:p>
    <w:tbl>
      <w:tblPr>
        <w:tblStyle w:val="a8"/>
        <w:tblW w:w="0" w:type="auto"/>
        <w:tblLook w:val="04A0"/>
      </w:tblPr>
      <w:tblGrid>
        <w:gridCol w:w="1101"/>
        <w:gridCol w:w="7421"/>
      </w:tblGrid>
      <w:tr w:rsidR="00015286" w:rsidRPr="008A23BB" w:rsidTr="00BB1D7F">
        <w:tc>
          <w:tcPr>
            <w:tcW w:w="1101" w:type="dxa"/>
          </w:tcPr>
          <w:p w:rsidR="00015286" w:rsidRPr="008A23BB" w:rsidRDefault="00015286" w:rsidP="00BB1D7F">
            <w:pPr>
              <w:rPr>
                <w:b/>
              </w:rPr>
            </w:pPr>
            <w:r w:rsidRPr="008A23BB">
              <w:rPr>
                <w:b/>
              </w:rPr>
              <w:t>J</w:t>
            </w:r>
            <w:r w:rsidRPr="008A23BB">
              <w:rPr>
                <w:rFonts w:hint="eastAsia"/>
                <w:b/>
              </w:rPr>
              <w:t>avascript</w:t>
            </w:r>
          </w:p>
        </w:tc>
        <w:tc>
          <w:tcPr>
            <w:tcW w:w="7421" w:type="dxa"/>
          </w:tcPr>
          <w:p w:rsidR="00015286" w:rsidRPr="008A23BB" w:rsidRDefault="00015286" w:rsidP="00BB1D7F">
            <w:pPr>
              <w:rPr>
                <w:b/>
              </w:rPr>
            </w:pPr>
            <w:r w:rsidRPr="008A23BB">
              <w:rPr>
                <w:rFonts w:hint="eastAsia"/>
                <w:b/>
              </w:rPr>
              <w:t>JSON.stringify(obj)</w:t>
            </w:r>
          </w:p>
        </w:tc>
      </w:tr>
      <w:tr w:rsidR="00015286" w:rsidTr="00BB1D7F">
        <w:tc>
          <w:tcPr>
            <w:tcW w:w="1101" w:type="dxa"/>
          </w:tcPr>
          <w:p w:rsidR="00015286" w:rsidRDefault="00015286" w:rsidP="00BB1D7F">
            <w:r>
              <w:t>J</w:t>
            </w:r>
            <w:r>
              <w:rPr>
                <w:rFonts w:hint="eastAsia"/>
              </w:rPr>
              <w:t>ava</w:t>
            </w:r>
          </w:p>
        </w:tc>
        <w:tc>
          <w:tcPr>
            <w:tcW w:w="7421" w:type="dxa"/>
          </w:tcPr>
          <w:p w:rsidR="00015286" w:rsidRDefault="00015286" w:rsidP="00BB1D7F">
            <w:r>
              <w:rPr>
                <w:rFonts w:hint="eastAsia"/>
              </w:rPr>
              <w:t>String limax.codec.JSON.stringify(Object obj);</w:t>
            </w:r>
          </w:p>
        </w:tc>
      </w:tr>
      <w:tr w:rsidR="00015286" w:rsidTr="00BB1D7F">
        <w:tc>
          <w:tcPr>
            <w:tcW w:w="1101" w:type="dxa"/>
          </w:tcPr>
          <w:p w:rsidR="00015286" w:rsidRDefault="00015286" w:rsidP="00BB1D7F">
            <w:r>
              <w:rPr>
                <w:rFonts w:hint="eastAsia"/>
              </w:rPr>
              <w:t>C#</w:t>
            </w:r>
          </w:p>
        </w:tc>
        <w:tc>
          <w:tcPr>
            <w:tcW w:w="7421" w:type="dxa"/>
          </w:tcPr>
          <w:p w:rsidR="00015286" w:rsidRDefault="00015286" w:rsidP="00BB1D7F">
            <w:r>
              <w:rPr>
                <w:rFonts w:hint="eastAsia"/>
              </w:rPr>
              <w:t>string limax.codec.JSON.stringify(object obj);</w:t>
            </w:r>
          </w:p>
        </w:tc>
      </w:tr>
      <w:tr w:rsidR="00015286" w:rsidTr="00BB1D7F">
        <w:tc>
          <w:tcPr>
            <w:tcW w:w="1101" w:type="dxa"/>
          </w:tcPr>
          <w:p w:rsidR="00015286" w:rsidRDefault="00015286" w:rsidP="00BB1D7F">
            <w:r>
              <w:rPr>
                <w:rFonts w:hint="eastAsia"/>
              </w:rPr>
              <w:t>C++</w:t>
            </w:r>
          </w:p>
        </w:tc>
        <w:tc>
          <w:tcPr>
            <w:tcW w:w="7421" w:type="dxa"/>
          </w:tcPr>
          <w:p w:rsidR="005507C2" w:rsidRDefault="005507C2" w:rsidP="005507C2">
            <w:r>
              <w:rPr>
                <w:rFonts w:hint="eastAsia"/>
              </w:rPr>
              <w:t>std::string limax::JSON::stringify(const T&amp; object);</w:t>
            </w:r>
          </w:p>
          <w:p w:rsidR="005507C2" w:rsidRDefault="005507C2" w:rsidP="005507C2">
            <w:r>
              <w:rPr>
                <w:rFonts w:hint="eastAsia"/>
              </w:rPr>
              <w:t>std::string limax::JSON::stringify(const char *obj);</w:t>
            </w:r>
          </w:p>
          <w:p w:rsidR="00015286" w:rsidRPr="00322EB6" w:rsidRDefault="005507C2" w:rsidP="005507C2">
            <w:r>
              <w:rPr>
                <w:rFonts w:hint="eastAsia"/>
              </w:rPr>
              <w:t>std::string limax::JSON::stringify(std::shared_ptr&lt;limax::JSON&gt; obj);</w:t>
            </w:r>
          </w:p>
        </w:tc>
      </w:tr>
      <w:tr w:rsidR="00015286" w:rsidTr="00BB1D7F">
        <w:tc>
          <w:tcPr>
            <w:tcW w:w="1101" w:type="dxa"/>
          </w:tcPr>
          <w:p w:rsidR="00015286" w:rsidRDefault="00015286" w:rsidP="00BB1D7F">
            <w:r>
              <w:rPr>
                <w:rFonts w:hint="eastAsia"/>
              </w:rPr>
              <w:t>Lua</w:t>
            </w:r>
          </w:p>
        </w:tc>
        <w:tc>
          <w:tcPr>
            <w:tcW w:w="7421" w:type="dxa"/>
          </w:tcPr>
          <w:p w:rsidR="00015286" w:rsidRDefault="00015286" w:rsidP="00BB1D7F">
            <w:r>
              <w:rPr>
                <w:rFonts w:hint="eastAsia"/>
              </w:rPr>
              <w:t>JSON.stringify(obj)</w:t>
            </w:r>
          </w:p>
        </w:tc>
      </w:tr>
    </w:tbl>
    <w:p w:rsidR="00015286" w:rsidRDefault="00015286" w:rsidP="00015286"/>
    <w:p w:rsidR="00015286" w:rsidRPr="00AC1ED5" w:rsidRDefault="00015286" w:rsidP="00015286">
      <w:pPr>
        <w:rPr>
          <w:color w:val="BFBFBF" w:themeColor="background1" w:themeShade="BF"/>
        </w:rPr>
      </w:pPr>
      <w:r w:rsidRPr="00AC1ED5">
        <w:rPr>
          <w:rFonts w:hint="eastAsia"/>
          <w:color w:val="BFBFBF" w:themeColor="background1" w:themeShade="BF"/>
        </w:rPr>
        <w:t>C++</w:t>
      </w:r>
      <w:r w:rsidR="007E76ED">
        <w:rPr>
          <w:rFonts w:hint="eastAsia"/>
          <w:color w:val="BFBFBF" w:themeColor="background1" w:themeShade="BF"/>
        </w:rPr>
        <w:t>，</w:t>
      </w:r>
      <w:r w:rsidR="007E76ED">
        <w:rPr>
          <w:rFonts w:hint="eastAsia"/>
          <w:color w:val="BFBFBF" w:themeColor="background1" w:themeShade="BF"/>
        </w:rPr>
        <w:t>Lua</w:t>
      </w:r>
      <w:r w:rsidR="007E76ED">
        <w:rPr>
          <w:rFonts w:hint="eastAsia"/>
          <w:color w:val="BFBFBF" w:themeColor="background1" w:themeShade="BF"/>
        </w:rPr>
        <w:t>版本中的串应该使用</w:t>
      </w:r>
      <w:r w:rsidR="007E76ED">
        <w:rPr>
          <w:rFonts w:hint="eastAsia"/>
          <w:color w:val="BFBFBF" w:themeColor="background1" w:themeShade="BF"/>
        </w:rPr>
        <w:t>UTF8</w:t>
      </w:r>
      <w:r w:rsidR="007E76ED">
        <w:rPr>
          <w:rFonts w:hint="eastAsia"/>
          <w:color w:val="BFBFBF" w:themeColor="background1" w:themeShade="BF"/>
        </w:rPr>
        <w:t>编码</w:t>
      </w:r>
      <w:r w:rsidRPr="00AC1ED5">
        <w:rPr>
          <w:rFonts w:hint="eastAsia"/>
          <w:color w:val="BFBFBF" w:themeColor="background1" w:themeShade="BF"/>
        </w:rPr>
        <w:t>。</w:t>
      </w:r>
    </w:p>
    <w:p w:rsidR="00AC1ED5" w:rsidRDefault="00F4113E" w:rsidP="00015286">
      <w:r>
        <w:t xml:space="preserve">In </w:t>
      </w:r>
      <w:r w:rsidRPr="00C1431F">
        <w:rPr>
          <w:b/>
          <w:i/>
        </w:rPr>
        <w:t>C++</w:t>
      </w:r>
      <w:r>
        <w:t xml:space="preserve"> </w:t>
      </w:r>
      <w:r w:rsidR="007E76ED">
        <w:rPr>
          <w:rFonts w:hint="eastAsia"/>
        </w:rPr>
        <w:t xml:space="preserve">and </w:t>
      </w:r>
      <w:r w:rsidR="007E76ED" w:rsidRPr="003844F6">
        <w:rPr>
          <w:rFonts w:hint="eastAsia"/>
          <w:b/>
          <w:i/>
        </w:rPr>
        <w:t>Lua</w:t>
      </w:r>
      <w:r w:rsidR="007E76ED">
        <w:rPr>
          <w:rFonts w:hint="eastAsia"/>
        </w:rPr>
        <w:t>，</w:t>
      </w:r>
      <w:r w:rsidR="007E76ED">
        <w:rPr>
          <w:rFonts w:hint="eastAsia"/>
        </w:rPr>
        <w:t>UTF8 encoded string is needed</w:t>
      </w:r>
      <w:r w:rsidR="00CC35E2" w:rsidRPr="00CC35E2">
        <w:t>.</w:t>
      </w:r>
    </w:p>
    <w:p w:rsidR="00015286" w:rsidRDefault="00015286" w:rsidP="00015286">
      <w:pPr>
        <w:pStyle w:val="9"/>
      </w:pPr>
      <w:r w:rsidRPr="00726363">
        <w:rPr>
          <w:rFonts w:hint="eastAsia"/>
          <w:color w:val="BFBFBF" w:themeColor="background1" w:themeShade="BF"/>
        </w:rPr>
        <w:lastRenderedPageBreak/>
        <w:t>类型映射</w:t>
      </w:r>
      <w:r w:rsidR="00501A98">
        <w:t xml:space="preserve"> Type Mapping</w:t>
      </w:r>
    </w:p>
    <w:tbl>
      <w:tblPr>
        <w:tblStyle w:val="a8"/>
        <w:tblW w:w="0" w:type="auto"/>
        <w:tblLook w:val="04A0"/>
      </w:tblPr>
      <w:tblGrid>
        <w:gridCol w:w="1459"/>
        <w:gridCol w:w="1690"/>
        <w:gridCol w:w="1670"/>
        <w:gridCol w:w="2448"/>
        <w:gridCol w:w="1255"/>
      </w:tblGrid>
      <w:tr w:rsidR="00015286" w:rsidRPr="008A23BB" w:rsidTr="00BB1D7F">
        <w:tc>
          <w:tcPr>
            <w:tcW w:w="1704" w:type="dxa"/>
          </w:tcPr>
          <w:p w:rsidR="00015286" w:rsidRPr="008A23BB" w:rsidRDefault="00015286" w:rsidP="00BB1D7F">
            <w:pPr>
              <w:rPr>
                <w:b/>
              </w:rPr>
            </w:pPr>
            <w:r w:rsidRPr="008A23BB">
              <w:rPr>
                <w:b/>
              </w:rPr>
              <w:t>J</w:t>
            </w:r>
            <w:r w:rsidRPr="008A23BB">
              <w:rPr>
                <w:rFonts w:hint="eastAsia"/>
                <w:b/>
              </w:rPr>
              <w:t>avascript</w:t>
            </w:r>
          </w:p>
        </w:tc>
        <w:tc>
          <w:tcPr>
            <w:tcW w:w="1704" w:type="dxa"/>
          </w:tcPr>
          <w:p w:rsidR="00015286" w:rsidRPr="008A23BB" w:rsidRDefault="00015286" w:rsidP="00BB1D7F">
            <w:pPr>
              <w:rPr>
                <w:b/>
              </w:rPr>
            </w:pPr>
            <w:r w:rsidRPr="008A23BB">
              <w:rPr>
                <w:b/>
              </w:rPr>
              <w:t>J</w:t>
            </w:r>
            <w:r w:rsidRPr="008A23BB">
              <w:rPr>
                <w:rFonts w:hint="eastAsia"/>
                <w:b/>
              </w:rPr>
              <w:t>ava</w:t>
            </w:r>
          </w:p>
        </w:tc>
        <w:tc>
          <w:tcPr>
            <w:tcW w:w="1704" w:type="dxa"/>
          </w:tcPr>
          <w:p w:rsidR="00015286" w:rsidRPr="008A23BB" w:rsidRDefault="00015286" w:rsidP="00BB1D7F">
            <w:pPr>
              <w:rPr>
                <w:b/>
              </w:rPr>
            </w:pPr>
            <w:r w:rsidRPr="008A23BB">
              <w:rPr>
                <w:rFonts w:hint="eastAsia"/>
                <w:b/>
              </w:rPr>
              <w:t>C#</w:t>
            </w:r>
          </w:p>
        </w:tc>
        <w:tc>
          <w:tcPr>
            <w:tcW w:w="1942" w:type="dxa"/>
          </w:tcPr>
          <w:p w:rsidR="00015286" w:rsidRPr="008A23BB" w:rsidRDefault="00015286" w:rsidP="00BB1D7F">
            <w:pPr>
              <w:rPr>
                <w:b/>
              </w:rPr>
            </w:pPr>
            <w:r w:rsidRPr="008A23BB">
              <w:rPr>
                <w:rFonts w:hint="eastAsia"/>
                <w:b/>
              </w:rPr>
              <w:t>C++</w:t>
            </w:r>
          </w:p>
        </w:tc>
        <w:tc>
          <w:tcPr>
            <w:tcW w:w="1468" w:type="dxa"/>
          </w:tcPr>
          <w:p w:rsidR="00015286" w:rsidRPr="008A23BB" w:rsidRDefault="00015286" w:rsidP="00BB1D7F">
            <w:pPr>
              <w:rPr>
                <w:b/>
              </w:rPr>
            </w:pPr>
            <w:r w:rsidRPr="008A23BB">
              <w:rPr>
                <w:b/>
              </w:rPr>
              <w:t>L</w:t>
            </w:r>
            <w:r w:rsidRPr="008A23BB">
              <w:rPr>
                <w:rFonts w:hint="eastAsia"/>
                <w:b/>
              </w:rPr>
              <w:t>ua</w:t>
            </w:r>
          </w:p>
        </w:tc>
      </w:tr>
      <w:tr w:rsidR="00015286" w:rsidTr="00BB1D7F">
        <w:trPr>
          <w:trHeight w:val="523"/>
        </w:trPr>
        <w:tc>
          <w:tcPr>
            <w:tcW w:w="1704" w:type="dxa"/>
            <w:vMerge w:val="restart"/>
            <w:tcBorders>
              <w:bottom w:val="single" w:sz="4" w:space="0" w:color="auto"/>
            </w:tcBorders>
          </w:tcPr>
          <w:p w:rsidR="00015286" w:rsidRDefault="00015286" w:rsidP="00BB1D7F">
            <w:r>
              <w:rPr>
                <w:rFonts w:hint="eastAsia"/>
              </w:rPr>
              <w:t>Number</w:t>
            </w:r>
          </w:p>
        </w:tc>
        <w:tc>
          <w:tcPr>
            <w:tcW w:w="1704" w:type="dxa"/>
            <w:tcBorders>
              <w:bottom w:val="single" w:sz="4" w:space="0" w:color="auto"/>
            </w:tcBorders>
          </w:tcPr>
          <w:p w:rsidR="00015286" w:rsidRDefault="00015286" w:rsidP="00BB1D7F">
            <w:r>
              <w:rPr>
                <w:rFonts w:hint="eastAsia"/>
              </w:rPr>
              <w:t>byte</w:t>
            </w:r>
          </w:p>
          <w:p w:rsidR="00015286" w:rsidRDefault="00015286" w:rsidP="00BB1D7F">
            <w:r>
              <w:rPr>
                <w:rFonts w:hint="eastAsia"/>
              </w:rPr>
              <w:t>Byte</w:t>
            </w:r>
          </w:p>
        </w:tc>
        <w:tc>
          <w:tcPr>
            <w:tcW w:w="1704" w:type="dxa"/>
            <w:tcBorders>
              <w:bottom w:val="single" w:sz="4" w:space="0" w:color="auto"/>
            </w:tcBorders>
          </w:tcPr>
          <w:p w:rsidR="00015286" w:rsidRDefault="00015286" w:rsidP="00BB1D7F">
            <w:r>
              <w:rPr>
                <w:rFonts w:hint="eastAsia"/>
              </w:rPr>
              <w:t>sbyte</w:t>
            </w:r>
          </w:p>
          <w:p w:rsidR="00015286" w:rsidRDefault="00015286" w:rsidP="00BB1D7F">
            <w:r>
              <w:rPr>
                <w:rFonts w:hint="eastAsia"/>
              </w:rPr>
              <w:t>SByte</w:t>
            </w:r>
          </w:p>
        </w:tc>
        <w:tc>
          <w:tcPr>
            <w:tcW w:w="1942" w:type="dxa"/>
            <w:tcBorders>
              <w:bottom w:val="single" w:sz="4" w:space="0" w:color="auto"/>
            </w:tcBorders>
          </w:tcPr>
          <w:p w:rsidR="00015286" w:rsidRDefault="00015286" w:rsidP="00BB1D7F">
            <w:r>
              <w:rPr>
                <w:rFonts w:hint="eastAsia"/>
              </w:rPr>
              <w:t>int8_t</w:t>
            </w:r>
          </w:p>
        </w:tc>
        <w:tc>
          <w:tcPr>
            <w:tcW w:w="1468" w:type="dxa"/>
            <w:vMerge w:val="restart"/>
            <w:tcBorders>
              <w:bottom w:val="single" w:sz="4" w:space="0" w:color="auto"/>
            </w:tcBorders>
          </w:tcPr>
          <w:p w:rsidR="00015286" w:rsidRDefault="00015286" w:rsidP="00BB1D7F">
            <w:r>
              <w:rPr>
                <w:rFonts w:hint="eastAsia"/>
              </w:rPr>
              <w:t>Number</w:t>
            </w:r>
          </w:p>
        </w:tc>
      </w:tr>
      <w:tr w:rsidR="00015286" w:rsidTr="00BB1D7F">
        <w:trPr>
          <w:trHeight w:val="523"/>
        </w:trPr>
        <w:tc>
          <w:tcPr>
            <w:tcW w:w="1704" w:type="dxa"/>
            <w:vMerge/>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r>
              <w:rPr>
                <w:rFonts w:hint="eastAsia"/>
              </w:rPr>
              <w:t>byte</w:t>
            </w:r>
          </w:p>
          <w:p w:rsidR="00015286" w:rsidRDefault="00015286" w:rsidP="00BB1D7F">
            <w:r>
              <w:rPr>
                <w:rFonts w:hint="eastAsia"/>
              </w:rPr>
              <w:t>Byte</w:t>
            </w:r>
          </w:p>
        </w:tc>
        <w:tc>
          <w:tcPr>
            <w:tcW w:w="1942" w:type="dxa"/>
            <w:tcBorders>
              <w:bottom w:val="single" w:sz="4" w:space="0" w:color="auto"/>
            </w:tcBorders>
          </w:tcPr>
          <w:p w:rsidR="00015286" w:rsidRDefault="00015286" w:rsidP="00BB1D7F">
            <w:r>
              <w:rPr>
                <w:rFonts w:hint="eastAsia"/>
              </w:rPr>
              <w:t>uint8_t</w:t>
            </w:r>
          </w:p>
        </w:tc>
        <w:tc>
          <w:tcPr>
            <w:tcW w:w="1468" w:type="dxa"/>
            <w:vMerge/>
            <w:tcBorders>
              <w:bottom w:val="single" w:sz="4" w:space="0" w:color="auto"/>
            </w:tcBorders>
          </w:tcPr>
          <w:p w:rsidR="00015286" w:rsidRDefault="00015286" w:rsidP="00BB1D7F"/>
        </w:tc>
      </w:tr>
      <w:tr w:rsidR="00015286" w:rsidTr="00BB1D7F">
        <w:trPr>
          <w:trHeight w:val="523"/>
        </w:trPr>
        <w:tc>
          <w:tcPr>
            <w:tcW w:w="1704" w:type="dxa"/>
            <w:vMerge/>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r>
              <w:rPr>
                <w:rFonts w:hint="eastAsia"/>
              </w:rPr>
              <w:t>short</w:t>
            </w:r>
          </w:p>
          <w:p w:rsidR="00015286" w:rsidRDefault="00015286" w:rsidP="00BB1D7F">
            <w:r>
              <w:rPr>
                <w:rFonts w:hint="eastAsia"/>
              </w:rPr>
              <w:t>Short</w:t>
            </w:r>
          </w:p>
        </w:tc>
        <w:tc>
          <w:tcPr>
            <w:tcW w:w="1704" w:type="dxa"/>
            <w:tcBorders>
              <w:bottom w:val="single" w:sz="4" w:space="0" w:color="auto"/>
            </w:tcBorders>
          </w:tcPr>
          <w:p w:rsidR="00015286" w:rsidRDefault="00015286" w:rsidP="00BB1D7F">
            <w:r>
              <w:rPr>
                <w:rFonts w:hint="eastAsia"/>
              </w:rPr>
              <w:t>short</w:t>
            </w:r>
          </w:p>
          <w:p w:rsidR="00015286" w:rsidRDefault="00015286" w:rsidP="00BB1D7F">
            <w:r>
              <w:rPr>
                <w:rFonts w:hint="eastAsia"/>
              </w:rPr>
              <w:t>Int16</w:t>
            </w:r>
          </w:p>
        </w:tc>
        <w:tc>
          <w:tcPr>
            <w:tcW w:w="1942" w:type="dxa"/>
            <w:tcBorders>
              <w:bottom w:val="single" w:sz="4" w:space="0" w:color="auto"/>
            </w:tcBorders>
          </w:tcPr>
          <w:p w:rsidR="00015286" w:rsidRDefault="00015286" w:rsidP="00BB1D7F">
            <w:r>
              <w:rPr>
                <w:rFonts w:hint="eastAsia"/>
              </w:rPr>
              <w:t>int16_t</w:t>
            </w:r>
          </w:p>
        </w:tc>
        <w:tc>
          <w:tcPr>
            <w:tcW w:w="1468" w:type="dxa"/>
            <w:vMerge/>
            <w:tcBorders>
              <w:bottom w:val="single" w:sz="4" w:space="0" w:color="auto"/>
            </w:tcBorders>
          </w:tcPr>
          <w:p w:rsidR="00015286" w:rsidRDefault="00015286" w:rsidP="00BB1D7F"/>
        </w:tc>
      </w:tr>
      <w:tr w:rsidR="00015286" w:rsidTr="00BB1D7F">
        <w:trPr>
          <w:trHeight w:val="523"/>
        </w:trPr>
        <w:tc>
          <w:tcPr>
            <w:tcW w:w="1704" w:type="dxa"/>
            <w:vMerge/>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r>
              <w:rPr>
                <w:rFonts w:hint="eastAsia"/>
              </w:rPr>
              <w:t>ushort</w:t>
            </w:r>
          </w:p>
          <w:p w:rsidR="00015286" w:rsidRDefault="000D2EAC" w:rsidP="00BB1D7F">
            <w:r>
              <w:rPr>
                <w:rFonts w:hint="eastAsia"/>
              </w:rPr>
              <w:t>UInt16</w:t>
            </w:r>
          </w:p>
        </w:tc>
        <w:tc>
          <w:tcPr>
            <w:tcW w:w="1942" w:type="dxa"/>
            <w:tcBorders>
              <w:bottom w:val="single" w:sz="4" w:space="0" w:color="auto"/>
            </w:tcBorders>
          </w:tcPr>
          <w:p w:rsidR="00015286" w:rsidRDefault="00421C56" w:rsidP="00BB1D7F">
            <w:r>
              <w:rPr>
                <w:rFonts w:hint="eastAsia"/>
              </w:rPr>
              <w:t>uint16_t</w:t>
            </w:r>
          </w:p>
        </w:tc>
        <w:tc>
          <w:tcPr>
            <w:tcW w:w="1468" w:type="dxa"/>
            <w:vMerge/>
            <w:tcBorders>
              <w:bottom w:val="single" w:sz="4" w:space="0" w:color="auto"/>
            </w:tcBorders>
          </w:tcPr>
          <w:p w:rsidR="00015286" w:rsidRDefault="00015286" w:rsidP="00BB1D7F"/>
        </w:tc>
      </w:tr>
      <w:tr w:rsidR="00015286" w:rsidTr="00BB1D7F">
        <w:trPr>
          <w:trHeight w:val="769"/>
        </w:trPr>
        <w:tc>
          <w:tcPr>
            <w:tcW w:w="1704" w:type="dxa"/>
            <w:vMerge/>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r>
              <w:rPr>
                <w:rFonts w:hint="eastAsia"/>
              </w:rPr>
              <w:t>int</w:t>
            </w:r>
          </w:p>
          <w:p w:rsidR="00015286" w:rsidRDefault="00015286" w:rsidP="00BB1D7F">
            <w:r>
              <w:rPr>
                <w:rFonts w:hint="eastAsia"/>
              </w:rPr>
              <w:t>Integer</w:t>
            </w:r>
          </w:p>
          <w:p w:rsidR="00015286" w:rsidRDefault="00015286" w:rsidP="00BB1D7F">
            <w:r>
              <w:rPr>
                <w:rFonts w:hint="eastAsia"/>
              </w:rPr>
              <w:t>AtomicInteger</w:t>
            </w:r>
          </w:p>
        </w:tc>
        <w:tc>
          <w:tcPr>
            <w:tcW w:w="1704" w:type="dxa"/>
            <w:tcBorders>
              <w:bottom w:val="single" w:sz="4" w:space="0" w:color="auto"/>
            </w:tcBorders>
          </w:tcPr>
          <w:p w:rsidR="00015286" w:rsidRDefault="00015286" w:rsidP="00BB1D7F">
            <w:r>
              <w:rPr>
                <w:rFonts w:hint="eastAsia"/>
              </w:rPr>
              <w:t>int</w:t>
            </w:r>
          </w:p>
          <w:p w:rsidR="00015286" w:rsidRDefault="00015286" w:rsidP="00BB1D7F">
            <w:r>
              <w:rPr>
                <w:rFonts w:hint="eastAsia"/>
              </w:rPr>
              <w:t>Int32</w:t>
            </w:r>
          </w:p>
        </w:tc>
        <w:tc>
          <w:tcPr>
            <w:tcW w:w="1942" w:type="dxa"/>
            <w:tcBorders>
              <w:bottom w:val="single" w:sz="4" w:space="0" w:color="auto"/>
            </w:tcBorders>
          </w:tcPr>
          <w:p w:rsidR="00015286" w:rsidRDefault="00015286" w:rsidP="00BB1D7F">
            <w:r>
              <w:rPr>
                <w:rFonts w:hint="eastAsia"/>
              </w:rPr>
              <w:t>int32_t</w:t>
            </w:r>
          </w:p>
        </w:tc>
        <w:tc>
          <w:tcPr>
            <w:tcW w:w="1468" w:type="dxa"/>
            <w:vMerge/>
            <w:tcBorders>
              <w:bottom w:val="single" w:sz="4" w:space="0" w:color="auto"/>
            </w:tcBorders>
          </w:tcPr>
          <w:p w:rsidR="00015286" w:rsidRDefault="00015286" w:rsidP="00BB1D7F"/>
        </w:tc>
      </w:tr>
      <w:tr w:rsidR="00015286" w:rsidTr="00BB1D7F">
        <w:tc>
          <w:tcPr>
            <w:tcW w:w="1704" w:type="dxa"/>
            <w:vMerge/>
          </w:tcPr>
          <w:p w:rsidR="00015286" w:rsidRDefault="00015286" w:rsidP="00BB1D7F"/>
        </w:tc>
        <w:tc>
          <w:tcPr>
            <w:tcW w:w="1704" w:type="dxa"/>
          </w:tcPr>
          <w:p w:rsidR="00015286" w:rsidRDefault="00015286" w:rsidP="00BB1D7F"/>
        </w:tc>
        <w:tc>
          <w:tcPr>
            <w:tcW w:w="1704" w:type="dxa"/>
          </w:tcPr>
          <w:p w:rsidR="00015286" w:rsidRDefault="00015286" w:rsidP="00BB1D7F">
            <w:r>
              <w:rPr>
                <w:rFonts w:hint="eastAsia"/>
              </w:rPr>
              <w:t>uint</w:t>
            </w:r>
          </w:p>
          <w:p w:rsidR="00015286" w:rsidRDefault="000D2EAC" w:rsidP="00BB1D7F">
            <w:r>
              <w:rPr>
                <w:rFonts w:hint="eastAsia"/>
              </w:rPr>
              <w:t>UInt32</w:t>
            </w:r>
          </w:p>
        </w:tc>
        <w:tc>
          <w:tcPr>
            <w:tcW w:w="1942" w:type="dxa"/>
          </w:tcPr>
          <w:p w:rsidR="00015286" w:rsidRDefault="003873D4" w:rsidP="00BB1D7F">
            <w:r>
              <w:rPr>
                <w:rFonts w:hint="eastAsia"/>
              </w:rPr>
              <w:t>u</w:t>
            </w:r>
            <w:r w:rsidR="00421C56">
              <w:rPr>
                <w:rFonts w:hint="eastAsia"/>
              </w:rPr>
              <w:t>int32_t</w:t>
            </w:r>
          </w:p>
        </w:tc>
        <w:tc>
          <w:tcPr>
            <w:tcW w:w="1468" w:type="dxa"/>
            <w:vMerge/>
          </w:tcPr>
          <w:p w:rsidR="00015286" w:rsidRDefault="00015286" w:rsidP="00BB1D7F"/>
        </w:tc>
      </w:tr>
      <w:tr w:rsidR="00015286" w:rsidTr="00BB1D7F">
        <w:trPr>
          <w:trHeight w:val="769"/>
        </w:trPr>
        <w:tc>
          <w:tcPr>
            <w:tcW w:w="1704" w:type="dxa"/>
            <w:vMerge/>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r>
              <w:rPr>
                <w:rFonts w:hint="eastAsia"/>
              </w:rPr>
              <w:t>long</w:t>
            </w:r>
          </w:p>
          <w:p w:rsidR="00015286" w:rsidRDefault="00015286" w:rsidP="00BB1D7F">
            <w:r>
              <w:rPr>
                <w:rFonts w:hint="eastAsia"/>
              </w:rPr>
              <w:t>Long</w:t>
            </w:r>
          </w:p>
          <w:p w:rsidR="00015286" w:rsidRDefault="00015286" w:rsidP="00BB1D7F">
            <w:r>
              <w:rPr>
                <w:rFonts w:hint="eastAsia"/>
              </w:rPr>
              <w:t>AtomicLong</w:t>
            </w:r>
          </w:p>
        </w:tc>
        <w:tc>
          <w:tcPr>
            <w:tcW w:w="1704" w:type="dxa"/>
            <w:tcBorders>
              <w:bottom w:val="single" w:sz="4" w:space="0" w:color="auto"/>
            </w:tcBorders>
          </w:tcPr>
          <w:p w:rsidR="00015286" w:rsidRDefault="00015286" w:rsidP="00BB1D7F">
            <w:r>
              <w:rPr>
                <w:rFonts w:hint="eastAsia"/>
              </w:rPr>
              <w:t>long</w:t>
            </w:r>
          </w:p>
          <w:p w:rsidR="00015286" w:rsidRDefault="00015286" w:rsidP="00BB1D7F">
            <w:r>
              <w:rPr>
                <w:rFonts w:hint="eastAsia"/>
              </w:rPr>
              <w:t>Int64</w:t>
            </w:r>
          </w:p>
        </w:tc>
        <w:tc>
          <w:tcPr>
            <w:tcW w:w="1942" w:type="dxa"/>
            <w:tcBorders>
              <w:bottom w:val="single" w:sz="4" w:space="0" w:color="auto"/>
            </w:tcBorders>
          </w:tcPr>
          <w:p w:rsidR="00015286" w:rsidRDefault="00015286" w:rsidP="00BB1D7F">
            <w:r>
              <w:rPr>
                <w:rFonts w:hint="eastAsia"/>
              </w:rPr>
              <w:t>int64_t</w:t>
            </w:r>
          </w:p>
        </w:tc>
        <w:tc>
          <w:tcPr>
            <w:tcW w:w="1468" w:type="dxa"/>
            <w:vMerge/>
            <w:tcBorders>
              <w:bottom w:val="single" w:sz="4" w:space="0" w:color="auto"/>
            </w:tcBorders>
          </w:tcPr>
          <w:p w:rsidR="00015286" w:rsidRDefault="00015286" w:rsidP="00BB1D7F"/>
        </w:tc>
      </w:tr>
      <w:tr w:rsidR="00015286" w:rsidTr="00BB1D7F">
        <w:tc>
          <w:tcPr>
            <w:tcW w:w="1704" w:type="dxa"/>
            <w:vMerge/>
          </w:tcPr>
          <w:p w:rsidR="00015286" w:rsidRDefault="00015286" w:rsidP="00BB1D7F"/>
        </w:tc>
        <w:tc>
          <w:tcPr>
            <w:tcW w:w="1704" w:type="dxa"/>
          </w:tcPr>
          <w:p w:rsidR="00015286" w:rsidRDefault="00015286" w:rsidP="00BB1D7F"/>
        </w:tc>
        <w:tc>
          <w:tcPr>
            <w:tcW w:w="1704" w:type="dxa"/>
          </w:tcPr>
          <w:p w:rsidR="00015286" w:rsidRDefault="00015286" w:rsidP="00BB1D7F">
            <w:r>
              <w:rPr>
                <w:rFonts w:hint="eastAsia"/>
              </w:rPr>
              <w:t>ulong</w:t>
            </w:r>
          </w:p>
          <w:p w:rsidR="00015286" w:rsidRDefault="000D2EAC" w:rsidP="00BB1D7F">
            <w:r>
              <w:rPr>
                <w:rFonts w:hint="eastAsia"/>
              </w:rPr>
              <w:t>UInt64</w:t>
            </w:r>
          </w:p>
        </w:tc>
        <w:tc>
          <w:tcPr>
            <w:tcW w:w="1942" w:type="dxa"/>
          </w:tcPr>
          <w:p w:rsidR="00015286" w:rsidRDefault="002D2938" w:rsidP="00BB1D7F">
            <w:r>
              <w:rPr>
                <w:rFonts w:hint="eastAsia"/>
              </w:rPr>
              <w:t>u</w:t>
            </w:r>
            <w:r w:rsidR="00421C56">
              <w:rPr>
                <w:rFonts w:hint="eastAsia"/>
              </w:rPr>
              <w:t>int64_t</w:t>
            </w:r>
          </w:p>
        </w:tc>
        <w:tc>
          <w:tcPr>
            <w:tcW w:w="1468" w:type="dxa"/>
            <w:vMerge/>
          </w:tcPr>
          <w:p w:rsidR="00015286" w:rsidRDefault="00015286" w:rsidP="00BB1D7F"/>
        </w:tc>
      </w:tr>
      <w:tr w:rsidR="00015286" w:rsidTr="00BB1D7F">
        <w:trPr>
          <w:trHeight w:val="523"/>
        </w:trPr>
        <w:tc>
          <w:tcPr>
            <w:tcW w:w="1704" w:type="dxa"/>
            <w:vMerge/>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r>
              <w:rPr>
                <w:rFonts w:hint="eastAsia"/>
              </w:rPr>
              <w:t>float</w:t>
            </w:r>
          </w:p>
          <w:p w:rsidR="00015286" w:rsidRDefault="00015286" w:rsidP="00BB1D7F">
            <w:r>
              <w:rPr>
                <w:rFonts w:hint="eastAsia"/>
              </w:rPr>
              <w:t>Float</w:t>
            </w:r>
          </w:p>
        </w:tc>
        <w:tc>
          <w:tcPr>
            <w:tcW w:w="1704" w:type="dxa"/>
            <w:tcBorders>
              <w:bottom w:val="single" w:sz="4" w:space="0" w:color="auto"/>
            </w:tcBorders>
          </w:tcPr>
          <w:p w:rsidR="00015286" w:rsidRDefault="00015286" w:rsidP="00BB1D7F">
            <w:r>
              <w:rPr>
                <w:rFonts w:hint="eastAsia"/>
              </w:rPr>
              <w:t>float</w:t>
            </w:r>
          </w:p>
          <w:p w:rsidR="00015286" w:rsidRDefault="00015286" w:rsidP="00BB1D7F">
            <w:r>
              <w:rPr>
                <w:rFonts w:hint="eastAsia"/>
              </w:rPr>
              <w:t>Float</w:t>
            </w:r>
          </w:p>
        </w:tc>
        <w:tc>
          <w:tcPr>
            <w:tcW w:w="1942" w:type="dxa"/>
            <w:tcBorders>
              <w:bottom w:val="single" w:sz="4" w:space="0" w:color="auto"/>
            </w:tcBorders>
          </w:tcPr>
          <w:p w:rsidR="00015286" w:rsidRDefault="00015286" w:rsidP="00BB1D7F">
            <w:r>
              <w:rPr>
                <w:rFonts w:hint="eastAsia"/>
              </w:rPr>
              <w:t>float</w:t>
            </w:r>
          </w:p>
        </w:tc>
        <w:tc>
          <w:tcPr>
            <w:tcW w:w="1468" w:type="dxa"/>
            <w:vMerge/>
            <w:tcBorders>
              <w:bottom w:val="single" w:sz="4" w:space="0" w:color="auto"/>
            </w:tcBorders>
          </w:tcPr>
          <w:p w:rsidR="00015286" w:rsidRDefault="00015286" w:rsidP="00BB1D7F"/>
        </w:tc>
      </w:tr>
      <w:tr w:rsidR="00015286" w:rsidTr="00BB1D7F">
        <w:trPr>
          <w:trHeight w:val="523"/>
        </w:trPr>
        <w:tc>
          <w:tcPr>
            <w:tcW w:w="1704" w:type="dxa"/>
            <w:vMerge/>
          </w:tcPr>
          <w:p w:rsidR="00015286" w:rsidRDefault="00015286" w:rsidP="00BB1D7F"/>
        </w:tc>
        <w:tc>
          <w:tcPr>
            <w:tcW w:w="1704" w:type="dxa"/>
          </w:tcPr>
          <w:p w:rsidR="00015286" w:rsidRDefault="00015286" w:rsidP="00BB1D7F">
            <w:r>
              <w:rPr>
                <w:rFonts w:hint="eastAsia"/>
              </w:rPr>
              <w:t>double</w:t>
            </w:r>
          </w:p>
          <w:p w:rsidR="00015286" w:rsidRDefault="00015286" w:rsidP="00BB1D7F">
            <w:r>
              <w:rPr>
                <w:rFonts w:hint="eastAsia"/>
              </w:rPr>
              <w:t>Double</w:t>
            </w:r>
          </w:p>
        </w:tc>
        <w:tc>
          <w:tcPr>
            <w:tcW w:w="1704" w:type="dxa"/>
          </w:tcPr>
          <w:p w:rsidR="00015286" w:rsidRDefault="00015286" w:rsidP="00BB1D7F">
            <w:r>
              <w:rPr>
                <w:rFonts w:hint="eastAsia"/>
              </w:rPr>
              <w:t>double</w:t>
            </w:r>
          </w:p>
          <w:p w:rsidR="00015286" w:rsidRDefault="00015286" w:rsidP="00BB1D7F">
            <w:r>
              <w:rPr>
                <w:rFonts w:hint="eastAsia"/>
              </w:rPr>
              <w:t>Double</w:t>
            </w:r>
          </w:p>
        </w:tc>
        <w:tc>
          <w:tcPr>
            <w:tcW w:w="1942" w:type="dxa"/>
          </w:tcPr>
          <w:p w:rsidR="00015286" w:rsidRDefault="00015286" w:rsidP="00BB1D7F">
            <w:r>
              <w:rPr>
                <w:rFonts w:hint="eastAsia"/>
              </w:rPr>
              <w:t>double</w:t>
            </w:r>
          </w:p>
        </w:tc>
        <w:tc>
          <w:tcPr>
            <w:tcW w:w="1468" w:type="dxa"/>
            <w:vMerge/>
          </w:tcPr>
          <w:p w:rsidR="00015286" w:rsidRDefault="00015286" w:rsidP="00BB1D7F"/>
        </w:tc>
      </w:tr>
      <w:tr w:rsidR="00015286" w:rsidTr="00BB1D7F">
        <w:trPr>
          <w:trHeight w:val="523"/>
        </w:trPr>
        <w:tc>
          <w:tcPr>
            <w:tcW w:w="1704" w:type="dxa"/>
          </w:tcPr>
          <w:p w:rsidR="00015286" w:rsidRDefault="00015286" w:rsidP="00BB1D7F">
            <w:r>
              <w:rPr>
                <w:rFonts w:hint="eastAsia"/>
              </w:rPr>
              <w:t>boolean</w:t>
            </w:r>
          </w:p>
        </w:tc>
        <w:tc>
          <w:tcPr>
            <w:tcW w:w="1704" w:type="dxa"/>
          </w:tcPr>
          <w:p w:rsidR="00015286" w:rsidRDefault="00015286" w:rsidP="00BB1D7F">
            <w:r>
              <w:rPr>
                <w:rFonts w:hint="eastAsia"/>
              </w:rPr>
              <w:t>boolean</w:t>
            </w:r>
          </w:p>
          <w:p w:rsidR="00015286" w:rsidRDefault="00015286" w:rsidP="00BB1D7F">
            <w:r>
              <w:rPr>
                <w:rFonts w:hint="eastAsia"/>
              </w:rPr>
              <w:t>Boolean</w:t>
            </w:r>
          </w:p>
          <w:p w:rsidR="00015286" w:rsidRDefault="00015286" w:rsidP="00BB1D7F">
            <w:r>
              <w:rPr>
                <w:rFonts w:hint="eastAsia"/>
              </w:rPr>
              <w:t>AtomicBoolean</w:t>
            </w:r>
          </w:p>
        </w:tc>
        <w:tc>
          <w:tcPr>
            <w:tcW w:w="1704" w:type="dxa"/>
          </w:tcPr>
          <w:p w:rsidR="00015286" w:rsidRDefault="00015286" w:rsidP="00BB1D7F">
            <w:r>
              <w:rPr>
                <w:rFonts w:hint="eastAsia"/>
              </w:rPr>
              <w:t>bool</w:t>
            </w:r>
          </w:p>
          <w:p w:rsidR="00015286" w:rsidRDefault="00015286" w:rsidP="00BB1D7F">
            <w:r>
              <w:rPr>
                <w:rFonts w:hint="eastAsia"/>
              </w:rPr>
              <w:t>Boolean</w:t>
            </w:r>
          </w:p>
        </w:tc>
        <w:tc>
          <w:tcPr>
            <w:tcW w:w="1942" w:type="dxa"/>
          </w:tcPr>
          <w:p w:rsidR="00015286" w:rsidRDefault="00015286" w:rsidP="00BB1D7F">
            <w:r>
              <w:rPr>
                <w:rFonts w:hint="eastAsia"/>
              </w:rPr>
              <w:t>bool</w:t>
            </w:r>
          </w:p>
        </w:tc>
        <w:tc>
          <w:tcPr>
            <w:tcW w:w="1468" w:type="dxa"/>
          </w:tcPr>
          <w:p w:rsidR="00015286" w:rsidRDefault="00015286" w:rsidP="00BB1D7F">
            <w:r>
              <w:rPr>
                <w:rFonts w:hint="eastAsia"/>
              </w:rPr>
              <w:t>boolean</w:t>
            </w:r>
          </w:p>
        </w:tc>
      </w:tr>
      <w:tr w:rsidR="00015286" w:rsidTr="00BB1D7F">
        <w:trPr>
          <w:trHeight w:val="523"/>
        </w:trPr>
        <w:tc>
          <w:tcPr>
            <w:tcW w:w="1704" w:type="dxa"/>
          </w:tcPr>
          <w:p w:rsidR="00015286" w:rsidRDefault="00015286" w:rsidP="00BB1D7F">
            <w:r>
              <w:rPr>
                <w:rFonts w:hint="eastAsia"/>
              </w:rPr>
              <w:t>string</w:t>
            </w:r>
          </w:p>
        </w:tc>
        <w:tc>
          <w:tcPr>
            <w:tcW w:w="1704" w:type="dxa"/>
          </w:tcPr>
          <w:p w:rsidR="00015286" w:rsidRDefault="00015286" w:rsidP="00BB1D7F"/>
          <w:p w:rsidR="00015286" w:rsidRDefault="00015286" w:rsidP="00BB1D7F"/>
          <w:p w:rsidR="00015286" w:rsidRDefault="00015286" w:rsidP="00BB1D7F"/>
          <w:p w:rsidR="00015286" w:rsidRDefault="00015286" w:rsidP="00BB1D7F">
            <w:r>
              <w:rPr>
                <w:rFonts w:hint="eastAsia"/>
              </w:rPr>
              <w:t>char</w:t>
            </w:r>
          </w:p>
          <w:p w:rsidR="00015286" w:rsidRDefault="00015286" w:rsidP="00BB1D7F">
            <w:r>
              <w:rPr>
                <w:rFonts w:hint="eastAsia"/>
              </w:rPr>
              <w:t>Character</w:t>
            </w:r>
          </w:p>
          <w:p w:rsidR="00015286" w:rsidRDefault="00015286" w:rsidP="00BB1D7F"/>
          <w:p w:rsidR="00015286" w:rsidRDefault="00015286" w:rsidP="00BB1D7F">
            <w:r>
              <w:rPr>
                <w:rFonts w:hint="eastAsia"/>
              </w:rPr>
              <w:t>String</w:t>
            </w:r>
          </w:p>
        </w:tc>
        <w:tc>
          <w:tcPr>
            <w:tcW w:w="1704" w:type="dxa"/>
          </w:tcPr>
          <w:p w:rsidR="00015286" w:rsidRDefault="00015286" w:rsidP="00BB1D7F"/>
          <w:p w:rsidR="00015286" w:rsidRDefault="00015286" w:rsidP="00BB1D7F"/>
          <w:p w:rsidR="00015286" w:rsidRDefault="00015286" w:rsidP="00BB1D7F"/>
          <w:p w:rsidR="00015286" w:rsidRDefault="00015286" w:rsidP="00BB1D7F">
            <w:r>
              <w:rPr>
                <w:rFonts w:hint="eastAsia"/>
              </w:rPr>
              <w:t>char</w:t>
            </w:r>
          </w:p>
          <w:p w:rsidR="00015286" w:rsidRDefault="00015286" w:rsidP="00BB1D7F">
            <w:r>
              <w:rPr>
                <w:rFonts w:hint="eastAsia"/>
              </w:rPr>
              <w:t>Char</w:t>
            </w:r>
          </w:p>
          <w:p w:rsidR="00015286" w:rsidRDefault="00015286" w:rsidP="00BB1D7F">
            <w:r>
              <w:rPr>
                <w:rFonts w:hint="eastAsia"/>
              </w:rPr>
              <w:t>string</w:t>
            </w:r>
          </w:p>
          <w:p w:rsidR="00015286" w:rsidRDefault="00015286" w:rsidP="00BB1D7F">
            <w:r>
              <w:rPr>
                <w:rFonts w:hint="eastAsia"/>
              </w:rPr>
              <w:t>String</w:t>
            </w:r>
          </w:p>
        </w:tc>
        <w:tc>
          <w:tcPr>
            <w:tcW w:w="1942" w:type="dxa"/>
          </w:tcPr>
          <w:p w:rsidR="00015286" w:rsidRDefault="00015286" w:rsidP="00BB1D7F">
            <w:r>
              <w:rPr>
                <w:rFonts w:hint="eastAsia"/>
              </w:rPr>
              <w:t>char</w:t>
            </w:r>
          </w:p>
          <w:p w:rsidR="00015286" w:rsidRDefault="00015286" w:rsidP="00BB1D7F">
            <w:r>
              <w:rPr>
                <w:rFonts w:hint="eastAsia"/>
              </w:rPr>
              <w:t>const char*</w:t>
            </w:r>
          </w:p>
          <w:p w:rsidR="00015286" w:rsidRDefault="00015286" w:rsidP="00BB1D7F">
            <w:r>
              <w:rPr>
                <w:rFonts w:hint="eastAsia"/>
              </w:rPr>
              <w:t>const std::string&amp;</w:t>
            </w:r>
          </w:p>
          <w:p w:rsidR="00015286" w:rsidRDefault="00015286" w:rsidP="00BB1D7F"/>
          <w:p w:rsidR="00015286" w:rsidRDefault="00015286" w:rsidP="00BB1D7F"/>
          <w:p w:rsidR="00015286" w:rsidRDefault="00015286" w:rsidP="00BB1D7F"/>
          <w:p w:rsidR="00015286" w:rsidRDefault="00015286" w:rsidP="00BB1D7F"/>
          <w:p w:rsidR="00015286" w:rsidRDefault="00015286" w:rsidP="00BB1D7F"/>
        </w:tc>
        <w:tc>
          <w:tcPr>
            <w:tcW w:w="1468" w:type="dxa"/>
          </w:tcPr>
          <w:p w:rsidR="00015286" w:rsidRDefault="00015286" w:rsidP="00BB1D7F">
            <w:r>
              <w:rPr>
                <w:rFonts w:hint="eastAsia"/>
              </w:rPr>
              <w:t>string</w:t>
            </w:r>
          </w:p>
        </w:tc>
      </w:tr>
      <w:tr w:rsidR="00015286" w:rsidTr="00BB1D7F">
        <w:trPr>
          <w:trHeight w:val="523"/>
        </w:trPr>
        <w:tc>
          <w:tcPr>
            <w:tcW w:w="1704" w:type="dxa"/>
          </w:tcPr>
          <w:p w:rsidR="00015286" w:rsidRDefault="00015286" w:rsidP="00BB1D7F">
            <w:r>
              <w:rPr>
                <w:rFonts w:hint="eastAsia"/>
              </w:rPr>
              <w:t>Array</w:t>
            </w:r>
          </w:p>
        </w:tc>
        <w:tc>
          <w:tcPr>
            <w:tcW w:w="1704" w:type="dxa"/>
          </w:tcPr>
          <w:p w:rsidR="00015286" w:rsidRDefault="00015286" w:rsidP="00BB1D7F">
            <w:r>
              <w:rPr>
                <w:rFonts w:hint="eastAsia"/>
              </w:rPr>
              <w:t>java.reflect.Array</w:t>
            </w:r>
          </w:p>
          <w:p w:rsidR="00015286" w:rsidRDefault="00015286" w:rsidP="00BB1D7F">
            <w:r>
              <w:rPr>
                <w:rFonts w:hint="eastAsia"/>
              </w:rPr>
              <w:t>Collection</w:t>
            </w:r>
          </w:p>
        </w:tc>
        <w:tc>
          <w:tcPr>
            <w:tcW w:w="1704" w:type="dxa"/>
          </w:tcPr>
          <w:p w:rsidR="00015286" w:rsidRDefault="00015286" w:rsidP="00BB1D7F">
            <w:r>
              <w:rPr>
                <w:rFonts w:hint="eastAsia"/>
              </w:rPr>
              <w:t>IEnumerable</w:t>
            </w:r>
          </w:p>
        </w:tc>
        <w:tc>
          <w:tcPr>
            <w:tcW w:w="1942" w:type="dxa"/>
          </w:tcPr>
          <w:p w:rsidR="00015286" w:rsidRDefault="00015286" w:rsidP="00BB1D7F">
            <w:r>
              <w:rPr>
                <w:rFonts w:hint="eastAsia"/>
              </w:rPr>
              <w:t>std::list&lt;T&gt;</w:t>
            </w:r>
          </w:p>
          <w:p w:rsidR="00015286" w:rsidRDefault="00015286" w:rsidP="00BB1D7F">
            <w:r>
              <w:rPr>
                <w:rFonts w:hint="eastAsia"/>
              </w:rPr>
              <w:t>std::vector&lt;T&gt;</w:t>
            </w:r>
          </w:p>
          <w:p w:rsidR="00015286" w:rsidRDefault="00015286" w:rsidP="00BB1D7F">
            <w:r>
              <w:rPr>
                <w:rFonts w:hint="eastAsia"/>
              </w:rPr>
              <w:t>std::deque&lt;T&gt;</w:t>
            </w:r>
          </w:p>
          <w:p w:rsidR="00015286" w:rsidRDefault="00015286" w:rsidP="00BB1D7F">
            <w:r>
              <w:rPr>
                <w:rFonts w:hint="eastAsia"/>
              </w:rPr>
              <w:t>std::unordered_set&lt;T&gt;</w:t>
            </w:r>
          </w:p>
          <w:p w:rsidR="003C4B01" w:rsidRDefault="003C4B01" w:rsidP="00BB1D7F">
            <w:r>
              <w:rPr>
                <w:rFonts w:hint="eastAsia"/>
              </w:rPr>
              <w:t>std::set&lt;T&gt;</w:t>
            </w:r>
          </w:p>
        </w:tc>
        <w:tc>
          <w:tcPr>
            <w:tcW w:w="1468" w:type="dxa"/>
          </w:tcPr>
          <w:p w:rsidR="00015286" w:rsidRDefault="00015286" w:rsidP="00BB1D7F">
            <w:r>
              <w:rPr>
                <w:rFonts w:hint="eastAsia"/>
              </w:rPr>
              <w:t>table</w:t>
            </w:r>
          </w:p>
        </w:tc>
      </w:tr>
      <w:tr w:rsidR="00015286" w:rsidTr="00BB1D7F">
        <w:trPr>
          <w:trHeight w:val="523"/>
        </w:trPr>
        <w:tc>
          <w:tcPr>
            <w:tcW w:w="1704" w:type="dxa"/>
          </w:tcPr>
          <w:p w:rsidR="00015286" w:rsidRDefault="00015286" w:rsidP="00BB1D7F">
            <w:r>
              <w:rPr>
                <w:rFonts w:hint="eastAsia"/>
              </w:rPr>
              <w:t>object</w:t>
            </w:r>
          </w:p>
        </w:tc>
        <w:tc>
          <w:tcPr>
            <w:tcW w:w="1704" w:type="dxa"/>
          </w:tcPr>
          <w:p w:rsidR="00015286" w:rsidRDefault="00015286" w:rsidP="00BB1D7F">
            <w:r>
              <w:rPr>
                <w:rFonts w:hint="eastAsia"/>
              </w:rPr>
              <w:t>JSONSerializable</w:t>
            </w:r>
          </w:p>
          <w:p w:rsidR="00015286" w:rsidRDefault="00015286" w:rsidP="00BB1D7F">
            <w:r>
              <w:rPr>
                <w:rFonts w:hint="eastAsia"/>
              </w:rPr>
              <w:t>JSONMarshal</w:t>
            </w:r>
          </w:p>
          <w:p w:rsidR="00015286" w:rsidRDefault="00015286" w:rsidP="00BB1D7F">
            <w:r>
              <w:rPr>
                <w:rFonts w:hint="eastAsia"/>
              </w:rPr>
              <w:lastRenderedPageBreak/>
              <w:t>Map</w:t>
            </w:r>
          </w:p>
        </w:tc>
        <w:tc>
          <w:tcPr>
            <w:tcW w:w="1704" w:type="dxa"/>
          </w:tcPr>
          <w:p w:rsidR="00015286" w:rsidRDefault="00015286" w:rsidP="00BB1D7F">
            <w:r>
              <w:rPr>
                <w:rFonts w:hint="eastAsia"/>
              </w:rPr>
              <w:lastRenderedPageBreak/>
              <w:t>JSONSerializable</w:t>
            </w:r>
          </w:p>
          <w:p w:rsidR="00015286" w:rsidRDefault="00015286" w:rsidP="00BB1D7F">
            <w:r>
              <w:rPr>
                <w:rFonts w:hint="eastAsia"/>
              </w:rPr>
              <w:t>JSONMarshal</w:t>
            </w:r>
          </w:p>
          <w:p w:rsidR="00015286" w:rsidRDefault="00015286" w:rsidP="00BB1D7F">
            <w:r>
              <w:rPr>
                <w:rFonts w:hint="eastAsia"/>
              </w:rPr>
              <w:lastRenderedPageBreak/>
              <w:t>IDictionary</w:t>
            </w:r>
          </w:p>
        </w:tc>
        <w:tc>
          <w:tcPr>
            <w:tcW w:w="1942" w:type="dxa"/>
          </w:tcPr>
          <w:p w:rsidR="00015286" w:rsidRDefault="00015286" w:rsidP="00BB1D7F"/>
          <w:p w:rsidR="00015286" w:rsidRDefault="00015286" w:rsidP="00BB1D7F">
            <w:r>
              <w:rPr>
                <w:rFonts w:hint="eastAsia"/>
              </w:rPr>
              <w:t>JSONMarshal</w:t>
            </w:r>
          </w:p>
          <w:p w:rsidR="00015286" w:rsidRDefault="00015286" w:rsidP="00BB1D7F">
            <w:r>
              <w:rPr>
                <w:rFonts w:hint="eastAsia"/>
              </w:rPr>
              <w:lastRenderedPageBreak/>
              <w:t>std::unordered_map&lt;K,V&gt;</w:t>
            </w:r>
          </w:p>
          <w:p w:rsidR="003C4B01" w:rsidRDefault="003C4B01" w:rsidP="00BB1D7F">
            <w:r>
              <w:rPr>
                <w:rFonts w:hint="eastAsia"/>
              </w:rPr>
              <w:t>set::map&lt;K,V&gt;</w:t>
            </w:r>
          </w:p>
        </w:tc>
        <w:tc>
          <w:tcPr>
            <w:tcW w:w="1468" w:type="dxa"/>
          </w:tcPr>
          <w:p w:rsidR="00015286" w:rsidRDefault="00015286" w:rsidP="00BB1D7F">
            <w:r>
              <w:rPr>
                <w:rFonts w:hint="eastAsia"/>
              </w:rPr>
              <w:lastRenderedPageBreak/>
              <w:t>table</w:t>
            </w:r>
          </w:p>
        </w:tc>
      </w:tr>
      <w:tr w:rsidR="00015286" w:rsidTr="00BB1D7F">
        <w:trPr>
          <w:trHeight w:val="523"/>
        </w:trPr>
        <w:tc>
          <w:tcPr>
            <w:tcW w:w="1704" w:type="dxa"/>
          </w:tcPr>
          <w:p w:rsidR="00015286" w:rsidRDefault="00015286" w:rsidP="00BB1D7F">
            <w:r>
              <w:rPr>
                <w:rFonts w:hint="eastAsia"/>
              </w:rPr>
              <w:lastRenderedPageBreak/>
              <w:t>null</w:t>
            </w:r>
          </w:p>
        </w:tc>
        <w:tc>
          <w:tcPr>
            <w:tcW w:w="1704" w:type="dxa"/>
          </w:tcPr>
          <w:p w:rsidR="00015286" w:rsidRDefault="00015286" w:rsidP="00BB1D7F">
            <w:r>
              <w:rPr>
                <w:rFonts w:hint="eastAsia"/>
              </w:rPr>
              <w:t>null</w:t>
            </w:r>
          </w:p>
        </w:tc>
        <w:tc>
          <w:tcPr>
            <w:tcW w:w="1704" w:type="dxa"/>
          </w:tcPr>
          <w:p w:rsidR="00015286" w:rsidRDefault="00015286" w:rsidP="00BB1D7F">
            <w:r>
              <w:rPr>
                <w:rFonts w:hint="eastAsia"/>
              </w:rPr>
              <w:t>null</w:t>
            </w:r>
          </w:p>
        </w:tc>
        <w:tc>
          <w:tcPr>
            <w:tcW w:w="1942" w:type="dxa"/>
          </w:tcPr>
          <w:p w:rsidR="00015286" w:rsidRPr="005B2E08" w:rsidRDefault="00015286" w:rsidP="00BB1D7F">
            <w:pPr>
              <w:rPr>
                <w:color w:val="FF0000"/>
              </w:rPr>
            </w:pPr>
          </w:p>
        </w:tc>
        <w:tc>
          <w:tcPr>
            <w:tcW w:w="1468" w:type="dxa"/>
          </w:tcPr>
          <w:p w:rsidR="00015286" w:rsidRPr="005B2E08" w:rsidRDefault="00015286" w:rsidP="00BB1D7F">
            <w:pPr>
              <w:rPr>
                <w:color w:val="FF0000"/>
              </w:rPr>
            </w:pPr>
          </w:p>
        </w:tc>
      </w:tr>
      <w:tr w:rsidR="00015286" w:rsidTr="00BB1D7F">
        <w:trPr>
          <w:trHeight w:val="523"/>
        </w:trPr>
        <w:tc>
          <w:tcPr>
            <w:tcW w:w="1704" w:type="dxa"/>
            <w:tcBorders>
              <w:bottom w:val="single" w:sz="4" w:space="0" w:color="auto"/>
            </w:tcBorders>
          </w:tcPr>
          <w:p w:rsidR="00015286" w:rsidRDefault="00015286" w:rsidP="00BB1D7F"/>
        </w:tc>
        <w:tc>
          <w:tcPr>
            <w:tcW w:w="1704" w:type="dxa"/>
            <w:tcBorders>
              <w:bottom w:val="single" w:sz="4" w:space="0" w:color="auto"/>
            </w:tcBorders>
          </w:tcPr>
          <w:p w:rsidR="00015286" w:rsidRDefault="00015286" w:rsidP="00BB1D7F"/>
          <w:p w:rsidR="00015286" w:rsidRDefault="00015286" w:rsidP="00BB1D7F"/>
          <w:p w:rsidR="00015286" w:rsidRDefault="00015286" w:rsidP="00BB1D7F">
            <w:r>
              <w:rPr>
                <w:rFonts w:hint="eastAsia"/>
              </w:rPr>
              <w:t>JSON</w:t>
            </w:r>
          </w:p>
        </w:tc>
        <w:tc>
          <w:tcPr>
            <w:tcW w:w="1704" w:type="dxa"/>
            <w:tcBorders>
              <w:bottom w:val="single" w:sz="4" w:space="0" w:color="auto"/>
            </w:tcBorders>
          </w:tcPr>
          <w:p w:rsidR="00015286" w:rsidRDefault="00015286" w:rsidP="00BB1D7F"/>
          <w:p w:rsidR="00015286" w:rsidRDefault="00015286" w:rsidP="00BB1D7F"/>
          <w:p w:rsidR="00015286" w:rsidRDefault="00015286" w:rsidP="00BB1D7F">
            <w:r>
              <w:rPr>
                <w:rFonts w:hint="eastAsia"/>
              </w:rPr>
              <w:t>JSON</w:t>
            </w:r>
          </w:p>
        </w:tc>
        <w:tc>
          <w:tcPr>
            <w:tcW w:w="1942" w:type="dxa"/>
            <w:tcBorders>
              <w:bottom w:val="single" w:sz="4" w:space="0" w:color="auto"/>
            </w:tcBorders>
          </w:tcPr>
          <w:p w:rsidR="00015286" w:rsidRDefault="00015286" w:rsidP="00BB1D7F">
            <w:pPr>
              <w:rPr>
                <w:color w:val="000000" w:themeColor="text1"/>
              </w:rPr>
            </w:pPr>
            <w:r>
              <w:rPr>
                <w:rFonts w:hint="eastAsia"/>
                <w:color w:val="000000" w:themeColor="text1"/>
              </w:rPr>
              <w:t xml:space="preserve">const </w:t>
            </w:r>
            <w:r w:rsidRPr="00301705">
              <w:rPr>
                <w:rFonts w:hint="eastAsia"/>
                <w:color w:val="000000" w:themeColor="text1"/>
              </w:rPr>
              <w:t>JSON</w:t>
            </w:r>
            <w:r>
              <w:rPr>
                <w:rFonts w:hint="eastAsia"/>
                <w:color w:val="000000" w:themeColor="text1"/>
              </w:rPr>
              <w:t>&amp;</w:t>
            </w:r>
          </w:p>
          <w:p w:rsidR="00015286" w:rsidRPr="00301705" w:rsidRDefault="00015286" w:rsidP="00BB1D7F">
            <w:pPr>
              <w:rPr>
                <w:color w:val="000000" w:themeColor="text1"/>
              </w:rPr>
            </w:pPr>
            <w:r>
              <w:rPr>
                <w:rFonts w:hint="eastAsia"/>
                <w:color w:val="000000" w:themeColor="text1"/>
              </w:rPr>
              <w:t>std::shared_ptr&lt;JSON&gt;</w:t>
            </w:r>
          </w:p>
          <w:p w:rsidR="00015286" w:rsidRDefault="00015286" w:rsidP="00BB1D7F">
            <w:pPr>
              <w:rPr>
                <w:color w:val="000000" w:themeColor="text1"/>
              </w:rPr>
            </w:pPr>
          </w:p>
          <w:p w:rsidR="00015286" w:rsidRPr="005B2E08" w:rsidRDefault="00015286" w:rsidP="00BB1D7F">
            <w:pPr>
              <w:rPr>
                <w:color w:val="FF0000"/>
              </w:rPr>
            </w:pPr>
          </w:p>
        </w:tc>
        <w:tc>
          <w:tcPr>
            <w:tcW w:w="1468" w:type="dxa"/>
            <w:tcBorders>
              <w:bottom w:val="single" w:sz="4" w:space="0" w:color="auto"/>
            </w:tcBorders>
          </w:tcPr>
          <w:p w:rsidR="00015286" w:rsidRPr="005B2E08" w:rsidRDefault="00015286" w:rsidP="00BB1D7F">
            <w:pPr>
              <w:rPr>
                <w:color w:val="FF0000"/>
              </w:rPr>
            </w:pPr>
          </w:p>
        </w:tc>
      </w:tr>
    </w:tbl>
    <w:p w:rsidR="00015286" w:rsidRPr="00B41E54" w:rsidRDefault="00015286" w:rsidP="00015286">
      <w:pPr>
        <w:rPr>
          <w:b/>
          <w:i/>
          <w:color w:val="BFBFBF" w:themeColor="background1" w:themeShade="BF"/>
        </w:rPr>
      </w:pPr>
      <w:r w:rsidRPr="00B41E54">
        <w:rPr>
          <w:rFonts w:hint="eastAsia"/>
          <w:b/>
          <w:i/>
          <w:color w:val="BFBFBF" w:themeColor="background1" w:themeShade="BF"/>
        </w:rPr>
        <w:t>注意，</w:t>
      </w:r>
      <w:r w:rsidRPr="00B41E54">
        <w:rPr>
          <w:rFonts w:hint="eastAsia"/>
          <w:b/>
          <w:i/>
          <w:color w:val="BFBFBF" w:themeColor="background1" w:themeShade="BF"/>
        </w:rPr>
        <w:t>JSON</w:t>
      </w:r>
      <w:r w:rsidRPr="00B41E54">
        <w:rPr>
          <w:rFonts w:hint="eastAsia"/>
          <w:b/>
          <w:i/>
          <w:color w:val="BFBFBF" w:themeColor="background1" w:themeShade="BF"/>
        </w:rPr>
        <w:t>规范对应的类型</w:t>
      </w:r>
      <w:r w:rsidRPr="00B41E54">
        <w:rPr>
          <w:rFonts w:hint="eastAsia"/>
          <w:b/>
          <w:i/>
          <w:color w:val="BFBFBF" w:themeColor="background1" w:themeShade="BF"/>
        </w:rPr>
        <w:t>object</w:t>
      </w:r>
      <w:r w:rsidRPr="00B41E54">
        <w:rPr>
          <w:rFonts w:hint="eastAsia"/>
          <w:b/>
          <w:i/>
          <w:color w:val="BFBFBF" w:themeColor="background1" w:themeShade="BF"/>
        </w:rPr>
        <w:t>，在之后文档中写作</w:t>
      </w:r>
      <w:r w:rsidRPr="00B41E54">
        <w:rPr>
          <w:rFonts w:hint="eastAsia"/>
          <w:b/>
          <w:i/>
          <w:color w:val="BFBFBF" w:themeColor="background1" w:themeShade="BF"/>
        </w:rPr>
        <w:t>JSON/Object</w:t>
      </w:r>
      <w:r w:rsidRPr="00B41E54">
        <w:rPr>
          <w:rFonts w:hint="eastAsia"/>
          <w:b/>
          <w:i/>
          <w:color w:val="BFBFBF" w:themeColor="background1" w:themeShade="BF"/>
        </w:rPr>
        <w:t>，避免与</w:t>
      </w:r>
      <w:r w:rsidRPr="00B41E54">
        <w:rPr>
          <w:rFonts w:hint="eastAsia"/>
          <w:b/>
          <w:i/>
          <w:color w:val="BFBFBF" w:themeColor="background1" w:themeShade="BF"/>
        </w:rPr>
        <w:t>Java</w:t>
      </w:r>
      <w:r w:rsidRPr="00B41E54">
        <w:rPr>
          <w:rFonts w:hint="eastAsia"/>
          <w:b/>
          <w:i/>
          <w:color w:val="BFBFBF" w:themeColor="background1" w:themeShade="BF"/>
        </w:rPr>
        <w:t>，</w:t>
      </w:r>
      <w:r w:rsidRPr="00B41E54">
        <w:rPr>
          <w:rFonts w:hint="eastAsia"/>
          <w:b/>
          <w:i/>
          <w:color w:val="BFBFBF" w:themeColor="background1" w:themeShade="BF"/>
        </w:rPr>
        <w:t>C#</w:t>
      </w:r>
      <w:r w:rsidRPr="00B41E54">
        <w:rPr>
          <w:rFonts w:hint="eastAsia"/>
          <w:b/>
          <w:i/>
          <w:color w:val="BFBFBF" w:themeColor="background1" w:themeShade="BF"/>
        </w:rPr>
        <w:t>，</w:t>
      </w:r>
      <w:r w:rsidRPr="00B41E54">
        <w:rPr>
          <w:rFonts w:hint="eastAsia"/>
          <w:b/>
          <w:i/>
          <w:color w:val="BFBFBF" w:themeColor="background1" w:themeShade="BF"/>
        </w:rPr>
        <w:t>C++</w:t>
      </w:r>
      <w:r w:rsidRPr="00B41E54">
        <w:rPr>
          <w:rFonts w:hint="eastAsia"/>
          <w:b/>
          <w:i/>
          <w:color w:val="BFBFBF" w:themeColor="background1" w:themeShade="BF"/>
        </w:rPr>
        <w:t>实现的</w:t>
      </w:r>
      <w:r w:rsidRPr="00B41E54">
        <w:rPr>
          <w:rFonts w:hint="eastAsia"/>
          <w:b/>
          <w:i/>
          <w:color w:val="BFBFBF" w:themeColor="background1" w:themeShade="BF"/>
        </w:rPr>
        <w:t>JSON</w:t>
      </w:r>
      <w:r w:rsidRPr="00B41E54">
        <w:rPr>
          <w:rFonts w:hint="eastAsia"/>
          <w:b/>
          <w:i/>
          <w:color w:val="BFBFBF" w:themeColor="background1" w:themeShade="BF"/>
        </w:rPr>
        <w:t>类构造出来的对象</w:t>
      </w:r>
      <w:r w:rsidRPr="00B41E54">
        <w:rPr>
          <w:rFonts w:hint="eastAsia"/>
          <w:b/>
          <w:i/>
          <w:color w:val="BFBFBF" w:themeColor="background1" w:themeShade="BF"/>
        </w:rPr>
        <w:t>JSON Object</w:t>
      </w:r>
      <w:r w:rsidRPr="00B41E54">
        <w:rPr>
          <w:rFonts w:hint="eastAsia"/>
          <w:b/>
          <w:i/>
          <w:color w:val="BFBFBF" w:themeColor="background1" w:themeShade="BF"/>
        </w:rPr>
        <w:t>混淆。数组就写作</w:t>
      </w:r>
      <w:r w:rsidRPr="00B41E54">
        <w:rPr>
          <w:rFonts w:hint="eastAsia"/>
          <w:b/>
          <w:i/>
          <w:color w:val="BFBFBF" w:themeColor="background1" w:themeShade="BF"/>
        </w:rPr>
        <w:t>JSON/Array</w:t>
      </w:r>
      <w:r w:rsidRPr="00B41E54">
        <w:rPr>
          <w:rFonts w:hint="eastAsia"/>
          <w:b/>
          <w:i/>
          <w:color w:val="BFBFBF" w:themeColor="background1" w:themeShade="BF"/>
        </w:rPr>
        <w:t>，以此类推。这些通称</w:t>
      </w:r>
      <w:r w:rsidRPr="00B41E54">
        <w:rPr>
          <w:rFonts w:hint="eastAsia"/>
          <w:b/>
          <w:i/>
          <w:color w:val="BFBFBF" w:themeColor="background1" w:themeShade="BF"/>
        </w:rPr>
        <w:t>JSON</w:t>
      </w:r>
      <w:r w:rsidRPr="00B41E54">
        <w:rPr>
          <w:rFonts w:hint="eastAsia"/>
          <w:b/>
          <w:i/>
          <w:color w:val="BFBFBF" w:themeColor="background1" w:themeShade="BF"/>
        </w:rPr>
        <w:t>元件。</w:t>
      </w:r>
    </w:p>
    <w:p w:rsidR="00015286" w:rsidRPr="00B41E54" w:rsidRDefault="00930621" w:rsidP="00015286">
      <w:pPr>
        <w:rPr>
          <w:b/>
          <w:i/>
        </w:rPr>
      </w:pPr>
      <w:r w:rsidRPr="00B41E54">
        <w:rPr>
          <w:b/>
          <w:i/>
        </w:rPr>
        <w:t xml:space="preserve">Note: </w:t>
      </w:r>
      <w:r w:rsidR="009E3533" w:rsidRPr="00B41E54">
        <w:rPr>
          <w:b/>
          <w:i/>
        </w:rPr>
        <w:t xml:space="preserve"> the object corresponding to the JSON specification is written as the JSON/Object in the </w:t>
      </w:r>
      <w:r w:rsidR="00394B5F" w:rsidRPr="00AA65DF">
        <w:rPr>
          <w:rFonts w:hint="eastAsia"/>
          <w:b/>
          <w:i/>
        </w:rPr>
        <w:t>following</w:t>
      </w:r>
      <w:r w:rsidR="00AA65DF">
        <w:rPr>
          <w:b/>
          <w:i/>
          <w:color w:val="FF0000"/>
        </w:rPr>
        <w:t xml:space="preserve"> </w:t>
      </w:r>
      <w:r w:rsidR="009E3533" w:rsidRPr="00B41E54">
        <w:rPr>
          <w:b/>
          <w:i/>
        </w:rPr>
        <w:t>document</w:t>
      </w:r>
      <w:r w:rsidR="00394B5F">
        <w:rPr>
          <w:b/>
          <w:i/>
        </w:rPr>
        <w:t xml:space="preserve"> to avoid the confusion with</w:t>
      </w:r>
      <w:r w:rsidR="00510A42" w:rsidRPr="00B41E54">
        <w:rPr>
          <w:b/>
          <w:i/>
        </w:rPr>
        <w:t xml:space="preserve"> the JSON Object</w:t>
      </w:r>
      <w:r w:rsidR="00A04EF9" w:rsidRPr="00B41E54">
        <w:rPr>
          <w:b/>
          <w:i/>
        </w:rPr>
        <w:t xml:space="preserve"> constructed by the JSON class implmented by the Java, C# and C++. </w:t>
      </w:r>
      <w:r w:rsidR="00B41E54" w:rsidRPr="00B41E54">
        <w:rPr>
          <w:b/>
          <w:i/>
        </w:rPr>
        <w:t xml:space="preserve">The array is written as the JSON/Array, and so on. All these are called as the JSON </w:t>
      </w:r>
      <w:r w:rsidR="00FD21DE" w:rsidRPr="00AA65DF">
        <w:rPr>
          <w:rFonts w:hint="eastAsia"/>
          <w:b/>
          <w:i/>
        </w:rPr>
        <w:t>components</w:t>
      </w:r>
    </w:p>
    <w:p w:rsidR="00930621" w:rsidRDefault="00930621" w:rsidP="00015286"/>
    <w:p w:rsidR="00015286" w:rsidRDefault="00015286" w:rsidP="00015286">
      <w:pPr>
        <w:pStyle w:val="a3"/>
        <w:numPr>
          <w:ilvl w:val="0"/>
          <w:numId w:val="53"/>
        </w:numPr>
        <w:ind w:firstLineChars="0"/>
      </w:pPr>
      <w:r w:rsidRPr="00441197">
        <w:rPr>
          <w:rFonts w:hint="eastAsia"/>
          <w:color w:val="BFBFBF" w:themeColor="background1" w:themeShade="BF"/>
        </w:rPr>
        <w:t>Java</w:t>
      </w:r>
      <w:r w:rsidRPr="00441197">
        <w:rPr>
          <w:rFonts w:hint="eastAsia"/>
          <w:color w:val="BFBFBF" w:themeColor="background1" w:themeShade="BF"/>
        </w:rPr>
        <w:t>的</w:t>
      </w:r>
      <w:r w:rsidRPr="00441197">
        <w:rPr>
          <w:rFonts w:hint="eastAsia"/>
          <w:color w:val="BFBFBF" w:themeColor="background1" w:themeShade="BF"/>
        </w:rPr>
        <w:t>java.reflect.Array</w:t>
      </w:r>
      <w:r w:rsidRPr="00441197">
        <w:rPr>
          <w:rFonts w:hint="eastAsia"/>
          <w:color w:val="BFBFBF" w:themeColor="background1" w:themeShade="BF"/>
        </w:rPr>
        <w:t>表示支持原生数组，</w:t>
      </w:r>
      <w:r w:rsidRPr="00441197">
        <w:rPr>
          <w:rFonts w:hint="eastAsia"/>
          <w:color w:val="BFBFBF" w:themeColor="background1" w:themeShade="BF"/>
        </w:rPr>
        <w:t>Collection</w:t>
      </w:r>
      <w:r w:rsidRPr="00441197">
        <w:rPr>
          <w:rFonts w:hint="eastAsia"/>
          <w:color w:val="BFBFBF" w:themeColor="background1" w:themeShade="BF"/>
        </w:rPr>
        <w:t>对应了各种集合容器。</w:t>
      </w:r>
      <w:r w:rsidR="00441197">
        <w:t xml:space="preserve">The </w:t>
      </w:r>
      <w:r w:rsidR="00441197" w:rsidRPr="006222F1">
        <w:rPr>
          <w:b/>
          <w:i/>
          <w:u w:val="single"/>
        </w:rPr>
        <w:t>java.reflect.Array</w:t>
      </w:r>
      <w:r w:rsidR="00441197">
        <w:t xml:space="preserve"> of the Java </w:t>
      </w:r>
      <w:r w:rsidR="00180782" w:rsidRPr="00AA65DF">
        <w:rPr>
          <w:rFonts w:hint="eastAsia"/>
        </w:rPr>
        <w:t>corresponds</w:t>
      </w:r>
      <w:r w:rsidR="00441197">
        <w:t xml:space="preserve"> the native array, and </w:t>
      </w:r>
      <w:r w:rsidR="00441197" w:rsidRPr="006222F1">
        <w:rPr>
          <w:b/>
          <w:i/>
        </w:rPr>
        <w:t>Collection</w:t>
      </w:r>
      <w:r w:rsidR="00441197">
        <w:t xml:space="preserve"> corresponds to all kinds of </w:t>
      </w:r>
      <w:r w:rsidR="00CB1279" w:rsidRPr="00AA65DF">
        <w:rPr>
          <w:rFonts w:hint="eastAsia"/>
        </w:rPr>
        <w:t>Collection</w:t>
      </w:r>
      <w:r w:rsidR="00441197">
        <w:t xml:space="preserve"> containers.</w:t>
      </w:r>
    </w:p>
    <w:p w:rsidR="00015286" w:rsidRDefault="00015286" w:rsidP="00015286">
      <w:pPr>
        <w:pStyle w:val="a3"/>
        <w:numPr>
          <w:ilvl w:val="0"/>
          <w:numId w:val="53"/>
        </w:numPr>
        <w:ind w:firstLineChars="0"/>
      </w:pPr>
      <w:r w:rsidRPr="00AF219A">
        <w:rPr>
          <w:rFonts w:hint="eastAsia"/>
          <w:color w:val="BFBFBF" w:themeColor="background1" w:themeShade="BF"/>
        </w:rPr>
        <w:t>C#</w:t>
      </w:r>
      <w:r w:rsidRPr="00AF219A">
        <w:rPr>
          <w:rFonts w:hint="eastAsia"/>
          <w:color w:val="BFBFBF" w:themeColor="background1" w:themeShade="BF"/>
        </w:rPr>
        <w:t>所有容器，原生数组均派生自</w:t>
      </w:r>
      <w:r w:rsidRPr="00AF219A">
        <w:rPr>
          <w:rFonts w:hint="eastAsia"/>
          <w:color w:val="BFBFBF" w:themeColor="background1" w:themeShade="BF"/>
        </w:rPr>
        <w:t>IEnumerable</w:t>
      </w:r>
      <w:r w:rsidRPr="00AF219A">
        <w:rPr>
          <w:rFonts w:hint="eastAsia"/>
          <w:color w:val="BFBFBF" w:themeColor="background1" w:themeShade="BF"/>
        </w:rPr>
        <w:t>，所以编码时优先</w:t>
      </w:r>
      <w:r w:rsidRPr="00AF219A">
        <w:rPr>
          <w:rFonts w:hint="eastAsia"/>
          <w:color w:val="BFBFBF" w:themeColor="background1" w:themeShade="BF"/>
        </w:rPr>
        <w:t>IDictionary</w:t>
      </w:r>
      <w:r w:rsidRPr="00AF219A">
        <w:rPr>
          <w:rFonts w:hint="eastAsia"/>
          <w:color w:val="BFBFBF" w:themeColor="background1" w:themeShade="BF"/>
        </w:rPr>
        <w:t>检测，区分出是否需要按</w:t>
      </w:r>
      <w:r w:rsidRPr="00AF219A">
        <w:rPr>
          <w:rFonts w:hint="eastAsia"/>
          <w:color w:val="BFBFBF" w:themeColor="background1" w:themeShade="BF"/>
        </w:rPr>
        <w:t>JSON/Object</w:t>
      </w:r>
      <w:r w:rsidRPr="00AF219A">
        <w:rPr>
          <w:rFonts w:hint="eastAsia"/>
          <w:color w:val="BFBFBF" w:themeColor="background1" w:themeShade="BF"/>
        </w:rPr>
        <w:t>编码。</w:t>
      </w:r>
      <w:r w:rsidR="00767699">
        <w:t xml:space="preserve">All the containers and native array of the C# are derived from the </w:t>
      </w:r>
      <w:r w:rsidR="00767699" w:rsidRPr="006222F1">
        <w:rPr>
          <w:b/>
          <w:i/>
        </w:rPr>
        <w:t>IEnumerable</w:t>
      </w:r>
      <w:r w:rsidR="00767699">
        <w:t xml:space="preserve">, so the </w:t>
      </w:r>
      <w:r w:rsidR="00767699" w:rsidRPr="006222F1">
        <w:rPr>
          <w:b/>
          <w:i/>
        </w:rPr>
        <w:t>IDictionary</w:t>
      </w:r>
      <w:r w:rsidR="00767699">
        <w:t xml:space="preserve"> </w:t>
      </w:r>
      <w:r w:rsidR="00CB1279" w:rsidRPr="00AA65DF">
        <w:rPr>
          <w:rFonts w:hint="eastAsia"/>
        </w:rPr>
        <w:t>comparison</w:t>
      </w:r>
      <w:r w:rsidR="00767699">
        <w:t xml:space="preserve"> </w:t>
      </w:r>
      <w:r w:rsidR="00AF219A">
        <w:t xml:space="preserve">has the priority to be executed when encoding to distinguish whether it is necessary to encode based on </w:t>
      </w:r>
      <w:r w:rsidR="00AF219A" w:rsidRPr="006222F1">
        <w:rPr>
          <w:b/>
          <w:i/>
        </w:rPr>
        <w:t>JSON/Object</w:t>
      </w:r>
      <w:r w:rsidR="00AF219A">
        <w:t>.</w:t>
      </w:r>
      <w:r w:rsidR="00767699">
        <w:t xml:space="preserve"> </w:t>
      </w:r>
    </w:p>
    <w:p w:rsidR="00015286" w:rsidRDefault="00015286" w:rsidP="00015286">
      <w:pPr>
        <w:pStyle w:val="a3"/>
        <w:numPr>
          <w:ilvl w:val="0"/>
          <w:numId w:val="53"/>
        </w:numPr>
        <w:ind w:firstLineChars="0"/>
      </w:pPr>
      <w:r w:rsidRPr="007D0617">
        <w:rPr>
          <w:rFonts w:hint="eastAsia"/>
          <w:color w:val="BFBFBF" w:themeColor="background1" w:themeShade="BF"/>
        </w:rPr>
        <w:t>C++</w:t>
      </w:r>
      <w:r w:rsidRPr="007D0617">
        <w:rPr>
          <w:rFonts w:hint="eastAsia"/>
          <w:color w:val="BFBFBF" w:themeColor="background1" w:themeShade="BF"/>
        </w:rPr>
        <w:t>版本不支持任何类型的原生数组，或者说不支持指针方式指向的对象，</w:t>
      </w:r>
      <w:r w:rsidRPr="007D0617">
        <w:rPr>
          <w:rFonts w:hint="eastAsia"/>
          <w:color w:val="BFBFBF" w:themeColor="background1" w:themeShade="BF"/>
        </w:rPr>
        <w:t>const char*</w:t>
      </w:r>
      <w:r w:rsidR="004847BA">
        <w:rPr>
          <w:rFonts w:hint="eastAsia"/>
          <w:color w:val="BFBFBF" w:themeColor="background1" w:themeShade="BF"/>
        </w:rPr>
        <w:t>的支持只是一种语法糖，这种</w:t>
      </w:r>
      <w:r w:rsidRPr="007D0617">
        <w:rPr>
          <w:rFonts w:hint="eastAsia"/>
          <w:color w:val="BFBFBF" w:themeColor="background1" w:themeShade="BF"/>
        </w:rPr>
        <w:t>参数进入编码器前，立刻被转换成</w:t>
      </w:r>
      <w:r w:rsidRPr="007D0617">
        <w:rPr>
          <w:rFonts w:hint="eastAsia"/>
          <w:color w:val="BFBFBF" w:themeColor="background1" w:themeShade="BF"/>
        </w:rPr>
        <w:t>std::string</w:t>
      </w:r>
      <w:r w:rsidRPr="007D0617">
        <w:rPr>
          <w:rFonts w:hint="eastAsia"/>
          <w:color w:val="BFBFBF" w:themeColor="background1" w:themeShade="BF"/>
        </w:rPr>
        <w:t>。既然不支持指针方式指向的对象，也就意味着不会编码生成</w:t>
      </w:r>
      <w:r w:rsidRPr="007D0617">
        <w:rPr>
          <w:rFonts w:hint="eastAsia"/>
          <w:color w:val="BFBFBF" w:themeColor="background1" w:themeShade="BF"/>
        </w:rPr>
        <w:t>null</w:t>
      </w:r>
      <w:r w:rsidRPr="007D0617">
        <w:rPr>
          <w:rFonts w:hint="eastAsia"/>
          <w:color w:val="BFBFBF" w:themeColor="background1" w:themeShade="BF"/>
        </w:rPr>
        <w:t>，除非在</w:t>
      </w:r>
      <w:r w:rsidRPr="007D0617">
        <w:rPr>
          <w:rFonts w:hint="eastAsia"/>
          <w:color w:val="BFBFBF" w:themeColor="background1" w:themeShade="BF"/>
        </w:rPr>
        <w:t>JSONBuilder</w:t>
      </w:r>
      <w:r w:rsidRPr="007D0617">
        <w:rPr>
          <w:rFonts w:hint="eastAsia"/>
          <w:color w:val="BFBFBF" w:themeColor="background1" w:themeShade="BF"/>
        </w:rPr>
        <w:t>上使用</w:t>
      </w:r>
      <w:r w:rsidRPr="007D0617">
        <w:rPr>
          <w:rFonts w:hint="eastAsia"/>
          <w:color w:val="BFBFBF" w:themeColor="background1" w:themeShade="BF"/>
        </w:rPr>
        <w:t>null()</w:t>
      </w:r>
      <w:r w:rsidRPr="007D0617">
        <w:rPr>
          <w:rFonts w:hint="eastAsia"/>
          <w:color w:val="BFBFBF" w:themeColor="background1" w:themeShade="BF"/>
        </w:rPr>
        <w:t>方法硬编码一个</w:t>
      </w:r>
      <w:r w:rsidRPr="007D0617">
        <w:rPr>
          <w:rFonts w:hint="eastAsia"/>
          <w:color w:val="BFBFBF" w:themeColor="background1" w:themeShade="BF"/>
        </w:rPr>
        <w:t>null</w:t>
      </w:r>
      <w:r w:rsidRPr="007D0617">
        <w:rPr>
          <w:rFonts w:hint="eastAsia"/>
          <w:color w:val="BFBFBF" w:themeColor="background1" w:themeShade="BF"/>
        </w:rPr>
        <w:t>，或者进行中继，见后。</w:t>
      </w:r>
      <w:r w:rsidR="00784A1B">
        <w:t>The C++ version does not support any type native array,</w:t>
      </w:r>
      <w:r w:rsidR="00784A1B" w:rsidRPr="005C6514">
        <w:t xml:space="preserve"> </w:t>
      </w:r>
      <w:r w:rsidR="00675284" w:rsidRPr="005C6514">
        <w:rPr>
          <w:rFonts w:hint="eastAsia"/>
        </w:rPr>
        <w:t>in the other words</w:t>
      </w:r>
      <w:r w:rsidR="00477146">
        <w:t xml:space="preserve"> does not support the object pointed to by the pointer</w:t>
      </w:r>
      <w:r w:rsidR="00D80D86">
        <w:t xml:space="preserve">. The support of the </w:t>
      </w:r>
      <w:r w:rsidR="00D80D86" w:rsidRPr="0024028D">
        <w:rPr>
          <w:b/>
          <w:i/>
        </w:rPr>
        <w:t>const char*</w:t>
      </w:r>
      <w:r w:rsidR="00D80D86" w:rsidRPr="0024028D">
        <w:t xml:space="preserve"> </w:t>
      </w:r>
      <w:r w:rsidR="00D80D86">
        <w:t xml:space="preserve">is only the </w:t>
      </w:r>
      <w:r w:rsidR="00AB7E87" w:rsidRPr="005C6514">
        <w:rPr>
          <w:rFonts w:hint="eastAsia"/>
        </w:rPr>
        <w:t>grammar sugar</w:t>
      </w:r>
      <w:r w:rsidR="009C5303">
        <w:t xml:space="preserve">, and </w:t>
      </w:r>
      <w:r w:rsidR="004847BA">
        <w:rPr>
          <w:rFonts w:hint="eastAsia"/>
        </w:rPr>
        <w:t>the</w:t>
      </w:r>
      <w:r w:rsidR="004847BA">
        <w:t xml:space="preserve"> parameter</w:t>
      </w:r>
      <w:r w:rsidR="009C5303">
        <w:t xml:space="preserve"> </w:t>
      </w:r>
      <w:r w:rsidR="005B662F">
        <w:t xml:space="preserve">are immediately converted </w:t>
      </w:r>
      <w:r w:rsidR="00AB7E87" w:rsidRPr="005C6514">
        <w:rPr>
          <w:rFonts w:hint="eastAsia"/>
        </w:rPr>
        <w:t>to</w:t>
      </w:r>
      <w:r w:rsidR="005B662F">
        <w:t xml:space="preserve"> the </w:t>
      </w:r>
      <w:r w:rsidR="005B662F" w:rsidRPr="005B662F">
        <w:rPr>
          <w:b/>
          <w:i/>
        </w:rPr>
        <w:t>std::string</w:t>
      </w:r>
      <w:r w:rsidR="005B662F">
        <w:t xml:space="preserve"> before they enter the encoder.</w:t>
      </w:r>
      <w:r w:rsidR="007D0617">
        <w:t xml:space="preserve"> Becaus</w:t>
      </w:r>
      <w:r w:rsidR="00173F32">
        <w:t xml:space="preserve">e the object pointed to by the </w:t>
      </w:r>
      <w:r w:rsidR="007D0617">
        <w:t>p</w:t>
      </w:r>
      <w:r w:rsidR="00173F32">
        <w:rPr>
          <w:rFonts w:hint="eastAsia"/>
        </w:rPr>
        <w:t>o</w:t>
      </w:r>
      <w:r w:rsidR="007D0617">
        <w:t xml:space="preserve">inter is not supported, the </w:t>
      </w:r>
      <w:r w:rsidR="007D0617" w:rsidRPr="007D0617">
        <w:rPr>
          <w:b/>
          <w:i/>
        </w:rPr>
        <w:t>null</w:t>
      </w:r>
      <w:r w:rsidR="007D0617">
        <w:t xml:space="preserve"> would not be generated,</w:t>
      </w:r>
      <w:r w:rsidR="007D0617" w:rsidRPr="005C6514">
        <w:t xml:space="preserve"> </w:t>
      </w:r>
      <w:r w:rsidR="002A0E3E" w:rsidRPr="005C6514">
        <w:rPr>
          <w:rFonts w:hint="eastAsia"/>
        </w:rPr>
        <w:t xml:space="preserve">except the </w:t>
      </w:r>
      <w:r w:rsidR="002A0E3E" w:rsidRPr="005C6514">
        <w:rPr>
          <w:rFonts w:hint="eastAsia"/>
          <w:b/>
          <w:i/>
        </w:rPr>
        <w:t>null()</w:t>
      </w:r>
      <w:r w:rsidR="002A0E3E" w:rsidRPr="005C6514">
        <w:rPr>
          <w:rFonts w:hint="eastAsia"/>
        </w:rPr>
        <w:t xml:space="preserve"> method of </w:t>
      </w:r>
      <w:r w:rsidR="002A0E3E" w:rsidRPr="005C6514">
        <w:rPr>
          <w:rFonts w:hint="eastAsia"/>
          <w:b/>
          <w:i/>
        </w:rPr>
        <w:t>JSONBuilder</w:t>
      </w:r>
      <w:r w:rsidR="002A0E3E" w:rsidRPr="005C6514">
        <w:rPr>
          <w:rFonts w:hint="eastAsia"/>
        </w:rPr>
        <w:t xml:space="preserve"> is used manually</w:t>
      </w:r>
      <w:r w:rsidR="007D0617">
        <w:t xml:space="preserve"> to encode a </w:t>
      </w:r>
      <w:r w:rsidR="007D0617" w:rsidRPr="007D0617">
        <w:rPr>
          <w:b/>
          <w:i/>
        </w:rPr>
        <w:t>null</w:t>
      </w:r>
      <w:r w:rsidR="007D0617">
        <w:t xml:space="preserve"> or execute the relay. Please refer the following content.</w:t>
      </w:r>
    </w:p>
    <w:p w:rsidR="00015286" w:rsidRDefault="00015286" w:rsidP="00015286">
      <w:pPr>
        <w:pStyle w:val="a3"/>
        <w:numPr>
          <w:ilvl w:val="0"/>
          <w:numId w:val="53"/>
        </w:numPr>
        <w:ind w:firstLineChars="0"/>
      </w:pPr>
      <w:r w:rsidRPr="00426C51">
        <w:rPr>
          <w:rFonts w:hint="eastAsia"/>
          <w:color w:val="BFBFBF" w:themeColor="background1" w:themeShade="BF"/>
        </w:rPr>
        <w:t>Lua</w:t>
      </w:r>
      <w:r w:rsidRPr="00426C51">
        <w:rPr>
          <w:rFonts w:hint="eastAsia"/>
          <w:color w:val="BFBFBF" w:themeColor="background1" w:themeShade="BF"/>
        </w:rPr>
        <w:t>中</w:t>
      </w:r>
      <w:r w:rsidRPr="00426C51">
        <w:rPr>
          <w:rFonts w:hint="eastAsia"/>
          <w:color w:val="BFBFBF" w:themeColor="background1" w:themeShade="BF"/>
        </w:rPr>
        <w:t>table</w:t>
      </w:r>
      <w:r w:rsidRPr="00426C51">
        <w:rPr>
          <w:rFonts w:hint="eastAsia"/>
          <w:color w:val="BFBFBF" w:themeColor="background1" w:themeShade="BF"/>
        </w:rPr>
        <w:t>的使用乱七八糟，编码器通过</w:t>
      </w:r>
      <w:r w:rsidRPr="00426C51">
        <w:rPr>
          <w:rFonts w:hint="eastAsia"/>
          <w:color w:val="BFBFBF" w:themeColor="background1" w:themeShade="BF"/>
        </w:rPr>
        <w:t>#table&gt;0</w:t>
      </w:r>
      <w:r w:rsidRPr="00426C51">
        <w:rPr>
          <w:rFonts w:hint="eastAsia"/>
          <w:color w:val="BFBFBF" w:themeColor="background1" w:themeShade="BF"/>
        </w:rPr>
        <w:t>的方法区分</w:t>
      </w:r>
      <w:r w:rsidRPr="00426C51">
        <w:rPr>
          <w:rFonts w:hint="eastAsia"/>
          <w:color w:val="BFBFBF" w:themeColor="background1" w:themeShade="BF"/>
        </w:rPr>
        <w:t>JSON/Array</w:t>
      </w:r>
      <w:r w:rsidRPr="00426C51">
        <w:rPr>
          <w:rFonts w:hint="eastAsia"/>
          <w:color w:val="BFBFBF" w:themeColor="background1" w:themeShade="BF"/>
        </w:rPr>
        <w:t>与</w:t>
      </w:r>
      <w:r w:rsidRPr="00426C51">
        <w:rPr>
          <w:rFonts w:hint="eastAsia"/>
          <w:color w:val="BFBFBF" w:themeColor="background1" w:themeShade="BF"/>
        </w:rPr>
        <w:t>JSON/Object</w:t>
      </w:r>
      <w:r w:rsidRPr="00426C51">
        <w:rPr>
          <w:rFonts w:hint="eastAsia"/>
          <w:color w:val="BFBFBF" w:themeColor="background1" w:themeShade="BF"/>
        </w:rPr>
        <w:t>，如果需要正确编码，不要在一个</w:t>
      </w:r>
      <w:r w:rsidRPr="00426C51">
        <w:rPr>
          <w:rFonts w:hint="eastAsia"/>
          <w:color w:val="BFBFBF" w:themeColor="background1" w:themeShade="BF"/>
        </w:rPr>
        <w:t>table</w:t>
      </w:r>
      <w:r w:rsidRPr="00426C51">
        <w:rPr>
          <w:rFonts w:hint="eastAsia"/>
          <w:color w:val="BFBFBF" w:themeColor="background1" w:themeShade="BF"/>
        </w:rPr>
        <w:t>上混用数组操作和对象操作。</w:t>
      </w:r>
      <w:r w:rsidRPr="00426C51">
        <w:rPr>
          <w:rFonts w:hint="eastAsia"/>
          <w:color w:val="BFBFBF" w:themeColor="background1" w:themeShade="BF"/>
        </w:rPr>
        <w:t>Lua</w:t>
      </w:r>
      <w:r w:rsidR="00E227CB">
        <w:rPr>
          <w:rFonts w:hint="eastAsia"/>
          <w:color w:val="BFBFBF" w:themeColor="background1" w:themeShade="BF"/>
        </w:rPr>
        <w:t>的</w:t>
      </w:r>
      <w:r w:rsidR="00E227CB">
        <w:rPr>
          <w:rFonts w:hint="eastAsia"/>
          <w:color w:val="BFBFBF" w:themeColor="background1" w:themeShade="BF"/>
        </w:rPr>
        <w:t>nil</w:t>
      </w:r>
      <w:r w:rsidR="00E227CB">
        <w:rPr>
          <w:rFonts w:hint="eastAsia"/>
          <w:color w:val="BFBFBF" w:themeColor="background1" w:themeShade="BF"/>
        </w:rPr>
        <w:t>解释为</w:t>
      </w:r>
      <w:r w:rsidR="00E227CB">
        <w:rPr>
          <w:rFonts w:hint="eastAsia"/>
          <w:color w:val="BFBFBF" w:themeColor="background1" w:themeShade="BF"/>
        </w:rPr>
        <w:t>null</w:t>
      </w:r>
      <w:r w:rsidRPr="00426C51">
        <w:rPr>
          <w:rFonts w:hint="eastAsia"/>
          <w:color w:val="BFBFBF" w:themeColor="background1" w:themeShade="BF"/>
        </w:rPr>
        <w:t>。</w:t>
      </w:r>
      <w:r w:rsidR="00CE0FB7">
        <w:t xml:space="preserve">The usage of the table in the Lua is a mess, and the encoder distinguishes the </w:t>
      </w:r>
      <w:r w:rsidR="00CE0FB7" w:rsidRPr="00DF558D">
        <w:rPr>
          <w:b/>
          <w:i/>
        </w:rPr>
        <w:t>JSON/Array</w:t>
      </w:r>
      <w:r w:rsidR="00CE0FB7">
        <w:t xml:space="preserve"> </w:t>
      </w:r>
      <w:r w:rsidR="002F72C6" w:rsidRPr="005C6514">
        <w:rPr>
          <w:rFonts w:hint="eastAsia"/>
        </w:rPr>
        <w:t>from</w:t>
      </w:r>
      <w:r w:rsidR="00CE0FB7">
        <w:t xml:space="preserve"> </w:t>
      </w:r>
      <w:r w:rsidR="00CE0FB7" w:rsidRPr="00DF558D">
        <w:rPr>
          <w:b/>
          <w:i/>
        </w:rPr>
        <w:t>JSON/Object</w:t>
      </w:r>
      <w:r w:rsidR="00CE0FB7">
        <w:t xml:space="preserve"> through </w:t>
      </w:r>
      <w:r w:rsidR="00CE0FB7" w:rsidRPr="00DF558D">
        <w:rPr>
          <w:b/>
          <w:i/>
        </w:rPr>
        <w:t>#table&gt;0</w:t>
      </w:r>
      <w:r w:rsidR="00CE0FB7">
        <w:t>. If the correct encoding is necessary, it should not mix the array operation and object operation on a table</w:t>
      </w:r>
      <w:r w:rsidR="00DF558D">
        <w:t xml:space="preserve">. </w:t>
      </w:r>
      <w:r w:rsidR="00E227CB">
        <w:rPr>
          <w:rFonts w:hint="eastAsia"/>
        </w:rPr>
        <w:t>Lua</w:t>
      </w:r>
      <w:r w:rsidR="00E227CB">
        <w:t>’</w:t>
      </w:r>
      <w:r w:rsidR="00E227CB">
        <w:rPr>
          <w:rFonts w:hint="eastAsia"/>
        </w:rPr>
        <w:t>s nil is interpreted as null.</w:t>
      </w:r>
      <w:r w:rsidR="00766C16">
        <w:t xml:space="preserve"> </w:t>
      </w:r>
    </w:p>
    <w:p w:rsidR="00015286" w:rsidRDefault="00015286" w:rsidP="00015286">
      <w:pPr>
        <w:pStyle w:val="a3"/>
        <w:numPr>
          <w:ilvl w:val="0"/>
          <w:numId w:val="53"/>
        </w:numPr>
        <w:ind w:firstLineChars="0"/>
      </w:pPr>
      <w:r w:rsidRPr="00150107">
        <w:rPr>
          <w:rFonts w:hint="eastAsia"/>
          <w:color w:val="BFBFBF" w:themeColor="background1" w:themeShade="BF"/>
        </w:rPr>
        <w:t>null</w:t>
      </w:r>
      <w:r w:rsidRPr="00150107">
        <w:rPr>
          <w:rFonts w:hint="eastAsia"/>
          <w:color w:val="BFBFBF" w:themeColor="background1" w:themeShade="BF"/>
        </w:rPr>
        <w:t>不利于各语言版本互操作，为了减少不必要的麻烦，尽可能避免使用。</w:t>
      </w:r>
      <w:r w:rsidR="00150107">
        <w:t>The null is not beneficial to the interoperability of each language version. In order to reduce the un</w:t>
      </w:r>
      <w:r w:rsidR="00076002">
        <w:rPr>
          <w:rFonts w:hint="eastAsia"/>
        </w:rPr>
        <w:t>n</w:t>
      </w:r>
      <w:r w:rsidR="00150107">
        <w:t>cessary issue, it should be avoid to use.</w:t>
      </w:r>
    </w:p>
    <w:p w:rsidR="00015286" w:rsidRDefault="00015286" w:rsidP="00015286">
      <w:pPr>
        <w:pStyle w:val="a3"/>
        <w:numPr>
          <w:ilvl w:val="0"/>
          <w:numId w:val="53"/>
        </w:numPr>
        <w:ind w:firstLineChars="0"/>
      </w:pPr>
      <w:r w:rsidRPr="00C52520">
        <w:rPr>
          <w:rFonts w:hint="eastAsia"/>
          <w:color w:val="BFBFBF" w:themeColor="background1" w:themeShade="BF"/>
        </w:rPr>
        <w:t>关联容器</w:t>
      </w:r>
      <w:r w:rsidRPr="00C52520">
        <w:rPr>
          <w:rFonts w:hint="eastAsia"/>
          <w:color w:val="BFBFBF" w:themeColor="background1" w:themeShade="BF"/>
        </w:rPr>
        <w:t>Map</w:t>
      </w:r>
      <w:r w:rsidRPr="00C52520">
        <w:rPr>
          <w:rFonts w:hint="eastAsia"/>
          <w:color w:val="BFBFBF" w:themeColor="background1" w:themeShade="BF"/>
        </w:rPr>
        <w:t>，</w:t>
      </w:r>
      <w:r w:rsidRPr="00C52520">
        <w:rPr>
          <w:rFonts w:hint="eastAsia"/>
          <w:color w:val="BFBFBF" w:themeColor="background1" w:themeShade="BF"/>
        </w:rPr>
        <w:t>IDictionary</w:t>
      </w:r>
      <w:r w:rsidRPr="00C52520">
        <w:rPr>
          <w:rFonts w:hint="eastAsia"/>
          <w:color w:val="BFBFBF" w:themeColor="background1" w:themeShade="BF"/>
        </w:rPr>
        <w:t>，</w:t>
      </w:r>
      <w:r w:rsidRPr="00C52520">
        <w:rPr>
          <w:rFonts w:hint="eastAsia"/>
          <w:color w:val="BFBFBF" w:themeColor="background1" w:themeShade="BF"/>
        </w:rPr>
        <w:t>std:</w:t>
      </w:r>
      <w:r w:rsidR="00F06087">
        <w:rPr>
          <w:rFonts w:hint="eastAsia"/>
          <w:color w:val="BFBFBF" w:themeColor="background1" w:themeShade="BF"/>
        </w:rPr>
        <w:t>:</w:t>
      </w:r>
      <w:r w:rsidRPr="00C52520">
        <w:rPr>
          <w:rFonts w:hint="eastAsia"/>
          <w:color w:val="BFBFBF" w:themeColor="background1" w:themeShade="BF"/>
        </w:rPr>
        <w:t>unordered_map&lt;K,V&gt;</w:t>
      </w:r>
      <w:r w:rsidRPr="00C52520">
        <w:rPr>
          <w:rFonts w:hint="eastAsia"/>
          <w:color w:val="BFBFBF" w:themeColor="background1" w:themeShade="BF"/>
        </w:rPr>
        <w:t>，</w:t>
      </w:r>
      <w:r w:rsidR="00F06087">
        <w:rPr>
          <w:rFonts w:hint="eastAsia"/>
          <w:color w:val="BFBFBF" w:themeColor="background1" w:themeShade="BF"/>
        </w:rPr>
        <w:t>std::map&lt;K,V&gt;</w:t>
      </w:r>
      <w:r w:rsidR="00F06087">
        <w:rPr>
          <w:rFonts w:hint="eastAsia"/>
          <w:color w:val="BFBFBF" w:themeColor="background1" w:themeShade="BF"/>
        </w:rPr>
        <w:t>，</w:t>
      </w:r>
      <w:r w:rsidRPr="00C52520">
        <w:rPr>
          <w:rFonts w:hint="eastAsia"/>
          <w:color w:val="BFBFBF" w:themeColor="background1" w:themeShade="BF"/>
        </w:rPr>
        <w:t>table</w:t>
      </w:r>
      <w:r w:rsidRPr="00C52520">
        <w:rPr>
          <w:rFonts w:hint="eastAsia"/>
          <w:color w:val="BFBFBF" w:themeColor="background1" w:themeShade="BF"/>
        </w:rPr>
        <w:t>被编码为</w:t>
      </w:r>
      <w:r w:rsidRPr="00C52520">
        <w:rPr>
          <w:rFonts w:hint="eastAsia"/>
          <w:color w:val="BFBFBF" w:themeColor="background1" w:themeShade="BF"/>
        </w:rPr>
        <w:t>JSON/Object</w:t>
      </w:r>
      <w:r w:rsidRPr="00C52520">
        <w:rPr>
          <w:rFonts w:hint="eastAsia"/>
          <w:color w:val="BFBFBF" w:themeColor="background1" w:themeShade="BF"/>
        </w:rPr>
        <w:t>时，其中的</w:t>
      </w:r>
      <w:r w:rsidRPr="00C52520">
        <w:rPr>
          <w:rFonts w:hint="eastAsia"/>
          <w:color w:val="BFBFBF" w:themeColor="background1" w:themeShade="BF"/>
        </w:rPr>
        <w:t>key</w:t>
      </w:r>
      <w:r w:rsidRPr="00C52520">
        <w:rPr>
          <w:rFonts w:hint="eastAsia"/>
          <w:color w:val="BFBFBF" w:themeColor="background1" w:themeShade="BF"/>
        </w:rPr>
        <w:t>被强制转换为字符串，按</w:t>
      </w:r>
      <w:r w:rsidRPr="00C52520">
        <w:rPr>
          <w:rFonts w:hint="eastAsia"/>
          <w:color w:val="BFBFBF" w:themeColor="background1" w:themeShade="BF"/>
        </w:rPr>
        <w:t>JSON/String</w:t>
      </w:r>
      <w:r w:rsidRPr="00C52520">
        <w:rPr>
          <w:rFonts w:hint="eastAsia"/>
          <w:color w:val="BFBFBF" w:themeColor="background1" w:themeShade="BF"/>
        </w:rPr>
        <w:t>编码。如果容器定义</w:t>
      </w:r>
      <w:r w:rsidRPr="00C52520">
        <w:rPr>
          <w:rFonts w:hint="eastAsia"/>
          <w:color w:val="BFBFBF" w:themeColor="background1" w:themeShade="BF"/>
        </w:rPr>
        <w:lastRenderedPageBreak/>
        <w:t>了非</w:t>
      </w:r>
      <w:r w:rsidRPr="00C52520">
        <w:rPr>
          <w:rFonts w:hint="eastAsia"/>
          <w:color w:val="BFBFBF" w:themeColor="background1" w:themeShade="BF"/>
        </w:rPr>
        <w:t>string</w:t>
      </w:r>
      <w:r w:rsidRPr="00C52520">
        <w:rPr>
          <w:rFonts w:hint="eastAsia"/>
          <w:color w:val="BFBFBF" w:themeColor="background1" w:themeShade="BF"/>
        </w:rPr>
        <w:t>类型的</w:t>
      </w:r>
      <w:r w:rsidRPr="00C52520">
        <w:rPr>
          <w:rFonts w:hint="eastAsia"/>
          <w:color w:val="BFBFBF" w:themeColor="background1" w:themeShade="BF"/>
        </w:rPr>
        <w:t>key</w:t>
      </w:r>
      <w:r w:rsidRPr="00C52520">
        <w:rPr>
          <w:rFonts w:hint="eastAsia"/>
          <w:color w:val="BFBFBF" w:themeColor="background1" w:themeShade="BF"/>
        </w:rPr>
        <w:t>，应该小心验证强制转换的结果是否符合预期。</w:t>
      </w:r>
      <w:r w:rsidR="00910DEE">
        <w:t xml:space="preserve">When the associative containers </w:t>
      </w:r>
      <w:r w:rsidR="00910DEE" w:rsidRPr="00C52520">
        <w:rPr>
          <w:b/>
          <w:i/>
        </w:rPr>
        <w:t>Map</w:t>
      </w:r>
      <w:r w:rsidR="00910DEE">
        <w:t xml:space="preserve">, </w:t>
      </w:r>
      <w:r w:rsidR="00910DEE" w:rsidRPr="00C52520">
        <w:rPr>
          <w:b/>
          <w:i/>
        </w:rPr>
        <w:t>IDictionary</w:t>
      </w:r>
      <w:r w:rsidR="00910DEE">
        <w:t xml:space="preserve">, </w:t>
      </w:r>
      <w:r w:rsidR="00910DEE" w:rsidRPr="00C52520">
        <w:rPr>
          <w:b/>
          <w:i/>
        </w:rPr>
        <w:t>std::unordered_map&lt;K,V&gt;</w:t>
      </w:r>
      <w:r w:rsidR="00FB0D17">
        <w:t xml:space="preserve">, </w:t>
      </w:r>
      <w:r w:rsidR="00FB0D17" w:rsidRPr="00C52520">
        <w:rPr>
          <w:b/>
          <w:i/>
        </w:rPr>
        <w:t>std::map&lt;K,V&gt;</w:t>
      </w:r>
      <w:r w:rsidR="00910DEE">
        <w:t xml:space="preserve">, and </w:t>
      </w:r>
      <w:r w:rsidR="00910DEE" w:rsidRPr="00C52520">
        <w:rPr>
          <w:b/>
          <w:i/>
        </w:rPr>
        <w:t>table</w:t>
      </w:r>
      <w:r w:rsidR="00910DEE">
        <w:t xml:space="preserve"> are encoded as the </w:t>
      </w:r>
      <w:r w:rsidR="00910DEE" w:rsidRPr="00C52520">
        <w:rPr>
          <w:b/>
          <w:i/>
        </w:rPr>
        <w:t>JSON/Object</w:t>
      </w:r>
      <w:r w:rsidR="00910DEE">
        <w:t xml:space="preserve">, the </w:t>
      </w:r>
      <w:r w:rsidR="00910DEE" w:rsidRPr="00C52520">
        <w:rPr>
          <w:b/>
          <w:i/>
        </w:rPr>
        <w:t>key</w:t>
      </w:r>
      <w:r w:rsidR="00910DEE">
        <w:t xml:space="preserve"> </w:t>
      </w:r>
      <w:r w:rsidR="00965EBD">
        <w:t xml:space="preserve">of them </w:t>
      </w:r>
      <w:r w:rsidR="00910DEE">
        <w:t xml:space="preserve">is cast to the string and encoded </w:t>
      </w:r>
      <w:r w:rsidR="00B363B8" w:rsidRPr="00DF4901">
        <w:rPr>
          <w:rFonts w:hint="eastAsia"/>
        </w:rPr>
        <w:t>as</w:t>
      </w:r>
      <w:r w:rsidR="00910DEE">
        <w:t xml:space="preserve"> </w:t>
      </w:r>
      <w:r w:rsidR="00910DEE" w:rsidRPr="00C52520">
        <w:rPr>
          <w:b/>
          <w:i/>
        </w:rPr>
        <w:t>JSON/String</w:t>
      </w:r>
      <w:r w:rsidR="00910DEE">
        <w:t xml:space="preserve">. </w:t>
      </w:r>
      <w:r w:rsidR="0073117F">
        <w:t>If the container defines the key of non-string type, it should take care to verify whether the convertion result</w:t>
      </w:r>
      <w:r w:rsidR="0073117F" w:rsidRPr="008D791B">
        <w:rPr>
          <w:color w:val="FF0000"/>
        </w:rPr>
        <w:t xml:space="preserve"> </w:t>
      </w:r>
      <w:r w:rsidR="008D791B" w:rsidRPr="00DF4901">
        <w:rPr>
          <w:rFonts w:hint="eastAsia"/>
        </w:rPr>
        <w:t>is wanted</w:t>
      </w:r>
      <w:r w:rsidR="00DF4901" w:rsidRPr="00DF4901">
        <w:t>.</w:t>
      </w:r>
    </w:p>
    <w:p w:rsidR="00015286" w:rsidRDefault="00015286" w:rsidP="00015286">
      <w:pPr>
        <w:pStyle w:val="a3"/>
        <w:numPr>
          <w:ilvl w:val="0"/>
          <w:numId w:val="53"/>
        </w:numPr>
        <w:ind w:firstLineChars="0"/>
      </w:pPr>
      <w:r w:rsidRPr="00367461">
        <w:rPr>
          <w:rFonts w:hint="eastAsia"/>
          <w:color w:val="BFBFBF" w:themeColor="background1" w:themeShade="BF"/>
        </w:rPr>
        <w:t>如果编码结果提交给</w:t>
      </w:r>
      <w:r w:rsidRPr="00367461">
        <w:rPr>
          <w:rFonts w:hint="eastAsia"/>
          <w:color w:val="BFBFBF" w:themeColor="background1" w:themeShade="BF"/>
        </w:rPr>
        <w:t>Javascript</w:t>
      </w:r>
      <w:r w:rsidRPr="00367461">
        <w:rPr>
          <w:rFonts w:hint="eastAsia"/>
          <w:color w:val="BFBFBF" w:themeColor="background1" w:themeShade="BF"/>
        </w:rPr>
        <w:t>处理，必须注意到</w:t>
      </w:r>
      <w:r w:rsidRPr="00367461">
        <w:rPr>
          <w:rFonts w:hint="eastAsia"/>
          <w:color w:val="BFBFBF" w:themeColor="background1" w:themeShade="BF"/>
        </w:rPr>
        <w:t>Javascript</w:t>
      </w:r>
      <w:r w:rsidRPr="00367461">
        <w:rPr>
          <w:rFonts w:hint="eastAsia"/>
          <w:color w:val="BFBFBF" w:themeColor="background1" w:themeShade="BF"/>
        </w:rPr>
        <w:t>的</w:t>
      </w:r>
      <w:r w:rsidRPr="00367461">
        <w:rPr>
          <w:rFonts w:hint="eastAsia"/>
          <w:color w:val="BFBFBF" w:themeColor="background1" w:themeShade="BF"/>
        </w:rPr>
        <w:t>Number</w:t>
      </w:r>
      <w:r w:rsidRPr="00367461">
        <w:rPr>
          <w:rFonts w:hint="eastAsia"/>
          <w:color w:val="BFBFBF" w:themeColor="background1" w:themeShade="BF"/>
        </w:rPr>
        <w:t>最多支持</w:t>
      </w:r>
      <w:r w:rsidRPr="00367461">
        <w:rPr>
          <w:rFonts w:hint="eastAsia"/>
          <w:color w:val="BFBFBF" w:themeColor="background1" w:themeShade="BF"/>
        </w:rPr>
        <w:t>53</w:t>
      </w:r>
      <w:r w:rsidRPr="00367461">
        <w:rPr>
          <w:rFonts w:hint="eastAsia"/>
          <w:color w:val="BFBFBF" w:themeColor="background1" w:themeShade="BF"/>
        </w:rPr>
        <w:t>位整型。</w:t>
      </w:r>
      <w:r w:rsidR="00367461">
        <w:t xml:space="preserve">If the encoding result is submitted to the </w:t>
      </w:r>
      <w:r w:rsidR="00367461" w:rsidRPr="00367461">
        <w:rPr>
          <w:b/>
          <w:i/>
        </w:rPr>
        <w:t>Javascipt</w:t>
      </w:r>
      <w:r w:rsidR="00367461">
        <w:t xml:space="preserve"> for handling, it must be noted that the </w:t>
      </w:r>
      <w:r w:rsidR="00367461" w:rsidRPr="00367461">
        <w:rPr>
          <w:b/>
          <w:i/>
        </w:rPr>
        <w:t>Number</w:t>
      </w:r>
      <w:r w:rsidR="00367461">
        <w:t xml:space="preserve"> of the Javascript supports maximum 53 bits integer.</w:t>
      </w:r>
    </w:p>
    <w:p w:rsidR="00015286" w:rsidRDefault="00015286" w:rsidP="00015286">
      <w:pPr>
        <w:pStyle w:val="a3"/>
        <w:numPr>
          <w:ilvl w:val="0"/>
          <w:numId w:val="53"/>
        </w:numPr>
        <w:ind w:firstLineChars="0"/>
      </w:pPr>
      <w:r w:rsidRPr="007F3A40">
        <w:rPr>
          <w:rFonts w:hint="eastAsia"/>
          <w:color w:val="BFBFBF" w:themeColor="background1" w:themeShade="BF"/>
        </w:rPr>
        <w:t>表格的最后一行没有</w:t>
      </w:r>
      <w:r w:rsidRPr="007F3A40">
        <w:rPr>
          <w:rFonts w:hint="eastAsia"/>
          <w:color w:val="BFBFBF" w:themeColor="background1" w:themeShade="BF"/>
        </w:rPr>
        <w:t>Javascript</w:t>
      </w:r>
      <w:r w:rsidRPr="007F3A40">
        <w:rPr>
          <w:rFonts w:hint="eastAsia"/>
          <w:color w:val="BFBFBF" w:themeColor="background1" w:themeShade="BF"/>
        </w:rPr>
        <w:t>的对应，</w:t>
      </w:r>
      <w:r w:rsidRPr="007F3A40">
        <w:rPr>
          <w:rFonts w:hint="eastAsia"/>
          <w:color w:val="BFBFBF" w:themeColor="background1" w:themeShade="BF"/>
        </w:rPr>
        <w:t>Java</w:t>
      </w:r>
      <w:r w:rsidRPr="007F3A40">
        <w:rPr>
          <w:rFonts w:hint="eastAsia"/>
          <w:color w:val="BFBFBF" w:themeColor="background1" w:themeShade="BF"/>
        </w:rPr>
        <w:t>，</w:t>
      </w:r>
      <w:r w:rsidRPr="007F3A40">
        <w:rPr>
          <w:rFonts w:hint="eastAsia"/>
          <w:color w:val="BFBFBF" w:themeColor="background1" w:themeShade="BF"/>
        </w:rPr>
        <w:t>C#</w:t>
      </w:r>
      <w:r w:rsidRPr="007F3A40">
        <w:rPr>
          <w:rFonts w:hint="eastAsia"/>
          <w:color w:val="BFBFBF" w:themeColor="background1" w:themeShade="BF"/>
        </w:rPr>
        <w:t>，</w:t>
      </w:r>
      <w:r w:rsidRPr="007F3A40">
        <w:rPr>
          <w:rFonts w:hint="eastAsia"/>
          <w:color w:val="BFBFBF" w:themeColor="background1" w:themeShade="BF"/>
        </w:rPr>
        <w:t>C++</w:t>
      </w:r>
      <w:r w:rsidRPr="007F3A40">
        <w:rPr>
          <w:rFonts w:hint="eastAsia"/>
          <w:color w:val="BFBFBF" w:themeColor="background1" w:themeShade="BF"/>
        </w:rPr>
        <w:t>，执行</w:t>
      </w:r>
      <w:r w:rsidRPr="007F3A40">
        <w:rPr>
          <w:rFonts w:hint="eastAsia"/>
          <w:color w:val="BFBFBF" w:themeColor="background1" w:themeShade="BF"/>
        </w:rPr>
        <w:t>JSON</w:t>
      </w:r>
      <w:r w:rsidRPr="007F3A40">
        <w:rPr>
          <w:rFonts w:hint="eastAsia"/>
          <w:color w:val="BFBFBF" w:themeColor="background1" w:themeShade="BF"/>
        </w:rPr>
        <w:t>中继任务时使用，见后。</w:t>
      </w:r>
      <w:r w:rsidR="007F3A40">
        <w:t xml:space="preserve">The last line of the table has no correspondance of the </w:t>
      </w:r>
      <w:r w:rsidR="007F3A40" w:rsidRPr="007F3A40">
        <w:rPr>
          <w:b/>
          <w:i/>
        </w:rPr>
        <w:t>Javascript</w:t>
      </w:r>
      <w:r w:rsidR="007F3A40">
        <w:t xml:space="preserve">. It is used by the </w:t>
      </w:r>
      <w:r w:rsidR="007F3A40" w:rsidRPr="007F3A40">
        <w:rPr>
          <w:b/>
          <w:i/>
        </w:rPr>
        <w:t>Java</w:t>
      </w:r>
      <w:r w:rsidR="007F3A40">
        <w:t xml:space="preserve">, </w:t>
      </w:r>
      <w:r w:rsidR="007F3A40" w:rsidRPr="007F3A40">
        <w:rPr>
          <w:b/>
          <w:i/>
        </w:rPr>
        <w:t>C#</w:t>
      </w:r>
      <w:r w:rsidR="007F3A40">
        <w:t xml:space="preserve"> and </w:t>
      </w:r>
      <w:r w:rsidR="007F3A40" w:rsidRPr="007F3A40">
        <w:rPr>
          <w:b/>
          <w:i/>
        </w:rPr>
        <w:t>C++</w:t>
      </w:r>
      <w:r w:rsidR="007F3A40">
        <w:t xml:space="preserve"> when executing the relay tasks of the </w:t>
      </w:r>
      <w:r w:rsidR="007F3A40" w:rsidRPr="007F3A40">
        <w:rPr>
          <w:b/>
          <w:i/>
        </w:rPr>
        <w:t>JSON</w:t>
      </w:r>
      <w:r w:rsidR="007F3A40">
        <w:t xml:space="preserve">. Please refer the </w:t>
      </w:r>
      <w:r w:rsidR="008D791B" w:rsidRPr="00DF4901">
        <w:rPr>
          <w:rFonts w:hint="eastAsia"/>
        </w:rPr>
        <w:t>follwing</w:t>
      </w:r>
      <w:r w:rsidR="00DF4901">
        <w:rPr>
          <w:color w:val="FF0000"/>
        </w:rPr>
        <w:t xml:space="preserve"> </w:t>
      </w:r>
      <w:r w:rsidR="007F3A40">
        <w:t>content.</w:t>
      </w:r>
    </w:p>
    <w:p w:rsidR="00015286" w:rsidRDefault="00015286" w:rsidP="00015286">
      <w:pPr>
        <w:pStyle w:val="9"/>
      </w:pPr>
      <w:r w:rsidRPr="00470BAB">
        <w:rPr>
          <w:rFonts w:hint="eastAsia"/>
          <w:color w:val="BFBFBF" w:themeColor="background1" w:themeShade="BF"/>
        </w:rPr>
        <w:t>代码生成实现（</w:t>
      </w:r>
      <w:r w:rsidRPr="00470BAB">
        <w:rPr>
          <w:rFonts w:hint="eastAsia"/>
          <w:color w:val="BFBFBF" w:themeColor="background1" w:themeShade="BF"/>
        </w:rPr>
        <w:t>Java</w:t>
      </w:r>
      <w:r w:rsidRPr="00470BAB">
        <w:rPr>
          <w:rFonts w:hint="eastAsia"/>
          <w:color w:val="BFBFBF" w:themeColor="background1" w:themeShade="BF"/>
        </w:rPr>
        <w:t>，</w:t>
      </w:r>
      <w:r w:rsidRPr="00470BAB">
        <w:rPr>
          <w:rFonts w:hint="eastAsia"/>
          <w:color w:val="BFBFBF" w:themeColor="background1" w:themeShade="BF"/>
        </w:rPr>
        <w:t>C#</w:t>
      </w:r>
      <w:r w:rsidRPr="00470BAB">
        <w:rPr>
          <w:rFonts w:hint="eastAsia"/>
          <w:color w:val="BFBFBF" w:themeColor="background1" w:themeShade="BF"/>
        </w:rPr>
        <w:t>，</w:t>
      </w:r>
      <w:r w:rsidRPr="00470BAB">
        <w:rPr>
          <w:rFonts w:hint="eastAsia"/>
          <w:color w:val="BFBFBF" w:themeColor="background1" w:themeShade="BF"/>
        </w:rPr>
        <w:t>C++</w:t>
      </w:r>
      <w:r w:rsidRPr="00470BAB">
        <w:rPr>
          <w:rFonts w:hint="eastAsia"/>
          <w:color w:val="BFBFBF" w:themeColor="background1" w:themeShade="BF"/>
        </w:rPr>
        <w:t>）</w:t>
      </w:r>
      <w:r w:rsidR="00470BAB">
        <w:t>Implementation of the code generation (Java, C#, C++)</w:t>
      </w:r>
    </w:p>
    <w:p w:rsidR="00015286" w:rsidRPr="003416FF" w:rsidRDefault="00015286" w:rsidP="00015286">
      <w:pPr>
        <w:rPr>
          <w:color w:val="BFBFBF" w:themeColor="background1" w:themeShade="BF"/>
        </w:rPr>
      </w:pPr>
      <w:r w:rsidRPr="003416FF">
        <w:rPr>
          <w:rFonts w:hint="eastAsia"/>
          <w:color w:val="BFBFBF" w:themeColor="background1" w:themeShade="BF"/>
        </w:rPr>
        <w:t>Java</w:t>
      </w:r>
      <w:r w:rsidRPr="003416FF">
        <w:rPr>
          <w:rFonts w:hint="eastAsia"/>
          <w:color w:val="BFBFBF" w:themeColor="background1" w:themeShade="BF"/>
        </w:rPr>
        <w:t>，</w:t>
      </w:r>
      <w:r w:rsidRPr="003416FF">
        <w:rPr>
          <w:rFonts w:hint="eastAsia"/>
          <w:color w:val="BFBFBF" w:themeColor="background1" w:themeShade="BF"/>
        </w:rPr>
        <w:t>C#</w:t>
      </w:r>
      <w:r w:rsidRPr="003416FF">
        <w:rPr>
          <w:rFonts w:hint="eastAsia"/>
          <w:color w:val="BFBFBF" w:themeColor="background1" w:themeShade="BF"/>
        </w:rPr>
        <w:t>，</w:t>
      </w:r>
      <w:r w:rsidRPr="003416FF">
        <w:rPr>
          <w:rFonts w:hint="eastAsia"/>
          <w:color w:val="BFBFBF" w:themeColor="background1" w:themeShade="BF"/>
        </w:rPr>
        <w:t>C++</w:t>
      </w:r>
      <w:r w:rsidRPr="003416FF">
        <w:rPr>
          <w:rFonts w:hint="eastAsia"/>
          <w:color w:val="BFBFBF" w:themeColor="background1" w:themeShade="BF"/>
        </w:rPr>
        <w:t>三种类型化语言，使用</w:t>
      </w:r>
      <w:r w:rsidRPr="003416FF">
        <w:rPr>
          <w:rFonts w:hint="eastAsia"/>
          <w:color w:val="BFBFBF" w:themeColor="background1" w:themeShade="BF"/>
        </w:rPr>
        <w:t>JSONMarshal</w:t>
      </w:r>
      <w:r w:rsidRPr="003416FF">
        <w:rPr>
          <w:rFonts w:hint="eastAsia"/>
          <w:color w:val="BFBFBF" w:themeColor="background1" w:themeShade="BF"/>
        </w:rPr>
        <w:t>与</w:t>
      </w:r>
      <w:r w:rsidRPr="003416FF">
        <w:rPr>
          <w:rFonts w:hint="eastAsia"/>
          <w:color w:val="BFBFBF" w:themeColor="background1" w:themeShade="BF"/>
        </w:rPr>
        <w:t>JSONBuilder</w:t>
      </w:r>
      <w:r w:rsidRPr="003416FF">
        <w:rPr>
          <w:rFonts w:hint="eastAsia"/>
          <w:color w:val="BFBFBF" w:themeColor="background1" w:themeShade="BF"/>
        </w:rPr>
        <w:t>进行交互完成</w:t>
      </w:r>
      <w:r w:rsidRPr="003416FF">
        <w:rPr>
          <w:rFonts w:hint="eastAsia"/>
          <w:color w:val="BFBFBF" w:themeColor="background1" w:themeShade="BF"/>
        </w:rPr>
        <w:t>JSON/Object</w:t>
      </w:r>
      <w:r w:rsidRPr="003416FF">
        <w:rPr>
          <w:rFonts w:hint="eastAsia"/>
          <w:color w:val="BFBFBF" w:themeColor="background1" w:themeShade="BF"/>
        </w:rPr>
        <w:t>的编码。</w:t>
      </w:r>
      <w:r w:rsidRPr="003416FF">
        <w:rPr>
          <w:rFonts w:hint="eastAsia"/>
          <w:color w:val="BFBFBF" w:themeColor="background1" w:themeShade="BF"/>
        </w:rPr>
        <w:t>limax</w:t>
      </w:r>
      <w:r w:rsidRPr="003416FF">
        <w:rPr>
          <w:rFonts w:hint="eastAsia"/>
          <w:color w:val="BFBFBF" w:themeColor="background1" w:themeShade="BF"/>
        </w:rPr>
        <w:t>环境下，具体对象的</w:t>
      </w:r>
      <w:r w:rsidRPr="003416FF">
        <w:rPr>
          <w:rFonts w:hint="eastAsia"/>
          <w:color w:val="BFBFBF" w:themeColor="background1" w:themeShade="BF"/>
        </w:rPr>
        <w:t>JSONMarshal.marshal</w:t>
      </w:r>
      <w:r w:rsidRPr="003416FF">
        <w:rPr>
          <w:rFonts w:hint="eastAsia"/>
          <w:color w:val="BFBFBF" w:themeColor="background1" w:themeShade="BF"/>
        </w:rPr>
        <w:t>方法可以通过代码生成实现。只要在</w:t>
      </w:r>
      <w:r w:rsidRPr="003416FF">
        <w:rPr>
          <w:rFonts w:hint="eastAsia"/>
          <w:color w:val="BFBFBF" w:themeColor="background1" w:themeShade="BF"/>
        </w:rPr>
        <w:t>bean</w:t>
      </w:r>
      <w:r w:rsidRPr="003416FF">
        <w:rPr>
          <w:rFonts w:hint="eastAsia"/>
          <w:color w:val="BFBFBF" w:themeColor="background1" w:themeShade="BF"/>
        </w:rPr>
        <w:t>，</w:t>
      </w:r>
      <w:r w:rsidRPr="003416FF">
        <w:rPr>
          <w:rFonts w:hint="eastAsia"/>
          <w:color w:val="BFBFBF" w:themeColor="background1" w:themeShade="BF"/>
        </w:rPr>
        <w:t>cbean</w:t>
      </w:r>
      <w:r w:rsidRPr="003416FF">
        <w:rPr>
          <w:rFonts w:hint="eastAsia"/>
          <w:color w:val="BFBFBF" w:themeColor="background1" w:themeShade="BF"/>
        </w:rPr>
        <w:t>，</w:t>
      </w:r>
      <w:r w:rsidRPr="003416FF">
        <w:rPr>
          <w:rFonts w:hint="eastAsia"/>
          <w:color w:val="BFBFBF" w:themeColor="background1" w:themeShade="BF"/>
        </w:rPr>
        <w:t>xbean</w:t>
      </w:r>
      <w:r w:rsidRPr="003416FF">
        <w:rPr>
          <w:rFonts w:hint="eastAsia"/>
          <w:color w:val="BFBFBF" w:themeColor="background1" w:themeShade="BF"/>
        </w:rPr>
        <w:t>，</w:t>
      </w:r>
      <w:r w:rsidRPr="003416FF">
        <w:rPr>
          <w:rFonts w:hint="eastAsia"/>
          <w:color w:val="BFBFBF" w:themeColor="background1" w:themeShade="BF"/>
        </w:rPr>
        <w:t>protocol</w:t>
      </w:r>
      <w:r w:rsidRPr="003416FF">
        <w:rPr>
          <w:rFonts w:hint="eastAsia"/>
          <w:color w:val="BFBFBF" w:themeColor="background1" w:themeShade="BF"/>
        </w:rPr>
        <w:t>的</w:t>
      </w:r>
      <w:r w:rsidRPr="003416FF">
        <w:rPr>
          <w:rFonts w:hint="eastAsia"/>
          <w:color w:val="BFBFBF" w:themeColor="background1" w:themeShade="BF"/>
        </w:rPr>
        <w:t>xml</w:t>
      </w:r>
      <w:r w:rsidRPr="003416FF">
        <w:rPr>
          <w:rFonts w:hint="eastAsia"/>
          <w:color w:val="BFBFBF" w:themeColor="background1" w:themeShade="BF"/>
        </w:rPr>
        <w:t>描述中正确使用</w:t>
      </w:r>
      <w:r w:rsidRPr="003416FF">
        <w:rPr>
          <w:rFonts w:hint="eastAsia"/>
          <w:color w:val="BFBFBF" w:themeColor="background1" w:themeShade="BF"/>
        </w:rPr>
        <w:t>json</w:t>
      </w:r>
      <w:r w:rsidRPr="003416FF">
        <w:rPr>
          <w:rFonts w:hint="eastAsia"/>
          <w:color w:val="BFBFBF" w:themeColor="background1" w:themeShade="BF"/>
        </w:rPr>
        <w:t>属性即可，例如：</w:t>
      </w:r>
    </w:p>
    <w:p w:rsidR="00905036" w:rsidRDefault="00905036" w:rsidP="00015286">
      <w:r>
        <w:t xml:space="preserve">The </w:t>
      </w:r>
      <w:r w:rsidRPr="003416FF">
        <w:rPr>
          <w:b/>
          <w:i/>
        </w:rPr>
        <w:t>Java</w:t>
      </w:r>
      <w:r>
        <w:t xml:space="preserve">, </w:t>
      </w:r>
      <w:r w:rsidRPr="003416FF">
        <w:rPr>
          <w:b/>
          <w:i/>
        </w:rPr>
        <w:t>C#</w:t>
      </w:r>
      <w:r>
        <w:t xml:space="preserve"> and </w:t>
      </w:r>
      <w:r w:rsidRPr="003416FF">
        <w:rPr>
          <w:b/>
          <w:i/>
        </w:rPr>
        <w:t>C++</w:t>
      </w:r>
      <w:r>
        <w:t xml:space="preserve"> three types of languages use </w:t>
      </w:r>
      <w:r w:rsidRPr="003416FF">
        <w:rPr>
          <w:b/>
          <w:i/>
        </w:rPr>
        <w:t>JSONMarshal</w:t>
      </w:r>
      <w:r>
        <w:t xml:space="preserve"> and </w:t>
      </w:r>
      <w:r w:rsidRPr="003416FF">
        <w:rPr>
          <w:b/>
          <w:i/>
        </w:rPr>
        <w:t>JSONBuilder</w:t>
      </w:r>
      <w:r>
        <w:t xml:space="preserve"> to interact and complete the </w:t>
      </w:r>
      <w:r w:rsidRPr="003416FF">
        <w:rPr>
          <w:b/>
          <w:i/>
        </w:rPr>
        <w:t>JSON/Object</w:t>
      </w:r>
      <w:r>
        <w:t xml:space="preserve"> encoding.</w:t>
      </w:r>
      <w:r w:rsidR="003416FF">
        <w:t xml:space="preserve"> In the Limax environment, the </w:t>
      </w:r>
      <w:r w:rsidR="003416FF" w:rsidRPr="003416FF">
        <w:rPr>
          <w:b/>
          <w:i/>
          <w:u w:val="single"/>
        </w:rPr>
        <w:t>JSONMarshal.marshal</w:t>
      </w:r>
      <w:r w:rsidR="003416FF">
        <w:t xml:space="preserve"> method of the detailed object could be implemented through generating code, only if the </w:t>
      </w:r>
      <w:r w:rsidR="003416FF" w:rsidRPr="003416FF">
        <w:rPr>
          <w:b/>
          <w:i/>
        </w:rPr>
        <w:t>json</w:t>
      </w:r>
      <w:r w:rsidR="003416FF">
        <w:t xml:space="preserve"> attribute is correctly used in the </w:t>
      </w:r>
      <w:r w:rsidR="003416FF" w:rsidRPr="003416FF">
        <w:rPr>
          <w:b/>
          <w:i/>
        </w:rPr>
        <w:t>xml</w:t>
      </w:r>
      <w:r w:rsidR="003416FF">
        <w:t xml:space="preserve"> description of the </w:t>
      </w:r>
      <w:r w:rsidR="003416FF" w:rsidRPr="003416FF">
        <w:rPr>
          <w:b/>
          <w:i/>
        </w:rPr>
        <w:t>bean</w:t>
      </w:r>
      <w:r w:rsidR="003416FF">
        <w:t xml:space="preserve">, </w:t>
      </w:r>
      <w:r w:rsidR="003416FF" w:rsidRPr="003416FF">
        <w:rPr>
          <w:b/>
          <w:i/>
        </w:rPr>
        <w:t>cbean</w:t>
      </w:r>
      <w:r w:rsidR="003416FF">
        <w:t xml:space="preserve">, </w:t>
      </w:r>
      <w:r w:rsidR="003416FF" w:rsidRPr="003416FF">
        <w:rPr>
          <w:b/>
          <w:i/>
        </w:rPr>
        <w:t>xbean</w:t>
      </w:r>
      <w:r w:rsidR="003416FF">
        <w:t xml:space="preserve"> and </w:t>
      </w:r>
      <w:r w:rsidR="003416FF" w:rsidRPr="003416FF">
        <w:rPr>
          <w:b/>
          <w:i/>
        </w:rPr>
        <w:t>protocol</w:t>
      </w:r>
      <w:r w:rsidR="003416FF">
        <w:t>. For example:</w:t>
      </w:r>
    </w:p>
    <w:p w:rsidR="00015286" w:rsidRPr="00547605" w:rsidRDefault="00015286" w:rsidP="00015286">
      <w:pPr>
        <w:rPr>
          <w:i/>
        </w:rPr>
      </w:pPr>
      <w:r w:rsidRPr="00547605">
        <w:rPr>
          <w:i/>
        </w:rPr>
        <w:tab/>
        <w:t>&lt;bean name="</w:t>
      </w:r>
      <w:r>
        <w:rPr>
          <w:rFonts w:hint="eastAsia"/>
          <w:i/>
        </w:rPr>
        <w:t>JC</w:t>
      </w:r>
      <w:r w:rsidRPr="00547605">
        <w:rPr>
          <w:i/>
        </w:rPr>
        <w:t>hild" json="true"&gt;</w:t>
      </w:r>
    </w:p>
    <w:p w:rsidR="00015286" w:rsidRPr="00547605" w:rsidRDefault="00015286" w:rsidP="00015286">
      <w:pPr>
        <w:rPr>
          <w:i/>
        </w:rPr>
      </w:pPr>
      <w:r w:rsidRPr="00547605">
        <w:rPr>
          <w:i/>
        </w:rPr>
        <w:tab/>
      </w:r>
      <w:r w:rsidRPr="00547605">
        <w:rPr>
          <w:i/>
        </w:rPr>
        <w:tab/>
        <w:t>&lt;variable name="val" type="string"/&gt;</w:t>
      </w:r>
    </w:p>
    <w:p w:rsidR="00015286" w:rsidRPr="00547605" w:rsidRDefault="00015286" w:rsidP="00015286">
      <w:pPr>
        <w:rPr>
          <w:i/>
        </w:rPr>
      </w:pPr>
      <w:r w:rsidRPr="00547605">
        <w:rPr>
          <w:i/>
        </w:rPr>
        <w:tab/>
        <w:t>&lt;/bean&gt;</w:t>
      </w:r>
    </w:p>
    <w:p w:rsidR="00015286" w:rsidRPr="00547605" w:rsidRDefault="00015286" w:rsidP="00015286">
      <w:pPr>
        <w:rPr>
          <w:i/>
        </w:rPr>
      </w:pPr>
    </w:p>
    <w:p w:rsidR="00015286" w:rsidRPr="00547605" w:rsidRDefault="00015286" w:rsidP="00015286">
      <w:pPr>
        <w:rPr>
          <w:i/>
        </w:rPr>
      </w:pPr>
      <w:r w:rsidRPr="00547605">
        <w:rPr>
          <w:i/>
        </w:rPr>
        <w:tab/>
        <w:t>&lt;bean name="</w:t>
      </w:r>
      <w:r>
        <w:rPr>
          <w:rFonts w:hint="eastAsia"/>
          <w:i/>
        </w:rPr>
        <w:t>JB</w:t>
      </w:r>
      <w:r w:rsidRPr="00547605">
        <w:rPr>
          <w:i/>
        </w:rPr>
        <w:t>ean" json="true"&gt;</w:t>
      </w:r>
    </w:p>
    <w:p w:rsidR="00015286" w:rsidRPr="00547605" w:rsidRDefault="00015286" w:rsidP="00015286">
      <w:pPr>
        <w:rPr>
          <w:i/>
        </w:rPr>
      </w:pPr>
      <w:r w:rsidRPr="00547605">
        <w:rPr>
          <w:i/>
        </w:rPr>
        <w:tab/>
      </w:r>
      <w:r w:rsidRPr="00547605">
        <w:rPr>
          <w:i/>
        </w:rPr>
        <w:tab/>
        <w:t>&lt;variable name="intset" type="set" value="int"/&gt;</w:t>
      </w:r>
    </w:p>
    <w:p w:rsidR="00015286" w:rsidRPr="00547605" w:rsidRDefault="00015286" w:rsidP="00015286">
      <w:pPr>
        <w:rPr>
          <w:i/>
        </w:rPr>
      </w:pPr>
      <w:r w:rsidRPr="00547605">
        <w:rPr>
          <w:i/>
        </w:rPr>
        <w:tab/>
      </w:r>
      <w:r w:rsidRPr="00547605">
        <w:rPr>
          <w:i/>
        </w:rPr>
        <w:tab/>
        <w:t>&lt;variable name="child" type="</w:t>
      </w:r>
      <w:r>
        <w:rPr>
          <w:rFonts w:hint="eastAsia"/>
          <w:i/>
        </w:rPr>
        <w:t>JC</w:t>
      </w:r>
      <w:r w:rsidRPr="00547605">
        <w:rPr>
          <w:i/>
        </w:rPr>
        <w:t>hild"/&gt;</w:t>
      </w:r>
    </w:p>
    <w:p w:rsidR="00015286" w:rsidRPr="00547605" w:rsidRDefault="00015286" w:rsidP="00015286">
      <w:pPr>
        <w:rPr>
          <w:i/>
        </w:rPr>
      </w:pPr>
      <w:r w:rsidRPr="00547605">
        <w:rPr>
          <w:i/>
        </w:rPr>
        <w:tab/>
      </w:r>
      <w:r w:rsidRPr="00547605">
        <w:rPr>
          <w:i/>
        </w:rPr>
        <w:tab/>
        <w:t>&lt;variable name="ignore" type="</w:t>
      </w:r>
      <w:r>
        <w:rPr>
          <w:rFonts w:hint="eastAsia"/>
          <w:i/>
        </w:rPr>
        <w:t>binary</w:t>
      </w:r>
      <w:r w:rsidRPr="00547605">
        <w:rPr>
          <w:i/>
        </w:rPr>
        <w:t>" json="false"/&gt;</w:t>
      </w:r>
    </w:p>
    <w:p w:rsidR="00015286" w:rsidRPr="00547605" w:rsidRDefault="00015286" w:rsidP="00015286">
      <w:pPr>
        <w:rPr>
          <w:i/>
        </w:rPr>
      </w:pPr>
      <w:r w:rsidRPr="00547605">
        <w:rPr>
          <w:i/>
        </w:rPr>
        <w:tab/>
        <w:t>&lt;/bean&gt;</w:t>
      </w:r>
    </w:p>
    <w:p w:rsidR="00015286" w:rsidRPr="008874C9" w:rsidRDefault="00015286" w:rsidP="00015286">
      <w:pPr>
        <w:rPr>
          <w:color w:val="BFBFBF" w:themeColor="background1" w:themeShade="BF"/>
        </w:rPr>
      </w:pPr>
      <w:r w:rsidRPr="008874C9">
        <w:rPr>
          <w:rFonts w:hint="eastAsia"/>
          <w:color w:val="BFBFBF" w:themeColor="background1" w:themeShade="BF"/>
        </w:rPr>
        <w:t>使用生成的</w:t>
      </w:r>
      <w:r w:rsidRPr="008874C9">
        <w:rPr>
          <w:rFonts w:hint="eastAsia"/>
          <w:color w:val="BFBFBF" w:themeColor="background1" w:themeShade="BF"/>
        </w:rPr>
        <w:t>JBean</w:t>
      </w:r>
      <w:r w:rsidRPr="008874C9">
        <w:rPr>
          <w:rFonts w:hint="eastAsia"/>
          <w:color w:val="BFBFBF" w:themeColor="background1" w:themeShade="BF"/>
        </w:rPr>
        <w:t>类型的对象，调用</w:t>
      </w:r>
      <w:r w:rsidRPr="008874C9">
        <w:rPr>
          <w:rFonts w:hint="eastAsia"/>
          <w:color w:val="BFBFBF" w:themeColor="background1" w:themeShade="BF"/>
        </w:rPr>
        <w:t>JSON</w:t>
      </w:r>
      <w:r w:rsidRPr="008874C9">
        <w:rPr>
          <w:rFonts w:hint="eastAsia"/>
          <w:color w:val="BFBFBF" w:themeColor="background1" w:themeShade="BF"/>
        </w:rPr>
        <w:t>类的静态方法</w:t>
      </w:r>
      <w:r w:rsidRPr="008874C9">
        <w:rPr>
          <w:rFonts w:hint="eastAsia"/>
          <w:color w:val="BFBFBF" w:themeColor="background1" w:themeShade="BF"/>
        </w:rPr>
        <w:t>stringify</w:t>
      </w:r>
      <w:r w:rsidRPr="008874C9">
        <w:rPr>
          <w:rFonts w:hint="eastAsia"/>
          <w:color w:val="BFBFBF" w:themeColor="background1" w:themeShade="BF"/>
        </w:rPr>
        <w:t>，即可获得类似如下的输出结果：</w:t>
      </w:r>
    </w:p>
    <w:p w:rsidR="008874C9" w:rsidRDefault="008874C9" w:rsidP="00015286">
      <w:r>
        <w:t xml:space="preserve">Use the generated </w:t>
      </w:r>
      <w:r w:rsidRPr="008874C9">
        <w:rPr>
          <w:b/>
          <w:i/>
        </w:rPr>
        <w:t>JBean</w:t>
      </w:r>
      <w:r>
        <w:t xml:space="preserve"> type object, call the static </w:t>
      </w:r>
      <w:r w:rsidRPr="008874C9">
        <w:rPr>
          <w:b/>
          <w:i/>
        </w:rPr>
        <w:t>stringify</w:t>
      </w:r>
      <w:r>
        <w:t xml:space="preserve"> method of the </w:t>
      </w:r>
      <w:r w:rsidRPr="008874C9">
        <w:rPr>
          <w:b/>
          <w:i/>
        </w:rPr>
        <w:t>JSON</w:t>
      </w:r>
      <w:r>
        <w:t xml:space="preserve"> class, the similar following output result could be gotten:</w:t>
      </w:r>
    </w:p>
    <w:p w:rsidR="00015286" w:rsidRDefault="00015286" w:rsidP="00015286">
      <w:pPr>
        <w:rPr>
          <w:b/>
        </w:rPr>
      </w:pPr>
      <w:r>
        <w:rPr>
          <w:rFonts w:hint="eastAsia"/>
        </w:rPr>
        <w:tab/>
      </w:r>
      <w:r>
        <w:rPr>
          <w:b/>
        </w:rPr>
        <w:t>{"intset":[1,2],"child</w:t>
      </w:r>
      <w:r w:rsidRPr="00547605">
        <w:rPr>
          <w:b/>
        </w:rPr>
        <w:t>":{"val":"it's child"}}</w:t>
      </w:r>
    </w:p>
    <w:p w:rsidR="00015286" w:rsidRPr="00C37513" w:rsidRDefault="00015286" w:rsidP="00015286"/>
    <w:p w:rsidR="00015286" w:rsidRPr="00C9347C" w:rsidRDefault="00015286" w:rsidP="00015286">
      <w:pPr>
        <w:rPr>
          <w:color w:val="BFBFBF" w:themeColor="background1" w:themeShade="BF"/>
        </w:rPr>
      </w:pPr>
      <w:r w:rsidRPr="00C9347C">
        <w:rPr>
          <w:rFonts w:hint="eastAsia"/>
          <w:color w:val="BFBFBF" w:themeColor="background1" w:themeShade="BF"/>
        </w:rPr>
        <w:t>bean</w:t>
      </w:r>
      <w:r w:rsidRPr="00C9347C">
        <w:rPr>
          <w:rFonts w:hint="eastAsia"/>
          <w:color w:val="BFBFBF" w:themeColor="background1" w:themeShade="BF"/>
        </w:rPr>
        <w:t>，</w:t>
      </w:r>
      <w:r w:rsidRPr="00C9347C">
        <w:rPr>
          <w:rFonts w:hint="eastAsia"/>
          <w:color w:val="BFBFBF" w:themeColor="background1" w:themeShade="BF"/>
        </w:rPr>
        <w:t>cbean</w:t>
      </w:r>
      <w:r w:rsidRPr="00C9347C">
        <w:rPr>
          <w:rFonts w:hint="eastAsia"/>
          <w:color w:val="BFBFBF" w:themeColor="background1" w:themeShade="BF"/>
        </w:rPr>
        <w:t>，</w:t>
      </w:r>
      <w:r w:rsidRPr="00C9347C">
        <w:rPr>
          <w:rFonts w:hint="eastAsia"/>
          <w:color w:val="BFBFBF" w:themeColor="background1" w:themeShade="BF"/>
        </w:rPr>
        <w:t>xbean</w:t>
      </w:r>
      <w:r w:rsidRPr="00C9347C">
        <w:rPr>
          <w:rFonts w:hint="eastAsia"/>
          <w:color w:val="BFBFBF" w:themeColor="background1" w:themeShade="BF"/>
        </w:rPr>
        <w:t>，</w:t>
      </w:r>
      <w:r w:rsidRPr="00C9347C">
        <w:rPr>
          <w:rFonts w:hint="eastAsia"/>
          <w:color w:val="BFBFBF" w:themeColor="background1" w:themeShade="BF"/>
        </w:rPr>
        <w:t>protocol</w:t>
      </w:r>
      <w:r w:rsidRPr="00C9347C">
        <w:rPr>
          <w:rFonts w:hint="eastAsia"/>
          <w:color w:val="BFBFBF" w:themeColor="background1" w:themeShade="BF"/>
        </w:rPr>
        <w:t>元素上设定属性</w:t>
      </w:r>
      <w:r w:rsidRPr="00C9347C">
        <w:rPr>
          <w:rFonts w:hint="eastAsia"/>
          <w:color w:val="BFBFBF" w:themeColor="background1" w:themeShade="BF"/>
        </w:rPr>
        <w:t>json="true"</w:t>
      </w:r>
      <w:r w:rsidRPr="00C9347C">
        <w:rPr>
          <w:rFonts w:hint="eastAsia"/>
          <w:color w:val="BFBFBF" w:themeColor="background1" w:themeShade="BF"/>
        </w:rPr>
        <w:t>，允许为该类型生成</w:t>
      </w:r>
      <w:r w:rsidRPr="00C9347C">
        <w:rPr>
          <w:rFonts w:hint="eastAsia"/>
          <w:color w:val="BFBFBF" w:themeColor="background1" w:themeShade="BF"/>
        </w:rPr>
        <w:t>JSON/Object</w:t>
      </w:r>
      <w:r w:rsidRPr="00C9347C">
        <w:rPr>
          <w:rFonts w:hint="eastAsia"/>
          <w:color w:val="BFBFBF" w:themeColor="background1" w:themeShade="BF"/>
        </w:rPr>
        <w:t>编码代码，同时默认下属</w:t>
      </w:r>
      <w:r w:rsidRPr="00C9347C">
        <w:rPr>
          <w:rFonts w:hint="eastAsia"/>
          <w:color w:val="BFBFBF" w:themeColor="background1" w:themeShade="BF"/>
        </w:rPr>
        <w:t>variable</w:t>
      </w:r>
      <w:r w:rsidRPr="00C9347C">
        <w:rPr>
          <w:rFonts w:hint="eastAsia"/>
          <w:color w:val="BFBFBF" w:themeColor="background1" w:themeShade="BF"/>
        </w:rPr>
        <w:t>元素的</w:t>
      </w:r>
      <w:r w:rsidRPr="00C9347C">
        <w:rPr>
          <w:rFonts w:hint="eastAsia"/>
          <w:color w:val="BFBFBF" w:themeColor="background1" w:themeShade="BF"/>
        </w:rPr>
        <w:t>json</w:t>
      </w:r>
      <w:r w:rsidRPr="00C9347C">
        <w:rPr>
          <w:rFonts w:hint="eastAsia"/>
          <w:color w:val="BFBFBF" w:themeColor="background1" w:themeShade="BF"/>
        </w:rPr>
        <w:t>属性为</w:t>
      </w:r>
      <w:r w:rsidRPr="00C9347C">
        <w:rPr>
          <w:rFonts w:hint="eastAsia"/>
          <w:color w:val="BFBFBF" w:themeColor="background1" w:themeShade="BF"/>
        </w:rPr>
        <w:t>true</w:t>
      </w:r>
      <w:r w:rsidRPr="00C9347C">
        <w:rPr>
          <w:rFonts w:hint="eastAsia"/>
          <w:color w:val="BFBFBF" w:themeColor="background1" w:themeShade="BF"/>
        </w:rPr>
        <w:t>，除非为</w:t>
      </w:r>
      <w:r w:rsidRPr="00C9347C">
        <w:rPr>
          <w:rFonts w:hint="eastAsia"/>
          <w:color w:val="BFBFBF" w:themeColor="background1" w:themeShade="BF"/>
        </w:rPr>
        <w:t>variable</w:t>
      </w:r>
      <w:r w:rsidRPr="00C9347C">
        <w:rPr>
          <w:rFonts w:hint="eastAsia"/>
          <w:color w:val="BFBFBF" w:themeColor="background1" w:themeShade="BF"/>
        </w:rPr>
        <w:t>单独设置属性</w:t>
      </w:r>
      <w:r w:rsidRPr="00C9347C">
        <w:rPr>
          <w:rFonts w:hint="eastAsia"/>
          <w:color w:val="BFBFBF" w:themeColor="background1" w:themeShade="BF"/>
        </w:rPr>
        <w:t>json="false"</w:t>
      </w:r>
      <w:r w:rsidRPr="00C9347C">
        <w:rPr>
          <w:rFonts w:hint="eastAsia"/>
          <w:color w:val="BFBFBF" w:themeColor="background1" w:themeShade="BF"/>
        </w:rPr>
        <w:t>，关闭该元素对应字段的代码成。上例中</w:t>
      </w:r>
      <w:r w:rsidRPr="00C9347C">
        <w:rPr>
          <w:rFonts w:hint="eastAsia"/>
          <w:color w:val="BFBFBF" w:themeColor="background1" w:themeShade="BF"/>
        </w:rPr>
        <w:t>JBean.ignore</w:t>
      </w:r>
      <w:r w:rsidRPr="00C9347C">
        <w:rPr>
          <w:rFonts w:hint="eastAsia"/>
          <w:color w:val="BFBFBF" w:themeColor="background1" w:themeShade="BF"/>
        </w:rPr>
        <w:t>字段，在编码时被忽略。</w:t>
      </w:r>
    </w:p>
    <w:p w:rsidR="00EC1221" w:rsidRDefault="00EC1221" w:rsidP="00015286">
      <w:r>
        <w:t xml:space="preserve">The atrribute </w:t>
      </w:r>
      <w:r w:rsidRPr="00E84F70">
        <w:rPr>
          <w:b/>
          <w:i/>
        </w:rPr>
        <w:t>json="true"</w:t>
      </w:r>
      <w:r>
        <w:t xml:space="preserve"> </w:t>
      </w:r>
      <w:r w:rsidR="000109DC">
        <w:t xml:space="preserve">is set on the </w:t>
      </w:r>
      <w:r w:rsidR="000109DC" w:rsidRPr="00E84F70">
        <w:rPr>
          <w:b/>
          <w:i/>
        </w:rPr>
        <w:t>bean</w:t>
      </w:r>
      <w:r w:rsidR="000109DC">
        <w:t xml:space="preserve">, </w:t>
      </w:r>
      <w:r w:rsidR="000109DC" w:rsidRPr="00E84F70">
        <w:rPr>
          <w:b/>
          <w:i/>
        </w:rPr>
        <w:t>cbean</w:t>
      </w:r>
      <w:r w:rsidR="000109DC">
        <w:t xml:space="preserve">, </w:t>
      </w:r>
      <w:r w:rsidR="000109DC" w:rsidRPr="00E84F70">
        <w:rPr>
          <w:b/>
          <w:i/>
        </w:rPr>
        <w:t>xbean</w:t>
      </w:r>
      <w:r w:rsidR="000109DC">
        <w:t xml:space="preserve"> and </w:t>
      </w:r>
      <w:r w:rsidR="000109DC" w:rsidRPr="00E84F70">
        <w:rPr>
          <w:b/>
          <w:i/>
        </w:rPr>
        <w:t>protocol</w:t>
      </w:r>
      <w:r w:rsidR="000109DC">
        <w:t xml:space="preserve"> elements, </w:t>
      </w:r>
      <w:r w:rsidR="00E2472A" w:rsidRPr="00575451">
        <w:rPr>
          <w:rFonts w:hint="eastAsia"/>
        </w:rPr>
        <w:t xml:space="preserve">which allows the JSON/Object encoding code </w:t>
      </w:r>
      <w:r w:rsidR="00575451" w:rsidRPr="00575451">
        <w:t xml:space="preserve">to be </w:t>
      </w:r>
      <w:r w:rsidR="00333CE2" w:rsidRPr="00575451">
        <w:rPr>
          <w:rFonts w:hint="eastAsia"/>
        </w:rPr>
        <w:t xml:space="preserve">generated </w:t>
      </w:r>
      <w:r w:rsidR="00E2472A" w:rsidRPr="00575451">
        <w:rPr>
          <w:rFonts w:hint="eastAsia"/>
        </w:rPr>
        <w:t>in correspond class source</w:t>
      </w:r>
      <w:r w:rsidR="00E84F70">
        <w:t xml:space="preserve">, and meanwhile </w:t>
      </w:r>
      <w:r w:rsidR="000161BA">
        <w:t xml:space="preserve">the </w:t>
      </w:r>
      <w:r w:rsidR="000161BA" w:rsidRPr="00C9347C">
        <w:rPr>
          <w:b/>
          <w:i/>
        </w:rPr>
        <w:t>json</w:t>
      </w:r>
      <w:r w:rsidR="000161BA">
        <w:t xml:space="preserve"> attribute of the </w:t>
      </w:r>
      <w:r w:rsidR="000161BA" w:rsidRPr="00C9347C">
        <w:rPr>
          <w:b/>
          <w:i/>
        </w:rPr>
        <w:t>variable</w:t>
      </w:r>
      <w:r w:rsidR="000161BA">
        <w:t xml:space="preserve"> element is true</w:t>
      </w:r>
      <w:r w:rsidR="0028716A">
        <w:rPr>
          <w:rFonts w:hint="eastAsia"/>
        </w:rPr>
        <w:t xml:space="preserve"> </w:t>
      </w:r>
      <w:r w:rsidR="0028716A" w:rsidRPr="003F7F95">
        <w:rPr>
          <w:rFonts w:hint="eastAsia"/>
        </w:rPr>
        <w:t>as default</w:t>
      </w:r>
      <w:r w:rsidR="000161BA">
        <w:t xml:space="preserve">, except that the </w:t>
      </w:r>
      <w:r w:rsidR="000161BA" w:rsidRPr="00C9347C">
        <w:rPr>
          <w:b/>
          <w:i/>
        </w:rPr>
        <w:t>variable</w:t>
      </w:r>
      <w:r w:rsidR="000161BA">
        <w:t xml:space="preserve"> sets the </w:t>
      </w:r>
      <w:r w:rsidR="000161BA">
        <w:lastRenderedPageBreak/>
        <w:t xml:space="preserve">attribute </w:t>
      </w:r>
      <w:r w:rsidR="000161BA" w:rsidRPr="00C9347C">
        <w:rPr>
          <w:b/>
          <w:i/>
        </w:rPr>
        <w:t>json="false"</w:t>
      </w:r>
      <w:r w:rsidR="000161BA">
        <w:t xml:space="preserve"> </w:t>
      </w:r>
      <w:r w:rsidR="004D114C" w:rsidRPr="003F7F95">
        <w:rPr>
          <w:rFonts w:hint="eastAsia"/>
        </w:rPr>
        <w:t>manullly</w:t>
      </w:r>
      <w:r w:rsidR="003F7F95" w:rsidRPr="003F7F95">
        <w:t xml:space="preserve"> </w:t>
      </w:r>
      <w:r w:rsidR="003974B0" w:rsidRPr="003F7F95">
        <w:rPr>
          <w:rFonts w:hint="eastAsia"/>
        </w:rPr>
        <w:t>to</w:t>
      </w:r>
      <w:r w:rsidR="000161BA" w:rsidRPr="003F7F95">
        <w:t xml:space="preserve"> </w:t>
      </w:r>
      <w:r w:rsidR="000161BA">
        <w:t xml:space="preserve">turn off the relative field of this element to generate code. The </w:t>
      </w:r>
      <w:r w:rsidR="000161BA" w:rsidRPr="00C9347C">
        <w:rPr>
          <w:b/>
          <w:i/>
        </w:rPr>
        <w:t>JBean.ignore</w:t>
      </w:r>
      <w:r w:rsidR="000161BA">
        <w:t xml:space="preserve"> field of the above example is ignored during the encoding.</w:t>
      </w:r>
    </w:p>
    <w:p w:rsidR="00015286" w:rsidRDefault="00015286" w:rsidP="00015286"/>
    <w:p w:rsidR="00015286" w:rsidRPr="005B2A38" w:rsidRDefault="00015286" w:rsidP="00015286">
      <w:pPr>
        <w:rPr>
          <w:color w:val="BFBFBF" w:themeColor="background1" w:themeShade="BF"/>
        </w:rPr>
      </w:pPr>
      <w:r w:rsidRPr="005B2A38">
        <w:rPr>
          <w:rFonts w:hint="eastAsia"/>
          <w:color w:val="BFBFBF" w:themeColor="background1" w:themeShade="BF"/>
        </w:rPr>
        <w:t>代码生成时，将严格检查</w:t>
      </w:r>
      <w:r w:rsidRPr="005B2A38">
        <w:rPr>
          <w:rFonts w:hint="eastAsia"/>
          <w:color w:val="BFBFBF" w:themeColor="background1" w:themeShade="BF"/>
        </w:rPr>
        <w:t>xml</w:t>
      </w:r>
      <w:r w:rsidRPr="005B2A38">
        <w:rPr>
          <w:rFonts w:hint="eastAsia"/>
          <w:color w:val="BFBFBF" w:themeColor="background1" w:themeShade="BF"/>
        </w:rPr>
        <w:t>描述，确保生成有效的</w:t>
      </w:r>
      <w:r w:rsidRPr="005B2A38">
        <w:rPr>
          <w:rFonts w:hint="eastAsia"/>
          <w:color w:val="BFBFBF" w:themeColor="background1" w:themeShade="BF"/>
        </w:rPr>
        <w:t>JSON/Object</w:t>
      </w:r>
      <w:r w:rsidRPr="005B2A38">
        <w:rPr>
          <w:rFonts w:hint="eastAsia"/>
          <w:color w:val="BFBFBF" w:themeColor="background1" w:themeShade="BF"/>
        </w:rPr>
        <w:t>编码代码，否则抛出异常，停止生成。具体来说，</w:t>
      </w:r>
      <w:r w:rsidRPr="005B2A38">
        <w:rPr>
          <w:rFonts w:hint="eastAsia"/>
          <w:color w:val="BFBFBF" w:themeColor="background1" w:themeShade="BF"/>
        </w:rPr>
        <w:t>3</w:t>
      </w:r>
      <w:r w:rsidRPr="005B2A38">
        <w:rPr>
          <w:rFonts w:hint="eastAsia"/>
          <w:color w:val="BFBFBF" w:themeColor="background1" w:themeShade="BF"/>
        </w:rPr>
        <w:t>种情况：</w:t>
      </w:r>
    </w:p>
    <w:p w:rsidR="00933691" w:rsidRDefault="00AE650B" w:rsidP="00015286">
      <w:r>
        <w:t xml:space="preserve">When the code is generated, the </w:t>
      </w:r>
      <w:r w:rsidRPr="005B2A38">
        <w:rPr>
          <w:b/>
          <w:i/>
        </w:rPr>
        <w:t>xml</w:t>
      </w:r>
      <w:r>
        <w:t xml:space="preserve"> description is strictly checked</w:t>
      </w:r>
      <w:r w:rsidR="005B2A38">
        <w:t xml:space="preserve"> </w:t>
      </w:r>
      <w:r w:rsidR="009C5574" w:rsidRPr="00C40614">
        <w:rPr>
          <w:rFonts w:hint="eastAsia"/>
        </w:rPr>
        <w:t xml:space="preserve">to ensure </w:t>
      </w:r>
      <w:r w:rsidR="00C40614">
        <w:t xml:space="preserve">that </w:t>
      </w:r>
      <w:r w:rsidR="00507245" w:rsidRPr="00C40614">
        <w:rPr>
          <w:rFonts w:hint="eastAsia"/>
        </w:rPr>
        <w:t>thi</w:t>
      </w:r>
      <w:r w:rsidR="00C40614" w:rsidRPr="00C40614">
        <w:t>s</w:t>
      </w:r>
      <w:r w:rsidR="00507245" w:rsidRPr="00C40614">
        <w:rPr>
          <w:rFonts w:hint="eastAsia"/>
        </w:rPr>
        <w:t xml:space="preserve"> </w:t>
      </w:r>
      <w:r w:rsidR="009C5574" w:rsidRPr="00C40614">
        <w:rPr>
          <w:rFonts w:hint="eastAsia"/>
        </w:rPr>
        <w:t xml:space="preserve">JSON/Object encoding code </w:t>
      </w:r>
      <w:r w:rsidR="00507245" w:rsidRPr="00C40614">
        <w:rPr>
          <w:rFonts w:hint="eastAsia"/>
        </w:rPr>
        <w:t xml:space="preserve">is </w:t>
      </w:r>
      <w:r w:rsidR="009C5574" w:rsidRPr="00C40614">
        <w:rPr>
          <w:rFonts w:hint="eastAsia"/>
        </w:rPr>
        <w:t xml:space="preserve">generated </w:t>
      </w:r>
      <w:r w:rsidR="009C5574" w:rsidRPr="00C40614">
        <w:t>legitimately</w:t>
      </w:r>
      <w:r w:rsidR="005B2A38">
        <w:t>, or throw the exception and stop generating. In detail, there is three cases:</w:t>
      </w:r>
    </w:p>
    <w:p w:rsidR="00015286" w:rsidRDefault="00015286" w:rsidP="00015286">
      <w:pPr>
        <w:pStyle w:val="a3"/>
        <w:numPr>
          <w:ilvl w:val="0"/>
          <w:numId w:val="54"/>
        </w:numPr>
        <w:ind w:firstLineChars="0"/>
      </w:pPr>
      <w:r w:rsidRPr="00654526">
        <w:rPr>
          <w:rFonts w:hint="eastAsia"/>
          <w:color w:val="BFBFBF" w:themeColor="background1" w:themeShade="BF"/>
        </w:rPr>
        <w:t>使用了</w:t>
      </w:r>
      <w:r w:rsidRPr="00654526">
        <w:rPr>
          <w:rFonts w:hint="eastAsia"/>
          <w:color w:val="BFBFBF" w:themeColor="background1" w:themeShade="BF"/>
        </w:rPr>
        <w:t>binary</w:t>
      </w:r>
      <w:r w:rsidRPr="00654526">
        <w:rPr>
          <w:rFonts w:hint="eastAsia"/>
          <w:color w:val="BFBFBF" w:themeColor="background1" w:themeShade="BF"/>
        </w:rPr>
        <w:t>类型</w:t>
      </w:r>
      <w:r w:rsidR="00654526">
        <w:t xml:space="preserve"> use the</w:t>
      </w:r>
      <w:r w:rsidR="00654526" w:rsidRPr="00654526">
        <w:rPr>
          <w:b/>
          <w:i/>
        </w:rPr>
        <w:t xml:space="preserve"> binary</w:t>
      </w:r>
      <w:r w:rsidR="00654526">
        <w:t xml:space="preserve"> type</w:t>
      </w:r>
    </w:p>
    <w:p w:rsidR="00015286" w:rsidRDefault="00015286" w:rsidP="00015286">
      <w:pPr>
        <w:pStyle w:val="a3"/>
        <w:numPr>
          <w:ilvl w:val="0"/>
          <w:numId w:val="54"/>
        </w:numPr>
        <w:ind w:firstLineChars="0"/>
      </w:pPr>
      <w:r w:rsidRPr="00654526">
        <w:rPr>
          <w:rFonts w:hint="eastAsia"/>
          <w:color w:val="BFBFBF" w:themeColor="background1" w:themeShade="BF"/>
        </w:rPr>
        <w:t>使用了</w:t>
      </w:r>
      <w:r w:rsidRPr="00654526">
        <w:rPr>
          <w:rFonts w:hint="eastAsia"/>
          <w:color w:val="BFBFBF" w:themeColor="background1" w:themeShade="BF"/>
        </w:rPr>
        <w:t>any</w:t>
      </w:r>
      <w:r w:rsidRPr="00654526">
        <w:rPr>
          <w:rFonts w:hint="eastAsia"/>
          <w:color w:val="BFBFBF" w:themeColor="background1" w:themeShade="BF"/>
        </w:rPr>
        <w:t>类型</w:t>
      </w:r>
      <w:r w:rsidR="00654526">
        <w:t xml:space="preserve"> use the </w:t>
      </w:r>
      <w:r w:rsidR="00654526" w:rsidRPr="00654526">
        <w:rPr>
          <w:b/>
          <w:i/>
        </w:rPr>
        <w:t>any</w:t>
      </w:r>
      <w:r w:rsidR="00654526">
        <w:t xml:space="preserve"> type</w:t>
      </w:r>
    </w:p>
    <w:p w:rsidR="00015286" w:rsidRPr="0006410B" w:rsidRDefault="00015286" w:rsidP="00015286">
      <w:pPr>
        <w:pStyle w:val="a3"/>
        <w:numPr>
          <w:ilvl w:val="0"/>
          <w:numId w:val="54"/>
        </w:numPr>
        <w:ind w:firstLineChars="0"/>
      </w:pPr>
      <w:r w:rsidRPr="00654526">
        <w:rPr>
          <w:rFonts w:hint="eastAsia"/>
          <w:color w:val="BFBFBF" w:themeColor="background1" w:themeShade="BF"/>
        </w:rPr>
        <w:t>引用的</w:t>
      </w:r>
      <w:r w:rsidRPr="00654526">
        <w:rPr>
          <w:rFonts w:hint="eastAsia"/>
          <w:color w:val="BFBFBF" w:themeColor="background1" w:themeShade="BF"/>
        </w:rPr>
        <w:t>bean</w:t>
      </w:r>
      <w:r w:rsidRPr="00654526">
        <w:rPr>
          <w:rFonts w:hint="eastAsia"/>
          <w:color w:val="BFBFBF" w:themeColor="background1" w:themeShade="BF"/>
        </w:rPr>
        <w:t>没有开启</w:t>
      </w:r>
      <w:r w:rsidRPr="00654526">
        <w:rPr>
          <w:rFonts w:hint="eastAsia"/>
          <w:color w:val="BFBFBF" w:themeColor="background1" w:themeShade="BF"/>
        </w:rPr>
        <w:t>json="true"</w:t>
      </w:r>
      <w:r w:rsidR="00654526">
        <w:t xml:space="preserve"> referred </w:t>
      </w:r>
      <w:r w:rsidR="00654526" w:rsidRPr="00654526">
        <w:rPr>
          <w:b/>
          <w:i/>
        </w:rPr>
        <w:t>bean</w:t>
      </w:r>
      <w:r w:rsidR="00654526">
        <w:t xml:space="preserve"> does not turn on </w:t>
      </w:r>
      <w:r w:rsidR="00654526" w:rsidRPr="00654526">
        <w:rPr>
          <w:b/>
          <w:i/>
        </w:rPr>
        <w:t>json="true"</w:t>
      </w:r>
    </w:p>
    <w:p w:rsidR="00015286" w:rsidRDefault="00015286" w:rsidP="00015286">
      <w:pPr>
        <w:pStyle w:val="9"/>
      </w:pPr>
      <w:r w:rsidRPr="0082569E">
        <w:rPr>
          <w:rFonts w:hint="eastAsia"/>
          <w:color w:val="BFBFBF" w:themeColor="background1" w:themeShade="BF"/>
        </w:rPr>
        <w:t>反射方式实现（</w:t>
      </w:r>
      <w:r w:rsidRPr="0082569E">
        <w:rPr>
          <w:rFonts w:hint="eastAsia"/>
          <w:color w:val="BFBFBF" w:themeColor="background1" w:themeShade="BF"/>
        </w:rPr>
        <w:t>Java</w:t>
      </w:r>
      <w:r w:rsidRPr="0082569E">
        <w:rPr>
          <w:rFonts w:hint="eastAsia"/>
          <w:color w:val="BFBFBF" w:themeColor="background1" w:themeShade="BF"/>
        </w:rPr>
        <w:t>，</w:t>
      </w:r>
      <w:r w:rsidRPr="0082569E">
        <w:rPr>
          <w:rFonts w:hint="eastAsia"/>
          <w:color w:val="BFBFBF" w:themeColor="background1" w:themeShade="BF"/>
        </w:rPr>
        <w:t>C#</w:t>
      </w:r>
      <w:r w:rsidRPr="0082569E">
        <w:rPr>
          <w:rFonts w:hint="eastAsia"/>
          <w:color w:val="BFBFBF" w:themeColor="background1" w:themeShade="BF"/>
        </w:rPr>
        <w:t>）</w:t>
      </w:r>
      <w:r w:rsidR="00A41AC7">
        <w:t>I</w:t>
      </w:r>
      <w:r w:rsidR="0082569E">
        <w:t xml:space="preserve">mplementation </w:t>
      </w:r>
      <w:r w:rsidR="00A41AC7">
        <w:t xml:space="preserve">of the reflection </w:t>
      </w:r>
      <w:r w:rsidR="0082569E">
        <w:t>(Java, C#)</w:t>
      </w:r>
    </w:p>
    <w:p w:rsidR="00015286" w:rsidRPr="00682F50" w:rsidRDefault="00015286" w:rsidP="00015286">
      <w:pPr>
        <w:rPr>
          <w:color w:val="BFBFBF" w:themeColor="background1" w:themeShade="BF"/>
        </w:rPr>
      </w:pPr>
      <w:r w:rsidRPr="00682F50">
        <w:rPr>
          <w:rFonts w:hint="eastAsia"/>
          <w:color w:val="BFBFBF" w:themeColor="background1" w:themeShade="BF"/>
        </w:rPr>
        <w:t>Java</w:t>
      </w:r>
      <w:r w:rsidRPr="00682F50">
        <w:rPr>
          <w:rFonts w:hint="eastAsia"/>
          <w:color w:val="BFBFBF" w:themeColor="background1" w:themeShade="BF"/>
        </w:rPr>
        <w:t>，</w:t>
      </w:r>
      <w:r w:rsidRPr="00682F50">
        <w:rPr>
          <w:rFonts w:hint="eastAsia"/>
          <w:color w:val="BFBFBF" w:themeColor="background1" w:themeShade="BF"/>
        </w:rPr>
        <w:t>C#</w:t>
      </w:r>
      <w:r w:rsidRPr="00682F50">
        <w:rPr>
          <w:rFonts w:hint="eastAsia"/>
          <w:color w:val="BFBFBF" w:themeColor="background1" w:themeShade="BF"/>
        </w:rPr>
        <w:t>支持反射，只需要在定义类的时候实现</w:t>
      </w:r>
      <w:r w:rsidRPr="00682F50">
        <w:rPr>
          <w:rFonts w:hint="eastAsia"/>
          <w:color w:val="BFBFBF" w:themeColor="background1" w:themeShade="BF"/>
        </w:rPr>
        <w:t>JSONSerializable</w:t>
      </w:r>
      <w:r w:rsidRPr="00682F50">
        <w:rPr>
          <w:rFonts w:hint="eastAsia"/>
          <w:color w:val="BFBFBF" w:themeColor="background1" w:themeShade="BF"/>
        </w:rPr>
        <w:t>标签接口即可，支持该标签的对象在编码时被直接解释为</w:t>
      </w:r>
      <w:r w:rsidRPr="00682F50">
        <w:rPr>
          <w:rFonts w:hint="eastAsia"/>
          <w:color w:val="BFBFBF" w:themeColor="background1" w:themeShade="BF"/>
        </w:rPr>
        <w:t>JSON/Object</w:t>
      </w:r>
      <w:r w:rsidRPr="00682F50">
        <w:rPr>
          <w:rFonts w:hint="eastAsia"/>
          <w:color w:val="BFBFBF" w:themeColor="background1" w:themeShade="BF"/>
        </w:rPr>
        <w:t>，字段名即是对象的</w:t>
      </w:r>
      <w:r w:rsidRPr="00682F50">
        <w:rPr>
          <w:rFonts w:hint="eastAsia"/>
          <w:color w:val="BFBFBF" w:themeColor="background1" w:themeShade="BF"/>
        </w:rPr>
        <w:t>key</w:t>
      </w:r>
      <w:r w:rsidRPr="00682F50">
        <w:rPr>
          <w:rFonts w:hint="eastAsia"/>
          <w:color w:val="BFBFBF" w:themeColor="background1" w:themeShade="BF"/>
        </w:rPr>
        <w:t>，例如定义两个</w:t>
      </w:r>
      <w:r w:rsidRPr="00682F50">
        <w:rPr>
          <w:rFonts w:hint="eastAsia"/>
          <w:color w:val="BFBFBF" w:themeColor="background1" w:themeShade="BF"/>
        </w:rPr>
        <w:t>Java</w:t>
      </w:r>
      <w:r w:rsidRPr="00682F50">
        <w:rPr>
          <w:rFonts w:hint="eastAsia"/>
          <w:color w:val="BFBFBF" w:themeColor="background1" w:themeShade="BF"/>
        </w:rPr>
        <w:t>类：</w:t>
      </w:r>
    </w:p>
    <w:p w:rsidR="00682F50" w:rsidRDefault="00682F50" w:rsidP="00015286">
      <w:r>
        <w:t xml:space="preserve">The </w:t>
      </w:r>
      <w:r w:rsidRPr="007349F4">
        <w:rPr>
          <w:b/>
          <w:i/>
        </w:rPr>
        <w:t>Java</w:t>
      </w:r>
      <w:r>
        <w:t xml:space="preserve"> and </w:t>
      </w:r>
      <w:r w:rsidRPr="007349F4">
        <w:rPr>
          <w:b/>
          <w:i/>
        </w:rPr>
        <w:t>C#</w:t>
      </w:r>
      <w:r>
        <w:t xml:space="preserve"> support the reflection, only implementing the </w:t>
      </w:r>
      <w:r w:rsidRPr="007349F4">
        <w:rPr>
          <w:b/>
          <w:i/>
        </w:rPr>
        <w:t>JSONSerializable</w:t>
      </w:r>
      <w:r>
        <w:t xml:space="preserve"> tag interface when defining the class, </w:t>
      </w:r>
      <w:r w:rsidR="00673423" w:rsidRPr="00673423">
        <w:t>the object supporting this tag</w:t>
      </w:r>
      <w:r>
        <w:t xml:space="preserve"> is directly explained as the </w:t>
      </w:r>
      <w:r w:rsidRPr="007349F4">
        <w:rPr>
          <w:b/>
          <w:i/>
        </w:rPr>
        <w:t>JSON/Object</w:t>
      </w:r>
      <w:r>
        <w:t xml:space="preserve"> when encoding, and the field name is the </w:t>
      </w:r>
      <w:r w:rsidRPr="007349F4">
        <w:rPr>
          <w:b/>
          <w:i/>
        </w:rPr>
        <w:t>key</w:t>
      </w:r>
      <w:r>
        <w:t xml:space="preserve"> of the </w:t>
      </w:r>
      <w:r w:rsidR="000C10A1" w:rsidRPr="00523C53">
        <w:rPr>
          <w:rFonts w:hint="eastAsia"/>
          <w:b/>
          <w:i/>
        </w:rPr>
        <w:t>JSON/Object</w:t>
      </w:r>
      <w:r>
        <w:t>. This example defines two Java classes:</w:t>
      </w:r>
    </w:p>
    <w:p w:rsidR="00015286" w:rsidRPr="00530F8F" w:rsidRDefault="00015286" w:rsidP="00015286">
      <w:pPr>
        <w:rPr>
          <w:i/>
        </w:rPr>
      </w:pPr>
      <w:r w:rsidRPr="00530F8F">
        <w:rPr>
          <w:rFonts w:hint="eastAsia"/>
          <w:i/>
        </w:rPr>
        <w:tab/>
      </w:r>
      <w:r w:rsidRPr="00530F8F">
        <w:rPr>
          <w:i/>
        </w:rPr>
        <w:t>public class JChild implements JSONSerializable {</w:t>
      </w:r>
    </w:p>
    <w:p w:rsidR="00015286" w:rsidRPr="00530F8F" w:rsidRDefault="00015286" w:rsidP="00015286">
      <w:pPr>
        <w:rPr>
          <w:i/>
        </w:rPr>
      </w:pPr>
      <w:r w:rsidRPr="00530F8F">
        <w:rPr>
          <w:rFonts w:hint="eastAsia"/>
          <w:i/>
        </w:rPr>
        <w:tab/>
      </w:r>
      <w:r w:rsidRPr="00530F8F">
        <w:rPr>
          <w:i/>
        </w:rPr>
        <w:tab/>
        <w:t>private String val = "it's child";</w:t>
      </w:r>
    </w:p>
    <w:p w:rsidR="00015286" w:rsidRPr="00530F8F" w:rsidRDefault="00015286" w:rsidP="00015286">
      <w:pPr>
        <w:rPr>
          <w:i/>
        </w:rPr>
      </w:pPr>
      <w:r w:rsidRPr="00530F8F">
        <w:rPr>
          <w:rFonts w:hint="eastAsia"/>
          <w:i/>
        </w:rPr>
        <w:tab/>
      </w:r>
      <w:r w:rsidRPr="00530F8F">
        <w:rPr>
          <w:i/>
        </w:rPr>
        <w:t>}</w:t>
      </w:r>
    </w:p>
    <w:p w:rsidR="00015286" w:rsidRPr="00530F8F" w:rsidRDefault="00015286" w:rsidP="00015286">
      <w:pPr>
        <w:rPr>
          <w:i/>
        </w:rPr>
      </w:pPr>
    </w:p>
    <w:p w:rsidR="00015286" w:rsidRPr="00530F8F" w:rsidRDefault="00015286" w:rsidP="00015286">
      <w:pPr>
        <w:rPr>
          <w:i/>
        </w:rPr>
      </w:pPr>
      <w:r w:rsidRPr="00530F8F">
        <w:rPr>
          <w:rFonts w:hint="eastAsia"/>
          <w:i/>
        </w:rPr>
        <w:tab/>
      </w:r>
      <w:r w:rsidRPr="00530F8F">
        <w:rPr>
          <w:i/>
        </w:rPr>
        <w:t>public class JBean implements JSONSerializable {</w:t>
      </w:r>
    </w:p>
    <w:p w:rsidR="00015286" w:rsidRPr="00530F8F" w:rsidRDefault="00015286" w:rsidP="00015286">
      <w:pPr>
        <w:rPr>
          <w:i/>
        </w:rPr>
      </w:pPr>
      <w:r w:rsidRPr="00530F8F">
        <w:rPr>
          <w:i/>
        </w:rPr>
        <w:tab/>
      </w:r>
      <w:r w:rsidRPr="00530F8F">
        <w:rPr>
          <w:rFonts w:hint="eastAsia"/>
          <w:i/>
        </w:rPr>
        <w:tab/>
      </w:r>
      <w:r w:rsidRPr="00530F8F">
        <w:rPr>
          <w:i/>
        </w:rPr>
        <w:t>private int intset[] = new int[] { 1, 2 };</w:t>
      </w:r>
    </w:p>
    <w:p w:rsidR="00015286" w:rsidRPr="00530F8F" w:rsidRDefault="00015286" w:rsidP="00015286">
      <w:pPr>
        <w:rPr>
          <w:i/>
        </w:rPr>
      </w:pPr>
      <w:r w:rsidRPr="00530F8F">
        <w:rPr>
          <w:i/>
        </w:rPr>
        <w:tab/>
      </w:r>
      <w:r w:rsidRPr="00530F8F">
        <w:rPr>
          <w:rFonts w:hint="eastAsia"/>
          <w:i/>
        </w:rPr>
        <w:tab/>
      </w:r>
      <w:r w:rsidRPr="00530F8F">
        <w:rPr>
          <w:i/>
        </w:rPr>
        <w:t>private JChild child = new JChild();</w:t>
      </w:r>
    </w:p>
    <w:p w:rsidR="00015286" w:rsidRPr="00530F8F" w:rsidRDefault="00015286" w:rsidP="00015286">
      <w:pPr>
        <w:rPr>
          <w:i/>
        </w:rPr>
      </w:pPr>
      <w:r w:rsidRPr="00530F8F">
        <w:rPr>
          <w:i/>
        </w:rPr>
        <w:tab/>
      </w:r>
      <w:r w:rsidRPr="00530F8F">
        <w:rPr>
          <w:rFonts w:hint="eastAsia"/>
          <w:i/>
        </w:rPr>
        <w:tab/>
      </w:r>
      <w:r w:rsidRPr="00530F8F">
        <w:rPr>
          <w:i/>
        </w:rPr>
        <w:t>private transient Octets ignore;</w:t>
      </w:r>
    </w:p>
    <w:p w:rsidR="00015286" w:rsidRPr="00530F8F" w:rsidRDefault="00015286" w:rsidP="00015286">
      <w:pPr>
        <w:rPr>
          <w:i/>
        </w:rPr>
      </w:pPr>
      <w:r w:rsidRPr="00530F8F">
        <w:rPr>
          <w:rFonts w:hint="eastAsia"/>
          <w:i/>
        </w:rPr>
        <w:tab/>
      </w:r>
      <w:r w:rsidRPr="00530F8F">
        <w:rPr>
          <w:i/>
        </w:rPr>
        <w:t>}</w:t>
      </w:r>
    </w:p>
    <w:p w:rsidR="00015286" w:rsidRDefault="00015286" w:rsidP="00015286"/>
    <w:p w:rsidR="00015286" w:rsidRDefault="00015286" w:rsidP="00015286">
      <w:r w:rsidRPr="00034E93">
        <w:rPr>
          <w:rFonts w:hint="eastAsia"/>
          <w:b/>
          <w:i/>
          <w:u w:val="single"/>
        </w:rPr>
        <w:t>System.out.println(JSON.stringify(new JBean()))</w:t>
      </w:r>
      <w:r>
        <w:rPr>
          <w:rFonts w:hint="eastAsia"/>
        </w:rPr>
        <w:t xml:space="preserve"> </w:t>
      </w:r>
      <w:r w:rsidRPr="00034E93">
        <w:rPr>
          <w:rFonts w:hint="eastAsia"/>
          <w:color w:val="BFBFBF" w:themeColor="background1" w:themeShade="BF"/>
        </w:rPr>
        <w:t>即可输出与上面例子相同的结果。</w:t>
      </w:r>
      <w:r w:rsidR="00034E93">
        <w:t>output</w:t>
      </w:r>
      <w:r w:rsidR="005814BA">
        <w:t>s</w:t>
      </w:r>
      <w:r w:rsidR="00034E93">
        <w:t xml:space="preserve"> the same result as the above example.</w:t>
      </w:r>
    </w:p>
    <w:p w:rsidR="00015286" w:rsidRPr="00BC2FEA" w:rsidRDefault="00015286" w:rsidP="00015286">
      <w:pPr>
        <w:rPr>
          <w:color w:val="BFBFBF" w:themeColor="background1" w:themeShade="BF"/>
        </w:rPr>
      </w:pPr>
      <w:r w:rsidRPr="00BC2FEA">
        <w:rPr>
          <w:rFonts w:hint="eastAsia"/>
          <w:color w:val="BFBFBF" w:themeColor="background1" w:themeShade="BF"/>
        </w:rPr>
        <w:t>在这里</w:t>
      </w:r>
      <w:r w:rsidRPr="00BC2FEA">
        <w:rPr>
          <w:rFonts w:hint="eastAsia"/>
          <w:color w:val="BFBFBF" w:themeColor="background1" w:themeShade="BF"/>
        </w:rPr>
        <w:t>Java</w:t>
      </w:r>
      <w:r w:rsidRPr="00BC2FEA">
        <w:rPr>
          <w:rFonts w:hint="eastAsia"/>
          <w:color w:val="BFBFBF" w:themeColor="background1" w:themeShade="BF"/>
        </w:rPr>
        <w:t>关键字</w:t>
      </w:r>
      <w:r w:rsidRPr="00BC2FEA">
        <w:rPr>
          <w:rFonts w:hint="eastAsia"/>
          <w:color w:val="BFBFBF" w:themeColor="background1" w:themeShade="BF"/>
        </w:rPr>
        <w:t>transient</w:t>
      </w:r>
      <w:r w:rsidRPr="00BC2FEA">
        <w:rPr>
          <w:rFonts w:hint="eastAsia"/>
          <w:color w:val="BFBFBF" w:themeColor="background1" w:themeShade="BF"/>
        </w:rPr>
        <w:t>，阻止了</w:t>
      </w:r>
      <w:r w:rsidRPr="00BC2FEA">
        <w:rPr>
          <w:rFonts w:hint="eastAsia"/>
          <w:color w:val="BFBFBF" w:themeColor="background1" w:themeShade="BF"/>
        </w:rPr>
        <w:t>ignore</w:t>
      </w:r>
      <w:r w:rsidRPr="00BC2FEA">
        <w:rPr>
          <w:rFonts w:hint="eastAsia"/>
          <w:color w:val="BFBFBF" w:themeColor="background1" w:themeShade="BF"/>
        </w:rPr>
        <w:t>字段的编码，</w:t>
      </w:r>
      <w:r w:rsidRPr="00BC2FEA">
        <w:rPr>
          <w:rFonts w:hint="eastAsia"/>
          <w:color w:val="BFBFBF" w:themeColor="background1" w:themeShade="BF"/>
        </w:rPr>
        <w:t>C#</w:t>
      </w:r>
      <w:r w:rsidRPr="00BC2FEA">
        <w:rPr>
          <w:rFonts w:hint="eastAsia"/>
          <w:color w:val="BFBFBF" w:themeColor="background1" w:themeShade="BF"/>
        </w:rPr>
        <w:t>没有类似特性，必须注意。特别的，</w:t>
      </w:r>
      <w:r w:rsidRPr="00BC2FEA">
        <w:rPr>
          <w:rFonts w:hint="eastAsia"/>
          <w:color w:val="BFBFBF" w:themeColor="background1" w:themeShade="BF"/>
        </w:rPr>
        <w:t>C#</w:t>
      </w:r>
      <w:r w:rsidRPr="00BC2FEA">
        <w:rPr>
          <w:rFonts w:hint="eastAsia"/>
          <w:color w:val="BFBFBF" w:themeColor="background1" w:themeShade="BF"/>
        </w:rPr>
        <w:t>类中定义的属性字段在反射时将获得一个</w:t>
      </w:r>
      <w:r w:rsidRPr="00BC2FEA">
        <w:rPr>
          <w:rFonts w:hint="eastAsia"/>
          <w:color w:val="BFBFBF" w:themeColor="background1" w:themeShade="BF"/>
        </w:rPr>
        <w:t>C#</w:t>
      </w:r>
      <w:r w:rsidRPr="00BC2FEA">
        <w:rPr>
          <w:rFonts w:hint="eastAsia"/>
          <w:color w:val="BFBFBF" w:themeColor="background1" w:themeShade="BF"/>
        </w:rPr>
        <w:t>内部编码的字段名，需要</w:t>
      </w:r>
      <w:r w:rsidRPr="00BC2FEA">
        <w:rPr>
          <w:rFonts w:hint="eastAsia"/>
          <w:color w:val="BFBFBF" w:themeColor="background1" w:themeShade="BF"/>
        </w:rPr>
        <w:t>JSON</w:t>
      </w:r>
      <w:r w:rsidRPr="00BC2FEA">
        <w:rPr>
          <w:rFonts w:hint="eastAsia"/>
          <w:color w:val="BFBFBF" w:themeColor="background1" w:themeShade="BF"/>
        </w:rPr>
        <w:t>编码的类尽量避免使用属性字段。</w:t>
      </w:r>
    </w:p>
    <w:p w:rsidR="00BC2FEA" w:rsidRDefault="00BC2FEA" w:rsidP="00015286">
      <w:r>
        <w:t xml:space="preserve">The keyword </w:t>
      </w:r>
      <w:r w:rsidRPr="006D45DA">
        <w:rPr>
          <w:b/>
          <w:i/>
        </w:rPr>
        <w:t>transient</w:t>
      </w:r>
      <w:r>
        <w:t xml:space="preserve"> of the </w:t>
      </w:r>
      <w:r w:rsidRPr="006D45DA">
        <w:rPr>
          <w:b/>
          <w:i/>
        </w:rPr>
        <w:t>Java</w:t>
      </w:r>
      <w:r>
        <w:t xml:space="preserve"> here prevents the encoding of the</w:t>
      </w:r>
      <w:r w:rsidRPr="006D45DA">
        <w:rPr>
          <w:b/>
          <w:i/>
        </w:rPr>
        <w:t xml:space="preserve"> ignore</w:t>
      </w:r>
      <w:r>
        <w:t xml:space="preserve"> field. It should be noted that the </w:t>
      </w:r>
      <w:r w:rsidRPr="006D45DA">
        <w:rPr>
          <w:b/>
          <w:i/>
        </w:rPr>
        <w:t>C#</w:t>
      </w:r>
      <w:r>
        <w:t xml:space="preserve"> has no similar specification. In particular, the attribute field defined in the </w:t>
      </w:r>
      <w:r w:rsidRPr="006D45DA">
        <w:rPr>
          <w:b/>
          <w:i/>
        </w:rPr>
        <w:t>C#</w:t>
      </w:r>
      <w:r>
        <w:t xml:space="preserve"> class will obtain a internal encoding filed name of the C# when reflecting, and the class which needs the </w:t>
      </w:r>
      <w:r w:rsidRPr="006D45DA">
        <w:rPr>
          <w:b/>
          <w:i/>
        </w:rPr>
        <w:t>JSON</w:t>
      </w:r>
      <w:r>
        <w:t xml:space="preserve"> </w:t>
      </w:r>
      <w:r w:rsidR="006D45DA">
        <w:t xml:space="preserve">to </w:t>
      </w:r>
      <w:r>
        <w:t xml:space="preserve">encode should avoid using </w:t>
      </w:r>
      <w:r w:rsidR="00F23642" w:rsidRPr="0066035C">
        <w:rPr>
          <w:rFonts w:hint="eastAsia"/>
        </w:rPr>
        <w:t>such</w:t>
      </w:r>
      <w:r>
        <w:t xml:space="preserve"> attribute field.</w:t>
      </w:r>
    </w:p>
    <w:p w:rsidR="00015286" w:rsidRDefault="00015286" w:rsidP="00015286"/>
    <w:p w:rsidR="00015286" w:rsidRPr="00E91DFD" w:rsidRDefault="00015286" w:rsidP="00015286">
      <w:pPr>
        <w:rPr>
          <w:color w:val="BFBFBF" w:themeColor="background1" w:themeShade="BF"/>
        </w:rPr>
      </w:pPr>
      <w:r w:rsidRPr="00E91DFD">
        <w:rPr>
          <w:rFonts w:hint="eastAsia"/>
          <w:color w:val="BFBFBF" w:themeColor="background1" w:themeShade="BF"/>
        </w:rPr>
        <w:t>编码器执行反射时，只考虑对象所属类本身，不考虑基类，即便基类同样实现了</w:t>
      </w:r>
      <w:r w:rsidRPr="00E91DFD">
        <w:rPr>
          <w:rFonts w:hint="eastAsia"/>
          <w:color w:val="BFBFBF" w:themeColor="background1" w:themeShade="BF"/>
        </w:rPr>
        <w:t>JSONSerializable</w:t>
      </w:r>
      <w:r w:rsidRPr="00E91DFD">
        <w:rPr>
          <w:rFonts w:hint="eastAsia"/>
          <w:color w:val="BFBFBF" w:themeColor="background1" w:themeShade="BF"/>
        </w:rPr>
        <w:t>接口。</w:t>
      </w:r>
    </w:p>
    <w:p w:rsidR="00E91DFD" w:rsidRDefault="00E91DFD" w:rsidP="00015286">
      <w:r>
        <w:t xml:space="preserve">The encoder only considers the class itself of the object and does not consider the base class when executing the reflecting, even though the base class also implements the </w:t>
      </w:r>
      <w:r w:rsidRPr="00E91DFD">
        <w:rPr>
          <w:b/>
          <w:i/>
        </w:rPr>
        <w:t>JSONSerializable</w:t>
      </w:r>
      <w:r>
        <w:t xml:space="preserve"> </w:t>
      </w:r>
      <w:r>
        <w:lastRenderedPageBreak/>
        <w:t>interface.</w:t>
      </w:r>
    </w:p>
    <w:p w:rsidR="00015286" w:rsidRPr="00072F5A" w:rsidRDefault="00015286" w:rsidP="00015286"/>
    <w:p w:rsidR="00015286" w:rsidRPr="00837639" w:rsidRDefault="00015286" w:rsidP="00015286">
      <w:pPr>
        <w:rPr>
          <w:color w:val="BFBFBF" w:themeColor="background1" w:themeShade="BF"/>
        </w:rPr>
      </w:pPr>
      <w:r w:rsidRPr="00837639">
        <w:rPr>
          <w:rFonts w:hint="eastAsia"/>
          <w:color w:val="BFBFBF" w:themeColor="background1" w:themeShade="BF"/>
        </w:rPr>
        <w:t>如果被反射的字段类型没有在类型映射一节的表格中列出，编码时将抛出</w:t>
      </w:r>
      <w:r w:rsidRPr="00837639">
        <w:rPr>
          <w:rFonts w:hint="eastAsia"/>
          <w:color w:val="BFBFBF" w:themeColor="background1" w:themeShade="BF"/>
        </w:rPr>
        <w:t>JSONException</w:t>
      </w:r>
      <w:r w:rsidRPr="00837639">
        <w:rPr>
          <w:rFonts w:hint="eastAsia"/>
          <w:color w:val="BFBFBF" w:themeColor="background1" w:themeShade="BF"/>
        </w:rPr>
        <w:t>异常，编码失败。详见后节——异常规范。</w:t>
      </w:r>
    </w:p>
    <w:p w:rsidR="00837639" w:rsidRDefault="00837639" w:rsidP="00015286">
      <w:r>
        <w:t xml:space="preserve">If the reflected field type has not been list in the table of the type </w:t>
      </w:r>
      <w:r w:rsidR="00F23642" w:rsidRPr="007D6614">
        <w:rPr>
          <w:rFonts w:hint="eastAsia"/>
        </w:rPr>
        <w:t>mapping</w:t>
      </w:r>
      <w:r>
        <w:t xml:space="preserve"> party, the </w:t>
      </w:r>
      <w:r w:rsidRPr="00837639">
        <w:rPr>
          <w:b/>
          <w:i/>
        </w:rPr>
        <w:t>JSONException</w:t>
      </w:r>
      <w:r>
        <w:t xml:space="preserve"> exception will be thrown when encoding and encoding fails. Please refer the </w:t>
      </w:r>
      <w:r w:rsidR="00F23642" w:rsidRPr="007D6614">
        <w:rPr>
          <w:rFonts w:hint="eastAsia"/>
        </w:rPr>
        <w:t>following</w:t>
      </w:r>
      <w:r>
        <w:t xml:space="preserve"> content --- exception specification for the detailed information.</w:t>
      </w:r>
    </w:p>
    <w:p w:rsidR="00015286" w:rsidRDefault="00015286" w:rsidP="00015286">
      <w:pPr>
        <w:pStyle w:val="9"/>
      </w:pPr>
      <w:r w:rsidRPr="005C0D08">
        <w:rPr>
          <w:rFonts w:hint="eastAsia"/>
          <w:color w:val="BFBFBF" w:themeColor="background1" w:themeShade="BF"/>
        </w:rPr>
        <w:t>关联容器方式实现（</w:t>
      </w:r>
      <w:r w:rsidRPr="005C0D08">
        <w:rPr>
          <w:rFonts w:hint="eastAsia"/>
          <w:color w:val="BFBFBF" w:themeColor="background1" w:themeShade="BF"/>
        </w:rPr>
        <w:t>Java</w:t>
      </w:r>
      <w:r w:rsidRPr="005C0D08">
        <w:rPr>
          <w:rFonts w:hint="eastAsia"/>
          <w:color w:val="BFBFBF" w:themeColor="background1" w:themeShade="BF"/>
        </w:rPr>
        <w:t>，</w:t>
      </w:r>
      <w:r w:rsidRPr="005C0D08">
        <w:rPr>
          <w:rFonts w:hint="eastAsia"/>
          <w:color w:val="BFBFBF" w:themeColor="background1" w:themeShade="BF"/>
        </w:rPr>
        <w:t>C#</w:t>
      </w:r>
      <w:r w:rsidRPr="005C0D08">
        <w:rPr>
          <w:rFonts w:hint="eastAsia"/>
          <w:color w:val="BFBFBF" w:themeColor="background1" w:themeShade="BF"/>
        </w:rPr>
        <w:t>，</w:t>
      </w:r>
      <w:r w:rsidRPr="005C0D08">
        <w:rPr>
          <w:rFonts w:hint="eastAsia"/>
          <w:color w:val="BFBFBF" w:themeColor="background1" w:themeShade="BF"/>
        </w:rPr>
        <w:t>C++</w:t>
      </w:r>
      <w:r w:rsidRPr="005C0D08">
        <w:rPr>
          <w:rFonts w:hint="eastAsia"/>
          <w:color w:val="BFBFBF" w:themeColor="background1" w:themeShade="BF"/>
        </w:rPr>
        <w:t>）</w:t>
      </w:r>
      <w:r w:rsidR="005C0D08">
        <w:t>Implementation of the associative containers (Java, C#, C++)</w:t>
      </w:r>
    </w:p>
    <w:p w:rsidR="00015286" w:rsidRDefault="00015286" w:rsidP="00015286">
      <w:r w:rsidRPr="007B6A68">
        <w:rPr>
          <w:rFonts w:hint="eastAsia"/>
          <w:color w:val="BFBFBF" w:themeColor="background1" w:themeShade="BF"/>
        </w:rPr>
        <w:t>直接对一个关联容器编码即可。</w:t>
      </w:r>
      <w:r w:rsidR="007B6A68">
        <w:t>Directly encode an associative container.</w:t>
      </w:r>
    </w:p>
    <w:p w:rsidR="00015286" w:rsidRDefault="00015286" w:rsidP="00015286">
      <w:r w:rsidRPr="00273742">
        <w:rPr>
          <w:rFonts w:hint="eastAsia"/>
          <w:color w:val="BFBFBF" w:themeColor="background1" w:themeShade="BF"/>
        </w:rPr>
        <w:t>例如</w:t>
      </w:r>
      <w:r w:rsidRPr="00273742">
        <w:rPr>
          <w:rFonts w:hint="eastAsia"/>
          <w:color w:val="BFBFBF" w:themeColor="background1" w:themeShade="BF"/>
        </w:rPr>
        <w:t>Java</w:t>
      </w:r>
      <w:r w:rsidRPr="00273742">
        <w:rPr>
          <w:rFonts w:hint="eastAsia"/>
          <w:color w:val="BFBFBF" w:themeColor="background1" w:themeShade="BF"/>
        </w:rPr>
        <w:t>代码：</w:t>
      </w:r>
      <w:r w:rsidR="00273742">
        <w:t>For example, Java code:</w:t>
      </w:r>
    </w:p>
    <w:p w:rsidR="00015286" w:rsidRPr="00056C46" w:rsidRDefault="00015286" w:rsidP="00015286">
      <w:pPr>
        <w:rPr>
          <w:i/>
        </w:rPr>
      </w:pPr>
      <w:r w:rsidRPr="00056C46">
        <w:rPr>
          <w:i/>
        </w:rPr>
        <w:tab/>
        <w:t>Map&lt;String, Object&gt; jchild = new HashMap&lt;&gt;();</w:t>
      </w:r>
    </w:p>
    <w:p w:rsidR="00015286" w:rsidRPr="00056C46" w:rsidRDefault="00015286" w:rsidP="00015286">
      <w:pPr>
        <w:rPr>
          <w:i/>
        </w:rPr>
      </w:pPr>
      <w:r w:rsidRPr="00056C46">
        <w:rPr>
          <w:i/>
        </w:rPr>
        <w:tab/>
        <w:t>jchild.put("val", "it's child");</w:t>
      </w:r>
    </w:p>
    <w:p w:rsidR="00015286" w:rsidRPr="00056C46" w:rsidRDefault="00015286" w:rsidP="00015286">
      <w:pPr>
        <w:rPr>
          <w:i/>
        </w:rPr>
      </w:pPr>
      <w:r w:rsidRPr="00056C46">
        <w:rPr>
          <w:i/>
        </w:rPr>
        <w:tab/>
        <w:t>Map&lt;String, Object&gt; jbean = new HashMap&lt;&gt;();</w:t>
      </w:r>
    </w:p>
    <w:p w:rsidR="00015286" w:rsidRPr="00056C46" w:rsidRDefault="00015286" w:rsidP="00015286">
      <w:pPr>
        <w:rPr>
          <w:i/>
        </w:rPr>
      </w:pPr>
      <w:r w:rsidRPr="00056C46">
        <w:rPr>
          <w:i/>
        </w:rPr>
        <w:tab/>
        <w:t>jbean.put("intset", new int[]{1,2});</w:t>
      </w:r>
    </w:p>
    <w:p w:rsidR="00015286" w:rsidRPr="00056C46" w:rsidRDefault="00015286" w:rsidP="00015286">
      <w:pPr>
        <w:rPr>
          <w:i/>
        </w:rPr>
      </w:pPr>
      <w:r w:rsidRPr="00056C46">
        <w:rPr>
          <w:i/>
        </w:rPr>
        <w:tab/>
        <w:t>jbean.put("child", jchild);</w:t>
      </w:r>
    </w:p>
    <w:p w:rsidR="00015286" w:rsidRDefault="00015286" w:rsidP="00015286">
      <w:pPr>
        <w:rPr>
          <w:i/>
        </w:rPr>
      </w:pPr>
      <w:r w:rsidRPr="00056C46">
        <w:rPr>
          <w:i/>
        </w:rPr>
        <w:tab/>
        <w:t>System.out.println(JSON.stringify(jbean));</w:t>
      </w:r>
    </w:p>
    <w:p w:rsidR="00015286" w:rsidRPr="005D688F" w:rsidRDefault="00015286" w:rsidP="00015286">
      <w:pPr>
        <w:rPr>
          <w:color w:val="BFBFBF" w:themeColor="background1" w:themeShade="BF"/>
        </w:rPr>
      </w:pPr>
      <w:r w:rsidRPr="005D688F">
        <w:rPr>
          <w:rFonts w:hint="eastAsia"/>
          <w:color w:val="BFBFBF" w:themeColor="background1" w:themeShade="BF"/>
        </w:rPr>
        <w:t>可以输出与上面例子相同的结果。</w:t>
      </w:r>
    </w:p>
    <w:p w:rsidR="005D688F" w:rsidRDefault="005D688F" w:rsidP="00015286">
      <w:r>
        <w:t xml:space="preserve">The similar result </w:t>
      </w:r>
      <w:r w:rsidR="00D45690">
        <w:t>as</w:t>
      </w:r>
      <w:r>
        <w:t xml:space="preserve"> the above example could be output.</w:t>
      </w:r>
    </w:p>
    <w:p w:rsidR="00015286" w:rsidRDefault="00015286" w:rsidP="00015286"/>
    <w:p w:rsidR="00015286" w:rsidRPr="0066323E" w:rsidRDefault="00015286" w:rsidP="00015286">
      <w:pPr>
        <w:rPr>
          <w:color w:val="BFBFBF" w:themeColor="background1" w:themeShade="BF"/>
        </w:rPr>
      </w:pPr>
      <w:r w:rsidRPr="0066323E">
        <w:rPr>
          <w:rFonts w:hint="eastAsia"/>
          <w:color w:val="BFBFBF" w:themeColor="background1" w:themeShade="BF"/>
        </w:rPr>
        <w:t>C++</w:t>
      </w:r>
      <w:r w:rsidRPr="0066323E">
        <w:rPr>
          <w:rFonts w:hint="eastAsia"/>
          <w:color w:val="BFBFBF" w:themeColor="background1" w:themeShade="BF"/>
        </w:rPr>
        <w:t>中基本类型缺少一个公共基类，所以上述结果无法实现。</w:t>
      </w:r>
    </w:p>
    <w:p w:rsidR="0066323E" w:rsidRDefault="0066323E" w:rsidP="00015286">
      <w:r>
        <w:t>The basic type of the C++ lacks a common base class, so the above result could not be achieved.</w:t>
      </w:r>
    </w:p>
    <w:p w:rsidR="00015286" w:rsidRPr="00C35461" w:rsidRDefault="00015286" w:rsidP="00015286">
      <w:pPr>
        <w:rPr>
          <w:i/>
        </w:rPr>
      </w:pPr>
      <w:r w:rsidRPr="00C35461">
        <w:rPr>
          <w:i/>
        </w:rPr>
        <w:tab/>
        <w:t>std::unordered_map&lt;std::string, std::string&gt; jchild;</w:t>
      </w:r>
    </w:p>
    <w:p w:rsidR="00015286" w:rsidRPr="00C35461" w:rsidRDefault="00015286" w:rsidP="00015286">
      <w:pPr>
        <w:rPr>
          <w:i/>
        </w:rPr>
      </w:pPr>
      <w:r w:rsidRPr="00C35461">
        <w:rPr>
          <w:i/>
        </w:rPr>
        <w:tab/>
        <w:t>jchild.insert(std::make_pair("val", "it's child"));</w:t>
      </w:r>
    </w:p>
    <w:p w:rsidR="00015286" w:rsidRPr="00C35461" w:rsidRDefault="00015286" w:rsidP="00015286">
      <w:pPr>
        <w:rPr>
          <w:i/>
        </w:rPr>
      </w:pPr>
      <w:r w:rsidRPr="00C35461">
        <w:rPr>
          <w:i/>
        </w:rPr>
        <w:tab/>
        <w:t>std::unordered_map&lt;std::string, std::unordered_map&lt;std::string, std::string&gt;&gt; jbean;</w:t>
      </w:r>
    </w:p>
    <w:p w:rsidR="00015286" w:rsidRPr="00C35461" w:rsidRDefault="00015286" w:rsidP="00015286">
      <w:pPr>
        <w:rPr>
          <w:i/>
        </w:rPr>
      </w:pPr>
      <w:r w:rsidRPr="00C35461">
        <w:rPr>
          <w:i/>
        </w:rPr>
        <w:tab/>
        <w:t>jbean.insert(std::make_pair("child", jchild));</w:t>
      </w:r>
    </w:p>
    <w:p w:rsidR="00015286" w:rsidRDefault="00015286" w:rsidP="00015286">
      <w:pPr>
        <w:rPr>
          <w:i/>
        </w:rPr>
      </w:pPr>
      <w:r w:rsidRPr="00C35461">
        <w:rPr>
          <w:i/>
        </w:rPr>
        <w:tab/>
        <w:t>printf("%s\n", JSON::stringify(jbean).c_str());</w:t>
      </w:r>
    </w:p>
    <w:p w:rsidR="00015286" w:rsidRPr="0002270B" w:rsidRDefault="00015286" w:rsidP="00015286">
      <w:pPr>
        <w:rPr>
          <w:color w:val="BFBFBF" w:themeColor="background1" w:themeShade="BF"/>
        </w:rPr>
      </w:pPr>
      <w:r w:rsidRPr="0002270B">
        <w:rPr>
          <w:rFonts w:hint="eastAsia"/>
          <w:color w:val="BFBFBF" w:themeColor="background1" w:themeShade="BF"/>
        </w:rPr>
        <w:t>只能拼凑出规整的结果：</w:t>
      </w:r>
    </w:p>
    <w:p w:rsidR="0002270B" w:rsidRDefault="0002270B" w:rsidP="00015286">
      <w:r>
        <w:t>Only the regular result could be obtained:</w:t>
      </w:r>
    </w:p>
    <w:p w:rsidR="00015286" w:rsidRDefault="00015286" w:rsidP="00015286">
      <w:pPr>
        <w:rPr>
          <w:b/>
        </w:rPr>
      </w:pPr>
      <w:r>
        <w:rPr>
          <w:rFonts w:hint="eastAsia"/>
          <w:b/>
        </w:rPr>
        <w:tab/>
      </w:r>
      <w:r>
        <w:rPr>
          <w:b/>
        </w:rPr>
        <w:t>{"child</w:t>
      </w:r>
      <w:r w:rsidRPr="00547605">
        <w:rPr>
          <w:b/>
        </w:rPr>
        <w:t>":{"val":"it's child"}}</w:t>
      </w:r>
    </w:p>
    <w:p w:rsidR="00015286" w:rsidRDefault="00015286" w:rsidP="00015286"/>
    <w:p w:rsidR="00015286" w:rsidRPr="00A07BE2" w:rsidRDefault="00015286" w:rsidP="00015286">
      <w:pPr>
        <w:rPr>
          <w:color w:val="BFBFBF" w:themeColor="background1" w:themeShade="BF"/>
        </w:rPr>
      </w:pPr>
      <w:r w:rsidRPr="00A07BE2">
        <w:rPr>
          <w:rFonts w:hint="eastAsia"/>
          <w:color w:val="BFBFBF" w:themeColor="background1" w:themeShade="BF"/>
        </w:rPr>
        <w:t>由上可见：</w:t>
      </w:r>
    </w:p>
    <w:p w:rsidR="00A07BE2" w:rsidRPr="007D6614" w:rsidRDefault="00F23642" w:rsidP="00015286">
      <w:r w:rsidRPr="007D6614">
        <w:rPr>
          <w:rFonts w:hint="eastAsia"/>
        </w:rPr>
        <w:t>Conclusion:</w:t>
      </w:r>
    </w:p>
    <w:p w:rsidR="00015286" w:rsidRDefault="00015286" w:rsidP="00015286">
      <w:pPr>
        <w:pStyle w:val="a3"/>
        <w:numPr>
          <w:ilvl w:val="0"/>
          <w:numId w:val="55"/>
        </w:numPr>
        <w:ind w:firstLineChars="0"/>
      </w:pPr>
      <w:r w:rsidRPr="006B1FCE">
        <w:rPr>
          <w:rFonts w:hint="eastAsia"/>
          <w:color w:val="BFBFBF" w:themeColor="background1" w:themeShade="BF"/>
        </w:rPr>
        <w:t>对于</w:t>
      </w:r>
      <w:r w:rsidRPr="006B1FCE">
        <w:rPr>
          <w:rFonts w:hint="eastAsia"/>
          <w:color w:val="BFBFBF" w:themeColor="background1" w:themeShade="BF"/>
        </w:rPr>
        <w:t>C++</w:t>
      </w:r>
      <w:r w:rsidRPr="006B1FCE">
        <w:rPr>
          <w:rFonts w:hint="eastAsia"/>
          <w:color w:val="BFBFBF" w:themeColor="background1" w:themeShade="BF"/>
        </w:rPr>
        <w:t>，多数情况下只有使用代码生成方式，或者参考生成的代码，手工实现。</w:t>
      </w:r>
      <w:r w:rsidR="006B1FCE">
        <w:t xml:space="preserve"> In most condition, the C++ only applies the code generation or manual implemention through referencing the generated code.</w:t>
      </w:r>
    </w:p>
    <w:p w:rsidR="00015286" w:rsidRPr="00EB64E2" w:rsidRDefault="00015286" w:rsidP="00015286">
      <w:pPr>
        <w:pStyle w:val="a3"/>
        <w:numPr>
          <w:ilvl w:val="0"/>
          <w:numId w:val="55"/>
        </w:numPr>
        <w:ind w:firstLineChars="0"/>
      </w:pPr>
      <w:r w:rsidRPr="007F3253">
        <w:rPr>
          <w:rFonts w:hint="eastAsia"/>
          <w:color w:val="BFBFBF" w:themeColor="background1" w:themeShade="BF"/>
        </w:rPr>
        <w:t>关联容器方式比生成代码方式，反射方式可读性差很多，非特殊情况不值得使用。</w:t>
      </w:r>
      <w:r w:rsidR="007F3253">
        <w:t>Compared with the generating code and reflection, the associative container has worse readability and is not worth using except for the special case.</w:t>
      </w:r>
    </w:p>
    <w:p w:rsidR="00015286" w:rsidRDefault="00015286" w:rsidP="00015286">
      <w:pPr>
        <w:pStyle w:val="6"/>
      </w:pPr>
      <w:r w:rsidRPr="006F4E6C">
        <w:rPr>
          <w:rFonts w:hint="eastAsia"/>
          <w:color w:val="BFBFBF" w:themeColor="background1" w:themeShade="BF"/>
        </w:rPr>
        <w:lastRenderedPageBreak/>
        <w:t>解码</w:t>
      </w:r>
      <w:r w:rsidR="006F4E6C">
        <w:t xml:space="preserve"> Decoding</w:t>
      </w:r>
    </w:p>
    <w:tbl>
      <w:tblPr>
        <w:tblStyle w:val="a8"/>
        <w:tblW w:w="0" w:type="auto"/>
        <w:tblLook w:val="04A0"/>
      </w:tblPr>
      <w:tblGrid>
        <w:gridCol w:w="1809"/>
        <w:gridCol w:w="6713"/>
      </w:tblGrid>
      <w:tr w:rsidR="00015286" w:rsidRPr="005A35CD" w:rsidTr="00BB1D7F">
        <w:tc>
          <w:tcPr>
            <w:tcW w:w="1809" w:type="dxa"/>
          </w:tcPr>
          <w:p w:rsidR="00015286" w:rsidRPr="005A35CD" w:rsidRDefault="00015286" w:rsidP="00BB1D7F">
            <w:pPr>
              <w:rPr>
                <w:b/>
              </w:rPr>
            </w:pPr>
            <w:r w:rsidRPr="005A35CD">
              <w:rPr>
                <w:rFonts w:hint="eastAsia"/>
                <w:b/>
              </w:rPr>
              <w:t>Javascript</w:t>
            </w:r>
          </w:p>
        </w:tc>
        <w:tc>
          <w:tcPr>
            <w:tcW w:w="6713" w:type="dxa"/>
          </w:tcPr>
          <w:p w:rsidR="00015286" w:rsidRPr="005A35CD" w:rsidRDefault="00015286" w:rsidP="00BB1D7F">
            <w:pPr>
              <w:rPr>
                <w:b/>
              </w:rPr>
            </w:pPr>
            <w:r w:rsidRPr="005A35CD">
              <w:rPr>
                <w:rFonts w:hint="eastAsia"/>
                <w:b/>
              </w:rPr>
              <w:t>JSON.parse(string)</w:t>
            </w:r>
          </w:p>
        </w:tc>
      </w:tr>
      <w:tr w:rsidR="00015286" w:rsidTr="00BB1D7F">
        <w:tc>
          <w:tcPr>
            <w:tcW w:w="1809" w:type="dxa"/>
          </w:tcPr>
          <w:p w:rsidR="00015286" w:rsidRDefault="00015286" w:rsidP="00BB1D7F">
            <w:r>
              <w:rPr>
                <w:rFonts w:hint="eastAsia"/>
              </w:rPr>
              <w:t>Java</w:t>
            </w:r>
          </w:p>
        </w:tc>
        <w:tc>
          <w:tcPr>
            <w:tcW w:w="6713" w:type="dxa"/>
          </w:tcPr>
          <w:p w:rsidR="00015286" w:rsidRDefault="00015286" w:rsidP="00BB1D7F">
            <w:r>
              <w:rPr>
                <w:rFonts w:hint="eastAsia"/>
              </w:rPr>
              <w:t>JSON JSON.parse(String s);</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BB1D7F">
            <w:r>
              <w:rPr>
                <w:rFonts w:hint="eastAsia"/>
              </w:rPr>
              <w:t>JSON JSON.parse(string s);</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FF5F67">
            <w:r>
              <w:rPr>
                <w:rFonts w:hint="eastAsia"/>
              </w:rPr>
              <w:t>std::shared_ptr&lt;JSON&gt; JSON::parse(std::string s);</w:t>
            </w:r>
          </w:p>
        </w:tc>
      </w:tr>
      <w:tr w:rsidR="00015286" w:rsidTr="00BB1D7F">
        <w:tc>
          <w:tcPr>
            <w:tcW w:w="1809" w:type="dxa"/>
          </w:tcPr>
          <w:p w:rsidR="00015286" w:rsidRDefault="00015286" w:rsidP="00BB1D7F">
            <w:r>
              <w:rPr>
                <w:rFonts w:hint="eastAsia"/>
              </w:rPr>
              <w:t>Lua</w:t>
            </w:r>
          </w:p>
        </w:tc>
        <w:tc>
          <w:tcPr>
            <w:tcW w:w="6713" w:type="dxa"/>
          </w:tcPr>
          <w:p w:rsidR="00015286" w:rsidRDefault="00015286" w:rsidP="00BB1D7F">
            <w:r>
              <w:rPr>
                <w:rFonts w:hint="eastAsia"/>
              </w:rPr>
              <w:t>JSON.parse(string)</w:t>
            </w:r>
          </w:p>
        </w:tc>
      </w:tr>
    </w:tbl>
    <w:p w:rsidR="00015286" w:rsidRDefault="00015286" w:rsidP="00015286">
      <w:pPr>
        <w:pStyle w:val="9"/>
      </w:pPr>
      <w:r w:rsidRPr="008D6C4D">
        <w:rPr>
          <w:rFonts w:hint="eastAsia"/>
          <w:color w:val="BFBFBF" w:themeColor="background1" w:themeShade="BF"/>
        </w:rPr>
        <w:t>实现（</w:t>
      </w:r>
      <w:r w:rsidRPr="008D6C4D">
        <w:rPr>
          <w:rFonts w:hint="eastAsia"/>
          <w:color w:val="BFBFBF" w:themeColor="background1" w:themeShade="BF"/>
        </w:rPr>
        <w:t>Java</w:t>
      </w:r>
      <w:r w:rsidRPr="008D6C4D">
        <w:rPr>
          <w:rFonts w:hint="eastAsia"/>
          <w:color w:val="BFBFBF" w:themeColor="background1" w:themeShade="BF"/>
        </w:rPr>
        <w:t>，</w:t>
      </w:r>
      <w:r w:rsidRPr="008D6C4D">
        <w:rPr>
          <w:rFonts w:hint="eastAsia"/>
          <w:color w:val="BFBFBF" w:themeColor="background1" w:themeShade="BF"/>
        </w:rPr>
        <w:t>C#</w:t>
      </w:r>
      <w:r w:rsidRPr="008D6C4D">
        <w:rPr>
          <w:rFonts w:hint="eastAsia"/>
          <w:color w:val="BFBFBF" w:themeColor="background1" w:themeShade="BF"/>
        </w:rPr>
        <w:t>，</w:t>
      </w:r>
      <w:r w:rsidRPr="008D6C4D">
        <w:rPr>
          <w:rFonts w:hint="eastAsia"/>
          <w:color w:val="BFBFBF" w:themeColor="background1" w:themeShade="BF"/>
        </w:rPr>
        <w:t>C++</w:t>
      </w:r>
      <w:r w:rsidRPr="008D6C4D">
        <w:rPr>
          <w:rFonts w:hint="eastAsia"/>
          <w:color w:val="BFBFBF" w:themeColor="background1" w:themeShade="BF"/>
        </w:rPr>
        <w:t>）</w:t>
      </w:r>
      <w:r w:rsidR="008D6C4D">
        <w:t>Implementation (Java, C#, C++)</w:t>
      </w:r>
    </w:p>
    <w:p w:rsidR="00015286" w:rsidRDefault="00015286" w:rsidP="00015286">
      <w:pPr>
        <w:pStyle w:val="a3"/>
        <w:numPr>
          <w:ilvl w:val="0"/>
          <w:numId w:val="56"/>
        </w:numPr>
        <w:ind w:firstLineChars="0"/>
      </w:pPr>
      <w:r w:rsidRPr="00206F8B">
        <w:rPr>
          <w:rFonts w:hint="eastAsia"/>
          <w:color w:val="BFBFBF" w:themeColor="background1" w:themeShade="BF"/>
        </w:rPr>
        <w:t>JSON</w:t>
      </w:r>
      <w:r w:rsidRPr="00206F8B">
        <w:rPr>
          <w:rFonts w:hint="eastAsia"/>
          <w:color w:val="BFBFBF" w:themeColor="background1" w:themeShade="BF"/>
        </w:rPr>
        <w:t>对象上可以通过</w:t>
      </w:r>
      <w:r w:rsidRPr="00206F8B">
        <w:rPr>
          <w:rFonts w:hint="eastAsia"/>
          <w:color w:val="BFBFBF" w:themeColor="background1" w:themeShade="BF"/>
        </w:rPr>
        <w:t>isNull()</w:t>
      </w:r>
      <w:r w:rsidRPr="00206F8B">
        <w:rPr>
          <w:rFonts w:hint="eastAsia"/>
          <w:color w:val="BFBFBF" w:themeColor="background1" w:themeShade="BF"/>
        </w:rPr>
        <w:t>，</w:t>
      </w:r>
      <w:r w:rsidRPr="00206F8B">
        <w:rPr>
          <w:rFonts w:hint="eastAsia"/>
          <w:color w:val="BFBFBF" w:themeColor="background1" w:themeShade="BF"/>
        </w:rPr>
        <w:t>isBoolean()</w:t>
      </w:r>
      <w:r w:rsidRPr="00206F8B">
        <w:rPr>
          <w:rFonts w:hint="eastAsia"/>
          <w:color w:val="BFBFBF" w:themeColor="background1" w:themeShade="BF"/>
        </w:rPr>
        <w:t>，</w:t>
      </w:r>
      <w:r w:rsidRPr="00206F8B">
        <w:rPr>
          <w:rFonts w:hint="eastAsia"/>
          <w:color w:val="BFBFBF" w:themeColor="background1" w:themeShade="BF"/>
        </w:rPr>
        <w:t>isNumber()</w:t>
      </w:r>
      <w:r w:rsidRPr="00206F8B">
        <w:rPr>
          <w:rFonts w:hint="eastAsia"/>
          <w:color w:val="BFBFBF" w:themeColor="background1" w:themeShade="BF"/>
        </w:rPr>
        <w:t>，</w:t>
      </w:r>
      <w:r w:rsidRPr="00206F8B">
        <w:rPr>
          <w:rFonts w:hint="eastAsia"/>
          <w:color w:val="BFBFBF" w:themeColor="background1" w:themeShade="BF"/>
        </w:rPr>
        <w:t>isString()</w:t>
      </w:r>
      <w:r w:rsidRPr="00206F8B">
        <w:rPr>
          <w:rFonts w:hint="eastAsia"/>
          <w:color w:val="BFBFBF" w:themeColor="background1" w:themeShade="BF"/>
        </w:rPr>
        <w:t>，</w:t>
      </w:r>
      <w:r w:rsidRPr="00206F8B">
        <w:rPr>
          <w:rFonts w:hint="eastAsia"/>
          <w:color w:val="BFBFBF" w:themeColor="background1" w:themeShade="BF"/>
        </w:rPr>
        <w:t>isArray()</w:t>
      </w:r>
      <w:r w:rsidRPr="00206F8B">
        <w:rPr>
          <w:rFonts w:hint="eastAsia"/>
          <w:color w:val="BFBFBF" w:themeColor="background1" w:themeShade="BF"/>
        </w:rPr>
        <w:t>，</w:t>
      </w:r>
      <w:r w:rsidRPr="00206F8B">
        <w:rPr>
          <w:rFonts w:hint="eastAsia"/>
          <w:color w:val="BFBFBF" w:themeColor="background1" w:themeShade="BF"/>
        </w:rPr>
        <w:t>isObject()</w:t>
      </w:r>
      <w:r w:rsidRPr="00206F8B">
        <w:rPr>
          <w:rFonts w:hint="eastAsia"/>
          <w:color w:val="BFBFBF" w:themeColor="background1" w:themeShade="BF"/>
        </w:rPr>
        <w:t>方法测试</w:t>
      </w:r>
      <w:r w:rsidRPr="00206F8B">
        <w:rPr>
          <w:rFonts w:hint="eastAsia"/>
          <w:color w:val="BFBFBF" w:themeColor="background1" w:themeShade="BF"/>
        </w:rPr>
        <w:t>JSON</w:t>
      </w:r>
      <w:r w:rsidRPr="00206F8B">
        <w:rPr>
          <w:rFonts w:hint="eastAsia"/>
          <w:color w:val="BFBFBF" w:themeColor="background1" w:themeShade="BF"/>
        </w:rPr>
        <w:t>元件类型。</w:t>
      </w:r>
      <w:r w:rsidR="00206F8B">
        <w:t xml:space="preserve">The </w:t>
      </w:r>
      <w:r w:rsidR="00206F8B" w:rsidRPr="00206F8B">
        <w:rPr>
          <w:b/>
          <w:i/>
        </w:rPr>
        <w:t>isNull()</w:t>
      </w:r>
      <w:r w:rsidR="00206F8B">
        <w:t xml:space="preserve">, </w:t>
      </w:r>
      <w:r w:rsidR="00206F8B" w:rsidRPr="00206F8B">
        <w:rPr>
          <w:b/>
          <w:i/>
        </w:rPr>
        <w:t>isBoolean()</w:t>
      </w:r>
      <w:r w:rsidR="00206F8B">
        <w:t xml:space="preserve">, </w:t>
      </w:r>
      <w:r w:rsidR="00206F8B" w:rsidRPr="00206F8B">
        <w:rPr>
          <w:b/>
          <w:i/>
        </w:rPr>
        <w:t>isNumber()</w:t>
      </w:r>
      <w:r w:rsidR="00206F8B">
        <w:t xml:space="preserve">, </w:t>
      </w:r>
      <w:r w:rsidR="00206F8B" w:rsidRPr="00206F8B">
        <w:rPr>
          <w:b/>
          <w:i/>
        </w:rPr>
        <w:t>isString()</w:t>
      </w:r>
      <w:r w:rsidR="00206F8B">
        <w:t xml:space="preserve">, </w:t>
      </w:r>
      <w:r w:rsidR="00206F8B" w:rsidRPr="00206F8B">
        <w:rPr>
          <w:b/>
          <w:i/>
        </w:rPr>
        <w:t>isArray()</w:t>
      </w:r>
      <w:r w:rsidR="00206F8B">
        <w:t xml:space="preserve"> and </w:t>
      </w:r>
      <w:r w:rsidR="00206F8B" w:rsidRPr="00206F8B">
        <w:rPr>
          <w:b/>
          <w:i/>
        </w:rPr>
        <w:t>isObject()</w:t>
      </w:r>
      <w:r w:rsidR="00206F8B">
        <w:t xml:space="preserve"> methods could be used on the </w:t>
      </w:r>
      <w:r w:rsidR="00206F8B" w:rsidRPr="001B329B">
        <w:rPr>
          <w:b/>
          <w:i/>
        </w:rPr>
        <w:t>JSON</w:t>
      </w:r>
      <w:r w:rsidR="00206F8B">
        <w:t xml:space="preserve"> object to test the </w:t>
      </w:r>
      <w:r w:rsidR="00206F8B" w:rsidRPr="001B329B">
        <w:rPr>
          <w:b/>
          <w:i/>
        </w:rPr>
        <w:t>JSON</w:t>
      </w:r>
      <w:r w:rsidR="00206F8B">
        <w:t xml:space="preserve"> </w:t>
      </w:r>
      <w:r w:rsidR="00530172" w:rsidRPr="007D6614">
        <w:rPr>
          <w:rFonts w:hint="eastAsia"/>
        </w:rPr>
        <w:t>component</w:t>
      </w:r>
      <w:r w:rsidR="00206F8B">
        <w:t xml:space="preserve"> type.</w:t>
      </w:r>
    </w:p>
    <w:p w:rsidR="00015286" w:rsidRDefault="00015286" w:rsidP="00015286">
      <w:pPr>
        <w:pStyle w:val="a3"/>
        <w:numPr>
          <w:ilvl w:val="0"/>
          <w:numId w:val="56"/>
        </w:numPr>
        <w:ind w:firstLineChars="0"/>
      </w:pPr>
      <w:r w:rsidRPr="0032100B">
        <w:rPr>
          <w:rFonts w:hint="eastAsia"/>
          <w:color w:val="BFBFBF" w:themeColor="background1" w:themeShade="BF"/>
        </w:rPr>
        <w:t>isObject()</w:t>
      </w:r>
      <w:r w:rsidRPr="0032100B">
        <w:rPr>
          <w:rFonts w:hint="eastAsia"/>
          <w:color w:val="BFBFBF" w:themeColor="background1" w:themeShade="BF"/>
        </w:rPr>
        <w:t>返回</w:t>
      </w:r>
      <w:r w:rsidRPr="0032100B">
        <w:rPr>
          <w:rFonts w:hint="eastAsia"/>
          <w:color w:val="BFBFBF" w:themeColor="background1" w:themeShade="BF"/>
        </w:rPr>
        <w:t>true</w:t>
      </w:r>
      <w:r w:rsidRPr="0032100B">
        <w:rPr>
          <w:rFonts w:hint="eastAsia"/>
          <w:color w:val="BFBFBF" w:themeColor="background1" w:themeShade="BF"/>
        </w:rPr>
        <w:t>，指出该</w:t>
      </w:r>
      <w:r w:rsidRPr="0032100B">
        <w:rPr>
          <w:rFonts w:hint="eastAsia"/>
          <w:color w:val="BFBFBF" w:themeColor="background1" w:themeShade="BF"/>
        </w:rPr>
        <w:t>JSON</w:t>
      </w:r>
      <w:r w:rsidRPr="0032100B">
        <w:rPr>
          <w:rFonts w:hint="eastAsia"/>
          <w:color w:val="BFBFBF" w:themeColor="background1" w:themeShade="BF"/>
        </w:rPr>
        <w:t>对象描述的是</w:t>
      </w:r>
      <w:r w:rsidRPr="0032100B">
        <w:rPr>
          <w:rFonts w:hint="eastAsia"/>
          <w:color w:val="BFBFBF" w:themeColor="background1" w:themeShade="BF"/>
        </w:rPr>
        <w:t>JSON/Object</w:t>
      </w:r>
      <w:r w:rsidRPr="0032100B">
        <w:rPr>
          <w:rFonts w:hint="eastAsia"/>
          <w:color w:val="BFBFBF" w:themeColor="background1" w:themeShade="BF"/>
        </w:rPr>
        <w:t>，允许在该对象上执行下面的方法，否则抛出</w:t>
      </w:r>
      <w:r w:rsidRPr="0032100B">
        <w:rPr>
          <w:rFonts w:hint="eastAsia"/>
          <w:color w:val="BFBFBF" w:themeColor="background1" w:themeShade="BF"/>
        </w:rPr>
        <w:t>JSONException</w:t>
      </w:r>
      <w:r w:rsidR="0032100B" w:rsidRPr="0032100B">
        <w:rPr>
          <w:color w:val="BFBFBF" w:themeColor="background1" w:themeShade="BF"/>
        </w:rPr>
        <w:t xml:space="preserve">. </w:t>
      </w:r>
      <w:r w:rsidR="0032100B">
        <w:t xml:space="preserve">The </w:t>
      </w:r>
      <w:r w:rsidR="0032100B" w:rsidRPr="0032100B">
        <w:rPr>
          <w:b/>
          <w:i/>
        </w:rPr>
        <w:t>isObject()</w:t>
      </w:r>
      <w:r w:rsidR="0032100B">
        <w:t xml:space="preserve"> returns</w:t>
      </w:r>
      <w:r w:rsidR="0032100B" w:rsidRPr="0032100B">
        <w:rPr>
          <w:i/>
        </w:rPr>
        <w:t xml:space="preserve"> t</w:t>
      </w:r>
      <w:r w:rsidR="00530172">
        <w:rPr>
          <w:rFonts w:hint="eastAsia"/>
          <w:i/>
        </w:rPr>
        <w:t>r</w:t>
      </w:r>
      <w:r w:rsidR="0032100B" w:rsidRPr="0032100B">
        <w:rPr>
          <w:i/>
        </w:rPr>
        <w:t>ue</w:t>
      </w:r>
      <w:r w:rsidR="0032100B">
        <w:t xml:space="preserve">, which means that the </w:t>
      </w:r>
      <w:r w:rsidR="0032100B" w:rsidRPr="0032100B">
        <w:rPr>
          <w:b/>
          <w:i/>
        </w:rPr>
        <w:t>JSON</w:t>
      </w:r>
      <w:r w:rsidR="0032100B">
        <w:t xml:space="preserve"> object describes the </w:t>
      </w:r>
      <w:r w:rsidR="0032100B" w:rsidRPr="0032100B">
        <w:rPr>
          <w:b/>
          <w:i/>
        </w:rPr>
        <w:t>JSON/Object</w:t>
      </w:r>
      <w:r w:rsidR="0032100B">
        <w:t xml:space="preserve"> and allows the below method</w:t>
      </w:r>
      <w:r w:rsidR="00861474">
        <w:t>s to be executed on this object</w:t>
      </w:r>
      <w:r w:rsidR="0032100B">
        <w:t xml:space="preserve">, or throw the </w:t>
      </w:r>
      <w:r w:rsidR="0032100B" w:rsidRPr="0032100B">
        <w:rPr>
          <w:b/>
          <w:i/>
        </w:rPr>
        <w:t>JSONException</w:t>
      </w:r>
      <w:r w:rsidR="0032100B">
        <w:t>.</w:t>
      </w:r>
    </w:p>
    <w:tbl>
      <w:tblPr>
        <w:tblStyle w:val="a8"/>
        <w:tblW w:w="0" w:type="auto"/>
        <w:tblLook w:val="04A0"/>
      </w:tblPr>
      <w:tblGrid>
        <w:gridCol w:w="1809"/>
        <w:gridCol w:w="6713"/>
      </w:tblGrid>
      <w:tr w:rsidR="00015286" w:rsidTr="00BB1D7F">
        <w:tc>
          <w:tcPr>
            <w:tcW w:w="1809" w:type="dxa"/>
          </w:tcPr>
          <w:p w:rsidR="00015286" w:rsidRDefault="00015286" w:rsidP="00BB1D7F">
            <w:r>
              <w:rPr>
                <w:rFonts w:hint="eastAsia"/>
              </w:rPr>
              <w:t>Java</w:t>
            </w:r>
          </w:p>
        </w:tc>
        <w:tc>
          <w:tcPr>
            <w:tcW w:w="6713" w:type="dxa"/>
          </w:tcPr>
          <w:p w:rsidR="00015286" w:rsidRDefault="00015286" w:rsidP="00BB1D7F">
            <w:r>
              <w:rPr>
                <w:rFonts w:hint="eastAsia"/>
              </w:rPr>
              <w:t>JSON get(String key);</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BB1D7F">
            <w:r>
              <w:rPr>
                <w:rFonts w:hint="eastAsia"/>
              </w:rPr>
              <w:t>JSON get(string key);</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AC1192">
            <w:r>
              <w:rPr>
                <w:rFonts w:hint="eastAsia"/>
              </w:rPr>
              <w:t>std::shared_ptr&lt;JSON&gt; get(const std::string&amp; key) const;</w:t>
            </w:r>
          </w:p>
        </w:tc>
      </w:tr>
    </w:tbl>
    <w:p w:rsidR="00015286" w:rsidRPr="00BB3F2A" w:rsidRDefault="00015286" w:rsidP="00015286">
      <w:pPr>
        <w:rPr>
          <w:color w:val="BFBFBF" w:themeColor="background1" w:themeShade="BF"/>
        </w:rPr>
      </w:pPr>
      <w:r>
        <w:rPr>
          <w:rFonts w:hint="eastAsia"/>
        </w:rPr>
        <w:tab/>
      </w:r>
      <w:r w:rsidRPr="00BB3F2A">
        <w:rPr>
          <w:rFonts w:hint="eastAsia"/>
          <w:color w:val="BFBFBF" w:themeColor="background1" w:themeShade="BF"/>
        </w:rPr>
        <w:t>上述方法，以</w:t>
      </w:r>
      <w:r w:rsidRPr="00BB3F2A">
        <w:rPr>
          <w:rFonts w:hint="eastAsia"/>
          <w:color w:val="BFBFBF" w:themeColor="background1" w:themeShade="BF"/>
        </w:rPr>
        <w:t>key</w:t>
      </w:r>
      <w:r w:rsidRPr="00BB3F2A">
        <w:rPr>
          <w:rFonts w:hint="eastAsia"/>
          <w:color w:val="BFBFBF" w:themeColor="background1" w:themeShade="BF"/>
        </w:rPr>
        <w:t>为字段名查询</w:t>
      </w:r>
      <w:r w:rsidRPr="00BB3F2A">
        <w:rPr>
          <w:rFonts w:hint="eastAsia"/>
          <w:color w:val="BFBFBF" w:themeColor="background1" w:themeShade="BF"/>
        </w:rPr>
        <w:t>JSON/Object</w:t>
      </w:r>
      <w:r w:rsidRPr="00BB3F2A">
        <w:rPr>
          <w:rFonts w:hint="eastAsia"/>
          <w:color w:val="BFBFBF" w:themeColor="background1" w:themeShade="BF"/>
        </w:rPr>
        <w:t>，返回相应字段的</w:t>
      </w:r>
      <w:r w:rsidRPr="00BB3F2A">
        <w:rPr>
          <w:rFonts w:hint="eastAsia"/>
          <w:color w:val="BFBFBF" w:themeColor="background1" w:themeShade="BF"/>
        </w:rPr>
        <w:t>JSON</w:t>
      </w:r>
      <w:r w:rsidRPr="00BB3F2A">
        <w:rPr>
          <w:rFonts w:hint="eastAsia"/>
          <w:color w:val="BFBFBF" w:themeColor="background1" w:themeShade="BF"/>
        </w:rPr>
        <w:t>表示。如果当前</w:t>
      </w:r>
      <w:r w:rsidRPr="00BB3F2A">
        <w:rPr>
          <w:rFonts w:hint="eastAsia"/>
          <w:color w:val="BFBFBF" w:themeColor="background1" w:themeShade="BF"/>
        </w:rPr>
        <w:t>JSON/Object</w:t>
      </w:r>
      <w:r w:rsidRPr="00BB3F2A">
        <w:rPr>
          <w:rFonts w:hint="eastAsia"/>
          <w:color w:val="BFBFBF" w:themeColor="background1" w:themeShade="BF"/>
        </w:rPr>
        <w:t>对应的</w:t>
      </w:r>
      <w:r w:rsidRPr="00BB3F2A">
        <w:rPr>
          <w:rFonts w:hint="eastAsia"/>
          <w:color w:val="BFBFBF" w:themeColor="background1" w:themeShade="BF"/>
        </w:rPr>
        <w:t>key</w:t>
      </w:r>
      <w:r w:rsidRPr="00BB3F2A">
        <w:rPr>
          <w:rFonts w:hint="eastAsia"/>
          <w:color w:val="BFBFBF" w:themeColor="background1" w:themeShade="BF"/>
        </w:rPr>
        <w:t>不存在，同样返回一个</w:t>
      </w:r>
      <w:r w:rsidRPr="00BB3F2A">
        <w:rPr>
          <w:rFonts w:hint="eastAsia"/>
          <w:color w:val="BFBFBF" w:themeColor="background1" w:themeShade="BF"/>
        </w:rPr>
        <w:t>JSON</w:t>
      </w:r>
      <w:r w:rsidRPr="00BB3F2A">
        <w:rPr>
          <w:rFonts w:hint="eastAsia"/>
          <w:color w:val="BFBFBF" w:themeColor="background1" w:themeShade="BF"/>
        </w:rPr>
        <w:t>对象，在该对象上调用</w:t>
      </w:r>
      <w:r w:rsidRPr="00BB3F2A">
        <w:rPr>
          <w:rFonts w:hint="eastAsia"/>
          <w:color w:val="BFBFBF" w:themeColor="background1" w:themeShade="BF"/>
        </w:rPr>
        <w:t>isUndefined()</w:t>
      </w:r>
      <w:r w:rsidRPr="00BB3F2A">
        <w:rPr>
          <w:rFonts w:hint="eastAsia"/>
          <w:color w:val="BFBFBF" w:themeColor="background1" w:themeShade="BF"/>
        </w:rPr>
        <w:t>方法，将返回</w:t>
      </w:r>
      <w:r w:rsidRPr="00BB3F2A">
        <w:rPr>
          <w:rFonts w:hint="eastAsia"/>
          <w:color w:val="BFBFBF" w:themeColor="background1" w:themeShade="BF"/>
        </w:rPr>
        <w:t>true</w:t>
      </w:r>
      <w:r w:rsidRPr="00BB3F2A">
        <w:rPr>
          <w:rFonts w:hint="eastAsia"/>
          <w:color w:val="BFBFBF" w:themeColor="background1" w:themeShade="BF"/>
        </w:rPr>
        <w:t>。</w:t>
      </w:r>
    </w:p>
    <w:p w:rsidR="00FC342D" w:rsidRDefault="00FC342D" w:rsidP="00015286">
      <w:r>
        <w:t xml:space="preserve">The above methods use the </w:t>
      </w:r>
      <w:r w:rsidRPr="00BB3F2A">
        <w:rPr>
          <w:b/>
          <w:i/>
        </w:rPr>
        <w:t>key</w:t>
      </w:r>
      <w:r>
        <w:t xml:space="preserve"> as the field name to query </w:t>
      </w:r>
      <w:r w:rsidRPr="00BB3F2A">
        <w:rPr>
          <w:b/>
          <w:i/>
        </w:rPr>
        <w:t>JSON/Object</w:t>
      </w:r>
      <w:r>
        <w:t xml:space="preserve"> and return the </w:t>
      </w:r>
      <w:r w:rsidRPr="00BB3F2A">
        <w:rPr>
          <w:b/>
          <w:i/>
        </w:rPr>
        <w:t>JSON</w:t>
      </w:r>
      <w:r>
        <w:t xml:space="preserve"> representation of the relative field. </w:t>
      </w:r>
      <w:r w:rsidR="00BB3F2A">
        <w:t xml:space="preserve">If the </w:t>
      </w:r>
      <w:r w:rsidR="00BB3F2A" w:rsidRPr="00BB3F2A">
        <w:rPr>
          <w:b/>
          <w:i/>
        </w:rPr>
        <w:t>key</w:t>
      </w:r>
      <w:r w:rsidR="00BB3F2A">
        <w:t xml:space="preserve"> corresponding to the current </w:t>
      </w:r>
      <w:r w:rsidR="00BB3F2A" w:rsidRPr="00BB3F2A">
        <w:rPr>
          <w:b/>
          <w:i/>
        </w:rPr>
        <w:t>JSON/Object</w:t>
      </w:r>
      <w:r w:rsidR="00BB3F2A">
        <w:t xml:space="preserve"> does not exist, a </w:t>
      </w:r>
      <w:r w:rsidR="00BB3F2A" w:rsidRPr="00BB3F2A">
        <w:rPr>
          <w:b/>
          <w:i/>
        </w:rPr>
        <w:t>JSON</w:t>
      </w:r>
      <w:r w:rsidR="00BB3F2A">
        <w:t xml:space="preserve"> object is also returned. And calling the </w:t>
      </w:r>
      <w:r w:rsidR="00BB3F2A" w:rsidRPr="00BB3F2A">
        <w:rPr>
          <w:b/>
          <w:i/>
        </w:rPr>
        <w:t>isUndefined()</w:t>
      </w:r>
      <w:r w:rsidR="0078592F">
        <w:t xml:space="preserve"> method on t</w:t>
      </w:r>
      <w:r w:rsidR="0078592F">
        <w:rPr>
          <w:rFonts w:hint="eastAsia"/>
        </w:rPr>
        <w:t>h</w:t>
      </w:r>
      <w:r w:rsidR="0065340F">
        <w:rPr>
          <w:rFonts w:hint="eastAsia"/>
        </w:rPr>
        <w:t>is</w:t>
      </w:r>
      <w:r w:rsidR="00BB3F2A">
        <w:t xml:space="preserve"> object returns </w:t>
      </w:r>
      <w:r w:rsidR="00BB3F2A" w:rsidRPr="00BB3F2A">
        <w:rPr>
          <w:i/>
        </w:rPr>
        <w:t>true</w:t>
      </w:r>
      <w:r w:rsidR="00BB3F2A">
        <w:t>.</w:t>
      </w:r>
    </w:p>
    <w:tbl>
      <w:tblPr>
        <w:tblStyle w:val="a8"/>
        <w:tblW w:w="0" w:type="auto"/>
        <w:tblLook w:val="04A0"/>
      </w:tblPr>
      <w:tblGrid>
        <w:gridCol w:w="1809"/>
        <w:gridCol w:w="6713"/>
      </w:tblGrid>
      <w:tr w:rsidR="00015286" w:rsidTr="00BB1D7F">
        <w:tc>
          <w:tcPr>
            <w:tcW w:w="1809" w:type="dxa"/>
          </w:tcPr>
          <w:p w:rsidR="00015286" w:rsidRDefault="00015286" w:rsidP="00BB1D7F">
            <w:r>
              <w:rPr>
                <w:rFonts w:hint="eastAsia"/>
              </w:rPr>
              <w:t>Java</w:t>
            </w:r>
          </w:p>
        </w:tc>
        <w:tc>
          <w:tcPr>
            <w:tcW w:w="6713" w:type="dxa"/>
          </w:tcPr>
          <w:p w:rsidR="00015286" w:rsidRDefault="00015286" w:rsidP="00BB1D7F">
            <w:r>
              <w:rPr>
                <w:rFonts w:hint="eastAsia"/>
              </w:rPr>
              <w:t>Set&lt;String&gt; keySet();</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BB1D7F">
            <w:r>
              <w:rPr>
                <w:rFonts w:hint="eastAsia"/>
              </w:rPr>
              <w:t>ICollection&lt;string&gt; keySet();</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5F1C91">
            <w:r>
              <w:rPr>
                <w:rFonts w:hint="eastAsia"/>
              </w:rPr>
              <w:t>std::vector&lt;std::string&gt; keySet() const;</w:t>
            </w:r>
          </w:p>
        </w:tc>
      </w:tr>
    </w:tbl>
    <w:p w:rsidR="00015286" w:rsidRPr="00CA3FD3" w:rsidRDefault="00015286" w:rsidP="00015286">
      <w:pPr>
        <w:rPr>
          <w:color w:val="BFBFBF" w:themeColor="background1" w:themeShade="BF"/>
        </w:rPr>
      </w:pPr>
      <w:r>
        <w:rPr>
          <w:rFonts w:hint="eastAsia"/>
        </w:rPr>
        <w:tab/>
      </w:r>
      <w:r w:rsidRPr="00CA3FD3">
        <w:rPr>
          <w:rFonts w:hint="eastAsia"/>
          <w:color w:val="BFBFBF" w:themeColor="background1" w:themeShade="BF"/>
        </w:rPr>
        <w:t>上述方法，返回</w:t>
      </w:r>
      <w:r w:rsidRPr="00CA3FD3">
        <w:rPr>
          <w:rFonts w:hint="eastAsia"/>
          <w:color w:val="BFBFBF" w:themeColor="background1" w:themeShade="BF"/>
        </w:rPr>
        <w:t>JSON/Object</w:t>
      </w:r>
      <w:r w:rsidRPr="00CA3FD3">
        <w:rPr>
          <w:rFonts w:hint="eastAsia"/>
          <w:color w:val="BFBFBF" w:themeColor="background1" w:themeShade="BF"/>
        </w:rPr>
        <w:t>所有字段名</w:t>
      </w:r>
    </w:p>
    <w:p w:rsidR="00CA3FD3" w:rsidRDefault="00CA3FD3" w:rsidP="00015286">
      <w:r>
        <w:t>The abo</w:t>
      </w:r>
      <w:r w:rsidR="005425E7">
        <w:t>ve methods return all the field</w:t>
      </w:r>
      <w:r>
        <w:t>'</w:t>
      </w:r>
      <w:r w:rsidR="005425E7">
        <w:rPr>
          <w:rFonts w:hint="eastAsia"/>
        </w:rPr>
        <w:t>s</w:t>
      </w:r>
      <w:r>
        <w:t xml:space="preserve"> name of the </w:t>
      </w:r>
      <w:r w:rsidRPr="00CA3FD3">
        <w:rPr>
          <w:b/>
          <w:i/>
        </w:rPr>
        <w:t>JSON/Object</w:t>
      </w:r>
      <w:r>
        <w:t>.</w:t>
      </w:r>
    </w:p>
    <w:p w:rsidR="00015286" w:rsidRDefault="00015286" w:rsidP="00015286">
      <w:pPr>
        <w:pStyle w:val="a3"/>
        <w:numPr>
          <w:ilvl w:val="0"/>
          <w:numId w:val="56"/>
        </w:numPr>
        <w:ind w:firstLineChars="0"/>
      </w:pPr>
      <w:r w:rsidRPr="00861474">
        <w:rPr>
          <w:rFonts w:hint="eastAsia"/>
          <w:color w:val="BFBFBF" w:themeColor="background1" w:themeShade="BF"/>
        </w:rPr>
        <w:t>isArray()</w:t>
      </w:r>
      <w:r w:rsidRPr="00861474">
        <w:rPr>
          <w:rFonts w:hint="eastAsia"/>
          <w:color w:val="BFBFBF" w:themeColor="background1" w:themeShade="BF"/>
        </w:rPr>
        <w:t>返回</w:t>
      </w:r>
      <w:r w:rsidRPr="00861474">
        <w:rPr>
          <w:rFonts w:hint="eastAsia"/>
          <w:color w:val="BFBFBF" w:themeColor="background1" w:themeShade="BF"/>
        </w:rPr>
        <w:t>true</w:t>
      </w:r>
      <w:r w:rsidRPr="00861474">
        <w:rPr>
          <w:rFonts w:hint="eastAsia"/>
          <w:color w:val="BFBFBF" w:themeColor="background1" w:themeShade="BF"/>
        </w:rPr>
        <w:t>，指出该</w:t>
      </w:r>
      <w:r w:rsidRPr="00861474">
        <w:rPr>
          <w:rFonts w:hint="eastAsia"/>
          <w:color w:val="BFBFBF" w:themeColor="background1" w:themeShade="BF"/>
        </w:rPr>
        <w:t>JSON</w:t>
      </w:r>
      <w:r w:rsidRPr="00861474">
        <w:rPr>
          <w:rFonts w:hint="eastAsia"/>
          <w:color w:val="BFBFBF" w:themeColor="background1" w:themeShade="BF"/>
        </w:rPr>
        <w:t>对象描述的是</w:t>
      </w:r>
      <w:r w:rsidRPr="00861474">
        <w:rPr>
          <w:rFonts w:hint="eastAsia"/>
          <w:color w:val="BFBFBF" w:themeColor="background1" w:themeShade="BF"/>
        </w:rPr>
        <w:t>JSON/Array</w:t>
      </w:r>
      <w:r w:rsidRPr="00861474">
        <w:rPr>
          <w:rFonts w:hint="eastAsia"/>
          <w:color w:val="BFBFBF" w:themeColor="background1" w:themeShade="BF"/>
        </w:rPr>
        <w:t>，允许在该对象上执行下面的方法，否则抛出</w:t>
      </w:r>
      <w:r w:rsidRPr="00861474">
        <w:rPr>
          <w:rFonts w:hint="eastAsia"/>
          <w:color w:val="BFBFBF" w:themeColor="background1" w:themeShade="BF"/>
        </w:rPr>
        <w:t>JSONException</w:t>
      </w:r>
      <w:r w:rsidR="00861474" w:rsidRPr="00861474">
        <w:rPr>
          <w:color w:val="BFBFBF" w:themeColor="background1" w:themeShade="BF"/>
        </w:rPr>
        <w:t>.</w:t>
      </w:r>
      <w:r w:rsidR="00861474">
        <w:t xml:space="preserve"> The method </w:t>
      </w:r>
      <w:r w:rsidR="00861474" w:rsidRPr="00861474">
        <w:rPr>
          <w:b/>
          <w:i/>
        </w:rPr>
        <w:t>isArrary()</w:t>
      </w:r>
      <w:r w:rsidR="00861474">
        <w:t xml:space="preserve"> returns </w:t>
      </w:r>
      <w:r w:rsidR="00861474" w:rsidRPr="00861474">
        <w:rPr>
          <w:i/>
        </w:rPr>
        <w:t>true</w:t>
      </w:r>
      <w:r w:rsidR="00861474">
        <w:t xml:space="preserve">, which means that the </w:t>
      </w:r>
      <w:r w:rsidR="00861474" w:rsidRPr="00861474">
        <w:rPr>
          <w:b/>
          <w:i/>
        </w:rPr>
        <w:t>JSON</w:t>
      </w:r>
      <w:r w:rsidR="00861474">
        <w:t xml:space="preserve"> object describes the </w:t>
      </w:r>
      <w:r w:rsidR="00861474" w:rsidRPr="00861474">
        <w:rPr>
          <w:b/>
          <w:i/>
        </w:rPr>
        <w:t>JSON/Array</w:t>
      </w:r>
      <w:r w:rsidR="00861474">
        <w:t xml:space="preserve"> and allows the below methods to be executed on this object, or throw the </w:t>
      </w:r>
      <w:r w:rsidR="00861474" w:rsidRPr="00861474">
        <w:rPr>
          <w:b/>
          <w:i/>
        </w:rPr>
        <w:t>JSONException</w:t>
      </w:r>
      <w:r w:rsidR="00861474">
        <w:t>.</w:t>
      </w:r>
    </w:p>
    <w:tbl>
      <w:tblPr>
        <w:tblStyle w:val="a8"/>
        <w:tblW w:w="0" w:type="auto"/>
        <w:tblLook w:val="04A0"/>
      </w:tblPr>
      <w:tblGrid>
        <w:gridCol w:w="1809"/>
        <w:gridCol w:w="6713"/>
      </w:tblGrid>
      <w:tr w:rsidR="00015286" w:rsidTr="00BB1D7F">
        <w:tc>
          <w:tcPr>
            <w:tcW w:w="1809" w:type="dxa"/>
          </w:tcPr>
          <w:p w:rsidR="00015286" w:rsidRDefault="00015286" w:rsidP="00BB1D7F">
            <w:r>
              <w:rPr>
                <w:rFonts w:hint="eastAsia"/>
              </w:rPr>
              <w:t>Java</w:t>
            </w:r>
          </w:p>
        </w:tc>
        <w:tc>
          <w:tcPr>
            <w:tcW w:w="6713" w:type="dxa"/>
          </w:tcPr>
          <w:p w:rsidR="00015286" w:rsidRDefault="00015286" w:rsidP="00BB1D7F">
            <w:r>
              <w:rPr>
                <w:rFonts w:hint="eastAsia"/>
              </w:rPr>
              <w:t>JSON get(int index);</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BB1D7F">
            <w:r>
              <w:rPr>
                <w:rFonts w:hint="eastAsia"/>
              </w:rPr>
              <w:t>JSON get(int index);</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B62484">
            <w:r>
              <w:rPr>
                <w:rFonts w:hint="eastAsia"/>
              </w:rPr>
              <w:t>std::shared_ptr&lt;JSON&gt; get(size_t index) const;</w:t>
            </w:r>
          </w:p>
        </w:tc>
      </w:tr>
    </w:tbl>
    <w:p w:rsidR="00015286" w:rsidRPr="00353E90" w:rsidRDefault="00015286" w:rsidP="00015286">
      <w:pPr>
        <w:rPr>
          <w:color w:val="BFBFBF" w:themeColor="background1" w:themeShade="BF"/>
        </w:rPr>
      </w:pPr>
      <w:r>
        <w:rPr>
          <w:rFonts w:hint="eastAsia"/>
        </w:rPr>
        <w:tab/>
      </w:r>
      <w:r w:rsidRPr="00353E90">
        <w:rPr>
          <w:rFonts w:hint="eastAsia"/>
          <w:color w:val="BFBFBF" w:themeColor="background1" w:themeShade="BF"/>
        </w:rPr>
        <w:t>上述方法，以</w:t>
      </w:r>
      <w:r w:rsidRPr="00353E90">
        <w:rPr>
          <w:rFonts w:hint="eastAsia"/>
          <w:color w:val="BFBFBF" w:themeColor="background1" w:themeShade="BF"/>
        </w:rPr>
        <w:t>index</w:t>
      </w:r>
      <w:r w:rsidRPr="00353E90">
        <w:rPr>
          <w:rFonts w:hint="eastAsia"/>
          <w:color w:val="BFBFBF" w:themeColor="background1" w:themeShade="BF"/>
        </w:rPr>
        <w:t>为下标，查询</w:t>
      </w:r>
      <w:r w:rsidRPr="00353E90">
        <w:rPr>
          <w:rFonts w:hint="eastAsia"/>
          <w:color w:val="BFBFBF" w:themeColor="background1" w:themeShade="BF"/>
        </w:rPr>
        <w:t>JSON/Array</w:t>
      </w:r>
      <w:r w:rsidRPr="00353E90">
        <w:rPr>
          <w:rFonts w:hint="eastAsia"/>
          <w:color w:val="BFBFBF" w:themeColor="background1" w:themeShade="BF"/>
        </w:rPr>
        <w:t>，返回数组元素的</w:t>
      </w:r>
      <w:r w:rsidRPr="00353E90">
        <w:rPr>
          <w:rFonts w:hint="eastAsia"/>
          <w:color w:val="BFBFBF" w:themeColor="background1" w:themeShade="BF"/>
        </w:rPr>
        <w:t>JSON</w:t>
      </w:r>
      <w:r w:rsidRPr="00353E90">
        <w:rPr>
          <w:rFonts w:hint="eastAsia"/>
          <w:color w:val="BFBFBF" w:themeColor="background1" w:themeShade="BF"/>
        </w:rPr>
        <w:t>表示。如果</w:t>
      </w:r>
      <w:r w:rsidRPr="00353E90">
        <w:rPr>
          <w:rFonts w:hint="eastAsia"/>
          <w:color w:val="BFBFBF" w:themeColor="background1" w:themeShade="BF"/>
        </w:rPr>
        <w:t>index</w:t>
      </w:r>
      <w:r w:rsidRPr="00353E90">
        <w:rPr>
          <w:rFonts w:hint="eastAsia"/>
          <w:color w:val="BFBFBF" w:themeColor="background1" w:themeShade="BF"/>
        </w:rPr>
        <w:t>超出范围，同样返回一个</w:t>
      </w:r>
      <w:r w:rsidRPr="00353E90">
        <w:rPr>
          <w:rFonts w:hint="eastAsia"/>
          <w:color w:val="BFBFBF" w:themeColor="background1" w:themeShade="BF"/>
        </w:rPr>
        <w:t>JSON</w:t>
      </w:r>
      <w:r w:rsidRPr="00353E90">
        <w:rPr>
          <w:rFonts w:hint="eastAsia"/>
          <w:color w:val="BFBFBF" w:themeColor="background1" w:themeShade="BF"/>
        </w:rPr>
        <w:t>对象，在该对象上调用</w:t>
      </w:r>
      <w:r w:rsidRPr="00353E90">
        <w:rPr>
          <w:rFonts w:hint="eastAsia"/>
          <w:color w:val="BFBFBF" w:themeColor="background1" w:themeShade="BF"/>
        </w:rPr>
        <w:t>isUndefined()</w:t>
      </w:r>
      <w:r w:rsidRPr="00353E90">
        <w:rPr>
          <w:rFonts w:hint="eastAsia"/>
          <w:color w:val="BFBFBF" w:themeColor="background1" w:themeShade="BF"/>
        </w:rPr>
        <w:t>方法，将返回</w:t>
      </w:r>
      <w:r w:rsidRPr="00353E90">
        <w:rPr>
          <w:rFonts w:hint="eastAsia"/>
          <w:color w:val="BFBFBF" w:themeColor="background1" w:themeShade="BF"/>
        </w:rPr>
        <w:t>true</w:t>
      </w:r>
      <w:r w:rsidRPr="00353E90">
        <w:rPr>
          <w:rFonts w:hint="eastAsia"/>
          <w:color w:val="BFBFBF" w:themeColor="background1" w:themeShade="BF"/>
        </w:rPr>
        <w:t>。</w:t>
      </w:r>
    </w:p>
    <w:p w:rsidR="00353E90" w:rsidRDefault="00353E90" w:rsidP="00015286">
      <w:r>
        <w:t xml:space="preserve">The above methods query </w:t>
      </w:r>
      <w:r w:rsidRPr="00353E90">
        <w:rPr>
          <w:b/>
          <w:i/>
        </w:rPr>
        <w:t>JSON/Array</w:t>
      </w:r>
      <w:r>
        <w:t xml:space="preserve"> with the </w:t>
      </w:r>
      <w:r w:rsidRPr="00353E90">
        <w:rPr>
          <w:b/>
          <w:i/>
        </w:rPr>
        <w:t>index</w:t>
      </w:r>
      <w:r>
        <w:t xml:space="preserve"> and return the </w:t>
      </w:r>
      <w:r w:rsidRPr="00353E90">
        <w:rPr>
          <w:b/>
          <w:i/>
        </w:rPr>
        <w:t>JSON</w:t>
      </w:r>
      <w:r>
        <w:t xml:space="preserve"> representation of the array element. If the </w:t>
      </w:r>
      <w:r w:rsidRPr="00353E90">
        <w:rPr>
          <w:b/>
          <w:i/>
        </w:rPr>
        <w:t>index</w:t>
      </w:r>
      <w:r>
        <w:t xml:space="preserve"> is out of range, a </w:t>
      </w:r>
      <w:r w:rsidRPr="00353E90">
        <w:rPr>
          <w:b/>
          <w:i/>
        </w:rPr>
        <w:t>JSON</w:t>
      </w:r>
      <w:r>
        <w:t xml:space="preserve"> object is also returned. And calling the </w:t>
      </w:r>
      <w:r w:rsidRPr="00353E90">
        <w:rPr>
          <w:b/>
          <w:i/>
        </w:rPr>
        <w:t>isUndefined()</w:t>
      </w:r>
      <w:r w:rsidR="0065340F">
        <w:t xml:space="preserve"> method on th</w:t>
      </w:r>
      <w:r w:rsidR="0065340F">
        <w:rPr>
          <w:rFonts w:hint="eastAsia"/>
        </w:rPr>
        <w:t>is</w:t>
      </w:r>
      <w:r>
        <w:t xml:space="preserve"> object returns </w:t>
      </w:r>
      <w:r w:rsidRPr="00353E90">
        <w:rPr>
          <w:i/>
        </w:rPr>
        <w:t>true</w:t>
      </w:r>
      <w:r>
        <w:t>.</w:t>
      </w:r>
    </w:p>
    <w:tbl>
      <w:tblPr>
        <w:tblStyle w:val="a8"/>
        <w:tblW w:w="0" w:type="auto"/>
        <w:tblLook w:val="04A0"/>
      </w:tblPr>
      <w:tblGrid>
        <w:gridCol w:w="1809"/>
        <w:gridCol w:w="6713"/>
      </w:tblGrid>
      <w:tr w:rsidR="00015286" w:rsidTr="00BB1D7F">
        <w:tc>
          <w:tcPr>
            <w:tcW w:w="1809" w:type="dxa"/>
          </w:tcPr>
          <w:p w:rsidR="00015286" w:rsidRDefault="00015286" w:rsidP="00BB1D7F">
            <w:r>
              <w:rPr>
                <w:rFonts w:hint="eastAsia"/>
              </w:rPr>
              <w:lastRenderedPageBreak/>
              <w:t>Java</w:t>
            </w:r>
          </w:p>
        </w:tc>
        <w:tc>
          <w:tcPr>
            <w:tcW w:w="6713" w:type="dxa"/>
          </w:tcPr>
          <w:p w:rsidR="00015286" w:rsidRDefault="00015286" w:rsidP="00BB1D7F">
            <w:r>
              <w:rPr>
                <w:rFonts w:hint="eastAsia"/>
              </w:rPr>
              <w:t>JSON[] toArray();</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BB1D7F">
            <w:r>
              <w:rPr>
                <w:rFonts w:hint="eastAsia"/>
              </w:rPr>
              <w:t>JSON[] ToArray();</w:t>
            </w:r>
          </w:p>
        </w:tc>
      </w:tr>
      <w:tr w:rsidR="00015286" w:rsidTr="00BB1D7F">
        <w:tc>
          <w:tcPr>
            <w:tcW w:w="1809" w:type="dxa"/>
          </w:tcPr>
          <w:p w:rsidR="00015286" w:rsidRDefault="00015286" w:rsidP="00BB1D7F">
            <w:r>
              <w:rPr>
                <w:rFonts w:hint="eastAsia"/>
              </w:rPr>
              <w:t>C++</w:t>
            </w:r>
          </w:p>
        </w:tc>
        <w:tc>
          <w:tcPr>
            <w:tcW w:w="6713" w:type="dxa"/>
          </w:tcPr>
          <w:p w:rsidR="00015286" w:rsidRDefault="00015286" w:rsidP="004754E4">
            <w:r>
              <w:rPr>
                <w:rFonts w:hint="eastAsia"/>
              </w:rPr>
              <w:t>std::vector&lt;std::shared_ptr&lt;JSON&gt;&gt; toArray() const;</w:t>
            </w:r>
          </w:p>
        </w:tc>
      </w:tr>
    </w:tbl>
    <w:p w:rsidR="00015286" w:rsidRPr="00A07209" w:rsidRDefault="00015286" w:rsidP="00015286">
      <w:pPr>
        <w:rPr>
          <w:color w:val="BFBFBF" w:themeColor="background1" w:themeShade="BF"/>
        </w:rPr>
      </w:pPr>
      <w:r>
        <w:rPr>
          <w:rFonts w:hint="eastAsia"/>
        </w:rPr>
        <w:tab/>
      </w:r>
      <w:r w:rsidRPr="00A07209">
        <w:rPr>
          <w:rFonts w:hint="eastAsia"/>
          <w:color w:val="BFBFBF" w:themeColor="background1" w:themeShade="BF"/>
        </w:rPr>
        <w:t>上述方法，返回</w:t>
      </w:r>
      <w:r w:rsidRPr="00A07209">
        <w:rPr>
          <w:rFonts w:hint="eastAsia"/>
          <w:color w:val="BFBFBF" w:themeColor="background1" w:themeShade="BF"/>
        </w:rPr>
        <w:t>JSON/Array</w:t>
      </w:r>
      <w:r w:rsidRPr="00A07209">
        <w:rPr>
          <w:rFonts w:hint="eastAsia"/>
          <w:color w:val="BFBFBF" w:themeColor="background1" w:themeShade="BF"/>
        </w:rPr>
        <w:t>所有元素构成的</w:t>
      </w:r>
      <w:r w:rsidRPr="00A07209">
        <w:rPr>
          <w:rFonts w:hint="eastAsia"/>
          <w:color w:val="BFBFBF" w:themeColor="background1" w:themeShade="BF"/>
        </w:rPr>
        <w:t>JSON</w:t>
      </w:r>
      <w:r w:rsidRPr="00A07209">
        <w:rPr>
          <w:rFonts w:hint="eastAsia"/>
          <w:color w:val="BFBFBF" w:themeColor="background1" w:themeShade="BF"/>
        </w:rPr>
        <w:t>对象数组。</w:t>
      </w:r>
      <w:r w:rsidR="00250F26">
        <w:rPr>
          <w:color w:val="BFBFBF" w:themeColor="background1" w:themeShade="BF"/>
        </w:rPr>
        <w:t xml:space="preserve"> </w:t>
      </w:r>
    </w:p>
    <w:p w:rsidR="00A07209" w:rsidRPr="003D61E3" w:rsidRDefault="00A07209" w:rsidP="00015286">
      <w:r>
        <w:t xml:space="preserve">The above methods return the </w:t>
      </w:r>
      <w:r w:rsidRPr="0087664D">
        <w:rPr>
          <w:b/>
          <w:i/>
        </w:rPr>
        <w:t>JSON</w:t>
      </w:r>
      <w:r>
        <w:t xml:space="preserve"> object array constructed by all the elements of the </w:t>
      </w:r>
      <w:r w:rsidRPr="0087664D">
        <w:rPr>
          <w:b/>
          <w:i/>
        </w:rPr>
        <w:t>JSON/Array</w:t>
      </w:r>
      <w:r>
        <w:t>.</w:t>
      </w:r>
    </w:p>
    <w:p w:rsidR="00015286" w:rsidRDefault="00015286" w:rsidP="00015286">
      <w:pPr>
        <w:pStyle w:val="a3"/>
        <w:numPr>
          <w:ilvl w:val="0"/>
          <w:numId w:val="56"/>
        </w:numPr>
        <w:ind w:firstLineChars="0"/>
      </w:pPr>
      <w:r w:rsidRPr="0051657D">
        <w:rPr>
          <w:rFonts w:hint="eastAsia"/>
          <w:color w:val="BFBFBF" w:themeColor="background1" w:themeShade="BF"/>
        </w:rPr>
        <w:t>booleanValue()</w:t>
      </w:r>
      <w:r w:rsidRPr="0051657D">
        <w:rPr>
          <w:rFonts w:hint="eastAsia"/>
          <w:color w:val="BFBFBF" w:themeColor="background1" w:themeShade="BF"/>
        </w:rPr>
        <w:t>方法，与</w:t>
      </w:r>
      <w:r w:rsidRPr="0051657D">
        <w:rPr>
          <w:rFonts w:hint="eastAsia"/>
          <w:color w:val="BFBFBF" w:themeColor="background1" w:themeShade="BF"/>
        </w:rPr>
        <w:t>Javascript</w:t>
      </w:r>
      <w:r w:rsidRPr="0051657D">
        <w:rPr>
          <w:rFonts w:hint="eastAsia"/>
          <w:color w:val="BFBFBF" w:themeColor="background1" w:themeShade="BF"/>
        </w:rPr>
        <w:t>完全一致：</w:t>
      </w:r>
      <w:r w:rsidR="0051657D">
        <w:t xml:space="preserve">The </w:t>
      </w:r>
      <w:r w:rsidR="0051657D" w:rsidRPr="0051657D">
        <w:rPr>
          <w:b/>
          <w:i/>
        </w:rPr>
        <w:t>booleanValue()</w:t>
      </w:r>
      <w:r w:rsidR="0051657D">
        <w:t xml:space="preserve"> method is consistent with the </w:t>
      </w:r>
      <w:r w:rsidR="0051657D" w:rsidRPr="0051657D">
        <w:rPr>
          <w:b/>
          <w:i/>
        </w:rPr>
        <w:t>Javascript</w:t>
      </w:r>
      <w:r w:rsidR="0051657D">
        <w:t>.</w:t>
      </w:r>
    </w:p>
    <w:p w:rsidR="00BA4BA0" w:rsidRDefault="00015286" w:rsidP="00015286">
      <w:r>
        <w:rPr>
          <w:rFonts w:hint="eastAsia"/>
        </w:rPr>
        <w:tab/>
      </w:r>
      <w:r w:rsidRPr="00250F26">
        <w:rPr>
          <w:rFonts w:hint="eastAsia"/>
          <w:color w:val="BFBFBF" w:themeColor="background1" w:themeShade="BF"/>
        </w:rPr>
        <w:t>如果</w:t>
      </w:r>
      <w:r w:rsidRPr="00250F26">
        <w:rPr>
          <w:rFonts w:hint="eastAsia"/>
          <w:color w:val="BFBFBF" w:themeColor="background1" w:themeShade="BF"/>
        </w:rPr>
        <w:t>JSON</w:t>
      </w:r>
      <w:r w:rsidRPr="00250F26">
        <w:rPr>
          <w:rFonts w:hint="eastAsia"/>
          <w:color w:val="BFBFBF" w:themeColor="background1" w:themeShade="BF"/>
        </w:rPr>
        <w:t>对象描述的是</w:t>
      </w:r>
      <w:r w:rsidRPr="00250F26">
        <w:rPr>
          <w:rFonts w:hint="eastAsia"/>
          <w:color w:val="BFBFBF" w:themeColor="background1" w:themeShade="BF"/>
        </w:rPr>
        <w:t>JSON/true</w:t>
      </w:r>
      <w:r w:rsidRPr="00250F26">
        <w:rPr>
          <w:rFonts w:hint="eastAsia"/>
          <w:color w:val="BFBFBF" w:themeColor="background1" w:themeShade="BF"/>
        </w:rPr>
        <w:t>，返回</w:t>
      </w:r>
      <w:r w:rsidRPr="00250F26">
        <w:rPr>
          <w:rFonts w:hint="eastAsia"/>
          <w:color w:val="BFBFBF" w:themeColor="background1" w:themeShade="BF"/>
        </w:rPr>
        <w:t>true</w:t>
      </w:r>
      <w:r w:rsidRPr="00250F26">
        <w:rPr>
          <w:rFonts w:hint="eastAsia"/>
          <w:color w:val="BFBFBF" w:themeColor="background1" w:themeShade="BF"/>
        </w:rPr>
        <w:t>。</w:t>
      </w:r>
      <w:r w:rsidR="00250F26">
        <w:t xml:space="preserve"> </w:t>
      </w:r>
    </w:p>
    <w:p w:rsidR="00015286" w:rsidRDefault="00F77465" w:rsidP="00015286">
      <w:r>
        <w:t>If the description of the</w:t>
      </w:r>
      <w:r w:rsidRPr="00B03C86">
        <w:rPr>
          <w:b/>
          <w:i/>
        </w:rPr>
        <w:t xml:space="preserve"> JSON</w:t>
      </w:r>
      <w:r>
        <w:t xml:space="preserve"> object is</w:t>
      </w:r>
      <w:r w:rsidR="00250F26">
        <w:t xml:space="preserve"> the </w:t>
      </w:r>
      <w:r w:rsidR="00250F26" w:rsidRPr="00250F26">
        <w:rPr>
          <w:b/>
          <w:i/>
        </w:rPr>
        <w:t>JSON/true</w:t>
      </w:r>
      <w:r w:rsidR="00250F26">
        <w:t xml:space="preserve">, the </w:t>
      </w:r>
      <w:r w:rsidR="00250F26" w:rsidRPr="00250F26">
        <w:rPr>
          <w:i/>
        </w:rPr>
        <w:t>ture</w:t>
      </w:r>
      <w:r w:rsidR="00250F26">
        <w:t xml:space="preserve"> is returned.</w:t>
      </w:r>
    </w:p>
    <w:p w:rsidR="00BA4BA0" w:rsidRDefault="00015286" w:rsidP="00015286">
      <w:r>
        <w:rPr>
          <w:rFonts w:hint="eastAsia"/>
        </w:rPr>
        <w:tab/>
      </w:r>
      <w:r w:rsidRPr="006A2382">
        <w:rPr>
          <w:rFonts w:hint="eastAsia"/>
          <w:color w:val="BFBFBF" w:themeColor="background1" w:themeShade="BF"/>
        </w:rPr>
        <w:t>如果</w:t>
      </w:r>
      <w:r w:rsidRPr="006A2382">
        <w:rPr>
          <w:rFonts w:hint="eastAsia"/>
          <w:color w:val="BFBFBF" w:themeColor="background1" w:themeShade="BF"/>
        </w:rPr>
        <w:t>JSON</w:t>
      </w:r>
      <w:r w:rsidRPr="006A2382">
        <w:rPr>
          <w:rFonts w:hint="eastAsia"/>
          <w:color w:val="BFBFBF" w:themeColor="background1" w:themeShade="BF"/>
        </w:rPr>
        <w:t>对象描述的是</w:t>
      </w:r>
      <w:r w:rsidRPr="006A2382">
        <w:rPr>
          <w:rFonts w:hint="eastAsia"/>
          <w:color w:val="BFBFBF" w:themeColor="background1" w:themeShade="BF"/>
        </w:rPr>
        <w:t>JSON/false</w:t>
      </w:r>
      <w:r w:rsidRPr="006A2382">
        <w:rPr>
          <w:rFonts w:hint="eastAsia"/>
          <w:color w:val="BFBFBF" w:themeColor="background1" w:themeShade="BF"/>
        </w:rPr>
        <w:t>，返回</w:t>
      </w:r>
      <w:r w:rsidRPr="006A2382">
        <w:rPr>
          <w:rFonts w:hint="eastAsia"/>
          <w:color w:val="BFBFBF" w:themeColor="background1" w:themeShade="BF"/>
        </w:rPr>
        <w:t>false</w:t>
      </w:r>
      <w:r w:rsidRPr="006A2382">
        <w:rPr>
          <w:rFonts w:hint="eastAsia"/>
          <w:color w:val="BFBFBF" w:themeColor="background1" w:themeShade="BF"/>
        </w:rPr>
        <w:t>。</w:t>
      </w:r>
      <w:r w:rsidR="006A2382">
        <w:t xml:space="preserve"> </w:t>
      </w:r>
    </w:p>
    <w:p w:rsidR="00015286" w:rsidRDefault="00F77465" w:rsidP="00015286">
      <w:r>
        <w:t>If the description of the</w:t>
      </w:r>
      <w:r w:rsidRPr="00B03C86">
        <w:rPr>
          <w:b/>
          <w:i/>
        </w:rPr>
        <w:t xml:space="preserve"> JSON</w:t>
      </w:r>
      <w:r>
        <w:t xml:space="preserve"> object is</w:t>
      </w:r>
      <w:r w:rsidR="006A2382">
        <w:t xml:space="preserve"> the </w:t>
      </w:r>
      <w:r w:rsidR="006A2382" w:rsidRPr="006A2382">
        <w:rPr>
          <w:b/>
          <w:i/>
        </w:rPr>
        <w:t>JSON/false</w:t>
      </w:r>
      <w:r w:rsidR="006A2382">
        <w:t xml:space="preserve">, the </w:t>
      </w:r>
      <w:r w:rsidR="006A2382" w:rsidRPr="006A2382">
        <w:rPr>
          <w:i/>
        </w:rPr>
        <w:t>false</w:t>
      </w:r>
      <w:r w:rsidR="006A2382">
        <w:t xml:space="preserve"> is returned.</w:t>
      </w:r>
    </w:p>
    <w:p w:rsidR="00BA4BA0" w:rsidRDefault="00015286" w:rsidP="00015286">
      <w:r>
        <w:rPr>
          <w:rFonts w:hint="eastAsia"/>
        </w:rPr>
        <w:tab/>
      </w:r>
      <w:r w:rsidRPr="00D7457D">
        <w:rPr>
          <w:rFonts w:hint="eastAsia"/>
          <w:color w:val="BFBFBF" w:themeColor="background1" w:themeShade="BF"/>
        </w:rPr>
        <w:t>如果</w:t>
      </w:r>
      <w:r w:rsidRPr="00D7457D">
        <w:rPr>
          <w:rFonts w:hint="eastAsia"/>
          <w:color w:val="BFBFBF" w:themeColor="background1" w:themeShade="BF"/>
        </w:rPr>
        <w:t>JSON</w:t>
      </w:r>
      <w:r w:rsidRPr="00D7457D">
        <w:rPr>
          <w:rFonts w:hint="eastAsia"/>
          <w:color w:val="BFBFBF" w:themeColor="background1" w:themeShade="BF"/>
        </w:rPr>
        <w:t>对象描述的是</w:t>
      </w:r>
      <w:r w:rsidRPr="00D7457D">
        <w:rPr>
          <w:rFonts w:hint="eastAsia"/>
          <w:color w:val="BFBFBF" w:themeColor="background1" w:themeShade="BF"/>
        </w:rPr>
        <w:t>JSON/null</w:t>
      </w:r>
      <w:r w:rsidRPr="00D7457D">
        <w:rPr>
          <w:rFonts w:hint="eastAsia"/>
          <w:color w:val="BFBFBF" w:themeColor="background1" w:themeShade="BF"/>
        </w:rPr>
        <w:t>，或者</w:t>
      </w:r>
      <w:r w:rsidRPr="00D7457D">
        <w:rPr>
          <w:rFonts w:hint="eastAsia"/>
          <w:color w:val="BFBFBF" w:themeColor="background1" w:themeShade="BF"/>
        </w:rPr>
        <w:t>isUndefined()</w:t>
      </w:r>
      <w:r w:rsidRPr="00D7457D">
        <w:rPr>
          <w:rFonts w:hint="eastAsia"/>
          <w:color w:val="BFBFBF" w:themeColor="background1" w:themeShade="BF"/>
        </w:rPr>
        <w:t>测试为</w:t>
      </w:r>
      <w:r w:rsidRPr="00D7457D">
        <w:rPr>
          <w:rFonts w:hint="eastAsia"/>
          <w:color w:val="BFBFBF" w:themeColor="background1" w:themeShade="BF"/>
        </w:rPr>
        <w:t>true</w:t>
      </w:r>
      <w:r w:rsidRPr="00D7457D">
        <w:rPr>
          <w:rFonts w:hint="eastAsia"/>
          <w:color w:val="BFBFBF" w:themeColor="background1" w:themeShade="BF"/>
        </w:rPr>
        <w:t>，返回</w:t>
      </w:r>
      <w:r w:rsidRPr="00D7457D">
        <w:rPr>
          <w:rFonts w:hint="eastAsia"/>
          <w:color w:val="BFBFBF" w:themeColor="background1" w:themeShade="BF"/>
        </w:rPr>
        <w:t>false</w:t>
      </w:r>
      <w:r w:rsidR="00D7457D" w:rsidRPr="00D7457D">
        <w:rPr>
          <w:color w:val="BFBFBF" w:themeColor="background1" w:themeShade="BF"/>
        </w:rPr>
        <w:t>.</w:t>
      </w:r>
      <w:r w:rsidR="00D7457D">
        <w:t xml:space="preserve"> </w:t>
      </w:r>
    </w:p>
    <w:p w:rsidR="00015286" w:rsidRDefault="00F77465" w:rsidP="00015286">
      <w:r>
        <w:t>If the description of the</w:t>
      </w:r>
      <w:r w:rsidRPr="00B03C86">
        <w:rPr>
          <w:b/>
          <w:i/>
        </w:rPr>
        <w:t xml:space="preserve"> JSON</w:t>
      </w:r>
      <w:r>
        <w:t xml:space="preserve"> object is</w:t>
      </w:r>
      <w:r w:rsidR="00D7457D">
        <w:t xml:space="preserve"> the </w:t>
      </w:r>
      <w:r w:rsidR="00D7457D" w:rsidRPr="00D7457D">
        <w:rPr>
          <w:b/>
          <w:i/>
        </w:rPr>
        <w:t>JSON/null</w:t>
      </w:r>
      <w:r w:rsidR="00D7457D">
        <w:t xml:space="preserve"> or the test of the </w:t>
      </w:r>
      <w:r w:rsidR="00D7457D" w:rsidRPr="00D7457D">
        <w:rPr>
          <w:b/>
          <w:i/>
        </w:rPr>
        <w:t>isUndefined()</w:t>
      </w:r>
      <w:r w:rsidR="00D7457D">
        <w:t xml:space="preserve"> is ture, the </w:t>
      </w:r>
      <w:r w:rsidR="00D7457D" w:rsidRPr="00D7457D">
        <w:rPr>
          <w:i/>
        </w:rPr>
        <w:t>false</w:t>
      </w:r>
      <w:r w:rsidR="00D7457D">
        <w:t xml:space="preserve"> is returned.</w:t>
      </w:r>
    </w:p>
    <w:p w:rsidR="00BA4BA0" w:rsidRDefault="00015286" w:rsidP="00015286">
      <w:r>
        <w:rPr>
          <w:rFonts w:hint="eastAsia"/>
        </w:rPr>
        <w:tab/>
      </w:r>
      <w:r w:rsidRPr="00BA4BA0">
        <w:rPr>
          <w:rFonts w:hint="eastAsia"/>
          <w:color w:val="BFBFBF" w:themeColor="background1" w:themeShade="BF"/>
        </w:rPr>
        <w:t>如果</w:t>
      </w:r>
      <w:r w:rsidRPr="00BA4BA0">
        <w:rPr>
          <w:rFonts w:hint="eastAsia"/>
          <w:color w:val="BFBFBF" w:themeColor="background1" w:themeShade="BF"/>
        </w:rPr>
        <w:t>JSON</w:t>
      </w:r>
      <w:r w:rsidRPr="00BA4BA0">
        <w:rPr>
          <w:rFonts w:hint="eastAsia"/>
          <w:color w:val="BFBFBF" w:themeColor="background1" w:themeShade="BF"/>
        </w:rPr>
        <w:t>对象描述的是</w:t>
      </w:r>
      <w:r w:rsidRPr="00BA4BA0">
        <w:rPr>
          <w:rFonts w:hint="eastAsia"/>
          <w:color w:val="BFBFBF" w:themeColor="background1" w:themeShade="BF"/>
        </w:rPr>
        <w:t>JSON/Number</w:t>
      </w:r>
      <w:r w:rsidRPr="00BA4BA0">
        <w:rPr>
          <w:rFonts w:hint="eastAsia"/>
          <w:color w:val="BFBFBF" w:themeColor="background1" w:themeShade="BF"/>
        </w:rPr>
        <w:t>，值为</w:t>
      </w:r>
      <w:r w:rsidRPr="00BA4BA0">
        <w:rPr>
          <w:rFonts w:hint="eastAsia"/>
          <w:color w:val="BFBFBF" w:themeColor="background1" w:themeShade="BF"/>
        </w:rPr>
        <w:t>0</w:t>
      </w:r>
      <w:r w:rsidRPr="00BA4BA0">
        <w:rPr>
          <w:rFonts w:hint="eastAsia"/>
          <w:color w:val="BFBFBF" w:themeColor="background1" w:themeShade="BF"/>
        </w:rPr>
        <w:t>，返回</w:t>
      </w:r>
      <w:r w:rsidRPr="00BA4BA0">
        <w:rPr>
          <w:rFonts w:hint="eastAsia"/>
          <w:color w:val="BFBFBF" w:themeColor="background1" w:themeShade="BF"/>
        </w:rPr>
        <w:t>false</w:t>
      </w:r>
      <w:r w:rsidR="00BA4BA0" w:rsidRPr="00BA4BA0">
        <w:rPr>
          <w:color w:val="BFBFBF" w:themeColor="background1" w:themeShade="BF"/>
        </w:rPr>
        <w:t>.</w:t>
      </w:r>
      <w:r w:rsidR="00BA4BA0">
        <w:t xml:space="preserve"> </w:t>
      </w:r>
    </w:p>
    <w:p w:rsidR="00015286" w:rsidRDefault="00F77465" w:rsidP="00015286">
      <w:r>
        <w:t>If the description of the</w:t>
      </w:r>
      <w:r w:rsidRPr="00B03C86">
        <w:rPr>
          <w:b/>
          <w:i/>
        </w:rPr>
        <w:t xml:space="preserve"> JSON</w:t>
      </w:r>
      <w:r>
        <w:t xml:space="preserve"> object is</w:t>
      </w:r>
      <w:r w:rsidR="00BA4BA0">
        <w:t xml:space="preserve"> the </w:t>
      </w:r>
      <w:r w:rsidR="00BA4BA0" w:rsidRPr="00BA4BA0">
        <w:rPr>
          <w:b/>
          <w:i/>
        </w:rPr>
        <w:t>JSON/Number</w:t>
      </w:r>
      <w:r w:rsidR="00BA4BA0">
        <w:t xml:space="preserve"> and the value is </w:t>
      </w:r>
      <w:r w:rsidR="00BA4BA0" w:rsidRPr="00BA4BA0">
        <w:rPr>
          <w:i/>
        </w:rPr>
        <w:t>0</w:t>
      </w:r>
      <w:r w:rsidR="00BA4BA0">
        <w:t xml:space="preserve">, the </w:t>
      </w:r>
      <w:r w:rsidR="00BA4BA0" w:rsidRPr="00BA4BA0">
        <w:rPr>
          <w:i/>
        </w:rPr>
        <w:t>false</w:t>
      </w:r>
      <w:r w:rsidR="00BA4BA0">
        <w:t xml:space="preserve"> is returned. </w:t>
      </w:r>
    </w:p>
    <w:p w:rsidR="00015286" w:rsidRPr="00D44EC1" w:rsidRDefault="00015286" w:rsidP="00015286">
      <w:pPr>
        <w:rPr>
          <w:color w:val="BFBFBF" w:themeColor="background1" w:themeShade="BF"/>
        </w:rPr>
      </w:pPr>
      <w:r>
        <w:rPr>
          <w:rFonts w:hint="eastAsia"/>
        </w:rPr>
        <w:tab/>
      </w:r>
      <w:r w:rsidRPr="00D44EC1">
        <w:rPr>
          <w:rFonts w:hint="eastAsia"/>
          <w:color w:val="BFBFBF" w:themeColor="background1" w:themeShade="BF"/>
        </w:rPr>
        <w:t>如果</w:t>
      </w:r>
      <w:r w:rsidRPr="00D44EC1">
        <w:rPr>
          <w:rFonts w:hint="eastAsia"/>
          <w:color w:val="BFBFBF" w:themeColor="background1" w:themeShade="BF"/>
        </w:rPr>
        <w:t>JSON</w:t>
      </w:r>
      <w:r w:rsidRPr="00D44EC1">
        <w:rPr>
          <w:rFonts w:hint="eastAsia"/>
          <w:color w:val="BFBFBF" w:themeColor="background1" w:themeShade="BF"/>
        </w:rPr>
        <w:t>对象描述的是</w:t>
      </w:r>
      <w:r w:rsidRPr="00D44EC1">
        <w:rPr>
          <w:rFonts w:hint="eastAsia"/>
          <w:color w:val="BFBFBF" w:themeColor="background1" w:themeShade="BF"/>
        </w:rPr>
        <w:t>JSON/String</w:t>
      </w:r>
      <w:r w:rsidRPr="00D44EC1">
        <w:rPr>
          <w:rFonts w:hint="eastAsia"/>
          <w:color w:val="BFBFBF" w:themeColor="background1" w:themeShade="BF"/>
        </w:rPr>
        <w:t>，长度为</w:t>
      </w:r>
      <w:r w:rsidRPr="00D44EC1">
        <w:rPr>
          <w:rFonts w:hint="eastAsia"/>
          <w:color w:val="BFBFBF" w:themeColor="background1" w:themeShade="BF"/>
        </w:rPr>
        <w:t>0</w:t>
      </w:r>
      <w:r w:rsidRPr="00D44EC1">
        <w:rPr>
          <w:rFonts w:hint="eastAsia"/>
          <w:color w:val="BFBFBF" w:themeColor="background1" w:themeShade="BF"/>
        </w:rPr>
        <w:t>，返回</w:t>
      </w:r>
      <w:r w:rsidRPr="00D44EC1">
        <w:rPr>
          <w:rFonts w:hint="eastAsia"/>
          <w:color w:val="BFBFBF" w:themeColor="background1" w:themeShade="BF"/>
        </w:rPr>
        <w:t>false</w:t>
      </w:r>
    </w:p>
    <w:p w:rsidR="00D44EC1" w:rsidRDefault="00C40311" w:rsidP="00015286">
      <w:r>
        <w:t>If the description of the</w:t>
      </w:r>
      <w:r w:rsidRPr="00B03C86">
        <w:rPr>
          <w:b/>
          <w:i/>
        </w:rPr>
        <w:t xml:space="preserve"> JSON</w:t>
      </w:r>
      <w:r>
        <w:t xml:space="preserve"> object is</w:t>
      </w:r>
      <w:r w:rsidR="00D44EC1">
        <w:t xml:space="preserve"> the </w:t>
      </w:r>
      <w:r w:rsidR="00D44EC1" w:rsidRPr="00D44EC1">
        <w:rPr>
          <w:b/>
          <w:i/>
        </w:rPr>
        <w:t>JSON/String</w:t>
      </w:r>
      <w:r w:rsidR="00D44EC1">
        <w:t xml:space="preserve"> and the length is </w:t>
      </w:r>
      <w:r w:rsidR="00D44EC1" w:rsidRPr="00D44EC1">
        <w:rPr>
          <w:i/>
        </w:rPr>
        <w:t>0</w:t>
      </w:r>
      <w:r w:rsidR="00D44EC1">
        <w:t xml:space="preserve">, the </w:t>
      </w:r>
      <w:r w:rsidR="00D44EC1" w:rsidRPr="00D44EC1">
        <w:rPr>
          <w:i/>
        </w:rPr>
        <w:t>false</w:t>
      </w:r>
      <w:r w:rsidR="00D44EC1">
        <w:t xml:space="preserve"> is returned.</w:t>
      </w:r>
    </w:p>
    <w:p w:rsidR="00015286" w:rsidRPr="00F22E8C" w:rsidRDefault="00015286" w:rsidP="00015286">
      <w:pPr>
        <w:rPr>
          <w:color w:val="BFBFBF" w:themeColor="background1" w:themeShade="BF"/>
        </w:rPr>
      </w:pPr>
      <w:r>
        <w:rPr>
          <w:rFonts w:hint="eastAsia"/>
        </w:rPr>
        <w:tab/>
      </w:r>
      <w:r w:rsidRPr="00F22E8C">
        <w:rPr>
          <w:rFonts w:hint="eastAsia"/>
          <w:color w:val="BFBFBF" w:themeColor="background1" w:themeShade="BF"/>
        </w:rPr>
        <w:t>其余情况返回</w:t>
      </w:r>
      <w:r w:rsidRPr="00F22E8C">
        <w:rPr>
          <w:rFonts w:hint="eastAsia"/>
          <w:color w:val="BFBFBF" w:themeColor="background1" w:themeShade="BF"/>
        </w:rPr>
        <w:t>true</w:t>
      </w:r>
    </w:p>
    <w:p w:rsidR="00F22E8C" w:rsidRDefault="00F22E8C" w:rsidP="00015286">
      <w:r>
        <w:t xml:space="preserve">The other case returns the </w:t>
      </w:r>
      <w:r w:rsidRPr="00F22E8C">
        <w:rPr>
          <w:i/>
        </w:rPr>
        <w:t>true</w:t>
      </w:r>
      <w:r>
        <w:t>.</w:t>
      </w:r>
    </w:p>
    <w:p w:rsidR="00015286" w:rsidRDefault="00015286" w:rsidP="00015286">
      <w:pPr>
        <w:pStyle w:val="a3"/>
        <w:numPr>
          <w:ilvl w:val="0"/>
          <w:numId w:val="56"/>
        </w:numPr>
        <w:ind w:firstLineChars="0"/>
      </w:pPr>
      <w:r w:rsidRPr="006A0113">
        <w:rPr>
          <w:rFonts w:hint="eastAsia"/>
          <w:color w:val="BFBFBF" w:themeColor="background1" w:themeShade="BF"/>
        </w:rPr>
        <w:t>intValue()</w:t>
      </w:r>
      <w:r w:rsidRPr="006A0113">
        <w:rPr>
          <w:rFonts w:hint="eastAsia"/>
          <w:color w:val="BFBFBF" w:themeColor="background1" w:themeShade="BF"/>
        </w:rPr>
        <w:t>，</w:t>
      </w:r>
      <w:r w:rsidRPr="006A0113">
        <w:rPr>
          <w:rFonts w:hint="eastAsia"/>
          <w:color w:val="BFBFBF" w:themeColor="background1" w:themeShade="BF"/>
        </w:rPr>
        <w:t>longValue()</w:t>
      </w:r>
      <w:r w:rsidRPr="006A0113">
        <w:rPr>
          <w:rFonts w:hint="eastAsia"/>
          <w:color w:val="BFBFBF" w:themeColor="background1" w:themeShade="BF"/>
        </w:rPr>
        <w:t>，</w:t>
      </w:r>
      <w:r w:rsidRPr="006A0113">
        <w:rPr>
          <w:rFonts w:hint="eastAsia"/>
          <w:color w:val="BFBFBF" w:themeColor="background1" w:themeShade="BF"/>
        </w:rPr>
        <w:t>doubleValue()</w:t>
      </w:r>
      <w:r w:rsidRPr="006A0113">
        <w:rPr>
          <w:rFonts w:hint="eastAsia"/>
          <w:color w:val="BFBFBF" w:themeColor="background1" w:themeShade="BF"/>
        </w:rPr>
        <w:t>方法</w:t>
      </w:r>
      <w:r w:rsidR="006A0113">
        <w:t xml:space="preserve"> the </w:t>
      </w:r>
      <w:r w:rsidR="006A0113" w:rsidRPr="006A0113">
        <w:rPr>
          <w:b/>
          <w:i/>
        </w:rPr>
        <w:t>intValue()</w:t>
      </w:r>
      <w:r w:rsidR="006A0113">
        <w:t xml:space="preserve">, </w:t>
      </w:r>
      <w:r w:rsidR="006A0113" w:rsidRPr="006A0113">
        <w:rPr>
          <w:b/>
          <w:i/>
        </w:rPr>
        <w:t>longValue()</w:t>
      </w:r>
      <w:r w:rsidR="006A0113">
        <w:t xml:space="preserve"> and </w:t>
      </w:r>
      <w:r w:rsidR="006A0113" w:rsidRPr="006A0113">
        <w:rPr>
          <w:b/>
          <w:i/>
        </w:rPr>
        <w:t xml:space="preserve">doubleValue() </w:t>
      </w:r>
      <w:r w:rsidR="006A0113">
        <w:t>methods</w:t>
      </w:r>
    </w:p>
    <w:p w:rsidR="00015286" w:rsidRPr="00F77465" w:rsidRDefault="00015286" w:rsidP="00015286">
      <w:pPr>
        <w:rPr>
          <w:color w:val="BFBFBF" w:themeColor="background1" w:themeShade="BF"/>
        </w:rPr>
      </w:pPr>
      <w:r>
        <w:rPr>
          <w:rFonts w:hint="eastAsia"/>
        </w:rPr>
        <w:tab/>
      </w:r>
      <w:r w:rsidRPr="00F77465">
        <w:rPr>
          <w:rFonts w:hint="eastAsia"/>
          <w:color w:val="BFBFBF" w:themeColor="background1" w:themeShade="BF"/>
        </w:rPr>
        <w:t>如果</w:t>
      </w:r>
      <w:r w:rsidRPr="00F77465">
        <w:rPr>
          <w:rFonts w:hint="eastAsia"/>
          <w:color w:val="BFBFBF" w:themeColor="background1" w:themeShade="BF"/>
        </w:rPr>
        <w:t>JSON</w:t>
      </w:r>
      <w:r w:rsidRPr="00F77465">
        <w:rPr>
          <w:rFonts w:hint="eastAsia"/>
          <w:color w:val="BFBFBF" w:themeColor="background1" w:themeShade="BF"/>
        </w:rPr>
        <w:t>对象描述的是</w:t>
      </w:r>
      <w:r w:rsidRPr="00F77465">
        <w:rPr>
          <w:rFonts w:hint="eastAsia"/>
          <w:color w:val="BFBFBF" w:themeColor="background1" w:themeShade="BF"/>
        </w:rPr>
        <w:t>JSON/Number</w:t>
      </w:r>
      <w:r w:rsidRPr="00F77465">
        <w:rPr>
          <w:rFonts w:hint="eastAsia"/>
          <w:color w:val="BFBFBF" w:themeColor="background1" w:themeShade="BF"/>
        </w:rPr>
        <w:t>，执行相应的类型转换然后返回。</w:t>
      </w:r>
    </w:p>
    <w:p w:rsidR="00B03C86" w:rsidRDefault="00B03C86" w:rsidP="00015286">
      <w:r>
        <w:t>If the description of the</w:t>
      </w:r>
      <w:r w:rsidRPr="00B03C86">
        <w:rPr>
          <w:b/>
          <w:i/>
        </w:rPr>
        <w:t xml:space="preserve"> JSON</w:t>
      </w:r>
      <w:r>
        <w:t xml:space="preserve"> object is the </w:t>
      </w:r>
      <w:r w:rsidRPr="00B03C86">
        <w:rPr>
          <w:b/>
          <w:i/>
        </w:rPr>
        <w:t>JSON/Number</w:t>
      </w:r>
      <w:r>
        <w:t xml:space="preserve">, the correspondent type conversion is executed and then returns. </w:t>
      </w:r>
    </w:p>
    <w:p w:rsidR="00015286" w:rsidRPr="00E51293" w:rsidRDefault="00015286" w:rsidP="00015286">
      <w:pPr>
        <w:rPr>
          <w:color w:val="BFBFBF" w:themeColor="background1" w:themeShade="BF"/>
        </w:rPr>
      </w:pPr>
      <w:r>
        <w:rPr>
          <w:rFonts w:hint="eastAsia"/>
        </w:rPr>
        <w:tab/>
      </w:r>
      <w:r w:rsidRPr="00E51293">
        <w:rPr>
          <w:rFonts w:hint="eastAsia"/>
          <w:color w:val="BFBFBF" w:themeColor="background1" w:themeShade="BF"/>
        </w:rPr>
        <w:t>如果</w:t>
      </w:r>
      <w:r w:rsidRPr="00E51293">
        <w:rPr>
          <w:rFonts w:hint="eastAsia"/>
          <w:color w:val="BFBFBF" w:themeColor="background1" w:themeShade="BF"/>
        </w:rPr>
        <w:t>JSON</w:t>
      </w:r>
      <w:r w:rsidRPr="00E51293">
        <w:rPr>
          <w:rFonts w:hint="eastAsia"/>
          <w:color w:val="BFBFBF" w:themeColor="background1" w:themeShade="BF"/>
        </w:rPr>
        <w:t>对象描述的是</w:t>
      </w:r>
      <w:r w:rsidRPr="00E51293">
        <w:rPr>
          <w:rFonts w:hint="eastAsia"/>
          <w:color w:val="BFBFBF" w:themeColor="background1" w:themeShade="BF"/>
        </w:rPr>
        <w:t>JSON/String</w:t>
      </w:r>
      <w:r w:rsidRPr="00E51293">
        <w:rPr>
          <w:rFonts w:hint="eastAsia"/>
          <w:color w:val="BFBFBF" w:themeColor="background1" w:themeShade="BF"/>
        </w:rPr>
        <w:t>，并且该</w:t>
      </w:r>
      <w:r w:rsidRPr="00E51293">
        <w:rPr>
          <w:rFonts w:hint="eastAsia"/>
          <w:color w:val="BFBFBF" w:themeColor="background1" w:themeShade="BF"/>
        </w:rPr>
        <w:t>string</w:t>
      </w:r>
      <w:r w:rsidRPr="00E51293">
        <w:rPr>
          <w:rFonts w:hint="eastAsia"/>
          <w:color w:val="BFBFBF" w:themeColor="background1" w:themeShade="BF"/>
        </w:rPr>
        <w:t>能够转换为目标类型（没有数字格式错误），转换之后返回</w:t>
      </w:r>
    </w:p>
    <w:p w:rsidR="00E51293" w:rsidRDefault="00E51293" w:rsidP="00015286">
      <w:r>
        <w:t xml:space="preserve">If the description of the </w:t>
      </w:r>
      <w:r w:rsidRPr="00E51293">
        <w:rPr>
          <w:b/>
          <w:i/>
        </w:rPr>
        <w:t>JSON</w:t>
      </w:r>
      <w:r>
        <w:t xml:space="preserve"> object is the </w:t>
      </w:r>
      <w:r w:rsidRPr="00E51293">
        <w:rPr>
          <w:b/>
          <w:i/>
        </w:rPr>
        <w:t>JSON/String</w:t>
      </w:r>
      <w:r>
        <w:t xml:space="preserve"> and this </w:t>
      </w:r>
      <w:r w:rsidRPr="00E51293">
        <w:rPr>
          <w:b/>
          <w:i/>
        </w:rPr>
        <w:t>string</w:t>
      </w:r>
      <w:r>
        <w:t xml:space="preserve"> could be converted as the target type (no digital format error), returns after the conversion.</w:t>
      </w:r>
    </w:p>
    <w:p w:rsidR="00015286" w:rsidRPr="00D80E3F" w:rsidRDefault="00015286" w:rsidP="00015286">
      <w:pPr>
        <w:rPr>
          <w:color w:val="BFBFBF" w:themeColor="background1" w:themeShade="BF"/>
        </w:rPr>
      </w:pPr>
      <w:r>
        <w:rPr>
          <w:rFonts w:hint="eastAsia"/>
        </w:rPr>
        <w:tab/>
      </w:r>
      <w:r w:rsidRPr="00D80E3F">
        <w:rPr>
          <w:rFonts w:hint="eastAsia"/>
          <w:color w:val="BFBFBF" w:themeColor="background1" w:themeShade="BF"/>
        </w:rPr>
        <w:t>其余情况抛出</w:t>
      </w:r>
      <w:r w:rsidRPr="00D80E3F">
        <w:rPr>
          <w:rFonts w:hint="eastAsia"/>
          <w:color w:val="BFBFBF" w:themeColor="background1" w:themeShade="BF"/>
        </w:rPr>
        <w:t>JSONException</w:t>
      </w:r>
    </w:p>
    <w:p w:rsidR="00D80E3F" w:rsidRDefault="00D80E3F" w:rsidP="00015286">
      <w:r>
        <w:t xml:space="preserve">The other cases throw the </w:t>
      </w:r>
      <w:r w:rsidRPr="00D80E3F">
        <w:rPr>
          <w:b/>
        </w:rPr>
        <w:t>JSONException</w:t>
      </w:r>
      <w:r>
        <w:t>.</w:t>
      </w:r>
    </w:p>
    <w:p w:rsidR="00015286" w:rsidRDefault="00015286" w:rsidP="00015286">
      <w:pPr>
        <w:pStyle w:val="a3"/>
        <w:numPr>
          <w:ilvl w:val="0"/>
          <w:numId w:val="56"/>
        </w:numPr>
        <w:ind w:firstLineChars="0"/>
      </w:pPr>
      <w:r w:rsidRPr="00B13DDE">
        <w:rPr>
          <w:rFonts w:hint="eastAsia"/>
          <w:color w:val="BFBFBF" w:themeColor="background1" w:themeShade="BF"/>
        </w:rPr>
        <w:t>toString()/ToString()</w:t>
      </w:r>
      <w:r w:rsidRPr="00B13DDE">
        <w:rPr>
          <w:rFonts w:hint="eastAsia"/>
          <w:color w:val="BFBFBF" w:themeColor="background1" w:themeShade="BF"/>
        </w:rPr>
        <w:t>方法</w:t>
      </w:r>
      <w:r w:rsidR="00B13DDE">
        <w:t xml:space="preserve"> the </w:t>
      </w:r>
      <w:r w:rsidR="00B13DDE" w:rsidRPr="00B13DDE">
        <w:rPr>
          <w:b/>
          <w:i/>
        </w:rPr>
        <w:t>toString()/ToString()</w:t>
      </w:r>
      <w:r w:rsidR="00B13DDE">
        <w:t xml:space="preserve"> method</w:t>
      </w:r>
    </w:p>
    <w:p w:rsidR="00015286" w:rsidRPr="00C7120D" w:rsidRDefault="00015286" w:rsidP="00015286">
      <w:pPr>
        <w:rPr>
          <w:color w:val="BFBFBF" w:themeColor="background1" w:themeShade="BF"/>
        </w:rPr>
      </w:pPr>
      <w:r>
        <w:rPr>
          <w:rFonts w:hint="eastAsia"/>
        </w:rPr>
        <w:tab/>
      </w:r>
      <w:r w:rsidRPr="00C7120D">
        <w:rPr>
          <w:rFonts w:hint="eastAsia"/>
          <w:color w:val="BFBFBF" w:themeColor="background1" w:themeShade="BF"/>
        </w:rPr>
        <w:t>如果</w:t>
      </w:r>
      <w:r w:rsidRPr="00C7120D">
        <w:rPr>
          <w:rFonts w:hint="eastAsia"/>
          <w:color w:val="BFBFBF" w:themeColor="background1" w:themeShade="BF"/>
        </w:rPr>
        <w:t>JSON</w:t>
      </w:r>
      <w:r w:rsidRPr="00C7120D">
        <w:rPr>
          <w:rFonts w:hint="eastAsia"/>
          <w:color w:val="BFBFBF" w:themeColor="background1" w:themeShade="BF"/>
        </w:rPr>
        <w:t>对象描述的是</w:t>
      </w:r>
      <w:r w:rsidRPr="00C7120D">
        <w:rPr>
          <w:rFonts w:hint="eastAsia"/>
          <w:color w:val="BFBFBF" w:themeColor="background1" w:themeShade="BF"/>
        </w:rPr>
        <w:t>JSON/String</w:t>
      </w:r>
      <w:r w:rsidRPr="00C7120D">
        <w:rPr>
          <w:rFonts w:hint="eastAsia"/>
          <w:color w:val="BFBFBF" w:themeColor="background1" w:themeShade="BF"/>
        </w:rPr>
        <w:t>，返回相应的串值</w:t>
      </w:r>
    </w:p>
    <w:p w:rsidR="00C7120D" w:rsidRDefault="00C7120D" w:rsidP="00015286">
      <w:r>
        <w:t xml:space="preserve">If the description of the </w:t>
      </w:r>
      <w:r w:rsidRPr="00C7120D">
        <w:rPr>
          <w:b/>
          <w:i/>
        </w:rPr>
        <w:t>JSON</w:t>
      </w:r>
      <w:r>
        <w:t xml:space="preserve"> object is the </w:t>
      </w:r>
      <w:r w:rsidRPr="00C7120D">
        <w:rPr>
          <w:b/>
          <w:i/>
        </w:rPr>
        <w:t>JSON/Stirng</w:t>
      </w:r>
      <w:r>
        <w:t>, the correspondent string is returned.</w:t>
      </w:r>
    </w:p>
    <w:p w:rsidR="00015286" w:rsidRPr="00C7120D" w:rsidRDefault="00015286" w:rsidP="00015286">
      <w:pPr>
        <w:rPr>
          <w:color w:val="BFBFBF" w:themeColor="background1" w:themeShade="BF"/>
        </w:rPr>
      </w:pPr>
      <w:r>
        <w:rPr>
          <w:rFonts w:hint="eastAsia"/>
        </w:rPr>
        <w:tab/>
      </w:r>
      <w:r w:rsidRPr="00C7120D">
        <w:rPr>
          <w:rFonts w:hint="eastAsia"/>
          <w:color w:val="BFBFBF" w:themeColor="background1" w:themeShade="BF"/>
        </w:rPr>
        <w:t>如果</w:t>
      </w:r>
      <w:r w:rsidRPr="00C7120D">
        <w:rPr>
          <w:rFonts w:hint="eastAsia"/>
          <w:color w:val="BFBFBF" w:themeColor="background1" w:themeShade="BF"/>
        </w:rPr>
        <w:t>JSON</w:t>
      </w:r>
      <w:r w:rsidRPr="00C7120D">
        <w:rPr>
          <w:rFonts w:hint="eastAsia"/>
          <w:color w:val="BFBFBF" w:themeColor="background1" w:themeShade="BF"/>
        </w:rPr>
        <w:t>对象描述的是</w:t>
      </w:r>
      <w:r w:rsidRPr="00C7120D">
        <w:rPr>
          <w:rFonts w:hint="eastAsia"/>
          <w:color w:val="BFBFBF" w:themeColor="background1" w:themeShade="BF"/>
        </w:rPr>
        <w:t>JSON/Number</w:t>
      </w:r>
      <w:r w:rsidRPr="00C7120D">
        <w:rPr>
          <w:rFonts w:hint="eastAsia"/>
          <w:color w:val="BFBFBF" w:themeColor="background1" w:themeShade="BF"/>
        </w:rPr>
        <w:t>，转换为数值串返回</w:t>
      </w:r>
    </w:p>
    <w:p w:rsidR="00C7120D" w:rsidRDefault="00C7120D" w:rsidP="00015286">
      <w:r>
        <w:t xml:space="preserve">If the description of the </w:t>
      </w:r>
      <w:r w:rsidRPr="00C7120D">
        <w:rPr>
          <w:b/>
          <w:i/>
        </w:rPr>
        <w:t>JSON</w:t>
      </w:r>
      <w:r>
        <w:t xml:space="preserve"> object is the </w:t>
      </w:r>
      <w:r w:rsidRPr="00C7120D">
        <w:rPr>
          <w:b/>
          <w:i/>
        </w:rPr>
        <w:t>JSON/Number</w:t>
      </w:r>
      <w:r>
        <w:t>, the converted numeric string is returned.</w:t>
      </w:r>
    </w:p>
    <w:p w:rsidR="00015286" w:rsidRPr="00D27E3C" w:rsidRDefault="00015286" w:rsidP="00015286">
      <w:pPr>
        <w:rPr>
          <w:color w:val="BFBFBF" w:themeColor="background1" w:themeShade="BF"/>
        </w:rPr>
      </w:pPr>
      <w:r>
        <w:rPr>
          <w:rFonts w:hint="eastAsia"/>
        </w:rPr>
        <w:tab/>
      </w:r>
      <w:r w:rsidRPr="00D27E3C">
        <w:rPr>
          <w:rFonts w:hint="eastAsia"/>
          <w:color w:val="BFBFBF" w:themeColor="background1" w:themeShade="BF"/>
        </w:rPr>
        <w:t>如果</w:t>
      </w:r>
      <w:r w:rsidRPr="00D27E3C">
        <w:rPr>
          <w:rFonts w:hint="eastAsia"/>
          <w:color w:val="BFBFBF" w:themeColor="background1" w:themeShade="BF"/>
        </w:rPr>
        <w:t>JSON</w:t>
      </w:r>
      <w:r w:rsidRPr="00D27E3C">
        <w:rPr>
          <w:rFonts w:hint="eastAsia"/>
          <w:color w:val="BFBFBF" w:themeColor="background1" w:themeShade="BF"/>
        </w:rPr>
        <w:t>对象描述的是</w:t>
      </w:r>
      <w:r w:rsidRPr="00D27E3C">
        <w:rPr>
          <w:rFonts w:hint="eastAsia"/>
          <w:color w:val="BFBFBF" w:themeColor="background1" w:themeShade="BF"/>
        </w:rPr>
        <w:t>JSON/true</w:t>
      </w:r>
      <w:r w:rsidRPr="00D27E3C">
        <w:rPr>
          <w:rFonts w:hint="eastAsia"/>
          <w:color w:val="BFBFBF" w:themeColor="background1" w:themeShade="BF"/>
        </w:rPr>
        <w:t>，返回串表示的</w:t>
      </w:r>
      <w:r w:rsidRPr="00D27E3C">
        <w:rPr>
          <w:rFonts w:hint="eastAsia"/>
          <w:color w:val="BFBFBF" w:themeColor="background1" w:themeShade="BF"/>
        </w:rPr>
        <w:t>true</w:t>
      </w:r>
    </w:p>
    <w:p w:rsidR="00D27E3C" w:rsidRDefault="00D27E3C" w:rsidP="00015286">
      <w:r>
        <w:t xml:space="preserve">If the description of the </w:t>
      </w:r>
      <w:r w:rsidRPr="00D27E3C">
        <w:rPr>
          <w:b/>
          <w:i/>
        </w:rPr>
        <w:t>JSON</w:t>
      </w:r>
      <w:r>
        <w:t xml:space="preserve"> object is the </w:t>
      </w:r>
      <w:r w:rsidRPr="00D27E3C">
        <w:rPr>
          <w:b/>
          <w:i/>
        </w:rPr>
        <w:t>JSON/true</w:t>
      </w:r>
      <w:r>
        <w:t xml:space="preserve">, the </w:t>
      </w:r>
      <w:r w:rsidRPr="00D27E3C">
        <w:rPr>
          <w:i/>
        </w:rPr>
        <w:t>ture</w:t>
      </w:r>
      <w:r>
        <w:t xml:space="preserve"> represented by the string is returned.</w:t>
      </w:r>
    </w:p>
    <w:p w:rsidR="00015286" w:rsidRPr="000C6031" w:rsidRDefault="00015286" w:rsidP="00015286">
      <w:pPr>
        <w:rPr>
          <w:color w:val="BFBFBF" w:themeColor="background1" w:themeShade="BF"/>
        </w:rPr>
      </w:pPr>
      <w:r>
        <w:rPr>
          <w:rFonts w:hint="eastAsia"/>
        </w:rPr>
        <w:tab/>
      </w:r>
      <w:r w:rsidRPr="000C6031">
        <w:rPr>
          <w:rFonts w:hint="eastAsia"/>
          <w:color w:val="BFBFBF" w:themeColor="background1" w:themeShade="BF"/>
        </w:rPr>
        <w:t>如果</w:t>
      </w:r>
      <w:r w:rsidRPr="000C6031">
        <w:rPr>
          <w:rFonts w:hint="eastAsia"/>
          <w:color w:val="BFBFBF" w:themeColor="background1" w:themeShade="BF"/>
        </w:rPr>
        <w:t>JSON</w:t>
      </w:r>
      <w:r w:rsidRPr="000C6031">
        <w:rPr>
          <w:rFonts w:hint="eastAsia"/>
          <w:color w:val="BFBFBF" w:themeColor="background1" w:themeShade="BF"/>
        </w:rPr>
        <w:t>对象描述的是</w:t>
      </w:r>
      <w:r w:rsidRPr="000C6031">
        <w:rPr>
          <w:rFonts w:hint="eastAsia"/>
          <w:color w:val="BFBFBF" w:themeColor="background1" w:themeShade="BF"/>
        </w:rPr>
        <w:t>JSON/false</w:t>
      </w:r>
      <w:r w:rsidRPr="000C6031">
        <w:rPr>
          <w:rFonts w:hint="eastAsia"/>
          <w:color w:val="BFBFBF" w:themeColor="background1" w:themeShade="BF"/>
        </w:rPr>
        <w:t>，返回串表示的</w:t>
      </w:r>
      <w:r w:rsidRPr="000C6031">
        <w:rPr>
          <w:rFonts w:hint="eastAsia"/>
          <w:color w:val="BFBFBF" w:themeColor="background1" w:themeShade="BF"/>
        </w:rPr>
        <w:t>false</w:t>
      </w:r>
    </w:p>
    <w:p w:rsidR="000C6031" w:rsidRDefault="000C6031" w:rsidP="00015286">
      <w:r>
        <w:t xml:space="preserve">If the description of the </w:t>
      </w:r>
      <w:r w:rsidRPr="000C6031">
        <w:rPr>
          <w:b/>
          <w:i/>
        </w:rPr>
        <w:t>JSON</w:t>
      </w:r>
      <w:r>
        <w:t xml:space="preserve"> object is the </w:t>
      </w:r>
      <w:r w:rsidRPr="000C6031">
        <w:rPr>
          <w:b/>
          <w:i/>
        </w:rPr>
        <w:t>JSON/false</w:t>
      </w:r>
      <w:r>
        <w:t xml:space="preserve">, the </w:t>
      </w:r>
      <w:r w:rsidRPr="000C6031">
        <w:rPr>
          <w:i/>
        </w:rPr>
        <w:t>false</w:t>
      </w:r>
      <w:r>
        <w:t xml:space="preserve"> represented by the string is </w:t>
      </w:r>
      <w:r>
        <w:lastRenderedPageBreak/>
        <w:t>returned.</w:t>
      </w:r>
    </w:p>
    <w:p w:rsidR="00015286" w:rsidRPr="002B0CF4" w:rsidRDefault="00015286" w:rsidP="00015286">
      <w:pPr>
        <w:rPr>
          <w:color w:val="BFBFBF" w:themeColor="background1" w:themeShade="BF"/>
        </w:rPr>
      </w:pPr>
      <w:r>
        <w:rPr>
          <w:rFonts w:hint="eastAsia"/>
        </w:rPr>
        <w:tab/>
      </w:r>
      <w:r w:rsidRPr="002B0CF4">
        <w:rPr>
          <w:rFonts w:hint="eastAsia"/>
          <w:color w:val="BFBFBF" w:themeColor="background1" w:themeShade="BF"/>
        </w:rPr>
        <w:t>如果</w:t>
      </w:r>
      <w:r w:rsidRPr="002B0CF4">
        <w:rPr>
          <w:rFonts w:hint="eastAsia"/>
          <w:color w:val="BFBFBF" w:themeColor="background1" w:themeShade="BF"/>
        </w:rPr>
        <w:t>JSON</w:t>
      </w:r>
      <w:r w:rsidRPr="002B0CF4">
        <w:rPr>
          <w:rFonts w:hint="eastAsia"/>
          <w:color w:val="BFBFBF" w:themeColor="background1" w:themeShade="BF"/>
        </w:rPr>
        <w:t>对象描述的是</w:t>
      </w:r>
      <w:r w:rsidRPr="002B0CF4">
        <w:rPr>
          <w:rFonts w:hint="eastAsia"/>
          <w:color w:val="BFBFBF" w:themeColor="background1" w:themeShade="BF"/>
        </w:rPr>
        <w:t>JSON/null</w:t>
      </w:r>
      <w:r w:rsidRPr="002B0CF4">
        <w:rPr>
          <w:rFonts w:hint="eastAsia"/>
          <w:color w:val="BFBFBF" w:themeColor="background1" w:themeShade="BF"/>
        </w:rPr>
        <w:t>，返回串表示的</w:t>
      </w:r>
      <w:r w:rsidRPr="002B0CF4">
        <w:rPr>
          <w:rFonts w:hint="eastAsia"/>
          <w:color w:val="BFBFBF" w:themeColor="background1" w:themeShade="BF"/>
        </w:rPr>
        <w:t>null</w:t>
      </w:r>
    </w:p>
    <w:p w:rsidR="002B0CF4" w:rsidRDefault="002B0CF4" w:rsidP="00015286">
      <w:r>
        <w:t xml:space="preserve">If the description of the </w:t>
      </w:r>
      <w:r w:rsidRPr="002B0CF4">
        <w:rPr>
          <w:b/>
          <w:i/>
        </w:rPr>
        <w:t>JSON</w:t>
      </w:r>
      <w:r>
        <w:t xml:space="preserve"> object is the </w:t>
      </w:r>
      <w:r w:rsidRPr="002B0CF4">
        <w:rPr>
          <w:b/>
          <w:i/>
        </w:rPr>
        <w:t>JSON/null</w:t>
      </w:r>
      <w:r>
        <w:t xml:space="preserve">, the </w:t>
      </w:r>
      <w:r w:rsidRPr="002B0CF4">
        <w:rPr>
          <w:i/>
        </w:rPr>
        <w:t>null</w:t>
      </w:r>
      <w:r>
        <w:t xml:space="preserve"> represented by the string is returned.</w:t>
      </w:r>
    </w:p>
    <w:p w:rsidR="00015286" w:rsidRPr="00C65D6B" w:rsidRDefault="00015286" w:rsidP="00015286">
      <w:pPr>
        <w:rPr>
          <w:color w:val="BFBFBF" w:themeColor="background1" w:themeShade="BF"/>
        </w:rPr>
      </w:pPr>
      <w:r>
        <w:rPr>
          <w:rFonts w:hint="eastAsia"/>
        </w:rPr>
        <w:tab/>
      </w:r>
      <w:r w:rsidRPr="00C65D6B">
        <w:rPr>
          <w:rFonts w:hint="eastAsia"/>
          <w:color w:val="BFBFBF" w:themeColor="background1" w:themeShade="BF"/>
        </w:rPr>
        <w:t>如果</w:t>
      </w:r>
      <w:r w:rsidRPr="00C65D6B">
        <w:rPr>
          <w:rFonts w:hint="eastAsia"/>
          <w:color w:val="BFBFBF" w:themeColor="background1" w:themeShade="BF"/>
        </w:rPr>
        <w:t>JSON</w:t>
      </w:r>
      <w:r w:rsidRPr="00C65D6B">
        <w:rPr>
          <w:rFonts w:hint="eastAsia"/>
          <w:color w:val="BFBFBF" w:themeColor="background1" w:themeShade="BF"/>
        </w:rPr>
        <w:t>对象</w:t>
      </w:r>
      <w:r w:rsidRPr="00C65D6B">
        <w:rPr>
          <w:rFonts w:hint="eastAsia"/>
          <w:color w:val="BFBFBF" w:themeColor="background1" w:themeShade="BF"/>
        </w:rPr>
        <w:t>isUndefined()</w:t>
      </w:r>
      <w:r w:rsidRPr="00C65D6B">
        <w:rPr>
          <w:rFonts w:hint="eastAsia"/>
          <w:color w:val="BFBFBF" w:themeColor="background1" w:themeShade="BF"/>
        </w:rPr>
        <w:t>测试为</w:t>
      </w:r>
      <w:r w:rsidRPr="00C65D6B">
        <w:rPr>
          <w:rFonts w:hint="eastAsia"/>
          <w:color w:val="BFBFBF" w:themeColor="background1" w:themeShade="BF"/>
        </w:rPr>
        <w:t>true</w:t>
      </w:r>
      <w:r w:rsidRPr="00C65D6B">
        <w:rPr>
          <w:rFonts w:hint="eastAsia"/>
          <w:color w:val="BFBFBF" w:themeColor="background1" w:themeShade="BF"/>
        </w:rPr>
        <w:t>，返回串表示的</w:t>
      </w:r>
      <w:r w:rsidRPr="00C65D6B">
        <w:rPr>
          <w:rFonts w:hint="eastAsia"/>
          <w:color w:val="BFBFBF" w:themeColor="background1" w:themeShade="BF"/>
        </w:rPr>
        <w:t>undefined</w:t>
      </w:r>
    </w:p>
    <w:p w:rsidR="00C65D6B" w:rsidRDefault="00C65D6B" w:rsidP="00015286">
      <w:r>
        <w:t xml:space="preserve">If the </w:t>
      </w:r>
      <w:r w:rsidRPr="00C65D6B">
        <w:rPr>
          <w:b/>
          <w:i/>
        </w:rPr>
        <w:t>isUndefined()</w:t>
      </w:r>
      <w:r>
        <w:t xml:space="preserve"> test of the </w:t>
      </w:r>
      <w:r w:rsidRPr="00C65D6B">
        <w:rPr>
          <w:b/>
          <w:i/>
        </w:rPr>
        <w:t>JSON</w:t>
      </w:r>
      <w:r>
        <w:t xml:space="preserve"> object is </w:t>
      </w:r>
      <w:r w:rsidRPr="00C65D6B">
        <w:rPr>
          <w:b/>
          <w:i/>
        </w:rPr>
        <w:t>true</w:t>
      </w:r>
      <w:r>
        <w:t xml:space="preserve">, the </w:t>
      </w:r>
      <w:r w:rsidRPr="00C65D6B">
        <w:rPr>
          <w:b/>
          <w:i/>
        </w:rPr>
        <w:t>undefined</w:t>
      </w:r>
      <w:r>
        <w:t xml:space="preserve"> represented by the string is returned.</w:t>
      </w:r>
    </w:p>
    <w:p w:rsidR="00015286" w:rsidRPr="007D30B3" w:rsidRDefault="00015286" w:rsidP="00015286">
      <w:pPr>
        <w:rPr>
          <w:color w:val="BFBFBF" w:themeColor="background1" w:themeShade="BF"/>
        </w:rPr>
      </w:pPr>
      <w:r>
        <w:rPr>
          <w:rFonts w:hint="eastAsia"/>
        </w:rPr>
        <w:tab/>
      </w:r>
      <w:r w:rsidRPr="007D30B3">
        <w:rPr>
          <w:rFonts w:hint="eastAsia"/>
          <w:color w:val="BFBFBF" w:themeColor="background1" w:themeShade="BF"/>
        </w:rPr>
        <w:t>其余情况，不同语言有不同返回，与各自的</w:t>
      </w:r>
      <w:r w:rsidRPr="007D30B3">
        <w:rPr>
          <w:rFonts w:hint="eastAsia"/>
          <w:color w:val="BFBFBF" w:themeColor="background1" w:themeShade="BF"/>
        </w:rPr>
        <w:t>toString/ToString</w:t>
      </w:r>
      <w:r w:rsidRPr="007D30B3">
        <w:rPr>
          <w:rFonts w:hint="eastAsia"/>
          <w:color w:val="BFBFBF" w:themeColor="background1" w:themeShade="BF"/>
        </w:rPr>
        <w:t>相关</w:t>
      </w:r>
    </w:p>
    <w:p w:rsidR="007D30B3" w:rsidRDefault="007D30B3" w:rsidP="00015286">
      <w:r>
        <w:t xml:space="preserve">For the other cases, the different language has the different return value and is related to the respective </w:t>
      </w:r>
      <w:r w:rsidRPr="007D30B3">
        <w:rPr>
          <w:b/>
          <w:i/>
        </w:rPr>
        <w:t>toString/ToString.</w:t>
      </w:r>
    </w:p>
    <w:p w:rsidR="00015286" w:rsidRDefault="00015286" w:rsidP="00015286">
      <w:pPr>
        <w:pStyle w:val="9"/>
      </w:pPr>
      <w:r w:rsidRPr="00A42151">
        <w:rPr>
          <w:rFonts w:hint="eastAsia"/>
          <w:color w:val="BFBFBF" w:themeColor="background1" w:themeShade="BF"/>
        </w:rPr>
        <w:t>示例</w:t>
      </w:r>
      <w:r w:rsidR="00A42151">
        <w:t xml:space="preserve"> For example</w:t>
      </w:r>
    </w:p>
    <w:p w:rsidR="00015286" w:rsidRPr="00C42577" w:rsidRDefault="00015286" w:rsidP="00015286">
      <w:pPr>
        <w:rPr>
          <w:color w:val="BFBFBF" w:themeColor="background1" w:themeShade="BF"/>
        </w:rPr>
      </w:pPr>
      <w:r>
        <w:rPr>
          <w:rFonts w:hint="eastAsia"/>
        </w:rPr>
        <w:tab/>
      </w:r>
      <w:r w:rsidRPr="00C42577">
        <w:rPr>
          <w:rFonts w:hint="eastAsia"/>
          <w:color w:val="BFBFBF" w:themeColor="background1" w:themeShade="BF"/>
        </w:rPr>
        <w:t>若有串</w:t>
      </w:r>
      <w:r w:rsidRPr="00C42577">
        <w:rPr>
          <w:rFonts w:hint="eastAsia"/>
          <w:color w:val="BFBFBF" w:themeColor="background1" w:themeShade="BF"/>
        </w:rPr>
        <w:t xml:space="preserve"> </w:t>
      </w:r>
      <w:r w:rsidRPr="00C42577">
        <w:rPr>
          <w:color w:val="BFBFBF" w:themeColor="background1" w:themeShade="BF"/>
        </w:rPr>
        <w:t>{"x":[10,"abc", 2], "y": null, "z": true}</w:t>
      </w:r>
      <w:r w:rsidRPr="00C42577">
        <w:rPr>
          <w:rFonts w:hint="eastAsia"/>
          <w:color w:val="BFBFBF" w:themeColor="background1" w:themeShade="BF"/>
        </w:rPr>
        <w:t>表示的</w:t>
      </w:r>
      <w:r w:rsidRPr="00C42577">
        <w:rPr>
          <w:rFonts w:hint="eastAsia"/>
          <w:color w:val="BFBFBF" w:themeColor="background1" w:themeShade="BF"/>
        </w:rPr>
        <w:t>JSON</w:t>
      </w:r>
      <w:r w:rsidRPr="00C42577">
        <w:rPr>
          <w:rFonts w:hint="eastAsia"/>
          <w:color w:val="BFBFBF" w:themeColor="background1" w:themeShade="BF"/>
        </w:rPr>
        <w:t>对象，返回</w:t>
      </w:r>
      <w:r w:rsidRPr="00C42577">
        <w:rPr>
          <w:rFonts w:hint="eastAsia"/>
          <w:color w:val="BFBFBF" w:themeColor="background1" w:themeShade="BF"/>
        </w:rPr>
        <w:t>x</w:t>
      </w:r>
      <w:r w:rsidRPr="00C42577">
        <w:rPr>
          <w:rFonts w:hint="eastAsia"/>
          <w:color w:val="BFBFBF" w:themeColor="background1" w:themeShade="BF"/>
        </w:rPr>
        <w:t>字段的首个元素可以有如下实现：</w:t>
      </w:r>
    </w:p>
    <w:p w:rsidR="00C42577" w:rsidRDefault="00C42577" w:rsidP="00015286">
      <w:r>
        <w:t xml:space="preserve">If there is </w:t>
      </w:r>
      <w:r w:rsidRPr="00C42577">
        <w:rPr>
          <w:b/>
          <w:i/>
        </w:rPr>
        <w:t xml:space="preserve">JSON </w:t>
      </w:r>
      <w:r>
        <w:t xml:space="preserve">object represented by the string </w:t>
      </w:r>
      <w:r w:rsidRPr="00C42577">
        <w:rPr>
          <w:i/>
          <w:u w:val="single"/>
        </w:rPr>
        <w:t>{"x":[10,"abc", 2], "y": null, "z": true}</w:t>
      </w:r>
      <w:r>
        <w:t>, the below implementation could be used to return the first element of the</w:t>
      </w:r>
      <w:r w:rsidRPr="00C42577">
        <w:rPr>
          <w:i/>
          <w:u w:val="single"/>
        </w:rPr>
        <w:t xml:space="preserve"> x</w:t>
      </w:r>
      <w:r>
        <w:t xml:space="preserve"> field.</w:t>
      </w:r>
    </w:p>
    <w:tbl>
      <w:tblPr>
        <w:tblStyle w:val="a8"/>
        <w:tblW w:w="9498" w:type="dxa"/>
        <w:tblInd w:w="-318" w:type="dxa"/>
        <w:tblLayout w:type="fixed"/>
        <w:tblLook w:val="04A0"/>
      </w:tblPr>
      <w:tblGrid>
        <w:gridCol w:w="1135"/>
        <w:gridCol w:w="8363"/>
      </w:tblGrid>
      <w:tr w:rsidR="00015286" w:rsidTr="00BB1D7F">
        <w:tc>
          <w:tcPr>
            <w:tcW w:w="1135" w:type="dxa"/>
          </w:tcPr>
          <w:p w:rsidR="00015286" w:rsidRDefault="00015286" w:rsidP="00BB1D7F">
            <w:r>
              <w:rPr>
                <w:rFonts w:hint="eastAsia"/>
              </w:rPr>
              <w:t>Javascript</w:t>
            </w:r>
          </w:p>
        </w:tc>
        <w:tc>
          <w:tcPr>
            <w:tcW w:w="8363" w:type="dxa"/>
          </w:tcPr>
          <w:p w:rsidR="00015286" w:rsidRDefault="00015286" w:rsidP="00BB1D7F">
            <w:r w:rsidRPr="00670E82">
              <w:t>JSON.parse("{\"x\":[10,\"abc\", 2], \"y\":null,\"z\":true}").x[</w:t>
            </w:r>
            <w:r>
              <w:rPr>
                <w:rFonts w:hint="eastAsia"/>
              </w:rPr>
              <w:t>0</w:t>
            </w:r>
            <w:r w:rsidRPr="00670E82">
              <w:t>]</w:t>
            </w:r>
          </w:p>
        </w:tc>
      </w:tr>
      <w:tr w:rsidR="00015286" w:rsidTr="00BB1D7F">
        <w:tc>
          <w:tcPr>
            <w:tcW w:w="1135" w:type="dxa"/>
          </w:tcPr>
          <w:p w:rsidR="00015286" w:rsidRDefault="00015286" w:rsidP="00BB1D7F">
            <w:r>
              <w:rPr>
                <w:rFonts w:hint="eastAsia"/>
              </w:rPr>
              <w:t>Java</w:t>
            </w:r>
          </w:p>
        </w:tc>
        <w:tc>
          <w:tcPr>
            <w:tcW w:w="8363" w:type="dxa"/>
          </w:tcPr>
          <w:p w:rsidR="00015286" w:rsidRDefault="00015286" w:rsidP="00BB1D7F">
            <w:r>
              <w:rPr>
                <w:rFonts w:hint="eastAsia"/>
              </w:rPr>
              <w:t>JSON.parse(</w:t>
            </w:r>
            <w:r w:rsidRPr="00E56440">
              <w:t>"{\"x\":[10,\"abc\", 2], \"y\":null, \"z\": true}"</w:t>
            </w:r>
            <w:r>
              <w:rPr>
                <w:rFonts w:hint="eastAsia"/>
              </w:rPr>
              <w:t>).get("x").get(0).intValue();</w:t>
            </w:r>
          </w:p>
        </w:tc>
      </w:tr>
      <w:tr w:rsidR="00015286" w:rsidTr="00BB1D7F">
        <w:tc>
          <w:tcPr>
            <w:tcW w:w="1135" w:type="dxa"/>
          </w:tcPr>
          <w:p w:rsidR="00015286" w:rsidRDefault="00015286" w:rsidP="00BB1D7F">
            <w:r>
              <w:rPr>
                <w:rFonts w:hint="eastAsia"/>
              </w:rPr>
              <w:t>C#</w:t>
            </w:r>
          </w:p>
        </w:tc>
        <w:tc>
          <w:tcPr>
            <w:tcW w:w="8363" w:type="dxa"/>
          </w:tcPr>
          <w:p w:rsidR="00015286" w:rsidRDefault="00015286" w:rsidP="00BB1D7F">
            <w:r>
              <w:rPr>
                <w:rFonts w:hint="eastAsia"/>
              </w:rPr>
              <w:t>JSON.parse(</w:t>
            </w:r>
            <w:r w:rsidRPr="00E56440">
              <w:t>"{\"x\":[10,\"abc\", 2], \"y\":null, \"z\": true}"</w:t>
            </w:r>
            <w:r>
              <w:rPr>
                <w:rFonts w:hint="eastAsia"/>
              </w:rPr>
              <w:t>).get("x").get(0).intValue();</w:t>
            </w:r>
          </w:p>
        </w:tc>
      </w:tr>
      <w:tr w:rsidR="00015286" w:rsidTr="00BB1D7F">
        <w:tc>
          <w:tcPr>
            <w:tcW w:w="1135" w:type="dxa"/>
          </w:tcPr>
          <w:p w:rsidR="00015286" w:rsidRDefault="00015286" w:rsidP="00BB1D7F">
            <w:r>
              <w:rPr>
                <w:rFonts w:hint="eastAsia"/>
              </w:rPr>
              <w:t>C++</w:t>
            </w:r>
          </w:p>
        </w:tc>
        <w:tc>
          <w:tcPr>
            <w:tcW w:w="8363" w:type="dxa"/>
          </w:tcPr>
          <w:p w:rsidR="00015286" w:rsidRPr="0002762D" w:rsidRDefault="00015286" w:rsidP="007C0C69">
            <w:r>
              <w:rPr>
                <w:rFonts w:hint="eastAsia"/>
              </w:rPr>
              <w:t>JSON.parse(</w:t>
            </w:r>
            <w:r w:rsidRPr="00E56440">
              <w:t>"{\"x\":[10,\"abc\", 2], \"y\":null,\"z\":true}"</w:t>
            </w:r>
            <w:r>
              <w:rPr>
                <w:rFonts w:hint="eastAsia"/>
              </w:rPr>
              <w:t>)-&gt;get("x")-&gt;get(0)-&gt;intValue();</w:t>
            </w:r>
          </w:p>
        </w:tc>
      </w:tr>
      <w:tr w:rsidR="00015286" w:rsidTr="00BB1D7F">
        <w:tc>
          <w:tcPr>
            <w:tcW w:w="1135" w:type="dxa"/>
          </w:tcPr>
          <w:p w:rsidR="00015286" w:rsidRDefault="00015286" w:rsidP="00BB1D7F">
            <w:r>
              <w:rPr>
                <w:rFonts w:hint="eastAsia"/>
              </w:rPr>
              <w:t>Lua</w:t>
            </w:r>
          </w:p>
        </w:tc>
        <w:tc>
          <w:tcPr>
            <w:tcW w:w="8363" w:type="dxa"/>
          </w:tcPr>
          <w:p w:rsidR="00015286" w:rsidRDefault="00015286" w:rsidP="00BB1D7F">
            <w:r w:rsidRPr="00670E82">
              <w:t>JSON.parse("{\"x\":[10,\"abc\", 2], \"y\":null,\"z\":true}").x[1]</w:t>
            </w:r>
          </w:p>
        </w:tc>
      </w:tr>
    </w:tbl>
    <w:p w:rsidR="00015286" w:rsidRPr="008F4DF0" w:rsidRDefault="00015286" w:rsidP="00015286">
      <w:pPr>
        <w:rPr>
          <w:color w:val="BFBFBF" w:themeColor="background1" w:themeShade="BF"/>
        </w:rPr>
      </w:pPr>
      <w:r w:rsidRPr="008F4DF0">
        <w:rPr>
          <w:rFonts w:hint="eastAsia"/>
          <w:color w:val="BFBFBF" w:themeColor="background1" w:themeShade="BF"/>
        </w:rPr>
        <w:t>与</w:t>
      </w:r>
      <w:r w:rsidRPr="008F4DF0">
        <w:rPr>
          <w:rFonts w:hint="eastAsia"/>
          <w:color w:val="BFBFBF" w:themeColor="background1" w:themeShade="BF"/>
        </w:rPr>
        <w:t>Javascript</w:t>
      </w:r>
      <w:r w:rsidRPr="008F4DF0">
        <w:rPr>
          <w:rFonts w:hint="eastAsia"/>
          <w:color w:val="BFBFBF" w:themeColor="background1" w:themeShade="BF"/>
        </w:rPr>
        <w:t>版本比较，其它版本的实现抛开语言差异看，几乎完全一致。</w:t>
      </w:r>
    </w:p>
    <w:p w:rsidR="008F4DF0" w:rsidRDefault="008F4DF0" w:rsidP="00015286">
      <w:r>
        <w:t>Compared with the Javascript version, the implementation of the other vesions is almost completely consistent if the language difference does not be considered.</w:t>
      </w:r>
    </w:p>
    <w:p w:rsidR="00015286" w:rsidRPr="00EB33CD" w:rsidRDefault="00015286" w:rsidP="00015286">
      <w:pPr>
        <w:rPr>
          <w:color w:val="BFBFBF" w:themeColor="background1" w:themeShade="BF"/>
        </w:rPr>
      </w:pPr>
      <w:r w:rsidRPr="00EB33CD">
        <w:rPr>
          <w:rFonts w:hint="eastAsia"/>
          <w:color w:val="BFBFBF" w:themeColor="background1" w:themeShade="BF"/>
        </w:rPr>
        <w:t>多数情况下，都只是简单使用已知格式的</w:t>
      </w:r>
      <w:r w:rsidRPr="00EB33CD">
        <w:rPr>
          <w:rFonts w:hint="eastAsia"/>
          <w:color w:val="BFBFBF" w:themeColor="background1" w:themeShade="BF"/>
        </w:rPr>
        <w:t>JSON</w:t>
      </w:r>
      <w:r w:rsidRPr="00EB33CD">
        <w:rPr>
          <w:rFonts w:hint="eastAsia"/>
          <w:color w:val="BFBFBF" w:themeColor="background1" w:themeShade="BF"/>
        </w:rPr>
        <w:t>元件描述，像上面的例子一样，无需作更多的测试，直接连写即可。</w:t>
      </w:r>
    </w:p>
    <w:p w:rsidR="009B6AD5" w:rsidRPr="00E250F5" w:rsidRDefault="009B6AD5" w:rsidP="00015286">
      <w:r>
        <w:t>Th</w:t>
      </w:r>
      <w:r w:rsidR="00EB33CD">
        <w:t>e most cases just simply use</w:t>
      </w:r>
      <w:r>
        <w:t xml:space="preserve"> the known format</w:t>
      </w:r>
      <w:r w:rsidR="00EB33CD">
        <w:t xml:space="preserve"> JSON </w:t>
      </w:r>
      <w:r w:rsidR="00081DA2" w:rsidRPr="007D6614">
        <w:rPr>
          <w:rFonts w:hint="eastAsia"/>
        </w:rPr>
        <w:t>component</w:t>
      </w:r>
      <w:r w:rsidR="00EB33CD">
        <w:t xml:space="preserve"> description like the above example, and directly write without more test.</w:t>
      </w:r>
    </w:p>
    <w:p w:rsidR="00015286" w:rsidRDefault="00015286" w:rsidP="00015286">
      <w:pPr>
        <w:pStyle w:val="6"/>
      </w:pPr>
      <w:r w:rsidRPr="00343860">
        <w:rPr>
          <w:rFonts w:hint="eastAsia"/>
          <w:color w:val="BFBFBF" w:themeColor="background1" w:themeShade="BF"/>
        </w:rPr>
        <w:t>中继</w:t>
      </w:r>
      <w:r w:rsidR="00343860">
        <w:t xml:space="preserve"> Relay</w:t>
      </w:r>
    </w:p>
    <w:p w:rsidR="00015286" w:rsidRPr="00D706FE" w:rsidRDefault="00015286" w:rsidP="00015286">
      <w:pPr>
        <w:rPr>
          <w:color w:val="BFBFBF" w:themeColor="background1" w:themeShade="BF"/>
        </w:rPr>
      </w:pPr>
      <w:r w:rsidRPr="00D706FE">
        <w:rPr>
          <w:rFonts w:hint="eastAsia"/>
          <w:color w:val="BFBFBF" w:themeColor="background1" w:themeShade="BF"/>
        </w:rPr>
        <w:t>某些情况下，需要实现这样一种系统——接收来自上游系统的</w:t>
      </w:r>
      <w:r w:rsidRPr="00D706FE">
        <w:rPr>
          <w:rFonts w:hint="eastAsia"/>
          <w:color w:val="BFBFBF" w:themeColor="background1" w:themeShade="BF"/>
        </w:rPr>
        <w:t>JSON</w:t>
      </w:r>
      <w:r w:rsidRPr="00D706FE">
        <w:rPr>
          <w:rFonts w:hint="eastAsia"/>
          <w:color w:val="BFBFBF" w:themeColor="background1" w:themeShade="BF"/>
        </w:rPr>
        <w:t>串表示，解码该串执行设计要求的处理之后，将整个</w:t>
      </w:r>
      <w:r w:rsidRPr="00D706FE">
        <w:rPr>
          <w:rFonts w:hint="eastAsia"/>
          <w:color w:val="BFBFBF" w:themeColor="background1" w:themeShade="BF"/>
        </w:rPr>
        <w:t>JSON</w:t>
      </w:r>
      <w:r w:rsidRPr="00D706FE">
        <w:rPr>
          <w:rFonts w:hint="eastAsia"/>
          <w:color w:val="BFBFBF" w:themeColor="background1" w:themeShade="BF"/>
        </w:rPr>
        <w:t>元件或者</w:t>
      </w:r>
      <w:r w:rsidRPr="00D706FE">
        <w:rPr>
          <w:rFonts w:hint="eastAsia"/>
          <w:color w:val="BFBFBF" w:themeColor="background1" w:themeShade="BF"/>
        </w:rPr>
        <w:t>JSON</w:t>
      </w:r>
      <w:r w:rsidRPr="00D706FE">
        <w:rPr>
          <w:rFonts w:hint="eastAsia"/>
          <w:color w:val="BFBFBF" w:themeColor="background1" w:themeShade="BF"/>
        </w:rPr>
        <w:t>元件的一部分，作为本地系统的数据，重新打包为</w:t>
      </w:r>
      <w:r w:rsidRPr="00D706FE">
        <w:rPr>
          <w:rFonts w:hint="eastAsia"/>
          <w:color w:val="BFBFBF" w:themeColor="background1" w:themeShade="BF"/>
        </w:rPr>
        <w:t>JSON</w:t>
      </w:r>
      <w:r w:rsidRPr="00D706FE">
        <w:rPr>
          <w:rFonts w:hint="eastAsia"/>
          <w:color w:val="BFBFBF" w:themeColor="background1" w:themeShade="BF"/>
        </w:rPr>
        <w:t>串，传递给下游系统——</w:t>
      </w:r>
      <w:r w:rsidRPr="00D706FE">
        <w:rPr>
          <w:rFonts w:hint="eastAsia"/>
          <w:color w:val="BFBFBF" w:themeColor="background1" w:themeShade="BF"/>
        </w:rPr>
        <w:t>JSON</w:t>
      </w:r>
      <w:r w:rsidRPr="00D706FE">
        <w:rPr>
          <w:rFonts w:hint="eastAsia"/>
          <w:color w:val="BFBFBF" w:themeColor="background1" w:themeShade="BF"/>
        </w:rPr>
        <w:t>中继系统。</w:t>
      </w:r>
    </w:p>
    <w:p w:rsidR="00926BB9" w:rsidRDefault="00926BB9" w:rsidP="00015286">
      <w:r>
        <w:t>Som</w:t>
      </w:r>
      <w:r w:rsidR="00F41039">
        <w:rPr>
          <w:rFonts w:hint="eastAsia"/>
        </w:rPr>
        <w:t>e</w:t>
      </w:r>
      <w:r>
        <w:t xml:space="preserve"> cases need to implement this kind of system -- receive the JSON string representation from the upstream system, decode the process required by this string execution design, repackage the whole JSON </w:t>
      </w:r>
      <w:r w:rsidR="00897677" w:rsidRPr="009A4C53">
        <w:rPr>
          <w:rFonts w:hint="eastAsia"/>
        </w:rPr>
        <w:t>component</w:t>
      </w:r>
      <w:r>
        <w:t xml:space="preserve"> or the part of the JSON </w:t>
      </w:r>
      <w:r w:rsidR="00897677" w:rsidRPr="009A4C53">
        <w:rPr>
          <w:rFonts w:hint="eastAsia"/>
        </w:rPr>
        <w:t>component</w:t>
      </w:r>
      <w:r w:rsidR="009A4C53" w:rsidRPr="009A4C53">
        <w:t xml:space="preserve"> a</w:t>
      </w:r>
      <w:r>
        <w:t>s the data of the local system as the JSON string, and pass to the downstream system -- JSON relay system.</w:t>
      </w:r>
    </w:p>
    <w:p w:rsidR="00015286" w:rsidRDefault="00015286" w:rsidP="00015286">
      <w:pPr>
        <w:pStyle w:val="9"/>
      </w:pPr>
      <w:r w:rsidRPr="003C7CDB">
        <w:rPr>
          <w:rFonts w:hint="eastAsia"/>
          <w:color w:val="BFBFBF" w:themeColor="background1" w:themeShade="BF"/>
        </w:rPr>
        <w:t>实现（</w:t>
      </w:r>
      <w:r w:rsidRPr="003C7CDB">
        <w:rPr>
          <w:rFonts w:hint="eastAsia"/>
          <w:color w:val="BFBFBF" w:themeColor="background1" w:themeShade="BF"/>
        </w:rPr>
        <w:t>Javascript</w:t>
      </w:r>
      <w:r w:rsidRPr="003C7CDB">
        <w:rPr>
          <w:rFonts w:hint="eastAsia"/>
          <w:color w:val="BFBFBF" w:themeColor="background1" w:themeShade="BF"/>
        </w:rPr>
        <w:t>，</w:t>
      </w:r>
      <w:r w:rsidRPr="003C7CDB">
        <w:rPr>
          <w:rFonts w:hint="eastAsia"/>
          <w:color w:val="BFBFBF" w:themeColor="background1" w:themeShade="BF"/>
        </w:rPr>
        <w:t>Lua</w:t>
      </w:r>
      <w:r w:rsidRPr="003C7CDB">
        <w:rPr>
          <w:rFonts w:hint="eastAsia"/>
          <w:color w:val="BFBFBF" w:themeColor="background1" w:themeShade="BF"/>
        </w:rPr>
        <w:t>）</w:t>
      </w:r>
      <w:r w:rsidR="003C7CDB">
        <w:t>Implementation (Javascript, Lua)</w:t>
      </w:r>
    </w:p>
    <w:p w:rsidR="00015286" w:rsidRPr="0058261C" w:rsidRDefault="00015286" w:rsidP="00015286">
      <w:pPr>
        <w:rPr>
          <w:color w:val="BFBFBF" w:themeColor="background1" w:themeShade="BF"/>
        </w:rPr>
      </w:pPr>
      <w:r w:rsidRPr="0058261C">
        <w:rPr>
          <w:rFonts w:hint="eastAsia"/>
          <w:color w:val="BFBFBF" w:themeColor="background1" w:themeShade="BF"/>
        </w:rPr>
        <w:t>脚本语言执行</w:t>
      </w:r>
      <w:r w:rsidRPr="0058261C">
        <w:rPr>
          <w:rFonts w:hint="eastAsia"/>
          <w:color w:val="BFBFBF" w:themeColor="background1" w:themeShade="BF"/>
        </w:rPr>
        <w:t>parse</w:t>
      </w:r>
      <w:r w:rsidRPr="0058261C">
        <w:rPr>
          <w:rFonts w:hint="eastAsia"/>
          <w:color w:val="BFBFBF" w:themeColor="background1" w:themeShade="BF"/>
        </w:rPr>
        <w:t>之后在名字空间内生成相应的对象层次结构。如果有中继需求，创建本地对象，按照相应语言的名字空间规范，引用或者部分引用解码结果，最后执行</w:t>
      </w:r>
      <w:r w:rsidRPr="0058261C">
        <w:rPr>
          <w:rFonts w:hint="eastAsia"/>
          <w:color w:val="BFBFBF" w:themeColor="background1" w:themeShade="BF"/>
        </w:rPr>
        <w:t>stringify</w:t>
      </w:r>
      <w:r w:rsidRPr="0058261C">
        <w:rPr>
          <w:rFonts w:hint="eastAsia"/>
          <w:color w:val="BFBFBF" w:themeColor="background1" w:themeShade="BF"/>
        </w:rPr>
        <w:t>即可。</w:t>
      </w:r>
    </w:p>
    <w:p w:rsidR="0058261C" w:rsidRPr="004A6540" w:rsidRDefault="0058261C" w:rsidP="00015286">
      <w:r>
        <w:lastRenderedPageBreak/>
        <w:t xml:space="preserve">The script language generates the corresponding object hierarchy in the name space after executing the </w:t>
      </w:r>
      <w:r w:rsidRPr="0058261C">
        <w:rPr>
          <w:b/>
          <w:i/>
        </w:rPr>
        <w:t>parse</w:t>
      </w:r>
      <w:r>
        <w:t xml:space="preserve">. If there is relay requirement, create the local object, reference or part reference the decoding result according to the name space specification of the relevant language, then execute the </w:t>
      </w:r>
      <w:r w:rsidR="00DA1A0D">
        <w:rPr>
          <w:b/>
          <w:i/>
        </w:rPr>
        <w:t>s</w:t>
      </w:r>
      <w:r w:rsidRPr="0058261C">
        <w:rPr>
          <w:b/>
          <w:i/>
        </w:rPr>
        <w:t>tringify</w:t>
      </w:r>
      <w:r>
        <w:t>.</w:t>
      </w:r>
    </w:p>
    <w:p w:rsidR="00015286" w:rsidRDefault="00015286" w:rsidP="00015286">
      <w:pPr>
        <w:pStyle w:val="9"/>
      </w:pPr>
      <w:r w:rsidRPr="00B165AB">
        <w:rPr>
          <w:rFonts w:hint="eastAsia"/>
          <w:color w:val="BFBFBF" w:themeColor="background1" w:themeShade="BF"/>
        </w:rPr>
        <w:t>实现（</w:t>
      </w:r>
      <w:r w:rsidRPr="00B165AB">
        <w:rPr>
          <w:rFonts w:hint="eastAsia"/>
          <w:color w:val="BFBFBF" w:themeColor="background1" w:themeShade="BF"/>
        </w:rPr>
        <w:t>Java</w:t>
      </w:r>
      <w:r w:rsidRPr="00B165AB">
        <w:rPr>
          <w:rFonts w:hint="eastAsia"/>
          <w:color w:val="BFBFBF" w:themeColor="background1" w:themeShade="BF"/>
        </w:rPr>
        <w:t>，</w:t>
      </w:r>
      <w:r w:rsidRPr="00B165AB">
        <w:rPr>
          <w:rFonts w:hint="eastAsia"/>
          <w:color w:val="BFBFBF" w:themeColor="background1" w:themeShade="BF"/>
        </w:rPr>
        <w:t>C#</w:t>
      </w:r>
      <w:r w:rsidRPr="00B165AB">
        <w:rPr>
          <w:rFonts w:hint="eastAsia"/>
          <w:color w:val="BFBFBF" w:themeColor="background1" w:themeShade="BF"/>
        </w:rPr>
        <w:t>，</w:t>
      </w:r>
      <w:r w:rsidRPr="00B165AB">
        <w:rPr>
          <w:rFonts w:hint="eastAsia"/>
          <w:color w:val="BFBFBF" w:themeColor="background1" w:themeShade="BF"/>
        </w:rPr>
        <w:t>C++</w:t>
      </w:r>
      <w:r w:rsidRPr="00B165AB">
        <w:rPr>
          <w:rFonts w:hint="eastAsia"/>
          <w:color w:val="BFBFBF" w:themeColor="background1" w:themeShade="BF"/>
        </w:rPr>
        <w:t>）</w:t>
      </w:r>
      <w:r w:rsidR="00B165AB">
        <w:t>Implementation (Java, C#, C++)</w:t>
      </w:r>
    </w:p>
    <w:p w:rsidR="00015286" w:rsidRPr="005B28F8" w:rsidRDefault="00015286" w:rsidP="00015286">
      <w:pPr>
        <w:rPr>
          <w:color w:val="BFBFBF" w:themeColor="background1" w:themeShade="BF"/>
        </w:rPr>
      </w:pPr>
      <w:r w:rsidRPr="005B28F8">
        <w:rPr>
          <w:rFonts w:hint="eastAsia"/>
          <w:color w:val="BFBFBF" w:themeColor="background1" w:themeShade="BF"/>
        </w:rPr>
        <w:t>参见之前的类型映射表格最后一行可知，</w:t>
      </w:r>
      <w:r w:rsidRPr="005B28F8">
        <w:rPr>
          <w:rFonts w:hint="eastAsia"/>
          <w:color w:val="BFBFBF" w:themeColor="background1" w:themeShade="BF"/>
        </w:rPr>
        <w:t xml:space="preserve"> JSON</w:t>
      </w:r>
      <w:r w:rsidRPr="005B28F8">
        <w:rPr>
          <w:rFonts w:hint="eastAsia"/>
          <w:color w:val="BFBFBF" w:themeColor="background1" w:themeShade="BF"/>
        </w:rPr>
        <w:t>编码器的输入参数，支持</w:t>
      </w:r>
      <w:r w:rsidRPr="005B28F8">
        <w:rPr>
          <w:rFonts w:hint="eastAsia"/>
          <w:color w:val="BFBFBF" w:themeColor="background1" w:themeShade="BF"/>
        </w:rPr>
        <w:t>JSON</w:t>
      </w:r>
      <w:r w:rsidRPr="005B28F8">
        <w:rPr>
          <w:rFonts w:hint="eastAsia"/>
          <w:color w:val="BFBFBF" w:themeColor="background1" w:themeShade="BF"/>
        </w:rPr>
        <w:t>解码器返回类型。也就是说</w:t>
      </w:r>
      <w:r w:rsidRPr="005B28F8">
        <w:rPr>
          <w:rFonts w:hint="eastAsia"/>
          <w:color w:val="BFBFBF" w:themeColor="background1" w:themeShade="BF"/>
        </w:rPr>
        <w:t>parse/stringify</w:t>
      </w:r>
      <w:r w:rsidRPr="005B28F8">
        <w:rPr>
          <w:rFonts w:hint="eastAsia"/>
          <w:color w:val="BFBFBF" w:themeColor="background1" w:themeShade="BF"/>
        </w:rPr>
        <w:t>可逆。</w:t>
      </w:r>
    </w:p>
    <w:p w:rsidR="005B28F8" w:rsidRDefault="005B28F8" w:rsidP="00015286">
      <w:r>
        <w:t xml:space="preserve">Seen from the last line of the previous type </w:t>
      </w:r>
      <w:r w:rsidR="00C24F0F" w:rsidRPr="007E6A06">
        <w:rPr>
          <w:rFonts w:hint="eastAsia"/>
        </w:rPr>
        <w:t>mapping</w:t>
      </w:r>
      <w:r>
        <w:t xml:space="preserve"> table, the input parameter of the </w:t>
      </w:r>
      <w:r w:rsidRPr="005B28F8">
        <w:rPr>
          <w:b/>
          <w:i/>
        </w:rPr>
        <w:t>JSON</w:t>
      </w:r>
      <w:r>
        <w:t xml:space="preserve"> encoder supports the </w:t>
      </w:r>
      <w:r w:rsidR="00A210E7" w:rsidRPr="007E6A06">
        <w:rPr>
          <w:rFonts w:hint="eastAsia"/>
        </w:rPr>
        <w:t>return type of JSON decoder</w:t>
      </w:r>
      <w:r>
        <w:t xml:space="preserve">, which means that the </w:t>
      </w:r>
      <w:r w:rsidRPr="005B28F8">
        <w:rPr>
          <w:b/>
          <w:i/>
        </w:rPr>
        <w:t>parse/stringify</w:t>
      </w:r>
      <w:r>
        <w:t xml:space="preserve"> is reversible.</w:t>
      </w:r>
    </w:p>
    <w:p w:rsidR="00015286" w:rsidRPr="0039667A" w:rsidRDefault="00015286" w:rsidP="00015286">
      <w:pPr>
        <w:rPr>
          <w:color w:val="BFBFBF" w:themeColor="background1" w:themeShade="BF"/>
        </w:rPr>
      </w:pPr>
      <w:r w:rsidRPr="0039667A">
        <w:rPr>
          <w:rFonts w:hint="eastAsia"/>
          <w:color w:val="BFBFBF" w:themeColor="background1" w:themeShade="BF"/>
        </w:rPr>
        <w:t>parse/stringify</w:t>
      </w:r>
      <w:r w:rsidRPr="0039667A">
        <w:rPr>
          <w:rFonts w:hint="eastAsia"/>
          <w:color w:val="BFBFBF" w:themeColor="background1" w:themeShade="BF"/>
        </w:rPr>
        <w:t>可逆，即是实现</w:t>
      </w:r>
      <w:r w:rsidRPr="0039667A">
        <w:rPr>
          <w:rFonts w:hint="eastAsia"/>
          <w:color w:val="BFBFBF" w:themeColor="background1" w:themeShade="BF"/>
        </w:rPr>
        <w:t>JSON</w:t>
      </w:r>
      <w:r w:rsidRPr="0039667A">
        <w:rPr>
          <w:rFonts w:hint="eastAsia"/>
          <w:color w:val="BFBFBF" w:themeColor="background1" w:themeShade="BF"/>
        </w:rPr>
        <w:t>中继的关键，唯一需要注意的是，在</w:t>
      </w:r>
      <w:r w:rsidRPr="0039667A">
        <w:rPr>
          <w:rFonts w:hint="eastAsia"/>
          <w:color w:val="BFBFBF" w:themeColor="background1" w:themeShade="BF"/>
        </w:rPr>
        <w:t>JSON/Object</w:t>
      </w:r>
      <w:r w:rsidRPr="0039667A">
        <w:rPr>
          <w:rFonts w:hint="eastAsia"/>
          <w:color w:val="BFBFBF" w:themeColor="background1" w:themeShade="BF"/>
        </w:rPr>
        <w:t>或者</w:t>
      </w:r>
      <w:r w:rsidRPr="0039667A">
        <w:rPr>
          <w:rFonts w:hint="eastAsia"/>
          <w:color w:val="BFBFBF" w:themeColor="background1" w:themeShade="BF"/>
        </w:rPr>
        <w:t>JSON/Array</w:t>
      </w:r>
      <w:r w:rsidRPr="0039667A">
        <w:rPr>
          <w:rFonts w:hint="eastAsia"/>
          <w:color w:val="BFBFBF" w:themeColor="background1" w:themeShade="BF"/>
        </w:rPr>
        <w:t>上执行相应的</w:t>
      </w:r>
      <w:r w:rsidRPr="0039667A">
        <w:rPr>
          <w:rFonts w:hint="eastAsia"/>
          <w:color w:val="BFBFBF" w:themeColor="background1" w:themeShade="BF"/>
        </w:rPr>
        <w:t>get</w:t>
      </w:r>
      <w:r w:rsidRPr="0039667A">
        <w:rPr>
          <w:rFonts w:hint="eastAsia"/>
          <w:color w:val="BFBFBF" w:themeColor="background1" w:themeShade="BF"/>
        </w:rPr>
        <w:t>操作之后，返回的</w:t>
      </w:r>
      <w:r w:rsidRPr="0039667A">
        <w:rPr>
          <w:rFonts w:hint="eastAsia"/>
          <w:color w:val="BFBFBF" w:themeColor="background1" w:themeShade="BF"/>
        </w:rPr>
        <w:t>JSON</w:t>
      </w:r>
      <w:r w:rsidRPr="0039667A">
        <w:rPr>
          <w:rFonts w:hint="eastAsia"/>
          <w:color w:val="BFBFBF" w:themeColor="background1" w:themeShade="BF"/>
        </w:rPr>
        <w:t>对象</w:t>
      </w:r>
      <w:r w:rsidRPr="0039667A">
        <w:rPr>
          <w:rFonts w:hint="eastAsia"/>
          <w:color w:val="BFBFBF" w:themeColor="background1" w:themeShade="BF"/>
        </w:rPr>
        <w:t>isUndefined()</w:t>
      </w:r>
      <w:r w:rsidRPr="0039667A">
        <w:rPr>
          <w:rFonts w:hint="eastAsia"/>
          <w:color w:val="BFBFBF" w:themeColor="background1" w:themeShade="BF"/>
        </w:rPr>
        <w:t>测试为</w:t>
      </w:r>
      <w:r w:rsidRPr="0039667A">
        <w:rPr>
          <w:rFonts w:hint="eastAsia"/>
          <w:color w:val="BFBFBF" w:themeColor="background1" w:themeShade="BF"/>
        </w:rPr>
        <w:t>true</w:t>
      </w:r>
      <w:r w:rsidRPr="0039667A">
        <w:rPr>
          <w:rFonts w:hint="eastAsia"/>
          <w:color w:val="BFBFBF" w:themeColor="background1" w:themeShade="BF"/>
        </w:rPr>
        <w:t>的情况下，该返回对象不可中继，因为该对象并非来自上游系统，不可能存在一个正确表示，如果在这样的对象上执行</w:t>
      </w:r>
      <w:r w:rsidRPr="0039667A">
        <w:rPr>
          <w:rFonts w:hint="eastAsia"/>
          <w:color w:val="BFBFBF" w:themeColor="background1" w:themeShade="BF"/>
        </w:rPr>
        <w:t>stringify</w:t>
      </w:r>
      <w:r w:rsidRPr="0039667A">
        <w:rPr>
          <w:rFonts w:hint="eastAsia"/>
          <w:color w:val="BFBFBF" w:themeColor="background1" w:themeShade="BF"/>
        </w:rPr>
        <w:t>将抛出</w:t>
      </w:r>
      <w:r w:rsidRPr="0039667A">
        <w:rPr>
          <w:rFonts w:hint="eastAsia"/>
          <w:color w:val="BFBFBF" w:themeColor="background1" w:themeShade="BF"/>
        </w:rPr>
        <w:t>JSONException</w:t>
      </w:r>
      <w:r w:rsidRPr="0039667A">
        <w:rPr>
          <w:rFonts w:hint="eastAsia"/>
          <w:color w:val="BFBFBF" w:themeColor="background1" w:themeShade="BF"/>
        </w:rPr>
        <w:t>。</w:t>
      </w:r>
    </w:p>
    <w:p w:rsidR="00261377" w:rsidRPr="006224FB" w:rsidRDefault="0039667A" w:rsidP="00015286">
      <w:r>
        <w:t xml:space="preserve">The </w:t>
      </w:r>
      <w:r w:rsidRPr="0039667A">
        <w:rPr>
          <w:b/>
          <w:i/>
        </w:rPr>
        <w:t>parse/stringify</w:t>
      </w:r>
      <w:r>
        <w:t xml:space="preserve"> is reversible, which is the key to implement the </w:t>
      </w:r>
      <w:r w:rsidRPr="0039667A">
        <w:rPr>
          <w:b/>
          <w:i/>
        </w:rPr>
        <w:t>JSON</w:t>
      </w:r>
      <w:r>
        <w:t xml:space="preserve"> relay. The only consideration is that after executing the relative </w:t>
      </w:r>
      <w:r w:rsidRPr="0039667A">
        <w:rPr>
          <w:b/>
          <w:i/>
        </w:rPr>
        <w:t>get</w:t>
      </w:r>
      <w:r>
        <w:t xml:space="preserve"> operation on the </w:t>
      </w:r>
      <w:r w:rsidRPr="0039667A">
        <w:rPr>
          <w:b/>
          <w:i/>
        </w:rPr>
        <w:t>JSON/Object</w:t>
      </w:r>
      <w:r>
        <w:t xml:space="preserve"> or </w:t>
      </w:r>
      <w:r w:rsidRPr="0039667A">
        <w:rPr>
          <w:b/>
          <w:i/>
        </w:rPr>
        <w:t>JSON/Array</w:t>
      </w:r>
      <w:r>
        <w:t xml:space="preserve"> and the </w:t>
      </w:r>
      <w:r w:rsidRPr="0039667A">
        <w:rPr>
          <w:b/>
          <w:i/>
        </w:rPr>
        <w:t>isUndefined()</w:t>
      </w:r>
      <w:r>
        <w:t xml:space="preserve"> test of the returned </w:t>
      </w:r>
      <w:r w:rsidRPr="0039667A">
        <w:rPr>
          <w:b/>
          <w:i/>
        </w:rPr>
        <w:t>JSON</w:t>
      </w:r>
      <w:r>
        <w:t xml:space="preserve"> object is true, this returned object can not be relayed, because this object does not come from the upstream system and has no a correct representation. So the JSONException will be thrown if executing the </w:t>
      </w:r>
      <w:r w:rsidRPr="0039667A">
        <w:rPr>
          <w:b/>
          <w:i/>
        </w:rPr>
        <w:t>stringify</w:t>
      </w:r>
      <w:r>
        <w:t xml:space="preserve"> on this object.</w:t>
      </w:r>
    </w:p>
    <w:p w:rsidR="00015286" w:rsidRDefault="00015286" w:rsidP="00015286">
      <w:pPr>
        <w:pStyle w:val="6"/>
      </w:pPr>
      <w:r w:rsidRPr="00844918">
        <w:rPr>
          <w:rFonts w:hint="eastAsia"/>
          <w:color w:val="BFBFBF" w:themeColor="background1" w:themeShade="BF"/>
        </w:rPr>
        <w:t>异常规范</w:t>
      </w:r>
      <w:r w:rsidR="00844918">
        <w:t xml:space="preserve"> Exception specification</w:t>
      </w:r>
    </w:p>
    <w:p w:rsidR="00015286" w:rsidRPr="00EE2E54" w:rsidRDefault="00015286" w:rsidP="00015286">
      <w:pPr>
        <w:rPr>
          <w:color w:val="BFBFBF" w:themeColor="background1" w:themeShade="BF"/>
        </w:rPr>
      </w:pPr>
      <w:r w:rsidRPr="00EE2E54">
        <w:rPr>
          <w:rFonts w:hint="eastAsia"/>
          <w:color w:val="BFBFBF" w:themeColor="background1" w:themeShade="BF"/>
        </w:rPr>
        <w:t>为了确保程序健壮性，任何语言实现执行</w:t>
      </w:r>
      <w:r w:rsidRPr="00EE2E54">
        <w:rPr>
          <w:rFonts w:hint="eastAsia"/>
          <w:color w:val="BFBFBF" w:themeColor="background1" w:themeShade="BF"/>
        </w:rPr>
        <w:t>JSON</w:t>
      </w:r>
      <w:r w:rsidRPr="00EE2E54">
        <w:rPr>
          <w:rFonts w:hint="eastAsia"/>
          <w:color w:val="BFBFBF" w:themeColor="background1" w:themeShade="BF"/>
        </w:rPr>
        <w:t>编码解码操作，都必须考虑异常。</w:t>
      </w:r>
    </w:p>
    <w:p w:rsidR="00EE2E54" w:rsidRPr="00EE2E54" w:rsidRDefault="00EE2E54" w:rsidP="00015286">
      <w:r>
        <w:t>In order to guarantee the robustness of the program, any language need to considerate the exception when executing the JSON encoding and decoding operation.</w:t>
      </w:r>
    </w:p>
    <w:p w:rsidR="00F829FE" w:rsidRDefault="00F829FE" w:rsidP="00015286"/>
    <w:p w:rsidR="00015286" w:rsidRDefault="00015286" w:rsidP="00015286">
      <w:pPr>
        <w:pStyle w:val="9"/>
      </w:pPr>
      <w:r w:rsidRPr="00F42BB8">
        <w:rPr>
          <w:rFonts w:hint="eastAsia"/>
          <w:color w:val="BFBFBF" w:themeColor="background1" w:themeShade="BF"/>
        </w:rPr>
        <w:t>编码异常</w:t>
      </w:r>
      <w:r w:rsidR="00F42BB8">
        <w:t xml:space="preserve"> Encoding exception</w:t>
      </w:r>
    </w:p>
    <w:p w:rsidR="00015286" w:rsidRDefault="00015286" w:rsidP="00015286">
      <w:pPr>
        <w:pStyle w:val="a3"/>
        <w:numPr>
          <w:ilvl w:val="0"/>
          <w:numId w:val="57"/>
        </w:numPr>
        <w:ind w:firstLineChars="0"/>
      </w:pPr>
      <w:r w:rsidRPr="004800DC">
        <w:rPr>
          <w:rFonts w:hint="eastAsia"/>
          <w:color w:val="BFBFBF" w:themeColor="background1" w:themeShade="BF"/>
        </w:rPr>
        <w:t>遭遇不可解释的字段类型，不可编码</w:t>
      </w:r>
      <w:r w:rsidR="004800DC">
        <w:t xml:space="preserve"> When suffering the unexplained field type, do not encode.</w:t>
      </w:r>
    </w:p>
    <w:p w:rsidR="00015286" w:rsidRDefault="00015286" w:rsidP="00015286">
      <w:pPr>
        <w:pStyle w:val="a3"/>
        <w:numPr>
          <w:ilvl w:val="0"/>
          <w:numId w:val="57"/>
        </w:numPr>
        <w:ind w:firstLineChars="0"/>
      </w:pPr>
      <w:r w:rsidRPr="00370CDC">
        <w:rPr>
          <w:rFonts w:hint="eastAsia"/>
          <w:color w:val="BFBFBF" w:themeColor="background1" w:themeShade="BF"/>
        </w:rPr>
        <w:t>遭遇</w:t>
      </w:r>
      <w:r w:rsidRPr="00370CDC">
        <w:rPr>
          <w:rFonts w:hint="eastAsia"/>
          <w:color w:val="BFBFBF" w:themeColor="background1" w:themeShade="BF"/>
        </w:rPr>
        <w:t>isUndefined()</w:t>
      </w:r>
      <w:r w:rsidRPr="00370CDC">
        <w:rPr>
          <w:rFonts w:hint="eastAsia"/>
          <w:color w:val="BFBFBF" w:themeColor="background1" w:themeShade="BF"/>
        </w:rPr>
        <w:t>测试为</w:t>
      </w:r>
      <w:r w:rsidRPr="00370CDC">
        <w:rPr>
          <w:rFonts w:hint="eastAsia"/>
          <w:color w:val="BFBFBF" w:themeColor="background1" w:themeShade="BF"/>
        </w:rPr>
        <w:t>true</w:t>
      </w:r>
      <w:r w:rsidRPr="00370CDC">
        <w:rPr>
          <w:rFonts w:hint="eastAsia"/>
          <w:color w:val="BFBFBF" w:themeColor="background1" w:themeShade="BF"/>
        </w:rPr>
        <w:t>的</w:t>
      </w:r>
      <w:r w:rsidRPr="00370CDC">
        <w:rPr>
          <w:rFonts w:hint="eastAsia"/>
          <w:color w:val="BFBFBF" w:themeColor="background1" w:themeShade="BF"/>
        </w:rPr>
        <w:t>JSON</w:t>
      </w:r>
      <w:r w:rsidRPr="00370CDC">
        <w:rPr>
          <w:rFonts w:hint="eastAsia"/>
          <w:color w:val="BFBFBF" w:themeColor="background1" w:themeShade="BF"/>
        </w:rPr>
        <w:t>对象</w:t>
      </w:r>
      <w:r w:rsidR="00370CDC">
        <w:t xml:space="preserve"> </w:t>
      </w:r>
      <w:r w:rsidR="00842719">
        <w:t>Suffer</w:t>
      </w:r>
      <w:r w:rsidR="00370CDC">
        <w:t xml:space="preserve"> the JSON object whose </w:t>
      </w:r>
      <w:r w:rsidR="00370CDC" w:rsidRPr="00370CDC">
        <w:rPr>
          <w:b/>
          <w:i/>
        </w:rPr>
        <w:t>isUndefined()</w:t>
      </w:r>
      <w:r w:rsidR="00370CDC">
        <w:t xml:space="preserve"> test is true.</w:t>
      </w:r>
    </w:p>
    <w:p w:rsidR="00015286" w:rsidRDefault="00015286" w:rsidP="00015286">
      <w:pPr>
        <w:pStyle w:val="a3"/>
        <w:numPr>
          <w:ilvl w:val="0"/>
          <w:numId w:val="57"/>
        </w:numPr>
        <w:ind w:firstLineChars="0"/>
      </w:pPr>
      <w:r w:rsidRPr="00CC726B">
        <w:rPr>
          <w:rFonts w:hint="eastAsia"/>
          <w:color w:val="BFBFBF" w:themeColor="background1" w:themeShade="BF"/>
        </w:rPr>
        <w:t>对象环引用</w:t>
      </w:r>
      <w:r w:rsidR="00CC726B">
        <w:t xml:space="preserve"> Object </w:t>
      </w:r>
      <w:r w:rsidR="00323168">
        <w:t>reference is a loop</w:t>
      </w:r>
      <w:r w:rsidR="00CC726B">
        <w:t xml:space="preserve"> </w:t>
      </w:r>
    </w:p>
    <w:p w:rsidR="00015286" w:rsidRPr="000039A6" w:rsidRDefault="00015286" w:rsidP="00015286">
      <w:pPr>
        <w:pStyle w:val="a3"/>
        <w:numPr>
          <w:ilvl w:val="0"/>
          <w:numId w:val="57"/>
        </w:numPr>
        <w:ind w:firstLineChars="0"/>
      </w:pPr>
      <w:r w:rsidRPr="00192E20">
        <w:rPr>
          <w:rFonts w:hint="eastAsia"/>
          <w:color w:val="BFBFBF" w:themeColor="background1" w:themeShade="BF"/>
        </w:rPr>
        <w:t>各种运行时异常，例如并发访问异常，字段读取失败</w:t>
      </w:r>
      <w:r w:rsidR="00192E20">
        <w:t xml:space="preserve"> All kinds of </w:t>
      </w:r>
      <w:r w:rsidR="000376F7" w:rsidRPr="00051C85">
        <w:rPr>
          <w:rFonts w:hint="eastAsia"/>
        </w:rPr>
        <w:t>runtime</w:t>
      </w:r>
      <w:r w:rsidR="00192E20">
        <w:t xml:space="preserve"> exception, such as the concurrent access exception and reading field fail</w:t>
      </w:r>
      <w:r w:rsidR="00667A78">
        <w:t>ure</w:t>
      </w:r>
    </w:p>
    <w:p w:rsidR="00015286" w:rsidRDefault="00015286" w:rsidP="00015286">
      <w:pPr>
        <w:pStyle w:val="9"/>
      </w:pPr>
      <w:r w:rsidRPr="00EA139A">
        <w:rPr>
          <w:rFonts w:hint="eastAsia"/>
          <w:color w:val="BFBFBF" w:themeColor="background1" w:themeShade="BF"/>
        </w:rPr>
        <w:t>解码异常</w:t>
      </w:r>
      <w:r w:rsidR="00EA139A">
        <w:t xml:space="preserve"> Decoding exception</w:t>
      </w:r>
    </w:p>
    <w:p w:rsidR="00015286" w:rsidRDefault="00015286" w:rsidP="00015286">
      <w:pPr>
        <w:pStyle w:val="a3"/>
        <w:numPr>
          <w:ilvl w:val="0"/>
          <w:numId w:val="58"/>
        </w:numPr>
        <w:ind w:firstLineChars="0"/>
      </w:pPr>
      <w:r w:rsidRPr="00BC305B">
        <w:rPr>
          <w:rFonts w:hint="eastAsia"/>
          <w:color w:val="BFBFBF" w:themeColor="background1" w:themeShade="BF"/>
        </w:rPr>
        <w:t>JSON</w:t>
      </w:r>
      <w:r w:rsidRPr="00BC305B">
        <w:rPr>
          <w:rFonts w:hint="eastAsia"/>
          <w:color w:val="BFBFBF" w:themeColor="background1" w:themeShade="BF"/>
        </w:rPr>
        <w:t>的串表示语法错误</w:t>
      </w:r>
      <w:r w:rsidR="00BC305B">
        <w:t xml:space="preserve"> The syntax error of the</w:t>
      </w:r>
      <w:r w:rsidR="00BC305B" w:rsidRPr="00BC305B">
        <w:rPr>
          <w:b/>
          <w:i/>
        </w:rPr>
        <w:t xml:space="preserve"> JSON </w:t>
      </w:r>
      <w:r w:rsidR="00BC305B">
        <w:t>string representation</w:t>
      </w:r>
    </w:p>
    <w:p w:rsidR="00015286" w:rsidRDefault="00015286" w:rsidP="00015286">
      <w:pPr>
        <w:pStyle w:val="9"/>
      </w:pPr>
      <w:r w:rsidRPr="001E20E1">
        <w:rPr>
          <w:rFonts w:hint="eastAsia"/>
          <w:color w:val="BFBFBF" w:themeColor="background1" w:themeShade="BF"/>
        </w:rPr>
        <w:lastRenderedPageBreak/>
        <w:t>解码数据获取异常</w:t>
      </w:r>
      <w:r w:rsidR="001E20E1">
        <w:t xml:space="preserve"> Decode data and catch the exception</w:t>
      </w:r>
    </w:p>
    <w:p w:rsidR="00015286" w:rsidRDefault="00015286" w:rsidP="00015286">
      <w:pPr>
        <w:pStyle w:val="a3"/>
        <w:numPr>
          <w:ilvl w:val="0"/>
          <w:numId w:val="59"/>
        </w:numPr>
        <w:ind w:firstLineChars="0"/>
      </w:pPr>
      <w:r w:rsidRPr="003A29B5">
        <w:rPr>
          <w:rFonts w:hint="eastAsia"/>
          <w:color w:val="BFBFBF" w:themeColor="background1" w:themeShade="BF"/>
        </w:rPr>
        <w:t>不正确地访问</w:t>
      </w:r>
      <w:r w:rsidRPr="003A29B5">
        <w:rPr>
          <w:rFonts w:hint="eastAsia"/>
          <w:color w:val="BFBFBF" w:themeColor="background1" w:themeShade="BF"/>
        </w:rPr>
        <w:t>JSON</w:t>
      </w:r>
      <w:r w:rsidRPr="003A29B5">
        <w:rPr>
          <w:rFonts w:hint="eastAsia"/>
          <w:color w:val="BFBFBF" w:themeColor="background1" w:themeShade="BF"/>
        </w:rPr>
        <w:t>元件</w:t>
      </w:r>
      <w:r w:rsidR="003A29B5">
        <w:t xml:space="preserve"> Incorrectly access the JSON </w:t>
      </w:r>
      <w:r w:rsidR="003624DD" w:rsidRPr="00051C85">
        <w:rPr>
          <w:rFonts w:hint="eastAsia"/>
        </w:rPr>
        <w:t>component</w:t>
      </w:r>
    </w:p>
    <w:p w:rsidR="00015286" w:rsidRDefault="00015286" w:rsidP="00015286">
      <w:pPr>
        <w:pStyle w:val="a3"/>
        <w:numPr>
          <w:ilvl w:val="0"/>
          <w:numId w:val="59"/>
        </w:numPr>
        <w:ind w:firstLineChars="0"/>
      </w:pPr>
      <w:r w:rsidRPr="003A29B5">
        <w:rPr>
          <w:rFonts w:hint="eastAsia"/>
          <w:color w:val="BFBFBF" w:themeColor="background1" w:themeShade="BF"/>
        </w:rPr>
        <w:t>数据类型转换失败</w:t>
      </w:r>
      <w:r w:rsidR="003A29B5">
        <w:t xml:space="preserve"> Data type conversion fail</w:t>
      </w:r>
    </w:p>
    <w:p w:rsidR="00015286" w:rsidRDefault="00015286" w:rsidP="00015286">
      <w:pPr>
        <w:pStyle w:val="a3"/>
        <w:numPr>
          <w:ilvl w:val="0"/>
          <w:numId w:val="59"/>
        </w:numPr>
        <w:ind w:firstLineChars="0"/>
      </w:pPr>
      <w:r w:rsidRPr="00AF21DD">
        <w:rPr>
          <w:rFonts w:hint="eastAsia"/>
          <w:color w:val="BFBFBF" w:themeColor="background1" w:themeShade="BF"/>
        </w:rPr>
        <w:t>各种运行时异常，例如并发访问异常。</w:t>
      </w:r>
      <w:r w:rsidR="00AF21DD">
        <w:t>All kinds of running exception, such as the concurrent access exception</w:t>
      </w:r>
    </w:p>
    <w:p w:rsidR="00015286" w:rsidRDefault="00015286" w:rsidP="00015286">
      <w:pPr>
        <w:pStyle w:val="9"/>
      </w:pPr>
      <w:r w:rsidRPr="006F5208">
        <w:rPr>
          <w:rFonts w:hint="eastAsia"/>
          <w:color w:val="BFBFBF" w:themeColor="background1" w:themeShade="BF"/>
        </w:rPr>
        <w:t>Javascript</w:t>
      </w:r>
      <w:r w:rsidRPr="006F5208">
        <w:rPr>
          <w:rFonts w:hint="eastAsia"/>
          <w:color w:val="BFBFBF" w:themeColor="background1" w:themeShade="BF"/>
        </w:rPr>
        <w:t>的考虑</w:t>
      </w:r>
      <w:r w:rsidR="006F5208">
        <w:t xml:space="preserve"> The consideration of the Javascript</w:t>
      </w:r>
    </w:p>
    <w:p w:rsidR="00015286" w:rsidRDefault="00015286" w:rsidP="00015286">
      <w:pPr>
        <w:pStyle w:val="a3"/>
        <w:numPr>
          <w:ilvl w:val="0"/>
          <w:numId w:val="60"/>
        </w:numPr>
        <w:ind w:firstLineChars="0"/>
      </w:pPr>
      <w:r w:rsidRPr="00CC1F16">
        <w:rPr>
          <w:rFonts w:hint="eastAsia"/>
          <w:color w:val="BFBFBF" w:themeColor="background1" w:themeShade="BF"/>
        </w:rPr>
        <w:t>编码过程遭遇环，抛出异常；类型映射表不支持的类型被忽略，例如</w:t>
      </w:r>
      <w:r w:rsidRPr="00CC1F16">
        <w:rPr>
          <w:rFonts w:hint="eastAsia"/>
          <w:color w:val="BFBFBF" w:themeColor="background1" w:themeShade="BF"/>
        </w:rPr>
        <w:t>function</w:t>
      </w:r>
      <w:r w:rsidR="00842719" w:rsidRPr="00CC1F16">
        <w:rPr>
          <w:color w:val="BFBFBF" w:themeColor="background1" w:themeShade="BF"/>
        </w:rPr>
        <w:t>.</w:t>
      </w:r>
      <w:r w:rsidR="00842719">
        <w:t xml:space="preserve"> </w:t>
      </w:r>
      <w:r w:rsidR="00CC1F16">
        <w:t>Suffer the loop when encoding</w:t>
      </w:r>
      <w:r w:rsidR="002F653F">
        <w:t>,</w:t>
      </w:r>
      <w:r w:rsidR="00CC1F16">
        <w:t xml:space="preserve"> throw the exception; the type unsupported by the type </w:t>
      </w:r>
      <w:r w:rsidR="002A7067" w:rsidRPr="00051C85">
        <w:rPr>
          <w:rFonts w:hint="eastAsia"/>
        </w:rPr>
        <w:t>mapping</w:t>
      </w:r>
      <w:r w:rsidR="00CC1F16">
        <w:t xml:space="preserve"> table is ignored, such as the </w:t>
      </w:r>
      <w:r w:rsidR="00CC1F16" w:rsidRPr="002F653F">
        <w:rPr>
          <w:b/>
          <w:i/>
        </w:rPr>
        <w:t>function</w:t>
      </w:r>
      <w:r w:rsidR="00CC1F16">
        <w:t>.</w:t>
      </w:r>
    </w:p>
    <w:p w:rsidR="00015286" w:rsidRDefault="00015286" w:rsidP="00015286">
      <w:pPr>
        <w:pStyle w:val="a3"/>
        <w:numPr>
          <w:ilvl w:val="0"/>
          <w:numId w:val="60"/>
        </w:numPr>
        <w:ind w:firstLineChars="0"/>
      </w:pPr>
      <w:r w:rsidRPr="00E42441">
        <w:rPr>
          <w:rFonts w:hint="eastAsia"/>
          <w:color w:val="BFBFBF" w:themeColor="background1" w:themeShade="BF"/>
        </w:rPr>
        <w:t>解码过程遭遇语法错误抛出异常</w:t>
      </w:r>
      <w:r w:rsidR="00E42441">
        <w:t xml:space="preserve"> Suffer the syntax error when </w:t>
      </w:r>
      <w:r w:rsidR="00482A61">
        <w:t>decoding</w:t>
      </w:r>
      <w:r w:rsidR="00A8660C">
        <w:t>,</w:t>
      </w:r>
      <w:r w:rsidR="00E42441">
        <w:t xml:space="preserve"> throw the exception.</w:t>
      </w:r>
    </w:p>
    <w:p w:rsidR="00015286" w:rsidRDefault="00015286" w:rsidP="00015286">
      <w:pPr>
        <w:pStyle w:val="a3"/>
        <w:numPr>
          <w:ilvl w:val="0"/>
          <w:numId w:val="60"/>
        </w:numPr>
        <w:ind w:firstLineChars="0"/>
      </w:pPr>
      <w:r w:rsidRPr="00525D46">
        <w:rPr>
          <w:rFonts w:hint="eastAsia"/>
          <w:color w:val="BFBFBF" w:themeColor="background1" w:themeShade="BF"/>
        </w:rPr>
        <w:t>解码结果访问过程中，访问对象不存在的字段，访问数组越界，返回</w:t>
      </w:r>
      <w:r w:rsidRPr="00525D46">
        <w:rPr>
          <w:rFonts w:hint="eastAsia"/>
          <w:color w:val="BFBFBF" w:themeColor="background1" w:themeShade="BF"/>
        </w:rPr>
        <w:t>undefined</w:t>
      </w:r>
      <w:r w:rsidRPr="00525D46">
        <w:rPr>
          <w:rFonts w:hint="eastAsia"/>
          <w:color w:val="BFBFBF" w:themeColor="background1" w:themeShade="BF"/>
        </w:rPr>
        <w:t>，</w:t>
      </w:r>
      <w:r w:rsidRPr="00525D46">
        <w:rPr>
          <w:rFonts w:hint="eastAsia"/>
          <w:color w:val="BFBFBF" w:themeColor="background1" w:themeShade="BF"/>
        </w:rPr>
        <w:t>undefined</w:t>
      </w:r>
      <w:r w:rsidRPr="00525D46">
        <w:rPr>
          <w:rFonts w:hint="eastAsia"/>
          <w:color w:val="BFBFBF" w:themeColor="background1" w:themeShade="BF"/>
        </w:rPr>
        <w:t>上执行除</w:t>
      </w:r>
      <w:r w:rsidRPr="00525D46">
        <w:rPr>
          <w:rFonts w:hint="eastAsia"/>
          <w:color w:val="BFBFBF" w:themeColor="background1" w:themeShade="BF"/>
        </w:rPr>
        <w:t>bool</w:t>
      </w:r>
      <w:r w:rsidRPr="00525D46">
        <w:rPr>
          <w:rFonts w:hint="eastAsia"/>
          <w:color w:val="BFBFBF" w:themeColor="background1" w:themeShade="BF"/>
        </w:rPr>
        <w:t>测试，算术运算之外的访问抛出异常。</w:t>
      </w:r>
      <w:r w:rsidR="00B87AD9">
        <w:t xml:space="preserve">Access the nonexistent field of </w:t>
      </w:r>
      <w:r w:rsidR="00786435">
        <w:t>the object or the accessed arra</w:t>
      </w:r>
      <w:r w:rsidR="00B87AD9">
        <w:t>y is out of range when accessi</w:t>
      </w:r>
      <w:r w:rsidR="00EA2C4F">
        <w:t>ng the decoded result, return t</w:t>
      </w:r>
      <w:r w:rsidR="00B87AD9">
        <w:t xml:space="preserve">he </w:t>
      </w:r>
      <w:r w:rsidR="00B87AD9" w:rsidRPr="00525D46">
        <w:rPr>
          <w:b/>
          <w:i/>
        </w:rPr>
        <w:t>undefined</w:t>
      </w:r>
      <w:r w:rsidR="00B87AD9">
        <w:t xml:space="preserve">. </w:t>
      </w:r>
      <w:r w:rsidR="00EA2C4F">
        <w:t xml:space="preserve">Throw the exeception when executing the accessing except for </w:t>
      </w:r>
      <w:r w:rsidR="00525D46">
        <w:t xml:space="preserve">the </w:t>
      </w:r>
      <w:r w:rsidR="00525D46" w:rsidRPr="00525D46">
        <w:rPr>
          <w:b/>
          <w:i/>
        </w:rPr>
        <w:t>bool</w:t>
      </w:r>
      <w:r w:rsidR="00525D46">
        <w:t xml:space="preserve"> test </w:t>
      </w:r>
      <w:r w:rsidR="00EA2C4F">
        <w:t xml:space="preserve">and arithmetic operation </w:t>
      </w:r>
      <w:r w:rsidR="00525D46">
        <w:t xml:space="preserve">on the </w:t>
      </w:r>
      <w:r w:rsidR="00525D46" w:rsidRPr="00525D46">
        <w:rPr>
          <w:b/>
          <w:i/>
        </w:rPr>
        <w:t>undefined</w:t>
      </w:r>
      <w:r w:rsidR="00525D46">
        <w:t>.</w:t>
      </w:r>
    </w:p>
    <w:p w:rsidR="00015286" w:rsidRDefault="00015286" w:rsidP="00015286">
      <w:pPr>
        <w:pStyle w:val="a3"/>
        <w:numPr>
          <w:ilvl w:val="0"/>
          <w:numId w:val="60"/>
        </w:numPr>
        <w:ind w:firstLineChars="0"/>
      </w:pPr>
      <w:r w:rsidRPr="00326A20">
        <w:rPr>
          <w:rFonts w:hint="eastAsia"/>
          <w:color w:val="BFBFBF" w:themeColor="background1" w:themeShade="BF"/>
        </w:rPr>
        <w:t>应该用</w:t>
      </w:r>
      <w:r w:rsidRPr="00326A20">
        <w:rPr>
          <w:rFonts w:hint="eastAsia"/>
          <w:color w:val="BFBFBF" w:themeColor="background1" w:themeShade="BF"/>
        </w:rPr>
        <w:t xml:space="preserve">try {} catch(e) {} </w:t>
      </w:r>
      <w:r w:rsidRPr="00326A20">
        <w:rPr>
          <w:rFonts w:hint="eastAsia"/>
          <w:color w:val="BFBFBF" w:themeColor="background1" w:themeShade="BF"/>
        </w:rPr>
        <w:t>方式捕获处理异常</w:t>
      </w:r>
      <w:r w:rsidR="00326A20">
        <w:t xml:space="preserve"> Use the </w:t>
      </w:r>
      <w:r w:rsidR="00326A20" w:rsidRPr="00326A20">
        <w:rPr>
          <w:b/>
          <w:i/>
        </w:rPr>
        <w:t>try{] catch(e){}</w:t>
      </w:r>
      <w:r w:rsidR="00326A20">
        <w:t xml:space="preserve"> way to catch and </w:t>
      </w:r>
      <w:r w:rsidR="00401AC6" w:rsidRPr="00051C85">
        <w:rPr>
          <w:rFonts w:hint="eastAsia"/>
        </w:rPr>
        <w:t>handle</w:t>
      </w:r>
      <w:r w:rsidR="00326A20">
        <w:t xml:space="preserve"> the exception.</w:t>
      </w:r>
    </w:p>
    <w:p w:rsidR="00015286" w:rsidRDefault="00015286" w:rsidP="00015286">
      <w:pPr>
        <w:pStyle w:val="9"/>
      </w:pPr>
      <w:r w:rsidRPr="003F7B0A">
        <w:rPr>
          <w:rFonts w:hint="eastAsia"/>
          <w:color w:val="BFBFBF" w:themeColor="background1" w:themeShade="BF"/>
        </w:rPr>
        <w:t>Lua</w:t>
      </w:r>
      <w:r w:rsidRPr="003F7B0A">
        <w:rPr>
          <w:rFonts w:hint="eastAsia"/>
          <w:color w:val="BFBFBF" w:themeColor="background1" w:themeShade="BF"/>
        </w:rPr>
        <w:t>的考虑</w:t>
      </w:r>
      <w:r w:rsidR="003F7B0A">
        <w:t xml:space="preserve"> The consideration of the Lua</w:t>
      </w:r>
    </w:p>
    <w:p w:rsidR="00015286" w:rsidRDefault="00015286" w:rsidP="00015286">
      <w:pPr>
        <w:pStyle w:val="a3"/>
        <w:numPr>
          <w:ilvl w:val="0"/>
          <w:numId w:val="61"/>
        </w:numPr>
        <w:ind w:firstLineChars="0"/>
      </w:pPr>
      <w:r w:rsidRPr="002F653F">
        <w:rPr>
          <w:rFonts w:hint="eastAsia"/>
          <w:color w:val="BFBFBF" w:themeColor="background1" w:themeShade="BF"/>
        </w:rPr>
        <w:t>编码过程遭遇环，抛出异常；类型映射表不支持的类型被忽略，例如</w:t>
      </w:r>
      <w:r w:rsidRPr="002F653F">
        <w:rPr>
          <w:rFonts w:hint="eastAsia"/>
          <w:color w:val="BFBFBF" w:themeColor="background1" w:themeShade="BF"/>
        </w:rPr>
        <w:t>function</w:t>
      </w:r>
      <w:r w:rsidRPr="002F653F">
        <w:rPr>
          <w:rFonts w:hint="eastAsia"/>
          <w:color w:val="BFBFBF" w:themeColor="background1" w:themeShade="BF"/>
        </w:rPr>
        <w:t>，</w:t>
      </w:r>
      <w:r w:rsidRPr="002F653F">
        <w:rPr>
          <w:rFonts w:hint="eastAsia"/>
          <w:color w:val="BFBFBF" w:themeColor="background1" w:themeShade="BF"/>
        </w:rPr>
        <w:t>userdata</w:t>
      </w:r>
      <w:r w:rsidR="002F653F" w:rsidRPr="002F653F">
        <w:rPr>
          <w:color w:val="BFBFBF" w:themeColor="background1" w:themeShade="BF"/>
        </w:rPr>
        <w:t xml:space="preserve">. </w:t>
      </w:r>
      <w:r w:rsidR="002F653F">
        <w:t xml:space="preserve">Suffer the loop when encoding, throw the exception; the type unsupported by the type </w:t>
      </w:r>
      <w:r w:rsidR="009B43C2" w:rsidRPr="00051C85">
        <w:rPr>
          <w:rFonts w:hint="eastAsia"/>
        </w:rPr>
        <w:t>mapping</w:t>
      </w:r>
      <w:r w:rsidR="002F653F">
        <w:t xml:space="preserve"> table is ignored, such as </w:t>
      </w:r>
      <w:r w:rsidR="002F653F" w:rsidRPr="002F653F">
        <w:rPr>
          <w:b/>
          <w:i/>
        </w:rPr>
        <w:t>function</w:t>
      </w:r>
      <w:r w:rsidR="002F653F">
        <w:t xml:space="preserve"> and </w:t>
      </w:r>
      <w:r w:rsidR="002F653F" w:rsidRPr="002F653F">
        <w:rPr>
          <w:b/>
          <w:i/>
        </w:rPr>
        <w:t>userdata</w:t>
      </w:r>
      <w:r w:rsidR="002F653F">
        <w:t>.</w:t>
      </w:r>
    </w:p>
    <w:p w:rsidR="00015286" w:rsidRDefault="00015286" w:rsidP="00015286">
      <w:pPr>
        <w:pStyle w:val="a3"/>
        <w:numPr>
          <w:ilvl w:val="0"/>
          <w:numId w:val="61"/>
        </w:numPr>
        <w:ind w:firstLineChars="0"/>
      </w:pPr>
      <w:r w:rsidRPr="00A8660C">
        <w:rPr>
          <w:rFonts w:hint="eastAsia"/>
          <w:color w:val="BFBFBF" w:themeColor="background1" w:themeShade="BF"/>
        </w:rPr>
        <w:t>解码过程遭遇语法错误抛出异常</w:t>
      </w:r>
      <w:r w:rsidR="00A8660C">
        <w:t xml:space="preserve"> Suffer the syntax error when </w:t>
      </w:r>
      <w:r w:rsidR="00482A61">
        <w:t>decoding</w:t>
      </w:r>
      <w:r w:rsidR="00A8660C">
        <w:t>, throw the exception.</w:t>
      </w:r>
    </w:p>
    <w:p w:rsidR="00015286" w:rsidRDefault="00015286" w:rsidP="00015286">
      <w:pPr>
        <w:pStyle w:val="a3"/>
        <w:numPr>
          <w:ilvl w:val="0"/>
          <w:numId w:val="61"/>
        </w:numPr>
        <w:ind w:firstLineChars="0"/>
      </w:pPr>
      <w:r w:rsidRPr="00EA2C4F">
        <w:rPr>
          <w:rFonts w:hint="eastAsia"/>
          <w:color w:val="BFBFBF" w:themeColor="background1" w:themeShade="BF"/>
        </w:rPr>
        <w:t>解码结果访问过程中，访问对象不存在的字段，访问数组越界，返回</w:t>
      </w:r>
      <w:r w:rsidRPr="00EA2C4F">
        <w:rPr>
          <w:rFonts w:hint="eastAsia"/>
          <w:color w:val="BFBFBF" w:themeColor="background1" w:themeShade="BF"/>
        </w:rPr>
        <w:t>nil</w:t>
      </w:r>
      <w:r w:rsidRPr="00EA2C4F">
        <w:rPr>
          <w:rFonts w:hint="eastAsia"/>
          <w:color w:val="BFBFBF" w:themeColor="background1" w:themeShade="BF"/>
        </w:rPr>
        <w:t>，</w:t>
      </w:r>
      <w:r w:rsidRPr="00EA2C4F">
        <w:rPr>
          <w:rFonts w:hint="eastAsia"/>
          <w:color w:val="BFBFBF" w:themeColor="background1" w:themeShade="BF"/>
        </w:rPr>
        <w:t>nil</w:t>
      </w:r>
      <w:r w:rsidRPr="00EA2C4F">
        <w:rPr>
          <w:rFonts w:hint="eastAsia"/>
          <w:color w:val="BFBFBF" w:themeColor="background1" w:themeShade="BF"/>
        </w:rPr>
        <w:t>上执行除</w:t>
      </w:r>
      <w:r w:rsidRPr="00EA2C4F">
        <w:rPr>
          <w:rFonts w:hint="eastAsia"/>
          <w:color w:val="BFBFBF" w:themeColor="background1" w:themeShade="BF"/>
        </w:rPr>
        <w:t>bool</w:t>
      </w:r>
      <w:r w:rsidRPr="00EA2C4F">
        <w:rPr>
          <w:rFonts w:hint="eastAsia"/>
          <w:color w:val="BFBFBF" w:themeColor="background1" w:themeShade="BF"/>
        </w:rPr>
        <w:t>测试之外的访问抛出异常。</w:t>
      </w:r>
      <w:r w:rsidR="00EA2C4F">
        <w:t xml:space="preserve">Access the nonexistent field of the object or the accessed array is out of range when accessing the decoded result, return the </w:t>
      </w:r>
      <w:r w:rsidR="00EA2C4F" w:rsidRPr="00EA2C4F">
        <w:rPr>
          <w:b/>
          <w:i/>
        </w:rPr>
        <w:t>nil</w:t>
      </w:r>
      <w:r w:rsidR="00EA2C4F">
        <w:t xml:space="preserve">. Throw the exeception when executing the accessing except for the bool test on the </w:t>
      </w:r>
      <w:r w:rsidR="00EA2C4F" w:rsidRPr="00EA2C4F">
        <w:rPr>
          <w:b/>
          <w:i/>
        </w:rPr>
        <w:t>nil</w:t>
      </w:r>
      <w:r w:rsidR="00EA2C4F">
        <w:t xml:space="preserve">. </w:t>
      </w:r>
    </w:p>
    <w:p w:rsidR="00015286" w:rsidRDefault="00015286" w:rsidP="00015286">
      <w:pPr>
        <w:pStyle w:val="a3"/>
        <w:numPr>
          <w:ilvl w:val="0"/>
          <w:numId w:val="61"/>
        </w:numPr>
        <w:ind w:firstLineChars="0"/>
      </w:pPr>
      <w:r w:rsidRPr="00126D86">
        <w:rPr>
          <w:rFonts w:hint="eastAsia"/>
          <w:color w:val="BFBFBF" w:themeColor="background1" w:themeShade="BF"/>
        </w:rPr>
        <w:t>应该使用</w:t>
      </w:r>
      <w:r w:rsidRPr="00126D86">
        <w:rPr>
          <w:rFonts w:hint="eastAsia"/>
          <w:color w:val="BFBFBF" w:themeColor="background1" w:themeShade="BF"/>
        </w:rPr>
        <w:t>pcall(function, args)</w:t>
      </w:r>
      <w:r w:rsidRPr="00126D86">
        <w:rPr>
          <w:rFonts w:hint="eastAsia"/>
          <w:color w:val="BFBFBF" w:themeColor="background1" w:themeShade="BF"/>
        </w:rPr>
        <w:t>方式捕获处理异常</w:t>
      </w:r>
      <w:r w:rsidR="00126D86" w:rsidRPr="00126D86">
        <w:rPr>
          <w:color w:val="BFBFBF" w:themeColor="background1" w:themeShade="BF"/>
        </w:rPr>
        <w:t>.</w:t>
      </w:r>
      <w:r w:rsidR="00126D86">
        <w:t xml:space="preserve"> Use the </w:t>
      </w:r>
      <w:r w:rsidR="00126D86" w:rsidRPr="00126D86">
        <w:rPr>
          <w:rFonts w:hint="eastAsia"/>
          <w:b/>
          <w:i/>
        </w:rPr>
        <w:t>pcall(function, args)</w:t>
      </w:r>
      <w:r w:rsidR="00126D86">
        <w:t xml:space="preserve"> way to catch and </w:t>
      </w:r>
      <w:r w:rsidR="001418D8" w:rsidRPr="00051C85">
        <w:rPr>
          <w:rFonts w:hint="eastAsia"/>
        </w:rPr>
        <w:t>handle</w:t>
      </w:r>
      <w:r w:rsidR="00126D86">
        <w:t xml:space="preserve"> the exception.</w:t>
      </w:r>
    </w:p>
    <w:p w:rsidR="00015286" w:rsidRDefault="00015286" w:rsidP="00015286">
      <w:pPr>
        <w:pStyle w:val="9"/>
      </w:pPr>
      <w:r w:rsidRPr="001F3728">
        <w:rPr>
          <w:rFonts w:hint="eastAsia"/>
          <w:color w:val="BFBFBF" w:themeColor="background1" w:themeShade="BF"/>
        </w:rPr>
        <w:t>Java</w:t>
      </w:r>
      <w:r w:rsidRPr="001F3728">
        <w:rPr>
          <w:rFonts w:hint="eastAsia"/>
          <w:color w:val="BFBFBF" w:themeColor="background1" w:themeShade="BF"/>
        </w:rPr>
        <w:t>，</w:t>
      </w:r>
      <w:r w:rsidRPr="001F3728">
        <w:rPr>
          <w:rFonts w:hint="eastAsia"/>
          <w:color w:val="BFBFBF" w:themeColor="background1" w:themeShade="BF"/>
        </w:rPr>
        <w:t>C#</w:t>
      </w:r>
      <w:r w:rsidRPr="001F3728">
        <w:rPr>
          <w:rFonts w:hint="eastAsia"/>
          <w:color w:val="BFBFBF" w:themeColor="background1" w:themeShade="BF"/>
        </w:rPr>
        <w:t>的考虑</w:t>
      </w:r>
      <w:r w:rsidR="0040746B">
        <w:t xml:space="preserve"> The consideration of the Java and C#</w:t>
      </w:r>
    </w:p>
    <w:p w:rsidR="00015286" w:rsidRDefault="00015286" w:rsidP="00015286">
      <w:pPr>
        <w:pStyle w:val="a3"/>
        <w:numPr>
          <w:ilvl w:val="0"/>
          <w:numId w:val="62"/>
        </w:numPr>
        <w:ind w:firstLineChars="0"/>
      </w:pPr>
      <w:r w:rsidRPr="00D422A8">
        <w:rPr>
          <w:rFonts w:hint="eastAsia"/>
          <w:color w:val="BFBFBF" w:themeColor="background1" w:themeShade="BF"/>
        </w:rPr>
        <w:t>编码过程遭遇环，抛出异常；遭遇类型映射表不支持的类型抛出异常；遭遇</w:t>
      </w:r>
      <w:r w:rsidRPr="00D422A8">
        <w:rPr>
          <w:rFonts w:hint="eastAsia"/>
          <w:color w:val="BFBFBF" w:themeColor="background1" w:themeShade="BF"/>
        </w:rPr>
        <w:t>isUndefined()</w:t>
      </w:r>
      <w:r w:rsidRPr="00D422A8">
        <w:rPr>
          <w:rFonts w:hint="eastAsia"/>
          <w:color w:val="BFBFBF" w:themeColor="background1" w:themeShade="BF"/>
        </w:rPr>
        <w:t>测试为</w:t>
      </w:r>
      <w:r w:rsidRPr="00D422A8">
        <w:rPr>
          <w:rFonts w:hint="eastAsia"/>
          <w:color w:val="BFBFBF" w:themeColor="background1" w:themeShade="BF"/>
        </w:rPr>
        <w:t>true</w:t>
      </w:r>
      <w:r w:rsidRPr="00D422A8">
        <w:rPr>
          <w:rFonts w:hint="eastAsia"/>
          <w:color w:val="BFBFBF" w:themeColor="background1" w:themeShade="BF"/>
        </w:rPr>
        <w:t>的</w:t>
      </w:r>
      <w:r w:rsidRPr="00D422A8">
        <w:rPr>
          <w:rFonts w:hint="eastAsia"/>
          <w:color w:val="BFBFBF" w:themeColor="background1" w:themeShade="BF"/>
        </w:rPr>
        <w:t>JSON</w:t>
      </w:r>
      <w:r w:rsidRPr="00D422A8">
        <w:rPr>
          <w:rFonts w:hint="eastAsia"/>
          <w:color w:val="BFBFBF" w:themeColor="background1" w:themeShade="BF"/>
        </w:rPr>
        <w:t>对象，抛出异常；并发访问异常。特别的，服务器端</w:t>
      </w:r>
      <w:r w:rsidRPr="00D422A8">
        <w:rPr>
          <w:rFonts w:hint="eastAsia"/>
          <w:color w:val="BFBFBF" w:themeColor="background1" w:themeShade="BF"/>
        </w:rPr>
        <w:t>XBean</w:t>
      </w:r>
      <w:r w:rsidRPr="00D422A8">
        <w:rPr>
          <w:rFonts w:hint="eastAsia"/>
          <w:color w:val="BFBFBF" w:themeColor="background1" w:themeShade="BF"/>
        </w:rPr>
        <w:t>如果支持</w:t>
      </w:r>
      <w:r w:rsidRPr="00D422A8">
        <w:rPr>
          <w:rFonts w:hint="eastAsia"/>
          <w:color w:val="BFBFBF" w:themeColor="background1" w:themeShade="BF"/>
        </w:rPr>
        <w:t>JSONMarshal</w:t>
      </w:r>
      <w:r w:rsidRPr="00D422A8">
        <w:rPr>
          <w:rFonts w:hint="eastAsia"/>
          <w:color w:val="BFBFBF" w:themeColor="background1" w:themeShade="BF"/>
        </w:rPr>
        <w:t>，与正常访问</w:t>
      </w:r>
      <w:r w:rsidRPr="00D422A8">
        <w:rPr>
          <w:rFonts w:hint="eastAsia"/>
          <w:color w:val="BFBFBF" w:themeColor="background1" w:themeShade="BF"/>
        </w:rPr>
        <w:t>XBean</w:t>
      </w:r>
      <w:r w:rsidRPr="00D422A8">
        <w:rPr>
          <w:rFonts w:hint="eastAsia"/>
          <w:color w:val="BFBFBF" w:themeColor="background1" w:themeShade="BF"/>
        </w:rPr>
        <w:t>规则一样，不能离开相应的锁，编码过程必须在事务环境中完成，否则抛出异常。</w:t>
      </w:r>
      <w:r w:rsidR="00AC5A85">
        <w:t xml:space="preserve">Suffer the loop when encoding, throw the exception; suffer the type unsupported by the type </w:t>
      </w:r>
      <w:r w:rsidR="00353833" w:rsidRPr="00C86D54">
        <w:rPr>
          <w:rFonts w:hint="eastAsia"/>
        </w:rPr>
        <w:t>mapping</w:t>
      </w:r>
      <w:r w:rsidR="00AC5A85">
        <w:t xml:space="preserve"> table, throw the exception; suffer the </w:t>
      </w:r>
      <w:r w:rsidR="00AC5A85" w:rsidRPr="00D422A8">
        <w:rPr>
          <w:b/>
          <w:i/>
        </w:rPr>
        <w:t>JSON</w:t>
      </w:r>
      <w:r w:rsidR="00AC5A85">
        <w:t xml:space="preserve"> object whose </w:t>
      </w:r>
      <w:r w:rsidR="00AC5A85" w:rsidRPr="00D422A8">
        <w:rPr>
          <w:b/>
          <w:i/>
        </w:rPr>
        <w:t>isUndefined()</w:t>
      </w:r>
      <w:r w:rsidR="00AC5A85">
        <w:t xml:space="preserve"> test is true, throw the exception; the concurrent access exception. In particular, if the</w:t>
      </w:r>
      <w:r w:rsidR="00AC5A85" w:rsidRPr="00D422A8">
        <w:rPr>
          <w:b/>
          <w:i/>
        </w:rPr>
        <w:t xml:space="preserve"> XBean</w:t>
      </w:r>
      <w:r w:rsidR="00AC5A85">
        <w:t xml:space="preserve"> supports the </w:t>
      </w:r>
      <w:r w:rsidR="00AC5A85" w:rsidRPr="00D422A8">
        <w:rPr>
          <w:b/>
          <w:i/>
        </w:rPr>
        <w:t>JSONMarshal</w:t>
      </w:r>
      <w:r w:rsidR="00AC5A85">
        <w:t xml:space="preserve"> on the server, the rule is the same as the normal accessing </w:t>
      </w:r>
      <w:r w:rsidR="00657744" w:rsidRPr="00C86D54">
        <w:rPr>
          <w:rFonts w:hint="eastAsia"/>
        </w:rPr>
        <w:t>of</w:t>
      </w:r>
      <w:r w:rsidR="00657744">
        <w:rPr>
          <w:rFonts w:hint="eastAsia"/>
        </w:rPr>
        <w:t xml:space="preserve"> </w:t>
      </w:r>
      <w:r w:rsidR="00AC5A85" w:rsidRPr="00D422A8">
        <w:rPr>
          <w:b/>
          <w:i/>
        </w:rPr>
        <w:t>XBean</w:t>
      </w:r>
      <w:r w:rsidR="00AC5A85">
        <w:t xml:space="preserve">. The correspondent lock is necessary, and the </w:t>
      </w:r>
      <w:r w:rsidR="00AC5A85">
        <w:lastRenderedPageBreak/>
        <w:t>encoding process must be completed in the transaction or the exception will be thrown.</w:t>
      </w:r>
    </w:p>
    <w:p w:rsidR="00015286" w:rsidRDefault="00015286" w:rsidP="00015286">
      <w:pPr>
        <w:pStyle w:val="a3"/>
        <w:numPr>
          <w:ilvl w:val="0"/>
          <w:numId w:val="62"/>
        </w:numPr>
        <w:ind w:firstLineChars="0"/>
      </w:pPr>
      <w:r w:rsidRPr="00482A61">
        <w:rPr>
          <w:rFonts w:hint="eastAsia"/>
          <w:color w:val="BFBFBF" w:themeColor="background1" w:themeShade="BF"/>
        </w:rPr>
        <w:t>解码过程遭遇语法错误抛出异常</w:t>
      </w:r>
      <w:r w:rsidR="003A0935">
        <w:t xml:space="preserve"> Suffer the syntax error when decoding, throw the exception</w:t>
      </w:r>
    </w:p>
    <w:p w:rsidR="00015286" w:rsidRDefault="00015286" w:rsidP="00015286">
      <w:pPr>
        <w:pStyle w:val="a3"/>
        <w:numPr>
          <w:ilvl w:val="0"/>
          <w:numId w:val="62"/>
        </w:numPr>
        <w:ind w:firstLineChars="0"/>
      </w:pPr>
      <w:r w:rsidRPr="00915DBA">
        <w:rPr>
          <w:rFonts w:hint="eastAsia"/>
          <w:color w:val="BFBFBF" w:themeColor="background1" w:themeShade="BF"/>
        </w:rPr>
        <w:t>解码结果访问过程中，访问对象不存在的字段，访问数组越界，返回</w:t>
      </w:r>
      <w:r w:rsidRPr="00915DBA">
        <w:rPr>
          <w:rFonts w:hint="eastAsia"/>
          <w:color w:val="BFBFBF" w:themeColor="background1" w:themeShade="BF"/>
        </w:rPr>
        <w:t>isUndefined()</w:t>
      </w:r>
      <w:r w:rsidRPr="00915DBA">
        <w:rPr>
          <w:rFonts w:hint="eastAsia"/>
          <w:color w:val="BFBFBF" w:themeColor="background1" w:themeShade="BF"/>
        </w:rPr>
        <w:t>测试为</w:t>
      </w:r>
      <w:r w:rsidRPr="00915DBA">
        <w:rPr>
          <w:rFonts w:hint="eastAsia"/>
          <w:color w:val="BFBFBF" w:themeColor="background1" w:themeShade="BF"/>
        </w:rPr>
        <w:t>true</w:t>
      </w:r>
      <w:r w:rsidRPr="00915DBA">
        <w:rPr>
          <w:rFonts w:hint="eastAsia"/>
          <w:color w:val="BFBFBF" w:themeColor="background1" w:themeShade="BF"/>
        </w:rPr>
        <w:t>的</w:t>
      </w:r>
      <w:r w:rsidRPr="00915DBA">
        <w:rPr>
          <w:rFonts w:hint="eastAsia"/>
          <w:color w:val="BFBFBF" w:themeColor="background1" w:themeShade="BF"/>
        </w:rPr>
        <w:t>JSON</w:t>
      </w:r>
      <w:r w:rsidRPr="00915DBA">
        <w:rPr>
          <w:rFonts w:hint="eastAsia"/>
          <w:color w:val="BFBFBF" w:themeColor="background1" w:themeShade="BF"/>
        </w:rPr>
        <w:t>对象，这样的对象上除了</w:t>
      </w:r>
      <w:r w:rsidRPr="00915DBA">
        <w:rPr>
          <w:rFonts w:hint="eastAsia"/>
          <w:color w:val="BFBFBF" w:themeColor="background1" w:themeShade="BF"/>
        </w:rPr>
        <w:t>booleanValue()</w:t>
      </w:r>
      <w:r w:rsidRPr="00915DBA">
        <w:rPr>
          <w:rFonts w:hint="eastAsia"/>
          <w:color w:val="BFBFBF" w:themeColor="background1" w:themeShade="BF"/>
        </w:rPr>
        <w:t>，</w:t>
      </w:r>
      <w:r w:rsidRPr="00915DBA">
        <w:rPr>
          <w:rFonts w:hint="eastAsia"/>
          <w:color w:val="BFBFBF" w:themeColor="background1" w:themeShade="BF"/>
        </w:rPr>
        <w:t>isXXX()</w:t>
      </w:r>
      <w:r w:rsidRPr="00915DBA">
        <w:rPr>
          <w:rFonts w:hint="eastAsia"/>
          <w:color w:val="BFBFBF" w:themeColor="background1" w:themeShade="BF"/>
        </w:rPr>
        <w:t>测试，</w:t>
      </w:r>
      <w:r w:rsidRPr="00915DBA">
        <w:rPr>
          <w:rFonts w:hint="eastAsia"/>
          <w:color w:val="BFBFBF" w:themeColor="background1" w:themeShade="BF"/>
        </w:rPr>
        <w:t>toString()/ToString()</w:t>
      </w:r>
      <w:r w:rsidRPr="00915DBA">
        <w:rPr>
          <w:rFonts w:hint="eastAsia"/>
          <w:color w:val="BFBFBF" w:themeColor="background1" w:themeShade="BF"/>
        </w:rPr>
        <w:t>操作外，抛出异常；非</w:t>
      </w:r>
      <w:r w:rsidRPr="00915DBA">
        <w:rPr>
          <w:rFonts w:hint="eastAsia"/>
          <w:color w:val="BFBFBF" w:themeColor="background1" w:themeShade="BF"/>
        </w:rPr>
        <w:t>JSON/Object</w:t>
      </w:r>
      <w:r w:rsidRPr="00915DBA">
        <w:rPr>
          <w:rFonts w:hint="eastAsia"/>
          <w:color w:val="BFBFBF" w:themeColor="background1" w:themeShade="BF"/>
        </w:rPr>
        <w:t>上</w:t>
      </w:r>
      <w:r w:rsidRPr="00915DBA">
        <w:rPr>
          <w:rFonts w:hint="eastAsia"/>
          <w:color w:val="BFBFBF" w:themeColor="background1" w:themeShade="BF"/>
        </w:rPr>
        <w:t>get(string)</w:t>
      </w:r>
      <w:r w:rsidRPr="00915DBA">
        <w:rPr>
          <w:rFonts w:hint="eastAsia"/>
          <w:color w:val="BFBFBF" w:themeColor="background1" w:themeShade="BF"/>
        </w:rPr>
        <w:t>，</w:t>
      </w:r>
      <w:r w:rsidRPr="00915DBA">
        <w:rPr>
          <w:rFonts w:hint="eastAsia"/>
          <w:color w:val="BFBFBF" w:themeColor="background1" w:themeShade="BF"/>
        </w:rPr>
        <w:t>keySet()</w:t>
      </w:r>
      <w:r w:rsidRPr="00915DBA">
        <w:rPr>
          <w:rFonts w:hint="eastAsia"/>
          <w:color w:val="BFBFBF" w:themeColor="background1" w:themeShade="BF"/>
        </w:rPr>
        <w:t>抛出异常，非</w:t>
      </w:r>
      <w:r w:rsidRPr="00915DBA">
        <w:rPr>
          <w:rFonts w:hint="eastAsia"/>
          <w:color w:val="BFBFBF" w:themeColor="background1" w:themeShade="BF"/>
        </w:rPr>
        <w:t>JSON/Array</w:t>
      </w:r>
      <w:r w:rsidRPr="00915DBA">
        <w:rPr>
          <w:rFonts w:hint="eastAsia"/>
          <w:color w:val="BFBFBF" w:themeColor="background1" w:themeShade="BF"/>
        </w:rPr>
        <w:t>上</w:t>
      </w:r>
      <w:r w:rsidRPr="00915DBA">
        <w:rPr>
          <w:rFonts w:hint="eastAsia"/>
          <w:color w:val="BFBFBF" w:themeColor="background1" w:themeShade="BF"/>
        </w:rPr>
        <w:t>get(int)</w:t>
      </w:r>
      <w:r w:rsidRPr="00915DBA">
        <w:rPr>
          <w:rFonts w:hint="eastAsia"/>
          <w:color w:val="BFBFBF" w:themeColor="background1" w:themeShade="BF"/>
        </w:rPr>
        <w:t>，</w:t>
      </w:r>
      <w:r w:rsidRPr="00915DBA">
        <w:rPr>
          <w:rFonts w:hint="eastAsia"/>
          <w:color w:val="BFBFBF" w:themeColor="background1" w:themeShade="BF"/>
        </w:rPr>
        <w:t>toArray()/ToArrray()</w:t>
      </w:r>
      <w:r w:rsidRPr="00915DBA">
        <w:rPr>
          <w:rFonts w:hint="eastAsia"/>
          <w:color w:val="BFBFBF" w:themeColor="background1" w:themeShade="BF"/>
        </w:rPr>
        <w:t>抛出异常；</w:t>
      </w:r>
      <w:r w:rsidRPr="00915DBA">
        <w:rPr>
          <w:rFonts w:hint="eastAsia"/>
          <w:color w:val="BFBFBF" w:themeColor="background1" w:themeShade="BF"/>
        </w:rPr>
        <w:t>intValue()</w:t>
      </w:r>
      <w:r w:rsidRPr="00915DBA">
        <w:rPr>
          <w:rFonts w:hint="eastAsia"/>
          <w:color w:val="BFBFBF" w:themeColor="background1" w:themeShade="BF"/>
        </w:rPr>
        <w:t>，</w:t>
      </w:r>
      <w:r w:rsidRPr="00915DBA">
        <w:rPr>
          <w:rFonts w:hint="eastAsia"/>
          <w:color w:val="BFBFBF" w:themeColor="background1" w:themeShade="BF"/>
        </w:rPr>
        <w:t>longValue()</w:t>
      </w:r>
      <w:r w:rsidRPr="00915DBA">
        <w:rPr>
          <w:rFonts w:hint="eastAsia"/>
          <w:color w:val="BFBFBF" w:themeColor="background1" w:themeShade="BF"/>
        </w:rPr>
        <w:t>，</w:t>
      </w:r>
      <w:r w:rsidRPr="00915DBA">
        <w:rPr>
          <w:rFonts w:hint="eastAsia"/>
          <w:color w:val="BFBFBF" w:themeColor="background1" w:themeShade="BF"/>
        </w:rPr>
        <w:t>doubleValue()</w:t>
      </w:r>
      <w:r w:rsidRPr="00915DBA">
        <w:rPr>
          <w:rFonts w:hint="eastAsia"/>
          <w:color w:val="BFBFBF" w:themeColor="background1" w:themeShade="BF"/>
        </w:rPr>
        <w:t>转换失败时抛出异常。</w:t>
      </w:r>
      <w:r w:rsidR="00915DBA">
        <w:t xml:space="preserve">Access the nonexistent field of the object or the accessed array is out of range when accessing the decoded result, return the </w:t>
      </w:r>
      <w:r w:rsidR="00915DBA" w:rsidRPr="009815B3">
        <w:rPr>
          <w:b/>
          <w:i/>
        </w:rPr>
        <w:t>JSON</w:t>
      </w:r>
      <w:r w:rsidR="00915DBA">
        <w:t xml:space="preserve"> object whose </w:t>
      </w:r>
      <w:r w:rsidR="00915DBA" w:rsidRPr="009815B3">
        <w:rPr>
          <w:b/>
          <w:i/>
        </w:rPr>
        <w:t>isUndefined()</w:t>
      </w:r>
      <w:r w:rsidR="00915DBA">
        <w:t xml:space="preserve"> test is </w:t>
      </w:r>
      <w:r w:rsidR="00915DBA" w:rsidRPr="009815B3">
        <w:rPr>
          <w:b/>
          <w:i/>
        </w:rPr>
        <w:t>true</w:t>
      </w:r>
      <w:r w:rsidR="00915DBA">
        <w:t xml:space="preserve">. The exception will be thrown except for the </w:t>
      </w:r>
      <w:r w:rsidR="00915DBA" w:rsidRPr="009815B3">
        <w:rPr>
          <w:b/>
          <w:i/>
        </w:rPr>
        <w:t>booleanValue()</w:t>
      </w:r>
      <w:r w:rsidR="00915DBA">
        <w:t xml:space="preserve">, </w:t>
      </w:r>
      <w:r w:rsidR="00915DBA" w:rsidRPr="009815B3">
        <w:rPr>
          <w:b/>
          <w:i/>
        </w:rPr>
        <w:t>isXXX()</w:t>
      </w:r>
      <w:r w:rsidR="00915DBA">
        <w:t xml:space="preserve"> test and </w:t>
      </w:r>
      <w:r w:rsidR="00915DBA" w:rsidRPr="009815B3">
        <w:rPr>
          <w:b/>
          <w:i/>
        </w:rPr>
        <w:t>toString()/ToString()</w:t>
      </w:r>
      <w:r w:rsidR="00915DBA">
        <w:t xml:space="preserve"> operation on this object. Throw the exception when calling the </w:t>
      </w:r>
      <w:r w:rsidR="00915DBA" w:rsidRPr="009815B3">
        <w:rPr>
          <w:b/>
          <w:i/>
        </w:rPr>
        <w:t>get(string)</w:t>
      </w:r>
      <w:r w:rsidR="00915DBA">
        <w:t xml:space="preserve"> and</w:t>
      </w:r>
      <w:r w:rsidR="00915DBA" w:rsidRPr="009815B3">
        <w:rPr>
          <w:b/>
          <w:i/>
        </w:rPr>
        <w:t xml:space="preserve"> keySet()</w:t>
      </w:r>
      <w:r w:rsidR="00915DBA">
        <w:t xml:space="preserve"> on the non </w:t>
      </w:r>
      <w:r w:rsidR="00915DBA" w:rsidRPr="009815B3">
        <w:rPr>
          <w:b/>
          <w:i/>
        </w:rPr>
        <w:t>JSON/Object</w:t>
      </w:r>
      <w:r w:rsidR="00915DBA">
        <w:t xml:space="preserve">; throw the exception when the </w:t>
      </w:r>
      <w:r w:rsidR="00915DBA" w:rsidRPr="009815B3">
        <w:rPr>
          <w:b/>
          <w:i/>
        </w:rPr>
        <w:t>intValue()</w:t>
      </w:r>
      <w:r w:rsidR="00915DBA">
        <w:t xml:space="preserve">, </w:t>
      </w:r>
      <w:r w:rsidR="00915DBA" w:rsidRPr="009815B3">
        <w:rPr>
          <w:b/>
          <w:i/>
        </w:rPr>
        <w:t>longValue()</w:t>
      </w:r>
      <w:r w:rsidR="00915DBA">
        <w:t xml:space="preserve"> and </w:t>
      </w:r>
      <w:r w:rsidR="00915DBA" w:rsidRPr="009815B3">
        <w:rPr>
          <w:b/>
          <w:i/>
        </w:rPr>
        <w:t>doubleValue()</w:t>
      </w:r>
      <w:r w:rsidR="00915DBA">
        <w:t xml:space="preserve"> convertion fail.</w:t>
      </w:r>
    </w:p>
    <w:p w:rsidR="00015286" w:rsidRDefault="00015286" w:rsidP="00015286">
      <w:pPr>
        <w:pStyle w:val="a3"/>
        <w:numPr>
          <w:ilvl w:val="0"/>
          <w:numId w:val="62"/>
        </w:numPr>
        <w:ind w:firstLineChars="0"/>
      </w:pPr>
      <w:r w:rsidRPr="009B1EBB">
        <w:rPr>
          <w:rFonts w:hint="eastAsia"/>
          <w:color w:val="BFBFBF" w:themeColor="background1" w:themeShade="BF"/>
        </w:rPr>
        <w:t>各种类型的异常最终被</w:t>
      </w:r>
      <w:r w:rsidRPr="009B1EBB">
        <w:rPr>
          <w:rFonts w:hint="eastAsia"/>
          <w:color w:val="BFBFBF" w:themeColor="background1" w:themeShade="BF"/>
        </w:rPr>
        <w:t>JSONException</w:t>
      </w:r>
      <w:r w:rsidRPr="009B1EBB">
        <w:rPr>
          <w:rFonts w:hint="eastAsia"/>
          <w:color w:val="BFBFBF" w:themeColor="background1" w:themeShade="BF"/>
        </w:rPr>
        <w:t>包裹，所以应该使用</w:t>
      </w:r>
      <w:r w:rsidRPr="009B1EBB">
        <w:rPr>
          <w:rFonts w:hint="eastAsia"/>
          <w:color w:val="BFBFBF" w:themeColor="background1" w:themeShade="BF"/>
        </w:rPr>
        <w:t>try {} catch(JSONException e){}</w:t>
      </w:r>
      <w:r w:rsidRPr="009B1EBB">
        <w:rPr>
          <w:rFonts w:hint="eastAsia"/>
          <w:color w:val="BFBFBF" w:themeColor="background1" w:themeShade="BF"/>
        </w:rPr>
        <w:t>的方式捕获处理。</w:t>
      </w:r>
      <w:r w:rsidR="009B1EBB">
        <w:t>All kinds of exception is finally</w:t>
      </w:r>
      <w:r w:rsidR="009B1EBB" w:rsidRPr="00C86D54">
        <w:t xml:space="preserve"> </w:t>
      </w:r>
      <w:r w:rsidR="00F8351D" w:rsidRPr="00C86D54">
        <w:rPr>
          <w:rFonts w:hint="eastAsia"/>
        </w:rPr>
        <w:t>wrapped</w:t>
      </w:r>
      <w:r w:rsidR="009B1EBB">
        <w:t xml:space="preserve"> by the </w:t>
      </w:r>
      <w:r w:rsidR="009B1EBB" w:rsidRPr="009B1EBB">
        <w:rPr>
          <w:b/>
          <w:i/>
        </w:rPr>
        <w:t>JSONException</w:t>
      </w:r>
      <w:r w:rsidR="009B1EBB">
        <w:t xml:space="preserve">, so the </w:t>
      </w:r>
      <w:r w:rsidR="009B1EBB" w:rsidRPr="009B1EBB">
        <w:rPr>
          <w:rFonts w:hint="eastAsia"/>
          <w:b/>
          <w:i/>
          <w:u w:val="single"/>
        </w:rPr>
        <w:t>try {} catch(JSONException e){}</w:t>
      </w:r>
      <w:r w:rsidR="009B1EBB">
        <w:t xml:space="preserve"> way should be used to catch and </w:t>
      </w:r>
      <w:r w:rsidR="00EE4AA1" w:rsidRPr="00C86D54">
        <w:rPr>
          <w:rFonts w:hint="eastAsia"/>
        </w:rPr>
        <w:t>handle</w:t>
      </w:r>
      <w:r w:rsidR="009B1EBB">
        <w:t xml:space="preserve"> the exception.</w:t>
      </w:r>
    </w:p>
    <w:p w:rsidR="00015286" w:rsidRDefault="00015286" w:rsidP="00015286">
      <w:pPr>
        <w:pStyle w:val="9"/>
      </w:pPr>
      <w:r w:rsidRPr="006A6AB4">
        <w:rPr>
          <w:rFonts w:hint="eastAsia"/>
          <w:color w:val="BFBFBF" w:themeColor="background1" w:themeShade="BF"/>
        </w:rPr>
        <w:t>C++</w:t>
      </w:r>
      <w:r w:rsidRPr="006A6AB4">
        <w:rPr>
          <w:rFonts w:hint="eastAsia"/>
          <w:color w:val="BFBFBF" w:themeColor="background1" w:themeShade="BF"/>
        </w:rPr>
        <w:t>的考虑</w:t>
      </w:r>
      <w:r w:rsidR="00FB446C">
        <w:t xml:space="preserve"> The consideration of the C++</w:t>
      </w:r>
    </w:p>
    <w:p w:rsidR="00015286" w:rsidRDefault="00015286" w:rsidP="00015286">
      <w:pPr>
        <w:pStyle w:val="a3"/>
        <w:numPr>
          <w:ilvl w:val="0"/>
          <w:numId w:val="63"/>
        </w:numPr>
        <w:ind w:firstLineChars="0"/>
      </w:pPr>
      <w:r w:rsidRPr="00683F42">
        <w:rPr>
          <w:rFonts w:hint="eastAsia"/>
          <w:color w:val="BFBFBF" w:themeColor="background1" w:themeShade="BF"/>
        </w:rPr>
        <w:t>C++</w:t>
      </w:r>
      <w:r w:rsidRPr="00683F42">
        <w:rPr>
          <w:rFonts w:hint="eastAsia"/>
          <w:color w:val="BFBFBF" w:themeColor="background1" w:themeShade="BF"/>
        </w:rPr>
        <w:t>不支持编码指针指向的对象，不可能出现环；遭遇类型映射表不支持的类型时，编译阶段就会报错；不考虑并发；所以仅在遭遇</w:t>
      </w:r>
      <w:r w:rsidRPr="00683F42">
        <w:rPr>
          <w:rFonts w:hint="eastAsia"/>
          <w:color w:val="BFBFBF" w:themeColor="background1" w:themeShade="BF"/>
        </w:rPr>
        <w:t>isUndefined()</w:t>
      </w:r>
      <w:r w:rsidRPr="00683F42">
        <w:rPr>
          <w:rFonts w:hint="eastAsia"/>
          <w:color w:val="BFBFBF" w:themeColor="background1" w:themeShade="BF"/>
        </w:rPr>
        <w:t>测试为</w:t>
      </w:r>
      <w:r w:rsidRPr="00683F42">
        <w:rPr>
          <w:rFonts w:hint="eastAsia"/>
          <w:color w:val="BFBFBF" w:themeColor="background1" w:themeShade="BF"/>
        </w:rPr>
        <w:t>true</w:t>
      </w:r>
      <w:r w:rsidRPr="00683F42">
        <w:rPr>
          <w:rFonts w:hint="eastAsia"/>
          <w:color w:val="BFBFBF" w:themeColor="background1" w:themeShade="BF"/>
        </w:rPr>
        <w:t>的</w:t>
      </w:r>
      <w:r w:rsidRPr="00683F42">
        <w:rPr>
          <w:rFonts w:hint="eastAsia"/>
          <w:color w:val="BFBFBF" w:themeColor="background1" w:themeShade="BF"/>
        </w:rPr>
        <w:t>JSON</w:t>
      </w:r>
      <w:r w:rsidRPr="00683F42">
        <w:rPr>
          <w:rFonts w:hint="eastAsia"/>
          <w:color w:val="BFBFBF" w:themeColor="background1" w:themeShade="BF"/>
        </w:rPr>
        <w:t>对象时抛出异常。</w:t>
      </w:r>
      <w:r w:rsidR="00493F4B">
        <w:t xml:space="preserve">The C++ does not support the </w:t>
      </w:r>
      <w:r w:rsidR="00FE56E0" w:rsidRPr="00C86D54">
        <w:rPr>
          <w:rFonts w:hint="eastAsia"/>
        </w:rPr>
        <w:t>encoding of the</w:t>
      </w:r>
      <w:r w:rsidR="00FE56E0">
        <w:rPr>
          <w:rFonts w:hint="eastAsia"/>
        </w:rPr>
        <w:t xml:space="preserve"> </w:t>
      </w:r>
      <w:r w:rsidR="00493F4B">
        <w:t>object pointed to by the pointer, so it is impossible to suffer the loop;</w:t>
      </w:r>
      <w:r w:rsidR="00683F42">
        <w:t xml:space="preserve"> when suffering the type unsupported by the type</w:t>
      </w:r>
      <w:r w:rsidR="00C86D54">
        <w:t xml:space="preserve"> </w:t>
      </w:r>
      <w:r w:rsidR="006355F6" w:rsidRPr="00C86D54">
        <w:rPr>
          <w:rFonts w:hint="eastAsia"/>
        </w:rPr>
        <w:t>mapping</w:t>
      </w:r>
      <w:r w:rsidR="00683F42">
        <w:t xml:space="preserve"> table, the error is reported during </w:t>
      </w:r>
      <w:r w:rsidR="00430EAC" w:rsidRPr="00C86D54">
        <w:rPr>
          <w:rFonts w:hint="eastAsia"/>
        </w:rPr>
        <w:t>compiling</w:t>
      </w:r>
      <w:r w:rsidR="00683F42">
        <w:t xml:space="preserve">; the concurrent access does not be considerated; so the exception is thrown only when suffering the </w:t>
      </w:r>
      <w:r w:rsidR="00683F42" w:rsidRPr="00683F42">
        <w:rPr>
          <w:b/>
          <w:i/>
        </w:rPr>
        <w:t>JSON</w:t>
      </w:r>
      <w:r w:rsidR="00683F42">
        <w:t xml:space="preserve"> object whose </w:t>
      </w:r>
      <w:r w:rsidR="00683F42" w:rsidRPr="00683F42">
        <w:rPr>
          <w:b/>
          <w:i/>
        </w:rPr>
        <w:t>isUndefined()</w:t>
      </w:r>
      <w:r w:rsidR="00683F42">
        <w:t xml:space="preserve"> test is </w:t>
      </w:r>
      <w:r w:rsidR="00CA03F3">
        <w:rPr>
          <w:i/>
        </w:rPr>
        <w:t>t</w:t>
      </w:r>
      <w:r w:rsidR="00683F42" w:rsidRPr="00683F42">
        <w:rPr>
          <w:i/>
        </w:rPr>
        <w:t>r</w:t>
      </w:r>
      <w:r w:rsidR="00CA03F3">
        <w:rPr>
          <w:i/>
        </w:rPr>
        <w:t>u</w:t>
      </w:r>
      <w:r w:rsidR="00683F42" w:rsidRPr="00683F42">
        <w:rPr>
          <w:i/>
        </w:rPr>
        <w:t>e</w:t>
      </w:r>
      <w:r w:rsidR="00683F42">
        <w:t>.</w:t>
      </w:r>
    </w:p>
    <w:p w:rsidR="00015286" w:rsidRDefault="00015286" w:rsidP="00015286">
      <w:pPr>
        <w:pStyle w:val="a3"/>
        <w:numPr>
          <w:ilvl w:val="0"/>
          <w:numId w:val="63"/>
        </w:numPr>
        <w:ind w:firstLineChars="0"/>
      </w:pPr>
      <w:r w:rsidRPr="00EE016C">
        <w:rPr>
          <w:rFonts w:hint="eastAsia"/>
          <w:color w:val="BFBFBF" w:themeColor="background1" w:themeShade="BF"/>
        </w:rPr>
        <w:t>解码过程遭遇语法错误抛出异常</w:t>
      </w:r>
      <w:r w:rsidR="00EE016C">
        <w:t xml:space="preserve"> Suffer the syntax error when decoding, throw the exception.</w:t>
      </w:r>
    </w:p>
    <w:p w:rsidR="00015286" w:rsidRDefault="00015286" w:rsidP="00015286">
      <w:pPr>
        <w:pStyle w:val="a3"/>
        <w:numPr>
          <w:ilvl w:val="0"/>
          <w:numId w:val="63"/>
        </w:numPr>
        <w:ind w:firstLineChars="0"/>
      </w:pPr>
      <w:r w:rsidRPr="002805FE">
        <w:rPr>
          <w:rFonts w:hint="eastAsia"/>
          <w:color w:val="BFBFBF" w:themeColor="background1" w:themeShade="BF"/>
        </w:rPr>
        <w:t>解码结果访问过程中，访问对象不存在的字段，访问数组越界，返回</w:t>
      </w:r>
      <w:r w:rsidRPr="002805FE">
        <w:rPr>
          <w:rFonts w:hint="eastAsia"/>
          <w:color w:val="BFBFBF" w:themeColor="background1" w:themeShade="BF"/>
        </w:rPr>
        <w:t>isUndefined()</w:t>
      </w:r>
      <w:r w:rsidRPr="002805FE">
        <w:rPr>
          <w:rFonts w:hint="eastAsia"/>
          <w:color w:val="BFBFBF" w:themeColor="background1" w:themeShade="BF"/>
        </w:rPr>
        <w:t>测试为</w:t>
      </w:r>
      <w:r w:rsidRPr="002805FE">
        <w:rPr>
          <w:rFonts w:hint="eastAsia"/>
          <w:color w:val="BFBFBF" w:themeColor="background1" w:themeShade="BF"/>
        </w:rPr>
        <w:t>true</w:t>
      </w:r>
      <w:r w:rsidRPr="002805FE">
        <w:rPr>
          <w:rFonts w:hint="eastAsia"/>
          <w:color w:val="BFBFBF" w:themeColor="background1" w:themeShade="BF"/>
        </w:rPr>
        <w:t>的</w:t>
      </w:r>
      <w:r w:rsidRPr="002805FE">
        <w:rPr>
          <w:rFonts w:hint="eastAsia"/>
          <w:color w:val="BFBFBF" w:themeColor="background1" w:themeShade="BF"/>
        </w:rPr>
        <w:t>JSON</w:t>
      </w:r>
      <w:r w:rsidRPr="002805FE">
        <w:rPr>
          <w:rFonts w:hint="eastAsia"/>
          <w:color w:val="BFBFBF" w:themeColor="background1" w:themeShade="BF"/>
        </w:rPr>
        <w:t>对象，这样的对象上除了</w:t>
      </w:r>
      <w:r w:rsidRPr="002805FE">
        <w:rPr>
          <w:rFonts w:hint="eastAsia"/>
          <w:color w:val="BFBFBF" w:themeColor="background1" w:themeShade="BF"/>
        </w:rPr>
        <w:t>booleanValue()</w:t>
      </w:r>
      <w:r w:rsidRPr="002805FE">
        <w:rPr>
          <w:rFonts w:hint="eastAsia"/>
          <w:color w:val="BFBFBF" w:themeColor="background1" w:themeShade="BF"/>
        </w:rPr>
        <w:t>，</w:t>
      </w:r>
      <w:r w:rsidRPr="002805FE">
        <w:rPr>
          <w:rFonts w:hint="eastAsia"/>
          <w:color w:val="BFBFBF" w:themeColor="background1" w:themeShade="BF"/>
        </w:rPr>
        <w:t>isXXX()</w:t>
      </w:r>
      <w:r w:rsidRPr="002805FE">
        <w:rPr>
          <w:rFonts w:hint="eastAsia"/>
          <w:color w:val="BFBFBF" w:themeColor="background1" w:themeShade="BF"/>
        </w:rPr>
        <w:t>测试，</w:t>
      </w:r>
      <w:r w:rsidRPr="002805FE">
        <w:rPr>
          <w:rFonts w:hint="eastAsia"/>
          <w:color w:val="BFBFBF" w:themeColor="background1" w:themeShade="BF"/>
        </w:rPr>
        <w:t>toString()</w:t>
      </w:r>
      <w:r w:rsidRPr="002805FE">
        <w:rPr>
          <w:rFonts w:hint="eastAsia"/>
          <w:color w:val="BFBFBF" w:themeColor="background1" w:themeShade="BF"/>
        </w:rPr>
        <w:t>操作外，抛出异常；非</w:t>
      </w:r>
      <w:r w:rsidRPr="002805FE">
        <w:rPr>
          <w:rFonts w:hint="eastAsia"/>
          <w:color w:val="BFBFBF" w:themeColor="background1" w:themeShade="BF"/>
        </w:rPr>
        <w:t>JSON/Object</w:t>
      </w:r>
      <w:r w:rsidRPr="002805FE">
        <w:rPr>
          <w:rFonts w:hint="eastAsia"/>
          <w:color w:val="BFBFBF" w:themeColor="background1" w:themeShade="BF"/>
        </w:rPr>
        <w:t>上</w:t>
      </w:r>
      <w:r w:rsidR="00475063">
        <w:rPr>
          <w:rFonts w:hint="eastAsia"/>
          <w:color w:val="BFBFBF" w:themeColor="background1" w:themeShade="BF"/>
        </w:rPr>
        <w:t>get(std::</w:t>
      </w:r>
      <w:r w:rsidRPr="002805FE">
        <w:rPr>
          <w:rFonts w:hint="eastAsia"/>
          <w:color w:val="BFBFBF" w:themeColor="background1" w:themeShade="BF"/>
        </w:rPr>
        <w:t>string)</w:t>
      </w:r>
      <w:r w:rsidRPr="002805FE">
        <w:rPr>
          <w:rFonts w:hint="eastAsia"/>
          <w:color w:val="BFBFBF" w:themeColor="background1" w:themeShade="BF"/>
        </w:rPr>
        <w:t>，</w:t>
      </w:r>
      <w:r w:rsidRPr="002805FE">
        <w:rPr>
          <w:rFonts w:hint="eastAsia"/>
          <w:color w:val="BFBFBF" w:themeColor="background1" w:themeShade="BF"/>
        </w:rPr>
        <w:t>keySet()</w:t>
      </w:r>
      <w:r w:rsidRPr="002805FE">
        <w:rPr>
          <w:rFonts w:hint="eastAsia"/>
          <w:color w:val="BFBFBF" w:themeColor="background1" w:themeShade="BF"/>
        </w:rPr>
        <w:t>抛出异常，非</w:t>
      </w:r>
      <w:r w:rsidRPr="002805FE">
        <w:rPr>
          <w:rFonts w:hint="eastAsia"/>
          <w:color w:val="BFBFBF" w:themeColor="background1" w:themeShade="BF"/>
        </w:rPr>
        <w:t>JSON/Array</w:t>
      </w:r>
      <w:r w:rsidRPr="002805FE">
        <w:rPr>
          <w:rFonts w:hint="eastAsia"/>
          <w:color w:val="BFBFBF" w:themeColor="background1" w:themeShade="BF"/>
        </w:rPr>
        <w:t>上</w:t>
      </w:r>
      <w:r w:rsidRPr="002805FE">
        <w:rPr>
          <w:rFonts w:hint="eastAsia"/>
          <w:color w:val="BFBFBF" w:themeColor="background1" w:themeShade="BF"/>
        </w:rPr>
        <w:t>get(size_t)</w:t>
      </w:r>
      <w:r w:rsidRPr="002805FE">
        <w:rPr>
          <w:rFonts w:hint="eastAsia"/>
          <w:color w:val="BFBFBF" w:themeColor="background1" w:themeShade="BF"/>
        </w:rPr>
        <w:t>，</w:t>
      </w:r>
      <w:r w:rsidRPr="002805FE">
        <w:rPr>
          <w:rFonts w:hint="eastAsia"/>
          <w:color w:val="BFBFBF" w:themeColor="background1" w:themeShade="BF"/>
        </w:rPr>
        <w:t>toArray()</w:t>
      </w:r>
      <w:r w:rsidRPr="002805FE">
        <w:rPr>
          <w:rFonts w:hint="eastAsia"/>
          <w:color w:val="BFBFBF" w:themeColor="background1" w:themeShade="BF"/>
        </w:rPr>
        <w:t>抛出异常；</w:t>
      </w:r>
      <w:r w:rsidRPr="002805FE">
        <w:rPr>
          <w:rFonts w:hint="eastAsia"/>
          <w:color w:val="BFBFBF" w:themeColor="background1" w:themeShade="BF"/>
        </w:rPr>
        <w:t>intValue()</w:t>
      </w:r>
      <w:r w:rsidRPr="002805FE">
        <w:rPr>
          <w:rFonts w:hint="eastAsia"/>
          <w:color w:val="BFBFBF" w:themeColor="background1" w:themeShade="BF"/>
        </w:rPr>
        <w:t>，</w:t>
      </w:r>
      <w:r w:rsidRPr="002805FE">
        <w:rPr>
          <w:rFonts w:hint="eastAsia"/>
          <w:color w:val="BFBFBF" w:themeColor="background1" w:themeShade="BF"/>
        </w:rPr>
        <w:t>longValue()</w:t>
      </w:r>
      <w:r w:rsidRPr="002805FE">
        <w:rPr>
          <w:rFonts w:hint="eastAsia"/>
          <w:color w:val="BFBFBF" w:themeColor="background1" w:themeShade="BF"/>
        </w:rPr>
        <w:t>，</w:t>
      </w:r>
      <w:r w:rsidRPr="002805FE">
        <w:rPr>
          <w:rFonts w:hint="eastAsia"/>
          <w:color w:val="BFBFBF" w:themeColor="background1" w:themeShade="BF"/>
        </w:rPr>
        <w:t>doubleValue()</w:t>
      </w:r>
      <w:r w:rsidRPr="002805FE">
        <w:rPr>
          <w:rFonts w:hint="eastAsia"/>
          <w:color w:val="BFBFBF" w:themeColor="background1" w:themeShade="BF"/>
        </w:rPr>
        <w:t>转换失败时抛出异常。</w:t>
      </w:r>
      <w:r w:rsidR="00616583">
        <w:t xml:space="preserve">Access the nonexistent field of the object or the accessed array is out of range when accessing the decoded result, return the </w:t>
      </w:r>
      <w:r w:rsidR="00616583" w:rsidRPr="009815B3">
        <w:rPr>
          <w:b/>
          <w:i/>
        </w:rPr>
        <w:t>JSON</w:t>
      </w:r>
      <w:r w:rsidR="00616583">
        <w:t xml:space="preserve"> object whose </w:t>
      </w:r>
      <w:r w:rsidR="00616583" w:rsidRPr="009815B3">
        <w:rPr>
          <w:b/>
          <w:i/>
        </w:rPr>
        <w:t>isUndefined()</w:t>
      </w:r>
      <w:r w:rsidR="00616583">
        <w:t xml:space="preserve"> test is </w:t>
      </w:r>
      <w:r w:rsidR="00616583" w:rsidRPr="009815B3">
        <w:rPr>
          <w:b/>
          <w:i/>
        </w:rPr>
        <w:t>true</w:t>
      </w:r>
      <w:r w:rsidR="00616583">
        <w:t xml:space="preserve">. The exception will be thrown except for the </w:t>
      </w:r>
      <w:r w:rsidR="00616583" w:rsidRPr="009815B3">
        <w:rPr>
          <w:b/>
          <w:i/>
        </w:rPr>
        <w:t>booleanValue()</w:t>
      </w:r>
      <w:r w:rsidR="00616583">
        <w:t xml:space="preserve">, </w:t>
      </w:r>
      <w:r w:rsidR="00616583" w:rsidRPr="009815B3">
        <w:rPr>
          <w:b/>
          <w:i/>
        </w:rPr>
        <w:t>isXXX()</w:t>
      </w:r>
      <w:r w:rsidR="00616583">
        <w:t xml:space="preserve"> test and </w:t>
      </w:r>
      <w:r w:rsidR="00616583" w:rsidRPr="009815B3">
        <w:rPr>
          <w:b/>
          <w:i/>
        </w:rPr>
        <w:t>toString()</w:t>
      </w:r>
      <w:r w:rsidR="00616583">
        <w:t xml:space="preserve"> operation on this object. Throw the exception when calling the </w:t>
      </w:r>
      <w:r w:rsidR="00475063">
        <w:rPr>
          <w:rFonts w:hint="eastAsia"/>
          <w:b/>
          <w:i/>
        </w:rPr>
        <w:t>get(std::</w:t>
      </w:r>
      <w:r w:rsidR="00616583" w:rsidRPr="00616583">
        <w:rPr>
          <w:rFonts w:hint="eastAsia"/>
          <w:b/>
          <w:i/>
        </w:rPr>
        <w:t>string)</w:t>
      </w:r>
      <w:r w:rsidR="00616583">
        <w:t xml:space="preserve"> and</w:t>
      </w:r>
      <w:r w:rsidR="00616583" w:rsidRPr="009815B3">
        <w:rPr>
          <w:b/>
          <w:i/>
        </w:rPr>
        <w:t xml:space="preserve"> keySet()</w:t>
      </w:r>
      <w:r w:rsidR="00616583">
        <w:t xml:space="preserve"> on the non </w:t>
      </w:r>
      <w:r w:rsidR="00616583" w:rsidRPr="009815B3">
        <w:rPr>
          <w:b/>
          <w:i/>
        </w:rPr>
        <w:t>JSON/Object</w:t>
      </w:r>
      <w:r w:rsidR="00616583">
        <w:t xml:space="preserve">; throw the exception when calling the </w:t>
      </w:r>
      <w:r w:rsidR="00616583" w:rsidRPr="00616583">
        <w:rPr>
          <w:b/>
          <w:i/>
        </w:rPr>
        <w:t>get(size_t)</w:t>
      </w:r>
      <w:r w:rsidR="00616583">
        <w:t xml:space="preserve"> and </w:t>
      </w:r>
      <w:r w:rsidR="00616583" w:rsidRPr="00616583">
        <w:rPr>
          <w:b/>
          <w:i/>
        </w:rPr>
        <w:t>toArray()</w:t>
      </w:r>
      <w:r w:rsidR="00616583">
        <w:t xml:space="preserve"> on the non </w:t>
      </w:r>
      <w:r w:rsidR="00616583" w:rsidRPr="00616583">
        <w:rPr>
          <w:b/>
          <w:i/>
        </w:rPr>
        <w:t>JSON/Array</w:t>
      </w:r>
      <w:r w:rsidR="00616583">
        <w:t xml:space="preserve">; throw the exception when the </w:t>
      </w:r>
      <w:r w:rsidR="00616583" w:rsidRPr="009815B3">
        <w:rPr>
          <w:b/>
          <w:i/>
        </w:rPr>
        <w:t>intValue()</w:t>
      </w:r>
      <w:r w:rsidR="00616583">
        <w:t xml:space="preserve">, </w:t>
      </w:r>
      <w:r w:rsidR="00616583" w:rsidRPr="009815B3">
        <w:rPr>
          <w:b/>
          <w:i/>
        </w:rPr>
        <w:t>longValue()</w:t>
      </w:r>
      <w:r w:rsidR="00616583">
        <w:t xml:space="preserve"> and </w:t>
      </w:r>
      <w:r w:rsidR="00616583" w:rsidRPr="009815B3">
        <w:rPr>
          <w:b/>
          <w:i/>
        </w:rPr>
        <w:t>doubleValue()</w:t>
      </w:r>
      <w:r w:rsidR="00616583">
        <w:t xml:space="preserve"> convertion fail.</w:t>
      </w:r>
    </w:p>
    <w:p w:rsidR="00015286" w:rsidRPr="00293ADD" w:rsidRDefault="00015286" w:rsidP="00015286">
      <w:pPr>
        <w:pStyle w:val="a3"/>
        <w:numPr>
          <w:ilvl w:val="0"/>
          <w:numId w:val="63"/>
        </w:numPr>
        <w:ind w:firstLineChars="0"/>
      </w:pPr>
      <w:r w:rsidRPr="00C304C9">
        <w:rPr>
          <w:rFonts w:hint="eastAsia"/>
          <w:color w:val="BFBFBF" w:themeColor="background1" w:themeShade="BF"/>
        </w:rPr>
        <w:t>JSON</w:t>
      </w:r>
      <w:r w:rsidRPr="00C304C9">
        <w:rPr>
          <w:rFonts w:hint="eastAsia"/>
          <w:color w:val="BFBFBF" w:themeColor="background1" w:themeShade="BF"/>
        </w:rPr>
        <w:t>操作抛出</w:t>
      </w:r>
      <w:r w:rsidRPr="00C304C9">
        <w:rPr>
          <w:rFonts w:hint="eastAsia"/>
          <w:color w:val="BFBFBF" w:themeColor="background1" w:themeShade="BF"/>
        </w:rPr>
        <w:t>JSONException</w:t>
      </w:r>
      <w:r w:rsidRPr="00C304C9">
        <w:rPr>
          <w:rFonts w:hint="eastAsia"/>
          <w:color w:val="BFBFBF" w:themeColor="background1" w:themeShade="BF"/>
        </w:rPr>
        <w:t>，应该使用</w:t>
      </w:r>
      <w:r w:rsidRPr="00C304C9">
        <w:rPr>
          <w:rFonts w:hint="eastAsia"/>
          <w:color w:val="BFBFBF" w:themeColor="background1" w:themeShade="BF"/>
        </w:rPr>
        <w:t xml:space="preserve">try{} cache(JSONException e){} </w:t>
      </w:r>
      <w:r w:rsidRPr="00C304C9">
        <w:rPr>
          <w:rFonts w:hint="eastAsia"/>
          <w:color w:val="BFBFBF" w:themeColor="background1" w:themeShade="BF"/>
        </w:rPr>
        <w:t>方式捕获，</w:t>
      </w:r>
      <w:r w:rsidRPr="00C304C9">
        <w:rPr>
          <w:rFonts w:hint="eastAsia"/>
          <w:color w:val="BFBFBF" w:themeColor="background1" w:themeShade="BF"/>
        </w:rPr>
        <w:t>e.message</w:t>
      </w:r>
      <w:r w:rsidRPr="00C304C9">
        <w:rPr>
          <w:rFonts w:hint="eastAsia"/>
          <w:color w:val="BFBFBF" w:themeColor="background1" w:themeShade="BF"/>
        </w:rPr>
        <w:t>可获取抛出异常代码的行号，供</w:t>
      </w:r>
      <w:r w:rsidRPr="00C304C9">
        <w:rPr>
          <w:rFonts w:hint="eastAsia"/>
          <w:color w:val="BFBFBF" w:themeColor="background1" w:themeShade="BF"/>
        </w:rPr>
        <w:t>debug</w:t>
      </w:r>
      <w:r w:rsidRPr="00C304C9">
        <w:rPr>
          <w:rFonts w:hint="eastAsia"/>
          <w:color w:val="BFBFBF" w:themeColor="background1" w:themeShade="BF"/>
        </w:rPr>
        <w:t>使用。</w:t>
      </w:r>
      <w:r w:rsidR="00AA1063">
        <w:t xml:space="preserve">When the </w:t>
      </w:r>
      <w:r w:rsidR="00AA1063" w:rsidRPr="00C304C9">
        <w:rPr>
          <w:b/>
          <w:i/>
        </w:rPr>
        <w:t>JSON</w:t>
      </w:r>
      <w:r w:rsidR="00AA1063">
        <w:t xml:space="preserve"> operation throws the </w:t>
      </w:r>
      <w:r w:rsidR="00AA1063" w:rsidRPr="00C304C9">
        <w:rPr>
          <w:b/>
          <w:i/>
        </w:rPr>
        <w:t>JSONException</w:t>
      </w:r>
      <w:r w:rsidR="00AA1063">
        <w:t xml:space="preserve">, the </w:t>
      </w:r>
      <w:r w:rsidR="00AA1063" w:rsidRPr="00C304C9">
        <w:rPr>
          <w:rFonts w:hint="eastAsia"/>
          <w:b/>
          <w:i/>
          <w:u w:val="single"/>
        </w:rPr>
        <w:t>try{} cache(JSONException e){}</w:t>
      </w:r>
      <w:r w:rsidR="00AA1063">
        <w:t xml:space="preserve"> way should be used to catch, the </w:t>
      </w:r>
      <w:r w:rsidR="00AA1063" w:rsidRPr="00C304C9">
        <w:rPr>
          <w:b/>
          <w:i/>
          <w:u w:val="single"/>
        </w:rPr>
        <w:t>e.message</w:t>
      </w:r>
      <w:r w:rsidR="00AA1063">
        <w:t xml:space="preserve"> could obtain the line number of the code which throws the exception </w:t>
      </w:r>
      <w:r w:rsidR="00C304C9">
        <w:t xml:space="preserve">to </w:t>
      </w:r>
      <w:r w:rsidR="00C304C9" w:rsidRPr="00C304C9">
        <w:rPr>
          <w:b/>
          <w:i/>
        </w:rPr>
        <w:t>debug</w:t>
      </w:r>
      <w:r w:rsidR="00C304C9">
        <w:t>.</w:t>
      </w:r>
    </w:p>
    <w:p w:rsidR="00015286" w:rsidRDefault="00015286" w:rsidP="00015286">
      <w:pPr>
        <w:pStyle w:val="6"/>
      </w:pPr>
      <w:r w:rsidRPr="00031A03">
        <w:rPr>
          <w:rFonts w:hint="eastAsia"/>
          <w:color w:val="BFBFBF" w:themeColor="background1" w:themeShade="BF"/>
        </w:rPr>
        <w:lastRenderedPageBreak/>
        <w:t>字符集编码问题</w:t>
      </w:r>
      <w:r w:rsidR="00031A03">
        <w:t xml:space="preserve"> Issues of the character set encoding</w:t>
      </w:r>
    </w:p>
    <w:p w:rsidR="00015286" w:rsidRPr="00421A9D" w:rsidRDefault="00015286" w:rsidP="00015286">
      <w:pPr>
        <w:rPr>
          <w:color w:val="BFBFBF" w:themeColor="background1" w:themeShade="BF"/>
        </w:rPr>
      </w:pPr>
      <w:r w:rsidRPr="00421A9D">
        <w:rPr>
          <w:rFonts w:hint="eastAsia"/>
          <w:color w:val="BFBFBF" w:themeColor="background1" w:themeShade="BF"/>
        </w:rPr>
        <w:t>理论上看，</w:t>
      </w:r>
      <w:r w:rsidRPr="00421A9D">
        <w:rPr>
          <w:rFonts w:hint="eastAsia"/>
          <w:color w:val="BFBFBF" w:themeColor="background1" w:themeShade="BF"/>
        </w:rPr>
        <w:t>JSON</w:t>
      </w:r>
      <w:r w:rsidRPr="00421A9D">
        <w:rPr>
          <w:rFonts w:hint="eastAsia"/>
          <w:color w:val="BFBFBF" w:themeColor="background1" w:themeShade="BF"/>
        </w:rPr>
        <w:t>编码解码过程只对应字符串的输出输入，传输过程中这些字符串如何进行字节流的编码解码，不是</w:t>
      </w:r>
      <w:r w:rsidRPr="00421A9D">
        <w:rPr>
          <w:rFonts w:hint="eastAsia"/>
          <w:color w:val="BFBFBF" w:themeColor="background1" w:themeShade="BF"/>
        </w:rPr>
        <w:t>JSON</w:t>
      </w:r>
      <w:r w:rsidRPr="00421A9D">
        <w:rPr>
          <w:rFonts w:hint="eastAsia"/>
          <w:color w:val="BFBFBF" w:themeColor="background1" w:themeShade="BF"/>
        </w:rPr>
        <w:t>需要考虑的问题。然而，实际应用的设计很可能涉及到底层问题。</w:t>
      </w:r>
    </w:p>
    <w:p w:rsidR="004C6C55" w:rsidRDefault="004C6C55" w:rsidP="00015286">
      <w:r>
        <w:t xml:space="preserve">seen from the theory, the </w:t>
      </w:r>
      <w:r w:rsidRPr="00421A9D">
        <w:rPr>
          <w:b/>
          <w:i/>
        </w:rPr>
        <w:t>JSON</w:t>
      </w:r>
      <w:r>
        <w:t xml:space="preserve"> encoding and decoding process only corresponds to the input and output of the string. It is no need for </w:t>
      </w:r>
      <w:r w:rsidRPr="00445A28">
        <w:rPr>
          <w:b/>
          <w:i/>
        </w:rPr>
        <w:t>JSON</w:t>
      </w:r>
      <w:r>
        <w:t xml:space="preserve"> to consider that how these string encodes </w:t>
      </w:r>
      <w:r w:rsidR="00957AD6" w:rsidRPr="00C86D54">
        <w:rPr>
          <w:rFonts w:hint="eastAsia"/>
        </w:rPr>
        <w:t>to</w:t>
      </w:r>
      <w:r w:rsidR="00957AD6" w:rsidRPr="00957AD6">
        <w:rPr>
          <w:rFonts w:hint="eastAsia"/>
          <w:color w:val="FF0000"/>
        </w:rPr>
        <w:t xml:space="preserve"> </w:t>
      </w:r>
      <w:r>
        <w:t>and decodes</w:t>
      </w:r>
      <w:r w:rsidRPr="00C86D54">
        <w:t xml:space="preserve"> </w:t>
      </w:r>
      <w:r w:rsidR="00957AD6" w:rsidRPr="00C86D54">
        <w:rPr>
          <w:rFonts w:hint="eastAsia"/>
        </w:rPr>
        <w:t>from</w:t>
      </w:r>
      <w:r w:rsidR="00957AD6" w:rsidRPr="00957AD6">
        <w:rPr>
          <w:rFonts w:hint="eastAsia"/>
          <w:color w:val="FF0000"/>
        </w:rPr>
        <w:t xml:space="preserve"> </w:t>
      </w:r>
      <w:r>
        <w:t>the byte steam in the transmission process</w:t>
      </w:r>
      <w:r w:rsidR="00421A9D">
        <w:t>. However, the design of the practical application is likely to consider the underlying issue.</w:t>
      </w:r>
    </w:p>
    <w:p w:rsidR="00015286" w:rsidRDefault="00015286" w:rsidP="00015286">
      <w:pPr>
        <w:pStyle w:val="9"/>
      </w:pPr>
      <w:r w:rsidRPr="003B0869">
        <w:rPr>
          <w:rFonts w:hint="eastAsia"/>
          <w:color w:val="BFBFBF" w:themeColor="background1" w:themeShade="BF"/>
        </w:rPr>
        <w:t>理想情况</w:t>
      </w:r>
      <w:r w:rsidR="003B0869">
        <w:t xml:space="preserve"> </w:t>
      </w:r>
      <w:r w:rsidR="00D367AF">
        <w:t>The i</w:t>
      </w:r>
      <w:r w:rsidR="003B0869">
        <w:t>dea</w:t>
      </w:r>
      <w:r w:rsidR="00860233">
        <w:t>l</w:t>
      </w:r>
      <w:r w:rsidR="003B0869">
        <w:t xml:space="preserve"> case</w:t>
      </w:r>
    </w:p>
    <w:p w:rsidR="00015286" w:rsidRPr="00930325" w:rsidRDefault="00015286" w:rsidP="00015286">
      <w:pPr>
        <w:rPr>
          <w:color w:val="BFBFBF" w:themeColor="background1" w:themeShade="BF"/>
        </w:rPr>
      </w:pPr>
      <w:r w:rsidRPr="00930325">
        <w:rPr>
          <w:rFonts w:hint="eastAsia"/>
          <w:color w:val="BFBFBF" w:themeColor="background1" w:themeShade="BF"/>
        </w:rPr>
        <w:t>发送端接收端使用兼容的字节流编码解码器，两边的</w:t>
      </w:r>
      <w:r w:rsidRPr="00930325">
        <w:rPr>
          <w:rFonts w:hint="eastAsia"/>
          <w:color w:val="BFBFBF" w:themeColor="background1" w:themeShade="BF"/>
        </w:rPr>
        <w:t>JSON</w:t>
      </w:r>
      <w:r w:rsidRPr="00930325">
        <w:rPr>
          <w:rFonts w:hint="eastAsia"/>
          <w:color w:val="BFBFBF" w:themeColor="background1" w:themeShade="BF"/>
        </w:rPr>
        <w:t>编码解码器均能获得正确的字符串表示，例如，</w:t>
      </w:r>
      <w:r w:rsidRPr="00930325">
        <w:rPr>
          <w:rFonts w:hint="eastAsia"/>
          <w:color w:val="BFBFBF" w:themeColor="background1" w:themeShade="BF"/>
        </w:rPr>
        <w:t>limax</w:t>
      </w:r>
      <w:r w:rsidRPr="00930325">
        <w:rPr>
          <w:rFonts w:hint="eastAsia"/>
          <w:color w:val="BFBFBF" w:themeColor="background1" w:themeShade="BF"/>
        </w:rPr>
        <w:t>通过</w:t>
      </w:r>
      <w:r w:rsidRPr="00930325">
        <w:rPr>
          <w:rFonts w:hint="eastAsia"/>
          <w:color w:val="BFBFBF" w:themeColor="background1" w:themeShade="BF"/>
        </w:rPr>
        <w:t>Websocket</w:t>
      </w:r>
      <w:r w:rsidRPr="00930325">
        <w:rPr>
          <w:rFonts w:hint="eastAsia"/>
          <w:color w:val="BFBFBF" w:themeColor="background1" w:themeShade="BF"/>
        </w:rPr>
        <w:t>与浏览器交互，两端均使用</w:t>
      </w:r>
      <w:r w:rsidRPr="00930325">
        <w:rPr>
          <w:rFonts w:hint="eastAsia"/>
          <w:color w:val="BFBFBF" w:themeColor="background1" w:themeShade="BF"/>
        </w:rPr>
        <w:t>UTF8</w:t>
      </w:r>
      <w:r w:rsidRPr="00930325">
        <w:rPr>
          <w:rFonts w:hint="eastAsia"/>
          <w:color w:val="BFBFBF" w:themeColor="background1" w:themeShade="BF"/>
        </w:rPr>
        <w:t>编码解码，</w:t>
      </w:r>
      <w:r w:rsidRPr="00930325">
        <w:rPr>
          <w:rFonts w:hint="eastAsia"/>
          <w:color w:val="BFBFBF" w:themeColor="background1" w:themeShade="BF"/>
        </w:rPr>
        <w:t>JSON</w:t>
      </w:r>
      <w:r w:rsidRPr="00930325">
        <w:rPr>
          <w:rFonts w:hint="eastAsia"/>
          <w:color w:val="BFBFBF" w:themeColor="background1" w:themeShade="BF"/>
        </w:rPr>
        <w:t>的使用不存在任何问题。</w:t>
      </w:r>
    </w:p>
    <w:p w:rsidR="00B00112" w:rsidRDefault="00B00112" w:rsidP="00015286">
      <w:r>
        <w:t xml:space="preserve">The sender and receiver use the compatible byte stream codec, and the both </w:t>
      </w:r>
      <w:r w:rsidRPr="00930325">
        <w:rPr>
          <w:b/>
          <w:i/>
        </w:rPr>
        <w:t>JSON</w:t>
      </w:r>
      <w:r>
        <w:t xml:space="preserve"> codecs could obtain the correct string representation. For example, </w:t>
      </w:r>
      <w:r w:rsidR="00930325">
        <w:t xml:space="preserve">the Limax interacts with the browser via </w:t>
      </w:r>
      <w:r w:rsidR="00930325" w:rsidRPr="00930325">
        <w:rPr>
          <w:b/>
          <w:i/>
        </w:rPr>
        <w:t>Websocket</w:t>
      </w:r>
      <w:r w:rsidR="00930325">
        <w:t xml:space="preserve">, and the both sides use the </w:t>
      </w:r>
      <w:r w:rsidR="00930325" w:rsidRPr="00930325">
        <w:rPr>
          <w:b/>
          <w:i/>
        </w:rPr>
        <w:t>UTF8</w:t>
      </w:r>
      <w:r w:rsidR="00930325">
        <w:t xml:space="preserve"> to encode and decode, so the usage of the </w:t>
      </w:r>
      <w:r w:rsidR="00930325" w:rsidRPr="00930325">
        <w:rPr>
          <w:b/>
          <w:i/>
        </w:rPr>
        <w:t>JSON</w:t>
      </w:r>
      <w:r w:rsidR="00930325">
        <w:t xml:space="preserve"> has no any issue.</w:t>
      </w:r>
    </w:p>
    <w:p w:rsidR="00015286" w:rsidRDefault="00015286" w:rsidP="00015286">
      <w:pPr>
        <w:pStyle w:val="9"/>
      </w:pPr>
      <w:r w:rsidRPr="00D367AF">
        <w:rPr>
          <w:rFonts w:hint="eastAsia"/>
          <w:color w:val="BFBFBF" w:themeColor="background1" w:themeShade="BF"/>
        </w:rPr>
        <w:t>较好情况（</w:t>
      </w:r>
      <w:r w:rsidRPr="00D367AF">
        <w:rPr>
          <w:rFonts w:hint="eastAsia"/>
          <w:color w:val="BFBFBF" w:themeColor="background1" w:themeShade="BF"/>
        </w:rPr>
        <w:t>Java</w:t>
      </w:r>
      <w:r w:rsidRPr="00D367AF">
        <w:rPr>
          <w:rFonts w:hint="eastAsia"/>
          <w:color w:val="BFBFBF" w:themeColor="background1" w:themeShade="BF"/>
        </w:rPr>
        <w:t>，</w:t>
      </w:r>
      <w:r w:rsidRPr="00D367AF">
        <w:rPr>
          <w:rFonts w:hint="eastAsia"/>
          <w:color w:val="BFBFBF" w:themeColor="background1" w:themeShade="BF"/>
        </w:rPr>
        <w:t>C#</w:t>
      </w:r>
      <w:r w:rsidRPr="00D367AF">
        <w:rPr>
          <w:rFonts w:hint="eastAsia"/>
          <w:color w:val="BFBFBF" w:themeColor="background1" w:themeShade="BF"/>
        </w:rPr>
        <w:t>）</w:t>
      </w:r>
      <w:r w:rsidR="00D367AF">
        <w:t>The better case (Java, C#)</w:t>
      </w:r>
    </w:p>
    <w:p w:rsidR="00015286" w:rsidRPr="00D91DBF" w:rsidRDefault="00015286" w:rsidP="00015286">
      <w:pPr>
        <w:rPr>
          <w:color w:val="BFBFBF" w:themeColor="background1" w:themeShade="BF"/>
        </w:rPr>
      </w:pPr>
      <w:r w:rsidRPr="00D91DBF">
        <w:rPr>
          <w:rFonts w:hint="eastAsia"/>
          <w:color w:val="BFBFBF" w:themeColor="background1" w:themeShade="BF"/>
        </w:rPr>
        <w:t>Java</w:t>
      </w:r>
      <w:r w:rsidRPr="00D91DBF">
        <w:rPr>
          <w:rFonts w:hint="eastAsia"/>
          <w:color w:val="BFBFBF" w:themeColor="background1" w:themeShade="BF"/>
        </w:rPr>
        <w:t>的</w:t>
      </w:r>
      <w:r w:rsidRPr="00D91DBF">
        <w:rPr>
          <w:rFonts w:hint="eastAsia"/>
          <w:color w:val="BFBFBF" w:themeColor="background1" w:themeShade="BF"/>
        </w:rPr>
        <w:t>java.nio.charset</w:t>
      </w:r>
      <w:r w:rsidRPr="00D91DBF">
        <w:rPr>
          <w:rFonts w:hint="eastAsia"/>
          <w:color w:val="BFBFBF" w:themeColor="background1" w:themeShade="BF"/>
        </w:rPr>
        <w:t>包，</w:t>
      </w:r>
      <w:r w:rsidRPr="00D91DBF">
        <w:rPr>
          <w:rFonts w:hint="eastAsia"/>
          <w:color w:val="BFBFBF" w:themeColor="background1" w:themeShade="BF"/>
        </w:rPr>
        <w:t>C#</w:t>
      </w:r>
      <w:r w:rsidRPr="00D91DBF">
        <w:rPr>
          <w:rFonts w:hint="eastAsia"/>
          <w:color w:val="BFBFBF" w:themeColor="background1" w:themeShade="BF"/>
        </w:rPr>
        <w:t>的</w:t>
      </w:r>
      <w:r w:rsidRPr="00D91DBF">
        <w:rPr>
          <w:rFonts w:hint="eastAsia"/>
          <w:color w:val="BFBFBF" w:themeColor="background1" w:themeShade="BF"/>
        </w:rPr>
        <w:t>System.Text.Encoding</w:t>
      </w:r>
      <w:r w:rsidRPr="00D91DBF">
        <w:rPr>
          <w:rFonts w:hint="eastAsia"/>
          <w:color w:val="BFBFBF" w:themeColor="background1" w:themeShade="BF"/>
        </w:rPr>
        <w:t>类，提供了完善的编解码器，如果有特殊需求，可以灵活适配对端系统。</w:t>
      </w:r>
    </w:p>
    <w:p w:rsidR="00D91DBF" w:rsidRDefault="00D91DBF" w:rsidP="00015286">
      <w:r>
        <w:t xml:space="preserve">The </w:t>
      </w:r>
      <w:r w:rsidRPr="00D91DBF">
        <w:rPr>
          <w:b/>
          <w:i/>
          <w:u w:val="single"/>
        </w:rPr>
        <w:t>java.nio.charset</w:t>
      </w:r>
      <w:r>
        <w:t xml:space="preserve"> package of the </w:t>
      </w:r>
      <w:r w:rsidRPr="00D91DBF">
        <w:rPr>
          <w:b/>
          <w:i/>
        </w:rPr>
        <w:t>Java</w:t>
      </w:r>
      <w:r>
        <w:t xml:space="preserve">, the </w:t>
      </w:r>
      <w:r w:rsidRPr="00D91DBF">
        <w:rPr>
          <w:b/>
          <w:i/>
          <w:u w:val="single"/>
        </w:rPr>
        <w:t>System.Text.Encoding</w:t>
      </w:r>
      <w:r>
        <w:t xml:space="preserve"> class of the </w:t>
      </w:r>
      <w:r w:rsidRPr="00D91DBF">
        <w:rPr>
          <w:b/>
          <w:i/>
        </w:rPr>
        <w:t>C#</w:t>
      </w:r>
      <w:r>
        <w:t>, provide the complete codec. If there is special requirement, it could flexibly adapt the peer system.</w:t>
      </w:r>
    </w:p>
    <w:p w:rsidR="00015286" w:rsidRDefault="00015286" w:rsidP="00015286">
      <w:pPr>
        <w:pStyle w:val="9"/>
      </w:pPr>
      <w:r w:rsidRPr="0028566B">
        <w:rPr>
          <w:rFonts w:hint="eastAsia"/>
          <w:color w:val="BFBFBF" w:themeColor="background1" w:themeShade="BF"/>
        </w:rPr>
        <w:t>糟糕情况（</w:t>
      </w:r>
      <w:r w:rsidRPr="0028566B">
        <w:rPr>
          <w:rFonts w:hint="eastAsia"/>
          <w:color w:val="BFBFBF" w:themeColor="background1" w:themeShade="BF"/>
        </w:rPr>
        <w:t>C++, Lua</w:t>
      </w:r>
      <w:r w:rsidRPr="0028566B">
        <w:rPr>
          <w:rFonts w:hint="eastAsia"/>
          <w:color w:val="BFBFBF" w:themeColor="background1" w:themeShade="BF"/>
        </w:rPr>
        <w:t>）</w:t>
      </w:r>
      <w:r w:rsidR="0028566B">
        <w:t>The bad case (C++, Lua)</w:t>
      </w:r>
    </w:p>
    <w:p w:rsidR="00015286" w:rsidRPr="000E66DE" w:rsidRDefault="000E66DE" w:rsidP="00015286">
      <w:pPr>
        <w:rPr>
          <w:color w:val="BFBFBF" w:themeColor="background1" w:themeShade="BF"/>
        </w:rPr>
      </w:pPr>
      <w:r w:rsidRPr="000E66DE">
        <w:rPr>
          <w:rFonts w:hint="eastAsia"/>
          <w:color w:val="BFBFBF" w:themeColor="background1" w:themeShade="BF"/>
        </w:rPr>
        <w:t>只支持</w:t>
      </w:r>
      <w:r w:rsidRPr="000E66DE">
        <w:rPr>
          <w:rFonts w:hint="eastAsia"/>
          <w:color w:val="BFBFBF" w:themeColor="background1" w:themeShade="BF"/>
        </w:rPr>
        <w:t>UTF8</w:t>
      </w:r>
      <w:r w:rsidRPr="000E66DE">
        <w:rPr>
          <w:rFonts w:hint="eastAsia"/>
          <w:color w:val="BFBFBF" w:themeColor="background1" w:themeShade="BF"/>
        </w:rPr>
        <w:t>，</w:t>
      </w:r>
      <w:r w:rsidRPr="000E66DE">
        <w:rPr>
          <w:rFonts w:hint="eastAsia"/>
          <w:color w:val="BFBFBF" w:themeColor="background1" w:themeShade="BF"/>
        </w:rPr>
        <w:t>\uHHHH</w:t>
      </w:r>
      <w:r w:rsidR="00E47328" w:rsidRPr="00E32D9A">
        <w:rPr>
          <w:rFonts w:hint="eastAsia"/>
          <w:color w:val="BFBFBF" w:themeColor="background1" w:themeShade="BF"/>
        </w:rPr>
        <w:t>格式</w:t>
      </w:r>
      <w:r w:rsidRPr="000E66DE">
        <w:rPr>
          <w:rFonts w:hint="eastAsia"/>
          <w:color w:val="BFBFBF" w:themeColor="background1" w:themeShade="BF"/>
        </w:rPr>
        <w:t>编码的</w:t>
      </w:r>
      <w:r w:rsidRPr="000E66DE">
        <w:rPr>
          <w:rFonts w:hint="eastAsia"/>
          <w:color w:val="BFBFBF" w:themeColor="background1" w:themeShade="BF"/>
        </w:rPr>
        <w:t>Unicode</w:t>
      </w:r>
      <w:r w:rsidRPr="000E66DE">
        <w:rPr>
          <w:rFonts w:hint="eastAsia"/>
          <w:color w:val="BFBFBF" w:themeColor="background1" w:themeShade="BF"/>
        </w:rPr>
        <w:t>字符在解码阶段被转换为</w:t>
      </w:r>
      <w:r w:rsidRPr="000E66DE">
        <w:rPr>
          <w:rFonts w:hint="eastAsia"/>
          <w:color w:val="BFBFBF" w:themeColor="background1" w:themeShade="BF"/>
        </w:rPr>
        <w:t>UTF8</w:t>
      </w:r>
      <w:r w:rsidRPr="000E66DE">
        <w:rPr>
          <w:rFonts w:hint="eastAsia"/>
          <w:color w:val="BFBFBF" w:themeColor="background1" w:themeShade="BF"/>
        </w:rPr>
        <w:t>。</w:t>
      </w:r>
    </w:p>
    <w:p w:rsidR="00CC2CE9" w:rsidRPr="00D65899" w:rsidRDefault="000E66DE" w:rsidP="00015286">
      <w:r>
        <w:rPr>
          <w:rFonts w:hint="eastAsia"/>
        </w:rPr>
        <w:t xml:space="preserve">Support </w:t>
      </w:r>
      <w:r w:rsidRPr="000E66DE">
        <w:rPr>
          <w:rFonts w:hint="eastAsia"/>
          <w:b/>
          <w:i/>
        </w:rPr>
        <w:t>UTF8</w:t>
      </w:r>
      <w:r>
        <w:rPr>
          <w:rFonts w:hint="eastAsia"/>
        </w:rPr>
        <w:t xml:space="preserve"> only</w:t>
      </w:r>
      <w:r>
        <w:rPr>
          <w:rFonts w:hint="eastAsia"/>
        </w:rPr>
        <w:t>，</w:t>
      </w:r>
      <w:r w:rsidRPr="000E66DE">
        <w:rPr>
          <w:rFonts w:hint="eastAsia"/>
          <w:b/>
          <w:i/>
        </w:rPr>
        <w:t>Unicode</w:t>
      </w:r>
      <w:r>
        <w:rPr>
          <w:rFonts w:hint="eastAsia"/>
        </w:rPr>
        <w:t xml:space="preserve"> character encoded as </w:t>
      </w:r>
      <w:r w:rsidRPr="000E66DE">
        <w:rPr>
          <w:rFonts w:hint="eastAsia"/>
          <w:b/>
          <w:i/>
        </w:rPr>
        <w:t>\uHHHH</w:t>
      </w:r>
      <w:r>
        <w:rPr>
          <w:rFonts w:hint="eastAsia"/>
        </w:rPr>
        <w:t xml:space="preserve"> can be transform</w:t>
      </w:r>
      <w:r w:rsidR="00FE7A64">
        <w:rPr>
          <w:rFonts w:hint="eastAsia"/>
        </w:rPr>
        <w:t>ed</w:t>
      </w:r>
      <w:r>
        <w:rPr>
          <w:rFonts w:hint="eastAsia"/>
        </w:rPr>
        <w:t xml:space="preserve"> to </w:t>
      </w:r>
      <w:r w:rsidRPr="00F13BF1">
        <w:rPr>
          <w:rFonts w:hint="eastAsia"/>
          <w:b/>
          <w:i/>
        </w:rPr>
        <w:t>UTF8</w:t>
      </w:r>
      <w:r>
        <w:rPr>
          <w:rFonts w:hint="eastAsia"/>
        </w:rPr>
        <w:t>.</w:t>
      </w:r>
    </w:p>
    <w:p w:rsidR="00015286" w:rsidRDefault="00015286" w:rsidP="00015286">
      <w:pPr>
        <w:pStyle w:val="6"/>
      </w:pPr>
      <w:r w:rsidRPr="008C0652">
        <w:rPr>
          <w:rFonts w:hint="eastAsia"/>
          <w:color w:val="BFBFBF" w:themeColor="background1" w:themeShade="BF"/>
        </w:rPr>
        <w:t>高级功能</w:t>
      </w:r>
      <w:r w:rsidR="008C0652">
        <w:t xml:space="preserve"> Advanced function</w:t>
      </w:r>
    </w:p>
    <w:p w:rsidR="00015286" w:rsidRDefault="00015286" w:rsidP="00015286">
      <w:pPr>
        <w:pStyle w:val="9"/>
      </w:pPr>
      <w:r w:rsidRPr="00270E93">
        <w:rPr>
          <w:rFonts w:hint="eastAsia"/>
          <w:color w:val="BFBFBF" w:themeColor="background1" w:themeShade="BF"/>
        </w:rPr>
        <w:t>非标准</w:t>
      </w:r>
      <w:r w:rsidRPr="00270E93">
        <w:rPr>
          <w:rFonts w:hint="eastAsia"/>
          <w:color w:val="BFBFBF" w:themeColor="background1" w:themeShade="BF"/>
        </w:rPr>
        <w:t>JSON</w:t>
      </w:r>
      <w:r w:rsidRPr="00270E93">
        <w:rPr>
          <w:rFonts w:hint="eastAsia"/>
          <w:color w:val="BFBFBF" w:themeColor="background1" w:themeShade="BF"/>
        </w:rPr>
        <w:t>串（</w:t>
      </w:r>
      <w:r w:rsidRPr="00270E93">
        <w:rPr>
          <w:rFonts w:hint="eastAsia"/>
          <w:color w:val="BFBFBF" w:themeColor="background1" w:themeShade="BF"/>
        </w:rPr>
        <w:t>Java</w:t>
      </w:r>
      <w:r w:rsidRPr="00270E93">
        <w:rPr>
          <w:rFonts w:hint="eastAsia"/>
          <w:color w:val="BFBFBF" w:themeColor="background1" w:themeShade="BF"/>
        </w:rPr>
        <w:t>，</w:t>
      </w:r>
      <w:r w:rsidRPr="00270E93">
        <w:rPr>
          <w:rFonts w:hint="eastAsia"/>
          <w:color w:val="BFBFBF" w:themeColor="background1" w:themeShade="BF"/>
        </w:rPr>
        <w:t>C#</w:t>
      </w:r>
      <w:r w:rsidRPr="00270E93">
        <w:rPr>
          <w:rFonts w:hint="eastAsia"/>
          <w:color w:val="BFBFBF" w:themeColor="background1" w:themeShade="BF"/>
        </w:rPr>
        <w:t>，</w:t>
      </w:r>
      <w:r w:rsidRPr="00270E93">
        <w:rPr>
          <w:rFonts w:hint="eastAsia"/>
          <w:color w:val="BFBFBF" w:themeColor="background1" w:themeShade="BF"/>
        </w:rPr>
        <w:t>C++</w:t>
      </w:r>
      <w:r w:rsidRPr="00270E93">
        <w:rPr>
          <w:rFonts w:hint="eastAsia"/>
          <w:color w:val="BFBFBF" w:themeColor="background1" w:themeShade="BF"/>
        </w:rPr>
        <w:t>，</w:t>
      </w:r>
      <w:r w:rsidRPr="00270E93">
        <w:rPr>
          <w:rFonts w:hint="eastAsia"/>
          <w:color w:val="BFBFBF" w:themeColor="background1" w:themeShade="BF"/>
        </w:rPr>
        <w:t>Lua</w:t>
      </w:r>
      <w:r w:rsidRPr="00270E93">
        <w:rPr>
          <w:rFonts w:hint="eastAsia"/>
          <w:color w:val="BFBFBF" w:themeColor="background1" w:themeShade="BF"/>
        </w:rPr>
        <w:t>）</w:t>
      </w:r>
      <w:r w:rsidR="00270E93">
        <w:t>Non-standard JSON string (Java, C#, C++, Lua)</w:t>
      </w:r>
    </w:p>
    <w:p w:rsidR="00015286" w:rsidRPr="00EC0430" w:rsidRDefault="00015286" w:rsidP="00015286">
      <w:pPr>
        <w:rPr>
          <w:color w:val="BFBFBF" w:themeColor="background1" w:themeShade="BF"/>
        </w:rPr>
      </w:pPr>
      <w:r w:rsidRPr="00EC0430">
        <w:rPr>
          <w:rFonts w:hint="eastAsia"/>
          <w:color w:val="BFBFBF" w:themeColor="background1" w:themeShade="BF"/>
        </w:rPr>
        <w:t>某些陈旧系统的编码器，将</w:t>
      </w:r>
      <w:r w:rsidRPr="00EC0430">
        <w:rPr>
          <w:rFonts w:hint="eastAsia"/>
          <w:color w:val="BFBFBF" w:themeColor="background1" w:themeShade="BF"/>
        </w:rPr>
        <w:t>JSON/Object</w:t>
      </w:r>
      <w:r w:rsidRPr="00EC0430">
        <w:rPr>
          <w:rFonts w:hint="eastAsia"/>
          <w:color w:val="BFBFBF" w:themeColor="background1" w:themeShade="BF"/>
        </w:rPr>
        <w:t>串描述中的冒号写作等号，分割</w:t>
      </w:r>
      <w:r w:rsidRPr="00EC0430">
        <w:rPr>
          <w:rFonts w:hint="eastAsia"/>
          <w:color w:val="BFBFBF" w:themeColor="background1" w:themeShade="BF"/>
        </w:rPr>
        <w:t>JSON</w:t>
      </w:r>
      <w:r w:rsidRPr="00EC0430">
        <w:rPr>
          <w:rFonts w:hint="eastAsia"/>
          <w:color w:val="BFBFBF" w:themeColor="background1" w:themeShade="BF"/>
        </w:rPr>
        <w:t>元件的逗号写作分号，解码器可以容忍这样的输入。另外，</w:t>
      </w:r>
      <w:r w:rsidRPr="00EC0430">
        <w:rPr>
          <w:rFonts w:hint="eastAsia"/>
          <w:color w:val="BFBFBF" w:themeColor="background1" w:themeShade="BF"/>
        </w:rPr>
        <w:t>true</w:t>
      </w:r>
      <w:r w:rsidRPr="00EC0430">
        <w:rPr>
          <w:rFonts w:hint="eastAsia"/>
          <w:color w:val="BFBFBF" w:themeColor="background1" w:themeShade="BF"/>
        </w:rPr>
        <w:t>，</w:t>
      </w:r>
      <w:r w:rsidRPr="00EC0430">
        <w:rPr>
          <w:rFonts w:hint="eastAsia"/>
          <w:color w:val="BFBFBF" w:themeColor="background1" w:themeShade="BF"/>
        </w:rPr>
        <w:t>false</w:t>
      </w:r>
      <w:r w:rsidRPr="00EC0430">
        <w:rPr>
          <w:rFonts w:hint="eastAsia"/>
          <w:color w:val="BFBFBF" w:themeColor="background1" w:themeShade="BF"/>
        </w:rPr>
        <w:t>，</w:t>
      </w:r>
      <w:r w:rsidRPr="00EC0430">
        <w:rPr>
          <w:rFonts w:hint="eastAsia"/>
          <w:color w:val="BFBFBF" w:themeColor="background1" w:themeShade="BF"/>
        </w:rPr>
        <w:t>null</w:t>
      </w:r>
      <w:r w:rsidRPr="00EC0430">
        <w:rPr>
          <w:rFonts w:hint="eastAsia"/>
          <w:color w:val="BFBFBF" w:themeColor="background1" w:themeShade="BF"/>
        </w:rPr>
        <w:t>三个</w:t>
      </w:r>
      <w:r w:rsidRPr="00EC0430">
        <w:rPr>
          <w:rFonts w:hint="eastAsia"/>
          <w:color w:val="BFBFBF" w:themeColor="background1" w:themeShade="BF"/>
        </w:rPr>
        <w:t>JSON</w:t>
      </w:r>
      <w:r w:rsidRPr="00EC0430">
        <w:rPr>
          <w:rFonts w:hint="eastAsia"/>
          <w:color w:val="BFBFBF" w:themeColor="background1" w:themeShade="BF"/>
        </w:rPr>
        <w:t>元件，解码器按大小写不敏感处理。</w:t>
      </w:r>
    </w:p>
    <w:p w:rsidR="00015D41" w:rsidRDefault="00957AD6" w:rsidP="00883895">
      <w:pPr>
        <w:tabs>
          <w:tab w:val="left" w:pos="5420"/>
        </w:tabs>
      </w:pPr>
      <w:r>
        <w:t>Some out-of-date system</w:t>
      </w:r>
      <w:r w:rsidR="00015D41">
        <w:t>'</w:t>
      </w:r>
      <w:r>
        <w:rPr>
          <w:rFonts w:hint="eastAsia"/>
        </w:rPr>
        <w:t>s</w:t>
      </w:r>
      <w:r w:rsidR="00015D41">
        <w:t xml:space="preserve"> encoder</w:t>
      </w:r>
      <w:r w:rsidR="00883895">
        <w:t>s</w:t>
      </w:r>
      <w:r w:rsidR="00015D41">
        <w:t xml:space="preserve"> use the equal </w:t>
      </w:r>
      <w:r w:rsidR="00883895">
        <w:t xml:space="preserve">mark </w:t>
      </w:r>
      <w:r w:rsidR="00705EF0" w:rsidRPr="00C86D54">
        <w:rPr>
          <w:rFonts w:hint="eastAsia"/>
        </w:rPr>
        <w:t>in place of</w:t>
      </w:r>
      <w:r w:rsidR="00883895">
        <w:t xml:space="preserve"> the colon of the </w:t>
      </w:r>
      <w:r w:rsidR="00883895" w:rsidRPr="00EC0430">
        <w:rPr>
          <w:b/>
          <w:i/>
        </w:rPr>
        <w:t>JSON/Object</w:t>
      </w:r>
      <w:r w:rsidR="00883895">
        <w:t xml:space="preserve"> string description, and semicolon </w:t>
      </w:r>
      <w:r w:rsidR="00FE0459" w:rsidRPr="00C86D54">
        <w:rPr>
          <w:rFonts w:hint="eastAsia"/>
        </w:rPr>
        <w:t>in place of</w:t>
      </w:r>
      <w:r w:rsidR="00883895">
        <w:t xml:space="preserve"> the comma</w:t>
      </w:r>
      <w:r w:rsidR="005676F7">
        <w:t xml:space="preserve"> to split the </w:t>
      </w:r>
      <w:r w:rsidR="005676F7" w:rsidRPr="00EC0430">
        <w:rPr>
          <w:b/>
          <w:i/>
        </w:rPr>
        <w:t>JSON</w:t>
      </w:r>
      <w:r w:rsidR="005676F7">
        <w:t xml:space="preserve"> element. The decoder can tolerate this input. In addition, the </w:t>
      </w:r>
      <w:r w:rsidR="005676F7" w:rsidRPr="00EC0430">
        <w:rPr>
          <w:b/>
          <w:i/>
        </w:rPr>
        <w:t>t</w:t>
      </w:r>
      <w:r w:rsidR="00EC0430" w:rsidRPr="00EC0430">
        <w:rPr>
          <w:b/>
          <w:i/>
        </w:rPr>
        <w:t>ru</w:t>
      </w:r>
      <w:r w:rsidR="005676F7" w:rsidRPr="00EC0430">
        <w:rPr>
          <w:b/>
          <w:i/>
        </w:rPr>
        <w:t>e</w:t>
      </w:r>
      <w:r w:rsidR="005676F7">
        <w:t xml:space="preserve">, </w:t>
      </w:r>
      <w:r w:rsidR="005676F7" w:rsidRPr="00EC0430">
        <w:rPr>
          <w:b/>
          <w:i/>
        </w:rPr>
        <w:t>false</w:t>
      </w:r>
      <w:r w:rsidR="005676F7">
        <w:t xml:space="preserve"> and </w:t>
      </w:r>
      <w:r w:rsidR="005676F7" w:rsidRPr="00EC0430">
        <w:rPr>
          <w:b/>
          <w:i/>
        </w:rPr>
        <w:t>null</w:t>
      </w:r>
      <w:r w:rsidR="005676F7">
        <w:t xml:space="preserve"> three </w:t>
      </w:r>
      <w:r w:rsidR="005676F7" w:rsidRPr="00EC0430">
        <w:rPr>
          <w:b/>
          <w:i/>
        </w:rPr>
        <w:t>JSON</w:t>
      </w:r>
      <w:r w:rsidR="005676F7">
        <w:t xml:space="preserve"> elements are processed as case-insensitive by the decoder.</w:t>
      </w:r>
    </w:p>
    <w:p w:rsidR="00015D41" w:rsidRDefault="00015D41" w:rsidP="00015286"/>
    <w:p w:rsidR="00015286" w:rsidRDefault="00015286" w:rsidP="00015286">
      <w:pPr>
        <w:pStyle w:val="9"/>
      </w:pPr>
      <w:r w:rsidRPr="00B5161E">
        <w:rPr>
          <w:rFonts w:hint="eastAsia"/>
          <w:color w:val="BFBFBF" w:themeColor="background1" w:themeShade="BF"/>
        </w:rPr>
        <w:lastRenderedPageBreak/>
        <w:t>编码流（</w:t>
      </w:r>
      <w:r w:rsidRPr="00B5161E">
        <w:rPr>
          <w:rFonts w:hint="eastAsia"/>
          <w:color w:val="BFBFBF" w:themeColor="background1" w:themeShade="BF"/>
        </w:rPr>
        <w:t>Java</w:t>
      </w:r>
      <w:r w:rsidRPr="00B5161E">
        <w:rPr>
          <w:rFonts w:hint="eastAsia"/>
          <w:color w:val="BFBFBF" w:themeColor="background1" w:themeShade="BF"/>
        </w:rPr>
        <w:t>，</w:t>
      </w:r>
      <w:r w:rsidRPr="00B5161E">
        <w:rPr>
          <w:rFonts w:hint="eastAsia"/>
          <w:color w:val="BFBFBF" w:themeColor="background1" w:themeShade="BF"/>
        </w:rPr>
        <w:t>C#</w:t>
      </w:r>
      <w:r w:rsidRPr="00B5161E">
        <w:rPr>
          <w:rFonts w:hint="eastAsia"/>
          <w:color w:val="BFBFBF" w:themeColor="background1" w:themeShade="BF"/>
        </w:rPr>
        <w:t>）</w:t>
      </w:r>
      <w:r w:rsidR="00B5161E">
        <w:t>Encoding stream (Java, C#)</w:t>
      </w:r>
    </w:p>
    <w:p w:rsidR="00015286" w:rsidRPr="00881CBF" w:rsidRDefault="00015286" w:rsidP="00015286">
      <w:pPr>
        <w:rPr>
          <w:i/>
        </w:rPr>
      </w:pPr>
      <w:r w:rsidRPr="00881CBF">
        <w:rPr>
          <w:rFonts w:hint="eastAsia"/>
          <w:i/>
        </w:rPr>
        <w:t xml:space="preserve">public static void </w:t>
      </w:r>
      <w:r w:rsidRPr="00881CBF">
        <w:rPr>
          <w:i/>
        </w:rPr>
        <w:t>encode(Object obj, Appendable a);</w:t>
      </w:r>
    </w:p>
    <w:p w:rsidR="00015286" w:rsidRPr="00096147" w:rsidRDefault="00015286" w:rsidP="00015286">
      <w:pPr>
        <w:rPr>
          <w:color w:val="BFBFBF" w:themeColor="background1" w:themeShade="BF"/>
        </w:rPr>
      </w:pPr>
      <w:r w:rsidRPr="00096147">
        <w:rPr>
          <w:color w:val="BFBFBF" w:themeColor="background1" w:themeShade="BF"/>
        </w:rPr>
        <w:t>JSONEncoder</w:t>
      </w:r>
      <w:r w:rsidRPr="00096147">
        <w:rPr>
          <w:rFonts w:hint="eastAsia"/>
          <w:color w:val="BFBFBF" w:themeColor="background1" w:themeShade="BF"/>
        </w:rPr>
        <w:t>提供上面的方法，允许编码器与</w:t>
      </w:r>
      <w:r w:rsidRPr="00096147">
        <w:rPr>
          <w:rFonts w:hint="eastAsia"/>
          <w:color w:val="BFBFBF" w:themeColor="background1" w:themeShade="BF"/>
        </w:rPr>
        <w:t>limax.codec</w:t>
      </w:r>
      <w:r w:rsidRPr="00096147">
        <w:rPr>
          <w:rFonts w:hint="eastAsia"/>
          <w:color w:val="BFBFBF" w:themeColor="background1" w:themeShade="BF"/>
        </w:rPr>
        <w:t>其它流处理模块协同，直接向目的输出。</w:t>
      </w:r>
    </w:p>
    <w:p w:rsidR="00096147" w:rsidRDefault="00096147" w:rsidP="00015286">
      <w:r>
        <w:t xml:space="preserve">The </w:t>
      </w:r>
      <w:r w:rsidRPr="00096147">
        <w:rPr>
          <w:b/>
          <w:i/>
        </w:rPr>
        <w:t>JSONEncoder</w:t>
      </w:r>
      <w:r>
        <w:t xml:space="preserve"> prov</w:t>
      </w:r>
      <w:r w:rsidR="00913EF2">
        <w:rPr>
          <w:rFonts w:hint="eastAsia"/>
        </w:rPr>
        <w:t>i</w:t>
      </w:r>
      <w:r>
        <w:t xml:space="preserve">des the above method, which allows the encoder to cooperate with the other stream processing module of the </w:t>
      </w:r>
      <w:r w:rsidRPr="00096147">
        <w:rPr>
          <w:b/>
          <w:i/>
        </w:rPr>
        <w:t>limax.codec</w:t>
      </w:r>
      <w:r>
        <w:t xml:space="preserve"> and directly output to the target. </w:t>
      </w:r>
    </w:p>
    <w:p w:rsidR="00015286" w:rsidRPr="00606FC4" w:rsidRDefault="00015286" w:rsidP="00015286"/>
    <w:p w:rsidR="00015286" w:rsidRPr="00881CBF" w:rsidRDefault="00015286" w:rsidP="00015286">
      <w:pPr>
        <w:rPr>
          <w:i/>
        </w:rPr>
      </w:pPr>
      <w:r w:rsidRPr="00881CBF">
        <w:rPr>
          <w:i/>
        </w:rPr>
        <w:t>OutputStream os = ...;</w:t>
      </w:r>
    </w:p>
    <w:p w:rsidR="00015286" w:rsidRPr="00881CBF" w:rsidRDefault="00015286" w:rsidP="00015286">
      <w:pPr>
        <w:rPr>
          <w:i/>
        </w:rPr>
      </w:pPr>
      <w:r w:rsidRPr="00881CBF">
        <w:rPr>
          <w:i/>
        </w:rPr>
        <w:t>JSONEncoder.encode(json, new CharSource(StandardCharsets.UTF_8, new SinkStream(os)));</w:t>
      </w:r>
    </w:p>
    <w:p w:rsidR="00015286" w:rsidRPr="005433B3" w:rsidRDefault="00015286" w:rsidP="00015286">
      <w:pPr>
        <w:rPr>
          <w:color w:val="BFBFBF" w:themeColor="background1" w:themeShade="BF"/>
        </w:rPr>
      </w:pPr>
      <w:r w:rsidRPr="005433B3">
        <w:rPr>
          <w:rFonts w:hint="eastAsia"/>
          <w:color w:val="BFBFBF" w:themeColor="background1" w:themeShade="BF"/>
        </w:rPr>
        <w:t>例如，上面的代码，将</w:t>
      </w:r>
      <w:r w:rsidRPr="005433B3">
        <w:rPr>
          <w:rFonts w:hint="eastAsia"/>
          <w:color w:val="BFBFBF" w:themeColor="background1" w:themeShade="BF"/>
        </w:rPr>
        <w:t>json</w:t>
      </w:r>
      <w:r w:rsidRPr="005433B3">
        <w:rPr>
          <w:rFonts w:hint="eastAsia"/>
          <w:color w:val="BFBFBF" w:themeColor="background1" w:themeShade="BF"/>
        </w:rPr>
        <w:t>对象编码结果，看作一个字符流源，通过</w:t>
      </w:r>
      <w:r w:rsidRPr="005433B3">
        <w:rPr>
          <w:rFonts w:hint="eastAsia"/>
          <w:color w:val="BFBFBF" w:themeColor="background1" w:themeShade="BF"/>
        </w:rPr>
        <w:t>UTF8</w:t>
      </w:r>
      <w:r w:rsidRPr="005433B3">
        <w:rPr>
          <w:rFonts w:hint="eastAsia"/>
          <w:color w:val="BFBFBF" w:themeColor="background1" w:themeShade="BF"/>
        </w:rPr>
        <w:t>编码器，编码成字节流，再发送到输出流。</w:t>
      </w:r>
    </w:p>
    <w:p w:rsidR="00804E2E" w:rsidRDefault="00804E2E" w:rsidP="00015286">
      <w:r>
        <w:t xml:space="preserve">For example, the above code encodes the </w:t>
      </w:r>
      <w:r w:rsidR="00606FC4">
        <w:rPr>
          <w:rFonts w:hint="eastAsia"/>
          <w:b/>
          <w:i/>
        </w:rPr>
        <w:t>json</w:t>
      </w:r>
      <w:r>
        <w:t xml:space="preserve"> object encoded result which is </w:t>
      </w:r>
      <w:r w:rsidR="005433B3">
        <w:t>handled</w:t>
      </w:r>
      <w:r>
        <w:t xml:space="preserve"> as a character stream source to the byte stream through the </w:t>
      </w:r>
      <w:r w:rsidRPr="005433B3">
        <w:rPr>
          <w:b/>
          <w:i/>
        </w:rPr>
        <w:t>UTF8</w:t>
      </w:r>
      <w:r>
        <w:t xml:space="preserve"> encoder, and then sends to the output stream.</w:t>
      </w:r>
    </w:p>
    <w:p w:rsidR="00015286" w:rsidRPr="007855BA" w:rsidRDefault="00015286" w:rsidP="00015286">
      <w:pPr>
        <w:rPr>
          <w:color w:val="BFBFBF" w:themeColor="background1" w:themeShade="BF"/>
        </w:rPr>
      </w:pPr>
      <w:r w:rsidRPr="007855BA">
        <w:rPr>
          <w:rFonts w:hint="eastAsia"/>
          <w:color w:val="BFBFBF" w:themeColor="background1" w:themeShade="BF"/>
        </w:rPr>
        <w:t>这样的过程，注意捕获异常，流中处理过程中所有异常最后都会包裹到</w:t>
      </w:r>
      <w:r w:rsidRPr="007855BA">
        <w:rPr>
          <w:rFonts w:hint="eastAsia"/>
          <w:color w:val="BFBFBF" w:themeColor="background1" w:themeShade="BF"/>
        </w:rPr>
        <w:t>JSONException</w:t>
      </w:r>
      <w:r w:rsidRPr="007855BA">
        <w:rPr>
          <w:rFonts w:hint="eastAsia"/>
          <w:color w:val="BFBFBF" w:themeColor="background1" w:themeShade="BF"/>
        </w:rPr>
        <w:t>中然后抛出。</w:t>
      </w:r>
    </w:p>
    <w:p w:rsidR="007855BA" w:rsidRDefault="007855BA" w:rsidP="00015286">
      <w:r>
        <w:t xml:space="preserve">This process need to catch the exception. All exception during the stream processing will be finally </w:t>
      </w:r>
      <w:r w:rsidR="00B36C27" w:rsidRPr="00C86D54">
        <w:rPr>
          <w:rFonts w:hint="eastAsia"/>
        </w:rPr>
        <w:t>wrapped</w:t>
      </w:r>
      <w:r>
        <w:t xml:space="preserve"> to the </w:t>
      </w:r>
      <w:r w:rsidRPr="007855BA">
        <w:rPr>
          <w:b/>
          <w:i/>
        </w:rPr>
        <w:t>JSONException</w:t>
      </w:r>
      <w:r>
        <w:t>, then thrown.</w:t>
      </w:r>
    </w:p>
    <w:p w:rsidR="00015286" w:rsidRDefault="00015286" w:rsidP="00015286">
      <w:pPr>
        <w:pStyle w:val="9"/>
      </w:pPr>
      <w:r w:rsidRPr="003B1B21">
        <w:rPr>
          <w:rFonts w:hint="eastAsia"/>
          <w:color w:val="BFBFBF" w:themeColor="background1" w:themeShade="BF"/>
        </w:rPr>
        <w:t>流解码（</w:t>
      </w:r>
      <w:r w:rsidRPr="003B1B21">
        <w:rPr>
          <w:rFonts w:hint="eastAsia"/>
          <w:color w:val="BFBFBF" w:themeColor="background1" w:themeShade="BF"/>
        </w:rPr>
        <w:t>Java</w:t>
      </w:r>
      <w:r w:rsidRPr="003B1B21">
        <w:rPr>
          <w:rFonts w:hint="eastAsia"/>
          <w:color w:val="BFBFBF" w:themeColor="background1" w:themeShade="BF"/>
        </w:rPr>
        <w:t>，</w:t>
      </w:r>
      <w:r w:rsidRPr="003B1B21">
        <w:rPr>
          <w:rFonts w:hint="eastAsia"/>
          <w:color w:val="BFBFBF" w:themeColor="background1" w:themeShade="BF"/>
        </w:rPr>
        <w:t>C#</w:t>
      </w:r>
      <w:r w:rsidRPr="003B1B21">
        <w:rPr>
          <w:rFonts w:hint="eastAsia"/>
          <w:color w:val="BFBFBF" w:themeColor="background1" w:themeShade="BF"/>
        </w:rPr>
        <w:t>，</w:t>
      </w:r>
      <w:r w:rsidRPr="003B1B21">
        <w:rPr>
          <w:rFonts w:hint="eastAsia"/>
          <w:color w:val="BFBFBF" w:themeColor="background1" w:themeShade="BF"/>
        </w:rPr>
        <w:t>C++</w:t>
      </w:r>
      <w:r w:rsidRPr="003B1B21">
        <w:rPr>
          <w:rFonts w:hint="eastAsia"/>
          <w:color w:val="BFBFBF" w:themeColor="background1" w:themeShade="BF"/>
        </w:rPr>
        <w:t>）</w:t>
      </w:r>
      <w:r w:rsidR="003B1B21">
        <w:t>Stream decoding (Java, C#, C++)</w:t>
      </w:r>
    </w:p>
    <w:p w:rsidR="00015286" w:rsidRPr="00EE5A4B" w:rsidRDefault="00015286" w:rsidP="00015286">
      <w:pPr>
        <w:rPr>
          <w:color w:val="BFBFBF" w:themeColor="background1" w:themeShade="BF"/>
        </w:rPr>
      </w:pPr>
      <w:r w:rsidRPr="00EE5A4B">
        <w:rPr>
          <w:rFonts w:hint="eastAsia"/>
          <w:color w:val="BFBFBF" w:themeColor="background1" w:themeShade="BF"/>
        </w:rPr>
        <w:t>Java</w:t>
      </w:r>
      <w:r w:rsidRPr="00EE5A4B">
        <w:rPr>
          <w:rFonts w:hint="eastAsia"/>
          <w:color w:val="BFBFBF" w:themeColor="background1" w:themeShade="BF"/>
        </w:rPr>
        <w:t>，</w:t>
      </w:r>
      <w:r w:rsidRPr="00EE5A4B">
        <w:rPr>
          <w:rFonts w:hint="eastAsia"/>
          <w:color w:val="BFBFBF" w:themeColor="background1" w:themeShade="BF"/>
        </w:rPr>
        <w:t>C#</w:t>
      </w:r>
      <w:r w:rsidRPr="00EE5A4B">
        <w:rPr>
          <w:rFonts w:hint="eastAsia"/>
          <w:color w:val="BFBFBF" w:themeColor="background1" w:themeShade="BF"/>
        </w:rPr>
        <w:t>，</w:t>
      </w:r>
      <w:r w:rsidRPr="00EE5A4B">
        <w:rPr>
          <w:rFonts w:hint="eastAsia"/>
          <w:color w:val="BFBFBF" w:themeColor="background1" w:themeShade="BF"/>
        </w:rPr>
        <w:t>C++</w:t>
      </w:r>
      <w:r w:rsidRPr="00EE5A4B">
        <w:rPr>
          <w:rFonts w:hint="eastAsia"/>
          <w:color w:val="BFBFBF" w:themeColor="background1" w:themeShade="BF"/>
        </w:rPr>
        <w:t>三个版本内部通过流方式解码，输入为字节流，而不是简单的串输入。</w:t>
      </w:r>
    </w:p>
    <w:p w:rsidR="006A7F0F" w:rsidRDefault="006A7F0F" w:rsidP="00015286">
      <w:r>
        <w:t xml:space="preserve">The </w:t>
      </w:r>
      <w:r w:rsidRPr="00EE5A4B">
        <w:rPr>
          <w:b/>
          <w:i/>
        </w:rPr>
        <w:t>Java</w:t>
      </w:r>
      <w:r>
        <w:t xml:space="preserve">, </w:t>
      </w:r>
      <w:r w:rsidRPr="00EE5A4B">
        <w:rPr>
          <w:b/>
          <w:i/>
        </w:rPr>
        <w:t>C#</w:t>
      </w:r>
      <w:r>
        <w:t xml:space="preserve"> and </w:t>
      </w:r>
      <w:r w:rsidRPr="00EE5A4B">
        <w:rPr>
          <w:b/>
          <w:i/>
        </w:rPr>
        <w:t>C++</w:t>
      </w:r>
      <w:r>
        <w:t xml:space="preserve"> three versions decode via stream, input the</w:t>
      </w:r>
      <w:r w:rsidR="00C86D54">
        <w:rPr>
          <w:color w:val="FF0000"/>
        </w:rPr>
        <w:t xml:space="preserve"> </w:t>
      </w:r>
      <w:r w:rsidR="008D7186" w:rsidRPr="00C86D54">
        <w:rPr>
          <w:rFonts w:hint="eastAsia"/>
        </w:rPr>
        <w:t>character</w:t>
      </w:r>
      <w:r>
        <w:t xml:space="preserve"> stream not the simple string. </w:t>
      </w:r>
    </w:p>
    <w:p w:rsidR="00015286" w:rsidRDefault="00015286" w:rsidP="00015286">
      <w:pPr>
        <w:pStyle w:val="a3"/>
        <w:numPr>
          <w:ilvl w:val="0"/>
          <w:numId w:val="64"/>
        </w:numPr>
        <w:ind w:firstLineChars="0"/>
      </w:pPr>
      <w:r w:rsidRPr="002E1154">
        <w:rPr>
          <w:rFonts w:hint="eastAsia"/>
          <w:color w:val="BFBFBF" w:themeColor="background1" w:themeShade="BF"/>
        </w:rPr>
        <w:t>JSONDecoder</w:t>
      </w:r>
      <w:r w:rsidRPr="002E1154">
        <w:rPr>
          <w:rFonts w:hint="eastAsia"/>
          <w:color w:val="BFBFBF" w:themeColor="background1" w:themeShade="BF"/>
        </w:rPr>
        <w:t>通过</w:t>
      </w:r>
      <w:r w:rsidRPr="002E1154">
        <w:rPr>
          <w:rFonts w:hint="eastAsia"/>
          <w:color w:val="BFBFBF" w:themeColor="background1" w:themeShade="BF"/>
        </w:rPr>
        <w:t>void accept(char c)</w:t>
      </w:r>
      <w:r w:rsidRPr="002E1154">
        <w:rPr>
          <w:rFonts w:hint="eastAsia"/>
          <w:color w:val="BFBFBF" w:themeColor="background1" w:themeShade="BF"/>
        </w:rPr>
        <w:t>；方法获取字符输入，该方法可能抛出异常。</w:t>
      </w:r>
      <w:r w:rsidRPr="002E1154">
        <w:rPr>
          <w:rFonts w:hint="eastAsia"/>
          <w:color w:val="BFBFBF" w:themeColor="background1" w:themeShade="BF"/>
        </w:rPr>
        <w:t>C++</w:t>
      </w:r>
      <w:r w:rsidRPr="002E1154">
        <w:rPr>
          <w:rFonts w:hint="eastAsia"/>
          <w:color w:val="BFBFBF" w:themeColor="background1" w:themeShade="BF"/>
        </w:rPr>
        <w:t>版本抛出</w:t>
      </w:r>
      <w:r w:rsidRPr="002E1154">
        <w:rPr>
          <w:rFonts w:hint="eastAsia"/>
          <w:color w:val="BFBFBF" w:themeColor="background1" w:themeShade="BF"/>
        </w:rPr>
        <w:t>JSONException</w:t>
      </w:r>
      <w:r w:rsidRPr="002E1154">
        <w:rPr>
          <w:rFonts w:hint="eastAsia"/>
          <w:color w:val="BFBFBF" w:themeColor="background1" w:themeShade="BF"/>
        </w:rPr>
        <w:t>，</w:t>
      </w:r>
      <w:r w:rsidRPr="002E1154">
        <w:rPr>
          <w:rFonts w:hint="eastAsia"/>
          <w:color w:val="BFBFBF" w:themeColor="background1" w:themeShade="BF"/>
        </w:rPr>
        <w:t>Java</w:t>
      </w:r>
      <w:r w:rsidRPr="002E1154">
        <w:rPr>
          <w:rFonts w:hint="eastAsia"/>
          <w:color w:val="BFBFBF" w:themeColor="background1" w:themeShade="BF"/>
        </w:rPr>
        <w:t>版本抛出</w:t>
      </w:r>
      <w:r w:rsidRPr="002E1154">
        <w:rPr>
          <w:rFonts w:hint="eastAsia"/>
          <w:color w:val="BFBFBF" w:themeColor="background1" w:themeShade="BF"/>
        </w:rPr>
        <w:t>RuntimeException</w:t>
      </w:r>
      <w:r w:rsidRPr="002E1154">
        <w:rPr>
          <w:rFonts w:hint="eastAsia"/>
          <w:color w:val="BFBFBF" w:themeColor="background1" w:themeShade="BF"/>
        </w:rPr>
        <w:t>，</w:t>
      </w:r>
      <w:r w:rsidRPr="002E1154">
        <w:rPr>
          <w:rFonts w:hint="eastAsia"/>
          <w:color w:val="BFBFBF" w:themeColor="background1" w:themeShade="BF"/>
        </w:rPr>
        <w:t>C#</w:t>
      </w:r>
      <w:r w:rsidRPr="002E1154">
        <w:rPr>
          <w:rFonts w:hint="eastAsia"/>
          <w:color w:val="BFBFBF" w:themeColor="background1" w:themeShade="BF"/>
        </w:rPr>
        <w:t>版本抛出</w:t>
      </w:r>
      <w:r w:rsidRPr="002E1154">
        <w:rPr>
          <w:rFonts w:hint="eastAsia"/>
          <w:color w:val="BFBFBF" w:themeColor="background1" w:themeShade="BF"/>
        </w:rPr>
        <w:t>Exception</w:t>
      </w:r>
      <w:r w:rsidRPr="002E1154">
        <w:rPr>
          <w:rFonts w:hint="eastAsia"/>
          <w:color w:val="BFBFBF" w:themeColor="background1" w:themeShade="BF"/>
        </w:rPr>
        <w:t>。</w:t>
      </w:r>
      <w:r w:rsidR="002E1154">
        <w:t xml:space="preserve"> The </w:t>
      </w:r>
      <w:r w:rsidR="002E1154" w:rsidRPr="002E1154">
        <w:rPr>
          <w:b/>
          <w:i/>
        </w:rPr>
        <w:t>JSONDecoder</w:t>
      </w:r>
      <w:r w:rsidR="002E1154">
        <w:t xml:space="preserve"> gets the character input via </w:t>
      </w:r>
      <w:r w:rsidR="002E1154">
        <w:rPr>
          <w:rFonts w:hint="eastAsia"/>
        </w:rPr>
        <w:t xml:space="preserve">void </w:t>
      </w:r>
      <w:r w:rsidR="002E1154" w:rsidRPr="002E1154">
        <w:rPr>
          <w:rFonts w:hint="eastAsia"/>
          <w:b/>
          <w:i/>
          <w:u w:val="single"/>
        </w:rPr>
        <w:t>accept(char c</w:t>
      </w:r>
      <w:r w:rsidR="002E1154" w:rsidRPr="002E1154">
        <w:rPr>
          <w:b/>
          <w:i/>
          <w:u w:val="single"/>
        </w:rPr>
        <w:t>)</w:t>
      </w:r>
      <w:r w:rsidR="002E1154">
        <w:t xml:space="preserve"> method, and this method might throw the exception. The </w:t>
      </w:r>
      <w:r w:rsidR="002E1154" w:rsidRPr="002E1154">
        <w:rPr>
          <w:b/>
          <w:i/>
        </w:rPr>
        <w:t>C++</w:t>
      </w:r>
      <w:r w:rsidR="002E1154">
        <w:t xml:space="preserve"> version throws the </w:t>
      </w:r>
      <w:r w:rsidR="002E1154" w:rsidRPr="002E1154">
        <w:rPr>
          <w:b/>
          <w:i/>
        </w:rPr>
        <w:t>JSONException</w:t>
      </w:r>
      <w:r w:rsidR="002E1154">
        <w:t xml:space="preserve">, the </w:t>
      </w:r>
      <w:r w:rsidR="002E1154" w:rsidRPr="002E1154">
        <w:rPr>
          <w:b/>
          <w:i/>
        </w:rPr>
        <w:t>Java</w:t>
      </w:r>
      <w:r w:rsidR="002E1154">
        <w:t xml:space="preserve"> version throws the </w:t>
      </w:r>
      <w:r w:rsidR="002E1154" w:rsidRPr="002E1154">
        <w:rPr>
          <w:b/>
          <w:i/>
        </w:rPr>
        <w:t>RuntimeException</w:t>
      </w:r>
      <w:r w:rsidR="002E1154">
        <w:t xml:space="preserve">, and the </w:t>
      </w:r>
      <w:r w:rsidR="002E1154" w:rsidRPr="002E1154">
        <w:rPr>
          <w:b/>
          <w:i/>
        </w:rPr>
        <w:t>C#</w:t>
      </w:r>
      <w:r w:rsidR="002E1154">
        <w:t xml:space="preserve"> version throws the </w:t>
      </w:r>
      <w:r w:rsidR="002E1154" w:rsidRPr="002E1154">
        <w:rPr>
          <w:b/>
          <w:i/>
        </w:rPr>
        <w:t>Exception</w:t>
      </w:r>
      <w:r w:rsidR="002E1154">
        <w:t>.</w:t>
      </w:r>
    </w:p>
    <w:p w:rsidR="00015286" w:rsidRPr="005A68FB" w:rsidRDefault="00015286" w:rsidP="00015286">
      <w:pPr>
        <w:pStyle w:val="a3"/>
        <w:numPr>
          <w:ilvl w:val="0"/>
          <w:numId w:val="64"/>
        </w:numPr>
        <w:ind w:firstLineChars="0"/>
        <w:rPr>
          <w:color w:val="BFBFBF" w:themeColor="background1" w:themeShade="BF"/>
        </w:rPr>
      </w:pPr>
      <w:r w:rsidRPr="005A68FB">
        <w:rPr>
          <w:rFonts w:hint="eastAsia"/>
          <w:color w:val="BFBFBF" w:themeColor="background1" w:themeShade="BF"/>
        </w:rPr>
        <w:t>通过</w:t>
      </w:r>
      <w:r w:rsidRPr="005A68FB">
        <w:rPr>
          <w:rFonts w:hint="eastAsia"/>
          <w:color w:val="BFBFBF" w:themeColor="background1" w:themeShade="BF"/>
        </w:rPr>
        <w:t>JSONDecoder()</w:t>
      </w:r>
      <w:r w:rsidRPr="005A68FB">
        <w:rPr>
          <w:rFonts w:hint="eastAsia"/>
          <w:color w:val="BFBFBF" w:themeColor="background1" w:themeShade="BF"/>
        </w:rPr>
        <w:t>方法构造的解码对象只能解码一个</w:t>
      </w:r>
      <w:r w:rsidRPr="005A68FB">
        <w:rPr>
          <w:rFonts w:hint="eastAsia"/>
          <w:color w:val="BFBFBF" w:themeColor="background1" w:themeShade="BF"/>
        </w:rPr>
        <w:t>JSON</w:t>
      </w:r>
      <w:r w:rsidR="00F426C1">
        <w:rPr>
          <w:rFonts w:hint="eastAsia"/>
          <w:color w:val="BFBFBF" w:themeColor="background1" w:themeShade="BF"/>
        </w:rPr>
        <w:t>元件</w:t>
      </w:r>
      <w:r w:rsidRPr="005A68FB">
        <w:rPr>
          <w:rFonts w:hint="eastAsia"/>
          <w:color w:val="BFBFBF" w:themeColor="background1" w:themeShade="BF"/>
        </w:rPr>
        <w:t>，解码完毕后通过</w:t>
      </w:r>
    </w:p>
    <w:p w:rsidR="00015286" w:rsidRDefault="00015286" w:rsidP="00015286">
      <w:r w:rsidRPr="005A68FB">
        <w:rPr>
          <w:rFonts w:hint="eastAsia"/>
          <w:color w:val="BFBFBF" w:themeColor="background1" w:themeShade="BF"/>
        </w:rPr>
        <w:tab/>
        <w:t xml:space="preserve">JSON get() </w:t>
      </w:r>
      <w:r w:rsidRPr="005A68FB">
        <w:rPr>
          <w:rFonts w:hint="eastAsia"/>
          <w:color w:val="BFBFBF" w:themeColor="background1" w:themeShade="BF"/>
        </w:rPr>
        <w:t>方法获取</w:t>
      </w:r>
      <w:r w:rsidRPr="005A68FB">
        <w:rPr>
          <w:rFonts w:hint="eastAsia"/>
          <w:color w:val="BFBFBF" w:themeColor="background1" w:themeShade="BF"/>
        </w:rPr>
        <w:t>JSON</w:t>
      </w:r>
      <w:r w:rsidRPr="005A68FB">
        <w:rPr>
          <w:rFonts w:hint="eastAsia"/>
          <w:color w:val="BFBFBF" w:themeColor="background1" w:themeShade="BF"/>
        </w:rPr>
        <w:t>对象</w:t>
      </w:r>
      <w:r w:rsidR="005A68FB" w:rsidRPr="005A68FB">
        <w:rPr>
          <w:color w:val="BFBFBF" w:themeColor="background1" w:themeShade="BF"/>
        </w:rPr>
        <w:t>.</w:t>
      </w:r>
      <w:r w:rsidR="005A68FB">
        <w:t xml:space="preserve"> The decoding object constructed via </w:t>
      </w:r>
      <w:r w:rsidR="005A68FB" w:rsidRPr="005A68FB">
        <w:rPr>
          <w:b/>
          <w:i/>
        </w:rPr>
        <w:t xml:space="preserve">JSONDecoder() </w:t>
      </w:r>
      <w:r w:rsidR="005A68FB">
        <w:t xml:space="preserve">method only decodes a </w:t>
      </w:r>
      <w:r w:rsidR="005A68FB" w:rsidRPr="005A68FB">
        <w:rPr>
          <w:b/>
          <w:i/>
        </w:rPr>
        <w:t>JSON</w:t>
      </w:r>
      <w:r w:rsidR="00F426C1">
        <w:rPr>
          <w:rFonts w:hint="eastAsia"/>
          <w:b/>
          <w:i/>
        </w:rPr>
        <w:t xml:space="preserve"> component</w:t>
      </w:r>
      <w:r w:rsidR="005A68FB">
        <w:t xml:space="preserve">, and get the </w:t>
      </w:r>
      <w:r w:rsidR="005A68FB" w:rsidRPr="005A68FB">
        <w:rPr>
          <w:b/>
          <w:i/>
        </w:rPr>
        <w:t xml:space="preserve">JSON </w:t>
      </w:r>
      <w:r w:rsidR="005A68FB">
        <w:t xml:space="preserve">object via </w:t>
      </w:r>
      <w:r w:rsidR="005A68FB" w:rsidRPr="005A68FB">
        <w:rPr>
          <w:b/>
          <w:i/>
          <w:u w:val="single"/>
        </w:rPr>
        <w:t>JSON get()</w:t>
      </w:r>
      <w:r w:rsidR="005A68FB">
        <w:t xml:space="preserve"> method after the decoding finishes.</w:t>
      </w:r>
    </w:p>
    <w:p w:rsidR="00015286" w:rsidRDefault="00015286" w:rsidP="00015286">
      <w:pPr>
        <w:pStyle w:val="a3"/>
        <w:numPr>
          <w:ilvl w:val="0"/>
          <w:numId w:val="64"/>
        </w:numPr>
        <w:ind w:firstLineChars="0"/>
      </w:pPr>
      <w:r w:rsidRPr="006345F1">
        <w:rPr>
          <w:rFonts w:hint="eastAsia"/>
          <w:color w:val="BFBFBF" w:themeColor="background1" w:themeShade="BF"/>
        </w:rPr>
        <w:t>JSONDecoder(JSONConsumer consumer)</w:t>
      </w:r>
      <w:r w:rsidRPr="006345F1">
        <w:rPr>
          <w:rFonts w:hint="eastAsia"/>
          <w:color w:val="BFBFBF" w:themeColor="background1" w:themeShade="BF"/>
        </w:rPr>
        <w:t>方法允许提供一个</w:t>
      </w:r>
      <w:r w:rsidRPr="006345F1">
        <w:rPr>
          <w:rFonts w:hint="eastAsia"/>
          <w:color w:val="BFBFBF" w:themeColor="background1" w:themeShade="BF"/>
        </w:rPr>
        <w:t>consumer</w:t>
      </w:r>
      <w:r w:rsidRPr="006345F1">
        <w:rPr>
          <w:rFonts w:hint="eastAsia"/>
          <w:color w:val="BFBFBF" w:themeColor="background1" w:themeShade="BF"/>
        </w:rPr>
        <w:t>，获取解码后的对象（连续解码</w:t>
      </w:r>
      <w:r w:rsidRPr="006345F1">
        <w:rPr>
          <w:rFonts w:hint="eastAsia"/>
          <w:color w:val="BFBFBF" w:themeColor="background1" w:themeShade="BF"/>
        </w:rPr>
        <w:t>JSON</w:t>
      </w:r>
      <w:r w:rsidR="004900EE">
        <w:rPr>
          <w:rFonts w:hint="eastAsia"/>
          <w:color w:val="BFBFBF" w:themeColor="background1" w:themeShade="BF"/>
        </w:rPr>
        <w:t>元件</w:t>
      </w:r>
      <w:r w:rsidRPr="006345F1">
        <w:rPr>
          <w:rFonts w:hint="eastAsia"/>
          <w:color w:val="BFBFBF" w:themeColor="background1" w:themeShade="BF"/>
        </w:rPr>
        <w:t>）</w:t>
      </w:r>
      <w:r w:rsidR="006345F1">
        <w:t xml:space="preserve">The </w:t>
      </w:r>
      <w:r w:rsidR="006345F1" w:rsidRPr="006345F1">
        <w:rPr>
          <w:rFonts w:hint="eastAsia"/>
          <w:b/>
          <w:i/>
          <w:u w:val="single"/>
        </w:rPr>
        <w:t>JSONDecoder(JSONConsumer consumer)</w:t>
      </w:r>
      <w:r w:rsidR="006345F1">
        <w:t xml:space="preserve"> method allows a </w:t>
      </w:r>
      <w:r w:rsidR="006345F1" w:rsidRPr="006345F1">
        <w:rPr>
          <w:b/>
          <w:i/>
        </w:rPr>
        <w:t>consumer</w:t>
      </w:r>
      <w:r w:rsidR="006345F1">
        <w:t xml:space="preserve"> provided to get the decoded object (continuously decode the </w:t>
      </w:r>
      <w:r w:rsidR="006345F1" w:rsidRPr="006345F1">
        <w:rPr>
          <w:b/>
          <w:i/>
        </w:rPr>
        <w:t>JSON</w:t>
      </w:r>
      <w:r w:rsidR="006345F1">
        <w:t xml:space="preserve"> </w:t>
      </w:r>
      <w:r w:rsidR="004900EE">
        <w:rPr>
          <w:rFonts w:hint="eastAsia"/>
        </w:rPr>
        <w:t>component</w:t>
      </w:r>
      <w:r w:rsidR="006345F1">
        <w:t>).</w:t>
      </w:r>
    </w:p>
    <w:p w:rsidR="00015286" w:rsidRDefault="00015286" w:rsidP="00015286">
      <w:pPr>
        <w:pStyle w:val="a3"/>
        <w:numPr>
          <w:ilvl w:val="0"/>
          <w:numId w:val="64"/>
        </w:numPr>
        <w:ind w:firstLineChars="0"/>
      </w:pPr>
      <w:r w:rsidRPr="00CD50F3">
        <w:rPr>
          <w:rFonts w:hint="eastAsia"/>
          <w:color w:val="BFBFBF" w:themeColor="background1" w:themeShade="BF"/>
        </w:rPr>
        <w:t>Java</w:t>
      </w:r>
      <w:r w:rsidRPr="00CD50F3">
        <w:rPr>
          <w:rFonts w:hint="eastAsia"/>
          <w:color w:val="BFBFBF" w:themeColor="background1" w:themeShade="BF"/>
        </w:rPr>
        <w:t>，</w:t>
      </w:r>
      <w:r w:rsidRPr="00CD50F3">
        <w:rPr>
          <w:rFonts w:hint="eastAsia"/>
          <w:color w:val="BFBFBF" w:themeColor="background1" w:themeShade="BF"/>
        </w:rPr>
        <w:t>C#</w:t>
      </w:r>
      <w:r w:rsidRPr="00CD50F3">
        <w:rPr>
          <w:rFonts w:hint="eastAsia"/>
          <w:color w:val="BFBFBF" w:themeColor="background1" w:themeShade="BF"/>
        </w:rPr>
        <w:t>版本的</w:t>
      </w:r>
      <w:r w:rsidRPr="00CD50F3">
        <w:rPr>
          <w:rFonts w:hint="eastAsia"/>
          <w:color w:val="BFBFBF" w:themeColor="background1" w:themeShade="BF"/>
        </w:rPr>
        <w:t>JSONDecoder</w:t>
      </w:r>
      <w:r w:rsidRPr="00CD50F3">
        <w:rPr>
          <w:rFonts w:hint="eastAsia"/>
          <w:color w:val="BFBFBF" w:themeColor="background1" w:themeShade="BF"/>
        </w:rPr>
        <w:t>实现了</w:t>
      </w:r>
      <w:r w:rsidRPr="00CD50F3">
        <w:rPr>
          <w:rFonts w:hint="eastAsia"/>
          <w:color w:val="BFBFBF" w:themeColor="background1" w:themeShade="BF"/>
        </w:rPr>
        <w:t>limax.codec.CharConsumer</w:t>
      </w:r>
      <w:r w:rsidRPr="00CD50F3">
        <w:rPr>
          <w:rFonts w:hint="eastAsia"/>
          <w:color w:val="BFBFBF" w:themeColor="background1" w:themeShade="BF"/>
        </w:rPr>
        <w:t>接口，允许与</w:t>
      </w:r>
      <w:r w:rsidRPr="00CD50F3">
        <w:rPr>
          <w:rFonts w:hint="eastAsia"/>
          <w:color w:val="BFBFBF" w:themeColor="background1" w:themeShade="BF"/>
        </w:rPr>
        <w:t>limax.codec</w:t>
      </w:r>
      <w:r w:rsidRPr="00CD50F3">
        <w:rPr>
          <w:rFonts w:hint="eastAsia"/>
          <w:color w:val="BFBFBF" w:themeColor="background1" w:themeShade="BF"/>
        </w:rPr>
        <w:t>其它流模块协同解码。</w:t>
      </w:r>
      <w:r w:rsidR="00C80092">
        <w:t xml:space="preserve">The </w:t>
      </w:r>
      <w:r w:rsidR="00C80092" w:rsidRPr="00CD50F3">
        <w:rPr>
          <w:b/>
          <w:i/>
        </w:rPr>
        <w:t>JSONDecoder</w:t>
      </w:r>
      <w:r w:rsidR="00C80092">
        <w:t xml:space="preserve"> of the </w:t>
      </w:r>
      <w:r w:rsidR="00C80092" w:rsidRPr="00CD50F3">
        <w:rPr>
          <w:b/>
          <w:i/>
        </w:rPr>
        <w:t>Java</w:t>
      </w:r>
      <w:r w:rsidR="00C80092">
        <w:t xml:space="preserve"> and </w:t>
      </w:r>
      <w:r w:rsidR="00C80092" w:rsidRPr="00CD50F3">
        <w:rPr>
          <w:b/>
          <w:i/>
        </w:rPr>
        <w:t>C#</w:t>
      </w:r>
      <w:r w:rsidR="00C80092">
        <w:t xml:space="preserve"> version implements the </w:t>
      </w:r>
      <w:r w:rsidR="00C80092" w:rsidRPr="00CD50F3">
        <w:rPr>
          <w:rFonts w:hint="eastAsia"/>
          <w:b/>
          <w:i/>
          <w:u w:val="single"/>
        </w:rPr>
        <w:t>limax.codec.CharConsumer</w:t>
      </w:r>
      <w:r w:rsidR="00C80092">
        <w:t xml:space="preserve"> interface, and allows to cooperate with the other stream module of the </w:t>
      </w:r>
      <w:r w:rsidR="00C80092" w:rsidRPr="00CD50F3">
        <w:rPr>
          <w:b/>
          <w:i/>
          <w:u w:val="single"/>
        </w:rPr>
        <w:t>limax.codec</w:t>
      </w:r>
      <w:r w:rsidR="00CD50F3">
        <w:t>.</w:t>
      </w:r>
    </w:p>
    <w:p w:rsidR="00015286" w:rsidRDefault="00015286" w:rsidP="00015286"/>
    <w:p w:rsidR="00015286" w:rsidRPr="00624302" w:rsidRDefault="00015286" w:rsidP="00015286">
      <w:pPr>
        <w:rPr>
          <w:color w:val="BFBFBF" w:themeColor="background1" w:themeShade="BF"/>
        </w:rPr>
      </w:pPr>
      <w:r w:rsidRPr="00624302">
        <w:rPr>
          <w:rFonts w:hint="eastAsia"/>
          <w:color w:val="BFBFBF" w:themeColor="background1" w:themeShade="BF"/>
        </w:rPr>
        <w:t>例一</w:t>
      </w:r>
      <w:r w:rsidRPr="00624302">
        <w:rPr>
          <w:rFonts w:hint="eastAsia"/>
          <w:color w:val="BFBFBF" w:themeColor="background1" w:themeShade="BF"/>
        </w:rPr>
        <w:t xml:space="preserve"> </w:t>
      </w:r>
      <w:r w:rsidRPr="00624302">
        <w:rPr>
          <w:rFonts w:hint="eastAsia"/>
          <w:color w:val="BFBFBF" w:themeColor="background1" w:themeShade="BF"/>
        </w:rPr>
        <w:t>（</w:t>
      </w:r>
      <w:r w:rsidRPr="00624302">
        <w:rPr>
          <w:rFonts w:hint="eastAsia"/>
          <w:color w:val="BFBFBF" w:themeColor="background1" w:themeShade="BF"/>
        </w:rPr>
        <w:t xml:space="preserve">Endpoint.java </w:t>
      </w:r>
      <w:r w:rsidRPr="00624302">
        <w:rPr>
          <w:rFonts w:hint="eastAsia"/>
          <w:color w:val="BFBFBF" w:themeColor="background1" w:themeShade="BF"/>
        </w:rPr>
        <w:t>中解码来自</w:t>
      </w:r>
      <w:r w:rsidRPr="00624302">
        <w:rPr>
          <w:rFonts w:hint="eastAsia"/>
          <w:color w:val="BFBFBF" w:themeColor="background1" w:themeShade="BF"/>
        </w:rPr>
        <w:t>Auany</w:t>
      </w:r>
      <w:r w:rsidRPr="00624302">
        <w:rPr>
          <w:rFonts w:hint="eastAsia"/>
          <w:color w:val="BFBFBF" w:themeColor="background1" w:themeShade="BF"/>
        </w:rPr>
        <w:t>的服务配置信息的方法）</w:t>
      </w:r>
    </w:p>
    <w:p w:rsidR="007C07E8" w:rsidRDefault="007C07E8" w:rsidP="00015286">
      <w:r>
        <w:t xml:space="preserve">Example 1 (The decoding method of the </w:t>
      </w:r>
      <w:r w:rsidRPr="00624302">
        <w:rPr>
          <w:b/>
          <w:i/>
          <w:u w:val="single"/>
        </w:rPr>
        <w:t>Endpoint.java</w:t>
      </w:r>
      <w:r>
        <w:t xml:space="preserve"> comes from the service configuration </w:t>
      </w:r>
      <w:r>
        <w:lastRenderedPageBreak/>
        <w:t xml:space="preserve">information of the </w:t>
      </w:r>
      <w:r w:rsidRPr="00624302">
        <w:rPr>
          <w:b/>
          <w:i/>
        </w:rPr>
        <w:t>Auany</w:t>
      </w:r>
      <w:r>
        <w:t>)</w:t>
      </w:r>
    </w:p>
    <w:p w:rsidR="00015286" w:rsidRPr="00DA3B53" w:rsidRDefault="00015286" w:rsidP="00015286">
      <w:pPr>
        <w:rPr>
          <w:i/>
        </w:rPr>
      </w:pPr>
      <w:r w:rsidRPr="00DA3B53">
        <w:rPr>
          <w:i/>
        </w:rPr>
        <w:t>public static List&lt;ServiceInfo&gt; loadServiceInfos(String httpHost, int httpPort, int appid, long timeout,</w:t>
      </w:r>
      <w:r w:rsidRPr="00DA3B53">
        <w:rPr>
          <w:i/>
        </w:rPr>
        <w:tab/>
        <w:t>int maxsize, File cacheDir, boolean staleEnable) throws Exception {</w:t>
      </w:r>
    </w:p>
    <w:p w:rsidR="00015286" w:rsidRPr="00DA3B53" w:rsidRDefault="00015286" w:rsidP="00015286">
      <w:pPr>
        <w:rPr>
          <w:i/>
        </w:rPr>
      </w:pPr>
      <w:r w:rsidRPr="00DA3B53">
        <w:rPr>
          <w:i/>
        </w:rPr>
        <w:tab/>
        <w:t>JSONDecoder decoder = new JSONDecoder();</w:t>
      </w:r>
    </w:p>
    <w:p w:rsidR="00015286" w:rsidRPr="00DA3B53" w:rsidRDefault="00015286" w:rsidP="00015286">
      <w:pPr>
        <w:rPr>
          <w:i/>
        </w:rPr>
      </w:pPr>
      <w:r w:rsidRPr="00DA3B53">
        <w:rPr>
          <w:i/>
        </w:rPr>
        <w:tab/>
        <w:t>new HttpClient("http://" + httpHost + ":" + httpPort + "/app?native=" + appid, timeout, maxsize, cacheDir,staleEnable).transfer(new CharSink(decoder));</w:t>
      </w:r>
    </w:p>
    <w:p w:rsidR="00015286" w:rsidRPr="00DA3B53" w:rsidRDefault="00015286" w:rsidP="00015286">
      <w:pPr>
        <w:rPr>
          <w:i/>
        </w:rPr>
      </w:pPr>
      <w:r w:rsidRPr="00DA3B53">
        <w:rPr>
          <w:i/>
        </w:rPr>
        <w:tab/>
        <w:t>List&lt;ServiceInfo&gt; services = new ArrayList&lt;ServiceInfo&gt;();</w:t>
      </w:r>
    </w:p>
    <w:p w:rsidR="00015286" w:rsidRPr="00DA3B53" w:rsidRDefault="00015286" w:rsidP="00015286">
      <w:pPr>
        <w:rPr>
          <w:i/>
        </w:rPr>
      </w:pPr>
      <w:r w:rsidRPr="00DA3B53">
        <w:rPr>
          <w:i/>
        </w:rPr>
        <w:tab/>
        <w:t>for (JSON json : decoder.get().get("services").toArray())</w:t>
      </w:r>
    </w:p>
    <w:p w:rsidR="00015286" w:rsidRPr="00DA3B53" w:rsidRDefault="00015286" w:rsidP="00015286">
      <w:pPr>
        <w:rPr>
          <w:i/>
        </w:rPr>
      </w:pPr>
      <w:r w:rsidRPr="00DA3B53">
        <w:rPr>
          <w:i/>
        </w:rPr>
        <w:tab/>
      </w:r>
      <w:r w:rsidRPr="00DA3B53">
        <w:rPr>
          <w:i/>
        </w:rPr>
        <w:tab/>
        <w:t>services.add(new ServiceInfo(appid, json));</w:t>
      </w:r>
    </w:p>
    <w:p w:rsidR="00015286" w:rsidRPr="00DA3B53" w:rsidRDefault="00015286" w:rsidP="00015286">
      <w:pPr>
        <w:rPr>
          <w:i/>
        </w:rPr>
      </w:pPr>
      <w:r w:rsidRPr="00DA3B53">
        <w:rPr>
          <w:i/>
        </w:rPr>
        <w:tab/>
        <w:t>return services;</w:t>
      </w:r>
    </w:p>
    <w:p w:rsidR="00015286" w:rsidRDefault="00015286" w:rsidP="00015286">
      <w:pPr>
        <w:rPr>
          <w:i/>
        </w:rPr>
      </w:pPr>
      <w:r w:rsidRPr="00DA3B53">
        <w:rPr>
          <w:i/>
        </w:rPr>
        <w:t>}</w:t>
      </w:r>
    </w:p>
    <w:p w:rsidR="00015286" w:rsidRPr="007B5C42" w:rsidRDefault="00015286" w:rsidP="00015286">
      <w:pPr>
        <w:rPr>
          <w:color w:val="BFBFBF" w:themeColor="background1" w:themeShade="BF"/>
        </w:rPr>
      </w:pPr>
      <w:r w:rsidRPr="007B5C42">
        <w:rPr>
          <w:rFonts w:hint="eastAsia"/>
          <w:color w:val="BFBFBF" w:themeColor="background1" w:themeShade="BF"/>
        </w:rPr>
        <w:t>在这里</w:t>
      </w:r>
      <w:r w:rsidRPr="007B5C42">
        <w:rPr>
          <w:rFonts w:hint="eastAsia"/>
          <w:color w:val="BFBFBF" w:themeColor="background1" w:themeShade="BF"/>
        </w:rPr>
        <w:t>HttpClient</w:t>
      </w:r>
      <w:r w:rsidRPr="007B5C42">
        <w:rPr>
          <w:rFonts w:hint="eastAsia"/>
          <w:color w:val="BFBFBF" w:themeColor="background1" w:themeShade="BF"/>
        </w:rPr>
        <w:t>下载指定</w:t>
      </w:r>
      <w:r w:rsidRPr="007B5C42">
        <w:rPr>
          <w:rFonts w:hint="eastAsia"/>
          <w:color w:val="BFBFBF" w:themeColor="background1" w:themeShade="BF"/>
        </w:rPr>
        <w:t>url</w:t>
      </w:r>
      <w:r w:rsidRPr="007B5C42">
        <w:rPr>
          <w:rFonts w:hint="eastAsia"/>
          <w:color w:val="BFBFBF" w:themeColor="background1" w:themeShade="BF"/>
        </w:rPr>
        <w:t>的内容，通过</w:t>
      </w:r>
      <w:r w:rsidRPr="007B5C42">
        <w:rPr>
          <w:rFonts w:hint="eastAsia"/>
          <w:color w:val="BFBFBF" w:themeColor="background1" w:themeShade="BF"/>
        </w:rPr>
        <w:t>CharSink</w:t>
      </w:r>
      <w:r w:rsidRPr="007B5C42">
        <w:rPr>
          <w:rFonts w:hint="eastAsia"/>
          <w:color w:val="BFBFBF" w:themeColor="background1" w:themeShade="BF"/>
        </w:rPr>
        <w:t>适配，将字节流传送给解码器，之后在解码器上执行</w:t>
      </w:r>
      <w:r w:rsidRPr="007B5C42">
        <w:rPr>
          <w:rFonts w:hint="eastAsia"/>
          <w:color w:val="BFBFBF" w:themeColor="background1" w:themeShade="BF"/>
        </w:rPr>
        <w:t>get()</w:t>
      </w:r>
      <w:r w:rsidRPr="007B5C42">
        <w:rPr>
          <w:rFonts w:hint="eastAsia"/>
          <w:color w:val="BFBFBF" w:themeColor="background1" w:themeShade="BF"/>
        </w:rPr>
        <w:t>，获取</w:t>
      </w:r>
      <w:r w:rsidRPr="007B5C42">
        <w:rPr>
          <w:rFonts w:hint="eastAsia"/>
          <w:color w:val="BFBFBF" w:themeColor="background1" w:themeShade="BF"/>
        </w:rPr>
        <w:t>JSON</w:t>
      </w:r>
      <w:r w:rsidRPr="007B5C42">
        <w:rPr>
          <w:rFonts w:hint="eastAsia"/>
          <w:color w:val="BFBFBF" w:themeColor="background1" w:themeShade="BF"/>
        </w:rPr>
        <w:t>对象。解码器套上适配器后，异常处理只需要考虑最外层，在这里就是</w:t>
      </w:r>
      <w:r w:rsidRPr="007B5C42">
        <w:rPr>
          <w:rFonts w:hint="eastAsia"/>
          <w:color w:val="BFBFBF" w:themeColor="background1" w:themeShade="BF"/>
        </w:rPr>
        <w:t>HttpClient.transfer</w:t>
      </w:r>
      <w:r w:rsidRPr="007B5C42">
        <w:rPr>
          <w:rFonts w:hint="eastAsia"/>
          <w:color w:val="BFBFBF" w:themeColor="background1" w:themeShade="BF"/>
        </w:rPr>
        <w:t>抛出的</w:t>
      </w:r>
      <w:r w:rsidRPr="007B5C42">
        <w:rPr>
          <w:rFonts w:hint="eastAsia"/>
          <w:color w:val="BFBFBF" w:themeColor="background1" w:themeShade="BF"/>
        </w:rPr>
        <w:t>IOException</w:t>
      </w:r>
      <w:r w:rsidRPr="007B5C42">
        <w:rPr>
          <w:rFonts w:hint="eastAsia"/>
          <w:color w:val="BFBFBF" w:themeColor="background1" w:themeShade="BF"/>
        </w:rPr>
        <w:t>。之后的</w:t>
      </w:r>
      <w:r w:rsidRPr="007B5C42">
        <w:rPr>
          <w:rFonts w:hint="eastAsia"/>
          <w:color w:val="BFBFBF" w:themeColor="background1" w:themeShade="BF"/>
        </w:rPr>
        <w:t>JSON</w:t>
      </w:r>
      <w:r w:rsidRPr="007B5C42">
        <w:rPr>
          <w:rFonts w:hint="eastAsia"/>
          <w:color w:val="BFBFBF" w:themeColor="background1" w:themeShade="BF"/>
        </w:rPr>
        <w:t>访问可能抛出</w:t>
      </w:r>
      <w:r w:rsidRPr="007B5C42">
        <w:rPr>
          <w:rFonts w:hint="eastAsia"/>
          <w:color w:val="BFBFBF" w:themeColor="background1" w:themeShade="BF"/>
        </w:rPr>
        <w:t>JSONException</w:t>
      </w:r>
      <w:r w:rsidRPr="007B5C42">
        <w:rPr>
          <w:rFonts w:hint="eastAsia"/>
          <w:color w:val="BFBFBF" w:themeColor="background1" w:themeShade="BF"/>
        </w:rPr>
        <w:t>，整个方法简单处理，指示抛出</w:t>
      </w:r>
      <w:r w:rsidRPr="007B5C42">
        <w:rPr>
          <w:rFonts w:hint="eastAsia"/>
          <w:color w:val="BFBFBF" w:themeColor="background1" w:themeShade="BF"/>
        </w:rPr>
        <w:t>Exception</w:t>
      </w:r>
      <w:r w:rsidRPr="007B5C42">
        <w:rPr>
          <w:rFonts w:hint="eastAsia"/>
          <w:color w:val="BFBFBF" w:themeColor="background1" w:themeShade="BF"/>
        </w:rPr>
        <w:t>。</w:t>
      </w:r>
    </w:p>
    <w:p w:rsidR="00A50E69" w:rsidRDefault="00A50E69" w:rsidP="00015286">
      <w:r>
        <w:t xml:space="preserve">Here, the </w:t>
      </w:r>
      <w:r w:rsidRPr="00A75E33">
        <w:rPr>
          <w:b/>
          <w:i/>
        </w:rPr>
        <w:t>HttpClient</w:t>
      </w:r>
      <w:r>
        <w:t xml:space="preserve"> downloads </w:t>
      </w:r>
      <w:r w:rsidR="00960F18">
        <w:t xml:space="preserve">the content of the specified URL, adapts via the </w:t>
      </w:r>
      <w:r w:rsidR="00960F18" w:rsidRPr="00A75E33">
        <w:rPr>
          <w:b/>
          <w:i/>
        </w:rPr>
        <w:t>CharSink</w:t>
      </w:r>
      <w:r w:rsidR="00960F18">
        <w:t xml:space="preserve">, sends the byte stream to the decoder, then execute the </w:t>
      </w:r>
      <w:r w:rsidR="00960F18" w:rsidRPr="00A75E33">
        <w:rPr>
          <w:b/>
          <w:i/>
        </w:rPr>
        <w:t>get()</w:t>
      </w:r>
      <w:r w:rsidR="00960F18">
        <w:t xml:space="preserve"> operation on the decoder to obtain the </w:t>
      </w:r>
      <w:r w:rsidR="00960F18" w:rsidRPr="00A75E33">
        <w:rPr>
          <w:b/>
          <w:i/>
        </w:rPr>
        <w:t>JSON</w:t>
      </w:r>
      <w:r w:rsidR="00960F18">
        <w:t xml:space="preserve"> object.</w:t>
      </w:r>
      <w:r w:rsidR="00DB2CFA">
        <w:t xml:space="preserve"> When the decoder </w:t>
      </w:r>
      <w:r w:rsidR="00812CA9" w:rsidRPr="00812CA9">
        <w:t xml:space="preserve">is </w:t>
      </w:r>
      <w:r w:rsidR="00DC66D7" w:rsidRPr="00812CA9">
        <w:rPr>
          <w:rFonts w:hint="eastAsia"/>
        </w:rPr>
        <w:t>wrapped by</w:t>
      </w:r>
      <w:r w:rsidR="00DB2CFA">
        <w:t xml:space="preserve"> adapter, only the outermost layer need to be considered when </w:t>
      </w:r>
      <w:r w:rsidR="00903D01" w:rsidRPr="00812CA9">
        <w:rPr>
          <w:rFonts w:hint="eastAsia"/>
        </w:rPr>
        <w:t>handling</w:t>
      </w:r>
      <w:r w:rsidR="00812CA9">
        <w:t xml:space="preserve"> </w:t>
      </w:r>
      <w:r w:rsidR="00DB2CFA">
        <w:t xml:space="preserve">the exception, </w:t>
      </w:r>
      <w:r w:rsidR="003713E7">
        <w:t xml:space="preserve">and </w:t>
      </w:r>
      <w:r w:rsidR="00DB2CFA">
        <w:t xml:space="preserve">here is the </w:t>
      </w:r>
      <w:r w:rsidR="00DB2CFA" w:rsidRPr="00A75E33">
        <w:rPr>
          <w:b/>
          <w:i/>
        </w:rPr>
        <w:t>IOException</w:t>
      </w:r>
      <w:r w:rsidR="00DB2CFA">
        <w:t xml:space="preserve"> thrown by the </w:t>
      </w:r>
      <w:r w:rsidR="00DB2CFA" w:rsidRPr="00A75E33">
        <w:rPr>
          <w:b/>
          <w:i/>
          <w:u w:val="single"/>
        </w:rPr>
        <w:t>HttpClient.transfer</w:t>
      </w:r>
      <w:r w:rsidR="00DB2CFA">
        <w:t xml:space="preserve">. </w:t>
      </w:r>
      <w:r w:rsidR="003713E7">
        <w:t xml:space="preserve">The next </w:t>
      </w:r>
      <w:r w:rsidR="003713E7" w:rsidRPr="00A75E33">
        <w:rPr>
          <w:b/>
          <w:i/>
        </w:rPr>
        <w:t>JSON</w:t>
      </w:r>
      <w:r w:rsidR="003713E7">
        <w:t xml:space="preserve"> accessing might throw the </w:t>
      </w:r>
      <w:r w:rsidR="003713E7" w:rsidRPr="00A75E33">
        <w:rPr>
          <w:b/>
          <w:i/>
        </w:rPr>
        <w:t>JSONException</w:t>
      </w:r>
      <w:r w:rsidR="003713E7">
        <w:t xml:space="preserve">. The whole method processes simply and throws </w:t>
      </w:r>
      <w:r w:rsidR="003713E7" w:rsidRPr="00A75E33">
        <w:rPr>
          <w:b/>
          <w:i/>
        </w:rPr>
        <w:t>Exception</w:t>
      </w:r>
      <w:r w:rsidR="003713E7">
        <w:t>.</w:t>
      </w:r>
    </w:p>
    <w:p w:rsidR="00015286" w:rsidRDefault="00015286" w:rsidP="00015286"/>
    <w:p w:rsidR="00015286" w:rsidRPr="00AC7F0D" w:rsidRDefault="00015286" w:rsidP="00015286">
      <w:pPr>
        <w:rPr>
          <w:color w:val="BFBFBF" w:themeColor="background1" w:themeShade="BF"/>
        </w:rPr>
      </w:pPr>
      <w:r w:rsidRPr="00AC7F0D">
        <w:rPr>
          <w:rFonts w:hint="eastAsia"/>
          <w:color w:val="BFBFBF" w:themeColor="background1" w:themeShade="BF"/>
        </w:rPr>
        <w:t>例二（</w:t>
      </w:r>
      <w:r w:rsidRPr="00AC7F0D">
        <w:rPr>
          <w:rFonts w:hint="eastAsia"/>
          <w:color w:val="BFBFBF" w:themeColor="background1" w:themeShade="BF"/>
        </w:rPr>
        <w:t>C++</w:t>
      </w:r>
      <w:r w:rsidRPr="00AC7F0D">
        <w:rPr>
          <w:rFonts w:hint="eastAsia"/>
          <w:color w:val="BFBFBF" w:themeColor="background1" w:themeShade="BF"/>
        </w:rPr>
        <w:t>实现的多</w:t>
      </w:r>
      <w:r w:rsidRPr="00AC7F0D">
        <w:rPr>
          <w:rFonts w:hint="eastAsia"/>
          <w:color w:val="BFBFBF" w:themeColor="background1" w:themeShade="BF"/>
        </w:rPr>
        <w:t>JSON</w:t>
      </w:r>
      <w:r w:rsidRPr="00AC7F0D">
        <w:rPr>
          <w:rFonts w:hint="eastAsia"/>
          <w:color w:val="BFBFBF" w:themeColor="background1" w:themeShade="BF"/>
        </w:rPr>
        <w:t>解码）</w:t>
      </w:r>
    </w:p>
    <w:p w:rsidR="00704F72" w:rsidRDefault="00704F72" w:rsidP="00015286">
      <w:r>
        <w:t>Example 2 (The multi JSON decoding implemented with the C++)</w:t>
      </w:r>
    </w:p>
    <w:p w:rsidR="00015286" w:rsidRPr="008E67AF" w:rsidRDefault="00015286" w:rsidP="00015286">
      <w:pPr>
        <w:rPr>
          <w:i/>
        </w:rPr>
      </w:pPr>
      <w:r w:rsidRPr="008E67AF">
        <w:rPr>
          <w:i/>
        </w:rPr>
        <w:t>JSONDecoder jd([](std::shared_ptr&lt;JSON&gt; json) {printf("%s\n", json-&gt;toString().c_str()); });</w:t>
      </w:r>
    </w:p>
    <w:p w:rsidR="00015286" w:rsidRPr="008E67AF" w:rsidRDefault="00015286" w:rsidP="00015286">
      <w:pPr>
        <w:rPr>
          <w:i/>
        </w:rPr>
      </w:pPr>
      <w:r w:rsidRPr="008E67AF">
        <w:rPr>
          <w:i/>
        </w:rPr>
        <w:t>for (auto c : std::string("{\"a\":10}[2,3]5[12]"))</w:t>
      </w:r>
    </w:p>
    <w:p w:rsidR="00015286" w:rsidRDefault="00015286" w:rsidP="00015286">
      <w:pPr>
        <w:rPr>
          <w:i/>
        </w:rPr>
      </w:pPr>
      <w:r w:rsidRPr="008E67AF">
        <w:rPr>
          <w:i/>
        </w:rPr>
        <w:tab/>
        <w:t>jd.accept(c);</w:t>
      </w:r>
    </w:p>
    <w:p w:rsidR="00015286" w:rsidRPr="005F756E" w:rsidRDefault="00015286" w:rsidP="00015286">
      <w:pPr>
        <w:rPr>
          <w:color w:val="BFBFBF" w:themeColor="background1" w:themeShade="BF"/>
        </w:rPr>
      </w:pPr>
      <w:r w:rsidRPr="005F756E">
        <w:rPr>
          <w:rFonts w:hint="eastAsia"/>
          <w:color w:val="BFBFBF" w:themeColor="background1" w:themeShade="BF"/>
        </w:rPr>
        <w:t>这个例子会输出如下</w:t>
      </w:r>
      <w:r w:rsidRPr="005F756E">
        <w:rPr>
          <w:rFonts w:hint="eastAsia"/>
          <w:color w:val="BFBFBF" w:themeColor="background1" w:themeShade="BF"/>
        </w:rPr>
        <w:t>4</w:t>
      </w:r>
      <w:r w:rsidRPr="005F756E">
        <w:rPr>
          <w:rFonts w:hint="eastAsia"/>
          <w:color w:val="BFBFBF" w:themeColor="background1" w:themeShade="BF"/>
        </w:rPr>
        <w:t>行：</w:t>
      </w:r>
    </w:p>
    <w:p w:rsidR="005F756E" w:rsidRDefault="005F756E" w:rsidP="00015286">
      <w:r>
        <w:t>The below four lines are ouput by this example:</w:t>
      </w:r>
    </w:p>
    <w:p w:rsidR="00015286" w:rsidRDefault="00015286" w:rsidP="00015286">
      <w:r>
        <w:rPr>
          <w:rFonts w:hint="eastAsia"/>
        </w:rPr>
        <w:t>&lt;Object&gt;</w:t>
      </w:r>
    </w:p>
    <w:p w:rsidR="00015286" w:rsidRDefault="00015286" w:rsidP="00015286">
      <w:r>
        <w:rPr>
          <w:rFonts w:hint="eastAsia"/>
        </w:rPr>
        <w:t>&lt;</w:t>
      </w:r>
      <w:r w:rsidR="00212C8A">
        <w:t>Array</w:t>
      </w:r>
      <w:r>
        <w:rPr>
          <w:rFonts w:hint="eastAsia"/>
        </w:rPr>
        <w:t>&gt;</w:t>
      </w:r>
    </w:p>
    <w:p w:rsidR="00015286" w:rsidRDefault="00015286" w:rsidP="00015286">
      <w:r>
        <w:rPr>
          <w:rFonts w:hint="eastAsia"/>
        </w:rPr>
        <w:t>5</w:t>
      </w:r>
    </w:p>
    <w:p w:rsidR="00015286" w:rsidRDefault="00015286" w:rsidP="00015286">
      <w:r>
        <w:rPr>
          <w:rFonts w:hint="eastAsia"/>
        </w:rPr>
        <w:t>&lt;</w:t>
      </w:r>
      <w:r w:rsidR="00212C8A">
        <w:t>Array</w:t>
      </w:r>
      <w:r>
        <w:rPr>
          <w:rFonts w:hint="eastAsia"/>
        </w:rPr>
        <w:t>&gt;</w:t>
      </w:r>
    </w:p>
    <w:p w:rsidR="00015286" w:rsidRPr="002548B3" w:rsidRDefault="00015286" w:rsidP="00015286">
      <w:pPr>
        <w:rPr>
          <w:color w:val="BFBFBF" w:themeColor="background1" w:themeShade="BF"/>
        </w:rPr>
      </w:pPr>
      <w:r w:rsidRPr="002548B3">
        <w:rPr>
          <w:rFonts w:hint="eastAsia"/>
          <w:color w:val="BFBFBF" w:themeColor="background1" w:themeShade="BF"/>
        </w:rPr>
        <w:t>输出结果刚好反映了</w:t>
      </w:r>
      <w:r w:rsidRPr="002548B3">
        <w:rPr>
          <w:rFonts w:hint="eastAsia"/>
          <w:color w:val="BFBFBF" w:themeColor="background1" w:themeShade="BF"/>
        </w:rPr>
        <w:t>JSON</w:t>
      </w:r>
      <w:r w:rsidRPr="002548B3">
        <w:rPr>
          <w:rFonts w:hint="eastAsia"/>
          <w:color w:val="BFBFBF" w:themeColor="background1" w:themeShade="BF"/>
        </w:rPr>
        <w:t>输入串的结构。需要注意的是，如果在这个串的最后添加一个数字，那么输出结果还是上面</w:t>
      </w:r>
      <w:r w:rsidRPr="002548B3">
        <w:rPr>
          <w:rFonts w:hint="eastAsia"/>
          <w:color w:val="BFBFBF" w:themeColor="background1" w:themeShade="BF"/>
        </w:rPr>
        <w:t>4</w:t>
      </w:r>
      <w:r w:rsidRPr="002548B3">
        <w:rPr>
          <w:rFonts w:hint="eastAsia"/>
          <w:color w:val="BFBFBF" w:themeColor="background1" w:themeShade="BF"/>
        </w:rPr>
        <w:t>行。流方式处理时，数字的解码比较特殊，不参考下一个字符，不可能决定该数字是否结束，不像串使用双引号结束。所以</w:t>
      </w:r>
      <w:r w:rsidRPr="002548B3">
        <w:rPr>
          <w:rFonts w:hint="eastAsia"/>
          <w:color w:val="BFBFBF" w:themeColor="background1" w:themeShade="BF"/>
        </w:rPr>
        <w:t>JSON.parse</w:t>
      </w:r>
      <w:r w:rsidRPr="002548B3">
        <w:rPr>
          <w:rFonts w:hint="eastAsia"/>
          <w:color w:val="BFBFBF" w:themeColor="background1" w:themeShade="BF"/>
        </w:rPr>
        <w:t>通过</w:t>
      </w:r>
      <w:r w:rsidRPr="002548B3">
        <w:rPr>
          <w:rFonts w:hint="eastAsia"/>
          <w:color w:val="BFBFBF" w:themeColor="background1" w:themeShade="BF"/>
        </w:rPr>
        <w:t>JSONDecoder</w:t>
      </w:r>
      <w:r w:rsidRPr="002548B3">
        <w:rPr>
          <w:rFonts w:hint="eastAsia"/>
          <w:color w:val="BFBFBF" w:themeColor="background1" w:themeShade="BF"/>
        </w:rPr>
        <w:t>实现的解码代码，在最后会调用一次</w:t>
      </w:r>
      <w:r w:rsidRPr="002548B3">
        <w:rPr>
          <w:rFonts w:hint="eastAsia"/>
          <w:color w:val="BFBFBF" w:themeColor="background1" w:themeShade="BF"/>
        </w:rPr>
        <w:t>JSONDecoder</w:t>
      </w:r>
      <w:r w:rsidRPr="002548B3">
        <w:rPr>
          <w:rFonts w:hint="eastAsia"/>
          <w:color w:val="BFBFBF" w:themeColor="background1" w:themeShade="BF"/>
        </w:rPr>
        <w:t>的内部方法</w:t>
      </w:r>
      <w:r w:rsidRPr="002548B3">
        <w:rPr>
          <w:rFonts w:hint="eastAsia"/>
          <w:color w:val="BFBFBF" w:themeColor="background1" w:themeShade="BF"/>
        </w:rPr>
        <w:t>flush</w:t>
      </w:r>
      <w:r w:rsidRPr="002548B3">
        <w:rPr>
          <w:rFonts w:hint="eastAsia"/>
          <w:color w:val="BFBFBF" w:themeColor="background1" w:themeShade="BF"/>
        </w:rPr>
        <w:t>，</w:t>
      </w:r>
      <w:r w:rsidRPr="002548B3">
        <w:rPr>
          <w:rFonts w:hint="eastAsia"/>
          <w:color w:val="BFBFBF" w:themeColor="background1" w:themeShade="BF"/>
        </w:rPr>
        <w:t>flush</w:t>
      </w:r>
      <w:r w:rsidRPr="002548B3">
        <w:rPr>
          <w:rFonts w:hint="eastAsia"/>
          <w:color w:val="BFBFBF" w:themeColor="background1" w:themeShade="BF"/>
        </w:rPr>
        <w:t>简单地</w:t>
      </w:r>
      <w:r w:rsidRPr="002548B3">
        <w:rPr>
          <w:rFonts w:hint="eastAsia"/>
          <w:color w:val="BFBFBF" w:themeColor="background1" w:themeShade="BF"/>
        </w:rPr>
        <w:t>accept</w:t>
      </w:r>
      <w:r w:rsidRPr="002548B3">
        <w:rPr>
          <w:rFonts w:hint="eastAsia"/>
          <w:color w:val="BFBFBF" w:themeColor="background1" w:themeShade="BF"/>
        </w:rPr>
        <w:t>一个空格，</w:t>
      </w:r>
      <w:r w:rsidRPr="002548B3">
        <w:rPr>
          <w:rFonts w:hint="eastAsia"/>
          <w:color w:val="BFBFBF" w:themeColor="background1" w:themeShade="BF"/>
        </w:rPr>
        <w:t>JSON</w:t>
      </w:r>
      <w:r w:rsidRPr="002548B3">
        <w:rPr>
          <w:rFonts w:hint="eastAsia"/>
          <w:color w:val="BFBFBF" w:themeColor="background1" w:themeShade="BF"/>
        </w:rPr>
        <w:t>规范规定了</w:t>
      </w:r>
      <w:r w:rsidRPr="002548B3">
        <w:rPr>
          <w:rFonts w:hint="eastAsia"/>
          <w:color w:val="BFBFBF" w:themeColor="background1" w:themeShade="BF"/>
        </w:rPr>
        <w:t>JSON</w:t>
      </w:r>
      <w:r w:rsidRPr="002548B3">
        <w:rPr>
          <w:rFonts w:hint="eastAsia"/>
          <w:color w:val="BFBFBF" w:themeColor="background1" w:themeShade="BF"/>
        </w:rPr>
        <w:t>元件之间的白空格均被忽略，用最后加入空格的方法正好解决数字的问题。另外，还必须注意</w:t>
      </w:r>
      <w:r w:rsidRPr="002548B3">
        <w:rPr>
          <w:rFonts w:hint="eastAsia"/>
          <w:color w:val="BFBFBF" w:themeColor="background1" w:themeShade="BF"/>
        </w:rPr>
        <w:t>JSON.parse</w:t>
      </w:r>
      <w:r w:rsidRPr="002548B3">
        <w:rPr>
          <w:rFonts w:hint="eastAsia"/>
          <w:color w:val="BFBFBF" w:themeColor="background1" w:themeShade="BF"/>
        </w:rPr>
        <w:t>只能解码一个</w:t>
      </w:r>
      <w:r w:rsidRPr="002548B3">
        <w:rPr>
          <w:rFonts w:hint="eastAsia"/>
          <w:color w:val="BFBFBF" w:themeColor="background1" w:themeShade="BF"/>
        </w:rPr>
        <w:t>JSON</w:t>
      </w:r>
      <w:r w:rsidRPr="002548B3">
        <w:rPr>
          <w:rFonts w:hint="eastAsia"/>
          <w:color w:val="BFBFBF" w:themeColor="background1" w:themeShade="BF"/>
        </w:rPr>
        <w:t>元件，如果用上面代码中的串调用</w:t>
      </w:r>
      <w:r w:rsidRPr="002548B3">
        <w:rPr>
          <w:rFonts w:hint="eastAsia"/>
          <w:color w:val="BFBFBF" w:themeColor="background1" w:themeShade="BF"/>
        </w:rPr>
        <w:t>JSON.parse</w:t>
      </w:r>
      <w:r w:rsidRPr="002548B3">
        <w:rPr>
          <w:rFonts w:hint="eastAsia"/>
          <w:color w:val="BFBFBF" w:themeColor="background1" w:themeShade="BF"/>
        </w:rPr>
        <w:t>，解码器处理完毕</w:t>
      </w:r>
      <w:r w:rsidRPr="002548B3">
        <w:rPr>
          <w:color w:val="BFBFBF" w:themeColor="background1" w:themeShade="BF"/>
        </w:rPr>
        <w:t>"{\"a\":10}</w:t>
      </w:r>
      <w:r w:rsidRPr="002548B3">
        <w:rPr>
          <w:rFonts w:hint="eastAsia"/>
          <w:color w:val="BFBFBF" w:themeColor="background1" w:themeShade="BF"/>
        </w:rPr>
        <w:t>"</w:t>
      </w:r>
      <w:r w:rsidRPr="002548B3">
        <w:rPr>
          <w:rFonts w:hint="eastAsia"/>
          <w:color w:val="BFBFBF" w:themeColor="background1" w:themeShade="BF"/>
        </w:rPr>
        <w:t>，遭遇到第一个非白空格，也就是之后的</w:t>
      </w:r>
      <w:r w:rsidRPr="002548B3">
        <w:rPr>
          <w:rFonts w:hint="eastAsia"/>
          <w:color w:val="BFBFBF" w:themeColor="background1" w:themeShade="BF"/>
        </w:rPr>
        <w:t>"["</w:t>
      </w:r>
      <w:r w:rsidRPr="002548B3">
        <w:rPr>
          <w:rFonts w:hint="eastAsia"/>
          <w:color w:val="BFBFBF" w:themeColor="background1" w:themeShade="BF"/>
        </w:rPr>
        <w:t>，即会抛出异常，用</w:t>
      </w:r>
      <w:r w:rsidRPr="002548B3">
        <w:rPr>
          <w:rFonts w:hint="eastAsia"/>
          <w:color w:val="BFBFBF" w:themeColor="background1" w:themeShade="BF"/>
        </w:rPr>
        <w:t>Javascript</w:t>
      </w:r>
      <w:r w:rsidRPr="002548B3">
        <w:rPr>
          <w:rFonts w:hint="eastAsia"/>
          <w:color w:val="BFBFBF" w:themeColor="background1" w:themeShade="BF"/>
        </w:rPr>
        <w:t>，</w:t>
      </w:r>
      <w:r w:rsidRPr="002548B3">
        <w:rPr>
          <w:rFonts w:hint="eastAsia"/>
          <w:color w:val="BFBFBF" w:themeColor="background1" w:themeShade="BF"/>
        </w:rPr>
        <w:t>Lua</w:t>
      </w:r>
      <w:r w:rsidRPr="002548B3">
        <w:rPr>
          <w:rFonts w:hint="eastAsia"/>
          <w:color w:val="BFBFBF" w:themeColor="background1" w:themeShade="BF"/>
        </w:rPr>
        <w:t>版本执行这样的</w:t>
      </w:r>
      <w:r w:rsidRPr="002548B3">
        <w:rPr>
          <w:rFonts w:hint="eastAsia"/>
          <w:color w:val="BFBFBF" w:themeColor="background1" w:themeShade="BF"/>
        </w:rPr>
        <w:t>parse</w:t>
      </w:r>
      <w:r w:rsidRPr="002548B3">
        <w:rPr>
          <w:rFonts w:hint="eastAsia"/>
          <w:color w:val="BFBFBF" w:themeColor="background1" w:themeShade="BF"/>
        </w:rPr>
        <w:t>同样是这个效果，各语言版本语义一致。</w:t>
      </w:r>
    </w:p>
    <w:p w:rsidR="00015286" w:rsidRDefault="00A300DA" w:rsidP="00B064F6">
      <w:r>
        <w:t xml:space="preserve">The output result just reflects the structure of the </w:t>
      </w:r>
      <w:r w:rsidRPr="002548B3">
        <w:rPr>
          <w:b/>
          <w:i/>
        </w:rPr>
        <w:t>JSON</w:t>
      </w:r>
      <w:r>
        <w:t xml:space="preserve"> input string. </w:t>
      </w:r>
      <w:r w:rsidR="00557A84">
        <w:t xml:space="preserve">It should be noted that if </w:t>
      </w:r>
      <w:r w:rsidR="00557A84">
        <w:lastRenderedPageBreak/>
        <w:t xml:space="preserve">appending a number in the end of this string, the output result is still the above four lines. </w:t>
      </w:r>
      <w:r w:rsidR="00F83CF6" w:rsidRPr="00F83CF6">
        <w:t>In</w:t>
      </w:r>
      <w:r w:rsidR="00557A84">
        <w:t xml:space="preserve"> the stream mode, the dec</w:t>
      </w:r>
      <w:r w:rsidR="00404A84">
        <w:t>oding of the digit is special. Wi</w:t>
      </w:r>
      <w:r w:rsidR="00557A84">
        <w:t>thout referencing to the next character</w:t>
      </w:r>
      <w:r w:rsidR="00404A84">
        <w:t>, it is impossible to determine whether this digit is end, unlike the string using the double quotes as the end.</w:t>
      </w:r>
      <w:r w:rsidR="00D66F38">
        <w:t xml:space="preserve"> So the decoding code implemented with the </w:t>
      </w:r>
      <w:r w:rsidR="00D66F38" w:rsidRPr="002548B3">
        <w:rPr>
          <w:b/>
          <w:i/>
        </w:rPr>
        <w:t>JSONDecoder</w:t>
      </w:r>
      <w:r w:rsidR="00D66F38">
        <w:t xml:space="preserve"> by the </w:t>
      </w:r>
      <w:r w:rsidR="00D66F38" w:rsidRPr="002548B3">
        <w:rPr>
          <w:b/>
          <w:i/>
          <w:u w:val="single"/>
        </w:rPr>
        <w:t>JSON.parse</w:t>
      </w:r>
      <w:r w:rsidR="00D66F38">
        <w:t xml:space="preserve"> will call the internal flush method of the </w:t>
      </w:r>
      <w:r w:rsidR="00D66F38" w:rsidRPr="002548B3">
        <w:rPr>
          <w:b/>
          <w:i/>
        </w:rPr>
        <w:t>JSONDecoder</w:t>
      </w:r>
      <w:r w:rsidR="00D66F38">
        <w:t xml:space="preserve"> in the end. </w:t>
      </w:r>
      <w:r w:rsidR="00C51CF4">
        <w:t xml:space="preserve">The </w:t>
      </w:r>
      <w:r w:rsidR="00C51CF4" w:rsidRPr="002548B3">
        <w:rPr>
          <w:b/>
          <w:i/>
        </w:rPr>
        <w:t>flush</w:t>
      </w:r>
      <w:r w:rsidR="00C51CF4">
        <w:t xml:space="preserve"> simply </w:t>
      </w:r>
      <w:r w:rsidR="00C51CF4" w:rsidRPr="002548B3">
        <w:rPr>
          <w:b/>
          <w:i/>
        </w:rPr>
        <w:t>accept</w:t>
      </w:r>
      <w:r w:rsidR="00C51CF4">
        <w:t xml:space="preserve"> a space. The </w:t>
      </w:r>
      <w:r w:rsidR="00C51CF4" w:rsidRPr="002548B3">
        <w:rPr>
          <w:b/>
          <w:i/>
        </w:rPr>
        <w:t>JSON</w:t>
      </w:r>
      <w:r w:rsidR="00C51CF4">
        <w:t xml:space="preserve"> specification defines that the </w:t>
      </w:r>
      <w:r w:rsidR="005D772E">
        <w:t>white</w:t>
      </w:r>
      <w:r w:rsidR="00C51CF4">
        <w:t xml:space="preserve">space between the </w:t>
      </w:r>
      <w:r w:rsidR="00C51CF4" w:rsidRPr="002548B3">
        <w:rPr>
          <w:b/>
          <w:i/>
        </w:rPr>
        <w:t>JSON</w:t>
      </w:r>
      <w:r w:rsidR="00C51CF4">
        <w:t xml:space="preserve"> </w:t>
      </w:r>
      <w:r w:rsidR="00A77CCF" w:rsidRPr="00F83CF6">
        <w:rPr>
          <w:rFonts w:hint="eastAsia"/>
        </w:rPr>
        <w:t>components</w:t>
      </w:r>
      <w:r w:rsidR="00C51CF4">
        <w:t xml:space="preserve"> is ignored, so appending a space resolves the digital issue.</w:t>
      </w:r>
      <w:r w:rsidR="00FE7266">
        <w:t xml:space="preserve"> Moreover, it should be noted that the </w:t>
      </w:r>
      <w:r w:rsidR="00FE7266" w:rsidRPr="002548B3">
        <w:rPr>
          <w:b/>
          <w:i/>
          <w:u w:val="single"/>
        </w:rPr>
        <w:t>JSON.parse</w:t>
      </w:r>
      <w:r w:rsidR="00FE7266">
        <w:t xml:space="preserve"> only decodes a </w:t>
      </w:r>
      <w:r w:rsidR="00FE7266" w:rsidRPr="00416D68">
        <w:rPr>
          <w:b/>
          <w:i/>
        </w:rPr>
        <w:t>JSON</w:t>
      </w:r>
      <w:r w:rsidR="00FE7266">
        <w:t xml:space="preserve"> </w:t>
      </w:r>
      <w:r w:rsidR="00DD2C55" w:rsidRPr="00F83CF6">
        <w:rPr>
          <w:rFonts w:hint="eastAsia"/>
        </w:rPr>
        <w:t>component</w:t>
      </w:r>
      <w:r w:rsidR="00FE7266">
        <w:t xml:space="preserve">. If the string of the above code is used to call the </w:t>
      </w:r>
      <w:r w:rsidR="00FE7266" w:rsidRPr="00416D68">
        <w:rPr>
          <w:b/>
          <w:i/>
          <w:u w:val="single"/>
        </w:rPr>
        <w:t>JSON.parse</w:t>
      </w:r>
      <w:r w:rsidR="00FE7266">
        <w:t>, the decoder throws the excepti</w:t>
      </w:r>
      <w:r w:rsidR="00795DC8">
        <w:t>on when suffering the first non</w:t>
      </w:r>
      <w:r w:rsidR="00795DC8">
        <w:rPr>
          <w:rFonts w:hint="eastAsia"/>
        </w:rPr>
        <w:t>-</w:t>
      </w:r>
      <w:r w:rsidR="00795DC8">
        <w:t>white</w:t>
      </w:r>
      <w:r w:rsidR="00FE7266">
        <w:t xml:space="preserve">space </w:t>
      </w:r>
      <w:r w:rsidR="00277F47">
        <w:t xml:space="preserve">which is the next </w:t>
      </w:r>
      <w:r w:rsidR="00277F47" w:rsidRPr="00416D68">
        <w:rPr>
          <w:b/>
          <w:i/>
        </w:rPr>
        <w:t>"["</w:t>
      </w:r>
      <w:r w:rsidR="00277F47">
        <w:t xml:space="preserve"> after it comp</w:t>
      </w:r>
      <w:r w:rsidR="00152A48">
        <w:rPr>
          <w:rFonts w:hint="eastAsia"/>
        </w:rPr>
        <w:t>l</w:t>
      </w:r>
      <w:r w:rsidR="00277F47">
        <w:t xml:space="preserve">etes the </w:t>
      </w:r>
      <w:r w:rsidR="00277F47" w:rsidRPr="00416D68">
        <w:rPr>
          <w:b/>
          <w:i/>
          <w:u w:val="single"/>
        </w:rPr>
        <w:t>"{\"a\":10}</w:t>
      </w:r>
      <w:r w:rsidR="00277F47" w:rsidRPr="00416D68">
        <w:rPr>
          <w:rFonts w:hint="eastAsia"/>
          <w:b/>
          <w:i/>
          <w:u w:val="single"/>
        </w:rPr>
        <w:t>"</w:t>
      </w:r>
      <w:r w:rsidR="00D50CCD">
        <w:t xml:space="preserve">. Using the </w:t>
      </w:r>
      <w:r w:rsidR="00D50CCD" w:rsidRPr="00416D68">
        <w:rPr>
          <w:b/>
          <w:i/>
        </w:rPr>
        <w:t>Javascript</w:t>
      </w:r>
      <w:r w:rsidR="00D50CCD">
        <w:t xml:space="preserve"> and </w:t>
      </w:r>
      <w:r w:rsidR="00D50CCD" w:rsidRPr="00416D68">
        <w:rPr>
          <w:b/>
          <w:i/>
        </w:rPr>
        <w:t>Lua</w:t>
      </w:r>
      <w:r w:rsidR="00D50CCD">
        <w:t xml:space="preserve"> versions to execute this parse has the same effect. The semanteme of each language version is consistent.</w:t>
      </w:r>
    </w:p>
    <w:p w:rsidR="00946955" w:rsidRPr="00600665" w:rsidRDefault="00946955" w:rsidP="00946955">
      <w:pPr>
        <w:pStyle w:val="2"/>
      </w:pPr>
      <w:bookmarkStart w:id="37" w:name="_Toc9545280"/>
      <w:r w:rsidRPr="00600665">
        <w:rPr>
          <w:rFonts w:hint="eastAsia"/>
        </w:rPr>
        <w:t>CLR/Lua</w:t>
      </w:r>
      <w:bookmarkEnd w:id="37"/>
    </w:p>
    <w:p w:rsidR="00946955" w:rsidRPr="00600665" w:rsidRDefault="00946955" w:rsidP="00946955">
      <w:pPr>
        <w:rPr>
          <w:color w:val="BFBFBF" w:themeColor="background1" w:themeShade="BF"/>
        </w:rPr>
      </w:pPr>
      <w:r w:rsidRPr="00600665">
        <w:rPr>
          <w:rFonts w:hint="eastAsia"/>
          <w:color w:val="BFBFBF" w:themeColor="background1" w:themeShade="BF"/>
        </w:rPr>
        <w:t>Limax</w:t>
      </w:r>
      <w:r w:rsidRPr="00600665">
        <w:rPr>
          <w:rFonts w:hint="eastAsia"/>
          <w:color w:val="BFBFBF" w:themeColor="background1" w:themeShade="BF"/>
        </w:rPr>
        <w:t>提供一个</w:t>
      </w:r>
      <w:r w:rsidRPr="00600665">
        <w:rPr>
          <w:rFonts w:hint="eastAsia"/>
          <w:color w:val="BFBFBF" w:themeColor="background1" w:themeShade="BF"/>
        </w:rPr>
        <w:t>clrlua</w:t>
      </w:r>
      <w:r w:rsidRPr="00600665">
        <w:rPr>
          <w:rFonts w:hint="eastAsia"/>
          <w:color w:val="BFBFBF" w:themeColor="background1" w:themeShade="BF"/>
        </w:rPr>
        <w:t>项目，粘合</w:t>
      </w:r>
      <w:r w:rsidRPr="00600665">
        <w:rPr>
          <w:rFonts w:hint="eastAsia"/>
          <w:color w:val="BFBFBF" w:themeColor="background1" w:themeShade="BF"/>
        </w:rPr>
        <w:t>C#</w:t>
      </w:r>
      <w:r w:rsidRPr="00600665">
        <w:rPr>
          <w:rFonts w:hint="eastAsia"/>
          <w:color w:val="BFBFBF" w:themeColor="background1" w:themeShade="BF"/>
        </w:rPr>
        <w:t>与</w:t>
      </w:r>
      <w:r w:rsidRPr="00600665">
        <w:rPr>
          <w:rFonts w:hint="eastAsia"/>
          <w:color w:val="BFBFBF" w:themeColor="background1" w:themeShade="BF"/>
        </w:rPr>
        <w:t>Lua</w:t>
      </w:r>
      <w:r w:rsidRPr="00600665">
        <w:rPr>
          <w:rFonts w:hint="eastAsia"/>
          <w:color w:val="BFBFBF" w:themeColor="background1" w:themeShade="BF"/>
        </w:rPr>
        <w:t>，支持</w:t>
      </w:r>
      <w:r w:rsidRPr="00600665">
        <w:rPr>
          <w:rFonts w:hint="eastAsia"/>
          <w:color w:val="BFBFBF" w:themeColor="background1" w:themeShade="BF"/>
        </w:rPr>
        <w:t>C#</w:t>
      </w:r>
      <w:r w:rsidRPr="00600665">
        <w:rPr>
          <w:rFonts w:hint="eastAsia"/>
          <w:color w:val="BFBFBF" w:themeColor="background1" w:themeShade="BF"/>
        </w:rPr>
        <w:t>与</w:t>
      </w:r>
      <w:r w:rsidRPr="00600665">
        <w:rPr>
          <w:rFonts w:hint="eastAsia"/>
          <w:color w:val="BFBFBF" w:themeColor="background1" w:themeShade="BF"/>
        </w:rPr>
        <w:t>Lua</w:t>
      </w:r>
      <w:r w:rsidRPr="00600665">
        <w:rPr>
          <w:rFonts w:hint="eastAsia"/>
          <w:color w:val="BFBFBF" w:themeColor="background1" w:themeShade="BF"/>
        </w:rPr>
        <w:t>代码之间的互操作，用于实现</w:t>
      </w:r>
      <w:r w:rsidRPr="00600665">
        <w:rPr>
          <w:rFonts w:hint="eastAsia"/>
          <w:color w:val="BFBFBF" w:themeColor="background1" w:themeShade="BF"/>
        </w:rPr>
        <w:t>C#</w:t>
      </w:r>
      <w:r w:rsidRPr="00600665">
        <w:rPr>
          <w:rFonts w:hint="eastAsia"/>
          <w:color w:val="BFBFBF" w:themeColor="background1" w:themeShade="BF"/>
        </w:rPr>
        <w:t>脚本模式框架下的</w:t>
      </w:r>
      <w:r w:rsidRPr="00600665">
        <w:rPr>
          <w:rFonts w:hint="eastAsia"/>
          <w:color w:val="BFBFBF" w:themeColor="background1" w:themeShade="BF"/>
        </w:rPr>
        <w:t>LuaScriptHandle</w:t>
      </w:r>
      <w:r w:rsidRPr="00600665">
        <w:rPr>
          <w:rFonts w:hint="eastAsia"/>
          <w:color w:val="BFBFBF" w:themeColor="background1" w:themeShade="BF"/>
        </w:rPr>
        <w:t>。这一章介绍</w:t>
      </w:r>
      <w:r w:rsidRPr="00600665">
        <w:rPr>
          <w:rFonts w:hint="eastAsia"/>
          <w:color w:val="BFBFBF" w:themeColor="background1" w:themeShade="BF"/>
        </w:rPr>
        <w:t>clrlua</w:t>
      </w:r>
      <w:r w:rsidRPr="00600665">
        <w:rPr>
          <w:rFonts w:hint="eastAsia"/>
          <w:color w:val="BFBFBF" w:themeColor="background1" w:themeShade="BF"/>
        </w:rPr>
        <w:t>提供的功能。</w:t>
      </w:r>
    </w:p>
    <w:p w:rsidR="00542F33" w:rsidRPr="00C569EE" w:rsidRDefault="00542F33" w:rsidP="00542F33">
      <w:r w:rsidRPr="00C569EE">
        <w:t xml:space="preserve">The </w:t>
      </w:r>
      <w:r w:rsidRPr="00C569EE">
        <w:rPr>
          <w:i/>
        </w:rPr>
        <w:t>Limax</w:t>
      </w:r>
      <w:r w:rsidRPr="00C569EE">
        <w:t xml:space="preserve"> provides a </w:t>
      </w:r>
      <w:r w:rsidRPr="00C569EE">
        <w:rPr>
          <w:b/>
          <w:i/>
        </w:rPr>
        <w:t>clr</w:t>
      </w:r>
      <w:r w:rsidRPr="00C569EE">
        <w:rPr>
          <w:rFonts w:hint="eastAsia"/>
          <w:b/>
          <w:i/>
        </w:rPr>
        <w:t>lua</w:t>
      </w:r>
      <w:r w:rsidRPr="00C569EE">
        <w:t xml:space="preserve"> project, which combines </w:t>
      </w:r>
      <w:r w:rsidRPr="00C569EE">
        <w:rPr>
          <w:i/>
        </w:rPr>
        <w:t>C#</w:t>
      </w:r>
      <w:r w:rsidRPr="00C569EE">
        <w:t xml:space="preserve"> </w:t>
      </w:r>
      <w:r w:rsidRPr="00C569EE">
        <w:rPr>
          <w:rFonts w:hint="eastAsia"/>
        </w:rPr>
        <w:t>with</w:t>
      </w:r>
      <w:r w:rsidRPr="00C569EE">
        <w:t xml:space="preserve"> </w:t>
      </w:r>
      <w:r w:rsidRPr="00C569EE">
        <w:rPr>
          <w:rFonts w:hint="eastAsia"/>
          <w:i/>
        </w:rPr>
        <w:t>Lua</w:t>
      </w:r>
      <w:r w:rsidRPr="00C569EE">
        <w:t xml:space="preserve">, supports the interoperability between the </w:t>
      </w:r>
      <w:r w:rsidRPr="00C569EE">
        <w:rPr>
          <w:i/>
        </w:rPr>
        <w:t>C#</w:t>
      </w:r>
      <w:r w:rsidRPr="00C569EE">
        <w:t xml:space="preserve"> and </w:t>
      </w:r>
      <w:r w:rsidRPr="00C569EE">
        <w:rPr>
          <w:rFonts w:hint="eastAsia"/>
          <w:i/>
        </w:rPr>
        <w:t>Lua</w:t>
      </w:r>
      <w:r w:rsidRPr="00C569EE">
        <w:t xml:space="preserve">, to implement the </w:t>
      </w:r>
      <w:r w:rsidRPr="00C569EE">
        <w:rPr>
          <w:rFonts w:hint="eastAsia"/>
          <w:b/>
          <w:i/>
        </w:rPr>
        <w:t>Lua</w:t>
      </w:r>
      <w:r w:rsidRPr="00C569EE">
        <w:rPr>
          <w:b/>
          <w:i/>
        </w:rPr>
        <w:t>ScriptHandle</w:t>
      </w:r>
      <w:r w:rsidRPr="00C569EE">
        <w:t xml:space="preserve"> in the framework of the </w:t>
      </w:r>
      <w:r w:rsidRPr="00C569EE">
        <w:rPr>
          <w:i/>
        </w:rPr>
        <w:t>C#</w:t>
      </w:r>
      <w:r w:rsidRPr="00C569EE">
        <w:t xml:space="preserve"> script model. This chapter describes the functions provided by the </w:t>
      </w:r>
      <w:r w:rsidRPr="00C569EE">
        <w:rPr>
          <w:b/>
          <w:i/>
        </w:rPr>
        <w:t>clr</w:t>
      </w:r>
      <w:r w:rsidRPr="00C569EE">
        <w:rPr>
          <w:rFonts w:hint="eastAsia"/>
          <w:b/>
          <w:i/>
        </w:rPr>
        <w:t>lua</w:t>
      </w:r>
      <w:r w:rsidRPr="00C569EE">
        <w:t>.</w:t>
      </w:r>
    </w:p>
    <w:p w:rsidR="00542F33" w:rsidRPr="004678D8" w:rsidRDefault="00542F33" w:rsidP="00946955"/>
    <w:p w:rsidR="00946955" w:rsidRPr="00600665" w:rsidRDefault="00946955" w:rsidP="00946955">
      <w:pPr>
        <w:pStyle w:val="6"/>
        <w:rPr>
          <w:color w:val="BFBFBF" w:themeColor="background1" w:themeShade="BF"/>
        </w:rPr>
      </w:pPr>
      <w:r w:rsidRPr="00600665">
        <w:rPr>
          <w:rFonts w:hint="eastAsia"/>
          <w:color w:val="BFBFBF" w:themeColor="background1" w:themeShade="BF"/>
        </w:rPr>
        <w:t>编程接口</w:t>
      </w:r>
      <w:r w:rsidR="00E3344A" w:rsidRPr="00C569EE">
        <w:t xml:space="preserve"> </w:t>
      </w:r>
      <w:r w:rsidR="00165FC2" w:rsidRPr="00C569EE">
        <w:rPr>
          <w:rFonts w:hint="eastAsia"/>
        </w:rPr>
        <w:t>P</w:t>
      </w:r>
      <w:r w:rsidR="00E3344A" w:rsidRPr="00C569EE">
        <w:t>rogramming interface</w:t>
      </w:r>
    </w:p>
    <w:p w:rsidR="00946955" w:rsidRPr="004678D8" w:rsidRDefault="00946955" w:rsidP="00946955">
      <w:pPr>
        <w:pStyle w:val="9"/>
      </w:pPr>
      <w:r w:rsidRPr="004678D8">
        <w:rPr>
          <w:rFonts w:hint="eastAsia"/>
        </w:rPr>
        <w:t>limax.script.Lua</w:t>
      </w:r>
    </w:p>
    <w:p w:rsidR="00946955" w:rsidRPr="00600665" w:rsidRDefault="00946955" w:rsidP="00946955">
      <w:pPr>
        <w:rPr>
          <w:color w:val="BFBFBF" w:themeColor="background1" w:themeShade="BF"/>
        </w:rPr>
      </w:pPr>
      <w:r w:rsidRPr="00600665">
        <w:rPr>
          <w:rFonts w:hint="eastAsia"/>
          <w:color w:val="BFBFBF" w:themeColor="background1" w:themeShade="BF"/>
        </w:rPr>
        <w:t>创建该对象也就创建了一个</w:t>
      </w:r>
      <w:r w:rsidRPr="00600665">
        <w:rPr>
          <w:rFonts w:hint="eastAsia"/>
          <w:color w:val="BFBFBF" w:themeColor="background1" w:themeShade="BF"/>
        </w:rPr>
        <w:t>lua</w:t>
      </w:r>
      <w:r w:rsidRPr="00600665">
        <w:rPr>
          <w:rFonts w:hint="eastAsia"/>
          <w:color w:val="BFBFBF" w:themeColor="background1" w:themeShade="BF"/>
        </w:rPr>
        <w:t>虚拟机，使用该对象即可与</w:t>
      </w:r>
      <w:r w:rsidRPr="00600665">
        <w:rPr>
          <w:rFonts w:hint="eastAsia"/>
          <w:color w:val="BFBFBF" w:themeColor="background1" w:themeShade="BF"/>
        </w:rPr>
        <w:t>lua</w:t>
      </w:r>
      <w:r w:rsidRPr="00600665">
        <w:rPr>
          <w:rFonts w:hint="eastAsia"/>
          <w:color w:val="BFBFBF" w:themeColor="background1" w:themeShade="BF"/>
        </w:rPr>
        <w:t>虚拟机交互。</w:t>
      </w:r>
    </w:p>
    <w:p w:rsidR="00E77490" w:rsidRPr="004678D8" w:rsidRDefault="00E77490" w:rsidP="00946955">
      <w:r w:rsidRPr="004678D8">
        <w:t xml:space="preserve">When creating this object, a lua virtual machine is created. </w:t>
      </w:r>
      <w:r w:rsidR="00485451" w:rsidRPr="004678D8">
        <w:t>Using this object could interact with the lua virtual machine.</w:t>
      </w:r>
    </w:p>
    <w:p w:rsidR="00946955" w:rsidRPr="00600665" w:rsidRDefault="00946955" w:rsidP="00946955">
      <w:pPr>
        <w:rPr>
          <w:b/>
          <w:color w:val="BFBFBF" w:themeColor="background1" w:themeShade="BF"/>
        </w:rPr>
      </w:pPr>
      <w:r w:rsidRPr="00600665">
        <w:rPr>
          <w:rFonts w:hint="eastAsia"/>
          <w:b/>
          <w:color w:val="BFBFBF" w:themeColor="background1" w:themeShade="BF"/>
        </w:rPr>
        <w:t>构造函数</w:t>
      </w:r>
      <w:r w:rsidR="005E2268" w:rsidRPr="00C569EE">
        <w:rPr>
          <w:b/>
        </w:rPr>
        <w:t xml:space="preserve"> </w:t>
      </w:r>
      <w:r w:rsidR="002E1191" w:rsidRPr="00C569EE">
        <w:rPr>
          <w:rFonts w:hint="eastAsia"/>
          <w:b/>
        </w:rPr>
        <w:t>Constructor</w:t>
      </w:r>
      <w:r w:rsidRPr="004678D8">
        <w:rPr>
          <w:rFonts w:hint="eastAsia"/>
          <w:b/>
        </w:rPr>
        <w:t>：</w:t>
      </w:r>
    </w:p>
    <w:p w:rsidR="00946955" w:rsidRDefault="00946955" w:rsidP="00946955">
      <w:pPr>
        <w:pStyle w:val="a3"/>
        <w:numPr>
          <w:ilvl w:val="0"/>
          <w:numId w:val="65"/>
        </w:numPr>
        <w:ind w:firstLineChars="0"/>
      </w:pPr>
      <w:r w:rsidRPr="004678D8">
        <w:rPr>
          <w:rFonts w:hint="eastAsia"/>
        </w:rPr>
        <w:t>Lua(limax.script.Lua.ErrorHandle eh)</w:t>
      </w:r>
    </w:p>
    <w:p w:rsidR="00AC7FBA" w:rsidRPr="002F3599" w:rsidRDefault="00AC7FBA" w:rsidP="00AC7FBA">
      <w:pPr>
        <w:pStyle w:val="a3"/>
        <w:ind w:left="420" w:firstLineChars="0" w:firstLine="0"/>
        <w:rPr>
          <w:color w:val="BFBFBF" w:themeColor="background1" w:themeShade="BF"/>
        </w:rPr>
      </w:pPr>
      <w:r w:rsidRPr="002F3599">
        <w:rPr>
          <w:rFonts w:hint="eastAsia"/>
          <w:color w:val="BFBFBF" w:themeColor="background1" w:themeShade="BF"/>
        </w:rPr>
        <w:t xml:space="preserve">ErrorHandle </w:t>
      </w:r>
      <w:r w:rsidRPr="002F3599">
        <w:rPr>
          <w:rFonts w:hint="eastAsia"/>
          <w:color w:val="BFBFBF" w:themeColor="background1" w:themeShade="BF"/>
        </w:rPr>
        <w:t>定义为委托</w:t>
      </w:r>
      <w:r w:rsidRPr="002F3599">
        <w:rPr>
          <w:rFonts w:hint="eastAsia"/>
          <w:color w:val="BFBFBF" w:themeColor="background1" w:themeShade="BF"/>
        </w:rPr>
        <w:t xml:space="preserve"> delegate void ErrorHandle(string msg); </w:t>
      </w:r>
      <w:r w:rsidRPr="002F3599">
        <w:rPr>
          <w:rFonts w:hint="eastAsia"/>
          <w:color w:val="BFBFBF" w:themeColor="background1" w:themeShade="BF"/>
        </w:rPr>
        <w:t>用以接收</w:t>
      </w:r>
      <w:r w:rsidRPr="002F3599">
        <w:rPr>
          <w:rFonts w:hint="eastAsia"/>
          <w:color w:val="BFBFBF" w:themeColor="background1" w:themeShade="BF"/>
        </w:rPr>
        <w:t>lua</w:t>
      </w:r>
      <w:r w:rsidRPr="002F3599">
        <w:rPr>
          <w:rFonts w:hint="eastAsia"/>
          <w:color w:val="BFBFBF" w:themeColor="background1" w:themeShade="BF"/>
        </w:rPr>
        <w:t>错误信息。</w:t>
      </w:r>
    </w:p>
    <w:p w:rsidR="00AC7FBA" w:rsidRPr="002F3599" w:rsidRDefault="00AC7FBA" w:rsidP="00AC7FBA">
      <w:pPr>
        <w:pStyle w:val="a3"/>
        <w:ind w:left="420" w:firstLineChars="0" w:firstLine="0"/>
      </w:pPr>
      <w:r w:rsidRPr="002F3599">
        <w:t xml:space="preserve">The </w:t>
      </w:r>
      <w:r w:rsidRPr="002F3599">
        <w:rPr>
          <w:b/>
          <w:i/>
        </w:rPr>
        <w:t>ErrorHandle</w:t>
      </w:r>
      <w:r w:rsidRPr="002F3599">
        <w:t xml:space="preserve"> is defined as the delegation </w:t>
      </w:r>
      <w:r w:rsidRPr="002F3599">
        <w:rPr>
          <w:rFonts w:hint="eastAsia"/>
          <w:i/>
          <w:u w:val="single"/>
        </w:rPr>
        <w:t>delegate void ErrorHandle(string msg);</w:t>
      </w:r>
      <w:r w:rsidRPr="002F3599">
        <w:t xml:space="preserve"> which is used to accept the lua error message.</w:t>
      </w:r>
    </w:p>
    <w:p w:rsidR="00946955" w:rsidRPr="00600665" w:rsidRDefault="00946955" w:rsidP="00946955">
      <w:pPr>
        <w:rPr>
          <w:b/>
          <w:color w:val="BFBFBF" w:themeColor="background1" w:themeShade="BF"/>
        </w:rPr>
      </w:pPr>
      <w:r w:rsidRPr="00600665">
        <w:rPr>
          <w:rFonts w:hint="eastAsia"/>
          <w:b/>
          <w:color w:val="BFBFBF" w:themeColor="background1" w:themeShade="BF"/>
        </w:rPr>
        <w:t>成员函数</w:t>
      </w:r>
      <w:r w:rsidR="00934AA5" w:rsidRPr="00600665">
        <w:rPr>
          <w:b/>
          <w:color w:val="BFBFBF" w:themeColor="background1" w:themeShade="BF"/>
        </w:rPr>
        <w:t xml:space="preserve"> </w:t>
      </w:r>
      <w:r w:rsidR="002E1191" w:rsidRPr="00C569EE">
        <w:rPr>
          <w:rFonts w:hint="eastAsia"/>
          <w:b/>
        </w:rPr>
        <w:t>Method</w:t>
      </w:r>
      <w:r w:rsidRPr="004678D8">
        <w:rPr>
          <w:rFonts w:hint="eastAsia"/>
          <w:b/>
        </w:rPr>
        <w:t>：</w:t>
      </w:r>
    </w:p>
    <w:p w:rsidR="00946955" w:rsidRPr="004678D8" w:rsidRDefault="00946955" w:rsidP="00946955">
      <w:pPr>
        <w:pStyle w:val="a3"/>
        <w:numPr>
          <w:ilvl w:val="0"/>
          <w:numId w:val="65"/>
        </w:numPr>
        <w:ind w:firstLineChars="0"/>
      </w:pPr>
      <w:r w:rsidRPr="004678D8">
        <w:rPr>
          <w:rFonts w:hint="eastAsia"/>
        </w:rPr>
        <w:t>object eval(string code)</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执行</w:t>
      </w:r>
      <w:r w:rsidRPr="00600665">
        <w:rPr>
          <w:rFonts w:hint="eastAsia"/>
          <w:color w:val="BFBFBF" w:themeColor="background1" w:themeShade="BF"/>
        </w:rPr>
        <w:t>code</w:t>
      </w:r>
      <w:r w:rsidRPr="00600665">
        <w:rPr>
          <w:rFonts w:hint="eastAsia"/>
          <w:color w:val="BFBFBF" w:themeColor="background1" w:themeShade="BF"/>
        </w:rPr>
        <w:t>表示的代码</w:t>
      </w:r>
      <w:r w:rsidRPr="00600665">
        <w:rPr>
          <w:rFonts w:hint="eastAsia"/>
          <w:color w:val="BFBFBF" w:themeColor="background1" w:themeShade="BF"/>
        </w:rPr>
        <w:t>chunk</w:t>
      </w:r>
      <w:r w:rsidRPr="00600665">
        <w:rPr>
          <w:rFonts w:hint="eastAsia"/>
          <w:color w:val="BFBFBF" w:themeColor="background1" w:themeShade="BF"/>
        </w:rPr>
        <w:t>，返回结果。</w:t>
      </w:r>
    </w:p>
    <w:p w:rsidR="009F3E88" w:rsidRPr="004678D8" w:rsidRDefault="009F3E88" w:rsidP="00946955">
      <w:pPr>
        <w:pStyle w:val="a3"/>
        <w:ind w:left="420" w:firstLineChars="0" w:firstLine="0"/>
      </w:pPr>
      <w:r w:rsidRPr="004678D8">
        <w:t xml:space="preserve">Execute the code </w:t>
      </w:r>
      <w:r w:rsidRPr="004678D8">
        <w:rPr>
          <w:b/>
          <w:i/>
        </w:rPr>
        <w:t>chunk</w:t>
      </w:r>
      <w:r w:rsidRPr="004678D8">
        <w:t xml:space="preserve"> represented by the</w:t>
      </w:r>
      <w:r w:rsidRPr="004678D8">
        <w:rPr>
          <w:b/>
        </w:rPr>
        <w:t xml:space="preserve"> </w:t>
      </w:r>
      <w:r w:rsidRPr="004678D8">
        <w:rPr>
          <w:b/>
          <w:i/>
        </w:rPr>
        <w:t>code</w:t>
      </w:r>
      <w:r w:rsidRPr="004678D8">
        <w:t xml:space="preserve"> and return the result.</w:t>
      </w:r>
    </w:p>
    <w:p w:rsidR="00946955" w:rsidRPr="004678D8" w:rsidRDefault="00946955" w:rsidP="00946955">
      <w:pPr>
        <w:pStyle w:val="a3"/>
        <w:numPr>
          <w:ilvl w:val="0"/>
          <w:numId w:val="65"/>
        </w:numPr>
        <w:ind w:firstLineChars="0"/>
      </w:pPr>
      <w:r w:rsidRPr="004678D8">
        <w:rPr>
          <w:rFonts w:hint="eastAsia"/>
        </w:rPr>
        <w:t>object eval(string codepattern, params object[] parameters)</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用变长参数列表填充</w:t>
      </w:r>
      <w:r w:rsidRPr="00600665">
        <w:rPr>
          <w:rFonts w:hint="eastAsia"/>
          <w:color w:val="BFBFBF" w:themeColor="background1" w:themeShade="BF"/>
        </w:rPr>
        <w:t>codepattern</w:t>
      </w:r>
      <w:r w:rsidRPr="00600665">
        <w:rPr>
          <w:rFonts w:hint="eastAsia"/>
          <w:color w:val="BFBFBF" w:themeColor="background1" w:themeShade="BF"/>
        </w:rPr>
        <w:t>中的占位符</w:t>
      </w:r>
      <w:r w:rsidRPr="00600665">
        <w:rPr>
          <w:rFonts w:hint="eastAsia"/>
          <w:color w:val="BFBFBF" w:themeColor="background1" w:themeShade="BF"/>
        </w:rPr>
        <w:t>&lt;0&gt;</w:t>
      </w:r>
      <w:r w:rsidRPr="00600665">
        <w:rPr>
          <w:rFonts w:hint="eastAsia"/>
          <w:color w:val="BFBFBF" w:themeColor="background1" w:themeShade="BF"/>
        </w:rPr>
        <w:t>，</w:t>
      </w:r>
      <w:r w:rsidRPr="00600665">
        <w:rPr>
          <w:rFonts w:hint="eastAsia"/>
          <w:color w:val="BFBFBF" w:themeColor="background1" w:themeShade="BF"/>
        </w:rPr>
        <w:t>&lt;1&gt;......&lt;n&gt;</w:t>
      </w:r>
      <w:r w:rsidRPr="00600665">
        <w:rPr>
          <w:rFonts w:hint="eastAsia"/>
          <w:color w:val="BFBFBF" w:themeColor="background1" w:themeShade="BF"/>
        </w:rPr>
        <w:t>，然后执行</w:t>
      </w:r>
      <w:r w:rsidRPr="00600665">
        <w:rPr>
          <w:rFonts w:hint="eastAsia"/>
          <w:color w:val="BFBFBF" w:themeColor="background1" w:themeShade="BF"/>
        </w:rPr>
        <w:t>chunk</w:t>
      </w:r>
      <w:r w:rsidRPr="00600665">
        <w:rPr>
          <w:rFonts w:hint="eastAsia"/>
          <w:color w:val="BFBFBF" w:themeColor="background1" w:themeShade="BF"/>
        </w:rPr>
        <w:t>，返回结果。占位符通过与之对应创建的上下文变量进行关联，在模板代码中应该当作变量名使用，而不能用引号括起来，否则将替换结果将是一个上下文变量名串。</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返回的结果可能是任何类型，特别的可能返回</w:t>
      </w:r>
      <w:r w:rsidRPr="00600665">
        <w:rPr>
          <w:rFonts w:hint="eastAsia"/>
          <w:color w:val="BFBFBF" w:themeColor="background1" w:themeShade="BF"/>
        </w:rPr>
        <w:t>LuaObject</w:t>
      </w:r>
      <w:r w:rsidRPr="00600665">
        <w:rPr>
          <w:rFonts w:hint="eastAsia"/>
          <w:color w:val="BFBFBF" w:themeColor="background1" w:themeShade="BF"/>
        </w:rPr>
        <w:t>，</w:t>
      </w:r>
      <w:r w:rsidRPr="00600665">
        <w:rPr>
          <w:rFonts w:hint="eastAsia"/>
          <w:color w:val="BFBFBF" w:themeColor="background1" w:themeShade="BF"/>
        </w:rPr>
        <w:t>LuaTable</w:t>
      </w:r>
      <w:r w:rsidR="009A66B8" w:rsidRPr="00EC4276">
        <w:rPr>
          <w:rFonts w:hint="eastAsia"/>
          <w:color w:val="BFBFBF" w:themeColor="background1" w:themeShade="BF"/>
        </w:rPr>
        <w:t>，</w:t>
      </w:r>
      <w:r w:rsidR="009A66B8" w:rsidRPr="00EC4276">
        <w:rPr>
          <w:rFonts w:hint="eastAsia"/>
          <w:color w:val="BFBFBF" w:themeColor="background1" w:themeShade="BF"/>
        </w:rPr>
        <w:t>LuaFunction</w:t>
      </w:r>
      <w:r w:rsidR="009A66B8" w:rsidRPr="00EC4276">
        <w:rPr>
          <w:rFonts w:hint="eastAsia"/>
          <w:color w:val="BFBFBF" w:themeColor="background1" w:themeShade="BF"/>
        </w:rPr>
        <w:t>三</w:t>
      </w:r>
      <w:r w:rsidRPr="00600665">
        <w:rPr>
          <w:rFonts w:hint="eastAsia"/>
          <w:color w:val="BFBFBF" w:themeColor="background1" w:themeShade="BF"/>
        </w:rPr>
        <w:t>个类型。</w:t>
      </w:r>
    </w:p>
    <w:p w:rsidR="00F86F6D" w:rsidRPr="004678D8" w:rsidRDefault="00F86F6D" w:rsidP="00946955">
      <w:pPr>
        <w:pStyle w:val="a3"/>
        <w:ind w:left="420" w:firstLineChars="0" w:firstLine="0"/>
      </w:pPr>
      <w:r w:rsidRPr="004678D8">
        <w:lastRenderedPageBreak/>
        <w:t xml:space="preserve">Use the variable-length argument lists to fill with the codepattern </w:t>
      </w:r>
      <w:r w:rsidRPr="004678D8">
        <w:rPr>
          <w:rFonts w:hint="eastAsia"/>
        </w:rPr>
        <w:t>&lt;0&gt;</w:t>
      </w:r>
      <w:r w:rsidRPr="004678D8">
        <w:rPr>
          <w:rFonts w:hint="eastAsia"/>
        </w:rPr>
        <w:t>，</w:t>
      </w:r>
      <w:r w:rsidRPr="004678D8">
        <w:rPr>
          <w:rFonts w:hint="eastAsia"/>
        </w:rPr>
        <w:t>&lt;1&gt;......&lt;n&gt;</w:t>
      </w:r>
      <w:r w:rsidRPr="004678D8">
        <w:t xml:space="preserve"> of the </w:t>
      </w:r>
      <w:r w:rsidRPr="004678D8">
        <w:rPr>
          <w:b/>
          <w:i/>
        </w:rPr>
        <w:t>codepattern</w:t>
      </w:r>
      <w:r w:rsidRPr="004678D8">
        <w:t xml:space="preserve">, then execute the </w:t>
      </w:r>
      <w:r w:rsidRPr="004678D8">
        <w:rPr>
          <w:b/>
          <w:i/>
        </w:rPr>
        <w:t>chunk</w:t>
      </w:r>
      <w:r w:rsidRPr="004678D8">
        <w:t xml:space="preserve">, and return the result. </w:t>
      </w:r>
      <w:r w:rsidR="008A7A4A" w:rsidRPr="004678D8">
        <w:t>The codepattern</w:t>
      </w:r>
      <w:r w:rsidR="00B7745A" w:rsidRPr="004678D8">
        <w:t>s</w:t>
      </w:r>
      <w:r w:rsidR="008A7A4A" w:rsidRPr="004678D8">
        <w:t xml:space="preserve"> </w:t>
      </w:r>
      <w:r w:rsidR="00B7745A" w:rsidRPr="004678D8">
        <w:t>are</w:t>
      </w:r>
      <w:r w:rsidR="008A7A4A" w:rsidRPr="004678D8">
        <w:t xml:space="preserve"> associated through the corresponding created context variables, </w:t>
      </w:r>
      <w:r w:rsidR="00B7745A" w:rsidRPr="004678D8">
        <w:t xml:space="preserve">and should be used as the variable names in the template code, rather than using quotation to mark, or the replacement result will be a </w:t>
      </w:r>
      <w:r w:rsidR="001200EB" w:rsidRPr="00287339">
        <w:rPr>
          <w:rFonts w:hint="eastAsia"/>
        </w:rPr>
        <w:t>name string of context variable</w:t>
      </w:r>
      <w:r w:rsidR="00B7745A" w:rsidRPr="004678D8">
        <w:t>.</w:t>
      </w:r>
    </w:p>
    <w:p w:rsidR="007178E4" w:rsidRDefault="007178E4" w:rsidP="00946955">
      <w:pPr>
        <w:pStyle w:val="a3"/>
        <w:ind w:left="420" w:firstLineChars="0" w:firstLine="0"/>
      </w:pPr>
      <w:r w:rsidRPr="004678D8">
        <w:t xml:space="preserve">The returned result could be any type. Especially, the </w:t>
      </w:r>
      <w:r w:rsidRPr="004678D8">
        <w:rPr>
          <w:b/>
          <w:i/>
        </w:rPr>
        <w:t>LuaObject</w:t>
      </w:r>
      <w:r w:rsidRPr="004678D8">
        <w:t xml:space="preserve"> </w:t>
      </w:r>
      <w:r w:rsidR="0009028E">
        <w:t>,</w:t>
      </w:r>
      <w:r w:rsidRPr="004678D8">
        <w:t xml:space="preserve"> </w:t>
      </w:r>
      <w:r w:rsidRPr="004678D8">
        <w:rPr>
          <w:b/>
          <w:i/>
        </w:rPr>
        <w:t>LuaTable</w:t>
      </w:r>
      <w:r w:rsidRPr="004678D8">
        <w:t xml:space="preserve"> </w:t>
      </w:r>
      <w:r w:rsidR="0009028E">
        <w:t xml:space="preserve">and </w:t>
      </w:r>
      <w:r w:rsidR="0009028E" w:rsidRPr="0009028E">
        <w:rPr>
          <w:b/>
          <w:i/>
        </w:rPr>
        <w:t>LuaFunction</w:t>
      </w:r>
      <w:r w:rsidR="0009028E">
        <w:t xml:space="preserve"> three </w:t>
      </w:r>
      <w:r w:rsidRPr="004678D8">
        <w:t>types could be returned.</w:t>
      </w:r>
    </w:p>
    <w:p w:rsidR="00CE3E57" w:rsidRPr="009F41E9" w:rsidRDefault="00CE3E57" w:rsidP="00CE3E57">
      <w:pPr>
        <w:pStyle w:val="a3"/>
        <w:numPr>
          <w:ilvl w:val="0"/>
          <w:numId w:val="65"/>
        </w:numPr>
        <w:ind w:firstLineChars="0"/>
      </w:pPr>
      <w:r w:rsidRPr="009F41E9">
        <w:rPr>
          <w:rFonts w:hint="eastAsia"/>
        </w:rPr>
        <w:t>Lua name(string chunkname)</w:t>
      </w:r>
    </w:p>
    <w:p w:rsidR="00CE3E57" w:rsidRPr="009F41E9" w:rsidRDefault="00CE3E57" w:rsidP="00CE3E57">
      <w:pPr>
        <w:pStyle w:val="a3"/>
        <w:ind w:left="420" w:firstLineChars="0" w:firstLine="0"/>
        <w:rPr>
          <w:color w:val="BFBFBF" w:themeColor="background1" w:themeShade="BF"/>
        </w:rPr>
      </w:pPr>
      <w:r w:rsidRPr="009F41E9">
        <w:rPr>
          <w:rFonts w:hint="eastAsia"/>
          <w:color w:val="BFBFBF" w:themeColor="background1" w:themeShade="BF"/>
        </w:rPr>
        <w:t>为</w:t>
      </w:r>
      <w:r w:rsidR="00AE6028" w:rsidRPr="009F41E9">
        <w:rPr>
          <w:rFonts w:hint="eastAsia"/>
          <w:color w:val="BFBFBF" w:themeColor="background1" w:themeShade="BF"/>
        </w:rPr>
        <w:t>后续</w:t>
      </w:r>
      <w:r w:rsidRPr="009F41E9">
        <w:rPr>
          <w:rFonts w:hint="eastAsia"/>
          <w:color w:val="BFBFBF" w:themeColor="background1" w:themeShade="BF"/>
        </w:rPr>
        <w:t>eval</w:t>
      </w:r>
      <w:r w:rsidR="00923FF7" w:rsidRPr="009F41E9">
        <w:rPr>
          <w:rFonts w:hint="eastAsia"/>
          <w:color w:val="BFBFBF" w:themeColor="background1" w:themeShade="BF"/>
        </w:rPr>
        <w:t>命名</w:t>
      </w:r>
      <w:r w:rsidR="009E40E3" w:rsidRPr="009F41E9">
        <w:rPr>
          <w:rFonts w:hint="eastAsia"/>
          <w:color w:val="BFBFBF" w:themeColor="background1" w:themeShade="BF"/>
        </w:rPr>
        <w:t>，如果</w:t>
      </w:r>
      <w:r w:rsidRPr="009F41E9">
        <w:rPr>
          <w:rFonts w:hint="eastAsia"/>
          <w:color w:val="BFBFBF" w:themeColor="background1" w:themeShade="BF"/>
        </w:rPr>
        <w:t>运行时错误</w:t>
      </w:r>
      <w:r w:rsidR="00783CC0" w:rsidRPr="009F41E9">
        <w:rPr>
          <w:rFonts w:hint="eastAsia"/>
          <w:color w:val="BFBFBF" w:themeColor="background1" w:themeShade="BF"/>
        </w:rPr>
        <w:t>发生</w:t>
      </w:r>
      <w:r w:rsidR="009E40E3" w:rsidRPr="009F41E9">
        <w:rPr>
          <w:rFonts w:hint="eastAsia"/>
          <w:color w:val="BFBFBF" w:themeColor="background1" w:themeShade="BF"/>
        </w:rPr>
        <w:t>在被命名的</w:t>
      </w:r>
      <w:r w:rsidR="009E40E3" w:rsidRPr="009F41E9">
        <w:rPr>
          <w:rFonts w:hint="eastAsia"/>
          <w:color w:val="BFBFBF" w:themeColor="background1" w:themeShade="BF"/>
        </w:rPr>
        <w:t>eval</w:t>
      </w:r>
      <w:r w:rsidR="009E40E3" w:rsidRPr="009F41E9">
        <w:rPr>
          <w:rFonts w:hint="eastAsia"/>
          <w:color w:val="BFBFBF" w:themeColor="background1" w:themeShade="BF"/>
        </w:rPr>
        <w:t>的代码</w:t>
      </w:r>
      <w:r w:rsidR="00064A80" w:rsidRPr="009F41E9">
        <w:rPr>
          <w:rFonts w:hint="eastAsia"/>
          <w:color w:val="BFBFBF" w:themeColor="background1" w:themeShade="BF"/>
        </w:rPr>
        <w:t>块</w:t>
      </w:r>
      <w:r w:rsidR="009E40E3" w:rsidRPr="009F41E9">
        <w:rPr>
          <w:rFonts w:hint="eastAsia"/>
          <w:color w:val="BFBFBF" w:themeColor="background1" w:themeShade="BF"/>
        </w:rPr>
        <w:t>中</w:t>
      </w:r>
      <w:r w:rsidRPr="009F41E9">
        <w:rPr>
          <w:rFonts w:hint="eastAsia"/>
          <w:color w:val="BFBFBF" w:themeColor="background1" w:themeShade="BF"/>
        </w:rPr>
        <w:t>，错误信息中会前缀该名</w:t>
      </w:r>
      <w:r w:rsidR="00923FF7" w:rsidRPr="009F41E9">
        <w:rPr>
          <w:rFonts w:hint="eastAsia"/>
          <w:color w:val="BFBFBF" w:themeColor="background1" w:themeShade="BF"/>
        </w:rPr>
        <w:t>字</w:t>
      </w:r>
      <w:r w:rsidRPr="009F41E9">
        <w:rPr>
          <w:rFonts w:hint="eastAsia"/>
          <w:color w:val="BFBFBF" w:themeColor="background1" w:themeShade="BF"/>
        </w:rPr>
        <w:t>，便于调试。</w:t>
      </w:r>
      <w:r w:rsidR="006C36A8" w:rsidRPr="009F41E9">
        <w:rPr>
          <w:rFonts w:hint="eastAsia"/>
          <w:color w:val="BFBFBF" w:themeColor="background1" w:themeShade="BF"/>
        </w:rPr>
        <w:t>该名字</w:t>
      </w:r>
      <w:r w:rsidRPr="009F41E9">
        <w:rPr>
          <w:rFonts w:hint="eastAsia"/>
          <w:color w:val="BFBFBF" w:themeColor="background1" w:themeShade="BF"/>
        </w:rPr>
        <w:t>内部使用</w:t>
      </w:r>
      <w:r w:rsidRPr="009F41E9">
        <w:rPr>
          <w:rFonts w:hint="eastAsia"/>
          <w:color w:val="BFBFBF" w:themeColor="background1" w:themeShade="BF"/>
        </w:rPr>
        <w:t>UTF8</w:t>
      </w:r>
      <w:r w:rsidRPr="009F41E9">
        <w:rPr>
          <w:rFonts w:hint="eastAsia"/>
          <w:color w:val="BFBFBF" w:themeColor="background1" w:themeShade="BF"/>
        </w:rPr>
        <w:t>编码，建议不要使用非</w:t>
      </w:r>
      <w:r w:rsidRPr="009F41E9">
        <w:rPr>
          <w:rFonts w:hint="eastAsia"/>
          <w:color w:val="BFBFBF" w:themeColor="background1" w:themeShade="BF"/>
        </w:rPr>
        <w:t>ASCII</w:t>
      </w:r>
      <w:r w:rsidRPr="009F41E9">
        <w:rPr>
          <w:rFonts w:hint="eastAsia"/>
          <w:color w:val="BFBFBF" w:themeColor="background1" w:themeShade="BF"/>
        </w:rPr>
        <w:t>字符。</w:t>
      </w:r>
    </w:p>
    <w:p w:rsidR="009F41E9" w:rsidRPr="009F41E9" w:rsidRDefault="00E211B4" w:rsidP="00CE3E57">
      <w:pPr>
        <w:pStyle w:val="a3"/>
        <w:ind w:left="420" w:firstLineChars="0" w:firstLine="0"/>
      </w:pPr>
      <w:r>
        <w:t>Name the</w:t>
      </w:r>
      <w:r w:rsidRPr="001E737B">
        <w:t xml:space="preserve"> </w:t>
      </w:r>
      <w:r w:rsidRPr="001E737B">
        <w:rPr>
          <w:rFonts w:hint="eastAsia"/>
        </w:rPr>
        <w:t>following</w:t>
      </w:r>
      <w:r>
        <w:rPr>
          <w:rFonts w:hint="eastAsia"/>
        </w:rPr>
        <w:t xml:space="preserve"> </w:t>
      </w:r>
      <w:r w:rsidR="009F41E9" w:rsidRPr="009F41E9">
        <w:rPr>
          <w:b/>
          <w:i/>
        </w:rPr>
        <w:t>eval</w:t>
      </w:r>
      <w:r w:rsidR="009F41E9" w:rsidRPr="009F41E9">
        <w:t xml:space="preserve">. If the run-time error occurs in the named </w:t>
      </w:r>
      <w:r w:rsidR="009F41E9" w:rsidRPr="009F41E9">
        <w:rPr>
          <w:b/>
          <w:i/>
        </w:rPr>
        <w:t>eval</w:t>
      </w:r>
      <w:r w:rsidR="009F41E9" w:rsidRPr="009F41E9">
        <w:t xml:space="preserve"> code, this name will be prefixed in the error message for debugging purpose. This name uses </w:t>
      </w:r>
      <w:r w:rsidR="009F41E9" w:rsidRPr="009F41E9">
        <w:rPr>
          <w:i/>
        </w:rPr>
        <w:t>UTF8</w:t>
      </w:r>
      <w:r w:rsidR="009F41E9" w:rsidRPr="009F41E9">
        <w:t xml:space="preserve"> encoding internally, and </w:t>
      </w:r>
      <w:r w:rsidR="009F41E9" w:rsidRPr="009F41E9">
        <w:rPr>
          <w:i/>
        </w:rPr>
        <w:t>non-ASCII</w:t>
      </w:r>
      <w:r w:rsidR="009F41E9" w:rsidRPr="009F41E9">
        <w:t xml:space="preserve"> characters are not recommended.</w:t>
      </w:r>
    </w:p>
    <w:p w:rsidR="00946955" w:rsidRPr="007D3BF9" w:rsidRDefault="00946955" w:rsidP="00946955">
      <w:pPr>
        <w:pStyle w:val="9"/>
      </w:pPr>
      <w:r w:rsidRPr="007D3BF9">
        <w:rPr>
          <w:rFonts w:hint="eastAsia"/>
        </w:rPr>
        <w:t>limax.script.LuaObject</w:t>
      </w:r>
    </w:p>
    <w:p w:rsidR="00946955" w:rsidRPr="00600665" w:rsidRDefault="00946955" w:rsidP="00946955">
      <w:pPr>
        <w:rPr>
          <w:color w:val="BFBFBF" w:themeColor="background1" w:themeShade="BF"/>
        </w:rPr>
      </w:pPr>
      <w:r w:rsidRPr="00600665">
        <w:rPr>
          <w:rFonts w:hint="eastAsia"/>
          <w:color w:val="BFBFBF" w:themeColor="background1" w:themeShade="BF"/>
        </w:rPr>
        <w:t>无法转换为</w:t>
      </w:r>
      <w:r w:rsidRPr="00600665">
        <w:rPr>
          <w:rFonts w:hint="eastAsia"/>
          <w:color w:val="BFBFBF" w:themeColor="background1" w:themeShade="BF"/>
        </w:rPr>
        <w:t>C#</w:t>
      </w:r>
      <w:r w:rsidRPr="00600665">
        <w:rPr>
          <w:rFonts w:hint="eastAsia"/>
          <w:color w:val="BFBFBF" w:themeColor="background1" w:themeShade="BF"/>
        </w:rPr>
        <w:t>类型的</w:t>
      </w:r>
      <w:r w:rsidRPr="00600665">
        <w:rPr>
          <w:rFonts w:hint="eastAsia"/>
          <w:color w:val="BFBFBF" w:themeColor="background1" w:themeShade="BF"/>
        </w:rPr>
        <w:t>Lua</w:t>
      </w:r>
      <w:r w:rsidRPr="00600665">
        <w:rPr>
          <w:rFonts w:hint="eastAsia"/>
          <w:color w:val="BFBFBF" w:themeColor="background1" w:themeShade="BF"/>
        </w:rPr>
        <w:t>对象，哪些无法转换在类型映射一节介绍，该对象可以被</w:t>
      </w:r>
      <w:r w:rsidRPr="00600665">
        <w:rPr>
          <w:rFonts w:hint="eastAsia"/>
          <w:color w:val="BFBFBF" w:themeColor="background1" w:themeShade="BF"/>
        </w:rPr>
        <w:t>C#</w:t>
      </w:r>
      <w:r w:rsidRPr="00600665">
        <w:rPr>
          <w:rFonts w:hint="eastAsia"/>
          <w:color w:val="BFBFBF" w:themeColor="background1" w:themeShade="BF"/>
        </w:rPr>
        <w:t>持有，该对象上不提供任何操作，多数情况下需要传回</w:t>
      </w:r>
      <w:r w:rsidRPr="00600665">
        <w:rPr>
          <w:rFonts w:hint="eastAsia"/>
          <w:color w:val="BFBFBF" w:themeColor="background1" w:themeShade="BF"/>
        </w:rPr>
        <w:t>lua</w:t>
      </w:r>
      <w:r w:rsidRPr="00600665">
        <w:rPr>
          <w:rFonts w:hint="eastAsia"/>
          <w:color w:val="BFBFBF" w:themeColor="background1" w:themeShade="BF"/>
        </w:rPr>
        <w:t>虚拟机使用。</w:t>
      </w:r>
    </w:p>
    <w:p w:rsidR="009B6946" w:rsidRPr="007D3BF9" w:rsidRDefault="009B6946" w:rsidP="00946955">
      <w:r w:rsidRPr="007D3BF9">
        <w:t xml:space="preserve">The </w:t>
      </w:r>
      <w:r w:rsidRPr="007D3BF9">
        <w:rPr>
          <w:i/>
        </w:rPr>
        <w:t xml:space="preserve">Lua </w:t>
      </w:r>
      <w:r w:rsidRPr="007D3BF9">
        <w:t xml:space="preserve">object which could not be converted to </w:t>
      </w:r>
      <w:r w:rsidRPr="007D3BF9">
        <w:rPr>
          <w:i/>
        </w:rPr>
        <w:t>C#</w:t>
      </w:r>
      <w:r w:rsidRPr="007D3BF9">
        <w:t xml:space="preserve"> type </w:t>
      </w:r>
      <w:r w:rsidRPr="00622267">
        <w:t>could be</w:t>
      </w:r>
      <w:r w:rsidRPr="007D3BF9">
        <w:t xml:space="preserve"> h</w:t>
      </w:r>
      <w:r w:rsidR="001A0FD2" w:rsidRPr="007D3BF9">
        <w:t>eld</w:t>
      </w:r>
      <w:r w:rsidRPr="007D3BF9">
        <w:t xml:space="preserve"> by the C#. This object does not provide any operation and need to be returned to the </w:t>
      </w:r>
      <w:r w:rsidRPr="007D3BF9">
        <w:rPr>
          <w:i/>
        </w:rPr>
        <w:t>lua</w:t>
      </w:r>
      <w:r w:rsidRPr="007D3BF9">
        <w:t xml:space="preserve"> virtual machine to use in most cases. Those which can not be coverted are described in the type mapping section.</w:t>
      </w:r>
    </w:p>
    <w:p w:rsidR="00946955" w:rsidRPr="007D3BF9" w:rsidRDefault="00946955" w:rsidP="00946955">
      <w:pPr>
        <w:pStyle w:val="9"/>
      </w:pPr>
      <w:r w:rsidRPr="007D3BF9">
        <w:rPr>
          <w:rFonts w:hint="eastAsia"/>
        </w:rPr>
        <w:t>limax.script.LuaTable</w:t>
      </w:r>
    </w:p>
    <w:p w:rsidR="00946955" w:rsidRPr="00600665" w:rsidRDefault="00946955" w:rsidP="00946955">
      <w:pPr>
        <w:rPr>
          <w:color w:val="BFBFBF" w:themeColor="background1" w:themeShade="BF"/>
        </w:rPr>
      </w:pPr>
      <w:r w:rsidRPr="00600665">
        <w:rPr>
          <w:rFonts w:hint="eastAsia"/>
          <w:color w:val="BFBFBF" w:themeColor="background1" w:themeShade="BF"/>
        </w:rPr>
        <w:t>该对象派生自</w:t>
      </w:r>
      <w:r w:rsidRPr="00600665">
        <w:rPr>
          <w:rFonts w:hint="eastAsia"/>
          <w:color w:val="BFBFBF" w:themeColor="background1" w:themeShade="BF"/>
        </w:rPr>
        <w:t>LuaObject</w:t>
      </w:r>
      <w:r w:rsidRPr="00600665">
        <w:rPr>
          <w:rFonts w:hint="eastAsia"/>
          <w:color w:val="BFBFBF" w:themeColor="background1" w:themeShade="BF"/>
        </w:rPr>
        <w:t>，实现了</w:t>
      </w:r>
      <w:r w:rsidRPr="00600665">
        <w:rPr>
          <w:rFonts w:hint="eastAsia"/>
          <w:color w:val="BFBFBF" w:themeColor="background1" w:themeShade="BF"/>
        </w:rPr>
        <w:t>System.Collections.IDictionary</w:t>
      </w:r>
      <w:r w:rsidRPr="00600665">
        <w:rPr>
          <w:rFonts w:hint="eastAsia"/>
          <w:color w:val="BFBFBF" w:themeColor="background1" w:themeShade="BF"/>
        </w:rPr>
        <w:t>接口，关联到</w:t>
      </w:r>
      <w:r w:rsidRPr="00600665">
        <w:rPr>
          <w:rFonts w:hint="eastAsia"/>
          <w:color w:val="BFBFBF" w:themeColor="background1" w:themeShade="BF"/>
        </w:rPr>
        <w:t>lua</w:t>
      </w:r>
      <w:r w:rsidRPr="00600665">
        <w:rPr>
          <w:rFonts w:hint="eastAsia"/>
          <w:color w:val="BFBFBF" w:themeColor="background1" w:themeShade="BF"/>
        </w:rPr>
        <w:t>虚拟机中的</w:t>
      </w:r>
      <w:r w:rsidRPr="00600665">
        <w:rPr>
          <w:rFonts w:hint="eastAsia"/>
          <w:color w:val="BFBFBF" w:themeColor="background1" w:themeShade="BF"/>
        </w:rPr>
        <w:t>table</w:t>
      </w:r>
      <w:r w:rsidRPr="00600665">
        <w:rPr>
          <w:rFonts w:hint="eastAsia"/>
          <w:color w:val="BFBFBF" w:themeColor="background1" w:themeShade="BF"/>
        </w:rPr>
        <w:t>上。访问该对象，也就访问了虚拟机中对应的</w:t>
      </w:r>
      <w:r w:rsidRPr="00600665">
        <w:rPr>
          <w:rFonts w:hint="eastAsia"/>
          <w:color w:val="BFBFBF" w:themeColor="background1" w:themeShade="BF"/>
        </w:rPr>
        <w:t>table</w:t>
      </w:r>
      <w:r w:rsidRPr="00600665">
        <w:rPr>
          <w:rFonts w:hint="eastAsia"/>
          <w:color w:val="BFBFBF" w:themeColor="background1" w:themeShade="BF"/>
        </w:rPr>
        <w:t>，该对象上执行修改操作将体现到虚拟机中对应的</w:t>
      </w:r>
      <w:r w:rsidRPr="00600665">
        <w:rPr>
          <w:rFonts w:hint="eastAsia"/>
          <w:color w:val="BFBFBF" w:themeColor="background1" w:themeShade="BF"/>
        </w:rPr>
        <w:t>table</w:t>
      </w:r>
      <w:r w:rsidRPr="00600665">
        <w:rPr>
          <w:rFonts w:hint="eastAsia"/>
          <w:color w:val="BFBFBF" w:themeColor="background1" w:themeShade="BF"/>
        </w:rPr>
        <w:t>上，反之亦然。</w:t>
      </w:r>
    </w:p>
    <w:p w:rsidR="005E3211" w:rsidRPr="007D3BF9" w:rsidRDefault="005E3211" w:rsidP="00946955">
      <w:r w:rsidRPr="007D3BF9">
        <w:t xml:space="preserve">This object is derived from the </w:t>
      </w:r>
      <w:r w:rsidRPr="007D3BF9">
        <w:rPr>
          <w:b/>
          <w:i/>
        </w:rPr>
        <w:t>LuaObject</w:t>
      </w:r>
      <w:r w:rsidRPr="007D3BF9">
        <w:t xml:space="preserve">, and implements the </w:t>
      </w:r>
      <w:r w:rsidRPr="007D3BF9">
        <w:rPr>
          <w:rFonts w:hint="eastAsia"/>
          <w:b/>
          <w:i/>
        </w:rPr>
        <w:t>System.Collections.IDictionary</w:t>
      </w:r>
      <w:r w:rsidRPr="007D3BF9">
        <w:t xml:space="preserve"> interface and associates to the table of the</w:t>
      </w:r>
      <w:r w:rsidRPr="007D3BF9">
        <w:rPr>
          <w:i/>
        </w:rPr>
        <w:t xml:space="preserve"> lua</w:t>
      </w:r>
      <w:r w:rsidRPr="007D3BF9">
        <w:t xml:space="preserve"> virtual machine.</w:t>
      </w:r>
      <w:r w:rsidR="00674C71" w:rsidRPr="007D3BF9">
        <w:t xml:space="preserve"> When accessing this object, the corresponding</w:t>
      </w:r>
      <w:r w:rsidR="00674C71" w:rsidRPr="007D3BF9">
        <w:rPr>
          <w:i/>
        </w:rPr>
        <w:t xml:space="preserve"> table</w:t>
      </w:r>
      <w:r w:rsidR="00674C71" w:rsidRPr="007D3BF9">
        <w:t xml:space="preserve"> of the virtual machine is also accessed, and the update operation executed on this object will be reflected to the corresponding </w:t>
      </w:r>
      <w:r w:rsidR="00674C71" w:rsidRPr="007D3BF9">
        <w:rPr>
          <w:i/>
        </w:rPr>
        <w:t>table</w:t>
      </w:r>
      <w:r w:rsidR="00674C71" w:rsidRPr="007D3BF9">
        <w:t xml:space="preserve"> of the virtual machine. </w:t>
      </w:r>
      <w:r w:rsidR="001200EB" w:rsidRPr="007A680D">
        <w:rPr>
          <w:rFonts w:hint="eastAsia"/>
        </w:rPr>
        <w:t>vice versa.</w:t>
      </w:r>
      <w:r w:rsidR="00674C71" w:rsidRPr="007D3BF9">
        <w:t xml:space="preserve"> </w:t>
      </w:r>
    </w:p>
    <w:p w:rsidR="0078581F" w:rsidRPr="005F569D" w:rsidRDefault="0078581F" w:rsidP="0078581F">
      <w:pPr>
        <w:pStyle w:val="9"/>
      </w:pPr>
      <w:r w:rsidRPr="005F569D">
        <w:rPr>
          <w:rFonts w:hint="eastAsia"/>
        </w:rPr>
        <w:t>limax.script.LuaFunction</w:t>
      </w:r>
    </w:p>
    <w:p w:rsidR="0078581F" w:rsidRPr="005F569D" w:rsidRDefault="0078581F" w:rsidP="0078581F">
      <w:pPr>
        <w:rPr>
          <w:color w:val="BFBFBF" w:themeColor="background1" w:themeShade="BF"/>
        </w:rPr>
      </w:pPr>
      <w:r w:rsidRPr="005F569D">
        <w:rPr>
          <w:rFonts w:hint="eastAsia"/>
          <w:color w:val="BFBFBF" w:themeColor="background1" w:themeShade="BF"/>
        </w:rPr>
        <w:t>一个变长参数委托，包装了一个派生自</w:t>
      </w:r>
      <w:r w:rsidRPr="005F569D">
        <w:rPr>
          <w:rFonts w:hint="eastAsia"/>
          <w:color w:val="BFBFBF" w:themeColor="background1" w:themeShade="BF"/>
        </w:rPr>
        <w:t>LuaObject</w:t>
      </w:r>
      <w:r w:rsidRPr="005F569D">
        <w:rPr>
          <w:rFonts w:hint="eastAsia"/>
          <w:color w:val="BFBFBF" w:themeColor="background1" w:themeShade="BF"/>
        </w:rPr>
        <w:t>，关联到</w:t>
      </w:r>
      <w:r w:rsidRPr="005F569D">
        <w:rPr>
          <w:rFonts w:hint="eastAsia"/>
          <w:color w:val="BFBFBF" w:themeColor="background1" w:themeShade="BF"/>
        </w:rPr>
        <w:t>lua</w:t>
      </w:r>
      <w:r w:rsidRPr="005F569D">
        <w:rPr>
          <w:rFonts w:hint="eastAsia"/>
          <w:color w:val="BFBFBF" w:themeColor="background1" w:themeShade="BF"/>
        </w:rPr>
        <w:t>虚拟机中的</w:t>
      </w:r>
      <w:r w:rsidRPr="005F569D">
        <w:rPr>
          <w:rFonts w:hint="eastAsia"/>
          <w:color w:val="BFBFBF" w:themeColor="background1" w:themeShade="BF"/>
        </w:rPr>
        <w:t>function</w:t>
      </w:r>
      <w:r w:rsidRPr="005F569D">
        <w:rPr>
          <w:rFonts w:hint="eastAsia"/>
          <w:color w:val="BFBFBF" w:themeColor="background1" w:themeShade="BF"/>
        </w:rPr>
        <w:t>上的对象。在该委托上进行调用</w:t>
      </w:r>
      <w:r w:rsidR="004263CE" w:rsidRPr="005F569D">
        <w:rPr>
          <w:rFonts w:hint="eastAsia"/>
          <w:color w:val="BFBFBF" w:themeColor="background1" w:themeShade="BF"/>
        </w:rPr>
        <w:t>，相当于调用了虚拟机中对</w:t>
      </w:r>
      <w:r w:rsidRPr="005F569D">
        <w:rPr>
          <w:rFonts w:hint="eastAsia"/>
          <w:color w:val="BFBFBF" w:themeColor="background1" w:themeShade="BF"/>
        </w:rPr>
        <w:t>应的</w:t>
      </w:r>
      <w:r w:rsidRPr="005F569D">
        <w:rPr>
          <w:rFonts w:hint="eastAsia"/>
          <w:color w:val="BFBFBF" w:themeColor="background1" w:themeShade="BF"/>
        </w:rPr>
        <w:t>function</w:t>
      </w:r>
      <w:r w:rsidRPr="005F569D">
        <w:rPr>
          <w:rFonts w:hint="eastAsia"/>
          <w:color w:val="BFBFBF" w:themeColor="background1" w:themeShade="BF"/>
        </w:rPr>
        <w:t>。</w:t>
      </w:r>
    </w:p>
    <w:p w:rsidR="005F569D" w:rsidRPr="00C569EE" w:rsidRDefault="005F569D" w:rsidP="0078581F">
      <w:r w:rsidRPr="00C569EE">
        <w:t>A variable-length argument delegat</w:t>
      </w:r>
      <w:r w:rsidR="0069008E" w:rsidRPr="00C569EE">
        <w:t xml:space="preserve">ion, encapsulates </w:t>
      </w:r>
      <w:r w:rsidR="006073E4" w:rsidRPr="00C569EE">
        <w:rPr>
          <w:rFonts w:hint="eastAsia"/>
        </w:rPr>
        <w:t>th</w:t>
      </w:r>
      <w:r w:rsidR="00563332" w:rsidRPr="00C569EE">
        <w:rPr>
          <w:rFonts w:hint="eastAsia"/>
        </w:rPr>
        <w:t>e</w:t>
      </w:r>
      <w:r w:rsidR="0069008E" w:rsidRPr="00C569EE">
        <w:t xml:space="preserve"> object derived from </w:t>
      </w:r>
      <w:r w:rsidR="0069008E" w:rsidRPr="00C569EE">
        <w:rPr>
          <w:b/>
          <w:i/>
        </w:rPr>
        <w:t>LuaObject</w:t>
      </w:r>
      <w:r w:rsidR="0069008E" w:rsidRPr="00C569EE">
        <w:t xml:space="preserve"> and associated with </w:t>
      </w:r>
      <w:r w:rsidR="0069008E" w:rsidRPr="00C569EE">
        <w:rPr>
          <w:b/>
          <w:i/>
        </w:rPr>
        <w:t>function</w:t>
      </w:r>
      <w:r w:rsidR="0069008E" w:rsidRPr="00C569EE">
        <w:t xml:space="preserve"> of the lua virtual machine. </w:t>
      </w:r>
      <w:r w:rsidR="00831C1C" w:rsidRPr="00C569EE">
        <w:t>Calling</w:t>
      </w:r>
      <w:r w:rsidR="0069008E" w:rsidRPr="00C569EE">
        <w:t xml:space="preserve"> on this delegation </w:t>
      </w:r>
      <w:r w:rsidR="00831C1C" w:rsidRPr="00C569EE">
        <w:t xml:space="preserve">is equivalent to calling the corresponding </w:t>
      </w:r>
      <w:r w:rsidR="00831C1C" w:rsidRPr="00C569EE">
        <w:rPr>
          <w:b/>
          <w:i/>
        </w:rPr>
        <w:t>functi</w:t>
      </w:r>
      <w:r w:rsidR="00200D76" w:rsidRPr="00C569EE">
        <w:rPr>
          <w:b/>
          <w:i/>
        </w:rPr>
        <w:t>o</w:t>
      </w:r>
      <w:r w:rsidR="00831C1C" w:rsidRPr="00C569EE">
        <w:rPr>
          <w:b/>
          <w:i/>
        </w:rPr>
        <w:t>n</w:t>
      </w:r>
      <w:r w:rsidR="00831C1C" w:rsidRPr="00C569EE">
        <w:t xml:space="preserve"> </w:t>
      </w:r>
      <w:r w:rsidR="006A618E" w:rsidRPr="00C569EE">
        <w:rPr>
          <w:rFonts w:hint="eastAsia"/>
        </w:rPr>
        <w:t>of</w:t>
      </w:r>
      <w:r w:rsidR="00831C1C" w:rsidRPr="00C569EE">
        <w:t xml:space="preserve"> the virtual machine.</w:t>
      </w:r>
    </w:p>
    <w:p w:rsidR="00946955" w:rsidRPr="00600665" w:rsidRDefault="00946955" w:rsidP="00946955">
      <w:pPr>
        <w:rPr>
          <w:color w:val="BFBFBF" w:themeColor="background1" w:themeShade="BF"/>
        </w:rPr>
      </w:pPr>
    </w:p>
    <w:p w:rsidR="00946955" w:rsidRPr="00600665" w:rsidRDefault="00946955" w:rsidP="00946955">
      <w:pPr>
        <w:rPr>
          <w:i/>
          <w:color w:val="BFBFBF" w:themeColor="background1" w:themeShade="BF"/>
        </w:rPr>
      </w:pPr>
      <w:r w:rsidRPr="00600665">
        <w:rPr>
          <w:rFonts w:hint="eastAsia"/>
          <w:i/>
          <w:color w:val="BFBFBF" w:themeColor="background1" w:themeShade="BF"/>
        </w:rPr>
        <w:t>注意，通过</w:t>
      </w:r>
      <w:r w:rsidRPr="00600665">
        <w:rPr>
          <w:rFonts w:hint="eastAsia"/>
          <w:i/>
          <w:color w:val="BFBFBF" w:themeColor="background1" w:themeShade="BF"/>
        </w:rPr>
        <w:t>limax.script.Lua</w:t>
      </w:r>
      <w:r w:rsidRPr="00600665">
        <w:rPr>
          <w:rFonts w:hint="eastAsia"/>
          <w:i/>
          <w:color w:val="BFBFBF" w:themeColor="background1" w:themeShade="BF"/>
        </w:rPr>
        <w:t>创建的对象，在之后的文字中命名为</w:t>
      </w:r>
      <w:r w:rsidRPr="00600665">
        <w:rPr>
          <w:rFonts w:hint="eastAsia"/>
          <w:i/>
          <w:color w:val="BFBFBF" w:themeColor="background1" w:themeShade="BF"/>
        </w:rPr>
        <w:t>Lua</w:t>
      </w:r>
      <w:r w:rsidRPr="00600665">
        <w:rPr>
          <w:rFonts w:hint="eastAsia"/>
          <w:i/>
          <w:color w:val="BFBFBF" w:themeColor="background1" w:themeShade="BF"/>
        </w:rPr>
        <w:t>操作对象，区别于</w:t>
      </w:r>
      <w:r w:rsidRPr="00600665">
        <w:rPr>
          <w:rFonts w:hint="eastAsia"/>
          <w:i/>
          <w:color w:val="BFBFBF" w:themeColor="background1" w:themeShade="BF"/>
        </w:rPr>
        <w:t>LuaObject</w:t>
      </w:r>
      <w:r w:rsidRPr="00600665">
        <w:rPr>
          <w:rFonts w:hint="eastAsia"/>
          <w:i/>
          <w:color w:val="BFBFBF" w:themeColor="background1" w:themeShade="BF"/>
        </w:rPr>
        <w:t>。</w:t>
      </w:r>
    </w:p>
    <w:p w:rsidR="00132CBB" w:rsidRPr="007D3BF9" w:rsidRDefault="00132CBB" w:rsidP="00946955">
      <w:pPr>
        <w:rPr>
          <w:i/>
        </w:rPr>
      </w:pPr>
      <w:r w:rsidRPr="007D3BF9">
        <w:rPr>
          <w:i/>
        </w:rPr>
        <w:t xml:space="preserve">Note, the object created through </w:t>
      </w:r>
      <w:r w:rsidRPr="007D3BF9">
        <w:rPr>
          <w:b/>
          <w:i/>
        </w:rPr>
        <w:t>limax.script.Lua</w:t>
      </w:r>
      <w:r w:rsidRPr="007D3BF9">
        <w:rPr>
          <w:i/>
        </w:rPr>
        <w:t xml:space="preserve"> is named as the </w:t>
      </w:r>
      <w:r w:rsidRPr="007D3BF9">
        <w:rPr>
          <w:b/>
          <w:i/>
        </w:rPr>
        <w:t>Lua</w:t>
      </w:r>
      <w:r w:rsidRPr="007D3BF9">
        <w:rPr>
          <w:i/>
        </w:rPr>
        <w:t xml:space="preserve"> operating object in the next content to distinguish the </w:t>
      </w:r>
      <w:r w:rsidRPr="007D3BF9">
        <w:rPr>
          <w:b/>
          <w:i/>
        </w:rPr>
        <w:t>LuaObject</w:t>
      </w:r>
      <w:r w:rsidRPr="007D3BF9">
        <w:rPr>
          <w:i/>
        </w:rPr>
        <w:t>.</w:t>
      </w:r>
    </w:p>
    <w:p w:rsidR="00946955" w:rsidRPr="00600665" w:rsidRDefault="00946955" w:rsidP="00946955">
      <w:pPr>
        <w:pStyle w:val="6"/>
        <w:rPr>
          <w:color w:val="BFBFBF" w:themeColor="background1" w:themeShade="BF"/>
        </w:rPr>
      </w:pPr>
      <w:r w:rsidRPr="00600665">
        <w:rPr>
          <w:rFonts w:hint="eastAsia"/>
          <w:color w:val="BFBFBF" w:themeColor="background1" w:themeShade="BF"/>
        </w:rPr>
        <w:lastRenderedPageBreak/>
        <w:t>C#</w:t>
      </w:r>
      <w:r w:rsidRPr="00600665">
        <w:rPr>
          <w:rFonts w:hint="eastAsia"/>
          <w:color w:val="BFBFBF" w:themeColor="background1" w:themeShade="BF"/>
        </w:rPr>
        <w:t>与</w:t>
      </w:r>
      <w:r w:rsidRPr="00600665">
        <w:rPr>
          <w:rFonts w:hint="eastAsia"/>
          <w:color w:val="BFBFBF" w:themeColor="background1" w:themeShade="BF"/>
        </w:rPr>
        <w:t>Lua</w:t>
      </w:r>
      <w:r w:rsidRPr="00600665">
        <w:rPr>
          <w:rFonts w:hint="eastAsia"/>
          <w:color w:val="BFBFBF" w:themeColor="background1" w:themeShade="BF"/>
        </w:rPr>
        <w:t>的互操作举例</w:t>
      </w:r>
      <w:r w:rsidR="008D3D2D" w:rsidRPr="00600665">
        <w:rPr>
          <w:color w:val="BFBFBF" w:themeColor="background1" w:themeShade="BF"/>
        </w:rPr>
        <w:t xml:space="preserve"> </w:t>
      </w:r>
      <w:r w:rsidR="00B60A03" w:rsidRPr="003C49DE">
        <w:t xml:space="preserve">Interoperability example between C# and </w:t>
      </w:r>
      <w:r w:rsidR="00B60A03" w:rsidRPr="003C49DE">
        <w:rPr>
          <w:rFonts w:hint="eastAsia"/>
        </w:rPr>
        <w:t>Lua</w:t>
      </w:r>
    </w:p>
    <w:p w:rsidR="00946955" w:rsidRPr="00600665" w:rsidRDefault="00946955" w:rsidP="00946955">
      <w:pPr>
        <w:rPr>
          <w:color w:val="BFBFBF" w:themeColor="background1" w:themeShade="BF"/>
        </w:rPr>
      </w:pPr>
      <w:r w:rsidRPr="00600665">
        <w:rPr>
          <w:rFonts w:hint="eastAsia"/>
          <w:color w:val="BFBFBF" w:themeColor="background1" w:themeShade="BF"/>
        </w:rPr>
        <w:t>首先定义</w:t>
      </w:r>
      <w:r w:rsidRPr="00600665">
        <w:rPr>
          <w:rFonts w:hint="eastAsia"/>
          <w:color w:val="BFBFBF" w:themeColor="background1" w:themeShade="BF"/>
        </w:rPr>
        <w:t>Lua lua = new Lua((string msg)=&gt;Console.WriteLine(msg));</w:t>
      </w:r>
    </w:p>
    <w:p w:rsidR="00C235A6" w:rsidRPr="007D3BF9" w:rsidRDefault="00C235A6" w:rsidP="00946955">
      <w:r w:rsidRPr="007D3BF9">
        <w:t xml:space="preserve">First, define the </w:t>
      </w:r>
      <w:r w:rsidRPr="007D3BF9">
        <w:rPr>
          <w:rFonts w:hint="eastAsia"/>
          <w:i/>
          <w:u w:val="single"/>
        </w:rPr>
        <w:t>Lua lua = new Lua((string msg)=&gt;Console.WriteLine(msg));</w:t>
      </w:r>
    </w:p>
    <w:p w:rsidR="00946955" w:rsidRPr="007D3BF9" w:rsidRDefault="00946955" w:rsidP="00946955">
      <w:pPr>
        <w:pStyle w:val="9"/>
      </w:pPr>
      <w:r w:rsidRPr="00600665">
        <w:rPr>
          <w:rFonts w:hint="eastAsia"/>
          <w:color w:val="BFBFBF" w:themeColor="background1" w:themeShade="BF"/>
        </w:rPr>
        <w:t>C#</w:t>
      </w:r>
      <w:r w:rsidRPr="00600665">
        <w:rPr>
          <w:rFonts w:hint="eastAsia"/>
          <w:color w:val="BFBFBF" w:themeColor="background1" w:themeShade="BF"/>
        </w:rPr>
        <w:t>操纵</w:t>
      </w:r>
      <w:r w:rsidRPr="00600665">
        <w:rPr>
          <w:rFonts w:hint="eastAsia"/>
          <w:color w:val="BFBFBF" w:themeColor="background1" w:themeShade="BF"/>
        </w:rPr>
        <w:t>Lua</w:t>
      </w:r>
      <w:r w:rsidR="00803E64" w:rsidRPr="00600665">
        <w:rPr>
          <w:color w:val="BFBFBF" w:themeColor="background1" w:themeShade="BF"/>
        </w:rPr>
        <w:t xml:space="preserve"> </w:t>
      </w:r>
      <w:r w:rsidR="00803E64" w:rsidRPr="007D3BF9">
        <w:t>C# operates Lua</w:t>
      </w:r>
    </w:p>
    <w:p w:rsidR="00946955" w:rsidRPr="00600665" w:rsidRDefault="00946955" w:rsidP="00946955">
      <w:pPr>
        <w:rPr>
          <w:color w:val="BFBFBF" w:themeColor="background1" w:themeShade="BF"/>
        </w:rPr>
      </w:pPr>
      <w:r w:rsidRPr="00600665">
        <w:rPr>
          <w:rFonts w:hint="eastAsia"/>
          <w:color w:val="BFBFBF" w:themeColor="background1" w:themeShade="BF"/>
        </w:rPr>
        <w:t>C#</w:t>
      </w:r>
      <w:r w:rsidRPr="00600665">
        <w:rPr>
          <w:rFonts w:hint="eastAsia"/>
          <w:color w:val="BFBFBF" w:themeColor="background1" w:themeShade="BF"/>
        </w:rPr>
        <w:t>操纵</w:t>
      </w:r>
      <w:r w:rsidRPr="00600665">
        <w:rPr>
          <w:rFonts w:hint="eastAsia"/>
          <w:color w:val="BFBFBF" w:themeColor="background1" w:themeShade="BF"/>
        </w:rPr>
        <w:t>Lua</w:t>
      </w:r>
      <w:r w:rsidRPr="00600665">
        <w:rPr>
          <w:rFonts w:hint="eastAsia"/>
          <w:color w:val="BFBFBF" w:themeColor="background1" w:themeShade="BF"/>
        </w:rPr>
        <w:t>，通过</w:t>
      </w:r>
      <w:r w:rsidRPr="00600665">
        <w:rPr>
          <w:rFonts w:hint="eastAsia"/>
          <w:color w:val="BFBFBF" w:themeColor="background1" w:themeShade="BF"/>
        </w:rPr>
        <w:t>eval</w:t>
      </w:r>
      <w:r w:rsidRPr="00600665">
        <w:rPr>
          <w:rFonts w:hint="eastAsia"/>
          <w:color w:val="BFBFBF" w:themeColor="background1" w:themeShade="BF"/>
        </w:rPr>
        <w:t>方法调用实现。</w:t>
      </w:r>
    </w:p>
    <w:p w:rsidR="00F5747A" w:rsidRPr="007D3BF9" w:rsidRDefault="00F5747A" w:rsidP="00946955">
      <w:r w:rsidRPr="007D3BF9">
        <w:t xml:space="preserve">The </w:t>
      </w:r>
      <w:r w:rsidRPr="007D3BF9">
        <w:rPr>
          <w:i/>
        </w:rPr>
        <w:t>C#</w:t>
      </w:r>
      <w:r w:rsidRPr="007D3BF9">
        <w:t xml:space="preserve"> operates the </w:t>
      </w:r>
      <w:r w:rsidRPr="007D3BF9">
        <w:rPr>
          <w:i/>
        </w:rPr>
        <w:t>Lua</w:t>
      </w:r>
      <w:r w:rsidRPr="007D3BF9">
        <w:t xml:space="preserve"> through calling the </w:t>
      </w:r>
      <w:r w:rsidRPr="007D3BF9">
        <w:rPr>
          <w:b/>
          <w:i/>
        </w:rPr>
        <w:t>eval</w:t>
      </w:r>
      <w:r w:rsidRPr="007D3BF9">
        <w:t xml:space="preserve"> method.</w:t>
      </w:r>
    </w:p>
    <w:p w:rsidR="00946955" w:rsidRPr="007D3BF9" w:rsidRDefault="00946955" w:rsidP="00946955">
      <w:pPr>
        <w:pStyle w:val="a3"/>
        <w:numPr>
          <w:ilvl w:val="0"/>
          <w:numId w:val="65"/>
        </w:numPr>
        <w:ind w:firstLineChars="0"/>
      </w:pPr>
      <w:r w:rsidRPr="007D3BF9">
        <w:rPr>
          <w:rFonts w:hint="eastAsia"/>
        </w:rPr>
        <w:t>hello world</w:t>
      </w:r>
    </w:p>
    <w:p w:rsidR="00946955" w:rsidRPr="007D3BF9" w:rsidRDefault="00946955" w:rsidP="00946955">
      <w:pPr>
        <w:pStyle w:val="a3"/>
        <w:ind w:left="420" w:firstLineChars="0" w:firstLine="0"/>
        <w:rPr>
          <w:i/>
        </w:rPr>
      </w:pPr>
      <w:r w:rsidRPr="007D3BF9">
        <w:rPr>
          <w:rFonts w:hint="eastAsia"/>
          <w:i/>
        </w:rPr>
        <w:t>lua.eval("print('hello world')");</w:t>
      </w:r>
    </w:p>
    <w:p w:rsidR="00946955" w:rsidRPr="007D3BF9" w:rsidRDefault="00946955" w:rsidP="00946955">
      <w:pPr>
        <w:pStyle w:val="a3"/>
        <w:ind w:left="420" w:firstLineChars="0" w:firstLine="0"/>
        <w:rPr>
          <w:i/>
        </w:rPr>
      </w:pPr>
      <w:r w:rsidRPr="007D3BF9">
        <w:rPr>
          <w:rFonts w:hint="eastAsia"/>
          <w:i/>
        </w:rPr>
        <w:t>lua.eval("print(&lt;0&gt;)", "hello world");</w:t>
      </w:r>
    </w:p>
    <w:p w:rsidR="00946955" w:rsidRPr="007D3BF9" w:rsidRDefault="00946955" w:rsidP="00946955">
      <w:pPr>
        <w:pStyle w:val="a3"/>
        <w:ind w:left="420" w:firstLineChars="0" w:firstLine="0"/>
        <w:rPr>
          <w:i/>
        </w:rPr>
      </w:pPr>
      <w:r w:rsidRPr="007D3BF9">
        <w:rPr>
          <w:rFonts w:hint="eastAsia"/>
          <w:i/>
        </w:rPr>
        <w:t>Console.WriteLine(lua.eval("return 'hello world'"));</w:t>
      </w:r>
    </w:p>
    <w:p w:rsidR="00946955" w:rsidRPr="007D3BF9" w:rsidRDefault="00946955" w:rsidP="00946955">
      <w:pPr>
        <w:pStyle w:val="a3"/>
        <w:ind w:left="420" w:firstLineChars="0" w:firstLine="0"/>
        <w:rPr>
          <w:i/>
        </w:rPr>
      </w:pPr>
      <w:r w:rsidRPr="007D3BF9">
        <w:rPr>
          <w:rFonts w:hint="eastAsia"/>
          <w:i/>
        </w:rPr>
        <w:t>Console.WriteLine(lua.eval("return &lt;0&gt;", "hello world"));</w:t>
      </w:r>
    </w:p>
    <w:p w:rsidR="00946955" w:rsidRPr="007D3BF9" w:rsidRDefault="00946955" w:rsidP="00946955">
      <w:pPr>
        <w:pStyle w:val="a3"/>
        <w:ind w:left="420" w:firstLineChars="0" w:firstLine="0"/>
      </w:pPr>
      <w:r w:rsidRPr="00600665">
        <w:rPr>
          <w:rFonts w:hint="eastAsia"/>
          <w:color w:val="BFBFBF" w:themeColor="background1" w:themeShade="BF"/>
        </w:rPr>
        <w:t>输出：</w:t>
      </w:r>
      <w:r w:rsidR="00431CA5" w:rsidRPr="007D3BF9">
        <w:t>Output:</w:t>
      </w:r>
    </w:p>
    <w:p w:rsidR="00946955" w:rsidRPr="007D3BF9" w:rsidRDefault="00946955" w:rsidP="00946955">
      <w:pPr>
        <w:pStyle w:val="a3"/>
        <w:ind w:left="420" w:firstLineChars="0" w:firstLine="0"/>
        <w:rPr>
          <w:i/>
        </w:rPr>
      </w:pPr>
      <w:r w:rsidRPr="007D3BF9">
        <w:rPr>
          <w:rFonts w:hint="eastAsia"/>
          <w:i/>
        </w:rPr>
        <w:t>hello world</w:t>
      </w:r>
    </w:p>
    <w:p w:rsidR="00946955" w:rsidRPr="007D3BF9" w:rsidRDefault="00946955" w:rsidP="00946955">
      <w:pPr>
        <w:pStyle w:val="a3"/>
        <w:ind w:left="420" w:firstLineChars="0" w:firstLine="0"/>
        <w:rPr>
          <w:i/>
        </w:rPr>
      </w:pPr>
      <w:r w:rsidRPr="007D3BF9">
        <w:rPr>
          <w:rFonts w:hint="eastAsia"/>
          <w:i/>
        </w:rPr>
        <w:t>hello world</w:t>
      </w:r>
    </w:p>
    <w:p w:rsidR="00946955" w:rsidRPr="007D3BF9" w:rsidRDefault="00946955" w:rsidP="00946955">
      <w:pPr>
        <w:pStyle w:val="a3"/>
        <w:ind w:left="420" w:firstLineChars="0" w:firstLine="0"/>
        <w:rPr>
          <w:i/>
        </w:rPr>
      </w:pPr>
      <w:r w:rsidRPr="007D3BF9">
        <w:rPr>
          <w:rFonts w:hint="eastAsia"/>
          <w:i/>
        </w:rPr>
        <w:t>hello world</w:t>
      </w:r>
    </w:p>
    <w:p w:rsidR="00946955" w:rsidRPr="007D3BF9" w:rsidRDefault="00946955" w:rsidP="00946955">
      <w:pPr>
        <w:pStyle w:val="a3"/>
        <w:ind w:left="420" w:firstLineChars="0" w:firstLine="0"/>
        <w:rPr>
          <w:i/>
        </w:rPr>
      </w:pPr>
      <w:r w:rsidRPr="007D3BF9">
        <w:rPr>
          <w:rFonts w:hint="eastAsia"/>
          <w:i/>
        </w:rPr>
        <w:t>hello world</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其中，第一行代码无需解释，第二行代码说明了占位符的使用，第三行代码说明了</w:t>
      </w:r>
      <w:r w:rsidRPr="00600665">
        <w:rPr>
          <w:rFonts w:hint="eastAsia"/>
          <w:color w:val="BFBFBF" w:themeColor="background1" w:themeShade="BF"/>
        </w:rPr>
        <w:t>eval</w:t>
      </w:r>
      <w:r w:rsidRPr="00600665">
        <w:rPr>
          <w:rFonts w:hint="eastAsia"/>
          <w:color w:val="BFBFBF" w:themeColor="background1" w:themeShade="BF"/>
        </w:rPr>
        <w:t>可以返回</w:t>
      </w:r>
      <w:r w:rsidRPr="00600665">
        <w:rPr>
          <w:rFonts w:hint="eastAsia"/>
          <w:color w:val="BFBFBF" w:themeColor="background1" w:themeShade="BF"/>
        </w:rPr>
        <w:t>lua</w:t>
      </w:r>
      <w:r w:rsidRPr="00600665">
        <w:rPr>
          <w:rFonts w:hint="eastAsia"/>
          <w:color w:val="BFBFBF" w:themeColor="background1" w:themeShade="BF"/>
        </w:rPr>
        <w:t>虚拟机中持有的值，第四行代码说明了一个值可以在</w:t>
      </w:r>
      <w:r w:rsidRPr="00600665">
        <w:rPr>
          <w:rFonts w:hint="eastAsia"/>
          <w:color w:val="BFBFBF" w:themeColor="background1" w:themeShade="BF"/>
        </w:rPr>
        <w:t>C#</w:t>
      </w:r>
      <w:r w:rsidRPr="00600665">
        <w:rPr>
          <w:rFonts w:hint="eastAsia"/>
          <w:color w:val="BFBFBF" w:themeColor="background1" w:themeShade="BF"/>
        </w:rPr>
        <w:t>，</w:t>
      </w:r>
      <w:r w:rsidRPr="00600665">
        <w:rPr>
          <w:rFonts w:hint="eastAsia"/>
          <w:color w:val="BFBFBF" w:themeColor="background1" w:themeShade="BF"/>
        </w:rPr>
        <w:t>Lua</w:t>
      </w:r>
      <w:r w:rsidRPr="00600665">
        <w:rPr>
          <w:rFonts w:hint="eastAsia"/>
          <w:color w:val="BFBFBF" w:themeColor="background1" w:themeShade="BF"/>
        </w:rPr>
        <w:t>间反复传递。</w:t>
      </w:r>
    </w:p>
    <w:p w:rsidR="00431CA5" w:rsidRPr="007D3BF9" w:rsidRDefault="00431CA5" w:rsidP="00946955">
      <w:pPr>
        <w:pStyle w:val="a3"/>
        <w:ind w:left="420" w:firstLineChars="0" w:firstLine="0"/>
      </w:pPr>
      <w:r w:rsidRPr="007D3BF9">
        <w:t xml:space="preserve">It is no need to describe the first line. The second line describes the usage of the codepattern. The third line describes that the </w:t>
      </w:r>
      <w:r w:rsidRPr="007D3BF9">
        <w:rPr>
          <w:i/>
        </w:rPr>
        <w:t>eval</w:t>
      </w:r>
      <w:r w:rsidRPr="007D3BF9">
        <w:t xml:space="preserve"> could return the value held by the </w:t>
      </w:r>
      <w:r w:rsidRPr="007D3BF9">
        <w:rPr>
          <w:i/>
        </w:rPr>
        <w:t>lua</w:t>
      </w:r>
      <w:r w:rsidRPr="007D3BF9">
        <w:t xml:space="preserve"> virtual machine. The forth line describes that a value could be repeatedly trasferred between the</w:t>
      </w:r>
      <w:r w:rsidRPr="007D3BF9">
        <w:rPr>
          <w:i/>
        </w:rPr>
        <w:t xml:space="preserve"> C#</w:t>
      </w:r>
      <w:r w:rsidRPr="007D3BF9">
        <w:t xml:space="preserve"> and </w:t>
      </w:r>
      <w:r w:rsidRPr="007D3BF9">
        <w:rPr>
          <w:i/>
        </w:rPr>
        <w:t>Lua</w:t>
      </w:r>
      <w:r w:rsidRPr="007D3BF9">
        <w:t>.</w:t>
      </w:r>
    </w:p>
    <w:p w:rsidR="00946955" w:rsidRPr="00600665" w:rsidRDefault="00946955" w:rsidP="00946955">
      <w:pPr>
        <w:pStyle w:val="a3"/>
        <w:ind w:left="420" w:firstLineChars="0" w:firstLine="0"/>
        <w:rPr>
          <w:color w:val="BFBFBF" w:themeColor="background1" w:themeShade="BF"/>
        </w:rPr>
      </w:pPr>
    </w:p>
    <w:p w:rsidR="00946955" w:rsidRPr="007D3BF9" w:rsidRDefault="00946955" w:rsidP="00946955">
      <w:pPr>
        <w:pStyle w:val="a3"/>
        <w:numPr>
          <w:ilvl w:val="0"/>
          <w:numId w:val="65"/>
        </w:numPr>
        <w:ind w:firstLineChars="0"/>
      </w:pPr>
      <w:r w:rsidRPr="007D3BF9">
        <w:rPr>
          <w:rFonts w:hint="eastAsia"/>
        </w:rPr>
        <w:t>好好学习，天天向上</w:t>
      </w:r>
    </w:p>
    <w:p w:rsidR="00946955" w:rsidRPr="007D3BF9" w:rsidRDefault="00946955" w:rsidP="00946955">
      <w:pPr>
        <w:pStyle w:val="a3"/>
        <w:ind w:left="420" w:firstLineChars="0" w:firstLine="0"/>
        <w:rPr>
          <w:i/>
        </w:rPr>
      </w:pPr>
      <w:r w:rsidRPr="007D3BF9">
        <w:rPr>
          <w:rFonts w:hint="eastAsia"/>
          <w:i/>
        </w:rPr>
        <w:t>lua.eval("print('</w:t>
      </w:r>
      <w:r w:rsidRPr="007D3BF9">
        <w:rPr>
          <w:rFonts w:hint="eastAsia"/>
          <w:i/>
        </w:rPr>
        <w:t>好好学习，天天向上</w:t>
      </w:r>
      <w:r w:rsidRPr="007D3BF9">
        <w:rPr>
          <w:rFonts w:hint="eastAsia"/>
          <w:i/>
        </w:rPr>
        <w:t>')");</w:t>
      </w:r>
    </w:p>
    <w:p w:rsidR="00946955" w:rsidRPr="007D3BF9" w:rsidRDefault="00946955" w:rsidP="00946955">
      <w:pPr>
        <w:pStyle w:val="a3"/>
        <w:ind w:left="420" w:firstLineChars="0" w:firstLine="0"/>
        <w:rPr>
          <w:i/>
        </w:rPr>
      </w:pPr>
      <w:r w:rsidRPr="007D3BF9">
        <w:rPr>
          <w:rFonts w:hint="eastAsia"/>
          <w:i/>
        </w:rPr>
        <w:t>lua.eval("print(&lt;0&gt;)", "</w:t>
      </w:r>
      <w:r w:rsidRPr="007D3BF9">
        <w:rPr>
          <w:rFonts w:hint="eastAsia"/>
          <w:i/>
        </w:rPr>
        <w:t>好好学习，天天向上</w:t>
      </w:r>
      <w:r w:rsidRPr="007D3BF9">
        <w:rPr>
          <w:rFonts w:hint="eastAsia"/>
          <w:i/>
        </w:rPr>
        <w:t>");</w:t>
      </w:r>
    </w:p>
    <w:p w:rsidR="00946955" w:rsidRPr="007D3BF9" w:rsidRDefault="00946955" w:rsidP="00946955">
      <w:pPr>
        <w:pStyle w:val="a3"/>
        <w:ind w:left="420" w:firstLineChars="0" w:firstLine="0"/>
        <w:rPr>
          <w:i/>
        </w:rPr>
      </w:pPr>
      <w:r w:rsidRPr="007D3BF9">
        <w:rPr>
          <w:rFonts w:hint="eastAsia"/>
          <w:i/>
        </w:rPr>
        <w:t>Console.WriteLine(lua.eval("return '</w:t>
      </w:r>
      <w:r w:rsidRPr="007D3BF9">
        <w:rPr>
          <w:rFonts w:hint="eastAsia"/>
          <w:i/>
        </w:rPr>
        <w:t>好好学习，天天向上</w:t>
      </w:r>
      <w:r w:rsidRPr="007D3BF9">
        <w:rPr>
          <w:rFonts w:hint="eastAsia"/>
          <w:i/>
        </w:rPr>
        <w:t>'"));</w:t>
      </w:r>
    </w:p>
    <w:p w:rsidR="00946955" w:rsidRPr="007D3BF9" w:rsidRDefault="00946955" w:rsidP="00946955">
      <w:pPr>
        <w:pStyle w:val="a3"/>
        <w:ind w:left="420" w:firstLineChars="0" w:firstLine="0"/>
        <w:rPr>
          <w:i/>
        </w:rPr>
      </w:pPr>
      <w:r w:rsidRPr="007D3BF9">
        <w:rPr>
          <w:rFonts w:hint="eastAsia"/>
          <w:i/>
        </w:rPr>
        <w:t>Console.WriteLine(lua.eval("return &lt;0&gt;", "</w:t>
      </w:r>
      <w:r w:rsidRPr="007D3BF9">
        <w:rPr>
          <w:rFonts w:hint="eastAsia"/>
          <w:i/>
        </w:rPr>
        <w:t>好好学习，天天向上</w:t>
      </w:r>
      <w:r w:rsidRPr="007D3BF9">
        <w:rPr>
          <w:rFonts w:hint="eastAsia"/>
          <w:i/>
        </w:rPr>
        <w:t>"));</w:t>
      </w:r>
    </w:p>
    <w:p w:rsidR="00946955" w:rsidRPr="007D3BF9" w:rsidRDefault="00946955" w:rsidP="00946955">
      <w:pPr>
        <w:pStyle w:val="a3"/>
        <w:ind w:left="420" w:firstLineChars="0" w:firstLine="0"/>
      </w:pPr>
      <w:r w:rsidRPr="00600665">
        <w:rPr>
          <w:rFonts w:hint="eastAsia"/>
          <w:color w:val="BFBFBF" w:themeColor="background1" w:themeShade="BF"/>
        </w:rPr>
        <w:t>输出：</w:t>
      </w:r>
      <w:r w:rsidR="008304B1" w:rsidRPr="007D3BF9">
        <w:t>Output:</w:t>
      </w:r>
    </w:p>
    <w:p w:rsidR="00946955" w:rsidRPr="007D3BF9" w:rsidRDefault="00946955" w:rsidP="00946955">
      <w:pPr>
        <w:pStyle w:val="a3"/>
        <w:ind w:left="420" w:firstLineChars="0" w:firstLine="0"/>
        <w:rPr>
          <w:i/>
        </w:rPr>
      </w:pPr>
      <w:r w:rsidRPr="007D3BF9">
        <w:rPr>
          <w:rFonts w:hint="eastAsia"/>
          <w:i/>
        </w:rPr>
        <w:t>濂藉ソ瀛︿範锛屽ぉ澶╁悜涓</w:t>
      </w:r>
    </w:p>
    <w:p w:rsidR="00946955" w:rsidRPr="007D3BF9" w:rsidRDefault="00946955" w:rsidP="00946955">
      <w:pPr>
        <w:pStyle w:val="a3"/>
        <w:ind w:left="420" w:firstLineChars="0" w:firstLine="0"/>
        <w:rPr>
          <w:i/>
        </w:rPr>
      </w:pPr>
      <w:r w:rsidRPr="007D3BF9">
        <w:rPr>
          <w:rFonts w:hint="eastAsia"/>
          <w:i/>
        </w:rPr>
        <w:t>濂藉ソ瀛︿範锛屽ぉ澶╁悜涓</w:t>
      </w:r>
    </w:p>
    <w:p w:rsidR="00946955" w:rsidRPr="007D3BF9" w:rsidRDefault="00946955" w:rsidP="00946955">
      <w:pPr>
        <w:pStyle w:val="a3"/>
        <w:ind w:left="420" w:firstLineChars="0" w:firstLine="0"/>
        <w:rPr>
          <w:i/>
        </w:rPr>
      </w:pPr>
      <w:r w:rsidRPr="007D3BF9">
        <w:rPr>
          <w:rFonts w:hint="eastAsia"/>
          <w:i/>
        </w:rPr>
        <w:t>好好学习，天天向上</w:t>
      </w:r>
    </w:p>
    <w:p w:rsidR="00946955" w:rsidRPr="007D3BF9" w:rsidRDefault="00946955" w:rsidP="00946955">
      <w:pPr>
        <w:pStyle w:val="a3"/>
        <w:ind w:left="420" w:firstLineChars="0" w:firstLine="0"/>
        <w:rPr>
          <w:i/>
        </w:rPr>
      </w:pPr>
      <w:r w:rsidRPr="007D3BF9">
        <w:rPr>
          <w:rFonts w:hint="eastAsia"/>
          <w:i/>
        </w:rPr>
        <w:t>好好学习，天天向上</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这个例子说明了，</w:t>
      </w:r>
      <w:r w:rsidRPr="00600665">
        <w:rPr>
          <w:rFonts w:hint="eastAsia"/>
          <w:color w:val="BFBFBF" w:themeColor="background1" w:themeShade="BF"/>
        </w:rPr>
        <w:t>C#</w:t>
      </w:r>
      <w:r w:rsidRPr="00600665">
        <w:rPr>
          <w:rFonts w:hint="eastAsia"/>
          <w:color w:val="BFBFBF" w:themeColor="background1" w:themeShade="BF"/>
        </w:rPr>
        <w:t>中的</w:t>
      </w:r>
      <w:r w:rsidRPr="00600665">
        <w:rPr>
          <w:rFonts w:hint="eastAsia"/>
          <w:color w:val="BFBFBF" w:themeColor="background1" w:themeShade="BF"/>
        </w:rPr>
        <w:t>Unicode</w:t>
      </w:r>
      <w:r w:rsidRPr="00600665">
        <w:rPr>
          <w:rFonts w:hint="eastAsia"/>
          <w:color w:val="BFBFBF" w:themeColor="background1" w:themeShade="BF"/>
        </w:rPr>
        <w:t>字符串传递给</w:t>
      </w:r>
      <w:r w:rsidRPr="00600665">
        <w:rPr>
          <w:rFonts w:hint="eastAsia"/>
          <w:color w:val="BFBFBF" w:themeColor="background1" w:themeShade="BF"/>
        </w:rPr>
        <w:t>Lua</w:t>
      </w:r>
      <w:r w:rsidRPr="00600665">
        <w:rPr>
          <w:rFonts w:hint="eastAsia"/>
          <w:color w:val="BFBFBF" w:themeColor="background1" w:themeShade="BF"/>
        </w:rPr>
        <w:t>的时候使用</w:t>
      </w:r>
      <w:r w:rsidRPr="00600665">
        <w:rPr>
          <w:rFonts w:hint="eastAsia"/>
          <w:color w:val="BFBFBF" w:themeColor="background1" w:themeShade="BF"/>
        </w:rPr>
        <w:t>UTF8</w:t>
      </w:r>
      <w:r w:rsidRPr="00600665">
        <w:rPr>
          <w:rFonts w:hint="eastAsia"/>
          <w:color w:val="BFBFBF" w:themeColor="background1" w:themeShade="BF"/>
        </w:rPr>
        <w:t>编码，从</w:t>
      </w:r>
      <w:r w:rsidRPr="00600665">
        <w:rPr>
          <w:rFonts w:hint="eastAsia"/>
          <w:color w:val="BFBFBF" w:themeColor="background1" w:themeShade="BF"/>
        </w:rPr>
        <w:t>Lua</w:t>
      </w:r>
      <w:r w:rsidRPr="00600665">
        <w:rPr>
          <w:rFonts w:hint="eastAsia"/>
          <w:color w:val="BFBFBF" w:themeColor="background1" w:themeShade="BF"/>
        </w:rPr>
        <w:t>传递回来使用</w:t>
      </w:r>
      <w:r w:rsidRPr="00600665">
        <w:rPr>
          <w:rFonts w:hint="eastAsia"/>
          <w:color w:val="BFBFBF" w:themeColor="background1" w:themeShade="BF"/>
        </w:rPr>
        <w:t>UTF8</w:t>
      </w:r>
      <w:r w:rsidRPr="00600665">
        <w:rPr>
          <w:rFonts w:hint="eastAsia"/>
          <w:color w:val="BFBFBF" w:themeColor="background1" w:themeShade="BF"/>
        </w:rPr>
        <w:t>解码。所以对于</w:t>
      </w:r>
      <w:r w:rsidRPr="00600665">
        <w:rPr>
          <w:rFonts w:hint="eastAsia"/>
          <w:color w:val="BFBFBF" w:themeColor="background1" w:themeShade="BF"/>
        </w:rPr>
        <w:t>Unicode</w:t>
      </w:r>
      <w:r w:rsidRPr="00600665">
        <w:rPr>
          <w:rFonts w:hint="eastAsia"/>
          <w:color w:val="BFBFBF" w:themeColor="background1" w:themeShade="BF"/>
        </w:rPr>
        <w:t>字符，</w:t>
      </w:r>
      <w:r w:rsidRPr="00600665">
        <w:rPr>
          <w:rFonts w:hint="eastAsia"/>
          <w:color w:val="BFBFBF" w:themeColor="background1" w:themeShade="BF"/>
        </w:rPr>
        <w:t>Lua</w:t>
      </w:r>
      <w:r w:rsidRPr="00600665">
        <w:rPr>
          <w:rFonts w:hint="eastAsia"/>
          <w:color w:val="BFBFBF" w:themeColor="background1" w:themeShade="BF"/>
        </w:rPr>
        <w:t>虚拟机看来是乱码，回到</w:t>
      </w:r>
      <w:r w:rsidRPr="00600665">
        <w:rPr>
          <w:rFonts w:hint="eastAsia"/>
          <w:color w:val="BFBFBF" w:themeColor="background1" w:themeShade="BF"/>
        </w:rPr>
        <w:t>C#</w:t>
      </w:r>
      <w:r w:rsidRPr="00600665">
        <w:rPr>
          <w:rFonts w:hint="eastAsia"/>
          <w:color w:val="BFBFBF" w:themeColor="background1" w:themeShade="BF"/>
        </w:rPr>
        <w:t>将变得正确。</w:t>
      </w:r>
    </w:p>
    <w:p w:rsidR="00F642B3" w:rsidRPr="007D3BF9" w:rsidRDefault="00F642B3" w:rsidP="00946955">
      <w:pPr>
        <w:pStyle w:val="a3"/>
        <w:ind w:left="420" w:firstLineChars="0" w:firstLine="0"/>
      </w:pPr>
      <w:r w:rsidRPr="007D3BF9">
        <w:t xml:space="preserve">This example </w:t>
      </w:r>
      <w:r w:rsidR="00661EF9" w:rsidRPr="007D3BF9">
        <w:t xml:space="preserve">explains that the </w:t>
      </w:r>
      <w:r w:rsidR="00661EF9" w:rsidRPr="007D3BF9">
        <w:rPr>
          <w:i/>
        </w:rPr>
        <w:t>Unicode</w:t>
      </w:r>
      <w:r w:rsidR="00661EF9" w:rsidRPr="007D3BF9">
        <w:t xml:space="preserve"> character string of the </w:t>
      </w:r>
      <w:r w:rsidR="00661EF9" w:rsidRPr="007D3BF9">
        <w:rPr>
          <w:i/>
        </w:rPr>
        <w:t>C#</w:t>
      </w:r>
      <w:r w:rsidR="00661EF9" w:rsidRPr="007D3BF9">
        <w:t xml:space="preserve"> uses the </w:t>
      </w:r>
      <w:r w:rsidR="00661EF9" w:rsidRPr="007D3BF9">
        <w:rPr>
          <w:i/>
        </w:rPr>
        <w:t>UTF8</w:t>
      </w:r>
      <w:r w:rsidR="00661EF9" w:rsidRPr="007D3BF9">
        <w:t xml:space="preserve"> to encode when transffering to the </w:t>
      </w:r>
      <w:r w:rsidR="00661EF9" w:rsidRPr="007D3BF9">
        <w:rPr>
          <w:i/>
        </w:rPr>
        <w:t>Lua</w:t>
      </w:r>
      <w:r w:rsidR="00661EF9" w:rsidRPr="007D3BF9">
        <w:t xml:space="preserve"> and uses the </w:t>
      </w:r>
      <w:r w:rsidR="00661EF9" w:rsidRPr="007D3BF9">
        <w:rPr>
          <w:i/>
        </w:rPr>
        <w:t>UTF8</w:t>
      </w:r>
      <w:r w:rsidR="00661EF9" w:rsidRPr="007D3BF9">
        <w:t xml:space="preserve"> to decode when passing back from the </w:t>
      </w:r>
      <w:r w:rsidR="00661EF9" w:rsidRPr="007D3BF9">
        <w:rPr>
          <w:i/>
        </w:rPr>
        <w:t>Lua</w:t>
      </w:r>
      <w:r w:rsidR="00661EF9" w:rsidRPr="007D3BF9">
        <w:t xml:space="preserve">. </w:t>
      </w:r>
      <w:r w:rsidR="001141A1" w:rsidRPr="007D3BF9">
        <w:t xml:space="preserve">So the </w:t>
      </w:r>
      <w:r w:rsidR="001141A1" w:rsidRPr="007D3BF9">
        <w:rPr>
          <w:i/>
        </w:rPr>
        <w:t>Unicode</w:t>
      </w:r>
      <w:r w:rsidR="001141A1" w:rsidRPr="007D3BF9">
        <w:t xml:space="preserve"> character is the gibberish in the</w:t>
      </w:r>
      <w:r w:rsidR="001141A1" w:rsidRPr="007D3BF9">
        <w:rPr>
          <w:i/>
        </w:rPr>
        <w:t xml:space="preserve"> Lua</w:t>
      </w:r>
      <w:r w:rsidR="001141A1" w:rsidRPr="007D3BF9">
        <w:t xml:space="preserve"> virtual machine, and is correct in the </w:t>
      </w:r>
      <w:r w:rsidR="001141A1" w:rsidRPr="007D3BF9">
        <w:rPr>
          <w:i/>
        </w:rPr>
        <w:t>C#</w:t>
      </w:r>
      <w:r w:rsidR="001141A1" w:rsidRPr="007D3BF9">
        <w:t>.</w:t>
      </w:r>
    </w:p>
    <w:p w:rsidR="00946955" w:rsidRPr="00600665" w:rsidRDefault="00946955" w:rsidP="00946955">
      <w:pPr>
        <w:pStyle w:val="a3"/>
        <w:ind w:left="420" w:firstLineChars="0" w:firstLine="0"/>
        <w:rPr>
          <w:color w:val="BFBFBF" w:themeColor="background1" w:themeShade="BF"/>
        </w:rPr>
      </w:pPr>
    </w:p>
    <w:p w:rsidR="00946955" w:rsidRPr="00600665" w:rsidRDefault="00946955" w:rsidP="00946955">
      <w:pPr>
        <w:pStyle w:val="a3"/>
        <w:numPr>
          <w:ilvl w:val="0"/>
          <w:numId w:val="65"/>
        </w:numPr>
        <w:ind w:firstLineChars="0"/>
        <w:rPr>
          <w:color w:val="BFBFBF" w:themeColor="background1" w:themeShade="BF"/>
        </w:rPr>
      </w:pPr>
      <w:r w:rsidRPr="00600665">
        <w:rPr>
          <w:rFonts w:hint="eastAsia"/>
          <w:color w:val="BFBFBF" w:themeColor="background1" w:themeShade="BF"/>
        </w:rPr>
        <w:t>执行代码片断返回多值</w:t>
      </w:r>
      <w:r w:rsidR="001B529A" w:rsidRPr="00600665">
        <w:rPr>
          <w:color w:val="BFBFBF" w:themeColor="background1" w:themeShade="BF"/>
        </w:rPr>
        <w:t xml:space="preserve"> </w:t>
      </w:r>
      <w:r w:rsidR="00C05039" w:rsidRPr="007D3BF9">
        <w:t>The executing code returns the multiple values</w:t>
      </w:r>
    </w:p>
    <w:p w:rsidR="00946955" w:rsidRPr="007D3BF9" w:rsidRDefault="00946955" w:rsidP="00946955">
      <w:pPr>
        <w:pStyle w:val="a3"/>
        <w:ind w:left="420" w:firstLineChars="0" w:firstLine="0"/>
        <w:rPr>
          <w:i/>
        </w:rPr>
      </w:pPr>
      <w:r w:rsidRPr="007D3BF9">
        <w:rPr>
          <w:rFonts w:hint="eastAsia"/>
          <w:i/>
        </w:rPr>
        <w:lastRenderedPageBreak/>
        <w:t>object[] a = (object[])lua.eval("return 1,2,3");</w:t>
      </w:r>
    </w:p>
    <w:p w:rsidR="00946955" w:rsidRPr="007D3BF9" w:rsidRDefault="00946955" w:rsidP="00946955">
      <w:pPr>
        <w:pStyle w:val="a3"/>
        <w:ind w:left="420" w:firstLineChars="0" w:firstLine="0"/>
        <w:rPr>
          <w:i/>
        </w:rPr>
      </w:pPr>
      <w:r w:rsidRPr="007D3BF9">
        <w:rPr>
          <w:rFonts w:hint="eastAsia"/>
          <w:i/>
        </w:rPr>
        <w:t>foreach (object o in a)</w:t>
      </w:r>
    </w:p>
    <w:p w:rsidR="00946955" w:rsidRPr="007D3BF9" w:rsidRDefault="00946955" w:rsidP="00946955">
      <w:pPr>
        <w:pStyle w:val="a3"/>
        <w:ind w:left="420" w:firstLineChars="0" w:firstLine="0"/>
        <w:rPr>
          <w:i/>
        </w:rPr>
      </w:pPr>
      <w:r w:rsidRPr="007D3BF9">
        <w:rPr>
          <w:rFonts w:hint="eastAsia"/>
          <w:i/>
        </w:rPr>
        <w:tab/>
        <w:t>Console.WriteLine(o);</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输出：</w:t>
      </w:r>
      <w:r w:rsidR="001B529A" w:rsidRPr="007D3BF9">
        <w:t>Output:</w:t>
      </w:r>
    </w:p>
    <w:p w:rsidR="00946955" w:rsidRPr="007D3BF9" w:rsidRDefault="00946955" w:rsidP="00946955">
      <w:pPr>
        <w:pStyle w:val="a3"/>
        <w:ind w:left="420" w:firstLineChars="0" w:firstLine="0"/>
        <w:rPr>
          <w:i/>
        </w:rPr>
      </w:pPr>
      <w:r w:rsidRPr="007D3BF9">
        <w:rPr>
          <w:rFonts w:hint="eastAsia"/>
          <w:i/>
        </w:rPr>
        <w:t>1</w:t>
      </w:r>
    </w:p>
    <w:p w:rsidR="00946955" w:rsidRPr="007D3BF9" w:rsidRDefault="00946955" w:rsidP="00946955">
      <w:pPr>
        <w:pStyle w:val="a3"/>
        <w:ind w:left="420" w:firstLineChars="0" w:firstLine="0"/>
        <w:rPr>
          <w:i/>
        </w:rPr>
      </w:pPr>
      <w:r w:rsidRPr="007D3BF9">
        <w:rPr>
          <w:rFonts w:hint="eastAsia"/>
          <w:i/>
        </w:rPr>
        <w:t>2</w:t>
      </w:r>
    </w:p>
    <w:p w:rsidR="00946955" w:rsidRPr="007D3BF9" w:rsidRDefault="00946955" w:rsidP="00946955">
      <w:pPr>
        <w:pStyle w:val="a3"/>
        <w:ind w:left="420" w:firstLineChars="0" w:firstLine="0"/>
        <w:rPr>
          <w:i/>
        </w:rPr>
      </w:pPr>
      <w:r w:rsidRPr="007D3BF9">
        <w:rPr>
          <w:rFonts w:hint="eastAsia"/>
          <w:i/>
        </w:rPr>
        <w:t>3</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这个例子说明了，如果</w:t>
      </w:r>
      <w:r w:rsidRPr="00600665">
        <w:rPr>
          <w:rFonts w:hint="eastAsia"/>
          <w:color w:val="BFBFBF" w:themeColor="background1" w:themeShade="BF"/>
        </w:rPr>
        <w:t>Lua</w:t>
      </w:r>
      <w:r w:rsidRPr="00600665">
        <w:rPr>
          <w:rFonts w:hint="eastAsia"/>
          <w:color w:val="BFBFBF" w:themeColor="background1" w:themeShade="BF"/>
        </w:rPr>
        <w:t>代码返回多值，这些值被放置在</w:t>
      </w:r>
      <w:r w:rsidRPr="00600665">
        <w:rPr>
          <w:rFonts w:hint="eastAsia"/>
          <w:color w:val="BFBFBF" w:themeColor="background1" w:themeShade="BF"/>
        </w:rPr>
        <w:t>object[]</w:t>
      </w:r>
      <w:r w:rsidRPr="00600665">
        <w:rPr>
          <w:rFonts w:hint="eastAsia"/>
          <w:color w:val="BFBFBF" w:themeColor="background1" w:themeShade="BF"/>
        </w:rPr>
        <w:t>中返回。</w:t>
      </w:r>
    </w:p>
    <w:p w:rsidR="00474420" w:rsidRPr="007D3BF9" w:rsidRDefault="00474420" w:rsidP="00946955">
      <w:pPr>
        <w:pStyle w:val="a3"/>
        <w:ind w:left="420" w:firstLineChars="0" w:firstLine="0"/>
      </w:pPr>
      <w:r w:rsidRPr="007D3BF9">
        <w:t xml:space="preserve">This example explains that if the Lua code returns the multiple values, these values are placed in the </w:t>
      </w:r>
      <w:r w:rsidRPr="007D3BF9">
        <w:rPr>
          <w:i/>
        </w:rPr>
        <w:t>object[]</w:t>
      </w:r>
      <w:r w:rsidRPr="007D3BF9">
        <w:t xml:space="preserve"> to return.</w:t>
      </w:r>
    </w:p>
    <w:p w:rsidR="00946955" w:rsidRPr="00600665" w:rsidRDefault="00946955" w:rsidP="00946955">
      <w:pPr>
        <w:pStyle w:val="a3"/>
        <w:ind w:left="420" w:firstLineChars="0" w:firstLine="0"/>
        <w:rPr>
          <w:color w:val="BFBFBF" w:themeColor="background1" w:themeShade="BF"/>
        </w:rPr>
      </w:pPr>
    </w:p>
    <w:p w:rsidR="00946955" w:rsidRPr="00600665" w:rsidRDefault="00946955" w:rsidP="00946955">
      <w:pPr>
        <w:pStyle w:val="a3"/>
        <w:numPr>
          <w:ilvl w:val="0"/>
          <w:numId w:val="65"/>
        </w:numPr>
        <w:ind w:firstLineChars="0"/>
        <w:rPr>
          <w:color w:val="BFBFBF" w:themeColor="background1" w:themeShade="BF"/>
        </w:rPr>
      </w:pPr>
      <w:r w:rsidRPr="00600665">
        <w:rPr>
          <w:rFonts w:hint="eastAsia"/>
          <w:color w:val="BFBFBF" w:themeColor="background1" w:themeShade="BF"/>
        </w:rPr>
        <w:t>执行代码片段返回</w:t>
      </w:r>
      <w:r w:rsidRPr="00600665">
        <w:rPr>
          <w:rFonts w:hint="eastAsia"/>
          <w:color w:val="BFBFBF" w:themeColor="background1" w:themeShade="BF"/>
        </w:rPr>
        <w:t>table</w:t>
      </w:r>
      <w:r w:rsidR="00C05039" w:rsidRPr="00600665">
        <w:rPr>
          <w:color w:val="BFBFBF" w:themeColor="background1" w:themeShade="BF"/>
        </w:rPr>
        <w:t xml:space="preserve"> </w:t>
      </w:r>
      <w:r w:rsidR="00C05039" w:rsidRPr="007D3BF9">
        <w:t>The executing code returns the table</w:t>
      </w:r>
    </w:p>
    <w:p w:rsidR="00946955" w:rsidRPr="007D3BF9" w:rsidRDefault="00946955" w:rsidP="00946955">
      <w:pPr>
        <w:pStyle w:val="a3"/>
        <w:ind w:left="420" w:firstLineChars="0" w:firstLine="0"/>
        <w:rPr>
          <w:i/>
        </w:rPr>
      </w:pPr>
      <w:r w:rsidRPr="007D3BF9">
        <w:rPr>
          <w:rFonts w:hint="eastAsia"/>
          <w:i/>
        </w:rPr>
        <w:t>IDictionary dict = (IDictionary)lua.eval("t = { a = 'A', b ='B' }\n return t ");</w:t>
      </w:r>
    </w:p>
    <w:p w:rsidR="00946955" w:rsidRPr="007D3BF9" w:rsidRDefault="00946955" w:rsidP="00946955">
      <w:pPr>
        <w:pStyle w:val="a3"/>
        <w:ind w:left="420" w:firstLineChars="0" w:firstLine="0"/>
        <w:rPr>
          <w:i/>
        </w:rPr>
      </w:pPr>
      <w:r w:rsidRPr="007D3BF9">
        <w:rPr>
          <w:i/>
        </w:rPr>
        <w:t>foreach (DictionaryEntry e in dict)</w:t>
      </w:r>
      <w:r w:rsidRPr="007D3BF9">
        <w:rPr>
          <w:rFonts w:hint="eastAsia"/>
          <w:i/>
        </w:rPr>
        <w:tab/>
      </w:r>
      <w:r w:rsidRPr="007D3BF9">
        <w:rPr>
          <w:i/>
        </w:rPr>
        <w:t>Console.WriteLine(e.Key + ":" + e.Value);</w:t>
      </w:r>
    </w:p>
    <w:p w:rsidR="00946955" w:rsidRPr="007D3BF9" w:rsidRDefault="00946955" w:rsidP="00946955">
      <w:pPr>
        <w:pStyle w:val="a3"/>
        <w:ind w:left="420" w:firstLineChars="0" w:firstLine="0"/>
      </w:pPr>
      <w:r w:rsidRPr="00600665">
        <w:rPr>
          <w:rFonts w:hint="eastAsia"/>
          <w:color w:val="BFBFBF" w:themeColor="background1" w:themeShade="BF"/>
        </w:rPr>
        <w:t>输出：</w:t>
      </w:r>
      <w:r w:rsidR="00794069" w:rsidRPr="007D3BF9">
        <w:t>Output:</w:t>
      </w:r>
    </w:p>
    <w:p w:rsidR="00946955" w:rsidRPr="007D3BF9" w:rsidRDefault="00946955" w:rsidP="00946955">
      <w:pPr>
        <w:pStyle w:val="a3"/>
        <w:ind w:left="420" w:firstLineChars="0" w:firstLine="0"/>
        <w:rPr>
          <w:i/>
        </w:rPr>
      </w:pPr>
      <w:r w:rsidRPr="007D3BF9">
        <w:rPr>
          <w:rFonts w:hint="eastAsia"/>
          <w:i/>
        </w:rPr>
        <w:t>b:B</w:t>
      </w:r>
    </w:p>
    <w:p w:rsidR="00946955" w:rsidRPr="007D3BF9" w:rsidRDefault="00946955" w:rsidP="00946955">
      <w:pPr>
        <w:pStyle w:val="a3"/>
        <w:ind w:left="420" w:firstLineChars="0" w:firstLine="0"/>
        <w:rPr>
          <w:i/>
        </w:rPr>
      </w:pPr>
      <w:r w:rsidRPr="007D3BF9">
        <w:rPr>
          <w:rFonts w:hint="eastAsia"/>
          <w:i/>
        </w:rPr>
        <w:t>a:A</w:t>
      </w:r>
    </w:p>
    <w:p w:rsidR="00946955" w:rsidRPr="00600665" w:rsidRDefault="00946955" w:rsidP="00946955">
      <w:pPr>
        <w:pStyle w:val="a3"/>
        <w:ind w:left="420" w:firstLineChars="0" w:firstLine="0"/>
        <w:rPr>
          <w:color w:val="BFBFBF" w:themeColor="background1" w:themeShade="BF"/>
        </w:rPr>
      </w:pP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继续执行：</w:t>
      </w:r>
      <w:r w:rsidR="00FA535C" w:rsidRPr="007D3BF9">
        <w:t>Continue to execute</w:t>
      </w:r>
      <w:r w:rsidR="00AE7094" w:rsidRPr="007D3BF9">
        <w:t>:</w:t>
      </w:r>
    </w:p>
    <w:p w:rsidR="00946955" w:rsidRPr="007D3BF9" w:rsidRDefault="00946955" w:rsidP="00946955">
      <w:pPr>
        <w:pStyle w:val="a3"/>
        <w:ind w:left="420" w:firstLineChars="0" w:firstLine="0"/>
        <w:rPr>
          <w:i/>
        </w:rPr>
      </w:pPr>
      <w:r w:rsidRPr="007D3BF9">
        <w:rPr>
          <w:rFonts w:hint="eastAsia"/>
          <w:i/>
        </w:rPr>
        <w:t>dict.Remove("a");</w:t>
      </w:r>
    </w:p>
    <w:p w:rsidR="00946955" w:rsidRPr="007D3BF9" w:rsidRDefault="00946955" w:rsidP="00946955">
      <w:pPr>
        <w:pStyle w:val="a3"/>
        <w:ind w:left="420" w:firstLineChars="0" w:firstLine="0"/>
        <w:rPr>
          <w:i/>
        </w:rPr>
      </w:pPr>
      <w:r w:rsidRPr="007D3BF9">
        <w:rPr>
          <w:rFonts w:hint="eastAsia"/>
          <w:i/>
        </w:rPr>
        <w:t>dict.Add("c", "C");</w:t>
      </w:r>
    </w:p>
    <w:p w:rsidR="00946955" w:rsidRPr="007D3BF9" w:rsidRDefault="00946955" w:rsidP="00946955">
      <w:pPr>
        <w:pStyle w:val="a3"/>
        <w:ind w:left="420" w:firstLineChars="0" w:firstLine="0"/>
        <w:rPr>
          <w:i/>
        </w:rPr>
      </w:pPr>
      <w:r w:rsidRPr="007D3BF9">
        <w:rPr>
          <w:i/>
        </w:rPr>
        <w:t>lua.eval("print (t.a)");</w:t>
      </w:r>
    </w:p>
    <w:p w:rsidR="00946955" w:rsidRPr="007D3BF9" w:rsidRDefault="00946955" w:rsidP="00946955">
      <w:pPr>
        <w:pStyle w:val="a3"/>
        <w:ind w:left="420" w:firstLineChars="0" w:firstLine="0"/>
        <w:rPr>
          <w:i/>
        </w:rPr>
      </w:pPr>
      <w:r w:rsidRPr="007D3BF9">
        <w:rPr>
          <w:i/>
        </w:rPr>
        <w:t>lua.eval("print (t.c)");</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输出：</w:t>
      </w:r>
      <w:r w:rsidR="00732058" w:rsidRPr="007D3BF9">
        <w:t>Output:</w:t>
      </w:r>
    </w:p>
    <w:p w:rsidR="00946955" w:rsidRPr="007D3BF9" w:rsidRDefault="00946955" w:rsidP="00946955">
      <w:pPr>
        <w:pStyle w:val="a3"/>
        <w:ind w:left="420" w:firstLineChars="0" w:firstLine="0"/>
        <w:rPr>
          <w:i/>
        </w:rPr>
      </w:pPr>
      <w:r w:rsidRPr="007D3BF9">
        <w:rPr>
          <w:rFonts w:hint="eastAsia"/>
          <w:i/>
        </w:rPr>
        <w:t>nil</w:t>
      </w:r>
    </w:p>
    <w:p w:rsidR="00946955" w:rsidRPr="007D3BF9" w:rsidRDefault="00946955" w:rsidP="00946955">
      <w:pPr>
        <w:pStyle w:val="a3"/>
        <w:ind w:left="420" w:firstLineChars="0" w:firstLine="0"/>
        <w:rPr>
          <w:i/>
        </w:rPr>
      </w:pPr>
      <w:r w:rsidRPr="007D3BF9">
        <w:rPr>
          <w:rFonts w:hint="eastAsia"/>
          <w:i/>
        </w:rPr>
        <w:t>C</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这里可以看见，</w:t>
      </w:r>
      <w:r w:rsidRPr="00600665">
        <w:rPr>
          <w:rFonts w:hint="eastAsia"/>
          <w:color w:val="BFBFBF" w:themeColor="background1" w:themeShade="BF"/>
        </w:rPr>
        <w:t>C#</w:t>
      </w:r>
      <w:r w:rsidRPr="00600665">
        <w:rPr>
          <w:rFonts w:hint="eastAsia"/>
          <w:color w:val="BFBFBF" w:themeColor="background1" w:themeShade="BF"/>
        </w:rPr>
        <w:t>中的修改影响到了</w:t>
      </w:r>
      <w:r w:rsidRPr="00600665">
        <w:rPr>
          <w:rFonts w:hint="eastAsia"/>
          <w:color w:val="BFBFBF" w:themeColor="background1" w:themeShade="BF"/>
        </w:rPr>
        <w:t>lua</w:t>
      </w:r>
      <w:r w:rsidRPr="00600665">
        <w:rPr>
          <w:rFonts w:hint="eastAsia"/>
          <w:color w:val="BFBFBF" w:themeColor="background1" w:themeShade="BF"/>
        </w:rPr>
        <w:t>内部的</w:t>
      </w:r>
      <w:r w:rsidRPr="00600665">
        <w:rPr>
          <w:rFonts w:hint="eastAsia"/>
          <w:color w:val="BFBFBF" w:themeColor="background1" w:themeShade="BF"/>
        </w:rPr>
        <w:t>table</w:t>
      </w:r>
    </w:p>
    <w:p w:rsidR="007B349E" w:rsidRPr="007D3BF9" w:rsidRDefault="007B349E" w:rsidP="00946955">
      <w:pPr>
        <w:pStyle w:val="a3"/>
        <w:ind w:left="420" w:firstLineChars="0" w:firstLine="0"/>
      </w:pPr>
      <w:r w:rsidRPr="007D3BF9">
        <w:t xml:space="preserve">From the above result, the modification of the </w:t>
      </w:r>
      <w:r w:rsidRPr="007D3BF9">
        <w:rPr>
          <w:i/>
        </w:rPr>
        <w:t>C#</w:t>
      </w:r>
      <w:r w:rsidRPr="007D3BF9">
        <w:t xml:space="preserve"> affects the internal </w:t>
      </w:r>
      <w:r w:rsidRPr="007D3BF9">
        <w:rPr>
          <w:i/>
        </w:rPr>
        <w:t>table</w:t>
      </w:r>
      <w:r w:rsidRPr="007D3BF9">
        <w:t xml:space="preserve"> of the </w:t>
      </w:r>
      <w:r w:rsidRPr="007D3BF9">
        <w:rPr>
          <w:i/>
        </w:rPr>
        <w:t>lua</w:t>
      </w:r>
      <w:r w:rsidRPr="007D3BF9">
        <w:t>.</w:t>
      </w:r>
    </w:p>
    <w:p w:rsidR="00946955" w:rsidRPr="00600665" w:rsidRDefault="00946955" w:rsidP="00946955">
      <w:pPr>
        <w:pStyle w:val="a3"/>
        <w:ind w:left="420" w:firstLineChars="0" w:firstLine="0"/>
        <w:rPr>
          <w:color w:val="BFBFBF" w:themeColor="background1" w:themeShade="BF"/>
        </w:rPr>
      </w:pP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接续执行：</w:t>
      </w:r>
      <w:r w:rsidR="00961184" w:rsidRPr="007D3BF9">
        <w:t xml:space="preserve">Continue </w:t>
      </w:r>
      <w:r w:rsidR="008A611A" w:rsidRPr="007D3BF9">
        <w:t xml:space="preserve">to </w:t>
      </w:r>
      <w:r w:rsidR="00961184" w:rsidRPr="007D3BF9">
        <w:t>execute:</w:t>
      </w:r>
    </w:p>
    <w:p w:rsidR="00946955" w:rsidRPr="007D3BF9" w:rsidRDefault="00946955" w:rsidP="00946955">
      <w:pPr>
        <w:pStyle w:val="a3"/>
        <w:ind w:left="420" w:firstLineChars="0" w:firstLine="0"/>
        <w:rPr>
          <w:i/>
        </w:rPr>
      </w:pPr>
      <w:r w:rsidRPr="007D3BF9">
        <w:rPr>
          <w:i/>
        </w:rPr>
        <w:t>lua.eval("t.d = 100");</w:t>
      </w:r>
    </w:p>
    <w:p w:rsidR="00946955" w:rsidRPr="007D3BF9" w:rsidRDefault="00946955" w:rsidP="00946955">
      <w:pPr>
        <w:pStyle w:val="a3"/>
        <w:ind w:left="420" w:firstLineChars="0" w:firstLine="0"/>
        <w:rPr>
          <w:i/>
        </w:rPr>
      </w:pPr>
      <w:r w:rsidRPr="007D3BF9">
        <w:rPr>
          <w:i/>
        </w:rPr>
        <w:t>foreach (DictionaryEntry e in dict)</w:t>
      </w:r>
      <w:r w:rsidRPr="007D3BF9">
        <w:rPr>
          <w:rFonts w:hint="eastAsia"/>
          <w:i/>
        </w:rPr>
        <w:tab/>
      </w:r>
      <w:r w:rsidRPr="007D3BF9">
        <w:rPr>
          <w:i/>
        </w:rPr>
        <w:t>Console.WriteLine(e.Key + ":" + e.Value);</w:t>
      </w:r>
    </w:p>
    <w:p w:rsidR="00946955" w:rsidRPr="007D3BF9" w:rsidRDefault="00946955" w:rsidP="00946955">
      <w:pPr>
        <w:pStyle w:val="a3"/>
        <w:ind w:left="420" w:firstLineChars="0" w:firstLine="0"/>
      </w:pPr>
      <w:r w:rsidRPr="00600665">
        <w:rPr>
          <w:rFonts w:hint="eastAsia"/>
          <w:color w:val="BFBFBF" w:themeColor="background1" w:themeShade="BF"/>
        </w:rPr>
        <w:t>输出：</w:t>
      </w:r>
      <w:r w:rsidR="00D471F5" w:rsidRPr="007D3BF9">
        <w:t>Output:</w:t>
      </w:r>
    </w:p>
    <w:p w:rsidR="00946955" w:rsidRPr="007D3BF9" w:rsidRDefault="00946955" w:rsidP="00946955">
      <w:pPr>
        <w:pStyle w:val="a3"/>
        <w:ind w:left="420" w:firstLineChars="0" w:firstLine="0"/>
        <w:rPr>
          <w:i/>
        </w:rPr>
      </w:pPr>
      <w:r w:rsidRPr="007D3BF9">
        <w:rPr>
          <w:rFonts w:hint="eastAsia"/>
          <w:i/>
        </w:rPr>
        <w:t>d:100</w:t>
      </w:r>
    </w:p>
    <w:p w:rsidR="00946955" w:rsidRPr="007D3BF9" w:rsidRDefault="00946955" w:rsidP="00946955">
      <w:pPr>
        <w:pStyle w:val="a3"/>
        <w:ind w:left="420" w:firstLineChars="0" w:firstLine="0"/>
        <w:rPr>
          <w:i/>
        </w:rPr>
      </w:pPr>
      <w:r w:rsidRPr="007D3BF9">
        <w:rPr>
          <w:rFonts w:hint="eastAsia"/>
          <w:i/>
        </w:rPr>
        <w:t>c:C</w:t>
      </w:r>
    </w:p>
    <w:p w:rsidR="00946955" w:rsidRPr="007D3BF9" w:rsidRDefault="00946955" w:rsidP="00946955">
      <w:pPr>
        <w:pStyle w:val="a3"/>
        <w:ind w:left="420" w:firstLineChars="0" w:firstLine="0"/>
        <w:rPr>
          <w:i/>
        </w:rPr>
      </w:pPr>
      <w:r w:rsidRPr="007D3BF9">
        <w:rPr>
          <w:rFonts w:hint="eastAsia"/>
          <w:i/>
        </w:rPr>
        <w:t>b:B</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这里可以看出，</w:t>
      </w:r>
      <w:r w:rsidRPr="00600665">
        <w:rPr>
          <w:rFonts w:hint="eastAsia"/>
          <w:color w:val="BFBFBF" w:themeColor="background1" w:themeShade="BF"/>
        </w:rPr>
        <w:t>lua</w:t>
      </w:r>
      <w:r w:rsidRPr="00600665">
        <w:rPr>
          <w:rFonts w:hint="eastAsia"/>
          <w:color w:val="BFBFBF" w:themeColor="background1" w:themeShade="BF"/>
        </w:rPr>
        <w:t>内部对</w:t>
      </w:r>
      <w:r w:rsidRPr="00600665">
        <w:rPr>
          <w:rFonts w:hint="eastAsia"/>
          <w:color w:val="BFBFBF" w:themeColor="background1" w:themeShade="BF"/>
        </w:rPr>
        <w:t>table</w:t>
      </w:r>
      <w:r w:rsidRPr="00600665">
        <w:rPr>
          <w:rFonts w:hint="eastAsia"/>
          <w:color w:val="BFBFBF" w:themeColor="background1" w:themeShade="BF"/>
        </w:rPr>
        <w:t>的修改，也反映到</w:t>
      </w:r>
      <w:r w:rsidRPr="00600665">
        <w:rPr>
          <w:rFonts w:hint="eastAsia"/>
          <w:color w:val="BFBFBF" w:themeColor="background1" w:themeShade="BF"/>
        </w:rPr>
        <w:t>C#</w:t>
      </w:r>
      <w:r w:rsidRPr="00600665">
        <w:rPr>
          <w:rFonts w:hint="eastAsia"/>
          <w:color w:val="BFBFBF" w:themeColor="background1" w:themeShade="BF"/>
        </w:rPr>
        <w:t>一边。</w:t>
      </w:r>
    </w:p>
    <w:p w:rsidR="00D471F5" w:rsidRDefault="00D471F5" w:rsidP="00946955">
      <w:pPr>
        <w:pStyle w:val="a3"/>
        <w:ind w:left="420" w:firstLineChars="0" w:firstLine="0"/>
      </w:pPr>
      <w:r w:rsidRPr="007D3BF9">
        <w:t xml:space="preserve">From the above result, the modification to the internal </w:t>
      </w:r>
      <w:r w:rsidRPr="007D3BF9">
        <w:rPr>
          <w:i/>
        </w:rPr>
        <w:t>table</w:t>
      </w:r>
      <w:r w:rsidRPr="007D3BF9">
        <w:t xml:space="preserve"> of the </w:t>
      </w:r>
      <w:r w:rsidRPr="007D3BF9">
        <w:rPr>
          <w:i/>
        </w:rPr>
        <w:t>Lua</w:t>
      </w:r>
      <w:r w:rsidRPr="007D3BF9">
        <w:t xml:space="preserve"> also is reflected to the </w:t>
      </w:r>
      <w:r w:rsidRPr="007D3BF9">
        <w:rPr>
          <w:i/>
        </w:rPr>
        <w:t>C#</w:t>
      </w:r>
      <w:r w:rsidRPr="007D3BF9">
        <w:t>.</w:t>
      </w:r>
    </w:p>
    <w:p w:rsidR="00EA408C" w:rsidRPr="002D013B" w:rsidRDefault="00EA408C" w:rsidP="00EA408C">
      <w:pPr>
        <w:pStyle w:val="a3"/>
        <w:numPr>
          <w:ilvl w:val="0"/>
          <w:numId w:val="65"/>
        </w:numPr>
        <w:ind w:firstLineChars="0"/>
        <w:rPr>
          <w:color w:val="FF0000"/>
        </w:rPr>
      </w:pPr>
      <w:r w:rsidRPr="00002554">
        <w:rPr>
          <w:rFonts w:hint="eastAsia"/>
          <w:color w:val="BFBFBF" w:themeColor="background1" w:themeShade="BF"/>
        </w:rPr>
        <w:t>执行代码片断返回</w:t>
      </w:r>
      <w:r w:rsidRPr="00002554">
        <w:rPr>
          <w:rFonts w:hint="eastAsia"/>
          <w:color w:val="BFBFBF" w:themeColor="background1" w:themeShade="BF"/>
        </w:rPr>
        <w:t>function</w:t>
      </w:r>
      <w:r w:rsidR="00002554">
        <w:rPr>
          <w:color w:val="FF0000"/>
        </w:rPr>
        <w:t xml:space="preserve"> </w:t>
      </w:r>
      <w:r w:rsidR="00002554" w:rsidRPr="007D3BF9">
        <w:t xml:space="preserve">The executing code returns </w:t>
      </w:r>
      <w:r w:rsidR="00002554">
        <w:t>the function</w:t>
      </w:r>
    </w:p>
    <w:p w:rsidR="00EA408C" w:rsidRPr="00002554" w:rsidRDefault="00EA408C" w:rsidP="00EA408C">
      <w:pPr>
        <w:pStyle w:val="a3"/>
        <w:ind w:left="420" w:firstLineChars="0" w:firstLine="0"/>
        <w:rPr>
          <w:i/>
        </w:rPr>
      </w:pPr>
      <w:r w:rsidRPr="00002554">
        <w:rPr>
          <w:i/>
        </w:rPr>
        <w:t>LuaFunction func = (LuaFunction)lua.eval("return function(a,b) return a + b; end");</w:t>
      </w:r>
    </w:p>
    <w:p w:rsidR="00EA408C" w:rsidRPr="00002554" w:rsidRDefault="00EA408C" w:rsidP="00EA408C">
      <w:pPr>
        <w:pStyle w:val="a3"/>
        <w:ind w:left="420" w:firstLineChars="0" w:firstLine="0"/>
        <w:rPr>
          <w:i/>
        </w:rPr>
      </w:pPr>
      <w:r w:rsidRPr="00002554">
        <w:rPr>
          <w:i/>
        </w:rPr>
        <w:t>Console.WriteLine(func (10, 20));</w:t>
      </w:r>
    </w:p>
    <w:p w:rsidR="00EA408C" w:rsidRPr="00002554" w:rsidRDefault="00EA408C" w:rsidP="00EA408C">
      <w:pPr>
        <w:pStyle w:val="a3"/>
        <w:ind w:left="420" w:firstLineChars="0" w:firstLine="0"/>
      </w:pPr>
      <w:r w:rsidRPr="00002554">
        <w:rPr>
          <w:rFonts w:hint="eastAsia"/>
          <w:color w:val="BFBFBF" w:themeColor="background1" w:themeShade="BF"/>
        </w:rPr>
        <w:t>输出：</w:t>
      </w:r>
      <w:r w:rsidR="00002554" w:rsidRPr="00002554">
        <w:t>Output:</w:t>
      </w:r>
    </w:p>
    <w:p w:rsidR="00EA408C" w:rsidRPr="00002554" w:rsidRDefault="00EA408C" w:rsidP="00EA408C">
      <w:pPr>
        <w:pStyle w:val="a3"/>
        <w:ind w:left="420" w:firstLineChars="0" w:firstLine="0"/>
      </w:pPr>
      <w:r w:rsidRPr="00002554">
        <w:rPr>
          <w:rFonts w:hint="eastAsia"/>
        </w:rPr>
        <w:lastRenderedPageBreak/>
        <w:t>30</w:t>
      </w:r>
    </w:p>
    <w:p w:rsidR="00EA408C" w:rsidRPr="000A52E7" w:rsidRDefault="00EA408C" w:rsidP="00EA408C">
      <w:pPr>
        <w:pStyle w:val="a3"/>
        <w:ind w:left="420" w:firstLineChars="0" w:firstLine="0"/>
        <w:rPr>
          <w:color w:val="BFBFBF" w:themeColor="background1" w:themeShade="BF"/>
        </w:rPr>
      </w:pPr>
      <w:r w:rsidRPr="000A52E7">
        <w:rPr>
          <w:rFonts w:hint="eastAsia"/>
          <w:color w:val="BFBFBF" w:themeColor="background1" w:themeShade="BF"/>
        </w:rPr>
        <w:t>这里可以看出，返回一个</w:t>
      </w:r>
      <w:r w:rsidRPr="000A52E7">
        <w:rPr>
          <w:rFonts w:hint="eastAsia"/>
          <w:color w:val="BFBFBF" w:themeColor="background1" w:themeShade="BF"/>
        </w:rPr>
        <w:t>lua</w:t>
      </w:r>
      <w:r w:rsidRPr="000A52E7">
        <w:rPr>
          <w:rFonts w:hint="eastAsia"/>
          <w:color w:val="BFBFBF" w:themeColor="background1" w:themeShade="BF"/>
        </w:rPr>
        <w:t>函数在</w:t>
      </w:r>
      <w:r w:rsidRPr="000A52E7">
        <w:rPr>
          <w:rFonts w:hint="eastAsia"/>
          <w:color w:val="BFBFBF" w:themeColor="background1" w:themeShade="BF"/>
        </w:rPr>
        <w:t>C#</w:t>
      </w:r>
      <w:r w:rsidRPr="000A52E7">
        <w:rPr>
          <w:rFonts w:hint="eastAsia"/>
          <w:color w:val="BFBFBF" w:themeColor="background1" w:themeShade="BF"/>
        </w:rPr>
        <w:t>中使用非常容易。</w:t>
      </w:r>
    </w:p>
    <w:p w:rsidR="000A52E7" w:rsidRPr="000A52E7" w:rsidRDefault="000A52E7" w:rsidP="00EA408C">
      <w:pPr>
        <w:pStyle w:val="a3"/>
        <w:ind w:left="420" w:firstLineChars="0" w:firstLine="0"/>
      </w:pPr>
      <w:r w:rsidRPr="000A52E7">
        <w:t>From the above result, returning a lua function is very easy to use in the C#.</w:t>
      </w:r>
    </w:p>
    <w:p w:rsidR="00946955" w:rsidRPr="007D3BF9" w:rsidRDefault="00946955" w:rsidP="00946955">
      <w:pPr>
        <w:pStyle w:val="9"/>
      </w:pPr>
      <w:r w:rsidRPr="00600665">
        <w:rPr>
          <w:rFonts w:hint="eastAsia"/>
          <w:color w:val="BFBFBF" w:themeColor="background1" w:themeShade="BF"/>
        </w:rPr>
        <w:t>Lua</w:t>
      </w:r>
      <w:r w:rsidRPr="00600665">
        <w:rPr>
          <w:rFonts w:hint="eastAsia"/>
          <w:color w:val="BFBFBF" w:themeColor="background1" w:themeShade="BF"/>
        </w:rPr>
        <w:t>操纵</w:t>
      </w:r>
      <w:r w:rsidRPr="00600665">
        <w:rPr>
          <w:rFonts w:hint="eastAsia"/>
          <w:color w:val="BFBFBF" w:themeColor="background1" w:themeShade="BF"/>
        </w:rPr>
        <w:t>C#</w:t>
      </w:r>
      <w:r w:rsidR="00D471F5" w:rsidRPr="00600665">
        <w:rPr>
          <w:color w:val="BFBFBF" w:themeColor="background1" w:themeShade="BF"/>
        </w:rPr>
        <w:t xml:space="preserve"> </w:t>
      </w:r>
      <w:r w:rsidR="00D471F5" w:rsidRPr="007D3BF9">
        <w:t>Lua operates C#</w:t>
      </w:r>
    </w:p>
    <w:p w:rsidR="00946955" w:rsidRPr="00600665" w:rsidRDefault="00946955" w:rsidP="00946955">
      <w:pPr>
        <w:rPr>
          <w:color w:val="BFBFBF" w:themeColor="background1" w:themeShade="BF"/>
        </w:rPr>
      </w:pPr>
      <w:r w:rsidRPr="00600665">
        <w:rPr>
          <w:rFonts w:hint="eastAsia"/>
          <w:color w:val="BFBFBF" w:themeColor="background1" w:themeShade="BF"/>
        </w:rPr>
        <w:t>首先定义一个</w:t>
      </w:r>
      <w:r w:rsidRPr="00600665">
        <w:rPr>
          <w:rFonts w:hint="eastAsia"/>
          <w:color w:val="BFBFBF" w:themeColor="background1" w:themeShade="BF"/>
        </w:rPr>
        <w:t>C#</w:t>
      </w:r>
      <w:r w:rsidRPr="00600665">
        <w:rPr>
          <w:rFonts w:hint="eastAsia"/>
          <w:color w:val="BFBFBF" w:themeColor="background1" w:themeShade="BF"/>
        </w:rPr>
        <w:t>实验类。</w:t>
      </w:r>
    </w:p>
    <w:p w:rsidR="00672A1C" w:rsidRPr="007D3BF9" w:rsidRDefault="00672A1C" w:rsidP="00946955">
      <w:r w:rsidRPr="007D3BF9">
        <w:t>First, define a C# example class.</w:t>
      </w:r>
    </w:p>
    <w:p w:rsidR="00946955" w:rsidRPr="004B5257" w:rsidRDefault="00946955" w:rsidP="00946955">
      <w:pPr>
        <w:rPr>
          <w:i/>
        </w:rPr>
      </w:pPr>
      <w:r w:rsidRPr="004B5257">
        <w:rPr>
          <w:i/>
        </w:rPr>
        <w:t>public class TestLua</w:t>
      </w:r>
    </w:p>
    <w:p w:rsidR="00946955" w:rsidRPr="004B5257" w:rsidRDefault="00946955" w:rsidP="00946955">
      <w:pPr>
        <w:rPr>
          <w:i/>
        </w:rPr>
      </w:pPr>
      <w:r w:rsidRPr="004B5257">
        <w:rPr>
          <w:i/>
        </w:rPr>
        <w:t>{</w:t>
      </w:r>
    </w:p>
    <w:p w:rsidR="00946955" w:rsidRPr="004B5257" w:rsidRDefault="00946955" w:rsidP="00946955">
      <w:pPr>
        <w:rPr>
          <w:i/>
        </w:rPr>
      </w:pPr>
      <w:r w:rsidRPr="004B5257">
        <w:rPr>
          <w:rFonts w:hint="eastAsia"/>
          <w:i/>
        </w:rPr>
        <w:tab/>
      </w:r>
      <w:r w:rsidRPr="004B5257">
        <w:rPr>
          <w:i/>
        </w:rPr>
        <w:t>public TestLua() { Console.WriteLine("Construct TestLua"); acc = add; }</w:t>
      </w:r>
    </w:p>
    <w:p w:rsidR="00946955" w:rsidRPr="004B5257" w:rsidRDefault="00946955" w:rsidP="00946955">
      <w:pPr>
        <w:rPr>
          <w:i/>
        </w:rPr>
      </w:pPr>
      <w:r w:rsidRPr="004B5257">
        <w:rPr>
          <w:rFonts w:hint="eastAsia"/>
          <w:i/>
        </w:rPr>
        <w:tab/>
      </w:r>
      <w:r w:rsidRPr="004B5257">
        <w:rPr>
          <w:i/>
        </w:rPr>
        <w:t>public TestLua(int x) { Console.WriteLine("Construct TestLua with " + x); acc = add; }</w:t>
      </w:r>
    </w:p>
    <w:p w:rsidR="00946955" w:rsidRPr="004B5257" w:rsidRDefault="00946955" w:rsidP="00946955">
      <w:pPr>
        <w:rPr>
          <w:i/>
        </w:rPr>
      </w:pPr>
      <w:r w:rsidRPr="004B5257">
        <w:rPr>
          <w:rFonts w:hint="eastAsia"/>
          <w:i/>
        </w:rPr>
        <w:tab/>
      </w:r>
      <w:r w:rsidRPr="004B5257">
        <w:rPr>
          <w:i/>
        </w:rPr>
        <w:t>public int add(int a, int b) { return a + b; }</w:t>
      </w:r>
    </w:p>
    <w:p w:rsidR="00946955" w:rsidRPr="004B5257" w:rsidRDefault="00946955" w:rsidP="00946955">
      <w:pPr>
        <w:rPr>
          <w:i/>
        </w:rPr>
      </w:pPr>
      <w:r w:rsidRPr="004B5257">
        <w:rPr>
          <w:rFonts w:hint="eastAsia"/>
          <w:i/>
        </w:rPr>
        <w:tab/>
      </w:r>
      <w:r w:rsidRPr="004B5257">
        <w:rPr>
          <w:i/>
        </w:rPr>
        <w:t>public string mystr;</w:t>
      </w:r>
    </w:p>
    <w:p w:rsidR="00946955" w:rsidRPr="004B5257" w:rsidRDefault="00946955" w:rsidP="00946955">
      <w:pPr>
        <w:rPr>
          <w:i/>
        </w:rPr>
      </w:pPr>
      <w:r w:rsidRPr="004B5257">
        <w:rPr>
          <w:rFonts w:hint="eastAsia"/>
          <w:i/>
        </w:rPr>
        <w:tab/>
      </w:r>
      <w:r w:rsidRPr="004B5257">
        <w:rPr>
          <w:i/>
        </w:rPr>
        <w:t>public int Prop { get; set; }</w:t>
      </w:r>
    </w:p>
    <w:p w:rsidR="00946955" w:rsidRPr="004B5257" w:rsidRDefault="00946955" w:rsidP="00946955">
      <w:pPr>
        <w:rPr>
          <w:i/>
        </w:rPr>
      </w:pPr>
      <w:r w:rsidRPr="004B5257">
        <w:rPr>
          <w:rFonts w:hint="eastAsia"/>
          <w:i/>
        </w:rPr>
        <w:tab/>
      </w:r>
      <w:r w:rsidRPr="004B5257">
        <w:rPr>
          <w:i/>
        </w:rPr>
        <w:t>public int this[int x]</w:t>
      </w:r>
    </w:p>
    <w:p w:rsidR="00946955" w:rsidRPr="004B5257" w:rsidRDefault="00946955" w:rsidP="00946955">
      <w:pPr>
        <w:rPr>
          <w:i/>
        </w:rPr>
      </w:pPr>
      <w:r w:rsidRPr="004B5257">
        <w:rPr>
          <w:rFonts w:hint="eastAsia"/>
          <w:i/>
        </w:rPr>
        <w:tab/>
      </w:r>
      <w:r w:rsidRPr="004B5257">
        <w:rPr>
          <w:i/>
        </w:rPr>
        <w:t>{</w:t>
      </w:r>
    </w:p>
    <w:p w:rsidR="00946955" w:rsidRPr="004B5257" w:rsidRDefault="00946955" w:rsidP="00946955">
      <w:pPr>
        <w:rPr>
          <w:i/>
        </w:rPr>
      </w:pPr>
      <w:r w:rsidRPr="004B5257">
        <w:rPr>
          <w:rFonts w:hint="eastAsia"/>
          <w:i/>
        </w:rPr>
        <w:tab/>
      </w:r>
      <w:r w:rsidRPr="004B5257">
        <w:rPr>
          <w:rFonts w:hint="eastAsia"/>
          <w:i/>
        </w:rPr>
        <w:tab/>
      </w:r>
      <w:r w:rsidRPr="004B5257">
        <w:rPr>
          <w:i/>
        </w:rPr>
        <w:t>get { return x + 1; }</w:t>
      </w:r>
    </w:p>
    <w:p w:rsidR="00946955" w:rsidRPr="004B5257" w:rsidRDefault="00946955" w:rsidP="00946955">
      <w:pPr>
        <w:rPr>
          <w:i/>
        </w:rPr>
      </w:pPr>
      <w:r w:rsidRPr="004B5257">
        <w:rPr>
          <w:rFonts w:hint="eastAsia"/>
          <w:i/>
        </w:rPr>
        <w:tab/>
      </w:r>
      <w:r w:rsidRPr="004B5257">
        <w:rPr>
          <w:rFonts w:hint="eastAsia"/>
          <w:i/>
        </w:rPr>
        <w:tab/>
      </w:r>
      <w:r w:rsidRPr="004B5257">
        <w:rPr>
          <w:i/>
        </w:rPr>
        <w:t>set { Console.WriteLine("Indexed Property set key = " + x + " value = " + value); }</w:t>
      </w:r>
    </w:p>
    <w:p w:rsidR="00946955" w:rsidRPr="004B5257" w:rsidRDefault="00946955" w:rsidP="00946955">
      <w:pPr>
        <w:rPr>
          <w:i/>
        </w:rPr>
      </w:pPr>
      <w:r w:rsidRPr="004B5257">
        <w:rPr>
          <w:rFonts w:hint="eastAsia"/>
          <w:i/>
        </w:rPr>
        <w:tab/>
      </w:r>
      <w:r w:rsidRPr="004B5257">
        <w:rPr>
          <w:i/>
        </w:rPr>
        <w:t>}</w:t>
      </w:r>
    </w:p>
    <w:p w:rsidR="00946955" w:rsidRPr="004B5257" w:rsidRDefault="00946955" w:rsidP="00946955">
      <w:pPr>
        <w:rPr>
          <w:i/>
        </w:rPr>
      </w:pPr>
      <w:r w:rsidRPr="004B5257">
        <w:rPr>
          <w:rFonts w:hint="eastAsia"/>
          <w:i/>
        </w:rPr>
        <w:tab/>
      </w:r>
      <w:r w:rsidRPr="004B5257">
        <w:rPr>
          <w:i/>
        </w:rPr>
        <w:t>public delegate int ACC(int a, int b);</w:t>
      </w:r>
    </w:p>
    <w:p w:rsidR="00946955" w:rsidRPr="004B5257" w:rsidRDefault="00946955" w:rsidP="00946955">
      <w:pPr>
        <w:rPr>
          <w:i/>
        </w:rPr>
      </w:pPr>
      <w:r w:rsidRPr="004B5257">
        <w:rPr>
          <w:rFonts w:hint="eastAsia"/>
          <w:i/>
        </w:rPr>
        <w:tab/>
      </w:r>
      <w:r w:rsidRPr="004B5257">
        <w:rPr>
          <w:i/>
        </w:rPr>
        <w:t>public ACC acc;</w:t>
      </w:r>
    </w:p>
    <w:p w:rsidR="00946955" w:rsidRPr="004B5257" w:rsidRDefault="00946955" w:rsidP="00946955">
      <w:pPr>
        <w:rPr>
          <w:i/>
        </w:rPr>
      </w:pPr>
      <w:r w:rsidRPr="004B5257">
        <w:rPr>
          <w:i/>
        </w:rPr>
        <w:t>}</w:t>
      </w:r>
    </w:p>
    <w:p w:rsidR="00946955" w:rsidRPr="00600665" w:rsidRDefault="00946955" w:rsidP="00946955">
      <w:pPr>
        <w:rPr>
          <w:color w:val="BFBFBF" w:themeColor="background1" w:themeShade="BF"/>
        </w:rPr>
      </w:pPr>
      <w:r w:rsidRPr="00600665">
        <w:rPr>
          <w:rFonts w:hint="eastAsia"/>
          <w:color w:val="BFBFBF" w:themeColor="background1" w:themeShade="BF"/>
        </w:rPr>
        <w:t>这里应该看到，需要通过</w:t>
      </w:r>
      <w:r w:rsidRPr="00600665">
        <w:rPr>
          <w:rFonts w:hint="eastAsia"/>
          <w:color w:val="BFBFBF" w:themeColor="background1" w:themeShade="BF"/>
        </w:rPr>
        <w:t>Lua</w:t>
      </w:r>
      <w:r w:rsidRPr="00600665">
        <w:rPr>
          <w:rFonts w:hint="eastAsia"/>
          <w:color w:val="BFBFBF" w:themeColor="background1" w:themeShade="BF"/>
        </w:rPr>
        <w:t>访问的对象构造函数，方法，字段，属性，委托，必须声明为</w:t>
      </w:r>
      <w:r w:rsidRPr="00600665">
        <w:rPr>
          <w:rFonts w:hint="eastAsia"/>
          <w:color w:val="BFBFBF" w:themeColor="background1" w:themeShade="BF"/>
        </w:rPr>
        <w:t>public</w:t>
      </w:r>
      <w:r w:rsidRPr="00600665">
        <w:rPr>
          <w:rFonts w:hint="eastAsia"/>
          <w:color w:val="BFBFBF" w:themeColor="background1" w:themeShade="BF"/>
        </w:rPr>
        <w:t>。</w:t>
      </w:r>
    </w:p>
    <w:p w:rsidR="00EB7122" w:rsidRPr="004B5257" w:rsidRDefault="00EB7122" w:rsidP="00946955">
      <w:r w:rsidRPr="004B5257">
        <w:t xml:space="preserve">It is noted that the object construction functions, methods, fields, attributes, delegations accessed by the </w:t>
      </w:r>
      <w:r w:rsidRPr="004B5257">
        <w:rPr>
          <w:i/>
        </w:rPr>
        <w:t>Lua</w:t>
      </w:r>
      <w:r w:rsidRPr="004B5257">
        <w:t xml:space="preserve"> must be declared as </w:t>
      </w:r>
      <w:r w:rsidRPr="004B5257">
        <w:rPr>
          <w:i/>
        </w:rPr>
        <w:t>public</w:t>
      </w:r>
      <w:r w:rsidRPr="004B5257">
        <w:t>.</w:t>
      </w:r>
    </w:p>
    <w:p w:rsidR="00946955" w:rsidRPr="004B5257" w:rsidRDefault="00946955" w:rsidP="00946955">
      <w:pPr>
        <w:pStyle w:val="a3"/>
        <w:numPr>
          <w:ilvl w:val="0"/>
          <w:numId w:val="65"/>
        </w:numPr>
        <w:ind w:firstLineChars="0"/>
      </w:pPr>
      <w:r w:rsidRPr="00600665">
        <w:rPr>
          <w:rFonts w:hint="eastAsia"/>
          <w:color w:val="BFBFBF" w:themeColor="background1" w:themeShade="BF"/>
        </w:rPr>
        <w:t>构造对象</w:t>
      </w:r>
      <w:r w:rsidR="00EB7122" w:rsidRPr="00600665">
        <w:rPr>
          <w:color w:val="BFBFBF" w:themeColor="background1" w:themeShade="BF"/>
        </w:rPr>
        <w:t xml:space="preserve"> </w:t>
      </w:r>
      <w:r w:rsidR="00EB7122" w:rsidRPr="004B5257">
        <w:t>Construct the object</w:t>
      </w:r>
    </w:p>
    <w:p w:rsidR="00946955" w:rsidRPr="004B5257" w:rsidRDefault="00946955" w:rsidP="00946955">
      <w:pPr>
        <w:pStyle w:val="a3"/>
        <w:ind w:left="420" w:firstLineChars="0" w:firstLine="0"/>
        <w:rPr>
          <w:i/>
        </w:rPr>
      </w:pPr>
      <w:r w:rsidRPr="004B5257">
        <w:rPr>
          <w:i/>
        </w:rPr>
        <w:t>lua.eval("t0 = &lt;0&gt;()", typeof(TestLua));</w:t>
      </w:r>
    </w:p>
    <w:p w:rsidR="00946955" w:rsidRPr="004B5257" w:rsidRDefault="00946955" w:rsidP="00946955">
      <w:pPr>
        <w:pStyle w:val="a3"/>
        <w:ind w:left="420" w:firstLineChars="0" w:firstLine="0"/>
        <w:rPr>
          <w:i/>
        </w:rPr>
      </w:pPr>
      <w:r w:rsidRPr="004B5257">
        <w:rPr>
          <w:i/>
        </w:rPr>
        <w:t>lua.eval("t1 = &lt;0&gt;(100)", typeof(TestLua));</w:t>
      </w:r>
    </w:p>
    <w:p w:rsidR="00946955" w:rsidRPr="004B5257" w:rsidRDefault="00946955" w:rsidP="00946955">
      <w:pPr>
        <w:pStyle w:val="a3"/>
        <w:ind w:left="420" w:firstLineChars="0" w:firstLine="0"/>
        <w:rPr>
          <w:i/>
        </w:rPr>
      </w:pPr>
      <w:r w:rsidRPr="004B5257">
        <w:rPr>
          <w:i/>
        </w:rPr>
        <w:t>Console.WriteLine(lua.eval("return t0") is TestLua);</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输出：</w:t>
      </w:r>
      <w:r w:rsidR="002B5996" w:rsidRPr="004B5257">
        <w:t>Output:</w:t>
      </w:r>
    </w:p>
    <w:p w:rsidR="00946955" w:rsidRPr="004B5257" w:rsidRDefault="00946955" w:rsidP="00946955">
      <w:pPr>
        <w:pStyle w:val="a3"/>
        <w:ind w:left="420" w:firstLineChars="0" w:firstLine="0"/>
        <w:rPr>
          <w:i/>
        </w:rPr>
      </w:pPr>
      <w:r w:rsidRPr="004B5257">
        <w:rPr>
          <w:i/>
        </w:rPr>
        <w:t>Construct TestLua</w:t>
      </w:r>
    </w:p>
    <w:p w:rsidR="00946955" w:rsidRPr="00600665" w:rsidRDefault="00946955" w:rsidP="00946955">
      <w:pPr>
        <w:pStyle w:val="a3"/>
        <w:ind w:left="420" w:firstLineChars="0" w:firstLine="0"/>
        <w:rPr>
          <w:color w:val="BFBFBF" w:themeColor="background1" w:themeShade="BF"/>
        </w:rPr>
      </w:pPr>
      <w:r w:rsidRPr="004B5257">
        <w:rPr>
          <w:i/>
        </w:rPr>
        <w:t>Construct TestLua with 100</w:t>
      </w:r>
    </w:p>
    <w:p w:rsidR="00946955" w:rsidRPr="004B5257" w:rsidRDefault="00946955" w:rsidP="00946955">
      <w:pPr>
        <w:pStyle w:val="a3"/>
        <w:ind w:left="420" w:firstLineChars="0" w:firstLine="0"/>
        <w:rPr>
          <w:i/>
        </w:rPr>
      </w:pPr>
      <w:r w:rsidRPr="004B5257">
        <w:rPr>
          <w:rFonts w:hint="eastAsia"/>
          <w:i/>
        </w:rPr>
        <w:t>True</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在这里，类</w:t>
      </w:r>
      <w:r w:rsidRPr="00600665">
        <w:rPr>
          <w:rFonts w:hint="eastAsia"/>
          <w:color w:val="BFBFBF" w:themeColor="background1" w:themeShade="BF"/>
        </w:rPr>
        <w:t>TestLua</w:t>
      </w:r>
      <w:r w:rsidRPr="00600665">
        <w:rPr>
          <w:rFonts w:hint="eastAsia"/>
          <w:color w:val="BFBFBF" w:themeColor="background1" w:themeShade="BF"/>
        </w:rPr>
        <w:t>被传递进</w:t>
      </w:r>
      <w:r w:rsidRPr="00600665">
        <w:rPr>
          <w:rFonts w:hint="eastAsia"/>
          <w:color w:val="BFBFBF" w:themeColor="background1" w:themeShade="BF"/>
        </w:rPr>
        <w:t>Lua</w:t>
      </w:r>
      <w:r w:rsidRPr="00600665">
        <w:rPr>
          <w:rFonts w:hint="eastAsia"/>
          <w:color w:val="BFBFBF" w:themeColor="background1" w:themeShade="BF"/>
        </w:rPr>
        <w:t>虚拟机，在类上直接进行方法调用，也就创建了对象，通过参数个数的控制可以选择不同的方法进行调用。第三行把</w:t>
      </w:r>
      <w:r w:rsidRPr="00600665">
        <w:rPr>
          <w:rFonts w:hint="eastAsia"/>
          <w:color w:val="BFBFBF" w:themeColor="background1" w:themeShade="BF"/>
        </w:rPr>
        <w:t>Lua</w:t>
      </w:r>
      <w:r w:rsidRPr="00600665">
        <w:rPr>
          <w:rFonts w:hint="eastAsia"/>
          <w:color w:val="BFBFBF" w:themeColor="background1" w:themeShade="BF"/>
        </w:rPr>
        <w:t>中创建的变量</w:t>
      </w:r>
      <w:r w:rsidRPr="00600665">
        <w:rPr>
          <w:rFonts w:hint="eastAsia"/>
          <w:color w:val="BFBFBF" w:themeColor="background1" w:themeShade="BF"/>
        </w:rPr>
        <w:t>t0</w:t>
      </w:r>
      <w:r w:rsidRPr="00600665">
        <w:rPr>
          <w:rFonts w:hint="eastAsia"/>
          <w:color w:val="BFBFBF" w:themeColor="background1" w:themeShade="BF"/>
        </w:rPr>
        <w:t>传回</w:t>
      </w:r>
      <w:r w:rsidRPr="00600665">
        <w:rPr>
          <w:rFonts w:hint="eastAsia"/>
          <w:color w:val="BFBFBF" w:themeColor="background1" w:themeShade="BF"/>
        </w:rPr>
        <w:t>C#</w:t>
      </w:r>
      <w:r w:rsidRPr="00600665">
        <w:rPr>
          <w:rFonts w:hint="eastAsia"/>
          <w:color w:val="BFBFBF" w:themeColor="background1" w:themeShade="BF"/>
        </w:rPr>
        <w:t>进行验证，果然是</w:t>
      </w:r>
      <w:r w:rsidRPr="00600665">
        <w:rPr>
          <w:rFonts w:hint="eastAsia"/>
          <w:color w:val="BFBFBF" w:themeColor="background1" w:themeShade="BF"/>
        </w:rPr>
        <w:t>TestLua</w:t>
      </w:r>
      <w:r w:rsidRPr="00600665">
        <w:rPr>
          <w:rFonts w:hint="eastAsia"/>
          <w:color w:val="BFBFBF" w:themeColor="background1" w:themeShade="BF"/>
        </w:rPr>
        <w:t>对象。</w:t>
      </w:r>
    </w:p>
    <w:p w:rsidR="00C01C7D" w:rsidRDefault="00C01C7D" w:rsidP="00946955">
      <w:pPr>
        <w:pStyle w:val="a3"/>
        <w:ind w:left="420" w:firstLineChars="0" w:firstLine="0"/>
      </w:pPr>
      <w:r w:rsidRPr="004B5257">
        <w:t xml:space="preserve">Here the </w:t>
      </w:r>
      <w:r w:rsidRPr="004B5257">
        <w:rPr>
          <w:b/>
          <w:i/>
        </w:rPr>
        <w:t>TestLua</w:t>
      </w:r>
      <w:r w:rsidRPr="004B5257">
        <w:t xml:space="preserve"> class is passed into the </w:t>
      </w:r>
      <w:r w:rsidRPr="004B5257">
        <w:rPr>
          <w:i/>
        </w:rPr>
        <w:t>Lua</w:t>
      </w:r>
      <w:r w:rsidRPr="004B5257">
        <w:t xml:space="preserve"> virtual machine</w:t>
      </w:r>
      <w:r w:rsidR="00023316" w:rsidRPr="004B5257">
        <w:t xml:space="preserve">, </w:t>
      </w:r>
      <w:r w:rsidRPr="004B5257">
        <w:t xml:space="preserve">the methods are directly called on the class </w:t>
      </w:r>
      <w:r w:rsidR="00023316" w:rsidRPr="004B5257">
        <w:t>and</w:t>
      </w:r>
      <w:r w:rsidRPr="004B5257">
        <w:t xml:space="preserve"> create the object.</w:t>
      </w:r>
      <w:r w:rsidR="00DF6454" w:rsidRPr="004B5257">
        <w:t xml:space="preserve"> Through controlling the number of the parameter, the different methods are selected to call. </w:t>
      </w:r>
      <w:r w:rsidR="00577034" w:rsidRPr="004B5257">
        <w:t>The third line passes the variable</w:t>
      </w:r>
      <w:r w:rsidR="00577034" w:rsidRPr="004B5257">
        <w:rPr>
          <w:i/>
        </w:rPr>
        <w:t xml:space="preserve"> t0</w:t>
      </w:r>
      <w:r w:rsidR="00577034" w:rsidRPr="004B5257">
        <w:t xml:space="preserve"> created in the </w:t>
      </w:r>
      <w:r w:rsidR="00577034" w:rsidRPr="004B5257">
        <w:rPr>
          <w:i/>
        </w:rPr>
        <w:t>Lua</w:t>
      </w:r>
      <w:r w:rsidR="00577034" w:rsidRPr="004B5257">
        <w:t xml:space="preserve"> back to the </w:t>
      </w:r>
      <w:r w:rsidR="00577034" w:rsidRPr="004B5257">
        <w:rPr>
          <w:i/>
        </w:rPr>
        <w:t>C#</w:t>
      </w:r>
      <w:r w:rsidR="00577034" w:rsidRPr="004B5257">
        <w:t xml:space="preserve"> to verify, and the result is the </w:t>
      </w:r>
      <w:r w:rsidR="00577034" w:rsidRPr="004B5257">
        <w:rPr>
          <w:b/>
          <w:i/>
        </w:rPr>
        <w:t>TestLua</w:t>
      </w:r>
      <w:r w:rsidR="00577034" w:rsidRPr="004B5257">
        <w:t xml:space="preserve"> object.</w:t>
      </w:r>
    </w:p>
    <w:p w:rsidR="00946955" w:rsidRPr="00600665" w:rsidRDefault="00946955" w:rsidP="00946955">
      <w:pPr>
        <w:pStyle w:val="a3"/>
        <w:ind w:left="420" w:firstLineChars="0" w:firstLine="0"/>
        <w:rPr>
          <w:b/>
          <w:color w:val="BFBFBF" w:themeColor="background1" w:themeShade="BF"/>
        </w:rPr>
      </w:pPr>
    </w:p>
    <w:p w:rsidR="00946955" w:rsidRPr="004B5257" w:rsidRDefault="00946955" w:rsidP="00946955">
      <w:pPr>
        <w:pStyle w:val="a3"/>
        <w:numPr>
          <w:ilvl w:val="0"/>
          <w:numId w:val="65"/>
        </w:numPr>
        <w:ind w:firstLineChars="0"/>
      </w:pPr>
      <w:r w:rsidRPr="00600665">
        <w:rPr>
          <w:rFonts w:hint="eastAsia"/>
          <w:color w:val="BFBFBF" w:themeColor="background1" w:themeShade="BF"/>
        </w:rPr>
        <w:t>方法调用</w:t>
      </w:r>
      <w:r w:rsidR="00322DAC" w:rsidRPr="00600665">
        <w:rPr>
          <w:color w:val="BFBFBF" w:themeColor="background1" w:themeShade="BF"/>
        </w:rPr>
        <w:t xml:space="preserve"> </w:t>
      </w:r>
      <w:r w:rsidR="00322DAC" w:rsidRPr="004B5257">
        <w:t>Call method</w:t>
      </w:r>
    </w:p>
    <w:p w:rsidR="00946955" w:rsidRPr="004B5257" w:rsidRDefault="00946955" w:rsidP="00946955">
      <w:pPr>
        <w:pStyle w:val="a3"/>
        <w:ind w:left="420" w:firstLineChars="0" w:firstLine="0"/>
        <w:rPr>
          <w:i/>
        </w:rPr>
      </w:pPr>
      <w:r w:rsidRPr="004B5257">
        <w:rPr>
          <w:rFonts w:hint="eastAsia"/>
          <w:i/>
        </w:rPr>
        <w:lastRenderedPageBreak/>
        <w:t>lua.eval("print (t0.add(1,2))");</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输出：</w:t>
      </w:r>
      <w:r w:rsidR="005A7DE9" w:rsidRPr="004B5257">
        <w:t>Output:</w:t>
      </w:r>
    </w:p>
    <w:p w:rsidR="00946955" w:rsidRPr="004B5257" w:rsidRDefault="00946955" w:rsidP="00946955">
      <w:pPr>
        <w:pStyle w:val="a3"/>
        <w:ind w:left="420" w:firstLineChars="0" w:firstLine="0"/>
        <w:rPr>
          <w:i/>
        </w:rPr>
      </w:pPr>
      <w:r w:rsidRPr="004B5257">
        <w:rPr>
          <w:rFonts w:hint="eastAsia"/>
          <w:i/>
        </w:rPr>
        <w:t>3</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如果是类的静态方法，同样可以调用。</w:t>
      </w:r>
    </w:p>
    <w:p w:rsidR="00C55E84" w:rsidRPr="004B5257" w:rsidRDefault="00C55E84" w:rsidP="00946955">
      <w:pPr>
        <w:pStyle w:val="a3"/>
        <w:ind w:left="420" w:firstLineChars="0" w:firstLine="0"/>
      </w:pPr>
      <w:r w:rsidRPr="004B5257">
        <w:t>If it is the static method of the class, it also could be called.</w:t>
      </w:r>
    </w:p>
    <w:p w:rsidR="00946955" w:rsidRPr="00600665" w:rsidRDefault="00946955" w:rsidP="00946955">
      <w:pPr>
        <w:pStyle w:val="a3"/>
        <w:ind w:left="420" w:firstLineChars="0" w:firstLine="0"/>
        <w:rPr>
          <w:color w:val="BFBFBF" w:themeColor="background1" w:themeShade="BF"/>
        </w:rPr>
      </w:pPr>
    </w:p>
    <w:p w:rsidR="00946955" w:rsidRPr="00600665" w:rsidRDefault="00946955" w:rsidP="00946955">
      <w:pPr>
        <w:pStyle w:val="a3"/>
        <w:numPr>
          <w:ilvl w:val="0"/>
          <w:numId w:val="65"/>
        </w:numPr>
        <w:ind w:firstLineChars="0"/>
        <w:rPr>
          <w:color w:val="BFBFBF" w:themeColor="background1" w:themeShade="BF"/>
        </w:rPr>
      </w:pPr>
      <w:r w:rsidRPr="00600665">
        <w:rPr>
          <w:rFonts w:hint="eastAsia"/>
          <w:color w:val="BFBFBF" w:themeColor="background1" w:themeShade="BF"/>
        </w:rPr>
        <w:t>字段访问</w:t>
      </w:r>
      <w:r w:rsidR="00151E75" w:rsidRPr="00600665">
        <w:rPr>
          <w:color w:val="BFBFBF" w:themeColor="background1" w:themeShade="BF"/>
        </w:rPr>
        <w:t xml:space="preserve"> </w:t>
      </w:r>
      <w:r w:rsidR="00151E75" w:rsidRPr="004B5257">
        <w:t>Access field</w:t>
      </w:r>
    </w:p>
    <w:p w:rsidR="00946955" w:rsidRPr="004B5257" w:rsidRDefault="00946955" w:rsidP="00946955">
      <w:pPr>
        <w:pStyle w:val="a3"/>
        <w:ind w:left="420" w:firstLineChars="0" w:firstLine="0"/>
        <w:rPr>
          <w:i/>
        </w:rPr>
      </w:pPr>
      <w:r w:rsidRPr="004B5257">
        <w:rPr>
          <w:rFonts w:hint="eastAsia"/>
          <w:i/>
        </w:rPr>
        <w:t>lua.eval("print(t0.mystr)");</w:t>
      </w:r>
    </w:p>
    <w:p w:rsidR="00946955" w:rsidRPr="004B5257" w:rsidRDefault="00946955" w:rsidP="00946955">
      <w:pPr>
        <w:pStyle w:val="a3"/>
        <w:ind w:left="420" w:firstLineChars="0" w:firstLine="0"/>
        <w:rPr>
          <w:i/>
        </w:rPr>
      </w:pPr>
      <w:r w:rsidRPr="004B5257">
        <w:rPr>
          <w:rFonts w:hint="eastAsia"/>
          <w:i/>
        </w:rPr>
        <w:t>lua.eval("t0.mystr='hello world'");</w:t>
      </w:r>
    </w:p>
    <w:p w:rsidR="00946955" w:rsidRPr="004B5257" w:rsidRDefault="00946955" w:rsidP="00946955">
      <w:pPr>
        <w:pStyle w:val="a3"/>
        <w:ind w:left="420" w:firstLineChars="0" w:firstLine="0"/>
        <w:rPr>
          <w:i/>
        </w:rPr>
      </w:pPr>
      <w:r w:rsidRPr="004B5257">
        <w:rPr>
          <w:rFonts w:hint="eastAsia"/>
          <w:i/>
        </w:rPr>
        <w:t>Console.WriteLine(lua.eval("return t0.mystr"));</w:t>
      </w:r>
    </w:p>
    <w:p w:rsidR="00946955" w:rsidRPr="004B5257" w:rsidRDefault="00946955" w:rsidP="00946955">
      <w:pPr>
        <w:pStyle w:val="a3"/>
        <w:ind w:left="420" w:firstLineChars="0" w:firstLine="0"/>
        <w:rPr>
          <w:i/>
        </w:rPr>
      </w:pPr>
      <w:r w:rsidRPr="004B5257">
        <w:rPr>
          <w:i/>
        </w:rPr>
        <w:t>Console.WriteLine(((TestLua)lua.eval("return t0")).mystr);</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输出</w:t>
      </w:r>
      <w:r w:rsidR="00151E75" w:rsidRPr="004B5257">
        <w:t>Output</w:t>
      </w:r>
    </w:p>
    <w:p w:rsidR="00946955" w:rsidRPr="004B5257" w:rsidRDefault="00946955" w:rsidP="00946955">
      <w:pPr>
        <w:pStyle w:val="a3"/>
        <w:ind w:left="420" w:firstLineChars="0" w:firstLine="0"/>
        <w:rPr>
          <w:i/>
        </w:rPr>
      </w:pPr>
      <w:r w:rsidRPr="004B5257">
        <w:rPr>
          <w:rFonts w:hint="eastAsia"/>
          <w:i/>
        </w:rPr>
        <w:t>nil</w:t>
      </w:r>
    </w:p>
    <w:p w:rsidR="00946955" w:rsidRPr="004B5257" w:rsidRDefault="00946955" w:rsidP="00946955">
      <w:pPr>
        <w:pStyle w:val="a3"/>
        <w:ind w:left="420" w:firstLineChars="0" w:firstLine="0"/>
        <w:rPr>
          <w:i/>
        </w:rPr>
      </w:pPr>
      <w:r w:rsidRPr="004B5257">
        <w:rPr>
          <w:rFonts w:hint="eastAsia"/>
          <w:i/>
        </w:rPr>
        <w:t>helloworld</w:t>
      </w:r>
    </w:p>
    <w:p w:rsidR="00946955" w:rsidRPr="004B5257" w:rsidRDefault="00946955" w:rsidP="00946955">
      <w:pPr>
        <w:pStyle w:val="a3"/>
        <w:ind w:left="420" w:firstLineChars="0" w:firstLine="0"/>
        <w:rPr>
          <w:i/>
        </w:rPr>
      </w:pPr>
      <w:r w:rsidRPr="004B5257">
        <w:rPr>
          <w:rFonts w:hint="eastAsia"/>
          <w:i/>
        </w:rPr>
        <w:t>helloworld</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第一行代码，输出</w:t>
      </w:r>
      <w:r w:rsidRPr="00600665">
        <w:rPr>
          <w:rFonts w:hint="eastAsia"/>
          <w:color w:val="BFBFBF" w:themeColor="background1" w:themeShade="BF"/>
        </w:rPr>
        <w:t>mystr</w:t>
      </w:r>
      <w:r w:rsidRPr="00600665">
        <w:rPr>
          <w:rFonts w:hint="eastAsia"/>
          <w:color w:val="BFBFBF" w:themeColor="background1" w:themeShade="BF"/>
        </w:rPr>
        <w:t>中的内容，对象构造时没有初始化该字段</w:t>
      </w:r>
      <w:r w:rsidRPr="00600665">
        <w:rPr>
          <w:rFonts w:hint="eastAsia"/>
          <w:color w:val="BFBFBF" w:themeColor="background1" w:themeShade="BF"/>
        </w:rPr>
        <w:t>C#</w:t>
      </w:r>
      <w:r w:rsidRPr="00600665">
        <w:rPr>
          <w:rFonts w:hint="eastAsia"/>
          <w:color w:val="BFBFBF" w:themeColor="background1" w:themeShade="BF"/>
        </w:rPr>
        <w:t>中为</w:t>
      </w:r>
      <w:r w:rsidRPr="00600665">
        <w:rPr>
          <w:rFonts w:hint="eastAsia"/>
          <w:color w:val="BFBFBF" w:themeColor="background1" w:themeShade="BF"/>
        </w:rPr>
        <w:t>null</w:t>
      </w:r>
      <w:r w:rsidRPr="00600665">
        <w:rPr>
          <w:rFonts w:hint="eastAsia"/>
          <w:color w:val="BFBFBF" w:themeColor="background1" w:themeShade="BF"/>
        </w:rPr>
        <w:t>，对应了</w:t>
      </w:r>
      <w:r w:rsidRPr="00600665">
        <w:rPr>
          <w:rFonts w:hint="eastAsia"/>
          <w:color w:val="BFBFBF" w:themeColor="background1" w:themeShade="BF"/>
        </w:rPr>
        <w:t>Lua</w:t>
      </w:r>
      <w:r w:rsidRPr="00600665">
        <w:rPr>
          <w:rFonts w:hint="eastAsia"/>
          <w:color w:val="BFBFBF" w:themeColor="background1" w:themeShade="BF"/>
        </w:rPr>
        <w:t>中的</w:t>
      </w:r>
      <w:r w:rsidRPr="00600665">
        <w:rPr>
          <w:rFonts w:hint="eastAsia"/>
          <w:color w:val="BFBFBF" w:themeColor="background1" w:themeShade="BF"/>
        </w:rPr>
        <w:t>nil</w:t>
      </w:r>
      <w:r w:rsidRPr="00600665">
        <w:rPr>
          <w:rFonts w:hint="eastAsia"/>
          <w:color w:val="BFBFBF" w:themeColor="background1" w:themeShade="BF"/>
        </w:rPr>
        <w:t>，第二行设置</w:t>
      </w:r>
      <w:r w:rsidRPr="00600665">
        <w:rPr>
          <w:rFonts w:hint="eastAsia"/>
          <w:color w:val="BFBFBF" w:themeColor="background1" w:themeShade="BF"/>
        </w:rPr>
        <w:t>mystr</w:t>
      </w:r>
      <w:r w:rsidRPr="00600665">
        <w:rPr>
          <w:rFonts w:hint="eastAsia"/>
          <w:color w:val="BFBFBF" w:themeColor="background1" w:themeShade="BF"/>
        </w:rPr>
        <w:t>的字段内容，所以第三第四行访问均正确返回了设置内容。</w:t>
      </w:r>
    </w:p>
    <w:p w:rsidR="00136F33" w:rsidRPr="004B5257" w:rsidRDefault="00C27CB0" w:rsidP="00946955">
      <w:pPr>
        <w:pStyle w:val="a3"/>
        <w:ind w:left="420" w:firstLineChars="0" w:firstLine="0"/>
      </w:pPr>
      <w:r w:rsidRPr="004B5257">
        <w:t xml:space="preserve">The first line code outputs the content of the </w:t>
      </w:r>
      <w:r w:rsidRPr="004B5257">
        <w:rPr>
          <w:i/>
        </w:rPr>
        <w:t>mystr</w:t>
      </w:r>
      <w:r w:rsidRPr="004B5257">
        <w:t xml:space="preserve">, </w:t>
      </w:r>
      <w:r w:rsidR="0092048A" w:rsidRPr="004B5257">
        <w:t xml:space="preserve">this field does not be initialized when constructing the object, </w:t>
      </w:r>
      <w:r w:rsidR="00492843" w:rsidRPr="004B5257">
        <w:t>so</w:t>
      </w:r>
      <w:r w:rsidR="006127C3" w:rsidRPr="004B5257">
        <w:t xml:space="preserve"> </w:t>
      </w:r>
      <w:r w:rsidR="0092048A" w:rsidRPr="004B5257">
        <w:t xml:space="preserve">the </w:t>
      </w:r>
      <w:r w:rsidR="0092048A" w:rsidRPr="004B5257">
        <w:rPr>
          <w:i/>
        </w:rPr>
        <w:t>null</w:t>
      </w:r>
      <w:r w:rsidR="0092048A" w:rsidRPr="004B5257">
        <w:t xml:space="preserve"> in the C# corresponding to the </w:t>
      </w:r>
      <w:r w:rsidR="0092048A" w:rsidRPr="004B5257">
        <w:rPr>
          <w:i/>
        </w:rPr>
        <w:t>nil</w:t>
      </w:r>
      <w:r w:rsidR="0092048A" w:rsidRPr="004B5257">
        <w:t xml:space="preserve"> in the Lua</w:t>
      </w:r>
      <w:r w:rsidR="00492843" w:rsidRPr="004B5257">
        <w:t xml:space="preserve"> is output</w:t>
      </w:r>
      <w:r w:rsidR="0092048A" w:rsidRPr="004B5257">
        <w:t xml:space="preserve">. </w:t>
      </w:r>
      <w:r w:rsidR="002A53E3" w:rsidRPr="004B5257">
        <w:t xml:space="preserve">The second line sets the field content of the </w:t>
      </w:r>
      <w:r w:rsidR="002A53E3" w:rsidRPr="004B5257">
        <w:rPr>
          <w:i/>
        </w:rPr>
        <w:t>mystr.</w:t>
      </w:r>
      <w:r w:rsidR="002A53E3" w:rsidRPr="004B5257">
        <w:t xml:space="preserve"> So the third line and the forth line correctly return the </w:t>
      </w:r>
      <w:r w:rsidR="00B07B0F" w:rsidRPr="004B5257">
        <w:t xml:space="preserve">setted </w:t>
      </w:r>
      <w:r w:rsidR="002A53E3" w:rsidRPr="004B5257">
        <w:t>content.</w:t>
      </w:r>
    </w:p>
    <w:p w:rsidR="00946955" w:rsidRPr="00600665" w:rsidRDefault="00946955" w:rsidP="00946955">
      <w:pPr>
        <w:pStyle w:val="a3"/>
        <w:ind w:left="420" w:firstLineChars="0" w:firstLine="0"/>
        <w:rPr>
          <w:color w:val="BFBFBF" w:themeColor="background1" w:themeShade="BF"/>
        </w:rPr>
      </w:pPr>
    </w:p>
    <w:p w:rsidR="00946955" w:rsidRPr="00600665" w:rsidRDefault="00946955" w:rsidP="00946955">
      <w:pPr>
        <w:pStyle w:val="a3"/>
        <w:numPr>
          <w:ilvl w:val="0"/>
          <w:numId w:val="65"/>
        </w:numPr>
        <w:ind w:firstLineChars="0"/>
        <w:rPr>
          <w:color w:val="BFBFBF" w:themeColor="background1" w:themeShade="BF"/>
        </w:rPr>
      </w:pPr>
      <w:r w:rsidRPr="00600665">
        <w:rPr>
          <w:rFonts w:hint="eastAsia"/>
          <w:color w:val="BFBFBF" w:themeColor="background1" w:themeShade="BF"/>
        </w:rPr>
        <w:t>普通属性访问</w:t>
      </w:r>
      <w:r w:rsidR="00FA72DD" w:rsidRPr="00494683">
        <w:t xml:space="preserve">Access the normal </w:t>
      </w:r>
      <w:r w:rsidR="00971F7F" w:rsidRPr="00494683">
        <w:t>attribute</w:t>
      </w:r>
    </w:p>
    <w:p w:rsidR="00946955" w:rsidRPr="00494683" w:rsidRDefault="00946955" w:rsidP="00946955">
      <w:pPr>
        <w:pStyle w:val="a3"/>
        <w:ind w:left="420" w:firstLineChars="0" w:firstLine="0"/>
        <w:rPr>
          <w:i/>
        </w:rPr>
      </w:pPr>
      <w:r w:rsidRPr="00494683">
        <w:rPr>
          <w:i/>
        </w:rPr>
        <w:t>lua.eval("print(t0.Prop)");</w:t>
      </w:r>
    </w:p>
    <w:p w:rsidR="00946955" w:rsidRPr="00494683" w:rsidRDefault="00946955" w:rsidP="00946955">
      <w:pPr>
        <w:pStyle w:val="a3"/>
        <w:ind w:left="420" w:firstLineChars="0" w:firstLine="0"/>
        <w:rPr>
          <w:i/>
        </w:rPr>
      </w:pPr>
      <w:r w:rsidRPr="00494683">
        <w:rPr>
          <w:i/>
        </w:rPr>
        <w:t>lua.eval("t0.Prop = t0.Prop + 10");</w:t>
      </w:r>
    </w:p>
    <w:p w:rsidR="00946955" w:rsidRPr="00494683" w:rsidRDefault="00946955" w:rsidP="00946955">
      <w:pPr>
        <w:pStyle w:val="a3"/>
        <w:ind w:left="420" w:firstLineChars="0" w:firstLine="0"/>
        <w:rPr>
          <w:i/>
        </w:rPr>
      </w:pPr>
      <w:r w:rsidRPr="00494683">
        <w:rPr>
          <w:i/>
        </w:rPr>
        <w:t>Console.WriteLine(lua.eval("return t0.Prop"));</w:t>
      </w:r>
    </w:p>
    <w:p w:rsidR="00946955" w:rsidRPr="00494683" w:rsidRDefault="00946955" w:rsidP="00946955">
      <w:pPr>
        <w:pStyle w:val="a3"/>
        <w:ind w:left="420" w:firstLineChars="0" w:firstLine="0"/>
      </w:pPr>
      <w:r w:rsidRPr="00600665">
        <w:rPr>
          <w:rFonts w:hint="eastAsia"/>
          <w:color w:val="BFBFBF" w:themeColor="background1" w:themeShade="BF"/>
        </w:rPr>
        <w:t>输出：</w:t>
      </w:r>
      <w:r w:rsidR="009F6F89" w:rsidRPr="00494683">
        <w:t>Output:</w:t>
      </w:r>
    </w:p>
    <w:p w:rsidR="00946955" w:rsidRPr="00494683" w:rsidRDefault="00946955" w:rsidP="00946955">
      <w:pPr>
        <w:pStyle w:val="a3"/>
        <w:ind w:left="420" w:firstLineChars="0" w:firstLine="0"/>
        <w:rPr>
          <w:i/>
        </w:rPr>
      </w:pPr>
      <w:r w:rsidRPr="00494683">
        <w:rPr>
          <w:rFonts w:hint="eastAsia"/>
          <w:i/>
        </w:rPr>
        <w:t>0</w:t>
      </w:r>
    </w:p>
    <w:p w:rsidR="00946955" w:rsidRPr="00494683" w:rsidRDefault="00946955" w:rsidP="00946955">
      <w:pPr>
        <w:pStyle w:val="a3"/>
        <w:ind w:left="420" w:firstLineChars="0" w:firstLine="0"/>
        <w:rPr>
          <w:i/>
        </w:rPr>
      </w:pPr>
      <w:r w:rsidRPr="00494683">
        <w:rPr>
          <w:rFonts w:hint="eastAsia"/>
          <w:i/>
        </w:rPr>
        <w:t>10</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第一行代码输出</w:t>
      </w:r>
      <w:r w:rsidRPr="00600665">
        <w:rPr>
          <w:rFonts w:hint="eastAsia"/>
          <w:color w:val="BFBFBF" w:themeColor="background1" w:themeShade="BF"/>
        </w:rPr>
        <w:t>Prop</w:t>
      </w:r>
      <w:r w:rsidRPr="00600665">
        <w:rPr>
          <w:rFonts w:hint="eastAsia"/>
          <w:color w:val="BFBFBF" w:themeColor="background1" w:themeShade="BF"/>
        </w:rPr>
        <w:t>的默认初始化值</w:t>
      </w:r>
      <w:r w:rsidRPr="00600665">
        <w:rPr>
          <w:rFonts w:hint="eastAsia"/>
          <w:color w:val="BFBFBF" w:themeColor="background1" w:themeShade="BF"/>
        </w:rPr>
        <w:t>0</w:t>
      </w:r>
      <w:r w:rsidRPr="00600665">
        <w:rPr>
          <w:rFonts w:hint="eastAsia"/>
          <w:color w:val="BFBFBF" w:themeColor="background1" w:themeShade="BF"/>
        </w:rPr>
        <w:t>，第二行相当于读取该属性，再设置该属性，属性上加上</w:t>
      </w:r>
      <w:r w:rsidRPr="00600665">
        <w:rPr>
          <w:rFonts w:hint="eastAsia"/>
          <w:color w:val="BFBFBF" w:themeColor="background1" w:themeShade="BF"/>
        </w:rPr>
        <w:t>10</w:t>
      </w:r>
      <w:r w:rsidRPr="00600665">
        <w:rPr>
          <w:rFonts w:hint="eastAsia"/>
          <w:color w:val="BFBFBF" w:themeColor="background1" w:themeShade="BF"/>
        </w:rPr>
        <w:t>，所以第三行输出</w:t>
      </w:r>
      <w:r w:rsidRPr="00600665">
        <w:rPr>
          <w:rFonts w:hint="eastAsia"/>
          <w:color w:val="BFBFBF" w:themeColor="background1" w:themeShade="BF"/>
        </w:rPr>
        <w:t>10</w:t>
      </w:r>
      <w:r w:rsidRPr="00600665">
        <w:rPr>
          <w:rFonts w:hint="eastAsia"/>
          <w:color w:val="BFBFBF" w:themeColor="background1" w:themeShade="BF"/>
        </w:rPr>
        <w:t>。</w:t>
      </w:r>
    </w:p>
    <w:p w:rsidR="000C1624" w:rsidRPr="00494683" w:rsidRDefault="000C1624" w:rsidP="00946955">
      <w:pPr>
        <w:pStyle w:val="a3"/>
        <w:ind w:left="420" w:firstLineChars="0" w:firstLine="0"/>
      </w:pPr>
      <w:r w:rsidRPr="00494683">
        <w:t>The first line code outputs the default initiali</w:t>
      </w:r>
      <w:r w:rsidR="00BF65B9" w:rsidRPr="00494683">
        <w:t xml:space="preserve">zation value </w:t>
      </w:r>
      <w:r w:rsidR="00BF65B9" w:rsidRPr="00494683">
        <w:rPr>
          <w:i/>
        </w:rPr>
        <w:t>0</w:t>
      </w:r>
      <w:r w:rsidR="00BF65B9" w:rsidRPr="00494683">
        <w:t xml:space="preserve"> of the </w:t>
      </w:r>
      <w:r w:rsidR="00BF65B9" w:rsidRPr="00494683">
        <w:rPr>
          <w:i/>
        </w:rPr>
        <w:t>Prop</w:t>
      </w:r>
      <w:r w:rsidR="00BF65B9" w:rsidRPr="00494683">
        <w:t xml:space="preserve">. </w:t>
      </w:r>
      <w:r w:rsidR="00971F7F" w:rsidRPr="00494683">
        <w:t xml:space="preserve">The second line is equivalent to read this attribute, then sets this attribute and adds </w:t>
      </w:r>
      <w:r w:rsidR="00971F7F" w:rsidRPr="00494683">
        <w:rPr>
          <w:i/>
        </w:rPr>
        <w:t>10</w:t>
      </w:r>
      <w:r w:rsidR="00971F7F" w:rsidRPr="00494683">
        <w:t xml:space="preserve"> into the attribute. The third line outputs </w:t>
      </w:r>
      <w:r w:rsidR="00971F7F" w:rsidRPr="00494683">
        <w:rPr>
          <w:i/>
        </w:rPr>
        <w:t>10</w:t>
      </w:r>
      <w:r w:rsidR="00971F7F" w:rsidRPr="00494683">
        <w:t>.</w:t>
      </w:r>
    </w:p>
    <w:p w:rsidR="00946955" w:rsidRPr="00600665" w:rsidRDefault="00946955" w:rsidP="00946955">
      <w:pPr>
        <w:pStyle w:val="a3"/>
        <w:ind w:left="420" w:firstLineChars="0" w:firstLine="0"/>
        <w:rPr>
          <w:color w:val="BFBFBF" w:themeColor="background1" w:themeShade="BF"/>
        </w:rPr>
      </w:pPr>
    </w:p>
    <w:p w:rsidR="00946955" w:rsidRPr="00494683" w:rsidRDefault="00946955" w:rsidP="00946955">
      <w:pPr>
        <w:pStyle w:val="a3"/>
        <w:numPr>
          <w:ilvl w:val="0"/>
          <w:numId w:val="65"/>
        </w:numPr>
        <w:ind w:firstLineChars="0"/>
      </w:pPr>
      <w:r w:rsidRPr="00600665">
        <w:rPr>
          <w:rFonts w:hint="eastAsia"/>
          <w:color w:val="BFBFBF" w:themeColor="background1" w:themeShade="BF"/>
        </w:rPr>
        <w:t>索引化属性访问</w:t>
      </w:r>
      <w:r w:rsidR="00971F7F" w:rsidRPr="00600665">
        <w:rPr>
          <w:color w:val="BFBFBF" w:themeColor="background1" w:themeShade="BF"/>
        </w:rPr>
        <w:t xml:space="preserve"> </w:t>
      </w:r>
      <w:r w:rsidR="00971F7F" w:rsidRPr="00494683">
        <w:t>Access the indexed attribute</w:t>
      </w:r>
    </w:p>
    <w:p w:rsidR="00946955" w:rsidRPr="00494683" w:rsidRDefault="00946955" w:rsidP="00946955">
      <w:pPr>
        <w:pStyle w:val="a3"/>
        <w:ind w:left="420" w:firstLineChars="0" w:firstLine="0"/>
        <w:rPr>
          <w:i/>
        </w:rPr>
      </w:pPr>
      <w:r w:rsidRPr="00494683">
        <w:rPr>
          <w:rFonts w:hint="eastAsia"/>
          <w:i/>
        </w:rPr>
        <w:t>lua.eval("print(t0[100])");</w:t>
      </w:r>
    </w:p>
    <w:p w:rsidR="00946955" w:rsidRPr="00494683" w:rsidRDefault="00946955" w:rsidP="00946955">
      <w:pPr>
        <w:pStyle w:val="a3"/>
        <w:ind w:left="420" w:firstLineChars="0" w:firstLine="0"/>
        <w:rPr>
          <w:i/>
        </w:rPr>
      </w:pPr>
      <w:r w:rsidRPr="00494683">
        <w:rPr>
          <w:rFonts w:hint="eastAsia"/>
          <w:i/>
        </w:rPr>
        <w:t>lua.eval("t0[200] = 300");</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输出：</w:t>
      </w:r>
      <w:r w:rsidR="002D419D" w:rsidRPr="00494683">
        <w:t>Output:</w:t>
      </w:r>
    </w:p>
    <w:p w:rsidR="00946955" w:rsidRPr="00494683" w:rsidRDefault="00946955" w:rsidP="00946955">
      <w:pPr>
        <w:pStyle w:val="a3"/>
        <w:ind w:left="420" w:firstLineChars="0" w:firstLine="0"/>
        <w:rPr>
          <w:i/>
        </w:rPr>
      </w:pPr>
      <w:r w:rsidRPr="00494683">
        <w:rPr>
          <w:i/>
        </w:rPr>
        <w:t>101</w:t>
      </w:r>
    </w:p>
    <w:p w:rsidR="00946955" w:rsidRPr="00494683" w:rsidRDefault="00946955" w:rsidP="00946955">
      <w:pPr>
        <w:pStyle w:val="a3"/>
        <w:ind w:left="420" w:firstLineChars="0" w:firstLine="0"/>
        <w:rPr>
          <w:i/>
        </w:rPr>
      </w:pPr>
      <w:r w:rsidRPr="00494683">
        <w:rPr>
          <w:i/>
        </w:rPr>
        <w:t>Indexed Property set key = 200 value = 300</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这里可以看到索引化属性的两个方法均被正确调用。</w:t>
      </w:r>
    </w:p>
    <w:p w:rsidR="00EF3CE6" w:rsidRPr="00494683" w:rsidRDefault="00EF3CE6" w:rsidP="00946955">
      <w:pPr>
        <w:pStyle w:val="a3"/>
        <w:ind w:left="420" w:firstLineChars="0" w:firstLine="0"/>
      </w:pPr>
      <w:r w:rsidRPr="00494683">
        <w:lastRenderedPageBreak/>
        <w:t>Here the two methods of the indexed attribute are correctly called.</w:t>
      </w:r>
    </w:p>
    <w:p w:rsidR="00946955" w:rsidRPr="007B0409" w:rsidRDefault="00946955" w:rsidP="00946955">
      <w:pPr>
        <w:pStyle w:val="a3"/>
        <w:ind w:left="420" w:firstLineChars="0" w:firstLine="0"/>
        <w:rPr>
          <w:b/>
          <w:strike/>
          <w:color w:val="FF0000"/>
        </w:rPr>
      </w:pPr>
    </w:p>
    <w:p w:rsidR="00946955" w:rsidRPr="00494683" w:rsidRDefault="00946955" w:rsidP="00946955">
      <w:pPr>
        <w:pStyle w:val="a3"/>
        <w:numPr>
          <w:ilvl w:val="0"/>
          <w:numId w:val="65"/>
        </w:numPr>
        <w:ind w:firstLineChars="0"/>
      </w:pPr>
      <w:r w:rsidRPr="00600665">
        <w:rPr>
          <w:rFonts w:hint="eastAsia"/>
          <w:color w:val="BFBFBF" w:themeColor="background1" w:themeShade="BF"/>
        </w:rPr>
        <w:t>委托访问</w:t>
      </w:r>
      <w:r w:rsidR="00CD043C" w:rsidRPr="00600665">
        <w:rPr>
          <w:color w:val="BFBFBF" w:themeColor="background1" w:themeShade="BF"/>
        </w:rPr>
        <w:t xml:space="preserve"> </w:t>
      </w:r>
      <w:r w:rsidR="00CD043C" w:rsidRPr="00494683">
        <w:t>Access the delegation</w:t>
      </w:r>
    </w:p>
    <w:p w:rsidR="00946955" w:rsidRPr="00494683" w:rsidRDefault="00946955" w:rsidP="00946955">
      <w:pPr>
        <w:pStyle w:val="a3"/>
        <w:ind w:left="420" w:firstLineChars="0" w:firstLine="0"/>
        <w:rPr>
          <w:i/>
        </w:rPr>
      </w:pPr>
      <w:r w:rsidRPr="00494683">
        <w:rPr>
          <w:rFonts w:hint="eastAsia"/>
          <w:i/>
        </w:rPr>
        <w:t>lua.eval("print(t0.acc(100,200))");</w:t>
      </w:r>
    </w:p>
    <w:p w:rsidR="00946955" w:rsidRPr="00494683" w:rsidRDefault="00946955" w:rsidP="00946955">
      <w:pPr>
        <w:pStyle w:val="a3"/>
        <w:ind w:left="420" w:firstLineChars="0" w:firstLine="0"/>
      </w:pPr>
      <w:r w:rsidRPr="00600665">
        <w:rPr>
          <w:rFonts w:hint="eastAsia"/>
          <w:color w:val="BFBFBF" w:themeColor="background1" w:themeShade="BF"/>
        </w:rPr>
        <w:t>输出：</w:t>
      </w:r>
      <w:r w:rsidR="00045654" w:rsidRPr="00494683">
        <w:t>Output:</w:t>
      </w:r>
    </w:p>
    <w:p w:rsidR="00946955" w:rsidRPr="00494683" w:rsidRDefault="00946955" w:rsidP="00946955">
      <w:pPr>
        <w:pStyle w:val="a3"/>
        <w:ind w:left="420" w:firstLineChars="0" w:firstLine="0"/>
        <w:rPr>
          <w:i/>
        </w:rPr>
      </w:pPr>
      <w:r w:rsidRPr="00494683">
        <w:rPr>
          <w:rFonts w:hint="eastAsia"/>
          <w:i/>
        </w:rPr>
        <w:t>300</w:t>
      </w:r>
    </w:p>
    <w:p w:rsidR="00946955" w:rsidRPr="00600665" w:rsidRDefault="00946955" w:rsidP="00946955">
      <w:pPr>
        <w:pStyle w:val="a3"/>
        <w:ind w:left="420" w:firstLineChars="0" w:firstLine="0"/>
        <w:rPr>
          <w:color w:val="BFBFBF" w:themeColor="background1" w:themeShade="BF"/>
        </w:rPr>
      </w:pPr>
      <w:r w:rsidRPr="00600665">
        <w:rPr>
          <w:rFonts w:hint="eastAsia"/>
          <w:color w:val="BFBFBF" w:themeColor="background1" w:themeShade="BF"/>
        </w:rPr>
        <w:t>对照前面的</w:t>
      </w:r>
      <w:r w:rsidRPr="00600665">
        <w:rPr>
          <w:rFonts w:hint="eastAsia"/>
          <w:color w:val="BFBFBF" w:themeColor="background1" w:themeShade="BF"/>
        </w:rPr>
        <w:t>C#</w:t>
      </w:r>
      <w:r w:rsidRPr="00600665">
        <w:rPr>
          <w:rFonts w:hint="eastAsia"/>
          <w:color w:val="BFBFBF" w:themeColor="background1" w:themeShade="BF"/>
        </w:rPr>
        <w:t>代码，这里的</w:t>
      </w:r>
      <w:r w:rsidRPr="00600665">
        <w:rPr>
          <w:rFonts w:hint="eastAsia"/>
          <w:color w:val="BFBFBF" w:themeColor="background1" w:themeShade="BF"/>
        </w:rPr>
        <w:t>acc</w:t>
      </w:r>
      <w:r w:rsidRPr="00600665">
        <w:rPr>
          <w:rFonts w:hint="eastAsia"/>
          <w:color w:val="BFBFBF" w:themeColor="background1" w:themeShade="BF"/>
        </w:rPr>
        <w:t>实际上是一个委托，指向了</w:t>
      </w:r>
      <w:r w:rsidRPr="00600665">
        <w:rPr>
          <w:rFonts w:hint="eastAsia"/>
          <w:color w:val="BFBFBF" w:themeColor="background1" w:themeShade="BF"/>
        </w:rPr>
        <w:t>add</w:t>
      </w:r>
      <w:r w:rsidRPr="00600665">
        <w:rPr>
          <w:rFonts w:hint="eastAsia"/>
          <w:color w:val="BFBFBF" w:themeColor="background1" w:themeShade="BF"/>
        </w:rPr>
        <w:t>方法，所以实际上执行的是</w:t>
      </w:r>
      <w:r w:rsidRPr="00600665">
        <w:rPr>
          <w:rFonts w:hint="eastAsia"/>
          <w:color w:val="BFBFBF" w:themeColor="background1" w:themeShade="BF"/>
        </w:rPr>
        <w:t>add</w:t>
      </w:r>
      <w:r w:rsidRPr="00600665">
        <w:rPr>
          <w:rFonts w:hint="eastAsia"/>
          <w:color w:val="BFBFBF" w:themeColor="background1" w:themeShade="BF"/>
        </w:rPr>
        <w:t>。</w:t>
      </w:r>
    </w:p>
    <w:p w:rsidR="006A5F9A" w:rsidRPr="00494683" w:rsidRDefault="006A5F9A" w:rsidP="00946955">
      <w:pPr>
        <w:pStyle w:val="a3"/>
        <w:ind w:left="420" w:firstLineChars="0" w:firstLine="0"/>
      </w:pPr>
      <w:r w:rsidRPr="00494683">
        <w:t xml:space="preserve">Compare with the previous C# code, the </w:t>
      </w:r>
      <w:r w:rsidRPr="00494683">
        <w:rPr>
          <w:b/>
          <w:i/>
        </w:rPr>
        <w:t>acc</w:t>
      </w:r>
      <w:r w:rsidRPr="00494683">
        <w:t xml:space="preserve"> here actually is a delegation and points to the </w:t>
      </w:r>
      <w:r w:rsidRPr="00494683">
        <w:rPr>
          <w:b/>
          <w:i/>
        </w:rPr>
        <w:t xml:space="preserve">add </w:t>
      </w:r>
      <w:r w:rsidRPr="00494683">
        <w:t xml:space="preserve">method. So actually the </w:t>
      </w:r>
      <w:r w:rsidRPr="00494683">
        <w:rPr>
          <w:b/>
          <w:i/>
        </w:rPr>
        <w:t>add</w:t>
      </w:r>
      <w:r w:rsidRPr="00494683">
        <w:t xml:space="preserve"> is executed.</w:t>
      </w:r>
    </w:p>
    <w:p w:rsidR="007B0409" w:rsidRPr="00184D6A" w:rsidRDefault="007B0409" w:rsidP="007B0409">
      <w:pPr>
        <w:pStyle w:val="a3"/>
        <w:numPr>
          <w:ilvl w:val="0"/>
          <w:numId w:val="65"/>
        </w:numPr>
        <w:ind w:firstLineChars="0"/>
        <w:rPr>
          <w:b/>
          <w:color w:val="BFBFBF" w:themeColor="background1" w:themeShade="BF"/>
        </w:rPr>
      </w:pPr>
      <w:r w:rsidRPr="00184D6A">
        <w:rPr>
          <w:rFonts w:hint="eastAsia"/>
          <w:b/>
          <w:color w:val="BFBFBF" w:themeColor="background1" w:themeShade="BF"/>
        </w:rPr>
        <w:t>Lua</w:t>
      </w:r>
      <w:r w:rsidRPr="00184D6A">
        <w:rPr>
          <w:rFonts w:hint="eastAsia"/>
          <w:b/>
          <w:color w:val="BFBFBF" w:themeColor="background1" w:themeShade="BF"/>
        </w:rPr>
        <w:t>访问</w:t>
      </w:r>
      <w:r w:rsidRPr="00184D6A">
        <w:rPr>
          <w:rFonts w:hint="eastAsia"/>
          <w:b/>
          <w:color w:val="BFBFBF" w:themeColor="background1" w:themeShade="BF"/>
        </w:rPr>
        <w:t>C#</w:t>
      </w:r>
      <w:r w:rsidRPr="00184D6A">
        <w:rPr>
          <w:rFonts w:hint="eastAsia"/>
          <w:b/>
          <w:color w:val="BFBFBF" w:themeColor="background1" w:themeShade="BF"/>
        </w:rPr>
        <w:t>的具体细节参见章节《脚本语言访问</w:t>
      </w:r>
      <w:r w:rsidRPr="00184D6A">
        <w:rPr>
          <w:rFonts w:hint="eastAsia"/>
          <w:b/>
          <w:color w:val="BFBFBF" w:themeColor="background1" w:themeShade="BF"/>
        </w:rPr>
        <w:t>C#</w:t>
      </w:r>
      <w:r w:rsidRPr="00184D6A">
        <w:rPr>
          <w:rFonts w:hint="eastAsia"/>
          <w:b/>
          <w:color w:val="BFBFBF" w:themeColor="background1" w:themeShade="BF"/>
        </w:rPr>
        <w:t>规范》</w:t>
      </w:r>
    </w:p>
    <w:p w:rsidR="00946955" w:rsidRPr="00184D6A" w:rsidRDefault="00AC7E66" w:rsidP="00946955">
      <w:pPr>
        <w:pStyle w:val="a3"/>
        <w:ind w:left="420" w:firstLineChars="0" w:firstLine="0"/>
      </w:pPr>
      <w:r w:rsidRPr="00184D6A">
        <w:t>Refer</w:t>
      </w:r>
      <w:r w:rsidR="00BF1B58">
        <w:t xml:space="preserve"> to the charpter</w:t>
      </w:r>
      <w:r w:rsidR="00BF1B58" w:rsidRPr="00BF1B58">
        <w:rPr>
          <w:i/>
        </w:rPr>
        <w:t xml:space="preserve"> </w:t>
      </w:r>
      <w:r w:rsidRPr="00BF1B58">
        <w:rPr>
          <w:i/>
        </w:rPr>
        <w:t>&lt;The specification that t</w:t>
      </w:r>
      <w:r w:rsidR="00BF1B58" w:rsidRPr="00BF1B58">
        <w:rPr>
          <w:i/>
        </w:rPr>
        <w:t>he script language accesses C#&gt;</w:t>
      </w:r>
      <w:r w:rsidRPr="00184D6A">
        <w:t xml:space="preserve"> for the details about the Lua accessing C#</w:t>
      </w:r>
    </w:p>
    <w:p w:rsidR="00946955" w:rsidRPr="00494683" w:rsidRDefault="00946955" w:rsidP="00946955">
      <w:pPr>
        <w:pStyle w:val="9"/>
      </w:pPr>
      <w:r w:rsidRPr="00600665">
        <w:rPr>
          <w:rFonts w:hint="eastAsia"/>
          <w:color w:val="BFBFBF" w:themeColor="background1" w:themeShade="BF"/>
        </w:rPr>
        <w:t>复杂交互</w:t>
      </w:r>
      <w:r w:rsidR="00F06173" w:rsidRPr="00600665">
        <w:rPr>
          <w:color w:val="BFBFBF" w:themeColor="background1" w:themeShade="BF"/>
        </w:rPr>
        <w:t xml:space="preserve"> </w:t>
      </w:r>
      <w:r w:rsidR="00F06173" w:rsidRPr="00494683">
        <w:t>Complex interaction</w:t>
      </w:r>
    </w:p>
    <w:p w:rsidR="00946955" w:rsidRPr="00600665" w:rsidRDefault="00946955" w:rsidP="00946955">
      <w:pPr>
        <w:rPr>
          <w:color w:val="BFBFBF" w:themeColor="background1" w:themeShade="BF"/>
        </w:rPr>
      </w:pPr>
      <w:r w:rsidRPr="00600665">
        <w:rPr>
          <w:rFonts w:hint="eastAsia"/>
          <w:color w:val="BFBFBF" w:themeColor="background1" w:themeShade="BF"/>
        </w:rPr>
        <w:tab/>
      </w:r>
      <w:r w:rsidRPr="00600665">
        <w:rPr>
          <w:rFonts w:hint="eastAsia"/>
          <w:color w:val="BFBFBF" w:themeColor="background1" w:themeShade="BF"/>
        </w:rPr>
        <w:t>首先定义委托</w:t>
      </w:r>
      <w:r w:rsidRPr="00600665">
        <w:rPr>
          <w:rFonts w:hint="eastAsia"/>
          <w:color w:val="BFBFBF" w:themeColor="background1" w:themeShade="BF"/>
        </w:rPr>
        <w:t>FN</w:t>
      </w:r>
      <w:r w:rsidR="00313973" w:rsidRPr="00600665">
        <w:rPr>
          <w:color w:val="BFBFBF" w:themeColor="background1" w:themeShade="BF"/>
        </w:rPr>
        <w:t xml:space="preserve"> </w:t>
      </w:r>
      <w:r w:rsidR="00313973" w:rsidRPr="00494683">
        <w:t>First define the delegation FN</w:t>
      </w:r>
    </w:p>
    <w:p w:rsidR="00946955" w:rsidRPr="00494683" w:rsidRDefault="00946955" w:rsidP="00946955">
      <w:pPr>
        <w:rPr>
          <w:i/>
        </w:rPr>
      </w:pPr>
      <w:r w:rsidRPr="00600665">
        <w:rPr>
          <w:rFonts w:hint="eastAsia"/>
          <w:color w:val="BFBFBF" w:themeColor="background1" w:themeShade="BF"/>
        </w:rPr>
        <w:tab/>
      </w:r>
      <w:r w:rsidRPr="00494683">
        <w:rPr>
          <w:i/>
        </w:rPr>
        <w:t>public delegate long FN(object f, long a);</w:t>
      </w:r>
    </w:p>
    <w:p w:rsidR="00946955" w:rsidRPr="00600665" w:rsidRDefault="00946955" w:rsidP="00946955">
      <w:pPr>
        <w:rPr>
          <w:color w:val="BFBFBF" w:themeColor="background1" w:themeShade="BF"/>
        </w:rPr>
      </w:pPr>
      <w:r w:rsidRPr="00600665">
        <w:rPr>
          <w:rFonts w:hint="eastAsia"/>
          <w:color w:val="BFBFBF" w:themeColor="background1" w:themeShade="BF"/>
        </w:rPr>
        <w:tab/>
      </w:r>
      <w:r w:rsidRPr="00600665">
        <w:rPr>
          <w:rFonts w:hint="eastAsia"/>
          <w:color w:val="BFBFBF" w:themeColor="background1" w:themeShade="BF"/>
        </w:rPr>
        <w:t>然后执行下面的代码</w:t>
      </w:r>
      <w:r w:rsidR="00221C1D" w:rsidRPr="00600665">
        <w:rPr>
          <w:color w:val="BFBFBF" w:themeColor="background1" w:themeShade="BF"/>
        </w:rPr>
        <w:t xml:space="preserve"> </w:t>
      </w:r>
      <w:r w:rsidR="00221C1D" w:rsidRPr="00494683">
        <w:t>Then execute the below code</w:t>
      </w:r>
    </w:p>
    <w:p w:rsidR="00946955" w:rsidRPr="00494683" w:rsidRDefault="00946955" w:rsidP="00946955">
      <w:pPr>
        <w:rPr>
          <w:i/>
        </w:rPr>
      </w:pPr>
      <w:r w:rsidRPr="00600665">
        <w:rPr>
          <w:rFonts w:hint="eastAsia"/>
          <w:color w:val="BFBFBF" w:themeColor="background1" w:themeShade="BF"/>
        </w:rPr>
        <w:tab/>
      </w:r>
      <w:r w:rsidRPr="00494683">
        <w:rPr>
          <w:i/>
        </w:rPr>
        <w:t xml:space="preserve">FN fn = (object f, long a) =&gt; </w:t>
      </w:r>
    </w:p>
    <w:p w:rsidR="00946955" w:rsidRPr="00494683" w:rsidRDefault="00946955" w:rsidP="00946955">
      <w:pPr>
        <w:rPr>
          <w:i/>
        </w:rPr>
      </w:pPr>
      <w:r w:rsidRPr="00494683">
        <w:rPr>
          <w:rFonts w:hint="eastAsia"/>
          <w:i/>
        </w:rPr>
        <w:tab/>
      </w:r>
      <w:r w:rsidRPr="00494683">
        <w:rPr>
          <w:i/>
        </w:rPr>
        <w:t>(long)lua.eval("if&lt;1&gt;&lt;2 then return&lt;1&gt;else return&lt;0&gt;(&lt;0&gt;,&lt;1&gt;-1)+&lt;0&gt;(&lt;0&gt;,&lt;1&gt;-2)end", f, a);</w:t>
      </w:r>
    </w:p>
    <w:p w:rsidR="00946955" w:rsidRPr="00494683" w:rsidRDefault="00946955" w:rsidP="00946955">
      <w:pPr>
        <w:rPr>
          <w:i/>
        </w:rPr>
      </w:pPr>
      <w:r w:rsidRPr="00494683">
        <w:rPr>
          <w:rFonts w:hint="eastAsia"/>
          <w:i/>
        </w:rPr>
        <w:tab/>
      </w:r>
      <w:r w:rsidRPr="00494683">
        <w:rPr>
          <w:i/>
        </w:rPr>
        <w:t>lua.eval("print(&lt;0&gt;(&lt;0&gt;,&lt;1&gt;))", fn, 9);</w:t>
      </w:r>
    </w:p>
    <w:p w:rsidR="00946955" w:rsidRPr="00600665" w:rsidRDefault="00946955" w:rsidP="00946955">
      <w:pPr>
        <w:rPr>
          <w:color w:val="BFBFBF" w:themeColor="background1" w:themeShade="BF"/>
        </w:rPr>
      </w:pPr>
      <w:r w:rsidRPr="00600665">
        <w:rPr>
          <w:rFonts w:hint="eastAsia"/>
          <w:color w:val="BFBFBF" w:themeColor="background1" w:themeShade="BF"/>
        </w:rPr>
        <w:tab/>
      </w:r>
      <w:r w:rsidRPr="00600665">
        <w:rPr>
          <w:rFonts w:hint="eastAsia"/>
          <w:color w:val="BFBFBF" w:themeColor="background1" w:themeShade="BF"/>
        </w:rPr>
        <w:t>输出：</w:t>
      </w:r>
      <w:r w:rsidR="00190E10" w:rsidRPr="00494683">
        <w:t>Output:</w:t>
      </w:r>
    </w:p>
    <w:p w:rsidR="00946955" w:rsidRPr="00494683" w:rsidRDefault="00946955" w:rsidP="00946955">
      <w:pPr>
        <w:rPr>
          <w:i/>
        </w:rPr>
      </w:pPr>
      <w:r w:rsidRPr="00600665">
        <w:rPr>
          <w:rFonts w:hint="eastAsia"/>
          <w:color w:val="BFBFBF" w:themeColor="background1" w:themeShade="BF"/>
        </w:rPr>
        <w:tab/>
      </w:r>
      <w:r w:rsidRPr="00494683">
        <w:rPr>
          <w:rFonts w:hint="eastAsia"/>
          <w:i/>
        </w:rPr>
        <w:t>34</w:t>
      </w:r>
    </w:p>
    <w:p w:rsidR="00946955" w:rsidRPr="00600665" w:rsidRDefault="00946955" w:rsidP="00946955">
      <w:pPr>
        <w:rPr>
          <w:color w:val="BFBFBF" w:themeColor="background1" w:themeShade="BF"/>
        </w:rPr>
      </w:pPr>
      <w:r w:rsidRPr="00600665">
        <w:rPr>
          <w:rFonts w:hint="eastAsia"/>
          <w:color w:val="BFBFBF" w:themeColor="background1" w:themeShade="BF"/>
        </w:rPr>
        <w:tab/>
      </w:r>
      <w:r w:rsidRPr="00600665">
        <w:rPr>
          <w:rFonts w:hint="eastAsia"/>
          <w:color w:val="BFBFBF" w:themeColor="background1" w:themeShade="BF"/>
        </w:rPr>
        <w:t>事实上，这段程序在</w:t>
      </w:r>
      <w:r w:rsidRPr="00600665">
        <w:rPr>
          <w:rFonts w:hint="eastAsia"/>
          <w:color w:val="BFBFBF" w:themeColor="background1" w:themeShade="BF"/>
        </w:rPr>
        <w:t>C#</w:t>
      </w:r>
      <w:r w:rsidRPr="00600665">
        <w:rPr>
          <w:rFonts w:hint="eastAsia"/>
          <w:color w:val="BFBFBF" w:themeColor="background1" w:themeShade="BF"/>
        </w:rPr>
        <w:t>和</w:t>
      </w:r>
      <w:r w:rsidRPr="00600665">
        <w:rPr>
          <w:rFonts w:hint="eastAsia"/>
          <w:color w:val="BFBFBF" w:themeColor="background1" w:themeShade="BF"/>
        </w:rPr>
        <w:t>Lua</w:t>
      </w:r>
      <w:r w:rsidRPr="00600665">
        <w:rPr>
          <w:rFonts w:hint="eastAsia"/>
          <w:color w:val="BFBFBF" w:themeColor="background1" w:themeShade="BF"/>
        </w:rPr>
        <w:t>之间间接递归，计算了斐波那契数列的第</w:t>
      </w:r>
      <w:r w:rsidRPr="00600665">
        <w:rPr>
          <w:rFonts w:hint="eastAsia"/>
          <w:color w:val="BFBFBF" w:themeColor="background1" w:themeShade="BF"/>
        </w:rPr>
        <w:t>9</w:t>
      </w:r>
      <w:r w:rsidRPr="00600665">
        <w:rPr>
          <w:rFonts w:hint="eastAsia"/>
          <w:color w:val="BFBFBF" w:themeColor="background1" w:themeShade="BF"/>
        </w:rPr>
        <w:t>项。说明了</w:t>
      </w:r>
      <w:r w:rsidRPr="00600665">
        <w:rPr>
          <w:rFonts w:hint="eastAsia"/>
          <w:color w:val="BFBFBF" w:themeColor="background1" w:themeShade="BF"/>
        </w:rPr>
        <w:t>C#</w:t>
      </w:r>
      <w:r w:rsidRPr="00600665">
        <w:rPr>
          <w:rFonts w:hint="eastAsia"/>
          <w:color w:val="BFBFBF" w:themeColor="background1" w:themeShade="BF"/>
        </w:rPr>
        <w:t>和</w:t>
      </w:r>
      <w:r w:rsidRPr="00600665">
        <w:rPr>
          <w:rFonts w:hint="eastAsia"/>
          <w:color w:val="BFBFBF" w:themeColor="background1" w:themeShade="BF"/>
        </w:rPr>
        <w:t>Lua</w:t>
      </w:r>
      <w:r w:rsidRPr="00600665">
        <w:rPr>
          <w:rFonts w:hint="eastAsia"/>
          <w:color w:val="BFBFBF" w:themeColor="background1" w:themeShade="BF"/>
        </w:rPr>
        <w:t>进行复杂交互的可能性。</w:t>
      </w:r>
    </w:p>
    <w:p w:rsidR="00455DD1" w:rsidRPr="00494683" w:rsidRDefault="00455DD1" w:rsidP="00946955">
      <w:r w:rsidRPr="00600665">
        <w:rPr>
          <w:color w:val="BFBFBF" w:themeColor="background1" w:themeShade="BF"/>
        </w:rPr>
        <w:tab/>
      </w:r>
      <w:r w:rsidRPr="00494683">
        <w:t xml:space="preserve">Actually, this program is indirectly recursive between the C# and Lua to calculate the ninth item of the </w:t>
      </w:r>
      <w:r w:rsidR="00ED1116" w:rsidRPr="007610AA">
        <w:rPr>
          <w:rFonts w:hint="eastAsia"/>
        </w:rPr>
        <w:t>Fibonacci</w:t>
      </w:r>
      <w:r w:rsidRPr="00494683">
        <w:t xml:space="preserve"> sequence. This illustrates the possibility of the complex interaction between the C# and Lua. </w:t>
      </w:r>
    </w:p>
    <w:p w:rsidR="00946955" w:rsidRPr="00600665" w:rsidRDefault="00946955" w:rsidP="00946955">
      <w:pPr>
        <w:pStyle w:val="6"/>
        <w:rPr>
          <w:color w:val="BFBFBF" w:themeColor="background1" w:themeShade="BF"/>
        </w:rPr>
      </w:pPr>
      <w:r w:rsidRPr="00600665">
        <w:rPr>
          <w:rFonts w:hint="eastAsia"/>
          <w:color w:val="BFBFBF" w:themeColor="background1" w:themeShade="BF"/>
        </w:rPr>
        <w:t>类型映射</w:t>
      </w:r>
      <w:r w:rsidR="00E43D0D" w:rsidRPr="00600665">
        <w:rPr>
          <w:color w:val="BFBFBF" w:themeColor="background1" w:themeShade="BF"/>
        </w:rPr>
        <w:t xml:space="preserve"> </w:t>
      </w:r>
      <w:r w:rsidR="00E43D0D" w:rsidRPr="00494683">
        <w:t>Type mapping</w:t>
      </w:r>
    </w:p>
    <w:p w:rsidR="00946955" w:rsidRPr="00600665" w:rsidRDefault="00946955" w:rsidP="00946955">
      <w:pPr>
        <w:rPr>
          <w:color w:val="BFBFBF" w:themeColor="background1" w:themeShade="BF"/>
        </w:rPr>
      </w:pPr>
      <w:r w:rsidRPr="00600665">
        <w:rPr>
          <w:rFonts w:hint="eastAsia"/>
          <w:color w:val="BFBFBF" w:themeColor="background1" w:themeShade="BF"/>
        </w:rPr>
        <w:t>C#</w:t>
      </w:r>
      <w:r w:rsidRPr="00600665">
        <w:rPr>
          <w:rFonts w:hint="eastAsia"/>
          <w:color w:val="BFBFBF" w:themeColor="background1" w:themeShade="BF"/>
        </w:rPr>
        <w:t>，</w:t>
      </w:r>
      <w:r w:rsidRPr="00600665">
        <w:rPr>
          <w:rFonts w:hint="eastAsia"/>
          <w:color w:val="BFBFBF" w:themeColor="background1" w:themeShade="BF"/>
        </w:rPr>
        <w:t>Lua</w:t>
      </w:r>
      <w:r w:rsidRPr="00600665">
        <w:rPr>
          <w:rFonts w:hint="eastAsia"/>
          <w:color w:val="BFBFBF" w:themeColor="background1" w:themeShade="BF"/>
        </w:rPr>
        <w:t>两种语言的类型系统没有兼容性可言，所以类型映射无法用一张明确的表格进行描述。分</w:t>
      </w:r>
      <w:r w:rsidRPr="00600665">
        <w:rPr>
          <w:rFonts w:hint="eastAsia"/>
          <w:color w:val="BFBFBF" w:themeColor="background1" w:themeShade="BF"/>
        </w:rPr>
        <w:t>3</w:t>
      </w:r>
      <w:r w:rsidRPr="00600665">
        <w:rPr>
          <w:rFonts w:hint="eastAsia"/>
          <w:color w:val="BFBFBF" w:themeColor="background1" w:themeShade="BF"/>
        </w:rPr>
        <w:t>种规则讨论。</w:t>
      </w:r>
    </w:p>
    <w:p w:rsidR="00CD187F" w:rsidRPr="008748AF" w:rsidRDefault="00CD187F" w:rsidP="00946955">
      <w:r w:rsidRPr="008748AF">
        <w:t xml:space="preserve">There is no compabitility between the C# type system and the Lua type system. </w:t>
      </w:r>
      <w:r w:rsidR="00696F92" w:rsidRPr="008748AF">
        <w:t xml:space="preserve">So the type mapping can not be described in a clear form. It is described in 3 rules. </w:t>
      </w:r>
    </w:p>
    <w:p w:rsidR="00946955" w:rsidRPr="00600665" w:rsidRDefault="00946955" w:rsidP="00946955">
      <w:pPr>
        <w:pStyle w:val="9"/>
        <w:rPr>
          <w:color w:val="BFBFBF" w:themeColor="background1" w:themeShade="BF"/>
        </w:rPr>
      </w:pPr>
      <w:r w:rsidRPr="00600665">
        <w:rPr>
          <w:rFonts w:hint="eastAsia"/>
          <w:b/>
          <w:color w:val="BFBFBF" w:themeColor="background1" w:themeShade="BF"/>
        </w:rPr>
        <w:t>规则</w:t>
      </w:r>
      <w:r w:rsidRPr="00600665">
        <w:rPr>
          <w:rFonts w:hint="eastAsia"/>
          <w:b/>
          <w:color w:val="BFBFBF" w:themeColor="background1" w:themeShade="BF"/>
        </w:rPr>
        <w:t>1</w:t>
      </w:r>
      <w:r w:rsidRPr="00600665">
        <w:rPr>
          <w:rFonts w:hint="eastAsia"/>
          <w:color w:val="BFBFBF" w:themeColor="background1" w:themeShade="BF"/>
        </w:rPr>
        <w:t>：</w:t>
      </w:r>
      <w:r w:rsidRPr="00600665">
        <w:rPr>
          <w:rFonts w:hint="eastAsia"/>
          <w:color w:val="BFBFBF" w:themeColor="background1" w:themeShade="BF"/>
        </w:rPr>
        <w:t>C#</w:t>
      </w:r>
      <w:r w:rsidRPr="00600665">
        <w:rPr>
          <w:rFonts w:hint="eastAsia"/>
          <w:color w:val="BFBFBF" w:themeColor="background1" w:themeShade="BF"/>
        </w:rPr>
        <w:t>向</w:t>
      </w:r>
      <w:r w:rsidRPr="00600665">
        <w:rPr>
          <w:rFonts w:hint="eastAsia"/>
          <w:color w:val="BFBFBF" w:themeColor="background1" w:themeShade="BF"/>
        </w:rPr>
        <w:t>Lua</w:t>
      </w:r>
      <w:r w:rsidRPr="00600665">
        <w:rPr>
          <w:rFonts w:hint="eastAsia"/>
          <w:color w:val="BFBFBF" w:themeColor="background1" w:themeShade="BF"/>
        </w:rPr>
        <w:t>传递（</w:t>
      </w:r>
      <w:r w:rsidRPr="00600665">
        <w:rPr>
          <w:rFonts w:hint="eastAsia"/>
          <w:color w:val="BFBFBF" w:themeColor="background1" w:themeShade="BF"/>
        </w:rPr>
        <w:t>C#</w:t>
      </w:r>
      <w:r w:rsidRPr="00600665">
        <w:rPr>
          <w:rFonts w:hint="eastAsia"/>
          <w:color w:val="BFBFBF" w:themeColor="background1" w:themeShade="BF"/>
        </w:rPr>
        <w:t>通过</w:t>
      </w:r>
      <w:r w:rsidRPr="00600665">
        <w:rPr>
          <w:rFonts w:hint="eastAsia"/>
          <w:color w:val="BFBFBF" w:themeColor="background1" w:themeShade="BF"/>
        </w:rPr>
        <w:t>eval</w:t>
      </w:r>
      <w:r w:rsidRPr="00600665">
        <w:rPr>
          <w:rFonts w:hint="eastAsia"/>
          <w:color w:val="BFBFBF" w:themeColor="background1" w:themeShade="BF"/>
        </w:rPr>
        <w:t>向</w:t>
      </w:r>
      <w:r w:rsidRPr="00600665">
        <w:rPr>
          <w:rFonts w:hint="eastAsia"/>
          <w:color w:val="BFBFBF" w:themeColor="background1" w:themeShade="BF"/>
        </w:rPr>
        <w:t>Lua</w:t>
      </w:r>
      <w:r w:rsidRPr="00600665">
        <w:rPr>
          <w:rFonts w:hint="eastAsia"/>
          <w:color w:val="BFBFBF" w:themeColor="background1" w:themeShade="BF"/>
        </w:rPr>
        <w:t>传递；</w:t>
      </w:r>
      <w:r w:rsidRPr="00600665">
        <w:rPr>
          <w:rFonts w:hint="eastAsia"/>
          <w:color w:val="BFBFBF" w:themeColor="background1" w:themeShade="BF"/>
        </w:rPr>
        <w:t>Lua</w:t>
      </w:r>
      <w:r w:rsidRPr="00600665">
        <w:rPr>
          <w:rFonts w:hint="eastAsia"/>
          <w:color w:val="BFBFBF" w:themeColor="background1" w:themeShade="BF"/>
        </w:rPr>
        <w:t>访问</w:t>
      </w:r>
      <w:r w:rsidRPr="00600665">
        <w:rPr>
          <w:rFonts w:hint="eastAsia"/>
          <w:color w:val="BFBFBF" w:themeColor="background1" w:themeShade="BF"/>
        </w:rPr>
        <w:t>C#</w:t>
      </w:r>
      <w:r w:rsidRPr="00600665">
        <w:rPr>
          <w:rFonts w:hint="eastAsia"/>
          <w:color w:val="BFBFBF" w:themeColor="background1" w:themeShade="BF"/>
        </w:rPr>
        <w:t>时，构造返回对象，方法返回值，委托返回值，读取字段，读取属性）</w:t>
      </w:r>
    </w:p>
    <w:p w:rsidR="00CF2B90" w:rsidRPr="008748AF" w:rsidRDefault="00CF2B90" w:rsidP="00CF2B90">
      <w:r w:rsidRPr="008748AF">
        <w:rPr>
          <w:b/>
        </w:rPr>
        <w:t>Rule #1</w:t>
      </w:r>
      <w:r w:rsidRPr="008748AF">
        <w:t xml:space="preserve">: C# transfers to Lua (the C# transfers </w:t>
      </w:r>
      <w:r w:rsidR="00ED1116" w:rsidRPr="007610AA">
        <w:rPr>
          <w:rFonts w:hint="eastAsia"/>
        </w:rPr>
        <w:t>objects</w:t>
      </w:r>
      <w:r w:rsidR="00ED1116">
        <w:rPr>
          <w:rFonts w:hint="eastAsia"/>
        </w:rPr>
        <w:t xml:space="preserve"> </w:t>
      </w:r>
      <w:r w:rsidRPr="008748AF">
        <w:t>to the Lua through eval; when the Lua accesses the C#, construct the return object, the return value of the method and the return value of the delegation, read the field, and read the attribute)</w:t>
      </w:r>
    </w:p>
    <w:p w:rsidR="00946955" w:rsidRPr="00600665" w:rsidRDefault="00946955" w:rsidP="00946955">
      <w:pPr>
        <w:rPr>
          <w:color w:val="BFBFBF" w:themeColor="background1" w:themeShade="BF"/>
        </w:rPr>
      </w:pPr>
      <w:r w:rsidRPr="00600665">
        <w:rPr>
          <w:rFonts w:hint="eastAsia"/>
          <w:color w:val="BFBFBF" w:themeColor="background1" w:themeShade="BF"/>
        </w:rPr>
        <w:t>这种情况下，</w:t>
      </w:r>
      <w:r w:rsidRPr="00600665">
        <w:rPr>
          <w:rFonts w:hint="eastAsia"/>
          <w:color w:val="BFBFBF" w:themeColor="background1" w:themeShade="BF"/>
        </w:rPr>
        <w:t>C#</w:t>
      </w:r>
      <w:r w:rsidRPr="00600665">
        <w:rPr>
          <w:rFonts w:hint="eastAsia"/>
          <w:color w:val="BFBFBF" w:themeColor="background1" w:themeShade="BF"/>
        </w:rPr>
        <w:t>类型信息可以明确获知。</w:t>
      </w:r>
    </w:p>
    <w:p w:rsidR="005F5C2B" w:rsidRPr="008748AF" w:rsidRDefault="005F5C2B" w:rsidP="00946955">
      <w:r w:rsidRPr="008748AF">
        <w:t>In this situation, the type information of the C# could be clearly obtained.</w:t>
      </w:r>
    </w:p>
    <w:p w:rsidR="00946955" w:rsidRPr="008748AF" w:rsidRDefault="00946955" w:rsidP="00946955">
      <w:pPr>
        <w:pStyle w:val="a3"/>
        <w:numPr>
          <w:ilvl w:val="0"/>
          <w:numId w:val="65"/>
        </w:numPr>
        <w:ind w:firstLineChars="0"/>
      </w:pPr>
      <w:r w:rsidRPr="00600665">
        <w:rPr>
          <w:rFonts w:hint="eastAsia"/>
          <w:color w:val="BFBFBF" w:themeColor="background1" w:themeShade="BF"/>
        </w:rPr>
        <w:lastRenderedPageBreak/>
        <w:t>null</w:t>
      </w:r>
      <w:r w:rsidRPr="00600665">
        <w:rPr>
          <w:rFonts w:hint="eastAsia"/>
          <w:color w:val="BFBFBF" w:themeColor="background1" w:themeShade="BF"/>
        </w:rPr>
        <w:t>，使用</w:t>
      </w:r>
      <w:r w:rsidRPr="00600665">
        <w:rPr>
          <w:rFonts w:hint="eastAsia"/>
          <w:color w:val="BFBFBF" w:themeColor="background1" w:themeShade="BF"/>
        </w:rPr>
        <w:t>lua_pushnil</w:t>
      </w:r>
      <w:r w:rsidRPr="00600665">
        <w:rPr>
          <w:rFonts w:hint="eastAsia"/>
          <w:color w:val="BFBFBF" w:themeColor="background1" w:themeShade="BF"/>
        </w:rPr>
        <w:t>传递。</w:t>
      </w:r>
      <w:r w:rsidR="00E75B05" w:rsidRPr="008748AF">
        <w:rPr>
          <w:b/>
        </w:rPr>
        <w:t>null</w:t>
      </w:r>
      <w:r w:rsidR="00E75B05" w:rsidRPr="008748AF">
        <w:t xml:space="preserve">, use </w:t>
      </w:r>
      <w:r w:rsidR="00E75B05" w:rsidRPr="008748AF">
        <w:rPr>
          <w:b/>
          <w:i/>
        </w:rPr>
        <w:t>lua_pushinil</w:t>
      </w:r>
      <w:r w:rsidR="00E75B05" w:rsidRPr="008748AF">
        <w:t xml:space="preserve"> to transfer</w:t>
      </w:r>
    </w:p>
    <w:p w:rsidR="00946955" w:rsidRPr="008748AF" w:rsidRDefault="00946955" w:rsidP="00946955">
      <w:pPr>
        <w:pStyle w:val="a3"/>
        <w:numPr>
          <w:ilvl w:val="0"/>
          <w:numId w:val="65"/>
        </w:numPr>
        <w:ind w:firstLineChars="0"/>
      </w:pPr>
      <w:r w:rsidRPr="00600665">
        <w:rPr>
          <w:rFonts w:hint="eastAsia"/>
          <w:color w:val="BFBFBF" w:themeColor="background1" w:themeShade="BF"/>
        </w:rPr>
        <w:t>bool</w:t>
      </w:r>
      <w:r w:rsidRPr="00600665">
        <w:rPr>
          <w:rFonts w:hint="eastAsia"/>
          <w:color w:val="BFBFBF" w:themeColor="background1" w:themeShade="BF"/>
        </w:rPr>
        <w:t>以及装箱类型</w:t>
      </w:r>
      <w:r w:rsidRPr="00600665">
        <w:rPr>
          <w:rFonts w:hint="eastAsia"/>
          <w:color w:val="BFBFBF" w:themeColor="background1" w:themeShade="BF"/>
        </w:rPr>
        <w:t>Boolean</w:t>
      </w:r>
      <w:r w:rsidRPr="00600665">
        <w:rPr>
          <w:rFonts w:hint="eastAsia"/>
          <w:color w:val="BFBFBF" w:themeColor="background1" w:themeShade="BF"/>
        </w:rPr>
        <w:t>，使用</w:t>
      </w:r>
      <w:r w:rsidRPr="00600665">
        <w:rPr>
          <w:rFonts w:hint="eastAsia"/>
          <w:color w:val="BFBFBF" w:themeColor="background1" w:themeShade="BF"/>
        </w:rPr>
        <w:t>lua_pushboolean</w:t>
      </w:r>
      <w:r w:rsidRPr="00600665">
        <w:rPr>
          <w:rFonts w:hint="eastAsia"/>
          <w:color w:val="BFBFBF" w:themeColor="background1" w:themeShade="BF"/>
        </w:rPr>
        <w:t>传递。</w:t>
      </w:r>
      <w:r w:rsidR="006F2239" w:rsidRPr="008748AF">
        <w:rPr>
          <w:b/>
        </w:rPr>
        <w:t>bool</w:t>
      </w:r>
      <w:r w:rsidR="006F2239" w:rsidRPr="008748AF">
        <w:t xml:space="preserve"> and </w:t>
      </w:r>
      <w:r w:rsidR="00DA5DCB" w:rsidRPr="005D2EC9">
        <w:rPr>
          <w:rFonts w:hint="eastAsia"/>
        </w:rPr>
        <w:t>boxing type</w:t>
      </w:r>
      <w:r w:rsidR="006F2239" w:rsidRPr="008748AF">
        <w:t xml:space="preserve"> </w:t>
      </w:r>
      <w:r w:rsidR="006F2239" w:rsidRPr="008748AF">
        <w:rPr>
          <w:b/>
        </w:rPr>
        <w:t>Boolean</w:t>
      </w:r>
      <w:r w:rsidR="006F2239" w:rsidRPr="008748AF">
        <w:t xml:space="preserve">, use </w:t>
      </w:r>
      <w:r w:rsidR="006F2239" w:rsidRPr="008748AF">
        <w:rPr>
          <w:b/>
          <w:i/>
        </w:rPr>
        <w:t>lua_pushboolean</w:t>
      </w:r>
      <w:r w:rsidR="006F2239" w:rsidRPr="008748AF">
        <w:t xml:space="preserve"> to transfer</w:t>
      </w:r>
    </w:p>
    <w:p w:rsidR="00946955" w:rsidRPr="008748AF" w:rsidRDefault="00946955" w:rsidP="00946955">
      <w:pPr>
        <w:pStyle w:val="a3"/>
        <w:numPr>
          <w:ilvl w:val="0"/>
          <w:numId w:val="65"/>
        </w:numPr>
        <w:ind w:firstLineChars="0"/>
      </w:pPr>
      <w:r w:rsidRPr="00600665">
        <w:rPr>
          <w:rFonts w:hint="eastAsia"/>
          <w:color w:val="BFBFBF" w:themeColor="background1" w:themeShade="BF"/>
        </w:rPr>
        <w:t>byte</w:t>
      </w:r>
      <w:r w:rsidRPr="00600665">
        <w:rPr>
          <w:rFonts w:hint="eastAsia"/>
          <w:color w:val="BFBFBF" w:themeColor="background1" w:themeShade="BF"/>
        </w:rPr>
        <w:t>，</w:t>
      </w:r>
      <w:r w:rsidRPr="00600665">
        <w:rPr>
          <w:rFonts w:hint="eastAsia"/>
          <w:color w:val="BFBFBF" w:themeColor="background1" w:themeShade="BF"/>
        </w:rPr>
        <w:t>sbyte</w:t>
      </w:r>
      <w:r w:rsidRPr="00600665">
        <w:rPr>
          <w:rFonts w:hint="eastAsia"/>
          <w:color w:val="BFBFBF" w:themeColor="background1" w:themeShade="BF"/>
        </w:rPr>
        <w:t>，</w:t>
      </w:r>
      <w:r w:rsidRPr="00600665">
        <w:rPr>
          <w:rFonts w:hint="eastAsia"/>
          <w:color w:val="BFBFBF" w:themeColor="background1" w:themeShade="BF"/>
        </w:rPr>
        <w:t>short</w:t>
      </w:r>
      <w:r w:rsidRPr="00600665">
        <w:rPr>
          <w:rFonts w:hint="eastAsia"/>
          <w:color w:val="BFBFBF" w:themeColor="background1" w:themeShade="BF"/>
        </w:rPr>
        <w:t>，</w:t>
      </w:r>
      <w:r w:rsidRPr="00600665">
        <w:rPr>
          <w:rFonts w:hint="eastAsia"/>
          <w:color w:val="BFBFBF" w:themeColor="background1" w:themeShade="BF"/>
        </w:rPr>
        <w:t>ushort</w:t>
      </w:r>
      <w:r w:rsidRPr="00600665">
        <w:rPr>
          <w:rFonts w:hint="eastAsia"/>
          <w:color w:val="BFBFBF" w:themeColor="background1" w:themeShade="BF"/>
        </w:rPr>
        <w:t>，</w:t>
      </w:r>
      <w:r w:rsidRPr="00600665">
        <w:rPr>
          <w:rFonts w:hint="eastAsia"/>
          <w:color w:val="BFBFBF" w:themeColor="background1" w:themeShade="BF"/>
        </w:rPr>
        <w:t>int</w:t>
      </w:r>
      <w:r w:rsidRPr="00600665">
        <w:rPr>
          <w:rFonts w:hint="eastAsia"/>
          <w:color w:val="BFBFBF" w:themeColor="background1" w:themeShade="BF"/>
        </w:rPr>
        <w:t>，</w:t>
      </w:r>
      <w:r w:rsidRPr="00600665">
        <w:rPr>
          <w:rFonts w:hint="eastAsia"/>
          <w:color w:val="BFBFBF" w:themeColor="background1" w:themeShade="BF"/>
        </w:rPr>
        <w:t>uint</w:t>
      </w:r>
      <w:r w:rsidRPr="00600665">
        <w:rPr>
          <w:rFonts w:hint="eastAsia"/>
          <w:color w:val="BFBFBF" w:themeColor="background1" w:themeShade="BF"/>
        </w:rPr>
        <w:t>，</w:t>
      </w:r>
      <w:r w:rsidRPr="00600665">
        <w:rPr>
          <w:rFonts w:hint="eastAsia"/>
          <w:color w:val="BFBFBF" w:themeColor="background1" w:themeShade="BF"/>
        </w:rPr>
        <w:t>long</w:t>
      </w:r>
      <w:r w:rsidRPr="00600665">
        <w:rPr>
          <w:rFonts w:hint="eastAsia"/>
          <w:color w:val="BFBFBF" w:themeColor="background1" w:themeShade="BF"/>
        </w:rPr>
        <w:t>，</w:t>
      </w:r>
      <w:r w:rsidRPr="00600665">
        <w:rPr>
          <w:rFonts w:hint="eastAsia"/>
          <w:color w:val="BFBFBF" w:themeColor="background1" w:themeShade="BF"/>
        </w:rPr>
        <w:t>ulong</w:t>
      </w:r>
      <w:r w:rsidRPr="00600665">
        <w:rPr>
          <w:rFonts w:hint="eastAsia"/>
          <w:color w:val="BFBFBF" w:themeColor="background1" w:themeShade="BF"/>
        </w:rPr>
        <w:t>，以及装箱类型</w:t>
      </w:r>
      <w:r w:rsidRPr="00600665">
        <w:rPr>
          <w:rFonts w:hint="eastAsia"/>
          <w:color w:val="BFBFBF" w:themeColor="background1" w:themeShade="BF"/>
        </w:rPr>
        <w:t>Byte</w:t>
      </w:r>
      <w:r w:rsidRPr="00600665">
        <w:rPr>
          <w:rFonts w:hint="eastAsia"/>
          <w:color w:val="BFBFBF" w:themeColor="background1" w:themeShade="BF"/>
        </w:rPr>
        <w:t>，</w:t>
      </w:r>
      <w:r w:rsidRPr="00600665">
        <w:rPr>
          <w:rFonts w:hint="eastAsia"/>
          <w:color w:val="BFBFBF" w:themeColor="background1" w:themeShade="BF"/>
        </w:rPr>
        <w:t>SByte</w:t>
      </w:r>
      <w:r w:rsidRPr="00600665">
        <w:rPr>
          <w:rFonts w:hint="eastAsia"/>
          <w:color w:val="BFBFBF" w:themeColor="background1" w:themeShade="BF"/>
        </w:rPr>
        <w:t>，</w:t>
      </w:r>
      <w:r w:rsidRPr="00600665">
        <w:rPr>
          <w:rFonts w:hint="eastAsia"/>
          <w:color w:val="BFBFBF" w:themeColor="background1" w:themeShade="BF"/>
        </w:rPr>
        <w:t>Int16</w:t>
      </w:r>
      <w:r w:rsidRPr="00600665">
        <w:rPr>
          <w:rFonts w:hint="eastAsia"/>
          <w:color w:val="BFBFBF" w:themeColor="background1" w:themeShade="BF"/>
        </w:rPr>
        <w:t>，</w:t>
      </w:r>
      <w:r w:rsidR="000D2EAC">
        <w:rPr>
          <w:rFonts w:hint="eastAsia"/>
          <w:color w:val="BFBFBF" w:themeColor="background1" w:themeShade="BF"/>
        </w:rPr>
        <w:t>UInt16</w:t>
      </w:r>
      <w:r w:rsidRPr="00600665">
        <w:rPr>
          <w:rFonts w:hint="eastAsia"/>
          <w:color w:val="BFBFBF" w:themeColor="background1" w:themeShade="BF"/>
        </w:rPr>
        <w:t>，</w:t>
      </w:r>
      <w:r w:rsidRPr="00600665">
        <w:rPr>
          <w:rFonts w:hint="eastAsia"/>
          <w:color w:val="BFBFBF" w:themeColor="background1" w:themeShade="BF"/>
        </w:rPr>
        <w:t>Int32</w:t>
      </w:r>
      <w:r w:rsidRPr="00600665">
        <w:rPr>
          <w:rFonts w:hint="eastAsia"/>
          <w:color w:val="BFBFBF" w:themeColor="background1" w:themeShade="BF"/>
        </w:rPr>
        <w:t>，</w:t>
      </w:r>
      <w:r w:rsidR="000D2EAC">
        <w:rPr>
          <w:rFonts w:hint="eastAsia"/>
          <w:color w:val="BFBFBF" w:themeColor="background1" w:themeShade="BF"/>
        </w:rPr>
        <w:t>UInt32</w:t>
      </w:r>
      <w:r w:rsidRPr="00600665">
        <w:rPr>
          <w:rFonts w:hint="eastAsia"/>
          <w:color w:val="BFBFBF" w:themeColor="background1" w:themeShade="BF"/>
        </w:rPr>
        <w:t>，</w:t>
      </w:r>
      <w:r w:rsidRPr="00600665">
        <w:rPr>
          <w:rFonts w:hint="eastAsia"/>
          <w:color w:val="BFBFBF" w:themeColor="background1" w:themeShade="BF"/>
        </w:rPr>
        <w:t>Int64</w:t>
      </w:r>
      <w:r w:rsidRPr="00600665">
        <w:rPr>
          <w:rFonts w:hint="eastAsia"/>
          <w:color w:val="BFBFBF" w:themeColor="background1" w:themeShade="BF"/>
        </w:rPr>
        <w:t>，</w:t>
      </w:r>
      <w:r w:rsidR="000D2EAC">
        <w:rPr>
          <w:rFonts w:hint="eastAsia"/>
          <w:color w:val="BFBFBF" w:themeColor="background1" w:themeShade="BF"/>
        </w:rPr>
        <w:t>UInt64</w:t>
      </w:r>
      <w:r w:rsidRPr="00600665">
        <w:rPr>
          <w:rFonts w:hint="eastAsia"/>
          <w:color w:val="BFBFBF" w:themeColor="background1" w:themeShade="BF"/>
        </w:rPr>
        <w:t>，使用</w:t>
      </w:r>
      <w:r w:rsidRPr="00600665">
        <w:rPr>
          <w:rFonts w:hint="eastAsia"/>
          <w:color w:val="BFBFBF" w:themeColor="background1" w:themeShade="BF"/>
        </w:rPr>
        <w:t>lua_pushinteger</w:t>
      </w:r>
      <w:r w:rsidRPr="00600665">
        <w:rPr>
          <w:rFonts w:hint="eastAsia"/>
          <w:color w:val="BFBFBF" w:themeColor="background1" w:themeShade="BF"/>
        </w:rPr>
        <w:t>传递</w:t>
      </w:r>
      <w:r w:rsidR="00D87A26" w:rsidRPr="00600665">
        <w:rPr>
          <w:color w:val="BFBFBF" w:themeColor="background1" w:themeShade="BF"/>
        </w:rPr>
        <w:t xml:space="preserve"> </w:t>
      </w:r>
      <w:r w:rsidR="00D87A26" w:rsidRPr="008748AF">
        <w:rPr>
          <w:b/>
        </w:rPr>
        <w:t>byte, sbyte, short, ushort, int, uint, long, ulong</w:t>
      </w:r>
      <w:r w:rsidR="00D87A26" w:rsidRPr="008748AF">
        <w:t xml:space="preserve">, and </w:t>
      </w:r>
      <w:r w:rsidR="005D2EC9">
        <w:t>boxing</w:t>
      </w:r>
      <w:r w:rsidR="00D87A26" w:rsidRPr="008748AF">
        <w:t xml:space="preserve"> type </w:t>
      </w:r>
      <w:r w:rsidR="00D87A26" w:rsidRPr="008748AF">
        <w:rPr>
          <w:b/>
        </w:rPr>
        <w:t xml:space="preserve">Byte, SByte, Int16, </w:t>
      </w:r>
      <w:r w:rsidR="000D2EAC">
        <w:rPr>
          <w:b/>
        </w:rPr>
        <w:t>UInt16</w:t>
      </w:r>
      <w:r w:rsidR="00D87A26" w:rsidRPr="008748AF">
        <w:rPr>
          <w:b/>
        </w:rPr>
        <w:t xml:space="preserve">, Int32, </w:t>
      </w:r>
      <w:r w:rsidR="000D2EAC">
        <w:rPr>
          <w:b/>
        </w:rPr>
        <w:t>UInt32</w:t>
      </w:r>
      <w:r w:rsidR="00D87A26" w:rsidRPr="008748AF">
        <w:rPr>
          <w:b/>
        </w:rPr>
        <w:t xml:space="preserve">, Int64, </w:t>
      </w:r>
      <w:r w:rsidR="000D2EAC">
        <w:rPr>
          <w:b/>
        </w:rPr>
        <w:t>UInt64</w:t>
      </w:r>
      <w:r w:rsidR="00D87A26" w:rsidRPr="008748AF">
        <w:t xml:space="preserve">, use </w:t>
      </w:r>
      <w:r w:rsidR="00D87A26" w:rsidRPr="008748AF">
        <w:rPr>
          <w:b/>
          <w:i/>
        </w:rPr>
        <w:t>lua_pushinteger</w:t>
      </w:r>
      <w:r w:rsidR="00D87A26" w:rsidRPr="008748AF">
        <w:t xml:space="preserve"> to transfer</w:t>
      </w:r>
    </w:p>
    <w:p w:rsidR="00946955" w:rsidRPr="008748AF" w:rsidRDefault="00946955" w:rsidP="00946955">
      <w:pPr>
        <w:pStyle w:val="a3"/>
        <w:numPr>
          <w:ilvl w:val="0"/>
          <w:numId w:val="65"/>
        </w:numPr>
        <w:ind w:firstLineChars="0"/>
      </w:pPr>
      <w:r w:rsidRPr="00600665">
        <w:rPr>
          <w:rFonts w:hint="eastAsia"/>
          <w:color w:val="BFBFBF" w:themeColor="background1" w:themeShade="BF"/>
        </w:rPr>
        <w:t>float</w:t>
      </w:r>
      <w:r w:rsidRPr="00600665">
        <w:rPr>
          <w:rFonts w:hint="eastAsia"/>
          <w:color w:val="BFBFBF" w:themeColor="background1" w:themeShade="BF"/>
        </w:rPr>
        <w:t>，</w:t>
      </w:r>
      <w:r w:rsidRPr="00600665">
        <w:rPr>
          <w:rFonts w:hint="eastAsia"/>
          <w:color w:val="BFBFBF" w:themeColor="background1" w:themeShade="BF"/>
        </w:rPr>
        <w:t>double</w:t>
      </w:r>
      <w:r w:rsidRPr="00600665">
        <w:rPr>
          <w:rFonts w:hint="eastAsia"/>
          <w:color w:val="BFBFBF" w:themeColor="background1" w:themeShade="BF"/>
        </w:rPr>
        <w:t>，</w:t>
      </w:r>
      <w:r w:rsidRPr="00600665">
        <w:rPr>
          <w:rFonts w:hint="eastAsia"/>
          <w:color w:val="BFBFBF" w:themeColor="background1" w:themeShade="BF"/>
        </w:rPr>
        <w:t>decimal</w:t>
      </w:r>
      <w:r w:rsidRPr="00600665">
        <w:rPr>
          <w:rFonts w:hint="eastAsia"/>
          <w:color w:val="BFBFBF" w:themeColor="background1" w:themeShade="BF"/>
        </w:rPr>
        <w:t>以及装箱类型</w:t>
      </w:r>
      <w:r w:rsidRPr="00600665">
        <w:rPr>
          <w:rFonts w:hint="eastAsia"/>
          <w:color w:val="BFBFBF" w:themeColor="background1" w:themeShade="BF"/>
        </w:rPr>
        <w:t>Single</w:t>
      </w:r>
      <w:r w:rsidRPr="00600665">
        <w:rPr>
          <w:rFonts w:hint="eastAsia"/>
          <w:color w:val="BFBFBF" w:themeColor="background1" w:themeShade="BF"/>
        </w:rPr>
        <w:t>，</w:t>
      </w:r>
      <w:r w:rsidRPr="00600665">
        <w:rPr>
          <w:rFonts w:hint="eastAsia"/>
          <w:color w:val="BFBFBF" w:themeColor="background1" w:themeShade="BF"/>
        </w:rPr>
        <w:t>Double</w:t>
      </w:r>
      <w:r w:rsidRPr="00600665">
        <w:rPr>
          <w:rFonts w:hint="eastAsia"/>
          <w:color w:val="BFBFBF" w:themeColor="background1" w:themeShade="BF"/>
        </w:rPr>
        <w:t>，</w:t>
      </w:r>
      <w:r w:rsidRPr="00600665">
        <w:rPr>
          <w:rFonts w:hint="eastAsia"/>
          <w:color w:val="BFBFBF" w:themeColor="background1" w:themeShade="BF"/>
        </w:rPr>
        <w:t>Decimal</w:t>
      </w:r>
      <w:r w:rsidRPr="00600665">
        <w:rPr>
          <w:rFonts w:hint="eastAsia"/>
          <w:color w:val="BFBFBF" w:themeColor="background1" w:themeShade="BF"/>
        </w:rPr>
        <w:t>，使用</w:t>
      </w:r>
      <w:r w:rsidRPr="00600665">
        <w:rPr>
          <w:rFonts w:hint="eastAsia"/>
          <w:color w:val="BFBFBF" w:themeColor="background1" w:themeShade="BF"/>
        </w:rPr>
        <w:t>lua_pushnumber</w:t>
      </w:r>
      <w:r w:rsidRPr="00600665">
        <w:rPr>
          <w:rFonts w:hint="eastAsia"/>
          <w:color w:val="BFBFBF" w:themeColor="background1" w:themeShade="BF"/>
        </w:rPr>
        <w:t>传递</w:t>
      </w:r>
      <w:r w:rsidR="007016AE" w:rsidRPr="00600665">
        <w:rPr>
          <w:color w:val="BFBFBF" w:themeColor="background1" w:themeShade="BF"/>
        </w:rPr>
        <w:t xml:space="preserve"> </w:t>
      </w:r>
      <w:r w:rsidR="007016AE" w:rsidRPr="008748AF">
        <w:rPr>
          <w:b/>
        </w:rPr>
        <w:t>float</w:t>
      </w:r>
      <w:r w:rsidR="007016AE" w:rsidRPr="008748AF">
        <w:t>,</w:t>
      </w:r>
      <w:r w:rsidR="00645F7B" w:rsidRPr="008748AF">
        <w:t xml:space="preserve"> </w:t>
      </w:r>
      <w:r w:rsidR="007016AE" w:rsidRPr="008748AF">
        <w:rPr>
          <w:b/>
        </w:rPr>
        <w:t>double</w:t>
      </w:r>
      <w:r w:rsidR="007016AE" w:rsidRPr="008748AF">
        <w:t xml:space="preserve">, </w:t>
      </w:r>
      <w:r w:rsidR="007016AE" w:rsidRPr="008748AF">
        <w:rPr>
          <w:b/>
        </w:rPr>
        <w:t>decimal</w:t>
      </w:r>
      <w:r w:rsidR="007016AE" w:rsidRPr="008748AF">
        <w:t xml:space="preserve"> and </w:t>
      </w:r>
      <w:r w:rsidR="00DA5DCB" w:rsidRPr="009F4F5A">
        <w:rPr>
          <w:rFonts w:hint="eastAsia"/>
        </w:rPr>
        <w:t>boxing type</w:t>
      </w:r>
      <w:r w:rsidR="007016AE" w:rsidRPr="008748AF">
        <w:t xml:space="preserve"> </w:t>
      </w:r>
      <w:r w:rsidR="007016AE" w:rsidRPr="008748AF">
        <w:rPr>
          <w:b/>
        </w:rPr>
        <w:t>Single</w:t>
      </w:r>
      <w:r w:rsidR="007016AE" w:rsidRPr="008748AF">
        <w:t xml:space="preserve">, </w:t>
      </w:r>
      <w:r w:rsidR="007016AE" w:rsidRPr="008748AF">
        <w:rPr>
          <w:b/>
        </w:rPr>
        <w:t>Double</w:t>
      </w:r>
      <w:r w:rsidR="007016AE" w:rsidRPr="008748AF">
        <w:t xml:space="preserve">, </w:t>
      </w:r>
      <w:r w:rsidR="007016AE" w:rsidRPr="008748AF">
        <w:rPr>
          <w:b/>
        </w:rPr>
        <w:t>Decimal</w:t>
      </w:r>
      <w:r w:rsidR="007016AE" w:rsidRPr="008748AF">
        <w:t xml:space="preserve">, use </w:t>
      </w:r>
      <w:r w:rsidR="007016AE" w:rsidRPr="008748AF">
        <w:rPr>
          <w:b/>
          <w:i/>
        </w:rPr>
        <w:t>lua_pushnumber</w:t>
      </w:r>
      <w:r w:rsidR="007016AE" w:rsidRPr="008748AF">
        <w:t xml:space="preserve"> to transfer</w:t>
      </w:r>
    </w:p>
    <w:p w:rsidR="00946955" w:rsidRPr="008748AF" w:rsidRDefault="00946955" w:rsidP="00946955">
      <w:pPr>
        <w:pStyle w:val="a3"/>
        <w:numPr>
          <w:ilvl w:val="0"/>
          <w:numId w:val="65"/>
        </w:numPr>
        <w:ind w:firstLineChars="0"/>
      </w:pPr>
      <w:r w:rsidRPr="00600665">
        <w:rPr>
          <w:rFonts w:hint="eastAsia"/>
          <w:color w:val="BFBFBF" w:themeColor="background1" w:themeShade="BF"/>
        </w:rPr>
        <w:t>char</w:t>
      </w:r>
      <w:r w:rsidRPr="00600665">
        <w:rPr>
          <w:rFonts w:hint="eastAsia"/>
          <w:color w:val="BFBFBF" w:themeColor="background1" w:themeShade="BF"/>
        </w:rPr>
        <w:t>，</w:t>
      </w:r>
      <w:r w:rsidRPr="00600665">
        <w:rPr>
          <w:rFonts w:hint="eastAsia"/>
          <w:color w:val="BFBFBF" w:themeColor="background1" w:themeShade="BF"/>
        </w:rPr>
        <w:t>string</w:t>
      </w:r>
      <w:r w:rsidRPr="00600665">
        <w:rPr>
          <w:rFonts w:hint="eastAsia"/>
          <w:color w:val="BFBFBF" w:themeColor="background1" w:themeShade="BF"/>
        </w:rPr>
        <w:t>以及装箱类型</w:t>
      </w:r>
      <w:r w:rsidRPr="00600665">
        <w:rPr>
          <w:rFonts w:hint="eastAsia"/>
          <w:color w:val="BFBFBF" w:themeColor="background1" w:themeShade="BF"/>
        </w:rPr>
        <w:t>Char</w:t>
      </w:r>
      <w:r w:rsidRPr="00600665">
        <w:rPr>
          <w:rFonts w:hint="eastAsia"/>
          <w:color w:val="BFBFBF" w:themeColor="background1" w:themeShade="BF"/>
        </w:rPr>
        <w:t>，</w:t>
      </w:r>
      <w:r w:rsidRPr="00600665">
        <w:rPr>
          <w:rFonts w:hint="eastAsia"/>
          <w:color w:val="BFBFBF" w:themeColor="background1" w:themeShade="BF"/>
        </w:rPr>
        <w:t>String</w:t>
      </w:r>
      <w:r w:rsidRPr="00600665">
        <w:rPr>
          <w:rFonts w:hint="eastAsia"/>
          <w:color w:val="BFBFBF" w:themeColor="background1" w:themeShade="BF"/>
        </w:rPr>
        <w:t>，</w:t>
      </w:r>
      <w:r w:rsidRPr="00600665">
        <w:rPr>
          <w:rFonts w:hint="eastAsia"/>
          <w:color w:val="BFBFBF" w:themeColor="background1" w:themeShade="BF"/>
        </w:rPr>
        <w:t>UTF8</w:t>
      </w:r>
      <w:r w:rsidRPr="00600665">
        <w:rPr>
          <w:rFonts w:hint="eastAsia"/>
          <w:color w:val="BFBFBF" w:themeColor="background1" w:themeShade="BF"/>
        </w:rPr>
        <w:t>编码后使用</w:t>
      </w:r>
      <w:r w:rsidRPr="00600665">
        <w:rPr>
          <w:rFonts w:hint="eastAsia"/>
          <w:color w:val="BFBFBF" w:themeColor="background1" w:themeShade="BF"/>
        </w:rPr>
        <w:t>lua_pushstring</w:t>
      </w:r>
      <w:r w:rsidRPr="00600665">
        <w:rPr>
          <w:rFonts w:hint="eastAsia"/>
          <w:color w:val="BFBFBF" w:themeColor="background1" w:themeShade="BF"/>
        </w:rPr>
        <w:t>传递。需要注意，字符串传递给</w:t>
      </w:r>
      <w:r w:rsidRPr="00600665">
        <w:rPr>
          <w:rFonts w:hint="eastAsia"/>
          <w:color w:val="BFBFBF" w:themeColor="background1" w:themeShade="BF"/>
        </w:rPr>
        <w:t>Lua</w:t>
      </w:r>
      <w:r w:rsidRPr="00600665">
        <w:rPr>
          <w:rFonts w:hint="eastAsia"/>
          <w:color w:val="BFBFBF" w:themeColor="background1" w:themeShade="BF"/>
        </w:rPr>
        <w:t>之后，已经变成</w:t>
      </w:r>
      <w:r w:rsidRPr="00600665">
        <w:rPr>
          <w:rFonts w:hint="eastAsia"/>
          <w:color w:val="BFBFBF" w:themeColor="background1" w:themeShade="BF"/>
        </w:rPr>
        <w:t>Lua</w:t>
      </w:r>
      <w:r w:rsidRPr="00600665">
        <w:rPr>
          <w:rFonts w:hint="eastAsia"/>
          <w:color w:val="BFBFBF" w:themeColor="background1" w:themeShade="BF"/>
        </w:rPr>
        <w:t>字符串，不可能调用</w:t>
      </w:r>
      <w:r w:rsidRPr="00600665">
        <w:rPr>
          <w:rFonts w:hint="eastAsia"/>
          <w:color w:val="BFBFBF" w:themeColor="background1" w:themeShade="BF"/>
        </w:rPr>
        <w:t>C#</w:t>
      </w:r>
      <w:r w:rsidRPr="00600665">
        <w:rPr>
          <w:rFonts w:hint="eastAsia"/>
          <w:color w:val="BFBFBF" w:themeColor="background1" w:themeShade="BF"/>
        </w:rPr>
        <w:t>的字符串方法进行访问。之前的字段访问例子中，如果执行</w:t>
      </w:r>
      <w:r w:rsidRPr="00600665">
        <w:rPr>
          <w:color w:val="BFBFBF" w:themeColor="background1" w:themeShade="BF"/>
        </w:rPr>
        <w:t>lua.eval("print(t0.mystr.Length)")</w:t>
      </w:r>
      <w:r w:rsidRPr="00600665">
        <w:rPr>
          <w:rFonts w:hint="eastAsia"/>
          <w:color w:val="BFBFBF" w:themeColor="background1" w:themeShade="BF"/>
        </w:rPr>
        <w:t>，将输出</w:t>
      </w:r>
      <w:r w:rsidRPr="00600665">
        <w:rPr>
          <w:rFonts w:hint="eastAsia"/>
          <w:color w:val="BFBFBF" w:themeColor="background1" w:themeShade="BF"/>
        </w:rPr>
        <w:t>nil</w:t>
      </w:r>
      <w:r w:rsidRPr="00600665">
        <w:rPr>
          <w:rFonts w:hint="eastAsia"/>
          <w:color w:val="BFBFBF" w:themeColor="background1" w:themeShade="BF"/>
        </w:rPr>
        <w:t>，改为</w:t>
      </w:r>
      <w:r w:rsidRPr="00600665">
        <w:rPr>
          <w:color w:val="BFBFBF" w:themeColor="background1" w:themeShade="BF"/>
        </w:rPr>
        <w:t>lua.eval("print(t0.mystr:len())")</w:t>
      </w:r>
      <w:r w:rsidRPr="00600665">
        <w:rPr>
          <w:rFonts w:hint="eastAsia"/>
          <w:color w:val="BFBFBF" w:themeColor="background1" w:themeShade="BF"/>
        </w:rPr>
        <w:t>，才能获得正确结果。语法上比较怪异，小心。</w:t>
      </w:r>
      <w:r w:rsidR="000C4B96" w:rsidRPr="008748AF">
        <w:rPr>
          <w:b/>
        </w:rPr>
        <w:t>char</w:t>
      </w:r>
      <w:r w:rsidR="000C4B96" w:rsidRPr="008748AF">
        <w:t xml:space="preserve">, </w:t>
      </w:r>
      <w:r w:rsidR="000C4B96" w:rsidRPr="008748AF">
        <w:rPr>
          <w:b/>
        </w:rPr>
        <w:t>string</w:t>
      </w:r>
      <w:r w:rsidR="000C4B96" w:rsidRPr="008748AF">
        <w:t xml:space="preserve"> and </w:t>
      </w:r>
      <w:r w:rsidR="00DA5DCB" w:rsidRPr="009F4F5A">
        <w:rPr>
          <w:rFonts w:hint="eastAsia"/>
        </w:rPr>
        <w:t>boxing type</w:t>
      </w:r>
      <w:r w:rsidR="000C4B96" w:rsidRPr="008748AF">
        <w:t xml:space="preserve"> </w:t>
      </w:r>
      <w:r w:rsidR="00645F7B" w:rsidRPr="008748AF">
        <w:rPr>
          <w:b/>
        </w:rPr>
        <w:t>Char</w:t>
      </w:r>
      <w:r w:rsidR="00645F7B" w:rsidRPr="008748AF">
        <w:t xml:space="preserve">, </w:t>
      </w:r>
      <w:r w:rsidR="00645F7B" w:rsidRPr="008748AF">
        <w:rPr>
          <w:b/>
        </w:rPr>
        <w:t>String</w:t>
      </w:r>
      <w:r w:rsidR="00645F7B" w:rsidRPr="008748AF">
        <w:t xml:space="preserve">, </w:t>
      </w:r>
      <w:r w:rsidR="00645F7B" w:rsidRPr="008748AF">
        <w:rPr>
          <w:b/>
        </w:rPr>
        <w:t>UTF8</w:t>
      </w:r>
      <w:r w:rsidR="00645F7B" w:rsidRPr="008748AF">
        <w:t xml:space="preserve"> after encoding, use </w:t>
      </w:r>
      <w:r w:rsidR="00645F7B" w:rsidRPr="008748AF">
        <w:rPr>
          <w:b/>
          <w:i/>
        </w:rPr>
        <w:t>lua_pushstring</w:t>
      </w:r>
      <w:r w:rsidR="00645F7B" w:rsidRPr="008748AF">
        <w:t xml:space="preserve"> to tranfer. </w:t>
      </w:r>
      <w:r w:rsidR="00BE2AAB" w:rsidRPr="008748AF">
        <w:t xml:space="preserve">It should be noted that the string has changed to the </w:t>
      </w:r>
      <w:r w:rsidR="00BE2AAB" w:rsidRPr="008748AF">
        <w:rPr>
          <w:i/>
        </w:rPr>
        <w:t>Lua</w:t>
      </w:r>
      <w:r w:rsidR="00BE2AAB" w:rsidRPr="008748AF">
        <w:t xml:space="preserve"> string after transfered to the </w:t>
      </w:r>
      <w:r w:rsidR="00BE2AAB" w:rsidRPr="008748AF">
        <w:rPr>
          <w:i/>
        </w:rPr>
        <w:t>Lua</w:t>
      </w:r>
      <w:r w:rsidR="00BE2AAB" w:rsidRPr="008748AF">
        <w:t xml:space="preserve">, and could not call the string methods of the </w:t>
      </w:r>
      <w:r w:rsidR="00BE2AAB" w:rsidRPr="008748AF">
        <w:rPr>
          <w:i/>
        </w:rPr>
        <w:t>C#</w:t>
      </w:r>
      <w:r w:rsidR="00BE2AAB" w:rsidRPr="008748AF">
        <w:t xml:space="preserve"> to access.  </w:t>
      </w:r>
      <w:r w:rsidR="00042BE2" w:rsidRPr="008748AF">
        <w:t xml:space="preserve">In the previous example which accesses the field, if execute </w:t>
      </w:r>
      <w:r w:rsidR="00042BE2" w:rsidRPr="008748AF">
        <w:rPr>
          <w:i/>
          <w:u w:val="single"/>
        </w:rPr>
        <w:t>lua.eval("print(t0.mystr.Length)")</w:t>
      </w:r>
      <w:r w:rsidR="00042BE2" w:rsidRPr="008748AF">
        <w:t xml:space="preserve">, the </w:t>
      </w:r>
      <w:r w:rsidR="00042BE2" w:rsidRPr="008748AF">
        <w:rPr>
          <w:i/>
        </w:rPr>
        <w:t>nil</w:t>
      </w:r>
      <w:r w:rsidR="00042BE2" w:rsidRPr="008748AF">
        <w:t xml:space="preserve"> will be output. Using </w:t>
      </w:r>
      <w:r w:rsidR="00042BE2" w:rsidRPr="008748AF">
        <w:rPr>
          <w:i/>
          <w:u w:val="single"/>
        </w:rPr>
        <w:t>lua.eval("print(t0.mystr:len())")</w:t>
      </w:r>
      <w:r w:rsidR="00042BE2" w:rsidRPr="008748AF">
        <w:t xml:space="preserve"> can get the correct result. The syntax is weird, be careful.</w:t>
      </w:r>
    </w:p>
    <w:p w:rsidR="00946955" w:rsidRPr="00033D97" w:rsidRDefault="00946955" w:rsidP="00946955">
      <w:pPr>
        <w:pStyle w:val="a3"/>
        <w:numPr>
          <w:ilvl w:val="0"/>
          <w:numId w:val="65"/>
        </w:numPr>
        <w:ind w:firstLineChars="0"/>
        <w:rPr>
          <w:color w:val="FF0000"/>
        </w:rPr>
      </w:pPr>
      <w:r w:rsidRPr="00600665">
        <w:rPr>
          <w:rFonts w:hint="eastAsia"/>
          <w:color w:val="BFBFBF" w:themeColor="background1" w:themeShade="BF"/>
        </w:rPr>
        <w:t>LuaObject</w:t>
      </w:r>
      <w:r w:rsidRPr="00600665">
        <w:rPr>
          <w:rFonts w:hint="eastAsia"/>
          <w:color w:val="BFBFBF" w:themeColor="background1" w:themeShade="BF"/>
        </w:rPr>
        <w:t>，</w:t>
      </w:r>
      <w:r w:rsidRPr="00600665">
        <w:rPr>
          <w:rFonts w:hint="eastAsia"/>
          <w:color w:val="BFBFBF" w:themeColor="background1" w:themeShade="BF"/>
        </w:rPr>
        <w:t>LuaTable</w:t>
      </w:r>
      <w:r w:rsidR="00BE2FE5" w:rsidRPr="00D162CA">
        <w:rPr>
          <w:rFonts w:hint="eastAsia"/>
          <w:color w:val="BFBFBF" w:themeColor="background1" w:themeShade="BF"/>
        </w:rPr>
        <w:t>，</w:t>
      </w:r>
      <w:r w:rsidR="00BE2FE5" w:rsidRPr="00D162CA">
        <w:rPr>
          <w:rFonts w:hint="eastAsia"/>
          <w:color w:val="BFBFBF" w:themeColor="background1" w:themeShade="BF"/>
        </w:rPr>
        <w:t>LuaFunction</w:t>
      </w:r>
      <w:r w:rsidRPr="00600665">
        <w:rPr>
          <w:rFonts w:hint="eastAsia"/>
          <w:color w:val="BFBFBF" w:themeColor="background1" w:themeShade="BF"/>
        </w:rPr>
        <w:t>之外的类型使用</w:t>
      </w:r>
      <w:r w:rsidRPr="00600665">
        <w:rPr>
          <w:rFonts w:hint="eastAsia"/>
          <w:color w:val="BFBFBF" w:themeColor="background1" w:themeShade="BF"/>
        </w:rPr>
        <w:t>lua_newuserdata</w:t>
      </w:r>
      <w:r w:rsidRPr="00600665">
        <w:rPr>
          <w:rFonts w:hint="eastAsia"/>
          <w:color w:val="BFBFBF" w:themeColor="background1" w:themeShade="BF"/>
        </w:rPr>
        <w:t>创建一个用户数据类型与之关联</w:t>
      </w:r>
      <w:r w:rsidR="0098143D" w:rsidRPr="00F128F8">
        <w:rPr>
          <w:rFonts w:hint="eastAsia"/>
          <w:color w:val="BFBFBF" w:themeColor="background1" w:themeShade="BF"/>
        </w:rPr>
        <w:t>，特别的，如果类型为委托类型，则获取委托对象的</w:t>
      </w:r>
      <w:r w:rsidR="0098143D" w:rsidRPr="00F128F8">
        <w:rPr>
          <w:rFonts w:hint="eastAsia"/>
          <w:color w:val="BFBFBF" w:themeColor="background1" w:themeShade="BF"/>
        </w:rPr>
        <w:t>Invoke</w:t>
      </w:r>
      <w:r w:rsidR="0098143D" w:rsidRPr="00F128F8">
        <w:rPr>
          <w:rFonts w:hint="eastAsia"/>
          <w:color w:val="BFBFBF" w:themeColor="background1" w:themeShade="BF"/>
        </w:rPr>
        <w:t>方法作为实际需要关联的对象，这样委托对象就能被正确调用了</w:t>
      </w:r>
      <w:r w:rsidRPr="00600665">
        <w:rPr>
          <w:rFonts w:hint="eastAsia"/>
          <w:color w:val="BFBFBF" w:themeColor="background1" w:themeShade="BF"/>
        </w:rPr>
        <w:t>。</w:t>
      </w:r>
      <w:r w:rsidR="00376BAC" w:rsidRPr="00600665">
        <w:rPr>
          <w:color w:val="BFBFBF" w:themeColor="background1" w:themeShade="BF"/>
        </w:rPr>
        <w:t xml:space="preserve"> </w:t>
      </w:r>
      <w:r w:rsidR="00376BAC" w:rsidRPr="008748AF">
        <w:t xml:space="preserve">The types except for the </w:t>
      </w:r>
      <w:r w:rsidR="00376BAC" w:rsidRPr="008748AF">
        <w:rPr>
          <w:b/>
        </w:rPr>
        <w:t>LuaObject</w:t>
      </w:r>
      <w:r w:rsidR="00D162CA">
        <w:t>,</w:t>
      </w:r>
      <w:r w:rsidR="00376BAC" w:rsidRPr="008748AF">
        <w:t xml:space="preserve"> </w:t>
      </w:r>
      <w:r w:rsidR="00376BAC" w:rsidRPr="008748AF">
        <w:rPr>
          <w:b/>
        </w:rPr>
        <w:t>LuaTable</w:t>
      </w:r>
      <w:r w:rsidR="00D162CA">
        <w:rPr>
          <w:b/>
        </w:rPr>
        <w:t xml:space="preserve"> </w:t>
      </w:r>
      <w:r w:rsidR="00D162CA" w:rsidRPr="00D162CA">
        <w:t>and</w:t>
      </w:r>
      <w:r w:rsidR="00D162CA">
        <w:rPr>
          <w:b/>
        </w:rPr>
        <w:t xml:space="preserve"> LuaFunction</w:t>
      </w:r>
      <w:r w:rsidR="00376BAC" w:rsidRPr="008748AF">
        <w:t xml:space="preserve">, use </w:t>
      </w:r>
      <w:r w:rsidR="00376BAC" w:rsidRPr="008748AF">
        <w:rPr>
          <w:i/>
        </w:rPr>
        <w:t>lua_newuserdata</w:t>
      </w:r>
      <w:r w:rsidR="00376BAC" w:rsidRPr="008748AF">
        <w:t xml:space="preserve"> to create a user data type to associate.</w:t>
      </w:r>
      <w:r w:rsidR="00033D97">
        <w:t xml:space="preserve"> </w:t>
      </w:r>
      <w:r w:rsidR="003470A3" w:rsidRPr="0039673F">
        <w:t>P</w:t>
      </w:r>
      <w:r w:rsidR="00033D97" w:rsidRPr="0039673F">
        <w:t>articular</w:t>
      </w:r>
      <w:r w:rsidR="003470A3" w:rsidRPr="0039673F">
        <w:t>ly</w:t>
      </w:r>
      <w:r w:rsidR="00033D97" w:rsidRPr="0039673F">
        <w:t xml:space="preserve">, </w:t>
      </w:r>
      <w:r w:rsidR="00850A10" w:rsidRPr="0039673F">
        <w:t xml:space="preserve">if the type is the delegation type, the </w:t>
      </w:r>
      <w:r w:rsidR="00850A10" w:rsidRPr="0039673F">
        <w:rPr>
          <w:b/>
          <w:i/>
        </w:rPr>
        <w:t>Invoke</w:t>
      </w:r>
      <w:r w:rsidR="00850A10" w:rsidRPr="0039673F">
        <w:t xml:space="preserve"> method of the delegation object is obtained as the object that is actually associated with it,  so that the delegation object can be correctly called.</w:t>
      </w:r>
    </w:p>
    <w:p w:rsidR="00946955" w:rsidRPr="008748AF" w:rsidRDefault="00946955" w:rsidP="00946955">
      <w:pPr>
        <w:pStyle w:val="a3"/>
        <w:numPr>
          <w:ilvl w:val="0"/>
          <w:numId w:val="65"/>
        </w:numPr>
        <w:ind w:firstLineChars="0"/>
      </w:pPr>
      <w:r w:rsidRPr="00600665">
        <w:rPr>
          <w:rFonts w:hint="eastAsia"/>
          <w:color w:val="BFBFBF" w:themeColor="background1" w:themeShade="BF"/>
        </w:rPr>
        <w:t>LuaObject</w:t>
      </w:r>
      <w:r w:rsidRPr="00600665">
        <w:rPr>
          <w:rFonts w:hint="eastAsia"/>
          <w:color w:val="BFBFBF" w:themeColor="background1" w:themeShade="BF"/>
        </w:rPr>
        <w:t>，</w:t>
      </w:r>
      <w:r w:rsidRPr="00600665">
        <w:rPr>
          <w:rFonts w:hint="eastAsia"/>
          <w:color w:val="BFBFBF" w:themeColor="background1" w:themeShade="BF"/>
        </w:rPr>
        <w:t>LuaTable</w:t>
      </w:r>
      <w:r w:rsidR="00BE2FE5" w:rsidRPr="00D162CA">
        <w:rPr>
          <w:rFonts w:hint="eastAsia"/>
          <w:color w:val="BFBFBF" w:themeColor="background1" w:themeShade="BF"/>
        </w:rPr>
        <w:t>，</w:t>
      </w:r>
      <w:r w:rsidR="00BE2FE5" w:rsidRPr="00D162CA">
        <w:rPr>
          <w:rFonts w:hint="eastAsia"/>
          <w:color w:val="BFBFBF" w:themeColor="background1" w:themeShade="BF"/>
        </w:rPr>
        <w:t>LuaFunction</w:t>
      </w:r>
      <w:r w:rsidRPr="00600665">
        <w:rPr>
          <w:rFonts w:hint="eastAsia"/>
          <w:color w:val="BFBFBF" w:themeColor="background1" w:themeShade="BF"/>
        </w:rPr>
        <w:t>是之前返回给</w:t>
      </w:r>
      <w:r w:rsidRPr="00600665">
        <w:rPr>
          <w:rFonts w:hint="eastAsia"/>
          <w:color w:val="BFBFBF" w:themeColor="background1" w:themeShade="BF"/>
        </w:rPr>
        <w:t>C#</w:t>
      </w:r>
      <w:r w:rsidRPr="00600665">
        <w:rPr>
          <w:rFonts w:hint="eastAsia"/>
          <w:color w:val="BFBFBF" w:themeColor="background1" w:themeShade="BF"/>
        </w:rPr>
        <w:t>的类型，这时取回之前关联的</w:t>
      </w:r>
      <w:r w:rsidRPr="00600665">
        <w:rPr>
          <w:rFonts w:hint="eastAsia"/>
          <w:color w:val="BFBFBF" w:themeColor="background1" w:themeShade="BF"/>
        </w:rPr>
        <w:t>Lua</w:t>
      </w:r>
      <w:r w:rsidRPr="00600665">
        <w:rPr>
          <w:rFonts w:hint="eastAsia"/>
          <w:color w:val="BFBFBF" w:themeColor="background1" w:themeShade="BF"/>
        </w:rPr>
        <w:t>对象。</w:t>
      </w:r>
      <w:r w:rsidR="00A160E5" w:rsidRPr="008748AF">
        <w:t xml:space="preserve">The </w:t>
      </w:r>
      <w:r w:rsidR="00A160E5" w:rsidRPr="008748AF">
        <w:rPr>
          <w:b/>
        </w:rPr>
        <w:t>LuaObject</w:t>
      </w:r>
      <w:r w:rsidR="00A160E5" w:rsidRPr="008748AF">
        <w:t xml:space="preserve"> </w:t>
      </w:r>
      <w:r w:rsidR="00D162CA">
        <w:t>,</w:t>
      </w:r>
      <w:r w:rsidR="00A160E5" w:rsidRPr="008748AF">
        <w:t xml:space="preserve"> </w:t>
      </w:r>
      <w:r w:rsidR="00A160E5" w:rsidRPr="008748AF">
        <w:rPr>
          <w:b/>
        </w:rPr>
        <w:t>LuaTable</w:t>
      </w:r>
      <w:r w:rsidR="00D162CA">
        <w:rPr>
          <w:b/>
        </w:rPr>
        <w:t xml:space="preserve"> </w:t>
      </w:r>
      <w:r w:rsidR="00D162CA" w:rsidRPr="00D162CA">
        <w:t>and</w:t>
      </w:r>
      <w:r w:rsidR="00D162CA">
        <w:rPr>
          <w:b/>
        </w:rPr>
        <w:t xml:space="preserve"> LuaFunction</w:t>
      </w:r>
      <w:r w:rsidR="00A160E5" w:rsidRPr="008748AF">
        <w:t xml:space="preserve"> are the type returned to the C# previously, </w:t>
      </w:r>
      <w:r w:rsidR="00F66301" w:rsidRPr="008748AF">
        <w:t>then get back the associated Lua object.</w:t>
      </w:r>
    </w:p>
    <w:p w:rsidR="00946955" w:rsidRPr="008748AF" w:rsidRDefault="00946955" w:rsidP="00946955">
      <w:pPr>
        <w:pStyle w:val="a3"/>
        <w:numPr>
          <w:ilvl w:val="0"/>
          <w:numId w:val="65"/>
        </w:numPr>
        <w:ind w:firstLineChars="0"/>
      </w:pPr>
      <w:r w:rsidRPr="00600665">
        <w:rPr>
          <w:rFonts w:hint="eastAsia"/>
          <w:color w:val="BFBFBF" w:themeColor="background1" w:themeShade="BF"/>
        </w:rPr>
        <w:t>特别的，</w:t>
      </w:r>
      <w:r w:rsidRPr="00600665">
        <w:rPr>
          <w:rFonts w:hint="eastAsia"/>
          <w:color w:val="BFBFBF" w:themeColor="background1" w:themeShade="BF"/>
        </w:rPr>
        <w:t>C#</w:t>
      </w:r>
      <w:r w:rsidRPr="00600665">
        <w:rPr>
          <w:rFonts w:hint="eastAsia"/>
          <w:color w:val="BFBFBF" w:themeColor="background1" w:themeShade="BF"/>
        </w:rPr>
        <w:t>方法的返回</w:t>
      </w:r>
      <w:r w:rsidRPr="00600665">
        <w:rPr>
          <w:rFonts w:hint="eastAsia"/>
          <w:color w:val="BFBFBF" w:themeColor="background1" w:themeShade="BF"/>
        </w:rPr>
        <w:t>void</w:t>
      </w:r>
      <w:r w:rsidRPr="00600665">
        <w:rPr>
          <w:rFonts w:hint="eastAsia"/>
          <w:color w:val="BFBFBF" w:themeColor="background1" w:themeShade="BF"/>
        </w:rPr>
        <w:t>，或者委托返回</w:t>
      </w:r>
      <w:r w:rsidRPr="00600665">
        <w:rPr>
          <w:rFonts w:hint="eastAsia"/>
          <w:color w:val="BFBFBF" w:themeColor="background1" w:themeShade="BF"/>
        </w:rPr>
        <w:t>void</w:t>
      </w:r>
      <w:r w:rsidRPr="00600665">
        <w:rPr>
          <w:rFonts w:hint="eastAsia"/>
          <w:color w:val="BFBFBF" w:themeColor="background1" w:themeShade="BF"/>
        </w:rPr>
        <w:t>，或者非可读属性的读取，</w:t>
      </w:r>
      <w:r w:rsidR="001F1704" w:rsidRPr="00CE29BD">
        <w:rPr>
          <w:rFonts w:hint="eastAsia"/>
          <w:color w:val="BFBFBF" w:themeColor="background1" w:themeShade="BF"/>
        </w:rPr>
        <w:t>根本不会在栈上</w:t>
      </w:r>
      <w:r w:rsidR="001F1704" w:rsidRPr="00CE29BD">
        <w:rPr>
          <w:rFonts w:hint="eastAsia"/>
          <w:color w:val="BFBFBF" w:themeColor="background1" w:themeShade="BF"/>
        </w:rPr>
        <w:t>push</w:t>
      </w:r>
      <w:r w:rsidR="001F1704" w:rsidRPr="00CE29BD">
        <w:rPr>
          <w:rFonts w:hint="eastAsia"/>
          <w:color w:val="BFBFBF" w:themeColor="background1" w:themeShade="BF"/>
        </w:rPr>
        <w:t>任何值，详见章节《脚本语言访问</w:t>
      </w:r>
      <w:r w:rsidR="001F1704" w:rsidRPr="00CE29BD">
        <w:rPr>
          <w:rFonts w:hint="eastAsia"/>
          <w:color w:val="BFBFBF" w:themeColor="background1" w:themeShade="BF"/>
        </w:rPr>
        <w:t>C#</w:t>
      </w:r>
      <w:r w:rsidR="001F1704" w:rsidRPr="00CE29BD">
        <w:rPr>
          <w:rFonts w:hint="eastAsia"/>
          <w:color w:val="BFBFBF" w:themeColor="background1" w:themeShade="BF"/>
        </w:rPr>
        <w:t>规范》中的实验</w:t>
      </w:r>
      <w:r w:rsidR="001F1704" w:rsidRPr="00CE29BD">
        <w:rPr>
          <w:rFonts w:hint="eastAsia"/>
          <w:b/>
          <w:color w:val="BFBFBF" w:themeColor="background1" w:themeShade="BF"/>
        </w:rPr>
        <w:t>。</w:t>
      </w:r>
      <w:r w:rsidR="00F66301" w:rsidRPr="008748AF">
        <w:t>In particular, the</w:t>
      </w:r>
      <w:r w:rsidR="00F66301" w:rsidRPr="008748AF">
        <w:rPr>
          <w:b/>
          <w:i/>
        </w:rPr>
        <w:t xml:space="preserve"> </w:t>
      </w:r>
      <w:r w:rsidR="00F66301" w:rsidRPr="008748AF">
        <w:rPr>
          <w:i/>
        </w:rPr>
        <w:t>void</w:t>
      </w:r>
      <w:r w:rsidR="00F66301" w:rsidRPr="008748AF">
        <w:t xml:space="preserve"> returned by the C#'s method, or the </w:t>
      </w:r>
      <w:r w:rsidR="00F66301" w:rsidRPr="008748AF">
        <w:rPr>
          <w:i/>
        </w:rPr>
        <w:t>void</w:t>
      </w:r>
      <w:r w:rsidR="00F66301" w:rsidRPr="008748AF">
        <w:t xml:space="preserve"> returned by the delegation, or </w:t>
      </w:r>
      <w:r w:rsidR="000E02DF" w:rsidRPr="008748AF">
        <w:t>reading</w:t>
      </w:r>
      <w:r w:rsidR="00F66301" w:rsidRPr="008748AF">
        <w:t xml:space="preserve"> the non</w:t>
      </w:r>
      <w:r w:rsidR="0076020F">
        <w:t>-readable attribute.</w:t>
      </w:r>
      <w:r w:rsidR="000E02DF" w:rsidRPr="008748AF">
        <w:t xml:space="preserve"> </w:t>
      </w:r>
      <w:r w:rsidR="00F65A81">
        <w:t xml:space="preserve">It will not </w:t>
      </w:r>
      <w:r w:rsidR="00F65A81" w:rsidRPr="00C709E9">
        <w:rPr>
          <w:i/>
        </w:rPr>
        <w:t>push</w:t>
      </w:r>
      <w:r w:rsidR="00F65A81">
        <w:t xml:space="preserve"> any data on the stack, </w:t>
      </w:r>
      <w:r w:rsidR="000A1C5D">
        <w:t xml:space="preserve">and </w:t>
      </w:r>
      <w:r w:rsidR="00F65A81">
        <w:t xml:space="preserve">reference to the experiment on the charpter </w:t>
      </w:r>
      <w:r w:rsidR="00F65A81" w:rsidRPr="008326B3">
        <w:rPr>
          <w:i/>
        </w:rPr>
        <w:t>&lt;The specification that the scripting language accesses C#&gt;</w:t>
      </w:r>
      <w:r w:rsidR="00F65A81">
        <w:t xml:space="preserve"> for the details.</w:t>
      </w:r>
    </w:p>
    <w:p w:rsidR="00946955" w:rsidRPr="00600665" w:rsidRDefault="00946955" w:rsidP="00946955">
      <w:pPr>
        <w:pStyle w:val="9"/>
        <w:rPr>
          <w:color w:val="BFBFBF" w:themeColor="background1" w:themeShade="BF"/>
        </w:rPr>
      </w:pPr>
      <w:r w:rsidRPr="00600665">
        <w:rPr>
          <w:rFonts w:hint="eastAsia"/>
          <w:b/>
          <w:color w:val="BFBFBF" w:themeColor="background1" w:themeShade="BF"/>
        </w:rPr>
        <w:t>规则</w:t>
      </w:r>
      <w:r w:rsidRPr="00600665">
        <w:rPr>
          <w:rFonts w:hint="eastAsia"/>
          <w:b/>
          <w:color w:val="BFBFBF" w:themeColor="background1" w:themeShade="BF"/>
        </w:rPr>
        <w:t>2</w:t>
      </w:r>
      <w:r w:rsidRPr="00600665">
        <w:rPr>
          <w:rFonts w:hint="eastAsia"/>
          <w:color w:val="BFBFBF" w:themeColor="background1" w:themeShade="BF"/>
        </w:rPr>
        <w:t>：</w:t>
      </w:r>
      <w:r w:rsidRPr="00600665">
        <w:rPr>
          <w:rFonts w:hint="eastAsia"/>
          <w:color w:val="BFBFBF" w:themeColor="background1" w:themeShade="BF"/>
        </w:rPr>
        <w:t>Lua</w:t>
      </w:r>
      <w:r w:rsidRPr="00600665">
        <w:rPr>
          <w:rFonts w:hint="eastAsia"/>
          <w:color w:val="BFBFBF" w:themeColor="background1" w:themeShade="BF"/>
        </w:rPr>
        <w:t>向</w:t>
      </w:r>
      <w:r w:rsidRPr="00600665">
        <w:rPr>
          <w:rFonts w:hint="eastAsia"/>
          <w:color w:val="BFBFBF" w:themeColor="background1" w:themeShade="BF"/>
        </w:rPr>
        <w:t>C#</w:t>
      </w:r>
      <w:r w:rsidRPr="00600665">
        <w:rPr>
          <w:rFonts w:hint="eastAsia"/>
          <w:color w:val="BFBFBF" w:themeColor="background1" w:themeShade="BF"/>
        </w:rPr>
        <w:t>返回值（</w:t>
      </w:r>
      <w:r w:rsidRPr="00600665">
        <w:rPr>
          <w:rFonts w:hint="eastAsia"/>
          <w:color w:val="BFBFBF" w:themeColor="background1" w:themeShade="BF"/>
        </w:rPr>
        <w:t>eval</w:t>
      </w:r>
      <w:r w:rsidRPr="00600665">
        <w:rPr>
          <w:rFonts w:hint="eastAsia"/>
          <w:color w:val="BFBFBF" w:themeColor="background1" w:themeShade="BF"/>
        </w:rPr>
        <w:t>的返回）</w:t>
      </w:r>
    </w:p>
    <w:p w:rsidR="00410CA9" w:rsidRPr="003A146D" w:rsidRDefault="00410CA9" w:rsidP="00410CA9">
      <w:r w:rsidRPr="003A146D">
        <w:rPr>
          <w:b/>
        </w:rPr>
        <w:t>Rule #2:</w:t>
      </w:r>
      <w:r w:rsidRPr="003A146D">
        <w:t xml:space="preserve"> Lua returns the value to C# (the </w:t>
      </w:r>
      <w:r w:rsidR="00A059A6" w:rsidRPr="00194000">
        <w:rPr>
          <w:rFonts w:hint="eastAsia"/>
        </w:rPr>
        <w:t>returned object</w:t>
      </w:r>
      <w:r w:rsidR="00A059A6">
        <w:rPr>
          <w:rFonts w:hint="eastAsia"/>
        </w:rPr>
        <w:t xml:space="preserve"> </w:t>
      </w:r>
      <w:r w:rsidRPr="003A146D">
        <w:t xml:space="preserve">of the </w:t>
      </w:r>
      <w:r w:rsidRPr="003A146D">
        <w:rPr>
          <w:b/>
        </w:rPr>
        <w:t>eval</w:t>
      </w:r>
      <w:r w:rsidRPr="003A146D">
        <w:t>)</w:t>
      </w:r>
    </w:p>
    <w:p w:rsidR="00946955" w:rsidRPr="00600665" w:rsidRDefault="00946955" w:rsidP="00946955">
      <w:pPr>
        <w:rPr>
          <w:color w:val="BFBFBF" w:themeColor="background1" w:themeShade="BF"/>
        </w:rPr>
      </w:pPr>
      <w:r w:rsidRPr="00600665">
        <w:rPr>
          <w:rFonts w:hint="eastAsia"/>
          <w:color w:val="BFBFBF" w:themeColor="background1" w:themeShade="BF"/>
        </w:rPr>
        <w:t>这种情况下，只能根据</w:t>
      </w:r>
      <w:r w:rsidRPr="00600665">
        <w:rPr>
          <w:rFonts w:hint="eastAsia"/>
          <w:color w:val="BFBFBF" w:themeColor="background1" w:themeShade="BF"/>
        </w:rPr>
        <w:t>Lua</w:t>
      </w:r>
      <w:r w:rsidRPr="00600665">
        <w:rPr>
          <w:rFonts w:hint="eastAsia"/>
          <w:color w:val="BFBFBF" w:themeColor="background1" w:themeShade="BF"/>
        </w:rPr>
        <w:t>当前已知的信息返回，</w:t>
      </w:r>
      <w:r w:rsidRPr="00600665">
        <w:rPr>
          <w:rFonts w:hint="eastAsia"/>
          <w:color w:val="BFBFBF" w:themeColor="background1" w:themeShade="BF"/>
        </w:rPr>
        <w:t>C#</w:t>
      </w:r>
      <w:r w:rsidRPr="00600665">
        <w:rPr>
          <w:rFonts w:hint="eastAsia"/>
          <w:color w:val="BFBFBF" w:themeColor="background1" w:themeShade="BF"/>
        </w:rPr>
        <w:t>获取这样的返回值以后，必须严格检查类型然后使用，不小心就可能导致类型转换异常，</w:t>
      </w:r>
      <w:r w:rsidRPr="00600665">
        <w:rPr>
          <w:color w:val="BFBFBF" w:themeColor="background1" w:themeShade="BF"/>
        </w:rPr>
        <w:t>System.InvalidCastException</w:t>
      </w:r>
      <w:r w:rsidRPr="00600665">
        <w:rPr>
          <w:rFonts w:hint="eastAsia"/>
          <w:color w:val="BFBFBF" w:themeColor="background1" w:themeShade="BF"/>
        </w:rPr>
        <w:t>。</w:t>
      </w:r>
    </w:p>
    <w:p w:rsidR="00D3182B" w:rsidRPr="003A146D" w:rsidRDefault="00D3182B" w:rsidP="00946955">
      <w:r w:rsidRPr="003A146D">
        <w:t>In this situation, the return is only based on the L</w:t>
      </w:r>
      <w:r w:rsidR="009604AB" w:rsidRPr="003A146D">
        <w:t xml:space="preserve">ua's current known information. When C# gets this kind of return value, it should strictly check the type and then use it, or the type conversion exception </w:t>
      </w:r>
      <w:r w:rsidR="009604AB" w:rsidRPr="003A146D">
        <w:rPr>
          <w:i/>
          <w:u w:val="single"/>
        </w:rPr>
        <w:t>System.InvalidCastException</w:t>
      </w:r>
      <w:r w:rsidR="009604AB" w:rsidRPr="003A146D">
        <w:t xml:space="preserve"> might be caused.</w:t>
      </w:r>
    </w:p>
    <w:p w:rsidR="00946955" w:rsidRPr="003A146D" w:rsidRDefault="00946955" w:rsidP="00946955">
      <w:pPr>
        <w:pStyle w:val="a3"/>
        <w:numPr>
          <w:ilvl w:val="0"/>
          <w:numId w:val="67"/>
        </w:numPr>
        <w:ind w:firstLineChars="0"/>
      </w:pPr>
      <w:r w:rsidRPr="00600665">
        <w:rPr>
          <w:rFonts w:hint="eastAsia"/>
          <w:color w:val="BFBFBF" w:themeColor="background1" w:themeShade="BF"/>
        </w:rPr>
        <w:lastRenderedPageBreak/>
        <w:t>LUA_TNIL</w:t>
      </w:r>
      <w:r w:rsidRPr="00600665">
        <w:rPr>
          <w:rFonts w:hint="eastAsia"/>
          <w:color w:val="BFBFBF" w:themeColor="background1" w:themeShade="BF"/>
        </w:rPr>
        <w:t>，返回</w:t>
      </w:r>
      <w:r w:rsidRPr="00600665">
        <w:rPr>
          <w:rFonts w:hint="eastAsia"/>
          <w:color w:val="BFBFBF" w:themeColor="background1" w:themeShade="BF"/>
        </w:rPr>
        <w:t>null</w:t>
      </w:r>
      <w:r w:rsidR="00784F56" w:rsidRPr="00600665">
        <w:rPr>
          <w:color w:val="BFBFBF" w:themeColor="background1" w:themeShade="BF"/>
        </w:rPr>
        <w:t xml:space="preserve"> </w:t>
      </w:r>
      <w:r w:rsidR="00260488" w:rsidRPr="003A146D">
        <w:rPr>
          <w:b/>
        </w:rPr>
        <w:t>Lua_TNIL</w:t>
      </w:r>
      <w:r w:rsidR="00260488" w:rsidRPr="003A146D">
        <w:t xml:space="preserve">, </w:t>
      </w:r>
      <w:r w:rsidR="00784F56" w:rsidRPr="003A146D">
        <w:t xml:space="preserve">return </w:t>
      </w:r>
      <w:r w:rsidR="00784F56" w:rsidRPr="003A146D">
        <w:rPr>
          <w:i/>
        </w:rPr>
        <w:t>null</w:t>
      </w:r>
    </w:p>
    <w:p w:rsidR="00946955" w:rsidRPr="003A146D" w:rsidRDefault="00946955" w:rsidP="00946955">
      <w:pPr>
        <w:pStyle w:val="a3"/>
        <w:numPr>
          <w:ilvl w:val="0"/>
          <w:numId w:val="66"/>
        </w:numPr>
        <w:ind w:firstLineChars="0"/>
      </w:pPr>
      <w:r w:rsidRPr="00600665">
        <w:rPr>
          <w:rFonts w:hint="eastAsia"/>
          <w:color w:val="BFBFBF" w:themeColor="background1" w:themeShade="BF"/>
        </w:rPr>
        <w:t>LUA_TBOOLEAN</w:t>
      </w:r>
      <w:r w:rsidRPr="00600665">
        <w:rPr>
          <w:rFonts w:hint="eastAsia"/>
          <w:color w:val="BFBFBF" w:themeColor="background1" w:themeShade="BF"/>
        </w:rPr>
        <w:t>，返回为</w:t>
      </w:r>
      <w:r w:rsidRPr="00600665">
        <w:rPr>
          <w:rFonts w:hint="eastAsia"/>
          <w:color w:val="BFBFBF" w:themeColor="background1" w:themeShade="BF"/>
        </w:rPr>
        <w:t>Boolean</w:t>
      </w:r>
      <w:r w:rsidR="00784F56" w:rsidRPr="00600665">
        <w:rPr>
          <w:color w:val="BFBFBF" w:themeColor="background1" w:themeShade="BF"/>
        </w:rPr>
        <w:t xml:space="preserve"> </w:t>
      </w:r>
      <w:r w:rsidR="00260488" w:rsidRPr="003A146D">
        <w:rPr>
          <w:b/>
        </w:rPr>
        <w:t>LUA_TBOOLEAN</w:t>
      </w:r>
      <w:r w:rsidR="00260488" w:rsidRPr="003A146D">
        <w:t xml:space="preserve">, </w:t>
      </w:r>
      <w:r w:rsidR="00784F56" w:rsidRPr="003A146D">
        <w:t xml:space="preserve">return </w:t>
      </w:r>
      <w:r w:rsidR="00784F56" w:rsidRPr="003A146D">
        <w:rPr>
          <w:i/>
        </w:rPr>
        <w:t>Boolean</w:t>
      </w:r>
    </w:p>
    <w:p w:rsidR="00946955" w:rsidRPr="003A146D" w:rsidRDefault="00946955" w:rsidP="00946955">
      <w:pPr>
        <w:pStyle w:val="a3"/>
        <w:numPr>
          <w:ilvl w:val="0"/>
          <w:numId w:val="66"/>
        </w:numPr>
        <w:ind w:firstLineChars="0"/>
      </w:pPr>
      <w:r w:rsidRPr="00600665">
        <w:rPr>
          <w:rFonts w:hint="eastAsia"/>
          <w:color w:val="BFBFBF" w:themeColor="background1" w:themeShade="BF"/>
        </w:rPr>
        <w:t>LUA_TSTRING</w:t>
      </w:r>
      <w:r w:rsidRPr="00600665">
        <w:rPr>
          <w:rFonts w:hint="eastAsia"/>
          <w:color w:val="BFBFBF" w:themeColor="background1" w:themeShade="BF"/>
        </w:rPr>
        <w:t>，</w:t>
      </w:r>
      <w:r w:rsidRPr="00600665">
        <w:rPr>
          <w:rFonts w:hint="eastAsia"/>
          <w:color w:val="BFBFBF" w:themeColor="background1" w:themeShade="BF"/>
        </w:rPr>
        <w:t>UTF8</w:t>
      </w:r>
      <w:r w:rsidRPr="00600665">
        <w:rPr>
          <w:rFonts w:hint="eastAsia"/>
          <w:color w:val="BFBFBF" w:themeColor="background1" w:themeShade="BF"/>
        </w:rPr>
        <w:t>解码后返回为</w:t>
      </w:r>
      <w:r w:rsidRPr="00600665">
        <w:rPr>
          <w:rFonts w:hint="eastAsia"/>
          <w:color w:val="BFBFBF" w:themeColor="background1" w:themeShade="BF"/>
        </w:rPr>
        <w:t>String</w:t>
      </w:r>
      <w:r w:rsidR="00784F56" w:rsidRPr="00600665">
        <w:rPr>
          <w:color w:val="BFBFBF" w:themeColor="background1" w:themeShade="BF"/>
        </w:rPr>
        <w:t xml:space="preserve"> </w:t>
      </w:r>
      <w:r w:rsidR="00260488" w:rsidRPr="003A146D">
        <w:rPr>
          <w:b/>
        </w:rPr>
        <w:t>LUA_TSTRING</w:t>
      </w:r>
      <w:r w:rsidR="00260488" w:rsidRPr="003A146D">
        <w:t xml:space="preserve">, </w:t>
      </w:r>
      <w:r w:rsidR="00784F56" w:rsidRPr="003A146D">
        <w:t xml:space="preserve">return </w:t>
      </w:r>
      <w:r w:rsidR="00784F56" w:rsidRPr="003A146D">
        <w:rPr>
          <w:i/>
        </w:rPr>
        <w:t>String</w:t>
      </w:r>
      <w:r w:rsidR="00784F56" w:rsidRPr="003A146D">
        <w:t xml:space="preserve"> after the UTF8 decoding</w:t>
      </w:r>
    </w:p>
    <w:p w:rsidR="00946955" w:rsidRPr="003A146D" w:rsidRDefault="00946955" w:rsidP="00946955">
      <w:pPr>
        <w:pStyle w:val="a3"/>
        <w:numPr>
          <w:ilvl w:val="0"/>
          <w:numId w:val="66"/>
        </w:numPr>
        <w:ind w:firstLineChars="0"/>
      </w:pPr>
      <w:r w:rsidRPr="00600665">
        <w:rPr>
          <w:rFonts w:hint="eastAsia"/>
          <w:color w:val="BFBFBF" w:themeColor="background1" w:themeShade="BF"/>
        </w:rPr>
        <w:t>LUA_TNUMBER</w:t>
      </w:r>
      <w:r w:rsidRPr="00600665">
        <w:rPr>
          <w:rFonts w:hint="eastAsia"/>
          <w:color w:val="BFBFBF" w:themeColor="background1" w:themeShade="BF"/>
        </w:rPr>
        <w:t>，根据</w:t>
      </w:r>
      <w:r w:rsidRPr="00600665">
        <w:rPr>
          <w:rFonts w:hint="eastAsia"/>
          <w:color w:val="BFBFBF" w:themeColor="background1" w:themeShade="BF"/>
        </w:rPr>
        <w:t>lua_isinteger</w:t>
      </w:r>
      <w:r w:rsidRPr="00600665">
        <w:rPr>
          <w:rFonts w:hint="eastAsia"/>
          <w:color w:val="BFBFBF" w:themeColor="background1" w:themeShade="BF"/>
        </w:rPr>
        <w:t>进行判断，返回为</w:t>
      </w:r>
      <w:r w:rsidRPr="00600665">
        <w:rPr>
          <w:rFonts w:hint="eastAsia"/>
          <w:color w:val="BFBFBF" w:themeColor="background1" w:themeShade="BF"/>
        </w:rPr>
        <w:t>Int64</w:t>
      </w:r>
      <w:r w:rsidRPr="00600665">
        <w:rPr>
          <w:rFonts w:hint="eastAsia"/>
          <w:color w:val="BFBFBF" w:themeColor="background1" w:themeShade="BF"/>
        </w:rPr>
        <w:t>，或者</w:t>
      </w:r>
      <w:r w:rsidRPr="00600665">
        <w:rPr>
          <w:rFonts w:hint="eastAsia"/>
          <w:color w:val="BFBFBF" w:themeColor="background1" w:themeShade="BF"/>
        </w:rPr>
        <w:t>Double</w:t>
      </w:r>
      <w:r w:rsidRPr="00600665">
        <w:rPr>
          <w:rFonts w:hint="eastAsia"/>
          <w:color w:val="BFBFBF" w:themeColor="background1" w:themeShade="BF"/>
        </w:rPr>
        <w:t>。这一点非常特殊，并不存在</w:t>
      </w:r>
      <w:r w:rsidRPr="00600665">
        <w:rPr>
          <w:rFonts w:hint="eastAsia"/>
          <w:color w:val="BFBFBF" w:themeColor="background1" w:themeShade="BF"/>
        </w:rPr>
        <w:t>LUA_TINTEGER</w:t>
      </w:r>
      <w:r w:rsidRPr="00600665">
        <w:rPr>
          <w:rFonts w:hint="eastAsia"/>
          <w:color w:val="BFBFBF" w:themeColor="background1" w:themeShade="BF"/>
        </w:rPr>
        <w:t>这一类型，估计是</w:t>
      </w:r>
      <w:r w:rsidRPr="00600665">
        <w:rPr>
          <w:rFonts w:hint="eastAsia"/>
          <w:color w:val="BFBFBF" w:themeColor="background1" w:themeShade="BF"/>
        </w:rPr>
        <w:t>Lua</w:t>
      </w:r>
      <w:r w:rsidRPr="00600665">
        <w:rPr>
          <w:rFonts w:hint="eastAsia"/>
          <w:color w:val="BFBFBF" w:themeColor="background1" w:themeShade="BF"/>
        </w:rPr>
        <w:t>在保证兼容性的前提上为了支持</w:t>
      </w:r>
      <w:r w:rsidRPr="00600665">
        <w:rPr>
          <w:rFonts w:hint="eastAsia"/>
          <w:color w:val="BFBFBF" w:themeColor="background1" w:themeShade="BF"/>
        </w:rPr>
        <w:t>Int64</w:t>
      </w:r>
      <w:r w:rsidRPr="00600665">
        <w:rPr>
          <w:rFonts w:hint="eastAsia"/>
          <w:color w:val="BFBFBF" w:themeColor="background1" w:themeShade="BF"/>
        </w:rPr>
        <w:t>加入了一个补丁——在类型信息之外，内部增加了一个</w:t>
      </w:r>
      <w:r w:rsidRPr="00600665">
        <w:rPr>
          <w:rFonts w:hint="eastAsia"/>
          <w:color w:val="BFBFBF" w:themeColor="background1" w:themeShade="BF"/>
        </w:rPr>
        <w:t>tag</w:t>
      </w:r>
      <w:r w:rsidRPr="00600665">
        <w:rPr>
          <w:rFonts w:hint="eastAsia"/>
          <w:color w:val="BFBFBF" w:themeColor="background1" w:themeShade="BF"/>
        </w:rPr>
        <w:t>进行区分，无需影响原有的类型规范。</w:t>
      </w:r>
      <w:r w:rsidR="000213E3" w:rsidRPr="00600665">
        <w:rPr>
          <w:color w:val="BFBFBF" w:themeColor="background1" w:themeShade="BF"/>
        </w:rPr>
        <w:t xml:space="preserve"> </w:t>
      </w:r>
      <w:r w:rsidR="00153E50" w:rsidRPr="003A146D">
        <w:rPr>
          <w:b/>
        </w:rPr>
        <w:t>LUA_TNUMBER</w:t>
      </w:r>
      <w:r w:rsidR="00153E50" w:rsidRPr="003A146D">
        <w:t xml:space="preserve">, </w:t>
      </w:r>
      <w:r w:rsidR="000B6614" w:rsidRPr="003A146D">
        <w:t>return</w:t>
      </w:r>
      <w:r w:rsidR="000B6614" w:rsidRPr="003A146D">
        <w:rPr>
          <w:i/>
        </w:rPr>
        <w:t xml:space="preserve"> Int64</w:t>
      </w:r>
      <w:r w:rsidR="000B6614" w:rsidRPr="003A146D">
        <w:t xml:space="preserve"> or</w:t>
      </w:r>
      <w:r w:rsidR="000B6614" w:rsidRPr="003A146D">
        <w:rPr>
          <w:i/>
        </w:rPr>
        <w:t xml:space="preserve"> Double</w:t>
      </w:r>
      <w:r w:rsidR="000B6614" w:rsidRPr="003A146D">
        <w:t xml:space="preserve"> </w:t>
      </w:r>
      <w:r w:rsidR="00153E50" w:rsidRPr="003A146D">
        <w:t xml:space="preserve">according to the </w:t>
      </w:r>
      <w:r w:rsidR="000B6614" w:rsidRPr="003A146D">
        <w:rPr>
          <w:i/>
        </w:rPr>
        <w:t>lua_isinteger</w:t>
      </w:r>
      <w:r w:rsidR="000B6614" w:rsidRPr="003A146D">
        <w:t xml:space="preserve">. It is very special because there is no </w:t>
      </w:r>
      <w:r w:rsidR="000B6614" w:rsidRPr="003A146D">
        <w:rPr>
          <w:i/>
        </w:rPr>
        <w:t>LUA_TINTEGER</w:t>
      </w:r>
      <w:r w:rsidR="000B6614" w:rsidRPr="003A146D">
        <w:t xml:space="preserve"> type, and it might that the Lua addes this patch to support the </w:t>
      </w:r>
      <w:r w:rsidR="000B6614" w:rsidRPr="003A146D">
        <w:rPr>
          <w:i/>
        </w:rPr>
        <w:t>Int64</w:t>
      </w:r>
      <w:r w:rsidR="000B6614" w:rsidRPr="003A146D">
        <w:t xml:space="preserve"> after ensuring the compatibility -- except for the type information, a </w:t>
      </w:r>
      <w:r w:rsidR="000B6614" w:rsidRPr="003A146D">
        <w:rPr>
          <w:i/>
        </w:rPr>
        <w:t>tag</w:t>
      </w:r>
      <w:r w:rsidR="000B6614" w:rsidRPr="003A146D">
        <w:t xml:space="preserve"> is added internal to distinguish</w:t>
      </w:r>
      <w:r w:rsidR="000213E3" w:rsidRPr="003A146D">
        <w:t xml:space="preserve"> without effecting the original type specification. </w:t>
      </w:r>
    </w:p>
    <w:p w:rsidR="00946955" w:rsidRPr="00E12D8F" w:rsidRDefault="00946955" w:rsidP="00946955">
      <w:pPr>
        <w:pStyle w:val="a3"/>
        <w:numPr>
          <w:ilvl w:val="0"/>
          <w:numId w:val="66"/>
        </w:numPr>
        <w:ind w:firstLineChars="0"/>
      </w:pPr>
      <w:r w:rsidRPr="00600665">
        <w:rPr>
          <w:rFonts w:hint="eastAsia"/>
          <w:color w:val="BFBFBF" w:themeColor="background1" w:themeShade="BF"/>
        </w:rPr>
        <w:t>LUA_TUSERDATA</w:t>
      </w:r>
      <w:r w:rsidRPr="00600665">
        <w:rPr>
          <w:rFonts w:hint="eastAsia"/>
          <w:color w:val="BFBFBF" w:themeColor="background1" w:themeShade="BF"/>
        </w:rPr>
        <w:t>，该对象是</w:t>
      </w:r>
      <w:r w:rsidRPr="00600665">
        <w:rPr>
          <w:rFonts w:hint="eastAsia"/>
          <w:color w:val="BFBFBF" w:themeColor="background1" w:themeShade="BF"/>
        </w:rPr>
        <w:t>C#</w:t>
      </w:r>
      <w:r w:rsidRPr="00600665">
        <w:rPr>
          <w:rFonts w:hint="eastAsia"/>
          <w:color w:val="BFBFBF" w:themeColor="background1" w:themeShade="BF"/>
        </w:rPr>
        <w:t>之前传入的非数值对象，直接向</w:t>
      </w:r>
      <w:r w:rsidRPr="00600665">
        <w:rPr>
          <w:rFonts w:hint="eastAsia"/>
          <w:color w:val="BFBFBF" w:themeColor="background1" w:themeShade="BF"/>
        </w:rPr>
        <w:t>C#</w:t>
      </w:r>
      <w:r w:rsidRPr="00600665">
        <w:rPr>
          <w:rFonts w:hint="eastAsia"/>
          <w:color w:val="BFBFBF" w:themeColor="background1" w:themeShade="BF"/>
        </w:rPr>
        <w:t>返回该对象</w:t>
      </w:r>
      <w:r w:rsidR="00C40BFD" w:rsidRPr="004A099E">
        <w:rPr>
          <w:rFonts w:hint="eastAsia"/>
          <w:color w:val="BFBFBF" w:themeColor="background1" w:themeShade="BF"/>
        </w:rPr>
        <w:t>，特别的，如果该对象是委托的包装，返回委托本身</w:t>
      </w:r>
      <w:r w:rsidRPr="00600665">
        <w:rPr>
          <w:rFonts w:hint="eastAsia"/>
          <w:color w:val="BFBFBF" w:themeColor="background1" w:themeShade="BF"/>
        </w:rPr>
        <w:t>。</w:t>
      </w:r>
      <w:r w:rsidR="003C158D" w:rsidRPr="003A146D">
        <w:rPr>
          <w:b/>
        </w:rPr>
        <w:t>LUA_TUSERDATA</w:t>
      </w:r>
      <w:r w:rsidR="003C158D" w:rsidRPr="003A146D">
        <w:t>, the non-numeric object transferred by C# previously. It should be directly returned to the C#.</w:t>
      </w:r>
      <w:r w:rsidR="00FC2EED">
        <w:t xml:space="preserve"> </w:t>
      </w:r>
      <w:r w:rsidR="003470A3" w:rsidRPr="00E12D8F">
        <w:t>Particularly</w:t>
      </w:r>
      <w:r w:rsidR="00FC2EED" w:rsidRPr="00E12D8F">
        <w:t>, if the object is a delegate encapsulation, the delegation itself is returned.</w:t>
      </w:r>
    </w:p>
    <w:p w:rsidR="00946955" w:rsidRPr="005268BE" w:rsidRDefault="00946955" w:rsidP="00946955">
      <w:pPr>
        <w:pStyle w:val="a3"/>
        <w:numPr>
          <w:ilvl w:val="0"/>
          <w:numId w:val="66"/>
        </w:numPr>
        <w:ind w:firstLineChars="0"/>
        <w:rPr>
          <w:color w:val="BFBFBF" w:themeColor="background1" w:themeShade="BF"/>
        </w:rPr>
      </w:pPr>
      <w:r w:rsidRPr="00600665">
        <w:rPr>
          <w:rFonts w:hint="eastAsia"/>
          <w:color w:val="BFBFBF" w:themeColor="background1" w:themeShade="BF"/>
        </w:rPr>
        <w:t>LUA_TTABLE</w:t>
      </w:r>
      <w:r w:rsidRPr="00600665">
        <w:rPr>
          <w:rFonts w:hint="eastAsia"/>
          <w:color w:val="BFBFBF" w:themeColor="background1" w:themeShade="BF"/>
        </w:rPr>
        <w:t>，该对象是一个</w:t>
      </w:r>
      <w:r w:rsidRPr="00600665">
        <w:rPr>
          <w:rFonts w:hint="eastAsia"/>
          <w:color w:val="BFBFBF" w:themeColor="background1" w:themeShade="BF"/>
        </w:rPr>
        <w:t>Lua</w:t>
      </w:r>
      <w:r w:rsidRPr="00600665">
        <w:rPr>
          <w:rFonts w:hint="eastAsia"/>
          <w:color w:val="BFBFBF" w:themeColor="background1" w:themeShade="BF"/>
        </w:rPr>
        <w:t>表，创建并返回一个与之关联的</w:t>
      </w:r>
      <w:r w:rsidRPr="00600665">
        <w:rPr>
          <w:rFonts w:hint="eastAsia"/>
          <w:color w:val="BFBFBF" w:themeColor="background1" w:themeShade="BF"/>
        </w:rPr>
        <w:t>LuaTable</w:t>
      </w:r>
      <w:r w:rsidRPr="00600665">
        <w:rPr>
          <w:rFonts w:hint="eastAsia"/>
          <w:color w:val="BFBFBF" w:themeColor="background1" w:themeShade="BF"/>
        </w:rPr>
        <w:t>对象，使得</w:t>
      </w:r>
      <w:r w:rsidRPr="00600665">
        <w:rPr>
          <w:rFonts w:hint="eastAsia"/>
          <w:color w:val="BFBFBF" w:themeColor="background1" w:themeShade="BF"/>
        </w:rPr>
        <w:t>C#</w:t>
      </w:r>
      <w:r w:rsidRPr="00600665">
        <w:rPr>
          <w:rFonts w:hint="eastAsia"/>
          <w:color w:val="BFBFBF" w:themeColor="background1" w:themeShade="BF"/>
        </w:rPr>
        <w:t>能够通过</w:t>
      </w:r>
      <w:r w:rsidRPr="00600665">
        <w:rPr>
          <w:rFonts w:hint="eastAsia"/>
          <w:color w:val="BFBFBF" w:themeColor="background1" w:themeShade="BF"/>
        </w:rPr>
        <w:t>LuaTable</w:t>
      </w:r>
      <w:r w:rsidRPr="00600665">
        <w:rPr>
          <w:rFonts w:hint="eastAsia"/>
          <w:color w:val="BFBFBF" w:themeColor="background1" w:themeShade="BF"/>
        </w:rPr>
        <w:t>的</w:t>
      </w:r>
      <w:r w:rsidRPr="00600665">
        <w:rPr>
          <w:rFonts w:hint="eastAsia"/>
          <w:color w:val="BFBFBF" w:themeColor="background1" w:themeShade="BF"/>
        </w:rPr>
        <w:t>IDictionary</w:t>
      </w:r>
      <w:r w:rsidRPr="00600665">
        <w:rPr>
          <w:rFonts w:hint="eastAsia"/>
          <w:color w:val="BFBFBF" w:themeColor="background1" w:themeShade="BF"/>
        </w:rPr>
        <w:t>接口直接访问该表。</w:t>
      </w:r>
      <w:r w:rsidRPr="00600665">
        <w:rPr>
          <w:rFonts w:hint="eastAsia"/>
          <w:color w:val="BFBFBF" w:themeColor="background1" w:themeShade="BF"/>
        </w:rPr>
        <w:t>LuaTable</w:t>
      </w:r>
      <w:r w:rsidRPr="00600665">
        <w:rPr>
          <w:rFonts w:hint="eastAsia"/>
          <w:color w:val="BFBFBF" w:themeColor="background1" w:themeShade="BF"/>
        </w:rPr>
        <w:t>对象按照</w:t>
      </w:r>
      <w:r w:rsidRPr="00600665">
        <w:rPr>
          <w:rFonts w:hint="eastAsia"/>
          <w:color w:val="BFBFBF" w:themeColor="background1" w:themeShade="BF"/>
        </w:rPr>
        <w:t>Lua</w:t>
      </w:r>
      <w:r w:rsidRPr="00600665">
        <w:rPr>
          <w:rFonts w:hint="eastAsia"/>
          <w:color w:val="BFBFBF" w:themeColor="background1" w:themeShade="BF"/>
        </w:rPr>
        <w:t>规范访问，而不是</w:t>
      </w:r>
      <w:r w:rsidRPr="00600665">
        <w:rPr>
          <w:rFonts w:hint="eastAsia"/>
          <w:color w:val="BFBFBF" w:themeColor="background1" w:themeShade="BF"/>
        </w:rPr>
        <w:t>IDictionary</w:t>
      </w:r>
      <w:r w:rsidRPr="00600665">
        <w:rPr>
          <w:rFonts w:hint="eastAsia"/>
          <w:color w:val="BFBFBF" w:themeColor="background1" w:themeShade="BF"/>
        </w:rPr>
        <w:t>规范。例如，</w:t>
      </w:r>
      <w:r w:rsidRPr="00600665">
        <w:rPr>
          <w:rFonts w:hint="eastAsia"/>
          <w:color w:val="BFBFBF" w:themeColor="background1" w:themeShade="BF"/>
        </w:rPr>
        <w:t>IDictionary</w:t>
      </w:r>
      <w:r w:rsidRPr="00600665">
        <w:rPr>
          <w:rFonts w:hint="eastAsia"/>
          <w:color w:val="BFBFBF" w:themeColor="background1" w:themeShade="BF"/>
        </w:rPr>
        <w:t>重复</w:t>
      </w:r>
      <w:r w:rsidRPr="00600665">
        <w:rPr>
          <w:rFonts w:hint="eastAsia"/>
          <w:color w:val="BFBFBF" w:themeColor="background1" w:themeShade="BF"/>
        </w:rPr>
        <w:t>Add</w:t>
      </w:r>
      <w:r w:rsidRPr="00600665">
        <w:rPr>
          <w:rFonts w:hint="eastAsia"/>
          <w:color w:val="BFBFBF" w:themeColor="background1" w:themeShade="BF"/>
        </w:rPr>
        <w:t>抛异常，</w:t>
      </w:r>
      <w:r w:rsidRPr="00600665">
        <w:rPr>
          <w:rFonts w:hint="eastAsia"/>
          <w:color w:val="BFBFBF" w:themeColor="background1" w:themeShade="BF"/>
        </w:rPr>
        <w:t>Lua</w:t>
      </w:r>
      <w:r w:rsidRPr="00600665">
        <w:rPr>
          <w:rFonts w:hint="eastAsia"/>
          <w:color w:val="BFBFBF" w:themeColor="background1" w:themeShade="BF"/>
        </w:rPr>
        <w:t>的重复</w:t>
      </w:r>
      <w:r w:rsidRPr="00600665">
        <w:rPr>
          <w:rFonts w:hint="eastAsia"/>
          <w:color w:val="BFBFBF" w:themeColor="background1" w:themeShade="BF"/>
        </w:rPr>
        <w:t>Add</w:t>
      </w:r>
      <w:r w:rsidRPr="00600665">
        <w:rPr>
          <w:rFonts w:hint="eastAsia"/>
          <w:color w:val="BFBFBF" w:themeColor="background1" w:themeShade="BF"/>
        </w:rPr>
        <w:t>执行替换；</w:t>
      </w:r>
      <w:r w:rsidRPr="00600665">
        <w:rPr>
          <w:rFonts w:hint="eastAsia"/>
          <w:color w:val="BFBFBF" w:themeColor="background1" w:themeShade="BF"/>
        </w:rPr>
        <w:t>Lua</w:t>
      </w:r>
      <w:r w:rsidRPr="00600665">
        <w:rPr>
          <w:rFonts w:hint="eastAsia"/>
          <w:color w:val="BFBFBF" w:themeColor="background1" w:themeShade="BF"/>
        </w:rPr>
        <w:t>中</w:t>
      </w:r>
      <w:r w:rsidRPr="00600665">
        <w:rPr>
          <w:rFonts w:hint="eastAsia"/>
          <w:color w:val="BFBFBF" w:themeColor="background1" w:themeShade="BF"/>
        </w:rPr>
        <w:t>Add nil</w:t>
      </w:r>
      <w:r w:rsidRPr="00600665">
        <w:rPr>
          <w:rFonts w:hint="eastAsia"/>
          <w:color w:val="BFBFBF" w:themeColor="background1" w:themeShade="BF"/>
        </w:rPr>
        <w:t>值表示删除，所以</w:t>
      </w:r>
      <w:r w:rsidRPr="00600665">
        <w:rPr>
          <w:rFonts w:hint="eastAsia"/>
          <w:color w:val="BFBFBF" w:themeColor="background1" w:themeShade="BF"/>
        </w:rPr>
        <w:t>LuaTable.Add(key</w:t>
      </w:r>
      <w:r w:rsidRPr="00600665">
        <w:rPr>
          <w:rFonts w:hint="eastAsia"/>
          <w:color w:val="BFBFBF" w:themeColor="background1" w:themeShade="BF"/>
        </w:rPr>
        <w:t>，</w:t>
      </w:r>
      <w:r w:rsidRPr="00600665">
        <w:rPr>
          <w:rFonts w:hint="eastAsia"/>
          <w:color w:val="BFBFBF" w:themeColor="background1" w:themeShade="BF"/>
        </w:rPr>
        <w:t>null)</w:t>
      </w:r>
      <w:r w:rsidRPr="00600665">
        <w:rPr>
          <w:rFonts w:hint="eastAsia"/>
          <w:color w:val="BFBFBF" w:themeColor="background1" w:themeShade="BF"/>
        </w:rPr>
        <w:t>等同于</w:t>
      </w:r>
      <w:r w:rsidRPr="00600665">
        <w:rPr>
          <w:rFonts w:hint="eastAsia"/>
          <w:color w:val="BFBFBF" w:themeColor="background1" w:themeShade="BF"/>
        </w:rPr>
        <w:t>LuaTable.Remve(key)</w:t>
      </w:r>
      <w:r w:rsidR="00986452" w:rsidRPr="00600665">
        <w:rPr>
          <w:color w:val="BFBFBF" w:themeColor="background1" w:themeShade="BF"/>
        </w:rPr>
        <w:t xml:space="preserve"> </w:t>
      </w:r>
      <w:r w:rsidR="00986452" w:rsidRPr="003A146D">
        <w:rPr>
          <w:b/>
        </w:rPr>
        <w:t>LUA_TTABLE</w:t>
      </w:r>
      <w:r w:rsidR="00986452" w:rsidRPr="003A146D">
        <w:t xml:space="preserve">, a </w:t>
      </w:r>
      <w:r w:rsidR="00986452" w:rsidRPr="003A146D">
        <w:rPr>
          <w:b/>
        </w:rPr>
        <w:t>Lua</w:t>
      </w:r>
      <w:r w:rsidR="00986452" w:rsidRPr="003A146D">
        <w:t xml:space="preserve"> table, create and return the associated </w:t>
      </w:r>
      <w:r w:rsidR="00986452" w:rsidRPr="003A146D">
        <w:rPr>
          <w:b/>
          <w:i/>
        </w:rPr>
        <w:t>LuaTable</w:t>
      </w:r>
      <w:r w:rsidR="00986452" w:rsidRPr="003A146D">
        <w:t xml:space="preserve"> object. The C# could directly access the table via the</w:t>
      </w:r>
      <w:r w:rsidR="00986452" w:rsidRPr="003A146D">
        <w:rPr>
          <w:b/>
          <w:i/>
        </w:rPr>
        <w:t xml:space="preserve"> IDictionary</w:t>
      </w:r>
      <w:r w:rsidR="00986452" w:rsidRPr="003A146D">
        <w:t xml:space="preserve"> interface of the </w:t>
      </w:r>
      <w:r w:rsidR="00986452" w:rsidRPr="003A146D">
        <w:rPr>
          <w:i/>
        </w:rPr>
        <w:t>LuaTable</w:t>
      </w:r>
      <w:r w:rsidR="00986452" w:rsidRPr="003A146D">
        <w:t xml:space="preserve">. Accessing the </w:t>
      </w:r>
      <w:r w:rsidR="00986452" w:rsidRPr="003A146D">
        <w:rPr>
          <w:i/>
        </w:rPr>
        <w:t>LuaTable</w:t>
      </w:r>
      <w:r w:rsidR="00986452" w:rsidRPr="003A146D">
        <w:t xml:space="preserve"> object bases on the </w:t>
      </w:r>
      <w:r w:rsidR="00986452" w:rsidRPr="003A146D">
        <w:rPr>
          <w:i/>
        </w:rPr>
        <w:t>Lua</w:t>
      </w:r>
      <w:r w:rsidR="00986452" w:rsidRPr="003A146D">
        <w:t xml:space="preserve"> specification, not the </w:t>
      </w:r>
      <w:r w:rsidR="00986452" w:rsidRPr="003A146D">
        <w:rPr>
          <w:i/>
        </w:rPr>
        <w:t>IDictionary</w:t>
      </w:r>
      <w:r w:rsidR="00986452" w:rsidRPr="003A146D">
        <w:t xml:space="preserve"> specification. </w:t>
      </w:r>
      <w:r w:rsidR="000C6326" w:rsidRPr="003A146D">
        <w:t xml:space="preserve">For example, the exception is thrown when </w:t>
      </w:r>
      <w:r w:rsidR="000C6326" w:rsidRPr="003A146D">
        <w:rPr>
          <w:i/>
        </w:rPr>
        <w:t>IDictionary</w:t>
      </w:r>
      <w:r w:rsidR="000C6326" w:rsidRPr="003A146D">
        <w:t xml:space="preserve"> repeats the </w:t>
      </w:r>
      <w:r w:rsidR="000C6326" w:rsidRPr="003A146D">
        <w:rPr>
          <w:i/>
        </w:rPr>
        <w:t>Add</w:t>
      </w:r>
      <w:r w:rsidR="000C6326" w:rsidRPr="003A146D">
        <w:t xml:space="preserve">, and the replacement is executed when the </w:t>
      </w:r>
      <w:r w:rsidR="000C6326" w:rsidRPr="003A146D">
        <w:rPr>
          <w:i/>
        </w:rPr>
        <w:t>Lua</w:t>
      </w:r>
      <w:r w:rsidR="000C6326" w:rsidRPr="003A146D">
        <w:t xml:space="preserve"> repeats the </w:t>
      </w:r>
      <w:r w:rsidR="000C6326" w:rsidRPr="003A146D">
        <w:rPr>
          <w:i/>
        </w:rPr>
        <w:t>Add</w:t>
      </w:r>
      <w:r w:rsidR="000C6326" w:rsidRPr="003A146D">
        <w:t xml:space="preserve">. </w:t>
      </w:r>
      <w:r w:rsidR="00686A37" w:rsidRPr="003A146D">
        <w:rPr>
          <w:i/>
        </w:rPr>
        <w:t>Adding</w:t>
      </w:r>
      <w:r w:rsidR="00686A37" w:rsidRPr="003A146D">
        <w:t xml:space="preserve"> </w:t>
      </w:r>
      <w:r w:rsidR="00686A37" w:rsidRPr="003A146D">
        <w:rPr>
          <w:i/>
        </w:rPr>
        <w:t>nil</w:t>
      </w:r>
      <w:r w:rsidR="00686A37" w:rsidRPr="003A146D">
        <w:t xml:space="preserve"> in the </w:t>
      </w:r>
      <w:r w:rsidR="00686A37" w:rsidRPr="003A146D">
        <w:rPr>
          <w:i/>
        </w:rPr>
        <w:t>Lua</w:t>
      </w:r>
      <w:r w:rsidR="00686A37" w:rsidRPr="003A146D">
        <w:t xml:space="preserve"> means deleating. So </w:t>
      </w:r>
      <w:r w:rsidR="00686A37" w:rsidRPr="003A146D">
        <w:rPr>
          <w:rFonts w:hint="eastAsia"/>
          <w:i/>
          <w:u w:val="single"/>
        </w:rPr>
        <w:t>LuaTable.Add(key</w:t>
      </w:r>
      <w:r w:rsidR="00686A37" w:rsidRPr="003A146D">
        <w:rPr>
          <w:rFonts w:hint="eastAsia"/>
          <w:i/>
          <w:u w:val="single"/>
        </w:rPr>
        <w:t>，</w:t>
      </w:r>
      <w:r w:rsidR="00686A37" w:rsidRPr="003A146D">
        <w:rPr>
          <w:rFonts w:hint="eastAsia"/>
          <w:i/>
          <w:u w:val="single"/>
        </w:rPr>
        <w:t>null)</w:t>
      </w:r>
      <w:r w:rsidR="00686A37" w:rsidRPr="003A146D">
        <w:t xml:space="preserve"> equals </w:t>
      </w:r>
      <w:r w:rsidR="00686A37" w:rsidRPr="003A146D">
        <w:rPr>
          <w:rFonts w:hint="eastAsia"/>
          <w:i/>
          <w:u w:val="single"/>
        </w:rPr>
        <w:t>LuaTable.Remve(key)</w:t>
      </w:r>
      <w:r w:rsidR="00686A37" w:rsidRPr="003A146D">
        <w:t>.</w:t>
      </w:r>
    </w:p>
    <w:p w:rsidR="005268BE" w:rsidRPr="00D51441" w:rsidRDefault="005268BE" w:rsidP="00946955">
      <w:pPr>
        <w:pStyle w:val="a3"/>
        <w:numPr>
          <w:ilvl w:val="0"/>
          <w:numId w:val="66"/>
        </w:numPr>
        <w:ind w:firstLineChars="0"/>
        <w:rPr>
          <w:color w:val="BFBFBF" w:themeColor="background1" w:themeShade="BF"/>
        </w:rPr>
      </w:pPr>
      <w:r w:rsidRPr="00D51441">
        <w:rPr>
          <w:rFonts w:hint="eastAsia"/>
          <w:color w:val="BFBFBF" w:themeColor="background1" w:themeShade="BF"/>
        </w:rPr>
        <w:t>LUA_TFUNCTION</w:t>
      </w:r>
      <w:r w:rsidRPr="00D51441">
        <w:rPr>
          <w:rFonts w:hint="eastAsia"/>
          <w:color w:val="BFBFBF" w:themeColor="background1" w:themeShade="BF"/>
        </w:rPr>
        <w:t>，该对象是一个</w:t>
      </w:r>
      <w:r w:rsidRPr="00D51441">
        <w:rPr>
          <w:rFonts w:hint="eastAsia"/>
          <w:color w:val="BFBFBF" w:themeColor="background1" w:themeShade="BF"/>
        </w:rPr>
        <w:t>Lua</w:t>
      </w:r>
      <w:r w:rsidRPr="00D51441">
        <w:rPr>
          <w:rFonts w:hint="eastAsia"/>
          <w:color w:val="BFBFBF" w:themeColor="background1" w:themeShade="BF"/>
        </w:rPr>
        <w:t>函数，创建一个与之关联的</w:t>
      </w:r>
      <w:r w:rsidRPr="00D51441">
        <w:rPr>
          <w:rFonts w:hint="eastAsia"/>
          <w:color w:val="BFBFBF" w:themeColor="background1" w:themeShade="BF"/>
        </w:rPr>
        <w:t>LuaObject</w:t>
      </w:r>
      <w:r w:rsidRPr="00D51441">
        <w:rPr>
          <w:rFonts w:hint="eastAsia"/>
          <w:color w:val="BFBFBF" w:themeColor="background1" w:themeShade="BF"/>
        </w:rPr>
        <w:t>派生对象，这个对象再使用</w:t>
      </w:r>
      <w:r w:rsidRPr="00D51441">
        <w:rPr>
          <w:rFonts w:hint="eastAsia"/>
          <w:color w:val="BFBFBF" w:themeColor="background1" w:themeShade="BF"/>
        </w:rPr>
        <w:t>LuaFunction</w:t>
      </w:r>
      <w:r w:rsidRPr="00D51441">
        <w:rPr>
          <w:rFonts w:hint="eastAsia"/>
          <w:color w:val="BFBFBF" w:themeColor="background1" w:themeShade="BF"/>
        </w:rPr>
        <w:t>委托进行包装，使得</w:t>
      </w:r>
      <w:r w:rsidRPr="00D51441">
        <w:rPr>
          <w:rFonts w:hint="eastAsia"/>
          <w:color w:val="BFBFBF" w:themeColor="background1" w:themeShade="BF"/>
        </w:rPr>
        <w:t>C#</w:t>
      </w:r>
      <w:r w:rsidRPr="00D51441">
        <w:rPr>
          <w:rFonts w:hint="eastAsia"/>
          <w:color w:val="BFBFBF" w:themeColor="background1" w:themeShade="BF"/>
        </w:rPr>
        <w:t>能够通过</w:t>
      </w:r>
      <w:r w:rsidRPr="00D51441">
        <w:rPr>
          <w:rFonts w:hint="eastAsia"/>
          <w:color w:val="BFBFBF" w:themeColor="background1" w:themeShade="BF"/>
        </w:rPr>
        <w:t>LuaFunction</w:t>
      </w:r>
      <w:r w:rsidRPr="00D51441">
        <w:rPr>
          <w:rFonts w:hint="eastAsia"/>
          <w:color w:val="BFBFBF" w:themeColor="background1" w:themeShade="BF"/>
        </w:rPr>
        <w:t>委托，将函数调用转发给</w:t>
      </w:r>
      <w:r w:rsidRPr="00D51441">
        <w:rPr>
          <w:rFonts w:hint="eastAsia"/>
          <w:color w:val="BFBFBF" w:themeColor="background1" w:themeShade="BF"/>
        </w:rPr>
        <w:t>Lua</w:t>
      </w:r>
      <w:r w:rsidRPr="00D51441">
        <w:rPr>
          <w:rFonts w:hint="eastAsia"/>
          <w:color w:val="BFBFBF" w:themeColor="background1" w:themeShade="BF"/>
        </w:rPr>
        <w:t>虚拟机，调用相应的</w:t>
      </w:r>
      <w:r w:rsidRPr="00D51441">
        <w:rPr>
          <w:rFonts w:hint="eastAsia"/>
          <w:color w:val="BFBFBF" w:themeColor="background1" w:themeShade="BF"/>
        </w:rPr>
        <w:t>Lua</w:t>
      </w:r>
      <w:r w:rsidRPr="00D51441">
        <w:rPr>
          <w:rFonts w:hint="eastAsia"/>
          <w:color w:val="BFBFBF" w:themeColor="background1" w:themeShade="BF"/>
        </w:rPr>
        <w:t>函数。</w:t>
      </w:r>
    </w:p>
    <w:p w:rsidR="00D51441" w:rsidRPr="005C2049" w:rsidRDefault="00D51441" w:rsidP="00D51441">
      <w:pPr>
        <w:pStyle w:val="a3"/>
        <w:ind w:left="420" w:firstLineChars="0" w:firstLine="0"/>
      </w:pPr>
      <w:r w:rsidRPr="003420FA">
        <w:rPr>
          <w:b/>
        </w:rPr>
        <w:t>LUA_TFUNCTION</w:t>
      </w:r>
      <w:r>
        <w:t xml:space="preserve">, </w:t>
      </w:r>
      <w:r w:rsidR="00BF52FB">
        <w:t xml:space="preserve">a </w:t>
      </w:r>
      <w:r w:rsidR="00BF52FB" w:rsidRPr="003420FA">
        <w:rPr>
          <w:i/>
        </w:rPr>
        <w:t>Lua</w:t>
      </w:r>
      <w:r w:rsidR="00BF52FB">
        <w:t xml:space="preserve"> function, create an associated object derived from the </w:t>
      </w:r>
      <w:r w:rsidR="00BF52FB" w:rsidRPr="003420FA">
        <w:rPr>
          <w:b/>
          <w:i/>
        </w:rPr>
        <w:t>LuaObject</w:t>
      </w:r>
      <w:r w:rsidR="00BF52FB">
        <w:t xml:space="preserve">. Then this object uses the </w:t>
      </w:r>
      <w:r w:rsidR="00BF52FB" w:rsidRPr="003420FA">
        <w:rPr>
          <w:b/>
          <w:i/>
        </w:rPr>
        <w:t>LuaFunction</w:t>
      </w:r>
      <w:r w:rsidR="00BF52FB">
        <w:t xml:space="preserve"> delegation to encapsulate so that the C# could forward the function call to the Lua virtual machine to call the responding Lua function.</w:t>
      </w:r>
    </w:p>
    <w:p w:rsidR="00946955" w:rsidRPr="003A146D" w:rsidRDefault="00946955" w:rsidP="00946955">
      <w:pPr>
        <w:pStyle w:val="a3"/>
        <w:numPr>
          <w:ilvl w:val="0"/>
          <w:numId w:val="66"/>
        </w:numPr>
        <w:ind w:firstLineChars="0"/>
      </w:pPr>
      <w:r w:rsidRPr="00600665">
        <w:rPr>
          <w:rFonts w:hint="eastAsia"/>
          <w:color w:val="BFBFBF" w:themeColor="background1" w:themeShade="BF"/>
        </w:rPr>
        <w:t>特别的，对于无返回值的情况，返回</w:t>
      </w:r>
      <w:r w:rsidR="00C12F60" w:rsidRPr="00352BC2">
        <w:rPr>
          <w:rFonts w:hint="eastAsia"/>
          <w:color w:val="BFBFBF" w:themeColor="background1" w:themeShade="BF"/>
        </w:rPr>
        <w:t>DBNull.Value</w:t>
      </w:r>
      <w:r w:rsidR="00352BC2">
        <w:rPr>
          <w:color w:val="BFBFBF" w:themeColor="background1" w:themeShade="BF"/>
        </w:rPr>
        <w:t xml:space="preserve">. </w:t>
      </w:r>
      <w:r w:rsidRPr="00600665">
        <w:rPr>
          <w:rFonts w:hint="eastAsia"/>
          <w:color w:val="BFBFBF" w:themeColor="background1" w:themeShade="BF"/>
        </w:rPr>
        <w:t>对于多返回值的情况，将各个返回值按照上面的方式转换为相应的</w:t>
      </w:r>
      <w:r w:rsidRPr="00600665">
        <w:rPr>
          <w:rFonts w:hint="eastAsia"/>
          <w:color w:val="BFBFBF" w:themeColor="background1" w:themeShade="BF"/>
        </w:rPr>
        <w:t>C#</w:t>
      </w:r>
      <w:r w:rsidRPr="00600665">
        <w:rPr>
          <w:rFonts w:hint="eastAsia"/>
          <w:color w:val="BFBFBF" w:themeColor="background1" w:themeShade="BF"/>
        </w:rPr>
        <w:t>对象之后，再包装成</w:t>
      </w:r>
      <w:r w:rsidRPr="00600665">
        <w:rPr>
          <w:rFonts w:hint="eastAsia"/>
          <w:color w:val="BFBFBF" w:themeColor="background1" w:themeShade="BF"/>
        </w:rPr>
        <w:t>C#</w:t>
      </w:r>
      <w:r w:rsidRPr="00600665">
        <w:rPr>
          <w:rFonts w:hint="eastAsia"/>
          <w:color w:val="BFBFBF" w:themeColor="background1" w:themeShade="BF"/>
        </w:rPr>
        <w:t>对象数组返回。</w:t>
      </w:r>
      <w:r w:rsidR="00A52F51" w:rsidRPr="003A146D">
        <w:t xml:space="preserve">Particularly, the </w:t>
      </w:r>
      <w:r w:rsidR="00FE0888" w:rsidRPr="0092462C">
        <w:rPr>
          <w:i/>
          <w:u w:val="single"/>
        </w:rPr>
        <w:t>DBNull.Value</w:t>
      </w:r>
      <w:r w:rsidR="00A52F51" w:rsidRPr="003A146D">
        <w:t xml:space="preserve"> is returned when there is no return value. </w:t>
      </w:r>
      <w:r w:rsidR="000D1E3D" w:rsidRPr="009C737C">
        <w:t xml:space="preserve">If there is multiple return values, </w:t>
      </w:r>
      <w:r w:rsidR="00627FAD" w:rsidRPr="009C737C">
        <w:t xml:space="preserve">the packaged object array of the C# is returned after </w:t>
      </w:r>
      <w:r w:rsidR="000D1E3D" w:rsidRPr="009C737C">
        <w:t>each return value is converted to the relative C# object according to the previous way.</w:t>
      </w:r>
    </w:p>
    <w:p w:rsidR="00BF2C2F" w:rsidRPr="00EA0F56" w:rsidRDefault="00BF2C2F" w:rsidP="00946955">
      <w:pPr>
        <w:pStyle w:val="a3"/>
        <w:numPr>
          <w:ilvl w:val="0"/>
          <w:numId w:val="66"/>
        </w:numPr>
        <w:ind w:firstLineChars="0"/>
      </w:pPr>
      <w:r w:rsidRPr="00600665">
        <w:rPr>
          <w:rFonts w:hint="eastAsia"/>
          <w:b/>
          <w:color w:val="BFBFBF" w:themeColor="background1" w:themeShade="BF"/>
        </w:rPr>
        <w:t>注意，</w:t>
      </w:r>
      <w:r w:rsidRPr="00600665">
        <w:rPr>
          <w:rFonts w:hint="eastAsia"/>
          <w:b/>
          <w:color w:val="BFBFBF" w:themeColor="background1" w:themeShade="BF"/>
        </w:rPr>
        <w:t xml:space="preserve">(int)lua.eval("return 1"); </w:t>
      </w:r>
      <w:r w:rsidRPr="00600665">
        <w:rPr>
          <w:rFonts w:hint="eastAsia"/>
          <w:b/>
          <w:color w:val="BFBFBF" w:themeColor="background1" w:themeShade="BF"/>
        </w:rPr>
        <w:t>这样的转换必然导致</w:t>
      </w:r>
      <w:r w:rsidRPr="00600665">
        <w:rPr>
          <w:b/>
          <w:color w:val="BFBFBF" w:themeColor="background1" w:themeShade="BF"/>
        </w:rPr>
        <w:t>System.InvalidCastException</w:t>
      </w:r>
      <w:r w:rsidRPr="00600665">
        <w:rPr>
          <w:rFonts w:hint="eastAsia"/>
          <w:b/>
          <w:color w:val="BFBFBF" w:themeColor="background1" w:themeShade="BF"/>
        </w:rPr>
        <w:t>，原因在于</w:t>
      </w:r>
      <w:r w:rsidRPr="00600665">
        <w:rPr>
          <w:rFonts w:hint="eastAsia"/>
          <w:b/>
          <w:color w:val="BFBFBF" w:themeColor="background1" w:themeShade="BF"/>
        </w:rPr>
        <w:t>lua_Integer</w:t>
      </w:r>
      <w:r w:rsidRPr="00600665">
        <w:rPr>
          <w:rFonts w:hint="eastAsia"/>
          <w:b/>
          <w:color w:val="BFBFBF" w:themeColor="background1" w:themeShade="BF"/>
        </w:rPr>
        <w:t>是</w:t>
      </w:r>
      <w:r w:rsidRPr="00600665">
        <w:rPr>
          <w:rFonts w:hint="eastAsia"/>
          <w:b/>
          <w:color w:val="BFBFBF" w:themeColor="background1" w:themeShade="BF"/>
        </w:rPr>
        <w:t>64</w:t>
      </w:r>
      <w:r w:rsidRPr="00600665">
        <w:rPr>
          <w:rFonts w:hint="eastAsia"/>
          <w:b/>
          <w:color w:val="BFBFBF" w:themeColor="background1" w:themeShade="BF"/>
        </w:rPr>
        <w:t>位的，对应</w:t>
      </w:r>
      <w:r w:rsidRPr="00600665">
        <w:rPr>
          <w:rFonts w:hint="eastAsia"/>
          <w:b/>
          <w:color w:val="BFBFBF" w:themeColor="background1" w:themeShade="BF"/>
        </w:rPr>
        <w:t>long</w:t>
      </w:r>
      <w:r w:rsidRPr="00600665">
        <w:rPr>
          <w:rFonts w:hint="eastAsia"/>
          <w:b/>
          <w:color w:val="BFBFBF" w:themeColor="background1" w:themeShade="BF"/>
        </w:rPr>
        <w:t>，返回类型为</w:t>
      </w:r>
      <w:r w:rsidRPr="00600665">
        <w:rPr>
          <w:rFonts w:hint="eastAsia"/>
          <w:b/>
          <w:color w:val="BFBFBF" w:themeColor="background1" w:themeShade="BF"/>
        </w:rPr>
        <w:t>System.Int64</w:t>
      </w:r>
      <w:r w:rsidRPr="00600665">
        <w:rPr>
          <w:rFonts w:hint="eastAsia"/>
          <w:b/>
          <w:color w:val="BFBFBF" w:themeColor="background1" w:themeShade="BF"/>
        </w:rPr>
        <w:t>，这样的装箱类型无法像简单类型</w:t>
      </w:r>
      <w:r w:rsidRPr="00600665">
        <w:rPr>
          <w:rFonts w:hint="eastAsia"/>
          <w:b/>
          <w:color w:val="BFBFBF" w:themeColor="background1" w:themeShade="BF"/>
        </w:rPr>
        <w:t>lo</w:t>
      </w:r>
      <w:r w:rsidR="00D540CE">
        <w:rPr>
          <w:b/>
          <w:color w:val="BFBFBF" w:themeColor="background1" w:themeShade="BF"/>
        </w:rPr>
        <w:t>ng</w:t>
      </w:r>
      <w:r w:rsidR="00F2522D" w:rsidRPr="00261F6D">
        <w:rPr>
          <w:rFonts w:hint="eastAsia"/>
          <w:color w:val="BFBFBF" w:themeColor="background1" w:themeShade="BF"/>
        </w:rPr>
        <w:t>，特别的，如果类型为委托类型，则获取委托对象的</w:t>
      </w:r>
      <w:r w:rsidR="00F2522D" w:rsidRPr="00261F6D">
        <w:rPr>
          <w:rFonts w:hint="eastAsia"/>
          <w:color w:val="BFBFBF" w:themeColor="background1" w:themeShade="BF"/>
        </w:rPr>
        <w:t>Invoke</w:t>
      </w:r>
      <w:r w:rsidR="00F2522D" w:rsidRPr="00261F6D">
        <w:rPr>
          <w:rFonts w:hint="eastAsia"/>
          <w:color w:val="BFBFBF" w:themeColor="background1" w:themeShade="BF"/>
        </w:rPr>
        <w:t>方法作为实际需要关联的对象，这样委托对象就能被正确调用了</w:t>
      </w:r>
      <w:r w:rsidR="00261F6D" w:rsidRPr="00261F6D">
        <w:rPr>
          <w:color w:val="BFBFBF" w:themeColor="background1" w:themeShade="BF"/>
        </w:rPr>
        <w:t xml:space="preserve">. </w:t>
      </w:r>
      <w:r w:rsidR="00261F6D" w:rsidRPr="00261F6D">
        <w:rPr>
          <w:rFonts w:hint="eastAsia"/>
          <w:color w:val="BFBFBF" w:themeColor="background1" w:themeShade="BF"/>
        </w:rPr>
        <w:t>可</w:t>
      </w:r>
      <w:r w:rsidRPr="00600665">
        <w:rPr>
          <w:rFonts w:hint="eastAsia"/>
          <w:b/>
          <w:color w:val="BFBFBF" w:themeColor="background1" w:themeShade="BF"/>
        </w:rPr>
        <w:t>以在返回对象上调用</w:t>
      </w:r>
      <w:r w:rsidRPr="00600665">
        <w:rPr>
          <w:rFonts w:hint="eastAsia"/>
          <w:b/>
          <w:color w:val="BFBFBF" w:themeColor="background1" w:themeShade="BF"/>
        </w:rPr>
        <w:t>getType()</w:t>
      </w:r>
      <w:r w:rsidRPr="00600665">
        <w:rPr>
          <w:rFonts w:hint="eastAsia"/>
          <w:b/>
          <w:color w:val="BFBFBF" w:themeColor="background1" w:themeShade="BF"/>
        </w:rPr>
        <w:t>方法</w:t>
      </w:r>
      <w:r w:rsidR="003532C8" w:rsidRPr="00600665">
        <w:rPr>
          <w:rFonts w:hint="eastAsia"/>
          <w:b/>
          <w:color w:val="BFBFBF" w:themeColor="background1" w:themeShade="BF"/>
        </w:rPr>
        <w:t>检查</w:t>
      </w:r>
      <w:r w:rsidRPr="00600665">
        <w:rPr>
          <w:rFonts w:hint="eastAsia"/>
          <w:b/>
          <w:color w:val="BFBFBF" w:themeColor="background1" w:themeShade="BF"/>
        </w:rPr>
        <w:t>实际类型，判断是否符合需求，进而</w:t>
      </w:r>
      <w:r w:rsidR="00B9561F" w:rsidRPr="00600665">
        <w:rPr>
          <w:rFonts w:hint="eastAsia"/>
          <w:b/>
          <w:color w:val="BFBFBF" w:themeColor="background1" w:themeShade="BF"/>
        </w:rPr>
        <w:t>实现</w:t>
      </w:r>
      <w:r w:rsidRPr="00600665">
        <w:rPr>
          <w:rFonts w:hint="eastAsia"/>
          <w:b/>
          <w:color w:val="BFBFBF" w:themeColor="background1" w:themeShade="BF"/>
        </w:rPr>
        <w:t>正确的转换。</w:t>
      </w:r>
      <w:r w:rsidR="008D07CE" w:rsidRPr="00600665">
        <w:rPr>
          <w:b/>
          <w:color w:val="BFBFBF" w:themeColor="background1" w:themeShade="BF"/>
        </w:rPr>
        <w:t xml:space="preserve"> </w:t>
      </w:r>
      <w:r w:rsidR="00647E77" w:rsidRPr="003A146D">
        <w:rPr>
          <w:b/>
        </w:rPr>
        <w:t xml:space="preserve">Note: the converison such as </w:t>
      </w:r>
      <w:r w:rsidR="00647E77" w:rsidRPr="003A146D">
        <w:rPr>
          <w:rFonts w:hint="eastAsia"/>
          <w:b/>
          <w:i/>
          <w:u w:val="single"/>
        </w:rPr>
        <w:t>(int)lua.eval("return 1");</w:t>
      </w:r>
      <w:r w:rsidR="00647E77" w:rsidRPr="003A146D">
        <w:rPr>
          <w:b/>
          <w:i/>
          <w:u w:val="single"/>
        </w:rPr>
        <w:t xml:space="preserve"> </w:t>
      </w:r>
      <w:r w:rsidR="00647E77" w:rsidRPr="003A146D">
        <w:rPr>
          <w:b/>
        </w:rPr>
        <w:t xml:space="preserve">inevitably causes the </w:t>
      </w:r>
      <w:r w:rsidR="00647E77" w:rsidRPr="003A146D">
        <w:rPr>
          <w:b/>
          <w:i/>
          <w:u w:val="single"/>
        </w:rPr>
        <w:t>System.InvalidCastException,</w:t>
      </w:r>
      <w:r w:rsidR="00647E77" w:rsidRPr="003A146D">
        <w:rPr>
          <w:b/>
        </w:rPr>
        <w:t xml:space="preserve"> </w:t>
      </w:r>
      <w:r w:rsidR="004A55D4" w:rsidRPr="003A146D">
        <w:rPr>
          <w:b/>
        </w:rPr>
        <w:t xml:space="preserve">because that the </w:t>
      </w:r>
      <w:r w:rsidR="004A55D4" w:rsidRPr="003A146D">
        <w:rPr>
          <w:b/>
          <w:i/>
        </w:rPr>
        <w:t>lua_Integer</w:t>
      </w:r>
      <w:r w:rsidR="004A55D4" w:rsidRPr="003A146D">
        <w:rPr>
          <w:b/>
        </w:rPr>
        <w:t xml:space="preserve"> is the 64 bits corresponding to </w:t>
      </w:r>
      <w:r w:rsidR="004A55D4" w:rsidRPr="003A146D">
        <w:rPr>
          <w:b/>
        </w:rPr>
        <w:lastRenderedPageBreak/>
        <w:t xml:space="preserve">the </w:t>
      </w:r>
      <w:r w:rsidR="004A55D4" w:rsidRPr="003A146D">
        <w:rPr>
          <w:b/>
          <w:i/>
        </w:rPr>
        <w:t>long</w:t>
      </w:r>
      <w:r w:rsidR="004A55D4" w:rsidRPr="003A146D">
        <w:rPr>
          <w:b/>
        </w:rPr>
        <w:t xml:space="preserve"> and the return type is </w:t>
      </w:r>
      <w:r w:rsidR="004A55D4" w:rsidRPr="003A146D">
        <w:rPr>
          <w:b/>
          <w:i/>
          <w:u w:val="single"/>
        </w:rPr>
        <w:t>System.Int64</w:t>
      </w:r>
      <w:r w:rsidR="004A55D4" w:rsidRPr="003A146D">
        <w:rPr>
          <w:b/>
        </w:rPr>
        <w:t xml:space="preserve">. </w:t>
      </w:r>
      <w:r w:rsidR="00392898" w:rsidRPr="003A146D">
        <w:rPr>
          <w:b/>
        </w:rPr>
        <w:t xml:space="preserve">So this kind of </w:t>
      </w:r>
      <w:r w:rsidR="00A059A6" w:rsidRPr="003B396D">
        <w:rPr>
          <w:rFonts w:hint="eastAsia"/>
          <w:b/>
        </w:rPr>
        <w:t>boxing type</w:t>
      </w:r>
      <w:r w:rsidR="00392898" w:rsidRPr="003A146D">
        <w:rPr>
          <w:b/>
        </w:rPr>
        <w:t xml:space="preserve"> could not be directly convert to the </w:t>
      </w:r>
      <w:r w:rsidR="00392898" w:rsidRPr="003A146D">
        <w:rPr>
          <w:b/>
          <w:i/>
        </w:rPr>
        <w:t>int</w:t>
      </w:r>
      <w:r w:rsidR="00392898" w:rsidRPr="003A146D">
        <w:rPr>
          <w:b/>
        </w:rPr>
        <w:t xml:space="preserve"> like the simple type </w:t>
      </w:r>
      <w:r w:rsidR="00392898" w:rsidRPr="003A146D">
        <w:rPr>
          <w:b/>
          <w:i/>
        </w:rPr>
        <w:t>long</w:t>
      </w:r>
      <w:r w:rsidR="00261F6D">
        <w:rPr>
          <w:b/>
        </w:rPr>
        <w:t>.</w:t>
      </w:r>
      <w:r w:rsidR="00392898" w:rsidRPr="003A146D">
        <w:rPr>
          <w:b/>
        </w:rPr>
        <w:t xml:space="preserve"> </w:t>
      </w:r>
      <w:r w:rsidR="00EA0F56" w:rsidRPr="00261F6D">
        <w:rPr>
          <w:b/>
        </w:rPr>
        <w:t xml:space="preserve">Particularly, if the type is the delegation type, the Invoke method of the delegation object is obtained as the object that is actually associated to it, so that the delegation object can be correctly called. The </w:t>
      </w:r>
      <w:r w:rsidR="00EA0F56" w:rsidRPr="00261F6D">
        <w:rPr>
          <w:b/>
          <w:i/>
          <w:u w:val="single"/>
        </w:rPr>
        <w:t>getType()</w:t>
      </w:r>
      <w:r w:rsidR="00EA0F56" w:rsidRPr="00261F6D">
        <w:rPr>
          <w:b/>
        </w:rPr>
        <w:t xml:space="preserve"> method could be called on the returned object to check the actual type, and determine whether it meets the requirement and then process the correct conversion.</w:t>
      </w:r>
    </w:p>
    <w:p w:rsidR="00946955" w:rsidRPr="00600665" w:rsidRDefault="00946955" w:rsidP="00946955">
      <w:pPr>
        <w:pStyle w:val="9"/>
        <w:rPr>
          <w:color w:val="BFBFBF" w:themeColor="background1" w:themeShade="BF"/>
        </w:rPr>
      </w:pPr>
      <w:r w:rsidRPr="00600665">
        <w:rPr>
          <w:rFonts w:hint="eastAsia"/>
          <w:b/>
          <w:color w:val="BFBFBF" w:themeColor="background1" w:themeShade="BF"/>
        </w:rPr>
        <w:t>规则</w:t>
      </w:r>
      <w:r w:rsidRPr="00600665">
        <w:rPr>
          <w:rFonts w:hint="eastAsia"/>
          <w:b/>
          <w:color w:val="BFBFBF" w:themeColor="background1" w:themeShade="BF"/>
        </w:rPr>
        <w:t>3</w:t>
      </w:r>
      <w:r w:rsidRPr="00600665">
        <w:rPr>
          <w:rFonts w:hint="eastAsia"/>
          <w:color w:val="BFBFBF" w:themeColor="background1" w:themeShade="BF"/>
        </w:rPr>
        <w:t>：</w:t>
      </w:r>
      <w:r w:rsidRPr="00600665">
        <w:rPr>
          <w:rFonts w:hint="eastAsia"/>
          <w:color w:val="BFBFBF" w:themeColor="background1" w:themeShade="BF"/>
        </w:rPr>
        <w:t>Lua</w:t>
      </w:r>
      <w:r w:rsidRPr="00600665">
        <w:rPr>
          <w:rFonts w:hint="eastAsia"/>
          <w:color w:val="BFBFBF" w:themeColor="background1" w:themeShade="BF"/>
        </w:rPr>
        <w:t>向</w:t>
      </w:r>
      <w:r w:rsidRPr="00600665">
        <w:rPr>
          <w:rFonts w:hint="eastAsia"/>
          <w:color w:val="BFBFBF" w:themeColor="background1" w:themeShade="BF"/>
        </w:rPr>
        <w:t>C#</w:t>
      </w:r>
      <w:r w:rsidRPr="00600665">
        <w:rPr>
          <w:rFonts w:hint="eastAsia"/>
          <w:color w:val="BFBFBF" w:themeColor="background1" w:themeShade="BF"/>
        </w:rPr>
        <w:t>传递（构造参数，方法调用参数，委托调用参数，字段设置，属性设置）</w:t>
      </w:r>
    </w:p>
    <w:p w:rsidR="006D28BD" w:rsidRDefault="00A453DE" w:rsidP="006D28BD">
      <w:r w:rsidRPr="003A146D">
        <w:rPr>
          <w:b/>
        </w:rPr>
        <w:t>Rule #3:</w:t>
      </w:r>
      <w:r w:rsidRPr="003A146D">
        <w:t xml:space="preserve"> Lua transfers to C# (</w:t>
      </w:r>
      <w:r w:rsidRPr="00A91A14">
        <w:t>parameters</w:t>
      </w:r>
      <w:r w:rsidR="00341E20" w:rsidRPr="00A91A14">
        <w:rPr>
          <w:rFonts w:hint="eastAsia"/>
        </w:rPr>
        <w:t xml:space="preserve"> of the constructor called</w:t>
      </w:r>
      <w:r w:rsidRPr="003A146D">
        <w:t xml:space="preserve">, </w:t>
      </w:r>
      <w:r w:rsidR="008E414B" w:rsidRPr="003A146D">
        <w:t xml:space="preserve">parameters of </w:t>
      </w:r>
      <w:r w:rsidR="008E414B" w:rsidRPr="00341E20">
        <w:t>the</w:t>
      </w:r>
      <w:r w:rsidR="008E414B" w:rsidRPr="003A146D">
        <w:t xml:space="preserve"> method </w:t>
      </w:r>
      <w:r w:rsidR="008E414B" w:rsidRPr="00341E20">
        <w:t>called</w:t>
      </w:r>
      <w:r w:rsidR="008E414B" w:rsidRPr="003A146D">
        <w:t xml:space="preserve">, parameters of the delegation </w:t>
      </w:r>
      <w:r w:rsidR="008E414B" w:rsidRPr="00341E20">
        <w:t>called</w:t>
      </w:r>
      <w:r w:rsidR="008E414B" w:rsidRPr="003A146D">
        <w:t xml:space="preserve">, field </w:t>
      </w:r>
      <w:r w:rsidR="00341E20" w:rsidRPr="00A761EC">
        <w:rPr>
          <w:rFonts w:hint="eastAsia"/>
        </w:rPr>
        <w:t>set</w:t>
      </w:r>
      <w:r w:rsidR="008E414B" w:rsidRPr="00A761EC">
        <w:t>,</w:t>
      </w:r>
      <w:r w:rsidR="008E414B" w:rsidRPr="003A146D">
        <w:t xml:space="preserve"> </w:t>
      </w:r>
      <w:r w:rsidR="00A91A14">
        <w:t>property</w:t>
      </w:r>
      <w:r w:rsidR="008E414B" w:rsidRPr="003A146D">
        <w:t xml:space="preserve"> </w:t>
      </w:r>
      <w:r w:rsidR="00341E20" w:rsidRPr="00A761EC">
        <w:rPr>
          <w:rFonts w:hint="eastAsia"/>
        </w:rPr>
        <w:t>set</w:t>
      </w:r>
      <w:r w:rsidRPr="003A146D">
        <w:t>)</w:t>
      </w:r>
    </w:p>
    <w:p w:rsidR="00360A96" w:rsidRPr="00A761EC" w:rsidRDefault="001C475F" w:rsidP="006D28BD">
      <w:pPr>
        <w:rPr>
          <w:color w:val="BFBFBF" w:themeColor="background1" w:themeShade="BF"/>
        </w:rPr>
      </w:pPr>
      <w:r w:rsidRPr="00F2522D">
        <w:rPr>
          <w:rFonts w:asciiTheme="majorHAnsi" w:eastAsiaTheme="majorEastAsia" w:hAnsiTheme="majorHAnsi" w:cstheme="majorBidi" w:hint="eastAsia"/>
          <w:color w:val="BFBFBF" w:themeColor="background1" w:themeShade="BF"/>
          <w:szCs w:val="21"/>
        </w:rPr>
        <w:t>首先按照规则</w:t>
      </w:r>
      <w:r w:rsidRPr="00F2522D">
        <w:rPr>
          <w:rFonts w:asciiTheme="majorHAnsi" w:eastAsiaTheme="majorEastAsia" w:hAnsiTheme="majorHAnsi" w:cstheme="majorBidi" w:hint="eastAsia"/>
          <w:color w:val="BFBFBF" w:themeColor="background1" w:themeShade="BF"/>
          <w:szCs w:val="21"/>
        </w:rPr>
        <w:t>2</w:t>
      </w:r>
      <w:r w:rsidRPr="00F2522D">
        <w:rPr>
          <w:rFonts w:asciiTheme="majorHAnsi" w:eastAsiaTheme="majorEastAsia" w:hAnsiTheme="majorHAnsi" w:cstheme="majorBidi" w:hint="eastAsia"/>
          <w:color w:val="BFBFBF" w:themeColor="background1" w:themeShade="BF"/>
          <w:szCs w:val="21"/>
        </w:rPr>
        <w:t>，转换为</w:t>
      </w:r>
      <w:r w:rsidRPr="00F2522D">
        <w:rPr>
          <w:rFonts w:asciiTheme="majorHAnsi" w:eastAsiaTheme="majorEastAsia" w:hAnsiTheme="majorHAnsi" w:cstheme="majorBidi" w:hint="eastAsia"/>
          <w:color w:val="BFBFBF" w:themeColor="background1" w:themeShade="BF"/>
          <w:szCs w:val="21"/>
        </w:rPr>
        <w:t>C#</w:t>
      </w:r>
      <w:r w:rsidRPr="00F2522D">
        <w:rPr>
          <w:rFonts w:asciiTheme="majorHAnsi" w:eastAsiaTheme="majorEastAsia" w:hAnsiTheme="majorHAnsi" w:cstheme="majorBidi" w:hint="eastAsia"/>
          <w:color w:val="BFBFBF" w:themeColor="background1" w:themeShade="BF"/>
          <w:szCs w:val="21"/>
        </w:rPr>
        <w:t>对象，然后根据期待的参数类型在</w:t>
      </w:r>
      <w:r w:rsidRPr="00F2522D">
        <w:rPr>
          <w:rFonts w:asciiTheme="majorHAnsi" w:eastAsiaTheme="majorEastAsia" w:hAnsiTheme="majorHAnsi" w:cstheme="majorBidi" w:hint="eastAsia"/>
          <w:color w:val="BFBFBF" w:themeColor="background1" w:themeShade="BF"/>
          <w:szCs w:val="21"/>
        </w:rPr>
        <w:t>C#</w:t>
      </w:r>
      <w:r w:rsidRPr="00F2522D">
        <w:rPr>
          <w:rFonts w:asciiTheme="majorHAnsi" w:eastAsiaTheme="majorEastAsia" w:hAnsiTheme="majorHAnsi" w:cstheme="majorBidi" w:hint="eastAsia"/>
          <w:color w:val="BFBFBF" w:themeColor="background1" w:themeShade="BF"/>
          <w:szCs w:val="21"/>
        </w:rPr>
        <w:t>中进行转换</w:t>
      </w:r>
      <w:r w:rsidR="00360A96" w:rsidRPr="00F2522D">
        <w:rPr>
          <w:rFonts w:asciiTheme="majorHAnsi" w:eastAsiaTheme="majorEastAsia" w:hAnsiTheme="majorHAnsi" w:cstheme="majorBidi" w:hint="eastAsia"/>
          <w:color w:val="BFBFBF" w:themeColor="background1" w:themeShade="BF"/>
          <w:szCs w:val="21"/>
        </w:rPr>
        <w:t>，</w:t>
      </w:r>
      <w:r w:rsidR="00360A96" w:rsidRPr="00A761EC">
        <w:rPr>
          <w:rFonts w:hint="eastAsia"/>
          <w:b/>
          <w:color w:val="BFBFBF" w:themeColor="background1" w:themeShade="BF"/>
        </w:rPr>
        <w:t>细节参见章节《脚本语言访问</w:t>
      </w:r>
      <w:r w:rsidR="00360A96" w:rsidRPr="00A761EC">
        <w:rPr>
          <w:rFonts w:hint="eastAsia"/>
          <w:b/>
          <w:color w:val="BFBFBF" w:themeColor="background1" w:themeShade="BF"/>
        </w:rPr>
        <w:t>C#</w:t>
      </w:r>
      <w:r w:rsidR="00360A96" w:rsidRPr="00A761EC">
        <w:rPr>
          <w:rFonts w:hint="eastAsia"/>
          <w:b/>
          <w:color w:val="BFBFBF" w:themeColor="background1" w:themeShade="BF"/>
        </w:rPr>
        <w:t>规范》</w:t>
      </w:r>
    </w:p>
    <w:p w:rsidR="002414FE" w:rsidRPr="00A761EC" w:rsidRDefault="002414FE" w:rsidP="001C475F">
      <w:r w:rsidRPr="00360A96">
        <w:t>First of all, convert to the C# object according to the rule #2, then make the conversion in the C# according to the expected parameter type.</w:t>
      </w:r>
      <w:r w:rsidR="00A90259">
        <w:t xml:space="preserve"> </w:t>
      </w:r>
      <w:r w:rsidR="00A90259" w:rsidRPr="00A761EC">
        <w:t xml:space="preserve">Refer </w:t>
      </w:r>
      <w:r w:rsidR="00A761EC">
        <w:t xml:space="preserve">to the charpter </w:t>
      </w:r>
      <w:r w:rsidR="00A90259" w:rsidRPr="00A761EC">
        <w:rPr>
          <w:i/>
        </w:rPr>
        <w:t>&lt;The specification that the script</w:t>
      </w:r>
      <w:r w:rsidR="00A761EC" w:rsidRPr="00A761EC">
        <w:rPr>
          <w:i/>
        </w:rPr>
        <w:t>ing language accesses C#&gt;</w:t>
      </w:r>
      <w:r w:rsidR="00A90259" w:rsidRPr="00A761EC">
        <w:t xml:space="preserve"> for the details.</w:t>
      </w:r>
    </w:p>
    <w:p w:rsidR="001C475F" w:rsidRPr="001C475F" w:rsidRDefault="001C475F" w:rsidP="00A453DE">
      <w:pPr>
        <w:rPr>
          <w:strike/>
          <w:color w:val="FF0000"/>
        </w:rPr>
      </w:pPr>
    </w:p>
    <w:p w:rsidR="00946955" w:rsidRPr="003A146D" w:rsidRDefault="00946955" w:rsidP="00946955">
      <w:pPr>
        <w:pStyle w:val="6"/>
      </w:pPr>
      <w:r w:rsidRPr="00600665">
        <w:rPr>
          <w:rFonts w:hint="eastAsia"/>
          <w:color w:val="BFBFBF" w:themeColor="background1" w:themeShade="BF"/>
        </w:rPr>
        <w:t>异常规范</w:t>
      </w:r>
      <w:r w:rsidR="001A456B" w:rsidRPr="00600665">
        <w:rPr>
          <w:color w:val="BFBFBF" w:themeColor="background1" w:themeShade="BF"/>
        </w:rPr>
        <w:t xml:space="preserve"> </w:t>
      </w:r>
      <w:r w:rsidR="001A456B" w:rsidRPr="003A146D">
        <w:t>Exception specification</w:t>
      </w:r>
    </w:p>
    <w:p w:rsidR="00946955" w:rsidRPr="00564C5B" w:rsidRDefault="00946955" w:rsidP="002B5292">
      <w:pPr>
        <w:pStyle w:val="a3"/>
        <w:numPr>
          <w:ilvl w:val="0"/>
          <w:numId w:val="68"/>
        </w:numPr>
        <w:ind w:firstLineChars="0"/>
        <w:rPr>
          <w:strike/>
          <w:color w:val="FF0000"/>
        </w:rPr>
      </w:pPr>
      <w:r w:rsidRPr="00600665">
        <w:rPr>
          <w:rFonts w:hint="eastAsia"/>
          <w:color w:val="BFBFBF" w:themeColor="background1" w:themeShade="BF"/>
        </w:rPr>
        <w:t>Lua</w:t>
      </w:r>
      <w:r w:rsidRPr="00600665">
        <w:rPr>
          <w:rFonts w:hint="eastAsia"/>
          <w:color w:val="BFBFBF" w:themeColor="background1" w:themeShade="BF"/>
        </w:rPr>
        <w:t>代码的运行时异常，由</w:t>
      </w:r>
      <w:r w:rsidRPr="00600665">
        <w:rPr>
          <w:rFonts w:hint="eastAsia"/>
          <w:color w:val="BFBFBF" w:themeColor="background1" w:themeShade="BF"/>
        </w:rPr>
        <w:t>Lua</w:t>
      </w:r>
      <w:r w:rsidRPr="00600665">
        <w:rPr>
          <w:rFonts w:hint="eastAsia"/>
          <w:color w:val="BFBFBF" w:themeColor="background1" w:themeShade="BF"/>
        </w:rPr>
        <w:t>虚拟机捕获，通过</w:t>
      </w:r>
      <w:r w:rsidRPr="00600665">
        <w:rPr>
          <w:rFonts w:hint="eastAsia"/>
          <w:color w:val="BFBFBF" w:themeColor="background1" w:themeShade="BF"/>
        </w:rPr>
        <w:t>Lua</w:t>
      </w:r>
      <w:r w:rsidRPr="00600665">
        <w:rPr>
          <w:rFonts w:hint="eastAsia"/>
          <w:color w:val="BFBFBF" w:themeColor="background1" w:themeShade="BF"/>
        </w:rPr>
        <w:t>操作对象构造时传入的委托传递给</w:t>
      </w:r>
      <w:r w:rsidRPr="00600665">
        <w:rPr>
          <w:rFonts w:hint="eastAsia"/>
          <w:color w:val="BFBFBF" w:themeColor="background1" w:themeShade="BF"/>
        </w:rPr>
        <w:t>C#</w:t>
      </w:r>
      <w:r w:rsidRPr="00600665">
        <w:rPr>
          <w:rFonts w:hint="eastAsia"/>
          <w:color w:val="BFBFBF" w:themeColor="background1" w:themeShade="BF"/>
        </w:rPr>
        <w:t>。</w:t>
      </w:r>
      <w:r w:rsidR="005412EE" w:rsidRPr="00600665">
        <w:rPr>
          <w:color w:val="BFBFBF" w:themeColor="background1" w:themeShade="BF"/>
        </w:rPr>
        <w:t xml:space="preserve"> </w:t>
      </w:r>
      <w:r w:rsidR="005412EE" w:rsidRPr="003A146D">
        <w:t xml:space="preserve">The running time execption of the Lua code is caught by the Lua virtual machine and transferred to the C# through the passed delegation when Lua constructs the object. </w:t>
      </w:r>
    </w:p>
    <w:p w:rsidR="00946955" w:rsidRPr="003A146D" w:rsidRDefault="00946955" w:rsidP="002B5292">
      <w:pPr>
        <w:pStyle w:val="a3"/>
        <w:numPr>
          <w:ilvl w:val="0"/>
          <w:numId w:val="68"/>
        </w:numPr>
        <w:ind w:firstLineChars="0"/>
        <w:rPr>
          <w:b/>
        </w:rPr>
      </w:pPr>
      <w:r w:rsidRPr="00600665">
        <w:rPr>
          <w:rFonts w:hint="eastAsia"/>
          <w:color w:val="BFBFBF" w:themeColor="background1" w:themeShade="BF"/>
        </w:rPr>
        <w:t>Lua</w:t>
      </w:r>
      <w:r w:rsidRPr="00600665">
        <w:rPr>
          <w:rFonts w:hint="eastAsia"/>
          <w:color w:val="BFBFBF" w:themeColor="background1" w:themeShade="BF"/>
        </w:rPr>
        <w:t>调用</w:t>
      </w:r>
      <w:r w:rsidRPr="00600665">
        <w:rPr>
          <w:rFonts w:hint="eastAsia"/>
          <w:color w:val="BFBFBF" w:themeColor="background1" w:themeShade="BF"/>
        </w:rPr>
        <w:t>C#</w:t>
      </w:r>
      <w:r w:rsidRPr="00600665">
        <w:rPr>
          <w:rFonts w:hint="eastAsia"/>
          <w:color w:val="BFBFBF" w:themeColor="background1" w:themeShade="BF"/>
        </w:rPr>
        <w:t>构造函数或者成员函数或者委托时，如果抛出异常，这样的异常将被内部捕获，转换为</w:t>
      </w:r>
      <w:r w:rsidRPr="00600665">
        <w:rPr>
          <w:rFonts w:hint="eastAsia"/>
          <w:color w:val="BFBFBF" w:themeColor="background1" w:themeShade="BF"/>
        </w:rPr>
        <w:t>C#</w:t>
      </w:r>
      <w:r w:rsidRPr="00600665">
        <w:rPr>
          <w:rFonts w:hint="eastAsia"/>
          <w:color w:val="BFBFBF" w:themeColor="background1" w:themeShade="BF"/>
        </w:rPr>
        <w:t>异常的串格式，再后缀</w:t>
      </w:r>
      <w:r w:rsidRPr="00600665">
        <w:rPr>
          <w:rFonts w:hint="eastAsia"/>
          <w:color w:val="BFBFBF" w:themeColor="background1" w:themeShade="BF"/>
        </w:rPr>
        <w:t>Lua</w:t>
      </w:r>
      <w:r w:rsidRPr="00600665">
        <w:rPr>
          <w:rFonts w:hint="eastAsia"/>
          <w:color w:val="BFBFBF" w:themeColor="background1" w:themeShade="BF"/>
        </w:rPr>
        <w:t>栈描述，生成错误信息，提交给</w:t>
      </w:r>
      <w:r w:rsidRPr="00600665">
        <w:rPr>
          <w:rFonts w:hint="eastAsia"/>
          <w:color w:val="BFBFBF" w:themeColor="background1" w:themeShade="BF"/>
        </w:rPr>
        <w:t>Lua</w:t>
      </w:r>
      <w:r w:rsidRPr="00600665">
        <w:rPr>
          <w:rFonts w:hint="eastAsia"/>
          <w:color w:val="BFBFBF" w:themeColor="background1" w:themeShade="BF"/>
        </w:rPr>
        <w:t>虚拟机，最终传递给</w:t>
      </w:r>
      <w:r w:rsidRPr="00600665">
        <w:rPr>
          <w:rFonts w:hint="eastAsia"/>
          <w:color w:val="BFBFBF" w:themeColor="background1" w:themeShade="BF"/>
        </w:rPr>
        <w:t>C#</w:t>
      </w:r>
      <w:r w:rsidRPr="00600665">
        <w:rPr>
          <w:rFonts w:hint="eastAsia"/>
          <w:color w:val="BFBFBF" w:themeColor="background1" w:themeShade="BF"/>
        </w:rPr>
        <w:t>。</w:t>
      </w:r>
      <w:r w:rsidRPr="00600665">
        <w:rPr>
          <w:rFonts w:hint="eastAsia"/>
          <w:b/>
          <w:color w:val="BFBFBF" w:themeColor="background1" w:themeShade="BF"/>
        </w:rPr>
        <w:t>这里需要强调一个问题，</w:t>
      </w:r>
      <w:r w:rsidRPr="00600665">
        <w:rPr>
          <w:rFonts w:hint="eastAsia"/>
          <w:b/>
          <w:color w:val="BFBFBF" w:themeColor="background1" w:themeShade="BF"/>
        </w:rPr>
        <w:t>C#</w:t>
      </w:r>
      <w:r w:rsidRPr="00600665">
        <w:rPr>
          <w:rFonts w:hint="eastAsia"/>
          <w:b/>
          <w:color w:val="BFBFBF" w:themeColor="background1" w:themeShade="BF"/>
        </w:rPr>
        <w:t>和</w:t>
      </w:r>
      <w:r w:rsidRPr="00600665">
        <w:rPr>
          <w:rFonts w:hint="eastAsia"/>
          <w:b/>
          <w:color w:val="BFBFBF" w:themeColor="background1" w:themeShade="BF"/>
        </w:rPr>
        <w:t>Lua</w:t>
      </w:r>
      <w:r w:rsidRPr="00600665">
        <w:rPr>
          <w:rFonts w:hint="eastAsia"/>
          <w:b/>
          <w:color w:val="BFBFBF" w:themeColor="background1" w:themeShade="BF"/>
        </w:rPr>
        <w:t>互相调用，间接递归的情形下，异常实际上到达不了整个递归栈的最上层，而是打断当前</w:t>
      </w:r>
      <w:r w:rsidRPr="00600665">
        <w:rPr>
          <w:rFonts w:hint="eastAsia"/>
          <w:b/>
          <w:color w:val="BFBFBF" w:themeColor="background1" w:themeShade="BF"/>
        </w:rPr>
        <w:t>eval</w:t>
      </w:r>
      <w:r w:rsidRPr="00600665">
        <w:rPr>
          <w:rFonts w:hint="eastAsia"/>
          <w:b/>
          <w:color w:val="BFBFBF" w:themeColor="background1" w:themeShade="BF"/>
        </w:rPr>
        <w:t>的执行，传送出异常串，最后</w:t>
      </w:r>
      <w:r w:rsidRPr="00600665">
        <w:rPr>
          <w:rFonts w:hint="eastAsia"/>
          <w:b/>
          <w:color w:val="BFBFBF" w:themeColor="background1" w:themeShade="BF"/>
        </w:rPr>
        <w:t>eval</w:t>
      </w:r>
      <w:r w:rsidRPr="00600665">
        <w:rPr>
          <w:rFonts w:hint="eastAsia"/>
          <w:b/>
          <w:color w:val="BFBFBF" w:themeColor="background1" w:themeShade="BF"/>
        </w:rPr>
        <w:t>返回</w:t>
      </w:r>
      <w:r w:rsidR="00D360A1" w:rsidRPr="00D52B9C">
        <w:rPr>
          <w:rFonts w:hint="eastAsia"/>
          <w:b/>
          <w:color w:val="BFBFBF" w:themeColor="background1" w:themeShade="BF"/>
        </w:rPr>
        <w:t>DBNull.Value</w:t>
      </w:r>
      <w:r w:rsidRPr="00600665">
        <w:rPr>
          <w:rFonts w:hint="eastAsia"/>
          <w:b/>
          <w:color w:val="BFBFBF" w:themeColor="background1" w:themeShade="BF"/>
        </w:rPr>
        <w:t>。如果有回滚整个递归栈的需求，可以这样设计：逻辑上避免</w:t>
      </w:r>
      <w:r w:rsidRPr="00600665">
        <w:rPr>
          <w:rFonts w:hint="eastAsia"/>
          <w:b/>
          <w:color w:val="BFBFBF" w:themeColor="background1" w:themeShade="BF"/>
        </w:rPr>
        <w:t>eval</w:t>
      </w:r>
      <w:r w:rsidRPr="00600665">
        <w:rPr>
          <w:rFonts w:hint="eastAsia"/>
          <w:b/>
          <w:color w:val="BFBFBF" w:themeColor="background1" w:themeShade="BF"/>
        </w:rPr>
        <w:t>返回</w:t>
      </w:r>
      <w:r w:rsidR="00575A3F" w:rsidRPr="00D52B9C">
        <w:rPr>
          <w:rFonts w:hint="eastAsia"/>
          <w:b/>
          <w:color w:val="BFBFBF" w:themeColor="background1" w:themeShade="BF"/>
        </w:rPr>
        <w:t>DBNull.Value</w:t>
      </w:r>
      <w:r w:rsidRPr="00600665">
        <w:rPr>
          <w:rFonts w:hint="eastAsia"/>
          <w:b/>
          <w:color w:val="BFBFBF" w:themeColor="background1" w:themeShade="BF"/>
        </w:rPr>
        <w:t>，一旦</w:t>
      </w:r>
      <w:r w:rsidRPr="00600665">
        <w:rPr>
          <w:rFonts w:hint="eastAsia"/>
          <w:b/>
          <w:color w:val="BFBFBF" w:themeColor="background1" w:themeShade="BF"/>
        </w:rPr>
        <w:t>eval</w:t>
      </w:r>
      <w:r w:rsidRPr="00600665">
        <w:rPr>
          <w:rFonts w:hint="eastAsia"/>
          <w:b/>
          <w:color w:val="BFBFBF" w:themeColor="background1" w:themeShade="BF"/>
        </w:rPr>
        <w:t>返回</w:t>
      </w:r>
      <w:r w:rsidR="00575A3F" w:rsidRPr="00D52B9C">
        <w:rPr>
          <w:rFonts w:hint="eastAsia"/>
          <w:b/>
          <w:color w:val="BFBFBF" w:themeColor="background1" w:themeShade="BF"/>
        </w:rPr>
        <w:t>DBNull.Value</w:t>
      </w:r>
      <w:r w:rsidRPr="00600665">
        <w:rPr>
          <w:rFonts w:hint="eastAsia"/>
          <w:b/>
          <w:color w:val="BFBFBF" w:themeColor="background1" w:themeShade="BF"/>
        </w:rPr>
        <w:t>，在</w:t>
      </w:r>
      <w:r w:rsidRPr="00600665">
        <w:rPr>
          <w:rFonts w:hint="eastAsia"/>
          <w:b/>
          <w:color w:val="BFBFBF" w:themeColor="background1" w:themeShade="BF"/>
        </w:rPr>
        <w:t>C#</w:t>
      </w:r>
      <w:r w:rsidRPr="00600665">
        <w:rPr>
          <w:rFonts w:hint="eastAsia"/>
          <w:b/>
          <w:color w:val="BFBFBF" w:themeColor="background1" w:themeShade="BF"/>
        </w:rPr>
        <w:t>内抛出异常，带上最后一条错误信息。</w:t>
      </w:r>
      <w:r w:rsidR="00CA4AE5" w:rsidRPr="00600665">
        <w:rPr>
          <w:b/>
          <w:color w:val="BFBFBF" w:themeColor="background1" w:themeShade="BF"/>
        </w:rPr>
        <w:t xml:space="preserve"> </w:t>
      </w:r>
      <w:r w:rsidR="00A76CB7" w:rsidRPr="003A146D">
        <w:t xml:space="preserve">When the Lua calls the C# construct function, or member function, or delegation, if the exception is thrown, </w:t>
      </w:r>
      <w:r w:rsidR="007734ED" w:rsidRPr="003A146D">
        <w:t xml:space="preserve">this exception </w:t>
      </w:r>
      <w:r w:rsidR="00BE462B" w:rsidRPr="003A146D">
        <w:t>is</w:t>
      </w:r>
      <w:r w:rsidR="007734ED" w:rsidRPr="003A146D">
        <w:t xml:space="preserve"> internally caught and converted to the string format of C# exception</w:t>
      </w:r>
      <w:r w:rsidR="00BE462B" w:rsidRPr="003A146D">
        <w:t xml:space="preserve">, then adds the Lua stack description as the surffix, generates the error information, submitts to the Lua virtual machine, and finally is transferred to the C#. </w:t>
      </w:r>
      <w:r w:rsidR="00432912" w:rsidRPr="003A146D">
        <w:rPr>
          <w:b/>
        </w:rPr>
        <w:t>A problem should be emphasized here that</w:t>
      </w:r>
      <w:r w:rsidR="00635C14" w:rsidRPr="003A146D">
        <w:rPr>
          <w:b/>
        </w:rPr>
        <w:t xml:space="preserve"> under</w:t>
      </w:r>
      <w:r w:rsidR="00432912" w:rsidRPr="003A146D">
        <w:rPr>
          <w:b/>
        </w:rPr>
        <w:t xml:space="preserve"> the C# and Lua call each other</w:t>
      </w:r>
      <w:r w:rsidR="00635C14" w:rsidRPr="003A146D">
        <w:rPr>
          <w:b/>
        </w:rPr>
        <w:t xml:space="preserve"> and is in indirect recursion situation, the exception actually could not reach the top of the entire recursion stack, but </w:t>
      </w:r>
      <w:r w:rsidR="00BB1FDB" w:rsidRPr="00E2368D">
        <w:rPr>
          <w:rFonts w:hint="eastAsia"/>
          <w:b/>
        </w:rPr>
        <w:t>interrupt</w:t>
      </w:r>
      <w:r w:rsidR="00635C14" w:rsidRPr="003A146D">
        <w:rPr>
          <w:b/>
        </w:rPr>
        <w:t xml:space="preserve"> execution of the current eval, send out the exception string, and finally return the </w:t>
      </w:r>
      <w:r w:rsidR="00526697" w:rsidRPr="00D52B9C">
        <w:rPr>
          <w:rFonts w:hint="eastAsia"/>
          <w:b/>
          <w:i/>
          <w:u w:val="single"/>
        </w:rPr>
        <w:t>DBNull.Value</w:t>
      </w:r>
      <w:r w:rsidR="00635C14" w:rsidRPr="003A146D">
        <w:rPr>
          <w:b/>
        </w:rPr>
        <w:t xml:space="preserve"> through </w:t>
      </w:r>
      <w:r w:rsidR="00635C14" w:rsidRPr="003A146D">
        <w:rPr>
          <w:b/>
          <w:i/>
        </w:rPr>
        <w:t>eval</w:t>
      </w:r>
      <w:r w:rsidR="00635C14" w:rsidRPr="003A146D">
        <w:rPr>
          <w:b/>
        </w:rPr>
        <w:t xml:space="preserve">. </w:t>
      </w:r>
      <w:r w:rsidR="00EF19B2" w:rsidRPr="003A146D">
        <w:rPr>
          <w:b/>
        </w:rPr>
        <w:t>If there is the requirement to rollback the entire recursion stack, it could design like this: avoid the</w:t>
      </w:r>
      <w:r w:rsidR="00EF19B2" w:rsidRPr="003A146D">
        <w:rPr>
          <w:b/>
          <w:i/>
        </w:rPr>
        <w:t xml:space="preserve"> eval</w:t>
      </w:r>
      <w:r w:rsidR="00EF19B2" w:rsidRPr="003A146D">
        <w:rPr>
          <w:b/>
        </w:rPr>
        <w:t xml:space="preserve"> to return </w:t>
      </w:r>
      <w:r w:rsidR="00526697" w:rsidRPr="00D52B9C">
        <w:rPr>
          <w:rFonts w:hint="eastAsia"/>
          <w:b/>
          <w:i/>
          <w:u w:val="single"/>
        </w:rPr>
        <w:t>DBNull.Value</w:t>
      </w:r>
      <w:r w:rsidR="00EF19B2" w:rsidRPr="003A146D">
        <w:rPr>
          <w:b/>
        </w:rPr>
        <w:t xml:space="preserve"> </w:t>
      </w:r>
      <w:r w:rsidR="00BB1FDB" w:rsidRPr="00E2368D">
        <w:rPr>
          <w:rFonts w:hint="eastAsia"/>
          <w:b/>
        </w:rPr>
        <w:t>logically</w:t>
      </w:r>
      <w:r w:rsidR="004F39DE" w:rsidRPr="003A146D">
        <w:rPr>
          <w:b/>
        </w:rPr>
        <w:t>, once the</w:t>
      </w:r>
      <w:r w:rsidR="004F39DE" w:rsidRPr="003A146D">
        <w:rPr>
          <w:b/>
          <w:i/>
        </w:rPr>
        <w:t xml:space="preserve"> eval</w:t>
      </w:r>
      <w:r w:rsidR="004F39DE" w:rsidRPr="003A146D">
        <w:rPr>
          <w:b/>
        </w:rPr>
        <w:t xml:space="preserve"> returns the</w:t>
      </w:r>
      <w:r w:rsidR="00526697" w:rsidRPr="00526697">
        <w:rPr>
          <w:rFonts w:hint="eastAsia"/>
          <w:b/>
          <w:i/>
          <w:color w:val="FF0000"/>
        </w:rPr>
        <w:t xml:space="preserve"> </w:t>
      </w:r>
      <w:r w:rsidR="00526697" w:rsidRPr="00D52B9C">
        <w:rPr>
          <w:rFonts w:hint="eastAsia"/>
          <w:b/>
          <w:i/>
          <w:u w:val="single"/>
        </w:rPr>
        <w:t>DBNull.Value</w:t>
      </w:r>
      <w:r w:rsidR="004F39DE" w:rsidRPr="003A146D">
        <w:rPr>
          <w:b/>
        </w:rPr>
        <w:t>, the exception with the last error information is thrown in the C#.</w:t>
      </w:r>
    </w:p>
    <w:p w:rsidR="007734ED" w:rsidRPr="00600665" w:rsidRDefault="007734ED" w:rsidP="007734ED">
      <w:pPr>
        <w:pStyle w:val="a3"/>
        <w:ind w:left="420" w:firstLineChars="0" w:firstLine="0"/>
        <w:rPr>
          <w:color w:val="BFBFBF" w:themeColor="background1" w:themeShade="BF"/>
        </w:rPr>
      </w:pPr>
    </w:p>
    <w:p w:rsidR="00946955" w:rsidRPr="003A146D" w:rsidRDefault="00946955" w:rsidP="00946955">
      <w:pPr>
        <w:pStyle w:val="6"/>
      </w:pPr>
      <w:r w:rsidRPr="00600665">
        <w:rPr>
          <w:rFonts w:hint="eastAsia"/>
          <w:color w:val="BFBFBF" w:themeColor="background1" w:themeShade="BF"/>
        </w:rPr>
        <w:t>注意事项</w:t>
      </w:r>
      <w:r w:rsidR="00A95805" w:rsidRPr="00600665">
        <w:rPr>
          <w:color w:val="BFBFBF" w:themeColor="background1" w:themeShade="BF"/>
        </w:rPr>
        <w:t xml:space="preserve">  </w:t>
      </w:r>
      <w:r w:rsidR="00A95805" w:rsidRPr="003A146D">
        <w:t>Matters need attention:</w:t>
      </w:r>
    </w:p>
    <w:p w:rsidR="00946955" w:rsidRPr="00600665" w:rsidRDefault="00946955" w:rsidP="00946955">
      <w:pPr>
        <w:rPr>
          <w:color w:val="BFBFBF" w:themeColor="background1" w:themeShade="BF"/>
        </w:rPr>
      </w:pPr>
      <w:r w:rsidRPr="00600665">
        <w:rPr>
          <w:rFonts w:hint="eastAsia"/>
          <w:color w:val="BFBFBF" w:themeColor="background1" w:themeShade="BF"/>
        </w:rPr>
        <w:t>1.</w:t>
      </w:r>
      <w:r w:rsidRPr="00600665">
        <w:rPr>
          <w:rFonts w:hint="eastAsia"/>
          <w:color w:val="BFBFBF" w:themeColor="background1" w:themeShade="BF"/>
        </w:rPr>
        <w:tab/>
        <w:t>C#</w:t>
      </w:r>
      <w:r w:rsidRPr="00600665">
        <w:rPr>
          <w:rFonts w:hint="eastAsia"/>
          <w:color w:val="BFBFBF" w:themeColor="background1" w:themeShade="BF"/>
        </w:rPr>
        <w:t>中的泛型对象不可往</w:t>
      </w:r>
      <w:r w:rsidRPr="00600665">
        <w:rPr>
          <w:rFonts w:hint="eastAsia"/>
          <w:color w:val="BFBFBF" w:themeColor="background1" w:themeShade="BF"/>
        </w:rPr>
        <w:t>Lua</w:t>
      </w:r>
      <w:r w:rsidRPr="00600665">
        <w:rPr>
          <w:rFonts w:hint="eastAsia"/>
          <w:color w:val="BFBFBF" w:themeColor="background1" w:themeShade="BF"/>
        </w:rPr>
        <w:t>虚拟机中传递，否则将抛出异常。原因在于，</w:t>
      </w:r>
      <w:r w:rsidRPr="00600665">
        <w:rPr>
          <w:color w:val="BFBFBF" w:themeColor="background1" w:themeShade="BF"/>
        </w:rPr>
        <w:lastRenderedPageBreak/>
        <w:t>System::Runtime::InteropServices::</w:t>
      </w:r>
      <w:r w:rsidRPr="00600665">
        <w:rPr>
          <w:rFonts w:hint="eastAsia"/>
          <w:color w:val="BFBFBF" w:themeColor="background1" w:themeShade="BF"/>
        </w:rPr>
        <w:t>Marshal::GetNativeVariantForObject</w:t>
      </w:r>
      <w:r w:rsidRPr="00600665">
        <w:rPr>
          <w:rFonts w:hint="eastAsia"/>
          <w:color w:val="BFBFBF" w:themeColor="background1" w:themeShade="BF"/>
        </w:rPr>
        <w:t>，</w:t>
      </w:r>
      <w:r w:rsidRPr="00600665">
        <w:rPr>
          <w:color w:val="BFBFBF" w:themeColor="background1" w:themeShade="BF"/>
        </w:rPr>
        <w:t>System::Runtime::InteropServices::</w:t>
      </w:r>
      <w:r w:rsidRPr="00600665">
        <w:rPr>
          <w:rFonts w:hint="eastAsia"/>
          <w:color w:val="BFBFBF" w:themeColor="background1" w:themeShade="BF"/>
        </w:rPr>
        <w:t>Marshal::GetObjectForNativeVariant</w:t>
      </w:r>
      <w:r w:rsidRPr="00600665">
        <w:rPr>
          <w:rFonts w:hint="eastAsia"/>
          <w:color w:val="BFBFBF" w:themeColor="background1" w:themeShade="BF"/>
        </w:rPr>
        <w:t>这两个关键方法的泛型版本从</w:t>
      </w:r>
      <w:r w:rsidRPr="00600665">
        <w:rPr>
          <w:rFonts w:hint="eastAsia"/>
          <w:color w:val="BFBFBF" w:themeColor="background1" w:themeShade="BF"/>
        </w:rPr>
        <w:t>.NET4.5.1</w:t>
      </w:r>
      <w:r w:rsidRPr="00600665">
        <w:rPr>
          <w:rFonts w:hint="eastAsia"/>
          <w:color w:val="BFBFBF" w:themeColor="background1" w:themeShade="BF"/>
        </w:rPr>
        <w:t>之后才开始提供，为了兼容较老的</w:t>
      </w:r>
      <w:r w:rsidRPr="00600665">
        <w:rPr>
          <w:rFonts w:hint="eastAsia"/>
          <w:color w:val="BFBFBF" w:themeColor="background1" w:themeShade="BF"/>
        </w:rPr>
        <w:t>.NET</w:t>
      </w:r>
      <w:r w:rsidRPr="00600665">
        <w:rPr>
          <w:rFonts w:hint="eastAsia"/>
          <w:color w:val="BFBFBF" w:themeColor="background1" w:themeShade="BF"/>
        </w:rPr>
        <w:t>版本，该项目使用</w:t>
      </w:r>
      <w:r w:rsidRPr="00600665">
        <w:rPr>
          <w:rFonts w:hint="eastAsia"/>
          <w:color w:val="BFBFBF" w:themeColor="background1" w:themeShade="BF"/>
        </w:rPr>
        <w:t>.NET4.0</w:t>
      </w:r>
      <w:r w:rsidRPr="00600665">
        <w:rPr>
          <w:rFonts w:hint="eastAsia"/>
          <w:color w:val="BFBFBF" w:themeColor="background1" w:themeShade="BF"/>
        </w:rPr>
        <w:t>开发（</w:t>
      </w:r>
      <w:r w:rsidRPr="00600665">
        <w:rPr>
          <w:rFonts w:hint="eastAsia"/>
          <w:color w:val="BFBFBF" w:themeColor="background1" w:themeShade="BF"/>
        </w:rPr>
        <w:t>.NET3.5</w:t>
      </w:r>
      <w:r w:rsidRPr="00600665">
        <w:rPr>
          <w:rFonts w:hint="eastAsia"/>
          <w:color w:val="BFBFBF" w:themeColor="background1" w:themeShade="BF"/>
        </w:rPr>
        <w:t>应该也可以使用）。</w:t>
      </w:r>
    </w:p>
    <w:p w:rsidR="00C64093" w:rsidRPr="003A146D" w:rsidRDefault="00C64093" w:rsidP="00946955">
      <w:r w:rsidRPr="003A146D">
        <w:t>The generic object of the C# could not be transferred to the Lua virtual machine, or there is exception thrown.</w:t>
      </w:r>
      <w:r w:rsidR="00FB4A92" w:rsidRPr="003A146D">
        <w:t xml:space="preserve"> The reason is that </w:t>
      </w:r>
      <w:r w:rsidR="00FB4A92" w:rsidRPr="003A146D">
        <w:rPr>
          <w:i/>
          <w:u w:val="single"/>
        </w:rPr>
        <w:t>System::Runtime::InteropServices::</w:t>
      </w:r>
      <w:r w:rsidR="00FB4A92" w:rsidRPr="003A146D">
        <w:rPr>
          <w:rFonts w:hint="eastAsia"/>
          <w:i/>
          <w:u w:val="single"/>
        </w:rPr>
        <w:t>Marshal::GetNativeVariantForObject</w:t>
      </w:r>
      <w:r w:rsidR="00FB4A92" w:rsidRPr="003A146D">
        <w:t xml:space="preserve">, </w:t>
      </w:r>
      <w:r w:rsidR="00FB4A92" w:rsidRPr="003A146D">
        <w:rPr>
          <w:i/>
          <w:u w:val="single"/>
        </w:rPr>
        <w:t>System::Runtime::InteropServices::</w:t>
      </w:r>
      <w:r w:rsidR="00FB4A92" w:rsidRPr="003A146D">
        <w:rPr>
          <w:rFonts w:hint="eastAsia"/>
          <w:i/>
          <w:u w:val="single"/>
        </w:rPr>
        <w:t>Marshal::GetObjectForNativeVariant</w:t>
      </w:r>
      <w:r w:rsidR="00FB4A92" w:rsidRPr="003A146D">
        <w:t xml:space="preserve">, these two key functions' generic version </w:t>
      </w:r>
      <w:r w:rsidR="001B48F4" w:rsidRPr="003A146D">
        <w:t xml:space="preserve">is provided from the </w:t>
      </w:r>
      <w:r w:rsidR="001B48F4" w:rsidRPr="003A146D">
        <w:rPr>
          <w:i/>
          <w:u w:val="single"/>
        </w:rPr>
        <w:t>.NET4.5.1</w:t>
      </w:r>
      <w:r w:rsidR="001B48F4" w:rsidRPr="003A146D">
        <w:t xml:space="preserve">, and this project use </w:t>
      </w:r>
      <w:r w:rsidR="001B48F4" w:rsidRPr="003A146D">
        <w:rPr>
          <w:i/>
          <w:u w:val="single"/>
        </w:rPr>
        <w:t>.NET4.0</w:t>
      </w:r>
      <w:r w:rsidR="001B48F4" w:rsidRPr="003A146D">
        <w:t xml:space="preserve"> to develop (</w:t>
      </w:r>
      <w:r w:rsidR="001B48F4" w:rsidRPr="003A146D">
        <w:rPr>
          <w:i/>
          <w:u w:val="single"/>
        </w:rPr>
        <w:t>.NET3.5</w:t>
      </w:r>
      <w:r w:rsidR="001B48F4" w:rsidRPr="003A146D">
        <w:t xml:space="preserve"> also works) for the compatibility with the older versions of .NET. </w:t>
      </w:r>
    </w:p>
    <w:p w:rsidR="00946955" w:rsidRPr="006A3A99" w:rsidRDefault="00946955" w:rsidP="00946955">
      <w:pPr>
        <w:rPr>
          <w:strike/>
          <w:color w:val="FF0000"/>
        </w:rPr>
      </w:pPr>
      <w:r w:rsidRPr="00600665">
        <w:rPr>
          <w:rFonts w:hint="eastAsia"/>
          <w:color w:val="BFBFBF" w:themeColor="background1" w:themeShade="BF"/>
        </w:rPr>
        <w:t>2.</w:t>
      </w:r>
      <w:r w:rsidRPr="00600665">
        <w:rPr>
          <w:rFonts w:hint="eastAsia"/>
          <w:color w:val="BFBFBF" w:themeColor="background1" w:themeShade="BF"/>
        </w:rPr>
        <w:tab/>
        <w:t>LuaObject</w:t>
      </w:r>
      <w:r w:rsidRPr="00600665">
        <w:rPr>
          <w:rFonts w:hint="eastAsia"/>
          <w:color w:val="BFBFBF" w:themeColor="background1" w:themeShade="BF"/>
        </w:rPr>
        <w:t>返回给</w:t>
      </w:r>
      <w:r w:rsidRPr="00600665">
        <w:rPr>
          <w:rFonts w:hint="eastAsia"/>
          <w:color w:val="BFBFBF" w:themeColor="background1" w:themeShade="BF"/>
        </w:rPr>
        <w:t>C#</w:t>
      </w:r>
      <w:r w:rsidRPr="00600665">
        <w:rPr>
          <w:rFonts w:hint="eastAsia"/>
          <w:color w:val="BFBFBF" w:themeColor="background1" w:themeShade="BF"/>
        </w:rPr>
        <w:t>持有时，将被</w:t>
      </w:r>
      <w:r w:rsidRPr="00600665">
        <w:rPr>
          <w:rFonts w:hint="eastAsia"/>
          <w:color w:val="BFBFBF" w:themeColor="background1" w:themeShade="BF"/>
        </w:rPr>
        <w:t>C#</w:t>
      </w:r>
      <w:r w:rsidRPr="00600665">
        <w:rPr>
          <w:rFonts w:hint="eastAsia"/>
          <w:color w:val="BFBFBF" w:themeColor="background1" w:themeShade="BF"/>
        </w:rPr>
        <w:t>的</w:t>
      </w:r>
      <w:r w:rsidRPr="00600665">
        <w:rPr>
          <w:rFonts w:hint="eastAsia"/>
          <w:color w:val="BFBFBF" w:themeColor="background1" w:themeShade="BF"/>
        </w:rPr>
        <w:t>gc</w:t>
      </w:r>
      <w:r w:rsidRPr="00600665">
        <w:rPr>
          <w:rFonts w:hint="eastAsia"/>
          <w:color w:val="BFBFBF" w:themeColor="background1" w:themeShade="BF"/>
        </w:rPr>
        <w:t>控制，</w:t>
      </w:r>
      <w:r w:rsidRPr="00600665">
        <w:rPr>
          <w:rFonts w:hint="eastAsia"/>
          <w:color w:val="BFBFBF" w:themeColor="background1" w:themeShade="BF"/>
        </w:rPr>
        <w:t>gc</w:t>
      </w:r>
      <w:r w:rsidRPr="00600665">
        <w:rPr>
          <w:rFonts w:hint="eastAsia"/>
          <w:color w:val="BFBFBF" w:themeColor="background1" w:themeShade="BF"/>
        </w:rPr>
        <w:t>线程不一定是操作</w:t>
      </w:r>
      <w:r w:rsidRPr="00600665">
        <w:rPr>
          <w:rFonts w:hint="eastAsia"/>
          <w:color w:val="BFBFBF" w:themeColor="background1" w:themeShade="BF"/>
        </w:rPr>
        <w:t>Lua</w:t>
      </w:r>
      <w:r w:rsidRPr="00600665">
        <w:rPr>
          <w:rFonts w:hint="eastAsia"/>
          <w:color w:val="BFBFBF" w:themeColor="background1" w:themeShade="BF"/>
        </w:rPr>
        <w:t>虚拟机的线程，所以该项目必须按线程安全的方式设计。实现上，通过对</w:t>
      </w:r>
      <w:r w:rsidRPr="00600665">
        <w:rPr>
          <w:rFonts w:hint="eastAsia"/>
          <w:color w:val="BFBFBF" w:themeColor="background1" w:themeShade="BF"/>
        </w:rPr>
        <w:t>Lua</w:t>
      </w:r>
      <w:r w:rsidRPr="00600665">
        <w:rPr>
          <w:rFonts w:hint="eastAsia"/>
          <w:color w:val="BFBFBF" w:themeColor="background1" w:themeShade="BF"/>
        </w:rPr>
        <w:t>操作对象加锁保证安全，为了在</w:t>
      </w:r>
      <w:r w:rsidRPr="00600665">
        <w:rPr>
          <w:rFonts w:hint="eastAsia"/>
          <w:color w:val="BFBFBF" w:themeColor="background1" w:themeShade="BF"/>
        </w:rPr>
        <w:t>LuaObject</w:t>
      </w:r>
      <w:r w:rsidRPr="00600665">
        <w:rPr>
          <w:rFonts w:hint="eastAsia"/>
          <w:color w:val="BFBFBF" w:themeColor="background1" w:themeShade="BF"/>
        </w:rPr>
        <w:t>析构时进行锁定，需要将</w:t>
      </w:r>
      <w:r w:rsidRPr="00600665">
        <w:rPr>
          <w:rFonts w:hint="eastAsia"/>
          <w:color w:val="BFBFBF" w:themeColor="background1" w:themeShade="BF"/>
        </w:rPr>
        <w:t>Lua</w:t>
      </w:r>
      <w:r w:rsidRPr="00600665">
        <w:rPr>
          <w:rFonts w:hint="eastAsia"/>
          <w:color w:val="BFBFBF" w:themeColor="background1" w:themeShade="BF"/>
        </w:rPr>
        <w:t>操作对象的引用传递给</w:t>
      </w:r>
      <w:r w:rsidRPr="00600665">
        <w:rPr>
          <w:rFonts w:hint="eastAsia"/>
          <w:color w:val="BFBFBF" w:themeColor="background1" w:themeShade="BF"/>
        </w:rPr>
        <w:t>LuaObject</w:t>
      </w:r>
      <w:r w:rsidRPr="00600665">
        <w:rPr>
          <w:rFonts w:hint="eastAsia"/>
          <w:color w:val="BFBFBF" w:themeColor="background1" w:themeShade="BF"/>
        </w:rPr>
        <w:t>构造器，这样的传递只能通过</w:t>
      </w:r>
      <w:r w:rsidRPr="00600665">
        <w:rPr>
          <w:rFonts w:hint="eastAsia"/>
          <w:color w:val="BFBFBF" w:themeColor="background1" w:themeShade="BF"/>
        </w:rPr>
        <w:t>lua_State</w:t>
      </w:r>
      <w:r w:rsidRPr="00600665">
        <w:rPr>
          <w:rFonts w:hint="eastAsia"/>
          <w:color w:val="BFBFBF" w:themeColor="background1" w:themeShade="BF"/>
        </w:rPr>
        <w:t>结构实现，问题是</w:t>
      </w:r>
      <w:r w:rsidRPr="00600665">
        <w:rPr>
          <w:rFonts w:hint="eastAsia"/>
          <w:color w:val="BFBFBF" w:themeColor="background1" w:themeShade="BF"/>
        </w:rPr>
        <w:t>lua_State</w:t>
      </w:r>
      <w:r w:rsidRPr="00600665">
        <w:rPr>
          <w:rFonts w:hint="eastAsia"/>
          <w:color w:val="BFBFBF" w:themeColor="background1" w:themeShade="BF"/>
        </w:rPr>
        <w:t>结构缺少一个用户自定义指针的字段，所以实现上挪用了</w:t>
      </w:r>
      <w:r w:rsidRPr="00600665">
        <w:rPr>
          <w:rFonts w:hint="eastAsia"/>
          <w:color w:val="BFBFBF" w:themeColor="background1" w:themeShade="BF"/>
        </w:rPr>
        <w:t>lua_State.hook</w:t>
      </w:r>
      <w:r w:rsidRPr="00600665">
        <w:rPr>
          <w:rFonts w:hint="eastAsia"/>
          <w:color w:val="BFBFBF" w:themeColor="background1" w:themeShade="BF"/>
        </w:rPr>
        <w:t>指针，这相当于扔掉了</w:t>
      </w:r>
      <w:r w:rsidRPr="00600665">
        <w:rPr>
          <w:rFonts w:hint="eastAsia"/>
          <w:color w:val="BFBFBF" w:themeColor="background1" w:themeShade="BF"/>
        </w:rPr>
        <w:t>Lua</w:t>
      </w:r>
      <w:r w:rsidRPr="00600665">
        <w:rPr>
          <w:rFonts w:hint="eastAsia"/>
          <w:color w:val="BFBFBF" w:themeColor="background1" w:themeShade="BF"/>
        </w:rPr>
        <w:t>的</w:t>
      </w:r>
      <w:r w:rsidRPr="00600665">
        <w:rPr>
          <w:rFonts w:hint="eastAsia"/>
          <w:color w:val="BFBFBF" w:themeColor="background1" w:themeShade="BF"/>
        </w:rPr>
        <w:t>hook</w:t>
      </w:r>
      <w:r w:rsidRPr="00600665">
        <w:rPr>
          <w:rFonts w:hint="eastAsia"/>
          <w:color w:val="BFBFBF" w:themeColor="background1" w:themeShade="BF"/>
        </w:rPr>
        <w:t>能力，全局空间中的</w:t>
      </w:r>
      <w:r w:rsidRPr="00600665">
        <w:rPr>
          <w:rFonts w:hint="eastAsia"/>
          <w:color w:val="BFBFBF" w:themeColor="background1" w:themeShade="BF"/>
        </w:rPr>
        <w:t>debug.sethook</w:t>
      </w:r>
      <w:r w:rsidRPr="00600665">
        <w:rPr>
          <w:rFonts w:hint="eastAsia"/>
          <w:color w:val="BFBFBF" w:themeColor="background1" w:themeShade="BF"/>
        </w:rPr>
        <w:t>，</w:t>
      </w:r>
      <w:r w:rsidRPr="00600665">
        <w:rPr>
          <w:rFonts w:hint="eastAsia"/>
          <w:color w:val="BFBFBF" w:themeColor="background1" w:themeShade="BF"/>
        </w:rPr>
        <w:t>debug.gethook</w:t>
      </w:r>
      <w:r w:rsidRPr="00600665">
        <w:rPr>
          <w:rFonts w:hint="eastAsia"/>
          <w:color w:val="BFBFBF" w:themeColor="background1" w:themeShade="BF"/>
        </w:rPr>
        <w:t>两个方法也被删除掉，避免用户使用，导致错误。如果需要保留</w:t>
      </w:r>
      <w:r w:rsidRPr="00600665">
        <w:rPr>
          <w:rFonts w:hint="eastAsia"/>
          <w:color w:val="BFBFBF" w:themeColor="background1" w:themeShade="BF"/>
        </w:rPr>
        <w:t>hook</w:t>
      </w:r>
      <w:r w:rsidRPr="00600665">
        <w:rPr>
          <w:rFonts w:hint="eastAsia"/>
          <w:color w:val="BFBFBF" w:themeColor="background1" w:themeShade="BF"/>
        </w:rPr>
        <w:t>能力，则只能修订</w:t>
      </w:r>
      <w:r w:rsidRPr="00600665">
        <w:rPr>
          <w:rFonts w:hint="eastAsia"/>
          <w:color w:val="BFBFBF" w:themeColor="background1" w:themeShade="BF"/>
        </w:rPr>
        <w:t>Lua</w:t>
      </w:r>
      <w:r w:rsidRPr="00600665">
        <w:rPr>
          <w:rFonts w:hint="eastAsia"/>
          <w:color w:val="BFBFBF" w:themeColor="background1" w:themeShade="BF"/>
        </w:rPr>
        <w:t>源码，在</w:t>
      </w:r>
      <w:r w:rsidRPr="00600665">
        <w:rPr>
          <w:rFonts w:hint="eastAsia"/>
          <w:color w:val="BFBFBF" w:themeColor="background1" w:themeShade="BF"/>
        </w:rPr>
        <w:t>lua_State</w:t>
      </w:r>
      <w:r w:rsidRPr="00600665">
        <w:rPr>
          <w:rFonts w:hint="eastAsia"/>
          <w:color w:val="BFBFBF" w:themeColor="background1" w:themeShade="BF"/>
        </w:rPr>
        <w:t>结构上添加一个用户定义指针，对应修改</w:t>
      </w:r>
      <w:r w:rsidRPr="00600665">
        <w:rPr>
          <w:rFonts w:hint="eastAsia"/>
          <w:color w:val="BFBFBF" w:themeColor="background1" w:themeShade="BF"/>
        </w:rPr>
        <w:t>clrlua.cpp</w:t>
      </w:r>
      <w:r w:rsidRPr="00600665">
        <w:rPr>
          <w:rFonts w:hint="eastAsia"/>
          <w:color w:val="BFBFBF" w:themeColor="background1" w:themeShade="BF"/>
        </w:rPr>
        <w:t>，重新编译项目。</w:t>
      </w:r>
    </w:p>
    <w:p w:rsidR="000B6C2D" w:rsidRPr="003A146D" w:rsidRDefault="000B6C2D" w:rsidP="00946955">
      <w:r w:rsidRPr="003A146D">
        <w:t xml:space="preserve">When the </w:t>
      </w:r>
      <w:r w:rsidRPr="003A146D">
        <w:rPr>
          <w:i/>
        </w:rPr>
        <w:t>LuaObject</w:t>
      </w:r>
      <w:r w:rsidRPr="003A146D">
        <w:t xml:space="preserve"> returns to the C#, it will be controlled by the </w:t>
      </w:r>
      <w:r w:rsidRPr="003A146D">
        <w:rPr>
          <w:b/>
          <w:i/>
        </w:rPr>
        <w:t>gc</w:t>
      </w:r>
      <w:r w:rsidRPr="003A146D">
        <w:t xml:space="preserve"> of the C#. The </w:t>
      </w:r>
      <w:r w:rsidRPr="003A146D">
        <w:rPr>
          <w:b/>
          <w:i/>
        </w:rPr>
        <w:t>gc</w:t>
      </w:r>
      <w:r w:rsidRPr="003A146D">
        <w:t xml:space="preserve"> thread does not necessarily operate the thread of the Lua virtual machine, so this project must be designed </w:t>
      </w:r>
      <w:r w:rsidR="006A3A99" w:rsidRPr="003D2FEC">
        <w:rPr>
          <w:rFonts w:hint="eastAsia"/>
        </w:rPr>
        <w:t>as thread safe project</w:t>
      </w:r>
      <w:r w:rsidRPr="003A146D">
        <w:t>.</w:t>
      </w:r>
      <w:r w:rsidR="005160AF" w:rsidRPr="003A146D">
        <w:t xml:space="preserve"> </w:t>
      </w:r>
      <w:r w:rsidR="00ED30A2" w:rsidRPr="003A146D">
        <w:t xml:space="preserve">The implementation ensures the safe through adding lock </w:t>
      </w:r>
      <w:r w:rsidR="006A3A99" w:rsidRPr="00EA4E49">
        <w:rPr>
          <w:rFonts w:hint="eastAsia"/>
        </w:rPr>
        <w:t>on</w:t>
      </w:r>
      <w:r w:rsidR="00EA4E49">
        <w:rPr>
          <w:color w:val="FF0000"/>
        </w:rPr>
        <w:t xml:space="preserve"> </w:t>
      </w:r>
      <w:r w:rsidR="00ED30A2" w:rsidRPr="003A146D">
        <w:t xml:space="preserve">the Lua operation object. In order to lock </w:t>
      </w:r>
      <w:r w:rsidR="000A3AF0" w:rsidRPr="003A146D">
        <w:t xml:space="preserve">when the </w:t>
      </w:r>
      <w:r w:rsidR="000A3AF0" w:rsidRPr="003A146D">
        <w:rPr>
          <w:i/>
        </w:rPr>
        <w:t>LuaObject</w:t>
      </w:r>
      <w:r w:rsidR="000A3AF0" w:rsidRPr="003A146D">
        <w:t xml:space="preserve"> destructs, it needs to transfer the reference of the Lua operation object to the </w:t>
      </w:r>
      <w:r w:rsidR="000A3AF0" w:rsidRPr="003A146D">
        <w:rPr>
          <w:i/>
        </w:rPr>
        <w:t>LuaObject</w:t>
      </w:r>
      <w:r w:rsidR="000A3AF0" w:rsidRPr="003A146D">
        <w:t xml:space="preserve"> constructor. Such a transfer can only be achieved via </w:t>
      </w:r>
      <w:r w:rsidR="000A3AF0" w:rsidRPr="003A146D">
        <w:rPr>
          <w:i/>
        </w:rPr>
        <w:t>lua_State</w:t>
      </w:r>
      <w:r w:rsidR="000A3AF0" w:rsidRPr="003A146D">
        <w:t xml:space="preserve"> structure. However, the </w:t>
      </w:r>
      <w:r w:rsidR="000A3AF0" w:rsidRPr="003A146D">
        <w:rPr>
          <w:i/>
        </w:rPr>
        <w:t>lua_State</w:t>
      </w:r>
      <w:r w:rsidR="000A3AF0" w:rsidRPr="003A146D">
        <w:t xml:space="preserve"> structure lacks of a field with the user-defined pointer, so the</w:t>
      </w:r>
      <w:r w:rsidR="000A3AF0" w:rsidRPr="003A146D">
        <w:rPr>
          <w:i/>
        </w:rPr>
        <w:t xml:space="preserve"> </w:t>
      </w:r>
      <w:r w:rsidR="000A3AF0" w:rsidRPr="003A146D">
        <w:rPr>
          <w:rFonts w:hint="eastAsia"/>
          <w:i/>
        </w:rPr>
        <w:t>lua_State.hoo</w:t>
      </w:r>
      <w:r w:rsidR="000A3AF0" w:rsidRPr="003A146D">
        <w:rPr>
          <w:i/>
        </w:rPr>
        <w:t>k</w:t>
      </w:r>
      <w:r w:rsidR="000A3AF0" w:rsidRPr="003A146D">
        <w:t xml:space="preserve"> pointer is used, which is equivalent to throwing away the hook ability of the Lua, and the </w:t>
      </w:r>
      <w:r w:rsidR="000A3AF0" w:rsidRPr="003A146D">
        <w:rPr>
          <w:i/>
          <w:u w:val="single"/>
        </w:rPr>
        <w:t>debug.sethook</w:t>
      </w:r>
      <w:r w:rsidR="000A3AF0" w:rsidRPr="003A146D">
        <w:t xml:space="preserve"> and </w:t>
      </w:r>
      <w:r w:rsidR="000A3AF0" w:rsidRPr="003A146D">
        <w:rPr>
          <w:i/>
          <w:u w:val="single"/>
        </w:rPr>
        <w:t>debug.gethook</w:t>
      </w:r>
      <w:r w:rsidR="000A3AF0" w:rsidRPr="003A146D">
        <w:t xml:space="preserve"> two methods are also thrown away to avoid the user to use and cause the error. </w:t>
      </w:r>
      <w:r w:rsidR="00F90C54" w:rsidRPr="003A146D">
        <w:t xml:space="preserve">If it needs to keep the </w:t>
      </w:r>
      <w:r w:rsidR="00F90C54" w:rsidRPr="003A146D">
        <w:rPr>
          <w:i/>
        </w:rPr>
        <w:t>hook</w:t>
      </w:r>
      <w:r w:rsidR="00F90C54" w:rsidRPr="003A146D">
        <w:t xml:space="preserve"> ability, it only modifies the Lua source code, add a user-defined pointer on the </w:t>
      </w:r>
      <w:r w:rsidR="00F90C54" w:rsidRPr="003A146D">
        <w:rPr>
          <w:i/>
        </w:rPr>
        <w:t>lua_State</w:t>
      </w:r>
      <w:r w:rsidR="00F90C54" w:rsidRPr="003A146D">
        <w:t xml:space="preserve"> structure, modifies the corresponding clrlua.cpp, and recompilies the project. </w:t>
      </w:r>
    </w:p>
    <w:p w:rsidR="00946955" w:rsidRPr="00600665" w:rsidRDefault="00946955" w:rsidP="00946955">
      <w:pPr>
        <w:rPr>
          <w:color w:val="BFBFBF" w:themeColor="background1" w:themeShade="BF"/>
        </w:rPr>
      </w:pPr>
      <w:r w:rsidRPr="00600665">
        <w:rPr>
          <w:rFonts w:hint="eastAsia"/>
          <w:color w:val="BFBFBF" w:themeColor="background1" w:themeShade="BF"/>
        </w:rPr>
        <w:t>3.</w:t>
      </w:r>
      <w:r w:rsidRPr="00600665">
        <w:rPr>
          <w:rFonts w:hint="eastAsia"/>
          <w:color w:val="BFBFBF" w:themeColor="background1" w:themeShade="BF"/>
        </w:rPr>
        <w:tab/>
      </w:r>
      <w:r w:rsidRPr="00600665">
        <w:rPr>
          <w:rFonts w:hint="eastAsia"/>
          <w:color w:val="BFBFBF" w:themeColor="background1" w:themeShade="BF"/>
        </w:rPr>
        <w:t>可以创建多个</w:t>
      </w:r>
      <w:r w:rsidRPr="00600665">
        <w:rPr>
          <w:rFonts w:hint="eastAsia"/>
          <w:color w:val="BFBFBF" w:themeColor="background1" w:themeShade="BF"/>
        </w:rPr>
        <w:t>Lua</w:t>
      </w:r>
      <w:r w:rsidRPr="00600665">
        <w:rPr>
          <w:rFonts w:hint="eastAsia"/>
          <w:color w:val="BFBFBF" w:themeColor="background1" w:themeShade="BF"/>
        </w:rPr>
        <w:t>操作对象，从一个</w:t>
      </w:r>
      <w:r w:rsidRPr="00600665">
        <w:rPr>
          <w:rFonts w:hint="eastAsia"/>
          <w:color w:val="BFBFBF" w:themeColor="background1" w:themeShade="BF"/>
        </w:rPr>
        <w:t>Lua</w:t>
      </w:r>
      <w:r w:rsidRPr="00600665">
        <w:rPr>
          <w:rFonts w:hint="eastAsia"/>
          <w:color w:val="BFBFBF" w:themeColor="background1" w:themeShade="BF"/>
        </w:rPr>
        <w:t>操作对象获取的</w:t>
      </w:r>
      <w:r w:rsidRPr="00600665">
        <w:rPr>
          <w:rFonts w:hint="eastAsia"/>
          <w:color w:val="BFBFBF" w:themeColor="background1" w:themeShade="BF"/>
        </w:rPr>
        <w:t>LuaObject</w:t>
      </w:r>
      <w:r w:rsidRPr="00600665">
        <w:rPr>
          <w:rFonts w:hint="eastAsia"/>
          <w:color w:val="BFBFBF" w:themeColor="background1" w:themeShade="BF"/>
        </w:rPr>
        <w:t>，</w:t>
      </w:r>
      <w:r w:rsidRPr="00600665">
        <w:rPr>
          <w:rFonts w:hint="eastAsia"/>
          <w:color w:val="BFBFBF" w:themeColor="background1" w:themeShade="BF"/>
        </w:rPr>
        <w:t>LuaTable</w:t>
      </w:r>
      <w:r w:rsidRPr="00600665">
        <w:rPr>
          <w:rFonts w:hint="eastAsia"/>
          <w:color w:val="BFBFBF" w:themeColor="background1" w:themeShade="BF"/>
        </w:rPr>
        <w:t>，不能够传入另一个</w:t>
      </w:r>
      <w:r w:rsidRPr="00600665">
        <w:rPr>
          <w:rFonts w:hint="eastAsia"/>
          <w:color w:val="BFBFBF" w:themeColor="background1" w:themeShade="BF"/>
        </w:rPr>
        <w:t>Lua</w:t>
      </w:r>
      <w:r w:rsidRPr="00600665">
        <w:rPr>
          <w:rFonts w:hint="eastAsia"/>
          <w:color w:val="BFBFBF" w:themeColor="background1" w:themeShade="BF"/>
        </w:rPr>
        <w:t>操作对象，这个显而易见；其它的</w:t>
      </w:r>
      <w:r w:rsidRPr="00600665">
        <w:rPr>
          <w:rFonts w:hint="eastAsia"/>
          <w:color w:val="BFBFBF" w:themeColor="background1" w:themeShade="BF"/>
        </w:rPr>
        <w:t>C#</w:t>
      </w:r>
      <w:r w:rsidRPr="00600665">
        <w:rPr>
          <w:rFonts w:hint="eastAsia"/>
          <w:color w:val="BFBFBF" w:themeColor="background1" w:themeShade="BF"/>
        </w:rPr>
        <w:t>对象传入多个</w:t>
      </w:r>
      <w:r w:rsidRPr="00600665">
        <w:rPr>
          <w:rFonts w:hint="eastAsia"/>
          <w:color w:val="BFBFBF" w:themeColor="background1" w:themeShade="BF"/>
        </w:rPr>
        <w:t>Lua</w:t>
      </w:r>
      <w:r w:rsidRPr="00600665">
        <w:rPr>
          <w:rFonts w:hint="eastAsia"/>
          <w:color w:val="BFBFBF" w:themeColor="background1" w:themeShade="BF"/>
        </w:rPr>
        <w:t>操作对象，没有限制，如果不同线程使用不同的</w:t>
      </w:r>
      <w:r w:rsidRPr="00600665">
        <w:rPr>
          <w:rFonts w:hint="eastAsia"/>
          <w:color w:val="BFBFBF" w:themeColor="background1" w:themeShade="BF"/>
        </w:rPr>
        <w:t>Lua</w:t>
      </w:r>
      <w:r w:rsidRPr="00600665">
        <w:rPr>
          <w:rFonts w:hint="eastAsia"/>
          <w:color w:val="BFBFBF" w:themeColor="background1" w:themeShade="BF"/>
        </w:rPr>
        <w:t>操作对象，这些传入的</w:t>
      </w:r>
      <w:r w:rsidRPr="00600665">
        <w:rPr>
          <w:rFonts w:hint="eastAsia"/>
          <w:color w:val="BFBFBF" w:themeColor="background1" w:themeShade="BF"/>
        </w:rPr>
        <w:t>C#</w:t>
      </w:r>
      <w:r w:rsidRPr="00600665">
        <w:rPr>
          <w:rFonts w:hint="eastAsia"/>
          <w:color w:val="BFBFBF" w:themeColor="background1" w:themeShade="BF"/>
        </w:rPr>
        <w:t>对象的线程安全性必须应用自己保证。多个</w:t>
      </w:r>
      <w:r w:rsidRPr="00600665">
        <w:rPr>
          <w:rFonts w:hint="eastAsia"/>
          <w:color w:val="BFBFBF" w:themeColor="background1" w:themeShade="BF"/>
        </w:rPr>
        <w:t>Lua</w:t>
      </w:r>
      <w:r w:rsidRPr="00600665">
        <w:rPr>
          <w:rFonts w:hint="eastAsia"/>
          <w:color w:val="BFBFBF" w:themeColor="background1" w:themeShade="BF"/>
        </w:rPr>
        <w:t>操作对象，如果确有数据交换需求，可以通过</w:t>
      </w:r>
      <w:r w:rsidRPr="00600665">
        <w:rPr>
          <w:rFonts w:hint="eastAsia"/>
          <w:color w:val="BFBFBF" w:themeColor="background1" w:themeShade="BF"/>
        </w:rPr>
        <w:t>JSON</w:t>
      </w:r>
      <w:r w:rsidRPr="00600665">
        <w:rPr>
          <w:rFonts w:hint="eastAsia"/>
          <w:color w:val="BFBFBF" w:themeColor="background1" w:themeShade="BF"/>
        </w:rPr>
        <w:t>实现，</w:t>
      </w:r>
      <w:r w:rsidRPr="00600665">
        <w:rPr>
          <w:rFonts w:hint="eastAsia"/>
          <w:color w:val="BFBFBF" w:themeColor="background1" w:themeShade="BF"/>
        </w:rPr>
        <w:t>Limax</w:t>
      </w:r>
      <w:r w:rsidRPr="00600665">
        <w:rPr>
          <w:rFonts w:hint="eastAsia"/>
          <w:color w:val="BFBFBF" w:themeColor="background1" w:themeShade="BF"/>
        </w:rPr>
        <w:t>自带</w:t>
      </w:r>
      <w:r w:rsidRPr="00600665">
        <w:rPr>
          <w:rFonts w:hint="eastAsia"/>
          <w:color w:val="BFBFBF" w:themeColor="background1" w:themeShade="BF"/>
        </w:rPr>
        <w:t>json.lua</w:t>
      </w:r>
      <w:r w:rsidRPr="00600665">
        <w:rPr>
          <w:rFonts w:hint="eastAsia"/>
          <w:color w:val="BFBFBF" w:themeColor="background1" w:themeShade="BF"/>
        </w:rPr>
        <w:t>，限制是对象中不能存在环。</w:t>
      </w:r>
    </w:p>
    <w:p w:rsidR="00E462A1" w:rsidRPr="003A146D" w:rsidRDefault="00E462A1" w:rsidP="00946955">
      <w:r w:rsidRPr="003A146D">
        <w:t xml:space="preserve">It could create </w:t>
      </w:r>
      <w:r w:rsidR="008430C1" w:rsidRPr="003A146D">
        <w:t xml:space="preserve">multiple Lua operation objects. The </w:t>
      </w:r>
      <w:r w:rsidR="008430C1" w:rsidRPr="003A146D">
        <w:rPr>
          <w:i/>
        </w:rPr>
        <w:t>LuaObject</w:t>
      </w:r>
      <w:r w:rsidR="008430C1" w:rsidRPr="003A146D">
        <w:t xml:space="preserve"> and </w:t>
      </w:r>
      <w:r w:rsidR="008430C1" w:rsidRPr="003A146D">
        <w:rPr>
          <w:i/>
        </w:rPr>
        <w:t>LuaTable</w:t>
      </w:r>
      <w:r w:rsidR="008430C1" w:rsidRPr="003A146D">
        <w:t xml:space="preserve"> obtained from the one Lua operation object could not be transferred to another Lua operation object, which is obvious. </w:t>
      </w:r>
      <w:r w:rsidR="00A16EE1" w:rsidRPr="003A146D">
        <w:t xml:space="preserve">There is no limitation for the other C# object to transfer multiple Lua operation objects. If different thread uses the different Lua operation object, the </w:t>
      </w:r>
      <w:r w:rsidR="00E3502F" w:rsidRPr="003A146D">
        <w:t xml:space="preserve">thread safe of these </w:t>
      </w:r>
      <w:r w:rsidR="00A16EE1" w:rsidRPr="003A146D">
        <w:t>transferred C# object</w:t>
      </w:r>
      <w:r w:rsidR="00E3502F" w:rsidRPr="003A146D">
        <w:t xml:space="preserve">s should be ensured by themself. </w:t>
      </w:r>
      <w:r w:rsidR="00E95F50" w:rsidRPr="003A146D">
        <w:t>If the multiple Lua operation objects have the data exchange requirement</w:t>
      </w:r>
      <w:r w:rsidR="00D15AF9" w:rsidRPr="003A146D">
        <w:t xml:space="preserve">, it could be implemented through </w:t>
      </w:r>
      <w:r w:rsidR="00D15AF9" w:rsidRPr="003A146D">
        <w:rPr>
          <w:i/>
        </w:rPr>
        <w:t>JSON</w:t>
      </w:r>
      <w:r w:rsidR="00D15AF9" w:rsidRPr="003A146D">
        <w:t xml:space="preserve">, and the Limax has its own </w:t>
      </w:r>
      <w:r w:rsidR="00D15AF9" w:rsidRPr="003A146D">
        <w:rPr>
          <w:i/>
          <w:u w:val="single"/>
        </w:rPr>
        <w:t>json.lua</w:t>
      </w:r>
      <w:r w:rsidR="00D15AF9" w:rsidRPr="003A146D">
        <w:t>. The limitation is that there is no loop between the objects.</w:t>
      </w:r>
    </w:p>
    <w:p w:rsidR="00CB145B" w:rsidRDefault="00462F0E" w:rsidP="00CB145B">
      <w:pPr>
        <w:rPr>
          <w:color w:val="FF0000"/>
        </w:rPr>
      </w:pPr>
      <w:r>
        <w:rPr>
          <w:rFonts w:hint="eastAsia"/>
          <w:color w:val="BFBFBF" w:themeColor="background1" w:themeShade="BF"/>
        </w:rPr>
        <w:t>4</w:t>
      </w:r>
      <w:r w:rsidRPr="00600665">
        <w:rPr>
          <w:rFonts w:hint="eastAsia"/>
          <w:color w:val="BFBFBF" w:themeColor="background1" w:themeShade="BF"/>
        </w:rPr>
        <w:t>.</w:t>
      </w:r>
      <w:r w:rsidR="00CB145B" w:rsidRPr="00DD5489">
        <w:rPr>
          <w:rFonts w:hint="eastAsia"/>
          <w:color w:val="FF0000"/>
        </w:rPr>
        <w:tab/>
      </w:r>
      <w:r w:rsidR="00CB145B" w:rsidRPr="006112FE">
        <w:rPr>
          <w:rFonts w:hint="eastAsia"/>
          <w:color w:val="BFBFBF" w:themeColor="background1" w:themeShade="BF"/>
        </w:rPr>
        <w:t>多线程的情况下通过</w:t>
      </w:r>
      <w:r w:rsidR="00CB145B" w:rsidRPr="006112FE">
        <w:rPr>
          <w:rFonts w:hint="eastAsia"/>
          <w:color w:val="BFBFBF" w:themeColor="background1" w:themeShade="BF"/>
        </w:rPr>
        <w:t>LuaTable</w:t>
      </w:r>
      <w:r w:rsidR="00CB145B" w:rsidRPr="006112FE">
        <w:rPr>
          <w:rFonts w:hint="eastAsia"/>
          <w:color w:val="BFBFBF" w:themeColor="background1" w:themeShade="BF"/>
        </w:rPr>
        <w:t>访问</w:t>
      </w:r>
      <w:r w:rsidR="00CB145B" w:rsidRPr="006112FE">
        <w:rPr>
          <w:rFonts w:hint="eastAsia"/>
          <w:color w:val="BFBFBF" w:themeColor="background1" w:themeShade="BF"/>
        </w:rPr>
        <w:t>Lua</w:t>
      </w:r>
      <w:r w:rsidR="00CB145B" w:rsidRPr="006112FE">
        <w:rPr>
          <w:rFonts w:hint="eastAsia"/>
          <w:color w:val="BFBFBF" w:themeColor="background1" w:themeShade="BF"/>
        </w:rPr>
        <w:t>虚拟机中的</w:t>
      </w:r>
      <w:r w:rsidR="00CB145B" w:rsidRPr="006112FE">
        <w:rPr>
          <w:rFonts w:hint="eastAsia"/>
          <w:color w:val="BFBFBF" w:themeColor="background1" w:themeShade="BF"/>
        </w:rPr>
        <w:t>table</w:t>
      </w:r>
      <w:r w:rsidR="00CB145B" w:rsidRPr="006112FE">
        <w:rPr>
          <w:rFonts w:hint="eastAsia"/>
          <w:color w:val="BFBFBF" w:themeColor="background1" w:themeShade="BF"/>
        </w:rPr>
        <w:t>时需要注意，使用</w:t>
      </w:r>
      <w:r w:rsidR="00CB145B" w:rsidRPr="006112FE">
        <w:rPr>
          <w:rFonts w:hint="eastAsia"/>
          <w:color w:val="BFBFBF" w:themeColor="background1" w:themeShade="BF"/>
        </w:rPr>
        <w:t>foreach</w:t>
      </w:r>
      <w:r w:rsidR="00CB145B" w:rsidRPr="006112FE">
        <w:rPr>
          <w:rFonts w:hint="eastAsia"/>
          <w:color w:val="BFBFBF" w:themeColor="background1" w:themeShade="BF"/>
        </w:rPr>
        <w:t>方式遍历</w:t>
      </w:r>
      <w:r w:rsidR="00CB145B" w:rsidRPr="006112FE">
        <w:rPr>
          <w:rFonts w:hint="eastAsia"/>
          <w:color w:val="BFBFBF" w:themeColor="background1" w:themeShade="BF"/>
        </w:rPr>
        <w:t>table</w:t>
      </w:r>
      <w:r w:rsidR="00CB145B" w:rsidRPr="006112FE">
        <w:rPr>
          <w:rFonts w:hint="eastAsia"/>
          <w:color w:val="BFBFBF" w:themeColor="background1" w:themeShade="BF"/>
        </w:rPr>
        <w:t>前，必须在</w:t>
      </w:r>
      <w:r w:rsidR="00CB145B" w:rsidRPr="006112FE">
        <w:rPr>
          <w:rFonts w:hint="eastAsia"/>
          <w:color w:val="BFBFBF" w:themeColor="background1" w:themeShade="BF"/>
        </w:rPr>
        <w:t>lua</w:t>
      </w:r>
      <w:r w:rsidR="00CB145B" w:rsidRPr="006112FE">
        <w:rPr>
          <w:rFonts w:hint="eastAsia"/>
          <w:color w:val="BFBFBF" w:themeColor="background1" w:themeShade="BF"/>
        </w:rPr>
        <w:t>操作对象或者</w:t>
      </w:r>
      <w:r w:rsidR="00CB145B" w:rsidRPr="006112FE">
        <w:rPr>
          <w:rFonts w:hint="eastAsia"/>
          <w:color w:val="BFBFBF" w:themeColor="background1" w:themeShade="BF"/>
        </w:rPr>
        <w:t>LuaTable.SyncRoot</w:t>
      </w:r>
      <w:r w:rsidR="00CB145B" w:rsidRPr="006112FE">
        <w:rPr>
          <w:rFonts w:hint="eastAsia"/>
          <w:color w:val="BFBFBF" w:themeColor="background1" w:themeShade="BF"/>
        </w:rPr>
        <w:t>上加锁，这两者实际上指向同</w:t>
      </w:r>
      <w:r w:rsidR="00CB145B" w:rsidRPr="006112FE">
        <w:rPr>
          <w:rFonts w:hint="eastAsia"/>
          <w:color w:val="BFBFBF" w:themeColor="background1" w:themeShade="BF"/>
        </w:rPr>
        <w:lastRenderedPageBreak/>
        <w:t>一对象。其它访问方法，已经在内部通过加锁保证安全了。</w:t>
      </w:r>
    </w:p>
    <w:p w:rsidR="006112FE" w:rsidRPr="006112FE" w:rsidRDefault="006112FE" w:rsidP="00CB145B">
      <w:r w:rsidRPr="006112FE">
        <w:t>It should be noted when accessing the table of the Lua virtual machine through LuaTable in the multiple threads. Before using foreach method to iterate the table, the lock must be added on the lua operate object or LuaTable.SyncRoot, and the two actually points to the same object. The other access methods are safe internally by locking.</w:t>
      </w:r>
    </w:p>
    <w:p w:rsidR="00946955" w:rsidRPr="00600665" w:rsidRDefault="00462F0E" w:rsidP="00946955">
      <w:pPr>
        <w:rPr>
          <w:color w:val="BFBFBF" w:themeColor="background1" w:themeShade="BF"/>
        </w:rPr>
      </w:pPr>
      <w:r>
        <w:rPr>
          <w:rFonts w:hint="eastAsia"/>
          <w:color w:val="BFBFBF" w:themeColor="background1" w:themeShade="BF"/>
        </w:rPr>
        <w:t>5</w:t>
      </w:r>
      <w:r w:rsidRPr="00600665">
        <w:rPr>
          <w:rFonts w:hint="eastAsia"/>
          <w:color w:val="BFBFBF" w:themeColor="background1" w:themeShade="BF"/>
        </w:rPr>
        <w:t>.</w:t>
      </w:r>
      <w:r w:rsidR="00946955" w:rsidRPr="00600665">
        <w:rPr>
          <w:rFonts w:hint="eastAsia"/>
          <w:color w:val="BFBFBF" w:themeColor="background1" w:themeShade="BF"/>
        </w:rPr>
        <w:tab/>
        <w:t>json.lua</w:t>
      </w:r>
      <w:r w:rsidR="00946955" w:rsidRPr="00600665">
        <w:rPr>
          <w:rFonts w:hint="eastAsia"/>
          <w:color w:val="BFBFBF" w:themeColor="background1" w:themeShade="BF"/>
        </w:rPr>
        <w:t>集成在项目中，全局名字空间</w:t>
      </w:r>
      <w:r w:rsidR="00F3360D">
        <w:rPr>
          <w:rFonts w:hint="eastAsia"/>
          <w:color w:val="BFBFBF" w:themeColor="background1" w:themeShade="BF"/>
        </w:rPr>
        <w:t>中</w:t>
      </w:r>
      <w:r w:rsidR="00946955" w:rsidRPr="00600665">
        <w:rPr>
          <w:rFonts w:hint="eastAsia"/>
          <w:color w:val="BFBFBF" w:themeColor="background1" w:themeShade="BF"/>
        </w:rPr>
        <w:t>已经存在</w:t>
      </w:r>
      <w:r w:rsidR="00946955" w:rsidRPr="00600665">
        <w:rPr>
          <w:rFonts w:hint="eastAsia"/>
          <w:color w:val="BFBFBF" w:themeColor="background1" w:themeShade="BF"/>
        </w:rPr>
        <w:t>JSON.stringify</w:t>
      </w:r>
      <w:r w:rsidR="00946955" w:rsidRPr="00600665">
        <w:rPr>
          <w:rFonts w:hint="eastAsia"/>
          <w:color w:val="BFBFBF" w:themeColor="background1" w:themeShade="BF"/>
        </w:rPr>
        <w:t>，</w:t>
      </w:r>
      <w:r w:rsidR="00946955" w:rsidRPr="00600665">
        <w:rPr>
          <w:rFonts w:hint="eastAsia"/>
          <w:color w:val="BFBFBF" w:themeColor="background1" w:themeShade="BF"/>
        </w:rPr>
        <w:t>JSON.parse</w:t>
      </w:r>
      <w:r w:rsidR="00946955" w:rsidRPr="00600665">
        <w:rPr>
          <w:rFonts w:hint="eastAsia"/>
          <w:color w:val="BFBFBF" w:themeColor="background1" w:themeShade="BF"/>
        </w:rPr>
        <w:t>，可以直接使用。</w:t>
      </w:r>
    </w:p>
    <w:p w:rsidR="00946955" w:rsidRPr="003A146D" w:rsidRDefault="00800A28" w:rsidP="00946955">
      <w:r w:rsidRPr="003A146D">
        <w:t xml:space="preserve">The </w:t>
      </w:r>
      <w:r w:rsidRPr="003A146D">
        <w:rPr>
          <w:i/>
          <w:u w:val="single"/>
        </w:rPr>
        <w:t>json.lua</w:t>
      </w:r>
      <w:r w:rsidRPr="003A146D">
        <w:t xml:space="preserve"> is integrated in the project, and the global name space has the </w:t>
      </w:r>
      <w:r w:rsidRPr="003A146D">
        <w:rPr>
          <w:i/>
          <w:u w:val="single"/>
        </w:rPr>
        <w:t>JSON.stringify</w:t>
      </w:r>
      <w:r w:rsidRPr="003A146D">
        <w:t xml:space="preserve">, </w:t>
      </w:r>
      <w:r w:rsidRPr="003A146D">
        <w:rPr>
          <w:i/>
          <w:u w:val="single"/>
        </w:rPr>
        <w:t>JSON.parse</w:t>
      </w:r>
      <w:r w:rsidRPr="003A146D">
        <w:t>, which could be directly used.</w:t>
      </w:r>
    </w:p>
    <w:p w:rsidR="0096284D" w:rsidRPr="001A10A7" w:rsidRDefault="0096284D" w:rsidP="0096284D">
      <w:pPr>
        <w:pStyle w:val="2"/>
      </w:pPr>
      <w:bookmarkStart w:id="38" w:name="_Toc468306382"/>
      <w:bookmarkStart w:id="39" w:name="_Toc9545281"/>
      <w:r w:rsidRPr="001A10A7">
        <w:t>CLR/</w:t>
      </w:r>
      <w:bookmarkEnd w:id="38"/>
      <w:r w:rsidRPr="001A10A7">
        <w:t>Javascript(SpiderMonkey)</w:t>
      </w:r>
      <w:bookmarkEnd w:id="39"/>
    </w:p>
    <w:p w:rsidR="0096284D" w:rsidRDefault="0096284D" w:rsidP="0096284D">
      <w:pPr>
        <w:rPr>
          <w:color w:val="BFBFBF" w:themeColor="background1" w:themeShade="BF"/>
        </w:rPr>
      </w:pPr>
      <w:r w:rsidRPr="004A03B3">
        <w:rPr>
          <w:color w:val="BFBFBF" w:themeColor="background1" w:themeShade="BF"/>
        </w:rPr>
        <w:t>Limax</w:t>
      </w:r>
      <w:r w:rsidRPr="004A03B3">
        <w:rPr>
          <w:rFonts w:hint="eastAsia"/>
          <w:color w:val="BFBFBF" w:themeColor="background1" w:themeShade="BF"/>
        </w:rPr>
        <w:t>提供一个</w:t>
      </w:r>
      <w:r w:rsidRPr="004A03B3">
        <w:rPr>
          <w:color w:val="BFBFBF" w:themeColor="background1" w:themeShade="BF"/>
        </w:rPr>
        <w:t>clrjs</w:t>
      </w:r>
      <w:r w:rsidRPr="004A03B3">
        <w:rPr>
          <w:rFonts w:hint="eastAsia"/>
          <w:color w:val="BFBFBF" w:themeColor="background1" w:themeShade="BF"/>
        </w:rPr>
        <w:t>项目，粘合</w:t>
      </w:r>
      <w:r w:rsidRPr="004A03B3">
        <w:rPr>
          <w:color w:val="BFBFBF" w:themeColor="background1" w:themeShade="BF"/>
        </w:rPr>
        <w:t>C#</w:t>
      </w:r>
      <w:r w:rsidRPr="004A03B3">
        <w:rPr>
          <w:rFonts w:hint="eastAsia"/>
          <w:color w:val="BFBFBF" w:themeColor="background1" w:themeShade="BF"/>
        </w:rPr>
        <w:t>与</w:t>
      </w:r>
      <w:r w:rsidRPr="004A03B3">
        <w:rPr>
          <w:color w:val="BFBFBF" w:themeColor="background1" w:themeShade="BF"/>
        </w:rPr>
        <w:t>Javascript</w:t>
      </w:r>
      <w:r w:rsidRPr="004A03B3">
        <w:rPr>
          <w:rFonts w:hint="eastAsia"/>
          <w:color w:val="BFBFBF" w:themeColor="background1" w:themeShade="BF"/>
        </w:rPr>
        <w:t>，支持</w:t>
      </w:r>
      <w:r w:rsidRPr="004A03B3">
        <w:rPr>
          <w:color w:val="BFBFBF" w:themeColor="background1" w:themeShade="BF"/>
        </w:rPr>
        <w:t>C#</w:t>
      </w:r>
      <w:r w:rsidRPr="004A03B3">
        <w:rPr>
          <w:rFonts w:hint="eastAsia"/>
          <w:color w:val="BFBFBF" w:themeColor="background1" w:themeShade="BF"/>
        </w:rPr>
        <w:t>与</w:t>
      </w:r>
      <w:r w:rsidRPr="004A03B3">
        <w:rPr>
          <w:color w:val="BFBFBF" w:themeColor="background1" w:themeShade="BF"/>
        </w:rPr>
        <w:t>Javascript</w:t>
      </w:r>
      <w:r w:rsidRPr="004A03B3">
        <w:rPr>
          <w:rFonts w:hint="eastAsia"/>
          <w:color w:val="BFBFBF" w:themeColor="background1" w:themeShade="BF"/>
        </w:rPr>
        <w:t>代码之间的互操作，用于实现</w:t>
      </w:r>
      <w:r w:rsidRPr="004A03B3">
        <w:rPr>
          <w:color w:val="BFBFBF" w:themeColor="background1" w:themeShade="BF"/>
        </w:rPr>
        <w:t>C#</w:t>
      </w:r>
      <w:r w:rsidRPr="004A03B3">
        <w:rPr>
          <w:rFonts w:hint="eastAsia"/>
          <w:color w:val="BFBFBF" w:themeColor="background1" w:themeShade="BF"/>
        </w:rPr>
        <w:t>脚本模式框架下的</w:t>
      </w:r>
      <w:r w:rsidRPr="004A03B3">
        <w:rPr>
          <w:color w:val="BFBFBF" w:themeColor="background1" w:themeShade="BF"/>
        </w:rPr>
        <w:t>JavaScriptHandle</w:t>
      </w:r>
      <w:r w:rsidRPr="004A03B3">
        <w:rPr>
          <w:rFonts w:hint="eastAsia"/>
          <w:color w:val="BFBFBF" w:themeColor="background1" w:themeShade="BF"/>
        </w:rPr>
        <w:t>。这一章介绍</w:t>
      </w:r>
      <w:r w:rsidRPr="004A03B3">
        <w:rPr>
          <w:color w:val="BFBFBF" w:themeColor="background1" w:themeShade="BF"/>
        </w:rPr>
        <w:t>clrjs</w:t>
      </w:r>
      <w:r w:rsidRPr="004A03B3">
        <w:rPr>
          <w:rFonts w:hint="eastAsia"/>
          <w:color w:val="BFBFBF" w:themeColor="background1" w:themeShade="BF"/>
        </w:rPr>
        <w:t>提供的功能。</w:t>
      </w:r>
    </w:p>
    <w:p w:rsidR="00542F33" w:rsidRPr="002F1F43" w:rsidRDefault="00260909" w:rsidP="0096284D">
      <w:r w:rsidRPr="002F1F43">
        <w:t xml:space="preserve">The </w:t>
      </w:r>
      <w:r w:rsidRPr="002F1F43">
        <w:rPr>
          <w:i/>
        </w:rPr>
        <w:t>Limax</w:t>
      </w:r>
      <w:r w:rsidRPr="002F1F43">
        <w:t xml:space="preserve"> provides a </w:t>
      </w:r>
      <w:r w:rsidRPr="002F1F43">
        <w:rPr>
          <w:b/>
          <w:i/>
        </w:rPr>
        <w:t>clrjs</w:t>
      </w:r>
      <w:r w:rsidRPr="002F1F43">
        <w:t xml:space="preserve"> project, which combines </w:t>
      </w:r>
      <w:r w:rsidRPr="002F1F43">
        <w:rPr>
          <w:i/>
        </w:rPr>
        <w:t>C#</w:t>
      </w:r>
      <w:r w:rsidRPr="002F1F43">
        <w:t xml:space="preserve"> </w:t>
      </w:r>
      <w:r w:rsidR="0078634E" w:rsidRPr="002F1F43">
        <w:rPr>
          <w:rFonts w:hint="eastAsia"/>
        </w:rPr>
        <w:t>with</w:t>
      </w:r>
      <w:r w:rsidRPr="002F1F43">
        <w:t xml:space="preserve"> </w:t>
      </w:r>
      <w:r w:rsidRPr="002F1F43">
        <w:rPr>
          <w:i/>
        </w:rPr>
        <w:t>Javascript</w:t>
      </w:r>
      <w:r w:rsidRPr="002F1F43">
        <w:t xml:space="preserve">, supports the interoperability between the </w:t>
      </w:r>
      <w:r w:rsidRPr="002F1F43">
        <w:rPr>
          <w:i/>
        </w:rPr>
        <w:t>C#</w:t>
      </w:r>
      <w:r w:rsidRPr="002F1F43">
        <w:t xml:space="preserve"> and </w:t>
      </w:r>
      <w:r w:rsidRPr="002F1F43">
        <w:rPr>
          <w:i/>
        </w:rPr>
        <w:t>Javascript</w:t>
      </w:r>
      <w:r w:rsidRPr="002F1F43">
        <w:t xml:space="preserve">, to implement the </w:t>
      </w:r>
      <w:r w:rsidRPr="002F1F43">
        <w:rPr>
          <w:b/>
          <w:i/>
        </w:rPr>
        <w:t>JavaScriptHandle</w:t>
      </w:r>
      <w:r w:rsidRPr="002F1F43">
        <w:t xml:space="preserve"> in the framework of the </w:t>
      </w:r>
      <w:r w:rsidRPr="002F1F43">
        <w:rPr>
          <w:i/>
        </w:rPr>
        <w:t>C#</w:t>
      </w:r>
      <w:r w:rsidRPr="002F1F43">
        <w:t xml:space="preserve"> script model. This chapter describes the functions provided by the </w:t>
      </w:r>
      <w:r w:rsidRPr="002F1F43">
        <w:rPr>
          <w:b/>
          <w:i/>
        </w:rPr>
        <w:t>clrjs</w:t>
      </w:r>
      <w:r w:rsidRPr="002F1F43">
        <w:t>.</w:t>
      </w:r>
    </w:p>
    <w:p w:rsidR="0096284D" w:rsidRPr="002F1F43" w:rsidRDefault="0096284D" w:rsidP="0096284D">
      <w:pPr>
        <w:pStyle w:val="6"/>
      </w:pPr>
      <w:r w:rsidRPr="002A5BBD">
        <w:rPr>
          <w:rFonts w:hint="eastAsia"/>
          <w:color w:val="BFBFBF" w:themeColor="background1" w:themeShade="BF"/>
        </w:rPr>
        <w:t>编程接口</w:t>
      </w:r>
      <w:r w:rsidR="002A5BBD">
        <w:rPr>
          <w:color w:val="FF0000"/>
        </w:rPr>
        <w:t xml:space="preserve"> </w:t>
      </w:r>
      <w:r w:rsidR="00165FC2" w:rsidRPr="002F1F43">
        <w:rPr>
          <w:rFonts w:hint="eastAsia"/>
        </w:rPr>
        <w:t>P</w:t>
      </w:r>
      <w:r w:rsidR="00165FC2" w:rsidRPr="002F1F43">
        <w:t>rogramming interface</w:t>
      </w:r>
    </w:p>
    <w:p w:rsidR="0096284D" w:rsidRPr="0096284D" w:rsidRDefault="0096284D" w:rsidP="0096284D">
      <w:pPr>
        <w:pStyle w:val="9"/>
        <w:rPr>
          <w:color w:val="FF0000"/>
        </w:rPr>
      </w:pPr>
      <w:r w:rsidRPr="001A10A7">
        <w:t>limax.script.J</w:t>
      </w:r>
      <w:r w:rsidRPr="006C400E">
        <w:t>s</w:t>
      </w:r>
    </w:p>
    <w:p w:rsidR="0096284D" w:rsidRPr="00425BC5" w:rsidRDefault="0096284D" w:rsidP="0096284D">
      <w:pPr>
        <w:rPr>
          <w:color w:val="BFBFBF" w:themeColor="background1" w:themeShade="BF"/>
        </w:rPr>
      </w:pPr>
      <w:r w:rsidRPr="00425BC5">
        <w:rPr>
          <w:rFonts w:hint="eastAsia"/>
          <w:color w:val="BFBFBF" w:themeColor="background1" w:themeShade="BF"/>
        </w:rPr>
        <w:t>创建该对象也就创建了一个</w:t>
      </w:r>
      <w:r w:rsidRPr="00425BC5">
        <w:rPr>
          <w:color w:val="BFBFBF" w:themeColor="background1" w:themeShade="BF"/>
        </w:rPr>
        <w:t>javascript</w:t>
      </w:r>
      <w:r w:rsidRPr="00425BC5">
        <w:rPr>
          <w:rFonts w:hint="eastAsia"/>
          <w:color w:val="BFBFBF" w:themeColor="background1" w:themeShade="BF"/>
        </w:rPr>
        <w:t>虚拟机，使用该对象即可与</w:t>
      </w:r>
      <w:r w:rsidRPr="00425BC5">
        <w:rPr>
          <w:color w:val="BFBFBF" w:themeColor="background1" w:themeShade="BF"/>
        </w:rPr>
        <w:t>javascript</w:t>
      </w:r>
      <w:r w:rsidRPr="00425BC5">
        <w:rPr>
          <w:rFonts w:hint="eastAsia"/>
          <w:color w:val="BFBFBF" w:themeColor="background1" w:themeShade="BF"/>
        </w:rPr>
        <w:t>虚拟机交互。</w:t>
      </w:r>
    </w:p>
    <w:p w:rsidR="00425BC5" w:rsidRPr="001A10A7" w:rsidRDefault="00425BC5" w:rsidP="0096284D">
      <w:r w:rsidRPr="001A10A7">
        <w:t xml:space="preserve">When creating this object, a </w:t>
      </w:r>
      <w:r w:rsidRPr="001A10A7">
        <w:rPr>
          <w:i/>
        </w:rPr>
        <w:t>javascript</w:t>
      </w:r>
      <w:r w:rsidRPr="001A10A7">
        <w:t xml:space="preserve"> virtual machine is also created, and use this object to interact with the </w:t>
      </w:r>
      <w:r w:rsidRPr="001A10A7">
        <w:rPr>
          <w:i/>
        </w:rPr>
        <w:t>javascript</w:t>
      </w:r>
      <w:r w:rsidRPr="001A10A7">
        <w:t xml:space="preserve"> virtual machine. </w:t>
      </w:r>
    </w:p>
    <w:p w:rsidR="0096284D" w:rsidRPr="001A10A7" w:rsidRDefault="0096284D" w:rsidP="0096284D">
      <w:pPr>
        <w:rPr>
          <w:b/>
        </w:rPr>
      </w:pPr>
      <w:r w:rsidRPr="00425BC5">
        <w:rPr>
          <w:rFonts w:hint="eastAsia"/>
          <w:b/>
          <w:color w:val="BFBFBF" w:themeColor="background1" w:themeShade="BF"/>
        </w:rPr>
        <w:t>构造函数：</w:t>
      </w:r>
      <w:r w:rsidR="002E1191" w:rsidRPr="002F1F43">
        <w:rPr>
          <w:rFonts w:hint="eastAsia"/>
          <w:b/>
        </w:rPr>
        <w:t>Constructor</w:t>
      </w:r>
      <w:r w:rsidR="00425BC5" w:rsidRPr="001A10A7">
        <w:rPr>
          <w:b/>
        </w:rPr>
        <w:t>:</w:t>
      </w:r>
    </w:p>
    <w:p w:rsidR="0096284D" w:rsidRPr="001A10A7" w:rsidRDefault="0096284D" w:rsidP="002B5292">
      <w:pPr>
        <w:pStyle w:val="a3"/>
        <w:numPr>
          <w:ilvl w:val="0"/>
          <w:numId w:val="73"/>
        </w:numPr>
        <w:ind w:firstLineChars="0"/>
      </w:pPr>
      <w:r w:rsidRPr="001A10A7">
        <w:t>Js(uint maxbytes)</w:t>
      </w:r>
    </w:p>
    <w:p w:rsidR="0096284D" w:rsidRPr="00017AFE" w:rsidRDefault="0096284D" w:rsidP="0096284D">
      <w:pPr>
        <w:pStyle w:val="a3"/>
        <w:ind w:left="420" w:firstLineChars="0" w:firstLine="0"/>
        <w:rPr>
          <w:color w:val="BFBFBF" w:themeColor="background1" w:themeShade="BF"/>
        </w:rPr>
      </w:pPr>
      <w:r w:rsidRPr="00017AFE">
        <w:rPr>
          <w:color w:val="BFBFBF" w:themeColor="background1" w:themeShade="BF"/>
        </w:rPr>
        <w:t>maxbytes</w:t>
      </w:r>
      <w:r w:rsidRPr="00017AFE">
        <w:rPr>
          <w:rFonts w:hint="eastAsia"/>
          <w:color w:val="BFBFBF" w:themeColor="background1" w:themeShade="BF"/>
        </w:rPr>
        <w:t>决定了</w:t>
      </w:r>
      <w:r w:rsidRPr="00017AFE">
        <w:rPr>
          <w:color w:val="BFBFBF" w:themeColor="background1" w:themeShade="BF"/>
        </w:rPr>
        <w:t>javascript</w:t>
      </w:r>
      <w:r w:rsidRPr="00017AFE">
        <w:rPr>
          <w:rFonts w:hint="eastAsia"/>
          <w:color w:val="BFBFBF" w:themeColor="background1" w:themeShade="BF"/>
        </w:rPr>
        <w:t>虚拟机使用的最大内存字节数。</w:t>
      </w:r>
    </w:p>
    <w:p w:rsidR="00017AFE" w:rsidRPr="001A10A7" w:rsidRDefault="00017AFE" w:rsidP="0096284D">
      <w:pPr>
        <w:pStyle w:val="a3"/>
        <w:ind w:left="420" w:firstLineChars="0" w:firstLine="0"/>
      </w:pPr>
      <w:r w:rsidRPr="001A10A7">
        <w:rPr>
          <w:b/>
          <w:i/>
        </w:rPr>
        <w:t>maxbytes</w:t>
      </w:r>
      <w:r w:rsidRPr="001A10A7">
        <w:t xml:space="preserve"> determines the maximum memory byte numbers used by the </w:t>
      </w:r>
      <w:r w:rsidRPr="001A10A7">
        <w:rPr>
          <w:i/>
        </w:rPr>
        <w:t>javascript</w:t>
      </w:r>
      <w:r w:rsidRPr="001A10A7">
        <w:t xml:space="preserve"> virtual machine.</w:t>
      </w:r>
    </w:p>
    <w:p w:rsidR="0096284D" w:rsidRPr="001A10A7" w:rsidRDefault="0096284D" w:rsidP="002B5292">
      <w:pPr>
        <w:pStyle w:val="a3"/>
        <w:numPr>
          <w:ilvl w:val="0"/>
          <w:numId w:val="73"/>
        </w:numPr>
        <w:ind w:firstLineChars="0"/>
      </w:pPr>
      <w:r w:rsidRPr="001A10A7">
        <w:t>Js()</w:t>
      </w:r>
    </w:p>
    <w:p w:rsidR="0096284D" w:rsidRPr="00017AFE" w:rsidRDefault="0096284D" w:rsidP="0096284D">
      <w:pPr>
        <w:pStyle w:val="a3"/>
        <w:ind w:left="420" w:firstLineChars="0" w:firstLine="0"/>
        <w:rPr>
          <w:color w:val="BFBFBF" w:themeColor="background1" w:themeShade="BF"/>
        </w:rPr>
      </w:pPr>
      <w:r w:rsidRPr="00017AFE">
        <w:rPr>
          <w:rFonts w:hint="eastAsia"/>
          <w:color w:val="BFBFBF" w:themeColor="background1" w:themeShade="BF"/>
        </w:rPr>
        <w:t>调用上一个构造函数，默认</w:t>
      </w:r>
      <w:r w:rsidRPr="00017AFE">
        <w:rPr>
          <w:color w:val="BFBFBF" w:themeColor="background1" w:themeShade="BF"/>
        </w:rPr>
        <w:t>maxbytes = 8388608</w:t>
      </w:r>
    </w:p>
    <w:p w:rsidR="00017AFE" w:rsidRPr="001A10A7" w:rsidRDefault="00017AFE" w:rsidP="0096284D">
      <w:pPr>
        <w:pStyle w:val="a3"/>
        <w:ind w:left="420" w:firstLineChars="0" w:firstLine="0"/>
      </w:pPr>
      <w:r w:rsidRPr="001A10A7">
        <w:t xml:space="preserve">Call the previous construct method, and the default </w:t>
      </w:r>
      <w:r w:rsidRPr="001A10A7">
        <w:rPr>
          <w:i/>
          <w:u w:val="single"/>
        </w:rPr>
        <w:t>maxbytes = 8388608</w:t>
      </w:r>
      <w:r w:rsidRPr="001A10A7">
        <w:t>.</w:t>
      </w:r>
    </w:p>
    <w:p w:rsidR="0096284D" w:rsidRPr="001A10A7" w:rsidRDefault="0096284D" w:rsidP="0096284D">
      <w:pPr>
        <w:rPr>
          <w:b/>
        </w:rPr>
      </w:pPr>
      <w:r w:rsidRPr="00C12398">
        <w:rPr>
          <w:rFonts w:hint="eastAsia"/>
          <w:b/>
          <w:color w:val="BFBFBF" w:themeColor="background1" w:themeShade="BF"/>
        </w:rPr>
        <w:t>成员函数：</w:t>
      </w:r>
      <w:r w:rsidR="002E1191" w:rsidRPr="002F1F43">
        <w:rPr>
          <w:rFonts w:hint="eastAsia"/>
          <w:b/>
        </w:rPr>
        <w:t>Method</w:t>
      </w:r>
      <w:r w:rsidR="00C12398" w:rsidRPr="001A10A7">
        <w:rPr>
          <w:b/>
        </w:rPr>
        <w:t>:</w:t>
      </w:r>
    </w:p>
    <w:p w:rsidR="0096284D" w:rsidRPr="001A10A7" w:rsidRDefault="0096284D" w:rsidP="002B5292">
      <w:pPr>
        <w:pStyle w:val="a3"/>
        <w:numPr>
          <w:ilvl w:val="0"/>
          <w:numId w:val="73"/>
        </w:numPr>
        <w:ind w:firstLineChars="0"/>
      </w:pPr>
      <w:r w:rsidRPr="001A10A7">
        <w:t>object eval(string code)</w:t>
      </w:r>
    </w:p>
    <w:p w:rsidR="0096284D" w:rsidRPr="00E43DA1" w:rsidRDefault="0096284D" w:rsidP="0096284D">
      <w:pPr>
        <w:pStyle w:val="a3"/>
        <w:ind w:left="420" w:firstLineChars="0" w:firstLine="0"/>
        <w:rPr>
          <w:color w:val="BFBFBF" w:themeColor="background1" w:themeShade="BF"/>
        </w:rPr>
      </w:pPr>
      <w:r w:rsidRPr="00E43DA1">
        <w:rPr>
          <w:rFonts w:hint="eastAsia"/>
          <w:color w:val="BFBFBF" w:themeColor="background1" w:themeShade="BF"/>
        </w:rPr>
        <w:t>执行</w:t>
      </w:r>
      <w:r w:rsidRPr="00E43DA1">
        <w:rPr>
          <w:color w:val="BFBFBF" w:themeColor="background1" w:themeShade="BF"/>
        </w:rPr>
        <w:t>code</w:t>
      </w:r>
      <w:r w:rsidRPr="00E43DA1">
        <w:rPr>
          <w:rFonts w:hint="eastAsia"/>
          <w:color w:val="BFBFBF" w:themeColor="background1" w:themeShade="BF"/>
        </w:rPr>
        <w:t>表示的代码</w:t>
      </w:r>
      <w:r w:rsidRPr="00E43DA1">
        <w:rPr>
          <w:color w:val="BFBFBF" w:themeColor="background1" w:themeShade="BF"/>
        </w:rPr>
        <w:t>chunk</w:t>
      </w:r>
      <w:r w:rsidRPr="00E43DA1">
        <w:rPr>
          <w:rFonts w:hint="eastAsia"/>
          <w:color w:val="BFBFBF" w:themeColor="background1" w:themeShade="BF"/>
        </w:rPr>
        <w:t>，返回结果。</w:t>
      </w:r>
    </w:p>
    <w:p w:rsidR="00E43DA1" w:rsidRPr="001A10A7" w:rsidRDefault="00E43DA1" w:rsidP="0096284D">
      <w:pPr>
        <w:pStyle w:val="a3"/>
        <w:ind w:left="420" w:firstLineChars="0" w:firstLine="0"/>
      </w:pPr>
      <w:r w:rsidRPr="001A10A7">
        <w:t xml:space="preserve">Execute the code </w:t>
      </w:r>
      <w:r w:rsidRPr="001A10A7">
        <w:rPr>
          <w:i/>
        </w:rPr>
        <w:t>chunk</w:t>
      </w:r>
      <w:r w:rsidRPr="001A10A7">
        <w:t xml:space="preserve"> expressed by the </w:t>
      </w:r>
      <w:r w:rsidRPr="001A10A7">
        <w:rPr>
          <w:i/>
        </w:rPr>
        <w:t>code</w:t>
      </w:r>
      <w:r w:rsidRPr="001A10A7">
        <w:t xml:space="preserve"> and return the result.</w:t>
      </w:r>
    </w:p>
    <w:p w:rsidR="0096284D" w:rsidRPr="001A10A7" w:rsidRDefault="0096284D" w:rsidP="002B5292">
      <w:pPr>
        <w:pStyle w:val="a3"/>
        <w:numPr>
          <w:ilvl w:val="0"/>
          <w:numId w:val="73"/>
        </w:numPr>
        <w:ind w:firstLineChars="0"/>
      </w:pPr>
      <w:r w:rsidRPr="001A10A7">
        <w:t>object eval(string codepattern, params object[] parameters)</w:t>
      </w:r>
    </w:p>
    <w:p w:rsidR="0096284D" w:rsidRPr="009A0EAA" w:rsidRDefault="0096284D" w:rsidP="0096284D">
      <w:pPr>
        <w:pStyle w:val="a3"/>
        <w:ind w:left="420" w:firstLineChars="0" w:firstLine="0"/>
        <w:rPr>
          <w:color w:val="BFBFBF" w:themeColor="background1" w:themeShade="BF"/>
        </w:rPr>
      </w:pPr>
      <w:r w:rsidRPr="009A0EAA">
        <w:rPr>
          <w:rFonts w:hint="eastAsia"/>
          <w:color w:val="BFBFBF" w:themeColor="background1" w:themeShade="BF"/>
        </w:rPr>
        <w:t>用变长参数列表填充</w:t>
      </w:r>
      <w:r w:rsidRPr="009A0EAA">
        <w:rPr>
          <w:color w:val="BFBFBF" w:themeColor="background1" w:themeShade="BF"/>
        </w:rPr>
        <w:t>codepattern</w:t>
      </w:r>
      <w:r w:rsidRPr="009A0EAA">
        <w:rPr>
          <w:rFonts w:hint="eastAsia"/>
          <w:color w:val="BFBFBF" w:themeColor="background1" w:themeShade="BF"/>
        </w:rPr>
        <w:t>中的占位符</w:t>
      </w:r>
      <w:r w:rsidRPr="009A0EAA">
        <w:rPr>
          <w:color w:val="BFBFBF" w:themeColor="background1" w:themeShade="BF"/>
        </w:rPr>
        <w:t>&lt;0&gt;</w:t>
      </w:r>
      <w:r w:rsidRPr="009A0EAA">
        <w:rPr>
          <w:rFonts w:hint="eastAsia"/>
          <w:color w:val="BFBFBF" w:themeColor="background1" w:themeShade="BF"/>
        </w:rPr>
        <w:t>，</w:t>
      </w:r>
      <w:r w:rsidRPr="009A0EAA">
        <w:rPr>
          <w:color w:val="BFBFBF" w:themeColor="background1" w:themeShade="BF"/>
        </w:rPr>
        <w:t>&lt;1&gt;......&lt;n&gt;</w:t>
      </w:r>
      <w:r w:rsidRPr="009A0EAA">
        <w:rPr>
          <w:rFonts w:hint="eastAsia"/>
          <w:color w:val="BFBFBF" w:themeColor="background1" w:themeShade="BF"/>
        </w:rPr>
        <w:t>，然后执行</w:t>
      </w:r>
      <w:r w:rsidRPr="009A0EAA">
        <w:rPr>
          <w:color w:val="BFBFBF" w:themeColor="background1" w:themeShade="BF"/>
        </w:rPr>
        <w:t>chunk</w:t>
      </w:r>
      <w:r w:rsidRPr="009A0EAA">
        <w:rPr>
          <w:rFonts w:hint="eastAsia"/>
          <w:color w:val="BFBFBF" w:themeColor="background1" w:themeShade="BF"/>
        </w:rPr>
        <w:t>，返回结果。占位符通过与之对应创建的上下文变量进行关联，在模板代码中应该当作变量名使用，而不能用引号括起来，否则将替换结果将是一个上下文变量名串。</w:t>
      </w:r>
    </w:p>
    <w:p w:rsidR="0096284D" w:rsidRPr="009A0EAA" w:rsidRDefault="0096284D" w:rsidP="0096284D">
      <w:pPr>
        <w:pStyle w:val="a3"/>
        <w:ind w:left="420" w:firstLineChars="0" w:firstLine="0"/>
        <w:rPr>
          <w:color w:val="BFBFBF" w:themeColor="background1" w:themeShade="BF"/>
        </w:rPr>
      </w:pPr>
      <w:r w:rsidRPr="009A0EAA">
        <w:rPr>
          <w:rFonts w:hint="eastAsia"/>
          <w:color w:val="BFBFBF" w:themeColor="background1" w:themeShade="BF"/>
        </w:rPr>
        <w:t>返回的结果可能是任何类型，特别的可能返回</w:t>
      </w:r>
      <w:r w:rsidRPr="009A0EAA">
        <w:rPr>
          <w:color w:val="BFBFBF" w:themeColor="background1" w:themeShade="BF"/>
        </w:rPr>
        <w:t>JsObject</w:t>
      </w:r>
      <w:r w:rsidR="00BA453D" w:rsidRPr="003B129E">
        <w:rPr>
          <w:rFonts w:hint="eastAsia"/>
          <w:color w:val="BFBFBF" w:themeColor="background1" w:themeShade="BF"/>
        </w:rPr>
        <w:t>，</w:t>
      </w:r>
      <w:r w:rsidR="00BA453D" w:rsidRPr="003B129E">
        <w:rPr>
          <w:rFonts w:hint="eastAsia"/>
          <w:color w:val="BFBFBF" w:themeColor="background1" w:themeShade="BF"/>
        </w:rPr>
        <w:t>JsArray</w:t>
      </w:r>
      <w:r w:rsidR="00BA453D" w:rsidRPr="003B129E">
        <w:rPr>
          <w:rFonts w:hint="eastAsia"/>
          <w:color w:val="BFBFBF" w:themeColor="background1" w:themeShade="BF"/>
        </w:rPr>
        <w:t>，</w:t>
      </w:r>
      <w:r w:rsidR="00BA453D" w:rsidRPr="003B129E">
        <w:rPr>
          <w:rFonts w:hint="eastAsia"/>
          <w:color w:val="BFBFBF" w:themeColor="background1" w:themeShade="BF"/>
        </w:rPr>
        <w:t>JsFunction</w:t>
      </w:r>
      <w:r w:rsidRPr="009A0EAA">
        <w:rPr>
          <w:rFonts w:hint="eastAsia"/>
          <w:color w:val="BFBFBF" w:themeColor="background1" w:themeShade="BF"/>
        </w:rPr>
        <w:t>类型。</w:t>
      </w:r>
    </w:p>
    <w:p w:rsidR="00E43DA1" w:rsidRPr="001A10A7" w:rsidRDefault="00E43DA1" w:rsidP="0096284D">
      <w:pPr>
        <w:pStyle w:val="a3"/>
        <w:ind w:left="420" w:firstLineChars="0" w:firstLine="0"/>
      </w:pPr>
      <w:r w:rsidRPr="001A10A7">
        <w:t xml:space="preserve">Use the variable-length parameter list to fill the placeholder </w:t>
      </w:r>
      <w:r w:rsidRPr="001A10A7">
        <w:rPr>
          <w:i/>
        </w:rPr>
        <w:t>&lt;0&gt;, &lt;1&gt;......&lt;n&gt;</w:t>
      </w:r>
      <w:r w:rsidRPr="001A10A7">
        <w:t xml:space="preserve"> of the</w:t>
      </w:r>
      <w:r w:rsidR="003D59FC" w:rsidRPr="001A10A7">
        <w:t xml:space="preserve"> </w:t>
      </w:r>
      <w:r w:rsidR="003D59FC" w:rsidRPr="001A10A7">
        <w:rPr>
          <w:i/>
        </w:rPr>
        <w:lastRenderedPageBreak/>
        <w:t>codepattern</w:t>
      </w:r>
      <w:r w:rsidR="003D59FC" w:rsidRPr="001A10A7">
        <w:t xml:space="preserve">, then execute </w:t>
      </w:r>
      <w:r w:rsidR="003D59FC" w:rsidRPr="001A10A7">
        <w:rPr>
          <w:i/>
        </w:rPr>
        <w:t>chunk</w:t>
      </w:r>
      <w:r w:rsidR="003D59FC" w:rsidRPr="001A10A7">
        <w:t xml:space="preserve"> and return the result. The placeholder is associated with the context variable created by the placeholder, which </w:t>
      </w:r>
      <w:r w:rsidR="00185FD8" w:rsidRPr="001A10A7">
        <w:t>should be used as the variable name in the template code, but not be enclosed in quation marks, or the replacement result will be a context variable name string.</w:t>
      </w:r>
    </w:p>
    <w:p w:rsidR="009A0EAA" w:rsidRPr="001A10A7" w:rsidRDefault="009A0EAA" w:rsidP="0096284D">
      <w:pPr>
        <w:pStyle w:val="a3"/>
        <w:ind w:left="420" w:firstLineChars="0" w:firstLine="0"/>
      </w:pPr>
      <w:r w:rsidRPr="001A10A7">
        <w:t xml:space="preserve">The returned result could be any type, and in particular, it is possible to return </w:t>
      </w:r>
      <w:r w:rsidRPr="001A10A7">
        <w:rPr>
          <w:i/>
        </w:rPr>
        <w:t>JsObject</w:t>
      </w:r>
      <w:r w:rsidR="003B129E" w:rsidRPr="001A10A7">
        <w:rPr>
          <w:rFonts w:hint="eastAsia"/>
        </w:rPr>
        <w:t>，</w:t>
      </w:r>
      <w:r w:rsidR="003B129E" w:rsidRPr="001A10A7">
        <w:rPr>
          <w:rFonts w:hint="eastAsia"/>
          <w:i/>
        </w:rPr>
        <w:t>JsArray</w:t>
      </w:r>
      <w:r w:rsidR="00E35ACC" w:rsidRPr="001A10A7">
        <w:t xml:space="preserve">, </w:t>
      </w:r>
      <w:r w:rsidR="003B129E" w:rsidRPr="001A10A7">
        <w:rPr>
          <w:rFonts w:hint="eastAsia"/>
          <w:i/>
        </w:rPr>
        <w:t>JsFunction</w:t>
      </w:r>
      <w:r w:rsidRPr="001A10A7">
        <w:t xml:space="preserve"> type. </w:t>
      </w:r>
    </w:p>
    <w:p w:rsidR="0096284D" w:rsidRPr="001A10A7" w:rsidRDefault="0096284D" w:rsidP="002B5292">
      <w:pPr>
        <w:pStyle w:val="a3"/>
        <w:numPr>
          <w:ilvl w:val="0"/>
          <w:numId w:val="73"/>
        </w:numPr>
        <w:ind w:firstLineChars="0"/>
      </w:pPr>
      <w:r w:rsidRPr="001A10A7">
        <w:t>Js name(string chunkname)</w:t>
      </w:r>
    </w:p>
    <w:p w:rsidR="0096284D" w:rsidRPr="00937BDB" w:rsidRDefault="0096284D" w:rsidP="0096284D">
      <w:pPr>
        <w:pStyle w:val="a3"/>
        <w:ind w:left="420" w:firstLineChars="0" w:firstLine="0"/>
        <w:rPr>
          <w:color w:val="BFBFBF" w:themeColor="background1" w:themeShade="BF"/>
        </w:rPr>
      </w:pPr>
      <w:r w:rsidRPr="00937BDB">
        <w:rPr>
          <w:rFonts w:hint="eastAsia"/>
          <w:color w:val="BFBFBF" w:themeColor="background1" w:themeShade="BF"/>
        </w:rPr>
        <w:t>为后续</w:t>
      </w:r>
      <w:r w:rsidRPr="00937BDB">
        <w:rPr>
          <w:color w:val="BFBFBF" w:themeColor="background1" w:themeShade="BF"/>
        </w:rPr>
        <w:t>eval</w:t>
      </w:r>
      <w:r w:rsidRPr="00937BDB">
        <w:rPr>
          <w:rFonts w:hint="eastAsia"/>
          <w:color w:val="BFBFBF" w:themeColor="background1" w:themeShade="BF"/>
        </w:rPr>
        <w:t>命名，如果运行时错误发生在被命名的</w:t>
      </w:r>
      <w:r w:rsidRPr="00937BDB">
        <w:rPr>
          <w:color w:val="BFBFBF" w:themeColor="background1" w:themeShade="BF"/>
        </w:rPr>
        <w:t>eval</w:t>
      </w:r>
      <w:r w:rsidRPr="00937BDB">
        <w:rPr>
          <w:rFonts w:hint="eastAsia"/>
          <w:color w:val="BFBFBF" w:themeColor="background1" w:themeShade="BF"/>
        </w:rPr>
        <w:t>的代码块中，错误信息中会前缀该名字，便于调试。该名字内部使用</w:t>
      </w:r>
      <w:r w:rsidRPr="00937BDB">
        <w:rPr>
          <w:color w:val="BFBFBF" w:themeColor="background1" w:themeShade="BF"/>
        </w:rPr>
        <w:t>UTF8</w:t>
      </w:r>
      <w:r w:rsidRPr="00937BDB">
        <w:rPr>
          <w:rFonts w:hint="eastAsia"/>
          <w:color w:val="BFBFBF" w:themeColor="background1" w:themeShade="BF"/>
        </w:rPr>
        <w:t>编码，建议不要使用非</w:t>
      </w:r>
      <w:r w:rsidRPr="00937BDB">
        <w:rPr>
          <w:color w:val="BFBFBF" w:themeColor="background1" w:themeShade="BF"/>
        </w:rPr>
        <w:t>ASCII</w:t>
      </w:r>
      <w:r w:rsidRPr="00937BDB">
        <w:rPr>
          <w:rFonts w:hint="eastAsia"/>
          <w:color w:val="BFBFBF" w:themeColor="background1" w:themeShade="BF"/>
        </w:rPr>
        <w:t>字符。</w:t>
      </w:r>
    </w:p>
    <w:p w:rsidR="007D1215" w:rsidRPr="001A10A7" w:rsidRDefault="007F7C1B" w:rsidP="0096284D">
      <w:pPr>
        <w:pStyle w:val="a3"/>
        <w:ind w:left="420" w:firstLineChars="0" w:firstLine="0"/>
      </w:pPr>
      <w:r w:rsidRPr="001A10A7">
        <w:t xml:space="preserve">Name the following </w:t>
      </w:r>
      <w:r w:rsidRPr="001A10A7">
        <w:rPr>
          <w:i/>
        </w:rPr>
        <w:t>eval</w:t>
      </w:r>
      <w:r w:rsidRPr="001A10A7">
        <w:t xml:space="preserve">. If the run-time error occurs in the named </w:t>
      </w:r>
      <w:r w:rsidRPr="001A10A7">
        <w:rPr>
          <w:i/>
        </w:rPr>
        <w:t>eval</w:t>
      </w:r>
      <w:r w:rsidRPr="001A10A7">
        <w:t xml:space="preserve"> code, </w:t>
      </w:r>
      <w:r w:rsidR="000130F8" w:rsidRPr="001A10A7">
        <w:t xml:space="preserve">the name will be prefixed in the error message for debugging. </w:t>
      </w:r>
      <w:r w:rsidR="00937BDB" w:rsidRPr="001A10A7">
        <w:t>This name use</w:t>
      </w:r>
      <w:r w:rsidR="00BB5897" w:rsidRPr="001A10A7">
        <w:t>s</w:t>
      </w:r>
      <w:r w:rsidR="00937BDB" w:rsidRPr="001A10A7">
        <w:t xml:space="preserve"> </w:t>
      </w:r>
      <w:r w:rsidR="00937BDB" w:rsidRPr="001A10A7">
        <w:rPr>
          <w:i/>
        </w:rPr>
        <w:t>UTF8</w:t>
      </w:r>
      <w:r w:rsidR="00937BDB" w:rsidRPr="001A10A7">
        <w:t xml:space="preserve"> encoding internally and non-</w:t>
      </w:r>
      <w:r w:rsidR="00937BDB" w:rsidRPr="001A10A7">
        <w:rPr>
          <w:i/>
        </w:rPr>
        <w:t>ASCII</w:t>
      </w:r>
      <w:r w:rsidR="00937BDB" w:rsidRPr="001A10A7">
        <w:t xml:space="preserve"> characters is not recommended. </w:t>
      </w:r>
    </w:p>
    <w:p w:rsidR="0096284D" w:rsidRPr="001A10A7" w:rsidRDefault="0096284D" w:rsidP="0096284D">
      <w:pPr>
        <w:rPr>
          <w:b/>
        </w:rPr>
      </w:pPr>
      <w:r w:rsidRPr="0098620F">
        <w:rPr>
          <w:rFonts w:hint="eastAsia"/>
          <w:b/>
          <w:color w:val="BFBFBF" w:themeColor="background1" w:themeShade="BF"/>
        </w:rPr>
        <w:t>异常：</w:t>
      </w:r>
      <w:r w:rsidR="0098620F" w:rsidRPr="001A10A7">
        <w:rPr>
          <w:b/>
        </w:rPr>
        <w:t>Exception:</w:t>
      </w:r>
    </w:p>
    <w:p w:rsidR="0096284D" w:rsidRPr="001A10A7" w:rsidRDefault="0096284D" w:rsidP="002B5292">
      <w:pPr>
        <w:pStyle w:val="a3"/>
        <w:numPr>
          <w:ilvl w:val="0"/>
          <w:numId w:val="73"/>
        </w:numPr>
        <w:ind w:firstLineChars="0"/>
      </w:pPr>
      <w:r w:rsidRPr="001A10A7">
        <w:t>ScriptException</w:t>
      </w:r>
    </w:p>
    <w:p w:rsidR="0096284D" w:rsidRPr="0098620F" w:rsidRDefault="0096284D" w:rsidP="0096284D">
      <w:pPr>
        <w:pStyle w:val="a3"/>
        <w:ind w:left="420" w:firstLineChars="0" w:firstLine="0"/>
        <w:rPr>
          <w:color w:val="BFBFBF" w:themeColor="background1" w:themeShade="BF"/>
        </w:rPr>
      </w:pPr>
      <w:r w:rsidRPr="0098620F">
        <w:rPr>
          <w:rFonts w:hint="eastAsia"/>
          <w:color w:val="BFBFBF" w:themeColor="background1" w:themeShade="BF"/>
        </w:rPr>
        <w:t>见异常规范一节。</w:t>
      </w:r>
    </w:p>
    <w:p w:rsidR="0098620F" w:rsidRPr="001A10A7" w:rsidRDefault="0098620F" w:rsidP="0096284D">
      <w:pPr>
        <w:pStyle w:val="a3"/>
        <w:ind w:left="420" w:firstLineChars="0" w:firstLine="0"/>
      </w:pPr>
      <w:r w:rsidRPr="001A10A7">
        <w:t>Refer to the exception specification section.</w:t>
      </w:r>
    </w:p>
    <w:p w:rsidR="0096284D" w:rsidRPr="001A10A7" w:rsidRDefault="0096284D" w:rsidP="002B5292">
      <w:pPr>
        <w:pStyle w:val="a3"/>
        <w:numPr>
          <w:ilvl w:val="0"/>
          <w:numId w:val="73"/>
        </w:numPr>
        <w:ind w:firstLineChars="0"/>
      </w:pPr>
      <w:r w:rsidRPr="001A10A7">
        <w:t>ThreadContextException</w:t>
      </w:r>
    </w:p>
    <w:p w:rsidR="0096284D" w:rsidRPr="00381299" w:rsidRDefault="0096284D" w:rsidP="0096284D">
      <w:pPr>
        <w:pStyle w:val="a3"/>
        <w:ind w:left="420" w:firstLineChars="0" w:firstLine="0"/>
        <w:rPr>
          <w:color w:val="BFBFBF" w:themeColor="background1" w:themeShade="BF"/>
        </w:rPr>
      </w:pPr>
      <w:r w:rsidRPr="00381299">
        <w:rPr>
          <w:rFonts w:hint="eastAsia"/>
          <w:color w:val="BFBFBF" w:themeColor="background1" w:themeShade="BF"/>
        </w:rPr>
        <w:t>见线程安全一节。</w:t>
      </w:r>
    </w:p>
    <w:p w:rsidR="00381299" w:rsidRPr="001A10A7" w:rsidRDefault="00381299" w:rsidP="0096284D">
      <w:pPr>
        <w:pStyle w:val="a3"/>
        <w:ind w:left="420" w:firstLineChars="0" w:firstLine="0"/>
      </w:pPr>
      <w:r w:rsidRPr="001A10A7">
        <w:t>Refer to the thread safety section.</w:t>
      </w:r>
    </w:p>
    <w:p w:rsidR="0096284D" w:rsidRPr="001A10A7" w:rsidRDefault="0096284D" w:rsidP="0096284D">
      <w:pPr>
        <w:pStyle w:val="9"/>
      </w:pPr>
      <w:r w:rsidRPr="001A10A7">
        <w:t>limax.script.JsObject</w:t>
      </w:r>
    </w:p>
    <w:p w:rsidR="0096284D" w:rsidRPr="009049A8" w:rsidRDefault="0096284D" w:rsidP="0096284D">
      <w:pPr>
        <w:rPr>
          <w:color w:val="BFBFBF" w:themeColor="background1" w:themeShade="BF"/>
        </w:rPr>
      </w:pPr>
      <w:r w:rsidRPr="009049A8">
        <w:rPr>
          <w:rFonts w:hint="eastAsia"/>
          <w:color w:val="BFBFBF" w:themeColor="background1" w:themeShade="BF"/>
        </w:rPr>
        <w:t>无法转换为</w:t>
      </w:r>
      <w:r w:rsidRPr="009049A8">
        <w:rPr>
          <w:color w:val="BFBFBF" w:themeColor="background1" w:themeShade="BF"/>
        </w:rPr>
        <w:t>C#</w:t>
      </w:r>
      <w:r w:rsidRPr="009049A8">
        <w:rPr>
          <w:rFonts w:hint="eastAsia"/>
          <w:color w:val="BFBFBF" w:themeColor="background1" w:themeShade="BF"/>
        </w:rPr>
        <w:t>类型的</w:t>
      </w:r>
      <w:r w:rsidRPr="009049A8">
        <w:rPr>
          <w:color w:val="BFBFBF" w:themeColor="background1" w:themeShade="BF"/>
        </w:rPr>
        <w:t>javascript</w:t>
      </w:r>
      <w:r w:rsidRPr="009049A8">
        <w:rPr>
          <w:rFonts w:hint="eastAsia"/>
          <w:color w:val="BFBFBF" w:themeColor="background1" w:themeShade="BF"/>
        </w:rPr>
        <w:t>对象，哪些无法转换在类型映射一节介绍，该对象实现了</w:t>
      </w:r>
      <w:r w:rsidRPr="009049A8">
        <w:rPr>
          <w:color w:val="BFBFBF" w:themeColor="background1" w:themeShade="BF"/>
        </w:rPr>
        <w:t>System.Collections.IDictionary</w:t>
      </w:r>
      <w:r w:rsidRPr="009049A8">
        <w:rPr>
          <w:rFonts w:hint="eastAsia"/>
          <w:color w:val="BFBFBF" w:themeColor="background1" w:themeShade="BF"/>
        </w:rPr>
        <w:t>接口，便于在</w:t>
      </w:r>
      <w:r w:rsidRPr="009049A8">
        <w:rPr>
          <w:color w:val="BFBFBF" w:themeColor="background1" w:themeShade="BF"/>
        </w:rPr>
        <w:t>C#</w:t>
      </w:r>
      <w:r w:rsidRPr="009049A8">
        <w:rPr>
          <w:rFonts w:hint="eastAsia"/>
          <w:color w:val="BFBFBF" w:themeColor="background1" w:themeShade="BF"/>
        </w:rPr>
        <w:t>代码中操纵</w:t>
      </w:r>
      <w:r w:rsidRPr="009049A8">
        <w:rPr>
          <w:color w:val="BFBFBF" w:themeColor="background1" w:themeShade="BF"/>
        </w:rPr>
        <w:t>javascript</w:t>
      </w:r>
      <w:r w:rsidRPr="009049A8">
        <w:rPr>
          <w:rFonts w:hint="eastAsia"/>
          <w:color w:val="BFBFBF" w:themeColor="background1" w:themeShade="BF"/>
        </w:rPr>
        <w:t>对象的属性。</w:t>
      </w:r>
    </w:p>
    <w:p w:rsidR="002A20E2" w:rsidRPr="001A10A7" w:rsidRDefault="002A20E2" w:rsidP="0096284D">
      <w:r w:rsidRPr="001A10A7">
        <w:t xml:space="preserve">The </w:t>
      </w:r>
      <w:r w:rsidRPr="001A10A7">
        <w:rPr>
          <w:i/>
        </w:rPr>
        <w:t>javascript</w:t>
      </w:r>
      <w:r w:rsidRPr="001A10A7">
        <w:t xml:space="preserve"> object which could not convert to </w:t>
      </w:r>
      <w:r w:rsidRPr="001A10A7">
        <w:rPr>
          <w:i/>
        </w:rPr>
        <w:t>C#</w:t>
      </w:r>
      <w:r w:rsidRPr="001A10A7">
        <w:t xml:space="preserve"> type. Which can not be converted is introduced in the type mapping section. </w:t>
      </w:r>
      <w:r w:rsidR="009049A8" w:rsidRPr="001A10A7">
        <w:t xml:space="preserve">This object implements the </w:t>
      </w:r>
      <w:r w:rsidR="009049A8" w:rsidRPr="001A10A7">
        <w:rPr>
          <w:i/>
          <w:u w:val="single"/>
        </w:rPr>
        <w:t>System.Collections.IDictionary</w:t>
      </w:r>
      <w:r w:rsidR="009049A8" w:rsidRPr="001A10A7">
        <w:t xml:space="preserve"> interface in order to </w:t>
      </w:r>
      <w:r w:rsidR="006333DB" w:rsidRPr="001A10A7">
        <w:rPr>
          <w:rFonts w:hint="eastAsia"/>
        </w:rPr>
        <w:t>manipulate</w:t>
      </w:r>
      <w:r w:rsidR="009049A8" w:rsidRPr="001A10A7">
        <w:t xml:space="preserve"> the </w:t>
      </w:r>
      <w:r w:rsidR="00F71C9B" w:rsidRPr="001A10A7">
        <w:t>property</w:t>
      </w:r>
      <w:r w:rsidR="009049A8" w:rsidRPr="001A10A7">
        <w:t xml:space="preserve"> of the</w:t>
      </w:r>
      <w:r w:rsidR="009049A8" w:rsidRPr="001A10A7">
        <w:rPr>
          <w:i/>
        </w:rPr>
        <w:t xml:space="preserve"> javascript</w:t>
      </w:r>
      <w:r w:rsidR="009049A8" w:rsidRPr="001A10A7">
        <w:t xml:space="preserve"> object in the C# code.</w:t>
      </w:r>
    </w:p>
    <w:p w:rsidR="0096284D" w:rsidRPr="001A10A7" w:rsidRDefault="0096284D" w:rsidP="0096284D">
      <w:pPr>
        <w:pStyle w:val="9"/>
      </w:pPr>
      <w:r w:rsidRPr="001A10A7">
        <w:t>limax.script.JsArray</w:t>
      </w:r>
    </w:p>
    <w:p w:rsidR="0096284D" w:rsidRPr="00756575" w:rsidRDefault="0096284D" w:rsidP="0096284D">
      <w:pPr>
        <w:rPr>
          <w:color w:val="BFBFBF" w:themeColor="background1" w:themeShade="BF"/>
        </w:rPr>
      </w:pPr>
      <w:r w:rsidRPr="00756575">
        <w:rPr>
          <w:rFonts w:hint="eastAsia"/>
          <w:color w:val="BFBFBF" w:themeColor="background1" w:themeShade="BF"/>
        </w:rPr>
        <w:t>派生自</w:t>
      </w:r>
      <w:r w:rsidRPr="00756575">
        <w:rPr>
          <w:color w:val="BFBFBF" w:themeColor="background1" w:themeShade="BF"/>
        </w:rPr>
        <w:t>JsObject</w:t>
      </w:r>
      <w:r w:rsidRPr="00756575">
        <w:rPr>
          <w:rFonts w:hint="eastAsia"/>
          <w:color w:val="BFBFBF" w:themeColor="background1" w:themeShade="BF"/>
        </w:rPr>
        <w:t>，对应了</w:t>
      </w:r>
      <w:r w:rsidRPr="00756575">
        <w:rPr>
          <w:color w:val="BFBFBF" w:themeColor="background1" w:themeShade="BF"/>
        </w:rPr>
        <w:t>javascript</w:t>
      </w:r>
      <w:r w:rsidRPr="00756575">
        <w:rPr>
          <w:rFonts w:hint="eastAsia"/>
          <w:color w:val="BFBFBF" w:themeColor="background1" w:themeShade="BF"/>
        </w:rPr>
        <w:t>中的</w:t>
      </w:r>
      <w:r w:rsidRPr="00756575">
        <w:rPr>
          <w:color w:val="BFBFBF" w:themeColor="background1" w:themeShade="BF"/>
        </w:rPr>
        <w:t>Array</w:t>
      </w:r>
      <w:r w:rsidRPr="00756575">
        <w:rPr>
          <w:rFonts w:hint="eastAsia"/>
          <w:color w:val="BFBFBF" w:themeColor="background1" w:themeShade="BF"/>
        </w:rPr>
        <w:t>，实现了</w:t>
      </w:r>
      <w:r w:rsidRPr="00756575">
        <w:rPr>
          <w:color w:val="BFBFBF" w:themeColor="background1" w:themeShade="BF"/>
        </w:rPr>
        <w:t>IList</w:t>
      </w:r>
      <w:r w:rsidRPr="00756575">
        <w:rPr>
          <w:rFonts w:hint="eastAsia"/>
          <w:color w:val="BFBFBF" w:themeColor="background1" w:themeShade="BF"/>
        </w:rPr>
        <w:t>接口，便于在</w:t>
      </w:r>
      <w:r w:rsidRPr="00756575">
        <w:rPr>
          <w:color w:val="BFBFBF" w:themeColor="background1" w:themeShade="BF"/>
        </w:rPr>
        <w:t>C#</w:t>
      </w:r>
      <w:r w:rsidRPr="00756575">
        <w:rPr>
          <w:rFonts w:hint="eastAsia"/>
          <w:color w:val="BFBFBF" w:themeColor="background1" w:themeShade="BF"/>
        </w:rPr>
        <w:t>代码中操纵</w:t>
      </w:r>
      <w:r w:rsidRPr="00756575">
        <w:rPr>
          <w:color w:val="BFBFBF" w:themeColor="background1" w:themeShade="BF"/>
        </w:rPr>
        <w:t>javascript</w:t>
      </w:r>
      <w:r w:rsidRPr="00756575">
        <w:rPr>
          <w:rFonts w:hint="eastAsia"/>
          <w:color w:val="BFBFBF" w:themeColor="background1" w:themeShade="BF"/>
        </w:rPr>
        <w:t>的</w:t>
      </w:r>
      <w:r w:rsidRPr="00756575">
        <w:rPr>
          <w:color w:val="BFBFBF" w:themeColor="background1" w:themeShade="BF"/>
        </w:rPr>
        <w:t>Array</w:t>
      </w:r>
      <w:r w:rsidRPr="00756575">
        <w:rPr>
          <w:rFonts w:hint="eastAsia"/>
          <w:color w:val="BFBFBF" w:themeColor="background1" w:themeShade="BF"/>
        </w:rPr>
        <w:t>对象。</w:t>
      </w:r>
    </w:p>
    <w:p w:rsidR="00756575" w:rsidRPr="001A10A7" w:rsidRDefault="00756575" w:rsidP="0096284D">
      <w:r w:rsidRPr="001A10A7">
        <w:t xml:space="preserve">Derived from the </w:t>
      </w:r>
      <w:r w:rsidRPr="001A10A7">
        <w:rPr>
          <w:i/>
        </w:rPr>
        <w:t>JsObject</w:t>
      </w:r>
      <w:r w:rsidRPr="001A10A7">
        <w:t xml:space="preserve">, corresponding to the </w:t>
      </w:r>
      <w:r w:rsidRPr="001A10A7">
        <w:rPr>
          <w:i/>
        </w:rPr>
        <w:t>Array</w:t>
      </w:r>
      <w:r w:rsidRPr="001A10A7">
        <w:t xml:space="preserve"> of the </w:t>
      </w:r>
      <w:r w:rsidRPr="001A10A7">
        <w:rPr>
          <w:i/>
        </w:rPr>
        <w:t>javascript</w:t>
      </w:r>
      <w:r w:rsidRPr="001A10A7">
        <w:t xml:space="preserve">, implement the </w:t>
      </w:r>
      <w:r w:rsidR="005769E8" w:rsidRPr="001A10A7">
        <w:rPr>
          <w:rFonts w:hint="eastAsia"/>
          <w:i/>
        </w:rPr>
        <w:t>I</w:t>
      </w:r>
      <w:r w:rsidRPr="001A10A7">
        <w:rPr>
          <w:i/>
        </w:rPr>
        <w:t>List</w:t>
      </w:r>
      <w:r w:rsidRPr="001A10A7">
        <w:t xml:space="preserve"> interface to control the </w:t>
      </w:r>
      <w:r w:rsidRPr="001A10A7">
        <w:rPr>
          <w:i/>
        </w:rPr>
        <w:t xml:space="preserve">Array </w:t>
      </w:r>
      <w:r w:rsidRPr="001A10A7">
        <w:t>object of the</w:t>
      </w:r>
      <w:r w:rsidRPr="001A10A7">
        <w:rPr>
          <w:i/>
        </w:rPr>
        <w:t xml:space="preserve"> javascript</w:t>
      </w:r>
      <w:r w:rsidRPr="001A10A7">
        <w:t xml:space="preserve"> in the </w:t>
      </w:r>
      <w:r w:rsidRPr="001A10A7">
        <w:rPr>
          <w:i/>
        </w:rPr>
        <w:t>C#</w:t>
      </w:r>
      <w:r w:rsidRPr="001A10A7">
        <w:t xml:space="preserve"> code.</w:t>
      </w:r>
    </w:p>
    <w:p w:rsidR="0096284D" w:rsidRPr="001A10A7" w:rsidRDefault="0096284D" w:rsidP="0096284D">
      <w:pPr>
        <w:pStyle w:val="9"/>
      </w:pPr>
      <w:r w:rsidRPr="001A10A7">
        <w:t>limax.script.JsFunction</w:t>
      </w:r>
    </w:p>
    <w:p w:rsidR="0096284D" w:rsidRPr="002121A3" w:rsidRDefault="0096284D" w:rsidP="0096284D">
      <w:pPr>
        <w:rPr>
          <w:color w:val="BFBFBF" w:themeColor="background1" w:themeShade="BF"/>
        </w:rPr>
      </w:pPr>
      <w:r w:rsidRPr="002121A3">
        <w:rPr>
          <w:rFonts w:hint="eastAsia"/>
          <w:color w:val="BFBFBF" w:themeColor="background1" w:themeShade="BF"/>
        </w:rPr>
        <w:t>一个变长参数委托，包装了一个派生自</w:t>
      </w:r>
      <w:r w:rsidRPr="002121A3">
        <w:rPr>
          <w:color w:val="BFBFBF" w:themeColor="background1" w:themeShade="BF"/>
        </w:rPr>
        <w:t>JsObject</w:t>
      </w:r>
      <w:r w:rsidRPr="002121A3">
        <w:rPr>
          <w:rFonts w:hint="eastAsia"/>
          <w:color w:val="BFBFBF" w:themeColor="background1" w:themeShade="BF"/>
        </w:rPr>
        <w:t>，关联到</w:t>
      </w:r>
      <w:r w:rsidRPr="002121A3">
        <w:rPr>
          <w:color w:val="BFBFBF" w:themeColor="background1" w:themeShade="BF"/>
        </w:rPr>
        <w:t>javascript</w:t>
      </w:r>
      <w:r w:rsidRPr="002121A3">
        <w:rPr>
          <w:rFonts w:hint="eastAsia"/>
          <w:color w:val="BFBFBF" w:themeColor="background1" w:themeShade="BF"/>
        </w:rPr>
        <w:t>虚拟机中的</w:t>
      </w:r>
      <w:r w:rsidRPr="002121A3">
        <w:rPr>
          <w:color w:val="BFBFBF" w:themeColor="background1" w:themeShade="BF"/>
        </w:rPr>
        <w:t>Function</w:t>
      </w:r>
      <w:r w:rsidRPr="002121A3">
        <w:rPr>
          <w:rFonts w:hint="eastAsia"/>
          <w:color w:val="BFBFBF" w:themeColor="background1" w:themeShade="BF"/>
        </w:rPr>
        <w:t>上的对象。在该委托上进行调用，相当于调用了虚拟中对应的</w:t>
      </w:r>
      <w:r w:rsidRPr="002121A3">
        <w:rPr>
          <w:color w:val="BFBFBF" w:themeColor="background1" w:themeShade="BF"/>
        </w:rPr>
        <w:t>Function</w:t>
      </w:r>
      <w:r w:rsidRPr="002121A3">
        <w:rPr>
          <w:rFonts w:hint="eastAsia"/>
          <w:color w:val="BFBFBF" w:themeColor="background1" w:themeShade="BF"/>
        </w:rPr>
        <w:t>。</w:t>
      </w:r>
    </w:p>
    <w:p w:rsidR="00491D12" w:rsidRPr="00A16918" w:rsidRDefault="00491D12" w:rsidP="003D75CA">
      <w:pPr>
        <w:tabs>
          <w:tab w:val="left" w:pos="3668"/>
        </w:tabs>
      </w:pPr>
      <w:r w:rsidRPr="00A16918">
        <w:t xml:space="preserve">A variable-length argument delegation, encapsulates </w:t>
      </w:r>
      <w:r w:rsidRPr="00A16918">
        <w:rPr>
          <w:rFonts w:hint="eastAsia"/>
        </w:rPr>
        <w:t>the</w:t>
      </w:r>
      <w:r w:rsidRPr="00A16918">
        <w:t xml:space="preserve"> object derived from </w:t>
      </w:r>
      <w:r w:rsidRPr="00A16918">
        <w:rPr>
          <w:rFonts w:hint="eastAsia"/>
          <w:b/>
          <w:i/>
        </w:rPr>
        <w:t>Js</w:t>
      </w:r>
      <w:r w:rsidRPr="00A16918">
        <w:rPr>
          <w:b/>
          <w:i/>
        </w:rPr>
        <w:t>Object</w:t>
      </w:r>
      <w:r w:rsidRPr="00A16918">
        <w:t xml:space="preserve"> and associated with </w:t>
      </w:r>
      <w:r w:rsidR="00A16918" w:rsidRPr="00A16918">
        <w:rPr>
          <w:b/>
          <w:i/>
        </w:rPr>
        <w:t>F</w:t>
      </w:r>
      <w:r w:rsidRPr="00A16918">
        <w:rPr>
          <w:b/>
          <w:i/>
        </w:rPr>
        <w:t>unction</w:t>
      </w:r>
      <w:r w:rsidRPr="00A16918">
        <w:t xml:space="preserve"> of the </w:t>
      </w:r>
      <w:r w:rsidRPr="00A16918">
        <w:rPr>
          <w:rFonts w:hint="eastAsia"/>
        </w:rPr>
        <w:t>javascript</w:t>
      </w:r>
      <w:r w:rsidRPr="00A16918">
        <w:t xml:space="preserve"> virtual machine. Calling on this delegation is equivalent to calling the corresponding </w:t>
      </w:r>
      <w:r w:rsidR="00A16918" w:rsidRPr="00A16918">
        <w:rPr>
          <w:b/>
          <w:i/>
        </w:rPr>
        <w:t>F</w:t>
      </w:r>
      <w:r w:rsidRPr="00A16918">
        <w:rPr>
          <w:b/>
          <w:i/>
        </w:rPr>
        <w:t>unction</w:t>
      </w:r>
      <w:r w:rsidRPr="00A16918">
        <w:t xml:space="preserve"> </w:t>
      </w:r>
      <w:r w:rsidRPr="00A16918">
        <w:rPr>
          <w:rFonts w:hint="eastAsia"/>
        </w:rPr>
        <w:t>of</w:t>
      </w:r>
      <w:r w:rsidRPr="00A16918">
        <w:t xml:space="preserve"> the virtual machine.</w:t>
      </w:r>
    </w:p>
    <w:p w:rsidR="0096284D" w:rsidRPr="0096284D" w:rsidRDefault="0096284D" w:rsidP="0096284D">
      <w:pPr>
        <w:rPr>
          <w:color w:val="FF0000"/>
        </w:rPr>
      </w:pPr>
    </w:p>
    <w:p w:rsidR="0096284D" w:rsidRPr="007B3F7D" w:rsidRDefault="0096284D" w:rsidP="0096284D">
      <w:pPr>
        <w:rPr>
          <w:i/>
          <w:color w:val="BFBFBF" w:themeColor="background1" w:themeShade="BF"/>
        </w:rPr>
      </w:pPr>
      <w:r w:rsidRPr="007B3F7D">
        <w:rPr>
          <w:rFonts w:hint="eastAsia"/>
          <w:i/>
          <w:color w:val="BFBFBF" w:themeColor="background1" w:themeShade="BF"/>
        </w:rPr>
        <w:t>注意，通过</w:t>
      </w:r>
      <w:r w:rsidRPr="007B3F7D">
        <w:rPr>
          <w:i/>
          <w:color w:val="BFBFBF" w:themeColor="background1" w:themeShade="BF"/>
        </w:rPr>
        <w:t>limax.script.Js</w:t>
      </w:r>
      <w:r w:rsidRPr="007B3F7D">
        <w:rPr>
          <w:rFonts w:hint="eastAsia"/>
          <w:i/>
          <w:color w:val="BFBFBF" w:themeColor="background1" w:themeShade="BF"/>
        </w:rPr>
        <w:t>创建的对象，在之后的文字中命名为</w:t>
      </w:r>
      <w:r w:rsidRPr="007B3F7D">
        <w:rPr>
          <w:i/>
          <w:color w:val="BFBFBF" w:themeColor="background1" w:themeShade="BF"/>
        </w:rPr>
        <w:t>javascript</w:t>
      </w:r>
      <w:r w:rsidRPr="007B3F7D">
        <w:rPr>
          <w:rFonts w:hint="eastAsia"/>
          <w:i/>
          <w:color w:val="BFBFBF" w:themeColor="background1" w:themeShade="BF"/>
        </w:rPr>
        <w:t>操作对象，区别于</w:t>
      </w:r>
      <w:r w:rsidRPr="007B3F7D">
        <w:rPr>
          <w:i/>
          <w:color w:val="BFBFBF" w:themeColor="background1" w:themeShade="BF"/>
        </w:rPr>
        <w:lastRenderedPageBreak/>
        <w:t>JsObject</w:t>
      </w:r>
      <w:r w:rsidRPr="007B3F7D">
        <w:rPr>
          <w:rFonts w:hint="eastAsia"/>
          <w:i/>
          <w:color w:val="BFBFBF" w:themeColor="background1" w:themeShade="BF"/>
        </w:rPr>
        <w:t>。</w:t>
      </w:r>
    </w:p>
    <w:p w:rsidR="002121A3" w:rsidRPr="001A10A7" w:rsidRDefault="00864950" w:rsidP="0096284D">
      <w:pPr>
        <w:rPr>
          <w:i/>
        </w:rPr>
      </w:pPr>
      <w:r w:rsidRPr="001A10A7">
        <w:rPr>
          <w:i/>
        </w:rPr>
        <w:t xml:space="preserve">Attention, the object created through </w:t>
      </w:r>
      <w:r w:rsidRPr="001A10A7">
        <w:rPr>
          <w:i/>
          <w:u w:val="single"/>
        </w:rPr>
        <w:t>limax.script.js</w:t>
      </w:r>
      <w:r w:rsidRPr="001A10A7">
        <w:rPr>
          <w:i/>
        </w:rPr>
        <w:t xml:space="preserve">, is named as the javascript operating object in the following content to distinguish from the </w:t>
      </w:r>
      <w:r w:rsidRPr="001A10A7">
        <w:rPr>
          <w:b/>
          <w:i/>
        </w:rPr>
        <w:t>JsObject</w:t>
      </w:r>
      <w:r w:rsidRPr="001A10A7">
        <w:rPr>
          <w:i/>
        </w:rPr>
        <w:t>.</w:t>
      </w:r>
    </w:p>
    <w:p w:rsidR="0096284D" w:rsidRPr="001A10A7" w:rsidRDefault="0096284D" w:rsidP="0096284D">
      <w:pPr>
        <w:pStyle w:val="6"/>
      </w:pPr>
      <w:r w:rsidRPr="00DE5B10">
        <w:rPr>
          <w:color w:val="BFBFBF" w:themeColor="background1" w:themeShade="BF"/>
        </w:rPr>
        <w:t>C#</w:t>
      </w:r>
      <w:r w:rsidRPr="00DE5B10">
        <w:rPr>
          <w:rFonts w:hint="eastAsia"/>
          <w:color w:val="BFBFBF" w:themeColor="background1" w:themeShade="BF"/>
        </w:rPr>
        <w:t>与</w:t>
      </w:r>
      <w:r w:rsidRPr="00DE5B10">
        <w:rPr>
          <w:color w:val="BFBFBF" w:themeColor="background1" w:themeShade="BF"/>
        </w:rPr>
        <w:t>Javascript</w:t>
      </w:r>
      <w:r w:rsidRPr="00DE5B10">
        <w:rPr>
          <w:rFonts w:hint="eastAsia"/>
          <w:color w:val="BFBFBF" w:themeColor="background1" w:themeShade="BF"/>
        </w:rPr>
        <w:t>的互操作举例</w:t>
      </w:r>
      <w:r w:rsidR="00DE5B10">
        <w:rPr>
          <w:color w:val="FF0000"/>
        </w:rPr>
        <w:t xml:space="preserve"> </w:t>
      </w:r>
      <w:r w:rsidR="00DE5B10" w:rsidRPr="001A10A7">
        <w:t>Interoperability example between C# and Javascript</w:t>
      </w:r>
    </w:p>
    <w:p w:rsidR="0096284D" w:rsidRPr="000B58B9" w:rsidRDefault="0096284D" w:rsidP="0096284D">
      <w:pPr>
        <w:rPr>
          <w:color w:val="BFBFBF" w:themeColor="background1" w:themeShade="BF"/>
        </w:rPr>
      </w:pPr>
      <w:r w:rsidRPr="000B58B9">
        <w:rPr>
          <w:rFonts w:hint="eastAsia"/>
          <w:color w:val="BFBFBF" w:themeColor="background1" w:themeShade="BF"/>
        </w:rPr>
        <w:t>首先定义</w:t>
      </w:r>
      <w:r w:rsidRPr="000B58B9">
        <w:rPr>
          <w:color w:val="BFBFBF" w:themeColor="background1" w:themeShade="BF"/>
        </w:rPr>
        <w:t>Js js = new Js();</w:t>
      </w:r>
    </w:p>
    <w:p w:rsidR="000B58B9" w:rsidRPr="00A16918" w:rsidRDefault="000B58B9" w:rsidP="0096284D">
      <w:r w:rsidRPr="00A16918">
        <w:t xml:space="preserve">First, define </w:t>
      </w:r>
      <w:r w:rsidRPr="00A16918">
        <w:rPr>
          <w:i/>
          <w:u w:val="single"/>
        </w:rPr>
        <w:t>Js js = new Js();</w:t>
      </w:r>
    </w:p>
    <w:p w:rsidR="0096284D" w:rsidRPr="0096284D" w:rsidRDefault="0096284D" w:rsidP="0096284D">
      <w:pPr>
        <w:pStyle w:val="9"/>
        <w:rPr>
          <w:color w:val="FF0000"/>
        </w:rPr>
      </w:pPr>
      <w:r w:rsidRPr="008E38D9">
        <w:rPr>
          <w:color w:val="BFBFBF" w:themeColor="background1" w:themeShade="BF"/>
        </w:rPr>
        <w:t>C#</w:t>
      </w:r>
      <w:r w:rsidRPr="008E38D9">
        <w:rPr>
          <w:rFonts w:hint="eastAsia"/>
          <w:color w:val="BFBFBF" w:themeColor="background1" w:themeShade="BF"/>
        </w:rPr>
        <w:t>操纵</w:t>
      </w:r>
      <w:r w:rsidRPr="008E38D9">
        <w:rPr>
          <w:color w:val="BFBFBF" w:themeColor="background1" w:themeShade="BF"/>
        </w:rPr>
        <w:t>Javascript</w:t>
      </w:r>
      <w:r w:rsidR="008E38D9">
        <w:rPr>
          <w:color w:val="FF0000"/>
        </w:rPr>
        <w:t xml:space="preserve"> </w:t>
      </w:r>
      <w:r w:rsidR="008E38D9" w:rsidRPr="001A10A7">
        <w:t xml:space="preserve">C# </w:t>
      </w:r>
      <w:r w:rsidR="0060320E" w:rsidRPr="001A10A7">
        <w:t>controls</w:t>
      </w:r>
      <w:r w:rsidR="008E38D9" w:rsidRPr="001A10A7">
        <w:t xml:space="preserve"> Javascript</w:t>
      </w:r>
    </w:p>
    <w:p w:rsidR="0096284D" w:rsidRPr="0060320E" w:rsidRDefault="0096284D" w:rsidP="0096284D">
      <w:pPr>
        <w:rPr>
          <w:color w:val="BFBFBF" w:themeColor="background1" w:themeShade="BF"/>
        </w:rPr>
      </w:pPr>
      <w:r w:rsidRPr="0060320E">
        <w:rPr>
          <w:color w:val="BFBFBF" w:themeColor="background1" w:themeShade="BF"/>
        </w:rPr>
        <w:t>C#</w:t>
      </w:r>
      <w:r w:rsidRPr="0060320E">
        <w:rPr>
          <w:rFonts w:hint="eastAsia"/>
          <w:color w:val="BFBFBF" w:themeColor="background1" w:themeShade="BF"/>
        </w:rPr>
        <w:t>操纵</w:t>
      </w:r>
      <w:r w:rsidRPr="0060320E">
        <w:rPr>
          <w:color w:val="BFBFBF" w:themeColor="background1" w:themeShade="BF"/>
        </w:rPr>
        <w:t>Javascript</w:t>
      </w:r>
      <w:r w:rsidRPr="0060320E">
        <w:rPr>
          <w:rFonts w:hint="eastAsia"/>
          <w:color w:val="BFBFBF" w:themeColor="background1" w:themeShade="BF"/>
        </w:rPr>
        <w:t>，通过</w:t>
      </w:r>
      <w:r w:rsidRPr="0060320E">
        <w:rPr>
          <w:color w:val="BFBFBF" w:themeColor="background1" w:themeShade="BF"/>
        </w:rPr>
        <w:t>eval</w:t>
      </w:r>
      <w:r w:rsidRPr="0060320E">
        <w:rPr>
          <w:rFonts w:hint="eastAsia"/>
          <w:color w:val="BFBFBF" w:themeColor="background1" w:themeShade="BF"/>
        </w:rPr>
        <w:t>方法调用实现。</w:t>
      </w:r>
    </w:p>
    <w:p w:rsidR="0060320E" w:rsidRPr="001A10A7" w:rsidRDefault="0060320E" w:rsidP="0096284D">
      <w:r w:rsidRPr="001A10A7">
        <w:t xml:space="preserve">C# controls Javascript through calling </w:t>
      </w:r>
      <w:r w:rsidRPr="001A10A7">
        <w:rPr>
          <w:i/>
        </w:rPr>
        <w:t>eval</w:t>
      </w:r>
      <w:r w:rsidRPr="001A10A7">
        <w:t xml:space="preserve"> method to implement.</w:t>
      </w:r>
    </w:p>
    <w:p w:rsidR="0096284D" w:rsidRPr="001A10A7" w:rsidRDefault="0096284D" w:rsidP="002B5292">
      <w:pPr>
        <w:pStyle w:val="a3"/>
        <w:numPr>
          <w:ilvl w:val="0"/>
          <w:numId w:val="73"/>
        </w:numPr>
        <w:ind w:firstLineChars="0"/>
      </w:pPr>
      <w:r w:rsidRPr="001A10A7">
        <w:t>hello world</w:t>
      </w:r>
    </w:p>
    <w:p w:rsidR="0096284D" w:rsidRPr="001A10A7" w:rsidRDefault="0096284D" w:rsidP="0096284D">
      <w:pPr>
        <w:pStyle w:val="a3"/>
        <w:ind w:left="420" w:firstLineChars="0" w:firstLine="0"/>
        <w:rPr>
          <w:i/>
        </w:rPr>
      </w:pPr>
      <w:r w:rsidRPr="001A10A7">
        <w:rPr>
          <w:i/>
        </w:rPr>
        <w:t>js.eval("print('hello world')");</w:t>
      </w:r>
    </w:p>
    <w:p w:rsidR="0096284D" w:rsidRPr="001A10A7" w:rsidRDefault="0096284D" w:rsidP="0096284D">
      <w:pPr>
        <w:pStyle w:val="a3"/>
        <w:ind w:left="420" w:firstLineChars="0" w:firstLine="0"/>
        <w:rPr>
          <w:i/>
        </w:rPr>
      </w:pPr>
      <w:r w:rsidRPr="001A10A7">
        <w:rPr>
          <w:i/>
        </w:rPr>
        <w:t>js.eval("print(&lt;0&gt;)", "hello world");</w:t>
      </w:r>
    </w:p>
    <w:p w:rsidR="0096284D" w:rsidRPr="001A10A7" w:rsidRDefault="0096284D" w:rsidP="0096284D">
      <w:pPr>
        <w:pStyle w:val="a3"/>
        <w:ind w:left="420" w:firstLineChars="0" w:firstLine="0"/>
        <w:rPr>
          <w:i/>
        </w:rPr>
      </w:pPr>
      <w:r w:rsidRPr="001A10A7">
        <w:rPr>
          <w:i/>
        </w:rPr>
        <w:t>Console.WriteLine(js.eval("'hello world'"));</w:t>
      </w:r>
    </w:p>
    <w:p w:rsidR="0096284D" w:rsidRPr="001A10A7" w:rsidRDefault="0096284D" w:rsidP="0096284D">
      <w:pPr>
        <w:pStyle w:val="a3"/>
        <w:ind w:left="420" w:firstLineChars="0" w:firstLine="0"/>
        <w:rPr>
          <w:i/>
        </w:rPr>
      </w:pPr>
      <w:r w:rsidRPr="001A10A7">
        <w:rPr>
          <w:i/>
        </w:rPr>
        <w:t>Console.WriteLine(js.eval("&lt;0&gt;", "hello world"));</w:t>
      </w:r>
    </w:p>
    <w:p w:rsidR="0096284D" w:rsidRPr="00B01EAB" w:rsidRDefault="0096284D" w:rsidP="0096284D">
      <w:pPr>
        <w:pStyle w:val="a3"/>
        <w:ind w:left="420" w:firstLineChars="0" w:firstLine="0"/>
        <w:rPr>
          <w:color w:val="BFBFBF" w:themeColor="background1" w:themeShade="BF"/>
        </w:rPr>
      </w:pPr>
      <w:r w:rsidRPr="00B01EAB">
        <w:rPr>
          <w:rFonts w:hint="eastAsia"/>
          <w:color w:val="BFBFBF" w:themeColor="background1" w:themeShade="BF"/>
        </w:rPr>
        <w:t>输出：</w:t>
      </w:r>
    </w:p>
    <w:p w:rsidR="00B01EAB" w:rsidRPr="001A10A7" w:rsidRDefault="00B01EAB"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hello world</w:t>
      </w:r>
    </w:p>
    <w:p w:rsidR="0096284D" w:rsidRPr="001A10A7" w:rsidRDefault="0096284D" w:rsidP="0096284D">
      <w:pPr>
        <w:pStyle w:val="a3"/>
        <w:ind w:left="420" w:firstLineChars="0" w:firstLine="0"/>
        <w:rPr>
          <w:i/>
        </w:rPr>
      </w:pPr>
      <w:r w:rsidRPr="001A10A7">
        <w:rPr>
          <w:i/>
        </w:rPr>
        <w:t>hello world</w:t>
      </w:r>
    </w:p>
    <w:p w:rsidR="0096284D" w:rsidRPr="001A10A7" w:rsidRDefault="0096284D" w:rsidP="0096284D">
      <w:pPr>
        <w:pStyle w:val="a3"/>
        <w:ind w:left="420" w:firstLineChars="0" w:firstLine="0"/>
        <w:rPr>
          <w:i/>
        </w:rPr>
      </w:pPr>
      <w:r w:rsidRPr="001A10A7">
        <w:rPr>
          <w:i/>
        </w:rPr>
        <w:t>hello world</w:t>
      </w:r>
    </w:p>
    <w:p w:rsidR="0096284D" w:rsidRPr="001A10A7" w:rsidRDefault="0096284D" w:rsidP="0096284D">
      <w:pPr>
        <w:pStyle w:val="a3"/>
        <w:ind w:left="420" w:firstLineChars="0" w:firstLine="0"/>
        <w:rPr>
          <w:i/>
        </w:rPr>
      </w:pPr>
      <w:r w:rsidRPr="001A10A7">
        <w:rPr>
          <w:i/>
        </w:rPr>
        <w:t>hello world</w:t>
      </w:r>
    </w:p>
    <w:p w:rsidR="0096284D" w:rsidRPr="00435A74" w:rsidRDefault="0096284D" w:rsidP="0096284D">
      <w:pPr>
        <w:pStyle w:val="a3"/>
        <w:ind w:left="420" w:firstLineChars="0" w:firstLine="0"/>
        <w:rPr>
          <w:color w:val="BFBFBF" w:themeColor="background1" w:themeShade="BF"/>
        </w:rPr>
      </w:pPr>
      <w:r w:rsidRPr="00435A74">
        <w:rPr>
          <w:rFonts w:hint="eastAsia"/>
          <w:color w:val="BFBFBF" w:themeColor="background1" w:themeShade="BF"/>
        </w:rPr>
        <w:t>其中，第一行代码无需解释，第二行代码说明了占位符的使用，第三行代码说明了</w:t>
      </w:r>
      <w:r w:rsidRPr="00435A74">
        <w:rPr>
          <w:color w:val="BFBFBF" w:themeColor="background1" w:themeShade="BF"/>
        </w:rPr>
        <w:t>eval</w:t>
      </w:r>
      <w:r w:rsidRPr="00435A74">
        <w:rPr>
          <w:rFonts w:hint="eastAsia"/>
          <w:color w:val="BFBFBF" w:themeColor="background1" w:themeShade="BF"/>
        </w:rPr>
        <w:t>可以返回</w:t>
      </w:r>
      <w:r w:rsidRPr="00435A74">
        <w:rPr>
          <w:color w:val="BFBFBF" w:themeColor="background1" w:themeShade="BF"/>
        </w:rPr>
        <w:t>javascript</w:t>
      </w:r>
      <w:r w:rsidRPr="00435A74">
        <w:rPr>
          <w:rFonts w:hint="eastAsia"/>
          <w:color w:val="BFBFBF" w:themeColor="background1" w:themeShade="BF"/>
        </w:rPr>
        <w:t>虚拟机中持有的值，第四行代码说明了一个值可以在</w:t>
      </w:r>
      <w:r w:rsidRPr="00435A74">
        <w:rPr>
          <w:color w:val="BFBFBF" w:themeColor="background1" w:themeShade="BF"/>
        </w:rPr>
        <w:t>C#</w:t>
      </w:r>
      <w:r w:rsidRPr="00435A74">
        <w:rPr>
          <w:rFonts w:hint="eastAsia"/>
          <w:color w:val="BFBFBF" w:themeColor="background1" w:themeShade="BF"/>
        </w:rPr>
        <w:t>，</w:t>
      </w:r>
      <w:r w:rsidRPr="00435A74">
        <w:rPr>
          <w:color w:val="BFBFBF" w:themeColor="background1" w:themeShade="BF"/>
        </w:rPr>
        <w:t>Javascript</w:t>
      </w:r>
      <w:r w:rsidRPr="00435A74">
        <w:rPr>
          <w:rFonts w:hint="eastAsia"/>
          <w:color w:val="BFBFBF" w:themeColor="background1" w:themeShade="BF"/>
        </w:rPr>
        <w:t>间反复传递。</w:t>
      </w:r>
    </w:p>
    <w:p w:rsidR="00435A74" w:rsidRPr="001A10A7" w:rsidRDefault="00435A74" w:rsidP="0096284D">
      <w:pPr>
        <w:pStyle w:val="a3"/>
        <w:ind w:left="420" w:firstLineChars="0" w:firstLine="0"/>
      </w:pPr>
      <w:r w:rsidRPr="001A10A7">
        <w:t xml:space="preserve">The first line of code need not be interpreted, the second line of code explains the usage of the placeholder, the third line of code explains that the </w:t>
      </w:r>
      <w:r w:rsidRPr="001A10A7">
        <w:rPr>
          <w:i/>
        </w:rPr>
        <w:t>eval</w:t>
      </w:r>
      <w:r w:rsidRPr="001A10A7">
        <w:t xml:space="preserve"> could return the value held in the </w:t>
      </w:r>
      <w:r w:rsidRPr="001A10A7">
        <w:rPr>
          <w:i/>
        </w:rPr>
        <w:t>javascript</w:t>
      </w:r>
      <w:r w:rsidRPr="001A10A7">
        <w:t xml:space="preserve"> virtual machine, and the forth line of code explains that an value could be repeatedly transferred between</w:t>
      </w:r>
      <w:r w:rsidRPr="001A10A7">
        <w:rPr>
          <w:i/>
        </w:rPr>
        <w:t xml:space="preserve"> C#</w:t>
      </w:r>
      <w:r w:rsidRPr="001A10A7">
        <w:t xml:space="preserve"> and </w:t>
      </w:r>
      <w:r w:rsidRPr="001A10A7">
        <w:rPr>
          <w:i/>
        </w:rPr>
        <w:t>Javascript</w:t>
      </w:r>
      <w:r w:rsidRPr="001A10A7">
        <w:t>.</w:t>
      </w:r>
    </w:p>
    <w:p w:rsidR="0096284D" w:rsidRPr="0096284D" w:rsidRDefault="0096284D" w:rsidP="002B5292">
      <w:pPr>
        <w:pStyle w:val="a3"/>
        <w:numPr>
          <w:ilvl w:val="0"/>
          <w:numId w:val="73"/>
        </w:numPr>
        <w:ind w:firstLineChars="0"/>
        <w:rPr>
          <w:color w:val="FF0000"/>
        </w:rPr>
      </w:pPr>
      <w:r w:rsidRPr="00D35A47">
        <w:rPr>
          <w:color w:val="BFBFBF" w:themeColor="background1" w:themeShade="BF"/>
        </w:rPr>
        <w:t>null</w:t>
      </w:r>
      <w:r w:rsidRPr="00D35A47">
        <w:rPr>
          <w:rFonts w:hint="eastAsia"/>
          <w:color w:val="BFBFBF" w:themeColor="background1" w:themeShade="BF"/>
        </w:rPr>
        <w:t>与</w:t>
      </w:r>
      <w:r w:rsidRPr="00D35A47">
        <w:rPr>
          <w:color w:val="BFBFBF" w:themeColor="background1" w:themeShade="BF"/>
        </w:rPr>
        <w:t>undefined</w:t>
      </w:r>
      <w:r w:rsidR="00D35A47" w:rsidRPr="00D35A47">
        <w:rPr>
          <w:color w:val="BFBFBF" w:themeColor="background1" w:themeShade="BF"/>
        </w:rPr>
        <w:t xml:space="preserve"> </w:t>
      </w:r>
      <w:r w:rsidR="00D35A47" w:rsidRPr="001A10A7">
        <w:t>null and underfined</w:t>
      </w:r>
    </w:p>
    <w:p w:rsidR="0096284D" w:rsidRPr="001A10A7" w:rsidRDefault="0096284D" w:rsidP="0096284D">
      <w:pPr>
        <w:rPr>
          <w:i/>
        </w:rPr>
      </w:pPr>
      <w:r w:rsidRPr="001A10A7">
        <w:tab/>
      </w:r>
      <w:r w:rsidRPr="001A10A7">
        <w:rPr>
          <w:i/>
        </w:rPr>
        <w:t>Console.WriteLine(js.eval("null") == null);</w:t>
      </w:r>
    </w:p>
    <w:p w:rsidR="0096284D" w:rsidRPr="001A10A7" w:rsidRDefault="0096284D" w:rsidP="0096284D">
      <w:pPr>
        <w:pStyle w:val="a3"/>
        <w:ind w:left="420" w:firstLineChars="0" w:firstLine="0"/>
        <w:rPr>
          <w:i/>
        </w:rPr>
      </w:pPr>
      <w:r w:rsidRPr="001A10A7">
        <w:rPr>
          <w:i/>
        </w:rPr>
        <w:t>js.eval("print(&lt;0&gt; === null)", null);</w:t>
      </w:r>
    </w:p>
    <w:p w:rsidR="0096284D" w:rsidRPr="001A10A7" w:rsidRDefault="0096284D" w:rsidP="0096284D">
      <w:pPr>
        <w:pStyle w:val="a3"/>
        <w:ind w:left="420" w:firstLineChars="0" w:firstLine="0"/>
        <w:rPr>
          <w:i/>
        </w:rPr>
      </w:pPr>
      <w:r w:rsidRPr="001A10A7">
        <w:rPr>
          <w:i/>
        </w:rPr>
        <w:t xml:space="preserve">Console.WriteLine(js.eval("undefined") == </w:t>
      </w:r>
      <w:r w:rsidR="00915A8A" w:rsidRPr="001A10A7">
        <w:rPr>
          <w:rFonts w:hint="eastAsia"/>
        </w:rPr>
        <w:t>DBNull.Value</w:t>
      </w:r>
      <w:r w:rsidRPr="001A10A7">
        <w:rPr>
          <w:i/>
        </w:rPr>
        <w:t>);</w:t>
      </w:r>
    </w:p>
    <w:p w:rsidR="0096284D" w:rsidRPr="001A10A7" w:rsidRDefault="0096284D" w:rsidP="0096284D">
      <w:pPr>
        <w:pStyle w:val="a3"/>
        <w:ind w:left="420" w:firstLineChars="0" w:firstLine="0"/>
        <w:rPr>
          <w:i/>
        </w:rPr>
      </w:pPr>
      <w:r w:rsidRPr="001A10A7">
        <w:rPr>
          <w:i/>
        </w:rPr>
        <w:t xml:space="preserve">js.eval("print(&lt;0&gt; === undefined)", </w:t>
      </w:r>
      <w:r w:rsidR="00915A8A" w:rsidRPr="001A10A7">
        <w:rPr>
          <w:rFonts w:hint="eastAsia"/>
        </w:rPr>
        <w:t>DBNull.Value</w:t>
      </w:r>
      <w:r w:rsidRPr="001A10A7">
        <w:rPr>
          <w:i/>
        </w:rPr>
        <w:t>);</w:t>
      </w:r>
    </w:p>
    <w:p w:rsidR="0096284D" w:rsidRPr="00545390" w:rsidRDefault="0096284D" w:rsidP="0096284D">
      <w:pPr>
        <w:pStyle w:val="a3"/>
        <w:ind w:left="420" w:firstLineChars="0" w:firstLine="0"/>
        <w:rPr>
          <w:color w:val="BFBFBF" w:themeColor="background1" w:themeShade="BF"/>
        </w:rPr>
      </w:pPr>
      <w:r w:rsidRPr="00545390">
        <w:rPr>
          <w:rFonts w:hint="eastAsia"/>
          <w:color w:val="BFBFBF" w:themeColor="background1" w:themeShade="BF"/>
        </w:rPr>
        <w:t>输出</w:t>
      </w:r>
    </w:p>
    <w:p w:rsidR="00545390" w:rsidRPr="001A10A7" w:rsidRDefault="00545390"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true</w:t>
      </w:r>
    </w:p>
    <w:p w:rsidR="0096284D" w:rsidRPr="00896A64" w:rsidRDefault="0096284D" w:rsidP="0096284D">
      <w:pPr>
        <w:pStyle w:val="a3"/>
        <w:ind w:left="420" w:firstLineChars="0" w:firstLine="0"/>
        <w:rPr>
          <w:color w:val="BFBFBF" w:themeColor="background1" w:themeShade="BF"/>
        </w:rPr>
      </w:pPr>
      <w:r w:rsidRPr="00896A64">
        <w:rPr>
          <w:rFonts w:hint="eastAsia"/>
          <w:color w:val="BFBFBF" w:themeColor="background1" w:themeShade="BF"/>
        </w:rPr>
        <w:t>这就证明了</w:t>
      </w:r>
      <w:r w:rsidRPr="00896A64">
        <w:rPr>
          <w:color w:val="BFBFBF" w:themeColor="background1" w:themeShade="BF"/>
        </w:rPr>
        <w:t>javascript</w:t>
      </w:r>
      <w:r w:rsidRPr="00896A64">
        <w:rPr>
          <w:rFonts w:hint="eastAsia"/>
          <w:color w:val="BFBFBF" w:themeColor="background1" w:themeShade="BF"/>
        </w:rPr>
        <w:t>的</w:t>
      </w:r>
      <w:r w:rsidRPr="00896A64">
        <w:rPr>
          <w:color w:val="BFBFBF" w:themeColor="background1" w:themeShade="BF"/>
        </w:rPr>
        <w:t>null</w:t>
      </w:r>
      <w:r w:rsidRPr="00896A64">
        <w:rPr>
          <w:rFonts w:hint="eastAsia"/>
          <w:color w:val="BFBFBF" w:themeColor="background1" w:themeShade="BF"/>
        </w:rPr>
        <w:t>与</w:t>
      </w:r>
      <w:r w:rsidRPr="00896A64">
        <w:rPr>
          <w:color w:val="BFBFBF" w:themeColor="background1" w:themeShade="BF"/>
        </w:rPr>
        <w:t>C#</w:t>
      </w:r>
      <w:r w:rsidRPr="00896A64">
        <w:rPr>
          <w:rFonts w:hint="eastAsia"/>
          <w:color w:val="BFBFBF" w:themeColor="background1" w:themeShade="BF"/>
        </w:rPr>
        <w:t>的</w:t>
      </w:r>
      <w:r w:rsidRPr="00896A64">
        <w:rPr>
          <w:color w:val="BFBFBF" w:themeColor="background1" w:themeShade="BF"/>
        </w:rPr>
        <w:t>null</w:t>
      </w:r>
      <w:r w:rsidRPr="00896A64">
        <w:rPr>
          <w:rFonts w:hint="eastAsia"/>
          <w:color w:val="BFBFBF" w:themeColor="background1" w:themeShade="BF"/>
        </w:rPr>
        <w:t>完全等价，</w:t>
      </w:r>
      <w:r w:rsidRPr="00896A64">
        <w:rPr>
          <w:color w:val="BFBFBF" w:themeColor="background1" w:themeShade="BF"/>
        </w:rPr>
        <w:t>javascript</w:t>
      </w:r>
      <w:r w:rsidRPr="00896A64">
        <w:rPr>
          <w:rFonts w:hint="eastAsia"/>
          <w:color w:val="BFBFBF" w:themeColor="background1" w:themeShade="BF"/>
        </w:rPr>
        <w:t>的</w:t>
      </w:r>
      <w:r w:rsidRPr="00896A64">
        <w:rPr>
          <w:color w:val="BFBFBF" w:themeColor="background1" w:themeShade="BF"/>
        </w:rPr>
        <w:t>undefined</w:t>
      </w:r>
      <w:r w:rsidRPr="00896A64">
        <w:rPr>
          <w:rFonts w:hint="eastAsia"/>
          <w:color w:val="BFBFBF" w:themeColor="background1" w:themeShade="BF"/>
        </w:rPr>
        <w:t>与</w:t>
      </w:r>
      <w:r w:rsidRPr="00896A64">
        <w:rPr>
          <w:color w:val="BFBFBF" w:themeColor="background1" w:themeShade="BF"/>
        </w:rPr>
        <w:t>Js.undefined</w:t>
      </w:r>
      <w:r w:rsidRPr="00896A64">
        <w:rPr>
          <w:rFonts w:hint="eastAsia"/>
          <w:color w:val="BFBFBF" w:themeColor="background1" w:themeShade="BF"/>
        </w:rPr>
        <w:lastRenderedPageBreak/>
        <w:t>完全等价。</w:t>
      </w:r>
    </w:p>
    <w:p w:rsidR="00896A64" w:rsidRPr="001A10A7" w:rsidRDefault="00896A64" w:rsidP="0096284D">
      <w:pPr>
        <w:pStyle w:val="a3"/>
        <w:ind w:left="420" w:firstLineChars="0" w:firstLine="0"/>
        <w:rPr>
          <w:i/>
          <w:u w:val="single"/>
        </w:rPr>
      </w:pPr>
      <w:r w:rsidRPr="001A10A7">
        <w:t xml:space="preserve">This proves that </w:t>
      </w:r>
      <w:r w:rsidRPr="001A10A7">
        <w:rPr>
          <w:i/>
        </w:rPr>
        <w:t>javascript's null</w:t>
      </w:r>
      <w:r w:rsidRPr="001A10A7">
        <w:t xml:space="preserve"> is completely equivalent to the </w:t>
      </w:r>
      <w:r w:rsidR="001D5AEE" w:rsidRPr="001A10A7">
        <w:rPr>
          <w:rFonts w:hint="eastAsia"/>
        </w:rPr>
        <w:t xml:space="preserve">null </w:t>
      </w:r>
      <w:r w:rsidR="00B37C13" w:rsidRPr="001A10A7">
        <w:rPr>
          <w:rFonts w:hint="eastAsia"/>
        </w:rPr>
        <w:t xml:space="preserve">of </w:t>
      </w:r>
      <w:r w:rsidRPr="001A10A7">
        <w:rPr>
          <w:i/>
        </w:rPr>
        <w:t>C#</w:t>
      </w:r>
      <w:r w:rsidRPr="001A10A7">
        <w:t xml:space="preserve">, and </w:t>
      </w:r>
      <w:r w:rsidRPr="001A10A7">
        <w:rPr>
          <w:i/>
        </w:rPr>
        <w:t>javascipt's underfined</w:t>
      </w:r>
      <w:r w:rsidRPr="001A10A7">
        <w:t xml:space="preserve"> is completely equivalent to the </w:t>
      </w:r>
      <w:r w:rsidR="00915A8A" w:rsidRPr="001A10A7">
        <w:rPr>
          <w:rFonts w:hint="eastAsia"/>
          <w:i/>
          <w:u w:val="single"/>
        </w:rPr>
        <w:t>DBNull.Value</w:t>
      </w:r>
      <w:r w:rsidR="00915A8A" w:rsidRPr="001A10A7">
        <w:rPr>
          <w:rFonts w:hint="eastAsia"/>
        </w:rPr>
        <w:t xml:space="preserve"> of C#</w:t>
      </w:r>
      <w:r w:rsidRPr="001A10A7">
        <w:t>.</w:t>
      </w:r>
    </w:p>
    <w:p w:rsidR="0096284D" w:rsidRPr="001A10A7" w:rsidRDefault="0096284D" w:rsidP="0096284D">
      <w:pPr>
        <w:pStyle w:val="a3"/>
        <w:ind w:left="420" w:firstLineChars="0" w:firstLine="0"/>
      </w:pPr>
    </w:p>
    <w:p w:rsidR="0096284D" w:rsidRPr="001A10A7" w:rsidRDefault="0096284D" w:rsidP="002B5292">
      <w:pPr>
        <w:pStyle w:val="a3"/>
        <w:numPr>
          <w:ilvl w:val="0"/>
          <w:numId w:val="73"/>
        </w:numPr>
        <w:ind w:firstLineChars="0"/>
      </w:pPr>
      <w:r w:rsidRPr="001A10A7">
        <w:t>Unicode</w:t>
      </w:r>
    </w:p>
    <w:p w:rsidR="0096284D" w:rsidRPr="001A10A7" w:rsidRDefault="0096284D" w:rsidP="0096284D">
      <w:pPr>
        <w:pStyle w:val="a3"/>
        <w:ind w:left="420" w:firstLineChars="0" w:firstLine="0"/>
        <w:rPr>
          <w:i/>
        </w:rPr>
      </w:pPr>
      <w:r w:rsidRPr="001A10A7">
        <w:rPr>
          <w:i/>
        </w:rPr>
        <w:t xml:space="preserve">js.eval("var </w:t>
      </w:r>
      <w:r w:rsidRPr="001A10A7">
        <w:rPr>
          <w:rFonts w:hint="eastAsia"/>
          <w:i/>
        </w:rPr>
        <w:t>好好学习</w:t>
      </w:r>
      <w:r w:rsidRPr="001A10A7">
        <w:rPr>
          <w:i/>
        </w:rPr>
        <w:t>=&lt;0&gt;", "</w:t>
      </w:r>
      <w:r w:rsidRPr="001A10A7">
        <w:rPr>
          <w:rFonts w:hint="eastAsia"/>
          <w:i/>
        </w:rPr>
        <w:t>天天向上</w:t>
      </w:r>
      <w:r w:rsidRPr="001A10A7">
        <w:rPr>
          <w:i/>
        </w:rPr>
        <w:t>");</w:t>
      </w:r>
    </w:p>
    <w:p w:rsidR="0096284D" w:rsidRPr="001A10A7" w:rsidRDefault="0096284D" w:rsidP="0096284D">
      <w:pPr>
        <w:pStyle w:val="a3"/>
        <w:ind w:left="420" w:firstLineChars="0" w:firstLine="0"/>
        <w:rPr>
          <w:i/>
        </w:rPr>
      </w:pPr>
      <w:r w:rsidRPr="001A10A7">
        <w:rPr>
          <w:i/>
        </w:rPr>
        <w:t>js.eval("print(</w:t>
      </w:r>
      <w:r w:rsidRPr="001A10A7">
        <w:rPr>
          <w:rFonts w:hint="eastAsia"/>
          <w:i/>
        </w:rPr>
        <w:t>好好学习</w:t>
      </w:r>
      <w:r w:rsidRPr="001A10A7">
        <w:rPr>
          <w:i/>
        </w:rPr>
        <w:t>)");</w:t>
      </w:r>
    </w:p>
    <w:p w:rsidR="0096284D" w:rsidRPr="001A10A7" w:rsidRDefault="0096284D" w:rsidP="0096284D">
      <w:pPr>
        <w:pStyle w:val="a3"/>
        <w:ind w:left="420" w:firstLineChars="0" w:firstLine="0"/>
        <w:rPr>
          <w:i/>
        </w:rPr>
      </w:pPr>
      <w:r w:rsidRPr="001A10A7">
        <w:rPr>
          <w:i/>
        </w:rPr>
        <w:t>Console.WriteLine(js.eval("</w:t>
      </w:r>
      <w:r w:rsidRPr="001A10A7">
        <w:rPr>
          <w:rFonts w:hint="eastAsia"/>
          <w:i/>
        </w:rPr>
        <w:t>好好学习</w:t>
      </w:r>
      <w:r w:rsidRPr="001A10A7">
        <w:rPr>
          <w:i/>
        </w:rPr>
        <w:t>"));</w:t>
      </w:r>
    </w:p>
    <w:p w:rsidR="0096284D" w:rsidRPr="00AE0411" w:rsidRDefault="0096284D" w:rsidP="0096284D">
      <w:pPr>
        <w:pStyle w:val="a3"/>
        <w:ind w:left="420" w:firstLineChars="0" w:firstLine="0"/>
        <w:rPr>
          <w:color w:val="BFBFBF" w:themeColor="background1" w:themeShade="BF"/>
        </w:rPr>
      </w:pPr>
      <w:r w:rsidRPr="00AE0411">
        <w:rPr>
          <w:rFonts w:hint="eastAsia"/>
          <w:color w:val="BFBFBF" w:themeColor="background1" w:themeShade="BF"/>
        </w:rPr>
        <w:t>输出：</w:t>
      </w:r>
    </w:p>
    <w:p w:rsidR="00AE0411" w:rsidRPr="001A10A7" w:rsidRDefault="00AE0411"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rFonts w:hint="eastAsia"/>
          <w:i/>
        </w:rPr>
        <w:t>天天向上</w:t>
      </w:r>
    </w:p>
    <w:p w:rsidR="0096284D" w:rsidRPr="001A10A7" w:rsidRDefault="0096284D" w:rsidP="0096284D">
      <w:pPr>
        <w:pStyle w:val="a3"/>
        <w:ind w:left="420" w:firstLineChars="0" w:firstLine="0"/>
        <w:rPr>
          <w:i/>
        </w:rPr>
      </w:pPr>
      <w:r w:rsidRPr="001A10A7">
        <w:rPr>
          <w:rFonts w:hint="eastAsia"/>
          <w:i/>
        </w:rPr>
        <w:t>天天向上</w:t>
      </w:r>
    </w:p>
    <w:p w:rsidR="0096284D" w:rsidRPr="00C434CF" w:rsidRDefault="0096284D" w:rsidP="0096284D">
      <w:pPr>
        <w:pStyle w:val="a3"/>
        <w:ind w:left="420" w:firstLineChars="0" w:firstLine="0"/>
        <w:rPr>
          <w:color w:val="BFBFBF" w:themeColor="background1" w:themeShade="BF"/>
        </w:rPr>
      </w:pPr>
      <w:r w:rsidRPr="00C434CF">
        <w:rPr>
          <w:rFonts w:hint="eastAsia"/>
          <w:color w:val="BFBFBF" w:themeColor="background1" w:themeShade="BF"/>
        </w:rPr>
        <w:t>这里可以看出，</w:t>
      </w:r>
      <w:r w:rsidRPr="00C434CF">
        <w:rPr>
          <w:color w:val="BFBFBF" w:themeColor="background1" w:themeShade="BF"/>
        </w:rPr>
        <w:t>Unicode</w:t>
      </w:r>
      <w:r w:rsidRPr="00C434CF">
        <w:rPr>
          <w:rFonts w:hint="eastAsia"/>
          <w:color w:val="BFBFBF" w:themeColor="background1" w:themeShade="BF"/>
        </w:rPr>
        <w:t>可以被正确支持。</w:t>
      </w:r>
    </w:p>
    <w:p w:rsidR="00C434CF" w:rsidRPr="001A10A7" w:rsidRDefault="00C434CF" w:rsidP="0096284D">
      <w:pPr>
        <w:pStyle w:val="a3"/>
        <w:ind w:left="420" w:firstLineChars="0" w:firstLine="0"/>
      </w:pPr>
      <w:r w:rsidRPr="001A10A7">
        <w:t>Seen from here that the Unicode could be correctly supported.</w:t>
      </w:r>
    </w:p>
    <w:p w:rsidR="0096284D" w:rsidRPr="0096284D" w:rsidRDefault="0096284D" w:rsidP="0096284D">
      <w:pPr>
        <w:pStyle w:val="a3"/>
        <w:ind w:left="420" w:firstLineChars="0" w:firstLine="0"/>
        <w:rPr>
          <w:color w:val="FF0000"/>
        </w:rPr>
      </w:pPr>
    </w:p>
    <w:p w:rsidR="0096284D" w:rsidRPr="0096284D" w:rsidRDefault="0096284D" w:rsidP="002B5292">
      <w:pPr>
        <w:pStyle w:val="a3"/>
        <w:numPr>
          <w:ilvl w:val="0"/>
          <w:numId w:val="73"/>
        </w:numPr>
        <w:ind w:firstLineChars="0"/>
        <w:rPr>
          <w:color w:val="FF0000"/>
        </w:rPr>
      </w:pPr>
      <w:r w:rsidRPr="00CD4671">
        <w:rPr>
          <w:rFonts w:hint="eastAsia"/>
          <w:color w:val="BFBFBF" w:themeColor="background1" w:themeShade="BF"/>
        </w:rPr>
        <w:t>执行代码片段返回</w:t>
      </w:r>
      <w:r w:rsidRPr="00CD4671">
        <w:rPr>
          <w:color w:val="BFBFBF" w:themeColor="background1" w:themeShade="BF"/>
        </w:rPr>
        <w:t>JsObject</w:t>
      </w:r>
      <w:r w:rsidR="00CD4671">
        <w:rPr>
          <w:color w:val="FF0000"/>
        </w:rPr>
        <w:t xml:space="preserve"> </w:t>
      </w:r>
      <w:r w:rsidR="00CD4671" w:rsidRPr="001A10A7">
        <w:t>Execute code and return JsObject</w:t>
      </w:r>
    </w:p>
    <w:p w:rsidR="0096284D" w:rsidRPr="001A10A7" w:rsidRDefault="0096284D" w:rsidP="0096284D">
      <w:pPr>
        <w:pStyle w:val="a3"/>
        <w:ind w:left="420" w:firstLineChars="0" w:firstLine="0"/>
        <w:rPr>
          <w:i/>
        </w:rPr>
      </w:pPr>
      <w:r w:rsidRPr="001A10A7">
        <w:rPr>
          <w:i/>
        </w:rPr>
        <w:t>JsObject obj = (JsObject)js.eval("var t = { a: 'A', b :'B' };  t ");</w:t>
      </w:r>
    </w:p>
    <w:p w:rsidR="0096284D" w:rsidRPr="001A10A7" w:rsidRDefault="0096284D" w:rsidP="0096284D">
      <w:pPr>
        <w:pStyle w:val="a3"/>
        <w:ind w:left="420" w:firstLineChars="0" w:firstLine="0"/>
        <w:rPr>
          <w:i/>
        </w:rPr>
      </w:pPr>
      <w:r w:rsidRPr="001A10A7">
        <w:rPr>
          <w:i/>
        </w:rPr>
        <w:t>foreach (DictionaryEntry e in obj)</w:t>
      </w:r>
      <w:r w:rsidRPr="001A10A7">
        <w:rPr>
          <w:i/>
        </w:rPr>
        <w:tab/>
        <w:t>Console.WriteLine(e.Key + ":" + e.Value);</w:t>
      </w:r>
    </w:p>
    <w:p w:rsidR="0096284D" w:rsidRPr="00B33B20" w:rsidRDefault="0096284D" w:rsidP="0096284D">
      <w:pPr>
        <w:pStyle w:val="a3"/>
        <w:ind w:left="420" w:firstLineChars="0" w:firstLine="0"/>
        <w:rPr>
          <w:color w:val="BFBFBF" w:themeColor="background1" w:themeShade="BF"/>
        </w:rPr>
      </w:pPr>
      <w:r w:rsidRPr="00B33B20">
        <w:rPr>
          <w:rFonts w:hint="eastAsia"/>
          <w:color w:val="BFBFBF" w:themeColor="background1" w:themeShade="BF"/>
        </w:rPr>
        <w:t>输出：</w:t>
      </w:r>
    </w:p>
    <w:p w:rsidR="00B33B20" w:rsidRPr="001A10A7" w:rsidRDefault="00B33B20"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a:A</w:t>
      </w:r>
    </w:p>
    <w:p w:rsidR="0096284D" w:rsidRPr="001A10A7" w:rsidRDefault="0096284D" w:rsidP="0096284D">
      <w:pPr>
        <w:pStyle w:val="a3"/>
        <w:ind w:left="420" w:firstLineChars="0" w:firstLine="0"/>
        <w:rPr>
          <w:i/>
        </w:rPr>
      </w:pPr>
      <w:r w:rsidRPr="001A10A7">
        <w:rPr>
          <w:i/>
        </w:rPr>
        <w:t>b:B</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B33B20">
        <w:rPr>
          <w:rFonts w:hint="eastAsia"/>
          <w:color w:val="BFBFBF" w:themeColor="background1" w:themeShade="BF"/>
        </w:rPr>
        <w:t>继续执行：</w:t>
      </w:r>
      <w:r w:rsidR="00B33B20" w:rsidRPr="001A10A7">
        <w:t>Continue execute:</w:t>
      </w:r>
    </w:p>
    <w:p w:rsidR="0096284D" w:rsidRPr="001A10A7" w:rsidRDefault="0096284D" w:rsidP="0096284D">
      <w:pPr>
        <w:pStyle w:val="a3"/>
        <w:ind w:left="420" w:firstLineChars="0" w:firstLine="0"/>
        <w:rPr>
          <w:i/>
        </w:rPr>
      </w:pPr>
      <w:r w:rsidRPr="001A10A7">
        <w:rPr>
          <w:i/>
        </w:rPr>
        <w:t>obj.Remove("a");</w:t>
      </w:r>
    </w:p>
    <w:p w:rsidR="0096284D" w:rsidRPr="001A10A7" w:rsidRDefault="0096284D" w:rsidP="0096284D">
      <w:pPr>
        <w:pStyle w:val="a3"/>
        <w:ind w:left="420" w:firstLineChars="0" w:firstLine="0"/>
        <w:rPr>
          <w:i/>
        </w:rPr>
      </w:pPr>
      <w:r w:rsidRPr="001A10A7">
        <w:rPr>
          <w:i/>
        </w:rPr>
        <w:t>obj.Add("c", "C");</w:t>
      </w:r>
    </w:p>
    <w:p w:rsidR="0096284D" w:rsidRPr="001A10A7" w:rsidRDefault="0096284D" w:rsidP="0096284D">
      <w:pPr>
        <w:pStyle w:val="a3"/>
        <w:ind w:left="420" w:firstLineChars="0" w:firstLine="0"/>
        <w:rPr>
          <w:i/>
        </w:rPr>
      </w:pPr>
      <w:r w:rsidRPr="001A10A7">
        <w:rPr>
          <w:i/>
        </w:rPr>
        <w:t>js.eval("print (t.a)");</w:t>
      </w:r>
    </w:p>
    <w:p w:rsidR="0096284D" w:rsidRPr="001A10A7" w:rsidRDefault="0096284D" w:rsidP="0096284D">
      <w:pPr>
        <w:pStyle w:val="a3"/>
        <w:ind w:left="420" w:firstLineChars="0" w:firstLine="0"/>
        <w:rPr>
          <w:i/>
        </w:rPr>
      </w:pPr>
      <w:r w:rsidRPr="001A10A7">
        <w:rPr>
          <w:i/>
        </w:rPr>
        <w:t>js.eval("print (t.c)");</w:t>
      </w:r>
    </w:p>
    <w:p w:rsidR="0096284D" w:rsidRPr="00B33B20" w:rsidRDefault="0096284D" w:rsidP="0096284D">
      <w:pPr>
        <w:pStyle w:val="a3"/>
        <w:ind w:left="420" w:firstLineChars="0" w:firstLine="0"/>
        <w:rPr>
          <w:color w:val="BFBFBF" w:themeColor="background1" w:themeShade="BF"/>
        </w:rPr>
      </w:pPr>
      <w:r w:rsidRPr="00B33B20">
        <w:rPr>
          <w:rFonts w:hint="eastAsia"/>
          <w:color w:val="BFBFBF" w:themeColor="background1" w:themeShade="BF"/>
        </w:rPr>
        <w:t>输出：</w:t>
      </w:r>
    </w:p>
    <w:p w:rsidR="00B33B20" w:rsidRPr="001A10A7" w:rsidRDefault="00B33B20"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undefined</w:t>
      </w:r>
    </w:p>
    <w:p w:rsidR="0096284D" w:rsidRPr="001A10A7" w:rsidRDefault="0096284D" w:rsidP="0096284D">
      <w:pPr>
        <w:pStyle w:val="a3"/>
        <w:ind w:left="420" w:firstLineChars="0" w:firstLine="0"/>
        <w:rPr>
          <w:i/>
        </w:rPr>
      </w:pPr>
      <w:r w:rsidRPr="001A10A7">
        <w:rPr>
          <w:i/>
        </w:rPr>
        <w:t>C</w:t>
      </w:r>
    </w:p>
    <w:p w:rsidR="0096284D" w:rsidRPr="00B33B20" w:rsidRDefault="0096284D" w:rsidP="0096284D">
      <w:pPr>
        <w:pStyle w:val="a3"/>
        <w:ind w:left="420" w:firstLineChars="0" w:firstLine="0"/>
        <w:rPr>
          <w:color w:val="BFBFBF" w:themeColor="background1" w:themeShade="BF"/>
        </w:rPr>
      </w:pPr>
      <w:r w:rsidRPr="00B33B20">
        <w:rPr>
          <w:rFonts w:hint="eastAsia"/>
          <w:color w:val="BFBFBF" w:themeColor="background1" w:themeShade="BF"/>
        </w:rPr>
        <w:t>这里可以看见，</w:t>
      </w:r>
      <w:r w:rsidRPr="00B33B20">
        <w:rPr>
          <w:color w:val="BFBFBF" w:themeColor="background1" w:themeShade="BF"/>
        </w:rPr>
        <w:t>C#</w:t>
      </w:r>
      <w:r w:rsidRPr="00B33B20">
        <w:rPr>
          <w:rFonts w:hint="eastAsia"/>
          <w:color w:val="BFBFBF" w:themeColor="background1" w:themeShade="BF"/>
        </w:rPr>
        <w:t>中的修改影响到了</w:t>
      </w:r>
      <w:r w:rsidRPr="00B33B20">
        <w:rPr>
          <w:color w:val="BFBFBF" w:themeColor="background1" w:themeShade="BF"/>
        </w:rPr>
        <w:t>javascript</w:t>
      </w:r>
      <w:r w:rsidRPr="00B33B20">
        <w:rPr>
          <w:rFonts w:hint="eastAsia"/>
          <w:color w:val="BFBFBF" w:themeColor="background1" w:themeShade="BF"/>
        </w:rPr>
        <w:t>对象的属性</w:t>
      </w:r>
    </w:p>
    <w:p w:rsidR="00B33B20" w:rsidRPr="001A10A7" w:rsidRDefault="00B33B20" w:rsidP="0096284D">
      <w:pPr>
        <w:pStyle w:val="a3"/>
        <w:ind w:left="420" w:firstLineChars="0" w:firstLine="0"/>
      </w:pPr>
      <w:r w:rsidRPr="001A10A7">
        <w:t xml:space="preserve">Seen from here that the </w:t>
      </w:r>
      <w:r w:rsidR="008D1625" w:rsidRPr="001A10A7">
        <w:t>modification</w:t>
      </w:r>
      <w:r w:rsidRPr="001A10A7">
        <w:t xml:space="preserve"> in the C# </w:t>
      </w:r>
      <w:r w:rsidR="00D84315" w:rsidRPr="001A10A7">
        <w:t>a</w:t>
      </w:r>
      <w:r w:rsidRPr="001A10A7">
        <w:t xml:space="preserve">ffects the </w:t>
      </w:r>
      <w:r w:rsidR="0020374C" w:rsidRPr="001A10A7">
        <w:rPr>
          <w:rFonts w:hint="eastAsia"/>
        </w:rPr>
        <w:t>property</w:t>
      </w:r>
      <w:r w:rsidRPr="001A10A7">
        <w:t xml:space="preserve"> of the javascript object.</w:t>
      </w:r>
    </w:p>
    <w:p w:rsidR="00B33B20" w:rsidRPr="0096284D" w:rsidRDefault="00B33B20"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045592">
        <w:rPr>
          <w:rFonts w:hint="eastAsia"/>
          <w:color w:val="BFBFBF" w:themeColor="background1" w:themeShade="BF"/>
        </w:rPr>
        <w:t>继续执行：</w:t>
      </w:r>
      <w:r w:rsidR="00045592" w:rsidRPr="001A10A7">
        <w:t>Continue execute:</w:t>
      </w:r>
    </w:p>
    <w:p w:rsidR="0096284D" w:rsidRPr="001A10A7" w:rsidRDefault="0096284D" w:rsidP="0096284D">
      <w:pPr>
        <w:pStyle w:val="a3"/>
        <w:ind w:left="420" w:firstLineChars="0" w:firstLine="0"/>
        <w:rPr>
          <w:i/>
        </w:rPr>
      </w:pPr>
      <w:r w:rsidRPr="001A10A7">
        <w:rPr>
          <w:i/>
        </w:rPr>
        <w:t>js.eval("t.d = 100");</w:t>
      </w:r>
    </w:p>
    <w:p w:rsidR="0096284D" w:rsidRPr="001A10A7" w:rsidRDefault="0096284D" w:rsidP="0096284D">
      <w:pPr>
        <w:pStyle w:val="a3"/>
        <w:ind w:left="420" w:firstLineChars="0" w:firstLine="0"/>
        <w:rPr>
          <w:i/>
        </w:rPr>
      </w:pPr>
      <w:r w:rsidRPr="001A10A7">
        <w:rPr>
          <w:i/>
        </w:rPr>
        <w:t>foreach (DictionaryEntry e in obj)</w:t>
      </w:r>
      <w:r w:rsidRPr="001A10A7">
        <w:rPr>
          <w:i/>
        </w:rPr>
        <w:tab/>
        <w:t>Console.WriteLine(e.Key + ":" + e.Value);</w:t>
      </w:r>
    </w:p>
    <w:p w:rsidR="0096284D" w:rsidRPr="00045592" w:rsidRDefault="0096284D" w:rsidP="0096284D">
      <w:pPr>
        <w:pStyle w:val="a3"/>
        <w:ind w:left="420" w:firstLineChars="0" w:firstLine="0"/>
        <w:rPr>
          <w:color w:val="BFBFBF" w:themeColor="background1" w:themeShade="BF"/>
        </w:rPr>
      </w:pPr>
      <w:r w:rsidRPr="00045592">
        <w:rPr>
          <w:rFonts w:hint="eastAsia"/>
          <w:color w:val="BFBFBF" w:themeColor="background1" w:themeShade="BF"/>
        </w:rPr>
        <w:t>输出：</w:t>
      </w:r>
    </w:p>
    <w:p w:rsidR="00045592" w:rsidRPr="001A10A7" w:rsidRDefault="00045592"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b:B</w:t>
      </w:r>
    </w:p>
    <w:p w:rsidR="0096284D" w:rsidRPr="001A10A7" w:rsidRDefault="0096284D" w:rsidP="0096284D">
      <w:pPr>
        <w:pStyle w:val="a3"/>
        <w:ind w:left="420" w:firstLineChars="0" w:firstLine="0"/>
        <w:rPr>
          <w:i/>
        </w:rPr>
      </w:pPr>
      <w:r w:rsidRPr="001A10A7">
        <w:rPr>
          <w:i/>
        </w:rPr>
        <w:t>c:C</w:t>
      </w:r>
    </w:p>
    <w:p w:rsidR="0096284D" w:rsidRPr="001A10A7" w:rsidRDefault="0096284D" w:rsidP="0096284D">
      <w:pPr>
        <w:pStyle w:val="a3"/>
        <w:ind w:left="420" w:firstLineChars="0" w:firstLine="0"/>
        <w:rPr>
          <w:i/>
        </w:rPr>
      </w:pPr>
      <w:r w:rsidRPr="001A10A7">
        <w:rPr>
          <w:i/>
        </w:rPr>
        <w:t>d:100</w:t>
      </w:r>
    </w:p>
    <w:p w:rsidR="0096284D" w:rsidRPr="008D1625" w:rsidRDefault="0096284D" w:rsidP="0096284D">
      <w:pPr>
        <w:pStyle w:val="a3"/>
        <w:ind w:left="420" w:firstLineChars="0" w:firstLine="0"/>
        <w:rPr>
          <w:color w:val="BFBFBF" w:themeColor="background1" w:themeShade="BF"/>
        </w:rPr>
      </w:pPr>
      <w:r w:rsidRPr="008D1625">
        <w:rPr>
          <w:rFonts w:hint="eastAsia"/>
          <w:color w:val="BFBFBF" w:themeColor="background1" w:themeShade="BF"/>
        </w:rPr>
        <w:lastRenderedPageBreak/>
        <w:t>这里可以看出，</w:t>
      </w:r>
      <w:r w:rsidRPr="008D1625">
        <w:rPr>
          <w:color w:val="BFBFBF" w:themeColor="background1" w:themeShade="BF"/>
        </w:rPr>
        <w:t>javascript</w:t>
      </w:r>
      <w:r w:rsidRPr="008D1625">
        <w:rPr>
          <w:rFonts w:hint="eastAsia"/>
          <w:color w:val="BFBFBF" w:themeColor="background1" w:themeShade="BF"/>
        </w:rPr>
        <w:t>内部修改对象属性，也反映到</w:t>
      </w:r>
      <w:r w:rsidRPr="008D1625">
        <w:rPr>
          <w:color w:val="BFBFBF" w:themeColor="background1" w:themeShade="BF"/>
        </w:rPr>
        <w:t>C#</w:t>
      </w:r>
      <w:r w:rsidRPr="008D1625">
        <w:rPr>
          <w:rFonts w:hint="eastAsia"/>
          <w:color w:val="BFBFBF" w:themeColor="background1" w:themeShade="BF"/>
        </w:rPr>
        <w:t>一边。</w:t>
      </w:r>
    </w:p>
    <w:p w:rsidR="008D1625" w:rsidRPr="001A10A7" w:rsidRDefault="008D1625" w:rsidP="0096284D">
      <w:pPr>
        <w:pStyle w:val="a3"/>
        <w:ind w:left="420" w:firstLineChars="0" w:firstLine="0"/>
      </w:pPr>
      <w:r w:rsidRPr="001A10A7">
        <w:t>Seen from here that modification of the object</w:t>
      </w:r>
      <w:r w:rsidR="0020374C" w:rsidRPr="001A10A7">
        <w:t>’</w:t>
      </w:r>
      <w:r w:rsidR="0020374C" w:rsidRPr="001A10A7">
        <w:rPr>
          <w:rFonts w:hint="eastAsia"/>
        </w:rPr>
        <w:t>s</w:t>
      </w:r>
      <w:r w:rsidRPr="001A10A7">
        <w:t xml:space="preserve"> </w:t>
      </w:r>
      <w:r w:rsidR="0020374C" w:rsidRPr="001A10A7">
        <w:rPr>
          <w:rFonts w:hint="eastAsia"/>
        </w:rPr>
        <w:t xml:space="preserve">property </w:t>
      </w:r>
      <w:r w:rsidRPr="001A10A7">
        <w:t xml:space="preserve">in the </w:t>
      </w:r>
      <w:r w:rsidRPr="001A10A7">
        <w:rPr>
          <w:i/>
        </w:rPr>
        <w:t>javascript</w:t>
      </w:r>
      <w:r w:rsidRPr="001A10A7">
        <w:t xml:space="preserve"> internal is alos reflected to the </w:t>
      </w:r>
      <w:r w:rsidRPr="001A10A7">
        <w:rPr>
          <w:i/>
        </w:rPr>
        <w:t>C#</w:t>
      </w:r>
      <w:r w:rsidRPr="001A10A7">
        <w:t>.</w:t>
      </w:r>
    </w:p>
    <w:p w:rsidR="0096284D" w:rsidRPr="0096284D" w:rsidRDefault="0096284D" w:rsidP="0096284D">
      <w:pPr>
        <w:pStyle w:val="a3"/>
        <w:ind w:left="420" w:firstLineChars="0" w:firstLine="0"/>
        <w:rPr>
          <w:color w:val="FF0000"/>
        </w:rPr>
      </w:pPr>
    </w:p>
    <w:p w:rsidR="0096284D" w:rsidRPr="0096284D" w:rsidRDefault="0096284D" w:rsidP="002B5292">
      <w:pPr>
        <w:pStyle w:val="a3"/>
        <w:numPr>
          <w:ilvl w:val="0"/>
          <w:numId w:val="73"/>
        </w:numPr>
        <w:ind w:firstLineChars="0"/>
        <w:rPr>
          <w:color w:val="FF0000"/>
        </w:rPr>
      </w:pPr>
      <w:r w:rsidRPr="00FA63C6">
        <w:rPr>
          <w:rFonts w:hint="eastAsia"/>
          <w:color w:val="BFBFBF" w:themeColor="background1" w:themeShade="BF"/>
        </w:rPr>
        <w:t>执行代码片断返回</w:t>
      </w:r>
      <w:r w:rsidRPr="00FA63C6">
        <w:rPr>
          <w:color w:val="BFBFBF" w:themeColor="background1" w:themeShade="BF"/>
        </w:rPr>
        <w:t>JsArray</w:t>
      </w:r>
      <w:r w:rsidR="00FA63C6">
        <w:rPr>
          <w:color w:val="FF0000"/>
        </w:rPr>
        <w:t xml:space="preserve"> </w:t>
      </w:r>
      <w:r w:rsidR="00FA63C6" w:rsidRPr="001A10A7">
        <w:t>Execute code and return JsArray</w:t>
      </w:r>
    </w:p>
    <w:p w:rsidR="0096284D" w:rsidRPr="001A10A7" w:rsidRDefault="0096284D" w:rsidP="0096284D">
      <w:pPr>
        <w:pStyle w:val="a3"/>
        <w:ind w:left="420" w:firstLineChars="0" w:firstLine="0"/>
        <w:rPr>
          <w:i/>
        </w:rPr>
      </w:pPr>
      <w:r w:rsidRPr="001A10A7">
        <w:rPr>
          <w:i/>
        </w:rPr>
        <w:t>JsArray a = (JsArray)js.eval("var o=[1,2]; o");</w:t>
      </w:r>
    </w:p>
    <w:p w:rsidR="0096284D" w:rsidRPr="001A10A7" w:rsidRDefault="0096284D" w:rsidP="0096284D">
      <w:pPr>
        <w:pStyle w:val="a3"/>
        <w:ind w:left="420" w:firstLineChars="0" w:firstLine="0"/>
        <w:rPr>
          <w:i/>
        </w:rPr>
      </w:pPr>
      <w:r w:rsidRPr="001A10A7">
        <w:rPr>
          <w:i/>
        </w:rPr>
        <w:t>foreach (var v in a) Console.WriteLine(v);</w:t>
      </w:r>
    </w:p>
    <w:p w:rsidR="0096284D" w:rsidRPr="003B2717" w:rsidRDefault="0096284D" w:rsidP="0096284D">
      <w:pPr>
        <w:pStyle w:val="a3"/>
        <w:ind w:left="420" w:firstLineChars="0" w:firstLine="0"/>
        <w:rPr>
          <w:color w:val="BFBFBF" w:themeColor="background1" w:themeShade="BF"/>
        </w:rPr>
      </w:pPr>
      <w:r w:rsidRPr="003B2717">
        <w:rPr>
          <w:rFonts w:hint="eastAsia"/>
          <w:color w:val="BFBFBF" w:themeColor="background1" w:themeShade="BF"/>
        </w:rPr>
        <w:t>输出：</w:t>
      </w:r>
    </w:p>
    <w:p w:rsidR="003B2717" w:rsidRPr="001A10A7" w:rsidRDefault="003B2717"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1</w:t>
      </w:r>
    </w:p>
    <w:p w:rsidR="0096284D" w:rsidRPr="001A10A7" w:rsidRDefault="0096284D" w:rsidP="0096284D">
      <w:pPr>
        <w:pStyle w:val="a3"/>
        <w:ind w:left="420" w:firstLineChars="0" w:firstLine="0"/>
        <w:rPr>
          <w:i/>
        </w:rPr>
      </w:pPr>
      <w:r w:rsidRPr="001A10A7">
        <w:rPr>
          <w:i/>
        </w:rPr>
        <w:t>2</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D84315">
        <w:rPr>
          <w:rFonts w:hint="eastAsia"/>
          <w:color w:val="BFBFBF" w:themeColor="background1" w:themeShade="BF"/>
        </w:rPr>
        <w:t>继续执行：</w:t>
      </w:r>
      <w:r w:rsidR="004F3ABE" w:rsidRPr="001A10A7">
        <w:t>Continue execute:</w:t>
      </w:r>
    </w:p>
    <w:p w:rsidR="0096284D" w:rsidRPr="001A10A7" w:rsidRDefault="0096284D" w:rsidP="0096284D">
      <w:pPr>
        <w:pStyle w:val="a3"/>
        <w:ind w:left="420" w:firstLineChars="0" w:firstLine="0"/>
        <w:rPr>
          <w:i/>
        </w:rPr>
      </w:pPr>
      <w:r w:rsidRPr="001A10A7">
        <w:rPr>
          <w:i/>
        </w:rPr>
        <w:t>a.Add(3);</w:t>
      </w:r>
    </w:p>
    <w:p w:rsidR="0096284D" w:rsidRPr="001A10A7" w:rsidRDefault="0096284D" w:rsidP="0096284D">
      <w:pPr>
        <w:pStyle w:val="a3"/>
        <w:ind w:left="420" w:firstLineChars="0" w:firstLine="0"/>
        <w:rPr>
          <w:i/>
        </w:rPr>
      </w:pPr>
      <w:r w:rsidRPr="001A10A7">
        <w:rPr>
          <w:i/>
        </w:rPr>
        <w:t>js.eval("print(o)");</w:t>
      </w:r>
    </w:p>
    <w:p w:rsidR="0096284D" w:rsidRPr="00D84315" w:rsidRDefault="0096284D" w:rsidP="0096284D">
      <w:pPr>
        <w:pStyle w:val="a3"/>
        <w:ind w:left="420" w:firstLineChars="0" w:firstLine="0"/>
        <w:rPr>
          <w:color w:val="BFBFBF" w:themeColor="background1" w:themeShade="BF"/>
        </w:rPr>
      </w:pPr>
      <w:r w:rsidRPr="00D84315">
        <w:rPr>
          <w:rFonts w:hint="eastAsia"/>
          <w:color w:val="BFBFBF" w:themeColor="background1" w:themeShade="BF"/>
        </w:rPr>
        <w:t>输出：</w:t>
      </w:r>
    </w:p>
    <w:p w:rsidR="00D84315" w:rsidRPr="001A10A7" w:rsidRDefault="00D84315"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1,2,3</w:t>
      </w:r>
    </w:p>
    <w:p w:rsidR="0096284D" w:rsidRPr="00D84315" w:rsidRDefault="0096284D" w:rsidP="0096284D">
      <w:pPr>
        <w:pStyle w:val="a3"/>
        <w:ind w:left="420" w:firstLineChars="0" w:firstLine="0"/>
        <w:rPr>
          <w:color w:val="BFBFBF" w:themeColor="background1" w:themeShade="BF"/>
        </w:rPr>
      </w:pPr>
      <w:r w:rsidRPr="00D84315">
        <w:rPr>
          <w:rFonts w:hint="eastAsia"/>
          <w:color w:val="BFBFBF" w:themeColor="background1" w:themeShade="BF"/>
        </w:rPr>
        <w:t>这里可以看见，</w:t>
      </w:r>
      <w:r w:rsidRPr="00D84315">
        <w:rPr>
          <w:color w:val="BFBFBF" w:themeColor="background1" w:themeShade="BF"/>
        </w:rPr>
        <w:t>C#</w:t>
      </w:r>
      <w:r w:rsidRPr="00D84315">
        <w:rPr>
          <w:rFonts w:hint="eastAsia"/>
          <w:color w:val="BFBFBF" w:themeColor="background1" w:themeShade="BF"/>
        </w:rPr>
        <w:t>中的修改影响到了</w:t>
      </w:r>
      <w:r w:rsidRPr="00D84315">
        <w:rPr>
          <w:color w:val="BFBFBF" w:themeColor="background1" w:themeShade="BF"/>
        </w:rPr>
        <w:t>javascript</w:t>
      </w:r>
      <w:r w:rsidRPr="00D84315">
        <w:rPr>
          <w:rFonts w:hint="eastAsia"/>
          <w:color w:val="BFBFBF" w:themeColor="background1" w:themeShade="BF"/>
        </w:rPr>
        <w:t>数组的内容</w:t>
      </w:r>
    </w:p>
    <w:p w:rsidR="00D84315" w:rsidRPr="001A10A7" w:rsidRDefault="00D84315" w:rsidP="0096284D">
      <w:pPr>
        <w:pStyle w:val="a3"/>
        <w:ind w:left="420" w:firstLineChars="0" w:firstLine="0"/>
      </w:pPr>
      <w:r w:rsidRPr="001A10A7">
        <w:t>Seen from here that the modification in the C# affects the content of the javascript's array.</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A71146">
        <w:rPr>
          <w:rFonts w:hint="eastAsia"/>
          <w:color w:val="BFBFBF" w:themeColor="background1" w:themeShade="BF"/>
        </w:rPr>
        <w:t>继续执行：</w:t>
      </w:r>
      <w:r w:rsidR="00A71146" w:rsidRPr="001A10A7">
        <w:t>Continue execute:</w:t>
      </w:r>
    </w:p>
    <w:p w:rsidR="0096284D" w:rsidRPr="001A10A7" w:rsidRDefault="0096284D" w:rsidP="0096284D">
      <w:pPr>
        <w:pStyle w:val="a3"/>
        <w:ind w:left="420" w:firstLineChars="0" w:firstLine="0"/>
        <w:rPr>
          <w:i/>
        </w:rPr>
      </w:pPr>
      <w:r w:rsidRPr="001A10A7">
        <w:rPr>
          <w:i/>
        </w:rPr>
        <w:t>js.eval("o.shift()");</w:t>
      </w:r>
    </w:p>
    <w:p w:rsidR="0096284D" w:rsidRPr="001A10A7" w:rsidRDefault="0096284D" w:rsidP="0096284D">
      <w:pPr>
        <w:pStyle w:val="a3"/>
        <w:ind w:left="420" w:firstLineChars="0" w:firstLine="0"/>
        <w:rPr>
          <w:i/>
        </w:rPr>
      </w:pPr>
      <w:r w:rsidRPr="001A10A7">
        <w:rPr>
          <w:i/>
        </w:rPr>
        <w:t>foreach (var v in a) Console.WriteLine(v);</w:t>
      </w:r>
    </w:p>
    <w:p w:rsidR="0096284D" w:rsidRPr="00A807BC" w:rsidRDefault="0096284D" w:rsidP="0096284D">
      <w:pPr>
        <w:pStyle w:val="a3"/>
        <w:ind w:left="420" w:firstLineChars="0" w:firstLine="0"/>
        <w:rPr>
          <w:color w:val="BFBFBF" w:themeColor="background1" w:themeShade="BF"/>
        </w:rPr>
      </w:pPr>
      <w:r w:rsidRPr="00A807BC">
        <w:rPr>
          <w:rFonts w:hint="eastAsia"/>
          <w:color w:val="BFBFBF" w:themeColor="background1" w:themeShade="BF"/>
        </w:rPr>
        <w:t>输出</w:t>
      </w:r>
    </w:p>
    <w:p w:rsidR="00A807BC" w:rsidRPr="001A10A7" w:rsidRDefault="00A807BC" w:rsidP="0096284D">
      <w:pPr>
        <w:pStyle w:val="a3"/>
        <w:ind w:left="420" w:firstLineChars="0" w:firstLine="0"/>
      </w:pPr>
      <w:r w:rsidRPr="001A10A7">
        <w:t>Output</w:t>
      </w:r>
    </w:p>
    <w:p w:rsidR="0096284D" w:rsidRPr="001A10A7" w:rsidRDefault="0096284D" w:rsidP="0096284D">
      <w:pPr>
        <w:pStyle w:val="a3"/>
        <w:ind w:left="420" w:firstLineChars="0" w:firstLine="0"/>
        <w:rPr>
          <w:i/>
        </w:rPr>
      </w:pPr>
      <w:r w:rsidRPr="001A10A7">
        <w:rPr>
          <w:i/>
        </w:rPr>
        <w:t>2</w:t>
      </w:r>
    </w:p>
    <w:p w:rsidR="0096284D" w:rsidRPr="001A10A7" w:rsidRDefault="0096284D" w:rsidP="0096284D">
      <w:pPr>
        <w:pStyle w:val="a3"/>
        <w:ind w:left="420" w:firstLineChars="0" w:firstLine="0"/>
        <w:rPr>
          <w:i/>
        </w:rPr>
      </w:pPr>
      <w:r w:rsidRPr="001A10A7">
        <w:rPr>
          <w:i/>
        </w:rPr>
        <w:t>3</w:t>
      </w:r>
    </w:p>
    <w:p w:rsidR="0096284D" w:rsidRPr="00AD61C2" w:rsidRDefault="0096284D" w:rsidP="0096284D">
      <w:pPr>
        <w:pStyle w:val="a3"/>
        <w:ind w:left="420" w:firstLineChars="0" w:firstLine="0"/>
        <w:rPr>
          <w:color w:val="BFBFBF" w:themeColor="background1" w:themeShade="BF"/>
        </w:rPr>
      </w:pPr>
      <w:r w:rsidRPr="00AD61C2">
        <w:rPr>
          <w:rFonts w:hint="eastAsia"/>
          <w:color w:val="BFBFBF" w:themeColor="background1" w:themeShade="BF"/>
        </w:rPr>
        <w:t>这里可以看出，</w:t>
      </w:r>
      <w:r w:rsidRPr="00AD61C2">
        <w:rPr>
          <w:color w:val="BFBFBF" w:themeColor="background1" w:themeShade="BF"/>
        </w:rPr>
        <w:t>javascript</w:t>
      </w:r>
      <w:r w:rsidRPr="00AD61C2">
        <w:rPr>
          <w:rFonts w:hint="eastAsia"/>
          <w:color w:val="BFBFBF" w:themeColor="background1" w:themeShade="BF"/>
        </w:rPr>
        <w:t>内部数组操作，也反映到</w:t>
      </w:r>
      <w:r w:rsidRPr="00AD61C2">
        <w:rPr>
          <w:color w:val="BFBFBF" w:themeColor="background1" w:themeShade="BF"/>
        </w:rPr>
        <w:t>C#</w:t>
      </w:r>
      <w:r w:rsidRPr="00AD61C2">
        <w:rPr>
          <w:rFonts w:hint="eastAsia"/>
          <w:color w:val="BFBFBF" w:themeColor="background1" w:themeShade="BF"/>
        </w:rPr>
        <w:t>一边。</w:t>
      </w:r>
    </w:p>
    <w:p w:rsidR="00AD61C2" w:rsidRPr="001A10A7" w:rsidRDefault="00AD61C2" w:rsidP="0096284D">
      <w:pPr>
        <w:pStyle w:val="a3"/>
        <w:ind w:left="420" w:firstLineChars="0" w:firstLine="0"/>
      </w:pPr>
      <w:r w:rsidRPr="001A10A7">
        <w:t>Seen from here that the operate of the arrary in the javascript internal is also reflected to the C#.</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795C0E">
        <w:rPr>
          <w:rFonts w:hint="eastAsia"/>
          <w:color w:val="BFBFBF" w:themeColor="background1" w:themeShade="BF"/>
        </w:rPr>
        <w:t>继续执行：</w:t>
      </w:r>
      <w:r w:rsidR="00795C0E" w:rsidRPr="001A10A7">
        <w:t>Continue execute:</w:t>
      </w:r>
    </w:p>
    <w:p w:rsidR="0096284D" w:rsidRPr="001A10A7" w:rsidRDefault="0096284D" w:rsidP="0096284D">
      <w:pPr>
        <w:pStyle w:val="a3"/>
        <w:ind w:left="420" w:firstLineChars="0" w:firstLine="0"/>
        <w:rPr>
          <w:i/>
        </w:rPr>
      </w:pPr>
      <w:r w:rsidRPr="001A10A7">
        <w:rPr>
          <w:i/>
        </w:rPr>
        <w:t>Console.WriteLine(a.Count);</w:t>
      </w:r>
    </w:p>
    <w:p w:rsidR="0096284D" w:rsidRPr="001A10A7" w:rsidRDefault="0096284D" w:rsidP="0096284D">
      <w:pPr>
        <w:pStyle w:val="a3"/>
        <w:ind w:left="420" w:firstLineChars="0" w:firstLine="0"/>
        <w:rPr>
          <w:i/>
        </w:rPr>
      </w:pPr>
      <w:r w:rsidRPr="001A10A7">
        <w:rPr>
          <w:i/>
        </w:rPr>
        <w:t>a[5] = 100;</w:t>
      </w:r>
    </w:p>
    <w:p w:rsidR="0096284D" w:rsidRPr="001A10A7" w:rsidRDefault="0096284D" w:rsidP="0096284D">
      <w:pPr>
        <w:pStyle w:val="a3"/>
        <w:ind w:left="420" w:firstLineChars="0" w:firstLine="0"/>
        <w:rPr>
          <w:i/>
        </w:rPr>
      </w:pPr>
      <w:r w:rsidRPr="001A10A7">
        <w:rPr>
          <w:i/>
        </w:rPr>
        <w:t>js.eval("print(o)");</w:t>
      </w:r>
    </w:p>
    <w:p w:rsidR="0096284D" w:rsidRPr="0096284D" w:rsidRDefault="0096284D" w:rsidP="0096284D">
      <w:pPr>
        <w:pStyle w:val="a3"/>
        <w:ind w:left="420" w:firstLineChars="0" w:firstLine="0"/>
        <w:rPr>
          <w:color w:val="FF0000"/>
        </w:rPr>
      </w:pPr>
      <w:r w:rsidRPr="008C4054">
        <w:rPr>
          <w:rFonts w:hint="eastAsia"/>
          <w:color w:val="BFBFBF" w:themeColor="background1" w:themeShade="BF"/>
        </w:rPr>
        <w:t>输出：</w:t>
      </w:r>
      <w:r w:rsidR="008C4054" w:rsidRPr="001A10A7">
        <w:t>Output:</w:t>
      </w:r>
    </w:p>
    <w:p w:rsidR="0096284D" w:rsidRPr="001A10A7" w:rsidRDefault="0096284D" w:rsidP="0096284D">
      <w:pPr>
        <w:pStyle w:val="a3"/>
        <w:ind w:left="420" w:firstLineChars="0" w:firstLine="0"/>
        <w:rPr>
          <w:i/>
        </w:rPr>
      </w:pPr>
      <w:r w:rsidRPr="001A10A7">
        <w:rPr>
          <w:i/>
        </w:rPr>
        <w:t>2</w:t>
      </w:r>
    </w:p>
    <w:p w:rsidR="0096284D" w:rsidRPr="001A10A7" w:rsidRDefault="0096284D" w:rsidP="0096284D">
      <w:pPr>
        <w:pStyle w:val="a3"/>
        <w:ind w:left="420" w:firstLineChars="0" w:firstLine="0"/>
        <w:rPr>
          <w:i/>
        </w:rPr>
      </w:pPr>
      <w:r w:rsidRPr="001A10A7">
        <w:rPr>
          <w:i/>
        </w:rPr>
        <w:t>2,3,,,,100</w:t>
      </w:r>
    </w:p>
    <w:p w:rsidR="0096284D" w:rsidRPr="002445A1" w:rsidRDefault="0096284D" w:rsidP="0096284D">
      <w:pPr>
        <w:pStyle w:val="a3"/>
        <w:ind w:left="420" w:firstLineChars="0" w:firstLine="0"/>
        <w:rPr>
          <w:color w:val="BFBFBF" w:themeColor="background1" w:themeShade="BF"/>
        </w:rPr>
      </w:pPr>
      <w:r w:rsidRPr="002445A1">
        <w:rPr>
          <w:rFonts w:hint="eastAsia"/>
          <w:color w:val="BFBFBF" w:themeColor="background1" w:themeShade="BF"/>
        </w:rPr>
        <w:t>这里可以看出，</w:t>
      </w:r>
      <w:r w:rsidRPr="002445A1">
        <w:rPr>
          <w:color w:val="BFBFBF" w:themeColor="background1" w:themeShade="BF"/>
        </w:rPr>
        <w:t>JsArray</w:t>
      </w:r>
      <w:r w:rsidRPr="002445A1">
        <w:rPr>
          <w:rFonts w:hint="eastAsia"/>
          <w:color w:val="BFBFBF" w:themeColor="background1" w:themeShade="BF"/>
        </w:rPr>
        <w:t>数组上的操作，符合</w:t>
      </w:r>
      <w:r w:rsidRPr="002445A1">
        <w:rPr>
          <w:color w:val="BFBFBF" w:themeColor="background1" w:themeShade="BF"/>
        </w:rPr>
        <w:t>javascript</w:t>
      </w:r>
      <w:r w:rsidRPr="002445A1">
        <w:rPr>
          <w:rFonts w:hint="eastAsia"/>
          <w:color w:val="BFBFBF" w:themeColor="background1" w:themeShade="BF"/>
        </w:rPr>
        <w:t>数组访问规范，不符合</w:t>
      </w:r>
      <w:r w:rsidRPr="002445A1">
        <w:rPr>
          <w:color w:val="BFBFBF" w:themeColor="background1" w:themeShade="BF"/>
        </w:rPr>
        <w:t>C#</w:t>
      </w:r>
      <w:r w:rsidRPr="002445A1">
        <w:rPr>
          <w:rFonts w:hint="eastAsia"/>
          <w:color w:val="BFBFBF" w:themeColor="background1" w:themeShade="BF"/>
        </w:rPr>
        <w:t>数组访问规范，不会抛出</w:t>
      </w:r>
      <w:r w:rsidRPr="002445A1">
        <w:rPr>
          <w:color w:val="BFBFBF" w:themeColor="background1" w:themeShade="BF"/>
        </w:rPr>
        <w:t>System.ArgumentOutOfRangeException</w:t>
      </w:r>
      <w:r w:rsidRPr="002445A1">
        <w:rPr>
          <w:rFonts w:hint="eastAsia"/>
          <w:color w:val="BFBFBF" w:themeColor="background1" w:themeShade="BF"/>
        </w:rPr>
        <w:t>异常。</w:t>
      </w:r>
    </w:p>
    <w:p w:rsidR="002445A1" w:rsidRPr="001A10A7" w:rsidRDefault="002445A1" w:rsidP="0096284D">
      <w:pPr>
        <w:pStyle w:val="a3"/>
        <w:ind w:left="420" w:firstLineChars="0" w:firstLine="0"/>
      </w:pPr>
      <w:r w:rsidRPr="001A10A7">
        <w:t xml:space="preserve">Seen from here that the operate on the </w:t>
      </w:r>
      <w:r w:rsidRPr="001A10A7">
        <w:rPr>
          <w:i/>
        </w:rPr>
        <w:t>JsArray</w:t>
      </w:r>
      <w:r w:rsidRPr="001A10A7">
        <w:t xml:space="preserve"> array complies with the access specification of the </w:t>
      </w:r>
      <w:r w:rsidRPr="001A10A7">
        <w:rPr>
          <w:i/>
        </w:rPr>
        <w:t>javascript</w:t>
      </w:r>
      <w:r w:rsidRPr="001A10A7">
        <w:t xml:space="preserve"> array, but does not comply with the access specification of the C# array and </w:t>
      </w:r>
      <w:r w:rsidRPr="001A10A7">
        <w:lastRenderedPageBreak/>
        <w:t xml:space="preserve">does not throw </w:t>
      </w:r>
      <w:r w:rsidRPr="001A10A7">
        <w:rPr>
          <w:i/>
          <w:u w:val="single"/>
        </w:rPr>
        <w:t>System.ArgumentOutOfRangeException</w:t>
      </w:r>
      <w:r w:rsidRPr="001A10A7">
        <w:t xml:space="preserve"> exception.</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5D02CB">
        <w:rPr>
          <w:rFonts w:hint="eastAsia"/>
          <w:color w:val="BFBFBF" w:themeColor="background1" w:themeShade="BF"/>
        </w:rPr>
        <w:t>继续执行：</w:t>
      </w:r>
      <w:r w:rsidR="005D02CB" w:rsidRPr="001A10A7">
        <w:t>Continue execute:</w:t>
      </w:r>
    </w:p>
    <w:p w:rsidR="0096284D" w:rsidRPr="001A10A7" w:rsidRDefault="0096284D" w:rsidP="0096284D">
      <w:pPr>
        <w:pStyle w:val="a3"/>
        <w:ind w:left="420" w:firstLineChars="0" w:firstLine="0"/>
        <w:rPr>
          <w:i/>
        </w:rPr>
      </w:pPr>
      <w:r w:rsidRPr="001A10A7">
        <w:rPr>
          <w:i/>
        </w:rPr>
        <w:t>a.Remove(</w:t>
      </w:r>
      <w:r w:rsidR="00393902" w:rsidRPr="001A10A7">
        <w:rPr>
          <w:rFonts w:hint="eastAsia"/>
          <w:i/>
        </w:rPr>
        <w:t>DBNull.Value</w:t>
      </w:r>
      <w:r w:rsidRPr="001A10A7">
        <w:rPr>
          <w:i/>
        </w:rPr>
        <w:t>);</w:t>
      </w:r>
    </w:p>
    <w:p w:rsidR="0096284D" w:rsidRPr="001A10A7" w:rsidRDefault="0096284D" w:rsidP="0096284D">
      <w:pPr>
        <w:pStyle w:val="a3"/>
        <w:ind w:left="420" w:firstLineChars="0" w:firstLine="0"/>
        <w:rPr>
          <w:i/>
        </w:rPr>
      </w:pPr>
      <w:r w:rsidRPr="001A10A7">
        <w:rPr>
          <w:i/>
        </w:rPr>
        <w:t>js.eval("print(o)");</w:t>
      </w:r>
    </w:p>
    <w:p w:rsidR="0096284D" w:rsidRPr="0096284D" w:rsidRDefault="0096284D" w:rsidP="0096284D">
      <w:pPr>
        <w:pStyle w:val="a3"/>
        <w:ind w:left="420" w:firstLineChars="0" w:firstLine="0"/>
        <w:rPr>
          <w:color w:val="FF0000"/>
        </w:rPr>
      </w:pPr>
      <w:r w:rsidRPr="00B464D5">
        <w:rPr>
          <w:rFonts w:hint="eastAsia"/>
          <w:color w:val="BFBFBF" w:themeColor="background1" w:themeShade="BF"/>
        </w:rPr>
        <w:t>输出：</w:t>
      </w:r>
      <w:r w:rsidR="00B464D5" w:rsidRPr="001A10A7">
        <w:t>Output:</w:t>
      </w:r>
    </w:p>
    <w:p w:rsidR="0096284D" w:rsidRPr="001A10A7" w:rsidRDefault="0096284D" w:rsidP="0096284D">
      <w:pPr>
        <w:pStyle w:val="a3"/>
        <w:ind w:left="420" w:firstLineChars="0" w:firstLine="0"/>
        <w:rPr>
          <w:i/>
        </w:rPr>
      </w:pPr>
      <w:r w:rsidRPr="001A10A7">
        <w:rPr>
          <w:i/>
        </w:rPr>
        <w:t>2,3,100</w:t>
      </w:r>
    </w:p>
    <w:p w:rsidR="006B1E47" w:rsidRPr="000E7417" w:rsidRDefault="006B1E47" w:rsidP="0096284D">
      <w:pPr>
        <w:pStyle w:val="a3"/>
        <w:ind w:left="420" w:firstLineChars="0" w:firstLine="0"/>
        <w:rPr>
          <w:color w:val="BFBFBF" w:themeColor="background1" w:themeShade="BF"/>
        </w:rPr>
      </w:pPr>
      <w:r w:rsidRPr="000E7417">
        <w:rPr>
          <w:rFonts w:hint="eastAsia"/>
          <w:color w:val="BFBFBF" w:themeColor="background1" w:themeShade="BF"/>
        </w:rPr>
        <w:t>这里再次明确，</w:t>
      </w:r>
      <w:r w:rsidRPr="000E7417">
        <w:rPr>
          <w:rFonts w:hint="eastAsia"/>
          <w:color w:val="BFBFBF" w:themeColor="background1" w:themeShade="BF"/>
        </w:rPr>
        <w:t>C#</w:t>
      </w:r>
      <w:r w:rsidRPr="000E7417">
        <w:rPr>
          <w:rFonts w:hint="eastAsia"/>
          <w:color w:val="BFBFBF" w:themeColor="background1" w:themeShade="BF"/>
        </w:rPr>
        <w:t>的</w:t>
      </w:r>
      <w:r w:rsidRPr="000E7417">
        <w:rPr>
          <w:rFonts w:hint="eastAsia"/>
          <w:color w:val="BFBFBF" w:themeColor="background1" w:themeShade="BF"/>
        </w:rPr>
        <w:t>DBNull.Value</w:t>
      </w:r>
      <w:r w:rsidRPr="000E7417">
        <w:rPr>
          <w:rFonts w:hint="eastAsia"/>
          <w:color w:val="BFBFBF" w:themeColor="background1" w:themeShade="BF"/>
        </w:rPr>
        <w:t>等同于</w:t>
      </w:r>
      <w:r w:rsidRPr="000E7417">
        <w:rPr>
          <w:rFonts w:hint="eastAsia"/>
          <w:color w:val="BFBFBF" w:themeColor="background1" w:themeShade="BF"/>
        </w:rPr>
        <w:t>javascript</w:t>
      </w:r>
      <w:r w:rsidRPr="000E7417">
        <w:rPr>
          <w:rFonts w:hint="eastAsia"/>
          <w:color w:val="BFBFBF" w:themeColor="background1" w:themeShade="BF"/>
        </w:rPr>
        <w:t>的</w:t>
      </w:r>
      <w:r w:rsidRPr="000E7417">
        <w:rPr>
          <w:rFonts w:hint="eastAsia"/>
          <w:color w:val="BFBFBF" w:themeColor="background1" w:themeShade="BF"/>
        </w:rPr>
        <w:t>undefined</w:t>
      </w:r>
      <w:r w:rsidRPr="000E7417">
        <w:rPr>
          <w:rFonts w:hint="eastAsia"/>
          <w:color w:val="BFBFBF" w:themeColor="background1" w:themeShade="BF"/>
        </w:rPr>
        <w:t>，不存在的元素在</w:t>
      </w:r>
      <w:r w:rsidRPr="000E7417">
        <w:rPr>
          <w:rFonts w:hint="eastAsia"/>
          <w:color w:val="BFBFBF" w:themeColor="background1" w:themeShade="BF"/>
        </w:rPr>
        <w:t>javascript</w:t>
      </w:r>
      <w:r w:rsidRPr="000E7417">
        <w:rPr>
          <w:rFonts w:hint="eastAsia"/>
          <w:color w:val="BFBFBF" w:themeColor="background1" w:themeShade="BF"/>
        </w:rPr>
        <w:t>数组中表示为</w:t>
      </w:r>
      <w:r w:rsidRPr="000E7417">
        <w:rPr>
          <w:rFonts w:hint="eastAsia"/>
          <w:color w:val="BFBFBF" w:themeColor="background1" w:themeShade="BF"/>
        </w:rPr>
        <w:t>undefined</w:t>
      </w:r>
      <w:r w:rsidRPr="000E7417">
        <w:rPr>
          <w:rFonts w:hint="eastAsia"/>
          <w:color w:val="BFBFBF" w:themeColor="background1" w:themeShade="BF"/>
        </w:rPr>
        <w:t>。</w:t>
      </w:r>
    </w:p>
    <w:p w:rsidR="00DC6620" w:rsidRPr="001A10A7" w:rsidRDefault="00DC6620" w:rsidP="0096284D">
      <w:pPr>
        <w:pStyle w:val="a3"/>
        <w:ind w:left="420" w:firstLineChars="0" w:firstLine="0"/>
      </w:pPr>
      <w:r w:rsidRPr="001A10A7">
        <w:t xml:space="preserve">Specifically here again, the </w:t>
      </w:r>
      <w:r w:rsidRPr="001A10A7">
        <w:rPr>
          <w:i/>
          <w:u w:val="single"/>
        </w:rPr>
        <w:t>DBNull.Value</w:t>
      </w:r>
      <w:r w:rsidRPr="001A10A7">
        <w:t xml:space="preserve"> of C# equals to the </w:t>
      </w:r>
      <w:r w:rsidRPr="001A10A7">
        <w:rPr>
          <w:i/>
        </w:rPr>
        <w:t>undefined</w:t>
      </w:r>
      <w:r w:rsidRPr="001A10A7">
        <w:t xml:space="preserve"> of javascript, and the non-existed element is expressed as </w:t>
      </w:r>
      <w:r w:rsidRPr="001A10A7">
        <w:rPr>
          <w:i/>
        </w:rPr>
        <w:t>undefined</w:t>
      </w:r>
      <w:r w:rsidRPr="001A10A7">
        <w:t xml:space="preserve"> in the javascript array.</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681677">
        <w:rPr>
          <w:rFonts w:hint="eastAsia"/>
          <w:color w:val="BFBFBF" w:themeColor="background1" w:themeShade="BF"/>
        </w:rPr>
        <w:t>继续执行：</w:t>
      </w:r>
      <w:r w:rsidR="00681677" w:rsidRPr="001A10A7">
        <w:t>Continue execute:</w:t>
      </w:r>
    </w:p>
    <w:p w:rsidR="0096284D" w:rsidRPr="001A10A7" w:rsidRDefault="0096284D" w:rsidP="0096284D">
      <w:pPr>
        <w:pStyle w:val="a3"/>
        <w:ind w:left="420" w:firstLineChars="0" w:firstLine="0"/>
        <w:rPr>
          <w:i/>
        </w:rPr>
      </w:pPr>
      <w:r w:rsidRPr="001A10A7">
        <w:rPr>
          <w:i/>
        </w:rPr>
        <w:t>JsObject o = a;</w:t>
      </w:r>
    </w:p>
    <w:p w:rsidR="0096284D" w:rsidRPr="001A10A7" w:rsidRDefault="0096284D" w:rsidP="0096284D">
      <w:pPr>
        <w:pStyle w:val="a3"/>
        <w:ind w:left="420" w:firstLineChars="0" w:firstLine="0"/>
        <w:rPr>
          <w:i/>
        </w:rPr>
      </w:pPr>
      <w:r w:rsidRPr="001A10A7">
        <w:rPr>
          <w:i/>
        </w:rPr>
        <w:t>o['c'] = 1000;</w:t>
      </w:r>
    </w:p>
    <w:p w:rsidR="0096284D" w:rsidRPr="001A10A7" w:rsidRDefault="0096284D" w:rsidP="0096284D">
      <w:pPr>
        <w:pStyle w:val="a3"/>
        <w:ind w:left="420" w:firstLineChars="0" w:firstLine="0"/>
        <w:rPr>
          <w:i/>
        </w:rPr>
      </w:pPr>
      <w:r w:rsidRPr="001A10A7">
        <w:rPr>
          <w:i/>
        </w:rPr>
        <w:t>Console.WriteLine(a.Count);</w:t>
      </w:r>
    </w:p>
    <w:p w:rsidR="0096284D" w:rsidRPr="001A10A7" w:rsidRDefault="0096284D" w:rsidP="0096284D">
      <w:pPr>
        <w:pStyle w:val="a3"/>
        <w:ind w:left="420" w:firstLineChars="0" w:firstLine="0"/>
        <w:rPr>
          <w:i/>
        </w:rPr>
      </w:pPr>
      <w:r w:rsidRPr="001A10A7">
        <w:rPr>
          <w:i/>
        </w:rPr>
        <w:t>Console.WriteLine(o.Count);</w:t>
      </w:r>
    </w:p>
    <w:p w:rsidR="0096284D" w:rsidRPr="0096284D" w:rsidRDefault="0096284D" w:rsidP="0096284D">
      <w:pPr>
        <w:pStyle w:val="a3"/>
        <w:ind w:left="420" w:firstLineChars="0" w:firstLine="0"/>
        <w:rPr>
          <w:color w:val="FF0000"/>
        </w:rPr>
      </w:pPr>
      <w:r w:rsidRPr="00681677">
        <w:rPr>
          <w:rFonts w:hint="eastAsia"/>
          <w:color w:val="BFBFBF" w:themeColor="background1" w:themeShade="BF"/>
        </w:rPr>
        <w:t>输出：</w:t>
      </w:r>
      <w:r w:rsidR="00681677" w:rsidRPr="001A10A7">
        <w:t>Output:</w:t>
      </w:r>
    </w:p>
    <w:p w:rsidR="0096284D" w:rsidRPr="001A10A7" w:rsidRDefault="0096284D" w:rsidP="0096284D">
      <w:pPr>
        <w:pStyle w:val="a3"/>
        <w:ind w:left="420" w:firstLineChars="0" w:firstLine="0"/>
        <w:rPr>
          <w:i/>
        </w:rPr>
      </w:pPr>
      <w:r w:rsidRPr="001A10A7">
        <w:rPr>
          <w:i/>
        </w:rPr>
        <w:t>3</w:t>
      </w:r>
    </w:p>
    <w:p w:rsidR="0096284D" w:rsidRPr="001A10A7" w:rsidRDefault="0096284D" w:rsidP="0096284D">
      <w:pPr>
        <w:pStyle w:val="a3"/>
        <w:ind w:left="420" w:firstLineChars="0" w:firstLine="0"/>
        <w:rPr>
          <w:i/>
        </w:rPr>
      </w:pPr>
      <w:r w:rsidRPr="001A10A7">
        <w:rPr>
          <w:i/>
        </w:rPr>
        <w:t>4</w:t>
      </w:r>
    </w:p>
    <w:p w:rsidR="0096284D" w:rsidRPr="000B2123" w:rsidRDefault="0096284D" w:rsidP="0096284D">
      <w:pPr>
        <w:pStyle w:val="a3"/>
        <w:ind w:left="420" w:firstLineChars="0" w:firstLine="0"/>
        <w:rPr>
          <w:b/>
          <w:color w:val="BFBFBF" w:themeColor="background1" w:themeShade="BF"/>
        </w:rPr>
      </w:pPr>
      <w:r w:rsidRPr="000B2123">
        <w:rPr>
          <w:rFonts w:hint="eastAsia"/>
          <w:b/>
          <w:color w:val="BFBFBF" w:themeColor="background1" w:themeShade="BF"/>
        </w:rPr>
        <w:t>这里需要特别注意，对于</w:t>
      </w:r>
      <w:r w:rsidRPr="000B2123">
        <w:rPr>
          <w:b/>
          <w:color w:val="BFBFBF" w:themeColor="background1" w:themeShade="BF"/>
        </w:rPr>
        <w:t>javascript</w:t>
      </w:r>
      <w:r w:rsidRPr="000B2123">
        <w:rPr>
          <w:rFonts w:hint="eastAsia"/>
          <w:b/>
          <w:color w:val="BFBFBF" w:themeColor="background1" w:themeShade="BF"/>
        </w:rPr>
        <w:t>而言，</w:t>
      </w:r>
      <w:r w:rsidRPr="000B2123">
        <w:rPr>
          <w:b/>
          <w:color w:val="BFBFBF" w:themeColor="background1" w:themeShade="BF"/>
        </w:rPr>
        <w:t>Array</w:t>
      </w:r>
      <w:r w:rsidRPr="000B2123">
        <w:rPr>
          <w:rFonts w:hint="eastAsia"/>
          <w:b/>
          <w:color w:val="BFBFBF" w:themeColor="background1" w:themeShade="BF"/>
        </w:rPr>
        <w:t>也是</w:t>
      </w:r>
      <w:r w:rsidRPr="000B2123">
        <w:rPr>
          <w:b/>
          <w:color w:val="BFBFBF" w:themeColor="background1" w:themeShade="BF"/>
        </w:rPr>
        <w:t>Object</w:t>
      </w:r>
      <w:r w:rsidRPr="000B2123">
        <w:rPr>
          <w:rFonts w:hint="eastAsia"/>
          <w:b/>
          <w:color w:val="BFBFBF" w:themeColor="background1" w:themeShade="BF"/>
        </w:rPr>
        <w:t>，</w:t>
      </w:r>
      <w:r w:rsidRPr="000B2123">
        <w:rPr>
          <w:b/>
          <w:color w:val="BFBFBF" w:themeColor="background1" w:themeShade="BF"/>
        </w:rPr>
        <w:t>Array</w:t>
      </w:r>
      <w:r w:rsidRPr="000B2123">
        <w:rPr>
          <w:rFonts w:hint="eastAsia"/>
          <w:b/>
          <w:color w:val="BFBFBF" w:themeColor="background1" w:themeShade="BF"/>
        </w:rPr>
        <w:t>上也可以操作属性，通过</w:t>
      </w:r>
      <w:r w:rsidRPr="000B2123">
        <w:rPr>
          <w:b/>
          <w:color w:val="BFBFBF" w:themeColor="background1" w:themeShade="BF"/>
        </w:rPr>
        <w:t>JsObject</w:t>
      </w:r>
      <w:r w:rsidRPr="000B2123">
        <w:rPr>
          <w:rFonts w:hint="eastAsia"/>
          <w:b/>
          <w:color w:val="BFBFBF" w:themeColor="background1" w:themeShade="BF"/>
        </w:rPr>
        <w:t>或者</w:t>
      </w:r>
      <w:r w:rsidRPr="000B2123">
        <w:rPr>
          <w:b/>
          <w:color w:val="BFBFBF" w:themeColor="background1" w:themeShade="BF"/>
        </w:rPr>
        <w:t>JsArray</w:t>
      </w:r>
      <w:r w:rsidRPr="000B2123">
        <w:rPr>
          <w:rFonts w:hint="eastAsia"/>
          <w:b/>
          <w:color w:val="BFBFBF" w:themeColor="background1" w:themeShade="BF"/>
        </w:rPr>
        <w:t>两种方式引用同一对象，导致了不同行为。非特殊情况下，为了避免混乱，数组只用</w:t>
      </w:r>
      <w:r w:rsidRPr="000B2123">
        <w:rPr>
          <w:b/>
          <w:color w:val="BFBFBF" w:themeColor="background1" w:themeShade="BF"/>
        </w:rPr>
        <w:t>JsArray</w:t>
      </w:r>
      <w:r w:rsidRPr="000B2123">
        <w:rPr>
          <w:rFonts w:hint="eastAsia"/>
          <w:b/>
          <w:color w:val="BFBFBF" w:themeColor="background1" w:themeShade="BF"/>
        </w:rPr>
        <w:t>操作更容易理解。</w:t>
      </w:r>
    </w:p>
    <w:p w:rsidR="000B2123" w:rsidRPr="001A10A7" w:rsidRDefault="000B2123" w:rsidP="0096284D">
      <w:pPr>
        <w:pStyle w:val="a3"/>
        <w:ind w:left="420" w:firstLineChars="0" w:firstLine="0"/>
        <w:rPr>
          <w:b/>
        </w:rPr>
      </w:pPr>
      <w:r w:rsidRPr="001A10A7">
        <w:rPr>
          <w:b/>
        </w:rPr>
        <w:t xml:space="preserve">It should be particularly noted that for </w:t>
      </w:r>
      <w:r w:rsidRPr="001A10A7">
        <w:rPr>
          <w:b/>
          <w:i/>
        </w:rPr>
        <w:t>javascript</w:t>
      </w:r>
      <w:r w:rsidRPr="001A10A7">
        <w:rPr>
          <w:b/>
        </w:rPr>
        <w:t xml:space="preserve">, </w:t>
      </w:r>
      <w:r w:rsidRPr="001A10A7">
        <w:rPr>
          <w:b/>
          <w:i/>
        </w:rPr>
        <w:t>Array</w:t>
      </w:r>
      <w:r w:rsidRPr="001A10A7">
        <w:rPr>
          <w:b/>
        </w:rPr>
        <w:t xml:space="preserve"> is also an </w:t>
      </w:r>
      <w:r w:rsidRPr="001A10A7">
        <w:rPr>
          <w:b/>
          <w:i/>
        </w:rPr>
        <w:t>Object</w:t>
      </w:r>
      <w:r w:rsidRPr="001A10A7">
        <w:rPr>
          <w:b/>
        </w:rPr>
        <w:t xml:space="preserve">, and the </w:t>
      </w:r>
      <w:r w:rsidR="00056BD3" w:rsidRPr="001A10A7">
        <w:rPr>
          <w:rFonts w:hint="eastAsia"/>
          <w:b/>
        </w:rPr>
        <w:t>property</w:t>
      </w:r>
      <w:r w:rsidR="005523CB" w:rsidRPr="001A10A7">
        <w:rPr>
          <w:b/>
        </w:rPr>
        <w:t xml:space="preserve"> could be </w:t>
      </w:r>
      <w:r w:rsidR="005523CB" w:rsidRPr="001A10A7">
        <w:rPr>
          <w:rFonts w:hint="eastAsia"/>
          <w:b/>
        </w:rPr>
        <w:t>manipulated</w:t>
      </w:r>
      <w:r w:rsidRPr="001A10A7">
        <w:rPr>
          <w:b/>
        </w:rPr>
        <w:t xml:space="preserve"> on the </w:t>
      </w:r>
      <w:r w:rsidRPr="001A10A7">
        <w:rPr>
          <w:b/>
          <w:i/>
        </w:rPr>
        <w:t>Array</w:t>
      </w:r>
      <w:r w:rsidRPr="001A10A7">
        <w:rPr>
          <w:b/>
        </w:rPr>
        <w:t xml:space="preserve">. Reference to the same object through </w:t>
      </w:r>
      <w:r w:rsidRPr="001A10A7">
        <w:rPr>
          <w:b/>
          <w:i/>
        </w:rPr>
        <w:t>JsObject</w:t>
      </w:r>
      <w:r w:rsidRPr="001A10A7">
        <w:rPr>
          <w:b/>
        </w:rPr>
        <w:t xml:space="preserve"> or </w:t>
      </w:r>
      <w:r w:rsidRPr="001A10A7">
        <w:rPr>
          <w:b/>
          <w:i/>
        </w:rPr>
        <w:t>JsArray</w:t>
      </w:r>
      <w:r w:rsidRPr="001A10A7">
        <w:rPr>
          <w:b/>
        </w:rPr>
        <w:t xml:space="preserve"> </w:t>
      </w:r>
      <w:r w:rsidR="00743CBF" w:rsidRPr="00D779C8">
        <w:rPr>
          <w:rFonts w:hint="eastAsia"/>
          <w:b/>
        </w:rPr>
        <w:t>lead to</w:t>
      </w:r>
      <w:r w:rsidRPr="001A10A7">
        <w:rPr>
          <w:b/>
        </w:rPr>
        <w:t xml:space="preserve"> different behaviour. In non-special case, to avoid the confusion, the array only using </w:t>
      </w:r>
      <w:r w:rsidRPr="001A10A7">
        <w:rPr>
          <w:b/>
          <w:i/>
        </w:rPr>
        <w:t>JsArray</w:t>
      </w:r>
      <w:r w:rsidRPr="001A10A7">
        <w:rPr>
          <w:b/>
        </w:rPr>
        <w:t xml:space="preserve"> to </w:t>
      </w:r>
      <w:r w:rsidR="000F4EC4" w:rsidRPr="001A10A7">
        <w:rPr>
          <w:rFonts w:hint="eastAsia"/>
          <w:b/>
        </w:rPr>
        <w:t>manipulate</w:t>
      </w:r>
      <w:r w:rsidRPr="001A10A7">
        <w:rPr>
          <w:b/>
        </w:rPr>
        <w:t xml:space="preserve"> is more understandable.</w:t>
      </w:r>
    </w:p>
    <w:p w:rsidR="0096284D" w:rsidRPr="0096284D" w:rsidRDefault="0096284D" w:rsidP="0096284D">
      <w:pPr>
        <w:pStyle w:val="a3"/>
        <w:ind w:left="420" w:firstLineChars="0" w:firstLine="0"/>
        <w:rPr>
          <w:color w:val="FF0000"/>
        </w:rPr>
      </w:pPr>
    </w:p>
    <w:p w:rsidR="0096284D" w:rsidRPr="0096284D" w:rsidRDefault="0096284D" w:rsidP="002B5292">
      <w:pPr>
        <w:pStyle w:val="a3"/>
        <w:numPr>
          <w:ilvl w:val="0"/>
          <w:numId w:val="73"/>
        </w:numPr>
        <w:ind w:firstLineChars="0"/>
        <w:rPr>
          <w:color w:val="FF0000"/>
        </w:rPr>
      </w:pPr>
      <w:r w:rsidRPr="006659BC">
        <w:rPr>
          <w:rFonts w:hint="eastAsia"/>
          <w:color w:val="BFBFBF" w:themeColor="background1" w:themeShade="BF"/>
        </w:rPr>
        <w:t>执行代码片断返回</w:t>
      </w:r>
      <w:r w:rsidRPr="006659BC">
        <w:rPr>
          <w:color w:val="BFBFBF" w:themeColor="background1" w:themeShade="BF"/>
        </w:rPr>
        <w:t>JsFunction</w:t>
      </w:r>
      <w:r w:rsidR="006659BC" w:rsidRPr="006659BC">
        <w:rPr>
          <w:color w:val="BFBFBF" w:themeColor="background1" w:themeShade="BF"/>
        </w:rPr>
        <w:t xml:space="preserve"> </w:t>
      </w:r>
      <w:r w:rsidR="006659BC" w:rsidRPr="001A10A7">
        <w:t xml:space="preserve">Execute code and return </w:t>
      </w:r>
      <w:r w:rsidR="006659BC" w:rsidRPr="001A10A7">
        <w:rPr>
          <w:i/>
        </w:rPr>
        <w:t>JsFunction</w:t>
      </w:r>
    </w:p>
    <w:p w:rsidR="0096284D" w:rsidRPr="001A10A7" w:rsidRDefault="0096284D" w:rsidP="0096284D">
      <w:pPr>
        <w:pStyle w:val="a3"/>
        <w:ind w:left="420" w:firstLineChars="0" w:firstLine="0"/>
        <w:rPr>
          <w:i/>
        </w:rPr>
      </w:pPr>
      <w:r w:rsidRPr="001A10A7">
        <w:rPr>
          <w:i/>
        </w:rPr>
        <w:t>JsFunction f = (JsFunction)js.eval("var func = function(a,b){ return a + b;}; func");</w:t>
      </w:r>
    </w:p>
    <w:p w:rsidR="0096284D" w:rsidRPr="001A10A7" w:rsidRDefault="0096284D" w:rsidP="0096284D">
      <w:pPr>
        <w:pStyle w:val="a3"/>
        <w:ind w:left="420" w:firstLineChars="0" w:firstLine="0"/>
        <w:rPr>
          <w:i/>
        </w:rPr>
      </w:pPr>
      <w:r w:rsidRPr="001A10A7">
        <w:rPr>
          <w:i/>
        </w:rPr>
        <w:t>Console.WriteLine(f(10, 20));</w:t>
      </w:r>
    </w:p>
    <w:p w:rsidR="0096284D" w:rsidRPr="0096284D" w:rsidRDefault="0096284D" w:rsidP="0096284D">
      <w:pPr>
        <w:pStyle w:val="a3"/>
        <w:ind w:left="420" w:firstLineChars="0" w:firstLine="0"/>
        <w:rPr>
          <w:color w:val="FF0000"/>
        </w:rPr>
      </w:pPr>
      <w:r w:rsidRPr="00E45969">
        <w:rPr>
          <w:rFonts w:hint="eastAsia"/>
          <w:color w:val="BFBFBF" w:themeColor="background1" w:themeShade="BF"/>
        </w:rPr>
        <w:t>输出：</w:t>
      </w:r>
      <w:r w:rsidR="00E45969" w:rsidRPr="001A10A7">
        <w:t>Output:</w:t>
      </w:r>
    </w:p>
    <w:p w:rsidR="0096284D" w:rsidRPr="001A10A7" w:rsidRDefault="0096284D" w:rsidP="0096284D">
      <w:pPr>
        <w:pStyle w:val="a3"/>
        <w:ind w:left="420" w:firstLineChars="0" w:firstLine="0"/>
        <w:rPr>
          <w:i/>
        </w:rPr>
      </w:pPr>
      <w:r w:rsidRPr="001A10A7">
        <w:rPr>
          <w:i/>
        </w:rPr>
        <w:t>30</w:t>
      </w:r>
    </w:p>
    <w:p w:rsidR="0096284D" w:rsidRPr="0096284D" w:rsidRDefault="0096284D" w:rsidP="0096284D">
      <w:pPr>
        <w:pStyle w:val="a3"/>
        <w:ind w:left="420" w:firstLineChars="0" w:firstLine="0"/>
        <w:rPr>
          <w:color w:val="FF0000"/>
        </w:rPr>
      </w:pPr>
      <w:r w:rsidRPr="0022205B">
        <w:rPr>
          <w:rFonts w:hint="eastAsia"/>
          <w:color w:val="BFBFBF" w:themeColor="background1" w:themeShade="BF"/>
        </w:rPr>
        <w:t>这里可以看出，返回一个</w:t>
      </w:r>
      <w:r w:rsidRPr="0022205B">
        <w:rPr>
          <w:color w:val="BFBFBF" w:themeColor="background1" w:themeShade="BF"/>
        </w:rPr>
        <w:t>javascript</w:t>
      </w:r>
      <w:r w:rsidRPr="0022205B">
        <w:rPr>
          <w:rFonts w:hint="eastAsia"/>
          <w:color w:val="BFBFBF" w:themeColor="background1" w:themeShade="BF"/>
        </w:rPr>
        <w:t>函数在</w:t>
      </w:r>
      <w:r w:rsidRPr="0022205B">
        <w:rPr>
          <w:color w:val="BFBFBF" w:themeColor="background1" w:themeShade="BF"/>
        </w:rPr>
        <w:t>C#</w:t>
      </w:r>
      <w:r w:rsidRPr="0022205B">
        <w:rPr>
          <w:rFonts w:hint="eastAsia"/>
          <w:color w:val="BFBFBF" w:themeColor="background1" w:themeShade="BF"/>
        </w:rPr>
        <w:t>中使用非常容易。</w:t>
      </w:r>
      <w:r w:rsidR="0022205B">
        <w:rPr>
          <w:color w:val="FF0000"/>
        </w:rPr>
        <w:br/>
      </w:r>
      <w:r w:rsidR="0022205B" w:rsidRPr="001A10A7">
        <w:t xml:space="preserve">Seen from here that returning a </w:t>
      </w:r>
      <w:r w:rsidR="0022205B" w:rsidRPr="001A10A7">
        <w:rPr>
          <w:i/>
        </w:rPr>
        <w:t>javascript</w:t>
      </w:r>
      <w:r w:rsidR="0022205B" w:rsidRPr="001A10A7">
        <w:t xml:space="preserve"> function is esay to use in </w:t>
      </w:r>
      <w:r w:rsidR="0022205B" w:rsidRPr="001A10A7">
        <w:rPr>
          <w:i/>
        </w:rPr>
        <w:t>C#</w:t>
      </w:r>
      <w:r w:rsidR="0022205B" w:rsidRPr="001A10A7">
        <w:t>.</w:t>
      </w:r>
    </w:p>
    <w:p w:rsidR="0096284D" w:rsidRPr="0096284D" w:rsidRDefault="0096284D" w:rsidP="0096284D">
      <w:pPr>
        <w:pStyle w:val="a3"/>
        <w:ind w:left="420" w:firstLineChars="0" w:firstLine="0"/>
        <w:rPr>
          <w:color w:val="FF0000"/>
        </w:rPr>
      </w:pPr>
    </w:p>
    <w:p w:rsidR="0096284D" w:rsidRPr="0096284D" w:rsidRDefault="0096284D" w:rsidP="002B5292">
      <w:pPr>
        <w:pStyle w:val="a3"/>
        <w:numPr>
          <w:ilvl w:val="0"/>
          <w:numId w:val="73"/>
        </w:numPr>
        <w:ind w:firstLineChars="0"/>
        <w:rPr>
          <w:color w:val="FF0000"/>
        </w:rPr>
      </w:pPr>
      <w:r w:rsidRPr="00DE468E">
        <w:rPr>
          <w:color w:val="BFBFBF" w:themeColor="background1" w:themeShade="BF"/>
        </w:rPr>
        <w:t>Javascript</w:t>
      </w:r>
      <w:r w:rsidRPr="00DE468E">
        <w:rPr>
          <w:rFonts w:hint="eastAsia"/>
          <w:color w:val="BFBFBF" w:themeColor="background1" w:themeShade="BF"/>
        </w:rPr>
        <w:t>对象操作</w:t>
      </w:r>
      <w:r w:rsidR="00DE468E">
        <w:rPr>
          <w:color w:val="FF0000"/>
        </w:rPr>
        <w:t xml:space="preserve"> </w:t>
      </w:r>
      <w:r w:rsidR="00DE468E" w:rsidRPr="001A10A7">
        <w:t>Javascript object operation</w:t>
      </w:r>
    </w:p>
    <w:p w:rsidR="0096284D" w:rsidRPr="001A10A7" w:rsidRDefault="0096284D" w:rsidP="0096284D">
      <w:pPr>
        <w:pStyle w:val="a3"/>
        <w:ind w:left="420" w:firstLineChars="0" w:firstLine="0"/>
        <w:rPr>
          <w:i/>
        </w:rPr>
      </w:pPr>
      <w:r w:rsidRPr="001A10A7">
        <w:rPr>
          <w:i/>
        </w:rPr>
        <w:t>JsObject obj1 = (JsObject)js.eval("function CLS(n){this.value = n; this.dump = function(){print(this.value);}}; new CLS(200)");</w:t>
      </w:r>
    </w:p>
    <w:p w:rsidR="0096284D" w:rsidRPr="001A10A7" w:rsidRDefault="0096284D" w:rsidP="0096284D">
      <w:pPr>
        <w:pStyle w:val="a3"/>
        <w:ind w:left="420" w:firstLineChars="0" w:firstLine="0"/>
        <w:rPr>
          <w:i/>
        </w:rPr>
      </w:pPr>
      <w:r w:rsidRPr="001A10A7">
        <w:rPr>
          <w:i/>
        </w:rPr>
        <w:t>((JsFunction)obj1["dump"])();</w:t>
      </w:r>
    </w:p>
    <w:p w:rsidR="0096284D" w:rsidRPr="0096284D" w:rsidRDefault="0096284D" w:rsidP="0096284D">
      <w:pPr>
        <w:pStyle w:val="a3"/>
        <w:ind w:left="420" w:firstLineChars="0" w:firstLine="0"/>
        <w:rPr>
          <w:color w:val="FF0000"/>
        </w:rPr>
      </w:pPr>
      <w:r w:rsidRPr="00DE468E">
        <w:rPr>
          <w:rFonts w:hint="eastAsia"/>
          <w:color w:val="BFBFBF" w:themeColor="background1" w:themeShade="BF"/>
        </w:rPr>
        <w:t>输出：</w:t>
      </w:r>
      <w:r w:rsidR="00DE468E" w:rsidRPr="001A10A7">
        <w:t>Output:</w:t>
      </w:r>
    </w:p>
    <w:p w:rsidR="0096284D" w:rsidRPr="001A10A7" w:rsidRDefault="0096284D" w:rsidP="0096284D">
      <w:pPr>
        <w:pStyle w:val="a3"/>
        <w:ind w:left="420" w:firstLineChars="0" w:firstLine="0"/>
        <w:rPr>
          <w:i/>
        </w:rPr>
      </w:pPr>
      <w:r w:rsidRPr="001A10A7">
        <w:rPr>
          <w:i/>
        </w:rPr>
        <w:t>200</w:t>
      </w:r>
    </w:p>
    <w:p w:rsidR="0096284D" w:rsidRPr="00D05BC8" w:rsidRDefault="0096284D" w:rsidP="0096284D">
      <w:pPr>
        <w:pStyle w:val="a3"/>
        <w:ind w:left="420" w:firstLineChars="0" w:firstLine="0"/>
        <w:rPr>
          <w:color w:val="BFBFBF" w:themeColor="background1" w:themeShade="BF"/>
        </w:rPr>
      </w:pPr>
      <w:r w:rsidRPr="00D05BC8">
        <w:rPr>
          <w:rFonts w:hint="eastAsia"/>
          <w:color w:val="BFBFBF" w:themeColor="background1" w:themeShade="BF"/>
        </w:rPr>
        <w:t>这里可以看出，</w:t>
      </w:r>
      <w:r w:rsidRPr="00D05BC8">
        <w:rPr>
          <w:color w:val="BFBFBF" w:themeColor="background1" w:themeShade="BF"/>
        </w:rPr>
        <w:t>javascript</w:t>
      </w:r>
      <w:r w:rsidRPr="00D05BC8">
        <w:rPr>
          <w:rFonts w:hint="eastAsia"/>
          <w:color w:val="BFBFBF" w:themeColor="background1" w:themeShade="BF"/>
        </w:rPr>
        <w:t>代码用函数</w:t>
      </w:r>
      <w:r w:rsidRPr="00D05BC8">
        <w:rPr>
          <w:color w:val="BFBFBF" w:themeColor="background1" w:themeShade="BF"/>
        </w:rPr>
        <w:t>CLS</w:t>
      </w:r>
      <w:r w:rsidRPr="00D05BC8">
        <w:rPr>
          <w:rFonts w:hint="eastAsia"/>
          <w:color w:val="BFBFBF" w:themeColor="background1" w:themeShade="BF"/>
        </w:rPr>
        <w:t>创建了一个对象，交由</w:t>
      </w:r>
      <w:r w:rsidRPr="00D05BC8">
        <w:rPr>
          <w:color w:val="BFBFBF" w:themeColor="background1" w:themeShade="BF"/>
        </w:rPr>
        <w:t>obj1</w:t>
      </w:r>
      <w:r w:rsidRPr="00D05BC8">
        <w:rPr>
          <w:rFonts w:hint="eastAsia"/>
          <w:color w:val="BFBFBF" w:themeColor="background1" w:themeShade="BF"/>
        </w:rPr>
        <w:t>持有，</w:t>
      </w:r>
      <w:r w:rsidRPr="00D05BC8">
        <w:rPr>
          <w:color w:val="BFBFBF" w:themeColor="background1" w:themeShade="BF"/>
        </w:rPr>
        <w:t>obj1</w:t>
      </w:r>
      <w:r w:rsidRPr="00D05BC8">
        <w:rPr>
          <w:rFonts w:hint="eastAsia"/>
          <w:color w:val="BFBFBF" w:themeColor="background1" w:themeShade="BF"/>
        </w:rPr>
        <w:t>上查</w:t>
      </w:r>
      <w:r w:rsidRPr="00D05BC8">
        <w:rPr>
          <w:rFonts w:hint="eastAsia"/>
          <w:color w:val="BFBFBF" w:themeColor="background1" w:themeShade="BF"/>
        </w:rPr>
        <w:lastRenderedPageBreak/>
        <w:t>询到函数属性</w:t>
      </w:r>
      <w:r w:rsidRPr="00D05BC8">
        <w:rPr>
          <w:color w:val="BFBFBF" w:themeColor="background1" w:themeShade="BF"/>
        </w:rPr>
        <w:t>dump</w:t>
      </w:r>
      <w:r w:rsidRPr="00D05BC8">
        <w:rPr>
          <w:rFonts w:hint="eastAsia"/>
          <w:color w:val="BFBFBF" w:themeColor="background1" w:themeShade="BF"/>
        </w:rPr>
        <w:t>进行调用，输出创建出的对象</w:t>
      </w:r>
      <w:r w:rsidRPr="00D05BC8">
        <w:rPr>
          <w:color w:val="BFBFBF" w:themeColor="background1" w:themeShade="BF"/>
        </w:rPr>
        <w:t>value</w:t>
      </w:r>
      <w:r w:rsidRPr="00D05BC8">
        <w:rPr>
          <w:rFonts w:hint="eastAsia"/>
          <w:color w:val="BFBFBF" w:themeColor="background1" w:themeShade="BF"/>
        </w:rPr>
        <w:t>值</w:t>
      </w:r>
      <w:r w:rsidRPr="00D05BC8">
        <w:rPr>
          <w:color w:val="BFBFBF" w:themeColor="background1" w:themeShade="BF"/>
        </w:rPr>
        <w:t>200</w:t>
      </w:r>
      <w:r w:rsidRPr="00D05BC8">
        <w:rPr>
          <w:rFonts w:hint="eastAsia"/>
          <w:color w:val="BFBFBF" w:themeColor="background1" w:themeShade="BF"/>
        </w:rPr>
        <w:t>。</w:t>
      </w:r>
      <w:r w:rsidRPr="00D05BC8">
        <w:rPr>
          <w:color w:val="BFBFBF" w:themeColor="background1" w:themeShade="BF"/>
        </w:rPr>
        <w:t>C#</w:t>
      </w:r>
      <w:r w:rsidRPr="00D05BC8">
        <w:rPr>
          <w:rFonts w:hint="eastAsia"/>
          <w:color w:val="BFBFBF" w:themeColor="background1" w:themeShade="BF"/>
        </w:rPr>
        <w:t>的语法无法写成</w:t>
      </w:r>
      <w:r w:rsidRPr="00D05BC8">
        <w:rPr>
          <w:color w:val="BFBFBF" w:themeColor="background1" w:themeShade="BF"/>
        </w:rPr>
        <w:t>obj1.dump</w:t>
      </w:r>
      <w:r w:rsidRPr="00D05BC8">
        <w:rPr>
          <w:rFonts w:hint="eastAsia"/>
          <w:color w:val="BFBFBF" w:themeColor="background1" w:themeShade="BF"/>
        </w:rPr>
        <w:t>，只好用索引化方式访问。</w:t>
      </w:r>
    </w:p>
    <w:p w:rsidR="00D05BC8" w:rsidRPr="001A10A7" w:rsidRDefault="00D05BC8" w:rsidP="0096284D">
      <w:pPr>
        <w:pStyle w:val="a3"/>
        <w:ind w:left="420" w:firstLineChars="0" w:firstLine="0"/>
      </w:pPr>
      <w:r w:rsidRPr="001A10A7">
        <w:t xml:space="preserve">Seen from here that the javascipt code uses </w:t>
      </w:r>
      <w:r w:rsidRPr="001A10A7">
        <w:rPr>
          <w:i/>
        </w:rPr>
        <w:t>CLS</w:t>
      </w:r>
      <w:r w:rsidRPr="001A10A7">
        <w:t xml:space="preserve"> function to create an object which is held by the </w:t>
      </w:r>
      <w:r w:rsidRPr="001A10A7">
        <w:rPr>
          <w:i/>
        </w:rPr>
        <w:t>obj1</w:t>
      </w:r>
      <w:r w:rsidRPr="001A10A7">
        <w:t xml:space="preserve">, the obj1 queries </w:t>
      </w:r>
      <w:r w:rsidR="006F3D94" w:rsidRPr="001A10A7">
        <w:t>the</w:t>
      </w:r>
      <w:r w:rsidRPr="001A10A7">
        <w:t xml:space="preserve"> </w:t>
      </w:r>
      <w:r w:rsidRPr="001A10A7">
        <w:rPr>
          <w:i/>
        </w:rPr>
        <w:t>dump</w:t>
      </w:r>
      <w:r w:rsidR="006F3D94" w:rsidRPr="001A10A7">
        <w:rPr>
          <w:i/>
        </w:rPr>
        <w:t xml:space="preserve"> </w:t>
      </w:r>
      <w:r w:rsidR="006F3D94" w:rsidRPr="001A10A7">
        <w:t xml:space="preserve">property with the function as value </w:t>
      </w:r>
      <w:r w:rsidRPr="001A10A7">
        <w:t xml:space="preserve">to call and outputs the created object's </w:t>
      </w:r>
      <w:r w:rsidRPr="001A10A7">
        <w:rPr>
          <w:i/>
        </w:rPr>
        <w:t>value 200</w:t>
      </w:r>
      <w:r w:rsidRPr="001A10A7">
        <w:t xml:space="preserve">. The C#'s syntax could not be writted as </w:t>
      </w:r>
      <w:r w:rsidRPr="001A10A7">
        <w:rPr>
          <w:i/>
          <w:u w:val="single"/>
        </w:rPr>
        <w:t>obj1.dump</w:t>
      </w:r>
      <w:r w:rsidRPr="001A10A7">
        <w:t xml:space="preserve"> and has to use indexed way to access.</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B61012">
        <w:rPr>
          <w:rFonts w:hint="eastAsia"/>
          <w:color w:val="BFBFBF" w:themeColor="background1" w:themeShade="BF"/>
        </w:rPr>
        <w:t>继续执行：</w:t>
      </w:r>
      <w:r w:rsidR="00B61012" w:rsidRPr="001A10A7">
        <w:t>Continue execute:</w:t>
      </w:r>
    </w:p>
    <w:p w:rsidR="0096284D" w:rsidRPr="001A10A7" w:rsidRDefault="0096284D" w:rsidP="0096284D">
      <w:pPr>
        <w:pStyle w:val="a3"/>
        <w:ind w:left="420" w:firstLineChars="0" w:firstLine="0"/>
        <w:rPr>
          <w:i/>
        </w:rPr>
      </w:pPr>
      <w:r w:rsidRPr="001A10A7">
        <w:rPr>
          <w:i/>
        </w:rPr>
        <w:t>JsFunction cls = (JsFunction)js.eval("CLS");</w:t>
      </w:r>
    </w:p>
    <w:p w:rsidR="0096284D" w:rsidRPr="001A10A7" w:rsidRDefault="0096284D" w:rsidP="0096284D">
      <w:pPr>
        <w:pStyle w:val="a3"/>
        <w:ind w:left="420" w:firstLineChars="0" w:firstLine="0"/>
        <w:rPr>
          <w:i/>
        </w:rPr>
      </w:pPr>
      <w:r w:rsidRPr="001A10A7">
        <w:rPr>
          <w:i/>
        </w:rPr>
        <w:t>JsObject obj2 = JsObject.create(cls, 400);</w:t>
      </w:r>
    </w:p>
    <w:p w:rsidR="0096284D" w:rsidRPr="001A10A7" w:rsidRDefault="0096284D" w:rsidP="0096284D">
      <w:pPr>
        <w:pStyle w:val="a3"/>
        <w:ind w:left="420" w:firstLineChars="0" w:firstLine="0"/>
        <w:rPr>
          <w:i/>
        </w:rPr>
      </w:pPr>
      <w:r w:rsidRPr="001A10A7">
        <w:rPr>
          <w:i/>
        </w:rPr>
        <w:t>((JsFunction)obj2["dump"])();</w:t>
      </w:r>
    </w:p>
    <w:p w:rsidR="0096284D" w:rsidRPr="0096284D" w:rsidRDefault="0096284D" w:rsidP="0096284D">
      <w:pPr>
        <w:pStyle w:val="a3"/>
        <w:ind w:left="420" w:firstLineChars="0" w:firstLine="0"/>
        <w:rPr>
          <w:color w:val="FF0000"/>
        </w:rPr>
      </w:pPr>
      <w:r w:rsidRPr="00DC22AE">
        <w:rPr>
          <w:rFonts w:hint="eastAsia"/>
          <w:color w:val="BFBFBF" w:themeColor="background1" w:themeShade="BF"/>
        </w:rPr>
        <w:t>输出：</w:t>
      </w:r>
      <w:r w:rsidR="00DC22AE" w:rsidRPr="001A10A7">
        <w:t>Output:</w:t>
      </w:r>
    </w:p>
    <w:p w:rsidR="0096284D" w:rsidRPr="001A10A7" w:rsidRDefault="0096284D" w:rsidP="0096284D">
      <w:pPr>
        <w:pStyle w:val="a3"/>
        <w:ind w:left="420" w:firstLineChars="0" w:firstLine="0"/>
        <w:rPr>
          <w:i/>
        </w:rPr>
      </w:pPr>
      <w:r w:rsidRPr="001A10A7">
        <w:rPr>
          <w:i/>
        </w:rPr>
        <w:t>400</w:t>
      </w:r>
    </w:p>
    <w:p w:rsidR="0096284D" w:rsidRPr="00015A82" w:rsidRDefault="0096284D" w:rsidP="0096284D">
      <w:pPr>
        <w:pStyle w:val="a3"/>
        <w:ind w:left="420" w:firstLineChars="0" w:firstLine="0"/>
        <w:rPr>
          <w:color w:val="BFBFBF" w:themeColor="background1" w:themeShade="BF"/>
        </w:rPr>
      </w:pPr>
      <w:r w:rsidRPr="00015A82">
        <w:rPr>
          <w:rFonts w:hint="eastAsia"/>
          <w:color w:val="BFBFBF" w:themeColor="background1" w:themeShade="BF"/>
        </w:rPr>
        <w:t>第一行返回了前面创建的函数</w:t>
      </w:r>
      <w:r w:rsidRPr="00015A82">
        <w:rPr>
          <w:color w:val="BFBFBF" w:themeColor="background1" w:themeShade="BF"/>
        </w:rPr>
        <w:t>CLS</w:t>
      </w:r>
      <w:r w:rsidRPr="00015A82">
        <w:rPr>
          <w:rFonts w:hint="eastAsia"/>
          <w:color w:val="BFBFBF" w:themeColor="background1" w:themeShade="BF"/>
        </w:rPr>
        <w:t>，第二行使用</w:t>
      </w:r>
      <w:r w:rsidRPr="00015A82">
        <w:rPr>
          <w:color w:val="BFBFBF" w:themeColor="background1" w:themeShade="BF"/>
        </w:rPr>
        <w:t>JsObject</w:t>
      </w:r>
      <w:r w:rsidRPr="00015A82">
        <w:rPr>
          <w:rFonts w:hint="eastAsia"/>
          <w:color w:val="BFBFBF" w:themeColor="background1" w:themeShade="BF"/>
        </w:rPr>
        <w:t>上的静态方法</w:t>
      </w:r>
      <w:r w:rsidRPr="00015A82">
        <w:rPr>
          <w:color w:val="BFBFBF" w:themeColor="background1" w:themeShade="BF"/>
        </w:rPr>
        <w:t>create</w:t>
      </w:r>
      <w:r w:rsidRPr="00015A82">
        <w:rPr>
          <w:rFonts w:hint="eastAsia"/>
          <w:color w:val="BFBFBF" w:themeColor="background1" w:themeShade="BF"/>
        </w:rPr>
        <w:t>创建对象</w:t>
      </w:r>
      <w:r w:rsidRPr="00015A82">
        <w:rPr>
          <w:color w:val="BFBFBF" w:themeColor="background1" w:themeShade="BF"/>
        </w:rPr>
        <w:t>obj2</w:t>
      </w:r>
      <w:r w:rsidRPr="00015A82">
        <w:rPr>
          <w:rFonts w:hint="eastAsia"/>
          <w:color w:val="BFBFBF" w:themeColor="background1" w:themeShade="BF"/>
        </w:rPr>
        <w:t>，比较之前的代码，可见</w:t>
      </w:r>
      <w:r w:rsidRPr="00015A82">
        <w:rPr>
          <w:color w:val="BFBFBF" w:themeColor="background1" w:themeShade="BF"/>
        </w:rPr>
        <w:t>JsObject.create</w:t>
      </w:r>
      <w:r w:rsidRPr="00015A82">
        <w:rPr>
          <w:rFonts w:hint="eastAsia"/>
          <w:color w:val="BFBFBF" w:themeColor="background1" w:themeShade="BF"/>
        </w:rPr>
        <w:t>等效于</w:t>
      </w:r>
      <w:r w:rsidRPr="00015A82">
        <w:rPr>
          <w:color w:val="BFBFBF" w:themeColor="background1" w:themeShade="BF"/>
        </w:rPr>
        <w:t>javascript</w:t>
      </w:r>
      <w:r w:rsidRPr="00015A82">
        <w:rPr>
          <w:rFonts w:hint="eastAsia"/>
          <w:color w:val="BFBFBF" w:themeColor="background1" w:themeShade="BF"/>
        </w:rPr>
        <w:t>代码中的</w:t>
      </w:r>
      <w:r w:rsidRPr="00015A82">
        <w:rPr>
          <w:color w:val="BFBFBF" w:themeColor="background1" w:themeShade="BF"/>
        </w:rPr>
        <w:t>new</w:t>
      </w:r>
      <w:r w:rsidRPr="00015A82">
        <w:rPr>
          <w:rFonts w:hint="eastAsia"/>
          <w:color w:val="BFBFBF" w:themeColor="background1" w:themeShade="BF"/>
        </w:rPr>
        <w:t>。</w:t>
      </w:r>
    </w:p>
    <w:p w:rsidR="00015A82" w:rsidRPr="001A10A7" w:rsidRDefault="00015A82" w:rsidP="0096284D">
      <w:pPr>
        <w:pStyle w:val="a3"/>
        <w:ind w:left="420" w:firstLineChars="0" w:firstLine="0"/>
      </w:pPr>
      <w:r w:rsidRPr="001A10A7">
        <w:t xml:space="preserve">The first line returns the previous created </w:t>
      </w:r>
      <w:r w:rsidRPr="001A10A7">
        <w:rPr>
          <w:i/>
        </w:rPr>
        <w:t>CLS</w:t>
      </w:r>
      <w:r w:rsidRPr="001A10A7">
        <w:t xml:space="preserve"> function, the second line uses the static method </w:t>
      </w:r>
      <w:r w:rsidRPr="001A10A7">
        <w:rPr>
          <w:i/>
        </w:rPr>
        <w:t>create</w:t>
      </w:r>
      <w:r w:rsidRPr="001A10A7">
        <w:t xml:space="preserve"> of the JsObject to create object </w:t>
      </w:r>
      <w:r w:rsidRPr="001A10A7">
        <w:rPr>
          <w:i/>
        </w:rPr>
        <w:t>obj2</w:t>
      </w:r>
      <w:r w:rsidRPr="001A10A7">
        <w:t xml:space="preserve">. Compared with the previous code, the </w:t>
      </w:r>
      <w:r w:rsidRPr="001A10A7">
        <w:rPr>
          <w:i/>
          <w:u w:val="single"/>
        </w:rPr>
        <w:t>JsObject.create</w:t>
      </w:r>
      <w:r w:rsidRPr="001A10A7">
        <w:t xml:space="preserve"> equals to the </w:t>
      </w:r>
      <w:r w:rsidRPr="001A10A7">
        <w:rPr>
          <w:i/>
        </w:rPr>
        <w:t>new</w:t>
      </w:r>
      <w:r w:rsidRPr="001A10A7">
        <w:t xml:space="preserve"> in the </w:t>
      </w:r>
      <w:r w:rsidRPr="001A10A7">
        <w:rPr>
          <w:i/>
        </w:rPr>
        <w:t>javascript</w:t>
      </w:r>
      <w:r w:rsidRPr="001A10A7">
        <w:t>.</w:t>
      </w:r>
    </w:p>
    <w:p w:rsidR="0096284D" w:rsidRPr="0096284D" w:rsidRDefault="0096284D" w:rsidP="0096284D">
      <w:pPr>
        <w:pStyle w:val="9"/>
        <w:rPr>
          <w:color w:val="FF0000"/>
        </w:rPr>
      </w:pPr>
      <w:r w:rsidRPr="008C0B5B">
        <w:rPr>
          <w:color w:val="BFBFBF" w:themeColor="background1" w:themeShade="BF"/>
        </w:rPr>
        <w:t>Javascript</w:t>
      </w:r>
      <w:r w:rsidRPr="008C0B5B">
        <w:rPr>
          <w:rFonts w:hint="eastAsia"/>
          <w:color w:val="BFBFBF" w:themeColor="background1" w:themeShade="BF"/>
        </w:rPr>
        <w:t>操纵</w:t>
      </w:r>
      <w:r w:rsidRPr="008C0B5B">
        <w:rPr>
          <w:color w:val="BFBFBF" w:themeColor="background1" w:themeShade="BF"/>
        </w:rPr>
        <w:t>C#</w:t>
      </w:r>
      <w:r w:rsidR="008C0B5B">
        <w:rPr>
          <w:color w:val="FF0000"/>
        </w:rPr>
        <w:t xml:space="preserve"> </w:t>
      </w:r>
      <w:r w:rsidR="008C0B5B" w:rsidRPr="001A10A7">
        <w:t>Javascript controls C#</w:t>
      </w:r>
    </w:p>
    <w:p w:rsidR="0096284D" w:rsidRPr="00BD6C0B" w:rsidRDefault="0096284D" w:rsidP="0096284D">
      <w:pPr>
        <w:rPr>
          <w:color w:val="BFBFBF" w:themeColor="background1" w:themeShade="BF"/>
        </w:rPr>
      </w:pPr>
      <w:r w:rsidRPr="00BD6C0B">
        <w:rPr>
          <w:rFonts w:hint="eastAsia"/>
          <w:color w:val="BFBFBF" w:themeColor="background1" w:themeShade="BF"/>
        </w:rPr>
        <w:t>首先定义一个</w:t>
      </w:r>
      <w:r w:rsidRPr="00BD6C0B">
        <w:rPr>
          <w:color w:val="BFBFBF" w:themeColor="background1" w:themeShade="BF"/>
        </w:rPr>
        <w:t>C#</w:t>
      </w:r>
      <w:r w:rsidRPr="00BD6C0B">
        <w:rPr>
          <w:rFonts w:hint="eastAsia"/>
          <w:color w:val="BFBFBF" w:themeColor="background1" w:themeShade="BF"/>
        </w:rPr>
        <w:t>实验类。</w:t>
      </w:r>
    </w:p>
    <w:p w:rsidR="00BD6C0B" w:rsidRPr="001A10A7" w:rsidRDefault="00BD6C0B" w:rsidP="0096284D">
      <w:r w:rsidRPr="001A10A7">
        <w:t>First, define a C# experimental class.</w:t>
      </w:r>
    </w:p>
    <w:p w:rsidR="005503A5" w:rsidRPr="001A10A7" w:rsidRDefault="005503A5" w:rsidP="0096284D"/>
    <w:p w:rsidR="0096284D" w:rsidRPr="001A10A7" w:rsidRDefault="0096284D" w:rsidP="0096284D">
      <w:pPr>
        <w:rPr>
          <w:i/>
        </w:rPr>
      </w:pPr>
      <w:r w:rsidRPr="001A10A7">
        <w:rPr>
          <w:i/>
        </w:rPr>
        <w:t>public class TestJs</w:t>
      </w:r>
    </w:p>
    <w:p w:rsidR="0096284D" w:rsidRPr="001A10A7" w:rsidRDefault="0096284D" w:rsidP="0096284D">
      <w:pPr>
        <w:rPr>
          <w:i/>
        </w:rPr>
      </w:pPr>
      <w:r w:rsidRPr="001A10A7">
        <w:rPr>
          <w:i/>
        </w:rPr>
        <w:t>{</w:t>
      </w:r>
    </w:p>
    <w:p w:rsidR="0096284D" w:rsidRPr="001A10A7" w:rsidRDefault="0096284D" w:rsidP="0096284D">
      <w:pPr>
        <w:rPr>
          <w:i/>
        </w:rPr>
      </w:pPr>
      <w:r w:rsidRPr="001A10A7">
        <w:rPr>
          <w:i/>
        </w:rPr>
        <w:tab/>
        <w:t>public TestJs() { Console.WriteLine("Construct TestJs"); acc = add; }</w:t>
      </w:r>
    </w:p>
    <w:p w:rsidR="0096284D" w:rsidRPr="001A10A7" w:rsidRDefault="0096284D" w:rsidP="0096284D">
      <w:pPr>
        <w:rPr>
          <w:i/>
        </w:rPr>
      </w:pPr>
      <w:r w:rsidRPr="001A10A7">
        <w:rPr>
          <w:i/>
        </w:rPr>
        <w:tab/>
        <w:t>public TestJs(int x) { Console.WriteLine("Construct TestJs with " + x); acc = add; }</w:t>
      </w:r>
    </w:p>
    <w:p w:rsidR="0096284D" w:rsidRPr="001A10A7" w:rsidRDefault="0096284D" w:rsidP="0096284D">
      <w:pPr>
        <w:rPr>
          <w:i/>
        </w:rPr>
      </w:pPr>
      <w:r w:rsidRPr="001A10A7">
        <w:rPr>
          <w:i/>
        </w:rPr>
        <w:tab/>
        <w:t>public int add(int a, int b) { return a + b; }</w:t>
      </w:r>
    </w:p>
    <w:p w:rsidR="0096284D" w:rsidRPr="001A10A7" w:rsidRDefault="0096284D" w:rsidP="0096284D">
      <w:pPr>
        <w:rPr>
          <w:i/>
        </w:rPr>
      </w:pPr>
      <w:r w:rsidRPr="001A10A7">
        <w:rPr>
          <w:i/>
        </w:rPr>
        <w:tab/>
        <w:t>public string mystr;</w:t>
      </w:r>
    </w:p>
    <w:p w:rsidR="0096284D" w:rsidRPr="001A10A7" w:rsidRDefault="0096284D" w:rsidP="0096284D">
      <w:pPr>
        <w:rPr>
          <w:i/>
        </w:rPr>
      </w:pPr>
      <w:r w:rsidRPr="001A10A7">
        <w:rPr>
          <w:i/>
        </w:rPr>
        <w:tab/>
        <w:t>public int Prop { get; set; }</w:t>
      </w:r>
    </w:p>
    <w:p w:rsidR="0096284D" w:rsidRPr="001A10A7" w:rsidRDefault="0096284D" w:rsidP="0096284D">
      <w:pPr>
        <w:rPr>
          <w:i/>
        </w:rPr>
      </w:pPr>
      <w:r w:rsidRPr="001A10A7">
        <w:rPr>
          <w:i/>
        </w:rPr>
        <w:tab/>
        <w:t>public int this[int x]</w:t>
      </w:r>
    </w:p>
    <w:p w:rsidR="0096284D" w:rsidRPr="001A10A7" w:rsidRDefault="0096284D" w:rsidP="0096284D">
      <w:pPr>
        <w:rPr>
          <w:i/>
        </w:rPr>
      </w:pPr>
      <w:r w:rsidRPr="001A10A7">
        <w:rPr>
          <w:i/>
        </w:rPr>
        <w:tab/>
        <w:t>{</w:t>
      </w:r>
    </w:p>
    <w:p w:rsidR="0096284D" w:rsidRPr="001A10A7" w:rsidRDefault="0096284D" w:rsidP="0096284D">
      <w:pPr>
        <w:rPr>
          <w:i/>
        </w:rPr>
      </w:pPr>
      <w:r w:rsidRPr="001A10A7">
        <w:rPr>
          <w:i/>
        </w:rPr>
        <w:tab/>
      </w:r>
      <w:r w:rsidRPr="001A10A7">
        <w:rPr>
          <w:i/>
        </w:rPr>
        <w:tab/>
        <w:t>get { return x + 1; }</w:t>
      </w:r>
    </w:p>
    <w:p w:rsidR="0096284D" w:rsidRPr="001A10A7" w:rsidRDefault="0096284D" w:rsidP="0096284D">
      <w:pPr>
        <w:rPr>
          <w:i/>
        </w:rPr>
      </w:pPr>
      <w:r w:rsidRPr="001A10A7">
        <w:rPr>
          <w:i/>
        </w:rPr>
        <w:tab/>
      </w:r>
      <w:r w:rsidRPr="001A10A7">
        <w:rPr>
          <w:i/>
        </w:rPr>
        <w:tab/>
        <w:t>set { Console.WriteLine("Indexed Property set key = " + x + " value = " + value); }</w:t>
      </w:r>
    </w:p>
    <w:p w:rsidR="0096284D" w:rsidRPr="001A10A7" w:rsidRDefault="0096284D" w:rsidP="0096284D">
      <w:pPr>
        <w:rPr>
          <w:i/>
        </w:rPr>
      </w:pPr>
      <w:r w:rsidRPr="001A10A7">
        <w:rPr>
          <w:i/>
        </w:rPr>
        <w:tab/>
        <w:t>}</w:t>
      </w:r>
    </w:p>
    <w:p w:rsidR="0096284D" w:rsidRPr="001A10A7" w:rsidRDefault="0096284D" w:rsidP="0096284D">
      <w:pPr>
        <w:rPr>
          <w:i/>
        </w:rPr>
      </w:pPr>
      <w:r w:rsidRPr="001A10A7">
        <w:rPr>
          <w:i/>
        </w:rPr>
        <w:tab/>
        <w:t>public delegate int ACC(int a, int b);</w:t>
      </w:r>
    </w:p>
    <w:p w:rsidR="0096284D" w:rsidRPr="001A10A7" w:rsidRDefault="0096284D" w:rsidP="0096284D">
      <w:pPr>
        <w:rPr>
          <w:i/>
        </w:rPr>
      </w:pPr>
      <w:r w:rsidRPr="001A10A7">
        <w:rPr>
          <w:i/>
        </w:rPr>
        <w:tab/>
        <w:t>public ACC acc;</w:t>
      </w:r>
    </w:p>
    <w:p w:rsidR="0096284D" w:rsidRPr="001A10A7" w:rsidRDefault="0096284D" w:rsidP="0096284D">
      <w:pPr>
        <w:rPr>
          <w:i/>
        </w:rPr>
      </w:pPr>
      <w:r w:rsidRPr="001A10A7">
        <w:rPr>
          <w:i/>
        </w:rPr>
        <w:t>}</w:t>
      </w:r>
    </w:p>
    <w:p w:rsidR="0096284D" w:rsidRPr="00653C8F" w:rsidRDefault="0096284D" w:rsidP="0096284D">
      <w:pPr>
        <w:rPr>
          <w:color w:val="BFBFBF" w:themeColor="background1" w:themeShade="BF"/>
        </w:rPr>
      </w:pPr>
      <w:r w:rsidRPr="00653C8F">
        <w:rPr>
          <w:rFonts w:hint="eastAsia"/>
          <w:color w:val="BFBFBF" w:themeColor="background1" w:themeShade="BF"/>
        </w:rPr>
        <w:t>这里应该看到，需要通过</w:t>
      </w:r>
      <w:r w:rsidRPr="00653C8F">
        <w:rPr>
          <w:color w:val="BFBFBF" w:themeColor="background1" w:themeShade="BF"/>
        </w:rPr>
        <w:t>Javascript</w:t>
      </w:r>
      <w:r w:rsidRPr="00653C8F">
        <w:rPr>
          <w:rFonts w:hint="eastAsia"/>
          <w:color w:val="BFBFBF" w:themeColor="background1" w:themeShade="BF"/>
        </w:rPr>
        <w:t>访问的对象</w:t>
      </w:r>
      <w:r w:rsidR="00B018A7">
        <w:rPr>
          <w:rFonts w:hint="eastAsia"/>
          <w:color w:val="BFBFBF" w:themeColor="background1" w:themeShade="BF"/>
        </w:rPr>
        <w:t>成员</w:t>
      </w:r>
      <w:r w:rsidRPr="00653C8F">
        <w:rPr>
          <w:rFonts w:hint="eastAsia"/>
          <w:color w:val="BFBFBF" w:themeColor="background1" w:themeShade="BF"/>
        </w:rPr>
        <w:t>必须声明为</w:t>
      </w:r>
      <w:r w:rsidRPr="00653C8F">
        <w:rPr>
          <w:color w:val="BFBFBF" w:themeColor="background1" w:themeShade="BF"/>
        </w:rPr>
        <w:t>public</w:t>
      </w:r>
      <w:r w:rsidRPr="00653C8F">
        <w:rPr>
          <w:rFonts w:hint="eastAsia"/>
          <w:color w:val="BFBFBF" w:themeColor="background1" w:themeShade="BF"/>
        </w:rPr>
        <w:t>。</w:t>
      </w:r>
    </w:p>
    <w:p w:rsidR="005503A5" w:rsidRPr="001A10A7" w:rsidRDefault="005503A5" w:rsidP="0096284D">
      <w:r w:rsidRPr="001A10A7">
        <w:t xml:space="preserve">Seen from here that </w:t>
      </w:r>
      <w:r w:rsidR="00653C8F" w:rsidRPr="001A10A7">
        <w:t xml:space="preserve">the </w:t>
      </w:r>
      <w:r w:rsidR="008F2185" w:rsidRPr="001A10A7">
        <w:rPr>
          <w:rFonts w:hint="eastAsia"/>
        </w:rPr>
        <w:t xml:space="preserve">member of </w:t>
      </w:r>
      <w:r w:rsidR="00653C8F" w:rsidRPr="001A10A7">
        <w:t xml:space="preserve">object accessed </w:t>
      </w:r>
      <w:r w:rsidR="0030662F" w:rsidRPr="001A10A7">
        <w:rPr>
          <w:rFonts w:hint="eastAsia"/>
        </w:rPr>
        <w:t>by</w:t>
      </w:r>
      <w:r w:rsidR="00653C8F" w:rsidRPr="001A10A7">
        <w:t xml:space="preserve"> </w:t>
      </w:r>
      <w:r w:rsidR="00653C8F" w:rsidRPr="001A10A7">
        <w:rPr>
          <w:i/>
        </w:rPr>
        <w:t>Javascript</w:t>
      </w:r>
      <w:r w:rsidR="00653C8F" w:rsidRPr="001A10A7">
        <w:t xml:space="preserve"> must be declared as </w:t>
      </w:r>
      <w:r w:rsidR="00653C8F" w:rsidRPr="001A10A7">
        <w:rPr>
          <w:i/>
        </w:rPr>
        <w:t>public</w:t>
      </w:r>
      <w:r w:rsidR="00653C8F" w:rsidRPr="001A10A7">
        <w:t>.</w:t>
      </w:r>
    </w:p>
    <w:p w:rsidR="0096284D" w:rsidRPr="0096284D" w:rsidRDefault="0096284D" w:rsidP="002B5292">
      <w:pPr>
        <w:pStyle w:val="a3"/>
        <w:numPr>
          <w:ilvl w:val="0"/>
          <w:numId w:val="73"/>
        </w:numPr>
        <w:ind w:firstLineChars="0"/>
        <w:rPr>
          <w:color w:val="FF0000"/>
        </w:rPr>
      </w:pPr>
      <w:r w:rsidRPr="0097212B">
        <w:rPr>
          <w:rFonts w:hint="eastAsia"/>
          <w:color w:val="BFBFBF" w:themeColor="background1" w:themeShade="BF"/>
        </w:rPr>
        <w:t>构造对象</w:t>
      </w:r>
      <w:r w:rsidR="0097212B">
        <w:rPr>
          <w:color w:val="FF0000"/>
        </w:rPr>
        <w:t xml:space="preserve"> </w:t>
      </w:r>
      <w:r w:rsidR="0097212B" w:rsidRPr="001A10A7">
        <w:t>Construct object</w:t>
      </w:r>
    </w:p>
    <w:p w:rsidR="0096284D" w:rsidRPr="001A10A7" w:rsidRDefault="0096284D" w:rsidP="0096284D">
      <w:pPr>
        <w:pStyle w:val="a3"/>
        <w:ind w:left="420" w:firstLineChars="0" w:firstLine="0"/>
        <w:rPr>
          <w:i/>
        </w:rPr>
      </w:pPr>
      <w:r w:rsidRPr="001A10A7">
        <w:rPr>
          <w:i/>
        </w:rPr>
        <w:t>js.eval("var t0 = new&lt;0&gt;()", typeof(TestJs));</w:t>
      </w:r>
    </w:p>
    <w:p w:rsidR="0096284D" w:rsidRPr="001A10A7" w:rsidRDefault="0096284D" w:rsidP="0096284D">
      <w:pPr>
        <w:pStyle w:val="a3"/>
        <w:ind w:left="420" w:firstLineChars="0" w:firstLine="0"/>
        <w:rPr>
          <w:i/>
        </w:rPr>
      </w:pPr>
      <w:r w:rsidRPr="001A10A7">
        <w:rPr>
          <w:i/>
        </w:rPr>
        <w:t>js.eval("var t1 = new&lt;0&gt;(100)", typeof(TestJs));</w:t>
      </w:r>
    </w:p>
    <w:p w:rsidR="0096284D" w:rsidRPr="001A10A7" w:rsidRDefault="0096284D" w:rsidP="0096284D">
      <w:pPr>
        <w:pStyle w:val="a3"/>
        <w:ind w:left="420" w:firstLineChars="0" w:firstLine="0"/>
        <w:rPr>
          <w:i/>
        </w:rPr>
      </w:pPr>
      <w:r w:rsidRPr="001A10A7">
        <w:rPr>
          <w:i/>
        </w:rPr>
        <w:lastRenderedPageBreak/>
        <w:t>Console.WriteLine(js.eval("t0") is TestJs);</w:t>
      </w:r>
    </w:p>
    <w:p w:rsidR="0096284D" w:rsidRPr="0096284D" w:rsidRDefault="0096284D" w:rsidP="0096284D">
      <w:pPr>
        <w:pStyle w:val="a3"/>
        <w:ind w:left="420" w:firstLineChars="0" w:firstLine="0"/>
        <w:rPr>
          <w:color w:val="FF0000"/>
        </w:rPr>
      </w:pPr>
      <w:r w:rsidRPr="00D02CA2">
        <w:rPr>
          <w:rFonts w:hint="eastAsia"/>
          <w:color w:val="BFBFBF" w:themeColor="background1" w:themeShade="BF"/>
        </w:rPr>
        <w:t>输出：</w:t>
      </w:r>
      <w:r w:rsidR="00D02CA2" w:rsidRPr="001A10A7">
        <w:t>Output:</w:t>
      </w:r>
    </w:p>
    <w:p w:rsidR="0096284D" w:rsidRPr="001A10A7" w:rsidRDefault="0096284D" w:rsidP="0096284D">
      <w:pPr>
        <w:pStyle w:val="a3"/>
        <w:ind w:left="420" w:firstLineChars="0" w:firstLine="0"/>
        <w:rPr>
          <w:i/>
        </w:rPr>
      </w:pPr>
      <w:r w:rsidRPr="001A10A7">
        <w:rPr>
          <w:i/>
        </w:rPr>
        <w:t>Construct TestJs</w:t>
      </w:r>
    </w:p>
    <w:p w:rsidR="0096284D" w:rsidRPr="001A10A7" w:rsidRDefault="0096284D" w:rsidP="0096284D">
      <w:pPr>
        <w:pStyle w:val="a3"/>
        <w:ind w:left="420" w:firstLineChars="0" w:firstLine="0"/>
        <w:rPr>
          <w:i/>
        </w:rPr>
      </w:pPr>
      <w:r w:rsidRPr="001A10A7">
        <w:rPr>
          <w:i/>
        </w:rPr>
        <w:t>Construct TestJs with 100</w:t>
      </w:r>
    </w:p>
    <w:p w:rsidR="0096284D" w:rsidRPr="001A10A7" w:rsidRDefault="0096284D" w:rsidP="0096284D">
      <w:pPr>
        <w:pStyle w:val="a3"/>
        <w:ind w:left="420" w:firstLineChars="0" w:firstLine="0"/>
        <w:rPr>
          <w:i/>
        </w:rPr>
      </w:pPr>
      <w:r w:rsidRPr="001A10A7">
        <w:rPr>
          <w:i/>
        </w:rPr>
        <w:t>True</w:t>
      </w:r>
    </w:p>
    <w:p w:rsidR="0096284D" w:rsidRPr="0017168C" w:rsidRDefault="0096284D" w:rsidP="0096284D">
      <w:pPr>
        <w:pStyle w:val="a3"/>
        <w:ind w:left="420" w:firstLineChars="0" w:firstLine="0"/>
        <w:rPr>
          <w:color w:val="BFBFBF" w:themeColor="background1" w:themeShade="BF"/>
        </w:rPr>
      </w:pPr>
      <w:r w:rsidRPr="0017168C">
        <w:rPr>
          <w:rFonts w:hint="eastAsia"/>
          <w:color w:val="BFBFBF" w:themeColor="background1" w:themeShade="BF"/>
        </w:rPr>
        <w:t>在这里，类</w:t>
      </w:r>
      <w:r w:rsidRPr="0017168C">
        <w:rPr>
          <w:color w:val="BFBFBF" w:themeColor="background1" w:themeShade="BF"/>
        </w:rPr>
        <w:t>TestJs</w:t>
      </w:r>
      <w:r w:rsidRPr="0017168C">
        <w:rPr>
          <w:rFonts w:hint="eastAsia"/>
          <w:color w:val="BFBFBF" w:themeColor="background1" w:themeShade="BF"/>
        </w:rPr>
        <w:t>被传递进</w:t>
      </w:r>
      <w:r w:rsidRPr="0017168C">
        <w:rPr>
          <w:color w:val="BFBFBF" w:themeColor="background1" w:themeShade="BF"/>
        </w:rPr>
        <w:t>Javascript</w:t>
      </w:r>
      <w:r w:rsidRPr="0017168C">
        <w:rPr>
          <w:rFonts w:hint="eastAsia"/>
          <w:color w:val="BFBFBF" w:themeColor="background1" w:themeShade="BF"/>
        </w:rPr>
        <w:t>虚拟机，在类上执行</w:t>
      </w:r>
      <w:r w:rsidRPr="0017168C">
        <w:rPr>
          <w:color w:val="BFBFBF" w:themeColor="background1" w:themeShade="BF"/>
        </w:rPr>
        <w:t>new</w:t>
      </w:r>
      <w:r w:rsidRPr="0017168C">
        <w:rPr>
          <w:rFonts w:hint="eastAsia"/>
          <w:color w:val="BFBFBF" w:themeColor="background1" w:themeShade="BF"/>
        </w:rPr>
        <w:t>操作，也就创建了对象，通过参数个数的控制可以选择不同的构造函数进行调用。第三行把</w:t>
      </w:r>
      <w:r w:rsidRPr="0017168C">
        <w:rPr>
          <w:color w:val="BFBFBF" w:themeColor="background1" w:themeShade="BF"/>
        </w:rPr>
        <w:t>Javascript</w:t>
      </w:r>
      <w:r w:rsidRPr="0017168C">
        <w:rPr>
          <w:rFonts w:hint="eastAsia"/>
          <w:color w:val="BFBFBF" w:themeColor="background1" w:themeShade="BF"/>
        </w:rPr>
        <w:t>中创建的变量</w:t>
      </w:r>
      <w:r w:rsidRPr="0017168C">
        <w:rPr>
          <w:color w:val="BFBFBF" w:themeColor="background1" w:themeShade="BF"/>
        </w:rPr>
        <w:t>t0</w:t>
      </w:r>
      <w:r w:rsidRPr="0017168C">
        <w:rPr>
          <w:rFonts w:hint="eastAsia"/>
          <w:color w:val="BFBFBF" w:themeColor="background1" w:themeShade="BF"/>
        </w:rPr>
        <w:t>传回</w:t>
      </w:r>
      <w:r w:rsidRPr="0017168C">
        <w:rPr>
          <w:color w:val="BFBFBF" w:themeColor="background1" w:themeShade="BF"/>
        </w:rPr>
        <w:t>C#</w:t>
      </w:r>
      <w:r w:rsidRPr="0017168C">
        <w:rPr>
          <w:rFonts w:hint="eastAsia"/>
          <w:color w:val="BFBFBF" w:themeColor="background1" w:themeShade="BF"/>
        </w:rPr>
        <w:t>进行验证，果然是</w:t>
      </w:r>
      <w:r w:rsidRPr="0017168C">
        <w:rPr>
          <w:color w:val="BFBFBF" w:themeColor="background1" w:themeShade="BF"/>
        </w:rPr>
        <w:t>TestJs</w:t>
      </w:r>
      <w:r w:rsidRPr="0017168C">
        <w:rPr>
          <w:rFonts w:hint="eastAsia"/>
          <w:color w:val="BFBFBF" w:themeColor="background1" w:themeShade="BF"/>
        </w:rPr>
        <w:t>对象。</w:t>
      </w:r>
    </w:p>
    <w:p w:rsidR="0017168C" w:rsidRPr="001A10A7" w:rsidRDefault="0017168C" w:rsidP="0096284D">
      <w:pPr>
        <w:pStyle w:val="a3"/>
        <w:ind w:left="420" w:firstLineChars="0" w:firstLine="0"/>
      </w:pPr>
      <w:r w:rsidRPr="001A10A7">
        <w:t xml:space="preserve">Here the class </w:t>
      </w:r>
      <w:r w:rsidRPr="001A10A7">
        <w:rPr>
          <w:i/>
        </w:rPr>
        <w:t>TestJs</w:t>
      </w:r>
      <w:r w:rsidRPr="001A10A7">
        <w:t xml:space="preserve"> is transferred </w:t>
      </w:r>
      <w:r w:rsidR="00803947" w:rsidRPr="001A10A7">
        <w:rPr>
          <w:rFonts w:hint="eastAsia"/>
        </w:rPr>
        <w:t>in</w:t>
      </w:r>
      <w:r w:rsidRPr="001A10A7">
        <w:t xml:space="preserve">to </w:t>
      </w:r>
      <w:r w:rsidRPr="001A10A7">
        <w:rPr>
          <w:i/>
        </w:rPr>
        <w:t>Javascript</w:t>
      </w:r>
      <w:r w:rsidR="0054538C" w:rsidRPr="001A10A7">
        <w:t xml:space="preserve"> v</w:t>
      </w:r>
      <w:r w:rsidR="0054538C" w:rsidRPr="001A10A7">
        <w:rPr>
          <w:rFonts w:hint="eastAsia"/>
        </w:rPr>
        <w:t>m</w:t>
      </w:r>
      <w:r w:rsidRPr="001A10A7">
        <w:t xml:space="preserve">, executes the </w:t>
      </w:r>
      <w:r w:rsidRPr="001A10A7">
        <w:rPr>
          <w:i/>
        </w:rPr>
        <w:t>new</w:t>
      </w:r>
      <w:r w:rsidRPr="001A10A7">
        <w:t xml:space="preserve"> operation on the class to create the object, and selects the different construct function to call through controlling the parameter number. The third line transferres the variable </w:t>
      </w:r>
      <w:r w:rsidRPr="001A10A7">
        <w:rPr>
          <w:i/>
        </w:rPr>
        <w:t>t0</w:t>
      </w:r>
      <w:r w:rsidRPr="001A10A7">
        <w:t xml:space="preserve"> created in the </w:t>
      </w:r>
      <w:r w:rsidRPr="001A10A7">
        <w:rPr>
          <w:i/>
        </w:rPr>
        <w:t>Javascript</w:t>
      </w:r>
      <w:r w:rsidRPr="001A10A7">
        <w:t xml:space="preserve"> to the </w:t>
      </w:r>
      <w:r w:rsidRPr="001A10A7">
        <w:rPr>
          <w:i/>
        </w:rPr>
        <w:t>C#</w:t>
      </w:r>
      <w:r w:rsidRPr="001A10A7">
        <w:t xml:space="preserve"> to verify and it is </w:t>
      </w:r>
      <w:r w:rsidRPr="001A10A7">
        <w:rPr>
          <w:i/>
        </w:rPr>
        <w:t>TestJs</w:t>
      </w:r>
      <w:r w:rsidRPr="001A10A7">
        <w:t xml:space="preserve"> object.</w:t>
      </w:r>
    </w:p>
    <w:p w:rsidR="0096284D" w:rsidRPr="0096284D" w:rsidRDefault="0096284D" w:rsidP="0096284D">
      <w:pPr>
        <w:pStyle w:val="a3"/>
        <w:ind w:left="420" w:firstLineChars="0" w:firstLine="0"/>
        <w:rPr>
          <w:color w:val="FF0000"/>
        </w:rPr>
      </w:pPr>
    </w:p>
    <w:p w:rsidR="0096284D" w:rsidRPr="0096284D" w:rsidRDefault="0096284D" w:rsidP="002B5292">
      <w:pPr>
        <w:pStyle w:val="a3"/>
        <w:numPr>
          <w:ilvl w:val="0"/>
          <w:numId w:val="73"/>
        </w:numPr>
        <w:ind w:firstLineChars="0"/>
        <w:rPr>
          <w:color w:val="FF0000"/>
        </w:rPr>
      </w:pPr>
      <w:r w:rsidRPr="00606FA2">
        <w:rPr>
          <w:color w:val="BFBFBF" w:themeColor="background1" w:themeShade="BF"/>
        </w:rPr>
        <w:t>instanceof</w:t>
      </w:r>
      <w:r w:rsidRPr="00606FA2">
        <w:rPr>
          <w:rFonts w:hint="eastAsia"/>
          <w:color w:val="BFBFBF" w:themeColor="background1" w:themeShade="BF"/>
        </w:rPr>
        <w:t>测试</w:t>
      </w:r>
      <w:r w:rsidR="00606FA2">
        <w:rPr>
          <w:color w:val="FF0000"/>
        </w:rPr>
        <w:t xml:space="preserve"> </w:t>
      </w:r>
      <w:r w:rsidR="00606FA2" w:rsidRPr="001A10A7">
        <w:rPr>
          <w:i/>
        </w:rPr>
        <w:t>instanceof</w:t>
      </w:r>
      <w:r w:rsidR="00606FA2" w:rsidRPr="001A10A7">
        <w:t xml:space="preserve"> test</w:t>
      </w:r>
    </w:p>
    <w:p w:rsidR="0096284D" w:rsidRPr="001A10A7" w:rsidRDefault="0096284D" w:rsidP="0096284D">
      <w:pPr>
        <w:pStyle w:val="a3"/>
        <w:ind w:left="420" w:firstLineChars="0" w:firstLine="0"/>
        <w:rPr>
          <w:i/>
        </w:rPr>
      </w:pPr>
      <w:r w:rsidRPr="001A10A7">
        <w:rPr>
          <w:i/>
        </w:rPr>
        <w:t>js.eval("print(t0 instanceof &lt;0&gt;)", typeof(object));</w:t>
      </w:r>
    </w:p>
    <w:p w:rsidR="0096284D" w:rsidRPr="001A10A7" w:rsidRDefault="0096284D" w:rsidP="0096284D">
      <w:pPr>
        <w:pStyle w:val="a3"/>
        <w:ind w:left="420" w:firstLineChars="0" w:firstLine="0"/>
        <w:rPr>
          <w:i/>
        </w:rPr>
      </w:pPr>
      <w:r w:rsidRPr="001A10A7">
        <w:rPr>
          <w:i/>
        </w:rPr>
        <w:t>js.eval("print(t0 instanceof &lt;0&gt;)", typeof(TestJs));</w:t>
      </w:r>
    </w:p>
    <w:p w:rsidR="0096284D" w:rsidRPr="0096284D" w:rsidRDefault="0096284D" w:rsidP="0096284D">
      <w:pPr>
        <w:pStyle w:val="a3"/>
        <w:ind w:left="420" w:firstLineChars="0" w:firstLine="0"/>
        <w:rPr>
          <w:color w:val="FF0000"/>
        </w:rPr>
      </w:pPr>
      <w:r w:rsidRPr="004D3CCE">
        <w:rPr>
          <w:rFonts w:hint="eastAsia"/>
          <w:color w:val="BFBFBF" w:themeColor="background1" w:themeShade="BF"/>
        </w:rPr>
        <w:t>输出：</w:t>
      </w:r>
      <w:r w:rsidR="004D3CCE" w:rsidRPr="001A10A7">
        <w:t>Output:</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true</w:t>
      </w:r>
    </w:p>
    <w:p w:rsidR="0096284D" w:rsidRPr="00277928" w:rsidRDefault="0096284D" w:rsidP="0096284D">
      <w:pPr>
        <w:pStyle w:val="a3"/>
        <w:ind w:left="420" w:firstLineChars="0" w:firstLine="0"/>
        <w:rPr>
          <w:color w:val="BFBFBF" w:themeColor="background1" w:themeShade="BF"/>
        </w:rPr>
      </w:pPr>
      <w:r w:rsidRPr="00277928">
        <w:rPr>
          <w:rFonts w:hint="eastAsia"/>
          <w:color w:val="BFBFBF" w:themeColor="background1" w:themeShade="BF"/>
        </w:rPr>
        <w:t>在这里，</w:t>
      </w:r>
      <w:r w:rsidRPr="00277928">
        <w:rPr>
          <w:color w:val="BFBFBF" w:themeColor="background1" w:themeShade="BF"/>
        </w:rPr>
        <w:t>t0</w:t>
      </w:r>
      <w:r w:rsidRPr="00277928">
        <w:rPr>
          <w:rFonts w:hint="eastAsia"/>
          <w:color w:val="BFBFBF" w:themeColor="background1" w:themeShade="BF"/>
        </w:rPr>
        <w:t>是通过</w:t>
      </w:r>
      <w:r w:rsidRPr="00277928">
        <w:rPr>
          <w:color w:val="BFBFBF" w:themeColor="background1" w:themeShade="BF"/>
        </w:rPr>
        <w:t>C#</w:t>
      </w:r>
      <w:r w:rsidRPr="00277928">
        <w:rPr>
          <w:rFonts w:hint="eastAsia"/>
          <w:color w:val="BFBFBF" w:themeColor="background1" w:themeShade="BF"/>
        </w:rPr>
        <w:t>类</w:t>
      </w:r>
      <w:r w:rsidRPr="00277928">
        <w:rPr>
          <w:color w:val="BFBFBF" w:themeColor="background1" w:themeShade="BF"/>
        </w:rPr>
        <w:t>TestJs</w:t>
      </w:r>
      <w:r w:rsidRPr="00277928">
        <w:rPr>
          <w:rFonts w:hint="eastAsia"/>
          <w:color w:val="BFBFBF" w:themeColor="background1" w:themeShade="BF"/>
        </w:rPr>
        <w:t>构造的对象，所以</w:t>
      </w:r>
      <w:r w:rsidRPr="00277928">
        <w:rPr>
          <w:color w:val="BFBFBF" w:themeColor="background1" w:themeShade="BF"/>
        </w:rPr>
        <w:t>instanceof</w:t>
      </w:r>
      <w:r w:rsidRPr="00277928">
        <w:rPr>
          <w:rFonts w:hint="eastAsia"/>
          <w:color w:val="BFBFBF" w:themeColor="background1" w:themeShade="BF"/>
        </w:rPr>
        <w:t>操作转发给</w:t>
      </w:r>
      <w:r w:rsidRPr="00277928">
        <w:rPr>
          <w:color w:val="BFBFBF" w:themeColor="background1" w:themeShade="BF"/>
        </w:rPr>
        <w:t>C#</w:t>
      </w:r>
      <w:r w:rsidRPr="00277928">
        <w:rPr>
          <w:rFonts w:hint="eastAsia"/>
          <w:color w:val="BFBFBF" w:themeColor="background1" w:themeShade="BF"/>
        </w:rPr>
        <w:t>执行，两行代码都输出</w:t>
      </w:r>
      <w:r w:rsidRPr="00277928">
        <w:rPr>
          <w:color w:val="BFBFBF" w:themeColor="background1" w:themeShade="BF"/>
        </w:rPr>
        <w:t>true</w:t>
      </w:r>
      <w:r w:rsidRPr="00277928">
        <w:rPr>
          <w:rFonts w:hint="eastAsia"/>
          <w:color w:val="BFBFBF" w:themeColor="background1" w:themeShade="BF"/>
        </w:rPr>
        <w:t>。</w:t>
      </w:r>
    </w:p>
    <w:p w:rsidR="001D377A" w:rsidRPr="001A10A7" w:rsidRDefault="001D377A" w:rsidP="0096284D">
      <w:pPr>
        <w:pStyle w:val="a3"/>
        <w:ind w:left="420" w:firstLineChars="0" w:firstLine="0"/>
      </w:pPr>
      <w:r w:rsidRPr="001A10A7">
        <w:t>Here</w:t>
      </w:r>
      <w:r w:rsidR="00277928" w:rsidRPr="001A10A7">
        <w:t xml:space="preserve"> the</w:t>
      </w:r>
      <w:r w:rsidR="00277928" w:rsidRPr="001A10A7">
        <w:rPr>
          <w:i/>
        </w:rPr>
        <w:t xml:space="preserve"> t0</w:t>
      </w:r>
      <w:r w:rsidR="00277928" w:rsidRPr="001A10A7">
        <w:t xml:space="preserve"> is the object constructed through C#' </w:t>
      </w:r>
      <w:r w:rsidR="00277928" w:rsidRPr="001A10A7">
        <w:rPr>
          <w:i/>
        </w:rPr>
        <w:t>TestJs</w:t>
      </w:r>
      <w:r w:rsidR="00277928" w:rsidRPr="001A10A7">
        <w:t xml:space="preserve"> class. So the </w:t>
      </w:r>
      <w:r w:rsidR="00277928" w:rsidRPr="001A10A7">
        <w:rPr>
          <w:i/>
        </w:rPr>
        <w:t>instanceof</w:t>
      </w:r>
      <w:r w:rsidR="00277928" w:rsidRPr="001A10A7">
        <w:t xml:space="preserve"> operation is transferred to </w:t>
      </w:r>
      <w:r w:rsidR="00277928" w:rsidRPr="001A10A7">
        <w:rPr>
          <w:i/>
        </w:rPr>
        <w:t>C#</w:t>
      </w:r>
      <w:r w:rsidR="00277928" w:rsidRPr="001A10A7">
        <w:t xml:space="preserve"> to execute. These two lines output </w:t>
      </w:r>
      <w:r w:rsidR="00277928" w:rsidRPr="001A10A7">
        <w:rPr>
          <w:i/>
        </w:rPr>
        <w:t>true</w:t>
      </w:r>
      <w:r w:rsidR="00277928" w:rsidRPr="001A10A7">
        <w:t>.</w:t>
      </w:r>
    </w:p>
    <w:p w:rsidR="0096284D" w:rsidRPr="0096284D" w:rsidRDefault="0096284D" w:rsidP="0096284D">
      <w:pPr>
        <w:pStyle w:val="a3"/>
        <w:ind w:left="420" w:firstLineChars="0" w:firstLine="0"/>
        <w:rPr>
          <w:color w:val="FF0000"/>
        </w:rPr>
      </w:pPr>
    </w:p>
    <w:p w:rsidR="0096284D" w:rsidRPr="0096284D" w:rsidRDefault="0096284D" w:rsidP="0096284D">
      <w:pPr>
        <w:pStyle w:val="a3"/>
        <w:ind w:left="420" w:firstLineChars="0" w:firstLine="0"/>
        <w:rPr>
          <w:color w:val="FF0000"/>
        </w:rPr>
      </w:pPr>
      <w:r w:rsidRPr="001208A5">
        <w:rPr>
          <w:rFonts w:hint="eastAsia"/>
          <w:color w:val="BFBFBF" w:themeColor="background1" w:themeShade="BF"/>
        </w:rPr>
        <w:t>继续执行：</w:t>
      </w:r>
      <w:r w:rsidR="001208A5" w:rsidRPr="001A10A7">
        <w:t>Continue execute:</w:t>
      </w:r>
    </w:p>
    <w:p w:rsidR="0096284D" w:rsidRPr="001A10A7" w:rsidRDefault="0096284D" w:rsidP="0096284D">
      <w:pPr>
        <w:pStyle w:val="a3"/>
        <w:ind w:left="420" w:firstLineChars="0" w:firstLine="0"/>
        <w:rPr>
          <w:i/>
        </w:rPr>
      </w:pPr>
      <w:r w:rsidRPr="001A10A7">
        <w:rPr>
          <w:i/>
        </w:rPr>
        <w:t>js.eval("print('abc' instanceof &lt;0&gt;)", typeof(string));</w:t>
      </w:r>
    </w:p>
    <w:p w:rsidR="0096284D" w:rsidRPr="001A10A7" w:rsidRDefault="0096284D" w:rsidP="0096284D">
      <w:pPr>
        <w:pStyle w:val="a3"/>
        <w:ind w:left="420" w:firstLineChars="0" w:firstLine="0"/>
        <w:rPr>
          <w:i/>
        </w:rPr>
      </w:pPr>
      <w:r w:rsidRPr="001A10A7">
        <w:rPr>
          <w:i/>
        </w:rPr>
        <w:t>js.eval("print(&lt;0&gt; instanceof &lt;1&gt;)", 'a', typeof(string));</w:t>
      </w:r>
    </w:p>
    <w:p w:rsidR="0096284D" w:rsidRPr="001A10A7" w:rsidRDefault="0096284D" w:rsidP="0096284D">
      <w:pPr>
        <w:pStyle w:val="a3"/>
        <w:ind w:left="420" w:firstLineChars="0" w:firstLine="0"/>
        <w:rPr>
          <w:i/>
        </w:rPr>
      </w:pPr>
      <w:r w:rsidRPr="001A10A7">
        <w:rPr>
          <w:i/>
        </w:rPr>
        <w:t>js.eval("print(100 instanceof &lt;0&gt;)", typeof(int));</w:t>
      </w:r>
    </w:p>
    <w:p w:rsidR="0096284D" w:rsidRPr="001A10A7" w:rsidRDefault="0096284D" w:rsidP="0096284D">
      <w:pPr>
        <w:pStyle w:val="a3"/>
        <w:ind w:left="420" w:firstLineChars="0" w:firstLine="0"/>
        <w:rPr>
          <w:i/>
        </w:rPr>
      </w:pPr>
      <w:r w:rsidRPr="001A10A7">
        <w:rPr>
          <w:i/>
        </w:rPr>
        <w:t>js.eval("print(&lt;0&gt; instanceof &lt;1&gt;)", 100, typeof(int));</w:t>
      </w:r>
    </w:p>
    <w:p w:rsidR="0096284D" w:rsidRPr="001A10A7" w:rsidRDefault="0096284D" w:rsidP="0096284D">
      <w:pPr>
        <w:pStyle w:val="a3"/>
        <w:ind w:left="420" w:firstLineChars="0" w:firstLine="0"/>
        <w:rPr>
          <w:i/>
        </w:rPr>
      </w:pPr>
      <w:r w:rsidRPr="001A10A7">
        <w:rPr>
          <w:i/>
        </w:rPr>
        <w:t>js.eval("print(&lt;0&gt; instanceof &lt;1&gt;)", 100L, typeof(int));</w:t>
      </w:r>
    </w:p>
    <w:p w:rsidR="0096284D" w:rsidRPr="001A10A7" w:rsidRDefault="0096284D" w:rsidP="0096284D">
      <w:pPr>
        <w:pStyle w:val="a3"/>
        <w:ind w:left="420" w:firstLineChars="0" w:firstLine="0"/>
        <w:rPr>
          <w:i/>
        </w:rPr>
      </w:pPr>
      <w:r w:rsidRPr="001A10A7">
        <w:rPr>
          <w:i/>
        </w:rPr>
        <w:t>js.eval("print(&lt;0&gt; instanceof &lt;1&gt;)", 100L, typeof(double));</w:t>
      </w:r>
    </w:p>
    <w:p w:rsidR="0096284D" w:rsidRPr="001A10A7" w:rsidRDefault="0096284D" w:rsidP="0096284D">
      <w:pPr>
        <w:pStyle w:val="a3"/>
        <w:ind w:left="420" w:firstLineChars="0" w:firstLine="0"/>
        <w:rPr>
          <w:i/>
        </w:rPr>
      </w:pPr>
      <w:r w:rsidRPr="001A10A7">
        <w:rPr>
          <w:i/>
        </w:rPr>
        <w:t>js.eval("print(&lt;0&gt; instanceof &lt;1&gt;)", UInt32.MaxValue, typeof(uint));</w:t>
      </w:r>
    </w:p>
    <w:p w:rsidR="0096284D" w:rsidRPr="001A10A7" w:rsidRDefault="0096284D" w:rsidP="0096284D">
      <w:pPr>
        <w:pStyle w:val="a3"/>
        <w:ind w:left="420" w:firstLineChars="0" w:firstLine="0"/>
        <w:rPr>
          <w:i/>
        </w:rPr>
      </w:pPr>
      <w:r w:rsidRPr="001A10A7">
        <w:rPr>
          <w:i/>
        </w:rPr>
        <w:t>js.eval("print(&lt;0&gt; instanceof &lt;1&gt;)", UInt32.MaxValue, typeof(double));</w:t>
      </w:r>
    </w:p>
    <w:p w:rsidR="0096284D" w:rsidRPr="001A10A7" w:rsidRDefault="0096284D" w:rsidP="0096284D">
      <w:pPr>
        <w:pStyle w:val="a3"/>
        <w:ind w:left="420" w:firstLineChars="0" w:firstLine="0"/>
        <w:rPr>
          <w:i/>
        </w:rPr>
      </w:pPr>
      <w:r w:rsidRPr="001A10A7">
        <w:rPr>
          <w:i/>
        </w:rPr>
        <w:t>js.eval("print(&lt;0&gt; instanceof &lt;1&gt;)", (uint)10, typeof(uint));</w:t>
      </w:r>
    </w:p>
    <w:p w:rsidR="0096284D" w:rsidRPr="0096284D" w:rsidRDefault="0096284D" w:rsidP="0096284D">
      <w:pPr>
        <w:pStyle w:val="a3"/>
        <w:ind w:left="420" w:firstLineChars="0" w:firstLine="0"/>
        <w:rPr>
          <w:color w:val="FF0000"/>
        </w:rPr>
      </w:pPr>
      <w:r w:rsidRPr="00F81721">
        <w:rPr>
          <w:rFonts w:hint="eastAsia"/>
          <w:color w:val="BFBFBF" w:themeColor="background1" w:themeShade="BF"/>
        </w:rPr>
        <w:t>输出：</w:t>
      </w:r>
      <w:r w:rsidR="00F81721" w:rsidRPr="001A10A7">
        <w:t>Output:</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false</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t>false</w:t>
      </w:r>
    </w:p>
    <w:p w:rsidR="0096284D" w:rsidRPr="001A10A7" w:rsidRDefault="0096284D" w:rsidP="0096284D">
      <w:pPr>
        <w:pStyle w:val="a3"/>
        <w:ind w:left="420" w:firstLineChars="0" w:firstLine="0"/>
        <w:rPr>
          <w:i/>
        </w:rPr>
      </w:pPr>
      <w:r w:rsidRPr="001A10A7">
        <w:rPr>
          <w:i/>
        </w:rPr>
        <w:t>true</w:t>
      </w:r>
    </w:p>
    <w:p w:rsidR="0096284D" w:rsidRPr="001A10A7" w:rsidRDefault="0096284D" w:rsidP="0096284D">
      <w:pPr>
        <w:pStyle w:val="a3"/>
        <w:ind w:left="420" w:firstLineChars="0" w:firstLine="0"/>
        <w:rPr>
          <w:i/>
        </w:rPr>
      </w:pPr>
      <w:r w:rsidRPr="001A10A7">
        <w:rPr>
          <w:i/>
        </w:rPr>
        <w:lastRenderedPageBreak/>
        <w:t>false</w:t>
      </w:r>
    </w:p>
    <w:p w:rsidR="0096284D" w:rsidRPr="00FD21B1" w:rsidRDefault="0096284D" w:rsidP="0096284D">
      <w:pPr>
        <w:pStyle w:val="a3"/>
        <w:ind w:left="420" w:firstLineChars="0" w:firstLine="0"/>
        <w:rPr>
          <w:color w:val="BFBFBF" w:themeColor="background1" w:themeShade="BF"/>
        </w:rPr>
      </w:pPr>
      <w:r w:rsidRPr="00FD21B1">
        <w:rPr>
          <w:rFonts w:hint="eastAsia"/>
          <w:color w:val="BFBFBF" w:themeColor="background1" w:themeShade="BF"/>
        </w:rPr>
        <w:t>实际上</w:t>
      </w:r>
      <w:r w:rsidRPr="00FD21B1">
        <w:rPr>
          <w:color w:val="BFBFBF" w:themeColor="background1" w:themeShade="BF"/>
        </w:rPr>
        <w:t>instanceof</w:t>
      </w:r>
      <w:r w:rsidRPr="00FD21B1">
        <w:rPr>
          <w:rFonts w:hint="eastAsia"/>
          <w:color w:val="BFBFBF" w:themeColor="background1" w:themeShade="BF"/>
        </w:rPr>
        <w:t>执行时，用第二个参数作为类型来测试第一个参数，所以第一条语句输出</w:t>
      </w:r>
      <w:r w:rsidRPr="00FD21B1">
        <w:rPr>
          <w:color w:val="BFBFBF" w:themeColor="background1" w:themeShade="BF"/>
        </w:rPr>
        <w:t>true</w:t>
      </w:r>
      <w:r w:rsidRPr="00FD21B1">
        <w:rPr>
          <w:rFonts w:hint="eastAsia"/>
          <w:color w:val="BFBFBF" w:themeColor="background1" w:themeShade="BF"/>
        </w:rPr>
        <w:t>；第二条语句，字符型进入</w:t>
      </w:r>
      <w:r w:rsidRPr="00FD21B1">
        <w:rPr>
          <w:color w:val="BFBFBF" w:themeColor="background1" w:themeShade="BF"/>
        </w:rPr>
        <w:t>javascript</w:t>
      </w:r>
      <w:r w:rsidRPr="00FD21B1">
        <w:rPr>
          <w:rFonts w:hint="eastAsia"/>
          <w:color w:val="BFBFBF" w:themeColor="background1" w:themeShade="BF"/>
        </w:rPr>
        <w:t>转换为串类型，所以测试为</w:t>
      </w:r>
      <w:r w:rsidRPr="00FD21B1">
        <w:rPr>
          <w:color w:val="BFBFBF" w:themeColor="background1" w:themeShade="BF"/>
        </w:rPr>
        <w:t>true</w:t>
      </w:r>
      <w:r w:rsidRPr="00FD21B1">
        <w:rPr>
          <w:rFonts w:hint="eastAsia"/>
          <w:color w:val="BFBFBF" w:themeColor="background1" w:themeShade="BF"/>
        </w:rPr>
        <w:t>；第三，第四条语句输出</w:t>
      </w:r>
      <w:r w:rsidRPr="00FD21B1">
        <w:rPr>
          <w:color w:val="BFBFBF" w:themeColor="background1" w:themeShade="BF"/>
        </w:rPr>
        <w:t>true</w:t>
      </w:r>
      <w:r w:rsidRPr="00FD21B1">
        <w:rPr>
          <w:rFonts w:hint="eastAsia"/>
          <w:color w:val="BFBFBF" w:themeColor="background1" w:themeShade="BF"/>
        </w:rPr>
        <w:t>显而易见；第五，第六条语句，</w:t>
      </w:r>
      <w:r w:rsidRPr="00FD21B1">
        <w:rPr>
          <w:color w:val="BFBFBF" w:themeColor="background1" w:themeShade="BF"/>
        </w:rPr>
        <w:t>javascript</w:t>
      </w:r>
      <w:r w:rsidRPr="00FD21B1">
        <w:rPr>
          <w:rFonts w:hint="eastAsia"/>
          <w:color w:val="BFBFBF" w:themeColor="background1" w:themeShade="BF"/>
        </w:rPr>
        <w:t>整数仅支持</w:t>
      </w:r>
      <w:r w:rsidRPr="00FD21B1">
        <w:rPr>
          <w:color w:val="BFBFBF" w:themeColor="background1" w:themeShade="BF"/>
        </w:rPr>
        <w:t>int</w:t>
      </w:r>
      <w:r w:rsidRPr="00FD21B1">
        <w:rPr>
          <w:rFonts w:hint="eastAsia"/>
          <w:color w:val="BFBFBF" w:themeColor="background1" w:themeShade="BF"/>
        </w:rPr>
        <w:t>，所以</w:t>
      </w:r>
      <w:r w:rsidRPr="00FD21B1">
        <w:rPr>
          <w:color w:val="BFBFBF" w:themeColor="background1" w:themeShade="BF"/>
        </w:rPr>
        <w:t>long</w:t>
      </w:r>
      <w:r w:rsidRPr="00FD21B1">
        <w:rPr>
          <w:rFonts w:hint="eastAsia"/>
          <w:color w:val="BFBFBF" w:themeColor="background1" w:themeShade="BF"/>
        </w:rPr>
        <w:t>被转换为</w:t>
      </w:r>
      <w:r w:rsidRPr="00FD21B1">
        <w:rPr>
          <w:color w:val="BFBFBF" w:themeColor="background1" w:themeShade="BF"/>
        </w:rPr>
        <w:t>double</w:t>
      </w:r>
      <w:r w:rsidRPr="00FD21B1">
        <w:rPr>
          <w:rFonts w:hint="eastAsia"/>
          <w:color w:val="BFBFBF" w:themeColor="background1" w:themeShade="BF"/>
        </w:rPr>
        <w:t>；第七，第八条语，既然</w:t>
      </w:r>
      <w:r w:rsidRPr="00FD21B1">
        <w:rPr>
          <w:color w:val="BFBFBF" w:themeColor="background1" w:themeShade="BF"/>
        </w:rPr>
        <w:t>uint</w:t>
      </w:r>
      <w:r w:rsidRPr="00FD21B1">
        <w:rPr>
          <w:rFonts w:hint="eastAsia"/>
          <w:color w:val="BFBFBF" w:themeColor="background1" w:themeShade="BF"/>
        </w:rPr>
        <w:t>为无符号类型，那么大于</w:t>
      </w:r>
      <w:r w:rsidRPr="00FD21B1">
        <w:rPr>
          <w:color w:val="BFBFBF" w:themeColor="background1" w:themeShade="BF"/>
        </w:rPr>
        <w:t>0x7FFFFFFF</w:t>
      </w:r>
      <w:r w:rsidRPr="00FD21B1">
        <w:rPr>
          <w:rFonts w:hint="eastAsia"/>
          <w:color w:val="BFBFBF" w:themeColor="background1" w:themeShade="BF"/>
        </w:rPr>
        <w:t>的</w:t>
      </w:r>
      <w:r w:rsidRPr="00FD21B1">
        <w:rPr>
          <w:color w:val="BFBFBF" w:themeColor="background1" w:themeShade="BF"/>
        </w:rPr>
        <w:t>uint</w:t>
      </w:r>
      <w:r w:rsidRPr="00FD21B1">
        <w:rPr>
          <w:rFonts w:hint="eastAsia"/>
          <w:color w:val="BFBFBF" w:themeColor="background1" w:themeShade="BF"/>
        </w:rPr>
        <w:t>只能转换为</w:t>
      </w:r>
      <w:r w:rsidRPr="00FD21B1">
        <w:rPr>
          <w:color w:val="BFBFBF" w:themeColor="background1" w:themeShade="BF"/>
        </w:rPr>
        <w:t>double</w:t>
      </w:r>
      <w:r w:rsidRPr="00FD21B1">
        <w:rPr>
          <w:rFonts w:hint="eastAsia"/>
          <w:color w:val="BFBFBF" w:themeColor="background1" w:themeShade="BF"/>
        </w:rPr>
        <w:t>，转换为</w:t>
      </w:r>
      <w:r w:rsidRPr="00FD21B1">
        <w:rPr>
          <w:color w:val="BFBFBF" w:themeColor="background1" w:themeShade="BF"/>
        </w:rPr>
        <w:t>int</w:t>
      </w:r>
      <w:r w:rsidRPr="00FD21B1">
        <w:rPr>
          <w:rFonts w:hint="eastAsia"/>
          <w:color w:val="BFBFBF" w:themeColor="background1" w:themeShade="BF"/>
        </w:rPr>
        <w:t>将变为负数，完全损失了无符号的意义；第九条语句，尽管第一个参数类型为</w:t>
      </w:r>
      <w:r w:rsidRPr="00FD21B1">
        <w:rPr>
          <w:color w:val="BFBFBF" w:themeColor="background1" w:themeShade="BF"/>
        </w:rPr>
        <w:t>uint</w:t>
      </w:r>
      <w:r w:rsidRPr="00FD21B1">
        <w:rPr>
          <w:rFonts w:hint="eastAsia"/>
          <w:color w:val="BFBFBF" w:themeColor="background1" w:themeShade="BF"/>
        </w:rPr>
        <w:t>，但是</w:t>
      </w:r>
      <w:r w:rsidRPr="00FD21B1">
        <w:rPr>
          <w:color w:val="BFBFBF" w:themeColor="background1" w:themeShade="BF"/>
        </w:rPr>
        <w:t>javascript</w:t>
      </w:r>
      <w:r w:rsidRPr="00FD21B1">
        <w:rPr>
          <w:rFonts w:hint="eastAsia"/>
          <w:color w:val="BFBFBF" w:themeColor="background1" w:themeShade="BF"/>
        </w:rPr>
        <w:t>内部并不存在这个类型，所以输出</w:t>
      </w:r>
      <w:r w:rsidRPr="00FD21B1">
        <w:rPr>
          <w:color w:val="BFBFBF" w:themeColor="background1" w:themeShade="BF"/>
        </w:rPr>
        <w:t>false</w:t>
      </w:r>
      <w:r w:rsidRPr="00FD21B1">
        <w:rPr>
          <w:rFonts w:hint="eastAsia"/>
          <w:color w:val="BFBFBF" w:themeColor="background1" w:themeShade="BF"/>
        </w:rPr>
        <w:t>，实际上，</w:t>
      </w:r>
      <w:r w:rsidRPr="00FD21B1">
        <w:rPr>
          <w:color w:val="BFBFBF" w:themeColor="background1" w:themeShade="BF"/>
        </w:rPr>
        <w:t>javascript</w:t>
      </w:r>
      <w:r w:rsidRPr="00FD21B1">
        <w:rPr>
          <w:rFonts w:hint="eastAsia"/>
          <w:color w:val="BFBFBF" w:themeColor="background1" w:themeShade="BF"/>
        </w:rPr>
        <w:t>的数值只有</w:t>
      </w:r>
      <w:r w:rsidRPr="00FD21B1">
        <w:rPr>
          <w:color w:val="BFBFBF" w:themeColor="background1" w:themeShade="BF"/>
        </w:rPr>
        <w:t>int</w:t>
      </w:r>
      <w:r w:rsidRPr="00FD21B1">
        <w:rPr>
          <w:rFonts w:hint="eastAsia"/>
          <w:color w:val="BFBFBF" w:themeColor="background1" w:themeShade="BF"/>
        </w:rPr>
        <w:t>，</w:t>
      </w:r>
      <w:r w:rsidRPr="00FD21B1">
        <w:rPr>
          <w:color w:val="BFBFBF" w:themeColor="background1" w:themeShade="BF"/>
        </w:rPr>
        <w:t>double</w:t>
      </w:r>
      <w:r w:rsidRPr="00FD21B1">
        <w:rPr>
          <w:rFonts w:hint="eastAsia"/>
          <w:color w:val="BFBFBF" w:themeColor="background1" w:themeShade="BF"/>
        </w:rPr>
        <w:t>两种类型，用之外的</w:t>
      </w:r>
      <w:r w:rsidRPr="00FD21B1">
        <w:rPr>
          <w:color w:val="BFBFBF" w:themeColor="background1" w:themeShade="BF"/>
        </w:rPr>
        <w:t>C#</w:t>
      </w:r>
      <w:r w:rsidRPr="00FD21B1">
        <w:rPr>
          <w:rFonts w:hint="eastAsia"/>
          <w:color w:val="BFBFBF" w:themeColor="background1" w:themeShade="BF"/>
        </w:rPr>
        <w:t>类型进行测试永远</w:t>
      </w:r>
      <w:r w:rsidRPr="00FD21B1">
        <w:rPr>
          <w:color w:val="BFBFBF" w:themeColor="background1" w:themeShade="BF"/>
        </w:rPr>
        <w:t>false</w:t>
      </w:r>
      <w:r w:rsidRPr="00FD21B1">
        <w:rPr>
          <w:rFonts w:hint="eastAsia"/>
          <w:color w:val="BFBFBF" w:themeColor="background1" w:themeShade="BF"/>
        </w:rPr>
        <w:t>。</w:t>
      </w:r>
    </w:p>
    <w:p w:rsidR="00541A8D" w:rsidRPr="001A10A7" w:rsidRDefault="00541A8D" w:rsidP="0096284D">
      <w:pPr>
        <w:pStyle w:val="a3"/>
        <w:ind w:left="420" w:firstLineChars="0" w:firstLine="0"/>
      </w:pPr>
      <w:r w:rsidRPr="001A10A7">
        <w:t xml:space="preserve">Actually, when </w:t>
      </w:r>
      <w:r w:rsidRPr="001A10A7">
        <w:rPr>
          <w:i/>
        </w:rPr>
        <w:t>instanceof</w:t>
      </w:r>
      <w:r w:rsidRPr="001A10A7">
        <w:t xml:space="preserve"> executes, the second parameter is used as the type to test the first parameter, so the first statement outputs </w:t>
      </w:r>
      <w:r w:rsidRPr="001A10A7">
        <w:rPr>
          <w:i/>
        </w:rPr>
        <w:t>true</w:t>
      </w:r>
      <w:r w:rsidRPr="001A10A7">
        <w:t xml:space="preserve">; for the second statment, the character type is converted to the string type in </w:t>
      </w:r>
      <w:r w:rsidRPr="001A10A7">
        <w:rPr>
          <w:i/>
        </w:rPr>
        <w:t>javascript</w:t>
      </w:r>
      <w:r w:rsidRPr="001A10A7">
        <w:t xml:space="preserve">, so the test is </w:t>
      </w:r>
      <w:r w:rsidRPr="001A10A7">
        <w:rPr>
          <w:i/>
        </w:rPr>
        <w:t>true</w:t>
      </w:r>
      <w:r w:rsidRPr="001A10A7">
        <w:t xml:space="preserve">; it is clear that the third and forth statments output </w:t>
      </w:r>
      <w:r w:rsidRPr="001A10A7">
        <w:rPr>
          <w:i/>
        </w:rPr>
        <w:t>true</w:t>
      </w:r>
      <w:r w:rsidRPr="001A10A7">
        <w:t xml:space="preserve">; for the fifth and sixth statments, the </w:t>
      </w:r>
      <w:r w:rsidRPr="001A10A7">
        <w:rPr>
          <w:i/>
        </w:rPr>
        <w:t>javascript</w:t>
      </w:r>
      <w:r w:rsidRPr="001A10A7">
        <w:t xml:space="preserve"> integer only supports </w:t>
      </w:r>
      <w:r w:rsidRPr="001A10A7">
        <w:rPr>
          <w:i/>
        </w:rPr>
        <w:t>int</w:t>
      </w:r>
      <w:r w:rsidRPr="001A10A7">
        <w:t xml:space="preserve">, so </w:t>
      </w:r>
      <w:r w:rsidRPr="001A10A7">
        <w:rPr>
          <w:i/>
        </w:rPr>
        <w:t>long</w:t>
      </w:r>
      <w:r w:rsidRPr="001A10A7">
        <w:t xml:space="preserve"> is converted to </w:t>
      </w:r>
      <w:r w:rsidRPr="001A10A7">
        <w:rPr>
          <w:i/>
        </w:rPr>
        <w:t>double</w:t>
      </w:r>
      <w:r w:rsidRPr="001A10A7">
        <w:t xml:space="preserve">; </w:t>
      </w:r>
      <w:r w:rsidR="00222CD8" w:rsidRPr="001A10A7">
        <w:t xml:space="preserve">for the seventh and eighth statements, since </w:t>
      </w:r>
      <w:r w:rsidR="00222CD8" w:rsidRPr="001A10A7">
        <w:rPr>
          <w:i/>
        </w:rPr>
        <w:t>unit</w:t>
      </w:r>
      <w:r w:rsidR="00222CD8" w:rsidRPr="001A10A7">
        <w:t xml:space="preserve"> is an unsigned type, the unit greater than </w:t>
      </w:r>
      <w:r w:rsidR="00222CD8" w:rsidRPr="001A10A7">
        <w:rPr>
          <w:i/>
        </w:rPr>
        <w:t>0x7FFFFFFF</w:t>
      </w:r>
      <w:r w:rsidR="00222CD8" w:rsidRPr="001A10A7">
        <w:t xml:space="preserve"> is converted to </w:t>
      </w:r>
      <w:r w:rsidR="00222CD8" w:rsidRPr="001A10A7">
        <w:rPr>
          <w:i/>
        </w:rPr>
        <w:t>double</w:t>
      </w:r>
      <w:r w:rsidR="00222CD8" w:rsidRPr="001A10A7">
        <w:t xml:space="preserve"> because it will become negative when converted to </w:t>
      </w:r>
      <w:r w:rsidR="00222CD8" w:rsidRPr="001A10A7">
        <w:rPr>
          <w:i/>
        </w:rPr>
        <w:t>int</w:t>
      </w:r>
      <w:r w:rsidR="00222CD8" w:rsidRPr="001A10A7">
        <w:t xml:space="preserve"> and completely lose the meaning of unsigned; </w:t>
      </w:r>
      <w:r w:rsidR="00F148E4" w:rsidRPr="001A10A7">
        <w:t xml:space="preserve">for the ninth statement, even though the first paramenter is </w:t>
      </w:r>
      <w:r w:rsidR="00F148E4" w:rsidRPr="001A10A7">
        <w:rPr>
          <w:i/>
        </w:rPr>
        <w:t>uint</w:t>
      </w:r>
      <w:r w:rsidR="00F148E4" w:rsidRPr="001A10A7">
        <w:t>,</w:t>
      </w:r>
      <w:r w:rsidR="00FD21B1" w:rsidRPr="001A10A7">
        <w:t xml:space="preserve"> there is no this type in the </w:t>
      </w:r>
      <w:r w:rsidR="00FD21B1" w:rsidRPr="001A10A7">
        <w:rPr>
          <w:i/>
        </w:rPr>
        <w:t>javascript</w:t>
      </w:r>
      <w:r w:rsidR="00FD21B1" w:rsidRPr="001A10A7">
        <w:t xml:space="preserve"> and outputs </w:t>
      </w:r>
      <w:r w:rsidR="00FD21B1" w:rsidRPr="001A10A7">
        <w:rPr>
          <w:i/>
        </w:rPr>
        <w:t>false</w:t>
      </w:r>
      <w:r w:rsidR="00FD21B1" w:rsidRPr="001A10A7">
        <w:t xml:space="preserve">. Actually, there are only </w:t>
      </w:r>
      <w:r w:rsidR="00FD21B1" w:rsidRPr="001A10A7">
        <w:rPr>
          <w:i/>
        </w:rPr>
        <w:t>int</w:t>
      </w:r>
      <w:r w:rsidR="00FD21B1" w:rsidRPr="001A10A7">
        <w:t xml:space="preserve"> and </w:t>
      </w:r>
      <w:r w:rsidR="00FD21B1" w:rsidRPr="001A10A7">
        <w:rPr>
          <w:i/>
        </w:rPr>
        <w:t>double</w:t>
      </w:r>
      <w:r w:rsidR="00FD21B1" w:rsidRPr="001A10A7">
        <w:t xml:space="preserve"> types in the javascrip's values, and test with the other than C# type is always </w:t>
      </w:r>
      <w:r w:rsidR="00FD21B1" w:rsidRPr="001A10A7">
        <w:rPr>
          <w:i/>
        </w:rPr>
        <w:t>false</w:t>
      </w:r>
      <w:r w:rsidR="00FD21B1" w:rsidRPr="001A10A7">
        <w:t>.</w:t>
      </w:r>
    </w:p>
    <w:p w:rsidR="0096284D" w:rsidRPr="0096284D" w:rsidRDefault="0096284D" w:rsidP="0096284D">
      <w:pPr>
        <w:pStyle w:val="a3"/>
        <w:ind w:left="420" w:firstLineChars="0" w:firstLine="0"/>
        <w:rPr>
          <w:color w:val="FF0000"/>
        </w:rPr>
      </w:pPr>
    </w:p>
    <w:p w:rsidR="0096284D" w:rsidRPr="0096284D" w:rsidRDefault="0096284D" w:rsidP="002B5292">
      <w:pPr>
        <w:pStyle w:val="a3"/>
        <w:numPr>
          <w:ilvl w:val="0"/>
          <w:numId w:val="73"/>
        </w:numPr>
        <w:ind w:firstLineChars="0"/>
        <w:rPr>
          <w:color w:val="FF0000"/>
        </w:rPr>
      </w:pPr>
      <w:r w:rsidRPr="00B60594">
        <w:rPr>
          <w:rFonts w:hint="eastAsia"/>
          <w:color w:val="BFBFBF" w:themeColor="background1" w:themeShade="BF"/>
        </w:rPr>
        <w:t>方法调用</w:t>
      </w:r>
      <w:r w:rsidR="00B60594">
        <w:rPr>
          <w:color w:val="FF0000"/>
        </w:rPr>
        <w:t xml:space="preserve"> </w:t>
      </w:r>
      <w:r w:rsidR="00BE24B5" w:rsidRPr="001A10A7">
        <w:t>Call method</w:t>
      </w:r>
    </w:p>
    <w:p w:rsidR="0096284D" w:rsidRPr="001A10A7" w:rsidRDefault="0096284D" w:rsidP="0096284D">
      <w:pPr>
        <w:pStyle w:val="a3"/>
        <w:ind w:left="420" w:firstLineChars="0" w:firstLine="0"/>
        <w:rPr>
          <w:i/>
        </w:rPr>
      </w:pPr>
      <w:r w:rsidRPr="001A10A7">
        <w:rPr>
          <w:i/>
        </w:rPr>
        <w:t>js.eval("print (t0.add(1,2))");</w:t>
      </w:r>
    </w:p>
    <w:p w:rsidR="0096284D" w:rsidRPr="0096284D" w:rsidRDefault="0096284D" w:rsidP="0096284D">
      <w:pPr>
        <w:pStyle w:val="a3"/>
        <w:ind w:left="420" w:firstLineChars="0" w:firstLine="0"/>
        <w:rPr>
          <w:color w:val="FF0000"/>
        </w:rPr>
      </w:pPr>
      <w:r w:rsidRPr="00EC00C6">
        <w:rPr>
          <w:rFonts w:hint="eastAsia"/>
          <w:color w:val="BFBFBF" w:themeColor="background1" w:themeShade="BF"/>
        </w:rPr>
        <w:t>输出：</w:t>
      </w:r>
      <w:r w:rsidR="00EC00C6" w:rsidRPr="001A10A7">
        <w:t>Output:</w:t>
      </w:r>
    </w:p>
    <w:p w:rsidR="0096284D" w:rsidRPr="001A10A7" w:rsidRDefault="0096284D" w:rsidP="0096284D">
      <w:pPr>
        <w:pStyle w:val="a3"/>
        <w:ind w:left="420" w:firstLineChars="0" w:firstLine="0"/>
        <w:rPr>
          <w:i/>
        </w:rPr>
      </w:pPr>
      <w:r w:rsidRPr="001A10A7">
        <w:rPr>
          <w:i/>
        </w:rPr>
        <w:t>3</w:t>
      </w:r>
    </w:p>
    <w:p w:rsidR="0096284D" w:rsidRPr="0009228A" w:rsidRDefault="0096284D" w:rsidP="0096284D">
      <w:pPr>
        <w:pStyle w:val="a3"/>
        <w:ind w:left="420" w:firstLineChars="0" w:firstLine="0"/>
        <w:rPr>
          <w:color w:val="BFBFBF" w:themeColor="background1" w:themeShade="BF"/>
        </w:rPr>
      </w:pPr>
      <w:r w:rsidRPr="0009228A">
        <w:rPr>
          <w:rFonts w:hint="eastAsia"/>
          <w:color w:val="BFBFBF" w:themeColor="background1" w:themeShade="BF"/>
        </w:rPr>
        <w:t>如果是类的静态方法，同样可以调用。</w:t>
      </w:r>
    </w:p>
    <w:p w:rsidR="0009228A" w:rsidRPr="001A10A7" w:rsidRDefault="0009228A" w:rsidP="0096284D">
      <w:pPr>
        <w:pStyle w:val="a3"/>
        <w:ind w:left="420" w:firstLineChars="0" w:firstLine="0"/>
      </w:pPr>
      <w:r w:rsidRPr="001A10A7">
        <w:t xml:space="preserve">If it is the </w:t>
      </w:r>
      <w:r w:rsidR="00360728" w:rsidRPr="008C40C0">
        <w:rPr>
          <w:rFonts w:hint="eastAsia"/>
        </w:rPr>
        <w:t>class's</w:t>
      </w:r>
      <w:r w:rsidR="00360728">
        <w:rPr>
          <w:rFonts w:hint="eastAsia"/>
        </w:rPr>
        <w:t xml:space="preserve"> </w:t>
      </w:r>
      <w:r w:rsidRPr="001A10A7">
        <w:t>static method, it also could be called.</w:t>
      </w:r>
    </w:p>
    <w:p w:rsidR="0096284D" w:rsidRPr="0096284D" w:rsidRDefault="0096284D" w:rsidP="0096284D">
      <w:pPr>
        <w:pStyle w:val="a3"/>
        <w:ind w:left="420" w:firstLineChars="0" w:firstLine="0"/>
        <w:rPr>
          <w:strike/>
          <w:color w:val="FF0000"/>
        </w:rPr>
      </w:pPr>
    </w:p>
    <w:p w:rsidR="0096284D" w:rsidRPr="0096284D" w:rsidRDefault="0096284D" w:rsidP="002B5292">
      <w:pPr>
        <w:pStyle w:val="a3"/>
        <w:numPr>
          <w:ilvl w:val="0"/>
          <w:numId w:val="73"/>
        </w:numPr>
        <w:ind w:firstLineChars="0"/>
        <w:rPr>
          <w:color w:val="FF0000"/>
        </w:rPr>
      </w:pPr>
      <w:r w:rsidRPr="00BE24B5">
        <w:rPr>
          <w:rFonts w:hint="eastAsia"/>
          <w:color w:val="BFBFBF" w:themeColor="background1" w:themeShade="BF"/>
        </w:rPr>
        <w:t>字段访问</w:t>
      </w:r>
      <w:r w:rsidR="00BE24B5" w:rsidRPr="001A10A7">
        <w:t xml:space="preserve"> Access field</w:t>
      </w:r>
    </w:p>
    <w:p w:rsidR="0096284D" w:rsidRPr="001A10A7" w:rsidRDefault="0096284D" w:rsidP="0096284D">
      <w:pPr>
        <w:pStyle w:val="a3"/>
        <w:ind w:left="420" w:firstLineChars="0" w:firstLine="0"/>
        <w:rPr>
          <w:i/>
        </w:rPr>
      </w:pPr>
      <w:r w:rsidRPr="001A10A7">
        <w:rPr>
          <w:i/>
        </w:rPr>
        <w:t>js.eval("print(t0.mystr)");</w:t>
      </w:r>
    </w:p>
    <w:p w:rsidR="0096284D" w:rsidRPr="001A10A7" w:rsidRDefault="0096284D" w:rsidP="0096284D">
      <w:pPr>
        <w:pStyle w:val="a3"/>
        <w:ind w:left="420" w:firstLineChars="0" w:firstLine="0"/>
        <w:rPr>
          <w:i/>
        </w:rPr>
      </w:pPr>
      <w:r w:rsidRPr="001A10A7">
        <w:rPr>
          <w:i/>
        </w:rPr>
        <w:t>js.eval("t0.mystr='hello world'");</w:t>
      </w:r>
    </w:p>
    <w:p w:rsidR="0096284D" w:rsidRPr="001A10A7" w:rsidRDefault="0096284D" w:rsidP="0096284D">
      <w:pPr>
        <w:pStyle w:val="a3"/>
        <w:ind w:left="420" w:firstLineChars="0" w:firstLine="0"/>
        <w:rPr>
          <w:i/>
        </w:rPr>
      </w:pPr>
      <w:r w:rsidRPr="001A10A7">
        <w:rPr>
          <w:i/>
        </w:rPr>
        <w:t>Console.WriteLine(js.eval("t0.mystr"));</w:t>
      </w:r>
    </w:p>
    <w:p w:rsidR="0096284D" w:rsidRPr="001A10A7" w:rsidRDefault="0096284D" w:rsidP="0096284D">
      <w:pPr>
        <w:pStyle w:val="a3"/>
        <w:ind w:left="420" w:firstLineChars="0" w:firstLine="0"/>
        <w:rPr>
          <w:i/>
        </w:rPr>
      </w:pPr>
      <w:r w:rsidRPr="001A10A7">
        <w:rPr>
          <w:i/>
        </w:rPr>
        <w:t>Console.WriteLine(((TestJs)js.eval("t0")).mystr);</w:t>
      </w:r>
    </w:p>
    <w:p w:rsidR="0096284D" w:rsidRPr="0096284D" w:rsidRDefault="0096284D" w:rsidP="0096284D">
      <w:pPr>
        <w:pStyle w:val="a3"/>
        <w:ind w:left="420" w:firstLineChars="0" w:firstLine="0"/>
        <w:rPr>
          <w:color w:val="FF0000"/>
        </w:rPr>
      </w:pPr>
      <w:r w:rsidRPr="00BE24B5">
        <w:rPr>
          <w:rFonts w:hint="eastAsia"/>
          <w:color w:val="BFBFBF" w:themeColor="background1" w:themeShade="BF"/>
        </w:rPr>
        <w:t>输出</w:t>
      </w:r>
      <w:r w:rsidR="00BE24B5" w:rsidRPr="00BE24B5">
        <w:rPr>
          <w:color w:val="BFBFBF" w:themeColor="background1" w:themeShade="BF"/>
        </w:rPr>
        <w:t xml:space="preserve"> </w:t>
      </w:r>
      <w:r w:rsidR="00BE24B5" w:rsidRPr="001A10A7">
        <w:t>Output:</w:t>
      </w:r>
    </w:p>
    <w:p w:rsidR="0096284D" w:rsidRPr="001A10A7" w:rsidRDefault="0096284D" w:rsidP="0096284D">
      <w:pPr>
        <w:pStyle w:val="a3"/>
        <w:ind w:left="420" w:firstLineChars="0" w:firstLine="0"/>
        <w:rPr>
          <w:i/>
        </w:rPr>
      </w:pPr>
      <w:r w:rsidRPr="001A10A7">
        <w:rPr>
          <w:i/>
        </w:rPr>
        <w:t>null</w:t>
      </w:r>
    </w:p>
    <w:p w:rsidR="0096284D" w:rsidRPr="001A10A7" w:rsidRDefault="0096284D" w:rsidP="0096284D">
      <w:pPr>
        <w:pStyle w:val="a3"/>
        <w:ind w:left="420" w:firstLineChars="0" w:firstLine="0"/>
        <w:rPr>
          <w:i/>
        </w:rPr>
      </w:pPr>
      <w:r w:rsidRPr="001A10A7">
        <w:rPr>
          <w:i/>
        </w:rPr>
        <w:t>helloworld</w:t>
      </w:r>
    </w:p>
    <w:p w:rsidR="0096284D" w:rsidRPr="001A10A7" w:rsidRDefault="0096284D" w:rsidP="0096284D">
      <w:pPr>
        <w:pStyle w:val="a3"/>
        <w:ind w:left="420" w:firstLineChars="0" w:firstLine="0"/>
        <w:rPr>
          <w:i/>
        </w:rPr>
      </w:pPr>
      <w:r w:rsidRPr="001A10A7">
        <w:rPr>
          <w:i/>
        </w:rPr>
        <w:t>helloworld</w:t>
      </w:r>
    </w:p>
    <w:p w:rsidR="0096284D" w:rsidRPr="00643735" w:rsidRDefault="0096284D" w:rsidP="0096284D">
      <w:pPr>
        <w:pStyle w:val="a3"/>
        <w:ind w:left="420" w:firstLineChars="0" w:firstLine="0"/>
        <w:rPr>
          <w:color w:val="BFBFBF" w:themeColor="background1" w:themeShade="BF"/>
        </w:rPr>
      </w:pPr>
      <w:r w:rsidRPr="00643735">
        <w:rPr>
          <w:rFonts w:hint="eastAsia"/>
          <w:color w:val="BFBFBF" w:themeColor="background1" w:themeShade="BF"/>
        </w:rPr>
        <w:t>第一行代码，输出</w:t>
      </w:r>
      <w:r w:rsidRPr="00643735">
        <w:rPr>
          <w:color w:val="BFBFBF" w:themeColor="background1" w:themeShade="BF"/>
        </w:rPr>
        <w:t>mystr</w:t>
      </w:r>
      <w:r w:rsidRPr="00643735">
        <w:rPr>
          <w:rFonts w:hint="eastAsia"/>
          <w:color w:val="BFBFBF" w:themeColor="background1" w:themeShade="BF"/>
        </w:rPr>
        <w:t>中的内容，对象构造时没有初始化该字段</w:t>
      </w:r>
      <w:r w:rsidR="00D8263B" w:rsidRPr="00643735">
        <w:rPr>
          <w:rFonts w:hint="eastAsia"/>
          <w:color w:val="BFBFBF" w:themeColor="background1" w:themeShade="BF"/>
        </w:rPr>
        <w:t>，</w:t>
      </w:r>
      <w:r w:rsidRPr="00643735">
        <w:rPr>
          <w:color w:val="BFBFBF" w:themeColor="background1" w:themeShade="BF"/>
        </w:rPr>
        <w:t>C#</w:t>
      </w:r>
      <w:r w:rsidRPr="00643735">
        <w:rPr>
          <w:rFonts w:hint="eastAsia"/>
          <w:color w:val="BFBFBF" w:themeColor="background1" w:themeShade="BF"/>
        </w:rPr>
        <w:t>中为</w:t>
      </w:r>
      <w:r w:rsidRPr="00643735">
        <w:rPr>
          <w:color w:val="BFBFBF" w:themeColor="background1" w:themeShade="BF"/>
        </w:rPr>
        <w:t>null</w:t>
      </w:r>
      <w:r w:rsidRPr="00643735">
        <w:rPr>
          <w:rFonts w:hint="eastAsia"/>
          <w:color w:val="BFBFBF" w:themeColor="background1" w:themeShade="BF"/>
        </w:rPr>
        <w:t>，对应了</w:t>
      </w:r>
      <w:r w:rsidRPr="00643735">
        <w:rPr>
          <w:color w:val="BFBFBF" w:themeColor="background1" w:themeShade="BF"/>
        </w:rPr>
        <w:t>Javascript</w:t>
      </w:r>
      <w:r w:rsidRPr="00643735">
        <w:rPr>
          <w:rFonts w:hint="eastAsia"/>
          <w:color w:val="BFBFBF" w:themeColor="background1" w:themeShade="BF"/>
        </w:rPr>
        <w:t>中的</w:t>
      </w:r>
      <w:r w:rsidRPr="00643735">
        <w:rPr>
          <w:color w:val="BFBFBF" w:themeColor="background1" w:themeShade="BF"/>
        </w:rPr>
        <w:t>null</w:t>
      </w:r>
      <w:r w:rsidRPr="00643735">
        <w:rPr>
          <w:rFonts w:hint="eastAsia"/>
          <w:color w:val="BFBFBF" w:themeColor="background1" w:themeShade="BF"/>
        </w:rPr>
        <w:t>，第二行设置</w:t>
      </w:r>
      <w:r w:rsidRPr="00643735">
        <w:rPr>
          <w:color w:val="BFBFBF" w:themeColor="background1" w:themeShade="BF"/>
        </w:rPr>
        <w:t>mystr</w:t>
      </w:r>
      <w:r w:rsidRPr="00643735">
        <w:rPr>
          <w:rFonts w:hint="eastAsia"/>
          <w:color w:val="BFBFBF" w:themeColor="background1" w:themeShade="BF"/>
        </w:rPr>
        <w:t>的字段内容，所以第三第四行访问均正确返回了设置内容。</w:t>
      </w:r>
    </w:p>
    <w:p w:rsidR="000736F7" w:rsidRPr="001A10A7" w:rsidRDefault="000736F7" w:rsidP="0096284D">
      <w:pPr>
        <w:pStyle w:val="a3"/>
        <w:ind w:left="420" w:firstLineChars="0" w:firstLine="0"/>
      </w:pPr>
      <w:r w:rsidRPr="001A10A7">
        <w:t xml:space="preserve">The first line of the code, outputs the content of </w:t>
      </w:r>
      <w:r w:rsidRPr="001A10A7">
        <w:rPr>
          <w:i/>
        </w:rPr>
        <w:t>mystr</w:t>
      </w:r>
      <w:r w:rsidRPr="001A10A7">
        <w:t xml:space="preserve">. This filed does not be initiated when constructing object, and it is </w:t>
      </w:r>
      <w:r w:rsidRPr="001A10A7">
        <w:rPr>
          <w:i/>
        </w:rPr>
        <w:t>null</w:t>
      </w:r>
      <w:r w:rsidRPr="001A10A7">
        <w:t xml:space="preserve"> in </w:t>
      </w:r>
      <w:r w:rsidRPr="001A10A7">
        <w:rPr>
          <w:i/>
        </w:rPr>
        <w:t>C#</w:t>
      </w:r>
      <w:r w:rsidRPr="001A10A7">
        <w:t xml:space="preserve"> which corresponds to the </w:t>
      </w:r>
      <w:r w:rsidRPr="001A10A7">
        <w:rPr>
          <w:i/>
        </w:rPr>
        <w:t>null</w:t>
      </w:r>
      <w:r w:rsidRPr="001A10A7">
        <w:t xml:space="preserve"> of </w:t>
      </w:r>
      <w:r w:rsidRPr="001A10A7">
        <w:rPr>
          <w:i/>
        </w:rPr>
        <w:t>Javascript</w:t>
      </w:r>
      <w:r w:rsidRPr="001A10A7">
        <w:t xml:space="preserve">. </w:t>
      </w:r>
      <w:r w:rsidR="00643735" w:rsidRPr="001A10A7">
        <w:t xml:space="preserve">The second line sets the content of </w:t>
      </w:r>
      <w:r w:rsidR="00643735" w:rsidRPr="001A10A7">
        <w:rPr>
          <w:i/>
        </w:rPr>
        <w:t>mystr</w:t>
      </w:r>
      <w:r w:rsidR="00643735" w:rsidRPr="001A10A7">
        <w:t xml:space="preserve"> field, so the third and forth line correctly return the set content when accessing.</w:t>
      </w:r>
    </w:p>
    <w:p w:rsidR="0096284D" w:rsidRPr="0096284D" w:rsidRDefault="0096284D" w:rsidP="0096284D">
      <w:pPr>
        <w:pStyle w:val="a3"/>
        <w:ind w:left="420" w:firstLineChars="0" w:firstLine="0"/>
        <w:rPr>
          <w:strike/>
          <w:color w:val="FF0000"/>
        </w:rPr>
      </w:pPr>
    </w:p>
    <w:p w:rsidR="0096284D" w:rsidRPr="0096284D" w:rsidRDefault="0096284D" w:rsidP="002B5292">
      <w:pPr>
        <w:pStyle w:val="a3"/>
        <w:numPr>
          <w:ilvl w:val="0"/>
          <w:numId w:val="73"/>
        </w:numPr>
        <w:ind w:firstLineChars="0"/>
        <w:rPr>
          <w:color w:val="FF0000"/>
        </w:rPr>
      </w:pPr>
      <w:r w:rsidRPr="00EC582B">
        <w:rPr>
          <w:rFonts w:hint="eastAsia"/>
          <w:color w:val="BFBFBF" w:themeColor="background1" w:themeShade="BF"/>
        </w:rPr>
        <w:lastRenderedPageBreak/>
        <w:t>普通属性访问</w:t>
      </w:r>
      <w:r w:rsidR="00EC582B">
        <w:rPr>
          <w:color w:val="FF0000"/>
        </w:rPr>
        <w:t xml:space="preserve"> </w:t>
      </w:r>
      <w:r w:rsidR="00EC582B" w:rsidRPr="001A10A7">
        <w:t xml:space="preserve">Access normal </w:t>
      </w:r>
      <w:r w:rsidR="00127D86" w:rsidRPr="001A10A7">
        <w:rPr>
          <w:rFonts w:hint="eastAsia"/>
        </w:rPr>
        <w:t>property</w:t>
      </w:r>
    </w:p>
    <w:p w:rsidR="0096284D" w:rsidRPr="001A10A7" w:rsidRDefault="0096284D" w:rsidP="0096284D">
      <w:pPr>
        <w:pStyle w:val="a3"/>
        <w:ind w:left="420" w:firstLineChars="0" w:firstLine="0"/>
        <w:rPr>
          <w:i/>
        </w:rPr>
      </w:pPr>
      <w:r w:rsidRPr="001A10A7">
        <w:rPr>
          <w:i/>
        </w:rPr>
        <w:t>js.eval("print(t0.Prop)");</w:t>
      </w:r>
    </w:p>
    <w:p w:rsidR="0096284D" w:rsidRPr="001A10A7" w:rsidRDefault="0096284D" w:rsidP="0096284D">
      <w:pPr>
        <w:pStyle w:val="a3"/>
        <w:ind w:left="420" w:firstLineChars="0" w:firstLine="0"/>
        <w:rPr>
          <w:i/>
        </w:rPr>
      </w:pPr>
      <w:r w:rsidRPr="001A10A7">
        <w:rPr>
          <w:i/>
        </w:rPr>
        <w:t>js.eval("t0.Prop = t0.Prop + 10");</w:t>
      </w:r>
    </w:p>
    <w:p w:rsidR="0096284D" w:rsidRPr="001A10A7" w:rsidRDefault="0096284D" w:rsidP="0096284D">
      <w:pPr>
        <w:pStyle w:val="a3"/>
        <w:ind w:left="420" w:firstLineChars="0" w:firstLine="0"/>
        <w:rPr>
          <w:i/>
        </w:rPr>
      </w:pPr>
      <w:r w:rsidRPr="001A10A7">
        <w:rPr>
          <w:i/>
        </w:rPr>
        <w:t>Console.WriteLine(js.eval("t0.Prop"));</w:t>
      </w:r>
    </w:p>
    <w:p w:rsidR="0096284D" w:rsidRPr="0096284D" w:rsidRDefault="0096284D" w:rsidP="0096284D">
      <w:pPr>
        <w:pStyle w:val="a3"/>
        <w:ind w:left="420" w:firstLineChars="0" w:firstLine="0"/>
        <w:rPr>
          <w:color w:val="FF0000"/>
        </w:rPr>
      </w:pPr>
      <w:r w:rsidRPr="00737E68">
        <w:rPr>
          <w:rFonts w:hint="eastAsia"/>
          <w:color w:val="BFBFBF" w:themeColor="background1" w:themeShade="BF"/>
        </w:rPr>
        <w:t>输出：</w:t>
      </w:r>
      <w:r w:rsidR="00737E68" w:rsidRPr="001A10A7">
        <w:t>Output:</w:t>
      </w:r>
    </w:p>
    <w:p w:rsidR="0096284D" w:rsidRPr="001A10A7" w:rsidRDefault="0096284D" w:rsidP="0096284D">
      <w:pPr>
        <w:pStyle w:val="a3"/>
        <w:ind w:left="420" w:firstLineChars="0" w:firstLine="0"/>
        <w:rPr>
          <w:i/>
        </w:rPr>
      </w:pPr>
      <w:r w:rsidRPr="001A10A7">
        <w:rPr>
          <w:i/>
        </w:rPr>
        <w:t>0</w:t>
      </w:r>
    </w:p>
    <w:p w:rsidR="0096284D" w:rsidRPr="001A10A7" w:rsidRDefault="0096284D" w:rsidP="0096284D">
      <w:pPr>
        <w:pStyle w:val="a3"/>
        <w:ind w:left="420" w:firstLineChars="0" w:firstLine="0"/>
        <w:rPr>
          <w:i/>
        </w:rPr>
      </w:pPr>
      <w:r w:rsidRPr="001A10A7">
        <w:rPr>
          <w:i/>
        </w:rPr>
        <w:t>10</w:t>
      </w:r>
    </w:p>
    <w:p w:rsidR="0096284D" w:rsidRPr="000150BF" w:rsidRDefault="0096284D" w:rsidP="0096284D">
      <w:pPr>
        <w:pStyle w:val="a3"/>
        <w:ind w:left="420" w:firstLineChars="0" w:firstLine="0"/>
        <w:rPr>
          <w:color w:val="BFBFBF" w:themeColor="background1" w:themeShade="BF"/>
        </w:rPr>
      </w:pPr>
      <w:r w:rsidRPr="000150BF">
        <w:rPr>
          <w:rFonts w:hint="eastAsia"/>
          <w:color w:val="BFBFBF" w:themeColor="background1" w:themeShade="BF"/>
        </w:rPr>
        <w:t>第一行代码输出</w:t>
      </w:r>
      <w:r w:rsidRPr="000150BF">
        <w:rPr>
          <w:color w:val="BFBFBF" w:themeColor="background1" w:themeShade="BF"/>
        </w:rPr>
        <w:t>Prop</w:t>
      </w:r>
      <w:r w:rsidRPr="000150BF">
        <w:rPr>
          <w:rFonts w:hint="eastAsia"/>
          <w:color w:val="BFBFBF" w:themeColor="background1" w:themeShade="BF"/>
        </w:rPr>
        <w:t>的默认初始化值</w:t>
      </w:r>
      <w:r w:rsidRPr="000150BF">
        <w:rPr>
          <w:color w:val="BFBFBF" w:themeColor="background1" w:themeShade="BF"/>
        </w:rPr>
        <w:t>0</w:t>
      </w:r>
      <w:r w:rsidRPr="000150BF">
        <w:rPr>
          <w:rFonts w:hint="eastAsia"/>
          <w:color w:val="BFBFBF" w:themeColor="background1" w:themeShade="BF"/>
        </w:rPr>
        <w:t>，第二行相当于读取该属性，再设置该属性，属性上加上</w:t>
      </w:r>
      <w:r w:rsidRPr="000150BF">
        <w:rPr>
          <w:color w:val="BFBFBF" w:themeColor="background1" w:themeShade="BF"/>
        </w:rPr>
        <w:t>10</w:t>
      </w:r>
      <w:r w:rsidRPr="000150BF">
        <w:rPr>
          <w:rFonts w:hint="eastAsia"/>
          <w:color w:val="BFBFBF" w:themeColor="background1" w:themeShade="BF"/>
        </w:rPr>
        <w:t>，所以第三行输出</w:t>
      </w:r>
      <w:r w:rsidRPr="000150BF">
        <w:rPr>
          <w:color w:val="BFBFBF" w:themeColor="background1" w:themeShade="BF"/>
        </w:rPr>
        <w:t>10</w:t>
      </w:r>
      <w:r w:rsidRPr="000150BF">
        <w:rPr>
          <w:rFonts w:hint="eastAsia"/>
          <w:color w:val="BFBFBF" w:themeColor="background1" w:themeShade="BF"/>
        </w:rPr>
        <w:t>。</w:t>
      </w:r>
    </w:p>
    <w:p w:rsidR="000150BF" w:rsidRPr="001A10A7" w:rsidRDefault="000150BF" w:rsidP="0096284D">
      <w:pPr>
        <w:pStyle w:val="a3"/>
        <w:ind w:left="420" w:firstLineChars="0" w:firstLine="0"/>
      </w:pPr>
      <w:r w:rsidRPr="001A10A7">
        <w:t xml:space="preserve">The first line of the code outputs the default initiation value </w:t>
      </w:r>
      <w:r w:rsidRPr="001A10A7">
        <w:rPr>
          <w:i/>
        </w:rPr>
        <w:t>0</w:t>
      </w:r>
      <w:r w:rsidRPr="001A10A7">
        <w:t xml:space="preserve"> of </w:t>
      </w:r>
      <w:r w:rsidRPr="001A10A7">
        <w:rPr>
          <w:i/>
        </w:rPr>
        <w:t>Prop</w:t>
      </w:r>
      <w:r w:rsidRPr="001A10A7">
        <w:t>. The second lin</w:t>
      </w:r>
      <w:r w:rsidR="001E6256" w:rsidRPr="001A10A7">
        <w:t xml:space="preserve">e equals to read this </w:t>
      </w:r>
      <w:r w:rsidR="001E6256" w:rsidRPr="001A10A7">
        <w:rPr>
          <w:rFonts w:hint="eastAsia"/>
        </w:rPr>
        <w:t>property,</w:t>
      </w:r>
      <w:r w:rsidR="00F15BF8" w:rsidRPr="001A10A7">
        <w:t xml:space="preserve"> then set this </w:t>
      </w:r>
      <w:r w:rsidR="00F15BF8" w:rsidRPr="001A10A7">
        <w:rPr>
          <w:rFonts w:hint="eastAsia"/>
        </w:rPr>
        <w:t>property</w:t>
      </w:r>
      <w:r w:rsidRPr="001A10A7">
        <w:t xml:space="preserve"> </w:t>
      </w:r>
      <w:r w:rsidR="00860C18" w:rsidRPr="001A10A7">
        <w:rPr>
          <w:rFonts w:hint="eastAsia"/>
        </w:rPr>
        <w:t>with</w:t>
      </w:r>
      <w:r w:rsidRPr="001A10A7">
        <w:t xml:space="preserve"> </w:t>
      </w:r>
      <w:r w:rsidR="00860C18" w:rsidRPr="001A10A7">
        <w:rPr>
          <w:rFonts w:hint="eastAsia"/>
        </w:rPr>
        <w:t xml:space="preserve">10 </w:t>
      </w:r>
      <w:r w:rsidRPr="001A10A7">
        <w:t>add</w:t>
      </w:r>
      <w:r w:rsidR="00860C18" w:rsidRPr="001A10A7">
        <w:rPr>
          <w:rFonts w:hint="eastAsia"/>
        </w:rPr>
        <w:t>ed</w:t>
      </w:r>
      <w:r w:rsidRPr="001A10A7">
        <w:t xml:space="preserve"> to </w:t>
      </w:r>
      <w:r w:rsidR="00860C18" w:rsidRPr="001A10A7">
        <w:rPr>
          <w:rFonts w:hint="eastAsia"/>
        </w:rPr>
        <w:t>it</w:t>
      </w:r>
      <w:r w:rsidRPr="001A10A7">
        <w:t xml:space="preserve">. So the third line outputs </w:t>
      </w:r>
      <w:r w:rsidRPr="001A10A7">
        <w:rPr>
          <w:i/>
        </w:rPr>
        <w:t>10</w:t>
      </w:r>
      <w:r w:rsidRPr="001A10A7">
        <w:t>.</w:t>
      </w:r>
    </w:p>
    <w:p w:rsidR="0096284D" w:rsidRPr="0096284D" w:rsidRDefault="0096284D" w:rsidP="0096284D">
      <w:pPr>
        <w:pStyle w:val="a3"/>
        <w:ind w:left="420" w:firstLineChars="0" w:firstLine="0"/>
        <w:rPr>
          <w:strike/>
          <w:color w:val="FF0000"/>
        </w:rPr>
      </w:pPr>
    </w:p>
    <w:p w:rsidR="0096284D" w:rsidRPr="0096284D" w:rsidRDefault="0096284D" w:rsidP="002B5292">
      <w:pPr>
        <w:pStyle w:val="a3"/>
        <w:numPr>
          <w:ilvl w:val="0"/>
          <w:numId w:val="73"/>
        </w:numPr>
        <w:ind w:firstLineChars="0"/>
        <w:rPr>
          <w:color w:val="FF0000"/>
        </w:rPr>
      </w:pPr>
      <w:r w:rsidRPr="00260EF7">
        <w:rPr>
          <w:rFonts w:hint="eastAsia"/>
          <w:color w:val="BFBFBF" w:themeColor="background1" w:themeShade="BF"/>
        </w:rPr>
        <w:t>索引化属性访问</w:t>
      </w:r>
      <w:r w:rsidR="00CD4078">
        <w:rPr>
          <w:color w:val="FF0000"/>
        </w:rPr>
        <w:t xml:space="preserve"> </w:t>
      </w:r>
      <w:r w:rsidR="00CD4078" w:rsidRPr="001A10A7">
        <w:t xml:space="preserve">Access indexed </w:t>
      </w:r>
      <w:r w:rsidR="00CD4078" w:rsidRPr="001A10A7">
        <w:rPr>
          <w:rFonts w:hint="eastAsia"/>
        </w:rPr>
        <w:t>property</w:t>
      </w:r>
    </w:p>
    <w:p w:rsidR="0096284D" w:rsidRPr="001A10A7" w:rsidRDefault="0096284D" w:rsidP="0096284D">
      <w:pPr>
        <w:pStyle w:val="a3"/>
        <w:ind w:left="420" w:firstLineChars="0" w:firstLine="0"/>
        <w:rPr>
          <w:i/>
        </w:rPr>
      </w:pPr>
      <w:r w:rsidRPr="001A10A7">
        <w:rPr>
          <w:i/>
        </w:rPr>
        <w:t>js.eval("print(t0[100])");</w:t>
      </w:r>
    </w:p>
    <w:p w:rsidR="0096284D" w:rsidRPr="001A10A7" w:rsidRDefault="0096284D" w:rsidP="0096284D">
      <w:pPr>
        <w:pStyle w:val="a3"/>
        <w:ind w:left="420" w:firstLineChars="0" w:firstLine="0"/>
        <w:rPr>
          <w:i/>
        </w:rPr>
      </w:pPr>
      <w:r w:rsidRPr="001A10A7">
        <w:rPr>
          <w:i/>
        </w:rPr>
        <w:t>js.eval("t0[200] = 300");</w:t>
      </w:r>
    </w:p>
    <w:p w:rsidR="0096284D" w:rsidRPr="0096284D" w:rsidRDefault="0096284D" w:rsidP="0096284D">
      <w:pPr>
        <w:pStyle w:val="a3"/>
        <w:ind w:left="420" w:firstLineChars="0" w:firstLine="0"/>
        <w:rPr>
          <w:color w:val="FF0000"/>
        </w:rPr>
      </w:pPr>
      <w:r w:rsidRPr="009E2437">
        <w:rPr>
          <w:rFonts w:hint="eastAsia"/>
          <w:color w:val="BFBFBF" w:themeColor="background1" w:themeShade="BF"/>
        </w:rPr>
        <w:t>输出：</w:t>
      </w:r>
      <w:r w:rsidR="009E2437" w:rsidRPr="001A10A7">
        <w:t>Output:</w:t>
      </w:r>
    </w:p>
    <w:p w:rsidR="0096284D" w:rsidRPr="001A10A7" w:rsidRDefault="0096284D" w:rsidP="0096284D">
      <w:pPr>
        <w:pStyle w:val="a3"/>
        <w:ind w:left="420" w:firstLineChars="0" w:firstLine="0"/>
        <w:rPr>
          <w:i/>
        </w:rPr>
      </w:pPr>
      <w:r w:rsidRPr="001A10A7">
        <w:rPr>
          <w:i/>
        </w:rPr>
        <w:t>101</w:t>
      </w:r>
    </w:p>
    <w:p w:rsidR="0096284D" w:rsidRPr="001A10A7" w:rsidRDefault="0096284D" w:rsidP="0096284D">
      <w:pPr>
        <w:pStyle w:val="a3"/>
        <w:ind w:left="420" w:firstLineChars="0" w:firstLine="0"/>
        <w:rPr>
          <w:i/>
        </w:rPr>
      </w:pPr>
      <w:r w:rsidRPr="001A10A7">
        <w:rPr>
          <w:i/>
        </w:rPr>
        <w:t>Indexed Property set key = 200 value = 300</w:t>
      </w:r>
    </w:p>
    <w:p w:rsidR="0096284D" w:rsidRPr="009514E0" w:rsidRDefault="0096284D" w:rsidP="0096284D">
      <w:pPr>
        <w:pStyle w:val="a3"/>
        <w:ind w:left="420" w:firstLineChars="0" w:firstLine="0"/>
        <w:rPr>
          <w:color w:val="BFBFBF" w:themeColor="background1" w:themeShade="BF"/>
        </w:rPr>
      </w:pPr>
      <w:r w:rsidRPr="009514E0">
        <w:rPr>
          <w:rFonts w:hint="eastAsia"/>
          <w:color w:val="BFBFBF" w:themeColor="background1" w:themeShade="BF"/>
        </w:rPr>
        <w:t>这里可以看到索引化属性的两个方法均被正确调用。</w:t>
      </w:r>
    </w:p>
    <w:p w:rsidR="009514E0" w:rsidRPr="001A10A7" w:rsidRDefault="009514E0" w:rsidP="0096284D">
      <w:pPr>
        <w:pStyle w:val="a3"/>
        <w:ind w:left="420" w:firstLineChars="0" w:firstLine="0"/>
      </w:pPr>
      <w:r w:rsidRPr="001A10A7">
        <w:t xml:space="preserve">Seen from here that the two methods of the indexed </w:t>
      </w:r>
      <w:r w:rsidR="00B00FC2" w:rsidRPr="001A10A7">
        <w:rPr>
          <w:rFonts w:hint="eastAsia"/>
        </w:rPr>
        <w:t>property</w:t>
      </w:r>
      <w:r w:rsidRPr="001A10A7">
        <w:t xml:space="preserve"> are correctly called.</w:t>
      </w:r>
    </w:p>
    <w:p w:rsidR="0096284D" w:rsidRPr="0096284D" w:rsidRDefault="0096284D" w:rsidP="0096284D">
      <w:pPr>
        <w:pStyle w:val="a3"/>
        <w:ind w:left="420" w:firstLineChars="0" w:firstLine="0"/>
        <w:rPr>
          <w:b/>
          <w:strike/>
          <w:color w:val="FF0000"/>
        </w:rPr>
      </w:pPr>
    </w:p>
    <w:p w:rsidR="0096284D" w:rsidRPr="0096284D" w:rsidRDefault="0096284D" w:rsidP="002B5292">
      <w:pPr>
        <w:pStyle w:val="a3"/>
        <w:numPr>
          <w:ilvl w:val="0"/>
          <w:numId w:val="73"/>
        </w:numPr>
        <w:ind w:firstLineChars="0"/>
        <w:rPr>
          <w:color w:val="FF0000"/>
        </w:rPr>
      </w:pPr>
      <w:r w:rsidRPr="00A61EB3">
        <w:rPr>
          <w:rFonts w:hint="eastAsia"/>
          <w:color w:val="BFBFBF" w:themeColor="background1" w:themeShade="BF"/>
        </w:rPr>
        <w:t>委托访问</w:t>
      </w:r>
      <w:r w:rsidR="00A61EB3">
        <w:rPr>
          <w:color w:val="FF0000"/>
        </w:rPr>
        <w:t xml:space="preserve"> </w:t>
      </w:r>
      <w:r w:rsidR="00A61EB3" w:rsidRPr="001A10A7">
        <w:t>Access delegation</w:t>
      </w:r>
    </w:p>
    <w:p w:rsidR="0096284D" w:rsidRPr="001A10A7" w:rsidRDefault="0096284D" w:rsidP="0096284D">
      <w:pPr>
        <w:pStyle w:val="a3"/>
        <w:ind w:left="420" w:firstLineChars="0" w:firstLine="0"/>
        <w:rPr>
          <w:i/>
        </w:rPr>
      </w:pPr>
      <w:r w:rsidRPr="001A10A7">
        <w:rPr>
          <w:i/>
        </w:rPr>
        <w:t>js.eval("print(t0.acc(100,200))");</w:t>
      </w:r>
    </w:p>
    <w:p w:rsidR="0096284D" w:rsidRPr="0096284D" w:rsidRDefault="0096284D" w:rsidP="0096284D">
      <w:pPr>
        <w:pStyle w:val="a3"/>
        <w:ind w:left="420" w:firstLineChars="0" w:firstLine="0"/>
        <w:rPr>
          <w:color w:val="FF0000"/>
        </w:rPr>
      </w:pPr>
      <w:r w:rsidRPr="00A61EB3">
        <w:rPr>
          <w:rFonts w:hint="eastAsia"/>
          <w:color w:val="BFBFBF" w:themeColor="background1" w:themeShade="BF"/>
        </w:rPr>
        <w:t>输出：</w:t>
      </w:r>
      <w:r w:rsidR="00A61EB3" w:rsidRPr="001A10A7">
        <w:t>Output:</w:t>
      </w:r>
    </w:p>
    <w:p w:rsidR="0096284D" w:rsidRPr="001A10A7" w:rsidRDefault="0096284D" w:rsidP="0096284D">
      <w:pPr>
        <w:pStyle w:val="a3"/>
        <w:ind w:left="420" w:firstLineChars="0" w:firstLine="0"/>
        <w:rPr>
          <w:i/>
        </w:rPr>
      </w:pPr>
      <w:r w:rsidRPr="001A10A7">
        <w:rPr>
          <w:i/>
        </w:rPr>
        <w:t>300</w:t>
      </w:r>
    </w:p>
    <w:p w:rsidR="0096284D" w:rsidRPr="00E77EBB" w:rsidRDefault="0096284D" w:rsidP="0096284D">
      <w:pPr>
        <w:pStyle w:val="a3"/>
        <w:ind w:left="420" w:firstLineChars="0" w:firstLine="0"/>
        <w:rPr>
          <w:color w:val="BFBFBF" w:themeColor="background1" w:themeShade="BF"/>
        </w:rPr>
      </w:pPr>
      <w:r w:rsidRPr="00E77EBB">
        <w:rPr>
          <w:rFonts w:hint="eastAsia"/>
          <w:color w:val="BFBFBF" w:themeColor="background1" w:themeShade="BF"/>
        </w:rPr>
        <w:t>对照前面的</w:t>
      </w:r>
      <w:r w:rsidRPr="00E77EBB">
        <w:rPr>
          <w:color w:val="BFBFBF" w:themeColor="background1" w:themeShade="BF"/>
        </w:rPr>
        <w:t>C#</w:t>
      </w:r>
      <w:r w:rsidRPr="00E77EBB">
        <w:rPr>
          <w:rFonts w:hint="eastAsia"/>
          <w:color w:val="BFBFBF" w:themeColor="background1" w:themeShade="BF"/>
        </w:rPr>
        <w:t>代码，这里的</w:t>
      </w:r>
      <w:r w:rsidRPr="00E77EBB">
        <w:rPr>
          <w:color w:val="BFBFBF" w:themeColor="background1" w:themeShade="BF"/>
        </w:rPr>
        <w:t>acc</w:t>
      </w:r>
      <w:r w:rsidRPr="00E77EBB">
        <w:rPr>
          <w:rFonts w:hint="eastAsia"/>
          <w:color w:val="BFBFBF" w:themeColor="background1" w:themeShade="BF"/>
        </w:rPr>
        <w:t>实际上是一个委托，指向了</w:t>
      </w:r>
      <w:r w:rsidRPr="00E77EBB">
        <w:rPr>
          <w:color w:val="BFBFBF" w:themeColor="background1" w:themeShade="BF"/>
        </w:rPr>
        <w:t>add</w:t>
      </w:r>
      <w:r w:rsidRPr="00E77EBB">
        <w:rPr>
          <w:rFonts w:hint="eastAsia"/>
          <w:color w:val="BFBFBF" w:themeColor="background1" w:themeShade="BF"/>
        </w:rPr>
        <w:t>方法，所以实际上执行的是</w:t>
      </w:r>
      <w:r w:rsidRPr="00E77EBB">
        <w:rPr>
          <w:color w:val="BFBFBF" w:themeColor="background1" w:themeShade="BF"/>
        </w:rPr>
        <w:t>add</w:t>
      </w:r>
      <w:r w:rsidRPr="00E77EBB">
        <w:rPr>
          <w:rFonts w:hint="eastAsia"/>
          <w:color w:val="BFBFBF" w:themeColor="background1" w:themeShade="BF"/>
        </w:rPr>
        <w:t>。</w:t>
      </w:r>
    </w:p>
    <w:p w:rsidR="00E77EBB" w:rsidRPr="001A10A7" w:rsidRDefault="00E77EBB" w:rsidP="0096284D">
      <w:pPr>
        <w:pStyle w:val="a3"/>
        <w:ind w:left="420" w:firstLineChars="0" w:firstLine="0"/>
      </w:pPr>
      <w:r w:rsidRPr="001A10A7">
        <w:t xml:space="preserve">Compared with the previous </w:t>
      </w:r>
      <w:r w:rsidRPr="001A10A7">
        <w:rPr>
          <w:i/>
        </w:rPr>
        <w:t>C#</w:t>
      </w:r>
      <w:r w:rsidRPr="001A10A7">
        <w:t xml:space="preserve"> code, the </w:t>
      </w:r>
      <w:r w:rsidRPr="001A10A7">
        <w:rPr>
          <w:i/>
        </w:rPr>
        <w:t>acc</w:t>
      </w:r>
      <w:r w:rsidRPr="001A10A7">
        <w:t xml:space="preserve"> here is actual a delegation which points to  </w:t>
      </w:r>
      <w:r w:rsidRPr="001A10A7">
        <w:rPr>
          <w:i/>
        </w:rPr>
        <w:t>add</w:t>
      </w:r>
      <w:r w:rsidRPr="001A10A7">
        <w:t xml:space="preserve"> method. So actually the </w:t>
      </w:r>
      <w:r w:rsidRPr="001A10A7">
        <w:rPr>
          <w:i/>
        </w:rPr>
        <w:t>add</w:t>
      </w:r>
      <w:r w:rsidRPr="001A10A7">
        <w:t xml:space="preserve"> is executed.</w:t>
      </w:r>
    </w:p>
    <w:p w:rsidR="00901724" w:rsidRPr="00E77EBB" w:rsidRDefault="00901724" w:rsidP="00901724">
      <w:pPr>
        <w:pStyle w:val="a3"/>
        <w:numPr>
          <w:ilvl w:val="0"/>
          <w:numId w:val="65"/>
        </w:numPr>
        <w:ind w:firstLineChars="0"/>
        <w:rPr>
          <w:b/>
          <w:color w:val="BFBFBF" w:themeColor="background1" w:themeShade="BF"/>
        </w:rPr>
      </w:pPr>
      <w:r w:rsidRPr="00E77EBB">
        <w:rPr>
          <w:rFonts w:hint="eastAsia"/>
          <w:b/>
          <w:color w:val="BFBFBF" w:themeColor="background1" w:themeShade="BF"/>
        </w:rPr>
        <w:t>Javascript</w:t>
      </w:r>
      <w:r w:rsidRPr="00E77EBB">
        <w:rPr>
          <w:rFonts w:hint="eastAsia"/>
          <w:b/>
          <w:color w:val="BFBFBF" w:themeColor="background1" w:themeShade="BF"/>
        </w:rPr>
        <w:t>访问</w:t>
      </w:r>
      <w:r w:rsidRPr="00E77EBB">
        <w:rPr>
          <w:rFonts w:hint="eastAsia"/>
          <w:b/>
          <w:color w:val="BFBFBF" w:themeColor="background1" w:themeShade="BF"/>
        </w:rPr>
        <w:t>C#</w:t>
      </w:r>
      <w:r w:rsidRPr="00E77EBB">
        <w:rPr>
          <w:rFonts w:hint="eastAsia"/>
          <w:b/>
          <w:color w:val="BFBFBF" w:themeColor="background1" w:themeShade="BF"/>
        </w:rPr>
        <w:t>的具体细节参见章节《脚本语言访问</w:t>
      </w:r>
      <w:r w:rsidRPr="00E77EBB">
        <w:rPr>
          <w:rFonts w:hint="eastAsia"/>
          <w:b/>
          <w:color w:val="BFBFBF" w:themeColor="background1" w:themeShade="BF"/>
        </w:rPr>
        <w:t>C#</w:t>
      </w:r>
      <w:r w:rsidRPr="00E77EBB">
        <w:rPr>
          <w:rFonts w:hint="eastAsia"/>
          <w:b/>
          <w:color w:val="BFBFBF" w:themeColor="background1" w:themeShade="BF"/>
        </w:rPr>
        <w:t>规范》</w:t>
      </w:r>
    </w:p>
    <w:p w:rsidR="0096284D" w:rsidRPr="001A10A7" w:rsidRDefault="00695357" w:rsidP="0096284D">
      <w:pPr>
        <w:pStyle w:val="a3"/>
        <w:ind w:left="420" w:firstLineChars="0" w:firstLine="0"/>
        <w:rPr>
          <w:b/>
        </w:rPr>
      </w:pPr>
      <w:r w:rsidRPr="001A10A7">
        <w:rPr>
          <w:b/>
        </w:rPr>
        <w:t xml:space="preserve">Refer to the charpter </w:t>
      </w:r>
      <w:r w:rsidR="00E77EBB" w:rsidRPr="001A10A7">
        <w:rPr>
          <w:b/>
          <w:i/>
        </w:rPr>
        <w:t xml:space="preserve">&lt;The specification that </w:t>
      </w:r>
      <w:r w:rsidRPr="001A10A7">
        <w:rPr>
          <w:b/>
          <w:i/>
        </w:rPr>
        <w:t>the script language assesses C#</w:t>
      </w:r>
      <w:r w:rsidR="00E77EBB" w:rsidRPr="001A10A7">
        <w:rPr>
          <w:b/>
          <w:i/>
        </w:rPr>
        <w:t>&gt;</w:t>
      </w:r>
      <w:r w:rsidR="00E77EBB" w:rsidRPr="001A10A7">
        <w:rPr>
          <w:b/>
        </w:rPr>
        <w:t xml:space="preserve"> for the details about Javascript accessing C#</w:t>
      </w:r>
    </w:p>
    <w:p w:rsidR="0096284D" w:rsidRPr="0096284D" w:rsidRDefault="0096284D" w:rsidP="0096284D">
      <w:pPr>
        <w:pStyle w:val="9"/>
        <w:rPr>
          <w:color w:val="FF0000"/>
        </w:rPr>
      </w:pPr>
      <w:r w:rsidRPr="002111D0">
        <w:rPr>
          <w:rFonts w:hint="eastAsia"/>
          <w:color w:val="BFBFBF" w:themeColor="background1" w:themeShade="BF"/>
        </w:rPr>
        <w:t>复杂交互</w:t>
      </w:r>
      <w:r w:rsidR="002111D0" w:rsidRPr="001A10A7">
        <w:t xml:space="preserve"> Complex interaction</w:t>
      </w:r>
    </w:p>
    <w:p w:rsidR="0096284D" w:rsidRPr="005A0BB0" w:rsidRDefault="0096284D" w:rsidP="0096284D">
      <w:pPr>
        <w:rPr>
          <w:color w:val="BFBFBF" w:themeColor="background1" w:themeShade="BF"/>
        </w:rPr>
      </w:pPr>
      <w:r w:rsidRPr="0096284D">
        <w:rPr>
          <w:color w:val="FF0000"/>
        </w:rPr>
        <w:tab/>
      </w:r>
      <w:r w:rsidRPr="005A0BB0">
        <w:rPr>
          <w:rFonts w:hint="eastAsia"/>
          <w:color w:val="BFBFBF" w:themeColor="background1" w:themeShade="BF"/>
        </w:rPr>
        <w:t>首先定义委托</w:t>
      </w:r>
      <w:r w:rsidRPr="005A0BB0">
        <w:rPr>
          <w:color w:val="BFBFBF" w:themeColor="background1" w:themeShade="BF"/>
        </w:rPr>
        <w:t>FN</w:t>
      </w:r>
    </w:p>
    <w:p w:rsidR="005A0BB0" w:rsidRPr="001A10A7" w:rsidRDefault="005A0BB0" w:rsidP="0096284D">
      <w:r w:rsidRPr="001A10A7">
        <w:tab/>
        <w:t xml:space="preserve">First, define the delegation </w:t>
      </w:r>
      <w:r w:rsidRPr="001A10A7">
        <w:rPr>
          <w:i/>
        </w:rPr>
        <w:t>FN</w:t>
      </w:r>
      <w:r w:rsidRPr="001A10A7">
        <w:t>.</w:t>
      </w:r>
    </w:p>
    <w:p w:rsidR="0096284D" w:rsidRPr="001A10A7" w:rsidRDefault="0096284D" w:rsidP="0096284D">
      <w:pPr>
        <w:rPr>
          <w:i/>
        </w:rPr>
      </w:pPr>
      <w:r w:rsidRPr="001A10A7">
        <w:tab/>
      </w:r>
      <w:r w:rsidRPr="001A10A7">
        <w:rPr>
          <w:i/>
        </w:rPr>
        <w:t>public delegate int FN(object f, int a);</w:t>
      </w:r>
    </w:p>
    <w:p w:rsidR="0096284D" w:rsidRPr="005A0BB0" w:rsidRDefault="0096284D" w:rsidP="0096284D">
      <w:pPr>
        <w:rPr>
          <w:color w:val="BFBFBF" w:themeColor="background1" w:themeShade="BF"/>
        </w:rPr>
      </w:pPr>
      <w:r w:rsidRPr="0096284D">
        <w:rPr>
          <w:color w:val="FF0000"/>
        </w:rPr>
        <w:tab/>
      </w:r>
      <w:r w:rsidRPr="005A0BB0">
        <w:rPr>
          <w:rFonts w:hint="eastAsia"/>
          <w:color w:val="BFBFBF" w:themeColor="background1" w:themeShade="BF"/>
        </w:rPr>
        <w:t>然后执行下面的代码</w:t>
      </w:r>
    </w:p>
    <w:p w:rsidR="005A0BB0" w:rsidRPr="001A10A7" w:rsidRDefault="005A0BB0" w:rsidP="0096284D">
      <w:r>
        <w:rPr>
          <w:color w:val="FF0000"/>
        </w:rPr>
        <w:tab/>
      </w:r>
      <w:r w:rsidRPr="001A10A7">
        <w:t>Then, execute the following code.</w:t>
      </w:r>
    </w:p>
    <w:p w:rsidR="0096284D" w:rsidRPr="001A10A7" w:rsidRDefault="0096284D" w:rsidP="0096284D">
      <w:pPr>
        <w:rPr>
          <w:i/>
        </w:rPr>
      </w:pPr>
      <w:r w:rsidRPr="001A10A7">
        <w:rPr>
          <w:i/>
        </w:rPr>
        <w:tab/>
        <w:t>FN fn = (object f, int a) =&gt; (int)js.eval("&lt;1&gt;&lt;2?&lt;1&gt;:&lt;0&gt;(&lt;0&gt;,&lt;1&gt;-1)+&lt;0&gt;(&lt;0&gt;,&lt;1&gt;-2);", f, a);</w:t>
      </w:r>
    </w:p>
    <w:p w:rsidR="0096284D" w:rsidRPr="005A0BB0" w:rsidRDefault="0096284D" w:rsidP="0096284D">
      <w:pPr>
        <w:rPr>
          <w:i/>
          <w:color w:val="FF0000"/>
        </w:rPr>
      </w:pPr>
      <w:r w:rsidRPr="001A10A7">
        <w:rPr>
          <w:i/>
        </w:rPr>
        <w:tab/>
        <w:t>js.eval("print(&lt;0&gt;(&lt;0&gt;,&lt;1&gt;))", fn, 9);</w:t>
      </w:r>
      <w:r w:rsidRPr="001A10A7">
        <w:rPr>
          <w:i/>
        </w:rPr>
        <w:tab/>
      </w:r>
    </w:p>
    <w:p w:rsidR="0096284D" w:rsidRPr="001A10A7" w:rsidRDefault="0096284D" w:rsidP="0096284D">
      <w:r w:rsidRPr="0096284D">
        <w:rPr>
          <w:color w:val="FF0000"/>
        </w:rPr>
        <w:tab/>
      </w:r>
      <w:r w:rsidRPr="005A0BB0">
        <w:rPr>
          <w:rFonts w:hint="eastAsia"/>
          <w:color w:val="BFBFBF" w:themeColor="background1" w:themeShade="BF"/>
        </w:rPr>
        <w:t>输出：</w:t>
      </w:r>
      <w:r w:rsidR="005A0BB0" w:rsidRPr="001A10A7">
        <w:t>Output:</w:t>
      </w:r>
    </w:p>
    <w:p w:rsidR="0096284D" w:rsidRPr="001A10A7" w:rsidRDefault="0096284D" w:rsidP="0096284D">
      <w:pPr>
        <w:rPr>
          <w:i/>
        </w:rPr>
      </w:pPr>
      <w:r w:rsidRPr="0096284D">
        <w:rPr>
          <w:color w:val="FF0000"/>
        </w:rPr>
        <w:lastRenderedPageBreak/>
        <w:tab/>
      </w:r>
      <w:r w:rsidRPr="001A10A7">
        <w:rPr>
          <w:i/>
        </w:rPr>
        <w:t>34</w:t>
      </w:r>
    </w:p>
    <w:p w:rsidR="0096284D" w:rsidRPr="008C44A8" w:rsidRDefault="0096284D" w:rsidP="0096284D">
      <w:pPr>
        <w:rPr>
          <w:color w:val="BFBFBF" w:themeColor="background1" w:themeShade="BF"/>
        </w:rPr>
      </w:pPr>
      <w:r w:rsidRPr="008C44A8">
        <w:rPr>
          <w:color w:val="BFBFBF" w:themeColor="background1" w:themeShade="BF"/>
        </w:rPr>
        <w:tab/>
      </w:r>
      <w:r w:rsidRPr="008C44A8">
        <w:rPr>
          <w:rFonts w:hint="eastAsia"/>
          <w:color w:val="BFBFBF" w:themeColor="background1" w:themeShade="BF"/>
        </w:rPr>
        <w:t>事实上，这段程序在</w:t>
      </w:r>
      <w:r w:rsidRPr="008C44A8">
        <w:rPr>
          <w:color w:val="BFBFBF" w:themeColor="background1" w:themeShade="BF"/>
        </w:rPr>
        <w:t>C#</w:t>
      </w:r>
      <w:r w:rsidRPr="008C44A8">
        <w:rPr>
          <w:rFonts w:hint="eastAsia"/>
          <w:color w:val="BFBFBF" w:themeColor="background1" w:themeShade="BF"/>
        </w:rPr>
        <w:t>和</w:t>
      </w:r>
      <w:r w:rsidRPr="008C44A8">
        <w:rPr>
          <w:color w:val="BFBFBF" w:themeColor="background1" w:themeShade="BF"/>
        </w:rPr>
        <w:t>Javascript</w:t>
      </w:r>
      <w:r w:rsidRPr="008C44A8">
        <w:rPr>
          <w:rFonts w:hint="eastAsia"/>
          <w:color w:val="BFBFBF" w:themeColor="background1" w:themeShade="BF"/>
        </w:rPr>
        <w:t>之间间接递归，计算了斐波那契数列的第</w:t>
      </w:r>
      <w:r w:rsidRPr="008C44A8">
        <w:rPr>
          <w:color w:val="BFBFBF" w:themeColor="background1" w:themeShade="BF"/>
        </w:rPr>
        <w:t>9</w:t>
      </w:r>
      <w:r w:rsidRPr="008C44A8">
        <w:rPr>
          <w:rFonts w:hint="eastAsia"/>
          <w:color w:val="BFBFBF" w:themeColor="background1" w:themeShade="BF"/>
        </w:rPr>
        <w:t>项。说明了</w:t>
      </w:r>
      <w:r w:rsidRPr="008C44A8">
        <w:rPr>
          <w:color w:val="BFBFBF" w:themeColor="background1" w:themeShade="BF"/>
        </w:rPr>
        <w:t>C#</w:t>
      </w:r>
      <w:r w:rsidRPr="008C44A8">
        <w:rPr>
          <w:rFonts w:hint="eastAsia"/>
          <w:color w:val="BFBFBF" w:themeColor="background1" w:themeShade="BF"/>
        </w:rPr>
        <w:t>和</w:t>
      </w:r>
      <w:r w:rsidRPr="008C44A8">
        <w:rPr>
          <w:color w:val="BFBFBF" w:themeColor="background1" w:themeShade="BF"/>
        </w:rPr>
        <w:t>Javascript</w:t>
      </w:r>
      <w:r w:rsidRPr="008C44A8">
        <w:rPr>
          <w:rFonts w:hint="eastAsia"/>
          <w:color w:val="BFBFBF" w:themeColor="background1" w:themeShade="BF"/>
        </w:rPr>
        <w:t>进行复杂交互的可能性。</w:t>
      </w:r>
    </w:p>
    <w:p w:rsidR="008C44A8" w:rsidRPr="001A10A7" w:rsidRDefault="008C44A8" w:rsidP="0096284D">
      <w:r w:rsidRPr="001A10A7">
        <w:t xml:space="preserve">Actually, this program is indirectly recursive between </w:t>
      </w:r>
      <w:r w:rsidRPr="001A10A7">
        <w:rPr>
          <w:i/>
        </w:rPr>
        <w:t>C#</w:t>
      </w:r>
      <w:r w:rsidRPr="001A10A7">
        <w:t xml:space="preserve"> and </w:t>
      </w:r>
      <w:r w:rsidRPr="001A10A7">
        <w:rPr>
          <w:i/>
        </w:rPr>
        <w:t>Javascript</w:t>
      </w:r>
      <w:r w:rsidRPr="001A10A7">
        <w:t xml:space="preserve">, calculating the ninth term of the Fibonacci sequence. It presents the possibility of the complex interaction between </w:t>
      </w:r>
      <w:r w:rsidRPr="001A10A7">
        <w:rPr>
          <w:i/>
        </w:rPr>
        <w:t>C#</w:t>
      </w:r>
      <w:r w:rsidRPr="001A10A7">
        <w:t xml:space="preserve"> and </w:t>
      </w:r>
      <w:r w:rsidRPr="001A10A7">
        <w:rPr>
          <w:i/>
        </w:rPr>
        <w:t>Javascript</w:t>
      </w:r>
      <w:r w:rsidRPr="001A10A7">
        <w:t>.</w:t>
      </w:r>
    </w:p>
    <w:p w:rsidR="0096284D" w:rsidRPr="001A10A7" w:rsidRDefault="0096284D" w:rsidP="0096284D">
      <w:pPr>
        <w:pStyle w:val="6"/>
      </w:pPr>
      <w:r w:rsidRPr="00F75465">
        <w:rPr>
          <w:rFonts w:hint="eastAsia"/>
          <w:color w:val="BFBFBF" w:themeColor="background1" w:themeShade="BF"/>
        </w:rPr>
        <w:t>类型映射</w:t>
      </w:r>
      <w:r w:rsidR="00F75465" w:rsidRPr="001A10A7">
        <w:t>Type mapping</w:t>
      </w:r>
    </w:p>
    <w:p w:rsidR="0096284D" w:rsidRPr="00445D7A" w:rsidRDefault="0096284D" w:rsidP="0096284D">
      <w:pPr>
        <w:rPr>
          <w:color w:val="BFBFBF" w:themeColor="background1" w:themeShade="BF"/>
        </w:rPr>
      </w:pPr>
      <w:r w:rsidRPr="00445D7A">
        <w:rPr>
          <w:color w:val="BFBFBF" w:themeColor="background1" w:themeShade="BF"/>
        </w:rPr>
        <w:t>C#</w:t>
      </w:r>
      <w:r w:rsidRPr="00445D7A">
        <w:rPr>
          <w:rFonts w:hint="eastAsia"/>
          <w:color w:val="BFBFBF" w:themeColor="background1" w:themeShade="BF"/>
        </w:rPr>
        <w:t>，</w:t>
      </w:r>
      <w:r w:rsidRPr="00445D7A">
        <w:rPr>
          <w:color w:val="BFBFBF" w:themeColor="background1" w:themeShade="BF"/>
        </w:rPr>
        <w:t>Javascript</w:t>
      </w:r>
      <w:r w:rsidRPr="00445D7A">
        <w:rPr>
          <w:rFonts w:hint="eastAsia"/>
          <w:color w:val="BFBFBF" w:themeColor="background1" w:themeShade="BF"/>
        </w:rPr>
        <w:t>两种语言的类型系统没有兼容性可言，所以类型映射无法用一张明确的表格进行描述。分</w:t>
      </w:r>
      <w:r w:rsidRPr="00445D7A">
        <w:rPr>
          <w:color w:val="BFBFBF" w:themeColor="background1" w:themeShade="BF"/>
        </w:rPr>
        <w:t>3</w:t>
      </w:r>
      <w:r w:rsidRPr="00445D7A">
        <w:rPr>
          <w:rFonts w:hint="eastAsia"/>
          <w:color w:val="BFBFBF" w:themeColor="background1" w:themeShade="BF"/>
        </w:rPr>
        <w:t>种规则讨论。</w:t>
      </w:r>
    </w:p>
    <w:p w:rsidR="00A56979" w:rsidRPr="001A10A7" w:rsidRDefault="00A56979" w:rsidP="0096284D">
      <w:r w:rsidRPr="001A10A7">
        <w:t xml:space="preserve">It is not compatible at all in the type of system between C# and Javascript two languages. </w:t>
      </w:r>
      <w:r w:rsidR="00B72B08" w:rsidRPr="001A10A7">
        <w:t>So type mapping can not be described in a definite form. It is discussed in three rules.</w:t>
      </w:r>
    </w:p>
    <w:p w:rsidR="0096284D" w:rsidRPr="003327F6" w:rsidRDefault="0096284D" w:rsidP="0096284D">
      <w:pPr>
        <w:pStyle w:val="9"/>
        <w:rPr>
          <w:color w:val="BFBFBF" w:themeColor="background1" w:themeShade="BF"/>
        </w:rPr>
      </w:pPr>
      <w:r w:rsidRPr="003327F6">
        <w:rPr>
          <w:rFonts w:hint="eastAsia"/>
          <w:b/>
          <w:color w:val="BFBFBF" w:themeColor="background1" w:themeShade="BF"/>
        </w:rPr>
        <w:t>规则</w:t>
      </w:r>
      <w:r w:rsidRPr="003327F6">
        <w:rPr>
          <w:b/>
          <w:color w:val="BFBFBF" w:themeColor="background1" w:themeShade="BF"/>
        </w:rPr>
        <w:t>1</w:t>
      </w:r>
      <w:r w:rsidRPr="003327F6">
        <w:rPr>
          <w:rFonts w:hint="eastAsia"/>
          <w:color w:val="BFBFBF" w:themeColor="background1" w:themeShade="BF"/>
        </w:rPr>
        <w:t>：</w:t>
      </w:r>
      <w:r w:rsidRPr="003327F6">
        <w:rPr>
          <w:color w:val="BFBFBF" w:themeColor="background1" w:themeShade="BF"/>
        </w:rPr>
        <w:t>C#</w:t>
      </w:r>
      <w:r w:rsidRPr="003327F6">
        <w:rPr>
          <w:rFonts w:hint="eastAsia"/>
          <w:color w:val="BFBFBF" w:themeColor="background1" w:themeShade="BF"/>
        </w:rPr>
        <w:t>向</w:t>
      </w:r>
      <w:r w:rsidRPr="003327F6">
        <w:rPr>
          <w:color w:val="BFBFBF" w:themeColor="background1" w:themeShade="BF"/>
        </w:rPr>
        <w:t>Javascript</w:t>
      </w:r>
      <w:r w:rsidRPr="003327F6">
        <w:rPr>
          <w:rFonts w:hint="eastAsia"/>
          <w:color w:val="BFBFBF" w:themeColor="background1" w:themeShade="BF"/>
        </w:rPr>
        <w:t>传递（</w:t>
      </w:r>
      <w:r w:rsidRPr="003327F6">
        <w:rPr>
          <w:color w:val="BFBFBF" w:themeColor="background1" w:themeShade="BF"/>
        </w:rPr>
        <w:t>C#</w:t>
      </w:r>
      <w:r w:rsidRPr="003327F6">
        <w:rPr>
          <w:rFonts w:hint="eastAsia"/>
          <w:color w:val="BFBFBF" w:themeColor="background1" w:themeShade="BF"/>
        </w:rPr>
        <w:t>通过</w:t>
      </w:r>
      <w:r w:rsidRPr="003327F6">
        <w:rPr>
          <w:color w:val="BFBFBF" w:themeColor="background1" w:themeShade="BF"/>
        </w:rPr>
        <w:t>eval</w:t>
      </w:r>
      <w:r w:rsidRPr="003327F6">
        <w:rPr>
          <w:rFonts w:hint="eastAsia"/>
          <w:color w:val="BFBFBF" w:themeColor="background1" w:themeShade="BF"/>
        </w:rPr>
        <w:t>向</w:t>
      </w:r>
      <w:r w:rsidRPr="003327F6">
        <w:rPr>
          <w:color w:val="BFBFBF" w:themeColor="background1" w:themeShade="BF"/>
        </w:rPr>
        <w:t>Javascript</w:t>
      </w:r>
      <w:r w:rsidRPr="003327F6">
        <w:rPr>
          <w:rFonts w:hint="eastAsia"/>
          <w:color w:val="BFBFBF" w:themeColor="background1" w:themeShade="BF"/>
        </w:rPr>
        <w:t>传递；</w:t>
      </w:r>
      <w:r w:rsidRPr="003327F6">
        <w:rPr>
          <w:color w:val="BFBFBF" w:themeColor="background1" w:themeShade="BF"/>
        </w:rPr>
        <w:t>Javascript</w:t>
      </w:r>
      <w:r w:rsidRPr="003327F6">
        <w:rPr>
          <w:rFonts w:hint="eastAsia"/>
          <w:color w:val="BFBFBF" w:themeColor="background1" w:themeShade="BF"/>
        </w:rPr>
        <w:t>访问</w:t>
      </w:r>
      <w:r w:rsidRPr="003327F6">
        <w:rPr>
          <w:color w:val="BFBFBF" w:themeColor="background1" w:themeShade="BF"/>
        </w:rPr>
        <w:t>C#</w:t>
      </w:r>
      <w:r w:rsidRPr="003327F6">
        <w:rPr>
          <w:rFonts w:hint="eastAsia"/>
          <w:color w:val="BFBFBF" w:themeColor="background1" w:themeShade="BF"/>
        </w:rPr>
        <w:t>时，构造返回对象，方法返回值，委托返回值，读取字段，读取属性）</w:t>
      </w:r>
    </w:p>
    <w:p w:rsidR="005653F5" w:rsidRPr="001A10A7" w:rsidRDefault="005653F5" w:rsidP="005653F5">
      <w:r w:rsidRPr="001A10A7">
        <w:rPr>
          <w:b/>
        </w:rPr>
        <w:t>Rule #1:</w:t>
      </w:r>
      <w:r w:rsidRPr="001A10A7">
        <w:t xml:space="preserve"> C# transfers to Javascript (C# transfers to Javascript via </w:t>
      </w:r>
      <w:r w:rsidRPr="001A10A7">
        <w:rPr>
          <w:i/>
        </w:rPr>
        <w:t>eval</w:t>
      </w:r>
      <w:r w:rsidRPr="001A10A7">
        <w:t>; when Ja</w:t>
      </w:r>
      <w:r w:rsidR="00BE429E" w:rsidRPr="001A10A7">
        <w:t xml:space="preserve">vascript accesses C#, </w:t>
      </w:r>
      <w:r w:rsidRPr="001A10A7">
        <w:t>the return object</w:t>
      </w:r>
      <w:r w:rsidR="00BE429E" w:rsidRPr="001A10A7">
        <w:rPr>
          <w:rFonts w:hint="eastAsia"/>
        </w:rPr>
        <w:t xml:space="preserve"> be constructed</w:t>
      </w:r>
      <w:r w:rsidRPr="001A10A7">
        <w:t>, return value of the method, return value of the delegation</w:t>
      </w:r>
      <w:r w:rsidR="003327F6" w:rsidRPr="001A10A7">
        <w:t>, acce</w:t>
      </w:r>
      <w:r w:rsidR="00E3487F" w:rsidRPr="001A10A7">
        <w:t xml:space="preserve">ss fields, and access </w:t>
      </w:r>
      <w:r w:rsidR="00E3487F" w:rsidRPr="001A10A7">
        <w:rPr>
          <w:rFonts w:hint="eastAsia"/>
        </w:rPr>
        <w:t>property</w:t>
      </w:r>
      <w:r w:rsidRPr="001A10A7">
        <w:t xml:space="preserve">) </w:t>
      </w:r>
    </w:p>
    <w:p w:rsidR="0096284D" w:rsidRPr="001C7475" w:rsidRDefault="0096284D" w:rsidP="0096284D">
      <w:pPr>
        <w:rPr>
          <w:color w:val="BFBFBF" w:themeColor="background1" w:themeShade="BF"/>
        </w:rPr>
      </w:pPr>
      <w:r w:rsidRPr="001C7475">
        <w:rPr>
          <w:rFonts w:hint="eastAsia"/>
          <w:color w:val="BFBFBF" w:themeColor="background1" w:themeShade="BF"/>
        </w:rPr>
        <w:t>这种情况下，</w:t>
      </w:r>
      <w:r w:rsidRPr="001C7475">
        <w:rPr>
          <w:color w:val="BFBFBF" w:themeColor="background1" w:themeShade="BF"/>
        </w:rPr>
        <w:t>C#</w:t>
      </w:r>
      <w:r w:rsidRPr="001C7475">
        <w:rPr>
          <w:rFonts w:hint="eastAsia"/>
          <w:color w:val="BFBFBF" w:themeColor="background1" w:themeShade="BF"/>
        </w:rPr>
        <w:t>类型信息可以明确获知。</w:t>
      </w:r>
    </w:p>
    <w:p w:rsidR="001C7475" w:rsidRPr="001A10A7" w:rsidRDefault="001C7475" w:rsidP="0096284D">
      <w:r w:rsidRPr="001A10A7">
        <w:t>In this condition, the type information of C# could be clearly obtained.</w:t>
      </w:r>
    </w:p>
    <w:p w:rsidR="0096284D" w:rsidRPr="001A10A7" w:rsidRDefault="0096284D" w:rsidP="002B5292">
      <w:pPr>
        <w:pStyle w:val="a3"/>
        <w:numPr>
          <w:ilvl w:val="0"/>
          <w:numId w:val="73"/>
        </w:numPr>
        <w:ind w:firstLineChars="0"/>
      </w:pPr>
      <w:r w:rsidRPr="00DF23F8">
        <w:rPr>
          <w:color w:val="BFBFBF" w:themeColor="background1" w:themeShade="BF"/>
        </w:rPr>
        <w:t>null</w:t>
      </w:r>
      <w:r w:rsidRPr="00DF23F8">
        <w:rPr>
          <w:rFonts w:hint="eastAsia"/>
          <w:color w:val="BFBFBF" w:themeColor="background1" w:themeShade="BF"/>
        </w:rPr>
        <w:t>，解释为</w:t>
      </w:r>
      <w:r w:rsidRPr="00DF23F8">
        <w:rPr>
          <w:color w:val="BFBFBF" w:themeColor="background1" w:themeShade="BF"/>
        </w:rPr>
        <w:t>javascript</w:t>
      </w:r>
      <w:r w:rsidRPr="00DF23F8">
        <w:rPr>
          <w:rFonts w:hint="eastAsia"/>
          <w:color w:val="BFBFBF" w:themeColor="background1" w:themeShade="BF"/>
        </w:rPr>
        <w:t>的</w:t>
      </w:r>
      <w:r w:rsidRPr="00DF23F8">
        <w:rPr>
          <w:color w:val="BFBFBF" w:themeColor="background1" w:themeShade="BF"/>
        </w:rPr>
        <w:t>null</w:t>
      </w:r>
      <w:r w:rsidR="00DF23F8">
        <w:rPr>
          <w:color w:val="FF0000"/>
        </w:rPr>
        <w:t xml:space="preserve"> </w:t>
      </w:r>
      <w:r w:rsidR="00DF23F8" w:rsidRPr="001A10A7">
        <w:rPr>
          <w:b/>
        </w:rPr>
        <w:t>null</w:t>
      </w:r>
      <w:r w:rsidR="00DF23F8" w:rsidRPr="001A10A7">
        <w:t xml:space="preserve">, </w:t>
      </w:r>
      <w:r w:rsidR="00957D1D" w:rsidRPr="001A10A7">
        <w:t xml:space="preserve">is </w:t>
      </w:r>
      <w:r w:rsidR="00DF23F8" w:rsidRPr="001A10A7">
        <w:t>interpret</w:t>
      </w:r>
      <w:r w:rsidR="00957D1D" w:rsidRPr="001A10A7">
        <w:t>ted</w:t>
      </w:r>
      <w:r w:rsidR="00DF23F8" w:rsidRPr="001A10A7">
        <w:t xml:space="preserve"> as the </w:t>
      </w:r>
      <w:r w:rsidR="00DF23F8" w:rsidRPr="001A10A7">
        <w:rPr>
          <w:i/>
        </w:rPr>
        <w:t>null</w:t>
      </w:r>
      <w:r w:rsidR="00DF23F8" w:rsidRPr="001A10A7">
        <w:t xml:space="preserve"> of the Javascript</w:t>
      </w:r>
    </w:p>
    <w:p w:rsidR="0096284D" w:rsidRPr="001A10A7" w:rsidRDefault="004B7A93" w:rsidP="002B5292">
      <w:pPr>
        <w:pStyle w:val="a3"/>
        <w:numPr>
          <w:ilvl w:val="0"/>
          <w:numId w:val="73"/>
        </w:numPr>
        <w:ind w:firstLineChars="0"/>
      </w:pPr>
      <w:r>
        <w:rPr>
          <w:rFonts w:hint="eastAsia"/>
          <w:color w:val="BFBFBF" w:themeColor="background1" w:themeShade="BF"/>
        </w:rPr>
        <w:t>DBNull.Value</w:t>
      </w:r>
      <w:r w:rsidR="0096284D" w:rsidRPr="007B6E88">
        <w:rPr>
          <w:rFonts w:hint="eastAsia"/>
          <w:color w:val="BFBFBF" w:themeColor="background1" w:themeShade="BF"/>
        </w:rPr>
        <w:t>，解释为</w:t>
      </w:r>
      <w:r w:rsidR="0096284D" w:rsidRPr="007B6E88">
        <w:rPr>
          <w:color w:val="BFBFBF" w:themeColor="background1" w:themeShade="BF"/>
        </w:rPr>
        <w:t>javascript</w:t>
      </w:r>
      <w:r w:rsidR="0096284D" w:rsidRPr="007B6E88">
        <w:rPr>
          <w:rFonts w:hint="eastAsia"/>
          <w:color w:val="BFBFBF" w:themeColor="background1" w:themeShade="BF"/>
        </w:rPr>
        <w:t>的</w:t>
      </w:r>
      <w:r w:rsidR="0096284D" w:rsidRPr="007B6E88">
        <w:rPr>
          <w:color w:val="BFBFBF" w:themeColor="background1" w:themeShade="BF"/>
        </w:rPr>
        <w:t>undefined</w:t>
      </w:r>
      <w:r w:rsidR="007B6E88">
        <w:rPr>
          <w:color w:val="FF0000"/>
        </w:rPr>
        <w:t xml:space="preserve"> </w:t>
      </w:r>
      <w:r w:rsidR="00665023" w:rsidRPr="001A10A7">
        <w:rPr>
          <w:rFonts w:hint="eastAsia"/>
          <w:b/>
        </w:rPr>
        <w:t>DBNull.Value</w:t>
      </w:r>
      <w:r w:rsidR="007B6E88" w:rsidRPr="001A10A7">
        <w:t xml:space="preserve">, </w:t>
      </w:r>
      <w:r w:rsidR="00957D1D" w:rsidRPr="001A10A7">
        <w:t xml:space="preserve">is </w:t>
      </w:r>
      <w:r w:rsidR="007B6E88" w:rsidRPr="001A10A7">
        <w:t>interpret</w:t>
      </w:r>
      <w:r w:rsidR="00957D1D" w:rsidRPr="001A10A7">
        <w:t>ted</w:t>
      </w:r>
      <w:r w:rsidR="007B6E88" w:rsidRPr="001A10A7">
        <w:t xml:space="preserve"> as the </w:t>
      </w:r>
      <w:r w:rsidR="007B6E88" w:rsidRPr="001A10A7">
        <w:rPr>
          <w:i/>
        </w:rPr>
        <w:t xml:space="preserve">undefined </w:t>
      </w:r>
      <w:r w:rsidR="007B6E88" w:rsidRPr="001A10A7">
        <w:t>of the javascript</w:t>
      </w:r>
    </w:p>
    <w:p w:rsidR="0096284D" w:rsidRPr="001A10A7" w:rsidRDefault="0096284D" w:rsidP="002B5292">
      <w:pPr>
        <w:pStyle w:val="a3"/>
        <w:numPr>
          <w:ilvl w:val="0"/>
          <w:numId w:val="73"/>
        </w:numPr>
        <w:ind w:firstLineChars="0"/>
      </w:pPr>
      <w:r w:rsidRPr="00EC28D4">
        <w:rPr>
          <w:color w:val="BFBFBF" w:themeColor="background1" w:themeShade="BF"/>
        </w:rPr>
        <w:t>bool</w:t>
      </w:r>
      <w:r w:rsidRPr="00EC28D4">
        <w:rPr>
          <w:rFonts w:hint="eastAsia"/>
          <w:color w:val="BFBFBF" w:themeColor="background1" w:themeShade="BF"/>
        </w:rPr>
        <w:t>以及装箱类型</w:t>
      </w:r>
      <w:r w:rsidRPr="00EC28D4">
        <w:rPr>
          <w:color w:val="BFBFBF" w:themeColor="background1" w:themeShade="BF"/>
        </w:rPr>
        <w:t>Boolean</w:t>
      </w:r>
      <w:r w:rsidRPr="00EC28D4">
        <w:rPr>
          <w:rFonts w:hint="eastAsia"/>
          <w:color w:val="BFBFBF" w:themeColor="background1" w:themeShade="BF"/>
        </w:rPr>
        <w:t>，解释为</w:t>
      </w:r>
      <w:r w:rsidRPr="00EC28D4">
        <w:rPr>
          <w:color w:val="BFBFBF" w:themeColor="background1" w:themeShade="BF"/>
        </w:rPr>
        <w:t>javascript</w:t>
      </w:r>
      <w:r w:rsidRPr="00EC28D4">
        <w:rPr>
          <w:rFonts w:hint="eastAsia"/>
          <w:color w:val="BFBFBF" w:themeColor="background1" w:themeShade="BF"/>
        </w:rPr>
        <w:t>的</w:t>
      </w:r>
      <w:r w:rsidRPr="00EC28D4">
        <w:rPr>
          <w:color w:val="BFBFBF" w:themeColor="background1" w:themeShade="BF"/>
        </w:rPr>
        <w:t>boolean</w:t>
      </w:r>
      <w:r w:rsidRPr="00EC28D4">
        <w:rPr>
          <w:rFonts w:hint="eastAsia"/>
          <w:color w:val="BFBFBF" w:themeColor="background1" w:themeShade="BF"/>
        </w:rPr>
        <w:t>类型</w:t>
      </w:r>
      <w:r w:rsidR="00EC28D4">
        <w:rPr>
          <w:color w:val="FF0000"/>
        </w:rPr>
        <w:t xml:space="preserve"> </w:t>
      </w:r>
      <w:r w:rsidR="00EC28D4" w:rsidRPr="001A10A7">
        <w:rPr>
          <w:b/>
        </w:rPr>
        <w:t>bool</w:t>
      </w:r>
      <w:r w:rsidR="00EC28D4" w:rsidRPr="001A10A7">
        <w:t xml:space="preserve"> and the boxing type </w:t>
      </w:r>
      <w:r w:rsidR="00EC28D4" w:rsidRPr="001A10A7">
        <w:rPr>
          <w:b/>
        </w:rPr>
        <w:t>Boolean</w:t>
      </w:r>
      <w:r w:rsidR="00EC28D4" w:rsidRPr="001A10A7">
        <w:t xml:space="preserve">, </w:t>
      </w:r>
      <w:r w:rsidR="00957D1D" w:rsidRPr="001A10A7">
        <w:t xml:space="preserve">are </w:t>
      </w:r>
      <w:r w:rsidR="00EC28D4" w:rsidRPr="001A10A7">
        <w:t>interpret</w:t>
      </w:r>
      <w:r w:rsidR="00957D1D" w:rsidRPr="001A10A7">
        <w:t>ted</w:t>
      </w:r>
      <w:r w:rsidR="00EC28D4" w:rsidRPr="001A10A7">
        <w:t xml:space="preserve"> as the </w:t>
      </w:r>
      <w:r w:rsidR="00EC28D4" w:rsidRPr="001A10A7">
        <w:rPr>
          <w:i/>
        </w:rPr>
        <w:t>boolean</w:t>
      </w:r>
      <w:r w:rsidR="00EC28D4" w:rsidRPr="001A10A7">
        <w:t xml:space="preserve"> of the javascript</w:t>
      </w:r>
    </w:p>
    <w:p w:rsidR="0096284D" w:rsidRPr="001A10A7" w:rsidRDefault="0096284D" w:rsidP="002B5292">
      <w:pPr>
        <w:pStyle w:val="a3"/>
        <w:numPr>
          <w:ilvl w:val="0"/>
          <w:numId w:val="73"/>
        </w:numPr>
        <w:ind w:firstLineChars="0"/>
      </w:pPr>
      <w:r w:rsidRPr="00957D1D">
        <w:rPr>
          <w:color w:val="BFBFBF" w:themeColor="background1" w:themeShade="BF"/>
        </w:rPr>
        <w:t>byte</w:t>
      </w:r>
      <w:r w:rsidR="005653F5" w:rsidRPr="00957D1D">
        <w:rPr>
          <w:color w:val="BFBFBF" w:themeColor="background1" w:themeShade="BF"/>
        </w:rPr>
        <w:t xml:space="preserve"> C#</w:t>
      </w:r>
      <w:r w:rsidR="005653F5" w:rsidRPr="00957D1D">
        <w:rPr>
          <w:rFonts w:hint="eastAsia"/>
          <w:color w:val="BFBFBF" w:themeColor="background1" w:themeShade="BF"/>
        </w:rPr>
        <w:t>向</w:t>
      </w:r>
      <w:r w:rsidR="005653F5" w:rsidRPr="00957D1D">
        <w:rPr>
          <w:color w:val="BFBFBF" w:themeColor="background1" w:themeShade="BF"/>
        </w:rPr>
        <w:t>Javascript</w:t>
      </w:r>
      <w:r w:rsidR="005653F5" w:rsidRPr="00957D1D">
        <w:rPr>
          <w:rFonts w:hint="eastAsia"/>
          <w:color w:val="BFBFBF" w:themeColor="background1" w:themeShade="BF"/>
        </w:rPr>
        <w:t>传递</w:t>
      </w:r>
      <w:r w:rsidRPr="00957D1D">
        <w:rPr>
          <w:rFonts w:hint="eastAsia"/>
          <w:color w:val="BFBFBF" w:themeColor="background1" w:themeShade="BF"/>
        </w:rPr>
        <w:t>，</w:t>
      </w:r>
      <w:r w:rsidRPr="00957D1D">
        <w:rPr>
          <w:color w:val="BFBFBF" w:themeColor="background1" w:themeShade="BF"/>
        </w:rPr>
        <w:t>sbyte</w:t>
      </w:r>
      <w:r w:rsidRPr="00957D1D">
        <w:rPr>
          <w:rFonts w:hint="eastAsia"/>
          <w:color w:val="BFBFBF" w:themeColor="background1" w:themeShade="BF"/>
        </w:rPr>
        <w:t>，</w:t>
      </w:r>
      <w:r w:rsidRPr="00957D1D">
        <w:rPr>
          <w:color w:val="BFBFBF" w:themeColor="background1" w:themeShade="BF"/>
        </w:rPr>
        <w:t>short</w:t>
      </w:r>
      <w:r w:rsidRPr="00957D1D">
        <w:rPr>
          <w:rFonts w:hint="eastAsia"/>
          <w:color w:val="BFBFBF" w:themeColor="background1" w:themeShade="BF"/>
        </w:rPr>
        <w:t>，</w:t>
      </w:r>
      <w:r w:rsidRPr="00957D1D">
        <w:rPr>
          <w:color w:val="BFBFBF" w:themeColor="background1" w:themeShade="BF"/>
        </w:rPr>
        <w:t>ushort</w:t>
      </w:r>
      <w:r w:rsidRPr="00957D1D">
        <w:rPr>
          <w:rFonts w:hint="eastAsia"/>
          <w:color w:val="BFBFBF" w:themeColor="background1" w:themeShade="BF"/>
        </w:rPr>
        <w:t>，</w:t>
      </w:r>
      <w:r w:rsidRPr="00957D1D">
        <w:rPr>
          <w:color w:val="BFBFBF" w:themeColor="background1" w:themeShade="BF"/>
        </w:rPr>
        <w:t>int</w:t>
      </w:r>
      <w:r w:rsidRPr="00957D1D">
        <w:rPr>
          <w:rFonts w:hint="eastAsia"/>
          <w:color w:val="BFBFBF" w:themeColor="background1" w:themeShade="BF"/>
        </w:rPr>
        <w:t>，以及装箱类型</w:t>
      </w:r>
      <w:r w:rsidRPr="00957D1D">
        <w:rPr>
          <w:color w:val="BFBFBF" w:themeColor="background1" w:themeShade="BF"/>
        </w:rPr>
        <w:t>Byte</w:t>
      </w:r>
      <w:r w:rsidRPr="00957D1D">
        <w:rPr>
          <w:rFonts w:hint="eastAsia"/>
          <w:color w:val="BFBFBF" w:themeColor="background1" w:themeShade="BF"/>
        </w:rPr>
        <w:t>，</w:t>
      </w:r>
      <w:r w:rsidRPr="00957D1D">
        <w:rPr>
          <w:color w:val="BFBFBF" w:themeColor="background1" w:themeShade="BF"/>
        </w:rPr>
        <w:t>SByte</w:t>
      </w:r>
      <w:r w:rsidRPr="00957D1D">
        <w:rPr>
          <w:rFonts w:hint="eastAsia"/>
          <w:color w:val="BFBFBF" w:themeColor="background1" w:themeShade="BF"/>
        </w:rPr>
        <w:t>，</w:t>
      </w:r>
      <w:r w:rsidRPr="00957D1D">
        <w:rPr>
          <w:color w:val="BFBFBF" w:themeColor="background1" w:themeShade="BF"/>
        </w:rPr>
        <w:t>Int16</w:t>
      </w:r>
      <w:r w:rsidRPr="00957D1D">
        <w:rPr>
          <w:rFonts w:hint="eastAsia"/>
          <w:color w:val="BFBFBF" w:themeColor="background1" w:themeShade="BF"/>
        </w:rPr>
        <w:t>，</w:t>
      </w:r>
      <w:r w:rsidRPr="00957D1D">
        <w:rPr>
          <w:color w:val="BFBFBF" w:themeColor="background1" w:themeShade="BF"/>
        </w:rPr>
        <w:t>UInt16</w:t>
      </w:r>
      <w:r w:rsidRPr="00957D1D">
        <w:rPr>
          <w:rFonts w:hint="eastAsia"/>
          <w:color w:val="BFBFBF" w:themeColor="background1" w:themeShade="BF"/>
        </w:rPr>
        <w:t>，</w:t>
      </w:r>
      <w:r w:rsidRPr="00957D1D">
        <w:rPr>
          <w:color w:val="BFBFBF" w:themeColor="background1" w:themeShade="BF"/>
        </w:rPr>
        <w:t>Int32</w:t>
      </w:r>
      <w:r w:rsidRPr="00957D1D">
        <w:rPr>
          <w:rFonts w:hint="eastAsia"/>
          <w:color w:val="BFBFBF" w:themeColor="background1" w:themeShade="BF"/>
        </w:rPr>
        <w:t>解释为</w:t>
      </w:r>
      <w:r w:rsidRPr="00957D1D">
        <w:rPr>
          <w:color w:val="BFBFBF" w:themeColor="background1" w:themeShade="BF"/>
        </w:rPr>
        <w:t>javascript</w:t>
      </w:r>
      <w:r w:rsidRPr="00957D1D">
        <w:rPr>
          <w:rFonts w:hint="eastAsia"/>
          <w:color w:val="BFBFBF" w:themeColor="background1" w:themeShade="BF"/>
        </w:rPr>
        <w:t>的</w:t>
      </w:r>
      <w:r w:rsidRPr="00957D1D">
        <w:rPr>
          <w:color w:val="BFBFBF" w:themeColor="background1" w:themeShade="BF"/>
        </w:rPr>
        <w:t>int</w:t>
      </w:r>
      <w:r w:rsidRPr="00957D1D">
        <w:rPr>
          <w:rFonts w:hint="eastAsia"/>
          <w:color w:val="BFBFBF" w:themeColor="background1" w:themeShade="BF"/>
        </w:rPr>
        <w:t>类型。</w:t>
      </w:r>
      <w:r w:rsidR="00957D1D" w:rsidRPr="001A10A7">
        <w:t xml:space="preserve">When C# passes to the Javascript, </w:t>
      </w:r>
      <w:r w:rsidR="00957D1D" w:rsidRPr="001A10A7">
        <w:rPr>
          <w:b/>
        </w:rPr>
        <w:t>byte</w:t>
      </w:r>
      <w:r w:rsidR="00957D1D" w:rsidRPr="001A10A7">
        <w:t xml:space="preserve">, </w:t>
      </w:r>
      <w:r w:rsidR="00957D1D" w:rsidRPr="001A10A7">
        <w:rPr>
          <w:b/>
        </w:rPr>
        <w:t>sbyte</w:t>
      </w:r>
      <w:r w:rsidR="00957D1D" w:rsidRPr="001A10A7">
        <w:t xml:space="preserve">, </w:t>
      </w:r>
      <w:r w:rsidR="00957D1D" w:rsidRPr="001A10A7">
        <w:rPr>
          <w:b/>
        </w:rPr>
        <w:t>short</w:t>
      </w:r>
      <w:r w:rsidR="00957D1D" w:rsidRPr="001A10A7">
        <w:t xml:space="preserve">, </w:t>
      </w:r>
      <w:r w:rsidR="00957D1D" w:rsidRPr="001A10A7">
        <w:rPr>
          <w:b/>
        </w:rPr>
        <w:t>ushort</w:t>
      </w:r>
      <w:r w:rsidR="00957D1D" w:rsidRPr="001A10A7">
        <w:t xml:space="preserve">, </w:t>
      </w:r>
      <w:r w:rsidR="00957D1D" w:rsidRPr="001A10A7">
        <w:rPr>
          <w:b/>
        </w:rPr>
        <w:t>int</w:t>
      </w:r>
      <w:r w:rsidR="00957D1D" w:rsidRPr="001A10A7">
        <w:t xml:space="preserve"> and boxing type </w:t>
      </w:r>
      <w:r w:rsidR="00957D1D" w:rsidRPr="001A10A7">
        <w:rPr>
          <w:b/>
        </w:rPr>
        <w:t>Byte</w:t>
      </w:r>
      <w:r w:rsidR="00957D1D" w:rsidRPr="001A10A7">
        <w:t xml:space="preserve">, </w:t>
      </w:r>
      <w:r w:rsidR="00957D1D" w:rsidRPr="001A10A7">
        <w:rPr>
          <w:b/>
        </w:rPr>
        <w:t>SByte</w:t>
      </w:r>
      <w:r w:rsidR="00957D1D" w:rsidRPr="001A10A7">
        <w:t xml:space="preserve">, </w:t>
      </w:r>
      <w:r w:rsidR="00957D1D" w:rsidRPr="001A10A7">
        <w:rPr>
          <w:b/>
        </w:rPr>
        <w:t>Int16</w:t>
      </w:r>
      <w:r w:rsidR="00957D1D" w:rsidRPr="001A10A7">
        <w:t xml:space="preserve">, </w:t>
      </w:r>
      <w:r w:rsidR="00957D1D" w:rsidRPr="001A10A7">
        <w:rPr>
          <w:b/>
        </w:rPr>
        <w:t>UInt16</w:t>
      </w:r>
      <w:r w:rsidR="00957D1D" w:rsidRPr="001A10A7">
        <w:t xml:space="preserve"> and </w:t>
      </w:r>
      <w:r w:rsidR="00957D1D" w:rsidRPr="001A10A7">
        <w:rPr>
          <w:b/>
        </w:rPr>
        <w:t>Int32</w:t>
      </w:r>
      <w:r w:rsidR="00957D1D" w:rsidRPr="001A10A7">
        <w:t xml:space="preserve"> are interpretted as the</w:t>
      </w:r>
      <w:r w:rsidR="00957D1D" w:rsidRPr="001A10A7">
        <w:rPr>
          <w:i/>
        </w:rPr>
        <w:t xml:space="preserve"> int</w:t>
      </w:r>
      <w:r w:rsidR="00957D1D" w:rsidRPr="001A10A7">
        <w:t xml:space="preserve"> of the Javascript.</w:t>
      </w:r>
    </w:p>
    <w:p w:rsidR="0096284D" w:rsidRPr="001A10A7" w:rsidRDefault="0096284D" w:rsidP="002B5292">
      <w:pPr>
        <w:pStyle w:val="a3"/>
        <w:numPr>
          <w:ilvl w:val="0"/>
          <w:numId w:val="73"/>
        </w:numPr>
        <w:ind w:firstLineChars="0"/>
      </w:pPr>
      <w:r w:rsidRPr="00C33BD1">
        <w:rPr>
          <w:color w:val="BFBFBF" w:themeColor="background1" w:themeShade="BF"/>
        </w:rPr>
        <w:t>float</w:t>
      </w:r>
      <w:r w:rsidRPr="00C33BD1">
        <w:rPr>
          <w:rFonts w:hint="eastAsia"/>
          <w:color w:val="BFBFBF" w:themeColor="background1" w:themeShade="BF"/>
        </w:rPr>
        <w:t>，</w:t>
      </w:r>
      <w:r w:rsidRPr="00C33BD1">
        <w:rPr>
          <w:color w:val="BFBFBF" w:themeColor="background1" w:themeShade="BF"/>
        </w:rPr>
        <w:t>double</w:t>
      </w:r>
      <w:r w:rsidRPr="00C33BD1">
        <w:rPr>
          <w:rFonts w:hint="eastAsia"/>
          <w:color w:val="BFBFBF" w:themeColor="background1" w:themeShade="BF"/>
        </w:rPr>
        <w:t>，</w:t>
      </w:r>
      <w:r w:rsidRPr="00C33BD1">
        <w:rPr>
          <w:color w:val="BFBFBF" w:themeColor="background1" w:themeShade="BF"/>
        </w:rPr>
        <w:t>decimal</w:t>
      </w:r>
      <w:r w:rsidRPr="00C33BD1">
        <w:rPr>
          <w:rFonts w:hint="eastAsia"/>
          <w:color w:val="BFBFBF" w:themeColor="background1" w:themeShade="BF"/>
        </w:rPr>
        <w:t>以及装箱类型</w:t>
      </w:r>
      <w:r w:rsidRPr="00C33BD1">
        <w:rPr>
          <w:color w:val="BFBFBF" w:themeColor="background1" w:themeShade="BF"/>
        </w:rPr>
        <w:t>Single</w:t>
      </w:r>
      <w:r w:rsidRPr="00C33BD1">
        <w:rPr>
          <w:rFonts w:hint="eastAsia"/>
          <w:color w:val="BFBFBF" w:themeColor="background1" w:themeShade="BF"/>
        </w:rPr>
        <w:t>，</w:t>
      </w:r>
      <w:r w:rsidRPr="00C33BD1">
        <w:rPr>
          <w:color w:val="BFBFBF" w:themeColor="background1" w:themeShade="BF"/>
        </w:rPr>
        <w:t>Double</w:t>
      </w:r>
      <w:r w:rsidRPr="00C33BD1">
        <w:rPr>
          <w:rFonts w:hint="eastAsia"/>
          <w:color w:val="BFBFBF" w:themeColor="background1" w:themeShade="BF"/>
        </w:rPr>
        <w:t>，</w:t>
      </w:r>
      <w:r w:rsidRPr="00C33BD1">
        <w:rPr>
          <w:color w:val="BFBFBF" w:themeColor="background1" w:themeShade="BF"/>
        </w:rPr>
        <w:t>Decimal</w:t>
      </w:r>
      <w:r w:rsidRPr="00C33BD1">
        <w:rPr>
          <w:rFonts w:hint="eastAsia"/>
          <w:color w:val="BFBFBF" w:themeColor="background1" w:themeShade="BF"/>
        </w:rPr>
        <w:t>，解释为</w:t>
      </w:r>
      <w:r w:rsidRPr="00C33BD1">
        <w:rPr>
          <w:color w:val="BFBFBF" w:themeColor="background1" w:themeShade="BF"/>
        </w:rPr>
        <w:t>javascript</w:t>
      </w:r>
      <w:r w:rsidRPr="00C33BD1">
        <w:rPr>
          <w:rFonts w:hint="eastAsia"/>
          <w:color w:val="BFBFBF" w:themeColor="background1" w:themeShade="BF"/>
        </w:rPr>
        <w:t>的</w:t>
      </w:r>
      <w:r w:rsidRPr="00C33BD1">
        <w:rPr>
          <w:color w:val="BFBFBF" w:themeColor="background1" w:themeShade="BF"/>
        </w:rPr>
        <w:t>double</w:t>
      </w:r>
      <w:r w:rsidRPr="00C33BD1">
        <w:rPr>
          <w:rFonts w:hint="eastAsia"/>
          <w:color w:val="BFBFBF" w:themeColor="background1" w:themeShade="BF"/>
        </w:rPr>
        <w:t>类型。</w:t>
      </w:r>
      <w:r w:rsidR="00C33BD1" w:rsidRPr="001A10A7">
        <w:rPr>
          <w:b/>
        </w:rPr>
        <w:t>float</w:t>
      </w:r>
      <w:r w:rsidR="00C33BD1" w:rsidRPr="001A10A7">
        <w:t>,</w:t>
      </w:r>
      <w:r w:rsidR="00C33BD1" w:rsidRPr="001A10A7">
        <w:rPr>
          <w:b/>
        </w:rPr>
        <w:t xml:space="preserve"> double</w:t>
      </w:r>
      <w:r w:rsidR="00C33BD1" w:rsidRPr="001A10A7">
        <w:t xml:space="preserve">, </w:t>
      </w:r>
      <w:r w:rsidR="00C33BD1" w:rsidRPr="001A10A7">
        <w:rPr>
          <w:b/>
        </w:rPr>
        <w:t xml:space="preserve">decimal </w:t>
      </w:r>
      <w:r w:rsidR="00C33BD1" w:rsidRPr="001A10A7">
        <w:t xml:space="preserve">and boxing type </w:t>
      </w:r>
      <w:r w:rsidR="00C33BD1" w:rsidRPr="001A10A7">
        <w:rPr>
          <w:b/>
        </w:rPr>
        <w:t>Single</w:t>
      </w:r>
      <w:r w:rsidR="00C33BD1" w:rsidRPr="001A10A7">
        <w:t xml:space="preserve">, </w:t>
      </w:r>
      <w:r w:rsidR="00C33BD1" w:rsidRPr="001A10A7">
        <w:rPr>
          <w:b/>
        </w:rPr>
        <w:t>Double</w:t>
      </w:r>
      <w:r w:rsidR="00C33BD1" w:rsidRPr="001A10A7">
        <w:t xml:space="preserve">, </w:t>
      </w:r>
      <w:r w:rsidR="00C33BD1" w:rsidRPr="001A10A7">
        <w:rPr>
          <w:b/>
        </w:rPr>
        <w:t>Decimal</w:t>
      </w:r>
      <w:r w:rsidR="00C33BD1" w:rsidRPr="001A10A7">
        <w:t xml:space="preserve"> are interpretted as the </w:t>
      </w:r>
      <w:r w:rsidR="00C33BD1" w:rsidRPr="001A10A7">
        <w:rPr>
          <w:i/>
        </w:rPr>
        <w:t>double</w:t>
      </w:r>
      <w:r w:rsidR="00C33BD1" w:rsidRPr="001A10A7">
        <w:t xml:space="preserve"> of the Javascript.</w:t>
      </w:r>
    </w:p>
    <w:p w:rsidR="0096284D" w:rsidRPr="001A10A7" w:rsidRDefault="0096284D" w:rsidP="002B5292">
      <w:pPr>
        <w:pStyle w:val="a3"/>
        <w:numPr>
          <w:ilvl w:val="0"/>
          <w:numId w:val="73"/>
        </w:numPr>
        <w:ind w:firstLineChars="0"/>
      </w:pPr>
      <w:r w:rsidRPr="002D5EF9">
        <w:rPr>
          <w:color w:val="BFBFBF" w:themeColor="background1" w:themeShade="BF"/>
        </w:rPr>
        <w:t>uint</w:t>
      </w:r>
      <w:r w:rsidRPr="002D5EF9">
        <w:rPr>
          <w:rFonts w:hint="eastAsia"/>
          <w:color w:val="BFBFBF" w:themeColor="background1" w:themeShade="BF"/>
        </w:rPr>
        <w:t>以及装箱类型</w:t>
      </w:r>
      <w:r w:rsidRPr="002D5EF9">
        <w:rPr>
          <w:color w:val="BFBFBF" w:themeColor="background1" w:themeShade="BF"/>
        </w:rPr>
        <w:t>UInt32</w:t>
      </w:r>
      <w:r w:rsidRPr="002D5EF9">
        <w:rPr>
          <w:rFonts w:hint="eastAsia"/>
          <w:color w:val="BFBFBF" w:themeColor="background1" w:themeShade="BF"/>
        </w:rPr>
        <w:t>，如果值小于</w:t>
      </w:r>
      <w:r w:rsidRPr="002D5EF9">
        <w:rPr>
          <w:color w:val="BFBFBF" w:themeColor="background1" w:themeShade="BF"/>
        </w:rPr>
        <w:t>0x80000000</w:t>
      </w:r>
      <w:r w:rsidRPr="002D5EF9">
        <w:rPr>
          <w:rFonts w:hint="eastAsia"/>
          <w:color w:val="BFBFBF" w:themeColor="background1" w:themeShade="BF"/>
        </w:rPr>
        <w:t>解释为</w:t>
      </w:r>
      <w:r w:rsidRPr="002D5EF9">
        <w:rPr>
          <w:color w:val="BFBFBF" w:themeColor="background1" w:themeShade="BF"/>
        </w:rPr>
        <w:t>javascript</w:t>
      </w:r>
      <w:r w:rsidRPr="002D5EF9">
        <w:rPr>
          <w:rFonts w:hint="eastAsia"/>
          <w:color w:val="BFBFBF" w:themeColor="background1" w:themeShade="BF"/>
        </w:rPr>
        <w:t>的</w:t>
      </w:r>
      <w:r w:rsidRPr="002D5EF9">
        <w:rPr>
          <w:color w:val="BFBFBF" w:themeColor="background1" w:themeShade="BF"/>
        </w:rPr>
        <w:t>int</w:t>
      </w:r>
      <w:r w:rsidRPr="002D5EF9">
        <w:rPr>
          <w:rFonts w:hint="eastAsia"/>
          <w:color w:val="BFBFBF" w:themeColor="background1" w:themeShade="BF"/>
        </w:rPr>
        <w:t>类型，否则解释为</w:t>
      </w:r>
      <w:r w:rsidRPr="002D5EF9">
        <w:rPr>
          <w:color w:val="BFBFBF" w:themeColor="background1" w:themeShade="BF"/>
        </w:rPr>
        <w:t>javascript</w:t>
      </w:r>
      <w:r w:rsidRPr="002D5EF9">
        <w:rPr>
          <w:rFonts w:hint="eastAsia"/>
          <w:color w:val="BFBFBF" w:themeColor="background1" w:themeShade="BF"/>
        </w:rPr>
        <w:t>的</w:t>
      </w:r>
      <w:r w:rsidRPr="002D5EF9">
        <w:rPr>
          <w:color w:val="BFBFBF" w:themeColor="background1" w:themeShade="BF"/>
        </w:rPr>
        <w:t>double</w:t>
      </w:r>
      <w:r w:rsidRPr="002D5EF9">
        <w:rPr>
          <w:rFonts w:hint="eastAsia"/>
          <w:color w:val="BFBFBF" w:themeColor="background1" w:themeShade="BF"/>
        </w:rPr>
        <w:t>类型。</w:t>
      </w:r>
      <w:r w:rsidR="002D5EF9" w:rsidRPr="001A10A7">
        <w:rPr>
          <w:b/>
        </w:rPr>
        <w:t>uint</w:t>
      </w:r>
      <w:r w:rsidR="002D5EF9" w:rsidRPr="001A10A7">
        <w:t xml:space="preserve"> and the boxing type </w:t>
      </w:r>
      <w:r w:rsidR="002D5EF9" w:rsidRPr="001A10A7">
        <w:rPr>
          <w:b/>
        </w:rPr>
        <w:t>UInt32</w:t>
      </w:r>
      <w:r w:rsidR="002D5EF9" w:rsidRPr="001A10A7">
        <w:t xml:space="preserve">, if the value is less than </w:t>
      </w:r>
      <w:r w:rsidR="002D5EF9" w:rsidRPr="001A10A7">
        <w:rPr>
          <w:i/>
        </w:rPr>
        <w:t>0x80000000</w:t>
      </w:r>
      <w:r w:rsidR="002D5EF9" w:rsidRPr="001A10A7">
        <w:t xml:space="preserve">, they are interpretted as the </w:t>
      </w:r>
      <w:r w:rsidR="002D5EF9" w:rsidRPr="001A10A7">
        <w:rPr>
          <w:i/>
        </w:rPr>
        <w:t>int</w:t>
      </w:r>
      <w:r w:rsidR="002D5EF9" w:rsidRPr="001A10A7">
        <w:t xml:space="preserve"> of the javascript, or as the </w:t>
      </w:r>
      <w:r w:rsidR="002D5EF9" w:rsidRPr="001A10A7">
        <w:rPr>
          <w:i/>
        </w:rPr>
        <w:t>dou</w:t>
      </w:r>
      <w:r w:rsidR="008F1F02" w:rsidRPr="001A10A7">
        <w:rPr>
          <w:i/>
        </w:rPr>
        <w:t>bl</w:t>
      </w:r>
      <w:r w:rsidR="002D5EF9" w:rsidRPr="001A10A7">
        <w:rPr>
          <w:i/>
        </w:rPr>
        <w:t>e</w:t>
      </w:r>
      <w:r w:rsidR="002D5EF9" w:rsidRPr="001A10A7">
        <w:t xml:space="preserve"> of the javascript.</w:t>
      </w:r>
    </w:p>
    <w:p w:rsidR="0096284D" w:rsidRPr="001A10A7" w:rsidRDefault="0096284D" w:rsidP="002B5292">
      <w:pPr>
        <w:pStyle w:val="a3"/>
        <w:numPr>
          <w:ilvl w:val="0"/>
          <w:numId w:val="73"/>
        </w:numPr>
        <w:ind w:firstLineChars="0"/>
      </w:pPr>
      <w:r w:rsidRPr="008B623B">
        <w:rPr>
          <w:color w:val="BFBFBF" w:themeColor="background1" w:themeShade="BF"/>
        </w:rPr>
        <w:t>char</w:t>
      </w:r>
      <w:r w:rsidRPr="008B623B">
        <w:rPr>
          <w:rFonts w:hint="eastAsia"/>
          <w:color w:val="BFBFBF" w:themeColor="background1" w:themeShade="BF"/>
        </w:rPr>
        <w:t>，</w:t>
      </w:r>
      <w:r w:rsidRPr="008B623B">
        <w:rPr>
          <w:color w:val="BFBFBF" w:themeColor="background1" w:themeShade="BF"/>
        </w:rPr>
        <w:t>string</w:t>
      </w:r>
      <w:r w:rsidRPr="008B623B">
        <w:rPr>
          <w:rFonts w:hint="eastAsia"/>
          <w:color w:val="BFBFBF" w:themeColor="background1" w:themeShade="BF"/>
        </w:rPr>
        <w:t>以及装箱类型</w:t>
      </w:r>
      <w:r w:rsidRPr="008B623B">
        <w:rPr>
          <w:color w:val="BFBFBF" w:themeColor="background1" w:themeShade="BF"/>
        </w:rPr>
        <w:t>Char</w:t>
      </w:r>
      <w:r w:rsidRPr="008B623B">
        <w:rPr>
          <w:rFonts w:hint="eastAsia"/>
          <w:color w:val="BFBFBF" w:themeColor="background1" w:themeShade="BF"/>
        </w:rPr>
        <w:t>，</w:t>
      </w:r>
      <w:r w:rsidRPr="008B623B">
        <w:rPr>
          <w:color w:val="BFBFBF" w:themeColor="background1" w:themeShade="BF"/>
        </w:rPr>
        <w:t>String</w:t>
      </w:r>
      <w:r w:rsidRPr="008B623B">
        <w:rPr>
          <w:rFonts w:hint="eastAsia"/>
          <w:color w:val="BFBFBF" w:themeColor="background1" w:themeShade="BF"/>
        </w:rPr>
        <w:t>解释为</w:t>
      </w:r>
      <w:r w:rsidRPr="008B623B">
        <w:rPr>
          <w:color w:val="BFBFBF" w:themeColor="background1" w:themeShade="BF"/>
        </w:rPr>
        <w:t>javascript</w:t>
      </w:r>
      <w:r w:rsidRPr="008B623B">
        <w:rPr>
          <w:rFonts w:hint="eastAsia"/>
          <w:color w:val="BFBFBF" w:themeColor="background1" w:themeShade="BF"/>
        </w:rPr>
        <w:t>的</w:t>
      </w:r>
      <w:r w:rsidRPr="008B623B">
        <w:rPr>
          <w:color w:val="BFBFBF" w:themeColor="background1" w:themeShade="BF"/>
        </w:rPr>
        <w:t>string</w:t>
      </w:r>
      <w:r w:rsidRPr="008B623B">
        <w:rPr>
          <w:rFonts w:hint="eastAsia"/>
          <w:color w:val="BFBFBF" w:themeColor="background1" w:themeShade="BF"/>
        </w:rPr>
        <w:t>。需要注意，字符串传递给</w:t>
      </w:r>
      <w:r w:rsidRPr="008B623B">
        <w:rPr>
          <w:color w:val="BFBFBF" w:themeColor="background1" w:themeShade="BF"/>
        </w:rPr>
        <w:t>javascript</w:t>
      </w:r>
      <w:r w:rsidRPr="008B623B">
        <w:rPr>
          <w:rFonts w:hint="eastAsia"/>
          <w:color w:val="BFBFBF" w:themeColor="background1" w:themeShade="BF"/>
        </w:rPr>
        <w:t>之后，已经变成</w:t>
      </w:r>
      <w:r w:rsidRPr="008B623B">
        <w:rPr>
          <w:color w:val="BFBFBF" w:themeColor="background1" w:themeShade="BF"/>
        </w:rPr>
        <w:t>javascript</w:t>
      </w:r>
      <w:r w:rsidRPr="008B623B">
        <w:rPr>
          <w:rFonts w:hint="eastAsia"/>
          <w:color w:val="BFBFBF" w:themeColor="background1" w:themeShade="BF"/>
        </w:rPr>
        <w:t>字符串，不可能调用</w:t>
      </w:r>
      <w:r w:rsidRPr="008B623B">
        <w:rPr>
          <w:color w:val="BFBFBF" w:themeColor="background1" w:themeShade="BF"/>
        </w:rPr>
        <w:t>C#</w:t>
      </w:r>
      <w:r w:rsidRPr="008B623B">
        <w:rPr>
          <w:rFonts w:hint="eastAsia"/>
          <w:color w:val="BFBFBF" w:themeColor="background1" w:themeShade="BF"/>
        </w:rPr>
        <w:t>的字符串方法进行访问。如果执行</w:t>
      </w:r>
      <w:r w:rsidRPr="008B623B">
        <w:rPr>
          <w:color w:val="BFBFBF" w:themeColor="background1" w:themeShade="BF"/>
        </w:rPr>
        <w:t>js.eval("print(&lt;0&gt;.Length)", "abc");</w:t>
      </w:r>
      <w:r w:rsidRPr="008B623B">
        <w:rPr>
          <w:rFonts w:hint="eastAsia"/>
          <w:color w:val="BFBFBF" w:themeColor="background1" w:themeShade="BF"/>
        </w:rPr>
        <w:t>，将输出</w:t>
      </w:r>
      <w:r w:rsidRPr="008B623B">
        <w:rPr>
          <w:color w:val="BFBFBF" w:themeColor="background1" w:themeShade="BF"/>
        </w:rPr>
        <w:t>undefined</w:t>
      </w:r>
      <w:r w:rsidRPr="008B623B">
        <w:rPr>
          <w:rFonts w:hint="eastAsia"/>
          <w:color w:val="BFBFBF" w:themeColor="background1" w:themeShade="BF"/>
        </w:rPr>
        <w:t>，改为</w:t>
      </w:r>
      <w:r w:rsidRPr="008B623B">
        <w:rPr>
          <w:color w:val="BFBFBF" w:themeColor="background1" w:themeShade="BF"/>
        </w:rPr>
        <w:t>js.eval("print(&lt;0&gt;.length)", "abc");</w:t>
      </w:r>
      <w:r w:rsidRPr="008B623B">
        <w:rPr>
          <w:rFonts w:hint="eastAsia"/>
          <w:color w:val="BFBFBF" w:themeColor="background1" w:themeShade="BF"/>
        </w:rPr>
        <w:t>，才能获得正确结果</w:t>
      </w:r>
      <w:r w:rsidRPr="008B623B">
        <w:rPr>
          <w:color w:val="BFBFBF" w:themeColor="background1" w:themeShade="BF"/>
        </w:rPr>
        <w:t>3</w:t>
      </w:r>
      <w:r w:rsidRPr="008B623B">
        <w:rPr>
          <w:rFonts w:hint="eastAsia"/>
          <w:color w:val="BFBFBF" w:themeColor="background1" w:themeShade="BF"/>
        </w:rPr>
        <w:t>。语法上比较怪异，小心。</w:t>
      </w:r>
      <w:r w:rsidR="008B623B">
        <w:rPr>
          <w:color w:val="FF0000"/>
        </w:rPr>
        <w:t xml:space="preserve"> </w:t>
      </w:r>
      <w:r w:rsidR="008B623B" w:rsidRPr="001A10A7">
        <w:rPr>
          <w:b/>
        </w:rPr>
        <w:t>char</w:t>
      </w:r>
      <w:r w:rsidR="008B623B" w:rsidRPr="001A10A7">
        <w:t xml:space="preserve">, </w:t>
      </w:r>
      <w:r w:rsidR="008B623B" w:rsidRPr="001A10A7">
        <w:rPr>
          <w:b/>
        </w:rPr>
        <w:t>string</w:t>
      </w:r>
      <w:r w:rsidR="008B623B" w:rsidRPr="001A10A7">
        <w:t xml:space="preserve"> and the boxing type </w:t>
      </w:r>
      <w:r w:rsidR="008B623B" w:rsidRPr="001A10A7">
        <w:rPr>
          <w:b/>
        </w:rPr>
        <w:t>Char</w:t>
      </w:r>
      <w:r w:rsidR="008B623B" w:rsidRPr="001A10A7">
        <w:t xml:space="preserve">, </w:t>
      </w:r>
      <w:r w:rsidR="008B623B" w:rsidRPr="001A10A7">
        <w:rPr>
          <w:b/>
        </w:rPr>
        <w:t>String</w:t>
      </w:r>
      <w:r w:rsidR="008B623B" w:rsidRPr="001A10A7">
        <w:t xml:space="preserve"> are interpretted as the </w:t>
      </w:r>
      <w:r w:rsidR="008B623B" w:rsidRPr="001A10A7">
        <w:rPr>
          <w:i/>
        </w:rPr>
        <w:t>string</w:t>
      </w:r>
      <w:r w:rsidR="008B623B" w:rsidRPr="001A10A7">
        <w:t xml:space="preserve"> of the Javasript. It should be noted that the character string has changed to the javascript string after it is </w:t>
      </w:r>
      <w:r w:rsidR="008B623B" w:rsidRPr="001A10A7">
        <w:lastRenderedPageBreak/>
        <w:t xml:space="preserve">transferred to the javascript, and can not be accessed through calling the character string method of C#. If executing </w:t>
      </w:r>
      <w:r w:rsidR="008B623B" w:rsidRPr="001A10A7">
        <w:rPr>
          <w:i/>
          <w:u w:val="single"/>
        </w:rPr>
        <w:t>js.eval("print(&lt;0&gt;.Length)", "abc");</w:t>
      </w:r>
      <w:r w:rsidR="008B623B" w:rsidRPr="001A10A7">
        <w:t xml:space="preserve"> , the </w:t>
      </w:r>
      <w:r w:rsidR="008B623B" w:rsidRPr="001A10A7">
        <w:rPr>
          <w:i/>
        </w:rPr>
        <w:t>undefined</w:t>
      </w:r>
      <w:r w:rsidR="008B623B" w:rsidRPr="001A10A7">
        <w:t xml:space="preserve"> will be outputted. It should be changed to </w:t>
      </w:r>
      <w:r w:rsidR="008B623B" w:rsidRPr="001A10A7">
        <w:rPr>
          <w:i/>
          <w:u w:val="single"/>
        </w:rPr>
        <w:t>js.eval("print(&lt;0&gt;.length)", "abc");</w:t>
      </w:r>
      <w:r w:rsidR="008B623B" w:rsidRPr="001A10A7">
        <w:t xml:space="preserve"> to get the correct result </w:t>
      </w:r>
      <w:r w:rsidR="008B623B" w:rsidRPr="001A10A7">
        <w:rPr>
          <w:i/>
        </w:rPr>
        <w:t>3</w:t>
      </w:r>
      <w:r w:rsidR="008B623B" w:rsidRPr="001A10A7">
        <w:t xml:space="preserve">. The grammar is a little </w:t>
      </w:r>
      <w:r w:rsidR="001145EE" w:rsidRPr="001A10A7">
        <w:rPr>
          <w:rFonts w:hint="eastAsia"/>
        </w:rPr>
        <w:t>weird</w:t>
      </w:r>
      <w:r w:rsidR="008B623B" w:rsidRPr="001A10A7">
        <w:t xml:space="preserve"> and should be careful.</w:t>
      </w:r>
    </w:p>
    <w:p w:rsidR="0096284D" w:rsidRPr="001A10A7" w:rsidRDefault="0096284D" w:rsidP="002B5292">
      <w:pPr>
        <w:pStyle w:val="a3"/>
        <w:numPr>
          <w:ilvl w:val="0"/>
          <w:numId w:val="73"/>
        </w:numPr>
        <w:ind w:firstLineChars="0"/>
      </w:pPr>
      <w:r w:rsidRPr="001B043C">
        <w:rPr>
          <w:color w:val="BFBFBF" w:themeColor="background1" w:themeShade="BF"/>
        </w:rPr>
        <w:t>JsObject</w:t>
      </w:r>
      <w:r w:rsidR="00C664F8" w:rsidRPr="001B043C">
        <w:rPr>
          <w:rFonts w:hint="eastAsia"/>
          <w:color w:val="BFBFBF" w:themeColor="background1" w:themeShade="BF"/>
        </w:rPr>
        <w:t>，</w:t>
      </w:r>
      <w:r w:rsidR="00C664F8" w:rsidRPr="001B043C">
        <w:rPr>
          <w:rFonts w:hint="eastAsia"/>
          <w:color w:val="BFBFBF" w:themeColor="background1" w:themeShade="BF"/>
        </w:rPr>
        <w:t>JsArray</w:t>
      </w:r>
      <w:r w:rsidR="00C664F8" w:rsidRPr="001B043C">
        <w:rPr>
          <w:rFonts w:hint="eastAsia"/>
          <w:color w:val="BFBFBF" w:themeColor="background1" w:themeShade="BF"/>
        </w:rPr>
        <w:t>，</w:t>
      </w:r>
      <w:r w:rsidR="00C664F8" w:rsidRPr="001B043C">
        <w:rPr>
          <w:rFonts w:hint="eastAsia"/>
          <w:color w:val="BFBFBF" w:themeColor="background1" w:themeShade="BF"/>
        </w:rPr>
        <w:t>JsFunction</w:t>
      </w:r>
      <w:r w:rsidRPr="001B043C">
        <w:rPr>
          <w:rFonts w:hint="eastAsia"/>
          <w:color w:val="BFBFBF" w:themeColor="background1" w:themeShade="BF"/>
        </w:rPr>
        <w:t>之外类型的</w:t>
      </w:r>
      <w:r w:rsidRPr="001B043C">
        <w:rPr>
          <w:color w:val="BFBFBF" w:themeColor="background1" w:themeShade="BF"/>
        </w:rPr>
        <w:t>C#</w:t>
      </w:r>
      <w:r w:rsidRPr="001B043C">
        <w:rPr>
          <w:rFonts w:hint="eastAsia"/>
          <w:color w:val="BFBFBF" w:themeColor="background1" w:themeShade="BF"/>
        </w:rPr>
        <w:t>对象，在</w:t>
      </w:r>
      <w:r w:rsidRPr="001B043C">
        <w:rPr>
          <w:color w:val="BFBFBF" w:themeColor="background1" w:themeShade="BF"/>
        </w:rPr>
        <w:t>javascript</w:t>
      </w:r>
      <w:r w:rsidR="00C664F8" w:rsidRPr="001B043C">
        <w:rPr>
          <w:rFonts w:hint="eastAsia"/>
          <w:color w:val="BFBFBF" w:themeColor="background1" w:themeShade="BF"/>
        </w:rPr>
        <w:t>中</w:t>
      </w:r>
      <w:r w:rsidRPr="001B043C">
        <w:rPr>
          <w:rFonts w:hint="eastAsia"/>
          <w:color w:val="BFBFBF" w:themeColor="background1" w:themeShade="BF"/>
        </w:rPr>
        <w:t>创建一个特殊对象与之关联，通过</w:t>
      </w:r>
      <w:r w:rsidRPr="001B043C">
        <w:rPr>
          <w:color w:val="BFBFBF" w:themeColor="background1" w:themeShade="BF"/>
        </w:rPr>
        <w:t>SetPrivate</w:t>
      </w:r>
      <w:r w:rsidRPr="001B043C">
        <w:rPr>
          <w:rFonts w:hint="eastAsia"/>
          <w:color w:val="BFBFBF" w:themeColor="background1" w:themeShade="BF"/>
        </w:rPr>
        <w:t>引用该</w:t>
      </w:r>
      <w:r w:rsidRPr="001B043C">
        <w:rPr>
          <w:color w:val="BFBFBF" w:themeColor="background1" w:themeShade="BF"/>
        </w:rPr>
        <w:t>C#</w:t>
      </w:r>
      <w:r w:rsidRPr="001B043C">
        <w:rPr>
          <w:rFonts w:hint="eastAsia"/>
          <w:color w:val="BFBFBF" w:themeColor="background1" w:themeShade="BF"/>
        </w:rPr>
        <w:t>对象，防止在</w:t>
      </w:r>
      <w:r w:rsidRPr="001B043C">
        <w:rPr>
          <w:color w:val="BFBFBF" w:themeColor="background1" w:themeShade="BF"/>
        </w:rPr>
        <w:t>C#</w:t>
      </w:r>
      <w:r w:rsidRPr="001B043C">
        <w:rPr>
          <w:rFonts w:hint="eastAsia"/>
          <w:color w:val="BFBFBF" w:themeColor="background1" w:themeShade="BF"/>
        </w:rPr>
        <w:t>虚拟机中被</w:t>
      </w:r>
      <w:r w:rsidRPr="001B043C">
        <w:rPr>
          <w:color w:val="BFBFBF" w:themeColor="background1" w:themeShade="BF"/>
        </w:rPr>
        <w:t>GC</w:t>
      </w:r>
      <w:r w:rsidR="00A92973" w:rsidRPr="001B043C">
        <w:rPr>
          <w:rFonts w:hint="eastAsia"/>
          <w:color w:val="BFBFBF" w:themeColor="background1" w:themeShade="BF"/>
        </w:rPr>
        <w:t>，特别的，如果类型为委托类型，则获取委托对象的</w:t>
      </w:r>
      <w:r w:rsidR="00A92973" w:rsidRPr="001B043C">
        <w:rPr>
          <w:rFonts w:hint="eastAsia"/>
          <w:color w:val="BFBFBF" w:themeColor="background1" w:themeShade="BF"/>
        </w:rPr>
        <w:t>Invoke</w:t>
      </w:r>
      <w:r w:rsidR="00A92973" w:rsidRPr="001B043C">
        <w:rPr>
          <w:rFonts w:hint="eastAsia"/>
          <w:color w:val="BFBFBF" w:themeColor="background1" w:themeShade="BF"/>
        </w:rPr>
        <w:t>方法作为实际需要关联的对象，这样委托对象就能被正确调用了</w:t>
      </w:r>
      <w:r w:rsidRPr="001B043C">
        <w:rPr>
          <w:rFonts w:hint="eastAsia"/>
          <w:color w:val="BFBFBF" w:themeColor="background1" w:themeShade="BF"/>
        </w:rPr>
        <w:t>。</w:t>
      </w:r>
      <w:r w:rsidR="001B043C" w:rsidRPr="001A10A7">
        <w:t xml:space="preserve">The C# object except for </w:t>
      </w:r>
      <w:r w:rsidR="001B043C" w:rsidRPr="001A10A7">
        <w:rPr>
          <w:b/>
        </w:rPr>
        <w:t>JsObject</w:t>
      </w:r>
      <w:r w:rsidR="001B043C" w:rsidRPr="001A10A7">
        <w:t xml:space="preserve">, </w:t>
      </w:r>
      <w:r w:rsidR="001B043C" w:rsidRPr="001A10A7">
        <w:rPr>
          <w:b/>
        </w:rPr>
        <w:t>JsArray</w:t>
      </w:r>
      <w:r w:rsidR="001B043C" w:rsidRPr="001A10A7">
        <w:t xml:space="preserve"> and </w:t>
      </w:r>
      <w:r w:rsidR="001B043C" w:rsidRPr="001A10A7">
        <w:rPr>
          <w:b/>
        </w:rPr>
        <w:t>JsFunction</w:t>
      </w:r>
      <w:r w:rsidR="001B043C" w:rsidRPr="001A10A7">
        <w:t xml:space="preserve">, create a special object in javascript to associate with it, reference to this C# object via </w:t>
      </w:r>
      <w:r w:rsidR="001B043C" w:rsidRPr="001A10A7">
        <w:rPr>
          <w:i/>
        </w:rPr>
        <w:t>SetPrivate</w:t>
      </w:r>
      <w:r w:rsidR="001B043C" w:rsidRPr="001A10A7">
        <w:t xml:space="preserve"> to prevent to be </w:t>
      </w:r>
      <w:r w:rsidR="001B043C" w:rsidRPr="001A10A7">
        <w:rPr>
          <w:i/>
        </w:rPr>
        <w:t>GC</w:t>
      </w:r>
      <w:r w:rsidR="001B043C" w:rsidRPr="001A10A7">
        <w:t xml:space="preserve"> in the C# virtual machine. Particularly, if the type is delegation type, the </w:t>
      </w:r>
      <w:r w:rsidR="001B043C" w:rsidRPr="001A10A7">
        <w:rPr>
          <w:i/>
        </w:rPr>
        <w:t>Invoke</w:t>
      </w:r>
      <w:r w:rsidR="001B043C" w:rsidRPr="001A10A7">
        <w:t xml:space="preserve"> method of the delegation object is obtained as the object that is actually associated to it, so the delegation object can be correctly called.</w:t>
      </w:r>
    </w:p>
    <w:p w:rsidR="0096284D" w:rsidRPr="001A10A7" w:rsidRDefault="0096284D" w:rsidP="002B5292">
      <w:pPr>
        <w:pStyle w:val="a3"/>
        <w:numPr>
          <w:ilvl w:val="0"/>
          <w:numId w:val="73"/>
        </w:numPr>
        <w:ind w:firstLineChars="0"/>
      </w:pPr>
      <w:r w:rsidRPr="008525BD">
        <w:rPr>
          <w:color w:val="BFBFBF" w:themeColor="background1" w:themeShade="BF"/>
        </w:rPr>
        <w:t>JsObject</w:t>
      </w:r>
      <w:r w:rsidRPr="008525BD">
        <w:rPr>
          <w:rFonts w:hint="eastAsia"/>
          <w:color w:val="BFBFBF" w:themeColor="background1" w:themeShade="BF"/>
        </w:rPr>
        <w:t>，</w:t>
      </w:r>
      <w:r w:rsidRPr="008525BD">
        <w:rPr>
          <w:color w:val="BFBFBF" w:themeColor="background1" w:themeShade="BF"/>
        </w:rPr>
        <w:t>JsArray</w:t>
      </w:r>
      <w:r w:rsidRPr="008525BD">
        <w:rPr>
          <w:rFonts w:hint="eastAsia"/>
          <w:color w:val="BFBFBF" w:themeColor="background1" w:themeShade="BF"/>
        </w:rPr>
        <w:t>，</w:t>
      </w:r>
      <w:r w:rsidRPr="008525BD">
        <w:rPr>
          <w:color w:val="BFBFBF" w:themeColor="background1" w:themeShade="BF"/>
        </w:rPr>
        <w:t>JsFunction</w:t>
      </w:r>
      <w:r w:rsidRPr="008525BD">
        <w:rPr>
          <w:rFonts w:hint="eastAsia"/>
          <w:color w:val="BFBFBF" w:themeColor="background1" w:themeShade="BF"/>
        </w:rPr>
        <w:t>是之前返回给</w:t>
      </w:r>
      <w:r w:rsidRPr="008525BD">
        <w:rPr>
          <w:color w:val="BFBFBF" w:themeColor="background1" w:themeShade="BF"/>
        </w:rPr>
        <w:t>C#</w:t>
      </w:r>
      <w:r w:rsidRPr="008525BD">
        <w:rPr>
          <w:rFonts w:hint="eastAsia"/>
          <w:color w:val="BFBFBF" w:themeColor="background1" w:themeShade="BF"/>
        </w:rPr>
        <w:t>的类型，这时取回之前关联的</w:t>
      </w:r>
      <w:r w:rsidRPr="008525BD">
        <w:rPr>
          <w:color w:val="BFBFBF" w:themeColor="background1" w:themeShade="BF"/>
        </w:rPr>
        <w:t>Javascript</w:t>
      </w:r>
      <w:r w:rsidRPr="008525BD">
        <w:rPr>
          <w:rFonts w:hint="eastAsia"/>
          <w:color w:val="BFBFBF" w:themeColor="background1" w:themeShade="BF"/>
        </w:rPr>
        <w:t>对象。</w:t>
      </w:r>
      <w:r w:rsidR="008525BD" w:rsidRPr="001A10A7">
        <w:rPr>
          <w:b/>
        </w:rPr>
        <w:t>JsObject</w:t>
      </w:r>
      <w:r w:rsidR="008525BD" w:rsidRPr="001A10A7">
        <w:t xml:space="preserve">, </w:t>
      </w:r>
      <w:r w:rsidR="008525BD" w:rsidRPr="001A10A7">
        <w:rPr>
          <w:b/>
        </w:rPr>
        <w:t>JsArray</w:t>
      </w:r>
      <w:r w:rsidR="008525BD" w:rsidRPr="001A10A7">
        <w:t xml:space="preserve"> and </w:t>
      </w:r>
      <w:r w:rsidR="008525BD" w:rsidRPr="001A10A7">
        <w:rPr>
          <w:b/>
        </w:rPr>
        <w:t>JsFunction</w:t>
      </w:r>
      <w:r w:rsidR="008525BD" w:rsidRPr="001A10A7">
        <w:t xml:space="preserve"> are the type returned to the C# previously, and get the </w:t>
      </w:r>
      <w:r w:rsidR="00294385" w:rsidRPr="001A10A7">
        <w:t>previous associated Javascript</w:t>
      </w:r>
      <w:r w:rsidR="00294385" w:rsidRPr="001A10A7">
        <w:rPr>
          <w:rFonts w:hint="eastAsia"/>
        </w:rPr>
        <w:t xml:space="preserve"> </w:t>
      </w:r>
      <w:r w:rsidR="008525BD" w:rsidRPr="001A10A7">
        <w:t>object at this time.</w:t>
      </w:r>
    </w:p>
    <w:p w:rsidR="0096284D" w:rsidRPr="008525BD" w:rsidRDefault="0096284D" w:rsidP="0096284D">
      <w:pPr>
        <w:pStyle w:val="9"/>
        <w:rPr>
          <w:color w:val="BFBFBF" w:themeColor="background1" w:themeShade="BF"/>
        </w:rPr>
      </w:pPr>
      <w:r w:rsidRPr="008525BD">
        <w:rPr>
          <w:rFonts w:hint="eastAsia"/>
          <w:b/>
          <w:color w:val="BFBFBF" w:themeColor="background1" w:themeShade="BF"/>
        </w:rPr>
        <w:t>规则</w:t>
      </w:r>
      <w:r w:rsidRPr="008525BD">
        <w:rPr>
          <w:b/>
          <w:color w:val="BFBFBF" w:themeColor="background1" w:themeShade="BF"/>
        </w:rPr>
        <w:t>2</w:t>
      </w:r>
      <w:r w:rsidRPr="008525BD">
        <w:rPr>
          <w:rFonts w:hint="eastAsia"/>
          <w:color w:val="BFBFBF" w:themeColor="background1" w:themeShade="BF"/>
        </w:rPr>
        <w:t>：</w:t>
      </w:r>
      <w:r w:rsidRPr="008525BD">
        <w:rPr>
          <w:color w:val="BFBFBF" w:themeColor="background1" w:themeShade="BF"/>
        </w:rPr>
        <w:t>Javascript</w:t>
      </w:r>
      <w:r w:rsidRPr="008525BD">
        <w:rPr>
          <w:rFonts w:hint="eastAsia"/>
          <w:color w:val="BFBFBF" w:themeColor="background1" w:themeShade="BF"/>
        </w:rPr>
        <w:t>向</w:t>
      </w:r>
      <w:r w:rsidRPr="008525BD">
        <w:rPr>
          <w:color w:val="BFBFBF" w:themeColor="background1" w:themeShade="BF"/>
        </w:rPr>
        <w:t>C#</w:t>
      </w:r>
      <w:r w:rsidRPr="008525BD">
        <w:rPr>
          <w:rFonts w:hint="eastAsia"/>
          <w:color w:val="BFBFBF" w:themeColor="background1" w:themeShade="BF"/>
        </w:rPr>
        <w:t>返回值（</w:t>
      </w:r>
      <w:r w:rsidRPr="008525BD">
        <w:rPr>
          <w:color w:val="BFBFBF" w:themeColor="background1" w:themeShade="BF"/>
        </w:rPr>
        <w:t>eval</w:t>
      </w:r>
      <w:r w:rsidRPr="008525BD">
        <w:rPr>
          <w:rFonts w:hint="eastAsia"/>
          <w:color w:val="BFBFBF" w:themeColor="background1" w:themeShade="BF"/>
        </w:rPr>
        <w:t>的返回）</w:t>
      </w:r>
    </w:p>
    <w:p w:rsidR="008525BD" w:rsidRPr="001A10A7" w:rsidRDefault="008525BD" w:rsidP="008525BD">
      <w:r w:rsidRPr="001A10A7">
        <w:rPr>
          <w:b/>
        </w:rPr>
        <w:t>Rule #2</w:t>
      </w:r>
      <w:r w:rsidRPr="001A10A7">
        <w:t>: Javas</w:t>
      </w:r>
      <w:r w:rsidR="002B0E3C" w:rsidRPr="001A10A7">
        <w:rPr>
          <w:rFonts w:hint="eastAsia"/>
        </w:rPr>
        <w:t>c</w:t>
      </w:r>
      <w:r w:rsidR="002B0E3C" w:rsidRPr="001A10A7">
        <w:t>ript</w:t>
      </w:r>
      <w:r w:rsidRPr="001A10A7">
        <w:t xml:space="preserve"> return value to C# (the return of </w:t>
      </w:r>
      <w:r w:rsidRPr="001A10A7">
        <w:rPr>
          <w:i/>
        </w:rPr>
        <w:t>eval</w:t>
      </w:r>
      <w:r w:rsidRPr="001A10A7">
        <w:t>)</w:t>
      </w:r>
    </w:p>
    <w:p w:rsidR="0096284D" w:rsidRPr="00060AE0" w:rsidRDefault="0096284D" w:rsidP="0096284D">
      <w:pPr>
        <w:rPr>
          <w:color w:val="BFBFBF" w:themeColor="background1" w:themeShade="BF"/>
        </w:rPr>
      </w:pPr>
      <w:r w:rsidRPr="00060AE0">
        <w:rPr>
          <w:rFonts w:hint="eastAsia"/>
          <w:color w:val="BFBFBF" w:themeColor="background1" w:themeShade="BF"/>
        </w:rPr>
        <w:t>这种情况下，只能根据</w:t>
      </w:r>
      <w:r w:rsidRPr="00060AE0">
        <w:rPr>
          <w:color w:val="BFBFBF" w:themeColor="background1" w:themeShade="BF"/>
        </w:rPr>
        <w:t>Javascript</w:t>
      </w:r>
      <w:r w:rsidRPr="00060AE0">
        <w:rPr>
          <w:rFonts w:hint="eastAsia"/>
          <w:color w:val="BFBFBF" w:themeColor="background1" w:themeShade="BF"/>
        </w:rPr>
        <w:t>当前已知的信息返回，</w:t>
      </w:r>
      <w:r w:rsidRPr="00060AE0">
        <w:rPr>
          <w:color w:val="BFBFBF" w:themeColor="background1" w:themeShade="BF"/>
        </w:rPr>
        <w:t>C#</w:t>
      </w:r>
      <w:r w:rsidRPr="00060AE0">
        <w:rPr>
          <w:rFonts w:hint="eastAsia"/>
          <w:color w:val="BFBFBF" w:themeColor="background1" w:themeShade="BF"/>
        </w:rPr>
        <w:t>获取这样的返回值以后，必须严格检查类型然后使用，不小心就可能导致类型转换异常，</w:t>
      </w:r>
      <w:r w:rsidRPr="00060AE0">
        <w:rPr>
          <w:color w:val="BFBFBF" w:themeColor="background1" w:themeShade="BF"/>
        </w:rPr>
        <w:t>System.InvalidCastException</w:t>
      </w:r>
      <w:r w:rsidRPr="00060AE0">
        <w:rPr>
          <w:rFonts w:hint="eastAsia"/>
          <w:color w:val="BFBFBF" w:themeColor="background1" w:themeShade="BF"/>
        </w:rPr>
        <w:t>。</w:t>
      </w:r>
    </w:p>
    <w:p w:rsidR="00060AE0" w:rsidRPr="001A10A7" w:rsidRDefault="00060AE0" w:rsidP="0096284D">
      <w:r w:rsidRPr="001A10A7">
        <w:t xml:space="preserve">In this condition, only return based on the currently known information of Javascript. After C# gets this return value, it should strictly check the type before using, or it might cause the type conversion exeception, </w:t>
      </w:r>
      <w:r w:rsidRPr="001A10A7">
        <w:rPr>
          <w:i/>
          <w:u w:val="single"/>
        </w:rPr>
        <w:t>System.InvalidCastException</w:t>
      </w:r>
      <w:r w:rsidRPr="001A10A7">
        <w:t>.</w:t>
      </w:r>
    </w:p>
    <w:p w:rsidR="0096284D" w:rsidRPr="001A10A7" w:rsidRDefault="0096284D" w:rsidP="002B5292">
      <w:pPr>
        <w:pStyle w:val="a3"/>
        <w:numPr>
          <w:ilvl w:val="0"/>
          <w:numId w:val="74"/>
        </w:numPr>
        <w:ind w:firstLineChars="0"/>
      </w:pPr>
      <w:r w:rsidRPr="009201DE">
        <w:rPr>
          <w:color w:val="BFBFBF" w:themeColor="background1" w:themeShade="BF"/>
        </w:rPr>
        <w:t>null</w:t>
      </w:r>
      <w:r w:rsidRPr="009201DE">
        <w:rPr>
          <w:rFonts w:hint="eastAsia"/>
          <w:color w:val="BFBFBF" w:themeColor="background1" w:themeShade="BF"/>
        </w:rPr>
        <w:t>，返回</w:t>
      </w:r>
      <w:r w:rsidRPr="009201DE">
        <w:rPr>
          <w:color w:val="BFBFBF" w:themeColor="background1" w:themeShade="BF"/>
        </w:rPr>
        <w:t>null</w:t>
      </w:r>
      <w:r w:rsidR="009201DE" w:rsidRPr="009201DE">
        <w:rPr>
          <w:color w:val="BFBFBF" w:themeColor="background1" w:themeShade="BF"/>
        </w:rPr>
        <w:t xml:space="preserve"> </w:t>
      </w:r>
      <w:r w:rsidR="009201DE" w:rsidRPr="001A10A7">
        <w:rPr>
          <w:b/>
        </w:rPr>
        <w:t>null</w:t>
      </w:r>
      <w:r w:rsidR="009201DE" w:rsidRPr="001A10A7">
        <w:t xml:space="preserve">, returns </w:t>
      </w:r>
      <w:r w:rsidR="009201DE" w:rsidRPr="001A10A7">
        <w:rPr>
          <w:i/>
        </w:rPr>
        <w:t>null</w:t>
      </w:r>
      <w:r w:rsidR="009201DE" w:rsidRPr="001A10A7">
        <w:t>.</w:t>
      </w:r>
    </w:p>
    <w:p w:rsidR="0096284D" w:rsidRPr="001A10A7" w:rsidRDefault="0096284D" w:rsidP="002B5292">
      <w:pPr>
        <w:pStyle w:val="a3"/>
        <w:numPr>
          <w:ilvl w:val="0"/>
          <w:numId w:val="74"/>
        </w:numPr>
        <w:ind w:firstLineChars="0"/>
      </w:pPr>
      <w:r w:rsidRPr="009201DE">
        <w:rPr>
          <w:color w:val="BFBFBF" w:themeColor="background1" w:themeShade="BF"/>
        </w:rPr>
        <w:t>undefined</w:t>
      </w:r>
      <w:r w:rsidRPr="009201DE">
        <w:rPr>
          <w:rFonts w:hint="eastAsia"/>
          <w:color w:val="BFBFBF" w:themeColor="background1" w:themeShade="BF"/>
        </w:rPr>
        <w:t>，返回</w:t>
      </w:r>
      <w:r w:rsidR="00D4751A">
        <w:rPr>
          <w:rFonts w:hint="eastAsia"/>
          <w:color w:val="BFBFBF" w:themeColor="background1" w:themeShade="BF"/>
        </w:rPr>
        <w:t>DBNull.Value</w:t>
      </w:r>
      <w:r w:rsidR="009201DE">
        <w:rPr>
          <w:color w:val="FF0000"/>
        </w:rPr>
        <w:t xml:space="preserve"> </w:t>
      </w:r>
      <w:r w:rsidR="009201DE" w:rsidRPr="001A10A7">
        <w:rPr>
          <w:b/>
        </w:rPr>
        <w:t>undefined</w:t>
      </w:r>
      <w:r w:rsidR="009201DE" w:rsidRPr="001A10A7">
        <w:t xml:space="preserve">, returns </w:t>
      </w:r>
      <w:r w:rsidR="00D4751A" w:rsidRPr="001A10A7">
        <w:rPr>
          <w:rFonts w:hint="eastAsia"/>
          <w:i/>
          <w:u w:val="single"/>
        </w:rPr>
        <w:t>DBNull.Value</w:t>
      </w:r>
      <w:r w:rsidR="009201DE" w:rsidRPr="001A10A7">
        <w:t>.</w:t>
      </w:r>
    </w:p>
    <w:p w:rsidR="0096284D" w:rsidRPr="001A10A7" w:rsidRDefault="0096284D" w:rsidP="002B5292">
      <w:pPr>
        <w:pStyle w:val="a3"/>
        <w:numPr>
          <w:ilvl w:val="0"/>
          <w:numId w:val="74"/>
        </w:numPr>
        <w:ind w:firstLineChars="0"/>
      </w:pPr>
      <w:r w:rsidRPr="00471713">
        <w:rPr>
          <w:color w:val="BFBFBF" w:themeColor="background1" w:themeShade="BF"/>
        </w:rPr>
        <w:t>Boolean</w:t>
      </w:r>
      <w:r w:rsidRPr="00471713">
        <w:rPr>
          <w:rFonts w:hint="eastAsia"/>
          <w:color w:val="BFBFBF" w:themeColor="background1" w:themeShade="BF"/>
        </w:rPr>
        <w:t>，返回</w:t>
      </w:r>
      <w:r w:rsidRPr="00471713">
        <w:rPr>
          <w:color w:val="BFBFBF" w:themeColor="background1" w:themeShade="BF"/>
        </w:rPr>
        <w:t>Boolean</w:t>
      </w:r>
      <w:r w:rsidR="00471713">
        <w:rPr>
          <w:color w:val="FF0000"/>
        </w:rPr>
        <w:t xml:space="preserve"> </w:t>
      </w:r>
      <w:r w:rsidR="00471713" w:rsidRPr="001A10A7">
        <w:rPr>
          <w:b/>
        </w:rPr>
        <w:t>Boolean</w:t>
      </w:r>
      <w:r w:rsidR="00471713" w:rsidRPr="001A10A7">
        <w:t xml:space="preserve">, returns </w:t>
      </w:r>
      <w:r w:rsidR="00471713" w:rsidRPr="001A10A7">
        <w:rPr>
          <w:i/>
        </w:rPr>
        <w:t>Boolean</w:t>
      </w:r>
      <w:r w:rsidR="00471713" w:rsidRPr="001A10A7">
        <w:t>.</w:t>
      </w:r>
    </w:p>
    <w:p w:rsidR="0096284D" w:rsidRPr="001A10A7" w:rsidRDefault="0096284D" w:rsidP="002B5292">
      <w:pPr>
        <w:pStyle w:val="a3"/>
        <w:numPr>
          <w:ilvl w:val="0"/>
          <w:numId w:val="74"/>
        </w:numPr>
        <w:ind w:firstLineChars="0"/>
      </w:pPr>
      <w:r w:rsidRPr="006B7197">
        <w:rPr>
          <w:color w:val="BFBFBF" w:themeColor="background1" w:themeShade="BF"/>
        </w:rPr>
        <w:t>string</w:t>
      </w:r>
      <w:r w:rsidRPr="006B7197">
        <w:rPr>
          <w:rFonts w:hint="eastAsia"/>
          <w:color w:val="BFBFBF" w:themeColor="background1" w:themeShade="BF"/>
        </w:rPr>
        <w:t>，返回</w:t>
      </w:r>
      <w:r w:rsidRPr="006B7197">
        <w:rPr>
          <w:color w:val="BFBFBF" w:themeColor="background1" w:themeShade="BF"/>
        </w:rPr>
        <w:t>String</w:t>
      </w:r>
      <w:r w:rsidR="006B7197">
        <w:rPr>
          <w:color w:val="FF0000"/>
        </w:rPr>
        <w:t xml:space="preserve"> </w:t>
      </w:r>
      <w:r w:rsidR="006B7197" w:rsidRPr="001A10A7">
        <w:rPr>
          <w:b/>
        </w:rPr>
        <w:t>string</w:t>
      </w:r>
      <w:r w:rsidR="006B7197" w:rsidRPr="001A10A7">
        <w:t xml:space="preserve">, returns </w:t>
      </w:r>
      <w:r w:rsidR="006B7197" w:rsidRPr="001A10A7">
        <w:rPr>
          <w:i/>
        </w:rPr>
        <w:t>String</w:t>
      </w:r>
      <w:r w:rsidR="006B7197" w:rsidRPr="001A10A7">
        <w:t>.</w:t>
      </w:r>
    </w:p>
    <w:p w:rsidR="0096284D" w:rsidRPr="0096284D" w:rsidRDefault="0096284D" w:rsidP="002B5292">
      <w:pPr>
        <w:pStyle w:val="a3"/>
        <w:numPr>
          <w:ilvl w:val="0"/>
          <w:numId w:val="74"/>
        </w:numPr>
        <w:ind w:firstLineChars="0"/>
        <w:rPr>
          <w:color w:val="FF0000"/>
        </w:rPr>
      </w:pPr>
      <w:r w:rsidRPr="00A71DAA">
        <w:rPr>
          <w:color w:val="BFBFBF" w:themeColor="background1" w:themeShade="BF"/>
        </w:rPr>
        <w:t>int</w:t>
      </w:r>
      <w:r w:rsidRPr="00A71DAA">
        <w:rPr>
          <w:rFonts w:hint="eastAsia"/>
          <w:color w:val="BFBFBF" w:themeColor="background1" w:themeShade="BF"/>
        </w:rPr>
        <w:t>，返回</w:t>
      </w:r>
      <w:r w:rsidRPr="00A71DAA">
        <w:rPr>
          <w:color w:val="BFBFBF" w:themeColor="background1" w:themeShade="BF"/>
        </w:rPr>
        <w:t>Int32</w:t>
      </w:r>
      <w:r w:rsidR="00A71DAA">
        <w:rPr>
          <w:color w:val="FF0000"/>
        </w:rPr>
        <w:t xml:space="preserve"> </w:t>
      </w:r>
      <w:r w:rsidR="00A71DAA" w:rsidRPr="001A10A7">
        <w:rPr>
          <w:b/>
        </w:rPr>
        <w:t>int</w:t>
      </w:r>
      <w:r w:rsidR="00A71DAA" w:rsidRPr="001A10A7">
        <w:t xml:space="preserve">, returns </w:t>
      </w:r>
      <w:r w:rsidR="00A71DAA" w:rsidRPr="001A10A7">
        <w:rPr>
          <w:i/>
        </w:rPr>
        <w:t>Int32</w:t>
      </w:r>
      <w:r w:rsidR="00A71DAA" w:rsidRPr="001A10A7">
        <w:t>.</w:t>
      </w:r>
    </w:p>
    <w:p w:rsidR="0096284D" w:rsidRPr="0096284D" w:rsidRDefault="0096284D" w:rsidP="002B5292">
      <w:pPr>
        <w:pStyle w:val="a3"/>
        <w:numPr>
          <w:ilvl w:val="0"/>
          <w:numId w:val="74"/>
        </w:numPr>
        <w:ind w:firstLineChars="0"/>
        <w:rPr>
          <w:color w:val="FF0000"/>
        </w:rPr>
      </w:pPr>
      <w:r w:rsidRPr="00A71DAA">
        <w:rPr>
          <w:color w:val="BFBFBF" w:themeColor="background1" w:themeShade="BF"/>
        </w:rPr>
        <w:t>double</w:t>
      </w:r>
      <w:r w:rsidRPr="00A71DAA">
        <w:rPr>
          <w:rFonts w:hint="eastAsia"/>
          <w:color w:val="BFBFBF" w:themeColor="background1" w:themeShade="BF"/>
        </w:rPr>
        <w:t>，返回</w:t>
      </w:r>
      <w:r w:rsidRPr="00A71DAA">
        <w:rPr>
          <w:color w:val="BFBFBF" w:themeColor="background1" w:themeShade="BF"/>
        </w:rPr>
        <w:t>Double</w:t>
      </w:r>
      <w:r w:rsidR="00A71DAA">
        <w:rPr>
          <w:color w:val="FF0000"/>
        </w:rPr>
        <w:t xml:space="preserve"> </w:t>
      </w:r>
      <w:r w:rsidR="00A71DAA" w:rsidRPr="001A10A7">
        <w:rPr>
          <w:b/>
        </w:rPr>
        <w:t>double</w:t>
      </w:r>
      <w:r w:rsidR="00A71DAA" w:rsidRPr="001A10A7">
        <w:t xml:space="preserve">, returns </w:t>
      </w:r>
      <w:r w:rsidR="00A71DAA" w:rsidRPr="001A10A7">
        <w:rPr>
          <w:i/>
        </w:rPr>
        <w:t>Double</w:t>
      </w:r>
      <w:r w:rsidR="00A71DAA" w:rsidRPr="001A10A7">
        <w:t>.</w:t>
      </w:r>
    </w:p>
    <w:p w:rsidR="0096284D" w:rsidRPr="0096284D" w:rsidRDefault="0096284D" w:rsidP="002B5292">
      <w:pPr>
        <w:pStyle w:val="a3"/>
        <w:numPr>
          <w:ilvl w:val="0"/>
          <w:numId w:val="74"/>
        </w:numPr>
        <w:ind w:firstLineChars="0"/>
        <w:rPr>
          <w:color w:val="FF0000"/>
        </w:rPr>
      </w:pPr>
      <w:r w:rsidRPr="006A63AA">
        <w:rPr>
          <w:rFonts w:hint="eastAsia"/>
          <w:color w:val="BFBFBF" w:themeColor="background1" w:themeShade="BF"/>
        </w:rPr>
        <w:t>通过</w:t>
      </w:r>
      <w:r w:rsidRPr="006A63AA">
        <w:rPr>
          <w:color w:val="BFBFBF" w:themeColor="background1" w:themeShade="BF"/>
        </w:rPr>
        <w:t>SetPrivate</w:t>
      </w:r>
      <w:r w:rsidRPr="006A63AA">
        <w:rPr>
          <w:rFonts w:hint="eastAsia"/>
          <w:color w:val="BFBFBF" w:themeColor="background1" w:themeShade="BF"/>
        </w:rPr>
        <w:t>引用了</w:t>
      </w:r>
      <w:r w:rsidRPr="006A63AA">
        <w:rPr>
          <w:color w:val="BFBFBF" w:themeColor="background1" w:themeShade="BF"/>
        </w:rPr>
        <w:t>C#</w:t>
      </w:r>
      <w:r w:rsidRPr="006A63AA">
        <w:rPr>
          <w:rFonts w:hint="eastAsia"/>
          <w:color w:val="BFBFBF" w:themeColor="background1" w:themeShade="BF"/>
        </w:rPr>
        <w:t>对象的特殊</w:t>
      </w:r>
      <w:r w:rsidRPr="006A63AA">
        <w:rPr>
          <w:color w:val="BFBFBF" w:themeColor="background1" w:themeShade="BF"/>
        </w:rPr>
        <w:t>javascript</w:t>
      </w:r>
      <w:r w:rsidRPr="006A63AA">
        <w:rPr>
          <w:rFonts w:hint="eastAsia"/>
          <w:color w:val="BFBFBF" w:themeColor="background1" w:themeShade="BF"/>
        </w:rPr>
        <w:t>对象，返回引用的</w:t>
      </w:r>
      <w:r w:rsidRPr="006A63AA">
        <w:rPr>
          <w:color w:val="BFBFBF" w:themeColor="background1" w:themeShade="BF"/>
        </w:rPr>
        <w:t>C#</w:t>
      </w:r>
      <w:r w:rsidRPr="006A63AA">
        <w:rPr>
          <w:rFonts w:hint="eastAsia"/>
          <w:color w:val="BFBFBF" w:themeColor="background1" w:themeShade="BF"/>
        </w:rPr>
        <w:t>对象。</w:t>
      </w:r>
      <w:r w:rsidR="006A63AA" w:rsidRPr="001A10A7">
        <w:t xml:space="preserve">Reference to the special javascript object of the C# object via </w:t>
      </w:r>
      <w:r w:rsidR="006A63AA" w:rsidRPr="001A10A7">
        <w:rPr>
          <w:b/>
        </w:rPr>
        <w:t>SetPrivate</w:t>
      </w:r>
      <w:r w:rsidR="006A63AA" w:rsidRPr="001A10A7">
        <w:t>, return the referenced C# object.</w:t>
      </w:r>
    </w:p>
    <w:p w:rsidR="0096284D" w:rsidRPr="001A10A7" w:rsidRDefault="0096284D" w:rsidP="002B5292">
      <w:pPr>
        <w:pStyle w:val="a3"/>
        <w:numPr>
          <w:ilvl w:val="0"/>
          <w:numId w:val="74"/>
        </w:numPr>
        <w:ind w:firstLineChars="0"/>
      </w:pPr>
      <w:r w:rsidRPr="0063308B">
        <w:rPr>
          <w:rFonts w:hint="eastAsia"/>
          <w:color w:val="BFBFBF" w:themeColor="background1" w:themeShade="BF"/>
        </w:rPr>
        <w:t>其它</w:t>
      </w:r>
      <w:r w:rsidRPr="0063308B">
        <w:rPr>
          <w:color w:val="BFBFBF" w:themeColor="background1" w:themeShade="BF"/>
        </w:rPr>
        <w:t>javascript</w:t>
      </w:r>
      <w:r w:rsidRPr="0063308B">
        <w:rPr>
          <w:rFonts w:hint="eastAsia"/>
          <w:color w:val="BFBFBF" w:themeColor="background1" w:themeShade="BF"/>
        </w:rPr>
        <w:t>对象，创建一个</w:t>
      </w:r>
      <w:r w:rsidRPr="0063308B">
        <w:rPr>
          <w:color w:val="BFBFBF" w:themeColor="background1" w:themeShade="BF"/>
        </w:rPr>
        <w:t>JsObject</w:t>
      </w:r>
      <w:r w:rsidRPr="0063308B">
        <w:rPr>
          <w:rFonts w:hint="eastAsia"/>
          <w:color w:val="BFBFBF" w:themeColor="background1" w:themeShade="BF"/>
        </w:rPr>
        <w:t>对象引用它，防止在</w:t>
      </w:r>
      <w:r w:rsidRPr="0063308B">
        <w:rPr>
          <w:color w:val="BFBFBF" w:themeColor="background1" w:themeShade="BF"/>
        </w:rPr>
        <w:t>javascript</w:t>
      </w:r>
      <w:r w:rsidRPr="0063308B">
        <w:rPr>
          <w:rFonts w:hint="eastAsia"/>
          <w:color w:val="BFBFBF" w:themeColor="background1" w:themeShade="BF"/>
        </w:rPr>
        <w:t>虚拟机中被</w:t>
      </w:r>
      <w:r w:rsidRPr="0063308B">
        <w:rPr>
          <w:color w:val="BFBFBF" w:themeColor="background1" w:themeShade="BF"/>
        </w:rPr>
        <w:t>GC</w:t>
      </w:r>
      <w:r w:rsidRPr="0063308B">
        <w:rPr>
          <w:rFonts w:hint="eastAsia"/>
          <w:color w:val="BFBFBF" w:themeColor="background1" w:themeShade="BF"/>
        </w:rPr>
        <w:t>，该</w:t>
      </w:r>
      <w:r w:rsidRPr="0063308B">
        <w:rPr>
          <w:color w:val="BFBFBF" w:themeColor="background1" w:themeShade="BF"/>
        </w:rPr>
        <w:t>JsObject</w:t>
      </w:r>
      <w:r w:rsidRPr="0063308B">
        <w:rPr>
          <w:rFonts w:hint="eastAsia"/>
          <w:color w:val="BFBFBF" w:themeColor="background1" w:themeShade="BF"/>
        </w:rPr>
        <w:t>被返回。</w:t>
      </w:r>
      <w:r w:rsidR="0063308B" w:rsidRPr="001A10A7">
        <w:t xml:space="preserve">The other javascript object, creates a </w:t>
      </w:r>
      <w:r w:rsidR="0063308B" w:rsidRPr="001A10A7">
        <w:rPr>
          <w:b/>
        </w:rPr>
        <w:t xml:space="preserve">JsObject </w:t>
      </w:r>
      <w:r w:rsidR="0063308B" w:rsidRPr="001A10A7">
        <w:t xml:space="preserve">object to reference to it, to prevent to be </w:t>
      </w:r>
      <w:r w:rsidR="0063308B" w:rsidRPr="001A10A7">
        <w:rPr>
          <w:i/>
        </w:rPr>
        <w:t>GC</w:t>
      </w:r>
      <w:r w:rsidR="0063308B" w:rsidRPr="001A10A7">
        <w:t xml:space="preserve"> in the javascript virtual machine. This </w:t>
      </w:r>
      <w:r w:rsidR="0063308B" w:rsidRPr="001A10A7">
        <w:rPr>
          <w:i/>
        </w:rPr>
        <w:t>JsObject</w:t>
      </w:r>
      <w:r w:rsidR="0063308B" w:rsidRPr="001A10A7">
        <w:t xml:space="preserve"> is returned.</w:t>
      </w:r>
    </w:p>
    <w:p w:rsidR="0096284D" w:rsidRPr="001A10A7" w:rsidRDefault="0096284D" w:rsidP="002B5292">
      <w:pPr>
        <w:pStyle w:val="a3"/>
        <w:numPr>
          <w:ilvl w:val="0"/>
          <w:numId w:val="74"/>
        </w:numPr>
        <w:ind w:firstLineChars="0"/>
      </w:pPr>
      <w:r w:rsidRPr="00AB4FC4">
        <w:rPr>
          <w:rFonts w:hint="eastAsia"/>
          <w:color w:val="BFBFBF" w:themeColor="background1" w:themeShade="BF"/>
        </w:rPr>
        <w:t>除数组和函数外的</w:t>
      </w:r>
      <w:r w:rsidRPr="00AB4FC4">
        <w:rPr>
          <w:color w:val="BFBFBF" w:themeColor="background1" w:themeShade="BF"/>
        </w:rPr>
        <w:t>Javascript</w:t>
      </w:r>
      <w:r w:rsidRPr="00AB4FC4">
        <w:rPr>
          <w:rFonts w:hint="eastAsia"/>
          <w:color w:val="BFBFBF" w:themeColor="background1" w:themeShade="BF"/>
        </w:rPr>
        <w:t>对象使用</w:t>
      </w:r>
      <w:r w:rsidRPr="00AB4FC4">
        <w:rPr>
          <w:color w:val="BFBFBF" w:themeColor="background1" w:themeShade="BF"/>
        </w:rPr>
        <w:t>JsObject</w:t>
      </w:r>
      <w:r w:rsidRPr="00AB4FC4">
        <w:rPr>
          <w:rFonts w:hint="eastAsia"/>
          <w:color w:val="BFBFBF" w:themeColor="background1" w:themeShade="BF"/>
        </w:rPr>
        <w:t>返回，</w:t>
      </w:r>
      <w:r w:rsidRPr="00AB4FC4">
        <w:rPr>
          <w:color w:val="BFBFBF" w:themeColor="background1" w:themeShade="BF"/>
        </w:rPr>
        <w:t>JsObject</w:t>
      </w:r>
      <w:r w:rsidRPr="00AB4FC4">
        <w:rPr>
          <w:rFonts w:hint="eastAsia"/>
          <w:color w:val="BFBFBF" w:themeColor="background1" w:themeShade="BF"/>
        </w:rPr>
        <w:t>实现了</w:t>
      </w:r>
      <w:r w:rsidRPr="00AB4FC4">
        <w:rPr>
          <w:color w:val="BFBFBF" w:themeColor="background1" w:themeShade="BF"/>
        </w:rPr>
        <w:t>IDictionary</w:t>
      </w:r>
      <w:r w:rsidRPr="00AB4FC4">
        <w:rPr>
          <w:rFonts w:hint="eastAsia"/>
          <w:color w:val="BFBFBF" w:themeColor="background1" w:themeShade="BF"/>
        </w:rPr>
        <w:t>接口，通过该接口可以访问对应</w:t>
      </w:r>
      <w:r w:rsidRPr="00AB4FC4">
        <w:rPr>
          <w:color w:val="BFBFBF" w:themeColor="background1" w:themeShade="BF"/>
        </w:rPr>
        <w:t>javascript</w:t>
      </w:r>
      <w:r w:rsidRPr="00AB4FC4">
        <w:rPr>
          <w:rFonts w:hint="eastAsia"/>
          <w:color w:val="BFBFBF" w:themeColor="background1" w:themeShade="BF"/>
        </w:rPr>
        <w:t>对象的属性。</w:t>
      </w:r>
      <w:r w:rsidRPr="00AB4FC4">
        <w:rPr>
          <w:color w:val="BFBFBF" w:themeColor="background1" w:themeShade="BF"/>
        </w:rPr>
        <w:t>JsObject</w:t>
      </w:r>
      <w:r w:rsidRPr="00AB4FC4">
        <w:rPr>
          <w:rFonts w:hint="eastAsia"/>
          <w:color w:val="BFBFBF" w:themeColor="background1" w:themeShade="BF"/>
        </w:rPr>
        <w:t>的按照</w:t>
      </w:r>
      <w:r w:rsidRPr="00AB4FC4">
        <w:rPr>
          <w:color w:val="BFBFBF" w:themeColor="background1" w:themeShade="BF"/>
        </w:rPr>
        <w:t>Javascript</w:t>
      </w:r>
      <w:r w:rsidRPr="00AB4FC4">
        <w:rPr>
          <w:rFonts w:hint="eastAsia"/>
          <w:color w:val="BFBFBF" w:themeColor="background1" w:themeShade="BF"/>
        </w:rPr>
        <w:t>规范访问，而不是</w:t>
      </w:r>
      <w:r w:rsidRPr="00AB4FC4">
        <w:rPr>
          <w:color w:val="BFBFBF" w:themeColor="background1" w:themeShade="BF"/>
        </w:rPr>
        <w:t>IDictionary</w:t>
      </w:r>
      <w:r w:rsidRPr="00AB4FC4">
        <w:rPr>
          <w:rFonts w:hint="eastAsia"/>
          <w:color w:val="BFBFBF" w:themeColor="background1" w:themeShade="BF"/>
        </w:rPr>
        <w:t>规范。例如，</w:t>
      </w:r>
      <w:r w:rsidRPr="00AB4FC4">
        <w:rPr>
          <w:color w:val="BFBFBF" w:themeColor="background1" w:themeShade="BF"/>
        </w:rPr>
        <w:t>IDictionary</w:t>
      </w:r>
      <w:r w:rsidRPr="00AB4FC4">
        <w:rPr>
          <w:rFonts w:hint="eastAsia"/>
          <w:color w:val="BFBFBF" w:themeColor="background1" w:themeShade="BF"/>
        </w:rPr>
        <w:t>重复</w:t>
      </w:r>
      <w:r w:rsidRPr="00AB4FC4">
        <w:rPr>
          <w:color w:val="BFBFBF" w:themeColor="background1" w:themeShade="BF"/>
        </w:rPr>
        <w:t>Add</w:t>
      </w:r>
      <w:r w:rsidRPr="00AB4FC4">
        <w:rPr>
          <w:rFonts w:hint="eastAsia"/>
          <w:color w:val="BFBFBF" w:themeColor="background1" w:themeShade="BF"/>
        </w:rPr>
        <w:t>抛异常，</w:t>
      </w:r>
      <w:r w:rsidRPr="00AB4FC4">
        <w:rPr>
          <w:color w:val="BFBFBF" w:themeColor="background1" w:themeShade="BF"/>
        </w:rPr>
        <w:t>Javascript</w:t>
      </w:r>
      <w:r w:rsidRPr="00AB4FC4">
        <w:rPr>
          <w:rFonts w:hint="eastAsia"/>
          <w:color w:val="BFBFBF" w:themeColor="background1" w:themeShade="BF"/>
        </w:rPr>
        <w:t>重复</w:t>
      </w:r>
      <w:r w:rsidRPr="00AB4FC4">
        <w:rPr>
          <w:color w:val="BFBFBF" w:themeColor="background1" w:themeShade="BF"/>
        </w:rPr>
        <w:t>Add</w:t>
      </w:r>
      <w:r w:rsidRPr="00AB4FC4">
        <w:rPr>
          <w:rFonts w:hint="eastAsia"/>
          <w:color w:val="BFBFBF" w:themeColor="background1" w:themeShade="BF"/>
        </w:rPr>
        <w:t>执行替换；</w:t>
      </w:r>
      <w:r w:rsidRPr="00AB4FC4">
        <w:rPr>
          <w:color w:val="BFBFBF" w:themeColor="background1" w:themeShade="BF"/>
        </w:rPr>
        <w:t>JsObject</w:t>
      </w:r>
      <w:r w:rsidRPr="00AB4FC4">
        <w:rPr>
          <w:rFonts w:hint="eastAsia"/>
          <w:color w:val="BFBFBF" w:themeColor="background1" w:themeShade="BF"/>
        </w:rPr>
        <w:t>上</w:t>
      </w:r>
      <w:r w:rsidRPr="00AB4FC4">
        <w:rPr>
          <w:color w:val="BFBFBF" w:themeColor="background1" w:themeShade="BF"/>
        </w:rPr>
        <w:t>Remove</w:t>
      </w:r>
      <w:r w:rsidRPr="00AB4FC4">
        <w:rPr>
          <w:rFonts w:hint="eastAsia"/>
          <w:color w:val="BFBFBF" w:themeColor="background1" w:themeShade="BF"/>
        </w:rPr>
        <w:t>属性，跟在属性上</w:t>
      </w:r>
      <w:r w:rsidRPr="00AB4FC4">
        <w:rPr>
          <w:color w:val="BFBFBF" w:themeColor="background1" w:themeShade="BF"/>
        </w:rPr>
        <w:t>Add</w:t>
      </w:r>
      <w:r w:rsidRPr="00AB4FC4">
        <w:rPr>
          <w:rFonts w:hint="eastAsia"/>
          <w:color w:val="BFBFBF" w:themeColor="background1" w:themeShade="BF"/>
        </w:rPr>
        <w:t>一个</w:t>
      </w:r>
      <w:r w:rsidR="003545C3" w:rsidRPr="00AB4FC4">
        <w:rPr>
          <w:rFonts w:hint="eastAsia"/>
          <w:color w:val="BFBFBF" w:themeColor="background1" w:themeShade="BF"/>
        </w:rPr>
        <w:t>DBNull.Value</w:t>
      </w:r>
      <w:r w:rsidRPr="00AB4FC4">
        <w:rPr>
          <w:rFonts w:hint="eastAsia"/>
          <w:color w:val="BFBFBF" w:themeColor="background1" w:themeShade="BF"/>
        </w:rPr>
        <w:t>效果完全一样。</w:t>
      </w:r>
      <w:r w:rsidR="00AB4FC4" w:rsidRPr="001A10A7">
        <w:t xml:space="preserve">The Javascript objects except for array and function use </w:t>
      </w:r>
      <w:r w:rsidR="00AB4FC4" w:rsidRPr="001A10A7">
        <w:rPr>
          <w:i/>
        </w:rPr>
        <w:t>JsObject</w:t>
      </w:r>
      <w:r w:rsidR="00AB4FC4" w:rsidRPr="001A10A7">
        <w:t xml:space="preserve"> to return. The </w:t>
      </w:r>
      <w:r w:rsidR="00AB4FC4" w:rsidRPr="001A10A7">
        <w:rPr>
          <w:i/>
        </w:rPr>
        <w:t xml:space="preserve">JsObject </w:t>
      </w:r>
      <w:r w:rsidR="00AB4FC4" w:rsidRPr="001A10A7">
        <w:t xml:space="preserve">implements the </w:t>
      </w:r>
      <w:r w:rsidR="00AB4FC4" w:rsidRPr="001A10A7">
        <w:rPr>
          <w:i/>
        </w:rPr>
        <w:t>IDictionary</w:t>
      </w:r>
      <w:r w:rsidR="00AB4FC4" w:rsidRPr="001A10A7">
        <w:t xml:space="preserve"> interface not </w:t>
      </w:r>
      <w:r w:rsidR="00AB4FC4" w:rsidRPr="001A10A7">
        <w:rPr>
          <w:i/>
        </w:rPr>
        <w:t>IDictionary</w:t>
      </w:r>
      <w:r w:rsidR="00AB4FC4" w:rsidRPr="001A10A7">
        <w:t xml:space="preserve"> specification. For example, the </w:t>
      </w:r>
      <w:r w:rsidR="00AB4FC4" w:rsidRPr="001A10A7">
        <w:rPr>
          <w:i/>
        </w:rPr>
        <w:t>IDictionary</w:t>
      </w:r>
      <w:r w:rsidR="00AB4FC4" w:rsidRPr="001A10A7">
        <w:t xml:space="preserve"> throws exception when repeating </w:t>
      </w:r>
      <w:r w:rsidR="00AB4FC4" w:rsidRPr="001A10A7">
        <w:rPr>
          <w:i/>
        </w:rPr>
        <w:t>Add</w:t>
      </w:r>
      <w:r w:rsidR="00AB4FC4" w:rsidRPr="001A10A7">
        <w:t xml:space="preserve">, and Javascript executes replacement when repeating </w:t>
      </w:r>
      <w:r w:rsidR="00AB4FC4" w:rsidRPr="001A10A7">
        <w:rPr>
          <w:i/>
        </w:rPr>
        <w:t>Add</w:t>
      </w:r>
      <w:r w:rsidR="00AB4FC4" w:rsidRPr="001A10A7">
        <w:t xml:space="preserve">; </w:t>
      </w:r>
      <w:r w:rsidR="00AB4FC4" w:rsidRPr="001A10A7">
        <w:rPr>
          <w:i/>
        </w:rPr>
        <w:t>Remove</w:t>
      </w:r>
      <w:r w:rsidR="00AB4FC4" w:rsidRPr="001A10A7">
        <w:t xml:space="preserve"> </w:t>
      </w:r>
      <w:r w:rsidR="00B4632C" w:rsidRPr="001A10A7">
        <w:rPr>
          <w:rFonts w:hint="eastAsia"/>
        </w:rPr>
        <w:t>property</w:t>
      </w:r>
      <w:r w:rsidR="00AB4FC4" w:rsidRPr="001A10A7">
        <w:t xml:space="preserve"> on </w:t>
      </w:r>
      <w:r w:rsidR="00AB4FC4" w:rsidRPr="001A10A7">
        <w:rPr>
          <w:i/>
        </w:rPr>
        <w:t>JsObject</w:t>
      </w:r>
      <w:r w:rsidR="00AB4FC4" w:rsidRPr="001A10A7">
        <w:t xml:space="preserve"> has the same effect as </w:t>
      </w:r>
      <w:r w:rsidR="00AB4FC4" w:rsidRPr="001A10A7">
        <w:rPr>
          <w:i/>
        </w:rPr>
        <w:t>Add</w:t>
      </w:r>
      <w:r w:rsidR="00AB4FC4" w:rsidRPr="001A10A7">
        <w:t xml:space="preserve"> a </w:t>
      </w:r>
      <w:r w:rsidR="00AB4FC4" w:rsidRPr="001A10A7">
        <w:rPr>
          <w:i/>
          <w:u w:val="single"/>
        </w:rPr>
        <w:t>DBNull.Value</w:t>
      </w:r>
      <w:r w:rsidR="00960667" w:rsidRPr="001A10A7">
        <w:t xml:space="preserve"> on </w:t>
      </w:r>
      <w:r w:rsidR="00960667" w:rsidRPr="001A10A7">
        <w:rPr>
          <w:rFonts w:hint="eastAsia"/>
        </w:rPr>
        <w:t>property</w:t>
      </w:r>
      <w:r w:rsidR="00AB4FC4" w:rsidRPr="001A10A7">
        <w:t>.</w:t>
      </w:r>
    </w:p>
    <w:p w:rsidR="0096284D" w:rsidRPr="001A10A7" w:rsidRDefault="0096284D" w:rsidP="002B5292">
      <w:pPr>
        <w:pStyle w:val="a3"/>
        <w:numPr>
          <w:ilvl w:val="0"/>
          <w:numId w:val="74"/>
        </w:numPr>
        <w:ind w:firstLineChars="0"/>
      </w:pPr>
      <w:r w:rsidRPr="00936284">
        <w:rPr>
          <w:color w:val="BFBFBF" w:themeColor="background1" w:themeShade="BF"/>
        </w:rPr>
        <w:lastRenderedPageBreak/>
        <w:t>Javascript</w:t>
      </w:r>
      <w:r w:rsidRPr="00936284">
        <w:rPr>
          <w:rFonts w:hint="eastAsia"/>
          <w:color w:val="BFBFBF" w:themeColor="background1" w:themeShade="BF"/>
        </w:rPr>
        <w:t>数组使用</w:t>
      </w:r>
      <w:r w:rsidRPr="00936284">
        <w:rPr>
          <w:color w:val="BFBFBF" w:themeColor="background1" w:themeShade="BF"/>
        </w:rPr>
        <w:t>JsArray</w:t>
      </w:r>
      <w:r w:rsidRPr="00936284">
        <w:rPr>
          <w:rFonts w:hint="eastAsia"/>
          <w:color w:val="BFBFBF" w:themeColor="background1" w:themeShade="BF"/>
        </w:rPr>
        <w:t>返回，</w:t>
      </w:r>
      <w:r w:rsidRPr="00936284">
        <w:rPr>
          <w:color w:val="BFBFBF" w:themeColor="background1" w:themeShade="BF"/>
        </w:rPr>
        <w:t>JsArray</w:t>
      </w:r>
      <w:r w:rsidRPr="00936284">
        <w:rPr>
          <w:rFonts w:hint="eastAsia"/>
          <w:color w:val="BFBFBF" w:themeColor="background1" w:themeShade="BF"/>
        </w:rPr>
        <w:t>继承自</w:t>
      </w:r>
      <w:r w:rsidRPr="00936284">
        <w:rPr>
          <w:color w:val="BFBFBF" w:themeColor="background1" w:themeShade="BF"/>
        </w:rPr>
        <w:t>JsObject</w:t>
      </w:r>
      <w:r w:rsidRPr="00936284">
        <w:rPr>
          <w:rFonts w:hint="eastAsia"/>
          <w:color w:val="BFBFBF" w:themeColor="background1" w:themeShade="BF"/>
        </w:rPr>
        <w:t>，实现了</w:t>
      </w:r>
      <w:r w:rsidRPr="00936284">
        <w:rPr>
          <w:color w:val="BFBFBF" w:themeColor="background1" w:themeShade="BF"/>
        </w:rPr>
        <w:t>IList</w:t>
      </w:r>
      <w:r w:rsidRPr="00936284">
        <w:rPr>
          <w:rFonts w:hint="eastAsia"/>
          <w:color w:val="BFBFBF" w:themeColor="background1" w:themeShade="BF"/>
        </w:rPr>
        <w:t>接口，通过该接口可以访问对应的</w:t>
      </w:r>
      <w:r w:rsidRPr="00936284">
        <w:rPr>
          <w:color w:val="BFBFBF" w:themeColor="background1" w:themeShade="BF"/>
        </w:rPr>
        <w:t>javascript</w:t>
      </w:r>
      <w:r w:rsidRPr="00936284">
        <w:rPr>
          <w:rFonts w:hint="eastAsia"/>
          <w:color w:val="BFBFBF" w:themeColor="background1" w:themeShade="BF"/>
        </w:rPr>
        <w:t>数组的成员。</w:t>
      </w:r>
      <w:r w:rsidRPr="00936284">
        <w:rPr>
          <w:color w:val="BFBFBF" w:themeColor="background1" w:themeShade="BF"/>
        </w:rPr>
        <w:t>JsArray</w:t>
      </w:r>
      <w:r w:rsidRPr="00936284">
        <w:rPr>
          <w:rFonts w:hint="eastAsia"/>
          <w:color w:val="BFBFBF" w:themeColor="background1" w:themeShade="BF"/>
        </w:rPr>
        <w:t>按照</w:t>
      </w:r>
      <w:r w:rsidRPr="00936284">
        <w:rPr>
          <w:color w:val="BFBFBF" w:themeColor="background1" w:themeShade="BF"/>
        </w:rPr>
        <w:t>Javascript</w:t>
      </w:r>
      <w:r w:rsidRPr="00936284">
        <w:rPr>
          <w:rFonts w:hint="eastAsia"/>
          <w:color w:val="BFBFBF" w:themeColor="background1" w:themeShade="BF"/>
        </w:rPr>
        <w:t>规范访问，而不是</w:t>
      </w:r>
      <w:r w:rsidRPr="00936284">
        <w:rPr>
          <w:color w:val="BFBFBF" w:themeColor="background1" w:themeShade="BF"/>
        </w:rPr>
        <w:t>IList</w:t>
      </w:r>
      <w:r w:rsidRPr="00936284">
        <w:rPr>
          <w:rFonts w:hint="eastAsia"/>
          <w:color w:val="BFBFBF" w:themeColor="background1" w:themeShade="BF"/>
        </w:rPr>
        <w:t>规范，简单说来，不会生成</w:t>
      </w:r>
      <w:r w:rsidRPr="00936284">
        <w:rPr>
          <w:color w:val="BFBFBF" w:themeColor="background1" w:themeShade="BF"/>
        </w:rPr>
        <w:t>System.ArgumentOutOfRangeException</w:t>
      </w:r>
      <w:r w:rsidRPr="00936284">
        <w:rPr>
          <w:rFonts w:hint="eastAsia"/>
          <w:color w:val="BFBFBF" w:themeColor="background1" w:themeShade="BF"/>
        </w:rPr>
        <w:t>异常，即不存在数组越界的问题。</w:t>
      </w:r>
      <w:r w:rsidRPr="00936284">
        <w:rPr>
          <w:color w:val="BFBFBF" w:themeColor="background1" w:themeShade="BF"/>
        </w:rPr>
        <w:t>JsArray</w:t>
      </w:r>
      <w:r w:rsidRPr="00936284">
        <w:rPr>
          <w:rFonts w:hint="eastAsia"/>
          <w:color w:val="BFBFBF" w:themeColor="background1" w:themeShade="BF"/>
        </w:rPr>
        <w:t>实现的</w:t>
      </w:r>
      <w:r w:rsidRPr="00936284">
        <w:rPr>
          <w:color w:val="BFBFBF" w:themeColor="background1" w:themeShade="BF"/>
        </w:rPr>
        <w:t>IList</w:t>
      </w:r>
      <w:r w:rsidRPr="00936284">
        <w:rPr>
          <w:rFonts w:hint="eastAsia"/>
          <w:color w:val="BFBFBF" w:themeColor="background1" w:themeShade="BF"/>
        </w:rPr>
        <w:t>接口与继承自</w:t>
      </w:r>
      <w:r w:rsidRPr="00936284">
        <w:rPr>
          <w:color w:val="BFBFBF" w:themeColor="background1" w:themeShade="BF"/>
        </w:rPr>
        <w:t>JsObject</w:t>
      </w:r>
      <w:r w:rsidRPr="00936284">
        <w:rPr>
          <w:rFonts w:hint="eastAsia"/>
          <w:color w:val="BFBFBF" w:themeColor="background1" w:themeShade="BF"/>
        </w:rPr>
        <w:t>对象中的</w:t>
      </w:r>
      <w:r w:rsidRPr="00936284">
        <w:rPr>
          <w:color w:val="BFBFBF" w:themeColor="background1" w:themeShade="BF"/>
        </w:rPr>
        <w:t>ICollection</w:t>
      </w:r>
      <w:r w:rsidRPr="00936284">
        <w:rPr>
          <w:rFonts w:hint="eastAsia"/>
          <w:color w:val="BFBFBF" w:themeColor="background1" w:themeShade="BF"/>
        </w:rPr>
        <w:t>接口，存在属性和方法同名的问题，使用了</w:t>
      </w:r>
      <w:r w:rsidRPr="00936284">
        <w:rPr>
          <w:i/>
          <w:color w:val="BFBFBF" w:themeColor="background1" w:themeShade="BF"/>
        </w:rPr>
        <w:t>new</w:t>
      </w:r>
      <w:r w:rsidRPr="00936284">
        <w:rPr>
          <w:rFonts w:hint="eastAsia"/>
          <w:color w:val="BFBFBF" w:themeColor="background1" w:themeShade="BF"/>
        </w:rPr>
        <w:t>规则</w:t>
      </w:r>
      <w:r w:rsidRPr="00936284">
        <w:rPr>
          <w:i/>
          <w:color w:val="BFBFBF" w:themeColor="background1" w:themeShade="BF"/>
        </w:rPr>
        <w:t>override</w:t>
      </w:r>
      <w:r w:rsidRPr="00936284">
        <w:rPr>
          <w:rFonts w:hint="eastAsia"/>
          <w:color w:val="BFBFBF" w:themeColor="background1" w:themeShade="BF"/>
        </w:rPr>
        <w:t>，所以按照</w:t>
      </w:r>
      <w:r w:rsidRPr="00936284">
        <w:rPr>
          <w:color w:val="BFBFBF" w:themeColor="background1" w:themeShade="BF"/>
        </w:rPr>
        <w:t>JsArray</w:t>
      </w:r>
      <w:r w:rsidRPr="00936284">
        <w:rPr>
          <w:rFonts w:hint="eastAsia"/>
          <w:color w:val="BFBFBF" w:themeColor="background1" w:themeShade="BF"/>
        </w:rPr>
        <w:t>方式与按照</w:t>
      </w:r>
      <w:r w:rsidRPr="00936284">
        <w:rPr>
          <w:color w:val="BFBFBF" w:themeColor="background1" w:themeShade="BF"/>
        </w:rPr>
        <w:t>JsObject</w:t>
      </w:r>
      <w:r w:rsidRPr="00936284">
        <w:rPr>
          <w:rFonts w:hint="eastAsia"/>
          <w:color w:val="BFBFBF" w:themeColor="background1" w:themeShade="BF"/>
        </w:rPr>
        <w:t>方式可能导致不同结果，可以回顾之前的例子。</w:t>
      </w:r>
      <w:r w:rsidR="001A10A7">
        <w:rPr>
          <w:color w:val="BFBFBF" w:themeColor="background1" w:themeShade="BF"/>
        </w:rPr>
        <w:t xml:space="preserve"> </w:t>
      </w:r>
      <w:r w:rsidR="009B7CB0" w:rsidRPr="001A10A7">
        <w:t xml:space="preserve">The Javascript arrary use </w:t>
      </w:r>
      <w:r w:rsidR="009B7CB0" w:rsidRPr="001A10A7">
        <w:rPr>
          <w:i/>
        </w:rPr>
        <w:t>JsArray</w:t>
      </w:r>
      <w:r w:rsidR="009B7CB0" w:rsidRPr="001A10A7">
        <w:t xml:space="preserve"> to return. The </w:t>
      </w:r>
      <w:r w:rsidR="009B7CB0" w:rsidRPr="001A10A7">
        <w:rPr>
          <w:i/>
        </w:rPr>
        <w:t>JsArray</w:t>
      </w:r>
      <w:r w:rsidR="009B7CB0" w:rsidRPr="001A10A7">
        <w:t xml:space="preserve"> inherits from the </w:t>
      </w:r>
      <w:r w:rsidR="009B7CB0" w:rsidRPr="001A10A7">
        <w:rPr>
          <w:i/>
        </w:rPr>
        <w:t>JsObject</w:t>
      </w:r>
      <w:r w:rsidR="009B7CB0" w:rsidRPr="001A10A7">
        <w:t xml:space="preserve">, implements the </w:t>
      </w:r>
      <w:r w:rsidR="009B7CB0" w:rsidRPr="001A10A7">
        <w:rPr>
          <w:i/>
        </w:rPr>
        <w:t>IList</w:t>
      </w:r>
      <w:r w:rsidR="009B7CB0" w:rsidRPr="001A10A7">
        <w:t xml:space="preserve"> interface, and access the corresponding javascript array's member through this interface. The </w:t>
      </w:r>
      <w:r w:rsidR="009B7CB0" w:rsidRPr="001A10A7">
        <w:rPr>
          <w:i/>
        </w:rPr>
        <w:t>JsArray</w:t>
      </w:r>
      <w:r w:rsidR="009B7CB0" w:rsidRPr="001A10A7">
        <w:t xml:space="preserve"> accesses according to the Javascript specification, not </w:t>
      </w:r>
      <w:r w:rsidR="009B7CB0" w:rsidRPr="001A10A7">
        <w:rPr>
          <w:i/>
        </w:rPr>
        <w:t>IList</w:t>
      </w:r>
      <w:r w:rsidR="009B7CB0" w:rsidRPr="001A10A7">
        <w:t xml:space="preserve"> specification. The </w:t>
      </w:r>
      <w:r w:rsidR="009B7CB0" w:rsidRPr="001A10A7">
        <w:rPr>
          <w:i/>
        </w:rPr>
        <w:t>JsAarry</w:t>
      </w:r>
      <w:r w:rsidR="009B7CB0" w:rsidRPr="001A10A7">
        <w:t xml:space="preserve"> does not generate </w:t>
      </w:r>
      <w:r w:rsidR="009B7CB0" w:rsidRPr="001A10A7">
        <w:rPr>
          <w:i/>
          <w:u w:val="single"/>
        </w:rPr>
        <w:t>System.ArgumentOutOfRangeException</w:t>
      </w:r>
      <w:r w:rsidR="009B7CB0" w:rsidRPr="001A10A7">
        <w:t xml:space="preserve"> exception, which means no array out of range issue. The </w:t>
      </w:r>
      <w:r w:rsidR="009B7CB0" w:rsidRPr="001A10A7">
        <w:rPr>
          <w:i/>
        </w:rPr>
        <w:t>IList</w:t>
      </w:r>
      <w:r w:rsidR="009B7CB0" w:rsidRPr="001A10A7">
        <w:t xml:space="preserve"> interface implemented by </w:t>
      </w:r>
      <w:r w:rsidR="009B7CB0" w:rsidRPr="001A10A7">
        <w:rPr>
          <w:i/>
        </w:rPr>
        <w:t>JsArray</w:t>
      </w:r>
      <w:r w:rsidR="009B7CB0" w:rsidRPr="001A10A7">
        <w:t xml:space="preserve"> and </w:t>
      </w:r>
      <w:r w:rsidR="009B7CB0" w:rsidRPr="001A10A7">
        <w:rPr>
          <w:i/>
        </w:rPr>
        <w:t>ICollection</w:t>
      </w:r>
      <w:r w:rsidR="009B7CB0" w:rsidRPr="001A10A7">
        <w:t xml:space="preserve"> interface inherited from the </w:t>
      </w:r>
      <w:r w:rsidR="009B7CB0" w:rsidRPr="001A10A7">
        <w:rPr>
          <w:i/>
        </w:rPr>
        <w:t>JsObject</w:t>
      </w:r>
      <w:r w:rsidR="009B7CB0" w:rsidRPr="001A10A7">
        <w:t xml:space="preserve"> object, have the problem that the </w:t>
      </w:r>
      <w:r w:rsidR="00AC47A6" w:rsidRPr="001A10A7">
        <w:rPr>
          <w:rFonts w:hint="eastAsia"/>
        </w:rPr>
        <w:t>property</w:t>
      </w:r>
      <w:r w:rsidR="009B7CB0" w:rsidRPr="001A10A7">
        <w:t xml:space="preserve"> and method have the same name. Because the </w:t>
      </w:r>
      <w:r w:rsidR="009B7CB0" w:rsidRPr="001A10A7">
        <w:rPr>
          <w:i/>
        </w:rPr>
        <w:t>new</w:t>
      </w:r>
      <w:r w:rsidR="009B7CB0" w:rsidRPr="001A10A7">
        <w:t xml:space="preserve"> rule is used to </w:t>
      </w:r>
      <w:r w:rsidR="009B7CB0" w:rsidRPr="001A10A7">
        <w:rPr>
          <w:i/>
        </w:rPr>
        <w:t>override</w:t>
      </w:r>
      <w:r w:rsidR="009B7CB0" w:rsidRPr="001A10A7">
        <w:t xml:space="preserve">, </w:t>
      </w:r>
      <w:r w:rsidR="00936284" w:rsidRPr="001A10A7">
        <w:t xml:space="preserve">using </w:t>
      </w:r>
      <w:r w:rsidR="009B7CB0" w:rsidRPr="001A10A7">
        <w:t xml:space="preserve">the </w:t>
      </w:r>
      <w:r w:rsidR="009B7CB0" w:rsidRPr="001A10A7">
        <w:rPr>
          <w:i/>
        </w:rPr>
        <w:t>JsArray</w:t>
      </w:r>
      <w:r w:rsidR="009B7CB0" w:rsidRPr="001A10A7">
        <w:t xml:space="preserve"> way and </w:t>
      </w:r>
      <w:r w:rsidR="009B7CB0" w:rsidRPr="001A10A7">
        <w:rPr>
          <w:i/>
        </w:rPr>
        <w:t>JsObject</w:t>
      </w:r>
      <w:r w:rsidR="009B7CB0" w:rsidRPr="001A10A7">
        <w:t xml:space="preserve"> way might cause different result</w:t>
      </w:r>
      <w:r w:rsidR="00936284" w:rsidRPr="001A10A7">
        <w:t>, and the previous sample could be reviewed.</w:t>
      </w:r>
    </w:p>
    <w:p w:rsidR="0096284D" w:rsidRPr="001A10A7" w:rsidRDefault="0096284D" w:rsidP="002B5292">
      <w:pPr>
        <w:pStyle w:val="a3"/>
        <w:numPr>
          <w:ilvl w:val="0"/>
          <w:numId w:val="74"/>
        </w:numPr>
        <w:ind w:firstLineChars="0"/>
      </w:pPr>
      <w:r w:rsidRPr="009B2E46">
        <w:rPr>
          <w:color w:val="BFBFBF" w:themeColor="background1" w:themeShade="BF"/>
        </w:rPr>
        <w:t>Javascript</w:t>
      </w:r>
      <w:r w:rsidRPr="009B2E46">
        <w:rPr>
          <w:rFonts w:hint="eastAsia"/>
          <w:color w:val="BFBFBF" w:themeColor="background1" w:themeShade="BF"/>
        </w:rPr>
        <w:t>函数使用，使用</w:t>
      </w:r>
      <w:r w:rsidRPr="009B2E46">
        <w:rPr>
          <w:color w:val="BFBFBF" w:themeColor="background1" w:themeShade="BF"/>
        </w:rPr>
        <w:t>JsFunction</w:t>
      </w:r>
      <w:r w:rsidRPr="009B2E46">
        <w:rPr>
          <w:rFonts w:hint="eastAsia"/>
          <w:color w:val="BFBFBF" w:themeColor="background1" w:themeShade="BF"/>
        </w:rPr>
        <w:t>委托返回，该委托包装了一个继承自</w:t>
      </w:r>
      <w:r w:rsidRPr="009B2E46">
        <w:rPr>
          <w:color w:val="BFBFBF" w:themeColor="background1" w:themeShade="BF"/>
        </w:rPr>
        <w:t>JsObject</w:t>
      </w:r>
      <w:r w:rsidRPr="009B2E46">
        <w:rPr>
          <w:rFonts w:hint="eastAsia"/>
          <w:color w:val="BFBFBF" w:themeColor="background1" w:themeShade="BF"/>
        </w:rPr>
        <w:t>的对象操作该</w:t>
      </w:r>
      <w:r w:rsidRPr="009B2E46">
        <w:rPr>
          <w:color w:val="BFBFBF" w:themeColor="background1" w:themeShade="BF"/>
        </w:rPr>
        <w:t>Javascript</w:t>
      </w:r>
      <w:r w:rsidRPr="009B2E46">
        <w:rPr>
          <w:rFonts w:hint="eastAsia"/>
          <w:color w:val="BFBFBF" w:themeColor="background1" w:themeShade="BF"/>
        </w:rPr>
        <w:t>函数。</w:t>
      </w:r>
      <w:r w:rsidR="009B2E46" w:rsidRPr="001A10A7">
        <w:t xml:space="preserve">Javascript function uses </w:t>
      </w:r>
      <w:r w:rsidR="009B2E46" w:rsidRPr="001A10A7">
        <w:rPr>
          <w:i/>
        </w:rPr>
        <w:t>JsFunction</w:t>
      </w:r>
      <w:r w:rsidR="009B2E46" w:rsidRPr="001A10A7">
        <w:t xml:space="preserve"> delegation to return. This delegation encapsulates an object inherited from </w:t>
      </w:r>
      <w:r w:rsidR="009B2E46" w:rsidRPr="001A10A7">
        <w:rPr>
          <w:i/>
        </w:rPr>
        <w:t>JsObject</w:t>
      </w:r>
      <w:r w:rsidR="009B2E46" w:rsidRPr="001A10A7">
        <w:t xml:space="preserve"> as the Javascript function.</w:t>
      </w:r>
    </w:p>
    <w:p w:rsidR="0096284D" w:rsidRPr="001A10A7" w:rsidRDefault="0096284D" w:rsidP="002B5292">
      <w:pPr>
        <w:pStyle w:val="a3"/>
        <w:numPr>
          <w:ilvl w:val="0"/>
          <w:numId w:val="75"/>
        </w:numPr>
        <w:ind w:firstLineChars="0"/>
        <w:rPr>
          <w:b/>
        </w:rPr>
      </w:pPr>
      <w:r w:rsidRPr="00A5576B">
        <w:rPr>
          <w:rFonts w:hint="eastAsia"/>
          <w:b/>
          <w:color w:val="BFBFBF" w:themeColor="background1" w:themeShade="BF"/>
        </w:rPr>
        <w:t>注意，</w:t>
      </w:r>
      <w:r w:rsidRPr="00A5576B">
        <w:rPr>
          <w:b/>
          <w:color w:val="BFBFBF" w:themeColor="background1" w:themeShade="BF"/>
        </w:rPr>
        <w:t xml:space="preserve">(int)js.eval("3.14"); </w:t>
      </w:r>
      <w:r w:rsidRPr="00A5576B">
        <w:rPr>
          <w:rFonts w:hint="eastAsia"/>
          <w:b/>
          <w:color w:val="BFBFBF" w:themeColor="background1" w:themeShade="BF"/>
        </w:rPr>
        <w:t>这样的转换必然导致</w:t>
      </w:r>
      <w:r w:rsidRPr="00A5576B">
        <w:rPr>
          <w:b/>
          <w:color w:val="BFBFBF" w:themeColor="background1" w:themeShade="BF"/>
        </w:rPr>
        <w:t>System.InvalidCastException</w:t>
      </w:r>
      <w:r w:rsidRPr="00A5576B">
        <w:rPr>
          <w:rFonts w:hint="eastAsia"/>
          <w:b/>
          <w:color w:val="BFBFBF" w:themeColor="background1" w:themeShade="BF"/>
        </w:rPr>
        <w:t>，原因在于返回的</w:t>
      </w:r>
      <w:r w:rsidRPr="00A5576B">
        <w:rPr>
          <w:b/>
          <w:color w:val="BFBFBF" w:themeColor="background1" w:themeShade="BF"/>
        </w:rPr>
        <w:t>javascript</w:t>
      </w:r>
      <w:r w:rsidRPr="00A5576B">
        <w:rPr>
          <w:rFonts w:hint="eastAsia"/>
          <w:b/>
          <w:color w:val="BFBFBF" w:themeColor="background1" w:themeShade="BF"/>
        </w:rPr>
        <w:t>值是</w:t>
      </w:r>
      <w:r w:rsidRPr="00A5576B">
        <w:rPr>
          <w:b/>
          <w:color w:val="BFBFBF" w:themeColor="background1" w:themeShade="BF"/>
        </w:rPr>
        <w:t>double</w:t>
      </w:r>
      <w:r w:rsidRPr="00A5576B">
        <w:rPr>
          <w:rFonts w:hint="eastAsia"/>
          <w:b/>
          <w:color w:val="BFBFBF" w:themeColor="background1" w:themeShade="BF"/>
        </w:rPr>
        <w:t>类型，返回类型为</w:t>
      </w:r>
      <w:r w:rsidRPr="00A5576B">
        <w:rPr>
          <w:b/>
          <w:color w:val="BFBFBF" w:themeColor="background1" w:themeShade="BF"/>
        </w:rPr>
        <w:t>System.Double</w:t>
      </w:r>
      <w:r w:rsidRPr="00A5576B">
        <w:rPr>
          <w:rFonts w:hint="eastAsia"/>
          <w:b/>
          <w:color w:val="BFBFBF" w:themeColor="background1" w:themeShade="BF"/>
        </w:rPr>
        <w:t>，这样的装箱类型无法像原生类型</w:t>
      </w:r>
      <w:r w:rsidRPr="00A5576B">
        <w:rPr>
          <w:b/>
          <w:color w:val="BFBFBF" w:themeColor="background1" w:themeShade="BF"/>
        </w:rPr>
        <w:t>double</w:t>
      </w:r>
      <w:r w:rsidRPr="00A5576B">
        <w:rPr>
          <w:rFonts w:hint="eastAsia"/>
          <w:b/>
          <w:color w:val="BFBFBF" w:themeColor="background1" w:themeShade="BF"/>
        </w:rPr>
        <w:t>一样直接转换为</w:t>
      </w:r>
      <w:r w:rsidRPr="00A5576B">
        <w:rPr>
          <w:b/>
          <w:color w:val="BFBFBF" w:themeColor="background1" w:themeShade="BF"/>
        </w:rPr>
        <w:t>int</w:t>
      </w:r>
      <w:r w:rsidRPr="00A5576B">
        <w:rPr>
          <w:rFonts w:hint="eastAsia"/>
          <w:b/>
          <w:color w:val="BFBFBF" w:themeColor="background1" w:themeShade="BF"/>
        </w:rPr>
        <w:t>，正确的写法应该是</w:t>
      </w:r>
      <w:r w:rsidR="00D47C18">
        <w:rPr>
          <w:b/>
          <w:color w:val="BFBFBF" w:themeColor="background1" w:themeShade="BF"/>
        </w:rPr>
        <w:t>(int)(</w:t>
      </w:r>
      <w:r w:rsidR="00D47C18">
        <w:rPr>
          <w:rFonts w:hint="eastAsia"/>
          <w:b/>
          <w:color w:val="BFBFBF" w:themeColor="background1" w:themeShade="BF"/>
        </w:rPr>
        <w:t>d</w:t>
      </w:r>
      <w:r w:rsidRPr="00A5576B">
        <w:rPr>
          <w:b/>
          <w:color w:val="BFBFBF" w:themeColor="background1" w:themeShade="BF"/>
        </w:rPr>
        <w:t>ouble)js.eval("3.14");</w:t>
      </w:r>
      <w:r w:rsidRPr="00A5576B">
        <w:rPr>
          <w:rFonts w:hint="eastAsia"/>
          <w:b/>
          <w:color w:val="BFBFBF" w:themeColor="background1" w:themeShade="BF"/>
        </w:rPr>
        <w:t>一旦出现类型转换异常，可以在返回对象上调用</w:t>
      </w:r>
      <w:r w:rsidRPr="00A5576B">
        <w:rPr>
          <w:b/>
          <w:color w:val="BFBFBF" w:themeColor="background1" w:themeShade="BF"/>
        </w:rPr>
        <w:t>getType()</w:t>
      </w:r>
      <w:r w:rsidRPr="00A5576B">
        <w:rPr>
          <w:rFonts w:hint="eastAsia"/>
          <w:b/>
          <w:color w:val="BFBFBF" w:themeColor="background1" w:themeShade="BF"/>
        </w:rPr>
        <w:t>方法检查实际类型，判断是否符合需求，进而实现正确的转换</w:t>
      </w:r>
      <w:r w:rsidRPr="0096284D">
        <w:rPr>
          <w:rFonts w:hint="eastAsia"/>
          <w:b/>
          <w:color w:val="FF0000"/>
        </w:rPr>
        <w:t>。</w:t>
      </w:r>
      <w:r w:rsidR="00A5576B" w:rsidRPr="001A10A7">
        <w:rPr>
          <w:b/>
        </w:rPr>
        <w:t xml:space="preserve">It should be noted that the conversion </w:t>
      </w:r>
      <w:r w:rsidR="00A5576B" w:rsidRPr="001A10A7">
        <w:rPr>
          <w:b/>
          <w:i/>
          <w:u w:val="single"/>
        </w:rPr>
        <w:t>(int)js.eval("3.14");</w:t>
      </w:r>
      <w:r w:rsidR="00A5576B" w:rsidRPr="001A10A7">
        <w:rPr>
          <w:b/>
        </w:rPr>
        <w:t xml:space="preserve"> certainly causes </w:t>
      </w:r>
      <w:r w:rsidR="00A5576B" w:rsidRPr="001A10A7">
        <w:rPr>
          <w:b/>
          <w:i/>
          <w:u w:val="single"/>
        </w:rPr>
        <w:t>System.InvalidCastException</w:t>
      </w:r>
      <w:r w:rsidR="00A5576B" w:rsidRPr="001A10A7">
        <w:rPr>
          <w:b/>
        </w:rPr>
        <w:t xml:space="preserve">. </w:t>
      </w:r>
      <w:r w:rsidR="004E3577" w:rsidRPr="001A10A7">
        <w:rPr>
          <w:b/>
        </w:rPr>
        <w:t xml:space="preserve">The reason is that the returned javascript value is double, and the returned type is System.Double. This kind of boxing type can not be directly converted to int as the </w:t>
      </w:r>
      <w:r w:rsidR="00A9240E" w:rsidRPr="001A10A7">
        <w:rPr>
          <w:rFonts w:hint="eastAsia"/>
          <w:b/>
        </w:rPr>
        <w:t>primitive</w:t>
      </w:r>
      <w:r w:rsidR="004E3577" w:rsidRPr="001A10A7">
        <w:rPr>
          <w:b/>
        </w:rPr>
        <w:t xml:space="preserve"> double type. The correct usage is</w:t>
      </w:r>
      <w:r w:rsidR="00D47C18" w:rsidRPr="001A10A7">
        <w:rPr>
          <w:b/>
          <w:i/>
          <w:u w:val="single"/>
        </w:rPr>
        <w:t xml:space="preserve"> (int)(</w:t>
      </w:r>
      <w:r w:rsidR="00D47C18" w:rsidRPr="001A10A7">
        <w:rPr>
          <w:rFonts w:hint="eastAsia"/>
          <w:b/>
          <w:i/>
          <w:u w:val="single"/>
        </w:rPr>
        <w:t>d</w:t>
      </w:r>
      <w:r w:rsidR="004E3577" w:rsidRPr="001A10A7">
        <w:rPr>
          <w:b/>
          <w:i/>
          <w:u w:val="single"/>
        </w:rPr>
        <w:t>ouble)js.eval("3.14");</w:t>
      </w:r>
      <w:r w:rsidR="00DD7CC4" w:rsidRPr="001A10A7">
        <w:rPr>
          <w:b/>
        </w:rPr>
        <w:t xml:space="preserve">. Once there is type conversion exception, </w:t>
      </w:r>
      <w:r w:rsidR="0040361E" w:rsidRPr="001A10A7">
        <w:rPr>
          <w:b/>
        </w:rPr>
        <w:t xml:space="preserve">it could call the </w:t>
      </w:r>
      <w:r w:rsidR="0040361E" w:rsidRPr="001A10A7">
        <w:rPr>
          <w:b/>
          <w:i/>
          <w:u w:val="single"/>
        </w:rPr>
        <w:t>getType()</w:t>
      </w:r>
      <w:r w:rsidR="0040361E" w:rsidRPr="001A10A7">
        <w:rPr>
          <w:b/>
        </w:rPr>
        <w:t xml:space="preserve"> method on the returned object to check the real type and determine whether it matches the requirements in order to correctly convert.</w:t>
      </w:r>
    </w:p>
    <w:p w:rsidR="0096284D" w:rsidRPr="0096284D" w:rsidRDefault="0096284D" w:rsidP="002B5292">
      <w:pPr>
        <w:pStyle w:val="a3"/>
        <w:numPr>
          <w:ilvl w:val="0"/>
          <w:numId w:val="75"/>
        </w:numPr>
        <w:ind w:firstLineChars="0"/>
        <w:rPr>
          <w:b/>
          <w:color w:val="FF0000"/>
        </w:rPr>
      </w:pPr>
      <w:r w:rsidRPr="004D4640">
        <w:rPr>
          <w:b/>
          <w:color w:val="BFBFBF" w:themeColor="background1" w:themeShade="BF"/>
        </w:rPr>
        <w:t>Javascript</w:t>
      </w:r>
      <w:r w:rsidRPr="004D4640">
        <w:rPr>
          <w:rFonts w:hint="eastAsia"/>
          <w:b/>
          <w:color w:val="BFBFBF" w:themeColor="background1" w:themeShade="BF"/>
        </w:rPr>
        <w:t>规范不断更新中，为对象属性规定了很多特定访问控制属性，比如设置为</w:t>
      </w:r>
      <w:r w:rsidRPr="004D4640">
        <w:rPr>
          <w:b/>
          <w:color w:val="BFBFBF" w:themeColor="background1" w:themeShade="BF"/>
        </w:rPr>
        <w:t>readonly</w:t>
      </w:r>
      <w:r w:rsidRPr="004D4640">
        <w:rPr>
          <w:rFonts w:hint="eastAsia"/>
          <w:b/>
          <w:color w:val="BFBFBF" w:themeColor="background1" w:themeShade="BF"/>
        </w:rPr>
        <w:t>的属性，修改不可能成功。例如，执行代码，</w:t>
      </w:r>
      <w:r w:rsidRPr="004D4640">
        <w:rPr>
          <w:b/>
          <w:color w:val="BFBFBF" w:themeColor="background1" w:themeShade="BF"/>
        </w:rPr>
        <w:t>js.eval("print=100; print('readonly')");</w:t>
      </w:r>
      <w:r w:rsidRPr="004D4640">
        <w:rPr>
          <w:rFonts w:hint="eastAsia"/>
          <w:b/>
          <w:color w:val="BFBFBF" w:themeColor="background1" w:themeShade="BF"/>
        </w:rPr>
        <w:t>将输出</w:t>
      </w:r>
      <w:r w:rsidRPr="004D4640">
        <w:rPr>
          <w:b/>
          <w:color w:val="BFBFBF" w:themeColor="background1" w:themeShade="BF"/>
        </w:rPr>
        <w:t>readonly</w:t>
      </w:r>
      <w:r w:rsidRPr="004D4640">
        <w:rPr>
          <w:rFonts w:hint="eastAsia"/>
          <w:b/>
          <w:color w:val="BFBFBF" w:themeColor="background1" w:themeShade="BF"/>
        </w:rPr>
        <w:t>。这种情况需要小心，不过一般来说，不是系统内建的一些对象，方法，类型，不会存在这类问题。</w:t>
      </w:r>
      <w:r w:rsidR="00234BEC" w:rsidRPr="001A10A7">
        <w:rPr>
          <w:b/>
        </w:rPr>
        <w:t xml:space="preserve">The Javascript specification is continually updated. A number of specific access control attributes are specified for the object </w:t>
      </w:r>
      <w:r w:rsidR="00EE7BC3" w:rsidRPr="001A10A7">
        <w:rPr>
          <w:rFonts w:hint="eastAsia"/>
          <w:b/>
        </w:rPr>
        <w:t>properties</w:t>
      </w:r>
      <w:r w:rsidR="00234BEC" w:rsidRPr="001A10A7">
        <w:rPr>
          <w:b/>
        </w:rPr>
        <w:t xml:space="preserve">, such as the </w:t>
      </w:r>
      <w:r w:rsidR="006536CC" w:rsidRPr="001A10A7">
        <w:rPr>
          <w:rFonts w:hint="eastAsia"/>
          <w:b/>
        </w:rPr>
        <w:t>property</w:t>
      </w:r>
      <w:r w:rsidR="008A1488" w:rsidRPr="001A10A7">
        <w:rPr>
          <w:b/>
        </w:rPr>
        <w:t xml:space="preserve"> set as </w:t>
      </w:r>
      <w:r w:rsidR="008A1488" w:rsidRPr="001A10A7">
        <w:rPr>
          <w:b/>
          <w:i/>
        </w:rPr>
        <w:t>readonly</w:t>
      </w:r>
      <w:r w:rsidR="008A1488" w:rsidRPr="001A10A7">
        <w:rPr>
          <w:b/>
        </w:rPr>
        <w:t xml:space="preserve"> </w:t>
      </w:r>
      <w:r w:rsidR="00234BEC" w:rsidRPr="001A10A7">
        <w:rPr>
          <w:b/>
        </w:rPr>
        <w:t xml:space="preserve">can not be correctly modified. </w:t>
      </w:r>
      <w:r w:rsidR="008A1488" w:rsidRPr="001A10A7">
        <w:rPr>
          <w:b/>
        </w:rPr>
        <w:t xml:space="preserve">For example, executing code </w:t>
      </w:r>
      <w:r w:rsidR="008A1488" w:rsidRPr="001A10A7">
        <w:rPr>
          <w:b/>
          <w:i/>
          <w:u w:val="single"/>
        </w:rPr>
        <w:t>js.eval("print=100; print('readonly')");</w:t>
      </w:r>
      <w:r w:rsidR="008A1488" w:rsidRPr="001A10A7">
        <w:rPr>
          <w:b/>
        </w:rPr>
        <w:t xml:space="preserve"> will output </w:t>
      </w:r>
      <w:r w:rsidR="008A1488" w:rsidRPr="001A10A7">
        <w:rPr>
          <w:b/>
          <w:i/>
        </w:rPr>
        <w:t>readonly</w:t>
      </w:r>
      <w:r w:rsidR="008A1488" w:rsidRPr="001A10A7">
        <w:rPr>
          <w:b/>
        </w:rPr>
        <w:t xml:space="preserve">. </w:t>
      </w:r>
      <w:r w:rsidR="004D4640" w:rsidRPr="001A10A7">
        <w:rPr>
          <w:b/>
        </w:rPr>
        <w:t>This kind of case should be careful. However, in general, not the objects, methods and types built in system have no this issue.</w:t>
      </w:r>
    </w:p>
    <w:p w:rsidR="0096284D" w:rsidRPr="00BF73FA" w:rsidRDefault="0096284D" w:rsidP="0096284D">
      <w:pPr>
        <w:pStyle w:val="9"/>
        <w:rPr>
          <w:color w:val="BFBFBF" w:themeColor="background1" w:themeShade="BF"/>
        </w:rPr>
      </w:pPr>
      <w:r w:rsidRPr="00BF73FA">
        <w:rPr>
          <w:rFonts w:hint="eastAsia"/>
          <w:b/>
          <w:color w:val="BFBFBF" w:themeColor="background1" w:themeShade="BF"/>
        </w:rPr>
        <w:t>规则</w:t>
      </w:r>
      <w:r w:rsidRPr="00BF73FA">
        <w:rPr>
          <w:b/>
          <w:color w:val="BFBFBF" w:themeColor="background1" w:themeShade="BF"/>
        </w:rPr>
        <w:t>3</w:t>
      </w:r>
      <w:r w:rsidRPr="00BF73FA">
        <w:rPr>
          <w:rFonts w:hint="eastAsia"/>
          <w:color w:val="BFBFBF" w:themeColor="background1" w:themeShade="BF"/>
        </w:rPr>
        <w:t>：</w:t>
      </w:r>
      <w:r w:rsidRPr="00BF73FA">
        <w:rPr>
          <w:color w:val="BFBFBF" w:themeColor="background1" w:themeShade="BF"/>
        </w:rPr>
        <w:t>Javacript</w:t>
      </w:r>
      <w:r w:rsidRPr="00BF73FA">
        <w:rPr>
          <w:rFonts w:hint="eastAsia"/>
          <w:color w:val="BFBFBF" w:themeColor="background1" w:themeShade="BF"/>
        </w:rPr>
        <w:t>向</w:t>
      </w:r>
      <w:r w:rsidRPr="00BF73FA">
        <w:rPr>
          <w:color w:val="BFBFBF" w:themeColor="background1" w:themeShade="BF"/>
        </w:rPr>
        <w:t>C#</w:t>
      </w:r>
      <w:r w:rsidRPr="00BF73FA">
        <w:rPr>
          <w:rFonts w:hint="eastAsia"/>
          <w:color w:val="BFBFBF" w:themeColor="background1" w:themeShade="BF"/>
        </w:rPr>
        <w:t>传递（构造参数，方法调用参数，委托调用参数，字段设置，属性设置）</w:t>
      </w:r>
    </w:p>
    <w:p w:rsidR="00BF73FA" w:rsidRPr="001A10A7" w:rsidRDefault="00BF73FA" w:rsidP="00BF73FA">
      <w:r w:rsidRPr="001A10A7">
        <w:rPr>
          <w:b/>
        </w:rPr>
        <w:t>Rule #3</w:t>
      </w:r>
      <w:r w:rsidRPr="001A10A7">
        <w:t>: Javascipt passes to C#</w:t>
      </w:r>
      <w:r w:rsidR="006E1BD6" w:rsidRPr="001A10A7">
        <w:t xml:space="preserve"> </w:t>
      </w:r>
      <w:r w:rsidRPr="001A10A7">
        <w:t>(</w:t>
      </w:r>
      <w:r w:rsidR="006E1BD6" w:rsidRPr="001A10A7">
        <w:t>construct parameters, method calling parameters, delegation calling parameters, field</w:t>
      </w:r>
      <w:r w:rsidR="008F4239" w:rsidRPr="001A10A7">
        <w:t>s</w:t>
      </w:r>
      <w:r w:rsidR="006E1BD6" w:rsidRPr="001A10A7">
        <w:t xml:space="preserve"> setting, </w:t>
      </w:r>
      <w:r w:rsidR="00C1494F" w:rsidRPr="001A10A7">
        <w:t>properties</w:t>
      </w:r>
      <w:r w:rsidR="006E1BD6" w:rsidRPr="001A10A7">
        <w:t xml:space="preserve"> setting</w:t>
      </w:r>
      <w:r w:rsidRPr="001A10A7">
        <w:t>)</w:t>
      </w:r>
    </w:p>
    <w:p w:rsidR="008302A5" w:rsidRPr="000166BD" w:rsidRDefault="008302A5" w:rsidP="008302A5">
      <w:pPr>
        <w:rPr>
          <w:b/>
          <w:color w:val="BFBFBF" w:themeColor="background1" w:themeShade="BF"/>
        </w:rPr>
      </w:pPr>
      <w:r w:rsidRPr="000166BD">
        <w:rPr>
          <w:rFonts w:hint="eastAsia"/>
          <w:color w:val="BFBFBF" w:themeColor="background1" w:themeShade="BF"/>
        </w:rPr>
        <w:lastRenderedPageBreak/>
        <w:t>首先按照规则</w:t>
      </w:r>
      <w:r w:rsidRPr="000166BD">
        <w:rPr>
          <w:rFonts w:hint="eastAsia"/>
          <w:color w:val="BFBFBF" w:themeColor="background1" w:themeShade="BF"/>
        </w:rPr>
        <w:t>2</w:t>
      </w:r>
      <w:r w:rsidRPr="000166BD">
        <w:rPr>
          <w:rFonts w:hint="eastAsia"/>
          <w:color w:val="BFBFBF" w:themeColor="background1" w:themeShade="BF"/>
        </w:rPr>
        <w:t>，转换为</w:t>
      </w:r>
      <w:r w:rsidRPr="000166BD">
        <w:rPr>
          <w:rFonts w:hint="eastAsia"/>
          <w:color w:val="BFBFBF" w:themeColor="background1" w:themeShade="BF"/>
        </w:rPr>
        <w:t>C#</w:t>
      </w:r>
      <w:r w:rsidRPr="000166BD">
        <w:rPr>
          <w:rFonts w:hint="eastAsia"/>
          <w:color w:val="BFBFBF" w:themeColor="background1" w:themeShade="BF"/>
        </w:rPr>
        <w:t>对象，然后根据期待的参数类型在</w:t>
      </w:r>
      <w:r w:rsidRPr="000166BD">
        <w:rPr>
          <w:rFonts w:hint="eastAsia"/>
          <w:color w:val="BFBFBF" w:themeColor="background1" w:themeShade="BF"/>
        </w:rPr>
        <w:t>C#</w:t>
      </w:r>
      <w:r w:rsidRPr="000166BD">
        <w:rPr>
          <w:rFonts w:hint="eastAsia"/>
          <w:color w:val="BFBFBF" w:themeColor="background1" w:themeShade="BF"/>
        </w:rPr>
        <w:t>中进行转换，</w:t>
      </w:r>
      <w:r w:rsidRPr="000166BD">
        <w:rPr>
          <w:rFonts w:hint="eastAsia"/>
          <w:b/>
          <w:color w:val="BFBFBF" w:themeColor="background1" w:themeShade="BF"/>
        </w:rPr>
        <w:t>细节参见章节《脚本语言访问</w:t>
      </w:r>
      <w:r w:rsidRPr="000166BD">
        <w:rPr>
          <w:rFonts w:hint="eastAsia"/>
          <w:b/>
          <w:color w:val="BFBFBF" w:themeColor="background1" w:themeShade="BF"/>
        </w:rPr>
        <w:t>C#</w:t>
      </w:r>
      <w:r w:rsidRPr="000166BD">
        <w:rPr>
          <w:rFonts w:hint="eastAsia"/>
          <w:b/>
          <w:color w:val="BFBFBF" w:themeColor="background1" w:themeShade="BF"/>
        </w:rPr>
        <w:t>规范》</w:t>
      </w:r>
    </w:p>
    <w:p w:rsidR="000166BD" w:rsidRPr="001A10A7" w:rsidRDefault="000166BD" w:rsidP="008302A5">
      <w:pPr>
        <w:rPr>
          <w:b/>
        </w:rPr>
      </w:pPr>
      <w:r w:rsidRPr="001A10A7">
        <w:t xml:space="preserve">First convert to C# object according to rule #2, then convert in C# accroding to the expected parameter type. </w:t>
      </w:r>
      <w:r w:rsidR="009A2433" w:rsidRPr="001A10A7">
        <w:rPr>
          <w:b/>
        </w:rPr>
        <w:t xml:space="preserve">Refer to the charpter </w:t>
      </w:r>
      <w:r w:rsidRPr="001A10A7">
        <w:rPr>
          <w:b/>
          <w:i/>
        </w:rPr>
        <w:t xml:space="preserve">&lt;The specification that </w:t>
      </w:r>
      <w:r w:rsidR="009A2433" w:rsidRPr="001A10A7">
        <w:rPr>
          <w:b/>
          <w:i/>
        </w:rPr>
        <w:t>the script language accesses C#</w:t>
      </w:r>
      <w:r w:rsidRPr="001A10A7">
        <w:rPr>
          <w:b/>
          <w:i/>
        </w:rPr>
        <w:t>&gt;</w:t>
      </w:r>
      <w:r w:rsidRPr="001A10A7">
        <w:rPr>
          <w:b/>
        </w:rPr>
        <w:t xml:space="preserve"> for the details.</w:t>
      </w:r>
    </w:p>
    <w:p w:rsidR="0096284D" w:rsidRPr="0096284D" w:rsidRDefault="0096284D" w:rsidP="0096284D">
      <w:pPr>
        <w:pStyle w:val="6"/>
        <w:rPr>
          <w:color w:val="FF0000"/>
        </w:rPr>
      </w:pPr>
      <w:r w:rsidRPr="0065716C">
        <w:rPr>
          <w:rFonts w:hint="eastAsia"/>
          <w:color w:val="BFBFBF" w:themeColor="background1" w:themeShade="BF"/>
        </w:rPr>
        <w:t>异常规范</w:t>
      </w:r>
      <w:r w:rsidR="0065716C" w:rsidRPr="001A10A7">
        <w:t xml:space="preserve"> Exception specification</w:t>
      </w:r>
    </w:p>
    <w:p w:rsidR="0096284D" w:rsidRPr="00DB5FDB" w:rsidRDefault="0096284D" w:rsidP="002B5292">
      <w:pPr>
        <w:pStyle w:val="a3"/>
        <w:numPr>
          <w:ilvl w:val="0"/>
          <w:numId w:val="76"/>
        </w:numPr>
        <w:ind w:firstLineChars="0"/>
        <w:rPr>
          <w:color w:val="BFBFBF" w:themeColor="background1" w:themeShade="BF"/>
        </w:rPr>
      </w:pPr>
      <w:r w:rsidRPr="00DB5FDB">
        <w:rPr>
          <w:color w:val="BFBFBF" w:themeColor="background1" w:themeShade="BF"/>
        </w:rPr>
        <w:t>C#</w:t>
      </w:r>
      <w:r w:rsidRPr="00DB5FDB">
        <w:rPr>
          <w:rFonts w:hint="eastAsia"/>
          <w:color w:val="BFBFBF" w:themeColor="background1" w:themeShade="BF"/>
        </w:rPr>
        <w:t>与</w:t>
      </w:r>
      <w:r w:rsidRPr="00DB5FDB">
        <w:rPr>
          <w:color w:val="BFBFBF" w:themeColor="background1" w:themeShade="BF"/>
        </w:rPr>
        <w:t>Javascript</w:t>
      </w:r>
      <w:r w:rsidRPr="00DB5FDB">
        <w:rPr>
          <w:rFonts w:hint="eastAsia"/>
          <w:color w:val="BFBFBF" w:themeColor="background1" w:themeShade="BF"/>
        </w:rPr>
        <w:t>均支持异常框架，两种语言都可以进行异常捕捉。</w:t>
      </w:r>
    </w:p>
    <w:p w:rsidR="00DB5FDB" w:rsidRPr="001A10A7" w:rsidRDefault="00DB5FDB" w:rsidP="002B5292">
      <w:pPr>
        <w:pStyle w:val="a3"/>
        <w:numPr>
          <w:ilvl w:val="0"/>
          <w:numId w:val="76"/>
        </w:numPr>
        <w:ind w:firstLineChars="0"/>
      </w:pPr>
      <w:r w:rsidRPr="001A10A7">
        <w:t>C# and Javascipt support the exception framework. These two languages could catch the exception.</w:t>
      </w:r>
    </w:p>
    <w:p w:rsidR="0096284D" w:rsidRPr="000B668C" w:rsidRDefault="0096284D" w:rsidP="002B5292">
      <w:pPr>
        <w:pStyle w:val="a3"/>
        <w:numPr>
          <w:ilvl w:val="0"/>
          <w:numId w:val="76"/>
        </w:numPr>
        <w:ind w:firstLineChars="0"/>
        <w:rPr>
          <w:color w:val="BFBFBF" w:themeColor="background1" w:themeShade="BF"/>
        </w:rPr>
      </w:pPr>
      <w:r w:rsidRPr="000B668C">
        <w:rPr>
          <w:color w:val="BFBFBF" w:themeColor="background1" w:themeShade="BF"/>
        </w:rPr>
        <w:t>C#</w:t>
      </w:r>
      <w:r w:rsidRPr="000B668C">
        <w:rPr>
          <w:rFonts w:hint="eastAsia"/>
          <w:color w:val="BFBFBF" w:themeColor="background1" w:themeShade="BF"/>
        </w:rPr>
        <w:t>调用</w:t>
      </w:r>
      <w:r w:rsidRPr="000B668C">
        <w:rPr>
          <w:color w:val="BFBFBF" w:themeColor="background1" w:themeShade="BF"/>
        </w:rPr>
        <w:t>Javascript</w:t>
      </w:r>
      <w:r w:rsidRPr="000B668C">
        <w:rPr>
          <w:rFonts w:hint="eastAsia"/>
          <w:color w:val="BFBFBF" w:themeColor="background1" w:themeShade="BF"/>
        </w:rPr>
        <w:t>，</w:t>
      </w:r>
      <w:r w:rsidRPr="000B668C">
        <w:rPr>
          <w:color w:val="BFBFBF" w:themeColor="background1" w:themeShade="BF"/>
        </w:rPr>
        <w:t>Javascript</w:t>
      </w:r>
      <w:r w:rsidRPr="000B668C">
        <w:rPr>
          <w:rFonts w:hint="eastAsia"/>
          <w:color w:val="BFBFBF" w:themeColor="background1" w:themeShade="BF"/>
        </w:rPr>
        <w:t>中抛出了异常，没有捕捉，异常抛出到</w:t>
      </w:r>
      <w:r w:rsidRPr="000B668C">
        <w:rPr>
          <w:color w:val="BFBFBF" w:themeColor="background1" w:themeShade="BF"/>
        </w:rPr>
        <w:t>C#</w:t>
      </w:r>
      <w:r w:rsidRPr="000B668C">
        <w:rPr>
          <w:rFonts w:hint="eastAsia"/>
          <w:color w:val="BFBFBF" w:themeColor="background1" w:themeShade="BF"/>
        </w:rPr>
        <w:t>中。</w:t>
      </w:r>
    </w:p>
    <w:p w:rsidR="000B668C" w:rsidRPr="001A10A7" w:rsidRDefault="000B668C" w:rsidP="002B5292">
      <w:pPr>
        <w:pStyle w:val="a3"/>
        <w:numPr>
          <w:ilvl w:val="0"/>
          <w:numId w:val="76"/>
        </w:numPr>
        <w:ind w:firstLineChars="0"/>
      </w:pPr>
      <w:r w:rsidRPr="001A10A7">
        <w:t>When C# calles Javascript, if the Javascript throws exception and does not catch, the exception is thrown to the C#.</w:t>
      </w:r>
    </w:p>
    <w:p w:rsidR="0096284D" w:rsidRPr="00C51F30" w:rsidRDefault="0096284D" w:rsidP="002B5292">
      <w:pPr>
        <w:pStyle w:val="a3"/>
        <w:numPr>
          <w:ilvl w:val="0"/>
          <w:numId w:val="76"/>
        </w:numPr>
        <w:ind w:firstLineChars="0"/>
        <w:rPr>
          <w:color w:val="BFBFBF" w:themeColor="background1" w:themeShade="BF"/>
        </w:rPr>
      </w:pPr>
      <w:r w:rsidRPr="00C51F30">
        <w:rPr>
          <w:color w:val="BFBFBF" w:themeColor="background1" w:themeShade="BF"/>
        </w:rPr>
        <w:t>Javascript</w:t>
      </w:r>
      <w:r w:rsidRPr="00C51F30">
        <w:rPr>
          <w:rFonts w:hint="eastAsia"/>
          <w:color w:val="BFBFBF" w:themeColor="background1" w:themeShade="BF"/>
        </w:rPr>
        <w:t>调用</w:t>
      </w:r>
      <w:r w:rsidRPr="00C51F30">
        <w:rPr>
          <w:color w:val="BFBFBF" w:themeColor="background1" w:themeShade="BF"/>
        </w:rPr>
        <w:t>C#</w:t>
      </w:r>
      <w:r w:rsidRPr="00C51F30">
        <w:rPr>
          <w:rFonts w:hint="eastAsia"/>
          <w:color w:val="BFBFBF" w:themeColor="background1" w:themeShade="BF"/>
        </w:rPr>
        <w:t>，</w:t>
      </w:r>
      <w:r w:rsidRPr="00C51F30">
        <w:rPr>
          <w:color w:val="BFBFBF" w:themeColor="background1" w:themeShade="BF"/>
        </w:rPr>
        <w:t>C#</w:t>
      </w:r>
      <w:r w:rsidRPr="00C51F30">
        <w:rPr>
          <w:rFonts w:hint="eastAsia"/>
          <w:color w:val="BFBFBF" w:themeColor="background1" w:themeShade="BF"/>
        </w:rPr>
        <w:t>中抛出了异常，没有捕捉，异常抛出到</w:t>
      </w:r>
      <w:r w:rsidRPr="00C51F30">
        <w:rPr>
          <w:color w:val="BFBFBF" w:themeColor="background1" w:themeShade="BF"/>
        </w:rPr>
        <w:t>Javascript</w:t>
      </w:r>
      <w:r w:rsidRPr="00C51F30">
        <w:rPr>
          <w:rFonts w:hint="eastAsia"/>
          <w:color w:val="BFBFBF" w:themeColor="background1" w:themeShade="BF"/>
        </w:rPr>
        <w:t>中。</w:t>
      </w:r>
    </w:p>
    <w:p w:rsidR="00C51F30" w:rsidRPr="001A10A7" w:rsidRDefault="00C51F30" w:rsidP="002B5292">
      <w:pPr>
        <w:pStyle w:val="a3"/>
        <w:numPr>
          <w:ilvl w:val="0"/>
          <w:numId w:val="76"/>
        </w:numPr>
        <w:ind w:firstLineChars="0"/>
      </w:pPr>
      <w:r w:rsidRPr="001A10A7">
        <w:t>When Javascript calles C#, if the C# throws exception and does not catch, the exception is thrown to the Javascript.</w:t>
      </w:r>
    </w:p>
    <w:p w:rsidR="0096284D" w:rsidRPr="00B95A7A" w:rsidRDefault="0096284D" w:rsidP="002B5292">
      <w:pPr>
        <w:pStyle w:val="a3"/>
        <w:numPr>
          <w:ilvl w:val="0"/>
          <w:numId w:val="76"/>
        </w:numPr>
        <w:ind w:firstLineChars="0"/>
        <w:rPr>
          <w:color w:val="BFBFBF" w:themeColor="background1" w:themeShade="BF"/>
        </w:rPr>
      </w:pPr>
      <w:r w:rsidRPr="00B95A7A">
        <w:rPr>
          <w:color w:val="BFBFBF" w:themeColor="background1" w:themeShade="BF"/>
        </w:rPr>
        <w:t>C#</w:t>
      </w:r>
      <w:r w:rsidRPr="00B95A7A">
        <w:rPr>
          <w:rFonts w:hint="eastAsia"/>
          <w:color w:val="BFBFBF" w:themeColor="background1" w:themeShade="BF"/>
        </w:rPr>
        <w:t>与</w:t>
      </w:r>
      <w:r w:rsidRPr="00B95A7A">
        <w:rPr>
          <w:color w:val="BFBFBF" w:themeColor="background1" w:themeShade="BF"/>
        </w:rPr>
        <w:t>Javascript</w:t>
      </w:r>
      <w:r w:rsidRPr="00B95A7A">
        <w:rPr>
          <w:rFonts w:hint="eastAsia"/>
          <w:color w:val="BFBFBF" w:themeColor="background1" w:themeShade="BF"/>
        </w:rPr>
        <w:t>可以互相嵌套，没有捕捉，异常可以抛出到嵌套的最外层。</w:t>
      </w:r>
    </w:p>
    <w:p w:rsidR="00B95A7A" w:rsidRPr="001A10A7" w:rsidRDefault="00B95A7A" w:rsidP="002B5292">
      <w:pPr>
        <w:pStyle w:val="a3"/>
        <w:numPr>
          <w:ilvl w:val="0"/>
          <w:numId w:val="76"/>
        </w:numPr>
        <w:ind w:firstLineChars="0"/>
      </w:pPr>
      <w:r w:rsidRPr="001A10A7">
        <w:t>C# and Javascript could be nested each other. Without catching, the exception could be thrown to the outmost nested layer.</w:t>
      </w:r>
    </w:p>
    <w:p w:rsidR="0096284D" w:rsidRPr="00F94DAB" w:rsidRDefault="0096284D" w:rsidP="002B5292">
      <w:pPr>
        <w:pStyle w:val="a3"/>
        <w:numPr>
          <w:ilvl w:val="0"/>
          <w:numId w:val="76"/>
        </w:numPr>
        <w:ind w:firstLineChars="0"/>
        <w:rPr>
          <w:color w:val="BFBFBF" w:themeColor="background1" w:themeShade="BF"/>
        </w:rPr>
      </w:pPr>
      <w:r w:rsidRPr="00F94DAB">
        <w:rPr>
          <w:rFonts w:hint="eastAsia"/>
          <w:color w:val="BFBFBF" w:themeColor="background1" w:themeShade="BF"/>
        </w:rPr>
        <w:t>异常每进入一次</w:t>
      </w:r>
      <w:r w:rsidRPr="00F94DAB">
        <w:rPr>
          <w:color w:val="BFBFBF" w:themeColor="background1" w:themeShade="BF"/>
        </w:rPr>
        <w:t>C#</w:t>
      </w:r>
      <w:r w:rsidRPr="00F94DAB">
        <w:rPr>
          <w:rFonts w:hint="eastAsia"/>
          <w:color w:val="BFBFBF" w:themeColor="background1" w:themeShade="BF"/>
        </w:rPr>
        <w:t>，则用</w:t>
      </w:r>
      <w:r w:rsidRPr="00F94DAB">
        <w:rPr>
          <w:color w:val="BFBFBF" w:themeColor="background1" w:themeShade="BF"/>
        </w:rPr>
        <w:t>limax.script.Js.ScriptException</w:t>
      </w:r>
      <w:r w:rsidRPr="00F94DAB">
        <w:rPr>
          <w:rFonts w:hint="eastAsia"/>
          <w:color w:val="BFBFBF" w:themeColor="background1" w:themeShade="BF"/>
        </w:rPr>
        <w:t>包装一次。</w:t>
      </w:r>
    </w:p>
    <w:p w:rsidR="00F94DAB" w:rsidRPr="001A10A7" w:rsidRDefault="00F94DAB" w:rsidP="002B5292">
      <w:pPr>
        <w:pStyle w:val="a3"/>
        <w:numPr>
          <w:ilvl w:val="0"/>
          <w:numId w:val="76"/>
        </w:numPr>
        <w:ind w:firstLineChars="0"/>
      </w:pPr>
      <w:r w:rsidRPr="001A10A7">
        <w:t xml:space="preserve">Every time the exception enters C#, the </w:t>
      </w:r>
      <w:r w:rsidRPr="001A10A7">
        <w:rPr>
          <w:i/>
          <w:u w:val="single"/>
        </w:rPr>
        <w:t>limax.script.Js.ScriptException</w:t>
      </w:r>
      <w:r w:rsidRPr="001A10A7">
        <w:t xml:space="preserve"> is used to encapsulated.</w:t>
      </w:r>
    </w:p>
    <w:p w:rsidR="0096284D" w:rsidRPr="0042161D" w:rsidRDefault="0096284D" w:rsidP="002B5292">
      <w:pPr>
        <w:pStyle w:val="a3"/>
        <w:numPr>
          <w:ilvl w:val="0"/>
          <w:numId w:val="76"/>
        </w:numPr>
        <w:ind w:firstLineChars="0"/>
        <w:rPr>
          <w:color w:val="BFBFBF" w:themeColor="background1" w:themeShade="BF"/>
        </w:rPr>
      </w:pPr>
      <w:r w:rsidRPr="0042161D">
        <w:rPr>
          <w:color w:val="BFBFBF" w:themeColor="background1" w:themeShade="BF"/>
        </w:rPr>
        <w:t>ScriptException</w:t>
      </w:r>
      <w:r w:rsidRPr="0042161D">
        <w:rPr>
          <w:rFonts w:hint="eastAsia"/>
          <w:color w:val="BFBFBF" w:themeColor="background1" w:themeShade="BF"/>
        </w:rPr>
        <w:t>将</w:t>
      </w:r>
      <w:r w:rsidRPr="0042161D">
        <w:rPr>
          <w:color w:val="BFBFBF" w:themeColor="background1" w:themeShade="BF"/>
        </w:rPr>
        <w:t>Javascript</w:t>
      </w:r>
      <w:r w:rsidRPr="0042161D">
        <w:rPr>
          <w:rFonts w:hint="eastAsia"/>
          <w:color w:val="BFBFBF" w:themeColor="background1" w:themeShade="BF"/>
        </w:rPr>
        <w:t>异常串作为异常</w:t>
      </w:r>
      <w:r w:rsidRPr="0042161D">
        <w:rPr>
          <w:color w:val="BFBFBF" w:themeColor="background1" w:themeShade="BF"/>
        </w:rPr>
        <w:t>message</w:t>
      </w:r>
      <w:r w:rsidRPr="0042161D">
        <w:rPr>
          <w:rFonts w:hint="eastAsia"/>
          <w:color w:val="BFBFBF" w:themeColor="background1" w:themeShade="BF"/>
        </w:rPr>
        <w:t>，</w:t>
      </w:r>
      <w:r w:rsidRPr="0042161D">
        <w:rPr>
          <w:color w:val="BFBFBF" w:themeColor="background1" w:themeShade="BF"/>
        </w:rPr>
        <w:t>C#</w:t>
      </w:r>
      <w:r w:rsidRPr="0042161D">
        <w:rPr>
          <w:rFonts w:hint="eastAsia"/>
          <w:color w:val="BFBFBF" w:themeColor="background1" w:themeShade="BF"/>
        </w:rPr>
        <w:t>异常作为内部异常，进行包装。</w:t>
      </w:r>
    </w:p>
    <w:p w:rsidR="0042161D" w:rsidRPr="001A10A7" w:rsidRDefault="0042161D" w:rsidP="002B5292">
      <w:pPr>
        <w:pStyle w:val="a3"/>
        <w:numPr>
          <w:ilvl w:val="0"/>
          <w:numId w:val="76"/>
        </w:numPr>
        <w:ind w:firstLineChars="0"/>
      </w:pPr>
      <w:r w:rsidRPr="001A10A7">
        <w:rPr>
          <w:i/>
        </w:rPr>
        <w:t>ScriptException</w:t>
      </w:r>
      <w:r w:rsidRPr="001A10A7">
        <w:t xml:space="preserve"> treates the Javascript exception string as the exception </w:t>
      </w:r>
      <w:r w:rsidRPr="001A10A7">
        <w:rPr>
          <w:i/>
        </w:rPr>
        <w:t>message</w:t>
      </w:r>
      <w:r w:rsidRPr="001A10A7">
        <w:t>, and the C# exception as the internal exception to encapsulate.</w:t>
      </w:r>
    </w:p>
    <w:p w:rsidR="0096284D" w:rsidRPr="00FD7951" w:rsidRDefault="0096284D" w:rsidP="002B5292">
      <w:pPr>
        <w:pStyle w:val="a3"/>
        <w:numPr>
          <w:ilvl w:val="0"/>
          <w:numId w:val="76"/>
        </w:numPr>
        <w:ind w:firstLineChars="0"/>
        <w:rPr>
          <w:color w:val="BFBFBF" w:themeColor="background1" w:themeShade="BF"/>
        </w:rPr>
      </w:pPr>
      <w:r w:rsidRPr="00FD7951">
        <w:rPr>
          <w:color w:val="BFBFBF" w:themeColor="background1" w:themeShade="BF"/>
        </w:rPr>
        <w:t>Javascript</w:t>
      </w:r>
      <w:r w:rsidRPr="00FD7951">
        <w:rPr>
          <w:rFonts w:hint="eastAsia"/>
          <w:color w:val="BFBFBF" w:themeColor="background1" w:themeShade="BF"/>
        </w:rPr>
        <w:t>异常串由文件位置信息，异常</w:t>
      </w:r>
      <w:r w:rsidRPr="00FD7951">
        <w:rPr>
          <w:color w:val="BFBFBF" w:themeColor="background1" w:themeShade="BF"/>
        </w:rPr>
        <w:t>message</w:t>
      </w:r>
      <w:r w:rsidRPr="00FD7951">
        <w:rPr>
          <w:rFonts w:hint="eastAsia"/>
          <w:color w:val="BFBFBF" w:themeColor="background1" w:themeShade="BF"/>
        </w:rPr>
        <w:t>和</w:t>
      </w:r>
      <w:r w:rsidRPr="00FD7951">
        <w:rPr>
          <w:color w:val="BFBFBF" w:themeColor="background1" w:themeShade="BF"/>
        </w:rPr>
        <w:t>StackTrace</w:t>
      </w:r>
      <w:r w:rsidRPr="00FD7951">
        <w:rPr>
          <w:rFonts w:hint="eastAsia"/>
          <w:color w:val="BFBFBF" w:themeColor="background1" w:themeShade="BF"/>
        </w:rPr>
        <w:t>共同拼接而成。对于</w:t>
      </w:r>
      <w:r w:rsidRPr="00FD7951">
        <w:rPr>
          <w:color w:val="BFBFBF" w:themeColor="background1" w:themeShade="BF"/>
        </w:rPr>
        <w:t>Javascript</w:t>
      </w:r>
      <w:r w:rsidRPr="00FD7951">
        <w:rPr>
          <w:rFonts w:hint="eastAsia"/>
          <w:color w:val="BFBFBF" w:themeColor="background1" w:themeShade="BF"/>
        </w:rPr>
        <w:t>而言抛出的</w:t>
      </w:r>
      <w:r w:rsidRPr="00FD7951">
        <w:rPr>
          <w:color w:val="BFBFBF" w:themeColor="background1" w:themeShade="BF"/>
        </w:rPr>
        <w:t>Error</w:t>
      </w:r>
      <w:r w:rsidRPr="00FD7951">
        <w:rPr>
          <w:rFonts w:hint="eastAsia"/>
          <w:color w:val="BFBFBF" w:themeColor="background1" w:themeShade="BF"/>
        </w:rPr>
        <w:t>才能包含位置信息，和</w:t>
      </w:r>
      <w:r w:rsidRPr="00FD7951">
        <w:rPr>
          <w:color w:val="BFBFBF" w:themeColor="background1" w:themeShade="BF"/>
        </w:rPr>
        <w:t>StackTrace</w:t>
      </w:r>
      <w:r w:rsidRPr="00FD7951">
        <w:rPr>
          <w:rFonts w:hint="eastAsia"/>
          <w:color w:val="BFBFBF" w:themeColor="background1" w:themeShade="BF"/>
        </w:rPr>
        <w:t>。</w:t>
      </w:r>
    </w:p>
    <w:p w:rsidR="00FD7951" w:rsidRPr="001A10A7" w:rsidRDefault="00FD7951" w:rsidP="002B5292">
      <w:pPr>
        <w:pStyle w:val="a3"/>
        <w:numPr>
          <w:ilvl w:val="0"/>
          <w:numId w:val="76"/>
        </w:numPr>
        <w:ind w:firstLineChars="0"/>
      </w:pPr>
      <w:r w:rsidRPr="001A10A7">
        <w:t xml:space="preserve">The Javascript exception string is </w:t>
      </w:r>
      <w:r w:rsidR="00B91241" w:rsidRPr="001A10A7">
        <w:rPr>
          <w:rFonts w:hint="eastAsia"/>
        </w:rPr>
        <w:t>concated</w:t>
      </w:r>
      <w:r w:rsidRPr="001A10A7">
        <w:t xml:space="preserve"> with the file location information, exception </w:t>
      </w:r>
      <w:r w:rsidRPr="001A10A7">
        <w:rPr>
          <w:i/>
        </w:rPr>
        <w:t>message</w:t>
      </w:r>
      <w:r w:rsidRPr="001A10A7">
        <w:t xml:space="preserve"> and </w:t>
      </w:r>
      <w:r w:rsidRPr="001A10A7">
        <w:rPr>
          <w:i/>
        </w:rPr>
        <w:t>StackTrace</w:t>
      </w:r>
      <w:r w:rsidRPr="001A10A7">
        <w:t xml:space="preserve">. For Javascript, the thrown </w:t>
      </w:r>
      <w:r w:rsidRPr="001A10A7">
        <w:rPr>
          <w:i/>
        </w:rPr>
        <w:t>Error</w:t>
      </w:r>
      <w:r w:rsidRPr="001A10A7">
        <w:t xml:space="preserve"> includes the location information and </w:t>
      </w:r>
      <w:r w:rsidRPr="001A10A7">
        <w:rPr>
          <w:i/>
        </w:rPr>
        <w:t>StackTrace</w:t>
      </w:r>
      <w:r w:rsidRPr="001A10A7">
        <w:t>.</w:t>
      </w:r>
    </w:p>
    <w:p w:rsidR="0096284D" w:rsidRPr="00332AE6" w:rsidRDefault="0096284D" w:rsidP="002B5292">
      <w:pPr>
        <w:pStyle w:val="a3"/>
        <w:numPr>
          <w:ilvl w:val="0"/>
          <w:numId w:val="76"/>
        </w:numPr>
        <w:ind w:firstLineChars="0"/>
        <w:rPr>
          <w:color w:val="BFBFBF" w:themeColor="background1" w:themeShade="BF"/>
        </w:rPr>
      </w:pPr>
      <w:r w:rsidRPr="00332AE6">
        <w:rPr>
          <w:color w:val="BFBFBF" w:themeColor="background1" w:themeShade="BF"/>
        </w:rPr>
        <w:t>Javascript</w:t>
      </w:r>
      <w:r w:rsidRPr="00332AE6">
        <w:rPr>
          <w:rFonts w:hint="eastAsia"/>
          <w:color w:val="BFBFBF" w:themeColor="background1" w:themeShade="BF"/>
        </w:rPr>
        <w:t>中，捕获的异常对象上</w:t>
      </w:r>
      <w:r w:rsidRPr="00332AE6">
        <w:rPr>
          <w:color w:val="BFBFBF" w:themeColor="background1" w:themeShade="BF"/>
        </w:rPr>
        <w:t>toString</w:t>
      </w:r>
      <w:r w:rsidRPr="00332AE6">
        <w:rPr>
          <w:rFonts w:hint="eastAsia"/>
          <w:color w:val="BFBFBF" w:themeColor="background1" w:themeShade="BF"/>
        </w:rPr>
        <w:t>，可以获得完整信息，包括来自</w:t>
      </w:r>
      <w:r w:rsidRPr="00332AE6">
        <w:rPr>
          <w:color w:val="BFBFBF" w:themeColor="background1" w:themeShade="BF"/>
        </w:rPr>
        <w:t>C#</w:t>
      </w:r>
      <w:r w:rsidRPr="00332AE6">
        <w:rPr>
          <w:rFonts w:hint="eastAsia"/>
          <w:color w:val="BFBFBF" w:themeColor="background1" w:themeShade="BF"/>
        </w:rPr>
        <w:t>的异常信息。</w:t>
      </w:r>
    </w:p>
    <w:p w:rsidR="00332AE6" w:rsidRPr="001A10A7" w:rsidRDefault="00332AE6" w:rsidP="002B5292">
      <w:pPr>
        <w:pStyle w:val="a3"/>
        <w:numPr>
          <w:ilvl w:val="0"/>
          <w:numId w:val="76"/>
        </w:numPr>
        <w:ind w:firstLineChars="0"/>
      </w:pPr>
      <w:r w:rsidRPr="001A10A7">
        <w:t xml:space="preserve">In Javascript, calling </w:t>
      </w:r>
      <w:r w:rsidRPr="001A10A7">
        <w:rPr>
          <w:i/>
        </w:rPr>
        <w:t>toString</w:t>
      </w:r>
      <w:r w:rsidRPr="001A10A7">
        <w:t xml:space="preserve"> on catched exception object, the complete information could be obtained, including the exception information from C#.</w:t>
      </w:r>
    </w:p>
    <w:p w:rsidR="0096284D" w:rsidRPr="0096284D" w:rsidRDefault="0096284D" w:rsidP="0096284D">
      <w:pPr>
        <w:pStyle w:val="6"/>
        <w:rPr>
          <w:color w:val="FF0000"/>
        </w:rPr>
      </w:pPr>
      <w:r w:rsidRPr="000D047E">
        <w:rPr>
          <w:rFonts w:hint="eastAsia"/>
          <w:color w:val="BFBFBF" w:themeColor="background1" w:themeShade="BF"/>
        </w:rPr>
        <w:t>线程安全</w:t>
      </w:r>
      <w:r w:rsidR="000D047E">
        <w:rPr>
          <w:color w:val="FF0000"/>
        </w:rPr>
        <w:t xml:space="preserve"> </w:t>
      </w:r>
      <w:r w:rsidR="000D047E" w:rsidRPr="001A10A7">
        <w:t>Thread safety</w:t>
      </w:r>
    </w:p>
    <w:p w:rsidR="0096284D" w:rsidRPr="0092564C" w:rsidRDefault="0096284D" w:rsidP="002B5292">
      <w:pPr>
        <w:pStyle w:val="a3"/>
        <w:numPr>
          <w:ilvl w:val="0"/>
          <w:numId w:val="77"/>
        </w:numPr>
        <w:ind w:firstLineChars="0"/>
        <w:rPr>
          <w:color w:val="BFBFBF" w:themeColor="background1" w:themeShade="BF"/>
        </w:rPr>
      </w:pPr>
      <w:r w:rsidRPr="0092564C">
        <w:rPr>
          <w:color w:val="BFBFBF" w:themeColor="background1" w:themeShade="BF"/>
        </w:rPr>
        <w:t>SpiderMonkey</w:t>
      </w:r>
      <w:r w:rsidRPr="0092564C">
        <w:rPr>
          <w:rFonts w:hint="eastAsia"/>
          <w:color w:val="BFBFBF" w:themeColor="background1" w:themeShade="BF"/>
        </w:rPr>
        <w:t>库不允许虚拟机跨线程运行。</w:t>
      </w:r>
      <w:r w:rsidRPr="0092564C">
        <w:rPr>
          <w:color w:val="BFBFBF" w:themeColor="background1" w:themeShade="BF"/>
        </w:rPr>
        <w:t>javascript</w:t>
      </w:r>
      <w:r w:rsidRPr="0092564C">
        <w:rPr>
          <w:rFonts w:hint="eastAsia"/>
          <w:color w:val="BFBFBF" w:themeColor="background1" w:themeShade="BF"/>
        </w:rPr>
        <w:t>操作对象上执行的任何操作，包括</w:t>
      </w:r>
      <w:r w:rsidRPr="0092564C">
        <w:rPr>
          <w:color w:val="BFBFBF" w:themeColor="background1" w:themeShade="BF"/>
        </w:rPr>
        <w:t>eval</w:t>
      </w:r>
      <w:r w:rsidRPr="0092564C">
        <w:rPr>
          <w:rFonts w:hint="eastAsia"/>
          <w:color w:val="BFBFBF" w:themeColor="background1" w:themeShade="BF"/>
        </w:rPr>
        <w:t>，以及</w:t>
      </w:r>
      <w:r w:rsidRPr="0092564C">
        <w:rPr>
          <w:color w:val="BFBFBF" w:themeColor="background1" w:themeShade="BF"/>
        </w:rPr>
        <w:t>eval</w:t>
      </w:r>
      <w:r w:rsidRPr="0092564C">
        <w:rPr>
          <w:rFonts w:hint="eastAsia"/>
          <w:color w:val="BFBFBF" w:themeColor="background1" w:themeShade="BF"/>
        </w:rPr>
        <w:t>返回的</w:t>
      </w:r>
      <w:r w:rsidRPr="0092564C">
        <w:rPr>
          <w:color w:val="BFBFBF" w:themeColor="background1" w:themeShade="BF"/>
        </w:rPr>
        <w:t>JsObject</w:t>
      </w:r>
      <w:r w:rsidRPr="0092564C">
        <w:rPr>
          <w:rFonts w:hint="eastAsia"/>
          <w:color w:val="BFBFBF" w:themeColor="background1" w:themeShade="BF"/>
        </w:rPr>
        <w:t>，</w:t>
      </w:r>
      <w:r w:rsidRPr="0092564C">
        <w:rPr>
          <w:color w:val="BFBFBF" w:themeColor="background1" w:themeShade="BF"/>
        </w:rPr>
        <w:t>JsArray</w:t>
      </w:r>
      <w:r w:rsidRPr="0092564C">
        <w:rPr>
          <w:rFonts w:hint="eastAsia"/>
          <w:color w:val="BFBFBF" w:themeColor="background1" w:themeShade="BF"/>
        </w:rPr>
        <w:t>，</w:t>
      </w:r>
      <w:r w:rsidRPr="0092564C">
        <w:rPr>
          <w:color w:val="BFBFBF" w:themeColor="background1" w:themeShade="BF"/>
        </w:rPr>
        <w:t>JsFunction</w:t>
      </w:r>
      <w:r w:rsidRPr="0092564C">
        <w:rPr>
          <w:rFonts w:hint="eastAsia"/>
          <w:color w:val="BFBFBF" w:themeColor="background1" w:themeShade="BF"/>
        </w:rPr>
        <w:t>上的操作，必须在创建</w:t>
      </w:r>
      <w:r w:rsidRPr="0092564C">
        <w:rPr>
          <w:color w:val="BFBFBF" w:themeColor="background1" w:themeShade="BF"/>
        </w:rPr>
        <w:t>javascript</w:t>
      </w:r>
      <w:r w:rsidRPr="0092564C">
        <w:rPr>
          <w:rFonts w:hint="eastAsia"/>
          <w:color w:val="BFBFBF" w:themeColor="background1" w:themeShade="BF"/>
        </w:rPr>
        <w:t>操作对象的线程中执行，否则抛出异常</w:t>
      </w:r>
      <w:r w:rsidRPr="0092564C">
        <w:rPr>
          <w:color w:val="BFBFBF" w:themeColor="background1" w:themeShade="BF"/>
        </w:rPr>
        <w:t>limax.script.Js.ThreadContextException</w:t>
      </w:r>
      <w:r w:rsidRPr="0092564C">
        <w:rPr>
          <w:rFonts w:hint="eastAsia"/>
          <w:color w:val="BFBFBF" w:themeColor="background1" w:themeShade="BF"/>
        </w:rPr>
        <w:t>。</w:t>
      </w:r>
    </w:p>
    <w:p w:rsidR="0092564C" w:rsidRPr="001A10A7" w:rsidRDefault="0092564C" w:rsidP="002B5292">
      <w:pPr>
        <w:pStyle w:val="a3"/>
        <w:numPr>
          <w:ilvl w:val="0"/>
          <w:numId w:val="77"/>
        </w:numPr>
        <w:ind w:firstLineChars="0"/>
      </w:pPr>
      <w:r w:rsidRPr="001A10A7">
        <w:t xml:space="preserve">The </w:t>
      </w:r>
      <w:r w:rsidRPr="001A10A7">
        <w:rPr>
          <w:i/>
        </w:rPr>
        <w:t>SpiderMonkey</w:t>
      </w:r>
      <w:r w:rsidRPr="001A10A7">
        <w:t xml:space="preserve"> library does not allow the virtual machine to run accross threads. Any operation executing on the javascript operating object, including </w:t>
      </w:r>
      <w:r w:rsidRPr="001A10A7">
        <w:rPr>
          <w:i/>
        </w:rPr>
        <w:t>eval</w:t>
      </w:r>
      <w:r w:rsidRPr="001A10A7">
        <w:t xml:space="preserve">, and the operation on the </w:t>
      </w:r>
      <w:r w:rsidRPr="001A10A7">
        <w:rPr>
          <w:i/>
        </w:rPr>
        <w:t>JsObject</w:t>
      </w:r>
      <w:r w:rsidRPr="001A10A7">
        <w:t xml:space="preserve">, </w:t>
      </w:r>
      <w:r w:rsidRPr="001A10A7">
        <w:rPr>
          <w:i/>
        </w:rPr>
        <w:t>JsArray</w:t>
      </w:r>
      <w:r w:rsidRPr="001A10A7">
        <w:t xml:space="preserve"> and </w:t>
      </w:r>
      <w:r w:rsidRPr="001A10A7">
        <w:rPr>
          <w:i/>
        </w:rPr>
        <w:t>JsFunction</w:t>
      </w:r>
      <w:r w:rsidRPr="001A10A7">
        <w:t xml:space="preserve"> returned by eval, must be executed in the thread creating javascript operating object, or throw the exception </w:t>
      </w:r>
      <w:r w:rsidRPr="001A10A7">
        <w:rPr>
          <w:i/>
          <w:u w:val="single"/>
        </w:rPr>
        <w:lastRenderedPageBreak/>
        <w:t>limax.script.Js.ThreadContextException</w:t>
      </w:r>
      <w:r w:rsidRPr="001A10A7">
        <w:t>.</w:t>
      </w:r>
    </w:p>
    <w:p w:rsidR="0096284D" w:rsidRPr="0096284D" w:rsidRDefault="0096284D" w:rsidP="0096284D">
      <w:pPr>
        <w:pStyle w:val="a3"/>
        <w:ind w:left="420" w:firstLineChars="0" w:firstLine="0"/>
        <w:rPr>
          <w:color w:val="FF0000"/>
        </w:rPr>
      </w:pPr>
    </w:p>
    <w:p w:rsidR="0096284D" w:rsidRPr="0096284D" w:rsidRDefault="0096284D" w:rsidP="0096284D">
      <w:pPr>
        <w:pStyle w:val="6"/>
        <w:rPr>
          <w:color w:val="FF0000"/>
        </w:rPr>
      </w:pPr>
      <w:r w:rsidRPr="0028795D">
        <w:rPr>
          <w:rFonts w:hint="eastAsia"/>
          <w:color w:val="BFBFBF" w:themeColor="background1" w:themeShade="BF"/>
        </w:rPr>
        <w:t>注意事项</w:t>
      </w:r>
      <w:r w:rsidR="0028795D">
        <w:rPr>
          <w:color w:val="FF0000"/>
        </w:rPr>
        <w:t xml:space="preserve"> </w:t>
      </w:r>
      <w:r w:rsidR="0028795D" w:rsidRPr="001A10A7">
        <w:t>Matters need attention</w:t>
      </w:r>
    </w:p>
    <w:p w:rsidR="0096284D" w:rsidRPr="00114027" w:rsidRDefault="00F30928" w:rsidP="0096284D">
      <w:pPr>
        <w:rPr>
          <w:color w:val="BFBFBF" w:themeColor="background1" w:themeShade="BF"/>
        </w:rPr>
      </w:pPr>
      <w:r>
        <w:rPr>
          <w:rFonts w:hint="eastAsia"/>
          <w:color w:val="BFBFBF" w:themeColor="background1" w:themeShade="BF"/>
        </w:rPr>
        <w:t>1</w:t>
      </w:r>
      <w:r w:rsidRPr="00600665">
        <w:rPr>
          <w:rFonts w:hint="eastAsia"/>
          <w:color w:val="BFBFBF" w:themeColor="background1" w:themeShade="BF"/>
        </w:rPr>
        <w:t>.</w:t>
      </w:r>
      <w:r w:rsidR="0096284D" w:rsidRPr="0096284D">
        <w:rPr>
          <w:color w:val="FF0000"/>
        </w:rPr>
        <w:tab/>
      </w:r>
      <w:r w:rsidR="0096284D" w:rsidRPr="00114027">
        <w:rPr>
          <w:color w:val="BFBFBF" w:themeColor="background1" w:themeShade="BF"/>
        </w:rPr>
        <w:t>C#</w:t>
      </w:r>
      <w:r w:rsidR="0096284D" w:rsidRPr="00114027">
        <w:rPr>
          <w:rFonts w:hint="eastAsia"/>
          <w:color w:val="BFBFBF" w:themeColor="background1" w:themeShade="BF"/>
        </w:rPr>
        <w:t>中的泛型对象不可往</w:t>
      </w:r>
      <w:r w:rsidR="0096284D" w:rsidRPr="00114027">
        <w:rPr>
          <w:color w:val="BFBFBF" w:themeColor="background1" w:themeShade="BF"/>
        </w:rPr>
        <w:t>javascript</w:t>
      </w:r>
      <w:r w:rsidR="0096284D" w:rsidRPr="00114027">
        <w:rPr>
          <w:rFonts w:hint="eastAsia"/>
          <w:color w:val="BFBFBF" w:themeColor="background1" w:themeShade="BF"/>
        </w:rPr>
        <w:t>虚拟机中传递，否则将抛出异常。原因在于，</w:t>
      </w:r>
      <w:r w:rsidR="0096284D" w:rsidRPr="00114027">
        <w:rPr>
          <w:color w:val="BFBFBF" w:themeColor="background1" w:themeShade="BF"/>
        </w:rPr>
        <w:t>System::Runtime::InteropServices::Marshal::GetNativeVariantForObject</w:t>
      </w:r>
      <w:r w:rsidR="0096284D" w:rsidRPr="00114027">
        <w:rPr>
          <w:rFonts w:hint="eastAsia"/>
          <w:color w:val="BFBFBF" w:themeColor="background1" w:themeShade="BF"/>
        </w:rPr>
        <w:t>，</w:t>
      </w:r>
      <w:r w:rsidR="0096284D" w:rsidRPr="00114027">
        <w:rPr>
          <w:color w:val="BFBFBF" w:themeColor="background1" w:themeShade="BF"/>
        </w:rPr>
        <w:t>System::Runtime::InteropServices::Marshal::GetObjectForNativeVariant</w:t>
      </w:r>
      <w:r w:rsidR="0096284D" w:rsidRPr="00114027">
        <w:rPr>
          <w:rFonts w:hint="eastAsia"/>
          <w:color w:val="BFBFBF" w:themeColor="background1" w:themeShade="BF"/>
        </w:rPr>
        <w:t>这两个关键方法的泛型版本从</w:t>
      </w:r>
      <w:r w:rsidR="0096284D" w:rsidRPr="00114027">
        <w:rPr>
          <w:color w:val="BFBFBF" w:themeColor="background1" w:themeShade="BF"/>
        </w:rPr>
        <w:t>.NET4.5.1</w:t>
      </w:r>
      <w:r w:rsidR="0096284D" w:rsidRPr="00114027">
        <w:rPr>
          <w:rFonts w:hint="eastAsia"/>
          <w:color w:val="BFBFBF" w:themeColor="background1" w:themeShade="BF"/>
        </w:rPr>
        <w:t>之后才开始提供，为了兼容较老的</w:t>
      </w:r>
      <w:r w:rsidR="0096284D" w:rsidRPr="00114027">
        <w:rPr>
          <w:color w:val="BFBFBF" w:themeColor="background1" w:themeShade="BF"/>
        </w:rPr>
        <w:t>.NET</w:t>
      </w:r>
      <w:r w:rsidR="0096284D" w:rsidRPr="00114027">
        <w:rPr>
          <w:rFonts w:hint="eastAsia"/>
          <w:color w:val="BFBFBF" w:themeColor="background1" w:themeShade="BF"/>
        </w:rPr>
        <w:t>版本，该项目使用</w:t>
      </w:r>
      <w:r w:rsidR="0096284D" w:rsidRPr="00114027">
        <w:rPr>
          <w:color w:val="BFBFBF" w:themeColor="background1" w:themeShade="BF"/>
        </w:rPr>
        <w:t>.NET4.0</w:t>
      </w:r>
      <w:r w:rsidR="0096284D" w:rsidRPr="00114027">
        <w:rPr>
          <w:rFonts w:hint="eastAsia"/>
          <w:color w:val="BFBFBF" w:themeColor="background1" w:themeShade="BF"/>
        </w:rPr>
        <w:t>开发（</w:t>
      </w:r>
      <w:r w:rsidR="0096284D" w:rsidRPr="00114027">
        <w:rPr>
          <w:color w:val="BFBFBF" w:themeColor="background1" w:themeShade="BF"/>
        </w:rPr>
        <w:t>.NET3.5</w:t>
      </w:r>
      <w:r w:rsidR="0096284D" w:rsidRPr="00114027">
        <w:rPr>
          <w:rFonts w:hint="eastAsia"/>
          <w:color w:val="BFBFBF" w:themeColor="background1" w:themeShade="BF"/>
        </w:rPr>
        <w:t>应该也可以使用）。</w:t>
      </w:r>
    </w:p>
    <w:p w:rsidR="009072A1" w:rsidRPr="001A10A7" w:rsidRDefault="009072A1" w:rsidP="0096284D">
      <w:r w:rsidRPr="001A10A7">
        <w:t xml:space="preserve">The generic object of C# can not be transferred to Javascript virtual mathine, or throws exception. </w:t>
      </w:r>
      <w:r w:rsidR="00114027" w:rsidRPr="001A10A7">
        <w:t xml:space="preserve">The reason is that </w:t>
      </w:r>
      <w:r w:rsidR="00114027" w:rsidRPr="001A10A7">
        <w:rPr>
          <w:i/>
          <w:u w:val="single"/>
        </w:rPr>
        <w:t>System::Runtime::InteropServices::Marshal::GetNativeVariantForObject</w:t>
      </w:r>
      <w:r w:rsidR="00114027" w:rsidRPr="001A10A7">
        <w:t xml:space="preserve"> and </w:t>
      </w:r>
      <w:r w:rsidR="00114027" w:rsidRPr="001A10A7">
        <w:rPr>
          <w:i/>
          <w:u w:val="single"/>
        </w:rPr>
        <w:t>System::Runtime::InteropServices::Marshal::GetObjectForNativeVariant</w:t>
      </w:r>
      <w:r w:rsidR="00114027" w:rsidRPr="001A10A7">
        <w:t xml:space="preserve"> these two key methods' generic version is provided since </w:t>
      </w:r>
      <w:r w:rsidR="00114027" w:rsidRPr="001A10A7">
        <w:rPr>
          <w:i/>
          <w:u w:val="single"/>
        </w:rPr>
        <w:t>.NET4.5.1.</w:t>
      </w:r>
      <w:r w:rsidR="00114027" w:rsidRPr="001A10A7">
        <w:t xml:space="preserve"> For compatibility with older </w:t>
      </w:r>
      <w:r w:rsidR="00114027" w:rsidRPr="001A10A7">
        <w:rPr>
          <w:i/>
          <w:u w:val="single"/>
        </w:rPr>
        <w:t>.NET</w:t>
      </w:r>
      <w:r w:rsidR="00114027" w:rsidRPr="001A10A7">
        <w:t xml:space="preserve"> versions, this project uses </w:t>
      </w:r>
      <w:r w:rsidR="00114027" w:rsidRPr="001A10A7">
        <w:rPr>
          <w:i/>
          <w:u w:val="single"/>
        </w:rPr>
        <w:t>.NET4.0</w:t>
      </w:r>
      <w:r w:rsidR="00114027" w:rsidRPr="001A10A7">
        <w:t xml:space="preserve"> to develop (</w:t>
      </w:r>
      <w:r w:rsidR="00114027" w:rsidRPr="001A10A7">
        <w:rPr>
          <w:i/>
          <w:u w:val="single"/>
        </w:rPr>
        <w:t>.NET3.5</w:t>
      </w:r>
      <w:r w:rsidR="00114027" w:rsidRPr="001A10A7">
        <w:t xml:space="preserve"> also could be used).</w:t>
      </w:r>
    </w:p>
    <w:p w:rsidR="0096284D" w:rsidRPr="00B715BC" w:rsidRDefault="00F30928" w:rsidP="0096284D">
      <w:pPr>
        <w:rPr>
          <w:color w:val="BFBFBF" w:themeColor="background1" w:themeShade="BF"/>
        </w:rPr>
      </w:pPr>
      <w:r>
        <w:rPr>
          <w:rFonts w:hint="eastAsia"/>
          <w:color w:val="BFBFBF" w:themeColor="background1" w:themeShade="BF"/>
        </w:rPr>
        <w:t>2</w:t>
      </w:r>
      <w:r w:rsidRPr="00600665">
        <w:rPr>
          <w:rFonts w:hint="eastAsia"/>
          <w:color w:val="BFBFBF" w:themeColor="background1" w:themeShade="BF"/>
        </w:rPr>
        <w:t>.</w:t>
      </w:r>
      <w:r w:rsidR="0096284D" w:rsidRPr="0096284D">
        <w:rPr>
          <w:color w:val="FF0000"/>
        </w:rPr>
        <w:tab/>
      </w:r>
      <w:r w:rsidR="0096284D" w:rsidRPr="00B715BC">
        <w:rPr>
          <w:rFonts w:hint="eastAsia"/>
          <w:color w:val="BFBFBF" w:themeColor="background1" w:themeShade="BF"/>
        </w:rPr>
        <w:t>可以创建多个</w:t>
      </w:r>
      <w:r w:rsidR="0096284D" w:rsidRPr="00B715BC">
        <w:rPr>
          <w:color w:val="BFBFBF" w:themeColor="background1" w:themeShade="BF"/>
        </w:rPr>
        <w:t>Javascript</w:t>
      </w:r>
      <w:r w:rsidR="0096284D" w:rsidRPr="00B715BC">
        <w:rPr>
          <w:rFonts w:hint="eastAsia"/>
          <w:color w:val="BFBFBF" w:themeColor="background1" w:themeShade="BF"/>
        </w:rPr>
        <w:t>操作对象，从一个</w:t>
      </w:r>
      <w:r w:rsidR="0096284D" w:rsidRPr="00B715BC">
        <w:rPr>
          <w:color w:val="BFBFBF" w:themeColor="background1" w:themeShade="BF"/>
        </w:rPr>
        <w:t>Javascript</w:t>
      </w:r>
      <w:r w:rsidR="0096284D" w:rsidRPr="00B715BC">
        <w:rPr>
          <w:rFonts w:hint="eastAsia"/>
          <w:color w:val="BFBFBF" w:themeColor="background1" w:themeShade="BF"/>
        </w:rPr>
        <w:t>操作对象获取的</w:t>
      </w:r>
      <w:r w:rsidR="0096284D" w:rsidRPr="00B715BC">
        <w:rPr>
          <w:color w:val="BFBFBF" w:themeColor="background1" w:themeShade="BF"/>
        </w:rPr>
        <w:t>JsObject</w:t>
      </w:r>
      <w:r w:rsidR="0096284D" w:rsidRPr="00B715BC">
        <w:rPr>
          <w:rFonts w:hint="eastAsia"/>
          <w:color w:val="BFBFBF" w:themeColor="background1" w:themeShade="BF"/>
        </w:rPr>
        <w:t>，</w:t>
      </w:r>
      <w:r w:rsidR="0096284D" w:rsidRPr="00B715BC">
        <w:rPr>
          <w:color w:val="BFBFBF" w:themeColor="background1" w:themeShade="BF"/>
        </w:rPr>
        <w:t>JsArray</w:t>
      </w:r>
      <w:r w:rsidR="0096284D" w:rsidRPr="00B715BC">
        <w:rPr>
          <w:rFonts w:hint="eastAsia"/>
          <w:color w:val="BFBFBF" w:themeColor="background1" w:themeShade="BF"/>
        </w:rPr>
        <w:t>，</w:t>
      </w:r>
      <w:r w:rsidR="0096284D" w:rsidRPr="00B715BC">
        <w:rPr>
          <w:color w:val="BFBFBF" w:themeColor="background1" w:themeShade="BF"/>
        </w:rPr>
        <w:t>JsFunction</w:t>
      </w:r>
      <w:r w:rsidR="0096284D" w:rsidRPr="00B715BC">
        <w:rPr>
          <w:rFonts w:hint="eastAsia"/>
          <w:color w:val="BFBFBF" w:themeColor="background1" w:themeShade="BF"/>
        </w:rPr>
        <w:t>不能够传入另一个</w:t>
      </w:r>
      <w:r w:rsidR="0096284D" w:rsidRPr="00B715BC">
        <w:rPr>
          <w:color w:val="BFBFBF" w:themeColor="background1" w:themeShade="BF"/>
        </w:rPr>
        <w:t>Javascript</w:t>
      </w:r>
      <w:r w:rsidR="0096284D" w:rsidRPr="00B715BC">
        <w:rPr>
          <w:rFonts w:hint="eastAsia"/>
          <w:color w:val="BFBFBF" w:themeColor="background1" w:themeShade="BF"/>
        </w:rPr>
        <w:t>操作对象，这个显而易见；其它的</w:t>
      </w:r>
      <w:r w:rsidR="0096284D" w:rsidRPr="00B715BC">
        <w:rPr>
          <w:color w:val="BFBFBF" w:themeColor="background1" w:themeShade="BF"/>
        </w:rPr>
        <w:t>C#</w:t>
      </w:r>
      <w:r w:rsidR="0096284D" w:rsidRPr="00B715BC">
        <w:rPr>
          <w:rFonts w:hint="eastAsia"/>
          <w:color w:val="BFBFBF" w:themeColor="background1" w:themeShade="BF"/>
        </w:rPr>
        <w:t>对象传入多个</w:t>
      </w:r>
      <w:r w:rsidR="0096284D" w:rsidRPr="00B715BC">
        <w:rPr>
          <w:color w:val="BFBFBF" w:themeColor="background1" w:themeShade="BF"/>
        </w:rPr>
        <w:t>Javascript</w:t>
      </w:r>
      <w:r w:rsidR="0096284D" w:rsidRPr="00B715BC">
        <w:rPr>
          <w:rFonts w:hint="eastAsia"/>
          <w:color w:val="BFBFBF" w:themeColor="background1" w:themeShade="BF"/>
        </w:rPr>
        <w:t>操作对象，没有限制。多个</w:t>
      </w:r>
      <w:r w:rsidR="0096284D" w:rsidRPr="00B715BC">
        <w:rPr>
          <w:color w:val="BFBFBF" w:themeColor="background1" w:themeShade="BF"/>
        </w:rPr>
        <w:t>Javascript</w:t>
      </w:r>
      <w:r w:rsidR="0096284D" w:rsidRPr="00B715BC">
        <w:rPr>
          <w:rFonts w:hint="eastAsia"/>
          <w:color w:val="BFBFBF" w:themeColor="background1" w:themeShade="BF"/>
        </w:rPr>
        <w:t>操作对象，如果确有数据交换需求，可以通过</w:t>
      </w:r>
      <w:r w:rsidR="0096284D" w:rsidRPr="00B715BC">
        <w:rPr>
          <w:color w:val="BFBFBF" w:themeColor="background1" w:themeShade="BF"/>
        </w:rPr>
        <w:t>JSON</w:t>
      </w:r>
      <w:r w:rsidR="0096284D" w:rsidRPr="00B715BC">
        <w:rPr>
          <w:rFonts w:hint="eastAsia"/>
          <w:color w:val="BFBFBF" w:themeColor="background1" w:themeShade="BF"/>
        </w:rPr>
        <w:t>实现，</w:t>
      </w:r>
      <w:r w:rsidR="0096284D" w:rsidRPr="00B715BC">
        <w:rPr>
          <w:color w:val="BFBFBF" w:themeColor="background1" w:themeShade="BF"/>
        </w:rPr>
        <w:t>Javascript</w:t>
      </w:r>
      <w:r w:rsidR="0096284D" w:rsidRPr="00B715BC">
        <w:rPr>
          <w:rFonts w:hint="eastAsia"/>
          <w:color w:val="BFBFBF" w:themeColor="background1" w:themeShade="BF"/>
        </w:rPr>
        <w:t>本身即提供了完整支持，限制是对象中不能存在环。</w:t>
      </w:r>
    </w:p>
    <w:p w:rsidR="00811429" w:rsidRPr="001A10A7" w:rsidRDefault="00811429" w:rsidP="0096284D">
      <w:r w:rsidRPr="001A10A7">
        <w:t xml:space="preserve">Could create multiple Javascript operating objects. The </w:t>
      </w:r>
      <w:r w:rsidRPr="001A10A7">
        <w:rPr>
          <w:i/>
        </w:rPr>
        <w:t>JsObject</w:t>
      </w:r>
      <w:r w:rsidRPr="001A10A7">
        <w:t xml:space="preserve">, </w:t>
      </w:r>
      <w:r w:rsidRPr="001A10A7">
        <w:rPr>
          <w:i/>
        </w:rPr>
        <w:t>JsArray</w:t>
      </w:r>
      <w:r w:rsidRPr="001A10A7">
        <w:t xml:space="preserve"> and </w:t>
      </w:r>
      <w:r w:rsidRPr="001A10A7">
        <w:rPr>
          <w:i/>
        </w:rPr>
        <w:t>JsFunction</w:t>
      </w:r>
      <w:r w:rsidRPr="001A10A7">
        <w:t xml:space="preserve"> obtained from one Javascript object can not be transferred to another Javascript operating object, which is obvious.</w:t>
      </w:r>
      <w:r w:rsidR="00DE2546" w:rsidRPr="001A10A7">
        <w:t xml:space="preserve"> There is no limitation for the other C# object to transfer multiple Javascript operating objects. </w:t>
      </w:r>
      <w:r w:rsidR="00E502C0" w:rsidRPr="001A10A7">
        <w:t xml:space="preserve">If there is data exchange requirment for the multiple Javascript operating objects, </w:t>
      </w:r>
      <w:r w:rsidR="00B715BC" w:rsidRPr="001A10A7">
        <w:t xml:space="preserve">it could be realized through </w:t>
      </w:r>
      <w:r w:rsidR="00B715BC" w:rsidRPr="001A10A7">
        <w:rPr>
          <w:i/>
        </w:rPr>
        <w:t>JSON</w:t>
      </w:r>
      <w:r w:rsidR="00B715BC" w:rsidRPr="001A10A7">
        <w:t xml:space="preserve"> and the Javascript itself provides the complete support with the limitation that there is no ring in the objects.</w:t>
      </w:r>
    </w:p>
    <w:p w:rsidR="00CB4691" w:rsidRPr="00743BF1" w:rsidRDefault="00CB4691" w:rsidP="00CB4691">
      <w:pPr>
        <w:pStyle w:val="2"/>
      </w:pPr>
      <w:bookmarkStart w:id="40" w:name="_Toc9545282"/>
      <w:r w:rsidRPr="007704C8">
        <w:rPr>
          <w:rFonts w:hint="eastAsia"/>
          <w:color w:val="BFBFBF" w:themeColor="background1" w:themeShade="BF"/>
        </w:rPr>
        <w:t>脚本语言访问</w:t>
      </w:r>
      <w:r w:rsidRPr="007704C8">
        <w:rPr>
          <w:rFonts w:hint="eastAsia"/>
          <w:color w:val="BFBFBF" w:themeColor="background1" w:themeShade="BF"/>
        </w:rPr>
        <w:t>C#</w:t>
      </w:r>
      <w:r w:rsidRPr="007704C8">
        <w:rPr>
          <w:rFonts w:hint="eastAsia"/>
          <w:color w:val="BFBFBF" w:themeColor="background1" w:themeShade="BF"/>
        </w:rPr>
        <w:t>规范</w:t>
      </w:r>
      <w:r w:rsidR="007704C8" w:rsidRPr="007704C8">
        <w:rPr>
          <w:color w:val="BFBFBF" w:themeColor="background1" w:themeShade="BF"/>
        </w:rPr>
        <w:t xml:space="preserve"> </w:t>
      </w:r>
      <w:r w:rsidR="007704C8" w:rsidRPr="00743BF1">
        <w:t>The specification that the script</w:t>
      </w:r>
      <w:r w:rsidR="00E91405" w:rsidRPr="00743BF1">
        <w:t>ing</w:t>
      </w:r>
      <w:r w:rsidR="007704C8" w:rsidRPr="00743BF1">
        <w:t xml:space="preserve"> language accesses C#</w:t>
      </w:r>
      <w:bookmarkEnd w:id="40"/>
    </w:p>
    <w:p w:rsidR="00CB4691" w:rsidRPr="00A77D89" w:rsidRDefault="00CB4691" w:rsidP="00CB4691">
      <w:pPr>
        <w:rPr>
          <w:color w:val="BFBFBF" w:themeColor="background1" w:themeShade="BF"/>
        </w:rPr>
      </w:pPr>
      <w:r w:rsidRPr="00A77D89">
        <w:rPr>
          <w:rFonts w:hint="eastAsia"/>
          <w:color w:val="BFBFBF" w:themeColor="background1" w:themeShade="BF"/>
        </w:rPr>
        <w:t>Limax</w:t>
      </w:r>
      <w:r w:rsidRPr="00A77D89">
        <w:rPr>
          <w:rFonts w:hint="eastAsia"/>
          <w:color w:val="BFBFBF" w:themeColor="background1" w:themeShade="BF"/>
        </w:rPr>
        <w:t>提供</w:t>
      </w:r>
      <w:r w:rsidRPr="00A77D89">
        <w:rPr>
          <w:rFonts w:hint="eastAsia"/>
          <w:color w:val="BFBFBF" w:themeColor="background1" w:themeShade="BF"/>
        </w:rPr>
        <w:t>limax.util.ReflectionCache</w:t>
      </w:r>
      <w:r w:rsidRPr="00A77D89">
        <w:rPr>
          <w:rFonts w:hint="eastAsia"/>
          <w:color w:val="BFBFBF" w:themeColor="background1" w:themeShade="BF"/>
        </w:rPr>
        <w:t>类，为脚本语言访问</w:t>
      </w:r>
      <w:r w:rsidRPr="00A77D89">
        <w:rPr>
          <w:rFonts w:hint="eastAsia"/>
          <w:color w:val="BFBFBF" w:themeColor="background1" w:themeShade="BF"/>
        </w:rPr>
        <w:t>C#</w:t>
      </w:r>
      <w:r w:rsidRPr="00A77D89">
        <w:rPr>
          <w:rFonts w:hint="eastAsia"/>
          <w:color w:val="BFBFBF" w:themeColor="background1" w:themeShade="BF"/>
        </w:rPr>
        <w:t>对象提供尽量完整的支持。当前由</w:t>
      </w:r>
      <w:r w:rsidRPr="00A77D89">
        <w:rPr>
          <w:rFonts w:hint="eastAsia"/>
          <w:color w:val="BFBFBF" w:themeColor="background1" w:themeShade="BF"/>
        </w:rPr>
        <w:t>CLR/Lua</w:t>
      </w:r>
      <w:r w:rsidRPr="00A77D89">
        <w:rPr>
          <w:rFonts w:hint="eastAsia"/>
          <w:color w:val="BFBFBF" w:themeColor="background1" w:themeShade="BF"/>
        </w:rPr>
        <w:t>，</w:t>
      </w:r>
      <w:r w:rsidRPr="00A77D89">
        <w:rPr>
          <w:rFonts w:hint="eastAsia"/>
          <w:color w:val="BFBFBF" w:themeColor="background1" w:themeShade="BF"/>
        </w:rPr>
        <w:t>CLR/Javascript</w:t>
      </w:r>
      <w:r w:rsidRPr="00A77D89">
        <w:rPr>
          <w:rFonts w:hint="eastAsia"/>
          <w:color w:val="BFBFBF" w:themeColor="background1" w:themeShade="BF"/>
        </w:rPr>
        <w:t>使用。</w:t>
      </w:r>
    </w:p>
    <w:p w:rsidR="00A77D89" w:rsidRPr="00743BF1" w:rsidRDefault="00A77D89" w:rsidP="00CB4691">
      <w:r w:rsidRPr="00743BF1">
        <w:t xml:space="preserve">The </w:t>
      </w:r>
      <w:r w:rsidRPr="00743BF1">
        <w:rPr>
          <w:i/>
        </w:rPr>
        <w:t>Limax</w:t>
      </w:r>
      <w:r w:rsidRPr="00743BF1">
        <w:t xml:space="preserve"> provides </w:t>
      </w:r>
      <w:r w:rsidRPr="00743BF1">
        <w:rPr>
          <w:rFonts w:hint="eastAsia"/>
          <w:i/>
          <w:u w:val="single"/>
        </w:rPr>
        <w:t>limax.util.ReflectionCache</w:t>
      </w:r>
      <w:r w:rsidRPr="00743BF1">
        <w:t xml:space="preserve"> class to give the possiblely complete support for script language to access C# object. Currently it is used by </w:t>
      </w:r>
      <w:r w:rsidRPr="00743BF1">
        <w:rPr>
          <w:i/>
        </w:rPr>
        <w:t>CLR/Lua</w:t>
      </w:r>
      <w:r w:rsidRPr="00743BF1">
        <w:t xml:space="preserve"> and </w:t>
      </w:r>
      <w:r w:rsidRPr="00743BF1">
        <w:rPr>
          <w:i/>
        </w:rPr>
        <w:t>CLR/Javascript</w:t>
      </w:r>
      <w:r w:rsidRPr="00743BF1">
        <w:t>.</w:t>
      </w:r>
    </w:p>
    <w:p w:rsidR="00CB4691" w:rsidRPr="00CB4691" w:rsidRDefault="00CB4691" w:rsidP="00CB4691">
      <w:pPr>
        <w:pStyle w:val="6"/>
        <w:rPr>
          <w:color w:val="FF0000"/>
        </w:rPr>
      </w:pPr>
      <w:r w:rsidRPr="003B0C32">
        <w:rPr>
          <w:rFonts w:hint="eastAsia"/>
          <w:color w:val="BFBFBF" w:themeColor="background1" w:themeShade="BF"/>
        </w:rPr>
        <w:t>编程接口</w:t>
      </w:r>
      <w:r w:rsidR="003B0C32">
        <w:rPr>
          <w:color w:val="FF0000"/>
        </w:rPr>
        <w:t xml:space="preserve"> </w:t>
      </w:r>
      <w:r w:rsidR="003B0C32" w:rsidRPr="00743BF1">
        <w:t>Program</w:t>
      </w:r>
      <w:r w:rsidR="003F29E2" w:rsidRPr="00743BF1">
        <w:t>ming</w:t>
      </w:r>
      <w:r w:rsidR="003B0C32" w:rsidRPr="00743BF1">
        <w:t xml:space="preserve"> interface</w:t>
      </w:r>
    </w:p>
    <w:p w:rsidR="00CB4691" w:rsidRPr="00CB4691" w:rsidRDefault="00CB4691" w:rsidP="00CB4691">
      <w:pPr>
        <w:rPr>
          <w:b/>
          <w:color w:val="FF0000"/>
        </w:rPr>
      </w:pPr>
      <w:r w:rsidRPr="000A733C">
        <w:rPr>
          <w:rFonts w:hint="eastAsia"/>
          <w:b/>
          <w:color w:val="BFBFBF" w:themeColor="background1" w:themeShade="BF"/>
        </w:rPr>
        <w:t>构造函数：</w:t>
      </w:r>
      <w:r w:rsidR="002E1191" w:rsidRPr="00D9712A">
        <w:rPr>
          <w:rFonts w:hint="eastAsia"/>
          <w:b/>
        </w:rPr>
        <w:t>Constructor</w:t>
      </w:r>
      <w:r w:rsidR="000A733C" w:rsidRPr="00743BF1">
        <w:rPr>
          <w:b/>
        </w:rPr>
        <w:t>:</w:t>
      </w:r>
    </w:p>
    <w:p w:rsidR="00CB4691" w:rsidRPr="00743BF1" w:rsidRDefault="00CB4691" w:rsidP="002B5292">
      <w:pPr>
        <w:pStyle w:val="a3"/>
        <w:numPr>
          <w:ilvl w:val="0"/>
          <w:numId w:val="80"/>
        </w:numPr>
        <w:ind w:firstLineChars="0"/>
      </w:pPr>
      <w:r w:rsidRPr="00743BF1">
        <w:t>ReflectionCache(ToStringCast toString)</w:t>
      </w:r>
    </w:p>
    <w:p w:rsidR="00CB4691" w:rsidRPr="00C53ECD" w:rsidRDefault="00CB4691" w:rsidP="00CB4691">
      <w:pPr>
        <w:pStyle w:val="a3"/>
        <w:ind w:left="420" w:firstLineChars="0" w:firstLine="0"/>
        <w:rPr>
          <w:color w:val="BFBFBF" w:themeColor="background1" w:themeShade="BF"/>
        </w:rPr>
      </w:pPr>
      <w:r w:rsidRPr="00C53ECD">
        <w:rPr>
          <w:rFonts w:hint="eastAsia"/>
          <w:color w:val="BFBFBF" w:themeColor="background1" w:themeShade="BF"/>
        </w:rPr>
        <w:t>toString</w:t>
      </w:r>
      <w:r w:rsidRPr="00C53ECD">
        <w:rPr>
          <w:rFonts w:hint="eastAsia"/>
          <w:color w:val="BFBFBF" w:themeColor="background1" w:themeShade="BF"/>
        </w:rPr>
        <w:t>，</w:t>
      </w:r>
      <w:r w:rsidRPr="00C53ECD">
        <w:rPr>
          <w:rFonts w:hint="eastAsia"/>
          <w:color w:val="BFBFBF" w:themeColor="background1" w:themeShade="BF"/>
        </w:rPr>
        <w:t xml:space="preserve"> </w:t>
      </w:r>
      <w:r w:rsidRPr="00C53ECD">
        <w:rPr>
          <w:rFonts w:hint="eastAsia"/>
          <w:color w:val="BFBFBF" w:themeColor="background1" w:themeShade="BF"/>
        </w:rPr>
        <w:t>定义为委托</w:t>
      </w:r>
      <w:r w:rsidRPr="00C53ECD">
        <w:rPr>
          <w:color w:val="BFBFBF" w:themeColor="background1" w:themeShade="BF"/>
        </w:rPr>
        <w:t>delegate object ToStringCast(object obj);</w:t>
      </w:r>
      <w:r w:rsidRPr="00C53ECD">
        <w:rPr>
          <w:rFonts w:hint="eastAsia"/>
          <w:color w:val="BFBFBF" w:themeColor="background1" w:themeShade="BF"/>
        </w:rPr>
        <w:t>指令脚本系统执行相应的</w:t>
      </w:r>
      <w:r w:rsidRPr="00C53ECD">
        <w:rPr>
          <w:rFonts w:hint="eastAsia"/>
          <w:color w:val="BFBFBF" w:themeColor="background1" w:themeShade="BF"/>
        </w:rPr>
        <w:t>ToString</w:t>
      </w:r>
      <w:r w:rsidRPr="00C53ECD">
        <w:rPr>
          <w:rFonts w:hint="eastAsia"/>
          <w:color w:val="BFBFBF" w:themeColor="background1" w:themeShade="BF"/>
        </w:rPr>
        <w:t>操作，某些脚本系统对象，可能只是具体实现的包装，该方法提供了解包装再</w:t>
      </w:r>
      <w:r w:rsidRPr="00C53ECD">
        <w:rPr>
          <w:rFonts w:hint="eastAsia"/>
          <w:color w:val="BFBFBF" w:themeColor="background1" w:themeShade="BF"/>
        </w:rPr>
        <w:t>ToString</w:t>
      </w:r>
      <w:r w:rsidRPr="00C53ECD">
        <w:rPr>
          <w:rFonts w:hint="eastAsia"/>
          <w:color w:val="BFBFBF" w:themeColor="background1" w:themeShade="BF"/>
        </w:rPr>
        <w:t>的机会。</w:t>
      </w:r>
    </w:p>
    <w:p w:rsidR="00C53ECD" w:rsidRPr="00743BF1" w:rsidRDefault="00C53ECD" w:rsidP="00CB4691">
      <w:pPr>
        <w:pStyle w:val="a3"/>
        <w:ind w:left="420" w:firstLineChars="0" w:firstLine="0"/>
      </w:pPr>
      <w:r w:rsidRPr="00743BF1">
        <w:rPr>
          <w:b/>
        </w:rPr>
        <w:t>toString</w:t>
      </w:r>
      <w:r w:rsidRPr="00743BF1">
        <w:t xml:space="preserve">, is defined as the delegation </w:t>
      </w:r>
      <w:r w:rsidRPr="00743BF1">
        <w:rPr>
          <w:i/>
          <w:u w:val="single"/>
        </w:rPr>
        <w:t>delegate object ToStringCast(object obj);</w:t>
      </w:r>
      <w:r w:rsidRPr="00743BF1">
        <w:t xml:space="preserve"> to instruct the script system to execute corresponding </w:t>
      </w:r>
      <w:r w:rsidRPr="00743BF1">
        <w:rPr>
          <w:i/>
        </w:rPr>
        <w:t>ToString</w:t>
      </w:r>
      <w:r w:rsidRPr="00743BF1">
        <w:t xml:space="preserve"> operation. Some script system objects </w:t>
      </w:r>
      <w:r w:rsidRPr="00743BF1">
        <w:lastRenderedPageBreak/>
        <w:t xml:space="preserve">might be the packing with the specific implementation. So this method provides the chance to unpack and then </w:t>
      </w:r>
      <w:r w:rsidRPr="00743BF1">
        <w:rPr>
          <w:i/>
        </w:rPr>
        <w:t>ToString</w:t>
      </w:r>
      <w:r w:rsidRPr="00743BF1">
        <w:t>.</w:t>
      </w:r>
    </w:p>
    <w:p w:rsidR="00CB4691" w:rsidRPr="00CB4691" w:rsidRDefault="00CB4691" w:rsidP="00CB4691">
      <w:pPr>
        <w:rPr>
          <w:b/>
          <w:color w:val="FF0000"/>
        </w:rPr>
      </w:pPr>
      <w:r w:rsidRPr="00241117">
        <w:rPr>
          <w:rFonts w:hint="eastAsia"/>
          <w:b/>
          <w:color w:val="BFBFBF" w:themeColor="background1" w:themeShade="BF"/>
        </w:rPr>
        <w:t>成员函数：</w:t>
      </w:r>
      <w:r w:rsidR="002E1191" w:rsidRPr="00D9712A">
        <w:rPr>
          <w:rFonts w:hint="eastAsia"/>
          <w:b/>
        </w:rPr>
        <w:t>Method</w:t>
      </w:r>
      <w:r w:rsidR="00241117" w:rsidRPr="00743BF1">
        <w:rPr>
          <w:b/>
        </w:rPr>
        <w:t>:</w:t>
      </w:r>
    </w:p>
    <w:p w:rsidR="00CB4691" w:rsidRPr="00743BF1" w:rsidRDefault="00CB4691" w:rsidP="002B5292">
      <w:pPr>
        <w:pStyle w:val="a3"/>
        <w:numPr>
          <w:ilvl w:val="0"/>
          <w:numId w:val="80"/>
        </w:numPr>
        <w:ind w:firstLineChars="0"/>
      </w:pPr>
      <w:r w:rsidRPr="00743BF1">
        <w:t>object GetValue(object obj, object name)</w:t>
      </w:r>
    </w:p>
    <w:p w:rsidR="00CB4691" w:rsidRPr="00CB4691" w:rsidRDefault="00CB4691" w:rsidP="00CB4691">
      <w:pPr>
        <w:pStyle w:val="a3"/>
        <w:ind w:left="420" w:firstLineChars="0" w:firstLine="0"/>
        <w:rPr>
          <w:color w:val="FF0000"/>
        </w:rPr>
      </w:pPr>
      <w:r w:rsidRPr="00E63945">
        <w:rPr>
          <w:rFonts w:hint="eastAsia"/>
          <w:color w:val="BFBFBF" w:themeColor="background1" w:themeShade="BF"/>
        </w:rPr>
        <w:t>obj</w:t>
      </w:r>
      <w:r w:rsidRPr="00E63945">
        <w:rPr>
          <w:rFonts w:hint="eastAsia"/>
          <w:color w:val="BFBFBF" w:themeColor="background1" w:themeShade="BF"/>
        </w:rPr>
        <w:t>，被访问的</w:t>
      </w:r>
      <w:r w:rsidRPr="00E63945">
        <w:rPr>
          <w:rFonts w:hint="eastAsia"/>
          <w:color w:val="BFBFBF" w:themeColor="background1" w:themeShade="BF"/>
        </w:rPr>
        <w:t>C#</w:t>
      </w:r>
      <w:r w:rsidRPr="00E63945">
        <w:rPr>
          <w:rFonts w:hint="eastAsia"/>
          <w:color w:val="BFBFBF" w:themeColor="background1" w:themeShade="BF"/>
        </w:rPr>
        <w:t>对象</w:t>
      </w:r>
      <w:r w:rsidR="00E63945">
        <w:rPr>
          <w:color w:val="FF0000"/>
        </w:rPr>
        <w:t xml:space="preserve"> </w:t>
      </w:r>
      <w:r w:rsidR="00E63945" w:rsidRPr="00743BF1">
        <w:rPr>
          <w:b/>
        </w:rPr>
        <w:t>obj</w:t>
      </w:r>
      <w:r w:rsidR="00E63945" w:rsidRPr="00743BF1">
        <w:t>, accessed C# object.</w:t>
      </w:r>
    </w:p>
    <w:p w:rsidR="00CB4691" w:rsidRPr="00CB4691" w:rsidRDefault="00CB4691" w:rsidP="00CB4691">
      <w:pPr>
        <w:pStyle w:val="a3"/>
        <w:ind w:left="420" w:firstLineChars="0" w:firstLine="0"/>
        <w:rPr>
          <w:color w:val="FF0000"/>
        </w:rPr>
      </w:pPr>
      <w:r w:rsidRPr="0022302A">
        <w:rPr>
          <w:rFonts w:hint="eastAsia"/>
          <w:color w:val="BFBFBF" w:themeColor="background1" w:themeShade="BF"/>
        </w:rPr>
        <w:t>name</w:t>
      </w:r>
      <w:r w:rsidRPr="0022302A">
        <w:rPr>
          <w:rFonts w:hint="eastAsia"/>
          <w:color w:val="BFBFBF" w:themeColor="background1" w:themeShade="BF"/>
        </w:rPr>
        <w:t>，被访问的</w:t>
      </w:r>
      <w:r w:rsidRPr="0022302A">
        <w:rPr>
          <w:rFonts w:hint="eastAsia"/>
          <w:color w:val="BFBFBF" w:themeColor="background1" w:themeShade="BF"/>
        </w:rPr>
        <w:t>C#</w:t>
      </w:r>
      <w:r w:rsidRPr="0022302A">
        <w:rPr>
          <w:rFonts w:hint="eastAsia"/>
          <w:color w:val="BFBFBF" w:themeColor="background1" w:themeShade="BF"/>
        </w:rPr>
        <w:t>对象的成员</w:t>
      </w:r>
      <w:r w:rsidR="0022302A">
        <w:rPr>
          <w:color w:val="FF0000"/>
        </w:rPr>
        <w:t xml:space="preserve"> </w:t>
      </w:r>
      <w:r w:rsidR="0022302A" w:rsidRPr="00743BF1">
        <w:rPr>
          <w:b/>
        </w:rPr>
        <w:t>name</w:t>
      </w:r>
      <w:r w:rsidR="0022302A" w:rsidRPr="00743BF1">
        <w:t>, accessed C# object</w:t>
      </w:r>
      <w:r w:rsidR="00992F72" w:rsidRPr="00743BF1">
        <w:t>'s</w:t>
      </w:r>
      <w:r w:rsidR="0022302A" w:rsidRPr="00743BF1">
        <w:t xml:space="preserve"> member</w:t>
      </w:r>
    </w:p>
    <w:p w:rsidR="00CB4691" w:rsidRPr="00725741" w:rsidRDefault="00CB4691" w:rsidP="00CB4691">
      <w:pPr>
        <w:pStyle w:val="a3"/>
        <w:ind w:left="420" w:firstLineChars="0" w:firstLine="0"/>
        <w:rPr>
          <w:color w:val="BFBFBF" w:themeColor="background1" w:themeShade="BF"/>
        </w:rPr>
      </w:pPr>
      <w:r w:rsidRPr="00725741">
        <w:rPr>
          <w:rFonts w:hint="eastAsia"/>
          <w:color w:val="BFBFBF" w:themeColor="background1" w:themeShade="BF"/>
        </w:rPr>
        <w:t>该方法返回了</w:t>
      </w:r>
      <w:r w:rsidRPr="00725741">
        <w:rPr>
          <w:rFonts w:hint="eastAsia"/>
          <w:color w:val="BFBFBF" w:themeColor="background1" w:themeShade="BF"/>
        </w:rPr>
        <w:t>C#</w:t>
      </w:r>
      <w:r w:rsidRPr="00725741">
        <w:rPr>
          <w:rFonts w:hint="eastAsia"/>
          <w:color w:val="BFBFBF" w:themeColor="background1" w:themeShade="BF"/>
        </w:rPr>
        <w:t>对象成员的值，成员可以是字段，属性，方法。如果返回的是方法，使用</w:t>
      </w:r>
      <w:r w:rsidRPr="00725741">
        <w:rPr>
          <w:rFonts w:hint="eastAsia"/>
          <w:color w:val="BFBFBF" w:themeColor="background1" w:themeShade="BF"/>
        </w:rPr>
        <w:t>Invokable</w:t>
      </w:r>
      <w:r w:rsidRPr="00725741">
        <w:rPr>
          <w:rFonts w:hint="eastAsia"/>
          <w:color w:val="BFBFBF" w:themeColor="background1" w:themeShade="BF"/>
        </w:rPr>
        <w:t>接口包装，便于下一步被脚本语言调用。</w:t>
      </w:r>
      <w:r w:rsidRPr="00725741">
        <w:rPr>
          <w:rFonts w:hint="eastAsia"/>
          <w:color w:val="BFBFBF" w:themeColor="background1" w:themeShade="BF"/>
        </w:rPr>
        <w:t>name</w:t>
      </w:r>
      <w:r w:rsidRPr="00725741">
        <w:rPr>
          <w:rFonts w:hint="eastAsia"/>
          <w:color w:val="BFBFBF" w:themeColor="background1" w:themeShade="BF"/>
        </w:rPr>
        <w:t>的类型为</w:t>
      </w:r>
      <w:r w:rsidRPr="00725741">
        <w:rPr>
          <w:rFonts w:hint="eastAsia"/>
          <w:color w:val="BFBFBF" w:themeColor="background1" w:themeShade="BF"/>
        </w:rPr>
        <w:t>object</w:t>
      </w:r>
      <w:r w:rsidRPr="00725741">
        <w:rPr>
          <w:rFonts w:hint="eastAsia"/>
          <w:color w:val="BFBFBF" w:themeColor="background1" w:themeShade="BF"/>
        </w:rPr>
        <w:t>，而不是</w:t>
      </w:r>
      <w:r w:rsidRPr="00725741">
        <w:rPr>
          <w:rFonts w:hint="eastAsia"/>
          <w:color w:val="BFBFBF" w:themeColor="background1" w:themeShade="BF"/>
        </w:rPr>
        <w:t>string</w:t>
      </w:r>
      <w:r w:rsidRPr="00725741">
        <w:rPr>
          <w:rFonts w:hint="eastAsia"/>
          <w:color w:val="BFBFBF" w:themeColor="background1" w:themeShade="BF"/>
        </w:rPr>
        <w:t>，这是因为脚本语言访问对象一般两种形式</w:t>
      </w:r>
      <w:r w:rsidRPr="00725741">
        <w:rPr>
          <w:rFonts w:hint="eastAsia"/>
          <w:color w:val="BFBFBF" w:themeColor="background1" w:themeShade="BF"/>
        </w:rPr>
        <w:t>obj.member</w:t>
      </w:r>
      <w:r w:rsidRPr="00725741">
        <w:rPr>
          <w:rFonts w:hint="eastAsia"/>
          <w:color w:val="BFBFBF" w:themeColor="background1" w:themeShade="BF"/>
        </w:rPr>
        <w:t>，</w:t>
      </w:r>
      <w:r w:rsidRPr="00725741">
        <w:rPr>
          <w:rFonts w:hint="eastAsia"/>
          <w:color w:val="BFBFBF" w:themeColor="background1" w:themeShade="BF"/>
        </w:rPr>
        <w:t>obj[member]</w:t>
      </w:r>
      <w:r w:rsidRPr="00725741">
        <w:rPr>
          <w:rFonts w:hint="eastAsia"/>
          <w:color w:val="BFBFBF" w:themeColor="background1" w:themeShade="BF"/>
        </w:rPr>
        <w:t>，第一种形式，</w:t>
      </w:r>
      <w:r w:rsidRPr="00725741">
        <w:rPr>
          <w:rFonts w:hint="eastAsia"/>
          <w:color w:val="BFBFBF" w:themeColor="background1" w:themeShade="BF"/>
        </w:rPr>
        <w:t>member</w:t>
      </w:r>
      <w:r w:rsidRPr="00725741">
        <w:rPr>
          <w:rFonts w:hint="eastAsia"/>
          <w:color w:val="BFBFBF" w:themeColor="background1" w:themeShade="BF"/>
        </w:rPr>
        <w:t>必然是</w:t>
      </w:r>
      <w:r w:rsidRPr="00725741">
        <w:rPr>
          <w:rFonts w:hint="eastAsia"/>
          <w:color w:val="BFBFBF" w:themeColor="background1" w:themeShade="BF"/>
        </w:rPr>
        <w:t>string</w:t>
      </w:r>
      <w:r w:rsidRPr="00725741">
        <w:rPr>
          <w:rFonts w:hint="eastAsia"/>
          <w:color w:val="BFBFBF" w:themeColor="background1" w:themeShade="BF"/>
        </w:rPr>
        <w:t>类型，第二种形式则不然，第二种形式与</w:t>
      </w:r>
      <w:r w:rsidRPr="00725741">
        <w:rPr>
          <w:rFonts w:hint="eastAsia"/>
          <w:color w:val="BFBFBF" w:themeColor="background1" w:themeShade="BF"/>
        </w:rPr>
        <w:t>C#</w:t>
      </w:r>
      <w:r w:rsidRPr="00725741">
        <w:rPr>
          <w:rFonts w:hint="eastAsia"/>
          <w:color w:val="BFBFBF" w:themeColor="background1" w:themeShade="BF"/>
        </w:rPr>
        <w:t>的索引化属性访问方式类似，所以可以被利用来支持单参数索引属性的访问，这时</w:t>
      </w:r>
      <w:r w:rsidRPr="00725741">
        <w:rPr>
          <w:rFonts w:hint="eastAsia"/>
          <w:color w:val="BFBFBF" w:themeColor="background1" w:themeShade="BF"/>
        </w:rPr>
        <w:t>name</w:t>
      </w:r>
      <w:r w:rsidRPr="00725741">
        <w:rPr>
          <w:rFonts w:hint="eastAsia"/>
          <w:color w:val="BFBFBF" w:themeColor="background1" w:themeShade="BF"/>
        </w:rPr>
        <w:t>的含义不再是字段，属性，或者方法，而是索引参数。</w:t>
      </w:r>
    </w:p>
    <w:p w:rsidR="00900046" w:rsidRPr="00743BF1" w:rsidRDefault="00900046" w:rsidP="00CB4691">
      <w:pPr>
        <w:pStyle w:val="a3"/>
        <w:ind w:left="420" w:firstLineChars="0" w:firstLine="0"/>
      </w:pPr>
      <w:r w:rsidRPr="00743BF1">
        <w:t xml:space="preserve">This method returns the value of the C# object member, and the member could be field, </w:t>
      </w:r>
      <w:r w:rsidR="007E5FA4" w:rsidRPr="00743BF1">
        <w:rPr>
          <w:rFonts w:hint="eastAsia"/>
        </w:rPr>
        <w:t>property</w:t>
      </w:r>
      <w:r w:rsidRPr="00743BF1">
        <w:t xml:space="preserve"> and method. </w:t>
      </w:r>
      <w:r w:rsidR="00156003" w:rsidRPr="00743BF1">
        <w:t xml:space="preserve">If the method is returned, the </w:t>
      </w:r>
      <w:r w:rsidR="00156003" w:rsidRPr="00743BF1">
        <w:rPr>
          <w:i/>
        </w:rPr>
        <w:t>Invokable</w:t>
      </w:r>
      <w:r w:rsidR="00156003" w:rsidRPr="00743BF1">
        <w:t xml:space="preserve"> interface </w:t>
      </w:r>
      <w:r w:rsidR="00E47EAE" w:rsidRPr="00743BF1">
        <w:t>is used to encapsulate so that it is convenient to called by the script</w:t>
      </w:r>
      <w:r w:rsidR="0012014A" w:rsidRPr="00743BF1">
        <w:t>ing</w:t>
      </w:r>
      <w:r w:rsidR="00E47EAE" w:rsidRPr="00743BF1">
        <w:t xml:space="preserve"> language in the next step. The type of </w:t>
      </w:r>
      <w:r w:rsidR="00E47EAE" w:rsidRPr="00743BF1">
        <w:rPr>
          <w:i/>
        </w:rPr>
        <w:t>name</w:t>
      </w:r>
      <w:r w:rsidR="00E47EAE" w:rsidRPr="00743BF1">
        <w:t xml:space="preserve"> is </w:t>
      </w:r>
      <w:r w:rsidR="00E47EAE" w:rsidRPr="00743BF1">
        <w:rPr>
          <w:i/>
        </w:rPr>
        <w:t>object</w:t>
      </w:r>
      <w:r w:rsidR="00E47EAE" w:rsidRPr="00743BF1">
        <w:t xml:space="preserve"> not </w:t>
      </w:r>
      <w:r w:rsidR="00E47EAE" w:rsidRPr="00743BF1">
        <w:rPr>
          <w:i/>
        </w:rPr>
        <w:t>string</w:t>
      </w:r>
      <w:r w:rsidR="00E47EAE" w:rsidRPr="00743BF1">
        <w:t xml:space="preserve">. </w:t>
      </w:r>
      <w:r w:rsidR="00152678" w:rsidRPr="00743BF1">
        <w:t>The reason is that the script</w:t>
      </w:r>
      <w:r w:rsidR="00BD167F" w:rsidRPr="00743BF1">
        <w:t>ing</w:t>
      </w:r>
      <w:r w:rsidR="00152678" w:rsidRPr="00743BF1">
        <w:t xml:space="preserve"> language has two ways to access the object, </w:t>
      </w:r>
      <w:r w:rsidR="00152678" w:rsidRPr="00743BF1">
        <w:rPr>
          <w:i/>
          <w:u w:val="single"/>
        </w:rPr>
        <w:t>obj.member</w:t>
      </w:r>
      <w:r w:rsidR="00152678" w:rsidRPr="00743BF1">
        <w:t xml:space="preserve"> and </w:t>
      </w:r>
      <w:r w:rsidR="00152678" w:rsidRPr="00743BF1">
        <w:rPr>
          <w:i/>
          <w:u w:val="single"/>
        </w:rPr>
        <w:t>obj[member]</w:t>
      </w:r>
      <w:r w:rsidR="00152678" w:rsidRPr="00743BF1">
        <w:t xml:space="preserve">. In the first way, the </w:t>
      </w:r>
      <w:r w:rsidR="00152678" w:rsidRPr="00743BF1">
        <w:rPr>
          <w:i/>
        </w:rPr>
        <w:t>member</w:t>
      </w:r>
      <w:r w:rsidR="00152678" w:rsidRPr="00743BF1">
        <w:t xml:space="preserve"> must be </w:t>
      </w:r>
      <w:r w:rsidR="00152678" w:rsidRPr="00743BF1">
        <w:rPr>
          <w:i/>
        </w:rPr>
        <w:t>string</w:t>
      </w:r>
      <w:r w:rsidR="00152678" w:rsidRPr="00743BF1">
        <w:t xml:space="preserve"> type, but the second way is not. The second way is similar with the indexed </w:t>
      </w:r>
      <w:r w:rsidR="004F5EFC" w:rsidRPr="00743BF1">
        <w:rPr>
          <w:rFonts w:hint="eastAsia"/>
        </w:rPr>
        <w:t>property</w:t>
      </w:r>
      <w:r w:rsidR="00152678" w:rsidRPr="00743BF1">
        <w:t xml:space="preserve"> access way of C#, so it could be used to support the access to the si</w:t>
      </w:r>
      <w:r w:rsidR="00C42E60" w:rsidRPr="00743BF1">
        <w:t xml:space="preserve">ngle parameter indexed </w:t>
      </w:r>
      <w:r w:rsidR="00C42E60" w:rsidRPr="00743BF1">
        <w:rPr>
          <w:rFonts w:hint="eastAsia"/>
        </w:rPr>
        <w:t>property</w:t>
      </w:r>
      <w:r w:rsidR="00152678" w:rsidRPr="00743BF1">
        <w:t xml:space="preserve">. </w:t>
      </w:r>
      <w:r w:rsidR="00BE5002" w:rsidRPr="00743BF1">
        <w:t xml:space="preserve">At this time, the definition of the </w:t>
      </w:r>
      <w:r w:rsidR="00BE5002" w:rsidRPr="00743BF1">
        <w:rPr>
          <w:i/>
        </w:rPr>
        <w:t>name</w:t>
      </w:r>
      <w:r w:rsidR="00BE5002" w:rsidRPr="00743BF1">
        <w:t xml:space="preserve"> is not field, </w:t>
      </w:r>
      <w:r w:rsidR="00991323" w:rsidRPr="00743BF1">
        <w:rPr>
          <w:rFonts w:hint="eastAsia"/>
        </w:rPr>
        <w:t>property</w:t>
      </w:r>
      <w:r w:rsidR="00BE5002" w:rsidRPr="00743BF1">
        <w:t>, or method, but indexed parameter.</w:t>
      </w:r>
    </w:p>
    <w:p w:rsidR="00CB4691" w:rsidRPr="00743BF1" w:rsidRDefault="00CB4691" w:rsidP="002B5292">
      <w:pPr>
        <w:pStyle w:val="a3"/>
        <w:numPr>
          <w:ilvl w:val="0"/>
          <w:numId w:val="80"/>
        </w:numPr>
        <w:ind w:firstLineChars="0"/>
      </w:pPr>
      <w:r w:rsidRPr="00743BF1">
        <w:t>void SetValue(object obj, object name, object value)</w:t>
      </w:r>
    </w:p>
    <w:p w:rsidR="00CB4691" w:rsidRPr="00CB4691" w:rsidRDefault="00CB4691" w:rsidP="00CB4691">
      <w:pPr>
        <w:pStyle w:val="a3"/>
        <w:ind w:left="420" w:firstLineChars="0" w:firstLine="0"/>
        <w:rPr>
          <w:color w:val="FF0000"/>
        </w:rPr>
      </w:pPr>
      <w:r w:rsidRPr="00036D31">
        <w:rPr>
          <w:rFonts w:hint="eastAsia"/>
          <w:color w:val="BFBFBF" w:themeColor="background1" w:themeShade="BF"/>
        </w:rPr>
        <w:t>obj</w:t>
      </w:r>
      <w:r w:rsidRPr="00036D31">
        <w:rPr>
          <w:rFonts w:hint="eastAsia"/>
          <w:color w:val="BFBFBF" w:themeColor="background1" w:themeShade="BF"/>
        </w:rPr>
        <w:t>，被访问的</w:t>
      </w:r>
      <w:r w:rsidRPr="00036D31">
        <w:rPr>
          <w:rFonts w:hint="eastAsia"/>
          <w:color w:val="BFBFBF" w:themeColor="background1" w:themeShade="BF"/>
        </w:rPr>
        <w:t>C#</w:t>
      </w:r>
      <w:r w:rsidRPr="00036D31">
        <w:rPr>
          <w:rFonts w:hint="eastAsia"/>
          <w:color w:val="BFBFBF" w:themeColor="background1" w:themeShade="BF"/>
        </w:rPr>
        <w:t>对象</w:t>
      </w:r>
      <w:r w:rsidR="00036D31">
        <w:rPr>
          <w:color w:val="FF0000"/>
        </w:rPr>
        <w:t xml:space="preserve"> </w:t>
      </w:r>
      <w:r w:rsidR="00036D31" w:rsidRPr="00743BF1">
        <w:rPr>
          <w:b/>
        </w:rPr>
        <w:t>obj</w:t>
      </w:r>
      <w:r w:rsidR="00036D31" w:rsidRPr="00743BF1">
        <w:t>, accessed C# object</w:t>
      </w:r>
    </w:p>
    <w:p w:rsidR="00CB4691" w:rsidRPr="00CB4691" w:rsidRDefault="00CB4691" w:rsidP="00CB4691">
      <w:pPr>
        <w:pStyle w:val="a3"/>
        <w:ind w:left="420" w:firstLineChars="0" w:firstLine="0"/>
        <w:rPr>
          <w:color w:val="FF0000"/>
        </w:rPr>
      </w:pPr>
      <w:r w:rsidRPr="00992F72">
        <w:rPr>
          <w:rFonts w:hint="eastAsia"/>
          <w:color w:val="BFBFBF" w:themeColor="background1" w:themeShade="BF"/>
        </w:rPr>
        <w:t>name</w:t>
      </w:r>
      <w:r w:rsidRPr="00992F72">
        <w:rPr>
          <w:rFonts w:hint="eastAsia"/>
          <w:color w:val="BFBFBF" w:themeColor="background1" w:themeShade="BF"/>
        </w:rPr>
        <w:t>，被访问的</w:t>
      </w:r>
      <w:r w:rsidRPr="00992F72">
        <w:rPr>
          <w:rFonts w:hint="eastAsia"/>
          <w:color w:val="BFBFBF" w:themeColor="background1" w:themeShade="BF"/>
        </w:rPr>
        <w:t>C#</w:t>
      </w:r>
      <w:r w:rsidRPr="00992F72">
        <w:rPr>
          <w:rFonts w:hint="eastAsia"/>
          <w:color w:val="BFBFBF" w:themeColor="background1" w:themeShade="BF"/>
        </w:rPr>
        <w:t>对象的成员</w:t>
      </w:r>
      <w:r w:rsidR="00992F72">
        <w:rPr>
          <w:color w:val="FF0000"/>
        </w:rPr>
        <w:t xml:space="preserve"> </w:t>
      </w:r>
      <w:r w:rsidR="00992F72" w:rsidRPr="00743BF1">
        <w:rPr>
          <w:b/>
        </w:rPr>
        <w:t>name</w:t>
      </w:r>
      <w:r w:rsidR="00992F72" w:rsidRPr="00743BF1">
        <w:t>, accessed C# object's member</w:t>
      </w:r>
    </w:p>
    <w:p w:rsidR="00CB4691" w:rsidRPr="00CB4691" w:rsidRDefault="00CB4691" w:rsidP="00CB4691">
      <w:pPr>
        <w:pStyle w:val="a3"/>
        <w:ind w:left="420" w:firstLineChars="0" w:firstLine="0"/>
        <w:rPr>
          <w:color w:val="FF0000"/>
        </w:rPr>
      </w:pPr>
      <w:r w:rsidRPr="008E3B15">
        <w:rPr>
          <w:rFonts w:hint="eastAsia"/>
          <w:color w:val="BFBFBF" w:themeColor="background1" w:themeShade="BF"/>
        </w:rPr>
        <w:t>value</w:t>
      </w:r>
      <w:r w:rsidRPr="008E3B15">
        <w:rPr>
          <w:rFonts w:hint="eastAsia"/>
          <w:color w:val="BFBFBF" w:themeColor="background1" w:themeShade="BF"/>
        </w:rPr>
        <w:t>，期望给成员设置的值</w:t>
      </w:r>
      <w:r w:rsidR="008E3B15">
        <w:rPr>
          <w:color w:val="FF0000"/>
        </w:rPr>
        <w:t xml:space="preserve"> </w:t>
      </w:r>
      <w:r w:rsidR="008E3B15" w:rsidRPr="00743BF1">
        <w:rPr>
          <w:b/>
        </w:rPr>
        <w:t>value</w:t>
      </w:r>
      <w:r w:rsidR="008E3B15" w:rsidRPr="00743BF1">
        <w:t>, the value expected to set to the member</w:t>
      </w:r>
    </w:p>
    <w:p w:rsidR="00CB4691" w:rsidRPr="008D1450" w:rsidRDefault="00CB4691" w:rsidP="00CB4691">
      <w:pPr>
        <w:pStyle w:val="a3"/>
        <w:ind w:left="420" w:firstLineChars="0" w:firstLine="0"/>
        <w:rPr>
          <w:color w:val="BFBFBF" w:themeColor="background1" w:themeShade="BF"/>
        </w:rPr>
      </w:pPr>
      <w:r w:rsidRPr="008D1450">
        <w:rPr>
          <w:rFonts w:hint="eastAsia"/>
          <w:color w:val="BFBFBF" w:themeColor="background1" w:themeShade="BF"/>
        </w:rPr>
        <w:t>该方法为</w:t>
      </w:r>
      <w:r w:rsidRPr="008D1450">
        <w:rPr>
          <w:rFonts w:hint="eastAsia"/>
          <w:color w:val="BFBFBF" w:themeColor="background1" w:themeShade="BF"/>
        </w:rPr>
        <w:t>C#</w:t>
      </w:r>
      <w:r w:rsidRPr="008D1450">
        <w:rPr>
          <w:rFonts w:hint="eastAsia"/>
          <w:color w:val="BFBFBF" w:themeColor="background1" w:themeShade="BF"/>
        </w:rPr>
        <w:t>对象成员设置一个值，成员可以是字段，属性，如果</w:t>
      </w:r>
      <w:r w:rsidRPr="008D1450">
        <w:rPr>
          <w:rFonts w:hint="eastAsia"/>
          <w:color w:val="BFBFBF" w:themeColor="background1" w:themeShade="BF"/>
        </w:rPr>
        <w:t>name</w:t>
      </w:r>
      <w:r w:rsidRPr="008D1450">
        <w:rPr>
          <w:rFonts w:hint="eastAsia"/>
          <w:color w:val="BFBFBF" w:themeColor="background1" w:themeShade="BF"/>
        </w:rPr>
        <w:t>指定了方法成员，</w:t>
      </w:r>
      <w:r w:rsidRPr="008D1450">
        <w:rPr>
          <w:rFonts w:hint="eastAsia"/>
          <w:color w:val="BFBFBF" w:themeColor="background1" w:themeShade="BF"/>
        </w:rPr>
        <w:t>SetValue</w:t>
      </w:r>
      <w:r w:rsidRPr="008D1450">
        <w:rPr>
          <w:rFonts w:hint="eastAsia"/>
          <w:color w:val="BFBFBF" w:themeColor="background1" w:themeShade="BF"/>
        </w:rPr>
        <w:t>的执行没有任何效果。类似</w:t>
      </w:r>
      <w:r w:rsidRPr="008D1450">
        <w:rPr>
          <w:rFonts w:hint="eastAsia"/>
          <w:color w:val="BFBFBF" w:themeColor="background1" w:themeShade="BF"/>
        </w:rPr>
        <w:t>GetValue</w:t>
      </w:r>
      <w:r w:rsidRPr="008D1450">
        <w:rPr>
          <w:rFonts w:hint="eastAsia"/>
          <w:color w:val="BFBFBF" w:themeColor="background1" w:themeShade="BF"/>
        </w:rPr>
        <w:t>，该方法同样被索引化属性利用。</w:t>
      </w:r>
    </w:p>
    <w:p w:rsidR="008D1450" w:rsidRPr="00743BF1" w:rsidRDefault="008D1450" w:rsidP="00CB4691">
      <w:pPr>
        <w:pStyle w:val="a3"/>
        <w:ind w:left="420" w:firstLineChars="0" w:firstLine="0"/>
      </w:pPr>
      <w:r w:rsidRPr="00743BF1">
        <w:t xml:space="preserve">This method sets an value for the C# object member. The member could be field and </w:t>
      </w:r>
      <w:r w:rsidR="00146149" w:rsidRPr="00743BF1">
        <w:rPr>
          <w:rFonts w:hint="eastAsia"/>
        </w:rPr>
        <w:t>property</w:t>
      </w:r>
      <w:r w:rsidRPr="00743BF1">
        <w:t xml:space="preserve">. If the </w:t>
      </w:r>
      <w:r w:rsidRPr="00743BF1">
        <w:rPr>
          <w:i/>
        </w:rPr>
        <w:t>name</w:t>
      </w:r>
      <w:r w:rsidRPr="00743BF1">
        <w:t xml:space="preserve"> specifies a method member, the execution of </w:t>
      </w:r>
      <w:r w:rsidRPr="00743BF1">
        <w:rPr>
          <w:i/>
        </w:rPr>
        <w:t>SetValue</w:t>
      </w:r>
      <w:r w:rsidRPr="00743BF1">
        <w:t xml:space="preserve"> has no any effect. Similar with </w:t>
      </w:r>
      <w:r w:rsidRPr="00743BF1">
        <w:rPr>
          <w:i/>
        </w:rPr>
        <w:t>GetValue</w:t>
      </w:r>
      <w:r w:rsidRPr="00743BF1">
        <w:t xml:space="preserve">, this method is also used by indexed </w:t>
      </w:r>
      <w:r w:rsidR="001216A7" w:rsidRPr="00743BF1">
        <w:rPr>
          <w:rFonts w:hint="eastAsia"/>
        </w:rPr>
        <w:t>property</w:t>
      </w:r>
      <w:r w:rsidRPr="00743BF1">
        <w:t>.</w:t>
      </w:r>
    </w:p>
    <w:p w:rsidR="00CB4691" w:rsidRPr="00743BF1" w:rsidRDefault="00CB4691" w:rsidP="002B5292">
      <w:pPr>
        <w:pStyle w:val="a3"/>
        <w:numPr>
          <w:ilvl w:val="0"/>
          <w:numId w:val="80"/>
        </w:numPr>
        <w:ind w:firstLineChars="0"/>
      </w:pPr>
      <w:r w:rsidRPr="00743BF1">
        <w:t>object Construct(object obj, object[] parameters)</w:t>
      </w:r>
    </w:p>
    <w:p w:rsidR="00CB4691" w:rsidRPr="00CB4691" w:rsidRDefault="00CB4691" w:rsidP="00CB4691">
      <w:pPr>
        <w:pStyle w:val="a3"/>
        <w:ind w:left="420" w:firstLineChars="0" w:firstLine="0"/>
        <w:rPr>
          <w:color w:val="FF0000"/>
        </w:rPr>
      </w:pPr>
      <w:r w:rsidRPr="00BE27E7">
        <w:rPr>
          <w:rFonts w:hint="eastAsia"/>
          <w:color w:val="BFBFBF" w:themeColor="background1" w:themeShade="BF"/>
        </w:rPr>
        <w:t>obj</w:t>
      </w:r>
      <w:r w:rsidRPr="00BE27E7">
        <w:rPr>
          <w:rFonts w:hint="eastAsia"/>
          <w:color w:val="BFBFBF" w:themeColor="background1" w:themeShade="BF"/>
        </w:rPr>
        <w:t>，类型对象</w:t>
      </w:r>
      <w:r w:rsidR="00BE27E7">
        <w:rPr>
          <w:color w:val="FF0000"/>
        </w:rPr>
        <w:t xml:space="preserve"> </w:t>
      </w:r>
      <w:r w:rsidR="00BE27E7" w:rsidRPr="00743BF1">
        <w:rPr>
          <w:b/>
        </w:rPr>
        <w:t>obj</w:t>
      </w:r>
      <w:r w:rsidR="00BE27E7" w:rsidRPr="00743BF1">
        <w:t>, type object</w:t>
      </w:r>
    </w:p>
    <w:p w:rsidR="00CB4691" w:rsidRPr="00CB4691" w:rsidRDefault="00CB4691" w:rsidP="00CB4691">
      <w:pPr>
        <w:pStyle w:val="a3"/>
        <w:ind w:left="420" w:firstLineChars="0" w:firstLine="0"/>
        <w:rPr>
          <w:color w:val="FF0000"/>
        </w:rPr>
      </w:pPr>
      <w:r w:rsidRPr="00A1694C">
        <w:rPr>
          <w:rFonts w:hint="eastAsia"/>
          <w:color w:val="BFBFBF" w:themeColor="background1" w:themeShade="BF"/>
        </w:rPr>
        <w:t>parameters</w:t>
      </w:r>
      <w:r w:rsidRPr="00A1694C">
        <w:rPr>
          <w:rFonts w:hint="eastAsia"/>
          <w:color w:val="BFBFBF" w:themeColor="background1" w:themeShade="BF"/>
        </w:rPr>
        <w:t>，构造函数参数</w:t>
      </w:r>
      <w:r w:rsidR="00A1694C">
        <w:rPr>
          <w:color w:val="FF0000"/>
        </w:rPr>
        <w:t xml:space="preserve"> </w:t>
      </w:r>
      <w:r w:rsidR="00A1694C" w:rsidRPr="00743BF1">
        <w:rPr>
          <w:b/>
        </w:rPr>
        <w:t>parameters</w:t>
      </w:r>
      <w:r w:rsidR="00A1694C" w:rsidRPr="00743BF1">
        <w:t>, construct funtion parameter</w:t>
      </w:r>
    </w:p>
    <w:p w:rsidR="00CB4691" w:rsidRPr="00230046" w:rsidRDefault="00CB4691" w:rsidP="00CB4691">
      <w:pPr>
        <w:pStyle w:val="a3"/>
        <w:ind w:left="420" w:firstLineChars="0" w:firstLine="0"/>
        <w:rPr>
          <w:color w:val="BFBFBF" w:themeColor="background1" w:themeShade="BF"/>
        </w:rPr>
      </w:pPr>
      <w:r w:rsidRPr="00230046">
        <w:rPr>
          <w:rFonts w:hint="eastAsia"/>
          <w:color w:val="BFBFBF" w:themeColor="background1" w:themeShade="BF"/>
        </w:rPr>
        <w:t>该方法构造并返回类型对象</w:t>
      </w:r>
      <w:r w:rsidRPr="00230046">
        <w:rPr>
          <w:rFonts w:hint="eastAsia"/>
          <w:color w:val="BFBFBF" w:themeColor="background1" w:themeShade="BF"/>
        </w:rPr>
        <w:t>obj</w:t>
      </w:r>
      <w:r w:rsidRPr="00230046">
        <w:rPr>
          <w:rFonts w:hint="eastAsia"/>
          <w:color w:val="BFBFBF" w:themeColor="background1" w:themeShade="BF"/>
        </w:rPr>
        <w:t>的一个实例，</w:t>
      </w:r>
      <w:r w:rsidRPr="00230046">
        <w:rPr>
          <w:rFonts w:hint="eastAsia"/>
          <w:color w:val="BFBFBF" w:themeColor="background1" w:themeShade="BF"/>
        </w:rPr>
        <w:t>obj</w:t>
      </w:r>
      <w:r w:rsidRPr="00230046">
        <w:rPr>
          <w:rFonts w:hint="eastAsia"/>
          <w:color w:val="BFBFBF" w:themeColor="background1" w:themeShade="BF"/>
        </w:rPr>
        <w:t>必须是</w:t>
      </w:r>
      <w:r w:rsidRPr="00230046">
        <w:rPr>
          <w:rFonts w:hint="eastAsia"/>
          <w:color w:val="BFBFBF" w:themeColor="background1" w:themeShade="BF"/>
        </w:rPr>
        <w:t>Type</w:t>
      </w:r>
      <w:r w:rsidRPr="00230046">
        <w:rPr>
          <w:rFonts w:hint="eastAsia"/>
          <w:color w:val="BFBFBF" w:themeColor="background1" w:themeShade="BF"/>
        </w:rPr>
        <w:t>派生类，否则调用抛出</w:t>
      </w:r>
      <w:r w:rsidRPr="00230046">
        <w:rPr>
          <w:color w:val="BFBFBF" w:themeColor="background1" w:themeShade="BF"/>
        </w:rPr>
        <w:t>System.InvalidCastException</w:t>
      </w:r>
      <w:r w:rsidRPr="00230046">
        <w:rPr>
          <w:rFonts w:hint="eastAsia"/>
          <w:color w:val="BFBFBF" w:themeColor="background1" w:themeShade="BF"/>
        </w:rPr>
        <w:t>。</w:t>
      </w:r>
    </w:p>
    <w:p w:rsidR="00230046" w:rsidRPr="00743BF1" w:rsidRDefault="00230046" w:rsidP="00CB4691">
      <w:pPr>
        <w:pStyle w:val="a3"/>
        <w:ind w:left="420" w:firstLineChars="0" w:firstLine="0"/>
      </w:pPr>
      <w:r w:rsidRPr="00743BF1">
        <w:t xml:space="preserve">This method constructs and returns an instance of the type object </w:t>
      </w:r>
      <w:r w:rsidRPr="00743BF1">
        <w:rPr>
          <w:i/>
        </w:rPr>
        <w:t>obj</w:t>
      </w:r>
      <w:r w:rsidRPr="00743BF1">
        <w:t xml:space="preserve">. The </w:t>
      </w:r>
      <w:r w:rsidRPr="00743BF1">
        <w:rPr>
          <w:i/>
        </w:rPr>
        <w:t>obj</w:t>
      </w:r>
      <w:r w:rsidRPr="00743BF1">
        <w:t xml:space="preserve"> must be the derived class of the </w:t>
      </w:r>
      <w:r w:rsidRPr="00743BF1">
        <w:rPr>
          <w:i/>
        </w:rPr>
        <w:t>Type</w:t>
      </w:r>
      <w:r w:rsidRPr="00743BF1">
        <w:t xml:space="preserve">, or throws </w:t>
      </w:r>
      <w:r w:rsidRPr="00743BF1">
        <w:rPr>
          <w:i/>
          <w:u w:val="single"/>
        </w:rPr>
        <w:t>System.InvalidCastException</w:t>
      </w:r>
      <w:r w:rsidRPr="00743BF1">
        <w:t xml:space="preserve"> when calling.</w:t>
      </w:r>
    </w:p>
    <w:p w:rsidR="00CB4691" w:rsidRPr="00CB4691" w:rsidRDefault="00CB4691" w:rsidP="00CB4691">
      <w:pPr>
        <w:rPr>
          <w:b/>
          <w:color w:val="FF0000"/>
        </w:rPr>
      </w:pPr>
      <w:r w:rsidRPr="0098507E">
        <w:rPr>
          <w:rFonts w:hint="eastAsia"/>
          <w:b/>
          <w:color w:val="BFBFBF" w:themeColor="background1" w:themeShade="BF"/>
        </w:rPr>
        <w:t>接口成员：</w:t>
      </w:r>
      <w:r w:rsidR="0042702B" w:rsidRPr="00D9712A">
        <w:rPr>
          <w:rFonts w:hint="eastAsia"/>
          <w:b/>
        </w:rPr>
        <w:t>Interface</w:t>
      </w:r>
      <w:r w:rsidR="0098507E" w:rsidRPr="00743BF1">
        <w:rPr>
          <w:b/>
        </w:rPr>
        <w:t>:</w:t>
      </w:r>
    </w:p>
    <w:p w:rsidR="00CB4691" w:rsidRPr="00743BF1" w:rsidRDefault="00CB4691" w:rsidP="002B5292">
      <w:pPr>
        <w:pStyle w:val="a3"/>
        <w:numPr>
          <w:ilvl w:val="0"/>
          <w:numId w:val="80"/>
        </w:numPr>
        <w:ind w:firstLineChars="0"/>
      </w:pPr>
      <w:r w:rsidRPr="00743BF1">
        <w:t>interface Invokable</w:t>
      </w:r>
    </w:p>
    <w:p w:rsidR="00CB4691" w:rsidRPr="00632B58" w:rsidRDefault="00DE1696" w:rsidP="00CB4691">
      <w:pPr>
        <w:pStyle w:val="a3"/>
        <w:ind w:left="420" w:firstLineChars="0" w:firstLine="0"/>
        <w:rPr>
          <w:color w:val="BFBFBF" w:themeColor="background1" w:themeShade="BF"/>
        </w:rPr>
      </w:pPr>
      <w:r>
        <w:rPr>
          <w:rFonts w:hint="eastAsia"/>
          <w:color w:val="BFBFBF" w:themeColor="background1" w:themeShade="BF"/>
        </w:rPr>
        <w:t>该接口</w:t>
      </w:r>
      <w:r w:rsidR="00CB4691" w:rsidRPr="00632B58">
        <w:rPr>
          <w:rFonts w:hint="eastAsia"/>
          <w:color w:val="BFBFBF" w:themeColor="background1" w:themeShade="BF"/>
        </w:rPr>
        <w:t>用于包装对象方法，便于被脚本语言调用，包含两个成员：</w:t>
      </w:r>
    </w:p>
    <w:p w:rsidR="00632B58" w:rsidRPr="00743BF1" w:rsidRDefault="00632B58" w:rsidP="00CB4691">
      <w:pPr>
        <w:pStyle w:val="a3"/>
        <w:ind w:left="420" w:firstLineChars="0" w:firstLine="0"/>
      </w:pPr>
      <w:r w:rsidRPr="00743BF1">
        <w:t xml:space="preserve">This </w:t>
      </w:r>
      <w:r w:rsidR="00DE1696" w:rsidRPr="00743BF1">
        <w:rPr>
          <w:rFonts w:hint="eastAsia"/>
        </w:rPr>
        <w:t>interface</w:t>
      </w:r>
      <w:r w:rsidRPr="00743BF1">
        <w:t xml:space="preserve"> is used to encapsulate the object method so that it is convenient to be called by script</w:t>
      </w:r>
      <w:r w:rsidR="00567572" w:rsidRPr="00743BF1">
        <w:t>ing</w:t>
      </w:r>
      <w:r w:rsidRPr="00743BF1">
        <w:t xml:space="preserve"> language. It includes two members:</w:t>
      </w:r>
    </w:p>
    <w:p w:rsidR="00CB4691" w:rsidRPr="00743BF1" w:rsidRDefault="00CB4691" w:rsidP="00CB4691">
      <w:pPr>
        <w:pStyle w:val="a3"/>
        <w:ind w:left="420" w:firstLineChars="0" w:firstLine="0"/>
        <w:rPr>
          <w:i/>
        </w:rPr>
      </w:pPr>
      <w:r w:rsidRPr="00743BF1">
        <w:rPr>
          <w:i/>
        </w:rPr>
        <w:t>object Invoke(object[] parameters);</w:t>
      </w:r>
    </w:p>
    <w:p w:rsidR="00CB4691" w:rsidRPr="008F1749" w:rsidRDefault="00CB4691" w:rsidP="00CB4691">
      <w:pPr>
        <w:pStyle w:val="a3"/>
        <w:ind w:left="420" w:firstLineChars="0" w:firstLine="0"/>
        <w:rPr>
          <w:color w:val="BFBFBF" w:themeColor="background1" w:themeShade="BF"/>
        </w:rPr>
      </w:pPr>
      <w:r w:rsidRPr="008F1749">
        <w:rPr>
          <w:rFonts w:hint="eastAsia"/>
          <w:color w:val="BFBFBF" w:themeColor="background1" w:themeShade="BF"/>
        </w:rPr>
        <w:lastRenderedPageBreak/>
        <w:t>使用参数</w:t>
      </w:r>
      <w:r w:rsidRPr="008F1749">
        <w:rPr>
          <w:rFonts w:hint="eastAsia"/>
          <w:color w:val="BFBFBF" w:themeColor="background1" w:themeShade="BF"/>
        </w:rPr>
        <w:t>parameters</w:t>
      </w:r>
      <w:r w:rsidRPr="008F1749">
        <w:rPr>
          <w:rFonts w:hint="eastAsia"/>
          <w:color w:val="BFBFBF" w:themeColor="background1" w:themeShade="BF"/>
        </w:rPr>
        <w:t>调用包装的对象方法</w:t>
      </w:r>
    </w:p>
    <w:p w:rsidR="008F1749" w:rsidRPr="00743BF1" w:rsidRDefault="008F1749" w:rsidP="00CB4691">
      <w:pPr>
        <w:pStyle w:val="a3"/>
        <w:ind w:left="420" w:firstLineChars="0" w:firstLine="0"/>
      </w:pPr>
      <w:r w:rsidRPr="00743BF1">
        <w:t xml:space="preserve">Use parameter </w:t>
      </w:r>
      <w:r w:rsidRPr="00743BF1">
        <w:rPr>
          <w:i/>
        </w:rPr>
        <w:t>parameters</w:t>
      </w:r>
      <w:r w:rsidRPr="00743BF1">
        <w:t xml:space="preserve"> to call the encapsulated object method.</w:t>
      </w:r>
    </w:p>
    <w:p w:rsidR="00CB4691" w:rsidRPr="00743BF1" w:rsidRDefault="00CB4691" w:rsidP="00CB4691">
      <w:pPr>
        <w:pStyle w:val="a3"/>
        <w:ind w:left="420" w:firstLineChars="0" w:firstLine="0"/>
        <w:rPr>
          <w:i/>
        </w:rPr>
      </w:pPr>
      <w:r w:rsidRPr="00743BF1">
        <w:rPr>
          <w:rFonts w:hint="eastAsia"/>
          <w:i/>
        </w:rPr>
        <w:t>object GetTarget();</w:t>
      </w:r>
    </w:p>
    <w:p w:rsidR="00CB4691" w:rsidRPr="00944A5E" w:rsidRDefault="00CB4691" w:rsidP="00CB4691">
      <w:pPr>
        <w:pStyle w:val="a3"/>
        <w:ind w:left="420" w:firstLineChars="0" w:firstLine="0"/>
        <w:rPr>
          <w:color w:val="BFBFBF" w:themeColor="background1" w:themeShade="BF"/>
        </w:rPr>
      </w:pPr>
      <w:r w:rsidRPr="00944A5E">
        <w:rPr>
          <w:rFonts w:hint="eastAsia"/>
          <w:color w:val="BFBFBF" w:themeColor="background1" w:themeShade="BF"/>
        </w:rPr>
        <w:t>见正确处理委托一节。</w:t>
      </w:r>
    </w:p>
    <w:p w:rsidR="00180E8D" w:rsidRPr="00743BF1" w:rsidRDefault="00180E8D" w:rsidP="00CB4691">
      <w:pPr>
        <w:pStyle w:val="a3"/>
        <w:ind w:left="420" w:firstLineChars="0" w:firstLine="0"/>
      </w:pPr>
      <w:r w:rsidRPr="00743BF1">
        <w:t>Refer the section "Correctly handle the delegation".</w:t>
      </w:r>
    </w:p>
    <w:p w:rsidR="00CB4691" w:rsidRPr="00743BF1" w:rsidRDefault="00CB4691" w:rsidP="00CB4691">
      <w:pPr>
        <w:rPr>
          <w:b/>
        </w:rPr>
      </w:pPr>
      <w:r w:rsidRPr="00743BF1">
        <w:rPr>
          <w:rFonts w:hint="eastAsia"/>
          <w:b/>
        </w:rPr>
        <w:t>System.DBNull.Value</w:t>
      </w:r>
      <w:r w:rsidRPr="00743BF1">
        <w:rPr>
          <w:rFonts w:hint="eastAsia"/>
          <w:b/>
        </w:rPr>
        <w:t>：</w:t>
      </w:r>
    </w:p>
    <w:p w:rsidR="00CB4691" w:rsidRPr="00B536A0" w:rsidRDefault="00CB4691" w:rsidP="00CB4691">
      <w:pPr>
        <w:rPr>
          <w:color w:val="BFBFBF" w:themeColor="background1" w:themeShade="BF"/>
        </w:rPr>
      </w:pPr>
      <w:r w:rsidRPr="00B536A0">
        <w:rPr>
          <w:rFonts w:hint="eastAsia"/>
          <w:color w:val="BFBFBF" w:themeColor="background1" w:themeShade="BF"/>
        </w:rPr>
        <w:tab/>
      </w:r>
      <w:r w:rsidRPr="00B536A0">
        <w:rPr>
          <w:rFonts w:hint="eastAsia"/>
          <w:color w:val="BFBFBF" w:themeColor="background1" w:themeShade="BF"/>
        </w:rPr>
        <w:t>不存在的值在</w:t>
      </w:r>
      <w:r w:rsidRPr="00B536A0">
        <w:rPr>
          <w:rFonts w:hint="eastAsia"/>
          <w:color w:val="BFBFBF" w:themeColor="background1" w:themeShade="BF"/>
        </w:rPr>
        <w:t>C#</w:t>
      </w:r>
      <w:r w:rsidRPr="00B536A0">
        <w:rPr>
          <w:rFonts w:hint="eastAsia"/>
          <w:color w:val="BFBFBF" w:themeColor="background1" w:themeShade="BF"/>
        </w:rPr>
        <w:t>中用</w:t>
      </w:r>
      <w:r w:rsidRPr="00B536A0">
        <w:rPr>
          <w:rFonts w:hint="eastAsia"/>
          <w:color w:val="BFBFBF" w:themeColor="background1" w:themeShade="BF"/>
        </w:rPr>
        <w:t>DBNull.Value</w:t>
      </w:r>
      <w:r w:rsidRPr="00B536A0">
        <w:rPr>
          <w:rFonts w:hint="eastAsia"/>
          <w:color w:val="BFBFBF" w:themeColor="background1" w:themeShade="BF"/>
        </w:rPr>
        <w:t>表示。脚本语言在不存在的值的理解上存在差异，比如</w:t>
      </w:r>
      <w:r w:rsidRPr="00B536A0">
        <w:rPr>
          <w:rFonts w:hint="eastAsia"/>
          <w:color w:val="BFBFBF" w:themeColor="background1" w:themeShade="BF"/>
        </w:rPr>
        <w:t>Javascript</w:t>
      </w:r>
      <w:r w:rsidRPr="00B536A0">
        <w:rPr>
          <w:rFonts w:hint="eastAsia"/>
          <w:color w:val="BFBFBF" w:themeColor="background1" w:themeShade="BF"/>
        </w:rPr>
        <w:t>用</w:t>
      </w:r>
      <w:r w:rsidRPr="00B536A0">
        <w:rPr>
          <w:rFonts w:hint="eastAsia"/>
          <w:color w:val="BFBFBF" w:themeColor="background1" w:themeShade="BF"/>
        </w:rPr>
        <w:t>undefined</w:t>
      </w:r>
      <w:r w:rsidRPr="00B536A0">
        <w:rPr>
          <w:rFonts w:hint="eastAsia"/>
          <w:color w:val="BFBFBF" w:themeColor="background1" w:themeShade="BF"/>
        </w:rPr>
        <w:t>表示值不存在；而</w:t>
      </w:r>
      <w:r w:rsidRPr="00B536A0">
        <w:rPr>
          <w:rFonts w:hint="eastAsia"/>
          <w:color w:val="BFBFBF" w:themeColor="background1" w:themeShade="BF"/>
        </w:rPr>
        <w:t>Lua</w:t>
      </w:r>
      <w:r w:rsidRPr="00B536A0">
        <w:rPr>
          <w:rFonts w:hint="eastAsia"/>
          <w:color w:val="BFBFBF" w:themeColor="background1" w:themeShade="BF"/>
        </w:rPr>
        <w:t>中存在二义性，有时候不存在就是完全没有，占位都不行；有时候又认定为</w:t>
      </w:r>
      <w:r w:rsidRPr="00B536A0">
        <w:rPr>
          <w:rFonts w:hint="eastAsia"/>
          <w:color w:val="BFBFBF" w:themeColor="background1" w:themeShade="BF"/>
        </w:rPr>
        <w:t>nil</w:t>
      </w:r>
      <w:r w:rsidRPr="00B536A0">
        <w:rPr>
          <w:rFonts w:hint="eastAsia"/>
          <w:color w:val="BFBFBF" w:themeColor="background1" w:themeShade="BF"/>
        </w:rPr>
        <w:t>，可以在</w:t>
      </w:r>
      <w:r w:rsidRPr="00B536A0">
        <w:rPr>
          <w:rFonts w:hint="eastAsia"/>
          <w:color w:val="BFBFBF" w:themeColor="background1" w:themeShade="BF"/>
        </w:rPr>
        <w:t>Lua</w:t>
      </w:r>
      <w:r w:rsidRPr="00B536A0">
        <w:rPr>
          <w:rFonts w:hint="eastAsia"/>
          <w:color w:val="BFBFBF" w:themeColor="background1" w:themeShade="BF"/>
        </w:rPr>
        <w:t>控制台程序中做一个实验说明：</w:t>
      </w:r>
    </w:p>
    <w:p w:rsidR="00CA64A7" w:rsidRPr="00743BF1" w:rsidRDefault="00CA64A7" w:rsidP="00CB4691">
      <w:r w:rsidRPr="00743BF1">
        <w:t xml:space="preserve">The non-existed value is represented with </w:t>
      </w:r>
      <w:r w:rsidRPr="00743BF1">
        <w:rPr>
          <w:i/>
          <w:u w:val="single"/>
        </w:rPr>
        <w:t>DBNull.Value</w:t>
      </w:r>
      <w:r w:rsidRPr="00743BF1">
        <w:t xml:space="preserve"> in C#. There is difference </w:t>
      </w:r>
      <w:r w:rsidR="006D4AC1" w:rsidRPr="00743BF1">
        <w:t>in</w:t>
      </w:r>
      <w:r w:rsidRPr="00743BF1">
        <w:t xml:space="preserve"> the understanding about the non-existed value</w:t>
      </w:r>
      <w:r w:rsidR="006D4AC1" w:rsidRPr="00743BF1">
        <w:t xml:space="preserve"> for script languages, for example, the Javascript uses </w:t>
      </w:r>
      <w:r w:rsidR="006D4AC1" w:rsidRPr="00743BF1">
        <w:rPr>
          <w:i/>
        </w:rPr>
        <w:t>undefined</w:t>
      </w:r>
      <w:r w:rsidR="006D4AC1" w:rsidRPr="00743BF1">
        <w:t xml:space="preserve"> to indicate that the value does not exist. </w:t>
      </w:r>
      <w:r w:rsidR="00C335D2" w:rsidRPr="00743BF1">
        <w:t xml:space="preserve">There is ambiguity in Lua, sometimes non-exist means nothing at all, and placeholder </w:t>
      </w:r>
      <w:r w:rsidR="00B536A0" w:rsidRPr="00743BF1">
        <w:t>is also not acceptable; sometimes it means nil, and an experimental description could be used in the Lua console program:</w:t>
      </w:r>
    </w:p>
    <w:p w:rsidR="00CB4691" w:rsidRPr="00AE255F" w:rsidRDefault="00CB4691" w:rsidP="00CB4691">
      <w:pPr>
        <w:rPr>
          <w:color w:val="BFBFBF" w:themeColor="background1" w:themeShade="BF"/>
        </w:rPr>
      </w:pPr>
      <w:r w:rsidRPr="00AE255F">
        <w:rPr>
          <w:rFonts w:hint="eastAsia"/>
          <w:color w:val="BFBFBF" w:themeColor="background1" w:themeShade="BF"/>
        </w:rPr>
        <w:tab/>
      </w:r>
      <w:r w:rsidRPr="00AE255F">
        <w:rPr>
          <w:rFonts w:hint="eastAsia"/>
          <w:color w:val="BFBFBF" w:themeColor="background1" w:themeShade="BF"/>
        </w:rPr>
        <w:t>定义函数：</w:t>
      </w:r>
      <w:r w:rsidRPr="00AE255F">
        <w:rPr>
          <w:rFonts w:hint="eastAsia"/>
          <w:color w:val="BFBFBF" w:themeColor="background1" w:themeShade="BF"/>
        </w:rPr>
        <w:t>function undefined() end</w:t>
      </w:r>
    </w:p>
    <w:p w:rsidR="00AE255F" w:rsidRPr="00743BF1" w:rsidRDefault="00AE255F" w:rsidP="00CB4691">
      <w:r w:rsidRPr="00743BF1">
        <w:t xml:space="preserve">Define function: </w:t>
      </w:r>
      <w:r w:rsidRPr="00743BF1">
        <w:rPr>
          <w:rFonts w:hint="eastAsia"/>
          <w:i/>
          <w:u w:val="single"/>
        </w:rPr>
        <w:t>function undefined() end</w:t>
      </w:r>
    </w:p>
    <w:p w:rsidR="00CB4691" w:rsidRPr="005D2297" w:rsidRDefault="00CB4691" w:rsidP="00CB4691">
      <w:pPr>
        <w:rPr>
          <w:color w:val="BFBFBF" w:themeColor="background1" w:themeShade="BF"/>
        </w:rPr>
      </w:pPr>
      <w:r w:rsidRPr="00CB4691">
        <w:rPr>
          <w:rFonts w:hint="eastAsia"/>
          <w:color w:val="FF0000"/>
        </w:rPr>
        <w:tab/>
      </w:r>
      <w:r w:rsidRPr="005D2297">
        <w:rPr>
          <w:rFonts w:hint="eastAsia"/>
          <w:color w:val="BFBFBF" w:themeColor="background1" w:themeShade="BF"/>
        </w:rPr>
        <w:t>执行：</w:t>
      </w:r>
      <w:r w:rsidRPr="005D2297">
        <w:rPr>
          <w:rFonts w:hint="eastAsia"/>
          <w:color w:val="BFBFBF" w:themeColor="background1" w:themeShade="BF"/>
        </w:rPr>
        <w:t>print(undefined())</w:t>
      </w:r>
    </w:p>
    <w:p w:rsidR="005D2297" w:rsidRPr="00743BF1" w:rsidRDefault="005D2297" w:rsidP="00CB4691">
      <w:r w:rsidRPr="00743BF1">
        <w:t xml:space="preserve">Execute: </w:t>
      </w:r>
      <w:r w:rsidRPr="00743BF1">
        <w:rPr>
          <w:rFonts w:hint="eastAsia"/>
          <w:i/>
          <w:u w:val="single"/>
        </w:rPr>
        <w:t>print(undefined())</w:t>
      </w:r>
    </w:p>
    <w:p w:rsidR="00CB4691" w:rsidRPr="00610F62" w:rsidRDefault="00CB4691" w:rsidP="00CB4691">
      <w:pPr>
        <w:rPr>
          <w:color w:val="BFBFBF" w:themeColor="background1" w:themeShade="BF"/>
        </w:rPr>
      </w:pPr>
      <w:r w:rsidRPr="00610F62">
        <w:rPr>
          <w:rFonts w:hint="eastAsia"/>
          <w:color w:val="BFBFBF" w:themeColor="background1" w:themeShade="BF"/>
        </w:rPr>
        <w:tab/>
      </w:r>
      <w:r w:rsidRPr="00610F62">
        <w:rPr>
          <w:rFonts w:hint="eastAsia"/>
          <w:color w:val="BFBFBF" w:themeColor="background1" w:themeShade="BF"/>
        </w:rPr>
        <w:t>输出是空白，从语句的描述来看，</w:t>
      </w:r>
      <w:r w:rsidRPr="00610F62">
        <w:rPr>
          <w:rFonts w:hint="eastAsia"/>
          <w:color w:val="BFBFBF" w:themeColor="background1" w:themeShade="BF"/>
        </w:rPr>
        <w:t>print</w:t>
      </w:r>
      <w:r w:rsidRPr="00610F62">
        <w:rPr>
          <w:rFonts w:hint="eastAsia"/>
          <w:color w:val="BFBFBF" w:themeColor="background1" w:themeShade="BF"/>
        </w:rPr>
        <w:t>有一个参数，那就是</w:t>
      </w:r>
      <w:r w:rsidRPr="00610F62">
        <w:rPr>
          <w:rFonts w:hint="eastAsia"/>
          <w:color w:val="BFBFBF" w:themeColor="background1" w:themeShade="BF"/>
        </w:rPr>
        <w:t>undefined()</w:t>
      </w:r>
      <w:r w:rsidRPr="00610F62">
        <w:rPr>
          <w:rFonts w:hint="eastAsia"/>
          <w:color w:val="BFBFBF" w:themeColor="background1" w:themeShade="BF"/>
        </w:rPr>
        <w:t>函数的返回值，实际上，返回值根本没有，所以</w:t>
      </w:r>
      <w:r w:rsidRPr="00610F62">
        <w:rPr>
          <w:rFonts w:hint="eastAsia"/>
          <w:color w:val="BFBFBF" w:themeColor="background1" w:themeShade="BF"/>
        </w:rPr>
        <w:t>print</w:t>
      </w:r>
      <w:r w:rsidRPr="00610F62">
        <w:rPr>
          <w:rFonts w:hint="eastAsia"/>
          <w:color w:val="BFBFBF" w:themeColor="background1" w:themeShade="BF"/>
        </w:rPr>
        <w:t>执行的时候发现参数数量为</w:t>
      </w:r>
      <w:r w:rsidRPr="00610F62">
        <w:rPr>
          <w:rFonts w:hint="eastAsia"/>
          <w:color w:val="BFBFBF" w:themeColor="background1" w:themeShade="BF"/>
        </w:rPr>
        <w:t>0</w:t>
      </w:r>
      <w:r w:rsidRPr="00610F62">
        <w:rPr>
          <w:rFonts w:hint="eastAsia"/>
          <w:color w:val="BFBFBF" w:themeColor="background1" w:themeShade="BF"/>
        </w:rPr>
        <w:t>，输出空白。要证明这个结论，可以用</w:t>
      </w:r>
      <w:r w:rsidRPr="00610F62">
        <w:rPr>
          <w:rFonts w:hint="eastAsia"/>
          <w:color w:val="BFBFBF" w:themeColor="background1" w:themeShade="BF"/>
        </w:rPr>
        <w:t>CLR/Lua</w:t>
      </w:r>
      <w:r w:rsidRPr="00610F62">
        <w:rPr>
          <w:rFonts w:hint="eastAsia"/>
          <w:color w:val="BFBFBF" w:themeColor="background1" w:themeShade="BF"/>
        </w:rPr>
        <w:t>做一个实验：</w:t>
      </w:r>
    </w:p>
    <w:p w:rsidR="009A17F7" w:rsidRPr="00987FDB" w:rsidRDefault="009A17F7" w:rsidP="00CB4691">
      <w:pPr>
        <w:rPr>
          <w:i/>
        </w:rPr>
      </w:pPr>
      <w:r w:rsidRPr="00987FDB">
        <w:t xml:space="preserve">The output is blank. From the description of the statement, </w:t>
      </w:r>
      <w:r w:rsidRPr="00987FDB">
        <w:rPr>
          <w:i/>
        </w:rPr>
        <w:t>print</w:t>
      </w:r>
      <w:r w:rsidRPr="00987FDB">
        <w:t xml:space="preserve"> has one parameter, which is the return value of the</w:t>
      </w:r>
      <w:r w:rsidRPr="00987FDB">
        <w:rPr>
          <w:i/>
        </w:rPr>
        <w:t xml:space="preserve"> undefined() </w:t>
      </w:r>
      <w:r w:rsidRPr="00987FDB">
        <w:t xml:space="preserve">function. </w:t>
      </w:r>
      <w:r w:rsidR="00610F62" w:rsidRPr="00987FDB">
        <w:t>Actually, there is no return value at all, so the</w:t>
      </w:r>
      <w:r w:rsidR="00610F62" w:rsidRPr="00987FDB">
        <w:rPr>
          <w:i/>
        </w:rPr>
        <w:t xml:space="preserve"> print</w:t>
      </w:r>
      <w:r w:rsidR="00610F62" w:rsidRPr="00987FDB">
        <w:t xml:space="preserve"> finds that the parameter number is </w:t>
      </w:r>
      <w:r w:rsidR="00610F62" w:rsidRPr="00987FDB">
        <w:rPr>
          <w:i/>
        </w:rPr>
        <w:t>0</w:t>
      </w:r>
      <w:r w:rsidR="00610F62" w:rsidRPr="00987FDB">
        <w:t xml:space="preserve"> when executing and the output is blank. To prove this conclusion, </w:t>
      </w:r>
      <w:r w:rsidR="00610F62" w:rsidRPr="00987FDB">
        <w:rPr>
          <w:i/>
        </w:rPr>
        <w:t>use CLR/Lua to do an experiment:</w:t>
      </w:r>
    </w:p>
    <w:p w:rsidR="00CB4691" w:rsidRPr="00987FDB" w:rsidRDefault="00CB4691" w:rsidP="00CB4691">
      <w:pPr>
        <w:rPr>
          <w:i/>
        </w:rPr>
      </w:pPr>
      <w:r w:rsidRPr="00987FDB">
        <w:rPr>
          <w:rFonts w:hint="eastAsia"/>
          <w:i/>
        </w:rPr>
        <w:tab/>
      </w:r>
      <w:r w:rsidRPr="00987FDB">
        <w:rPr>
          <w:i/>
        </w:rPr>
        <w:t>Action a = () =&gt; Console.WriteLine("</w:t>
      </w:r>
      <w:r w:rsidRPr="00987FDB">
        <w:rPr>
          <w:rFonts w:hint="eastAsia"/>
          <w:i/>
        </w:rPr>
        <w:t>empty</w:t>
      </w:r>
      <w:r w:rsidRPr="00987FDB">
        <w:rPr>
          <w:i/>
        </w:rPr>
        <w:t>");</w:t>
      </w:r>
    </w:p>
    <w:p w:rsidR="00CB4691" w:rsidRPr="00987FDB" w:rsidRDefault="00CB4691" w:rsidP="00CB4691">
      <w:pPr>
        <w:rPr>
          <w:i/>
        </w:rPr>
      </w:pPr>
      <w:r w:rsidRPr="00987FDB">
        <w:rPr>
          <w:rFonts w:hint="eastAsia"/>
          <w:i/>
        </w:rPr>
        <w:tab/>
      </w:r>
      <w:r w:rsidRPr="00987FDB">
        <w:rPr>
          <w:i/>
        </w:rPr>
        <w:t>lua.eval("function undefined() end\n&lt;0&gt;(undefined())", a);</w:t>
      </w:r>
    </w:p>
    <w:p w:rsidR="00CB4691" w:rsidRPr="00CB4691" w:rsidRDefault="00CB4691" w:rsidP="00CB4691">
      <w:pPr>
        <w:rPr>
          <w:color w:val="FF0000"/>
        </w:rPr>
      </w:pPr>
      <w:r w:rsidRPr="00CB4691">
        <w:rPr>
          <w:rFonts w:hint="eastAsia"/>
          <w:color w:val="FF0000"/>
        </w:rPr>
        <w:tab/>
      </w:r>
      <w:r w:rsidRPr="00B36E07">
        <w:rPr>
          <w:rFonts w:hint="eastAsia"/>
          <w:color w:val="BFBFBF" w:themeColor="background1" w:themeShade="BF"/>
        </w:rPr>
        <w:t>输出</w:t>
      </w:r>
      <w:r w:rsidRPr="00B36E07">
        <w:rPr>
          <w:rFonts w:hint="eastAsia"/>
          <w:color w:val="BFBFBF" w:themeColor="background1" w:themeShade="BF"/>
        </w:rPr>
        <w:t>empty</w:t>
      </w:r>
      <w:r w:rsidR="00B36E07" w:rsidRPr="00987FDB">
        <w:t xml:space="preserve"> output </w:t>
      </w:r>
      <w:r w:rsidR="00B36E07" w:rsidRPr="00987FDB">
        <w:rPr>
          <w:i/>
          <w:u w:val="single"/>
        </w:rPr>
        <w:t>empty</w:t>
      </w:r>
    </w:p>
    <w:p w:rsidR="00CB4691" w:rsidRPr="002E0314" w:rsidRDefault="00CB4691" w:rsidP="00CB4691">
      <w:pPr>
        <w:rPr>
          <w:color w:val="BFBFBF" w:themeColor="background1" w:themeShade="BF"/>
        </w:rPr>
      </w:pPr>
      <w:r w:rsidRPr="00CB4691">
        <w:rPr>
          <w:rFonts w:hint="eastAsia"/>
          <w:color w:val="FF0000"/>
        </w:rPr>
        <w:tab/>
      </w:r>
      <w:r w:rsidRPr="002E0314">
        <w:rPr>
          <w:rFonts w:hint="eastAsia"/>
          <w:color w:val="BFBFBF" w:themeColor="background1" w:themeShade="BF"/>
        </w:rPr>
        <w:t>回到</w:t>
      </w:r>
      <w:r w:rsidRPr="002E0314">
        <w:rPr>
          <w:rFonts w:hint="eastAsia"/>
          <w:color w:val="BFBFBF" w:themeColor="background1" w:themeShade="BF"/>
        </w:rPr>
        <w:t>Lua</w:t>
      </w:r>
      <w:r w:rsidRPr="002E0314">
        <w:rPr>
          <w:rFonts w:hint="eastAsia"/>
          <w:color w:val="BFBFBF" w:themeColor="background1" w:themeShade="BF"/>
        </w:rPr>
        <w:t>控制台程序，继续执行：</w:t>
      </w:r>
    </w:p>
    <w:p w:rsidR="002E0314" w:rsidRPr="00987FDB" w:rsidRDefault="002E0314" w:rsidP="00CB4691">
      <w:r w:rsidRPr="00987FDB">
        <w:t>Back to Lua console program and continue execute:</w:t>
      </w:r>
    </w:p>
    <w:p w:rsidR="00CB4691" w:rsidRPr="00987FDB" w:rsidRDefault="006C5AE9" w:rsidP="00CB4691">
      <w:pPr>
        <w:rPr>
          <w:i/>
        </w:rPr>
      </w:pPr>
      <w:r w:rsidRPr="00987FDB">
        <w:rPr>
          <w:rFonts w:hint="eastAsia"/>
          <w:i/>
        </w:rPr>
        <w:tab/>
      </w:r>
      <w:r w:rsidR="00CB4691" w:rsidRPr="00987FDB">
        <w:rPr>
          <w:rFonts w:hint="eastAsia"/>
          <w:i/>
        </w:rPr>
        <w:t>value = undefined()</w:t>
      </w:r>
    </w:p>
    <w:p w:rsidR="00CB4691" w:rsidRPr="00987FDB" w:rsidRDefault="006C5AE9" w:rsidP="00CB4691">
      <w:pPr>
        <w:rPr>
          <w:i/>
        </w:rPr>
      </w:pPr>
      <w:r w:rsidRPr="00987FDB">
        <w:rPr>
          <w:rFonts w:hint="eastAsia"/>
          <w:i/>
        </w:rPr>
        <w:tab/>
      </w:r>
      <w:r w:rsidR="00CB4691" w:rsidRPr="00987FDB">
        <w:rPr>
          <w:rFonts w:hint="eastAsia"/>
          <w:i/>
        </w:rPr>
        <w:t>print(value)</w:t>
      </w:r>
    </w:p>
    <w:p w:rsidR="00CB4691" w:rsidRPr="002E0314" w:rsidRDefault="00CB4691" w:rsidP="00CB4691">
      <w:pPr>
        <w:rPr>
          <w:color w:val="BFBFBF" w:themeColor="background1" w:themeShade="BF"/>
        </w:rPr>
      </w:pPr>
      <w:r w:rsidRPr="002E0314">
        <w:rPr>
          <w:rFonts w:hint="eastAsia"/>
          <w:color w:val="BFBFBF" w:themeColor="background1" w:themeShade="BF"/>
        </w:rPr>
        <w:tab/>
      </w:r>
      <w:r w:rsidRPr="002E0314">
        <w:rPr>
          <w:rFonts w:hint="eastAsia"/>
          <w:color w:val="BFBFBF" w:themeColor="background1" w:themeShade="BF"/>
        </w:rPr>
        <w:t>输出竟然是</w:t>
      </w:r>
      <w:r w:rsidRPr="002E0314">
        <w:rPr>
          <w:rFonts w:hint="eastAsia"/>
          <w:color w:val="BFBFBF" w:themeColor="background1" w:themeShade="BF"/>
        </w:rPr>
        <w:t xml:space="preserve">nil </w:t>
      </w:r>
      <w:r w:rsidRPr="002E0314">
        <w:rPr>
          <w:rFonts w:hint="eastAsia"/>
          <w:color w:val="BFBFBF" w:themeColor="background1" w:themeShade="BF"/>
        </w:rPr>
        <w:t>！！！</w:t>
      </w:r>
    </w:p>
    <w:p w:rsidR="002E0314" w:rsidRPr="00987FDB" w:rsidRDefault="002E0314" w:rsidP="00CB4691">
      <w:r w:rsidRPr="00987FDB">
        <w:t xml:space="preserve">The output is </w:t>
      </w:r>
      <w:r w:rsidRPr="00987FDB">
        <w:rPr>
          <w:i/>
          <w:u w:val="single"/>
        </w:rPr>
        <w:t>nil</w:t>
      </w:r>
      <w:r w:rsidRPr="00987FDB">
        <w:rPr>
          <w:u w:val="single"/>
        </w:rPr>
        <w:t>.</w:t>
      </w:r>
    </w:p>
    <w:p w:rsidR="00CB4691" w:rsidRPr="00864EBB" w:rsidRDefault="00CB4691" w:rsidP="00CB4691">
      <w:pPr>
        <w:rPr>
          <w:color w:val="BFBFBF" w:themeColor="background1" w:themeShade="BF"/>
        </w:rPr>
      </w:pPr>
      <w:r w:rsidRPr="00864EBB">
        <w:rPr>
          <w:rFonts w:hint="eastAsia"/>
          <w:color w:val="BFBFBF" w:themeColor="background1" w:themeShade="BF"/>
        </w:rPr>
        <w:tab/>
      </w:r>
      <w:r w:rsidRPr="00864EBB">
        <w:rPr>
          <w:rFonts w:hint="eastAsia"/>
          <w:color w:val="BFBFBF" w:themeColor="background1" w:themeShade="BF"/>
        </w:rPr>
        <w:t>可以解释为，赋值语句必需执行，但是没有值，只好用</w:t>
      </w:r>
      <w:r w:rsidRPr="00864EBB">
        <w:rPr>
          <w:rFonts w:hint="eastAsia"/>
          <w:color w:val="BFBFBF" w:themeColor="background1" w:themeShade="BF"/>
        </w:rPr>
        <w:t>nil</w:t>
      </w:r>
      <w:r w:rsidRPr="00864EBB">
        <w:rPr>
          <w:rFonts w:hint="eastAsia"/>
          <w:color w:val="BFBFBF" w:themeColor="background1" w:themeShade="BF"/>
        </w:rPr>
        <w:t>代替。对于这种解释，又必需提出一个问题，为什么不可以解释成赋值根本没有执行，毕竟</w:t>
      </w:r>
      <w:r w:rsidRPr="00864EBB">
        <w:rPr>
          <w:rFonts w:hint="eastAsia"/>
          <w:color w:val="BFBFBF" w:themeColor="background1" w:themeShade="BF"/>
        </w:rPr>
        <w:t>value</w:t>
      </w:r>
      <w:r w:rsidRPr="00864EBB">
        <w:rPr>
          <w:rFonts w:hint="eastAsia"/>
          <w:color w:val="BFBFBF" w:themeColor="background1" w:themeShade="BF"/>
        </w:rPr>
        <w:t>还没有初始化过？所以还得继续实验：</w:t>
      </w:r>
    </w:p>
    <w:p w:rsidR="001B04B0" w:rsidRPr="00987FDB" w:rsidRDefault="001B04B0" w:rsidP="00CB4691">
      <w:r w:rsidRPr="00987FDB">
        <w:t xml:space="preserve">This can be interpreted as that the assignment statement must be executed but no value, so </w:t>
      </w:r>
      <w:r w:rsidRPr="00987FDB">
        <w:rPr>
          <w:i/>
        </w:rPr>
        <w:t>nil</w:t>
      </w:r>
      <w:r w:rsidRPr="00987FDB">
        <w:t xml:space="preserve"> is used to replace. </w:t>
      </w:r>
      <w:r w:rsidR="00BF3B7D" w:rsidRPr="00987FDB">
        <w:t>For this interpretation, it is necessary to raise a question: why not explain that the assignment statement is not executed. After all, the</w:t>
      </w:r>
      <w:r w:rsidR="00BF3B7D" w:rsidRPr="00987FDB">
        <w:rPr>
          <w:i/>
        </w:rPr>
        <w:t xml:space="preserve"> value</w:t>
      </w:r>
      <w:r w:rsidR="00BF3B7D" w:rsidRPr="00987FDB">
        <w:t xml:space="preserve"> has not been initiated. So continue the ex</w:t>
      </w:r>
      <w:r w:rsidR="00864EBB" w:rsidRPr="00987FDB">
        <w:t>periment:</w:t>
      </w:r>
    </w:p>
    <w:p w:rsidR="002576A6" w:rsidRPr="00987FDB" w:rsidRDefault="00CB4691" w:rsidP="00CB4691">
      <w:r w:rsidRPr="00CB4691">
        <w:rPr>
          <w:rFonts w:hint="eastAsia"/>
          <w:color w:val="FF0000"/>
        </w:rPr>
        <w:tab/>
      </w:r>
      <w:r w:rsidRPr="002576A6">
        <w:rPr>
          <w:rFonts w:hint="eastAsia"/>
          <w:color w:val="BFBFBF" w:themeColor="background1" w:themeShade="BF"/>
        </w:rPr>
        <w:t>再执行：</w:t>
      </w:r>
      <w:r w:rsidR="002576A6" w:rsidRPr="00987FDB">
        <w:t>Then execute:</w:t>
      </w:r>
    </w:p>
    <w:p w:rsidR="00CB4691" w:rsidRPr="00987FDB" w:rsidRDefault="002576A6" w:rsidP="00CB4691">
      <w:pPr>
        <w:rPr>
          <w:i/>
        </w:rPr>
      </w:pPr>
      <w:r w:rsidRPr="00987FDB">
        <w:tab/>
      </w:r>
      <w:r w:rsidRPr="00987FDB">
        <w:tab/>
      </w:r>
      <w:r w:rsidRPr="00987FDB">
        <w:tab/>
      </w:r>
      <w:r w:rsidR="00CB4691" w:rsidRPr="00987FDB">
        <w:rPr>
          <w:rFonts w:hint="eastAsia"/>
          <w:i/>
        </w:rPr>
        <w:t>value = 100</w:t>
      </w:r>
    </w:p>
    <w:p w:rsidR="00CB4691" w:rsidRPr="00987FDB" w:rsidRDefault="00CB4691" w:rsidP="00CB4691">
      <w:pPr>
        <w:rPr>
          <w:i/>
        </w:rPr>
      </w:pPr>
      <w:r w:rsidRPr="00987FDB">
        <w:rPr>
          <w:rFonts w:hint="eastAsia"/>
          <w:i/>
        </w:rPr>
        <w:lastRenderedPageBreak/>
        <w:tab/>
      </w:r>
      <w:r w:rsidRPr="00987FDB">
        <w:rPr>
          <w:rFonts w:hint="eastAsia"/>
          <w:i/>
        </w:rPr>
        <w:tab/>
      </w:r>
      <w:r w:rsidRPr="00987FDB">
        <w:rPr>
          <w:rFonts w:hint="eastAsia"/>
          <w:i/>
        </w:rPr>
        <w:tab/>
        <w:t>print(value)</w:t>
      </w:r>
    </w:p>
    <w:p w:rsidR="00CB4691" w:rsidRPr="0023430B" w:rsidRDefault="00CB4691" w:rsidP="00CB4691">
      <w:pPr>
        <w:rPr>
          <w:i/>
          <w:color w:val="FF0000"/>
          <w:u w:val="single"/>
        </w:rPr>
      </w:pPr>
      <w:r w:rsidRPr="00CB4691">
        <w:rPr>
          <w:rFonts w:hint="eastAsia"/>
          <w:color w:val="FF0000"/>
        </w:rPr>
        <w:tab/>
      </w:r>
      <w:r w:rsidRPr="002576A6">
        <w:rPr>
          <w:rFonts w:hint="eastAsia"/>
          <w:color w:val="BFBFBF" w:themeColor="background1" w:themeShade="BF"/>
        </w:rPr>
        <w:t>输出</w:t>
      </w:r>
      <w:r w:rsidRPr="002576A6">
        <w:rPr>
          <w:rFonts w:hint="eastAsia"/>
          <w:color w:val="BFBFBF" w:themeColor="background1" w:themeShade="BF"/>
        </w:rPr>
        <w:t>100</w:t>
      </w:r>
      <w:r w:rsidR="002576A6">
        <w:rPr>
          <w:color w:val="FF0000"/>
        </w:rPr>
        <w:t xml:space="preserve"> </w:t>
      </w:r>
      <w:r w:rsidR="002576A6" w:rsidRPr="00987FDB">
        <w:t xml:space="preserve">Output </w:t>
      </w:r>
      <w:r w:rsidR="002576A6" w:rsidRPr="00987FDB">
        <w:rPr>
          <w:i/>
          <w:u w:val="single"/>
        </w:rPr>
        <w:t>100</w:t>
      </w:r>
    </w:p>
    <w:p w:rsidR="002576A6" w:rsidRPr="00987FDB" w:rsidRDefault="00CB4691" w:rsidP="00CB4691">
      <w:r w:rsidRPr="00CB4691">
        <w:rPr>
          <w:rFonts w:hint="eastAsia"/>
          <w:color w:val="FF0000"/>
        </w:rPr>
        <w:tab/>
      </w:r>
      <w:r w:rsidRPr="002576A6">
        <w:rPr>
          <w:rFonts w:hint="eastAsia"/>
          <w:color w:val="BFBFBF" w:themeColor="background1" w:themeShade="BF"/>
        </w:rPr>
        <w:t>再执行：</w:t>
      </w:r>
      <w:r w:rsidR="002576A6" w:rsidRPr="00987FDB">
        <w:t>Then execute:</w:t>
      </w:r>
    </w:p>
    <w:p w:rsidR="00CB4691" w:rsidRPr="00987FDB" w:rsidRDefault="002576A6" w:rsidP="00CB4691">
      <w:pPr>
        <w:rPr>
          <w:i/>
        </w:rPr>
      </w:pPr>
      <w:r w:rsidRPr="00987FDB">
        <w:rPr>
          <w:i/>
        </w:rPr>
        <w:tab/>
      </w:r>
      <w:r w:rsidRPr="00987FDB">
        <w:rPr>
          <w:i/>
        </w:rPr>
        <w:tab/>
      </w:r>
      <w:r w:rsidRPr="00987FDB">
        <w:rPr>
          <w:i/>
        </w:rPr>
        <w:tab/>
      </w:r>
      <w:r w:rsidR="00CB4691" w:rsidRPr="00987FDB">
        <w:rPr>
          <w:rFonts w:hint="eastAsia"/>
          <w:i/>
        </w:rPr>
        <w:t>value = undefined()</w:t>
      </w:r>
    </w:p>
    <w:p w:rsidR="00CB4691" w:rsidRPr="00987FDB" w:rsidRDefault="00CB4691" w:rsidP="00CB4691">
      <w:pPr>
        <w:rPr>
          <w:i/>
        </w:rPr>
      </w:pPr>
      <w:r w:rsidRPr="00987FDB">
        <w:rPr>
          <w:rFonts w:hint="eastAsia"/>
          <w:i/>
        </w:rPr>
        <w:tab/>
      </w:r>
      <w:r w:rsidRPr="00987FDB">
        <w:rPr>
          <w:rFonts w:hint="eastAsia"/>
          <w:i/>
        </w:rPr>
        <w:tab/>
      </w:r>
      <w:r w:rsidRPr="00987FDB">
        <w:rPr>
          <w:rFonts w:hint="eastAsia"/>
          <w:i/>
        </w:rPr>
        <w:tab/>
        <w:t>print(value)</w:t>
      </w:r>
    </w:p>
    <w:p w:rsidR="00CB4691" w:rsidRPr="0023430B" w:rsidRDefault="00CB4691" w:rsidP="00CB4691">
      <w:pPr>
        <w:rPr>
          <w:color w:val="FF0000"/>
          <w:u w:val="single"/>
        </w:rPr>
      </w:pPr>
      <w:r w:rsidRPr="00CB4691">
        <w:rPr>
          <w:rFonts w:hint="eastAsia"/>
          <w:color w:val="FF0000"/>
        </w:rPr>
        <w:tab/>
      </w:r>
      <w:r w:rsidRPr="002576A6">
        <w:rPr>
          <w:rFonts w:hint="eastAsia"/>
          <w:color w:val="BFBFBF" w:themeColor="background1" w:themeShade="BF"/>
        </w:rPr>
        <w:t>输出</w:t>
      </w:r>
      <w:r w:rsidRPr="002576A6">
        <w:rPr>
          <w:rFonts w:hint="eastAsia"/>
          <w:color w:val="BFBFBF" w:themeColor="background1" w:themeShade="BF"/>
        </w:rPr>
        <w:t>nil</w:t>
      </w:r>
      <w:r w:rsidR="002576A6">
        <w:rPr>
          <w:color w:val="FF0000"/>
        </w:rPr>
        <w:t xml:space="preserve"> </w:t>
      </w:r>
      <w:r w:rsidR="002576A6" w:rsidRPr="00987FDB">
        <w:t xml:space="preserve">Output </w:t>
      </w:r>
      <w:r w:rsidR="002576A6" w:rsidRPr="00987FDB">
        <w:rPr>
          <w:i/>
          <w:u w:val="single"/>
        </w:rPr>
        <w:t>nil</w:t>
      </w:r>
    </w:p>
    <w:p w:rsidR="00CB4691" w:rsidRPr="005F50EC" w:rsidRDefault="00CB4691" w:rsidP="00CB4691">
      <w:pPr>
        <w:rPr>
          <w:color w:val="BFBFBF" w:themeColor="background1" w:themeShade="BF"/>
        </w:rPr>
      </w:pPr>
      <w:r w:rsidRPr="005F50EC">
        <w:rPr>
          <w:rFonts w:hint="eastAsia"/>
          <w:color w:val="BFBFBF" w:themeColor="background1" w:themeShade="BF"/>
        </w:rPr>
        <w:tab/>
      </w:r>
      <w:r w:rsidRPr="005F50EC">
        <w:rPr>
          <w:rFonts w:hint="eastAsia"/>
          <w:color w:val="BFBFBF" w:themeColor="background1" w:themeShade="BF"/>
        </w:rPr>
        <w:t>上面的实验见证了</w:t>
      </w:r>
      <w:r w:rsidRPr="005F50EC">
        <w:rPr>
          <w:rFonts w:hint="eastAsia"/>
          <w:color w:val="BFBFBF" w:themeColor="background1" w:themeShade="BF"/>
        </w:rPr>
        <w:t>Lua</w:t>
      </w:r>
      <w:r w:rsidRPr="005F50EC">
        <w:rPr>
          <w:rFonts w:hint="eastAsia"/>
          <w:color w:val="BFBFBF" w:themeColor="background1" w:themeShade="BF"/>
        </w:rPr>
        <w:t>不支持不存在的值导致的二义性。</w:t>
      </w:r>
      <w:r w:rsidRPr="005F50EC">
        <w:rPr>
          <w:rFonts w:hint="eastAsia"/>
          <w:color w:val="BFBFBF" w:themeColor="background1" w:themeShade="BF"/>
        </w:rPr>
        <w:t>CLR/Lua</w:t>
      </w:r>
      <w:r w:rsidRPr="005F50EC">
        <w:rPr>
          <w:rFonts w:hint="eastAsia"/>
          <w:color w:val="BFBFBF" w:themeColor="background1" w:themeShade="BF"/>
        </w:rPr>
        <w:t>在实现上保证和</w:t>
      </w:r>
      <w:r w:rsidRPr="005F50EC">
        <w:rPr>
          <w:rFonts w:hint="eastAsia"/>
          <w:color w:val="BFBFBF" w:themeColor="background1" w:themeShade="BF"/>
        </w:rPr>
        <w:t>Lua</w:t>
      </w:r>
      <w:r w:rsidRPr="005F50EC">
        <w:rPr>
          <w:rFonts w:hint="eastAsia"/>
          <w:color w:val="BFBFBF" w:themeColor="background1" w:themeShade="BF"/>
        </w:rPr>
        <w:t>的特性完全兼容，这些问题同样存在，必须小心。</w:t>
      </w:r>
    </w:p>
    <w:p w:rsidR="00EF3348" w:rsidRPr="00987FDB" w:rsidRDefault="00EF3348" w:rsidP="00CB4691">
      <w:r w:rsidRPr="00987FDB">
        <w:t>The above experiment proves that</w:t>
      </w:r>
      <w:r w:rsidR="009E7846" w:rsidRPr="00987FDB">
        <w:t xml:space="preserve"> the ambiguity is caused becuase </w:t>
      </w:r>
      <w:r w:rsidRPr="00987FDB">
        <w:t>Lua does not support the non-existed value. The implementation of CLR/Lua</w:t>
      </w:r>
      <w:r w:rsidR="005F50EC" w:rsidRPr="00987FDB">
        <w:t xml:space="preserve"> is fully compatible with Lua's feature, and these issues also exist and must be careful.</w:t>
      </w:r>
    </w:p>
    <w:p w:rsidR="00CB4691" w:rsidRPr="00CB4691" w:rsidRDefault="00CB4691" w:rsidP="00CB4691">
      <w:pPr>
        <w:rPr>
          <w:color w:val="FF0000"/>
        </w:rPr>
      </w:pPr>
    </w:p>
    <w:p w:rsidR="00CB4691" w:rsidRPr="00CB4691" w:rsidRDefault="00CB4691" w:rsidP="00CB4691">
      <w:pPr>
        <w:rPr>
          <w:b/>
          <w:color w:val="FF0000"/>
        </w:rPr>
      </w:pPr>
      <w:r w:rsidRPr="00CB24CF">
        <w:rPr>
          <w:rFonts w:hint="eastAsia"/>
          <w:b/>
          <w:color w:val="BFBFBF" w:themeColor="background1" w:themeShade="BF"/>
        </w:rPr>
        <w:t>访问范围：</w:t>
      </w:r>
      <w:r w:rsidR="00CB24CF" w:rsidRPr="00987FDB">
        <w:rPr>
          <w:b/>
        </w:rPr>
        <w:t>Access scope:</w:t>
      </w:r>
    </w:p>
    <w:p w:rsidR="00CB4691" w:rsidRPr="00742C40" w:rsidRDefault="00CB4691" w:rsidP="002B5292">
      <w:pPr>
        <w:pStyle w:val="a3"/>
        <w:numPr>
          <w:ilvl w:val="0"/>
          <w:numId w:val="80"/>
        </w:numPr>
        <w:ind w:firstLineChars="0"/>
        <w:rPr>
          <w:color w:val="BFBFBF" w:themeColor="background1" w:themeShade="BF"/>
        </w:rPr>
      </w:pPr>
      <w:r w:rsidRPr="00742C40">
        <w:rPr>
          <w:rFonts w:hint="eastAsia"/>
          <w:color w:val="BFBFBF" w:themeColor="background1" w:themeShade="BF"/>
        </w:rPr>
        <w:t>需要提供给脚本语言访问的对象字段，属性，方法，限定为</w:t>
      </w:r>
      <w:r w:rsidRPr="00742C40">
        <w:rPr>
          <w:rFonts w:hint="eastAsia"/>
          <w:color w:val="BFBFBF" w:themeColor="background1" w:themeShade="BF"/>
        </w:rPr>
        <w:t>public</w:t>
      </w:r>
    </w:p>
    <w:p w:rsidR="00AC1D9D" w:rsidRPr="00987FDB" w:rsidRDefault="00742C40" w:rsidP="002B5292">
      <w:pPr>
        <w:pStyle w:val="a3"/>
        <w:numPr>
          <w:ilvl w:val="0"/>
          <w:numId w:val="80"/>
        </w:numPr>
        <w:ind w:firstLineChars="0"/>
      </w:pPr>
      <w:r w:rsidRPr="00987FDB">
        <w:t>The object's fields, properties and methods which need to be provided to script</w:t>
      </w:r>
      <w:r w:rsidR="007904AA" w:rsidRPr="00987FDB">
        <w:t>ing</w:t>
      </w:r>
      <w:r w:rsidRPr="00987FDB">
        <w:t xml:space="preserve"> language to access are </w:t>
      </w:r>
      <w:r w:rsidR="00971E0E" w:rsidRPr="00987FDB">
        <w:t>restricted</w:t>
      </w:r>
      <w:r w:rsidRPr="00987FDB">
        <w:t xml:space="preserve"> as </w:t>
      </w:r>
      <w:r w:rsidRPr="00987FDB">
        <w:rPr>
          <w:i/>
        </w:rPr>
        <w:t>public.</w:t>
      </w:r>
    </w:p>
    <w:p w:rsidR="00CB4691" w:rsidRPr="00742C40" w:rsidRDefault="00CB4691" w:rsidP="002B5292">
      <w:pPr>
        <w:pStyle w:val="a3"/>
        <w:numPr>
          <w:ilvl w:val="0"/>
          <w:numId w:val="80"/>
        </w:numPr>
        <w:ind w:firstLineChars="0"/>
        <w:rPr>
          <w:color w:val="BFBFBF" w:themeColor="background1" w:themeShade="BF"/>
        </w:rPr>
      </w:pPr>
      <w:r w:rsidRPr="00742C40">
        <w:rPr>
          <w:rFonts w:hint="eastAsia"/>
          <w:color w:val="BFBFBF" w:themeColor="background1" w:themeShade="BF"/>
        </w:rPr>
        <w:t>对象本身的字段，属性，方法可以被访问，不包括继承的基类成员。</w:t>
      </w:r>
    </w:p>
    <w:p w:rsidR="00742C40" w:rsidRPr="00987FDB" w:rsidRDefault="00742C40" w:rsidP="002B5292">
      <w:pPr>
        <w:pStyle w:val="a3"/>
        <w:numPr>
          <w:ilvl w:val="0"/>
          <w:numId w:val="80"/>
        </w:numPr>
        <w:ind w:firstLineChars="0"/>
      </w:pPr>
      <w:r w:rsidRPr="00987FDB">
        <w:t xml:space="preserve">The fields, properties and methods of the object itself can be accessed, but does not include the inherited </w:t>
      </w:r>
      <w:r w:rsidR="006948B5" w:rsidRPr="00987FDB">
        <w:rPr>
          <w:rFonts w:hint="eastAsia"/>
        </w:rPr>
        <w:t xml:space="preserve">base </w:t>
      </w:r>
      <w:r w:rsidRPr="00987FDB">
        <w:t>class's members.</w:t>
      </w:r>
    </w:p>
    <w:p w:rsidR="00CB4691" w:rsidRPr="000C66E5" w:rsidRDefault="00CB4691" w:rsidP="002B5292">
      <w:pPr>
        <w:pStyle w:val="a3"/>
        <w:numPr>
          <w:ilvl w:val="0"/>
          <w:numId w:val="80"/>
        </w:numPr>
        <w:ind w:firstLineChars="0"/>
        <w:rPr>
          <w:color w:val="BFBFBF" w:themeColor="background1" w:themeShade="BF"/>
        </w:rPr>
      </w:pPr>
      <w:r w:rsidRPr="000C66E5">
        <w:rPr>
          <w:rFonts w:hint="eastAsia"/>
          <w:color w:val="BFBFBF" w:themeColor="background1" w:themeShade="BF"/>
        </w:rPr>
        <w:t>以上两点限制很容易突破，不过，从编程规范化的角度看，不建议。对于第一条，</w:t>
      </w:r>
      <w:r w:rsidRPr="000C66E5">
        <w:rPr>
          <w:rFonts w:hint="eastAsia"/>
          <w:color w:val="BFBFBF" w:themeColor="background1" w:themeShade="BF"/>
        </w:rPr>
        <w:t>C#</w:t>
      </w:r>
      <w:r w:rsidRPr="000C66E5">
        <w:rPr>
          <w:rFonts w:hint="eastAsia"/>
          <w:color w:val="BFBFBF" w:themeColor="background1" w:themeShade="BF"/>
        </w:rPr>
        <w:t>本身代码都被限制访问的成员，通过脚本语言反而能访问完全不存在合理性；对于第二条，尽量多使用接口，少使用类继承，是更好的编程方式，没有理由往不好的习惯上引导。</w:t>
      </w:r>
    </w:p>
    <w:p w:rsidR="00971E0E" w:rsidRPr="00987FDB" w:rsidRDefault="00971E0E" w:rsidP="002B5292">
      <w:pPr>
        <w:pStyle w:val="a3"/>
        <w:numPr>
          <w:ilvl w:val="0"/>
          <w:numId w:val="80"/>
        </w:numPr>
        <w:ind w:firstLineChars="0"/>
      </w:pPr>
      <w:r w:rsidRPr="00987FDB">
        <w:t xml:space="preserve">The above two restrictions are easy to break, </w:t>
      </w:r>
      <w:r w:rsidR="00DB0D2B" w:rsidRPr="00987FDB">
        <w:t xml:space="preserve">however, it is not recommended from programming specification. </w:t>
      </w:r>
      <w:r w:rsidR="006D5CB7" w:rsidRPr="00987FDB">
        <w:t>For the first entry, it is not reasonable to access the members which C# code itself is restricted to access through the script</w:t>
      </w:r>
      <w:r w:rsidR="004A6411" w:rsidRPr="00987FDB">
        <w:t>ing</w:t>
      </w:r>
      <w:r w:rsidR="006D5CB7" w:rsidRPr="00987FDB">
        <w:t xml:space="preserve"> language. For the second entry, </w:t>
      </w:r>
      <w:r w:rsidR="000C66E5" w:rsidRPr="00987FDB">
        <w:t>as much as possible to use interface and less use class inheritance is a better programming way. There is no reason to guide the bad hibits.</w:t>
      </w:r>
    </w:p>
    <w:p w:rsidR="00CB4691" w:rsidRPr="00CB4691" w:rsidRDefault="00CB4691" w:rsidP="00CB4691">
      <w:pPr>
        <w:pStyle w:val="6"/>
        <w:rPr>
          <w:color w:val="FF0000"/>
        </w:rPr>
      </w:pPr>
      <w:r w:rsidRPr="000C66E5">
        <w:rPr>
          <w:rFonts w:hint="eastAsia"/>
          <w:color w:val="BFBFBF" w:themeColor="background1" w:themeShade="BF"/>
        </w:rPr>
        <w:t>构造对象</w:t>
      </w:r>
      <w:r w:rsidR="000C66E5" w:rsidRPr="00987FDB">
        <w:t xml:space="preserve"> Construct object</w:t>
      </w:r>
    </w:p>
    <w:p w:rsidR="00CB4691" w:rsidRPr="00486308" w:rsidRDefault="00CB4691" w:rsidP="00CB4691">
      <w:pPr>
        <w:rPr>
          <w:color w:val="BFBFBF" w:themeColor="background1" w:themeShade="BF"/>
        </w:rPr>
      </w:pPr>
      <w:r w:rsidRPr="00486308">
        <w:rPr>
          <w:rFonts w:hint="eastAsia"/>
          <w:color w:val="BFBFBF" w:themeColor="background1" w:themeShade="BF"/>
        </w:rPr>
        <w:t>调用</w:t>
      </w:r>
      <w:r w:rsidRPr="00486308">
        <w:rPr>
          <w:rFonts w:hint="eastAsia"/>
          <w:color w:val="BFBFBF" w:themeColor="background1" w:themeShade="BF"/>
        </w:rPr>
        <w:t>Construct</w:t>
      </w:r>
      <w:r w:rsidRPr="00486308">
        <w:rPr>
          <w:rFonts w:hint="eastAsia"/>
          <w:color w:val="BFBFBF" w:themeColor="background1" w:themeShade="BF"/>
        </w:rPr>
        <w:t>方法，即可构造对象，具体执行流程与方法调用相同，之后介绍。</w:t>
      </w:r>
    </w:p>
    <w:p w:rsidR="008532AE" w:rsidRPr="00987FDB" w:rsidRDefault="008532AE" w:rsidP="00CB4691">
      <w:r w:rsidRPr="00987FDB">
        <w:t xml:space="preserve">Call </w:t>
      </w:r>
      <w:r w:rsidRPr="00987FDB">
        <w:rPr>
          <w:i/>
        </w:rPr>
        <w:t>Construct</w:t>
      </w:r>
      <w:r w:rsidRPr="00987FDB">
        <w:t xml:space="preserve"> method to construct the object. The detailed execution process is same </w:t>
      </w:r>
      <w:r w:rsidR="00486308" w:rsidRPr="00987FDB">
        <w:t>as the method calling and will be introduced later.</w:t>
      </w:r>
    </w:p>
    <w:p w:rsidR="00CB4691" w:rsidRPr="00CB4691" w:rsidRDefault="00CB4691" w:rsidP="00CB4691">
      <w:pPr>
        <w:pStyle w:val="6"/>
        <w:rPr>
          <w:color w:val="FF0000"/>
        </w:rPr>
      </w:pPr>
      <w:r w:rsidRPr="009B1E32">
        <w:rPr>
          <w:rFonts w:hint="eastAsia"/>
          <w:color w:val="BFBFBF" w:themeColor="background1" w:themeShade="BF"/>
        </w:rPr>
        <w:t>字段访问</w:t>
      </w:r>
      <w:r w:rsidR="009B1E32">
        <w:rPr>
          <w:color w:val="FF0000"/>
        </w:rPr>
        <w:t xml:space="preserve"> </w:t>
      </w:r>
      <w:r w:rsidR="009B1E32" w:rsidRPr="00987FDB">
        <w:t>Field access</w:t>
      </w:r>
    </w:p>
    <w:p w:rsidR="00CB4691" w:rsidRPr="00CB4691" w:rsidRDefault="00CB4691" w:rsidP="00CB4691">
      <w:pPr>
        <w:pStyle w:val="9"/>
        <w:rPr>
          <w:color w:val="FF0000"/>
        </w:rPr>
      </w:pPr>
      <w:r w:rsidRPr="009B1E32">
        <w:rPr>
          <w:rFonts w:hint="eastAsia"/>
          <w:color w:val="BFBFBF" w:themeColor="background1" w:themeShade="BF"/>
        </w:rPr>
        <w:t>读字段</w:t>
      </w:r>
      <w:r w:rsidR="009B1E32">
        <w:rPr>
          <w:color w:val="FF0000"/>
        </w:rPr>
        <w:t xml:space="preserve"> </w:t>
      </w:r>
      <w:r w:rsidR="009B1E32" w:rsidRPr="00987FDB">
        <w:t>Read fields</w:t>
      </w:r>
    </w:p>
    <w:p w:rsidR="00CB4691" w:rsidRPr="00C81955" w:rsidRDefault="00CB4691" w:rsidP="00CB4691">
      <w:pPr>
        <w:rPr>
          <w:color w:val="BFBFBF" w:themeColor="background1" w:themeShade="BF"/>
        </w:rPr>
      </w:pPr>
      <w:r w:rsidRPr="00C81955">
        <w:rPr>
          <w:rFonts w:hint="eastAsia"/>
          <w:color w:val="BFBFBF" w:themeColor="background1" w:themeShade="BF"/>
        </w:rPr>
        <w:t>GetValue</w:t>
      </w:r>
      <w:r w:rsidRPr="00C81955">
        <w:rPr>
          <w:rFonts w:hint="eastAsia"/>
          <w:color w:val="BFBFBF" w:themeColor="background1" w:themeShade="BF"/>
        </w:rPr>
        <w:t>时，</w:t>
      </w:r>
      <w:r w:rsidRPr="00C81955">
        <w:rPr>
          <w:rFonts w:hint="eastAsia"/>
          <w:color w:val="BFBFBF" w:themeColor="background1" w:themeShade="BF"/>
        </w:rPr>
        <w:t>name</w:t>
      </w:r>
      <w:r w:rsidRPr="00C81955">
        <w:rPr>
          <w:rFonts w:hint="eastAsia"/>
          <w:color w:val="BFBFBF" w:themeColor="background1" w:themeShade="BF"/>
        </w:rPr>
        <w:t>参数为</w:t>
      </w:r>
      <w:r w:rsidRPr="00C81955">
        <w:rPr>
          <w:rFonts w:hint="eastAsia"/>
          <w:color w:val="BFBFBF" w:themeColor="background1" w:themeShade="BF"/>
        </w:rPr>
        <w:t>string</w:t>
      </w:r>
      <w:r w:rsidRPr="00C81955">
        <w:rPr>
          <w:rFonts w:hint="eastAsia"/>
          <w:color w:val="BFBFBF" w:themeColor="background1" w:themeShade="BF"/>
        </w:rPr>
        <w:t>类型，值与当前对象的字段名匹配，执行字段读取。</w:t>
      </w:r>
    </w:p>
    <w:p w:rsidR="00774DDB" w:rsidRPr="00987FDB" w:rsidRDefault="00774DDB" w:rsidP="00CB4691">
      <w:r w:rsidRPr="00987FDB">
        <w:t xml:space="preserve">When </w:t>
      </w:r>
      <w:r w:rsidRPr="00987FDB">
        <w:rPr>
          <w:i/>
        </w:rPr>
        <w:t>GetValue</w:t>
      </w:r>
      <w:r w:rsidRPr="00987FDB">
        <w:t xml:space="preserve">, </w:t>
      </w:r>
      <w:r w:rsidR="0041466D" w:rsidRPr="00987FDB">
        <w:t xml:space="preserve">if </w:t>
      </w:r>
      <w:r w:rsidRPr="00987FDB">
        <w:t xml:space="preserve">the parameter of </w:t>
      </w:r>
      <w:r w:rsidRPr="00987FDB">
        <w:rPr>
          <w:i/>
        </w:rPr>
        <w:t>name</w:t>
      </w:r>
      <w:r w:rsidRPr="00987FDB">
        <w:t xml:space="preserve"> is </w:t>
      </w:r>
      <w:r w:rsidRPr="00987FDB">
        <w:rPr>
          <w:i/>
        </w:rPr>
        <w:t>string</w:t>
      </w:r>
      <w:r w:rsidRPr="00987FDB">
        <w:t xml:space="preserve"> type</w:t>
      </w:r>
      <w:r w:rsidR="00C81955" w:rsidRPr="00987FDB">
        <w:t xml:space="preserve"> and</w:t>
      </w:r>
      <w:r w:rsidRPr="00987FDB">
        <w:t xml:space="preserve"> the value matches the current object's filed name, execute the field reading.</w:t>
      </w:r>
    </w:p>
    <w:p w:rsidR="00CB4691" w:rsidRPr="00CB4691" w:rsidRDefault="00CB4691" w:rsidP="00CB4691">
      <w:pPr>
        <w:pStyle w:val="9"/>
        <w:rPr>
          <w:color w:val="FF0000"/>
        </w:rPr>
      </w:pPr>
      <w:r w:rsidRPr="003A05FD">
        <w:rPr>
          <w:rFonts w:hint="eastAsia"/>
          <w:color w:val="BFBFBF" w:themeColor="background1" w:themeShade="BF"/>
        </w:rPr>
        <w:lastRenderedPageBreak/>
        <w:t>写字段</w:t>
      </w:r>
      <w:r w:rsidR="003A05FD">
        <w:rPr>
          <w:color w:val="FF0000"/>
        </w:rPr>
        <w:t xml:space="preserve"> </w:t>
      </w:r>
      <w:r w:rsidR="003A05FD" w:rsidRPr="00987FDB">
        <w:t>Write fields</w:t>
      </w:r>
    </w:p>
    <w:p w:rsidR="00CB4691" w:rsidRPr="0022732F" w:rsidRDefault="00CB4691" w:rsidP="00CB4691">
      <w:pPr>
        <w:rPr>
          <w:color w:val="BFBFBF" w:themeColor="background1" w:themeShade="BF"/>
        </w:rPr>
      </w:pPr>
      <w:r w:rsidRPr="0022732F">
        <w:rPr>
          <w:rFonts w:hint="eastAsia"/>
          <w:color w:val="BFBFBF" w:themeColor="background1" w:themeShade="BF"/>
        </w:rPr>
        <w:t>SetValue</w:t>
      </w:r>
      <w:r w:rsidRPr="0022732F">
        <w:rPr>
          <w:rFonts w:hint="eastAsia"/>
          <w:color w:val="BFBFBF" w:themeColor="background1" w:themeShade="BF"/>
        </w:rPr>
        <w:t>时，</w:t>
      </w:r>
      <w:r w:rsidRPr="0022732F">
        <w:rPr>
          <w:rFonts w:hint="eastAsia"/>
          <w:color w:val="BFBFBF" w:themeColor="background1" w:themeShade="BF"/>
        </w:rPr>
        <w:t>name</w:t>
      </w:r>
      <w:r w:rsidRPr="0022732F">
        <w:rPr>
          <w:rFonts w:hint="eastAsia"/>
          <w:color w:val="BFBFBF" w:themeColor="background1" w:themeShade="BF"/>
        </w:rPr>
        <w:t>参数为</w:t>
      </w:r>
      <w:r w:rsidRPr="0022732F">
        <w:rPr>
          <w:rFonts w:hint="eastAsia"/>
          <w:color w:val="BFBFBF" w:themeColor="background1" w:themeShade="BF"/>
        </w:rPr>
        <w:t>string</w:t>
      </w:r>
      <w:r w:rsidRPr="0022732F">
        <w:rPr>
          <w:rFonts w:hint="eastAsia"/>
          <w:color w:val="BFBFBF" w:themeColor="background1" w:themeShade="BF"/>
        </w:rPr>
        <w:t>类型，值与当前对象的字段名匹配，用</w:t>
      </w:r>
      <w:r w:rsidRPr="0022732F">
        <w:rPr>
          <w:rFonts w:hint="eastAsia"/>
          <w:color w:val="BFBFBF" w:themeColor="background1" w:themeShade="BF"/>
        </w:rPr>
        <w:t>value</w:t>
      </w:r>
      <w:r w:rsidRPr="0022732F">
        <w:rPr>
          <w:rFonts w:hint="eastAsia"/>
          <w:color w:val="BFBFBF" w:themeColor="background1" w:themeShade="BF"/>
        </w:rPr>
        <w:t>写字段，脚本语言提供的</w:t>
      </w:r>
      <w:r w:rsidRPr="0022732F">
        <w:rPr>
          <w:rFonts w:hint="eastAsia"/>
          <w:color w:val="BFBFBF" w:themeColor="background1" w:themeShade="BF"/>
        </w:rPr>
        <w:t>value</w:t>
      </w:r>
      <w:r w:rsidRPr="0022732F">
        <w:rPr>
          <w:rFonts w:hint="eastAsia"/>
          <w:color w:val="BFBFBF" w:themeColor="background1" w:themeShade="BF"/>
        </w:rPr>
        <w:t>类型可能与字段实际类型不匹配，所以必须先执行类型转换，类型转换有失败抛出异常的可能。</w:t>
      </w:r>
    </w:p>
    <w:p w:rsidR="00A066C3" w:rsidRPr="00987FDB" w:rsidRDefault="00A066C3" w:rsidP="00CB4691">
      <w:r w:rsidRPr="00987FDB">
        <w:t xml:space="preserve">When </w:t>
      </w:r>
      <w:r w:rsidRPr="00987FDB">
        <w:rPr>
          <w:i/>
        </w:rPr>
        <w:t>SetValue</w:t>
      </w:r>
      <w:r w:rsidRPr="00987FDB">
        <w:t xml:space="preserve">, </w:t>
      </w:r>
      <w:r w:rsidR="0041466D" w:rsidRPr="00987FDB">
        <w:t xml:space="preserve">if </w:t>
      </w:r>
      <w:r w:rsidR="009D6E8B" w:rsidRPr="00987FDB">
        <w:t xml:space="preserve">the parameter of </w:t>
      </w:r>
      <w:r w:rsidR="009D6E8B" w:rsidRPr="00987FDB">
        <w:rPr>
          <w:i/>
        </w:rPr>
        <w:t>name</w:t>
      </w:r>
      <w:r w:rsidR="009D6E8B" w:rsidRPr="00987FDB">
        <w:t xml:space="preserve"> is </w:t>
      </w:r>
      <w:r w:rsidR="009D6E8B" w:rsidRPr="00987FDB">
        <w:rPr>
          <w:i/>
        </w:rPr>
        <w:t>string</w:t>
      </w:r>
      <w:r w:rsidR="009D6E8B" w:rsidRPr="00987FDB">
        <w:t xml:space="preserve"> type and the value matches the current object's field name, use </w:t>
      </w:r>
      <w:r w:rsidR="009D6E8B" w:rsidRPr="00987FDB">
        <w:rPr>
          <w:i/>
        </w:rPr>
        <w:t>value</w:t>
      </w:r>
      <w:r w:rsidR="009D6E8B" w:rsidRPr="00987FDB">
        <w:t xml:space="preserve"> to write field. The</w:t>
      </w:r>
      <w:r w:rsidR="00F87DAD" w:rsidRPr="00987FDB">
        <w:t xml:space="preserve"> type of</w:t>
      </w:r>
      <w:r w:rsidR="009D6E8B" w:rsidRPr="00987FDB">
        <w:t xml:space="preserve"> </w:t>
      </w:r>
      <w:r w:rsidR="009D6E8B" w:rsidRPr="00987FDB">
        <w:rPr>
          <w:i/>
        </w:rPr>
        <w:t>value</w:t>
      </w:r>
      <w:r w:rsidR="009D6E8B" w:rsidRPr="00987FDB">
        <w:t xml:space="preserve"> provided by the script</w:t>
      </w:r>
      <w:r w:rsidR="0053096A" w:rsidRPr="00987FDB">
        <w:t>ing</w:t>
      </w:r>
      <w:r w:rsidR="009D6E8B" w:rsidRPr="00987FDB">
        <w:t xml:space="preserve"> language might not match the actual type of the field, so the type conversion must be executed firstly. There is possbile to throw exception when type conversion fails.</w:t>
      </w:r>
    </w:p>
    <w:p w:rsidR="00CB4691" w:rsidRPr="00CB4691" w:rsidRDefault="00CB4691" w:rsidP="00CB4691">
      <w:pPr>
        <w:pStyle w:val="6"/>
        <w:rPr>
          <w:color w:val="FF0000"/>
        </w:rPr>
      </w:pPr>
      <w:r w:rsidRPr="00BF2608">
        <w:rPr>
          <w:rFonts w:hint="eastAsia"/>
          <w:color w:val="BFBFBF" w:themeColor="background1" w:themeShade="BF"/>
        </w:rPr>
        <w:t>属性访问</w:t>
      </w:r>
      <w:r w:rsidR="00BF2608">
        <w:rPr>
          <w:color w:val="FF0000"/>
        </w:rPr>
        <w:t xml:space="preserve"> </w:t>
      </w:r>
      <w:r w:rsidR="00BF2608" w:rsidRPr="00987FDB">
        <w:t>Property access</w:t>
      </w:r>
    </w:p>
    <w:p w:rsidR="00CB4691" w:rsidRPr="00CB4691" w:rsidRDefault="00CB4691" w:rsidP="00CB4691">
      <w:pPr>
        <w:pStyle w:val="9"/>
        <w:rPr>
          <w:color w:val="FF0000"/>
        </w:rPr>
      </w:pPr>
      <w:r w:rsidRPr="00BF2608">
        <w:rPr>
          <w:rFonts w:hint="eastAsia"/>
          <w:color w:val="BFBFBF" w:themeColor="background1" w:themeShade="BF"/>
        </w:rPr>
        <w:t>读属性</w:t>
      </w:r>
      <w:r w:rsidR="00BF2608">
        <w:rPr>
          <w:color w:val="FF0000"/>
        </w:rPr>
        <w:t xml:space="preserve"> </w:t>
      </w:r>
      <w:r w:rsidR="00BF2608" w:rsidRPr="00987FDB">
        <w:t>Read properties</w:t>
      </w:r>
    </w:p>
    <w:p w:rsidR="00CB4691" w:rsidRPr="008B0D8D" w:rsidRDefault="00CB4691" w:rsidP="00CB4691">
      <w:pPr>
        <w:rPr>
          <w:color w:val="BFBFBF" w:themeColor="background1" w:themeShade="BF"/>
        </w:rPr>
      </w:pPr>
      <w:r w:rsidRPr="008B0D8D">
        <w:rPr>
          <w:rFonts w:hint="eastAsia"/>
          <w:color w:val="BFBFBF" w:themeColor="background1" w:themeShade="BF"/>
        </w:rPr>
        <w:t>GetValue</w:t>
      </w:r>
      <w:r w:rsidRPr="008B0D8D">
        <w:rPr>
          <w:rFonts w:hint="eastAsia"/>
          <w:color w:val="BFBFBF" w:themeColor="background1" w:themeShade="BF"/>
        </w:rPr>
        <w:t>时，</w:t>
      </w:r>
      <w:r w:rsidRPr="008B0D8D">
        <w:rPr>
          <w:rFonts w:hint="eastAsia"/>
          <w:color w:val="BFBFBF" w:themeColor="background1" w:themeShade="BF"/>
        </w:rPr>
        <w:t>name</w:t>
      </w:r>
      <w:r w:rsidRPr="008B0D8D">
        <w:rPr>
          <w:rFonts w:hint="eastAsia"/>
          <w:color w:val="BFBFBF" w:themeColor="background1" w:themeShade="BF"/>
        </w:rPr>
        <w:t>参数为</w:t>
      </w:r>
      <w:r w:rsidRPr="008B0D8D">
        <w:rPr>
          <w:rFonts w:hint="eastAsia"/>
          <w:color w:val="BFBFBF" w:themeColor="background1" w:themeShade="BF"/>
        </w:rPr>
        <w:t>string</w:t>
      </w:r>
      <w:r w:rsidRPr="008B0D8D">
        <w:rPr>
          <w:rFonts w:hint="eastAsia"/>
          <w:color w:val="BFBFBF" w:themeColor="background1" w:themeShade="BF"/>
        </w:rPr>
        <w:t>类型，值与当前对象的属性名匹配，执行属性读取，如果属性不可</w:t>
      </w:r>
      <w:r w:rsidRPr="008B0D8D">
        <w:rPr>
          <w:rFonts w:hint="eastAsia"/>
          <w:color w:val="BFBFBF" w:themeColor="background1" w:themeShade="BF"/>
        </w:rPr>
        <w:t>get</w:t>
      </w:r>
      <w:r w:rsidRPr="008B0D8D">
        <w:rPr>
          <w:rFonts w:hint="eastAsia"/>
          <w:color w:val="BFBFBF" w:themeColor="background1" w:themeShade="BF"/>
        </w:rPr>
        <w:t>，返回</w:t>
      </w:r>
      <w:r w:rsidRPr="008B0D8D">
        <w:rPr>
          <w:rFonts w:hint="eastAsia"/>
          <w:color w:val="BFBFBF" w:themeColor="background1" w:themeShade="BF"/>
        </w:rPr>
        <w:t>DBNull.Value</w:t>
      </w:r>
      <w:r w:rsidRPr="008B0D8D">
        <w:rPr>
          <w:rFonts w:hint="eastAsia"/>
          <w:color w:val="BFBFBF" w:themeColor="background1" w:themeShade="BF"/>
        </w:rPr>
        <w:t>。</w:t>
      </w:r>
    </w:p>
    <w:p w:rsidR="008B0D8D" w:rsidRPr="00987FDB" w:rsidRDefault="008B0D8D" w:rsidP="00CB4691">
      <w:r w:rsidRPr="00987FDB">
        <w:t xml:space="preserve">When </w:t>
      </w:r>
      <w:r w:rsidRPr="00987FDB">
        <w:rPr>
          <w:i/>
        </w:rPr>
        <w:t>GetValue</w:t>
      </w:r>
      <w:r w:rsidRPr="00987FDB">
        <w:t xml:space="preserve">, </w:t>
      </w:r>
      <w:r w:rsidR="0041466D" w:rsidRPr="00987FDB">
        <w:t xml:space="preserve">if </w:t>
      </w:r>
      <w:r w:rsidRPr="00987FDB">
        <w:t xml:space="preserve">the parameter of </w:t>
      </w:r>
      <w:r w:rsidRPr="00987FDB">
        <w:rPr>
          <w:i/>
        </w:rPr>
        <w:t>name</w:t>
      </w:r>
      <w:r w:rsidRPr="00987FDB">
        <w:t xml:space="preserve"> is </w:t>
      </w:r>
      <w:r w:rsidRPr="00987FDB">
        <w:rPr>
          <w:i/>
        </w:rPr>
        <w:t>string</w:t>
      </w:r>
      <w:r w:rsidRPr="00987FDB">
        <w:t xml:space="preserve"> type and the value matches the current object's property name, execute the prop</w:t>
      </w:r>
      <w:r w:rsidR="00DD2B40" w:rsidRPr="00987FDB">
        <w:t xml:space="preserve">erty reading. If the property </w:t>
      </w:r>
      <w:r w:rsidR="00DD2B40" w:rsidRPr="00987FDB">
        <w:rPr>
          <w:rFonts w:hint="eastAsia"/>
        </w:rPr>
        <w:t>can</w:t>
      </w:r>
      <w:r w:rsidR="00DD2B40" w:rsidRPr="00987FDB">
        <w:t>’</w:t>
      </w:r>
      <w:r w:rsidRPr="00987FDB">
        <w:t xml:space="preserve">t </w:t>
      </w:r>
      <w:r w:rsidR="00190A01" w:rsidRPr="00987FDB">
        <w:rPr>
          <w:rFonts w:hint="eastAsia"/>
        </w:rPr>
        <w:t xml:space="preserve">be </w:t>
      </w:r>
      <w:r w:rsidRPr="00987FDB">
        <w:rPr>
          <w:i/>
        </w:rPr>
        <w:t>g</w:t>
      </w:r>
      <w:r w:rsidR="009617DA" w:rsidRPr="00987FDB">
        <w:rPr>
          <w:rFonts w:hint="eastAsia"/>
          <w:i/>
        </w:rPr>
        <w:t>o</w:t>
      </w:r>
      <w:r w:rsidRPr="00987FDB">
        <w:rPr>
          <w:i/>
        </w:rPr>
        <w:t>t</w:t>
      </w:r>
      <w:r w:rsidR="009617DA" w:rsidRPr="00987FDB">
        <w:rPr>
          <w:rFonts w:hint="eastAsia"/>
          <w:i/>
        </w:rPr>
        <w:t>ten</w:t>
      </w:r>
      <w:r w:rsidRPr="00987FDB">
        <w:t xml:space="preserve">, return </w:t>
      </w:r>
      <w:r w:rsidRPr="00987FDB">
        <w:rPr>
          <w:i/>
          <w:u w:val="single"/>
        </w:rPr>
        <w:t>DBNull.Value</w:t>
      </w:r>
      <w:r w:rsidRPr="00987FDB">
        <w:t>.</w:t>
      </w:r>
    </w:p>
    <w:p w:rsidR="00CB4691" w:rsidRPr="00CB4691" w:rsidRDefault="00CB4691" w:rsidP="00CB4691">
      <w:pPr>
        <w:pStyle w:val="9"/>
        <w:rPr>
          <w:color w:val="FF0000"/>
        </w:rPr>
      </w:pPr>
      <w:r w:rsidRPr="00032DF1">
        <w:rPr>
          <w:rFonts w:hint="eastAsia"/>
          <w:color w:val="BFBFBF" w:themeColor="background1" w:themeShade="BF"/>
        </w:rPr>
        <w:t>写属性</w:t>
      </w:r>
      <w:r w:rsidR="00032DF1" w:rsidRPr="00987FDB">
        <w:t xml:space="preserve"> Write properties</w:t>
      </w:r>
    </w:p>
    <w:p w:rsidR="00CB4691" w:rsidRPr="00F10DB6" w:rsidRDefault="00CB4691" w:rsidP="00CB4691">
      <w:pPr>
        <w:rPr>
          <w:color w:val="BFBFBF" w:themeColor="background1" w:themeShade="BF"/>
        </w:rPr>
      </w:pPr>
      <w:r w:rsidRPr="00F10DB6">
        <w:rPr>
          <w:rFonts w:hint="eastAsia"/>
          <w:color w:val="BFBFBF" w:themeColor="background1" w:themeShade="BF"/>
        </w:rPr>
        <w:t>SetValue</w:t>
      </w:r>
      <w:r w:rsidRPr="00F10DB6">
        <w:rPr>
          <w:rFonts w:hint="eastAsia"/>
          <w:color w:val="BFBFBF" w:themeColor="background1" w:themeShade="BF"/>
        </w:rPr>
        <w:t>时，</w:t>
      </w:r>
      <w:r w:rsidRPr="00F10DB6">
        <w:rPr>
          <w:rFonts w:hint="eastAsia"/>
          <w:color w:val="BFBFBF" w:themeColor="background1" w:themeShade="BF"/>
        </w:rPr>
        <w:t>name</w:t>
      </w:r>
      <w:r w:rsidRPr="00F10DB6">
        <w:rPr>
          <w:rFonts w:hint="eastAsia"/>
          <w:color w:val="BFBFBF" w:themeColor="background1" w:themeShade="BF"/>
        </w:rPr>
        <w:t>参数为</w:t>
      </w:r>
      <w:r w:rsidRPr="00F10DB6">
        <w:rPr>
          <w:rFonts w:hint="eastAsia"/>
          <w:color w:val="BFBFBF" w:themeColor="background1" w:themeShade="BF"/>
        </w:rPr>
        <w:t>string</w:t>
      </w:r>
      <w:r w:rsidRPr="00F10DB6">
        <w:rPr>
          <w:rFonts w:hint="eastAsia"/>
          <w:color w:val="BFBFBF" w:themeColor="background1" w:themeShade="BF"/>
        </w:rPr>
        <w:t>类型，值与当前对象的属性名匹配，用</w:t>
      </w:r>
      <w:r w:rsidRPr="00F10DB6">
        <w:rPr>
          <w:rFonts w:hint="eastAsia"/>
          <w:color w:val="BFBFBF" w:themeColor="background1" w:themeShade="BF"/>
        </w:rPr>
        <w:t>value</w:t>
      </w:r>
      <w:r w:rsidRPr="00F10DB6">
        <w:rPr>
          <w:rFonts w:hint="eastAsia"/>
          <w:color w:val="BFBFBF" w:themeColor="background1" w:themeShade="BF"/>
        </w:rPr>
        <w:t>写属性，脚本语言提供的</w:t>
      </w:r>
      <w:r w:rsidRPr="00F10DB6">
        <w:rPr>
          <w:rFonts w:hint="eastAsia"/>
          <w:color w:val="BFBFBF" w:themeColor="background1" w:themeShade="BF"/>
        </w:rPr>
        <w:t>value</w:t>
      </w:r>
      <w:r w:rsidRPr="00F10DB6">
        <w:rPr>
          <w:rFonts w:hint="eastAsia"/>
          <w:color w:val="BFBFBF" w:themeColor="background1" w:themeShade="BF"/>
        </w:rPr>
        <w:t>类型可能与</w:t>
      </w:r>
      <w:r w:rsidR="00F10DB6" w:rsidRPr="00F10DB6">
        <w:rPr>
          <w:rFonts w:hint="eastAsia"/>
          <w:color w:val="BFBFBF" w:themeColor="background1" w:themeShade="BF"/>
        </w:rPr>
        <w:t>属性</w:t>
      </w:r>
      <w:r w:rsidRPr="00F10DB6">
        <w:rPr>
          <w:rFonts w:hint="eastAsia"/>
          <w:color w:val="BFBFBF" w:themeColor="background1" w:themeShade="BF"/>
        </w:rPr>
        <w:t>实际类型不匹配，所以必须先执行类型转换，类型转换有失败抛出异常的可能。如果属性不可</w:t>
      </w:r>
      <w:r w:rsidRPr="00F10DB6">
        <w:rPr>
          <w:rFonts w:hint="eastAsia"/>
          <w:color w:val="BFBFBF" w:themeColor="background1" w:themeShade="BF"/>
        </w:rPr>
        <w:t>set</w:t>
      </w:r>
      <w:r w:rsidRPr="00F10DB6">
        <w:rPr>
          <w:rFonts w:hint="eastAsia"/>
          <w:color w:val="BFBFBF" w:themeColor="background1" w:themeShade="BF"/>
        </w:rPr>
        <w:t>，操作被忽略。</w:t>
      </w:r>
    </w:p>
    <w:p w:rsidR="00032DF1" w:rsidRPr="00987FDB" w:rsidRDefault="00032DF1" w:rsidP="00CB4691">
      <w:r w:rsidRPr="00987FDB">
        <w:t xml:space="preserve">When </w:t>
      </w:r>
      <w:r w:rsidRPr="00987FDB">
        <w:rPr>
          <w:i/>
        </w:rPr>
        <w:t>SetValue</w:t>
      </w:r>
      <w:r w:rsidRPr="00987FDB">
        <w:t xml:space="preserve">, </w:t>
      </w:r>
      <w:r w:rsidR="0041466D" w:rsidRPr="00987FDB">
        <w:t xml:space="preserve">if </w:t>
      </w:r>
      <w:r w:rsidRPr="00987FDB">
        <w:t xml:space="preserve">the parameter of </w:t>
      </w:r>
      <w:r w:rsidRPr="00987FDB">
        <w:rPr>
          <w:i/>
        </w:rPr>
        <w:t>name</w:t>
      </w:r>
      <w:r w:rsidRPr="00987FDB">
        <w:t xml:space="preserve"> is </w:t>
      </w:r>
      <w:r w:rsidRPr="00987FDB">
        <w:rPr>
          <w:i/>
        </w:rPr>
        <w:t>string</w:t>
      </w:r>
      <w:r w:rsidRPr="00987FDB">
        <w:t xml:space="preserve"> type and the value matches the current object's </w:t>
      </w:r>
      <w:r w:rsidR="00F87DAD" w:rsidRPr="00987FDB">
        <w:t>property name, use</w:t>
      </w:r>
      <w:r w:rsidR="00F87DAD" w:rsidRPr="00987FDB">
        <w:rPr>
          <w:i/>
        </w:rPr>
        <w:t xml:space="preserve"> value</w:t>
      </w:r>
      <w:r w:rsidR="00F87DAD" w:rsidRPr="00987FDB">
        <w:t xml:space="preserve"> to write property. The type of </w:t>
      </w:r>
      <w:r w:rsidR="00F87DAD" w:rsidRPr="00987FDB">
        <w:rPr>
          <w:i/>
        </w:rPr>
        <w:t>value</w:t>
      </w:r>
      <w:r w:rsidR="00F87DAD" w:rsidRPr="00987FDB">
        <w:t xml:space="preserve"> provided by the script</w:t>
      </w:r>
      <w:r w:rsidR="00996BD6" w:rsidRPr="00987FDB">
        <w:t>ing</w:t>
      </w:r>
      <w:r w:rsidR="00F87DAD" w:rsidRPr="00987FDB">
        <w:t xml:space="preserve"> language might not match the actual type of the </w:t>
      </w:r>
      <w:r w:rsidR="00F10DB6" w:rsidRPr="00987FDB">
        <w:t xml:space="preserve">property, so the type conversion must be executed firstly. There is possible to throw exception when type conversion fails. If property </w:t>
      </w:r>
      <w:r w:rsidR="00A32EB6" w:rsidRPr="00987FDB">
        <w:rPr>
          <w:rFonts w:hint="eastAsia"/>
        </w:rPr>
        <w:t>can</w:t>
      </w:r>
      <w:r w:rsidR="00A32EB6" w:rsidRPr="00987FDB">
        <w:t>’</w:t>
      </w:r>
      <w:r w:rsidR="00F10DB6" w:rsidRPr="00987FDB">
        <w:t xml:space="preserve">t </w:t>
      </w:r>
      <w:r w:rsidR="00A32EB6" w:rsidRPr="00987FDB">
        <w:rPr>
          <w:rFonts w:hint="eastAsia"/>
        </w:rPr>
        <w:t xml:space="preserve">be </w:t>
      </w:r>
      <w:r w:rsidR="00F10DB6" w:rsidRPr="00987FDB">
        <w:rPr>
          <w:i/>
        </w:rPr>
        <w:t>set</w:t>
      </w:r>
      <w:r w:rsidR="00F10DB6" w:rsidRPr="00987FDB">
        <w:t>, the operation is ignored.</w:t>
      </w:r>
    </w:p>
    <w:p w:rsidR="00CB4691" w:rsidRPr="00CB4691" w:rsidRDefault="00CB4691" w:rsidP="00CB4691">
      <w:pPr>
        <w:pStyle w:val="6"/>
        <w:rPr>
          <w:color w:val="FF0000"/>
        </w:rPr>
      </w:pPr>
      <w:r w:rsidRPr="00F10DB6">
        <w:rPr>
          <w:rFonts w:hint="eastAsia"/>
          <w:color w:val="BFBFBF" w:themeColor="background1" w:themeShade="BF"/>
        </w:rPr>
        <w:t>方法访问</w:t>
      </w:r>
      <w:r w:rsidR="00F10DB6" w:rsidRPr="00987FDB">
        <w:t xml:space="preserve"> Method access</w:t>
      </w:r>
    </w:p>
    <w:p w:rsidR="00CB4691" w:rsidRPr="00CB4691" w:rsidRDefault="00CB4691" w:rsidP="00CB4691">
      <w:pPr>
        <w:pStyle w:val="9"/>
        <w:rPr>
          <w:color w:val="FF0000"/>
        </w:rPr>
      </w:pPr>
      <w:r w:rsidRPr="004C3B31">
        <w:rPr>
          <w:rFonts w:hint="eastAsia"/>
          <w:color w:val="BFBFBF" w:themeColor="background1" w:themeShade="BF"/>
        </w:rPr>
        <w:t>读方法</w:t>
      </w:r>
      <w:r w:rsidR="004C3B31">
        <w:rPr>
          <w:color w:val="FF0000"/>
        </w:rPr>
        <w:t xml:space="preserve"> </w:t>
      </w:r>
      <w:r w:rsidR="004C3B31" w:rsidRPr="00987FDB">
        <w:t>Read methods</w:t>
      </w:r>
    </w:p>
    <w:p w:rsidR="00CB4691" w:rsidRPr="00EF07D0" w:rsidRDefault="00CB4691" w:rsidP="00CB4691">
      <w:pPr>
        <w:rPr>
          <w:color w:val="BFBFBF" w:themeColor="background1" w:themeShade="BF"/>
        </w:rPr>
      </w:pPr>
      <w:r w:rsidRPr="00EF07D0">
        <w:rPr>
          <w:rFonts w:hint="eastAsia"/>
          <w:color w:val="BFBFBF" w:themeColor="background1" w:themeShade="BF"/>
        </w:rPr>
        <w:t>GetValue</w:t>
      </w:r>
      <w:r w:rsidRPr="00EF07D0">
        <w:rPr>
          <w:rFonts w:hint="eastAsia"/>
          <w:color w:val="BFBFBF" w:themeColor="background1" w:themeShade="BF"/>
        </w:rPr>
        <w:t>时，</w:t>
      </w:r>
      <w:r w:rsidRPr="00EF07D0">
        <w:rPr>
          <w:rFonts w:hint="eastAsia"/>
          <w:color w:val="BFBFBF" w:themeColor="background1" w:themeShade="BF"/>
        </w:rPr>
        <w:t>name</w:t>
      </w:r>
      <w:r w:rsidRPr="00EF07D0">
        <w:rPr>
          <w:rFonts w:hint="eastAsia"/>
          <w:color w:val="BFBFBF" w:themeColor="background1" w:themeShade="BF"/>
        </w:rPr>
        <w:t>参数为</w:t>
      </w:r>
      <w:r w:rsidRPr="00EF07D0">
        <w:rPr>
          <w:rFonts w:hint="eastAsia"/>
          <w:color w:val="BFBFBF" w:themeColor="background1" w:themeShade="BF"/>
        </w:rPr>
        <w:t>string</w:t>
      </w:r>
      <w:r w:rsidRPr="00EF07D0">
        <w:rPr>
          <w:rFonts w:hint="eastAsia"/>
          <w:color w:val="BFBFBF" w:themeColor="background1" w:themeShade="BF"/>
        </w:rPr>
        <w:t>类型，值与当前对象的方法名匹配，使用一个实现</w:t>
      </w:r>
      <w:r w:rsidRPr="00EF07D0">
        <w:rPr>
          <w:rFonts w:hint="eastAsia"/>
          <w:color w:val="BFBFBF" w:themeColor="background1" w:themeShade="BF"/>
        </w:rPr>
        <w:t>Invokable</w:t>
      </w:r>
      <w:r w:rsidRPr="00EF07D0">
        <w:rPr>
          <w:rFonts w:hint="eastAsia"/>
          <w:color w:val="BFBFBF" w:themeColor="background1" w:themeShade="BF"/>
        </w:rPr>
        <w:t>接口的内部对象包装方法集合（方法重载允许同名方法的存在）并返回。</w:t>
      </w:r>
    </w:p>
    <w:p w:rsidR="00386AA7" w:rsidRPr="00987FDB" w:rsidRDefault="00386AA7" w:rsidP="00CB4691">
      <w:r w:rsidRPr="00987FDB">
        <w:t xml:space="preserve">When </w:t>
      </w:r>
      <w:r w:rsidRPr="00987FDB">
        <w:rPr>
          <w:i/>
        </w:rPr>
        <w:t>GetValue</w:t>
      </w:r>
      <w:r w:rsidRPr="00987FDB">
        <w:t xml:space="preserve">, </w:t>
      </w:r>
      <w:r w:rsidR="0041466D" w:rsidRPr="00987FDB">
        <w:t xml:space="preserve">if </w:t>
      </w:r>
      <w:r w:rsidRPr="00987FDB">
        <w:t xml:space="preserve">the parameter of </w:t>
      </w:r>
      <w:r w:rsidRPr="00987FDB">
        <w:rPr>
          <w:i/>
        </w:rPr>
        <w:t>name</w:t>
      </w:r>
      <w:r w:rsidRPr="00987FDB">
        <w:t xml:space="preserve"> is </w:t>
      </w:r>
      <w:r w:rsidRPr="00987FDB">
        <w:rPr>
          <w:i/>
        </w:rPr>
        <w:t>string</w:t>
      </w:r>
      <w:r w:rsidRPr="00987FDB">
        <w:t xml:space="preserve"> type and the value matches the current object's method name, use an internal object which implements the </w:t>
      </w:r>
      <w:r w:rsidRPr="00987FDB">
        <w:rPr>
          <w:i/>
        </w:rPr>
        <w:t>Invokable</w:t>
      </w:r>
      <w:r w:rsidRPr="00987FDB">
        <w:t xml:space="preserve"> interface to encapsulate the method set (method </w:t>
      </w:r>
      <w:r w:rsidR="00743C0D" w:rsidRPr="00987FDB">
        <w:rPr>
          <w:rFonts w:hint="eastAsia"/>
        </w:rPr>
        <w:t>override</w:t>
      </w:r>
      <w:r w:rsidRPr="00987FDB">
        <w:t xml:space="preserve"> allows the existance of the method</w:t>
      </w:r>
      <w:r w:rsidR="00EF07D0" w:rsidRPr="00987FDB">
        <w:t>s</w:t>
      </w:r>
      <w:r w:rsidRPr="00987FDB">
        <w:t xml:space="preserve"> with the same name) and return.</w:t>
      </w:r>
    </w:p>
    <w:p w:rsidR="00CB4691" w:rsidRPr="00CB4691" w:rsidRDefault="00CB4691" w:rsidP="00CB4691">
      <w:pPr>
        <w:pStyle w:val="9"/>
        <w:rPr>
          <w:color w:val="FF0000"/>
        </w:rPr>
      </w:pPr>
      <w:r w:rsidRPr="002667DB">
        <w:rPr>
          <w:rFonts w:hint="eastAsia"/>
          <w:color w:val="BFBFBF" w:themeColor="background1" w:themeShade="BF"/>
        </w:rPr>
        <w:t>写方法</w:t>
      </w:r>
      <w:r w:rsidR="002667DB">
        <w:rPr>
          <w:color w:val="FF0000"/>
        </w:rPr>
        <w:t xml:space="preserve"> </w:t>
      </w:r>
      <w:r w:rsidR="002667DB" w:rsidRPr="00987FDB">
        <w:t>Write methods</w:t>
      </w:r>
    </w:p>
    <w:p w:rsidR="00CB4691" w:rsidRPr="00081B14" w:rsidRDefault="00CB4691" w:rsidP="00CB4691">
      <w:pPr>
        <w:rPr>
          <w:color w:val="BFBFBF" w:themeColor="background1" w:themeShade="BF"/>
        </w:rPr>
      </w:pPr>
      <w:r w:rsidRPr="00081B14">
        <w:rPr>
          <w:rFonts w:hint="eastAsia"/>
          <w:color w:val="BFBFBF" w:themeColor="background1" w:themeShade="BF"/>
        </w:rPr>
        <w:t>SetValue</w:t>
      </w:r>
      <w:r w:rsidRPr="00081B14">
        <w:rPr>
          <w:rFonts w:hint="eastAsia"/>
          <w:color w:val="BFBFBF" w:themeColor="background1" w:themeShade="BF"/>
        </w:rPr>
        <w:t>时，</w:t>
      </w:r>
      <w:r w:rsidRPr="00081B14">
        <w:rPr>
          <w:rFonts w:hint="eastAsia"/>
          <w:color w:val="BFBFBF" w:themeColor="background1" w:themeShade="BF"/>
        </w:rPr>
        <w:t>name</w:t>
      </w:r>
      <w:r w:rsidRPr="00081B14">
        <w:rPr>
          <w:rFonts w:hint="eastAsia"/>
          <w:color w:val="BFBFBF" w:themeColor="background1" w:themeShade="BF"/>
        </w:rPr>
        <w:t>参数为</w:t>
      </w:r>
      <w:r w:rsidRPr="00081B14">
        <w:rPr>
          <w:rFonts w:hint="eastAsia"/>
          <w:color w:val="BFBFBF" w:themeColor="background1" w:themeShade="BF"/>
        </w:rPr>
        <w:t>string</w:t>
      </w:r>
      <w:r w:rsidRPr="00081B14">
        <w:rPr>
          <w:rFonts w:hint="eastAsia"/>
          <w:color w:val="BFBFBF" w:themeColor="background1" w:themeShade="BF"/>
        </w:rPr>
        <w:t>类型，值与当前对象的方法名匹配，该操作被忽略。</w:t>
      </w:r>
    </w:p>
    <w:p w:rsidR="00081B14" w:rsidRPr="00987FDB" w:rsidRDefault="00081B14" w:rsidP="00CB4691">
      <w:r w:rsidRPr="00987FDB">
        <w:t xml:space="preserve">When </w:t>
      </w:r>
      <w:r w:rsidRPr="00987FDB">
        <w:rPr>
          <w:i/>
        </w:rPr>
        <w:t>SetValue</w:t>
      </w:r>
      <w:r w:rsidRPr="00987FDB">
        <w:t xml:space="preserve">, </w:t>
      </w:r>
      <w:r w:rsidR="0041466D" w:rsidRPr="00987FDB">
        <w:t xml:space="preserve">if </w:t>
      </w:r>
      <w:r w:rsidRPr="00987FDB">
        <w:t xml:space="preserve">the parameter of </w:t>
      </w:r>
      <w:r w:rsidRPr="00987FDB">
        <w:rPr>
          <w:i/>
        </w:rPr>
        <w:t>name</w:t>
      </w:r>
      <w:r w:rsidRPr="00987FDB">
        <w:t xml:space="preserve"> is </w:t>
      </w:r>
      <w:r w:rsidRPr="00987FDB">
        <w:rPr>
          <w:i/>
        </w:rPr>
        <w:t>string</w:t>
      </w:r>
      <w:r w:rsidRPr="00987FDB">
        <w:t xml:space="preserve"> type and the value matches the current </w:t>
      </w:r>
      <w:r w:rsidRPr="00987FDB">
        <w:lastRenderedPageBreak/>
        <w:t>object's method name, this operation is ignored.</w:t>
      </w:r>
    </w:p>
    <w:p w:rsidR="00CB4691" w:rsidRPr="00CB4691" w:rsidRDefault="00CB4691" w:rsidP="00CB4691">
      <w:pPr>
        <w:pStyle w:val="6"/>
        <w:rPr>
          <w:color w:val="FF0000"/>
        </w:rPr>
      </w:pPr>
      <w:r w:rsidRPr="00AC15F3">
        <w:rPr>
          <w:rFonts w:hint="eastAsia"/>
          <w:color w:val="BFBFBF" w:themeColor="background1" w:themeShade="BF"/>
        </w:rPr>
        <w:t>索引化属性访问</w:t>
      </w:r>
      <w:r w:rsidR="00AC15F3" w:rsidRPr="00987FDB">
        <w:t xml:space="preserve"> Indexed property access</w:t>
      </w:r>
    </w:p>
    <w:p w:rsidR="00CB4691" w:rsidRPr="008B334E" w:rsidRDefault="00CB4691" w:rsidP="00CB4691">
      <w:pPr>
        <w:rPr>
          <w:color w:val="BFBFBF" w:themeColor="background1" w:themeShade="BF"/>
        </w:rPr>
      </w:pPr>
      <w:r w:rsidRPr="008B334E">
        <w:rPr>
          <w:rFonts w:hint="eastAsia"/>
          <w:color w:val="BFBFBF" w:themeColor="background1" w:themeShade="BF"/>
        </w:rPr>
        <w:t>脚本语言的语法限制了只能访问单参数索引化属性。</w:t>
      </w:r>
    </w:p>
    <w:p w:rsidR="008B334E" w:rsidRPr="00987FDB" w:rsidRDefault="008B334E" w:rsidP="00CB4691">
      <w:r w:rsidRPr="00987FDB">
        <w:t>The syntax of the scripting language limits the access to the single-parameter indexed property only.</w:t>
      </w:r>
    </w:p>
    <w:p w:rsidR="00CB4691" w:rsidRPr="00CB4691" w:rsidRDefault="00CB4691" w:rsidP="00CB4691">
      <w:pPr>
        <w:pStyle w:val="9"/>
        <w:rPr>
          <w:color w:val="FF0000"/>
        </w:rPr>
      </w:pPr>
      <w:r w:rsidRPr="00B212D0">
        <w:rPr>
          <w:rFonts w:hint="eastAsia"/>
          <w:color w:val="BFBFBF" w:themeColor="background1" w:themeShade="BF"/>
        </w:rPr>
        <w:t>读索引化属性</w:t>
      </w:r>
      <w:r w:rsidR="00B212D0">
        <w:rPr>
          <w:color w:val="FF0000"/>
        </w:rPr>
        <w:t xml:space="preserve"> </w:t>
      </w:r>
      <w:r w:rsidR="00B212D0" w:rsidRPr="00987FDB">
        <w:t>Read indexed properties</w:t>
      </w:r>
    </w:p>
    <w:p w:rsidR="00CB4691" w:rsidRPr="0019066A" w:rsidRDefault="00CB4691" w:rsidP="00CB4691">
      <w:pPr>
        <w:rPr>
          <w:color w:val="BFBFBF" w:themeColor="background1" w:themeShade="BF"/>
        </w:rPr>
      </w:pPr>
      <w:r w:rsidRPr="0019066A">
        <w:rPr>
          <w:rFonts w:hint="eastAsia"/>
          <w:color w:val="BFBFBF" w:themeColor="background1" w:themeShade="BF"/>
        </w:rPr>
        <w:t>GetValue</w:t>
      </w:r>
      <w:r w:rsidRPr="0019066A">
        <w:rPr>
          <w:rFonts w:hint="eastAsia"/>
          <w:color w:val="BFBFBF" w:themeColor="background1" w:themeShade="BF"/>
        </w:rPr>
        <w:t>时，如果</w:t>
      </w:r>
      <w:r w:rsidRPr="0019066A">
        <w:rPr>
          <w:rFonts w:hint="eastAsia"/>
          <w:color w:val="BFBFBF" w:themeColor="background1" w:themeShade="BF"/>
        </w:rPr>
        <w:t>name</w:t>
      </w:r>
      <w:r w:rsidRPr="0019066A">
        <w:rPr>
          <w:rFonts w:hint="eastAsia"/>
          <w:color w:val="BFBFBF" w:themeColor="background1" w:themeShade="BF"/>
        </w:rPr>
        <w:t>参数为</w:t>
      </w:r>
      <w:r w:rsidRPr="0019066A">
        <w:rPr>
          <w:rFonts w:hint="eastAsia"/>
          <w:color w:val="BFBFBF" w:themeColor="background1" w:themeShade="BF"/>
        </w:rPr>
        <w:t>string</w:t>
      </w:r>
      <w:r w:rsidRPr="0019066A">
        <w:rPr>
          <w:rFonts w:hint="eastAsia"/>
          <w:color w:val="BFBFBF" w:themeColor="background1" w:themeShade="BF"/>
        </w:rPr>
        <w:t>类型，并且</w:t>
      </w:r>
      <w:r w:rsidRPr="0019066A">
        <w:rPr>
          <w:rFonts w:hint="eastAsia"/>
          <w:color w:val="BFBFBF" w:themeColor="background1" w:themeShade="BF"/>
        </w:rPr>
        <w:t>name</w:t>
      </w:r>
      <w:r w:rsidRPr="0019066A">
        <w:rPr>
          <w:rFonts w:hint="eastAsia"/>
          <w:color w:val="BFBFBF" w:themeColor="background1" w:themeShade="BF"/>
        </w:rPr>
        <w:t>的值不匹配任何可访问的字段名，属性名，方法名，则把</w:t>
      </w:r>
      <w:r w:rsidRPr="0019066A">
        <w:rPr>
          <w:rFonts w:hint="eastAsia"/>
          <w:color w:val="BFBFBF" w:themeColor="background1" w:themeShade="BF"/>
        </w:rPr>
        <w:t>name</w:t>
      </w:r>
      <w:r w:rsidRPr="0019066A">
        <w:rPr>
          <w:rFonts w:hint="eastAsia"/>
          <w:color w:val="BFBFBF" w:themeColor="background1" w:themeShade="BF"/>
        </w:rPr>
        <w:t>假设为索引参数，执行后续访问，这样的访问存在二义性。</w:t>
      </w:r>
      <w:r w:rsidRPr="0019066A">
        <w:rPr>
          <w:rFonts w:hint="eastAsia"/>
          <w:color w:val="BFBFBF" w:themeColor="background1" w:themeShade="BF"/>
        </w:rPr>
        <w:t>name</w:t>
      </w:r>
      <w:r w:rsidRPr="0019066A">
        <w:rPr>
          <w:rFonts w:hint="eastAsia"/>
          <w:color w:val="BFBFBF" w:themeColor="background1" w:themeShade="BF"/>
        </w:rPr>
        <w:t>参数为其它类型，则直接认定为索引参数，遍历所有单参数可读索引属性，匹配类型进行访问，没有可匹配的情况下返回</w:t>
      </w:r>
      <w:r w:rsidRPr="0019066A">
        <w:rPr>
          <w:rFonts w:hint="eastAsia"/>
          <w:color w:val="BFBFBF" w:themeColor="background1" w:themeShade="BF"/>
        </w:rPr>
        <w:t>DBNull.Value</w:t>
      </w:r>
      <w:r w:rsidRPr="0019066A">
        <w:rPr>
          <w:rFonts w:hint="eastAsia"/>
          <w:color w:val="BFBFBF" w:themeColor="background1" w:themeShade="BF"/>
        </w:rPr>
        <w:t>。访问方式与方法调用相同，之后介绍，可能抛出异常。</w:t>
      </w:r>
    </w:p>
    <w:p w:rsidR="004D3C79" w:rsidRPr="00987FDB" w:rsidRDefault="004D3C79" w:rsidP="00CB4691">
      <w:r w:rsidRPr="00987FDB">
        <w:t xml:space="preserve">When </w:t>
      </w:r>
      <w:r w:rsidRPr="00987FDB">
        <w:rPr>
          <w:i/>
        </w:rPr>
        <w:t>GetValue</w:t>
      </w:r>
      <w:r w:rsidRPr="00987FDB">
        <w:t xml:space="preserve">, </w:t>
      </w:r>
      <w:r w:rsidR="0041466D" w:rsidRPr="00987FDB">
        <w:t xml:space="preserve">if </w:t>
      </w:r>
      <w:r w:rsidRPr="00987FDB">
        <w:t xml:space="preserve">the parameter of </w:t>
      </w:r>
      <w:r w:rsidRPr="00987FDB">
        <w:rPr>
          <w:i/>
        </w:rPr>
        <w:t>name</w:t>
      </w:r>
      <w:r w:rsidRPr="00987FDB">
        <w:t xml:space="preserve"> is </w:t>
      </w:r>
      <w:r w:rsidRPr="00987FDB">
        <w:rPr>
          <w:i/>
        </w:rPr>
        <w:t>string</w:t>
      </w:r>
      <w:r w:rsidRPr="00987FDB">
        <w:t xml:space="preserve"> type and the value of </w:t>
      </w:r>
      <w:r w:rsidRPr="00987FDB">
        <w:rPr>
          <w:i/>
        </w:rPr>
        <w:t>name</w:t>
      </w:r>
      <w:r w:rsidRPr="00987FDB">
        <w:t xml:space="preserve"> does not matc</w:t>
      </w:r>
      <w:r w:rsidR="006D5C6C" w:rsidRPr="00987FDB">
        <w:t>h</w:t>
      </w:r>
      <w:r w:rsidRPr="00987FDB">
        <w:t xml:space="preserve"> any accessable field name, property name and method name, </w:t>
      </w:r>
      <w:r w:rsidR="00C869FC" w:rsidRPr="00987FDB">
        <w:t>assume</w:t>
      </w:r>
      <w:r w:rsidRPr="00987FDB">
        <w:t xml:space="preserve"> the </w:t>
      </w:r>
      <w:r w:rsidRPr="00987FDB">
        <w:rPr>
          <w:i/>
        </w:rPr>
        <w:t>name</w:t>
      </w:r>
      <w:r w:rsidRPr="00987FDB">
        <w:t xml:space="preserve"> as the index parameter to execute the following access, and such access is ambiguous. </w:t>
      </w:r>
      <w:r w:rsidR="00452C38" w:rsidRPr="00987FDB">
        <w:t xml:space="preserve">If the parameter of </w:t>
      </w:r>
      <w:r w:rsidR="00452C38" w:rsidRPr="00987FDB">
        <w:rPr>
          <w:i/>
        </w:rPr>
        <w:t>name</w:t>
      </w:r>
      <w:r w:rsidR="00452C38" w:rsidRPr="00987FDB">
        <w:t xml:space="preserve"> is the other type, </w:t>
      </w:r>
      <w:r w:rsidR="00C869FC" w:rsidRPr="00987FDB">
        <w:t xml:space="preserve">directly </w:t>
      </w:r>
      <w:r w:rsidR="006D5C6C" w:rsidRPr="00987FDB">
        <w:t>recognize</w:t>
      </w:r>
      <w:r w:rsidR="00C869FC" w:rsidRPr="00987FDB">
        <w:t xml:space="preserve"> the</w:t>
      </w:r>
      <w:r w:rsidR="00C869FC" w:rsidRPr="00987FDB">
        <w:rPr>
          <w:i/>
        </w:rPr>
        <w:t xml:space="preserve"> name</w:t>
      </w:r>
      <w:r w:rsidR="00C869FC" w:rsidRPr="00987FDB">
        <w:t xml:space="preserve"> as the index parameter to </w:t>
      </w:r>
      <w:r w:rsidR="006D5C6C" w:rsidRPr="00987FDB">
        <w:t>traverse</w:t>
      </w:r>
      <w:r w:rsidR="00C869FC" w:rsidRPr="00987FDB">
        <w:t xml:space="preserve"> all single-parameter readable index properties. When matches the type, execute the access; without a match, return </w:t>
      </w:r>
      <w:r w:rsidR="00C869FC" w:rsidRPr="00987FDB">
        <w:rPr>
          <w:i/>
          <w:u w:val="single"/>
        </w:rPr>
        <w:t>DBNull.Value</w:t>
      </w:r>
      <w:r w:rsidR="00C869FC" w:rsidRPr="00987FDB">
        <w:t>. The access way is the same as the method call and will be introduced later. There might be exception thrown.</w:t>
      </w:r>
    </w:p>
    <w:p w:rsidR="00CB4691" w:rsidRPr="00CB4691" w:rsidRDefault="00CB4691" w:rsidP="00CB4691">
      <w:pPr>
        <w:pStyle w:val="9"/>
        <w:rPr>
          <w:color w:val="FF0000"/>
        </w:rPr>
      </w:pPr>
      <w:r w:rsidRPr="0003428A">
        <w:rPr>
          <w:rFonts w:hint="eastAsia"/>
          <w:color w:val="BFBFBF" w:themeColor="background1" w:themeShade="BF"/>
        </w:rPr>
        <w:t>写索引化属性</w:t>
      </w:r>
      <w:r w:rsidR="0003428A">
        <w:rPr>
          <w:color w:val="FF0000"/>
        </w:rPr>
        <w:t xml:space="preserve"> </w:t>
      </w:r>
      <w:r w:rsidR="0003428A" w:rsidRPr="00987FDB">
        <w:t>Write indexed properties</w:t>
      </w:r>
    </w:p>
    <w:p w:rsidR="00CB4691" w:rsidRPr="003E146C" w:rsidRDefault="00CB4691" w:rsidP="00CB4691">
      <w:pPr>
        <w:rPr>
          <w:color w:val="BFBFBF" w:themeColor="background1" w:themeShade="BF"/>
        </w:rPr>
      </w:pPr>
      <w:r w:rsidRPr="003E146C">
        <w:rPr>
          <w:rFonts w:hint="eastAsia"/>
          <w:color w:val="BFBFBF" w:themeColor="background1" w:themeShade="BF"/>
        </w:rPr>
        <w:t>SetValue</w:t>
      </w:r>
      <w:r w:rsidRPr="003E146C">
        <w:rPr>
          <w:rFonts w:hint="eastAsia"/>
          <w:color w:val="BFBFBF" w:themeColor="background1" w:themeShade="BF"/>
        </w:rPr>
        <w:t>时，如果</w:t>
      </w:r>
      <w:r w:rsidRPr="003E146C">
        <w:rPr>
          <w:rFonts w:hint="eastAsia"/>
          <w:color w:val="BFBFBF" w:themeColor="background1" w:themeShade="BF"/>
        </w:rPr>
        <w:t>name</w:t>
      </w:r>
      <w:r w:rsidRPr="003E146C">
        <w:rPr>
          <w:rFonts w:hint="eastAsia"/>
          <w:color w:val="BFBFBF" w:themeColor="background1" w:themeShade="BF"/>
        </w:rPr>
        <w:t>参数为</w:t>
      </w:r>
      <w:r w:rsidRPr="003E146C">
        <w:rPr>
          <w:rFonts w:hint="eastAsia"/>
          <w:color w:val="BFBFBF" w:themeColor="background1" w:themeShade="BF"/>
        </w:rPr>
        <w:t>string</w:t>
      </w:r>
      <w:r w:rsidRPr="003E146C">
        <w:rPr>
          <w:rFonts w:hint="eastAsia"/>
          <w:color w:val="BFBFBF" w:themeColor="background1" w:themeShade="BF"/>
        </w:rPr>
        <w:t>类型，并且</w:t>
      </w:r>
      <w:r w:rsidRPr="003E146C">
        <w:rPr>
          <w:rFonts w:hint="eastAsia"/>
          <w:color w:val="BFBFBF" w:themeColor="background1" w:themeShade="BF"/>
        </w:rPr>
        <w:t>name</w:t>
      </w:r>
      <w:r w:rsidRPr="003E146C">
        <w:rPr>
          <w:rFonts w:hint="eastAsia"/>
          <w:color w:val="BFBFBF" w:themeColor="background1" w:themeShade="BF"/>
        </w:rPr>
        <w:t>的值不匹配任何可访问字段名，属性名，方法名，则把</w:t>
      </w:r>
      <w:r w:rsidRPr="003E146C">
        <w:rPr>
          <w:rFonts w:hint="eastAsia"/>
          <w:color w:val="BFBFBF" w:themeColor="background1" w:themeShade="BF"/>
        </w:rPr>
        <w:t>name</w:t>
      </w:r>
      <w:r w:rsidRPr="003E146C">
        <w:rPr>
          <w:rFonts w:hint="eastAsia"/>
          <w:color w:val="BFBFBF" w:themeColor="background1" w:themeShade="BF"/>
        </w:rPr>
        <w:t>假设为索引参数，执行后续访问，这样的访问存在二义性。</w:t>
      </w:r>
      <w:r w:rsidRPr="003E146C">
        <w:rPr>
          <w:rFonts w:hint="eastAsia"/>
          <w:color w:val="BFBFBF" w:themeColor="background1" w:themeShade="BF"/>
        </w:rPr>
        <w:t>name</w:t>
      </w:r>
      <w:r w:rsidRPr="003E146C">
        <w:rPr>
          <w:rFonts w:hint="eastAsia"/>
          <w:color w:val="BFBFBF" w:themeColor="background1" w:themeShade="BF"/>
        </w:rPr>
        <w:t>参数为其它类型，则直接认定为索引参数，遍历所有单参数可写索引属性，匹配类型进行访问，没有可匹配的情况下操作被忽略。访问方式与方法调用相同，之后介绍，可能抛出异常。</w:t>
      </w:r>
    </w:p>
    <w:p w:rsidR="0041466D" w:rsidRPr="00987FDB" w:rsidRDefault="0041466D" w:rsidP="00CB4691">
      <w:r w:rsidRPr="00987FDB">
        <w:t xml:space="preserve">When </w:t>
      </w:r>
      <w:r w:rsidRPr="00987FDB">
        <w:rPr>
          <w:i/>
        </w:rPr>
        <w:t>SetValue</w:t>
      </w:r>
      <w:r w:rsidRPr="00987FDB">
        <w:t xml:space="preserve">, </w:t>
      </w:r>
      <w:r w:rsidR="006D5C6C" w:rsidRPr="00987FDB">
        <w:t xml:space="preserve">if the parameter of </w:t>
      </w:r>
      <w:r w:rsidR="006D5C6C" w:rsidRPr="00987FDB">
        <w:rPr>
          <w:i/>
        </w:rPr>
        <w:t>name</w:t>
      </w:r>
      <w:r w:rsidR="006D5C6C" w:rsidRPr="00987FDB">
        <w:t xml:space="preserve"> is </w:t>
      </w:r>
      <w:r w:rsidR="006D5C6C" w:rsidRPr="00987FDB">
        <w:rPr>
          <w:i/>
        </w:rPr>
        <w:t>string</w:t>
      </w:r>
      <w:r w:rsidR="006D5C6C" w:rsidRPr="00987FDB">
        <w:t xml:space="preserve"> type and the value of </w:t>
      </w:r>
      <w:r w:rsidR="006D5C6C" w:rsidRPr="00987FDB">
        <w:rPr>
          <w:i/>
        </w:rPr>
        <w:t>name</w:t>
      </w:r>
      <w:r w:rsidR="006D5C6C" w:rsidRPr="00987FDB">
        <w:t xml:space="preserve"> does not match any accessable field name, property name and method name, assume the </w:t>
      </w:r>
      <w:r w:rsidR="006D5C6C" w:rsidRPr="00987FDB">
        <w:rPr>
          <w:i/>
        </w:rPr>
        <w:t>name</w:t>
      </w:r>
      <w:r w:rsidR="006D5C6C" w:rsidRPr="00987FDB">
        <w:t xml:space="preserve"> as the index parameter to execute the following access, and such access is ambiguous. If the paramter of name is the other type, directly recognize the </w:t>
      </w:r>
      <w:r w:rsidR="006D5C6C" w:rsidRPr="00987FDB">
        <w:rPr>
          <w:i/>
        </w:rPr>
        <w:t>name</w:t>
      </w:r>
      <w:r w:rsidR="006D5C6C" w:rsidRPr="00987FDB">
        <w:t xml:space="preserve"> as the index parameter to traverse all single-parameter writable index properties. When matches the property, execute the access; without a match, ignore the operation. The access way is the same as the method call and will be introduced. There might be exception thrown.</w:t>
      </w:r>
    </w:p>
    <w:p w:rsidR="00CB4691" w:rsidRPr="00CB4691" w:rsidRDefault="00CB4691" w:rsidP="00CB4691">
      <w:pPr>
        <w:pStyle w:val="6"/>
        <w:rPr>
          <w:color w:val="FF0000"/>
        </w:rPr>
      </w:pPr>
      <w:r w:rsidRPr="005F5E07">
        <w:rPr>
          <w:rFonts w:hint="eastAsia"/>
          <w:color w:val="BFBFBF" w:themeColor="background1" w:themeShade="BF"/>
        </w:rPr>
        <w:t>事件访问</w:t>
      </w:r>
      <w:r w:rsidR="005F5E07" w:rsidRPr="00987FDB">
        <w:t xml:space="preserve"> Event access</w:t>
      </w:r>
    </w:p>
    <w:p w:rsidR="00CB4691" w:rsidRPr="00891305" w:rsidRDefault="00CB4691" w:rsidP="00CB4691">
      <w:pPr>
        <w:rPr>
          <w:color w:val="BFBFBF" w:themeColor="background1" w:themeShade="BF"/>
        </w:rPr>
      </w:pPr>
      <w:r w:rsidRPr="00891305">
        <w:rPr>
          <w:rFonts w:hint="eastAsia"/>
          <w:color w:val="BFBFBF" w:themeColor="background1" w:themeShade="BF"/>
        </w:rPr>
        <w:t>常见脚本语言没有相应的语法对应，所以不支持。</w:t>
      </w:r>
    </w:p>
    <w:p w:rsidR="00891305" w:rsidRPr="00987FDB" w:rsidRDefault="00891305" w:rsidP="00CB4691">
      <w:r w:rsidRPr="00987FDB">
        <w:t>The common scripting languages have no relevant syntax to correspond, so they are not supported.</w:t>
      </w:r>
    </w:p>
    <w:p w:rsidR="00CB4691" w:rsidRPr="00CB4691" w:rsidRDefault="00CB4691" w:rsidP="00CB4691">
      <w:pPr>
        <w:pStyle w:val="6"/>
        <w:rPr>
          <w:color w:val="FF0000"/>
        </w:rPr>
      </w:pPr>
      <w:r w:rsidRPr="00C61D34">
        <w:rPr>
          <w:rFonts w:hint="eastAsia"/>
          <w:color w:val="BFBFBF" w:themeColor="background1" w:themeShade="BF"/>
        </w:rPr>
        <w:t>方法调用流程</w:t>
      </w:r>
      <w:r w:rsidR="00C61D34" w:rsidRPr="00987FDB">
        <w:t xml:space="preserve"> Method call flow</w:t>
      </w:r>
    </w:p>
    <w:p w:rsidR="00CB4691" w:rsidRPr="009A120E" w:rsidRDefault="00CB4691" w:rsidP="00CB4691">
      <w:pPr>
        <w:rPr>
          <w:color w:val="BFBFBF" w:themeColor="background1" w:themeShade="BF"/>
        </w:rPr>
      </w:pPr>
      <w:r w:rsidRPr="009A120E">
        <w:rPr>
          <w:rFonts w:hint="eastAsia"/>
          <w:color w:val="BFBFBF" w:themeColor="background1" w:themeShade="BF"/>
        </w:rPr>
        <w:t>读方法获得的</w:t>
      </w:r>
      <w:r w:rsidRPr="009A120E">
        <w:rPr>
          <w:rFonts w:hint="eastAsia"/>
          <w:color w:val="BFBFBF" w:themeColor="background1" w:themeShade="BF"/>
        </w:rPr>
        <w:t>Invokable</w:t>
      </w:r>
      <w:r w:rsidRPr="009A120E">
        <w:rPr>
          <w:rFonts w:hint="eastAsia"/>
          <w:color w:val="BFBFBF" w:themeColor="background1" w:themeShade="BF"/>
        </w:rPr>
        <w:t>接口对象上执行</w:t>
      </w:r>
      <w:r w:rsidRPr="009A120E">
        <w:rPr>
          <w:rFonts w:hint="eastAsia"/>
          <w:color w:val="BFBFBF" w:themeColor="background1" w:themeShade="BF"/>
        </w:rPr>
        <w:t>Invoke</w:t>
      </w:r>
      <w:r w:rsidRPr="009A120E">
        <w:rPr>
          <w:rFonts w:hint="eastAsia"/>
          <w:color w:val="BFBFBF" w:themeColor="background1" w:themeShade="BF"/>
        </w:rPr>
        <w:t>，构造对象，读索引属性，写索引属性，这</w:t>
      </w:r>
      <w:r w:rsidRPr="009A120E">
        <w:rPr>
          <w:rFonts w:hint="eastAsia"/>
          <w:color w:val="BFBFBF" w:themeColor="background1" w:themeShade="BF"/>
        </w:rPr>
        <w:t>4</w:t>
      </w:r>
      <w:r w:rsidRPr="009A120E">
        <w:rPr>
          <w:rFonts w:hint="eastAsia"/>
          <w:color w:val="BFBFBF" w:themeColor="background1" w:themeShade="BF"/>
        </w:rPr>
        <w:lastRenderedPageBreak/>
        <w:t>种情况下执行方法调用流程。</w:t>
      </w:r>
    </w:p>
    <w:p w:rsidR="005E51F3" w:rsidRPr="00987FDB" w:rsidRDefault="005E51F3" w:rsidP="00CB4691">
      <w:r w:rsidRPr="00987FDB">
        <w:t xml:space="preserve">Execute </w:t>
      </w:r>
      <w:r w:rsidRPr="00987FDB">
        <w:rPr>
          <w:i/>
        </w:rPr>
        <w:t>Invoke</w:t>
      </w:r>
      <w:r w:rsidR="00276D10" w:rsidRPr="00987FDB">
        <w:rPr>
          <w:rFonts w:hint="eastAsia"/>
          <w:i/>
        </w:rPr>
        <w:t xml:space="preserve"> on the Invokable interface object obtained through GetValue</w:t>
      </w:r>
      <w:r w:rsidRPr="00987FDB">
        <w:t>, construct an object, read index</w:t>
      </w:r>
      <w:r w:rsidR="00983841" w:rsidRPr="00987FDB">
        <w:rPr>
          <w:rFonts w:hint="eastAsia"/>
        </w:rPr>
        <w:t>ed</w:t>
      </w:r>
      <w:r w:rsidRPr="00987FDB">
        <w:t xml:space="preserve"> properties, write index</w:t>
      </w:r>
      <w:r w:rsidR="00983841" w:rsidRPr="00987FDB">
        <w:rPr>
          <w:rFonts w:hint="eastAsia"/>
        </w:rPr>
        <w:t>ed</w:t>
      </w:r>
      <w:r w:rsidRPr="00987FDB">
        <w:t xml:space="preserve"> properties, in these four cases, the method call flow is executed.</w:t>
      </w:r>
    </w:p>
    <w:p w:rsidR="00CB4691" w:rsidRPr="00CB4691" w:rsidRDefault="00CB4691" w:rsidP="00CB4691">
      <w:pPr>
        <w:pStyle w:val="9"/>
        <w:rPr>
          <w:color w:val="FF0000"/>
        </w:rPr>
      </w:pPr>
      <w:r w:rsidRPr="005A1723">
        <w:rPr>
          <w:rFonts w:hint="eastAsia"/>
          <w:color w:val="BFBFBF" w:themeColor="background1" w:themeShade="BF"/>
        </w:rPr>
        <w:t>参数匹配</w:t>
      </w:r>
      <w:r w:rsidR="005A1723">
        <w:rPr>
          <w:color w:val="FF0000"/>
        </w:rPr>
        <w:t xml:space="preserve"> </w:t>
      </w:r>
      <w:r w:rsidR="005A1723" w:rsidRPr="00260C50">
        <w:t>Parameter match</w:t>
      </w:r>
      <w:r w:rsidR="00C81395" w:rsidRPr="00260C50">
        <w:t>ing</w:t>
      </w:r>
    </w:p>
    <w:p w:rsidR="00CB4691" w:rsidRPr="00C209FF" w:rsidRDefault="00CB4691" w:rsidP="00CB4691">
      <w:pPr>
        <w:rPr>
          <w:color w:val="BFBFBF" w:themeColor="background1" w:themeShade="BF"/>
        </w:rPr>
      </w:pPr>
      <w:r w:rsidRPr="00C209FF">
        <w:rPr>
          <w:rFonts w:hint="eastAsia"/>
          <w:color w:val="BFBFBF" w:themeColor="background1" w:themeShade="BF"/>
        </w:rPr>
        <w:t>遍历所有同名方法，首先根据形参实参列表长度进行匹配，然后逐参数匹配，获得适合的方法列表。参数匹配使用一个加权评价算法，得分最高的那些方法被选中，评价值为</w:t>
      </w:r>
      <w:r w:rsidRPr="00C209FF">
        <w:rPr>
          <w:rFonts w:hint="eastAsia"/>
          <w:color w:val="BFBFBF" w:themeColor="background1" w:themeShade="BF"/>
        </w:rPr>
        <w:t>Int32.MinValue</w:t>
      </w:r>
      <w:r w:rsidRPr="00C209FF">
        <w:rPr>
          <w:rFonts w:hint="eastAsia"/>
          <w:color w:val="BFBFBF" w:themeColor="background1" w:themeShade="BF"/>
        </w:rPr>
        <w:t>的方法被直接抛弃，如果全部都是</w:t>
      </w:r>
      <w:r w:rsidRPr="00C209FF">
        <w:rPr>
          <w:rFonts w:hint="eastAsia"/>
          <w:color w:val="BFBFBF" w:themeColor="background1" w:themeShade="BF"/>
        </w:rPr>
        <w:t>Int32.MinValue</w:t>
      </w:r>
      <w:r w:rsidRPr="00C209FF">
        <w:rPr>
          <w:rFonts w:hint="eastAsia"/>
          <w:color w:val="BFBFBF" w:themeColor="background1" w:themeShade="BF"/>
        </w:rPr>
        <w:t>，全部抛弃。方法评价值的计算：</w:t>
      </w:r>
    </w:p>
    <w:p w:rsidR="00291BD7" w:rsidRPr="00260C50" w:rsidRDefault="00291BD7" w:rsidP="00CB4691">
      <w:r w:rsidRPr="00260C50">
        <w:t xml:space="preserve">Traverse all methods with the same name. First of all, </w:t>
      </w:r>
      <w:r w:rsidR="00263825" w:rsidRPr="00260C50">
        <w:rPr>
          <w:rFonts w:hint="eastAsia"/>
        </w:rPr>
        <w:t>c</w:t>
      </w:r>
      <w:r w:rsidR="007E6E51" w:rsidRPr="00260C50">
        <w:rPr>
          <w:rFonts w:hint="eastAsia"/>
        </w:rPr>
        <w:t>omparing</w:t>
      </w:r>
      <w:r w:rsidRPr="00260C50">
        <w:t xml:space="preserve"> to the length of the </w:t>
      </w:r>
      <w:r w:rsidR="00C53C4B" w:rsidRPr="00260C50">
        <w:rPr>
          <w:rFonts w:hint="eastAsia"/>
        </w:rPr>
        <w:t>formal parameter list</w:t>
      </w:r>
      <w:r w:rsidRPr="00260C50">
        <w:t xml:space="preserve"> </w:t>
      </w:r>
      <w:r w:rsidR="000E37ED" w:rsidRPr="00260C50">
        <w:rPr>
          <w:rFonts w:hint="eastAsia"/>
        </w:rPr>
        <w:t xml:space="preserve">and acutal parameter list </w:t>
      </w:r>
      <w:r w:rsidRPr="00260C50">
        <w:t xml:space="preserve">to match, then parameter-by-parameter match, and get </w:t>
      </w:r>
      <w:r w:rsidR="004F0A30" w:rsidRPr="00260C50">
        <w:t>a</w:t>
      </w:r>
      <w:r w:rsidRPr="00260C50">
        <w:t xml:space="preserve"> suitable method list.</w:t>
      </w:r>
      <w:r w:rsidR="004F0A30" w:rsidRPr="00260C50">
        <w:t xml:space="preserve"> Parameter matching uses a weighted evaluation algorithm, the methods with the highest score are selected, the methods with the evaluation value as </w:t>
      </w:r>
      <w:r w:rsidR="004F0A30" w:rsidRPr="00260C50">
        <w:rPr>
          <w:i/>
          <w:u w:val="single"/>
        </w:rPr>
        <w:t>Int32.MinValue</w:t>
      </w:r>
      <w:r w:rsidR="004F0A30" w:rsidRPr="00260C50">
        <w:t xml:space="preserve"> are directly discarded, and if all methods are </w:t>
      </w:r>
      <w:r w:rsidR="004F0A30" w:rsidRPr="00260C50">
        <w:rPr>
          <w:i/>
          <w:u w:val="single"/>
        </w:rPr>
        <w:t>Int32.MinValue</w:t>
      </w:r>
      <w:r w:rsidR="004F0A30" w:rsidRPr="00260C50">
        <w:t xml:space="preserve">, they are all discarded. The calculation of the method </w:t>
      </w:r>
      <w:r w:rsidR="00C209FF" w:rsidRPr="00260C50">
        <w:t>evaluation value:</w:t>
      </w:r>
    </w:p>
    <w:p w:rsidR="00CB4691" w:rsidRPr="00CB4691" w:rsidRDefault="00CB4691" w:rsidP="002B5292">
      <w:pPr>
        <w:pStyle w:val="a3"/>
        <w:numPr>
          <w:ilvl w:val="0"/>
          <w:numId w:val="81"/>
        </w:numPr>
        <w:ind w:firstLineChars="0"/>
        <w:rPr>
          <w:color w:val="FF0000"/>
        </w:rPr>
      </w:pPr>
      <w:r w:rsidRPr="007E2C5E">
        <w:rPr>
          <w:rFonts w:hint="eastAsia"/>
          <w:color w:val="BFBFBF" w:themeColor="background1" w:themeShade="BF"/>
        </w:rPr>
        <w:t>遍历形参列表</w:t>
      </w:r>
      <w:r w:rsidR="00EF4414">
        <w:rPr>
          <w:color w:val="FF0000"/>
        </w:rPr>
        <w:t xml:space="preserve"> </w:t>
      </w:r>
      <w:r w:rsidR="00EF4414" w:rsidRPr="00260C50">
        <w:t xml:space="preserve">Traverse </w:t>
      </w:r>
      <w:r w:rsidR="00EF4414" w:rsidRPr="00260C50">
        <w:rPr>
          <w:rFonts w:hint="eastAsia"/>
        </w:rPr>
        <w:t>formal</w:t>
      </w:r>
      <w:r w:rsidR="007E2C5E" w:rsidRPr="00260C50">
        <w:t xml:space="preserve"> parameter list</w:t>
      </w:r>
    </w:p>
    <w:p w:rsidR="00CB4691" w:rsidRPr="00DF151D" w:rsidRDefault="00CB4691" w:rsidP="002B5292">
      <w:pPr>
        <w:pStyle w:val="a3"/>
        <w:numPr>
          <w:ilvl w:val="1"/>
          <w:numId w:val="81"/>
        </w:numPr>
        <w:ind w:firstLineChars="0"/>
        <w:rPr>
          <w:color w:val="BFBFBF" w:themeColor="background1" w:themeShade="BF"/>
        </w:rPr>
      </w:pPr>
      <w:r w:rsidRPr="00DF151D">
        <w:rPr>
          <w:rFonts w:hint="eastAsia"/>
          <w:color w:val="BFBFBF" w:themeColor="background1" w:themeShade="BF"/>
        </w:rPr>
        <w:t>使用用形参对应位置的实参与形参类型，计算参数评价值</w:t>
      </w:r>
    </w:p>
    <w:p w:rsidR="007E2C5E" w:rsidRPr="00260C50" w:rsidRDefault="0065565E" w:rsidP="007E2C5E">
      <w:pPr>
        <w:pStyle w:val="a3"/>
        <w:ind w:left="567" w:firstLineChars="0" w:firstLine="0"/>
      </w:pPr>
      <w:r w:rsidRPr="00260C50">
        <w:t xml:space="preserve">Use the </w:t>
      </w:r>
      <w:r w:rsidR="00B22508" w:rsidRPr="00260C50">
        <w:rPr>
          <w:rFonts w:hint="eastAsia"/>
        </w:rPr>
        <w:t>actual parameter</w:t>
      </w:r>
      <w:r w:rsidRPr="00260C50">
        <w:t xml:space="preserve"> with the corresponding position of the </w:t>
      </w:r>
      <w:r w:rsidR="00B22508" w:rsidRPr="00260C50">
        <w:rPr>
          <w:rFonts w:hint="eastAsia"/>
        </w:rPr>
        <w:t xml:space="preserve">formal </w:t>
      </w:r>
      <w:r w:rsidR="002970D2" w:rsidRPr="00260C50">
        <w:t>parameter</w:t>
      </w:r>
      <w:r w:rsidRPr="00260C50">
        <w:t xml:space="preserve"> and the type of the </w:t>
      </w:r>
      <w:r w:rsidR="00B22508" w:rsidRPr="00260C50">
        <w:rPr>
          <w:rFonts w:hint="eastAsia"/>
        </w:rPr>
        <w:t xml:space="preserve">formal </w:t>
      </w:r>
      <w:r w:rsidR="002970D2" w:rsidRPr="00260C50">
        <w:t>parameter</w:t>
      </w:r>
      <w:r w:rsidRPr="00260C50">
        <w:t xml:space="preserve"> to calculate the evaluation value.</w:t>
      </w:r>
    </w:p>
    <w:p w:rsidR="00CB4691" w:rsidRPr="00A817AA" w:rsidRDefault="00CB4691" w:rsidP="002B5292">
      <w:pPr>
        <w:pStyle w:val="a3"/>
        <w:numPr>
          <w:ilvl w:val="2"/>
          <w:numId w:val="82"/>
        </w:numPr>
        <w:ind w:firstLineChars="0"/>
        <w:rPr>
          <w:color w:val="BFBFBF" w:themeColor="background1" w:themeShade="BF"/>
        </w:rPr>
      </w:pPr>
      <w:r w:rsidRPr="00A817AA">
        <w:rPr>
          <w:rFonts w:hint="eastAsia"/>
          <w:color w:val="BFBFBF" w:themeColor="background1" w:themeShade="BF"/>
        </w:rPr>
        <w:t>形参类型等于实参类型，表示完全匹配，返回评价值</w:t>
      </w:r>
      <w:r w:rsidRPr="00A817AA">
        <w:rPr>
          <w:rFonts w:hint="eastAsia"/>
          <w:color w:val="BFBFBF" w:themeColor="background1" w:themeShade="BF"/>
        </w:rPr>
        <w:t>1</w:t>
      </w:r>
    </w:p>
    <w:p w:rsidR="00DF151D" w:rsidRPr="00260C50" w:rsidRDefault="00A817AA" w:rsidP="00DF151D">
      <w:pPr>
        <w:pStyle w:val="a3"/>
        <w:ind w:left="709" w:firstLineChars="0" w:firstLine="0"/>
      </w:pPr>
      <w:r w:rsidRPr="00260C50">
        <w:t xml:space="preserve">If the type of </w:t>
      </w:r>
      <w:r w:rsidR="00A434A8" w:rsidRPr="00260C50">
        <w:rPr>
          <w:rFonts w:hint="eastAsia"/>
        </w:rPr>
        <w:t xml:space="preserve">actual </w:t>
      </w:r>
      <w:r w:rsidR="002970D2" w:rsidRPr="00260C50">
        <w:t>parameter</w:t>
      </w:r>
      <w:r w:rsidRPr="00260C50">
        <w:t xml:space="preserve"> equals to the type of </w:t>
      </w:r>
      <w:r w:rsidR="00A434A8" w:rsidRPr="00260C50">
        <w:rPr>
          <w:rFonts w:hint="eastAsia"/>
        </w:rPr>
        <w:t>formal parameter</w:t>
      </w:r>
      <w:r w:rsidRPr="00260C50">
        <w:t>, it means full matching and returns the value 1.</w:t>
      </w:r>
    </w:p>
    <w:p w:rsidR="00CB4691" w:rsidRPr="00890B21" w:rsidRDefault="00CB4691" w:rsidP="002B5292">
      <w:pPr>
        <w:pStyle w:val="a3"/>
        <w:numPr>
          <w:ilvl w:val="2"/>
          <w:numId w:val="82"/>
        </w:numPr>
        <w:ind w:firstLineChars="0"/>
        <w:rPr>
          <w:color w:val="BFBFBF" w:themeColor="background1" w:themeShade="BF"/>
        </w:rPr>
      </w:pPr>
      <w:r w:rsidRPr="00890B21">
        <w:rPr>
          <w:rFonts w:hint="eastAsia"/>
          <w:color w:val="BFBFBF" w:themeColor="background1" w:themeShade="BF"/>
        </w:rPr>
        <w:t>实参是形参类型的实例，或者实参为</w:t>
      </w:r>
      <w:r w:rsidRPr="00890B21">
        <w:rPr>
          <w:rFonts w:hint="eastAsia"/>
          <w:color w:val="BFBFBF" w:themeColor="background1" w:themeShade="BF"/>
        </w:rPr>
        <w:t>null</w:t>
      </w:r>
      <w:r w:rsidRPr="00890B21">
        <w:rPr>
          <w:rFonts w:hint="eastAsia"/>
          <w:color w:val="BFBFBF" w:themeColor="background1" w:themeShade="BF"/>
        </w:rPr>
        <w:t>并且形参类型为非值类型，表示兼容的转换，返回评价值</w:t>
      </w:r>
      <w:r w:rsidRPr="00890B21">
        <w:rPr>
          <w:rFonts w:hint="eastAsia"/>
          <w:color w:val="BFBFBF" w:themeColor="background1" w:themeShade="BF"/>
        </w:rPr>
        <w:t>0</w:t>
      </w:r>
    </w:p>
    <w:p w:rsidR="00890B21" w:rsidRPr="00260C50" w:rsidRDefault="00890B21" w:rsidP="00890B21">
      <w:pPr>
        <w:pStyle w:val="a3"/>
        <w:ind w:left="709" w:firstLineChars="0" w:firstLine="0"/>
      </w:pPr>
      <w:r w:rsidRPr="00260C50">
        <w:t xml:space="preserve">If the </w:t>
      </w:r>
      <w:r w:rsidR="00797570" w:rsidRPr="00260C50">
        <w:rPr>
          <w:rFonts w:hint="eastAsia"/>
        </w:rPr>
        <w:t>actual parameter</w:t>
      </w:r>
      <w:r w:rsidRPr="00260C50">
        <w:t xml:space="preserve"> is the instance of the type of the </w:t>
      </w:r>
      <w:r w:rsidR="00915CF1" w:rsidRPr="00260C50">
        <w:rPr>
          <w:rFonts w:hint="eastAsia"/>
        </w:rPr>
        <w:t xml:space="preserve">formal </w:t>
      </w:r>
      <w:r w:rsidR="002970D2" w:rsidRPr="00260C50">
        <w:t>parameter</w:t>
      </w:r>
      <w:r w:rsidRPr="00260C50">
        <w:t xml:space="preserve">, or the </w:t>
      </w:r>
      <w:r w:rsidR="008A4D91" w:rsidRPr="00260C50">
        <w:rPr>
          <w:rFonts w:hint="eastAsia"/>
        </w:rPr>
        <w:t>actual parameter</w:t>
      </w:r>
      <w:r w:rsidRPr="00260C50">
        <w:t xml:space="preserve"> is null and the type of the </w:t>
      </w:r>
      <w:r w:rsidR="005567BA" w:rsidRPr="00260C50">
        <w:rPr>
          <w:rFonts w:hint="eastAsia"/>
        </w:rPr>
        <w:t xml:space="preserve">formal </w:t>
      </w:r>
      <w:r w:rsidR="002970D2" w:rsidRPr="00260C50">
        <w:t>parameter</w:t>
      </w:r>
      <w:r w:rsidRPr="00260C50">
        <w:t xml:space="preserve"> is non-value type, it means the compatible conversion and returns value 0.</w:t>
      </w:r>
    </w:p>
    <w:p w:rsidR="00CB4691" w:rsidRPr="00040FF8" w:rsidRDefault="00CB4691" w:rsidP="002B5292">
      <w:pPr>
        <w:pStyle w:val="a3"/>
        <w:numPr>
          <w:ilvl w:val="2"/>
          <w:numId w:val="82"/>
        </w:numPr>
        <w:ind w:firstLineChars="0"/>
        <w:rPr>
          <w:color w:val="BFBFBF" w:themeColor="background1" w:themeShade="BF"/>
        </w:rPr>
      </w:pPr>
      <w:r w:rsidRPr="00040FF8">
        <w:rPr>
          <w:rFonts w:hint="eastAsia"/>
          <w:color w:val="BFBFBF" w:themeColor="background1" w:themeShade="BF"/>
        </w:rPr>
        <w:t>如果形参类型为</w:t>
      </w:r>
      <w:r w:rsidRPr="00040FF8">
        <w:rPr>
          <w:rFonts w:hint="eastAsia"/>
          <w:color w:val="BFBFBF" w:themeColor="background1" w:themeShade="BF"/>
        </w:rPr>
        <w:t>bool</w:t>
      </w:r>
      <w:r w:rsidRPr="00040FF8">
        <w:rPr>
          <w:rFonts w:hint="eastAsia"/>
          <w:color w:val="BFBFBF" w:themeColor="background1" w:themeShade="BF"/>
        </w:rPr>
        <w:t>或者</w:t>
      </w:r>
      <w:r w:rsidRPr="00040FF8">
        <w:rPr>
          <w:rFonts w:hint="eastAsia"/>
          <w:color w:val="BFBFBF" w:themeColor="background1" w:themeShade="BF"/>
        </w:rPr>
        <w:t>string</w:t>
      </w:r>
      <w:r w:rsidRPr="00040FF8">
        <w:rPr>
          <w:rFonts w:hint="eastAsia"/>
          <w:color w:val="BFBFBF" w:themeColor="background1" w:themeShade="BF"/>
        </w:rPr>
        <w:t>，返回评价值</w:t>
      </w:r>
      <w:r w:rsidRPr="00040FF8">
        <w:rPr>
          <w:rFonts w:hint="eastAsia"/>
          <w:color w:val="BFBFBF" w:themeColor="background1" w:themeShade="BF"/>
        </w:rPr>
        <w:t>-1</w:t>
      </w:r>
      <w:r w:rsidRPr="00040FF8">
        <w:rPr>
          <w:rFonts w:hint="eastAsia"/>
          <w:color w:val="BFBFBF" w:themeColor="background1" w:themeShade="BF"/>
        </w:rPr>
        <w:t>，这是为了兼容脚本语言特性，可以进行安全的转换。</w:t>
      </w:r>
    </w:p>
    <w:p w:rsidR="00BA393A" w:rsidRPr="00260C50" w:rsidRDefault="00BA393A" w:rsidP="00BA393A">
      <w:pPr>
        <w:pStyle w:val="a3"/>
        <w:ind w:left="709" w:firstLineChars="0" w:firstLine="0"/>
      </w:pPr>
      <w:r w:rsidRPr="00260C50">
        <w:t xml:space="preserve">If the type of </w:t>
      </w:r>
      <w:r w:rsidR="00F01766" w:rsidRPr="00260C50">
        <w:rPr>
          <w:rFonts w:hint="eastAsia"/>
        </w:rPr>
        <w:t xml:space="preserve">formal </w:t>
      </w:r>
      <w:r w:rsidR="002970D2" w:rsidRPr="00260C50">
        <w:t>parameter</w:t>
      </w:r>
      <w:r w:rsidRPr="00260C50">
        <w:t xml:space="preserve"> </w:t>
      </w:r>
      <w:r w:rsidR="002970D2" w:rsidRPr="00260C50">
        <w:t>is bool or string, return value -1, which is for compatibility with scripting language feature and can execute safe conversion.</w:t>
      </w:r>
    </w:p>
    <w:p w:rsidR="00CB4691" w:rsidRPr="00EE36F5" w:rsidRDefault="00CB4691" w:rsidP="002B5292">
      <w:pPr>
        <w:pStyle w:val="a3"/>
        <w:numPr>
          <w:ilvl w:val="2"/>
          <w:numId w:val="82"/>
        </w:numPr>
        <w:ind w:firstLineChars="0"/>
        <w:rPr>
          <w:color w:val="BFBFBF" w:themeColor="background1" w:themeShade="BF"/>
        </w:rPr>
      </w:pPr>
      <w:r w:rsidRPr="00EE36F5">
        <w:rPr>
          <w:rFonts w:hint="eastAsia"/>
          <w:color w:val="BFBFBF" w:themeColor="background1" w:themeShade="BF"/>
        </w:rPr>
        <w:t>如果形参实参都是</w:t>
      </w:r>
      <w:r w:rsidRPr="00EE36F5">
        <w:rPr>
          <w:rFonts w:hint="eastAsia"/>
          <w:color w:val="BFBFBF" w:themeColor="background1" w:themeShade="BF"/>
        </w:rPr>
        <w:t>IConvertible</w:t>
      </w:r>
      <w:r w:rsidRPr="00EE36F5">
        <w:rPr>
          <w:rFonts w:hint="eastAsia"/>
          <w:color w:val="BFBFBF" w:themeColor="background1" w:themeShade="BF"/>
        </w:rPr>
        <w:t>类型，说明还有机会使用</w:t>
      </w:r>
      <w:r w:rsidRPr="00EE36F5">
        <w:rPr>
          <w:rFonts w:hint="eastAsia"/>
          <w:color w:val="BFBFBF" w:themeColor="background1" w:themeShade="BF"/>
        </w:rPr>
        <w:t>System.Convert.ChangeType</w:t>
      </w:r>
      <w:r w:rsidRPr="00EE36F5">
        <w:rPr>
          <w:rFonts w:hint="eastAsia"/>
          <w:color w:val="BFBFBF" w:themeColor="background1" w:themeShade="BF"/>
        </w:rPr>
        <w:t>进行转换，数值类型都是</w:t>
      </w:r>
      <w:r w:rsidRPr="00EE36F5">
        <w:rPr>
          <w:rFonts w:hint="eastAsia"/>
          <w:color w:val="BFBFBF" w:themeColor="background1" w:themeShade="BF"/>
        </w:rPr>
        <w:t>IConvertible</w:t>
      </w:r>
      <w:r w:rsidRPr="00EE36F5">
        <w:rPr>
          <w:rFonts w:hint="eastAsia"/>
          <w:color w:val="BFBFBF" w:themeColor="background1" w:themeShade="BF"/>
        </w:rPr>
        <w:t>，转换损失精度的情况下会抛出异常，这就是接下来参数绑定过程忽略失败转换的主要原因，这种情况下返回评价值</w:t>
      </w:r>
      <w:r w:rsidRPr="00EE36F5">
        <w:rPr>
          <w:rFonts w:hint="eastAsia"/>
          <w:color w:val="BFBFBF" w:themeColor="background1" w:themeShade="BF"/>
        </w:rPr>
        <w:t>-2</w:t>
      </w:r>
      <w:r w:rsidRPr="00EE36F5">
        <w:rPr>
          <w:rFonts w:hint="eastAsia"/>
          <w:color w:val="BFBFBF" w:themeColor="background1" w:themeShade="BF"/>
        </w:rPr>
        <w:t>。</w:t>
      </w:r>
    </w:p>
    <w:p w:rsidR="000361E7" w:rsidRPr="00260C50" w:rsidRDefault="00DA2BDE" w:rsidP="000361E7">
      <w:pPr>
        <w:pStyle w:val="a3"/>
        <w:ind w:left="709" w:firstLineChars="0" w:firstLine="0"/>
      </w:pPr>
      <w:r w:rsidRPr="00260C50">
        <w:t xml:space="preserve">If both the </w:t>
      </w:r>
      <w:r w:rsidR="00870ED7" w:rsidRPr="00260C50">
        <w:rPr>
          <w:rFonts w:hint="eastAsia"/>
        </w:rPr>
        <w:t xml:space="preserve">formal </w:t>
      </w:r>
      <w:r w:rsidRPr="00260C50">
        <w:t xml:space="preserve">parameter and </w:t>
      </w:r>
      <w:r w:rsidR="00870ED7" w:rsidRPr="00260C50">
        <w:rPr>
          <w:rFonts w:hint="eastAsia"/>
        </w:rPr>
        <w:t>actual parameter</w:t>
      </w:r>
      <w:r w:rsidRPr="00260C50">
        <w:t xml:space="preserve"> are IConvertible type, it means there is chance to use </w:t>
      </w:r>
      <w:r w:rsidRPr="00260C50">
        <w:rPr>
          <w:rFonts w:hint="eastAsia"/>
        </w:rPr>
        <w:t>System.Convert.ChangeType</w:t>
      </w:r>
      <w:r w:rsidRPr="00260C50">
        <w:t xml:space="preserve"> to convert and numeric type</w:t>
      </w:r>
      <w:r w:rsidR="00EE36F5" w:rsidRPr="00260C50">
        <w:t>s</w:t>
      </w:r>
      <w:r w:rsidRPr="00260C50">
        <w:t xml:space="preserve"> are IConvertible. </w:t>
      </w:r>
      <w:r w:rsidR="00EE36F5" w:rsidRPr="00260C50">
        <w:t>An exception is thrown when the conversion loses accuracy, which is the main reason why the following parameter binding process ignores the failed conversions, and this case returns value -2.</w:t>
      </w:r>
    </w:p>
    <w:p w:rsidR="00CB4691" w:rsidRPr="00F83DDB" w:rsidRDefault="00CB4691" w:rsidP="002B5292">
      <w:pPr>
        <w:pStyle w:val="a3"/>
        <w:numPr>
          <w:ilvl w:val="2"/>
          <w:numId w:val="82"/>
        </w:numPr>
        <w:ind w:firstLineChars="0"/>
        <w:rPr>
          <w:color w:val="BFBFBF" w:themeColor="background1" w:themeShade="BF"/>
        </w:rPr>
      </w:pPr>
      <w:r w:rsidRPr="00F83DDB">
        <w:rPr>
          <w:rFonts w:hint="eastAsia"/>
          <w:color w:val="BFBFBF" w:themeColor="background1" w:themeShade="BF"/>
        </w:rPr>
        <w:t>其它情况不存在有效的转换，返回</w:t>
      </w:r>
      <w:r w:rsidRPr="00F83DDB">
        <w:rPr>
          <w:rFonts w:hint="eastAsia"/>
          <w:color w:val="BFBFBF" w:themeColor="background1" w:themeShade="BF"/>
        </w:rPr>
        <w:t>Int32.MinValue</w:t>
      </w:r>
      <w:r w:rsidRPr="00F83DDB">
        <w:rPr>
          <w:rFonts w:hint="eastAsia"/>
          <w:color w:val="BFBFBF" w:themeColor="background1" w:themeShade="BF"/>
        </w:rPr>
        <w:t>。</w:t>
      </w:r>
    </w:p>
    <w:p w:rsidR="00F83DDB" w:rsidRPr="00260C50" w:rsidRDefault="00F83DDB" w:rsidP="00F83DDB">
      <w:pPr>
        <w:pStyle w:val="a3"/>
        <w:ind w:left="709" w:firstLineChars="0" w:firstLine="0"/>
      </w:pPr>
      <w:r w:rsidRPr="00260C50">
        <w:t xml:space="preserve">The other cases have no valid conversion and return </w:t>
      </w:r>
      <w:r w:rsidRPr="00260C50">
        <w:rPr>
          <w:rFonts w:hint="eastAsia"/>
          <w:i/>
          <w:u w:val="single"/>
        </w:rPr>
        <w:t>Int32.MinValue</w:t>
      </w:r>
      <w:r w:rsidRPr="00260C50">
        <w:t>.</w:t>
      </w:r>
    </w:p>
    <w:p w:rsidR="00CB4691" w:rsidRPr="008F75B5" w:rsidRDefault="00CB4691" w:rsidP="002B5292">
      <w:pPr>
        <w:pStyle w:val="a3"/>
        <w:numPr>
          <w:ilvl w:val="1"/>
          <w:numId w:val="81"/>
        </w:numPr>
        <w:ind w:firstLineChars="0"/>
        <w:rPr>
          <w:color w:val="BFBFBF" w:themeColor="background1" w:themeShade="BF"/>
        </w:rPr>
      </w:pPr>
      <w:r w:rsidRPr="008F75B5">
        <w:rPr>
          <w:rFonts w:hint="eastAsia"/>
          <w:color w:val="BFBFBF" w:themeColor="background1" w:themeShade="BF"/>
        </w:rPr>
        <w:t>如果参数评价值为</w:t>
      </w:r>
      <w:r w:rsidRPr="008F75B5">
        <w:rPr>
          <w:rFonts w:hint="eastAsia"/>
          <w:color w:val="BFBFBF" w:themeColor="background1" w:themeShade="BF"/>
        </w:rPr>
        <w:t>Int32.MinValue</w:t>
      </w:r>
      <w:r w:rsidRPr="008F75B5">
        <w:rPr>
          <w:rFonts w:hint="eastAsia"/>
          <w:color w:val="BFBFBF" w:themeColor="background1" w:themeShade="BF"/>
        </w:rPr>
        <w:t>，则方法的评价值直接返回</w:t>
      </w:r>
      <w:r w:rsidRPr="008F75B5">
        <w:rPr>
          <w:rFonts w:hint="eastAsia"/>
          <w:color w:val="BFBFBF" w:themeColor="background1" w:themeShade="BF"/>
        </w:rPr>
        <w:t>Int32.MinValue</w:t>
      </w:r>
      <w:r w:rsidRPr="008F75B5">
        <w:rPr>
          <w:rFonts w:hint="eastAsia"/>
          <w:color w:val="BFBFBF" w:themeColor="background1" w:themeShade="BF"/>
        </w:rPr>
        <w:t>，否则累</w:t>
      </w:r>
      <w:r w:rsidRPr="008F75B5">
        <w:rPr>
          <w:rFonts w:hint="eastAsia"/>
          <w:color w:val="BFBFBF" w:themeColor="background1" w:themeShade="BF"/>
        </w:rPr>
        <w:lastRenderedPageBreak/>
        <w:t>加到方法评价值中。</w:t>
      </w:r>
    </w:p>
    <w:p w:rsidR="00CC6FD2" w:rsidRPr="00260C50" w:rsidRDefault="008F75B5" w:rsidP="00CC6FD2">
      <w:pPr>
        <w:pStyle w:val="a3"/>
        <w:ind w:left="567" w:firstLineChars="0" w:firstLine="0"/>
      </w:pPr>
      <w:r w:rsidRPr="00260C50">
        <w:t xml:space="preserve">If the parameter evaluation value is </w:t>
      </w:r>
      <w:r w:rsidRPr="00260C50">
        <w:rPr>
          <w:rFonts w:hint="eastAsia"/>
          <w:i/>
          <w:u w:val="single"/>
        </w:rPr>
        <w:t>Int32.MinValue</w:t>
      </w:r>
      <w:r w:rsidRPr="00260C50">
        <w:t xml:space="preserve">, the method evaluation value directly returns </w:t>
      </w:r>
      <w:r w:rsidRPr="00260C50">
        <w:rPr>
          <w:i/>
          <w:u w:val="single"/>
        </w:rPr>
        <w:t>Int32.MinValue</w:t>
      </w:r>
      <w:r w:rsidRPr="00260C50">
        <w:t>, otherwise it is added to the method evaluation value.</w:t>
      </w:r>
    </w:p>
    <w:p w:rsidR="00CB4691" w:rsidRPr="00FE568F" w:rsidRDefault="00CB4691" w:rsidP="002B5292">
      <w:pPr>
        <w:pStyle w:val="a3"/>
        <w:numPr>
          <w:ilvl w:val="0"/>
          <w:numId w:val="81"/>
        </w:numPr>
        <w:ind w:firstLineChars="0"/>
        <w:rPr>
          <w:color w:val="BFBFBF" w:themeColor="background1" w:themeShade="BF"/>
        </w:rPr>
      </w:pPr>
      <w:r w:rsidRPr="00FE568F">
        <w:rPr>
          <w:rFonts w:hint="eastAsia"/>
          <w:color w:val="BFBFBF" w:themeColor="background1" w:themeShade="BF"/>
        </w:rPr>
        <w:t>如果所有实参都被匹配过了，返回方法评价值</w:t>
      </w:r>
    </w:p>
    <w:p w:rsidR="00FE568F" w:rsidRPr="00260C50" w:rsidRDefault="00FE568F" w:rsidP="00FE568F">
      <w:pPr>
        <w:pStyle w:val="a3"/>
        <w:ind w:left="425" w:firstLineChars="0" w:firstLine="0"/>
      </w:pPr>
      <w:r w:rsidRPr="00260C50">
        <w:t xml:space="preserve">If all </w:t>
      </w:r>
      <w:r w:rsidR="00782719" w:rsidRPr="00260C50">
        <w:rPr>
          <w:rFonts w:hint="eastAsia"/>
        </w:rPr>
        <w:t xml:space="preserve">actual </w:t>
      </w:r>
      <w:r w:rsidRPr="00260C50">
        <w:t>arguments are matched, return method evaluation value.</w:t>
      </w:r>
    </w:p>
    <w:p w:rsidR="00CB4691" w:rsidRPr="00CB4691" w:rsidRDefault="00CB4691" w:rsidP="00CB4691">
      <w:pPr>
        <w:pStyle w:val="9"/>
        <w:rPr>
          <w:color w:val="FF0000"/>
        </w:rPr>
      </w:pPr>
      <w:r w:rsidRPr="005569C4">
        <w:rPr>
          <w:rFonts w:hint="eastAsia"/>
          <w:color w:val="BFBFBF" w:themeColor="background1" w:themeShade="BF"/>
        </w:rPr>
        <w:t>参数绑定</w:t>
      </w:r>
      <w:r w:rsidR="005569C4">
        <w:rPr>
          <w:color w:val="FF0000"/>
        </w:rPr>
        <w:t xml:space="preserve"> </w:t>
      </w:r>
      <w:r w:rsidR="005569C4" w:rsidRPr="00D93530">
        <w:t>Parameter bind</w:t>
      </w:r>
      <w:r w:rsidR="00350CB9" w:rsidRPr="00D93530">
        <w:t>ing</w:t>
      </w:r>
    </w:p>
    <w:p w:rsidR="00CB4691" w:rsidRPr="00617DD0" w:rsidRDefault="00CB4691" w:rsidP="00CB4691">
      <w:pPr>
        <w:rPr>
          <w:color w:val="BFBFBF" w:themeColor="background1" w:themeShade="BF"/>
        </w:rPr>
      </w:pPr>
      <w:r w:rsidRPr="00617DD0">
        <w:rPr>
          <w:rFonts w:hint="eastAsia"/>
          <w:color w:val="BFBFBF" w:themeColor="background1" w:themeShade="BF"/>
        </w:rPr>
        <w:t>遍历匹配后获得的方法列表，执行参数类型转换，忽略失败的转换，记录成功的转换，如果转换成功一次以上，抛出异常</w:t>
      </w:r>
      <w:r w:rsidRPr="00617DD0">
        <w:rPr>
          <w:rFonts w:hint="eastAsia"/>
          <w:color w:val="BFBFBF" w:themeColor="background1" w:themeShade="BF"/>
        </w:rPr>
        <w:t>System.Reflection.</w:t>
      </w:r>
      <w:r w:rsidRPr="00617DD0">
        <w:rPr>
          <w:color w:val="BFBFBF" w:themeColor="background1" w:themeShade="BF"/>
        </w:rPr>
        <w:t>AmbiguousMatchException</w:t>
      </w:r>
      <w:r w:rsidRPr="00617DD0">
        <w:rPr>
          <w:rFonts w:hint="eastAsia"/>
          <w:color w:val="BFBFBF" w:themeColor="background1" w:themeShade="BF"/>
        </w:rPr>
        <w:t>。遍历形参列表执行参数绑定，实际上就是按照形参类型对实参进行转换，获得新的参数列表对象。转换方法：</w:t>
      </w:r>
    </w:p>
    <w:p w:rsidR="007F0664" w:rsidRPr="00D93530" w:rsidRDefault="00AE039F" w:rsidP="00CB4691">
      <w:r w:rsidRPr="00D93530">
        <w:rPr>
          <w:rFonts w:hint="eastAsia"/>
        </w:rPr>
        <w:t>Traversing t</w:t>
      </w:r>
      <w:r w:rsidR="007F0664" w:rsidRPr="00D93530">
        <w:t xml:space="preserve">he obtained method list after matching, executes the parameter type conversion, ignores the failed conversions and records the successful conversions. If there is more than one successful conversion, throw the exception </w:t>
      </w:r>
      <w:r w:rsidR="007F0664" w:rsidRPr="00D93530">
        <w:rPr>
          <w:i/>
          <w:u w:val="single"/>
        </w:rPr>
        <w:t>S</w:t>
      </w:r>
      <w:r w:rsidR="007F0664" w:rsidRPr="00D93530">
        <w:rPr>
          <w:rFonts w:hint="eastAsia"/>
          <w:i/>
          <w:u w:val="single"/>
        </w:rPr>
        <w:t>ystem.Reflection.</w:t>
      </w:r>
      <w:r w:rsidR="007F0664" w:rsidRPr="00D93530">
        <w:rPr>
          <w:i/>
          <w:u w:val="single"/>
        </w:rPr>
        <w:t>AmbiguousMatchException</w:t>
      </w:r>
      <w:r w:rsidR="007F0664" w:rsidRPr="00D93530">
        <w:t xml:space="preserve">. </w:t>
      </w:r>
      <w:r w:rsidR="00E04168" w:rsidRPr="00D93530">
        <w:rPr>
          <w:rFonts w:hint="eastAsia"/>
        </w:rPr>
        <w:t>P</w:t>
      </w:r>
      <w:r w:rsidR="00350CB9" w:rsidRPr="00D93530">
        <w:t>arameter binding</w:t>
      </w:r>
      <w:r w:rsidR="00617DD0" w:rsidRPr="00D93530">
        <w:t xml:space="preserve">, in fact is to execute the conversion for the </w:t>
      </w:r>
      <w:r w:rsidR="008975DE" w:rsidRPr="00D93530">
        <w:rPr>
          <w:rFonts w:hint="eastAsia"/>
        </w:rPr>
        <w:t xml:space="preserve">actual </w:t>
      </w:r>
      <w:r w:rsidR="00617DD0" w:rsidRPr="00D93530">
        <w:t xml:space="preserve">argument according to the </w:t>
      </w:r>
      <w:r w:rsidR="008975DE" w:rsidRPr="00D93530">
        <w:rPr>
          <w:rFonts w:hint="eastAsia"/>
        </w:rPr>
        <w:t xml:space="preserve">formal </w:t>
      </w:r>
      <w:r w:rsidR="00617DD0" w:rsidRPr="00D93530">
        <w:t xml:space="preserve">parameter type and obtain the new parameter list object. Conversion method: </w:t>
      </w:r>
    </w:p>
    <w:p w:rsidR="00CB4691" w:rsidRPr="00B510D7" w:rsidRDefault="00CB4691" w:rsidP="002B5292">
      <w:pPr>
        <w:pStyle w:val="a3"/>
        <w:numPr>
          <w:ilvl w:val="0"/>
          <w:numId w:val="83"/>
        </w:numPr>
        <w:ind w:firstLineChars="0"/>
        <w:rPr>
          <w:color w:val="BFBFBF" w:themeColor="background1" w:themeShade="BF"/>
        </w:rPr>
      </w:pPr>
      <w:r w:rsidRPr="00B510D7">
        <w:rPr>
          <w:rFonts w:hint="eastAsia"/>
          <w:color w:val="BFBFBF" w:themeColor="background1" w:themeShade="BF"/>
        </w:rPr>
        <w:t>实参是形参类型的实例，或者实参为</w:t>
      </w:r>
      <w:r w:rsidRPr="00B510D7">
        <w:rPr>
          <w:rFonts w:hint="eastAsia"/>
          <w:color w:val="BFBFBF" w:themeColor="background1" w:themeShade="BF"/>
        </w:rPr>
        <w:t>null</w:t>
      </w:r>
      <w:r w:rsidRPr="00B510D7">
        <w:rPr>
          <w:rFonts w:hint="eastAsia"/>
          <w:color w:val="BFBFBF" w:themeColor="background1" w:themeShade="BF"/>
        </w:rPr>
        <w:t>并且形参类型为非值类型，直接返回该实参，实际上对应了评价值为</w:t>
      </w:r>
      <w:r w:rsidRPr="00B510D7">
        <w:rPr>
          <w:rFonts w:hint="eastAsia"/>
          <w:color w:val="BFBFBF" w:themeColor="background1" w:themeShade="BF"/>
        </w:rPr>
        <w:t>1</w:t>
      </w:r>
      <w:r w:rsidRPr="00B510D7">
        <w:rPr>
          <w:rFonts w:hint="eastAsia"/>
          <w:color w:val="BFBFBF" w:themeColor="background1" w:themeShade="BF"/>
        </w:rPr>
        <w:t>，</w:t>
      </w:r>
      <w:r w:rsidRPr="00B510D7">
        <w:rPr>
          <w:rFonts w:hint="eastAsia"/>
          <w:color w:val="BFBFBF" w:themeColor="background1" w:themeShade="BF"/>
        </w:rPr>
        <w:t>0</w:t>
      </w:r>
      <w:r w:rsidRPr="00B510D7">
        <w:rPr>
          <w:rFonts w:hint="eastAsia"/>
          <w:color w:val="BFBFBF" w:themeColor="background1" w:themeShade="BF"/>
        </w:rPr>
        <w:t>的两种情况。</w:t>
      </w:r>
    </w:p>
    <w:p w:rsidR="00B510D7" w:rsidRPr="00D93530" w:rsidRDefault="00B510D7" w:rsidP="00B510D7">
      <w:pPr>
        <w:pStyle w:val="a3"/>
        <w:ind w:left="425" w:firstLineChars="0" w:firstLine="0"/>
      </w:pPr>
      <w:r w:rsidRPr="00D93530">
        <w:t xml:space="preserve">If the </w:t>
      </w:r>
      <w:r w:rsidR="007522F4" w:rsidRPr="00D93530">
        <w:rPr>
          <w:rFonts w:hint="eastAsia"/>
        </w:rPr>
        <w:t>actual parameter</w:t>
      </w:r>
      <w:r w:rsidRPr="00D93530">
        <w:t xml:space="preserve"> is the instance of the </w:t>
      </w:r>
      <w:r w:rsidR="007079FD" w:rsidRPr="00D93530">
        <w:rPr>
          <w:rFonts w:hint="eastAsia"/>
        </w:rPr>
        <w:t xml:space="preserve">formal </w:t>
      </w:r>
      <w:r w:rsidRPr="00D93530">
        <w:t xml:space="preserve">parameter type, or the </w:t>
      </w:r>
      <w:r w:rsidR="00D759D1" w:rsidRPr="00D93530">
        <w:rPr>
          <w:rFonts w:hint="eastAsia"/>
        </w:rPr>
        <w:t>actual parameter</w:t>
      </w:r>
      <w:r w:rsidRPr="00D93530">
        <w:t xml:space="preserve"> is </w:t>
      </w:r>
      <w:r w:rsidRPr="00D93530">
        <w:rPr>
          <w:i/>
        </w:rPr>
        <w:t>null</w:t>
      </w:r>
      <w:r w:rsidRPr="00D93530">
        <w:t xml:space="preserve"> and the </w:t>
      </w:r>
      <w:r w:rsidR="005E0FDB" w:rsidRPr="00D93530">
        <w:rPr>
          <w:rFonts w:hint="eastAsia"/>
        </w:rPr>
        <w:t xml:space="preserve">formal </w:t>
      </w:r>
      <w:r w:rsidRPr="00D93530">
        <w:t>parameter type is non-value type, directly return this argument, which actually corresponds to two cases</w:t>
      </w:r>
      <w:r w:rsidR="00051AF1" w:rsidRPr="00D93530">
        <w:t xml:space="preserve"> that the evaluation values are 1 and 0</w:t>
      </w:r>
      <w:r w:rsidRPr="00D93530">
        <w:t>.</w:t>
      </w:r>
    </w:p>
    <w:p w:rsidR="00CB4691" w:rsidRPr="00F26A19" w:rsidRDefault="00CB4691" w:rsidP="002B5292">
      <w:pPr>
        <w:pStyle w:val="a3"/>
        <w:numPr>
          <w:ilvl w:val="0"/>
          <w:numId w:val="83"/>
        </w:numPr>
        <w:ind w:firstLineChars="0"/>
        <w:rPr>
          <w:color w:val="BFBFBF" w:themeColor="background1" w:themeShade="BF"/>
        </w:rPr>
      </w:pPr>
      <w:r w:rsidRPr="00F26A19">
        <w:rPr>
          <w:rFonts w:hint="eastAsia"/>
          <w:color w:val="BFBFBF" w:themeColor="background1" w:themeShade="BF"/>
        </w:rPr>
        <w:t>形参类型为</w:t>
      </w:r>
      <w:r w:rsidRPr="00F26A19">
        <w:rPr>
          <w:rFonts w:hint="eastAsia"/>
          <w:color w:val="BFBFBF" w:themeColor="background1" w:themeShade="BF"/>
        </w:rPr>
        <w:t>bool</w:t>
      </w:r>
      <w:r w:rsidRPr="00F26A19">
        <w:rPr>
          <w:rFonts w:hint="eastAsia"/>
          <w:color w:val="BFBFBF" w:themeColor="background1" w:themeShade="BF"/>
        </w:rPr>
        <w:t>的情况下（评价值</w:t>
      </w:r>
      <w:r w:rsidRPr="00F26A19">
        <w:rPr>
          <w:rFonts w:hint="eastAsia"/>
          <w:color w:val="BFBFBF" w:themeColor="background1" w:themeShade="BF"/>
        </w:rPr>
        <w:t>-1</w:t>
      </w:r>
      <w:r w:rsidRPr="00F26A19">
        <w:rPr>
          <w:rFonts w:hint="eastAsia"/>
          <w:color w:val="BFBFBF" w:themeColor="background1" w:themeShade="BF"/>
        </w:rPr>
        <w:t>），按照脚本语言的惯例，转换实参：</w:t>
      </w:r>
    </w:p>
    <w:p w:rsidR="00051AF1" w:rsidRPr="00D93530" w:rsidRDefault="00051AF1" w:rsidP="00051AF1">
      <w:pPr>
        <w:pStyle w:val="a3"/>
        <w:ind w:left="425" w:firstLineChars="0" w:firstLine="0"/>
      </w:pPr>
      <w:r w:rsidRPr="00D93530">
        <w:t xml:space="preserve">In the case that the </w:t>
      </w:r>
      <w:r w:rsidR="00C20BD5" w:rsidRPr="00D93530">
        <w:rPr>
          <w:rFonts w:hint="eastAsia"/>
        </w:rPr>
        <w:t xml:space="preserve">formal </w:t>
      </w:r>
      <w:r w:rsidRPr="00D93530">
        <w:t>parameter type is</w:t>
      </w:r>
      <w:r w:rsidRPr="00D93530">
        <w:rPr>
          <w:i/>
        </w:rPr>
        <w:t xml:space="preserve"> bool </w:t>
      </w:r>
      <w:r w:rsidRPr="00D93530">
        <w:t xml:space="preserve">(the evaluation value is -1), </w:t>
      </w:r>
      <w:r w:rsidR="00D83CCC" w:rsidRPr="00D93530">
        <w:t xml:space="preserve">convert the </w:t>
      </w:r>
      <w:r w:rsidR="003708B9" w:rsidRPr="00D93530">
        <w:rPr>
          <w:rFonts w:hint="eastAsia"/>
        </w:rPr>
        <w:t>actual parameter</w:t>
      </w:r>
      <w:r w:rsidR="00D83CCC" w:rsidRPr="00D93530">
        <w:t xml:space="preserve"> following the conventions of the scripting language</w:t>
      </w:r>
      <w:r w:rsidR="00F26A19" w:rsidRPr="00D93530">
        <w:t>:</w:t>
      </w:r>
    </w:p>
    <w:p w:rsidR="00CB4691" w:rsidRPr="0065298B" w:rsidRDefault="00CB4691" w:rsidP="002B5292">
      <w:pPr>
        <w:pStyle w:val="a3"/>
        <w:numPr>
          <w:ilvl w:val="1"/>
          <w:numId w:val="83"/>
        </w:numPr>
        <w:ind w:firstLineChars="0"/>
        <w:rPr>
          <w:color w:val="BFBFBF" w:themeColor="background1" w:themeShade="BF"/>
        </w:rPr>
      </w:pPr>
      <w:r w:rsidRPr="0065298B">
        <w:rPr>
          <w:rFonts w:hint="eastAsia"/>
          <w:color w:val="BFBFBF" w:themeColor="background1" w:themeShade="BF"/>
        </w:rPr>
        <w:t>实参为</w:t>
      </w:r>
      <w:r w:rsidRPr="0065298B">
        <w:rPr>
          <w:rFonts w:hint="eastAsia"/>
          <w:color w:val="BFBFBF" w:themeColor="background1" w:themeShade="BF"/>
        </w:rPr>
        <w:t>null</w:t>
      </w:r>
      <w:r w:rsidRPr="0065298B">
        <w:rPr>
          <w:rFonts w:hint="eastAsia"/>
          <w:color w:val="BFBFBF" w:themeColor="background1" w:themeShade="BF"/>
        </w:rPr>
        <w:t>或者</w:t>
      </w:r>
      <w:r w:rsidRPr="0065298B">
        <w:rPr>
          <w:rFonts w:hint="eastAsia"/>
          <w:color w:val="BFBFBF" w:themeColor="background1" w:themeShade="BF"/>
        </w:rPr>
        <w:t>DBNull.Value</w:t>
      </w:r>
      <w:r w:rsidRPr="0065298B">
        <w:rPr>
          <w:rFonts w:hint="eastAsia"/>
          <w:color w:val="BFBFBF" w:themeColor="background1" w:themeShade="BF"/>
        </w:rPr>
        <w:t>，转换为</w:t>
      </w:r>
      <w:r w:rsidRPr="0065298B">
        <w:rPr>
          <w:rFonts w:hint="eastAsia"/>
          <w:color w:val="BFBFBF" w:themeColor="background1" w:themeShade="BF"/>
        </w:rPr>
        <w:t>false</w:t>
      </w:r>
    </w:p>
    <w:p w:rsidR="0065298B" w:rsidRPr="00D93530" w:rsidRDefault="005A66D3" w:rsidP="0065298B">
      <w:pPr>
        <w:pStyle w:val="a3"/>
        <w:ind w:left="567" w:firstLineChars="0" w:firstLine="0"/>
      </w:pPr>
      <w:r w:rsidRPr="00D93530">
        <w:t xml:space="preserve">If the </w:t>
      </w:r>
      <w:r w:rsidRPr="00D93530">
        <w:rPr>
          <w:rFonts w:hint="eastAsia"/>
        </w:rPr>
        <w:t>actual parameter</w:t>
      </w:r>
      <w:r w:rsidR="0065298B" w:rsidRPr="00D93530">
        <w:t xml:space="preserve"> is </w:t>
      </w:r>
      <w:r w:rsidR="0065298B" w:rsidRPr="00D93530">
        <w:rPr>
          <w:i/>
        </w:rPr>
        <w:t>null</w:t>
      </w:r>
      <w:r w:rsidR="0065298B" w:rsidRPr="00D93530">
        <w:t xml:space="preserve"> or </w:t>
      </w:r>
      <w:r w:rsidR="0065298B" w:rsidRPr="00D93530">
        <w:rPr>
          <w:i/>
          <w:u w:val="single"/>
        </w:rPr>
        <w:t>DBNull.Value</w:t>
      </w:r>
      <w:r w:rsidR="0065298B" w:rsidRPr="00D93530">
        <w:t xml:space="preserve">, convert to </w:t>
      </w:r>
      <w:r w:rsidR="0065298B" w:rsidRPr="00D93530">
        <w:rPr>
          <w:i/>
        </w:rPr>
        <w:t>false</w:t>
      </w:r>
      <w:r w:rsidR="0065298B" w:rsidRPr="00D93530">
        <w:t>.</w:t>
      </w:r>
    </w:p>
    <w:p w:rsidR="00CB4691" w:rsidRPr="00A000D4" w:rsidRDefault="00CB4691" w:rsidP="002B5292">
      <w:pPr>
        <w:pStyle w:val="a3"/>
        <w:numPr>
          <w:ilvl w:val="1"/>
          <w:numId w:val="83"/>
        </w:numPr>
        <w:ind w:firstLineChars="0"/>
        <w:rPr>
          <w:color w:val="BFBFBF" w:themeColor="background1" w:themeShade="BF"/>
        </w:rPr>
      </w:pPr>
      <w:r w:rsidRPr="00A000D4">
        <w:rPr>
          <w:rFonts w:hint="eastAsia"/>
          <w:color w:val="BFBFBF" w:themeColor="background1" w:themeShade="BF"/>
        </w:rPr>
        <w:t>实参为</w:t>
      </w:r>
      <w:r w:rsidRPr="00A000D4">
        <w:rPr>
          <w:rFonts w:hint="eastAsia"/>
          <w:color w:val="BFBFBF" w:themeColor="background1" w:themeShade="BF"/>
        </w:rPr>
        <w:t>char</w:t>
      </w:r>
      <w:r w:rsidRPr="00A000D4">
        <w:rPr>
          <w:rFonts w:hint="eastAsia"/>
          <w:color w:val="BFBFBF" w:themeColor="background1" w:themeShade="BF"/>
        </w:rPr>
        <w:t>类型，等于</w:t>
      </w:r>
      <w:r w:rsidRPr="00A000D4">
        <w:rPr>
          <w:rFonts w:hint="eastAsia"/>
          <w:color w:val="BFBFBF" w:themeColor="background1" w:themeShade="BF"/>
        </w:rPr>
        <w:t>'\0'</w:t>
      </w:r>
      <w:r w:rsidRPr="00A000D4">
        <w:rPr>
          <w:rFonts w:hint="eastAsia"/>
          <w:color w:val="BFBFBF" w:themeColor="background1" w:themeShade="BF"/>
        </w:rPr>
        <w:t>为</w:t>
      </w:r>
      <w:r w:rsidRPr="00A000D4">
        <w:rPr>
          <w:rFonts w:hint="eastAsia"/>
          <w:color w:val="BFBFBF" w:themeColor="background1" w:themeShade="BF"/>
        </w:rPr>
        <w:t>false</w:t>
      </w:r>
      <w:r w:rsidRPr="00A000D4">
        <w:rPr>
          <w:rFonts w:hint="eastAsia"/>
          <w:color w:val="BFBFBF" w:themeColor="background1" w:themeShade="BF"/>
        </w:rPr>
        <w:t>，否则</w:t>
      </w:r>
      <w:r w:rsidRPr="00A000D4">
        <w:rPr>
          <w:rFonts w:hint="eastAsia"/>
          <w:color w:val="BFBFBF" w:themeColor="background1" w:themeShade="BF"/>
        </w:rPr>
        <w:t>true</w:t>
      </w:r>
    </w:p>
    <w:p w:rsidR="00A000D4" w:rsidRPr="00D93530" w:rsidRDefault="00C8199B" w:rsidP="00A000D4">
      <w:pPr>
        <w:pStyle w:val="a3"/>
        <w:ind w:left="567" w:firstLineChars="0" w:firstLine="0"/>
      </w:pPr>
      <w:r w:rsidRPr="00D93530">
        <w:t>If the</w:t>
      </w:r>
      <w:r w:rsidRPr="00D93530">
        <w:rPr>
          <w:rFonts w:hint="eastAsia"/>
        </w:rPr>
        <w:t xml:space="preserve"> actual parameter </w:t>
      </w:r>
      <w:r w:rsidR="00A000D4" w:rsidRPr="00D93530">
        <w:t xml:space="preserve">is </w:t>
      </w:r>
      <w:r w:rsidR="00A000D4" w:rsidRPr="00D93530">
        <w:rPr>
          <w:i/>
        </w:rPr>
        <w:t>char</w:t>
      </w:r>
      <w:r w:rsidR="00A000D4" w:rsidRPr="00D93530">
        <w:t xml:space="preserve">, convert to </w:t>
      </w:r>
      <w:r w:rsidR="00A000D4" w:rsidRPr="00D93530">
        <w:rPr>
          <w:i/>
        </w:rPr>
        <w:t>false</w:t>
      </w:r>
      <w:r w:rsidR="00A000D4" w:rsidRPr="00D93530">
        <w:t xml:space="preserve"> when it equals to </w:t>
      </w:r>
      <w:r w:rsidR="00A000D4" w:rsidRPr="00D93530">
        <w:rPr>
          <w:i/>
        </w:rPr>
        <w:t>'\0'</w:t>
      </w:r>
      <w:r w:rsidR="006F1A34" w:rsidRPr="00D93530">
        <w:t>, otherwise</w:t>
      </w:r>
      <w:r w:rsidR="00A000D4" w:rsidRPr="00D93530">
        <w:t xml:space="preserve"> convert to </w:t>
      </w:r>
      <w:r w:rsidR="00A000D4" w:rsidRPr="00D93530">
        <w:rPr>
          <w:i/>
        </w:rPr>
        <w:t>true</w:t>
      </w:r>
      <w:r w:rsidR="00A000D4" w:rsidRPr="00D93530">
        <w:t>.</w:t>
      </w:r>
    </w:p>
    <w:p w:rsidR="00CB4691" w:rsidRPr="00A3133C" w:rsidRDefault="00CB4691" w:rsidP="002B5292">
      <w:pPr>
        <w:pStyle w:val="a3"/>
        <w:numPr>
          <w:ilvl w:val="1"/>
          <w:numId w:val="83"/>
        </w:numPr>
        <w:ind w:firstLineChars="0"/>
        <w:rPr>
          <w:color w:val="BFBFBF" w:themeColor="background1" w:themeShade="BF"/>
        </w:rPr>
      </w:pPr>
      <w:r w:rsidRPr="00A3133C">
        <w:rPr>
          <w:rFonts w:hint="eastAsia"/>
          <w:color w:val="BFBFBF" w:themeColor="background1" w:themeShade="BF"/>
        </w:rPr>
        <w:t>实参为</w:t>
      </w:r>
      <w:r w:rsidRPr="00A3133C">
        <w:rPr>
          <w:rFonts w:hint="eastAsia"/>
          <w:color w:val="BFBFBF" w:themeColor="background1" w:themeShade="BF"/>
        </w:rPr>
        <w:t>string</w:t>
      </w:r>
      <w:r w:rsidRPr="00A3133C">
        <w:rPr>
          <w:rFonts w:hint="eastAsia"/>
          <w:color w:val="BFBFBF" w:themeColor="background1" w:themeShade="BF"/>
        </w:rPr>
        <w:t>类型，长度为</w:t>
      </w:r>
      <w:r w:rsidRPr="00A3133C">
        <w:rPr>
          <w:rFonts w:hint="eastAsia"/>
          <w:color w:val="BFBFBF" w:themeColor="background1" w:themeShade="BF"/>
        </w:rPr>
        <w:t>0</w:t>
      </w:r>
      <w:r w:rsidRPr="00A3133C">
        <w:rPr>
          <w:rFonts w:hint="eastAsia"/>
          <w:color w:val="BFBFBF" w:themeColor="background1" w:themeShade="BF"/>
        </w:rPr>
        <w:t>为</w:t>
      </w:r>
      <w:r w:rsidRPr="00A3133C">
        <w:rPr>
          <w:rFonts w:hint="eastAsia"/>
          <w:color w:val="BFBFBF" w:themeColor="background1" w:themeShade="BF"/>
        </w:rPr>
        <w:t>false</w:t>
      </w:r>
      <w:r w:rsidRPr="00A3133C">
        <w:rPr>
          <w:rFonts w:hint="eastAsia"/>
          <w:color w:val="BFBFBF" w:themeColor="background1" w:themeShade="BF"/>
        </w:rPr>
        <w:t>，否则</w:t>
      </w:r>
      <w:r w:rsidRPr="00A3133C">
        <w:rPr>
          <w:rFonts w:hint="eastAsia"/>
          <w:color w:val="BFBFBF" w:themeColor="background1" w:themeShade="BF"/>
        </w:rPr>
        <w:t>true</w:t>
      </w:r>
    </w:p>
    <w:p w:rsidR="00A3133C" w:rsidRPr="00D93530" w:rsidRDefault="00B82089" w:rsidP="00A3133C">
      <w:pPr>
        <w:pStyle w:val="a3"/>
        <w:ind w:left="567" w:firstLineChars="0" w:firstLine="0"/>
      </w:pPr>
      <w:r w:rsidRPr="00D93530">
        <w:t>If the a</w:t>
      </w:r>
      <w:r w:rsidRPr="00D93530">
        <w:rPr>
          <w:rFonts w:hint="eastAsia"/>
        </w:rPr>
        <w:t>ctual parameter</w:t>
      </w:r>
      <w:r w:rsidR="00A3133C" w:rsidRPr="00D93530">
        <w:t xml:space="preserve"> is </w:t>
      </w:r>
      <w:r w:rsidR="00A3133C" w:rsidRPr="00D93530">
        <w:rPr>
          <w:i/>
        </w:rPr>
        <w:t>string</w:t>
      </w:r>
      <w:r w:rsidR="00A3133C" w:rsidRPr="00D93530">
        <w:t xml:space="preserve">, convert to </w:t>
      </w:r>
      <w:r w:rsidR="00A3133C" w:rsidRPr="00D93530">
        <w:rPr>
          <w:i/>
        </w:rPr>
        <w:t>false</w:t>
      </w:r>
      <w:r w:rsidR="00A3133C" w:rsidRPr="00D93530">
        <w:t xml:space="preserve"> when the lenght is </w:t>
      </w:r>
      <w:r w:rsidR="00A3133C" w:rsidRPr="00D93530">
        <w:rPr>
          <w:i/>
        </w:rPr>
        <w:t>0</w:t>
      </w:r>
      <w:r w:rsidR="006F1A34" w:rsidRPr="00D93530">
        <w:t>, otherwise</w:t>
      </w:r>
      <w:r w:rsidR="00A3133C" w:rsidRPr="00D93530">
        <w:t xml:space="preserve"> convert to </w:t>
      </w:r>
      <w:r w:rsidR="00A3133C" w:rsidRPr="00D93530">
        <w:rPr>
          <w:i/>
        </w:rPr>
        <w:t>true</w:t>
      </w:r>
      <w:r w:rsidR="00A3133C" w:rsidRPr="00D93530">
        <w:t>.</w:t>
      </w:r>
    </w:p>
    <w:p w:rsidR="00CB4691" w:rsidRPr="00555D2C" w:rsidRDefault="00CB4691" w:rsidP="002B5292">
      <w:pPr>
        <w:pStyle w:val="a3"/>
        <w:numPr>
          <w:ilvl w:val="1"/>
          <w:numId w:val="83"/>
        </w:numPr>
        <w:ind w:firstLineChars="0"/>
        <w:rPr>
          <w:color w:val="BFBFBF" w:themeColor="background1" w:themeShade="BF"/>
        </w:rPr>
      </w:pPr>
      <w:r w:rsidRPr="00555D2C">
        <w:rPr>
          <w:rFonts w:hint="eastAsia"/>
          <w:color w:val="BFBFBF" w:themeColor="background1" w:themeShade="BF"/>
        </w:rPr>
        <w:t>实参为各种数值类型，交给</w:t>
      </w:r>
      <w:r w:rsidRPr="00555D2C">
        <w:rPr>
          <w:rFonts w:hint="eastAsia"/>
          <w:color w:val="BFBFBF" w:themeColor="background1" w:themeShade="BF"/>
        </w:rPr>
        <w:t>System.Convert.ChangeType</w:t>
      </w:r>
      <w:r w:rsidRPr="00555D2C">
        <w:rPr>
          <w:rFonts w:hint="eastAsia"/>
          <w:color w:val="BFBFBF" w:themeColor="background1" w:themeShade="BF"/>
        </w:rPr>
        <w:t>执行转换，这些转换不会抛出异常，可以获得符合脚本语言惯例的结果（当然了，这不是</w:t>
      </w:r>
      <w:r w:rsidRPr="00555D2C">
        <w:rPr>
          <w:rFonts w:hint="eastAsia"/>
          <w:color w:val="BFBFBF" w:themeColor="background1" w:themeShade="BF"/>
        </w:rPr>
        <w:t>Lua</w:t>
      </w:r>
      <w:r w:rsidRPr="00555D2C">
        <w:rPr>
          <w:rFonts w:hint="eastAsia"/>
          <w:color w:val="BFBFBF" w:themeColor="background1" w:themeShade="BF"/>
        </w:rPr>
        <w:t>的惯例，对</w:t>
      </w:r>
      <w:r w:rsidRPr="00555D2C">
        <w:rPr>
          <w:rFonts w:hint="eastAsia"/>
          <w:color w:val="BFBFBF" w:themeColor="background1" w:themeShade="BF"/>
        </w:rPr>
        <w:t>Lua</w:t>
      </w:r>
      <w:r w:rsidRPr="00555D2C">
        <w:rPr>
          <w:rFonts w:hint="eastAsia"/>
          <w:color w:val="BFBFBF" w:themeColor="background1" w:themeShade="BF"/>
        </w:rPr>
        <w:t>而言，</w:t>
      </w:r>
      <w:r w:rsidRPr="00555D2C">
        <w:rPr>
          <w:color w:val="BFBFBF" w:themeColor="background1" w:themeShade="BF"/>
        </w:rPr>
        <w:t>if 0 then print('true') else print('false') end</w:t>
      </w:r>
      <w:r w:rsidRPr="00555D2C">
        <w:rPr>
          <w:rFonts w:hint="eastAsia"/>
          <w:color w:val="BFBFBF" w:themeColor="background1" w:themeShade="BF"/>
        </w:rPr>
        <w:t xml:space="preserve"> </w:t>
      </w:r>
      <w:r w:rsidRPr="00555D2C">
        <w:rPr>
          <w:rFonts w:hint="eastAsia"/>
          <w:color w:val="BFBFBF" w:themeColor="background1" w:themeShade="BF"/>
        </w:rPr>
        <w:t>输出</w:t>
      </w:r>
      <w:r w:rsidRPr="00555D2C">
        <w:rPr>
          <w:rFonts w:hint="eastAsia"/>
          <w:color w:val="BFBFBF" w:themeColor="background1" w:themeShade="BF"/>
        </w:rPr>
        <w:t>true</w:t>
      </w:r>
      <w:r w:rsidRPr="00555D2C">
        <w:rPr>
          <w:rFonts w:hint="eastAsia"/>
          <w:color w:val="BFBFBF" w:themeColor="background1" w:themeShade="BF"/>
        </w:rPr>
        <w:t>，这一点跟</w:t>
      </w:r>
      <w:r w:rsidRPr="00555D2C">
        <w:rPr>
          <w:rFonts w:hint="eastAsia"/>
          <w:color w:val="BFBFBF" w:themeColor="background1" w:themeShade="BF"/>
        </w:rPr>
        <w:t>Lua</w:t>
      </w:r>
      <w:r w:rsidRPr="00555D2C">
        <w:rPr>
          <w:rFonts w:hint="eastAsia"/>
          <w:color w:val="BFBFBF" w:themeColor="background1" w:themeShade="BF"/>
        </w:rPr>
        <w:t>不兼容）。</w:t>
      </w:r>
    </w:p>
    <w:p w:rsidR="0060233B" w:rsidRPr="00D93530" w:rsidRDefault="00555D2C" w:rsidP="0060233B">
      <w:pPr>
        <w:pStyle w:val="a3"/>
        <w:ind w:left="567" w:firstLineChars="0" w:firstLine="0"/>
      </w:pPr>
      <w:r w:rsidRPr="00D93530">
        <w:t xml:space="preserve">If the argument is numeric type, the </w:t>
      </w:r>
      <w:r w:rsidRPr="00D93530">
        <w:rPr>
          <w:rFonts w:hint="eastAsia"/>
          <w:i/>
          <w:u w:val="single"/>
        </w:rPr>
        <w:t>System.Convert.ChangeType</w:t>
      </w:r>
      <w:r w:rsidRPr="00D93530">
        <w:t xml:space="preserve"> execute</w:t>
      </w:r>
      <w:r w:rsidR="00833FD7" w:rsidRPr="00D93530">
        <w:t>s</w:t>
      </w:r>
      <w:r w:rsidRPr="00D93530">
        <w:t xml:space="preserve"> the conversion, and this conversion </w:t>
      </w:r>
      <w:r w:rsidR="00833FD7" w:rsidRPr="00D93530">
        <w:t xml:space="preserve">does </w:t>
      </w:r>
      <w:r w:rsidRPr="00D93530">
        <w:t xml:space="preserve">not throw exception and obtain the result which is in accordance with the scripting language conventions (Of cause, it is not the Lua's convention. For Lua, </w:t>
      </w:r>
      <w:r w:rsidRPr="00D93530">
        <w:rPr>
          <w:i/>
          <w:u w:val="single"/>
        </w:rPr>
        <w:t>if 0 then print('true') else print('false') end</w:t>
      </w:r>
      <w:r w:rsidRPr="00D93530">
        <w:t xml:space="preserve"> outputs </w:t>
      </w:r>
      <w:r w:rsidRPr="00D93530">
        <w:rPr>
          <w:i/>
        </w:rPr>
        <w:t>true</w:t>
      </w:r>
      <w:r w:rsidRPr="00D93530">
        <w:t>, which is not compatible with Lua).</w:t>
      </w:r>
    </w:p>
    <w:p w:rsidR="00CB4691" w:rsidRPr="00E326A9" w:rsidRDefault="00CB4691" w:rsidP="002B5292">
      <w:pPr>
        <w:pStyle w:val="a3"/>
        <w:numPr>
          <w:ilvl w:val="1"/>
          <w:numId w:val="83"/>
        </w:numPr>
        <w:ind w:firstLineChars="0"/>
        <w:rPr>
          <w:color w:val="BFBFBF" w:themeColor="background1" w:themeShade="BF"/>
        </w:rPr>
      </w:pPr>
      <w:r w:rsidRPr="00E326A9">
        <w:rPr>
          <w:rFonts w:hint="eastAsia"/>
          <w:color w:val="BFBFBF" w:themeColor="background1" w:themeShade="BF"/>
        </w:rPr>
        <w:t>其它情况一律转换为</w:t>
      </w:r>
      <w:r w:rsidRPr="00E326A9">
        <w:rPr>
          <w:rFonts w:hint="eastAsia"/>
          <w:color w:val="BFBFBF" w:themeColor="background1" w:themeShade="BF"/>
        </w:rPr>
        <w:t>true</w:t>
      </w:r>
    </w:p>
    <w:p w:rsidR="00E326A9" w:rsidRPr="00D93530" w:rsidRDefault="00E326A9" w:rsidP="00E326A9">
      <w:pPr>
        <w:pStyle w:val="a3"/>
        <w:ind w:left="567" w:firstLineChars="0" w:firstLine="0"/>
      </w:pPr>
      <w:r w:rsidRPr="00D93530">
        <w:t xml:space="preserve">The other cases are converted to </w:t>
      </w:r>
      <w:r w:rsidRPr="00D93530">
        <w:rPr>
          <w:i/>
        </w:rPr>
        <w:t>true</w:t>
      </w:r>
      <w:r w:rsidRPr="00D93530">
        <w:t>.</w:t>
      </w:r>
    </w:p>
    <w:p w:rsidR="00CB4691" w:rsidRPr="00B24ED7" w:rsidRDefault="00CB4691" w:rsidP="002B5292">
      <w:pPr>
        <w:pStyle w:val="a3"/>
        <w:numPr>
          <w:ilvl w:val="0"/>
          <w:numId w:val="83"/>
        </w:numPr>
        <w:ind w:firstLineChars="0"/>
        <w:rPr>
          <w:color w:val="BFBFBF" w:themeColor="background1" w:themeShade="BF"/>
        </w:rPr>
      </w:pPr>
      <w:r w:rsidRPr="00B24ED7">
        <w:rPr>
          <w:rFonts w:hint="eastAsia"/>
          <w:color w:val="BFBFBF" w:themeColor="background1" w:themeShade="BF"/>
        </w:rPr>
        <w:t>形参类型为</w:t>
      </w:r>
      <w:r w:rsidRPr="00B24ED7">
        <w:rPr>
          <w:rFonts w:hint="eastAsia"/>
          <w:color w:val="BFBFBF" w:themeColor="background1" w:themeShade="BF"/>
        </w:rPr>
        <w:t>string</w:t>
      </w:r>
      <w:r w:rsidRPr="00B24ED7">
        <w:rPr>
          <w:rFonts w:hint="eastAsia"/>
          <w:color w:val="BFBFBF" w:themeColor="background1" w:themeShade="BF"/>
        </w:rPr>
        <w:t>的情况下（评价值</w:t>
      </w:r>
      <w:r w:rsidRPr="00B24ED7">
        <w:rPr>
          <w:rFonts w:hint="eastAsia"/>
          <w:color w:val="BFBFBF" w:themeColor="background1" w:themeShade="BF"/>
        </w:rPr>
        <w:t>-1</w:t>
      </w:r>
      <w:r w:rsidRPr="00B24ED7">
        <w:rPr>
          <w:rFonts w:hint="eastAsia"/>
          <w:color w:val="BFBFBF" w:themeColor="background1" w:themeShade="BF"/>
        </w:rPr>
        <w:t>），使用构造</w:t>
      </w:r>
      <w:r w:rsidRPr="00B24ED7">
        <w:rPr>
          <w:rFonts w:hint="eastAsia"/>
          <w:color w:val="BFBFBF" w:themeColor="background1" w:themeShade="BF"/>
        </w:rPr>
        <w:t>ReflectionCache</w:t>
      </w:r>
      <w:r w:rsidRPr="00B24ED7">
        <w:rPr>
          <w:rFonts w:hint="eastAsia"/>
          <w:color w:val="BFBFBF" w:themeColor="background1" w:themeShade="BF"/>
        </w:rPr>
        <w:t>时提供的</w:t>
      </w:r>
      <w:r w:rsidRPr="00B24ED7">
        <w:rPr>
          <w:rFonts w:hint="eastAsia"/>
          <w:color w:val="BFBFBF" w:themeColor="background1" w:themeShade="BF"/>
        </w:rPr>
        <w:t>toString</w:t>
      </w:r>
      <w:r w:rsidRPr="00B24ED7">
        <w:rPr>
          <w:rFonts w:hint="eastAsia"/>
          <w:color w:val="BFBFBF" w:themeColor="background1" w:themeShade="BF"/>
        </w:rPr>
        <w:t>委托，将实参提交给脚本系统进行转换。</w:t>
      </w:r>
    </w:p>
    <w:p w:rsidR="00B24ED7" w:rsidRPr="00D93530" w:rsidRDefault="00B24ED7" w:rsidP="00B24ED7">
      <w:pPr>
        <w:pStyle w:val="a3"/>
        <w:ind w:left="425" w:firstLineChars="0" w:firstLine="0"/>
      </w:pPr>
      <w:r w:rsidRPr="00D93530">
        <w:t xml:space="preserve">When the </w:t>
      </w:r>
      <w:r w:rsidR="00DD6F58" w:rsidRPr="00D93530">
        <w:rPr>
          <w:rFonts w:hint="eastAsia"/>
        </w:rPr>
        <w:t xml:space="preserve">formal </w:t>
      </w:r>
      <w:r w:rsidRPr="00D93530">
        <w:t xml:space="preserve">parameter type is </w:t>
      </w:r>
      <w:r w:rsidRPr="00D93530">
        <w:rPr>
          <w:i/>
        </w:rPr>
        <w:t>string</w:t>
      </w:r>
      <w:r w:rsidRPr="00D93530">
        <w:t xml:space="preserve"> (the evaluation value is -1), use the provided </w:t>
      </w:r>
      <w:r w:rsidRPr="00D93530">
        <w:rPr>
          <w:i/>
        </w:rPr>
        <w:lastRenderedPageBreak/>
        <w:t>toString</w:t>
      </w:r>
      <w:r w:rsidRPr="00D93530">
        <w:t xml:space="preserve"> delegation when constructing </w:t>
      </w:r>
      <w:r w:rsidRPr="00D93530">
        <w:rPr>
          <w:i/>
        </w:rPr>
        <w:t>ReflectionCac</w:t>
      </w:r>
      <w:r w:rsidR="00833FD7" w:rsidRPr="00D93530">
        <w:rPr>
          <w:i/>
        </w:rPr>
        <w:t>h</w:t>
      </w:r>
      <w:r w:rsidRPr="00D93530">
        <w:rPr>
          <w:i/>
        </w:rPr>
        <w:t>e</w:t>
      </w:r>
      <w:r w:rsidRPr="00D93530">
        <w:t xml:space="preserve"> to submit the </w:t>
      </w:r>
      <w:r w:rsidR="00017B12" w:rsidRPr="00D93530">
        <w:rPr>
          <w:rFonts w:hint="eastAsia"/>
        </w:rPr>
        <w:t xml:space="preserve">actual </w:t>
      </w:r>
      <w:r w:rsidRPr="00D93530">
        <w:t>argument to the script system to convert.</w:t>
      </w:r>
    </w:p>
    <w:p w:rsidR="00CB4691" w:rsidRPr="00833FD7" w:rsidRDefault="00CB4691" w:rsidP="002B5292">
      <w:pPr>
        <w:pStyle w:val="a3"/>
        <w:numPr>
          <w:ilvl w:val="0"/>
          <w:numId w:val="83"/>
        </w:numPr>
        <w:ind w:firstLineChars="0"/>
        <w:rPr>
          <w:color w:val="BFBFBF" w:themeColor="background1" w:themeShade="BF"/>
        </w:rPr>
      </w:pPr>
      <w:r w:rsidRPr="00833FD7">
        <w:rPr>
          <w:rFonts w:hint="eastAsia"/>
          <w:color w:val="BFBFBF" w:themeColor="background1" w:themeShade="BF"/>
        </w:rPr>
        <w:t>其它情况（评价值</w:t>
      </w:r>
      <w:r w:rsidRPr="00833FD7">
        <w:rPr>
          <w:rFonts w:hint="eastAsia"/>
          <w:color w:val="BFBFBF" w:themeColor="background1" w:themeShade="BF"/>
        </w:rPr>
        <w:t>-2</w:t>
      </w:r>
      <w:r w:rsidRPr="00833FD7">
        <w:rPr>
          <w:rFonts w:hint="eastAsia"/>
          <w:color w:val="BFBFBF" w:themeColor="background1" w:themeShade="BF"/>
        </w:rPr>
        <w:t>）交给</w:t>
      </w:r>
      <w:r w:rsidRPr="00833FD7">
        <w:rPr>
          <w:rFonts w:hint="eastAsia"/>
          <w:color w:val="BFBFBF" w:themeColor="background1" w:themeShade="BF"/>
        </w:rPr>
        <w:t>System.Convert.ChangeType</w:t>
      </w:r>
      <w:r w:rsidRPr="00833FD7">
        <w:rPr>
          <w:rFonts w:hint="eastAsia"/>
          <w:color w:val="BFBFBF" w:themeColor="background1" w:themeShade="BF"/>
        </w:rPr>
        <w:t>执行转换，可能抛出异常，指示形参列表对应的方法不能被调用，应该忽略。</w:t>
      </w:r>
    </w:p>
    <w:p w:rsidR="00833FD7" w:rsidRPr="00D93530" w:rsidRDefault="00833FD7" w:rsidP="00833FD7">
      <w:pPr>
        <w:pStyle w:val="a3"/>
        <w:ind w:left="425" w:firstLineChars="0" w:firstLine="0"/>
      </w:pPr>
      <w:r w:rsidRPr="00D93530">
        <w:t xml:space="preserve">For the other cases (the evaluation value is -2), the </w:t>
      </w:r>
      <w:r w:rsidRPr="00D93530">
        <w:rPr>
          <w:rFonts w:hint="eastAsia"/>
          <w:i/>
          <w:u w:val="single"/>
        </w:rPr>
        <w:t>System.Convert.ChangeType</w:t>
      </w:r>
      <w:r w:rsidRPr="00D93530">
        <w:t xml:space="preserve"> executes the conversion and might throw the exception, which means the corresponding method of the parameter list can not be called and should be ignored.</w:t>
      </w:r>
    </w:p>
    <w:p w:rsidR="00CB4691" w:rsidRPr="00CB4691" w:rsidRDefault="00CB4691" w:rsidP="00CB4691">
      <w:pPr>
        <w:pStyle w:val="9"/>
        <w:rPr>
          <w:color w:val="FF0000"/>
        </w:rPr>
      </w:pPr>
      <w:r w:rsidRPr="00632623">
        <w:rPr>
          <w:rFonts w:hint="eastAsia"/>
          <w:color w:val="BFBFBF" w:themeColor="background1" w:themeShade="BF"/>
        </w:rPr>
        <w:t>方法调用</w:t>
      </w:r>
      <w:r w:rsidR="00632623">
        <w:rPr>
          <w:color w:val="FF0000"/>
        </w:rPr>
        <w:t xml:space="preserve"> </w:t>
      </w:r>
      <w:r w:rsidR="00632623" w:rsidRPr="00D93530">
        <w:t>Method call</w:t>
      </w:r>
    </w:p>
    <w:p w:rsidR="00CB4691" w:rsidRPr="00096280" w:rsidRDefault="00CB4691" w:rsidP="00CB4691">
      <w:pPr>
        <w:rPr>
          <w:color w:val="BFBFBF" w:themeColor="background1" w:themeShade="BF"/>
        </w:rPr>
      </w:pPr>
      <w:r w:rsidRPr="00096280">
        <w:rPr>
          <w:rFonts w:hint="eastAsia"/>
          <w:color w:val="BFBFBF" w:themeColor="background1" w:themeShade="BF"/>
        </w:rPr>
        <w:t>如果存在成功的转换，使用转换结果执行对应的方法；如果没有，对于</w:t>
      </w:r>
      <w:r w:rsidRPr="00096280">
        <w:rPr>
          <w:rFonts w:hint="eastAsia"/>
          <w:color w:val="BFBFBF" w:themeColor="background1" w:themeShade="BF"/>
        </w:rPr>
        <w:t>Invokable</w:t>
      </w:r>
      <w:r w:rsidRPr="00096280">
        <w:rPr>
          <w:rFonts w:hint="eastAsia"/>
          <w:color w:val="BFBFBF" w:themeColor="background1" w:themeShade="BF"/>
        </w:rPr>
        <w:t>对象上的</w:t>
      </w:r>
      <w:r w:rsidRPr="00096280">
        <w:rPr>
          <w:rFonts w:hint="eastAsia"/>
          <w:color w:val="BFBFBF" w:themeColor="background1" w:themeShade="BF"/>
        </w:rPr>
        <w:t>Invoke</w:t>
      </w:r>
      <w:r w:rsidRPr="00096280">
        <w:rPr>
          <w:rFonts w:hint="eastAsia"/>
          <w:color w:val="BFBFBF" w:themeColor="background1" w:themeShade="BF"/>
        </w:rPr>
        <w:t>，抛出异常指示没有合适的方法可用，构造对象的情况下，抛出异常指示没有合适构造函数可用，读索引属性的情况下返回</w:t>
      </w:r>
      <w:r w:rsidRPr="00096280">
        <w:rPr>
          <w:rFonts w:hint="eastAsia"/>
          <w:color w:val="BFBFBF" w:themeColor="background1" w:themeShade="BF"/>
        </w:rPr>
        <w:t>DBNull.Value</w:t>
      </w:r>
      <w:r w:rsidRPr="00096280">
        <w:rPr>
          <w:rFonts w:hint="eastAsia"/>
          <w:color w:val="BFBFBF" w:themeColor="background1" w:themeShade="BF"/>
        </w:rPr>
        <w:t>，写索引属性忽略该操作。</w:t>
      </w:r>
      <w:r w:rsidRPr="00096280">
        <w:rPr>
          <w:rFonts w:hint="eastAsia"/>
          <w:color w:val="BFBFBF" w:themeColor="background1" w:themeShade="BF"/>
        </w:rPr>
        <w:t>Invokable</w:t>
      </w:r>
      <w:r w:rsidRPr="00096280">
        <w:rPr>
          <w:rFonts w:hint="eastAsia"/>
          <w:color w:val="BFBFBF" w:themeColor="background1" w:themeShade="BF"/>
        </w:rPr>
        <w:t>对象上的</w:t>
      </w:r>
      <w:r w:rsidRPr="00096280">
        <w:rPr>
          <w:rFonts w:hint="eastAsia"/>
          <w:color w:val="BFBFBF" w:themeColor="background1" w:themeShade="BF"/>
        </w:rPr>
        <w:t>Invoke</w:t>
      </w:r>
      <w:r w:rsidRPr="00096280">
        <w:rPr>
          <w:rFonts w:hint="eastAsia"/>
          <w:color w:val="BFBFBF" w:themeColor="background1" w:themeShade="BF"/>
        </w:rPr>
        <w:t>的方法如果返回类型为</w:t>
      </w:r>
      <w:r w:rsidRPr="00096280">
        <w:rPr>
          <w:rFonts w:hint="eastAsia"/>
          <w:color w:val="BFBFBF" w:themeColor="background1" w:themeShade="BF"/>
        </w:rPr>
        <w:t>void</w:t>
      </w:r>
      <w:r w:rsidRPr="00096280">
        <w:rPr>
          <w:rFonts w:hint="eastAsia"/>
          <w:color w:val="BFBFBF" w:themeColor="background1" w:themeShade="BF"/>
        </w:rPr>
        <w:t>，返回</w:t>
      </w:r>
      <w:r w:rsidRPr="00096280">
        <w:rPr>
          <w:rFonts w:hint="eastAsia"/>
          <w:color w:val="BFBFBF" w:themeColor="background1" w:themeShade="BF"/>
        </w:rPr>
        <w:t>DBNull.Value;</w:t>
      </w:r>
    </w:p>
    <w:p w:rsidR="00CD4567" w:rsidRPr="00D93530" w:rsidRDefault="00CD4567" w:rsidP="00CB4691">
      <w:r w:rsidRPr="00D93530">
        <w:t xml:space="preserve">If there is successful conversion, use the conversion result to execute the corresponding method; if not, for the </w:t>
      </w:r>
      <w:r w:rsidRPr="00D93530">
        <w:rPr>
          <w:i/>
        </w:rPr>
        <w:t>Invoke</w:t>
      </w:r>
      <w:r w:rsidRPr="00D93530">
        <w:t xml:space="preserve"> on the </w:t>
      </w:r>
      <w:r w:rsidRPr="00D93530">
        <w:rPr>
          <w:i/>
        </w:rPr>
        <w:t>Invokable</w:t>
      </w:r>
      <w:r w:rsidRPr="00D93530">
        <w:t xml:space="preserve"> object, throw exception which means no suitable method to use; for the construct object, throw the exception which means no suitable construct function to use; return </w:t>
      </w:r>
      <w:r w:rsidRPr="00D93530">
        <w:rPr>
          <w:i/>
          <w:u w:val="single"/>
        </w:rPr>
        <w:t>DBNull.Value</w:t>
      </w:r>
      <w:r w:rsidRPr="00D93530">
        <w:t xml:space="preserve"> when reading indexed property and ignore this operation when writing indexed property. </w:t>
      </w:r>
      <w:r w:rsidR="00096280" w:rsidRPr="00D93530">
        <w:t xml:space="preserve">If the return type of the </w:t>
      </w:r>
      <w:r w:rsidR="00096280" w:rsidRPr="00D93530">
        <w:rPr>
          <w:i/>
        </w:rPr>
        <w:t>Invoke</w:t>
      </w:r>
      <w:r w:rsidR="00096280" w:rsidRPr="00D93530">
        <w:t xml:space="preserve"> method on the </w:t>
      </w:r>
      <w:r w:rsidR="00096280" w:rsidRPr="00D93530">
        <w:rPr>
          <w:i/>
        </w:rPr>
        <w:t>Invokable</w:t>
      </w:r>
      <w:r w:rsidR="00096280" w:rsidRPr="00D93530">
        <w:t xml:space="preserve"> object is </w:t>
      </w:r>
      <w:r w:rsidR="00096280" w:rsidRPr="00D93530">
        <w:rPr>
          <w:i/>
        </w:rPr>
        <w:t>void</w:t>
      </w:r>
      <w:r w:rsidR="00096280" w:rsidRPr="00D93530">
        <w:t xml:space="preserve">, return </w:t>
      </w:r>
      <w:r w:rsidR="00096280" w:rsidRPr="00D93530">
        <w:rPr>
          <w:i/>
          <w:u w:val="single"/>
        </w:rPr>
        <w:t>DBNull.Value</w:t>
      </w:r>
      <w:r w:rsidR="00096280" w:rsidRPr="00D93530">
        <w:t>.</w:t>
      </w:r>
    </w:p>
    <w:p w:rsidR="00CB4691" w:rsidRPr="00D93530" w:rsidRDefault="00CB4691" w:rsidP="00CB4691">
      <w:pPr>
        <w:pStyle w:val="9"/>
      </w:pPr>
      <w:r w:rsidRPr="009A78AE">
        <w:rPr>
          <w:rFonts w:hint="eastAsia"/>
          <w:color w:val="BFBFBF" w:themeColor="background1" w:themeShade="BF"/>
        </w:rPr>
        <w:t>注意事项</w:t>
      </w:r>
      <w:r w:rsidR="009A78AE">
        <w:rPr>
          <w:color w:val="FF0000"/>
        </w:rPr>
        <w:t xml:space="preserve"> </w:t>
      </w:r>
      <w:r w:rsidR="009A78AE" w:rsidRPr="00D93530">
        <w:t>Matters need attention</w:t>
      </w:r>
    </w:p>
    <w:p w:rsidR="00CB4691" w:rsidRPr="000D6D7C" w:rsidRDefault="00CB4691" w:rsidP="002B5292">
      <w:pPr>
        <w:pStyle w:val="a3"/>
        <w:numPr>
          <w:ilvl w:val="0"/>
          <w:numId w:val="84"/>
        </w:numPr>
        <w:ind w:firstLineChars="0"/>
        <w:rPr>
          <w:color w:val="BFBFBF" w:themeColor="background1" w:themeShade="BF"/>
        </w:rPr>
      </w:pPr>
      <w:r w:rsidRPr="000D6D7C">
        <w:rPr>
          <w:rFonts w:hint="eastAsia"/>
          <w:color w:val="BFBFBF" w:themeColor="background1" w:themeShade="BF"/>
        </w:rPr>
        <w:t>不支持包含可选参数的方法，也就是说调用可选参数方法时，可选的那些参数不能省略。可选参数方法并不常用，支持可选参数的版本性能会将大大降低，得不偿失。</w:t>
      </w:r>
    </w:p>
    <w:p w:rsidR="00AB76E4" w:rsidRPr="00D93530" w:rsidRDefault="00710F38" w:rsidP="00AB76E4">
      <w:pPr>
        <w:pStyle w:val="a3"/>
        <w:ind w:left="425" w:firstLineChars="0" w:firstLine="0"/>
      </w:pPr>
      <w:r w:rsidRPr="00D93530">
        <w:t>Not support the methods with optional parameters, which means when calling the methods with optional parameters, these optional parameters can not be omitted.</w:t>
      </w:r>
      <w:r w:rsidR="000D6D7C" w:rsidRPr="00D93530">
        <w:t xml:space="preserve"> The methods with optional parameters are not commonly used, so the performance of the version which supports the optional parameters will sharply reduced and is more harm than good.</w:t>
      </w:r>
    </w:p>
    <w:p w:rsidR="00CB4691" w:rsidRPr="005E0046" w:rsidRDefault="00CB4691" w:rsidP="002B5292">
      <w:pPr>
        <w:pStyle w:val="a3"/>
        <w:numPr>
          <w:ilvl w:val="0"/>
          <w:numId w:val="84"/>
        </w:numPr>
        <w:ind w:firstLineChars="0"/>
        <w:rPr>
          <w:color w:val="BFBFBF" w:themeColor="background1" w:themeShade="BF"/>
        </w:rPr>
      </w:pPr>
      <w:r w:rsidRPr="005E0046">
        <w:rPr>
          <w:rFonts w:hint="eastAsia"/>
          <w:color w:val="BFBFBF" w:themeColor="background1" w:themeShade="BF"/>
        </w:rPr>
        <w:t>参数匹配实际上是为了减少参数绑定失败次数，提高性能，而作的预处理。</w:t>
      </w:r>
    </w:p>
    <w:p w:rsidR="005E0046" w:rsidRPr="00D93530" w:rsidRDefault="005E0046" w:rsidP="005E0046">
      <w:pPr>
        <w:pStyle w:val="a3"/>
        <w:ind w:left="425" w:firstLineChars="0" w:firstLine="0"/>
      </w:pPr>
      <w:r w:rsidRPr="00D93530">
        <w:t>The parameter matching is the pretreatment actually to reduce the number of parameter binding failure and improve the performance.</w:t>
      </w:r>
    </w:p>
    <w:p w:rsidR="00CB4691" w:rsidRPr="00A9001E" w:rsidRDefault="00CB4691" w:rsidP="002B5292">
      <w:pPr>
        <w:pStyle w:val="a3"/>
        <w:numPr>
          <w:ilvl w:val="0"/>
          <w:numId w:val="84"/>
        </w:numPr>
        <w:ind w:firstLineChars="0"/>
        <w:rPr>
          <w:color w:val="BFBFBF" w:themeColor="background1" w:themeShade="BF"/>
        </w:rPr>
      </w:pPr>
      <w:r w:rsidRPr="00A9001E">
        <w:rPr>
          <w:rFonts w:hint="eastAsia"/>
          <w:color w:val="BFBFBF" w:themeColor="background1" w:themeShade="BF"/>
        </w:rPr>
        <w:t>实现上，首先按照参数长度进行匹配，如果选择出唯一的方法，则省略参数匹配过程，可以提高性能，所以减少重载的使用才是最优的方法。</w:t>
      </w:r>
    </w:p>
    <w:p w:rsidR="00A9001E" w:rsidRPr="00D93530" w:rsidRDefault="00A9001E" w:rsidP="00A9001E">
      <w:pPr>
        <w:pStyle w:val="a3"/>
        <w:ind w:left="425" w:firstLineChars="0" w:firstLine="0"/>
      </w:pPr>
      <w:r w:rsidRPr="00D93530">
        <w:t xml:space="preserve">In implementation, first perform the matching according to the parameter </w:t>
      </w:r>
      <w:r w:rsidR="005B7AE6" w:rsidRPr="00D93530">
        <w:rPr>
          <w:rFonts w:hint="eastAsia"/>
        </w:rPr>
        <w:t xml:space="preserve">list </w:t>
      </w:r>
      <w:r w:rsidRPr="00D93530">
        <w:t>length. If the unique method is choosen, omit the parameter matching process to improve the performance. So reducing the</w:t>
      </w:r>
      <w:r w:rsidR="00472501" w:rsidRPr="00D93530">
        <w:t xml:space="preserve"> usage of the </w:t>
      </w:r>
      <w:r w:rsidR="00472501" w:rsidRPr="00D93530">
        <w:rPr>
          <w:rFonts w:hint="eastAsia"/>
        </w:rPr>
        <w:t>overriding</w:t>
      </w:r>
      <w:r w:rsidRPr="00D93530">
        <w:t xml:space="preserve"> is the best way.</w:t>
      </w:r>
    </w:p>
    <w:p w:rsidR="00CB4691" w:rsidRPr="006433B2" w:rsidRDefault="00CB4691" w:rsidP="002B5292">
      <w:pPr>
        <w:pStyle w:val="a3"/>
        <w:numPr>
          <w:ilvl w:val="0"/>
          <w:numId w:val="84"/>
        </w:numPr>
        <w:ind w:firstLineChars="0"/>
        <w:rPr>
          <w:color w:val="BFBFBF" w:themeColor="background1" w:themeShade="BF"/>
        </w:rPr>
      </w:pPr>
      <w:r w:rsidRPr="006433B2">
        <w:rPr>
          <w:rFonts w:hint="eastAsia"/>
          <w:color w:val="BFBFBF" w:themeColor="background1" w:themeShade="BF"/>
        </w:rPr>
        <w:t>参数评价算法中，为了减少参数绑定失败概率，向</w:t>
      </w:r>
      <w:r w:rsidRPr="006433B2">
        <w:rPr>
          <w:rFonts w:hint="eastAsia"/>
          <w:color w:val="BFBFBF" w:themeColor="background1" w:themeShade="BF"/>
        </w:rPr>
        <w:t>string</w:t>
      </w:r>
      <w:r w:rsidRPr="006433B2">
        <w:rPr>
          <w:rFonts w:hint="eastAsia"/>
          <w:color w:val="BFBFBF" w:themeColor="background1" w:themeShade="BF"/>
        </w:rPr>
        <w:t>转换的评价值高于数值间转换，某些情况下可能违反脚本使用习惯。</w:t>
      </w:r>
      <w:r w:rsidRPr="006433B2">
        <w:rPr>
          <w:rFonts w:hint="eastAsia"/>
          <w:color w:val="BFBFBF" w:themeColor="background1" w:themeShade="BF"/>
        </w:rPr>
        <w:t xml:space="preserve"> </w:t>
      </w:r>
      <w:r w:rsidRPr="006433B2">
        <w:rPr>
          <w:rFonts w:hint="eastAsia"/>
          <w:color w:val="BFBFBF" w:themeColor="background1" w:themeShade="BF"/>
        </w:rPr>
        <w:t>例如，定义方法</w:t>
      </w:r>
      <w:r w:rsidRPr="006433B2">
        <w:rPr>
          <w:rFonts w:hint="eastAsia"/>
          <w:color w:val="BFBFBF" w:themeColor="background1" w:themeShade="BF"/>
        </w:rPr>
        <w:t>int add(int a, int b)</w:t>
      </w:r>
      <w:r w:rsidRPr="006433B2">
        <w:rPr>
          <w:rFonts w:hint="eastAsia"/>
          <w:color w:val="BFBFBF" w:themeColor="background1" w:themeShade="BF"/>
        </w:rPr>
        <w:t>；与</w:t>
      </w:r>
      <w:r w:rsidRPr="006433B2">
        <w:rPr>
          <w:rFonts w:hint="eastAsia"/>
          <w:color w:val="BFBFBF" w:themeColor="background1" w:themeShade="BF"/>
        </w:rPr>
        <w:t>string add(string a, string b)</w:t>
      </w:r>
      <w:r w:rsidRPr="006433B2">
        <w:rPr>
          <w:rFonts w:hint="eastAsia"/>
          <w:color w:val="BFBFBF" w:themeColor="background1" w:themeShade="BF"/>
        </w:rPr>
        <w:t>；分别执行数值加法与串连接。脚本语言调用</w:t>
      </w:r>
      <w:r w:rsidRPr="006433B2">
        <w:rPr>
          <w:rFonts w:hint="eastAsia"/>
          <w:color w:val="BFBFBF" w:themeColor="background1" w:themeShade="BF"/>
        </w:rPr>
        <w:t>add(1,2)</w:t>
      </w:r>
      <w:r w:rsidRPr="006433B2">
        <w:rPr>
          <w:rFonts w:hint="eastAsia"/>
          <w:color w:val="BFBFBF" w:themeColor="background1" w:themeShade="BF"/>
        </w:rPr>
        <w:t>，如果是</w:t>
      </w:r>
      <w:r w:rsidRPr="006433B2">
        <w:rPr>
          <w:rFonts w:hint="eastAsia"/>
          <w:color w:val="BFBFBF" w:themeColor="background1" w:themeShade="BF"/>
        </w:rPr>
        <w:t>javascript</w:t>
      </w:r>
      <w:r w:rsidRPr="006433B2">
        <w:rPr>
          <w:rFonts w:hint="eastAsia"/>
          <w:color w:val="BFBFBF" w:themeColor="background1" w:themeShade="BF"/>
        </w:rPr>
        <w:t>来调用返回</w:t>
      </w:r>
      <w:r w:rsidRPr="006433B2">
        <w:rPr>
          <w:rFonts w:hint="eastAsia"/>
          <w:color w:val="BFBFBF" w:themeColor="background1" w:themeShade="BF"/>
        </w:rPr>
        <w:t>3</w:t>
      </w:r>
      <w:r w:rsidRPr="006433B2">
        <w:rPr>
          <w:rFonts w:hint="eastAsia"/>
          <w:color w:val="BFBFBF" w:themeColor="background1" w:themeShade="BF"/>
        </w:rPr>
        <w:t>，如果是</w:t>
      </w:r>
      <w:r w:rsidRPr="006433B2">
        <w:rPr>
          <w:rFonts w:hint="eastAsia"/>
          <w:color w:val="BFBFBF" w:themeColor="background1" w:themeShade="BF"/>
        </w:rPr>
        <w:t>Lua</w:t>
      </w:r>
      <w:r w:rsidRPr="006433B2">
        <w:rPr>
          <w:rFonts w:hint="eastAsia"/>
          <w:color w:val="BFBFBF" w:themeColor="background1" w:themeShade="BF"/>
        </w:rPr>
        <w:t>来调用，返回字符串</w:t>
      </w:r>
      <w:r w:rsidRPr="006433B2">
        <w:rPr>
          <w:rFonts w:hint="eastAsia"/>
          <w:color w:val="BFBFBF" w:themeColor="background1" w:themeShade="BF"/>
        </w:rPr>
        <w:t>12</w:t>
      </w:r>
      <w:r w:rsidRPr="006433B2">
        <w:rPr>
          <w:rFonts w:hint="eastAsia"/>
          <w:color w:val="BFBFBF" w:themeColor="background1" w:themeShade="BF"/>
        </w:rPr>
        <w:t>，原因在于，</w:t>
      </w:r>
      <w:r w:rsidRPr="006433B2">
        <w:rPr>
          <w:rFonts w:hint="eastAsia"/>
          <w:color w:val="BFBFBF" w:themeColor="background1" w:themeShade="BF"/>
        </w:rPr>
        <w:t>Javascript</w:t>
      </w:r>
      <w:r w:rsidRPr="006433B2">
        <w:rPr>
          <w:rFonts w:hint="eastAsia"/>
          <w:color w:val="BFBFBF" w:themeColor="background1" w:themeShade="BF"/>
        </w:rPr>
        <w:t>的整数是</w:t>
      </w:r>
      <w:r w:rsidRPr="006433B2">
        <w:rPr>
          <w:rFonts w:hint="eastAsia"/>
          <w:color w:val="BFBFBF" w:themeColor="background1" w:themeShade="BF"/>
        </w:rPr>
        <w:t>int</w:t>
      </w:r>
      <w:r w:rsidRPr="006433B2">
        <w:rPr>
          <w:rFonts w:hint="eastAsia"/>
          <w:color w:val="BFBFBF" w:themeColor="background1" w:themeShade="BF"/>
        </w:rPr>
        <w:t>，可以严格匹配，评价值为</w:t>
      </w:r>
      <w:r w:rsidRPr="006433B2">
        <w:rPr>
          <w:rFonts w:hint="eastAsia"/>
          <w:color w:val="BFBFBF" w:themeColor="background1" w:themeShade="BF"/>
        </w:rPr>
        <w:t>2</w:t>
      </w:r>
      <w:r w:rsidRPr="006433B2">
        <w:rPr>
          <w:rFonts w:hint="eastAsia"/>
          <w:color w:val="BFBFBF" w:themeColor="background1" w:themeShade="BF"/>
        </w:rPr>
        <w:t>和</w:t>
      </w:r>
      <w:r w:rsidRPr="006433B2">
        <w:rPr>
          <w:rFonts w:hint="eastAsia"/>
          <w:color w:val="BFBFBF" w:themeColor="background1" w:themeShade="BF"/>
        </w:rPr>
        <w:t>-2</w:t>
      </w:r>
      <w:r w:rsidRPr="006433B2">
        <w:rPr>
          <w:rFonts w:hint="eastAsia"/>
          <w:color w:val="BFBFBF" w:themeColor="background1" w:themeShade="BF"/>
        </w:rPr>
        <w:t>；</w:t>
      </w:r>
      <w:r w:rsidRPr="006433B2">
        <w:rPr>
          <w:rFonts w:hint="eastAsia"/>
          <w:color w:val="BFBFBF" w:themeColor="background1" w:themeShade="BF"/>
        </w:rPr>
        <w:t>Lua</w:t>
      </w:r>
      <w:r w:rsidRPr="006433B2">
        <w:rPr>
          <w:rFonts w:hint="eastAsia"/>
          <w:color w:val="BFBFBF" w:themeColor="background1" w:themeShade="BF"/>
        </w:rPr>
        <w:t>的整数是</w:t>
      </w:r>
      <w:r w:rsidRPr="006433B2">
        <w:rPr>
          <w:rFonts w:hint="eastAsia"/>
          <w:color w:val="BFBFBF" w:themeColor="background1" w:themeShade="BF"/>
        </w:rPr>
        <w:t>long</w:t>
      </w:r>
      <w:r w:rsidRPr="006433B2">
        <w:rPr>
          <w:rFonts w:hint="eastAsia"/>
          <w:color w:val="BFBFBF" w:themeColor="background1" w:themeShade="BF"/>
        </w:rPr>
        <w:t>，评价值为</w:t>
      </w:r>
      <w:r w:rsidRPr="006433B2">
        <w:rPr>
          <w:rFonts w:hint="eastAsia"/>
          <w:color w:val="BFBFBF" w:themeColor="background1" w:themeShade="BF"/>
        </w:rPr>
        <w:t>-4</w:t>
      </w:r>
      <w:r w:rsidRPr="006433B2">
        <w:rPr>
          <w:rFonts w:hint="eastAsia"/>
          <w:color w:val="BFBFBF" w:themeColor="background1" w:themeShade="BF"/>
        </w:rPr>
        <w:t>与</w:t>
      </w:r>
      <w:r w:rsidRPr="006433B2">
        <w:rPr>
          <w:rFonts w:hint="eastAsia"/>
          <w:color w:val="BFBFBF" w:themeColor="background1" w:themeShade="BF"/>
        </w:rPr>
        <w:t>-2</w:t>
      </w:r>
      <w:r w:rsidRPr="006433B2">
        <w:rPr>
          <w:rFonts w:hint="eastAsia"/>
          <w:color w:val="BFBFBF" w:themeColor="background1" w:themeShade="BF"/>
        </w:rPr>
        <w:t>，这类情况需要小心。</w:t>
      </w:r>
    </w:p>
    <w:p w:rsidR="00CE7340" w:rsidRPr="00D93530" w:rsidRDefault="0054026B" w:rsidP="00CE7340">
      <w:pPr>
        <w:pStyle w:val="a3"/>
        <w:ind w:left="425" w:firstLineChars="0" w:firstLine="0"/>
      </w:pPr>
      <w:r w:rsidRPr="00D93530">
        <w:t xml:space="preserve">In the parameter evaluation algorithm, in order to to reduce the probability of parameter </w:t>
      </w:r>
      <w:r w:rsidRPr="00D93530">
        <w:lastRenderedPageBreak/>
        <w:t xml:space="preserve">binding failure, the evaluation value converted to string is higher than an inter-numeric conversion, </w:t>
      </w:r>
      <w:r w:rsidR="001A3FCE" w:rsidRPr="00D93530">
        <w:t xml:space="preserve">some cases might break the script usage </w:t>
      </w:r>
      <w:r w:rsidR="009A4BD7" w:rsidRPr="00D93530">
        <w:rPr>
          <w:rFonts w:hint="eastAsia"/>
        </w:rPr>
        <w:t>habit</w:t>
      </w:r>
      <w:r w:rsidR="001A3FCE" w:rsidRPr="00D93530">
        <w:t xml:space="preserve">. </w:t>
      </w:r>
      <w:r w:rsidR="00980E95" w:rsidRPr="00D93530">
        <w:t xml:space="preserve">For example, define the methods </w:t>
      </w:r>
      <w:r w:rsidR="00980E95" w:rsidRPr="00D93530">
        <w:rPr>
          <w:rFonts w:hint="eastAsia"/>
          <w:i/>
          <w:u w:val="single"/>
        </w:rPr>
        <w:t>int add(int a, int b)</w:t>
      </w:r>
      <w:r w:rsidR="00980E95" w:rsidRPr="00D93530">
        <w:rPr>
          <w:i/>
          <w:u w:val="single"/>
        </w:rPr>
        <w:t>;</w:t>
      </w:r>
      <w:r w:rsidR="00980E95" w:rsidRPr="00D93530">
        <w:t xml:space="preserve"> and </w:t>
      </w:r>
      <w:r w:rsidR="00980E95" w:rsidRPr="00D93530">
        <w:rPr>
          <w:rFonts w:hint="eastAsia"/>
          <w:i/>
          <w:u w:val="single"/>
        </w:rPr>
        <w:t>string add(string a, string b)</w:t>
      </w:r>
      <w:r w:rsidR="00980E95" w:rsidRPr="00D93530">
        <w:rPr>
          <w:i/>
          <w:u w:val="single"/>
        </w:rPr>
        <w:t>;</w:t>
      </w:r>
      <w:r w:rsidR="00980E95" w:rsidRPr="00D93530">
        <w:t xml:space="preserve"> , </w:t>
      </w:r>
      <w:r w:rsidR="00BC42F8" w:rsidRPr="00D93530">
        <w:t xml:space="preserve">to </w:t>
      </w:r>
      <w:r w:rsidR="00980E95" w:rsidRPr="00D93530">
        <w:t xml:space="preserve">respectively perform the </w:t>
      </w:r>
      <w:r w:rsidR="00BC42F8" w:rsidRPr="00D93530">
        <w:t xml:space="preserve">numeric addition and string concatenation. </w:t>
      </w:r>
      <w:r w:rsidR="000A4DA3" w:rsidRPr="00D93530">
        <w:t xml:space="preserve">The scripting language calls </w:t>
      </w:r>
      <w:r w:rsidR="000A4DA3" w:rsidRPr="00D93530">
        <w:rPr>
          <w:i/>
          <w:u w:val="single"/>
        </w:rPr>
        <w:t>add(1,2)</w:t>
      </w:r>
      <w:r w:rsidR="000A4DA3" w:rsidRPr="00D93530">
        <w:t xml:space="preserve">, </w:t>
      </w:r>
      <w:r w:rsidR="00EB03E2" w:rsidRPr="00D93530">
        <w:t xml:space="preserve">returns </w:t>
      </w:r>
      <w:r w:rsidR="00EB03E2" w:rsidRPr="00D93530">
        <w:rPr>
          <w:i/>
        </w:rPr>
        <w:t>3</w:t>
      </w:r>
      <w:r w:rsidR="00EB03E2" w:rsidRPr="00D93530">
        <w:t xml:space="preserve"> if javascript calls, and returns </w:t>
      </w:r>
      <w:r w:rsidR="00EB03E2" w:rsidRPr="00D93530">
        <w:rPr>
          <w:i/>
        </w:rPr>
        <w:t>12</w:t>
      </w:r>
      <w:r w:rsidR="00EB03E2" w:rsidRPr="00D93530">
        <w:t xml:space="preserve"> if Lua calls. The reason is that the Javascript's integer is </w:t>
      </w:r>
      <w:r w:rsidR="00EB03E2" w:rsidRPr="00D93530">
        <w:rPr>
          <w:i/>
        </w:rPr>
        <w:t>int</w:t>
      </w:r>
      <w:r w:rsidR="00EB03E2" w:rsidRPr="00D93530">
        <w:t xml:space="preserve"> which could strictly match and the evaluation values are 2 and -2. </w:t>
      </w:r>
      <w:r w:rsidR="006433B2" w:rsidRPr="00D93530">
        <w:t>The Lua's integer is</w:t>
      </w:r>
      <w:r w:rsidR="006433B2" w:rsidRPr="00D93530">
        <w:rPr>
          <w:i/>
        </w:rPr>
        <w:t xml:space="preserve"> long</w:t>
      </w:r>
      <w:r w:rsidR="006433B2" w:rsidRPr="00D93530">
        <w:t xml:space="preserve"> and the evaluation values are -4 and -2, which should be careful.</w:t>
      </w:r>
    </w:p>
    <w:p w:rsidR="00CB4691" w:rsidRPr="00443876" w:rsidRDefault="00CB4691" w:rsidP="002B5292">
      <w:pPr>
        <w:pStyle w:val="a3"/>
        <w:numPr>
          <w:ilvl w:val="0"/>
          <w:numId w:val="84"/>
        </w:numPr>
        <w:ind w:firstLineChars="0"/>
        <w:rPr>
          <w:color w:val="BFBFBF" w:themeColor="background1" w:themeShade="BF"/>
        </w:rPr>
      </w:pPr>
      <w:r w:rsidRPr="00443876">
        <w:rPr>
          <w:rFonts w:hint="eastAsia"/>
          <w:color w:val="BFBFBF" w:themeColor="background1" w:themeShade="BF"/>
        </w:rPr>
        <w:t>参数绑定是个完全动态的过程，比如脚本语言中使用一个变量作为参数调用方法</w:t>
      </w:r>
      <w:r w:rsidRPr="00443876">
        <w:rPr>
          <w:rFonts w:hint="eastAsia"/>
          <w:color w:val="BFBFBF" w:themeColor="background1" w:themeShade="BF"/>
        </w:rPr>
        <w:t>func(short x)</w:t>
      </w:r>
      <w:r w:rsidRPr="00443876">
        <w:rPr>
          <w:rFonts w:hint="eastAsia"/>
          <w:color w:val="BFBFBF" w:themeColor="background1" w:themeShade="BF"/>
        </w:rPr>
        <w:t>；如果变量的值在</w:t>
      </w:r>
      <w:r w:rsidRPr="00443876">
        <w:rPr>
          <w:rFonts w:hint="eastAsia"/>
          <w:color w:val="BFBFBF" w:themeColor="background1" w:themeShade="BF"/>
        </w:rPr>
        <w:t>short</w:t>
      </w:r>
      <w:r w:rsidRPr="00443876">
        <w:rPr>
          <w:rFonts w:hint="eastAsia"/>
          <w:color w:val="BFBFBF" w:themeColor="background1" w:themeShade="BF"/>
        </w:rPr>
        <w:t>范围内，该方法被调用，否则报告找不到合适的方法。</w:t>
      </w:r>
    </w:p>
    <w:p w:rsidR="00ED5559" w:rsidRPr="00D93530" w:rsidRDefault="00ED5559" w:rsidP="00ED5559">
      <w:pPr>
        <w:pStyle w:val="a3"/>
        <w:ind w:left="425" w:firstLineChars="0" w:firstLine="0"/>
      </w:pPr>
      <w:r w:rsidRPr="00D93530">
        <w:t xml:space="preserve">The parameter binding is a fully dynamic process. </w:t>
      </w:r>
      <w:r w:rsidR="0044386F" w:rsidRPr="00D93530">
        <w:t xml:space="preserve">For example, the scripting language uses a variable as the </w:t>
      </w:r>
      <w:r w:rsidR="00FC4806" w:rsidRPr="00D93530">
        <w:rPr>
          <w:rFonts w:hint="eastAsia"/>
        </w:rPr>
        <w:t xml:space="preserve">actual </w:t>
      </w:r>
      <w:r w:rsidR="0044386F" w:rsidRPr="00D93530">
        <w:t xml:space="preserve">parameter to call the method </w:t>
      </w:r>
      <w:r w:rsidR="0044386F" w:rsidRPr="00D93530">
        <w:rPr>
          <w:i/>
          <w:u w:val="single"/>
        </w:rPr>
        <w:t>func(short x);</w:t>
      </w:r>
      <w:r w:rsidR="00443876" w:rsidRPr="00D93530">
        <w:t>.</w:t>
      </w:r>
      <w:r w:rsidR="0044386F" w:rsidRPr="00D93530">
        <w:t xml:space="preserve"> </w:t>
      </w:r>
      <w:r w:rsidR="00443876" w:rsidRPr="00D93530">
        <w:t xml:space="preserve">If the variable value is within the </w:t>
      </w:r>
      <w:r w:rsidR="00443876" w:rsidRPr="00D93530">
        <w:rPr>
          <w:i/>
        </w:rPr>
        <w:t xml:space="preserve">short </w:t>
      </w:r>
      <w:r w:rsidR="00443876" w:rsidRPr="00D93530">
        <w:t>range, this method is called, otherwise report that could not find a suitable method.</w:t>
      </w:r>
    </w:p>
    <w:p w:rsidR="00CB4691" w:rsidRPr="00CB4691" w:rsidRDefault="00CB4691" w:rsidP="00CB4691">
      <w:pPr>
        <w:pStyle w:val="6"/>
        <w:rPr>
          <w:color w:val="FF0000"/>
        </w:rPr>
      </w:pPr>
      <w:r w:rsidRPr="00567C9F">
        <w:rPr>
          <w:rFonts w:hint="eastAsia"/>
          <w:color w:val="BFBFBF" w:themeColor="background1" w:themeShade="BF"/>
        </w:rPr>
        <w:t>正确处理委托</w:t>
      </w:r>
      <w:r w:rsidR="00567C9F">
        <w:rPr>
          <w:color w:val="FF0000"/>
        </w:rPr>
        <w:t xml:space="preserve"> </w:t>
      </w:r>
      <w:r w:rsidR="00567C9F" w:rsidRPr="00D93530">
        <w:t>Properly handle delegation</w:t>
      </w:r>
      <w:r w:rsidR="00567C9F">
        <w:rPr>
          <w:color w:val="FF0000"/>
        </w:rPr>
        <w:t xml:space="preserve"> </w:t>
      </w:r>
    </w:p>
    <w:p w:rsidR="00CB4691" w:rsidRPr="00BE1F94" w:rsidRDefault="00CB4691" w:rsidP="00CB4691">
      <w:pPr>
        <w:rPr>
          <w:color w:val="BFBFBF" w:themeColor="background1" w:themeShade="BF"/>
        </w:rPr>
      </w:pPr>
      <w:r w:rsidRPr="00BE1F94">
        <w:rPr>
          <w:rFonts w:hint="eastAsia"/>
          <w:color w:val="BFBFBF" w:themeColor="background1" w:themeShade="BF"/>
        </w:rPr>
        <w:tab/>
        <w:t>C#</w:t>
      </w:r>
      <w:r w:rsidRPr="00BE1F94">
        <w:rPr>
          <w:rFonts w:hint="eastAsia"/>
          <w:color w:val="BFBFBF" w:themeColor="background1" w:themeShade="BF"/>
        </w:rPr>
        <w:t>对象进入脚本环境，需要检测该对象是否为委托对象，如果是，则需要进一步在该对象上</w:t>
      </w:r>
      <w:r w:rsidRPr="00BE1F94">
        <w:rPr>
          <w:rFonts w:hint="eastAsia"/>
          <w:color w:val="BFBFBF" w:themeColor="background1" w:themeShade="BF"/>
        </w:rPr>
        <w:t>GetValue</w:t>
      </w:r>
      <w:r w:rsidRPr="00BE1F94">
        <w:rPr>
          <w:rFonts w:hint="eastAsia"/>
          <w:color w:val="BFBFBF" w:themeColor="background1" w:themeShade="BF"/>
        </w:rPr>
        <w:t>获取</w:t>
      </w:r>
      <w:r w:rsidRPr="00BE1F94">
        <w:rPr>
          <w:rFonts w:hint="eastAsia"/>
          <w:color w:val="BFBFBF" w:themeColor="background1" w:themeShade="BF"/>
        </w:rPr>
        <w:t>Invoke</w:t>
      </w:r>
      <w:r w:rsidRPr="00BE1F94">
        <w:rPr>
          <w:rFonts w:hint="eastAsia"/>
          <w:color w:val="BFBFBF" w:themeColor="background1" w:themeShade="BF"/>
        </w:rPr>
        <w:t>方法的</w:t>
      </w:r>
      <w:r w:rsidRPr="00BE1F94">
        <w:rPr>
          <w:rFonts w:hint="eastAsia"/>
          <w:color w:val="BFBFBF" w:themeColor="background1" w:themeShade="BF"/>
        </w:rPr>
        <w:t>Invokable</w:t>
      </w:r>
      <w:r w:rsidRPr="00BE1F94">
        <w:rPr>
          <w:rFonts w:hint="eastAsia"/>
          <w:color w:val="BFBFBF" w:themeColor="background1" w:themeShade="BF"/>
        </w:rPr>
        <w:t>包装作为实际被脚本引用的对象，在脚本环境看来，这样的对象与读取对象方法获得的</w:t>
      </w:r>
      <w:r w:rsidRPr="00BE1F94">
        <w:rPr>
          <w:rFonts w:hint="eastAsia"/>
          <w:color w:val="BFBFBF" w:themeColor="background1" w:themeShade="BF"/>
        </w:rPr>
        <w:t>Invokable</w:t>
      </w:r>
      <w:r w:rsidRPr="00BE1F94">
        <w:rPr>
          <w:rFonts w:hint="eastAsia"/>
          <w:color w:val="BFBFBF" w:themeColor="background1" w:themeShade="BF"/>
        </w:rPr>
        <w:t>包装没有任何区别。</w:t>
      </w:r>
      <w:r w:rsidRPr="00BE1F94">
        <w:rPr>
          <w:rFonts w:hint="eastAsia"/>
          <w:color w:val="BFBFBF" w:themeColor="background1" w:themeShade="BF"/>
        </w:rPr>
        <w:t>Invokable</w:t>
      </w:r>
      <w:r w:rsidRPr="00BE1F94">
        <w:rPr>
          <w:rFonts w:hint="eastAsia"/>
          <w:color w:val="BFBFBF" w:themeColor="background1" w:themeShade="BF"/>
        </w:rPr>
        <w:t>包装重新回到</w:t>
      </w:r>
      <w:r w:rsidRPr="00BE1F94">
        <w:rPr>
          <w:rFonts w:hint="eastAsia"/>
          <w:color w:val="BFBFBF" w:themeColor="background1" w:themeShade="BF"/>
        </w:rPr>
        <w:t>C#</w:t>
      </w:r>
      <w:r w:rsidRPr="00BE1F94">
        <w:rPr>
          <w:rFonts w:hint="eastAsia"/>
          <w:color w:val="BFBFBF" w:themeColor="background1" w:themeShade="BF"/>
        </w:rPr>
        <w:t>就必须进一步判断被包装的对象是否是委托对象，如果是，返回委托对象，否则返回包装本身，这样才能做到进出一致，这也就是</w:t>
      </w:r>
      <w:r w:rsidRPr="00BE1F94">
        <w:rPr>
          <w:rFonts w:hint="eastAsia"/>
          <w:color w:val="BFBFBF" w:themeColor="background1" w:themeShade="BF"/>
        </w:rPr>
        <w:t>Invokable.GetTarget()</w:t>
      </w:r>
      <w:r w:rsidRPr="00BE1F94">
        <w:rPr>
          <w:rFonts w:hint="eastAsia"/>
          <w:color w:val="BFBFBF" w:themeColor="background1" w:themeShade="BF"/>
        </w:rPr>
        <w:t>方法需要完成的功能。</w:t>
      </w:r>
    </w:p>
    <w:p w:rsidR="005B645B" w:rsidRPr="00B26F9A" w:rsidRDefault="005B645B" w:rsidP="00CB4691">
      <w:r w:rsidRPr="00B26F9A">
        <w:t xml:space="preserve">When C# object enters the script environment, it needs to check whether the object is delegation object. If it is, further </w:t>
      </w:r>
      <w:r w:rsidRPr="00B26F9A">
        <w:rPr>
          <w:i/>
          <w:u w:val="single"/>
        </w:rPr>
        <w:t>GetValue</w:t>
      </w:r>
      <w:r w:rsidRPr="00B26F9A">
        <w:t xml:space="preserve"> on this object to obtain </w:t>
      </w:r>
      <w:r w:rsidR="008A377B" w:rsidRPr="00B26F9A">
        <w:t xml:space="preserve">the </w:t>
      </w:r>
      <w:r w:rsidR="008A377B" w:rsidRPr="00B26F9A">
        <w:rPr>
          <w:i/>
        </w:rPr>
        <w:t>Invokable</w:t>
      </w:r>
      <w:r w:rsidR="008A377B" w:rsidRPr="00B26F9A">
        <w:t xml:space="preserve"> encapsulation of the</w:t>
      </w:r>
      <w:r w:rsidR="008A377B" w:rsidRPr="00B26F9A">
        <w:rPr>
          <w:i/>
        </w:rPr>
        <w:t xml:space="preserve"> Invoke</w:t>
      </w:r>
      <w:r w:rsidR="008A377B" w:rsidRPr="00B26F9A">
        <w:t xml:space="preserve"> method as the object which is really referenced by script. </w:t>
      </w:r>
      <w:r w:rsidR="00AB41A2" w:rsidRPr="00B26F9A">
        <w:t xml:space="preserve">From the script environment, this object has no any different with the </w:t>
      </w:r>
      <w:r w:rsidR="00AB41A2" w:rsidRPr="00B26F9A">
        <w:rPr>
          <w:i/>
        </w:rPr>
        <w:t>Invokable</w:t>
      </w:r>
      <w:r w:rsidR="00AB41A2" w:rsidRPr="00B26F9A">
        <w:t xml:space="preserve"> encapsulaton obtained when reading the object method. </w:t>
      </w:r>
      <w:r w:rsidR="00BE1F94" w:rsidRPr="00B26F9A">
        <w:t xml:space="preserve">If the </w:t>
      </w:r>
      <w:r w:rsidR="00BE1F94" w:rsidRPr="00B26F9A">
        <w:rPr>
          <w:i/>
        </w:rPr>
        <w:t>Invokable</w:t>
      </w:r>
      <w:r w:rsidR="00BE1F94" w:rsidRPr="00B26F9A">
        <w:t xml:space="preserve"> encapsulation returns to C#, it must be further judaged whether the encapsulated object is the delegation object. If it is, return the delegation object, otherwise return the encapsulation itself. This keeps the consistence and is the function that the </w:t>
      </w:r>
      <w:r w:rsidR="00BE1F94" w:rsidRPr="00B26F9A">
        <w:rPr>
          <w:i/>
          <w:u w:val="single"/>
        </w:rPr>
        <w:t>Invokable.GetTarget()</w:t>
      </w:r>
      <w:r w:rsidR="00BE1F94" w:rsidRPr="00B26F9A">
        <w:t xml:space="preserve"> method needs to finish.</w:t>
      </w:r>
    </w:p>
    <w:p w:rsidR="0022296B" w:rsidRPr="00C6578B" w:rsidRDefault="00CB4691" w:rsidP="00CB4691">
      <w:pPr>
        <w:rPr>
          <w:color w:val="BFBFBF" w:themeColor="background1" w:themeShade="BF"/>
        </w:rPr>
      </w:pPr>
      <w:r w:rsidRPr="00CB4691">
        <w:rPr>
          <w:rFonts w:hint="eastAsia"/>
          <w:color w:val="FF0000"/>
        </w:rPr>
        <w:tab/>
      </w:r>
      <w:r w:rsidRPr="00C6578B">
        <w:rPr>
          <w:rFonts w:hint="eastAsia"/>
          <w:color w:val="BFBFBF" w:themeColor="background1" w:themeShade="BF"/>
        </w:rPr>
        <w:t>委托对象必须被包装，原因在于，</w:t>
      </w:r>
      <w:r w:rsidRPr="00C6578B">
        <w:rPr>
          <w:rFonts w:hint="eastAsia"/>
          <w:color w:val="BFBFBF" w:themeColor="background1" w:themeShade="BF"/>
        </w:rPr>
        <w:t>.Net</w:t>
      </w:r>
      <w:r w:rsidRPr="00C6578B">
        <w:rPr>
          <w:rFonts w:hint="eastAsia"/>
          <w:color w:val="BFBFBF" w:themeColor="background1" w:themeShade="BF"/>
        </w:rPr>
        <w:t>实现上，提供了一个</w:t>
      </w:r>
      <w:r w:rsidRPr="00C6578B">
        <w:rPr>
          <w:rFonts w:hint="eastAsia"/>
          <w:color w:val="BFBFBF" w:themeColor="background1" w:themeShade="BF"/>
        </w:rPr>
        <w:t>Delegate</w:t>
      </w:r>
      <w:r w:rsidRPr="00C6578B">
        <w:rPr>
          <w:rFonts w:hint="eastAsia"/>
          <w:color w:val="BFBFBF" w:themeColor="background1" w:themeShade="BF"/>
        </w:rPr>
        <w:t>基类，</w:t>
      </w:r>
      <w:r w:rsidRPr="00C6578B">
        <w:rPr>
          <w:rFonts w:hint="eastAsia"/>
          <w:color w:val="BFBFBF" w:themeColor="background1" w:themeShade="BF"/>
        </w:rPr>
        <w:t>delegate</w:t>
      </w:r>
      <w:r w:rsidRPr="00C6578B">
        <w:rPr>
          <w:rFonts w:hint="eastAsia"/>
          <w:color w:val="BFBFBF" w:themeColor="background1" w:themeShade="BF"/>
        </w:rPr>
        <w:t>关键字定义的信息，被用来生成一个类，该类继承自</w:t>
      </w:r>
      <w:r w:rsidRPr="00C6578B">
        <w:rPr>
          <w:rFonts w:hint="eastAsia"/>
          <w:color w:val="BFBFBF" w:themeColor="background1" w:themeShade="BF"/>
        </w:rPr>
        <w:t>Delegate</w:t>
      </w:r>
      <w:r w:rsidRPr="00C6578B">
        <w:rPr>
          <w:rFonts w:hint="eastAsia"/>
          <w:color w:val="BFBFBF" w:themeColor="background1" w:themeShade="BF"/>
        </w:rPr>
        <w:t>，生成的</w:t>
      </w:r>
      <w:r w:rsidRPr="00C6578B">
        <w:rPr>
          <w:rFonts w:hint="eastAsia"/>
          <w:color w:val="BFBFBF" w:themeColor="background1" w:themeShade="BF"/>
        </w:rPr>
        <w:t>Invoke</w:t>
      </w:r>
      <w:r w:rsidRPr="00C6578B">
        <w:rPr>
          <w:rFonts w:hint="eastAsia"/>
          <w:color w:val="BFBFBF" w:themeColor="background1" w:themeShade="BF"/>
        </w:rPr>
        <w:t>方法的参数列表正好就是</w:t>
      </w:r>
      <w:r w:rsidRPr="00C6578B">
        <w:rPr>
          <w:rFonts w:hint="eastAsia"/>
          <w:color w:val="BFBFBF" w:themeColor="background1" w:themeShade="BF"/>
        </w:rPr>
        <w:t>delegate</w:t>
      </w:r>
      <w:r w:rsidRPr="00C6578B">
        <w:rPr>
          <w:rFonts w:hint="eastAsia"/>
          <w:color w:val="BFBFBF" w:themeColor="background1" w:themeShade="BF"/>
        </w:rPr>
        <w:t>定义的参数列表，有了它才能进行正确的类型转换，然后调用。如果不包装，直接调用</w:t>
      </w:r>
      <w:r w:rsidRPr="00C6578B">
        <w:rPr>
          <w:rFonts w:hint="eastAsia"/>
          <w:color w:val="BFBFBF" w:themeColor="background1" w:themeShade="BF"/>
        </w:rPr>
        <w:t>Delegate.DynamicInvoke</w:t>
      </w:r>
      <w:r w:rsidRPr="00C6578B">
        <w:rPr>
          <w:rFonts w:hint="eastAsia"/>
          <w:color w:val="BFBFBF" w:themeColor="background1" w:themeShade="BF"/>
        </w:rPr>
        <w:t>则缺少类型转换过程，不能保证正确性。</w:t>
      </w:r>
    </w:p>
    <w:p w:rsidR="002A2E64" w:rsidRDefault="002A2E64" w:rsidP="00CB4691">
      <w:r w:rsidRPr="00B26F9A">
        <w:t xml:space="preserve">The delegation object must be encapsulated. The reason is that the implementation of the </w:t>
      </w:r>
      <w:r w:rsidRPr="00B26F9A">
        <w:rPr>
          <w:i/>
          <w:u w:val="single"/>
        </w:rPr>
        <w:t xml:space="preserve">.Net </w:t>
      </w:r>
      <w:r w:rsidRPr="00B26F9A">
        <w:t xml:space="preserve">provides a </w:t>
      </w:r>
      <w:r w:rsidRPr="00B26F9A">
        <w:rPr>
          <w:i/>
        </w:rPr>
        <w:t>Delegate</w:t>
      </w:r>
      <w:r w:rsidRPr="00B26F9A">
        <w:t xml:space="preserve"> </w:t>
      </w:r>
      <w:r w:rsidR="00ED4408" w:rsidRPr="00B26F9A">
        <w:rPr>
          <w:rFonts w:hint="eastAsia"/>
        </w:rPr>
        <w:t>base</w:t>
      </w:r>
      <w:r w:rsidRPr="00B26F9A">
        <w:t xml:space="preserve"> class, and the information defined by the </w:t>
      </w:r>
      <w:r w:rsidRPr="00B26F9A">
        <w:rPr>
          <w:i/>
        </w:rPr>
        <w:t>delegate</w:t>
      </w:r>
      <w:r w:rsidRPr="00B26F9A">
        <w:t xml:space="preserve"> keyword is used to generate a class and this class inherits from the </w:t>
      </w:r>
      <w:r w:rsidR="00BD75D7" w:rsidRPr="00B26F9A">
        <w:rPr>
          <w:i/>
        </w:rPr>
        <w:t>Dele</w:t>
      </w:r>
      <w:r w:rsidRPr="00B26F9A">
        <w:rPr>
          <w:i/>
        </w:rPr>
        <w:t>g</w:t>
      </w:r>
      <w:r w:rsidR="00BD75D7" w:rsidRPr="00B26F9A">
        <w:rPr>
          <w:rFonts w:hint="eastAsia"/>
          <w:i/>
        </w:rPr>
        <w:t>at</w:t>
      </w:r>
      <w:r w:rsidRPr="00B26F9A">
        <w:rPr>
          <w:i/>
        </w:rPr>
        <w:t>e</w:t>
      </w:r>
      <w:r w:rsidRPr="00B26F9A">
        <w:t xml:space="preserve">. The </w:t>
      </w:r>
      <w:r w:rsidR="00F0144F" w:rsidRPr="00B26F9A">
        <w:rPr>
          <w:rFonts w:hint="eastAsia"/>
        </w:rPr>
        <w:t xml:space="preserve">formal </w:t>
      </w:r>
      <w:r w:rsidRPr="00B26F9A">
        <w:t xml:space="preserve">parameter list of the generated </w:t>
      </w:r>
      <w:r w:rsidRPr="00B26F9A">
        <w:rPr>
          <w:i/>
        </w:rPr>
        <w:t>Invoke</w:t>
      </w:r>
      <w:r w:rsidRPr="00B26F9A">
        <w:t xml:space="preserve"> method is the </w:t>
      </w:r>
      <w:r w:rsidR="006831D0" w:rsidRPr="00B26F9A">
        <w:rPr>
          <w:rFonts w:hint="eastAsia"/>
        </w:rPr>
        <w:t xml:space="preserve">formal </w:t>
      </w:r>
      <w:r w:rsidRPr="00B26F9A">
        <w:t xml:space="preserve">parameter list defined by the </w:t>
      </w:r>
      <w:r w:rsidRPr="00B26F9A">
        <w:rPr>
          <w:i/>
        </w:rPr>
        <w:t>delegate</w:t>
      </w:r>
      <w:r w:rsidRPr="00B26F9A">
        <w:t xml:space="preserve">. With this list, the correct type conversion can be carried and called. </w:t>
      </w:r>
      <w:r w:rsidR="005A5EA7" w:rsidRPr="00B26F9A">
        <w:t xml:space="preserve">If no encapsulation and directly call </w:t>
      </w:r>
      <w:r w:rsidR="005A5EA7" w:rsidRPr="00B26F9A">
        <w:rPr>
          <w:i/>
          <w:u w:val="single"/>
        </w:rPr>
        <w:t>Delegate.DynamicInvoke</w:t>
      </w:r>
      <w:r w:rsidR="005A5EA7" w:rsidRPr="00B26F9A">
        <w:t>, it lacks of the type conversion process and can not guarentee the correctness.</w:t>
      </w:r>
    </w:p>
    <w:p w:rsidR="00BF6CD6" w:rsidRPr="005938A6" w:rsidRDefault="00BF6CD6" w:rsidP="00BF6CD6">
      <w:pPr>
        <w:pStyle w:val="2"/>
      </w:pPr>
      <w:bookmarkStart w:id="41" w:name="_Toc9545283"/>
      <w:r w:rsidRPr="00AA5BA7">
        <w:rPr>
          <w:rFonts w:hint="eastAsia"/>
          <w:color w:val="BFBFBF" w:themeColor="background1" w:themeShade="BF"/>
        </w:rPr>
        <w:lastRenderedPageBreak/>
        <w:t>Node.js</w:t>
      </w:r>
      <w:r w:rsidRPr="00AA5BA7">
        <w:rPr>
          <w:rFonts w:hint="eastAsia"/>
          <w:color w:val="BFBFBF" w:themeColor="background1" w:themeShade="BF"/>
        </w:rPr>
        <w:t>兼容框架</w:t>
      </w:r>
      <w:r w:rsidR="00AA5BA7">
        <w:rPr>
          <w:color w:val="FF0000"/>
        </w:rPr>
        <w:t xml:space="preserve"> </w:t>
      </w:r>
      <w:r w:rsidR="00AA5BA7" w:rsidRPr="005938A6">
        <w:t>Node.js compatible framework</w:t>
      </w:r>
      <w:bookmarkEnd w:id="41"/>
    </w:p>
    <w:p w:rsidR="008656BD" w:rsidRPr="0027573E" w:rsidRDefault="008656BD" w:rsidP="008656BD">
      <w:pPr>
        <w:rPr>
          <w:color w:val="BFBFBF" w:themeColor="background1" w:themeShade="BF"/>
        </w:rPr>
      </w:pPr>
      <w:r>
        <w:rPr>
          <w:color w:val="FF0000"/>
        </w:rPr>
        <w:tab/>
      </w:r>
      <w:r w:rsidR="00BF6CD6" w:rsidRPr="0027573E">
        <w:rPr>
          <w:color w:val="BFBFBF" w:themeColor="background1" w:themeShade="BF"/>
        </w:rPr>
        <w:t>L</w:t>
      </w:r>
      <w:r w:rsidR="00BF6CD6" w:rsidRPr="0027573E">
        <w:rPr>
          <w:rFonts w:hint="eastAsia"/>
          <w:color w:val="BFBFBF" w:themeColor="background1" w:themeShade="BF"/>
        </w:rPr>
        <w:t>imax</w:t>
      </w:r>
      <w:r w:rsidR="00BF6CD6" w:rsidRPr="0027573E">
        <w:rPr>
          <w:rFonts w:hint="eastAsia"/>
          <w:color w:val="BFBFBF" w:themeColor="background1" w:themeShade="BF"/>
        </w:rPr>
        <w:t>集成原生</w:t>
      </w:r>
      <w:r w:rsidR="00BF6CD6" w:rsidRPr="0027573E">
        <w:rPr>
          <w:rFonts w:hint="eastAsia"/>
          <w:color w:val="BFBFBF" w:themeColor="background1" w:themeShade="BF"/>
        </w:rPr>
        <w:t>java</w:t>
      </w:r>
      <w:r w:rsidR="00BF6CD6" w:rsidRPr="0027573E">
        <w:rPr>
          <w:rFonts w:hint="eastAsia"/>
          <w:color w:val="BFBFBF" w:themeColor="background1" w:themeShade="BF"/>
        </w:rPr>
        <w:t>版本</w:t>
      </w:r>
      <w:r w:rsidR="00BF6CD6" w:rsidRPr="0027573E">
        <w:rPr>
          <w:rFonts w:hint="eastAsia"/>
          <w:color w:val="BFBFBF" w:themeColor="background1" w:themeShade="BF"/>
        </w:rPr>
        <w:t>node.js</w:t>
      </w:r>
      <w:r w:rsidR="00BF6CD6" w:rsidRPr="0027573E">
        <w:rPr>
          <w:rFonts w:hint="eastAsia"/>
          <w:color w:val="BFBFBF" w:themeColor="background1" w:themeShade="BF"/>
        </w:rPr>
        <w:t>兼容框架，使用</w:t>
      </w:r>
      <w:r w:rsidR="00BF6CD6" w:rsidRPr="0027573E">
        <w:rPr>
          <w:rFonts w:hint="eastAsia"/>
          <w:color w:val="BFBFBF" w:themeColor="background1" w:themeShade="BF"/>
        </w:rPr>
        <w:t>JDK8</w:t>
      </w:r>
      <w:r w:rsidR="00BF6CD6" w:rsidRPr="0027573E">
        <w:rPr>
          <w:rFonts w:hint="eastAsia"/>
          <w:color w:val="BFBFBF" w:themeColor="background1" w:themeShade="BF"/>
        </w:rPr>
        <w:t>提供的</w:t>
      </w:r>
      <w:r w:rsidR="00BF6CD6" w:rsidRPr="0027573E">
        <w:rPr>
          <w:rFonts w:hint="eastAsia"/>
          <w:color w:val="BFBFBF" w:themeColor="background1" w:themeShade="BF"/>
        </w:rPr>
        <w:t>Nashorn</w:t>
      </w:r>
      <w:r w:rsidR="00BF6CD6" w:rsidRPr="0027573E">
        <w:rPr>
          <w:rFonts w:hint="eastAsia"/>
          <w:color w:val="BFBFBF" w:themeColor="background1" w:themeShade="BF"/>
        </w:rPr>
        <w:t>引擎，依据</w:t>
      </w:r>
      <w:r w:rsidR="00BF6CD6" w:rsidRPr="0027573E">
        <w:rPr>
          <w:rFonts w:hint="eastAsia"/>
          <w:color w:val="BFBFBF" w:themeColor="background1" w:themeShade="BF"/>
        </w:rPr>
        <w:t>node.js</w:t>
      </w:r>
      <w:r w:rsidR="00BF6CD6" w:rsidRPr="0027573E">
        <w:rPr>
          <w:rFonts w:hint="eastAsia"/>
          <w:color w:val="BFBFBF" w:themeColor="background1" w:themeShade="BF"/>
        </w:rPr>
        <w:t>手册的描述实现，并做了适当扩展，以利于集成到</w:t>
      </w:r>
      <w:r w:rsidR="00BF6CD6" w:rsidRPr="0027573E">
        <w:rPr>
          <w:rFonts w:hint="eastAsia"/>
          <w:color w:val="BFBFBF" w:themeColor="background1" w:themeShade="BF"/>
        </w:rPr>
        <w:t>Limax</w:t>
      </w:r>
      <w:r w:rsidR="00BF6CD6" w:rsidRPr="0027573E">
        <w:rPr>
          <w:rFonts w:hint="eastAsia"/>
          <w:color w:val="BFBFBF" w:themeColor="background1" w:themeShade="BF"/>
        </w:rPr>
        <w:t>框架中，为连接</w:t>
      </w:r>
      <w:r w:rsidR="00BF6CD6" w:rsidRPr="0027573E">
        <w:rPr>
          <w:rFonts w:hint="eastAsia"/>
          <w:color w:val="BFBFBF" w:themeColor="background1" w:themeShade="BF"/>
        </w:rPr>
        <w:t>Limax</w:t>
      </w:r>
      <w:r w:rsidR="00BF6CD6" w:rsidRPr="0027573E">
        <w:rPr>
          <w:rFonts w:hint="eastAsia"/>
          <w:color w:val="BFBFBF" w:themeColor="background1" w:themeShade="BF"/>
        </w:rPr>
        <w:t>外的系统提供便利。</w:t>
      </w:r>
    </w:p>
    <w:p w:rsidR="008656BD" w:rsidRPr="005938A6" w:rsidRDefault="00DB4EDC" w:rsidP="008656BD">
      <w:r w:rsidRPr="005938A6">
        <w:t xml:space="preserve">The Limax integrates the native Java version's </w:t>
      </w:r>
      <w:r w:rsidRPr="005938A6">
        <w:rPr>
          <w:i/>
          <w:u w:val="single"/>
        </w:rPr>
        <w:t>node.js</w:t>
      </w:r>
      <w:r w:rsidRPr="005938A6">
        <w:t xml:space="preserve"> compatible framework, </w:t>
      </w:r>
      <w:r w:rsidR="00D32199" w:rsidRPr="005938A6">
        <w:t xml:space="preserve">uses the </w:t>
      </w:r>
      <w:r w:rsidR="00D32199" w:rsidRPr="005938A6">
        <w:rPr>
          <w:i/>
        </w:rPr>
        <w:t>Nashorn</w:t>
      </w:r>
      <w:r w:rsidR="00D32199" w:rsidRPr="005938A6">
        <w:t xml:space="preserve"> engine provided by the </w:t>
      </w:r>
      <w:r w:rsidR="00D32199" w:rsidRPr="005938A6">
        <w:rPr>
          <w:i/>
        </w:rPr>
        <w:t>JDK8</w:t>
      </w:r>
      <w:r w:rsidR="00D32199" w:rsidRPr="005938A6">
        <w:t xml:space="preserve">, is implementted according to the description of the </w:t>
      </w:r>
      <w:r w:rsidR="00D32199" w:rsidRPr="005938A6">
        <w:rPr>
          <w:i/>
          <w:u w:val="single"/>
        </w:rPr>
        <w:t>node.js</w:t>
      </w:r>
      <w:r w:rsidR="00D32199" w:rsidRPr="005938A6">
        <w:t xml:space="preserve"> manual and makes the appropriate expansion</w:t>
      </w:r>
      <w:r w:rsidR="0027573E" w:rsidRPr="005938A6">
        <w:t xml:space="preserve"> to integrate to the Limax framework and provide the convenience to connect the system outside of Limax.</w:t>
      </w:r>
    </w:p>
    <w:p w:rsidR="008656BD" w:rsidRPr="00F76E32" w:rsidRDefault="008656BD" w:rsidP="008656BD">
      <w:pPr>
        <w:rPr>
          <w:color w:val="BFBFBF" w:themeColor="background1" w:themeShade="BF"/>
        </w:rPr>
      </w:pPr>
      <w:r w:rsidRPr="00F76E32">
        <w:rPr>
          <w:color w:val="BFBFBF" w:themeColor="background1" w:themeShade="BF"/>
        </w:rPr>
        <w:tab/>
      </w:r>
      <w:r w:rsidR="00BF6CD6" w:rsidRPr="00F76E32">
        <w:rPr>
          <w:rFonts w:hint="eastAsia"/>
          <w:color w:val="BFBFBF" w:themeColor="background1" w:themeShade="BF"/>
        </w:rPr>
        <w:t>Nashorn</w:t>
      </w:r>
      <w:r w:rsidR="00BF6CD6" w:rsidRPr="00F76E32">
        <w:rPr>
          <w:rFonts w:hint="eastAsia"/>
          <w:color w:val="BFBFBF" w:themeColor="background1" w:themeShade="BF"/>
        </w:rPr>
        <w:t>支持</w:t>
      </w:r>
      <w:r w:rsidR="00BF6CD6" w:rsidRPr="00F76E32">
        <w:rPr>
          <w:rFonts w:hint="eastAsia"/>
          <w:color w:val="BFBFBF" w:themeColor="background1" w:themeShade="BF"/>
        </w:rPr>
        <w:t>ES5.1</w:t>
      </w:r>
      <w:r w:rsidR="00BF6CD6" w:rsidRPr="00F76E32">
        <w:rPr>
          <w:rFonts w:hint="eastAsia"/>
          <w:color w:val="BFBFBF" w:themeColor="background1" w:themeShade="BF"/>
        </w:rPr>
        <w:t>标准，对于某些</w:t>
      </w:r>
      <w:r w:rsidR="00BF6CD6" w:rsidRPr="00F76E32">
        <w:rPr>
          <w:rFonts w:hint="eastAsia"/>
          <w:color w:val="BFBFBF" w:themeColor="background1" w:themeShade="BF"/>
        </w:rPr>
        <w:t>ES6</w:t>
      </w:r>
      <w:r w:rsidR="00BF6CD6" w:rsidRPr="00F76E32">
        <w:rPr>
          <w:rFonts w:hint="eastAsia"/>
          <w:color w:val="BFBFBF" w:themeColor="background1" w:themeShade="BF"/>
        </w:rPr>
        <w:t>标准的</w:t>
      </w:r>
      <w:r w:rsidR="00BF6CD6" w:rsidRPr="00F76E32">
        <w:rPr>
          <w:rFonts w:hint="eastAsia"/>
          <w:color w:val="BFBFBF" w:themeColor="background1" w:themeShade="BF"/>
        </w:rPr>
        <w:t>js</w:t>
      </w:r>
      <w:r w:rsidR="00BF6CD6" w:rsidRPr="00F76E32">
        <w:rPr>
          <w:rFonts w:hint="eastAsia"/>
          <w:color w:val="BFBFBF" w:themeColor="background1" w:themeShade="BF"/>
        </w:rPr>
        <w:t>文件，应该首先使用</w:t>
      </w:r>
      <w:r w:rsidR="00BF6CD6" w:rsidRPr="00F76E32">
        <w:rPr>
          <w:rFonts w:hint="eastAsia"/>
          <w:color w:val="BFBFBF" w:themeColor="background1" w:themeShade="BF"/>
        </w:rPr>
        <w:t>6to5</w:t>
      </w:r>
      <w:r w:rsidR="00BF6CD6" w:rsidRPr="00F76E32">
        <w:rPr>
          <w:rFonts w:hint="eastAsia"/>
          <w:color w:val="BFBFBF" w:themeColor="background1" w:themeShade="BF"/>
        </w:rPr>
        <w:t>工具转换，现有</w:t>
      </w:r>
      <w:r w:rsidR="00BF6CD6" w:rsidRPr="00F76E32">
        <w:rPr>
          <w:rFonts w:hint="eastAsia"/>
          <w:color w:val="BFBFBF" w:themeColor="background1" w:themeShade="BF"/>
        </w:rPr>
        <w:t>Node.js</w:t>
      </w:r>
      <w:r w:rsidR="00BF6CD6" w:rsidRPr="00F76E32">
        <w:rPr>
          <w:rFonts w:hint="eastAsia"/>
          <w:color w:val="BFBFBF" w:themeColor="background1" w:themeShade="BF"/>
        </w:rPr>
        <w:t>手册示例都是</w:t>
      </w:r>
      <w:r w:rsidR="00BF6CD6" w:rsidRPr="00F76E32">
        <w:rPr>
          <w:rFonts w:hint="eastAsia"/>
          <w:color w:val="BFBFBF" w:themeColor="background1" w:themeShade="BF"/>
        </w:rPr>
        <w:t>ES6</w:t>
      </w:r>
      <w:r w:rsidR="00BF6CD6" w:rsidRPr="00F76E32">
        <w:rPr>
          <w:rFonts w:hint="eastAsia"/>
          <w:color w:val="BFBFBF" w:themeColor="background1" w:themeShade="BF"/>
        </w:rPr>
        <w:t>代码，应该转换以后实验。</w:t>
      </w:r>
    </w:p>
    <w:p w:rsidR="00DB4EDC" w:rsidRPr="005938A6" w:rsidRDefault="00410934" w:rsidP="008656BD">
      <w:r w:rsidRPr="005938A6">
        <w:t xml:space="preserve">The </w:t>
      </w:r>
      <w:r w:rsidRPr="005938A6">
        <w:rPr>
          <w:i/>
        </w:rPr>
        <w:t>Nashorn</w:t>
      </w:r>
      <w:r w:rsidRPr="005938A6">
        <w:t xml:space="preserve"> supports the </w:t>
      </w:r>
      <w:r w:rsidRPr="005938A6">
        <w:rPr>
          <w:i/>
          <w:u w:val="single"/>
        </w:rPr>
        <w:t>ES5.1</w:t>
      </w:r>
      <w:r w:rsidRPr="005938A6">
        <w:t xml:space="preserve"> standard. For some </w:t>
      </w:r>
      <w:r w:rsidRPr="005938A6">
        <w:rPr>
          <w:i/>
        </w:rPr>
        <w:t>js</w:t>
      </w:r>
      <w:r w:rsidRPr="005938A6">
        <w:t xml:space="preserve"> files matching </w:t>
      </w:r>
      <w:r w:rsidRPr="005938A6">
        <w:rPr>
          <w:i/>
        </w:rPr>
        <w:t>ES6</w:t>
      </w:r>
      <w:r w:rsidRPr="005938A6">
        <w:t xml:space="preserve"> standard, it should use the </w:t>
      </w:r>
      <w:r w:rsidRPr="005938A6">
        <w:rPr>
          <w:i/>
        </w:rPr>
        <w:t>6to5</w:t>
      </w:r>
      <w:r w:rsidRPr="005938A6">
        <w:t xml:space="preserve"> tool to convert. The existing manual examples are all </w:t>
      </w:r>
      <w:r w:rsidRPr="005938A6">
        <w:rPr>
          <w:i/>
        </w:rPr>
        <w:t>ES6</w:t>
      </w:r>
      <w:r w:rsidRPr="005938A6">
        <w:t xml:space="preserve"> code and should be experiment</w:t>
      </w:r>
      <w:r w:rsidR="00F76E32" w:rsidRPr="005938A6">
        <w:t>t</w:t>
      </w:r>
      <w:r w:rsidRPr="005938A6">
        <w:t xml:space="preserve">ed after conversion. </w:t>
      </w:r>
    </w:p>
    <w:p w:rsidR="008656BD" w:rsidRPr="003B0010" w:rsidRDefault="008656BD" w:rsidP="008656BD">
      <w:pPr>
        <w:rPr>
          <w:color w:val="BFBFBF" w:themeColor="background1" w:themeShade="BF"/>
        </w:rPr>
      </w:pPr>
      <w:r w:rsidRPr="003B0010">
        <w:rPr>
          <w:color w:val="BFBFBF" w:themeColor="background1" w:themeShade="BF"/>
        </w:rPr>
        <w:tab/>
      </w:r>
      <w:r w:rsidR="00BF6CD6" w:rsidRPr="003B0010">
        <w:rPr>
          <w:rFonts w:hint="eastAsia"/>
          <w:color w:val="BFBFBF" w:themeColor="background1" w:themeShade="BF"/>
        </w:rPr>
        <w:t>以下的描述，符合</w:t>
      </w:r>
      <w:r w:rsidR="00BF6CD6" w:rsidRPr="003B0010">
        <w:rPr>
          <w:rFonts w:hint="eastAsia"/>
          <w:color w:val="BFBFBF" w:themeColor="background1" w:themeShade="BF"/>
        </w:rPr>
        <w:t>node.js 6</w:t>
      </w:r>
      <w:r w:rsidR="00BF6CD6" w:rsidRPr="003B0010">
        <w:rPr>
          <w:rFonts w:hint="eastAsia"/>
          <w:color w:val="BFBFBF" w:themeColor="background1" w:themeShade="BF"/>
        </w:rPr>
        <w:t>文档的顺序，便于对比。</w:t>
      </w:r>
    </w:p>
    <w:p w:rsidR="003B0010" w:rsidRPr="005938A6" w:rsidRDefault="003B0010" w:rsidP="008656BD">
      <w:r w:rsidRPr="005938A6">
        <w:t xml:space="preserve">The below description conforms to the order of the </w:t>
      </w:r>
      <w:r w:rsidRPr="005938A6">
        <w:rPr>
          <w:i/>
          <w:u w:val="single"/>
        </w:rPr>
        <w:t>node.js</w:t>
      </w:r>
      <w:r w:rsidRPr="005938A6">
        <w:rPr>
          <w:i/>
        </w:rPr>
        <w:t xml:space="preserve"> 6</w:t>
      </w:r>
      <w:r w:rsidRPr="005938A6">
        <w:t xml:space="preserve"> documents, which is convenient to compare.</w:t>
      </w:r>
    </w:p>
    <w:p w:rsidR="00BF6CD6" w:rsidRPr="00804E0A" w:rsidRDefault="00BF6CD6" w:rsidP="00BF6CD6">
      <w:pPr>
        <w:pStyle w:val="6"/>
        <w:rPr>
          <w:color w:val="FF0000"/>
        </w:rPr>
      </w:pPr>
      <w:r w:rsidRPr="00B60129">
        <w:rPr>
          <w:rFonts w:hint="eastAsia"/>
          <w:color w:val="BFBFBF" w:themeColor="background1" w:themeShade="BF"/>
        </w:rPr>
        <w:t>核心模块</w:t>
      </w:r>
      <w:r w:rsidR="00B60129">
        <w:rPr>
          <w:color w:val="FF0000"/>
        </w:rPr>
        <w:t xml:space="preserve"> </w:t>
      </w:r>
      <w:r w:rsidR="00B60129" w:rsidRPr="004A3942">
        <w:t>Core module</w:t>
      </w:r>
    </w:p>
    <w:p w:rsidR="00BF6CD6" w:rsidRPr="00DD5633" w:rsidRDefault="00BF6CD6" w:rsidP="00BF6CD6">
      <w:pPr>
        <w:rPr>
          <w:color w:val="BFBFBF" w:themeColor="background1" w:themeShade="BF"/>
        </w:rPr>
      </w:pPr>
      <w:r w:rsidRPr="00804E0A">
        <w:rPr>
          <w:rFonts w:hint="eastAsia"/>
          <w:color w:val="FF0000"/>
        </w:rPr>
        <w:tab/>
      </w:r>
      <w:r w:rsidRPr="00DD5633">
        <w:rPr>
          <w:rFonts w:hint="eastAsia"/>
          <w:color w:val="BFBFBF" w:themeColor="background1" w:themeShade="BF"/>
        </w:rPr>
        <w:t>除了</w:t>
      </w:r>
      <w:r w:rsidRPr="00DD5633">
        <w:rPr>
          <w:rFonts w:hint="eastAsia"/>
          <w:color w:val="BFBFBF" w:themeColor="background1" w:themeShade="BF"/>
        </w:rPr>
        <w:t>Buffer</w:t>
      </w:r>
      <w:r w:rsidRPr="00DD5633">
        <w:rPr>
          <w:rFonts w:hint="eastAsia"/>
          <w:color w:val="BFBFBF" w:themeColor="background1" w:themeShade="BF"/>
        </w:rPr>
        <w:t>模块比较特殊，放在包</w:t>
      </w:r>
      <w:r w:rsidRPr="00DD5633">
        <w:rPr>
          <w:rFonts w:hint="eastAsia"/>
          <w:color w:val="BFBFBF" w:themeColor="background1" w:themeShade="BF"/>
        </w:rPr>
        <w:t>limax.node.js</w:t>
      </w:r>
      <w:r w:rsidRPr="00DD5633">
        <w:rPr>
          <w:rFonts w:hint="eastAsia"/>
          <w:color w:val="BFBFBF" w:themeColor="background1" w:themeShade="BF"/>
        </w:rPr>
        <w:t>内，其它核心模块均放置在包</w:t>
      </w:r>
      <w:r w:rsidRPr="00DD5633">
        <w:rPr>
          <w:rFonts w:hint="eastAsia"/>
          <w:color w:val="BFBFBF" w:themeColor="background1" w:themeShade="BF"/>
        </w:rPr>
        <w:t>limax.node.js.modules</w:t>
      </w:r>
      <w:r w:rsidRPr="00DD5633">
        <w:rPr>
          <w:rFonts w:hint="eastAsia"/>
          <w:color w:val="BFBFBF" w:themeColor="background1" w:themeShade="BF"/>
        </w:rPr>
        <w:t>内，一个</w:t>
      </w:r>
      <w:r w:rsidRPr="00DD5633">
        <w:rPr>
          <w:rFonts w:hint="eastAsia"/>
          <w:color w:val="BFBFBF" w:themeColor="background1" w:themeShade="BF"/>
        </w:rPr>
        <w:t>.java</w:t>
      </w:r>
      <w:r w:rsidRPr="00DD5633">
        <w:rPr>
          <w:rFonts w:hint="eastAsia"/>
          <w:color w:val="BFBFBF" w:themeColor="background1" w:themeShade="BF"/>
        </w:rPr>
        <w:t>文件一个</w:t>
      </w:r>
      <w:r w:rsidRPr="00DD5633">
        <w:rPr>
          <w:rFonts w:hint="eastAsia"/>
          <w:color w:val="BFBFBF" w:themeColor="background1" w:themeShade="BF"/>
        </w:rPr>
        <w:t>.js</w:t>
      </w:r>
      <w:r w:rsidRPr="00DD5633">
        <w:rPr>
          <w:rFonts w:hint="eastAsia"/>
          <w:color w:val="BFBFBF" w:themeColor="background1" w:themeShade="BF"/>
        </w:rPr>
        <w:t>文件配对，按照</w:t>
      </w:r>
      <w:r w:rsidRPr="00DD5633">
        <w:rPr>
          <w:rFonts w:hint="eastAsia"/>
          <w:color w:val="BFBFBF" w:themeColor="background1" w:themeShade="BF"/>
        </w:rPr>
        <w:t>java</w:t>
      </w:r>
      <w:r w:rsidRPr="00DD5633">
        <w:rPr>
          <w:rFonts w:hint="eastAsia"/>
          <w:color w:val="BFBFBF" w:themeColor="background1" w:themeShade="BF"/>
        </w:rPr>
        <w:t>习惯，首字母大写，</w:t>
      </w:r>
      <w:r w:rsidRPr="00DD5633">
        <w:rPr>
          <w:rFonts w:hint="eastAsia"/>
          <w:color w:val="BFBFBF" w:themeColor="background1" w:themeShade="BF"/>
        </w:rPr>
        <w:t>require</w:t>
      </w:r>
      <w:r w:rsidRPr="00DD5633">
        <w:rPr>
          <w:rFonts w:hint="eastAsia"/>
          <w:color w:val="BFBFBF" w:themeColor="background1" w:themeShade="BF"/>
        </w:rPr>
        <w:t>时全小写。</w:t>
      </w:r>
    </w:p>
    <w:p w:rsidR="00AB7BEA" w:rsidRPr="004322FD" w:rsidRDefault="00AB7BEA" w:rsidP="00BF6CD6">
      <w:r w:rsidRPr="004322FD">
        <w:t xml:space="preserve">Except that the </w:t>
      </w:r>
      <w:r w:rsidRPr="004322FD">
        <w:rPr>
          <w:b/>
          <w:i/>
        </w:rPr>
        <w:t>Buffer</w:t>
      </w:r>
      <w:r w:rsidRPr="004322FD">
        <w:t xml:space="preserve"> module is quite special and put in the </w:t>
      </w:r>
      <w:r w:rsidRPr="004322FD">
        <w:rPr>
          <w:i/>
          <w:u w:val="single"/>
        </w:rPr>
        <w:t>limax.node.js</w:t>
      </w:r>
      <w:r w:rsidRPr="004322FD">
        <w:t xml:space="preserve"> package, the other code modules are all put in the </w:t>
      </w:r>
      <w:r w:rsidRPr="004322FD">
        <w:rPr>
          <w:i/>
          <w:u w:val="single"/>
        </w:rPr>
        <w:t>limax.node.js.modules</w:t>
      </w:r>
      <w:r w:rsidRPr="004322FD">
        <w:t xml:space="preserve"> package, and make a pair based on one </w:t>
      </w:r>
      <w:r w:rsidRPr="004322FD">
        <w:rPr>
          <w:i/>
          <w:u w:val="single"/>
        </w:rPr>
        <w:t>.java</w:t>
      </w:r>
      <w:r w:rsidRPr="004322FD">
        <w:t xml:space="preserve"> file and one </w:t>
      </w:r>
      <w:r w:rsidRPr="004322FD">
        <w:rPr>
          <w:i/>
          <w:u w:val="single"/>
        </w:rPr>
        <w:t>.js</w:t>
      </w:r>
      <w:r w:rsidRPr="004322FD">
        <w:t xml:space="preserve"> file, </w:t>
      </w:r>
      <w:r w:rsidR="00DD5633" w:rsidRPr="004322FD">
        <w:t xml:space="preserve">and the first letter is capital and all letters are lowcase when </w:t>
      </w:r>
      <w:r w:rsidR="00DD5633" w:rsidRPr="004322FD">
        <w:rPr>
          <w:i/>
        </w:rPr>
        <w:t>requiring</w:t>
      </w:r>
      <w:r w:rsidR="00DD5633" w:rsidRPr="004322FD">
        <w:t xml:space="preserve"> according to the Java custom.</w:t>
      </w:r>
    </w:p>
    <w:p w:rsidR="00BF6CD6" w:rsidRPr="004322FD" w:rsidRDefault="00BF6CD6" w:rsidP="00BF6CD6">
      <w:pPr>
        <w:pStyle w:val="9"/>
      </w:pPr>
      <w:r w:rsidRPr="00C1245D">
        <w:rPr>
          <w:rFonts w:hint="eastAsia"/>
          <w:color w:val="BFBFBF" w:themeColor="background1" w:themeShade="BF"/>
        </w:rPr>
        <w:t>Assert</w:t>
      </w:r>
      <w:r w:rsidRPr="00C1245D">
        <w:rPr>
          <w:rFonts w:hint="eastAsia"/>
          <w:color w:val="BFBFBF" w:themeColor="background1" w:themeShade="BF"/>
        </w:rPr>
        <w:t>（断言）</w:t>
      </w:r>
      <w:r w:rsidR="00C1245D" w:rsidRPr="004322FD">
        <w:t>Assert</w:t>
      </w:r>
    </w:p>
    <w:p w:rsidR="00BF6CD6" w:rsidRPr="00EF60C6" w:rsidRDefault="00BF6CD6" w:rsidP="00BF6CD6">
      <w:pPr>
        <w:ind w:firstLine="420"/>
        <w:rPr>
          <w:color w:val="BFBFBF" w:themeColor="background1" w:themeShade="BF"/>
        </w:rPr>
      </w:pPr>
      <w:r w:rsidRPr="00EF60C6">
        <w:rPr>
          <w:rFonts w:hint="eastAsia"/>
          <w:color w:val="BFBFBF" w:themeColor="background1" w:themeShade="BF"/>
        </w:rPr>
        <w:t>功能与标准</w:t>
      </w:r>
      <w:r w:rsidRPr="00EF60C6">
        <w:rPr>
          <w:rFonts w:hint="eastAsia"/>
          <w:color w:val="BFBFBF" w:themeColor="background1" w:themeShade="BF"/>
        </w:rPr>
        <w:t>node.js</w:t>
      </w:r>
      <w:r w:rsidRPr="00EF60C6">
        <w:rPr>
          <w:rFonts w:hint="eastAsia"/>
          <w:color w:val="BFBFBF" w:themeColor="background1" w:themeShade="BF"/>
        </w:rPr>
        <w:t>一致。</w:t>
      </w:r>
      <w:r w:rsidRPr="00EF60C6">
        <w:rPr>
          <w:rFonts w:hint="eastAsia"/>
          <w:color w:val="BFBFBF" w:themeColor="background1" w:themeShade="BF"/>
        </w:rPr>
        <w:t>AssertionError</w:t>
      </w:r>
      <w:r w:rsidRPr="00EF60C6">
        <w:rPr>
          <w:rFonts w:hint="eastAsia"/>
          <w:color w:val="BFBFBF" w:themeColor="background1" w:themeShade="BF"/>
        </w:rPr>
        <w:t>类做了一些信息伪造。实际上，</w:t>
      </w:r>
      <w:r w:rsidRPr="00EF60C6">
        <w:rPr>
          <w:rFonts w:hint="eastAsia"/>
          <w:color w:val="BFBFBF" w:themeColor="background1" w:themeShade="BF"/>
        </w:rPr>
        <w:t>js</w:t>
      </w:r>
      <w:r w:rsidRPr="00EF60C6">
        <w:rPr>
          <w:rFonts w:hint="eastAsia"/>
          <w:color w:val="BFBFBF" w:themeColor="background1" w:themeShade="BF"/>
        </w:rPr>
        <w:t>中，</w:t>
      </w:r>
      <w:r w:rsidRPr="00EF60C6">
        <w:rPr>
          <w:rFonts w:hint="eastAsia"/>
          <w:color w:val="BFBFBF" w:themeColor="background1" w:themeShade="BF"/>
        </w:rPr>
        <w:t>Error</w:t>
      </w:r>
      <w:r w:rsidRPr="00EF60C6">
        <w:rPr>
          <w:rFonts w:hint="eastAsia"/>
          <w:color w:val="BFBFBF" w:themeColor="background1" w:themeShade="BF"/>
        </w:rPr>
        <w:t>类无法被有效继承，特别是在</w:t>
      </w:r>
      <w:r w:rsidRPr="00EF60C6">
        <w:rPr>
          <w:rFonts w:hint="eastAsia"/>
          <w:color w:val="BFBFBF" w:themeColor="background1" w:themeShade="BF"/>
        </w:rPr>
        <w:t>stack</w:t>
      </w:r>
      <w:r w:rsidRPr="00EF60C6">
        <w:rPr>
          <w:rFonts w:hint="eastAsia"/>
          <w:color w:val="BFBFBF" w:themeColor="background1" w:themeShade="BF"/>
        </w:rPr>
        <w:t>的问题上。</w:t>
      </w:r>
    </w:p>
    <w:p w:rsidR="00E35EFC" w:rsidRPr="004322FD" w:rsidRDefault="00A00C82" w:rsidP="00E35EFC">
      <w:r w:rsidRPr="004322FD">
        <w:t xml:space="preserve">The function is consistent with the standard </w:t>
      </w:r>
      <w:r w:rsidRPr="004322FD">
        <w:rPr>
          <w:i/>
          <w:u w:val="single"/>
        </w:rPr>
        <w:t>node.js</w:t>
      </w:r>
      <w:r w:rsidRPr="004322FD">
        <w:t xml:space="preserve">. </w:t>
      </w:r>
      <w:r w:rsidR="0060655D" w:rsidRPr="004322FD">
        <w:t xml:space="preserve">The </w:t>
      </w:r>
      <w:r w:rsidR="0060655D" w:rsidRPr="004322FD">
        <w:rPr>
          <w:i/>
        </w:rPr>
        <w:t>AssertionError</w:t>
      </w:r>
      <w:r w:rsidR="0060655D" w:rsidRPr="004322FD">
        <w:t xml:space="preserve"> class makes some information counterfeit</w:t>
      </w:r>
      <w:r w:rsidR="00EF60C6" w:rsidRPr="004322FD">
        <w:t xml:space="preserve">. Actually, in </w:t>
      </w:r>
      <w:r w:rsidR="00EF60C6" w:rsidRPr="004322FD">
        <w:rPr>
          <w:i/>
        </w:rPr>
        <w:t>js</w:t>
      </w:r>
      <w:r w:rsidR="00EF60C6" w:rsidRPr="004322FD">
        <w:t xml:space="preserve">, the </w:t>
      </w:r>
      <w:r w:rsidR="00EF60C6" w:rsidRPr="004322FD">
        <w:rPr>
          <w:i/>
        </w:rPr>
        <w:t>Error</w:t>
      </w:r>
      <w:r w:rsidR="00EF60C6" w:rsidRPr="004322FD">
        <w:t xml:space="preserve"> class can not be effectively inherited, especially on </w:t>
      </w:r>
      <w:r w:rsidR="00EF60C6" w:rsidRPr="004322FD">
        <w:rPr>
          <w:i/>
        </w:rPr>
        <w:t>stack</w:t>
      </w:r>
      <w:r w:rsidR="00EF60C6" w:rsidRPr="004322FD">
        <w:t xml:space="preserve"> issue.</w:t>
      </w:r>
    </w:p>
    <w:p w:rsidR="00BF6CD6" w:rsidRPr="00DD734A" w:rsidRDefault="00BF6CD6" w:rsidP="00BF6CD6">
      <w:pPr>
        <w:pStyle w:val="9"/>
      </w:pPr>
      <w:r w:rsidRPr="00DD734A">
        <w:rPr>
          <w:rFonts w:hint="eastAsia"/>
        </w:rPr>
        <w:t>Buffer</w:t>
      </w:r>
    </w:p>
    <w:p w:rsidR="00BF6CD6" w:rsidRPr="00E51A65" w:rsidRDefault="00BF6CD6" w:rsidP="00BF6CD6">
      <w:pPr>
        <w:ind w:firstLine="420"/>
        <w:rPr>
          <w:color w:val="BFBFBF" w:themeColor="background1" w:themeShade="BF"/>
        </w:rPr>
      </w:pPr>
      <w:r w:rsidRPr="00E51A65">
        <w:rPr>
          <w:rFonts w:hint="eastAsia"/>
          <w:color w:val="BFBFBF" w:themeColor="background1" w:themeShade="BF"/>
        </w:rPr>
        <w:t>不同于其它核心模块的对象，</w:t>
      </w:r>
      <w:r w:rsidRPr="00E51A65">
        <w:rPr>
          <w:rFonts w:hint="eastAsia"/>
          <w:color w:val="BFBFBF" w:themeColor="background1" w:themeShade="BF"/>
        </w:rPr>
        <w:t>Buffer</w:t>
      </w:r>
      <w:r w:rsidRPr="00E51A65">
        <w:rPr>
          <w:rFonts w:hint="eastAsia"/>
          <w:color w:val="BFBFBF" w:themeColor="background1" w:themeShade="BF"/>
        </w:rPr>
        <w:t>不是</w:t>
      </w:r>
      <w:r w:rsidRPr="00E51A65">
        <w:rPr>
          <w:rFonts w:hint="eastAsia"/>
          <w:color w:val="BFBFBF" w:themeColor="background1" w:themeShade="BF"/>
        </w:rPr>
        <w:t>js</w:t>
      </w:r>
      <w:r w:rsidRPr="00E51A65">
        <w:rPr>
          <w:rFonts w:hint="eastAsia"/>
          <w:color w:val="BFBFBF" w:themeColor="background1" w:themeShade="BF"/>
        </w:rPr>
        <w:t>对象，直接导出了</w:t>
      </w:r>
      <w:r w:rsidRPr="00E51A65">
        <w:rPr>
          <w:rFonts w:hint="eastAsia"/>
          <w:color w:val="BFBFBF" w:themeColor="background1" w:themeShade="BF"/>
        </w:rPr>
        <w:t>limax.node.js.Buffer</w:t>
      </w:r>
      <w:r w:rsidRPr="00E51A65">
        <w:rPr>
          <w:rFonts w:hint="eastAsia"/>
          <w:color w:val="BFBFBF" w:themeColor="background1" w:themeShade="BF"/>
        </w:rPr>
        <w:t>对象。原因在于，</w:t>
      </w:r>
      <w:r w:rsidRPr="00E51A65">
        <w:rPr>
          <w:rFonts w:hint="eastAsia"/>
          <w:color w:val="BFBFBF" w:themeColor="background1" w:themeShade="BF"/>
        </w:rPr>
        <w:t>node.js</w:t>
      </w:r>
      <w:r w:rsidRPr="00E51A65">
        <w:rPr>
          <w:rFonts w:hint="eastAsia"/>
          <w:color w:val="BFBFBF" w:themeColor="background1" w:themeShade="BF"/>
        </w:rPr>
        <w:t>文档描述了</w:t>
      </w:r>
      <w:r w:rsidRPr="00E51A65">
        <w:rPr>
          <w:rFonts w:hint="eastAsia"/>
          <w:color w:val="BFBFBF" w:themeColor="background1" w:themeShade="BF"/>
        </w:rPr>
        <w:t>[]</w:t>
      </w:r>
      <w:r w:rsidRPr="00E51A65">
        <w:rPr>
          <w:rFonts w:hint="eastAsia"/>
          <w:color w:val="BFBFBF" w:themeColor="background1" w:themeShade="BF"/>
        </w:rPr>
        <w:t>操作，但是</w:t>
      </w:r>
      <w:r w:rsidRPr="00E51A65">
        <w:rPr>
          <w:rFonts w:hint="eastAsia"/>
          <w:color w:val="BFBFBF" w:themeColor="background1" w:themeShade="BF"/>
        </w:rPr>
        <w:t>ES5.1</w:t>
      </w:r>
      <w:r w:rsidRPr="00E51A65">
        <w:rPr>
          <w:rFonts w:hint="eastAsia"/>
          <w:color w:val="BFBFBF" w:themeColor="background1" w:themeShade="BF"/>
        </w:rPr>
        <w:t>标准不支持索引化属性的访问，所以使用了</w:t>
      </w:r>
      <w:r w:rsidRPr="00E51A65">
        <w:rPr>
          <w:rFonts w:hint="eastAsia"/>
          <w:color w:val="BFBFBF" w:themeColor="background1" w:themeShade="BF"/>
        </w:rPr>
        <w:t>Nashorn</w:t>
      </w:r>
      <w:r w:rsidRPr="00E51A65">
        <w:rPr>
          <w:rFonts w:hint="eastAsia"/>
          <w:color w:val="BFBFBF" w:themeColor="background1" w:themeShade="BF"/>
        </w:rPr>
        <w:t>的一个怪异特性，实现了</w:t>
      </w:r>
      <w:r w:rsidRPr="00E51A65">
        <w:rPr>
          <w:rFonts w:hint="eastAsia"/>
          <w:color w:val="BFBFBF" w:themeColor="background1" w:themeShade="BF"/>
        </w:rPr>
        <w:t>List</w:t>
      </w:r>
      <w:r w:rsidRPr="00E51A65">
        <w:rPr>
          <w:rFonts w:hint="eastAsia"/>
          <w:color w:val="BFBFBF" w:themeColor="background1" w:themeShade="BF"/>
        </w:rPr>
        <w:t>接口的对象可以用</w:t>
      </w:r>
      <w:r w:rsidRPr="00E51A65">
        <w:rPr>
          <w:rFonts w:hint="eastAsia"/>
          <w:color w:val="BFBFBF" w:themeColor="background1" w:themeShade="BF"/>
        </w:rPr>
        <w:t>[]</w:t>
      </w:r>
      <w:r w:rsidRPr="00E51A65">
        <w:rPr>
          <w:rFonts w:hint="eastAsia"/>
          <w:color w:val="BFBFBF" w:themeColor="background1" w:themeShade="BF"/>
        </w:rPr>
        <w:t>方式问，带来的问题是</w:t>
      </w:r>
      <w:r w:rsidRPr="00E51A65">
        <w:rPr>
          <w:rFonts w:hint="eastAsia"/>
          <w:color w:val="BFBFBF" w:themeColor="background1" w:themeShade="BF"/>
        </w:rPr>
        <w:t>BoundCheck</w:t>
      </w:r>
      <w:r w:rsidRPr="00E51A65">
        <w:rPr>
          <w:rFonts w:hint="eastAsia"/>
          <w:color w:val="BFBFBF" w:themeColor="background1" w:themeShade="BF"/>
        </w:rPr>
        <w:t>在</w:t>
      </w:r>
      <w:r w:rsidRPr="00E51A65">
        <w:rPr>
          <w:rFonts w:hint="eastAsia"/>
          <w:color w:val="BFBFBF" w:themeColor="background1" w:themeShade="BF"/>
        </w:rPr>
        <w:t>Nashorn</w:t>
      </w:r>
      <w:r w:rsidRPr="00E51A65">
        <w:rPr>
          <w:rFonts w:hint="eastAsia"/>
          <w:color w:val="BFBFBF" w:themeColor="background1" w:themeShade="BF"/>
        </w:rPr>
        <w:t>中完成，数组越界会直接抛出异常，这一行为与</w:t>
      </w:r>
      <w:r w:rsidRPr="00E51A65">
        <w:rPr>
          <w:rFonts w:hint="eastAsia"/>
          <w:color w:val="BFBFBF" w:themeColor="background1" w:themeShade="BF"/>
        </w:rPr>
        <w:t>js</w:t>
      </w:r>
      <w:r w:rsidRPr="00E51A65">
        <w:rPr>
          <w:rFonts w:hint="eastAsia"/>
          <w:color w:val="BFBFBF" w:themeColor="background1" w:themeShade="BF"/>
        </w:rPr>
        <w:t>不一致。最好避免使用</w:t>
      </w:r>
      <w:r w:rsidRPr="00E51A65">
        <w:rPr>
          <w:rFonts w:hint="eastAsia"/>
          <w:color w:val="BFBFBF" w:themeColor="background1" w:themeShade="BF"/>
        </w:rPr>
        <w:t>[]</w:t>
      </w:r>
      <w:r w:rsidRPr="00E51A65">
        <w:rPr>
          <w:rFonts w:hint="eastAsia"/>
          <w:color w:val="BFBFBF" w:themeColor="background1" w:themeShade="BF"/>
        </w:rPr>
        <w:t>访问</w:t>
      </w:r>
      <w:r w:rsidRPr="00E51A65">
        <w:rPr>
          <w:rFonts w:hint="eastAsia"/>
          <w:color w:val="BFBFBF" w:themeColor="background1" w:themeShade="BF"/>
        </w:rPr>
        <w:t>Buffer</w:t>
      </w:r>
      <w:r w:rsidRPr="00E51A65">
        <w:rPr>
          <w:rFonts w:hint="eastAsia"/>
          <w:color w:val="BFBFBF" w:themeColor="background1" w:themeShade="BF"/>
        </w:rPr>
        <w:t>。</w:t>
      </w:r>
    </w:p>
    <w:p w:rsidR="00F316D5" w:rsidRPr="00DD734A" w:rsidRDefault="00F316D5" w:rsidP="00F316D5">
      <w:r w:rsidRPr="00DD734A">
        <w:t>Different from the object of the other core modules</w:t>
      </w:r>
      <w:r w:rsidR="00832A42" w:rsidRPr="00DD734A">
        <w:t xml:space="preserve">, the </w:t>
      </w:r>
      <w:r w:rsidR="00832A42" w:rsidRPr="00DD734A">
        <w:rPr>
          <w:i/>
        </w:rPr>
        <w:t>Buffer</w:t>
      </w:r>
      <w:r w:rsidR="00832A42" w:rsidRPr="00DD734A">
        <w:t xml:space="preserve"> is not </w:t>
      </w:r>
      <w:r w:rsidR="00832A42" w:rsidRPr="00DD734A">
        <w:rPr>
          <w:i/>
        </w:rPr>
        <w:t>js</w:t>
      </w:r>
      <w:r w:rsidR="00832A42" w:rsidRPr="00DD734A">
        <w:t xml:space="preserve"> object, and directly </w:t>
      </w:r>
      <w:r w:rsidR="00832A42" w:rsidRPr="00DD734A">
        <w:lastRenderedPageBreak/>
        <w:t xml:space="preserve">exports the </w:t>
      </w:r>
      <w:r w:rsidR="00832A42" w:rsidRPr="00DD734A">
        <w:rPr>
          <w:i/>
          <w:u w:val="single"/>
        </w:rPr>
        <w:t>limax.node.js.Buffer</w:t>
      </w:r>
      <w:r w:rsidR="00832A42" w:rsidRPr="00DD734A">
        <w:t xml:space="preserve"> object.</w:t>
      </w:r>
      <w:r w:rsidR="00AD77DC" w:rsidRPr="00DD734A">
        <w:t xml:space="preserve"> The reason is that the </w:t>
      </w:r>
      <w:r w:rsidR="00AD77DC" w:rsidRPr="00DD734A">
        <w:rPr>
          <w:i/>
          <w:u w:val="single"/>
        </w:rPr>
        <w:t>node.js</w:t>
      </w:r>
      <w:r w:rsidR="00AD77DC" w:rsidRPr="00DD734A">
        <w:t xml:space="preserve"> document describes the </w:t>
      </w:r>
      <w:r w:rsidR="00AD77DC" w:rsidRPr="00DD734A">
        <w:rPr>
          <w:i/>
        </w:rPr>
        <w:t xml:space="preserve">[] </w:t>
      </w:r>
      <w:r w:rsidR="00AD77DC" w:rsidRPr="00DD734A">
        <w:t xml:space="preserve">operation, however the </w:t>
      </w:r>
      <w:r w:rsidR="00AD77DC" w:rsidRPr="00DD734A">
        <w:rPr>
          <w:i/>
          <w:u w:val="single"/>
        </w:rPr>
        <w:t xml:space="preserve">ES5.1 </w:t>
      </w:r>
      <w:r w:rsidR="00AD77DC" w:rsidRPr="00DD734A">
        <w:t>standard does not support the access to the indexed properties.</w:t>
      </w:r>
      <w:r w:rsidR="007169CE" w:rsidRPr="00DD734A">
        <w:t xml:space="preserve"> So a strange feature of </w:t>
      </w:r>
      <w:r w:rsidR="007169CE" w:rsidRPr="00DD734A">
        <w:rPr>
          <w:i/>
        </w:rPr>
        <w:t>Nashorn</w:t>
      </w:r>
      <w:r w:rsidR="007169CE" w:rsidRPr="00DD734A">
        <w:t xml:space="preserve"> is used, through which the object that implements the </w:t>
      </w:r>
      <w:r w:rsidR="007169CE" w:rsidRPr="00DD734A">
        <w:rPr>
          <w:i/>
        </w:rPr>
        <w:t>List</w:t>
      </w:r>
      <w:r w:rsidR="007169CE" w:rsidRPr="00DD734A">
        <w:t xml:space="preserve"> interface could be used in </w:t>
      </w:r>
      <w:r w:rsidR="007169CE" w:rsidRPr="00DD734A">
        <w:rPr>
          <w:i/>
        </w:rPr>
        <w:t>[]</w:t>
      </w:r>
      <w:r w:rsidR="007169CE" w:rsidRPr="00DD734A">
        <w:t xml:space="preserve"> mode. The problem is that the </w:t>
      </w:r>
      <w:r w:rsidR="007169CE" w:rsidRPr="00DD734A">
        <w:rPr>
          <w:i/>
        </w:rPr>
        <w:t>BoundCheck</w:t>
      </w:r>
      <w:r w:rsidR="007169CE" w:rsidRPr="00DD734A">
        <w:t xml:space="preserve"> is finished in </w:t>
      </w:r>
      <w:r w:rsidR="007169CE" w:rsidRPr="00DD734A">
        <w:rPr>
          <w:i/>
        </w:rPr>
        <w:t>Nashorn</w:t>
      </w:r>
      <w:r w:rsidR="007169CE" w:rsidRPr="00DD734A">
        <w:t xml:space="preserve"> and the exception is directly thrown when the array is out of range, which is inconsistent with </w:t>
      </w:r>
      <w:r w:rsidR="007169CE" w:rsidRPr="00DD734A">
        <w:rPr>
          <w:i/>
        </w:rPr>
        <w:t>js</w:t>
      </w:r>
      <w:r w:rsidR="007169CE" w:rsidRPr="00DD734A">
        <w:t xml:space="preserve">. </w:t>
      </w:r>
      <w:r w:rsidR="00E51A65" w:rsidRPr="00DD734A">
        <w:t>It is best to avoid using</w:t>
      </w:r>
      <w:r w:rsidR="00E51A65" w:rsidRPr="00DD734A">
        <w:rPr>
          <w:i/>
        </w:rPr>
        <w:t xml:space="preserve"> [] </w:t>
      </w:r>
      <w:r w:rsidR="00E51A65" w:rsidRPr="00DD734A">
        <w:t xml:space="preserve">to access </w:t>
      </w:r>
      <w:r w:rsidR="00E51A65" w:rsidRPr="00DD734A">
        <w:rPr>
          <w:i/>
        </w:rPr>
        <w:t>Buffer.</w:t>
      </w:r>
    </w:p>
    <w:p w:rsidR="00BF6CD6" w:rsidRPr="00804E0A" w:rsidRDefault="00BF6CD6" w:rsidP="00BF6CD6">
      <w:pPr>
        <w:pStyle w:val="9"/>
        <w:rPr>
          <w:color w:val="FF0000"/>
        </w:rPr>
      </w:pPr>
      <w:r w:rsidRPr="00F021DB">
        <w:rPr>
          <w:rFonts w:hint="eastAsia"/>
          <w:color w:val="BFBFBF" w:themeColor="background1" w:themeShade="BF"/>
        </w:rPr>
        <w:t>Java</w:t>
      </w:r>
      <w:r w:rsidRPr="00F021DB">
        <w:rPr>
          <w:rFonts w:hint="eastAsia"/>
          <w:color w:val="BFBFBF" w:themeColor="background1" w:themeShade="BF"/>
        </w:rPr>
        <w:t>插件</w:t>
      </w:r>
      <w:r w:rsidR="00F021DB">
        <w:rPr>
          <w:color w:val="FF0000"/>
        </w:rPr>
        <w:t xml:space="preserve"> </w:t>
      </w:r>
      <w:r w:rsidR="00F021DB" w:rsidRPr="004A3942">
        <w:t>Java plugin</w:t>
      </w:r>
    </w:p>
    <w:p w:rsidR="00BF6CD6" w:rsidRPr="000214BF" w:rsidRDefault="00BF6CD6" w:rsidP="00BF6CD6">
      <w:pPr>
        <w:rPr>
          <w:color w:val="BFBFBF" w:themeColor="background1" w:themeShade="BF"/>
        </w:rPr>
      </w:pPr>
      <w:r w:rsidRPr="00804E0A">
        <w:rPr>
          <w:rFonts w:hint="eastAsia"/>
          <w:color w:val="FF0000"/>
        </w:rPr>
        <w:tab/>
      </w:r>
      <w:r w:rsidRPr="000214BF">
        <w:rPr>
          <w:rFonts w:hint="eastAsia"/>
          <w:color w:val="BFBFBF" w:themeColor="background1" w:themeShade="BF"/>
        </w:rPr>
        <w:t>不同于</w:t>
      </w:r>
      <w:r w:rsidRPr="000214BF">
        <w:rPr>
          <w:rFonts w:hint="eastAsia"/>
          <w:color w:val="BFBFBF" w:themeColor="background1" w:themeShade="BF"/>
        </w:rPr>
        <w:t>node.js</w:t>
      </w:r>
      <w:r w:rsidRPr="000214BF">
        <w:rPr>
          <w:rFonts w:hint="eastAsia"/>
          <w:color w:val="BFBFBF" w:themeColor="background1" w:themeShade="BF"/>
        </w:rPr>
        <w:t>用</w:t>
      </w:r>
      <w:r w:rsidRPr="000214BF">
        <w:rPr>
          <w:rFonts w:hint="eastAsia"/>
          <w:color w:val="BFBFBF" w:themeColor="background1" w:themeShade="BF"/>
        </w:rPr>
        <w:t>C++</w:t>
      </w:r>
      <w:r w:rsidRPr="000214BF">
        <w:rPr>
          <w:rFonts w:hint="eastAsia"/>
          <w:color w:val="BFBFBF" w:themeColor="background1" w:themeShade="BF"/>
        </w:rPr>
        <w:t>实现，使用</w:t>
      </w:r>
      <w:r w:rsidRPr="000214BF">
        <w:rPr>
          <w:rFonts w:hint="eastAsia"/>
          <w:color w:val="BFBFBF" w:themeColor="background1" w:themeShade="BF"/>
        </w:rPr>
        <w:t>C++</w:t>
      </w:r>
      <w:r w:rsidRPr="000214BF">
        <w:rPr>
          <w:rFonts w:hint="eastAsia"/>
          <w:color w:val="BFBFBF" w:themeColor="background1" w:themeShade="BF"/>
        </w:rPr>
        <w:t>创建插件。</w:t>
      </w:r>
      <w:r w:rsidRPr="000214BF">
        <w:rPr>
          <w:rFonts w:hint="eastAsia"/>
          <w:color w:val="BFBFBF" w:themeColor="background1" w:themeShade="BF"/>
        </w:rPr>
        <w:t>Limax</w:t>
      </w:r>
      <w:r w:rsidRPr="000214BF">
        <w:rPr>
          <w:rFonts w:hint="eastAsia"/>
          <w:color w:val="BFBFBF" w:themeColor="background1" w:themeShade="BF"/>
        </w:rPr>
        <w:t>的</w:t>
      </w:r>
      <w:r w:rsidRPr="000214BF">
        <w:rPr>
          <w:rFonts w:hint="eastAsia"/>
          <w:color w:val="BFBFBF" w:themeColor="background1" w:themeShade="BF"/>
        </w:rPr>
        <w:t>Node</w:t>
      </w:r>
      <w:r w:rsidRPr="000214BF">
        <w:rPr>
          <w:rFonts w:hint="eastAsia"/>
          <w:color w:val="BFBFBF" w:themeColor="background1" w:themeShade="BF"/>
        </w:rPr>
        <w:t>插件用</w:t>
      </w:r>
      <w:r w:rsidRPr="000214BF">
        <w:rPr>
          <w:rFonts w:hint="eastAsia"/>
          <w:color w:val="BFBFBF" w:themeColor="background1" w:themeShade="BF"/>
        </w:rPr>
        <w:t>Java</w:t>
      </w:r>
      <w:r w:rsidRPr="000214BF">
        <w:rPr>
          <w:rFonts w:hint="eastAsia"/>
          <w:color w:val="BFBFBF" w:themeColor="background1" w:themeShade="BF"/>
        </w:rPr>
        <w:t>创建，一个插件就是一个</w:t>
      </w:r>
      <w:r w:rsidRPr="000214BF">
        <w:rPr>
          <w:rFonts w:hint="eastAsia"/>
          <w:color w:val="BFBFBF" w:themeColor="background1" w:themeShade="BF"/>
        </w:rPr>
        <w:t>jar</w:t>
      </w:r>
      <w:r w:rsidRPr="000214BF">
        <w:rPr>
          <w:rFonts w:hint="eastAsia"/>
          <w:color w:val="BFBFBF" w:themeColor="background1" w:themeShade="BF"/>
        </w:rPr>
        <w:t>，一个插件</w:t>
      </w:r>
      <w:r w:rsidRPr="000214BF">
        <w:rPr>
          <w:rFonts w:hint="eastAsia"/>
          <w:color w:val="BFBFBF" w:themeColor="background1" w:themeShade="BF"/>
        </w:rPr>
        <w:t>jar</w:t>
      </w:r>
      <w:r w:rsidRPr="000214BF">
        <w:rPr>
          <w:rFonts w:hint="eastAsia"/>
          <w:color w:val="BFBFBF" w:themeColor="background1" w:themeShade="BF"/>
        </w:rPr>
        <w:t>内部只能有一个</w:t>
      </w:r>
      <w:r w:rsidRPr="000214BF">
        <w:rPr>
          <w:rFonts w:hint="eastAsia"/>
          <w:color w:val="BFBFBF" w:themeColor="background1" w:themeShade="BF"/>
        </w:rPr>
        <w:t>js</w:t>
      </w:r>
      <w:r w:rsidRPr="000214BF">
        <w:rPr>
          <w:rFonts w:hint="eastAsia"/>
          <w:color w:val="BFBFBF" w:themeColor="background1" w:themeShade="BF"/>
        </w:rPr>
        <w:t>文件，同时保证存在一个相应名字的</w:t>
      </w:r>
      <w:r w:rsidRPr="000214BF">
        <w:rPr>
          <w:rFonts w:hint="eastAsia"/>
          <w:color w:val="BFBFBF" w:themeColor="background1" w:themeShade="BF"/>
        </w:rPr>
        <w:t>java</w:t>
      </w:r>
      <w:r w:rsidRPr="000214BF">
        <w:rPr>
          <w:rFonts w:hint="eastAsia"/>
          <w:color w:val="BFBFBF" w:themeColor="background1" w:themeShade="BF"/>
        </w:rPr>
        <w:t>类，更多的细节可以参见</w:t>
      </w:r>
      <w:r w:rsidRPr="000214BF">
        <w:rPr>
          <w:rFonts w:hint="eastAsia"/>
          <w:color w:val="BFBFBF" w:themeColor="background1" w:themeShade="BF"/>
        </w:rPr>
        <w:t>limax.node.js.modules</w:t>
      </w:r>
      <w:r w:rsidRPr="000214BF">
        <w:rPr>
          <w:rFonts w:hint="eastAsia"/>
          <w:color w:val="BFBFBF" w:themeColor="background1" w:themeShade="BF"/>
        </w:rPr>
        <w:t>包。</w:t>
      </w:r>
    </w:p>
    <w:p w:rsidR="00E903D9" w:rsidRPr="00F14AB7" w:rsidRDefault="00E903D9" w:rsidP="00BF6CD6">
      <w:r w:rsidRPr="00F14AB7">
        <w:t xml:space="preserve">Unlike the </w:t>
      </w:r>
      <w:r w:rsidRPr="00F14AB7">
        <w:rPr>
          <w:i/>
          <w:u w:val="single"/>
        </w:rPr>
        <w:t>node.js</w:t>
      </w:r>
      <w:r w:rsidRPr="00F14AB7">
        <w:t xml:space="preserve"> is implemnets in C++ and uses C++ to create the plugin</w:t>
      </w:r>
      <w:r w:rsidR="00FF010F" w:rsidRPr="00F14AB7">
        <w:t xml:space="preserve">, </w:t>
      </w:r>
      <w:r w:rsidR="00D26DA9" w:rsidRPr="00F14AB7">
        <w:t xml:space="preserve">the </w:t>
      </w:r>
      <w:r w:rsidR="00D26DA9" w:rsidRPr="00F14AB7">
        <w:rPr>
          <w:i/>
        </w:rPr>
        <w:t>Node</w:t>
      </w:r>
      <w:r w:rsidR="00D26DA9" w:rsidRPr="00F14AB7">
        <w:t xml:space="preserve"> plugin of </w:t>
      </w:r>
      <w:r w:rsidR="00D26DA9" w:rsidRPr="00F14AB7">
        <w:rPr>
          <w:i/>
        </w:rPr>
        <w:t>Limax</w:t>
      </w:r>
      <w:r w:rsidR="00D26DA9" w:rsidRPr="00F14AB7">
        <w:t xml:space="preserve"> is created in Java. One plugin is a </w:t>
      </w:r>
      <w:r w:rsidR="00D26DA9" w:rsidRPr="00F14AB7">
        <w:rPr>
          <w:i/>
        </w:rPr>
        <w:t>jar</w:t>
      </w:r>
      <w:r w:rsidR="00D26DA9" w:rsidRPr="00F14AB7">
        <w:t xml:space="preserve">, and a plugin can have only one </w:t>
      </w:r>
      <w:r w:rsidR="00D26DA9" w:rsidRPr="00F14AB7">
        <w:rPr>
          <w:i/>
        </w:rPr>
        <w:t>js</w:t>
      </w:r>
      <w:r w:rsidR="00D26DA9" w:rsidRPr="00F14AB7">
        <w:t xml:space="preserve"> file inside</w:t>
      </w:r>
      <w:r w:rsidR="002D226A" w:rsidRPr="00F14AB7">
        <w:t xml:space="preserve">, </w:t>
      </w:r>
      <w:r w:rsidR="000214BF" w:rsidRPr="00F14AB7">
        <w:t xml:space="preserve">while ensuring that there is a corresponding name of the java class. Please refer the </w:t>
      </w:r>
      <w:r w:rsidR="000214BF" w:rsidRPr="00F14AB7">
        <w:rPr>
          <w:i/>
          <w:u w:val="single"/>
        </w:rPr>
        <w:t>limax.node.js.modules</w:t>
      </w:r>
      <w:r w:rsidR="000214BF" w:rsidRPr="00F14AB7">
        <w:t xml:space="preserve"> package for the detail</w:t>
      </w:r>
      <w:r w:rsidR="00E67377" w:rsidRPr="00F14AB7">
        <w:t>s</w:t>
      </w:r>
      <w:r w:rsidR="000214BF" w:rsidRPr="00F14AB7">
        <w:t>.</w:t>
      </w:r>
    </w:p>
    <w:p w:rsidR="00BF6CD6" w:rsidRPr="00804E0A" w:rsidRDefault="00BF6CD6" w:rsidP="00BF6CD6">
      <w:pPr>
        <w:rPr>
          <w:color w:val="FF0000"/>
        </w:rPr>
      </w:pPr>
    </w:p>
    <w:p w:rsidR="00BF6CD6" w:rsidRPr="00F14AB7" w:rsidRDefault="00BF6CD6" w:rsidP="00BF6CD6">
      <w:r w:rsidRPr="00AB1AC0">
        <w:rPr>
          <w:rFonts w:hint="eastAsia"/>
          <w:color w:val="BFBFBF" w:themeColor="background1" w:themeShade="BF"/>
        </w:rPr>
        <w:t>例如：</w:t>
      </w:r>
      <w:r w:rsidR="00AB1AC0" w:rsidRPr="00F14AB7">
        <w:t>For example:</w:t>
      </w:r>
    </w:p>
    <w:p w:rsidR="007864DA" w:rsidRPr="00804E0A" w:rsidRDefault="007864DA" w:rsidP="00BF6CD6">
      <w:pPr>
        <w:rPr>
          <w:color w:val="FF0000"/>
        </w:rPr>
      </w:pPr>
    </w:p>
    <w:p w:rsidR="00BF6CD6" w:rsidRPr="00F14AB7" w:rsidRDefault="00BF6CD6" w:rsidP="00BF6CD6">
      <w:pPr>
        <w:rPr>
          <w:i/>
          <w:u w:val="single"/>
        </w:rPr>
      </w:pPr>
      <w:r w:rsidRPr="00F14AB7">
        <w:rPr>
          <w:i/>
          <w:u w:val="single"/>
        </w:rPr>
        <w:t>MyTest.java</w:t>
      </w:r>
    </w:p>
    <w:p w:rsidR="00BF6CD6" w:rsidRPr="00F14AB7" w:rsidRDefault="00BF6CD6" w:rsidP="00BF6CD6">
      <w:pPr>
        <w:rPr>
          <w:i/>
        </w:rPr>
      </w:pPr>
      <w:r w:rsidRPr="00F14AB7">
        <w:rPr>
          <w:i/>
        </w:rPr>
        <w:t>package testnodejsmodule;</w:t>
      </w:r>
    </w:p>
    <w:p w:rsidR="00BF6CD6" w:rsidRPr="00F14AB7" w:rsidRDefault="00BF6CD6" w:rsidP="00BF6CD6">
      <w:pPr>
        <w:rPr>
          <w:i/>
        </w:rPr>
      </w:pPr>
    </w:p>
    <w:p w:rsidR="00BF6CD6" w:rsidRPr="00F14AB7" w:rsidRDefault="00BF6CD6" w:rsidP="00BF6CD6">
      <w:pPr>
        <w:rPr>
          <w:i/>
        </w:rPr>
      </w:pPr>
      <w:r w:rsidRPr="00F14AB7">
        <w:rPr>
          <w:i/>
        </w:rPr>
        <w:t>import limax.node.js.EventLoop;</w:t>
      </w:r>
    </w:p>
    <w:p w:rsidR="00BF6CD6" w:rsidRPr="00F14AB7" w:rsidRDefault="00BF6CD6" w:rsidP="00BF6CD6">
      <w:pPr>
        <w:rPr>
          <w:i/>
        </w:rPr>
      </w:pPr>
      <w:r w:rsidRPr="00F14AB7">
        <w:rPr>
          <w:i/>
        </w:rPr>
        <w:t>import limax.node.js.Module;</w:t>
      </w:r>
    </w:p>
    <w:p w:rsidR="00BF6CD6" w:rsidRPr="00F14AB7" w:rsidRDefault="00BF6CD6" w:rsidP="00BF6CD6">
      <w:pPr>
        <w:rPr>
          <w:i/>
        </w:rPr>
      </w:pPr>
    </w:p>
    <w:p w:rsidR="00BF6CD6" w:rsidRPr="00F14AB7" w:rsidRDefault="00BF6CD6" w:rsidP="00BF6CD6">
      <w:pPr>
        <w:rPr>
          <w:i/>
        </w:rPr>
      </w:pPr>
      <w:r w:rsidRPr="00F14AB7">
        <w:rPr>
          <w:i/>
        </w:rPr>
        <w:t>public final class MyTest implements Module {</w:t>
      </w:r>
    </w:p>
    <w:p w:rsidR="00BF6CD6" w:rsidRPr="00F14AB7" w:rsidRDefault="00BF6CD6" w:rsidP="00BF6CD6">
      <w:pPr>
        <w:rPr>
          <w:i/>
        </w:rPr>
      </w:pPr>
      <w:r w:rsidRPr="00F14AB7">
        <w:rPr>
          <w:i/>
        </w:rPr>
        <w:tab/>
        <w:t>public MyTest(EventLoop eventLoop) {</w:t>
      </w:r>
    </w:p>
    <w:p w:rsidR="00BF6CD6" w:rsidRPr="00F14AB7" w:rsidRDefault="00BF6CD6" w:rsidP="00BF6CD6">
      <w:pPr>
        <w:rPr>
          <w:i/>
        </w:rPr>
      </w:pPr>
      <w:r w:rsidRPr="00F14AB7">
        <w:rPr>
          <w:i/>
        </w:rPr>
        <w:tab/>
        <w:t>}</w:t>
      </w:r>
    </w:p>
    <w:p w:rsidR="00BF6CD6" w:rsidRPr="00F14AB7" w:rsidRDefault="00BF6CD6" w:rsidP="00BF6CD6">
      <w:pPr>
        <w:rPr>
          <w:i/>
        </w:rPr>
      </w:pPr>
    </w:p>
    <w:p w:rsidR="00BF6CD6" w:rsidRPr="00F14AB7" w:rsidRDefault="00BF6CD6" w:rsidP="00BF6CD6">
      <w:pPr>
        <w:rPr>
          <w:i/>
        </w:rPr>
      </w:pPr>
      <w:r w:rsidRPr="00F14AB7">
        <w:rPr>
          <w:i/>
        </w:rPr>
        <w:tab/>
        <w:t>public Number add(Number x, Number y) {</w:t>
      </w:r>
    </w:p>
    <w:p w:rsidR="00BF6CD6" w:rsidRPr="00F14AB7" w:rsidRDefault="00BF6CD6" w:rsidP="00BF6CD6">
      <w:pPr>
        <w:rPr>
          <w:i/>
        </w:rPr>
      </w:pPr>
      <w:r w:rsidRPr="00F14AB7">
        <w:rPr>
          <w:i/>
        </w:rPr>
        <w:tab/>
      </w:r>
      <w:r w:rsidRPr="00F14AB7">
        <w:rPr>
          <w:i/>
        </w:rPr>
        <w:tab/>
        <w:t>return x.doubleValue() + y.doubleValue();</w:t>
      </w:r>
    </w:p>
    <w:p w:rsidR="00BF6CD6" w:rsidRPr="00F14AB7" w:rsidRDefault="00BF6CD6" w:rsidP="00BF6CD6">
      <w:pPr>
        <w:rPr>
          <w:i/>
        </w:rPr>
      </w:pPr>
      <w:r w:rsidRPr="00F14AB7">
        <w:rPr>
          <w:i/>
        </w:rPr>
        <w:tab/>
        <w:t>}</w:t>
      </w:r>
    </w:p>
    <w:p w:rsidR="00BF6CD6" w:rsidRPr="00F14AB7" w:rsidRDefault="00BF6CD6" w:rsidP="00BF6CD6">
      <w:pPr>
        <w:rPr>
          <w:i/>
        </w:rPr>
      </w:pPr>
      <w:r w:rsidRPr="00F14AB7">
        <w:rPr>
          <w:i/>
        </w:rPr>
        <w:t>}</w:t>
      </w:r>
    </w:p>
    <w:p w:rsidR="00BF6CD6" w:rsidRPr="00E202B2" w:rsidRDefault="00BF6CD6" w:rsidP="00BF6CD6">
      <w:pPr>
        <w:rPr>
          <w:i/>
          <w:color w:val="FF0000"/>
        </w:rPr>
      </w:pPr>
    </w:p>
    <w:p w:rsidR="00BF6CD6" w:rsidRPr="00F14AB7" w:rsidRDefault="00BF6CD6" w:rsidP="00BF6CD6">
      <w:pPr>
        <w:rPr>
          <w:i/>
          <w:u w:val="single"/>
        </w:rPr>
      </w:pPr>
      <w:r w:rsidRPr="00F14AB7">
        <w:rPr>
          <w:i/>
          <w:u w:val="single"/>
        </w:rPr>
        <w:t>MyTest.js</w:t>
      </w:r>
    </w:p>
    <w:p w:rsidR="00BF6CD6" w:rsidRPr="00F14AB7" w:rsidRDefault="00BF6CD6" w:rsidP="00BF6CD6">
      <w:pPr>
        <w:rPr>
          <w:i/>
        </w:rPr>
      </w:pPr>
      <w:r w:rsidRPr="00F14AB7">
        <w:rPr>
          <w:i/>
        </w:rPr>
        <w:t>exports.add = function(x, y) {</w:t>
      </w:r>
    </w:p>
    <w:p w:rsidR="00BF6CD6" w:rsidRPr="00F14AB7" w:rsidRDefault="00BF6CD6" w:rsidP="00BF6CD6">
      <w:pPr>
        <w:rPr>
          <w:i/>
        </w:rPr>
      </w:pPr>
      <w:r w:rsidRPr="00F14AB7">
        <w:rPr>
          <w:i/>
        </w:rPr>
        <w:tab/>
        <w:t>return java.add(x, y);</w:t>
      </w:r>
    </w:p>
    <w:p w:rsidR="00BF6CD6" w:rsidRPr="00F14AB7" w:rsidRDefault="00BF6CD6" w:rsidP="00BF6CD6">
      <w:pPr>
        <w:rPr>
          <w:i/>
        </w:rPr>
      </w:pPr>
      <w:r w:rsidRPr="00F14AB7">
        <w:rPr>
          <w:i/>
        </w:rPr>
        <w:t>}</w:t>
      </w:r>
    </w:p>
    <w:p w:rsidR="00BF6CD6" w:rsidRPr="00804E0A" w:rsidRDefault="00BF6CD6" w:rsidP="00BF6CD6">
      <w:pPr>
        <w:rPr>
          <w:color w:val="FF0000"/>
        </w:rPr>
      </w:pPr>
    </w:p>
    <w:p w:rsidR="00BF6CD6" w:rsidRPr="001851AF" w:rsidRDefault="00BF6CD6" w:rsidP="00BF6CD6">
      <w:pPr>
        <w:rPr>
          <w:color w:val="BFBFBF" w:themeColor="background1" w:themeShade="BF"/>
        </w:rPr>
      </w:pPr>
      <w:r w:rsidRPr="001851AF">
        <w:rPr>
          <w:rFonts w:hint="eastAsia"/>
          <w:color w:val="BFBFBF" w:themeColor="background1" w:themeShade="BF"/>
        </w:rPr>
        <w:t>这样两个程序用</w:t>
      </w:r>
      <w:r w:rsidRPr="001851AF">
        <w:rPr>
          <w:rFonts w:hint="eastAsia"/>
          <w:color w:val="BFBFBF" w:themeColor="background1" w:themeShade="BF"/>
        </w:rPr>
        <w:t>eclipse export</w:t>
      </w:r>
      <w:r w:rsidRPr="001851AF">
        <w:rPr>
          <w:rFonts w:hint="eastAsia"/>
          <w:color w:val="BFBFBF" w:themeColor="background1" w:themeShade="BF"/>
        </w:rPr>
        <w:t>成一个</w:t>
      </w:r>
      <w:r w:rsidRPr="001851AF">
        <w:rPr>
          <w:rFonts w:hint="eastAsia"/>
          <w:color w:val="BFBFBF" w:themeColor="background1" w:themeShade="BF"/>
        </w:rPr>
        <w:t>jar</w:t>
      </w:r>
      <w:r w:rsidRPr="001851AF">
        <w:rPr>
          <w:rFonts w:hint="eastAsia"/>
          <w:color w:val="BFBFBF" w:themeColor="background1" w:themeShade="BF"/>
        </w:rPr>
        <w:t>，就可以作为插件被引用。</w:t>
      </w:r>
    </w:p>
    <w:p w:rsidR="00BF6CD6" w:rsidRPr="001851AF" w:rsidRDefault="00BF6CD6" w:rsidP="00BF6CD6">
      <w:pPr>
        <w:rPr>
          <w:color w:val="BFBFBF" w:themeColor="background1" w:themeShade="BF"/>
        </w:rPr>
      </w:pPr>
      <w:r w:rsidRPr="001851AF">
        <w:rPr>
          <w:rFonts w:hint="eastAsia"/>
          <w:color w:val="BFBFBF" w:themeColor="background1" w:themeShade="BF"/>
        </w:rPr>
        <w:t>将插件命名为</w:t>
      </w:r>
      <w:r w:rsidRPr="001851AF">
        <w:rPr>
          <w:rFonts w:hint="eastAsia"/>
          <w:color w:val="BFBFBF" w:themeColor="background1" w:themeShade="BF"/>
        </w:rPr>
        <w:t xml:space="preserve"> test.jar </w:t>
      </w:r>
      <w:r w:rsidRPr="001851AF">
        <w:rPr>
          <w:rFonts w:hint="eastAsia"/>
          <w:color w:val="BFBFBF" w:themeColor="background1" w:themeShade="BF"/>
        </w:rPr>
        <w:t>放置在主模块目录下，执行主模块</w:t>
      </w:r>
    </w:p>
    <w:p w:rsidR="00BF6CD6" w:rsidRPr="001851AF" w:rsidRDefault="00BF6CD6" w:rsidP="00BF6CD6">
      <w:pPr>
        <w:rPr>
          <w:color w:val="BFBFBF" w:themeColor="background1" w:themeShade="BF"/>
        </w:rPr>
      </w:pPr>
      <w:r w:rsidRPr="001851AF">
        <w:rPr>
          <w:color w:val="BFBFBF" w:themeColor="background1" w:themeShade="BF"/>
        </w:rPr>
        <w:t>console.log(require('./test.jar').add(1,2))</w:t>
      </w:r>
    </w:p>
    <w:p w:rsidR="00BF6CD6" w:rsidRPr="001851AF" w:rsidRDefault="00BF6CD6" w:rsidP="00BF6CD6">
      <w:pPr>
        <w:rPr>
          <w:color w:val="BFBFBF" w:themeColor="background1" w:themeShade="BF"/>
        </w:rPr>
      </w:pPr>
      <w:r w:rsidRPr="001851AF">
        <w:rPr>
          <w:rFonts w:hint="eastAsia"/>
          <w:color w:val="BFBFBF" w:themeColor="background1" w:themeShade="BF"/>
        </w:rPr>
        <w:t>即可输出结果</w:t>
      </w:r>
      <w:r w:rsidRPr="001851AF">
        <w:rPr>
          <w:rFonts w:hint="eastAsia"/>
          <w:color w:val="BFBFBF" w:themeColor="background1" w:themeShade="BF"/>
        </w:rPr>
        <w:t>3</w:t>
      </w:r>
      <w:r w:rsidRPr="001851AF">
        <w:rPr>
          <w:rFonts w:hint="eastAsia"/>
          <w:color w:val="BFBFBF" w:themeColor="background1" w:themeShade="BF"/>
        </w:rPr>
        <w:t>。</w:t>
      </w:r>
    </w:p>
    <w:p w:rsidR="00FC7822" w:rsidRPr="00CF1F9B" w:rsidRDefault="004E0494" w:rsidP="00BF6CD6">
      <w:r w:rsidRPr="00CF1F9B">
        <w:t xml:space="preserve">So that the two programs with eclipse </w:t>
      </w:r>
      <w:r w:rsidRPr="00CF1F9B">
        <w:rPr>
          <w:i/>
        </w:rPr>
        <w:t>export</w:t>
      </w:r>
      <w:r w:rsidRPr="00CF1F9B">
        <w:t xml:space="preserve"> into a </w:t>
      </w:r>
      <w:r w:rsidRPr="00CF1F9B">
        <w:rPr>
          <w:i/>
        </w:rPr>
        <w:t>jar</w:t>
      </w:r>
      <w:r w:rsidRPr="00CF1F9B">
        <w:t xml:space="preserve"> which </w:t>
      </w:r>
      <w:r w:rsidR="00F71A70" w:rsidRPr="00CF1F9B">
        <w:t xml:space="preserve">can be </w:t>
      </w:r>
      <w:r w:rsidR="008E700E" w:rsidRPr="00CF1F9B">
        <w:t>referenced</w:t>
      </w:r>
      <w:r w:rsidRPr="00CF1F9B">
        <w:t xml:space="preserve"> </w:t>
      </w:r>
      <w:r w:rsidR="008E700E" w:rsidRPr="00CF1F9B">
        <w:t>as a plug-in.</w:t>
      </w:r>
    </w:p>
    <w:p w:rsidR="002D3F21" w:rsidRPr="00CF1F9B" w:rsidRDefault="002D3F21" w:rsidP="00BF6CD6">
      <w:r w:rsidRPr="00CF1F9B">
        <w:lastRenderedPageBreak/>
        <w:t>Name the plugin as</w:t>
      </w:r>
      <w:r w:rsidRPr="00CF1F9B">
        <w:rPr>
          <w:i/>
          <w:u w:val="single"/>
        </w:rPr>
        <w:t xml:space="preserve"> test.jar</w:t>
      </w:r>
      <w:r w:rsidRPr="00CF1F9B">
        <w:t xml:space="preserve"> and put it in the main module directory to execute the main module</w:t>
      </w:r>
      <w:r w:rsidR="001851AF" w:rsidRPr="00CF1F9B">
        <w:t xml:space="preserve"> </w:t>
      </w:r>
      <w:r w:rsidR="001851AF" w:rsidRPr="00CF1F9B">
        <w:rPr>
          <w:i/>
          <w:u w:val="single"/>
        </w:rPr>
        <w:t>console.log(require('./test.jar').add(1,2))</w:t>
      </w:r>
      <w:r w:rsidR="001851AF" w:rsidRPr="00CF1F9B">
        <w:t xml:space="preserve"> and output the result </w:t>
      </w:r>
      <w:r w:rsidR="001851AF" w:rsidRPr="00CF1F9B">
        <w:rPr>
          <w:i/>
        </w:rPr>
        <w:t>3</w:t>
      </w:r>
      <w:r w:rsidRPr="00CF1F9B">
        <w:t>.</w:t>
      </w:r>
    </w:p>
    <w:p w:rsidR="00BF6CD6" w:rsidRPr="00804E0A" w:rsidRDefault="00BF6CD6" w:rsidP="00BF6CD6">
      <w:pPr>
        <w:rPr>
          <w:color w:val="FF0000"/>
        </w:rPr>
      </w:pPr>
    </w:p>
    <w:p w:rsidR="00BF6CD6" w:rsidRPr="00E67377" w:rsidRDefault="00BF6CD6" w:rsidP="00BF6CD6">
      <w:pPr>
        <w:rPr>
          <w:color w:val="BFBFBF" w:themeColor="background1" w:themeShade="BF"/>
        </w:rPr>
      </w:pPr>
      <w:r w:rsidRPr="00E67377">
        <w:rPr>
          <w:rFonts w:hint="eastAsia"/>
          <w:color w:val="BFBFBF" w:themeColor="background1" w:themeShade="BF"/>
        </w:rPr>
        <w:t>具体细节详见模块一节。</w:t>
      </w:r>
    </w:p>
    <w:p w:rsidR="00E67377" w:rsidRPr="00CF1F9B" w:rsidRDefault="00E67377" w:rsidP="00BF6CD6">
      <w:r w:rsidRPr="00CF1F9B">
        <w:t>Please refer the module section for the details.</w:t>
      </w:r>
    </w:p>
    <w:p w:rsidR="00BF6CD6" w:rsidRPr="00804E0A" w:rsidRDefault="00BF6CD6" w:rsidP="00BF6CD6">
      <w:pPr>
        <w:pStyle w:val="9"/>
        <w:rPr>
          <w:color w:val="FF0000"/>
        </w:rPr>
      </w:pPr>
      <w:r w:rsidRPr="00EC1473">
        <w:rPr>
          <w:rFonts w:hint="eastAsia"/>
          <w:color w:val="BFBFBF" w:themeColor="background1" w:themeShade="BF"/>
        </w:rPr>
        <w:t>Child Processes</w:t>
      </w:r>
      <w:r w:rsidRPr="00EC1473">
        <w:rPr>
          <w:rFonts w:hint="eastAsia"/>
          <w:color w:val="BFBFBF" w:themeColor="background1" w:themeShade="BF"/>
        </w:rPr>
        <w:t>（子进程）</w:t>
      </w:r>
      <w:r w:rsidR="00EC1473" w:rsidRPr="001609BD">
        <w:rPr>
          <w:rFonts w:hint="eastAsia"/>
        </w:rPr>
        <w:t>Child Processes</w:t>
      </w:r>
    </w:p>
    <w:p w:rsidR="00BF6CD6" w:rsidRPr="00A74CA0" w:rsidRDefault="00BF6CD6" w:rsidP="00BF6CD6">
      <w:pPr>
        <w:rPr>
          <w:color w:val="BFBFBF" w:themeColor="background1" w:themeShade="BF"/>
        </w:rPr>
      </w:pPr>
      <w:r w:rsidRPr="00A74CA0">
        <w:rPr>
          <w:rFonts w:hint="eastAsia"/>
          <w:color w:val="BFBFBF" w:themeColor="background1" w:themeShade="BF"/>
        </w:rPr>
        <w:t>使用</w:t>
      </w:r>
      <w:r w:rsidRPr="00A74CA0">
        <w:rPr>
          <w:rFonts w:hint="eastAsia"/>
          <w:color w:val="BFBFBF" w:themeColor="background1" w:themeShade="BF"/>
        </w:rPr>
        <w:t>java.lang.ProcessBuilder</w:t>
      </w:r>
      <w:r w:rsidRPr="00A74CA0">
        <w:rPr>
          <w:rFonts w:hint="eastAsia"/>
          <w:color w:val="BFBFBF" w:themeColor="background1" w:themeShade="BF"/>
        </w:rPr>
        <w:t>操控子进程，支持进程管道操作。</w:t>
      </w:r>
    </w:p>
    <w:p w:rsidR="00A74CA0" w:rsidRPr="001609BD" w:rsidRDefault="00A74CA0" w:rsidP="00BF6CD6">
      <w:r w:rsidRPr="001609BD">
        <w:t xml:space="preserve">Use </w:t>
      </w:r>
      <w:r w:rsidRPr="001609BD">
        <w:rPr>
          <w:i/>
          <w:u w:val="single"/>
        </w:rPr>
        <w:t>java.lang.ProcessBuilder</w:t>
      </w:r>
      <w:r w:rsidRPr="001609BD">
        <w:t xml:space="preserve"> to operate the child processes, and support the process pipe operation.</w:t>
      </w:r>
    </w:p>
    <w:p w:rsidR="00BF6CD6" w:rsidRPr="00D47EE1" w:rsidRDefault="00BF6CD6" w:rsidP="00BF6CD6">
      <w:pPr>
        <w:pStyle w:val="a3"/>
        <w:numPr>
          <w:ilvl w:val="0"/>
          <w:numId w:val="94"/>
        </w:numPr>
        <w:ind w:firstLineChars="0"/>
        <w:rPr>
          <w:color w:val="BFBFBF" w:themeColor="background1" w:themeShade="BF"/>
        </w:rPr>
      </w:pPr>
      <w:r w:rsidRPr="00D47EE1">
        <w:rPr>
          <w:rFonts w:hint="eastAsia"/>
          <w:color w:val="BFBFBF" w:themeColor="background1" w:themeShade="BF"/>
        </w:rPr>
        <w:t>不支持</w:t>
      </w:r>
      <w:r w:rsidRPr="00D47EE1">
        <w:rPr>
          <w:color w:val="BFBFBF" w:themeColor="background1" w:themeShade="BF"/>
        </w:rPr>
        <w:t>child_process.fork</w:t>
      </w:r>
      <w:r w:rsidRPr="00D47EE1">
        <w:rPr>
          <w:rFonts w:hint="eastAsia"/>
          <w:color w:val="BFBFBF" w:themeColor="background1" w:themeShade="BF"/>
        </w:rPr>
        <w:t>方法，</w:t>
      </w:r>
      <w:r w:rsidRPr="00D47EE1">
        <w:rPr>
          <w:rFonts w:hint="eastAsia"/>
          <w:color w:val="BFBFBF" w:themeColor="background1" w:themeShade="BF"/>
        </w:rPr>
        <w:t>Limax</w:t>
      </w:r>
      <w:r w:rsidRPr="00D47EE1">
        <w:rPr>
          <w:rFonts w:hint="eastAsia"/>
          <w:color w:val="BFBFBF" w:themeColor="background1" w:themeShade="BF"/>
        </w:rPr>
        <w:t>使用线程模型，不需要这个方法，详见模块一节。</w:t>
      </w:r>
    </w:p>
    <w:p w:rsidR="00E17E78" w:rsidRPr="001609BD" w:rsidRDefault="00D47EE1" w:rsidP="00E17E78">
      <w:pPr>
        <w:pStyle w:val="a3"/>
        <w:ind w:left="420" w:firstLineChars="0" w:firstLine="0"/>
      </w:pPr>
      <w:r w:rsidRPr="001609BD">
        <w:t xml:space="preserve">Not support </w:t>
      </w:r>
      <w:r w:rsidRPr="001609BD">
        <w:rPr>
          <w:i/>
        </w:rPr>
        <w:t>child_process.fork</w:t>
      </w:r>
      <w:r w:rsidRPr="001609BD">
        <w:t xml:space="preserve"> method, the Limax uses the </w:t>
      </w:r>
      <w:r w:rsidR="00DA5C69" w:rsidRPr="001609BD">
        <w:t>thread</w:t>
      </w:r>
      <w:r w:rsidRPr="001609BD">
        <w:t xml:space="preserve"> </w:t>
      </w:r>
      <w:r w:rsidR="00D069FF" w:rsidRPr="001609BD">
        <w:rPr>
          <w:rFonts w:hint="eastAsia"/>
        </w:rPr>
        <w:t>model</w:t>
      </w:r>
      <w:r w:rsidRPr="001609BD">
        <w:t xml:space="preserve"> and does not need this method. Please refer the module section</w:t>
      </w:r>
      <w:r w:rsidR="001609BD" w:rsidRPr="001609BD">
        <w:t xml:space="preserve"> for details</w:t>
      </w:r>
      <w:r w:rsidRPr="001609BD">
        <w:t>.</w:t>
      </w:r>
    </w:p>
    <w:p w:rsidR="00BF6CD6" w:rsidRPr="007F5A96" w:rsidRDefault="00BF6CD6" w:rsidP="00BF6CD6">
      <w:pPr>
        <w:pStyle w:val="a3"/>
        <w:numPr>
          <w:ilvl w:val="0"/>
          <w:numId w:val="94"/>
        </w:numPr>
        <w:ind w:firstLineChars="0"/>
        <w:rPr>
          <w:color w:val="BFBFBF" w:themeColor="background1" w:themeShade="BF"/>
        </w:rPr>
      </w:pPr>
      <w:r w:rsidRPr="007F5A96">
        <w:rPr>
          <w:rFonts w:hint="eastAsia"/>
          <w:color w:val="BFBFBF" w:themeColor="background1" w:themeShade="BF"/>
        </w:rPr>
        <w:t>类</w:t>
      </w:r>
      <w:r w:rsidRPr="007F5A96">
        <w:rPr>
          <w:rFonts w:hint="eastAsia"/>
          <w:color w:val="BFBFBF" w:themeColor="background1" w:themeShade="BF"/>
        </w:rPr>
        <w:t>ChildProcess</w:t>
      </w:r>
      <w:r w:rsidRPr="007F5A96">
        <w:rPr>
          <w:rFonts w:hint="eastAsia"/>
          <w:color w:val="BFBFBF" w:themeColor="background1" w:themeShade="BF"/>
        </w:rPr>
        <w:t>仅支持</w:t>
      </w:r>
      <w:r w:rsidRPr="007F5A96">
        <w:rPr>
          <w:rFonts w:hint="eastAsia"/>
          <w:color w:val="BFBFBF" w:themeColor="background1" w:themeShade="BF"/>
        </w:rPr>
        <w:t>exit</w:t>
      </w:r>
      <w:r w:rsidRPr="007F5A96">
        <w:rPr>
          <w:rFonts w:hint="eastAsia"/>
          <w:color w:val="BFBFBF" w:themeColor="background1" w:themeShade="BF"/>
        </w:rPr>
        <w:t>事件（其它事件都与</w:t>
      </w:r>
      <w:r w:rsidRPr="007F5A96">
        <w:rPr>
          <w:rFonts w:hint="eastAsia"/>
          <w:color w:val="BFBFBF" w:themeColor="background1" w:themeShade="BF"/>
        </w:rPr>
        <w:t>IPC</w:t>
      </w:r>
      <w:r w:rsidRPr="007F5A96">
        <w:rPr>
          <w:rFonts w:hint="eastAsia"/>
          <w:color w:val="BFBFBF" w:themeColor="background1" w:themeShade="BF"/>
        </w:rPr>
        <w:t>相关，不需要），在进程结束后触发。支持</w:t>
      </w:r>
      <w:r w:rsidRPr="007F5A96">
        <w:rPr>
          <w:rFonts w:hint="eastAsia"/>
          <w:color w:val="BFBFBF" w:themeColor="background1" w:themeShade="BF"/>
        </w:rPr>
        <w:t>child.kill</w:t>
      </w:r>
      <w:r w:rsidRPr="007F5A96">
        <w:rPr>
          <w:rFonts w:hint="eastAsia"/>
          <w:color w:val="BFBFBF" w:themeColor="background1" w:themeShade="BF"/>
        </w:rPr>
        <w:t>方法，</w:t>
      </w:r>
      <w:r w:rsidRPr="007F5A96">
        <w:rPr>
          <w:rFonts w:hint="eastAsia"/>
          <w:color w:val="BFBFBF" w:themeColor="background1" w:themeShade="BF"/>
        </w:rPr>
        <w:t>java.lang.Process</w:t>
      </w:r>
      <w:r w:rsidRPr="007F5A96">
        <w:rPr>
          <w:rFonts w:hint="eastAsia"/>
          <w:color w:val="BFBFBF" w:themeColor="background1" w:themeShade="BF"/>
        </w:rPr>
        <w:t>向进程发送的信号仅支持</w:t>
      </w:r>
      <w:r w:rsidRPr="007F5A96">
        <w:rPr>
          <w:rFonts w:hint="eastAsia"/>
          <w:color w:val="BFBFBF" w:themeColor="background1" w:themeShade="BF"/>
        </w:rPr>
        <w:t>SIGTERM</w:t>
      </w:r>
      <w:r w:rsidRPr="007F5A96">
        <w:rPr>
          <w:rFonts w:hint="eastAsia"/>
          <w:color w:val="BFBFBF" w:themeColor="background1" w:themeShade="BF"/>
        </w:rPr>
        <w:t>与</w:t>
      </w:r>
      <w:r w:rsidRPr="007F5A96">
        <w:rPr>
          <w:rFonts w:hint="eastAsia"/>
          <w:color w:val="BFBFBF" w:themeColor="background1" w:themeShade="BF"/>
        </w:rPr>
        <w:t>SIGKILL</w:t>
      </w:r>
      <w:r w:rsidRPr="007F5A96">
        <w:rPr>
          <w:rFonts w:hint="eastAsia"/>
          <w:color w:val="BFBFBF" w:themeColor="background1" w:themeShade="BF"/>
        </w:rPr>
        <w:t>，非</w:t>
      </w:r>
      <w:r w:rsidRPr="007F5A96">
        <w:rPr>
          <w:rFonts w:hint="eastAsia"/>
          <w:color w:val="BFBFBF" w:themeColor="background1" w:themeShade="BF"/>
        </w:rPr>
        <w:t>SIGKILL</w:t>
      </w:r>
      <w:r w:rsidRPr="007F5A96">
        <w:rPr>
          <w:rFonts w:hint="eastAsia"/>
          <w:color w:val="BFBFBF" w:themeColor="background1" w:themeShade="BF"/>
        </w:rPr>
        <w:t>的情形，一律默认</w:t>
      </w:r>
      <w:r w:rsidRPr="007F5A96">
        <w:rPr>
          <w:rFonts w:hint="eastAsia"/>
          <w:color w:val="BFBFBF" w:themeColor="background1" w:themeShade="BF"/>
        </w:rPr>
        <w:t>SIGTERM</w:t>
      </w:r>
      <w:r w:rsidRPr="007F5A96">
        <w:rPr>
          <w:rFonts w:hint="eastAsia"/>
          <w:color w:val="BFBFBF" w:themeColor="background1" w:themeShade="BF"/>
        </w:rPr>
        <w:t>。支持</w:t>
      </w:r>
      <w:r w:rsidRPr="007F5A96">
        <w:rPr>
          <w:rFonts w:hint="eastAsia"/>
          <w:color w:val="BFBFBF" w:themeColor="background1" w:themeShade="BF"/>
        </w:rPr>
        <w:t>child.stdin</w:t>
      </w:r>
      <w:r w:rsidRPr="007F5A96">
        <w:rPr>
          <w:rFonts w:hint="eastAsia"/>
          <w:color w:val="BFBFBF" w:themeColor="background1" w:themeShade="BF"/>
        </w:rPr>
        <w:t>，</w:t>
      </w:r>
      <w:r w:rsidRPr="007F5A96">
        <w:rPr>
          <w:rFonts w:hint="eastAsia"/>
          <w:color w:val="BFBFBF" w:themeColor="background1" w:themeShade="BF"/>
        </w:rPr>
        <w:t>child.stdout</w:t>
      </w:r>
      <w:r w:rsidRPr="007F5A96">
        <w:rPr>
          <w:rFonts w:hint="eastAsia"/>
          <w:color w:val="BFBFBF" w:themeColor="background1" w:themeShade="BF"/>
        </w:rPr>
        <w:t>，</w:t>
      </w:r>
      <w:r w:rsidRPr="007F5A96">
        <w:rPr>
          <w:rFonts w:hint="eastAsia"/>
          <w:color w:val="BFBFBF" w:themeColor="background1" w:themeShade="BF"/>
        </w:rPr>
        <w:t>child.stderr</w:t>
      </w:r>
      <w:r w:rsidRPr="007F5A96">
        <w:rPr>
          <w:rFonts w:hint="eastAsia"/>
          <w:color w:val="BFBFBF" w:themeColor="background1" w:themeShade="BF"/>
        </w:rPr>
        <w:t>，</w:t>
      </w:r>
      <w:r w:rsidRPr="007F5A96">
        <w:rPr>
          <w:rFonts w:hint="eastAsia"/>
          <w:color w:val="BFBFBF" w:themeColor="background1" w:themeShade="BF"/>
        </w:rPr>
        <w:t>child.stdio</w:t>
      </w:r>
      <w:r w:rsidRPr="007F5A96">
        <w:rPr>
          <w:rFonts w:hint="eastAsia"/>
          <w:color w:val="BFBFBF" w:themeColor="background1" w:themeShade="BF"/>
        </w:rPr>
        <w:t>。</w:t>
      </w:r>
    </w:p>
    <w:p w:rsidR="00CE470F" w:rsidRPr="001609BD" w:rsidRDefault="004813E9" w:rsidP="00CE470F">
      <w:pPr>
        <w:pStyle w:val="a3"/>
        <w:ind w:left="420" w:firstLineChars="0" w:firstLine="0"/>
      </w:pPr>
      <w:r w:rsidRPr="001609BD">
        <w:t xml:space="preserve">The class </w:t>
      </w:r>
      <w:r w:rsidRPr="001609BD">
        <w:rPr>
          <w:i/>
        </w:rPr>
        <w:t>ChildProcess</w:t>
      </w:r>
      <w:r w:rsidRPr="001609BD">
        <w:t xml:space="preserve"> just supports the</w:t>
      </w:r>
      <w:r w:rsidRPr="001609BD">
        <w:rPr>
          <w:i/>
        </w:rPr>
        <w:t xml:space="preserve"> exit</w:t>
      </w:r>
      <w:r w:rsidRPr="001609BD">
        <w:t xml:space="preserve"> event (the other events are related to the </w:t>
      </w:r>
      <w:r w:rsidRPr="001609BD">
        <w:rPr>
          <w:i/>
        </w:rPr>
        <w:t>IPC</w:t>
      </w:r>
      <w:r w:rsidRPr="001609BD">
        <w:t xml:space="preserve"> and do not need) which is triggered after the process ends. </w:t>
      </w:r>
      <w:r w:rsidR="007F5A96" w:rsidRPr="001609BD">
        <w:t xml:space="preserve">Support the </w:t>
      </w:r>
      <w:r w:rsidR="007F5A96" w:rsidRPr="001609BD">
        <w:rPr>
          <w:i/>
          <w:u w:val="single"/>
        </w:rPr>
        <w:t>child.kill</w:t>
      </w:r>
      <w:r w:rsidR="007F5A96" w:rsidRPr="001609BD">
        <w:t xml:space="preserve"> method, and the signal sent to the process by </w:t>
      </w:r>
      <w:r w:rsidR="007F5A96" w:rsidRPr="001609BD">
        <w:rPr>
          <w:i/>
          <w:u w:val="single"/>
        </w:rPr>
        <w:t>java.lang.Process</w:t>
      </w:r>
      <w:r w:rsidR="007F5A96" w:rsidRPr="001609BD">
        <w:t xml:space="preserve"> just supports the </w:t>
      </w:r>
      <w:r w:rsidR="007F5A96" w:rsidRPr="001609BD">
        <w:rPr>
          <w:i/>
        </w:rPr>
        <w:t>SIGTERM</w:t>
      </w:r>
      <w:r w:rsidR="007F5A96" w:rsidRPr="001609BD">
        <w:t xml:space="preserve"> and </w:t>
      </w:r>
      <w:r w:rsidR="007F5A96" w:rsidRPr="001609BD">
        <w:rPr>
          <w:i/>
        </w:rPr>
        <w:t>SIGKILL</w:t>
      </w:r>
      <w:r w:rsidR="007F5A96" w:rsidRPr="001609BD">
        <w:t>. The non-</w:t>
      </w:r>
      <w:r w:rsidR="007F5A96" w:rsidRPr="001609BD">
        <w:rPr>
          <w:i/>
        </w:rPr>
        <w:t>SIGKILL</w:t>
      </w:r>
      <w:r w:rsidR="007F5A96" w:rsidRPr="001609BD">
        <w:t xml:space="preserve"> case is always </w:t>
      </w:r>
      <w:r w:rsidR="007F5A96" w:rsidRPr="001609BD">
        <w:rPr>
          <w:i/>
        </w:rPr>
        <w:t>SIGTERM</w:t>
      </w:r>
      <w:r w:rsidR="007F5A96" w:rsidRPr="001609BD">
        <w:t xml:space="preserve"> as default. Support </w:t>
      </w:r>
      <w:r w:rsidR="007F5A96" w:rsidRPr="001609BD">
        <w:rPr>
          <w:i/>
          <w:u w:val="single"/>
        </w:rPr>
        <w:t>child.stdin</w:t>
      </w:r>
      <w:r w:rsidR="007F5A96" w:rsidRPr="001609BD">
        <w:t xml:space="preserve">, </w:t>
      </w:r>
      <w:r w:rsidR="007F5A96" w:rsidRPr="001609BD">
        <w:rPr>
          <w:i/>
          <w:u w:val="single"/>
        </w:rPr>
        <w:t>child.stdout</w:t>
      </w:r>
      <w:r w:rsidR="007F5A96" w:rsidRPr="001609BD">
        <w:t xml:space="preserve">, </w:t>
      </w:r>
      <w:r w:rsidR="007F5A96" w:rsidRPr="001609BD">
        <w:rPr>
          <w:i/>
          <w:u w:val="single"/>
        </w:rPr>
        <w:t>child.stderr</w:t>
      </w:r>
      <w:r w:rsidR="007F5A96" w:rsidRPr="001609BD">
        <w:t xml:space="preserve"> and </w:t>
      </w:r>
      <w:r w:rsidR="007F5A96" w:rsidRPr="001609BD">
        <w:rPr>
          <w:i/>
          <w:u w:val="single"/>
        </w:rPr>
        <w:t>child.stdio</w:t>
      </w:r>
      <w:r w:rsidR="007F5A96" w:rsidRPr="001609BD">
        <w:t>.</w:t>
      </w:r>
    </w:p>
    <w:p w:rsidR="00BF6CD6" w:rsidRPr="00903B3A" w:rsidRDefault="00BF6CD6" w:rsidP="00BF6CD6">
      <w:pPr>
        <w:pStyle w:val="a3"/>
        <w:numPr>
          <w:ilvl w:val="0"/>
          <w:numId w:val="94"/>
        </w:numPr>
        <w:ind w:firstLineChars="0"/>
        <w:rPr>
          <w:color w:val="BFBFBF" w:themeColor="background1" w:themeShade="BF"/>
        </w:rPr>
      </w:pPr>
      <w:r w:rsidRPr="00903B3A">
        <w:rPr>
          <w:rFonts w:hint="eastAsia"/>
          <w:color w:val="BFBFBF" w:themeColor="background1" w:themeShade="BF"/>
        </w:rPr>
        <w:t>所有方法的</w:t>
      </w:r>
      <w:r w:rsidRPr="00903B3A">
        <w:rPr>
          <w:rFonts w:hint="eastAsia"/>
          <w:color w:val="BFBFBF" w:themeColor="background1" w:themeShade="BF"/>
        </w:rPr>
        <w:t>options</w:t>
      </w:r>
      <w:r w:rsidRPr="00903B3A">
        <w:rPr>
          <w:rFonts w:hint="eastAsia"/>
          <w:color w:val="BFBFBF" w:themeColor="background1" w:themeShade="BF"/>
        </w:rPr>
        <w:t>参数中，支持</w:t>
      </w:r>
      <w:r w:rsidRPr="00903B3A">
        <w:rPr>
          <w:rFonts w:hint="eastAsia"/>
          <w:color w:val="BFBFBF" w:themeColor="background1" w:themeShade="BF"/>
        </w:rPr>
        <w:t>options.cwd</w:t>
      </w:r>
      <w:r w:rsidRPr="00903B3A">
        <w:rPr>
          <w:rFonts w:hint="eastAsia"/>
          <w:color w:val="BFBFBF" w:themeColor="background1" w:themeShade="BF"/>
        </w:rPr>
        <w:t>，</w:t>
      </w:r>
      <w:r w:rsidRPr="00903B3A">
        <w:rPr>
          <w:rFonts w:hint="eastAsia"/>
          <w:color w:val="BFBFBF" w:themeColor="background1" w:themeShade="BF"/>
        </w:rPr>
        <w:t>options.env</w:t>
      </w:r>
      <w:r w:rsidRPr="00903B3A">
        <w:rPr>
          <w:rFonts w:hint="eastAsia"/>
          <w:color w:val="BFBFBF" w:themeColor="background1" w:themeShade="BF"/>
        </w:rPr>
        <w:t>（</w:t>
      </w:r>
      <w:r w:rsidRPr="00903B3A">
        <w:rPr>
          <w:rFonts w:hint="eastAsia"/>
          <w:color w:val="BFBFBF" w:themeColor="background1" w:themeShade="BF"/>
        </w:rPr>
        <w:t>Node.js</w:t>
      </w:r>
      <w:r w:rsidRPr="00903B3A">
        <w:rPr>
          <w:rFonts w:hint="eastAsia"/>
          <w:color w:val="BFBFBF" w:themeColor="background1" w:themeShade="BF"/>
        </w:rPr>
        <w:t>手册中声明</w:t>
      </w:r>
      <w:r w:rsidRPr="00903B3A">
        <w:rPr>
          <w:rFonts w:hint="eastAsia"/>
          <w:color w:val="BFBFBF" w:themeColor="background1" w:themeShade="BF"/>
        </w:rPr>
        <w:t>spawn</w:t>
      </w:r>
      <w:r w:rsidRPr="00903B3A">
        <w:rPr>
          <w:rFonts w:hint="eastAsia"/>
          <w:color w:val="BFBFBF" w:themeColor="background1" w:themeShade="BF"/>
        </w:rPr>
        <w:t>方法默认</w:t>
      </w:r>
      <w:r w:rsidRPr="00903B3A">
        <w:rPr>
          <w:rFonts w:hint="eastAsia"/>
          <w:color w:val="BFBFBF" w:themeColor="background1" w:themeShade="BF"/>
        </w:rPr>
        <w:t>process.env</w:t>
      </w:r>
      <w:r w:rsidRPr="00903B3A">
        <w:rPr>
          <w:rFonts w:hint="eastAsia"/>
          <w:color w:val="BFBFBF" w:themeColor="background1" w:themeShade="BF"/>
        </w:rPr>
        <w:t>，</w:t>
      </w:r>
      <w:r w:rsidRPr="00903B3A">
        <w:rPr>
          <w:rFonts w:hint="eastAsia"/>
          <w:color w:val="BFBFBF" w:themeColor="background1" w:themeShade="BF"/>
        </w:rPr>
        <w:t>exec</w:t>
      </w:r>
      <w:r w:rsidRPr="00903B3A">
        <w:rPr>
          <w:rFonts w:hint="eastAsia"/>
          <w:color w:val="BFBFBF" w:themeColor="background1" w:themeShade="BF"/>
        </w:rPr>
        <w:t>方法默认</w:t>
      </w:r>
      <w:r w:rsidRPr="00903B3A">
        <w:rPr>
          <w:rFonts w:hint="eastAsia"/>
          <w:color w:val="BFBFBF" w:themeColor="background1" w:themeShade="BF"/>
        </w:rPr>
        <w:t>null</w:t>
      </w:r>
      <w:r w:rsidRPr="00903B3A">
        <w:rPr>
          <w:rFonts w:hint="eastAsia"/>
          <w:color w:val="BFBFBF" w:themeColor="background1" w:themeShade="BF"/>
        </w:rPr>
        <w:t>，实际测试</w:t>
      </w:r>
      <w:r w:rsidRPr="00903B3A">
        <w:rPr>
          <w:rFonts w:hint="eastAsia"/>
          <w:color w:val="BFBFBF" w:themeColor="background1" w:themeShade="BF"/>
        </w:rPr>
        <w:t>exec</w:t>
      </w:r>
      <w:r w:rsidRPr="00903B3A">
        <w:rPr>
          <w:rFonts w:hint="eastAsia"/>
          <w:color w:val="BFBFBF" w:themeColor="background1" w:themeShade="BF"/>
        </w:rPr>
        <w:t>默认值也是</w:t>
      </w:r>
      <w:r w:rsidRPr="00903B3A">
        <w:rPr>
          <w:rFonts w:hint="eastAsia"/>
          <w:color w:val="BFBFBF" w:themeColor="background1" w:themeShade="BF"/>
        </w:rPr>
        <w:t>process.env</w:t>
      </w:r>
      <w:r w:rsidRPr="00903B3A">
        <w:rPr>
          <w:rFonts w:hint="eastAsia"/>
          <w:color w:val="BFBFBF" w:themeColor="background1" w:themeShade="BF"/>
        </w:rPr>
        <w:t>，所以默认</w:t>
      </w:r>
      <w:r w:rsidRPr="00903B3A">
        <w:rPr>
          <w:rFonts w:hint="eastAsia"/>
          <w:color w:val="BFBFBF" w:themeColor="background1" w:themeShade="BF"/>
        </w:rPr>
        <w:t>process.env</w:t>
      </w:r>
      <w:r w:rsidRPr="00903B3A">
        <w:rPr>
          <w:rFonts w:hint="eastAsia"/>
          <w:color w:val="BFBFBF" w:themeColor="background1" w:themeShade="BF"/>
        </w:rPr>
        <w:t>），</w:t>
      </w:r>
      <w:r w:rsidRPr="00903B3A">
        <w:rPr>
          <w:rFonts w:hint="eastAsia"/>
          <w:color w:val="BFBFBF" w:themeColor="background1" w:themeShade="BF"/>
        </w:rPr>
        <w:t>options.shell</w:t>
      </w:r>
      <w:r w:rsidRPr="00903B3A">
        <w:rPr>
          <w:rFonts w:hint="eastAsia"/>
          <w:color w:val="BFBFBF" w:themeColor="background1" w:themeShade="BF"/>
        </w:rPr>
        <w:t>，</w:t>
      </w:r>
      <w:r w:rsidRPr="00903B3A">
        <w:rPr>
          <w:rFonts w:hint="eastAsia"/>
          <w:color w:val="BFBFBF" w:themeColor="background1" w:themeShade="BF"/>
        </w:rPr>
        <w:t>options.detached</w:t>
      </w:r>
      <w:r w:rsidRPr="00903B3A">
        <w:rPr>
          <w:rFonts w:hint="eastAsia"/>
          <w:color w:val="BFBFBF" w:themeColor="background1" w:themeShade="BF"/>
        </w:rPr>
        <w:t>，</w:t>
      </w:r>
      <w:r w:rsidRPr="00903B3A">
        <w:rPr>
          <w:rFonts w:hint="eastAsia"/>
          <w:color w:val="BFBFBF" w:themeColor="background1" w:themeShade="BF"/>
        </w:rPr>
        <w:t>options.input</w:t>
      </w:r>
      <w:r w:rsidRPr="00903B3A">
        <w:rPr>
          <w:rFonts w:hint="eastAsia"/>
          <w:color w:val="BFBFBF" w:themeColor="background1" w:themeShade="BF"/>
        </w:rPr>
        <w:t>，</w:t>
      </w:r>
      <w:r w:rsidRPr="00903B3A">
        <w:rPr>
          <w:rFonts w:hint="eastAsia"/>
          <w:color w:val="BFBFBF" w:themeColor="background1" w:themeShade="BF"/>
        </w:rPr>
        <w:t>options.timeout</w:t>
      </w:r>
      <w:r w:rsidRPr="00903B3A">
        <w:rPr>
          <w:rFonts w:hint="eastAsia"/>
          <w:color w:val="BFBFBF" w:themeColor="background1" w:themeShade="BF"/>
        </w:rPr>
        <w:t>，</w:t>
      </w:r>
      <w:r w:rsidRPr="00903B3A">
        <w:rPr>
          <w:rFonts w:hint="eastAsia"/>
          <w:color w:val="BFBFBF" w:themeColor="background1" w:themeShade="BF"/>
        </w:rPr>
        <w:t>options.encoding</w:t>
      </w:r>
      <w:r w:rsidRPr="00903B3A">
        <w:rPr>
          <w:rFonts w:hint="eastAsia"/>
          <w:color w:val="BFBFBF" w:themeColor="background1" w:themeShade="BF"/>
        </w:rPr>
        <w:t>，</w:t>
      </w:r>
      <w:r w:rsidRPr="00903B3A">
        <w:rPr>
          <w:rFonts w:hint="eastAsia"/>
          <w:color w:val="BFBFBF" w:themeColor="background1" w:themeShade="BF"/>
        </w:rPr>
        <w:t>options.maxBuffer</w:t>
      </w:r>
      <w:r w:rsidRPr="00903B3A">
        <w:rPr>
          <w:rFonts w:hint="eastAsia"/>
          <w:color w:val="BFBFBF" w:themeColor="background1" w:themeShade="BF"/>
        </w:rPr>
        <w:t>，</w:t>
      </w:r>
      <w:r w:rsidRPr="00903B3A">
        <w:rPr>
          <w:rFonts w:hint="eastAsia"/>
          <w:color w:val="BFBFBF" w:themeColor="background1" w:themeShade="BF"/>
        </w:rPr>
        <w:t>options.killSignal(SIGTERM|SIGKILL)</w:t>
      </w:r>
      <w:r w:rsidRPr="00903B3A">
        <w:rPr>
          <w:rFonts w:hint="eastAsia"/>
          <w:color w:val="BFBFBF" w:themeColor="background1" w:themeShade="BF"/>
        </w:rPr>
        <w:t>，</w:t>
      </w:r>
      <w:r w:rsidRPr="00903B3A">
        <w:rPr>
          <w:rFonts w:hint="eastAsia"/>
          <w:color w:val="BFBFBF" w:themeColor="background1" w:themeShade="BF"/>
        </w:rPr>
        <w:t>options.stdio(</w:t>
      </w:r>
      <w:r w:rsidRPr="00903B3A">
        <w:rPr>
          <w:rFonts w:hint="eastAsia"/>
          <w:color w:val="BFBFBF" w:themeColor="background1" w:themeShade="BF"/>
        </w:rPr>
        <w:t>只支持</w:t>
      </w:r>
      <w:r w:rsidRPr="00903B3A">
        <w:rPr>
          <w:rFonts w:hint="eastAsia"/>
          <w:color w:val="BFBFBF" w:themeColor="background1" w:themeShade="BF"/>
        </w:rPr>
        <w:t>3</w:t>
      </w:r>
      <w:r w:rsidRPr="00903B3A">
        <w:rPr>
          <w:rFonts w:hint="eastAsia"/>
          <w:color w:val="BFBFBF" w:themeColor="background1" w:themeShade="BF"/>
        </w:rPr>
        <w:t>个标准</w:t>
      </w:r>
      <w:r w:rsidRPr="00903B3A">
        <w:rPr>
          <w:rFonts w:hint="eastAsia"/>
          <w:color w:val="BFBFBF" w:themeColor="background1" w:themeShade="BF"/>
        </w:rPr>
        <w:t>IO</w:t>
      </w:r>
      <w:r w:rsidRPr="00903B3A">
        <w:rPr>
          <w:rFonts w:hint="eastAsia"/>
          <w:color w:val="BFBFBF" w:themeColor="background1" w:themeShade="BF"/>
        </w:rPr>
        <w:t>对象</w:t>
      </w:r>
      <w:r w:rsidRPr="00903B3A">
        <w:rPr>
          <w:rFonts w:hint="eastAsia"/>
          <w:color w:val="BFBFBF" w:themeColor="background1" w:themeShade="BF"/>
        </w:rPr>
        <w:t>)</w:t>
      </w:r>
      <w:r w:rsidRPr="00903B3A">
        <w:rPr>
          <w:rFonts w:hint="eastAsia"/>
          <w:color w:val="BFBFBF" w:themeColor="background1" w:themeShade="BF"/>
        </w:rPr>
        <w:t>。</w:t>
      </w:r>
    </w:p>
    <w:p w:rsidR="00E06318" w:rsidRPr="0035142B" w:rsidRDefault="00E06318" w:rsidP="00E06318">
      <w:pPr>
        <w:pStyle w:val="a3"/>
        <w:ind w:left="420" w:firstLineChars="0" w:firstLine="0"/>
      </w:pPr>
      <w:r w:rsidRPr="0035142B">
        <w:t xml:space="preserve">All methods' </w:t>
      </w:r>
      <w:r w:rsidRPr="0035142B">
        <w:rPr>
          <w:i/>
        </w:rPr>
        <w:t>options</w:t>
      </w:r>
      <w:r w:rsidRPr="0035142B">
        <w:t xml:space="preserve"> parameter support </w:t>
      </w:r>
      <w:r w:rsidRPr="0035142B">
        <w:rPr>
          <w:i/>
          <w:u w:val="single"/>
        </w:rPr>
        <w:t>options.cwd</w:t>
      </w:r>
      <w:r w:rsidRPr="0035142B">
        <w:t xml:space="preserve">, </w:t>
      </w:r>
      <w:r w:rsidRPr="0035142B">
        <w:rPr>
          <w:i/>
          <w:u w:val="single"/>
        </w:rPr>
        <w:t>options.env</w:t>
      </w:r>
      <w:r w:rsidRPr="0035142B">
        <w:t xml:space="preserve"> (</w:t>
      </w:r>
      <w:r w:rsidR="00873077" w:rsidRPr="0035142B">
        <w:t xml:space="preserve">the </w:t>
      </w:r>
      <w:r w:rsidR="00873077" w:rsidRPr="0035142B">
        <w:rPr>
          <w:i/>
          <w:u w:val="single"/>
        </w:rPr>
        <w:t>Node.js</w:t>
      </w:r>
      <w:r w:rsidR="00873077" w:rsidRPr="0035142B">
        <w:t xml:space="preserve"> manual declares that </w:t>
      </w:r>
      <w:r w:rsidR="00873077" w:rsidRPr="0035142B">
        <w:rPr>
          <w:i/>
        </w:rPr>
        <w:t>spawn</w:t>
      </w:r>
      <w:r w:rsidR="00873077" w:rsidRPr="0035142B">
        <w:t xml:space="preserve"> method default </w:t>
      </w:r>
      <w:r w:rsidR="00873077" w:rsidRPr="0035142B">
        <w:rPr>
          <w:i/>
          <w:u w:val="single"/>
        </w:rPr>
        <w:t>process.env</w:t>
      </w:r>
      <w:r w:rsidR="00873077" w:rsidRPr="0035142B">
        <w:t xml:space="preserve">, </w:t>
      </w:r>
      <w:r w:rsidR="00873077" w:rsidRPr="0035142B">
        <w:rPr>
          <w:i/>
        </w:rPr>
        <w:t>exec</w:t>
      </w:r>
      <w:r w:rsidR="00873077" w:rsidRPr="0035142B">
        <w:t xml:space="preserve"> method default </w:t>
      </w:r>
      <w:r w:rsidR="00873077" w:rsidRPr="0035142B">
        <w:rPr>
          <w:i/>
        </w:rPr>
        <w:t>null</w:t>
      </w:r>
      <w:r w:rsidR="00873077" w:rsidRPr="0035142B">
        <w:t xml:space="preserve">, and the actual test is that </w:t>
      </w:r>
      <w:r w:rsidR="00873077" w:rsidRPr="0035142B">
        <w:rPr>
          <w:i/>
        </w:rPr>
        <w:t>exec</w:t>
      </w:r>
      <w:r w:rsidR="00873077" w:rsidRPr="0035142B">
        <w:t xml:space="preserve"> default value is </w:t>
      </w:r>
      <w:r w:rsidR="00873077" w:rsidRPr="0035142B">
        <w:rPr>
          <w:i/>
          <w:u w:val="single"/>
        </w:rPr>
        <w:t>proces.env</w:t>
      </w:r>
      <w:r w:rsidR="00873077" w:rsidRPr="0035142B">
        <w:t>, so default</w:t>
      </w:r>
      <w:r w:rsidR="0035142B" w:rsidRPr="0035142B">
        <w:t xml:space="preserve"> is</w:t>
      </w:r>
      <w:r w:rsidR="00873077" w:rsidRPr="0035142B">
        <w:t xml:space="preserve"> </w:t>
      </w:r>
      <w:r w:rsidR="00873077" w:rsidRPr="0035142B">
        <w:rPr>
          <w:i/>
          <w:u w:val="single"/>
        </w:rPr>
        <w:t>process.env</w:t>
      </w:r>
      <w:r w:rsidRPr="0035142B">
        <w:t xml:space="preserve">), </w:t>
      </w:r>
      <w:r w:rsidRPr="0035142B">
        <w:rPr>
          <w:i/>
          <w:u w:val="single"/>
        </w:rPr>
        <w:t>options.shell</w:t>
      </w:r>
      <w:r w:rsidRPr="0035142B">
        <w:t xml:space="preserve">, </w:t>
      </w:r>
      <w:r w:rsidRPr="0035142B">
        <w:rPr>
          <w:i/>
          <w:u w:val="single"/>
        </w:rPr>
        <w:t>options.detached</w:t>
      </w:r>
      <w:r w:rsidRPr="0035142B">
        <w:t xml:space="preserve">, </w:t>
      </w:r>
      <w:r w:rsidRPr="0035142B">
        <w:rPr>
          <w:i/>
          <w:u w:val="single"/>
        </w:rPr>
        <w:t>options.input</w:t>
      </w:r>
      <w:r w:rsidRPr="0035142B">
        <w:t xml:space="preserve">, </w:t>
      </w:r>
      <w:r w:rsidRPr="0035142B">
        <w:rPr>
          <w:i/>
          <w:u w:val="single"/>
        </w:rPr>
        <w:t>optios.timeout</w:t>
      </w:r>
      <w:r w:rsidRPr="0035142B">
        <w:t xml:space="preserve">, </w:t>
      </w:r>
      <w:r w:rsidRPr="0035142B">
        <w:rPr>
          <w:i/>
          <w:u w:val="single"/>
        </w:rPr>
        <w:t>options.encoding</w:t>
      </w:r>
      <w:r w:rsidRPr="0035142B">
        <w:t xml:space="preserve">, </w:t>
      </w:r>
      <w:r w:rsidRPr="0035142B">
        <w:rPr>
          <w:i/>
          <w:u w:val="single"/>
        </w:rPr>
        <w:t>options.maxBuffer</w:t>
      </w:r>
      <w:r w:rsidRPr="0035142B">
        <w:t xml:space="preserve">, </w:t>
      </w:r>
      <w:r w:rsidRPr="0035142B">
        <w:rPr>
          <w:i/>
          <w:u w:val="single"/>
        </w:rPr>
        <w:t>options.killSignal (SIGTERM|SIGKILL)</w:t>
      </w:r>
      <w:r w:rsidRPr="0035142B">
        <w:t xml:space="preserve">, </w:t>
      </w:r>
      <w:r w:rsidRPr="0035142B">
        <w:rPr>
          <w:i/>
          <w:u w:val="single"/>
        </w:rPr>
        <w:t>options.stdio</w:t>
      </w:r>
      <w:r w:rsidRPr="0035142B">
        <w:t xml:space="preserve"> (</w:t>
      </w:r>
      <w:r w:rsidR="00903B3A" w:rsidRPr="0035142B">
        <w:t>only suppot three standard IO objects</w:t>
      </w:r>
      <w:r w:rsidRPr="0035142B">
        <w:t>).</w:t>
      </w:r>
    </w:p>
    <w:p w:rsidR="00BF6CD6" w:rsidRPr="00FF6E4B" w:rsidRDefault="00BF6CD6" w:rsidP="00BF6CD6">
      <w:pPr>
        <w:pStyle w:val="a3"/>
        <w:numPr>
          <w:ilvl w:val="0"/>
          <w:numId w:val="94"/>
        </w:numPr>
        <w:ind w:firstLineChars="0"/>
        <w:rPr>
          <w:color w:val="BFBFBF" w:themeColor="background1" w:themeShade="BF"/>
        </w:rPr>
      </w:pPr>
      <w:r w:rsidRPr="00FF6E4B">
        <w:rPr>
          <w:color w:val="BFBFBF" w:themeColor="background1" w:themeShade="BF"/>
        </w:rPr>
        <w:t>child_process.spawnSync</w:t>
      </w:r>
      <w:r w:rsidRPr="00FF6E4B">
        <w:rPr>
          <w:rFonts w:hint="eastAsia"/>
          <w:color w:val="BFBFBF" w:themeColor="background1" w:themeShade="BF"/>
        </w:rPr>
        <w:t>方法返回的对象，没有</w:t>
      </w:r>
      <w:r w:rsidRPr="00FF6E4B">
        <w:rPr>
          <w:rFonts w:hint="eastAsia"/>
          <w:color w:val="BFBFBF" w:themeColor="background1" w:themeShade="BF"/>
        </w:rPr>
        <w:t>pid</w:t>
      </w:r>
      <w:r w:rsidRPr="00FF6E4B">
        <w:rPr>
          <w:rFonts w:hint="eastAsia"/>
          <w:color w:val="BFBFBF" w:themeColor="background1" w:themeShade="BF"/>
        </w:rPr>
        <w:t>成员，因为</w:t>
      </w:r>
      <w:r w:rsidRPr="00FF6E4B">
        <w:rPr>
          <w:rFonts w:hint="eastAsia"/>
          <w:color w:val="BFBFBF" w:themeColor="background1" w:themeShade="BF"/>
        </w:rPr>
        <w:t>java.lang.Process</w:t>
      </w:r>
      <w:r w:rsidRPr="00FF6E4B">
        <w:rPr>
          <w:rFonts w:hint="eastAsia"/>
          <w:color w:val="BFBFBF" w:themeColor="background1" w:themeShade="BF"/>
        </w:rPr>
        <w:t>不提供。</w:t>
      </w:r>
    </w:p>
    <w:p w:rsidR="00FF6E4B" w:rsidRPr="0035142B" w:rsidRDefault="00FF6E4B" w:rsidP="00FF6E4B">
      <w:pPr>
        <w:pStyle w:val="a3"/>
        <w:ind w:left="420" w:firstLineChars="0" w:firstLine="0"/>
      </w:pPr>
      <w:r w:rsidRPr="0035142B">
        <w:t xml:space="preserve">The object returned by </w:t>
      </w:r>
      <w:r w:rsidRPr="0035142B">
        <w:rPr>
          <w:i/>
        </w:rPr>
        <w:t xml:space="preserve">child_process.spawnSync </w:t>
      </w:r>
      <w:r w:rsidRPr="0035142B">
        <w:t xml:space="preserve">method, has no </w:t>
      </w:r>
      <w:r w:rsidRPr="0035142B">
        <w:rPr>
          <w:i/>
        </w:rPr>
        <w:t>pid</w:t>
      </w:r>
      <w:r w:rsidRPr="0035142B">
        <w:t xml:space="preserve"> member because the </w:t>
      </w:r>
      <w:r w:rsidRPr="0035142B">
        <w:rPr>
          <w:i/>
          <w:u w:val="single"/>
        </w:rPr>
        <w:t>java.lang.Process</w:t>
      </w:r>
      <w:r w:rsidRPr="0035142B">
        <w:t xml:space="preserve"> does not provide.</w:t>
      </w:r>
    </w:p>
    <w:p w:rsidR="00BF6CD6" w:rsidRPr="00804E0A" w:rsidRDefault="00BF6CD6" w:rsidP="00BF6CD6">
      <w:pPr>
        <w:pStyle w:val="9"/>
        <w:rPr>
          <w:color w:val="FF0000"/>
        </w:rPr>
      </w:pPr>
      <w:r w:rsidRPr="00337211">
        <w:rPr>
          <w:rFonts w:hint="eastAsia"/>
          <w:color w:val="BFBFBF" w:themeColor="background1" w:themeShade="BF"/>
        </w:rPr>
        <w:t>Cluster</w:t>
      </w:r>
      <w:r w:rsidRPr="00337211">
        <w:rPr>
          <w:rFonts w:hint="eastAsia"/>
          <w:color w:val="BFBFBF" w:themeColor="background1" w:themeShade="BF"/>
        </w:rPr>
        <w:t>（集群）</w:t>
      </w:r>
      <w:r w:rsidR="00337211" w:rsidRPr="0035142B">
        <w:t>Cluster</w:t>
      </w:r>
    </w:p>
    <w:p w:rsidR="00BF6CD6" w:rsidRPr="00B627C2" w:rsidRDefault="00BF6CD6" w:rsidP="00BF6CD6">
      <w:pPr>
        <w:rPr>
          <w:color w:val="BFBFBF" w:themeColor="background1" w:themeShade="BF"/>
        </w:rPr>
      </w:pPr>
      <w:r w:rsidRPr="00B627C2">
        <w:rPr>
          <w:rFonts w:hint="eastAsia"/>
          <w:color w:val="BFBFBF" w:themeColor="background1" w:themeShade="BF"/>
        </w:rPr>
        <w:t>Node.js</w:t>
      </w:r>
      <w:r w:rsidRPr="00B627C2">
        <w:rPr>
          <w:rFonts w:hint="eastAsia"/>
          <w:color w:val="BFBFBF" w:themeColor="background1" w:themeShade="BF"/>
        </w:rPr>
        <w:t>使用进程模型，一个进程对应一个</w:t>
      </w:r>
      <w:r w:rsidRPr="00B627C2">
        <w:rPr>
          <w:rFonts w:hint="eastAsia"/>
          <w:color w:val="BFBFBF" w:themeColor="background1" w:themeShade="BF"/>
        </w:rPr>
        <w:t>Javascript</w:t>
      </w:r>
      <w:r w:rsidRPr="00B627C2">
        <w:rPr>
          <w:rFonts w:hint="eastAsia"/>
          <w:color w:val="BFBFBF" w:themeColor="background1" w:themeShade="BF"/>
        </w:rPr>
        <w:t>虚拟机，为了使用</w:t>
      </w:r>
      <w:r w:rsidRPr="00B627C2">
        <w:rPr>
          <w:rFonts w:hint="eastAsia"/>
          <w:color w:val="BFBFBF" w:themeColor="background1" w:themeShade="BF"/>
        </w:rPr>
        <w:t>cpu</w:t>
      </w:r>
      <w:r w:rsidRPr="00B627C2">
        <w:rPr>
          <w:rFonts w:hint="eastAsia"/>
          <w:color w:val="BFBFBF" w:themeColor="background1" w:themeShade="BF"/>
        </w:rPr>
        <w:t>的多核特性，所以提出了集群概念，</w:t>
      </w:r>
      <w:r w:rsidRPr="00B627C2">
        <w:rPr>
          <w:rFonts w:hint="eastAsia"/>
          <w:color w:val="BFBFBF" w:themeColor="background1" w:themeShade="BF"/>
        </w:rPr>
        <w:t>fork</w:t>
      </w:r>
      <w:r w:rsidRPr="00B627C2">
        <w:rPr>
          <w:rFonts w:hint="eastAsia"/>
          <w:color w:val="BFBFBF" w:themeColor="background1" w:themeShade="BF"/>
        </w:rPr>
        <w:t>出更多的虚拟机，使用</w:t>
      </w:r>
      <w:r w:rsidRPr="00B627C2">
        <w:rPr>
          <w:rFonts w:hint="eastAsia"/>
          <w:color w:val="BFBFBF" w:themeColor="background1" w:themeShade="BF"/>
        </w:rPr>
        <w:t>IPC</w:t>
      </w:r>
      <w:r w:rsidRPr="00B627C2">
        <w:rPr>
          <w:rFonts w:hint="eastAsia"/>
          <w:color w:val="BFBFBF" w:themeColor="background1" w:themeShade="BF"/>
        </w:rPr>
        <w:t>进行协调。</w:t>
      </w:r>
      <w:r w:rsidRPr="00B627C2">
        <w:rPr>
          <w:rFonts w:hint="eastAsia"/>
          <w:color w:val="BFBFBF" w:themeColor="background1" w:themeShade="BF"/>
        </w:rPr>
        <w:t>Limax</w:t>
      </w:r>
      <w:r w:rsidRPr="00B627C2">
        <w:rPr>
          <w:rFonts w:hint="eastAsia"/>
          <w:color w:val="BFBFBF" w:themeColor="background1" w:themeShade="BF"/>
        </w:rPr>
        <w:t>中，通过扩充</w:t>
      </w:r>
      <w:r w:rsidRPr="00B627C2">
        <w:rPr>
          <w:rFonts w:hint="eastAsia"/>
          <w:color w:val="BFBFBF" w:themeColor="background1" w:themeShade="BF"/>
        </w:rPr>
        <w:t>require</w:t>
      </w:r>
      <w:r w:rsidRPr="00B627C2">
        <w:rPr>
          <w:rFonts w:hint="eastAsia"/>
          <w:color w:val="BFBFBF" w:themeColor="background1" w:themeShade="BF"/>
        </w:rPr>
        <w:t>，允许</w:t>
      </w:r>
      <w:r w:rsidRPr="00B627C2">
        <w:rPr>
          <w:rFonts w:hint="eastAsia"/>
          <w:color w:val="BFBFBF" w:themeColor="background1" w:themeShade="BF"/>
        </w:rPr>
        <w:t>require</w:t>
      </w:r>
      <w:r w:rsidRPr="00B627C2">
        <w:rPr>
          <w:rFonts w:hint="eastAsia"/>
          <w:color w:val="BFBFBF" w:themeColor="background1" w:themeShade="BF"/>
        </w:rPr>
        <w:t>传递参数，允许</w:t>
      </w:r>
      <w:r w:rsidRPr="00B627C2">
        <w:rPr>
          <w:rFonts w:hint="eastAsia"/>
          <w:color w:val="BFBFBF" w:themeColor="background1" w:themeShade="BF"/>
        </w:rPr>
        <w:t>require</w:t>
      </w:r>
      <w:r w:rsidRPr="00B627C2">
        <w:rPr>
          <w:rFonts w:hint="eastAsia"/>
          <w:color w:val="BFBFBF" w:themeColor="background1" w:themeShade="BF"/>
        </w:rPr>
        <w:t>创建新的虚拟机实例，完全可以达成同样的目的，而且更节约资源。</w:t>
      </w:r>
    </w:p>
    <w:p w:rsidR="00BF6CD6" w:rsidRPr="00B627C2" w:rsidRDefault="00BF6CD6" w:rsidP="00BF6CD6">
      <w:pPr>
        <w:rPr>
          <w:color w:val="BFBFBF" w:themeColor="background1" w:themeShade="BF"/>
        </w:rPr>
      </w:pPr>
      <w:r w:rsidRPr="00B627C2">
        <w:rPr>
          <w:rFonts w:hint="eastAsia"/>
          <w:color w:val="BFBFBF" w:themeColor="background1" w:themeShade="BF"/>
        </w:rPr>
        <w:t>具体细节详见模块一节。</w:t>
      </w:r>
    </w:p>
    <w:p w:rsidR="00744535" w:rsidRDefault="00744535" w:rsidP="00BF6CD6">
      <w:r w:rsidRPr="0035142B">
        <w:t xml:space="preserve">The </w:t>
      </w:r>
      <w:r w:rsidRPr="0035142B">
        <w:rPr>
          <w:i/>
          <w:u w:val="single"/>
        </w:rPr>
        <w:t>Node.js</w:t>
      </w:r>
      <w:r w:rsidRPr="0035142B">
        <w:t xml:space="preserve"> uses process module, and one process corresponds to a Javascript virtual machine. In </w:t>
      </w:r>
      <w:r w:rsidRPr="0035142B">
        <w:lastRenderedPageBreak/>
        <w:t xml:space="preserve">order to use the cpu's multiple core feature, the cluster concept is posed, to </w:t>
      </w:r>
      <w:r w:rsidRPr="0035142B">
        <w:rPr>
          <w:i/>
        </w:rPr>
        <w:t>fork</w:t>
      </w:r>
      <w:r w:rsidRPr="0035142B">
        <w:t xml:space="preserve"> more virtual machines, using </w:t>
      </w:r>
      <w:r w:rsidRPr="0035142B">
        <w:rPr>
          <w:i/>
        </w:rPr>
        <w:t>IPC</w:t>
      </w:r>
      <w:r w:rsidRPr="0035142B">
        <w:t xml:space="preserve"> to </w:t>
      </w:r>
      <w:r w:rsidR="007C182C" w:rsidRPr="0035142B">
        <w:rPr>
          <w:rFonts w:hint="eastAsia"/>
        </w:rPr>
        <w:t>coordinate</w:t>
      </w:r>
      <w:r w:rsidRPr="0035142B">
        <w:t xml:space="preserve">. </w:t>
      </w:r>
      <w:r w:rsidR="00B627C2" w:rsidRPr="0035142B">
        <w:t>T</w:t>
      </w:r>
      <w:r w:rsidRPr="0035142B">
        <w:t xml:space="preserve">he Limax, </w:t>
      </w:r>
      <w:r w:rsidR="00B627C2" w:rsidRPr="0035142B">
        <w:t xml:space="preserve">through extending </w:t>
      </w:r>
      <w:r w:rsidR="00B627C2" w:rsidRPr="0035142B">
        <w:rPr>
          <w:i/>
        </w:rPr>
        <w:t>require</w:t>
      </w:r>
      <w:r w:rsidR="00B627C2" w:rsidRPr="0035142B">
        <w:t xml:space="preserve">, which allows </w:t>
      </w:r>
      <w:r w:rsidR="00B627C2" w:rsidRPr="0035142B">
        <w:rPr>
          <w:i/>
        </w:rPr>
        <w:t>require</w:t>
      </w:r>
      <w:r w:rsidR="00B627C2" w:rsidRPr="0035142B">
        <w:t xml:space="preserve"> to transfer the parameter, and allows </w:t>
      </w:r>
      <w:r w:rsidR="00B627C2" w:rsidRPr="0035142B">
        <w:rPr>
          <w:i/>
        </w:rPr>
        <w:t>require</w:t>
      </w:r>
      <w:r w:rsidR="00B627C2" w:rsidRPr="0035142B">
        <w:t xml:space="preserve"> to create the new virtual machine instance, could totally achieve the same purpose and save more resources.</w:t>
      </w:r>
    </w:p>
    <w:p w:rsidR="008D2E78" w:rsidRPr="0035142B" w:rsidRDefault="008D2E78" w:rsidP="00BF6CD6"/>
    <w:p w:rsidR="00B627C2" w:rsidRPr="0035142B" w:rsidRDefault="00B627C2" w:rsidP="00BF6CD6">
      <w:r w:rsidRPr="0035142B">
        <w:t>Please refer the module section for the details.</w:t>
      </w:r>
    </w:p>
    <w:p w:rsidR="00BF6CD6" w:rsidRPr="000A2505" w:rsidRDefault="00BF6CD6" w:rsidP="00BF6CD6">
      <w:pPr>
        <w:pStyle w:val="9"/>
      </w:pPr>
      <w:r w:rsidRPr="00B627C2">
        <w:rPr>
          <w:rFonts w:hint="eastAsia"/>
          <w:color w:val="BFBFBF" w:themeColor="background1" w:themeShade="BF"/>
        </w:rPr>
        <w:t>CLI</w:t>
      </w:r>
      <w:r w:rsidRPr="00B627C2">
        <w:rPr>
          <w:rFonts w:hint="eastAsia"/>
          <w:color w:val="BFBFBF" w:themeColor="background1" w:themeShade="BF"/>
        </w:rPr>
        <w:t>（命令行）</w:t>
      </w:r>
      <w:r w:rsidR="00B627C2" w:rsidRPr="000A2505">
        <w:t>CLI</w:t>
      </w:r>
    </w:p>
    <w:p w:rsidR="00BF6CD6" w:rsidRPr="00DA5C69" w:rsidRDefault="00BF6CD6" w:rsidP="00BF6CD6">
      <w:pPr>
        <w:rPr>
          <w:color w:val="BFBFBF" w:themeColor="background1" w:themeShade="BF"/>
        </w:rPr>
      </w:pPr>
      <w:r w:rsidRPr="00DA5C69">
        <w:rPr>
          <w:rFonts w:hint="eastAsia"/>
          <w:color w:val="BFBFBF" w:themeColor="background1" w:themeShade="BF"/>
        </w:rPr>
        <w:t>可以在</w:t>
      </w:r>
      <w:r w:rsidRPr="00DA5C69">
        <w:rPr>
          <w:rFonts w:hint="eastAsia"/>
          <w:color w:val="BFBFBF" w:themeColor="background1" w:themeShade="BF"/>
        </w:rPr>
        <w:t>shell</w:t>
      </w:r>
      <w:r w:rsidRPr="00DA5C69">
        <w:rPr>
          <w:rFonts w:hint="eastAsia"/>
          <w:color w:val="BFBFBF" w:themeColor="background1" w:themeShade="BF"/>
        </w:rPr>
        <w:t>中执行，这种情况下</w:t>
      </w:r>
      <w:r w:rsidRPr="00DA5C69">
        <w:rPr>
          <w:rFonts w:hint="eastAsia"/>
          <w:color w:val="BFBFBF" w:themeColor="background1" w:themeShade="BF"/>
        </w:rPr>
        <w:t xml:space="preserve"> java </w:t>
      </w:r>
      <w:r w:rsidRPr="00DA5C69">
        <w:rPr>
          <w:color w:val="BFBFBF" w:themeColor="background1" w:themeShade="BF"/>
        </w:rPr>
        <w:t>–</w:t>
      </w:r>
      <w:r w:rsidRPr="00DA5C69">
        <w:rPr>
          <w:rFonts w:hint="eastAsia"/>
          <w:color w:val="BFBFBF" w:themeColor="background1" w:themeShade="BF"/>
        </w:rPr>
        <w:t>jar limax.jar node &lt;module&gt; [args]</w:t>
      </w:r>
    </w:p>
    <w:p w:rsidR="00BF6CD6" w:rsidRPr="00DA5C69" w:rsidRDefault="00BF6CD6" w:rsidP="00BF6CD6">
      <w:pPr>
        <w:rPr>
          <w:color w:val="BFBFBF" w:themeColor="background1" w:themeShade="BF"/>
        </w:rPr>
      </w:pPr>
      <w:r w:rsidRPr="00DA5C69">
        <w:rPr>
          <w:rFonts w:hint="eastAsia"/>
          <w:color w:val="BFBFBF" w:themeColor="background1" w:themeShade="BF"/>
        </w:rPr>
        <w:t>可以作为</w:t>
      </w:r>
      <w:r w:rsidRPr="00DA5C69">
        <w:rPr>
          <w:rFonts w:hint="eastAsia"/>
          <w:color w:val="BFBFBF" w:themeColor="background1" w:themeShade="BF"/>
        </w:rPr>
        <w:t>Limax</w:t>
      </w:r>
      <w:r w:rsidRPr="00DA5C69">
        <w:rPr>
          <w:rFonts w:hint="eastAsia"/>
          <w:color w:val="BFBFBF" w:themeColor="background1" w:themeShade="BF"/>
        </w:rPr>
        <w:t>服务加载，在服务</w:t>
      </w:r>
      <w:r w:rsidRPr="00DA5C69">
        <w:rPr>
          <w:rFonts w:hint="eastAsia"/>
          <w:color w:val="BFBFBF" w:themeColor="background1" w:themeShade="BF"/>
        </w:rPr>
        <w:t>xml</w:t>
      </w:r>
      <w:r w:rsidRPr="00DA5C69">
        <w:rPr>
          <w:rFonts w:hint="eastAsia"/>
          <w:color w:val="BFBFBF" w:themeColor="background1" w:themeShade="BF"/>
        </w:rPr>
        <w:t>配置中添加：</w:t>
      </w:r>
    </w:p>
    <w:p w:rsidR="00DA5C69" w:rsidRPr="008B73C0" w:rsidRDefault="00DA5C69" w:rsidP="00BF6CD6">
      <w:r w:rsidRPr="008B73C0">
        <w:t xml:space="preserve">Execute in the </w:t>
      </w:r>
      <w:r w:rsidRPr="008B73C0">
        <w:rPr>
          <w:i/>
        </w:rPr>
        <w:t>shell</w:t>
      </w:r>
      <w:r w:rsidRPr="008B73C0">
        <w:t xml:space="preserve">. In this condition, the </w:t>
      </w:r>
      <w:r w:rsidRPr="008B73C0">
        <w:rPr>
          <w:rFonts w:hint="eastAsia"/>
          <w:i/>
          <w:u w:val="single"/>
        </w:rPr>
        <w:t xml:space="preserve">java </w:t>
      </w:r>
      <w:r w:rsidRPr="008B73C0">
        <w:rPr>
          <w:i/>
          <w:u w:val="single"/>
        </w:rPr>
        <w:t>–</w:t>
      </w:r>
      <w:r w:rsidRPr="008B73C0">
        <w:rPr>
          <w:rFonts w:hint="eastAsia"/>
          <w:i/>
          <w:u w:val="single"/>
        </w:rPr>
        <w:t>jar limax.jar node &lt;module&gt; [args]</w:t>
      </w:r>
      <w:r w:rsidRPr="008B73C0">
        <w:t xml:space="preserve"> </w:t>
      </w:r>
      <w:r w:rsidR="008B73C0" w:rsidRPr="008B73C0">
        <w:t>is l</w:t>
      </w:r>
      <w:r w:rsidRPr="008B73C0">
        <w:t>oad</w:t>
      </w:r>
      <w:r w:rsidR="008B73C0" w:rsidRPr="008B73C0">
        <w:t>ed</w:t>
      </w:r>
      <w:r w:rsidRPr="008B73C0">
        <w:t xml:space="preserve"> as the Limax service. Add the below statement in the </w:t>
      </w:r>
      <w:r w:rsidRPr="008B73C0">
        <w:rPr>
          <w:i/>
        </w:rPr>
        <w:t>xml</w:t>
      </w:r>
      <w:r w:rsidRPr="008B73C0">
        <w:t xml:space="preserve"> configuration.</w:t>
      </w:r>
    </w:p>
    <w:p w:rsidR="00BF6CD6" w:rsidRPr="008B73C0" w:rsidRDefault="00BF6CD6" w:rsidP="00BF6CD6">
      <w:pPr>
        <w:rPr>
          <w:i/>
        </w:rPr>
      </w:pPr>
      <w:r w:rsidRPr="008B73C0">
        <w:rPr>
          <w:rFonts w:hint="eastAsia"/>
          <w:i/>
        </w:rPr>
        <w:t>&lt;NodeService module=module_path&gt;</w:t>
      </w:r>
    </w:p>
    <w:p w:rsidR="00BF6CD6" w:rsidRPr="008B73C0" w:rsidRDefault="00BF6CD6" w:rsidP="00BF6CD6">
      <w:pPr>
        <w:rPr>
          <w:i/>
        </w:rPr>
      </w:pPr>
      <w:r w:rsidRPr="008B73C0">
        <w:rPr>
          <w:rFonts w:hint="eastAsia"/>
          <w:i/>
        </w:rPr>
        <w:tab/>
        <w:t>&lt;</w:t>
      </w:r>
      <w:r w:rsidR="00176281" w:rsidRPr="008B73C0">
        <w:rPr>
          <w:rFonts w:hint="eastAsia"/>
          <w:i/>
        </w:rPr>
        <w:t>p</w:t>
      </w:r>
      <w:r w:rsidRPr="008B73C0">
        <w:rPr>
          <w:rFonts w:hint="eastAsia"/>
          <w:i/>
        </w:rPr>
        <w:t>arameter value=</w:t>
      </w:r>
      <w:r w:rsidR="008B73C0">
        <w:rPr>
          <w:i/>
        </w:rPr>
        <w:t>"</w:t>
      </w:r>
      <w:r w:rsidRPr="008B73C0">
        <w:rPr>
          <w:rFonts w:hint="eastAsia"/>
          <w:i/>
        </w:rPr>
        <w:t>p0</w:t>
      </w:r>
      <w:r w:rsidR="008B73C0">
        <w:rPr>
          <w:i/>
        </w:rPr>
        <w:t>"</w:t>
      </w:r>
      <w:r w:rsidRPr="008B73C0">
        <w:rPr>
          <w:rFonts w:hint="eastAsia"/>
          <w:i/>
        </w:rPr>
        <w:t xml:space="preserve"> /&gt;</w:t>
      </w:r>
    </w:p>
    <w:p w:rsidR="00BF6CD6" w:rsidRPr="00DA5C69" w:rsidRDefault="00BF6CD6" w:rsidP="00BF6CD6">
      <w:pPr>
        <w:rPr>
          <w:i/>
          <w:color w:val="BFBFBF" w:themeColor="background1" w:themeShade="BF"/>
        </w:rPr>
      </w:pPr>
      <w:r w:rsidRPr="007D1114">
        <w:rPr>
          <w:rFonts w:hint="eastAsia"/>
          <w:i/>
          <w:color w:val="FF0000"/>
        </w:rPr>
        <w:tab/>
      </w:r>
      <w:r w:rsidRPr="00DA5C69">
        <w:rPr>
          <w:rFonts w:hint="eastAsia"/>
          <w:i/>
          <w:color w:val="BFBFBF" w:themeColor="background1" w:themeShade="BF"/>
        </w:rPr>
        <w:t>按参数数量，顺序排列</w:t>
      </w:r>
    </w:p>
    <w:p w:rsidR="00DA5C69" w:rsidRPr="008B73C0" w:rsidRDefault="00DA5C69" w:rsidP="00BF6CD6">
      <w:pPr>
        <w:rPr>
          <w:i/>
        </w:rPr>
      </w:pPr>
      <w:r>
        <w:rPr>
          <w:i/>
          <w:color w:val="FF0000"/>
        </w:rPr>
        <w:t xml:space="preserve">    </w:t>
      </w:r>
      <w:r w:rsidRPr="008B73C0">
        <w:rPr>
          <w:i/>
        </w:rPr>
        <w:t>sequencely order according to the parameter</w:t>
      </w:r>
      <w:r w:rsidR="007677E4" w:rsidRPr="008B73C0">
        <w:rPr>
          <w:rFonts w:hint="eastAsia"/>
          <w:i/>
        </w:rPr>
        <w:t>s</w:t>
      </w:r>
      <w:r w:rsidRPr="008B73C0">
        <w:rPr>
          <w:i/>
        </w:rPr>
        <w:t xml:space="preserve"> </w:t>
      </w:r>
    </w:p>
    <w:p w:rsidR="00BF6CD6" w:rsidRPr="008B73C0" w:rsidRDefault="00BF6CD6" w:rsidP="00BF6CD6">
      <w:pPr>
        <w:rPr>
          <w:i/>
        </w:rPr>
      </w:pPr>
      <w:r w:rsidRPr="008B73C0">
        <w:rPr>
          <w:rFonts w:hint="eastAsia"/>
          <w:i/>
        </w:rPr>
        <w:t>&lt;/NodeService&gt;</w:t>
      </w:r>
    </w:p>
    <w:p w:rsidR="00BF6CD6" w:rsidRPr="00DA5C69" w:rsidRDefault="00BF6CD6" w:rsidP="00BF6CD6">
      <w:pPr>
        <w:rPr>
          <w:color w:val="BFBFBF" w:themeColor="background1" w:themeShade="BF"/>
        </w:rPr>
      </w:pPr>
      <w:r w:rsidRPr="00DA5C69">
        <w:rPr>
          <w:rFonts w:hint="eastAsia"/>
          <w:color w:val="BFBFBF" w:themeColor="background1" w:themeShade="BF"/>
        </w:rPr>
        <w:t>一条</w:t>
      </w:r>
      <w:r w:rsidRPr="00DA5C69">
        <w:rPr>
          <w:rFonts w:hint="eastAsia"/>
          <w:color w:val="BFBFBF" w:themeColor="background1" w:themeShade="BF"/>
        </w:rPr>
        <w:t>NodeService element</w:t>
      </w:r>
      <w:r w:rsidRPr="00DA5C69">
        <w:rPr>
          <w:rFonts w:hint="eastAsia"/>
          <w:color w:val="BFBFBF" w:themeColor="background1" w:themeShade="BF"/>
        </w:rPr>
        <w:t>启动一个</w:t>
      </w:r>
      <w:r w:rsidRPr="00DA5C69">
        <w:rPr>
          <w:rFonts w:hint="eastAsia"/>
          <w:color w:val="BFBFBF" w:themeColor="background1" w:themeShade="BF"/>
        </w:rPr>
        <w:t>javascript</w:t>
      </w:r>
      <w:r w:rsidRPr="00DA5C69">
        <w:rPr>
          <w:rFonts w:hint="eastAsia"/>
          <w:color w:val="BFBFBF" w:themeColor="background1" w:themeShade="BF"/>
        </w:rPr>
        <w:t>虚拟机线程执行</w:t>
      </w:r>
      <w:r w:rsidRPr="00DA5C69">
        <w:rPr>
          <w:rFonts w:hint="eastAsia"/>
          <w:color w:val="BFBFBF" w:themeColor="background1" w:themeShade="BF"/>
        </w:rPr>
        <w:t>module</w:t>
      </w:r>
      <w:r w:rsidRPr="00DA5C69">
        <w:rPr>
          <w:rFonts w:hint="eastAsia"/>
          <w:color w:val="BFBFBF" w:themeColor="background1" w:themeShade="BF"/>
        </w:rPr>
        <w:t>。</w:t>
      </w:r>
    </w:p>
    <w:p w:rsidR="00DA5C69" w:rsidRPr="007A3891" w:rsidRDefault="00DA5C69" w:rsidP="00BF6CD6">
      <w:r w:rsidRPr="007A3891">
        <w:t xml:space="preserve">One </w:t>
      </w:r>
      <w:r w:rsidRPr="007A3891">
        <w:rPr>
          <w:i/>
        </w:rPr>
        <w:t>NodeService</w:t>
      </w:r>
      <w:r w:rsidRPr="007A3891">
        <w:t xml:space="preserve"> element launches a javascript virtual thread to execute </w:t>
      </w:r>
      <w:r w:rsidRPr="007A3891">
        <w:rPr>
          <w:i/>
        </w:rPr>
        <w:t>module</w:t>
      </w:r>
      <w:r w:rsidRPr="007A3891">
        <w:t>.</w:t>
      </w:r>
    </w:p>
    <w:p w:rsidR="00B72336" w:rsidRPr="00B72336" w:rsidRDefault="00B72336" w:rsidP="00B72336">
      <w:pPr>
        <w:pStyle w:val="9"/>
        <w:rPr>
          <w:color w:val="FF0000"/>
        </w:rPr>
      </w:pPr>
      <w:r w:rsidRPr="00EF7E41">
        <w:rPr>
          <w:rFonts w:hint="eastAsia"/>
          <w:color w:val="BFBFBF" w:themeColor="background1" w:themeShade="BF"/>
        </w:rPr>
        <w:t>Console</w:t>
      </w:r>
      <w:r w:rsidRPr="00EF7E41">
        <w:rPr>
          <w:rFonts w:hint="eastAsia"/>
          <w:color w:val="BFBFBF" w:themeColor="background1" w:themeShade="BF"/>
        </w:rPr>
        <w:t>（控制台）</w:t>
      </w:r>
      <w:r w:rsidR="00EF7E41" w:rsidRPr="007A3891">
        <w:t>Console</w:t>
      </w:r>
    </w:p>
    <w:p w:rsidR="00B72336" w:rsidRPr="00E6479D" w:rsidRDefault="00B72336" w:rsidP="00757021">
      <w:pPr>
        <w:pStyle w:val="a3"/>
        <w:numPr>
          <w:ilvl w:val="0"/>
          <w:numId w:val="95"/>
        </w:numPr>
        <w:ind w:firstLineChars="0"/>
        <w:rPr>
          <w:color w:val="BFBFBF" w:themeColor="background1" w:themeShade="BF"/>
        </w:rPr>
      </w:pPr>
      <w:r w:rsidRPr="00E6479D">
        <w:rPr>
          <w:rFonts w:hint="eastAsia"/>
          <w:color w:val="BFBFBF" w:themeColor="background1" w:themeShade="BF"/>
        </w:rPr>
        <w:t xml:space="preserve">console.dir </w:t>
      </w:r>
      <w:r w:rsidRPr="00E6479D">
        <w:rPr>
          <w:rFonts w:hint="eastAsia"/>
          <w:color w:val="BFBFBF" w:themeColor="background1" w:themeShade="BF"/>
        </w:rPr>
        <w:t>作为</w:t>
      </w:r>
      <w:r w:rsidRPr="00E6479D">
        <w:rPr>
          <w:rFonts w:hint="eastAsia"/>
          <w:color w:val="BFBFBF" w:themeColor="background1" w:themeShade="BF"/>
        </w:rPr>
        <w:t>console.log</w:t>
      </w:r>
      <w:r w:rsidRPr="00E6479D">
        <w:rPr>
          <w:rFonts w:hint="eastAsia"/>
          <w:color w:val="BFBFBF" w:themeColor="background1" w:themeShade="BF"/>
        </w:rPr>
        <w:t>的别名，不支持显示颜色之类的选项。</w:t>
      </w:r>
    </w:p>
    <w:p w:rsidR="00E6479D" w:rsidRPr="0056203F" w:rsidRDefault="00E6479D" w:rsidP="00E6479D">
      <w:pPr>
        <w:pStyle w:val="a3"/>
        <w:ind w:left="420" w:firstLineChars="0" w:firstLine="0"/>
      </w:pPr>
      <w:r w:rsidRPr="0056203F">
        <w:t xml:space="preserve">The </w:t>
      </w:r>
      <w:r w:rsidRPr="0056203F">
        <w:rPr>
          <w:i/>
          <w:u w:val="single"/>
        </w:rPr>
        <w:t xml:space="preserve">console.dir </w:t>
      </w:r>
      <w:r w:rsidRPr="0056203F">
        <w:t xml:space="preserve">as the alias for </w:t>
      </w:r>
      <w:r w:rsidRPr="0056203F">
        <w:rPr>
          <w:i/>
          <w:u w:val="single"/>
        </w:rPr>
        <w:t>console.log</w:t>
      </w:r>
      <w:r w:rsidRPr="0056203F">
        <w:t>, does</w:t>
      </w:r>
      <w:r w:rsidR="00F63E43" w:rsidRPr="0056203F">
        <w:t xml:space="preserve"> </w:t>
      </w:r>
      <w:r w:rsidRPr="0056203F">
        <w:t>not support the options such as the display colors.</w:t>
      </w:r>
    </w:p>
    <w:p w:rsidR="00B72336" w:rsidRPr="00A92418" w:rsidRDefault="00B72336" w:rsidP="00757021">
      <w:pPr>
        <w:pStyle w:val="a3"/>
        <w:numPr>
          <w:ilvl w:val="0"/>
          <w:numId w:val="95"/>
        </w:numPr>
        <w:ind w:firstLineChars="0"/>
        <w:rPr>
          <w:color w:val="BFBFBF" w:themeColor="background1" w:themeShade="BF"/>
        </w:rPr>
      </w:pPr>
      <w:r w:rsidRPr="00A92418">
        <w:rPr>
          <w:rFonts w:hint="eastAsia"/>
          <w:color w:val="BFBFBF" w:themeColor="background1" w:themeShade="BF"/>
        </w:rPr>
        <w:t>内部使用</w:t>
      </w:r>
      <w:r w:rsidRPr="00A92418">
        <w:rPr>
          <w:rFonts w:hint="eastAsia"/>
          <w:color w:val="BFBFBF" w:themeColor="background1" w:themeShade="BF"/>
        </w:rPr>
        <w:t>java.lang.String.format</w:t>
      </w:r>
      <w:r w:rsidRPr="00A92418">
        <w:rPr>
          <w:rFonts w:hint="eastAsia"/>
          <w:color w:val="BFBFBF" w:themeColor="background1" w:themeShade="BF"/>
        </w:rPr>
        <w:t>方法格式化输出字符串，格式参数与</w:t>
      </w:r>
      <w:r w:rsidRPr="00A92418">
        <w:rPr>
          <w:rFonts w:hint="eastAsia"/>
          <w:color w:val="BFBFBF" w:themeColor="background1" w:themeShade="BF"/>
        </w:rPr>
        <w:t>node.js</w:t>
      </w:r>
      <w:r w:rsidRPr="00A92418">
        <w:rPr>
          <w:rFonts w:hint="eastAsia"/>
          <w:color w:val="BFBFBF" w:themeColor="background1" w:themeShade="BF"/>
        </w:rPr>
        <w:t>使用的</w:t>
      </w:r>
      <w:r w:rsidRPr="00A92418">
        <w:rPr>
          <w:rFonts w:hint="eastAsia"/>
          <w:color w:val="BFBFBF" w:themeColor="background1" w:themeShade="BF"/>
        </w:rPr>
        <w:t>sprintf</w:t>
      </w:r>
      <w:r w:rsidRPr="00A92418">
        <w:rPr>
          <w:rFonts w:hint="eastAsia"/>
          <w:color w:val="BFBFBF" w:themeColor="background1" w:themeShade="BF"/>
        </w:rPr>
        <w:t>格式参数稍有差异，应该注意。如果格式化失败，按照普通字符串对待。</w:t>
      </w:r>
    </w:p>
    <w:p w:rsidR="003B1308" w:rsidRPr="003642A6" w:rsidRDefault="003B1308" w:rsidP="003B1308">
      <w:pPr>
        <w:pStyle w:val="a3"/>
        <w:ind w:left="420" w:firstLineChars="0" w:firstLine="0"/>
      </w:pPr>
      <w:r w:rsidRPr="003642A6">
        <w:t xml:space="preserve">Internally use </w:t>
      </w:r>
      <w:r w:rsidRPr="003642A6">
        <w:rPr>
          <w:i/>
          <w:u w:val="single"/>
        </w:rPr>
        <w:t>java.lang.String.format</w:t>
      </w:r>
      <w:r w:rsidRPr="003642A6">
        <w:t xml:space="preserve"> method to format the output string. The format parameter is a little different with the </w:t>
      </w:r>
      <w:r w:rsidRPr="003642A6">
        <w:rPr>
          <w:i/>
        </w:rPr>
        <w:t>sprintf</w:t>
      </w:r>
      <w:r w:rsidRPr="003642A6">
        <w:t xml:space="preserve"> format parameter used by </w:t>
      </w:r>
      <w:r w:rsidRPr="003642A6">
        <w:rPr>
          <w:i/>
          <w:u w:val="single"/>
        </w:rPr>
        <w:t>node.js</w:t>
      </w:r>
      <w:r w:rsidRPr="003642A6">
        <w:t xml:space="preserve">, </w:t>
      </w:r>
      <w:r w:rsidR="00A92418" w:rsidRPr="003642A6">
        <w:t>and</w:t>
      </w:r>
      <w:r w:rsidRPr="003642A6">
        <w:t xml:space="preserve"> should be noted.</w:t>
      </w:r>
      <w:r w:rsidR="00A92418" w:rsidRPr="003642A6">
        <w:t xml:space="preserve"> If the format fails, it should be treated according to the common string.</w:t>
      </w:r>
    </w:p>
    <w:p w:rsidR="00B72336" w:rsidRPr="00DA3AAB" w:rsidRDefault="00B72336" w:rsidP="00757021">
      <w:pPr>
        <w:pStyle w:val="a3"/>
        <w:numPr>
          <w:ilvl w:val="0"/>
          <w:numId w:val="95"/>
        </w:numPr>
        <w:ind w:firstLineChars="0"/>
        <w:rPr>
          <w:color w:val="BFBFBF" w:themeColor="background1" w:themeShade="BF"/>
        </w:rPr>
      </w:pPr>
      <w:r w:rsidRPr="00DA3AAB">
        <w:rPr>
          <w:rFonts w:hint="eastAsia"/>
          <w:color w:val="BFBFBF" w:themeColor="background1" w:themeShade="BF"/>
        </w:rPr>
        <w:t>console.timeEnd</w:t>
      </w:r>
      <w:r w:rsidRPr="00DA3AAB">
        <w:rPr>
          <w:rFonts w:hint="eastAsia"/>
          <w:color w:val="BFBFBF" w:themeColor="background1" w:themeShade="BF"/>
        </w:rPr>
        <w:t>，用</w:t>
      </w:r>
      <w:r w:rsidRPr="00DA3AAB">
        <w:rPr>
          <w:rFonts w:hint="eastAsia"/>
          <w:color w:val="BFBFBF" w:themeColor="background1" w:themeShade="BF"/>
        </w:rPr>
        <w:t>WeakHashMap</w:t>
      </w:r>
      <w:r w:rsidRPr="00DA3AAB">
        <w:rPr>
          <w:rFonts w:hint="eastAsia"/>
          <w:color w:val="BFBFBF" w:themeColor="background1" w:themeShade="BF"/>
        </w:rPr>
        <w:t>管理，不删除定时器也不会有泄漏。</w:t>
      </w:r>
    </w:p>
    <w:p w:rsidR="00DA3AAB" w:rsidRPr="003642A6" w:rsidRDefault="00DA3AAB" w:rsidP="00DA3AAB">
      <w:pPr>
        <w:pStyle w:val="a3"/>
        <w:ind w:left="420" w:firstLineChars="0" w:firstLine="0"/>
      </w:pPr>
      <w:r w:rsidRPr="003642A6">
        <w:rPr>
          <w:i/>
          <w:u w:val="single"/>
        </w:rPr>
        <w:t>Console.timeEnd</w:t>
      </w:r>
      <w:r w:rsidRPr="003642A6">
        <w:t xml:space="preserve">, uses </w:t>
      </w:r>
      <w:r w:rsidRPr="003642A6">
        <w:rPr>
          <w:i/>
        </w:rPr>
        <w:t>WeakHashMap</w:t>
      </w:r>
      <w:r w:rsidRPr="003642A6">
        <w:t xml:space="preserve"> to manager, and does not leak without deleting the timer.</w:t>
      </w:r>
    </w:p>
    <w:p w:rsidR="00B72336" w:rsidRPr="00B72336" w:rsidRDefault="00B72336" w:rsidP="00B72336">
      <w:pPr>
        <w:pStyle w:val="9"/>
        <w:rPr>
          <w:color w:val="FF0000"/>
        </w:rPr>
      </w:pPr>
      <w:r w:rsidRPr="001C52DC">
        <w:rPr>
          <w:rFonts w:hint="eastAsia"/>
          <w:color w:val="BFBFBF" w:themeColor="background1" w:themeShade="BF"/>
        </w:rPr>
        <w:t>Crypto</w:t>
      </w:r>
      <w:r w:rsidRPr="001C52DC">
        <w:rPr>
          <w:rFonts w:hint="eastAsia"/>
          <w:color w:val="BFBFBF" w:themeColor="background1" w:themeShade="BF"/>
        </w:rPr>
        <w:t>（加密）</w:t>
      </w:r>
      <w:r w:rsidR="001C52DC" w:rsidRPr="00F413D6">
        <w:t>Crypto</w:t>
      </w:r>
    </w:p>
    <w:p w:rsidR="00B72336" w:rsidRPr="005D0BD4" w:rsidRDefault="00B72336" w:rsidP="00757021">
      <w:pPr>
        <w:pStyle w:val="a3"/>
        <w:numPr>
          <w:ilvl w:val="0"/>
          <w:numId w:val="96"/>
        </w:numPr>
        <w:ind w:firstLineChars="0"/>
        <w:rPr>
          <w:color w:val="BFBFBF" w:themeColor="background1" w:themeShade="BF"/>
        </w:rPr>
      </w:pPr>
      <w:r w:rsidRPr="005D0BD4">
        <w:rPr>
          <w:rFonts w:hint="eastAsia"/>
          <w:color w:val="BFBFBF" w:themeColor="background1" w:themeShade="BF"/>
        </w:rPr>
        <w:t>node.js</w:t>
      </w:r>
      <w:r w:rsidRPr="005D0BD4">
        <w:rPr>
          <w:rFonts w:hint="eastAsia"/>
          <w:color w:val="BFBFBF" w:themeColor="background1" w:themeShade="BF"/>
        </w:rPr>
        <w:t>使用</w:t>
      </w:r>
      <w:r w:rsidRPr="005D0BD4">
        <w:rPr>
          <w:rFonts w:hint="eastAsia"/>
          <w:color w:val="BFBFBF" w:themeColor="background1" w:themeShade="BF"/>
        </w:rPr>
        <w:t>openssl</w:t>
      </w:r>
      <w:r w:rsidRPr="005D0BD4">
        <w:rPr>
          <w:rFonts w:hint="eastAsia"/>
          <w:color w:val="BFBFBF" w:themeColor="background1" w:themeShade="BF"/>
        </w:rPr>
        <w:t>实现，</w:t>
      </w:r>
      <w:r w:rsidRPr="005D0BD4">
        <w:rPr>
          <w:rFonts w:hint="eastAsia"/>
          <w:color w:val="BFBFBF" w:themeColor="background1" w:themeShade="BF"/>
        </w:rPr>
        <w:t>limax</w:t>
      </w:r>
      <w:r w:rsidRPr="005D0BD4">
        <w:rPr>
          <w:rFonts w:hint="eastAsia"/>
          <w:color w:val="BFBFBF" w:themeColor="background1" w:themeShade="BF"/>
        </w:rPr>
        <w:t>中主要使用</w:t>
      </w:r>
      <w:r w:rsidRPr="005D0BD4">
        <w:rPr>
          <w:rFonts w:hint="eastAsia"/>
          <w:color w:val="BFBFBF" w:themeColor="background1" w:themeShade="BF"/>
        </w:rPr>
        <w:t>jce</w:t>
      </w:r>
      <w:r w:rsidRPr="005D0BD4">
        <w:rPr>
          <w:rFonts w:hint="eastAsia"/>
          <w:color w:val="BFBFBF" w:themeColor="background1" w:themeShade="BF"/>
        </w:rPr>
        <w:t>实现，支持的算法集合稍有差异。</w:t>
      </w:r>
      <w:r w:rsidRPr="005D0BD4">
        <w:rPr>
          <w:rFonts w:hint="eastAsia"/>
          <w:color w:val="BFBFBF" w:themeColor="background1" w:themeShade="BF"/>
        </w:rPr>
        <w:t>getCiphers()</w:t>
      </w:r>
      <w:r w:rsidRPr="005D0BD4">
        <w:rPr>
          <w:rFonts w:hint="eastAsia"/>
          <w:color w:val="BFBFBF" w:themeColor="background1" w:themeShade="BF"/>
        </w:rPr>
        <w:t>，</w:t>
      </w:r>
      <w:r w:rsidRPr="005D0BD4">
        <w:rPr>
          <w:rFonts w:hint="eastAsia"/>
          <w:color w:val="BFBFBF" w:themeColor="background1" w:themeShade="BF"/>
        </w:rPr>
        <w:t>getCurves()</w:t>
      </w:r>
      <w:r w:rsidRPr="005D0BD4">
        <w:rPr>
          <w:rFonts w:hint="eastAsia"/>
          <w:color w:val="BFBFBF" w:themeColor="background1" w:themeShade="BF"/>
        </w:rPr>
        <w:t>，</w:t>
      </w:r>
      <w:r w:rsidRPr="005D0BD4">
        <w:rPr>
          <w:rFonts w:hint="eastAsia"/>
          <w:color w:val="BFBFBF" w:themeColor="background1" w:themeShade="BF"/>
        </w:rPr>
        <w:t>getHashes()</w:t>
      </w:r>
      <w:r w:rsidRPr="005D0BD4">
        <w:rPr>
          <w:rFonts w:hint="eastAsia"/>
          <w:color w:val="BFBFBF" w:themeColor="background1" w:themeShade="BF"/>
        </w:rPr>
        <w:t>，三个方法可以用来获取具体支持的算法，进行比较。</w:t>
      </w:r>
    </w:p>
    <w:p w:rsidR="00E76850" w:rsidRPr="000E44CE" w:rsidRDefault="00E76850" w:rsidP="00E76850">
      <w:pPr>
        <w:pStyle w:val="a3"/>
        <w:ind w:left="420" w:firstLineChars="0" w:firstLine="0"/>
      </w:pPr>
      <w:r w:rsidRPr="000E44CE">
        <w:t xml:space="preserve">The </w:t>
      </w:r>
      <w:r w:rsidRPr="000E44CE">
        <w:rPr>
          <w:i/>
          <w:u w:val="single"/>
        </w:rPr>
        <w:t>node.js</w:t>
      </w:r>
      <w:r w:rsidRPr="000E44CE">
        <w:t xml:space="preserve"> uses </w:t>
      </w:r>
      <w:r w:rsidRPr="000E44CE">
        <w:rPr>
          <w:i/>
        </w:rPr>
        <w:t>openssl</w:t>
      </w:r>
      <w:r w:rsidRPr="000E44CE">
        <w:t xml:space="preserve"> to implement. The Limax mainly uses </w:t>
      </w:r>
      <w:r w:rsidRPr="000E44CE">
        <w:rPr>
          <w:i/>
        </w:rPr>
        <w:t>jce</w:t>
      </w:r>
      <w:r w:rsidRPr="000E44CE">
        <w:t xml:space="preserve"> to implement. So the set of supported algorithms is a little different. </w:t>
      </w:r>
      <w:r w:rsidR="005D0BD4" w:rsidRPr="000E44CE">
        <w:t xml:space="preserve">The </w:t>
      </w:r>
      <w:r w:rsidR="005D0BD4" w:rsidRPr="000E44CE">
        <w:rPr>
          <w:i/>
          <w:u w:val="single"/>
        </w:rPr>
        <w:t>getCiphers()</w:t>
      </w:r>
      <w:r w:rsidR="005D0BD4" w:rsidRPr="000E44CE">
        <w:t xml:space="preserve">, </w:t>
      </w:r>
      <w:r w:rsidR="005D0BD4" w:rsidRPr="000E44CE">
        <w:rPr>
          <w:i/>
          <w:u w:val="single"/>
        </w:rPr>
        <w:t>getCurves()</w:t>
      </w:r>
      <w:r w:rsidR="005D0BD4" w:rsidRPr="000E44CE">
        <w:t xml:space="preserve"> and </w:t>
      </w:r>
      <w:r w:rsidR="005D0BD4" w:rsidRPr="000E44CE">
        <w:rPr>
          <w:i/>
          <w:u w:val="single"/>
        </w:rPr>
        <w:t>getHashes()</w:t>
      </w:r>
      <w:r w:rsidR="005D0BD4" w:rsidRPr="000E44CE">
        <w:t xml:space="preserve"> three methods could be used to obtain the specific supported algorithm to compare.</w:t>
      </w:r>
    </w:p>
    <w:p w:rsidR="00B72336" w:rsidRPr="00754743" w:rsidRDefault="00B72336" w:rsidP="00757021">
      <w:pPr>
        <w:pStyle w:val="a3"/>
        <w:numPr>
          <w:ilvl w:val="0"/>
          <w:numId w:val="96"/>
        </w:numPr>
        <w:ind w:firstLineChars="0"/>
        <w:rPr>
          <w:color w:val="BFBFBF" w:themeColor="background1" w:themeShade="BF"/>
        </w:rPr>
      </w:pPr>
      <w:r w:rsidRPr="00754743">
        <w:rPr>
          <w:rFonts w:hint="eastAsia"/>
          <w:color w:val="BFBFBF" w:themeColor="background1" w:themeShade="BF"/>
        </w:rPr>
        <w:t>Cipher</w:t>
      </w:r>
      <w:r w:rsidRPr="00754743">
        <w:rPr>
          <w:rFonts w:hint="eastAsia"/>
          <w:color w:val="BFBFBF" w:themeColor="background1" w:themeShade="BF"/>
        </w:rPr>
        <w:t>类没有提供</w:t>
      </w:r>
      <w:r w:rsidRPr="00754743">
        <w:rPr>
          <w:rFonts w:hint="eastAsia"/>
          <w:color w:val="BFBFBF" w:themeColor="background1" w:themeShade="BF"/>
        </w:rPr>
        <w:t>AEAD</w:t>
      </w:r>
      <w:r w:rsidRPr="00754743">
        <w:rPr>
          <w:rFonts w:hint="eastAsia"/>
          <w:color w:val="BFBFBF" w:themeColor="background1" w:themeShade="BF"/>
        </w:rPr>
        <w:t>的支持，因为</w:t>
      </w:r>
      <w:r w:rsidRPr="00754743">
        <w:rPr>
          <w:rFonts w:hint="eastAsia"/>
          <w:color w:val="BFBFBF" w:themeColor="background1" w:themeShade="BF"/>
        </w:rPr>
        <w:t>AEAD</w:t>
      </w:r>
      <w:r w:rsidRPr="00754743">
        <w:rPr>
          <w:rFonts w:hint="eastAsia"/>
          <w:color w:val="BFBFBF" w:themeColor="background1" w:themeShade="BF"/>
        </w:rPr>
        <w:t>的使用流程尚未确定。</w:t>
      </w:r>
    </w:p>
    <w:p w:rsidR="00E32B33" w:rsidRPr="00E92BF2" w:rsidRDefault="00E32B33" w:rsidP="00E32B33">
      <w:pPr>
        <w:pStyle w:val="a3"/>
        <w:ind w:left="420" w:firstLineChars="0" w:firstLine="0"/>
      </w:pPr>
      <w:r w:rsidRPr="00E92BF2">
        <w:t xml:space="preserve">The </w:t>
      </w:r>
      <w:r w:rsidRPr="00E92BF2">
        <w:rPr>
          <w:i/>
        </w:rPr>
        <w:t>Cipher</w:t>
      </w:r>
      <w:r w:rsidRPr="00E92BF2">
        <w:t xml:space="preserve"> class does not provide </w:t>
      </w:r>
      <w:r w:rsidRPr="00E92BF2">
        <w:rPr>
          <w:i/>
        </w:rPr>
        <w:t>AEAD</w:t>
      </w:r>
      <w:r w:rsidRPr="00E92BF2">
        <w:t xml:space="preserve">, because the use process of </w:t>
      </w:r>
      <w:r w:rsidRPr="00E92BF2">
        <w:rPr>
          <w:i/>
        </w:rPr>
        <w:t xml:space="preserve">AEAD </w:t>
      </w:r>
      <w:r w:rsidRPr="00E92BF2">
        <w:t xml:space="preserve">has not been </w:t>
      </w:r>
      <w:r w:rsidRPr="00E92BF2">
        <w:lastRenderedPageBreak/>
        <w:t>determined.</w:t>
      </w:r>
    </w:p>
    <w:p w:rsidR="00BF6CD6" w:rsidRPr="0012216F" w:rsidRDefault="00B72336" w:rsidP="00757021">
      <w:pPr>
        <w:pStyle w:val="a3"/>
        <w:numPr>
          <w:ilvl w:val="0"/>
          <w:numId w:val="96"/>
        </w:numPr>
        <w:ind w:firstLineChars="0"/>
        <w:rPr>
          <w:color w:val="BFBFBF" w:themeColor="background1" w:themeShade="BF"/>
        </w:rPr>
      </w:pPr>
      <w:r w:rsidRPr="0012216F">
        <w:rPr>
          <w:rFonts w:hint="eastAsia"/>
          <w:color w:val="BFBFBF" w:themeColor="background1" w:themeShade="BF"/>
        </w:rPr>
        <w:t>limax.util.OpenSSLCompat</w:t>
      </w:r>
      <w:r w:rsidRPr="0012216F">
        <w:rPr>
          <w:rFonts w:hint="eastAsia"/>
          <w:color w:val="BFBFBF" w:themeColor="background1" w:themeShade="BF"/>
        </w:rPr>
        <w:t>提供了需要的</w:t>
      </w:r>
      <w:r w:rsidRPr="0012216F">
        <w:rPr>
          <w:rFonts w:hint="eastAsia"/>
          <w:color w:val="BFBFBF" w:themeColor="background1" w:themeShade="BF"/>
        </w:rPr>
        <w:t>openssl</w:t>
      </w:r>
      <w:r w:rsidRPr="0012216F">
        <w:rPr>
          <w:rFonts w:hint="eastAsia"/>
          <w:color w:val="BFBFBF" w:themeColor="background1" w:themeShade="BF"/>
        </w:rPr>
        <w:t>兼容性支持。</w:t>
      </w:r>
      <w:r w:rsidRPr="0012216F">
        <w:rPr>
          <w:rFonts w:hint="eastAsia"/>
          <w:color w:val="BFBFBF" w:themeColor="background1" w:themeShade="BF"/>
        </w:rPr>
        <w:t>jce</w:t>
      </w:r>
      <w:r w:rsidRPr="0012216F">
        <w:rPr>
          <w:rFonts w:hint="eastAsia"/>
          <w:color w:val="BFBFBF" w:themeColor="background1" w:themeShade="BF"/>
        </w:rPr>
        <w:t>只支持自己的</w:t>
      </w:r>
      <w:r w:rsidRPr="0012216F">
        <w:rPr>
          <w:rFonts w:hint="eastAsia"/>
          <w:color w:val="BFBFBF" w:themeColor="background1" w:themeShade="BF"/>
        </w:rPr>
        <w:t>keystore</w:t>
      </w:r>
      <w:r w:rsidRPr="0012216F">
        <w:rPr>
          <w:rFonts w:hint="eastAsia"/>
          <w:color w:val="BFBFBF" w:themeColor="background1" w:themeShade="BF"/>
        </w:rPr>
        <w:t>与</w:t>
      </w:r>
      <w:r w:rsidRPr="0012216F">
        <w:rPr>
          <w:rFonts w:hint="eastAsia"/>
          <w:color w:val="BFBFBF" w:themeColor="background1" w:themeShade="BF"/>
        </w:rPr>
        <w:t>PKCS11</w:t>
      </w:r>
      <w:r w:rsidRPr="0012216F">
        <w:rPr>
          <w:rFonts w:hint="eastAsia"/>
          <w:color w:val="BFBFBF" w:themeColor="background1" w:themeShade="BF"/>
        </w:rPr>
        <w:t>，</w:t>
      </w:r>
      <w:r w:rsidRPr="0012216F">
        <w:rPr>
          <w:rFonts w:hint="eastAsia"/>
          <w:color w:val="BFBFBF" w:themeColor="background1" w:themeShade="BF"/>
        </w:rPr>
        <w:t>PKCS12</w:t>
      </w:r>
      <w:r w:rsidRPr="0012216F">
        <w:rPr>
          <w:rFonts w:hint="eastAsia"/>
          <w:color w:val="BFBFBF" w:themeColor="background1" w:themeShade="BF"/>
        </w:rPr>
        <w:t>，这里通过使用</w:t>
      </w:r>
      <w:r w:rsidRPr="0012216F">
        <w:rPr>
          <w:rFonts w:hint="eastAsia"/>
          <w:color w:val="BFBFBF" w:themeColor="background1" w:themeShade="BF"/>
        </w:rPr>
        <w:t>limax.codec.asn1</w:t>
      </w:r>
      <w:r w:rsidRPr="0012216F">
        <w:rPr>
          <w:rFonts w:hint="eastAsia"/>
          <w:color w:val="BFBFBF" w:themeColor="background1" w:themeShade="BF"/>
        </w:rPr>
        <w:t>包，提供</w:t>
      </w:r>
      <w:r w:rsidRPr="0012216F">
        <w:rPr>
          <w:rFonts w:hint="eastAsia"/>
          <w:color w:val="BFBFBF" w:themeColor="background1" w:themeShade="BF"/>
        </w:rPr>
        <w:t>PEM</w:t>
      </w:r>
      <w:r w:rsidRPr="0012216F">
        <w:rPr>
          <w:rFonts w:hint="eastAsia"/>
          <w:color w:val="BFBFBF" w:themeColor="background1" w:themeShade="BF"/>
        </w:rPr>
        <w:t>格式的支持，这两处代码，其它地方可能有用。</w:t>
      </w:r>
    </w:p>
    <w:p w:rsidR="00D334A1" w:rsidRPr="00E92BF2" w:rsidRDefault="00D334A1" w:rsidP="00D334A1">
      <w:pPr>
        <w:pStyle w:val="a3"/>
        <w:ind w:left="420" w:firstLineChars="0" w:firstLine="0"/>
      </w:pPr>
      <w:r w:rsidRPr="00E92BF2">
        <w:t xml:space="preserve">The </w:t>
      </w:r>
      <w:r w:rsidRPr="00E92BF2">
        <w:rPr>
          <w:i/>
          <w:u w:val="single"/>
        </w:rPr>
        <w:t>limax.util.OpenSSLCompat</w:t>
      </w:r>
      <w:r w:rsidRPr="00E92BF2">
        <w:t xml:space="preserve"> provides the needed openssl compitable support. </w:t>
      </w:r>
      <w:r w:rsidR="0012216F" w:rsidRPr="00E92BF2">
        <w:t xml:space="preserve">The </w:t>
      </w:r>
      <w:r w:rsidR="0012216F" w:rsidRPr="00E92BF2">
        <w:rPr>
          <w:i/>
        </w:rPr>
        <w:t>jce</w:t>
      </w:r>
      <w:r w:rsidR="0012216F" w:rsidRPr="00E92BF2">
        <w:t xml:space="preserve"> only supports its own </w:t>
      </w:r>
      <w:r w:rsidR="0012216F" w:rsidRPr="00E92BF2">
        <w:rPr>
          <w:i/>
        </w:rPr>
        <w:t>keystore</w:t>
      </w:r>
      <w:r w:rsidR="0012216F" w:rsidRPr="00E92BF2">
        <w:t xml:space="preserve">, </w:t>
      </w:r>
      <w:r w:rsidR="0012216F" w:rsidRPr="00E92BF2">
        <w:rPr>
          <w:i/>
        </w:rPr>
        <w:t>PKCS11</w:t>
      </w:r>
      <w:r w:rsidR="0012216F" w:rsidRPr="00E92BF2">
        <w:t xml:space="preserve"> and </w:t>
      </w:r>
      <w:r w:rsidR="0012216F" w:rsidRPr="00E92BF2">
        <w:rPr>
          <w:i/>
        </w:rPr>
        <w:t>PKCS12</w:t>
      </w:r>
      <w:r w:rsidR="0012216F" w:rsidRPr="00E92BF2">
        <w:t xml:space="preserve">. Here through using </w:t>
      </w:r>
      <w:r w:rsidR="0012216F" w:rsidRPr="00E92BF2">
        <w:rPr>
          <w:i/>
          <w:u w:val="single"/>
        </w:rPr>
        <w:t>limax.codec.asn1</w:t>
      </w:r>
      <w:r w:rsidR="0012216F" w:rsidRPr="00E92BF2">
        <w:t xml:space="preserve"> package, provide the support to </w:t>
      </w:r>
      <w:r w:rsidR="0012216F" w:rsidRPr="00E92BF2">
        <w:rPr>
          <w:i/>
        </w:rPr>
        <w:t>PEM</w:t>
      </w:r>
      <w:r w:rsidR="0012216F" w:rsidRPr="00E92BF2">
        <w:t xml:space="preserve"> format. These two codes could be used in other case.</w:t>
      </w:r>
    </w:p>
    <w:p w:rsidR="00BF6CD6" w:rsidRPr="00804E0A" w:rsidRDefault="00BF6CD6" w:rsidP="00BF6CD6">
      <w:pPr>
        <w:pStyle w:val="9"/>
        <w:rPr>
          <w:color w:val="FF0000"/>
        </w:rPr>
      </w:pPr>
      <w:r w:rsidRPr="0005158A">
        <w:rPr>
          <w:rFonts w:hint="eastAsia"/>
          <w:color w:val="BFBFBF" w:themeColor="background1" w:themeShade="BF"/>
        </w:rPr>
        <w:t>Debugger</w:t>
      </w:r>
      <w:r w:rsidRPr="0005158A">
        <w:rPr>
          <w:rFonts w:hint="eastAsia"/>
          <w:color w:val="BFBFBF" w:themeColor="background1" w:themeShade="BF"/>
        </w:rPr>
        <w:t>（调试器）</w:t>
      </w:r>
      <w:r w:rsidR="0005158A" w:rsidRPr="006B2A81">
        <w:t>Debugger</w:t>
      </w:r>
    </w:p>
    <w:p w:rsidR="00BF6CD6" w:rsidRPr="00FE3666" w:rsidRDefault="00BF6CD6" w:rsidP="00BF6CD6">
      <w:pPr>
        <w:rPr>
          <w:color w:val="BFBFBF" w:themeColor="background1" w:themeShade="BF"/>
        </w:rPr>
      </w:pPr>
      <w:r w:rsidRPr="00FE3666">
        <w:rPr>
          <w:rFonts w:hint="eastAsia"/>
          <w:color w:val="BFBFBF" w:themeColor="background1" w:themeShade="BF"/>
        </w:rPr>
        <w:t>Nashorn</w:t>
      </w:r>
      <w:r w:rsidRPr="00FE3666">
        <w:rPr>
          <w:rFonts w:hint="eastAsia"/>
          <w:color w:val="BFBFBF" w:themeColor="background1" w:themeShade="BF"/>
        </w:rPr>
        <w:t>根本不会生成</w:t>
      </w:r>
      <w:r w:rsidRPr="00FE3666">
        <w:rPr>
          <w:rFonts w:hint="eastAsia"/>
          <w:color w:val="BFBFBF" w:themeColor="background1" w:themeShade="BF"/>
        </w:rPr>
        <w:t>js</w:t>
      </w:r>
      <w:r w:rsidRPr="00FE3666">
        <w:rPr>
          <w:rFonts w:hint="eastAsia"/>
          <w:color w:val="BFBFBF" w:themeColor="background1" w:themeShade="BF"/>
        </w:rPr>
        <w:t>字节码，而是直接生成</w:t>
      </w:r>
      <w:r w:rsidRPr="00FE3666">
        <w:rPr>
          <w:rFonts w:hint="eastAsia"/>
          <w:color w:val="BFBFBF" w:themeColor="background1" w:themeShade="BF"/>
        </w:rPr>
        <w:t>java</w:t>
      </w:r>
      <w:r w:rsidRPr="00FE3666">
        <w:rPr>
          <w:rFonts w:hint="eastAsia"/>
          <w:color w:val="BFBFBF" w:themeColor="background1" w:themeShade="BF"/>
        </w:rPr>
        <w:t>字节码，深度调试应该使用</w:t>
      </w:r>
      <w:r w:rsidRPr="00FE3666">
        <w:rPr>
          <w:rFonts w:hint="eastAsia"/>
          <w:color w:val="BFBFBF" w:themeColor="background1" w:themeShade="BF"/>
        </w:rPr>
        <w:t>java</w:t>
      </w:r>
      <w:r w:rsidRPr="00FE3666">
        <w:rPr>
          <w:rFonts w:hint="eastAsia"/>
          <w:color w:val="BFBFBF" w:themeColor="background1" w:themeShade="BF"/>
        </w:rPr>
        <w:t>的调试器。</w:t>
      </w:r>
    </w:p>
    <w:p w:rsidR="00FE3666" w:rsidRPr="006B2A81" w:rsidRDefault="00FE3666" w:rsidP="00BF6CD6">
      <w:r w:rsidRPr="006B2A81">
        <w:t xml:space="preserve">The </w:t>
      </w:r>
      <w:r w:rsidRPr="006B2A81">
        <w:rPr>
          <w:i/>
        </w:rPr>
        <w:t>Nashorn</w:t>
      </w:r>
      <w:r w:rsidRPr="006B2A81">
        <w:t xml:space="preserve"> does not generate the </w:t>
      </w:r>
      <w:r w:rsidRPr="006B2A81">
        <w:rPr>
          <w:i/>
        </w:rPr>
        <w:t>js</w:t>
      </w:r>
      <w:r w:rsidRPr="006B2A81">
        <w:t xml:space="preserve"> bytecode, but directly generates the </w:t>
      </w:r>
      <w:r w:rsidRPr="006B2A81">
        <w:rPr>
          <w:i/>
        </w:rPr>
        <w:t>java</w:t>
      </w:r>
      <w:r w:rsidRPr="006B2A81">
        <w:t xml:space="preserve"> bytecode. So deeply debugging should use the java's</w:t>
      </w:r>
      <w:r w:rsidR="00957543" w:rsidRPr="006B2A81">
        <w:rPr>
          <w:rFonts w:hint="eastAsia"/>
        </w:rPr>
        <w:t xml:space="preserve"> </w:t>
      </w:r>
      <w:r w:rsidRPr="006B2A81">
        <w:t>debugger.</w:t>
      </w:r>
    </w:p>
    <w:p w:rsidR="00BF6CD6" w:rsidRPr="00804E0A" w:rsidRDefault="00BF6CD6" w:rsidP="00BF6CD6">
      <w:pPr>
        <w:pStyle w:val="9"/>
        <w:rPr>
          <w:color w:val="FF0000"/>
        </w:rPr>
      </w:pPr>
      <w:r w:rsidRPr="00FB01D9">
        <w:rPr>
          <w:rFonts w:hint="eastAsia"/>
          <w:color w:val="BFBFBF" w:themeColor="background1" w:themeShade="BF"/>
        </w:rPr>
        <w:t>DNS</w:t>
      </w:r>
      <w:r w:rsidRPr="00FB01D9">
        <w:rPr>
          <w:rFonts w:hint="eastAsia"/>
          <w:color w:val="BFBFBF" w:themeColor="background1" w:themeShade="BF"/>
        </w:rPr>
        <w:t>（域名服务器）</w:t>
      </w:r>
      <w:r w:rsidR="00FB01D9" w:rsidRPr="006B2A81">
        <w:t>DNS</w:t>
      </w:r>
    </w:p>
    <w:p w:rsidR="00BF6CD6" w:rsidRPr="00090A46" w:rsidRDefault="00BF6CD6" w:rsidP="00BF6CD6">
      <w:pPr>
        <w:rPr>
          <w:color w:val="BFBFBF" w:themeColor="background1" w:themeShade="BF"/>
        </w:rPr>
      </w:pPr>
      <w:r w:rsidRPr="00090A46">
        <w:rPr>
          <w:rFonts w:hint="eastAsia"/>
          <w:color w:val="BFBFBF" w:themeColor="background1" w:themeShade="BF"/>
        </w:rPr>
        <w:t>node.js</w:t>
      </w:r>
      <w:r w:rsidRPr="00090A46">
        <w:rPr>
          <w:rFonts w:hint="eastAsia"/>
          <w:color w:val="BFBFBF" w:themeColor="background1" w:themeShade="BF"/>
        </w:rPr>
        <w:t>使用</w:t>
      </w:r>
      <w:r w:rsidRPr="00090A46">
        <w:rPr>
          <w:rFonts w:hint="eastAsia"/>
          <w:color w:val="BFBFBF" w:themeColor="background1" w:themeShade="BF"/>
        </w:rPr>
        <w:t>libresolve</w:t>
      </w:r>
      <w:r w:rsidRPr="00090A46">
        <w:rPr>
          <w:rFonts w:hint="eastAsia"/>
          <w:color w:val="BFBFBF" w:themeColor="background1" w:themeShade="BF"/>
        </w:rPr>
        <w:t>实现，</w:t>
      </w:r>
      <w:r w:rsidRPr="00090A46">
        <w:rPr>
          <w:rFonts w:hint="eastAsia"/>
          <w:color w:val="BFBFBF" w:themeColor="background1" w:themeShade="BF"/>
        </w:rPr>
        <w:t>limax</w:t>
      </w:r>
      <w:r w:rsidRPr="00090A46">
        <w:rPr>
          <w:rFonts w:hint="eastAsia"/>
          <w:color w:val="BFBFBF" w:themeColor="background1" w:themeShade="BF"/>
        </w:rPr>
        <w:t>使用</w:t>
      </w:r>
      <w:r w:rsidRPr="00090A46">
        <w:rPr>
          <w:rFonts w:hint="eastAsia"/>
          <w:color w:val="BFBFBF" w:themeColor="background1" w:themeShade="BF"/>
        </w:rPr>
        <w:t>jndi</w:t>
      </w:r>
      <w:r w:rsidRPr="00090A46">
        <w:rPr>
          <w:rFonts w:hint="eastAsia"/>
          <w:color w:val="BFBFBF" w:themeColor="background1" w:themeShade="BF"/>
        </w:rPr>
        <w:t>实现，所以不提供</w:t>
      </w:r>
      <w:r w:rsidRPr="00090A46">
        <w:rPr>
          <w:rFonts w:hint="eastAsia"/>
          <w:color w:val="BFBFBF" w:themeColor="background1" w:themeShade="BF"/>
        </w:rPr>
        <w:t>libresolve</w:t>
      </w:r>
      <w:r w:rsidRPr="00090A46">
        <w:rPr>
          <w:rFonts w:hint="eastAsia"/>
          <w:color w:val="BFBFBF" w:themeColor="background1" w:themeShade="BF"/>
        </w:rPr>
        <w:t>规格的错误码。</w:t>
      </w:r>
    </w:p>
    <w:p w:rsidR="00BF6CD6" w:rsidRPr="00090A46" w:rsidRDefault="00BF6CD6" w:rsidP="00BF6CD6">
      <w:pPr>
        <w:rPr>
          <w:color w:val="BFBFBF" w:themeColor="background1" w:themeShade="BF"/>
        </w:rPr>
      </w:pPr>
      <w:r w:rsidRPr="00090A46">
        <w:rPr>
          <w:rFonts w:hint="eastAsia"/>
          <w:color w:val="BFBFBF" w:themeColor="background1" w:themeShade="BF"/>
        </w:rPr>
        <w:t>特别注意，</w:t>
      </w:r>
      <w:r w:rsidRPr="00090A46">
        <w:rPr>
          <w:rFonts w:hint="eastAsia"/>
          <w:color w:val="BFBFBF" w:themeColor="background1" w:themeShade="BF"/>
        </w:rPr>
        <w:t>lookup</w:t>
      </w:r>
      <w:r w:rsidRPr="00090A46">
        <w:rPr>
          <w:rFonts w:hint="eastAsia"/>
          <w:color w:val="BFBFBF" w:themeColor="background1" w:themeShade="BF"/>
        </w:rPr>
        <w:t>方法的返回结果，</w:t>
      </w:r>
      <w:r w:rsidRPr="00090A46">
        <w:rPr>
          <w:rFonts w:hint="eastAsia"/>
          <w:color w:val="BFBFBF" w:themeColor="background1" w:themeShade="BF"/>
        </w:rPr>
        <w:t>node.js</w:t>
      </w:r>
      <w:r w:rsidRPr="00090A46">
        <w:rPr>
          <w:rFonts w:hint="eastAsia"/>
          <w:color w:val="BFBFBF" w:themeColor="background1" w:themeShade="BF"/>
        </w:rPr>
        <w:t>文档描述与实现不一致，文档描述是错误的。</w:t>
      </w:r>
    </w:p>
    <w:p w:rsidR="00756263" w:rsidRPr="0043516A" w:rsidRDefault="00FF428E" w:rsidP="00BF6CD6">
      <w:r w:rsidRPr="0043516A">
        <w:t xml:space="preserve">The </w:t>
      </w:r>
      <w:r w:rsidRPr="0043516A">
        <w:rPr>
          <w:i/>
          <w:u w:val="single"/>
        </w:rPr>
        <w:t>node.js</w:t>
      </w:r>
      <w:r w:rsidRPr="0043516A">
        <w:t xml:space="preserve"> uses the </w:t>
      </w:r>
      <w:r w:rsidRPr="0043516A">
        <w:rPr>
          <w:i/>
        </w:rPr>
        <w:t>libresolve</w:t>
      </w:r>
      <w:r w:rsidRPr="0043516A">
        <w:t xml:space="preserve"> to implement. The Limax uses the </w:t>
      </w:r>
      <w:r w:rsidRPr="0043516A">
        <w:rPr>
          <w:i/>
        </w:rPr>
        <w:t>jndi</w:t>
      </w:r>
      <w:r w:rsidRPr="0043516A">
        <w:t xml:space="preserve"> to implement. So it does not provide the error code of the </w:t>
      </w:r>
      <w:r w:rsidRPr="0043516A">
        <w:rPr>
          <w:i/>
        </w:rPr>
        <w:t>libresolve</w:t>
      </w:r>
      <w:r w:rsidRPr="0043516A">
        <w:t xml:space="preserve"> specifications. </w:t>
      </w:r>
    </w:p>
    <w:p w:rsidR="00FF428E" w:rsidRPr="0043516A" w:rsidRDefault="00FF428E" w:rsidP="00BF6CD6">
      <w:r w:rsidRPr="0043516A">
        <w:t xml:space="preserve">Please pay attention to the return result of </w:t>
      </w:r>
      <w:r w:rsidRPr="0043516A">
        <w:rPr>
          <w:i/>
        </w:rPr>
        <w:t>lookup</w:t>
      </w:r>
      <w:r w:rsidRPr="0043516A">
        <w:t xml:space="preserve"> method, which the document description of the </w:t>
      </w:r>
      <w:r w:rsidRPr="0043516A">
        <w:rPr>
          <w:i/>
          <w:u w:val="single"/>
        </w:rPr>
        <w:t>node.js</w:t>
      </w:r>
      <w:r w:rsidRPr="0043516A">
        <w:t xml:space="preserve"> is inconsistent with the implementation and the document descripton is error.</w:t>
      </w:r>
    </w:p>
    <w:p w:rsidR="00BF6CD6" w:rsidRPr="00804E0A" w:rsidRDefault="00BF6CD6" w:rsidP="00BF6CD6">
      <w:pPr>
        <w:pStyle w:val="9"/>
        <w:rPr>
          <w:color w:val="FF0000"/>
        </w:rPr>
      </w:pPr>
      <w:r w:rsidRPr="001D2319">
        <w:rPr>
          <w:rFonts w:hint="eastAsia"/>
          <w:color w:val="BFBFBF" w:themeColor="background1" w:themeShade="BF"/>
        </w:rPr>
        <w:t>Domain</w:t>
      </w:r>
      <w:r w:rsidRPr="001D2319">
        <w:rPr>
          <w:rFonts w:hint="eastAsia"/>
          <w:color w:val="BFBFBF" w:themeColor="background1" w:themeShade="BF"/>
        </w:rPr>
        <w:t>（域）</w:t>
      </w:r>
      <w:r w:rsidR="001D2319" w:rsidRPr="00D05D98">
        <w:t>Domain</w:t>
      </w:r>
    </w:p>
    <w:p w:rsidR="00BF6CD6" w:rsidRPr="00B11F5B" w:rsidRDefault="00BF6CD6" w:rsidP="00BF6CD6">
      <w:pPr>
        <w:rPr>
          <w:color w:val="BFBFBF" w:themeColor="background1" w:themeShade="BF"/>
        </w:rPr>
      </w:pPr>
      <w:r w:rsidRPr="00B11F5B">
        <w:rPr>
          <w:rFonts w:hint="eastAsia"/>
          <w:color w:val="BFBFBF" w:themeColor="background1" w:themeShade="BF"/>
        </w:rPr>
        <w:t>node.js</w:t>
      </w:r>
      <w:r w:rsidRPr="00B11F5B">
        <w:rPr>
          <w:rFonts w:hint="eastAsia"/>
          <w:color w:val="BFBFBF" w:themeColor="background1" w:themeShade="BF"/>
        </w:rPr>
        <w:t>文档申明该模块是废弃的，所以不提供。</w:t>
      </w:r>
    </w:p>
    <w:p w:rsidR="00B11F5B" w:rsidRPr="00D05D98" w:rsidRDefault="00B11F5B" w:rsidP="00BF6CD6">
      <w:r w:rsidRPr="00D05D98">
        <w:t>The</w:t>
      </w:r>
      <w:r w:rsidRPr="00D05D98">
        <w:rPr>
          <w:i/>
          <w:u w:val="single"/>
        </w:rPr>
        <w:t xml:space="preserve"> node.js</w:t>
      </w:r>
      <w:r w:rsidRPr="00D05D98">
        <w:t xml:space="preserve"> document declares that this module is obsolete and therefor not available.</w:t>
      </w:r>
    </w:p>
    <w:p w:rsidR="00BF6CD6" w:rsidRPr="00D05D98" w:rsidRDefault="00BF6CD6" w:rsidP="00BF6CD6">
      <w:pPr>
        <w:pStyle w:val="9"/>
      </w:pPr>
      <w:r w:rsidRPr="00B11F5B">
        <w:rPr>
          <w:rFonts w:hint="eastAsia"/>
          <w:color w:val="BFBFBF" w:themeColor="background1" w:themeShade="BF"/>
        </w:rPr>
        <w:t>Error</w:t>
      </w:r>
      <w:r w:rsidRPr="00B11F5B">
        <w:rPr>
          <w:rFonts w:hint="eastAsia"/>
          <w:color w:val="BFBFBF" w:themeColor="background1" w:themeShade="BF"/>
        </w:rPr>
        <w:t>（错误）</w:t>
      </w:r>
      <w:r w:rsidR="00B11F5B" w:rsidRPr="00D05D98">
        <w:t>Error</w:t>
      </w:r>
    </w:p>
    <w:p w:rsidR="00BF6CD6" w:rsidRPr="00633A9A" w:rsidRDefault="00BF6CD6" w:rsidP="00BF6CD6">
      <w:pPr>
        <w:rPr>
          <w:color w:val="BFBFBF" w:themeColor="background1" w:themeShade="BF"/>
        </w:rPr>
      </w:pPr>
      <w:r w:rsidRPr="00633A9A">
        <w:rPr>
          <w:rFonts w:hint="eastAsia"/>
          <w:color w:val="BFBFBF" w:themeColor="background1" w:themeShade="BF"/>
        </w:rPr>
        <w:t>错误类由</w:t>
      </w:r>
      <w:r w:rsidRPr="00633A9A">
        <w:rPr>
          <w:rFonts w:hint="eastAsia"/>
          <w:color w:val="BFBFBF" w:themeColor="background1" w:themeShade="BF"/>
        </w:rPr>
        <w:t>Narshorn</w:t>
      </w:r>
      <w:r w:rsidRPr="00633A9A">
        <w:rPr>
          <w:rFonts w:hint="eastAsia"/>
          <w:color w:val="BFBFBF" w:themeColor="background1" w:themeShade="BF"/>
        </w:rPr>
        <w:t>提供，不需要提供。</w:t>
      </w:r>
    </w:p>
    <w:p w:rsidR="00633A9A" w:rsidRPr="00D05D98" w:rsidRDefault="00633A9A" w:rsidP="00BF6CD6">
      <w:r w:rsidRPr="00D05D98">
        <w:t xml:space="preserve">The error class is provied by </w:t>
      </w:r>
      <w:r w:rsidRPr="00D05D98">
        <w:rPr>
          <w:i/>
        </w:rPr>
        <w:t>Narshorn</w:t>
      </w:r>
      <w:r w:rsidRPr="00D05D98">
        <w:t xml:space="preserve"> and no need to provide.</w:t>
      </w:r>
    </w:p>
    <w:p w:rsidR="00BF6CD6" w:rsidRPr="00A9455C" w:rsidRDefault="00BF6CD6" w:rsidP="00BF6CD6">
      <w:pPr>
        <w:rPr>
          <w:color w:val="BFBFBF" w:themeColor="background1" w:themeShade="BF"/>
        </w:rPr>
      </w:pPr>
      <w:r w:rsidRPr="00A9455C">
        <w:rPr>
          <w:rFonts w:hint="eastAsia"/>
          <w:color w:val="BFBFBF" w:themeColor="background1" w:themeShade="BF"/>
        </w:rPr>
        <w:t>需要注意的是，</w:t>
      </w:r>
      <w:r w:rsidRPr="00A9455C">
        <w:rPr>
          <w:rFonts w:hint="eastAsia"/>
          <w:color w:val="BFBFBF" w:themeColor="background1" w:themeShade="BF"/>
        </w:rPr>
        <w:t>Limax</w:t>
      </w:r>
      <w:r w:rsidRPr="00A9455C">
        <w:rPr>
          <w:rFonts w:hint="eastAsia"/>
          <w:color w:val="BFBFBF" w:themeColor="background1" w:themeShade="BF"/>
        </w:rPr>
        <w:t>环境下，所有通过</w:t>
      </w:r>
      <w:r w:rsidRPr="00A9455C">
        <w:rPr>
          <w:rFonts w:hint="eastAsia"/>
          <w:color w:val="BFBFBF" w:themeColor="background1" w:themeShade="BF"/>
        </w:rPr>
        <w:t>callback</w:t>
      </w:r>
      <w:r w:rsidRPr="00A9455C">
        <w:rPr>
          <w:rFonts w:hint="eastAsia"/>
          <w:color w:val="BFBFBF" w:themeColor="background1" w:themeShade="BF"/>
        </w:rPr>
        <w:t>报告的错误，可能是</w:t>
      </w:r>
      <w:r w:rsidRPr="00A9455C">
        <w:rPr>
          <w:rFonts w:hint="eastAsia"/>
          <w:color w:val="BFBFBF" w:themeColor="background1" w:themeShade="BF"/>
        </w:rPr>
        <w:t>js</w:t>
      </w:r>
      <w:r w:rsidRPr="00A9455C">
        <w:rPr>
          <w:rFonts w:hint="eastAsia"/>
          <w:color w:val="BFBFBF" w:themeColor="background1" w:themeShade="BF"/>
        </w:rPr>
        <w:t>的</w:t>
      </w:r>
      <w:r w:rsidRPr="00A9455C">
        <w:rPr>
          <w:rFonts w:hint="eastAsia"/>
          <w:color w:val="BFBFBF" w:themeColor="background1" w:themeShade="BF"/>
        </w:rPr>
        <w:t>Error</w:t>
      </w:r>
      <w:r w:rsidRPr="00A9455C">
        <w:rPr>
          <w:rFonts w:hint="eastAsia"/>
          <w:color w:val="BFBFBF" w:themeColor="background1" w:themeShade="BF"/>
        </w:rPr>
        <w:t>，也可能是</w:t>
      </w:r>
      <w:r w:rsidRPr="00A9455C">
        <w:rPr>
          <w:rFonts w:hint="eastAsia"/>
          <w:color w:val="BFBFBF" w:themeColor="background1" w:themeShade="BF"/>
        </w:rPr>
        <w:t>java</w:t>
      </w:r>
      <w:r w:rsidRPr="00A9455C">
        <w:rPr>
          <w:rFonts w:hint="eastAsia"/>
          <w:color w:val="BFBFBF" w:themeColor="background1" w:themeShade="BF"/>
        </w:rPr>
        <w:t>的</w:t>
      </w:r>
      <w:r w:rsidRPr="00A9455C">
        <w:rPr>
          <w:rFonts w:hint="eastAsia"/>
          <w:color w:val="BFBFBF" w:themeColor="background1" w:themeShade="BF"/>
        </w:rPr>
        <w:t>Exception</w:t>
      </w:r>
      <w:r w:rsidRPr="00A9455C">
        <w:rPr>
          <w:rFonts w:hint="eastAsia"/>
          <w:color w:val="BFBFBF" w:themeColor="background1" w:themeShade="BF"/>
        </w:rPr>
        <w:t>，并没有统一成</w:t>
      </w:r>
      <w:r w:rsidRPr="00A9455C">
        <w:rPr>
          <w:rFonts w:hint="eastAsia"/>
          <w:color w:val="BFBFBF" w:themeColor="background1" w:themeShade="BF"/>
        </w:rPr>
        <w:t>Error</w:t>
      </w:r>
      <w:r w:rsidRPr="00A9455C">
        <w:rPr>
          <w:rFonts w:hint="eastAsia"/>
          <w:color w:val="BFBFBF" w:themeColor="background1" w:themeShade="BF"/>
        </w:rPr>
        <w:t>，因为</w:t>
      </w:r>
      <w:r w:rsidRPr="00A9455C">
        <w:rPr>
          <w:rFonts w:hint="eastAsia"/>
          <w:color w:val="BFBFBF" w:themeColor="background1" w:themeShade="BF"/>
        </w:rPr>
        <w:t>Exception</w:t>
      </w:r>
      <w:r w:rsidRPr="00A9455C">
        <w:rPr>
          <w:rFonts w:hint="eastAsia"/>
          <w:color w:val="BFBFBF" w:themeColor="background1" w:themeShade="BF"/>
        </w:rPr>
        <w:t>可以提供更丰富的栈信息，例如：</w:t>
      </w:r>
    </w:p>
    <w:p w:rsidR="00A9455C" w:rsidRDefault="00A9455C" w:rsidP="00BF6CD6">
      <w:r w:rsidRPr="00D05D98">
        <w:t xml:space="preserve">It should be noted that in the Limax environment, all the errors reported through </w:t>
      </w:r>
      <w:r w:rsidRPr="00D05D98">
        <w:rPr>
          <w:i/>
        </w:rPr>
        <w:t>callbak,</w:t>
      </w:r>
      <w:r w:rsidRPr="00D05D98">
        <w:t xml:space="preserve"> might be the </w:t>
      </w:r>
      <w:r w:rsidRPr="00D05D98">
        <w:rPr>
          <w:i/>
        </w:rPr>
        <w:t>js Error</w:t>
      </w:r>
      <w:r w:rsidRPr="00D05D98">
        <w:t>, or might be the</w:t>
      </w:r>
      <w:r w:rsidRPr="00D05D98">
        <w:rPr>
          <w:i/>
        </w:rPr>
        <w:t xml:space="preserve"> java Exception</w:t>
      </w:r>
      <w:r w:rsidRPr="00D05D98">
        <w:t xml:space="preserve">. They are not unified into </w:t>
      </w:r>
      <w:r w:rsidRPr="00D05D98">
        <w:rPr>
          <w:i/>
        </w:rPr>
        <w:t>Error</w:t>
      </w:r>
      <w:r w:rsidRPr="00D05D98">
        <w:t xml:space="preserve"> because that the </w:t>
      </w:r>
      <w:r w:rsidRPr="00D05D98">
        <w:rPr>
          <w:i/>
        </w:rPr>
        <w:t>Exception</w:t>
      </w:r>
      <w:r w:rsidRPr="00D05D98">
        <w:t xml:space="preserve"> could provide more plentiful stack information. For example: </w:t>
      </w:r>
    </w:p>
    <w:p w:rsidR="00E40D13" w:rsidRPr="00D05D98" w:rsidRDefault="00E40D13" w:rsidP="00BF6CD6"/>
    <w:p w:rsidR="00BF6CD6" w:rsidRPr="00D05D98" w:rsidRDefault="00BF6CD6" w:rsidP="00BF6CD6">
      <w:pPr>
        <w:ind w:leftChars="100" w:left="210"/>
        <w:rPr>
          <w:i/>
        </w:rPr>
      </w:pPr>
      <w:r w:rsidRPr="00D05D98">
        <w:rPr>
          <w:rFonts w:hint="eastAsia"/>
          <w:i/>
        </w:rPr>
        <w:t>function(err) {</w:t>
      </w:r>
    </w:p>
    <w:p w:rsidR="00BF6CD6" w:rsidRPr="00D05D98" w:rsidRDefault="00BF6CD6" w:rsidP="00BF6CD6">
      <w:pPr>
        <w:ind w:leftChars="100" w:left="210"/>
        <w:rPr>
          <w:i/>
        </w:rPr>
      </w:pPr>
      <w:r w:rsidRPr="00D05D98">
        <w:rPr>
          <w:rFonts w:hint="eastAsia"/>
          <w:i/>
        </w:rPr>
        <w:tab/>
        <w:t>if (err) {</w:t>
      </w:r>
    </w:p>
    <w:p w:rsidR="00BF6CD6" w:rsidRPr="00D05D98" w:rsidRDefault="00BF6CD6" w:rsidP="00BF6CD6">
      <w:pPr>
        <w:ind w:leftChars="100" w:left="210"/>
        <w:rPr>
          <w:i/>
        </w:rPr>
      </w:pPr>
      <w:r w:rsidRPr="00D05D98">
        <w:rPr>
          <w:rFonts w:hint="eastAsia"/>
          <w:i/>
        </w:rPr>
        <w:tab/>
      </w:r>
      <w:r w:rsidRPr="00D05D98">
        <w:rPr>
          <w:rFonts w:hint="eastAsia"/>
          <w:i/>
        </w:rPr>
        <w:tab/>
        <w:t>if (err instanceof Error) {</w:t>
      </w:r>
    </w:p>
    <w:p w:rsidR="00BF6CD6" w:rsidRPr="00D05D98" w:rsidRDefault="00BF6CD6" w:rsidP="00BF6CD6">
      <w:pPr>
        <w:ind w:leftChars="100" w:left="210"/>
        <w:rPr>
          <w:i/>
        </w:rPr>
      </w:pPr>
      <w:r w:rsidRPr="00D05D98">
        <w:rPr>
          <w:rFonts w:hint="eastAsia"/>
          <w:i/>
        </w:rPr>
        <w:tab/>
      </w:r>
      <w:r w:rsidRPr="00D05D98">
        <w:rPr>
          <w:rFonts w:hint="eastAsia"/>
          <w:i/>
        </w:rPr>
        <w:tab/>
      </w:r>
      <w:r w:rsidRPr="00D05D98">
        <w:rPr>
          <w:rFonts w:hint="eastAsia"/>
          <w:i/>
        </w:rPr>
        <w:tab/>
        <w:t>console.log(err.message, err.stack);</w:t>
      </w:r>
    </w:p>
    <w:p w:rsidR="00BF6CD6" w:rsidRPr="00D05D98" w:rsidRDefault="00BF6CD6" w:rsidP="00BF6CD6">
      <w:pPr>
        <w:ind w:leftChars="100" w:left="210"/>
        <w:rPr>
          <w:i/>
        </w:rPr>
      </w:pPr>
      <w:r w:rsidRPr="00D05D98">
        <w:rPr>
          <w:rFonts w:hint="eastAsia"/>
          <w:i/>
        </w:rPr>
        <w:tab/>
      </w:r>
      <w:r w:rsidRPr="00D05D98">
        <w:rPr>
          <w:rFonts w:hint="eastAsia"/>
          <w:i/>
        </w:rPr>
        <w:tab/>
        <w:t>} else {</w:t>
      </w:r>
    </w:p>
    <w:p w:rsidR="00BF6CD6" w:rsidRPr="00D05D98" w:rsidRDefault="00BF6CD6" w:rsidP="00BF6CD6">
      <w:pPr>
        <w:ind w:leftChars="100" w:left="210"/>
        <w:rPr>
          <w:i/>
        </w:rPr>
      </w:pPr>
      <w:r w:rsidRPr="00D05D98">
        <w:rPr>
          <w:rFonts w:hint="eastAsia"/>
          <w:i/>
        </w:rPr>
        <w:tab/>
      </w:r>
      <w:r w:rsidRPr="00D05D98">
        <w:rPr>
          <w:rFonts w:hint="eastAsia"/>
          <w:i/>
        </w:rPr>
        <w:tab/>
      </w:r>
      <w:r w:rsidRPr="00D05D98">
        <w:rPr>
          <w:rFonts w:hint="eastAsia"/>
          <w:i/>
        </w:rPr>
        <w:tab/>
        <w:t>err.printStackTrace();</w:t>
      </w:r>
    </w:p>
    <w:p w:rsidR="00BF6CD6" w:rsidRPr="00D05D98" w:rsidRDefault="00BF6CD6" w:rsidP="00BF6CD6">
      <w:pPr>
        <w:ind w:leftChars="100" w:left="210"/>
        <w:rPr>
          <w:i/>
        </w:rPr>
      </w:pPr>
      <w:r w:rsidRPr="00D05D98">
        <w:rPr>
          <w:rFonts w:hint="eastAsia"/>
          <w:i/>
        </w:rPr>
        <w:tab/>
      </w:r>
      <w:r w:rsidRPr="00D05D98">
        <w:rPr>
          <w:rFonts w:hint="eastAsia"/>
          <w:i/>
        </w:rPr>
        <w:tab/>
        <w:t>}</w:t>
      </w:r>
    </w:p>
    <w:p w:rsidR="00BF6CD6" w:rsidRPr="00D05D98" w:rsidRDefault="00BF6CD6" w:rsidP="00BF6CD6">
      <w:pPr>
        <w:ind w:leftChars="100" w:left="210"/>
        <w:rPr>
          <w:i/>
        </w:rPr>
      </w:pPr>
      <w:r w:rsidRPr="00D05D98">
        <w:rPr>
          <w:rFonts w:hint="eastAsia"/>
          <w:i/>
        </w:rPr>
        <w:lastRenderedPageBreak/>
        <w:tab/>
      </w:r>
      <w:r w:rsidRPr="00D05D98">
        <w:rPr>
          <w:rFonts w:hint="eastAsia"/>
          <w:i/>
        </w:rPr>
        <w:tab/>
        <w:t>return;</w:t>
      </w:r>
    </w:p>
    <w:p w:rsidR="00BF6CD6" w:rsidRPr="00D05D98" w:rsidRDefault="00BF6CD6" w:rsidP="00BF6CD6">
      <w:pPr>
        <w:ind w:leftChars="100" w:left="210"/>
        <w:rPr>
          <w:i/>
        </w:rPr>
      </w:pPr>
      <w:r w:rsidRPr="00D05D98">
        <w:rPr>
          <w:rFonts w:hint="eastAsia"/>
          <w:i/>
        </w:rPr>
        <w:tab/>
        <w:t>}</w:t>
      </w:r>
    </w:p>
    <w:p w:rsidR="00BF6CD6" w:rsidRPr="00D05D98" w:rsidRDefault="00BF6CD6" w:rsidP="00BF6CD6">
      <w:pPr>
        <w:ind w:leftChars="100" w:left="210"/>
        <w:rPr>
          <w:i/>
        </w:rPr>
      </w:pPr>
      <w:r w:rsidRPr="00D05D98">
        <w:rPr>
          <w:rFonts w:hint="eastAsia"/>
          <w:i/>
        </w:rPr>
        <w:t>}</w:t>
      </w:r>
    </w:p>
    <w:p w:rsidR="00BF6CD6" w:rsidRPr="0054050B" w:rsidRDefault="00BF6CD6" w:rsidP="00BF6CD6">
      <w:pPr>
        <w:rPr>
          <w:color w:val="BFBFBF" w:themeColor="background1" w:themeShade="BF"/>
        </w:rPr>
      </w:pPr>
      <w:r w:rsidRPr="0054050B">
        <w:rPr>
          <w:rFonts w:hint="eastAsia"/>
          <w:color w:val="BFBFBF" w:themeColor="background1" w:themeShade="BF"/>
        </w:rPr>
        <w:t>这样的处理，可以输出最完整的错误信息。</w:t>
      </w:r>
    </w:p>
    <w:p w:rsidR="0054050B" w:rsidRPr="0043645B" w:rsidRDefault="0054050B" w:rsidP="00BF6CD6">
      <w:r w:rsidRPr="0043645B">
        <w:t>This processing could output more complete error message.</w:t>
      </w:r>
    </w:p>
    <w:p w:rsidR="00BF6CD6" w:rsidRPr="00804E0A" w:rsidRDefault="00BF6CD6" w:rsidP="00BF6CD6">
      <w:pPr>
        <w:pStyle w:val="9"/>
        <w:rPr>
          <w:color w:val="FF0000"/>
        </w:rPr>
      </w:pPr>
      <w:r w:rsidRPr="0009290E">
        <w:rPr>
          <w:rFonts w:hint="eastAsia"/>
          <w:color w:val="BFBFBF" w:themeColor="background1" w:themeShade="BF"/>
        </w:rPr>
        <w:t>Events</w:t>
      </w:r>
      <w:r w:rsidRPr="0009290E">
        <w:rPr>
          <w:rFonts w:hint="eastAsia"/>
          <w:color w:val="BFBFBF" w:themeColor="background1" w:themeShade="BF"/>
        </w:rPr>
        <w:t>（事件）</w:t>
      </w:r>
      <w:r w:rsidR="0009290E" w:rsidRPr="0043645B">
        <w:t>Events</w:t>
      </w:r>
    </w:p>
    <w:p w:rsidR="00BF6CD6" w:rsidRPr="009B7F77" w:rsidRDefault="00BF6CD6" w:rsidP="00BF6CD6">
      <w:pPr>
        <w:rPr>
          <w:color w:val="BFBFBF" w:themeColor="background1" w:themeShade="BF"/>
        </w:rPr>
      </w:pPr>
      <w:r w:rsidRPr="009B7F77">
        <w:rPr>
          <w:rFonts w:hint="eastAsia"/>
          <w:color w:val="BFBFBF" w:themeColor="background1" w:themeShade="BF"/>
        </w:rPr>
        <w:t>提供了完全的</w:t>
      </w:r>
      <w:r w:rsidRPr="009B7F77">
        <w:rPr>
          <w:rFonts w:hint="eastAsia"/>
          <w:color w:val="BFBFBF" w:themeColor="background1" w:themeShade="BF"/>
        </w:rPr>
        <w:t>java</w:t>
      </w:r>
      <w:r w:rsidRPr="009B7F77">
        <w:rPr>
          <w:rFonts w:hint="eastAsia"/>
          <w:color w:val="BFBFBF" w:themeColor="background1" w:themeShade="BF"/>
        </w:rPr>
        <w:t>实现，</w:t>
      </w:r>
      <w:r w:rsidRPr="009B7F77">
        <w:rPr>
          <w:rFonts w:hint="eastAsia"/>
          <w:color w:val="BFBFBF" w:themeColor="background1" w:themeShade="BF"/>
        </w:rPr>
        <w:t>js</w:t>
      </w:r>
      <w:r w:rsidRPr="009B7F77">
        <w:rPr>
          <w:rFonts w:hint="eastAsia"/>
          <w:color w:val="BFBFBF" w:themeColor="background1" w:themeShade="BF"/>
        </w:rPr>
        <w:t>只是一个简单包装。</w:t>
      </w:r>
    </w:p>
    <w:p w:rsidR="00BF6CD6" w:rsidRPr="009B7F77" w:rsidRDefault="00BF6CD6" w:rsidP="00BF6CD6">
      <w:pPr>
        <w:rPr>
          <w:color w:val="BFBFBF" w:themeColor="background1" w:themeShade="BF"/>
        </w:rPr>
      </w:pPr>
      <w:r w:rsidRPr="009B7F77">
        <w:rPr>
          <w:rFonts w:hint="eastAsia"/>
          <w:color w:val="BFBFBF" w:themeColor="background1" w:themeShade="BF"/>
        </w:rPr>
        <w:t>setMaxListeners</w:t>
      </w:r>
      <w:r w:rsidRPr="009B7F77">
        <w:rPr>
          <w:rFonts w:hint="eastAsia"/>
          <w:color w:val="BFBFBF" w:themeColor="background1" w:themeShade="BF"/>
        </w:rPr>
        <w:t>方法实际上被忽略，不限制</w:t>
      </w:r>
      <w:r w:rsidRPr="009B7F77">
        <w:rPr>
          <w:rFonts w:hint="eastAsia"/>
          <w:color w:val="BFBFBF" w:themeColor="background1" w:themeShade="BF"/>
        </w:rPr>
        <w:t>listener</w:t>
      </w:r>
      <w:r w:rsidRPr="009B7F77">
        <w:rPr>
          <w:rFonts w:hint="eastAsia"/>
          <w:color w:val="BFBFBF" w:themeColor="background1" w:themeShade="BF"/>
        </w:rPr>
        <w:t>数量，</w:t>
      </w:r>
      <w:r w:rsidRPr="009B7F77">
        <w:rPr>
          <w:rFonts w:hint="eastAsia"/>
          <w:color w:val="BFBFBF" w:themeColor="background1" w:themeShade="BF"/>
        </w:rPr>
        <w:t>getMaxListeners</w:t>
      </w:r>
      <w:r w:rsidRPr="009B7F77">
        <w:rPr>
          <w:rFonts w:hint="eastAsia"/>
          <w:color w:val="BFBFBF" w:themeColor="background1" w:themeShade="BF"/>
        </w:rPr>
        <w:t>永远返回</w:t>
      </w:r>
      <w:r w:rsidRPr="009B7F77">
        <w:rPr>
          <w:rFonts w:hint="eastAsia"/>
          <w:color w:val="BFBFBF" w:themeColor="background1" w:themeShade="BF"/>
        </w:rPr>
        <w:t>Integer.MAX_VALUE</w:t>
      </w:r>
      <w:r w:rsidRPr="009B7F77">
        <w:rPr>
          <w:rFonts w:hint="eastAsia"/>
          <w:color w:val="BFBFBF" w:themeColor="background1" w:themeShade="BF"/>
        </w:rPr>
        <w:t>。</w:t>
      </w:r>
      <w:r w:rsidRPr="009B7F77">
        <w:rPr>
          <w:rFonts w:hint="eastAsia"/>
          <w:color w:val="BFBFBF" w:themeColor="background1" w:themeShade="BF"/>
        </w:rPr>
        <w:t>node.js</w:t>
      </w:r>
      <w:r w:rsidRPr="009B7F77">
        <w:rPr>
          <w:rFonts w:hint="eastAsia"/>
          <w:color w:val="BFBFBF" w:themeColor="background1" w:themeShade="BF"/>
        </w:rPr>
        <w:t>手册的提法是，限制</w:t>
      </w:r>
      <w:r w:rsidRPr="009B7F77">
        <w:rPr>
          <w:rFonts w:hint="eastAsia"/>
          <w:color w:val="BFBFBF" w:themeColor="background1" w:themeShade="BF"/>
        </w:rPr>
        <w:t>listener</w:t>
      </w:r>
      <w:r w:rsidRPr="009B7F77">
        <w:rPr>
          <w:rFonts w:hint="eastAsia"/>
          <w:color w:val="BFBFBF" w:themeColor="background1" w:themeShade="BF"/>
        </w:rPr>
        <w:t>数量有助于寻找内存泄露，</w:t>
      </w:r>
      <w:r w:rsidRPr="009B7F77">
        <w:rPr>
          <w:rFonts w:hint="eastAsia"/>
          <w:color w:val="BFBFBF" w:themeColor="background1" w:themeShade="BF"/>
        </w:rPr>
        <w:t>java</w:t>
      </w:r>
      <w:r w:rsidRPr="009B7F77">
        <w:rPr>
          <w:rFonts w:hint="eastAsia"/>
          <w:color w:val="BFBFBF" w:themeColor="background1" w:themeShade="BF"/>
        </w:rPr>
        <w:t>环境下无需考虑这个问题。</w:t>
      </w:r>
    </w:p>
    <w:p w:rsidR="00DA6E13" w:rsidRPr="0043645B" w:rsidRDefault="00DA6E13" w:rsidP="00BF6CD6">
      <w:r w:rsidRPr="0043645B">
        <w:t xml:space="preserve">Provide the complete java implementation, and </w:t>
      </w:r>
      <w:r w:rsidRPr="0043645B">
        <w:rPr>
          <w:i/>
        </w:rPr>
        <w:t>js</w:t>
      </w:r>
      <w:r w:rsidRPr="0043645B">
        <w:t xml:space="preserve"> is just a simple package.</w:t>
      </w:r>
    </w:p>
    <w:p w:rsidR="00DA6E13" w:rsidRPr="0043645B" w:rsidRDefault="00DA6E13" w:rsidP="00BF6CD6">
      <w:r w:rsidRPr="0043645B">
        <w:t xml:space="preserve">The </w:t>
      </w:r>
      <w:r w:rsidRPr="0043645B">
        <w:rPr>
          <w:i/>
        </w:rPr>
        <w:t xml:space="preserve">setMaxListeners </w:t>
      </w:r>
      <w:r w:rsidRPr="0043645B">
        <w:t xml:space="preserve">method is actually ignored without limiting the number of the </w:t>
      </w:r>
      <w:r w:rsidRPr="0043645B">
        <w:rPr>
          <w:i/>
        </w:rPr>
        <w:t>listener</w:t>
      </w:r>
      <w:r w:rsidRPr="0043645B">
        <w:t xml:space="preserve">, and the </w:t>
      </w:r>
      <w:r w:rsidRPr="0043645B">
        <w:rPr>
          <w:i/>
        </w:rPr>
        <w:t>getMaxListener</w:t>
      </w:r>
      <w:r w:rsidR="009B7F77" w:rsidRPr="0043645B">
        <w:rPr>
          <w:i/>
        </w:rPr>
        <w:t>s</w:t>
      </w:r>
      <w:r w:rsidRPr="0043645B">
        <w:t xml:space="preserve"> always returns </w:t>
      </w:r>
      <w:r w:rsidRPr="0043645B">
        <w:rPr>
          <w:i/>
        </w:rPr>
        <w:t>Integer.MAX_VALUE</w:t>
      </w:r>
      <w:r w:rsidRPr="0043645B">
        <w:t xml:space="preserve">. </w:t>
      </w:r>
      <w:r w:rsidR="009B7F77" w:rsidRPr="0043645B">
        <w:t xml:space="preserve">The instruction of the </w:t>
      </w:r>
      <w:r w:rsidR="009B7F77" w:rsidRPr="0043645B">
        <w:rPr>
          <w:i/>
          <w:u w:val="single"/>
        </w:rPr>
        <w:t>node.js</w:t>
      </w:r>
      <w:r w:rsidR="009B7F77" w:rsidRPr="0043645B">
        <w:t xml:space="preserve"> manual is that limiting the number of the </w:t>
      </w:r>
      <w:r w:rsidR="009B7F77" w:rsidRPr="0043645B">
        <w:rPr>
          <w:i/>
        </w:rPr>
        <w:t>listener</w:t>
      </w:r>
      <w:r w:rsidR="009B7F77" w:rsidRPr="0043645B">
        <w:t xml:space="preserve"> is helpful to find the memory leaks. It is no need to consider this issue in Java environment.</w:t>
      </w:r>
    </w:p>
    <w:p w:rsidR="00BF6CD6" w:rsidRPr="00823440" w:rsidRDefault="00BF6CD6" w:rsidP="00BF6CD6">
      <w:pPr>
        <w:pStyle w:val="9"/>
      </w:pPr>
      <w:r w:rsidRPr="00A649EE">
        <w:rPr>
          <w:rFonts w:hint="eastAsia"/>
          <w:color w:val="BFBFBF" w:themeColor="background1" w:themeShade="BF"/>
        </w:rPr>
        <w:t>File System</w:t>
      </w:r>
      <w:r w:rsidRPr="00A649EE">
        <w:rPr>
          <w:rFonts w:hint="eastAsia"/>
          <w:color w:val="BFBFBF" w:themeColor="background1" w:themeShade="BF"/>
        </w:rPr>
        <w:t>（文件系统）</w:t>
      </w:r>
      <w:r w:rsidR="00A649EE" w:rsidRPr="00823440">
        <w:t>File System</w:t>
      </w:r>
    </w:p>
    <w:p w:rsidR="00BF6CD6" w:rsidRPr="003C04F0" w:rsidRDefault="00BF6CD6" w:rsidP="00BF6CD6">
      <w:pPr>
        <w:rPr>
          <w:color w:val="BFBFBF" w:themeColor="background1" w:themeShade="BF"/>
        </w:rPr>
      </w:pPr>
      <w:r w:rsidRPr="003C04F0">
        <w:rPr>
          <w:rFonts w:hint="eastAsia"/>
          <w:color w:val="BFBFBF" w:themeColor="background1" w:themeShade="BF"/>
        </w:rPr>
        <w:t>使用</w:t>
      </w:r>
      <w:r w:rsidRPr="003C04F0">
        <w:rPr>
          <w:rFonts w:hint="eastAsia"/>
          <w:color w:val="BFBFBF" w:themeColor="background1" w:themeShade="BF"/>
        </w:rPr>
        <w:t>java.nio.file</w:t>
      </w:r>
      <w:r w:rsidRPr="003C04F0">
        <w:rPr>
          <w:rFonts w:hint="eastAsia"/>
          <w:color w:val="BFBFBF" w:themeColor="background1" w:themeShade="BF"/>
        </w:rPr>
        <w:t>包实现，与</w:t>
      </w:r>
      <w:r w:rsidRPr="003C04F0">
        <w:rPr>
          <w:rFonts w:hint="eastAsia"/>
          <w:color w:val="BFBFBF" w:themeColor="background1" w:themeShade="BF"/>
        </w:rPr>
        <w:t>node.js</w:t>
      </w:r>
      <w:r w:rsidRPr="003C04F0">
        <w:rPr>
          <w:rFonts w:hint="eastAsia"/>
          <w:color w:val="BFBFBF" w:themeColor="background1" w:themeShade="BF"/>
        </w:rPr>
        <w:t>实现有稍许差异。</w:t>
      </w:r>
    </w:p>
    <w:p w:rsidR="003C04F0" w:rsidRPr="00823440" w:rsidRDefault="003C04F0" w:rsidP="00BF6CD6">
      <w:r w:rsidRPr="00823440">
        <w:t xml:space="preserve">Use </w:t>
      </w:r>
      <w:r w:rsidRPr="00823440">
        <w:rPr>
          <w:i/>
          <w:u w:val="single"/>
        </w:rPr>
        <w:t>java.nio.file</w:t>
      </w:r>
      <w:r w:rsidRPr="00823440">
        <w:t xml:space="preserve"> package to implement, which is a little different </w:t>
      </w:r>
      <w:r w:rsidR="00857844" w:rsidRPr="00823440">
        <w:t>from</w:t>
      </w:r>
      <w:r w:rsidRPr="00823440">
        <w:t xml:space="preserve"> the implementation of </w:t>
      </w:r>
      <w:r w:rsidRPr="00823440">
        <w:rPr>
          <w:i/>
          <w:u w:val="single"/>
        </w:rPr>
        <w:t>node.js</w:t>
      </w:r>
      <w:r w:rsidRPr="00823440">
        <w:t>.</w:t>
      </w:r>
    </w:p>
    <w:p w:rsidR="00BF6CD6" w:rsidRPr="00C10232" w:rsidRDefault="00BF6CD6" w:rsidP="00BF6CD6">
      <w:pPr>
        <w:pStyle w:val="a3"/>
        <w:numPr>
          <w:ilvl w:val="0"/>
          <w:numId w:val="86"/>
        </w:numPr>
        <w:ind w:firstLineChars="0"/>
        <w:rPr>
          <w:color w:val="BFBFBF" w:themeColor="background1" w:themeShade="BF"/>
        </w:rPr>
      </w:pPr>
      <w:r w:rsidRPr="00C10232">
        <w:rPr>
          <w:rFonts w:hint="eastAsia"/>
          <w:color w:val="BFBFBF" w:themeColor="background1" w:themeShade="BF"/>
        </w:rPr>
        <w:t xml:space="preserve">fs.Stats </w:t>
      </w:r>
      <w:r w:rsidRPr="00C10232">
        <w:rPr>
          <w:rFonts w:hint="eastAsia"/>
          <w:color w:val="BFBFBF" w:themeColor="background1" w:themeShade="BF"/>
        </w:rPr>
        <w:t>差异，</w:t>
      </w:r>
      <w:r w:rsidRPr="00C10232">
        <w:rPr>
          <w:rFonts w:hint="eastAsia"/>
          <w:color w:val="BFBFBF" w:themeColor="background1" w:themeShade="BF"/>
        </w:rPr>
        <w:t>java</w:t>
      </w:r>
      <w:r w:rsidRPr="00C10232">
        <w:rPr>
          <w:rFonts w:hint="eastAsia"/>
          <w:color w:val="BFBFBF" w:themeColor="background1" w:themeShade="BF"/>
        </w:rPr>
        <w:t>能够获取的信息与</w:t>
      </w:r>
      <w:r w:rsidRPr="00C10232">
        <w:rPr>
          <w:rFonts w:hint="eastAsia"/>
          <w:color w:val="BFBFBF" w:themeColor="background1" w:themeShade="BF"/>
        </w:rPr>
        <w:t>struct stat</w:t>
      </w:r>
      <w:r w:rsidRPr="00C10232">
        <w:rPr>
          <w:rFonts w:hint="eastAsia"/>
          <w:color w:val="BFBFBF" w:themeColor="background1" w:themeShade="BF"/>
        </w:rPr>
        <w:t>有差异，可以用如下代码</w:t>
      </w:r>
      <w:r w:rsidRPr="00C10232">
        <w:rPr>
          <w:rFonts w:hint="eastAsia"/>
          <w:color w:val="BFBFBF" w:themeColor="background1" w:themeShade="BF"/>
        </w:rPr>
        <w:t>dump</w:t>
      </w:r>
      <w:r w:rsidRPr="00C10232">
        <w:rPr>
          <w:rFonts w:hint="eastAsia"/>
          <w:color w:val="BFBFBF" w:themeColor="background1" w:themeShade="BF"/>
        </w:rPr>
        <w:t>具体信息进行比较。</w:t>
      </w:r>
    </w:p>
    <w:p w:rsidR="00C10232" w:rsidRPr="00823440" w:rsidRDefault="00C10232" w:rsidP="00C10232">
      <w:pPr>
        <w:pStyle w:val="a3"/>
        <w:ind w:left="420" w:firstLineChars="0" w:firstLine="0"/>
      </w:pPr>
      <w:r w:rsidRPr="00823440">
        <w:t xml:space="preserve">The difference of </w:t>
      </w:r>
      <w:r w:rsidRPr="00823440">
        <w:rPr>
          <w:i/>
          <w:u w:val="single"/>
        </w:rPr>
        <w:t>fs.Stats</w:t>
      </w:r>
      <w:r w:rsidRPr="00823440">
        <w:t xml:space="preserve">. The information obtained by java is different from the </w:t>
      </w:r>
      <w:r w:rsidRPr="00823440">
        <w:rPr>
          <w:i/>
          <w:u w:val="single"/>
        </w:rPr>
        <w:t xml:space="preserve">struct stat </w:t>
      </w:r>
      <w:r w:rsidRPr="00823440">
        <w:t xml:space="preserve">and could be compared with the datailed information </w:t>
      </w:r>
      <w:r w:rsidRPr="00823440">
        <w:rPr>
          <w:i/>
        </w:rPr>
        <w:t>dump</w:t>
      </w:r>
      <w:r w:rsidRPr="00823440">
        <w:t>ed by the below code.</w:t>
      </w:r>
    </w:p>
    <w:p w:rsidR="00BF6CD6" w:rsidRPr="00823440" w:rsidRDefault="00BF6CD6" w:rsidP="00BF6CD6">
      <w:pPr>
        <w:pStyle w:val="a3"/>
        <w:ind w:left="420" w:firstLineChars="0" w:firstLine="0"/>
        <w:rPr>
          <w:i/>
        </w:rPr>
      </w:pPr>
      <w:r w:rsidRPr="00823440">
        <w:rPr>
          <w:i/>
        </w:rPr>
        <w:t xml:space="preserve">fs.stat(file, </w:t>
      </w:r>
      <w:r w:rsidR="00D15ACA" w:rsidRPr="00823440">
        <w:rPr>
          <w:rFonts w:hint="eastAsia"/>
          <w:i/>
        </w:rPr>
        <w:t>console.log</w:t>
      </w:r>
      <w:r w:rsidRPr="00823440">
        <w:rPr>
          <w:i/>
        </w:rPr>
        <w:t>);</w:t>
      </w:r>
    </w:p>
    <w:p w:rsidR="00BF6CD6" w:rsidRPr="000E4F98" w:rsidRDefault="00BF6CD6" w:rsidP="00BF6CD6">
      <w:pPr>
        <w:pStyle w:val="a3"/>
        <w:numPr>
          <w:ilvl w:val="0"/>
          <w:numId w:val="86"/>
        </w:numPr>
        <w:ind w:firstLineChars="0"/>
        <w:rPr>
          <w:color w:val="BFBFBF" w:themeColor="background1" w:themeShade="BF"/>
        </w:rPr>
      </w:pPr>
      <w:r w:rsidRPr="000E4F98">
        <w:rPr>
          <w:rFonts w:hint="eastAsia"/>
          <w:color w:val="BFBFBF" w:themeColor="background1" w:themeShade="BF"/>
        </w:rPr>
        <w:t>java</w:t>
      </w:r>
      <w:r w:rsidRPr="000E4F98">
        <w:rPr>
          <w:rFonts w:hint="eastAsia"/>
          <w:color w:val="BFBFBF" w:themeColor="background1" w:themeShade="BF"/>
        </w:rPr>
        <w:t>不提供硬连接能力，所以</w:t>
      </w:r>
      <w:r w:rsidRPr="000E4F98">
        <w:rPr>
          <w:rFonts w:hint="eastAsia"/>
          <w:color w:val="BFBFBF" w:themeColor="background1" w:themeShade="BF"/>
        </w:rPr>
        <w:t>fs.link</w:t>
      </w:r>
      <w:r w:rsidRPr="000E4F98">
        <w:rPr>
          <w:rFonts w:hint="eastAsia"/>
          <w:color w:val="BFBFBF" w:themeColor="background1" w:themeShade="BF"/>
        </w:rPr>
        <w:t>，</w:t>
      </w:r>
      <w:r w:rsidRPr="000E4F98">
        <w:rPr>
          <w:rFonts w:hint="eastAsia"/>
          <w:color w:val="BFBFBF" w:themeColor="background1" w:themeShade="BF"/>
        </w:rPr>
        <w:t>fs.linkSync</w:t>
      </w:r>
      <w:r w:rsidRPr="000E4F98">
        <w:rPr>
          <w:rFonts w:hint="eastAsia"/>
          <w:color w:val="BFBFBF" w:themeColor="background1" w:themeShade="BF"/>
        </w:rPr>
        <w:t>不提供。</w:t>
      </w:r>
    </w:p>
    <w:p w:rsidR="000E4F98" w:rsidRPr="00823440" w:rsidRDefault="000E4F98" w:rsidP="000E4F98">
      <w:pPr>
        <w:pStyle w:val="a3"/>
        <w:ind w:left="420" w:firstLineChars="0" w:firstLine="0"/>
      </w:pPr>
      <w:r w:rsidRPr="00823440">
        <w:t xml:space="preserve">The Java does not provide the hard link capability, so </w:t>
      </w:r>
      <w:r w:rsidRPr="00823440">
        <w:rPr>
          <w:i/>
          <w:u w:val="single"/>
        </w:rPr>
        <w:t>fs.link</w:t>
      </w:r>
      <w:r w:rsidRPr="00823440">
        <w:t xml:space="preserve"> and </w:t>
      </w:r>
      <w:r w:rsidRPr="00823440">
        <w:rPr>
          <w:i/>
          <w:u w:val="single"/>
        </w:rPr>
        <w:t>fs.linkSync</w:t>
      </w:r>
      <w:r w:rsidRPr="00823440">
        <w:t xml:space="preserve"> are not provided.</w:t>
      </w:r>
    </w:p>
    <w:p w:rsidR="00BF6CD6" w:rsidRPr="009142D0" w:rsidRDefault="00BF6CD6" w:rsidP="00BF6CD6">
      <w:pPr>
        <w:pStyle w:val="a3"/>
        <w:numPr>
          <w:ilvl w:val="0"/>
          <w:numId w:val="86"/>
        </w:numPr>
        <w:ind w:firstLineChars="0"/>
        <w:rPr>
          <w:color w:val="BFBFBF" w:themeColor="background1" w:themeShade="BF"/>
        </w:rPr>
      </w:pPr>
      <w:r w:rsidRPr="009142D0">
        <w:rPr>
          <w:rFonts w:hint="eastAsia"/>
          <w:color w:val="BFBFBF" w:themeColor="background1" w:themeShade="BF"/>
        </w:rPr>
        <w:t>fs.watch</w:t>
      </w:r>
      <w:r w:rsidRPr="009142D0">
        <w:rPr>
          <w:rFonts w:hint="eastAsia"/>
          <w:color w:val="BFBFBF" w:themeColor="background1" w:themeShade="BF"/>
        </w:rPr>
        <w:t>，改为通过绝对路径调用</w:t>
      </w:r>
      <w:r w:rsidRPr="009142D0">
        <w:rPr>
          <w:rFonts w:hint="eastAsia"/>
          <w:color w:val="BFBFBF" w:themeColor="background1" w:themeShade="BF"/>
        </w:rPr>
        <w:t>callback</w:t>
      </w:r>
      <w:r w:rsidRPr="009142D0">
        <w:rPr>
          <w:rFonts w:hint="eastAsia"/>
          <w:color w:val="BFBFBF" w:themeColor="background1" w:themeShade="BF"/>
        </w:rPr>
        <w:t>，便于使用单一</w:t>
      </w:r>
      <w:r w:rsidRPr="009142D0">
        <w:rPr>
          <w:rFonts w:hint="eastAsia"/>
          <w:color w:val="BFBFBF" w:themeColor="background1" w:themeShade="BF"/>
        </w:rPr>
        <w:t>listener</w:t>
      </w:r>
      <w:r w:rsidRPr="009142D0">
        <w:rPr>
          <w:rFonts w:hint="eastAsia"/>
          <w:color w:val="BFBFBF" w:themeColor="background1" w:themeShade="BF"/>
        </w:rPr>
        <w:t>监听多个目录，</w:t>
      </w:r>
      <w:r w:rsidRPr="009142D0">
        <w:rPr>
          <w:rFonts w:hint="eastAsia"/>
          <w:color w:val="BFBFBF" w:themeColor="background1" w:themeShade="BF"/>
        </w:rPr>
        <w:t>options.recursive</w:t>
      </w:r>
      <w:r w:rsidRPr="009142D0">
        <w:rPr>
          <w:rFonts w:hint="eastAsia"/>
          <w:color w:val="BFBFBF" w:themeColor="background1" w:themeShade="BF"/>
        </w:rPr>
        <w:t>无效，</w:t>
      </w:r>
      <w:r w:rsidRPr="009142D0">
        <w:rPr>
          <w:rFonts w:hint="eastAsia"/>
          <w:color w:val="BFBFBF" w:themeColor="background1" w:themeShade="BF"/>
        </w:rPr>
        <w:t>java</w:t>
      </w:r>
      <w:r w:rsidRPr="009142D0">
        <w:rPr>
          <w:rFonts w:hint="eastAsia"/>
          <w:color w:val="BFBFBF" w:themeColor="background1" w:themeShade="BF"/>
        </w:rPr>
        <w:t>不提供支持，</w:t>
      </w:r>
      <w:r w:rsidRPr="009142D0">
        <w:rPr>
          <w:rFonts w:hint="eastAsia"/>
          <w:color w:val="BFBFBF" w:themeColor="background1" w:themeShade="BF"/>
        </w:rPr>
        <w:t>node.js</w:t>
      </w:r>
      <w:r w:rsidRPr="009142D0">
        <w:rPr>
          <w:rFonts w:hint="eastAsia"/>
          <w:color w:val="BFBFBF" w:themeColor="background1" w:themeShade="BF"/>
        </w:rPr>
        <w:t>手册对</w:t>
      </w:r>
      <w:r w:rsidRPr="009142D0">
        <w:rPr>
          <w:rFonts w:hint="eastAsia"/>
          <w:color w:val="BFBFBF" w:themeColor="background1" w:themeShade="BF"/>
        </w:rPr>
        <w:t>options.encoding</w:t>
      </w:r>
      <w:r w:rsidRPr="009142D0">
        <w:rPr>
          <w:rFonts w:hint="eastAsia"/>
          <w:color w:val="BFBFBF" w:themeColor="background1" w:themeShade="BF"/>
        </w:rPr>
        <w:t>的描述上下文矛盾。</w:t>
      </w:r>
    </w:p>
    <w:p w:rsidR="009142D0" w:rsidRPr="00823440" w:rsidRDefault="009142D0" w:rsidP="009142D0">
      <w:pPr>
        <w:pStyle w:val="a3"/>
        <w:ind w:left="420" w:firstLineChars="0" w:firstLine="0"/>
      </w:pPr>
      <w:r w:rsidRPr="00823440">
        <w:rPr>
          <w:i/>
          <w:u w:val="single"/>
        </w:rPr>
        <w:t>fs.watch</w:t>
      </w:r>
      <w:r w:rsidR="00FE5314" w:rsidRPr="00823440">
        <w:t xml:space="preserve">, is changed to </w:t>
      </w:r>
      <w:r w:rsidRPr="00823440">
        <w:rPr>
          <w:i/>
        </w:rPr>
        <w:t>callback</w:t>
      </w:r>
      <w:r w:rsidRPr="00823440">
        <w:t xml:space="preserve"> via absolute path, which is convenient to use the single listener to monitor multiple directories. The </w:t>
      </w:r>
      <w:r w:rsidRPr="00823440">
        <w:rPr>
          <w:i/>
          <w:u w:val="single"/>
        </w:rPr>
        <w:t>options.recursive</w:t>
      </w:r>
      <w:r w:rsidRPr="00823440">
        <w:t xml:space="preserve"> is </w:t>
      </w:r>
      <w:r w:rsidR="00FE5314" w:rsidRPr="00823440">
        <w:rPr>
          <w:rFonts w:hint="eastAsia"/>
        </w:rPr>
        <w:t>ignored</w:t>
      </w:r>
      <w:r w:rsidRPr="00823440">
        <w:t xml:space="preserve"> and j</w:t>
      </w:r>
      <w:r w:rsidR="00F95B32" w:rsidRPr="00823440">
        <w:t>ava does not provide</w:t>
      </w:r>
      <w:r w:rsidRPr="00823440">
        <w:t xml:space="preserve">. The description of </w:t>
      </w:r>
      <w:r w:rsidRPr="00823440">
        <w:rPr>
          <w:i/>
          <w:u w:val="single"/>
        </w:rPr>
        <w:t>options.encoding</w:t>
      </w:r>
      <w:r w:rsidRPr="00823440">
        <w:t xml:space="preserve"> from the </w:t>
      </w:r>
      <w:r w:rsidRPr="00823440">
        <w:rPr>
          <w:i/>
          <w:u w:val="single"/>
        </w:rPr>
        <w:t>node.js</w:t>
      </w:r>
      <w:r w:rsidRPr="00823440">
        <w:t xml:space="preserve"> manual is context contradiction.</w:t>
      </w:r>
    </w:p>
    <w:p w:rsidR="00BF6CD6" w:rsidRPr="00B80340" w:rsidRDefault="00BF6CD6" w:rsidP="00BF6CD6">
      <w:pPr>
        <w:pStyle w:val="a3"/>
        <w:numPr>
          <w:ilvl w:val="0"/>
          <w:numId w:val="86"/>
        </w:numPr>
        <w:ind w:firstLineChars="0"/>
        <w:rPr>
          <w:color w:val="BFBFBF" w:themeColor="background1" w:themeShade="BF"/>
        </w:rPr>
      </w:pPr>
      <w:r w:rsidRPr="00B80340">
        <w:rPr>
          <w:rFonts w:hint="eastAsia"/>
          <w:color w:val="BFBFBF" w:themeColor="background1" w:themeShade="BF"/>
        </w:rPr>
        <w:t>fs.readFile</w:t>
      </w:r>
      <w:r w:rsidRPr="00B80340">
        <w:rPr>
          <w:rFonts w:hint="eastAsia"/>
          <w:color w:val="BFBFBF" w:themeColor="background1" w:themeShade="BF"/>
        </w:rPr>
        <w:t>，</w:t>
      </w:r>
      <w:r w:rsidRPr="00B80340">
        <w:rPr>
          <w:rFonts w:hint="eastAsia"/>
          <w:color w:val="BFBFBF" w:themeColor="background1" w:themeShade="BF"/>
        </w:rPr>
        <w:t>fs.readFileSync</w:t>
      </w:r>
      <w:r w:rsidRPr="00B80340">
        <w:rPr>
          <w:rFonts w:hint="eastAsia"/>
          <w:color w:val="BFBFBF" w:themeColor="background1" w:themeShade="BF"/>
        </w:rPr>
        <w:t>，</w:t>
      </w:r>
      <w:r w:rsidRPr="00B80340">
        <w:rPr>
          <w:rFonts w:hint="eastAsia"/>
          <w:color w:val="BFBFBF" w:themeColor="background1" w:themeShade="BF"/>
        </w:rPr>
        <w:t>fs.writeFile</w:t>
      </w:r>
      <w:r w:rsidRPr="00B80340">
        <w:rPr>
          <w:rFonts w:hint="eastAsia"/>
          <w:color w:val="BFBFBF" w:themeColor="background1" w:themeShade="BF"/>
        </w:rPr>
        <w:t>，</w:t>
      </w:r>
      <w:r w:rsidRPr="00B80340">
        <w:rPr>
          <w:rFonts w:hint="eastAsia"/>
          <w:color w:val="BFBFBF" w:themeColor="background1" w:themeShade="BF"/>
        </w:rPr>
        <w:t>fs.writeFileSync</w:t>
      </w:r>
      <w:r w:rsidRPr="00B80340">
        <w:rPr>
          <w:rFonts w:hint="eastAsia"/>
          <w:color w:val="BFBFBF" w:themeColor="background1" w:themeShade="BF"/>
        </w:rPr>
        <w:t>，</w:t>
      </w:r>
      <w:r w:rsidRPr="00B80340">
        <w:rPr>
          <w:rFonts w:hint="eastAsia"/>
          <w:color w:val="BFBFBF" w:themeColor="background1" w:themeShade="BF"/>
        </w:rPr>
        <w:t>fs.appendFile</w:t>
      </w:r>
      <w:r w:rsidRPr="00B80340">
        <w:rPr>
          <w:rFonts w:hint="eastAsia"/>
          <w:color w:val="BFBFBF" w:themeColor="background1" w:themeShade="BF"/>
        </w:rPr>
        <w:t>，</w:t>
      </w:r>
      <w:r w:rsidRPr="00B80340">
        <w:rPr>
          <w:rFonts w:hint="eastAsia"/>
          <w:color w:val="BFBFBF" w:themeColor="background1" w:themeShade="BF"/>
        </w:rPr>
        <w:t>fs.appendFileSync</w:t>
      </w:r>
      <w:r w:rsidRPr="00B80340">
        <w:rPr>
          <w:rFonts w:hint="eastAsia"/>
          <w:color w:val="BFBFBF" w:themeColor="background1" w:themeShade="BF"/>
        </w:rPr>
        <w:t>，这</w:t>
      </w:r>
      <w:r w:rsidRPr="00B80340">
        <w:rPr>
          <w:rFonts w:hint="eastAsia"/>
          <w:color w:val="BFBFBF" w:themeColor="background1" w:themeShade="BF"/>
        </w:rPr>
        <w:t>6</w:t>
      </w:r>
      <w:r w:rsidRPr="00B80340">
        <w:rPr>
          <w:rFonts w:hint="eastAsia"/>
          <w:color w:val="BFBFBF" w:themeColor="background1" w:themeShade="BF"/>
        </w:rPr>
        <w:t>个方法的</w:t>
      </w:r>
      <w:r w:rsidRPr="00B80340">
        <w:rPr>
          <w:rFonts w:hint="eastAsia"/>
          <w:color w:val="BFBFBF" w:themeColor="background1" w:themeShade="BF"/>
        </w:rPr>
        <w:t>options</w:t>
      </w:r>
      <w:r w:rsidRPr="00B80340">
        <w:rPr>
          <w:rFonts w:hint="eastAsia"/>
          <w:color w:val="BFBFBF" w:themeColor="background1" w:themeShade="BF"/>
        </w:rPr>
        <w:t>参数不支持对象，只作为</w:t>
      </w:r>
      <w:r w:rsidRPr="00B80340">
        <w:rPr>
          <w:rFonts w:hint="eastAsia"/>
          <w:color w:val="BFBFBF" w:themeColor="background1" w:themeShade="BF"/>
        </w:rPr>
        <w:t>encoding</w:t>
      </w:r>
      <w:r w:rsidRPr="00B80340">
        <w:rPr>
          <w:rFonts w:hint="eastAsia"/>
          <w:color w:val="BFBFBF" w:themeColor="background1" w:themeShade="BF"/>
        </w:rPr>
        <w:t>串进行</w:t>
      </w:r>
      <w:r w:rsidRPr="00B80340">
        <w:rPr>
          <w:rFonts w:hint="eastAsia"/>
          <w:color w:val="BFBFBF" w:themeColor="background1" w:themeShade="BF"/>
        </w:rPr>
        <w:t>Buffer.isEncoding</w:t>
      </w:r>
      <w:r w:rsidRPr="00B80340">
        <w:rPr>
          <w:rFonts w:hint="eastAsia"/>
          <w:color w:val="BFBFBF" w:themeColor="background1" w:themeShade="BF"/>
        </w:rPr>
        <w:t>测试，测试失败直接默认为</w:t>
      </w:r>
      <w:r w:rsidRPr="00B80340">
        <w:rPr>
          <w:rFonts w:hint="eastAsia"/>
          <w:color w:val="BFBFBF" w:themeColor="background1" w:themeShade="BF"/>
        </w:rPr>
        <w:t>UTF8</w:t>
      </w:r>
      <w:r w:rsidRPr="00B80340">
        <w:rPr>
          <w:rFonts w:hint="eastAsia"/>
          <w:color w:val="BFBFBF" w:themeColor="background1" w:themeShade="BF"/>
        </w:rPr>
        <w:t>。否则逻辑上存在大量矛盾，比如执行</w:t>
      </w:r>
      <w:r w:rsidRPr="00B80340">
        <w:rPr>
          <w:rFonts w:hint="eastAsia"/>
          <w:color w:val="BFBFBF" w:themeColor="background1" w:themeShade="BF"/>
        </w:rPr>
        <w:t>writeFile</w:t>
      </w:r>
      <w:r w:rsidRPr="00B80340">
        <w:rPr>
          <w:rFonts w:hint="eastAsia"/>
          <w:color w:val="BFBFBF" w:themeColor="background1" w:themeShade="BF"/>
        </w:rPr>
        <w:t>，提供</w:t>
      </w:r>
      <w:r w:rsidRPr="00B80340">
        <w:rPr>
          <w:rFonts w:hint="eastAsia"/>
          <w:color w:val="BFBFBF" w:themeColor="background1" w:themeShade="BF"/>
        </w:rPr>
        <w:t>flag=</w:t>
      </w:r>
      <w:r w:rsidRPr="00B80340">
        <w:rPr>
          <w:color w:val="BFBFBF" w:themeColor="background1" w:themeShade="BF"/>
        </w:rPr>
        <w:t>’</w:t>
      </w:r>
      <w:r w:rsidRPr="00B80340">
        <w:rPr>
          <w:rFonts w:hint="eastAsia"/>
          <w:color w:val="BFBFBF" w:themeColor="background1" w:themeShade="BF"/>
        </w:rPr>
        <w:t>r</w:t>
      </w:r>
      <w:r w:rsidRPr="00B80340">
        <w:rPr>
          <w:color w:val="BFBFBF" w:themeColor="background1" w:themeShade="BF"/>
        </w:rPr>
        <w:t>’</w:t>
      </w:r>
      <w:r w:rsidRPr="00B80340">
        <w:rPr>
          <w:rFonts w:hint="eastAsia"/>
          <w:color w:val="BFBFBF" w:themeColor="background1" w:themeShade="BF"/>
        </w:rPr>
        <w:t>，纯属自找麻烦。</w:t>
      </w:r>
    </w:p>
    <w:p w:rsidR="006F0878" w:rsidRPr="00183150" w:rsidRDefault="006F0878" w:rsidP="006F0878">
      <w:pPr>
        <w:pStyle w:val="a3"/>
        <w:ind w:left="420" w:firstLineChars="0" w:firstLine="0"/>
      </w:pPr>
      <w:r w:rsidRPr="00183150">
        <w:t xml:space="preserve">The </w:t>
      </w:r>
      <w:r w:rsidRPr="00183150">
        <w:rPr>
          <w:i/>
        </w:rPr>
        <w:t>options</w:t>
      </w:r>
      <w:r w:rsidRPr="00183150">
        <w:t xml:space="preserve"> parameter of the six methods </w:t>
      </w:r>
      <w:r w:rsidRPr="00183150">
        <w:rPr>
          <w:i/>
          <w:u w:val="single"/>
        </w:rPr>
        <w:t>fs.readFile</w:t>
      </w:r>
      <w:r w:rsidRPr="00183150">
        <w:t xml:space="preserve">, </w:t>
      </w:r>
      <w:r w:rsidRPr="00183150">
        <w:rPr>
          <w:i/>
          <w:u w:val="single"/>
        </w:rPr>
        <w:t>fs.readFileSync</w:t>
      </w:r>
      <w:r w:rsidRPr="00183150">
        <w:t xml:space="preserve">, </w:t>
      </w:r>
      <w:r w:rsidRPr="00183150">
        <w:rPr>
          <w:i/>
          <w:u w:val="single"/>
        </w:rPr>
        <w:t>fs.writeFile</w:t>
      </w:r>
      <w:r w:rsidRPr="00183150">
        <w:t xml:space="preserve">, </w:t>
      </w:r>
      <w:r w:rsidRPr="00183150">
        <w:rPr>
          <w:i/>
          <w:u w:val="single"/>
        </w:rPr>
        <w:t>fs.writeFileSync</w:t>
      </w:r>
      <w:r w:rsidRPr="00183150">
        <w:t xml:space="preserve">, </w:t>
      </w:r>
      <w:r w:rsidRPr="00183150">
        <w:rPr>
          <w:i/>
          <w:u w:val="single"/>
        </w:rPr>
        <w:t>fs.appendFile</w:t>
      </w:r>
      <w:r w:rsidRPr="00183150">
        <w:t>,</w:t>
      </w:r>
      <w:r w:rsidR="00A04850" w:rsidRPr="00183150">
        <w:t xml:space="preserve"> and</w:t>
      </w:r>
      <w:r w:rsidRPr="00183150">
        <w:t xml:space="preserve"> </w:t>
      </w:r>
      <w:r w:rsidRPr="00183150">
        <w:rPr>
          <w:i/>
          <w:u w:val="single"/>
        </w:rPr>
        <w:t>fs.appendFileSync</w:t>
      </w:r>
      <w:r w:rsidRPr="00183150">
        <w:t xml:space="preserve"> does not support object, and only performs the </w:t>
      </w:r>
      <w:r w:rsidRPr="00183150">
        <w:rPr>
          <w:i/>
          <w:u w:val="single"/>
        </w:rPr>
        <w:t>Buffer.isEncoding</w:t>
      </w:r>
      <w:r w:rsidRPr="00183150">
        <w:t xml:space="preserve"> test as </w:t>
      </w:r>
      <w:r w:rsidRPr="00183150">
        <w:rPr>
          <w:i/>
        </w:rPr>
        <w:t>encoding</w:t>
      </w:r>
      <w:r w:rsidRPr="00183150">
        <w:t xml:space="preserve"> string. </w:t>
      </w:r>
      <w:r w:rsidR="001D7D46" w:rsidRPr="00183150">
        <w:t xml:space="preserve">The test failure is </w:t>
      </w:r>
      <w:r w:rsidR="001D7D46" w:rsidRPr="00183150">
        <w:rPr>
          <w:i/>
        </w:rPr>
        <w:t>UTF8</w:t>
      </w:r>
      <w:r w:rsidR="001D7D46" w:rsidRPr="00183150">
        <w:t xml:space="preserve"> as default</w:t>
      </w:r>
      <w:r w:rsidR="00B80340" w:rsidRPr="00183150">
        <w:t xml:space="preserve"> </w:t>
      </w:r>
      <w:r w:rsidR="00B80340" w:rsidRPr="00183150">
        <w:lastRenderedPageBreak/>
        <w:t>directly</w:t>
      </w:r>
      <w:r w:rsidR="001D7D46" w:rsidRPr="00183150">
        <w:t>.</w:t>
      </w:r>
      <w:r w:rsidR="00B80340" w:rsidRPr="00183150">
        <w:t xml:space="preserve"> Otherwise there is a large number of logical contradictions, for example, when executing </w:t>
      </w:r>
      <w:r w:rsidR="00B80340" w:rsidRPr="00183150">
        <w:rPr>
          <w:i/>
        </w:rPr>
        <w:t>writeFile</w:t>
      </w:r>
      <w:r w:rsidR="00B80340" w:rsidRPr="00183150">
        <w:t xml:space="preserve">, provide </w:t>
      </w:r>
      <w:r w:rsidR="00B80340" w:rsidRPr="00183150">
        <w:rPr>
          <w:i/>
          <w:u w:val="single"/>
        </w:rPr>
        <w:t>flag='r'</w:t>
      </w:r>
      <w:r w:rsidR="00B80340" w:rsidRPr="00183150">
        <w:t>, which is ridicuous.</w:t>
      </w:r>
    </w:p>
    <w:p w:rsidR="00BF6CD6" w:rsidRPr="009671C4" w:rsidRDefault="00BF6CD6" w:rsidP="00BF6CD6">
      <w:pPr>
        <w:pStyle w:val="a3"/>
        <w:numPr>
          <w:ilvl w:val="0"/>
          <w:numId w:val="86"/>
        </w:numPr>
        <w:ind w:firstLineChars="0"/>
        <w:rPr>
          <w:color w:val="BFBFBF" w:themeColor="background1" w:themeShade="BF"/>
        </w:rPr>
      </w:pPr>
      <w:r w:rsidRPr="009671C4">
        <w:rPr>
          <w:rFonts w:hint="eastAsia"/>
          <w:color w:val="BFBFBF" w:themeColor="background1" w:themeShade="BF"/>
        </w:rPr>
        <w:t>fs.mkdtemp</w:t>
      </w:r>
      <w:r w:rsidRPr="009671C4">
        <w:rPr>
          <w:rFonts w:hint="eastAsia"/>
          <w:color w:val="BFBFBF" w:themeColor="background1" w:themeShade="BF"/>
        </w:rPr>
        <w:t>，</w:t>
      </w:r>
      <w:r w:rsidRPr="009671C4">
        <w:rPr>
          <w:rFonts w:hint="eastAsia"/>
          <w:color w:val="BFBFBF" w:themeColor="background1" w:themeShade="BF"/>
        </w:rPr>
        <w:t>fs.mkdtempSync</w:t>
      </w:r>
      <w:r w:rsidRPr="009671C4">
        <w:rPr>
          <w:rFonts w:hint="eastAsia"/>
          <w:color w:val="BFBFBF" w:themeColor="background1" w:themeShade="BF"/>
        </w:rPr>
        <w:t>，这两个方法的</w:t>
      </w:r>
      <w:r w:rsidRPr="009671C4">
        <w:rPr>
          <w:rFonts w:hint="eastAsia"/>
          <w:color w:val="BFBFBF" w:themeColor="background1" w:themeShade="BF"/>
        </w:rPr>
        <w:t>options</w:t>
      </w:r>
      <w:r w:rsidRPr="009671C4">
        <w:rPr>
          <w:rFonts w:hint="eastAsia"/>
          <w:color w:val="BFBFBF" w:themeColor="background1" w:themeShade="BF"/>
        </w:rPr>
        <w:t>参数看不出任何意义，忽略；</w:t>
      </w:r>
      <w:r w:rsidRPr="009671C4">
        <w:rPr>
          <w:rFonts w:hint="eastAsia"/>
          <w:color w:val="BFBFBF" w:themeColor="background1" w:themeShade="BF"/>
        </w:rPr>
        <w:t>prefix</w:t>
      </w:r>
      <w:r w:rsidRPr="009671C4">
        <w:rPr>
          <w:rFonts w:hint="eastAsia"/>
          <w:color w:val="BFBFBF" w:themeColor="background1" w:themeShade="BF"/>
        </w:rPr>
        <w:t>要求一个不带路径分隔符的串，生成用户临时目录下的文件名，避免创建临时文件出现权限问题。</w:t>
      </w:r>
    </w:p>
    <w:p w:rsidR="00A04850" w:rsidRPr="00B0282C" w:rsidRDefault="00A04850" w:rsidP="00A04850">
      <w:pPr>
        <w:pStyle w:val="a3"/>
        <w:ind w:left="420" w:firstLineChars="0" w:firstLine="0"/>
      </w:pPr>
      <w:r w:rsidRPr="00B0282C">
        <w:t xml:space="preserve">The </w:t>
      </w:r>
      <w:r w:rsidRPr="00B0282C">
        <w:rPr>
          <w:i/>
        </w:rPr>
        <w:t>options</w:t>
      </w:r>
      <w:r w:rsidRPr="00B0282C">
        <w:t xml:space="preserve"> parameter of the two methods </w:t>
      </w:r>
      <w:r w:rsidRPr="00B0282C">
        <w:rPr>
          <w:i/>
          <w:u w:val="single"/>
        </w:rPr>
        <w:t>fs.mkdtemp</w:t>
      </w:r>
      <w:r w:rsidRPr="00B0282C">
        <w:t xml:space="preserve"> and </w:t>
      </w:r>
      <w:r w:rsidRPr="00B0282C">
        <w:rPr>
          <w:i/>
          <w:u w:val="single"/>
        </w:rPr>
        <w:t>fs.mkdtempSync</w:t>
      </w:r>
      <w:r w:rsidRPr="00B0282C">
        <w:t xml:space="preserve"> has no any meaning and is ignored.</w:t>
      </w:r>
      <w:r w:rsidR="009671C4" w:rsidRPr="00B0282C">
        <w:t xml:space="preserve"> The </w:t>
      </w:r>
      <w:r w:rsidR="009671C4" w:rsidRPr="00B0282C">
        <w:rPr>
          <w:i/>
        </w:rPr>
        <w:t>prefix</w:t>
      </w:r>
      <w:r w:rsidR="009671C4" w:rsidRPr="00B0282C">
        <w:t xml:space="preserve"> requires a string with no path delimiter, and generates the file name in the user's temporay directory to avoid the permission issue when creating the temporary files.</w:t>
      </w:r>
    </w:p>
    <w:p w:rsidR="00BF6CD6" w:rsidRPr="00BD5D9A" w:rsidRDefault="00BF6CD6" w:rsidP="00BF6CD6">
      <w:pPr>
        <w:pStyle w:val="a3"/>
        <w:numPr>
          <w:ilvl w:val="0"/>
          <w:numId w:val="86"/>
        </w:numPr>
        <w:ind w:firstLineChars="0"/>
        <w:rPr>
          <w:color w:val="BFBFBF" w:themeColor="background1" w:themeShade="BF"/>
        </w:rPr>
      </w:pPr>
      <w:r w:rsidRPr="00BD5D9A">
        <w:rPr>
          <w:rFonts w:hint="eastAsia"/>
          <w:color w:val="BFBFBF" w:themeColor="background1" w:themeShade="BF"/>
        </w:rPr>
        <w:t>fs.constants</w:t>
      </w:r>
      <w:r w:rsidRPr="00BD5D9A">
        <w:rPr>
          <w:rFonts w:hint="eastAsia"/>
          <w:color w:val="BFBFBF" w:themeColor="background1" w:themeShade="BF"/>
        </w:rPr>
        <w:t>实际上是一</w:t>
      </w:r>
      <w:r w:rsidRPr="00BD5D9A">
        <w:rPr>
          <w:rFonts w:hint="eastAsia"/>
          <w:color w:val="BFBFBF" w:themeColor="background1" w:themeShade="BF"/>
        </w:rPr>
        <w:t>java</w:t>
      </w:r>
      <w:r w:rsidRPr="00BD5D9A">
        <w:rPr>
          <w:rFonts w:hint="eastAsia"/>
          <w:color w:val="BFBFBF" w:themeColor="background1" w:themeShade="BF"/>
        </w:rPr>
        <w:t>对象，只有</w:t>
      </w:r>
      <w:r w:rsidRPr="00BD5D9A">
        <w:rPr>
          <w:rFonts w:hint="eastAsia"/>
          <w:color w:val="BFBFBF" w:themeColor="background1" w:themeShade="BF"/>
        </w:rPr>
        <w:t>R_OK</w:t>
      </w:r>
      <w:r w:rsidRPr="00BD5D9A">
        <w:rPr>
          <w:rFonts w:hint="eastAsia"/>
          <w:color w:val="BFBFBF" w:themeColor="background1" w:themeShade="BF"/>
        </w:rPr>
        <w:t>，</w:t>
      </w:r>
      <w:r w:rsidRPr="00BD5D9A">
        <w:rPr>
          <w:rFonts w:hint="eastAsia"/>
          <w:color w:val="BFBFBF" w:themeColor="background1" w:themeShade="BF"/>
        </w:rPr>
        <w:t>W_OK</w:t>
      </w:r>
      <w:r w:rsidRPr="00BD5D9A">
        <w:rPr>
          <w:rFonts w:hint="eastAsia"/>
          <w:color w:val="BFBFBF" w:themeColor="background1" w:themeShade="BF"/>
        </w:rPr>
        <w:t>，</w:t>
      </w:r>
      <w:r w:rsidRPr="00BD5D9A">
        <w:rPr>
          <w:rFonts w:hint="eastAsia"/>
          <w:color w:val="BFBFBF" w:themeColor="background1" w:themeShade="BF"/>
        </w:rPr>
        <w:t>X_OK</w:t>
      </w:r>
      <w:r w:rsidRPr="00BD5D9A">
        <w:rPr>
          <w:rFonts w:hint="eastAsia"/>
          <w:color w:val="BFBFBF" w:themeColor="background1" w:themeShade="BF"/>
        </w:rPr>
        <w:t>，</w:t>
      </w:r>
      <w:r w:rsidRPr="00BD5D9A">
        <w:rPr>
          <w:rFonts w:hint="eastAsia"/>
          <w:color w:val="BFBFBF" w:themeColor="background1" w:themeShade="BF"/>
        </w:rPr>
        <w:t>F_OK</w:t>
      </w:r>
      <w:r w:rsidRPr="00BD5D9A">
        <w:rPr>
          <w:rFonts w:hint="eastAsia"/>
          <w:color w:val="BFBFBF" w:themeColor="background1" w:themeShade="BF"/>
        </w:rPr>
        <w:t>这</w:t>
      </w:r>
      <w:r w:rsidRPr="00BD5D9A">
        <w:rPr>
          <w:rFonts w:hint="eastAsia"/>
          <w:color w:val="BFBFBF" w:themeColor="background1" w:themeShade="BF"/>
        </w:rPr>
        <w:t>4</w:t>
      </w:r>
      <w:r w:rsidRPr="00BD5D9A">
        <w:rPr>
          <w:rFonts w:hint="eastAsia"/>
          <w:color w:val="BFBFBF" w:themeColor="background1" w:themeShade="BF"/>
        </w:rPr>
        <w:t>个值。</w:t>
      </w:r>
    </w:p>
    <w:p w:rsidR="00BD5D9A" w:rsidRPr="0067733F" w:rsidRDefault="00BD5D9A" w:rsidP="00BD5D9A">
      <w:pPr>
        <w:pStyle w:val="a3"/>
        <w:ind w:left="420" w:firstLineChars="0" w:firstLine="0"/>
      </w:pPr>
      <w:r w:rsidRPr="0067733F">
        <w:t xml:space="preserve">The </w:t>
      </w:r>
      <w:r w:rsidRPr="0067733F">
        <w:rPr>
          <w:i/>
          <w:u w:val="single"/>
        </w:rPr>
        <w:t>fs.constants</w:t>
      </w:r>
      <w:r w:rsidRPr="0067733F">
        <w:t xml:space="preserve"> is actually a java object, and only has </w:t>
      </w:r>
      <w:r w:rsidRPr="0067733F">
        <w:rPr>
          <w:i/>
        </w:rPr>
        <w:t>R_OK</w:t>
      </w:r>
      <w:r w:rsidRPr="0067733F">
        <w:t xml:space="preserve">, </w:t>
      </w:r>
      <w:r w:rsidRPr="0067733F">
        <w:rPr>
          <w:i/>
        </w:rPr>
        <w:t>W_OK</w:t>
      </w:r>
      <w:r w:rsidRPr="0067733F">
        <w:t xml:space="preserve">, </w:t>
      </w:r>
      <w:r w:rsidRPr="0067733F">
        <w:rPr>
          <w:i/>
        </w:rPr>
        <w:t>X_OK</w:t>
      </w:r>
      <w:r w:rsidRPr="0067733F">
        <w:t xml:space="preserve">, and </w:t>
      </w:r>
      <w:r w:rsidRPr="0067733F">
        <w:rPr>
          <w:i/>
        </w:rPr>
        <w:t>F_OK</w:t>
      </w:r>
      <w:r w:rsidRPr="0067733F">
        <w:t xml:space="preserve"> four values.</w:t>
      </w:r>
    </w:p>
    <w:p w:rsidR="00BF6CD6" w:rsidRPr="0075498E" w:rsidRDefault="00BF6CD6" w:rsidP="00BF6CD6">
      <w:pPr>
        <w:pStyle w:val="a3"/>
        <w:numPr>
          <w:ilvl w:val="0"/>
          <w:numId w:val="86"/>
        </w:numPr>
        <w:ind w:firstLineChars="0"/>
        <w:rPr>
          <w:color w:val="BFBFBF" w:themeColor="background1" w:themeShade="BF"/>
        </w:rPr>
      </w:pPr>
      <w:r w:rsidRPr="0075498E">
        <w:rPr>
          <w:rFonts w:hint="eastAsia"/>
          <w:color w:val="BFBFBF" w:themeColor="background1" w:themeShade="BF"/>
        </w:rPr>
        <w:t>java.nio.file</w:t>
      </w:r>
      <w:r w:rsidRPr="0075498E">
        <w:rPr>
          <w:rFonts w:hint="eastAsia"/>
          <w:color w:val="BFBFBF" w:themeColor="background1" w:themeShade="BF"/>
        </w:rPr>
        <w:t>并不支持文件描述符，所以</w:t>
      </w:r>
      <w:r w:rsidRPr="0075498E">
        <w:rPr>
          <w:rFonts w:hint="eastAsia"/>
          <w:color w:val="BFBFBF" w:themeColor="background1" w:themeShade="BF"/>
        </w:rPr>
        <w:t>open</w:t>
      </w:r>
      <w:r w:rsidRPr="0075498E">
        <w:rPr>
          <w:rFonts w:hint="eastAsia"/>
          <w:color w:val="BFBFBF" w:themeColor="background1" w:themeShade="BF"/>
        </w:rPr>
        <w:t>返回的文件描述符实际上是内部伪造的用来索引</w:t>
      </w:r>
      <w:r w:rsidRPr="0075498E">
        <w:rPr>
          <w:rFonts w:hint="eastAsia"/>
          <w:color w:val="BFBFBF" w:themeColor="background1" w:themeShade="BF"/>
        </w:rPr>
        <w:t>FileChannel</w:t>
      </w:r>
      <w:r w:rsidRPr="0075498E">
        <w:rPr>
          <w:rFonts w:hint="eastAsia"/>
          <w:color w:val="BFBFBF" w:themeColor="background1" w:themeShade="BF"/>
        </w:rPr>
        <w:t>的整数。</w:t>
      </w:r>
    </w:p>
    <w:p w:rsidR="00D3298F" w:rsidRPr="0067733F" w:rsidRDefault="00D3298F" w:rsidP="00D3298F">
      <w:pPr>
        <w:pStyle w:val="a3"/>
        <w:ind w:left="420" w:firstLineChars="0" w:firstLine="0"/>
      </w:pPr>
      <w:r w:rsidRPr="0067733F">
        <w:t xml:space="preserve">The </w:t>
      </w:r>
      <w:r w:rsidRPr="0067733F">
        <w:rPr>
          <w:i/>
          <w:u w:val="single"/>
        </w:rPr>
        <w:t>java.nio.file</w:t>
      </w:r>
      <w:r w:rsidRPr="0067733F">
        <w:t xml:space="preserve"> does not support the file descriptors. So the file descriptor returned by the open is actually an internal forged integer which is used to index FileChannel.</w:t>
      </w:r>
    </w:p>
    <w:p w:rsidR="00BF6CD6" w:rsidRPr="00B907B4" w:rsidRDefault="00BF6CD6" w:rsidP="00BF6CD6">
      <w:pPr>
        <w:pStyle w:val="9"/>
      </w:pPr>
      <w:r w:rsidRPr="0075498E">
        <w:rPr>
          <w:rFonts w:hint="eastAsia"/>
          <w:color w:val="BFBFBF" w:themeColor="background1" w:themeShade="BF"/>
        </w:rPr>
        <w:t>Global</w:t>
      </w:r>
      <w:r w:rsidRPr="0075498E">
        <w:rPr>
          <w:rFonts w:hint="eastAsia"/>
          <w:color w:val="BFBFBF" w:themeColor="background1" w:themeShade="BF"/>
        </w:rPr>
        <w:t>（全局变量）</w:t>
      </w:r>
      <w:r w:rsidR="0075498E" w:rsidRPr="00B907B4">
        <w:t>Global</w:t>
      </w:r>
    </w:p>
    <w:p w:rsidR="00BF6CD6" w:rsidRPr="00AA47BE" w:rsidRDefault="00BF6CD6" w:rsidP="00BF6CD6">
      <w:pPr>
        <w:rPr>
          <w:color w:val="BFBFBF" w:themeColor="background1" w:themeShade="BF"/>
        </w:rPr>
      </w:pPr>
      <w:r w:rsidRPr="00AA47BE">
        <w:rPr>
          <w:rFonts w:hint="eastAsia"/>
          <w:color w:val="BFBFBF" w:themeColor="background1" w:themeShade="BF"/>
        </w:rPr>
        <w:t>node.js</w:t>
      </w:r>
      <w:r w:rsidRPr="00AA47BE">
        <w:rPr>
          <w:rFonts w:hint="eastAsia"/>
          <w:color w:val="BFBFBF" w:themeColor="background1" w:themeShade="BF"/>
        </w:rPr>
        <w:t>手册描述的全局变量全部支持，</w:t>
      </w:r>
      <w:r w:rsidRPr="00AA47BE">
        <w:rPr>
          <w:rFonts w:hint="eastAsia"/>
          <w:color w:val="BFBFBF" w:themeColor="background1" w:themeShade="BF"/>
        </w:rPr>
        <w:t>require</w:t>
      </w:r>
      <w:r w:rsidRPr="00AA47BE">
        <w:rPr>
          <w:rFonts w:hint="eastAsia"/>
          <w:color w:val="BFBFBF" w:themeColor="background1" w:themeShade="BF"/>
        </w:rPr>
        <w:t>相关成员做了扩充，增加了</w:t>
      </w:r>
      <w:r w:rsidRPr="00AA47BE">
        <w:rPr>
          <w:rFonts w:hint="eastAsia"/>
          <w:color w:val="BFBFBF" w:themeColor="background1" w:themeShade="BF"/>
        </w:rPr>
        <w:t>parameters</w:t>
      </w:r>
      <w:r w:rsidRPr="00AA47BE">
        <w:rPr>
          <w:rFonts w:hint="eastAsia"/>
          <w:color w:val="BFBFBF" w:themeColor="background1" w:themeShade="BF"/>
        </w:rPr>
        <w:t>，</w:t>
      </w:r>
      <w:r w:rsidRPr="00AA47BE">
        <w:rPr>
          <w:rFonts w:hint="eastAsia"/>
          <w:color w:val="BFBFBF" w:themeColor="background1" w:themeShade="BF"/>
        </w:rPr>
        <w:t>java</w:t>
      </w:r>
      <w:r w:rsidRPr="00AA47BE">
        <w:rPr>
          <w:rFonts w:hint="eastAsia"/>
          <w:color w:val="BFBFBF" w:themeColor="background1" w:themeShade="BF"/>
        </w:rPr>
        <w:t>，两个模块级全局变量，详见模块一节。</w:t>
      </w:r>
    </w:p>
    <w:p w:rsidR="00AA47BE" w:rsidRPr="00B907B4" w:rsidRDefault="00AA47BE" w:rsidP="00BF6CD6">
      <w:r w:rsidRPr="00B907B4">
        <w:t xml:space="preserve">The global variables described in the </w:t>
      </w:r>
      <w:r w:rsidRPr="00B907B4">
        <w:rPr>
          <w:i/>
          <w:u w:val="single"/>
        </w:rPr>
        <w:t>node.js</w:t>
      </w:r>
      <w:r w:rsidRPr="00B907B4">
        <w:t xml:space="preserve"> manual are all supported, and the </w:t>
      </w:r>
      <w:r w:rsidRPr="00B907B4">
        <w:rPr>
          <w:i/>
        </w:rPr>
        <w:t>require</w:t>
      </w:r>
      <w:r w:rsidRPr="00B907B4">
        <w:t xml:space="preserve"> related members are expanded and add </w:t>
      </w:r>
      <w:r w:rsidRPr="00B907B4">
        <w:rPr>
          <w:i/>
        </w:rPr>
        <w:t>parameters</w:t>
      </w:r>
      <w:r w:rsidRPr="00B907B4">
        <w:t xml:space="preserve"> and </w:t>
      </w:r>
      <w:r w:rsidRPr="00B907B4">
        <w:rPr>
          <w:i/>
        </w:rPr>
        <w:t>java</w:t>
      </w:r>
      <w:r w:rsidRPr="00B907B4">
        <w:t xml:space="preserve"> two module level global variable. Please refer the module section for the details.</w:t>
      </w:r>
    </w:p>
    <w:p w:rsidR="00BF6CD6" w:rsidRPr="00725081" w:rsidRDefault="00BF6CD6" w:rsidP="00BF6CD6">
      <w:pPr>
        <w:pStyle w:val="9"/>
      </w:pPr>
      <w:r w:rsidRPr="00725081">
        <w:rPr>
          <w:rFonts w:hint="eastAsia"/>
        </w:rPr>
        <w:t>HTTP</w:t>
      </w:r>
    </w:p>
    <w:p w:rsidR="00BF6CD6" w:rsidRPr="00CB611E" w:rsidRDefault="00BF6CD6" w:rsidP="00BF6CD6">
      <w:pPr>
        <w:pStyle w:val="a3"/>
        <w:numPr>
          <w:ilvl w:val="0"/>
          <w:numId w:val="87"/>
        </w:numPr>
        <w:ind w:firstLineChars="0"/>
        <w:rPr>
          <w:color w:val="BFBFBF" w:themeColor="background1" w:themeShade="BF"/>
        </w:rPr>
      </w:pPr>
      <w:r w:rsidRPr="00CB611E">
        <w:rPr>
          <w:rFonts w:hint="eastAsia"/>
          <w:color w:val="BFBFBF" w:themeColor="background1" w:themeShade="BF"/>
        </w:rPr>
        <w:t>http.Agent</w:t>
      </w:r>
      <w:r w:rsidRPr="00CB611E">
        <w:rPr>
          <w:rFonts w:hint="eastAsia"/>
          <w:color w:val="BFBFBF" w:themeColor="background1" w:themeShade="BF"/>
        </w:rPr>
        <w:t>构造参数</w:t>
      </w:r>
      <w:r w:rsidRPr="00CB611E">
        <w:rPr>
          <w:rFonts w:hint="eastAsia"/>
          <w:color w:val="BFBFBF" w:themeColor="background1" w:themeShade="BF"/>
        </w:rPr>
        <w:t>options</w:t>
      </w:r>
      <w:r w:rsidRPr="00CB611E">
        <w:rPr>
          <w:rFonts w:hint="eastAsia"/>
          <w:color w:val="BFBFBF" w:themeColor="background1" w:themeShade="BF"/>
        </w:rPr>
        <w:t>中</w:t>
      </w:r>
      <w:r w:rsidRPr="00CB611E">
        <w:rPr>
          <w:rFonts w:hint="eastAsia"/>
          <w:color w:val="BFBFBF" w:themeColor="background1" w:themeShade="BF"/>
        </w:rPr>
        <w:t>options.keepAlive</w:t>
      </w:r>
      <w:r w:rsidRPr="00CB611E">
        <w:rPr>
          <w:rFonts w:hint="eastAsia"/>
          <w:color w:val="BFBFBF" w:themeColor="background1" w:themeShade="BF"/>
        </w:rPr>
        <w:t>被忽略，</w:t>
      </w:r>
      <w:r w:rsidRPr="00CB611E">
        <w:rPr>
          <w:rFonts w:hint="eastAsia"/>
          <w:color w:val="BFBFBF" w:themeColor="background1" w:themeShade="BF"/>
        </w:rPr>
        <w:t>Agent</w:t>
      </w:r>
      <w:r w:rsidRPr="00CB611E">
        <w:rPr>
          <w:rFonts w:hint="eastAsia"/>
          <w:color w:val="BFBFBF" w:themeColor="background1" w:themeShade="BF"/>
        </w:rPr>
        <w:t>始终支持</w:t>
      </w:r>
      <w:r w:rsidRPr="00CB611E">
        <w:rPr>
          <w:rFonts w:hint="eastAsia"/>
          <w:color w:val="BFBFBF" w:themeColor="background1" w:themeShade="BF"/>
        </w:rPr>
        <w:t>HTTP/1.1</w:t>
      </w:r>
      <w:r w:rsidRPr="00CB611E">
        <w:rPr>
          <w:rFonts w:hint="eastAsia"/>
          <w:color w:val="BFBFBF" w:themeColor="background1" w:themeShade="BF"/>
        </w:rPr>
        <w:t>的</w:t>
      </w:r>
      <w:r w:rsidRPr="00CB611E">
        <w:rPr>
          <w:rFonts w:hint="eastAsia"/>
          <w:color w:val="BFBFBF" w:themeColor="background1" w:themeShade="BF"/>
        </w:rPr>
        <w:t>keep-alive</w:t>
      </w:r>
      <w:r w:rsidRPr="00CB611E">
        <w:rPr>
          <w:rFonts w:hint="eastAsia"/>
          <w:color w:val="BFBFBF" w:themeColor="background1" w:themeShade="BF"/>
        </w:rPr>
        <w:t>。</w:t>
      </w:r>
      <w:r w:rsidRPr="00CB611E">
        <w:rPr>
          <w:rFonts w:hint="eastAsia"/>
          <w:color w:val="BFBFBF" w:themeColor="background1" w:themeShade="BF"/>
        </w:rPr>
        <w:t>options.maxSockets</w:t>
      </w:r>
      <w:r w:rsidRPr="00CB611E">
        <w:rPr>
          <w:rFonts w:hint="eastAsia"/>
          <w:color w:val="BFBFBF" w:themeColor="background1" w:themeShade="BF"/>
        </w:rPr>
        <w:t>没有明显意义被忽略。</w:t>
      </w:r>
      <w:r w:rsidRPr="00CB611E">
        <w:rPr>
          <w:rFonts w:hint="eastAsia"/>
          <w:color w:val="BFBFBF" w:themeColor="background1" w:themeShade="BF"/>
        </w:rPr>
        <w:t>options.keepAliveMsecs</w:t>
      </w:r>
      <w:r w:rsidRPr="00CB611E">
        <w:rPr>
          <w:rFonts w:hint="eastAsia"/>
          <w:color w:val="BFBFBF" w:themeColor="background1" w:themeShade="BF"/>
        </w:rPr>
        <w:t>被重新解释为连接</w:t>
      </w:r>
      <w:r w:rsidRPr="00CB611E">
        <w:rPr>
          <w:rFonts w:hint="eastAsia"/>
          <w:color w:val="BFBFBF" w:themeColor="background1" w:themeShade="BF"/>
        </w:rPr>
        <w:t>idle</w:t>
      </w:r>
      <w:r w:rsidRPr="00CB611E">
        <w:rPr>
          <w:rFonts w:hint="eastAsia"/>
          <w:color w:val="BFBFBF" w:themeColor="background1" w:themeShade="BF"/>
        </w:rPr>
        <w:t>超时，超时以后连接被关闭，默认为</w:t>
      </w:r>
      <w:r w:rsidRPr="00CB611E">
        <w:rPr>
          <w:rFonts w:hint="eastAsia"/>
          <w:color w:val="BFBFBF" w:themeColor="background1" w:themeShade="BF"/>
        </w:rPr>
        <w:t>60000ms</w:t>
      </w:r>
      <w:r w:rsidRPr="00CB611E">
        <w:rPr>
          <w:rFonts w:hint="eastAsia"/>
          <w:color w:val="BFBFBF" w:themeColor="background1" w:themeShade="BF"/>
        </w:rPr>
        <w:t>，多数</w:t>
      </w:r>
      <w:r w:rsidRPr="00CB611E">
        <w:rPr>
          <w:rFonts w:hint="eastAsia"/>
          <w:color w:val="BFBFBF" w:themeColor="background1" w:themeShade="BF"/>
        </w:rPr>
        <w:t>NAT</w:t>
      </w:r>
      <w:r w:rsidRPr="00CB611E">
        <w:rPr>
          <w:rFonts w:hint="eastAsia"/>
          <w:color w:val="BFBFBF" w:themeColor="background1" w:themeShade="BF"/>
        </w:rPr>
        <w:t>环境</w:t>
      </w:r>
      <w:r w:rsidRPr="00CB611E">
        <w:rPr>
          <w:rFonts w:hint="eastAsia"/>
          <w:color w:val="BFBFBF" w:themeColor="background1" w:themeShade="BF"/>
        </w:rPr>
        <w:t>TCP IDLE</w:t>
      </w:r>
      <w:r w:rsidRPr="00CB611E">
        <w:rPr>
          <w:rFonts w:hint="eastAsia"/>
          <w:color w:val="BFBFBF" w:themeColor="background1" w:themeShade="BF"/>
        </w:rPr>
        <w:t>默认</w:t>
      </w:r>
      <w:r w:rsidRPr="00CB611E">
        <w:rPr>
          <w:rFonts w:hint="eastAsia"/>
          <w:color w:val="BFBFBF" w:themeColor="background1" w:themeShade="BF"/>
        </w:rPr>
        <w:t>5</w:t>
      </w:r>
      <w:r w:rsidRPr="00CB611E">
        <w:rPr>
          <w:rFonts w:hint="eastAsia"/>
          <w:color w:val="BFBFBF" w:themeColor="background1" w:themeShade="BF"/>
        </w:rPr>
        <w:t>分钟，不会存在问题，</w:t>
      </w:r>
      <w:r w:rsidRPr="00CB611E">
        <w:rPr>
          <w:rFonts w:hint="eastAsia"/>
          <w:color w:val="BFBFBF" w:themeColor="background1" w:themeShade="BF"/>
        </w:rPr>
        <w:t>node.js</w:t>
      </w:r>
      <w:r w:rsidRPr="00CB611E">
        <w:rPr>
          <w:rFonts w:hint="eastAsia"/>
          <w:color w:val="BFBFBF" w:themeColor="background1" w:themeShade="BF"/>
        </w:rPr>
        <w:t>文档中默认的</w:t>
      </w:r>
      <w:r w:rsidRPr="00CB611E">
        <w:rPr>
          <w:rFonts w:hint="eastAsia"/>
          <w:color w:val="BFBFBF" w:themeColor="background1" w:themeShade="BF"/>
        </w:rPr>
        <w:t>tcp-keepalive=1000ms</w:t>
      </w:r>
      <w:r w:rsidRPr="00CB611E">
        <w:rPr>
          <w:rFonts w:hint="eastAsia"/>
          <w:color w:val="BFBFBF" w:themeColor="background1" w:themeShade="BF"/>
        </w:rPr>
        <w:t>的配置，</w:t>
      </w:r>
      <w:r w:rsidRPr="00CB611E">
        <w:rPr>
          <w:rFonts w:hint="eastAsia"/>
          <w:color w:val="BFBFBF" w:themeColor="background1" w:themeShade="BF"/>
        </w:rPr>
        <w:t>linux</w:t>
      </w:r>
      <w:r w:rsidRPr="00CB611E">
        <w:rPr>
          <w:rFonts w:hint="eastAsia"/>
          <w:color w:val="BFBFBF" w:themeColor="background1" w:themeShade="BF"/>
        </w:rPr>
        <w:t>上通过设置</w:t>
      </w:r>
      <w:r w:rsidRPr="00CB611E">
        <w:rPr>
          <w:rFonts w:hint="eastAsia"/>
          <w:color w:val="BFBFBF" w:themeColor="background1" w:themeShade="BF"/>
        </w:rPr>
        <w:t>tcp</w:t>
      </w:r>
      <w:r w:rsidRPr="00CB611E">
        <w:rPr>
          <w:rFonts w:hint="eastAsia"/>
          <w:color w:val="BFBFBF" w:themeColor="background1" w:themeShade="BF"/>
        </w:rPr>
        <w:t>选项</w:t>
      </w:r>
      <w:r w:rsidRPr="00CB611E">
        <w:rPr>
          <w:rFonts w:hint="eastAsia"/>
          <w:color w:val="BFBFBF" w:themeColor="background1" w:themeShade="BF"/>
        </w:rPr>
        <w:t>TCP_KEEPINTVAL</w:t>
      </w:r>
      <w:r w:rsidRPr="00CB611E">
        <w:rPr>
          <w:rFonts w:hint="eastAsia"/>
          <w:color w:val="BFBFBF" w:themeColor="background1" w:themeShade="BF"/>
        </w:rPr>
        <w:t>才能实现，不具有通用性。</w:t>
      </w:r>
    </w:p>
    <w:p w:rsidR="004136B3" w:rsidRPr="00725081" w:rsidRDefault="004136B3" w:rsidP="004136B3">
      <w:pPr>
        <w:pStyle w:val="a3"/>
        <w:ind w:left="420" w:firstLineChars="0" w:firstLine="0"/>
      </w:pPr>
      <w:r w:rsidRPr="00725081">
        <w:t xml:space="preserve">The </w:t>
      </w:r>
      <w:r w:rsidRPr="00725081">
        <w:rPr>
          <w:i/>
          <w:u w:val="single"/>
        </w:rPr>
        <w:t>options.keepAlive</w:t>
      </w:r>
      <w:r w:rsidRPr="00725081">
        <w:t xml:space="preserve"> in the constructor parameter </w:t>
      </w:r>
      <w:r w:rsidRPr="00725081">
        <w:rPr>
          <w:i/>
        </w:rPr>
        <w:t>options</w:t>
      </w:r>
      <w:r w:rsidRPr="00725081">
        <w:t xml:space="preserve"> of </w:t>
      </w:r>
      <w:r w:rsidRPr="00725081">
        <w:rPr>
          <w:i/>
          <w:u w:val="single"/>
        </w:rPr>
        <w:t>http.Agent</w:t>
      </w:r>
      <w:r w:rsidRPr="00725081">
        <w:t xml:space="preserve"> is ignored. The </w:t>
      </w:r>
      <w:r w:rsidRPr="00725081">
        <w:rPr>
          <w:i/>
        </w:rPr>
        <w:t>Agent</w:t>
      </w:r>
      <w:r w:rsidRPr="00725081">
        <w:t xml:space="preserve"> always supports </w:t>
      </w:r>
      <w:r w:rsidRPr="00725081">
        <w:rPr>
          <w:i/>
        </w:rPr>
        <w:t xml:space="preserve">keep-alive </w:t>
      </w:r>
      <w:r w:rsidRPr="00725081">
        <w:t xml:space="preserve">of </w:t>
      </w:r>
      <w:r w:rsidRPr="00725081">
        <w:rPr>
          <w:i/>
          <w:u w:val="single"/>
        </w:rPr>
        <w:t>HTTP/1.1</w:t>
      </w:r>
      <w:r w:rsidRPr="00725081">
        <w:t xml:space="preserve">. The </w:t>
      </w:r>
      <w:r w:rsidRPr="00725081">
        <w:rPr>
          <w:i/>
          <w:u w:val="single"/>
        </w:rPr>
        <w:t>options.maxSockets</w:t>
      </w:r>
      <w:r w:rsidRPr="00725081">
        <w:t xml:space="preserve"> has no meaning and is ignored. The </w:t>
      </w:r>
      <w:r w:rsidRPr="00725081">
        <w:rPr>
          <w:i/>
          <w:u w:val="single"/>
        </w:rPr>
        <w:t>options.keepAliveMsec</w:t>
      </w:r>
      <w:r w:rsidRPr="00725081">
        <w:t xml:space="preserve"> is reinterpreted as the connection </w:t>
      </w:r>
      <w:r w:rsidRPr="00725081">
        <w:rPr>
          <w:i/>
        </w:rPr>
        <w:t>idle</w:t>
      </w:r>
      <w:r w:rsidRPr="00725081">
        <w:t xml:space="preserve"> timeout</w:t>
      </w:r>
      <w:r w:rsidR="000E2889" w:rsidRPr="00725081">
        <w:t xml:space="preserve">, and the connection is closed after timeout and the default is </w:t>
      </w:r>
      <w:r w:rsidR="000E2889" w:rsidRPr="00725081">
        <w:rPr>
          <w:i/>
        </w:rPr>
        <w:t>60000ms</w:t>
      </w:r>
      <w:r w:rsidR="000E2889" w:rsidRPr="00725081">
        <w:t xml:space="preserve">. In multiple </w:t>
      </w:r>
      <w:r w:rsidR="000E2889" w:rsidRPr="00725081">
        <w:rPr>
          <w:i/>
        </w:rPr>
        <w:t>NAT</w:t>
      </w:r>
      <w:r w:rsidR="000E2889" w:rsidRPr="00725081">
        <w:t xml:space="preserve"> environment, the </w:t>
      </w:r>
      <w:r w:rsidR="000E2889" w:rsidRPr="00725081">
        <w:rPr>
          <w:i/>
        </w:rPr>
        <w:t>TCP IDLE</w:t>
      </w:r>
      <w:r w:rsidR="000E2889" w:rsidRPr="00725081">
        <w:t xml:space="preserve"> is </w:t>
      </w:r>
      <w:r w:rsidR="000E2889" w:rsidRPr="00725081">
        <w:rPr>
          <w:i/>
        </w:rPr>
        <w:t>5</w:t>
      </w:r>
      <w:r w:rsidR="000E2889" w:rsidRPr="00725081">
        <w:t xml:space="preserve"> mins as default and has no problem. </w:t>
      </w:r>
      <w:r w:rsidR="00CB611E" w:rsidRPr="00725081">
        <w:t xml:space="preserve">The default configuration </w:t>
      </w:r>
      <w:r w:rsidR="00CB611E" w:rsidRPr="00725081">
        <w:rPr>
          <w:i/>
          <w:u w:val="single"/>
        </w:rPr>
        <w:t>tcp-keepalive=1000ms</w:t>
      </w:r>
      <w:r w:rsidR="00CB611E" w:rsidRPr="00725081">
        <w:t xml:space="preserve"> in the </w:t>
      </w:r>
      <w:r w:rsidR="00CB611E" w:rsidRPr="00725081">
        <w:rPr>
          <w:i/>
        </w:rPr>
        <w:t>node.js</w:t>
      </w:r>
      <w:r w:rsidR="00CB611E" w:rsidRPr="00725081">
        <w:t xml:space="preserve"> document, is implemented through setting</w:t>
      </w:r>
      <w:r w:rsidR="00CB611E" w:rsidRPr="00725081">
        <w:rPr>
          <w:i/>
        </w:rPr>
        <w:t xml:space="preserve"> tcp</w:t>
      </w:r>
      <w:r w:rsidR="00CB611E" w:rsidRPr="00725081">
        <w:t xml:space="preserve"> option </w:t>
      </w:r>
      <w:r w:rsidR="00CB611E" w:rsidRPr="00725081">
        <w:rPr>
          <w:i/>
        </w:rPr>
        <w:t>TCP_KEEPINTVAL</w:t>
      </w:r>
      <w:r w:rsidR="00CB611E" w:rsidRPr="00725081">
        <w:t xml:space="preserve"> in linux and not</w:t>
      </w:r>
      <w:r w:rsidR="00F95B32" w:rsidRPr="00725081">
        <w:t xml:space="preserve"> </w:t>
      </w:r>
      <w:r w:rsidR="00E232C4" w:rsidRPr="00725081">
        <w:t>portable</w:t>
      </w:r>
      <w:r w:rsidR="00CB611E" w:rsidRPr="00725081">
        <w:t>.</w:t>
      </w:r>
    </w:p>
    <w:p w:rsidR="00BF6CD6" w:rsidRPr="008D380D" w:rsidRDefault="00BF6CD6" w:rsidP="00BF6CD6">
      <w:pPr>
        <w:pStyle w:val="a3"/>
        <w:numPr>
          <w:ilvl w:val="0"/>
          <w:numId w:val="87"/>
        </w:numPr>
        <w:ind w:firstLineChars="0"/>
        <w:rPr>
          <w:color w:val="BFBFBF" w:themeColor="background1" w:themeShade="BF"/>
        </w:rPr>
      </w:pPr>
      <w:r w:rsidRPr="008D380D">
        <w:rPr>
          <w:rFonts w:hint="eastAsia"/>
          <w:color w:val="BFBFBF" w:themeColor="background1" w:themeShade="BF"/>
        </w:rPr>
        <w:t>http.Request</w:t>
      </w:r>
      <w:r w:rsidRPr="008D380D">
        <w:rPr>
          <w:rFonts w:hint="eastAsia"/>
          <w:color w:val="BFBFBF" w:themeColor="background1" w:themeShade="BF"/>
        </w:rPr>
        <w:t>中，</w:t>
      </w:r>
      <w:r w:rsidRPr="008D380D">
        <w:rPr>
          <w:rFonts w:hint="eastAsia"/>
          <w:color w:val="BFBFBF" w:themeColor="background1" w:themeShade="BF"/>
        </w:rPr>
        <w:t>http.setSocketKeepAlive</w:t>
      </w:r>
      <w:r w:rsidRPr="008D380D">
        <w:rPr>
          <w:rFonts w:hint="eastAsia"/>
          <w:color w:val="BFBFBF" w:themeColor="background1" w:themeShade="BF"/>
        </w:rPr>
        <w:t>第二个参数</w:t>
      </w:r>
      <w:r w:rsidRPr="008D380D">
        <w:rPr>
          <w:rFonts w:hint="eastAsia"/>
          <w:color w:val="BFBFBF" w:themeColor="background1" w:themeShade="BF"/>
        </w:rPr>
        <w:t>initialDelay</w:t>
      </w:r>
      <w:r w:rsidRPr="008D380D">
        <w:rPr>
          <w:rFonts w:hint="eastAsia"/>
          <w:color w:val="BFBFBF" w:themeColor="background1" w:themeShade="BF"/>
        </w:rPr>
        <w:t>，被忽略，</w:t>
      </w:r>
      <w:r w:rsidRPr="008D380D">
        <w:rPr>
          <w:rFonts w:hint="eastAsia"/>
          <w:color w:val="BFBFBF" w:themeColor="background1" w:themeShade="BF"/>
        </w:rPr>
        <w:t>jdk</w:t>
      </w:r>
      <w:r w:rsidRPr="008D380D">
        <w:rPr>
          <w:rFonts w:hint="eastAsia"/>
          <w:color w:val="BFBFBF" w:themeColor="background1" w:themeShade="BF"/>
        </w:rPr>
        <w:t>不支持这个参数，也不知道哪个协议栈能支持这样的行为。</w:t>
      </w:r>
    </w:p>
    <w:p w:rsidR="00464318" w:rsidRPr="00725081" w:rsidRDefault="00464318" w:rsidP="00464318">
      <w:pPr>
        <w:pStyle w:val="a3"/>
        <w:ind w:left="420" w:firstLineChars="0" w:firstLine="0"/>
      </w:pPr>
      <w:r w:rsidRPr="00725081">
        <w:t xml:space="preserve">In </w:t>
      </w:r>
      <w:r w:rsidRPr="00725081">
        <w:rPr>
          <w:i/>
          <w:u w:val="single"/>
        </w:rPr>
        <w:t>http.Request</w:t>
      </w:r>
      <w:r w:rsidRPr="00725081">
        <w:t xml:space="preserve">, the second parameter </w:t>
      </w:r>
      <w:r w:rsidRPr="00725081">
        <w:rPr>
          <w:i/>
        </w:rPr>
        <w:t>initialDelay</w:t>
      </w:r>
      <w:r w:rsidRPr="00725081">
        <w:t xml:space="preserve"> of </w:t>
      </w:r>
      <w:r w:rsidRPr="00725081">
        <w:rPr>
          <w:i/>
          <w:u w:val="single"/>
        </w:rPr>
        <w:t>http.setSocketKeepAlive</w:t>
      </w:r>
      <w:r w:rsidRPr="00725081">
        <w:t xml:space="preserve"> is ignored. The </w:t>
      </w:r>
      <w:r w:rsidRPr="00725081">
        <w:rPr>
          <w:i/>
        </w:rPr>
        <w:t>jdk</w:t>
      </w:r>
      <w:r w:rsidRPr="00725081">
        <w:t xml:space="preserve"> does not support this parameter and </w:t>
      </w:r>
      <w:r w:rsidR="008D380D" w:rsidRPr="00725081">
        <w:t xml:space="preserve">there is no idea </w:t>
      </w:r>
      <w:r w:rsidRPr="00725081">
        <w:t>which protocol stack can support this behavior.</w:t>
      </w:r>
    </w:p>
    <w:p w:rsidR="00BF6CD6" w:rsidRPr="00FC6F3D" w:rsidRDefault="00BF6CD6" w:rsidP="00BF6CD6">
      <w:pPr>
        <w:pStyle w:val="9"/>
      </w:pPr>
      <w:r w:rsidRPr="00FC6F3D">
        <w:rPr>
          <w:rFonts w:hint="eastAsia"/>
        </w:rPr>
        <w:lastRenderedPageBreak/>
        <w:t>HTTPS</w:t>
      </w:r>
    </w:p>
    <w:p w:rsidR="00A13293" w:rsidRPr="0024796D" w:rsidRDefault="00A13293" w:rsidP="00A13293">
      <w:pPr>
        <w:rPr>
          <w:color w:val="BFBFBF" w:themeColor="background1" w:themeShade="BF"/>
        </w:rPr>
      </w:pPr>
      <w:r w:rsidRPr="0024796D">
        <w:rPr>
          <w:rFonts w:hint="eastAsia"/>
          <w:color w:val="BFBFBF" w:themeColor="background1" w:themeShade="BF"/>
        </w:rPr>
        <w:t>Node.js</w:t>
      </w:r>
      <w:r w:rsidRPr="0024796D">
        <w:rPr>
          <w:rFonts w:hint="eastAsia"/>
          <w:color w:val="BFBFBF" w:themeColor="background1" w:themeShade="BF"/>
        </w:rPr>
        <w:t>的设计方式过于冗余，</w:t>
      </w:r>
      <w:r w:rsidRPr="0024796D">
        <w:rPr>
          <w:rFonts w:hint="eastAsia"/>
          <w:color w:val="BFBFBF" w:themeColor="background1" w:themeShade="BF"/>
        </w:rPr>
        <w:t>Limax</w:t>
      </w:r>
      <w:r w:rsidRPr="0024796D">
        <w:rPr>
          <w:rFonts w:hint="eastAsia"/>
          <w:color w:val="BFBFBF" w:themeColor="background1" w:themeShade="BF"/>
        </w:rPr>
        <w:t>版本直接在</w:t>
      </w:r>
      <w:r w:rsidRPr="0024796D">
        <w:rPr>
          <w:rFonts w:hint="eastAsia"/>
          <w:color w:val="BFBFBF" w:themeColor="background1" w:themeShade="BF"/>
        </w:rPr>
        <w:t>HTTP</w:t>
      </w:r>
      <w:r w:rsidRPr="0024796D">
        <w:rPr>
          <w:rFonts w:hint="eastAsia"/>
          <w:color w:val="BFBFBF" w:themeColor="background1" w:themeShade="BF"/>
        </w:rPr>
        <w:t>模块中实现</w:t>
      </w:r>
      <w:r w:rsidRPr="0024796D">
        <w:rPr>
          <w:rFonts w:hint="eastAsia"/>
          <w:b/>
          <w:color w:val="BFBFBF" w:themeColor="background1" w:themeShade="BF"/>
          <w:u w:val="single"/>
        </w:rPr>
        <w:t>（实际上不存在</w:t>
      </w:r>
      <w:r w:rsidRPr="0024796D">
        <w:rPr>
          <w:rFonts w:hint="eastAsia"/>
          <w:b/>
          <w:color w:val="BFBFBF" w:themeColor="background1" w:themeShade="BF"/>
          <w:u w:val="single"/>
        </w:rPr>
        <w:t>https</w:t>
      </w:r>
      <w:r w:rsidRPr="0024796D">
        <w:rPr>
          <w:rFonts w:hint="eastAsia"/>
          <w:b/>
          <w:color w:val="BFBFBF" w:themeColor="background1" w:themeShade="BF"/>
          <w:u w:val="single"/>
        </w:rPr>
        <w:t>这个模块）</w:t>
      </w:r>
      <w:r w:rsidRPr="0024796D">
        <w:rPr>
          <w:rFonts w:hint="eastAsia"/>
          <w:color w:val="BFBFBF" w:themeColor="background1" w:themeShade="BF"/>
        </w:rPr>
        <w:t>，只需要简单修订</w:t>
      </w:r>
      <w:r w:rsidRPr="0024796D">
        <w:rPr>
          <w:rFonts w:hint="eastAsia"/>
          <w:color w:val="BFBFBF" w:themeColor="background1" w:themeShade="BF"/>
        </w:rPr>
        <w:t>2</w:t>
      </w:r>
      <w:r w:rsidRPr="0024796D">
        <w:rPr>
          <w:rFonts w:hint="eastAsia"/>
          <w:color w:val="BFBFBF" w:themeColor="background1" w:themeShade="BF"/>
        </w:rPr>
        <w:t>个方法。（</w:t>
      </w:r>
      <w:r w:rsidRPr="0024796D">
        <w:rPr>
          <w:rFonts w:hint="eastAsia"/>
          <w:color w:val="BFBFBF" w:themeColor="background1" w:themeShade="BF"/>
        </w:rPr>
        <w:t>TLS</w:t>
      </w:r>
      <w:r w:rsidRPr="0024796D">
        <w:rPr>
          <w:rFonts w:hint="eastAsia"/>
          <w:color w:val="BFBFBF" w:themeColor="background1" w:themeShade="BF"/>
        </w:rPr>
        <w:t>的相关内容详见</w:t>
      </w:r>
      <w:r w:rsidRPr="0024796D">
        <w:rPr>
          <w:rFonts w:hint="eastAsia"/>
          <w:color w:val="BFBFBF" w:themeColor="background1" w:themeShade="BF"/>
        </w:rPr>
        <w:t>TLS/SSL</w:t>
      </w:r>
      <w:r w:rsidRPr="0024796D">
        <w:rPr>
          <w:rFonts w:hint="eastAsia"/>
          <w:color w:val="BFBFBF" w:themeColor="background1" w:themeShade="BF"/>
        </w:rPr>
        <w:t>一节）</w:t>
      </w:r>
    </w:p>
    <w:p w:rsidR="0024796D" w:rsidRPr="00BC0C6F" w:rsidRDefault="0024796D" w:rsidP="00A13293">
      <w:r w:rsidRPr="00BC0C6F">
        <w:t xml:space="preserve">The design of </w:t>
      </w:r>
      <w:r w:rsidRPr="00BC0C6F">
        <w:rPr>
          <w:i/>
          <w:u w:val="single"/>
        </w:rPr>
        <w:t>Node.js</w:t>
      </w:r>
      <w:r w:rsidRPr="00BC0C6F">
        <w:t xml:space="preserve"> is too redundant, the Limax version is directly implemented in the </w:t>
      </w:r>
      <w:r w:rsidRPr="00BC0C6F">
        <w:rPr>
          <w:i/>
        </w:rPr>
        <w:t xml:space="preserve">HTTP </w:t>
      </w:r>
      <w:r w:rsidRPr="00BC0C6F">
        <w:t xml:space="preserve">module (actually, there is no </w:t>
      </w:r>
      <w:r w:rsidRPr="00BC0C6F">
        <w:rPr>
          <w:i/>
        </w:rPr>
        <w:t xml:space="preserve">https </w:t>
      </w:r>
      <w:r w:rsidRPr="00BC0C6F">
        <w:t xml:space="preserve">module), and only simply modifies two methods. (For more information about </w:t>
      </w:r>
      <w:r w:rsidRPr="00BC0C6F">
        <w:rPr>
          <w:i/>
        </w:rPr>
        <w:t>TLS</w:t>
      </w:r>
      <w:r w:rsidRPr="00BC0C6F">
        <w:t xml:space="preserve">, please reference the </w:t>
      </w:r>
      <w:r w:rsidRPr="00BC0C6F">
        <w:rPr>
          <w:i/>
        </w:rPr>
        <w:t>TLS/SSL</w:t>
      </w:r>
      <w:r w:rsidRPr="00BC0C6F">
        <w:t xml:space="preserve"> section )</w:t>
      </w:r>
    </w:p>
    <w:p w:rsidR="00A13293" w:rsidRPr="003554FB" w:rsidRDefault="00A13293" w:rsidP="00757021">
      <w:pPr>
        <w:pStyle w:val="a3"/>
        <w:numPr>
          <w:ilvl w:val="0"/>
          <w:numId w:val="97"/>
        </w:numPr>
        <w:ind w:firstLineChars="0"/>
        <w:rPr>
          <w:color w:val="BFBFBF" w:themeColor="background1" w:themeShade="BF"/>
        </w:rPr>
      </w:pPr>
      <w:r w:rsidRPr="003554FB">
        <w:rPr>
          <w:color w:val="BFBFBF" w:themeColor="background1" w:themeShade="BF"/>
        </w:rPr>
        <w:t>http.createServer([requestListener])</w:t>
      </w:r>
      <w:r w:rsidRPr="003554FB">
        <w:rPr>
          <w:rFonts w:hint="eastAsia"/>
          <w:color w:val="BFBFBF" w:themeColor="background1" w:themeShade="BF"/>
        </w:rPr>
        <w:t>扩展为</w:t>
      </w:r>
      <w:r w:rsidRPr="003554FB">
        <w:rPr>
          <w:color w:val="BFBFBF" w:themeColor="background1" w:themeShade="BF"/>
        </w:rPr>
        <w:t>http.createServer([requestListener]</w:t>
      </w:r>
      <w:r w:rsidRPr="003554FB">
        <w:rPr>
          <w:rFonts w:hint="eastAsia"/>
          <w:color w:val="BFBFBF" w:themeColor="background1" w:themeShade="BF"/>
        </w:rPr>
        <w:t>, [tls]</w:t>
      </w:r>
      <w:r w:rsidRPr="003554FB">
        <w:rPr>
          <w:color w:val="BFBFBF" w:themeColor="background1" w:themeShade="BF"/>
        </w:rPr>
        <w:t>)</w:t>
      </w:r>
      <w:r w:rsidRPr="003554FB">
        <w:rPr>
          <w:rFonts w:hint="eastAsia"/>
          <w:color w:val="BFBFBF" w:themeColor="background1" w:themeShade="BF"/>
        </w:rPr>
        <w:t>，其中，</w:t>
      </w:r>
      <w:r w:rsidRPr="003554FB">
        <w:rPr>
          <w:rFonts w:hint="eastAsia"/>
          <w:color w:val="BFBFBF" w:themeColor="background1" w:themeShade="BF"/>
        </w:rPr>
        <w:t>tls</w:t>
      </w:r>
      <w:r w:rsidRPr="003554FB">
        <w:rPr>
          <w:rFonts w:hint="eastAsia"/>
          <w:color w:val="BFBFBF" w:themeColor="background1" w:themeShade="BF"/>
        </w:rPr>
        <w:t>为</w:t>
      </w:r>
      <w:r w:rsidRPr="003554FB">
        <w:rPr>
          <w:rFonts w:hint="eastAsia"/>
          <w:color w:val="BFBFBF" w:themeColor="background1" w:themeShade="BF"/>
        </w:rPr>
        <w:t>TLS</w:t>
      </w:r>
      <w:r w:rsidRPr="003554FB">
        <w:rPr>
          <w:rFonts w:hint="eastAsia"/>
          <w:color w:val="BFBFBF" w:themeColor="background1" w:themeShade="BF"/>
        </w:rPr>
        <w:t>配置信息，只要提供了</w:t>
      </w:r>
      <w:r w:rsidRPr="003554FB">
        <w:rPr>
          <w:rFonts w:hint="eastAsia"/>
          <w:color w:val="BFBFBF" w:themeColor="background1" w:themeShade="BF"/>
        </w:rPr>
        <w:t>TLS</w:t>
      </w:r>
      <w:r w:rsidRPr="003554FB">
        <w:rPr>
          <w:rFonts w:hint="eastAsia"/>
          <w:color w:val="BFBFBF" w:themeColor="background1" w:themeShade="BF"/>
        </w:rPr>
        <w:t>配置，则服务器启动为</w:t>
      </w:r>
      <w:r w:rsidRPr="003554FB">
        <w:rPr>
          <w:rFonts w:hint="eastAsia"/>
          <w:color w:val="BFBFBF" w:themeColor="background1" w:themeShade="BF"/>
        </w:rPr>
        <w:t>HTTPS</w:t>
      </w:r>
      <w:r w:rsidRPr="003554FB">
        <w:rPr>
          <w:rFonts w:hint="eastAsia"/>
          <w:color w:val="BFBFBF" w:themeColor="background1" w:themeShade="BF"/>
        </w:rPr>
        <w:t>服务器，如果配置要求客户端认证，</w:t>
      </w:r>
      <w:r w:rsidRPr="003554FB">
        <w:rPr>
          <w:rFonts w:hint="eastAsia"/>
          <w:color w:val="BFBFBF" w:themeColor="background1" w:themeShade="BF"/>
        </w:rPr>
        <w:t>http.IncomingMessage</w:t>
      </w:r>
      <w:r w:rsidRPr="003554FB">
        <w:rPr>
          <w:rFonts w:hint="eastAsia"/>
          <w:color w:val="BFBFBF" w:themeColor="background1" w:themeShade="BF"/>
        </w:rPr>
        <w:t>上可以读取属性</w:t>
      </w:r>
      <w:r w:rsidRPr="003554FB">
        <w:rPr>
          <w:rFonts w:hint="eastAsia"/>
          <w:color w:val="BFBFBF" w:themeColor="background1" w:themeShade="BF"/>
        </w:rPr>
        <w:t>socket.tlsPeerPrincipal</w:t>
      </w:r>
      <w:r w:rsidRPr="003554FB">
        <w:rPr>
          <w:rFonts w:hint="eastAsia"/>
          <w:color w:val="BFBFBF" w:themeColor="background1" w:themeShade="BF"/>
        </w:rPr>
        <w:t>与</w:t>
      </w:r>
      <w:r w:rsidRPr="003554FB">
        <w:rPr>
          <w:rFonts w:hint="eastAsia"/>
          <w:color w:val="BFBFBF" w:themeColor="background1" w:themeShade="BF"/>
        </w:rPr>
        <w:t>socket.tlsPeerCertificateChain</w:t>
      </w:r>
      <w:r w:rsidRPr="003554FB">
        <w:rPr>
          <w:rFonts w:hint="eastAsia"/>
          <w:color w:val="BFBFBF" w:themeColor="background1" w:themeShade="BF"/>
        </w:rPr>
        <w:t>，分别获得客户端证书的主题与证书链。</w:t>
      </w:r>
    </w:p>
    <w:p w:rsidR="003554FB" w:rsidRPr="00BC0C6F" w:rsidRDefault="003554FB" w:rsidP="003554FB">
      <w:pPr>
        <w:pStyle w:val="a3"/>
        <w:ind w:left="420" w:firstLineChars="0" w:firstLine="0"/>
      </w:pPr>
      <w:r w:rsidRPr="00BC0C6F">
        <w:t xml:space="preserve">The </w:t>
      </w:r>
      <w:r w:rsidRPr="00BC0C6F">
        <w:rPr>
          <w:i/>
          <w:u w:val="single"/>
        </w:rPr>
        <w:t>http.createServer([requestListener])</w:t>
      </w:r>
      <w:r w:rsidRPr="00BC0C6F">
        <w:t xml:space="preserve"> is extended as </w:t>
      </w:r>
      <w:r w:rsidRPr="00BC0C6F">
        <w:rPr>
          <w:i/>
          <w:u w:val="single"/>
        </w:rPr>
        <w:t>http.createServer([requestListener]</w:t>
      </w:r>
      <w:r w:rsidRPr="00BC0C6F">
        <w:rPr>
          <w:rFonts w:hint="eastAsia"/>
          <w:i/>
          <w:u w:val="single"/>
        </w:rPr>
        <w:t>, [tls]</w:t>
      </w:r>
      <w:r w:rsidRPr="00BC0C6F">
        <w:rPr>
          <w:i/>
          <w:u w:val="single"/>
        </w:rPr>
        <w:t>)</w:t>
      </w:r>
      <w:r w:rsidRPr="00BC0C6F">
        <w:t xml:space="preserve">. The </w:t>
      </w:r>
      <w:r w:rsidRPr="00BC0C6F">
        <w:rPr>
          <w:i/>
        </w:rPr>
        <w:t>tls</w:t>
      </w:r>
      <w:r w:rsidRPr="00BC0C6F">
        <w:t xml:space="preserve"> is the </w:t>
      </w:r>
      <w:r w:rsidRPr="00BC0C6F">
        <w:rPr>
          <w:i/>
        </w:rPr>
        <w:t>TLS</w:t>
      </w:r>
      <w:r w:rsidRPr="00BC0C6F">
        <w:t xml:space="preserve"> configuration information. As long as the </w:t>
      </w:r>
      <w:r w:rsidRPr="00BC0C6F">
        <w:rPr>
          <w:i/>
        </w:rPr>
        <w:t>TLS</w:t>
      </w:r>
      <w:r w:rsidRPr="00BC0C6F">
        <w:t xml:space="preserve"> configuration is provided, the server is started as the </w:t>
      </w:r>
      <w:r w:rsidRPr="00BC0C6F">
        <w:rPr>
          <w:i/>
        </w:rPr>
        <w:t>HTTPS</w:t>
      </w:r>
      <w:r w:rsidRPr="00BC0C6F">
        <w:t xml:space="preserve"> server. If the configuration requires the client authentication, the properties </w:t>
      </w:r>
      <w:r w:rsidRPr="00BC0C6F">
        <w:rPr>
          <w:i/>
          <w:u w:val="single"/>
        </w:rPr>
        <w:t>socket.tlsPeerPrincipal</w:t>
      </w:r>
      <w:r w:rsidRPr="00BC0C6F">
        <w:t xml:space="preserve"> and </w:t>
      </w:r>
      <w:r w:rsidRPr="00BC0C6F">
        <w:rPr>
          <w:i/>
          <w:u w:val="single"/>
        </w:rPr>
        <w:t>socket.tlsPeerCertificateChain</w:t>
      </w:r>
      <w:r w:rsidRPr="00BC0C6F">
        <w:t xml:space="preserve"> can be read on http.IncomingMessage, respectively getting the subject and certificate chain of the client certificate.</w:t>
      </w:r>
    </w:p>
    <w:p w:rsidR="00A13293" w:rsidRPr="002058D4" w:rsidRDefault="00A13293" w:rsidP="00757021">
      <w:pPr>
        <w:pStyle w:val="a3"/>
        <w:numPr>
          <w:ilvl w:val="0"/>
          <w:numId w:val="97"/>
        </w:numPr>
        <w:ind w:firstLineChars="0"/>
        <w:rPr>
          <w:color w:val="BFBFBF" w:themeColor="background1" w:themeShade="BF"/>
        </w:rPr>
      </w:pPr>
      <w:r w:rsidRPr="002058D4">
        <w:rPr>
          <w:rFonts w:hint="eastAsia"/>
          <w:color w:val="BFBFBF" w:themeColor="background1" w:themeShade="BF"/>
        </w:rPr>
        <w:t>http.ClientRequest</w:t>
      </w:r>
      <w:r w:rsidRPr="002058D4">
        <w:rPr>
          <w:rFonts w:hint="eastAsia"/>
          <w:color w:val="BFBFBF" w:themeColor="background1" w:themeShade="BF"/>
        </w:rPr>
        <w:t>的构造参数</w:t>
      </w:r>
      <w:r w:rsidRPr="002058D4">
        <w:rPr>
          <w:rFonts w:hint="eastAsia"/>
          <w:color w:val="BFBFBF" w:themeColor="background1" w:themeShade="BF"/>
        </w:rPr>
        <w:t>options</w:t>
      </w:r>
      <w:r w:rsidRPr="002058D4">
        <w:rPr>
          <w:rFonts w:hint="eastAsia"/>
          <w:color w:val="BFBFBF" w:themeColor="background1" w:themeShade="BF"/>
        </w:rPr>
        <w:t>中，增加</w:t>
      </w:r>
      <w:r w:rsidRPr="002058D4">
        <w:rPr>
          <w:rFonts w:hint="eastAsia"/>
          <w:color w:val="BFBFBF" w:themeColor="background1" w:themeShade="BF"/>
        </w:rPr>
        <w:t>options.tls</w:t>
      </w:r>
      <w:r w:rsidRPr="002058D4">
        <w:rPr>
          <w:rFonts w:hint="eastAsia"/>
          <w:color w:val="BFBFBF" w:themeColor="background1" w:themeShade="BF"/>
        </w:rPr>
        <w:t>属性，如果设置了该属性，使用</w:t>
      </w:r>
      <w:r w:rsidRPr="002058D4">
        <w:rPr>
          <w:rFonts w:hint="eastAsia"/>
          <w:color w:val="BFBFBF" w:themeColor="background1" w:themeShade="BF"/>
        </w:rPr>
        <w:t>HTTPS</w:t>
      </w:r>
      <w:r w:rsidRPr="002058D4">
        <w:rPr>
          <w:rFonts w:hint="eastAsia"/>
          <w:color w:val="BFBFBF" w:themeColor="background1" w:themeShade="BF"/>
        </w:rPr>
        <w:t>发送客户端请求，如果没有提供该字段，检查</w:t>
      </w:r>
      <w:r w:rsidRPr="002058D4">
        <w:rPr>
          <w:rFonts w:hint="eastAsia"/>
          <w:color w:val="BFBFBF" w:themeColor="background1" w:themeShade="BF"/>
        </w:rPr>
        <w:t>options.protocol</w:t>
      </w:r>
      <w:r w:rsidRPr="002058D4">
        <w:rPr>
          <w:rFonts w:hint="eastAsia"/>
          <w:color w:val="BFBFBF" w:themeColor="background1" w:themeShade="BF"/>
        </w:rPr>
        <w:t>是否为</w:t>
      </w:r>
      <w:r w:rsidRPr="002058D4">
        <w:rPr>
          <w:color w:val="BFBFBF" w:themeColor="background1" w:themeShade="BF"/>
        </w:rPr>
        <w:t>’</w:t>
      </w:r>
      <w:r w:rsidRPr="002058D4">
        <w:rPr>
          <w:rFonts w:hint="eastAsia"/>
          <w:color w:val="BFBFBF" w:themeColor="background1" w:themeShade="BF"/>
        </w:rPr>
        <w:t>https:</w:t>
      </w:r>
      <w:r w:rsidRPr="002058D4">
        <w:rPr>
          <w:color w:val="BFBFBF" w:themeColor="background1" w:themeShade="BF"/>
        </w:rPr>
        <w:t>’</w:t>
      </w:r>
      <w:r w:rsidRPr="002058D4">
        <w:rPr>
          <w:rFonts w:hint="eastAsia"/>
          <w:color w:val="BFBFBF" w:themeColor="background1" w:themeShade="BF"/>
        </w:rPr>
        <w:t>如果是，使用</w:t>
      </w:r>
      <w:r w:rsidRPr="002058D4">
        <w:rPr>
          <w:rFonts w:hint="eastAsia"/>
          <w:color w:val="BFBFBF" w:themeColor="background1" w:themeShade="BF"/>
        </w:rPr>
        <w:t>HTTPS</w:t>
      </w:r>
      <w:r w:rsidRPr="002058D4">
        <w:rPr>
          <w:rFonts w:hint="eastAsia"/>
          <w:color w:val="BFBFBF" w:themeColor="background1" w:themeShade="BF"/>
        </w:rPr>
        <w:t>发送客户端请求，这种情况下，使用</w:t>
      </w:r>
      <w:r w:rsidRPr="002058D4">
        <w:rPr>
          <w:rFonts w:hint="eastAsia"/>
          <w:color w:val="BFBFBF" w:themeColor="background1" w:themeShade="BF"/>
        </w:rPr>
        <w:t>JDK</w:t>
      </w:r>
      <w:r w:rsidRPr="002058D4">
        <w:rPr>
          <w:rFonts w:hint="eastAsia"/>
          <w:color w:val="BFBFBF" w:themeColor="background1" w:themeShade="BF"/>
        </w:rPr>
        <w:t>提供的</w:t>
      </w:r>
      <w:r w:rsidRPr="002058D4">
        <w:rPr>
          <w:rFonts w:hint="eastAsia"/>
          <w:color w:val="BFBFBF" w:themeColor="background1" w:themeShade="BF"/>
        </w:rPr>
        <w:t>cacerts</w:t>
      </w:r>
      <w:r w:rsidRPr="002058D4">
        <w:rPr>
          <w:rFonts w:hint="eastAsia"/>
          <w:color w:val="BFBFBF" w:themeColor="background1" w:themeShade="BF"/>
        </w:rPr>
        <w:t>中的受信任根证书验证服务器，指定</w:t>
      </w:r>
      <w:r w:rsidRPr="002058D4">
        <w:rPr>
          <w:rFonts w:hint="eastAsia"/>
          <w:color w:val="BFBFBF" w:themeColor="background1" w:themeShade="BF"/>
        </w:rPr>
        <w:t>SNIHostName</w:t>
      </w:r>
      <w:r w:rsidRPr="002058D4">
        <w:rPr>
          <w:rFonts w:hint="eastAsia"/>
          <w:color w:val="BFBFBF" w:themeColor="background1" w:themeShade="BF"/>
        </w:rPr>
        <w:t>为连接的服务器名，不支持客户端认证，不检查证书撤销状态。</w:t>
      </w:r>
    </w:p>
    <w:p w:rsidR="002058D4" w:rsidRPr="00BC0C6F" w:rsidRDefault="002058D4" w:rsidP="002058D4">
      <w:pPr>
        <w:pStyle w:val="a3"/>
        <w:ind w:left="420" w:firstLineChars="0" w:firstLine="0"/>
      </w:pPr>
      <w:r w:rsidRPr="00BC0C6F">
        <w:t xml:space="preserve">Add the </w:t>
      </w:r>
      <w:r w:rsidRPr="00BC0C6F">
        <w:rPr>
          <w:i/>
          <w:u w:val="single"/>
        </w:rPr>
        <w:t>options.tls</w:t>
      </w:r>
      <w:r w:rsidRPr="00BC0C6F">
        <w:t xml:space="preserve"> property into the constructor parameter </w:t>
      </w:r>
      <w:r w:rsidRPr="00BC0C6F">
        <w:rPr>
          <w:i/>
        </w:rPr>
        <w:t>options</w:t>
      </w:r>
      <w:r w:rsidRPr="00BC0C6F">
        <w:t xml:space="preserve"> of </w:t>
      </w:r>
      <w:r w:rsidRPr="00BC0C6F">
        <w:rPr>
          <w:i/>
          <w:u w:val="single"/>
        </w:rPr>
        <w:t>http.ClientRequest</w:t>
      </w:r>
      <w:r w:rsidRPr="00BC0C6F">
        <w:t xml:space="preserve">. If this property is set, the </w:t>
      </w:r>
      <w:r w:rsidRPr="00BC0C6F">
        <w:rPr>
          <w:i/>
        </w:rPr>
        <w:t>HTTPS</w:t>
      </w:r>
      <w:r w:rsidRPr="00BC0C6F">
        <w:t xml:space="preserve"> is used to send the client request. If this field is not provided, check whether the </w:t>
      </w:r>
      <w:r w:rsidRPr="00BC0C6F">
        <w:rPr>
          <w:i/>
          <w:u w:val="single"/>
        </w:rPr>
        <w:t>options.protocol</w:t>
      </w:r>
      <w:r w:rsidRPr="00BC0C6F">
        <w:t xml:space="preserve"> is </w:t>
      </w:r>
      <w:r w:rsidRPr="00BC0C6F">
        <w:rPr>
          <w:i/>
          <w:u w:val="single"/>
        </w:rPr>
        <w:t>'https:'</w:t>
      </w:r>
      <w:r w:rsidRPr="00BC0C6F">
        <w:t xml:space="preserve">. If yes, the </w:t>
      </w:r>
      <w:r w:rsidRPr="00BC0C6F">
        <w:rPr>
          <w:i/>
        </w:rPr>
        <w:t>HTTPS</w:t>
      </w:r>
      <w:r w:rsidRPr="00BC0C6F">
        <w:t xml:space="preserve"> is used to send the client request. In this case, the trusted root certificate in the </w:t>
      </w:r>
      <w:r w:rsidRPr="00BC0C6F">
        <w:rPr>
          <w:i/>
        </w:rPr>
        <w:t>cacerts</w:t>
      </w:r>
      <w:r w:rsidRPr="00BC0C6F">
        <w:t xml:space="preserve"> pr</w:t>
      </w:r>
      <w:r w:rsidR="00574CEC">
        <w:rPr>
          <w:rFonts w:hint="eastAsia"/>
        </w:rPr>
        <w:t>o</w:t>
      </w:r>
      <w:r w:rsidRPr="00BC0C6F">
        <w:t xml:space="preserve">vided by </w:t>
      </w:r>
      <w:r w:rsidRPr="00BC0C6F">
        <w:rPr>
          <w:i/>
        </w:rPr>
        <w:t>JDK</w:t>
      </w:r>
      <w:r w:rsidRPr="00BC0C6F">
        <w:t xml:space="preserve"> is used to verify the server, specify the </w:t>
      </w:r>
      <w:r w:rsidRPr="00BC0C6F">
        <w:rPr>
          <w:i/>
        </w:rPr>
        <w:t>SNIHostName</w:t>
      </w:r>
      <w:r w:rsidRPr="00BC0C6F">
        <w:t xml:space="preserve"> as the server name of connection, do not support the client authentication, and do not check the certificate revocation status.</w:t>
      </w:r>
    </w:p>
    <w:p w:rsidR="00A13293" w:rsidRPr="00F254EF" w:rsidRDefault="00A13293" w:rsidP="00A13293">
      <w:pPr>
        <w:rPr>
          <w:color w:val="FF0000"/>
        </w:rPr>
      </w:pPr>
    </w:p>
    <w:p w:rsidR="00A13293" w:rsidRPr="00451CE6" w:rsidRDefault="00A13293" w:rsidP="00A13293">
      <w:pPr>
        <w:rPr>
          <w:color w:val="BFBFBF" w:themeColor="background1" w:themeShade="BF"/>
        </w:rPr>
      </w:pPr>
      <w:r w:rsidRPr="00451CE6">
        <w:rPr>
          <w:rFonts w:hint="eastAsia"/>
          <w:color w:val="BFBFBF" w:themeColor="background1" w:themeShade="BF"/>
        </w:rPr>
        <w:t>示例：最简单的</w:t>
      </w:r>
      <w:r w:rsidRPr="00451CE6">
        <w:rPr>
          <w:rFonts w:hint="eastAsia"/>
          <w:color w:val="BFBFBF" w:themeColor="background1" w:themeShade="BF"/>
        </w:rPr>
        <w:t>https</w:t>
      </w:r>
      <w:r w:rsidRPr="00451CE6">
        <w:rPr>
          <w:rFonts w:hint="eastAsia"/>
          <w:color w:val="BFBFBF" w:themeColor="background1" w:themeShade="BF"/>
        </w:rPr>
        <w:t>客户端：</w:t>
      </w:r>
    </w:p>
    <w:p w:rsidR="008245A4" w:rsidRPr="00BC0C6F" w:rsidRDefault="008245A4" w:rsidP="00A13293">
      <w:r w:rsidRPr="00BC0C6F">
        <w:t>For example: the simplest https client:</w:t>
      </w:r>
    </w:p>
    <w:p w:rsidR="00451CE6" w:rsidRPr="00BC0C6F" w:rsidRDefault="00451CE6" w:rsidP="00A13293"/>
    <w:p w:rsidR="00A13293" w:rsidRPr="00BC0C6F" w:rsidRDefault="00A13293" w:rsidP="00A13293">
      <w:pPr>
        <w:rPr>
          <w:i/>
        </w:rPr>
      </w:pPr>
      <w:r w:rsidRPr="00BC0C6F">
        <w:rPr>
          <w:rFonts w:hint="eastAsia"/>
          <w:i/>
        </w:rPr>
        <w:t>var http = require(</w:t>
      </w:r>
      <w:r w:rsidRPr="00BC0C6F">
        <w:rPr>
          <w:i/>
        </w:rPr>
        <w:t>‘</w:t>
      </w:r>
      <w:r w:rsidRPr="00BC0C6F">
        <w:rPr>
          <w:rFonts w:hint="eastAsia"/>
          <w:i/>
        </w:rPr>
        <w:t>http</w:t>
      </w:r>
      <w:r w:rsidRPr="00BC0C6F">
        <w:rPr>
          <w:i/>
        </w:rPr>
        <w:t>’</w:t>
      </w:r>
      <w:r w:rsidRPr="00BC0C6F">
        <w:rPr>
          <w:rFonts w:hint="eastAsia"/>
          <w:i/>
        </w:rPr>
        <w:t>)</w:t>
      </w:r>
    </w:p>
    <w:p w:rsidR="00A13293" w:rsidRPr="00BC0C6F" w:rsidRDefault="00A13293" w:rsidP="00A13293">
      <w:pPr>
        <w:rPr>
          <w:i/>
        </w:rPr>
      </w:pPr>
      <w:r w:rsidRPr="00BC0C6F">
        <w:rPr>
          <w:i/>
        </w:rPr>
        <w:t>var req = http.get('https://www.alipay.com', function(res) {</w:t>
      </w:r>
    </w:p>
    <w:p w:rsidR="00A13293" w:rsidRPr="00BC0C6F" w:rsidRDefault="00A13293" w:rsidP="00A13293">
      <w:pPr>
        <w:rPr>
          <w:i/>
        </w:rPr>
      </w:pPr>
      <w:r w:rsidRPr="00BC0C6F">
        <w:rPr>
          <w:i/>
        </w:rPr>
        <w:tab/>
        <w:t>res.pipe(process.stdout);</w:t>
      </w:r>
    </w:p>
    <w:p w:rsidR="00A13293" w:rsidRPr="00BC0C6F" w:rsidRDefault="00A13293" w:rsidP="00A13293">
      <w:pPr>
        <w:rPr>
          <w:i/>
        </w:rPr>
      </w:pPr>
      <w:r w:rsidRPr="00BC0C6F">
        <w:rPr>
          <w:i/>
        </w:rPr>
        <w:t>});</w:t>
      </w:r>
    </w:p>
    <w:p w:rsidR="00A13293" w:rsidRPr="00BC0C6F" w:rsidRDefault="00A13293" w:rsidP="00A13293">
      <w:pPr>
        <w:rPr>
          <w:i/>
        </w:rPr>
      </w:pPr>
      <w:r w:rsidRPr="00BC0C6F">
        <w:rPr>
          <w:i/>
        </w:rPr>
        <w:t>req.once('socket', function(socket) {</w:t>
      </w:r>
    </w:p>
    <w:p w:rsidR="00A13293" w:rsidRPr="00BC0C6F" w:rsidRDefault="00A13293" w:rsidP="00A13293">
      <w:pPr>
        <w:rPr>
          <w:i/>
        </w:rPr>
      </w:pPr>
      <w:r w:rsidRPr="00BC0C6F">
        <w:rPr>
          <w:i/>
        </w:rPr>
        <w:tab/>
        <w:t>socket.once('tlsHandshaked', function() {</w:t>
      </w:r>
    </w:p>
    <w:p w:rsidR="00A13293" w:rsidRPr="00BC0C6F" w:rsidRDefault="00A13293" w:rsidP="00A13293">
      <w:pPr>
        <w:rPr>
          <w:i/>
        </w:rPr>
      </w:pPr>
      <w:r w:rsidRPr="00BC0C6F">
        <w:rPr>
          <w:i/>
        </w:rPr>
        <w:tab/>
      </w:r>
      <w:r w:rsidRPr="00BC0C6F">
        <w:rPr>
          <w:i/>
        </w:rPr>
        <w:tab/>
        <w:t>for (var i = 0; i &lt; arguments.length; i++)</w:t>
      </w:r>
    </w:p>
    <w:p w:rsidR="00A13293" w:rsidRPr="00BC0C6F" w:rsidRDefault="00A13293" w:rsidP="00A13293">
      <w:pPr>
        <w:rPr>
          <w:i/>
        </w:rPr>
      </w:pPr>
      <w:r w:rsidRPr="00BC0C6F">
        <w:rPr>
          <w:i/>
        </w:rPr>
        <w:tab/>
      </w:r>
      <w:r w:rsidRPr="00BC0C6F">
        <w:rPr>
          <w:i/>
        </w:rPr>
        <w:tab/>
      </w:r>
      <w:r w:rsidRPr="00BC0C6F">
        <w:rPr>
          <w:i/>
        </w:rPr>
        <w:tab/>
        <w:t>console.log(arguments[i].toString());</w:t>
      </w:r>
    </w:p>
    <w:p w:rsidR="00A13293" w:rsidRPr="00BC0C6F" w:rsidRDefault="00A13293" w:rsidP="00A13293">
      <w:pPr>
        <w:rPr>
          <w:i/>
        </w:rPr>
      </w:pPr>
      <w:r w:rsidRPr="00BC0C6F">
        <w:rPr>
          <w:i/>
        </w:rPr>
        <w:tab/>
        <w:t>});</w:t>
      </w:r>
    </w:p>
    <w:p w:rsidR="00A13293" w:rsidRPr="00BC0C6F" w:rsidRDefault="00A13293" w:rsidP="00A13293">
      <w:pPr>
        <w:rPr>
          <w:i/>
        </w:rPr>
      </w:pPr>
      <w:r w:rsidRPr="00BC0C6F">
        <w:rPr>
          <w:i/>
        </w:rPr>
        <w:t>})</w:t>
      </w:r>
    </w:p>
    <w:p w:rsidR="00A13293" w:rsidRPr="001B1828" w:rsidRDefault="00A13293" w:rsidP="00A13293">
      <w:pPr>
        <w:rPr>
          <w:color w:val="BFBFBF" w:themeColor="background1" w:themeShade="BF"/>
        </w:rPr>
      </w:pPr>
      <w:r w:rsidRPr="001B1828">
        <w:rPr>
          <w:rFonts w:hint="eastAsia"/>
          <w:color w:val="BFBFBF" w:themeColor="background1" w:themeShade="BF"/>
        </w:rPr>
        <w:t>最后一条语句，通过在</w:t>
      </w:r>
      <w:r w:rsidRPr="001B1828">
        <w:rPr>
          <w:rFonts w:hint="eastAsia"/>
          <w:color w:val="BFBFBF" w:themeColor="background1" w:themeShade="BF"/>
        </w:rPr>
        <w:t>socket</w:t>
      </w:r>
      <w:r w:rsidRPr="001B1828">
        <w:rPr>
          <w:rFonts w:hint="eastAsia"/>
          <w:color w:val="BFBFBF" w:themeColor="background1" w:themeShade="BF"/>
        </w:rPr>
        <w:t>上监听</w:t>
      </w:r>
      <w:r w:rsidRPr="001B1828">
        <w:rPr>
          <w:rFonts w:hint="eastAsia"/>
          <w:color w:val="BFBFBF" w:themeColor="background1" w:themeShade="BF"/>
        </w:rPr>
        <w:t>tlsHandshaked</w:t>
      </w:r>
      <w:r w:rsidRPr="001B1828">
        <w:rPr>
          <w:rFonts w:hint="eastAsia"/>
          <w:color w:val="BFBFBF" w:themeColor="background1" w:themeShade="BF"/>
        </w:rPr>
        <w:t>消息可以获得服务器证书的主题以及证</w:t>
      </w:r>
      <w:r w:rsidRPr="001B1828">
        <w:rPr>
          <w:rFonts w:hint="eastAsia"/>
          <w:color w:val="BFBFBF" w:themeColor="background1" w:themeShade="BF"/>
        </w:rPr>
        <w:lastRenderedPageBreak/>
        <w:t>书链。</w:t>
      </w:r>
    </w:p>
    <w:p w:rsidR="001B1828" w:rsidRPr="00BC0C6F" w:rsidRDefault="001B1828" w:rsidP="00A13293">
      <w:r w:rsidRPr="00BC0C6F">
        <w:t xml:space="preserve">The last statement can get the subject and certificate chain of the server certificate by listening to the </w:t>
      </w:r>
      <w:r w:rsidRPr="00BC0C6F">
        <w:rPr>
          <w:i/>
        </w:rPr>
        <w:t>tlsHandshaked</w:t>
      </w:r>
      <w:r w:rsidRPr="00BC0C6F">
        <w:t xml:space="preserve"> message on the </w:t>
      </w:r>
      <w:r w:rsidRPr="00BC0C6F">
        <w:rPr>
          <w:i/>
        </w:rPr>
        <w:t>socket</w:t>
      </w:r>
      <w:r w:rsidRPr="00BC0C6F">
        <w:t>.</w:t>
      </w:r>
    </w:p>
    <w:p w:rsidR="00A13293" w:rsidRPr="00A13293" w:rsidRDefault="00A13293" w:rsidP="00BF6CD6"/>
    <w:p w:rsidR="00BF6CD6" w:rsidRPr="00804E0A" w:rsidRDefault="00BF6CD6" w:rsidP="00BF6CD6">
      <w:pPr>
        <w:pStyle w:val="9"/>
        <w:rPr>
          <w:color w:val="FF0000"/>
        </w:rPr>
      </w:pPr>
      <w:r w:rsidRPr="001B3CB2">
        <w:rPr>
          <w:rFonts w:hint="eastAsia"/>
          <w:color w:val="BFBFBF" w:themeColor="background1" w:themeShade="BF"/>
        </w:rPr>
        <w:t>Module</w:t>
      </w:r>
      <w:r w:rsidRPr="001B3CB2">
        <w:rPr>
          <w:rFonts w:hint="eastAsia"/>
          <w:color w:val="BFBFBF" w:themeColor="background1" w:themeShade="BF"/>
        </w:rPr>
        <w:t>（模块）</w:t>
      </w:r>
      <w:r w:rsidR="001B3CB2" w:rsidRPr="00857BEB">
        <w:t>Module</w:t>
      </w:r>
    </w:p>
    <w:p w:rsidR="00BF6CD6" w:rsidRPr="009817F7" w:rsidRDefault="00BF6CD6" w:rsidP="00BF6CD6">
      <w:pPr>
        <w:rPr>
          <w:color w:val="BFBFBF" w:themeColor="background1" w:themeShade="BF"/>
        </w:rPr>
      </w:pPr>
      <w:r w:rsidRPr="009817F7">
        <w:rPr>
          <w:rFonts w:hint="eastAsia"/>
          <w:color w:val="BFBFBF" w:themeColor="background1" w:themeShade="BF"/>
        </w:rPr>
        <w:t>在实现</w:t>
      </w:r>
      <w:r w:rsidRPr="009817F7">
        <w:rPr>
          <w:rFonts w:hint="eastAsia"/>
          <w:color w:val="BFBFBF" w:themeColor="background1" w:themeShade="BF"/>
        </w:rPr>
        <w:t>node.js</w:t>
      </w:r>
      <w:r w:rsidRPr="009817F7">
        <w:rPr>
          <w:rFonts w:hint="eastAsia"/>
          <w:color w:val="BFBFBF" w:themeColor="background1" w:themeShade="BF"/>
        </w:rPr>
        <w:t>文档描述功能之外，添加了更多功能。</w:t>
      </w:r>
    </w:p>
    <w:p w:rsidR="009817F7" w:rsidRPr="00857BEB" w:rsidRDefault="009817F7" w:rsidP="00BF6CD6">
      <w:r w:rsidRPr="00857BEB">
        <w:t xml:space="preserve">In addition to implementing the function described in the </w:t>
      </w:r>
      <w:r w:rsidRPr="00857BEB">
        <w:rPr>
          <w:i/>
          <w:u w:val="single"/>
        </w:rPr>
        <w:t>node.js</w:t>
      </w:r>
      <w:r w:rsidRPr="00857BEB">
        <w:t xml:space="preserve"> document, more functions have been added.</w:t>
      </w:r>
    </w:p>
    <w:p w:rsidR="00BF6CD6" w:rsidRPr="00857BEB" w:rsidRDefault="00BF6CD6" w:rsidP="00BF6CD6">
      <w:pPr>
        <w:pStyle w:val="a3"/>
        <w:numPr>
          <w:ilvl w:val="0"/>
          <w:numId w:val="88"/>
        </w:numPr>
        <w:ind w:firstLineChars="0"/>
        <w:rPr>
          <w:i/>
        </w:rPr>
      </w:pPr>
      <w:r w:rsidRPr="00857BEB">
        <w:rPr>
          <w:rFonts w:hint="eastAsia"/>
          <w:i/>
        </w:rPr>
        <w:t>require(module[, parameter1[, parameter2,</w:t>
      </w:r>
      <w:r w:rsidRPr="00857BEB">
        <w:rPr>
          <w:i/>
        </w:rPr>
        <w:t>…</w:t>
      </w:r>
      <w:r w:rsidRPr="00857BEB">
        <w:rPr>
          <w:rFonts w:hint="eastAsia"/>
          <w:i/>
        </w:rPr>
        <w:t>]])</w:t>
      </w:r>
    </w:p>
    <w:p w:rsidR="00BF6CD6" w:rsidRPr="00F85C84" w:rsidRDefault="00BF6CD6" w:rsidP="00BF6CD6">
      <w:pPr>
        <w:pStyle w:val="a3"/>
        <w:ind w:left="420" w:firstLineChars="0" w:firstLine="0"/>
        <w:rPr>
          <w:color w:val="BFBFBF" w:themeColor="background1" w:themeShade="BF"/>
        </w:rPr>
      </w:pPr>
      <w:r w:rsidRPr="00F85C84">
        <w:rPr>
          <w:rFonts w:hint="eastAsia"/>
          <w:color w:val="BFBFBF" w:themeColor="background1" w:themeShade="BF"/>
        </w:rPr>
        <w:t>允许向模块传递启动参数，因为模块默认被</w:t>
      </w:r>
      <w:r w:rsidRPr="00F85C84">
        <w:rPr>
          <w:rFonts w:hint="eastAsia"/>
          <w:color w:val="BFBFBF" w:themeColor="background1" w:themeShade="BF"/>
        </w:rPr>
        <w:t>cache</w:t>
      </w:r>
      <w:r w:rsidRPr="00F85C84">
        <w:rPr>
          <w:rFonts w:hint="eastAsia"/>
          <w:color w:val="BFBFBF" w:themeColor="background1" w:themeShade="BF"/>
        </w:rPr>
        <w:t>了，所以第一次传入的启动参数才有意义。</w:t>
      </w:r>
    </w:p>
    <w:p w:rsidR="00717389" w:rsidRPr="00857BEB" w:rsidRDefault="00717389" w:rsidP="00BF6CD6">
      <w:pPr>
        <w:pStyle w:val="a3"/>
        <w:ind w:left="420" w:firstLineChars="0" w:firstLine="0"/>
      </w:pPr>
      <w:r w:rsidRPr="00857BEB">
        <w:t>Allow to transfer the launch parameters to the module. Because the module is cached by default, the first input launch parameters are meanful.</w:t>
      </w:r>
    </w:p>
    <w:p w:rsidR="00BF6CD6" w:rsidRPr="00857BEB" w:rsidRDefault="00BF6CD6" w:rsidP="00BF6CD6">
      <w:pPr>
        <w:pStyle w:val="a3"/>
        <w:numPr>
          <w:ilvl w:val="0"/>
          <w:numId w:val="88"/>
        </w:numPr>
        <w:ind w:firstLineChars="0"/>
        <w:rPr>
          <w:i/>
        </w:rPr>
      </w:pPr>
      <w:r w:rsidRPr="00857BEB">
        <w:rPr>
          <w:rFonts w:hint="eastAsia"/>
          <w:i/>
        </w:rPr>
        <w:t>require.reload(module[, parameter1[, parameter2,</w:t>
      </w:r>
      <w:r w:rsidRPr="00857BEB">
        <w:rPr>
          <w:i/>
        </w:rPr>
        <w:t>…</w:t>
      </w:r>
      <w:r w:rsidRPr="00857BEB">
        <w:rPr>
          <w:rFonts w:hint="eastAsia"/>
          <w:i/>
        </w:rPr>
        <w:t>]])</w:t>
      </w:r>
    </w:p>
    <w:p w:rsidR="00BF6CD6" w:rsidRPr="00CE3E89" w:rsidRDefault="00BF6CD6" w:rsidP="00BF6CD6">
      <w:pPr>
        <w:pStyle w:val="a3"/>
        <w:ind w:left="420" w:firstLineChars="0" w:firstLine="0"/>
        <w:rPr>
          <w:color w:val="BFBFBF" w:themeColor="background1" w:themeShade="BF"/>
        </w:rPr>
      </w:pPr>
      <w:r w:rsidRPr="00CE3E89">
        <w:rPr>
          <w:rFonts w:hint="eastAsia"/>
          <w:color w:val="BFBFBF" w:themeColor="background1" w:themeShade="BF"/>
        </w:rPr>
        <w:t>重新加载模块，不存在</w:t>
      </w:r>
      <w:r w:rsidRPr="00CE3E89">
        <w:rPr>
          <w:rFonts w:hint="eastAsia"/>
          <w:color w:val="BFBFBF" w:themeColor="background1" w:themeShade="BF"/>
        </w:rPr>
        <w:t>C++</w:t>
      </w:r>
      <w:r w:rsidRPr="00CE3E89">
        <w:rPr>
          <w:rFonts w:hint="eastAsia"/>
          <w:color w:val="BFBFBF" w:themeColor="background1" w:themeShade="BF"/>
        </w:rPr>
        <w:t>插件可能导致的麻烦，所有模块都允许重新加载。</w:t>
      </w:r>
    </w:p>
    <w:p w:rsidR="00CE3E89" w:rsidRPr="00857BEB" w:rsidRDefault="00CE3E89" w:rsidP="00BF6CD6">
      <w:pPr>
        <w:pStyle w:val="a3"/>
        <w:ind w:left="420" w:firstLineChars="0" w:firstLine="0"/>
      </w:pPr>
      <w:r w:rsidRPr="00857BEB">
        <w:t>Reload the module. There is no trouble caused by the C++ plugin, so all modules are allowed to reload.</w:t>
      </w:r>
    </w:p>
    <w:p w:rsidR="00BF6CD6" w:rsidRPr="00857BEB" w:rsidRDefault="00BF6CD6" w:rsidP="00BF6CD6">
      <w:pPr>
        <w:pStyle w:val="a3"/>
        <w:numPr>
          <w:ilvl w:val="0"/>
          <w:numId w:val="88"/>
        </w:numPr>
        <w:ind w:firstLineChars="0"/>
        <w:rPr>
          <w:i/>
        </w:rPr>
      </w:pPr>
      <w:r w:rsidRPr="00857BEB">
        <w:rPr>
          <w:rFonts w:hint="eastAsia"/>
          <w:i/>
        </w:rPr>
        <w:t>require.launch(module[, parameter1[, parameter2,</w:t>
      </w:r>
      <w:r w:rsidRPr="00857BEB">
        <w:rPr>
          <w:i/>
        </w:rPr>
        <w:t>…</w:t>
      </w:r>
      <w:r w:rsidRPr="00857BEB">
        <w:rPr>
          <w:rFonts w:hint="eastAsia"/>
          <w:i/>
        </w:rPr>
        <w:t>]])</w:t>
      </w:r>
    </w:p>
    <w:p w:rsidR="00BF6CD6" w:rsidRPr="00BA77D8" w:rsidRDefault="00BF6CD6" w:rsidP="00BF6CD6">
      <w:pPr>
        <w:pStyle w:val="a3"/>
        <w:ind w:left="420" w:firstLineChars="0" w:firstLine="0"/>
        <w:rPr>
          <w:color w:val="BFBFBF" w:themeColor="background1" w:themeShade="BF"/>
        </w:rPr>
      </w:pPr>
      <w:r w:rsidRPr="00BA77D8">
        <w:rPr>
          <w:rFonts w:hint="eastAsia"/>
          <w:color w:val="BFBFBF" w:themeColor="background1" w:themeShade="BF"/>
        </w:rPr>
        <w:t>在新线程中启动新的</w:t>
      </w:r>
      <w:r w:rsidRPr="00BA77D8">
        <w:rPr>
          <w:rFonts w:hint="eastAsia"/>
          <w:color w:val="BFBFBF" w:themeColor="background1" w:themeShade="BF"/>
        </w:rPr>
        <w:t>Nashorn</w:t>
      </w:r>
      <w:r w:rsidRPr="00BA77D8">
        <w:rPr>
          <w:rFonts w:hint="eastAsia"/>
          <w:color w:val="BFBFBF" w:themeColor="background1" w:themeShade="BF"/>
        </w:rPr>
        <w:t>虚拟机，加载模块，被加载的模块是</w:t>
      </w:r>
      <w:r w:rsidRPr="00BA77D8">
        <w:rPr>
          <w:rFonts w:hint="eastAsia"/>
          <w:color w:val="BFBFBF" w:themeColor="background1" w:themeShade="BF"/>
        </w:rPr>
        <w:t>main</w:t>
      </w:r>
      <w:r w:rsidRPr="00BA77D8">
        <w:rPr>
          <w:rFonts w:hint="eastAsia"/>
          <w:color w:val="BFBFBF" w:themeColor="background1" w:themeShade="BF"/>
        </w:rPr>
        <w:t>模块，这个方法可以实现</w:t>
      </w:r>
      <w:r w:rsidRPr="00BA77D8">
        <w:rPr>
          <w:rFonts w:hint="eastAsia"/>
          <w:color w:val="BFBFBF" w:themeColor="background1" w:themeShade="BF"/>
        </w:rPr>
        <w:t>Cluster</w:t>
      </w:r>
      <w:r w:rsidRPr="00BA77D8">
        <w:rPr>
          <w:rFonts w:hint="eastAsia"/>
          <w:color w:val="BFBFBF" w:themeColor="background1" w:themeShade="BF"/>
        </w:rPr>
        <w:t>描述的行为。</w:t>
      </w:r>
    </w:p>
    <w:p w:rsidR="00BA77D8" w:rsidRPr="005C75E8" w:rsidRDefault="00BA77D8" w:rsidP="00BF6CD6">
      <w:pPr>
        <w:pStyle w:val="a3"/>
        <w:ind w:left="420" w:firstLineChars="0" w:firstLine="0"/>
      </w:pPr>
      <w:r w:rsidRPr="005C75E8">
        <w:t xml:space="preserve">Launch the new </w:t>
      </w:r>
      <w:r w:rsidRPr="005C75E8">
        <w:rPr>
          <w:i/>
        </w:rPr>
        <w:t>Nashorn</w:t>
      </w:r>
      <w:r w:rsidRPr="005C75E8">
        <w:t xml:space="preserve"> virtual machine in the new thread, and load the module. The loaded module is </w:t>
      </w:r>
      <w:r w:rsidRPr="005C75E8">
        <w:rPr>
          <w:i/>
        </w:rPr>
        <w:t>main</w:t>
      </w:r>
      <w:r w:rsidRPr="005C75E8">
        <w:t xml:space="preserve"> module and this method could implement the behavior described by </w:t>
      </w:r>
      <w:r w:rsidRPr="005C75E8">
        <w:rPr>
          <w:i/>
        </w:rPr>
        <w:t>Cluster</w:t>
      </w:r>
      <w:r w:rsidRPr="005C75E8">
        <w:t>.</w:t>
      </w:r>
    </w:p>
    <w:p w:rsidR="00246720" w:rsidRPr="000D1E17" w:rsidRDefault="00246720" w:rsidP="00246720">
      <w:pPr>
        <w:pStyle w:val="a3"/>
        <w:numPr>
          <w:ilvl w:val="0"/>
          <w:numId w:val="88"/>
        </w:numPr>
        <w:ind w:firstLineChars="0"/>
        <w:rPr>
          <w:color w:val="BFBFBF" w:themeColor="background1" w:themeShade="BF"/>
        </w:rPr>
      </w:pPr>
      <w:r w:rsidRPr="000D1E17">
        <w:rPr>
          <w:rFonts w:hint="eastAsia"/>
          <w:color w:val="BFBFBF" w:themeColor="background1" w:themeShade="BF"/>
        </w:rPr>
        <w:t>使用</w:t>
      </w:r>
      <w:r w:rsidR="00767FC4" w:rsidRPr="000D1E17">
        <w:rPr>
          <w:rFonts w:hint="eastAsia"/>
          <w:color w:val="BFBFBF" w:themeColor="background1" w:themeShade="BF"/>
        </w:rPr>
        <w:t>不包含</w:t>
      </w:r>
      <w:r w:rsidR="00B87C97" w:rsidRPr="000D1E17">
        <w:rPr>
          <w:rFonts w:hint="eastAsia"/>
          <w:color w:val="BFBFBF" w:themeColor="background1" w:themeShade="BF"/>
        </w:rPr>
        <w:t>路径前缀</w:t>
      </w:r>
      <w:r w:rsidR="005B58E2" w:rsidRPr="000D1E17">
        <w:rPr>
          <w:rFonts w:hint="eastAsia"/>
          <w:color w:val="BFBFBF" w:themeColor="background1" w:themeShade="BF"/>
        </w:rPr>
        <w:t>（</w:t>
      </w:r>
      <w:r w:rsidR="005B58E2" w:rsidRPr="000D1E17">
        <w:rPr>
          <w:rFonts w:hint="eastAsia"/>
          <w:color w:val="BFBFBF" w:themeColor="background1" w:themeShade="BF"/>
        </w:rPr>
        <w:t>./</w:t>
      </w:r>
      <w:r w:rsidR="005B58E2" w:rsidRPr="000D1E17">
        <w:rPr>
          <w:rFonts w:hint="eastAsia"/>
          <w:color w:val="BFBFBF" w:themeColor="background1" w:themeShade="BF"/>
        </w:rPr>
        <w:t>，</w:t>
      </w:r>
      <w:r w:rsidR="005B58E2" w:rsidRPr="000D1E17">
        <w:rPr>
          <w:rFonts w:hint="eastAsia"/>
          <w:color w:val="BFBFBF" w:themeColor="background1" w:themeShade="BF"/>
        </w:rPr>
        <w:t>../</w:t>
      </w:r>
      <w:r w:rsidR="005B58E2" w:rsidRPr="000D1E17">
        <w:rPr>
          <w:rFonts w:hint="eastAsia"/>
          <w:color w:val="BFBFBF" w:themeColor="background1" w:themeShade="BF"/>
        </w:rPr>
        <w:t>，</w:t>
      </w:r>
      <w:r w:rsidR="005B58E2" w:rsidRPr="000D1E17">
        <w:rPr>
          <w:rFonts w:hint="eastAsia"/>
          <w:color w:val="BFBFBF" w:themeColor="background1" w:themeShade="BF"/>
        </w:rPr>
        <w:t>/</w:t>
      </w:r>
      <w:r w:rsidR="005B58E2" w:rsidRPr="000D1E17">
        <w:rPr>
          <w:rFonts w:hint="eastAsia"/>
          <w:color w:val="BFBFBF" w:themeColor="background1" w:themeShade="BF"/>
        </w:rPr>
        <w:t>）</w:t>
      </w:r>
      <w:r w:rsidR="00767FC4" w:rsidRPr="000D1E17">
        <w:rPr>
          <w:rFonts w:hint="eastAsia"/>
          <w:color w:val="BFBFBF" w:themeColor="background1" w:themeShade="BF"/>
        </w:rPr>
        <w:t>的名字加载</w:t>
      </w:r>
      <w:r w:rsidRPr="000D1E17">
        <w:rPr>
          <w:rFonts w:hint="eastAsia"/>
          <w:color w:val="BFBFBF" w:themeColor="background1" w:themeShade="BF"/>
        </w:rPr>
        <w:t>模块，</w:t>
      </w:r>
      <w:r w:rsidR="00CD7986" w:rsidRPr="000D1E17">
        <w:rPr>
          <w:rFonts w:hint="eastAsia"/>
          <w:color w:val="BFBFBF" w:themeColor="background1" w:themeShade="BF"/>
        </w:rPr>
        <w:t>按</w:t>
      </w:r>
      <w:r w:rsidRPr="000D1E17">
        <w:rPr>
          <w:rFonts w:hint="eastAsia"/>
          <w:color w:val="BFBFBF" w:themeColor="background1" w:themeShade="BF"/>
        </w:rPr>
        <w:t>核心模块名搜索失败之后，按</w:t>
      </w:r>
      <w:r w:rsidRPr="000D1E17">
        <w:rPr>
          <w:rFonts w:hint="eastAsia"/>
          <w:color w:val="BFBFBF" w:themeColor="background1" w:themeShade="BF"/>
        </w:rPr>
        <w:t>Node</w:t>
      </w:r>
      <w:r w:rsidRPr="000D1E17">
        <w:rPr>
          <w:rFonts w:hint="eastAsia"/>
          <w:color w:val="BFBFBF" w:themeColor="background1" w:themeShade="BF"/>
        </w:rPr>
        <w:t>模块加载之前，插入一个</w:t>
      </w:r>
      <w:r w:rsidRPr="000D1E17">
        <w:rPr>
          <w:rFonts w:hint="eastAsia"/>
          <w:color w:val="BFBFBF" w:themeColor="background1" w:themeShade="BF"/>
        </w:rPr>
        <w:t>java</w:t>
      </w:r>
      <w:r w:rsidRPr="000D1E17">
        <w:rPr>
          <w:rFonts w:hint="eastAsia"/>
          <w:color w:val="BFBFBF" w:themeColor="background1" w:themeShade="BF"/>
        </w:rPr>
        <w:t>模块加载步骤，如果成功，直接返回该模块。例如，当前</w:t>
      </w:r>
      <w:r w:rsidRPr="000D1E17">
        <w:rPr>
          <w:rFonts w:hint="eastAsia"/>
          <w:color w:val="BFBFBF" w:themeColor="background1" w:themeShade="BF"/>
        </w:rPr>
        <w:t>ClassLoader</w:t>
      </w:r>
      <w:r w:rsidRPr="000D1E17">
        <w:rPr>
          <w:rFonts w:hint="eastAsia"/>
          <w:color w:val="BFBFBF" w:themeColor="background1" w:themeShade="BF"/>
        </w:rPr>
        <w:t>内</w:t>
      </w:r>
      <w:r w:rsidR="009037F9" w:rsidRPr="000D1E17">
        <w:rPr>
          <w:rFonts w:hint="eastAsia"/>
          <w:color w:val="BFBFBF" w:themeColor="background1" w:themeShade="BF"/>
        </w:rPr>
        <w:t>存在</w:t>
      </w:r>
      <w:r w:rsidRPr="000D1E17">
        <w:rPr>
          <w:rFonts w:hint="eastAsia"/>
          <w:color w:val="BFBFBF" w:themeColor="background1" w:themeShade="BF"/>
        </w:rPr>
        <w:t>一个模块类</w:t>
      </w:r>
      <w:r w:rsidRPr="000D1E17">
        <w:rPr>
          <w:rFonts w:hint="eastAsia"/>
          <w:color w:val="BFBFBF" w:themeColor="background1" w:themeShade="BF"/>
        </w:rPr>
        <w:t>app.Jmodule</w:t>
      </w:r>
      <w:r w:rsidRPr="000D1E17">
        <w:rPr>
          <w:rFonts w:hint="eastAsia"/>
          <w:color w:val="BFBFBF" w:themeColor="background1" w:themeShade="BF"/>
        </w:rPr>
        <w:t>，</w:t>
      </w:r>
      <w:r w:rsidRPr="000D1E17">
        <w:rPr>
          <w:rFonts w:hint="eastAsia"/>
          <w:color w:val="BFBFBF" w:themeColor="background1" w:themeShade="BF"/>
        </w:rPr>
        <w:t>require(</w:t>
      </w:r>
      <w:r w:rsidRPr="000D1E17">
        <w:rPr>
          <w:color w:val="BFBFBF" w:themeColor="background1" w:themeShade="BF"/>
        </w:rPr>
        <w:t>‘</w:t>
      </w:r>
      <w:r w:rsidRPr="000D1E17">
        <w:rPr>
          <w:rFonts w:hint="eastAsia"/>
          <w:color w:val="BFBFBF" w:themeColor="background1" w:themeShade="BF"/>
        </w:rPr>
        <w:t>app.Jmodule</w:t>
      </w:r>
      <w:r w:rsidRPr="000D1E17">
        <w:rPr>
          <w:color w:val="BFBFBF" w:themeColor="background1" w:themeShade="BF"/>
        </w:rPr>
        <w:t>’</w:t>
      </w:r>
      <w:r w:rsidRPr="000D1E17">
        <w:rPr>
          <w:rFonts w:hint="eastAsia"/>
          <w:color w:val="BFBFBF" w:themeColor="background1" w:themeShade="BF"/>
        </w:rPr>
        <w:t>)</w:t>
      </w:r>
      <w:r w:rsidRPr="000D1E17">
        <w:rPr>
          <w:rFonts w:hint="eastAsia"/>
          <w:color w:val="BFBFBF" w:themeColor="background1" w:themeShade="BF"/>
        </w:rPr>
        <w:t>，即可加载该模块，优先于</w:t>
      </w:r>
      <w:r w:rsidRPr="000D1E17">
        <w:rPr>
          <w:rFonts w:hint="eastAsia"/>
          <w:color w:val="BFBFBF" w:themeColor="background1" w:themeShade="BF"/>
        </w:rPr>
        <w:t>Node</w:t>
      </w:r>
      <w:r w:rsidRPr="000D1E17">
        <w:rPr>
          <w:rFonts w:hint="eastAsia"/>
          <w:color w:val="BFBFBF" w:themeColor="background1" w:themeShade="BF"/>
        </w:rPr>
        <w:t>模块加载。</w:t>
      </w:r>
    </w:p>
    <w:p w:rsidR="001F0CDD" w:rsidRPr="005C75E8" w:rsidRDefault="00E166D8" w:rsidP="001F0CDD">
      <w:pPr>
        <w:pStyle w:val="a3"/>
        <w:ind w:left="420" w:firstLineChars="0" w:firstLine="0"/>
      </w:pPr>
      <w:r w:rsidRPr="005C75E8">
        <w:t xml:space="preserve">Load the module with the name which does not contain the path prefix </w:t>
      </w:r>
      <w:r w:rsidRPr="005C75E8">
        <w:rPr>
          <w:i/>
        </w:rPr>
        <w:t>(./, ../, /)</w:t>
      </w:r>
      <w:r w:rsidRPr="005C75E8">
        <w:t>.</w:t>
      </w:r>
      <w:r w:rsidR="000D1E17" w:rsidRPr="005C75E8">
        <w:t xml:space="preserve"> After searching fails by core module name, insert a java module loading step before loading according to </w:t>
      </w:r>
      <w:r w:rsidR="000D1E17" w:rsidRPr="005C75E8">
        <w:rPr>
          <w:i/>
        </w:rPr>
        <w:t>Node</w:t>
      </w:r>
      <w:r w:rsidR="000D1E17" w:rsidRPr="005C75E8">
        <w:t xml:space="preserve"> module. If success, directly return this module. For example, there is a module class </w:t>
      </w:r>
      <w:r w:rsidR="000D1E17" w:rsidRPr="005C75E8">
        <w:rPr>
          <w:i/>
          <w:u w:val="single"/>
        </w:rPr>
        <w:t>app.Jmodule</w:t>
      </w:r>
      <w:r w:rsidR="000D1E17" w:rsidRPr="005C75E8">
        <w:t xml:space="preserve"> in current </w:t>
      </w:r>
      <w:r w:rsidR="000D1E17" w:rsidRPr="005C75E8">
        <w:rPr>
          <w:i/>
        </w:rPr>
        <w:t>ClassLoader</w:t>
      </w:r>
      <w:r w:rsidR="000D1E17" w:rsidRPr="005C75E8">
        <w:t xml:space="preserve">, using </w:t>
      </w:r>
      <w:r w:rsidR="000D1E17" w:rsidRPr="005C75E8">
        <w:rPr>
          <w:i/>
          <w:u w:val="single"/>
        </w:rPr>
        <w:t>require('app.Jmodule')</w:t>
      </w:r>
      <w:r w:rsidR="000D1E17" w:rsidRPr="005C75E8">
        <w:t xml:space="preserve"> to load this module before loading </w:t>
      </w:r>
      <w:r w:rsidR="000D1E17" w:rsidRPr="005C75E8">
        <w:rPr>
          <w:i/>
        </w:rPr>
        <w:t>Node</w:t>
      </w:r>
      <w:r w:rsidR="000D1E17" w:rsidRPr="005C75E8">
        <w:t xml:space="preserve"> module.</w:t>
      </w:r>
    </w:p>
    <w:p w:rsidR="00BF6CD6" w:rsidRPr="00E04962" w:rsidRDefault="00BF6CD6" w:rsidP="00BF6CD6">
      <w:pPr>
        <w:pStyle w:val="a3"/>
        <w:numPr>
          <w:ilvl w:val="0"/>
          <w:numId w:val="88"/>
        </w:numPr>
        <w:ind w:firstLineChars="0"/>
        <w:rPr>
          <w:color w:val="BFBFBF" w:themeColor="background1" w:themeShade="BF"/>
        </w:rPr>
      </w:pPr>
      <w:r w:rsidRPr="00E04962">
        <w:rPr>
          <w:rFonts w:hint="eastAsia"/>
          <w:color w:val="BFBFBF" w:themeColor="background1" w:themeShade="BF"/>
        </w:rPr>
        <w:t>全局目录加载位置不包括</w:t>
      </w:r>
      <w:r w:rsidRPr="00E04962">
        <w:rPr>
          <w:rFonts w:hint="eastAsia"/>
          <w:color w:val="BFBFBF" w:themeColor="background1" w:themeShade="BF"/>
        </w:rPr>
        <w:t>$PREIFX/lib/node</w:t>
      </w:r>
      <w:r w:rsidRPr="00E04962">
        <w:rPr>
          <w:rFonts w:hint="eastAsia"/>
          <w:color w:val="BFBFBF" w:themeColor="background1" w:themeShade="BF"/>
        </w:rPr>
        <w:t>，因为没有合适地方配置</w:t>
      </w:r>
      <w:r w:rsidRPr="00E04962">
        <w:rPr>
          <w:rFonts w:hint="eastAsia"/>
          <w:color w:val="BFBFBF" w:themeColor="background1" w:themeShade="BF"/>
        </w:rPr>
        <w:t>node_prefix</w:t>
      </w:r>
      <w:r w:rsidRPr="00E04962">
        <w:rPr>
          <w:rFonts w:hint="eastAsia"/>
          <w:color w:val="BFBFBF" w:themeColor="background1" w:themeShade="BF"/>
        </w:rPr>
        <w:t>。</w:t>
      </w:r>
    </w:p>
    <w:p w:rsidR="00E44A57" w:rsidRPr="00A16E39" w:rsidRDefault="00E04962" w:rsidP="00E44A57">
      <w:pPr>
        <w:pStyle w:val="a3"/>
        <w:ind w:left="420" w:firstLineChars="0" w:firstLine="0"/>
      </w:pPr>
      <w:r w:rsidRPr="00A16E39">
        <w:t xml:space="preserve">The global directory loading location does not include </w:t>
      </w:r>
      <w:r w:rsidRPr="00A16E39">
        <w:rPr>
          <w:rFonts w:hint="eastAsia"/>
          <w:i/>
          <w:u w:val="single"/>
        </w:rPr>
        <w:t>$PREIFX/lib/node</w:t>
      </w:r>
      <w:r w:rsidRPr="00A16E39">
        <w:t xml:space="preserve">, because there is no suitable place to configure </w:t>
      </w:r>
      <w:r w:rsidRPr="00A16E39">
        <w:rPr>
          <w:i/>
        </w:rPr>
        <w:t>node_prefix</w:t>
      </w:r>
      <w:r w:rsidRPr="00A16E39">
        <w:t xml:space="preserve">. </w:t>
      </w:r>
    </w:p>
    <w:p w:rsidR="00BF6CD6" w:rsidRPr="005F5DCA" w:rsidRDefault="00BF6CD6" w:rsidP="00BF6CD6">
      <w:pPr>
        <w:pStyle w:val="a3"/>
        <w:numPr>
          <w:ilvl w:val="0"/>
          <w:numId w:val="88"/>
        </w:numPr>
        <w:ind w:firstLineChars="0"/>
        <w:rPr>
          <w:color w:val="BFBFBF" w:themeColor="background1" w:themeShade="BF"/>
        </w:rPr>
      </w:pPr>
      <w:r w:rsidRPr="005F5DCA">
        <w:rPr>
          <w:rFonts w:hint="eastAsia"/>
          <w:color w:val="BFBFBF" w:themeColor="background1" w:themeShade="BF"/>
        </w:rPr>
        <w:t>加载模块时的添加的外层</w:t>
      </w:r>
      <w:r w:rsidRPr="005F5DCA">
        <w:rPr>
          <w:rFonts w:hint="eastAsia"/>
          <w:color w:val="BFBFBF" w:themeColor="background1" w:themeShade="BF"/>
        </w:rPr>
        <w:t>wrapper</w:t>
      </w:r>
      <w:r w:rsidRPr="005F5DCA">
        <w:rPr>
          <w:rFonts w:hint="eastAsia"/>
          <w:color w:val="BFBFBF" w:themeColor="background1" w:themeShade="BF"/>
        </w:rPr>
        <w:t>，添加了</w:t>
      </w:r>
      <w:r w:rsidRPr="005F5DCA">
        <w:rPr>
          <w:rFonts w:hint="eastAsia"/>
          <w:color w:val="BFBFBF" w:themeColor="background1" w:themeShade="BF"/>
        </w:rPr>
        <w:t>parameters</w:t>
      </w:r>
      <w:r w:rsidRPr="005F5DCA">
        <w:rPr>
          <w:rFonts w:hint="eastAsia"/>
          <w:color w:val="BFBFBF" w:themeColor="background1" w:themeShade="BF"/>
        </w:rPr>
        <w:t>，</w:t>
      </w:r>
      <w:r w:rsidRPr="005F5DCA">
        <w:rPr>
          <w:rFonts w:hint="eastAsia"/>
          <w:color w:val="BFBFBF" w:themeColor="background1" w:themeShade="BF"/>
        </w:rPr>
        <w:t>java</w:t>
      </w:r>
      <w:r w:rsidRPr="005F5DCA">
        <w:rPr>
          <w:rFonts w:hint="eastAsia"/>
          <w:color w:val="BFBFBF" w:themeColor="background1" w:themeShade="BF"/>
        </w:rPr>
        <w:t>两个参数。</w:t>
      </w:r>
    </w:p>
    <w:p w:rsidR="000045DE" w:rsidRPr="00A16E39" w:rsidRDefault="000045DE" w:rsidP="000045DE">
      <w:pPr>
        <w:pStyle w:val="a3"/>
        <w:ind w:left="420" w:firstLineChars="0" w:firstLine="0"/>
      </w:pPr>
      <w:r w:rsidRPr="00A16E39">
        <w:t xml:space="preserve">The added outer </w:t>
      </w:r>
      <w:r w:rsidRPr="00A16E39">
        <w:rPr>
          <w:i/>
        </w:rPr>
        <w:t xml:space="preserve">wrapper </w:t>
      </w:r>
      <w:r w:rsidRPr="00A16E39">
        <w:t xml:space="preserve">when loading module, addes </w:t>
      </w:r>
      <w:r w:rsidRPr="00A16E39">
        <w:rPr>
          <w:i/>
        </w:rPr>
        <w:t>parameters</w:t>
      </w:r>
      <w:r w:rsidRPr="00A16E39">
        <w:t xml:space="preserve"> and </w:t>
      </w:r>
      <w:r w:rsidRPr="00A16E39">
        <w:rPr>
          <w:i/>
        </w:rPr>
        <w:t>java</w:t>
      </w:r>
      <w:r w:rsidRPr="00A16E39">
        <w:t xml:space="preserve"> two parameter.</w:t>
      </w:r>
    </w:p>
    <w:p w:rsidR="00BF6CD6" w:rsidRPr="00A16E39" w:rsidRDefault="00BF6CD6" w:rsidP="00BF6CD6">
      <w:pPr>
        <w:ind w:firstLine="420"/>
        <w:rPr>
          <w:i/>
        </w:rPr>
      </w:pPr>
      <w:r w:rsidRPr="00A16E39">
        <w:rPr>
          <w:i/>
        </w:rPr>
        <w:t>(function (exports, require, module, __filename, __dirname</w:t>
      </w:r>
      <w:r w:rsidRPr="00A16E39">
        <w:rPr>
          <w:rFonts w:hint="eastAsia"/>
          <w:b/>
          <w:i/>
        </w:rPr>
        <w:t>, parameters[, java]</w:t>
      </w:r>
      <w:r w:rsidRPr="00A16E39">
        <w:rPr>
          <w:i/>
        </w:rPr>
        <w:t>) {</w:t>
      </w:r>
    </w:p>
    <w:p w:rsidR="00BF6CD6" w:rsidRPr="00A16E39" w:rsidRDefault="00BF6CD6" w:rsidP="00BF6CD6">
      <w:pPr>
        <w:pStyle w:val="a3"/>
        <w:ind w:left="420" w:firstLineChars="0" w:firstLine="0"/>
        <w:rPr>
          <w:i/>
        </w:rPr>
      </w:pPr>
      <w:r w:rsidRPr="00A16E39">
        <w:rPr>
          <w:rFonts w:hint="eastAsia"/>
          <w:i/>
        </w:rPr>
        <w:tab/>
        <w:t>// your module code</w:t>
      </w:r>
    </w:p>
    <w:p w:rsidR="00BF6CD6" w:rsidRPr="00A16E39" w:rsidRDefault="00BF6CD6" w:rsidP="00BF6CD6">
      <w:pPr>
        <w:pStyle w:val="a3"/>
        <w:ind w:left="420" w:firstLineChars="0" w:firstLine="0"/>
        <w:rPr>
          <w:i/>
        </w:rPr>
      </w:pPr>
      <w:r w:rsidRPr="00A16E39">
        <w:rPr>
          <w:i/>
        </w:rPr>
        <w:t>});</w:t>
      </w:r>
    </w:p>
    <w:p w:rsidR="00BF6CD6" w:rsidRPr="008A7F46" w:rsidRDefault="00BF6CD6" w:rsidP="00BF6CD6">
      <w:pPr>
        <w:pStyle w:val="a3"/>
        <w:ind w:left="420" w:firstLineChars="0" w:firstLine="0"/>
        <w:rPr>
          <w:color w:val="BFBFBF" w:themeColor="background1" w:themeShade="BF"/>
        </w:rPr>
      </w:pPr>
      <w:r w:rsidRPr="008A7F46">
        <w:rPr>
          <w:rFonts w:hint="eastAsia"/>
          <w:color w:val="BFBFBF" w:themeColor="background1" w:themeShade="BF"/>
        </w:rPr>
        <w:t>parameters</w:t>
      </w:r>
      <w:r w:rsidRPr="008A7F46">
        <w:rPr>
          <w:rFonts w:hint="eastAsia"/>
          <w:color w:val="BFBFBF" w:themeColor="background1" w:themeShade="BF"/>
        </w:rPr>
        <w:t>为</w:t>
      </w:r>
      <w:r w:rsidRPr="008A7F46">
        <w:rPr>
          <w:rFonts w:hint="eastAsia"/>
          <w:color w:val="BFBFBF" w:themeColor="background1" w:themeShade="BF"/>
        </w:rPr>
        <w:t>require</w:t>
      </w:r>
      <w:r w:rsidRPr="008A7F46">
        <w:rPr>
          <w:rFonts w:hint="eastAsia"/>
          <w:color w:val="BFBFBF" w:themeColor="background1" w:themeShade="BF"/>
        </w:rPr>
        <w:t>传入的参数</w:t>
      </w:r>
      <w:r w:rsidRPr="008A7F46">
        <w:rPr>
          <w:rFonts w:hint="eastAsia"/>
          <w:color w:val="BFBFBF" w:themeColor="background1" w:themeShade="BF"/>
        </w:rPr>
        <w:t>Array</w:t>
      </w:r>
      <w:r w:rsidRPr="008A7F46">
        <w:rPr>
          <w:rFonts w:hint="eastAsia"/>
          <w:color w:val="BFBFBF" w:themeColor="background1" w:themeShade="BF"/>
        </w:rPr>
        <w:t>。</w:t>
      </w:r>
    </w:p>
    <w:p w:rsidR="008A7F46" w:rsidRPr="003F489C" w:rsidRDefault="008A7F46" w:rsidP="00BF6CD6">
      <w:pPr>
        <w:pStyle w:val="a3"/>
        <w:ind w:left="420" w:firstLineChars="0" w:firstLine="0"/>
      </w:pPr>
      <w:r w:rsidRPr="003F489C">
        <w:t xml:space="preserve">The </w:t>
      </w:r>
      <w:r w:rsidRPr="003F489C">
        <w:rPr>
          <w:i/>
        </w:rPr>
        <w:t>parameters</w:t>
      </w:r>
      <w:r w:rsidRPr="003F489C">
        <w:t xml:space="preserve"> is the parameter </w:t>
      </w:r>
      <w:r w:rsidRPr="003F489C">
        <w:rPr>
          <w:i/>
        </w:rPr>
        <w:t>Array</w:t>
      </w:r>
      <w:r w:rsidRPr="003F489C">
        <w:t xml:space="preserve"> passed by </w:t>
      </w:r>
      <w:r w:rsidRPr="003F489C">
        <w:rPr>
          <w:i/>
        </w:rPr>
        <w:t>require</w:t>
      </w:r>
      <w:r w:rsidRPr="003F489C">
        <w:t>.</w:t>
      </w:r>
    </w:p>
    <w:p w:rsidR="00BF6CD6" w:rsidRPr="00206FCE" w:rsidRDefault="00BF6CD6" w:rsidP="00BF6CD6">
      <w:pPr>
        <w:pStyle w:val="a3"/>
        <w:ind w:left="420" w:firstLineChars="0" w:firstLine="0"/>
        <w:rPr>
          <w:color w:val="BFBFBF" w:themeColor="background1" w:themeShade="BF"/>
        </w:rPr>
      </w:pPr>
      <w:r w:rsidRPr="00206FCE">
        <w:rPr>
          <w:rFonts w:hint="eastAsia"/>
          <w:color w:val="BFBFBF" w:themeColor="background1" w:themeShade="BF"/>
        </w:rPr>
        <w:lastRenderedPageBreak/>
        <w:t>实现</w:t>
      </w:r>
      <w:r w:rsidRPr="00206FCE">
        <w:rPr>
          <w:rFonts w:hint="eastAsia"/>
          <w:color w:val="BFBFBF" w:themeColor="background1" w:themeShade="BF"/>
        </w:rPr>
        <w:t>java</w:t>
      </w:r>
      <w:r w:rsidRPr="00206FCE">
        <w:rPr>
          <w:rFonts w:hint="eastAsia"/>
          <w:color w:val="BFBFBF" w:themeColor="background1" w:themeShade="BF"/>
        </w:rPr>
        <w:t>插件时，</w:t>
      </w:r>
      <w:r w:rsidRPr="00206FCE">
        <w:rPr>
          <w:rFonts w:hint="eastAsia"/>
          <w:color w:val="BFBFBF" w:themeColor="background1" w:themeShade="BF"/>
        </w:rPr>
        <w:t>java</w:t>
      </w:r>
      <w:r w:rsidRPr="00206FCE">
        <w:rPr>
          <w:rFonts w:hint="eastAsia"/>
          <w:color w:val="BFBFBF" w:themeColor="background1" w:themeShade="BF"/>
        </w:rPr>
        <w:t>变量为关联的</w:t>
      </w:r>
      <w:r w:rsidRPr="00206FCE">
        <w:rPr>
          <w:rFonts w:hint="eastAsia"/>
          <w:color w:val="BFBFBF" w:themeColor="background1" w:themeShade="BF"/>
        </w:rPr>
        <w:t>java</w:t>
      </w:r>
      <w:r w:rsidRPr="00206FCE">
        <w:rPr>
          <w:rFonts w:hint="eastAsia"/>
          <w:color w:val="BFBFBF" w:themeColor="background1" w:themeShade="BF"/>
        </w:rPr>
        <w:t>对象实例，</w:t>
      </w:r>
      <w:r w:rsidRPr="00206FCE">
        <w:rPr>
          <w:rFonts w:hint="eastAsia"/>
          <w:color w:val="BFBFBF" w:themeColor="background1" w:themeShade="BF"/>
        </w:rPr>
        <w:t>js</w:t>
      </w:r>
      <w:r w:rsidRPr="00206FCE">
        <w:rPr>
          <w:rFonts w:hint="eastAsia"/>
          <w:color w:val="BFBFBF" w:themeColor="background1" w:themeShade="BF"/>
        </w:rPr>
        <w:t>通过该变量访问对应的</w:t>
      </w:r>
      <w:r w:rsidRPr="00206FCE">
        <w:rPr>
          <w:rFonts w:hint="eastAsia"/>
          <w:color w:val="BFBFBF" w:themeColor="background1" w:themeShade="BF"/>
        </w:rPr>
        <w:t>java</w:t>
      </w:r>
      <w:r w:rsidRPr="00206FCE">
        <w:rPr>
          <w:rFonts w:hint="eastAsia"/>
          <w:color w:val="BFBFBF" w:themeColor="background1" w:themeShade="BF"/>
        </w:rPr>
        <w:t>对象；其他模块类型，</w:t>
      </w:r>
      <w:r w:rsidRPr="00206FCE">
        <w:rPr>
          <w:rFonts w:hint="eastAsia"/>
          <w:color w:val="BFBFBF" w:themeColor="background1" w:themeShade="BF"/>
        </w:rPr>
        <w:t>java</w:t>
      </w:r>
      <w:r w:rsidRPr="00206FCE">
        <w:rPr>
          <w:rFonts w:hint="eastAsia"/>
          <w:color w:val="BFBFBF" w:themeColor="background1" w:themeShade="BF"/>
        </w:rPr>
        <w:t>变量为</w:t>
      </w:r>
      <w:r w:rsidRPr="00206FCE">
        <w:rPr>
          <w:rFonts w:hint="eastAsia"/>
          <w:color w:val="BFBFBF" w:themeColor="background1" w:themeShade="BF"/>
        </w:rPr>
        <w:t>undefined</w:t>
      </w:r>
      <w:r w:rsidRPr="00206FCE">
        <w:rPr>
          <w:rFonts w:hint="eastAsia"/>
          <w:color w:val="BFBFBF" w:themeColor="background1" w:themeShade="BF"/>
        </w:rPr>
        <w:t>。</w:t>
      </w:r>
    </w:p>
    <w:p w:rsidR="00206FCE" w:rsidRPr="003F489C" w:rsidRDefault="00206FCE" w:rsidP="00BF6CD6">
      <w:pPr>
        <w:pStyle w:val="a3"/>
        <w:ind w:left="420" w:firstLineChars="0" w:firstLine="0"/>
      </w:pPr>
      <w:r w:rsidRPr="003F489C">
        <w:t xml:space="preserve">When implementing </w:t>
      </w:r>
      <w:r w:rsidRPr="003F489C">
        <w:rPr>
          <w:i/>
        </w:rPr>
        <w:t>java</w:t>
      </w:r>
      <w:r w:rsidRPr="003F489C">
        <w:t xml:space="preserve"> plugin, the </w:t>
      </w:r>
      <w:r w:rsidRPr="003F489C">
        <w:rPr>
          <w:i/>
        </w:rPr>
        <w:t>java</w:t>
      </w:r>
      <w:r w:rsidRPr="003F489C">
        <w:t xml:space="preserve"> variable is the associated </w:t>
      </w:r>
      <w:r w:rsidRPr="003F489C">
        <w:rPr>
          <w:i/>
        </w:rPr>
        <w:t>java</w:t>
      </w:r>
      <w:r w:rsidRPr="003F489C">
        <w:t xml:space="preserve"> object instance, and the </w:t>
      </w:r>
      <w:r w:rsidRPr="003F489C">
        <w:rPr>
          <w:i/>
        </w:rPr>
        <w:t>js</w:t>
      </w:r>
      <w:r w:rsidRPr="003F489C">
        <w:t xml:space="preserve"> accesses the corresponding </w:t>
      </w:r>
      <w:r w:rsidRPr="003F489C">
        <w:rPr>
          <w:i/>
        </w:rPr>
        <w:t>java</w:t>
      </w:r>
      <w:r w:rsidRPr="003F489C">
        <w:t xml:space="preserve"> object via this object. For the other module types, the java object is </w:t>
      </w:r>
      <w:r w:rsidRPr="003F489C">
        <w:rPr>
          <w:i/>
        </w:rPr>
        <w:t>undefined</w:t>
      </w:r>
      <w:r w:rsidRPr="003F489C">
        <w:t>.</w:t>
      </w:r>
    </w:p>
    <w:p w:rsidR="00BF6CD6" w:rsidRPr="00F851B7" w:rsidRDefault="00BF6CD6" w:rsidP="00BF6CD6">
      <w:pPr>
        <w:pStyle w:val="a3"/>
        <w:numPr>
          <w:ilvl w:val="0"/>
          <w:numId w:val="88"/>
        </w:numPr>
        <w:ind w:firstLineChars="0"/>
        <w:rPr>
          <w:color w:val="BFBFBF" w:themeColor="background1" w:themeShade="BF"/>
        </w:rPr>
      </w:pPr>
      <w:r w:rsidRPr="00F851B7">
        <w:rPr>
          <w:rFonts w:hint="eastAsia"/>
          <w:color w:val="BFBFBF" w:themeColor="background1" w:themeShade="BF"/>
        </w:rPr>
        <w:t>require.extensions</w:t>
      </w:r>
      <w:r w:rsidRPr="00F851B7">
        <w:rPr>
          <w:rFonts w:hint="eastAsia"/>
          <w:color w:val="BFBFBF" w:themeColor="background1" w:themeShade="BF"/>
        </w:rPr>
        <w:t>，尽管被</w:t>
      </w:r>
      <w:r w:rsidRPr="00F851B7">
        <w:rPr>
          <w:rFonts w:hint="eastAsia"/>
          <w:color w:val="BFBFBF" w:themeColor="background1" w:themeShade="BF"/>
        </w:rPr>
        <w:t>node.js</w:t>
      </w:r>
      <w:r w:rsidRPr="00F851B7">
        <w:rPr>
          <w:rFonts w:hint="eastAsia"/>
          <w:color w:val="BFBFBF" w:themeColor="background1" w:themeShade="BF"/>
        </w:rPr>
        <w:t>文档废弃了，实际上用户可以用来扩展更强的模块支持能力，所以保留，该对象中</w:t>
      </w:r>
      <w:r w:rsidRPr="00F851B7">
        <w:rPr>
          <w:rFonts w:hint="eastAsia"/>
          <w:color w:val="BFBFBF" w:themeColor="background1" w:themeShade="BF"/>
        </w:rPr>
        <w:t>key</w:t>
      </w:r>
      <w:r w:rsidRPr="00F851B7">
        <w:rPr>
          <w:rFonts w:hint="eastAsia"/>
          <w:color w:val="BFBFBF" w:themeColor="background1" w:themeShade="BF"/>
        </w:rPr>
        <w:t>为文件扩展名，</w:t>
      </w:r>
      <w:r w:rsidRPr="00F851B7">
        <w:rPr>
          <w:rFonts w:hint="eastAsia"/>
          <w:color w:val="BFBFBF" w:themeColor="background1" w:themeShade="BF"/>
        </w:rPr>
        <w:t>value</w:t>
      </w:r>
      <w:r w:rsidRPr="00F851B7">
        <w:rPr>
          <w:rFonts w:hint="eastAsia"/>
          <w:color w:val="BFBFBF" w:themeColor="background1" w:themeShade="BF"/>
        </w:rPr>
        <w:t>为</w:t>
      </w:r>
      <w:r w:rsidRPr="00F851B7">
        <w:rPr>
          <w:rFonts w:hint="eastAsia"/>
          <w:color w:val="BFBFBF" w:themeColor="background1" w:themeShade="BF"/>
        </w:rPr>
        <w:t>function(path, parameters);</w:t>
      </w:r>
      <w:r w:rsidRPr="00F851B7">
        <w:rPr>
          <w:rFonts w:hint="eastAsia"/>
          <w:color w:val="BFBFBF" w:themeColor="background1" w:themeShade="BF"/>
        </w:rPr>
        <w:t>这里的</w:t>
      </w:r>
      <w:r w:rsidRPr="00F851B7">
        <w:rPr>
          <w:rFonts w:hint="eastAsia"/>
          <w:color w:val="BFBFBF" w:themeColor="background1" w:themeShade="BF"/>
        </w:rPr>
        <w:t>path</w:t>
      </w:r>
      <w:r w:rsidRPr="00F851B7">
        <w:rPr>
          <w:rFonts w:hint="eastAsia"/>
          <w:color w:val="BFBFBF" w:themeColor="background1" w:themeShade="BF"/>
        </w:rPr>
        <w:t>为模块文件绝对路径，</w:t>
      </w:r>
      <w:r w:rsidRPr="00F851B7">
        <w:rPr>
          <w:rFonts w:hint="eastAsia"/>
          <w:color w:val="BFBFBF" w:themeColor="background1" w:themeShade="BF"/>
        </w:rPr>
        <w:t>parameters</w:t>
      </w:r>
      <w:r w:rsidRPr="00F851B7">
        <w:rPr>
          <w:rFonts w:hint="eastAsia"/>
          <w:color w:val="BFBFBF" w:themeColor="background1" w:themeShade="BF"/>
        </w:rPr>
        <w:t>为</w:t>
      </w:r>
      <w:r w:rsidRPr="00F851B7">
        <w:rPr>
          <w:rFonts w:hint="eastAsia"/>
          <w:color w:val="BFBFBF" w:themeColor="background1" w:themeShade="BF"/>
        </w:rPr>
        <w:t>require</w:t>
      </w:r>
      <w:r w:rsidRPr="00F851B7">
        <w:rPr>
          <w:rFonts w:hint="eastAsia"/>
          <w:color w:val="BFBFBF" w:themeColor="background1" w:themeShade="BF"/>
        </w:rPr>
        <w:t>传入的参数。废弃这样一个扩展性，不知道设计者怎么考虑的。</w:t>
      </w:r>
    </w:p>
    <w:p w:rsidR="0071072B" w:rsidRPr="0031636D" w:rsidRDefault="0071072B" w:rsidP="0071072B">
      <w:pPr>
        <w:pStyle w:val="a3"/>
        <w:ind w:left="420" w:firstLineChars="0" w:firstLine="0"/>
      </w:pPr>
      <w:r w:rsidRPr="0031636D">
        <w:t xml:space="preserve">The </w:t>
      </w:r>
      <w:r w:rsidRPr="0031636D">
        <w:rPr>
          <w:i/>
          <w:u w:val="single"/>
        </w:rPr>
        <w:t>require.extensions</w:t>
      </w:r>
      <w:r w:rsidRPr="0031636D">
        <w:t xml:space="preserve">, despite being discarded by </w:t>
      </w:r>
      <w:r w:rsidRPr="0031636D">
        <w:rPr>
          <w:i/>
          <w:u w:val="single"/>
        </w:rPr>
        <w:t xml:space="preserve">node.js </w:t>
      </w:r>
      <w:r w:rsidRPr="0031636D">
        <w:t xml:space="preserve">document, </w:t>
      </w:r>
      <w:r w:rsidR="0091737E" w:rsidRPr="0031636D">
        <w:t xml:space="preserve">actually could be used to extend the stronger module support abilities by user, so it is kept. The </w:t>
      </w:r>
      <w:r w:rsidR="0091737E" w:rsidRPr="0031636D">
        <w:rPr>
          <w:i/>
        </w:rPr>
        <w:t>key</w:t>
      </w:r>
      <w:r w:rsidR="0091737E" w:rsidRPr="0031636D">
        <w:t xml:space="preserve"> in this object is the file extension and value is </w:t>
      </w:r>
      <w:r w:rsidR="0091737E" w:rsidRPr="0031636D">
        <w:rPr>
          <w:i/>
          <w:u w:val="single"/>
        </w:rPr>
        <w:t>function(path, parameters)</w:t>
      </w:r>
      <w:r w:rsidR="0091737E" w:rsidRPr="0031636D">
        <w:t xml:space="preserve">. Here the </w:t>
      </w:r>
      <w:r w:rsidR="0091737E" w:rsidRPr="0031636D">
        <w:rPr>
          <w:i/>
        </w:rPr>
        <w:t>path</w:t>
      </w:r>
      <w:r w:rsidR="0091737E" w:rsidRPr="0031636D">
        <w:t xml:space="preserve"> is the absolute path of the module file, and </w:t>
      </w:r>
      <w:r w:rsidR="0091737E" w:rsidRPr="0031636D">
        <w:rPr>
          <w:i/>
        </w:rPr>
        <w:t>parameters</w:t>
      </w:r>
      <w:r w:rsidR="0091737E" w:rsidRPr="0031636D">
        <w:t xml:space="preserve"> is the parameter passed by </w:t>
      </w:r>
      <w:r w:rsidR="0091737E" w:rsidRPr="0031636D">
        <w:rPr>
          <w:i/>
        </w:rPr>
        <w:t>require</w:t>
      </w:r>
      <w:r w:rsidR="0091737E" w:rsidRPr="0031636D">
        <w:t>. We have no idea why the designer discards this extension.</w:t>
      </w:r>
    </w:p>
    <w:p w:rsidR="00BF6CD6" w:rsidRPr="00DD147D" w:rsidRDefault="00BF6CD6" w:rsidP="00BF6CD6">
      <w:pPr>
        <w:pStyle w:val="a3"/>
        <w:numPr>
          <w:ilvl w:val="0"/>
          <w:numId w:val="88"/>
        </w:numPr>
        <w:ind w:firstLineChars="0"/>
        <w:rPr>
          <w:color w:val="BFBFBF" w:themeColor="background1" w:themeShade="BF"/>
        </w:rPr>
      </w:pPr>
      <w:r w:rsidRPr="00DD147D">
        <w:rPr>
          <w:rFonts w:hint="eastAsia"/>
          <w:color w:val="BFBFBF" w:themeColor="background1" w:themeShade="BF"/>
        </w:rPr>
        <w:t>node.js</w:t>
      </w:r>
      <w:r w:rsidRPr="00DD147D">
        <w:rPr>
          <w:rFonts w:hint="eastAsia"/>
          <w:color w:val="BFBFBF" w:themeColor="background1" w:themeShade="BF"/>
        </w:rPr>
        <w:t>经典示例的</w:t>
      </w:r>
      <w:r w:rsidRPr="00DD147D">
        <w:rPr>
          <w:rFonts w:hint="eastAsia"/>
          <w:color w:val="BFBFBF" w:themeColor="background1" w:themeShade="BF"/>
        </w:rPr>
        <w:t>Cluster</w:t>
      </w:r>
      <w:r w:rsidRPr="00DD147D">
        <w:rPr>
          <w:rFonts w:hint="eastAsia"/>
          <w:color w:val="BFBFBF" w:themeColor="background1" w:themeShade="BF"/>
        </w:rPr>
        <w:t>版本实现：</w:t>
      </w:r>
      <w:r w:rsidRPr="00DD147D">
        <w:rPr>
          <w:rFonts w:hint="eastAsia"/>
          <w:color w:val="BFBFBF" w:themeColor="background1" w:themeShade="BF"/>
        </w:rPr>
        <w:t>example.js</w:t>
      </w:r>
    </w:p>
    <w:p w:rsidR="00DD147D" w:rsidRPr="0031636D" w:rsidRDefault="00DD147D" w:rsidP="00DD147D">
      <w:pPr>
        <w:pStyle w:val="a3"/>
        <w:ind w:left="420" w:firstLineChars="0" w:firstLine="0"/>
      </w:pPr>
      <w:r w:rsidRPr="0031636D">
        <w:t xml:space="preserve">The implementation of </w:t>
      </w:r>
      <w:r w:rsidRPr="0031636D">
        <w:rPr>
          <w:i/>
        </w:rPr>
        <w:t>Cluster</w:t>
      </w:r>
      <w:r w:rsidRPr="0031636D">
        <w:t xml:space="preserve"> version for the </w:t>
      </w:r>
      <w:r w:rsidRPr="0031636D">
        <w:rPr>
          <w:i/>
          <w:u w:val="single"/>
        </w:rPr>
        <w:t>node.js</w:t>
      </w:r>
      <w:r w:rsidRPr="0031636D">
        <w:t xml:space="preserve"> classic example. </w:t>
      </w:r>
    </w:p>
    <w:p w:rsidR="00DD147D" w:rsidRPr="0031636D" w:rsidRDefault="00DD147D" w:rsidP="00DD147D">
      <w:pPr>
        <w:pStyle w:val="a3"/>
        <w:ind w:left="420" w:firstLineChars="0" w:firstLine="0"/>
        <w:rPr>
          <w:i/>
          <w:u w:val="single"/>
        </w:rPr>
      </w:pPr>
      <w:r w:rsidRPr="0031636D">
        <w:rPr>
          <w:i/>
          <w:u w:val="single"/>
        </w:rPr>
        <w:t>example.js:</w:t>
      </w:r>
    </w:p>
    <w:p w:rsidR="00DD147D" w:rsidRPr="0031636D" w:rsidRDefault="00DD147D" w:rsidP="00DD147D">
      <w:pPr>
        <w:pStyle w:val="a3"/>
        <w:ind w:left="420" w:firstLineChars="0" w:firstLine="0"/>
      </w:pPr>
    </w:p>
    <w:p w:rsidR="00BF6CD6" w:rsidRPr="0031636D" w:rsidRDefault="00BF6CD6" w:rsidP="00BF6CD6">
      <w:pPr>
        <w:pStyle w:val="a3"/>
        <w:ind w:left="420"/>
        <w:rPr>
          <w:i/>
        </w:rPr>
      </w:pPr>
      <w:r w:rsidRPr="0031636D">
        <w:rPr>
          <w:i/>
        </w:rPr>
        <w:t>if (--parameters[0] &gt; 0)</w:t>
      </w:r>
    </w:p>
    <w:p w:rsidR="00BF6CD6" w:rsidRPr="0031636D" w:rsidRDefault="00BF6CD6" w:rsidP="00BF6CD6">
      <w:pPr>
        <w:pStyle w:val="a3"/>
        <w:ind w:left="420"/>
        <w:rPr>
          <w:i/>
        </w:rPr>
      </w:pPr>
      <w:r w:rsidRPr="0031636D">
        <w:rPr>
          <w:i/>
        </w:rPr>
        <w:tab/>
        <w:t>require.launch(__filename, parameters[0]);</w:t>
      </w:r>
    </w:p>
    <w:p w:rsidR="00BF6CD6" w:rsidRPr="0031636D" w:rsidRDefault="00BF6CD6" w:rsidP="00BF6CD6">
      <w:pPr>
        <w:pStyle w:val="a3"/>
        <w:ind w:left="420"/>
        <w:rPr>
          <w:i/>
        </w:rPr>
      </w:pPr>
      <w:r w:rsidRPr="0031636D">
        <w:rPr>
          <w:i/>
        </w:rPr>
        <w:t>var http = require('http');</w:t>
      </w:r>
    </w:p>
    <w:p w:rsidR="00BF6CD6" w:rsidRPr="0031636D" w:rsidRDefault="00BF6CD6" w:rsidP="00BF6CD6">
      <w:pPr>
        <w:pStyle w:val="a3"/>
        <w:ind w:left="420"/>
        <w:rPr>
          <w:i/>
        </w:rPr>
      </w:pPr>
      <w:r w:rsidRPr="0031636D">
        <w:rPr>
          <w:i/>
        </w:rPr>
        <w:t>var hostname = '127.0.0.1';</w:t>
      </w:r>
    </w:p>
    <w:p w:rsidR="00BF6CD6" w:rsidRPr="0031636D" w:rsidRDefault="00BF6CD6" w:rsidP="00BF6CD6">
      <w:pPr>
        <w:pStyle w:val="a3"/>
        <w:ind w:left="420"/>
        <w:rPr>
          <w:i/>
        </w:rPr>
      </w:pPr>
      <w:r w:rsidRPr="0031636D">
        <w:rPr>
          <w:i/>
        </w:rPr>
        <w:t>var port = 3000;</w:t>
      </w:r>
    </w:p>
    <w:p w:rsidR="00BF6CD6" w:rsidRPr="0031636D" w:rsidRDefault="00BF6CD6" w:rsidP="00BF6CD6">
      <w:pPr>
        <w:pStyle w:val="a3"/>
        <w:ind w:left="420"/>
        <w:rPr>
          <w:i/>
        </w:rPr>
      </w:pPr>
      <w:r w:rsidRPr="0031636D">
        <w:rPr>
          <w:i/>
        </w:rPr>
        <w:t>var Thread = Java.type('java.lang.Thread');</w:t>
      </w:r>
    </w:p>
    <w:p w:rsidR="00BF6CD6" w:rsidRPr="0031636D" w:rsidRDefault="00BF6CD6" w:rsidP="00BF6CD6">
      <w:pPr>
        <w:pStyle w:val="a3"/>
        <w:ind w:left="420"/>
        <w:rPr>
          <w:i/>
        </w:rPr>
      </w:pPr>
      <w:r w:rsidRPr="0031636D">
        <w:rPr>
          <w:i/>
        </w:rPr>
        <w:t>var server = http.createServer(function(req, res) {</w:t>
      </w:r>
    </w:p>
    <w:p w:rsidR="00BF6CD6" w:rsidRPr="0031636D" w:rsidRDefault="00BF6CD6" w:rsidP="00BF6CD6">
      <w:pPr>
        <w:pStyle w:val="a3"/>
        <w:ind w:left="420"/>
        <w:rPr>
          <w:i/>
        </w:rPr>
      </w:pPr>
      <w:r w:rsidRPr="0031636D">
        <w:rPr>
          <w:i/>
        </w:rPr>
        <w:tab/>
        <w:t>res.statusCode = 200;</w:t>
      </w:r>
    </w:p>
    <w:p w:rsidR="00BF6CD6" w:rsidRPr="0031636D" w:rsidRDefault="00BF6CD6" w:rsidP="00BF6CD6">
      <w:pPr>
        <w:pStyle w:val="a3"/>
        <w:ind w:left="420"/>
        <w:rPr>
          <w:i/>
        </w:rPr>
      </w:pPr>
      <w:r w:rsidRPr="0031636D">
        <w:rPr>
          <w:i/>
        </w:rPr>
        <w:tab/>
        <w:t>res.setHeader('Content-Type', 'text/plain');</w:t>
      </w:r>
    </w:p>
    <w:p w:rsidR="00BF6CD6" w:rsidRPr="0031636D" w:rsidRDefault="00BF6CD6" w:rsidP="00BF6CD6">
      <w:pPr>
        <w:pStyle w:val="a3"/>
        <w:ind w:left="420"/>
        <w:rPr>
          <w:i/>
        </w:rPr>
      </w:pPr>
      <w:r w:rsidRPr="0031636D">
        <w:rPr>
          <w:i/>
        </w:rPr>
        <w:tab/>
        <w:t>res.end('Hello World ' + Thread.currentThread() + '\n');</w:t>
      </w:r>
    </w:p>
    <w:p w:rsidR="00BF6CD6" w:rsidRPr="0031636D" w:rsidRDefault="00BF6CD6" w:rsidP="00BF6CD6">
      <w:pPr>
        <w:pStyle w:val="a3"/>
        <w:ind w:left="420"/>
        <w:rPr>
          <w:i/>
        </w:rPr>
      </w:pPr>
      <w:r w:rsidRPr="0031636D">
        <w:rPr>
          <w:i/>
        </w:rPr>
        <w:t>});</w:t>
      </w:r>
    </w:p>
    <w:p w:rsidR="00BF6CD6" w:rsidRPr="0031636D" w:rsidRDefault="00BF6CD6" w:rsidP="00BF6CD6">
      <w:pPr>
        <w:pStyle w:val="a3"/>
        <w:ind w:left="420"/>
        <w:rPr>
          <w:i/>
        </w:rPr>
      </w:pPr>
      <w:r w:rsidRPr="0031636D">
        <w:rPr>
          <w:i/>
        </w:rPr>
        <w:t>server.listen(port, hostname, function() {</w:t>
      </w:r>
    </w:p>
    <w:p w:rsidR="00BF6CD6" w:rsidRPr="0031636D" w:rsidRDefault="00BF6CD6" w:rsidP="00BF6CD6">
      <w:pPr>
        <w:pStyle w:val="a3"/>
        <w:ind w:left="420"/>
        <w:rPr>
          <w:i/>
        </w:rPr>
      </w:pPr>
      <w:r w:rsidRPr="0031636D">
        <w:rPr>
          <w:i/>
        </w:rPr>
        <w:tab/>
        <w:t>console.log('server launch');</w:t>
      </w:r>
    </w:p>
    <w:p w:rsidR="00BF6CD6" w:rsidRPr="0031636D" w:rsidRDefault="00BF6CD6" w:rsidP="00BF6CD6">
      <w:pPr>
        <w:pStyle w:val="a3"/>
        <w:ind w:left="420" w:firstLineChars="0"/>
        <w:rPr>
          <w:i/>
        </w:rPr>
      </w:pPr>
      <w:r w:rsidRPr="0031636D">
        <w:rPr>
          <w:i/>
        </w:rPr>
        <w:t>});</w:t>
      </w:r>
    </w:p>
    <w:p w:rsidR="00BF6CD6" w:rsidRPr="00F50A31" w:rsidRDefault="00BF6CD6" w:rsidP="00BF6CD6">
      <w:pPr>
        <w:rPr>
          <w:color w:val="BFBFBF" w:themeColor="background1" w:themeShade="BF"/>
        </w:rPr>
      </w:pPr>
      <w:r w:rsidRPr="00804E0A">
        <w:rPr>
          <w:color w:val="FF0000"/>
        </w:rPr>
        <w:tab/>
      </w:r>
      <w:r w:rsidRPr="00F50A31">
        <w:rPr>
          <w:rFonts w:hint="eastAsia"/>
          <w:color w:val="BFBFBF" w:themeColor="background1" w:themeShade="BF"/>
        </w:rPr>
        <w:t>用</w:t>
      </w:r>
      <w:r w:rsidRPr="00F50A31">
        <w:rPr>
          <w:rFonts w:hint="eastAsia"/>
          <w:color w:val="BFBFBF" w:themeColor="background1" w:themeShade="BF"/>
        </w:rPr>
        <w:t xml:space="preserve"> </w:t>
      </w:r>
      <w:r w:rsidRPr="00F50A31">
        <w:rPr>
          <w:color w:val="BFBFBF" w:themeColor="background1" w:themeShade="BF"/>
        </w:rPr>
        <w:t>java –jar limax.jar node example.js 3</w:t>
      </w:r>
      <w:r w:rsidRPr="00F50A31">
        <w:rPr>
          <w:rFonts w:hint="eastAsia"/>
          <w:color w:val="BFBFBF" w:themeColor="background1" w:themeShade="BF"/>
        </w:rPr>
        <w:t xml:space="preserve"> </w:t>
      </w:r>
      <w:r w:rsidRPr="00F50A31">
        <w:rPr>
          <w:rFonts w:hint="eastAsia"/>
          <w:color w:val="BFBFBF" w:themeColor="background1" w:themeShade="BF"/>
        </w:rPr>
        <w:t>启动服务器，可以看见启动了</w:t>
      </w:r>
      <w:r w:rsidRPr="00F50A31">
        <w:rPr>
          <w:rFonts w:hint="eastAsia"/>
          <w:color w:val="BFBFBF" w:themeColor="background1" w:themeShade="BF"/>
        </w:rPr>
        <w:t>3</w:t>
      </w:r>
      <w:r w:rsidRPr="00F50A31">
        <w:rPr>
          <w:rFonts w:hint="eastAsia"/>
          <w:color w:val="BFBFBF" w:themeColor="background1" w:themeShade="BF"/>
        </w:rPr>
        <w:t>个服务器实例，关键是前两行，</w:t>
      </w:r>
      <w:r w:rsidRPr="00F50A31">
        <w:rPr>
          <w:rFonts w:hint="eastAsia"/>
          <w:color w:val="BFBFBF" w:themeColor="background1" w:themeShade="BF"/>
        </w:rPr>
        <w:t>require.launch</w:t>
      </w:r>
      <w:r w:rsidRPr="00F50A31">
        <w:rPr>
          <w:rFonts w:hint="eastAsia"/>
          <w:color w:val="BFBFBF" w:themeColor="background1" w:themeShade="BF"/>
        </w:rPr>
        <w:t>与</w:t>
      </w:r>
      <w:r w:rsidRPr="00F50A31">
        <w:rPr>
          <w:rFonts w:hint="eastAsia"/>
          <w:color w:val="BFBFBF" w:themeColor="background1" w:themeShade="BF"/>
        </w:rPr>
        <w:t>require</w:t>
      </w:r>
      <w:r w:rsidRPr="00F50A31">
        <w:rPr>
          <w:rFonts w:hint="eastAsia"/>
          <w:color w:val="BFBFBF" w:themeColor="background1" w:themeShade="BF"/>
        </w:rPr>
        <w:t>参数配合即可提供</w:t>
      </w:r>
      <w:r w:rsidRPr="00F50A31">
        <w:rPr>
          <w:rFonts w:hint="eastAsia"/>
          <w:color w:val="BFBFBF" w:themeColor="background1" w:themeShade="BF"/>
        </w:rPr>
        <w:t>Cluster</w:t>
      </w:r>
      <w:r w:rsidRPr="00F50A31">
        <w:rPr>
          <w:rFonts w:hint="eastAsia"/>
          <w:color w:val="BFBFBF" w:themeColor="background1" w:themeShade="BF"/>
        </w:rPr>
        <w:t>支持。用浏览器访问</w:t>
      </w:r>
      <w:hyperlink r:id="rId39" w:history="1">
        <w:r w:rsidRPr="00F50A31">
          <w:rPr>
            <w:rStyle w:val="a5"/>
            <w:rFonts w:hint="eastAsia"/>
            <w:color w:val="BFBFBF" w:themeColor="background1" w:themeShade="BF"/>
          </w:rPr>
          <w:t>http://127.0.0.1:3000/</w:t>
        </w:r>
      </w:hyperlink>
      <w:r w:rsidRPr="00F50A31">
        <w:rPr>
          <w:rFonts w:hint="eastAsia"/>
          <w:color w:val="BFBFBF" w:themeColor="background1" w:themeShade="BF"/>
        </w:rPr>
        <w:t>可以看见服务线程名，刷新浏览器，服务线程名没有改变，体现了</w:t>
      </w:r>
      <w:r w:rsidRPr="00F50A31">
        <w:rPr>
          <w:rFonts w:hint="eastAsia"/>
          <w:color w:val="BFBFBF" w:themeColor="background1" w:themeShade="BF"/>
        </w:rPr>
        <w:t>Keep-Alive</w:t>
      </w:r>
      <w:r w:rsidRPr="00F50A31">
        <w:rPr>
          <w:rFonts w:hint="eastAsia"/>
          <w:color w:val="BFBFBF" w:themeColor="background1" w:themeShade="BF"/>
        </w:rPr>
        <w:t>特性，重启浏览器访问，可以看见线程名发生了改变，体现了</w:t>
      </w:r>
      <w:r w:rsidRPr="00F50A31">
        <w:rPr>
          <w:rFonts w:hint="eastAsia"/>
          <w:color w:val="BFBFBF" w:themeColor="background1" w:themeShade="BF"/>
        </w:rPr>
        <w:t>Cluster</w:t>
      </w:r>
      <w:r w:rsidRPr="00F50A31">
        <w:rPr>
          <w:rFonts w:hint="eastAsia"/>
          <w:color w:val="BFBFBF" w:themeColor="background1" w:themeShade="BF"/>
        </w:rPr>
        <w:t>特性。</w:t>
      </w:r>
    </w:p>
    <w:p w:rsidR="00A557FA" w:rsidRPr="00892BE3" w:rsidRDefault="00A557FA" w:rsidP="00BF6CD6">
      <w:r w:rsidRPr="00892BE3">
        <w:t xml:space="preserve">Use </w:t>
      </w:r>
      <w:r w:rsidRPr="00892BE3">
        <w:rPr>
          <w:i/>
          <w:u w:val="single"/>
        </w:rPr>
        <w:t>java –jar limax.jar node example.js 3</w:t>
      </w:r>
      <w:r w:rsidRPr="00892BE3">
        <w:t xml:space="preserve"> to launch the server, </w:t>
      </w:r>
      <w:r w:rsidR="00A41A4E" w:rsidRPr="00892BE3">
        <w:t xml:space="preserve">three server instances have been launched. The key is the first two lines, and </w:t>
      </w:r>
      <w:r w:rsidR="00A41A4E" w:rsidRPr="00892BE3">
        <w:rPr>
          <w:i/>
          <w:u w:val="single"/>
        </w:rPr>
        <w:t>require.launch</w:t>
      </w:r>
      <w:r w:rsidR="00A41A4E" w:rsidRPr="00892BE3">
        <w:t xml:space="preserve"> coordinates with </w:t>
      </w:r>
      <w:r w:rsidR="00A41A4E" w:rsidRPr="00892BE3">
        <w:rPr>
          <w:i/>
        </w:rPr>
        <w:t>require</w:t>
      </w:r>
      <w:r w:rsidR="00A41A4E" w:rsidRPr="00892BE3">
        <w:t xml:space="preserve"> parameter to provide </w:t>
      </w:r>
      <w:r w:rsidR="00A41A4E" w:rsidRPr="00892BE3">
        <w:rPr>
          <w:i/>
        </w:rPr>
        <w:t>Cluster</w:t>
      </w:r>
      <w:r w:rsidR="00A41A4E" w:rsidRPr="00892BE3">
        <w:t xml:space="preserve"> support.</w:t>
      </w:r>
      <w:r w:rsidR="00F9639C" w:rsidRPr="00892BE3">
        <w:t xml:space="preserve"> The service thread name could be seen when using browser to access </w:t>
      </w:r>
      <w:hyperlink r:id="rId40" w:history="1">
        <w:r w:rsidR="00F9639C" w:rsidRPr="00892BE3">
          <w:rPr>
            <w:rStyle w:val="a5"/>
            <w:rFonts w:hint="eastAsia"/>
            <w:color w:val="auto"/>
          </w:rPr>
          <w:t>http://127.0.0.1:3000/</w:t>
        </w:r>
      </w:hyperlink>
      <w:r w:rsidR="00112D3B" w:rsidRPr="00892BE3">
        <w:t xml:space="preserve">. When refreshing the browser, the service thread name has not changed, wihch reflects the </w:t>
      </w:r>
      <w:r w:rsidR="00112D3B" w:rsidRPr="00892BE3">
        <w:rPr>
          <w:i/>
        </w:rPr>
        <w:t>Keep-Alive</w:t>
      </w:r>
      <w:r w:rsidR="00112D3B" w:rsidRPr="00892BE3">
        <w:t xml:space="preserve"> feature. </w:t>
      </w:r>
      <w:r w:rsidR="00F50A31" w:rsidRPr="00892BE3">
        <w:t xml:space="preserve">When restarting the browser access, the thread name has changed, which reflects the </w:t>
      </w:r>
      <w:r w:rsidR="00F50A31" w:rsidRPr="00892BE3">
        <w:rPr>
          <w:i/>
        </w:rPr>
        <w:t>Cluster</w:t>
      </w:r>
      <w:r w:rsidR="00F50A31" w:rsidRPr="00892BE3">
        <w:t xml:space="preserve"> feature.</w:t>
      </w:r>
    </w:p>
    <w:p w:rsidR="00BF6CD6" w:rsidRPr="00874464" w:rsidRDefault="00BF6CD6" w:rsidP="00BF6CD6">
      <w:pPr>
        <w:pStyle w:val="a3"/>
        <w:numPr>
          <w:ilvl w:val="0"/>
          <w:numId w:val="93"/>
        </w:numPr>
        <w:ind w:firstLineChars="0"/>
        <w:rPr>
          <w:color w:val="BFBFBF" w:themeColor="background1" w:themeShade="BF"/>
        </w:rPr>
      </w:pPr>
      <w:r w:rsidRPr="00874464">
        <w:rPr>
          <w:rFonts w:hint="eastAsia"/>
          <w:color w:val="BFBFBF" w:themeColor="background1" w:themeShade="BF"/>
        </w:rPr>
        <w:t>虚拟机线程间通讯，是实现</w:t>
      </w:r>
      <w:r w:rsidRPr="00874464">
        <w:rPr>
          <w:rFonts w:hint="eastAsia"/>
          <w:color w:val="BFBFBF" w:themeColor="background1" w:themeShade="BF"/>
        </w:rPr>
        <w:t>Cluster</w:t>
      </w:r>
      <w:r w:rsidRPr="00874464">
        <w:rPr>
          <w:rFonts w:hint="eastAsia"/>
          <w:color w:val="BFBFBF" w:themeColor="background1" w:themeShade="BF"/>
        </w:rPr>
        <w:t>的基础，可以参考</w:t>
      </w:r>
      <w:r w:rsidRPr="00874464">
        <w:rPr>
          <w:rFonts w:hint="eastAsia"/>
          <w:color w:val="BFBFBF" w:themeColor="background1" w:themeShade="BF"/>
        </w:rPr>
        <w:t>limax.node.js.module.Net</w:t>
      </w:r>
      <w:r w:rsidRPr="00874464">
        <w:rPr>
          <w:rFonts w:hint="eastAsia"/>
          <w:color w:val="BFBFBF" w:themeColor="background1" w:themeShade="BF"/>
        </w:rPr>
        <w:t>的实现，</w:t>
      </w:r>
      <w:r w:rsidRPr="00874464">
        <w:rPr>
          <w:rFonts w:hint="eastAsia"/>
          <w:color w:val="BFBFBF" w:themeColor="background1" w:themeShade="BF"/>
        </w:rPr>
        <w:lastRenderedPageBreak/>
        <w:t>基本方法就是，实现自己的插件，通过类静态成员进行数据交换，正确使用同步即可。</w:t>
      </w:r>
    </w:p>
    <w:p w:rsidR="00874464" w:rsidRPr="00892BE3" w:rsidRDefault="00874464" w:rsidP="00874464">
      <w:pPr>
        <w:pStyle w:val="a3"/>
        <w:ind w:left="420" w:firstLineChars="0" w:firstLine="0"/>
      </w:pPr>
      <w:r w:rsidRPr="00892BE3">
        <w:t xml:space="preserve">The communication between the virtual machine threads is the basis to implement the </w:t>
      </w:r>
      <w:r w:rsidRPr="00892BE3">
        <w:rPr>
          <w:i/>
        </w:rPr>
        <w:t>Cluster</w:t>
      </w:r>
      <w:r w:rsidRPr="00892BE3">
        <w:t xml:space="preserve">, which could refer the implementation of </w:t>
      </w:r>
      <w:r w:rsidRPr="00892BE3">
        <w:rPr>
          <w:i/>
          <w:u w:val="single"/>
        </w:rPr>
        <w:t>limax.node.js.module.Net</w:t>
      </w:r>
      <w:r w:rsidRPr="00892BE3">
        <w:t>. The basic method is implementing the own plugin, exchanging the data through class staic members, and correctly synchronizing.</w:t>
      </w:r>
    </w:p>
    <w:p w:rsidR="00BF6CD6" w:rsidRPr="00954431" w:rsidRDefault="00BF6CD6" w:rsidP="00BF6CD6">
      <w:pPr>
        <w:pStyle w:val="9"/>
      </w:pPr>
      <w:r w:rsidRPr="0028161B">
        <w:rPr>
          <w:rFonts w:hint="eastAsia"/>
          <w:color w:val="BFBFBF" w:themeColor="background1" w:themeShade="BF"/>
        </w:rPr>
        <w:t>Net</w:t>
      </w:r>
      <w:r w:rsidRPr="0028161B">
        <w:rPr>
          <w:rFonts w:hint="eastAsia"/>
          <w:color w:val="BFBFBF" w:themeColor="background1" w:themeShade="BF"/>
        </w:rPr>
        <w:t>（网络）</w:t>
      </w:r>
      <w:r w:rsidR="0028161B" w:rsidRPr="00954431">
        <w:t>Net</w:t>
      </w:r>
    </w:p>
    <w:p w:rsidR="00BF6CD6" w:rsidRPr="00C548EA" w:rsidRDefault="00BF6CD6" w:rsidP="00BF6CD6">
      <w:pPr>
        <w:rPr>
          <w:color w:val="BFBFBF" w:themeColor="background1" w:themeShade="BF"/>
        </w:rPr>
      </w:pPr>
      <w:r w:rsidRPr="00C548EA">
        <w:rPr>
          <w:rFonts w:hint="eastAsia"/>
          <w:color w:val="BFBFBF" w:themeColor="background1" w:themeShade="BF"/>
        </w:rPr>
        <w:t>该模块使用</w:t>
      </w:r>
      <w:r w:rsidRPr="00C548EA">
        <w:rPr>
          <w:color w:val="BFBFBF" w:themeColor="background1" w:themeShade="BF"/>
        </w:rPr>
        <w:t>java.nio.channels</w:t>
      </w:r>
      <w:r w:rsidRPr="00C548EA">
        <w:rPr>
          <w:rFonts w:hint="eastAsia"/>
          <w:color w:val="BFBFBF" w:themeColor="background1" w:themeShade="BF"/>
        </w:rPr>
        <w:t>中的异步</w:t>
      </w:r>
      <w:r w:rsidRPr="00C548EA">
        <w:rPr>
          <w:rFonts w:hint="eastAsia"/>
          <w:color w:val="BFBFBF" w:themeColor="background1" w:themeShade="BF"/>
        </w:rPr>
        <w:t>IO</w:t>
      </w:r>
      <w:r w:rsidRPr="00C548EA">
        <w:rPr>
          <w:rFonts w:hint="eastAsia"/>
          <w:color w:val="BFBFBF" w:themeColor="background1" w:themeShade="BF"/>
        </w:rPr>
        <w:t>支持类实现，与</w:t>
      </w:r>
      <w:r w:rsidRPr="00C548EA">
        <w:rPr>
          <w:rFonts w:hint="eastAsia"/>
          <w:color w:val="BFBFBF" w:themeColor="background1" w:themeShade="BF"/>
        </w:rPr>
        <w:t>js</w:t>
      </w:r>
      <w:r w:rsidRPr="00C548EA">
        <w:rPr>
          <w:rFonts w:hint="eastAsia"/>
          <w:color w:val="BFBFBF" w:themeColor="background1" w:themeShade="BF"/>
        </w:rPr>
        <w:t>的异步特性正好对应。</w:t>
      </w:r>
    </w:p>
    <w:p w:rsidR="00C548EA" w:rsidRPr="00954431" w:rsidRDefault="00C548EA" w:rsidP="00BF6CD6">
      <w:r w:rsidRPr="00954431">
        <w:t xml:space="preserve">This module uses the asychronous IO support class of the </w:t>
      </w:r>
      <w:r w:rsidRPr="00954431">
        <w:rPr>
          <w:i/>
          <w:u w:val="single"/>
        </w:rPr>
        <w:t>java.nio.channels</w:t>
      </w:r>
      <w:r w:rsidRPr="00954431">
        <w:t xml:space="preserve"> to implement, which is corresponding to the </w:t>
      </w:r>
      <w:r w:rsidRPr="00954431">
        <w:rPr>
          <w:i/>
        </w:rPr>
        <w:t>js</w:t>
      </w:r>
      <w:r w:rsidRPr="00954431">
        <w:t xml:space="preserve"> asychronous feature.</w:t>
      </w:r>
    </w:p>
    <w:p w:rsidR="00BF6CD6" w:rsidRPr="004F3CAE" w:rsidRDefault="00BF6CD6" w:rsidP="00BF6CD6">
      <w:pPr>
        <w:pStyle w:val="a3"/>
        <w:numPr>
          <w:ilvl w:val="0"/>
          <w:numId w:val="89"/>
        </w:numPr>
        <w:ind w:firstLineChars="0"/>
        <w:rPr>
          <w:color w:val="BFBFBF" w:themeColor="background1" w:themeShade="BF"/>
        </w:rPr>
      </w:pPr>
      <w:r w:rsidRPr="004F3CAE">
        <w:rPr>
          <w:rFonts w:hint="eastAsia"/>
          <w:color w:val="BFBFBF" w:themeColor="background1" w:themeShade="BF"/>
        </w:rPr>
        <w:t>java</w:t>
      </w:r>
      <w:r w:rsidRPr="004F3CAE">
        <w:rPr>
          <w:rFonts w:hint="eastAsia"/>
          <w:color w:val="BFBFBF" w:themeColor="background1" w:themeShade="BF"/>
        </w:rPr>
        <w:t>本身只支持</w:t>
      </w:r>
      <w:r w:rsidRPr="004F3CAE">
        <w:rPr>
          <w:rFonts w:hint="eastAsia"/>
          <w:color w:val="BFBFBF" w:themeColor="background1" w:themeShade="BF"/>
        </w:rPr>
        <w:t>TCP</w:t>
      </w:r>
      <w:r w:rsidRPr="004F3CAE">
        <w:rPr>
          <w:rFonts w:hint="eastAsia"/>
          <w:color w:val="BFBFBF" w:themeColor="background1" w:themeShade="BF"/>
        </w:rPr>
        <w:t>服务，不支持</w:t>
      </w:r>
      <w:r w:rsidRPr="004F3CAE">
        <w:rPr>
          <w:rFonts w:hint="eastAsia"/>
          <w:color w:val="BFBFBF" w:themeColor="background1" w:themeShade="BF"/>
        </w:rPr>
        <w:t>LocalDomain</w:t>
      </w:r>
      <w:r w:rsidRPr="004F3CAE">
        <w:rPr>
          <w:rFonts w:hint="eastAsia"/>
          <w:color w:val="BFBFBF" w:themeColor="background1" w:themeShade="BF"/>
        </w:rPr>
        <w:t>服务。</w:t>
      </w:r>
    </w:p>
    <w:p w:rsidR="004F3CAE" w:rsidRPr="00954431" w:rsidRDefault="004F3CAE" w:rsidP="004F3CAE">
      <w:pPr>
        <w:pStyle w:val="a3"/>
        <w:ind w:left="420" w:firstLineChars="0" w:firstLine="0"/>
      </w:pPr>
      <w:r w:rsidRPr="00954431">
        <w:t xml:space="preserve">The java itself only supports the </w:t>
      </w:r>
      <w:r w:rsidRPr="00954431">
        <w:rPr>
          <w:i/>
        </w:rPr>
        <w:t>TCP</w:t>
      </w:r>
      <w:r w:rsidRPr="00954431">
        <w:t xml:space="preserve"> service, and does not support the </w:t>
      </w:r>
      <w:r w:rsidRPr="00954431">
        <w:rPr>
          <w:i/>
        </w:rPr>
        <w:t>LocalDomain</w:t>
      </w:r>
      <w:r w:rsidRPr="00954431">
        <w:t xml:space="preserve"> service.</w:t>
      </w:r>
    </w:p>
    <w:p w:rsidR="00BF6CD6" w:rsidRPr="00CA25F2" w:rsidRDefault="00BF6CD6" w:rsidP="00BF6CD6">
      <w:pPr>
        <w:pStyle w:val="a3"/>
        <w:numPr>
          <w:ilvl w:val="0"/>
          <w:numId w:val="89"/>
        </w:numPr>
        <w:ind w:firstLineChars="0"/>
        <w:rPr>
          <w:color w:val="BFBFBF" w:themeColor="background1" w:themeShade="BF"/>
        </w:rPr>
      </w:pPr>
      <w:r w:rsidRPr="00CA25F2">
        <w:rPr>
          <w:rFonts w:hint="eastAsia"/>
          <w:color w:val="BFBFBF" w:themeColor="background1" w:themeShade="BF"/>
        </w:rPr>
        <w:t>server.listen</w:t>
      </w:r>
      <w:r w:rsidRPr="00CA25F2">
        <w:rPr>
          <w:rFonts w:hint="eastAsia"/>
          <w:color w:val="BFBFBF" w:themeColor="background1" w:themeShade="BF"/>
        </w:rPr>
        <w:t>端口</w:t>
      </w:r>
      <w:r w:rsidR="00822B02">
        <w:rPr>
          <w:rFonts w:hint="eastAsia"/>
          <w:color w:val="BFBFBF" w:themeColor="background1" w:themeShade="BF"/>
        </w:rPr>
        <w:t>bind</w:t>
      </w:r>
      <w:r w:rsidRPr="00CA25F2">
        <w:rPr>
          <w:rFonts w:hint="eastAsia"/>
          <w:color w:val="BFBFBF" w:themeColor="background1" w:themeShade="BF"/>
        </w:rPr>
        <w:t>失败会直接报告异常，</w:t>
      </w:r>
      <w:r w:rsidRPr="00CA25F2">
        <w:rPr>
          <w:rFonts w:hint="eastAsia"/>
          <w:color w:val="BFBFBF" w:themeColor="background1" w:themeShade="BF"/>
        </w:rPr>
        <w:t>node.js</w:t>
      </w:r>
      <w:r w:rsidRPr="00CA25F2">
        <w:rPr>
          <w:rFonts w:hint="eastAsia"/>
          <w:color w:val="BFBFBF" w:themeColor="background1" w:themeShade="BF"/>
        </w:rPr>
        <w:t>不会，反复重试，应该是为了支持</w:t>
      </w:r>
      <w:r w:rsidRPr="00CA25F2">
        <w:rPr>
          <w:rFonts w:hint="eastAsia"/>
          <w:color w:val="BFBFBF" w:themeColor="background1" w:themeShade="BF"/>
        </w:rPr>
        <w:t>Cluster</w:t>
      </w:r>
      <w:r w:rsidRPr="00CA25F2">
        <w:rPr>
          <w:rFonts w:hint="eastAsia"/>
          <w:color w:val="BFBFBF" w:themeColor="background1" w:themeShade="BF"/>
        </w:rPr>
        <w:t>达成的妥协。</w:t>
      </w:r>
    </w:p>
    <w:p w:rsidR="00CA25F2" w:rsidRPr="00954431" w:rsidRDefault="00CA25F2" w:rsidP="00CA25F2">
      <w:pPr>
        <w:pStyle w:val="a3"/>
        <w:ind w:left="420" w:firstLineChars="0" w:firstLine="0"/>
      </w:pPr>
      <w:r w:rsidRPr="00954431">
        <w:t xml:space="preserve">The </w:t>
      </w:r>
      <w:r w:rsidRPr="00954431">
        <w:rPr>
          <w:i/>
          <w:u w:val="single"/>
        </w:rPr>
        <w:t>server.listen</w:t>
      </w:r>
      <w:r w:rsidRPr="00954431">
        <w:t xml:space="preserve"> port</w:t>
      </w:r>
      <w:r w:rsidR="00562478" w:rsidRPr="00954431">
        <w:t>-binding</w:t>
      </w:r>
      <w:r w:rsidRPr="00954431">
        <w:t xml:space="preserve"> failure will directly report the exception, however the </w:t>
      </w:r>
      <w:r w:rsidRPr="00954431">
        <w:rPr>
          <w:i/>
          <w:u w:val="single"/>
        </w:rPr>
        <w:t>node.js</w:t>
      </w:r>
      <w:r w:rsidR="00AD7F12" w:rsidRPr="00954431">
        <w:t xml:space="preserve"> does not </w:t>
      </w:r>
      <w:r w:rsidRPr="00954431">
        <w:t xml:space="preserve">report but repeatly retry, which should be the compromise to support the </w:t>
      </w:r>
      <w:r w:rsidRPr="00954431">
        <w:rPr>
          <w:i/>
        </w:rPr>
        <w:t>Cluster</w:t>
      </w:r>
      <w:r w:rsidRPr="00954431">
        <w:t>.</w:t>
      </w:r>
    </w:p>
    <w:p w:rsidR="00BF6CD6" w:rsidRPr="003B2B95" w:rsidRDefault="00BF6CD6" w:rsidP="00BF6CD6">
      <w:pPr>
        <w:pStyle w:val="a3"/>
        <w:numPr>
          <w:ilvl w:val="0"/>
          <w:numId w:val="89"/>
        </w:numPr>
        <w:ind w:firstLineChars="0"/>
        <w:rPr>
          <w:color w:val="BFBFBF" w:themeColor="background1" w:themeShade="BF"/>
        </w:rPr>
      </w:pPr>
      <w:r w:rsidRPr="003B2B95">
        <w:rPr>
          <w:rFonts w:hint="eastAsia"/>
          <w:color w:val="BFBFBF" w:themeColor="background1" w:themeShade="BF"/>
        </w:rPr>
        <w:t>node.js</w:t>
      </w:r>
      <w:r w:rsidRPr="003B2B95">
        <w:rPr>
          <w:rFonts w:hint="eastAsia"/>
          <w:color w:val="BFBFBF" w:themeColor="background1" w:themeShade="BF"/>
        </w:rPr>
        <w:t>文档要求</w:t>
      </w:r>
      <w:r w:rsidRPr="003B2B95">
        <w:rPr>
          <w:rFonts w:hint="eastAsia"/>
          <w:color w:val="BFBFBF" w:themeColor="background1" w:themeShade="BF"/>
        </w:rPr>
        <w:t>server.listen</w:t>
      </w:r>
      <w:r w:rsidRPr="003B2B95">
        <w:rPr>
          <w:rFonts w:hint="eastAsia"/>
          <w:color w:val="BFBFBF" w:themeColor="background1" w:themeShade="BF"/>
        </w:rPr>
        <w:t>可以执行多次，应该也是为了支持</w:t>
      </w:r>
      <w:r w:rsidRPr="003B2B95">
        <w:rPr>
          <w:rFonts w:hint="eastAsia"/>
          <w:color w:val="BFBFBF" w:themeColor="background1" w:themeShade="BF"/>
        </w:rPr>
        <w:t>Cluster</w:t>
      </w:r>
      <w:r w:rsidRPr="003B2B95">
        <w:rPr>
          <w:rFonts w:hint="eastAsia"/>
          <w:color w:val="BFBFBF" w:themeColor="background1" w:themeShade="BF"/>
        </w:rPr>
        <w:t>达成的一种妥协，这里不允许。</w:t>
      </w:r>
    </w:p>
    <w:p w:rsidR="000D2803" w:rsidRPr="00674358" w:rsidRDefault="000D2803" w:rsidP="000D2803">
      <w:pPr>
        <w:pStyle w:val="a3"/>
        <w:ind w:left="420" w:firstLineChars="0" w:firstLine="0"/>
      </w:pPr>
      <w:r w:rsidRPr="00674358">
        <w:t xml:space="preserve">The </w:t>
      </w:r>
      <w:r w:rsidRPr="00674358">
        <w:rPr>
          <w:i/>
          <w:u w:val="single"/>
        </w:rPr>
        <w:t>node.js</w:t>
      </w:r>
      <w:r w:rsidRPr="00674358">
        <w:t xml:space="preserve"> document requires that the </w:t>
      </w:r>
      <w:r w:rsidRPr="00674358">
        <w:rPr>
          <w:i/>
          <w:u w:val="single"/>
        </w:rPr>
        <w:t>server.listen</w:t>
      </w:r>
      <w:r w:rsidRPr="00674358">
        <w:t xml:space="preserve"> could </w:t>
      </w:r>
      <w:r w:rsidR="003B2B95" w:rsidRPr="00674358">
        <w:t xml:space="preserve">be </w:t>
      </w:r>
      <w:r w:rsidRPr="00674358">
        <w:t>execute</w:t>
      </w:r>
      <w:r w:rsidR="003B2B95" w:rsidRPr="00674358">
        <w:t>d</w:t>
      </w:r>
      <w:r w:rsidRPr="00674358">
        <w:t xml:space="preserve"> mutliple times</w:t>
      </w:r>
      <w:r w:rsidR="003B2B95" w:rsidRPr="00674358">
        <w:t>, which should be the compromise to support the Cluster, but it is not allowed here.</w:t>
      </w:r>
    </w:p>
    <w:p w:rsidR="00BF6CD6" w:rsidRPr="00BF586B" w:rsidRDefault="00BF6CD6" w:rsidP="00BF6CD6">
      <w:pPr>
        <w:pStyle w:val="a3"/>
        <w:numPr>
          <w:ilvl w:val="0"/>
          <w:numId w:val="89"/>
        </w:numPr>
        <w:ind w:firstLineChars="0"/>
        <w:rPr>
          <w:color w:val="BFBFBF" w:themeColor="background1" w:themeShade="BF"/>
        </w:rPr>
      </w:pPr>
      <w:r w:rsidRPr="00BF586B">
        <w:rPr>
          <w:rFonts w:hint="eastAsia"/>
          <w:color w:val="BFBFBF" w:themeColor="background1" w:themeShade="BF"/>
        </w:rPr>
        <w:t>node.js</w:t>
      </w:r>
      <w:r w:rsidRPr="00BF586B">
        <w:rPr>
          <w:rFonts w:hint="eastAsia"/>
          <w:color w:val="BFBFBF" w:themeColor="background1" w:themeShade="BF"/>
        </w:rPr>
        <w:t>文档中提及</w:t>
      </w:r>
      <w:r w:rsidRPr="00BF586B">
        <w:rPr>
          <w:rFonts w:hint="eastAsia"/>
          <w:color w:val="BFBFBF" w:themeColor="background1" w:themeShade="BF"/>
        </w:rPr>
        <w:t>server.maxConnections</w:t>
      </w:r>
      <w:r w:rsidRPr="00BF586B">
        <w:rPr>
          <w:rFonts w:hint="eastAsia"/>
          <w:color w:val="BFBFBF" w:themeColor="background1" w:themeShade="BF"/>
        </w:rPr>
        <w:t>在</w:t>
      </w:r>
      <w:r w:rsidRPr="00BF586B">
        <w:rPr>
          <w:rFonts w:hint="eastAsia"/>
          <w:color w:val="BFBFBF" w:themeColor="background1" w:themeShade="BF"/>
        </w:rPr>
        <w:t>Cluster</w:t>
      </w:r>
      <w:r w:rsidRPr="00BF586B">
        <w:rPr>
          <w:rFonts w:hint="eastAsia"/>
          <w:color w:val="BFBFBF" w:themeColor="background1" w:themeShade="BF"/>
        </w:rPr>
        <w:t>环境下没有意义，</w:t>
      </w:r>
      <w:r w:rsidRPr="00BF586B">
        <w:rPr>
          <w:rFonts w:hint="eastAsia"/>
          <w:color w:val="BFBFBF" w:themeColor="background1" w:themeShade="BF"/>
        </w:rPr>
        <w:t>limax</w:t>
      </w:r>
      <w:r w:rsidRPr="00BF586B">
        <w:rPr>
          <w:rFonts w:hint="eastAsia"/>
          <w:color w:val="BFBFBF" w:themeColor="background1" w:themeShade="BF"/>
        </w:rPr>
        <w:t>实现重新找回了这个成员的意义。</w:t>
      </w:r>
      <w:r w:rsidRPr="00BF586B">
        <w:rPr>
          <w:rFonts w:hint="eastAsia"/>
          <w:color w:val="BFBFBF" w:themeColor="background1" w:themeShade="BF"/>
        </w:rPr>
        <w:t>ServerChannel</w:t>
      </w:r>
      <w:r w:rsidRPr="00BF586B">
        <w:rPr>
          <w:rFonts w:hint="eastAsia"/>
          <w:color w:val="BFBFBF" w:themeColor="background1" w:themeShade="BF"/>
        </w:rPr>
        <w:t>实际上全局管理的，</w:t>
      </w:r>
      <w:r w:rsidRPr="00BF586B">
        <w:rPr>
          <w:rFonts w:hint="eastAsia"/>
          <w:color w:val="BFBFBF" w:themeColor="background1" w:themeShade="BF"/>
        </w:rPr>
        <w:t>accept</w:t>
      </w:r>
      <w:r w:rsidRPr="00BF586B">
        <w:rPr>
          <w:rFonts w:hint="eastAsia"/>
          <w:color w:val="BFBFBF" w:themeColor="background1" w:themeShade="BF"/>
        </w:rPr>
        <w:t>获得的</w:t>
      </w:r>
      <w:r w:rsidRPr="00BF586B">
        <w:rPr>
          <w:rFonts w:hint="eastAsia"/>
          <w:color w:val="BFBFBF" w:themeColor="background1" w:themeShade="BF"/>
        </w:rPr>
        <w:t>channel</w:t>
      </w:r>
      <w:r w:rsidRPr="00BF586B">
        <w:rPr>
          <w:rFonts w:hint="eastAsia"/>
          <w:color w:val="BFBFBF" w:themeColor="background1" w:themeShade="BF"/>
        </w:rPr>
        <w:t>向各个虚拟机轮转投递，某个虚拟机中的</w:t>
      </w:r>
      <w:r w:rsidRPr="00BF586B">
        <w:rPr>
          <w:rFonts w:hint="eastAsia"/>
          <w:color w:val="BFBFBF" w:themeColor="background1" w:themeShade="BF"/>
        </w:rPr>
        <w:t>maxConnections</w:t>
      </w:r>
      <w:r w:rsidRPr="00BF586B">
        <w:rPr>
          <w:rFonts w:hint="eastAsia"/>
          <w:color w:val="BFBFBF" w:themeColor="background1" w:themeShade="BF"/>
        </w:rPr>
        <w:t>限制超出以后，就向下一个虚拟机投递，所有虚拟机都拒绝接受该</w:t>
      </w:r>
      <w:r w:rsidRPr="00BF586B">
        <w:rPr>
          <w:rFonts w:hint="eastAsia"/>
          <w:color w:val="BFBFBF" w:themeColor="background1" w:themeShade="BF"/>
        </w:rPr>
        <w:t>channel</w:t>
      </w:r>
      <w:r w:rsidRPr="00BF586B">
        <w:rPr>
          <w:rFonts w:hint="eastAsia"/>
          <w:color w:val="BFBFBF" w:themeColor="background1" w:themeShade="BF"/>
        </w:rPr>
        <w:t>才关闭该</w:t>
      </w:r>
      <w:r w:rsidRPr="00BF586B">
        <w:rPr>
          <w:rFonts w:hint="eastAsia"/>
          <w:color w:val="BFBFBF" w:themeColor="background1" w:themeShade="BF"/>
        </w:rPr>
        <w:t>channel</w:t>
      </w:r>
      <w:r w:rsidRPr="00BF586B">
        <w:rPr>
          <w:rFonts w:hint="eastAsia"/>
          <w:color w:val="BFBFBF" w:themeColor="background1" w:themeShade="BF"/>
        </w:rPr>
        <w:t>，所以配置这个选项和</w:t>
      </w:r>
      <w:r w:rsidRPr="00BF586B">
        <w:rPr>
          <w:rFonts w:hint="eastAsia"/>
          <w:color w:val="BFBFBF" w:themeColor="background1" w:themeShade="BF"/>
        </w:rPr>
        <w:t>Cluster</w:t>
      </w:r>
      <w:r w:rsidRPr="00BF586B">
        <w:rPr>
          <w:rFonts w:hint="eastAsia"/>
          <w:color w:val="BFBFBF" w:themeColor="background1" w:themeShade="BF"/>
        </w:rPr>
        <w:t>数量配合，可以实现更合理的负载均衡。</w:t>
      </w:r>
    </w:p>
    <w:p w:rsidR="00296EB1" w:rsidRPr="0092778A" w:rsidRDefault="00296EB1" w:rsidP="00296EB1">
      <w:pPr>
        <w:pStyle w:val="a3"/>
        <w:ind w:left="420" w:firstLineChars="0" w:firstLine="0"/>
      </w:pPr>
      <w:r w:rsidRPr="0092778A">
        <w:t xml:space="preserve">The </w:t>
      </w:r>
      <w:r w:rsidRPr="0092778A">
        <w:rPr>
          <w:i/>
          <w:u w:val="single"/>
        </w:rPr>
        <w:t>server.maxConnections</w:t>
      </w:r>
      <w:r w:rsidRPr="0092778A">
        <w:t xml:space="preserve"> mentioned in the </w:t>
      </w:r>
      <w:r w:rsidRPr="0092778A">
        <w:rPr>
          <w:i/>
          <w:u w:val="single"/>
        </w:rPr>
        <w:t>node.js</w:t>
      </w:r>
      <w:r w:rsidRPr="0092778A">
        <w:t xml:space="preserve"> document has no meaning in the </w:t>
      </w:r>
      <w:r w:rsidRPr="0092778A">
        <w:rPr>
          <w:i/>
        </w:rPr>
        <w:t>Cluster</w:t>
      </w:r>
      <w:r w:rsidRPr="0092778A">
        <w:t xml:space="preserve"> environment, but the limax re-finds the meaning of this member. </w:t>
      </w:r>
      <w:r w:rsidR="00EC59B8" w:rsidRPr="0092778A">
        <w:t xml:space="preserve">The </w:t>
      </w:r>
      <w:r w:rsidR="00EC59B8" w:rsidRPr="0092778A">
        <w:rPr>
          <w:i/>
        </w:rPr>
        <w:t>ServerChannel</w:t>
      </w:r>
      <w:r w:rsidR="00EC59B8" w:rsidRPr="0092778A">
        <w:t xml:space="preserve"> is actually globally managed. The </w:t>
      </w:r>
      <w:r w:rsidR="00EC59B8" w:rsidRPr="0092778A">
        <w:rPr>
          <w:i/>
        </w:rPr>
        <w:t>channel</w:t>
      </w:r>
      <w:r w:rsidR="00EC59B8" w:rsidRPr="0092778A">
        <w:t xml:space="preserve"> obtained by accept rotationly deliveries to each virtual machine. </w:t>
      </w:r>
      <w:r w:rsidR="00BF01C6" w:rsidRPr="0092778A">
        <w:t xml:space="preserve">When the </w:t>
      </w:r>
      <w:r w:rsidR="00BF01C6" w:rsidRPr="0092778A">
        <w:rPr>
          <w:i/>
        </w:rPr>
        <w:t>maxConnections</w:t>
      </w:r>
      <w:r w:rsidR="00BF01C6" w:rsidRPr="0092778A">
        <w:t xml:space="preserve"> limit in a virtual machine is exceeded, the </w:t>
      </w:r>
      <w:r w:rsidR="00BF01C6" w:rsidRPr="0092778A">
        <w:rPr>
          <w:i/>
        </w:rPr>
        <w:t>channel</w:t>
      </w:r>
      <w:r w:rsidR="00BF01C6" w:rsidRPr="0092778A">
        <w:t xml:space="preserve"> is deliveried to the next virtual machine. This </w:t>
      </w:r>
      <w:r w:rsidR="00BF01C6" w:rsidRPr="0092778A">
        <w:rPr>
          <w:i/>
        </w:rPr>
        <w:t>channel</w:t>
      </w:r>
      <w:r w:rsidR="00BF01C6" w:rsidRPr="0092778A">
        <w:t xml:space="preserve"> will be closed when all the virtual machines reject accepting it. So configuring this option coornidating with the number of </w:t>
      </w:r>
      <w:r w:rsidR="00BF01C6" w:rsidRPr="0092778A">
        <w:rPr>
          <w:i/>
        </w:rPr>
        <w:t>Cluster</w:t>
      </w:r>
      <w:r w:rsidR="00BF01C6" w:rsidRPr="0092778A">
        <w:t xml:space="preserve"> could achieve the more reasonable load balance.</w:t>
      </w:r>
    </w:p>
    <w:p w:rsidR="00BF6CD6" w:rsidRPr="006548D1" w:rsidRDefault="00BF6CD6" w:rsidP="00BF6CD6">
      <w:pPr>
        <w:pStyle w:val="a3"/>
        <w:numPr>
          <w:ilvl w:val="0"/>
          <w:numId w:val="89"/>
        </w:numPr>
        <w:ind w:firstLineChars="0"/>
        <w:rPr>
          <w:color w:val="BFBFBF" w:themeColor="background1" w:themeShade="BF"/>
        </w:rPr>
      </w:pPr>
      <w:r w:rsidRPr="006548D1">
        <w:rPr>
          <w:rFonts w:hint="eastAsia"/>
          <w:color w:val="BFBFBF" w:themeColor="background1" w:themeShade="BF"/>
        </w:rPr>
        <w:t>socket.KeepAlive</w:t>
      </w:r>
      <w:r w:rsidRPr="006548D1">
        <w:rPr>
          <w:rFonts w:hint="eastAsia"/>
          <w:color w:val="BFBFBF" w:themeColor="background1" w:themeShade="BF"/>
        </w:rPr>
        <w:t>方法的第二个参数</w:t>
      </w:r>
      <w:r w:rsidRPr="006548D1">
        <w:rPr>
          <w:rFonts w:hint="eastAsia"/>
          <w:color w:val="BFBFBF" w:themeColor="background1" w:themeShade="BF"/>
        </w:rPr>
        <w:t>initialDelay</w:t>
      </w:r>
      <w:r w:rsidRPr="006548D1">
        <w:rPr>
          <w:rFonts w:hint="eastAsia"/>
          <w:color w:val="BFBFBF" w:themeColor="background1" w:themeShade="BF"/>
        </w:rPr>
        <w:t>，仍不明确。</w:t>
      </w:r>
    </w:p>
    <w:p w:rsidR="006548D1" w:rsidRPr="0092778A" w:rsidRDefault="006548D1" w:rsidP="006548D1">
      <w:pPr>
        <w:pStyle w:val="a3"/>
        <w:ind w:left="420" w:firstLineChars="0" w:firstLine="0"/>
      </w:pPr>
      <w:r w:rsidRPr="0092778A">
        <w:t xml:space="preserve">The second parameter </w:t>
      </w:r>
      <w:r w:rsidRPr="0092778A">
        <w:rPr>
          <w:i/>
        </w:rPr>
        <w:t>initialDelay</w:t>
      </w:r>
      <w:r w:rsidRPr="0092778A">
        <w:t xml:space="preserve"> of the method</w:t>
      </w:r>
      <w:r w:rsidRPr="0092778A">
        <w:rPr>
          <w:i/>
          <w:u w:val="single"/>
        </w:rPr>
        <w:t xml:space="preserve"> socket.KeepAlive</w:t>
      </w:r>
      <w:r w:rsidRPr="0092778A">
        <w:t xml:space="preserve"> is still not clear.</w:t>
      </w:r>
    </w:p>
    <w:p w:rsidR="00BF6CD6" w:rsidRPr="006342B2" w:rsidRDefault="00BF6CD6" w:rsidP="00BF6CD6">
      <w:pPr>
        <w:pStyle w:val="a3"/>
        <w:numPr>
          <w:ilvl w:val="0"/>
          <w:numId w:val="89"/>
        </w:numPr>
        <w:ind w:firstLineChars="0"/>
        <w:rPr>
          <w:color w:val="BFBFBF" w:themeColor="background1" w:themeShade="BF"/>
        </w:rPr>
      </w:pPr>
      <w:r w:rsidRPr="006342B2">
        <w:rPr>
          <w:rFonts w:hint="eastAsia"/>
          <w:color w:val="BFBFBF" w:themeColor="background1" w:themeShade="BF"/>
        </w:rPr>
        <w:t>node.js</w:t>
      </w:r>
      <w:r w:rsidRPr="006342B2">
        <w:rPr>
          <w:rFonts w:hint="eastAsia"/>
          <w:color w:val="BFBFBF" w:themeColor="background1" w:themeShade="BF"/>
        </w:rPr>
        <w:t>文档中提供的</w:t>
      </w:r>
      <w:r w:rsidRPr="006342B2">
        <w:rPr>
          <w:rFonts w:hint="eastAsia"/>
          <w:color w:val="BFBFBF" w:themeColor="background1" w:themeShade="BF"/>
        </w:rPr>
        <w:t>ECHO</w:t>
      </w:r>
      <w:r w:rsidRPr="006342B2">
        <w:rPr>
          <w:rFonts w:hint="eastAsia"/>
          <w:color w:val="BFBFBF" w:themeColor="background1" w:themeShade="BF"/>
        </w:rPr>
        <w:t>服务器与客户端，尽管多数时候都能正确运行，实际上并不合理，任何时候都必须明确</w:t>
      </w:r>
      <w:r w:rsidRPr="006342B2">
        <w:rPr>
          <w:rFonts w:hint="eastAsia"/>
          <w:color w:val="BFBFBF" w:themeColor="background1" w:themeShade="BF"/>
        </w:rPr>
        <w:t>TCP</w:t>
      </w:r>
      <w:r w:rsidRPr="006342B2">
        <w:rPr>
          <w:rFonts w:hint="eastAsia"/>
          <w:color w:val="BFBFBF" w:themeColor="background1" w:themeShade="BF"/>
        </w:rPr>
        <w:t>是流，不应该假设一个报文就能承载所有数据，即便数据量很小。</w:t>
      </w:r>
    </w:p>
    <w:p w:rsidR="00DF127A" w:rsidRPr="0092778A" w:rsidRDefault="006342B2" w:rsidP="00DF127A">
      <w:pPr>
        <w:pStyle w:val="a3"/>
        <w:ind w:left="420" w:firstLineChars="0" w:firstLine="0"/>
      </w:pPr>
      <w:r w:rsidRPr="0092778A">
        <w:t xml:space="preserve">The </w:t>
      </w:r>
      <w:r w:rsidRPr="0092778A">
        <w:rPr>
          <w:i/>
        </w:rPr>
        <w:t>ECHO</w:t>
      </w:r>
      <w:r w:rsidRPr="0092778A">
        <w:t xml:space="preserve"> server and client provided in the </w:t>
      </w:r>
      <w:r w:rsidRPr="0092778A">
        <w:rPr>
          <w:i/>
          <w:u w:val="single"/>
        </w:rPr>
        <w:t>node.js</w:t>
      </w:r>
      <w:r w:rsidRPr="0092778A">
        <w:t xml:space="preserve"> document, although most of time can be run correctly, actually is not reasonable. It must be clear at any time that the </w:t>
      </w:r>
      <w:r w:rsidRPr="0092778A">
        <w:rPr>
          <w:i/>
        </w:rPr>
        <w:t>TCP</w:t>
      </w:r>
      <w:r w:rsidRPr="0092778A">
        <w:t xml:space="preserve"> is a stream, so it should not assume that a </w:t>
      </w:r>
      <w:r w:rsidR="00B8746E" w:rsidRPr="0092778A">
        <w:rPr>
          <w:rFonts w:hint="eastAsia"/>
        </w:rPr>
        <w:t>packet</w:t>
      </w:r>
      <w:r w:rsidRPr="0092778A">
        <w:t xml:space="preserve"> is able to carry all the data, even though the amount of data is very small.</w:t>
      </w:r>
    </w:p>
    <w:p w:rsidR="00BF6CD6" w:rsidRPr="00804E0A" w:rsidRDefault="00BF6CD6" w:rsidP="00BF6CD6">
      <w:pPr>
        <w:pStyle w:val="9"/>
        <w:rPr>
          <w:color w:val="FF0000"/>
        </w:rPr>
      </w:pPr>
      <w:r w:rsidRPr="004757B2">
        <w:rPr>
          <w:rFonts w:hint="eastAsia"/>
          <w:color w:val="BFBFBF" w:themeColor="background1" w:themeShade="BF"/>
        </w:rPr>
        <w:lastRenderedPageBreak/>
        <w:t>Os</w:t>
      </w:r>
      <w:r w:rsidRPr="004757B2">
        <w:rPr>
          <w:rFonts w:hint="eastAsia"/>
          <w:color w:val="BFBFBF" w:themeColor="background1" w:themeShade="BF"/>
        </w:rPr>
        <w:t>（操作系统</w:t>
      </w:r>
      <w:r w:rsidRPr="003D32A0">
        <w:rPr>
          <w:rFonts w:hint="eastAsia"/>
          <w:color w:val="BFBFBF" w:themeColor="background1" w:themeShade="BF"/>
        </w:rPr>
        <w:t>）</w:t>
      </w:r>
      <w:r w:rsidR="004757B2" w:rsidRPr="00340497">
        <w:t>OS</w:t>
      </w:r>
    </w:p>
    <w:p w:rsidR="00BF6CD6" w:rsidRPr="00913C6C" w:rsidRDefault="00BF6CD6" w:rsidP="00BF6CD6">
      <w:pPr>
        <w:rPr>
          <w:color w:val="BFBFBF" w:themeColor="background1" w:themeShade="BF"/>
        </w:rPr>
      </w:pPr>
      <w:r w:rsidRPr="00913C6C">
        <w:rPr>
          <w:rFonts w:hint="eastAsia"/>
          <w:color w:val="BFBFBF" w:themeColor="background1" w:themeShade="BF"/>
        </w:rPr>
        <w:t>理论上，既然应用运行在</w:t>
      </w:r>
      <w:r w:rsidRPr="00913C6C">
        <w:rPr>
          <w:rFonts w:hint="eastAsia"/>
          <w:color w:val="BFBFBF" w:themeColor="background1" w:themeShade="BF"/>
        </w:rPr>
        <w:t>java</w:t>
      </w:r>
      <w:r w:rsidRPr="00913C6C">
        <w:rPr>
          <w:rFonts w:hint="eastAsia"/>
          <w:color w:val="BFBFBF" w:themeColor="background1" w:themeShade="BF"/>
        </w:rPr>
        <w:t>虚拟机上，就不应该再考虑操作系统层面的问题，该模块仅提供</w:t>
      </w:r>
      <w:r w:rsidRPr="00913C6C">
        <w:rPr>
          <w:rFonts w:hint="eastAsia"/>
          <w:color w:val="BFBFBF" w:themeColor="background1" w:themeShade="BF"/>
        </w:rPr>
        <w:t>java</w:t>
      </w:r>
      <w:r w:rsidRPr="00913C6C">
        <w:rPr>
          <w:rFonts w:hint="eastAsia"/>
          <w:color w:val="BFBFBF" w:themeColor="background1" w:themeShade="BF"/>
        </w:rPr>
        <w:t>虚拟机能提供的信息，包括</w:t>
      </w:r>
      <w:r w:rsidRPr="00913C6C">
        <w:rPr>
          <w:rFonts w:hint="eastAsia"/>
          <w:color w:val="BFBFBF" w:themeColor="background1" w:themeShade="BF"/>
        </w:rPr>
        <w:t>os.arch()</w:t>
      </w:r>
      <w:r w:rsidRPr="00913C6C">
        <w:rPr>
          <w:rFonts w:hint="eastAsia"/>
          <w:color w:val="BFBFBF" w:themeColor="background1" w:themeShade="BF"/>
        </w:rPr>
        <w:t>，</w:t>
      </w:r>
      <w:r w:rsidRPr="00913C6C">
        <w:rPr>
          <w:rFonts w:hint="eastAsia"/>
          <w:color w:val="BFBFBF" w:themeColor="background1" w:themeShade="BF"/>
        </w:rPr>
        <w:t>os.endianess()</w:t>
      </w:r>
      <w:r w:rsidRPr="00913C6C">
        <w:rPr>
          <w:rFonts w:hint="eastAsia"/>
          <w:color w:val="BFBFBF" w:themeColor="background1" w:themeShade="BF"/>
        </w:rPr>
        <w:t>，</w:t>
      </w:r>
      <w:r w:rsidRPr="00913C6C">
        <w:rPr>
          <w:rFonts w:hint="eastAsia"/>
          <w:color w:val="BFBFBF" w:themeColor="background1" w:themeShade="BF"/>
        </w:rPr>
        <w:t>os.homedir()</w:t>
      </w:r>
      <w:r w:rsidRPr="00913C6C">
        <w:rPr>
          <w:rFonts w:hint="eastAsia"/>
          <w:color w:val="BFBFBF" w:themeColor="background1" w:themeShade="BF"/>
        </w:rPr>
        <w:t>，</w:t>
      </w:r>
      <w:r w:rsidRPr="00913C6C">
        <w:rPr>
          <w:rFonts w:hint="eastAsia"/>
          <w:color w:val="BFBFBF" w:themeColor="background1" w:themeShade="BF"/>
        </w:rPr>
        <w:t>os.hostname()</w:t>
      </w:r>
      <w:r w:rsidRPr="00913C6C">
        <w:rPr>
          <w:rFonts w:hint="eastAsia"/>
          <w:color w:val="BFBFBF" w:themeColor="background1" w:themeShade="BF"/>
        </w:rPr>
        <w:t>，</w:t>
      </w:r>
      <w:r w:rsidRPr="00913C6C">
        <w:rPr>
          <w:rFonts w:hint="eastAsia"/>
          <w:color w:val="BFBFBF" w:themeColor="background1" w:themeShade="BF"/>
        </w:rPr>
        <w:t>os.networkInterfaces()</w:t>
      </w:r>
      <w:r w:rsidRPr="00913C6C">
        <w:rPr>
          <w:rFonts w:hint="eastAsia"/>
          <w:color w:val="BFBFBF" w:themeColor="background1" w:themeShade="BF"/>
        </w:rPr>
        <w:t>，</w:t>
      </w:r>
      <w:r w:rsidRPr="00913C6C">
        <w:rPr>
          <w:rFonts w:hint="eastAsia"/>
          <w:color w:val="BFBFBF" w:themeColor="background1" w:themeShade="BF"/>
        </w:rPr>
        <w:t>os.platform()</w:t>
      </w:r>
      <w:r w:rsidRPr="00913C6C">
        <w:rPr>
          <w:rFonts w:hint="eastAsia"/>
          <w:color w:val="BFBFBF" w:themeColor="background1" w:themeShade="BF"/>
        </w:rPr>
        <w:t>，</w:t>
      </w:r>
      <w:r w:rsidRPr="00913C6C">
        <w:rPr>
          <w:rFonts w:hint="eastAsia"/>
          <w:color w:val="BFBFBF" w:themeColor="background1" w:themeShade="BF"/>
        </w:rPr>
        <w:t>os.release(</w:t>
      </w:r>
      <w:r w:rsidR="00256B3C" w:rsidRPr="00913C6C">
        <w:rPr>
          <w:color w:val="BFBFBF" w:themeColor="background1" w:themeShade="BF"/>
        </w:rPr>
        <w:t>)</w:t>
      </w:r>
      <w:r w:rsidRPr="00913C6C">
        <w:rPr>
          <w:rFonts w:hint="eastAsia"/>
          <w:color w:val="BFBFBF" w:themeColor="background1" w:themeShade="BF"/>
        </w:rPr>
        <w:t>，</w:t>
      </w:r>
      <w:r w:rsidRPr="00913C6C">
        <w:rPr>
          <w:rFonts w:hint="eastAsia"/>
          <w:color w:val="BFBFBF" w:themeColor="background1" w:themeShade="BF"/>
        </w:rPr>
        <w:t>os.tmpdir()</w:t>
      </w:r>
      <w:r w:rsidRPr="00913C6C">
        <w:rPr>
          <w:rFonts w:hint="eastAsia"/>
          <w:color w:val="BFBFBF" w:themeColor="background1" w:themeShade="BF"/>
        </w:rPr>
        <w:t>，</w:t>
      </w:r>
      <w:r w:rsidRPr="00913C6C">
        <w:rPr>
          <w:rFonts w:hint="eastAsia"/>
          <w:color w:val="BFBFBF" w:themeColor="background1" w:themeShade="BF"/>
        </w:rPr>
        <w:t>os.type()</w:t>
      </w:r>
      <w:r w:rsidRPr="00913C6C">
        <w:rPr>
          <w:rFonts w:hint="eastAsia"/>
          <w:color w:val="BFBFBF" w:themeColor="background1" w:themeShade="BF"/>
        </w:rPr>
        <w:t>，</w:t>
      </w:r>
      <w:r w:rsidRPr="00913C6C">
        <w:rPr>
          <w:rFonts w:hint="eastAsia"/>
          <w:color w:val="BFBFBF" w:themeColor="background1" w:themeShade="BF"/>
        </w:rPr>
        <w:t>os.userInfo()</w:t>
      </w:r>
      <w:r w:rsidRPr="00913C6C">
        <w:rPr>
          <w:rFonts w:hint="eastAsia"/>
          <w:color w:val="BFBFBF" w:themeColor="background1" w:themeShade="BF"/>
        </w:rPr>
        <w:t>，某些方法返回的信息与</w:t>
      </w:r>
      <w:r w:rsidRPr="00913C6C">
        <w:rPr>
          <w:rFonts w:hint="eastAsia"/>
          <w:color w:val="BFBFBF" w:themeColor="background1" w:themeShade="BF"/>
        </w:rPr>
        <w:t>node.js</w:t>
      </w:r>
      <w:r w:rsidRPr="00913C6C">
        <w:rPr>
          <w:rFonts w:hint="eastAsia"/>
          <w:color w:val="BFBFBF" w:themeColor="background1" w:themeShade="BF"/>
        </w:rPr>
        <w:t>文档提到的可能有少许差异，比如</w:t>
      </w:r>
      <w:r w:rsidR="00B8746E">
        <w:rPr>
          <w:rFonts w:hint="eastAsia"/>
          <w:color w:val="BFBFBF" w:themeColor="background1" w:themeShade="BF"/>
        </w:rPr>
        <w:t>x</w:t>
      </w:r>
      <w:r w:rsidR="00B8746E">
        <w:rPr>
          <w:color w:val="BFBFBF" w:themeColor="background1" w:themeShade="BF"/>
        </w:rPr>
        <w:t>64</w:t>
      </w:r>
      <w:r w:rsidRPr="00913C6C">
        <w:rPr>
          <w:rFonts w:hint="eastAsia"/>
          <w:color w:val="BFBFBF" w:themeColor="background1" w:themeShade="BF"/>
        </w:rPr>
        <w:t>，在这里可能是</w:t>
      </w:r>
      <w:r w:rsidR="00B8746E">
        <w:rPr>
          <w:rFonts w:hint="eastAsia"/>
          <w:color w:val="BFBFBF" w:themeColor="background1" w:themeShade="BF"/>
        </w:rPr>
        <w:t>amd</w:t>
      </w:r>
      <w:r w:rsidR="00B8746E">
        <w:rPr>
          <w:color w:val="BFBFBF" w:themeColor="background1" w:themeShade="BF"/>
        </w:rPr>
        <w:t>64</w:t>
      </w:r>
      <w:r w:rsidRPr="00913C6C">
        <w:rPr>
          <w:rFonts w:hint="eastAsia"/>
          <w:color w:val="BFBFBF" w:themeColor="background1" w:themeShade="BF"/>
        </w:rPr>
        <w:t>。</w:t>
      </w:r>
    </w:p>
    <w:p w:rsidR="00256B3C" w:rsidRPr="00876C39" w:rsidRDefault="00256B3C" w:rsidP="00BF6CD6">
      <w:r w:rsidRPr="00876C39">
        <w:t xml:space="preserve">In theory, since the application runs on the java virtual machine, the issue of operating system level should not be considered, and this module just provides the information provided by java virtual machine, including </w:t>
      </w:r>
      <w:r w:rsidRPr="00876C39">
        <w:rPr>
          <w:i/>
          <w:u w:val="single"/>
        </w:rPr>
        <w:t>os.arch()</w:t>
      </w:r>
      <w:r w:rsidRPr="00876C39">
        <w:t xml:space="preserve">, </w:t>
      </w:r>
      <w:r w:rsidRPr="00876C39">
        <w:rPr>
          <w:i/>
          <w:u w:val="single"/>
        </w:rPr>
        <w:t>os.endianess()</w:t>
      </w:r>
      <w:r w:rsidRPr="00876C39">
        <w:t xml:space="preserve">, </w:t>
      </w:r>
      <w:r w:rsidRPr="00876C39">
        <w:rPr>
          <w:i/>
          <w:u w:val="single"/>
        </w:rPr>
        <w:t>os.homedir()</w:t>
      </w:r>
      <w:r w:rsidRPr="00876C39">
        <w:t xml:space="preserve">, </w:t>
      </w:r>
      <w:r w:rsidRPr="00876C39">
        <w:rPr>
          <w:i/>
          <w:u w:val="single"/>
        </w:rPr>
        <w:t>os.hostname()</w:t>
      </w:r>
      <w:r w:rsidRPr="00876C39">
        <w:t xml:space="preserve">, </w:t>
      </w:r>
      <w:r w:rsidRPr="00876C39">
        <w:rPr>
          <w:i/>
          <w:u w:val="single"/>
        </w:rPr>
        <w:t>os.networkInterfaces()</w:t>
      </w:r>
      <w:r w:rsidRPr="00876C39">
        <w:t xml:space="preserve">, </w:t>
      </w:r>
      <w:r w:rsidRPr="00876C39">
        <w:rPr>
          <w:i/>
          <w:u w:val="single"/>
        </w:rPr>
        <w:t>os.platform()</w:t>
      </w:r>
      <w:r w:rsidRPr="00876C39">
        <w:t xml:space="preserve">, </w:t>
      </w:r>
      <w:r w:rsidRPr="00876C39">
        <w:rPr>
          <w:i/>
          <w:u w:val="single"/>
        </w:rPr>
        <w:t>os.release()</w:t>
      </w:r>
      <w:r w:rsidRPr="00876C39">
        <w:t xml:space="preserve">, </w:t>
      </w:r>
      <w:r w:rsidR="007C182C" w:rsidRPr="00876C39">
        <w:rPr>
          <w:i/>
          <w:u w:val="single"/>
        </w:rPr>
        <w:t>os.tmpdir()</w:t>
      </w:r>
      <w:r w:rsidR="007C182C" w:rsidRPr="00876C39">
        <w:t xml:space="preserve">, </w:t>
      </w:r>
      <w:r w:rsidR="007C182C" w:rsidRPr="00876C39">
        <w:rPr>
          <w:i/>
          <w:u w:val="single"/>
        </w:rPr>
        <w:t>os.type()</w:t>
      </w:r>
      <w:r w:rsidR="007C182C" w:rsidRPr="00876C39">
        <w:t xml:space="preserve">, and </w:t>
      </w:r>
      <w:r w:rsidR="007C182C" w:rsidRPr="00876C39">
        <w:rPr>
          <w:i/>
          <w:u w:val="single"/>
        </w:rPr>
        <w:t>os.userInfo()</w:t>
      </w:r>
      <w:r w:rsidR="00913C6C" w:rsidRPr="00876C39">
        <w:t xml:space="preserve">. The information returned by some methods might have some difference to that mentioned in the </w:t>
      </w:r>
      <w:r w:rsidR="00913C6C" w:rsidRPr="00876C39">
        <w:rPr>
          <w:i/>
          <w:u w:val="single"/>
        </w:rPr>
        <w:t>node.js</w:t>
      </w:r>
      <w:r w:rsidR="00913C6C" w:rsidRPr="00876C39">
        <w:t xml:space="preserve"> document, such as that</w:t>
      </w:r>
      <w:r w:rsidR="00B8746E" w:rsidRPr="00876C39">
        <w:rPr>
          <w:i/>
        </w:rPr>
        <w:t xml:space="preserve"> x64</w:t>
      </w:r>
      <w:r w:rsidR="00913C6C" w:rsidRPr="00876C39">
        <w:t xml:space="preserve"> might be the </w:t>
      </w:r>
      <w:r w:rsidR="00B8746E" w:rsidRPr="00876C39">
        <w:rPr>
          <w:i/>
        </w:rPr>
        <w:t>amd64</w:t>
      </w:r>
      <w:r w:rsidR="00913C6C" w:rsidRPr="00876C39">
        <w:t xml:space="preserve"> here.</w:t>
      </w:r>
    </w:p>
    <w:p w:rsidR="00BF6CD6" w:rsidRPr="00804E0A" w:rsidRDefault="00BF6CD6" w:rsidP="00BF6CD6">
      <w:pPr>
        <w:pStyle w:val="9"/>
        <w:rPr>
          <w:color w:val="FF0000"/>
        </w:rPr>
      </w:pPr>
      <w:r w:rsidRPr="007120C4">
        <w:rPr>
          <w:rFonts w:hint="eastAsia"/>
          <w:color w:val="BFBFBF" w:themeColor="background1" w:themeShade="BF"/>
        </w:rPr>
        <w:t>Path</w:t>
      </w:r>
      <w:r w:rsidRPr="007120C4">
        <w:rPr>
          <w:rFonts w:hint="eastAsia"/>
          <w:color w:val="BFBFBF" w:themeColor="background1" w:themeShade="BF"/>
        </w:rPr>
        <w:t>（路径）</w:t>
      </w:r>
      <w:r w:rsidR="007120C4" w:rsidRPr="008923F4">
        <w:t>Path</w:t>
      </w:r>
    </w:p>
    <w:p w:rsidR="00BF6CD6" w:rsidRPr="009A4260" w:rsidRDefault="00BF6CD6" w:rsidP="00BF6CD6">
      <w:pPr>
        <w:rPr>
          <w:color w:val="BFBFBF" w:themeColor="background1" w:themeShade="BF"/>
        </w:rPr>
      </w:pPr>
      <w:r w:rsidRPr="009A4260">
        <w:rPr>
          <w:rFonts w:hint="eastAsia"/>
          <w:color w:val="BFBFBF" w:themeColor="background1" w:themeShade="BF"/>
        </w:rPr>
        <w:t>与</w:t>
      </w:r>
      <w:r w:rsidRPr="009A4260">
        <w:rPr>
          <w:rFonts w:hint="eastAsia"/>
          <w:color w:val="BFBFBF" w:themeColor="background1" w:themeShade="BF"/>
        </w:rPr>
        <w:t>node.js</w:t>
      </w:r>
      <w:r w:rsidRPr="009A4260">
        <w:rPr>
          <w:rFonts w:hint="eastAsia"/>
          <w:color w:val="BFBFBF" w:themeColor="background1" w:themeShade="BF"/>
        </w:rPr>
        <w:t>文档基本一致，除了</w:t>
      </w:r>
      <w:r w:rsidRPr="009A4260">
        <w:rPr>
          <w:rFonts w:hint="eastAsia"/>
          <w:color w:val="BFBFBF" w:themeColor="background1" w:themeShade="BF"/>
        </w:rPr>
        <w:t>path.win32</w:t>
      </w:r>
      <w:r w:rsidRPr="009A4260">
        <w:rPr>
          <w:rFonts w:hint="eastAsia"/>
          <w:color w:val="BFBFBF" w:themeColor="background1" w:themeShade="BF"/>
        </w:rPr>
        <w:t>等同于</w:t>
      </w:r>
      <w:r w:rsidRPr="009A4260">
        <w:rPr>
          <w:rFonts w:hint="eastAsia"/>
          <w:color w:val="BFBFBF" w:themeColor="background1" w:themeShade="BF"/>
        </w:rPr>
        <w:t>path.posix</w:t>
      </w:r>
      <w:r w:rsidRPr="009A4260">
        <w:rPr>
          <w:rFonts w:hint="eastAsia"/>
          <w:color w:val="BFBFBF" w:themeColor="background1" w:themeShade="BF"/>
        </w:rPr>
        <w:t>，应该说都等同于</w:t>
      </w:r>
      <w:r w:rsidRPr="009A4260">
        <w:rPr>
          <w:rFonts w:hint="eastAsia"/>
          <w:color w:val="BFBFBF" w:themeColor="background1" w:themeShade="BF"/>
        </w:rPr>
        <w:t>path.java</w:t>
      </w:r>
      <w:r w:rsidRPr="009A4260">
        <w:rPr>
          <w:rFonts w:hint="eastAsia"/>
          <w:color w:val="BFBFBF" w:themeColor="background1" w:themeShade="BF"/>
        </w:rPr>
        <w:t>，不需要过多考虑系统相关问题，</w:t>
      </w:r>
      <w:r w:rsidRPr="009A4260">
        <w:rPr>
          <w:rFonts w:hint="eastAsia"/>
          <w:color w:val="BFBFBF" w:themeColor="background1" w:themeShade="BF"/>
        </w:rPr>
        <w:t>java</w:t>
      </w:r>
      <w:r w:rsidRPr="009A4260">
        <w:rPr>
          <w:rFonts w:hint="eastAsia"/>
          <w:color w:val="BFBFBF" w:themeColor="background1" w:themeShade="BF"/>
        </w:rPr>
        <w:t>虚拟机层面解释即可。</w:t>
      </w:r>
    </w:p>
    <w:p w:rsidR="009A4260" w:rsidRPr="008923F4" w:rsidRDefault="009A4260" w:rsidP="00BF6CD6">
      <w:r w:rsidRPr="008923F4">
        <w:t xml:space="preserve">Basically consistent with </w:t>
      </w:r>
      <w:r w:rsidRPr="008923F4">
        <w:rPr>
          <w:i/>
          <w:u w:val="single"/>
        </w:rPr>
        <w:t>node.js</w:t>
      </w:r>
      <w:r w:rsidRPr="008923F4">
        <w:t xml:space="preserve"> document, except that </w:t>
      </w:r>
      <w:r w:rsidRPr="008923F4">
        <w:rPr>
          <w:i/>
          <w:u w:val="single"/>
        </w:rPr>
        <w:t>path.win32</w:t>
      </w:r>
      <w:r w:rsidRPr="008923F4">
        <w:t xml:space="preserve"> equals to </w:t>
      </w:r>
      <w:r w:rsidRPr="008923F4">
        <w:rPr>
          <w:i/>
          <w:u w:val="single"/>
        </w:rPr>
        <w:t>path.posix</w:t>
      </w:r>
      <w:r w:rsidRPr="008923F4">
        <w:t xml:space="preserve">, it should be said that both are equivalent to </w:t>
      </w:r>
      <w:r w:rsidRPr="008923F4">
        <w:rPr>
          <w:i/>
          <w:u w:val="single"/>
        </w:rPr>
        <w:t>path.java.</w:t>
      </w:r>
      <w:r w:rsidRPr="008923F4">
        <w:t xml:space="preserve"> It is no need too much to consider the system-related issue and the explanation from the java virtual machine level is acceptable. </w:t>
      </w:r>
    </w:p>
    <w:p w:rsidR="00BF6CD6" w:rsidRPr="005E2B4B" w:rsidRDefault="00BF6CD6" w:rsidP="00BF6CD6">
      <w:pPr>
        <w:pStyle w:val="9"/>
      </w:pPr>
      <w:r w:rsidRPr="00B4064A">
        <w:rPr>
          <w:rFonts w:hint="eastAsia"/>
          <w:color w:val="BFBFBF" w:themeColor="background1" w:themeShade="BF"/>
        </w:rPr>
        <w:t>Process</w:t>
      </w:r>
      <w:r w:rsidRPr="00B4064A">
        <w:rPr>
          <w:rFonts w:hint="eastAsia"/>
          <w:color w:val="BFBFBF" w:themeColor="background1" w:themeShade="BF"/>
        </w:rPr>
        <w:t>（进程）</w:t>
      </w:r>
      <w:r w:rsidR="00B4064A" w:rsidRPr="005E2B4B">
        <w:t>Process</w:t>
      </w:r>
    </w:p>
    <w:p w:rsidR="00BF6CD6" w:rsidRPr="008A1E49" w:rsidRDefault="00BF6CD6" w:rsidP="00BF6CD6">
      <w:pPr>
        <w:rPr>
          <w:color w:val="BFBFBF" w:themeColor="background1" w:themeShade="BF"/>
        </w:rPr>
      </w:pPr>
      <w:r w:rsidRPr="008A1E49">
        <w:rPr>
          <w:rFonts w:hint="eastAsia"/>
          <w:color w:val="BFBFBF" w:themeColor="background1" w:themeShade="BF"/>
        </w:rPr>
        <w:t>java</w:t>
      </w:r>
      <w:r w:rsidRPr="008A1E49">
        <w:rPr>
          <w:rFonts w:hint="eastAsia"/>
          <w:color w:val="BFBFBF" w:themeColor="background1" w:themeShade="BF"/>
        </w:rPr>
        <w:t>虚拟机中不需要太多进程相关特性，所以这个模块仅提供</w:t>
      </w:r>
      <w:r w:rsidRPr="008A1E49">
        <w:rPr>
          <w:color w:val="BFBFBF" w:themeColor="background1" w:themeShade="BF"/>
        </w:rPr>
        <w:t>process.chdir()</w:t>
      </w:r>
      <w:r w:rsidRPr="008A1E49">
        <w:rPr>
          <w:rFonts w:hint="eastAsia"/>
          <w:color w:val="BFBFBF" w:themeColor="background1" w:themeShade="BF"/>
        </w:rPr>
        <w:t>，</w:t>
      </w:r>
      <w:r w:rsidRPr="008A1E49">
        <w:rPr>
          <w:color w:val="BFBFBF" w:themeColor="background1" w:themeShade="BF"/>
        </w:rPr>
        <w:t>process.cwd()</w:t>
      </w:r>
      <w:r w:rsidRPr="008A1E49">
        <w:rPr>
          <w:rFonts w:hint="eastAsia"/>
          <w:color w:val="BFBFBF" w:themeColor="background1" w:themeShade="BF"/>
        </w:rPr>
        <w:t>，</w:t>
      </w:r>
      <w:r w:rsidRPr="008A1E49">
        <w:rPr>
          <w:color w:val="BFBFBF" w:themeColor="background1" w:themeShade="BF"/>
        </w:rPr>
        <w:t>process.env</w:t>
      </w:r>
      <w:r w:rsidRPr="008A1E49">
        <w:rPr>
          <w:rFonts w:hint="eastAsia"/>
          <w:color w:val="BFBFBF" w:themeColor="background1" w:themeShade="BF"/>
        </w:rPr>
        <w:t>，</w:t>
      </w:r>
      <w:r w:rsidRPr="008A1E49">
        <w:rPr>
          <w:color w:val="BFBFBF" w:themeColor="background1" w:themeShade="BF"/>
        </w:rPr>
        <w:t>process.exit()</w:t>
      </w:r>
      <w:r w:rsidRPr="008A1E49">
        <w:rPr>
          <w:rFonts w:hint="eastAsia"/>
          <w:color w:val="BFBFBF" w:themeColor="background1" w:themeShade="BF"/>
        </w:rPr>
        <w:t>，</w:t>
      </w:r>
      <w:r w:rsidRPr="008A1E49">
        <w:rPr>
          <w:color w:val="BFBFBF" w:themeColor="background1" w:themeShade="BF"/>
        </w:rPr>
        <w:t>process.exitCode</w:t>
      </w:r>
      <w:r w:rsidRPr="008A1E49">
        <w:rPr>
          <w:rFonts w:hint="eastAsia"/>
          <w:color w:val="BFBFBF" w:themeColor="background1" w:themeShade="BF"/>
        </w:rPr>
        <w:t>，</w:t>
      </w:r>
      <w:r w:rsidRPr="008A1E49">
        <w:rPr>
          <w:color w:val="BFBFBF" w:themeColor="background1" w:themeShade="BF"/>
        </w:rPr>
        <w:t>process.hrtime()</w:t>
      </w:r>
      <w:r w:rsidRPr="008A1E49">
        <w:rPr>
          <w:rFonts w:hint="eastAsia"/>
          <w:color w:val="BFBFBF" w:themeColor="background1" w:themeShade="BF"/>
        </w:rPr>
        <w:t>，</w:t>
      </w:r>
      <w:r w:rsidRPr="008A1E49">
        <w:rPr>
          <w:color w:val="BFBFBF" w:themeColor="background1" w:themeShade="BF"/>
        </w:rPr>
        <w:t>process.memoryUsage()</w:t>
      </w:r>
      <w:r w:rsidRPr="008A1E49">
        <w:rPr>
          <w:rFonts w:hint="eastAsia"/>
          <w:color w:val="BFBFBF" w:themeColor="background1" w:themeShade="BF"/>
        </w:rPr>
        <w:t>，</w:t>
      </w:r>
      <w:r w:rsidRPr="008A1E49">
        <w:rPr>
          <w:color w:val="BFBFBF" w:themeColor="background1" w:themeShade="BF"/>
        </w:rPr>
        <w:t>process.ne</w:t>
      </w:r>
      <w:r w:rsidRPr="008A1E49">
        <w:rPr>
          <w:rFonts w:hint="eastAsia"/>
          <w:color w:val="BFBFBF" w:themeColor="background1" w:themeShade="BF"/>
        </w:rPr>
        <w:t>x</w:t>
      </w:r>
      <w:r w:rsidRPr="008A1E49">
        <w:rPr>
          <w:color w:val="BFBFBF" w:themeColor="background1" w:themeShade="BF"/>
        </w:rPr>
        <w:t>tTick()</w:t>
      </w:r>
      <w:r w:rsidRPr="008A1E49">
        <w:rPr>
          <w:rFonts w:hint="eastAsia"/>
          <w:color w:val="BFBFBF" w:themeColor="background1" w:themeShade="BF"/>
        </w:rPr>
        <w:t>，</w:t>
      </w:r>
      <w:r w:rsidRPr="008A1E49">
        <w:rPr>
          <w:color w:val="BFBFBF" w:themeColor="background1" w:themeShade="BF"/>
        </w:rPr>
        <w:t>process.platform</w:t>
      </w:r>
      <w:r w:rsidRPr="008A1E49">
        <w:rPr>
          <w:rFonts w:hint="eastAsia"/>
          <w:color w:val="BFBFBF" w:themeColor="background1" w:themeShade="BF"/>
        </w:rPr>
        <w:t>，</w:t>
      </w:r>
      <w:r w:rsidRPr="008A1E49">
        <w:rPr>
          <w:color w:val="BFBFBF" w:themeColor="background1" w:themeShade="BF"/>
        </w:rPr>
        <w:t>process.stderr</w:t>
      </w:r>
      <w:r w:rsidRPr="008A1E49">
        <w:rPr>
          <w:rFonts w:hint="eastAsia"/>
          <w:color w:val="BFBFBF" w:themeColor="background1" w:themeShade="BF"/>
        </w:rPr>
        <w:t>，</w:t>
      </w:r>
      <w:r w:rsidRPr="008A1E49">
        <w:rPr>
          <w:color w:val="BFBFBF" w:themeColor="background1" w:themeShade="BF"/>
        </w:rPr>
        <w:t>process.stdin</w:t>
      </w:r>
      <w:r w:rsidRPr="008A1E49">
        <w:rPr>
          <w:rFonts w:hint="eastAsia"/>
          <w:color w:val="BFBFBF" w:themeColor="background1" w:themeShade="BF"/>
        </w:rPr>
        <w:t>，</w:t>
      </w:r>
    </w:p>
    <w:p w:rsidR="00BF6CD6" w:rsidRPr="008A1E49" w:rsidRDefault="00BF6CD6" w:rsidP="00BF6CD6">
      <w:pPr>
        <w:rPr>
          <w:color w:val="BFBFBF" w:themeColor="background1" w:themeShade="BF"/>
        </w:rPr>
      </w:pPr>
      <w:r w:rsidRPr="008A1E49">
        <w:rPr>
          <w:color w:val="BFBFBF" w:themeColor="background1" w:themeShade="BF"/>
        </w:rPr>
        <w:t>process.stdout</w:t>
      </w:r>
      <w:r w:rsidRPr="008A1E49">
        <w:rPr>
          <w:rFonts w:hint="eastAsia"/>
          <w:color w:val="BFBFBF" w:themeColor="background1" w:themeShade="BF"/>
        </w:rPr>
        <w:t>，其中</w:t>
      </w:r>
      <w:r w:rsidRPr="008A1E49">
        <w:rPr>
          <w:rFonts w:hint="eastAsia"/>
          <w:color w:val="BFBFBF" w:themeColor="background1" w:themeShade="BF"/>
        </w:rPr>
        <w:t>process.memoryUsage()</w:t>
      </w:r>
      <w:r w:rsidRPr="008A1E49">
        <w:rPr>
          <w:rFonts w:hint="eastAsia"/>
          <w:color w:val="BFBFBF" w:themeColor="background1" w:themeShade="BF"/>
        </w:rPr>
        <w:t>返回的内容是</w:t>
      </w:r>
      <w:r w:rsidRPr="008A1E49">
        <w:rPr>
          <w:rFonts w:hint="eastAsia"/>
          <w:color w:val="BFBFBF" w:themeColor="background1" w:themeShade="BF"/>
        </w:rPr>
        <w:t>Java</w:t>
      </w:r>
      <w:r w:rsidRPr="008A1E49">
        <w:rPr>
          <w:rFonts w:hint="eastAsia"/>
          <w:color w:val="BFBFBF" w:themeColor="background1" w:themeShade="BF"/>
        </w:rPr>
        <w:t>虚拟机的内存使用情况，与</w:t>
      </w:r>
      <w:r w:rsidRPr="008A1E49">
        <w:rPr>
          <w:rFonts w:hint="eastAsia"/>
          <w:color w:val="BFBFBF" w:themeColor="background1" w:themeShade="BF"/>
        </w:rPr>
        <w:t>node.js</w:t>
      </w:r>
      <w:r w:rsidRPr="008A1E49">
        <w:rPr>
          <w:rFonts w:hint="eastAsia"/>
          <w:color w:val="BFBFBF" w:themeColor="background1" w:themeShade="BF"/>
        </w:rPr>
        <w:t>描述完全不同，</w:t>
      </w:r>
      <w:r w:rsidRPr="008A1E49">
        <w:rPr>
          <w:rFonts w:hint="eastAsia"/>
          <w:color w:val="BFBFBF" w:themeColor="background1" w:themeShade="BF"/>
        </w:rPr>
        <w:t>process.nextTick()</w:t>
      </w:r>
      <w:r w:rsidRPr="008A1E49">
        <w:rPr>
          <w:rFonts w:hint="eastAsia"/>
          <w:color w:val="BFBFBF" w:themeColor="background1" w:themeShade="BF"/>
        </w:rPr>
        <w:t>完全用</w:t>
      </w:r>
      <w:r w:rsidRPr="008A1E49">
        <w:rPr>
          <w:rFonts w:hint="eastAsia"/>
          <w:color w:val="BFBFBF" w:themeColor="background1" w:themeShade="BF"/>
        </w:rPr>
        <w:t>setImmediate()</w:t>
      </w:r>
      <w:r w:rsidRPr="008A1E49">
        <w:rPr>
          <w:rFonts w:hint="eastAsia"/>
          <w:color w:val="BFBFBF" w:themeColor="background1" w:themeShade="BF"/>
        </w:rPr>
        <w:t>实现。</w:t>
      </w:r>
    </w:p>
    <w:p w:rsidR="008A1E49" w:rsidRPr="005E2B4B" w:rsidRDefault="008A1E49" w:rsidP="00BF6CD6">
      <w:r w:rsidRPr="005E2B4B">
        <w:t xml:space="preserve">The java virtual machine does not require too many </w:t>
      </w:r>
      <w:r w:rsidR="00CB17AD" w:rsidRPr="005E2B4B">
        <w:t>process-related</w:t>
      </w:r>
      <w:r w:rsidRPr="005E2B4B">
        <w:t xml:space="preserve"> features, so this module just provides </w:t>
      </w:r>
      <w:r w:rsidRPr="005E2B4B">
        <w:rPr>
          <w:i/>
          <w:u w:val="single"/>
        </w:rPr>
        <w:t>process.chdir()</w:t>
      </w:r>
      <w:r w:rsidRPr="005E2B4B">
        <w:t xml:space="preserve">, </w:t>
      </w:r>
      <w:r w:rsidRPr="005E2B4B">
        <w:rPr>
          <w:i/>
          <w:u w:val="single"/>
        </w:rPr>
        <w:t>process.cwd()</w:t>
      </w:r>
      <w:r w:rsidRPr="005E2B4B">
        <w:t xml:space="preserve">, </w:t>
      </w:r>
      <w:r w:rsidRPr="005E2B4B">
        <w:rPr>
          <w:i/>
          <w:u w:val="single"/>
        </w:rPr>
        <w:t>process.env</w:t>
      </w:r>
      <w:r w:rsidRPr="005E2B4B">
        <w:t xml:space="preserve">, </w:t>
      </w:r>
      <w:r w:rsidRPr="005E2B4B">
        <w:rPr>
          <w:i/>
          <w:u w:val="single"/>
        </w:rPr>
        <w:t>process.exit()</w:t>
      </w:r>
      <w:r w:rsidRPr="005E2B4B">
        <w:t xml:space="preserve">, </w:t>
      </w:r>
      <w:r w:rsidRPr="005E2B4B">
        <w:rPr>
          <w:i/>
          <w:u w:val="single"/>
        </w:rPr>
        <w:t>process.exitCode</w:t>
      </w:r>
      <w:r w:rsidRPr="005E2B4B">
        <w:t xml:space="preserve">, </w:t>
      </w:r>
      <w:r w:rsidRPr="005E2B4B">
        <w:rPr>
          <w:i/>
          <w:u w:val="single"/>
        </w:rPr>
        <w:t>process.hrtime()</w:t>
      </w:r>
      <w:r w:rsidRPr="005E2B4B">
        <w:t xml:space="preserve">, </w:t>
      </w:r>
      <w:r w:rsidRPr="005E2B4B">
        <w:rPr>
          <w:i/>
          <w:u w:val="single"/>
        </w:rPr>
        <w:t>process.memoryUsage()</w:t>
      </w:r>
      <w:r w:rsidRPr="005E2B4B">
        <w:t xml:space="preserve">, </w:t>
      </w:r>
      <w:r w:rsidRPr="005E2B4B">
        <w:rPr>
          <w:i/>
          <w:u w:val="single"/>
        </w:rPr>
        <w:t>process.nextTick()</w:t>
      </w:r>
      <w:r w:rsidRPr="005E2B4B">
        <w:t xml:space="preserve">, </w:t>
      </w:r>
      <w:r w:rsidRPr="005E2B4B">
        <w:rPr>
          <w:i/>
          <w:u w:val="single"/>
        </w:rPr>
        <w:t>process.platform</w:t>
      </w:r>
      <w:r w:rsidRPr="005E2B4B">
        <w:t xml:space="preserve">, </w:t>
      </w:r>
      <w:r w:rsidRPr="005E2B4B">
        <w:rPr>
          <w:i/>
          <w:u w:val="single"/>
        </w:rPr>
        <w:t>process.stderr</w:t>
      </w:r>
      <w:r w:rsidRPr="005E2B4B">
        <w:t xml:space="preserve">, </w:t>
      </w:r>
      <w:r w:rsidRPr="005E2B4B">
        <w:rPr>
          <w:i/>
          <w:u w:val="single"/>
        </w:rPr>
        <w:t>process.stdin</w:t>
      </w:r>
      <w:r w:rsidRPr="005E2B4B">
        <w:t xml:space="preserve">, and </w:t>
      </w:r>
      <w:r w:rsidRPr="005E2B4B">
        <w:rPr>
          <w:i/>
          <w:u w:val="single"/>
        </w:rPr>
        <w:t>process.stdout</w:t>
      </w:r>
      <w:r w:rsidRPr="005E2B4B">
        <w:t xml:space="preserve">. Among them, </w:t>
      </w:r>
      <w:r w:rsidRPr="005E2B4B">
        <w:rPr>
          <w:i/>
          <w:u w:val="single"/>
        </w:rPr>
        <w:t>process.memoryUsage()</w:t>
      </w:r>
      <w:r w:rsidRPr="005E2B4B">
        <w:t xml:space="preserve"> returns the memory usage of java virtual machine. Different from the description in </w:t>
      </w:r>
      <w:r w:rsidRPr="005E2B4B">
        <w:rPr>
          <w:i/>
          <w:u w:val="single"/>
        </w:rPr>
        <w:t>node.js</w:t>
      </w:r>
      <w:r w:rsidRPr="005E2B4B">
        <w:t xml:space="preserve">, </w:t>
      </w:r>
      <w:r w:rsidRPr="005E2B4B">
        <w:rPr>
          <w:i/>
          <w:u w:val="single"/>
        </w:rPr>
        <w:t>process.nextTick()</w:t>
      </w:r>
      <w:r w:rsidRPr="005E2B4B">
        <w:t xml:space="preserve"> is completely implemented with </w:t>
      </w:r>
      <w:r w:rsidRPr="005E2B4B">
        <w:rPr>
          <w:i/>
        </w:rPr>
        <w:t>setImmediate()</w:t>
      </w:r>
      <w:r w:rsidRPr="005E2B4B">
        <w:t>.</w:t>
      </w:r>
    </w:p>
    <w:p w:rsidR="00BF6CD6" w:rsidRPr="005E2B4B" w:rsidRDefault="00BF6CD6" w:rsidP="00BF6CD6">
      <w:pPr>
        <w:pStyle w:val="9"/>
      </w:pPr>
      <w:r w:rsidRPr="005E2B4B">
        <w:rPr>
          <w:rFonts w:hint="eastAsia"/>
        </w:rPr>
        <w:t>Punycode</w:t>
      </w:r>
    </w:p>
    <w:p w:rsidR="00BF6CD6" w:rsidRPr="00072014" w:rsidRDefault="00BF6CD6" w:rsidP="00BF6CD6">
      <w:pPr>
        <w:rPr>
          <w:color w:val="BFBFBF" w:themeColor="background1" w:themeShade="BF"/>
        </w:rPr>
      </w:pPr>
      <w:r w:rsidRPr="00072014">
        <w:rPr>
          <w:rFonts w:hint="eastAsia"/>
          <w:color w:val="BFBFBF" w:themeColor="background1" w:themeShade="BF"/>
        </w:rPr>
        <w:t>既然</w:t>
      </w:r>
      <w:r w:rsidRPr="00072014">
        <w:rPr>
          <w:rFonts w:hint="eastAsia"/>
          <w:color w:val="BFBFBF" w:themeColor="background1" w:themeShade="BF"/>
        </w:rPr>
        <w:t>node.js</w:t>
      </w:r>
      <w:r w:rsidRPr="00072014">
        <w:rPr>
          <w:rFonts w:hint="eastAsia"/>
          <w:color w:val="BFBFBF" w:themeColor="background1" w:themeShade="BF"/>
        </w:rPr>
        <w:t>模块自己都废弃了，不实现。</w:t>
      </w:r>
    </w:p>
    <w:p w:rsidR="00072014" w:rsidRPr="005E2B4B" w:rsidRDefault="00072014" w:rsidP="00BF6CD6">
      <w:r w:rsidRPr="005E2B4B">
        <w:t xml:space="preserve">Since the </w:t>
      </w:r>
      <w:r w:rsidRPr="005E2B4B">
        <w:rPr>
          <w:i/>
          <w:u w:val="single"/>
        </w:rPr>
        <w:t>node.js</w:t>
      </w:r>
      <w:r w:rsidRPr="005E2B4B">
        <w:t xml:space="preserve"> module itself discards it, it is not implemented.</w:t>
      </w:r>
    </w:p>
    <w:p w:rsidR="00BF6CD6" w:rsidRPr="00804E0A" w:rsidRDefault="00BF6CD6" w:rsidP="00BF6CD6">
      <w:pPr>
        <w:pStyle w:val="9"/>
        <w:rPr>
          <w:color w:val="FF0000"/>
        </w:rPr>
      </w:pPr>
      <w:r w:rsidRPr="0022430F">
        <w:rPr>
          <w:rFonts w:hint="eastAsia"/>
          <w:color w:val="BFBFBF" w:themeColor="background1" w:themeShade="BF"/>
        </w:rPr>
        <w:t>Query String(</w:t>
      </w:r>
      <w:r w:rsidRPr="0022430F">
        <w:rPr>
          <w:rFonts w:hint="eastAsia"/>
          <w:color w:val="BFBFBF" w:themeColor="background1" w:themeShade="BF"/>
        </w:rPr>
        <w:t>查询字符串</w:t>
      </w:r>
      <w:r w:rsidRPr="0022430F">
        <w:rPr>
          <w:rFonts w:hint="eastAsia"/>
          <w:color w:val="BFBFBF" w:themeColor="background1" w:themeShade="BF"/>
        </w:rPr>
        <w:t>)</w:t>
      </w:r>
      <w:r w:rsidR="0022430F">
        <w:rPr>
          <w:color w:val="FF0000"/>
        </w:rPr>
        <w:t xml:space="preserve"> </w:t>
      </w:r>
      <w:r w:rsidR="0022430F" w:rsidRPr="005E2B4B">
        <w:t>Query String</w:t>
      </w:r>
    </w:p>
    <w:p w:rsidR="00BF6CD6" w:rsidRPr="00FD69DE" w:rsidRDefault="00BF6CD6" w:rsidP="00BF6CD6">
      <w:pPr>
        <w:rPr>
          <w:color w:val="BFBFBF" w:themeColor="background1" w:themeShade="BF"/>
        </w:rPr>
      </w:pPr>
      <w:r w:rsidRPr="00FD69DE">
        <w:rPr>
          <w:rFonts w:hint="eastAsia"/>
          <w:color w:val="BFBFBF" w:themeColor="background1" w:themeShade="BF"/>
        </w:rPr>
        <w:t>纯</w:t>
      </w:r>
      <w:r w:rsidRPr="00FD69DE">
        <w:rPr>
          <w:rFonts w:hint="eastAsia"/>
          <w:color w:val="BFBFBF" w:themeColor="background1" w:themeShade="BF"/>
        </w:rPr>
        <w:t>js</w:t>
      </w:r>
      <w:r w:rsidRPr="00FD69DE">
        <w:rPr>
          <w:rFonts w:hint="eastAsia"/>
          <w:color w:val="BFBFBF" w:themeColor="background1" w:themeShade="BF"/>
        </w:rPr>
        <w:t>代码，完整实现。</w:t>
      </w:r>
    </w:p>
    <w:p w:rsidR="00FD69DE" w:rsidRPr="005E2B4B" w:rsidRDefault="00FD69DE" w:rsidP="00BF6CD6">
      <w:r w:rsidRPr="005E2B4B">
        <w:t xml:space="preserve">Pure </w:t>
      </w:r>
      <w:r w:rsidRPr="005E2B4B">
        <w:rPr>
          <w:i/>
        </w:rPr>
        <w:t>js</w:t>
      </w:r>
      <w:r w:rsidRPr="005E2B4B">
        <w:t xml:space="preserve"> code, is completely implemented.</w:t>
      </w:r>
    </w:p>
    <w:p w:rsidR="00BF6CD6" w:rsidRPr="00013736" w:rsidRDefault="00BF6CD6" w:rsidP="00BF6CD6">
      <w:pPr>
        <w:pStyle w:val="9"/>
      </w:pPr>
      <w:r w:rsidRPr="00B24F94">
        <w:rPr>
          <w:rFonts w:hint="eastAsia"/>
          <w:color w:val="BFBFBF" w:themeColor="background1" w:themeShade="BF"/>
        </w:rPr>
        <w:lastRenderedPageBreak/>
        <w:t>Readline</w:t>
      </w:r>
      <w:r w:rsidRPr="00B24F94">
        <w:rPr>
          <w:rFonts w:hint="eastAsia"/>
          <w:color w:val="BFBFBF" w:themeColor="background1" w:themeShade="BF"/>
        </w:rPr>
        <w:t>（逐行读取）</w:t>
      </w:r>
      <w:r w:rsidR="00B24F94" w:rsidRPr="00013736">
        <w:t>Readline</w:t>
      </w:r>
    </w:p>
    <w:p w:rsidR="00BF6CD6" w:rsidRPr="00DC2B4D" w:rsidRDefault="00BF6CD6" w:rsidP="00BF6CD6">
      <w:pPr>
        <w:rPr>
          <w:color w:val="BFBFBF" w:themeColor="background1" w:themeShade="BF"/>
        </w:rPr>
      </w:pPr>
      <w:r w:rsidRPr="00DC2B4D">
        <w:rPr>
          <w:rFonts w:hint="eastAsia"/>
          <w:color w:val="BFBFBF" w:themeColor="background1" w:themeShade="BF"/>
        </w:rPr>
        <w:t>太多的终端相关行为，用得不多，暂不实现。</w:t>
      </w:r>
    </w:p>
    <w:p w:rsidR="00DC2B4D" w:rsidRPr="00013736" w:rsidRDefault="00DC2B4D" w:rsidP="00BF6CD6">
      <w:r w:rsidRPr="00013736">
        <w:t>Too many terminal-related behaviors</w:t>
      </w:r>
      <w:r w:rsidR="002108B4" w:rsidRPr="00013736">
        <w:t xml:space="preserve">, </w:t>
      </w:r>
      <w:r w:rsidR="00D93508" w:rsidRPr="00013736">
        <w:t>rarely</w:t>
      </w:r>
      <w:r w:rsidRPr="00013736">
        <w:t xml:space="preserve"> use, </w:t>
      </w:r>
      <w:r w:rsidR="002108B4" w:rsidRPr="00013736">
        <w:t xml:space="preserve">and </w:t>
      </w:r>
      <w:r w:rsidRPr="00013736">
        <w:t xml:space="preserve">is not yet </w:t>
      </w:r>
      <w:r w:rsidR="002108B4" w:rsidRPr="00013736">
        <w:t>implemented</w:t>
      </w:r>
      <w:r w:rsidRPr="00013736">
        <w:t>.</w:t>
      </w:r>
    </w:p>
    <w:p w:rsidR="00BF6CD6" w:rsidRPr="00804E0A" w:rsidRDefault="00BF6CD6" w:rsidP="00BF6CD6">
      <w:pPr>
        <w:pStyle w:val="9"/>
        <w:rPr>
          <w:color w:val="FF0000"/>
        </w:rPr>
      </w:pPr>
      <w:r w:rsidRPr="00DC2B4D">
        <w:rPr>
          <w:rFonts w:hint="eastAsia"/>
          <w:color w:val="BFBFBF" w:themeColor="background1" w:themeShade="BF"/>
        </w:rPr>
        <w:t>REPL</w:t>
      </w:r>
      <w:r w:rsidRPr="00DC2B4D">
        <w:rPr>
          <w:rFonts w:hint="eastAsia"/>
          <w:color w:val="BFBFBF" w:themeColor="background1" w:themeShade="BF"/>
        </w:rPr>
        <w:t>（交互式解释器）</w:t>
      </w:r>
      <w:r w:rsidR="00DC2B4D" w:rsidRPr="00013736">
        <w:t>REPL</w:t>
      </w:r>
    </w:p>
    <w:p w:rsidR="00BF6CD6" w:rsidRPr="002108B4" w:rsidRDefault="00BF6CD6" w:rsidP="00BF6CD6">
      <w:pPr>
        <w:rPr>
          <w:color w:val="BFBFBF" w:themeColor="background1" w:themeShade="BF"/>
        </w:rPr>
      </w:pPr>
      <w:r w:rsidRPr="002108B4">
        <w:rPr>
          <w:rFonts w:hint="eastAsia"/>
          <w:color w:val="BFBFBF" w:themeColor="background1" w:themeShade="BF"/>
        </w:rPr>
        <w:t>用得不多，暂不实现。</w:t>
      </w:r>
    </w:p>
    <w:p w:rsidR="002108B4" w:rsidRPr="00013736" w:rsidRDefault="00D93508" w:rsidP="00BF6CD6">
      <w:r w:rsidRPr="00013736">
        <w:t>Rarely</w:t>
      </w:r>
      <w:r w:rsidR="002108B4" w:rsidRPr="00013736">
        <w:t xml:space="preserve"> use, and not yet implemented.</w:t>
      </w:r>
    </w:p>
    <w:p w:rsidR="00BF6CD6" w:rsidRPr="00804E0A" w:rsidRDefault="00BF6CD6" w:rsidP="00BF6CD6">
      <w:pPr>
        <w:pStyle w:val="9"/>
        <w:rPr>
          <w:color w:val="FF0000"/>
        </w:rPr>
      </w:pPr>
      <w:r w:rsidRPr="003E568D">
        <w:rPr>
          <w:rFonts w:hint="eastAsia"/>
          <w:color w:val="BFBFBF" w:themeColor="background1" w:themeShade="BF"/>
        </w:rPr>
        <w:t>Stream</w:t>
      </w:r>
      <w:r w:rsidRPr="003E568D">
        <w:rPr>
          <w:rFonts w:hint="eastAsia"/>
          <w:color w:val="BFBFBF" w:themeColor="background1" w:themeShade="BF"/>
        </w:rPr>
        <w:t>（流）</w:t>
      </w:r>
      <w:r w:rsidR="003E568D" w:rsidRPr="00013736">
        <w:t>Stream</w:t>
      </w:r>
    </w:p>
    <w:p w:rsidR="00BF6CD6" w:rsidRPr="001B73F7" w:rsidRDefault="00BF6CD6" w:rsidP="00BF6CD6">
      <w:pPr>
        <w:rPr>
          <w:color w:val="BFBFBF" w:themeColor="background1" w:themeShade="BF"/>
        </w:rPr>
      </w:pPr>
      <w:r w:rsidRPr="001B73F7">
        <w:rPr>
          <w:rFonts w:hint="eastAsia"/>
          <w:color w:val="BFBFBF" w:themeColor="background1" w:themeShade="BF"/>
        </w:rPr>
        <w:t>核心中的核心，纯</w:t>
      </w:r>
      <w:r w:rsidRPr="001B73F7">
        <w:rPr>
          <w:rFonts w:hint="eastAsia"/>
          <w:color w:val="BFBFBF" w:themeColor="background1" w:themeShade="BF"/>
        </w:rPr>
        <w:t>js</w:t>
      </w:r>
      <w:r w:rsidRPr="001B73F7">
        <w:rPr>
          <w:rFonts w:hint="eastAsia"/>
          <w:color w:val="BFBFBF" w:themeColor="background1" w:themeShade="BF"/>
        </w:rPr>
        <w:t>代码，完整实现，如同</w:t>
      </w:r>
      <w:r w:rsidRPr="001B73F7">
        <w:rPr>
          <w:rFonts w:hint="eastAsia"/>
          <w:color w:val="BFBFBF" w:themeColor="background1" w:themeShade="BF"/>
        </w:rPr>
        <w:t>node.js</w:t>
      </w:r>
      <w:r w:rsidRPr="001B73F7">
        <w:rPr>
          <w:rFonts w:hint="eastAsia"/>
          <w:color w:val="BFBFBF" w:themeColor="background1" w:themeShade="BF"/>
        </w:rPr>
        <w:t>文档所说，应该尽量使用</w:t>
      </w:r>
      <w:r w:rsidRPr="001B73F7">
        <w:rPr>
          <w:rFonts w:hint="eastAsia"/>
          <w:color w:val="BFBFBF" w:themeColor="background1" w:themeShade="BF"/>
        </w:rPr>
        <w:t>flow</w:t>
      </w:r>
      <w:r w:rsidRPr="001B73F7">
        <w:rPr>
          <w:rFonts w:hint="eastAsia"/>
          <w:color w:val="BFBFBF" w:themeColor="background1" w:themeShade="BF"/>
        </w:rPr>
        <w:t>模型。</w:t>
      </w:r>
    </w:p>
    <w:p w:rsidR="001B73F7" w:rsidRPr="00013736" w:rsidRDefault="001B73F7" w:rsidP="00BF6CD6">
      <w:r w:rsidRPr="00013736">
        <w:t xml:space="preserve">Core of the core, pure js code, is completely implemented. As described in the node.js document, </w:t>
      </w:r>
      <w:r w:rsidR="00CB17AD" w:rsidRPr="00013736">
        <w:t>flow model is prefered</w:t>
      </w:r>
      <w:r w:rsidRPr="00013736">
        <w:t>.</w:t>
      </w:r>
    </w:p>
    <w:p w:rsidR="00BF6CD6" w:rsidRPr="00804E0A" w:rsidRDefault="00BF6CD6" w:rsidP="00BF6CD6">
      <w:pPr>
        <w:pStyle w:val="9"/>
        <w:rPr>
          <w:color w:val="FF0000"/>
        </w:rPr>
      </w:pPr>
      <w:r w:rsidRPr="001A2934">
        <w:rPr>
          <w:rFonts w:hint="eastAsia"/>
          <w:color w:val="BFBFBF" w:themeColor="background1" w:themeShade="BF"/>
        </w:rPr>
        <w:t>String Decoder</w:t>
      </w:r>
      <w:r w:rsidRPr="001A2934">
        <w:rPr>
          <w:rFonts w:hint="eastAsia"/>
          <w:color w:val="BFBFBF" w:themeColor="background1" w:themeShade="BF"/>
        </w:rPr>
        <w:t>（字符串解码器）</w:t>
      </w:r>
      <w:r w:rsidR="001A2934" w:rsidRPr="00256F00">
        <w:t>String Decoder</w:t>
      </w:r>
    </w:p>
    <w:p w:rsidR="00BF6CD6" w:rsidRPr="001A2934" w:rsidRDefault="00BF6CD6" w:rsidP="00BF6CD6">
      <w:pPr>
        <w:rPr>
          <w:color w:val="BFBFBF" w:themeColor="background1" w:themeShade="BF"/>
        </w:rPr>
      </w:pPr>
      <w:r w:rsidRPr="001A2934">
        <w:rPr>
          <w:rFonts w:hint="eastAsia"/>
          <w:color w:val="BFBFBF" w:themeColor="background1" w:themeShade="BF"/>
        </w:rPr>
        <w:t>使用</w:t>
      </w:r>
      <w:r w:rsidRPr="001A2934">
        <w:rPr>
          <w:rFonts w:hint="eastAsia"/>
          <w:color w:val="BFBFBF" w:themeColor="background1" w:themeShade="BF"/>
        </w:rPr>
        <w:t>java.nio.charset.CharsetDecoder</w:t>
      </w:r>
      <w:r w:rsidRPr="001A2934">
        <w:rPr>
          <w:rFonts w:hint="eastAsia"/>
          <w:color w:val="BFBFBF" w:themeColor="background1" w:themeShade="BF"/>
        </w:rPr>
        <w:t>实现。</w:t>
      </w:r>
    </w:p>
    <w:p w:rsidR="001A2934" w:rsidRPr="00256F00" w:rsidRDefault="001A2934" w:rsidP="00BF6CD6">
      <w:r w:rsidRPr="00256F00">
        <w:t xml:space="preserve">Use </w:t>
      </w:r>
      <w:r w:rsidRPr="00256F00">
        <w:rPr>
          <w:i/>
          <w:u w:val="single"/>
        </w:rPr>
        <w:t>java.nio.charset.CharsetDecoder</w:t>
      </w:r>
      <w:r w:rsidRPr="00256F00">
        <w:t xml:space="preserve"> to implement.</w:t>
      </w:r>
    </w:p>
    <w:p w:rsidR="00BF6CD6" w:rsidRPr="00256F00" w:rsidRDefault="00BF6CD6" w:rsidP="00BF6CD6">
      <w:pPr>
        <w:pStyle w:val="9"/>
      </w:pPr>
      <w:r w:rsidRPr="005720F0">
        <w:rPr>
          <w:rFonts w:hint="eastAsia"/>
          <w:color w:val="BFBFBF" w:themeColor="background1" w:themeShade="BF"/>
        </w:rPr>
        <w:t>Timer</w:t>
      </w:r>
      <w:r w:rsidRPr="005720F0">
        <w:rPr>
          <w:rFonts w:hint="eastAsia"/>
          <w:color w:val="BFBFBF" w:themeColor="background1" w:themeShade="BF"/>
        </w:rPr>
        <w:t>（定时器）</w:t>
      </w:r>
      <w:r w:rsidR="005720F0" w:rsidRPr="00256F00">
        <w:t>Timer</w:t>
      </w:r>
    </w:p>
    <w:p w:rsidR="00BF6CD6" w:rsidRPr="00833A3D" w:rsidRDefault="00BF6CD6" w:rsidP="00BF6CD6">
      <w:pPr>
        <w:rPr>
          <w:color w:val="BFBFBF" w:themeColor="background1" w:themeShade="BF"/>
        </w:rPr>
      </w:pPr>
      <w:r w:rsidRPr="00833A3D">
        <w:rPr>
          <w:rFonts w:hint="eastAsia"/>
          <w:color w:val="BFBFBF" w:themeColor="background1" w:themeShade="BF"/>
        </w:rPr>
        <w:t>用处很多的工具，完整实现。</w:t>
      </w:r>
    </w:p>
    <w:p w:rsidR="00833A3D" w:rsidRPr="00256F00" w:rsidRDefault="00833A3D" w:rsidP="00BF6CD6">
      <w:r w:rsidRPr="00256F00">
        <w:t>The tools with many usefulness is completely implemented.</w:t>
      </w:r>
    </w:p>
    <w:p w:rsidR="00BF6CD6" w:rsidRPr="00256F00" w:rsidRDefault="00BF6CD6" w:rsidP="00BF6CD6">
      <w:pPr>
        <w:pStyle w:val="9"/>
      </w:pPr>
      <w:r w:rsidRPr="00256F00">
        <w:rPr>
          <w:rFonts w:hint="eastAsia"/>
        </w:rPr>
        <w:t>TLS/SSL</w:t>
      </w:r>
    </w:p>
    <w:p w:rsidR="000F23A1" w:rsidRPr="004E3643" w:rsidRDefault="000F23A1" w:rsidP="000F23A1">
      <w:pPr>
        <w:rPr>
          <w:color w:val="BFBFBF" w:themeColor="background1" w:themeShade="BF"/>
        </w:rPr>
      </w:pPr>
      <w:r w:rsidRPr="004E3643">
        <w:rPr>
          <w:rFonts w:hint="eastAsia"/>
          <w:color w:val="BFBFBF" w:themeColor="background1" w:themeShade="BF"/>
        </w:rPr>
        <w:t>Node.js</w:t>
      </w:r>
      <w:r w:rsidRPr="004E3643">
        <w:rPr>
          <w:rFonts w:hint="eastAsia"/>
          <w:color w:val="BFBFBF" w:themeColor="background1" w:themeShade="BF"/>
        </w:rPr>
        <w:t>的设计方式过于冗余，</w:t>
      </w:r>
      <w:r w:rsidRPr="004E3643">
        <w:rPr>
          <w:rFonts w:hint="eastAsia"/>
          <w:color w:val="BFBFBF" w:themeColor="background1" w:themeShade="BF"/>
        </w:rPr>
        <w:t>Limax</w:t>
      </w:r>
      <w:r w:rsidRPr="004E3643">
        <w:rPr>
          <w:rFonts w:hint="eastAsia"/>
          <w:color w:val="BFBFBF" w:themeColor="background1" w:themeShade="BF"/>
        </w:rPr>
        <w:t>版本直接在</w:t>
      </w:r>
      <w:r w:rsidRPr="004E3643">
        <w:rPr>
          <w:rFonts w:hint="eastAsia"/>
          <w:color w:val="BFBFBF" w:themeColor="background1" w:themeShade="BF"/>
        </w:rPr>
        <w:t>Net</w:t>
      </w:r>
      <w:r w:rsidRPr="004E3643">
        <w:rPr>
          <w:rFonts w:hint="eastAsia"/>
          <w:color w:val="BFBFBF" w:themeColor="background1" w:themeShade="BF"/>
        </w:rPr>
        <w:t>模块中实现。</w:t>
      </w:r>
      <w:r w:rsidRPr="004E3643">
        <w:rPr>
          <w:rFonts w:hint="eastAsia"/>
          <w:b/>
          <w:color w:val="BFBFBF" w:themeColor="background1" w:themeShade="BF"/>
          <w:u w:val="single"/>
        </w:rPr>
        <w:t>（实际上不存在</w:t>
      </w:r>
      <w:r w:rsidRPr="004E3643">
        <w:rPr>
          <w:rFonts w:hint="eastAsia"/>
          <w:b/>
          <w:color w:val="BFBFBF" w:themeColor="background1" w:themeShade="BF"/>
          <w:u w:val="single"/>
        </w:rPr>
        <w:t>tls</w:t>
      </w:r>
      <w:r w:rsidRPr="004E3643">
        <w:rPr>
          <w:rFonts w:hint="eastAsia"/>
          <w:b/>
          <w:color w:val="BFBFBF" w:themeColor="background1" w:themeShade="BF"/>
          <w:u w:val="single"/>
        </w:rPr>
        <w:t>这个模块）</w:t>
      </w:r>
      <w:r w:rsidRPr="004E3643">
        <w:rPr>
          <w:rFonts w:hint="eastAsia"/>
          <w:color w:val="BFBFBF" w:themeColor="background1" w:themeShade="BF"/>
        </w:rPr>
        <w:t>，</w:t>
      </w:r>
      <w:r w:rsidRPr="004E3643">
        <w:rPr>
          <w:rFonts w:hint="eastAsia"/>
          <w:color w:val="BFBFBF" w:themeColor="background1" w:themeShade="BF"/>
        </w:rPr>
        <w:t>Limax</w:t>
      </w:r>
      <w:r w:rsidRPr="004E3643">
        <w:rPr>
          <w:rFonts w:hint="eastAsia"/>
          <w:color w:val="BFBFBF" w:themeColor="background1" w:themeShade="BF"/>
        </w:rPr>
        <w:t>版本的实现不但支持</w:t>
      </w:r>
      <w:r w:rsidRPr="004E3643">
        <w:rPr>
          <w:rFonts w:hint="eastAsia"/>
          <w:color w:val="BFBFBF" w:themeColor="background1" w:themeShade="BF"/>
        </w:rPr>
        <w:t>Node.js</w:t>
      </w:r>
      <w:r w:rsidRPr="004E3643">
        <w:rPr>
          <w:rFonts w:hint="eastAsia"/>
          <w:color w:val="BFBFBF" w:themeColor="background1" w:themeShade="BF"/>
        </w:rPr>
        <w:t>的</w:t>
      </w:r>
      <w:r w:rsidRPr="004E3643">
        <w:rPr>
          <w:rFonts w:hint="eastAsia"/>
          <w:color w:val="BFBFBF" w:themeColor="background1" w:themeShade="BF"/>
        </w:rPr>
        <w:t>TLSSocket</w:t>
      </w:r>
      <w:r w:rsidRPr="004E3643">
        <w:rPr>
          <w:rFonts w:hint="eastAsia"/>
          <w:color w:val="BFBFBF" w:themeColor="background1" w:themeShade="BF"/>
        </w:rPr>
        <w:t>方式，也支持某些实际网络协议使用的</w:t>
      </w:r>
      <w:r w:rsidRPr="004E3643">
        <w:rPr>
          <w:rFonts w:hint="eastAsia"/>
          <w:color w:val="BFBFBF" w:themeColor="background1" w:themeShade="BF"/>
        </w:rPr>
        <w:t>STARTTLS</w:t>
      </w:r>
      <w:r w:rsidRPr="004E3643">
        <w:rPr>
          <w:rFonts w:hint="eastAsia"/>
          <w:color w:val="BFBFBF" w:themeColor="background1" w:themeShade="BF"/>
        </w:rPr>
        <w:t>模式，允许在非安全连接上启停</w:t>
      </w:r>
      <w:r w:rsidRPr="004E3643">
        <w:rPr>
          <w:rFonts w:hint="eastAsia"/>
          <w:color w:val="BFBFBF" w:themeColor="background1" w:themeShade="BF"/>
        </w:rPr>
        <w:t>TLS</w:t>
      </w:r>
      <w:r w:rsidRPr="004E3643">
        <w:rPr>
          <w:rFonts w:hint="eastAsia"/>
          <w:color w:val="BFBFBF" w:themeColor="background1" w:themeShade="BF"/>
        </w:rPr>
        <w:t>。</w:t>
      </w:r>
    </w:p>
    <w:p w:rsidR="001E65E7" w:rsidRPr="00FE7029" w:rsidRDefault="001E65E7" w:rsidP="000F23A1">
      <w:r w:rsidRPr="00FE7029">
        <w:t xml:space="preserve">The design of </w:t>
      </w:r>
      <w:r w:rsidRPr="00FE7029">
        <w:rPr>
          <w:i/>
          <w:u w:val="single"/>
        </w:rPr>
        <w:t>Node.js</w:t>
      </w:r>
      <w:r w:rsidRPr="00FE7029">
        <w:t xml:space="preserve"> is too redundant, so the Limax version directly implements it in the </w:t>
      </w:r>
      <w:r w:rsidRPr="00FE7029">
        <w:rPr>
          <w:i/>
        </w:rPr>
        <w:t xml:space="preserve">Net </w:t>
      </w:r>
      <w:r w:rsidRPr="00FE7029">
        <w:t>module. (</w:t>
      </w:r>
      <w:r w:rsidRPr="00FE7029">
        <w:rPr>
          <w:b/>
        </w:rPr>
        <w:t xml:space="preserve">Actually, there is no </w:t>
      </w:r>
      <w:r w:rsidRPr="00FE7029">
        <w:rPr>
          <w:b/>
          <w:i/>
        </w:rPr>
        <w:t>tls</w:t>
      </w:r>
      <w:r w:rsidRPr="00FE7029">
        <w:rPr>
          <w:b/>
        </w:rPr>
        <w:t xml:space="preserve"> module.</w:t>
      </w:r>
      <w:r w:rsidRPr="00FE7029">
        <w:t xml:space="preserve">) The implementation of the Limax version not only supports the </w:t>
      </w:r>
      <w:r w:rsidRPr="00FE7029">
        <w:rPr>
          <w:i/>
        </w:rPr>
        <w:t>TLSSocket</w:t>
      </w:r>
      <w:r w:rsidRPr="00FE7029">
        <w:t xml:space="preserve"> way of </w:t>
      </w:r>
      <w:r w:rsidRPr="00FE7029">
        <w:rPr>
          <w:i/>
          <w:u w:val="single"/>
        </w:rPr>
        <w:t>Node.js</w:t>
      </w:r>
      <w:r w:rsidRPr="00FE7029">
        <w:t xml:space="preserve">, but also supports some actual network protocols using the </w:t>
      </w:r>
      <w:r w:rsidRPr="00FE7029">
        <w:rPr>
          <w:i/>
        </w:rPr>
        <w:t>STARTTLS</w:t>
      </w:r>
      <w:r w:rsidRPr="00FE7029">
        <w:t xml:space="preserve"> way</w:t>
      </w:r>
      <w:r w:rsidR="00A77430" w:rsidRPr="00FE7029">
        <w:t xml:space="preserve"> and allowing to start and stop </w:t>
      </w:r>
      <w:r w:rsidR="00A77430" w:rsidRPr="00FE7029">
        <w:rPr>
          <w:i/>
        </w:rPr>
        <w:t>TLS</w:t>
      </w:r>
      <w:r w:rsidR="00A77430" w:rsidRPr="00FE7029">
        <w:t xml:space="preserve"> on non-secure connection.</w:t>
      </w:r>
    </w:p>
    <w:p w:rsidR="000F23A1" w:rsidRPr="00965BE6" w:rsidRDefault="000F23A1" w:rsidP="000F23A1">
      <w:pPr>
        <w:rPr>
          <w:b/>
          <w:color w:val="FF0000"/>
          <w:u w:val="single"/>
        </w:rPr>
      </w:pPr>
    </w:p>
    <w:p w:rsidR="000F23A1" w:rsidRPr="00FE7029" w:rsidRDefault="000F23A1" w:rsidP="000F23A1">
      <w:pPr>
        <w:rPr>
          <w:b/>
        </w:rPr>
      </w:pPr>
      <w:r w:rsidRPr="00FA265E">
        <w:rPr>
          <w:b/>
          <w:color w:val="BFBFBF" w:themeColor="background1" w:themeShade="BF"/>
        </w:rPr>
        <w:t>Net</w:t>
      </w:r>
      <w:r w:rsidRPr="00FA265E">
        <w:rPr>
          <w:rFonts w:hint="eastAsia"/>
          <w:b/>
          <w:color w:val="BFBFBF" w:themeColor="background1" w:themeShade="BF"/>
        </w:rPr>
        <w:t>模块的扩充</w:t>
      </w:r>
      <w:r w:rsidR="00FA265E" w:rsidRPr="00FA265E">
        <w:rPr>
          <w:b/>
          <w:color w:val="BFBFBF" w:themeColor="background1" w:themeShade="BF"/>
        </w:rPr>
        <w:t xml:space="preserve"> </w:t>
      </w:r>
      <w:r w:rsidR="00FA265E" w:rsidRPr="00FE7029">
        <w:rPr>
          <w:b/>
        </w:rPr>
        <w:t>The expansion of Net module</w:t>
      </w:r>
    </w:p>
    <w:p w:rsidR="000F23A1" w:rsidRPr="00965BE6" w:rsidRDefault="000F23A1" w:rsidP="00757021">
      <w:pPr>
        <w:pStyle w:val="a3"/>
        <w:numPr>
          <w:ilvl w:val="0"/>
          <w:numId w:val="98"/>
        </w:numPr>
        <w:ind w:firstLineChars="0"/>
        <w:rPr>
          <w:color w:val="FF0000"/>
        </w:rPr>
      </w:pPr>
      <w:r w:rsidRPr="003D28DD">
        <w:rPr>
          <w:rFonts w:hint="eastAsia"/>
          <w:color w:val="BFBFBF" w:themeColor="background1" w:themeShade="BF"/>
        </w:rPr>
        <w:t>net.Server</w:t>
      </w:r>
      <w:r w:rsidRPr="003D28DD">
        <w:rPr>
          <w:rFonts w:hint="eastAsia"/>
          <w:color w:val="BFBFBF" w:themeColor="background1" w:themeShade="BF"/>
        </w:rPr>
        <w:t>类</w:t>
      </w:r>
      <w:r w:rsidR="003D28DD">
        <w:rPr>
          <w:color w:val="FF0000"/>
        </w:rPr>
        <w:t xml:space="preserve"> </w:t>
      </w:r>
      <w:r w:rsidR="003D28DD" w:rsidRPr="00FE7029">
        <w:rPr>
          <w:i/>
          <w:u w:val="single"/>
        </w:rPr>
        <w:t>net.Server</w:t>
      </w:r>
      <w:r w:rsidR="003D28DD" w:rsidRPr="00FE7029">
        <w:t xml:space="preserve"> class</w:t>
      </w:r>
    </w:p>
    <w:p w:rsidR="000F23A1" w:rsidRPr="003E55C7" w:rsidRDefault="000F23A1" w:rsidP="00757021">
      <w:pPr>
        <w:pStyle w:val="a3"/>
        <w:numPr>
          <w:ilvl w:val="1"/>
          <w:numId w:val="98"/>
        </w:numPr>
        <w:ind w:firstLineChars="0"/>
        <w:rPr>
          <w:color w:val="BFBFBF" w:themeColor="background1" w:themeShade="BF"/>
        </w:rPr>
      </w:pPr>
      <w:r w:rsidRPr="003E55C7">
        <w:rPr>
          <w:rFonts w:hint="eastAsia"/>
          <w:color w:val="BFBFBF" w:themeColor="background1" w:themeShade="BF"/>
        </w:rPr>
        <w:t>构造参数</w:t>
      </w:r>
      <w:r w:rsidRPr="003E55C7">
        <w:rPr>
          <w:rFonts w:hint="eastAsia"/>
          <w:color w:val="BFBFBF" w:themeColor="background1" w:themeShade="BF"/>
        </w:rPr>
        <w:t>options</w:t>
      </w:r>
      <w:r w:rsidRPr="003E55C7">
        <w:rPr>
          <w:rFonts w:hint="eastAsia"/>
          <w:color w:val="BFBFBF" w:themeColor="background1" w:themeShade="BF"/>
        </w:rPr>
        <w:t>中增加了</w:t>
      </w:r>
      <w:r w:rsidRPr="003E55C7">
        <w:rPr>
          <w:rFonts w:hint="eastAsia"/>
          <w:color w:val="BFBFBF" w:themeColor="background1" w:themeShade="BF"/>
        </w:rPr>
        <w:t>options.tls</w:t>
      </w:r>
      <w:r w:rsidRPr="003E55C7">
        <w:rPr>
          <w:rFonts w:hint="eastAsia"/>
          <w:color w:val="BFBFBF" w:themeColor="background1" w:themeShade="BF"/>
        </w:rPr>
        <w:t>属性，如果设置了该属性，服务器按</w:t>
      </w:r>
      <w:r w:rsidRPr="003E55C7">
        <w:rPr>
          <w:rFonts w:hint="eastAsia"/>
          <w:color w:val="BFBFBF" w:themeColor="background1" w:themeShade="BF"/>
        </w:rPr>
        <w:t>TLSSocket</w:t>
      </w:r>
      <w:r w:rsidRPr="003E55C7">
        <w:rPr>
          <w:rFonts w:hint="eastAsia"/>
          <w:color w:val="BFBFBF" w:themeColor="background1" w:themeShade="BF"/>
        </w:rPr>
        <w:t>服务器方式启动。（</w:t>
      </w:r>
      <w:r w:rsidRPr="003E55C7">
        <w:rPr>
          <w:rFonts w:hint="eastAsia"/>
          <w:color w:val="BFBFBF" w:themeColor="background1" w:themeShade="BF"/>
        </w:rPr>
        <w:t>http</w:t>
      </w:r>
      <w:r w:rsidRPr="003E55C7">
        <w:rPr>
          <w:rFonts w:hint="eastAsia"/>
          <w:color w:val="BFBFBF" w:themeColor="background1" w:themeShade="BF"/>
        </w:rPr>
        <w:t>模块的使用的方式）</w:t>
      </w:r>
    </w:p>
    <w:p w:rsidR="004C059C" w:rsidRPr="00FE7029" w:rsidRDefault="004C059C" w:rsidP="004C059C">
      <w:pPr>
        <w:pStyle w:val="a3"/>
        <w:ind w:left="567" w:firstLineChars="0" w:firstLine="0"/>
      </w:pPr>
      <w:r w:rsidRPr="00FE7029">
        <w:t xml:space="preserve">The </w:t>
      </w:r>
      <w:r w:rsidRPr="00FE7029">
        <w:rPr>
          <w:i/>
          <w:u w:val="single"/>
        </w:rPr>
        <w:t>options.tls</w:t>
      </w:r>
      <w:r w:rsidRPr="00FE7029">
        <w:t xml:space="preserve"> property is added into the constructor parameter </w:t>
      </w:r>
      <w:r w:rsidRPr="00FE7029">
        <w:rPr>
          <w:i/>
        </w:rPr>
        <w:t>options</w:t>
      </w:r>
      <w:r w:rsidRPr="00FE7029">
        <w:t xml:space="preserve">. If this property is set, </w:t>
      </w:r>
      <w:r w:rsidR="003E55C7" w:rsidRPr="00FE7029">
        <w:t xml:space="preserve">the server is launched according to the </w:t>
      </w:r>
      <w:r w:rsidR="003E55C7" w:rsidRPr="00FE7029">
        <w:rPr>
          <w:i/>
        </w:rPr>
        <w:t>TLSSocket</w:t>
      </w:r>
      <w:r w:rsidR="003E55C7" w:rsidRPr="00FE7029">
        <w:t xml:space="preserve"> server way. (the using way of </w:t>
      </w:r>
      <w:r w:rsidR="003E55C7" w:rsidRPr="00FE7029">
        <w:rPr>
          <w:i/>
        </w:rPr>
        <w:t>http</w:t>
      </w:r>
      <w:r w:rsidR="003E55C7" w:rsidRPr="00FE7029">
        <w:t xml:space="preserve"> module)</w:t>
      </w:r>
    </w:p>
    <w:p w:rsidR="000F23A1" w:rsidRPr="00965BE6" w:rsidRDefault="000F23A1" w:rsidP="00757021">
      <w:pPr>
        <w:pStyle w:val="a3"/>
        <w:numPr>
          <w:ilvl w:val="0"/>
          <w:numId w:val="98"/>
        </w:numPr>
        <w:ind w:firstLineChars="0"/>
        <w:rPr>
          <w:color w:val="FF0000"/>
        </w:rPr>
      </w:pPr>
      <w:r w:rsidRPr="00E015D3">
        <w:rPr>
          <w:rFonts w:hint="eastAsia"/>
          <w:color w:val="BFBFBF" w:themeColor="background1" w:themeShade="BF"/>
        </w:rPr>
        <w:t>net.Socket</w:t>
      </w:r>
      <w:r w:rsidRPr="00E015D3">
        <w:rPr>
          <w:rFonts w:hint="eastAsia"/>
          <w:color w:val="BFBFBF" w:themeColor="background1" w:themeShade="BF"/>
        </w:rPr>
        <w:t>类</w:t>
      </w:r>
      <w:r w:rsidR="00E015D3">
        <w:rPr>
          <w:color w:val="FF0000"/>
        </w:rPr>
        <w:t xml:space="preserve"> </w:t>
      </w:r>
      <w:r w:rsidR="00E015D3" w:rsidRPr="00FE7029">
        <w:rPr>
          <w:i/>
          <w:u w:val="single"/>
        </w:rPr>
        <w:t>net.Socket</w:t>
      </w:r>
      <w:r w:rsidR="00E015D3" w:rsidRPr="00FE7029">
        <w:t xml:space="preserve"> class</w:t>
      </w:r>
    </w:p>
    <w:p w:rsidR="000F23A1" w:rsidRPr="008F3B18" w:rsidRDefault="000F23A1" w:rsidP="00757021">
      <w:pPr>
        <w:pStyle w:val="a3"/>
        <w:numPr>
          <w:ilvl w:val="1"/>
          <w:numId w:val="98"/>
        </w:numPr>
        <w:ind w:firstLineChars="0"/>
        <w:rPr>
          <w:color w:val="BFBFBF" w:themeColor="background1" w:themeShade="BF"/>
        </w:rPr>
      </w:pPr>
      <w:r w:rsidRPr="008F3B18">
        <w:rPr>
          <w:rFonts w:hint="eastAsia"/>
          <w:color w:val="BFBFBF" w:themeColor="background1" w:themeShade="BF"/>
        </w:rPr>
        <w:t>构造参数</w:t>
      </w:r>
      <w:r w:rsidRPr="008F3B18">
        <w:rPr>
          <w:rFonts w:hint="eastAsia"/>
          <w:color w:val="BFBFBF" w:themeColor="background1" w:themeShade="BF"/>
        </w:rPr>
        <w:t>options</w:t>
      </w:r>
      <w:r w:rsidRPr="008F3B18">
        <w:rPr>
          <w:rFonts w:hint="eastAsia"/>
          <w:color w:val="BFBFBF" w:themeColor="background1" w:themeShade="BF"/>
        </w:rPr>
        <w:t>中增加了</w:t>
      </w:r>
      <w:r w:rsidRPr="008F3B18">
        <w:rPr>
          <w:rFonts w:hint="eastAsia"/>
          <w:color w:val="BFBFBF" w:themeColor="background1" w:themeShade="BF"/>
        </w:rPr>
        <w:t>options.tls</w:t>
      </w:r>
      <w:r w:rsidRPr="008F3B18">
        <w:rPr>
          <w:rFonts w:hint="eastAsia"/>
          <w:color w:val="BFBFBF" w:themeColor="background1" w:themeShade="BF"/>
        </w:rPr>
        <w:t>属性，如果设置了该属性，</w:t>
      </w:r>
      <w:r w:rsidRPr="008F3B18">
        <w:rPr>
          <w:rFonts w:hint="eastAsia"/>
          <w:color w:val="BFBFBF" w:themeColor="background1" w:themeShade="BF"/>
        </w:rPr>
        <w:t>socket.connect</w:t>
      </w:r>
      <w:r w:rsidRPr="008F3B18">
        <w:rPr>
          <w:rFonts w:hint="eastAsia"/>
          <w:color w:val="BFBFBF" w:themeColor="background1" w:themeShade="BF"/>
        </w:rPr>
        <w:t>时客户端按照</w:t>
      </w:r>
      <w:r w:rsidRPr="008F3B18">
        <w:rPr>
          <w:rFonts w:hint="eastAsia"/>
          <w:color w:val="BFBFBF" w:themeColor="background1" w:themeShade="BF"/>
        </w:rPr>
        <w:t>TLSSocket</w:t>
      </w:r>
      <w:r w:rsidRPr="008F3B18">
        <w:rPr>
          <w:rFonts w:hint="eastAsia"/>
          <w:color w:val="BFBFBF" w:themeColor="background1" w:themeShade="BF"/>
        </w:rPr>
        <w:t>客户端方式启动。（</w:t>
      </w:r>
      <w:r w:rsidRPr="008F3B18">
        <w:rPr>
          <w:rFonts w:hint="eastAsia"/>
          <w:color w:val="BFBFBF" w:themeColor="background1" w:themeShade="BF"/>
        </w:rPr>
        <w:t>http</w:t>
      </w:r>
      <w:r w:rsidRPr="008F3B18">
        <w:rPr>
          <w:rFonts w:hint="eastAsia"/>
          <w:color w:val="BFBFBF" w:themeColor="background1" w:themeShade="BF"/>
        </w:rPr>
        <w:t>模块使用的方式）</w:t>
      </w:r>
    </w:p>
    <w:p w:rsidR="008F3B18" w:rsidRPr="00FE7029" w:rsidRDefault="008F3B18" w:rsidP="008F3B18">
      <w:pPr>
        <w:pStyle w:val="a3"/>
        <w:ind w:left="567" w:firstLineChars="0" w:firstLine="0"/>
      </w:pPr>
      <w:r w:rsidRPr="00FE7029">
        <w:t xml:space="preserve">The </w:t>
      </w:r>
      <w:r w:rsidRPr="00FE7029">
        <w:rPr>
          <w:i/>
          <w:u w:val="single"/>
        </w:rPr>
        <w:t>options.tls</w:t>
      </w:r>
      <w:r w:rsidRPr="00FE7029">
        <w:t xml:space="preserve"> property is added into the constructor parameter </w:t>
      </w:r>
      <w:r w:rsidRPr="00FE7029">
        <w:rPr>
          <w:i/>
        </w:rPr>
        <w:t>options</w:t>
      </w:r>
      <w:r w:rsidRPr="00FE7029">
        <w:t xml:space="preserve">. If this property is </w:t>
      </w:r>
      <w:r w:rsidRPr="00FE7029">
        <w:lastRenderedPageBreak/>
        <w:t xml:space="preserve">set, the client is launched according to the </w:t>
      </w:r>
      <w:r w:rsidRPr="00FE7029">
        <w:rPr>
          <w:i/>
        </w:rPr>
        <w:t xml:space="preserve">TLSSocket </w:t>
      </w:r>
      <w:r w:rsidRPr="00FE7029">
        <w:t xml:space="preserve">client way. (the using way of the </w:t>
      </w:r>
      <w:r w:rsidRPr="00FE7029">
        <w:rPr>
          <w:i/>
        </w:rPr>
        <w:t>http</w:t>
      </w:r>
      <w:r w:rsidRPr="00FE7029">
        <w:t xml:space="preserve"> module)</w:t>
      </w:r>
    </w:p>
    <w:p w:rsidR="000F23A1" w:rsidRPr="00B779F6" w:rsidRDefault="000F23A1" w:rsidP="00757021">
      <w:pPr>
        <w:pStyle w:val="a3"/>
        <w:numPr>
          <w:ilvl w:val="1"/>
          <w:numId w:val="98"/>
        </w:numPr>
        <w:ind w:firstLineChars="0"/>
        <w:rPr>
          <w:color w:val="BFBFBF" w:themeColor="background1" w:themeShade="BF"/>
        </w:rPr>
      </w:pPr>
      <w:r w:rsidRPr="00B779F6">
        <w:rPr>
          <w:rFonts w:hint="eastAsia"/>
          <w:color w:val="BFBFBF" w:themeColor="background1" w:themeShade="BF"/>
        </w:rPr>
        <w:t>方法</w:t>
      </w:r>
      <w:r w:rsidRPr="00B779F6">
        <w:rPr>
          <w:rFonts w:hint="eastAsia"/>
          <w:color w:val="BFBFBF" w:themeColor="background1" w:themeShade="BF"/>
        </w:rPr>
        <w:t>socket.starttls(tls)</w:t>
      </w:r>
      <w:r w:rsidRPr="00B779F6">
        <w:rPr>
          <w:rFonts w:hint="eastAsia"/>
          <w:color w:val="BFBFBF" w:themeColor="background1" w:themeShade="BF"/>
        </w:rPr>
        <w:t>，在非安全连接上使用</w:t>
      </w:r>
      <w:r w:rsidRPr="00B779F6">
        <w:rPr>
          <w:rFonts w:hint="eastAsia"/>
          <w:color w:val="BFBFBF" w:themeColor="background1" w:themeShade="BF"/>
        </w:rPr>
        <w:t>tls</w:t>
      </w:r>
      <w:r w:rsidRPr="00B779F6">
        <w:rPr>
          <w:rFonts w:hint="eastAsia"/>
          <w:color w:val="BFBFBF" w:themeColor="background1" w:themeShade="BF"/>
        </w:rPr>
        <w:t>配置信息启动</w:t>
      </w:r>
      <w:r w:rsidRPr="00B779F6">
        <w:rPr>
          <w:rFonts w:hint="eastAsia"/>
          <w:color w:val="BFBFBF" w:themeColor="background1" w:themeShade="BF"/>
        </w:rPr>
        <w:t>TLS</w:t>
      </w:r>
      <w:r w:rsidRPr="00B779F6">
        <w:rPr>
          <w:rFonts w:hint="eastAsia"/>
          <w:color w:val="BFBFBF" w:themeColor="background1" w:themeShade="BF"/>
        </w:rPr>
        <w:t>。</w:t>
      </w:r>
      <w:r w:rsidRPr="00B779F6">
        <w:rPr>
          <w:rFonts w:hint="eastAsia"/>
          <w:color w:val="BFBFBF" w:themeColor="background1" w:themeShade="BF"/>
        </w:rPr>
        <w:t>s</w:t>
      </w:r>
      <w:r w:rsidRPr="00B779F6">
        <w:rPr>
          <w:color w:val="BFBFBF" w:themeColor="background1" w:themeShade="BF"/>
        </w:rPr>
        <w:t>tarttls</w:t>
      </w:r>
      <w:r w:rsidRPr="00B779F6">
        <w:rPr>
          <w:rFonts w:hint="eastAsia"/>
          <w:color w:val="BFBFBF" w:themeColor="background1" w:themeShade="BF"/>
        </w:rPr>
        <w:t>之后，允许立即发送数据，实际上数据将在</w:t>
      </w:r>
      <w:r w:rsidRPr="00B779F6">
        <w:rPr>
          <w:rFonts w:hint="eastAsia"/>
          <w:color w:val="BFBFBF" w:themeColor="background1" w:themeShade="BF"/>
        </w:rPr>
        <w:t>tls</w:t>
      </w:r>
      <w:r w:rsidRPr="00B779F6">
        <w:rPr>
          <w:rFonts w:hint="eastAsia"/>
          <w:color w:val="BFBFBF" w:themeColor="background1" w:themeShade="BF"/>
        </w:rPr>
        <w:t>握手完成以后被发送。</w:t>
      </w:r>
    </w:p>
    <w:p w:rsidR="00F17CBB" w:rsidRPr="00FE7029" w:rsidRDefault="00F17CBB" w:rsidP="00F17CBB">
      <w:pPr>
        <w:pStyle w:val="a3"/>
        <w:ind w:left="567" w:firstLineChars="0" w:firstLine="0"/>
      </w:pPr>
      <w:r w:rsidRPr="00FE7029">
        <w:t xml:space="preserve">The method </w:t>
      </w:r>
      <w:r w:rsidRPr="00FE7029">
        <w:rPr>
          <w:i/>
          <w:u w:val="single"/>
        </w:rPr>
        <w:t>socket.starttls(tls)</w:t>
      </w:r>
      <w:r w:rsidRPr="00FE7029">
        <w:t xml:space="preserve"> uses the tls configuration information to launch </w:t>
      </w:r>
      <w:r w:rsidRPr="00FE7029">
        <w:rPr>
          <w:i/>
        </w:rPr>
        <w:t>TLS</w:t>
      </w:r>
      <w:r w:rsidRPr="00FE7029">
        <w:t xml:space="preserve"> on the non-secure connection. After</w:t>
      </w:r>
      <w:r w:rsidRPr="00FE7029">
        <w:rPr>
          <w:i/>
        </w:rPr>
        <w:t xml:space="preserve"> starttls</w:t>
      </w:r>
      <w:r w:rsidRPr="00FE7029">
        <w:t xml:space="preserve">, </w:t>
      </w:r>
      <w:r w:rsidR="00B779F6" w:rsidRPr="00FE7029">
        <w:t xml:space="preserve">the data is allowd to be sent immediately. In fact, the data will be sent after the </w:t>
      </w:r>
      <w:r w:rsidR="00B779F6" w:rsidRPr="00FE7029">
        <w:rPr>
          <w:i/>
        </w:rPr>
        <w:t>tls</w:t>
      </w:r>
      <w:r w:rsidR="00B779F6" w:rsidRPr="00FE7029">
        <w:t xml:space="preserve"> handshake is completed.</w:t>
      </w:r>
    </w:p>
    <w:p w:rsidR="000F23A1" w:rsidRPr="00882248" w:rsidRDefault="000F23A1" w:rsidP="00757021">
      <w:pPr>
        <w:pStyle w:val="a3"/>
        <w:numPr>
          <w:ilvl w:val="1"/>
          <w:numId w:val="98"/>
        </w:numPr>
        <w:ind w:firstLineChars="0"/>
        <w:rPr>
          <w:color w:val="BFBFBF" w:themeColor="background1" w:themeShade="BF"/>
        </w:rPr>
      </w:pPr>
      <w:r w:rsidRPr="00882248">
        <w:rPr>
          <w:rFonts w:hint="eastAsia"/>
          <w:color w:val="BFBFBF" w:themeColor="background1" w:themeShade="BF"/>
        </w:rPr>
        <w:t>方法</w:t>
      </w:r>
      <w:r w:rsidRPr="00882248">
        <w:rPr>
          <w:rFonts w:hint="eastAsia"/>
          <w:color w:val="BFBFBF" w:themeColor="background1" w:themeShade="BF"/>
        </w:rPr>
        <w:t>socket.stoptls([function()])</w:t>
      </w:r>
      <w:r w:rsidRPr="00882248">
        <w:rPr>
          <w:rFonts w:hint="eastAsia"/>
          <w:color w:val="BFBFBF" w:themeColor="background1" w:themeShade="BF"/>
        </w:rPr>
        <w:t>，结束</w:t>
      </w:r>
      <w:r w:rsidRPr="00882248">
        <w:rPr>
          <w:rFonts w:hint="eastAsia"/>
          <w:color w:val="BFBFBF" w:themeColor="background1" w:themeShade="BF"/>
        </w:rPr>
        <w:t>TLS</w:t>
      </w:r>
      <w:r w:rsidRPr="00882248">
        <w:rPr>
          <w:rFonts w:hint="eastAsia"/>
          <w:color w:val="BFBFBF" w:themeColor="background1" w:themeShade="BF"/>
        </w:rPr>
        <w:t>会话，回到非安全会话状态。如果传入一个回调函数，该函数在</w:t>
      </w:r>
      <w:r w:rsidRPr="00882248">
        <w:rPr>
          <w:rFonts w:hint="eastAsia"/>
          <w:color w:val="BFBFBF" w:themeColor="background1" w:themeShade="BF"/>
        </w:rPr>
        <w:t>tlsDown</w:t>
      </w:r>
      <w:r w:rsidRPr="00882248">
        <w:rPr>
          <w:rFonts w:hint="eastAsia"/>
          <w:color w:val="BFBFBF" w:themeColor="background1" w:themeShade="BF"/>
        </w:rPr>
        <w:t>消息触发时被调用，详见</w:t>
      </w:r>
      <w:r w:rsidRPr="00882248">
        <w:rPr>
          <w:rFonts w:hint="eastAsia"/>
          <w:color w:val="BFBFBF" w:themeColor="background1" w:themeShade="BF"/>
        </w:rPr>
        <w:t>tlsDown</w:t>
      </w:r>
      <w:r w:rsidRPr="00882248">
        <w:rPr>
          <w:rFonts w:hint="eastAsia"/>
          <w:color w:val="BFBFBF" w:themeColor="background1" w:themeShade="BF"/>
        </w:rPr>
        <w:t>消息的说明。一般来说，如果需要设计</w:t>
      </w:r>
      <w:r w:rsidRPr="00882248">
        <w:rPr>
          <w:rFonts w:hint="eastAsia"/>
          <w:color w:val="BFBFBF" w:themeColor="background1" w:themeShade="BF"/>
        </w:rPr>
        <w:t>STARTTLS</w:t>
      </w:r>
      <w:r w:rsidRPr="00882248">
        <w:rPr>
          <w:rFonts w:hint="eastAsia"/>
          <w:color w:val="BFBFBF" w:themeColor="background1" w:themeShade="BF"/>
        </w:rPr>
        <w:t>类应用，必须正确设计</w:t>
      </w:r>
      <w:r w:rsidRPr="00882248">
        <w:rPr>
          <w:rFonts w:hint="eastAsia"/>
          <w:color w:val="BFBFBF" w:themeColor="background1" w:themeShade="BF"/>
        </w:rPr>
        <w:t>STOPTLS</w:t>
      </w:r>
      <w:r w:rsidRPr="00882248">
        <w:rPr>
          <w:rFonts w:hint="eastAsia"/>
          <w:color w:val="BFBFBF" w:themeColor="background1" w:themeShade="BF"/>
        </w:rPr>
        <w:t>协商机制，</w:t>
      </w:r>
      <w:r w:rsidRPr="00882248">
        <w:rPr>
          <w:rFonts w:hint="eastAsia"/>
          <w:color w:val="BFBFBF" w:themeColor="background1" w:themeShade="BF"/>
        </w:rPr>
        <w:t>TLS</w:t>
      </w:r>
      <w:r w:rsidRPr="00882248">
        <w:rPr>
          <w:rFonts w:hint="eastAsia"/>
          <w:color w:val="BFBFBF" w:themeColor="background1" w:themeShade="BF"/>
        </w:rPr>
        <w:t>结束握手完成以后再执行非安全连接状态下的会话。</w:t>
      </w:r>
      <w:r w:rsidRPr="00882248">
        <w:rPr>
          <w:rFonts w:hint="eastAsia"/>
          <w:color w:val="BFBFBF" w:themeColor="background1" w:themeShade="BF"/>
        </w:rPr>
        <w:t>Limax</w:t>
      </w:r>
      <w:r w:rsidRPr="00882248">
        <w:rPr>
          <w:rFonts w:hint="eastAsia"/>
          <w:color w:val="BFBFBF" w:themeColor="background1" w:themeShade="BF"/>
        </w:rPr>
        <w:t>实现上，保证不丢失任何数据，由于一些异步特性，如果</w:t>
      </w:r>
      <w:r w:rsidRPr="00882248">
        <w:rPr>
          <w:rFonts w:hint="eastAsia"/>
          <w:color w:val="BFBFBF" w:themeColor="background1" w:themeShade="BF"/>
        </w:rPr>
        <w:t>stoptls</w:t>
      </w:r>
      <w:r w:rsidRPr="00882248">
        <w:rPr>
          <w:rFonts w:hint="eastAsia"/>
          <w:color w:val="BFBFBF" w:themeColor="background1" w:themeShade="BF"/>
        </w:rPr>
        <w:t>之后立刻发送数据，这些数据可能在安全会话中发送，也可能在安全会话结束以后发送。</w:t>
      </w:r>
    </w:p>
    <w:p w:rsidR="000C2AD7" w:rsidRPr="00FE7029" w:rsidRDefault="004335D7" w:rsidP="000C2AD7">
      <w:pPr>
        <w:pStyle w:val="a3"/>
        <w:ind w:left="567" w:firstLineChars="0" w:firstLine="0"/>
      </w:pPr>
      <w:r w:rsidRPr="00FE7029">
        <w:t xml:space="preserve">The method </w:t>
      </w:r>
      <w:r w:rsidRPr="00FE7029">
        <w:rPr>
          <w:rFonts w:hint="eastAsia"/>
          <w:i/>
          <w:u w:val="single"/>
        </w:rPr>
        <w:t>socket.stoptls([function()])</w:t>
      </w:r>
      <w:r w:rsidRPr="00FE7029">
        <w:t xml:space="preserve"> ends the </w:t>
      </w:r>
      <w:r w:rsidRPr="00FE7029">
        <w:rPr>
          <w:i/>
        </w:rPr>
        <w:t>TLS</w:t>
      </w:r>
      <w:r w:rsidRPr="00FE7029">
        <w:t xml:space="preserve"> session and returns to the non-secure session state. If a callback function is passed in, this function is called when the </w:t>
      </w:r>
      <w:r w:rsidRPr="00FE7029">
        <w:rPr>
          <w:i/>
        </w:rPr>
        <w:t>tlsDown</w:t>
      </w:r>
      <w:r w:rsidRPr="00FE7029">
        <w:t xml:space="preserve"> message is triggered as described in the </w:t>
      </w:r>
      <w:r w:rsidRPr="00FE7029">
        <w:rPr>
          <w:i/>
        </w:rPr>
        <w:t>tlsDown</w:t>
      </w:r>
      <w:r w:rsidRPr="00FE7029">
        <w:t xml:space="preserve"> message. In general, if it needs to design a </w:t>
      </w:r>
      <w:r w:rsidRPr="00FE7029">
        <w:rPr>
          <w:i/>
        </w:rPr>
        <w:t>STARTTLS</w:t>
      </w:r>
      <w:r w:rsidRPr="00FE7029">
        <w:t xml:space="preserve"> </w:t>
      </w:r>
      <w:r w:rsidR="008332B2">
        <w:rPr>
          <w:rFonts w:hint="eastAsia"/>
        </w:rPr>
        <w:t>style</w:t>
      </w:r>
      <w:r w:rsidRPr="00FE7029">
        <w:t xml:space="preserve"> application, it must correctly design the </w:t>
      </w:r>
      <w:r w:rsidRPr="00FE7029">
        <w:rPr>
          <w:i/>
        </w:rPr>
        <w:t>STOPTLS</w:t>
      </w:r>
      <w:r w:rsidRPr="00FE7029">
        <w:t xml:space="preserve"> negotiation mechanism and perform a non-secure connection session after the </w:t>
      </w:r>
      <w:r w:rsidRPr="00FE7029">
        <w:rPr>
          <w:i/>
        </w:rPr>
        <w:t>TLS</w:t>
      </w:r>
      <w:r w:rsidRPr="00FE7029">
        <w:t xml:space="preserve"> ends handshake. </w:t>
      </w:r>
      <w:r w:rsidR="00AC0412" w:rsidRPr="00FE7029">
        <w:t xml:space="preserve">The Limax implementation ensures that no data is lost. Due to some asynchronous features, if the data is sent immediately after </w:t>
      </w:r>
      <w:r w:rsidR="00AC0412" w:rsidRPr="00FE7029">
        <w:rPr>
          <w:i/>
        </w:rPr>
        <w:t>stoptls</w:t>
      </w:r>
      <w:r w:rsidR="00AC0412" w:rsidRPr="00FE7029">
        <w:t>, the data might be sent in the secure session, or sent after the secure session ends.</w:t>
      </w:r>
    </w:p>
    <w:p w:rsidR="000F23A1" w:rsidRPr="00BE7286" w:rsidRDefault="000F23A1" w:rsidP="00757021">
      <w:pPr>
        <w:pStyle w:val="a3"/>
        <w:numPr>
          <w:ilvl w:val="1"/>
          <w:numId w:val="98"/>
        </w:numPr>
        <w:ind w:firstLineChars="0"/>
        <w:rPr>
          <w:color w:val="BFBFBF" w:themeColor="background1" w:themeShade="BF"/>
        </w:rPr>
      </w:pPr>
      <w:r w:rsidRPr="00BE7286">
        <w:rPr>
          <w:rFonts w:hint="eastAsia"/>
          <w:color w:val="BFBFBF" w:themeColor="background1" w:themeShade="BF"/>
        </w:rPr>
        <w:t>方法</w:t>
      </w:r>
      <w:r w:rsidRPr="00BE7286">
        <w:rPr>
          <w:rFonts w:hint="eastAsia"/>
          <w:color w:val="BFBFBF" w:themeColor="background1" w:themeShade="BF"/>
        </w:rPr>
        <w:t>socket.t</w:t>
      </w:r>
      <w:r w:rsidRPr="00BE7286">
        <w:rPr>
          <w:color w:val="BFBFBF" w:themeColor="background1" w:themeShade="BF"/>
        </w:rPr>
        <w:t>lsrenegotiate</w:t>
      </w:r>
      <w:r w:rsidRPr="00BE7286">
        <w:rPr>
          <w:rFonts w:hint="eastAsia"/>
          <w:color w:val="BFBFBF" w:themeColor="background1" w:themeShade="BF"/>
        </w:rPr>
        <w:t>()</w:t>
      </w:r>
      <w:r w:rsidRPr="00BE7286">
        <w:rPr>
          <w:rFonts w:hint="eastAsia"/>
          <w:color w:val="BFBFBF" w:themeColor="background1" w:themeShade="BF"/>
        </w:rPr>
        <w:t>，启动</w:t>
      </w:r>
      <w:r w:rsidRPr="00BE7286">
        <w:rPr>
          <w:rFonts w:hint="eastAsia"/>
          <w:color w:val="BFBFBF" w:themeColor="background1" w:themeShade="BF"/>
        </w:rPr>
        <w:t>TLS</w:t>
      </w:r>
      <w:r w:rsidRPr="00BE7286">
        <w:rPr>
          <w:rFonts w:hint="eastAsia"/>
          <w:color w:val="BFBFBF" w:themeColor="background1" w:themeShade="BF"/>
        </w:rPr>
        <w:t>重协商，该方法仅设置一个标记，指示在下一次</w:t>
      </w:r>
      <w:r w:rsidRPr="00BE7286">
        <w:rPr>
          <w:rFonts w:hint="eastAsia"/>
          <w:color w:val="BFBFBF" w:themeColor="background1" w:themeShade="BF"/>
        </w:rPr>
        <w:t>socket</w:t>
      </w:r>
      <w:r w:rsidRPr="00BE7286">
        <w:rPr>
          <w:rFonts w:hint="eastAsia"/>
          <w:color w:val="BFBFBF" w:themeColor="background1" w:themeShade="BF"/>
        </w:rPr>
        <w:t>活动时重新握手，所以不会返回任何错误。</w:t>
      </w:r>
    </w:p>
    <w:p w:rsidR="007E51D8" w:rsidRPr="00FE7029" w:rsidRDefault="001A14DE" w:rsidP="007E51D8">
      <w:pPr>
        <w:pStyle w:val="a3"/>
        <w:ind w:left="567" w:firstLineChars="0" w:firstLine="0"/>
      </w:pPr>
      <w:r w:rsidRPr="00FE7029">
        <w:t xml:space="preserve">The method </w:t>
      </w:r>
      <w:r w:rsidRPr="00FE7029">
        <w:rPr>
          <w:rFonts w:hint="eastAsia"/>
          <w:i/>
          <w:u w:val="single"/>
        </w:rPr>
        <w:t>socket.</w:t>
      </w:r>
      <w:r w:rsidRPr="00FE7029">
        <w:rPr>
          <w:i/>
          <w:u w:val="single"/>
        </w:rPr>
        <w:t xml:space="preserve"> </w:t>
      </w:r>
      <w:r w:rsidRPr="00FE7029">
        <w:rPr>
          <w:rFonts w:hint="eastAsia"/>
          <w:i/>
          <w:u w:val="single"/>
        </w:rPr>
        <w:t>t</w:t>
      </w:r>
      <w:r w:rsidRPr="00FE7029">
        <w:rPr>
          <w:i/>
          <w:u w:val="single"/>
        </w:rPr>
        <w:t>lsrenegotiate</w:t>
      </w:r>
      <w:r w:rsidRPr="00FE7029">
        <w:rPr>
          <w:rFonts w:hint="eastAsia"/>
          <w:i/>
          <w:u w:val="single"/>
        </w:rPr>
        <w:t>()</w:t>
      </w:r>
      <w:r w:rsidRPr="00FE7029">
        <w:t xml:space="preserve"> starts the </w:t>
      </w:r>
      <w:r w:rsidRPr="00FE7029">
        <w:rPr>
          <w:i/>
        </w:rPr>
        <w:t>TLS</w:t>
      </w:r>
      <w:r w:rsidRPr="00FE7029">
        <w:t xml:space="preserve"> renegotiation</w:t>
      </w:r>
      <w:r w:rsidR="00BE7286" w:rsidRPr="00FE7029">
        <w:t xml:space="preserve">. This method only sets a mark to indicate the handshake again in the next </w:t>
      </w:r>
      <w:r w:rsidR="00BE7286" w:rsidRPr="00FE7029">
        <w:rPr>
          <w:i/>
        </w:rPr>
        <w:t>socket</w:t>
      </w:r>
      <w:r w:rsidR="00BE7286" w:rsidRPr="00FE7029">
        <w:t xml:space="preserve"> activity, so there is no any error to return.</w:t>
      </w:r>
    </w:p>
    <w:p w:rsidR="000F23A1" w:rsidRPr="00DF4903" w:rsidRDefault="000F23A1" w:rsidP="00757021">
      <w:pPr>
        <w:pStyle w:val="a3"/>
        <w:numPr>
          <w:ilvl w:val="1"/>
          <w:numId w:val="98"/>
        </w:numPr>
        <w:ind w:firstLineChars="0"/>
        <w:rPr>
          <w:color w:val="BFBFBF" w:themeColor="background1" w:themeShade="BF"/>
        </w:rPr>
      </w:pPr>
      <w:r w:rsidRPr="00DF4903">
        <w:rPr>
          <w:rFonts w:hint="eastAsia"/>
          <w:color w:val="BFBFBF" w:themeColor="background1" w:themeShade="BF"/>
        </w:rPr>
        <w:t>消息</w:t>
      </w:r>
      <w:r w:rsidRPr="00DF4903">
        <w:rPr>
          <w:rFonts w:hint="eastAsia"/>
          <w:color w:val="BFBFBF" w:themeColor="background1" w:themeShade="BF"/>
        </w:rPr>
        <w:t>tlsHandshaked</w:t>
      </w:r>
      <w:r w:rsidRPr="00DF4903">
        <w:rPr>
          <w:rFonts w:hint="eastAsia"/>
          <w:color w:val="BFBFBF" w:themeColor="background1" w:themeShade="BF"/>
        </w:rPr>
        <w:t>，握手完成后，该消息被触发，参数模式为</w:t>
      </w:r>
      <w:r w:rsidRPr="00DF4903">
        <w:rPr>
          <w:rFonts w:hint="eastAsia"/>
          <w:color w:val="BFBFBF" w:themeColor="background1" w:themeShade="BF"/>
        </w:rPr>
        <w:t xml:space="preserve">function(principal, cert0, cert1 </w:t>
      </w:r>
      <w:r w:rsidRPr="00DF4903">
        <w:rPr>
          <w:color w:val="BFBFBF" w:themeColor="background1" w:themeShade="BF"/>
        </w:rPr>
        <w:t>…</w:t>
      </w:r>
      <w:r w:rsidRPr="00DF4903">
        <w:rPr>
          <w:rFonts w:hint="eastAsia"/>
          <w:color w:val="BFBFBF" w:themeColor="background1" w:themeShade="BF"/>
        </w:rPr>
        <w:t>)</w:t>
      </w:r>
      <w:r w:rsidRPr="00DF4903">
        <w:rPr>
          <w:rFonts w:hint="eastAsia"/>
          <w:color w:val="BFBFBF" w:themeColor="background1" w:themeShade="BF"/>
        </w:rPr>
        <w:t>，也可以在触发后直接读取属性</w:t>
      </w:r>
      <w:r w:rsidRPr="00DF4903">
        <w:rPr>
          <w:rFonts w:hint="eastAsia"/>
          <w:color w:val="BFBFBF" w:themeColor="background1" w:themeShade="BF"/>
        </w:rPr>
        <w:t>socket.tlsPeerPrincipal</w:t>
      </w:r>
      <w:r w:rsidRPr="00DF4903">
        <w:rPr>
          <w:rFonts w:hint="eastAsia"/>
          <w:color w:val="BFBFBF" w:themeColor="background1" w:themeShade="BF"/>
        </w:rPr>
        <w:t>与</w:t>
      </w:r>
      <w:r w:rsidRPr="00DF4903">
        <w:rPr>
          <w:rFonts w:hint="eastAsia"/>
          <w:color w:val="BFBFBF" w:themeColor="background1" w:themeShade="BF"/>
        </w:rPr>
        <w:t>socket.tlsPeerCertificateChain</w:t>
      </w:r>
      <w:r w:rsidRPr="00DF4903">
        <w:rPr>
          <w:rFonts w:hint="eastAsia"/>
          <w:color w:val="BFBFBF" w:themeColor="background1" w:themeShade="BF"/>
        </w:rPr>
        <w:t>，获得对方的证书主题与证书链，其中</w:t>
      </w:r>
      <w:r w:rsidRPr="00DF4903">
        <w:rPr>
          <w:rFonts w:hint="eastAsia"/>
          <w:color w:val="BFBFBF" w:themeColor="background1" w:themeShade="BF"/>
        </w:rPr>
        <w:t>socket.tlsPeerPrincipal</w:t>
      </w:r>
      <w:r w:rsidRPr="00DF4903">
        <w:rPr>
          <w:rFonts w:hint="eastAsia"/>
          <w:color w:val="BFBFBF" w:themeColor="background1" w:themeShade="BF"/>
        </w:rPr>
        <w:t>为</w:t>
      </w:r>
      <w:r w:rsidRPr="00DF4903">
        <w:rPr>
          <w:color w:val="BFBFBF" w:themeColor="background1" w:themeShade="BF"/>
        </w:rPr>
        <w:t>javax.security.auth.x500.X500Principal</w:t>
      </w:r>
      <w:r w:rsidRPr="00DF4903">
        <w:rPr>
          <w:rFonts w:hint="eastAsia"/>
          <w:color w:val="BFBFBF" w:themeColor="background1" w:themeShade="BF"/>
        </w:rPr>
        <w:t>类型，</w:t>
      </w:r>
      <w:r w:rsidRPr="00DF4903">
        <w:rPr>
          <w:rFonts w:hint="eastAsia"/>
          <w:color w:val="BFBFBF" w:themeColor="background1" w:themeShade="BF"/>
        </w:rPr>
        <w:t>socket.tlsPeerCertificateChain</w:t>
      </w:r>
      <w:r w:rsidRPr="00DF4903">
        <w:rPr>
          <w:rFonts w:hint="eastAsia"/>
          <w:color w:val="BFBFBF" w:themeColor="background1" w:themeShade="BF"/>
        </w:rPr>
        <w:t>为一</w:t>
      </w:r>
      <w:r w:rsidRPr="00DF4903">
        <w:rPr>
          <w:rFonts w:hint="eastAsia"/>
          <w:color w:val="BFBFBF" w:themeColor="background1" w:themeShade="BF"/>
        </w:rPr>
        <w:t>js</w:t>
      </w:r>
      <w:r w:rsidRPr="00DF4903">
        <w:rPr>
          <w:rFonts w:hint="eastAsia"/>
          <w:color w:val="BFBFBF" w:themeColor="background1" w:themeShade="BF"/>
        </w:rPr>
        <w:t>数组，成员类型为</w:t>
      </w:r>
      <w:r w:rsidRPr="00DF4903">
        <w:rPr>
          <w:color w:val="BFBFBF" w:themeColor="background1" w:themeShade="BF"/>
        </w:rPr>
        <w:t>java.security.cert.X509Certificate</w:t>
      </w:r>
      <w:r w:rsidRPr="00DF4903">
        <w:rPr>
          <w:rFonts w:hint="eastAsia"/>
          <w:color w:val="BFBFBF" w:themeColor="background1" w:themeShade="BF"/>
        </w:rPr>
        <w:t>。</w:t>
      </w:r>
    </w:p>
    <w:p w:rsidR="00FA411B" w:rsidRPr="00FE7029" w:rsidRDefault="00881CE4" w:rsidP="00881CE4">
      <w:pPr>
        <w:pStyle w:val="a3"/>
        <w:ind w:left="567" w:firstLineChars="0" w:firstLine="0"/>
      </w:pPr>
      <w:r w:rsidRPr="00FE7029">
        <w:t xml:space="preserve">The </w:t>
      </w:r>
      <w:r w:rsidR="003329EF">
        <w:rPr>
          <w:rFonts w:hint="eastAsia"/>
        </w:rPr>
        <w:t xml:space="preserve">event </w:t>
      </w:r>
      <w:r w:rsidRPr="00FE7029">
        <w:rPr>
          <w:i/>
        </w:rPr>
        <w:t>tlsHandshakes</w:t>
      </w:r>
      <w:r w:rsidRPr="00FE7029">
        <w:t xml:space="preserve"> is triggered after the handshake is completed and the parameter </w:t>
      </w:r>
      <w:r w:rsidR="00C11C3F">
        <w:rPr>
          <w:rFonts w:hint="eastAsia"/>
        </w:rPr>
        <w:t>prototype</w:t>
      </w:r>
      <w:r w:rsidRPr="00FE7029">
        <w:t xml:space="preserve"> is </w:t>
      </w:r>
      <w:r w:rsidRPr="00FE7029">
        <w:rPr>
          <w:rFonts w:hint="eastAsia"/>
          <w:i/>
          <w:u w:val="single"/>
        </w:rPr>
        <w:t xml:space="preserve">function(principal, cert0, cert1 </w:t>
      </w:r>
      <w:r w:rsidRPr="00FE7029">
        <w:rPr>
          <w:i/>
          <w:u w:val="single"/>
        </w:rPr>
        <w:t>…</w:t>
      </w:r>
      <w:r w:rsidRPr="00FE7029">
        <w:rPr>
          <w:rFonts w:hint="eastAsia"/>
          <w:i/>
          <w:u w:val="single"/>
        </w:rPr>
        <w:t>)</w:t>
      </w:r>
      <w:r w:rsidRPr="00FE7029">
        <w:t xml:space="preserve">. </w:t>
      </w:r>
      <w:r w:rsidR="00DF4903" w:rsidRPr="00FE7029">
        <w:t xml:space="preserve">The properties </w:t>
      </w:r>
      <w:r w:rsidR="00DF4903" w:rsidRPr="00FE7029">
        <w:rPr>
          <w:i/>
          <w:u w:val="single"/>
        </w:rPr>
        <w:t>socket.tlsPeerprincipal</w:t>
      </w:r>
      <w:r w:rsidR="00DF4903" w:rsidRPr="00FE7029">
        <w:t xml:space="preserve"> and </w:t>
      </w:r>
      <w:r w:rsidR="00DF4903" w:rsidRPr="00FE7029">
        <w:rPr>
          <w:i/>
          <w:u w:val="single"/>
        </w:rPr>
        <w:t>socket.tlsPeerCertificateChain</w:t>
      </w:r>
      <w:r w:rsidR="00DF4903" w:rsidRPr="00FE7029">
        <w:t xml:space="preserve"> might be directly read after the message is triggered to obtain the certificate and certificate chain of the subject, among them the </w:t>
      </w:r>
      <w:r w:rsidR="00DF4903" w:rsidRPr="00FE7029">
        <w:rPr>
          <w:i/>
          <w:u w:val="single"/>
        </w:rPr>
        <w:t>socket.tlsPeerPrincipal</w:t>
      </w:r>
      <w:r w:rsidR="00DF4903" w:rsidRPr="00FE7029">
        <w:t xml:space="preserve"> is</w:t>
      </w:r>
      <w:r w:rsidR="00987921">
        <w:rPr>
          <w:rFonts w:hint="eastAsia"/>
        </w:rPr>
        <w:t xml:space="preserve"> instance of</w:t>
      </w:r>
      <w:r w:rsidR="00DF4903" w:rsidRPr="00FE7029">
        <w:t xml:space="preserve"> </w:t>
      </w:r>
      <w:r w:rsidR="00DF4903" w:rsidRPr="00FE7029">
        <w:rPr>
          <w:i/>
          <w:u w:val="single"/>
        </w:rPr>
        <w:t>javax.security.auth.x500.X500Principal</w:t>
      </w:r>
      <w:r w:rsidR="005C2EE1" w:rsidRPr="00FE7029">
        <w:t>,</w:t>
      </w:r>
      <w:r w:rsidR="00DF4903" w:rsidRPr="00FE7029">
        <w:t xml:space="preserve"> </w:t>
      </w:r>
      <w:r w:rsidR="00DF4903" w:rsidRPr="00FE7029">
        <w:rPr>
          <w:rFonts w:hint="eastAsia"/>
          <w:i/>
          <w:u w:val="single"/>
        </w:rPr>
        <w:t>socket.tlsPeerCertificateChain</w:t>
      </w:r>
      <w:r w:rsidR="00DF4903" w:rsidRPr="00FE7029">
        <w:t xml:space="preserve"> is </w:t>
      </w:r>
      <w:r w:rsidR="00DF4903" w:rsidRPr="00FE7029">
        <w:rPr>
          <w:i/>
        </w:rPr>
        <w:t>js</w:t>
      </w:r>
      <w:r w:rsidR="00DF4903" w:rsidRPr="00FE7029">
        <w:t xml:space="preserve"> array </w:t>
      </w:r>
      <w:r w:rsidR="005C2EE1" w:rsidRPr="00FE7029">
        <w:t>and the</w:t>
      </w:r>
      <w:r w:rsidR="00DF4903" w:rsidRPr="00FE7029">
        <w:t xml:space="preserve"> member </w:t>
      </w:r>
      <w:r w:rsidR="004F15E6">
        <w:rPr>
          <w:rFonts w:hint="eastAsia"/>
        </w:rPr>
        <w:t xml:space="preserve">is instance of </w:t>
      </w:r>
      <w:r w:rsidR="00DF4903" w:rsidRPr="00FE7029">
        <w:rPr>
          <w:i/>
          <w:u w:val="single"/>
        </w:rPr>
        <w:t>java.security.cert.X509Certificate</w:t>
      </w:r>
      <w:r w:rsidR="00DF4903" w:rsidRPr="00FE7029">
        <w:t>.</w:t>
      </w:r>
    </w:p>
    <w:p w:rsidR="000F23A1" w:rsidRPr="00712208" w:rsidRDefault="000F23A1" w:rsidP="00757021">
      <w:pPr>
        <w:pStyle w:val="a3"/>
        <w:numPr>
          <w:ilvl w:val="1"/>
          <w:numId w:val="98"/>
        </w:numPr>
        <w:ind w:firstLineChars="0"/>
        <w:rPr>
          <w:color w:val="BFBFBF" w:themeColor="background1" w:themeShade="BF"/>
        </w:rPr>
      </w:pPr>
      <w:r w:rsidRPr="00712208">
        <w:rPr>
          <w:rFonts w:hint="eastAsia"/>
          <w:color w:val="BFBFBF" w:themeColor="background1" w:themeShade="BF"/>
        </w:rPr>
        <w:t>消息</w:t>
      </w:r>
      <w:r w:rsidRPr="00712208">
        <w:rPr>
          <w:rFonts w:hint="eastAsia"/>
          <w:color w:val="BFBFBF" w:themeColor="background1" w:themeShade="BF"/>
        </w:rPr>
        <w:t>tlsDown</w:t>
      </w:r>
      <w:r w:rsidRPr="00712208">
        <w:rPr>
          <w:rFonts w:hint="eastAsia"/>
          <w:color w:val="BFBFBF" w:themeColor="background1" w:themeShade="BF"/>
        </w:rPr>
        <w:t>，</w:t>
      </w:r>
      <w:r w:rsidRPr="00712208">
        <w:rPr>
          <w:rFonts w:hint="eastAsia"/>
          <w:color w:val="BFBFBF" w:themeColor="background1" w:themeShade="BF"/>
        </w:rPr>
        <w:t>TLS</w:t>
      </w:r>
      <w:r w:rsidRPr="00712208">
        <w:rPr>
          <w:rFonts w:hint="eastAsia"/>
          <w:color w:val="BFBFBF" w:themeColor="background1" w:themeShade="BF"/>
        </w:rPr>
        <w:t>会话结束后该消息被触发，参数模式为</w:t>
      </w:r>
      <w:r w:rsidRPr="00712208">
        <w:rPr>
          <w:rFonts w:hint="eastAsia"/>
          <w:color w:val="BFBFBF" w:themeColor="background1" w:themeShade="BF"/>
        </w:rPr>
        <w:t>function(err)</w:t>
      </w:r>
      <w:r w:rsidRPr="00712208">
        <w:rPr>
          <w:rFonts w:hint="eastAsia"/>
          <w:color w:val="BFBFBF" w:themeColor="background1" w:themeShade="BF"/>
        </w:rPr>
        <w:t>，</w:t>
      </w:r>
      <w:r w:rsidRPr="00712208">
        <w:rPr>
          <w:rFonts w:hint="eastAsia"/>
          <w:color w:val="BFBFBF" w:themeColor="background1" w:themeShade="BF"/>
        </w:rPr>
        <w:t>if(err)</w:t>
      </w:r>
      <w:r w:rsidRPr="00712208">
        <w:rPr>
          <w:rFonts w:hint="eastAsia"/>
          <w:color w:val="BFBFBF" w:themeColor="background1" w:themeShade="BF"/>
        </w:rPr>
        <w:t>成立，表示会话由某些异常导致，</w:t>
      </w:r>
      <w:r w:rsidRPr="00712208">
        <w:rPr>
          <w:rFonts w:hint="eastAsia"/>
          <w:color w:val="BFBFBF" w:themeColor="background1" w:themeShade="BF"/>
        </w:rPr>
        <w:t>err.printStackTrace()</w:t>
      </w:r>
      <w:r w:rsidRPr="00712208">
        <w:rPr>
          <w:rFonts w:hint="eastAsia"/>
          <w:color w:val="BFBFBF" w:themeColor="background1" w:themeShade="BF"/>
        </w:rPr>
        <w:t>可以获取异常信息，发生异常以后，用户应该自己</w:t>
      </w:r>
      <w:r w:rsidRPr="00712208">
        <w:rPr>
          <w:rFonts w:hint="eastAsia"/>
          <w:color w:val="BFBFBF" w:themeColor="background1" w:themeShade="BF"/>
        </w:rPr>
        <w:t>socket.destroy(err)</w:t>
      </w:r>
      <w:r w:rsidRPr="00712208">
        <w:rPr>
          <w:rFonts w:hint="eastAsia"/>
          <w:color w:val="BFBFBF" w:themeColor="background1" w:themeShade="BF"/>
        </w:rPr>
        <w:t>，关闭网络连接。（可以参考</w:t>
      </w:r>
      <w:r w:rsidRPr="00712208">
        <w:rPr>
          <w:rFonts w:hint="eastAsia"/>
          <w:color w:val="BFBFBF" w:themeColor="background1" w:themeShade="BF"/>
        </w:rPr>
        <w:t>http</w:t>
      </w:r>
      <w:r w:rsidRPr="00712208">
        <w:rPr>
          <w:rFonts w:hint="eastAsia"/>
          <w:color w:val="BFBFBF" w:themeColor="background1" w:themeShade="BF"/>
        </w:rPr>
        <w:t>模块的实现）</w:t>
      </w:r>
    </w:p>
    <w:p w:rsidR="00FE4CD8" w:rsidRPr="00FE7029" w:rsidRDefault="00CE3E82" w:rsidP="00FE4CD8">
      <w:pPr>
        <w:pStyle w:val="a3"/>
        <w:ind w:left="567" w:firstLineChars="0" w:firstLine="0"/>
      </w:pPr>
      <w:r w:rsidRPr="00FE7029">
        <w:t xml:space="preserve">The </w:t>
      </w:r>
      <w:r w:rsidR="003329EF">
        <w:rPr>
          <w:rFonts w:hint="eastAsia"/>
        </w:rPr>
        <w:t>event</w:t>
      </w:r>
      <w:r w:rsidRPr="00FE7029">
        <w:t xml:space="preserve"> </w:t>
      </w:r>
      <w:r w:rsidRPr="00FE7029">
        <w:rPr>
          <w:i/>
        </w:rPr>
        <w:t>tlsDown</w:t>
      </w:r>
      <w:r w:rsidRPr="00FE7029">
        <w:t xml:space="preserve"> is triggered after the </w:t>
      </w:r>
      <w:r w:rsidRPr="00FE7029">
        <w:rPr>
          <w:i/>
        </w:rPr>
        <w:t>TLS</w:t>
      </w:r>
      <w:r w:rsidRPr="00FE7029">
        <w:t xml:space="preserve"> session ends and the parameter </w:t>
      </w:r>
      <w:r w:rsidR="00D14133">
        <w:rPr>
          <w:rFonts w:hint="eastAsia"/>
        </w:rPr>
        <w:t>prototype</w:t>
      </w:r>
      <w:r w:rsidRPr="00FE7029">
        <w:t xml:space="preserve"> is </w:t>
      </w:r>
      <w:r w:rsidRPr="00FE7029">
        <w:rPr>
          <w:i/>
          <w:u w:val="single"/>
        </w:rPr>
        <w:t>function(err)</w:t>
      </w:r>
      <w:r w:rsidRPr="00FE7029">
        <w:t xml:space="preserve">. </w:t>
      </w:r>
      <w:r w:rsidR="00C16D98" w:rsidRPr="00FE7029">
        <w:t xml:space="preserve">If </w:t>
      </w:r>
      <w:r w:rsidR="00C16D98" w:rsidRPr="00FE7029">
        <w:rPr>
          <w:i/>
          <w:u w:val="single"/>
        </w:rPr>
        <w:t>if(err)</w:t>
      </w:r>
      <w:r w:rsidR="00C16D98" w:rsidRPr="00FE7029">
        <w:t xml:space="preserve"> is true, which means the session is </w:t>
      </w:r>
      <w:r w:rsidR="008014C4">
        <w:rPr>
          <w:rFonts w:hint="eastAsia"/>
        </w:rPr>
        <w:t>ended</w:t>
      </w:r>
      <w:r w:rsidR="00C16D98" w:rsidRPr="00FE7029">
        <w:t xml:space="preserve"> by some exception</w:t>
      </w:r>
      <w:r w:rsidR="00EF3AC8">
        <w:rPr>
          <w:rFonts w:hint="eastAsia"/>
        </w:rPr>
        <w:t xml:space="preserve"> </w:t>
      </w:r>
      <w:r w:rsidR="00C16D98" w:rsidRPr="00FE7029">
        <w:t xml:space="preserve">and the </w:t>
      </w:r>
      <w:r w:rsidR="00C16D98" w:rsidRPr="00FE7029">
        <w:rPr>
          <w:i/>
          <w:u w:val="single"/>
        </w:rPr>
        <w:lastRenderedPageBreak/>
        <w:t xml:space="preserve">err.printStackTrace() </w:t>
      </w:r>
      <w:r w:rsidR="00C16D98" w:rsidRPr="00FE7029">
        <w:t xml:space="preserve">may get the exception information. </w:t>
      </w:r>
      <w:r w:rsidR="00F2307A">
        <w:rPr>
          <w:rFonts w:hint="eastAsia"/>
        </w:rPr>
        <w:t>If</w:t>
      </w:r>
      <w:r w:rsidR="00670D13" w:rsidRPr="00FE7029">
        <w:t xml:space="preserve"> </w:t>
      </w:r>
      <w:r w:rsidR="006A7AF0">
        <w:rPr>
          <w:rFonts w:hint="eastAsia"/>
        </w:rPr>
        <w:t xml:space="preserve">tlsDown </w:t>
      </w:r>
      <w:r w:rsidR="00F81FB5">
        <w:rPr>
          <w:rFonts w:hint="eastAsia"/>
        </w:rPr>
        <w:t xml:space="preserve">is triggered with </w:t>
      </w:r>
      <w:r w:rsidR="00670D13" w:rsidRPr="00FE7029">
        <w:t xml:space="preserve">the exception, the user should call </w:t>
      </w:r>
      <w:r w:rsidR="00670D13" w:rsidRPr="00FE7029">
        <w:rPr>
          <w:i/>
          <w:u w:val="single"/>
        </w:rPr>
        <w:t>socket.destroy(err)</w:t>
      </w:r>
      <w:r w:rsidR="00670D13" w:rsidRPr="00FE7029">
        <w:t xml:space="preserve"> to close the network connection. (Please reference the implementation of the http module.)</w:t>
      </w:r>
    </w:p>
    <w:p w:rsidR="000F23A1" w:rsidRPr="00C20252" w:rsidRDefault="000F23A1" w:rsidP="00757021">
      <w:pPr>
        <w:pStyle w:val="a3"/>
        <w:numPr>
          <w:ilvl w:val="0"/>
          <w:numId w:val="98"/>
        </w:numPr>
        <w:ind w:firstLineChars="0"/>
        <w:rPr>
          <w:color w:val="BFBFBF" w:themeColor="background1" w:themeShade="BF"/>
        </w:rPr>
      </w:pPr>
      <w:r w:rsidRPr="00C20252">
        <w:rPr>
          <w:rFonts w:hint="eastAsia"/>
          <w:color w:val="BFBFBF" w:themeColor="background1" w:themeShade="BF"/>
        </w:rPr>
        <w:t>net.createTLS(function(c))</w:t>
      </w:r>
      <w:r w:rsidRPr="00C20252">
        <w:rPr>
          <w:rFonts w:hint="eastAsia"/>
          <w:color w:val="BFBFBF" w:themeColor="background1" w:themeShade="BF"/>
        </w:rPr>
        <w:t>，创建</w:t>
      </w:r>
      <w:r w:rsidRPr="00C20252">
        <w:rPr>
          <w:rFonts w:hint="eastAsia"/>
          <w:color w:val="BFBFBF" w:themeColor="background1" w:themeShade="BF"/>
        </w:rPr>
        <w:t>TLS</w:t>
      </w:r>
      <w:r w:rsidRPr="00C20252">
        <w:rPr>
          <w:rFonts w:hint="eastAsia"/>
          <w:color w:val="BFBFBF" w:themeColor="background1" w:themeShade="BF"/>
        </w:rPr>
        <w:t>配置，参数为一个</w:t>
      </w:r>
      <w:r w:rsidRPr="00C20252">
        <w:rPr>
          <w:rFonts w:hint="eastAsia"/>
          <w:color w:val="BFBFBF" w:themeColor="background1" w:themeShade="BF"/>
        </w:rPr>
        <w:t>callback</w:t>
      </w:r>
      <w:r w:rsidRPr="00C20252">
        <w:rPr>
          <w:rFonts w:hint="eastAsia"/>
          <w:color w:val="BFBFBF" w:themeColor="background1" w:themeShade="BF"/>
        </w:rPr>
        <w:t>函数，</w:t>
      </w:r>
      <w:r w:rsidRPr="00C20252">
        <w:rPr>
          <w:rFonts w:hint="eastAsia"/>
          <w:color w:val="BFBFBF" w:themeColor="background1" w:themeShade="BF"/>
        </w:rPr>
        <w:t>c</w:t>
      </w:r>
      <w:r w:rsidRPr="00C20252">
        <w:rPr>
          <w:rFonts w:hint="eastAsia"/>
          <w:color w:val="BFBFBF" w:themeColor="background1" w:themeShade="BF"/>
        </w:rPr>
        <w:t>为一个</w:t>
      </w:r>
      <w:r w:rsidRPr="00C20252">
        <w:rPr>
          <w:rFonts w:hint="eastAsia"/>
          <w:color w:val="BFBFBF" w:themeColor="background1" w:themeShade="BF"/>
        </w:rPr>
        <w:t>java</w:t>
      </w:r>
      <w:r w:rsidRPr="00C20252">
        <w:rPr>
          <w:rFonts w:hint="eastAsia"/>
          <w:color w:val="BFBFBF" w:themeColor="background1" w:themeShade="BF"/>
        </w:rPr>
        <w:t>对象，类型为</w:t>
      </w:r>
      <w:r w:rsidRPr="00C20252">
        <w:rPr>
          <w:rFonts w:hint="eastAsia"/>
          <w:color w:val="BFBFBF" w:themeColor="background1" w:themeShade="BF"/>
        </w:rPr>
        <w:t>limax.node.js.modules.tls.TLSConfig</w:t>
      </w:r>
      <w:r w:rsidRPr="00C20252">
        <w:rPr>
          <w:rFonts w:hint="eastAsia"/>
          <w:color w:val="BFBFBF" w:themeColor="background1" w:themeShade="BF"/>
        </w:rPr>
        <w:t>，所有的配置必须在该</w:t>
      </w:r>
      <w:r w:rsidRPr="00C20252">
        <w:rPr>
          <w:rFonts w:hint="eastAsia"/>
          <w:color w:val="BFBFBF" w:themeColor="background1" w:themeShade="BF"/>
        </w:rPr>
        <w:t>callback</w:t>
      </w:r>
      <w:r w:rsidRPr="00C20252">
        <w:rPr>
          <w:rFonts w:hint="eastAsia"/>
          <w:color w:val="BFBFBF" w:themeColor="background1" w:themeShade="BF"/>
        </w:rPr>
        <w:t>中调用</w:t>
      </w:r>
      <w:r w:rsidRPr="00C20252">
        <w:rPr>
          <w:rFonts w:hint="eastAsia"/>
          <w:color w:val="BFBFBF" w:themeColor="background1" w:themeShade="BF"/>
        </w:rPr>
        <w:t>c</w:t>
      </w:r>
      <w:r w:rsidRPr="00C20252">
        <w:rPr>
          <w:rFonts w:hint="eastAsia"/>
          <w:color w:val="BFBFBF" w:themeColor="background1" w:themeShade="BF"/>
        </w:rPr>
        <w:t>上的相应方法执行，这样可以最小化异常传播。</w:t>
      </w:r>
    </w:p>
    <w:p w:rsidR="00407F0E" w:rsidRPr="00FE7029" w:rsidRDefault="00407F0E" w:rsidP="00407F0E">
      <w:pPr>
        <w:pStyle w:val="a3"/>
        <w:ind w:left="425" w:firstLineChars="0" w:firstLine="0"/>
      </w:pPr>
      <w:r w:rsidRPr="00FE7029">
        <w:t xml:space="preserve">The </w:t>
      </w:r>
      <w:r w:rsidRPr="00FE7029">
        <w:rPr>
          <w:rFonts w:hint="eastAsia"/>
          <w:i/>
          <w:u w:val="single"/>
        </w:rPr>
        <w:t>net.createTLS(function(c))</w:t>
      </w:r>
      <w:r w:rsidRPr="00FE7029">
        <w:t xml:space="preserve"> creates the </w:t>
      </w:r>
      <w:r w:rsidRPr="00FE7029">
        <w:rPr>
          <w:i/>
        </w:rPr>
        <w:t>TLS</w:t>
      </w:r>
      <w:r w:rsidRPr="00FE7029">
        <w:t xml:space="preserve"> configuration. The parameter is a </w:t>
      </w:r>
      <w:r w:rsidRPr="00FE7029">
        <w:rPr>
          <w:i/>
        </w:rPr>
        <w:t xml:space="preserve">callback </w:t>
      </w:r>
      <w:r w:rsidRPr="00FE7029">
        <w:t xml:space="preserve">function and </w:t>
      </w:r>
      <w:r w:rsidRPr="00FE7029">
        <w:rPr>
          <w:i/>
        </w:rPr>
        <w:t>c</w:t>
      </w:r>
      <w:r w:rsidRPr="00FE7029">
        <w:t xml:space="preserve"> is a java object </w:t>
      </w:r>
      <w:r w:rsidR="00C17D6C">
        <w:rPr>
          <w:rFonts w:hint="eastAsia"/>
        </w:rPr>
        <w:t>instanceof</w:t>
      </w:r>
      <w:r w:rsidRPr="00FE7029">
        <w:t xml:space="preserve"> </w:t>
      </w:r>
      <w:r w:rsidRPr="00FE7029">
        <w:rPr>
          <w:rFonts w:hint="eastAsia"/>
          <w:i/>
          <w:u w:val="single"/>
        </w:rPr>
        <w:t>limax.node.js.modules.tls.TLSConfig</w:t>
      </w:r>
      <w:r w:rsidRPr="00FE7029">
        <w:t xml:space="preserve">. All  the configuration must be called on the corresponding method of the </w:t>
      </w:r>
      <w:r w:rsidRPr="00FE7029">
        <w:rPr>
          <w:i/>
        </w:rPr>
        <w:t>c</w:t>
      </w:r>
      <w:r w:rsidRPr="00FE7029">
        <w:t xml:space="preserve"> called by this callback, which could minimize the exception propagation.</w:t>
      </w:r>
    </w:p>
    <w:p w:rsidR="000F23A1" w:rsidRPr="006A4EA1" w:rsidRDefault="000F23A1" w:rsidP="00757021">
      <w:pPr>
        <w:pStyle w:val="a3"/>
        <w:numPr>
          <w:ilvl w:val="1"/>
          <w:numId w:val="98"/>
        </w:numPr>
        <w:ind w:firstLineChars="0"/>
        <w:rPr>
          <w:color w:val="BFBFBF" w:themeColor="background1" w:themeShade="BF"/>
        </w:rPr>
      </w:pPr>
      <w:r w:rsidRPr="006A4EA1">
        <w:rPr>
          <w:rFonts w:hint="eastAsia"/>
          <w:color w:val="BFBFBF" w:themeColor="background1" w:themeShade="BF"/>
        </w:rPr>
        <w:t>信任检测类配置，客户端必须配置，服务器如果需要验证客户端，也必须配置。</w:t>
      </w:r>
    </w:p>
    <w:p w:rsidR="006A4EA1" w:rsidRPr="00FE7029" w:rsidRDefault="006A4EA1" w:rsidP="006A4EA1">
      <w:pPr>
        <w:pStyle w:val="a3"/>
        <w:ind w:left="567" w:firstLineChars="0" w:firstLine="0"/>
      </w:pPr>
      <w:r w:rsidRPr="00FE7029">
        <w:t xml:space="preserve">The configuration of trust </w:t>
      </w:r>
      <w:r w:rsidR="00A873D6">
        <w:rPr>
          <w:rFonts w:hint="eastAsia"/>
        </w:rPr>
        <w:t>check</w:t>
      </w:r>
      <w:r w:rsidRPr="00FE7029">
        <w:t xml:space="preserve"> class must be set on the client. If the server needs to verify the client, it also must be set.</w:t>
      </w:r>
    </w:p>
    <w:p w:rsidR="000F23A1" w:rsidRPr="00007367" w:rsidRDefault="000F23A1" w:rsidP="00757021">
      <w:pPr>
        <w:pStyle w:val="a3"/>
        <w:numPr>
          <w:ilvl w:val="2"/>
          <w:numId w:val="98"/>
        </w:numPr>
        <w:ind w:firstLineChars="0"/>
        <w:rPr>
          <w:color w:val="BFBFBF" w:themeColor="background1" w:themeShade="BF"/>
        </w:rPr>
      </w:pPr>
      <w:r w:rsidRPr="00007367">
        <w:rPr>
          <w:rFonts w:hint="eastAsia"/>
          <w:color w:val="BFBFBF" w:themeColor="background1" w:themeShade="BF"/>
        </w:rPr>
        <w:t>c.addAllCA()</w:t>
      </w:r>
      <w:r w:rsidRPr="00007367">
        <w:rPr>
          <w:rFonts w:hint="eastAsia"/>
          <w:color w:val="BFBFBF" w:themeColor="background1" w:themeShade="BF"/>
        </w:rPr>
        <w:t>，将</w:t>
      </w:r>
      <w:r w:rsidRPr="00007367">
        <w:rPr>
          <w:rFonts w:hint="eastAsia"/>
          <w:color w:val="BFBFBF" w:themeColor="background1" w:themeShade="BF"/>
        </w:rPr>
        <w:t>jdk</w:t>
      </w:r>
      <w:r w:rsidRPr="00007367">
        <w:rPr>
          <w:rFonts w:hint="eastAsia"/>
          <w:color w:val="BFBFBF" w:themeColor="background1" w:themeShade="BF"/>
        </w:rPr>
        <w:t>的</w:t>
      </w:r>
      <w:r w:rsidRPr="00007367">
        <w:rPr>
          <w:rFonts w:hint="eastAsia"/>
          <w:color w:val="BFBFBF" w:themeColor="background1" w:themeShade="BF"/>
        </w:rPr>
        <w:t>cacerts</w:t>
      </w:r>
      <w:r w:rsidRPr="00007367">
        <w:rPr>
          <w:rFonts w:hint="eastAsia"/>
          <w:color w:val="BFBFBF" w:themeColor="background1" w:themeShade="BF"/>
        </w:rPr>
        <w:t>文件中的受信任证书全部加入。</w:t>
      </w:r>
    </w:p>
    <w:p w:rsidR="00007367" w:rsidRPr="00FE7029" w:rsidRDefault="00007367" w:rsidP="00007367">
      <w:pPr>
        <w:pStyle w:val="a3"/>
        <w:ind w:left="709" w:firstLineChars="0" w:firstLine="0"/>
      </w:pPr>
      <w:r w:rsidRPr="00FE7029">
        <w:t>The</w:t>
      </w:r>
      <w:r w:rsidRPr="00FE7029">
        <w:rPr>
          <w:i/>
          <w:u w:val="single"/>
        </w:rPr>
        <w:t xml:space="preserve"> c.addAllCA()</w:t>
      </w:r>
      <w:r w:rsidRPr="00FE7029">
        <w:t xml:space="preserve"> addes all the trusted certificates in the </w:t>
      </w:r>
      <w:r w:rsidRPr="00FE7029">
        <w:rPr>
          <w:i/>
        </w:rPr>
        <w:t>cacerts</w:t>
      </w:r>
      <w:r w:rsidRPr="00FE7029">
        <w:t xml:space="preserve"> file of </w:t>
      </w:r>
      <w:r w:rsidRPr="00FE7029">
        <w:rPr>
          <w:i/>
        </w:rPr>
        <w:t>jdk</w:t>
      </w:r>
      <w:r w:rsidRPr="00FE7029">
        <w:t>.</w:t>
      </w:r>
    </w:p>
    <w:p w:rsidR="000F23A1" w:rsidRPr="00324657" w:rsidRDefault="000F23A1" w:rsidP="00757021">
      <w:pPr>
        <w:pStyle w:val="a3"/>
        <w:numPr>
          <w:ilvl w:val="2"/>
          <w:numId w:val="98"/>
        </w:numPr>
        <w:ind w:firstLineChars="0"/>
        <w:rPr>
          <w:color w:val="BFBFBF" w:themeColor="background1" w:themeShade="BF"/>
        </w:rPr>
      </w:pPr>
      <w:r w:rsidRPr="00324657">
        <w:rPr>
          <w:rFonts w:hint="eastAsia"/>
          <w:color w:val="BFBFBF" w:themeColor="background1" w:themeShade="BF"/>
        </w:rPr>
        <w:t>c.addTrustCertificate(data)</w:t>
      </w:r>
      <w:r w:rsidRPr="00324657">
        <w:rPr>
          <w:rFonts w:hint="eastAsia"/>
          <w:color w:val="BFBFBF" w:themeColor="background1" w:themeShade="BF"/>
        </w:rPr>
        <w:t>，加入信任证书，</w:t>
      </w:r>
      <w:r w:rsidRPr="00324657">
        <w:rPr>
          <w:rFonts w:hint="eastAsia"/>
          <w:color w:val="BFBFBF" w:themeColor="background1" w:themeShade="BF"/>
        </w:rPr>
        <w:t>data</w:t>
      </w:r>
      <w:r w:rsidRPr="00324657">
        <w:rPr>
          <w:rFonts w:hint="eastAsia"/>
          <w:color w:val="BFBFBF" w:themeColor="background1" w:themeShade="BF"/>
        </w:rPr>
        <w:t>的类型可以是</w:t>
      </w:r>
      <w:r w:rsidRPr="00324657">
        <w:rPr>
          <w:rFonts w:hint="eastAsia"/>
          <w:color w:val="BFBFBF" w:themeColor="background1" w:themeShade="BF"/>
        </w:rPr>
        <w:t>String</w:t>
      </w:r>
      <w:r w:rsidRPr="00324657">
        <w:rPr>
          <w:rFonts w:hint="eastAsia"/>
          <w:color w:val="BFBFBF" w:themeColor="background1" w:themeShade="BF"/>
        </w:rPr>
        <w:t>，可以是</w:t>
      </w:r>
      <w:r w:rsidRPr="00324657">
        <w:rPr>
          <w:rFonts w:hint="eastAsia"/>
          <w:color w:val="BFBFBF" w:themeColor="background1" w:themeShade="BF"/>
        </w:rPr>
        <w:t>Buffer</w:t>
      </w:r>
      <w:r w:rsidRPr="00324657">
        <w:rPr>
          <w:rFonts w:hint="eastAsia"/>
          <w:color w:val="BFBFBF" w:themeColor="background1" w:themeShade="BF"/>
        </w:rPr>
        <w:t>，内容可以是文件路径，也可以是实际内容，实际内容的格式可以是</w:t>
      </w:r>
      <w:r w:rsidRPr="00324657">
        <w:rPr>
          <w:rFonts w:hint="eastAsia"/>
          <w:color w:val="BFBFBF" w:themeColor="background1" w:themeShade="BF"/>
        </w:rPr>
        <w:t>PEM</w:t>
      </w:r>
      <w:r w:rsidRPr="00324657">
        <w:rPr>
          <w:rFonts w:hint="eastAsia"/>
          <w:color w:val="BFBFBF" w:themeColor="background1" w:themeShade="BF"/>
        </w:rPr>
        <w:t>，可以是</w:t>
      </w:r>
      <w:r w:rsidRPr="00324657">
        <w:rPr>
          <w:rFonts w:hint="eastAsia"/>
          <w:color w:val="BFBFBF" w:themeColor="background1" w:themeShade="BF"/>
        </w:rPr>
        <w:t>DER</w:t>
      </w:r>
      <w:r w:rsidRPr="00324657">
        <w:rPr>
          <w:rFonts w:hint="eastAsia"/>
          <w:color w:val="BFBFBF" w:themeColor="background1" w:themeShade="BF"/>
        </w:rPr>
        <w:t>，可以有一个证书，也可以有多个证书，也可以是</w:t>
      </w:r>
      <w:r w:rsidRPr="00324657">
        <w:rPr>
          <w:rFonts w:hint="eastAsia"/>
          <w:color w:val="BFBFBF" w:themeColor="background1" w:themeShade="BF"/>
        </w:rPr>
        <w:t>PKCS7</w:t>
      </w:r>
      <w:r w:rsidRPr="00324657">
        <w:rPr>
          <w:rFonts w:hint="eastAsia"/>
          <w:color w:val="BFBFBF" w:themeColor="background1" w:themeShade="BF"/>
        </w:rPr>
        <w:t>证书。</w:t>
      </w:r>
    </w:p>
    <w:p w:rsidR="00C33BFB" w:rsidRPr="00FE7029" w:rsidRDefault="00324657" w:rsidP="00C33BFB">
      <w:pPr>
        <w:pStyle w:val="a3"/>
        <w:ind w:left="709" w:firstLineChars="0" w:firstLine="0"/>
      </w:pPr>
      <w:r w:rsidRPr="00FE7029">
        <w:t xml:space="preserve">The </w:t>
      </w:r>
      <w:r w:rsidRPr="00FE7029">
        <w:rPr>
          <w:rFonts w:hint="eastAsia"/>
          <w:i/>
          <w:u w:val="single"/>
        </w:rPr>
        <w:t>c.addTrustCertificate(data)</w:t>
      </w:r>
      <w:r w:rsidRPr="00FE7029">
        <w:t xml:space="preserve"> addes the trusted certificate, the type of the </w:t>
      </w:r>
      <w:r w:rsidRPr="00FE7029">
        <w:rPr>
          <w:i/>
        </w:rPr>
        <w:t xml:space="preserve">data </w:t>
      </w:r>
      <w:r w:rsidRPr="00FE7029">
        <w:t xml:space="preserve">may be the </w:t>
      </w:r>
      <w:r w:rsidRPr="00FE7029">
        <w:rPr>
          <w:i/>
        </w:rPr>
        <w:t>String</w:t>
      </w:r>
      <w:r w:rsidRPr="00FE7029">
        <w:t xml:space="preserve"> or </w:t>
      </w:r>
      <w:r w:rsidRPr="00FE7029">
        <w:rPr>
          <w:i/>
        </w:rPr>
        <w:t>Buffer</w:t>
      </w:r>
      <w:r w:rsidRPr="00FE7029">
        <w:t xml:space="preserve">, and the content may be the file path or actual content. The format of the actual content may be the </w:t>
      </w:r>
      <w:r w:rsidRPr="00FE7029">
        <w:rPr>
          <w:i/>
        </w:rPr>
        <w:t>PEM</w:t>
      </w:r>
      <w:r w:rsidRPr="00FE7029">
        <w:t xml:space="preserve"> or </w:t>
      </w:r>
      <w:r w:rsidRPr="00FE7029">
        <w:rPr>
          <w:i/>
        </w:rPr>
        <w:t>DER</w:t>
      </w:r>
      <w:r w:rsidRPr="00FE7029">
        <w:t xml:space="preserve">. There may be one certificate, or multiple certificates, or </w:t>
      </w:r>
      <w:r w:rsidRPr="00FE7029">
        <w:rPr>
          <w:i/>
        </w:rPr>
        <w:t>PKCS7</w:t>
      </w:r>
      <w:r w:rsidRPr="00FE7029">
        <w:t xml:space="preserve"> certificate.</w:t>
      </w:r>
    </w:p>
    <w:p w:rsidR="000F23A1" w:rsidRPr="000C5921" w:rsidRDefault="000F23A1" w:rsidP="00757021">
      <w:pPr>
        <w:pStyle w:val="a3"/>
        <w:numPr>
          <w:ilvl w:val="2"/>
          <w:numId w:val="98"/>
        </w:numPr>
        <w:ind w:firstLineChars="0"/>
        <w:rPr>
          <w:color w:val="BFBFBF" w:themeColor="background1" w:themeShade="BF"/>
        </w:rPr>
      </w:pPr>
      <w:r w:rsidRPr="000C5921">
        <w:rPr>
          <w:rFonts w:hint="eastAsia"/>
          <w:color w:val="BFBFBF" w:themeColor="background1" w:themeShade="BF"/>
        </w:rPr>
        <w:t>c.addCRL(data)</w:t>
      </w:r>
      <w:r w:rsidRPr="000C5921">
        <w:rPr>
          <w:rFonts w:hint="eastAsia"/>
          <w:color w:val="BFBFBF" w:themeColor="background1" w:themeShade="BF"/>
        </w:rPr>
        <w:t>，加入</w:t>
      </w:r>
      <w:r w:rsidRPr="000C5921">
        <w:rPr>
          <w:rFonts w:hint="eastAsia"/>
          <w:color w:val="BFBFBF" w:themeColor="background1" w:themeShade="BF"/>
        </w:rPr>
        <w:t>CRL</w:t>
      </w:r>
      <w:r w:rsidRPr="000C5921">
        <w:rPr>
          <w:rFonts w:hint="eastAsia"/>
          <w:color w:val="BFBFBF" w:themeColor="background1" w:themeShade="BF"/>
        </w:rPr>
        <w:t>列表，</w:t>
      </w:r>
      <w:r w:rsidRPr="000C5921">
        <w:rPr>
          <w:rFonts w:hint="eastAsia"/>
          <w:color w:val="BFBFBF" w:themeColor="background1" w:themeShade="BF"/>
        </w:rPr>
        <w:t>data</w:t>
      </w:r>
      <w:r w:rsidRPr="000C5921">
        <w:rPr>
          <w:rFonts w:hint="eastAsia"/>
          <w:color w:val="BFBFBF" w:themeColor="background1" w:themeShade="BF"/>
        </w:rPr>
        <w:t>的解释同上。</w:t>
      </w:r>
    </w:p>
    <w:p w:rsidR="000C5921" w:rsidRPr="00FE7029" w:rsidRDefault="000C5921" w:rsidP="000C5921">
      <w:pPr>
        <w:pStyle w:val="a3"/>
        <w:ind w:left="709" w:firstLineChars="0" w:firstLine="0"/>
      </w:pPr>
      <w:r w:rsidRPr="00FE7029">
        <w:t xml:space="preserve">The </w:t>
      </w:r>
      <w:r w:rsidRPr="00FE7029">
        <w:rPr>
          <w:i/>
          <w:u w:val="single"/>
        </w:rPr>
        <w:t>c.addCRL(data)</w:t>
      </w:r>
      <w:r w:rsidRPr="00FE7029">
        <w:t xml:space="preserve"> addes the </w:t>
      </w:r>
      <w:r w:rsidRPr="00FE7029">
        <w:rPr>
          <w:i/>
        </w:rPr>
        <w:t>CRL</w:t>
      </w:r>
      <w:r w:rsidRPr="00FE7029">
        <w:t xml:space="preserve"> list. The description of the </w:t>
      </w:r>
      <w:r w:rsidRPr="00FE7029">
        <w:rPr>
          <w:i/>
        </w:rPr>
        <w:t>data</w:t>
      </w:r>
      <w:r w:rsidRPr="00FE7029">
        <w:t xml:space="preserve"> is the same as above.</w:t>
      </w:r>
    </w:p>
    <w:p w:rsidR="000F23A1" w:rsidRPr="00181C4D" w:rsidRDefault="000F23A1" w:rsidP="00757021">
      <w:pPr>
        <w:pStyle w:val="a3"/>
        <w:numPr>
          <w:ilvl w:val="2"/>
          <w:numId w:val="98"/>
        </w:numPr>
        <w:ind w:firstLineChars="0"/>
        <w:rPr>
          <w:color w:val="BFBFBF" w:themeColor="background1" w:themeShade="BF"/>
        </w:rPr>
      </w:pPr>
      <w:r w:rsidRPr="00181C4D">
        <w:rPr>
          <w:rFonts w:hint="eastAsia"/>
          <w:color w:val="BFBFBF" w:themeColor="background1" w:themeShade="BF"/>
        </w:rPr>
        <w:t>c.</w:t>
      </w:r>
      <w:r w:rsidRPr="00181C4D">
        <w:rPr>
          <w:color w:val="BFBFBF" w:themeColor="background1" w:themeShade="BF"/>
        </w:rPr>
        <w:t>setRevocationEnabled(revocationEnabled)</w:t>
      </w:r>
      <w:r w:rsidRPr="00181C4D">
        <w:rPr>
          <w:rFonts w:hint="eastAsia"/>
          <w:color w:val="BFBFBF" w:themeColor="background1" w:themeShade="BF"/>
        </w:rPr>
        <w:t>，</w:t>
      </w:r>
      <w:r w:rsidRPr="00181C4D">
        <w:rPr>
          <w:color w:val="BFBFBF" w:themeColor="background1" w:themeShade="BF"/>
        </w:rPr>
        <w:t>revocationEnabled</w:t>
      </w:r>
      <w:r w:rsidRPr="00181C4D">
        <w:rPr>
          <w:rFonts w:hint="eastAsia"/>
          <w:color w:val="BFBFBF" w:themeColor="background1" w:themeShade="BF"/>
        </w:rPr>
        <w:t>为</w:t>
      </w:r>
      <w:r w:rsidRPr="00181C4D">
        <w:rPr>
          <w:rFonts w:hint="eastAsia"/>
          <w:color w:val="BFBFBF" w:themeColor="background1" w:themeShade="BF"/>
        </w:rPr>
        <w:t>boolean</w:t>
      </w:r>
      <w:r w:rsidRPr="00181C4D">
        <w:rPr>
          <w:rFonts w:hint="eastAsia"/>
          <w:color w:val="BFBFBF" w:themeColor="background1" w:themeShade="BF"/>
        </w:rPr>
        <w:t>类型，该方法配置是否允许</w:t>
      </w:r>
      <w:r w:rsidRPr="00181C4D">
        <w:rPr>
          <w:rFonts w:hint="eastAsia"/>
          <w:color w:val="BFBFBF" w:themeColor="background1" w:themeShade="BF"/>
        </w:rPr>
        <w:t>CRL</w:t>
      </w:r>
      <w:r w:rsidRPr="00181C4D">
        <w:rPr>
          <w:rFonts w:hint="eastAsia"/>
          <w:color w:val="BFBFBF" w:themeColor="background1" w:themeShade="BF"/>
        </w:rPr>
        <w:t>测试，如果不允许，通过上面的</w:t>
      </w:r>
      <w:r w:rsidRPr="00181C4D">
        <w:rPr>
          <w:rFonts w:hint="eastAsia"/>
          <w:color w:val="BFBFBF" w:themeColor="background1" w:themeShade="BF"/>
        </w:rPr>
        <w:t>c.addCRL</w:t>
      </w:r>
      <w:r w:rsidRPr="00181C4D">
        <w:rPr>
          <w:rFonts w:hint="eastAsia"/>
          <w:color w:val="BFBFBF" w:themeColor="background1" w:themeShade="BF"/>
        </w:rPr>
        <w:t>加入的</w:t>
      </w:r>
      <w:r w:rsidRPr="00181C4D">
        <w:rPr>
          <w:rFonts w:hint="eastAsia"/>
          <w:color w:val="BFBFBF" w:themeColor="background1" w:themeShade="BF"/>
        </w:rPr>
        <w:t>CRL</w:t>
      </w:r>
      <w:r w:rsidRPr="00181C4D">
        <w:rPr>
          <w:rFonts w:hint="eastAsia"/>
          <w:color w:val="BFBFBF" w:themeColor="background1" w:themeShade="BF"/>
        </w:rPr>
        <w:t>列表也没有意义。如果允许，则必须在启动虚拟机时加入虚拟机参数</w:t>
      </w:r>
      <w:r w:rsidRPr="00181C4D">
        <w:rPr>
          <w:color w:val="BFBFBF" w:themeColor="background1" w:themeShade="BF"/>
        </w:rPr>
        <w:t>com.sun.security.enableCRLDP</w:t>
      </w:r>
      <w:r w:rsidRPr="00181C4D">
        <w:rPr>
          <w:rFonts w:hint="eastAsia"/>
          <w:color w:val="BFBFBF" w:themeColor="background1" w:themeShade="BF"/>
        </w:rPr>
        <w:t>=true</w:t>
      </w:r>
      <w:r w:rsidRPr="00181C4D">
        <w:rPr>
          <w:rFonts w:hint="eastAsia"/>
          <w:color w:val="BFBFBF" w:themeColor="background1" w:themeShade="BF"/>
        </w:rPr>
        <w:t>，</w:t>
      </w:r>
      <w:r w:rsidR="00FD1EAB" w:rsidRPr="00181C4D">
        <w:rPr>
          <w:rFonts w:hint="eastAsia"/>
          <w:color w:val="BFBFBF" w:themeColor="background1" w:themeShade="BF"/>
        </w:rPr>
        <w:t>否则</w:t>
      </w:r>
      <w:r w:rsidR="00D62477" w:rsidRPr="00181C4D">
        <w:rPr>
          <w:rFonts w:hint="eastAsia"/>
          <w:color w:val="BFBFBF" w:themeColor="background1" w:themeShade="BF"/>
        </w:rPr>
        <w:t>需要通过网络进行的</w:t>
      </w:r>
      <w:r w:rsidR="00FD1EAB" w:rsidRPr="00181C4D">
        <w:rPr>
          <w:rFonts w:hint="eastAsia"/>
          <w:color w:val="BFBFBF" w:themeColor="background1" w:themeShade="BF"/>
        </w:rPr>
        <w:t>测试</w:t>
      </w:r>
      <w:r w:rsidR="00D62477" w:rsidRPr="00181C4D">
        <w:rPr>
          <w:rFonts w:hint="eastAsia"/>
          <w:color w:val="BFBFBF" w:themeColor="background1" w:themeShade="BF"/>
        </w:rPr>
        <w:t>（比如</w:t>
      </w:r>
      <w:r w:rsidR="00D62477" w:rsidRPr="00181C4D">
        <w:rPr>
          <w:rFonts w:hint="eastAsia"/>
          <w:color w:val="BFBFBF" w:themeColor="background1" w:themeShade="BF"/>
        </w:rPr>
        <w:t>OCSP</w:t>
      </w:r>
      <w:r w:rsidR="00D62477" w:rsidRPr="00181C4D">
        <w:rPr>
          <w:rFonts w:hint="eastAsia"/>
          <w:color w:val="BFBFBF" w:themeColor="background1" w:themeShade="BF"/>
        </w:rPr>
        <w:t>）</w:t>
      </w:r>
      <w:r w:rsidR="00AB6CFC" w:rsidRPr="00181C4D">
        <w:rPr>
          <w:rFonts w:hint="eastAsia"/>
          <w:color w:val="BFBFBF" w:themeColor="background1" w:themeShade="BF"/>
        </w:rPr>
        <w:t>将会</w:t>
      </w:r>
      <w:r w:rsidR="00FD1EAB" w:rsidRPr="00181C4D">
        <w:rPr>
          <w:rFonts w:hint="eastAsia"/>
          <w:color w:val="BFBFBF" w:themeColor="background1" w:themeShade="BF"/>
        </w:rPr>
        <w:t>失败</w:t>
      </w:r>
      <w:r w:rsidRPr="00181C4D">
        <w:rPr>
          <w:rFonts w:hint="eastAsia"/>
          <w:color w:val="BFBFBF" w:themeColor="background1" w:themeShade="BF"/>
        </w:rPr>
        <w:t>，</w:t>
      </w:r>
      <w:r w:rsidRPr="00181C4D">
        <w:rPr>
          <w:rFonts w:hint="eastAsia"/>
          <w:color w:val="BFBFBF" w:themeColor="background1" w:themeShade="BF"/>
        </w:rPr>
        <w:t>CRL</w:t>
      </w:r>
      <w:r w:rsidRPr="00181C4D">
        <w:rPr>
          <w:rFonts w:hint="eastAsia"/>
          <w:color w:val="BFBFBF" w:themeColor="background1" w:themeShade="BF"/>
        </w:rPr>
        <w:t>测试多数情况下极其费时，默认为</w:t>
      </w:r>
      <w:r w:rsidRPr="00181C4D">
        <w:rPr>
          <w:rFonts w:hint="eastAsia"/>
          <w:color w:val="BFBFBF" w:themeColor="background1" w:themeShade="BF"/>
        </w:rPr>
        <w:t>false</w:t>
      </w:r>
      <w:r w:rsidRPr="00181C4D">
        <w:rPr>
          <w:rFonts w:hint="eastAsia"/>
          <w:color w:val="BFBFBF" w:themeColor="background1" w:themeShade="BF"/>
        </w:rPr>
        <w:t>。</w:t>
      </w:r>
    </w:p>
    <w:p w:rsidR="009E3CE1" w:rsidRPr="00FE7029" w:rsidRDefault="009E3CE1" w:rsidP="009E3CE1">
      <w:pPr>
        <w:pStyle w:val="a3"/>
        <w:ind w:left="709" w:firstLineChars="0" w:firstLine="0"/>
      </w:pPr>
      <w:r w:rsidRPr="00FE7029">
        <w:t xml:space="preserve">The </w:t>
      </w:r>
      <w:r w:rsidRPr="00FE7029">
        <w:rPr>
          <w:rFonts w:hint="eastAsia"/>
          <w:i/>
          <w:u w:val="single"/>
        </w:rPr>
        <w:t>c.</w:t>
      </w:r>
      <w:r w:rsidRPr="00FE7029">
        <w:rPr>
          <w:i/>
          <w:u w:val="single"/>
        </w:rPr>
        <w:t xml:space="preserve">setRevocationEnabled(revocationEnabled) </w:t>
      </w:r>
      <w:r w:rsidRPr="00FE7029">
        <w:t xml:space="preserve">method configures whether to allow the </w:t>
      </w:r>
      <w:r w:rsidRPr="00FE7029">
        <w:rPr>
          <w:i/>
        </w:rPr>
        <w:t>CRL</w:t>
      </w:r>
      <w:r w:rsidRPr="00FE7029">
        <w:t xml:space="preserve"> test and the </w:t>
      </w:r>
      <w:r w:rsidRPr="00FE7029">
        <w:rPr>
          <w:i/>
        </w:rPr>
        <w:t>revocationEnabled</w:t>
      </w:r>
      <w:r w:rsidRPr="00FE7029">
        <w:t xml:space="preserve"> is </w:t>
      </w:r>
      <w:r w:rsidRPr="00FE7029">
        <w:rPr>
          <w:i/>
        </w:rPr>
        <w:t>boolean</w:t>
      </w:r>
      <w:r w:rsidRPr="00FE7029">
        <w:t xml:space="preserve"> type. If it </w:t>
      </w:r>
      <w:r w:rsidR="00181C4D" w:rsidRPr="00FE7029">
        <w:t>is</w:t>
      </w:r>
      <w:r w:rsidRPr="00FE7029">
        <w:t xml:space="preserve"> not allow, the </w:t>
      </w:r>
      <w:r w:rsidRPr="00FE7029">
        <w:rPr>
          <w:i/>
        </w:rPr>
        <w:t>CRL</w:t>
      </w:r>
      <w:r w:rsidRPr="00FE7029">
        <w:t xml:space="preserve"> list added through </w:t>
      </w:r>
      <w:r w:rsidRPr="00FE7029">
        <w:rPr>
          <w:i/>
          <w:u w:val="single"/>
        </w:rPr>
        <w:t>c.addCRL</w:t>
      </w:r>
      <w:r w:rsidRPr="00FE7029">
        <w:t xml:space="preserve"> has no meaning. </w:t>
      </w:r>
      <w:r w:rsidR="00181C4D" w:rsidRPr="00FE7029">
        <w:t xml:space="preserve">If it is allowd, the virtual machine parameter </w:t>
      </w:r>
      <w:r w:rsidR="00181C4D" w:rsidRPr="00FE7029">
        <w:rPr>
          <w:i/>
          <w:u w:val="single"/>
        </w:rPr>
        <w:t>com.sun.security.enableCRLDP</w:t>
      </w:r>
      <w:r w:rsidR="00181C4D" w:rsidRPr="00FE7029">
        <w:rPr>
          <w:rFonts w:hint="eastAsia"/>
          <w:i/>
          <w:u w:val="single"/>
        </w:rPr>
        <w:t>=true</w:t>
      </w:r>
      <w:r w:rsidR="00181C4D" w:rsidRPr="00FE7029">
        <w:t xml:space="preserve"> must be added when launching the virtual machine, otherwise the test (such as </w:t>
      </w:r>
      <w:r w:rsidR="00181C4D" w:rsidRPr="00FE7029">
        <w:rPr>
          <w:i/>
        </w:rPr>
        <w:t>OCSP</w:t>
      </w:r>
      <w:r w:rsidR="00181C4D" w:rsidRPr="00FE7029">
        <w:t xml:space="preserve">) which need to be performed over the network will fail. In most cases, the </w:t>
      </w:r>
      <w:r w:rsidR="00181C4D" w:rsidRPr="00FE7029">
        <w:rPr>
          <w:i/>
        </w:rPr>
        <w:t>CRL</w:t>
      </w:r>
      <w:r w:rsidR="00181C4D" w:rsidRPr="00FE7029">
        <w:t xml:space="preserve"> test is extremely time consuming and the default is </w:t>
      </w:r>
      <w:r w:rsidR="00181C4D" w:rsidRPr="00FE7029">
        <w:rPr>
          <w:i/>
        </w:rPr>
        <w:t>false</w:t>
      </w:r>
      <w:r w:rsidR="00181C4D" w:rsidRPr="00FE7029">
        <w:t>.</w:t>
      </w:r>
    </w:p>
    <w:p w:rsidR="000F23A1" w:rsidRPr="00FE5352" w:rsidRDefault="000F23A1" w:rsidP="00757021">
      <w:pPr>
        <w:pStyle w:val="a3"/>
        <w:numPr>
          <w:ilvl w:val="2"/>
          <w:numId w:val="98"/>
        </w:numPr>
        <w:ind w:firstLineChars="0"/>
        <w:rPr>
          <w:color w:val="BFBFBF" w:themeColor="background1" w:themeShade="BF"/>
        </w:rPr>
      </w:pPr>
      <w:r w:rsidRPr="00FE5352">
        <w:rPr>
          <w:rFonts w:hint="eastAsia"/>
          <w:color w:val="BFBFBF" w:themeColor="background1" w:themeShade="BF"/>
        </w:rPr>
        <w:t>c.setTrustChecker(function(chain, exception))</w:t>
      </w:r>
      <w:r w:rsidRPr="00FE5352">
        <w:rPr>
          <w:rFonts w:hint="eastAsia"/>
          <w:color w:val="BFBFBF" w:themeColor="background1" w:themeShade="BF"/>
        </w:rPr>
        <w:t>，</w:t>
      </w:r>
      <w:r w:rsidRPr="00FE5352">
        <w:rPr>
          <w:rFonts w:hint="eastAsia"/>
          <w:color w:val="BFBFBF" w:themeColor="background1" w:themeShade="BF"/>
        </w:rPr>
        <w:t>chain</w:t>
      </w:r>
      <w:r w:rsidRPr="00FE5352">
        <w:rPr>
          <w:rFonts w:hint="eastAsia"/>
          <w:color w:val="BFBFBF" w:themeColor="background1" w:themeShade="BF"/>
        </w:rPr>
        <w:t>为</w:t>
      </w:r>
      <w:r w:rsidRPr="00FE5352">
        <w:rPr>
          <w:rFonts w:hint="eastAsia"/>
          <w:color w:val="BFBFBF" w:themeColor="background1" w:themeShade="BF"/>
        </w:rPr>
        <w:t>java</w:t>
      </w:r>
      <w:r w:rsidRPr="00FE5352">
        <w:rPr>
          <w:rFonts w:hint="eastAsia"/>
          <w:color w:val="BFBFBF" w:themeColor="background1" w:themeShade="BF"/>
        </w:rPr>
        <w:t>数组表示的证书链，</w:t>
      </w:r>
      <w:r w:rsidRPr="00FE5352">
        <w:rPr>
          <w:rFonts w:hint="eastAsia"/>
          <w:color w:val="BFBFBF" w:themeColor="background1" w:themeShade="BF"/>
        </w:rPr>
        <w:t>exception</w:t>
      </w:r>
      <w:r w:rsidRPr="00FE5352">
        <w:rPr>
          <w:rFonts w:hint="eastAsia"/>
          <w:color w:val="BFBFBF" w:themeColor="background1" w:themeShade="BF"/>
        </w:rPr>
        <w:t>为使用上面的配置检测失败以后抛出的异常，该方法返回</w:t>
      </w:r>
      <w:r w:rsidRPr="00FE5352">
        <w:rPr>
          <w:rFonts w:hint="eastAsia"/>
          <w:color w:val="BFBFBF" w:themeColor="background1" w:themeShade="BF"/>
        </w:rPr>
        <w:t>true</w:t>
      </w:r>
      <w:r w:rsidRPr="00FE5352">
        <w:rPr>
          <w:rFonts w:hint="eastAsia"/>
          <w:color w:val="BFBFBF" w:themeColor="background1" w:themeShade="BF"/>
        </w:rPr>
        <w:t>，表示接受证书链，</w:t>
      </w:r>
      <w:r w:rsidRPr="00FE5352">
        <w:rPr>
          <w:rFonts w:hint="eastAsia"/>
          <w:color w:val="BFBFBF" w:themeColor="background1" w:themeShade="BF"/>
        </w:rPr>
        <w:t>TLS</w:t>
      </w:r>
      <w:r w:rsidRPr="00FE5352">
        <w:rPr>
          <w:rFonts w:hint="eastAsia"/>
          <w:color w:val="BFBFBF" w:themeColor="background1" w:themeShade="BF"/>
        </w:rPr>
        <w:t>握手过程可以继续。通常，浏览器访问</w:t>
      </w:r>
      <w:r w:rsidRPr="00FE5352">
        <w:rPr>
          <w:rFonts w:hint="eastAsia"/>
          <w:color w:val="BFBFBF" w:themeColor="background1" w:themeShade="BF"/>
        </w:rPr>
        <w:t>https</w:t>
      </w:r>
      <w:r w:rsidRPr="00FE5352">
        <w:rPr>
          <w:rFonts w:hint="eastAsia"/>
          <w:color w:val="BFBFBF" w:themeColor="background1" w:themeShade="BF"/>
        </w:rPr>
        <w:t>网站时，发现某些证书异常，提示用户是否继续，就是使用这样的方式实现。复杂的证书链检测，应该将</w:t>
      </w:r>
      <w:r w:rsidRPr="00FE5352">
        <w:rPr>
          <w:rFonts w:hint="eastAsia"/>
          <w:color w:val="BFBFBF" w:themeColor="background1" w:themeShade="BF"/>
        </w:rPr>
        <w:t>chain</w:t>
      </w:r>
      <w:r w:rsidRPr="00FE5352">
        <w:rPr>
          <w:rFonts w:hint="eastAsia"/>
          <w:color w:val="BFBFBF" w:themeColor="background1" w:themeShade="BF"/>
        </w:rPr>
        <w:t>和</w:t>
      </w:r>
      <w:r w:rsidRPr="00FE5352">
        <w:rPr>
          <w:rFonts w:hint="eastAsia"/>
          <w:color w:val="BFBFBF" w:themeColor="background1" w:themeShade="BF"/>
        </w:rPr>
        <w:t>exception</w:t>
      </w:r>
      <w:r w:rsidRPr="00FE5352">
        <w:rPr>
          <w:rFonts w:hint="eastAsia"/>
          <w:color w:val="BFBFBF" w:themeColor="background1" w:themeShade="BF"/>
        </w:rPr>
        <w:t>转发给用户自己实现的</w:t>
      </w:r>
      <w:r w:rsidRPr="00FE5352">
        <w:rPr>
          <w:rFonts w:hint="eastAsia"/>
          <w:color w:val="BFBFBF" w:themeColor="background1" w:themeShade="BF"/>
        </w:rPr>
        <w:t>java</w:t>
      </w:r>
      <w:r w:rsidRPr="00FE5352">
        <w:rPr>
          <w:rFonts w:hint="eastAsia"/>
          <w:color w:val="BFBFBF" w:themeColor="background1" w:themeShade="BF"/>
        </w:rPr>
        <w:t>模块。</w:t>
      </w:r>
    </w:p>
    <w:p w:rsidR="00D26C91" w:rsidRPr="00FE7029" w:rsidRDefault="00D26C91" w:rsidP="00D26C91">
      <w:pPr>
        <w:pStyle w:val="a3"/>
        <w:ind w:left="709" w:firstLineChars="0" w:firstLine="0"/>
      </w:pPr>
      <w:r w:rsidRPr="00FE7029">
        <w:rPr>
          <w:rFonts w:hint="eastAsia"/>
          <w:i/>
          <w:u w:val="single"/>
        </w:rPr>
        <w:t>c.setTrustChecker(function(chain, exception))</w:t>
      </w:r>
      <w:r w:rsidRPr="00FE7029">
        <w:t xml:space="preserve">, the </w:t>
      </w:r>
      <w:r w:rsidRPr="00FE7029">
        <w:rPr>
          <w:i/>
        </w:rPr>
        <w:t>chain</w:t>
      </w:r>
      <w:r w:rsidRPr="00FE7029">
        <w:t xml:space="preserve"> is the certificate chain represented with java array, and the </w:t>
      </w:r>
      <w:r w:rsidRPr="00FE7029">
        <w:rPr>
          <w:i/>
        </w:rPr>
        <w:t>exception</w:t>
      </w:r>
      <w:r w:rsidRPr="00FE7029">
        <w:t xml:space="preserve"> is the exception thrown after the above configuration </w:t>
      </w:r>
      <w:r w:rsidR="0063508B">
        <w:rPr>
          <w:rFonts w:hint="eastAsia"/>
        </w:rPr>
        <w:t>check</w:t>
      </w:r>
      <w:r w:rsidRPr="00FE7029">
        <w:t xml:space="preserve"> fails. This method returns </w:t>
      </w:r>
      <w:r w:rsidRPr="00FE7029">
        <w:rPr>
          <w:i/>
        </w:rPr>
        <w:t>true</w:t>
      </w:r>
      <w:r w:rsidRPr="00FE7029">
        <w:t xml:space="preserve">, indicating that the certificate chain is </w:t>
      </w:r>
      <w:r w:rsidRPr="00FE7029">
        <w:lastRenderedPageBreak/>
        <w:t xml:space="preserve">accepted and the </w:t>
      </w:r>
      <w:r w:rsidRPr="00FE7029">
        <w:rPr>
          <w:i/>
        </w:rPr>
        <w:t>TLS</w:t>
      </w:r>
      <w:r w:rsidRPr="00FE7029">
        <w:t xml:space="preserve"> handshake process can continue. Usually, this implementation is used when the browser</w:t>
      </w:r>
      <w:r w:rsidR="00C44ADB" w:rsidRPr="00FE7029">
        <w:t xml:space="preserve"> accesses https site, finds some certificates exception and prompts the user whether to continue. </w:t>
      </w:r>
      <w:r w:rsidR="00FE5352" w:rsidRPr="00FE7029">
        <w:t xml:space="preserve">The complex certificate chain </w:t>
      </w:r>
      <w:r w:rsidR="0063508B">
        <w:rPr>
          <w:rFonts w:hint="eastAsia"/>
        </w:rPr>
        <w:t>check</w:t>
      </w:r>
      <w:r w:rsidR="00FE5352" w:rsidRPr="00FE7029">
        <w:t xml:space="preserve"> should forward the </w:t>
      </w:r>
      <w:r w:rsidR="00FE5352" w:rsidRPr="00FE7029">
        <w:rPr>
          <w:i/>
        </w:rPr>
        <w:t>chain</w:t>
      </w:r>
      <w:r w:rsidR="00FE5352" w:rsidRPr="00FE7029">
        <w:t xml:space="preserve"> and </w:t>
      </w:r>
      <w:r w:rsidR="00FE5352" w:rsidRPr="00FE7029">
        <w:rPr>
          <w:i/>
        </w:rPr>
        <w:t>exception</w:t>
      </w:r>
      <w:r w:rsidR="00FE5352" w:rsidRPr="00FE7029">
        <w:t xml:space="preserve"> to java module implementd by the user itself. </w:t>
      </w:r>
    </w:p>
    <w:p w:rsidR="000F23A1" w:rsidRPr="002F0E06" w:rsidRDefault="000F23A1" w:rsidP="00757021">
      <w:pPr>
        <w:pStyle w:val="a3"/>
        <w:numPr>
          <w:ilvl w:val="2"/>
          <w:numId w:val="98"/>
        </w:numPr>
        <w:ind w:firstLineChars="0"/>
        <w:rPr>
          <w:color w:val="BFBFBF" w:themeColor="background1" w:themeShade="BF"/>
        </w:rPr>
      </w:pPr>
      <w:r w:rsidRPr="002F0E06">
        <w:rPr>
          <w:rFonts w:hint="eastAsia"/>
          <w:color w:val="BFBFBF" w:themeColor="background1" w:themeShade="BF"/>
        </w:rPr>
        <w:t>c.setPositiveTrustChecker(function(chain, exception))</w:t>
      </w:r>
      <w:r w:rsidRPr="002F0E06">
        <w:rPr>
          <w:rFonts w:hint="eastAsia"/>
          <w:color w:val="BFBFBF" w:themeColor="background1" w:themeShade="BF"/>
        </w:rPr>
        <w:t>，执行积极的证书链检测，参数解释同上，使用该方法配置，将忽略上面配置的检测，直接使用设置的检测器，上面配置的检测能力不符合要求的情况下可以使用该方法。另外，使用该方法设置永远返回</w:t>
      </w:r>
      <w:r w:rsidRPr="002F0E06">
        <w:rPr>
          <w:rFonts w:hint="eastAsia"/>
          <w:color w:val="BFBFBF" w:themeColor="background1" w:themeShade="BF"/>
        </w:rPr>
        <w:t>true</w:t>
      </w:r>
      <w:r w:rsidRPr="002F0E06">
        <w:rPr>
          <w:rFonts w:hint="eastAsia"/>
          <w:color w:val="BFBFBF" w:themeColor="background1" w:themeShade="BF"/>
        </w:rPr>
        <w:t>的检测器，可以辅助进行一些证书配置上调试。</w:t>
      </w:r>
    </w:p>
    <w:p w:rsidR="006B1B5C" w:rsidRPr="00FE7029" w:rsidRDefault="006B1B5C" w:rsidP="006B1B5C">
      <w:pPr>
        <w:pStyle w:val="a3"/>
        <w:ind w:left="709" w:firstLineChars="0" w:firstLine="0"/>
      </w:pPr>
      <w:r w:rsidRPr="00FE7029">
        <w:t xml:space="preserve">The </w:t>
      </w:r>
      <w:r w:rsidRPr="00FE7029">
        <w:rPr>
          <w:rFonts w:hint="eastAsia"/>
          <w:i/>
          <w:u w:val="single"/>
        </w:rPr>
        <w:t>c.setPositiveTrustChecker(function(chain, exception))</w:t>
      </w:r>
      <w:r w:rsidRPr="00FE7029">
        <w:t xml:space="preserve"> performs the positive certificate chain </w:t>
      </w:r>
      <w:r w:rsidR="00C27024">
        <w:rPr>
          <w:rFonts w:hint="eastAsia"/>
        </w:rPr>
        <w:t>check</w:t>
      </w:r>
      <w:r w:rsidRPr="00FE7029">
        <w:t xml:space="preserve">. </w:t>
      </w:r>
      <w:r w:rsidR="00D37B39" w:rsidRPr="00FE7029">
        <w:t xml:space="preserve">The description of the paramter is the same as above. Using this method to configure will ingore the </w:t>
      </w:r>
      <w:r w:rsidR="005561BD">
        <w:rPr>
          <w:rFonts w:hint="eastAsia"/>
        </w:rPr>
        <w:t>check</w:t>
      </w:r>
      <w:r w:rsidR="00D37B39" w:rsidRPr="00FE7029">
        <w:t xml:space="preserve"> to the above configuration and directly use the set </w:t>
      </w:r>
      <w:r w:rsidR="00BB3B07">
        <w:rPr>
          <w:rFonts w:hint="eastAsia"/>
        </w:rPr>
        <w:t>checker</w:t>
      </w:r>
      <w:r w:rsidR="00D37B39" w:rsidRPr="00FE7029">
        <w:t xml:space="preserve">. This method can be used when the </w:t>
      </w:r>
      <w:r w:rsidR="00B00C94">
        <w:rPr>
          <w:rFonts w:hint="eastAsia"/>
        </w:rPr>
        <w:t>check</w:t>
      </w:r>
      <w:r w:rsidR="00D37B39" w:rsidRPr="00FE7029">
        <w:t xml:space="preserve"> ability of the above configuration does not match the requirement. </w:t>
      </w:r>
      <w:r w:rsidR="0096160B" w:rsidRPr="00FE7029">
        <w:t xml:space="preserve">In addition, </w:t>
      </w:r>
      <w:r w:rsidR="0065561E" w:rsidRPr="00FE7029">
        <w:t xml:space="preserve">using this method to set the </w:t>
      </w:r>
      <w:r w:rsidR="0078033D">
        <w:rPr>
          <w:rFonts w:hint="eastAsia"/>
        </w:rPr>
        <w:t>checker</w:t>
      </w:r>
      <w:r w:rsidR="0065561E" w:rsidRPr="00FE7029">
        <w:t xml:space="preserve"> which always returns </w:t>
      </w:r>
      <w:r w:rsidR="0065561E" w:rsidRPr="00FE7029">
        <w:rPr>
          <w:i/>
        </w:rPr>
        <w:t>true</w:t>
      </w:r>
      <w:r w:rsidR="0065561E" w:rsidRPr="00FE7029">
        <w:t xml:space="preserve"> could assist in some certificates to debug on the configuration.</w:t>
      </w:r>
    </w:p>
    <w:p w:rsidR="000F23A1" w:rsidRPr="0094386F" w:rsidRDefault="000F23A1" w:rsidP="00757021">
      <w:pPr>
        <w:pStyle w:val="a3"/>
        <w:numPr>
          <w:ilvl w:val="1"/>
          <w:numId w:val="98"/>
        </w:numPr>
        <w:ind w:firstLineChars="0"/>
        <w:rPr>
          <w:color w:val="BFBFBF" w:themeColor="background1" w:themeShade="BF"/>
        </w:rPr>
      </w:pPr>
      <w:r w:rsidRPr="0094386F">
        <w:rPr>
          <w:rFonts w:hint="eastAsia"/>
          <w:color w:val="BFBFBF" w:themeColor="background1" w:themeShade="BF"/>
        </w:rPr>
        <w:t>服务器证书私钥配置，需要客户端验证的情况下，客户证书私钥的配置。</w:t>
      </w:r>
    </w:p>
    <w:p w:rsidR="0094386F" w:rsidRPr="00FE7029" w:rsidRDefault="0094386F" w:rsidP="0094386F">
      <w:pPr>
        <w:pStyle w:val="a3"/>
        <w:ind w:left="567" w:firstLineChars="0" w:firstLine="0"/>
      </w:pPr>
      <w:r w:rsidRPr="00FE7029">
        <w:t>The configuration of the server certificate private key, and the configuration of the client certificate private key in the condition that requ</w:t>
      </w:r>
      <w:r w:rsidR="0003543E">
        <w:rPr>
          <w:rFonts w:hint="eastAsia"/>
        </w:rPr>
        <w:t>i</w:t>
      </w:r>
      <w:r w:rsidRPr="00FE7029">
        <w:t xml:space="preserve">res the client verification. </w:t>
      </w:r>
    </w:p>
    <w:p w:rsidR="000F23A1" w:rsidRPr="0064340D" w:rsidRDefault="000F23A1" w:rsidP="00757021">
      <w:pPr>
        <w:pStyle w:val="a3"/>
        <w:numPr>
          <w:ilvl w:val="2"/>
          <w:numId w:val="98"/>
        </w:numPr>
        <w:ind w:firstLineChars="0"/>
        <w:rPr>
          <w:color w:val="BFBFBF" w:themeColor="background1" w:themeShade="BF"/>
        </w:rPr>
      </w:pPr>
      <w:r w:rsidRPr="0064340D">
        <w:rPr>
          <w:rFonts w:hint="eastAsia"/>
          <w:color w:val="BFBFBF" w:themeColor="background1" w:themeShade="BF"/>
        </w:rPr>
        <w:t>c.addPKCS12(data, pass)</w:t>
      </w:r>
      <w:r w:rsidRPr="0064340D">
        <w:rPr>
          <w:rFonts w:hint="eastAsia"/>
          <w:color w:val="BFBFBF" w:themeColor="background1" w:themeShade="BF"/>
        </w:rPr>
        <w:t>，加入</w:t>
      </w:r>
      <w:r w:rsidRPr="0064340D">
        <w:rPr>
          <w:rFonts w:hint="eastAsia"/>
          <w:color w:val="BFBFBF" w:themeColor="background1" w:themeShade="BF"/>
        </w:rPr>
        <w:t>PKCS12</w:t>
      </w:r>
      <w:r w:rsidRPr="0064340D">
        <w:rPr>
          <w:rFonts w:hint="eastAsia"/>
          <w:color w:val="BFBFBF" w:themeColor="background1" w:themeShade="BF"/>
        </w:rPr>
        <w:t>证书包，</w:t>
      </w:r>
      <w:r w:rsidRPr="0064340D">
        <w:rPr>
          <w:rFonts w:hint="eastAsia"/>
          <w:color w:val="BFBFBF" w:themeColor="background1" w:themeShade="BF"/>
        </w:rPr>
        <w:t>data</w:t>
      </w:r>
      <w:r w:rsidRPr="0064340D">
        <w:rPr>
          <w:rFonts w:hint="eastAsia"/>
          <w:color w:val="BFBFBF" w:themeColor="background1" w:themeShade="BF"/>
        </w:rPr>
        <w:t>的类型可以是</w:t>
      </w:r>
      <w:r w:rsidRPr="0064340D">
        <w:rPr>
          <w:rFonts w:hint="eastAsia"/>
          <w:color w:val="BFBFBF" w:themeColor="background1" w:themeShade="BF"/>
        </w:rPr>
        <w:t>String</w:t>
      </w:r>
      <w:r w:rsidRPr="0064340D">
        <w:rPr>
          <w:rFonts w:hint="eastAsia"/>
          <w:color w:val="BFBFBF" w:themeColor="background1" w:themeShade="BF"/>
        </w:rPr>
        <w:t>，可以是</w:t>
      </w:r>
      <w:r w:rsidRPr="0064340D">
        <w:rPr>
          <w:rFonts w:hint="eastAsia"/>
          <w:color w:val="BFBFBF" w:themeColor="background1" w:themeShade="BF"/>
        </w:rPr>
        <w:t>Buffer</w:t>
      </w:r>
      <w:r w:rsidRPr="0064340D">
        <w:rPr>
          <w:rFonts w:hint="eastAsia"/>
          <w:color w:val="BFBFBF" w:themeColor="background1" w:themeShade="BF"/>
        </w:rPr>
        <w:t>，内容可以是文件路径，可以是</w:t>
      </w:r>
      <w:r w:rsidRPr="0064340D">
        <w:rPr>
          <w:rFonts w:hint="eastAsia"/>
          <w:color w:val="BFBFBF" w:themeColor="background1" w:themeShade="BF"/>
        </w:rPr>
        <w:t>PKCS12</w:t>
      </w:r>
      <w:r w:rsidRPr="0064340D">
        <w:rPr>
          <w:rFonts w:hint="eastAsia"/>
          <w:color w:val="BFBFBF" w:themeColor="background1" w:themeShade="BF"/>
        </w:rPr>
        <w:t>证书包的实际内容；</w:t>
      </w:r>
      <w:r w:rsidRPr="0064340D">
        <w:rPr>
          <w:rFonts w:hint="eastAsia"/>
          <w:color w:val="BFBFBF" w:themeColor="background1" w:themeShade="BF"/>
        </w:rPr>
        <w:t>pass</w:t>
      </w:r>
      <w:r w:rsidRPr="0064340D">
        <w:rPr>
          <w:rFonts w:hint="eastAsia"/>
          <w:color w:val="BFBFBF" w:themeColor="background1" w:themeShade="BF"/>
        </w:rPr>
        <w:t>的类型可以是</w:t>
      </w:r>
      <w:r w:rsidRPr="0064340D">
        <w:rPr>
          <w:rFonts w:hint="eastAsia"/>
          <w:color w:val="BFBFBF" w:themeColor="background1" w:themeShade="BF"/>
        </w:rPr>
        <w:t>String</w:t>
      </w:r>
      <w:r w:rsidRPr="0064340D">
        <w:rPr>
          <w:rFonts w:hint="eastAsia"/>
          <w:color w:val="BFBFBF" w:themeColor="background1" w:themeShade="BF"/>
        </w:rPr>
        <w:t>，可以是</w:t>
      </w:r>
      <w:r w:rsidRPr="0064340D">
        <w:rPr>
          <w:rFonts w:hint="eastAsia"/>
          <w:color w:val="BFBFBF" w:themeColor="background1" w:themeShade="BF"/>
        </w:rPr>
        <w:t>Buffer</w:t>
      </w:r>
      <w:r w:rsidRPr="0064340D">
        <w:rPr>
          <w:rFonts w:hint="eastAsia"/>
          <w:color w:val="BFBFBF" w:themeColor="background1" w:themeShade="BF"/>
        </w:rPr>
        <w:t>，内容为</w:t>
      </w:r>
      <w:r w:rsidRPr="0064340D">
        <w:rPr>
          <w:rFonts w:hint="eastAsia"/>
          <w:color w:val="BFBFBF" w:themeColor="background1" w:themeShade="BF"/>
        </w:rPr>
        <w:t>PKCS12</w:t>
      </w:r>
      <w:r w:rsidRPr="0064340D">
        <w:rPr>
          <w:rFonts w:hint="eastAsia"/>
          <w:color w:val="BFBFBF" w:themeColor="background1" w:themeShade="BF"/>
        </w:rPr>
        <w:t>证书包的密码。</w:t>
      </w:r>
    </w:p>
    <w:p w:rsidR="0045133C" w:rsidRPr="00FE7029" w:rsidRDefault="0045133C" w:rsidP="0045133C">
      <w:pPr>
        <w:pStyle w:val="a3"/>
        <w:ind w:left="709" w:firstLineChars="0" w:firstLine="0"/>
      </w:pPr>
      <w:r w:rsidRPr="00FE7029">
        <w:t xml:space="preserve">The method </w:t>
      </w:r>
      <w:r w:rsidRPr="00FE7029">
        <w:rPr>
          <w:rFonts w:hint="eastAsia"/>
          <w:i/>
          <w:u w:val="single"/>
        </w:rPr>
        <w:t>c.addPKCS12(data, pass)</w:t>
      </w:r>
      <w:r w:rsidRPr="00FE7029">
        <w:t xml:space="preserve"> addes the </w:t>
      </w:r>
      <w:r w:rsidRPr="00FE7029">
        <w:rPr>
          <w:i/>
        </w:rPr>
        <w:t>PKCS12</w:t>
      </w:r>
      <w:r w:rsidRPr="00FE7029">
        <w:t xml:space="preserve"> certificate package</w:t>
      </w:r>
      <w:r w:rsidR="000E40C4" w:rsidRPr="00FE7029">
        <w:t xml:space="preserve">. The type of </w:t>
      </w:r>
      <w:r w:rsidR="000E40C4" w:rsidRPr="00FE7029">
        <w:rPr>
          <w:i/>
        </w:rPr>
        <w:t>data</w:t>
      </w:r>
      <w:r w:rsidR="000E40C4" w:rsidRPr="00FE7029">
        <w:t xml:space="preserve"> may be the </w:t>
      </w:r>
      <w:r w:rsidR="000E40C4" w:rsidRPr="00FE7029">
        <w:rPr>
          <w:i/>
        </w:rPr>
        <w:t>String</w:t>
      </w:r>
      <w:r w:rsidR="000E40C4" w:rsidRPr="00FE7029">
        <w:t xml:space="preserve"> or </w:t>
      </w:r>
      <w:r w:rsidR="000E40C4" w:rsidRPr="00FE7029">
        <w:rPr>
          <w:i/>
        </w:rPr>
        <w:t>Buffer</w:t>
      </w:r>
      <w:r w:rsidR="000E40C4" w:rsidRPr="00FE7029">
        <w:t>, the content may be the file path or the actual content</w:t>
      </w:r>
      <w:r w:rsidR="0004172C" w:rsidRPr="00FE7029">
        <w:t xml:space="preserve"> of the </w:t>
      </w:r>
      <w:r w:rsidR="0004172C" w:rsidRPr="00FE7029">
        <w:rPr>
          <w:i/>
        </w:rPr>
        <w:t>PKCS12</w:t>
      </w:r>
      <w:r w:rsidR="0004172C" w:rsidRPr="00FE7029">
        <w:t xml:space="preserve"> certificate package, the type of pass may be the </w:t>
      </w:r>
      <w:r w:rsidR="0004172C" w:rsidRPr="00FE7029">
        <w:rPr>
          <w:i/>
        </w:rPr>
        <w:t>String</w:t>
      </w:r>
      <w:r w:rsidR="0004172C" w:rsidRPr="00FE7029">
        <w:t xml:space="preserve"> or </w:t>
      </w:r>
      <w:r w:rsidR="0004172C" w:rsidRPr="00FE7029">
        <w:rPr>
          <w:i/>
        </w:rPr>
        <w:t>Buffer</w:t>
      </w:r>
      <w:r w:rsidR="0004172C" w:rsidRPr="00FE7029">
        <w:t xml:space="preserve"> and the content may be the password of the </w:t>
      </w:r>
      <w:r w:rsidR="0004172C" w:rsidRPr="00FE7029">
        <w:rPr>
          <w:i/>
        </w:rPr>
        <w:t>PKCS12</w:t>
      </w:r>
      <w:r w:rsidR="0004172C" w:rsidRPr="00FE7029">
        <w:t xml:space="preserve"> certificate package.</w:t>
      </w:r>
    </w:p>
    <w:p w:rsidR="000F23A1" w:rsidRPr="00A3152D" w:rsidRDefault="000F23A1" w:rsidP="00757021">
      <w:pPr>
        <w:pStyle w:val="a3"/>
        <w:numPr>
          <w:ilvl w:val="2"/>
          <w:numId w:val="98"/>
        </w:numPr>
        <w:ind w:firstLineChars="0"/>
        <w:rPr>
          <w:color w:val="BFBFBF" w:themeColor="background1" w:themeShade="BF"/>
        </w:rPr>
      </w:pPr>
      <w:r w:rsidRPr="00A3152D">
        <w:rPr>
          <w:color w:val="BFBFBF" w:themeColor="background1" w:themeShade="BF"/>
        </w:rPr>
        <w:t>c.addPrivateKeyAndCertificatePack(pkey, cert, pass)</w:t>
      </w:r>
      <w:r w:rsidRPr="00A3152D">
        <w:rPr>
          <w:rFonts w:hint="eastAsia"/>
          <w:color w:val="BFBFBF" w:themeColor="background1" w:themeShade="BF"/>
        </w:rPr>
        <w:t>，加入私钥和相应的证书链，实际上就是生成</w:t>
      </w:r>
      <w:r w:rsidRPr="00A3152D">
        <w:rPr>
          <w:rFonts w:hint="eastAsia"/>
          <w:color w:val="BFBFBF" w:themeColor="background1" w:themeShade="BF"/>
        </w:rPr>
        <w:t>PKCS12</w:t>
      </w:r>
      <w:r w:rsidRPr="00A3152D">
        <w:rPr>
          <w:rFonts w:hint="eastAsia"/>
          <w:color w:val="BFBFBF" w:themeColor="background1" w:themeShade="BF"/>
        </w:rPr>
        <w:t>证书包需要的信息。所有参数都允许是</w:t>
      </w:r>
      <w:r w:rsidRPr="00A3152D">
        <w:rPr>
          <w:rFonts w:hint="eastAsia"/>
          <w:color w:val="BFBFBF" w:themeColor="background1" w:themeShade="BF"/>
        </w:rPr>
        <w:t>String</w:t>
      </w:r>
      <w:r w:rsidRPr="00A3152D">
        <w:rPr>
          <w:rFonts w:hint="eastAsia"/>
          <w:color w:val="BFBFBF" w:themeColor="background1" w:themeShade="BF"/>
        </w:rPr>
        <w:t>或者</w:t>
      </w:r>
      <w:r w:rsidRPr="00A3152D">
        <w:rPr>
          <w:rFonts w:hint="eastAsia"/>
          <w:color w:val="BFBFBF" w:themeColor="background1" w:themeShade="BF"/>
        </w:rPr>
        <w:t>Buffer</w:t>
      </w:r>
      <w:r w:rsidRPr="00A3152D">
        <w:rPr>
          <w:rFonts w:hint="eastAsia"/>
          <w:color w:val="BFBFBF" w:themeColor="background1" w:themeShade="BF"/>
        </w:rPr>
        <w:t>，特别的，</w:t>
      </w:r>
      <w:r w:rsidRPr="00A3152D">
        <w:rPr>
          <w:rFonts w:hint="eastAsia"/>
          <w:color w:val="BFBFBF" w:themeColor="background1" w:themeShade="BF"/>
        </w:rPr>
        <w:t>pkey</w:t>
      </w:r>
      <w:r w:rsidRPr="00A3152D">
        <w:rPr>
          <w:rFonts w:hint="eastAsia"/>
          <w:color w:val="BFBFBF" w:themeColor="background1" w:themeShade="BF"/>
        </w:rPr>
        <w:t>关联的实际内容要求</w:t>
      </w:r>
      <w:r w:rsidRPr="00A3152D">
        <w:rPr>
          <w:rFonts w:hint="eastAsia"/>
          <w:color w:val="BFBFBF" w:themeColor="background1" w:themeShade="BF"/>
        </w:rPr>
        <w:t>PEM</w:t>
      </w:r>
      <w:r w:rsidRPr="00A3152D">
        <w:rPr>
          <w:rFonts w:hint="eastAsia"/>
          <w:color w:val="BFBFBF" w:themeColor="background1" w:themeShade="BF"/>
        </w:rPr>
        <w:t>格式表示的各种私钥格式，</w:t>
      </w:r>
      <w:r w:rsidRPr="00A3152D">
        <w:rPr>
          <w:rFonts w:hint="eastAsia"/>
          <w:color w:val="BFBFBF" w:themeColor="background1" w:themeShade="BF"/>
        </w:rPr>
        <w:t>RSA</w:t>
      </w:r>
      <w:r w:rsidRPr="00A3152D">
        <w:rPr>
          <w:rFonts w:hint="eastAsia"/>
          <w:color w:val="BFBFBF" w:themeColor="background1" w:themeShade="BF"/>
        </w:rPr>
        <w:t>，</w:t>
      </w:r>
      <w:r w:rsidRPr="00A3152D">
        <w:rPr>
          <w:rFonts w:hint="eastAsia"/>
          <w:color w:val="BFBFBF" w:themeColor="background1" w:themeShade="BF"/>
        </w:rPr>
        <w:t>DSA</w:t>
      </w:r>
      <w:r w:rsidRPr="00A3152D">
        <w:rPr>
          <w:rFonts w:hint="eastAsia"/>
          <w:color w:val="BFBFBF" w:themeColor="background1" w:themeShade="BF"/>
        </w:rPr>
        <w:t>，</w:t>
      </w:r>
      <w:r w:rsidRPr="00A3152D">
        <w:rPr>
          <w:rFonts w:hint="eastAsia"/>
          <w:color w:val="BFBFBF" w:themeColor="background1" w:themeShade="BF"/>
        </w:rPr>
        <w:t>EC</w:t>
      </w:r>
      <w:r w:rsidRPr="00A3152D">
        <w:rPr>
          <w:rFonts w:hint="eastAsia"/>
          <w:color w:val="BFBFBF" w:themeColor="background1" w:themeShade="BF"/>
        </w:rPr>
        <w:t>或者</w:t>
      </w:r>
      <w:r w:rsidRPr="00A3152D">
        <w:rPr>
          <w:rFonts w:hint="eastAsia"/>
          <w:color w:val="BFBFBF" w:themeColor="background1" w:themeShade="BF"/>
        </w:rPr>
        <w:t>PKCS8</w:t>
      </w:r>
      <w:r w:rsidRPr="00A3152D">
        <w:rPr>
          <w:rFonts w:hint="eastAsia"/>
          <w:color w:val="BFBFBF" w:themeColor="background1" w:themeShade="BF"/>
        </w:rPr>
        <w:t>，</w:t>
      </w:r>
      <w:r w:rsidRPr="00A3152D">
        <w:rPr>
          <w:rFonts w:hint="eastAsia"/>
          <w:color w:val="BFBFBF" w:themeColor="background1" w:themeShade="BF"/>
        </w:rPr>
        <w:t>pass</w:t>
      </w:r>
      <w:r w:rsidRPr="00A3152D">
        <w:rPr>
          <w:rFonts w:hint="eastAsia"/>
          <w:color w:val="BFBFBF" w:themeColor="background1" w:themeShade="BF"/>
        </w:rPr>
        <w:t>提供了私钥密码，如果私钥没有设置密码，</w:t>
      </w:r>
      <w:r w:rsidRPr="00A3152D">
        <w:rPr>
          <w:rFonts w:hint="eastAsia"/>
          <w:color w:val="BFBFBF" w:themeColor="background1" w:themeShade="BF"/>
        </w:rPr>
        <w:t>pass</w:t>
      </w:r>
      <w:r w:rsidRPr="00A3152D">
        <w:rPr>
          <w:rFonts w:hint="eastAsia"/>
          <w:color w:val="BFBFBF" w:themeColor="background1" w:themeShade="BF"/>
        </w:rPr>
        <w:t>被忽略，</w:t>
      </w:r>
      <w:r w:rsidRPr="00A3152D">
        <w:rPr>
          <w:rFonts w:hint="eastAsia"/>
          <w:color w:val="BFBFBF" w:themeColor="background1" w:themeShade="BF"/>
        </w:rPr>
        <w:t>cert</w:t>
      </w:r>
      <w:r w:rsidRPr="00A3152D">
        <w:rPr>
          <w:rFonts w:hint="eastAsia"/>
          <w:color w:val="BFBFBF" w:themeColor="background1" w:themeShade="BF"/>
        </w:rPr>
        <w:t>的要求与前面的</w:t>
      </w:r>
      <w:r w:rsidRPr="00A3152D">
        <w:rPr>
          <w:rFonts w:hint="eastAsia"/>
          <w:color w:val="BFBFBF" w:themeColor="background1" w:themeShade="BF"/>
        </w:rPr>
        <w:t>c.addTrustCertificate(data)</w:t>
      </w:r>
      <w:r w:rsidRPr="00A3152D">
        <w:rPr>
          <w:rFonts w:hint="eastAsia"/>
          <w:color w:val="BFBFBF" w:themeColor="background1" w:themeShade="BF"/>
        </w:rPr>
        <w:t>相同。</w:t>
      </w:r>
    </w:p>
    <w:p w:rsidR="008424FB" w:rsidRPr="00FE7029" w:rsidRDefault="008424FB" w:rsidP="008424FB">
      <w:pPr>
        <w:pStyle w:val="a3"/>
        <w:ind w:left="709" w:firstLineChars="0" w:firstLine="0"/>
      </w:pPr>
      <w:r w:rsidRPr="00FE7029">
        <w:t xml:space="preserve">The method </w:t>
      </w:r>
      <w:r w:rsidRPr="00FE7029">
        <w:rPr>
          <w:i/>
          <w:u w:val="single"/>
        </w:rPr>
        <w:t>c.addPrivateKeyAndCertificatePack(pkey, cert, pass)</w:t>
      </w:r>
      <w:r w:rsidRPr="00FE7029">
        <w:t xml:space="preserve"> addes the private key and corresponding certificate chain</w:t>
      </w:r>
      <w:r w:rsidR="0043119F" w:rsidRPr="00FE7029">
        <w:t xml:space="preserve">, in fact, which is the information required when generating the </w:t>
      </w:r>
      <w:r w:rsidR="0043119F" w:rsidRPr="00FE7029">
        <w:rPr>
          <w:i/>
        </w:rPr>
        <w:t>PKCS12</w:t>
      </w:r>
      <w:r w:rsidR="0043119F" w:rsidRPr="00FE7029">
        <w:t xml:space="preserve"> certificate package. All parameters are allowed to be </w:t>
      </w:r>
      <w:r w:rsidR="0043119F" w:rsidRPr="00FE7029">
        <w:rPr>
          <w:i/>
        </w:rPr>
        <w:t>String</w:t>
      </w:r>
      <w:r w:rsidR="0043119F" w:rsidRPr="00FE7029">
        <w:t xml:space="preserve"> or </w:t>
      </w:r>
      <w:r w:rsidR="0043119F" w:rsidRPr="00FE7029">
        <w:rPr>
          <w:i/>
        </w:rPr>
        <w:t>Buffer</w:t>
      </w:r>
      <w:r w:rsidR="0043119F" w:rsidRPr="00FE7029">
        <w:t xml:space="preserve">, in particular, the actual content related to </w:t>
      </w:r>
      <w:r w:rsidR="0043119F" w:rsidRPr="00FE7029">
        <w:rPr>
          <w:i/>
        </w:rPr>
        <w:t>pkey</w:t>
      </w:r>
      <w:r w:rsidR="0043119F" w:rsidRPr="00FE7029">
        <w:t xml:space="preserve"> requires a variety of private format represened by </w:t>
      </w:r>
      <w:r w:rsidR="0043119F" w:rsidRPr="00FE7029">
        <w:rPr>
          <w:i/>
        </w:rPr>
        <w:t>PEM</w:t>
      </w:r>
      <w:r w:rsidR="00A3152D" w:rsidRPr="00FE7029">
        <w:t xml:space="preserve"> format, </w:t>
      </w:r>
      <w:r w:rsidR="00A3152D" w:rsidRPr="00FE7029">
        <w:rPr>
          <w:i/>
        </w:rPr>
        <w:t>RSA</w:t>
      </w:r>
      <w:r w:rsidR="00A3152D" w:rsidRPr="00FE7029">
        <w:t xml:space="preserve">, </w:t>
      </w:r>
      <w:r w:rsidR="00A3152D" w:rsidRPr="00FE7029">
        <w:rPr>
          <w:i/>
        </w:rPr>
        <w:t>DSA</w:t>
      </w:r>
      <w:r w:rsidR="00A3152D" w:rsidRPr="00FE7029">
        <w:t xml:space="preserve">, </w:t>
      </w:r>
      <w:r w:rsidR="00A3152D" w:rsidRPr="00FE7029">
        <w:rPr>
          <w:i/>
        </w:rPr>
        <w:t>EC</w:t>
      </w:r>
      <w:r w:rsidR="00A3152D" w:rsidRPr="00FE7029">
        <w:t xml:space="preserve"> or </w:t>
      </w:r>
      <w:r w:rsidR="00A3152D" w:rsidRPr="00FE7029">
        <w:rPr>
          <w:i/>
        </w:rPr>
        <w:t>PKCS8</w:t>
      </w:r>
      <w:r w:rsidR="00A3152D" w:rsidRPr="00FE7029">
        <w:t xml:space="preserve">. The </w:t>
      </w:r>
      <w:r w:rsidR="00A3152D" w:rsidRPr="00FE7029">
        <w:rPr>
          <w:i/>
        </w:rPr>
        <w:t>pass</w:t>
      </w:r>
      <w:r w:rsidR="00A3152D" w:rsidRPr="00FE7029">
        <w:t xml:space="preserve"> provides the password of private key. If the private key does not set the password, the </w:t>
      </w:r>
      <w:r w:rsidR="00A3152D" w:rsidRPr="00FE7029">
        <w:rPr>
          <w:i/>
        </w:rPr>
        <w:t>pass</w:t>
      </w:r>
      <w:r w:rsidR="00A3152D" w:rsidRPr="00FE7029">
        <w:t xml:space="preserve"> is ignored. The requirement of the </w:t>
      </w:r>
      <w:r w:rsidR="00A3152D" w:rsidRPr="00FE7029">
        <w:rPr>
          <w:i/>
        </w:rPr>
        <w:t>cert</w:t>
      </w:r>
      <w:r w:rsidR="00A3152D" w:rsidRPr="00FE7029">
        <w:t xml:space="preserve"> is the same as the previous </w:t>
      </w:r>
      <w:r w:rsidR="00A3152D" w:rsidRPr="00FE7029">
        <w:rPr>
          <w:rFonts w:hint="eastAsia"/>
          <w:i/>
          <w:u w:val="single"/>
        </w:rPr>
        <w:t>c.addTrustCertificate(data)</w:t>
      </w:r>
      <w:r w:rsidR="00A3152D" w:rsidRPr="00FE7029">
        <w:t>.</w:t>
      </w:r>
    </w:p>
    <w:p w:rsidR="000F23A1" w:rsidRPr="00965BE6" w:rsidRDefault="000F23A1" w:rsidP="00757021">
      <w:pPr>
        <w:pStyle w:val="a3"/>
        <w:numPr>
          <w:ilvl w:val="1"/>
          <w:numId w:val="98"/>
        </w:numPr>
        <w:ind w:firstLineChars="0"/>
        <w:rPr>
          <w:color w:val="FF0000"/>
        </w:rPr>
      </w:pPr>
      <w:r w:rsidRPr="00AF79C4">
        <w:rPr>
          <w:rFonts w:hint="eastAsia"/>
          <w:color w:val="BFBFBF" w:themeColor="background1" w:themeShade="BF"/>
        </w:rPr>
        <w:t>TLS</w:t>
      </w:r>
      <w:r w:rsidRPr="00AF79C4">
        <w:rPr>
          <w:rFonts w:hint="eastAsia"/>
          <w:color w:val="BFBFBF" w:themeColor="background1" w:themeShade="BF"/>
        </w:rPr>
        <w:t>引擎配置</w:t>
      </w:r>
      <w:r w:rsidR="00AF79C4" w:rsidRPr="00AF79C4">
        <w:rPr>
          <w:color w:val="BFBFBF" w:themeColor="background1" w:themeShade="BF"/>
        </w:rPr>
        <w:t xml:space="preserve"> </w:t>
      </w:r>
      <w:r w:rsidR="00AF79C4" w:rsidRPr="00FE7029">
        <w:t>TLS engine configuration</w:t>
      </w:r>
    </w:p>
    <w:p w:rsidR="000F23A1" w:rsidRPr="00594FB0" w:rsidRDefault="000F23A1" w:rsidP="00757021">
      <w:pPr>
        <w:pStyle w:val="a3"/>
        <w:numPr>
          <w:ilvl w:val="2"/>
          <w:numId w:val="98"/>
        </w:numPr>
        <w:ind w:firstLineChars="0"/>
        <w:rPr>
          <w:color w:val="BFBFBF" w:themeColor="background1" w:themeShade="BF"/>
        </w:rPr>
      </w:pPr>
      <w:r w:rsidRPr="00594FB0">
        <w:rPr>
          <w:rFonts w:hint="eastAsia"/>
          <w:color w:val="BFBFBF" w:themeColor="background1" w:themeShade="BF"/>
        </w:rPr>
        <w:t>c.setProtocol(protocol)</w:t>
      </w:r>
      <w:r w:rsidRPr="00594FB0">
        <w:rPr>
          <w:rFonts w:hint="eastAsia"/>
          <w:color w:val="BFBFBF" w:themeColor="background1" w:themeShade="BF"/>
        </w:rPr>
        <w:t>，</w:t>
      </w:r>
      <w:r w:rsidRPr="00594FB0">
        <w:rPr>
          <w:rFonts w:hint="eastAsia"/>
          <w:color w:val="BFBFBF" w:themeColor="background1" w:themeShade="BF"/>
        </w:rPr>
        <w:t>protocol</w:t>
      </w:r>
      <w:r w:rsidRPr="00594FB0">
        <w:rPr>
          <w:rFonts w:hint="eastAsia"/>
          <w:color w:val="BFBFBF" w:themeColor="background1" w:themeShade="BF"/>
        </w:rPr>
        <w:t>为</w:t>
      </w:r>
      <w:r w:rsidRPr="00594FB0">
        <w:rPr>
          <w:rFonts w:hint="eastAsia"/>
          <w:color w:val="BFBFBF" w:themeColor="background1" w:themeShade="BF"/>
        </w:rPr>
        <w:t>String</w:t>
      </w:r>
      <w:r w:rsidRPr="00594FB0">
        <w:rPr>
          <w:rFonts w:hint="eastAsia"/>
          <w:color w:val="BFBFBF" w:themeColor="background1" w:themeShade="BF"/>
        </w:rPr>
        <w:t>类型，允许</w:t>
      </w:r>
      <w:r w:rsidRPr="00594FB0">
        <w:rPr>
          <w:rFonts w:hint="eastAsia"/>
          <w:color w:val="BFBFBF" w:themeColor="background1" w:themeShade="BF"/>
        </w:rPr>
        <w:t>SSLv3</w:t>
      </w:r>
      <w:r w:rsidRPr="00594FB0">
        <w:rPr>
          <w:rFonts w:hint="eastAsia"/>
          <w:color w:val="BFBFBF" w:themeColor="background1" w:themeShade="BF"/>
        </w:rPr>
        <w:t>，</w:t>
      </w:r>
      <w:r w:rsidRPr="00594FB0">
        <w:rPr>
          <w:rFonts w:hint="eastAsia"/>
          <w:color w:val="BFBFBF" w:themeColor="background1" w:themeShade="BF"/>
        </w:rPr>
        <w:t>TLSv1</w:t>
      </w:r>
      <w:r w:rsidRPr="00594FB0">
        <w:rPr>
          <w:rFonts w:hint="eastAsia"/>
          <w:color w:val="BFBFBF" w:themeColor="background1" w:themeShade="BF"/>
        </w:rPr>
        <w:t>，</w:t>
      </w:r>
      <w:r w:rsidRPr="00594FB0">
        <w:rPr>
          <w:rFonts w:hint="eastAsia"/>
          <w:color w:val="BFBFBF" w:themeColor="background1" w:themeShade="BF"/>
        </w:rPr>
        <w:t>TLSv1.1</w:t>
      </w:r>
      <w:r w:rsidRPr="00594FB0">
        <w:rPr>
          <w:rFonts w:hint="eastAsia"/>
          <w:color w:val="BFBFBF" w:themeColor="background1" w:themeShade="BF"/>
        </w:rPr>
        <w:t>，</w:t>
      </w:r>
      <w:r w:rsidRPr="00594FB0">
        <w:rPr>
          <w:rFonts w:hint="eastAsia"/>
          <w:color w:val="BFBFBF" w:themeColor="background1" w:themeShade="BF"/>
        </w:rPr>
        <w:t>TLSv1.2</w:t>
      </w:r>
      <w:r w:rsidRPr="00594FB0">
        <w:rPr>
          <w:rFonts w:hint="eastAsia"/>
          <w:color w:val="BFBFBF" w:themeColor="background1" w:themeShade="BF"/>
        </w:rPr>
        <w:t>，默认</w:t>
      </w:r>
      <w:r w:rsidRPr="00594FB0">
        <w:rPr>
          <w:rFonts w:hint="eastAsia"/>
          <w:color w:val="BFBFBF" w:themeColor="background1" w:themeShade="BF"/>
        </w:rPr>
        <w:t>TLSv1.2</w:t>
      </w:r>
      <w:r w:rsidRPr="00594FB0">
        <w:rPr>
          <w:rFonts w:hint="eastAsia"/>
          <w:color w:val="BFBFBF" w:themeColor="background1" w:themeShade="BF"/>
        </w:rPr>
        <w:t>。</w:t>
      </w:r>
    </w:p>
    <w:p w:rsidR="00594FB0" w:rsidRPr="00FE7029" w:rsidRDefault="00594FB0" w:rsidP="00594FB0">
      <w:pPr>
        <w:pStyle w:val="a3"/>
        <w:ind w:left="709" w:firstLineChars="0" w:firstLine="0"/>
      </w:pPr>
      <w:r w:rsidRPr="00FE7029">
        <w:rPr>
          <w:rFonts w:hint="eastAsia"/>
          <w:i/>
          <w:u w:val="single"/>
        </w:rPr>
        <w:t>c.setProtocol(protocol)</w:t>
      </w:r>
      <w:r w:rsidRPr="00FE7029">
        <w:t xml:space="preserve">, </w:t>
      </w:r>
      <w:r w:rsidRPr="00FE7029">
        <w:rPr>
          <w:i/>
        </w:rPr>
        <w:t>protocol</w:t>
      </w:r>
      <w:r w:rsidRPr="00FE7029">
        <w:t xml:space="preserve"> is the </w:t>
      </w:r>
      <w:r w:rsidRPr="00FE7029">
        <w:rPr>
          <w:i/>
        </w:rPr>
        <w:t>String</w:t>
      </w:r>
      <w:r w:rsidRPr="00FE7029">
        <w:t xml:space="preserve"> type, and allows </w:t>
      </w:r>
      <w:r w:rsidRPr="00FE7029">
        <w:rPr>
          <w:i/>
        </w:rPr>
        <w:t>SSLv3</w:t>
      </w:r>
      <w:r w:rsidRPr="00FE7029">
        <w:t xml:space="preserve">, </w:t>
      </w:r>
      <w:r w:rsidRPr="00FE7029">
        <w:rPr>
          <w:i/>
        </w:rPr>
        <w:t>TLSv1</w:t>
      </w:r>
      <w:r w:rsidRPr="00FE7029">
        <w:t xml:space="preserve">, </w:t>
      </w:r>
      <w:r w:rsidRPr="00FE7029">
        <w:rPr>
          <w:i/>
        </w:rPr>
        <w:t>TLSv1.1</w:t>
      </w:r>
      <w:r w:rsidRPr="00FE7029">
        <w:t xml:space="preserve">, </w:t>
      </w:r>
      <w:r w:rsidRPr="00FE7029">
        <w:rPr>
          <w:i/>
        </w:rPr>
        <w:t>TLSv1.2</w:t>
      </w:r>
      <w:r w:rsidRPr="00FE7029">
        <w:t xml:space="preserve">, and default is </w:t>
      </w:r>
      <w:r w:rsidRPr="00FE7029">
        <w:rPr>
          <w:i/>
        </w:rPr>
        <w:t>TLSv1.2</w:t>
      </w:r>
      <w:r w:rsidRPr="00FE7029">
        <w:t>.</w:t>
      </w:r>
    </w:p>
    <w:p w:rsidR="000F23A1" w:rsidRPr="004F638B" w:rsidRDefault="000F23A1" w:rsidP="00757021">
      <w:pPr>
        <w:pStyle w:val="a3"/>
        <w:numPr>
          <w:ilvl w:val="2"/>
          <w:numId w:val="98"/>
        </w:numPr>
        <w:ind w:firstLineChars="0"/>
        <w:rPr>
          <w:color w:val="BFBFBF" w:themeColor="background1" w:themeShade="BF"/>
        </w:rPr>
      </w:pPr>
      <w:r w:rsidRPr="004F638B">
        <w:rPr>
          <w:rFonts w:hint="eastAsia"/>
          <w:color w:val="BFBFBF" w:themeColor="background1" w:themeShade="BF"/>
        </w:rPr>
        <w:t>c.setNeedClientAuth(enable)</w:t>
      </w:r>
      <w:r w:rsidRPr="004F638B">
        <w:rPr>
          <w:rFonts w:hint="eastAsia"/>
          <w:color w:val="BFBFBF" w:themeColor="background1" w:themeShade="BF"/>
        </w:rPr>
        <w:t>，</w:t>
      </w:r>
      <w:r w:rsidRPr="004F638B">
        <w:rPr>
          <w:rFonts w:hint="eastAsia"/>
          <w:color w:val="BFBFBF" w:themeColor="background1" w:themeShade="BF"/>
        </w:rPr>
        <w:t>enable</w:t>
      </w:r>
      <w:r w:rsidRPr="004F638B">
        <w:rPr>
          <w:rFonts w:hint="eastAsia"/>
          <w:color w:val="BFBFBF" w:themeColor="background1" w:themeShade="BF"/>
        </w:rPr>
        <w:t>为</w:t>
      </w:r>
      <w:r w:rsidRPr="004F638B">
        <w:rPr>
          <w:rFonts w:hint="eastAsia"/>
          <w:color w:val="BFBFBF" w:themeColor="background1" w:themeShade="BF"/>
        </w:rPr>
        <w:t>boolean</w:t>
      </w:r>
      <w:r w:rsidRPr="004F638B">
        <w:rPr>
          <w:rFonts w:hint="eastAsia"/>
          <w:color w:val="BFBFBF" w:themeColor="background1" w:themeShade="BF"/>
        </w:rPr>
        <w:t>类型，默认为</w:t>
      </w:r>
      <w:r w:rsidRPr="004F638B">
        <w:rPr>
          <w:rFonts w:hint="eastAsia"/>
          <w:color w:val="BFBFBF" w:themeColor="background1" w:themeShade="BF"/>
        </w:rPr>
        <w:t>false</w:t>
      </w:r>
      <w:r w:rsidRPr="004F638B">
        <w:rPr>
          <w:rFonts w:hint="eastAsia"/>
          <w:color w:val="BFBFBF" w:themeColor="background1" w:themeShade="BF"/>
        </w:rPr>
        <w:t>，设置为</w:t>
      </w:r>
      <w:r w:rsidRPr="004F638B">
        <w:rPr>
          <w:rFonts w:hint="eastAsia"/>
          <w:color w:val="BFBFBF" w:themeColor="background1" w:themeShade="BF"/>
        </w:rPr>
        <w:t>true</w:t>
      </w:r>
      <w:r w:rsidRPr="004F638B">
        <w:rPr>
          <w:rFonts w:hint="eastAsia"/>
          <w:color w:val="BFBFBF" w:themeColor="background1" w:themeShade="BF"/>
        </w:rPr>
        <w:t>，将强制客户端提供证书进行验证。</w:t>
      </w:r>
    </w:p>
    <w:p w:rsidR="004F638B" w:rsidRPr="00FE7029" w:rsidRDefault="004F638B" w:rsidP="004F638B">
      <w:pPr>
        <w:pStyle w:val="a3"/>
        <w:ind w:left="709" w:firstLineChars="0" w:firstLine="0"/>
      </w:pPr>
      <w:r w:rsidRPr="00FE7029">
        <w:rPr>
          <w:rFonts w:hint="eastAsia"/>
          <w:i/>
          <w:u w:val="single"/>
        </w:rPr>
        <w:lastRenderedPageBreak/>
        <w:t>c.setNeedClientAuth(enable)</w:t>
      </w:r>
      <w:r w:rsidRPr="00FE7029">
        <w:t xml:space="preserve">, </w:t>
      </w:r>
      <w:r w:rsidRPr="00FE7029">
        <w:rPr>
          <w:i/>
        </w:rPr>
        <w:t>enable</w:t>
      </w:r>
      <w:r w:rsidRPr="00FE7029">
        <w:t xml:space="preserve"> is </w:t>
      </w:r>
      <w:r w:rsidRPr="00FE7029">
        <w:rPr>
          <w:i/>
        </w:rPr>
        <w:t>boolean</w:t>
      </w:r>
      <w:r w:rsidRPr="00FE7029">
        <w:t xml:space="preserve"> type and default is </w:t>
      </w:r>
      <w:r w:rsidRPr="00FE7029">
        <w:rPr>
          <w:i/>
        </w:rPr>
        <w:t>false</w:t>
      </w:r>
      <w:r w:rsidRPr="00FE7029">
        <w:t xml:space="preserve">. When it is set as </w:t>
      </w:r>
      <w:r w:rsidRPr="00FE7029">
        <w:rPr>
          <w:i/>
        </w:rPr>
        <w:t>true</w:t>
      </w:r>
      <w:r w:rsidRPr="00FE7029">
        <w:t xml:space="preserve">, the client </w:t>
      </w:r>
      <w:r w:rsidR="00624588" w:rsidRPr="00FE7029">
        <w:t xml:space="preserve">is forced </w:t>
      </w:r>
      <w:r w:rsidRPr="00FE7029">
        <w:t>to provide the certificate to verify.</w:t>
      </w:r>
    </w:p>
    <w:p w:rsidR="000F23A1" w:rsidRPr="00FE7029" w:rsidRDefault="000F23A1" w:rsidP="00757021">
      <w:pPr>
        <w:pStyle w:val="a3"/>
        <w:numPr>
          <w:ilvl w:val="1"/>
          <w:numId w:val="98"/>
        </w:numPr>
        <w:ind w:firstLineChars="0"/>
      </w:pPr>
      <w:r w:rsidRPr="002019AA">
        <w:rPr>
          <w:rFonts w:hint="eastAsia"/>
          <w:color w:val="BFBFBF" w:themeColor="background1" w:themeShade="BF"/>
        </w:rPr>
        <w:t>虚拟服务</w:t>
      </w:r>
      <w:r w:rsidR="00960D57">
        <w:rPr>
          <w:rFonts w:hint="eastAsia"/>
          <w:color w:val="BFBFBF" w:themeColor="background1" w:themeShade="BF"/>
        </w:rPr>
        <w:t>器</w:t>
      </w:r>
      <w:r w:rsidRPr="002019AA">
        <w:rPr>
          <w:rFonts w:hint="eastAsia"/>
          <w:color w:val="BFBFBF" w:themeColor="background1" w:themeShade="BF"/>
        </w:rPr>
        <w:t>相关配置</w:t>
      </w:r>
      <w:r w:rsidR="002019AA">
        <w:rPr>
          <w:color w:val="FF0000"/>
        </w:rPr>
        <w:t xml:space="preserve"> </w:t>
      </w:r>
      <w:r w:rsidR="002019AA" w:rsidRPr="00FE7029">
        <w:t xml:space="preserve">Virtual </w:t>
      </w:r>
      <w:r w:rsidR="00960D57">
        <w:rPr>
          <w:rFonts w:hint="eastAsia"/>
        </w:rPr>
        <w:t>server</w:t>
      </w:r>
      <w:r w:rsidR="002019AA" w:rsidRPr="00FE7029">
        <w:t xml:space="preserve"> related configuration</w:t>
      </w:r>
    </w:p>
    <w:p w:rsidR="000F23A1" w:rsidRPr="008F6157" w:rsidRDefault="000F23A1" w:rsidP="00757021">
      <w:pPr>
        <w:pStyle w:val="a3"/>
        <w:numPr>
          <w:ilvl w:val="2"/>
          <w:numId w:val="98"/>
        </w:numPr>
        <w:ind w:firstLineChars="0"/>
        <w:rPr>
          <w:color w:val="BFBFBF" w:themeColor="background1" w:themeShade="BF"/>
        </w:rPr>
      </w:pPr>
      <w:r w:rsidRPr="008F6157">
        <w:rPr>
          <w:rFonts w:hint="eastAsia"/>
          <w:color w:val="BFBFBF" w:themeColor="background1" w:themeShade="BF"/>
        </w:rPr>
        <w:t>c.setSNIHostName(hostname)</w:t>
      </w:r>
      <w:r w:rsidRPr="008F6157">
        <w:rPr>
          <w:rFonts w:hint="eastAsia"/>
          <w:color w:val="BFBFBF" w:themeColor="background1" w:themeShade="BF"/>
        </w:rPr>
        <w:t>，</w:t>
      </w:r>
      <w:r w:rsidRPr="008F6157">
        <w:rPr>
          <w:rFonts w:hint="eastAsia"/>
          <w:color w:val="BFBFBF" w:themeColor="background1" w:themeShade="BF"/>
        </w:rPr>
        <w:t>hostname</w:t>
      </w:r>
      <w:r w:rsidRPr="008F6157">
        <w:rPr>
          <w:rFonts w:hint="eastAsia"/>
          <w:color w:val="BFBFBF" w:themeColor="background1" w:themeShade="BF"/>
        </w:rPr>
        <w:t>为</w:t>
      </w:r>
      <w:r w:rsidRPr="008F6157">
        <w:rPr>
          <w:rFonts w:hint="eastAsia"/>
          <w:color w:val="BFBFBF" w:themeColor="background1" w:themeShade="BF"/>
        </w:rPr>
        <w:t>String</w:t>
      </w:r>
      <w:r w:rsidRPr="008F6157">
        <w:rPr>
          <w:rFonts w:hint="eastAsia"/>
          <w:color w:val="BFBFBF" w:themeColor="background1" w:themeShade="BF"/>
        </w:rPr>
        <w:t>类型或者</w:t>
      </w:r>
      <w:r w:rsidRPr="008F6157">
        <w:rPr>
          <w:rFonts w:hint="eastAsia"/>
          <w:color w:val="BFBFBF" w:themeColor="background1" w:themeShade="BF"/>
        </w:rPr>
        <w:t>Buffer</w:t>
      </w:r>
      <w:r w:rsidRPr="008F6157">
        <w:rPr>
          <w:rFonts w:hint="eastAsia"/>
          <w:color w:val="BFBFBF" w:themeColor="background1" w:themeShade="BF"/>
        </w:rPr>
        <w:t>类型，客户端调用该方法，设置请求的虚拟服务器名。</w:t>
      </w:r>
    </w:p>
    <w:p w:rsidR="008F6157" w:rsidRPr="00FE7029" w:rsidRDefault="008F6157" w:rsidP="008F6157">
      <w:pPr>
        <w:pStyle w:val="a3"/>
        <w:ind w:left="709" w:firstLineChars="0" w:firstLine="0"/>
      </w:pPr>
      <w:r w:rsidRPr="00FE7029">
        <w:rPr>
          <w:rFonts w:hint="eastAsia"/>
          <w:i/>
          <w:u w:val="single"/>
        </w:rPr>
        <w:t>c.setSNIHostName(hostname)</w:t>
      </w:r>
      <w:r w:rsidRPr="00FE7029">
        <w:t xml:space="preserve">, </w:t>
      </w:r>
      <w:r w:rsidRPr="00FE7029">
        <w:rPr>
          <w:i/>
        </w:rPr>
        <w:t>hostname</w:t>
      </w:r>
      <w:r w:rsidRPr="00FE7029">
        <w:t xml:space="preserve"> is </w:t>
      </w:r>
      <w:r w:rsidRPr="00FE7029">
        <w:rPr>
          <w:i/>
        </w:rPr>
        <w:t>String</w:t>
      </w:r>
      <w:r w:rsidRPr="00FE7029">
        <w:t xml:space="preserve"> type or </w:t>
      </w:r>
      <w:r w:rsidRPr="00FE7029">
        <w:rPr>
          <w:i/>
        </w:rPr>
        <w:t>Buffer</w:t>
      </w:r>
      <w:r w:rsidRPr="00FE7029">
        <w:t>. The client calles this method to set the required virtual server name.</w:t>
      </w:r>
    </w:p>
    <w:p w:rsidR="000F23A1" w:rsidRPr="006D7A46" w:rsidRDefault="000F23A1" w:rsidP="00757021">
      <w:pPr>
        <w:pStyle w:val="a3"/>
        <w:numPr>
          <w:ilvl w:val="2"/>
          <w:numId w:val="98"/>
        </w:numPr>
        <w:ind w:firstLineChars="0"/>
        <w:rPr>
          <w:color w:val="BFBFBF" w:themeColor="background1" w:themeShade="BF"/>
        </w:rPr>
      </w:pPr>
      <w:r w:rsidRPr="006D7A46">
        <w:rPr>
          <w:rFonts w:hint="eastAsia"/>
          <w:color w:val="BFBFBF" w:themeColor="background1" w:themeShade="BF"/>
        </w:rPr>
        <w:t>c.addSNIServerName(type, name)</w:t>
      </w:r>
      <w:r w:rsidRPr="006D7A46">
        <w:rPr>
          <w:rFonts w:hint="eastAsia"/>
          <w:color w:val="BFBFBF" w:themeColor="background1" w:themeShade="BF"/>
        </w:rPr>
        <w:t>，</w:t>
      </w:r>
      <w:r w:rsidRPr="006D7A46">
        <w:rPr>
          <w:rFonts w:hint="eastAsia"/>
          <w:color w:val="BFBFBF" w:themeColor="background1" w:themeShade="BF"/>
        </w:rPr>
        <w:t>type</w:t>
      </w:r>
      <w:r w:rsidRPr="006D7A46">
        <w:rPr>
          <w:rFonts w:hint="eastAsia"/>
          <w:color w:val="BFBFBF" w:themeColor="background1" w:themeShade="BF"/>
        </w:rPr>
        <w:t>为</w:t>
      </w:r>
      <w:r w:rsidRPr="006D7A46">
        <w:rPr>
          <w:rFonts w:hint="eastAsia"/>
          <w:color w:val="BFBFBF" w:themeColor="background1" w:themeShade="BF"/>
        </w:rPr>
        <w:t>int</w:t>
      </w:r>
      <w:r w:rsidRPr="006D7A46">
        <w:rPr>
          <w:rFonts w:hint="eastAsia"/>
          <w:color w:val="BFBFBF" w:themeColor="background1" w:themeShade="BF"/>
        </w:rPr>
        <w:t>类型，</w:t>
      </w:r>
      <w:r w:rsidRPr="006D7A46">
        <w:rPr>
          <w:rFonts w:hint="eastAsia"/>
          <w:color w:val="BFBFBF" w:themeColor="background1" w:themeShade="BF"/>
        </w:rPr>
        <w:t>name</w:t>
      </w:r>
      <w:r w:rsidRPr="006D7A46">
        <w:rPr>
          <w:rFonts w:hint="eastAsia"/>
          <w:color w:val="BFBFBF" w:themeColor="background1" w:themeShade="BF"/>
        </w:rPr>
        <w:t>为</w:t>
      </w:r>
      <w:r w:rsidRPr="006D7A46">
        <w:rPr>
          <w:rFonts w:hint="eastAsia"/>
          <w:color w:val="BFBFBF" w:themeColor="background1" w:themeShade="BF"/>
        </w:rPr>
        <w:t>Buffer</w:t>
      </w:r>
      <w:r w:rsidRPr="006D7A46">
        <w:rPr>
          <w:rFonts w:hint="eastAsia"/>
          <w:color w:val="BFBFBF" w:themeColor="background1" w:themeShade="BF"/>
        </w:rPr>
        <w:t>类型，客户端调用该方法，按类型添加请求的虚拟服务器名，</w:t>
      </w:r>
      <w:r w:rsidRPr="006D7A46">
        <w:rPr>
          <w:rFonts w:hint="eastAsia"/>
          <w:color w:val="BFBFBF" w:themeColor="background1" w:themeShade="BF"/>
        </w:rPr>
        <w:t>c.setSNIHostName</w:t>
      </w:r>
      <w:r w:rsidRPr="006D7A46">
        <w:rPr>
          <w:rFonts w:hint="eastAsia"/>
          <w:color w:val="BFBFBF" w:themeColor="background1" w:themeShade="BF"/>
        </w:rPr>
        <w:t>，实际上提供了</w:t>
      </w:r>
      <w:r w:rsidRPr="006D7A46">
        <w:rPr>
          <w:rFonts w:hint="eastAsia"/>
          <w:color w:val="BFBFBF" w:themeColor="background1" w:themeShade="BF"/>
        </w:rPr>
        <w:t>type=0</w:t>
      </w:r>
      <w:r w:rsidRPr="006D7A46">
        <w:rPr>
          <w:rFonts w:hint="eastAsia"/>
          <w:color w:val="BFBFBF" w:themeColor="background1" w:themeShade="BF"/>
        </w:rPr>
        <w:t>，所有这些</w:t>
      </w:r>
      <w:r w:rsidRPr="006D7A46">
        <w:rPr>
          <w:rFonts w:hint="eastAsia"/>
          <w:color w:val="BFBFBF" w:themeColor="background1" w:themeShade="BF"/>
        </w:rPr>
        <w:t>type</w:t>
      </w:r>
      <w:r w:rsidRPr="006D7A46">
        <w:rPr>
          <w:rFonts w:hint="eastAsia"/>
          <w:color w:val="BFBFBF" w:themeColor="background1" w:themeShade="BF"/>
        </w:rPr>
        <w:t>不能重复，否则抛出异常。</w:t>
      </w:r>
    </w:p>
    <w:p w:rsidR="00481286" w:rsidRPr="00FE7029" w:rsidRDefault="006D7A46" w:rsidP="00481286">
      <w:pPr>
        <w:pStyle w:val="a3"/>
        <w:ind w:left="709" w:firstLineChars="0" w:firstLine="0"/>
      </w:pPr>
      <w:r w:rsidRPr="00FE7029">
        <w:rPr>
          <w:rFonts w:hint="eastAsia"/>
          <w:i/>
          <w:u w:val="single"/>
        </w:rPr>
        <w:t>c.addSNIServerName(type, name)</w:t>
      </w:r>
      <w:r w:rsidRPr="00FE7029">
        <w:t xml:space="preserve">, </w:t>
      </w:r>
      <w:r w:rsidRPr="00FE7029">
        <w:rPr>
          <w:i/>
        </w:rPr>
        <w:t>type</w:t>
      </w:r>
      <w:r w:rsidRPr="00FE7029">
        <w:t xml:space="preserve"> is </w:t>
      </w:r>
      <w:r w:rsidRPr="00FE7029">
        <w:rPr>
          <w:i/>
        </w:rPr>
        <w:t>int</w:t>
      </w:r>
      <w:r w:rsidRPr="00FE7029">
        <w:t xml:space="preserve"> type, and </w:t>
      </w:r>
      <w:r w:rsidRPr="00FE7029">
        <w:rPr>
          <w:i/>
        </w:rPr>
        <w:t>name</w:t>
      </w:r>
      <w:r w:rsidRPr="00FE7029">
        <w:t xml:space="preserve"> is </w:t>
      </w:r>
      <w:r w:rsidRPr="00FE7029">
        <w:rPr>
          <w:i/>
        </w:rPr>
        <w:t>Buffer</w:t>
      </w:r>
      <w:r w:rsidRPr="00FE7029">
        <w:t xml:space="preserve"> type. The client calles this method to add the required virtual server name accroding to the type. </w:t>
      </w:r>
      <w:r w:rsidRPr="00FE7029">
        <w:rPr>
          <w:rFonts w:hint="eastAsia"/>
          <w:i/>
          <w:u w:val="single"/>
        </w:rPr>
        <w:t>c.setSNIHostName</w:t>
      </w:r>
      <w:r w:rsidRPr="00FE7029">
        <w:t xml:space="preserve"> actually provides </w:t>
      </w:r>
      <w:r w:rsidRPr="00FE7029">
        <w:rPr>
          <w:i/>
          <w:u w:val="single"/>
        </w:rPr>
        <w:t>type=0</w:t>
      </w:r>
      <w:r w:rsidRPr="00FE7029">
        <w:t xml:space="preserve">. All these </w:t>
      </w:r>
      <w:r w:rsidRPr="00FE7029">
        <w:rPr>
          <w:i/>
        </w:rPr>
        <w:t>type</w:t>
      </w:r>
      <w:r w:rsidRPr="00FE7029">
        <w:t xml:space="preserve"> can not be repeated, otherwise there is exception thrown.</w:t>
      </w:r>
    </w:p>
    <w:p w:rsidR="000F23A1" w:rsidRPr="00853AFD" w:rsidRDefault="000F23A1" w:rsidP="00757021">
      <w:pPr>
        <w:pStyle w:val="a3"/>
        <w:numPr>
          <w:ilvl w:val="2"/>
          <w:numId w:val="98"/>
        </w:numPr>
        <w:ind w:firstLineChars="0"/>
        <w:rPr>
          <w:color w:val="BFBFBF" w:themeColor="background1" w:themeShade="BF"/>
        </w:rPr>
      </w:pPr>
      <w:r w:rsidRPr="00853AFD">
        <w:rPr>
          <w:rFonts w:hint="eastAsia"/>
          <w:color w:val="BFBFBF" w:themeColor="background1" w:themeShade="BF"/>
        </w:rPr>
        <w:t>服务器没有使用</w:t>
      </w:r>
      <w:r w:rsidRPr="00853AFD">
        <w:rPr>
          <w:rFonts w:hint="eastAsia"/>
          <w:color w:val="BFBFBF" w:themeColor="background1" w:themeShade="BF"/>
        </w:rPr>
        <w:t>JDK</w:t>
      </w:r>
      <w:r w:rsidRPr="00853AFD">
        <w:rPr>
          <w:rFonts w:hint="eastAsia"/>
          <w:color w:val="BFBFBF" w:themeColor="background1" w:themeShade="BF"/>
        </w:rPr>
        <w:t>提供的</w:t>
      </w:r>
      <w:r w:rsidRPr="00853AFD">
        <w:rPr>
          <w:rFonts w:hint="eastAsia"/>
          <w:color w:val="BFBFBF" w:themeColor="background1" w:themeShade="BF"/>
        </w:rPr>
        <w:t>SNIMatcher</w:t>
      </w:r>
      <w:r w:rsidRPr="00853AFD">
        <w:rPr>
          <w:rFonts w:hint="eastAsia"/>
          <w:color w:val="BFBFBF" w:themeColor="background1" w:themeShade="BF"/>
        </w:rPr>
        <w:t>机制实现，采用的方法是，如果服务器端配置加入了多个私钥证书包，则启动虚拟服务器方式，</w:t>
      </w:r>
      <w:r w:rsidRPr="00853AFD">
        <w:rPr>
          <w:rFonts w:hint="eastAsia"/>
          <w:color w:val="BFBFBF" w:themeColor="background1" w:themeShade="BF"/>
        </w:rPr>
        <w:t>SNIServerName</w:t>
      </w:r>
      <w:r w:rsidRPr="00853AFD">
        <w:rPr>
          <w:rFonts w:hint="eastAsia"/>
          <w:color w:val="BFBFBF" w:themeColor="background1" w:themeShade="BF"/>
        </w:rPr>
        <w:t>使用证书</w:t>
      </w:r>
      <w:r w:rsidRPr="00853AFD">
        <w:rPr>
          <w:rFonts w:hint="eastAsia"/>
          <w:color w:val="BFBFBF" w:themeColor="background1" w:themeShade="BF"/>
        </w:rPr>
        <w:t>Subject</w:t>
      </w:r>
      <w:r w:rsidRPr="00853AFD">
        <w:rPr>
          <w:rFonts w:hint="eastAsia"/>
          <w:color w:val="BFBFBF" w:themeColor="background1" w:themeShade="BF"/>
        </w:rPr>
        <w:t>中</w:t>
      </w:r>
      <w:r w:rsidRPr="00853AFD">
        <w:rPr>
          <w:rFonts w:hint="eastAsia"/>
          <w:color w:val="BFBFBF" w:themeColor="background1" w:themeShade="BF"/>
        </w:rPr>
        <w:t>CN</w:t>
      </w:r>
      <w:r w:rsidRPr="00853AFD">
        <w:rPr>
          <w:rFonts w:hint="eastAsia"/>
          <w:color w:val="BFBFBF" w:themeColor="background1" w:themeShade="BF"/>
        </w:rPr>
        <w:t>设定的域名模板和</w:t>
      </w:r>
      <w:r w:rsidRPr="00853AFD">
        <w:rPr>
          <w:rFonts w:hint="eastAsia"/>
          <w:color w:val="BFBFBF" w:themeColor="background1" w:themeShade="BF"/>
        </w:rPr>
        <w:t>SubjectAlternativeNames</w:t>
      </w:r>
      <w:r w:rsidRPr="00853AFD">
        <w:rPr>
          <w:rFonts w:hint="eastAsia"/>
          <w:color w:val="BFBFBF" w:themeColor="background1" w:themeShade="BF"/>
        </w:rPr>
        <w:t>中的</w:t>
      </w:r>
      <w:r w:rsidRPr="00853AFD">
        <w:rPr>
          <w:rFonts w:hint="eastAsia"/>
          <w:color w:val="BFBFBF" w:themeColor="background1" w:themeShade="BF"/>
        </w:rPr>
        <w:t>dNSName</w:t>
      </w:r>
      <w:r w:rsidRPr="00853AFD">
        <w:rPr>
          <w:rFonts w:hint="eastAsia"/>
          <w:color w:val="BFBFBF" w:themeColor="background1" w:themeShade="BF"/>
        </w:rPr>
        <w:t>类型的域名模板进行模式匹配，选择正确的证书链和私钥，如果所有的匹配都不成功，由</w:t>
      </w:r>
      <w:r w:rsidRPr="00853AFD">
        <w:rPr>
          <w:rFonts w:hint="eastAsia"/>
          <w:color w:val="BFBFBF" w:themeColor="background1" w:themeShade="BF"/>
        </w:rPr>
        <w:t>JDK</w:t>
      </w:r>
      <w:r w:rsidRPr="00853AFD">
        <w:rPr>
          <w:rFonts w:hint="eastAsia"/>
          <w:color w:val="BFBFBF" w:themeColor="background1" w:themeShade="BF"/>
        </w:rPr>
        <w:t>的</w:t>
      </w:r>
      <w:r w:rsidRPr="00853AFD">
        <w:rPr>
          <w:rFonts w:hint="eastAsia"/>
          <w:color w:val="BFBFBF" w:themeColor="background1" w:themeShade="BF"/>
        </w:rPr>
        <w:t>pkixKeyManager</w:t>
      </w:r>
      <w:r w:rsidRPr="00853AFD">
        <w:rPr>
          <w:rFonts w:hint="eastAsia"/>
          <w:color w:val="BFBFBF" w:themeColor="background1" w:themeShade="BF"/>
        </w:rPr>
        <w:t>选择一对证书链和私钥。之所以这样实现，是因为</w:t>
      </w:r>
      <w:r w:rsidRPr="00853AFD">
        <w:rPr>
          <w:rFonts w:hint="eastAsia"/>
          <w:color w:val="BFBFBF" w:themeColor="background1" w:themeShade="BF"/>
        </w:rPr>
        <w:t>JSSE</w:t>
      </w:r>
      <w:r w:rsidRPr="00853AFD">
        <w:rPr>
          <w:rFonts w:hint="eastAsia"/>
          <w:color w:val="BFBFBF" w:themeColor="background1" w:themeShade="BF"/>
        </w:rPr>
        <w:t>提供的方案并不完备，存在逻辑</w:t>
      </w:r>
      <w:r w:rsidRPr="00853AFD">
        <w:rPr>
          <w:rFonts w:hint="eastAsia"/>
          <w:color w:val="BFBFBF" w:themeColor="background1" w:themeShade="BF"/>
        </w:rPr>
        <w:t>bug</w:t>
      </w:r>
      <w:r w:rsidRPr="00853AFD">
        <w:rPr>
          <w:rFonts w:hint="eastAsia"/>
          <w:color w:val="BFBFBF" w:themeColor="background1" w:themeShade="BF"/>
        </w:rPr>
        <w:t>。</w:t>
      </w:r>
      <w:r w:rsidRPr="00853AFD">
        <w:rPr>
          <w:color w:val="BFBFBF" w:themeColor="background1" w:themeShade="BF"/>
        </w:rPr>
        <w:t>javax.net.ssl.ExtendedSSLSession.getRequestedServerNames()</w:t>
      </w:r>
      <w:r w:rsidRPr="00853AFD">
        <w:rPr>
          <w:rFonts w:hint="eastAsia"/>
          <w:color w:val="BFBFBF" w:themeColor="background1" w:themeShade="BF"/>
        </w:rPr>
        <w:t>方法可以获取对方请求的服务器名，问题在于握手阶段选择证书时，该方法返回空集，直到握手完成，才返回客户端请求的证书。</w:t>
      </w:r>
    </w:p>
    <w:p w:rsidR="00171780" w:rsidRDefault="00EF34D8" w:rsidP="00171780">
      <w:pPr>
        <w:pStyle w:val="a3"/>
        <w:ind w:left="709" w:firstLineChars="0" w:firstLine="0"/>
      </w:pPr>
      <w:r w:rsidRPr="00050F14">
        <w:t xml:space="preserve">The server does not use the </w:t>
      </w:r>
      <w:r w:rsidRPr="00050F14">
        <w:rPr>
          <w:i/>
        </w:rPr>
        <w:t>SNIMatcher</w:t>
      </w:r>
      <w:r w:rsidRPr="00050F14">
        <w:t xml:space="preserve"> mechanism pr</w:t>
      </w:r>
      <w:r w:rsidR="00DC7495">
        <w:rPr>
          <w:rFonts w:hint="eastAsia"/>
        </w:rPr>
        <w:t>o</w:t>
      </w:r>
      <w:r w:rsidR="00DC7495">
        <w:t>v</w:t>
      </w:r>
      <w:r w:rsidRPr="00050F14">
        <w:t xml:space="preserve">ided by </w:t>
      </w:r>
      <w:r w:rsidRPr="00050F14">
        <w:rPr>
          <w:i/>
        </w:rPr>
        <w:t>JDK</w:t>
      </w:r>
      <w:r w:rsidRPr="00050F14">
        <w:t xml:space="preserve"> to implement</w:t>
      </w:r>
      <w:r w:rsidR="00EE3733" w:rsidRPr="00050F14">
        <w:t xml:space="preserve">. The method it used is that if the server-side configuration addes multiple private key certificate package, it launches </w:t>
      </w:r>
      <w:r w:rsidR="00C3198F">
        <w:rPr>
          <w:rFonts w:hint="eastAsia"/>
        </w:rPr>
        <w:t xml:space="preserve">in </w:t>
      </w:r>
      <w:r w:rsidR="00EE3733" w:rsidRPr="00050F14">
        <w:t xml:space="preserve">the virtual server mode. The </w:t>
      </w:r>
      <w:r w:rsidR="00EE3733" w:rsidRPr="00050F14">
        <w:rPr>
          <w:i/>
        </w:rPr>
        <w:t>SNIServerName</w:t>
      </w:r>
      <w:r w:rsidR="00EE3733" w:rsidRPr="00050F14">
        <w:t xml:space="preserve"> uses the domain name template set by </w:t>
      </w:r>
      <w:r w:rsidR="00EE3733" w:rsidRPr="00050F14">
        <w:rPr>
          <w:i/>
        </w:rPr>
        <w:t>CN</w:t>
      </w:r>
      <w:r w:rsidR="00EE3733" w:rsidRPr="00050F14">
        <w:t xml:space="preserve"> in the certificate </w:t>
      </w:r>
      <w:r w:rsidR="00EE3733" w:rsidRPr="00050F14">
        <w:rPr>
          <w:i/>
        </w:rPr>
        <w:t>Subject</w:t>
      </w:r>
      <w:r w:rsidR="00EE3733" w:rsidRPr="00050F14">
        <w:t xml:space="preserve"> and domain name template of </w:t>
      </w:r>
      <w:r w:rsidR="00EE3733" w:rsidRPr="00050F14">
        <w:rPr>
          <w:i/>
        </w:rPr>
        <w:t>dNSName</w:t>
      </w:r>
      <w:r w:rsidR="00EE3733" w:rsidRPr="00050F14">
        <w:t xml:space="preserve"> type in </w:t>
      </w:r>
      <w:r w:rsidR="00EE3733" w:rsidRPr="00050F14">
        <w:rPr>
          <w:i/>
        </w:rPr>
        <w:t>SubjectAlternativeNames</w:t>
      </w:r>
      <w:r w:rsidR="00EE3733" w:rsidRPr="00050F14">
        <w:t xml:space="preserve"> for pattern matching and selecting the correct certificate chain and private key. If all the matching is not successful, the </w:t>
      </w:r>
      <w:r w:rsidR="00EE3733" w:rsidRPr="00050F14">
        <w:rPr>
          <w:i/>
        </w:rPr>
        <w:t>pkixKeyManager</w:t>
      </w:r>
      <w:r w:rsidR="00EE3733" w:rsidRPr="00050F14">
        <w:t xml:space="preserve"> of </w:t>
      </w:r>
      <w:r w:rsidR="00EE3733" w:rsidRPr="00050F14">
        <w:rPr>
          <w:i/>
        </w:rPr>
        <w:t>JDK</w:t>
      </w:r>
      <w:r w:rsidR="00EE3733" w:rsidRPr="00050F14">
        <w:t xml:space="preserve"> selects a pair of certificate chain and private key. </w:t>
      </w:r>
      <w:r w:rsidR="009A7CB4" w:rsidRPr="00050F14">
        <w:t xml:space="preserve">The reason for this implementation is that the program provided by </w:t>
      </w:r>
      <w:r w:rsidR="009A7CB4" w:rsidRPr="00050F14">
        <w:rPr>
          <w:i/>
        </w:rPr>
        <w:t>JSSE</w:t>
      </w:r>
      <w:r w:rsidR="009A7CB4" w:rsidRPr="00050F14">
        <w:t xml:space="preserve"> is not complete and has logic bug. </w:t>
      </w:r>
      <w:r w:rsidR="009A6C33" w:rsidRPr="00050F14">
        <w:t xml:space="preserve">The method </w:t>
      </w:r>
      <w:r w:rsidR="009A6C33" w:rsidRPr="00050F14">
        <w:rPr>
          <w:i/>
          <w:u w:val="single"/>
        </w:rPr>
        <w:t>javax.net.ssl.ExtendedSSLSession.getRequestedServerNames()</w:t>
      </w:r>
      <w:r w:rsidR="009A6C33" w:rsidRPr="00050F14">
        <w:t xml:space="preserve"> could get</w:t>
      </w:r>
      <w:r w:rsidR="00AA4E0D">
        <w:t xml:space="preserve"> the server name req</w:t>
      </w:r>
      <w:r w:rsidR="009A6C33" w:rsidRPr="00050F14">
        <w:t>u</w:t>
      </w:r>
      <w:r w:rsidR="00AA4E0D">
        <w:rPr>
          <w:rFonts w:hint="eastAsia"/>
        </w:rPr>
        <w:t>i</w:t>
      </w:r>
      <w:r w:rsidR="009A6C33" w:rsidRPr="00050F14">
        <w:t xml:space="preserve">red by </w:t>
      </w:r>
      <w:r w:rsidR="00017A27">
        <w:rPr>
          <w:rFonts w:hint="eastAsia"/>
        </w:rPr>
        <w:t>peer</w:t>
      </w:r>
      <w:r w:rsidR="009A6C33" w:rsidRPr="00050F14">
        <w:t>. The problem is that when selecting the certificate in the handshake phase, this method returns empty set</w:t>
      </w:r>
      <w:r w:rsidR="00865EC3" w:rsidRPr="00050F14">
        <w:t xml:space="preserve"> and retruns the certificate required by the client until the handshake completes.</w:t>
      </w:r>
    </w:p>
    <w:p w:rsidR="00050F14" w:rsidRPr="00050F14" w:rsidRDefault="00050F14" w:rsidP="00171780">
      <w:pPr>
        <w:pStyle w:val="a3"/>
        <w:ind w:left="709" w:firstLineChars="0" w:firstLine="0"/>
      </w:pPr>
    </w:p>
    <w:p w:rsidR="000F23A1" w:rsidRPr="00F64E6D" w:rsidRDefault="000F23A1" w:rsidP="000F23A1">
      <w:pPr>
        <w:rPr>
          <w:b/>
          <w:color w:val="BFBFBF" w:themeColor="background1" w:themeShade="BF"/>
        </w:rPr>
      </w:pPr>
      <w:r w:rsidRPr="00F64E6D">
        <w:rPr>
          <w:rFonts w:hint="eastAsia"/>
          <w:b/>
          <w:color w:val="BFBFBF" w:themeColor="background1" w:themeShade="BF"/>
        </w:rPr>
        <w:t>示例：</w:t>
      </w:r>
    </w:p>
    <w:p w:rsidR="00F64E6D" w:rsidRDefault="00F64E6D" w:rsidP="000F23A1">
      <w:pPr>
        <w:rPr>
          <w:b/>
        </w:rPr>
      </w:pPr>
      <w:r w:rsidRPr="00050F14">
        <w:rPr>
          <w:b/>
        </w:rPr>
        <w:t>For example:</w:t>
      </w:r>
    </w:p>
    <w:p w:rsidR="00D939CE" w:rsidRPr="00050F14" w:rsidRDefault="00D939CE" w:rsidP="000F23A1">
      <w:pPr>
        <w:rPr>
          <w:b/>
        </w:rPr>
      </w:pPr>
    </w:p>
    <w:p w:rsidR="000F23A1" w:rsidRPr="00050F14" w:rsidRDefault="000F23A1" w:rsidP="000F23A1">
      <w:pPr>
        <w:rPr>
          <w:b/>
        </w:rPr>
      </w:pPr>
      <w:r w:rsidRPr="00B90EE1">
        <w:rPr>
          <w:rFonts w:hint="eastAsia"/>
          <w:b/>
          <w:color w:val="BFBFBF" w:themeColor="background1" w:themeShade="BF"/>
        </w:rPr>
        <w:t>服务器</w:t>
      </w:r>
      <w:r w:rsidRPr="00B90EE1">
        <w:rPr>
          <w:rFonts w:hint="eastAsia"/>
          <w:b/>
          <w:color w:val="BFBFBF" w:themeColor="background1" w:themeShade="BF"/>
        </w:rPr>
        <w:t>testtlsserver.js</w:t>
      </w:r>
      <w:r w:rsidR="00B90EE1" w:rsidRPr="00050F14">
        <w:rPr>
          <w:b/>
        </w:rPr>
        <w:t xml:space="preserve"> server </w:t>
      </w:r>
      <w:r w:rsidR="00B90EE1" w:rsidRPr="00050F14">
        <w:rPr>
          <w:b/>
          <w:i/>
          <w:u w:val="single"/>
        </w:rPr>
        <w:t>testtlsserver.js</w:t>
      </w:r>
    </w:p>
    <w:p w:rsidR="000F23A1" w:rsidRPr="00050F14" w:rsidRDefault="000F23A1" w:rsidP="000F23A1">
      <w:pPr>
        <w:rPr>
          <w:i/>
        </w:rPr>
      </w:pPr>
      <w:r w:rsidRPr="00050F14">
        <w:rPr>
          <w:i/>
        </w:rPr>
        <w:t>var net = require('net')</w:t>
      </w:r>
    </w:p>
    <w:p w:rsidR="000F23A1" w:rsidRPr="00050F14" w:rsidRDefault="000F23A1" w:rsidP="000F23A1">
      <w:pPr>
        <w:rPr>
          <w:i/>
        </w:rPr>
      </w:pPr>
      <w:r w:rsidRPr="00050F14">
        <w:rPr>
          <w:i/>
        </w:rPr>
        <w:t>var tls = net.createTLS(function(c) {</w:t>
      </w:r>
    </w:p>
    <w:p w:rsidR="000F23A1" w:rsidRPr="00050F14" w:rsidRDefault="000F23A1" w:rsidP="000F23A1">
      <w:pPr>
        <w:rPr>
          <w:i/>
        </w:rPr>
      </w:pPr>
      <w:r w:rsidRPr="00050F14">
        <w:rPr>
          <w:i/>
        </w:rPr>
        <w:tab/>
        <w:t>c.addPKCS12('/work/js.test/testtls.p12', '123456');</w:t>
      </w:r>
    </w:p>
    <w:p w:rsidR="000F23A1" w:rsidRPr="00050F14" w:rsidRDefault="000F23A1" w:rsidP="000F23A1">
      <w:pPr>
        <w:rPr>
          <w:i/>
        </w:rPr>
      </w:pPr>
      <w:r w:rsidRPr="00050F14">
        <w:rPr>
          <w:i/>
        </w:rPr>
        <w:tab/>
        <w:t>c.addTrustCertificate('/work/js.test/testtls.cer');</w:t>
      </w:r>
    </w:p>
    <w:p w:rsidR="000F23A1" w:rsidRPr="00050F14" w:rsidRDefault="000F23A1" w:rsidP="000F23A1">
      <w:pPr>
        <w:rPr>
          <w:i/>
        </w:rPr>
      </w:pPr>
      <w:r w:rsidRPr="00050F14">
        <w:rPr>
          <w:i/>
        </w:rPr>
        <w:lastRenderedPageBreak/>
        <w:tab/>
        <w:t>c.setNeedClientAuth(true);</w:t>
      </w:r>
    </w:p>
    <w:p w:rsidR="000F23A1" w:rsidRPr="00050F14" w:rsidRDefault="000F23A1" w:rsidP="000F23A1">
      <w:pPr>
        <w:rPr>
          <w:i/>
        </w:rPr>
      </w:pPr>
      <w:r w:rsidRPr="00050F14">
        <w:rPr>
          <w:i/>
        </w:rPr>
        <w:t>});</w:t>
      </w:r>
    </w:p>
    <w:p w:rsidR="000F23A1" w:rsidRPr="00050F14" w:rsidRDefault="000F23A1" w:rsidP="000F23A1">
      <w:pPr>
        <w:rPr>
          <w:i/>
        </w:rPr>
      </w:pPr>
      <w:r w:rsidRPr="00050F14">
        <w:rPr>
          <w:i/>
        </w:rPr>
        <w:t>var server = net.createServer(function(c) {</w:t>
      </w:r>
    </w:p>
    <w:p w:rsidR="000F23A1" w:rsidRPr="00050F14" w:rsidRDefault="000F23A1" w:rsidP="000F23A1">
      <w:pPr>
        <w:rPr>
          <w:i/>
        </w:rPr>
      </w:pPr>
      <w:r w:rsidRPr="00050F14">
        <w:rPr>
          <w:i/>
        </w:rPr>
        <w:tab/>
        <w:t>c.on('error', function(e){</w:t>
      </w:r>
    </w:p>
    <w:p w:rsidR="000F23A1" w:rsidRPr="00050F14" w:rsidRDefault="000F23A1" w:rsidP="000F23A1">
      <w:pPr>
        <w:rPr>
          <w:i/>
        </w:rPr>
      </w:pPr>
      <w:r w:rsidRPr="00050F14">
        <w:rPr>
          <w:i/>
        </w:rPr>
        <w:tab/>
      </w:r>
      <w:r w:rsidRPr="00050F14">
        <w:rPr>
          <w:i/>
        </w:rPr>
        <w:tab/>
        <w:t>console.log('error', e.stack)</w:t>
      </w:r>
    </w:p>
    <w:p w:rsidR="000F23A1" w:rsidRPr="00050F14" w:rsidRDefault="000F23A1" w:rsidP="000F23A1">
      <w:pPr>
        <w:rPr>
          <w:i/>
        </w:rPr>
      </w:pPr>
      <w:r w:rsidRPr="00050F14">
        <w:rPr>
          <w:i/>
        </w:rPr>
        <w:tab/>
      </w:r>
      <w:r w:rsidRPr="00050F14">
        <w:rPr>
          <w:i/>
        </w:rPr>
        <w:tab/>
        <w:t>e.printStackTrace();</w:t>
      </w:r>
    </w:p>
    <w:p w:rsidR="000F23A1" w:rsidRPr="00050F14" w:rsidRDefault="000F23A1" w:rsidP="000F23A1">
      <w:pPr>
        <w:rPr>
          <w:i/>
        </w:rPr>
      </w:pPr>
      <w:r w:rsidRPr="00050F14">
        <w:rPr>
          <w:i/>
        </w:rPr>
        <w:tab/>
        <w:t>});</w:t>
      </w:r>
    </w:p>
    <w:p w:rsidR="000F23A1" w:rsidRPr="00050F14" w:rsidRDefault="000F23A1" w:rsidP="000F23A1">
      <w:pPr>
        <w:rPr>
          <w:i/>
        </w:rPr>
      </w:pPr>
      <w:r w:rsidRPr="00050F14">
        <w:rPr>
          <w:i/>
        </w:rPr>
        <w:tab/>
        <w:t xml:space="preserve">c.once('tlsHandshaked', function() { </w:t>
      </w:r>
    </w:p>
    <w:p w:rsidR="000F23A1" w:rsidRPr="00050F14" w:rsidRDefault="000F23A1" w:rsidP="000F23A1">
      <w:pPr>
        <w:rPr>
          <w:i/>
        </w:rPr>
      </w:pPr>
      <w:r w:rsidRPr="00050F14">
        <w:rPr>
          <w:i/>
        </w:rPr>
        <w:tab/>
      </w:r>
      <w:r w:rsidRPr="00050F14">
        <w:rPr>
          <w:i/>
        </w:rPr>
        <w:tab/>
        <w:t>console.log('tlsHandshaked:');</w:t>
      </w:r>
    </w:p>
    <w:p w:rsidR="000F23A1" w:rsidRPr="00050F14" w:rsidRDefault="000F23A1" w:rsidP="000F23A1">
      <w:pPr>
        <w:rPr>
          <w:i/>
        </w:rPr>
      </w:pPr>
      <w:r w:rsidRPr="00050F14">
        <w:rPr>
          <w:i/>
        </w:rPr>
        <w:tab/>
      </w:r>
      <w:r w:rsidRPr="00050F14">
        <w:rPr>
          <w:i/>
        </w:rPr>
        <w:tab/>
        <w:t>for (var i = 0; i &lt; arguments.length; i++)</w:t>
      </w:r>
    </w:p>
    <w:p w:rsidR="000F23A1" w:rsidRPr="00050F14" w:rsidRDefault="000F23A1" w:rsidP="000F23A1">
      <w:pPr>
        <w:rPr>
          <w:i/>
        </w:rPr>
      </w:pPr>
      <w:r w:rsidRPr="00050F14">
        <w:rPr>
          <w:i/>
        </w:rPr>
        <w:tab/>
      </w:r>
      <w:r w:rsidRPr="00050F14">
        <w:rPr>
          <w:i/>
        </w:rPr>
        <w:tab/>
      </w:r>
      <w:r w:rsidRPr="00050F14">
        <w:rPr>
          <w:i/>
        </w:rPr>
        <w:tab/>
        <w:t>console.log(arguments[i].toString());</w:t>
      </w:r>
    </w:p>
    <w:p w:rsidR="000F23A1" w:rsidRPr="00050F14" w:rsidRDefault="000F23A1" w:rsidP="000F23A1">
      <w:pPr>
        <w:rPr>
          <w:i/>
        </w:rPr>
      </w:pPr>
      <w:r w:rsidRPr="00050F14">
        <w:rPr>
          <w:i/>
        </w:rPr>
        <w:tab/>
        <w:t>});</w:t>
      </w:r>
    </w:p>
    <w:p w:rsidR="000F23A1" w:rsidRPr="00050F14" w:rsidRDefault="000F23A1" w:rsidP="000F23A1">
      <w:pPr>
        <w:rPr>
          <w:i/>
        </w:rPr>
      </w:pPr>
      <w:r w:rsidRPr="00050F14">
        <w:rPr>
          <w:i/>
        </w:rPr>
        <w:tab/>
        <w:t xml:space="preserve">c.once('tlsDown', function(err) { </w:t>
      </w:r>
    </w:p>
    <w:p w:rsidR="000F23A1" w:rsidRPr="00050F14" w:rsidRDefault="000F23A1" w:rsidP="000F23A1">
      <w:pPr>
        <w:rPr>
          <w:i/>
        </w:rPr>
      </w:pPr>
      <w:r w:rsidRPr="00050F14">
        <w:rPr>
          <w:i/>
        </w:rPr>
        <w:tab/>
      </w:r>
      <w:r w:rsidRPr="00050F14">
        <w:rPr>
          <w:i/>
        </w:rPr>
        <w:tab/>
        <w:t xml:space="preserve">console.log('tlsDown'); </w:t>
      </w:r>
    </w:p>
    <w:p w:rsidR="000F23A1" w:rsidRPr="00050F14" w:rsidRDefault="000F23A1" w:rsidP="000F23A1">
      <w:pPr>
        <w:rPr>
          <w:i/>
        </w:rPr>
      </w:pPr>
      <w:r w:rsidRPr="00050F14">
        <w:rPr>
          <w:i/>
        </w:rPr>
        <w:tab/>
      </w:r>
      <w:r w:rsidRPr="00050F14">
        <w:rPr>
          <w:i/>
        </w:rPr>
        <w:tab/>
        <w:t>if (err)</w:t>
      </w:r>
    </w:p>
    <w:p w:rsidR="000F23A1" w:rsidRPr="00050F14" w:rsidRDefault="000F23A1" w:rsidP="000F23A1">
      <w:pPr>
        <w:rPr>
          <w:i/>
        </w:rPr>
      </w:pPr>
      <w:r w:rsidRPr="00050F14">
        <w:rPr>
          <w:i/>
        </w:rPr>
        <w:tab/>
      </w:r>
      <w:r w:rsidRPr="00050F14">
        <w:rPr>
          <w:i/>
        </w:rPr>
        <w:tab/>
      </w:r>
      <w:r w:rsidRPr="00050F14">
        <w:rPr>
          <w:i/>
        </w:rPr>
        <w:tab/>
        <w:t>client.destroy(err)</w:t>
      </w:r>
    </w:p>
    <w:p w:rsidR="000F23A1" w:rsidRPr="00050F14" w:rsidRDefault="000F23A1" w:rsidP="000F23A1">
      <w:pPr>
        <w:rPr>
          <w:i/>
        </w:rPr>
      </w:pPr>
      <w:r w:rsidRPr="00050F14">
        <w:rPr>
          <w:i/>
        </w:rPr>
        <w:tab/>
        <w:t>})</w:t>
      </w:r>
    </w:p>
    <w:p w:rsidR="000F23A1" w:rsidRPr="00050F14" w:rsidRDefault="000F23A1" w:rsidP="000F23A1">
      <w:pPr>
        <w:rPr>
          <w:i/>
        </w:rPr>
      </w:pPr>
      <w:r w:rsidRPr="00050F14">
        <w:rPr>
          <w:i/>
        </w:rPr>
        <w:tab/>
        <w:t>c.on('end', function() {</w:t>
      </w:r>
    </w:p>
    <w:p w:rsidR="000F23A1" w:rsidRPr="00050F14" w:rsidRDefault="000F23A1" w:rsidP="000F23A1">
      <w:pPr>
        <w:rPr>
          <w:i/>
        </w:rPr>
      </w:pPr>
      <w:r w:rsidRPr="00050F14">
        <w:rPr>
          <w:i/>
        </w:rPr>
        <w:tab/>
      </w:r>
      <w:r w:rsidRPr="00050F14">
        <w:rPr>
          <w:i/>
        </w:rPr>
        <w:tab/>
        <w:t>console.log('client disconnected');</w:t>
      </w:r>
    </w:p>
    <w:p w:rsidR="000F23A1" w:rsidRPr="00050F14" w:rsidRDefault="000F23A1" w:rsidP="000F23A1">
      <w:pPr>
        <w:rPr>
          <w:i/>
        </w:rPr>
      </w:pPr>
      <w:r w:rsidRPr="00050F14">
        <w:rPr>
          <w:i/>
        </w:rPr>
        <w:tab/>
        <w:t>});</w:t>
      </w:r>
    </w:p>
    <w:p w:rsidR="000F23A1" w:rsidRPr="00050F14" w:rsidRDefault="000F23A1" w:rsidP="000F23A1">
      <w:pPr>
        <w:rPr>
          <w:i/>
        </w:rPr>
      </w:pPr>
      <w:r w:rsidRPr="00050F14">
        <w:rPr>
          <w:i/>
        </w:rPr>
        <w:tab/>
        <w:t>c.starttls(tls);</w:t>
      </w:r>
    </w:p>
    <w:p w:rsidR="000F23A1" w:rsidRPr="00050F14" w:rsidRDefault="000F23A1" w:rsidP="000F23A1">
      <w:pPr>
        <w:rPr>
          <w:i/>
        </w:rPr>
      </w:pPr>
      <w:r w:rsidRPr="00050F14">
        <w:rPr>
          <w:i/>
        </w:rPr>
        <w:tab/>
        <w:t>c.write('hello\r\n');</w:t>
      </w:r>
    </w:p>
    <w:p w:rsidR="000F23A1" w:rsidRPr="00050F14" w:rsidRDefault="000F23A1" w:rsidP="000F23A1">
      <w:pPr>
        <w:rPr>
          <w:i/>
        </w:rPr>
      </w:pPr>
      <w:r w:rsidRPr="00050F14">
        <w:rPr>
          <w:i/>
        </w:rPr>
        <w:tab/>
        <w:t>c.pipe(c);</w:t>
      </w:r>
    </w:p>
    <w:p w:rsidR="000F23A1" w:rsidRPr="00050F14" w:rsidRDefault="000F23A1" w:rsidP="000F23A1">
      <w:pPr>
        <w:rPr>
          <w:i/>
        </w:rPr>
      </w:pPr>
      <w:r w:rsidRPr="00050F14">
        <w:rPr>
          <w:i/>
        </w:rPr>
        <w:tab/>
        <w:t>c.pipe(process.stdout)</w:t>
      </w:r>
    </w:p>
    <w:p w:rsidR="000F23A1" w:rsidRPr="00050F14" w:rsidRDefault="000F23A1" w:rsidP="000F23A1">
      <w:pPr>
        <w:rPr>
          <w:i/>
        </w:rPr>
      </w:pPr>
      <w:r w:rsidRPr="00050F14">
        <w:rPr>
          <w:i/>
        </w:rPr>
        <w:t>});</w:t>
      </w:r>
    </w:p>
    <w:p w:rsidR="000F23A1" w:rsidRPr="00050F14" w:rsidRDefault="000F23A1" w:rsidP="000F23A1">
      <w:pPr>
        <w:rPr>
          <w:i/>
        </w:rPr>
      </w:pPr>
      <w:r w:rsidRPr="00050F14">
        <w:rPr>
          <w:i/>
        </w:rPr>
        <w:t>server.on('error', function(err) {</w:t>
      </w:r>
    </w:p>
    <w:p w:rsidR="000F23A1" w:rsidRPr="00050F14" w:rsidRDefault="000F23A1" w:rsidP="000F23A1">
      <w:pPr>
        <w:rPr>
          <w:i/>
        </w:rPr>
      </w:pPr>
      <w:r w:rsidRPr="00050F14">
        <w:rPr>
          <w:i/>
        </w:rPr>
        <w:tab/>
        <w:t>throw err;</w:t>
      </w:r>
    </w:p>
    <w:p w:rsidR="000F23A1" w:rsidRPr="00050F14" w:rsidRDefault="000F23A1" w:rsidP="000F23A1">
      <w:pPr>
        <w:rPr>
          <w:i/>
        </w:rPr>
      </w:pPr>
      <w:r w:rsidRPr="00050F14">
        <w:rPr>
          <w:i/>
        </w:rPr>
        <w:t>});</w:t>
      </w:r>
    </w:p>
    <w:p w:rsidR="000F23A1" w:rsidRPr="00050F14" w:rsidRDefault="000F23A1" w:rsidP="000F23A1">
      <w:pPr>
        <w:rPr>
          <w:i/>
        </w:rPr>
      </w:pPr>
      <w:r w:rsidRPr="00050F14">
        <w:rPr>
          <w:i/>
        </w:rPr>
        <w:t>server.listen(8124, function() {</w:t>
      </w:r>
    </w:p>
    <w:p w:rsidR="000F23A1" w:rsidRPr="00050F14" w:rsidRDefault="000F23A1" w:rsidP="000F23A1">
      <w:pPr>
        <w:rPr>
          <w:i/>
        </w:rPr>
      </w:pPr>
      <w:r w:rsidRPr="00050F14">
        <w:rPr>
          <w:i/>
        </w:rPr>
        <w:tab/>
        <w:t>console.log('server bound');</w:t>
      </w:r>
    </w:p>
    <w:p w:rsidR="000F23A1" w:rsidRPr="00050F14" w:rsidRDefault="000F23A1" w:rsidP="000F23A1">
      <w:pPr>
        <w:rPr>
          <w:i/>
        </w:rPr>
      </w:pPr>
      <w:r w:rsidRPr="00050F14">
        <w:rPr>
          <w:i/>
        </w:rPr>
        <w:t>});</w:t>
      </w:r>
    </w:p>
    <w:p w:rsidR="000F23A1" w:rsidRPr="00D96127" w:rsidRDefault="000F23A1" w:rsidP="000F23A1">
      <w:pPr>
        <w:rPr>
          <w:color w:val="FF0000"/>
        </w:rPr>
      </w:pPr>
    </w:p>
    <w:p w:rsidR="000F23A1" w:rsidRPr="00CC03AD" w:rsidRDefault="000F23A1" w:rsidP="000F23A1">
      <w:pPr>
        <w:rPr>
          <w:b/>
          <w:color w:val="FF0000"/>
        </w:rPr>
      </w:pPr>
      <w:r w:rsidRPr="009821C4">
        <w:rPr>
          <w:rFonts w:hint="eastAsia"/>
          <w:b/>
          <w:color w:val="BFBFBF" w:themeColor="background1" w:themeShade="BF"/>
        </w:rPr>
        <w:t>客户端</w:t>
      </w:r>
      <w:r w:rsidRPr="009821C4">
        <w:rPr>
          <w:rFonts w:hint="eastAsia"/>
          <w:b/>
          <w:color w:val="BFBFBF" w:themeColor="background1" w:themeShade="BF"/>
        </w:rPr>
        <w:t xml:space="preserve"> testtlsclient.js</w:t>
      </w:r>
      <w:r w:rsidR="009821C4">
        <w:rPr>
          <w:b/>
          <w:color w:val="FF0000"/>
        </w:rPr>
        <w:t xml:space="preserve"> </w:t>
      </w:r>
      <w:r w:rsidR="009821C4" w:rsidRPr="00050F14">
        <w:rPr>
          <w:b/>
        </w:rPr>
        <w:t xml:space="preserve">Client </w:t>
      </w:r>
      <w:r w:rsidR="009821C4" w:rsidRPr="00050F14">
        <w:rPr>
          <w:b/>
          <w:i/>
          <w:u w:val="single"/>
        </w:rPr>
        <w:t>testtlsclient.js</w:t>
      </w:r>
    </w:p>
    <w:p w:rsidR="000F23A1" w:rsidRPr="00050F14" w:rsidRDefault="000F23A1" w:rsidP="000F23A1">
      <w:pPr>
        <w:rPr>
          <w:i/>
        </w:rPr>
      </w:pPr>
      <w:r w:rsidRPr="00050F14">
        <w:rPr>
          <w:i/>
        </w:rPr>
        <w:t>var net = require('net')</w:t>
      </w:r>
    </w:p>
    <w:p w:rsidR="000F23A1" w:rsidRPr="00050F14" w:rsidRDefault="000F23A1" w:rsidP="000F23A1">
      <w:pPr>
        <w:rPr>
          <w:i/>
        </w:rPr>
      </w:pPr>
      <w:r w:rsidRPr="00050F14">
        <w:rPr>
          <w:i/>
        </w:rPr>
        <w:t>var tls = net.createTLS(function(c) {</w:t>
      </w:r>
    </w:p>
    <w:p w:rsidR="000F23A1" w:rsidRPr="00050F14" w:rsidRDefault="000F23A1" w:rsidP="000F23A1">
      <w:pPr>
        <w:rPr>
          <w:i/>
        </w:rPr>
      </w:pPr>
      <w:r w:rsidRPr="00050F14">
        <w:rPr>
          <w:i/>
        </w:rPr>
        <w:tab/>
        <w:t>c.addPKCS12('/work/js.test/testtls.p12', '123456');</w:t>
      </w:r>
    </w:p>
    <w:p w:rsidR="000F23A1" w:rsidRPr="00050F14" w:rsidRDefault="000F23A1" w:rsidP="000F23A1">
      <w:pPr>
        <w:rPr>
          <w:i/>
        </w:rPr>
      </w:pPr>
      <w:r w:rsidRPr="00050F14">
        <w:rPr>
          <w:i/>
        </w:rPr>
        <w:tab/>
        <w:t>c.addTrustCertificate('/work/js.test/testtls.cer');</w:t>
      </w:r>
    </w:p>
    <w:p w:rsidR="000F23A1" w:rsidRPr="00050F14" w:rsidRDefault="000F23A1" w:rsidP="000F23A1">
      <w:pPr>
        <w:rPr>
          <w:i/>
        </w:rPr>
      </w:pPr>
      <w:r w:rsidRPr="00050F14">
        <w:rPr>
          <w:i/>
        </w:rPr>
        <w:t>});</w:t>
      </w:r>
    </w:p>
    <w:p w:rsidR="000F23A1" w:rsidRPr="00050F14" w:rsidRDefault="000F23A1" w:rsidP="000F23A1">
      <w:pPr>
        <w:rPr>
          <w:i/>
        </w:rPr>
      </w:pPr>
      <w:r w:rsidRPr="00050F14">
        <w:rPr>
          <w:i/>
        </w:rPr>
        <w:t>var client = net.createConnection({</w:t>
      </w:r>
    </w:p>
    <w:p w:rsidR="000F23A1" w:rsidRPr="00050F14" w:rsidRDefault="000F23A1" w:rsidP="000F23A1">
      <w:pPr>
        <w:rPr>
          <w:i/>
        </w:rPr>
      </w:pPr>
      <w:r w:rsidRPr="00050F14">
        <w:rPr>
          <w:i/>
        </w:rPr>
        <w:tab/>
        <w:t>port : 8124</w:t>
      </w:r>
    </w:p>
    <w:p w:rsidR="000F23A1" w:rsidRPr="00050F14" w:rsidRDefault="000F23A1" w:rsidP="000F23A1">
      <w:pPr>
        <w:rPr>
          <w:i/>
        </w:rPr>
      </w:pPr>
      <w:r w:rsidRPr="00050F14">
        <w:rPr>
          <w:i/>
        </w:rPr>
        <w:t>}, function() {</w:t>
      </w:r>
    </w:p>
    <w:p w:rsidR="000F23A1" w:rsidRPr="00050F14" w:rsidRDefault="000F23A1" w:rsidP="000F23A1">
      <w:pPr>
        <w:rPr>
          <w:i/>
        </w:rPr>
      </w:pPr>
      <w:r w:rsidRPr="00050F14">
        <w:rPr>
          <w:i/>
        </w:rPr>
        <w:tab/>
        <w:t>client.starttls(tls);</w:t>
      </w:r>
    </w:p>
    <w:p w:rsidR="000F23A1" w:rsidRPr="00050F14" w:rsidRDefault="000F23A1" w:rsidP="000F23A1">
      <w:pPr>
        <w:rPr>
          <w:i/>
        </w:rPr>
      </w:pPr>
      <w:r w:rsidRPr="00050F14">
        <w:rPr>
          <w:i/>
        </w:rPr>
        <w:tab/>
        <w:t>console.log('connected to server!');</w:t>
      </w:r>
    </w:p>
    <w:p w:rsidR="000F23A1" w:rsidRPr="00050F14" w:rsidRDefault="000F23A1" w:rsidP="000F23A1">
      <w:pPr>
        <w:rPr>
          <w:i/>
        </w:rPr>
      </w:pPr>
      <w:r w:rsidRPr="00050F14">
        <w:rPr>
          <w:i/>
        </w:rPr>
        <w:lastRenderedPageBreak/>
        <w:tab/>
        <w:t>client.write('world!\r\n', function() {</w:t>
      </w:r>
    </w:p>
    <w:p w:rsidR="000F23A1" w:rsidRPr="00050F14" w:rsidRDefault="000F23A1" w:rsidP="000F23A1">
      <w:pPr>
        <w:rPr>
          <w:i/>
        </w:rPr>
      </w:pPr>
      <w:r w:rsidRPr="00050F14">
        <w:rPr>
          <w:i/>
        </w:rPr>
        <w:tab/>
      </w:r>
      <w:r w:rsidRPr="00050F14">
        <w:rPr>
          <w:i/>
        </w:rPr>
        <w:tab/>
        <w:t>print('send done')</w:t>
      </w:r>
    </w:p>
    <w:p w:rsidR="000F23A1" w:rsidRPr="00050F14" w:rsidRDefault="000F23A1" w:rsidP="000F23A1">
      <w:pPr>
        <w:rPr>
          <w:i/>
        </w:rPr>
      </w:pPr>
      <w:r w:rsidRPr="00050F14">
        <w:rPr>
          <w:i/>
        </w:rPr>
        <w:tab/>
      </w:r>
      <w:r w:rsidRPr="00050F14">
        <w:rPr>
          <w:i/>
        </w:rPr>
        <w:tab/>
        <w:t>client.stoptls(function() {</w:t>
      </w:r>
    </w:p>
    <w:p w:rsidR="000F23A1" w:rsidRPr="00050F14" w:rsidRDefault="000F23A1" w:rsidP="000F23A1">
      <w:pPr>
        <w:rPr>
          <w:i/>
        </w:rPr>
      </w:pPr>
      <w:r w:rsidRPr="00050F14">
        <w:rPr>
          <w:i/>
        </w:rPr>
        <w:tab/>
      </w:r>
      <w:r w:rsidRPr="00050F14">
        <w:rPr>
          <w:i/>
        </w:rPr>
        <w:tab/>
      </w:r>
      <w:r w:rsidRPr="00050F14">
        <w:rPr>
          <w:i/>
        </w:rPr>
        <w:tab/>
        <w:t>print('stopped');</w:t>
      </w:r>
    </w:p>
    <w:p w:rsidR="000F23A1" w:rsidRPr="00050F14" w:rsidRDefault="000F23A1" w:rsidP="000F23A1">
      <w:pPr>
        <w:rPr>
          <w:i/>
        </w:rPr>
      </w:pPr>
      <w:r w:rsidRPr="00050F14">
        <w:rPr>
          <w:i/>
        </w:rPr>
        <w:tab/>
      </w:r>
      <w:r w:rsidRPr="00050F14">
        <w:rPr>
          <w:i/>
        </w:rPr>
        <w:tab/>
      </w:r>
      <w:r w:rsidRPr="00050F14">
        <w:rPr>
          <w:i/>
        </w:rPr>
        <w:tab/>
        <w:t>client.write('wwww?');</w:t>
      </w:r>
    </w:p>
    <w:p w:rsidR="000F23A1" w:rsidRPr="00050F14" w:rsidRDefault="000F23A1" w:rsidP="000F23A1">
      <w:pPr>
        <w:rPr>
          <w:i/>
        </w:rPr>
      </w:pPr>
      <w:r w:rsidRPr="00050F14">
        <w:rPr>
          <w:i/>
        </w:rPr>
        <w:tab/>
      </w:r>
      <w:r w:rsidRPr="00050F14">
        <w:rPr>
          <w:i/>
        </w:rPr>
        <w:tab/>
        <w:t>});</w:t>
      </w:r>
    </w:p>
    <w:p w:rsidR="000F23A1" w:rsidRPr="00050F14" w:rsidRDefault="000F23A1" w:rsidP="000F23A1">
      <w:pPr>
        <w:rPr>
          <w:i/>
        </w:rPr>
      </w:pPr>
      <w:r w:rsidRPr="00050F14">
        <w:rPr>
          <w:i/>
        </w:rPr>
        <w:tab/>
        <w:t>});</w:t>
      </w:r>
    </w:p>
    <w:p w:rsidR="000F23A1" w:rsidRPr="00050F14" w:rsidRDefault="000F23A1" w:rsidP="000F23A1">
      <w:pPr>
        <w:rPr>
          <w:i/>
        </w:rPr>
      </w:pPr>
      <w:r w:rsidRPr="00050F14">
        <w:rPr>
          <w:i/>
        </w:rPr>
        <w:t>});</w:t>
      </w:r>
    </w:p>
    <w:p w:rsidR="000F23A1" w:rsidRPr="00050F14" w:rsidRDefault="000F23A1" w:rsidP="000F23A1">
      <w:pPr>
        <w:rPr>
          <w:i/>
        </w:rPr>
      </w:pPr>
      <w:r w:rsidRPr="00050F14">
        <w:rPr>
          <w:i/>
        </w:rPr>
        <w:t>client.on('tlsHandshaked', function() {</w:t>
      </w:r>
    </w:p>
    <w:p w:rsidR="000F23A1" w:rsidRPr="00050F14" w:rsidRDefault="000F23A1" w:rsidP="000F23A1">
      <w:pPr>
        <w:rPr>
          <w:i/>
        </w:rPr>
      </w:pPr>
      <w:r w:rsidRPr="00050F14">
        <w:rPr>
          <w:i/>
        </w:rPr>
        <w:tab/>
        <w:t>console.log('tlsHandshaked:');</w:t>
      </w:r>
    </w:p>
    <w:p w:rsidR="000F23A1" w:rsidRPr="00050F14" w:rsidRDefault="000F23A1" w:rsidP="000F23A1">
      <w:pPr>
        <w:rPr>
          <w:i/>
        </w:rPr>
      </w:pPr>
      <w:r w:rsidRPr="00050F14">
        <w:rPr>
          <w:i/>
        </w:rPr>
        <w:tab/>
        <w:t>for (var i = 0; i &lt; arguments.length; i++)</w:t>
      </w:r>
    </w:p>
    <w:p w:rsidR="000F23A1" w:rsidRPr="00050F14" w:rsidRDefault="000F23A1" w:rsidP="000F23A1">
      <w:pPr>
        <w:rPr>
          <w:i/>
        </w:rPr>
      </w:pPr>
      <w:r w:rsidRPr="00050F14">
        <w:rPr>
          <w:i/>
        </w:rPr>
        <w:tab/>
      </w:r>
      <w:r w:rsidRPr="00050F14">
        <w:rPr>
          <w:i/>
        </w:rPr>
        <w:tab/>
        <w:t>console.log(arguments[i].toString());</w:t>
      </w:r>
    </w:p>
    <w:p w:rsidR="000F23A1" w:rsidRPr="00050F14" w:rsidRDefault="000F23A1" w:rsidP="000F23A1">
      <w:pPr>
        <w:rPr>
          <w:i/>
        </w:rPr>
      </w:pPr>
      <w:r w:rsidRPr="00050F14">
        <w:rPr>
          <w:i/>
        </w:rPr>
        <w:t>});</w:t>
      </w:r>
    </w:p>
    <w:p w:rsidR="000F23A1" w:rsidRPr="00050F14" w:rsidRDefault="000F23A1" w:rsidP="000F23A1">
      <w:pPr>
        <w:rPr>
          <w:i/>
        </w:rPr>
      </w:pPr>
      <w:r w:rsidRPr="00050F14">
        <w:rPr>
          <w:i/>
        </w:rPr>
        <w:t>client.on('tlsDown', function(err) {</w:t>
      </w:r>
    </w:p>
    <w:p w:rsidR="000F23A1" w:rsidRPr="00050F14" w:rsidRDefault="000F23A1" w:rsidP="000F23A1">
      <w:pPr>
        <w:rPr>
          <w:i/>
        </w:rPr>
      </w:pPr>
      <w:r w:rsidRPr="00050F14">
        <w:rPr>
          <w:i/>
        </w:rPr>
        <w:tab/>
        <w:t>console.log('tlsDown')</w:t>
      </w:r>
    </w:p>
    <w:p w:rsidR="000F23A1" w:rsidRPr="00050F14" w:rsidRDefault="000F23A1" w:rsidP="000F23A1">
      <w:pPr>
        <w:rPr>
          <w:i/>
        </w:rPr>
      </w:pPr>
      <w:r w:rsidRPr="00050F14">
        <w:rPr>
          <w:i/>
        </w:rPr>
        <w:tab/>
        <w:t>if (err)</w:t>
      </w:r>
    </w:p>
    <w:p w:rsidR="000F23A1" w:rsidRPr="00050F14" w:rsidRDefault="000F23A1" w:rsidP="000F23A1">
      <w:pPr>
        <w:rPr>
          <w:i/>
        </w:rPr>
      </w:pPr>
      <w:r w:rsidRPr="00050F14">
        <w:rPr>
          <w:i/>
        </w:rPr>
        <w:tab/>
      </w:r>
      <w:r w:rsidRPr="00050F14">
        <w:rPr>
          <w:i/>
        </w:rPr>
        <w:tab/>
        <w:t>client.destroy(err)</w:t>
      </w:r>
    </w:p>
    <w:p w:rsidR="000F23A1" w:rsidRPr="00050F14" w:rsidRDefault="000F23A1" w:rsidP="000F23A1">
      <w:pPr>
        <w:rPr>
          <w:i/>
        </w:rPr>
      </w:pPr>
      <w:r w:rsidRPr="00050F14">
        <w:rPr>
          <w:i/>
        </w:rPr>
        <w:t>});</w:t>
      </w:r>
    </w:p>
    <w:p w:rsidR="000F23A1" w:rsidRPr="00050F14" w:rsidRDefault="000F23A1" w:rsidP="000F23A1">
      <w:pPr>
        <w:rPr>
          <w:i/>
        </w:rPr>
      </w:pPr>
      <w:r w:rsidRPr="00050F14">
        <w:rPr>
          <w:i/>
        </w:rPr>
        <w:t>client.on('data', function(data) {</w:t>
      </w:r>
    </w:p>
    <w:p w:rsidR="000F23A1" w:rsidRPr="00050F14" w:rsidRDefault="000F23A1" w:rsidP="000F23A1">
      <w:pPr>
        <w:rPr>
          <w:i/>
        </w:rPr>
      </w:pPr>
      <w:r w:rsidRPr="00050F14">
        <w:rPr>
          <w:i/>
        </w:rPr>
        <w:tab/>
        <w:t>data = data.toString();</w:t>
      </w:r>
    </w:p>
    <w:p w:rsidR="000F23A1" w:rsidRPr="00050F14" w:rsidRDefault="000F23A1" w:rsidP="000F23A1">
      <w:pPr>
        <w:rPr>
          <w:i/>
        </w:rPr>
      </w:pPr>
      <w:r w:rsidRPr="00050F14">
        <w:rPr>
          <w:i/>
        </w:rPr>
        <w:tab/>
        <w:t>console.log(data);</w:t>
      </w:r>
    </w:p>
    <w:p w:rsidR="000F23A1" w:rsidRPr="00050F14" w:rsidRDefault="000F23A1" w:rsidP="000F23A1">
      <w:pPr>
        <w:rPr>
          <w:i/>
        </w:rPr>
      </w:pPr>
      <w:r w:rsidRPr="00050F14">
        <w:rPr>
          <w:i/>
        </w:rPr>
        <w:tab/>
        <w:t>if (data[data.length - 1] == '?')</w:t>
      </w:r>
    </w:p>
    <w:p w:rsidR="000F23A1" w:rsidRPr="00050F14" w:rsidRDefault="000F23A1" w:rsidP="000F23A1">
      <w:pPr>
        <w:rPr>
          <w:i/>
        </w:rPr>
      </w:pPr>
      <w:r w:rsidRPr="00050F14">
        <w:rPr>
          <w:i/>
        </w:rPr>
        <w:tab/>
      </w:r>
      <w:r w:rsidRPr="00050F14">
        <w:rPr>
          <w:i/>
        </w:rPr>
        <w:tab/>
        <w:t>client.end();</w:t>
      </w:r>
    </w:p>
    <w:p w:rsidR="000F23A1" w:rsidRPr="00050F14" w:rsidRDefault="000F23A1" w:rsidP="000F23A1">
      <w:pPr>
        <w:rPr>
          <w:i/>
        </w:rPr>
      </w:pPr>
      <w:r w:rsidRPr="00050F14">
        <w:rPr>
          <w:i/>
        </w:rPr>
        <w:t>});</w:t>
      </w:r>
    </w:p>
    <w:p w:rsidR="000F23A1" w:rsidRPr="00050F14" w:rsidRDefault="000F23A1" w:rsidP="000F23A1">
      <w:pPr>
        <w:rPr>
          <w:i/>
        </w:rPr>
      </w:pPr>
      <w:r w:rsidRPr="00050F14">
        <w:rPr>
          <w:i/>
        </w:rPr>
        <w:t>client.on('close', function() {</w:t>
      </w:r>
    </w:p>
    <w:p w:rsidR="000F23A1" w:rsidRPr="00050F14" w:rsidRDefault="000F23A1" w:rsidP="000F23A1">
      <w:pPr>
        <w:rPr>
          <w:i/>
        </w:rPr>
      </w:pPr>
      <w:r w:rsidRPr="00050F14">
        <w:rPr>
          <w:i/>
        </w:rPr>
        <w:tab/>
        <w:t>console.log('disconnected from server');</w:t>
      </w:r>
    </w:p>
    <w:p w:rsidR="000F23A1" w:rsidRPr="00050F14" w:rsidRDefault="000F23A1" w:rsidP="000F23A1">
      <w:pPr>
        <w:rPr>
          <w:i/>
        </w:rPr>
      </w:pPr>
      <w:r w:rsidRPr="00050F14">
        <w:rPr>
          <w:i/>
        </w:rPr>
        <w:t>});</w:t>
      </w:r>
    </w:p>
    <w:p w:rsidR="000F23A1" w:rsidRPr="00050F14" w:rsidRDefault="000F23A1" w:rsidP="000F23A1">
      <w:pPr>
        <w:rPr>
          <w:i/>
        </w:rPr>
      </w:pPr>
      <w:r w:rsidRPr="00050F14">
        <w:rPr>
          <w:i/>
        </w:rPr>
        <w:t>client.on('error', function(e) {</w:t>
      </w:r>
    </w:p>
    <w:p w:rsidR="000F23A1" w:rsidRPr="00050F14" w:rsidRDefault="000F23A1" w:rsidP="000F23A1">
      <w:pPr>
        <w:rPr>
          <w:i/>
        </w:rPr>
      </w:pPr>
      <w:r w:rsidRPr="00050F14">
        <w:rPr>
          <w:i/>
        </w:rPr>
        <w:tab/>
        <w:t>console.log('error', e.stack)</w:t>
      </w:r>
    </w:p>
    <w:p w:rsidR="000F23A1" w:rsidRPr="00050F14" w:rsidRDefault="000F23A1" w:rsidP="000F23A1">
      <w:pPr>
        <w:rPr>
          <w:i/>
        </w:rPr>
      </w:pPr>
      <w:r w:rsidRPr="00050F14">
        <w:rPr>
          <w:i/>
        </w:rPr>
        <w:tab/>
        <w:t>e.printStackTrace();</w:t>
      </w:r>
    </w:p>
    <w:p w:rsidR="000F23A1" w:rsidRPr="00050F14" w:rsidRDefault="000F23A1" w:rsidP="000F23A1">
      <w:pPr>
        <w:rPr>
          <w:i/>
        </w:rPr>
      </w:pPr>
      <w:r w:rsidRPr="00050F14">
        <w:rPr>
          <w:i/>
        </w:rPr>
        <w:t>})</w:t>
      </w:r>
    </w:p>
    <w:p w:rsidR="000F23A1" w:rsidRPr="00D96127" w:rsidRDefault="000F23A1" w:rsidP="000F23A1">
      <w:pPr>
        <w:rPr>
          <w:color w:val="FF0000"/>
        </w:rPr>
      </w:pPr>
    </w:p>
    <w:p w:rsidR="000F23A1" w:rsidRPr="00CD18A4" w:rsidRDefault="000F23A1" w:rsidP="00757021">
      <w:pPr>
        <w:pStyle w:val="a3"/>
        <w:numPr>
          <w:ilvl w:val="0"/>
          <w:numId w:val="99"/>
        </w:numPr>
        <w:ind w:firstLineChars="0"/>
        <w:rPr>
          <w:color w:val="BFBFBF" w:themeColor="background1" w:themeShade="BF"/>
        </w:rPr>
      </w:pPr>
      <w:r w:rsidRPr="00CD18A4">
        <w:rPr>
          <w:rFonts w:hint="eastAsia"/>
          <w:color w:val="BFBFBF" w:themeColor="background1" w:themeShade="BF"/>
        </w:rPr>
        <w:t>该例子通过对</w:t>
      </w:r>
      <w:r w:rsidRPr="00CD18A4">
        <w:rPr>
          <w:rFonts w:hint="eastAsia"/>
          <w:color w:val="BFBFBF" w:themeColor="background1" w:themeShade="BF"/>
        </w:rPr>
        <w:t>ECHO</w:t>
      </w:r>
      <w:r w:rsidRPr="00CD18A4">
        <w:rPr>
          <w:rFonts w:hint="eastAsia"/>
          <w:color w:val="BFBFBF" w:themeColor="background1" w:themeShade="BF"/>
        </w:rPr>
        <w:t>功能的服务器客户端进行</w:t>
      </w:r>
      <w:r w:rsidRPr="00CD18A4">
        <w:rPr>
          <w:rFonts w:hint="eastAsia"/>
          <w:color w:val="BFBFBF" w:themeColor="background1" w:themeShade="BF"/>
        </w:rPr>
        <w:t>TLS</w:t>
      </w:r>
      <w:r w:rsidRPr="00CD18A4">
        <w:rPr>
          <w:rFonts w:hint="eastAsia"/>
          <w:color w:val="BFBFBF" w:themeColor="background1" w:themeShade="BF"/>
        </w:rPr>
        <w:t>改造而来，要求客户端提供认证，客户端服务器简单使用同样的私钥和证书，</w:t>
      </w:r>
      <w:r w:rsidRPr="00CD18A4">
        <w:rPr>
          <w:rFonts w:hint="eastAsia"/>
          <w:color w:val="BFBFBF" w:themeColor="background1" w:themeShade="BF"/>
        </w:rPr>
        <w:t>testtls.p12</w:t>
      </w:r>
      <w:r w:rsidRPr="00CD18A4">
        <w:rPr>
          <w:rFonts w:hint="eastAsia"/>
          <w:color w:val="BFBFBF" w:themeColor="background1" w:themeShade="BF"/>
        </w:rPr>
        <w:t>，</w:t>
      </w:r>
      <w:r w:rsidRPr="00CD18A4">
        <w:rPr>
          <w:rFonts w:hint="eastAsia"/>
          <w:color w:val="BFBFBF" w:themeColor="background1" w:themeShade="BF"/>
        </w:rPr>
        <w:t>testtls.cer</w:t>
      </w:r>
      <w:r w:rsidRPr="00CD18A4">
        <w:rPr>
          <w:rFonts w:hint="eastAsia"/>
          <w:color w:val="BFBFBF" w:themeColor="background1" w:themeShade="BF"/>
        </w:rPr>
        <w:t>，可以按</w:t>
      </w:r>
      <w:r w:rsidRPr="00CD18A4">
        <w:rPr>
          <w:rFonts w:hint="eastAsia"/>
          <w:color w:val="BFBFBF" w:themeColor="background1" w:themeShade="BF"/>
        </w:rPr>
        <w:t>Node.js</w:t>
      </w:r>
      <w:r w:rsidRPr="00CD18A4">
        <w:rPr>
          <w:rFonts w:hint="eastAsia"/>
          <w:color w:val="BFBFBF" w:themeColor="background1" w:themeShade="BF"/>
        </w:rPr>
        <w:t>文档示例的方式制作。</w:t>
      </w:r>
    </w:p>
    <w:p w:rsidR="00441A3A" w:rsidRPr="00050F14" w:rsidRDefault="00F332DE" w:rsidP="00441A3A">
      <w:pPr>
        <w:pStyle w:val="a3"/>
        <w:ind w:left="420" w:firstLineChars="0" w:firstLine="0"/>
      </w:pPr>
      <w:r w:rsidRPr="00050F14">
        <w:t xml:space="preserve">This example makes the </w:t>
      </w:r>
      <w:r w:rsidRPr="00050F14">
        <w:rPr>
          <w:i/>
        </w:rPr>
        <w:t>TLS</w:t>
      </w:r>
      <w:r w:rsidRPr="00050F14">
        <w:t xml:space="preserve"> modification on the server and client with </w:t>
      </w:r>
      <w:r w:rsidRPr="00050F14">
        <w:rPr>
          <w:i/>
        </w:rPr>
        <w:t>ECHO</w:t>
      </w:r>
      <w:r w:rsidRPr="00050F14">
        <w:t xml:space="preserve"> function</w:t>
      </w:r>
      <w:r w:rsidR="00AF1692" w:rsidRPr="00050F14">
        <w:t xml:space="preserve">, which requires the client to provide the authentication. The client and server simply uses the same private key and certificate, </w:t>
      </w:r>
      <w:r w:rsidR="00AF1692" w:rsidRPr="00050F14">
        <w:rPr>
          <w:i/>
          <w:u w:val="single"/>
        </w:rPr>
        <w:t>testtls.p12</w:t>
      </w:r>
      <w:r w:rsidR="00AF1692" w:rsidRPr="00050F14">
        <w:t xml:space="preserve"> and </w:t>
      </w:r>
      <w:r w:rsidR="00AF1692" w:rsidRPr="00050F14">
        <w:rPr>
          <w:i/>
          <w:u w:val="single"/>
        </w:rPr>
        <w:t>tetstls.cer</w:t>
      </w:r>
      <w:r w:rsidR="00AF1692" w:rsidRPr="00050F14">
        <w:t xml:space="preserve">, which could be </w:t>
      </w:r>
      <w:r w:rsidR="001C148E">
        <w:rPr>
          <w:rFonts w:hint="eastAsia"/>
        </w:rPr>
        <w:t>created</w:t>
      </w:r>
      <w:r w:rsidR="00CD18A4" w:rsidRPr="00050F14">
        <w:t xml:space="preserve"> according to the example in the </w:t>
      </w:r>
      <w:r w:rsidR="00CD18A4" w:rsidRPr="00050F14">
        <w:rPr>
          <w:i/>
          <w:u w:val="single"/>
        </w:rPr>
        <w:t>Node.js</w:t>
      </w:r>
      <w:r w:rsidR="00CD18A4" w:rsidRPr="00050F14">
        <w:t xml:space="preserve"> document.</w:t>
      </w:r>
    </w:p>
    <w:p w:rsidR="000F23A1" w:rsidRPr="00164973" w:rsidRDefault="000F23A1" w:rsidP="00757021">
      <w:pPr>
        <w:pStyle w:val="a3"/>
        <w:numPr>
          <w:ilvl w:val="0"/>
          <w:numId w:val="99"/>
        </w:numPr>
        <w:ind w:firstLineChars="0"/>
        <w:rPr>
          <w:color w:val="BFBFBF" w:themeColor="background1" w:themeShade="BF"/>
        </w:rPr>
      </w:pPr>
      <w:r w:rsidRPr="00164973">
        <w:rPr>
          <w:rFonts w:hint="eastAsia"/>
          <w:color w:val="BFBFBF" w:themeColor="background1" w:themeShade="BF"/>
        </w:rPr>
        <w:t>客户端</w:t>
      </w:r>
      <w:r w:rsidRPr="00164973">
        <w:rPr>
          <w:rFonts w:hint="eastAsia"/>
          <w:color w:val="BFBFBF" w:themeColor="background1" w:themeShade="BF"/>
        </w:rPr>
        <w:t>STARTTLS</w:t>
      </w:r>
      <w:r w:rsidRPr="00164973">
        <w:rPr>
          <w:rFonts w:hint="eastAsia"/>
          <w:color w:val="BFBFBF" w:themeColor="background1" w:themeShade="BF"/>
        </w:rPr>
        <w:t>后，立即向服务器发送</w:t>
      </w:r>
      <w:r w:rsidRPr="00164973">
        <w:rPr>
          <w:color w:val="BFBFBF" w:themeColor="background1" w:themeShade="BF"/>
        </w:rPr>
        <w:t>”</w:t>
      </w:r>
      <w:r w:rsidRPr="00164973">
        <w:rPr>
          <w:rFonts w:hint="eastAsia"/>
          <w:color w:val="BFBFBF" w:themeColor="background1" w:themeShade="BF"/>
        </w:rPr>
        <w:t>world\r\n</w:t>
      </w:r>
      <w:r w:rsidRPr="00164973">
        <w:rPr>
          <w:color w:val="BFBFBF" w:themeColor="background1" w:themeShade="BF"/>
        </w:rPr>
        <w:t>”</w:t>
      </w:r>
      <w:r w:rsidRPr="00164973">
        <w:rPr>
          <w:rFonts w:hint="eastAsia"/>
          <w:color w:val="BFBFBF" w:themeColor="background1" w:themeShade="BF"/>
        </w:rPr>
        <w:t>，可以明确该字符串在</w:t>
      </w:r>
      <w:r w:rsidRPr="00164973">
        <w:rPr>
          <w:rFonts w:hint="eastAsia"/>
          <w:color w:val="BFBFBF" w:themeColor="background1" w:themeShade="BF"/>
        </w:rPr>
        <w:t>TLS</w:t>
      </w:r>
      <w:r w:rsidRPr="00164973">
        <w:rPr>
          <w:rFonts w:hint="eastAsia"/>
          <w:color w:val="BFBFBF" w:themeColor="background1" w:themeShade="BF"/>
        </w:rPr>
        <w:t>会话中发送，发送完成后立即</w:t>
      </w:r>
      <w:r w:rsidRPr="00164973">
        <w:rPr>
          <w:rFonts w:hint="eastAsia"/>
          <w:color w:val="BFBFBF" w:themeColor="background1" w:themeShade="BF"/>
        </w:rPr>
        <w:t>STOPTLS</w:t>
      </w:r>
      <w:r w:rsidRPr="00164973">
        <w:rPr>
          <w:rFonts w:hint="eastAsia"/>
          <w:color w:val="BFBFBF" w:themeColor="background1" w:themeShade="BF"/>
        </w:rPr>
        <w:t>，停止完成后，发送字符串</w:t>
      </w:r>
      <w:r w:rsidRPr="00164973">
        <w:rPr>
          <w:color w:val="BFBFBF" w:themeColor="background1" w:themeShade="BF"/>
        </w:rPr>
        <w:t>”</w:t>
      </w:r>
      <w:r w:rsidRPr="00164973">
        <w:rPr>
          <w:rFonts w:hint="eastAsia"/>
          <w:color w:val="BFBFBF" w:themeColor="background1" w:themeShade="BF"/>
        </w:rPr>
        <w:t>wwww?</w:t>
      </w:r>
      <w:r w:rsidRPr="00164973">
        <w:rPr>
          <w:color w:val="BFBFBF" w:themeColor="background1" w:themeShade="BF"/>
        </w:rPr>
        <w:t>”</w:t>
      </w:r>
      <w:r w:rsidRPr="00164973">
        <w:rPr>
          <w:rFonts w:hint="eastAsia"/>
          <w:color w:val="BFBFBF" w:themeColor="background1" w:themeShade="BF"/>
        </w:rPr>
        <w:t>，这里可以明确该字符串在非安全会话中发送，这两个串最终都会被服务器</w:t>
      </w:r>
      <w:r w:rsidRPr="00164973">
        <w:rPr>
          <w:rFonts w:hint="eastAsia"/>
          <w:color w:val="BFBFBF" w:themeColor="background1" w:themeShade="BF"/>
        </w:rPr>
        <w:t>ECHO</w:t>
      </w:r>
      <w:r w:rsidRPr="00164973">
        <w:rPr>
          <w:rFonts w:hint="eastAsia"/>
          <w:color w:val="BFBFBF" w:themeColor="background1" w:themeShade="BF"/>
        </w:rPr>
        <w:t>回来。</w:t>
      </w:r>
    </w:p>
    <w:p w:rsidR="00164973" w:rsidRPr="00050F14" w:rsidRDefault="00164973" w:rsidP="00164973">
      <w:pPr>
        <w:pStyle w:val="a3"/>
        <w:ind w:left="420" w:firstLineChars="0" w:firstLine="0"/>
      </w:pPr>
      <w:r w:rsidRPr="00050F14">
        <w:t xml:space="preserve">The client immediately sends the </w:t>
      </w:r>
      <w:r w:rsidRPr="00050F14">
        <w:rPr>
          <w:i/>
          <w:u w:val="single"/>
        </w:rPr>
        <w:t>"world\r\n"</w:t>
      </w:r>
      <w:r w:rsidRPr="00050F14">
        <w:t xml:space="preserve"> to the server after </w:t>
      </w:r>
      <w:r w:rsidRPr="00050F14">
        <w:rPr>
          <w:i/>
        </w:rPr>
        <w:t>STARTTLS</w:t>
      </w:r>
      <w:r w:rsidRPr="00050F14">
        <w:t xml:space="preserve">. This string can be </w:t>
      </w:r>
      <w:r w:rsidRPr="00050F14">
        <w:lastRenderedPageBreak/>
        <w:t xml:space="preserve">defined to send in the </w:t>
      </w:r>
      <w:r w:rsidRPr="00050F14">
        <w:rPr>
          <w:i/>
        </w:rPr>
        <w:t>TLS</w:t>
      </w:r>
      <w:r w:rsidRPr="00050F14">
        <w:t xml:space="preserve"> session. The client immediately </w:t>
      </w:r>
      <w:r w:rsidRPr="00050F14">
        <w:rPr>
          <w:i/>
        </w:rPr>
        <w:t>STOPTLS</w:t>
      </w:r>
      <w:r w:rsidRPr="00050F14">
        <w:t xml:space="preserve"> after the sending completes. When stop is completed, the client sends the string </w:t>
      </w:r>
      <w:r w:rsidRPr="00050F14">
        <w:rPr>
          <w:i/>
          <w:u w:val="single"/>
        </w:rPr>
        <w:t>"wwww?"</w:t>
      </w:r>
      <w:r w:rsidRPr="00050F14">
        <w:t xml:space="preserve"> and defines this string to send in the non-secure session. These two strings are finally </w:t>
      </w:r>
      <w:r w:rsidRPr="00050F14">
        <w:rPr>
          <w:i/>
        </w:rPr>
        <w:t>ECHO</w:t>
      </w:r>
      <w:r w:rsidRPr="00050F14">
        <w:t xml:space="preserve"> back by the server.</w:t>
      </w:r>
    </w:p>
    <w:p w:rsidR="000F23A1" w:rsidRPr="00FE17FD" w:rsidRDefault="000F23A1" w:rsidP="00757021">
      <w:pPr>
        <w:pStyle w:val="a3"/>
        <w:numPr>
          <w:ilvl w:val="0"/>
          <w:numId w:val="99"/>
        </w:numPr>
        <w:ind w:firstLineChars="0"/>
        <w:rPr>
          <w:color w:val="BFBFBF" w:themeColor="background1" w:themeShade="BF"/>
        </w:rPr>
      </w:pPr>
      <w:r w:rsidRPr="00FE17FD">
        <w:rPr>
          <w:rFonts w:hint="eastAsia"/>
          <w:color w:val="BFBFBF" w:themeColor="background1" w:themeShade="BF"/>
        </w:rPr>
        <w:t>服务器</w:t>
      </w:r>
      <w:r w:rsidRPr="00FE17FD">
        <w:rPr>
          <w:rFonts w:hint="eastAsia"/>
          <w:color w:val="BFBFBF" w:themeColor="background1" w:themeShade="BF"/>
        </w:rPr>
        <w:t>accept</w:t>
      </w:r>
      <w:r w:rsidRPr="00FE17FD">
        <w:rPr>
          <w:rFonts w:hint="eastAsia"/>
          <w:color w:val="BFBFBF" w:themeColor="background1" w:themeShade="BF"/>
        </w:rPr>
        <w:t>客户端连接以后，立即在该连接上</w:t>
      </w:r>
      <w:r w:rsidRPr="00FE17FD">
        <w:rPr>
          <w:rFonts w:hint="eastAsia"/>
          <w:color w:val="BFBFBF" w:themeColor="background1" w:themeShade="BF"/>
        </w:rPr>
        <w:t>STARTTLS</w:t>
      </w:r>
      <w:r w:rsidRPr="00FE17FD">
        <w:rPr>
          <w:rFonts w:hint="eastAsia"/>
          <w:color w:val="BFBFBF" w:themeColor="background1" w:themeShade="BF"/>
        </w:rPr>
        <w:t>，随后向客户端发送</w:t>
      </w:r>
      <w:r w:rsidRPr="00FE17FD">
        <w:rPr>
          <w:color w:val="BFBFBF" w:themeColor="background1" w:themeShade="BF"/>
        </w:rPr>
        <w:t>’</w:t>
      </w:r>
      <w:r w:rsidRPr="00FE17FD">
        <w:rPr>
          <w:rFonts w:hint="eastAsia"/>
          <w:color w:val="BFBFBF" w:themeColor="background1" w:themeShade="BF"/>
        </w:rPr>
        <w:t>hello\r\n</w:t>
      </w:r>
      <w:r w:rsidRPr="00FE17FD">
        <w:rPr>
          <w:color w:val="BFBFBF" w:themeColor="background1" w:themeShade="BF"/>
        </w:rPr>
        <w:t>’</w:t>
      </w:r>
      <w:r w:rsidRPr="00FE17FD">
        <w:rPr>
          <w:rFonts w:hint="eastAsia"/>
          <w:color w:val="BFBFBF" w:themeColor="background1" w:themeShade="BF"/>
        </w:rPr>
        <w:t>，可以明确该字符串在</w:t>
      </w:r>
      <w:r w:rsidRPr="00FE17FD">
        <w:rPr>
          <w:rFonts w:hint="eastAsia"/>
          <w:color w:val="BFBFBF" w:themeColor="background1" w:themeShade="BF"/>
        </w:rPr>
        <w:t>TLS</w:t>
      </w:r>
      <w:r w:rsidRPr="00FE17FD">
        <w:rPr>
          <w:rFonts w:hint="eastAsia"/>
          <w:color w:val="BFBFBF" w:themeColor="background1" w:themeShade="BF"/>
        </w:rPr>
        <w:t>会话中发送，收到</w:t>
      </w:r>
      <w:r w:rsidRPr="00FE17FD">
        <w:rPr>
          <w:color w:val="BFBFBF" w:themeColor="background1" w:themeShade="BF"/>
        </w:rPr>
        <w:t>”</w:t>
      </w:r>
      <w:r w:rsidRPr="00FE17FD">
        <w:rPr>
          <w:rFonts w:hint="eastAsia"/>
          <w:color w:val="BFBFBF" w:themeColor="background1" w:themeShade="BF"/>
        </w:rPr>
        <w:t>world\r\n</w:t>
      </w:r>
      <w:r w:rsidRPr="00FE17FD">
        <w:rPr>
          <w:color w:val="BFBFBF" w:themeColor="background1" w:themeShade="BF"/>
        </w:rPr>
        <w:t>”</w:t>
      </w:r>
      <w:r w:rsidRPr="00FE17FD">
        <w:rPr>
          <w:rFonts w:hint="eastAsia"/>
          <w:color w:val="BFBFBF" w:themeColor="background1" w:themeShade="BF"/>
        </w:rPr>
        <w:t>，向客户端</w:t>
      </w:r>
      <w:r w:rsidRPr="00FE17FD">
        <w:rPr>
          <w:rFonts w:hint="eastAsia"/>
          <w:color w:val="BFBFBF" w:themeColor="background1" w:themeShade="BF"/>
        </w:rPr>
        <w:t xml:space="preserve">ECHO </w:t>
      </w:r>
      <w:r w:rsidRPr="00FE17FD">
        <w:rPr>
          <w:color w:val="BFBFBF" w:themeColor="background1" w:themeShade="BF"/>
        </w:rPr>
        <w:t>”</w:t>
      </w:r>
      <w:r w:rsidRPr="00FE17FD">
        <w:rPr>
          <w:rFonts w:hint="eastAsia"/>
          <w:color w:val="BFBFBF" w:themeColor="background1" w:themeShade="BF"/>
        </w:rPr>
        <w:t>world\r\n</w:t>
      </w:r>
      <w:r w:rsidRPr="00FE17FD">
        <w:rPr>
          <w:color w:val="BFBFBF" w:themeColor="background1" w:themeShade="BF"/>
        </w:rPr>
        <w:t>”</w:t>
      </w:r>
      <w:r w:rsidRPr="00FE17FD">
        <w:rPr>
          <w:rFonts w:hint="eastAsia"/>
          <w:color w:val="BFBFBF" w:themeColor="background1" w:themeShade="BF"/>
        </w:rPr>
        <w:t>，这里注意到，服务器并不需要关心客户端是否</w:t>
      </w:r>
      <w:r w:rsidRPr="00FE17FD">
        <w:rPr>
          <w:rFonts w:hint="eastAsia"/>
          <w:color w:val="BFBFBF" w:themeColor="background1" w:themeShade="BF"/>
        </w:rPr>
        <w:t>STOPTLS</w:t>
      </w:r>
      <w:r w:rsidRPr="00FE17FD">
        <w:rPr>
          <w:rFonts w:hint="eastAsia"/>
          <w:color w:val="BFBFBF" w:themeColor="background1" w:themeShade="BF"/>
        </w:rPr>
        <w:t>，切换由底层完成，</w:t>
      </w:r>
      <w:r w:rsidRPr="00FE17FD">
        <w:rPr>
          <w:color w:val="BFBFBF" w:themeColor="background1" w:themeShade="BF"/>
        </w:rPr>
        <w:t>”</w:t>
      </w:r>
      <w:r w:rsidRPr="00FE17FD">
        <w:rPr>
          <w:rFonts w:hint="eastAsia"/>
          <w:color w:val="BFBFBF" w:themeColor="background1" w:themeShade="BF"/>
        </w:rPr>
        <w:t>wwww?</w:t>
      </w:r>
      <w:r w:rsidRPr="00FE17FD">
        <w:rPr>
          <w:color w:val="BFBFBF" w:themeColor="background1" w:themeShade="BF"/>
        </w:rPr>
        <w:t>”</w:t>
      </w:r>
      <w:r w:rsidRPr="00FE17FD">
        <w:rPr>
          <w:rFonts w:hint="eastAsia"/>
          <w:color w:val="BFBFBF" w:themeColor="background1" w:themeShade="BF"/>
        </w:rPr>
        <w:t>的</w:t>
      </w:r>
      <w:r w:rsidRPr="00FE17FD">
        <w:rPr>
          <w:rFonts w:hint="eastAsia"/>
          <w:color w:val="BFBFBF" w:themeColor="background1" w:themeShade="BF"/>
        </w:rPr>
        <w:t>ECHO</w:t>
      </w:r>
      <w:r w:rsidRPr="00FE17FD">
        <w:rPr>
          <w:rFonts w:hint="eastAsia"/>
          <w:color w:val="BFBFBF" w:themeColor="background1" w:themeShade="BF"/>
        </w:rPr>
        <w:t>，肯定在非安全会话中完成。逻辑上讲，尽管</w:t>
      </w:r>
      <w:r w:rsidRPr="00FE17FD">
        <w:rPr>
          <w:color w:val="BFBFBF" w:themeColor="background1" w:themeShade="BF"/>
        </w:rPr>
        <w:t>”</w:t>
      </w:r>
      <w:r w:rsidRPr="00FE17FD">
        <w:rPr>
          <w:rFonts w:hint="eastAsia"/>
          <w:color w:val="BFBFBF" w:themeColor="background1" w:themeShade="BF"/>
        </w:rPr>
        <w:t>world\r\n</w:t>
      </w:r>
      <w:r w:rsidRPr="00FE17FD">
        <w:rPr>
          <w:color w:val="BFBFBF" w:themeColor="background1" w:themeShade="BF"/>
        </w:rPr>
        <w:t>”</w:t>
      </w:r>
      <w:r w:rsidRPr="00FE17FD">
        <w:rPr>
          <w:rFonts w:hint="eastAsia"/>
          <w:color w:val="BFBFBF" w:themeColor="background1" w:themeShade="BF"/>
        </w:rPr>
        <w:t>在</w:t>
      </w:r>
      <w:r w:rsidRPr="00FE17FD">
        <w:rPr>
          <w:rFonts w:hint="eastAsia"/>
          <w:color w:val="BFBFBF" w:themeColor="background1" w:themeShade="BF"/>
        </w:rPr>
        <w:t>TLS</w:t>
      </w:r>
      <w:r w:rsidRPr="00FE17FD">
        <w:rPr>
          <w:rFonts w:hint="eastAsia"/>
          <w:color w:val="BFBFBF" w:themeColor="background1" w:themeShade="BF"/>
        </w:rPr>
        <w:t>会话中收到，</w:t>
      </w:r>
      <w:r w:rsidRPr="00FE17FD">
        <w:rPr>
          <w:rFonts w:hint="eastAsia"/>
          <w:color w:val="BFBFBF" w:themeColor="background1" w:themeShade="BF"/>
        </w:rPr>
        <w:t>ECHO</w:t>
      </w:r>
      <w:r w:rsidRPr="00FE17FD">
        <w:rPr>
          <w:rFonts w:hint="eastAsia"/>
          <w:color w:val="BFBFBF" w:themeColor="background1" w:themeShade="BF"/>
        </w:rPr>
        <w:t>回去的数据是否在</w:t>
      </w:r>
      <w:r w:rsidRPr="00FE17FD">
        <w:rPr>
          <w:rFonts w:hint="eastAsia"/>
          <w:color w:val="BFBFBF" w:themeColor="background1" w:themeShade="BF"/>
        </w:rPr>
        <w:t>TLS</w:t>
      </w:r>
      <w:r w:rsidRPr="00FE17FD">
        <w:rPr>
          <w:rFonts w:hint="eastAsia"/>
          <w:color w:val="BFBFBF" w:themeColor="background1" w:themeShade="BF"/>
        </w:rPr>
        <w:t>会话中发送，不应该作假设，毕竟客户端发送数据之后立即</w:t>
      </w:r>
      <w:r w:rsidRPr="00FE17FD">
        <w:rPr>
          <w:rFonts w:hint="eastAsia"/>
          <w:color w:val="BFBFBF" w:themeColor="background1" w:themeShade="BF"/>
        </w:rPr>
        <w:t>STOPTLS</w:t>
      </w:r>
      <w:r w:rsidRPr="00FE17FD">
        <w:rPr>
          <w:rFonts w:hint="eastAsia"/>
          <w:color w:val="BFBFBF" w:themeColor="background1" w:themeShade="BF"/>
        </w:rPr>
        <w:t>。这里可以看到设计</w:t>
      </w:r>
      <w:r w:rsidRPr="00FE17FD">
        <w:rPr>
          <w:rFonts w:hint="eastAsia"/>
          <w:color w:val="BFBFBF" w:themeColor="background1" w:themeShade="BF"/>
        </w:rPr>
        <w:t>STARTTLS</w:t>
      </w:r>
      <w:r w:rsidRPr="00FE17FD">
        <w:rPr>
          <w:rFonts w:hint="eastAsia"/>
          <w:color w:val="BFBFBF" w:themeColor="background1" w:themeShade="BF"/>
        </w:rPr>
        <w:t>类协议，应用层面必须仔细考虑</w:t>
      </w:r>
      <w:r w:rsidRPr="00FE17FD">
        <w:rPr>
          <w:rFonts w:hint="eastAsia"/>
          <w:color w:val="BFBFBF" w:themeColor="background1" w:themeShade="BF"/>
        </w:rPr>
        <w:t>STOPTLS</w:t>
      </w:r>
      <w:r w:rsidRPr="00FE17FD">
        <w:rPr>
          <w:rFonts w:hint="eastAsia"/>
          <w:color w:val="BFBFBF" w:themeColor="background1" w:themeShade="BF"/>
        </w:rPr>
        <w:t>的握手机制。</w:t>
      </w:r>
    </w:p>
    <w:p w:rsidR="00C3653D" w:rsidRPr="00050F14" w:rsidRDefault="00C3653D" w:rsidP="00C3653D">
      <w:pPr>
        <w:pStyle w:val="a3"/>
        <w:ind w:left="420" w:firstLineChars="0" w:firstLine="0"/>
      </w:pPr>
      <w:r w:rsidRPr="00050F14">
        <w:t xml:space="preserve">After the server </w:t>
      </w:r>
      <w:r w:rsidRPr="00050F14">
        <w:rPr>
          <w:i/>
        </w:rPr>
        <w:t>accept</w:t>
      </w:r>
      <w:r w:rsidRPr="00050F14">
        <w:t xml:space="preserve"> the client connection, it immediately </w:t>
      </w:r>
      <w:r w:rsidRPr="00050F14">
        <w:rPr>
          <w:i/>
        </w:rPr>
        <w:t>STARTTLS</w:t>
      </w:r>
      <w:r w:rsidRPr="00050F14">
        <w:t xml:space="preserve"> on this connection, and then sends </w:t>
      </w:r>
      <w:r w:rsidRPr="00050F14">
        <w:rPr>
          <w:i/>
          <w:u w:val="single"/>
        </w:rPr>
        <w:t>"hello\r\n"</w:t>
      </w:r>
      <w:r w:rsidRPr="00050F14">
        <w:t xml:space="preserve"> to the client, defining that this string is sent in the </w:t>
      </w:r>
      <w:r w:rsidRPr="00050F14">
        <w:rPr>
          <w:i/>
        </w:rPr>
        <w:t>TLS</w:t>
      </w:r>
      <w:r w:rsidRPr="00050F14">
        <w:t xml:space="preserve"> session. </w:t>
      </w:r>
      <w:r w:rsidR="00FD6873" w:rsidRPr="00050F14">
        <w:t xml:space="preserve">After the server receives the </w:t>
      </w:r>
      <w:r w:rsidR="00FD6873" w:rsidRPr="00050F14">
        <w:rPr>
          <w:i/>
          <w:u w:val="single"/>
        </w:rPr>
        <w:t>"world\r\n"</w:t>
      </w:r>
      <w:r w:rsidR="00FD6873" w:rsidRPr="00050F14">
        <w:t xml:space="preserve">, it </w:t>
      </w:r>
      <w:r w:rsidR="00FD6873" w:rsidRPr="00050F14">
        <w:rPr>
          <w:i/>
        </w:rPr>
        <w:t>ECHO</w:t>
      </w:r>
      <w:r w:rsidR="00FD6873" w:rsidRPr="00050F14">
        <w:t xml:space="preserve"> </w:t>
      </w:r>
      <w:r w:rsidR="00FD6873" w:rsidRPr="00050F14">
        <w:rPr>
          <w:i/>
          <w:u w:val="single"/>
        </w:rPr>
        <w:t>"world\r\n"</w:t>
      </w:r>
      <w:r w:rsidR="00FD6873" w:rsidRPr="00050F14">
        <w:t xml:space="preserve"> to the client. </w:t>
      </w:r>
      <w:r w:rsidR="00724C9A" w:rsidRPr="00050F14">
        <w:t>It should be noted here that the server does not need to concer</w:t>
      </w:r>
      <w:r w:rsidR="000722FE">
        <w:rPr>
          <w:rFonts w:hint="eastAsia"/>
        </w:rPr>
        <w:t>n</w:t>
      </w:r>
      <w:r w:rsidR="00724C9A" w:rsidRPr="00050F14">
        <w:t xml:space="preserve"> whether the client </w:t>
      </w:r>
      <w:r w:rsidR="00724C9A" w:rsidRPr="00050F14">
        <w:rPr>
          <w:i/>
        </w:rPr>
        <w:t>STOPTLS</w:t>
      </w:r>
      <w:r w:rsidR="00724C9A" w:rsidRPr="00050F14">
        <w:t xml:space="preserve">. The switch is completed by the bottom </w:t>
      </w:r>
      <w:r w:rsidR="00FE17FD" w:rsidRPr="00050F14">
        <w:t>level</w:t>
      </w:r>
      <w:r w:rsidR="00724C9A" w:rsidRPr="00050F14">
        <w:t xml:space="preserve"> and the </w:t>
      </w:r>
      <w:r w:rsidR="00724C9A" w:rsidRPr="00050F14">
        <w:rPr>
          <w:i/>
        </w:rPr>
        <w:t>ECHO</w:t>
      </w:r>
      <w:r w:rsidR="00724C9A" w:rsidRPr="00050F14">
        <w:t xml:space="preserve"> of </w:t>
      </w:r>
      <w:r w:rsidR="00724C9A" w:rsidRPr="00050F14">
        <w:rPr>
          <w:i/>
          <w:u w:val="single"/>
        </w:rPr>
        <w:t>"wwww?"</w:t>
      </w:r>
      <w:r w:rsidR="00724C9A" w:rsidRPr="00050F14">
        <w:t xml:space="preserve"> is completed in the non-secure session.</w:t>
      </w:r>
      <w:r w:rsidR="000544AB" w:rsidRPr="00050F14">
        <w:t xml:space="preserve"> Logically, even though </w:t>
      </w:r>
      <w:r w:rsidR="000544AB" w:rsidRPr="00050F14">
        <w:rPr>
          <w:i/>
          <w:u w:val="single"/>
        </w:rPr>
        <w:t>"world\r\n"</w:t>
      </w:r>
      <w:r w:rsidR="000544AB" w:rsidRPr="00050F14">
        <w:t xml:space="preserve"> is received in the </w:t>
      </w:r>
      <w:r w:rsidR="000544AB" w:rsidRPr="00050F14">
        <w:rPr>
          <w:i/>
        </w:rPr>
        <w:t>TLS</w:t>
      </w:r>
      <w:r w:rsidR="000544AB" w:rsidRPr="00050F14">
        <w:t xml:space="preserve"> session, it should not assume whether the data returned by </w:t>
      </w:r>
      <w:r w:rsidR="000544AB" w:rsidRPr="00050F14">
        <w:rPr>
          <w:i/>
        </w:rPr>
        <w:t>ECHO</w:t>
      </w:r>
      <w:r w:rsidR="000544AB" w:rsidRPr="00050F14">
        <w:t xml:space="preserve"> is sent in the </w:t>
      </w:r>
      <w:r w:rsidR="000544AB" w:rsidRPr="00050F14">
        <w:rPr>
          <w:i/>
        </w:rPr>
        <w:t>TLS</w:t>
      </w:r>
      <w:r w:rsidR="000544AB" w:rsidRPr="00050F14">
        <w:t xml:space="preserve"> session, because the client is immediately </w:t>
      </w:r>
      <w:r w:rsidR="000544AB" w:rsidRPr="00050F14">
        <w:rPr>
          <w:i/>
        </w:rPr>
        <w:t>STOPTLS</w:t>
      </w:r>
      <w:r w:rsidR="000544AB" w:rsidRPr="00050F14">
        <w:t xml:space="preserve"> after sending data. </w:t>
      </w:r>
      <w:r w:rsidR="00FE17FD" w:rsidRPr="00050F14">
        <w:t xml:space="preserve">Seen from here that the application level must carefully consider the handshake mechanism of the </w:t>
      </w:r>
      <w:r w:rsidR="00FE17FD" w:rsidRPr="00050F14">
        <w:rPr>
          <w:i/>
        </w:rPr>
        <w:t>STOPTLS</w:t>
      </w:r>
      <w:r w:rsidR="00FE17FD" w:rsidRPr="00050F14">
        <w:t xml:space="preserve"> when designing </w:t>
      </w:r>
      <w:r w:rsidR="002F1358">
        <w:rPr>
          <w:rFonts w:hint="eastAsia"/>
        </w:rPr>
        <w:t xml:space="preserve">STARTTLS-style </w:t>
      </w:r>
      <w:r w:rsidR="00FE17FD" w:rsidRPr="00050F14">
        <w:t>protoc</w:t>
      </w:r>
      <w:r w:rsidR="00B02817">
        <w:rPr>
          <w:rFonts w:hint="eastAsia"/>
        </w:rPr>
        <w:t>o</w:t>
      </w:r>
      <w:r w:rsidR="00FE17FD" w:rsidRPr="00050F14">
        <w:t>l.</w:t>
      </w:r>
    </w:p>
    <w:p w:rsidR="000F23A1" w:rsidRPr="001E79B6" w:rsidRDefault="000F23A1" w:rsidP="00757021">
      <w:pPr>
        <w:pStyle w:val="a3"/>
        <w:numPr>
          <w:ilvl w:val="0"/>
          <w:numId w:val="99"/>
        </w:numPr>
        <w:ind w:firstLineChars="0"/>
        <w:rPr>
          <w:color w:val="BFBFBF" w:themeColor="background1" w:themeShade="BF"/>
        </w:rPr>
      </w:pPr>
      <w:r w:rsidRPr="001E79B6">
        <w:rPr>
          <w:rFonts w:hint="eastAsia"/>
          <w:color w:val="BFBFBF" w:themeColor="background1" w:themeShade="BF"/>
        </w:rPr>
        <w:t>运行例子可以观察</w:t>
      </w:r>
      <w:r w:rsidRPr="001E79B6">
        <w:rPr>
          <w:rFonts w:hint="eastAsia"/>
          <w:color w:val="BFBFBF" w:themeColor="background1" w:themeShade="BF"/>
        </w:rPr>
        <w:t>tlsHandshaked</w:t>
      </w:r>
      <w:r w:rsidRPr="001E79B6">
        <w:rPr>
          <w:rFonts w:hint="eastAsia"/>
          <w:color w:val="BFBFBF" w:themeColor="background1" w:themeShade="BF"/>
        </w:rPr>
        <w:t>，</w:t>
      </w:r>
      <w:r w:rsidRPr="001E79B6">
        <w:rPr>
          <w:rFonts w:hint="eastAsia"/>
          <w:color w:val="BFBFBF" w:themeColor="background1" w:themeShade="BF"/>
        </w:rPr>
        <w:t>tlsDown</w:t>
      </w:r>
      <w:r w:rsidRPr="001E79B6">
        <w:rPr>
          <w:rFonts w:hint="eastAsia"/>
          <w:color w:val="BFBFBF" w:themeColor="background1" w:themeShade="BF"/>
        </w:rPr>
        <w:t>两个消息的效果。</w:t>
      </w:r>
    </w:p>
    <w:p w:rsidR="001E79B6" w:rsidRPr="00050F14" w:rsidRDefault="001E79B6" w:rsidP="001E79B6">
      <w:pPr>
        <w:pStyle w:val="a3"/>
        <w:ind w:left="420" w:firstLineChars="0" w:firstLine="0"/>
      </w:pPr>
      <w:r w:rsidRPr="00050F14">
        <w:t xml:space="preserve">Run the example and observer the effect of the </w:t>
      </w:r>
      <w:r w:rsidRPr="00050F14">
        <w:rPr>
          <w:i/>
        </w:rPr>
        <w:t>tlsHandshaked</w:t>
      </w:r>
      <w:r w:rsidRPr="00050F14">
        <w:t xml:space="preserve"> and </w:t>
      </w:r>
      <w:r w:rsidRPr="00050F14">
        <w:rPr>
          <w:i/>
        </w:rPr>
        <w:t>tlsDown</w:t>
      </w:r>
      <w:r w:rsidRPr="00050F14">
        <w:t xml:space="preserve"> two </w:t>
      </w:r>
      <w:r w:rsidR="00454B29">
        <w:rPr>
          <w:rFonts w:hint="eastAsia"/>
        </w:rPr>
        <w:t>event</w:t>
      </w:r>
      <w:r w:rsidRPr="00050F14">
        <w:t>s.</w:t>
      </w:r>
    </w:p>
    <w:p w:rsidR="00AD70B4" w:rsidRPr="00A873D6" w:rsidRDefault="00AD70B4" w:rsidP="00BF6CD6"/>
    <w:p w:rsidR="00BF6CD6" w:rsidRPr="00256F00" w:rsidRDefault="00BF6CD6" w:rsidP="00BF6CD6">
      <w:pPr>
        <w:pStyle w:val="9"/>
      </w:pPr>
      <w:r w:rsidRPr="00D93508">
        <w:rPr>
          <w:rFonts w:hint="eastAsia"/>
          <w:color w:val="BFBFBF" w:themeColor="background1" w:themeShade="BF"/>
        </w:rPr>
        <w:t>TTY</w:t>
      </w:r>
      <w:r w:rsidRPr="00D93508">
        <w:rPr>
          <w:rFonts w:hint="eastAsia"/>
          <w:color w:val="BFBFBF" w:themeColor="background1" w:themeShade="BF"/>
        </w:rPr>
        <w:t>（终端）</w:t>
      </w:r>
      <w:r w:rsidR="00D93508" w:rsidRPr="00256F00">
        <w:t>TTY</w:t>
      </w:r>
    </w:p>
    <w:p w:rsidR="00BF6CD6" w:rsidRPr="00D93508" w:rsidRDefault="00BF6CD6" w:rsidP="00BF6CD6">
      <w:pPr>
        <w:rPr>
          <w:color w:val="BFBFBF" w:themeColor="background1" w:themeShade="BF"/>
        </w:rPr>
      </w:pPr>
      <w:r w:rsidRPr="00D93508">
        <w:rPr>
          <w:rFonts w:hint="eastAsia"/>
          <w:color w:val="BFBFBF" w:themeColor="background1" w:themeShade="BF"/>
        </w:rPr>
        <w:t>终端使用很少，不实现。</w:t>
      </w:r>
    </w:p>
    <w:p w:rsidR="00D93508" w:rsidRPr="00256F00" w:rsidRDefault="00D93508" w:rsidP="00BF6CD6">
      <w:r w:rsidRPr="00256F00">
        <w:t>The terminal is rarely used and not yet implemented.</w:t>
      </w:r>
    </w:p>
    <w:p w:rsidR="00BF6CD6" w:rsidRPr="00256F00" w:rsidRDefault="00BF6CD6" w:rsidP="00BF6CD6">
      <w:pPr>
        <w:pStyle w:val="9"/>
      </w:pPr>
      <w:r w:rsidRPr="00256F00">
        <w:rPr>
          <w:rFonts w:hint="eastAsia"/>
        </w:rPr>
        <w:t>UDP/Datagram</w:t>
      </w:r>
    </w:p>
    <w:p w:rsidR="00BF6CD6" w:rsidRPr="00F43D6A" w:rsidRDefault="00BF6CD6" w:rsidP="00BF6CD6">
      <w:pPr>
        <w:pStyle w:val="a3"/>
        <w:numPr>
          <w:ilvl w:val="0"/>
          <w:numId w:val="90"/>
        </w:numPr>
        <w:ind w:firstLineChars="0"/>
        <w:rPr>
          <w:color w:val="BFBFBF" w:themeColor="background1" w:themeShade="BF"/>
        </w:rPr>
      </w:pPr>
      <w:r w:rsidRPr="00F43D6A">
        <w:rPr>
          <w:rFonts w:hint="eastAsia"/>
          <w:color w:val="BFBFBF" w:themeColor="background1" w:themeShade="BF"/>
        </w:rPr>
        <w:t>UDP</w:t>
      </w:r>
      <w:r w:rsidRPr="00F43D6A">
        <w:rPr>
          <w:rFonts w:hint="eastAsia"/>
          <w:color w:val="BFBFBF" w:themeColor="background1" w:themeShade="BF"/>
        </w:rPr>
        <w:t>服务器理论上不能提供</w:t>
      </w:r>
      <w:r w:rsidRPr="00F43D6A">
        <w:rPr>
          <w:rFonts w:hint="eastAsia"/>
          <w:color w:val="BFBFBF" w:themeColor="background1" w:themeShade="BF"/>
        </w:rPr>
        <w:t>Cluster</w:t>
      </w:r>
      <w:r w:rsidRPr="00F43D6A">
        <w:rPr>
          <w:rFonts w:hint="eastAsia"/>
          <w:color w:val="BFBFBF" w:themeColor="background1" w:themeShade="BF"/>
        </w:rPr>
        <w:t>能力，如果用</w:t>
      </w:r>
      <w:r w:rsidRPr="00F43D6A">
        <w:rPr>
          <w:rFonts w:hint="eastAsia"/>
          <w:color w:val="BFBFBF" w:themeColor="background1" w:themeShade="BF"/>
        </w:rPr>
        <w:t>Cluster</w:t>
      </w:r>
      <w:r w:rsidRPr="00F43D6A">
        <w:rPr>
          <w:rFonts w:hint="eastAsia"/>
          <w:color w:val="BFBFBF" w:themeColor="background1" w:themeShade="BF"/>
        </w:rPr>
        <w:t>方式启动，后续服务器</w:t>
      </w:r>
      <w:r w:rsidRPr="00F43D6A">
        <w:rPr>
          <w:rFonts w:hint="eastAsia"/>
          <w:color w:val="BFBFBF" w:themeColor="background1" w:themeShade="BF"/>
        </w:rPr>
        <w:t>bind</w:t>
      </w:r>
      <w:r w:rsidRPr="00F43D6A">
        <w:rPr>
          <w:rFonts w:hint="eastAsia"/>
          <w:color w:val="BFBFBF" w:themeColor="background1" w:themeShade="BF"/>
        </w:rPr>
        <w:t>时会产生地址已经使用异常。目前</w:t>
      </w:r>
      <w:r w:rsidRPr="00F43D6A">
        <w:rPr>
          <w:rFonts w:hint="eastAsia"/>
          <w:color w:val="BFBFBF" w:themeColor="background1" w:themeShade="BF"/>
        </w:rPr>
        <w:t>UDP</w:t>
      </w:r>
      <w:r w:rsidRPr="00F43D6A">
        <w:rPr>
          <w:rFonts w:hint="eastAsia"/>
          <w:color w:val="BFBFBF" w:themeColor="background1" w:themeShade="BF"/>
        </w:rPr>
        <w:t>最大的用途还是局域网环境内进行组播实现服务器间协同，不需要承载太重的负载。重负荷的情况可以设计为一个虚拟机收发报文，通过线程间通讯将任务分发给服务</w:t>
      </w:r>
      <w:r w:rsidRPr="00F43D6A">
        <w:rPr>
          <w:rFonts w:hint="eastAsia"/>
          <w:color w:val="BFBFBF" w:themeColor="background1" w:themeShade="BF"/>
        </w:rPr>
        <w:t>Cluster</w:t>
      </w:r>
      <w:r w:rsidRPr="00F43D6A">
        <w:rPr>
          <w:rFonts w:hint="eastAsia"/>
          <w:color w:val="BFBFBF" w:themeColor="background1" w:themeShade="BF"/>
        </w:rPr>
        <w:t>。</w:t>
      </w:r>
    </w:p>
    <w:p w:rsidR="00676611" w:rsidRPr="00256F00" w:rsidRDefault="006812AE" w:rsidP="00676611">
      <w:pPr>
        <w:pStyle w:val="a3"/>
        <w:ind w:left="420" w:firstLineChars="0" w:firstLine="0"/>
      </w:pPr>
      <w:r w:rsidRPr="00256F00">
        <w:t xml:space="preserve">In theory, the </w:t>
      </w:r>
      <w:r w:rsidRPr="00256F00">
        <w:rPr>
          <w:i/>
        </w:rPr>
        <w:t>UDP</w:t>
      </w:r>
      <w:r w:rsidRPr="00256F00">
        <w:t xml:space="preserve"> server can not provide the </w:t>
      </w:r>
      <w:r w:rsidRPr="00256F00">
        <w:rPr>
          <w:i/>
        </w:rPr>
        <w:t>Cluster</w:t>
      </w:r>
      <w:r w:rsidRPr="00256F00">
        <w:t xml:space="preserve"> ability. If launching with </w:t>
      </w:r>
      <w:r w:rsidRPr="00256F00">
        <w:rPr>
          <w:i/>
        </w:rPr>
        <w:t>Cluster</w:t>
      </w:r>
      <w:r w:rsidRPr="00256F00">
        <w:t xml:space="preserve"> mode, the exception that address has been used will be generated when the following server binds. </w:t>
      </w:r>
      <w:r w:rsidR="0063156F" w:rsidRPr="00256F00">
        <w:t xml:space="preserve">Currently, the largest usage of </w:t>
      </w:r>
      <w:r w:rsidR="0063156F" w:rsidRPr="00256F00">
        <w:rPr>
          <w:i/>
        </w:rPr>
        <w:t>UDP</w:t>
      </w:r>
      <w:r w:rsidR="0063156F" w:rsidRPr="00256F00">
        <w:t xml:space="preserve"> is multicast in the LAN environment to achieve inter-server collaboration, and does not need to carry too heavy load.</w:t>
      </w:r>
      <w:r w:rsidR="006804C5" w:rsidRPr="00256F00">
        <w:t xml:space="preserve"> In heavy load condition, it could be designed as a virtual machine to send and receive message</w:t>
      </w:r>
      <w:r w:rsidR="00F43D6A" w:rsidRPr="00256F00">
        <w:t xml:space="preserve">, distributing the tasks to service </w:t>
      </w:r>
      <w:r w:rsidR="00F43D6A" w:rsidRPr="00256F00">
        <w:rPr>
          <w:i/>
        </w:rPr>
        <w:t>Cluster</w:t>
      </w:r>
      <w:r w:rsidR="00F43D6A" w:rsidRPr="00256F00">
        <w:t xml:space="preserve"> through inter-thead communication.</w:t>
      </w:r>
    </w:p>
    <w:p w:rsidR="00BF6CD6" w:rsidRPr="005C2F60" w:rsidRDefault="00BF6CD6" w:rsidP="00BF6CD6">
      <w:pPr>
        <w:pStyle w:val="a3"/>
        <w:numPr>
          <w:ilvl w:val="0"/>
          <w:numId w:val="90"/>
        </w:numPr>
        <w:ind w:firstLineChars="0"/>
        <w:rPr>
          <w:color w:val="BFBFBF" w:themeColor="background1" w:themeShade="BF"/>
        </w:rPr>
      </w:pPr>
      <w:r w:rsidRPr="005C2F60">
        <w:rPr>
          <w:color w:val="BFBFBF" w:themeColor="background1" w:themeShade="BF"/>
        </w:rPr>
        <w:t>socket.addMembership(multicastAddress[, multicastInterface])</w:t>
      </w:r>
      <w:r w:rsidRPr="005C2F60">
        <w:rPr>
          <w:rFonts w:hint="eastAsia"/>
          <w:color w:val="BFBFBF" w:themeColor="background1" w:themeShade="BF"/>
        </w:rPr>
        <w:t>的实现与</w:t>
      </w:r>
      <w:r w:rsidRPr="005C2F60">
        <w:rPr>
          <w:rFonts w:hint="eastAsia"/>
          <w:color w:val="BFBFBF" w:themeColor="background1" w:themeShade="BF"/>
        </w:rPr>
        <w:t>node.js</w:t>
      </w:r>
      <w:r w:rsidRPr="005C2F60">
        <w:rPr>
          <w:rFonts w:hint="eastAsia"/>
          <w:color w:val="BFBFBF" w:themeColor="background1" w:themeShade="BF"/>
        </w:rPr>
        <w:t>描述有差异，</w:t>
      </w:r>
      <w:r w:rsidRPr="005C2F60">
        <w:rPr>
          <w:rFonts w:hint="eastAsia"/>
          <w:color w:val="BFBFBF" w:themeColor="background1" w:themeShade="BF"/>
        </w:rPr>
        <w:t>Limax</w:t>
      </w:r>
      <w:r w:rsidRPr="005C2F60">
        <w:rPr>
          <w:rFonts w:hint="eastAsia"/>
          <w:color w:val="BFBFBF" w:themeColor="background1" w:themeShade="BF"/>
        </w:rPr>
        <w:t>在实现上，缺省</w:t>
      </w:r>
      <w:r w:rsidRPr="005C2F60">
        <w:rPr>
          <w:color w:val="BFBFBF" w:themeColor="background1" w:themeShade="BF"/>
        </w:rPr>
        <w:t>multicastInterface</w:t>
      </w:r>
      <w:r w:rsidRPr="005C2F60">
        <w:rPr>
          <w:rFonts w:hint="eastAsia"/>
          <w:color w:val="BFBFBF" w:themeColor="background1" w:themeShade="BF"/>
        </w:rPr>
        <w:t>的行为是查找所有已经</w:t>
      </w:r>
      <w:r w:rsidRPr="005C2F60">
        <w:rPr>
          <w:rFonts w:hint="eastAsia"/>
          <w:color w:val="BFBFBF" w:themeColor="background1" w:themeShade="BF"/>
        </w:rPr>
        <w:t>UP</w:t>
      </w:r>
      <w:r w:rsidRPr="005C2F60">
        <w:rPr>
          <w:rFonts w:hint="eastAsia"/>
          <w:color w:val="BFBFBF" w:themeColor="background1" w:themeShade="BF"/>
        </w:rPr>
        <w:t>并且有组播能</w:t>
      </w:r>
      <w:r w:rsidRPr="005C2F60">
        <w:rPr>
          <w:rFonts w:hint="eastAsia"/>
          <w:color w:val="BFBFBF" w:themeColor="background1" w:themeShade="BF"/>
        </w:rPr>
        <w:lastRenderedPageBreak/>
        <w:t>力的接口进行绑定。不同系统接口名差异太大，选择正确的名字都是问题，很难保证正确性；现在的计算机网络接口太多，让操作系统自己选择一个接口也是不可靠行为，谁知道能选中一个自己需要的？所以</w:t>
      </w:r>
      <w:r w:rsidRPr="005C2F60">
        <w:rPr>
          <w:rFonts w:hint="eastAsia"/>
          <w:color w:val="BFBFBF" w:themeColor="background1" w:themeShade="BF"/>
        </w:rPr>
        <w:t>java.nio.channels.MulticastChannel</w:t>
      </w:r>
      <w:r w:rsidRPr="005C2F60">
        <w:rPr>
          <w:rFonts w:hint="eastAsia"/>
          <w:color w:val="BFBFBF" w:themeColor="background1" w:themeShade="BF"/>
        </w:rPr>
        <w:t>接口也不提供自动选择能力。</w:t>
      </w:r>
    </w:p>
    <w:p w:rsidR="00C04328" w:rsidRPr="00256F00" w:rsidRDefault="00C04328" w:rsidP="00C04328">
      <w:pPr>
        <w:pStyle w:val="a3"/>
        <w:ind w:left="420" w:firstLineChars="0" w:firstLine="0"/>
      </w:pPr>
      <w:r w:rsidRPr="00256F00">
        <w:t xml:space="preserve">The implementation of </w:t>
      </w:r>
      <w:r w:rsidRPr="00256F00">
        <w:rPr>
          <w:i/>
          <w:u w:val="single"/>
        </w:rPr>
        <w:t>socket.addMembership(multicastAddress[, multicastInterface])</w:t>
      </w:r>
      <w:r w:rsidRPr="00256F00">
        <w:t xml:space="preserve"> is different with the description of </w:t>
      </w:r>
      <w:r w:rsidRPr="00256F00">
        <w:rPr>
          <w:i/>
          <w:u w:val="single"/>
        </w:rPr>
        <w:t>node.js</w:t>
      </w:r>
      <w:r w:rsidRPr="00256F00">
        <w:t>. In the L</w:t>
      </w:r>
      <w:r w:rsidR="00451ABA" w:rsidRPr="00256F00">
        <w:t xml:space="preserve">imax implementation, the default </w:t>
      </w:r>
      <w:r w:rsidRPr="00256F00">
        <w:t xml:space="preserve">multicastInterface behavior is to search all interfaces which are </w:t>
      </w:r>
      <w:r w:rsidRPr="00256F00">
        <w:rPr>
          <w:i/>
        </w:rPr>
        <w:t>UP</w:t>
      </w:r>
      <w:r w:rsidRPr="00256F00">
        <w:t xml:space="preserve"> and have the multicast ability to bind. The interface name of different system is too different, and it is problem how to choose the correct name and is difficult to ensure correctness. </w:t>
      </w:r>
      <w:r w:rsidR="005C2F60" w:rsidRPr="00256F00">
        <w:t xml:space="preserve">Now, the computer network interface is too much, so that it is not reliable to select an interface by operating system itself because it can not ensure that the selected one is the wanted. So the </w:t>
      </w:r>
      <w:r w:rsidR="005C2F60" w:rsidRPr="00256F00">
        <w:rPr>
          <w:i/>
          <w:u w:val="single"/>
        </w:rPr>
        <w:t>java.nio.channels.MulticastChannel interface</w:t>
      </w:r>
      <w:r w:rsidR="005C2F60" w:rsidRPr="00256F00">
        <w:t xml:space="preserve"> does not provide the automatic select ability.</w:t>
      </w:r>
    </w:p>
    <w:p w:rsidR="009C55A4" w:rsidRPr="0058042F" w:rsidRDefault="009C55A4" w:rsidP="009C55A4">
      <w:pPr>
        <w:pStyle w:val="a3"/>
        <w:numPr>
          <w:ilvl w:val="0"/>
          <w:numId w:val="90"/>
        </w:numPr>
        <w:ind w:firstLineChars="0"/>
        <w:rPr>
          <w:color w:val="BFBFBF" w:themeColor="background1" w:themeShade="BF"/>
        </w:rPr>
      </w:pPr>
      <w:r w:rsidRPr="0058042F">
        <w:rPr>
          <w:rFonts w:hint="eastAsia"/>
          <w:color w:val="BFBFBF" w:themeColor="background1" w:themeShade="BF"/>
        </w:rPr>
        <w:t>socket.setTTL(ttl)</w:t>
      </w:r>
      <w:r w:rsidRPr="0058042F">
        <w:rPr>
          <w:rFonts w:hint="eastAsia"/>
          <w:color w:val="BFBFBF" w:themeColor="background1" w:themeShade="BF"/>
        </w:rPr>
        <w:t>与</w:t>
      </w:r>
      <w:r w:rsidRPr="0058042F">
        <w:rPr>
          <w:rFonts w:hint="eastAsia"/>
          <w:color w:val="BFBFBF" w:themeColor="background1" w:themeShade="BF"/>
        </w:rPr>
        <w:t xml:space="preserve">socket.setMulticastTTL(ttl) </w:t>
      </w:r>
      <w:r w:rsidRPr="0058042F">
        <w:rPr>
          <w:rFonts w:hint="eastAsia"/>
          <w:color w:val="BFBFBF" w:themeColor="background1" w:themeShade="BF"/>
        </w:rPr>
        <w:t>等同，因为</w:t>
      </w:r>
      <w:r w:rsidRPr="0058042F">
        <w:rPr>
          <w:rFonts w:hint="eastAsia"/>
          <w:color w:val="BFBFBF" w:themeColor="background1" w:themeShade="BF"/>
        </w:rPr>
        <w:t>DatagramChannel</w:t>
      </w:r>
      <w:r w:rsidRPr="0058042F">
        <w:rPr>
          <w:rFonts w:hint="eastAsia"/>
          <w:color w:val="BFBFBF" w:themeColor="background1" w:themeShade="BF"/>
        </w:rPr>
        <w:t>上仅提供一个</w:t>
      </w:r>
      <w:r w:rsidRPr="0058042F">
        <w:rPr>
          <w:rFonts w:hint="eastAsia"/>
          <w:color w:val="BFBFBF" w:themeColor="background1" w:themeShade="BF"/>
        </w:rPr>
        <w:t>TTL</w:t>
      </w:r>
      <w:r w:rsidRPr="0058042F">
        <w:rPr>
          <w:rFonts w:hint="eastAsia"/>
          <w:color w:val="BFBFBF" w:themeColor="background1" w:themeShade="BF"/>
        </w:rPr>
        <w:t>设置方法。</w:t>
      </w:r>
    </w:p>
    <w:p w:rsidR="0058042F" w:rsidRPr="00256F00" w:rsidRDefault="0058042F" w:rsidP="0058042F">
      <w:pPr>
        <w:pStyle w:val="a3"/>
        <w:ind w:left="420" w:firstLineChars="0" w:firstLine="0"/>
      </w:pPr>
      <w:r w:rsidRPr="00256F00">
        <w:t xml:space="preserve">The </w:t>
      </w:r>
      <w:r w:rsidRPr="00256F00">
        <w:rPr>
          <w:i/>
          <w:u w:val="single"/>
        </w:rPr>
        <w:t>socket.setTTL(ttl)</w:t>
      </w:r>
      <w:r w:rsidRPr="00256F00">
        <w:t xml:space="preserve"> is equivalent to the </w:t>
      </w:r>
      <w:r w:rsidRPr="00256F00">
        <w:rPr>
          <w:i/>
          <w:u w:val="single"/>
        </w:rPr>
        <w:t>socket.setMulticastTTL(ttl)</w:t>
      </w:r>
      <w:r w:rsidRPr="00256F00">
        <w:t xml:space="preserve">, because only one </w:t>
      </w:r>
      <w:r w:rsidRPr="00256F00">
        <w:rPr>
          <w:i/>
        </w:rPr>
        <w:t>TTL</w:t>
      </w:r>
      <w:r w:rsidRPr="00256F00">
        <w:t xml:space="preserve"> setting method is provided on </w:t>
      </w:r>
      <w:r w:rsidRPr="00256F00">
        <w:rPr>
          <w:i/>
        </w:rPr>
        <w:t>DatagramChannel</w:t>
      </w:r>
      <w:r w:rsidRPr="00256F00">
        <w:t>.</w:t>
      </w:r>
    </w:p>
    <w:p w:rsidR="00BF6CD6" w:rsidRPr="000015A5" w:rsidRDefault="00BF6CD6" w:rsidP="00BF6CD6">
      <w:pPr>
        <w:pStyle w:val="9"/>
      </w:pPr>
      <w:r w:rsidRPr="000015A5">
        <w:rPr>
          <w:rFonts w:hint="eastAsia"/>
        </w:rPr>
        <w:t>URL</w:t>
      </w:r>
    </w:p>
    <w:p w:rsidR="00BF6CD6" w:rsidRPr="00C0720B" w:rsidRDefault="00BF6CD6" w:rsidP="00BF6CD6">
      <w:pPr>
        <w:rPr>
          <w:color w:val="BFBFBF" w:themeColor="background1" w:themeShade="BF"/>
        </w:rPr>
      </w:pPr>
      <w:r w:rsidRPr="00C0720B">
        <w:rPr>
          <w:rFonts w:hint="eastAsia"/>
          <w:color w:val="BFBFBF" w:themeColor="background1" w:themeShade="BF"/>
        </w:rPr>
        <w:t>完整实现，仔细研究</w:t>
      </w:r>
      <w:r w:rsidRPr="00C0720B">
        <w:rPr>
          <w:rFonts w:hint="eastAsia"/>
          <w:color w:val="BFBFBF" w:themeColor="background1" w:themeShade="BF"/>
        </w:rPr>
        <w:t>node.js</w:t>
      </w:r>
      <w:r w:rsidRPr="00C0720B">
        <w:rPr>
          <w:rFonts w:hint="eastAsia"/>
          <w:color w:val="BFBFBF" w:themeColor="background1" w:themeShade="BF"/>
        </w:rPr>
        <w:t>文档可以发现问题，</w:t>
      </w:r>
      <w:r w:rsidRPr="00C0720B">
        <w:rPr>
          <w:rFonts w:hint="eastAsia"/>
          <w:color w:val="BFBFBF" w:themeColor="background1" w:themeShade="BF"/>
        </w:rPr>
        <w:t>HTTP</w:t>
      </w:r>
      <w:r w:rsidRPr="00C0720B">
        <w:rPr>
          <w:rFonts w:hint="eastAsia"/>
          <w:color w:val="BFBFBF" w:themeColor="background1" w:themeShade="BF"/>
        </w:rPr>
        <w:t>模块会用到这个</w:t>
      </w:r>
      <w:r w:rsidRPr="00C0720B">
        <w:rPr>
          <w:rFonts w:hint="eastAsia"/>
          <w:color w:val="BFBFBF" w:themeColor="background1" w:themeShade="BF"/>
        </w:rPr>
        <w:t>URL</w:t>
      </w:r>
      <w:r w:rsidRPr="00C0720B">
        <w:rPr>
          <w:rFonts w:hint="eastAsia"/>
          <w:color w:val="BFBFBF" w:themeColor="background1" w:themeShade="BF"/>
        </w:rPr>
        <w:t>解析器，这个解析器返回的</w:t>
      </w:r>
      <w:r w:rsidRPr="00C0720B">
        <w:rPr>
          <w:rFonts w:hint="eastAsia"/>
          <w:color w:val="BFBFBF" w:themeColor="background1" w:themeShade="BF"/>
        </w:rPr>
        <w:t>urlObject.host</w:t>
      </w:r>
      <w:r w:rsidRPr="00C0720B">
        <w:rPr>
          <w:rFonts w:hint="eastAsia"/>
          <w:color w:val="BFBFBF" w:themeColor="background1" w:themeShade="BF"/>
        </w:rPr>
        <w:t>并不是</w:t>
      </w:r>
      <w:r w:rsidRPr="00C0720B">
        <w:rPr>
          <w:rFonts w:hint="eastAsia"/>
          <w:color w:val="BFBFBF" w:themeColor="background1" w:themeShade="BF"/>
        </w:rPr>
        <w:t>HTTP</w:t>
      </w:r>
      <w:r w:rsidRPr="00C0720B">
        <w:rPr>
          <w:rFonts w:hint="eastAsia"/>
          <w:color w:val="BFBFBF" w:themeColor="background1" w:themeShade="BF"/>
        </w:rPr>
        <w:t>模块需要的</w:t>
      </w:r>
      <w:r w:rsidRPr="00C0720B">
        <w:rPr>
          <w:rFonts w:hint="eastAsia"/>
          <w:color w:val="BFBFBF" w:themeColor="background1" w:themeShade="BF"/>
        </w:rPr>
        <w:t>host</w:t>
      </w:r>
      <w:r w:rsidRPr="00C0720B">
        <w:rPr>
          <w:rFonts w:hint="eastAsia"/>
          <w:color w:val="BFBFBF" w:themeColor="background1" w:themeShade="BF"/>
        </w:rPr>
        <w:t>，</w:t>
      </w:r>
      <w:r w:rsidRPr="00C0720B">
        <w:rPr>
          <w:rFonts w:hint="eastAsia"/>
          <w:color w:val="BFBFBF" w:themeColor="background1" w:themeShade="BF"/>
        </w:rPr>
        <w:t>HTTP</w:t>
      </w:r>
      <w:r w:rsidRPr="00C0720B">
        <w:rPr>
          <w:rFonts w:hint="eastAsia"/>
          <w:color w:val="BFBFBF" w:themeColor="background1" w:themeShade="BF"/>
        </w:rPr>
        <w:t>模块文档需要的</w:t>
      </w:r>
      <w:r w:rsidRPr="00C0720B">
        <w:rPr>
          <w:rFonts w:hint="eastAsia"/>
          <w:color w:val="BFBFBF" w:themeColor="background1" w:themeShade="BF"/>
        </w:rPr>
        <w:t>host</w:t>
      </w:r>
      <w:r w:rsidRPr="00C0720B">
        <w:rPr>
          <w:rFonts w:hint="eastAsia"/>
          <w:color w:val="BFBFBF" w:themeColor="background1" w:themeShade="BF"/>
        </w:rPr>
        <w:t>实际上是这里的</w:t>
      </w:r>
      <w:r w:rsidRPr="00C0720B">
        <w:rPr>
          <w:rFonts w:hint="eastAsia"/>
          <w:color w:val="BFBFBF" w:themeColor="background1" w:themeShade="BF"/>
        </w:rPr>
        <w:t>urlObject.hostname</w:t>
      </w:r>
      <w:r w:rsidRPr="00C0720B">
        <w:rPr>
          <w:rFonts w:hint="eastAsia"/>
          <w:color w:val="BFBFBF" w:themeColor="background1" w:themeShade="BF"/>
        </w:rPr>
        <w:t>，基本数据字典都没有统一，不知道怎么规划的？</w:t>
      </w:r>
    </w:p>
    <w:p w:rsidR="00C0720B" w:rsidRPr="000015A5" w:rsidRDefault="00C0720B" w:rsidP="00BF6CD6">
      <w:r w:rsidRPr="000015A5">
        <w:t xml:space="preserve">Completely implement. There is problem after carefully reading </w:t>
      </w:r>
      <w:r w:rsidRPr="000015A5">
        <w:rPr>
          <w:i/>
          <w:u w:val="single"/>
        </w:rPr>
        <w:t>node.js</w:t>
      </w:r>
      <w:r w:rsidRPr="000015A5">
        <w:t xml:space="preserve"> document that the </w:t>
      </w:r>
      <w:r w:rsidRPr="000015A5">
        <w:rPr>
          <w:i/>
        </w:rPr>
        <w:t>HTTP</w:t>
      </w:r>
      <w:r w:rsidRPr="000015A5">
        <w:t xml:space="preserve"> module uses this </w:t>
      </w:r>
      <w:r w:rsidRPr="000015A5">
        <w:rPr>
          <w:i/>
        </w:rPr>
        <w:t>URL</w:t>
      </w:r>
      <w:r w:rsidRPr="000015A5">
        <w:t xml:space="preserve"> parser. The </w:t>
      </w:r>
      <w:r w:rsidRPr="000015A5">
        <w:rPr>
          <w:i/>
          <w:u w:val="single"/>
        </w:rPr>
        <w:t>urlObject.host</w:t>
      </w:r>
      <w:r w:rsidRPr="000015A5">
        <w:t xml:space="preserve"> returned by this parser is not the host required by </w:t>
      </w:r>
      <w:r w:rsidRPr="000015A5">
        <w:rPr>
          <w:i/>
        </w:rPr>
        <w:t>HTTP</w:t>
      </w:r>
      <w:r w:rsidRPr="000015A5">
        <w:t xml:space="preserve"> module, and the host required by </w:t>
      </w:r>
      <w:r w:rsidRPr="000015A5">
        <w:rPr>
          <w:i/>
        </w:rPr>
        <w:t>HTTP</w:t>
      </w:r>
      <w:r w:rsidRPr="000015A5">
        <w:t xml:space="preserve"> module document is actually </w:t>
      </w:r>
      <w:r w:rsidRPr="000015A5">
        <w:rPr>
          <w:i/>
          <w:u w:val="single"/>
        </w:rPr>
        <w:t>urlObject.hostname</w:t>
      </w:r>
      <w:r w:rsidRPr="000015A5">
        <w:t xml:space="preserve"> here. The basic data dictionary is not unified</w:t>
      </w:r>
      <w:r w:rsidR="00CD4D71" w:rsidRPr="000015A5">
        <w:t xml:space="preserve"> and not clear how to plan.</w:t>
      </w:r>
    </w:p>
    <w:p w:rsidR="00BF6CD6" w:rsidRPr="00B0592F" w:rsidRDefault="00BF6CD6" w:rsidP="00BF6CD6">
      <w:pPr>
        <w:pStyle w:val="9"/>
      </w:pPr>
      <w:r w:rsidRPr="00247B8C">
        <w:rPr>
          <w:rFonts w:hint="eastAsia"/>
          <w:color w:val="BFBFBF" w:themeColor="background1" w:themeShade="BF"/>
        </w:rPr>
        <w:t>Util</w:t>
      </w:r>
      <w:r w:rsidRPr="00247B8C">
        <w:rPr>
          <w:rFonts w:hint="eastAsia"/>
          <w:color w:val="BFBFBF" w:themeColor="background1" w:themeShade="BF"/>
        </w:rPr>
        <w:t>（实用工具）</w:t>
      </w:r>
      <w:r w:rsidR="00247B8C" w:rsidRPr="00B0592F">
        <w:t>Util</w:t>
      </w:r>
    </w:p>
    <w:p w:rsidR="00BF6CD6" w:rsidRPr="00F20136" w:rsidRDefault="00BF6CD6" w:rsidP="00BF6CD6">
      <w:pPr>
        <w:rPr>
          <w:color w:val="BFBFBF" w:themeColor="background1" w:themeShade="BF"/>
        </w:rPr>
      </w:pPr>
      <w:r w:rsidRPr="00F20136">
        <w:rPr>
          <w:rFonts w:hint="eastAsia"/>
          <w:color w:val="BFBFBF" w:themeColor="background1" w:themeShade="BF"/>
        </w:rPr>
        <w:t>提供</w:t>
      </w:r>
      <w:r w:rsidRPr="00F20136">
        <w:rPr>
          <w:rFonts w:hint="eastAsia"/>
          <w:color w:val="BFBFBF" w:themeColor="background1" w:themeShade="BF"/>
        </w:rPr>
        <w:t>util.format()</w:t>
      </w:r>
      <w:r w:rsidRPr="00F20136">
        <w:rPr>
          <w:rFonts w:hint="eastAsia"/>
          <w:color w:val="BFBFBF" w:themeColor="background1" w:themeShade="BF"/>
        </w:rPr>
        <w:t>，</w:t>
      </w:r>
      <w:r w:rsidRPr="00F20136">
        <w:rPr>
          <w:rFonts w:hint="eastAsia"/>
          <w:color w:val="BFBFBF" w:themeColor="background1" w:themeShade="BF"/>
        </w:rPr>
        <w:t>util.inherits()</w:t>
      </w:r>
      <w:r w:rsidRPr="00F20136">
        <w:rPr>
          <w:rFonts w:hint="eastAsia"/>
          <w:color w:val="BFBFBF" w:themeColor="background1" w:themeShade="BF"/>
        </w:rPr>
        <w:t>，</w:t>
      </w:r>
      <w:r w:rsidRPr="00F20136">
        <w:rPr>
          <w:rFonts w:hint="eastAsia"/>
          <w:color w:val="BFBFBF" w:themeColor="background1" w:themeShade="BF"/>
        </w:rPr>
        <w:t>util.inspect()</w:t>
      </w:r>
      <w:r w:rsidRPr="00F20136">
        <w:rPr>
          <w:rFonts w:hint="eastAsia"/>
          <w:color w:val="BFBFBF" w:themeColor="background1" w:themeShade="BF"/>
        </w:rPr>
        <w:t>三个方法。其中，</w:t>
      </w:r>
      <w:r w:rsidRPr="00F20136">
        <w:rPr>
          <w:rFonts w:hint="eastAsia"/>
          <w:color w:val="BFBFBF" w:themeColor="background1" w:themeShade="BF"/>
        </w:rPr>
        <w:t>util.format()</w:t>
      </w:r>
      <w:r w:rsidRPr="00F20136">
        <w:rPr>
          <w:rFonts w:hint="eastAsia"/>
          <w:color w:val="BFBFBF" w:themeColor="background1" w:themeShade="BF"/>
        </w:rPr>
        <w:t>使用</w:t>
      </w:r>
      <w:r w:rsidRPr="00F20136">
        <w:rPr>
          <w:rFonts w:hint="eastAsia"/>
          <w:color w:val="BFBFBF" w:themeColor="background1" w:themeShade="BF"/>
        </w:rPr>
        <w:t>java.lang.String.format</w:t>
      </w:r>
      <w:r w:rsidRPr="00F20136">
        <w:rPr>
          <w:rFonts w:hint="eastAsia"/>
          <w:color w:val="BFBFBF" w:themeColor="background1" w:themeShade="BF"/>
        </w:rPr>
        <w:t>格式化参数，格式参数与</w:t>
      </w:r>
      <w:r w:rsidRPr="00F20136">
        <w:rPr>
          <w:rFonts w:hint="eastAsia"/>
          <w:color w:val="BFBFBF" w:themeColor="background1" w:themeShade="BF"/>
        </w:rPr>
        <w:t>sprintf</w:t>
      </w:r>
      <w:r w:rsidRPr="00F20136">
        <w:rPr>
          <w:rFonts w:hint="eastAsia"/>
          <w:color w:val="BFBFBF" w:themeColor="background1" w:themeShade="BF"/>
        </w:rPr>
        <w:t>格式参数有稍许差异；</w:t>
      </w:r>
      <w:r w:rsidRPr="00F20136">
        <w:rPr>
          <w:rFonts w:hint="eastAsia"/>
          <w:color w:val="BFBFBF" w:themeColor="background1" w:themeShade="BF"/>
        </w:rPr>
        <w:t>inspect</w:t>
      </w:r>
      <w:r w:rsidRPr="00F20136">
        <w:rPr>
          <w:rFonts w:hint="eastAsia"/>
          <w:color w:val="BFBFBF" w:themeColor="background1" w:themeShade="BF"/>
        </w:rPr>
        <w:t>用于递归展示对象数据，不支持显示颜色之类的特性。实际上</w:t>
      </w:r>
      <w:r w:rsidRPr="00F20136">
        <w:rPr>
          <w:rFonts w:hint="eastAsia"/>
          <w:color w:val="BFBFBF" w:themeColor="background1" w:themeShade="BF"/>
        </w:rPr>
        <w:t>console.log</w:t>
      </w:r>
      <w:r w:rsidRPr="00F20136">
        <w:rPr>
          <w:rFonts w:hint="eastAsia"/>
          <w:color w:val="BFBFBF" w:themeColor="background1" w:themeShade="BF"/>
        </w:rPr>
        <w:t>输出的串就是</w:t>
      </w:r>
      <w:r w:rsidRPr="00F20136">
        <w:rPr>
          <w:rFonts w:hint="eastAsia"/>
          <w:color w:val="BFBFBF" w:themeColor="background1" w:themeShade="BF"/>
        </w:rPr>
        <w:t>inspect</w:t>
      </w:r>
      <w:r w:rsidRPr="00F20136">
        <w:rPr>
          <w:rFonts w:hint="eastAsia"/>
          <w:color w:val="BFBFBF" w:themeColor="background1" w:themeShade="BF"/>
        </w:rPr>
        <w:t>展开的。</w:t>
      </w:r>
    </w:p>
    <w:p w:rsidR="00724D8E" w:rsidRPr="00B0592F" w:rsidRDefault="00724D8E" w:rsidP="00BF6CD6">
      <w:r w:rsidRPr="00B0592F">
        <w:t xml:space="preserve">Provide </w:t>
      </w:r>
      <w:r w:rsidRPr="00B0592F">
        <w:rPr>
          <w:i/>
          <w:u w:val="single"/>
        </w:rPr>
        <w:t>util.format()</w:t>
      </w:r>
      <w:r w:rsidRPr="00B0592F">
        <w:t xml:space="preserve">, </w:t>
      </w:r>
      <w:r w:rsidRPr="00B0592F">
        <w:rPr>
          <w:i/>
          <w:u w:val="single"/>
        </w:rPr>
        <w:t>util.inherits()</w:t>
      </w:r>
      <w:r w:rsidRPr="00B0592F">
        <w:t xml:space="preserve"> and </w:t>
      </w:r>
      <w:r w:rsidRPr="00B0592F">
        <w:rPr>
          <w:i/>
          <w:u w:val="single"/>
        </w:rPr>
        <w:t>util.inspect()</w:t>
      </w:r>
      <w:r w:rsidRPr="00B0592F">
        <w:t xml:space="preserve"> three methods. The </w:t>
      </w:r>
      <w:r w:rsidRPr="00B0592F">
        <w:rPr>
          <w:i/>
          <w:u w:val="single"/>
        </w:rPr>
        <w:t>util.format()</w:t>
      </w:r>
      <w:r w:rsidRPr="00B0592F">
        <w:t xml:space="preserve"> uses </w:t>
      </w:r>
      <w:r w:rsidRPr="00B0592F">
        <w:rPr>
          <w:i/>
          <w:u w:val="single"/>
        </w:rPr>
        <w:t>java.lang.String.format</w:t>
      </w:r>
      <w:r w:rsidRPr="00B0592F">
        <w:t xml:space="preserve"> to format the parameters, and the format parameter is a little different with the </w:t>
      </w:r>
      <w:r w:rsidRPr="00B0592F">
        <w:rPr>
          <w:i/>
        </w:rPr>
        <w:t>sprintf</w:t>
      </w:r>
      <w:r w:rsidRPr="00B0592F">
        <w:t xml:space="preserve"> format parameter. </w:t>
      </w:r>
      <w:r w:rsidR="00F20136" w:rsidRPr="00B0592F">
        <w:rPr>
          <w:u w:val="single"/>
        </w:rPr>
        <w:t xml:space="preserve">The </w:t>
      </w:r>
      <w:r w:rsidR="00F20136" w:rsidRPr="00B0592F">
        <w:rPr>
          <w:i/>
          <w:u w:val="single"/>
        </w:rPr>
        <w:t>inspect()</w:t>
      </w:r>
      <w:r w:rsidR="00F20136" w:rsidRPr="00B0592F">
        <w:t xml:space="preserve"> is used to recursively display the object data and does not support the feature such as displaying color. Actually, the output string of </w:t>
      </w:r>
      <w:r w:rsidR="00F20136" w:rsidRPr="00B0592F">
        <w:rPr>
          <w:i/>
          <w:u w:val="single"/>
        </w:rPr>
        <w:t>console.log</w:t>
      </w:r>
      <w:r w:rsidR="00310B80" w:rsidRPr="00B0592F">
        <w:t xml:space="preserve"> is </w:t>
      </w:r>
      <w:r w:rsidR="000267A6" w:rsidRPr="00B0592F">
        <w:t xml:space="preserve">extracted </w:t>
      </w:r>
      <w:r w:rsidR="00F20136" w:rsidRPr="00B0592F">
        <w:t xml:space="preserve">by </w:t>
      </w:r>
      <w:r w:rsidR="00F20136" w:rsidRPr="00B0592F">
        <w:rPr>
          <w:i/>
        </w:rPr>
        <w:t>inspect</w:t>
      </w:r>
      <w:r w:rsidR="00F20136" w:rsidRPr="00B0592F">
        <w:t>.</w:t>
      </w:r>
    </w:p>
    <w:p w:rsidR="00BF6CD6" w:rsidRPr="00B0592F" w:rsidRDefault="00BF6CD6" w:rsidP="00BF6CD6">
      <w:pPr>
        <w:pStyle w:val="9"/>
      </w:pPr>
      <w:r w:rsidRPr="00B0592F">
        <w:rPr>
          <w:rFonts w:hint="eastAsia"/>
        </w:rPr>
        <w:t>V8</w:t>
      </w:r>
    </w:p>
    <w:p w:rsidR="00BF6CD6" w:rsidRPr="009A6CAD" w:rsidRDefault="00BF6CD6" w:rsidP="00BF6CD6">
      <w:pPr>
        <w:rPr>
          <w:color w:val="BFBFBF" w:themeColor="background1" w:themeShade="BF"/>
        </w:rPr>
      </w:pPr>
      <w:r w:rsidRPr="009A6CAD">
        <w:rPr>
          <w:rFonts w:hint="eastAsia"/>
          <w:color w:val="BFBFBF" w:themeColor="background1" w:themeShade="BF"/>
        </w:rPr>
        <w:t>Nashorn</w:t>
      </w:r>
      <w:r w:rsidRPr="009A6CAD">
        <w:rPr>
          <w:rFonts w:hint="eastAsia"/>
          <w:color w:val="BFBFBF" w:themeColor="background1" w:themeShade="BF"/>
        </w:rPr>
        <w:t>，没</w:t>
      </w:r>
      <w:r w:rsidRPr="009A6CAD">
        <w:rPr>
          <w:rFonts w:hint="eastAsia"/>
          <w:color w:val="BFBFBF" w:themeColor="background1" w:themeShade="BF"/>
        </w:rPr>
        <w:t>V8</w:t>
      </w:r>
      <w:r w:rsidRPr="009A6CAD">
        <w:rPr>
          <w:rFonts w:hint="eastAsia"/>
          <w:color w:val="BFBFBF" w:themeColor="background1" w:themeShade="BF"/>
        </w:rPr>
        <w:t>啥事。</w:t>
      </w:r>
    </w:p>
    <w:p w:rsidR="009A6CAD" w:rsidRPr="00B0592F" w:rsidRDefault="009A6CAD" w:rsidP="00BF6CD6">
      <w:r w:rsidRPr="00B0592F">
        <w:t>Nashorn, not related to V8.</w:t>
      </w:r>
    </w:p>
    <w:p w:rsidR="00BF6CD6" w:rsidRPr="00804E0A" w:rsidRDefault="00BF6CD6" w:rsidP="00BF6CD6">
      <w:pPr>
        <w:pStyle w:val="9"/>
        <w:rPr>
          <w:color w:val="FF0000"/>
        </w:rPr>
      </w:pPr>
      <w:r w:rsidRPr="009A6CAD">
        <w:rPr>
          <w:rFonts w:hint="eastAsia"/>
          <w:color w:val="BFBFBF" w:themeColor="background1" w:themeShade="BF"/>
        </w:rPr>
        <w:lastRenderedPageBreak/>
        <w:t>VM</w:t>
      </w:r>
      <w:r w:rsidRPr="009A6CAD">
        <w:rPr>
          <w:rFonts w:hint="eastAsia"/>
          <w:color w:val="BFBFBF" w:themeColor="background1" w:themeShade="BF"/>
        </w:rPr>
        <w:t>（虚拟机）</w:t>
      </w:r>
      <w:r w:rsidR="009A6CAD" w:rsidRPr="00B0592F">
        <w:t>VM</w:t>
      </w:r>
    </w:p>
    <w:p w:rsidR="00BF6CD6" w:rsidRPr="00932CEA" w:rsidRDefault="00BF6CD6" w:rsidP="00BF6CD6">
      <w:pPr>
        <w:pStyle w:val="a3"/>
        <w:numPr>
          <w:ilvl w:val="0"/>
          <w:numId w:val="91"/>
        </w:numPr>
        <w:ind w:firstLineChars="0"/>
        <w:rPr>
          <w:color w:val="BFBFBF" w:themeColor="background1" w:themeShade="BF"/>
        </w:rPr>
      </w:pPr>
      <w:r w:rsidRPr="00932CEA">
        <w:rPr>
          <w:rFonts w:hint="eastAsia"/>
          <w:color w:val="BFBFBF" w:themeColor="background1" w:themeShade="BF"/>
        </w:rPr>
        <w:t>所有方法的</w:t>
      </w:r>
      <w:r w:rsidRPr="00932CEA">
        <w:rPr>
          <w:rFonts w:hint="eastAsia"/>
          <w:color w:val="BFBFBF" w:themeColor="background1" w:themeShade="BF"/>
        </w:rPr>
        <w:t>options</w:t>
      </w:r>
      <w:r w:rsidRPr="00932CEA">
        <w:rPr>
          <w:rFonts w:hint="eastAsia"/>
          <w:color w:val="BFBFBF" w:themeColor="background1" w:themeShade="BF"/>
        </w:rPr>
        <w:t>，都是</w:t>
      </w:r>
      <w:r w:rsidRPr="00932CEA">
        <w:rPr>
          <w:rFonts w:hint="eastAsia"/>
          <w:color w:val="BFBFBF" w:themeColor="background1" w:themeShade="BF"/>
        </w:rPr>
        <w:t>V8</w:t>
      </w:r>
      <w:r w:rsidRPr="00932CEA">
        <w:rPr>
          <w:rFonts w:hint="eastAsia"/>
          <w:color w:val="BFBFBF" w:themeColor="background1" w:themeShade="BF"/>
        </w:rPr>
        <w:t>相关的，忽略。</w:t>
      </w:r>
    </w:p>
    <w:p w:rsidR="00932CEA" w:rsidRPr="00B0592F" w:rsidRDefault="00932CEA" w:rsidP="00932CEA">
      <w:pPr>
        <w:pStyle w:val="a3"/>
        <w:ind w:left="420" w:firstLineChars="0" w:firstLine="0"/>
      </w:pPr>
      <w:r w:rsidRPr="00B0592F">
        <w:t xml:space="preserve">All the methods' </w:t>
      </w:r>
      <w:r w:rsidRPr="00B0592F">
        <w:rPr>
          <w:i/>
        </w:rPr>
        <w:t>options</w:t>
      </w:r>
      <w:r w:rsidRPr="00B0592F">
        <w:t xml:space="preserve"> are related to </w:t>
      </w:r>
      <w:r w:rsidRPr="00B0592F">
        <w:rPr>
          <w:i/>
        </w:rPr>
        <w:t xml:space="preserve">V8 </w:t>
      </w:r>
      <w:r w:rsidRPr="00B0592F">
        <w:t>and ignored.</w:t>
      </w:r>
    </w:p>
    <w:p w:rsidR="00BF6CD6" w:rsidRPr="003C7FFB" w:rsidRDefault="00BF6CD6" w:rsidP="00BF6CD6">
      <w:pPr>
        <w:pStyle w:val="a3"/>
        <w:numPr>
          <w:ilvl w:val="0"/>
          <w:numId w:val="91"/>
        </w:numPr>
        <w:ind w:firstLineChars="0"/>
        <w:rPr>
          <w:color w:val="BFBFBF" w:themeColor="background1" w:themeShade="BF"/>
        </w:rPr>
      </w:pPr>
      <w:r w:rsidRPr="003C7FFB">
        <w:rPr>
          <w:rFonts w:hint="eastAsia"/>
          <w:color w:val="BFBFBF" w:themeColor="background1" w:themeShade="BF"/>
        </w:rPr>
        <w:t>DebugContext</w:t>
      </w:r>
      <w:r w:rsidRPr="003C7FFB">
        <w:rPr>
          <w:rFonts w:hint="eastAsia"/>
          <w:color w:val="BFBFBF" w:themeColor="background1" w:themeShade="BF"/>
        </w:rPr>
        <w:t>是</w:t>
      </w:r>
      <w:r w:rsidRPr="003C7FFB">
        <w:rPr>
          <w:rFonts w:hint="eastAsia"/>
          <w:color w:val="BFBFBF" w:themeColor="background1" w:themeShade="BF"/>
        </w:rPr>
        <w:t>V8</w:t>
      </w:r>
      <w:r w:rsidRPr="003C7FFB">
        <w:rPr>
          <w:rFonts w:hint="eastAsia"/>
          <w:color w:val="BFBFBF" w:themeColor="background1" w:themeShade="BF"/>
        </w:rPr>
        <w:t>特性，所以</w:t>
      </w:r>
      <w:r w:rsidRPr="003C7FFB">
        <w:rPr>
          <w:rFonts w:hint="eastAsia"/>
          <w:color w:val="BFBFBF" w:themeColor="background1" w:themeShade="BF"/>
        </w:rPr>
        <w:t>vm.runInDebugContext()</w:t>
      </w:r>
      <w:r w:rsidRPr="003C7FFB">
        <w:rPr>
          <w:rFonts w:hint="eastAsia"/>
          <w:color w:val="BFBFBF" w:themeColor="background1" w:themeShade="BF"/>
        </w:rPr>
        <w:t>，作为</w:t>
      </w:r>
      <w:r w:rsidRPr="003C7FFB">
        <w:rPr>
          <w:rFonts w:hint="eastAsia"/>
          <w:color w:val="BFBFBF" w:themeColor="background1" w:themeShade="BF"/>
        </w:rPr>
        <w:t>vm.runInNewContext()</w:t>
      </w:r>
      <w:r w:rsidRPr="003C7FFB">
        <w:rPr>
          <w:rFonts w:hint="eastAsia"/>
          <w:color w:val="BFBFBF" w:themeColor="background1" w:themeShade="BF"/>
        </w:rPr>
        <w:t>的别名实现。</w:t>
      </w:r>
    </w:p>
    <w:p w:rsidR="003C7FFB" w:rsidRPr="00B0592F" w:rsidRDefault="003C7FFB" w:rsidP="003C7FFB">
      <w:pPr>
        <w:pStyle w:val="a3"/>
        <w:ind w:left="420" w:firstLineChars="0" w:firstLine="0"/>
      </w:pPr>
      <w:r w:rsidRPr="00B0592F">
        <w:t xml:space="preserve">The </w:t>
      </w:r>
      <w:r w:rsidRPr="00B0592F">
        <w:rPr>
          <w:i/>
        </w:rPr>
        <w:t>DebugContext</w:t>
      </w:r>
      <w:r w:rsidRPr="00B0592F">
        <w:t xml:space="preserve"> is </w:t>
      </w:r>
      <w:r w:rsidRPr="00B0592F">
        <w:rPr>
          <w:i/>
        </w:rPr>
        <w:t>V8</w:t>
      </w:r>
      <w:r w:rsidRPr="00B0592F">
        <w:t xml:space="preserve"> feature, so the </w:t>
      </w:r>
      <w:r w:rsidRPr="00B0592F">
        <w:rPr>
          <w:i/>
          <w:u w:val="single"/>
        </w:rPr>
        <w:t>vm.runInDebugContext()</w:t>
      </w:r>
      <w:r w:rsidRPr="00B0592F">
        <w:t xml:space="preserve"> is implemented as the alias of </w:t>
      </w:r>
      <w:r w:rsidRPr="00B0592F">
        <w:rPr>
          <w:i/>
          <w:u w:val="single"/>
        </w:rPr>
        <w:t>vm.runInNewContext()</w:t>
      </w:r>
      <w:r w:rsidRPr="00B0592F">
        <w:t>.</w:t>
      </w:r>
    </w:p>
    <w:p w:rsidR="00BF6CD6" w:rsidRPr="0062393A" w:rsidRDefault="00BF6CD6" w:rsidP="00BF6CD6">
      <w:pPr>
        <w:pStyle w:val="a3"/>
        <w:numPr>
          <w:ilvl w:val="0"/>
          <w:numId w:val="91"/>
        </w:numPr>
        <w:ind w:firstLineChars="0"/>
        <w:rPr>
          <w:color w:val="BFBFBF" w:themeColor="background1" w:themeShade="BF"/>
        </w:rPr>
      </w:pPr>
      <w:r w:rsidRPr="0062393A">
        <w:rPr>
          <w:rFonts w:hint="eastAsia"/>
          <w:color w:val="BFBFBF" w:themeColor="background1" w:themeShade="BF"/>
        </w:rPr>
        <w:t>不建议使用已有</w:t>
      </w:r>
      <w:r w:rsidRPr="0062393A">
        <w:rPr>
          <w:rFonts w:hint="eastAsia"/>
          <w:color w:val="BFBFBF" w:themeColor="background1" w:themeShade="BF"/>
        </w:rPr>
        <w:t>sandbox</w:t>
      </w:r>
      <w:r w:rsidRPr="0062393A">
        <w:rPr>
          <w:rFonts w:hint="eastAsia"/>
          <w:color w:val="BFBFBF" w:themeColor="background1" w:themeShade="BF"/>
        </w:rPr>
        <w:t>创建</w:t>
      </w:r>
      <w:r w:rsidRPr="0062393A">
        <w:rPr>
          <w:rFonts w:hint="eastAsia"/>
          <w:color w:val="BFBFBF" w:themeColor="background1" w:themeShade="BF"/>
        </w:rPr>
        <w:t>Context</w:t>
      </w:r>
      <w:r w:rsidRPr="0062393A">
        <w:rPr>
          <w:rFonts w:hint="eastAsia"/>
          <w:color w:val="BFBFBF" w:themeColor="background1" w:themeShade="BF"/>
        </w:rPr>
        <w:t>，最好</w:t>
      </w:r>
      <w:r w:rsidRPr="0062393A">
        <w:rPr>
          <w:rFonts w:hint="eastAsia"/>
          <w:color w:val="BFBFBF" w:themeColor="background1" w:themeShade="BF"/>
        </w:rPr>
        <w:t>sandbox = vm.createContext()</w:t>
      </w:r>
      <w:r w:rsidRPr="0062393A">
        <w:rPr>
          <w:rFonts w:hint="eastAsia"/>
          <w:color w:val="BFBFBF" w:themeColor="background1" w:themeShade="BF"/>
        </w:rPr>
        <w:t>，然后初始化</w:t>
      </w:r>
      <w:r w:rsidRPr="0062393A">
        <w:rPr>
          <w:rFonts w:hint="eastAsia"/>
          <w:color w:val="BFBFBF" w:themeColor="background1" w:themeShade="BF"/>
        </w:rPr>
        <w:t>sandbox</w:t>
      </w:r>
      <w:r w:rsidRPr="0062393A">
        <w:rPr>
          <w:rFonts w:hint="eastAsia"/>
          <w:color w:val="BFBFBF" w:themeColor="background1" w:themeShade="BF"/>
        </w:rPr>
        <w:t>，有利于提高性能。这是</w:t>
      </w:r>
      <w:r w:rsidRPr="0062393A">
        <w:rPr>
          <w:rFonts w:hint="eastAsia"/>
          <w:color w:val="BFBFBF" w:themeColor="background1" w:themeShade="BF"/>
        </w:rPr>
        <w:t>Nashorn</w:t>
      </w:r>
      <w:r w:rsidRPr="0062393A">
        <w:rPr>
          <w:rFonts w:hint="eastAsia"/>
          <w:color w:val="BFBFBF" w:themeColor="background1" w:themeShade="BF"/>
        </w:rPr>
        <w:t>的限制，非全局对象设置到</w:t>
      </w:r>
      <w:r w:rsidRPr="0062393A">
        <w:rPr>
          <w:rFonts w:hint="eastAsia"/>
          <w:color w:val="BFBFBF" w:themeColor="background1" w:themeShade="BF"/>
        </w:rPr>
        <w:t>Context</w:t>
      </w:r>
      <w:r w:rsidRPr="0062393A">
        <w:rPr>
          <w:rFonts w:hint="eastAsia"/>
          <w:color w:val="BFBFBF" w:themeColor="background1" w:themeShade="BF"/>
        </w:rPr>
        <w:t>上访问，会在该对象上添加一个</w:t>
      </w:r>
      <w:r w:rsidRPr="0062393A">
        <w:rPr>
          <w:rFonts w:hint="eastAsia"/>
          <w:color w:val="BFBFBF" w:themeColor="background1" w:themeShade="BF"/>
        </w:rPr>
        <w:t>nashorn.global</w:t>
      </w:r>
      <w:r w:rsidRPr="0062393A">
        <w:rPr>
          <w:rFonts w:hint="eastAsia"/>
          <w:color w:val="BFBFBF" w:themeColor="background1" w:themeShade="BF"/>
        </w:rPr>
        <w:t>成员作为真正的全局对象执行访问，为了保证正确性，执行完成之后必须执行一次拷贝。</w:t>
      </w:r>
    </w:p>
    <w:p w:rsidR="0007781D" w:rsidRPr="00B0592F" w:rsidRDefault="00196FD4" w:rsidP="0007781D">
      <w:pPr>
        <w:pStyle w:val="a3"/>
        <w:ind w:left="420" w:firstLineChars="0" w:firstLine="0"/>
      </w:pPr>
      <w:r w:rsidRPr="00B0592F">
        <w:t xml:space="preserve">Not suggest to use the existing </w:t>
      </w:r>
      <w:r w:rsidRPr="00B0592F">
        <w:rPr>
          <w:i/>
        </w:rPr>
        <w:t>sandbox</w:t>
      </w:r>
      <w:r w:rsidRPr="00B0592F">
        <w:t xml:space="preserve"> to create </w:t>
      </w:r>
      <w:r w:rsidRPr="00B0592F">
        <w:rPr>
          <w:i/>
        </w:rPr>
        <w:t>Context</w:t>
      </w:r>
      <w:r w:rsidRPr="00B0592F">
        <w:t xml:space="preserve">. First </w:t>
      </w:r>
      <w:r w:rsidRPr="00B0592F">
        <w:rPr>
          <w:rFonts w:hint="eastAsia"/>
          <w:i/>
          <w:u w:val="single"/>
        </w:rPr>
        <w:t>sandbox = vm.createContext()</w:t>
      </w:r>
      <w:r w:rsidRPr="00B0592F">
        <w:rPr>
          <w:i/>
          <w:u w:val="single"/>
        </w:rPr>
        <w:t xml:space="preserve"> </w:t>
      </w:r>
      <w:r w:rsidRPr="00B0592F">
        <w:t xml:space="preserve">then initiate the </w:t>
      </w:r>
      <w:r w:rsidRPr="00B0592F">
        <w:rPr>
          <w:i/>
        </w:rPr>
        <w:t>sandbox</w:t>
      </w:r>
      <w:r w:rsidRPr="00B0592F">
        <w:t xml:space="preserve">, which helps to improve the performance. </w:t>
      </w:r>
      <w:r w:rsidR="00B238B0" w:rsidRPr="00B0592F">
        <w:t xml:space="preserve">This is the limit of </w:t>
      </w:r>
      <w:r w:rsidR="00B238B0" w:rsidRPr="00B0592F">
        <w:rPr>
          <w:i/>
        </w:rPr>
        <w:t>Nashorn</w:t>
      </w:r>
      <w:r w:rsidR="00B238B0" w:rsidRPr="00B0592F">
        <w:t xml:space="preserve">. When the non-global object is setting on the </w:t>
      </w:r>
      <w:r w:rsidR="00B238B0" w:rsidRPr="00B0592F">
        <w:rPr>
          <w:i/>
        </w:rPr>
        <w:t>Context</w:t>
      </w:r>
      <w:r w:rsidR="00B238B0" w:rsidRPr="00B0592F">
        <w:t xml:space="preserve"> to access, a </w:t>
      </w:r>
      <w:r w:rsidR="00B238B0" w:rsidRPr="00B0592F">
        <w:rPr>
          <w:i/>
          <w:u w:val="single"/>
        </w:rPr>
        <w:t xml:space="preserve">nashorn.global </w:t>
      </w:r>
      <w:r w:rsidR="00B238B0" w:rsidRPr="00B0592F">
        <w:t>member will be added on this object as the real global object to access. In order to ensure the correctness, a copy must be executed after the completion of the implementation.</w:t>
      </w:r>
    </w:p>
    <w:p w:rsidR="00BF6CD6" w:rsidRPr="00B0592F" w:rsidRDefault="00BF6CD6" w:rsidP="00BF6CD6">
      <w:pPr>
        <w:pStyle w:val="9"/>
      </w:pPr>
      <w:r w:rsidRPr="00526366">
        <w:rPr>
          <w:rFonts w:hint="eastAsia"/>
          <w:color w:val="BFBFBF" w:themeColor="background1" w:themeShade="BF"/>
        </w:rPr>
        <w:t>ZLIB</w:t>
      </w:r>
      <w:r w:rsidRPr="00526366">
        <w:rPr>
          <w:rFonts w:hint="eastAsia"/>
          <w:color w:val="BFBFBF" w:themeColor="background1" w:themeShade="BF"/>
        </w:rPr>
        <w:t>（压缩）</w:t>
      </w:r>
      <w:r w:rsidR="00526366" w:rsidRPr="00B0592F">
        <w:t>ZLIB</w:t>
      </w:r>
    </w:p>
    <w:p w:rsidR="00BF6CD6" w:rsidRPr="004E3D2E" w:rsidRDefault="00BF6CD6" w:rsidP="00BF6CD6">
      <w:pPr>
        <w:rPr>
          <w:color w:val="BFBFBF" w:themeColor="background1" w:themeShade="BF"/>
        </w:rPr>
      </w:pPr>
      <w:r w:rsidRPr="004E3D2E">
        <w:rPr>
          <w:color w:val="BFBFBF" w:themeColor="background1" w:themeShade="BF"/>
        </w:rPr>
        <w:t>node.js</w:t>
      </w:r>
      <w:r w:rsidRPr="004E3D2E">
        <w:rPr>
          <w:rFonts w:hint="eastAsia"/>
          <w:color w:val="BFBFBF" w:themeColor="background1" w:themeShade="BF"/>
        </w:rPr>
        <w:t>使用</w:t>
      </w:r>
      <w:r w:rsidRPr="004E3D2E">
        <w:rPr>
          <w:rFonts w:hint="eastAsia"/>
          <w:color w:val="BFBFBF" w:themeColor="background1" w:themeShade="BF"/>
        </w:rPr>
        <w:t>zlib</w:t>
      </w:r>
      <w:r w:rsidRPr="004E3D2E">
        <w:rPr>
          <w:rFonts w:hint="eastAsia"/>
          <w:color w:val="BFBFBF" w:themeColor="background1" w:themeShade="BF"/>
        </w:rPr>
        <w:t>实现，</w:t>
      </w:r>
      <w:r w:rsidRPr="004E3D2E">
        <w:rPr>
          <w:rFonts w:hint="eastAsia"/>
          <w:color w:val="BFBFBF" w:themeColor="background1" w:themeShade="BF"/>
        </w:rPr>
        <w:t>limax</w:t>
      </w:r>
      <w:r w:rsidRPr="004E3D2E">
        <w:rPr>
          <w:rFonts w:hint="eastAsia"/>
          <w:color w:val="BFBFBF" w:themeColor="background1" w:themeShade="BF"/>
        </w:rPr>
        <w:t>使用</w:t>
      </w:r>
      <w:r w:rsidRPr="004E3D2E">
        <w:rPr>
          <w:rFonts w:hint="eastAsia"/>
          <w:color w:val="BFBFBF" w:themeColor="background1" w:themeShade="BF"/>
        </w:rPr>
        <w:t>java.util.zip</w:t>
      </w:r>
      <w:r w:rsidRPr="004E3D2E">
        <w:rPr>
          <w:rFonts w:hint="eastAsia"/>
          <w:color w:val="BFBFBF" w:themeColor="background1" w:themeShade="BF"/>
        </w:rPr>
        <w:t>实现</w:t>
      </w:r>
    </w:p>
    <w:p w:rsidR="004E3D2E" w:rsidRPr="00B0592F" w:rsidRDefault="004E3D2E" w:rsidP="00BF6CD6">
      <w:r w:rsidRPr="00B0592F">
        <w:t xml:space="preserve">The </w:t>
      </w:r>
      <w:r w:rsidRPr="00B0592F">
        <w:rPr>
          <w:i/>
          <w:u w:val="single"/>
        </w:rPr>
        <w:t xml:space="preserve">node.js </w:t>
      </w:r>
      <w:r w:rsidRPr="00B0592F">
        <w:t xml:space="preserve">uses </w:t>
      </w:r>
      <w:r w:rsidRPr="00B0592F">
        <w:rPr>
          <w:i/>
        </w:rPr>
        <w:t>zlib</w:t>
      </w:r>
      <w:r w:rsidRPr="00B0592F">
        <w:t xml:space="preserve"> to implement, and the </w:t>
      </w:r>
      <w:r w:rsidRPr="00B0592F">
        <w:rPr>
          <w:i/>
        </w:rPr>
        <w:t xml:space="preserve">limax </w:t>
      </w:r>
      <w:r w:rsidRPr="00B0592F">
        <w:t>uses</w:t>
      </w:r>
      <w:r w:rsidRPr="00B0592F">
        <w:rPr>
          <w:i/>
          <w:u w:val="single"/>
        </w:rPr>
        <w:t xml:space="preserve"> java.util.zip</w:t>
      </w:r>
      <w:r w:rsidRPr="00B0592F">
        <w:t xml:space="preserve"> to implement.</w:t>
      </w:r>
    </w:p>
    <w:p w:rsidR="00BF6CD6" w:rsidRPr="00F80E99" w:rsidRDefault="00BF6CD6" w:rsidP="00BF6CD6">
      <w:pPr>
        <w:pStyle w:val="a3"/>
        <w:numPr>
          <w:ilvl w:val="0"/>
          <w:numId w:val="92"/>
        </w:numPr>
        <w:ind w:firstLineChars="0"/>
        <w:rPr>
          <w:color w:val="BFBFBF" w:themeColor="background1" w:themeShade="BF"/>
        </w:rPr>
      </w:pPr>
      <w:r w:rsidRPr="00F80E99">
        <w:rPr>
          <w:rFonts w:hint="eastAsia"/>
          <w:color w:val="BFBFBF" w:themeColor="background1" w:themeShade="BF"/>
        </w:rPr>
        <w:t>java.util.zip</w:t>
      </w:r>
      <w:r w:rsidRPr="00F80E99">
        <w:rPr>
          <w:rFonts w:hint="eastAsia"/>
          <w:color w:val="BFBFBF" w:themeColor="background1" w:themeShade="BF"/>
        </w:rPr>
        <w:t>没有提供太多配置用常量，多数情况不需要使用</w:t>
      </w:r>
      <w:r w:rsidRPr="00F80E99">
        <w:rPr>
          <w:rFonts w:hint="eastAsia"/>
          <w:color w:val="BFBFBF" w:themeColor="background1" w:themeShade="BF"/>
        </w:rPr>
        <w:t>options</w:t>
      </w:r>
      <w:r w:rsidRPr="00F80E99">
        <w:rPr>
          <w:rFonts w:hint="eastAsia"/>
          <w:color w:val="BFBFBF" w:themeColor="background1" w:themeShade="BF"/>
        </w:rPr>
        <w:t>，默认实现即可。</w:t>
      </w:r>
    </w:p>
    <w:p w:rsidR="00F80E99" w:rsidRPr="00B0592F" w:rsidRDefault="00F80E99" w:rsidP="00F80E99">
      <w:pPr>
        <w:pStyle w:val="a3"/>
        <w:ind w:left="420" w:firstLineChars="0" w:firstLine="0"/>
      </w:pPr>
      <w:r w:rsidRPr="00B0592F">
        <w:t xml:space="preserve">The </w:t>
      </w:r>
      <w:r w:rsidRPr="00B0592F">
        <w:rPr>
          <w:i/>
          <w:u w:val="single"/>
        </w:rPr>
        <w:t>java.util.zip</w:t>
      </w:r>
      <w:r w:rsidRPr="00B0592F">
        <w:t xml:space="preserve"> does not provide too many constants for configuration. In most cases, the </w:t>
      </w:r>
      <w:r w:rsidRPr="00B0592F">
        <w:rPr>
          <w:i/>
        </w:rPr>
        <w:t>options</w:t>
      </w:r>
      <w:r w:rsidRPr="00B0592F">
        <w:t xml:space="preserve"> are not required and the default implemention is </w:t>
      </w:r>
      <w:r w:rsidR="00875953" w:rsidRPr="00B0592F">
        <w:t>enough</w:t>
      </w:r>
      <w:r w:rsidRPr="00B0592F">
        <w:t>.</w:t>
      </w:r>
    </w:p>
    <w:p w:rsidR="00BF6CD6" w:rsidRPr="00790877" w:rsidRDefault="00BF6CD6" w:rsidP="00BF6CD6">
      <w:pPr>
        <w:pStyle w:val="a3"/>
        <w:numPr>
          <w:ilvl w:val="0"/>
          <w:numId w:val="92"/>
        </w:numPr>
        <w:ind w:firstLineChars="0"/>
        <w:rPr>
          <w:color w:val="BFBFBF" w:themeColor="background1" w:themeShade="BF"/>
        </w:rPr>
      </w:pPr>
      <w:r w:rsidRPr="00790877">
        <w:rPr>
          <w:rFonts w:hint="eastAsia"/>
          <w:color w:val="BFBFBF" w:themeColor="background1" w:themeShade="BF"/>
        </w:rPr>
        <w:t>node.js</w:t>
      </w:r>
      <w:r w:rsidRPr="00790877">
        <w:rPr>
          <w:rFonts w:hint="eastAsia"/>
          <w:color w:val="BFBFBF" w:themeColor="background1" w:themeShade="BF"/>
        </w:rPr>
        <w:t>文档中时间推送服务器的例子，</w:t>
      </w:r>
      <w:r w:rsidRPr="00790877">
        <w:rPr>
          <w:rFonts w:hint="eastAsia"/>
          <w:color w:val="BFBFBF" w:themeColor="background1" w:themeShade="BF"/>
        </w:rPr>
        <w:t>flush</w:t>
      </w:r>
      <w:r w:rsidRPr="00790877">
        <w:rPr>
          <w:rFonts w:hint="eastAsia"/>
          <w:color w:val="BFBFBF" w:themeColor="background1" w:themeShade="BF"/>
        </w:rPr>
        <w:t>的使用与文档本身定义的原型不符，原型中</w:t>
      </w:r>
      <w:r w:rsidRPr="00790877">
        <w:rPr>
          <w:rFonts w:hint="eastAsia"/>
          <w:color w:val="BFBFBF" w:themeColor="background1" w:themeShade="BF"/>
        </w:rPr>
        <w:t>callback</w:t>
      </w:r>
      <w:r w:rsidRPr="00790877">
        <w:rPr>
          <w:rFonts w:hint="eastAsia"/>
          <w:color w:val="BFBFBF" w:themeColor="background1" w:themeShade="BF"/>
        </w:rPr>
        <w:t>参数必选，例子没有。</w:t>
      </w:r>
    </w:p>
    <w:p w:rsidR="00790877" w:rsidRPr="00B0592F" w:rsidRDefault="00790877" w:rsidP="00790877">
      <w:pPr>
        <w:pStyle w:val="a3"/>
        <w:ind w:left="420" w:firstLineChars="0" w:firstLine="0"/>
      </w:pPr>
      <w:r w:rsidRPr="00B0592F">
        <w:t xml:space="preserve">In the example about time push server in </w:t>
      </w:r>
      <w:r w:rsidRPr="00B0592F">
        <w:rPr>
          <w:i/>
          <w:u w:val="single"/>
        </w:rPr>
        <w:t>node.js</w:t>
      </w:r>
      <w:r w:rsidRPr="00B0592F">
        <w:t xml:space="preserve"> document, the usage of flush does not match the prototype defined by the document itself. The </w:t>
      </w:r>
      <w:r w:rsidRPr="00B0592F">
        <w:rPr>
          <w:i/>
        </w:rPr>
        <w:t>callback</w:t>
      </w:r>
      <w:r w:rsidRPr="00B0592F">
        <w:t xml:space="preserve"> parameter in the prototype </w:t>
      </w:r>
      <w:r w:rsidR="00875953" w:rsidRPr="00B0592F">
        <w:t>is mandatory</w:t>
      </w:r>
      <w:r w:rsidRPr="00B0592F">
        <w:t xml:space="preserve">, but not </w:t>
      </w:r>
      <w:r w:rsidR="00875953" w:rsidRPr="00B0592F">
        <w:t xml:space="preserve">supply </w:t>
      </w:r>
      <w:r w:rsidRPr="00B0592F">
        <w:t>in the example.</w:t>
      </w:r>
    </w:p>
    <w:p w:rsidR="00BF6CD6" w:rsidRPr="00B622DF" w:rsidRDefault="00BF6CD6" w:rsidP="00BF6CD6">
      <w:pPr>
        <w:pStyle w:val="a3"/>
        <w:numPr>
          <w:ilvl w:val="0"/>
          <w:numId w:val="92"/>
        </w:numPr>
        <w:ind w:firstLineChars="0"/>
        <w:rPr>
          <w:color w:val="BFBFBF" w:themeColor="background1" w:themeShade="BF"/>
        </w:rPr>
      </w:pPr>
      <w:r w:rsidRPr="00B622DF">
        <w:rPr>
          <w:rFonts w:hint="eastAsia"/>
          <w:color w:val="BFBFBF" w:themeColor="background1" w:themeShade="BF"/>
        </w:rPr>
        <w:t>实验时间推送服务器例子，最好把</w:t>
      </w:r>
      <w:r w:rsidRPr="00B622DF">
        <w:rPr>
          <w:rFonts w:hint="eastAsia"/>
          <w:color w:val="BFBFBF" w:themeColor="background1" w:themeShade="BF"/>
        </w:rPr>
        <w:t>gzip</w:t>
      </w:r>
      <w:r w:rsidRPr="00B622DF">
        <w:rPr>
          <w:rFonts w:hint="eastAsia"/>
          <w:color w:val="BFBFBF" w:themeColor="background1" w:themeShade="BF"/>
        </w:rPr>
        <w:t>算法改为</w:t>
      </w:r>
      <w:r w:rsidRPr="00B622DF">
        <w:rPr>
          <w:rFonts w:hint="eastAsia"/>
          <w:color w:val="BFBFBF" w:themeColor="background1" w:themeShade="BF"/>
        </w:rPr>
        <w:t>deflate</w:t>
      </w:r>
      <w:r w:rsidRPr="00B622DF">
        <w:rPr>
          <w:rFonts w:hint="eastAsia"/>
          <w:color w:val="BFBFBF" w:themeColor="background1" w:themeShade="BF"/>
        </w:rPr>
        <w:t>，</w:t>
      </w:r>
      <w:r w:rsidRPr="00B622DF">
        <w:rPr>
          <w:rFonts w:hint="eastAsia"/>
          <w:color w:val="BFBFBF" w:themeColor="background1" w:themeShade="BF"/>
        </w:rPr>
        <w:t>java.util.zip.GZIPOutputStream</w:t>
      </w:r>
      <w:r w:rsidRPr="00B622DF">
        <w:rPr>
          <w:rFonts w:hint="eastAsia"/>
          <w:color w:val="BFBFBF" w:themeColor="background1" w:themeShade="BF"/>
        </w:rPr>
        <w:t>的</w:t>
      </w:r>
      <w:r w:rsidRPr="00B622DF">
        <w:rPr>
          <w:rFonts w:hint="eastAsia"/>
          <w:color w:val="BFBFBF" w:themeColor="background1" w:themeShade="BF"/>
        </w:rPr>
        <w:t>cache</w:t>
      </w:r>
      <w:r w:rsidRPr="00B622DF">
        <w:rPr>
          <w:rFonts w:hint="eastAsia"/>
          <w:color w:val="BFBFBF" w:themeColor="background1" w:themeShade="BF"/>
        </w:rPr>
        <w:t>太大，直接的结果是感觉服务器长时间不响应。</w:t>
      </w:r>
    </w:p>
    <w:p w:rsidR="00790877" w:rsidRPr="00B0592F" w:rsidRDefault="00790877" w:rsidP="00790877">
      <w:pPr>
        <w:pStyle w:val="a3"/>
        <w:ind w:left="420" w:firstLineChars="0" w:firstLine="0"/>
      </w:pPr>
      <w:r w:rsidRPr="00B0592F">
        <w:t xml:space="preserve">When experimenting the time push server example, it is best to change the </w:t>
      </w:r>
      <w:r w:rsidRPr="00B0592F">
        <w:rPr>
          <w:i/>
        </w:rPr>
        <w:t>gzip</w:t>
      </w:r>
      <w:r w:rsidRPr="00B0592F">
        <w:t xml:space="preserve"> algorithm to </w:t>
      </w:r>
      <w:r w:rsidRPr="00B0592F">
        <w:rPr>
          <w:i/>
        </w:rPr>
        <w:t>deflate</w:t>
      </w:r>
      <w:r w:rsidR="00B622DF" w:rsidRPr="00B0592F">
        <w:t xml:space="preserve">. Because the </w:t>
      </w:r>
      <w:r w:rsidR="00B622DF" w:rsidRPr="00B0592F">
        <w:rPr>
          <w:i/>
        </w:rPr>
        <w:t>cache</w:t>
      </w:r>
      <w:r w:rsidR="00B622DF" w:rsidRPr="00B0592F">
        <w:t xml:space="preserve"> of </w:t>
      </w:r>
      <w:r w:rsidR="00B622DF" w:rsidRPr="00B0592F">
        <w:rPr>
          <w:i/>
          <w:u w:val="single"/>
        </w:rPr>
        <w:t>java.util.zip.GZIPOutputStream</w:t>
      </w:r>
      <w:r w:rsidR="00B622DF" w:rsidRPr="00B0592F">
        <w:t xml:space="preserve"> is too big, the result is that the server does not respond for a long time.</w:t>
      </w:r>
    </w:p>
    <w:p w:rsidR="00BF6CD6" w:rsidRPr="00254705" w:rsidRDefault="00BF6CD6" w:rsidP="00BF6CD6">
      <w:pPr>
        <w:pStyle w:val="6"/>
      </w:pPr>
      <w:r w:rsidRPr="008D3DA1">
        <w:rPr>
          <w:rFonts w:hint="eastAsia"/>
          <w:color w:val="BFBFBF" w:themeColor="background1" w:themeShade="BF"/>
        </w:rPr>
        <w:t>增强模块</w:t>
      </w:r>
      <w:r w:rsidR="008D3DA1">
        <w:rPr>
          <w:color w:val="FF0000"/>
        </w:rPr>
        <w:t xml:space="preserve"> </w:t>
      </w:r>
      <w:r w:rsidR="008D3DA1" w:rsidRPr="00254705">
        <w:t>Enhancement module</w:t>
      </w:r>
    </w:p>
    <w:p w:rsidR="00BF6CD6" w:rsidRPr="0048349F" w:rsidRDefault="00BF6CD6" w:rsidP="00BF6CD6">
      <w:pPr>
        <w:rPr>
          <w:color w:val="BFBFBF" w:themeColor="background1" w:themeShade="BF"/>
        </w:rPr>
      </w:pPr>
      <w:r w:rsidRPr="00804E0A">
        <w:rPr>
          <w:color w:val="FF0000"/>
        </w:rPr>
        <w:tab/>
      </w:r>
      <w:r w:rsidRPr="0048349F">
        <w:rPr>
          <w:rFonts w:hint="eastAsia"/>
          <w:color w:val="BFBFBF" w:themeColor="background1" w:themeShade="BF"/>
        </w:rPr>
        <w:t>长期以来，</w:t>
      </w:r>
      <w:r w:rsidRPr="0048349F">
        <w:rPr>
          <w:rFonts w:hint="eastAsia"/>
          <w:color w:val="BFBFBF" w:themeColor="background1" w:themeShade="BF"/>
        </w:rPr>
        <w:t>node.js</w:t>
      </w:r>
      <w:r w:rsidRPr="0048349F">
        <w:rPr>
          <w:rFonts w:hint="eastAsia"/>
          <w:color w:val="BFBFBF" w:themeColor="background1" w:themeShade="BF"/>
        </w:rPr>
        <w:t>被诟病最多问题的就是缺乏持久化能力与管理能力。</w:t>
      </w:r>
      <w:r w:rsidRPr="0048349F">
        <w:rPr>
          <w:color w:val="BFBFBF" w:themeColor="background1" w:themeShade="BF"/>
        </w:rPr>
        <w:t>J</w:t>
      </w:r>
      <w:r w:rsidRPr="0048349F">
        <w:rPr>
          <w:rFonts w:hint="eastAsia"/>
          <w:color w:val="BFBFBF" w:themeColor="background1" w:themeShade="BF"/>
        </w:rPr>
        <w:t>ava</w:t>
      </w:r>
      <w:r w:rsidRPr="0048349F">
        <w:rPr>
          <w:rFonts w:hint="eastAsia"/>
          <w:color w:val="BFBFBF" w:themeColor="background1" w:themeShade="BF"/>
        </w:rPr>
        <w:t>能够轻松解决这些问题，所以扩充两个模块</w:t>
      </w:r>
      <w:r w:rsidRPr="0048349F">
        <w:rPr>
          <w:rFonts w:hint="eastAsia"/>
          <w:color w:val="BFBFBF" w:themeColor="background1" w:themeShade="BF"/>
        </w:rPr>
        <w:t>sql</w:t>
      </w:r>
      <w:r w:rsidRPr="0048349F">
        <w:rPr>
          <w:rFonts w:hint="eastAsia"/>
          <w:color w:val="BFBFBF" w:themeColor="background1" w:themeShade="BF"/>
        </w:rPr>
        <w:t>和</w:t>
      </w:r>
      <w:r w:rsidRPr="0048349F">
        <w:rPr>
          <w:rFonts w:hint="eastAsia"/>
          <w:color w:val="BFBFBF" w:themeColor="background1" w:themeShade="BF"/>
        </w:rPr>
        <w:t>edb</w:t>
      </w:r>
      <w:r w:rsidRPr="0048349F">
        <w:rPr>
          <w:rFonts w:hint="eastAsia"/>
          <w:color w:val="BFBFBF" w:themeColor="background1" w:themeShade="BF"/>
        </w:rPr>
        <w:t>，分别提供关系数据库，键值对数据库访问能力，扩充一个简单</w:t>
      </w:r>
      <w:r w:rsidRPr="0048349F">
        <w:rPr>
          <w:rFonts w:hint="eastAsia"/>
          <w:color w:val="BFBFBF" w:themeColor="background1" w:themeShade="BF"/>
        </w:rPr>
        <w:t>JMX</w:t>
      </w:r>
      <w:r w:rsidRPr="0048349F">
        <w:rPr>
          <w:rFonts w:hint="eastAsia"/>
          <w:color w:val="BFBFBF" w:themeColor="background1" w:themeShade="BF"/>
        </w:rPr>
        <w:t>查询模块</w:t>
      </w:r>
      <w:r w:rsidRPr="0048349F">
        <w:rPr>
          <w:rFonts w:hint="eastAsia"/>
          <w:color w:val="BFBFBF" w:themeColor="background1" w:themeShade="BF"/>
        </w:rPr>
        <w:t>monitor</w:t>
      </w:r>
      <w:r w:rsidRPr="0048349F">
        <w:rPr>
          <w:rFonts w:hint="eastAsia"/>
          <w:color w:val="BFBFBF" w:themeColor="background1" w:themeShade="BF"/>
        </w:rPr>
        <w:t>。</w:t>
      </w:r>
    </w:p>
    <w:p w:rsidR="009E6312" w:rsidRPr="008A2952" w:rsidRDefault="003B1748" w:rsidP="00BF6CD6">
      <w:r w:rsidRPr="008A2952">
        <w:t xml:space="preserve">For a long time, the most challenging issue of </w:t>
      </w:r>
      <w:r w:rsidRPr="008A2952">
        <w:rPr>
          <w:i/>
          <w:u w:val="single"/>
        </w:rPr>
        <w:t>node.js</w:t>
      </w:r>
      <w:r w:rsidRPr="008A2952">
        <w:t xml:space="preserve"> is that it lacks of the ability of the persistence and management. The Java could easily solve these issues, so it expands two modules </w:t>
      </w:r>
      <w:r w:rsidRPr="008A2952">
        <w:rPr>
          <w:i/>
        </w:rPr>
        <w:t>sql</w:t>
      </w:r>
      <w:r w:rsidRPr="008A2952">
        <w:t xml:space="preserve"> and </w:t>
      </w:r>
      <w:r w:rsidRPr="008A2952">
        <w:rPr>
          <w:i/>
        </w:rPr>
        <w:t>edb</w:t>
      </w:r>
      <w:r w:rsidRPr="008A2952">
        <w:t xml:space="preserve">, which seperately provides the access ability of the relational database and key-value database, and expands a simple </w:t>
      </w:r>
      <w:r w:rsidRPr="008A2952">
        <w:rPr>
          <w:i/>
        </w:rPr>
        <w:t>JMX</w:t>
      </w:r>
      <w:r w:rsidRPr="008A2952">
        <w:t xml:space="preserve"> query module </w:t>
      </w:r>
      <w:r w:rsidRPr="008A2952">
        <w:rPr>
          <w:i/>
        </w:rPr>
        <w:t>monitor</w:t>
      </w:r>
      <w:r w:rsidRPr="008A2952">
        <w:t>.</w:t>
      </w:r>
    </w:p>
    <w:p w:rsidR="00BF6CD6" w:rsidRPr="008A2952" w:rsidRDefault="00BF6CD6" w:rsidP="00BF6CD6">
      <w:pPr>
        <w:pStyle w:val="9"/>
      </w:pPr>
      <w:r w:rsidRPr="008A2952">
        <w:rPr>
          <w:rFonts w:hint="eastAsia"/>
        </w:rPr>
        <w:lastRenderedPageBreak/>
        <w:t>Sql</w:t>
      </w:r>
    </w:p>
    <w:p w:rsidR="00BF6CD6" w:rsidRPr="008A2952" w:rsidRDefault="00BF6CD6" w:rsidP="00BF6CD6">
      <w:pPr>
        <w:pStyle w:val="a3"/>
        <w:numPr>
          <w:ilvl w:val="0"/>
          <w:numId w:val="85"/>
        </w:numPr>
        <w:ind w:firstLineChars="0"/>
      </w:pPr>
      <w:r w:rsidRPr="0048349F">
        <w:rPr>
          <w:rFonts w:hint="eastAsia"/>
          <w:color w:val="BFBFBF" w:themeColor="background1" w:themeShade="BF"/>
        </w:rPr>
        <w:t>sql.Connection</w:t>
      </w:r>
      <w:r w:rsidRPr="0048349F">
        <w:rPr>
          <w:rFonts w:hint="eastAsia"/>
          <w:color w:val="BFBFBF" w:themeColor="background1" w:themeShade="BF"/>
        </w:rPr>
        <w:t>类</w:t>
      </w:r>
      <w:r w:rsidR="0048349F" w:rsidRPr="008A2952">
        <w:t xml:space="preserve"> </w:t>
      </w:r>
      <w:r w:rsidR="0048349F" w:rsidRPr="008A2952">
        <w:rPr>
          <w:i/>
          <w:u w:val="single"/>
        </w:rPr>
        <w:t>sql.Connection</w:t>
      </w:r>
      <w:r w:rsidR="0048349F" w:rsidRPr="008A2952">
        <w:t xml:space="preserve"> class</w:t>
      </w:r>
    </w:p>
    <w:p w:rsidR="00BF6CD6" w:rsidRPr="00804E0A" w:rsidRDefault="00BF6CD6" w:rsidP="00BF6CD6">
      <w:pPr>
        <w:pStyle w:val="a3"/>
        <w:numPr>
          <w:ilvl w:val="1"/>
          <w:numId w:val="85"/>
        </w:numPr>
        <w:ind w:firstLineChars="0"/>
        <w:rPr>
          <w:color w:val="FF0000"/>
        </w:rPr>
      </w:pPr>
      <w:r w:rsidRPr="0048349F">
        <w:rPr>
          <w:color w:val="BFBFBF" w:themeColor="background1" w:themeShade="BF"/>
        </w:rPr>
        <w:t>‘</w:t>
      </w:r>
      <w:r w:rsidRPr="0048349F">
        <w:rPr>
          <w:rFonts w:hint="eastAsia"/>
          <w:color w:val="BFBFBF" w:themeColor="background1" w:themeShade="BF"/>
        </w:rPr>
        <w:t>close</w:t>
      </w:r>
      <w:r w:rsidRPr="0048349F">
        <w:rPr>
          <w:color w:val="BFBFBF" w:themeColor="background1" w:themeShade="BF"/>
        </w:rPr>
        <w:t>’</w:t>
      </w:r>
      <w:r w:rsidRPr="0048349F">
        <w:rPr>
          <w:rFonts w:hint="eastAsia"/>
          <w:color w:val="BFBFBF" w:themeColor="background1" w:themeShade="BF"/>
        </w:rPr>
        <w:t xml:space="preserve"> </w:t>
      </w:r>
      <w:r w:rsidRPr="0048349F">
        <w:rPr>
          <w:rFonts w:hint="eastAsia"/>
          <w:color w:val="BFBFBF" w:themeColor="background1" w:themeShade="BF"/>
        </w:rPr>
        <w:t>事件</w:t>
      </w:r>
      <w:r w:rsidR="0048349F">
        <w:rPr>
          <w:color w:val="FF0000"/>
        </w:rPr>
        <w:t xml:space="preserve"> </w:t>
      </w:r>
      <w:r w:rsidR="0048349F" w:rsidRPr="008A2952">
        <w:t>'close' event</w:t>
      </w:r>
    </w:p>
    <w:p w:rsidR="00BF6CD6" w:rsidRPr="008A2952" w:rsidRDefault="00BF6CD6" w:rsidP="00BF6CD6">
      <w:pPr>
        <w:pStyle w:val="a3"/>
        <w:numPr>
          <w:ilvl w:val="1"/>
          <w:numId w:val="85"/>
        </w:numPr>
        <w:ind w:firstLineChars="0"/>
      </w:pPr>
      <w:r w:rsidRPr="008A2952">
        <w:rPr>
          <w:rFonts w:hint="eastAsia"/>
        </w:rPr>
        <w:t>connection.execute(statement [,parameter1[,parameter2</w:t>
      </w:r>
      <w:r w:rsidRPr="008A2952">
        <w:t>…</w:t>
      </w:r>
      <w:r w:rsidRPr="008A2952">
        <w:rPr>
          <w:rFonts w:hint="eastAsia"/>
        </w:rPr>
        <w:t>]], callback)</w:t>
      </w:r>
    </w:p>
    <w:p w:rsidR="00BF6CD6" w:rsidRPr="008A2952" w:rsidRDefault="00BF6CD6" w:rsidP="00BF6CD6">
      <w:pPr>
        <w:pStyle w:val="a3"/>
        <w:numPr>
          <w:ilvl w:val="1"/>
          <w:numId w:val="85"/>
        </w:numPr>
        <w:ind w:firstLineChars="0"/>
      </w:pPr>
      <w:r w:rsidRPr="008A2952">
        <w:rPr>
          <w:rFonts w:hint="eastAsia"/>
        </w:rPr>
        <w:t>connection.destroy()</w:t>
      </w:r>
    </w:p>
    <w:p w:rsidR="00BF6CD6" w:rsidRPr="008A2952" w:rsidRDefault="00BF6CD6" w:rsidP="00BF6CD6">
      <w:pPr>
        <w:pStyle w:val="a3"/>
        <w:numPr>
          <w:ilvl w:val="0"/>
          <w:numId w:val="85"/>
        </w:numPr>
        <w:ind w:firstLineChars="0"/>
      </w:pPr>
      <w:r w:rsidRPr="008A2952">
        <w:rPr>
          <w:rFonts w:hint="eastAsia"/>
        </w:rPr>
        <w:t>sql.createConnection(url)</w:t>
      </w:r>
    </w:p>
    <w:p w:rsidR="008A2952" w:rsidRDefault="008A2952" w:rsidP="00BF6CD6">
      <w:pPr>
        <w:rPr>
          <w:b/>
          <w:color w:val="BFBFBF" w:themeColor="background1" w:themeShade="BF"/>
        </w:rPr>
      </w:pPr>
    </w:p>
    <w:p w:rsidR="00BF6CD6" w:rsidRPr="00804E0A" w:rsidRDefault="00BF6CD6" w:rsidP="00BF6CD6">
      <w:pPr>
        <w:rPr>
          <w:b/>
          <w:color w:val="FF0000"/>
        </w:rPr>
      </w:pPr>
      <w:r w:rsidRPr="009A0AA8">
        <w:rPr>
          <w:rFonts w:hint="eastAsia"/>
          <w:b/>
          <w:color w:val="BFBFBF" w:themeColor="background1" w:themeShade="BF"/>
        </w:rPr>
        <w:t>Sql.Connection</w:t>
      </w:r>
      <w:r w:rsidRPr="009A0AA8">
        <w:rPr>
          <w:rFonts w:hint="eastAsia"/>
          <w:b/>
          <w:color w:val="BFBFBF" w:themeColor="background1" w:themeShade="BF"/>
        </w:rPr>
        <w:t>类</w:t>
      </w:r>
      <w:r w:rsidR="009A0AA8">
        <w:rPr>
          <w:b/>
          <w:color w:val="FF0000"/>
        </w:rPr>
        <w:t xml:space="preserve"> </w:t>
      </w:r>
      <w:r w:rsidR="009A0AA8" w:rsidRPr="00F72833">
        <w:rPr>
          <w:b/>
          <w:i/>
          <w:u w:val="single"/>
        </w:rPr>
        <w:t>Sql.Connection</w:t>
      </w:r>
      <w:r w:rsidR="009A0AA8" w:rsidRPr="00F72833">
        <w:rPr>
          <w:b/>
        </w:rPr>
        <w:t xml:space="preserve"> class</w:t>
      </w:r>
    </w:p>
    <w:p w:rsidR="00BF6CD6" w:rsidRPr="000F25CB" w:rsidRDefault="00BF6CD6" w:rsidP="00BF6CD6">
      <w:pPr>
        <w:rPr>
          <w:color w:val="BFBFBF" w:themeColor="background1" w:themeShade="BF"/>
        </w:rPr>
      </w:pPr>
      <w:r w:rsidRPr="000F25CB">
        <w:rPr>
          <w:rFonts w:hint="eastAsia"/>
          <w:color w:val="BFBFBF" w:themeColor="background1" w:themeShade="BF"/>
        </w:rPr>
        <w:t>提供数据库连接，内部实现为连接池，不活动的连接</w:t>
      </w:r>
      <w:r w:rsidRPr="000F25CB">
        <w:rPr>
          <w:rFonts w:hint="eastAsia"/>
          <w:color w:val="BFBFBF" w:themeColor="background1" w:themeShade="BF"/>
        </w:rPr>
        <w:t>1</w:t>
      </w:r>
      <w:r w:rsidRPr="000F25CB">
        <w:rPr>
          <w:rFonts w:hint="eastAsia"/>
          <w:color w:val="BFBFBF" w:themeColor="background1" w:themeShade="BF"/>
        </w:rPr>
        <w:t>分钟淡出。</w:t>
      </w:r>
    </w:p>
    <w:p w:rsidR="000F25CB" w:rsidRPr="00F72833" w:rsidRDefault="000F25CB" w:rsidP="00BF6CD6">
      <w:r w:rsidRPr="00F72833">
        <w:t xml:space="preserve">Provide the database connection, internally implement as the connection pool, and </w:t>
      </w:r>
      <w:r w:rsidR="00400295" w:rsidRPr="00F72833">
        <w:t>inactive connection kee</w:t>
      </w:r>
      <w:r w:rsidR="00903635" w:rsidRPr="00F72833">
        <w:t>p-alive 1 mintue before fade</w:t>
      </w:r>
      <w:r w:rsidR="00460F3C" w:rsidRPr="00F72833">
        <w:t xml:space="preserve"> </w:t>
      </w:r>
      <w:r w:rsidR="00903635" w:rsidRPr="00F72833">
        <w:t>out.</w:t>
      </w:r>
    </w:p>
    <w:p w:rsidR="00BF6CD6" w:rsidRPr="00804E0A" w:rsidRDefault="00BF6CD6" w:rsidP="00BF6CD6">
      <w:pPr>
        <w:rPr>
          <w:color w:val="FF0000"/>
        </w:rPr>
      </w:pPr>
    </w:p>
    <w:p w:rsidR="00BF6CD6" w:rsidRPr="00F72833" w:rsidRDefault="00BF6CD6" w:rsidP="00BF6CD6">
      <w:pPr>
        <w:rPr>
          <w:i/>
        </w:rPr>
      </w:pPr>
      <w:r w:rsidRPr="00F72833">
        <w:rPr>
          <w:i/>
        </w:rPr>
        <w:t>var url = 'jdbc:mysql://192.168.1.3:3306/test?user=root&amp;password=admin&amp;autoReconnect=true'</w:t>
      </w:r>
    </w:p>
    <w:p w:rsidR="00BF6CD6" w:rsidRPr="00F72833" w:rsidRDefault="00BF6CD6" w:rsidP="00BF6CD6">
      <w:pPr>
        <w:rPr>
          <w:i/>
        </w:rPr>
      </w:pPr>
      <w:r w:rsidRPr="00F72833">
        <w:rPr>
          <w:i/>
        </w:rPr>
        <w:t>var sql = require("sql");</w:t>
      </w:r>
    </w:p>
    <w:p w:rsidR="00BF6CD6" w:rsidRPr="00F72833" w:rsidRDefault="00BF6CD6" w:rsidP="00BF6CD6">
      <w:pPr>
        <w:rPr>
          <w:i/>
        </w:rPr>
      </w:pPr>
      <w:r w:rsidRPr="00F72833">
        <w:rPr>
          <w:i/>
        </w:rPr>
        <w:t>var conn = sql.createConnection(url);</w:t>
      </w:r>
    </w:p>
    <w:p w:rsidR="00BF6CD6" w:rsidRPr="00F72833" w:rsidRDefault="00BF6CD6" w:rsidP="00BF6CD6">
      <w:pPr>
        <w:rPr>
          <w:i/>
        </w:rPr>
      </w:pPr>
      <w:r w:rsidRPr="00F72833">
        <w:rPr>
          <w:i/>
        </w:rPr>
        <w:t>conn.once('close', function() {</w:t>
      </w:r>
    </w:p>
    <w:p w:rsidR="00BF6CD6" w:rsidRPr="00F72833" w:rsidRDefault="00BF6CD6" w:rsidP="00BF6CD6">
      <w:pPr>
        <w:rPr>
          <w:i/>
        </w:rPr>
      </w:pPr>
      <w:r w:rsidRPr="00F72833">
        <w:rPr>
          <w:i/>
        </w:rPr>
        <w:tab/>
        <w:t>console.log('closed')</w:t>
      </w:r>
    </w:p>
    <w:p w:rsidR="00BF6CD6" w:rsidRPr="00F72833" w:rsidRDefault="00BF6CD6" w:rsidP="00BF6CD6">
      <w:pPr>
        <w:rPr>
          <w:i/>
        </w:rPr>
      </w:pPr>
      <w:r w:rsidRPr="00F72833">
        <w:rPr>
          <w:i/>
        </w:rPr>
        <w:t>});</w:t>
      </w:r>
    </w:p>
    <w:p w:rsidR="00BF6CD6" w:rsidRPr="00F72833" w:rsidRDefault="00BF6CD6" w:rsidP="00BF6CD6">
      <w:pPr>
        <w:rPr>
          <w:i/>
        </w:rPr>
      </w:pPr>
      <w:r w:rsidRPr="00F72833">
        <w:rPr>
          <w:i/>
        </w:rPr>
        <w:t>conn.execute("select * from a where id &gt; ?", 1, function(err) {</w:t>
      </w:r>
    </w:p>
    <w:p w:rsidR="00BF6CD6" w:rsidRPr="00F72833" w:rsidRDefault="00BF6CD6" w:rsidP="00BF6CD6">
      <w:pPr>
        <w:rPr>
          <w:i/>
        </w:rPr>
      </w:pPr>
      <w:r w:rsidRPr="00F72833">
        <w:rPr>
          <w:i/>
        </w:rPr>
        <w:tab/>
        <w:t>if (err) {</w:t>
      </w:r>
    </w:p>
    <w:p w:rsidR="00BF6CD6" w:rsidRPr="00F72833" w:rsidRDefault="00BF6CD6" w:rsidP="00BF6CD6">
      <w:pPr>
        <w:rPr>
          <w:i/>
        </w:rPr>
      </w:pPr>
      <w:r w:rsidRPr="00F72833">
        <w:rPr>
          <w:i/>
        </w:rPr>
        <w:tab/>
      </w:r>
      <w:r w:rsidRPr="00F72833">
        <w:rPr>
          <w:i/>
        </w:rPr>
        <w:tab/>
        <w:t>console.log(err);</w:t>
      </w:r>
    </w:p>
    <w:p w:rsidR="00BF6CD6" w:rsidRPr="00F72833" w:rsidRDefault="00BF6CD6" w:rsidP="00BF6CD6">
      <w:pPr>
        <w:rPr>
          <w:i/>
        </w:rPr>
      </w:pPr>
      <w:r w:rsidRPr="00F72833">
        <w:rPr>
          <w:i/>
        </w:rPr>
        <w:tab/>
      </w:r>
      <w:r w:rsidRPr="00F72833">
        <w:rPr>
          <w:i/>
        </w:rPr>
        <w:tab/>
        <w:t>return;</w:t>
      </w:r>
    </w:p>
    <w:p w:rsidR="00BF6CD6" w:rsidRPr="00F72833" w:rsidRDefault="00BF6CD6" w:rsidP="00BF6CD6">
      <w:pPr>
        <w:rPr>
          <w:i/>
        </w:rPr>
      </w:pPr>
      <w:r w:rsidRPr="00F72833">
        <w:rPr>
          <w:i/>
        </w:rPr>
        <w:tab/>
        <w:t>}</w:t>
      </w:r>
    </w:p>
    <w:p w:rsidR="00BF6CD6" w:rsidRPr="00F72833" w:rsidRDefault="00BF6CD6" w:rsidP="00BF6CD6">
      <w:pPr>
        <w:rPr>
          <w:i/>
        </w:rPr>
      </w:pPr>
      <w:r w:rsidRPr="00F72833">
        <w:rPr>
          <w:i/>
        </w:rPr>
        <w:tab/>
        <w:t>var s = '!';</w:t>
      </w:r>
    </w:p>
    <w:p w:rsidR="00BF6CD6" w:rsidRPr="00F72833" w:rsidRDefault="00BF6CD6" w:rsidP="00BF6CD6">
      <w:pPr>
        <w:rPr>
          <w:i/>
        </w:rPr>
      </w:pPr>
      <w:r w:rsidRPr="00F72833">
        <w:rPr>
          <w:i/>
        </w:rPr>
        <w:tab/>
        <w:t>for (var i = 1; i &lt; arguments.length; i++)</w:t>
      </w:r>
    </w:p>
    <w:p w:rsidR="00BF6CD6" w:rsidRPr="00F72833" w:rsidRDefault="00BF6CD6" w:rsidP="00BF6CD6">
      <w:pPr>
        <w:rPr>
          <w:i/>
        </w:rPr>
      </w:pPr>
      <w:r w:rsidRPr="00F72833">
        <w:rPr>
          <w:i/>
        </w:rPr>
        <w:tab/>
      </w:r>
      <w:r w:rsidRPr="00F72833">
        <w:rPr>
          <w:i/>
        </w:rPr>
        <w:tab/>
        <w:t>s += arguments[i] + ' ';</w:t>
      </w:r>
    </w:p>
    <w:p w:rsidR="00BF6CD6" w:rsidRPr="00F72833" w:rsidRDefault="00BF6CD6" w:rsidP="00BF6CD6">
      <w:pPr>
        <w:rPr>
          <w:i/>
        </w:rPr>
      </w:pPr>
      <w:r w:rsidRPr="00F72833">
        <w:rPr>
          <w:i/>
        </w:rPr>
        <w:tab/>
        <w:t>console.log(s)</w:t>
      </w:r>
    </w:p>
    <w:p w:rsidR="00BF6CD6" w:rsidRPr="00F72833" w:rsidRDefault="00BF6CD6" w:rsidP="00BF6CD6">
      <w:pPr>
        <w:rPr>
          <w:i/>
        </w:rPr>
      </w:pPr>
      <w:r w:rsidRPr="00F72833">
        <w:rPr>
          <w:i/>
        </w:rPr>
        <w:t>});</w:t>
      </w:r>
    </w:p>
    <w:p w:rsidR="00BF6CD6" w:rsidRPr="00F72833" w:rsidRDefault="00BF6CD6" w:rsidP="00BF6CD6">
      <w:pPr>
        <w:rPr>
          <w:i/>
        </w:rPr>
      </w:pPr>
      <w:r w:rsidRPr="00F72833">
        <w:rPr>
          <w:i/>
        </w:rPr>
        <w:t>conn.destroy();</w:t>
      </w:r>
    </w:p>
    <w:p w:rsidR="00BF6CD6" w:rsidRPr="00804E0A" w:rsidRDefault="00BF6CD6" w:rsidP="00BF6CD6">
      <w:pPr>
        <w:rPr>
          <w:color w:val="FF0000"/>
        </w:rPr>
      </w:pPr>
    </w:p>
    <w:p w:rsidR="00BF6CD6" w:rsidRPr="00804E0A" w:rsidRDefault="00BF6CD6" w:rsidP="00BF6CD6">
      <w:pPr>
        <w:rPr>
          <w:color w:val="FF0000"/>
        </w:rPr>
      </w:pPr>
    </w:p>
    <w:p w:rsidR="00BF6CD6" w:rsidRPr="00804E0A" w:rsidRDefault="00BF6CD6" w:rsidP="00BF6CD6">
      <w:pPr>
        <w:rPr>
          <w:b/>
          <w:color w:val="FF0000"/>
        </w:rPr>
      </w:pPr>
      <w:r w:rsidRPr="00240902">
        <w:rPr>
          <w:b/>
          <w:color w:val="BFBFBF" w:themeColor="background1" w:themeShade="BF"/>
        </w:rPr>
        <w:t>‘</w:t>
      </w:r>
      <w:r w:rsidRPr="00240902">
        <w:rPr>
          <w:rFonts w:hint="eastAsia"/>
          <w:b/>
          <w:color w:val="BFBFBF" w:themeColor="background1" w:themeShade="BF"/>
        </w:rPr>
        <w:t>close</w:t>
      </w:r>
      <w:r w:rsidRPr="00240902">
        <w:rPr>
          <w:b/>
          <w:color w:val="BFBFBF" w:themeColor="background1" w:themeShade="BF"/>
        </w:rPr>
        <w:t>’</w:t>
      </w:r>
      <w:r w:rsidRPr="00240902">
        <w:rPr>
          <w:rFonts w:hint="eastAsia"/>
          <w:b/>
          <w:color w:val="BFBFBF" w:themeColor="background1" w:themeShade="BF"/>
        </w:rPr>
        <w:t xml:space="preserve"> </w:t>
      </w:r>
      <w:r w:rsidRPr="00240902">
        <w:rPr>
          <w:rFonts w:hint="eastAsia"/>
          <w:b/>
          <w:color w:val="BFBFBF" w:themeColor="background1" w:themeShade="BF"/>
        </w:rPr>
        <w:t>事件</w:t>
      </w:r>
      <w:r w:rsidR="00240902" w:rsidRPr="00460B1B">
        <w:rPr>
          <w:b/>
        </w:rPr>
        <w:t xml:space="preserve"> 'close' event</w:t>
      </w:r>
    </w:p>
    <w:p w:rsidR="00BF6CD6" w:rsidRPr="00765F0C" w:rsidRDefault="00BF6CD6" w:rsidP="00BF6CD6">
      <w:pPr>
        <w:rPr>
          <w:color w:val="BFBFBF" w:themeColor="background1" w:themeShade="BF"/>
        </w:rPr>
      </w:pPr>
      <w:r w:rsidRPr="00765F0C">
        <w:rPr>
          <w:rFonts w:hint="eastAsia"/>
          <w:color w:val="BFBFBF" w:themeColor="background1" w:themeShade="BF"/>
        </w:rPr>
        <w:t>执行</w:t>
      </w:r>
      <w:r w:rsidRPr="00765F0C">
        <w:rPr>
          <w:rFonts w:hint="eastAsia"/>
          <w:color w:val="BFBFBF" w:themeColor="background1" w:themeShade="BF"/>
        </w:rPr>
        <w:t>destroy</w:t>
      </w:r>
      <w:r w:rsidRPr="00765F0C">
        <w:rPr>
          <w:rFonts w:hint="eastAsia"/>
          <w:color w:val="BFBFBF" w:themeColor="background1" w:themeShade="BF"/>
        </w:rPr>
        <w:t>，关闭数据库连接，但是关闭时可能还有活动连接存在，所有的活动连接结束以后触发该事件，表示数据库连接彻底关闭。</w:t>
      </w:r>
    </w:p>
    <w:p w:rsidR="00102C8F" w:rsidRPr="00460B1B" w:rsidRDefault="00102C8F" w:rsidP="00BF6CD6">
      <w:r w:rsidRPr="00460B1B">
        <w:t xml:space="preserve">Execute </w:t>
      </w:r>
      <w:r w:rsidRPr="00460B1B">
        <w:rPr>
          <w:i/>
        </w:rPr>
        <w:t>destroy</w:t>
      </w:r>
      <w:r w:rsidR="00903635" w:rsidRPr="00460B1B">
        <w:rPr>
          <w:i/>
        </w:rPr>
        <w:t xml:space="preserve"> </w:t>
      </w:r>
      <w:r w:rsidR="00903635" w:rsidRPr="00460B1B">
        <w:t>to</w:t>
      </w:r>
      <w:r w:rsidRPr="00460B1B">
        <w:t xml:space="preserve"> close the database connection. But there might be active connection existing when closing, </w:t>
      </w:r>
      <w:r w:rsidR="00765F0C" w:rsidRPr="00460B1B">
        <w:t>this event is trigger after all the active connections finish, indicating that the database connection is completely closed.</w:t>
      </w:r>
    </w:p>
    <w:p w:rsidR="00BF6CD6" w:rsidRPr="00804E0A" w:rsidRDefault="00BF6CD6" w:rsidP="00BF6CD6">
      <w:pPr>
        <w:rPr>
          <w:color w:val="FF0000"/>
        </w:rPr>
      </w:pPr>
    </w:p>
    <w:p w:rsidR="00BF6CD6" w:rsidRPr="00460B1B" w:rsidRDefault="00BF6CD6" w:rsidP="00BF6CD6">
      <w:pPr>
        <w:rPr>
          <w:b/>
        </w:rPr>
      </w:pPr>
      <w:r w:rsidRPr="00460B1B">
        <w:rPr>
          <w:rFonts w:hint="eastAsia"/>
          <w:b/>
        </w:rPr>
        <w:t>connection.execute(statement [,parameter1[,parameter2</w:t>
      </w:r>
      <w:r w:rsidRPr="00460B1B">
        <w:rPr>
          <w:b/>
        </w:rPr>
        <w:t>…</w:t>
      </w:r>
      <w:r w:rsidRPr="00460B1B">
        <w:rPr>
          <w:rFonts w:hint="eastAsia"/>
          <w:b/>
        </w:rPr>
        <w:t>]], callback)</w:t>
      </w:r>
    </w:p>
    <w:p w:rsidR="00BF6CD6" w:rsidRPr="00110899" w:rsidRDefault="00BF6CD6" w:rsidP="00BF6CD6">
      <w:pPr>
        <w:rPr>
          <w:color w:val="BFBFBF" w:themeColor="background1" w:themeShade="BF"/>
        </w:rPr>
      </w:pPr>
      <w:r w:rsidRPr="00110899">
        <w:rPr>
          <w:rFonts w:hint="eastAsia"/>
          <w:color w:val="BFBFBF" w:themeColor="background1" w:themeShade="BF"/>
        </w:rPr>
        <w:t>statement &lt;String&gt;</w:t>
      </w:r>
      <w:r w:rsidRPr="00110899">
        <w:rPr>
          <w:rFonts w:hint="eastAsia"/>
          <w:color w:val="BFBFBF" w:themeColor="background1" w:themeShade="BF"/>
        </w:rPr>
        <w:tab/>
      </w:r>
      <w:r w:rsidRPr="00110899">
        <w:rPr>
          <w:rFonts w:hint="eastAsia"/>
          <w:color w:val="BFBFBF" w:themeColor="background1" w:themeShade="BF"/>
        </w:rPr>
        <w:t>符合</w:t>
      </w:r>
      <w:r w:rsidRPr="00110899">
        <w:rPr>
          <w:rFonts w:hint="eastAsia"/>
          <w:color w:val="BFBFBF" w:themeColor="background1" w:themeShade="BF"/>
        </w:rPr>
        <w:t>jdbc</w:t>
      </w:r>
      <w:r w:rsidRPr="00110899">
        <w:rPr>
          <w:rFonts w:hint="eastAsia"/>
          <w:color w:val="BFBFBF" w:themeColor="background1" w:themeShade="BF"/>
        </w:rPr>
        <w:t>规范的</w:t>
      </w:r>
      <w:r w:rsidRPr="00110899">
        <w:rPr>
          <w:rFonts w:hint="eastAsia"/>
          <w:color w:val="BFBFBF" w:themeColor="background1" w:themeShade="BF"/>
        </w:rPr>
        <w:t>sql</w:t>
      </w:r>
      <w:r w:rsidRPr="00110899">
        <w:rPr>
          <w:rFonts w:hint="eastAsia"/>
          <w:color w:val="BFBFBF" w:themeColor="background1" w:themeShade="BF"/>
        </w:rPr>
        <w:t>语句，用？占位</w:t>
      </w:r>
    </w:p>
    <w:p w:rsidR="00BF6CD6" w:rsidRPr="00110899" w:rsidRDefault="00BF6CD6" w:rsidP="00BF6CD6">
      <w:pPr>
        <w:rPr>
          <w:color w:val="BFBFBF" w:themeColor="background1" w:themeShade="BF"/>
        </w:rPr>
      </w:pPr>
      <w:r w:rsidRPr="00110899">
        <w:rPr>
          <w:rFonts w:hint="eastAsia"/>
          <w:color w:val="BFBFBF" w:themeColor="background1" w:themeShade="BF"/>
        </w:rPr>
        <w:t xml:space="preserve">parameter &lt;Object&gt; </w:t>
      </w:r>
      <w:r w:rsidRPr="00110899">
        <w:rPr>
          <w:rFonts w:hint="eastAsia"/>
          <w:color w:val="BFBFBF" w:themeColor="background1" w:themeShade="BF"/>
        </w:rPr>
        <w:t>该参数的个数必须和</w:t>
      </w:r>
      <w:r w:rsidRPr="00110899">
        <w:rPr>
          <w:rFonts w:hint="eastAsia"/>
          <w:color w:val="BFBFBF" w:themeColor="background1" w:themeShade="BF"/>
        </w:rPr>
        <w:t>statement</w:t>
      </w:r>
      <w:r w:rsidRPr="00110899">
        <w:rPr>
          <w:rFonts w:hint="eastAsia"/>
          <w:color w:val="BFBFBF" w:themeColor="background1" w:themeShade="BF"/>
        </w:rPr>
        <w:t>中的占位符个数相等</w:t>
      </w:r>
    </w:p>
    <w:p w:rsidR="00BF6CD6" w:rsidRPr="00110899" w:rsidRDefault="00BF6CD6" w:rsidP="00BF6CD6">
      <w:pPr>
        <w:rPr>
          <w:color w:val="BFBFBF" w:themeColor="background1" w:themeShade="BF"/>
        </w:rPr>
      </w:pPr>
      <w:r w:rsidRPr="00110899">
        <w:rPr>
          <w:rFonts w:hint="eastAsia"/>
          <w:color w:val="BFBFBF" w:themeColor="background1" w:themeShade="BF"/>
        </w:rPr>
        <w:t xml:space="preserve">callback &lt;Function&gt; </w:t>
      </w:r>
      <w:r w:rsidRPr="00110899">
        <w:rPr>
          <w:rFonts w:hint="eastAsia"/>
          <w:color w:val="BFBFBF" w:themeColor="background1" w:themeShade="BF"/>
        </w:rPr>
        <w:t>结果回调</w:t>
      </w:r>
    </w:p>
    <w:p w:rsidR="00110899" w:rsidRPr="00B63536" w:rsidRDefault="00110899" w:rsidP="00BF6CD6">
      <w:r w:rsidRPr="00B63536">
        <w:rPr>
          <w:i/>
        </w:rPr>
        <w:lastRenderedPageBreak/>
        <w:t>statement&lt;String&gt;</w:t>
      </w:r>
      <w:r w:rsidRPr="00B63536">
        <w:t>, the sql statement which matches the jdbc specification, uses ? as placeholder.</w:t>
      </w:r>
    </w:p>
    <w:p w:rsidR="00110899" w:rsidRPr="00B63536" w:rsidRDefault="00110899" w:rsidP="00BF6CD6">
      <w:r w:rsidRPr="00B63536">
        <w:rPr>
          <w:i/>
        </w:rPr>
        <w:t>parameter&lt;Object&gt;</w:t>
      </w:r>
      <w:r w:rsidRPr="00B63536">
        <w:t xml:space="preserve">, the number of </w:t>
      </w:r>
      <w:r w:rsidR="0015413D" w:rsidRPr="00B63536">
        <w:t>these</w:t>
      </w:r>
      <w:r w:rsidRPr="00B63536">
        <w:t xml:space="preserve"> param</w:t>
      </w:r>
      <w:r w:rsidR="005B5D1A" w:rsidRPr="00B63536">
        <w:t>e</w:t>
      </w:r>
      <w:r w:rsidRPr="00B63536">
        <w:t>ter</w:t>
      </w:r>
      <w:r w:rsidR="0015413D" w:rsidRPr="00B63536">
        <w:t>s</w:t>
      </w:r>
      <w:r w:rsidRPr="00B63536">
        <w:t xml:space="preserve"> must be equivalent to the number of placehoder</w:t>
      </w:r>
      <w:r w:rsidR="00280E65" w:rsidRPr="00B63536">
        <w:t>(s)</w:t>
      </w:r>
      <w:r w:rsidRPr="00B63536">
        <w:t xml:space="preserve"> in the statement.</w:t>
      </w:r>
    </w:p>
    <w:p w:rsidR="00110899" w:rsidRPr="00B63536" w:rsidRDefault="00110899" w:rsidP="00BF6CD6">
      <w:r w:rsidRPr="00B63536">
        <w:rPr>
          <w:i/>
        </w:rPr>
        <w:t>callback&lt;Function&gt;</w:t>
      </w:r>
      <w:r w:rsidRPr="00B63536">
        <w:t xml:space="preserve">, callback </w:t>
      </w:r>
      <w:r w:rsidR="00E348A1" w:rsidRPr="00B63536">
        <w:t xml:space="preserve">while </w:t>
      </w:r>
      <w:r w:rsidR="00960876" w:rsidRPr="00B63536">
        <w:t xml:space="preserve">the </w:t>
      </w:r>
      <w:r w:rsidR="0015413D" w:rsidRPr="00B63536">
        <w:t>result return</w:t>
      </w:r>
    </w:p>
    <w:p w:rsidR="00BF6CD6" w:rsidRPr="00804E0A" w:rsidRDefault="00BF6CD6" w:rsidP="00BF6CD6">
      <w:pPr>
        <w:rPr>
          <w:color w:val="FF0000"/>
        </w:rPr>
      </w:pPr>
    </w:p>
    <w:p w:rsidR="00BF6CD6" w:rsidRPr="00FF7BB5" w:rsidRDefault="00BF6CD6" w:rsidP="00BF6CD6">
      <w:pPr>
        <w:rPr>
          <w:color w:val="BFBFBF" w:themeColor="background1" w:themeShade="BF"/>
        </w:rPr>
      </w:pPr>
      <w:r w:rsidRPr="00FF7BB5">
        <w:rPr>
          <w:rFonts w:hint="eastAsia"/>
          <w:color w:val="BFBFBF" w:themeColor="background1" w:themeShade="BF"/>
        </w:rPr>
        <w:t>parameter</w:t>
      </w:r>
      <w:r w:rsidRPr="00FF7BB5">
        <w:rPr>
          <w:rFonts w:hint="eastAsia"/>
          <w:color w:val="BFBFBF" w:themeColor="background1" w:themeShade="BF"/>
        </w:rPr>
        <w:t>通过</w:t>
      </w:r>
      <w:r w:rsidRPr="00FF7BB5">
        <w:rPr>
          <w:rFonts w:hint="eastAsia"/>
          <w:color w:val="BFBFBF" w:themeColor="background1" w:themeShade="BF"/>
        </w:rPr>
        <w:t>PreparedStatement.setObject()</w:t>
      </w:r>
      <w:r w:rsidRPr="00FF7BB5">
        <w:rPr>
          <w:rFonts w:hint="eastAsia"/>
          <w:color w:val="BFBFBF" w:themeColor="background1" w:themeShade="BF"/>
        </w:rPr>
        <w:t>方法设置到查询请求中，能接受的类型取决于应用数据库的</w:t>
      </w:r>
      <w:r w:rsidRPr="00FF7BB5">
        <w:rPr>
          <w:rFonts w:hint="eastAsia"/>
          <w:color w:val="BFBFBF" w:themeColor="background1" w:themeShade="BF"/>
        </w:rPr>
        <w:t>JDBC</w:t>
      </w:r>
      <w:r w:rsidRPr="00FF7BB5">
        <w:rPr>
          <w:rFonts w:hint="eastAsia"/>
          <w:color w:val="BFBFBF" w:themeColor="background1" w:themeShade="BF"/>
        </w:rPr>
        <w:t>连接库，一般来说</w:t>
      </w:r>
      <w:r w:rsidRPr="00FF7BB5">
        <w:rPr>
          <w:rFonts w:hint="eastAsia"/>
          <w:color w:val="BFBFBF" w:themeColor="background1" w:themeShade="BF"/>
        </w:rPr>
        <w:t>int</w:t>
      </w:r>
      <w:r w:rsidRPr="00FF7BB5">
        <w:rPr>
          <w:rFonts w:hint="eastAsia"/>
          <w:color w:val="BFBFBF" w:themeColor="background1" w:themeShade="BF"/>
        </w:rPr>
        <w:t>类型</w:t>
      </w:r>
      <w:r w:rsidRPr="00FF7BB5">
        <w:rPr>
          <w:rFonts w:hint="eastAsia"/>
          <w:color w:val="BFBFBF" w:themeColor="background1" w:themeShade="BF"/>
        </w:rPr>
        <w:t>string</w:t>
      </w:r>
      <w:r w:rsidRPr="00FF7BB5">
        <w:rPr>
          <w:rFonts w:hint="eastAsia"/>
          <w:color w:val="BFBFBF" w:themeColor="background1" w:themeShade="BF"/>
        </w:rPr>
        <w:t>类型没有问题，其它类型必须通过实际测试决定，小心</w:t>
      </w:r>
      <w:r w:rsidRPr="00FF7BB5">
        <w:rPr>
          <w:rFonts w:hint="eastAsia"/>
          <w:color w:val="BFBFBF" w:themeColor="background1" w:themeShade="BF"/>
        </w:rPr>
        <w:t>long</w:t>
      </w:r>
      <w:r w:rsidRPr="00FF7BB5">
        <w:rPr>
          <w:rFonts w:hint="eastAsia"/>
          <w:color w:val="BFBFBF" w:themeColor="background1" w:themeShade="BF"/>
        </w:rPr>
        <w:t>，</w:t>
      </w:r>
      <w:r w:rsidRPr="00FF7BB5">
        <w:rPr>
          <w:rFonts w:hint="eastAsia"/>
          <w:color w:val="BFBFBF" w:themeColor="background1" w:themeShade="BF"/>
        </w:rPr>
        <w:t>js</w:t>
      </w:r>
      <w:r w:rsidRPr="00FF7BB5">
        <w:rPr>
          <w:rFonts w:hint="eastAsia"/>
          <w:color w:val="BFBFBF" w:themeColor="background1" w:themeShade="BF"/>
        </w:rPr>
        <w:t>的</w:t>
      </w:r>
      <w:r w:rsidRPr="00FF7BB5">
        <w:rPr>
          <w:rFonts w:hint="eastAsia"/>
          <w:color w:val="BFBFBF" w:themeColor="background1" w:themeShade="BF"/>
        </w:rPr>
        <w:t>long</w:t>
      </w:r>
      <w:r w:rsidRPr="00FF7BB5">
        <w:rPr>
          <w:rFonts w:hint="eastAsia"/>
          <w:color w:val="BFBFBF" w:themeColor="background1" w:themeShade="BF"/>
        </w:rPr>
        <w:t>只有</w:t>
      </w:r>
      <w:r w:rsidRPr="00FF7BB5">
        <w:rPr>
          <w:rFonts w:hint="eastAsia"/>
          <w:color w:val="BFBFBF" w:themeColor="background1" w:themeShade="BF"/>
        </w:rPr>
        <w:t>53</w:t>
      </w:r>
      <w:r w:rsidRPr="00FF7BB5">
        <w:rPr>
          <w:rFonts w:hint="eastAsia"/>
          <w:color w:val="BFBFBF" w:themeColor="background1" w:themeShade="BF"/>
        </w:rPr>
        <w:t>位有效位。最坏情况下，可以重新设计</w:t>
      </w:r>
      <w:r w:rsidRPr="00FF7BB5">
        <w:rPr>
          <w:rFonts w:hint="eastAsia"/>
          <w:color w:val="BFBFBF" w:themeColor="background1" w:themeShade="BF"/>
        </w:rPr>
        <w:t>sql</w:t>
      </w:r>
      <w:r w:rsidRPr="00FF7BB5">
        <w:rPr>
          <w:rFonts w:hint="eastAsia"/>
          <w:color w:val="BFBFBF" w:themeColor="background1" w:themeShade="BF"/>
        </w:rPr>
        <w:t>语句，支持</w:t>
      </w:r>
      <w:r w:rsidRPr="00FF7BB5">
        <w:rPr>
          <w:rFonts w:hint="eastAsia"/>
          <w:color w:val="BFBFBF" w:themeColor="background1" w:themeShade="BF"/>
        </w:rPr>
        <w:t>string</w:t>
      </w:r>
      <w:r w:rsidRPr="00FF7BB5">
        <w:rPr>
          <w:rFonts w:hint="eastAsia"/>
          <w:color w:val="BFBFBF" w:themeColor="background1" w:themeShade="BF"/>
        </w:rPr>
        <w:t>参数，使用数据库自身的</w:t>
      </w:r>
      <w:r w:rsidRPr="00FF7BB5">
        <w:rPr>
          <w:rFonts w:hint="eastAsia"/>
          <w:color w:val="BFBFBF" w:themeColor="background1" w:themeShade="BF"/>
        </w:rPr>
        <w:t>convert</w:t>
      </w:r>
      <w:r w:rsidRPr="00FF7BB5">
        <w:rPr>
          <w:rFonts w:hint="eastAsia"/>
          <w:color w:val="BFBFBF" w:themeColor="background1" w:themeShade="BF"/>
        </w:rPr>
        <w:t>函数将</w:t>
      </w:r>
      <w:r w:rsidRPr="00FF7BB5">
        <w:rPr>
          <w:rFonts w:hint="eastAsia"/>
          <w:color w:val="BFBFBF" w:themeColor="background1" w:themeShade="BF"/>
        </w:rPr>
        <w:t>string</w:t>
      </w:r>
      <w:r w:rsidRPr="00FF7BB5">
        <w:rPr>
          <w:rFonts w:hint="eastAsia"/>
          <w:color w:val="BFBFBF" w:themeColor="background1" w:themeShade="BF"/>
        </w:rPr>
        <w:t>转换为目标类型。</w:t>
      </w:r>
    </w:p>
    <w:p w:rsidR="00B51DA1" w:rsidRPr="00B63536" w:rsidRDefault="00FF7BB5" w:rsidP="00BF6CD6">
      <w:r w:rsidRPr="00B63536">
        <w:t xml:space="preserve">The </w:t>
      </w:r>
      <w:r w:rsidRPr="00B63536">
        <w:rPr>
          <w:i/>
        </w:rPr>
        <w:t>parameter</w:t>
      </w:r>
      <w:r w:rsidRPr="00B63536">
        <w:t xml:space="preserve"> is setted on the query request via </w:t>
      </w:r>
      <w:r w:rsidRPr="00B63536">
        <w:rPr>
          <w:i/>
          <w:u w:val="single"/>
        </w:rPr>
        <w:t>PreparedStatement.setObject()</w:t>
      </w:r>
      <w:r w:rsidRPr="00B63536">
        <w:t xml:space="preserve">. The acceptable type is determined by the </w:t>
      </w:r>
      <w:r w:rsidRPr="00B63536">
        <w:rPr>
          <w:i/>
        </w:rPr>
        <w:t>JDBC</w:t>
      </w:r>
      <w:r w:rsidRPr="00B63536">
        <w:t xml:space="preserve"> connection pool of the application database. In general, the </w:t>
      </w:r>
      <w:r w:rsidRPr="00B63536">
        <w:rPr>
          <w:i/>
        </w:rPr>
        <w:t>int</w:t>
      </w:r>
      <w:r w:rsidRPr="00B63536">
        <w:t xml:space="preserve"> and </w:t>
      </w:r>
      <w:r w:rsidRPr="00B63536">
        <w:rPr>
          <w:i/>
        </w:rPr>
        <w:t>string</w:t>
      </w:r>
      <w:r w:rsidRPr="00B63536">
        <w:t xml:space="preserve"> type have no problem, the other type must be determined by the actual test, and it should take care the </w:t>
      </w:r>
      <w:r w:rsidRPr="00B63536">
        <w:rPr>
          <w:i/>
        </w:rPr>
        <w:t>long</w:t>
      </w:r>
      <w:r w:rsidRPr="00B63536">
        <w:t xml:space="preserve"> because the </w:t>
      </w:r>
      <w:r w:rsidRPr="00B63536">
        <w:rPr>
          <w:i/>
        </w:rPr>
        <w:t>long</w:t>
      </w:r>
      <w:r w:rsidRPr="00B63536">
        <w:t xml:space="preserve"> of js has only 53 effective bits. In the worst case, the </w:t>
      </w:r>
      <w:r w:rsidRPr="00B63536">
        <w:rPr>
          <w:i/>
        </w:rPr>
        <w:t>sql</w:t>
      </w:r>
      <w:r w:rsidRPr="00B63536">
        <w:t xml:space="preserve"> statement could be redesigned to support </w:t>
      </w:r>
      <w:r w:rsidRPr="00B63536">
        <w:rPr>
          <w:i/>
        </w:rPr>
        <w:t>string</w:t>
      </w:r>
      <w:r w:rsidRPr="00B63536">
        <w:t xml:space="preserve"> parameter, using the database own </w:t>
      </w:r>
      <w:r w:rsidRPr="00B63536">
        <w:rPr>
          <w:i/>
        </w:rPr>
        <w:t>convert</w:t>
      </w:r>
      <w:r w:rsidRPr="00B63536">
        <w:t xml:space="preserve"> function to convert the </w:t>
      </w:r>
      <w:r w:rsidRPr="00B63536">
        <w:rPr>
          <w:i/>
        </w:rPr>
        <w:t>string</w:t>
      </w:r>
      <w:r w:rsidRPr="00B63536">
        <w:t xml:space="preserve"> to the target type.</w:t>
      </w:r>
    </w:p>
    <w:p w:rsidR="00BF6CD6" w:rsidRPr="00804E0A" w:rsidRDefault="00BF6CD6" w:rsidP="00BF6CD6">
      <w:pPr>
        <w:rPr>
          <w:color w:val="FF0000"/>
        </w:rPr>
      </w:pPr>
    </w:p>
    <w:p w:rsidR="00BF6CD6" w:rsidRPr="001F3217" w:rsidRDefault="00BF6CD6" w:rsidP="00BF6CD6">
      <w:pPr>
        <w:rPr>
          <w:color w:val="BFBFBF" w:themeColor="background1" w:themeShade="BF"/>
        </w:rPr>
      </w:pPr>
      <w:r w:rsidRPr="001F3217">
        <w:rPr>
          <w:rFonts w:hint="eastAsia"/>
          <w:color w:val="BFBFBF" w:themeColor="background1" w:themeShade="BF"/>
        </w:rPr>
        <w:t>callback</w:t>
      </w:r>
      <w:r w:rsidRPr="001F3217">
        <w:rPr>
          <w:rFonts w:hint="eastAsia"/>
          <w:color w:val="BFBFBF" w:themeColor="background1" w:themeShade="BF"/>
        </w:rPr>
        <w:t>第一个参数是</w:t>
      </w:r>
      <w:r w:rsidRPr="001F3217">
        <w:rPr>
          <w:rFonts w:hint="eastAsia"/>
          <w:color w:val="BFBFBF" w:themeColor="background1" w:themeShade="BF"/>
        </w:rPr>
        <w:t>err</w:t>
      </w:r>
      <w:r w:rsidRPr="001F3217">
        <w:rPr>
          <w:rFonts w:hint="eastAsia"/>
          <w:color w:val="BFBFBF" w:themeColor="background1" w:themeShade="BF"/>
        </w:rPr>
        <w:t>，这一点与</w:t>
      </w:r>
      <w:r w:rsidRPr="001F3217">
        <w:rPr>
          <w:rFonts w:hint="eastAsia"/>
          <w:color w:val="BFBFBF" w:themeColor="background1" w:themeShade="BF"/>
        </w:rPr>
        <w:t>node.js</w:t>
      </w:r>
      <w:r w:rsidRPr="001F3217">
        <w:rPr>
          <w:rFonts w:hint="eastAsia"/>
          <w:color w:val="BFBFBF" w:themeColor="background1" w:themeShade="BF"/>
        </w:rPr>
        <w:t>习惯一致。</w:t>
      </w:r>
      <w:r w:rsidRPr="001F3217">
        <w:rPr>
          <w:rFonts w:hint="eastAsia"/>
          <w:color w:val="BFBFBF" w:themeColor="background1" w:themeShade="BF"/>
        </w:rPr>
        <w:t>SELECT</w:t>
      </w:r>
      <w:r w:rsidRPr="001F3217">
        <w:rPr>
          <w:rFonts w:hint="eastAsia"/>
          <w:color w:val="BFBFBF" w:themeColor="background1" w:themeShade="BF"/>
        </w:rPr>
        <w:t>使用的</w:t>
      </w:r>
      <w:r w:rsidRPr="001F3217">
        <w:rPr>
          <w:rFonts w:hint="eastAsia"/>
          <w:color w:val="BFBFBF" w:themeColor="background1" w:themeShade="BF"/>
        </w:rPr>
        <w:t>callback</w:t>
      </w:r>
      <w:r w:rsidRPr="001F3217">
        <w:rPr>
          <w:rFonts w:hint="eastAsia"/>
          <w:color w:val="BFBFBF" w:themeColor="background1" w:themeShade="BF"/>
        </w:rPr>
        <w:t>参数数量取决于查询语句本身返回的列数，查询语句返回</w:t>
      </w:r>
      <w:r w:rsidRPr="001F3217">
        <w:rPr>
          <w:rFonts w:hint="eastAsia"/>
          <w:color w:val="BFBFBF" w:themeColor="background1" w:themeShade="BF"/>
        </w:rPr>
        <w:t>N</w:t>
      </w:r>
      <w:r w:rsidRPr="001F3217">
        <w:rPr>
          <w:rFonts w:hint="eastAsia"/>
          <w:color w:val="BFBFBF" w:themeColor="background1" w:themeShade="BF"/>
        </w:rPr>
        <w:t>列，那么使用</w:t>
      </w:r>
      <w:r w:rsidRPr="001F3217">
        <w:rPr>
          <w:rFonts w:hint="eastAsia"/>
          <w:color w:val="BFBFBF" w:themeColor="background1" w:themeShade="BF"/>
        </w:rPr>
        <w:t>N+1</w:t>
      </w:r>
      <w:r w:rsidRPr="001F3217">
        <w:rPr>
          <w:rFonts w:hint="eastAsia"/>
          <w:color w:val="BFBFBF" w:themeColor="background1" w:themeShade="BF"/>
        </w:rPr>
        <w:t>个参数进行回调。查询语句可能返回空集，所以为了表示查询结束，最后一次</w:t>
      </w:r>
      <w:r w:rsidRPr="001F3217">
        <w:rPr>
          <w:rFonts w:hint="eastAsia"/>
          <w:color w:val="BFBFBF" w:themeColor="background1" w:themeShade="BF"/>
        </w:rPr>
        <w:t>callback</w:t>
      </w:r>
      <w:r w:rsidRPr="001F3217">
        <w:rPr>
          <w:rFonts w:hint="eastAsia"/>
          <w:color w:val="BFBFBF" w:themeColor="background1" w:themeShade="BF"/>
        </w:rPr>
        <w:t>传入</w:t>
      </w:r>
      <w:r w:rsidRPr="001F3217">
        <w:rPr>
          <w:rFonts w:hint="eastAsia"/>
          <w:color w:val="BFBFBF" w:themeColor="background1" w:themeShade="BF"/>
        </w:rPr>
        <w:t>0</w:t>
      </w:r>
      <w:r w:rsidRPr="001F3217">
        <w:rPr>
          <w:rFonts w:hint="eastAsia"/>
          <w:color w:val="BFBFBF" w:themeColor="background1" w:themeShade="BF"/>
        </w:rPr>
        <w:t>个参数，可以通过</w:t>
      </w:r>
      <w:r w:rsidRPr="001F3217">
        <w:rPr>
          <w:rFonts w:hint="eastAsia"/>
          <w:color w:val="BFBFBF" w:themeColor="background1" w:themeShade="BF"/>
        </w:rPr>
        <w:t>arguments.length = 0</w:t>
      </w:r>
      <w:r w:rsidRPr="001F3217">
        <w:rPr>
          <w:rFonts w:hint="eastAsia"/>
          <w:color w:val="BFBFBF" w:themeColor="background1" w:themeShade="BF"/>
        </w:rPr>
        <w:t>检测查询结束，所以上面的例子，最后一行输出总是单字符</w:t>
      </w:r>
      <w:r w:rsidRPr="001F3217">
        <w:rPr>
          <w:color w:val="BFBFBF" w:themeColor="background1" w:themeShade="BF"/>
        </w:rPr>
        <w:t>”</w:t>
      </w:r>
      <w:r w:rsidRPr="001F3217">
        <w:rPr>
          <w:rFonts w:hint="eastAsia"/>
          <w:color w:val="BFBFBF" w:themeColor="background1" w:themeShade="BF"/>
        </w:rPr>
        <w:t>!</w:t>
      </w:r>
      <w:r w:rsidRPr="001F3217">
        <w:rPr>
          <w:color w:val="BFBFBF" w:themeColor="background1" w:themeShade="BF"/>
        </w:rPr>
        <w:t>”</w:t>
      </w:r>
      <w:r w:rsidRPr="001F3217">
        <w:rPr>
          <w:rFonts w:hint="eastAsia"/>
          <w:color w:val="BFBFBF" w:themeColor="background1" w:themeShade="BF"/>
        </w:rPr>
        <w:t>。返回结果的类型思考与</w:t>
      </w:r>
      <w:r w:rsidRPr="001F3217">
        <w:rPr>
          <w:rFonts w:hint="eastAsia"/>
          <w:color w:val="BFBFBF" w:themeColor="background1" w:themeShade="BF"/>
        </w:rPr>
        <w:t>paramter</w:t>
      </w:r>
      <w:r w:rsidRPr="001F3217">
        <w:rPr>
          <w:rFonts w:hint="eastAsia"/>
          <w:color w:val="BFBFBF" w:themeColor="background1" w:themeShade="BF"/>
        </w:rPr>
        <w:t>一致，如果返回了不可识别的类型，考虑修改</w:t>
      </w:r>
      <w:r w:rsidRPr="001F3217">
        <w:rPr>
          <w:rFonts w:hint="eastAsia"/>
          <w:color w:val="BFBFBF" w:themeColor="background1" w:themeShade="BF"/>
        </w:rPr>
        <w:t>sql</w:t>
      </w:r>
      <w:r w:rsidRPr="001F3217">
        <w:rPr>
          <w:rFonts w:hint="eastAsia"/>
          <w:color w:val="BFBFBF" w:themeColor="background1" w:themeShade="BF"/>
        </w:rPr>
        <w:t>语句使用数据库自身的</w:t>
      </w:r>
      <w:r w:rsidRPr="001F3217">
        <w:rPr>
          <w:rFonts w:hint="eastAsia"/>
          <w:color w:val="BFBFBF" w:themeColor="background1" w:themeShade="BF"/>
        </w:rPr>
        <w:t>convert</w:t>
      </w:r>
      <w:r w:rsidRPr="001F3217">
        <w:rPr>
          <w:rFonts w:hint="eastAsia"/>
          <w:color w:val="BFBFBF" w:themeColor="background1" w:themeShade="BF"/>
        </w:rPr>
        <w:t>转换为</w:t>
      </w:r>
      <w:r w:rsidRPr="001F3217">
        <w:rPr>
          <w:rFonts w:hint="eastAsia"/>
          <w:color w:val="BFBFBF" w:themeColor="background1" w:themeShade="BF"/>
        </w:rPr>
        <w:t>string</w:t>
      </w:r>
      <w:r w:rsidRPr="001F3217">
        <w:rPr>
          <w:rFonts w:hint="eastAsia"/>
          <w:color w:val="BFBFBF" w:themeColor="background1" w:themeShade="BF"/>
        </w:rPr>
        <w:t>。</w:t>
      </w:r>
      <w:r w:rsidRPr="001F3217">
        <w:rPr>
          <w:rFonts w:hint="eastAsia"/>
          <w:color w:val="BFBFBF" w:themeColor="background1" w:themeShade="BF"/>
        </w:rPr>
        <w:t>UPDATE</w:t>
      </w:r>
      <w:r w:rsidRPr="001F3217">
        <w:rPr>
          <w:rFonts w:hint="eastAsia"/>
          <w:color w:val="BFBFBF" w:themeColor="background1" w:themeShade="BF"/>
        </w:rPr>
        <w:t>，</w:t>
      </w:r>
      <w:r w:rsidRPr="001F3217">
        <w:rPr>
          <w:rFonts w:hint="eastAsia"/>
          <w:color w:val="BFBFBF" w:themeColor="background1" w:themeShade="BF"/>
        </w:rPr>
        <w:t>DELETE</w:t>
      </w:r>
      <w:r w:rsidRPr="001F3217">
        <w:rPr>
          <w:rFonts w:hint="eastAsia"/>
          <w:color w:val="BFBFBF" w:themeColor="background1" w:themeShade="BF"/>
        </w:rPr>
        <w:t>，</w:t>
      </w:r>
      <w:r w:rsidRPr="001F3217">
        <w:rPr>
          <w:rFonts w:hint="eastAsia"/>
          <w:color w:val="BFBFBF" w:themeColor="background1" w:themeShade="BF"/>
        </w:rPr>
        <w:t>INSERT</w:t>
      </w:r>
      <w:r w:rsidRPr="001F3217">
        <w:rPr>
          <w:rFonts w:hint="eastAsia"/>
          <w:color w:val="BFBFBF" w:themeColor="background1" w:themeShade="BF"/>
        </w:rPr>
        <w:t>，这一类操作用</w:t>
      </w:r>
      <w:r w:rsidRPr="001F3217">
        <w:rPr>
          <w:rFonts w:hint="eastAsia"/>
          <w:color w:val="BFBFBF" w:themeColor="background1" w:themeShade="BF"/>
        </w:rPr>
        <w:t>2</w:t>
      </w:r>
      <w:r w:rsidRPr="001F3217">
        <w:rPr>
          <w:rFonts w:hint="eastAsia"/>
          <w:color w:val="BFBFBF" w:themeColor="background1" w:themeShade="BF"/>
        </w:rPr>
        <w:t>个参数调用</w:t>
      </w:r>
      <w:r w:rsidRPr="001F3217">
        <w:rPr>
          <w:rFonts w:hint="eastAsia"/>
          <w:color w:val="BFBFBF" w:themeColor="background1" w:themeShade="BF"/>
        </w:rPr>
        <w:t>callback</w:t>
      </w:r>
      <w:r w:rsidRPr="001F3217">
        <w:rPr>
          <w:rFonts w:hint="eastAsia"/>
          <w:color w:val="BFBFBF" w:themeColor="background1" w:themeShade="BF"/>
        </w:rPr>
        <w:t>一次，第二个参数为影响的行数。</w:t>
      </w:r>
    </w:p>
    <w:p w:rsidR="007F5F8D" w:rsidRPr="00022C08" w:rsidRDefault="007F5F8D" w:rsidP="00BF6CD6">
      <w:r w:rsidRPr="00022C08">
        <w:t xml:space="preserve">The first parameter of </w:t>
      </w:r>
      <w:r w:rsidRPr="00022C08">
        <w:rPr>
          <w:i/>
        </w:rPr>
        <w:t>callback</w:t>
      </w:r>
      <w:r w:rsidRPr="00022C08">
        <w:t xml:space="preserve"> is </w:t>
      </w:r>
      <w:r w:rsidRPr="00022C08">
        <w:rPr>
          <w:i/>
        </w:rPr>
        <w:t>err</w:t>
      </w:r>
      <w:r w:rsidRPr="00022C08">
        <w:t xml:space="preserve">, which is </w:t>
      </w:r>
      <w:r w:rsidR="003B7076" w:rsidRPr="00022C08">
        <w:t>consistent</w:t>
      </w:r>
      <w:r w:rsidRPr="00022C08">
        <w:t xml:space="preserve"> with </w:t>
      </w:r>
      <w:r w:rsidRPr="00022C08">
        <w:rPr>
          <w:i/>
          <w:u w:val="single"/>
        </w:rPr>
        <w:t>node.js</w:t>
      </w:r>
      <w:r w:rsidRPr="00022C08">
        <w:t xml:space="preserve">. The parameter number of </w:t>
      </w:r>
      <w:r w:rsidRPr="00022C08">
        <w:rPr>
          <w:i/>
        </w:rPr>
        <w:t>callback</w:t>
      </w:r>
      <w:r w:rsidRPr="00022C08">
        <w:t xml:space="preserve"> used by </w:t>
      </w:r>
      <w:r w:rsidRPr="00022C08">
        <w:rPr>
          <w:i/>
        </w:rPr>
        <w:t>SELECT</w:t>
      </w:r>
      <w:r w:rsidRPr="00022C08">
        <w:t xml:space="preserve"> is determined by the number of the columns returned by the query statement itself. </w:t>
      </w:r>
      <w:r w:rsidR="00E528E7" w:rsidRPr="00022C08">
        <w:t xml:space="preserve">If the query statement returns N columns, the N+1 parameters are used to </w:t>
      </w:r>
      <w:r w:rsidR="00E528E7" w:rsidRPr="00022C08">
        <w:rPr>
          <w:i/>
        </w:rPr>
        <w:t>callback</w:t>
      </w:r>
      <w:r w:rsidR="00E528E7" w:rsidRPr="00022C08">
        <w:t xml:space="preserve">. The query statement might return </w:t>
      </w:r>
      <w:r w:rsidR="00F4713D" w:rsidRPr="00022C08">
        <w:t>empty set</w:t>
      </w:r>
      <w:r w:rsidR="00E528E7" w:rsidRPr="00022C08">
        <w:t xml:space="preserve">, so last callback passes 0 parameter in order to indicate that the query is </w:t>
      </w:r>
      <w:r w:rsidR="00F4713D" w:rsidRPr="00022C08">
        <w:t>done</w:t>
      </w:r>
      <w:r w:rsidR="00E528E7" w:rsidRPr="00022C08">
        <w:t>.</w:t>
      </w:r>
      <w:r w:rsidR="001568CA" w:rsidRPr="00022C08">
        <w:t xml:space="preserve"> The </w:t>
      </w:r>
      <w:r w:rsidR="001568CA" w:rsidRPr="00022C08">
        <w:rPr>
          <w:i/>
          <w:u w:val="single"/>
        </w:rPr>
        <w:t>arguments.length = 0</w:t>
      </w:r>
      <w:r w:rsidR="001568CA" w:rsidRPr="00022C08">
        <w:t xml:space="preserve"> could be used to check whether the query is </w:t>
      </w:r>
      <w:r w:rsidR="00352AAC" w:rsidRPr="00022C08">
        <w:t>done</w:t>
      </w:r>
      <w:r w:rsidR="001568CA" w:rsidRPr="00022C08">
        <w:t xml:space="preserve">, so in the above example, the last line always outputs the single character "!". </w:t>
      </w:r>
      <w:r w:rsidR="004A44FB" w:rsidRPr="00022C08">
        <w:t xml:space="preserve">The type of the returned result is considerated to be consistent with the parameter. If the unrecongnized type is returned, modify the sql statement to use the database own </w:t>
      </w:r>
      <w:r w:rsidR="004A44FB" w:rsidRPr="00022C08">
        <w:rPr>
          <w:i/>
        </w:rPr>
        <w:t>convert</w:t>
      </w:r>
      <w:r w:rsidR="004A44FB" w:rsidRPr="00022C08">
        <w:t xml:space="preserve"> function to convert to </w:t>
      </w:r>
      <w:r w:rsidR="004A44FB" w:rsidRPr="00022C08">
        <w:rPr>
          <w:i/>
        </w:rPr>
        <w:t>string</w:t>
      </w:r>
      <w:r w:rsidR="004A44FB" w:rsidRPr="00022C08">
        <w:t xml:space="preserve">. </w:t>
      </w:r>
      <w:r w:rsidR="000B1A36" w:rsidRPr="00022C08">
        <w:t xml:space="preserve">The </w:t>
      </w:r>
      <w:r w:rsidR="000B1A36" w:rsidRPr="00022C08">
        <w:rPr>
          <w:i/>
        </w:rPr>
        <w:t>UPDATE</w:t>
      </w:r>
      <w:r w:rsidR="000B1A36" w:rsidRPr="00022C08">
        <w:t xml:space="preserve">, </w:t>
      </w:r>
      <w:r w:rsidR="000B1A36" w:rsidRPr="00022C08">
        <w:rPr>
          <w:i/>
        </w:rPr>
        <w:t>DELETE</w:t>
      </w:r>
      <w:r w:rsidR="000B1A36" w:rsidRPr="00022C08">
        <w:t xml:space="preserve"> and </w:t>
      </w:r>
      <w:r w:rsidR="000B1A36" w:rsidRPr="00022C08">
        <w:rPr>
          <w:i/>
        </w:rPr>
        <w:t>INSERT</w:t>
      </w:r>
      <w:r w:rsidR="000B1A36" w:rsidRPr="00022C08">
        <w:t xml:space="preserve">, this kind of operation uses two parameters to </w:t>
      </w:r>
      <w:r w:rsidR="000B1A36" w:rsidRPr="00022C08">
        <w:rPr>
          <w:i/>
        </w:rPr>
        <w:t>callback</w:t>
      </w:r>
      <w:r w:rsidR="000B1A36" w:rsidRPr="00022C08">
        <w:t xml:space="preserve"> once, and the second parameter is the row number </w:t>
      </w:r>
      <w:r w:rsidR="00504F50" w:rsidRPr="00022C08">
        <w:t>affected</w:t>
      </w:r>
      <w:r w:rsidR="000B1A36" w:rsidRPr="00022C08">
        <w:t>.</w:t>
      </w:r>
    </w:p>
    <w:p w:rsidR="00BF6CD6" w:rsidRPr="00804E0A" w:rsidRDefault="00BF6CD6" w:rsidP="00BF6CD6">
      <w:pPr>
        <w:rPr>
          <w:color w:val="FF0000"/>
        </w:rPr>
      </w:pPr>
    </w:p>
    <w:p w:rsidR="00BF6CD6" w:rsidRPr="00022C08" w:rsidRDefault="00BF6CD6" w:rsidP="00BF6CD6">
      <w:pPr>
        <w:rPr>
          <w:b/>
        </w:rPr>
      </w:pPr>
      <w:r w:rsidRPr="00022C08">
        <w:rPr>
          <w:rFonts w:hint="eastAsia"/>
          <w:b/>
        </w:rPr>
        <w:t>connection.destroy()</w:t>
      </w:r>
    </w:p>
    <w:p w:rsidR="00BF6CD6" w:rsidRPr="007C657F" w:rsidRDefault="00BF6CD6" w:rsidP="00BF6CD6">
      <w:pPr>
        <w:rPr>
          <w:color w:val="BFBFBF" w:themeColor="background1" w:themeShade="BF"/>
        </w:rPr>
      </w:pPr>
      <w:r w:rsidRPr="007C657F">
        <w:rPr>
          <w:rFonts w:hint="eastAsia"/>
          <w:color w:val="BFBFBF" w:themeColor="background1" w:themeShade="BF"/>
        </w:rPr>
        <w:t>结束数据库连接，</w:t>
      </w:r>
      <w:r w:rsidRPr="007C657F">
        <w:rPr>
          <w:color w:val="BFBFBF" w:themeColor="background1" w:themeShade="BF"/>
        </w:rPr>
        <w:t>destroy</w:t>
      </w:r>
      <w:r w:rsidRPr="007C657F">
        <w:rPr>
          <w:rFonts w:hint="eastAsia"/>
          <w:color w:val="BFBFBF" w:themeColor="background1" w:themeShade="BF"/>
        </w:rPr>
        <w:t>之后的</w:t>
      </w:r>
      <w:r w:rsidRPr="007C657F">
        <w:rPr>
          <w:rFonts w:hint="eastAsia"/>
          <w:color w:val="BFBFBF" w:themeColor="background1" w:themeShade="BF"/>
        </w:rPr>
        <w:t>execute</w:t>
      </w:r>
      <w:r w:rsidRPr="007C657F">
        <w:rPr>
          <w:rFonts w:hint="eastAsia"/>
          <w:color w:val="BFBFBF" w:themeColor="background1" w:themeShade="BF"/>
        </w:rPr>
        <w:t>调用直接用连接已经关闭的错误回调。</w:t>
      </w:r>
    </w:p>
    <w:p w:rsidR="007C657F" w:rsidRPr="00022C08" w:rsidRDefault="00D77D72" w:rsidP="00BF6CD6">
      <w:r w:rsidRPr="00022C08">
        <w:t xml:space="preserve">Call </w:t>
      </w:r>
      <w:r w:rsidRPr="00022C08">
        <w:rPr>
          <w:i/>
        </w:rPr>
        <w:t>e</w:t>
      </w:r>
      <w:r w:rsidR="00187746" w:rsidRPr="00022C08">
        <w:rPr>
          <w:i/>
        </w:rPr>
        <w:t>xecute</w:t>
      </w:r>
      <w:r w:rsidR="00187746" w:rsidRPr="00022C08">
        <w:t xml:space="preserve"> function following </w:t>
      </w:r>
      <w:r w:rsidR="00187746" w:rsidRPr="00022C08">
        <w:rPr>
          <w:i/>
        </w:rPr>
        <w:t>destroy</w:t>
      </w:r>
      <w:r w:rsidR="00187746" w:rsidRPr="00022C08">
        <w:t>, callback with exception of conn</w:t>
      </w:r>
      <w:r w:rsidR="00F4713D" w:rsidRPr="00022C08">
        <w:t>ection has been closed directly.</w:t>
      </w:r>
    </w:p>
    <w:p w:rsidR="00BF6CD6" w:rsidRPr="00804E0A" w:rsidRDefault="00BF6CD6" w:rsidP="00BF6CD6">
      <w:pPr>
        <w:rPr>
          <w:color w:val="FF0000"/>
        </w:rPr>
      </w:pPr>
    </w:p>
    <w:p w:rsidR="00BF6CD6" w:rsidRPr="00022C08" w:rsidRDefault="00BF6CD6" w:rsidP="00BF6CD6">
      <w:pPr>
        <w:rPr>
          <w:b/>
        </w:rPr>
      </w:pPr>
      <w:r w:rsidRPr="00022C08">
        <w:rPr>
          <w:rFonts w:hint="eastAsia"/>
          <w:b/>
        </w:rPr>
        <w:t>sql.createConnection(url)</w:t>
      </w:r>
    </w:p>
    <w:p w:rsidR="00BF6CD6" w:rsidRPr="007C657F" w:rsidRDefault="00BF6CD6" w:rsidP="00BF6CD6">
      <w:pPr>
        <w:rPr>
          <w:color w:val="BFBFBF" w:themeColor="background1" w:themeShade="BF"/>
        </w:rPr>
      </w:pPr>
      <w:r w:rsidRPr="007C657F">
        <w:rPr>
          <w:rFonts w:hint="eastAsia"/>
          <w:color w:val="BFBFBF" w:themeColor="background1" w:themeShade="BF"/>
        </w:rPr>
        <w:t>url &lt;String&gt;</w:t>
      </w:r>
      <w:r w:rsidRPr="007C657F">
        <w:rPr>
          <w:rFonts w:hint="eastAsia"/>
          <w:color w:val="BFBFBF" w:themeColor="background1" w:themeShade="BF"/>
        </w:rPr>
        <w:tab/>
      </w:r>
      <w:r w:rsidRPr="007C657F">
        <w:rPr>
          <w:rFonts w:hint="eastAsia"/>
          <w:color w:val="BFBFBF" w:themeColor="background1" w:themeShade="BF"/>
        </w:rPr>
        <w:t>数据库连接</w:t>
      </w:r>
      <w:r w:rsidRPr="007C657F">
        <w:rPr>
          <w:rFonts w:hint="eastAsia"/>
          <w:color w:val="BFBFBF" w:themeColor="background1" w:themeShade="BF"/>
        </w:rPr>
        <w:t>url</w:t>
      </w:r>
    </w:p>
    <w:p w:rsidR="007C657F" w:rsidRPr="00022C08" w:rsidRDefault="007C657F" w:rsidP="00BF6CD6">
      <w:r w:rsidRPr="00022C08">
        <w:rPr>
          <w:i/>
        </w:rPr>
        <w:t>url&lt;String&gt;</w:t>
      </w:r>
      <w:r w:rsidRPr="00022C08">
        <w:t xml:space="preserve"> datbase connection url</w:t>
      </w:r>
    </w:p>
    <w:p w:rsidR="00BF6CD6" w:rsidRPr="00804E0A" w:rsidRDefault="00BF6CD6" w:rsidP="00BF6CD6">
      <w:pPr>
        <w:rPr>
          <w:color w:val="FF0000"/>
        </w:rPr>
      </w:pPr>
    </w:p>
    <w:p w:rsidR="00BF6CD6" w:rsidRPr="007C657F" w:rsidRDefault="00BF6CD6" w:rsidP="00BF6CD6">
      <w:pPr>
        <w:rPr>
          <w:color w:val="BFBFBF" w:themeColor="background1" w:themeShade="BF"/>
        </w:rPr>
      </w:pPr>
      <w:r w:rsidRPr="007C657F">
        <w:rPr>
          <w:rFonts w:hint="eastAsia"/>
          <w:color w:val="BFBFBF" w:themeColor="background1" w:themeShade="BF"/>
        </w:rPr>
        <w:lastRenderedPageBreak/>
        <w:t>创建数据库连接的便捷方法。</w:t>
      </w:r>
    </w:p>
    <w:p w:rsidR="007C657F" w:rsidRPr="00DB5DC3" w:rsidRDefault="007C657F" w:rsidP="00BF6CD6">
      <w:r w:rsidRPr="00DB5DC3">
        <w:t>A convenient way to create database connection.</w:t>
      </w:r>
    </w:p>
    <w:p w:rsidR="00BF6CD6" w:rsidRPr="00DB5DC3" w:rsidRDefault="00BF6CD6" w:rsidP="00BF6CD6">
      <w:pPr>
        <w:pStyle w:val="9"/>
      </w:pPr>
      <w:r w:rsidRPr="00DB5DC3">
        <w:rPr>
          <w:rFonts w:hint="eastAsia"/>
        </w:rPr>
        <w:t>Edb</w:t>
      </w:r>
    </w:p>
    <w:p w:rsidR="00BF6CD6" w:rsidRPr="00804E0A" w:rsidRDefault="00BF6CD6" w:rsidP="00BF6CD6">
      <w:pPr>
        <w:pStyle w:val="a3"/>
        <w:numPr>
          <w:ilvl w:val="0"/>
          <w:numId w:val="85"/>
        </w:numPr>
        <w:ind w:firstLineChars="0"/>
        <w:rPr>
          <w:color w:val="FF0000"/>
        </w:rPr>
      </w:pPr>
      <w:r w:rsidRPr="00B83149">
        <w:rPr>
          <w:rFonts w:hint="eastAsia"/>
          <w:color w:val="BFBFBF" w:themeColor="background1" w:themeShade="BF"/>
        </w:rPr>
        <w:t>edb.Instance</w:t>
      </w:r>
      <w:r w:rsidRPr="00B83149">
        <w:rPr>
          <w:rFonts w:hint="eastAsia"/>
          <w:color w:val="BFBFBF" w:themeColor="background1" w:themeShade="BF"/>
        </w:rPr>
        <w:t>类</w:t>
      </w:r>
      <w:r w:rsidR="00B83149" w:rsidRPr="00DB5DC3">
        <w:t xml:space="preserve"> </w:t>
      </w:r>
      <w:r w:rsidR="00B83149" w:rsidRPr="00DB5DC3">
        <w:rPr>
          <w:u w:val="single"/>
        </w:rPr>
        <w:t xml:space="preserve">edb.Instance </w:t>
      </w:r>
      <w:r w:rsidR="00B83149" w:rsidRPr="00DB5DC3">
        <w:t>class</w:t>
      </w:r>
    </w:p>
    <w:p w:rsidR="00BF6CD6" w:rsidRPr="00804E0A" w:rsidRDefault="00BF6CD6" w:rsidP="00BF6CD6">
      <w:pPr>
        <w:pStyle w:val="a3"/>
        <w:numPr>
          <w:ilvl w:val="1"/>
          <w:numId w:val="85"/>
        </w:numPr>
        <w:ind w:firstLineChars="0"/>
        <w:rPr>
          <w:color w:val="FF0000"/>
        </w:rPr>
      </w:pPr>
      <w:r w:rsidRPr="00B83149">
        <w:rPr>
          <w:color w:val="BFBFBF" w:themeColor="background1" w:themeShade="BF"/>
        </w:rPr>
        <w:t>‘</w:t>
      </w:r>
      <w:r w:rsidRPr="00B83149">
        <w:rPr>
          <w:rFonts w:hint="eastAsia"/>
          <w:color w:val="BFBFBF" w:themeColor="background1" w:themeShade="BF"/>
        </w:rPr>
        <w:t>close</w:t>
      </w:r>
      <w:r w:rsidRPr="00B83149">
        <w:rPr>
          <w:color w:val="BFBFBF" w:themeColor="background1" w:themeShade="BF"/>
        </w:rPr>
        <w:t>’</w:t>
      </w:r>
      <w:r w:rsidRPr="00B83149">
        <w:rPr>
          <w:rFonts w:hint="eastAsia"/>
          <w:color w:val="BFBFBF" w:themeColor="background1" w:themeShade="BF"/>
        </w:rPr>
        <w:t xml:space="preserve"> </w:t>
      </w:r>
      <w:r w:rsidRPr="00B83149">
        <w:rPr>
          <w:rFonts w:hint="eastAsia"/>
          <w:color w:val="BFBFBF" w:themeColor="background1" w:themeShade="BF"/>
        </w:rPr>
        <w:t>事件</w:t>
      </w:r>
      <w:r w:rsidR="00B83149">
        <w:rPr>
          <w:color w:val="FF0000"/>
        </w:rPr>
        <w:t xml:space="preserve"> </w:t>
      </w:r>
      <w:r w:rsidR="00B83149" w:rsidRPr="00DB5DC3">
        <w:t>'close' event</w:t>
      </w:r>
    </w:p>
    <w:p w:rsidR="00BF6CD6" w:rsidRPr="00DB5DC3" w:rsidRDefault="00BF6CD6" w:rsidP="00BF6CD6">
      <w:pPr>
        <w:pStyle w:val="a3"/>
        <w:numPr>
          <w:ilvl w:val="1"/>
          <w:numId w:val="85"/>
        </w:numPr>
        <w:ind w:firstLineChars="0"/>
      </w:pPr>
      <w:r w:rsidRPr="00DB5DC3">
        <w:rPr>
          <w:rFonts w:hint="eastAsia"/>
        </w:rPr>
        <w:t xml:space="preserve">instance.addTable(table1, [,table2 [,table3 </w:t>
      </w:r>
      <w:r w:rsidRPr="00DB5DC3">
        <w:t>…</w:t>
      </w:r>
      <w:r w:rsidRPr="00DB5DC3">
        <w:rPr>
          <w:rFonts w:hint="eastAsia"/>
        </w:rPr>
        <w:t>]], callback)</w:t>
      </w:r>
    </w:p>
    <w:p w:rsidR="00BF6CD6" w:rsidRPr="00DB5DC3" w:rsidRDefault="00BF6CD6" w:rsidP="00BF6CD6">
      <w:pPr>
        <w:pStyle w:val="a3"/>
        <w:numPr>
          <w:ilvl w:val="1"/>
          <w:numId w:val="85"/>
        </w:numPr>
        <w:ind w:firstLineChars="0"/>
      </w:pPr>
      <w:r w:rsidRPr="00DB5DC3">
        <w:rPr>
          <w:rFonts w:hint="eastAsia"/>
        </w:rPr>
        <w:t xml:space="preserve">instance.removeTable(table1, [,table2 [,table3 </w:t>
      </w:r>
      <w:r w:rsidRPr="00DB5DC3">
        <w:t>…</w:t>
      </w:r>
      <w:r w:rsidRPr="00DB5DC3">
        <w:rPr>
          <w:rFonts w:hint="eastAsia"/>
        </w:rPr>
        <w:t>]], callback)</w:t>
      </w:r>
    </w:p>
    <w:p w:rsidR="00BF6CD6" w:rsidRPr="00DB5DC3" w:rsidRDefault="00BF6CD6" w:rsidP="00BF6CD6">
      <w:pPr>
        <w:pStyle w:val="a3"/>
        <w:numPr>
          <w:ilvl w:val="1"/>
          <w:numId w:val="85"/>
        </w:numPr>
        <w:ind w:firstLineChars="0"/>
      </w:pPr>
      <w:r w:rsidRPr="00DB5DC3">
        <w:rPr>
          <w:rFonts w:hint="eastAsia"/>
        </w:rPr>
        <w:t>instance.insert(table, key, value, callback)</w:t>
      </w:r>
    </w:p>
    <w:p w:rsidR="00BF6CD6" w:rsidRPr="00DB5DC3" w:rsidRDefault="00BF6CD6" w:rsidP="00BF6CD6">
      <w:pPr>
        <w:pStyle w:val="a3"/>
        <w:numPr>
          <w:ilvl w:val="1"/>
          <w:numId w:val="85"/>
        </w:numPr>
        <w:ind w:firstLineChars="0"/>
      </w:pPr>
      <w:r w:rsidRPr="00DB5DC3">
        <w:rPr>
          <w:rFonts w:hint="eastAsia"/>
        </w:rPr>
        <w:t>instance.replace(table, key, value, callback)</w:t>
      </w:r>
    </w:p>
    <w:p w:rsidR="00BF6CD6" w:rsidRPr="00DB5DC3" w:rsidRDefault="00BF6CD6" w:rsidP="00BF6CD6">
      <w:pPr>
        <w:pStyle w:val="a3"/>
        <w:numPr>
          <w:ilvl w:val="1"/>
          <w:numId w:val="85"/>
        </w:numPr>
        <w:ind w:firstLineChars="0"/>
      </w:pPr>
      <w:r w:rsidRPr="00DB5DC3">
        <w:rPr>
          <w:rFonts w:hint="eastAsia"/>
        </w:rPr>
        <w:t>instance.remove(table, key, callback)</w:t>
      </w:r>
    </w:p>
    <w:p w:rsidR="00BF6CD6" w:rsidRPr="00DB5DC3" w:rsidRDefault="00BF6CD6" w:rsidP="00BF6CD6">
      <w:pPr>
        <w:pStyle w:val="a3"/>
        <w:numPr>
          <w:ilvl w:val="1"/>
          <w:numId w:val="85"/>
        </w:numPr>
        <w:ind w:firstLineChars="0"/>
      </w:pPr>
      <w:r w:rsidRPr="00DB5DC3">
        <w:rPr>
          <w:rFonts w:hint="eastAsia"/>
        </w:rPr>
        <w:t>instance.find(table, key, callback)</w:t>
      </w:r>
    </w:p>
    <w:p w:rsidR="00BF6CD6" w:rsidRPr="00DB5DC3" w:rsidRDefault="00BF6CD6" w:rsidP="00BF6CD6">
      <w:pPr>
        <w:pStyle w:val="a3"/>
        <w:numPr>
          <w:ilvl w:val="1"/>
          <w:numId w:val="85"/>
        </w:numPr>
        <w:ind w:firstLineChars="0"/>
      </w:pPr>
      <w:r w:rsidRPr="00DB5DC3">
        <w:rPr>
          <w:rFonts w:hint="eastAsia"/>
        </w:rPr>
        <w:t>instance.exist(table, key, callback)</w:t>
      </w:r>
    </w:p>
    <w:p w:rsidR="00BF6CD6" w:rsidRPr="00DB5DC3" w:rsidRDefault="00BF6CD6" w:rsidP="00BF6CD6">
      <w:pPr>
        <w:pStyle w:val="a3"/>
        <w:numPr>
          <w:ilvl w:val="1"/>
          <w:numId w:val="85"/>
        </w:numPr>
        <w:ind w:firstLineChars="0"/>
      </w:pPr>
      <w:r w:rsidRPr="00DB5DC3">
        <w:rPr>
          <w:rFonts w:hint="eastAsia"/>
        </w:rPr>
        <w:t>instance.walk(table, [,from], callback)</w:t>
      </w:r>
    </w:p>
    <w:p w:rsidR="00BF6CD6" w:rsidRPr="00DB5DC3" w:rsidRDefault="00BF6CD6" w:rsidP="00BF6CD6">
      <w:pPr>
        <w:pStyle w:val="a3"/>
        <w:numPr>
          <w:ilvl w:val="1"/>
          <w:numId w:val="85"/>
        </w:numPr>
        <w:ind w:firstLineChars="0"/>
      </w:pPr>
      <w:r w:rsidRPr="00DB5DC3">
        <w:rPr>
          <w:rFonts w:hint="eastAsia"/>
        </w:rPr>
        <w:t>instance.destroy()</w:t>
      </w:r>
    </w:p>
    <w:p w:rsidR="00BF6CD6" w:rsidRPr="00DB5DC3" w:rsidRDefault="00BF6CD6" w:rsidP="00BF6CD6">
      <w:pPr>
        <w:pStyle w:val="a3"/>
        <w:numPr>
          <w:ilvl w:val="0"/>
          <w:numId w:val="85"/>
        </w:numPr>
        <w:ind w:firstLineChars="0"/>
      </w:pPr>
      <w:r w:rsidRPr="00DB5DC3">
        <w:rPr>
          <w:rFonts w:hint="eastAsia"/>
        </w:rPr>
        <w:t>edb.createEdb(path)</w:t>
      </w:r>
    </w:p>
    <w:p w:rsidR="00BF6CD6" w:rsidRPr="00804E0A" w:rsidRDefault="00BF6CD6" w:rsidP="00BF6CD6">
      <w:pPr>
        <w:rPr>
          <w:color w:val="FF0000"/>
        </w:rPr>
      </w:pPr>
    </w:p>
    <w:p w:rsidR="00BF6CD6" w:rsidRPr="00804E0A" w:rsidRDefault="00BF6CD6" w:rsidP="00BF6CD6">
      <w:pPr>
        <w:rPr>
          <w:b/>
          <w:color w:val="FF0000"/>
        </w:rPr>
      </w:pPr>
      <w:r w:rsidRPr="00DB5DC3">
        <w:rPr>
          <w:rFonts w:hint="eastAsia"/>
          <w:b/>
          <w:color w:val="BFBFBF" w:themeColor="background1" w:themeShade="BF"/>
        </w:rPr>
        <w:t>edb.Instance</w:t>
      </w:r>
      <w:r w:rsidRPr="00DB5DC3">
        <w:rPr>
          <w:rFonts w:hint="eastAsia"/>
          <w:b/>
          <w:color w:val="BFBFBF" w:themeColor="background1" w:themeShade="BF"/>
        </w:rPr>
        <w:t>类</w:t>
      </w:r>
      <w:r w:rsidR="00DB5DC3">
        <w:rPr>
          <w:b/>
          <w:color w:val="FF0000"/>
        </w:rPr>
        <w:t xml:space="preserve"> </w:t>
      </w:r>
      <w:r w:rsidR="00DB5DC3" w:rsidRPr="00DB5DC3">
        <w:rPr>
          <w:b/>
        </w:rPr>
        <w:t>edb.Instance class</w:t>
      </w:r>
    </w:p>
    <w:p w:rsidR="00BF6CD6" w:rsidRPr="00273029" w:rsidRDefault="00BF6CD6" w:rsidP="00BF6CD6">
      <w:pPr>
        <w:rPr>
          <w:color w:val="BFBFBF" w:themeColor="background1" w:themeShade="BF"/>
        </w:rPr>
      </w:pPr>
      <w:r w:rsidRPr="00273029">
        <w:rPr>
          <w:rFonts w:hint="eastAsia"/>
          <w:color w:val="BFBFBF" w:themeColor="background1" w:themeShade="BF"/>
        </w:rPr>
        <w:t>edb</w:t>
      </w:r>
      <w:r w:rsidRPr="00273029">
        <w:rPr>
          <w:rFonts w:hint="eastAsia"/>
          <w:color w:val="BFBFBF" w:themeColor="background1" w:themeShade="BF"/>
        </w:rPr>
        <w:t>对象实例，提供键值对数据库访问操作。</w:t>
      </w:r>
    </w:p>
    <w:p w:rsidR="00273029" w:rsidRPr="00DB5DC3" w:rsidRDefault="00273029" w:rsidP="00BF6CD6">
      <w:r w:rsidRPr="00DB5DC3">
        <w:rPr>
          <w:i/>
        </w:rPr>
        <w:t>edb</w:t>
      </w:r>
      <w:r w:rsidRPr="00DB5DC3">
        <w:t xml:space="preserve"> object instance, provides the access operation to the key-value database.</w:t>
      </w:r>
    </w:p>
    <w:p w:rsidR="00BF6CD6" w:rsidRPr="00273029" w:rsidRDefault="00BF6CD6" w:rsidP="00BF6CD6">
      <w:pPr>
        <w:rPr>
          <w:color w:val="BFBFBF" w:themeColor="background1" w:themeShade="BF"/>
        </w:rPr>
      </w:pPr>
      <w:r w:rsidRPr="00273029">
        <w:rPr>
          <w:rFonts w:hint="eastAsia"/>
          <w:color w:val="BFBFBF" w:themeColor="background1" w:themeShade="BF"/>
        </w:rPr>
        <w:t>首先，必须创建目录</w:t>
      </w:r>
      <w:r w:rsidRPr="00273029">
        <w:rPr>
          <w:color w:val="BFBFBF" w:themeColor="background1" w:themeShade="BF"/>
        </w:rPr>
        <w:t>’</w:t>
      </w:r>
      <w:r w:rsidRPr="00273029">
        <w:rPr>
          <w:rFonts w:hint="eastAsia"/>
          <w:color w:val="BFBFBF" w:themeColor="background1" w:themeShade="BF"/>
        </w:rPr>
        <w:t>/work/js.test/dbhome</w:t>
      </w:r>
      <w:r w:rsidRPr="00273029">
        <w:rPr>
          <w:color w:val="BFBFBF" w:themeColor="background1" w:themeShade="BF"/>
        </w:rPr>
        <w:t>’</w:t>
      </w:r>
      <w:r w:rsidRPr="00273029">
        <w:rPr>
          <w:rFonts w:hint="eastAsia"/>
          <w:color w:val="BFBFBF" w:themeColor="background1" w:themeShade="BF"/>
        </w:rPr>
        <w:t>，</w:t>
      </w:r>
      <w:r w:rsidRPr="00273029">
        <w:rPr>
          <w:rFonts w:hint="eastAsia"/>
          <w:color w:val="BFBFBF" w:themeColor="background1" w:themeShade="BF"/>
        </w:rPr>
        <w:t>Edb</w:t>
      </w:r>
      <w:r w:rsidRPr="00273029">
        <w:rPr>
          <w:rFonts w:hint="eastAsia"/>
          <w:color w:val="BFBFBF" w:themeColor="background1" w:themeShade="BF"/>
        </w:rPr>
        <w:t>不会自动创建。</w:t>
      </w:r>
    </w:p>
    <w:p w:rsidR="00273029" w:rsidRPr="00DB5DC3" w:rsidRDefault="00273029" w:rsidP="00BF6CD6">
      <w:r w:rsidRPr="00DB5DC3">
        <w:t xml:space="preserve">First, </w:t>
      </w:r>
      <w:r w:rsidR="00F138AA" w:rsidRPr="00DB5DC3">
        <w:t xml:space="preserve">the directory </w:t>
      </w:r>
      <w:r w:rsidR="00F138AA" w:rsidRPr="00DB5DC3">
        <w:rPr>
          <w:u w:val="single"/>
        </w:rPr>
        <w:t>‘/work/js.test/dbhome’</w:t>
      </w:r>
      <w:r w:rsidR="00F138AA" w:rsidRPr="00DB5DC3">
        <w:t xml:space="preserve"> must be created, </w:t>
      </w:r>
      <w:r w:rsidR="00896AF2" w:rsidRPr="00DB5DC3">
        <w:t>The Edb d</w:t>
      </w:r>
      <w:r w:rsidR="00143E02" w:rsidRPr="00DB5DC3">
        <w:t>oes not create it automatically.</w:t>
      </w:r>
    </w:p>
    <w:p w:rsidR="00BF6CD6" w:rsidRPr="00483C2A" w:rsidRDefault="00BF6CD6" w:rsidP="00BF6CD6">
      <w:pPr>
        <w:rPr>
          <w:color w:val="FF0000"/>
        </w:rPr>
      </w:pPr>
    </w:p>
    <w:p w:rsidR="001A1AD8" w:rsidRPr="00576771" w:rsidRDefault="001A1AD8" w:rsidP="001A1AD8">
      <w:pPr>
        <w:rPr>
          <w:i/>
        </w:rPr>
      </w:pPr>
      <w:r w:rsidRPr="00576771">
        <w:rPr>
          <w:i/>
        </w:rPr>
        <w:t>var edb = require('edb').createEdb('/work/js.test/dbhome');</w:t>
      </w:r>
    </w:p>
    <w:p w:rsidR="001A1AD8" w:rsidRPr="00576771" w:rsidRDefault="001A1AD8" w:rsidP="001A1AD8">
      <w:pPr>
        <w:rPr>
          <w:i/>
        </w:rPr>
      </w:pPr>
      <w:r w:rsidRPr="00576771">
        <w:rPr>
          <w:i/>
        </w:rPr>
        <w:t>edb.once('close', function() { console.log('close')});</w:t>
      </w:r>
    </w:p>
    <w:p w:rsidR="001A1AD8" w:rsidRPr="00576771" w:rsidRDefault="001A1AD8" w:rsidP="001A1AD8">
      <w:pPr>
        <w:rPr>
          <w:i/>
        </w:rPr>
      </w:pPr>
      <w:r w:rsidRPr="00576771">
        <w:rPr>
          <w:i/>
        </w:rPr>
        <w:t>edb.addTable('a', function() {</w:t>
      </w:r>
    </w:p>
    <w:p w:rsidR="001A1AD8" w:rsidRPr="00576771" w:rsidRDefault="001A1AD8" w:rsidP="001A1AD8">
      <w:pPr>
        <w:rPr>
          <w:i/>
        </w:rPr>
      </w:pPr>
      <w:r w:rsidRPr="00576771">
        <w:rPr>
          <w:i/>
        </w:rPr>
        <w:tab/>
        <w:t>var n = 3;</w:t>
      </w:r>
    </w:p>
    <w:p w:rsidR="001A1AD8" w:rsidRPr="00576771" w:rsidRDefault="001A1AD8" w:rsidP="001A1AD8">
      <w:pPr>
        <w:rPr>
          <w:i/>
        </w:rPr>
      </w:pPr>
      <w:r w:rsidRPr="00576771">
        <w:rPr>
          <w:i/>
        </w:rPr>
        <w:tab/>
        <w:t>function insert3() {</w:t>
      </w:r>
    </w:p>
    <w:p w:rsidR="001A1AD8" w:rsidRPr="00576771" w:rsidRDefault="001A1AD8" w:rsidP="001A1AD8">
      <w:pPr>
        <w:rPr>
          <w:i/>
        </w:rPr>
      </w:pPr>
      <w:r w:rsidRPr="00576771">
        <w:rPr>
          <w:i/>
        </w:rPr>
        <w:tab/>
      </w:r>
      <w:r w:rsidRPr="00576771">
        <w:rPr>
          <w:i/>
        </w:rPr>
        <w:tab/>
        <w:t>if (--n &gt; 0)</w:t>
      </w:r>
    </w:p>
    <w:p w:rsidR="001A1AD8" w:rsidRPr="00576771" w:rsidRDefault="001A1AD8" w:rsidP="001A1AD8">
      <w:pPr>
        <w:rPr>
          <w:i/>
        </w:rPr>
      </w:pPr>
      <w:r w:rsidRPr="00576771">
        <w:rPr>
          <w:i/>
        </w:rPr>
        <w:tab/>
      </w:r>
      <w:r w:rsidRPr="00576771">
        <w:rPr>
          <w:i/>
        </w:rPr>
        <w:tab/>
      </w:r>
      <w:r w:rsidRPr="00576771">
        <w:rPr>
          <w:i/>
        </w:rPr>
        <w:tab/>
        <w:t>return;</w:t>
      </w:r>
    </w:p>
    <w:p w:rsidR="001A1AD8" w:rsidRPr="00576771" w:rsidRDefault="001A1AD8" w:rsidP="001A1AD8">
      <w:pPr>
        <w:rPr>
          <w:i/>
        </w:rPr>
      </w:pPr>
      <w:r w:rsidRPr="00576771">
        <w:rPr>
          <w:i/>
        </w:rPr>
        <w:tab/>
      </w:r>
      <w:r w:rsidRPr="00576771">
        <w:rPr>
          <w:i/>
        </w:rPr>
        <w:tab/>
        <w:t>edb.find('a', '1', console.log);</w:t>
      </w:r>
    </w:p>
    <w:p w:rsidR="001A1AD8" w:rsidRPr="00576771" w:rsidRDefault="001A1AD8" w:rsidP="001A1AD8">
      <w:pPr>
        <w:rPr>
          <w:i/>
        </w:rPr>
      </w:pPr>
      <w:r w:rsidRPr="00576771">
        <w:rPr>
          <w:i/>
        </w:rPr>
        <w:tab/>
      </w:r>
      <w:r w:rsidRPr="00576771">
        <w:rPr>
          <w:i/>
        </w:rPr>
        <w:tab/>
        <w:t>edb.walk('a', '0', console.log);</w:t>
      </w:r>
    </w:p>
    <w:p w:rsidR="001A1AD8" w:rsidRPr="00576771" w:rsidRDefault="001A1AD8" w:rsidP="001A1AD8">
      <w:pPr>
        <w:rPr>
          <w:i/>
        </w:rPr>
      </w:pPr>
      <w:r w:rsidRPr="00576771">
        <w:rPr>
          <w:i/>
        </w:rPr>
        <w:tab/>
      </w:r>
      <w:r w:rsidRPr="00576771">
        <w:rPr>
          <w:i/>
        </w:rPr>
        <w:tab/>
        <w:t>edb.destroy();</w:t>
      </w:r>
    </w:p>
    <w:p w:rsidR="001A1AD8" w:rsidRPr="00576771" w:rsidRDefault="001A1AD8" w:rsidP="001A1AD8">
      <w:pPr>
        <w:rPr>
          <w:i/>
        </w:rPr>
      </w:pPr>
      <w:r w:rsidRPr="00576771">
        <w:rPr>
          <w:i/>
        </w:rPr>
        <w:tab/>
        <w:t>}</w:t>
      </w:r>
    </w:p>
    <w:p w:rsidR="001A1AD8" w:rsidRPr="00576771" w:rsidRDefault="001A1AD8" w:rsidP="001A1AD8">
      <w:pPr>
        <w:rPr>
          <w:i/>
        </w:rPr>
      </w:pPr>
      <w:r w:rsidRPr="00576771">
        <w:rPr>
          <w:i/>
        </w:rPr>
        <w:tab/>
        <w:t>edb.insert('a', '0', 'AA', insert3);</w:t>
      </w:r>
    </w:p>
    <w:p w:rsidR="001A1AD8" w:rsidRPr="00576771" w:rsidRDefault="001A1AD8" w:rsidP="001A1AD8">
      <w:pPr>
        <w:rPr>
          <w:i/>
        </w:rPr>
      </w:pPr>
      <w:r w:rsidRPr="00576771">
        <w:rPr>
          <w:i/>
        </w:rPr>
        <w:tab/>
        <w:t>edb.insert('a', '1', 'b', insert3);</w:t>
      </w:r>
    </w:p>
    <w:p w:rsidR="001A1AD8" w:rsidRPr="00576771" w:rsidRDefault="001A1AD8" w:rsidP="001A1AD8">
      <w:pPr>
        <w:rPr>
          <w:i/>
        </w:rPr>
      </w:pPr>
      <w:r w:rsidRPr="00576771">
        <w:rPr>
          <w:i/>
        </w:rPr>
        <w:tab/>
        <w:t>edb.insert('a', '3','',insert3);</w:t>
      </w:r>
    </w:p>
    <w:p w:rsidR="00BF6CD6" w:rsidRPr="00576771" w:rsidRDefault="001A1AD8" w:rsidP="001A1AD8">
      <w:pPr>
        <w:rPr>
          <w:i/>
        </w:rPr>
      </w:pPr>
      <w:r w:rsidRPr="00576771">
        <w:rPr>
          <w:i/>
        </w:rPr>
        <w:t>});</w:t>
      </w:r>
    </w:p>
    <w:p w:rsidR="00E54D14" w:rsidRPr="00E6662F" w:rsidRDefault="00E54D14" w:rsidP="001A1AD8">
      <w:pPr>
        <w:rPr>
          <w:color w:val="BFBFBF" w:themeColor="background1" w:themeShade="BF"/>
        </w:rPr>
      </w:pPr>
      <w:r w:rsidRPr="00E6662F">
        <w:rPr>
          <w:rFonts w:hint="eastAsia"/>
          <w:color w:val="BFBFBF" w:themeColor="background1" w:themeShade="BF"/>
        </w:rPr>
        <w:t>注意一下这段代码的并行特性，</w:t>
      </w:r>
      <w:r w:rsidRPr="00E6662F">
        <w:rPr>
          <w:rFonts w:hint="eastAsia"/>
          <w:color w:val="BFBFBF" w:themeColor="background1" w:themeShade="BF"/>
        </w:rPr>
        <w:t>3</w:t>
      </w:r>
      <w:r w:rsidRPr="00E6662F">
        <w:rPr>
          <w:rFonts w:hint="eastAsia"/>
          <w:color w:val="BFBFBF" w:themeColor="background1" w:themeShade="BF"/>
        </w:rPr>
        <w:t>个</w:t>
      </w:r>
      <w:r w:rsidRPr="00E6662F">
        <w:rPr>
          <w:rFonts w:hint="eastAsia"/>
          <w:color w:val="BFBFBF" w:themeColor="background1" w:themeShade="BF"/>
        </w:rPr>
        <w:t>insert</w:t>
      </w:r>
      <w:r w:rsidRPr="00E6662F">
        <w:rPr>
          <w:rFonts w:hint="eastAsia"/>
          <w:color w:val="BFBFBF" w:themeColor="background1" w:themeShade="BF"/>
        </w:rPr>
        <w:t>操作并行，完成以后</w:t>
      </w:r>
      <w:r w:rsidRPr="00E6662F">
        <w:rPr>
          <w:rFonts w:hint="eastAsia"/>
          <w:color w:val="BFBFBF" w:themeColor="background1" w:themeShade="BF"/>
        </w:rPr>
        <w:t>find</w:t>
      </w:r>
      <w:r w:rsidRPr="00E6662F">
        <w:rPr>
          <w:rFonts w:hint="eastAsia"/>
          <w:color w:val="BFBFBF" w:themeColor="background1" w:themeShade="BF"/>
        </w:rPr>
        <w:t>与</w:t>
      </w:r>
      <w:r w:rsidRPr="00E6662F">
        <w:rPr>
          <w:rFonts w:hint="eastAsia"/>
          <w:color w:val="BFBFBF" w:themeColor="background1" w:themeShade="BF"/>
        </w:rPr>
        <w:t>walk</w:t>
      </w:r>
      <w:r w:rsidRPr="00E6662F">
        <w:rPr>
          <w:rFonts w:hint="eastAsia"/>
          <w:color w:val="BFBFBF" w:themeColor="background1" w:themeShade="BF"/>
        </w:rPr>
        <w:t>操作并行</w:t>
      </w:r>
      <w:r w:rsidR="00901502" w:rsidRPr="00E6662F">
        <w:rPr>
          <w:rFonts w:hint="eastAsia"/>
          <w:color w:val="BFBFBF" w:themeColor="background1" w:themeShade="BF"/>
        </w:rPr>
        <w:t>，之后</w:t>
      </w:r>
      <w:r w:rsidR="00901502" w:rsidRPr="00E6662F">
        <w:rPr>
          <w:rFonts w:hint="eastAsia"/>
          <w:color w:val="BFBFBF" w:themeColor="background1" w:themeShade="BF"/>
        </w:rPr>
        <w:t>destroy</w:t>
      </w:r>
      <w:r w:rsidR="00901502" w:rsidRPr="00E6662F">
        <w:rPr>
          <w:rFonts w:hint="eastAsia"/>
          <w:color w:val="BFBFBF" w:themeColor="background1" w:themeShade="BF"/>
        </w:rPr>
        <w:t>关闭数据库，禁止后续查询操作。</w:t>
      </w:r>
    </w:p>
    <w:p w:rsidR="00E54D14" w:rsidRPr="00815A8E" w:rsidRDefault="00E54D14" w:rsidP="001A1AD8">
      <w:r w:rsidRPr="00815A8E">
        <w:rPr>
          <w:rFonts w:hint="eastAsia"/>
        </w:rPr>
        <w:t>Be carefu</w:t>
      </w:r>
      <w:r w:rsidRPr="00815A8E">
        <w:t xml:space="preserve">l, the </w:t>
      </w:r>
      <w:r w:rsidRPr="00815A8E">
        <w:rPr>
          <w:b/>
        </w:rPr>
        <w:t>parallel</w:t>
      </w:r>
      <w:r w:rsidRPr="00815A8E">
        <w:t xml:space="preserve"> feature of the code, 3 </w:t>
      </w:r>
      <w:r w:rsidRPr="00815A8E">
        <w:rPr>
          <w:i/>
        </w:rPr>
        <w:t>insert</w:t>
      </w:r>
      <w:r w:rsidRPr="00815A8E">
        <w:t xml:space="preserve"> </w:t>
      </w:r>
      <w:r w:rsidR="009B059F" w:rsidRPr="00815A8E">
        <w:t>operations</w:t>
      </w:r>
      <w:r w:rsidRPr="00815A8E">
        <w:t xml:space="preserve"> </w:t>
      </w:r>
      <w:r w:rsidR="001910DC" w:rsidRPr="00815A8E">
        <w:t xml:space="preserve">is </w:t>
      </w:r>
      <w:r w:rsidRPr="00815A8E">
        <w:rPr>
          <w:b/>
        </w:rPr>
        <w:t>parallel</w:t>
      </w:r>
      <w:r w:rsidRPr="00815A8E">
        <w:t xml:space="preserve">, followed by </w:t>
      </w:r>
      <w:r w:rsidRPr="00815A8E">
        <w:rPr>
          <w:i/>
        </w:rPr>
        <w:t>find</w:t>
      </w:r>
      <w:r w:rsidRPr="00815A8E">
        <w:t xml:space="preserve"> and </w:t>
      </w:r>
      <w:r w:rsidRPr="00815A8E">
        <w:rPr>
          <w:i/>
        </w:rPr>
        <w:t>walk</w:t>
      </w:r>
      <w:r w:rsidRPr="00815A8E">
        <w:t xml:space="preserve"> </w:t>
      </w:r>
      <w:r w:rsidR="00F078DD" w:rsidRPr="00815A8E">
        <w:t xml:space="preserve">which </w:t>
      </w:r>
      <w:r w:rsidR="004705FA" w:rsidRPr="00815A8E">
        <w:t xml:space="preserve">is </w:t>
      </w:r>
      <w:r w:rsidRPr="00815A8E">
        <w:rPr>
          <w:b/>
        </w:rPr>
        <w:t>parallel</w:t>
      </w:r>
      <w:r w:rsidR="009B059F" w:rsidRPr="00815A8E">
        <w:t>,</w:t>
      </w:r>
      <w:r w:rsidR="00376B6B" w:rsidRPr="00815A8E">
        <w:t xml:space="preserve"> </w:t>
      </w:r>
      <w:r w:rsidR="009B059F" w:rsidRPr="00815A8E">
        <w:t xml:space="preserve">then close edb by </w:t>
      </w:r>
      <w:r w:rsidR="009B059F" w:rsidRPr="00815A8E">
        <w:rPr>
          <w:i/>
        </w:rPr>
        <w:t>destroy</w:t>
      </w:r>
      <w:r w:rsidR="009B059F" w:rsidRPr="00815A8E">
        <w:t>,</w:t>
      </w:r>
      <w:r w:rsidR="00376B6B" w:rsidRPr="00815A8E">
        <w:t xml:space="preserve"> </w:t>
      </w:r>
      <w:r w:rsidR="009B059F" w:rsidRPr="00815A8E">
        <w:t xml:space="preserve">forbid any operation </w:t>
      </w:r>
      <w:r w:rsidR="00495838" w:rsidRPr="00815A8E">
        <w:t>succeed</w:t>
      </w:r>
      <w:r w:rsidR="009B059F" w:rsidRPr="00815A8E">
        <w:t>.</w:t>
      </w:r>
    </w:p>
    <w:p w:rsidR="00E54D14" w:rsidRPr="00804E0A" w:rsidRDefault="00E54D14" w:rsidP="001A1AD8">
      <w:pPr>
        <w:rPr>
          <w:color w:val="FF0000"/>
        </w:rPr>
      </w:pPr>
    </w:p>
    <w:p w:rsidR="00BF6CD6" w:rsidRPr="00804E0A" w:rsidRDefault="00BF6CD6" w:rsidP="00BF6CD6">
      <w:pPr>
        <w:rPr>
          <w:b/>
          <w:color w:val="FF0000"/>
        </w:rPr>
      </w:pPr>
      <w:r w:rsidRPr="00460F3C">
        <w:rPr>
          <w:b/>
          <w:color w:val="BFBFBF" w:themeColor="background1" w:themeShade="BF"/>
        </w:rPr>
        <w:t>‘</w:t>
      </w:r>
      <w:r w:rsidRPr="00460F3C">
        <w:rPr>
          <w:rFonts w:hint="eastAsia"/>
          <w:b/>
          <w:color w:val="BFBFBF" w:themeColor="background1" w:themeShade="BF"/>
        </w:rPr>
        <w:t>close</w:t>
      </w:r>
      <w:r w:rsidRPr="00460F3C">
        <w:rPr>
          <w:b/>
          <w:color w:val="BFBFBF" w:themeColor="background1" w:themeShade="BF"/>
        </w:rPr>
        <w:t>’</w:t>
      </w:r>
      <w:r w:rsidRPr="00804E0A">
        <w:rPr>
          <w:rFonts w:hint="eastAsia"/>
          <w:b/>
          <w:color w:val="FF0000"/>
        </w:rPr>
        <w:t xml:space="preserve"> </w:t>
      </w:r>
      <w:r w:rsidRPr="000B7D2B">
        <w:rPr>
          <w:rFonts w:hint="eastAsia"/>
          <w:b/>
          <w:color w:val="BFBFBF" w:themeColor="background1" w:themeShade="BF"/>
        </w:rPr>
        <w:t>事件</w:t>
      </w:r>
      <w:r w:rsidR="00460F3C">
        <w:rPr>
          <w:b/>
          <w:color w:val="FF0000"/>
        </w:rPr>
        <w:t xml:space="preserve"> </w:t>
      </w:r>
      <w:r w:rsidR="00460F3C" w:rsidRPr="00815A8E">
        <w:rPr>
          <w:b/>
        </w:rPr>
        <w:t>'close' event</w:t>
      </w:r>
    </w:p>
    <w:p w:rsidR="00BF6CD6" w:rsidRPr="002930EB" w:rsidRDefault="00BF6CD6" w:rsidP="00BF6CD6">
      <w:pPr>
        <w:rPr>
          <w:color w:val="BFBFBF" w:themeColor="background1" w:themeShade="BF"/>
        </w:rPr>
      </w:pPr>
      <w:r w:rsidRPr="002930EB">
        <w:rPr>
          <w:rFonts w:hint="eastAsia"/>
          <w:color w:val="BFBFBF" w:themeColor="background1" w:themeShade="BF"/>
        </w:rPr>
        <w:t>执行</w:t>
      </w:r>
      <w:r w:rsidRPr="002930EB">
        <w:rPr>
          <w:rFonts w:hint="eastAsia"/>
          <w:color w:val="BFBFBF" w:themeColor="background1" w:themeShade="BF"/>
        </w:rPr>
        <w:t>destroy</w:t>
      </w:r>
      <w:r w:rsidRPr="002930EB">
        <w:rPr>
          <w:rFonts w:hint="eastAsia"/>
          <w:color w:val="BFBFBF" w:themeColor="background1" w:themeShade="BF"/>
        </w:rPr>
        <w:t>，关闭</w:t>
      </w:r>
      <w:r w:rsidRPr="002930EB">
        <w:rPr>
          <w:rFonts w:hint="eastAsia"/>
          <w:color w:val="BFBFBF" w:themeColor="background1" w:themeShade="BF"/>
        </w:rPr>
        <w:t>Edb</w:t>
      </w:r>
      <w:r w:rsidRPr="002930EB">
        <w:rPr>
          <w:rFonts w:hint="eastAsia"/>
          <w:color w:val="BFBFBF" w:themeColor="background1" w:themeShade="BF"/>
        </w:rPr>
        <w:t>实例，但是关闭时可能还有操作正在执行，所有的操作执行结束以后触发该事件，表示</w:t>
      </w:r>
      <w:r w:rsidRPr="002930EB">
        <w:rPr>
          <w:rFonts w:hint="eastAsia"/>
          <w:color w:val="BFBFBF" w:themeColor="background1" w:themeShade="BF"/>
        </w:rPr>
        <w:t>Edb</w:t>
      </w:r>
      <w:r w:rsidRPr="002930EB">
        <w:rPr>
          <w:rFonts w:hint="eastAsia"/>
          <w:color w:val="BFBFBF" w:themeColor="background1" w:themeShade="BF"/>
        </w:rPr>
        <w:t>实例彻底关闭。</w:t>
      </w:r>
    </w:p>
    <w:p w:rsidR="002930EB" w:rsidRPr="006D1038" w:rsidRDefault="002930EB" w:rsidP="00BF6CD6">
      <w:r w:rsidRPr="006D1038">
        <w:t xml:space="preserve">Execute </w:t>
      </w:r>
      <w:r w:rsidRPr="006D1038">
        <w:rPr>
          <w:i/>
        </w:rPr>
        <w:t>destroy</w:t>
      </w:r>
      <w:r w:rsidRPr="006D1038">
        <w:t xml:space="preserve">, close </w:t>
      </w:r>
      <w:r w:rsidRPr="006D1038">
        <w:rPr>
          <w:i/>
        </w:rPr>
        <w:t>Edb</w:t>
      </w:r>
      <w:r w:rsidRPr="006D1038">
        <w:t xml:space="preserve"> instance. However there might be operation</w:t>
      </w:r>
      <w:r w:rsidR="00253366" w:rsidRPr="006D1038">
        <w:t>s</w:t>
      </w:r>
      <w:r w:rsidRPr="006D1038">
        <w:t xml:space="preserve"> </w:t>
      </w:r>
      <w:r w:rsidR="00253366" w:rsidRPr="006D1038">
        <w:t>in progress</w:t>
      </w:r>
      <w:r w:rsidRPr="006D1038">
        <w:t xml:space="preserve"> when closing, this event is triggered when all operations end, which indicates that the Edb instance is completely closed.</w:t>
      </w:r>
    </w:p>
    <w:p w:rsidR="00BF6CD6" w:rsidRPr="00804E0A" w:rsidRDefault="00BF6CD6" w:rsidP="00BF6CD6">
      <w:pPr>
        <w:rPr>
          <w:b/>
          <w:color w:val="FF0000"/>
        </w:rPr>
      </w:pPr>
    </w:p>
    <w:p w:rsidR="00BF6CD6" w:rsidRPr="006D1038" w:rsidRDefault="00BF6CD6" w:rsidP="00BF6CD6">
      <w:pPr>
        <w:rPr>
          <w:b/>
        </w:rPr>
      </w:pPr>
      <w:r w:rsidRPr="006D1038">
        <w:rPr>
          <w:rFonts w:hint="eastAsia"/>
          <w:b/>
        </w:rPr>
        <w:t xml:space="preserve">instance.addTable(name1, [,name2 [,name3 </w:t>
      </w:r>
      <w:r w:rsidRPr="006D1038">
        <w:rPr>
          <w:b/>
        </w:rPr>
        <w:t>…</w:t>
      </w:r>
      <w:r w:rsidRPr="006D1038">
        <w:rPr>
          <w:rFonts w:hint="eastAsia"/>
          <w:b/>
        </w:rPr>
        <w:t>]] , callback)</w:t>
      </w:r>
    </w:p>
    <w:p w:rsidR="00BF6CD6" w:rsidRPr="000E781D" w:rsidRDefault="00BF6CD6" w:rsidP="00BF6CD6">
      <w:r w:rsidRPr="006D1038">
        <w:rPr>
          <w:rFonts w:hint="eastAsia"/>
          <w:i/>
        </w:rPr>
        <w:t>name &lt;String&gt;</w:t>
      </w:r>
      <w:r w:rsidRPr="006D1038">
        <w:rPr>
          <w:rFonts w:hint="eastAsia"/>
          <w:i/>
        </w:rPr>
        <w:tab/>
      </w:r>
      <w:r w:rsidRPr="00804E0A">
        <w:rPr>
          <w:rFonts w:hint="eastAsia"/>
          <w:color w:val="FF0000"/>
        </w:rPr>
        <w:tab/>
      </w:r>
      <w:r w:rsidRPr="0091481F">
        <w:rPr>
          <w:rFonts w:hint="eastAsia"/>
          <w:color w:val="BFBFBF" w:themeColor="background1" w:themeShade="BF"/>
        </w:rPr>
        <w:t>往数据库中添加的表名</w:t>
      </w:r>
      <w:r w:rsidR="0091481F">
        <w:rPr>
          <w:color w:val="FF0000"/>
        </w:rPr>
        <w:t xml:space="preserve"> </w:t>
      </w:r>
      <w:r w:rsidR="0091481F" w:rsidRPr="000E781D">
        <w:t>table name added into database</w:t>
      </w:r>
    </w:p>
    <w:p w:rsidR="00BF6CD6" w:rsidRPr="006D1038" w:rsidRDefault="00BF6CD6" w:rsidP="00BF6CD6">
      <w:pPr>
        <w:rPr>
          <w:i/>
        </w:rPr>
      </w:pPr>
      <w:r w:rsidRPr="006D1038">
        <w:rPr>
          <w:rFonts w:hint="eastAsia"/>
          <w:i/>
        </w:rPr>
        <w:t>callback &lt;Function&gt;</w:t>
      </w:r>
    </w:p>
    <w:p w:rsidR="00BF6CD6" w:rsidRPr="00804E0A" w:rsidRDefault="00BF6CD6" w:rsidP="00BF6CD6">
      <w:pPr>
        <w:rPr>
          <w:color w:val="FF0000"/>
        </w:rPr>
      </w:pPr>
    </w:p>
    <w:p w:rsidR="00BF6CD6" w:rsidRPr="00A626BB" w:rsidRDefault="00BF6CD6" w:rsidP="00BF6CD6">
      <w:pPr>
        <w:rPr>
          <w:color w:val="BFBFBF" w:themeColor="background1" w:themeShade="BF"/>
        </w:rPr>
      </w:pPr>
      <w:r w:rsidRPr="00A626BB">
        <w:rPr>
          <w:rFonts w:hint="eastAsia"/>
          <w:color w:val="BFBFBF" w:themeColor="background1" w:themeShade="BF"/>
        </w:rPr>
        <w:t>一次可以添加多个表，执行完成</w:t>
      </w:r>
      <w:r w:rsidRPr="00A626BB">
        <w:rPr>
          <w:rFonts w:hint="eastAsia"/>
          <w:color w:val="BFBFBF" w:themeColor="background1" w:themeShade="BF"/>
        </w:rPr>
        <w:t>callback</w:t>
      </w:r>
      <w:r w:rsidRPr="00A626BB">
        <w:rPr>
          <w:rFonts w:hint="eastAsia"/>
          <w:color w:val="BFBFBF" w:themeColor="background1" w:themeShade="BF"/>
        </w:rPr>
        <w:t>被调用，如果有错误第一个参数为</w:t>
      </w:r>
      <w:r w:rsidRPr="00A626BB">
        <w:rPr>
          <w:rFonts w:hint="eastAsia"/>
          <w:color w:val="BFBFBF" w:themeColor="background1" w:themeShade="BF"/>
        </w:rPr>
        <w:t>Exception</w:t>
      </w:r>
      <w:r w:rsidRPr="00A626BB">
        <w:rPr>
          <w:rFonts w:hint="eastAsia"/>
          <w:color w:val="BFBFBF" w:themeColor="background1" w:themeShade="BF"/>
        </w:rPr>
        <w:t>信息。数据库中已有该表，操作忽略。</w:t>
      </w:r>
    </w:p>
    <w:p w:rsidR="00A626BB" w:rsidRPr="00914747" w:rsidRDefault="00A626BB" w:rsidP="00BF6CD6">
      <w:r w:rsidRPr="00914747">
        <w:t xml:space="preserve">Multiple tables can be added once, and </w:t>
      </w:r>
      <w:r w:rsidRPr="00914747">
        <w:rPr>
          <w:i/>
        </w:rPr>
        <w:t>callback</w:t>
      </w:r>
      <w:r w:rsidRPr="00914747">
        <w:t xml:space="preserve"> is called after execution finishes. If there is error, the first parameter is </w:t>
      </w:r>
      <w:r w:rsidRPr="00914747">
        <w:rPr>
          <w:i/>
        </w:rPr>
        <w:t>Exception</w:t>
      </w:r>
      <w:r w:rsidRPr="00914747">
        <w:t xml:space="preserve"> message. If there is table existed in the </w:t>
      </w:r>
      <w:r w:rsidR="00585869" w:rsidRPr="00914747">
        <w:t>database</w:t>
      </w:r>
      <w:r w:rsidRPr="00914747">
        <w:t>, this operation is ignored.</w:t>
      </w:r>
    </w:p>
    <w:p w:rsidR="00BF6CD6" w:rsidRPr="00804E0A" w:rsidRDefault="00BF6CD6" w:rsidP="00BF6CD6">
      <w:pPr>
        <w:rPr>
          <w:color w:val="FF0000"/>
        </w:rPr>
      </w:pPr>
    </w:p>
    <w:p w:rsidR="00BF6CD6" w:rsidRPr="00B75A02" w:rsidRDefault="00BF6CD6" w:rsidP="00BF6CD6">
      <w:pPr>
        <w:rPr>
          <w:b/>
        </w:rPr>
      </w:pPr>
      <w:r w:rsidRPr="00B75A02">
        <w:rPr>
          <w:rFonts w:hint="eastAsia"/>
          <w:b/>
        </w:rPr>
        <w:t xml:space="preserve">instance.removeTable(name1, [,name2 [,name3 </w:t>
      </w:r>
      <w:r w:rsidRPr="00B75A02">
        <w:rPr>
          <w:b/>
        </w:rPr>
        <w:t>…</w:t>
      </w:r>
      <w:r w:rsidRPr="00B75A02">
        <w:rPr>
          <w:rFonts w:hint="eastAsia"/>
          <w:b/>
        </w:rPr>
        <w:t>]] , callback)</w:t>
      </w:r>
    </w:p>
    <w:p w:rsidR="00BF6CD6" w:rsidRPr="00804E0A" w:rsidRDefault="00BF6CD6" w:rsidP="00BF6CD6">
      <w:pPr>
        <w:rPr>
          <w:color w:val="FF0000"/>
        </w:rPr>
      </w:pPr>
      <w:r w:rsidRPr="00B75A02">
        <w:rPr>
          <w:rFonts w:hint="eastAsia"/>
          <w:i/>
        </w:rPr>
        <w:t>name &lt;String&gt;</w:t>
      </w:r>
      <w:r w:rsidRPr="00B75A02">
        <w:rPr>
          <w:rFonts w:hint="eastAsia"/>
          <w:i/>
        </w:rPr>
        <w:tab/>
      </w:r>
      <w:r w:rsidRPr="00804E0A">
        <w:rPr>
          <w:rFonts w:hint="eastAsia"/>
          <w:color w:val="FF0000"/>
        </w:rPr>
        <w:tab/>
      </w:r>
      <w:r w:rsidRPr="00703D61">
        <w:rPr>
          <w:rFonts w:hint="eastAsia"/>
          <w:color w:val="BFBFBF" w:themeColor="background1" w:themeShade="BF"/>
        </w:rPr>
        <w:t>从数据库中删除的表名</w:t>
      </w:r>
      <w:r w:rsidR="00703D61" w:rsidRPr="00703D61">
        <w:rPr>
          <w:color w:val="BFBFBF" w:themeColor="background1" w:themeShade="BF"/>
        </w:rPr>
        <w:t xml:space="preserve"> </w:t>
      </w:r>
      <w:r w:rsidR="00703D61" w:rsidRPr="00B75A02">
        <w:t>table name deleted from database</w:t>
      </w:r>
    </w:p>
    <w:p w:rsidR="00BF6CD6" w:rsidRPr="006A387E" w:rsidRDefault="00BF6CD6" w:rsidP="00BF6CD6">
      <w:pPr>
        <w:rPr>
          <w:i/>
        </w:rPr>
      </w:pPr>
      <w:r w:rsidRPr="006A387E">
        <w:rPr>
          <w:rFonts w:hint="eastAsia"/>
          <w:i/>
        </w:rPr>
        <w:t>callback &lt;Function&gt;</w:t>
      </w:r>
    </w:p>
    <w:p w:rsidR="00BF6CD6" w:rsidRPr="00804E0A" w:rsidRDefault="00BF6CD6" w:rsidP="00BF6CD6">
      <w:pPr>
        <w:rPr>
          <w:color w:val="FF0000"/>
        </w:rPr>
      </w:pPr>
    </w:p>
    <w:p w:rsidR="00BF6CD6" w:rsidRPr="00585869" w:rsidRDefault="00BF6CD6" w:rsidP="00BF6CD6">
      <w:pPr>
        <w:rPr>
          <w:color w:val="BFBFBF" w:themeColor="background1" w:themeShade="BF"/>
        </w:rPr>
      </w:pPr>
      <w:r w:rsidRPr="00585869">
        <w:rPr>
          <w:rFonts w:hint="eastAsia"/>
          <w:color w:val="BFBFBF" w:themeColor="background1" w:themeShade="BF"/>
        </w:rPr>
        <w:t>一次可以删除多个表，执行完成</w:t>
      </w:r>
      <w:r w:rsidRPr="00585869">
        <w:rPr>
          <w:rFonts w:hint="eastAsia"/>
          <w:color w:val="BFBFBF" w:themeColor="background1" w:themeShade="BF"/>
        </w:rPr>
        <w:t>callback</w:t>
      </w:r>
      <w:r w:rsidRPr="00585869">
        <w:rPr>
          <w:rFonts w:hint="eastAsia"/>
          <w:color w:val="BFBFBF" w:themeColor="background1" w:themeShade="BF"/>
        </w:rPr>
        <w:t>被调用，如果有错误第一个参数为</w:t>
      </w:r>
      <w:r w:rsidRPr="00585869">
        <w:rPr>
          <w:rFonts w:hint="eastAsia"/>
          <w:color w:val="BFBFBF" w:themeColor="background1" w:themeShade="BF"/>
        </w:rPr>
        <w:t>Exception</w:t>
      </w:r>
      <w:r w:rsidRPr="00585869">
        <w:rPr>
          <w:rFonts w:hint="eastAsia"/>
          <w:color w:val="BFBFBF" w:themeColor="background1" w:themeShade="BF"/>
        </w:rPr>
        <w:t>信息。数据库中该表不存在，操作忽略。</w:t>
      </w:r>
    </w:p>
    <w:p w:rsidR="00585869" w:rsidRPr="00F57ACD" w:rsidRDefault="00585869" w:rsidP="00BF6CD6">
      <w:r w:rsidRPr="00F57ACD">
        <w:t xml:space="preserve">Multiple tables can be deleted once, and </w:t>
      </w:r>
      <w:r w:rsidRPr="00F57ACD">
        <w:rPr>
          <w:i/>
        </w:rPr>
        <w:t>callback</w:t>
      </w:r>
      <w:r w:rsidRPr="00F57ACD">
        <w:t xml:space="preserve"> is called after execution finishes. If there is error, the first parameter is </w:t>
      </w:r>
      <w:r w:rsidRPr="00F57ACD">
        <w:rPr>
          <w:i/>
        </w:rPr>
        <w:t>Exception</w:t>
      </w:r>
      <w:r w:rsidRPr="00F57ACD">
        <w:t xml:space="preserve"> message. If the table does not exist in the database, this operation is ignored.</w:t>
      </w:r>
    </w:p>
    <w:p w:rsidR="00BF6CD6" w:rsidRPr="00804E0A" w:rsidRDefault="00BF6CD6" w:rsidP="00BF6CD6">
      <w:pPr>
        <w:rPr>
          <w:b/>
          <w:color w:val="FF0000"/>
        </w:rPr>
      </w:pPr>
    </w:p>
    <w:p w:rsidR="00BF6CD6" w:rsidRPr="00F57ACD" w:rsidRDefault="00BF6CD6" w:rsidP="00BF6CD6">
      <w:pPr>
        <w:rPr>
          <w:b/>
        </w:rPr>
      </w:pPr>
      <w:r w:rsidRPr="00F57ACD">
        <w:rPr>
          <w:rFonts w:hint="eastAsia"/>
          <w:b/>
        </w:rPr>
        <w:t>instance.insert(table, key, value, callback)</w:t>
      </w:r>
    </w:p>
    <w:p w:rsidR="00BF6CD6" w:rsidRPr="00804E0A" w:rsidRDefault="00BF6CD6" w:rsidP="00BF6CD6">
      <w:pPr>
        <w:rPr>
          <w:color w:val="FF0000"/>
        </w:rPr>
      </w:pPr>
      <w:r w:rsidRPr="00F57ACD">
        <w:rPr>
          <w:rFonts w:hint="eastAsia"/>
          <w:i/>
        </w:rPr>
        <w:t>table &lt;String&gt;</w:t>
      </w:r>
      <w:r w:rsidRPr="00804E0A">
        <w:rPr>
          <w:rFonts w:hint="eastAsia"/>
          <w:color w:val="FF0000"/>
        </w:rPr>
        <w:tab/>
      </w:r>
      <w:r w:rsidRPr="0042000A">
        <w:rPr>
          <w:rFonts w:hint="eastAsia"/>
          <w:color w:val="BFBFBF" w:themeColor="background1" w:themeShade="BF"/>
        </w:rPr>
        <w:t>表名</w:t>
      </w:r>
      <w:r w:rsidR="0042000A">
        <w:rPr>
          <w:color w:val="FF0000"/>
        </w:rPr>
        <w:t xml:space="preserve"> </w:t>
      </w:r>
      <w:r w:rsidR="0042000A" w:rsidRPr="00F57ACD">
        <w:t>table name</w:t>
      </w:r>
    </w:p>
    <w:p w:rsidR="00BF6CD6" w:rsidRPr="00F57ACD" w:rsidRDefault="00BF6CD6" w:rsidP="00BF6CD6">
      <w:pPr>
        <w:rPr>
          <w:i/>
        </w:rPr>
      </w:pPr>
      <w:r w:rsidRPr="00F57ACD">
        <w:rPr>
          <w:rFonts w:hint="eastAsia"/>
          <w:i/>
        </w:rPr>
        <w:t>key &lt;Buffer|String&gt;</w:t>
      </w:r>
      <w:r w:rsidRPr="00F57ACD">
        <w:rPr>
          <w:rFonts w:hint="eastAsia"/>
          <w:i/>
        </w:rPr>
        <w:tab/>
      </w:r>
    </w:p>
    <w:p w:rsidR="00BF6CD6" w:rsidRPr="00F57ACD" w:rsidRDefault="00BF6CD6" w:rsidP="00BF6CD6">
      <w:pPr>
        <w:rPr>
          <w:i/>
        </w:rPr>
      </w:pPr>
      <w:r w:rsidRPr="00F57ACD">
        <w:rPr>
          <w:rFonts w:hint="eastAsia"/>
          <w:i/>
        </w:rPr>
        <w:t>value &lt;Buffer|String&gt;</w:t>
      </w:r>
      <w:r w:rsidRPr="00F57ACD">
        <w:rPr>
          <w:rFonts w:hint="eastAsia"/>
          <w:i/>
        </w:rPr>
        <w:tab/>
      </w:r>
    </w:p>
    <w:p w:rsidR="00BF6CD6" w:rsidRPr="00F57ACD" w:rsidRDefault="00BF6CD6" w:rsidP="00BF6CD6">
      <w:pPr>
        <w:rPr>
          <w:i/>
        </w:rPr>
      </w:pPr>
      <w:r w:rsidRPr="00F57ACD">
        <w:rPr>
          <w:rFonts w:hint="eastAsia"/>
          <w:i/>
        </w:rPr>
        <w:t>callback &lt;Function&gt;</w:t>
      </w:r>
    </w:p>
    <w:p w:rsidR="00BF6CD6" w:rsidRPr="00804E0A" w:rsidRDefault="00BF6CD6" w:rsidP="00BF6CD6">
      <w:pPr>
        <w:rPr>
          <w:color w:val="FF0000"/>
        </w:rPr>
      </w:pPr>
    </w:p>
    <w:p w:rsidR="00BF6CD6" w:rsidRPr="003A7E10" w:rsidRDefault="00BF6CD6" w:rsidP="00BF6CD6">
      <w:pPr>
        <w:rPr>
          <w:color w:val="BFBFBF" w:themeColor="background1" w:themeShade="BF"/>
        </w:rPr>
      </w:pPr>
      <w:r w:rsidRPr="003A7E10">
        <w:rPr>
          <w:rFonts w:hint="eastAsia"/>
          <w:color w:val="BFBFBF" w:themeColor="background1" w:themeShade="BF"/>
        </w:rPr>
        <w:t>插入一个键值对，</w:t>
      </w:r>
      <w:r w:rsidRPr="003A7E10">
        <w:rPr>
          <w:rFonts w:hint="eastAsia"/>
          <w:color w:val="BFBFBF" w:themeColor="background1" w:themeShade="BF"/>
        </w:rPr>
        <w:t>key</w:t>
      </w:r>
      <w:r w:rsidRPr="003A7E10">
        <w:rPr>
          <w:rFonts w:hint="eastAsia"/>
          <w:color w:val="BFBFBF" w:themeColor="background1" w:themeShade="BF"/>
        </w:rPr>
        <w:t>或者</w:t>
      </w:r>
      <w:r w:rsidRPr="003A7E10">
        <w:rPr>
          <w:rFonts w:hint="eastAsia"/>
          <w:color w:val="BFBFBF" w:themeColor="background1" w:themeShade="BF"/>
        </w:rPr>
        <w:t>value</w:t>
      </w:r>
      <w:r w:rsidRPr="003A7E10">
        <w:rPr>
          <w:rFonts w:hint="eastAsia"/>
          <w:color w:val="BFBFBF" w:themeColor="background1" w:themeShade="BF"/>
        </w:rPr>
        <w:t>如果为</w:t>
      </w:r>
      <w:r w:rsidRPr="003A7E10">
        <w:rPr>
          <w:rFonts w:hint="eastAsia"/>
          <w:color w:val="BFBFBF" w:themeColor="background1" w:themeShade="BF"/>
        </w:rPr>
        <w:t>String</w:t>
      </w:r>
      <w:r w:rsidRPr="003A7E10">
        <w:rPr>
          <w:rFonts w:hint="eastAsia"/>
          <w:color w:val="BFBFBF" w:themeColor="background1" w:themeShade="BF"/>
        </w:rPr>
        <w:t>，在内部用</w:t>
      </w:r>
      <w:r w:rsidRPr="003A7E10">
        <w:rPr>
          <w:rFonts w:hint="eastAsia"/>
          <w:color w:val="BFBFBF" w:themeColor="background1" w:themeShade="BF"/>
        </w:rPr>
        <w:t>utf8</w:t>
      </w:r>
      <w:r w:rsidRPr="003A7E10">
        <w:rPr>
          <w:rFonts w:hint="eastAsia"/>
          <w:color w:val="BFBFBF" w:themeColor="background1" w:themeShade="BF"/>
        </w:rPr>
        <w:t>编码为</w:t>
      </w:r>
      <w:r w:rsidRPr="003A7E10">
        <w:rPr>
          <w:rFonts w:hint="eastAsia"/>
          <w:color w:val="BFBFBF" w:themeColor="background1" w:themeShade="BF"/>
        </w:rPr>
        <w:t>Buffer</w:t>
      </w:r>
      <w:r w:rsidRPr="003A7E10">
        <w:rPr>
          <w:rFonts w:hint="eastAsia"/>
          <w:color w:val="BFBFBF" w:themeColor="background1" w:themeShade="BF"/>
        </w:rPr>
        <w:t>后执行。</w:t>
      </w:r>
    </w:p>
    <w:p w:rsidR="00BF6CD6" w:rsidRPr="003A7E10" w:rsidRDefault="00BF6CD6" w:rsidP="00BF6CD6">
      <w:pPr>
        <w:rPr>
          <w:color w:val="BFBFBF" w:themeColor="background1" w:themeShade="BF"/>
        </w:rPr>
      </w:pPr>
      <w:r w:rsidRPr="003A7E10">
        <w:rPr>
          <w:rFonts w:hint="eastAsia"/>
          <w:color w:val="BFBFBF" w:themeColor="background1" w:themeShade="BF"/>
        </w:rPr>
        <w:t>callback(err, succeed)</w:t>
      </w:r>
      <w:r w:rsidRPr="003A7E10">
        <w:rPr>
          <w:rFonts w:hint="eastAsia"/>
          <w:color w:val="BFBFBF" w:themeColor="background1" w:themeShade="BF"/>
        </w:rPr>
        <w:t>；如果</w:t>
      </w:r>
      <w:r w:rsidRPr="003A7E10">
        <w:rPr>
          <w:rFonts w:hint="eastAsia"/>
          <w:color w:val="BFBFBF" w:themeColor="background1" w:themeShade="BF"/>
        </w:rPr>
        <w:t>key</w:t>
      </w:r>
      <w:r w:rsidRPr="003A7E10">
        <w:rPr>
          <w:rFonts w:hint="eastAsia"/>
          <w:color w:val="BFBFBF" w:themeColor="background1" w:themeShade="BF"/>
        </w:rPr>
        <w:t>在表中已经存在</w:t>
      </w:r>
      <w:r w:rsidRPr="003A7E10">
        <w:rPr>
          <w:rFonts w:hint="eastAsia"/>
          <w:color w:val="BFBFBF" w:themeColor="background1" w:themeShade="BF"/>
        </w:rPr>
        <w:t>succeed == false</w:t>
      </w:r>
      <w:r w:rsidRPr="003A7E10">
        <w:rPr>
          <w:rFonts w:hint="eastAsia"/>
          <w:color w:val="BFBFBF" w:themeColor="background1" w:themeShade="BF"/>
        </w:rPr>
        <w:t>，插入失败。</w:t>
      </w:r>
    </w:p>
    <w:p w:rsidR="002E5A58" w:rsidRPr="005417CA" w:rsidRDefault="00860C9B" w:rsidP="00BF6CD6">
      <w:r w:rsidRPr="005417CA">
        <w:t xml:space="preserve">When inserting a pair of key-value, if </w:t>
      </w:r>
      <w:r w:rsidRPr="005417CA">
        <w:rPr>
          <w:i/>
        </w:rPr>
        <w:t>key</w:t>
      </w:r>
      <w:r w:rsidRPr="005417CA">
        <w:t xml:space="preserve"> or </w:t>
      </w:r>
      <w:r w:rsidRPr="005417CA">
        <w:rPr>
          <w:i/>
        </w:rPr>
        <w:t>value</w:t>
      </w:r>
      <w:r w:rsidRPr="005417CA">
        <w:t xml:space="preserve"> is </w:t>
      </w:r>
      <w:r w:rsidRPr="005417CA">
        <w:rPr>
          <w:i/>
        </w:rPr>
        <w:t>String</w:t>
      </w:r>
      <w:r w:rsidRPr="005417CA">
        <w:t xml:space="preserve">, code to </w:t>
      </w:r>
      <w:r w:rsidRPr="005417CA">
        <w:rPr>
          <w:i/>
        </w:rPr>
        <w:t>Buffer</w:t>
      </w:r>
      <w:r w:rsidRPr="005417CA">
        <w:t xml:space="preserve"> </w:t>
      </w:r>
      <w:r w:rsidR="003A7E10" w:rsidRPr="005417CA">
        <w:t xml:space="preserve">with </w:t>
      </w:r>
      <w:r w:rsidR="003A7E10" w:rsidRPr="005417CA">
        <w:rPr>
          <w:i/>
        </w:rPr>
        <w:t>utf8</w:t>
      </w:r>
      <w:r w:rsidR="003A7E10" w:rsidRPr="005417CA">
        <w:t xml:space="preserve"> </w:t>
      </w:r>
      <w:r w:rsidR="005E3FB3" w:rsidRPr="005417CA">
        <w:t>in the internal then excute</w:t>
      </w:r>
      <w:r w:rsidR="002E5A58" w:rsidRPr="005417CA">
        <w:t>.</w:t>
      </w:r>
    </w:p>
    <w:p w:rsidR="003A7E10" w:rsidRPr="005417CA" w:rsidRDefault="003A7E10" w:rsidP="00BF6CD6">
      <w:r w:rsidRPr="005417CA">
        <w:rPr>
          <w:i/>
          <w:u w:val="single"/>
        </w:rPr>
        <w:t>callback(err, succeed)</w:t>
      </w:r>
      <w:r w:rsidR="002E5A58" w:rsidRPr="005417CA">
        <w:t>,</w:t>
      </w:r>
      <w:r w:rsidRPr="005417CA">
        <w:t xml:space="preserve"> </w:t>
      </w:r>
      <w:r w:rsidR="002E5A58" w:rsidRPr="005417CA">
        <w:t>i</w:t>
      </w:r>
      <w:r w:rsidRPr="005417CA">
        <w:t xml:space="preserve">f the </w:t>
      </w:r>
      <w:r w:rsidRPr="005417CA">
        <w:rPr>
          <w:i/>
        </w:rPr>
        <w:t>key</w:t>
      </w:r>
      <w:r w:rsidRPr="005417CA">
        <w:t xml:space="preserve"> exists in the table, </w:t>
      </w:r>
      <w:r w:rsidRPr="005417CA">
        <w:rPr>
          <w:i/>
          <w:u w:val="single"/>
        </w:rPr>
        <w:t>succeed == false</w:t>
      </w:r>
      <w:r w:rsidRPr="005417CA">
        <w:t>, insert fails.</w:t>
      </w:r>
    </w:p>
    <w:p w:rsidR="00BF6CD6" w:rsidRPr="00804E0A" w:rsidRDefault="00BF6CD6" w:rsidP="00BF6CD6">
      <w:pPr>
        <w:rPr>
          <w:color w:val="FF0000"/>
        </w:rPr>
      </w:pPr>
    </w:p>
    <w:p w:rsidR="00BF6CD6" w:rsidRPr="009F410F" w:rsidRDefault="00BF6CD6" w:rsidP="00BF6CD6">
      <w:pPr>
        <w:rPr>
          <w:b/>
        </w:rPr>
      </w:pPr>
      <w:r w:rsidRPr="009F410F">
        <w:rPr>
          <w:rFonts w:hint="eastAsia"/>
          <w:b/>
        </w:rPr>
        <w:t>instance.replace(table, key, value, callback)</w:t>
      </w:r>
    </w:p>
    <w:p w:rsidR="00BF6CD6" w:rsidRPr="00804E0A" w:rsidRDefault="00BF6CD6" w:rsidP="00BF6CD6">
      <w:pPr>
        <w:rPr>
          <w:color w:val="FF0000"/>
        </w:rPr>
      </w:pPr>
      <w:r w:rsidRPr="009F410F">
        <w:rPr>
          <w:rFonts w:hint="eastAsia"/>
          <w:i/>
        </w:rPr>
        <w:t>table &lt;String&gt;</w:t>
      </w:r>
      <w:r w:rsidRPr="009F410F">
        <w:rPr>
          <w:rFonts w:hint="eastAsia"/>
        </w:rPr>
        <w:tab/>
      </w:r>
      <w:r w:rsidRPr="005E3FB3">
        <w:rPr>
          <w:rFonts w:hint="eastAsia"/>
          <w:color w:val="BFBFBF" w:themeColor="background1" w:themeShade="BF"/>
        </w:rPr>
        <w:t>表名</w:t>
      </w:r>
      <w:r w:rsidR="00526840">
        <w:rPr>
          <w:color w:val="FF0000"/>
        </w:rPr>
        <w:t xml:space="preserve"> </w:t>
      </w:r>
      <w:r w:rsidR="00526840" w:rsidRPr="009F410F">
        <w:t>table name</w:t>
      </w:r>
    </w:p>
    <w:p w:rsidR="00BF6CD6" w:rsidRPr="009F410F" w:rsidRDefault="00BF6CD6" w:rsidP="00BF6CD6">
      <w:pPr>
        <w:rPr>
          <w:i/>
        </w:rPr>
      </w:pPr>
      <w:r w:rsidRPr="009F410F">
        <w:rPr>
          <w:rFonts w:hint="eastAsia"/>
          <w:i/>
        </w:rPr>
        <w:t>key &lt;Buffer|String&gt;</w:t>
      </w:r>
      <w:r w:rsidRPr="009F410F">
        <w:rPr>
          <w:rFonts w:hint="eastAsia"/>
          <w:i/>
        </w:rPr>
        <w:tab/>
      </w:r>
    </w:p>
    <w:p w:rsidR="00BF6CD6" w:rsidRPr="009F410F" w:rsidRDefault="00BF6CD6" w:rsidP="00BF6CD6">
      <w:pPr>
        <w:rPr>
          <w:i/>
        </w:rPr>
      </w:pPr>
      <w:r w:rsidRPr="009F410F">
        <w:rPr>
          <w:rFonts w:hint="eastAsia"/>
          <w:i/>
        </w:rPr>
        <w:lastRenderedPageBreak/>
        <w:t>value &lt;Buffer|String&gt;</w:t>
      </w:r>
      <w:r w:rsidRPr="009F410F">
        <w:rPr>
          <w:rFonts w:hint="eastAsia"/>
          <w:i/>
        </w:rPr>
        <w:tab/>
      </w:r>
    </w:p>
    <w:p w:rsidR="00BF6CD6" w:rsidRPr="009F410F" w:rsidRDefault="00BF6CD6" w:rsidP="00BF6CD6">
      <w:pPr>
        <w:rPr>
          <w:i/>
        </w:rPr>
      </w:pPr>
      <w:r w:rsidRPr="009F410F">
        <w:rPr>
          <w:rFonts w:hint="eastAsia"/>
          <w:i/>
        </w:rPr>
        <w:t>callback &lt;Function&gt;</w:t>
      </w:r>
    </w:p>
    <w:p w:rsidR="00BF6CD6" w:rsidRPr="00804E0A" w:rsidRDefault="00BF6CD6" w:rsidP="00BF6CD6">
      <w:pPr>
        <w:rPr>
          <w:color w:val="FF0000"/>
        </w:rPr>
      </w:pPr>
    </w:p>
    <w:p w:rsidR="00BF6CD6" w:rsidRPr="005E3FB3" w:rsidRDefault="00BF6CD6" w:rsidP="00BF6CD6">
      <w:pPr>
        <w:rPr>
          <w:color w:val="BFBFBF" w:themeColor="background1" w:themeShade="BF"/>
        </w:rPr>
      </w:pPr>
      <w:r w:rsidRPr="005E3FB3">
        <w:rPr>
          <w:rFonts w:hint="eastAsia"/>
          <w:color w:val="BFBFBF" w:themeColor="background1" w:themeShade="BF"/>
        </w:rPr>
        <w:t>替换一个键值对，</w:t>
      </w:r>
      <w:r w:rsidRPr="005E3FB3">
        <w:rPr>
          <w:rFonts w:hint="eastAsia"/>
          <w:color w:val="BFBFBF" w:themeColor="background1" w:themeShade="BF"/>
        </w:rPr>
        <w:t>key</w:t>
      </w:r>
      <w:r w:rsidRPr="005E3FB3">
        <w:rPr>
          <w:rFonts w:hint="eastAsia"/>
          <w:color w:val="BFBFBF" w:themeColor="background1" w:themeShade="BF"/>
        </w:rPr>
        <w:t>或者</w:t>
      </w:r>
      <w:r w:rsidRPr="005E3FB3">
        <w:rPr>
          <w:rFonts w:hint="eastAsia"/>
          <w:color w:val="BFBFBF" w:themeColor="background1" w:themeShade="BF"/>
        </w:rPr>
        <w:t>value</w:t>
      </w:r>
      <w:r w:rsidRPr="005E3FB3">
        <w:rPr>
          <w:rFonts w:hint="eastAsia"/>
          <w:color w:val="BFBFBF" w:themeColor="background1" w:themeShade="BF"/>
        </w:rPr>
        <w:t>如果为</w:t>
      </w:r>
      <w:r w:rsidRPr="005E3FB3">
        <w:rPr>
          <w:rFonts w:hint="eastAsia"/>
          <w:color w:val="BFBFBF" w:themeColor="background1" w:themeShade="BF"/>
        </w:rPr>
        <w:t>String</w:t>
      </w:r>
      <w:r w:rsidRPr="005E3FB3">
        <w:rPr>
          <w:rFonts w:hint="eastAsia"/>
          <w:color w:val="BFBFBF" w:themeColor="background1" w:themeShade="BF"/>
        </w:rPr>
        <w:t>，在内部用</w:t>
      </w:r>
      <w:r w:rsidRPr="005E3FB3">
        <w:rPr>
          <w:rFonts w:hint="eastAsia"/>
          <w:color w:val="BFBFBF" w:themeColor="background1" w:themeShade="BF"/>
        </w:rPr>
        <w:t>utf8</w:t>
      </w:r>
      <w:r w:rsidRPr="005E3FB3">
        <w:rPr>
          <w:rFonts w:hint="eastAsia"/>
          <w:color w:val="BFBFBF" w:themeColor="background1" w:themeShade="BF"/>
        </w:rPr>
        <w:t>编码为</w:t>
      </w:r>
      <w:r w:rsidRPr="005E3FB3">
        <w:rPr>
          <w:rFonts w:hint="eastAsia"/>
          <w:color w:val="BFBFBF" w:themeColor="background1" w:themeShade="BF"/>
        </w:rPr>
        <w:t>Buffer</w:t>
      </w:r>
      <w:r w:rsidRPr="005E3FB3">
        <w:rPr>
          <w:rFonts w:hint="eastAsia"/>
          <w:color w:val="BFBFBF" w:themeColor="background1" w:themeShade="BF"/>
        </w:rPr>
        <w:t>后执行。</w:t>
      </w:r>
    </w:p>
    <w:p w:rsidR="00BF6CD6" w:rsidRPr="005E3FB3" w:rsidRDefault="00BF6CD6" w:rsidP="00BF6CD6">
      <w:pPr>
        <w:rPr>
          <w:color w:val="BFBFBF" w:themeColor="background1" w:themeShade="BF"/>
        </w:rPr>
      </w:pPr>
      <w:r w:rsidRPr="005E3FB3">
        <w:rPr>
          <w:rFonts w:hint="eastAsia"/>
          <w:color w:val="BFBFBF" w:themeColor="background1" w:themeShade="BF"/>
        </w:rPr>
        <w:t>callback(err)</w:t>
      </w:r>
      <w:r w:rsidRPr="005E3FB3">
        <w:rPr>
          <w:rFonts w:hint="eastAsia"/>
          <w:color w:val="BFBFBF" w:themeColor="background1" w:themeShade="BF"/>
        </w:rPr>
        <w:t>。</w:t>
      </w:r>
      <w:r w:rsidRPr="005E3FB3">
        <w:rPr>
          <w:rFonts w:hint="eastAsia"/>
          <w:color w:val="BFBFBF" w:themeColor="background1" w:themeShade="BF"/>
        </w:rPr>
        <w:t>key</w:t>
      </w:r>
      <w:r w:rsidRPr="005E3FB3">
        <w:rPr>
          <w:rFonts w:hint="eastAsia"/>
          <w:color w:val="BFBFBF" w:themeColor="background1" w:themeShade="BF"/>
        </w:rPr>
        <w:t>在表中不存在执行插入，存在则替换。</w:t>
      </w:r>
    </w:p>
    <w:p w:rsidR="002E5A58" w:rsidRPr="003910D7" w:rsidRDefault="005E3FB3" w:rsidP="00BF6CD6">
      <w:r w:rsidRPr="003910D7">
        <w:t xml:space="preserve">Replace a pair of key-value, if </w:t>
      </w:r>
      <w:r w:rsidRPr="003910D7">
        <w:rPr>
          <w:i/>
        </w:rPr>
        <w:t>key</w:t>
      </w:r>
      <w:r w:rsidRPr="003910D7">
        <w:t xml:space="preserve"> or </w:t>
      </w:r>
      <w:r w:rsidRPr="003910D7">
        <w:rPr>
          <w:i/>
        </w:rPr>
        <w:t>value</w:t>
      </w:r>
      <w:r w:rsidRPr="003910D7">
        <w:t xml:space="preserve"> is </w:t>
      </w:r>
      <w:r w:rsidRPr="003910D7">
        <w:rPr>
          <w:i/>
        </w:rPr>
        <w:t>String</w:t>
      </w:r>
      <w:r w:rsidRPr="003910D7">
        <w:t xml:space="preserve">, code to </w:t>
      </w:r>
      <w:r w:rsidRPr="003910D7">
        <w:rPr>
          <w:i/>
        </w:rPr>
        <w:t>Buffer</w:t>
      </w:r>
      <w:r w:rsidRPr="003910D7">
        <w:t xml:space="preserve"> with </w:t>
      </w:r>
      <w:r w:rsidRPr="003910D7">
        <w:rPr>
          <w:i/>
        </w:rPr>
        <w:t>utf8</w:t>
      </w:r>
      <w:r w:rsidRPr="003910D7">
        <w:t xml:space="preserve"> in the internal then execute</w:t>
      </w:r>
      <w:r w:rsidR="002E5A58" w:rsidRPr="003910D7">
        <w:t>.</w:t>
      </w:r>
    </w:p>
    <w:p w:rsidR="005E3FB3" w:rsidRPr="003910D7" w:rsidRDefault="005E3FB3" w:rsidP="00BF6CD6">
      <w:r w:rsidRPr="003910D7">
        <w:rPr>
          <w:i/>
          <w:u w:val="single"/>
        </w:rPr>
        <w:t>callback(err)</w:t>
      </w:r>
      <w:r w:rsidR="002E5A58" w:rsidRPr="003910D7">
        <w:t>, i</w:t>
      </w:r>
      <w:r w:rsidRPr="003910D7">
        <w:t xml:space="preserve">f the </w:t>
      </w:r>
      <w:r w:rsidRPr="003910D7">
        <w:rPr>
          <w:i/>
        </w:rPr>
        <w:t>key</w:t>
      </w:r>
      <w:r w:rsidRPr="003910D7">
        <w:t xml:space="preserve"> does not exist in the table, execute inserting, or execute replacing.</w:t>
      </w:r>
    </w:p>
    <w:p w:rsidR="00BF6CD6" w:rsidRPr="00804E0A" w:rsidRDefault="00BF6CD6" w:rsidP="00BF6CD6">
      <w:pPr>
        <w:rPr>
          <w:color w:val="FF0000"/>
        </w:rPr>
      </w:pPr>
    </w:p>
    <w:p w:rsidR="00BF6CD6" w:rsidRPr="00A947C7" w:rsidRDefault="00BF6CD6" w:rsidP="00BF6CD6">
      <w:pPr>
        <w:rPr>
          <w:b/>
        </w:rPr>
      </w:pPr>
      <w:r w:rsidRPr="00A947C7">
        <w:rPr>
          <w:rFonts w:hint="eastAsia"/>
          <w:b/>
        </w:rPr>
        <w:t>instance.remove(table, key, callback)</w:t>
      </w:r>
    </w:p>
    <w:p w:rsidR="00BF6CD6" w:rsidRPr="00804E0A" w:rsidRDefault="00BF6CD6" w:rsidP="00BF6CD6">
      <w:pPr>
        <w:rPr>
          <w:color w:val="FF0000"/>
        </w:rPr>
      </w:pPr>
      <w:r w:rsidRPr="00A947C7">
        <w:rPr>
          <w:rFonts w:hint="eastAsia"/>
          <w:i/>
        </w:rPr>
        <w:t>table &lt;String&gt;</w:t>
      </w:r>
      <w:r w:rsidRPr="00A947C7">
        <w:rPr>
          <w:rFonts w:hint="eastAsia"/>
        </w:rPr>
        <w:tab/>
      </w:r>
      <w:r w:rsidRPr="005E3FB3">
        <w:rPr>
          <w:rFonts w:hint="eastAsia"/>
          <w:color w:val="BFBFBF" w:themeColor="background1" w:themeShade="BF"/>
        </w:rPr>
        <w:t>表名</w:t>
      </w:r>
      <w:r w:rsidR="005E3FB3">
        <w:rPr>
          <w:color w:val="FF0000"/>
        </w:rPr>
        <w:t xml:space="preserve"> </w:t>
      </w:r>
      <w:r w:rsidR="005E3FB3" w:rsidRPr="00A947C7">
        <w:t>table name</w:t>
      </w:r>
    </w:p>
    <w:p w:rsidR="00BF6CD6" w:rsidRPr="00A947C7" w:rsidRDefault="00BF6CD6" w:rsidP="00BF6CD6">
      <w:pPr>
        <w:rPr>
          <w:i/>
        </w:rPr>
      </w:pPr>
      <w:r w:rsidRPr="00A947C7">
        <w:rPr>
          <w:rFonts w:hint="eastAsia"/>
          <w:i/>
        </w:rPr>
        <w:t>key &lt;Buffer|String&gt;</w:t>
      </w:r>
      <w:r w:rsidRPr="00A947C7">
        <w:rPr>
          <w:rFonts w:hint="eastAsia"/>
          <w:i/>
        </w:rPr>
        <w:tab/>
      </w:r>
    </w:p>
    <w:p w:rsidR="00BF6CD6" w:rsidRPr="00A947C7" w:rsidRDefault="00BF6CD6" w:rsidP="00BF6CD6">
      <w:pPr>
        <w:rPr>
          <w:i/>
        </w:rPr>
      </w:pPr>
      <w:r w:rsidRPr="00A947C7">
        <w:rPr>
          <w:rFonts w:hint="eastAsia"/>
          <w:i/>
        </w:rPr>
        <w:t>callback &lt;Function&gt;</w:t>
      </w:r>
    </w:p>
    <w:p w:rsidR="00BF6CD6" w:rsidRPr="00804E0A" w:rsidRDefault="00BF6CD6" w:rsidP="00BF6CD6">
      <w:pPr>
        <w:rPr>
          <w:color w:val="FF0000"/>
        </w:rPr>
      </w:pPr>
    </w:p>
    <w:p w:rsidR="00BF6CD6" w:rsidRPr="00865405" w:rsidRDefault="00BF6CD6" w:rsidP="00BF6CD6">
      <w:pPr>
        <w:rPr>
          <w:color w:val="BFBFBF" w:themeColor="background1" w:themeShade="BF"/>
        </w:rPr>
      </w:pPr>
      <w:r w:rsidRPr="00865405">
        <w:rPr>
          <w:rFonts w:hint="eastAsia"/>
          <w:color w:val="BFBFBF" w:themeColor="background1" w:themeShade="BF"/>
        </w:rPr>
        <w:t>删除一个键值对，</w:t>
      </w:r>
      <w:r w:rsidRPr="00865405">
        <w:rPr>
          <w:rFonts w:hint="eastAsia"/>
          <w:color w:val="BFBFBF" w:themeColor="background1" w:themeShade="BF"/>
        </w:rPr>
        <w:t>key</w:t>
      </w:r>
      <w:r w:rsidRPr="00865405">
        <w:rPr>
          <w:rFonts w:hint="eastAsia"/>
          <w:color w:val="BFBFBF" w:themeColor="background1" w:themeShade="BF"/>
        </w:rPr>
        <w:t>如果为</w:t>
      </w:r>
      <w:r w:rsidRPr="00865405">
        <w:rPr>
          <w:rFonts w:hint="eastAsia"/>
          <w:color w:val="BFBFBF" w:themeColor="background1" w:themeShade="BF"/>
        </w:rPr>
        <w:t>String</w:t>
      </w:r>
      <w:r w:rsidRPr="00865405">
        <w:rPr>
          <w:rFonts w:hint="eastAsia"/>
          <w:color w:val="BFBFBF" w:themeColor="background1" w:themeShade="BF"/>
        </w:rPr>
        <w:t>，在内部用</w:t>
      </w:r>
      <w:r w:rsidRPr="00865405">
        <w:rPr>
          <w:rFonts w:hint="eastAsia"/>
          <w:color w:val="BFBFBF" w:themeColor="background1" w:themeShade="BF"/>
        </w:rPr>
        <w:t>utf8</w:t>
      </w:r>
      <w:r w:rsidRPr="00865405">
        <w:rPr>
          <w:rFonts w:hint="eastAsia"/>
          <w:color w:val="BFBFBF" w:themeColor="background1" w:themeShade="BF"/>
        </w:rPr>
        <w:t>编码为</w:t>
      </w:r>
      <w:r w:rsidRPr="00865405">
        <w:rPr>
          <w:rFonts w:hint="eastAsia"/>
          <w:color w:val="BFBFBF" w:themeColor="background1" w:themeShade="BF"/>
        </w:rPr>
        <w:t>Buffer</w:t>
      </w:r>
      <w:r w:rsidRPr="00865405">
        <w:rPr>
          <w:rFonts w:hint="eastAsia"/>
          <w:color w:val="BFBFBF" w:themeColor="background1" w:themeShade="BF"/>
        </w:rPr>
        <w:t>后执行。</w:t>
      </w:r>
    </w:p>
    <w:p w:rsidR="00BF6CD6" w:rsidRPr="00865405" w:rsidRDefault="00BF6CD6" w:rsidP="00BF6CD6">
      <w:pPr>
        <w:rPr>
          <w:color w:val="BFBFBF" w:themeColor="background1" w:themeShade="BF"/>
        </w:rPr>
      </w:pPr>
      <w:r w:rsidRPr="00865405">
        <w:rPr>
          <w:rFonts w:hint="eastAsia"/>
          <w:color w:val="BFBFBF" w:themeColor="background1" w:themeShade="BF"/>
        </w:rPr>
        <w:t>callback(err)</w:t>
      </w:r>
      <w:r w:rsidRPr="00865405">
        <w:rPr>
          <w:rFonts w:hint="eastAsia"/>
          <w:color w:val="BFBFBF" w:themeColor="background1" w:themeShade="BF"/>
        </w:rPr>
        <w:t>。</w:t>
      </w:r>
      <w:r w:rsidRPr="00865405">
        <w:rPr>
          <w:rFonts w:hint="eastAsia"/>
          <w:color w:val="BFBFBF" w:themeColor="background1" w:themeShade="BF"/>
        </w:rPr>
        <w:t>key</w:t>
      </w:r>
      <w:r w:rsidRPr="00865405">
        <w:rPr>
          <w:rFonts w:hint="eastAsia"/>
          <w:color w:val="BFBFBF" w:themeColor="background1" w:themeShade="BF"/>
        </w:rPr>
        <w:t>在表中不存在，操作忽略，不作为错误。</w:t>
      </w:r>
    </w:p>
    <w:p w:rsidR="00D6573E" w:rsidRPr="00A947C7" w:rsidRDefault="00D6573E" w:rsidP="00BF6CD6">
      <w:r w:rsidRPr="00A947C7">
        <w:t xml:space="preserve">Delete a pair of key-value, if </w:t>
      </w:r>
      <w:r w:rsidRPr="00A947C7">
        <w:rPr>
          <w:i/>
        </w:rPr>
        <w:t>key</w:t>
      </w:r>
      <w:r w:rsidRPr="00A947C7">
        <w:t xml:space="preserve"> is </w:t>
      </w:r>
      <w:r w:rsidRPr="00A947C7">
        <w:rPr>
          <w:i/>
        </w:rPr>
        <w:t>String,</w:t>
      </w:r>
      <w:r w:rsidRPr="00A947C7">
        <w:t xml:space="preserve"> </w:t>
      </w:r>
      <w:r w:rsidR="00865405" w:rsidRPr="00A947C7">
        <w:t xml:space="preserve">code to </w:t>
      </w:r>
      <w:r w:rsidR="00865405" w:rsidRPr="00A947C7">
        <w:rPr>
          <w:i/>
        </w:rPr>
        <w:t>Buffer</w:t>
      </w:r>
      <w:r w:rsidR="00865405" w:rsidRPr="00A947C7">
        <w:t xml:space="preserve"> with </w:t>
      </w:r>
      <w:r w:rsidR="00865405" w:rsidRPr="00A947C7">
        <w:rPr>
          <w:i/>
        </w:rPr>
        <w:t>utf8</w:t>
      </w:r>
      <w:r w:rsidR="00865405" w:rsidRPr="00A947C7">
        <w:t xml:space="preserve"> in the internal then execute.</w:t>
      </w:r>
    </w:p>
    <w:p w:rsidR="00865405" w:rsidRPr="00A947C7" w:rsidRDefault="00865405" w:rsidP="00BF6CD6">
      <w:r w:rsidRPr="00A947C7">
        <w:rPr>
          <w:i/>
          <w:u w:val="single"/>
        </w:rPr>
        <w:t>callback(err)</w:t>
      </w:r>
      <w:r w:rsidRPr="00A947C7">
        <w:t xml:space="preserve">, if the </w:t>
      </w:r>
      <w:r w:rsidRPr="00A947C7">
        <w:rPr>
          <w:i/>
        </w:rPr>
        <w:t>key</w:t>
      </w:r>
      <w:r w:rsidRPr="00A947C7">
        <w:t xml:space="preserve"> does not exist in the table, the operation is ignored, not as wrong.</w:t>
      </w:r>
    </w:p>
    <w:p w:rsidR="00BF6CD6" w:rsidRPr="00804E0A" w:rsidRDefault="00BF6CD6" w:rsidP="00BF6CD6">
      <w:pPr>
        <w:rPr>
          <w:color w:val="FF0000"/>
        </w:rPr>
      </w:pPr>
    </w:p>
    <w:p w:rsidR="00BF6CD6" w:rsidRPr="00A947C7" w:rsidRDefault="00BF6CD6" w:rsidP="00BF6CD6">
      <w:pPr>
        <w:rPr>
          <w:b/>
        </w:rPr>
      </w:pPr>
      <w:r w:rsidRPr="00A947C7">
        <w:rPr>
          <w:rFonts w:hint="eastAsia"/>
          <w:b/>
        </w:rPr>
        <w:t>instance.find(table, key, callback)</w:t>
      </w:r>
    </w:p>
    <w:p w:rsidR="00BF6CD6" w:rsidRPr="00A947C7" w:rsidRDefault="00BF6CD6" w:rsidP="00BF6CD6">
      <w:r w:rsidRPr="00A947C7">
        <w:rPr>
          <w:rFonts w:hint="eastAsia"/>
          <w:i/>
        </w:rPr>
        <w:t>table &lt;String&gt;</w:t>
      </w:r>
      <w:r w:rsidRPr="00A947C7">
        <w:rPr>
          <w:rFonts w:hint="eastAsia"/>
        </w:rPr>
        <w:tab/>
      </w:r>
      <w:r w:rsidRPr="00426F36">
        <w:rPr>
          <w:rFonts w:hint="eastAsia"/>
          <w:color w:val="BFBFBF" w:themeColor="background1" w:themeShade="BF"/>
        </w:rPr>
        <w:t>表名</w:t>
      </w:r>
      <w:r w:rsidR="00426F36">
        <w:rPr>
          <w:color w:val="FF0000"/>
        </w:rPr>
        <w:t xml:space="preserve"> </w:t>
      </w:r>
      <w:r w:rsidR="00426F36" w:rsidRPr="00A947C7">
        <w:t>table name</w:t>
      </w:r>
    </w:p>
    <w:p w:rsidR="00BF6CD6" w:rsidRPr="00A947C7" w:rsidRDefault="00BF6CD6" w:rsidP="00BF6CD6">
      <w:pPr>
        <w:rPr>
          <w:i/>
        </w:rPr>
      </w:pPr>
      <w:r w:rsidRPr="00A947C7">
        <w:rPr>
          <w:rFonts w:hint="eastAsia"/>
          <w:i/>
        </w:rPr>
        <w:t>key &lt;Buffer|String&gt;</w:t>
      </w:r>
      <w:r w:rsidRPr="00A947C7">
        <w:rPr>
          <w:rFonts w:hint="eastAsia"/>
          <w:i/>
        </w:rPr>
        <w:tab/>
      </w:r>
    </w:p>
    <w:p w:rsidR="00BF6CD6" w:rsidRPr="009D542A" w:rsidRDefault="00BF6CD6" w:rsidP="00BF6CD6">
      <w:pPr>
        <w:rPr>
          <w:i/>
        </w:rPr>
      </w:pPr>
      <w:r w:rsidRPr="009D542A">
        <w:rPr>
          <w:rFonts w:hint="eastAsia"/>
          <w:i/>
        </w:rPr>
        <w:t>callback &lt;Function&gt;</w:t>
      </w:r>
    </w:p>
    <w:p w:rsidR="00BF6CD6" w:rsidRPr="00804E0A" w:rsidRDefault="00BF6CD6" w:rsidP="00BF6CD6">
      <w:pPr>
        <w:rPr>
          <w:color w:val="FF0000"/>
        </w:rPr>
      </w:pPr>
    </w:p>
    <w:p w:rsidR="00BF6CD6" w:rsidRPr="00C25C98" w:rsidRDefault="00BF6CD6" w:rsidP="00BF6CD6">
      <w:pPr>
        <w:rPr>
          <w:color w:val="BFBFBF" w:themeColor="background1" w:themeShade="BF"/>
        </w:rPr>
      </w:pPr>
      <w:r w:rsidRPr="00C25C98">
        <w:rPr>
          <w:rFonts w:hint="eastAsia"/>
          <w:color w:val="BFBFBF" w:themeColor="background1" w:themeShade="BF"/>
        </w:rPr>
        <w:t>执行查找，</w:t>
      </w:r>
      <w:r w:rsidRPr="00C25C98">
        <w:rPr>
          <w:rFonts w:hint="eastAsia"/>
          <w:color w:val="BFBFBF" w:themeColor="background1" w:themeShade="BF"/>
        </w:rPr>
        <w:t>key</w:t>
      </w:r>
      <w:r w:rsidRPr="00C25C98">
        <w:rPr>
          <w:rFonts w:hint="eastAsia"/>
          <w:color w:val="BFBFBF" w:themeColor="background1" w:themeShade="BF"/>
        </w:rPr>
        <w:t>如果为</w:t>
      </w:r>
      <w:r w:rsidRPr="00C25C98">
        <w:rPr>
          <w:rFonts w:hint="eastAsia"/>
          <w:color w:val="BFBFBF" w:themeColor="background1" w:themeShade="BF"/>
        </w:rPr>
        <w:t>String</w:t>
      </w:r>
      <w:r w:rsidRPr="00C25C98">
        <w:rPr>
          <w:rFonts w:hint="eastAsia"/>
          <w:color w:val="BFBFBF" w:themeColor="background1" w:themeShade="BF"/>
        </w:rPr>
        <w:t>，在内部用</w:t>
      </w:r>
      <w:r w:rsidRPr="00C25C98">
        <w:rPr>
          <w:rFonts w:hint="eastAsia"/>
          <w:color w:val="BFBFBF" w:themeColor="background1" w:themeShade="BF"/>
        </w:rPr>
        <w:t>utf8</w:t>
      </w:r>
      <w:r w:rsidRPr="00C25C98">
        <w:rPr>
          <w:rFonts w:hint="eastAsia"/>
          <w:color w:val="BFBFBF" w:themeColor="background1" w:themeShade="BF"/>
        </w:rPr>
        <w:t>编码为</w:t>
      </w:r>
      <w:r w:rsidRPr="00C25C98">
        <w:rPr>
          <w:rFonts w:hint="eastAsia"/>
          <w:color w:val="BFBFBF" w:themeColor="background1" w:themeShade="BF"/>
        </w:rPr>
        <w:t>Buffer</w:t>
      </w:r>
      <w:r w:rsidRPr="00C25C98">
        <w:rPr>
          <w:rFonts w:hint="eastAsia"/>
          <w:color w:val="BFBFBF" w:themeColor="background1" w:themeShade="BF"/>
        </w:rPr>
        <w:t>后执行。</w:t>
      </w:r>
    </w:p>
    <w:p w:rsidR="00BF6CD6" w:rsidRPr="00C25C98" w:rsidRDefault="00BF6CD6" w:rsidP="00BF6CD6">
      <w:pPr>
        <w:rPr>
          <w:color w:val="BFBFBF" w:themeColor="background1" w:themeShade="BF"/>
        </w:rPr>
      </w:pPr>
      <w:r w:rsidRPr="00C25C98">
        <w:rPr>
          <w:rFonts w:hint="eastAsia"/>
          <w:color w:val="BFBFBF" w:themeColor="background1" w:themeShade="BF"/>
        </w:rPr>
        <w:t>callback(err, value)</w:t>
      </w:r>
      <w:r w:rsidRPr="00C25C98">
        <w:rPr>
          <w:rFonts w:hint="eastAsia"/>
          <w:color w:val="BFBFBF" w:themeColor="background1" w:themeShade="BF"/>
        </w:rPr>
        <w:t>。</w:t>
      </w:r>
      <w:r w:rsidRPr="00C25C98">
        <w:rPr>
          <w:rFonts w:hint="eastAsia"/>
          <w:color w:val="BFBFBF" w:themeColor="background1" w:themeShade="BF"/>
        </w:rPr>
        <w:t>key</w:t>
      </w:r>
      <w:r w:rsidRPr="00C25C98">
        <w:rPr>
          <w:rFonts w:hint="eastAsia"/>
          <w:color w:val="BFBFBF" w:themeColor="background1" w:themeShade="BF"/>
        </w:rPr>
        <w:t>在表中不存在，</w:t>
      </w:r>
      <w:r w:rsidRPr="00C25C98">
        <w:rPr>
          <w:rFonts w:hint="eastAsia"/>
          <w:color w:val="BFBFBF" w:themeColor="background1" w:themeShade="BF"/>
        </w:rPr>
        <w:t>value == null</w:t>
      </w:r>
      <w:r w:rsidRPr="00C25C98">
        <w:rPr>
          <w:rFonts w:hint="eastAsia"/>
          <w:color w:val="BFBFBF" w:themeColor="background1" w:themeShade="BF"/>
        </w:rPr>
        <w:t>，</w:t>
      </w:r>
      <w:r w:rsidRPr="00C25C98">
        <w:rPr>
          <w:rFonts w:hint="eastAsia"/>
          <w:color w:val="BFBFBF" w:themeColor="background1" w:themeShade="BF"/>
        </w:rPr>
        <w:t>value</w:t>
      </w:r>
      <w:r w:rsidRPr="00C25C98">
        <w:rPr>
          <w:rFonts w:hint="eastAsia"/>
          <w:color w:val="BFBFBF" w:themeColor="background1" w:themeShade="BF"/>
        </w:rPr>
        <w:t>为</w:t>
      </w:r>
      <w:r w:rsidRPr="00C25C98">
        <w:rPr>
          <w:rFonts w:hint="eastAsia"/>
          <w:color w:val="BFBFBF" w:themeColor="background1" w:themeShade="BF"/>
        </w:rPr>
        <w:t>Buffer</w:t>
      </w:r>
      <w:r w:rsidRPr="00C25C98">
        <w:rPr>
          <w:rFonts w:hint="eastAsia"/>
          <w:color w:val="BFBFBF" w:themeColor="background1" w:themeShade="BF"/>
        </w:rPr>
        <w:t>类型</w:t>
      </w:r>
    </w:p>
    <w:p w:rsidR="00FA2E24" w:rsidRPr="009D542A" w:rsidRDefault="00FA2E24" w:rsidP="00BF6CD6">
      <w:r w:rsidRPr="009D542A">
        <w:t xml:space="preserve">Execute finding, if </w:t>
      </w:r>
      <w:r w:rsidRPr="009D542A">
        <w:rPr>
          <w:i/>
        </w:rPr>
        <w:t>key</w:t>
      </w:r>
      <w:r w:rsidRPr="009D542A">
        <w:t xml:space="preserve"> is </w:t>
      </w:r>
      <w:r w:rsidRPr="009D542A">
        <w:rPr>
          <w:i/>
        </w:rPr>
        <w:t>String</w:t>
      </w:r>
      <w:r w:rsidRPr="009D542A">
        <w:t xml:space="preserve">, code to </w:t>
      </w:r>
      <w:r w:rsidRPr="009D542A">
        <w:rPr>
          <w:i/>
        </w:rPr>
        <w:t>Buffer</w:t>
      </w:r>
      <w:r w:rsidRPr="009D542A">
        <w:t xml:space="preserve"> with </w:t>
      </w:r>
      <w:r w:rsidRPr="009D542A">
        <w:rPr>
          <w:i/>
        </w:rPr>
        <w:t>utf8</w:t>
      </w:r>
      <w:r w:rsidRPr="009D542A">
        <w:t xml:space="preserve"> in the internal then execute.</w:t>
      </w:r>
    </w:p>
    <w:p w:rsidR="00FA2E24" w:rsidRPr="009D542A" w:rsidRDefault="00FA2E24" w:rsidP="00BF6CD6">
      <w:r w:rsidRPr="009D542A">
        <w:rPr>
          <w:i/>
          <w:u w:val="single"/>
        </w:rPr>
        <w:t>callback(err, value)</w:t>
      </w:r>
      <w:r w:rsidRPr="009D542A">
        <w:t xml:space="preserve">, if the </w:t>
      </w:r>
      <w:r w:rsidRPr="009D542A">
        <w:rPr>
          <w:i/>
        </w:rPr>
        <w:t>key</w:t>
      </w:r>
      <w:r w:rsidRPr="009D542A">
        <w:t xml:space="preserve"> does not exist in the table, </w:t>
      </w:r>
      <w:r w:rsidRPr="009D542A">
        <w:rPr>
          <w:i/>
          <w:u w:val="single"/>
        </w:rPr>
        <w:t>value == null</w:t>
      </w:r>
      <w:r w:rsidRPr="009D542A">
        <w:t xml:space="preserve">, the </w:t>
      </w:r>
      <w:r w:rsidRPr="009D542A">
        <w:rPr>
          <w:i/>
        </w:rPr>
        <w:t>value</w:t>
      </w:r>
      <w:r w:rsidRPr="009D542A">
        <w:t xml:space="preserve"> is the </w:t>
      </w:r>
      <w:r w:rsidRPr="009D542A">
        <w:rPr>
          <w:i/>
        </w:rPr>
        <w:t xml:space="preserve">Buffer </w:t>
      </w:r>
      <w:r w:rsidRPr="009D542A">
        <w:t>type.</w:t>
      </w:r>
    </w:p>
    <w:p w:rsidR="00BF6CD6" w:rsidRPr="00804E0A" w:rsidRDefault="00BF6CD6" w:rsidP="00BF6CD6">
      <w:pPr>
        <w:rPr>
          <w:color w:val="FF0000"/>
        </w:rPr>
      </w:pPr>
    </w:p>
    <w:p w:rsidR="00BF6CD6" w:rsidRPr="00CB0B97" w:rsidRDefault="00BF6CD6" w:rsidP="00BF6CD6">
      <w:pPr>
        <w:rPr>
          <w:b/>
        </w:rPr>
      </w:pPr>
      <w:r w:rsidRPr="00CB0B97">
        <w:rPr>
          <w:rFonts w:hint="eastAsia"/>
          <w:b/>
        </w:rPr>
        <w:t>instance.exist(table, key, callback)</w:t>
      </w:r>
    </w:p>
    <w:p w:rsidR="00BF6CD6" w:rsidRPr="00804E0A" w:rsidRDefault="00BF6CD6" w:rsidP="00BF6CD6">
      <w:pPr>
        <w:rPr>
          <w:color w:val="FF0000"/>
        </w:rPr>
      </w:pPr>
      <w:r w:rsidRPr="00CB0B97">
        <w:rPr>
          <w:rFonts w:hint="eastAsia"/>
          <w:i/>
        </w:rPr>
        <w:t>table &lt;String&gt;</w:t>
      </w:r>
      <w:r w:rsidRPr="00CB0B97">
        <w:rPr>
          <w:rFonts w:hint="eastAsia"/>
        </w:rPr>
        <w:tab/>
      </w:r>
      <w:r w:rsidRPr="003F7503">
        <w:rPr>
          <w:rFonts w:hint="eastAsia"/>
          <w:color w:val="BFBFBF" w:themeColor="background1" w:themeShade="BF"/>
        </w:rPr>
        <w:t>表名</w:t>
      </w:r>
      <w:r w:rsidR="003F7503">
        <w:rPr>
          <w:color w:val="FF0000"/>
        </w:rPr>
        <w:t xml:space="preserve"> </w:t>
      </w:r>
      <w:r w:rsidR="003F7503" w:rsidRPr="00CB0B97">
        <w:t>table name</w:t>
      </w:r>
    </w:p>
    <w:p w:rsidR="00BF6CD6" w:rsidRPr="00CB0B97" w:rsidRDefault="00BF6CD6" w:rsidP="00BF6CD6">
      <w:pPr>
        <w:rPr>
          <w:i/>
        </w:rPr>
      </w:pPr>
      <w:r w:rsidRPr="00CB0B97">
        <w:rPr>
          <w:rFonts w:hint="eastAsia"/>
          <w:i/>
        </w:rPr>
        <w:t>key &lt;Buffer|String&gt;</w:t>
      </w:r>
      <w:r w:rsidRPr="00CB0B97">
        <w:rPr>
          <w:rFonts w:hint="eastAsia"/>
          <w:i/>
        </w:rPr>
        <w:tab/>
      </w:r>
    </w:p>
    <w:p w:rsidR="00BF6CD6" w:rsidRPr="00CB0B97" w:rsidRDefault="00BF6CD6" w:rsidP="00BF6CD6">
      <w:pPr>
        <w:rPr>
          <w:i/>
        </w:rPr>
      </w:pPr>
      <w:r w:rsidRPr="00CB0B97">
        <w:rPr>
          <w:rFonts w:hint="eastAsia"/>
          <w:i/>
        </w:rPr>
        <w:t>callback &lt;Function&gt;</w:t>
      </w:r>
    </w:p>
    <w:p w:rsidR="00BF6CD6" w:rsidRPr="00804E0A" w:rsidRDefault="00BF6CD6" w:rsidP="00BF6CD6">
      <w:pPr>
        <w:rPr>
          <w:color w:val="FF0000"/>
        </w:rPr>
      </w:pPr>
    </w:p>
    <w:p w:rsidR="00BF6CD6" w:rsidRPr="004B3F4B" w:rsidRDefault="00BF6CD6" w:rsidP="00BF6CD6">
      <w:pPr>
        <w:rPr>
          <w:color w:val="BFBFBF" w:themeColor="background1" w:themeShade="BF"/>
        </w:rPr>
      </w:pPr>
      <w:r w:rsidRPr="004B3F4B">
        <w:rPr>
          <w:rFonts w:hint="eastAsia"/>
          <w:color w:val="BFBFBF" w:themeColor="background1" w:themeShade="BF"/>
        </w:rPr>
        <w:t>key</w:t>
      </w:r>
      <w:r w:rsidRPr="004B3F4B">
        <w:rPr>
          <w:rFonts w:hint="eastAsia"/>
          <w:color w:val="BFBFBF" w:themeColor="background1" w:themeShade="BF"/>
        </w:rPr>
        <w:t>如果为</w:t>
      </w:r>
      <w:r w:rsidRPr="004B3F4B">
        <w:rPr>
          <w:rFonts w:hint="eastAsia"/>
          <w:color w:val="BFBFBF" w:themeColor="background1" w:themeShade="BF"/>
        </w:rPr>
        <w:t>String</w:t>
      </w:r>
      <w:r w:rsidRPr="004B3F4B">
        <w:rPr>
          <w:rFonts w:hint="eastAsia"/>
          <w:color w:val="BFBFBF" w:themeColor="background1" w:themeShade="BF"/>
        </w:rPr>
        <w:t>，在内部用</w:t>
      </w:r>
      <w:r w:rsidRPr="004B3F4B">
        <w:rPr>
          <w:rFonts w:hint="eastAsia"/>
          <w:color w:val="BFBFBF" w:themeColor="background1" w:themeShade="BF"/>
        </w:rPr>
        <w:t>utf8</w:t>
      </w:r>
      <w:r w:rsidRPr="004B3F4B">
        <w:rPr>
          <w:rFonts w:hint="eastAsia"/>
          <w:color w:val="BFBFBF" w:themeColor="background1" w:themeShade="BF"/>
        </w:rPr>
        <w:t>编码为</w:t>
      </w:r>
      <w:r w:rsidRPr="004B3F4B">
        <w:rPr>
          <w:rFonts w:hint="eastAsia"/>
          <w:color w:val="BFBFBF" w:themeColor="background1" w:themeShade="BF"/>
        </w:rPr>
        <w:t>Buffer</w:t>
      </w:r>
      <w:r w:rsidRPr="004B3F4B">
        <w:rPr>
          <w:rFonts w:hint="eastAsia"/>
          <w:color w:val="BFBFBF" w:themeColor="background1" w:themeShade="BF"/>
        </w:rPr>
        <w:t>后执行。</w:t>
      </w:r>
    </w:p>
    <w:p w:rsidR="00BF6CD6" w:rsidRDefault="00BF6CD6" w:rsidP="004B3F4B">
      <w:pPr>
        <w:tabs>
          <w:tab w:val="left" w:pos="5722"/>
        </w:tabs>
        <w:rPr>
          <w:color w:val="FF0000"/>
        </w:rPr>
      </w:pPr>
      <w:r w:rsidRPr="004B3F4B">
        <w:rPr>
          <w:rFonts w:hint="eastAsia"/>
          <w:color w:val="BFBFBF" w:themeColor="background1" w:themeShade="BF"/>
        </w:rPr>
        <w:t>callback(err, value)</w:t>
      </w:r>
      <w:r w:rsidRPr="004B3F4B">
        <w:rPr>
          <w:rFonts w:hint="eastAsia"/>
          <w:color w:val="BFBFBF" w:themeColor="background1" w:themeShade="BF"/>
        </w:rPr>
        <w:t>。</w:t>
      </w:r>
      <w:r w:rsidRPr="004B3F4B">
        <w:rPr>
          <w:rFonts w:hint="eastAsia"/>
          <w:color w:val="BFBFBF" w:themeColor="background1" w:themeShade="BF"/>
        </w:rPr>
        <w:t>key</w:t>
      </w:r>
      <w:r w:rsidRPr="004B3F4B">
        <w:rPr>
          <w:rFonts w:hint="eastAsia"/>
          <w:color w:val="BFBFBF" w:themeColor="background1" w:themeShade="BF"/>
        </w:rPr>
        <w:t>在表中不存在，</w:t>
      </w:r>
      <w:r w:rsidRPr="004B3F4B">
        <w:rPr>
          <w:rFonts w:hint="eastAsia"/>
          <w:color w:val="BFBFBF" w:themeColor="background1" w:themeShade="BF"/>
        </w:rPr>
        <w:t>value == false</w:t>
      </w:r>
      <w:r w:rsidR="004B3F4B">
        <w:rPr>
          <w:color w:val="FF0000"/>
        </w:rPr>
        <w:tab/>
      </w:r>
    </w:p>
    <w:p w:rsidR="004B3F4B" w:rsidRPr="00CB0B97" w:rsidRDefault="004B3F4B" w:rsidP="004B3F4B">
      <w:pPr>
        <w:tabs>
          <w:tab w:val="left" w:pos="5722"/>
        </w:tabs>
      </w:pPr>
      <w:r w:rsidRPr="00CB0B97">
        <w:t xml:space="preserve">If </w:t>
      </w:r>
      <w:r w:rsidRPr="00CB0B97">
        <w:rPr>
          <w:i/>
        </w:rPr>
        <w:t>key</w:t>
      </w:r>
      <w:r w:rsidRPr="00CB0B97">
        <w:t xml:space="preserve"> is </w:t>
      </w:r>
      <w:r w:rsidRPr="00CB0B97">
        <w:rPr>
          <w:i/>
        </w:rPr>
        <w:t>String</w:t>
      </w:r>
      <w:r w:rsidRPr="00CB0B97">
        <w:t xml:space="preserve">, code to </w:t>
      </w:r>
      <w:r w:rsidRPr="00CB0B97">
        <w:rPr>
          <w:i/>
        </w:rPr>
        <w:t>Buffer</w:t>
      </w:r>
      <w:r w:rsidRPr="00CB0B97">
        <w:t xml:space="preserve"> with </w:t>
      </w:r>
      <w:r w:rsidRPr="00CB0B97">
        <w:rPr>
          <w:i/>
        </w:rPr>
        <w:t>utf8</w:t>
      </w:r>
      <w:r w:rsidRPr="00CB0B97">
        <w:t xml:space="preserve"> in the internal then execute.</w:t>
      </w:r>
    </w:p>
    <w:p w:rsidR="004B3F4B" w:rsidRPr="00CB0B97" w:rsidRDefault="004B3F4B" w:rsidP="004B3F4B">
      <w:pPr>
        <w:tabs>
          <w:tab w:val="left" w:pos="5722"/>
        </w:tabs>
      </w:pPr>
      <w:r w:rsidRPr="00CB0B97">
        <w:rPr>
          <w:i/>
          <w:u w:val="single"/>
        </w:rPr>
        <w:t>callback(err, value)</w:t>
      </w:r>
      <w:r w:rsidRPr="00CB0B97">
        <w:t xml:space="preserve">, if the </w:t>
      </w:r>
      <w:r w:rsidRPr="00CB0B97">
        <w:rPr>
          <w:i/>
        </w:rPr>
        <w:t>key</w:t>
      </w:r>
      <w:r w:rsidRPr="00CB0B97">
        <w:t xml:space="preserve"> does not exist in the table, </w:t>
      </w:r>
      <w:r w:rsidRPr="00CB0B97">
        <w:rPr>
          <w:i/>
          <w:u w:val="single"/>
        </w:rPr>
        <w:t>value == false</w:t>
      </w:r>
      <w:r w:rsidRPr="00CB0B97">
        <w:t>.</w:t>
      </w:r>
    </w:p>
    <w:p w:rsidR="00BF6CD6" w:rsidRPr="00804E0A" w:rsidRDefault="00BF6CD6" w:rsidP="00BF6CD6">
      <w:pPr>
        <w:rPr>
          <w:color w:val="FF0000"/>
        </w:rPr>
      </w:pPr>
    </w:p>
    <w:p w:rsidR="00BF6CD6" w:rsidRPr="00CB0B97" w:rsidRDefault="00BF6CD6" w:rsidP="00BF6CD6">
      <w:pPr>
        <w:rPr>
          <w:b/>
        </w:rPr>
      </w:pPr>
      <w:r w:rsidRPr="00CB0B97">
        <w:rPr>
          <w:rFonts w:hint="eastAsia"/>
          <w:b/>
        </w:rPr>
        <w:t>instance.walk(table, [,from], callback)</w:t>
      </w:r>
    </w:p>
    <w:p w:rsidR="00BF6CD6" w:rsidRPr="00804E0A" w:rsidRDefault="00BF6CD6" w:rsidP="00BF6CD6">
      <w:pPr>
        <w:rPr>
          <w:color w:val="FF0000"/>
        </w:rPr>
      </w:pPr>
      <w:r w:rsidRPr="00CB0B97">
        <w:rPr>
          <w:rFonts w:hint="eastAsia"/>
          <w:i/>
        </w:rPr>
        <w:t>table &lt;String&gt;</w:t>
      </w:r>
      <w:r w:rsidRPr="00CB0B97">
        <w:rPr>
          <w:rFonts w:hint="eastAsia"/>
        </w:rPr>
        <w:tab/>
      </w:r>
      <w:r w:rsidRPr="00426A71">
        <w:rPr>
          <w:rFonts w:hint="eastAsia"/>
          <w:color w:val="BFBFBF" w:themeColor="background1" w:themeShade="BF"/>
        </w:rPr>
        <w:t>表名</w:t>
      </w:r>
      <w:r w:rsidR="00426A71">
        <w:rPr>
          <w:color w:val="FF0000"/>
        </w:rPr>
        <w:t xml:space="preserve"> </w:t>
      </w:r>
      <w:r w:rsidR="00426A71" w:rsidRPr="00CB0B97">
        <w:t>table name</w:t>
      </w:r>
    </w:p>
    <w:p w:rsidR="00BF6CD6" w:rsidRPr="00CB0B97" w:rsidRDefault="00BF6CD6" w:rsidP="00BF6CD6">
      <w:pPr>
        <w:rPr>
          <w:i/>
        </w:rPr>
      </w:pPr>
      <w:r w:rsidRPr="00CB0B97">
        <w:rPr>
          <w:rFonts w:hint="eastAsia"/>
          <w:i/>
        </w:rPr>
        <w:t>from &lt;Buffer|String&gt;</w:t>
      </w:r>
      <w:r w:rsidRPr="00CB0B97">
        <w:rPr>
          <w:rFonts w:hint="eastAsia"/>
          <w:i/>
        </w:rPr>
        <w:tab/>
      </w:r>
    </w:p>
    <w:p w:rsidR="00BF6CD6" w:rsidRPr="00CB0B97" w:rsidRDefault="00BF6CD6" w:rsidP="00BF6CD6">
      <w:pPr>
        <w:rPr>
          <w:i/>
        </w:rPr>
      </w:pPr>
      <w:r w:rsidRPr="00CB0B97">
        <w:rPr>
          <w:rFonts w:hint="eastAsia"/>
          <w:i/>
        </w:rPr>
        <w:lastRenderedPageBreak/>
        <w:t>callback &lt;Function&gt;</w:t>
      </w:r>
    </w:p>
    <w:p w:rsidR="00BF6CD6" w:rsidRPr="00804E0A" w:rsidRDefault="00BF6CD6" w:rsidP="00BF6CD6">
      <w:pPr>
        <w:rPr>
          <w:color w:val="FF0000"/>
        </w:rPr>
      </w:pPr>
    </w:p>
    <w:p w:rsidR="00BF6CD6" w:rsidRPr="00410949" w:rsidRDefault="00BF6CD6" w:rsidP="00BF6CD6">
      <w:pPr>
        <w:rPr>
          <w:color w:val="BFBFBF" w:themeColor="background1" w:themeShade="BF"/>
        </w:rPr>
      </w:pPr>
      <w:r w:rsidRPr="00410949">
        <w:rPr>
          <w:rFonts w:hint="eastAsia"/>
          <w:color w:val="BFBFBF" w:themeColor="background1" w:themeShade="BF"/>
        </w:rPr>
        <w:t>from</w:t>
      </w:r>
      <w:r w:rsidRPr="00410949">
        <w:rPr>
          <w:rFonts w:hint="eastAsia"/>
          <w:color w:val="BFBFBF" w:themeColor="background1" w:themeShade="BF"/>
        </w:rPr>
        <w:t>如果为</w:t>
      </w:r>
      <w:r w:rsidRPr="00410949">
        <w:rPr>
          <w:rFonts w:hint="eastAsia"/>
          <w:color w:val="BFBFBF" w:themeColor="background1" w:themeShade="BF"/>
        </w:rPr>
        <w:t>String</w:t>
      </w:r>
      <w:r w:rsidRPr="00410949">
        <w:rPr>
          <w:rFonts w:hint="eastAsia"/>
          <w:color w:val="BFBFBF" w:themeColor="background1" w:themeShade="BF"/>
        </w:rPr>
        <w:t>，在内部用</w:t>
      </w:r>
      <w:r w:rsidRPr="00410949">
        <w:rPr>
          <w:rFonts w:hint="eastAsia"/>
          <w:color w:val="BFBFBF" w:themeColor="background1" w:themeShade="BF"/>
        </w:rPr>
        <w:t>utf8</w:t>
      </w:r>
      <w:r w:rsidRPr="00410949">
        <w:rPr>
          <w:rFonts w:hint="eastAsia"/>
          <w:color w:val="BFBFBF" w:themeColor="background1" w:themeShade="BF"/>
        </w:rPr>
        <w:t>编码为</w:t>
      </w:r>
      <w:r w:rsidRPr="00410949">
        <w:rPr>
          <w:rFonts w:hint="eastAsia"/>
          <w:color w:val="BFBFBF" w:themeColor="background1" w:themeShade="BF"/>
        </w:rPr>
        <w:t>Buffer</w:t>
      </w:r>
      <w:r w:rsidRPr="00410949">
        <w:rPr>
          <w:rFonts w:hint="eastAsia"/>
          <w:color w:val="BFBFBF" w:themeColor="background1" w:themeShade="BF"/>
        </w:rPr>
        <w:t>后执行。</w:t>
      </w:r>
    </w:p>
    <w:p w:rsidR="00BF6CD6" w:rsidRPr="00410949" w:rsidRDefault="00BF6CD6" w:rsidP="00BF6CD6">
      <w:pPr>
        <w:rPr>
          <w:color w:val="BFBFBF" w:themeColor="background1" w:themeShade="BF"/>
        </w:rPr>
      </w:pPr>
      <w:r w:rsidRPr="00410949">
        <w:rPr>
          <w:rFonts w:hint="eastAsia"/>
          <w:color w:val="BFBFBF" w:themeColor="background1" w:themeShade="BF"/>
        </w:rPr>
        <w:t>遍历表，如果有</w:t>
      </w:r>
      <w:r w:rsidRPr="00410949">
        <w:rPr>
          <w:rFonts w:hint="eastAsia"/>
          <w:color w:val="BFBFBF" w:themeColor="background1" w:themeShade="BF"/>
        </w:rPr>
        <w:t>from</w:t>
      </w:r>
      <w:r w:rsidRPr="00410949">
        <w:rPr>
          <w:rFonts w:hint="eastAsia"/>
          <w:color w:val="BFBFBF" w:themeColor="background1" w:themeShade="BF"/>
        </w:rPr>
        <w:t>参数，从</w:t>
      </w:r>
      <w:r w:rsidRPr="00410949">
        <w:rPr>
          <w:rFonts w:hint="eastAsia"/>
          <w:color w:val="BFBFBF" w:themeColor="background1" w:themeShade="BF"/>
        </w:rPr>
        <w:t>from</w:t>
      </w:r>
      <w:r w:rsidRPr="00410949">
        <w:rPr>
          <w:rFonts w:hint="eastAsia"/>
          <w:color w:val="BFBFBF" w:themeColor="background1" w:themeShade="BF"/>
        </w:rPr>
        <w:t>的下一个键值对开始遍历。</w:t>
      </w:r>
    </w:p>
    <w:p w:rsidR="00BF6CD6" w:rsidRPr="00410949" w:rsidRDefault="00BF6CD6" w:rsidP="00BF6CD6">
      <w:pPr>
        <w:rPr>
          <w:color w:val="BFBFBF" w:themeColor="background1" w:themeShade="BF"/>
        </w:rPr>
      </w:pPr>
      <w:r w:rsidRPr="00410949">
        <w:rPr>
          <w:rFonts w:hint="eastAsia"/>
          <w:color w:val="BFBFBF" w:themeColor="background1" w:themeShade="BF"/>
        </w:rPr>
        <w:t>callback(err, key, value)</w:t>
      </w:r>
      <w:r w:rsidRPr="00410949">
        <w:rPr>
          <w:rFonts w:hint="eastAsia"/>
          <w:color w:val="BFBFBF" w:themeColor="background1" w:themeShade="BF"/>
        </w:rPr>
        <w:t>。</w:t>
      </w:r>
      <w:r w:rsidRPr="00410949">
        <w:rPr>
          <w:rFonts w:hint="eastAsia"/>
          <w:color w:val="BFBFBF" w:themeColor="background1" w:themeShade="BF"/>
        </w:rPr>
        <w:t>key, value</w:t>
      </w:r>
      <w:r w:rsidRPr="00410949">
        <w:rPr>
          <w:rFonts w:hint="eastAsia"/>
          <w:color w:val="BFBFBF" w:themeColor="background1" w:themeShade="BF"/>
        </w:rPr>
        <w:t>均为</w:t>
      </w:r>
      <w:r w:rsidRPr="00410949">
        <w:rPr>
          <w:rFonts w:hint="eastAsia"/>
          <w:color w:val="BFBFBF" w:themeColor="background1" w:themeShade="BF"/>
        </w:rPr>
        <w:t>Buffer</w:t>
      </w:r>
      <w:r w:rsidRPr="00410949">
        <w:rPr>
          <w:rFonts w:hint="eastAsia"/>
          <w:color w:val="BFBFBF" w:themeColor="background1" w:themeShade="BF"/>
        </w:rPr>
        <w:t>类型</w:t>
      </w:r>
    </w:p>
    <w:p w:rsidR="00410949" w:rsidRPr="004123A0" w:rsidRDefault="00410949" w:rsidP="00BF6CD6">
      <w:r w:rsidRPr="004123A0">
        <w:t xml:space="preserve">If </w:t>
      </w:r>
      <w:r w:rsidRPr="004123A0">
        <w:rPr>
          <w:i/>
        </w:rPr>
        <w:t>from</w:t>
      </w:r>
      <w:r w:rsidRPr="004123A0">
        <w:t xml:space="preserve"> is </w:t>
      </w:r>
      <w:r w:rsidRPr="004123A0">
        <w:rPr>
          <w:i/>
        </w:rPr>
        <w:t>String</w:t>
      </w:r>
      <w:r w:rsidRPr="004123A0">
        <w:t xml:space="preserve">, code to </w:t>
      </w:r>
      <w:r w:rsidRPr="004123A0">
        <w:rPr>
          <w:i/>
        </w:rPr>
        <w:t>Buffer</w:t>
      </w:r>
      <w:r w:rsidRPr="004123A0">
        <w:t xml:space="preserve"> with </w:t>
      </w:r>
      <w:r w:rsidRPr="004123A0">
        <w:rPr>
          <w:i/>
        </w:rPr>
        <w:t>utf8</w:t>
      </w:r>
      <w:r w:rsidRPr="004123A0">
        <w:t xml:space="preserve"> in the internal then execute.</w:t>
      </w:r>
    </w:p>
    <w:p w:rsidR="00410949" w:rsidRPr="004123A0" w:rsidRDefault="00410949" w:rsidP="00BF6CD6">
      <w:r w:rsidRPr="004123A0">
        <w:t xml:space="preserve">Traverse the table, if there is </w:t>
      </w:r>
      <w:r w:rsidRPr="004123A0">
        <w:rPr>
          <w:i/>
        </w:rPr>
        <w:t>from</w:t>
      </w:r>
      <w:r w:rsidRPr="004123A0">
        <w:t xml:space="preserve"> parameter, begin the traverse from the next pair of key-value from </w:t>
      </w:r>
      <w:r w:rsidRPr="004123A0">
        <w:rPr>
          <w:i/>
        </w:rPr>
        <w:t>from</w:t>
      </w:r>
      <w:r w:rsidRPr="004123A0">
        <w:t>.</w:t>
      </w:r>
    </w:p>
    <w:p w:rsidR="00410949" w:rsidRPr="004123A0" w:rsidRDefault="00410949" w:rsidP="00BF6CD6">
      <w:r w:rsidRPr="004123A0">
        <w:rPr>
          <w:i/>
          <w:u w:val="single"/>
        </w:rPr>
        <w:t>callback(err, key, value)</w:t>
      </w:r>
      <w:r w:rsidRPr="004123A0">
        <w:t xml:space="preserve">, the </w:t>
      </w:r>
      <w:r w:rsidRPr="004123A0">
        <w:rPr>
          <w:i/>
        </w:rPr>
        <w:t>key</w:t>
      </w:r>
      <w:r w:rsidRPr="004123A0">
        <w:t xml:space="preserve"> and </w:t>
      </w:r>
      <w:r w:rsidRPr="004123A0">
        <w:rPr>
          <w:i/>
        </w:rPr>
        <w:t>value</w:t>
      </w:r>
      <w:r w:rsidRPr="004123A0">
        <w:t xml:space="preserve"> are </w:t>
      </w:r>
      <w:r w:rsidRPr="004123A0">
        <w:rPr>
          <w:i/>
        </w:rPr>
        <w:t>Buffer</w:t>
      </w:r>
      <w:r w:rsidRPr="004123A0">
        <w:t xml:space="preserve"> type.</w:t>
      </w:r>
    </w:p>
    <w:p w:rsidR="00BF6CD6" w:rsidRPr="00804E0A" w:rsidRDefault="00BF6CD6" w:rsidP="00BF6CD6">
      <w:pPr>
        <w:rPr>
          <w:color w:val="FF0000"/>
        </w:rPr>
      </w:pPr>
    </w:p>
    <w:p w:rsidR="00BF6CD6" w:rsidRPr="004123A0" w:rsidRDefault="00BF6CD6" w:rsidP="00BF6CD6">
      <w:pPr>
        <w:rPr>
          <w:b/>
        </w:rPr>
      </w:pPr>
      <w:r w:rsidRPr="004123A0">
        <w:rPr>
          <w:rFonts w:hint="eastAsia"/>
          <w:b/>
        </w:rPr>
        <w:t>instance.destroy()</w:t>
      </w:r>
    </w:p>
    <w:p w:rsidR="00BF6CD6" w:rsidRPr="001E17DB" w:rsidRDefault="00BF6CD6" w:rsidP="00BF6CD6">
      <w:pPr>
        <w:rPr>
          <w:color w:val="BFBFBF" w:themeColor="background1" w:themeShade="BF"/>
        </w:rPr>
      </w:pPr>
      <w:r w:rsidRPr="001E17DB">
        <w:rPr>
          <w:rFonts w:hint="eastAsia"/>
          <w:color w:val="BFBFBF" w:themeColor="background1" w:themeShade="BF"/>
        </w:rPr>
        <w:t>关闭</w:t>
      </w:r>
      <w:r w:rsidRPr="001E17DB">
        <w:rPr>
          <w:rFonts w:hint="eastAsia"/>
          <w:color w:val="BFBFBF" w:themeColor="background1" w:themeShade="BF"/>
        </w:rPr>
        <w:t>Edb</w:t>
      </w:r>
      <w:r w:rsidRPr="001E17DB">
        <w:rPr>
          <w:rFonts w:hint="eastAsia"/>
          <w:color w:val="BFBFBF" w:themeColor="background1" w:themeShade="BF"/>
        </w:rPr>
        <w:t>实例连接，</w:t>
      </w:r>
      <w:r w:rsidRPr="001E17DB">
        <w:rPr>
          <w:color w:val="BFBFBF" w:themeColor="background1" w:themeShade="BF"/>
        </w:rPr>
        <w:t>destroy</w:t>
      </w:r>
      <w:r w:rsidRPr="001E17DB">
        <w:rPr>
          <w:rFonts w:hint="eastAsia"/>
          <w:color w:val="BFBFBF" w:themeColor="background1" w:themeShade="BF"/>
        </w:rPr>
        <w:t>之后执行的操作直接用实例已经关闭的错误回调。</w:t>
      </w:r>
    </w:p>
    <w:p w:rsidR="007D2A98" w:rsidRPr="004123A0" w:rsidRDefault="007D2A98" w:rsidP="00BF6CD6">
      <w:r w:rsidRPr="004123A0">
        <w:t xml:space="preserve">Close the connection of </w:t>
      </w:r>
      <w:r w:rsidRPr="004123A0">
        <w:rPr>
          <w:i/>
        </w:rPr>
        <w:t>Edb</w:t>
      </w:r>
      <w:r w:rsidRPr="004123A0">
        <w:t xml:space="preserve"> instance, the operation executed after </w:t>
      </w:r>
      <w:r w:rsidRPr="004123A0">
        <w:rPr>
          <w:i/>
        </w:rPr>
        <w:t>destroy</w:t>
      </w:r>
      <w:r w:rsidRPr="004123A0">
        <w:t xml:space="preserve">. </w:t>
      </w:r>
      <w:r w:rsidR="00122487" w:rsidRPr="004123A0">
        <w:t>The callback with exception message is directly closed by instance.</w:t>
      </w:r>
    </w:p>
    <w:p w:rsidR="00BF6CD6" w:rsidRPr="00804E0A" w:rsidRDefault="00BF6CD6" w:rsidP="00BF6CD6">
      <w:pPr>
        <w:rPr>
          <w:color w:val="FF0000"/>
        </w:rPr>
      </w:pPr>
    </w:p>
    <w:p w:rsidR="00BF6CD6" w:rsidRPr="004123A0" w:rsidRDefault="00BF6CD6" w:rsidP="00BF6CD6">
      <w:pPr>
        <w:rPr>
          <w:b/>
        </w:rPr>
      </w:pPr>
      <w:r w:rsidRPr="004123A0">
        <w:rPr>
          <w:rFonts w:hint="eastAsia"/>
          <w:b/>
        </w:rPr>
        <w:t>edb.createEdb(path)</w:t>
      </w:r>
    </w:p>
    <w:p w:rsidR="00BF6CD6" w:rsidRPr="001E7BAC" w:rsidRDefault="00BF6CD6" w:rsidP="00BF6CD6">
      <w:pPr>
        <w:rPr>
          <w:color w:val="BFBFBF" w:themeColor="background1" w:themeShade="BF"/>
        </w:rPr>
      </w:pPr>
      <w:r w:rsidRPr="001E7BAC">
        <w:rPr>
          <w:rFonts w:hint="eastAsia"/>
          <w:color w:val="BFBFBF" w:themeColor="background1" w:themeShade="BF"/>
        </w:rPr>
        <w:t>创建</w:t>
      </w:r>
      <w:r w:rsidRPr="001E7BAC">
        <w:rPr>
          <w:rFonts w:hint="eastAsia"/>
          <w:color w:val="BFBFBF" w:themeColor="background1" w:themeShade="BF"/>
        </w:rPr>
        <w:t>Edb</w:t>
      </w:r>
      <w:r w:rsidRPr="001E7BAC">
        <w:rPr>
          <w:rFonts w:hint="eastAsia"/>
          <w:color w:val="BFBFBF" w:themeColor="background1" w:themeShade="BF"/>
        </w:rPr>
        <w:t>实例的便捷方法，应用必须保证</w:t>
      </w:r>
      <w:r w:rsidRPr="001E7BAC">
        <w:rPr>
          <w:rFonts w:hint="eastAsia"/>
          <w:color w:val="BFBFBF" w:themeColor="background1" w:themeShade="BF"/>
        </w:rPr>
        <w:t>path</w:t>
      </w:r>
      <w:r w:rsidRPr="001E7BAC">
        <w:rPr>
          <w:rFonts w:hint="eastAsia"/>
          <w:color w:val="BFBFBF" w:themeColor="background1" w:themeShade="BF"/>
        </w:rPr>
        <w:t>目录存在，否则会抛出异常，结束当前代码片段的执行。</w:t>
      </w:r>
    </w:p>
    <w:p w:rsidR="007D2A98" w:rsidRPr="004123A0" w:rsidRDefault="007D2A98" w:rsidP="00BF6CD6">
      <w:r w:rsidRPr="004123A0">
        <w:t xml:space="preserve">An easy way to create </w:t>
      </w:r>
      <w:r w:rsidRPr="004123A0">
        <w:rPr>
          <w:i/>
        </w:rPr>
        <w:t>Edb</w:t>
      </w:r>
      <w:r w:rsidRPr="004123A0">
        <w:t xml:space="preserve"> instance. </w:t>
      </w:r>
      <w:r w:rsidR="001E7BAC" w:rsidRPr="004123A0">
        <w:t xml:space="preserve">The application must ensure that the </w:t>
      </w:r>
      <w:r w:rsidR="001E7BAC" w:rsidRPr="004123A0">
        <w:rPr>
          <w:i/>
        </w:rPr>
        <w:t>path</w:t>
      </w:r>
      <w:r w:rsidR="001E7BAC" w:rsidRPr="004123A0">
        <w:t xml:space="preserve"> directory exists, or throws exception and ends the execution of current code fragment.</w:t>
      </w:r>
    </w:p>
    <w:p w:rsidR="00BF6CD6" w:rsidRPr="004123A0" w:rsidRDefault="00BF6CD6" w:rsidP="00BF6CD6">
      <w:pPr>
        <w:pStyle w:val="9"/>
      </w:pPr>
      <w:r w:rsidRPr="004123A0">
        <w:rPr>
          <w:rFonts w:hint="eastAsia"/>
        </w:rPr>
        <w:t>Monitor</w:t>
      </w:r>
    </w:p>
    <w:p w:rsidR="00BF6CD6" w:rsidRPr="00804E0A" w:rsidRDefault="00BF6CD6" w:rsidP="00BF6CD6">
      <w:pPr>
        <w:pStyle w:val="a3"/>
        <w:numPr>
          <w:ilvl w:val="0"/>
          <w:numId w:val="85"/>
        </w:numPr>
        <w:ind w:firstLineChars="0"/>
        <w:rPr>
          <w:color w:val="FF0000"/>
        </w:rPr>
      </w:pPr>
      <w:r w:rsidRPr="004A1057">
        <w:rPr>
          <w:rFonts w:hint="eastAsia"/>
          <w:color w:val="BFBFBF" w:themeColor="background1" w:themeShade="BF"/>
        </w:rPr>
        <w:t>mointor.Host</w:t>
      </w:r>
      <w:r w:rsidRPr="004A1057">
        <w:rPr>
          <w:rFonts w:hint="eastAsia"/>
          <w:color w:val="BFBFBF" w:themeColor="background1" w:themeShade="BF"/>
        </w:rPr>
        <w:t>类</w:t>
      </w:r>
      <w:r w:rsidR="004A1057" w:rsidRPr="004123A0">
        <w:t xml:space="preserve"> </w:t>
      </w:r>
      <w:r w:rsidR="004A1057" w:rsidRPr="004123A0">
        <w:rPr>
          <w:i/>
          <w:u w:val="single"/>
        </w:rPr>
        <w:t>monitor.Host</w:t>
      </w:r>
      <w:r w:rsidR="004A1057" w:rsidRPr="004123A0">
        <w:t xml:space="preserve"> class</w:t>
      </w:r>
    </w:p>
    <w:p w:rsidR="00BF6CD6" w:rsidRPr="00804E0A" w:rsidRDefault="00BF6CD6" w:rsidP="00BF6CD6">
      <w:pPr>
        <w:pStyle w:val="a3"/>
        <w:numPr>
          <w:ilvl w:val="1"/>
          <w:numId w:val="85"/>
        </w:numPr>
        <w:ind w:firstLineChars="0"/>
        <w:rPr>
          <w:color w:val="FF0000"/>
        </w:rPr>
      </w:pPr>
      <w:r w:rsidRPr="004A1057">
        <w:rPr>
          <w:color w:val="BFBFBF" w:themeColor="background1" w:themeShade="BF"/>
        </w:rPr>
        <w:t>‘</w:t>
      </w:r>
      <w:r w:rsidRPr="004A1057">
        <w:rPr>
          <w:rFonts w:hint="eastAsia"/>
          <w:color w:val="BFBFBF" w:themeColor="background1" w:themeShade="BF"/>
        </w:rPr>
        <w:t>close</w:t>
      </w:r>
      <w:r w:rsidRPr="004A1057">
        <w:rPr>
          <w:color w:val="BFBFBF" w:themeColor="background1" w:themeShade="BF"/>
        </w:rPr>
        <w:t>’</w:t>
      </w:r>
      <w:r w:rsidRPr="004A1057">
        <w:rPr>
          <w:rFonts w:hint="eastAsia"/>
          <w:color w:val="BFBFBF" w:themeColor="background1" w:themeShade="BF"/>
        </w:rPr>
        <w:t xml:space="preserve"> </w:t>
      </w:r>
      <w:r w:rsidRPr="004A1057">
        <w:rPr>
          <w:rFonts w:hint="eastAsia"/>
          <w:color w:val="BFBFBF" w:themeColor="background1" w:themeShade="BF"/>
        </w:rPr>
        <w:t>事件</w:t>
      </w:r>
      <w:r w:rsidR="004A1057">
        <w:rPr>
          <w:color w:val="FF0000"/>
        </w:rPr>
        <w:t xml:space="preserve"> </w:t>
      </w:r>
      <w:r w:rsidR="004A1057" w:rsidRPr="004123A0">
        <w:rPr>
          <w:i/>
        </w:rPr>
        <w:t>'close'</w:t>
      </w:r>
      <w:r w:rsidR="004A1057" w:rsidRPr="004123A0">
        <w:t xml:space="preserve"> event</w:t>
      </w:r>
    </w:p>
    <w:p w:rsidR="00BF6CD6" w:rsidRPr="004123A0" w:rsidRDefault="00BF6CD6" w:rsidP="00BF6CD6">
      <w:pPr>
        <w:pStyle w:val="a3"/>
        <w:numPr>
          <w:ilvl w:val="1"/>
          <w:numId w:val="85"/>
        </w:numPr>
        <w:ind w:firstLineChars="0"/>
      </w:pPr>
      <w:r w:rsidRPr="004123A0">
        <w:rPr>
          <w:rFonts w:hint="eastAsia"/>
        </w:rPr>
        <w:t>host.query(objectName, callback)</w:t>
      </w:r>
    </w:p>
    <w:p w:rsidR="00BF6CD6" w:rsidRPr="004123A0" w:rsidRDefault="00BF6CD6" w:rsidP="00BF6CD6">
      <w:pPr>
        <w:pStyle w:val="a3"/>
        <w:numPr>
          <w:ilvl w:val="1"/>
          <w:numId w:val="85"/>
        </w:numPr>
        <w:ind w:firstLineChars="0"/>
      </w:pPr>
      <w:r w:rsidRPr="004123A0">
        <w:rPr>
          <w:rFonts w:hint="eastAsia"/>
        </w:rPr>
        <w:t>host.destroy()</w:t>
      </w:r>
    </w:p>
    <w:p w:rsidR="00BF6CD6" w:rsidRPr="004123A0" w:rsidRDefault="00BF6CD6" w:rsidP="00BF6CD6">
      <w:pPr>
        <w:pStyle w:val="a3"/>
        <w:numPr>
          <w:ilvl w:val="1"/>
          <w:numId w:val="85"/>
        </w:numPr>
        <w:ind w:firstLineChars="0"/>
      </w:pPr>
      <w:r w:rsidRPr="004123A0">
        <w:rPr>
          <w:rFonts w:hint="eastAsia"/>
        </w:rPr>
        <w:t>host.ref()</w:t>
      </w:r>
    </w:p>
    <w:p w:rsidR="00BF6CD6" w:rsidRPr="004123A0" w:rsidRDefault="00BF6CD6" w:rsidP="00BF6CD6">
      <w:pPr>
        <w:pStyle w:val="a3"/>
        <w:numPr>
          <w:ilvl w:val="1"/>
          <w:numId w:val="85"/>
        </w:numPr>
        <w:ind w:firstLineChars="0"/>
      </w:pPr>
      <w:r w:rsidRPr="004123A0">
        <w:rPr>
          <w:rFonts w:hint="eastAsia"/>
        </w:rPr>
        <w:t>host.unref()</w:t>
      </w:r>
    </w:p>
    <w:p w:rsidR="00BF6CD6" w:rsidRPr="004123A0" w:rsidRDefault="00BF6CD6" w:rsidP="00BF6CD6">
      <w:pPr>
        <w:pStyle w:val="a3"/>
        <w:numPr>
          <w:ilvl w:val="0"/>
          <w:numId w:val="85"/>
        </w:numPr>
        <w:ind w:firstLineChars="0"/>
      </w:pPr>
      <w:r w:rsidRPr="004123A0">
        <w:rPr>
          <w:rFonts w:hint="eastAsia"/>
        </w:rPr>
        <w:t>monitor.connect</w:t>
      </w:r>
      <w:r w:rsidR="00F262CB" w:rsidRPr="004123A0">
        <w:rPr>
          <w:rFonts w:hint="eastAsia"/>
        </w:rPr>
        <w:t xml:space="preserve"> </w:t>
      </w:r>
      <w:r w:rsidRPr="004123A0">
        <w:rPr>
          <w:rFonts w:hint="eastAsia"/>
        </w:rPr>
        <w:t>(host, serverPort, rmiPort[, username, password])</w:t>
      </w:r>
    </w:p>
    <w:p w:rsidR="00BF6CD6" w:rsidRPr="003F11C9" w:rsidRDefault="00BF6CD6" w:rsidP="00BF6CD6">
      <w:pPr>
        <w:rPr>
          <w:color w:val="BFBFBF" w:themeColor="background1" w:themeShade="BF"/>
        </w:rPr>
      </w:pPr>
      <w:r w:rsidRPr="003F11C9">
        <w:rPr>
          <w:rFonts w:hint="eastAsia"/>
          <w:color w:val="BFBFBF" w:themeColor="background1" w:themeShade="BF"/>
        </w:rPr>
        <w:t>例如，启动</w:t>
      </w:r>
      <w:r w:rsidRPr="003F11C9">
        <w:rPr>
          <w:rFonts w:hint="eastAsia"/>
          <w:color w:val="BFBFBF" w:themeColor="background1" w:themeShade="BF"/>
        </w:rPr>
        <w:t>switcher</w:t>
      </w:r>
      <w:r w:rsidRPr="003F11C9">
        <w:rPr>
          <w:rFonts w:hint="eastAsia"/>
          <w:color w:val="BFBFBF" w:themeColor="background1" w:themeShade="BF"/>
        </w:rPr>
        <w:t>服务器（配置了本机</w:t>
      </w:r>
      <w:r w:rsidRPr="003F11C9">
        <w:rPr>
          <w:rFonts w:hint="eastAsia"/>
          <w:color w:val="BFBFBF" w:themeColor="background1" w:themeShade="BF"/>
        </w:rPr>
        <w:t>jmx</w:t>
      </w:r>
      <w:r w:rsidRPr="003F11C9">
        <w:rPr>
          <w:rFonts w:hint="eastAsia"/>
          <w:color w:val="BFBFBF" w:themeColor="background1" w:themeShade="BF"/>
        </w:rPr>
        <w:t>服务，见</w:t>
      </w:r>
      <w:r w:rsidRPr="003F11C9">
        <w:rPr>
          <w:rFonts w:hint="eastAsia"/>
          <w:color w:val="BFBFBF" w:themeColor="background1" w:themeShade="BF"/>
        </w:rPr>
        <w:t>service-switcher.xml</w:t>
      </w:r>
      <w:r w:rsidR="00F262CB" w:rsidRPr="003F11C9">
        <w:rPr>
          <w:rFonts w:hint="eastAsia"/>
          <w:color w:val="BFBFBF" w:themeColor="background1" w:themeShade="BF"/>
        </w:rPr>
        <w:t>）</w:t>
      </w:r>
    </w:p>
    <w:p w:rsidR="003F11C9" w:rsidRDefault="003F11C9" w:rsidP="00BF6CD6">
      <w:r w:rsidRPr="00080601">
        <w:t xml:space="preserve">For example, launch </w:t>
      </w:r>
      <w:r w:rsidRPr="00080601">
        <w:rPr>
          <w:i/>
        </w:rPr>
        <w:t>switcher</w:t>
      </w:r>
      <w:r w:rsidRPr="00080601">
        <w:t xml:space="preserve"> server (configure the machine </w:t>
      </w:r>
      <w:r w:rsidRPr="00080601">
        <w:rPr>
          <w:i/>
        </w:rPr>
        <w:t>jmx</w:t>
      </w:r>
      <w:r w:rsidRPr="00080601">
        <w:t xml:space="preserve"> service, refer </w:t>
      </w:r>
      <w:r w:rsidRPr="00080601">
        <w:rPr>
          <w:i/>
          <w:u w:val="single"/>
        </w:rPr>
        <w:t>service-switcher.xml</w:t>
      </w:r>
      <w:r w:rsidRPr="00080601">
        <w:t>)</w:t>
      </w:r>
    </w:p>
    <w:p w:rsidR="00080601" w:rsidRPr="00080601" w:rsidRDefault="00080601" w:rsidP="00BF6CD6"/>
    <w:p w:rsidR="00BF6CD6" w:rsidRPr="00080601" w:rsidRDefault="00BF6CD6" w:rsidP="00BF6CD6">
      <w:pPr>
        <w:ind w:leftChars="200" w:left="420"/>
        <w:rPr>
          <w:i/>
        </w:rPr>
      </w:pPr>
      <w:r w:rsidRPr="00080601">
        <w:rPr>
          <w:i/>
        </w:rPr>
        <w:t>var host = require('monitor').connect('localhost', 10003, 10002);</w:t>
      </w:r>
    </w:p>
    <w:p w:rsidR="00BF6CD6" w:rsidRPr="00080601" w:rsidRDefault="00BF6CD6" w:rsidP="00BF6CD6">
      <w:pPr>
        <w:ind w:leftChars="200" w:left="420"/>
        <w:rPr>
          <w:i/>
        </w:rPr>
      </w:pPr>
      <w:r w:rsidRPr="00080601">
        <w:rPr>
          <w:i/>
        </w:rPr>
        <w:t>setInterval(function(){</w:t>
      </w:r>
    </w:p>
    <w:p w:rsidR="00BF6CD6" w:rsidRPr="00080601" w:rsidRDefault="00BF6CD6" w:rsidP="00BF6CD6">
      <w:pPr>
        <w:ind w:leftChars="200" w:left="420"/>
        <w:rPr>
          <w:i/>
        </w:rPr>
      </w:pPr>
      <w:r w:rsidRPr="00080601">
        <w:rPr>
          <w:i/>
        </w:rPr>
        <w:tab/>
        <w:t>host.query('java.lang:type=Threading', console.log);</w:t>
      </w:r>
    </w:p>
    <w:p w:rsidR="00BF6CD6" w:rsidRPr="00080601" w:rsidRDefault="00BF6CD6" w:rsidP="00BF6CD6">
      <w:pPr>
        <w:ind w:leftChars="200" w:left="420"/>
        <w:rPr>
          <w:i/>
        </w:rPr>
      </w:pPr>
      <w:r w:rsidRPr="00080601">
        <w:rPr>
          <w:i/>
        </w:rPr>
        <w:t>}, 10000);</w:t>
      </w:r>
    </w:p>
    <w:p w:rsidR="00BF6CD6" w:rsidRPr="00857C34" w:rsidRDefault="00BF6CD6" w:rsidP="00BF6CD6">
      <w:pPr>
        <w:rPr>
          <w:color w:val="BFBFBF" w:themeColor="background1" w:themeShade="BF"/>
        </w:rPr>
      </w:pPr>
      <w:r w:rsidRPr="00857C34">
        <w:rPr>
          <w:rFonts w:hint="eastAsia"/>
          <w:color w:val="BFBFBF" w:themeColor="background1" w:themeShade="BF"/>
        </w:rPr>
        <w:t>运行该程序，即可</w:t>
      </w:r>
      <w:r w:rsidRPr="00857C34">
        <w:rPr>
          <w:rFonts w:hint="eastAsia"/>
          <w:color w:val="BFBFBF" w:themeColor="background1" w:themeShade="BF"/>
        </w:rPr>
        <w:t>10</w:t>
      </w:r>
      <w:r w:rsidRPr="00857C34">
        <w:rPr>
          <w:rFonts w:hint="eastAsia"/>
          <w:color w:val="BFBFBF" w:themeColor="background1" w:themeShade="BF"/>
        </w:rPr>
        <w:t>秒间隔，查询线程状态。</w:t>
      </w:r>
    </w:p>
    <w:p w:rsidR="00857C34" w:rsidRPr="00080601" w:rsidRDefault="00857C34" w:rsidP="00BF6CD6">
      <w:r w:rsidRPr="00080601">
        <w:t>Run this program, and can query the thread status in 10 seconds interval.</w:t>
      </w:r>
    </w:p>
    <w:p w:rsidR="00BF6CD6" w:rsidRPr="00804E0A" w:rsidRDefault="00BF6CD6" w:rsidP="00BF6CD6">
      <w:pPr>
        <w:rPr>
          <w:b/>
          <w:color w:val="FF0000"/>
        </w:rPr>
      </w:pPr>
    </w:p>
    <w:p w:rsidR="00BF6CD6" w:rsidRPr="00804E0A" w:rsidRDefault="00214833" w:rsidP="00BF6CD6">
      <w:pPr>
        <w:rPr>
          <w:b/>
          <w:color w:val="FF0000"/>
        </w:rPr>
      </w:pPr>
      <w:r>
        <w:rPr>
          <w:rFonts w:hint="eastAsia"/>
          <w:b/>
          <w:color w:val="BFBFBF" w:themeColor="background1" w:themeShade="BF"/>
        </w:rPr>
        <w:t>mo</w:t>
      </w:r>
      <w:r w:rsidR="00BF6CD6" w:rsidRPr="005B5C43">
        <w:rPr>
          <w:rFonts w:hint="eastAsia"/>
          <w:b/>
          <w:color w:val="BFBFBF" w:themeColor="background1" w:themeShade="BF"/>
        </w:rPr>
        <w:t>n</w:t>
      </w:r>
      <w:r>
        <w:rPr>
          <w:b/>
          <w:color w:val="BFBFBF" w:themeColor="background1" w:themeShade="BF"/>
        </w:rPr>
        <w:t>i</w:t>
      </w:r>
      <w:r w:rsidR="00BF6CD6" w:rsidRPr="005B5C43">
        <w:rPr>
          <w:rFonts w:hint="eastAsia"/>
          <w:b/>
          <w:color w:val="BFBFBF" w:themeColor="background1" w:themeShade="BF"/>
        </w:rPr>
        <w:t>tor.Host</w:t>
      </w:r>
      <w:r w:rsidR="00BF6CD6" w:rsidRPr="005B5C43">
        <w:rPr>
          <w:rFonts w:hint="eastAsia"/>
          <w:b/>
          <w:color w:val="BFBFBF" w:themeColor="background1" w:themeShade="BF"/>
        </w:rPr>
        <w:t>类</w:t>
      </w:r>
      <w:r w:rsidR="005B5C43">
        <w:rPr>
          <w:b/>
          <w:color w:val="FF0000"/>
        </w:rPr>
        <w:t xml:space="preserve"> </w:t>
      </w:r>
      <w:r w:rsidR="005B5C43" w:rsidRPr="00080601">
        <w:rPr>
          <w:b/>
        </w:rPr>
        <w:t>monitor.Host class</w:t>
      </w:r>
    </w:p>
    <w:p w:rsidR="00BF6CD6" w:rsidRPr="00CE58B9" w:rsidRDefault="00BF6CD6" w:rsidP="00BF6CD6">
      <w:pPr>
        <w:rPr>
          <w:color w:val="BFBFBF" w:themeColor="background1" w:themeShade="BF"/>
        </w:rPr>
      </w:pPr>
      <w:r w:rsidRPr="00CE58B9">
        <w:rPr>
          <w:rFonts w:hint="eastAsia"/>
          <w:color w:val="BFBFBF" w:themeColor="background1" w:themeShade="BF"/>
        </w:rPr>
        <w:t>描述了一个</w:t>
      </w:r>
      <w:r w:rsidRPr="00CE58B9">
        <w:rPr>
          <w:rFonts w:hint="eastAsia"/>
          <w:color w:val="BFBFBF" w:themeColor="background1" w:themeShade="BF"/>
        </w:rPr>
        <w:t>JMX</w:t>
      </w:r>
      <w:r w:rsidRPr="00CE58B9">
        <w:rPr>
          <w:rFonts w:hint="eastAsia"/>
          <w:color w:val="BFBFBF" w:themeColor="background1" w:themeShade="BF"/>
        </w:rPr>
        <w:t>连接</w:t>
      </w:r>
    </w:p>
    <w:p w:rsidR="00CE58B9" w:rsidRPr="00080601" w:rsidRDefault="00CE58B9" w:rsidP="00BF6CD6">
      <w:r w:rsidRPr="00080601">
        <w:t>Describe a JMX connection.</w:t>
      </w:r>
    </w:p>
    <w:p w:rsidR="00BF6CD6" w:rsidRPr="00804E0A" w:rsidRDefault="00BF6CD6" w:rsidP="00BF6CD6">
      <w:pPr>
        <w:rPr>
          <w:color w:val="FF0000"/>
        </w:rPr>
      </w:pPr>
    </w:p>
    <w:p w:rsidR="00BF6CD6" w:rsidRPr="00804E0A" w:rsidRDefault="00BF6CD6" w:rsidP="00BF6CD6">
      <w:pPr>
        <w:rPr>
          <w:b/>
          <w:color w:val="FF0000"/>
        </w:rPr>
      </w:pPr>
      <w:r w:rsidRPr="000E16E3">
        <w:rPr>
          <w:b/>
          <w:color w:val="BFBFBF" w:themeColor="background1" w:themeShade="BF"/>
        </w:rPr>
        <w:t>‘</w:t>
      </w:r>
      <w:r w:rsidRPr="000E16E3">
        <w:rPr>
          <w:rFonts w:hint="eastAsia"/>
          <w:b/>
          <w:color w:val="BFBFBF" w:themeColor="background1" w:themeShade="BF"/>
        </w:rPr>
        <w:t>close</w:t>
      </w:r>
      <w:r w:rsidRPr="000E16E3">
        <w:rPr>
          <w:b/>
          <w:color w:val="BFBFBF" w:themeColor="background1" w:themeShade="BF"/>
        </w:rPr>
        <w:t>’</w:t>
      </w:r>
      <w:r w:rsidRPr="000E16E3">
        <w:rPr>
          <w:rFonts w:hint="eastAsia"/>
          <w:b/>
          <w:color w:val="BFBFBF" w:themeColor="background1" w:themeShade="BF"/>
        </w:rPr>
        <w:t>事件</w:t>
      </w:r>
      <w:r w:rsidR="000E16E3" w:rsidRPr="00080601">
        <w:rPr>
          <w:b/>
        </w:rPr>
        <w:t xml:space="preserve"> 'close' event</w:t>
      </w:r>
    </w:p>
    <w:p w:rsidR="00BF6CD6" w:rsidRPr="00B00A53" w:rsidRDefault="00BF6CD6" w:rsidP="00BF6CD6">
      <w:pPr>
        <w:rPr>
          <w:color w:val="BFBFBF" w:themeColor="background1" w:themeShade="BF"/>
        </w:rPr>
      </w:pPr>
      <w:r w:rsidRPr="00B00A53">
        <w:rPr>
          <w:rFonts w:hint="eastAsia"/>
          <w:color w:val="BFBFBF" w:themeColor="background1" w:themeShade="BF"/>
        </w:rPr>
        <w:t>执行</w:t>
      </w:r>
      <w:r w:rsidRPr="00B00A53">
        <w:rPr>
          <w:rFonts w:hint="eastAsia"/>
          <w:color w:val="BFBFBF" w:themeColor="background1" w:themeShade="BF"/>
        </w:rPr>
        <w:t>destroy</w:t>
      </w:r>
      <w:r w:rsidRPr="00B00A53">
        <w:rPr>
          <w:rFonts w:hint="eastAsia"/>
          <w:color w:val="BFBFBF" w:themeColor="background1" w:themeShade="BF"/>
        </w:rPr>
        <w:t>，关闭</w:t>
      </w:r>
      <w:r w:rsidRPr="00B00A53">
        <w:rPr>
          <w:rFonts w:hint="eastAsia"/>
          <w:color w:val="BFBFBF" w:themeColor="background1" w:themeShade="BF"/>
        </w:rPr>
        <w:t>Host</w:t>
      </w:r>
      <w:r w:rsidRPr="00B00A53">
        <w:rPr>
          <w:rFonts w:hint="eastAsia"/>
          <w:color w:val="BFBFBF" w:themeColor="background1" w:themeShade="BF"/>
        </w:rPr>
        <w:t>对象，但是关闭时可能还有操作正在执行，所有的操作执行结束以后触发该事件，表示</w:t>
      </w:r>
      <w:r w:rsidRPr="00B00A53">
        <w:rPr>
          <w:rFonts w:hint="eastAsia"/>
          <w:color w:val="BFBFBF" w:themeColor="background1" w:themeShade="BF"/>
        </w:rPr>
        <w:t>Host</w:t>
      </w:r>
      <w:r w:rsidRPr="00B00A53">
        <w:rPr>
          <w:rFonts w:hint="eastAsia"/>
          <w:color w:val="BFBFBF" w:themeColor="background1" w:themeShade="BF"/>
        </w:rPr>
        <w:t>彻底关闭。</w:t>
      </w:r>
    </w:p>
    <w:p w:rsidR="00B00A53" w:rsidRPr="00080601" w:rsidRDefault="00B00A53" w:rsidP="00BF6CD6">
      <w:r w:rsidRPr="00080601">
        <w:t xml:space="preserve">Execute </w:t>
      </w:r>
      <w:r w:rsidRPr="00080601">
        <w:rPr>
          <w:i/>
        </w:rPr>
        <w:t>destroy</w:t>
      </w:r>
      <w:r w:rsidRPr="00080601">
        <w:t xml:space="preserve">, close </w:t>
      </w:r>
      <w:r w:rsidRPr="00080601">
        <w:rPr>
          <w:i/>
        </w:rPr>
        <w:t>Host</w:t>
      </w:r>
      <w:r w:rsidRPr="00080601">
        <w:t xml:space="preserve"> object. However there might be operation in progress when closing, so this event is triggered after all operations finish, which indicates that the </w:t>
      </w:r>
      <w:r w:rsidRPr="00080601">
        <w:rPr>
          <w:i/>
        </w:rPr>
        <w:t>Host</w:t>
      </w:r>
      <w:r w:rsidRPr="00080601">
        <w:t xml:space="preserve"> is completely closed.</w:t>
      </w:r>
    </w:p>
    <w:p w:rsidR="00BF6CD6" w:rsidRPr="00804E0A" w:rsidRDefault="00BF6CD6" w:rsidP="00BF6CD6">
      <w:pPr>
        <w:rPr>
          <w:color w:val="FF0000"/>
        </w:rPr>
      </w:pPr>
    </w:p>
    <w:p w:rsidR="00BF6CD6" w:rsidRPr="00080601" w:rsidRDefault="00BF6CD6" w:rsidP="00BF6CD6">
      <w:pPr>
        <w:rPr>
          <w:b/>
        </w:rPr>
      </w:pPr>
      <w:r w:rsidRPr="00080601">
        <w:rPr>
          <w:rFonts w:hint="eastAsia"/>
          <w:b/>
        </w:rPr>
        <w:t>host.query(objectName, callback)</w:t>
      </w:r>
    </w:p>
    <w:p w:rsidR="00BF6CD6" w:rsidRPr="00804E0A" w:rsidRDefault="00BF6CD6" w:rsidP="00BF6CD6">
      <w:pPr>
        <w:rPr>
          <w:color w:val="FF0000"/>
        </w:rPr>
      </w:pPr>
      <w:r w:rsidRPr="00080601">
        <w:rPr>
          <w:rFonts w:hint="eastAsia"/>
          <w:i/>
        </w:rPr>
        <w:t>objectName&lt;String&gt;</w:t>
      </w:r>
      <w:r w:rsidRPr="00804E0A">
        <w:rPr>
          <w:rFonts w:hint="eastAsia"/>
          <w:color w:val="FF0000"/>
        </w:rPr>
        <w:tab/>
      </w:r>
      <w:r w:rsidRPr="00C87220">
        <w:rPr>
          <w:rFonts w:hint="eastAsia"/>
          <w:color w:val="BFBFBF" w:themeColor="background1" w:themeShade="BF"/>
        </w:rPr>
        <w:t>需要查询的</w:t>
      </w:r>
      <w:r w:rsidRPr="00C87220">
        <w:rPr>
          <w:rFonts w:hint="eastAsia"/>
          <w:color w:val="BFBFBF" w:themeColor="background1" w:themeShade="BF"/>
        </w:rPr>
        <w:t>jmx</w:t>
      </w:r>
      <w:r w:rsidRPr="00C87220">
        <w:rPr>
          <w:rFonts w:hint="eastAsia"/>
          <w:color w:val="BFBFBF" w:themeColor="background1" w:themeShade="BF"/>
        </w:rPr>
        <w:t>对象名</w:t>
      </w:r>
      <w:r w:rsidR="00C87220">
        <w:rPr>
          <w:color w:val="FF0000"/>
        </w:rPr>
        <w:t xml:space="preserve"> </w:t>
      </w:r>
      <w:r w:rsidR="00C87220" w:rsidRPr="00080601">
        <w:t xml:space="preserve">the </w:t>
      </w:r>
      <w:r w:rsidR="00C87220" w:rsidRPr="00080601">
        <w:rPr>
          <w:i/>
        </w:rPr>
        <w:t>jmx</w:t>
      </w:r>
      <w:r w:rsidR="00C87220" w:rsidRPr="00080601">
        <w:t xml:space="preserve"> object name </w:t>
      </w:r>
      <w:r w:rsidR="00672D96" w:rsidRPr="00080601">
        <w:t>required to query</w:t>
      </w:r>
    </w:p>
    <w:p w:rsidR="00BF6CD6" w:rsidRPr="00080601" w:rsidRDefault="00BF6CD6" w:rsidP="00BF6CD6">
      <w:pPr>
        <w:rPr>
          <w:i/>
        </w:rPr>
      </w:pPr>
      <w:r w:rsidRPr="00080601">
        <w:rPr>
          <w:rFonts w:hint="eastAsia"/>
          <w:i/>
        </w:rPr>
        <w:t>callback &lt;Function&gt;</w:t>
      </w:r>
    </w:p>
    <w:p w:rsidR="00BF6CD6" w:rsidRPr="00804E0A" w:rsidRDefault="00BF6CD6" w:rsidP="00BF6CD6">
      <w:pPr>
        <w:rPr>
          <w:color w:val="FF0000"/>
        </w:rPr>
      </w:pPr>
    </w:p>
    <w:p w:rsidR="00BF6CD6" w:rsidRPr="00C87220" w:rsidRDefault="00BF6CD6" w:rsidP="00BF6CD6">
      <w:pPr>
        <w:rPr>
          <w:color w:val="BFBFBF" w:themeColor="background1" w:themeShade="BF"/>
        </w:rPr>
      </w:pPr>
      <w:r w:rsidRPr="00C87220">
        <w:rPr>
          <w:rFonts w:hint="eastAsia"/>
          <w:color w:val="BFBFBF" w:themeColor="background1" w:themeShade="BF"/>
        </w:rPr>
        <w:t>查询完成使用</w:t>
      </w:r>
      <w:r w:rsidRPr="00C87220">
        <w:rPr>
          <w:rFonts w:hint="eastAsia"/>
          <w:color w:val="BFBFBF" w:themeColor="background1" w:themeShade="BF"/>
        </w:rPr>
        <w:t xml:space="preserve"> callback(err, obj) </w:t>
      </w:r>
      <w:r w:rsidRPr="00C87220">
        <w:rPr>
          <w:rFonts w:hint="eastAsia"/>
          <w:color w:val="BFBFBF" w:themeColor="background1" w:themeShade="BF"/>
        </w:rPr>
        <w:t>回调。</w:t>
      </w:r>
    </w:p>
    <w:p w:rsidR="00C87220" w:rsidRPr="00080601" w:rsidRDefault="00C87220" w:rsidP="00BF6CD6">
      <w:r w:rsidRPr="00080601">
        <w:t xml:space="preserve">Use </w:t>
      </w:r>
      <w:r w:rsidRPr="00080601">
        <w:rPr>
          <w:i/>
          <w:u w:val="single"/>
        </w:rPr>
        <w:t>callback(err, obj)</w:t>
      </w:r>
      <w:r w:rsidRPr="00080601">
        <w:t xml:space="preserve"> to callback after query finishes.</w:t>
      </w:r>
    </w:p>
    <w:p w:rsidR="00BF6CD6" w:rsidRPr="00804E0A" w:rsidRDefault="00BF6CD6" w:rsidP="00BF6CD6">
      <w:pPr>
        <w:rPr>
          <w:color w:val="FF0000"/>
        </w:rPr>
      </w:pPr>
    </w:p>
    <w:p w:rsidR="00BF6CD6" w:rsidRPr="00080601" w:rsidRDefault="00BF6CD6" w:rsidP="00BF6CD6">
      <w:pPr>
        <w:rPr>
          <w:b/>
        </w:rPr>
      </w:pPr>
      <w:r w:rsidRPr="00080601">
        <w:rPr>
          <w:rFonts w:hint="eastAsia"/>
          <w:b/>
        </w:rPr>
        <w:t>host.destroy()</w:t>
      </w:r>
    </w:p>
    <w:p w:rsidR="00BF6CD6" w:rsidRPr="00473D9D" w:rsidRDefault="00BF6CD6" w:rsidP="00BF6CD6">
      <w:pPr>
        <w:rPr>
          <w:color w:val="BFBFBF" w:themeColor="background1" w:themeShade="BF"/>
        </w:rPr>
      </w:pPr>
      <w:r w:rsidRPr="00473D9D">
        <w:rPr>
          <w:rFonts w:hint="eastAsia"/>
          <w:color w:val="BFBFBF" w:themeColor="background1" w:themeShade="BF"/>
        </w:rPr>
        <w:t>关闭</w:t>
      </w:r>
      <w:r w:rsidRPr="00473D9D">
        <w:rPr>
          <w:rFonts w:hint="eastAsia"/>
          <w:color w:val="BFBFBF" w:themeColor="background1" w:themeShade="BF"/>
        </w:rPr>
        <w:t>Host</w:t>
      </w:r>
      <w:r w:rsidRPr="00473D9D">
        <w:rPr>
          <w:rFonts w:hint="eastAsia"/>
          <w:color w:val="BFBFBF" w:themeColor="background1" w:themeShade="BF"/>
        </w:rPr>
        <w:t>对象连接，</w:t>
      </w:r>
      <w:r w:rsidRPr="00473D9D">
        <w:rPr>
          <w:color w:val="BFBFBF" w:themeColor="background1" w:themeShade="BF"/>
        </w:rPr>
        <w:t>destroy</w:t>
      </w:r>
      <w:r w:rsidRPr="00473D9D">
        <w:rPr>
          <w:rFonts w:hint="eastAsia"/>
          <w:color w:val="BFBFBF" w:themeColor="background1" w:themeShade="BF"/>
        </w:rPr>
        <w:t>之后执行的操作直接用实例已经关闭的错误回调。</w:t>
      </w:r>
    </w:p>
    <w:p w:rsidR="00473D9D" w:rsidRPr="00080601" w:rsidRDefault="00473D9D" w:rsidP="00BF6CD6">
      <w:r w:rsidRPr="00080601">
        <w:t xml:space="preserve">Close </w:t>
      </w:r>
      <w:r w:rsidRPr="00080601">
        <w:rPr>
          <w:i/>
        </w:rPr>
        <w:t>Host</w:t>
      </w:r>
      <w:r w:rsidRPr="00080601">
        <w:t xml:space="preserve"> object connection, the operation executed after </w:t>
      </w:r>
      <w:r w:rsidRPr="00080601">
        <w:rPr>
          <w:i/>
        </w:rPr>
        <w:t>destroy</w:t>
      </w:r>
      <w:r w:rsidRPr="00080601">
        <w:t>. The callback with exception message is directly closed by instance.</w:t>
      </w:r>
    </w:p>
    <w:p w:rsidR="00BF6CD6" w:rsidRPr="00804E0A" w:rsidRDefault="00BF6CD6" w:rsidP="00BF6CD6">
      <w:pPr>
        <w:rPr>
          <w:color w:val="FF0000"/>
        </w:rPr>
      </w:pPr>
    </w:p>
    <w:p w:rsidR="00BF6CD6" w:rsidRPr="00080601" w:rsidRDefault="00BF6CD6" w:rsidP="00BF6CD6">
      <w:pPr>
        <w:rPr>
          <w:b/>
        </w:rPr>
      </w:pPr>
      <w:r w:rsidRPr="00080601">
        <w:rPr>
          <w:rFonts w:hint="eastAsia"/>
          <w:b/>
        </w:rPr>
        <w:t>host.ref()</w:t>
      </w:r>
    </w:p>
    <w:p w:rsidR="00834BC8" w:rsidRPr="00080601" w:rsidRDefault="00834BC8" w:rsidP="00834BC8">
      <w:r w:rsidRPr="00080601">
        <w:t xml:space="preserve">Opposite of </w:t>
      </w:r>
      <w:r w:rsidRPr="00080601">
        <w:rPr>
          <w:i/>
        </w:rPr>
        <w:t>unref</w:t>
      </w:r>
      <w:r w:rsidRPr="00080601">
        <w:t xml:space="preserve">, calling </w:t>
      </w:r>
      <w:r w:rsidRPr="00080601">
        <w:rPr>
          <w:i/>
        </w:rPr>
        <w:t xml:space="preserve">ref </w:t>
      </w:r>
      <w:r w:rsidRPr="00080601">
        <w:t xml:space="preserve">on a previously </w:t>
      </w:r>
      <w:r w:rsidRPr="00080601">
        <w:rPr>
          <w:i/>
        </w:rPr>
        <w:t>unrefd</w:t>
      </w:r>
      <w:r w:rsidRPr="00080601">
        <w:t xml:space="preserve"> </w:t>
      </w:r>
      <w:r w:rsidR="009157F1" w:rsidRPr="00080601">
        <w:rPr>
          <w:rFonts w:hint="eastAsia"/>
        </w:rPr>
        <w:t>host</w:t>
      </w:r>
      <w:r w:rsidRPr="00080601">
        <w:t xml:space="preserve"> will not let the program exit if it's the only </w:t>
      </w:r>
      <w:r w:rsidR="009157F1" w:rsidRPr="00080601">
        <w:rPr>
          <w:rFonts w:hint="eastAsia"/>
        </w:rPr>
        <w:t>host</w:t>
      </w:r>
      <w:r w:rsidRPr="00080601">
        <w:t xml:space="preserve"> left (the default behavior). If the </w:t>
      </w:r>
      <w:r w:rsidR="009157F1" w:rsidRPr="00080601">
        <w:rPr>
          <w:rFonts w:hint="eastAsia"/>
        </w:rPr>
        <w:t>host</w:t>
      </w:r>
      <w:r w:rsidRPr="00080601">
        <w:t xml:space="preserve"> is refd calling ref again will have no effect.</w:t>
      </w:r>
    </w:p>
    <w:p w:rsidR="00834BC8" w:rsidRPr="00804E0A" w:rsidRDefault="00834BC8" w:rsidP="00834BC8">
      <w:pPr>
        <w:rPr>
          <w:color w:val="FF0000"/>
        </w:rPr>
      </w:pPr>
    </w:p>
    <w:p w:rsidR="00BF6CD6" w:rsidRPr="00080601" w:rsidRDefault="00834BC8" w:rsidP="00834BC8">
      <w:r w:rsidRPr="00080601">
        <w:t>Returns server.</w:t>
      </w:r>
    </w:p>
    <w:p w:rsidR="00BF6CD6" w:rsidRPr="00804E0A" w:rsidRDefault="00BF6CD6" w:rsidP="00BF6CD6">
      <w:pPr>
        <w:rPr>
          <w:b/>
          <w:color w:val="FF0000"/>
        </w:rPr>
      </w:pPr>
    </w:p>
    <w:p w:rsidR="00BF6CD6" w:rsidRPr="00080601" w:rsidRDefault="00BF6CD6" w:rsidP="00BF6CD6">
      <w:pPr>
        <w:rPr>
          <w:b/>
        </w:rPr>
      </w:pPr>
      <w:r w:rsidRPr="00080601">
        <w:rPr>
          <w:rFonts w:hint="eastAsia"/>
          <w:b/>
        </w:rPr>
        <w:t>host.unref()</w:t>
      </w:r>
    </w:p>
    <w:p w:rsidR="00BF6CD6" w:rsidRPr="00080601" w:rsidRDefault="00BF6CD6" w:rsidP="00BF6CD6">
      <w:r w:rsidRPr="00080601">
        <w:t xml:space="preserve">Calling </w:t>
      </w:r>
      <w:r w:rsidRPr="00080601">
        <w:rPr>
          <w:i/>
        </w:rPr>
        <w:t>unref</w:t>
      </w:r>
      <w:r w:rsidRPr="00080601">
        <w:t xml:space="preserve"> on a </w:t>
      </w:r>
      <w:r w:rsidR="0032254E" w:rsidRPr="00080601">
        <w:rPr>
          <w:rFonts w:hint="eastAsia"/>
        </w:rPr>
        <w:t>host</w:t>
      </w:r>
      <w:r w:rsidRPr="00080601">
        <w:t xml:space="preserve"> will allow the program to exit if this is the only active </w:t>
      </w:r>
      <w:r w:rsidR="0032254E" w:rsidRPr="00080601">
        <w:rPr>
          <w:rFonts w:hint="eastAsia"/>
        </w:rPr>
        <w:t>host</w:t>
      </w:r>
      <w:r w:rsidRPr="00080601">
        <w:t xml:space="preserve"> in the event system. If the </w:t>
      </w:r>
      <w:r w:rsidR="0082780F" w:rsidRPr="00080601">
        <w:rPr>
          <w:rFonts w:hint="eastAsia"/>
        </w:rPr>
        <w:t>host</w:t>
      </w:r>
      <w:r w:rsidRPr="00080601">
        <w:t xml:space="preserve"> is already unrefd calling</w:t>
      </w:r>
      <w:r w:rsidRPr="00080601">
        <w:rPr>
          <w:i/>
        </w:rPr>
        <w:t xml:space="preserve"> unref</w:t>
      </w:r>
      <w:r w:rsidRPr="00080601">
        <w:t xml:space="preserve"> again will have no effect.</w:t>
      </w:r>
    </w:p>
    <w:p w:rsidR="00BF6CD6" w:rsidRPr="00804E0A" w:rsidRDefault="00BF6CD6" w:rsidP="00BF6CD6">
      <w:pPr>
        <w:rPr>
          <w:color w:val="FF0000"/>
        </w:rPr>
      </w:pPr>
    </w:p>
    <w:p w:rsidR="00BF6CD6" w:rsidRPr="00080601" w:rsidRDefault="00BF6CD6" w:rsidP="00BF6CD6">
      <w:r w:rsidRPr="00080601">
        <w:t>Returns server.</w:t>
      </w:r>
    </w:p>
    <w:p w:rsidR="00BF6CD6" w:rsidRPr="00080601" w:rsidRDefault="00BF6CD6" w:rsidP="00BF6CD6"/>
    <w:p w:rsidR="00BF6CD6" w:rsidRPr="00080601" w:rsidRDefault="00BF6CD6" w:rsidP="00BF6CD6">
      <w:pPr>
        <w:rPr>
          <w:b/>
        </w:rPr>
      </w:pPr>
      <w:r w:rsidRPr="00080601">
        <w:rPr>
          <w:rFonts w:hint="eastAsia"/>
          <w:b/>
        </w:rPr>
        <w:t>monitor.connect</w:t>
      </w:r>
      <w:r w:rsidR="00005628" w:rsidRPr="00080601">
        <w:rPr>
          <w:rFonts w:hint="eastAsia"/>
          <w:b/>
        </w:rPr>
        <w:t xml:space="preserve"> </w:t>
      </w:r>
      <w:r w:rsidRPr="00080601">
        <w:rPr>
          <w:rFonts w:hint="eastAsia"/>
          <w:b/>
        </w:rPr>
        <w:t>(host, serverPort, rmiPort[, username, password])</w:t>
      </w:r>
    </w:p>
    <w:p w:rsidR="00BF6CD6" w:rsidRPr="00080601" w:rsidRDefault="00BF6CD6" w:rsidP="00BF6CD6">
      <w:pPr>
        <w:rPr>
          <w:i/>
        </w:rPr>
      </w:pPr>
      <w:r w:rsidRPr="00080601">
        <w:rPr>
          <w:rFonts w:hint="eastAsia"/>
          <w:i/>
        </w:rPr>
        <w:t>host&lt;String&gt;</w:t>
      </w:r>
    </w:p>
    <w:p w:rsidR="00BF6CD6" w:rsidRPr="00080601" w:rsidRDefault="00BF6CD6" w:rsidP="00BF6CD6">
      <w:r w:rsidRPr="00080601">
        <w:rPr>
          <w:rFonts w:hint="eastAsia"/>
          <w:i/>
        </w:rPr>
        <w:t>serverPort&lt;Number&gt;</w:t>
      </w:r>
      <w:r w:rsidR="00A2674A" w:rsidRPr="00080601">
        <w:rPr>
          <w:rFonts w:hint="eastAsia"/>
        </w:rPr>
        <w:tab/>
        <w:t>Integer</w:t>
      </w:r>
    </w:p>
    <w:p w:rsidR="00BF6CD6" w:rsidRPr="00080601" w:rsidRDefault="00BF6CD6" w:rsidP="00BF6CD6">
      <w:r w:rsidRPr="00080601">
        <w:rPr>
          <w:rFonts w:hint="eastAsia"/>
          <w:i/>
        </w:rPr>
        <w:t>rmiPort&lt;Number&gt;</w:t>
      </w:r>
      <w:r w:rsidR="00A2674A" w:rsidRPr="00080601">
        <w:rPr>
          <w:rFonts w:hint="eastAsia"/>
        </w:rPr>
        <w:tab/>
      </w:r>
      <w:r w:rsidR="00A2674A" w:rsidRPr="00080601">
        <w:rPr>
          <w:rFonts w:hint="eastAsia"/>
        </w:rPr>
        <w:tab/>
        <w:t>Integer</w:t>
      </w:r>
    </w:p>
    <w:p w:rsidR="00BF6CD6" w:rsidRPr="00080601" w:rsidRDefault="00BF6CD6" w:rsidP="00BF6CD6">
      <w:pPr>
        <w:rPr>
          <w:i/>
        </w:rPr>
      </w:pPr>
      <w:r w:rsidRPr="00080601">
        <w:rPr>
          <w:rFonts w:hint="eastAsia"/>
          <w:i/>
        </w:rPr>
        <w:t>username&lt;String&gt;</w:t>
      </w:r>
    </w:p>
    <w:p w:rsidR="00BF6CD6" w:rsidRPr="00080601" w:rsidRDefault="00BF6CD6" w:rsidP="00BF6CD6">
      <w:pPr>
        <w:rPr>
          <w:i/>
        </w:rPr>
      </w:pPr>
      <w:r w:rsidRPr="00080601">
        <w:rPr>
          <w:rFonts w:hint="eastAsia"/>
          <w:i/>
        </w:rPr>
        <w:t>password&lt;String&gt;</w:t>
      </w:r>
    </w:p>
    <w:p w:rsidR="00BF6CD6" w:rsidRPr="00804E0A" w:rsidRDefault="00BF6CD6" w:rsidP="00BF6CD6">
      <w:pPr>
        <w:rPr>
          <w:color w:val="FF0000"/>
        </w:rPr>
      </w:pPr>
    </w:p>
    <w:p w:rsidR="00BF6CD6" w:rsidRPr="00535697" w:rsidRDefault="00BF6CD6" w:rsidP="00BF6CD6">
      <w:pPr>
        <w:rPr>
          <w:color w:val="BFBFBF" w:themeColor="background1" w:themeShade="BF"/>
        </w:rPr>
      </w:pPr>
      <w:r w:rsidRPr="00535697">
        <w:rPr>
          <w:rFonts w:hint="eastAsia"/>
          <w:color w:val="BFBFBF" w:themeColor="background1" w:themeShade="BF"/>
        </w:rPr>
        <w:t>提供连接参数，创建</w:t>
      </w:r>
      <w:r w:rsidRPr="00535697">
        <w:rPr>
          <w:rFonts w:hint="eastAsia"/>
          <w:color w:val="BFBFBF" w:themeColor="background1" w:themeShade="BF"/>
        </w:rPr>
        <w:t>Host</w:t>
      </w:r>
      <w:r w:rsidRPr="00535697">
        <w:rPr>
          <w:rFonts w:hint="eastAsia"/>
          <w:color w:val="BFBFBF" w:themeColor="background1" w:themeShade="BF"/>
        </w:rPr>
        <w:t>对象。</w:t>
      </w:r>
    </w:p>
    <w:p w:rsidR="0048108C" w:rsidRDefault="00535697" w:rsidP="00CB4691">
      <w:r w:rsidRPr="00080601">
        <w:t xml:space="preserve">Provide connection parameter, and create </w:t>
      </w:r>
      <w:r w:rsidRPr="00080601">
        <w:rPr>
          <w:i/>
        </w:rPr>
        <w:t>Host</w:t>
      </w:r>
      <w:r w:rsidRPr="00080601">
        <w:t xml:space="preserve"> object.</w:t>
      </w:r>
    </w:p>
    <w:p w:rsidR="00DC7C29" w:rsidRPr="00DC7C29" w:rsidRDefault="00DC7C29" w:rsidP="00337867">
      <w:pPr>
        <w:pStyle w:val="2"/>
      </w:pPr>
      <w:bookmarkStart w:id="42" w:name="_Toc9545284"/>
      <w:r w:rsidRPr="003B5CEC">
        <w:rPr>
          <w:color w:val="D9D9D9" w:themeColor="background1" w:themeShade="D9"/>
        </w:rPr>
        <w:lastRenderedPageBreak/>
        <w:t>PKIX</w:t>
      </w:r>
      <w:r w:rsidRPr="003B5CEC">
        <w:rPr>
          <w:rFonts w:hint="eastAsia"/>
          <w:color w:val="D9D9D9" w:themeColor="background1" w:themeShade="D9"/>
        </w:rPr>
        <w:t>支持</w:t>
      </w:r>
      <w:r w:rsidR="003B5CEC">
        <w:rPr>
          <w:rFonts w:hint="eastAsia"/>
        </w:rPr>
        <w:t xml:space="preserve"> PKIX support</w:t>
      </w:r>
      <w:bookmarkEnd w:id="42"/>
    </w:p>
    <w:p w:rsidR="00DC7C29" w:rsidRPr="003B5CEC" w:rsidRDefault="00DC7C29" w:rsidP="00DC7C29">
      <w:pPr>
        <w:rPr>
          <w:color w:val="D9D9D9" w:themeColor="background1" w:themeShade="D9"/>
        </w:rPr>
      </w:pPr>
      <w:r w:rsidRPr="003B5CEC">
        <w:rPr>
          <w:rFonts w:hint="eastAsia"/>
          <w:color w:val="D9D9D9" w:themeColor="background1" w:themeShade="D9"/>
        </w:rPr>
        <w:t>为了建立跨服务器、跨项目、跨组织机构的信任关系，</w:t>
      </w:r>
      <w:r w:rsidRPr="003B5CEC">
        <w:rPr>
          <w:color w:val="D9D9D9" w:themeColor="background1" w:themeShade="D9"/>
        </w:rPr>
        <w:t>Limax</w:t>
      </w:r>
      <w:r w:rsidRPr="003B5CEC">
        <w:rPr>
          <w:rFonts w:hint="eastAsia"/>
          <w:color w:val="D9D9D9" w:themeColor="background1" w:themeShade="D9"/>
        </w:rPr>
        <w:t>集成</w:t>
      </w:r>
      <w:r w:rsidRPr="003B5CEC">
        <w:rPr>
          <w:color w:val="D9D9D9" w:themeColor="background1" w:themeShade="D9"/>
        </w:rPr>
        <w:t>PKIX</w:t>
      </w:r>
      <w:r w:rsidRPr="003B5CEC">
        <w:rPr>
          <w:rFonts w:hint="eastAsia"/>
          <w:color w:val="D9D9D9" w:themeColor="background1" w:themeShade="D9"/>
        </w:rPr>
        <w:t>模块，提供创建</w:t>
      </w:r>
      <w:r w:rsidRPr="003B5CEC">
        <w:rPr>
          <w:color w:val="D9D9D9" w:themeColor="background1" w:themeShade="D9"/>
        </w:rPr>
        <w:t>CA</w:t>
      </w:r>
      <w:r w:rsidRPr="003B5CEC">
        <w:rPr>
          <w:rFonts w:hint="eastAsia"/>
          <w:color w:val="D9D9D9" w:themeColor="background1" w:themeShade="D9"/>
        </w:rPr>
        <w:t>，签署，回收</w:t>
      </w:r>
      <w:r w:rsidRPr="003B5CEC">
        <w:rPr>
          <w:color w:val="D9D9D9" w:themeColor="background1" w:themeShade="D9"/>
        </w:rPr>
        <w:t>X509</w:t>
      </w:r>
      <w:r w:rsidRPr="003B5CEC">
        <w:rPr>
          <w:rFonts w:hint="eastAsia"/>
          <w:color w:val="D9D9D9" w:themeColor="background1" w:themeShade="D9"/>
        </w:rPr>
        <w:t>证书的能力，为系统间安全互操作提供基础支持。同时，提供便利的管理工具，在确保安全的基础上，最大限度简化</w:t>
      </w:r>
      <w:r w:rsidRPr="003B5CEC">
        <w:rPr>
          <w:color w:val="D9D9D9" w:themeColor="background1" w:themeShade="D9"/>
        </w:rPr>
        <w:t>CA</w:t>
      </w:r>
      <w:r w:rsidRPr="003B5CEC">
        <w:rPr>
          <w:rFonts w:hint="eastAsia"/>
          <w:color w:val="D9D9D9" w:themeColor="background1" w:themeShade="D9"/>
        </w:rPr>
        <w:t>系统管理负担。</w:t>
      </w:r>
    </w:p>
    <w:p w:rsidR="003B5CEC" w:rsidRPr="0033573E" w:rsidRDefault="003B5CEC" w:rsidP="00DC7C29">
      <w:r w:rsidRPr="0033573E">
        <w:rPr>
          <w:rFonts w:hint="eastAsia"/>
        </w:rPr>
        <w:t xml:space="preserve">In order to establish a trust relationship </w:t>
      </w:r>
      <w:r w:rsidR="00F623EB" w:rsidRPr="00A24500">
        <w:rPr>
          <w:rFonts w:hint="eastAsia"/>
        </w:rPr>
        <w:t>across</w:t>
      </w:r>
      <w:r w:rsidRPr="0033573E">
        <w:rPr>
          <w:rFonts w:hint="eastAsia"/>
        </w:rPr>
        <w:t xml:space="preserve"> servers, </w:t>
      </w:r>
      <w:r w:rsidR="00F623EB" w:rsidRPr="00A24500">
        <w:rPr>
          <w:rFonts w:hint="eastAsia"/>
        </w:rPr>
        <w:t>across</w:t>
      </w:r>
      <w:r w:rsidRPr="0033573E">
        <w:rPr>
          <w:rFonts w:hint="eastAsia"/>
        </w:rPr>
        <w:t xml:space="preserve"> projects and </w:t>
      </w:r>
      <w:r w:rsidRPr="0033573E">
        <w:t>across</w:t>
      </w:r>
      <w:r w:rsidRPr="0033573E">
        <w:rPr>
          <w:rFonts w:hint="eastAsia"/>
        </w:rPr>
        <w:t xml:space="preserve"> organizations, the Limax integrates the </w:t>
      </w:r>
      <w:r w:rsidRPr="0033573E">
        <w:rPr>
          <w:rFonts w:hint="eastAsia"/>
          <w:i/>
        </w:rPr>
        <w:t>PKIX</w:t>
      </w:r>
      <w:r w:rsidRPr="0033573E">
        <w:rPr>
          <w:rFonts w:hint="eastAsia"/>
        </w:rPr>
        <w:t xml:space="preserve"> module to provide the ability to create </w:t>
      </w:r>
      <w:r w:rsidRPr="0033573E">
        <w:rPr>
          <w:rFonts w:hint="eastAsia"/>
          <w:i/>
        </w:rPr>
        <w:t>CA</w:t>
      </w:r>
      <w:r w:rsidRPr="0033573E">
        <w:rPr>
          <w:rFonts w:hint="eastAsia"/>
        </w:rPr>
        <w:t xml:space="preserve">, sign and </w:t>
      </w:r>
      <w:r w:rsidR="00F623EB" w:rsidRPr="00A24500">
        <w:rPr>
          <w:rFonts w:hint="eastAsia"/>
        </w:rPr>
        <w:t>revoke</w:t>
      </w:r>
      <w:r w:rsidR="00F623EB">
        <w:rPr>
          <w:rFonts w:hint="eastAsia"/>
        </w:rPr>
        <w:t xml:space="preserve"> </w:t>
      </w:r>
      <w:r w:rsidRPr="0033573E">
        <w:rPr>
          <w:rFonts w:hint="eastAsia"/>
        </w:rPr>
        <w:t xml:space="preserve">the </w:t>
      </w:r>
      <w:r w:rsidRPr="0033573E">
        <w:rPr>
          <w:rFonts w:hint="eastAsia"/>
          <w:i/>
        </w:rPr>
        <w:t>X509</w:t>
      </w:r>
      <w:r w:rsidRPr="0033573E">
        <w:rPr>
          <w:rFonts w:hint="eastAsia"/>
        </w:rPr>
        <w:t xml:space="preserve"> certificates, and provide the basic support for the inter-system security interoperability. At the same time, the Limax provides the convenient management tool and maximum simplifies the </w:t>
      </w:r>
      <w:r w:rsidRPr="0033573E">
        <w:rPr>
          <w:rFonts w:hint="eastAsia"/>
          <w:i/>
        </w:rPr>
        <w:t>CA</w:t>
      </w:r>
      <w:r w:rsidRPr="0033573E">
        <w:rPr>
          <w:rFonts w:hint="eastAsia"/>
        </w:rPr>
        <w:t xml:space="preserve"> system management burden on the basis of ensuring the security.</w:t>
      </w:r>
    </w:p>
    <w:p w:rsidR="00DC7C29" w:rsidRPr="007B521B" w:rsidRDefault="00DC7C29" w:rsidP="00DC7C29">
      <w:pPr>
        <w:rPr>
          <w:color w:val="D9D9D9" w:themeColor="background1" w:themeShade="D9"/>
        </w:rPr>
      </w:pPr>
      <w:r w:rsidRPr="007B521B">
        <w:rPr>
          <w:rFonts w:hint="eastAsia"/>
          <w:color w:val="D9D9D9" w:themeColor="background1" w:themeShade="D9"/>
        </w:rPr>
        <w:t>证书以及</w:t>
      </w:r>
      <w:r w:rsidRPr="007B521B">
        <w:rPr>
          <w:color w:val="D9D9D9" w:themeColor="background1" w:themeShade="D9"/>
        </w:rPr>
        <w:t>CRL</w:t>
      </w:r>
      <w:r w:rsidRPr="007B521B">
        <w:rPr>
          <w:rFonts w:hint="eastAsia"/>
          <w:color w:val="D9D9D9" w:themeColor="background1" w:themeShade="D9"/>
        </w:rPr>
        <w:t>的相关概念可以参考</w:t>
      </w:r>
      <w:r w:rsidRPr="007B521B">
        <w:rPr>
          <w:color w:val="D9D9D9" w:themeColor="background1" w:themeShade="D9"/>
        </w:rPr>
        <w:t>RFC5280</w:t>
      </w:r>
      <w:r w:rsidRPr="007B521B">
        <w:rPr>
          <w:rFonts w:hint="eastAsia"/>
          <w:color w:val="D9D9D9" w:themeColor="background1" w:themeShade="D9"/>
        </w:rPr>
        <w:t>，</w:t>
      </w:r>
      <w:hyperlink r:id="rId41" w:history="1">
        <w:r w:rsidRPr="007B521B">
          <w:rPr>
            <w:rStyle w:val="a5"/>
            <w:color w:val="D9D9D9" w:themeColor="background1" w:themeShade="D9"/>
          </w:rPr>
          <w:t>http://www.ietf.org/rfc/rfc5280.txt</w:t>
        </w:r>
      </w:hyperlink>
    </w:p>
    <w:p w:rsidR="007B521B" w:rsidRPr="00DC7C29" w:rsidRDefault="007B521B" w:rsidP="00DC7C29">
      <w:pPr>
        <w:rPr>
          <w:color w:val="FF0000"/>
        </w:rPr>
      </w:pPr>
      <w:r>
        <w:rPr>
          <w:rFonts w:hint="eastAsia"/>
        </w:rPr>
        <w:t xml:space="preserve">Cerficates and </w:t>
      </w:r>
      <w:r w:rsidRPr="00027D4C">
        <w:rPr>
          <w:rFonts w:hint="eastAsia"/>
          <w:i/>
        </w:rPr>
        <w:t>CR</w:t>
      </w:r>
      <w:r>
        <w:rPr>
          <w:rFonts w:hint="eastAsia"/>
        </w:rPr>
        <w:t xml:space="preserve">L related concepts can refer to </w:t>
      </w:r>
      <w:r w:rsidRPr="00027D4C">
        <w:rPr>
          <w:rFonts w:hint="eastAsia"/>
          <w:i/>
        </w:rPr>
        <w:t>RFC5280</w:t>
      </w:r>
      <w:r>
        <w:rPr>
          <w:rFonts w:hint="eastAsia"/>
        </w:rPr>
        <w:t xml:space="preserve">, </w:t>
      </w:r>
      <w:hyperlink r:id="rId42" w:history="1">
        <w:r w:rsidRPr="0033573E">
          <w:rPr>
            <w:rStyle w:val="a5"/>
            <w:i/>
            <w:color w:val="auto"/>
          </w:rPr>
          <w:t>http://www.ietf.org/rfc/rfc5280.txt</w:t>
        </w:r>
      </w:hyperlink>
      <w:r w:rsidRPr="0033573E">
        <w:rPr>
          <w:rFonts w:hint="eastAsia"/>
          <w:i/>
        </w:rPr>
        <w:t>.</w:t>
      </w:r>
    </w:p>
    <w:p w:rsidR="00DC7C29" w:rsidRPr="007B521B" w:rsidRDefault="00DC7C29" w:rsidP="00DC7C29">
      <w:pPr>
        <w:rPr>
          <w:color w:val="D9D9D9" w:themeColor="background1" w:themeShade="D9"/>
        </w:rPr>
      </w:pPr>
      <w:r w:rsidRPr="007B521B">
        <w:rPr>
          <w:color w:val="D9D9D9" w:themeColor="background1" w:themeShade="D9"/>
        </w:rPr>
        <w:t>OCSP</w:t>
      </w:r>
      <w:r w:rsidRPr="007B521B">
        <w:rPr>
          <w:rFonts w:hint="eastAsia"/>
          <w:color w:val="D9D9D9" w:themeColor="background1" w:themeShade="D9"/>
        </w:rPr>
        <w:t>服务相关概念可以参考</w:t>
      </w:r>
      <w:r w:rsidRPr="007B521B">
        <w:rPr>
          <w:color w:val="D9D9D9" w:themeColor="background1" w:themeShade="D9"/>
        </w:rPr>
        <w:t>RFC2560</w:t>
      </w:r>
      <w:r w:rsidRPr="007B521B">
        <w:rPr>
          <w:rFonts w:hint="eastAsia"/>
          <w:color w:val="D9D9D9" w:themeColor="background1" w:themeShade="D9"/>
        </w:rPr>
        <w:t>，</w:t>
      </w:r>
      <w:hyperlink r:id="rId43" w:history="1">
        <w:r w:rsidRPr="007B521B">
          <w:rPr>
            <w:rStyle w:val="a5"/>
            <w:color w:val="D9D9D9" w:themeColor="background1" w:themeShade="D9"/>
          </w:rPr>
          <w:t>http://www.ietf.org/rfc/rfc2560.txt</w:t>
        </w:r>
      </w:hyperlink>
    </w:p>
    <w:p w:rsidR="007B521B" w:rsidRDefault="007B521B" w:rsidP="007B521B">
      <w:r w:rsidRPr="00027D4C">
        <w:rPr>
          <w:rFonts w:hint="eastAsia"/>
          <w:i/>
        </w:rPr>
        <w:t>OCSP</w:t>
      </w:r>
      <w:r>
        <w:rPr>
          <w:rFonts w:hint="eastAsia"/>
        </w:rPr>
        <w:t xml:space="preserve"> service related concepts can refer to </w:t>
      </w:r>
      <w:r w:rsidRPr="00027D4C">
        <w:rPr>
          <w:rFonts w:hint="eastAsia"/>
          <w:i/>
        </w:rPr>
        <w:t>RFC2560</w:t>
      </w:r>
      <w:r>
        <w:rPr>
          <w:rFonts w:hint="eastAsia"/>
        </w:rPr>
        <w:t>,</w:t>
      </w:r>
      <w:r w:rsidRPr="00487F3C">
        <w:rPr>
          <w:rFonts w:hint="eastAsia"/>
          <w:i/>
        </w:rPr>
        <w:t xml:space="preserve"> </w:t>
      </w:r>
      <w:hyperlink r:id="rId44" w:history="1">
        <w:r w:rsidRPr="00487F3C">
          <w:rPr>
            <w:rStyle w:val="a5"/>
            <w:i/>
            <w:color w:val="auto"/>
          </w:rPr>
          <w:t>http://www.ietf.org/rfc/rfc2560.txt</w:t>
        </w:r>
      </w:hyperlink>
    </w:p>
    <w:p w:rsidR="007B521B" w:rsidRPr="00DC7C29" w:rsidRDefault="007B521B" w:rsidP="00DC7C29">
      <w:pPr>
        <w:rPr>
          <w:color w:val="FF0000"/>
        </w:rPr>
      </w:pPr>
    </w:p>
    <w:p w:rsidR="00DC7C29" w:rsidRPr="00B911FF" w:rsidRDefault="00DC7C29" w:rsidP="00DC7C29">
      <w:pPr>
        <w:pStyle w:val="6"/>
      </w:pPr>
      <w:r w:rsidRPr="00131A33">
        <w:rPr>
          <w:rFonts w:hint="eastAsia"/>
          <w:color w:val="D9D9D9" w:themeColor="background1" w:themeShade="D9"/>
        </w:rPr>
        <w:t>设计原则</w:t>
      </w:r>
      <w:r w:rsidR="00131A33">
        <w:rPr>
          <w:rFonts w:hint="eastAsia"/>
          <w:color w:val="FF0000"/>
        </w:rPr>
        <w:t xml:space="preserve"> </w:t>
      </w:r>
      <w:r w:rsidR="00131A33" w:rsidRPr="00B911FF">
        <w:rPr>
          <w:rFonts w:hint="eastAsia"/>
        </w:rPr>
        <w:t>Design principles</w:t>
      </w:r>
    </w:p>
    <w:p w:rsidR="00C23355" w:rsidRPr="00C23355" w:rsidRDefault="00DC7C29" w:rsidP="00CE3362">
      <w:pPr>
        <w:pStyle w:val="9"/>
      </w:pPr>
      <w:r w:rsidRPr="00C23355">
        <w:rPr>
          <w:color w:val="D9D9D9" w:themeColor="background1" w:themeShade="D9"/>
        </w:rPr>
        <w:t>ROOTCA</w:t>
      </w:r>
      <w:r w:rsidRPr="00C23355">
        <w:rPr>
          <w:rFonts w:hint="eastAsia"/>
          <w:color w:val="D9D9D9" w:themeColor="background1" w:themeShade="D9"/>
        </w:rPr>
        <w:t>离线管理，使用命令行工具操作，规避网络安全风险。</w:t>
      </w:r>
      <w:r w:rsidR="00C23355">
        <w:rPr>
          <w:rFonts w:hint="eastAsia"/>
        </w:rPr>
        <w:t xml:space="preserve">The </w:t>
      </w:r>
      <w:r w:rsidR="00C23355" w:rsidRPr="00103620">
        <w:rPr>
          <w:rFonts w:hint="eastAsia"/>
          <w:i/>
        </w:rPr>
        <w:t>ROOTCA</w:t>
      </w:r>
      <w:r w:rsidR="00C23355">
        <w:rPr>
          <w:rFonts w:hint="eastAsia"/>
        </w:rPr>
        <w:t xml:space="preserve"> offline management, uses command line tool to operate to avoid the network security risks.</w:t>
      </w:r>
    </w:p>
    <w:p w:rsidR="00DC7C29" w:rsidRPr="00E27D87" w:rsidRDefault="00DC7C29" w:rsidP="00DC7C29">
      <w:pPr>
        <w:pStyle w:val="9"/>
      </w:pPr>
      <w:r w:rsidRPr="00AB2757">
        <w:rPr>
          <w:color w:val="D9D9D9" w:themeColor="background1" w:themeShade="D9"/>
        </w:rPr>
        <w:t>CA</w:t>
      </w:r>
      <w:r w:rsidRPr="00AB2757">
        <w:rPr>
          <w:rFonts w:hint="eastAsia"/>
          <w:color w:val="D9D9D9" w:themeColor="background1" w:themeShade="D9"/>
        </w:rPr>
        <w:t>服务实现为网络服务，集成</w:t>
      </w:r>
      <w:r w:rsidRPr="00AB2757">
        <w:rPr>
          <w:color w:val="D9D9D9" w:themeColor="background1" w:themeShade="D9"/>
        </w:rPr>
        <w:t>3</w:t>
      </w:r>
      <w:r w:rsidRPr="00AB2757">
        <w:rPr>
          <w:rFonts w:hint="eastAsia"/>
          <w:color w:val="D9D9D9" w:themeColor="background1" w:themeShade="D9"/>
        </w:rPr>
        <w:t>个服务器。</w:t>
      </w:r>
      <w:r w:rsidR="00AB2757">
        <w:rPr>
          <w:rFonts w:hint="eastAsia"/>
          <w:color w:val="D9D9D9" w:themeColor="background1" w:themeShade="D9"/>
        </w:rPr>
        <w:t xml:space="preserve"> </w:t>
      </w:r>
      <w:r w:rsidR="00AB2757" w:rsidRPr="00E27D87">
        <w:rPr>
          <w:rFonts w:hint="eastAsia"/>
        </w:rPr>
        <w:t xml:space="preserve">The </w:t>
      </w:r>
      <w:r w:rsidR="00AB2757" w:rsidRPr="00E27D87">
        <w:rPr>
          <w:rFonts w:hint="eastAsia"/>
          <w:i/>
        </w:rPr>
        <w:t>CA</w:t>
      </w:r>
      <w:r w:rsidR="00AB2757" w:rsidRPr="00E27D87">
        <w:rPr>
          <w:rFonts w:hint="eastAsia"/>
        </w:rPr>
        <w:t xml:space="preserve"> service is implemented as netwok service, and integrates 3 servers.</w:t>
      </w:r>
    </w:p>
    <w:p w:rsidR="00DC7C29" w:rsidRPr="009577F5" w:rsidRDefault="00DC7C29" w:rsidP="00757021">
      <w:pPr>
        <w:pStyle w:val="a3"/>
        <w:numPr>
          <w:ilvl w:val="0"/>
          <w:numId w:val="100"/>
        </w:numPr>
        <w:ind w:firstLineChars="0"/>
        <w:rPr>
          <w:color w:val="D9D9D9" w:themeColor="background1" w:themeShade="D9"/>
        </w:rPr>
      </w:pPr>
      <w:r w:rsidRPr="009577F5">
        <w:rPr>
          <w:rFonts w:hint="eastAsia"/>
          <w:color w:val="D9D9D9" w:themeColor="background1" w:themeShade="D9"/>
        </w:rPr>
        <w:t>签署，回收证书采用近线方式，实现为</w:t>
      </w:r>
      <w:r w:rsidRPr="009577F5">
        <w:rPr>
          <w:color w:val="D9D9D9" w:themeColor="background1" w:themeShade="D9"/>
        </w:rPr>
        <w:t>HTTP</w:t>
      </w:r>
      <w:r w:rsidRPr="009577F5">
        <w:rPr>
          <w:rFonts w:hint="eastAsia"/>
          <w:color w:val="D9D9D9" w:themeColor="background1" w:themeShade="D9"/>
        </w:rPr>
        <w:t>服务，绑定在服务器的</w:t>
      </w:r>
      <w:r w:rsidRPr="009577F5">
        <w:rPr>
          <w:color w:val="D9D9D9" w:themeColor="background1" w:themeShade="D9"/>
        </w:rPr>
        <w:t>localhost:8080</w:t>
      </w:r>
      <w:r w:rsidRPr="009577F5">
        <w:rPr>
          <w:rFonts w:hint="eastAsia"/>
          <w:color w:val="D9D9D9" w:themeColor="background1" w:themeShade="D9"/>
        </w:rPr>
        <w:t>接口上，如果需要远程操作，必须架设自己的反向代理，所有的操作必须通过</w:t>
      </w:r>
      <w:r w:rsidRPr="009577F5">
        <w:rPr>
          <w:color w:val="D9D9D9" w:themeColor="background1" w:themeShade="D9"/>
        </w:rPr>
        <w:t>TOTP</w:t>
      </w:r>
      <w:r w:rsidRPr="009577F5">
        <w:rPr>
          <w:rFonts w:hint="eastAsia"/>
          <w:color w:val="D9D9D9" w:themeColor="background1" w:themeShade="D9"/>
        </w:rPr>
        <w:t>方式提供授权码。最大限度限制未授权访问。</w:t>
      </w:r>
    </w:p>
    <w:p w:rsidR="009577F5" w:rsidRPr="009318C4" w:rsidRDefault="009577F5" w:rsidP="009577F5">
      <w:pPr>
        <w:pStyle w:val="a3"/>
        <w:ind w:left="425" w:firstLineChars="0" w:firstLine="0"/>
      </w:pPr>
      <w:r w:rsidRPr="009318C4">
        <w:rPr>
          <w:rFonts w:hint="eastAsia"/>
        </w:rPr>
        <w:t xml:space="preserve">Signing and recycling certificates uses the near-line mode and is implementes as the </w:t>
      </w:r>
      <w:r w:rsidRPr="009318C4">
        <w:rPr>
          <w:rFonts w:hint="eastAsia"/>
          <w:i/>
        </w:rPr>
        <w:t>HTTP</w:t>
      </w:r>
      <w:r w:rsidRPr="009318C4">
        <w:rPr>
          <w:rFonts w:hint="eastAsia"/>
        </w:rPr>
        <w:t xml:space="preserve"> service, which is bound on the </w:t>
      </w:r>
      <w:r w:rsidRPr="009318C4">
        <w:rPr>
          <w:rFonts w:hint="eastAsia"/>
          <w:i/>
          <w:u w:val="single"/>
        </w:rPr>
        <w:t>localhost:8080</w:t>
      </w:r>
      <w:r w:rsidRPr="009318C4">
        <w:rPr>
          <w:rFonts w:hint="eastAsia"/>
        </w:rPr>
        <w:t xml:space="preserve"> interface of server. If the remote operation is required, the reverse proxy must be set up and all operations must provide the authorization code through</w:t>
      </w:r>
      <w:r w:rsidR="00B279D1" w:rsidRPr="009318C4">
        <w:rPr>
          <w:rFonts w:hint="eastAsia"/>
        </w:rPr>
        <w:t xml:space="preserve"> the</w:t>
      </w:r>
      <w:r w:rsidRPr="009318C4">
        <w:rPr>
          <w:rFonts w:hint="eastAsia"/>
        </w:rPr>
        <w:t xml:space="preserve"> </w:t>
      </w:r>
      <w:r w:rsidRPr="009318C4">
        <w:rPr>
          <w:rFonts w:hint="eastAsia"/>
          <w:i/>
        </w:rPr>
        <w:t>TOTP</w:t>
      </w:r>
      <w:r w:rsidRPr="009318C4">
        <w:rPr>
          <w:rFonts w:hint="eastAsia"/>
        </w:rPr>
        <w:t xml:space="preserve"> </w:t>
      </w:r>
      <w:r w:rsidR="00C43407" w:rsidRPr="009318C4">
        <w:rPr>
          <w:rFonts w:hint="eastAsia"/>
        </w:rPr>
        <w:t xml:space="preserve">way </w:t>
      </w:r>
      <w:r w:rsidRPr="009318C4">
        <w:rPr>
          <w:rFonts w:hint="eastAsia"/>
        </w:rPr>
        <w:t xml:space="preserve">to minimize unauthorized access. </w:t>
      </w:r>
    </w:p>
    <w:p w:rsidR="00DC7C29" w:rsidRPr="00A72978" w:rsidRDefault="00DC7C29" w:rsidP="00757021">
      <w:pPr>
        <w:pStyle w:val="a3"/>
        <w:numPr>
          <w:ilvl w:val="0"/>
          <w:numId w:val="100"/>
        </w:numPr>
        <w:ind w:firstLineChars="0"/>
        <w:rPr>
          <w:color w:val="D9D9D9" w:themeColor="background1" w:themeShade="D9"/>
        </w:rPr>
      </w:pPr>
      <w:r w:rsidRPr="00A72978">
        <w:rPr>
          <w:rFonts w:hint="eastAsia"/>
          <w:color w:val="D9D9D9" w:themeColor="background1" w:themeShade="D9"/>
        </w:rPr>
        <w:t>通过</w:t>
      </w:r>
      <w:r w:rsidRPr="00A72978">
        <w:rPr>
          <w:color w:val="D9D9D9" w:themeColor="background1" w:themeShade="D9"/>
        </w:rPr>
        <w:t>HTTPS</w:t>
      </w:r>
      <w:r w:rsidRPr="00A72978">
        <w:rPr>
          <w:rFonts w:hint="eastAsia"/>
          <w:color w:val="D9D9D9" w:themeColor="background1" w:themeShade="D9"/>
        </w:rPr>
        <w:t>方式向外提供自动</w:t>
      </w:r>
      <w:r w:rsidRPr="00A72978">
        <w:rPr>
          <w:color w:val="D9D9D9" w:themeColor="background1" w:themeShade="D9"/>
        </w:rPr>
        <w:t>Renew</w:t>
      </w:r>
      <w:r w:rsidRPr="00A72978">
        <w:rPr>
          <w:rFonts w:hint="eastAsia"/>
          <w:color w:val="D9D9D9" w:themeColor="background1" w:themeShade="D9"/>
        </w:rPr>
        <w:t>服务，允许签署短期证书，证书超出</w:t>
      </w:r>
      <w:r w:rsidRPr="00A72978">
        <w:rPr>
          <w:color w:val="D9D9D9" w:themeColor="background1" w:themeShade="D9"/>
        </w:rPr>
        <w:t>80%</w:t>
      </w:r>
      <w:r w:rsidRPr="00A72978">
        <w:rPr>
          <w:rFonts w:hint="eastAsia"/>
          <w:color w:val="D9D9D9" w:themeColor="background1" w:themeShade="D9"/>
        </w:rPr>
        <w:t>寿命之后，向服务器发起</w:t>
      </w:r>
      <w:r w:rsidRPr="00A72978">
        <w:rPr>
          <w:color w:val="D9D9D9" w:themeColor="background1" w:themeShade="D9"/>
        </w:rPr>
        <w:t>Renew</w:t>
      </w:r>
      <w:r w:rsidRPr="00A72978">
        <w:rPr>
          <w:rFonts w:hint="eastAsia"/>
          <w:color w:val="D9D9D9" w:themeColor="background1" w:themeShade="D9"/>
        </w:rPr>
        <w:t>请求，更换证书。使用短期证书，可以有效减少回收列表长度，降低回收管理负担；一旦证书不再使用，快速过期，减少盗用风险，降低管理负担。</w:t>
      </w:r>
    </w:p>
    <w:p w:rsidR="00A72978" w:rsidRPr="00C96A81" w:rsidRDefault="00A72978" w:rsidP="00A72978">
      <w:pPr>
        <w:pStyle w:val="a3"/>
        <w:ind w:left="425" w:firstLineChars="0" w:firstLine="0"/>
      </w:pPr>
      <w:r w:rsidRPr="00C96A81">
        <w:rPr>
          <w:rFonts w:hint="eastAsia"/>
        </w:rPr>
        <w:t xml:space="preserve">Provide the </w:t>
      </w:r>
      <w:r w:rsidRPr="00C96A81">
        <w:rPr>
          <w:rFonts w:hint="eastAsia"/>
          <w:i/>
        </w:rPr>
        <w:t>Renew</w:t>
      </w:r>
      <w:r w:rsidRPr="00C96A81">
        <w:rPr>
          <w:rFonts w:hint="eastAsia"/>
        </w:rPr>
        <w:t xml:space="preserve"> service through</w:t>
      </w:r>
      <w:r w:rsidR="00B279D1" w:rsidRPr="00C96A81">
        <w:rPr>
          <w:rFonts w:hint="eastAsia"/>
        </w:rPr>
        <w:t xml:space="preserve"> the</w:t>
      </w:r>
      <w:r w:rsidRPr="00C96A81">
        <w:rPr>
          <w:rFonts w:hint="eastAsia"/>
        </w:rPr>
        <w:t xml:space="preserve"> </w:t>
      </w:r>
      <w:r w:rsidRPr="00C96A81">
        <w:rPr>
          <w:rFonts w:hint="eastAsia"/>
          <w:i/>
        </w:rPr>
        <w:t>HTTPS</w:t>
      </w:r>
      <w:r w:rsidRPr="00C96A81">
        <w:rPr>
          <w:rFonts w:hint="eastAsia"/>
        </w:rPr>
        <w:t xml:space="preserve"> way, and allow signing the short-term certificates. When the certificate exceeds the 80% of life, the </w:t>
      </w:r>
      <w:r w:rsidRPr="00C96A81">
        <w:rPr>
          <w:rFonts w:hint="eastAsia"/>
          <w:i/>
        </w:rPr>
        <w:t>Renew</w:t>
      </w:r>
      <w:r w:rsidRPr="00C96A81">
        <w:rPr>
          <w:rFonts w:hint="eastAsia"/>
        </w:rPr>
        <w:t xml:space="preserve"> request is issued to the server and the certificate is replaced. Using the short-term certificate can effectively reduce the </w:t>
      </w:r>
      <w:r w:rsidRPr="00C96A81">
        <w:t>length</w:t>
      </w:r>
      <w:r w:rsidRPr="00C96A81">
        <w:rPr>
          <w:rFonts w:hint="eastAsia"/>
        </w:rPr>
        <w:t xml:space="preserve"> of the </w:t>
      </w:r>
      <w:r w:rsidR="00F623EB" w:rsidRPr="005E2C64">
        <w:rPr>
          <w:rFonts w:hint="eastAsia"/>
        </w:rPr>
        <w:t>revoke</w:t>
      </w:r>
      <w:r w:rsidRPr="00C96A81">
        <w:rPr>
          <w:rFonts w:hint="eastAsia"/>
        </w:rPr>
        <w:t xml:space="preserve"> list and reduce the burden of the</w:t>
      </w:r>
      <w:r w:rsidRPr="005E2C64">
        <w:rPr>
          <w:rFonts w:hint="eastAsia"/>
        </w:rPr>
        <w:t xml:space="preserve"> </w:t>
      </w:r>
      <w:r w:rsidR="00F623EB" w:rsidRPr="005E2C64">
        <w:rPr>
          <w:rFonts w:hint="eastAsia"/>
        </w:rPr>
        <w:t xml:space="preserve">revoke </w:t>
      </w:r>
      <w:r w:rsidRPr="00C96A81">
        <w:rPr>
          <w:rFonts w:hint="eastAsia"/>
        </w:rPr>
        <w:t>management. Once the certificate is no longer used, quick expiration decreases the risk of malversation and reduces the management burden.</w:t>
      </w:r>
    </w:p>
    <w:p w:rsidR="00DC7C29" w:rsidRPr="00B279D1" w:rsidRDefault="00DC7C29" w:rsidP="00757021">
      <w:pPr>
        <w:pStyle w:val="a3"/>
        <w:numPr>
          <w:ilvl w:val="0"/>
          <w:numId w:val="100"/>
        </w:numPr>
        <w:ind w:firstLineChars="0"/>
        <w:rPr>
          <w:color w:val="D9D9D9" w:themeColor="background1" w:themeShade="D9"/>
        </w:rPr>
      </w:pPr>
      <w:r w:rsidRPr="00B279D1">
        <w:rPr>
          <w:rFonts w:hint="eastAsia"/>
          <w:color w:val="D9D9D9" w:themeColor="background1" w:themeShade="D9"/>
        </w:rPr>
        <w:t>通过</w:t>
      </w:r>
      <w:r w:rsidRPr="00B279D1">
        <w:rPr>
          <w:color w:val="D9D9D9" w:themeColor="background1" w:themeShade="D9"/>
        </w:rPr>
        <w:t>HTTP</w:t>
      </w:r>
      <w:r w:rsidRPr="00B279D1">
        <w:rPr>
          <w:rFonts w:hint="eastAsia"/>
          <w:color w:val="D9D9D9" w:themeColor="background1" w:themeShade="D9"/>
        </w:rPr>
        <w:t>方式对外提供</w:t>
      </w:r>
      <w:r w:rsidRPr="00B279D1">
        <w:rPr>
          <w:color w:val="D9D9D9" w:themeColor="background1" w:themeShade="D9"/>
        </w:rPr>
        <w:t>OCSP</w:t>
      </w:r>
      <w:r w:rsidRPr="00B279D1">
        <w:rPr>
          <w:rFonts w:hint="eastAsia"/>
          <w:color w:val="D9D9D9" w:themeColor="background1" w:themeShade="D9"/>
        </w:rPr>
        <w:t>服务，同时自动发布</w:t>
      </w:r>
      <w:r w:rsidRPr="00B279D1">
        <w:rPr>
          <w:color w:val="D9D9D9" w:themeColor="background1" w:themeShade="D9"/>
        </w:rPr>
        <w:t>CRL</w:t>
      </w:r>
      <w:r w:rsidRPr="00B279D1">
        <w:rPr>
          <w:rFonts w:hint="eastAsia"/>
          <w:color w:val="D9D9D9" w:themeColor="background1" w:themeShade="D9"/>
        </w:rPr>
        <w:t>。</w:t>
      </w:r>
    </w:p>
    <w:p w:rsidR="00B279D1" w:rsidRPr="00C96A81" w:rsidRDefault="00B279D1" w:rsidP="00B279D1">
      <w:pPr>
        <w:pStyle w:val="a3"/>
        <w:ind w:left="425" w:firstLineChars="0" w:firstLine="0"/>
      </w:pPr>
      <w:r w:rsidRPr="00C96A81">
        <w:rPr>
          <w:rFonts w:hint="eastAsia"/>
        </w:rPr>
        <w:t xml:space="preserve">Provide the </w:t>
      </w:r>
      <w:r w:rsidRPr="00C96A81">
        <w:rPr>
          <w:rFonts w:hint="eastAsia"/>
          <w:i/>
        </w:rPr>
        <w:t>OCSP</w:t>
      </w:r>
      <w:r w:rsidRPr="00C96A81">
        <w:rPr>
          <w:rFonts w:hint="eastAsia"/>
        </w:rPr>
        <w:t xml:space="preserve"> service through the </w:t>
      </w:r>
      <w:r w:rsidRPr="00C96A81">
        <w:rPr>
          <w:rFonts w:hint="eastAsia"/>
          <w:i/>
        </w:rPr>
        <w:t>HTTP</w:t>
      </w:r>
      <w:r w:rsidRPr="00C96A81">
        <w:rPr>
          <w:rFonts w:hint="eastAsia"/>
        </w:rPr>
        <w:t xml:space="preserve"> way, and automatically publish the </w:t>
      </w:r>
      <w:r w:rsidRPr="00C96A81">
        <w:rPr>
          <w:rFonts w:hint="eastAsia"/>
          <w:i/>
        </w:rPr>
        <w:t>CRL</w:t>
      </w:r>
      <w:r w:rsidRPr="00C96A81">
        <w:rPr>
          <w:rFonts w:hint="eastAsia"/>
        </w:rPr>
        <w:t xml:space="preserve"> at the </w:t>
      </w:r>
      <w:r w:rsidRPr="00C96A81">
        <w:rPr>
          <w:rFonts w:hint="eastAsia"/>
        </w:rPr>
        <w:lastRenderedPageBreak/>
        <w:t>same time.</w:t>
      </w:r>
    </w:p>
    <w:p w:rsidR="00DC7C29" w:rsidRPr="006E606D" w:rsidRDefault="00DC7C29" w:rsidP="00DC7C29">
      <w:pPr>
        <w:pStyle w:val="9"/>
      </w:pPr>
      <w:r w:rsidRPr="00FD6BE1">
        <w:rPr>
          <w:color w:val="D9D9D9" w:themeColor="background1" w:themeShade="D9"/>
        </w:rPr>
        <w:t>CA</w:t>
      </w:r>
      <w:r w:rsidRPr="00FD6BE1">
        <w:rPr>
          <w:rFonts w:hint="eastAsia"/>
          <w:color w:val="D9D9D9" w:themeColor="background1" w:themeShade="D9"/>
        </w:rPr>
        <w:t>存在过期的问题，所以提供相应的解决方案，确保</w:t>
      </w:r>
      <w:r w:rsidRPr="00FD6BE1">
        <w:rPr>
          <w:color w:val="D9D9D9" w:themeColor="background1" w:themeShade="D9"/>
        </w:rPr>
        <w:t>Renew</w:t>
      </w:r>
      <w:r w:rsidRPr="00FD6BE1">
        <w:rPr>
          <w:rFonts w:hint="eastAsia"/>
          <w:color w:val="D9D9D9" w:themeColor="background1" w:themeShade="D9"/>
        </w:rPr>
        <w:t>的新证书由新</w:t>
      </w:r>
      <w:r w:rsidRPr="00FD6BE1">
        <w:rPr>
          <w:color w:val="D9D9D9" w:themeColor="background1" w:themeShade="D9"/>
        </w:rPr>
        <w:t>CA</w:t>
      </w:r>
      <w:r w:rsidRPr="00FD6BE1">
        <w:rPr>
          <w:rFonts w:hint="eastAsia"/>
          <w:color w:val="D9D9D9" w:themeColor="background1" w:themeShade="D9"/>
        </w:rPr>
        <w:t>签署，避免重新线下申请。</w:t>
      </w:r>
      <w:r w:rsidR="00FD6BE1" w:rsidRPr="006E606D">
        <w:rPr>
          <w:rFonts w:hint="eastAsia"/>
          <w:i/>
        </w:rPr>
        <w:t>CA</w:t>
      </w:r>
      <w:r w:rsidR="00FD6BE1" w:rsidRPr="006E606D">
        <w:rPr>
          <w:rFonts w:hint="eastAsia"/>
        </w:rPr>
        <w:t xml:space="preserve"> has the expiration problem, so the appropriate solution is provided to ensure that new certificate of </w:t>
      </w:r>
      <w:r w:rsidR="00FD6BE1" w:rsidRPr="006E606D">
        <w:rPr>
          <w:rFonts w:hint="eastAsia"/>
          <w:i/>
        </w:rPr>
        <w:t>Renew</w:t>
      </w:r>
      <w:r w:rsidR="00FD6BE1" w:rsidRPr="006E606D">
        <w:rPr>
          <w:rFonts w:hint="eastAsia"/>
        </w:rPr>
        <w:t xml:space="preserve"> is signed by the new </w:t>
      </w:r>
      <w:r w:rsidR="00FD6BE1" w:rsidRPr="006E606D">
        <w:rPr>
          <w:rFonts w:hint="eastAsia"/>
          <w:i/>
        </w:rPr>
        <w:t>CA</w:t>
      </w:r>
      <w:r w:rsidR="00FD6BE1" w:rsidRPr="006E606D">
        <w:rPr>
          <w:rFonts w:hint="eastAsia"/>
        </w:rPr>
        <w:t xml:space="preserve"> to avoid the re-application offline.</w:t>
      </w:r>
    </w:p>
    <w:p w:rsidR="00DC7C29" w:rsidRPr="00EB2219" w:rsidRDefault="00DC7C29" w:rsidP="00DC7C29">
      <w:pPr>
        <w:pStyle w:val="9"/>
      </w:pPr>
      <w:r w:rsidRPr="00D12BDF">
        <w:rPr>
          <w:rFonts w:hint="eastAsia"/>
          <w:color w:val="D9D9D9" w:themeColor="background1" w:themeShade="D9"/>
        </w:rPr>
        <w:t>通过重新解释证书策略的方式，以</w:t>
      </w:r>
      <w:r w:rsidRPr="00D12BDF">
        <w:rPr>
          <w:color w:val="D9D9D9" w:themeColor="background1" w:themeShade="D9"/>
        </w:rPr>
        <w:t>CPS</w:t>
      </w:r>
      <w:r w:rsidRPr="00D12BDF">
        <w:rPr>
          <w:rFonts w:hint="eastAsia"/>
          <w:color w:val="D9D9D9" w:themeColor="background1" w:themeShade="D9"/>
        </w:rPr>
        <w:t>进行名字空间命名，为多个</w:t>
      </w:r>
      <w:r w:rsidRPr="00D12BDF">
        <w:rPr>
          <w:color w:val="D9D9D9" w:themeColor="background1" w:themeShade="D9"/>
        </w:rPr>
        <w:t>ROOTCA</w:t>
      </w:r>
      <w:r w:rsidRPr="00D12BDF">
        <w:rPr>
          <w:rFonts w:hint="eastAsia"/>
          <w:color w:val="D9D9D9" w:themeColor="background1" w:themeShade="D9"/>
        </w:rPr>
        <w:t>间互操作，提供基础支持。</w:t>
      </w:r>
      <w:r w:rsidR="00D12BDF" w:rsidRPr="00EB2219">
        <w:rPr>
          <w:rFonts w:hint="eastAsia"/>
        </w:rPr>
        <w:t xml:space="preserve">By re-interpreting the certificate policy, name the namespace with </w:t>
      </w:r>
      <w:r w:rsidR="00D12BDF" w:rsidRPr="00EB2219">
        <w:rPr>
          <w:rFonts w:hint="eastAsia"/>
          <w:i/>
        </w:rPr>
        <w:t>CPS</w:t>
      </w:r>
      <w:r w:rsidR="00D12BDF" w:rsidRPr="00EB2219">
        <w:rPr>
          <w:rFonts w:hint="eastAsia"/>
        </w:rPr>
        <w:t xml:space="preserve">, and provide the basic support for the interoperation between the multiple </w:t>
      </w:r>
      <w:r w:rsidR="00D12BDF" w:rsidRPr="00EB2219">
        <w:rPr>
          <w:rFonts w:hint="eastAsia"/>
          <w:i/>
        </w:rPr>
        <w:t>ROOTCA</w:t>
      </w:r>
      <w:r w:rsidR="00D12BDF" w:rsidRPr="00EB2219">
        <w:rPr>
          <w:rFonts w:hint="eastAsia"/>
        </w:rPr>
        <w:t>.</w:t>
      </w:r>
    </w:p>
    <w:p w:rsidR="00DC7C29" w:rsidRPr="00DC7C29" w:rsidRDefault="00DC7C29" w:rsidP="00DC7C29">
      <w:pPr>
        <w:pStyle w:val="9"/>
        <w:rPr>
          <w:color w:val="FF0000"/>
        </w:rPr>
      </w:pPr>
      <w:r w:rsidRPr="004A6A85">
        <w:rPr>
          <w:rFonts w:hint="eastAsia"/>
          <w:color w:val="D9D9D9" w:themeColor="background1" w:themeShade="D9"/>
        </w:rPr>
        <w:t>允许使用支持</w:t>
      </w:r>
      <w:r w:rsidRPr="004A6A85">
        <w:rPr>
          <w:color w:val="D9D9D9" w:themeColor="background1" w:themeShade="D9"/>
        </w:rPr>
        <w:t>PKCS11</w:t>
      </w:r>
      <w:r w:rsidRPr="004A6A85">
        <w:rPr>
          <w:rFonts w:hint="eastAsia"/>
          <w:color w:val="D9D9D9" w:themeColor="background1" w:themeShade="D9"/>
        </w:rPr>
        <w:t>的智能卡设备，为</w:t>
      </w:r>
      <w:r w:rsidRPr="004A6A85">
        <w:rPr>
          <w:color w:val="D9D9D9" w:themeColor="background1" w:themeShade="D9"/>
        </w:rPr>
        <w:t>Key</w:t>
      </w:r>
      <w:r w:rsidRPr="004A6A85">
        <w:rPr>
          <w:rFonts w:hint="eastAsia"/>
          <w:color w:val="D9D9D9" w:themeColor="background1" w:themeShade="D9"/>
        </w:rPr>
        <w:t>安全提供进一步的保障。</w:t>
      </w:r>
      <w:r w:rsidR="004A6A85" w:rsidRPr="00EB2219">
        <w:rPr>
          <w:rFonts w:hint="eastAsia"/>
        </w:rPr>
        <w:t xml:space="preserve">Allow using the smart card device which supports the </w:t>
      </w:r>
      <w:r w:rsidR="004A6A85" w:rsidRPr="00EB2219">
        <w:rPr>
          <w:rFonts w:hint="eastAsia"/>
          <w:i/>
        </w:rPr>
        <w:t>PKCS11</w:t>
      </w:r>
      <w:r w:rsidR="004A6A85" w:rsidRPr="00EB2219">
        <w:rPr>
          <w:rFonts w:hint="eastAsia"/>
        </w:rPr>
        <w:t xml:space="preserve"> to provide further protection for </w:t>
      </w:r>
      <w:r w:rsidR="004A6A85" w:rsidRPr="00EB2219">
        <w:rPr>
          <w:rFonts w:hint="eastAsia"/>
          <w:i/>
        </w:rPr>
        <w:t>Key</w:t>
      </w:r>
      <w:r w:rsidR="004A6A85" w:rsidRPr="00EB2219">
        <w:rPr>
          <w:rFonts w:hint="eastAsia"/>
        </w:rPr>
        <w:t xml:space="preserve"> security.</w:t>
      </w:r>
    </w:p>
    <w:p w:rsidR="00DC7C29" w:rsidRPr="005C6C56" w:rsidRDefault="00DC7C29" w:rsidP="00DC7C29">
      <w:pPr>
        <w:pStyle w:val="9"/>
      </w:pPr>
      <w:r w:rsidRPr="00E46497">
        <w:rPr>
          <w:rFonts w:hint="eastAsia"/>
          <w:color w:val="D9D9D9" w:themeColor="background1" w:themeShade="D9"/>
        </w:rPr>
        <w:t>应用端模块，自动维护私钥、证书链，执行</w:t>
      </w:r>
      <w:r w:rsidRPr="00E46497">
        <w:rPr>
          <w:color w:val="D9D9D9" w:themeColor="background1" w:themeShade="D9"/>
        </w:rPr>
        <w:t>Renew</w:t>
      </w:r>
      <w:r w:rsidRPr="00E46497">
        <w:rPr>
          <w:rFonts w:hint="eastAsia"/>
          <w:color w:val="D9D9D9" w:themeColor="background1" w:themeShade="D9"/>
        </w:rPr>
        <w:t>操作，隐藏实现复杂性，提供简单的接口，简化开发。</w:t>
      </w:r>
      <w:r w:rsidR="00E46497" w:rsidRPr="005C6C56">
        <w:rPr>
          <w:rFonts w:hint="eastAsia"/>
        </w:rPr>
        <w:t xml:space="preserve">Application-side module, automatically </w:t>
      </w:r>
      <w:r w:rsidR="00E46497" w:rsidRPr="005C6C56">
        <w:t>maintains</w:t>
      </w:r>
      <w:r w:rsidR="00E46497" w:rsidRPr="005C6C56">
        <w:rPr>
          <w:rFonts w:hint="eastAsia"/>
        </w:rPr>
        <w:t xml:space="preserve"> the private key and certificate chain, executes the </w:t>
      </w:r>
      <w:r w:rsidR="00E46497" w:rsidRPr="005C6C56">
        <w:rPr>
          <w:rFonts w:hint="eastAsia"/>
          <w:i/>
        </w:rPr>
        <w:t>Renew</w:t>
      </w:r>
      <w:r w:rsidR="00E46497" w:rsidRPr="005C6C56">
        <w:rPr>
          <w:rFonts w:hint="eastAsia"/>
        </w:rPr>
        <w:t xml:space="preserve"> operation, hides the complexity of implementation and provides the simple interface to simplify the development.</w:t>
      </w:r>
    </w:p>
    <w:p w:rsidR="00DC7C29" w:rsidRPr="005C6C56" w:rsidRDefault="00DC7C29" w:rsidP="00DC7C29">
      <w:pPr>
        <w:pStyle w:val="6"/>
      </w:pPr>
      <w:r w:rsidRPr="005C6C56">
        <w:t>Location</w:t>
      </w:r>
    </w:p>
    <w:p w:rsidR="00DC7C29" w:rsidRPr="000627C2" w:rsidRDefault="00DC7C29" w:rsidP="00DC7C29">
      <w:pPr>
        <w:rPr>
          <w:color w:val="D9D9D9" w:themeColor="background1" w:themeShade="D9"/>
        </w:rPr>
      </w:pPr>
      <w:r w:rsidRPr="000627C2">
        <w:rPr>
          <w:color w:val="D9D9D9" w:themeColor="background1" w:themeShade="D9"/>
        </w:rPr>
        <w:t>Location</w:t>
      </w:r>
      <w:r w:rsidRPr="000627C2">
        <w:rPr>
          <w:rFonts w:hint="eastAsia"/>
          <w:color w:val="D9D9D9" w:themeColor="background1" w:themeShade="D9"/>
        </w:rPr>
        <w:t>对应了</w:t>
      </w:r>
      <w:r w:rsidRPr="000627C2">
        <w:rPr>
          <w:color w:val="D9D9D9" w:themeColor="background1" w:themeShade="D9"/>
        </w:rPr>
        <w:t>java.security.KeyStore.PrivateKeyEntry</w:t>
      </w:r>
      <w:r w:rsidRPr="000627C2">
        <w:rPr>
          <w:rFonts w:hint="eastAsia"/>
          <w:color w:val="D9D9D9" w:themeColor="background1" w:themeShade="D9"/>
        </w:rPr>
        <w:t>，是使用指定私钥及其证书链的基础。</w:t>
      </w:r>
    </w:p>
    <w:p w:rsidR="00DC7C29" w:rsidRPr="000627C2" w:rsidRDefault="00DC7C29" w:rsidP="00DC7C29">
      <w:pPr>
        <w:rPr>
          <w:color w:val="D9D9D9" w:themeColor="background1" w:themeShade="D9"/>
        </w:rPr>
      </w:pPr>
      <w:r w:rsidRPr="000627C2">
        <w:rPr>
          <w:color w:val="D9D9D9" w:themeColor="background1" w:themeShade="D9"/>
        </w:rPr>
        <w:t>Location</w:t>
      </w:r>
      <w:r w:rsidRPr="000627C2">
        <w:rPr>
          <w:rFonts w:hint="eastAsia"/>
          <w:color w:val="D9D9D9" w:themeColor="background1" w:themeShade="D9"/>
        </w:rPr>
        <w:t>用</w:t>
      </w:r>
      <w:r w:rsidRPr="000627C2">
        <w:rPr>
          <w:color w:val="D9D9D9" w:themeColor="background1" w:themeShade="D9"/>
        </w:rPr>
        <w:t>opaque URI</w:t>
      </w:r>
      <w:r w:rsidRPr="000627C2">
        <w:rPr>
          <w:rFonts w:hint="eastAsia"/>
          <w:color w:val="D9D9D9" w:themeColor="background1" w:themeShade="D9"/>
        </w:rPr>
        <w:t>方式描述，</w:t>
      </w:r>
      <w:r w:rsidRPr="000627C2">
        <w:rPr>
          <w:color w:val="D9D9D9" w:themeColor="background1" w:themeShade="D9"/>
        </w:rPr>
        <w:t>scheme:[alias@]path[#algorithm]</w:t>
      </w:r>
    </w:p>
    <w:p w:rsidR="00326265" w:rsidRPr="005C6C56" w:rsidRDefault="00326265" w:rsidP="00DC7C29">
      <w:r w:rsidRPr="005C6C56">
        <w:rPr>
          <w:rFonts w:hint="eastAsia"/>
          <w:i/>
        </w:rPr>
        <w:t>Location</w:t>
      </w:r>
      <w:r w:rsidRPr="005C6C56">
        <w:rPr>
          <w:rFonts w:hint="eastAsia"/>
        </w:rPr>
        <w:t xml:space="preserve"> corresponds to </w:t>
      </w:r>
      <w:r w:rsidRPr="005C6C56">
        <w:rPr>
          <w:i/>
          <w:u w:val="single"/>
        </w:rPr>
        <w:t>java.security.KeyStore.PrivateKeyEntry</w:t>
      </w:r>
      <w:r w:rsidRPr="005C6C56">
        <w:rPr>
          <w:rFonts w:hint="eastAsia"/>
        </w:rPr>
        <w:t>, which is the basis for using the specified private key and its certificate chain.</w:t>
      </w:r>
    </w:p>
    <w:p w:rsidR="000627C2" w:rsidRPr="005C6C56" w:rsidRDefault="000627C2" w:rsidP="00DC7C29">
      <w:r w:rsidRPr="005C6C56">
        <w:rPr>
          <w:rFonts w:hint="eastAsia"/>
          <w:i/>
        </w:rPr>
        <w:t>Location</w:t>
      </w:r>
      <w:r w:rsidRPr="005C6C56">
        <w:rPr>
          <w:rFonts w:hint="eastAsia"/>
        </w:rPr>
        <w:t xml:space="preserve"> is described in </w:t>
      </w:r>
      <w:r w:rsidRPr="005C6C56">
        <w:rPr>
          <w:rFonts w:hint="eastAsia"/>
          <w:i/>
          <w:u w:val="single"/>
        </w:rPr>
        <w:t>opague URL</w:t>
      </w:r>
      <w:r w:rsidRPr="005C6C56">
        <w:rPr>
          <w:rFonts w:hint="eastAsia"/>
        </w:rPr>
        <w:t xml:space="preserve"> way, </w:t>
      </w:r>
      <w:r w:rsidRPr="005C6C56">
        <w:rPr>
          <w:i/>
          <w:u w:val="single"/>
        </w:rPr>
        <w:t>scheme:[alias@]path[#algorithm]</w:t>
      </w:r>
      <w:r w:rsidRPr="005C6C56">
        <w:rPr>
          <w:rFonts w:hint="eastAsia"/>
        </w:rPr>
        <w:t>.</w:t>
      </w:r>
    </w:p>
    <w:p w:rsidR="00DC7C29" w:rsidRPr="008D5847" w:rsidRDefault="00DC7C29" w:rsidP="00DC7C29">
      <w:pPr>
        <w:pStyle w:val="9"/>
      </w:pPr>
      <w:r w:rsidRPr="008D5847">
        <w:t>scheme</w:t>
      </w:r>
    </w:p>
    <w:p w:rsidR="00DC7C29" w:rsidRPr="00A548C6" w:rsidRDefault="00DC7C29" w:rsidP="00DC7C29">
      <w:pPr>
        <w:rPr>
          <w:color w:val="D9D9D9" w:themeColor="background1" w:themeShade="D9"/>
        </w:rPr>
      </w:pPr>
      <w:r w:rsidRPr="00A548C6">
        <w:rPr>
          <w:rFonts w:hint="eastAsia"/>
          <w:color w:val="D9D9D9" w:themeColor="background1" w:themeShade="D9"/>
        </w:rPr>
        <w:t>支持的</w:t>
      </w:r>
      <w:r w:rsidRPr="00A548C6">
        <w:rPr>
          <w:color w:val="D9D9D9" w:themeColor="background1" w:themeShade="D9"/>
        </w:rPr>
        <w:t>scheme</w:t>
      </w:r>
      <w:r w:rsidRPr="00A548C6">
        <w:rPr>
          <w:rFonts w:hint="eastAsia"/>
          <w:color w:val="D9D9D9" w:themeColor="background1" w:themeShade="D9"/>
        </w:rPr>
        <w:t>为</w:t>
      </w:r>
      <w:r w:rsidRPr="00A548C6">
        <w:rPr>
          <w:color w:val="D9D9D9" w:themeColor="background1" w:themeShade="D9"/>
        </w:rPr>
        <w:t>FILE</w:t>
      </w:r>
      <w:r w:rsidRPr="00A548C6">
        <w:rPr>
          <w:rFonts w:hint="eastAsia"/>
          <w:color w:val="D9D9D9" w:themeColor="background1" w:themeShade="D9"/>
        </w:rPr>
        <w:t>，</w:t>
      </w:r>
      <w:r w:rsidRPr="00A548C6">
        <w:rPr>
          <w:color w:val="D9D9D9" w:themeColor="background1" w:themeShade="D9"/>
        </w:rPr>
        <w:t>PKCS11</w:t>
      </w:r>
      <w:r w:rsidRPr="00A548C6">
        <w:rPr>
          <w:rFonts w:hint="eastAsia"/>
          <w:color w:val="D9D9D9" w:themeColor="background1" w:themeShade="D9"/>
        </w:rPr>
        <w:t>，</w:t>
      </w:r>
      <w:r w:rsidRPr="00A548C6">
        <w:rPr>
          <w:color w:val="D9D9D9" w:themeColor="background1" w:themeShade="D9"/>
        </w:rPr>
        <w:t>PKCS12</w:t>
      </w:r>
      <w:r w:rsidRPr="00A548C6">
        <w:rPr>
          <w:rFonts w:hint="eastAsia"/>
          <w:color w:val="D9D9D9" w:themeColor="background1" w:themeShade="D9"/>
        </w:rPr>
        <w:t>，</w:t>
      </w:r>
      <w:r w:rsidRPr="00A548C6">
        <w:rPr>
          <w:color w:val="D9D9D9" w:themeColor="background1" w:themeShade="D9"/>
        </w:rPr>
        <w:t>JKS</w:t>
      </w:r>
      <w:r w:rsidRPr="00A548C6">
        <w:rPr>
          <w:rFonts w:hint="eastAsia"/>
          <w:color w:val="D9D9D9" w:themeColor="background1" w:themeShade="D9"/>
        </w:rPr>
        <w:t>，</w:t>
      </w:r>
      <w:r w:rsidRPr="00A548C6">
        <w:rPr>
          <w:color w:val="D9D9D9" w:themeColor="background1" w:themeShade="D9"/>
        </w:rPr>
        <w:t>JCEKS</w:t>
      </w:r>
      <w:r w:rsidRPr="00A548C6">
        <w:rPr>
          <w:rFonts w:hint="eastAsia"/>
          <w:color w:val="D9D9D9" w:themeColor="background1" w:themeShade="D9"/>
        </w:rPr>
        <w:t>。约定了私钥、证书链的存放位置。</w:t>
      </w:r>
    </w:p>
    <w:p w:rsidR="00A548C6" w:rsidRPr="008D5847" w:rsidRDefault="00A548C6" w:rsidP="00DC7C29">
      <w:r w:rsidRPr="008D5847">
        <w:rPr>
          <w:rFonts w:hint="eastAsia"/>
        </w:rPr>
        <w:t xml:space="preserve">The supported </w:t>
      </w:r>
      <w:r w:rsidRPr="008D5847">
        <w:rPr>
          <w:rFonts w:hint="eastAsia"/>
          <w:i/>
        </w:rPr>
        <w:t>schemes</w:t>
      </w:r>
      <w:r w:rsidRPr="008D5847">
        <w:rPr>
          <w:rFonts w:hint="eastAsia"/>
        </w:rPr>
        <w:t xml:space="preserve"> are </w:t>
      </w:r>
      <w:r w:rsidRPr="008D5847">
        <w:rPr>
          <w:rFonts w:hint="eastAsia"/>
          <w:i/>
        </w:rPr>
        <w:t>FILE</w:t>
      </w:r>
      <w:r w:rsidRPr="008D5847">
        <w:rPr>
          <w:rFonts w:hint="eastAsia"/>
        </w:rPr>
        <w:t xml:space="preserve">, </w:t>
      </w:r>
      <w:r w:rsidRPr="008D5847">
        <w:rPr>
          <w:rFonts w:hint="eastAsia"/>
          <w:i/>
        </w:rPr>
        <w:t>PKCS11</w:t>
      </w:r>
      <w:r w:rsidRPr="008D5847">
        <w:rPr>
          <w:rFonts w:hint="eastAsia"/>
        </w:rPr>
        <w:t xml:space="preserve">, </w:t>
      </w:r>
      <w:r w:rsidRPr="008D5847">
        <w:rPr>
          <w:rFonts w:hint="eastAsia"/>
          <w:i/>
        </w:rPr>
        <w:t>PKCS12</w:t>
      </w:r>
      <w:r w:rsidRPr="008D5847">
        <w:rPr>
          <w:rFonts w:hint="eastAsia"/>
        </w:rPr>
        <w:t xml:space="preserve">, </w:t>
      </w:r>
      <w:r w:rsidRPr="008D5847">
        <w:rPr>
          <w:rFonts w:hint="eastAsia"/>
          <w:i/>
        </w:rPr>
        <w:t>JKS</w:t>
      </w:r>
      <w:r w:rsidRPr="008D5847">
        <w:rPr>
          <w:rFonts w:hint="eastAsia"/>
        </w:rPr>
        <w:t xml:space="preserve"> and </w:t>
      </w:r>
      <w:r w:rsidRPr="008D5847">
        <w:rPr>
          <w:rFonts w:hint="eastAsia"/>
          <w:i/>
        </w:rPr>
        <w:t>JCEKS</w:t>
      </w:r>
      <w:r w:rsidRPr="008D5847">
        <w:rPr>
          <w:rFonts w:hint="eastAsia"/>
        </w:rPr>
        <w:t>. The storage location of private key and certificate chain is appointed.</w:t>
      </w:r>
    </w:p>
    <w:p w:rsidR="00DC7C29" w:rsidRPr="00475B6E" w:rsidRDefault="00DC7C29" w:rsidP="00DC7C29">
      <w:pPr>
        <w:pStyle w:val="9"/>
      </w:pPr>
      <w:r w:rsidRPr="00475B6E">
        <w:t>alias</w:t>
      </w:r>
    </w:p>
    <w:p w:rsidR="00DC7C29" w:rsidRPr="00287BDD" w:rsidRDefault="00DC7C29" w:rsidP="00DC7C29">
      <w:pPr>
        <w:rPr>
          <w:color w:val="D9D9D9" w:themeColor="background1" w:themeShade="D9"/>
        </w:rPr>
      </w:pPr>
      <w:r w:rsidRPr="00287BDD">
        <w:rPr>
          <w:color w:val="D9D9D9" w:themeColor="background1" w:themeShade="D9"/>
        </w:rPr>
        <w:t>alias</w:t>
      </w:r>
      <w:r w:rsidRPr="00287BDD">
        <w:rPr>
          <w:rFonts w:hint="eastAsia"/>
          <w:color w:val="D9D9D9" w:themeColor="background1" w:themeShade="D9"/>
        </w:rPr>
        <w:t>与</w:t>
      </w:r>
      <w:r w:rsidRPr="00287BDD">
        <w:rPr>
          <w:color w:val="D9D9D9" w:themeColor="background1" w:themeShade="D9"/>
        </w:rPr>
        <w:t>KeyStore</w:t>
      </w:r>
      <w:r w:rsidRPr="00287BDD">
        <w:rPr>
          <w:rFonts w:hint="eastAsia"/>
          <w:color w:val="D9D9D9" w:themeColor="background1" w:themeShade="D9"/>
        </w:rPr>
        <w:t>定义的</w:t>
      </w:r>
      <w:r w:rsidRPr="00287BDD">
        <w:rPr>
          <w:color w:val="D9D9D9" w:themeColor="background1" w:themeShade="D9"/>
        </w:rPr>
        <w:t>alias</w:t>
      </w:r>
      <w:r w:rsidRPr="00287BDD">
        <w:rPr>
          <w:rFonts w:hint="eastAsia"/>
          <w:color w:val="D9D9D9" w:themeColor="background1" w:themeShade="D9"/>
        </w:rPr>
        <w:t>的含义相同。一个私钥、证书链容器，允许存放多份私钥、证书链条目，用</w:t>
      </w:r>
      <w:r w:rsidRPr="00287BDD">
        <w:rPr>
          <w:color w:val="D9D9D9" w:themeColor="background1" w:themeShade="D9"/>
        </w:rPr>
        <w:t>alias</w:t>
      </w:r>
      <w:r w:rsidRPr="00287BDD">
        <w:rPr>
          <w:rFonts w:hint="eastAsia"/>
          <w:color w:val="D9D9D9" w:themeColor="background1" w:themeShade="D9"/>
        </w:rPr>
        <w:t>索引。除了</w:t>
      </w:r>
      <w:r w:rsidRPr="00287BDD">
        <w:rPr>
          <w:color w:val="D9D9D9" w:themeColor="background1" w:themeShade="D9"/>
        </w:rPr>
        <w:t>FILE</w:t>
      </w:r>
      <w:r w:rsidRPr="00287BDD">
        <w:rPr>
          <w:rFonts w:hint="eastAsia"/>
          <w:color w:val="D9D9D9" w:themeColor="background1" w:themeShade="D9"/>
        </w:rPr>
        <w:t>，</w:t>
      </w:r>
      <w:r w:rsidRPr="00287BDD">
        <w:rPr>
          <w:color w:val="D9D9D9" w:themeColor="background1" w:themeShade="D9"/>
        </w:rPr>
        <w:t>PKCS11</w:t>
      </w:r>
      <w:r w:rsidRPr="00287BDD">
        <w:rPr>
          <w:rFonts w:hint="eastAsia"/>
          <w:color w:val="D9D9D9" w:themeColor="background1" w:themeShade="D9"/>
        </w:rPr>
        <w:t>不允许缺省</w:t>
      </w:r>
      <w:r w:rsidRPr="00287BDD">
        <w:rPr>
          <w:color w:val="D9D9D9" w:themeColor="background1" w:themeShade="D9"/>
        </w:rPr>
        <w:t>alias</w:t>
      </w:r>
      <w:r w:rsidRPr="00287BDD">
        <w:rPr>
          <w:rFonts w:hint="eastAsia"/>
          <w:color w:val="D9D9D9" w:themeColor="background1" w:themeShade="D9"/>
        </w:rPr>
        <w:t>外，其它</w:t>
      </w:r>
      <w:r w:rsidRPr="00287BDD">
        <w:rPr>
          <w:color w:val="D9D9D9" w:themeColor="background1" w:themeShade="D9"/>
        </w:rPr>
        <w:t>scheme</w:t>
      </w:r>
      <w:r w:rsidRPr="00287BDD">
        <w:rPr>
          <w:rFonts w:hint="eastAsia"/>
          <w:color w:val="D9D9D9" w:themeColor="background1" w:themeShade="D9"/>
        </w:rPr>
        <w:t>均可缺省，缺省的情况下通过</w:t>
      </w:r>
      <w:r w:rsidRPr="00287BDD">
        <w:rPr>
          <w:color w:val="D9D9D9" w:themeColor="background1" w:themeShade="D9"/>
        </w:rPr>
        <w:t>KeyStore.aliases()</w:t>
      </w:r>
      <w:r w:rsidRPr="00287BDD">
        <w:rPr>
          <w:rFonts w:hint="eastAsia"/>
          <w:color w:val="D9D9D9" w:themeColor="background1" w:themeShade="D9"/>
        </w:rPr>
        <w:t>方法查找第一个</w:t>
      </w:r>
      <w:r w:rsidRPr="00287BDD">
        <w:rPr>
          <w:color w:val="D9D9D9" w:themeColor="background1" w:themeShade="D9"/>
        </w:rPr>
        <w:t>alias</w:t>
      </w:r>
      <w:r w:rsidRPr="00287BDD">
        <w:rPr>
          <w:rFonts w:hint="eastAsia"/>
          <w:color w:val="D9D9D9" w:themeColor="background1" w:themeShade="D9"/>
        </w:rPr>
        <w:t>，作为隐含</w:t>
      </w:r>
      <w:r w:rsidRPr="00287BDD">
        <w:rPr>
          <w:color w:val="D9D9D9" w:themeColor="background1" w:themeShade="D9"/>
        </w:rPr>
        <w:t>alias</w:t>
      </w:r>
      <w:r w:rsidRPr="00287BDD">
        <w:rPr>
          <w:rFonts w:hint="eastAsia"/>
          <w:color w:val="D9D9D9" w:themeColor="background1" w:themeShade="D9"/>
        </w:rPr>
        <w:t>。</w:t>
      </w:r>
    </w:p>
    <w:p w:rsidR="001406A2" w:rsidRPr="00475B6E" w:rsidRDefault="001406A2" w:rsidP="00DC7C29">
      <w:r w:rsidRPr="00475B6E">
        <w:rPr>
          <w:rFonts w:hint="eastAsia"/>
          <w:i/>
        </w:rPr>
        <w:t>Alias</w:t>
      </w:r>
      <w:r w:rsidRPr="00475B6E">
        <w:rPr>
          <w:rFonts w:hint="eastAsia"/>
        </w:rPr>
        <w:t xml:space="preserve"> has the same meanging as the </w:t>
      </w:r>
      <w:r w:rsidRPr="00475B6E">
        <w:rPr>
          <w:rFonts w:hint="eastAsia"/>
          <w:i/>
        </w:rPr>
        <w:t>alias</w:t>
      </w:r>
      <w:r w:rsidRPr="00475B6E">
        <w:rPr>
          <w:rFonts w:hint="eastAsia"/>
        </w:rPr>
        <w:t xml:space="preserve"> defined by </w:t>
      </w:r>
      <w:r w:rsidRPr="00475B6E">
        <w:rPr>
          <w:rFonts w:hint="eastAsia"/>
          <w:i/>
        </w:rPr>
        <w:t>KeyStore</w:t>
      </w:r>
      <w:r w:rsidRPr="00475B6E">
        <w:rPr>
          <w:rFonts w:hint="eastAsia"/>
        </w:rPr>
        <w:t xml:space="preserve">. A container with private key and certificate </w:t>
      </w:r>
      <w:r w:rsidR="00A77195" w:rsidRPr="00475B6E">
        <w:t>chains</w:t>
      </w:r>
      <w:r w:rsidRPr="00475B6E">
        <w:rPr>
          <w:rFonts w:hint="eastAsia"/>
        </w:rPr>
        <w:t xml:space="preserve"> allows </w:t>
      </w:r>
      <w:r w:rsidR="00A77195" w:rsidRPr="00475B6E">
        <w:t>storing</w:t>
      </w:r>
      <w:r w:rsidRPr="00475B6E">
        <w:rPr>
          <w:rFonts w:hint="eastAsia"/>
        </w:rPr>
        <w:t xml:space="preserve"> multiple private keys and certificate chains, with the alias as the index. </w:t>
      </w:r>
      <w:r w:rsidR="00287BDD" w:rsidRPr="00475B6E">
        <w:rPr>
          <w:rFonts w:hint="eastAsia"/>
        </w:rPr>
        <w:t xml:space="preserve">Except that </w:t>
      </w:r>
      <w:r w:rsidR="00287BDD" w:rsidRPr="00475B6E">
        <w:rPr>
          <w:rFonts w:hint="eastAsia"/>
          <w:i/>
        </w:rPr>
        <w:t>FILE</w:t>
      </w:r>
      <w:r w:rsidR="00287BDD" w:rsidRPr="00475B6E">
        <w:rPr>
          <w:rFonts w:hint="eastAsia"/>
        </w:rPr>
        <w:t xml:space="preserve"> and </w:t>
      </w:r>
      <w:r w:rsidR="00287BDD" w:rsidRPr="00475B6E">
        <w:rPr>
          <w:rFonts w:hint="eastAsia"/>
          <w:i/>
        </w:rPr>
        <w:t>PKCS11</w:t>
      </w:r>
      <w:r w:rsidR="00287BDD" w:rsidRPr="00475B6E">
        <w:rPr>
          <w:rFonts w:hint="eastAsia"/>
        </w:rPr>
        <w:t xml:space="preserve"> do not allow the </w:t>
      </w:r>
      <w:r w:rsidR="00287BDD" w:rsidRPr="00475B6E">
        <w:t>default</w:t>
      </w:r>
      <w:r w:rsidR="00287BDD" w:rsidRPr="00475B6E">
        <w:rPr>
          <w:rFonts w:hint="eastAsia"/>
        </w:rPr>
        <w:t xml:space="preserve"> </w:t>
      </w:r>
      <w:r w:rsidR="00287BDD" w:rsidRPr="00475B6E">
        <w:rPr>
          <w:rFonts w:hint="eastAsia"/>
          <w:i/>
        </w:rPr>
        <w:t>alias</w:t>
      </w:r>
      <w:r w:rsidR="00287BDD" w:rsidRPr="00475B6E">
        <w:rPr>
          <w:rFonts w:hint="eastAsia"/>
        </w:rPr>
        <w:t xml:space="preserve">, the other </w:t>
      </w:r>
      <w:r w:rsidR="00287BDD" w:rsidRPr="00475B6E">
        <w:rPr>
          <w:rFonts w:hint="eastAsia"/>
          <w:i/>
        </w:rPr>
        <w:t>scheme</w:t>
      </w:r>
      <w:r w:rsidR="00287BDD" w:rsidRPr="00475B6E">
        <w:rPr>
          <w:rFonts w:hint="eastAsia"/>
        </w:rPr>
        <w:t xml:space="preserve"> can be default, and find the first </w:t>
      </w:r>
      <w:r w:rsidR="00287BDD" w:rsidRPr="00475B6E">
        <w:rPr>
          <w:rFonts w:hint="eastAsia"/>
          <w:i/>
        </w:rPr>
        <w:t>alias</w:t>
      </w:r>
      <w:r w:rsidR="00287BDD" w:rsidRPr="00475B6E">
        <w:rPr>
          <w:rFonts w:hint="eastAsia"/>
        </w:rPr>
        <w:t xml:space="preserve"> through </w:t>
      </w:r>
      <w:r w:rsidR="00287BDD" w:rsidRPr="00475B6E">
        <w:rPr>
          <w:rFonts w:hint="eastAsia"/>
          <w:i/>
          <w:u w:val="single"/>
        </w:rPr>
        <w:t>KeyStore.aliases()</w:t>
      </w:r>
      <w:r w:rsidR="00287BDD" w:rsidRPr="00475B6E">
        <w:rPr>
          <w:rFonts w:hint="eastAsia"/>
        </w:rPr>
        <w:t xml:space="preserve"> method in the default case as implicit </w:t>
      </w:r>
      <w:r w:rsidR="00287BDD" w:rsidRPr="00475B6E">
        <w:rPr>
          <w:rFonts w:hint="eastAsia"/>
          <w:i/>
        </w:rPr>
        <w:lastRenderedPageBreak/>
        <w:t>alias</w:t>
      </w:r>
      <w:r w:rsidR="00287BDD" w:rsidRPr="00475B6E">
        <w:rPr>
          <w:rFonts w:hint="eastAsia"/>
        </w:rPr>
        <w:t>.</w:t>
      </w:r>
    </w:p>
    <w:p w:rsidR="00DC7C29" w:rsidRPr="005F19AC" w:rsidRDefault="00DC7C29" w:rsidP="00DC7C29">
      <w:pPr>
        <w:rPr>
          <w:b/>
          <w:color w:val="D9D9D9" w:themeColor="background1" w:themeShade="D9"/>
        </w:rPr>
      </w:pPr>
      <w:r w:rsidRPr="005F19AC">
        <w:rPr>
          <w:rFonts w:hint="eastAsia"/>
          <w:b/>
          <w:color w:val="D9D9D9" w:themeColor="background1" w:themeShade="D9"/>
        </w:rPr>
        <w:t>注意：</w:t>
      </w:r>
      <w:r w:rsidRPr="005F19AC">
        <w:rPr>
          <w:b/>
          <w:color w:val="D9D9D9" w:themeColor="background1" w:themeShade="D9"/>
        </w:rPr>
        <w:t>JDK</w:t>
      </w:r>
      <w:r w:rsidRPr="005F19AC">
        <w:rPr>
          <w:rFonts w:hint="eastAsia"/>
          <w:b/>
          <w:color w:val="D9D9D9" w:themeColor="background1" w:themeShade="D9"/>
        </w:rPr>
        <w:t>在</w:t>
      </w:r>
      <w:r w:rsidRPr="005F19AC">
        <w:rPr>
          <w:b/>
          <w:color w:val="D9D9D9" w:themeColor="background1" w:themeShade="D9"/>
        </w:rPr>
        <w:t>alias</w:t>
      </w:r>
      <w:r w:rsidRPr="005F19AC">
        <w:rPr>
          <w:rFonts w:hint="eastAsia"/>
          <w:b/>
          <w:color w:val="D9D9D9" w:themeColor="background1" w:themeShade="D9"/>
        </w:rPr>
        <w:t>的管理上没有明确的规范进行约定，实现上非常混乱。例如，</w:t>
      </w:r>
      <w:r w:rsidRPr="005F19AC">
        <w:rPr>
          <w:b/>
          <w:color w:val="D9D9D9" w:themeColor="background1" w:themeShade="D9"/>
        </w:rPr>
        <w:t>PKCS12</w:t>
      </w:r>
      <w:r w:rsidRPr="005F19AC">
        <w:rPr>
          <w:rFonts w:hint="eastAsia"/>
          <w:b/>
          <w:color w:val="D9D9D9" w:themeColor="background1" w:themeShade="D9"/>
        </w:rPr>
        <w:t>可以使用空串</w:t>
      </w:r>
      <w:r w:rsidRPr="005F19AC">
        <w:rPr>
          <w:b/>
          <w:color w:val="D9D9D9" w:themeColor="background1" w:themeShade="D9"/>
        </w:rPr>
        <w:t>alias</w:t>
      </w:r>
      <w:r w:rsidRPr="005F19AC">
        <w:rPr>
          <w:rFonts w:hint="eastAsia"/>
          <w:b/>
          <w:color w:val="D9D9D9" w:themeColor="background1" w:themeShade="D9"/>
        </w:rPr>
        <w:t>，但是</w:t>
      </w:r>
      <w:r w:rsidRPr="005F19AC">
        <w:rPr>
          <w:b/>
          <w:color w:val="D9D9D9" w:themeColor="background1" w:themeShade="D9"/>
        </w:rPr>
        <w:t>javax.net.ssl.KeyManagerFactory</w:t>
      </w:r>
      <w:r w:rsidRPr="005F19AC">
        <w:rPr>
          <w:rFonts w:hint="eastAsia"/>
          <w:b/>
          <w:color w:val="D9D9D9" w:themeColor="background1" w:themeShade="D9"/>
        </w:rPr>
        <w:t>，却搜索不出这样的</w:t>
      </w:r>
      <w:r w:rsidRPr="005F19AC">
        <w:rPr>
          <w:b/>
          <w:color w:val="D9D9D9" w:themeColor="background1" w:themeShade="D9"/>
        </w:rPr>
        <w:t>alias</w:t>
      </w:r>
      <w:r w:rsidRPr="005F19AC">
        <w:rPr>
          <w:rFonts w:hint="eastAsia"/>
          <w:b/>
          <w:color w:val="D9D9D9" w:themeColor="background1" w:themeShade="D9"/>
        </w:rPr>
        <w:t>，行为与</w:t>
      </w:r>
      <w:r w:rsidRPr="005F19AC">
        <w:rPr>
          <w:b/>
          <w:color w:val="D9D9D9" w:themeColor="background1" w:themeShade="D9"/>
        </w:rPr>
        <w:t>JKS</w:t>
      </w:r>
      <w:r w:rsidRPr="005F19AC">
        <w:rPr>
          <w:rFonts w:hint="eastAsia"/>
          <w:b/>
          <w:color w:val="D9D9D9" w:themeColor="background1" w:themeShade="D9"/>
        </w:rPr>
        <w:t>，</w:t>
      </w:r>
      <w:r w:rsidRPr="005F19AC">
        <w:rPr>
          <w:b/>
          <w:color w:val="D9D9D9" w:themeColor="background1" w:themeShade="D9"/>
        </w:rPr>
        <w:t>JCEKS</w:t>
      </w:r>
      <w:r w:rsidRPr="005F19AC">
        <w:rPr>
          <w:rFonts w:hint="eastAsia"/>
          <w:b/>
          <w:color w:val="D9D9D9" w:themeColor="background1" w:themeShade="D9"/>
        </w:rPr>
        <w:t>不一致。同样，</w:t>
      </w:r>
      <w:r w:rsidRPr="005F19AC">
        <w:rPr>
          <w:b/>
          <w:color w:val="D9D9D9" w:themeColor="background1" w:themeShade="D9"/>
        </w:rPr>
        <w:t>PKCS11</w:t>
      </w:r>
      <w:r w:rsidRPr="005F19AC">
        <w:rPr>
          <w:rFonts w:hint="eastAsia"/>
          <w:b/>
          <w:color w:val="D9D9D9" w:themeColor="background1" w:themeShade="D9"/>
        </w:rPr>
        <w:t>类型的</w:t>
      </w:r>
      <w:r w:rsidRPr="005F19AC">
        <w:rPr>
          <w:b/>
          <w:color w:val="D9D9D9" w:themeColor="background1" w:themeShade="D9"/>
        </w:rPr>
        <w:t>KeyStore</w:t>
      </w:r>
      <w:r w:rsidRPr="005F19AC">
        <w:rPr>
          <w:rFonts w:hint="eastAsia"/>
          <w:b/>
          <w:color w:val="D9D9D9" w:themeColor="background1" w:themeShade="D9"/>
        </w:rPr>
        <w:t>，可以通过</w:t>
      </w:r>
      <w:r w:rsidRPr="005F19AC">
        <w:rPr>
          <w:b/>
          <w:color w:val="D9D9D9" w:themeColor="background1" w:themeShade="D9"/>
        </w:rPr>
        <w:t>KeyStore.aliases()</w:t>
      </w:r>
      <w:r w:rsidRPr="005F19AC">
        <w:rPr>
          <w:rFonts w:hint="eastAsia"/>
          <w:b/>
          <w:color w:val="D9D9D9" w:themeColor="background1" w:themeShade="D9"/>
        </w:rPr>
        <w:t>搜索出这样的</w:t>
      </w:r>
      <w:r w:rsidRPr="005F19AC">
        <w:rPr>
          <w:b/>
          <w:color w:val="D9D9D9" w:themeColor="background1" w:themeShade="D9"/>
        </w:rPr>
        <w:t>alias</w:t>
      </w:r>
      <w:r w:rsidRPr="005F19AC">
        <w:rPr>
          <w:rFonts w:hint="eastAsia"/>
          <w:b/>
          <w:color w:val="D9D9D9" w:themeColor="background1" w:themeShade="D9"/>
        </w:rPr>
        <w:t>，</w:t>
      </w:r>
      <w:r w:rsidRPr="005F19AC">
        <w:rPr>
          <w:b/>
          <w:color w:val="D9D9D9" w:themeColor="background1" w:themeShade="D9"/>
        </w:rPr>
        <w:t>KeyStore.loadKey()</w:t>
      </w:r>
      <w:r w:rsidRPr="005F19AC">
        <w:rPr>
          <w:rFonts w:hint="eastAsia"/>
          <w:b/>
          <w:color w:val="D9D9D9" w:themeColor="background1" w:themeShade="D9"/>
        </w:rPr>
        <w:t>的时候却又失败。所以，尽量避免缺省</w:t>
      </w:r>
      <w:r w:rsidRPr="005F19AC">
        <w:rPr>
          <w:b/>
          <w:color w:val="D9D9D9" w:themeColor="background1" w:themeShade="D9"/>
        </w:rPr>
        <w:t>alias</w:t>
      </w:r>
      <w:r w:rsidRPr="005F19AC">
        <w:rPr>
          <w:rFonts w:hint="eastAsia"/>
          <w:b/>
          <w:color w:val="D9D9D9" w:themeColor="background1" w:themeShade="D9"/>
        </w:rPr>
        <w:t>。</w:t>
      </w:r>
    </w:p>
    <w:p w:rsidR="00C314E1" w:rsidRPr="00475B6E" w:rsidRDefault="00C314E1" w:rsidP="00DC7C29">
      <w:r w:rsidRPr="00475B6E">
        <w:rPr>
          <w:rFonts w:hint="eastAsia"/>
          <w:b/>
        </w:rPr>
        <w:t xml:space="preserve">Note: </w:t>
      </w:r>
      <w:r w:rsidRPr="00475B6E">
        <w:rPr>
          <w:rFonts w:hint="eastAsia"/>
          <w:b/>
          <w:i/>
        </w:rPr>
        <w:t>JDK</w:t>
      </w:r>
      <w:r w:rsidRPr="00475B6E">
        <w:rPr>
          <w:rFonts w:hint="eastAsia"/>
          <w:b/>
        </w:rPr>
        <w:t xml:space="preserve"> has no clear norms on the </w:t>
      </w:r>
      <w:r w:rsidRPr="00475B6E">
        <w:rPr>
          <w:rFonts w:hint="eastAsia"/>
          <w:b/>
          <w:i/>
        </w:rPr>
        <w:t>alias</w:t>
      </w:r>
      <w:r w:rsidRPr="00475B6E">
        <w:rPr>
          <w:rFonts w:hint="eastAsia"/>
          <w:b/>
        </w:rPr>
        <w:t xml:space="preserve"> management and the implement is very confusing. For example, </w:t>
      </w:r>
      <w:r w:rsidRPr="00475B6E">
        <w:rPr>
          <w:rFonts w:hint="eastAsia"/>
          <w:b/>
          <w:i/>
        </w:rPr>
        <w:t>PKCS12</w:t>
      </w:r>
      <w:r w:rsidRPr="00475B6E">
        <w:rPr>
          <w:rFonts w:hint="eastAsia"/>
          <w:b/>
        </w:rPr>
        <w:t xml:space="preserve"> can use empty string </w:t>
      </w:r>
      <w:r w:rsidRPr="00475B6E">
        <w:rPr>
          <w:rFonts w:hint="eastAsia"/>
          <w:b/>
          <w:i/>
        </w:rPr>
        <w:t>alias</w:t>
      </w:r>
      <w:r w:rsidRPr="00475B6E">
        <w:rPr>
          <w:rFonts w:hint="eastAsia"/>
          <w:b/>
        </w:rPr>
        <w:t xml:space="preserve">, but </w:t>
      </w:r>
      <w:r w:rsidRPr="00475B6E">
        <w:rPr>
          <w:b/>
          <w:i/>
          <w:u w:val="single"/>
        </w:rPr>
        <w:t>javax.net.ssl.KeyManagerFactory</w:t>
      </w:r>
      <w:r w:rsidRPr="00475B6E">
        <w:rPr>
          <w:rFonts w:hint="eastAsia"/>
          <w:b/>
        </w:rPr>
        <w:t xml:space="preserve"> </w:t>
      </w:r>
      <w:r w:rsidR="00C353A4" w:rsidRPr="00475B6E">
        <w:rPr>
          <w:rFonts w:hint="eastAsia"/>
          <w:b/>
        </w:rPr>
        <w:t xml:space="preserve">can </w:t>
      </w:r>
      <w:r w:rsidRPr="00475B6E">
        <w:rPr>
          <w:rFonts w:hint="eastAsia"/>
          <w:b/>
        </w:rPr>
        <w:t xml:space="preserve">not </w:t>
      </w:r>
      <w:r w:rsidR="005F19AC" w:rsidRPr="00475B6E">
        <w:rPr>
          <w:rFonts w:hint="eastAsia"/>
          <w:b/>
        </w:rPr>
        <w:t>search</w:t>
      </w:r>
      <w:r w:rsidRPr="00475B6E">
        <w:rPr>
          <w:rFonts w:hint="eastAsia"/>
          <w:b/>
        </w:rPr>
        <w:t xml:space="preserve"> this </w:t>
      </w:r>
      <w:r w:rsidRPr="00475B6E">
        <w:rPr>
          <w:rFonts w:hint="eastAsia"/>
          <w:b/>
          <w:i/>
        </w:rPr>
        <w:t>alias</w:t>
      </w:r>
      <w:r w:rsidRPr="00475B6E">
        <w:rPr>
          <w:rFonts w:hint="eastAsia"/>
          <w:b/>
        </w:rPr>
        <w:t xml:space="preserve">, so the </w:t>
      </w:r>
      <w:r w:rsidRPr="00475B6E">
        <w:rPr>
          <w:b/>
        </w:rPr>
        <w:t>behavior</w:t>
      </w:r>
      <w:r w:rsidRPr="00475B6E">
        <w:rPr>
          <w:rFonts w:hint="eastAsia"/>
          <w:b/>
        </w:rPr>
        <w:t xml:space="preserve"> is inconsistent with </w:t>
      </w:r>
      <w:r w:rsidRPr="00475B6E">
        <w:rPr>
          <w:rFonts w:hint="eastAsia"/>
          <w:b/>
          <w:i/>
        </w:rPr>
        <w:t>JKS</w:t>
      </w:r>
      <w:r w:rsidRPr="00475B6E">
        <w:rPr>
          <w:rFonts w:hint="eastAsia"/>
          <w:b/>
        </w:rPr>
        <w:t xml:space="preserve"> and </w:t>
      </w:r>
      <w:r w:rsidRPr="00475B6E">
        <w:rPr>
          <w:rFonts w:hint="eastAsia"/>
          <w:b/>
          <w:i/>
        </w:rPr>
        <w:t>JCEKS</w:t>
      </w:r>
      <w:r w:rsidRPr="00475B6E">
        <w:rPr>
          <w:rFonts w:hint="eastAsia"/>
          <w:b/>
        </w:rPr>
        <w:t xml:space="preserve">. </w:t>
      </w:r>
      <w:r w:rsidR="005F19AC" w:rsidRPr="00475B6E">
        <w:rPr>
          <w:rFonts w:hint="eastAsia"/>
          <w:b/>
        </w:rPr>
        <w:t xml:space="preserve">Similarly, the </w:t>
      </w:r>
      <w:r w:rsidR="005F19AC" w:rsidRPr="00475B6E">
        <w:rPr>
          <w:rFonts w:hint="eastAsia"/>
          <w:b/>
          <w:i/>
        </w:rPr>
        <w:t>KeyStore</w:t>
      </w:r>
      <w:r w:rsidR="005F19AC" w:rsidRPr="00475B6E">
        <w:rPr>
          <w:rFonts w:hint="eastAsia"/>
          <w:b/>
        </w:rPr>
        <w:t xml:space="preserve"> of </w:t>
      </w:r>
      <w:r w:rsidR="005F19AC" w:rsidRPr="00475B6E">
        <w:rPr>
          <w:rFonts w:hint="eastAsia"/>
          <w:b/>
          <w:i/>
        </w:rPr>
        <w:t>PKCS11</w:t>
      </w:r>
      <w:r w:rsidR="005F19AC" w:rsidRPr="00475B6E">
        <w:rPr>
          <w:rFonts w:hint="eastAsia"/>
          <w:b/>
        </w:rPr>
        <w:t xml:space="preserve"> can search this </w:t>
      </w:r>
      <w:r w:rsidR="005F19AC" w:rsidRPr="00475B6E">
        <w:rPr>
          <w:rFonts w:hint="eastAsia"/>
          <w:b/>
          <w:i/>
        </w:rPr>
        <w:t>alias</w:t>
      </w:r>
      <w:r w:rsidR="005F19AC" w:rsidRPr="00475B6E">
        <w:rPr>
          <w:rFonts w:hint="eastAsia"/>
          <w:b/>
        </w:rPr>
        <w:t xml:space="preserve"> by </w:t>
      </w:r>
      <w:r w:rsidR="005F19AC" w:rsidRPr="00475B6E">
        <w:rPr>
          <w:rFonts w:hint="eastAsia"/>
          <w:b/>
          <w:i/>
          <w:u w:val="single"/>
        </w:rPr>
        <w:t>KeyStore.aliases()</w:t>
      </w:r>
      <w:r w:rsidR="005F19AC" w:rsidRPr="00475B6E">
        <w:rPr>
          <w:rFonts w:hint="eastAsia"/>
          <w:b/>
        </w:rPr>
        <w:t xml:space="preserve">, but fails </w:t>
      </w:r>
      <w:r w:rsidR="00C353A4" w:rsidRPr="00475B6E">
        <w:rPr>
          <w:rFonts w:hint="eastAsia"/>
          <w:b/>
        </w:rPr>
        <w:t>by</w:t>
      </w:r>
      <w:r w:rsidR="005F19AC" w:rsidRPr="00475B6E">
        <w:rPr>
          <w:rFonts w:hint="eastAsia"/>
          <w:b/>
        </w:rPr>
        <w:t xml:space="preserve"> </w:t>
      </w:r>
      <w:r w:rsidR="005F19AC" w:rsidRPr="00475B6E">
        <w:rPr>
          <w:rFonts w:hint="eastAsia"/>
          <w:b/>
          <w:i/>
          <w:u w:val="single"/>
        </w:rPr>
        <w:t>KeyStore.loadKey()</w:t>
      </w:r>
      <w:r w:rsidR="005F19AC" w:rsidRPr="00475B6E">
        <w:rPr>
          <w:rFonts w:hint="eastAsia"/>
          <w:b/>
        </w:rPr>
        <w:t xml:space="preserve">. So, try to avoid the default </w:t>
      </w:r>
      <w:r w:rsidR="005F19AC" w:rsidRPr="00475B6E">
        <w:rPr>
          <w:rFonts w:hint="eastAsia"/>
          <w:b/>
          <w:i/>
        </w:rPr>
        <w:t>alias</w:t>
      </w:r>
      <w:r w:rsidR="005F19AC" w:rsidRPr="00475B6E">
        <w:rPr>
          <w:rFonts w:hint="eastAsia"/>
          <w:b/>
        </w:rPr>
        <w:t>.</w:t>
      </w:r>
    </w:p>
    <w:p w:rsidR="00DC7C29" w:rsidRPr="00475B6E" w:rsidRDefault="00DC7C29" w:rsidP="00DC7C29">
      <w:pPr>
        <w:pStyle w:val="9"/>
      </w:pPr>
      <w:r w:rsidRPr="00475B6E">
        <w:t>path</w:t>
      </w:r>
    </w:p>
    <w:p w:rsidR="00DC7C29" w:rsidRPr="006219B7" w:rsidRDefault="00DC7C29" w:rsidP="00DC7C29">
      <w:pPr>
        <w:rPr>
          <w:color w:val="D9D9D9" w:themeColor="background1" w:themeShade="D9"/>
        </w:rPr>
      </w:pPr>
      <w:r w:rsidRPr="006219B7">
        <w:rPr>
          <w:color w:val="D9D9D9" w:themeColor="background1" w:themeShade="D9"/>
        </w:rPr>
        <w:t>path</w:t>
      </w:r>
      <w:r w:rsidRPr="006219B7">
        <w:rPr>
          <w:rFonts w:hint="eastAsia"/>
          <w:color w:val="D9D9D9" w:themeColor="background1" w:themeShade="D9"/>
        </w:rPr>
        <w:t>是一个文件系统路径，在不同的</w:t>
      </w:r>
      <w:r w:rsidRPr="006219B7">
        <w:rPr>
          <w:color w:val="D9D9D9" w:themeColor="background1" w:themeShade="D9"/>
        </w:rPr>
        <w:t>scheme</w:t>
      </w:r>
      <w:r w:rsidRPr="006219B7">
        <w:rPr>
          <w:rFonts w:hint="eastAsia"/>
          <w:color w:val="D9D9D9" w:themeColor="background1" w:themeShade="D9"/>
        </w:rPr>
        <w:t>下有不同的解释。</w:t>
      </w:r>
    </w:p>
    <w:p w:rsidR="006219B7" w:rsidRPr="00475B6E" w:rsidRDefault="006219B7" w:rsidP="00DC7C29">
      <w:r w:rsidRPr="00475B6E">
        <w:rPr>
          <w:rFonts w:hint="eastAsia"/>
          <w:i/>
        </w:rPr>
        <w:t>Path</w:t>
      </w:r>
      <w:r w:rsidRPr="00475B6E">
        <w:rPr>
          <w:rFonts w:hint="eastAsia"/>
        </w:rPr>
        <w:t xml:space="preserve"> is a file system path, and has different interpretation under different </w:t>
      </w:r>
      <w:r w:rsidRPr="00475B6E">
        <w:rPr>
          <w:rFonts w:hint="eastAsia"/>
          <w:i/>
        </w:rPr>
        <w:t>scheme</w:t>
      </w:r>
      <w:r w:rsidRPr="00475B6E">
        <w:rPr>
          <w:rFonts w:hint="eastAsia"/>
        </w:rPr>
        <w:t>.</w:t>
      </w:r>
    </w:p>
    <w:p w:rsidR="00DC7C29" w:rsidRPr="006E47C8" w:rsidRDefault="00DC7C29" w:rsidP="00757021">
      <w:pPr>
        <w:pStyle w:val="a3"/>
        <w:numPr>
          <w:ilvl w:val="0"/>
          <w:numId w:val="101"/>
        </w:numPr>
        <w:ind w:firstLineChars="0"/>
        <w:rPr>
          <w:color w:val="D9D9D9" w:themeColor="background1" w:themeShade="D9"/>
        </w:rPr>
      </w:pPr>
      <w:r w:rsidRPr="006E47C8">
        <w:rPr>
          <w:color w:val="D9D9D9" w:themeColor="background1" w:themeShade="D9"/>
        </w:rPr>
        <w:t>FILE</w:t>
      </w:r>
      <w:r w:rsidRPr="006E47C8">
        <w:rPr>
          <w:rFonts w:hint="eastAsia"/>
          <w:color w:val="D9D9D9" w:themeColor="background1" w:themeShade="D9"/>
        </w:rPr>
        <w:t>的情况下，私钥、证书链分别存储为</w:t>
      </w:r>
      <w:r w:rsidRPr="006E47C8">
        <w:rPr>
          <w:color w:val="D9D9D9" w:themeColor="background1" w:themeShade="D9"/>
        </w:rPr>
        <w:t>.key</w:t>
      </w:r>
      <w:r w:rsidRPr="006E47C8">
        <w:rPr>
          <w:rFonts w:hint="eastAsia"/>
          <w:color w:val="D9D9D9" w:themeColor="background1" w:themeShade="D9"/>
        </w:rPr>
        <w:t>文件与</w:t>
      </w:r>
      <w:r w:rsidRPr="006E47C8">
        <w:rPr>
          <w:color w:val="D9D9D9" w:themeColor="background1" w:themeShade="D9"/>
        </w:rPr>
        <w:t>.p7b</w:t>
      </w:r>
      <w:r w:rsidRPr="006E47C8">
        <w:rPr>
          <w:rFonts w:hint="eastAsia"/>
          <w:color w:val="D9D9D9" w:themeColor="background1" w:themeShade="D9"/>
        </w:rPr>
        <w:t>文件。</w:t>
      </w:r>
      <w:r w:rsidRPr="006E47C8">
        <w:rPr>
          <w:color w:val="D9D9D9" w:themeColor="background1" w:themeShade="D9"/>
        </w:rPr>
        <w:t>path</w:t>
      </w:r>
      <w:r w:rsidRPr="006E47C8">
        <w:rPr>
          <w:rFonts w:hint="eastAsia"/>
          <w:color w:val="D9D9D9" w:themeColor="background1" w:themeShade="D9"/>
        </w:rPr>
        <w:t>是一个目录名。例如：</w:t>
      </w:r>
      <w:r w:rsidRPr="006E47C8">
        <w:rPr>
          <w:color w:val="D9D9D9" w:themeColor="background1" w:themeShade="D9"/>
        </w:rPr>
        <w:t>”file:abc@/work”</w:t>
      </w:r>
      <w:r w:rsidRPr="006E47C8">
        <w:rPr>
          <w:rFonts w:hint="eastAsia"/>
          <w:color w:val="D9D9D9" w:themeColor="background1" w:themeShade="D9"/>
        </w:rPr>
        <w:t>，指定了私钥文件</w:t>
      </w:r>
      <w:r w:rsidRPr="006E47C8">
        <w:rPr>
          <w:color w:val="D9D9D9" w:themeColor="background1" w:themeShade="D9"/>
        </w:rPr>
        <w:t>/work/abc.key</w:t>
      </w:r>
      <w:r w:rsidRPr="006E47C8">
        <w:rPr>
          <w:rFonts w:hint="eastAsia"/>
          <w:color w:val="D9D9D9" w:themeColor="background1" w:themeShade="D9"/>
        </w:rPr>
        <w:t>，证书链文件</w:t>
      </w:r>
      <w:r w:rsidRPr="006E47C8">
        <w:rPr>
          <w:color w:val="D9D9D9" w:themeColor="background1" w:themeShade="D9"/>
        </w:rPr>
        <w:t>/work/abc.p7b</w:t>
      </w:r>
      <w:r w:rsidRPr="006E47C8">
        <w:rPr>
          <w:rFonts w:hint="eastAsia"/>
          <w:color w:val="D9D9D9" w:themeColor="background1" w:themeShade="D9"/>
        </w:rPr>
        <w:t>。</w:t>
      </w:r>
    </w:p>
    <w:p w:rsidR="006E47C8" w:rsidRPr="00475B6E" w:rsidRDefault="006E47C8" w:rsidP="006E47C8">
      <w:pPr>
        <w:pStyle w:val="a3"/>
        <w:ind w:left="425" w:firstLineChars="0" w:firstLine="0"/>
      </w:pPr>
      <w:r w:rsidRPr="00475B6E">
        <w:rPr>
          <w:rFonts w:hint="eastAsia"/>
        </w:rPr>
        <w:t xml:space="preserve">The private key and certificate chain are </w:t>
      </w:r>
      <w:r w:rsidRPr="00475B6E">
        <w:t>separately</w:t>
      </w:r>
      <w:r w:rsidRPr="00475B6E">
        <w:rPr>
          <w:rFonts w:hint="eastAsia"/>
        </w:rPr>
        <w:t xml:space="preserve"> stored as </w:t>
      </w:r>
      <w:r w:rsidRPr="00475B6E">
        <w:rPr>
          <w:rFonts w:hint="eastAsia"/>
          <w:i/>
          <w:u w:val="single"/>
        </w:rPr>
        <w:t>.key</w:t>
      </w:r>
      <w:r w:rsidRPr="00475B6E">
        <w:rPr>
          <w:rFonts w:hint="eastAsia"/>
        </w:rPr>
        <w:t xml:space="preserve"> file and </w:t>
      </w:r>
      <w:r w:rsidRPr="00475B6E">
        <w:rPr>
          <w:rFonts w:hint="eastAsia"/>
          <w:i/>
          <w:u w:val="single"/>
        </w:rPr>
        <w:t>.p7b</w:t>
      </w:r>
      <w:r w:rsidRPr="00475B6E">
        <w:rPr>
          <w:rFonts w:hint="eastAsia"/>
        </w:rPr>
        <w:t xml:space="preserve"> file in the </w:t>
      </w:r>
      <w:r w:rsidRPr="00475B6E">
        <w:rPr>
          <w:rFonts w:hint="eastAsia"/>
          <w:i/>
        </w:rPr>
        <w:t>FILE</w:t>
      </w:r>
      <w:r w:rsidRPr="00475B6E">
        <w:rPr>
          <w:rFonts w:hint="eastAsia"/>
        </w:rPr>
        <w:t xml:space="preserve"> case. The </w:t>
      </w:r>
      <w:r w:rsidRPr="00475B6E">
        <w:rPr>
          <w:rFonts w:hint="eastAsia"/>
          <w:i/>
        </w:rPr>
        <w:t>path</w:t>
      </w:r>
      <w:r w:rsidRPr="00475B6E">
        <w:rPr>
          <w:rFonts w:hint="eastAsia"/>
        </w:rPr>
        <w:t xml:space="preserve"> is a directory name. F</w:t>
      </w:r>
      <w:r w:rsidRPr="00475B6E">
        <w:t>o</w:t>
      </w:r>
      <w:r w:rsidRPr="00475B6E">
        <w:rPr>
          <w:rFonts w:hint="eastAsia"/>
        </w:rPr>
        <w:t xml:space="preserve">r example, </w:t>
      </w:r>
      <w:r w:rsidRPr="00475B6E">
        <w:rPr>
          <w:i/>
          <w:u w:val="single"/>
        </w:rPr>
        <w:t>“</w:t>
      </w:r>
      <w:r w:rsidRPr="00475B6E">
        <w:rPr>
          <w:rFonts w:hint="eastAsia"/>
          <w:i/>
          <w:u w:val="single"/>
        </w:rPr>
        <w:t>file:abc@/work</w:t>
      </w:r>
      <w:r w:rsidRPr="00475B6E">
        <w:rPr>
          <w:i/>
          <w:u w:val="single"/>
        </w:rPr>
        <w:t>”</w:t>
      </w:r>
      <w:r w:rsidRPr="00475B6E">
        <w:rPr>
          <w:rFonts w:hint="eastAsia"/>
        </w:rPr>
        <w:t xml:space="preserve">, specifies the private file </w:t>
      </w:r>
      <w:r w:rsidRPr="00475B6E">
        <w:rPr>
          <w:rFonts w:hint="eastAsia"/>
          <w:i/>
          <w:u w:val="single"/>
        </w:rPr>
        <w:t>/work/abc.key</w:t>
      </w:r>
      <w:r w:rsidRPr="00475B6E">
        <w:rPr>
          <w:rFonts w:hint="eastAsia"/>
        </w:rPr>
        <w:t xml:space="preserve"> and certificate chain file </w:t>
      </w:r>
      <w:r w:rsidRPr="00475B6E">
        <w:rPr>
          <w:rFonts w:hint="eastAsia"/>
          <w:i/>
          <w:u w:val="single"/>
        </w:rPr>
        <w:t>/work/abc.p7b</w:t>
      </w:r>
      <w:r w:rsidRPr="00475B6E">
        <w:rPr>
          <w:rFonts w:hint="eastAsia"/>
        </w:rPr>
        <w:t>.</w:t>
      </w:r>
    </w:p>
    <w:p w:rsidR="00DC7C29" w:rsidRPr="0090427B" w:rsidRDefault="00DC7C29" w:rsidP="00757021">
      <w:pPr>
        <w:pStyle w:val="a3"/>
        <w:numPr>
          <w:ilvl w:val="0"/>
          <w:numId w:val="101"/>
        </w:numPr>
        <w:ind w:firstLineChars="0"/>
        <w:rPr>
          <w:color w:val="D9D9D9" w:themeColor="background1" w:themeShade="D9"/>
        </w:rPr>
      </w:pPr>
      <w:r w:rsidRPr="0090427B">
        <w:rPr>
          <w:color w:val="D9D9D9" w:themeColor="background1" w:themeShade="D9"/>
        </w:rPr>
        <w:t>PKCS11</w:t>
      </w:r>
      <w:r w:rsidRPr="0090427B">
        <w:rPr>
          <w:rFonts w:hint="eastAsia"/>
          <w:color w:val="D9D9D9" w:themeColor="background1" w:themeShade="D9"/>
        </w:rPr>
        <w:t>的情况下，</w:t>
      </w:r>
      <w:r w:rsidRPr="0090427B">
        <w:rPr>
          <w:color w:val="D9D9D9" w:themeColor="background1" w:themeShade="D9"/>
        </w:rPr>
        <w:t>path</w:t>
      </w:r>
      <w:r w:rsidRPr="0090427B">
        <w:rPr>
          <w:rFonts w:hint="eastAsia"/>
          <w:color w:val="D9D9D9" w:themeColor="background1" w:themeShade="D9"/>
        </w:rPr>
        <w:t>指定了</w:t>
      </w:r>
      <w:r w:rsidRPr="0090427B">
        <w:rPr>
          <w:color w:val="D9D9D9" w:themeColor="background1" w:themeShade="D9"/>
        </w:rPr>
        <w:t>pkcs11</w:t>
      </w:r>
      <w:r w:rsidRPr="0090427B">
        <w:rPr>
          <w:rFonts w:hint="eastAsia"/>
          <w:color w:val="D9D9D9" w:themeColor="background1" w:themeShade="D9"/>
        </w:rPr>
        <w:t>配置文件，例如，对于</w:t>
      </w:r>
      <w:r w:rsidRPr="0090427B">
        <w:rPr>
          <w:color w:val="D9D9D9" w:themeColor="background1" w:themeShade="D9"/>
        </w:rPr>
        <w:t>epass2003</w:t>
      </w:r>
      <w:r w:rsidRPr="0090427B">
        <w:rPr>
          <w:rFonts w:hint="eastAsia"/>
          <w:color w:val="D9D9D9" w:themeColor="background1" w:themeShade="D9"/>
        </w:rPr>
        <w:t>这样一个支持</w:t>
      </w:r>
      <w:r w:rsidRPr="0090427B">
        <w:rPr>
          <w:color w:val="D9D9D9" w:themeColor="background1" w:themeShade="D9"/>
        </w:rPr>
        <w:t>PKCS11</w:t>
      </w:r>
      <w:r w:rsidRPr="0090427B">
        <w:rPr>
          <w:rFonts w:hint="eastAsia"/>
          <w:color w:val="D9D9D9" w:themeColor="background1" w:themeShade="D9"/>
        </w:rPr>
        <w:t>的</w:t>
      </w:r>
      <w:r w:rsidRPr="0090427B">
        <w:rPr>
          <w:color w:val="D9D9D9" w:themeColor="background1" w:themeShade="D9"/>
        </w:rPr>
        <w:t>TOKEN</w:t>
      </w:r>
      <w:r w:rsidRPr="0090427B">
        <w:rPr>
          <w:rFonts w:hint="eastAsia"/>
          <w:color w:val="D9D9D9" w:themeColor="background1" w:themeShade="D9"/>
        </w:rPr>
        <w:t>，可以找到</w:t>
      </w:r>
      <w:r w:rsidRPr="0090427B">
        <w:rPr>
          <w:color w:val="D9D9D9" w:themeColor="background1" w:themeShade="D9"/>
        </w:rPr>
        <w:t>PKCS11</w:t>
      </w:r>
      <w:r w:rsidRPr="0090427B">
        <w:rPr>
          <w:rFonts w:hint="eastAsia"/>
          <w:color w:val="D9D9D9" w:themeColor="background1" w:themeShade="D9"/>
        </w:rPr>
        <w:t>驱动，建立配置文件：</w:t>
      </w:r>
    </w:p>
    <w:p w:rsidR="0090427B" w:rsidRPr="00475B6E" w:rsidRDefault="0090427B" w:rsidP="0090427B">
      <w:pPr>
        <w:pStyle w:val="a3"/>
        <w:ind w:left="425" w:firstLineChars="0" w:firstLine="0"/>
      </w:pPr>
      <w:r w:rsidRPr="00475B6E">
        <w:rPr>
          <w:rFonts w:hint="eastAsia"/>
        </w:rPr>
        <w:t xml:space="preserve">The </w:t>
      </w:r>
      <w:r w:rsidRPr="00475B6E">
        <w:rPr>
          <w:rFonts w:hint="eastAsia"/>
          <w:i/>
        </w:rPr>
        <w:t>path</w:t>
      </w:r>
      <w:r w:rsidRPr="00475B6E">
        <w:rPr>
          <w:rFonts w:hint="eastAsia"/>
        </w:rPr>
        <w:t xml:space="preserve"> specifies the </w:t>
      </w:r>
      <w:r w:rsidRPr="00475B6E">
        <w:rPr>
          <w:rFonts w:hint="eastAsia"/>
          <w:i/>
        </w:rPr>
        <w:t>pkcs11</w:t>
      </w:r>
      <w:r w:rsidRPr="00475B6E">
        <w:rPr>
          <w:rFonts w:hint="eastAsia"/>
        </w:rPr>
        <w:t xml:space="preserve"> configuration file in the </w:t>
      </w:r>
      <w:r w:rsidRPr="00475B6E">
        <w:rPr>
          <w:rFonts w:hint="eastAsia"/>
          <w:i/>
        </w:rPr>
        <w:t>PKCS11</w:t>
      </w:r>
      <w:r w:rsidRPr="00475B6E">
        <w:rPr>
          <w:rFonts w:hint="eastAsia"/>
        </w:rPr>
        <w:t xml:space="preserve"> case. For example, for </w:t>
      </w:r>
      <w:r w:rsidRPr="00475B6E">
        <w:rPr>
          <w:rFonts w:hint="eastAsia"/>
          <w:i/>
        </w:rPr>
        <w:t>epass2003</w:t>
      </w:r>
      <w:r w:rsidRPr="00475B6E">
        <w:rPr>
          <w:rFonts w:hint="eastAsia"/>
        </w:rPr>
        <w:t xml:space="preserve"> such a </w:t>
      </w:r>
      <w:r w:rsidRPr="00475B6E">
        <w:rPr>
          <w:rFonts w:hint="eastAsia"/>
          <w:i/>
        </w:rPr>
        <w:t>TOKEN</w:t>
      </w:r>
      <w:r w:rsidRPr="00475B6E">
        <w:rPr>
          <w:rFonts w:hint="eastAsia"/>
        </w:rPr>
        <w:t xml:space="preserve"> supporting </w:t>
      </w:r>
      <w:r w:rsidRPr="00475B6E">
        <w:rPr>
          <w:rFonts w:hint="eastAsia"/>
          <w:i/>
        </w:rPr>
        <w:t>PKCS11</w:t>
      </w:r>
      <w:r w:rsidRPr="00475B6E">
        <w:rPr>
          <w:rFonts w:hint="eastAsia"/>
        </w:rPr>
        <w:t xml:space="preserve">, </w:t>
      </w:r>
      <w:r w:rsidRPr="00475B6E">
        <w:rPr>
          <w:rFonts w:hint="eastAsia"/>
          <w:i/>
        </w:rPr>
        <w:t>PKCS11</w:t>
      </w:r>
      <w:r w:rsidRPr="00475B6E">
        <w:rPr>
          <w:rFonts w:hint="eastAsia"/>
        </w:rPr>
        <w:t xml:space="preserve"> driver can be found and configuration file can be created.</w:t>
      </w:r>
    </w:p>
    <w:p w:rsidR="00DC7C29" w:rsidRPr="00475B6E" w:rsidRDefault="00DC7C29" w:rsidP="00DC7C29">
      <w:pPr>
        <w:pStyle w:val="a3"/>
        <w:ind w:left="425" w:firstLineChars="0" w:firstLine="0"/>
        <w:rPr>
          <w:i/>
        </w:rPr>
      </w:pPr>
      <w:r w:rsidRPr="00475B6E">
        <w:rPr>
          <w:i/>
        </w:rPr>
        <w:t>/work/epass2003-pkcs11.cfg:</w:t>
      </w:r>
    </w:p>
    <w:p w:rsidR="00DC7C29" w:rsidRPr="00475B6E" w:rsidRDefault="00DC7C29" w:rsidP="00DC7C29">
      <w:pPr>
        <w:ind w:firstLine="420"/>
        <w:rPr>
          <w:i/>
        </w:rPr>
      </w:pPr>
      <w:r w:rsidRPr="00475B6E">
        <w:rPr>
          <w:i/>
        </w:rPr>
        <w:t>name = epass2003</w:t>
      </w:r>
    </w:p>
    <w:p w:rsidR="00DC7C29" w:rsidRPr="00475B6E" w:rsidRDefault="00DC7C29" w:rsidP="00DC7C29">
      <w:pPr>
        <w:pStyle w:val="a3"/>
        <w:ind w:left="425" w:firstLineChars="0" w:firstLine="0"/>
        <w:rPr>
          <w:i/>
        </w:rPr>
      </w:pPr>
      <w:r w:rsidRPr="00475B6E">
        <w:rPr>
          <w:i/>
        </w:rPr>
        <w:t>library = c:/work/eps2003csp11.dll</w:t>
      </w:r>
    </w:p>
    <w:p w:rsidR="00DC7C29" w:rsidRPr="00A8247C" w:rsidRDefault="00DC7C29" w:rsidP="00DC7C29">
      <w:pPr>
        <w:pStyle w:val="a3"/>
        <w:ind w:left="425" w:firstLineChars="0" w:firstLine="0"/>
        <w:rPr>
          <w:color w:val="D9D9D9" w:themeColor="background1" w:themeShade="D9"/>
        </w:rPr>
      </w:pPr>
      <w:r w:rsidRPr="00A8247C">
        <w:rPr>
          <w:rFonts w:hint="eastAsia"/>
          <w:color w:val="D9D9D9" w:themeColor="background1" w:themeShade="D9"/>
        </w:rPr>
        <w:t>那么，</w:t>
      </w:r>
      <w:r w:rsidRPr="00A8247C">
        <w:rPr>
          <w:color w:val="D9D9D9" w:themeColor="background1" w:themeShade="D9"/>
        </w:rPr>
        <w:t xml:space="preserve">”abc@/work/epass2003-pkcs11.cfg” </w:t>
      </w:r>
      <w:r w:rsidRPr="00A8247C">
        <w:rPr>
          <w:rFonts w:hint="eastAsia"/>
          <w:color w:val="D9D9D9" w:themeColor="background1" w:themeShade="D9"/>
        </w:rPr>
        <w:t>这样一个</w:t>
      </w:r>
      <w:r w:rsidRPr="00A8247C">
        <w:rPr>
          <w:color w:val="D9D9D9" w:themeColor="background1" w:themeShade="D9"/>
        </w:rPr>
        <w:t>location</w:t>
      </w:r>
      <w:r w:rsidRPr="00A8247C">
        <w:rPr>
          <w:rFonts w:hint="eastAsia"/>
          <w:color w:val="D9D9D9" w:themeColor="background1" w:themeShade="D9"/>
        </w:rPr>
        <w:t>，指明了</w:t>
      </w:r>
      <w:r w:rsidRPr="00A8247C">
        <w:rPr>
          <w:color w:val="D9D9D9" w:themeColor="background1" w:themeShade="D9"/>
        </w:rPr>
        <w:t>pkcs11</w:t>
      </w:r>
      <w:r w:rsidRPr="00A8247C">
        <w:rPr>
          <w:rFonts w:hint="eastAsia"/>
          <w:color w:val="D9D9D9" w:themeColor="background1" w:themeShade="D9"/>
        </w:rPr>
        <w:t>容器中</w:t>
      </w:r>
      <w:r w:rsidRPr="00A8247C">
        <w:rPr>
          <w:color w:val="D9D9D9" w:themeColor="background1" w:themeShade="D9"/>
        </w:rPr>
        <w:t>abc alias</w:t>
      </w:r>
      <w:r w:rsidRPr="00A8247C">
        <w:rPr>
          <w:rFonts w:hint="eastAsia"/>
          <w:color w:val="D9D9D9" w:themeColor="background1" w:themeShade="D9"/>
        </w:rPr>
        <w:t>对应的私钥、证书链。</w:t>
      </w:r>
    </w:p>
    <w:p w:rsidR="006058D7" w:rsidRPr="007B59D8" w:rsidRDefault="006058D7" w:rsidP="00DC7C29">
      <w:pPr>
        <w:pStyle w:val="a3"/>
        <w:ind w:left="425" w:firstLineChars="0" w:firstLine="0"/>
      </w:pPr>
      <w:r w:rsidRPr="007B59D8">
        <w:rPr>
          <w:rFonts w:hint="eastAsia"/>
        </w:rPr>
        <w:t xml:space="preserve">Then, </w:t>
      </w:r>
      <w:r w:rsidRPr="007B59D8">
        <w:rPr>
          <w:i/>
        </w:rPr>
        <w:t>“</w:t>
      </w:r>
      <w:hyperlink r:id="rId45" w:history="1">
        <w:r w:rsidRPr="007B59D8">
          <w:rPr>
            <w:rStyle w:val="a5"/>
            <w:i/>
            <w:color w:val="auto"/>
          </w:rPr>
          <w:t>abc@/work/epass2003-pkcs11.cf</w:t>
        </w:r>
        <w:r w:rsidRPr="007B59D8">
          <w:rPr>
            <w:rStyle w:val="a5"/>
            <w:rFonts w:hint="eastAsia"/>
            <w:i/>
            <w:color w:val="auto"/>
          </w:rPr>
          <w:t>g</w:t>
        </w:r>
      </w:hyperlink>
      <w:r w:rsidRPr="007B59D8">
        <w:rPr>
          <w:i/>
        </w:rPr>
        <w:t>”</w:t>
      </w:r>
      <w:r w:rsidRPr="007B59D8">
        <w:rPr>
          <w:rFonts w:hint="eastAsia"/>
        </w:rPr>
        <w:t xml:space="preserve"> such a </w:t>
      </w:r>
      <w:r w:rsidRPr="007B59D8">
        <w:rPr>
          <w:rFonts w:hint="eastAsia"/>
          <w:i/>
        </w:rPr>
        <w:t>location</w:t>
      </w:r>
      <w:r w:rsidRPr="007B59D8">
        <w:rPr>
          <w:rFonts w:hint="eastAsia"/>
        </w:rPr>
        <w:t xml:space="preserve">, indicates the private key and certificate chain corresponding to the </w:t>
      </w:r>
      <w:r w:rsidRPr="007B59D8">
        <w:rPr>
          <w:rFonts w:hint="eastAsia"/>
          <w:i/>
          <w:u w:val="single"/>
        </w:rPr>
        <w:t>abc alias</w:t>
      </w:r>
      <w:r w:rsidRPr="007B59D8">
        <w:rPr>
          <w:rFonts w:hint="eastAsia"/>
        </w:rPr>
        <w:t xml:space="preserve"> in the </w:t>
      </w:r>
      <w:r w:rsidRPr="007B59D8">
        <w:rPr>
          <w:rFonts w:hint="eastAsia"/>
          <w:i/>
        </w:rPr>
        <w:t>pkcs11</w:t>
      </w:r>
      <w:r w:rsidRPr="007B59D8">
        <w:rPr>
          <w:rFonts w:hint="eastAsia"/>
        </w:rPr>
        <w:t xml:space="preserve"> container.  </w:t>
      </w:r>
    </w:p>
    <w:p w:rsidR="00DC7C29" w:rsidRPr="00F219F2" w:rsidRDefault="00DC7C29" w:rsidP="00757021">
      <w:pPr>
        <w:pStyle w:val="a3"/>
        <w:numPr>
          <w:ilvl w:val="0"/>
          <w:numId w:val="102"/>
        </w:numPr>
        <w:ind w:firstLineChars="0"/>
        <w:rPr>
          <w:color w:val="D9D9D9" w:themeColor="background1" w:themeShade="D9"/>
        </w:rPr>
      </w:pPr>
      <w:r w:rsidRPr="00F219F2">
        <w:rPr>
          <w:color w:val="D9D9D9" w:themeColor="background1" w:themeShade="D9"/>
        </w:rPr>
        <w:t>PKCS12</w:t>
      </w:r>
      <w:r w:rsidRPr="00F219F2">
        <w:rPr>
          <w:rFonts w:hint="eastAsia"/>
          <w:color w:val="D9D9D9" w:themeColor="background1" w:themeShade="D9"/>
        </w:rPr>
        <w:t>、</w:t>
      </w:r>
      <w:r w:rsidRPr="00F219F2">
        <w:rPr>
          <w:color w:val="D9D9D9" w:themeColor="background1" w:themeShade="D9"/>
        </w:rPr>
        <w:t>JKS</w:t>
      </w:r>
      <w:r w:rsidRPr="00F219F2">
        <w:rPr>
          <w:rFonts w:hint="eastAsia"/>
          <w:color w:val="D9D9D9" w:themeColor="background1" w:themeShade="D9"/>
        </w:rPr>
        <w:t>、</w:t>
      </w:r>
      <w:r w:rsidRPr="00F219F2">
        <w:rPr>
          <w:color w:val="D9D9D9" w:themeColor="background1" w:themeShade="D9"/>
        </w:rPr>
        <w:t>JCEKS</w:t>
      </w:r>
      <w:r w:rsidRPr="00F219F2">
        <w:rPr>
          <w:rFonts w:hint="eastAsia"/>
          <w:color w:val="D9D9D9" w:themeColor="background1" w:themeShade="D9"/>
        </w:rPr>
        <w:t>，的情况下，</w:t>
      </w:r>
      <w:r w:rsidRPr="00F219F2">
        <w:rPr>
          <w:color w:val="D9D9D9" w:themeColor="background1" w:themeShade="D9"/>
        </w:rPr>
        <w:t>path</w:t>
      </w:r>
      <w:r w:rsidRPr="00F219F2">
        <w:rPr>
          <w:rFonts w:hint="eastAsia"/>
          <w:color w:val="D9D9D9" w:themeColor="background1" w:themeShade="D9"/>
        </w:rPr>
        <w:t>为相应</w:t>
      </w:r>
      <w:r w:rsidRPr="00F219F2">
        <w:rPr>
          <w:color w:val="D9D9D9" w:themeColor="background1" w:themeShade="D9"/>
        </w:rPr>
        <w:t>KeyStore</w:t>
      </w:r>
      <w:r w:rsidRPr="00F219F2">
        <w:rPr>
          <w:rFonts w:hint="eastAsia"/>
          <w:color w:val="D9D9D9" w:themeColor="background1" w:themeShade="D9"/>
        </w:rPr>
        <w:t>文件的路径。例如</w:t>
      </w:r>
      <w:r w:rsidRPr="00F219F2">
        <w:rPr>
          <w:color w:val="D9D9D9" w:themeColor="background1" w:themeShade="D9"/>
        </w:rPr>
        <w:t>”pkcs12:/work/client.p12”</w:t>
      </w:r>
      <w:r w:rsidRPr="00F219F2">
        <w:rPr>
          <w:rFonts w:hint="eastAsia"/>
          <w:color w:val="D9D9D9" w:themeColor="background1" w:themeShade="D9"/>
        </w:rPr>
        <w:t>，指明了使用</w:t>
      </w:r>
      <w:r w:rsidRPr="00F219F2">
        <w:rPr>
          <w:color w:val="D9D9D9" w:themeColor="background1" w:themeShade="D9"/>
        </w:rPr>
        <w:t>client.p12</w:t>
      </w:r>
      <w:r w:rsidRPr="00F219F2">
        <w:rPr>
          <w:rFonts w:hint="eastAsia"/>
          <w:color w:val="D9D9D9" w:themeColor="background1" w:themeShade="D9"/>
        </w:rPr>
        <w:t>文件里面的第一个</w:t>
      </w:r>
      <w:r w:rsidRPr="00F219F2">
        <w:rPr>
          <w:color w:val="D9D9D9" w:themeColor="background1" w:themeShade="D9"/>
        </w:rPr>
        <w:t>alias</w:t>
      </w:r>
      <w:r w:rsidRPr="00F219F2">
        <w:rPr>
          <w:rFonts w:hint="eastAsia"/>
          <w:color w:val="D9D9D9" w:themeColor="background1" w:themeShade="D9"/>
        </w:rPr>
        <w:t>对应的私钥、证书链。</w:t>
      </w:r>
      <w:r w:rsidRPr="00F219F2">
        <w:rPr>
          <w:rFonts w:hint="eastAsia"/>
          <w:b/>
          <w:color w:val="D9D9D9" w:themeColor="background1" w:themeShade="D9"/>
        </w:rPr>
        <w:t>特别的，因为</w:t>
      </w:r>
      <w:r w:rsidRPr="00F219F2">
        <w:rPr>
          <w:b/>
          <w:color w:val="D9D9D9" w:themeColor="background1" w:themeShade="D9"/>
        </w:rPr>
        <w:t>CA</w:t>
      </w:r>
      <w:r w:rsidRPr="00F219F2">
        <w:rPr>
          <w:rFonts w:hint="eastAsia"/>
          <w:b/>
          <w:color w:val="D9D9D9" w:themeColor="background1" w:themeShade="D9"/>
        </w:rPr>
        <w:t>可以签发</w:t>
      </w:r>
      <w:r w:rsidRPr="00F219F2">
        <w:rPr>
          <w:b/>
          <w:color w:val="D9D9D9" w:themeColor="background1" w:themeShade="D9"/>
        </w:rPr>
        <w:t>PKCS12</w:t>
      </w:r>
      <w:r w:rsidRPr="00F219F2">
        <w:rPr>
          <w:rFonts w:hint="eastAsia"/>
          <w:b/>
          <w:color w:val="D9D9D9" w:themeColor="background1" w:themeShade="D9"/>
        </w:rPr>
        <w:t>私钥证书包，这样的证书包只放置一对私钥、证书链，这样的证书包默认使用空串</w:t>
      </w:r>
      <w:r w:rsidRPr="00F219F2">
        <w:rPr>
          <w:b/>
          <w:color w:val="D9D9D9" w:themeColor="background1" w:themeShade="D9"/>
        </w:rPr>
        <w:t>alias</w:t>
      </w:r>
      <w:r w:rsidRPr="00F219F2">
        <w:rPr>
          <w:rFonts w:hint="eastAsia"/>
          <w:b/>
          <w:color w:val="D9D9D9" w:themeColor="background1" w:themeShade="D9"/>
        </w:rPr>
        <w:t>，也只有这种情况下，使用缺省</w:t>
      </w:r>
      <w:r w:rsidRPr="00F219F2">
        <w:rPr>
          <w:b/>
          <w:color w:val="D9D9D9" w:themeColor="background1" w:themeShade="D9"/>
        </w:rPr>
        <w:t>alias</w:t>
      </w:r>
      <w:r w:rsidRPr="00F219F2">
        <w:rPr>
          <w:rFonts w:hint="eastAsia"/>
          <w:b/>
          <w:color w:val="D9D9D9" w:themeColor="background1" w:themeShade="D9"/>
        </w:rPr>
        <w:t>是合理的。</w:t>
      </w:r>
    </w:p>
    <w:p w:rsidR="00F219F2" w:rsidRPr="007923F8" w:rsidRDefault="00F219F2" w:rsidP="00F219F2">
      <w:pPr>
        <w:pStyle w:val="a3"/>
        <w:ind w:left="420" w:firstLineChars="0" w:firstLine="0"/>
        <w:rPr>
          <w:b/>
        </w:rPr>
      </w:pPr>
      <w:r w:rsidRPr="007923F8">
        <w:rPr>
          <w:rFonts w:hint="eastAsia"/>
        </w:rPr>
        <w:t xml:space="preserve">In the </w:t>
      </w:r>
      <w:r w:rsidRPr="007923F8">
        <w:rPr>
          <w:rFonts w:hint="eastAsia"/>
          <w:i/>
        </w:rPr>
        <w:t>PKCS12</w:t>
      </w:r>
      <w:r w:rsidRPr="007923F8">
        <w:rPr>
          <w:rFonts w:hint="eastAsia"/>
        </w:rPr>
        <w:t xml:space="preserve">, </w:t>
      </w:r>
      <w:r w:rsidRPr="007923F8">
        <w:rPr>
          <w:rFonts w:hint="eastAsia"/>
          <w:i/>
        </w:rPr>
        <w:t>JKS</w:t>
      </w:r>
      <w:r w:rsidRPr="007923F8">
        <w:rPr>
          <w:rFonts w:hint="eastAsia"/>
        </w:rPr>
        <w:t xml:space="preserve"> and </w:t>
      </w:r>
      <w:r w:rsidRPr="007923F8">
        <w:rPr>
          <w:rFonts w:hint="eastAsia"/>
          <w:i/>
        </w:rPr>
        <w:t>JCEKS</w:t>
      </w:r>
      <w:r w:rsidRPr="007923F8">
        <w:rPr>
          <w:rFonts w:hint="eastAsia"/>
        </w:rPr>
        <w:t xml:space="preserve"> cases, the </w:t>
      </w:r>
      <w:r w:rsidRPr="007923F8">
        <w:rPr>
          <w:rFonts w:hint="eastAsia"/>
          <w:i/>
        </w:rPr>
        <w:t>path</w:t>
      </w:r>
      <w:r w:rsidRPr="007923F8">
        <w:rPr>
          <w:rFonts w:hint="eastAsia"/>
        </w:rPr>
        <w:t xml:space="preserve"> is the path </w:t>
      </w:r>
      <w:r w:rsidRPr="007923F8">
        <w:t>corresponding</w:t>
      </w:r>
      <w:r w:rsidRPr="007923F8">
        <w:rPr>
          <w:rFonts w:hint="eastAsia"/>
        </w:rPr>
        <w:t xml:space="preserve"> to the </w:t>
      </w:r>
      <w:r w:rsidRPr="007923F8">
        <w:rPr>
          <w:rFonts w:hint="eastAsia"/>
          <w:i/>
        </w:rPr>
        <w:t>KeyStore</w:t>
      </w:r>
      <w:r w:rsidRPr="007923F8">
        <w:rPr>
          <w:rFonts w:hint="eastAsia"/>
        </w:rPr>
        <w:t xml:space="preserve"> file. For example, </w:t>
      </w:r>
      <w:r w:rsidRPr="007923F8">
        <w:rPr>
          <w:i/>
          <w:u w:val="single"/>
        </w:rPr>
        <w:t>“pkcs12:/work/client.p12”</w:t>
      </w:r>
      <w:r w:rsidRPr="007923F8">
        <w:rPr>
          <w:rFonts w:hint="eastAsia"/>
        </w:rPr>
        <w:t xml:space="preserve"> indicates using the private key and certificate chain corresponding to the first alias in the </w:t>
      </w:r>
      <w:r w:rsidRPr="007923F8">
        <w:rPr>
          <w:rFonts w:hint="eastAsia"/>
          <w:i/>
          <w:u w:val="single"/>
        </w:rPr>
        <w:t>client.p12</w:t>
      </w:r>
      <w:r w:rsidRPr="007923F8">
        <w:rPr>
          <w:rFonts w:hint="eastAsia"/>
        </w:rPr>
        <w:t xml:space="preserve"> file. </w:t>
      </w:r>
      <w:r w:rsidRPr="007923F8">
        <w:rPr>
          <w:rFonts w:hint="eastAsia"/>
          <w:b/>
        </w:rPr>
        <w:t xml:space="preserve">In particular, because </w:t>
      </w:r>
      <w:r w:rsidRPr="007923F8">
        <w:rPr>
          <w:rFonts w:hint="eastAsia"/>
          <w:b/>
          <w:i/>
        </w:rPr>
        <w:t>CA</w:t>
      </w:r>
      <w:r w:rsidRPr="007923F8">
        <w:rPr>
          <w:rFonts w:hint="eastAsia"/>
          <w:b/>
        </w:rPr>
        <w:t xml:space="preserve"> can issue the </w:t>
      </w:r>
      <w:r w:rsidRPr="007923F8">
        <w:rPr>
          <w:rFonts w:hint="eastAsia"/>
          <w:b/>
          <w:i/>
        </w:rPr>
        <w:t>PKCS12</w:t>
      </w:r>
      <w:r w:rsidRPr="007923F8">
        <w:rPr>
          <w:rFonts w:hint="eastAsia"/>
          <w:b/>
        </w:rPr>
        <w:t xml:space="preserve"> private key certificate package, such a certificate package only places a pair of private key and certificate chain. Such a certificate package default uses empty string </w:t>
      </w:r>
      <w:r w:rsidRPr="007923F8">
        <w:rPr>
          <w:rFonts w:hint="eastAsia"/>
          <w:b/>
          <w:i/>
        </w:rPr>
        <w:t>alias</w:t>
      </w:r>
      <w:r w:rsidRPr="007923F8">
        <w:rPr>
          <w:rFonts w:hint="eastAsia"/>
          <w:b/>
        </w:rPr>
        <w:t xml:space="preserve">, and only in this case, using default </w:t>
      </w:r>
      <w:r w:rsidRPr="007923F8">
        <w:rPr>
          <w:rFonts w:hint="eastAsia"/>
          <w:b/>
          <w:i/>
        </w:rPr>
        <w:t>alias</w:t>
      </w:r>
      <w:r w:rsidRPr="007923F8">
        <w:rPr>
          <w:rFonts w:hint="eastAsia"/>
          <w:b/>
        </w:rPr>
        <w:t xml:space="preserve"> is reasonable.</w:t>
      </w:r>
    </w:p>
    <w:p w:rsidR="00DC7C29" w:rsidRPr="007923F8" w:rsidRDefault="00DC7C29" w:rsidP="00DC7C29">
      <w:pPr>
        <w:pStyle w:val="9"/>
      </w:pPr>
      <w:r w:rsidRPr="007923F8">
        <w:lastRenderedPageBreak/>
        <w:t>algorithm</w:t>
      </w:r>
    </w:p>
    <w:p w:rsidR="00DC7C29" w:rsidRPr="005D4639" w:rsidRDefault="00DC7C29" w:rsidP="00DC7C29">
      <w:pPr>
        <w:rPr>
          <w:color w:val="D9D9D9" w:themeColor="background1" w:themeShade="D9"/>
        </w:rPr>
      </w:pPr>
      <w:r w:rsidRPr="005D4639">
        <w:rPr>
          <w:rFonts w:hint="eastAsia"/>
          <w:color w:val="D9D9D9" w:themeColor="background1" w:themeShade="D9"/>
        </w:rPr>
        <w:t>证书相关算法描述，构造为</w:t>
      </w:r>
      <w:r w:rsidRPr="005D4639">
        <w:rPr>
          <w:color w:val="D9D9D9" w:themeColor="background1" w:themeShade="D9"/>
        </w:rPr>
        <w:t xml:space="preserve"> PublicKeyAlgorithm/PublicKeyLength[/SignatureLength]</w:t>
      </w:r>
    </w:p>
    <w:p w:rsidR="005D4639" w:rsidRPr="007923F8" w:rsidRDefault="005D4639" w:rsidP="00DC7C29">
      <w:r w:rsidRPr="007923F8">
        <w:rPr>
          <w:rFonts w:hint="eastAsia"/>
        </w:rPr>
        <w:t xml:space="preserve">Certificate related algorithm, constructed as </w:t>
      </w:r>
      <w:r w:rsidRPr="007923F8">
        <w:rPr>
          <w:i/>
          <w:u w:val="single"/>
        </w:rPr>
        <w:t>PublicKeyAlgorithm/PublicKeyLength[/SignatureLength]</w:t>
      </w:r>
      <w:r w:rsidRPr="007923F8">
        <w:rPr>
          <w:rFonts w:hint="eastAsia"/>
          <w:i/>
          <w:u w:val="single"/>
        </w:rPr>
        <w:t>.</w:t>
      </w:r>
    </w:p>
    <w:p w:rsidR="00DC7C29" w:rsidRPr="00DC7C29" w:rsidRDefault="00DC7C29" w:rsidP="00DC7C29">
      <w:pPr>
        <w:rPr>
          <w:color w:val="FF0000"/>
        </w:rPr>
      </w:pPr>
      <w:r w:rsidRPr="007923F8">
        <w:rPr>
          <w:i/>
        </w:rPr>
        <w:t>PublicKeyAlgorithm</w:t>
      </w:r>
      <w:r w:rsidRPr="002B50EA">
        <w:rPr>
          <w:rFonts w:hint="eastAsia"/>
          <w:color w:val="D9D9D9" w:themeColor="background1" w:themeShade="D9"/>
        </w:rPr>
        <w:t>可取的值为</w:t>
      </w:r>
      <w:r w:rsidRPr="002B50EA">
        <w:rPr>
          <w:color w:val="D9D9D9" w:themeColor="background1" w:themeShade="D9"/>
        </w:rPr>
        <w:t>RSA</w:t>
      </w:r>
      <w:r w:rsidRPr="002B50EA">
        <w:rPr>
          <w:rFonts w:hint="eastAsia"/>
          <w:color w:val="D9D9D9" w:themeColor="background1" w:themeShade="D9"/>
        </w:rPr>
        <w:t>，</w:t>
      </w:r>
      <w:r w:rsidRPr="002B50EA">
        <w:rPr>
          <w:color w:val="D9D9D9" w:themeColor="background1" w:themeShade="D9"/>
        </w:rPr>
        <w:t>DSA</w:t>
      </w:r>
      <w:r w:rsidRPr="002B50EA">
        <w:rPr>
          <w:rFonts w:hint="eastAsia"/>
          <w:color w:val="D9D9D9" w:themeColor="background1" w:themeShade="D9"/>
        </w:rPr>
        <w:t>，</w:t>
      </w:r>
      <w:r w:rsidRPr="002B50EA">
        <w:rPr>
          <w:color w:val="D9D9D9" w:themeColor="background1" w:themeShade="D9"/>
        </w:rPr>
        <w:t>EC</w:t>
      </w:r>
      <w:r w:rsidRPr="002B50EA">
        <w:rPr>
          <w:rFonts w:hint="eastAsia"/>
          <w:color w:val="D9D9D9" w:themeColor="background1" w:themeShade="D9"/>
        </w:rPr>
        <w:t>。</w:t>
      </w:r>
      <w:r w:rsidR="00203C54" w:rsidRPr="007923F8">
        <w:rPr>
          <w:rFonts w:hint="eastAsia"/>
        </w:rPr>
        <w:t>t</w:t>
      </w:r>
      <w:r w:rsidR="002B50EA" w:rsidRPr="007923F8">
        <w:rPr>
          <w:rFonts w:hint="eastAsia"/>
        </w:rPr>
        <w:t xml:space="preserve">he preferred value is </w:t>
      </w:r>
      <w:r w:rsidR="002B50EA" w:rsidRPr="007923F8">
        <w:rPr>
          <w:rFonts w:hint="eastAsia"/>
          <w:i/>
        </w:rPr>
        <w:t>RSA</w:t>
      </w:r>
      <w:r w:rsidR="002B50EA" w:rsidRPr="007923F8">
        <w:rPr>
          <w:rFonts w:hint="eastAsia"/>
        </w:rPr>
        <w:t xml:space="preserve">, </w:t>
      </w:r>
      <w:r w:rsidR="002B50EA" w:rsidRPr="007923F8">
        <w:rPr>
          <w:rFonts w:hint="eastAsia"/>
          <w:i/>
        </w:rPr>
        <w:t>DSA</w:t>
      </w:r>
      <w:r w:rsidR="002B50EA" w:rsidRPr="007923F8">
        <w:rPr>
          <w:rFonts w:hint="eastAsia"/>
        </w:rPr>
        <w:t xml:space="preserve"> and </w:t>
      </w:r>
      <w:r w:rsidR="002B50EA" w:rsidRPr="007923F8">
        <w:rPr>
          <w:rFonts w:hint="eastAsia"/>
          <w:i/>
        </w:rPr>
        <w:t>EC</w:t>
      </w:r>
      <w:r w:rsidR="002B50EA" w:rsidRPr="007923F8">
        <w:rPr>
          <w:rFonts w:hint="eastAsia"/>
        </w:rPr>
        <w:t>.</w:t>
      </w:r>
    </w:p>
    <w:p w:rsidR="00DC7C29" w:rsidRPr="007923F8" w:rsidRDefault="00DC7C29" w:rsidP="00DC7C29">
      <w:r w:rsidRPr="007923F8">
        <w:rPr>
          <w:i/>
        </w:rPr>
        <w:t>PublicKeyLength</w:t>
      </w:r>
      <w:r w:rsidRPr="007923F8">
        <w:rPr>
          <w:rFonts w:hint="eastAsia"/>
        </w:rPr>
        <w:t>，</w:t>
      </w:r>
      <w:r w:rsidRPr="00203C54">
        <w:rPr>
          <w:rFonts w:hint="eastAsia"/>
          <w:i/>
          <w:color w:val="D9D9D9" w:themeColor="background1" w:themeShade="D9"/>
        </w:rPr>
        <w:t>与相应的算法相关。</w:t>
      </w:r>
      <w:r w:rsidR="00203C54" w:rsidRPr="007923F8">
        <w:rPr>
          <w:rFonts w:hint="eastAsia"/>
        </w:rPr>
        <w:t>c</w:t>
      </w:r>
      <w:r w:rsidR="002B50EA" w:rsidRPr="007923F8">
        <w:rPr>
          <w:rFonts w:hint="eastAsia"/>
        </w:rPr>
        <w:t>orresponds to the relative algorithm.</w:t>
      </w:r>
    </w:p>
    <w:p w:rsidR="00DC7C29" w:rsidRPr="00DC7C29" w:rsidRDefault="00DC7C29" w:rsidP="00DC7C29">
      <w:pPr>
        <w:rPr>
          <w:color w:val="FF0000"/>
        </w:rPr>
      </w:pPr>
      <w:r w:rsidRPr="007923F8">
        <w:t>SignatureLength</w:t>
      </w:r>
      <w:r w:rsidRPr="007923F8">
        <w:rPr>
          <w:rFonts w:hint="eastAsia"/>
        </w:rPr>
        <w:t>，</w:t>
      </w:r>
      <w:r w:rsidRPr="00203C54">
        <w:rPr>
          <w:rFonts w:hint="eastAsia"/>
          <w:color w:val="D9D9D9" w:themeColor="background1" w:themeShade="D9"/>
        </w:rPr>
        <w:t>可取的值为</w:t>
      </w:r>
      <w:r w:rsidRPr="00203C54">
        <w:rPr>
          <w:color w:val="D9D9D9" w:themeColor="background1" w:themeShade="D9"/>
        </w:rPr>
        <w:t>256</w:t>
      </w:r>
      <w:r w:rsidRPr="00203C54">
        <w:rPr>
          <w:rFonts w:hint="eastAsia"/>
          <w:color w:val="D9D9D9" w:themeColor="background1" w:themeShade="D9"/>
        </w:rPr>
        <w:t>，</w:t>
      </w:r>
      <w:r w:rsidRPr="00203C54">
        <w:rPr>
          <w:color w:val="D9D9D9" w:themeColor="background1" w:themeShade="D9"/>
        </w:rPr>
        <w:t>384</w:t>
      </w:r>
      <w:r w:rsidRPr="00203C54">
        <w:rPr>
          <w:rFonts w:hint="eastAsia"/>
          <w:color w:val="D9D9D9" w:themeColor="background1" w:themeShade="D9"/>
        </w:rPr>
        <w:t>，</w:t>
      </w:r>
      <w:r w:rsidRPr="00203C54">
        <w:rPr>
          <w:color w:val="D9D9D9" w:themeColor="background1" w:themeShade="D9"/>
        </w:rPr>
        <w:t>512</w:t>
      </w:r>
      <w:r w:rsidRPr="00203C54">
        <w:rPr>
          <w:rFonts w:hint="eastAsia"/>
          <w:color w:val="D9D9D9" w:themeColor="background1" w:themeShade="D9"/>
        </w:rPr>
        <w:t>。</w:t>
      </w:r>
      <w:r w:rsidR="00203C54" w:rsidRPr="007923F8">
        <w:t>T</w:t>
      </w:r>
      <w:r w:rsidR="00203C54" w:rsidRPr="007923F8">
        <w:rPr>
          <w:rFonts w:hint="eastAsia"/>
        </w:rPr>
        <w:t>he preferred value is 256, 384 and 512.</w:t>
      </w:r>
    </w:p>
    <w:p w:rsidR="00DC7C29" w:rsidRPr="006E6DD4" w:rsidRDefault="00DC7C29" w:rsidP="00DC7C29">
      <w:pPr>
        <w:rPr>
          <w:color w:val="D9D9D9" w:themeColor="background1" w:themeShade="D9"/>
        </w:rPr>
      </w:pPr>
      <w:r w:rsidRPr="006E6DD4">
        <w:rPr>
          <w:rFonts w:hint="eastAsia"/>
          <w:color w:val="D9D9D9" w:themeColor="background1" w:themeShade="D9"/>
        </w:rPr>
        <w:t>除了初始化</w:t>
      </w:r>
      <w:r w:rsidRPr="006E6DD4">
        <w:rPr>
          <w:color w:val="D9D9D9" w:themeColor="background1" w:themeShade="D9"/>
        </w:rPr>
        <w:t>ROOTCA</w:t>
      </w:r>
      <w:r w:rsidRPr="006E6DD4">
        <w:rPr>
          <w:rFonts w:hint="eastAsia"/>
          <w:color w:val="D9D9D9" w:themeColor="background1" w:themeShade="D9"/>
        </w:rPr>
        <w:t>，签署</w:t>
      </w:r>
      <w:r w:rsidRPr="006E6DD4">
        <w:rPr>
          <w:color w:val="D9D9D9" w:themeColor="background1" w:themeShade="D9"/>
        </w:rPr>
        <w:t>CA</w:t>
      </w:r>
      <w:r w:rsidRPr="006E6DD4">
        <w:rPr>
          <w:rFonts w:hint="eastAsia"/>
          <w:color w:val="D9D9D9" w:themeColor="background1" w:themeShade="D9"/>
        </w:rPr>
        <w:t>证书之外，</w:t>
      </w:r>
      <w:r w:rsidRPr="006E6DD4">
        <w:rPr>
          <w:color w:val="D9D9D9" w:themeColor="background1" w:themeShade="D9"/>
        </w:rPr>
        <w:t>algorithm</w:t>
      </w:r>
      <w:r w:rsidRPr="006E6DD4">
        <w:rPr>
          <w:rFonts w:hint="eastAsia"/>
          <w:color w:val="D9D9D9" w:themeColor="background1" w:themeShade="D9"/>
        </w:rPr>
        <w:t>几乎都可以缺省，之后的命令行操作详细介绍。</w:t>
      </w:r>
    </w:p>
    <w:p w:rsidR="006E6DD4" w:rsidRPr="007923F8" w:rsidRDefault="00F623EB" w:rsidP="00DC7C29">
      <w:r w:rsidRPr="002403C1">
        <w:rPr>
          <w:rFonts w:hint="eastAsia"/>
        </w:rPr>
        <w:t>Except</w:t>
      </w:r>
      <w:r>
        <w:rPr>
          <w:rFonts w:hint="eastAsia"/>
        </w:rPr>
        <w:t xml:space="preserve"> </w:t>
      </w:r>
      <w:r w:rsidR="002403C1">
        <w:rPr>
          <w:rFonts w:hint="eastAsia"/>
        </w:rPr>
        <w:t xml:space="preserve">for </w:t>
      </w:r>
      <w:r w:rsidR="006E6DD4" w:rsidRPr="007923F8">
        <w:rPr>
          <w:rFonts w:hint="eastAsia"/>
        </w:rPr>
        <w:t xml:space="preserve">initializing </w:t>
      </w:r>
      <w:r w:rsidR="006E6DD4" w:rsidRPr="007923F8">
        <w:rPr>
          <w:rFonts w:hint="eastAsia"/>
          <w:i/>
        </w:rPr>
        <w:t>ROOTCA</w:t>
      </w:r>
      <w:r w:rsidR="006E6DD4" w:rsidRPr="007923F8">
        <w:rPr>
          <w:rFonts w:hint="eastAsia"/>
        </w:rPr>
        <w:t xml:space="preserve"> and issuing </w:t>
      </w:r>
      <w:r w:rsidR="006E6DD4" w:rsidRPr="007923F8">
        <w:rPr>
          <w:rFonts w:hint="eastAsia"/>
          <w:i/>
        </w:rPr>
        <w:t>CA</w:t>
      </w:r>
      <w:r w:rsidR="006E6DD4" w:rsidRPr="007923F8">
        <w:rPr>
          <w:rFonts w:hint="eastAsia"/>
        </w:rPr>
        <w:t xml:space="preserve"> certificate, the algorighm can almost all be </w:t>
      </w:r>
      <w:r w:rsidR="002403C1">
        <w:rPr>
          <w:rFonts w:hint="eastAsia"/>
        </w:rPr>
        <w:t>a</w:t>
      </w:r>
      <w:r w:rsidRPr="002403C1">
        <w:rPr>
          <w:rFonts w:hint="eastAsia"/>
        </w:rPr>
        <w:t>bsent</w:t>
      </w:r>
      <w:r w:rsidR="006E6DD4" w:rsidRPr="007923F8">
        <w:rPr>
          <w:rFonts w:hint="eastAsia"/>
        </w:rPr>
        <w:t>, and the next command line operations will be detailed introduced.</w:t>
      </w:r>
    </w:p>
    <w:p w:rsidR="00DC7C29" w:rsidRPr="00DC7C29" w:rsidRDefault="00DC7C29" w:rsidP="00DC7C29">
      <w:pPr>
        <w:pStyle w:val="6"/>
        <w:rPr>
          <w:color w:val="FF0000"/>
        </w:rPr>
      </w:pPr>
      <w:r w:rsidRPr="00214C25">
        <w:rPr>
          <w:rFonts w:hint="eastAsia"/>
          <w:color w:val="D9D9D9" w:themeColor="background1" w:themeShade="D9"/>
        </w:rPr>
        <w:t>开发工具</w:t>
      </w:r>
      <w:r w:rsidR="00214C25">
        <w:rPr>
          <w:rFonts w:hint="eastAsia"/>
          <w:color w:val="FF0000"/>
        </w:rPr>
        <w:t xml:space="preserve"> </w:t>
      </w:r>
      <w:r w:rsidR="00214C25" w:rsidRPr="00503261">
        <w:rPr>
          <w:rFonts w:hint="eastAsia"/>
          <w:b w:val="0"/>
        </w:rPr>
        <w:t>Development tools</w:t>
      </w:r>
    </w:p>
    <w:p w:rsidR="00DC7C29" w:rsidRPr="00214C25" w:rsidRDefault="00DC7C29" w:rsidP="00DC7C29">
      <w:pPr>
        <w:rPr>
          <w:color w:val="D9D9D9" w:themeColor="background1" w:themeShade="D9"/>
        </w:rPr>
      </w:pPr>
      <w:r w:rsidRPr="00214C25">
        <w:rPr>
          <w:color w:val="D9D9D9" w:themeColor="background1" w:themeShade="D9"/>
        </w:rPr>
        <w:t xml:space="preserve">limax.pkix </w:t>
      </w:r>
      <w:r w:rsidRPr="00214C25">
        <w:rPr>
          <w:rFonts w:hint="eastAsia"/>
          <w:color w:val="D9D9D9" w:themeColor="background1" w:themeShade="D9"/>
        </w:rPr>
        <w:t>包提供了</w:t>
      </w:r>
      <w:r w:rsidRPr="00214C25">
        <w:rPr>
          <w:color w:val="D9D9D9" w:themeColor="background1" w:themeShade="D9"/>
        </w:rPr>
        <w:t>Key</w:t>
      </w:r>
      <w:r w:rsidRPr="00214C25">
        <w:rPr>
          <w:rFonts w:hint="eastAsia"/>
          <w:color w:val="D9D9D9" w:themeColor="background1" w:themeShade="D9"/>
        </w:rPr>
        <w:t>管理工具，证书服务开发工具，证书服务客户端工具。</w:t>
      </w:r>
    </w:p>
    <w:p w:rsidR="00214C25" w:rsidRPr="00503261" w:rsidRDefault="00214C25" w:rsidP="00DC7C29">
      <w:r w:rsidRPr="00503261">
        <w:rPr>
          <w:rFonts w:hint="eastAsia"/>
        </w:rPr>
        <w:t xml:space="preserve">The </w:t>
      </w:r>
      <w:r w:rsidRPr="00503261">
        <w:rPr>
          <w:rFonts w:hint="eastAsia"/>
          <w:i/>
          <w:u w:val="single"/>
        </w:rPr>
        <w:t>limax.pkix</w:t>
      </w:r>
      <w:r w:rsidRPr="00503261">
        <w:rPr>
          <w:rFonts w:hint="eastAsia"/>
        </w:rPr>
        <w:t xml:space="preserve"> package provides the </w:t>
      </w:r>
      <w:r w:rsidRPr="00503261">
        <w:rPr>
          <w:rFonts w:hint="eastAsia"/>
          <w:i/>
        </w:rPr>
        <w:t>Key</w:t>
      </w:r>
      <w:r w:rsidRPr="00503261">
        <w:rPr>
          <w:rFonts w:hint="eastAsia"/>
        </w:rPr>
        <w:t xml:space="preserve"> management tools, certificate service development tools and certificate service client-side tools.</w:t>
      </w:r>
    </w:p>
    <w:p w:rsidR="00DC7C29" w:rsidRPr="00DC7C29" w:rsidRDefault="00DC7C29" w:rsidP="00DC7C29">
      <w:pPr>
        <w:pStyle w:val="9"/>
        <w:rPr>
          <w:color w:val="FF0000"/>
        </w:rPr>
      </w:pPr>
      <w:r w:rsidRPr="00157EA3">
        <w:rPr>
          <w:color w:val="D9D9D9" w:themeColor="background1" w:themeShade="D9"/>
        </w:rPr>
        <w:t>Key</w:t>
      </w:r>
      <w:r w:rsidRPr="00157EA3">
        <w:rPr>
          <w:rFonts w:hint="eastAsia"/>
          <w:color w:val="D9D9D9" w:themeColor="background1" w:themeShade="D9"/>
        </w:rPr>
        <w:t>管理工具</w:t>
      </w:r>
      <w:r w:rsidR="00157EA3">
        <w:rPr>
          <w:rFonts w:hint="eastAsia"/>
          <w:color w:val="FF0000"/>
        </w:rPr>
        <w:t xml:space="preserve"> </w:t>
      </w:r>
      <w:r w:rsidR="00157EA3" w:rsidRPr="00503261">
        <w:rPr>
          <w:rFonts w:hint="eastAsia"/>
        </w:rPr>
        <w:t>Key management tools</w:t>
      </w:r>
    </w:p>
    <w:p w:rsidR="00DC7C29" w:rsidRPr="00503261" w:rsidRDefault="00DC7C29" w:rsidP="00DC7C29">
      <w:pPr>
        <w:rPr>
          <w:i/>
        </w:rPr>
      </w:pPr>
      <w:r w:rsidRPr="00503261">
        <w:rPr>
          <w:i/>
        </w:rPr>
        <w:t>limax.pkix.KeyInfo</w:t>
      </w:r>
    </w:p>
    <w:p w:rsidR="00DC7C29" w:rsidRPr="00FE2064" w:rsidRDefault="00DC7C29" w:rsidP="00DC7C29">
      <w:pPr>
        <w:rPr>
          <w:color w:val="D9D9D9" w:themeColor="background1" w:themeShade="D9"/>
        </w:rPr>
      </w:pPr>
      <w:r w:rsidRPr="00FE2064">
        <w:rPr>
          <w:rFonts w:hint="eastAsia"/>
          <w:color w:val="D9D9D9" w:themeColor="background1" w:themeShade="D9"/>
        </w:rPr>
        <w:t>所有相关工具的基础，解释</w:t>
      </w:r>
      <w:r w:rsidRPr="00FE2064">
        <w:rPr>
          <w:color w:val="D9D9D9" w:themeColor="background1" w:themeShade="D9"/>
        </w:rPr>
        <w:t>Location</w:t>
      </w:r>
      <w:r w:rsidRPr="00FE2064">
        <w:rPr>
          <w:rFonts w:hint="eastAsia"/>
          <w:color w:val="D9D9D9" w:themeColor="background1" w:themeShade="D9"/>
        </w:rPr>
        <w:t>，获取，保存相应的私钥、证书链，同时提供私钥、证书链的更新支持，更新过程保证事务完整</w:t>
      </w:r>
      <w:r w:rsidR="00F623EB">
        <w:rPr>
          <w:rFonts w:hint="eastAsia"/>
          <w:color w:val="D9D9D9" w:themeColor="background1" w:themeShade="D9"/>
        </w:rPr>
        <w:t>性</w:t>
      </w:r>
      <w:r w:rsidRPr="00FE2064">
        <w:rPr>
          <w:rFonts w:hint="eastAsia"/>
          <w:color w:val="D9D9D9" w:themeColor="background1" w:themeShade="D9"/>
        </w:rPr>
        <w:t>，</w:t>
      </w:r>
      <w:r w:rsidRPr="00FE2064">
        <w:rPr>
          <w:color w:val="D9D9D9" w:themeColor="background1" w:themeShade="D9"/>
        </w:rPr>
        <w:t>PKCS11</w:t>
      </w:r>
      <w:r w:rsidRPr="00FE2064">
        <w:rPr>
          <w:rFonts w:hint="eastAsia"/>
          <w:color w:val="D9D9D9" w:themeColor="background1" w:themeShade="D9"/>
        </w:rPr>
        <w:t>的情况下，有稍许安全性降低。更新的私钥、证书链首先会暂存到本地存储（当然，私钥是被启动时提供的密码加密的），然后执行一个拷贝过程，最后删除本地暂存数据。其它</w:t>
      </w:r>
      <w:r w:rsidRPr="00FE2064">
        <w:rPr>
          <w:color w:val="D9D9D9" w:themeColor="background1" w:themeShade="D9"/>
        </w:rPr>
        <w:t>scheme</w:t>
      </w:r>
      <w:r w:rsidRPr="00FE2064">
        <w:rPr>
          <w:rFonts w:hint="eastAsia"/>
          <w:color w:val="D9D9D9" w:themeColor="background1" w:themeShade="D9"/>
        </w:rPr>
        <w:t>下，必须保证</w:t>
      </w:r>
      <w:r w:rsidRPr="00FE2064">
        <w:rPr>
          <w:color w:val="D9D9D9" w:themeColor="background1" w:themeShade="D9"/>
        </w:rPr>
        <w:t>Location</w:t>
      </w:r>
      <w:r w:rsidRPr="00FE2064">
        <w:rPr>
          <w:rFonts w:hint="eastAsia"/>
          <w:color w:val="D9D9D9" w:themeColor="background1" w:themeShade="D9"/>
        </w:rPr>
        <w:t>指向的位置可写。另外，直接支持在</w:t>
      </w:r>
      <w:r w:rsidRPr="00FE2064">
        <w:rPr>
          <w:color w:val="D9D9D9" w:themeColor="background1" w:themeShade="D9"/>
        </w:rPr>
        <w:t>KeyInfo</w:t>
      </w:r>
      <w:r w:rsidRPr="00FE2064">
        <w:rPr>
          <w:rFonts w:hint="eastAsia"/>
          <w:color w:val="D9D9D9" w:themeColor="background1" w:themeShade="D9"/>
        </w:rPr>
        <w:t>的基础上创建</w:t>
      </w:r>
      <w:r w:rsidRPr="00FE2064">
        <w:rPr>
          <w:color w:val="D9D9D9" w:themeColor="background1" w:themeShade="D9"/>
        </w:rPr>
        <w:t>SSLContext</w:t>
      </w:r>
      <w:r w:rsidRPr="00FE2064">
        <w:rPr>
          <w:rFonts w:hint="eastAsia"/>
          <w:color w:val="D9D9D9" w:themeColor="background1" w:themeShade="D9"/>
        </w:rPr>
        <w:t>。</w:t>
      </w:r>
    </w:p>
    <w:p w:rsidR="00F16D33" w:rsidRPr="00503261" w:rsidRDefault="00F16D33" w:rsidP="00DC7C29">
      <w:r w:rsidRPr="00503261">
        <w:rPr>
          <w:rFonts w:hint="eastAsia"/>
        </w:rPr>
        <w:t xml:space="preserve">The basis of all the relevant tools, explains the </w:t>
      </w:r>
      <w:r w:rsidRPr="00503261">
        <w:rPr>
          <w:rFonts w:hint="eastAsia"/>
          <w:i/>
        </w:rPr>
        <w:t>Location</w:t>
      </w:r>
      <w:r w:rsidRPr="00503261">
        <w:rPr>
          <w:rFonts w:hint="eastAsia"/>
        </w:rPr>
        <w:t xml:space="preserve">, gets and saves the corresponding private key and certificate chain, while providing the update support to private key and certificate chain. The update process </w:t>
      </w:r>
      <w:r w:rsidR="00924E49" w:rsidRPr="0079517F">
        <w:rPr>
          <w:rFonts w:hint="eastAsia"/>
        </w:rPr>
        <w:t>ensures</w:t>
      </w:r>
      <w:r w:rsidR="004E335B" w:rsidRPr="0079517F">
        <w:rPr>
          <w:rFonts w:hint="eastAsia"/>
        </w:rPr>
        <w:t xml:space="preserve"> transaction integrity</w:t>
      </w:r>
      <w:r w:rsidRPr="00503261">
        <w:rPr>
          <w:rFonts w:hint="eastAsia"/>
        </w:rPr>
        <w:t xml:space="preserve">. In the </w:t>
      </w:r>
      <w:r w:rsidRPr="00503261">
        <w:rPr>
          <w:rFonts w:hint="eastAsia"/>
          <w:i/>
        </w:rPr>
        <w:t>PKCS11</w:t>
      </w:r>
      <w:r w:rsidRPr="00503261">
        <w:rPr>
          <w:rFonts w:hint="eastAsia"/>
        </w:rPr>
        <w:t xml:space="preserve"> case, there is a little security reduction. The updated private key and certificate chain will first be temporarily stored to the local storage (the private key is encrypted by the password provided when activating), then execute a copy process, and finally delete the local temporary data. </w:t>
      </w:r>
      <w:r w:rsidR="00FE2064" w:rsidRPr="00503261">
        <w:rPr>
          <w:rFonts w:hint="eastAsia"/>
        </w:rPr>
        <w:t xml:space="preserve">In other </w:t>
      </w:r>
      <w:r w:rsidR="00FE2064" w:rsidRPr="00503261">
        <w:rPr>
          <w:rFonts w:hint="eastAsia"/>
          <w:i/>
        </w:rPr>
        <w:t>scheme</w:t>
      </w:r>
      <w:r w:rsidR="00FE2064" w:rsidRPr="00503261">
        <w:rPr>
          <w:rFonts w:hint="eastAsia"/>
        </w:rPr>
        <w:t xml:space="preserve"> cases, it must ensure that the position pointed to by </w:t>
      </w:r>
      <w:r w:rsidR="00FE2064" w:rsidRPr="00503261">
        <w:rPr>
          <w:rFonts w:hint="eastAsia"/>
          <w:i/>
        </w:rPr>
        <w:t>Location</w:t>
      </w:r>
      <w:r w:rsidR="00FE2064" w:rsidRPr="00503261">
        <w:rPr>
          <w:rFonts w:hint="eastAsia"/>
        </w:rPr>
        <w:t xml:space="preserve"> is writable. In addition, it directly supports to create </w:t>
      </w:r>
      <w:r w:rsidR="00FE2064" w:rsidRPr="00503261">
        <w:rPr>
          <w:rFonts w:hint="eastAsia"/>
          <w:i/>
        </w:rPr>
        <w:t>SSLContext</w:t>
      </w:r>
      <w:r w:rsidR="00FE2064" w:rsidRPr="00503261">
        <w:rPr>
          <w:rFonts w:hint="eastAsia"/>
        </w:rPr>
        <w:t xml:space="preserve"> on the basis of </w:t>
      </w:r>
      <w:r w:rsidR="00FE2064" w:rsidRPr="00503261">
        <w:rPr>
          <w:rFonts w:hint="eastAsia"/>
          <w:i/>
        </w:rPr>
        <w:t>KeyInfo</w:t>
      </w:r>
      <w:r w:rsidR="00FE2064" w:rsidRPr="00503261">
        <w:rPr>
          <w:rFonts w:hint="eastAsia"/>
        </w:rPr>
        <w:t>.</w:t>
      </w:r>
    </w:p>
    <w:p w:rsidR="00DC7C29" w:rsidRPr="00503261" w:rsidRDefault="00DC7C29" w:rsidP="00DC7C29">
      <w:pPr>
        <w:pStyle w:val="9"/>
      </w:pPr>
      <w:r w:rsidRPr="002479F7">
        <w:rPr>
          <w:rFonts w:hint="eastAsia"/>
          <w:color w:val="D9D9D9" w:themeColor="background1" w:themeShade="D9"/>
        </w:rPr>
        <w:t>证书服务开发工具</w:t>
      </w:r>
      <w:r w:rsidR="002479F7">
        <w:rPr>
          <w:rFonts w:hint="eastAsia"/>
          <w:color w:val="FF0000"/>
        </w:rPr>
        <w:t xml:space="preserve"> </w:t>
      </w:r>
      <w:r w:rsidR="002479F7" w:rsidRPr="00503261">
        <w:rPr>
          <w:rFonts w:hint="eastAsia"/>
        </w:rPr>
        <w:t>Certificate service development tools</w:t>
      </w:r>
    </w:p>
    <w:p w:rsidR="00DC7C29" w:rsidRPr="00503261" w:rsidRDefault="00DC7C29" w:rsidP="00DC7C29">
      <w:pPr>
        <w:rPr>
          <w:i/>
        </w:rPr>
      </w:pPr>
      <w:r w:rsidRPr="00503261">
        <w:rPr>
          <w:i/>
        </w:rPr>
        <w:t>limax.pkix.CAService</w:t>
      </w:r>
    </w:p>
    <w:p w:rsidR="00DC7C29" w:rsidRPr="006D2ACA" w:rsidRDefault="00DC7C29" w:rsidP="00DC7C29">
      <w:pPr>
        <w:rPr>
          <w:color w:val="D9D9D9" w:themeColor="background1" w:themeShade="D9"/>
        </w:rPr>
      </w:pPr>
      <w:r w:rsidRPr="006D2ACA">
        <w:rPr>
          <w:rFonts w:hint="eastAsia"/>
          <w:color w:val="D9D9D9" w:themeColor="background1" w:themeShade="D9"/>
        </w:rPr>
        <w:t>通过实现</w:t>
      </w:r>
      <w:r w:rsidRPr="006D2ACA">
        <w:rPr>
          <w:color w:val="D9D9D9" w:themeColor="background1" w:themeShade="D9"/>
        </w:rPr>
        <w:t>X509*Parameter</w:t>
      </w:r>
      <w:r w:rsidRPr="006D2ACA">
        <w:rPr>
          <w:rFonts w:hint="eastAsia"/>
          <w:color w:val="D9D9D9" w:themeColor="background1" w:themeShade="D9"/>
        </w:rPr>
        <w:t>系列接口，描述</w:t>
      </w:r>
      <w:r w:rsidRPr="006D2ACA">
        <w:rPr>
          <w:color w:val="D9D9D9" w:themeColor="background1" w:themeShade="D9"/>
        </w:rPr>
        <w:t>ROOTCA</w:t>
      </w:r>
      <w:r w:rsidRPr="006D2ACA">
        <w:rPr>
          <w:rFonts w:hint="eastAsia"/>
          <w:color w:val="D9D9D9" w:themeColor="background1" w:themeShade="D9"/>
        </w:rPr>
        <w:t>证书，</w:t>
      </w:r>
      <w:r w:rsidRPr="006D2ACA">
        <w:rPr>
          <w:color w:val="D9D9D9" w:themeColor="background1" w:themeShade="D9"/>
        </w:rPr>
        <w:t>CA</w:t>
      </w:r>
      <w:r w:rsidRPr="006D2ACA">
        <w:rPr>
          <w:rFonts w:hint="eastAsia"/>
          <w:color w:val="D9D9D9" w:themeColor="background1" w:themeShade="D9"/>
        </w:rPr>
        <w:t>证书，</w:t>
      </w:r>
      <w:r w:rsidRPr="006D2ACA">
        <w:rPr>
          <w:color w:val="D9D9D9" w:themeColor="background1" w:themeShade="D9"/>
        </w:rPr>
        <w:t>EndEntity</w:t>
      </w:r>
      <w:r w:rsidRPr="006D2ACA">
        <w:rPr>
          <w:rFonts w:hint="eastAsia"/>
          <w:color w:val="D9D9D9" w:themeColor="background1" w:themeShade="D9"/>
        </w:rPr>
        <w:t>证书，</w:t>
      </w:r>
      <w:r w:rsidRPr="006D2ACA">
        <w:rPr>
          <w:color w:val="D9D9D9" w:themeColor="background1" w:themeShade="D9"/>
        </w:rPr>
        <w:t>CRL</w:t>
      </w:r>
      <w:r w:rsidRPr="006D2ACA">
        <w:rPr>
          <w:rFonts w:hint="eastAsia"/>
          <w:color w:val="D9D9D9" w:themeColor="background1" w:themeShade="D9"/>
        </w:rPr>
        <w:t>请求，</w:t>
      </w:r>
      <w:r w:rsidRPr="006D2ACA">
        <w:rPr>
          <w:color w:val="D9D9D9" w:themeColor="background1" w:themeShade="D9"/>
        </w:rPr>
        <w:t>Renew</w:t>
      </w:r>
      <w:r w:rsidRPr="006D2ACA">
        <w:rPr>
          <w:rFonts w:hint="eastAsia"/>
          <w:color w:val="D9D9D9" w:themeColor="background1" w:themeShade="D9"/>
        </w:rPr>
        <w:t>请求，执行相应的签署操作。</w:t>
      </w:r>
    </w:p>
    <w:p w:rsidR="00DC7C29" w:rsidRPr="006D2ACA" w:rsidRDefault="00DC7C29" w:rsidP="00DC7C29">
      <w:pPr>
        <w:rPr>
          <w:color w:val="D9D9D9" w:themeColor="background1" w:themeShade="D9"/>
        </w:rPr>
      </w:pPr>
      <w:r w:rsidRPr="006D2ACA">
        <w:rPr>
          <w:rFonts w:hint="eastAsia"/>
          <w:color w:val="D9D9D9" w:themeColor="background1" w:themeShade="D9"/>
        </w:rPr>
        <w:t>具有相同</w:t>
      </w:r>
      <w:r w:rsidRPr="006D2ACA">
        <w:rPr>
          <w:color w:val="D9D9D9" w:themeColor="background1" w:themeShade="D9"/>
        </w:rPr>
        <w:t>Subject</w:t>
      </w:r>
      <w:r w:rsidRPr="006D2ACA">
        <w:rPr>
          <w:rFonts w:hint="eastAsia"/>
          <w:color w:val="D9D9D9" w:themeColor="background1" w:themeShade="D9"/>
        </w:rPr>
        <w:t>的</w:t>
      </w:r>
      <w:r w:rsidRPr="006D2ACA">
        <w:rPr>
          <w:color w:val="D9D9D9" w:themeColor="background1" w:themeShade="D9"/>
        </w:rPr>
        <w:t>CAService</w:t>
      </w:r>
      <w:r w:rsidRPr="006D2ACA">
        <w:rPr>
          <w:rFonts w:hint="eastAsia"/>
          <w:color w:val="D9D9D9" w:themeColor="background1" w:themeShade="D9"/>
        </w:rPr>
        <w:t>允许进行组合，使用过期时间最迟的</w:t>
      </w:r>
      <w:r w:rsidRPr="006D2ACA">
        <w:rPr>
          <w:color w:val="D9D9D9" w:themeColor="background1" w:themeShade="D9"/>
        </w:rPr>
        <w:t>CA</w:t>
      </w:r>
      <w:r w:rsidRPr="006D2ACA">
        <w:rPr>
          <w:rFonts w:hint="eastAsia"/>
          <w:color w:val="D9D9D9" w:themeColor="background1" w:themeShade="D9"/>
        </w:rPr>
        <w:t>证书签署新证书；使用被回收证书的发布</w:t>
      </w:r>
      <w:r w:rsidRPr="006D2ACA">
        <w:rPr>
          <w:color w:val="D9D9D9" w:themeColor="background1" w:themeShade="D9"/>
        </w:rPr>
        <w:t>CA</w:t>
      </w:r>
      <w:r w:rsidRPr="006D2ACA">
        <w:rPr>
          <w:rFonts w:hint="eastAsia"/>
          <w:color w:val="D9D9D9" w:themeColor="background1" w:themeShade="D9"/>
        </w:rPr>
        <w:t>签署</w:t>
      </w:r>
      <w:r w:rsidRPr="006D2ACA">
        <w:rPr>
          <w:color w:val="D9D9D9" w:themeColor="background1" w:themeShade="D9"/>
        </w:rPr>
        <w:t>CRL</w:t>
      </w:r>
      <w:r w:rsidRPr="006D2ACA">
        <w:rPr>
          <w:rFonts w:hint="eastAsia"/>
          <w:color w:val="D9D9D9" w:themeColor="background1" w:themeShade="D9"/>
        </w:rPr>
        <w:t>。这种方式可以确保提供可持续服务。</w:t>
      </w:r>
    </w:p>
    <w:p w:rsidR="006D2ACA" w:rsidRPr="00503261" w:rsidRDefault="006D2ACA" w:rsidP="00DC7C29">
      <w:r w:rsidRPr="00503261">
        <w:rPr>
          <w:rFonts w:hint="eastAsia"/>
        </w:rPr>
        <w:t xml:space="preserve">By implementing the </w:t>
      </w:r>
      <w:r w:rsidRPr="00503261">
        <w:rPr>
          <w:rFonts w:hint="eastAsia"/>
          <w:i/>
        </w:rPr>
        <w:t>X509*Parameter</w:t>
      </w:r>
      <w:r w:rsidRPr="00503261">
        <w:rPr>
          <w:rFonts w:hint="eastAsia"/>
        </w:rPr>
        <w:t xml:space="preserve"> series interfaces, describes the </w:t>
      </w:r>
      <w:r w:rsidRPr="00503261">
        <w:rPr>
          <w:rFonts w:hint="eastAsia"/>
          <w:i/>
        </w:rPr>
        <w:t>ROOTCA</w:t>
      </w:r>
      <w:r w:rsidRPr="00503261">
        <w:rPr>
          <w:rFonts w:hint="eastAsia"/>
        </w:rPr>
        <w:t xml:space="preserve"> certificate, </w:t>
      </w:r>
      <w:r w:rsidRPr="00503261">
        <w:rPr>
          <w:rFonts w:hint="eastAsia"/>
          <w:i/>
        </w:rPr>
        <w:t>CA</w:t>
      </w:r>
      <w:r w:rsidRPr="00503261">
        <w:rPr>
          <w:rFonts w:hint="eastAsia"/>
        </w:rPr>
        <w:t xml:space="preserve"> certificate, </w:t>
      </w:r>
      <w:r w:rsidRPr="00503261">
        <w:rPr>
          <w:rFonts w:hint="eastAsia"/>
          <w:i/>
        </w:rPr>
        <w:t>EndEntity</w:t>
      </w:r>
      <w:r w:rsidRPr="00503261">
        <w:rPr>
          <w:rFonts w:hint="eastAsia"/>
        </w:rPr>
        <w:t xml:space="preserve"> certificate, </w:t>
      </w:r>
      <w:r w:rsidRPr="00503261">
        <w:rPr>
          <w:rFonts w:hint="eastAsia"/>
          <w:i/>
        </w:rPr>
        <w:t>CRL</w:t>
      </w:r>
      <w:r w:rsidRPr="00503261">
        <w:rPr>
          <w:rFonts w:hint="eastAsia"/>
        </w:rPr>
        <w:t xml:space="preserve"> request and </w:t>
      </w:r>
      <w:r w:rsidRPr="00503261">
        <w:rPr>
          <w:rFonts w:hint="eastAsia"/>
          <w:i/>
        </w:rPr>
        <w:t>Renew</w:t>
      </w:r>
      <w:r w:rsidRPr="00503261">
        <w:rPr>
          <w:rFonts w:hint="eastAsia"/>
        </w:rPr>
        <w:t xml:space="preserve"> request, and performs the corresponding signing operation. </w:t>
      </w:r>
    </w:p>
    <w:p w:rsidR="006D2ACA" w:rsidRPr="00503261" w:rsidRDefault="006D2ACA" w:rsidP="00DC7C29">
      <w:r w:rsidRPr="00503261">
        <w:rPr>
          <w:rFonts w:hint="eastAsia"/>
        </w:rPr>
        <w:lastRenderedPageBreak/>
        <w:t xml:space="preserve">The </w:t>
      </w:r>
      <w:r w:rsidRPr="00503261">
        <w:rPr>
          <w:rFonts w:hint="eastAsia"/>
          <w:i/>
        </w:rPr>
        <w:t>CAService</w:t>
      </w:r>
      <w:r w:rsidRPr="00503261">
        <w:rPr>
          <w:rFonts w:hint="eastAsia"/>
        </w:rPr>
        <w:t xml:space="preserve"> with the same </w:t>
      </w:r>
      <w:r w:rsidRPr="00503261">
        <w:rPr>
          <w:rFonts w:hint="eastAsia"/>
          <w:i/>
        </w:rPr>
        <w:t>Subject</w:t>
      </w:r>
      <w:r w:rsidRPr="00503261">
        <w:rPr>
          <w:rFonts w:hint="eastAsia"/>
        </w:rPr>
        <w:t xml:space="preserve"> allows for a combination, and signs the new certificate with </w:t>
      </w:r>
      <w:r w:rsidRPr="00503261">
        <w:rPr>
          <w:rFonts w:hint="eastAsia"/>
          <w:i/>
        </w:rPr>
        <w:t>CA</w:t>
      </w:r>
      <w:r w:rsidRPr="00503261">
        <w:rPr>
          <w:rFonts w:hint="eastAsia"/>
        </w:rPr>
        <w:t xml:space="preserve"> certificate with the latest expiration time; signs the </w:t>
      </w:r>
      <w:r w:rsidRPr="00503261">
        <w:rPr>
          <w:rFonts w:hint="eastAsia"/>
          <w:i/>
        </w:rPr>
        <w:t>CRL</w:t>
      </w:r>
      <w:r w:rsidRPr="00503261">
        <w:rPr>
          <w:rFonts w:hint="eastAsia"/>
        </w:rPr>
        <w:t xml:space="preserve"> issued by the </w:t>
      </w:r>
      <w:r w:rsidRPr="00503261">
        <w:rPr>
          <w:rFonts w:hint="eastAsia"/>
          <w:i/>
        </w:rPr>
        <w:t>CA</w:t>
      </w:r>
      <w:r w:rsidRPr="00503261">
        <w:rPr>
          <w:rFonts w:hint="eastAsia"/>
        </w:rPr>
        <w:t xml:space="preserve"> with </w:t>
      </w:r>
      <w:r w:rsidR="009B2D06" w:rsidRPr="0058671A">
        <w:rPr>
          <w:rFonts w:hint="eastAsia"/>
        </w:rPr>
        <w:t>revoked</w:t>
      </w:r>
      <w:r w:rsidR="002730D4" w:rsidRPr="0058671A">
        <w:rPr>
          <w:rFonts w:hint="eastAsia"/>
        </w:rPr>
        <w:t xml:space="preserve"> </w:t>
      </w:r>
      <w:r w:rsidRPr="00503261">
        <w:rPr>
          <w:rFonts w:hint="eastAsia"/>
        </w:rPr>
        <w:t>certificate. T</w:t>
      </w:r>
      <w:r w:rsidRPr="00503261">
        <w:t>h</w:t>
      </w:r>
      <w:r w:rsidRPr="00503261">
        <w:rPr>
          <w:rFonts w:hint="eastAsia"/>
        </w:rPr>
        <w:t xml:space="preserve">is way ensures the provision of sustainable services. </w:t>
      </w:r>
    </w:p>
    <w:p w:rsidR="00DC7C29" w:rsidRPr="008E44AF" w:rsidRDefault="00DC7C29" w:rsidP="00DC7C29">
      <w:pPr>
        <w:pStyle w:val="9"/>
      </w:pPr>
      <w:r w:rsidRPr="00CE3A4E">
        <w:rPr>
          <w:rFonts w:hint="eastAsia"/>
          <w:color w:val="D9D9D9" w:themeColor="background1" w:themeShade="D9"/>
        </w:rPr>
        <w:t>证书服务客户端工具</w:t>
      </w:r>
      <w:r w:rsidR="00CE3A4E">
        <w:rPr>
          <w:rFonts w:hint="eastAsia"/>
          <w:color w:val="FF0000"/>
        </w:rPr>
        <w:t xml:space="preserve"> </w:t>
      </w:r>
      <w:r w:rsidR="00CE3A4E" w:rsidRPr="008E44AF">
        <w:rPr>
          <w:rFonts w:hint="eastAsia"/>
        </w:rPr>
        <w:t>Certificate service client-side tools</w:t>
      </w:r>
    </w:p>
    <w:p w:rsidR="00DC7C29" w:rsidRPr="008E44AF" w:rsidRDefault="00DC7C29" w:rsidP="00DC7C29">
      <w:pPr>
        <w:rPr>
          <w:i/>
        </w:rPr>
      </w:pPr>
      <w:r w:rsidRPr="008E44AF">
        <w:rPr>
          <w:i/>
        </w:rPr>
        <w:t>limax.pkix.SSLContextAllocator</w:t>
      </w:r>
    </w:p>
    <w:p w:rsidR="00DC7C29" w:rsidRPr="00C9163E" w:rsidRDefault="00DC7C29" w:rsidP="00DC7C29">
      <w:pPr>
        <w:rPr>
          <w:color w:val="D9D9D9" w:themeColor="background1" w:themeShade="D9"/>
        </w:rPr>
      </w:pPr>
      <w:r w:rsidRPr="00C9163E">
        <w:rPr>
          <w:rFonts w:hint="eastAsia"/>
          <w:color w:val="D9D9D9" w:themeColor="background1" w:themeShade="D9"/>
        </w:rPr>
        <w:t>使用</w:t>
      </w:r>
      <w:r w:rsidRPr="00C9163E">
        <w:rPr>
          <w:color w:val="D9D9D9" w:themeColor="background1" w:themeShade="D9"/>
        </w:rPr>
        <w:t>Location</w:t>
      </w:r>
      <w:r w:rsidRPr="00C9163E">
        <w:rPr>
          <w:rFonts w:hint="eastAsia"/>
          <w:color w:val="D9D9D9" w:themeColor="background1" w:themeShade="D9"/>
        </w:rPr>
        <w:t>指定的私钥、证书链，分配对应的</w:t>
      </w:r>
      <w:r w:rsidRPr="00C9163E">
        <w:rPr>
          <w:color w:val="D9D9D9" w:themeColor="background1" w:themeShade="D9"/>
        </w:rPr>
        <w:t>SSLContext</w:t>
      </w:r>
      <w:r w:rsidRPr="00C9163E">
        <w:rPr>
          <w:rFonts w:hint="eastAsia"/>
          <w:color w:val="D9D9D9" w:themeColor="background1" w:themeShade="D9"/>
        </w:rPr>
        <w:t>，提供给应用作进一步开发。短连接应用的情况下，每次获取</w:t>
      </w:r>
      <w:r w:rsidRPr="00C9163E">
        <w:rPr>
          <w:color w:val="D9D9D9" w:themeColor="background1" w:themeShade="D9"/>
        </w:rPr>
        <w:t>SSLContext</w:t>
      </w:r>
      <w:r w:rsidRPr="00C9163E">
        <w:rPr>
          <w:rFonts w:hint="eastAsia"/>
          <w:color w:val="D9D9D9" w:themeColor="background1" w:themeShade="D9"/>
        </w:rPr>
        <w:t>直接使用即可，长连接的情况下，可以注册一个</w:t>
      </w:r>
      <w:r w:rsidRPr="00C9163E">
        <w:rPr>
          <w:color w:val="D9D9D9" w:themeColor="background1" w:themeShade="D9"/>
        </w:rPr>
        <w:t>Listener</w:t>
      </w:r>
      <w:r w:rsidRPr="00C9163E">
        <w:rPr>
          <w:rFonts w:hint="eastAsia"/>
          <w:color w:val="D9D9D9" w:themeColor="background1" w:themeShade="D9"/>
        </w:rPr>
        <w:t>获取</w:t>
      </w:r>
      <w:r w:rsidRPr="00C9163E">
        <w:rPr>
          <w:color w:val="D9D9D9" w:themeColor="background1" w:themeShade="D9"/>
        </w:rPr>
        <w:t>renew</w:t>
      </w:r>
      <w:r w:rsidRPr="00C9163E">
        <w:rPr>
          <w:rFonts w:hint="eastAsia"/>
          <w:color w:val="D9D9D9" w:themeColor="background1" w:themeShade="D9"/>
        </w:rPr>
        <w:t>消息，适时更换新的</w:t>
      </w:r>
      <w:r w:rsidRPr="00C9163E">
        <w:rPr>
          <w:color w:val="D9D9D9" w:themeColor="background1" w:themeShade="D9"/>
        </w:rPr>
        <w:t>SSLContext</w:t>
      </w:r>
      <w:r w:rsidRPr="00C9163E">
        <w:rPr>
          <w:rFonts w:hint="eastAsia"/>
          <w:color w:val="D9D9D9" w:themeColor="background1" w:themeShade="D9"/>
        </w:rPr>
        <w:t>。</w:t>
      </w:r>
    </w:p>
    <w:p w:rsidR="00C9163E" w:rsidRPr="008E44AF" w:rsidRDefault="00C9163E" w:rsidP="00DC7C29">
      <w:r w:rsidRPr="008E44AF">
        <w:rPr>
          <w:rFonts w:hint="eastAsia"/>
        </w:rPr>
        <w:t xml:space="preserve">Uses the private key and certificate chain specified by </w:t>
      </w:r>
      <w:r w:rsidRPr="008E44AF">
        <w:rPr>
          <w:rFonts w:hint="eastAsia"/>
          <w:i/>
        </w:rPr>
        <w:t>Location</w:t>
      </w:r>
      <w:r w:rsidRPr="008E44AF">
        <w:rPr>
          <w:rFonts w:hint="eastAsia"/>
        </w:rPr>
        <w:t xml:space="preserve">, and assignes the corresponding </w:t>
      </w:r>
      <w:r w:rsidRPr="008E44AF">
        <w:rPr>
          <w:rFonts w:hint="eastAsia"/>
          <w:i/>
        </w:rPr>
        <w:t>SSLContext</w:t>
      </w:r>
      <w:r w:rsidRPr="008E44AF">
        <w:rPr>
          <w:rFonts w:hint="eastAsia"/>
        </w:rPr>
        <w:t xml:space="preserve"> to application for </w:t>
      </w:r>
      <w:r w:rsidR="009B2D06" w:rsidRPr="002C085B">
        <w:rPr>
          <w:rFonts w:hint="eastAsia"/>
        </w:rPr>
        <w:t>further</w:t>
      </w:r>
      <w:r w:rsidRPr="008E44AF">
        <w:rPr>
          <w:rFonts w:hint="eastAsia"/>
        </w:rPr>
        <w:t xml:space="preserve"> development. In the short connection application case, the obtained </w:t>
      </w:r>
      <w:r w:rsidRPr="008E44AF">
        <w:rPr>
          <w:rFonts w:hint="eastAsia"/>
          <w:i/>
        </w:rPr>
        <w:t>SSLContext</w:t>
      </w:r>
      <w:r w:rsidRPr="008E44AF">
        <w:rPr>
          <w:rFonts w:hint="eastAsia"/>
        </w:rPr>
        <w:t xml:space="preserve"> can be directly used each time. In the long connection case, a </w:t>
      </w:r>
      <w:r w:rsidRPr="008E44AF">
        <w:rPr>
          <w:rFonts w:hint="eastAsia"/>
          <w:i/>
        </w:rPr>
        <w:t>Listener</w:t>
      </w:r>
      <w:r w:rsidRPr="008E44AF">
        <w:rPr>
          <w:rFonts w:hint="eastAsia"/>
        </w:rPr>
        <w:t xml:space="preserve"> can be registered to obtain the </w:t>
      </w:r>
      <w:r w:rsidRPr="008E44AF">
        <w:rPr>
          <w:rFonts w:hint="eastAsia"/>
          <w:i/>
        </w:rPr>
        <w:t>renew</w:t>
      </w:r>
      <w:r w:rsidRPr="008E44AF">
        <w:rPr>
          <w:rFonts w:hint="eastAsia"/>
        </w:rPr>
        <w:t xml:space="preserve"> message, and timely replace the new </w:t>
      </w:r>
      <w:r w:rsidRPr="008E44AF">
        <w:rPr>
          <w:rFonts w:hint="eastAsia"/>
          <w:i/>
        </w:rPr>
        <w:t>SSLContext</w:t>
      </w:r>
      <w:r w:rsidRPr="008E44AF">
        <w:rPr>
          <w:rFonts w:hint="eastAsia"/>
        </w:rPr>
        <w:t>.</w:t>
      </w:r>
    </w:p>
    <w:p w:rsidR="00DC7C29" w:rsidRPr="00293432" w:rsidRDefault="00DC7C29" w:rsidP="00DC7C29">
      <w:pPr>
        <w:pStyle w:val="6"/>
        <w:rPr>
          <w:b w:val="0"/>
          <w:color w:val="FF0000"/>
        </w:rPr>
      </w:pPr>
      <w:r w:rsidRPr="00293432">
        <w:rPr>
          <w:rFonts w:hint="eastAsia"/>
          <w:color w:val="D9D9D9" w:themeColor="background1" w:themeShade="D9"/>
        </w:rPr>
        <w:t>管理命令</w:t>
      </w:r>
      <w:r w:rsidR="00293432">
        <w:rPr>
          <w:rFonts w:hint="eastAsia"/>
          <w:color w:val="FF0000"/>
        </w:rPr>
        <w:t xml:space="preserve"> </w:t>
      </w:r>
      <w:r w:rsidR="00293432" w:rsidRPr="008E44AF">
        <w:rPr>
          <w:rFonts w:hint="eastAsia"/>
          <w:b w:val="0"/>
        </w:rPr>
        <w:t>Management command</w:t>
      </w:r>
    </w:p>
    <w:p w:rsidR="00DC7C29" w:rsidRPr="00B52CAC" w:rsidRDefault="00DC7C29" w:rsidP="00DC7C29">
      <w:pPr>
        <w:rPr>
          <w:color w:val="D9D9D9" w:themeColor="background1" w:themeShade="D9"/>
        </w:rPr>
      </w:pPr>
      <w:r w:rsidRPr="00B52CAC">
        <w:rPr>
          <w:color w:val="D9D9D9" w:themeColor="background1" w:themeShade="D9"/>
        </w:rPr>
        <w:t>limax.pkix.tool</w:t>
      </w:r>
      <w:r w:rsidRPr="00B52CAC">
        <w:rPr>
          <w:rFonts w:hint="eastAsia"/>
          <w:color w:val="D9D9D9" w:themeColor="background1" w:themeShade="D9"/>
        </w:rPr>
        <w:t>包，提供了</w:t>
      </w:r>
      <w:r w:rsidRPr="00B52CAC">
        <w:rPr>
          <w:color w:val="D9D9D9" w:themeColor="background1" w:themeShade="D9"/>
        </w:rPr>
        <w:t>pkix</w:t>
      </w:r>
      <w:r w:rsidRPr="00B52CAC">
        <w:rPr>
          <w:rFonts w:hint="eastAsia"/>
          <w:color w:val="D9D9D9" w:themeColor="background1" w:themeShade="D9"/>
        </w:rPr>
        <w:t>相关管理工具的实现。一共</w:t>
      </w:r>
      <w:r w:rsidRPr="00B52CAC">
        <w:rPr>
          <w:color w:val="D9D9D9" w:themeColor="background1" w:themeShade="D9"/>
        </w:rPr>
        <w:t>9</w:t>
      </w:r>
      <w:r w:rsidRPr="00B52CAC">
        <w:rPr>
          <w:rFonts w:hint="eastAsia"/>
          <w:color w:val="D9D9D9" w:themeColor="background1" w:themeShade="D9"/>
        </w:rPr>
        <w:t>条命令。以下命令，如果涉及到私钥访问的，都会提示输入私钥使用密码，涉及到私钥创建的，会</w:t>
      </w:r>
      <w:r w:rsidRPr="00B52CAC">
        <w:rPr>
          <w:color w:val="D9D9D9" w:themeColor="background1" w:themeShade="D9"/>
        </w:rPr>
        <w:t>2</w:t>
      </w:r>
      <w:r w:rsidRPr="00B52CAC">
        <w:rPr>
          <w:rFonts w:hint="eastAsia"/>
          <w:color w:val="D9D9D9" w:themeColor="background1" w:themeShade="D9"/>
        </w:rPr>
        <w:t>次确认私钥创建密码。</w:t>
      </w:r>
    </w:p>
    <w:p w:rsidR="00DE6D24" w:rsidRPr="005962AD" w:rsidRDefault="00DE6D24" w:rsidP="00DC7C29">
      <w:r w:rsidRPr="005962AD">
        <w:rPr>
          <w:rFonts w:hint="eastAsia"/>
        </w:rPr>
        <w:t xml:space="preserve">The </w:t>
      </w:r>
      <w:r w:rsidRPr="005962AD">
        <w:rPr>
          <w:rFonts w:hint="eastAsia"/>
          <w:i/>
          <w:u w:val="single"/>
        </w:rPr>
        <w:t>limax.pkix.tool</w:t>
      </w:r>
      <w:r w:rsidRPr="005962AD">
        <w:rPr>
          <w:rFonts w:hint="eastAsia"/>
        </w:rPr>
        <w:t xml:space="preserve"> package provides the implementation of the </w:t>
      </w:r>
      <w:r w:rsidRPr="005962AD">
        <w:rPr>
          <w:rFonts w:hint="eastAsia"/>
          <w:i/>
        </w:rPr>
        <w:t>pkix</w:t>
      </w:r>
      <w:r w:rsidRPr="005962AD">
        <w:rPr>
          <w:rFonts w:hint="eastAsia"/>
        </w:rPr>
        <w:t xml:space="preserve"> related management tools. There </w:t>
      </w:r>
      <w:r w:rsidR="00B52CAC" w:rsidRPr="005962AD">
        <w:rPr>
          <w:rFonts w:hint="eastAsia"/>
        </w:rPr>
        <w:t>are</w:t>
      </w:r>
      <w:r w:rsidRPr="005962AD">
        <w:rPr>
          <w:rFonts w:hint="eastAsia"/>
        </w:rPr>
        <w:t xml:space="preserve"> total 9 commands. The following commands, if it involves the private key access, will be prompted to enter the password of the private key. If it involves the private key creation, it will confirm the creation password of private key twice.</w:t>
      </w:r>
    </w:p>
    <w:p w:rsidR="00DC7C29" w:rsidRPr="005962AD" w:rsidRDefault="00DC7C29" w:rsidP="00DC7C29">
      <w:pPr>
        <w:pStyle w:val="9"/>
        <w:rPr>
          <w:i/>
        </w:rPr>
      </w:pPr>
      <w:r w:rsidRPr="005962AD">
        <w:rPr>
          <w:i/>
        </w:rPr>
        <w:t>java -jar limax.jar pkix algo</w:t>
      </w:r>
    </w:p>
    <w:p w:rsidR="00DC7C29" w:rsidRPr="00E04ED7" w:rsidRDefault="00DC7C29" w:rsidP="00DC7C29">
      <w:pPr>
        <w:rPr>
          <w:color w:val="D9D9D9" w:themeColor="background1" w:themeShade="D9"/>
        </w:rPr>
      </w:pPr>
      <w:r w:rsidRPr="00E04ED7">
        <w:rPr>
          <w:rFonts w:hint="eastAsia"/>
          <w:color w:val="D9D9D9" w:themeColor="background1" w:themeShade="D9"/>
        </w:rPr>
        <w:t>显示支持的算法列表。</w:t>
      </w:r>
    </w:p>
    <w:p w:rsidR="00E04ED7" w:rsidRPr="005962AD" w:rsidRDefault="00E04ED7" w:rsidP="00DC7C29">
      <w:r w:rsidRPr="005962AD">
        <w:rPr>
          <w:rFonts w:hint="eastAsia"/>
        </w:rPr>
        <w:t>Display the supported algorithm list.</w:t>
      </w:r>
    </w:p>
    <w:p w:rsidR="00DC7C29" w:rsidRPr="005962AD" w:rsidRDefault="00DC7C29" w:rsidP="00DC7C29">
      <w:pPr>
        <w:pStyle w:val="9"/>
        <w:rPr>
          <w:i/>
        </w:rPr>
      </w:pPr>
      <w:r w:rsidRPr="005962AD">
        <w:rPr>
          <w:i/>
        </w:rPr>
        <w:t>java -jar limax.jar pkix keygen &lt;algo&gt; &lt;PathPrefix&gt;</w:t>
      </w:r>
    </w:p>
    <w:p w:rsidR="00DC7C29" w:rsidRPr="000F25A6" w:rsidRDefault="00DC7C29" w:rsidP="00DC7C29">
      <w:pPr>
        <w:rPr>
          <w:color w:val="D9D9D9" w:themeColor="background1" w:themeShade="D9"/>
        </w:rPr>
      </w:pPr>
      <w:r w:rsidRPr="000F25A6">
        <w:rPr>
          <w:rFonts w:hint="eastAsia"/>
          <w:color w:val="D9D9D9" w:themeColor="background1" w:themeShade="D9"/>
        </w:rPr>
        <w:t>请求证书签名有两种方式，一是客户端生成私钥，提交公钥给</w:t>
      </w:r>
      <w:r w:rsidRPr="000F25A6">
        <w:rPr>
          <w:color w:val="D9D9D9" w:themeColor="background1" w:themeShade="D9"/>
        </w:rPr>
        <w:t>CA</w:t>
      </w:r>
      <w:r w:rsidRPr="000F25A6">
        <w:rPr>
          <w:rFonts w:hint="eastAsia"/>
          <w:color w:val="D9D9D9" w:themeColor="background1" w:themeShade="D9"/>
        </w:rPr>
        <w:t>，签署证书，生成证书链；二是</w:t>
      </w:r>
      <w:r w:rsidRPr="000F25A6">
        <w:rPr>
          <w:color w:val="D9D9D9" w:themeColor="background1" w:themeShade="D9"/>
        </w:rPr>
        <w:t>CA</w:t>
      </w:r>
      <w:r w:rsidRPr="000F25A6">
        <w:rPr>
          <w:rFonts w:hint="eastAsia"/>
          <w:color w:val="D9D9D9" w:themeColor="background1" w:themeShade="D9"/>
        </w:rPr>
        <w:t>直接生成公钥私钥对，签署证书，将私钥、证书链打包为</w:t>
      </w:r>
      <w:r w:rsidRPr="000F25A6">
        <w:rPr>
          <w:color w:val="D9D9D9" w:themeColor="background1" w:themeShade="D9"/>
        </w:rPr>
        <w:t>PKCS12</w:t>
      </w:r>
      <w:r w:rsidRPr="000F25A6">
        <w:rPr>
          <w:rFonts w:hint="eastAsia"/>
          <w:color w:val="D9D9D9" w:themeColor="background1" w:themeShade="D9"/>
        </w:rPr>
        <w:t>。第一种形式，私钥不会在网络上传输，具有更高的安全性。该命令为第一种方式提供支持。</w:t>
      </w:r>
    </w:p>
    <w:p w:rsidR="00DC7C29" w:rsidRPr="000F25A6" w:rsidRDefault="00DC7C29" w:rsidP="00DC7C29">
      <w:pPr>
        <w:rPr>
          <w:color w:val="D9D9D9" w:themeColor="background1" w:themeShade="D9"/>
        </w:rPr>
      </w:pPr>
      <w:r w:rsidRPr="000F25A6">
        <w:rPr>
          <w:rFonts w:hint="eastAsia"/>
          <w:color w:val="D9D9D9" w:themeColor="background1" w:themeShade="D9"/>
        </w:rPr>
        <w:t>例如，执行</w:t>
      </w:r>
      <w:r w:rsidRPr="000F25A6">
        <w:rPr>
          <w:color w:val="D9D9D9" w:themeColor="background1" w:themeShade="D9"/>
        </w:rPr>
        <w:t>java –jar limax.jar pkix keygen “rsa/1024” “/work/client”</w:t>
      </w:r>
      <w:r w:rsidRPr="000F25A6">
        <w:rPr>
          <w:rFonts w:hint="eastAsia"/>
          <w:color w:val="D9D9D9" w:themeColor="background1" w:themeShade="D9"/>
        </w:rPr>
        <w:t>生成私钥文件</w:t>
      </w:r>
      <w:r w:rsidRPr="000F25A6">
        <w:rPr>
          <w:color w:val="D9D9D9" w:themeColor="background1" w:themeShade="D9"/>
        </w:rPr>
        <w:t>/work/client.key</w:t>
      </w:r>
      <w:r w:rsidRPr="000F25A6">
        <w:rPr>
          <w:rFonts w:hint="eastAsia"/>
          <w:color w:val="D9D9D9" w:themeColor="background1" w:themeShade="D9"/>
        </w:rPr>
        <w:t>，公钥文件</w:t>
      </w:r>
      <w:r w:rsidRPr="000F25A6">
        <w:rPr>
          <w:color w:val="D9D9D9" w:themeColor="background1" w:themeShade="D9"/>
        </w:rPr>
        <w:t xml:space="preserve"> /work/client.pub</w:t>
      </w:r>
      <w:r w:rsidRPr="000F25A6">
        <w:rPr>
          <w:rFonts w:hint="eastAsia"/>
          <w:color w:val="D9D9D9" w:themeColor="background1" w:themeShade="D9"/>
        </w:rPr>
        <w:t>。将</w:t>
      </w:r>
      <w:r w:rsidRPr="000F25A6">
        <w:rPr>
          <w:color w:val="D9D9D9" w:themeColor="background1" w:themeShade="D9"/>
        </w:rPr>
        <w:t>client.pub</w:t>
      </w:r>
      <w:r w:rsidRPr="000F25A6">
        <w:rPr>
          <w:rFonts w:hint="eastAsia"/>
          <w:color w:val="D9D9D9" w:themeColor="background1" w:themeShade="D9"/>
        </w:rPr>
        <w:t>，提交给</w:t>
      </w:r>
      <w:r w:rsidRPr="000F25A6">
        <w:rPr>
          <w:color w:val="D9D9D9" w:themeColor="background1" w:themeShade="D9"/>
        </w:rPr>
        <w:t>CA</w:t>
      </w:r>
      <w:r w:rsidRPr="000F25A6">
        <w:rPr>
          <w:rFonts w:hint="eastAsia"/>
          <w:color w:val="D9D9D9" w:themeColor="background1" w:themeShade="D9"/>
        </w:rPr>
        <w:t>签署证书。这种情况下，</w:t>
      </w:r>
      <w:r w:rsidRPr="000F25A6">
        <w:rPr>
          <w:color w:val="D9D9D9" w:themeColor="background1" w:themeShade="D9"/>
        </w:rPr>
        <w:t>CA</w:t>
      </w:r>
      <w:r w:rsidRPr="000F25A6">
        <w:rPr>
          <w:rFonts w:hint="eastAsia"/>
          <w:color w:val="D9D9D9" w:themeColor="background1" w:themeShade="D9"/>
        </w:rPr>
        <w:t>发还一个</w:t>
      </w:r>
      <w:r w:rsidRPr="000F25A6">
        <w:rPr>
          <w:color w:val="D9D9D9" w:themeColor="background1" w:themeShade="D9"/>
        </w:rPr>
        <w:t>.p7b</w:t>
      </w:r>
      <w:r w:rsidRPr="000F25A6">
        <w:rPr>
          <w:rFonts w:hint="eastAsia"/>
          <w:color w:val="D9D9D9" w:themeColor="background1" w:themeShade="D9"/>
        </w:rPr>
        <w:t>证书链文件，可以命名为</w:t>
      </w:r>
      <w:r w:rsidRPr="000F25A6">
        <w:rPr>
          <w:color w:val="D9D9D9" w:themeColor="background1" w:themeShade="D9"/>
        </w:rPr>
        <w:t>client.p7b</w:t>
      </w:r>
      <w:r w:rsidRPr="000F25A6">
        <w:rPr>
          <w:rFonts w:hint="eastAsia"/>
          <w:color w:val="D9D9D9" w:themeColor="background1" w:themeShade="D9"/>
        </w:rPr>
        <w:t>，放置在</w:t>
      </w:r>
      <w:r w:rsidRPr="000F25A6">
        <w:rPr>
          <w:color w:val="D9D9D9" w:themeColor="background1" w:themeShade="D9"/>
        </w:rPr>
        <w:t>/work</w:t>
      </w:r>
      <w:r w:rsidRPr="000F25A6">
        <w:rPr>
          <w:rFonts w:hint="eastAsia"/>
          <w:color w:val="D9D9D9" w:themeColor="background1" w:themeShade="D9"/>
        </w:rPr>
        <w:t>目录下，之后即可通过</w:t>
      </w:r>
      <w:r w:rsidRPr="000F25A6">
        <w:rPr>
          <w:color w:val="D9D9D9" w:themeColor="background1" w:themeShade="D9"/>
        </w:rPr>
        <w:t>Location: ”file:client@/work”</w:t>
      </w:r>
      <w:r w:rsidRPr="000F25A6">
        <w:rPr>
          <w:rFonts w:hint="eastAsia"/>
          <w:color w:val="D9D9D9" w:themeColor="background1" w:themeShade="D9"/>
        </w:rPr>
        <w:t>使用。</w:t>
      </w:r>
    </w:p>
    <w:p w:rsidR="00EB015F" w:rsidRPr="005962AD" w:rsidRDefault="00EB015F" w:rsidP="00DC7C29">
      <w:r w:rsidRPr="005962AD">
        <w:rPr>
          <w:rFonts w:hint="eastAsia"/>
        </w:rPr>
        <w:t xml:space="preserve">There are two ways to request a certificate signature: the first is that the client generates the private key, submits the public key to </w:t>
      </w:r>
      <w:r w:rsidRPr="005962AD">
        <w:rPr>
          <w:rFonts w:hint="eastAsia"/>
          <w:i/>
        </w:rPr>
        <w:t>CA</w:t>
      </w:r>
      <w:r w:rsidRPr="005962AD">
        <w:rPr>
          <w:rFonts w:hint="eastAsia"/>
        </w:rPr>
        <w:t xml:space="preserve">, signs the certificate, and generates the certificate chain; the second is that the </w:t>
      </w:r>
      <w:r w:rsidRPr="005962AD">
        <w:rPr>
          <w:rFonts w:hint="eastAsia"/>
          <w:i/>
        </w:rPr>
        <w:t>CA</w:t>
      </w:r>
      <w:r w:rsidRPr="005962AD">
        <w:rPr>
          <w:rFonts w:hint="eastAsia"/>
        </w:rPr>
        <w:t xml:space="preserve"> directly generates the </w:t>
      </w:r>
      <w:r w:rsidR="009B2D06" w:rsidRPr="00505A4D">
        <w:rPr>
          <w:rFonts w:hint="eastAsia"/>
        </w:rPr>
        <w:t>public</w:t>
      </w:r>
      <w:r w:rsidR="009B2D06">
        <w:rPr>
          <w:rFonts w:hint="eastAsia"/>
        </w:rPr>
        <w:t xml:space="preserve"> </w:t>
      </w:r>
      <w:r w:rsidRPr="005962AD">
        <w:rPr>
          <w:rFonts w:hint="eastAsia"/>
        </w:rPr>
        <w:t xml:space="preserve">key and private key pair, signs the certificate, and packages the private key and certificate chain as </w:t>
      </w:r>
      <w:r w:rsidRPr="005962AD">
        <w:rPr>
          <w:rFonts w:hint="eastAsia"/>
          <w:i/>
        </w:rPr>
        <w:t>PKCS12</w:t>
      </w:r>
      <w:r w:rsidRPr="005962AD">
        <w:rPr>
          <w:rFonts w:hint="eastAsia"/>
        </w:rPr>
        <w:t xml:space="preserve">. </w:t>
      </w:r>
      <w:r w:rsidR="00E32B08" w:rsidRPr="005962AD">
        <w:rPr>
          <w:rFonts w:hint="eastAsia"/>
        </w:rPr>
        <w:t xml:space="preserve">For the first way, the </w:t>
      </w:r>
      <w:r w:rsidR="00E32B08" w:rsidRPr="005962AD">
        <w:t>private</w:t>
      </w:r>
      <w:r w:rsidR="00E32B08" w:rsidRPr="005962AD">
        <w:rPr>
          <w:rFonts w:hint="eastAsia"/>
        </w:rPr>
        <w:t xml:space="preserve"> key does not be transmitted on the network, with higher security. This command provides the support for the first way.</w:t>
      </w:r>
    </w:p>
    <w:p w:rsidR="00E32B08" w:rsidRPr="005962AD" w:rsidRDefault="00E32B08" w:rsidP="00DC7C29">
      <w:r w:rsidRPr="005962AD">
        <w:rPr>
          <w:rFonts w:hint="eastAsia"/>
        </w:rPr>
        <w:t xml:space="preserve">For example, execute </w:t>
      </w:r>
      <w:r w:rsidRPr="005962AD">
        <w:rPr>
          <w:i/>
          <w:u w:val="single"/>
        </w:rPr>
        <w:t>java –jar limax.jar pkix keygen “rsa/1024” “/work/client”</w:t>
      </w:r>
      <w:r w:rsidRPr="005962AD">
        <w:rPr>
          <w:rFonts w:hint="eastAsia"/>
        </w:rPr>
        <w:t xml:space="preserve"> to genereate the private key file </w:t>
      </w:r>
      <w:r w:rsidRPr="005962AD">
        <w:rPr>
          <w:rFonts w:hint="eastAsia"/>
          <w:i/>
          <w:u w:val="single"/>
        </w:rPr>
        <w:t>/work/client.key</w:t>
      </w:r>
      <w:r w:rsidRPr="005962AD">
        <w:rPr>
          <w:rFonts w:hint="eastAsia"/>
        </w:rPr>
        <w:t xml:space="preserve">, and public key file </w:t>
      </w:r>
      <w:r w:rsidRPr="005962AD">
        <w:rPr>
          <w:rFonts w:hint="eastAsia"/>
          <w:i/>
          <w:u w:val="single"/>
        </w:rPr>
        <w:t>/work/client.pub</w:t>
      </w:r>
      <w:r w:rsidRPr="005962AD">
        <w:rPr>
          <w:rFonts w:hint="eastAsia"/>
        </w:rPr>
        <w:t xml:space="preserve">. </w:t>
      </w:r>
      <w:r w:rsidR="00392132" w:rsidRPr="005962AD">
        <w:rPr>
          <w:rFonts w:hint="eastAsia"/>
        </w:rPr>
        <w:t xml:space="preserve">Submit the </w:t>
      </w:r>
      <w:r w:rsidR="00392132" w:rsidRPr="005962AD">
        <w:rPr>
          <w:rFonts w:hint="eastAsia"/>
          <w:i/>
          <w:u w:val="single"/>
        </w:rPr>
        <w:t>client.pub</w:t>
      </w:r>
      <w:r w:rsidR="00392132" w:rsidRPr="005962AD">
        <w:rPr>
          <w:rFonts w:hint="eastAsia"/>
        </w:rPr>
        <w:t xml:space="preserve"> to </w:t>
      </w:r>
      <w:r w:rsidR="00392132" w:rsidRPr="005962AD">
        <w:rPr>
          <w:rFonts w:hint="eastAsia"/>
          <w:i/>
        </w:rPr>
        <w:t>CA</w:t>
      </w:r>
      <w:r w:rsidR="00392132" w:rsidRPr="005962AD">
        <w:rPr>
          <w:rFonts w:hint="eastAsia"/>
        </w:rPr>
        <w:t xml:space="preserve"> </w:t>
      </w:r>
      <w:r w:rsidR="00392132" w:rsidRPr="005962AD">
        <w:rPr>
          <w:rFonts w:hint="eastAsia"/>
        </w:rPr>
        <w:lastRenderedPageBreak/>
        <w:t xml:space="preserve">to sign the certificate. In this case, the </w:t>
      </w:r>
      <w:r w:rsidR="00392132" w:rsidRPr="005962AD">
        <w:rPr>
          <w:rFonts w:hint="eastAsia"/>
          <w:i/>
        </w:rPr>
        <w:t>CA</w:t>
      </w:r>
      <w:r w:rsidR="00392132" w:rsidRPr="005962AD">
        <w:rPr>
          <w:rFonts w:hint="eastAsia"/>
        </w:rPr>
        <w:t xml:space="preserve"> sends back a </w:t>
      </w:r>
      <w:r w:rsidR="00392132" w:rsidRPr="005962AD">
        <w:rPr>
          <w:rFonts w:hint="eastAsia"/>
          <w:i/>
          <w:u w:val="single"/>
        </w:rPr>
        <w:t>.p7b</w:t>
      </w:r>
      <w:r w:rsidR="00392132" w:rsidRPr="005962AD">
        <w:rPr>
          <w:rFonts w:hint="eastAsia"/>
        </w:rPr>
        <w:t xml:space="preserve"> certificate chain file. This file can be named as </w:t>
      </w:r>
      <w:r w:rsidR="00392132" w:rsidRPr="005962AD">
        <w:rPr>
          <w:rFonts w:hint="eastAsia"/>
          <w:i/>
          <w:u w:val="single"/>
        </w:rPr>
        <w:t>client.p7b</w:t>
      </w:r>
      <w:r w:rsidR="00392132" w:rsidRPr="005962AD">
        <w:rPr>
          <w:rFonts w:hint="eastAsia"/>
        </w:rPr>
        <w:t xml:space="preserve"> and placed in the </w:t>
      </w:r>
      <w:r w:rsidR="00392132" w:rsidRPr="005962AD">
        <w:rPr>
          <w:rFonts w:hint="eastAsia"/>
          <w:i/>
        </w:rPr>
        <w:t>/work</w:t>
      </w:r>
      <w:r w:rsidR="00392132" w:rsidRPr="005962AD">
        <w:rPr>
          <w:rFonts w:hint="eastAsia"/>
        </w:rPr>
        <w:t xml:space="preserve"> directory and used through </w:t>
      </w:r>
      <w:r w:rsidR="00392132" w:rsidRPr="005962AD">
        <w:rPr>
          <w:rFonts w:hint="eastAsia"/>
          <w:i/>
          <w:u w:val="single"/>
        </w:rPr>
        <w:t>Location:</w:t>
      </w:r>
      <w:r w:rsidR="000F25A6" w:rsidRPr="005962AD">
        <w:rPr>
          <w:i/>
          <w:u w:val="single"/>
        </w:rPr>
        <w:t>”</w:t>
      </w:r>
      <w:r w:rsidR="00392132" w:rsidRPr="005962AD">
        <w:rPr>
          <w:rFonts w:hint="eastAsia"/>
          <w:i/>
          <w:u w:val="single"/>
        </w:rPr>
        <w:t>file:client@/work</w:t>
      </w:r>
      <w:r w:rsidR="00392132" w:rsidRPr="005962AD">
        <w:rPr>
          <w:i/>
          <w:u w:val="single"/>
        </w:rPr>
        <w:t>”</w:t>
      </w:r>
      <w:r w:rsidR="00392132" w:rsidRPr="005962AD">
        <w:rPr>
          <w:rFonts w:hint="eastAsia"/>
        </w:rPr>
        <w:t>.</w:t>
      </w:r>
    </w:p>
    <w:p w:rsidR="00DC7C29" w:rsidRPr="005962AD" w:rsidRDefault="00DC7C29" w:rsidP="00DC7C29">
      <w:pPr>
        <w:pStyle w:val="9"/>
        <w:rPr>
          <w:i/>
        </w:rPr>
      </w:pPr>
      <w:r w:rsidRPr="005962AD">
        <w:rPr>
          <w:i/>
        </w:rPr>
        <w:t>java -jar limax.jar pkix copy &lt;locationSRC&gt; &lt;locationDST&gt;</w:t>
      </w:r>
    </w:p>
    <w:p w:rsidR="00DC7C29" w:rsidRPr="00C1203C" w:rsidRDefault="00DC7C29" w:rsidP="00DC7C29">
      <w:pPr>
        <w:rPr>
          <w:color w:val="D9D9D9" w:themeColor="background1" w:themeShade="D9"/>
        </w:rPr>
      </w:pPr>
      <w:r w:rsidRPr="00C1203C">
        <w:rPr>
          <w:color w:val="D9D9D9" w:themeColor="background1" w:themeShade="D9"/>
        </w:rPr>
        <w:t>Location</w:t>
      </w:r>
      <w:r w:rsidRPr="00C1203C">
        <w:rPr>
          <w:rFonts w:hint="eastAsia"/>
          <w:color w:val="D9D9D9" w:themeColor="background1" w:themeShade="D9"/>
        </w:rPr>
        <w:t>转换工具，</w:t>
      </w:r>
      <w:r w:rsidRPr="00C1203C">
        <w:rPr>
          <w:color w:val="D9D9D9" w:themeColor="background1" w:themeShade="D9"/>
        </w:rPr>
        <w:t>scheme</w:t>
      </w:r>
      <w:r w:rsidRPr="00C1203C">
        <w:rPr>
          <w:rFonts w:hint="eastAsia"/>
          <w:color w:val="D9D9D9" w:themeColor="background1" w:themeShade="D9"/>
        </w:rPr>
        <w:t>之间进行拷贝，可能覆盖</w:t>
      </w:r>
      <w:r w:rsidRPr="00C1203C">
        <w:rPr>
          <w:color w:val="D9D9D9" w:themeColor="background1" w:themeShade="D9"/>
        </w:rPr>
        <w:t>locationDST</w:t>
      </w:r>
      <w:r w:rsidRPr="00C1203C">
        <w:rPr>
          <w:rFonts w:hint="eastAsia"/>
          <w:color w:val="D9D9D9" w:themeColor="background1" w:themeShade="D9"/>
        </w:rPr>
        <w:t>相应容器中的</w:t>
      </w:r>
      <w:r w:rsidRPr="00C1203C">
        <w:rPr>
          <w:color w:val="D9D9D9" w:themeColor="background1" w:themeShade="D9"/>
        </w:rPr>
        <w:t>alias</w:t>
      </w:r>
      <w:r w:rsidRPr="00C1203C">
        <w:rPr>
          <w:rFonts w:hint="eastAsia"/>
          <w:color w:val="D9D9D9" w:themeColor="background1" w:themeShade="D9"/>
        </w:rPr>
        <w:t>条目。</w:t>
      </w:r>
    </w:p>
    <w:p w:rsidR="00DC7C29" w:rsidRPr="00C1203C" w:rsidRDefault="00DC7C29" w:rsidP="00DC7C29">
      <w:pPr>
        <w:rPr>
          <w:color w:val="D9D9D9" w:themeColor="background1" w:themeShade="D9"/>
        </w:rPr>
      </w:pPr>
      <w:r w:rsidRPr="00C1203C">
        <w:rPr>
          <w:rFonts w:hint="eastAsia"/>
          <w:color w:val="D9D9D9" w:themeColor="background1" w:themeShade="D9"/>
        </w:rPr>
        <w:t>例如，</w:t>
      </w:r>
      <w:r w:rsidRPr="00C1203C">
        <w:rPr>
          <w:color w:val="D9D9D9" w:themeColor="background1" w:themeShade="D9"/>
        </w:rPr>
        <w:t xml:space="preserve">java –jar limax.jar pkix copy “file:client@/work” “pkcs12:client@/work/client.p12” </w:t>
      </w:r>
      <w:r w:rsidRPr="00C1203C">
        <w:rPr>
          <w:rFonts w:hint="eastAsia"/>
          <w:color w:val="D9D9D9" w:themeColor="background1" w:themeShade="D9"/>
        </w:rPr>
        <w:t>将</w:t>
      </w:r>
      <w:r w:rsidRPr="00C1203C">
        <w:rPr>
          <w:color w:val="D9D9D9" w:themeColor="background1" w:themeShade="D9"/>
        </w:rPr>
        <w:t>file</w:t>
      </w:r>
      <w:r w:rsidRPr="00C1203C">
        <w:rPr>
          <w:rFonts w:hint="eastAsia"/>
          <w:color w:val="D9D9D9" w:themeColor="background1" w:themeShade="D9"/>
        </w:rPr>
        <w:t>方式描述的私钥、证书链转换为</w:t>
      </w:r>
      <w:r w:rsidRPr="00C1203C">
        <w:rPr>
          <w:color w:val="D9D9D9" w:themeColor="background1" w:themeShade="D9"/>
        </w:rPr>
        <w:t>PKCS12</w:t>
      </w:r>
      <w:r w:rsidRPr="00C1203C">
        <w:rPr>
          <w:rFonts w:hint="eastAsia"/>
          <w:color w:val="D9D9D9" w:themeColor="background1" w:themeShade="D9"/>
        </w:rPr>
        <w:t>方式。</w:t>
      </w:r>
    </w:p>
    <w:p w:rsidR="00DC7C29" w:rsidRPr="00C1203C" w:rsidRDefault="00DC7C29" w:rsidP="00DC7C29">
      <w:pPr>
        <w:rPr>
          <w:b/>
          <w:color w:val="D9D9D9" w:themeColor="background1" w:themeShade="D9"/>
        </w:rPr>
      </w:pPr>
      <w:r w:rsidRPr="00C1203C">
        <w:rPr>
          <w:rFonts w:hint="eastAsia"/>
          <w:b/>
          <w:color w:val="D9D9D9" w:themeColor="background1" w:themeShade="D9"/>
        </w:rPr>
        <w:t>注意，</w:t>
      </w:r>
      <w:r w:rsidRPr="00C1203C">
        <w:rPr>
          <w:b/>
          <w:color w:val="D9D9D9" w:themeColor="background1" w:themeShade="D9"/>
        </w:rPr>
        <w:t>PKCS11</w:t>
      </w:r>
      <w:r w:rsidRPr="00C1203C">
        <w:rPr>
          <w:rFonts w:hint="eastAsia"/>
          <w:b/>
          <w:color w:val="D9D9D9" w:themeColor="background1" w:themeShade="D9"/>
        </w:rPr>
        <w:t>不可能作为拷贝的源，因为</w:t>
      </w:r>
      <w:r w:rsidRPr="00C1203C">
        <w:rPr>
          <w:b/>
          <w:color w:val="D9D9D9" w:themeColor="background1" w:themeShade="D9"/>
        </w:rPr>
        <w:t>PKCS11</w:t>
      </w:r>
      <w:r w:rsidRPr="00C1203C">
        <w:rPr>
          <w:rFonts w:hint="eastAsia"/>
          <w:b/>
          <w:color w:val="D9D9D9" w:themeColor="background1" w:themeShade="D9"/>
        </w:rPr>
        <w:t>规范要求，私钥不可导出，这样的操作必然失败。</w:t>
      </w:r>
    </w:p>
    <w:p w:rsidR="00324F67" w:rsidRPr="005962AD" w:rsidRDefault="00324F67" w:rsidP="00DC7C29">
      <w:r w:rsidRPr="005962AD">
        <w:rPr>
          <w:rFonts w:hint="eastAsia"/>
        </w:rPr>
        <w:t xml:space="preserve">Location conversion tool, performes copy between </w:t>
      </w:r>
      <w:r w:rsidRPr="005962AD">
        <w:rPr>
          <w:rFonts w:hint="eastAsia"/>
          <w:i/>
        </w:rPr>
        <w:t>scheme</w:t>
      </w:r>
      <w:r w:rsidRPr="005962AD">
        <w:rPr>
          <w:rFonts w:hint="eastAsia"/>
        </w:rPr>
        <w:t xml:space="preserve">, and may cover the </w:t>
      </w:r>
      <w:r w:rsidRPr="005962AD">
        <w:rPr>
          <w:rFonts w:hint="eastAsia"/>
          <w:i/>
        </w:rPr>
        <w:t>alias</w:t>
      </w:r>
      <w:r w:rsidRPr="005962AD">
        <w:rPr>
          <w:rFonts w:hint="eastAsia"/>
        </w:rPr>
        <w:t xml:space="preserve"> item in the container corresponding to </w:t>
      </w:r>
      <w:r w:rsidRPr="005962AD">
        <w:rPr>
          <w:rFonts w:hint="eastAsia"/>
          <w:i/>
        </w:rPr>
        <w:t>locationDST</w:t>
      </w:r>
      <w:r w:rsidRPr="005962AD">
        <w:rPr>
          <w:rFonts w:hint="eastAsia"/>
        </w:rPr>
        <w:t>.</w:t>
      </w:r>
    </w:p>
    <w:p w:rsidR="00C1203C" w:rsidRPr="005962AD" w:rsidRDefault="00C1203C" w:rsidP="00DC7C29">
      <w:r w:rsidRPr="005962AD">
        <w:rPr>
          <w:rFonts w:hint="eastAsia"/>
        </w:rPr>
        <w:t xml:space="preserve">For example, </w:t>
      </w:r>
      <w:r w:rsidRPr="005962AD">
        <w:rPr>
          <w:i/>
          <w:u w:val="single"/>
        </w:rPr>
        <w:t>java –jar limax.jar pkix copy “file:client@/work” “pkcs12:client@/work/client.p12”</w:t>
      </w:r>
      <w:r w:rsidRPr="005962AD">
        <w:rPr>
          <w:rFonts w:hint="eastAsia"/>
        </w:rPr>
        <w:t xml:space="preserve"> command converts the private key and certificate chain described by </w:t>
      </w:r>
      <w:r w:rsidRPr="005962AD">
        <w:rPr>
          <w:rFonts w:hint="eastAsia"/>
          <w:i/>
        </w:rPr>
        <w:t>file</w:t>
      </w:r>
      <w:r w:rsidRPr="005962AD">
        <w:rPr>
          <w:rFonts w:hint="eastAsia"/>
        </w:rPr>
        <w:t xml:space="preserve"> way to </w:t>
      </w:r>
      <w:r w:rsidRPr="005962AD">
        <w:rPr>
          <w:rFonts w:hint="eastAsia"/>
          <w:i/>
        </w:rPr>
        <w:t>PKCS12</w:t>
      </w:r>
      <w:r w:rsidRPr="005962AD">
        <w:rPr>
          <w:rFonts w:hint="eastAsia"/>
        </w:rPr>
        <w:t xml:space="preserve"> way.</w:t>
      </w:r>
    </w:p>
    <w:p w:rsidR="00C1203C" w:rsidRPr="005962AD" w:rsidRDefault="00C1203C" w:rsidP="00DC7C29">
      <w:pPr>
        <w:rPr>
          <w:b/>
        </w:rPr>
      </w:pPr>
      <w:r w:rsidRPr="005962AD">
        <w:rPr>
          <w:rFonts w:hint="eastAsia"/>
          <w:b/>
        </w:rPr>
        <w:t xml:space="preserve">Note: the </w:t>
      </w:r>
      <w:r w:rsidRPr="005962AD">
        <w:rPr>
          <w:rFonts w:hint="eastAsia"/>
          <w:b/>
          <w:i/>
        </w:rPr>
        <w:t>PKCS11</w:t>
      </w:r>
      <w:r w:rsidRPr="005962AD">
        <w:rPr>
          <w:rFonts w:hint="eastAsia"/>
          <w:b/>
        </w:rPr>
        <w:t xml:space="preserve"> can not be used as the source of the copy, because the </w:t>
      </w:r>
      <w:r w:rsidRPr="005962AD">
        <w:rPr>
          <w:rFonts w:hint="eastAsia"/>
          <w:b/>
          <w:i/>
        </w:rPr>
        <w:t>PKCS11</w:t>
      </w:r>
      <w:r w:rsidRPr="005962AD">
        <w:rPr>
          <w:rFonts w:hint="eastAsia"/>
          <w:b/>
        </w:rPr>
        <w:t xml:space="preserve"> specification requires that the private key can not be exported, such an operation must fail.</w:t>
      </w:r>
    </w:p>
    <w:p w:rsidR="00DC7C29" w:rsidRPr="005962AD" w:rsidRDefault="00DC7C29" w:rsidP="00DC7C29">
      <w:pPr>
        <w:pStyle w:val="9"/>
        <w:rPr>
          <w:i/>
        </w:rPr>
      </w:pPr>
      <w:r w:rsidRPr="005962AD">
        <w:rPr>
          <w:i/>
        </w:rPr>
        <w:t>java -jar limax.jar pkix initroot &lt;locationROOT&gt; &lt;subject&gt; &lt;yyyyMMdd&gt; &lt;yyyyMMdd&gt;</w:t>
      </w:r>
    </w:p>
    <w:p w:rsidR="00DC7C29" w:rsidRPr="00E10702" w:rsidRDefault="00DC7C29" w:rsidP="00DC7C29">
      <w:pPr>
        <w:rPr>
          <w:color w:val="D9D9D9" w:themeColor="background1" w:themeShade="D9"/>
        </w:rPr>
      </w:pPr>
      <w:r w:rsidRPr="00E10702">
        <w:rPr>
          <w:rFonts w:hint="eastAsia"/>
          <w:color w:val="D9D9D9" w:themeColor="background1" w:themeShade="D9"/>
        </w:rPr>
        <w:t>初始化</w:t>
      </w:r>
      <w:r w:rsidRPr="00E10702">
        <w:rPr>
          <w:color w:val="D9D9D9" w:themeColor="background1" w:themeShade="D9"/>
        </w:rPr>
        <w:t>ROO</w:t>
      </w:r>
      <w:r w:rsidR="00E10702" w:rsidRPr="00E10702">
        <w:rPr>
          <w:rFonts w:hint="eastAsia"/>
          <w:color w:val="D9D9D9" w:themeColor="background1" w:themeShade="D9"/>
        </w:rPr>
        <w:t>T</w:t>
      </w:r>
      <w:r w:rsidRPr="00E10702">
        <w:rPr>
          <w:color w:val="D9D9D9" w:themeColor="background1" w:themeShade="D9"/>
        </w:rPr>
        <w:t>CA</w:t>
      </w:r>
      <w:r w:rsidRPr="00E10702">
        <w:rPr>
          <w:rFonts w:hint="eastAsia"/>
          <w:color w:val="D9D9D9" w:themeColor="background1" w:themeShade="D9"/>
        </w:rPr>
        <w:t>，例如：</w:t>
      </w:r>
    </w:p>
    <w:p w:rsidR="00E10702" w:rsidRPr="005962AD" w:rsidRDefault="00E10702" w:rsidP="00DC7C29">
      <w:r w:rsidRPr="005962AD">
        <w:rPr>
          <w:rFonts w:hint="eastAsia"/>
        </w:rPr>
        <w:t xml:space="preserve">Initiate </w:t>
      </w:r>
      <w:r w:rsidRPr="005962AD">
        <w:rPr>
          <w:rFonts w:hint="eastAsia"/>
          <w:i/>
        </w:rPr>
        <w:t>ROOTCA</w:t>
      </w:r>
      <w:r w:rsidRPr="005962AD">
        <w:rPr>
          <w:rFonts w:hint="eastAsia"/>
        </w:rPr>
        <w:t>, for example:</w:t>
      </w:r>
    </w:p>
    <w:p w:rsidR="00DC7C29" w:rsidRPr="005962AD" w:rsidRDefault="00DC7C29" w:rsidP="00DC7C29">
      <w:pPr>
        <w:rPr>
          <w:i/>
        </w:rPr>
      </w:pPr>
      <w:r w:rsidRPr="005962AD">
        <w:rPr>
          <w:i/>
        </w:rPr>
        <w:t>java -jar limax.jar pkix initroot "file:ca@/work/pkix/root#rsa/2048/256" "dc=limax-project,dc=org" "20100101" "20500101"</w:t>
      </w:r>
    </w:p>
    <w:p w:rsidR="00DC7C29" w:rsidRPr="00EE69F0" w:rsidRDefault="00DC7C29" w:rsidP="00DC7C29">
      <w:pPr>
        <w:rPr>
          <w:color w:val="D9D9D9" w:themeColor="background1" w:themeShade="D9"/>
        </w:rPr>
      </w:pPr>
      <w:r w:rsidRPr="00EE69F0">
        <w:rPr>
          <w:rFonts w:hint="eastAsia"/>
          <w:color w:val="D9D9D9" w:themeColor="background1" w:themeShade="D9"/>
        </w:rPr>
        <w:t>以</w:t>
      </w:r>
      <w:r w:rsidRPr="00EE69F0">
        <w:rPr>
          <w:color w:val="D9D9D9" w:themeColor="background1" w:themeShade="D9"/>
        </w:rPr>
        <w:t>"dc=limax-project,dc=org"</w:t>
      </w:r>
      <w:r w:rsidRPr="00EE69F0">
        <w:rPr>
          <w:rFonts w:hint="eastAsia"/>
          <w:color w:val="D9D9D9" w:themeColor="background1" w:themeShade="D9"/>
        </w:rPr>
        <w:t>为</w:t>
      </w:r>
      <w:r w:rsidRPr="00EE69F0">
        <w:rPr>
          <w:color w:val="D9D9D9" w:themeColor="background1" w:themeShade="D9"/>
        </w:rPr>
        <w:t>subject</w:t>
      </w:r>
      <w:r w:rsidRPr="00EE69F0">
        <w:rPr>
          <w:rFonts w:hint="eastAsia"/>
          <w:color w:val="D9D9D9" w:themeColor="background1" w:themeShade="D9"/>
        </w:rPr>
        <w:t>签署有效期从</w:t>
      </w:r>
      <w:r w:rsidRPr="00EE69F0">
        <w:rPr>
          <w:color w:val="D9D9D9" w:themeColor="background1" w:themeShade="D9"/>
        </w:rPr>
        <w:t>2010-01-01</w:t>
      </w:r>
      <w:r w:rsidRPr="00EE69F0">
        <w:rPr>
          <w:rFonts w:hint="eastAsia"/>
          <w:color w:val="D9D9D9" w:themeColor="background1" w:themeShade="D9"/>
        </w:rPr>
        <w:t>到</w:t>
      </w:r>
      <w:r w:rsidRPr="00EE69F0">
        <w:rPr>
          <w:color w:val="D9D9D9" w:themeColor="background1" w:themeShade="D9"/>
        </w:rPr>
        <w:t>2050-01-01</w:t>
      </w:r>
      <w:r w:rsidRPr="00EE69F0">
        <w:rPr>
          <w:rFonts w:hint="eastAsia"/>
          <w:color w:val="D9D9D9" w:themeColor="background1" w:themeShade="D9"/>
        </w:rPr>
        <w:t>的自签名证书，使用算法</w:t>
      </w:r>
      <w:r w:rsidRPr="00EE69F0">
        <w:rPr>
          <w:color w:val="D9D9D9" w:themeColor="background1" w:themeShade="D9"/>
        </w:rPr>
        <w:t>rsa/2048</w:t>
      </w:r>
      <w:r w:rsidRPr="00EE69F0">
        <w:rPr>
          <w:rFonts w:hint="eastAsia"/>
          <w:color w:val="D9D9D9" w:themeColor="background1" w:themeShade="D9"/>
        </w:rPr>
        <w:t>，</w:t>
      </w:r>
      <w:r w:rsidRPr="00EE69F0">
        <w:rPr>
          <w:color w:val="D9D9D9" w:themeColor="background1" w:themeShade="D9"/>
        </w:rPr>
        <w:t>256</w:t>
      </w:r>
      <w:r w:rsidRPr="00EE69F0">
        <w:rPr>
          <w:rFonts w:hint="eastAsia"/>
          <w:color w:val="D9D9D9" w:themeColor="background1" w:themeShade="D9"/>
        </w:rPr>
        <w:t>位签名。在这里算法参数不可缺省。</w:t>
      </w:r>
    </w:p>
    <w:p w:rsidR="00EE69F0" w:rsidRPr="005962AD" w:rsidRDefault="00EE69F0" w:rsidP="00DC7C29">
      <w:r w:rsidRPr="005962AD">
        <w:rPr>
          <w:rFonts w:hint="eastAsia"/>
        </w:rPr>
        <w:t xml:space="preserve">Sign the self-signed certificate from 2010-01-01 to 2050-01-01 with </w:t>
      </w:r>
      <w:r w:rsidRPr="005962AD">
        <w:rPr>
          <w:i/>
          <w:u w:val="single"/>
        </w:rPr>
        <w:t>"dc=limax-project,dc=org"</w:t>
      </w:r>
      <w:r w:rsidRPr="005962AD">
        <w:rPr>
          <w:rFonts w:hint="eastAsia"/>
          <w:i/>
          <w:u w:val="single"/>
        </w:rPr>
        <w:t xml:space="preserve"> </w:t>
      </w:r>
      <w:r w:rsidRPr="005962AD">
        <w:rPr>
          <w:rFonts w:hint="eastAsia"/>
        </w:rPr>
        <w:t xml:space="preserve">as </w:t>
      </w:r>
      <w:r w:rsidRPr="005962AD">
        <w:rPr>
          <w:rFonts w:hint="eastAsia"/>
          <w:i/>
        </w:rPr>
        <w:t>subject</w:t>
      </w:r>
      <w:r w:rsidRPr="005962AD">
        <w:rPr>
          <w:rFonts w:hint="eastAsia"/>
        </w:rPr>
        <w:t xml:space="preserve">, using the algorithm </w:t>
      </w:r>
      <w:r w:rsidRPr="005962AD">
        <w:rPr>
          <w:rFonts w:hint="eastAsia"/>
          <w:i/>
          <w:u w:val="single"/>
        </w:rPr>
        <w:t>rsa/2048</w:t>
      </w:r>
      <w:r w:rsidRPr="005962AD">
        <w:rPr>
          <w:rFonts w:hint="eastAsia"/>
        </w:rPr>
        <w:t xml:space="preserve">, </w:t>
      </w:r>
      <w:r w:rsidRPr="005962AD">
        <w:rPr>
          <w:rFonts w:hint="eastAsia"/>
          <w:i/>
        </w:rPr>
        <w:t>256</w:t>
      </w:r>
      <w:r w:rsidRPr="005962AD">
        <w:rPr>
          <w:rFonts w:hint="eastAsia"/>
        </w:rPr>
        <w:t xml:space="preserve"> bits signature. Here the algorithm parameters can not be </w:t>
      </w:r>
      <w:r w:rsidR="009B2D06" w:rsidRPr="00B763D7">
        <w:rPr>
          <w:rFonts w:hint="eastAsia"/>
        </w:rPr>
        <w:t>absent</w:t>
      </w:r>
      <w:r w:rsidRPr="005962AD">
        <w:rPr>
          <w:rFonts w:hint="eastAsia"/>
        </w:rPr>
        <w:t>.</w:t>
      </w:r>
    </w:p>
    <w:p w:rsidR="00DC7C29" w:rsidRPr="00C62EDB" w:rsidRDefault="00DC7C29" w:rsidP="00DC7C29">
      <w:pPr>
        <w:pStyle w:val="9"/>
      </w:pPr>
      <w:r w:rsidRPr="00C62EDB">
        <w:t>java -jar limax.jar pkix initca &lt;locationROOT&gt; (&lt;locationCA&gt;|&lt;keygen/.pub&gt;) &lt;subject&gt; &lt;yyyyMMdd&gt; &lt;yyyyMMdd&gt; &lt;OcspDomainOfRoot&gt;</w:t>
      </w:r>
    </w:p>
    <w:p w:rsidR="00DC7C29" w:rsidRPr="00890703" w:rsidRDefault="00DC7C29" w:rsidP="00DC7C29">
      <w:pPr>
        <w:rPr>
          <w:color w:val="D9D9D9" w:themeColor="background1" w:themeShade="D9"/>
        </w:rPr>
      </w:pPr>
      <w:r w:rsidRPr="00890703">
        <w:rPr>
          <w:rFonts w:hint="eastAsia"/>
          <w:color w:val="D9D9D9" w:themeColor="background1" w:themeShade="D9"/>
        </w:rPr>
        <w:t>使用</w:t>
      </w:r>
      <w:r w:rsidRPr="00890703">
        <w:rPr>
          <w:color w:val="D9D9D9" w:themeColor="background1" w:themeShade="D9"/>
        </w:rPr>
        <w:t>ROOTCA</w:t>
      </w:r>
      <w:r w:rsidRPr="00890703">
        <w:rPr>
          <w:rFonts w:hint="eastAsia"/>
          <w:color w:val="D9D9D9" w:themeColor="background1" w:themeShade="D9"/>
        </w:rPr>
        <w:t>证书，签署一个</w:t>
      </w:r>
      <w:r w:rsidRPr="00890703">
        <w:rPr>
          <w:color w:val="D9D9D9" w:themeColor="background1" w:themeShade="D9"/>
        </w:rPr>
        <w:t>CA</w:t>
      </w:r>
      <w:r w:rsidRPr="00890703">
        <w:rPr>
          <w:rFonts w:hint="eastAsia"/>
          <w:color w:val="D9D9D9" w:themeColor="background1" w:themeShade="D9"/>
        </w:rPr>
        <w:t>证书，例如：</w:t>
      </w:r>
    </w:p>
    <w:p w:rsidR="00890703" w:rsidRPr="00C62EDB" w:rsidRDefault="00890703" w:rsidP="00DC7C29">
      <w:r w:rsidRPr="00C62EDB">
        <w:rPr>
          <w:rFonts w:hint="eastAsia"/>
        </w:rPr>
        <w:t xml:space="preserve">Use </w:t>
      </w:r>
      <w:r w:rsidRPr="00C62EDB">
        <w:rPr>
          <w:rFonts w:hint="eastAsia"/>
          <w:i/>
        </w:rPr>
        <w:t>ROOTCA</w:t>
      </w:r>
      <w:r w:rsidRPr="00C62EDB">
        <w:rPr>
          <w:rFonts w:hint="eastAsia"/>
        </w:rPr>
        <w:t xml:space="preserve"> certificate to sign a CA certificate, for example:</w:t>
      </w:r>
    </w:p>
    <w:p w:rsidR="00DC7C29" w:rsidRPr="00C62EDB" w:rsidRDefault="00DC7C29" w:rsidP="00DC7C29">
      <w:pPr>
        <w:rPr>
          <w:i/>
        </w:rPr>
      </w:pPr>
      <w:r w:rsidRPr="00C62EDB">
        <w:rPr>
          <w:i/>
        </w:rPr>
        <w:t>java -jar limax.jar pkix initca "file:ca@/work/pkix/root" "pkcs12:/work/pkix/ca/ca0.p12#ec/256" "dc=ca,dc=limax-project,dc=org" "20150101" "20200101" "root.limax-project.org"</w:t>
      </w:r>
    </w:p>
    <w:p w:rsidR="00DC7C29" w:rsidRPr="0051168F" w:rsidRDefault="00DC7C29" w:rsidP="00DC7C29">
      <w:pPr>
        <w:rPr>
          <w:color w:val="D9D9D9" w:themeColor="background1" w:themeShade="D9"/>
        </w:rPr>
      </w:pPr>
      <w:r w:rsidRPr="0051168F">
        <w:rPr>
          <w:rFonts w:hint="eastAsia"/>
          <w:color w:val="D9D9D9" w:themeColor="background1" w:themeShade="D9"/>
        </w:rPr>
        <w:t>使用上面签署的</w:t>
      </w:r>
      <w:r w:rsidRPr="0051168F">
        <w:rPr>
          <w:color w:val="D9D9D9" w:themeColor="background1" w:themeShade="D9"/>
        </w:rPr>
        <w:t>ROOTCA</w:t>
      </w:r>
      <w:r w:rsidRPr="0051168F">
        <w:rPr>
          <w:rFonts w:hint="eastAsia"/>
          <w:color w:val="D9D9D9" w:themeColor="background1" w:themeShade="D9"/>
        </w:rPr>
        <w:t>证书，签署</w:t>
      </w:r>
      <w:r w:rsidRPr="0051168F">
        <w:rPr>
          <w:color w:val="D9D9D9" w:themeColor="background1" w:themeShade="D9"/>
        </w:rPr>
        <w:t>subject</w:t>
      </w:r>
      <w:r w:rsidRPr="0051168F">
        <w:rPr>
          <w:rFonts w:hint="eastAsia"/>
          <w:color w:val="D9D9D9" w:themeColor="background1" w:themeShade="D9"/>
        </w:rPr>
        <w:t>为</w:t>
      </w:r>
      <w:r w:rsidRPr="0051168F">
        <w:rPr>
          <w:color w:val="D9D9D9" w:themeColor="background1" w:themeShade="D9"/>
        </w:rPr>
        <w:t>"dc=ca,dc=limax-project,dc=org"</w:t>
      </w:r>
      <w:r w:rsidRPr="0051168F">
        <w:rPr>
          <w:rFonts w:hint="eastAsia"/>
          <w:color w:val="D9D9D9" w:themeColor="background1" w:themeShade="D9"/>
        </w:rPr>
        <w:t>的</w:t>
      </w:r>
      <w:r w:rsidRPr="0051168F">
        <w:rPr>
          <w:color w:val="D9D9D9" w:themeColor="background1" w:themeShade="D9"/>
        </w:rPr>
        <w:t>CA</w:t>
      </w:r>
      <w:r w:rsidRPr="0051168F">
        <w:rPr>
          <w:rFonts w:hint="eastAsia"/>
          <w:color w:val="D9D9D9" w:themeColor="background1" w:themeShade="D9"/>
        </w:rPr>
        <w:t>证书。</w:t>
      </w:r>
    </w:p>
    <w:p w:rsidR="00DC7C29" w:rsidRPr="0051168F" w:rsidRDefault="00DC7C29" w:rsidP="00DC7C29">
      <w:pPr>
        <w:rPr>
          <w:color w:val="D9D9D9" w:themeColor="background1" w:themeShade="D9"/>
        </w:rPr>
      </w:pPr>
      <w:r w:rsidRPr="0051168F">
        <w:rPr>
          <w:rFonts w:hint="eastAsia"/>
          <w:color w:val="D9D9D9" w:themeColor="background1" w:themeShade="D9"/>
        </w:rPr>
        <w:t>在这里，</w:t>
      </w:r>
      <w:r w:rsidRPr="0051168F">
        <w:rPr>
          <w:color w:val="D9D9D9" w:themeColor="background1" w:themeShade="D9"/>
        </w:rPr>
        <w:t>locationCA</w:t>
      </w:r>
      <w:r w:rsidRPr="0051168F">
        <w:rPr>
          <w:rFonts w:hint="eastAsia"/>
          <w:color w:val="D9D9D9" w:themeColor="background1" w:themeShade="D9"/>
        </w:rPr>
        <w:t>使用</w:t>
      </w:r>
      <w:r w:rsidRPr="0051168F">
        <w:rPr>
          <w:color w:val="D9D9D9" w:themeColor="background1" w:themeShade="D9"/>
        </w:rPr>
        <w:t>ec/256</w:t>
      </w:r>
      <w:r w:rsidRPr="0051168F">
        <w:rPr>
          <w:rFonts w:hint="eastAsia"/>
          <w:color w:val="D9D9D9" w:themeColor="background1" w:themeShade="D9"/>
        </w:rPr>
        <w:t>算法。允许缺省算法参数，缺省的情况下，直接继承</w:t>
      </w:r>
      <w:r w:rsidRPr="0051168F">
        <w:rPr>
          <w:color w:val="D9D9D9" w:themeColor="background1" w:themeShade="D9"/>
        </w:rPr>
        <w:t>ROOTCA</w:t>
      </w:r>
      <w:r w:rsidRPr="0051168F">
        <w:rPr>
          <w:rFonts w:hint="eastAsia"/>
          <w:color w:val="D9D9D9" w:themeColor="background1" w:themeShade="D9"/>
        </w:rPr>
        <w:t>的算法参数。使用</w:t>
      </w:r>
      <w:r w:rsidRPr="0051168F">
        <w:rPr>
          <w:color w:val="D9D9D9" w:themeColor="background1" w:themeShade="D9"/>
        </w:rPr>
        <w:t>ROOTCA</w:t>
      </w:r>
      <w:r w:rsidRPr="0051168F">
        <w:rPr>
          <w:rFonts w:hint="eastAsia"/>
          <w:color w:val="D9D9D9" w:themeColor="background1" w:themeShade="D9"/>
        </w:rPr>
        <w:t>时也可以使用</w:t>
      </w:r>
      <w:r w:rsidRPr="0051168F">
        <w:rPr>
          <w:color w:val="D9D9D9" w:themeColor="background1" w:themeShade="D9"/>
        </w:rPr>
        <w:t>”file:ca@/work/pkix/root#rsa/1024/512”</w:t>
      </w:r>
      <w:r w:rsidRPr="0051168F">
        <w:rPr>
          <w:rFonts w:hint="eastAsia"/>
          <w:color w:val="D9D9D9" w:themeColor="background1" w:themeShade="D9"/>
        </w:rPr>
        <w:t>这样的描述形式，在这里因为证书已经签署，所以</w:t>
      </w:r>
      <w:r w:rsidRPr="0051168F">
        <w:rPr>
          <w:color w:val="D9D9D9" w:themeColor="background1" w:themeShade="D9"/>
        </w:rPr>
        <w:t>rsa/1024</w:t>
      </w:r>
      <w:r w:rsidRPr="0051168F">
        <w:rPr>
          <w:rFonts w:hint="eastAsia"/>
          <w:color w:val="D9D9D9" w:themeColor="background1" w:themeShade="D9"/>
        </w:rPr>
        <w:t>没有意义，被忽略，</w:t>
      </w:r>
      <w:r w:rsidRPr="0051168F">
        <w:rPr>
          <w:color w:val="D9D9D9" w:themeColor="background1" w:themeShade="D9"/>
        </w:rPr>
        <w:t>512</w:t>
      </w:r>
      <w:r w:rsidRPr="0051168F">
        <w:rPr>
          <w:rFonts w:hint="eastAsia"/>
          <w:color w:val="D9D9D9" w:themeColor="background1" w:themeShade="D9"/>
        </w:rPr>
        <w:t>指定了签名长度，覆盖了</w:t>
      </w:r>
      <w:r w:rsidRPr="0051168F">
        <w:rPr>
          <w:color w:val="D9D9D9" w:themeColor="background1" w:themeShade="D9"/>
        </w:rPr>
        <w:t>CA</w:t>
      </w:r>
      <w:r w:rsidRPr="0051168F">
        <w:rPr>
          <w:rFonts w:hint="eastAsia"/>
          <w:color w:val="D9D9D9" w:themeColor="background1" w:themeShade="D9"/>
        </w:rPr>
        <w:t>证书签署时使用的</w:t>
      </w:r>
      <w:r w:rsidRPr="0051168F">
        <w:rPr>
          <w:color w:val="D9D9D9" w:themeColor="background1" w:themeShade="D9"/>
        </w:rPr>
        <w:t>256</w:t>
      </w:r>
      <w:r w:rsidRPr="0051168F">
        <w:rPr>
          <w:rFonts w:hint="eastAsia"/>
          <w:color w:val="D9D9D9" w:themeColor="background1" w:themeShade="D9"/>
        </w:rPr>
        <w:t>长度。</w:t>
      </w:r>
    </w:p>
    <w:p w:rsidR="00DC7C29" w:rsidRPr="0051168F" w:rsidRDefault="00DC7C29" w:rsidP="00DC7C29">
      <w:pPr>
        <w:rPr>
          <w:color w:val="D9D9D9" w:themeColor="background1" w:themeShade="D9"/>
        </w:rPr>
      </w:pPr>
      <w:r w:rsidRPr="0051168F">
        <w:rPr>
          <w:color w:val="D9D9D9" w:themeColor="background1" w:themeShade="D9"/>
        </w:rPr>
        <w:t xml:space="preserve">“root.limax-project.org” </w:t>
      </w:r>
      <w:r w:rsidRPr="0051168F">
        <w:rPr>
          <w:rFonts w:hint="eastAsia"/>
          <w:color w:val="D9D9D9" w:themeColor="background1" w:themeShade="D9"/>
        </w:rPr>
        <w:t>指定</w:t>
      </w:r>
      <w:r w:rsidRPr="0051168F">
        <w:rPr>
          <w:color w:val="D9D9D9" w:themeColor="background1" w:themeShade="D9"/>
        </w:rPr>
        <w:t>ROOTCA</w:t>
      </w:r>
      <w:r w:rsidRPr="0051168F">
        <w:rPr>
          <w:rFonts w:hint="eastAsia"/>
          <w:color w:val="D9D9D9" w:themeColor="background1" w:themeShade="D9"/>
        </w:rPr>
        <w:t>关联的</w:t>
      </w:r>
      <w:r w:rsidRPr="0051168F">
        <w:rPr>
          <w:color w:val="D9D9D9" w:themeColor="background1" w:themeShade="D9"/>
        </w:rPr>
        <w:t>OcspServer</w:t>
      </w:r>
      <w:r w:rsidRPr="0051168F">
        <w:rPr>
          <w:rFonts w:hint="eastAsia"/>
          <w:color w:val="D9D9D9" w:themeColor="background1" w:themeShade="D9"/>
        </w:rPr>
        <w:t>的域名。证书签署方法使用从该域名的派生的</w:t>
      </w:r>
      <w:r w:rsidRPr="0051168F">
        <w:rPr>
          <w:color w:val="D9D9D9" w:themeColor="background1" w:themeShade="D9"/>
        </w:rPr>
        <w:t>OCSP</w:t>
      </w:r>
      <w:r w:rsidRPr="0051168F">
        <w:rPr>
          <w:rFonts w:hint="eastAsia"/>
          <w:color w:val="D9D9D9" w:themeColor="background1" w:themeShade="D9"/>
        </w:rPr>
        <w:t>服务信息与</w:t>
      </w:r>
      <w:r w:rsidRPr="0051168F">
        <w:rPr>
          <w:color w:val="D9D9D9" w:themeColor="background1" w:themeShade="D9"/>
        </w:rPr>
        <w:t>CRL</w:t>
      </w:r>
      <w:r w:rsidRPr="0051168F">
        <w:rPr>
          <w:rFonts w:hint="eastAsia"/>
          <w:color w:val="D9D9D9" w:themeColor="background1" w:themeShade="D9"/>
        </w:rPr>
        <w:t>分发点信息填写证书，</w:t>
      </w:r>
      <w:r w:rsidRPr="0051168F">
        <w:rPr>
          <w:color w:val="D9D9D9" w:themeColor="background1" w:themeShade="D9"/>
        </w:rPr>
        <w:t>PKIX</w:t>
      </w:r>
      <w:r w:rsidRPr="0051168F">
        <w:rPr>
          <w:rFonts w:hint="eastAsia"/>
          <w:color w:val="D9D9D9" w:themeColor="background1" w:themeShade="D9"/>
        </w:rPr>
        <w:t>应用系统需要访问这些</w:t>
      </w:r>
      <w:r w:rsidRPr="0051168F">
        <w:rPr>
          <w:color w:val="D9D9D9" w:themeColor="background1" w:themeShade="D9"/>
        </w:rPr>
        <w:t>URL</w:t>
      </w:r>
      <w:r w:rsidRPr="0051168F">
        <w:rPr>
          <w:rFonts w:hint="eastAsia"/>
          <w:color w:val="D9D9D9" w:themeColor="background1" w:themeShade="D9"/>
        </w:rPr>
        <w:t>获得证书回收状态。</w:t>
      </w:r>
    </w:p>
    <w:p w:rsidR="00105B57" w:rsidRPr="00F47A22" w:rsidRDefault="00105B57" w:rsidP="00DC7C29">
      <w:r w:rsidRPr="00F47A22">
        <w:rPr>
          <w:rFonts w:hint="eastAsia"/>
        </w:rPr>
        <w:lastRenderedPageBreak/>
        <w:t xml:space="preserve">Use the above signed </w:t>
      </w:r>
      <w:r w:rsidRPr="00F47A22">
        <w:rPr>
          <w:rFonts w:hint="eastAsia"/>
          <w:i/>
        </w:rPr>
        <w:t>ROOTCA</w:t>
      </w:r>
      <w:r w:rsidRPr="00F47A22">
        <w:rPr>
          <w:rFonts w:hint="eastAsia"/>
        </w:rPr>
        <w:t xml:space="preserve"> certificate to sign the </w:t>
      </w:r>
      <w:r w:rsidRPr="00F47A22">
        <w:rPr>
          <w:rFonts w:hint="eastAsia"/>
          <w:i/>
        </w:rPr>
        <w:t>CA</w:t>
      </w:r>
      <w:r w:rsidRPr="00F47A22">
        <w:rPr>
          <w:rFonts w:hint="eastAsia"/>
        </w:rPr>
        <w:t xml:space="preserve"> certificate with </w:t>
      </w:r>
      <w:r w:rsidRPr="00F47A22">
        <w:rPr>
          <w:i/>
          <w:u w:val="single"/>
        </w:rPr>
        <w:t>"dc=ca,dc=limax-project,dc=org"</w:t>
      </w:r>
      <w:r w:rsidRPr="00F47A22">
        <w:rPr>
          <w:rFonts w:hint="eastAsia"/>
        </w:rPr>
        <w:t xml:space="preserve"> as </w:t>
      </w:r>
      <w:r w:rsidRPr="00F47A22">
        <w:rPr>
          <w:rFonts w:hint="eastAsia"/>
          <w:i/>
        </w:rPr>
        <w:t>subject</w:t>
      </w:r>
      <w:r w:rsidRPr="00F47A22">
        <w:rPr>
          <w:rFonts w:hint="eastAsia"/>
        </w:rPr>
        <w:t>.</w:t>
      </w:r>
    </w:p>
    <w:p w:rsidR="00105B57" w:rsidRPr="00F47A22" w:rsidRDefault="00266D0A" w:rsidP="00DC7C29">
      <w:r w:rsidRPr="00F47A22">
        <w:rPr>
          <w:rFonts w:hint="eastAsia"/>
        </w:rPr>
        <w:t xml:space="preserve">Here the </w:t>
      </w:r>
      <w:r w:rsidRPr="00F47A22">
        <w:rPr>
          <w:rFonts w:hint="eastAsia"/>
          <w:i/>
        </w:rPr>
        <w:t>locationCA</w:t>
      </w:r>
      <w:r w:rsidRPr="00F47A22">
        <w:rPr>
          <w:rFonts w:hint="eastAsia"/>
        </w:rPr>
        <w:t xml:space="preserve"> uses </w:t>
      </w:r>
      <w:r w:rsidRPr="00F47A22">
        <w:rPr>
          <w:rFonts w:hint="eastAsia"/>
          <w:i/>
          <w:u w:val="single"/>
        </w:rPr>
        <w:t>ec/256</w:t>
      </w:r>
      <w:r w:rsidRPr="00F47A22">
        <w:rPr>
          <w:rFonts w:hint="eastAsia"/>
        </w:rPr>
        <w:t xml:space="preserve"> algorithm. The default algorithm parameters are allow</w:t>
      </w:r>
      <w:r w:rsidR="00F844B9" w:rsidRPr="00F47A22">
        <w:rPr>
          <w:rFonts w:hint="eastAsia"/>
        </w:rPr>
        <w:t>e</w:t>
      </w:r>
      <w:r w:rsidRPr="00F47A22">
        <w:rPr>
          <w:rFonts w:hint="eastAsia"/>
        </w:rPr>
        <w:t xml:space="preserve">d, and the algorithm parameters of </w:t>
      </w:r>
      <w:r w:rsidRPr="00F47A22">
        <w:rPr>
          <w:rFonts w:hint="eastAsia"/>
          <w:i/>
        </w:rPr>
        <w:t>ROOTCA</w:t>
      </w:r>
      <w:r w:rsidRPr="00F47A22">
        <w:rPr>
          <w:rFonts w:hint="eastAsia"/>
        </w:rPr>
        <w:t xml:space="preserve"> are directly inherited in default case. </w:t>
      </w:r>
      <w:r w:rsidR="008D3A70" w:rsidRPr="00F47A22">
        <w:rPr>
          <w:rFonts w:hint="eastAsia"/>
        </w:rPr>
        <w:t xml:space="preserve">When using </w:t>
      </w:r>
      <w:r w:rsidR="008D3A70" w:rsidRPr="00F47A22">
        <w:rPr>
          <w:rFonts w:hint="eastAsia"/>
          <w:i/>
        </w:rPr>
        <w:t>ROOTCA</w:t>
      </w:r>
      <w:r w:rsidR="008D3A70" w:rsidRPr="00F47A22">
        <w:rPr>
          <w:rFonts w:hint="eastAsia"/>
        </w:rPr>
        <w:t xml:space="preserve">, such </w:t>
      </w:r>
      <w:r w:rsidR="008D3A70" w:rsidRPr="00F47A22">
        <w:t>description</w:t>
      </w:r>
      <w:r w:rsidR="008D3A70" w:rsidRPr="00F47A22">
        <w:rPr>
          <w:rFonts w:hint="eastAsia"/>
        </w:rPr>
        <w:t xml:space="preserve"> </w:t>
      </w:r>
      <w:r w:rsidR="008D3A70" w:rsidRPr="00F47A22">
        <w:rPr>
          <w:i/>
          <w:u w:val="single"/>
        </w:rPr>
        <w:t>”file:ca@/work/pkix/root#rsa/1024/512”</w:t>
      </w:r>
      <w:r w:rsidR="008D3A70" w:rsidRPr="00F47A22">
        <w:rPr>
          <w:rFonts w:hint="eastAsia"/>
        </w:rPr>
        <w:t xml:space="preserve"> can be used. Because the certificate has been signed, the </w:t>
      </w:r>
      <w:r w:rsidR="008D3A70" w:rsidRPr="00F47A22">
        <w:rPr>
          <w:rFonts w:hint="eastAsia"/>
          <w:i/>
          <w:u w:val="single"/>
        </w:rPr>
        <w:t>rsa/1024</w:t>
      </w:r>
      <w:r w:rsidR="008D3A70" w:rsidRPr="00F47A22">
        <w:rPr>
          <w:rFonts w:hint="eastAsia"/>
        </w:rPr>
        <w:t xml:space="preserve"> has no meaning and is ignored. Here </w:t>
      </w:r>
      <w:r w:rsidR="008D3A70" w:rsidRPr="00F47A22">
        <w:rPr>
          <w:rFonts w:hint="eastAsia"/>
          <w:i/>
        </w:rPr>
        <w:t>512</w:t>
      </w:r>
      <w:r w:rsidR="008D3A70" w:rsidRPr="00F47A22">
        <w:rPr>
          <w:rFonts w:hint="eastAsia"/>
        </w:rPr>
        <w:t xml:space="preserve"> </w:t>
      </w:r>
      <w:r w:rsidR="00262C36" w:rsidRPr="00F47A22">
        <w:t>specify</w:t>
      </w:r>
      <w:r w:rsidR="008D3A70" w:rsidRPr="00F47A22">
        <w:rPr>
          <w:rFonts w:hint="eastAsia"/>
        </w:rPr>
        <w:t xml:space="preserve"> the length of the signature, which </w:t>
      </w:r>
      <w:r w:rsidR="009B2D06" w:rsidRPr="00262C36">
        <w:rPr>
          <w:rFonts w:hint="eastAsia"/>
        </w:rPr>
        <w:t>override</w:t>
      </w:r>
      <w:r w:rsidR="008D3A70" w:rsidRPr="00262C36">
        <w:rPr>
          <w:rFonts w:hint="eastAsia"/>
        </w:rPr>
        <w:t xml:space="preserve"> </w:t>
      </w:r>
      <w:r w:rsidR="008D3A70" w:rsidRPr="00F47A22">
        <w:rPr>
          <w:rFonts w:hint="eastAsia"/>
        </w:rPr>
        <w:t xml:space="preserve">the </w:t>
      </w:r>
      <w:r w:rsidR="008D3A70" w:rsidRPr="00F47A22">
        <w:rPr>
          <w:rFonts w:hint="eastAsia"/>
          <w:i/>
        </w:rPr>
        <w:t>256</w:t>
      </w:r>
      <w:r w:rsidR="008D3A70" w:rsidRPr="00F47A22">
        <w:rPr>
          <w:rFonts w:hint="eastAsia"/>
        </w:rPr>
        <w:t xml:space="preserve"> length used when </w:t>
      </w:r>
      <w:r w:rsidR="00575C25" w:rsidRPr="00F47A22">
        <w:rPr>
          <w:rFonts w:hint="eastAsia"/>
        </w:rPr>
        <w:t xml:space="preserve">the </w:t>
      </w:r>
      <w:r w:rsidR="008D3A70" w:rsidRPr="00F47A22">
        <w:rPr>
          <w:rFonts w:hint="eastAsia"/>
          <w:i/>
        </w:rPr>
        <w:t>CA</w:t>
      </w:r>
      <w:r w:rsidR="008D3A70" w:rsidRPr="00F47A22">
        <w:rPr>
          <w:rFonts w:hint="eastAsia"/>
        </w:rPr>
        <w:t xml:space="preserve"> certificate </w:t>
      </w:r>
      <w:r w:rsidR="00575C25" w:rsidRPr="00F47A22">
        <w:rPr>
          <w:rFonts w:hint="eastAsia"/>
        </w:rPr>
        <w:t xml:space="preserve">is </w:t>
      </w:r>
      <w:r w:rsidR="008D3A70" w:rsidRPr="00F47A22">
        <w:rPr>
          <w:rFonts w:hint="eastAsia"/>
        </w:rPr>
        <w:t>sign</w:t>
      </w:r>
      <w:r w:rsidR="00575C25" w:rsidRPr="00F47A22">
        <w:rPr>
          <w:rFonts w:hint="eastAsia"/>
        </w:rPr>
        <w:t>ed</w:t>
      </w:r>
      <w:r w:rsidR="008D3A70" w:rsidRPr="00F47A22">
        <w:rPr>
          <w:rFonts w:hint="eastAsia"/>
        </w:rPr>
        <w:t>.</w:t>
      </w:r>
    </w:p>
    <w:p w:rsidR="00C32EAF" w:rsidRPr="000077EC" w:rsidRDefault="00C32EAF" w:rsidP="00DC7C29">
      <w:r w:rsidRPr="000077EC">
        <w:rPr>
          <w:i/>
          <w:u w:val="single"/>
        </w:rPr>
        <w:t>“</w:t>
      </w:r>
      <w:r w:rsidRPr="000077EC">
        <w:rPr>
          <w:rFonts w:hint="eastAsia"/>
          <w:i/>
          <w:u w:val="single"/>
        </w:rPr>
        <w:t>root.limax-project.org</w:t>
      </w:r>
      <w:r w:rsidRPr="000077EC">
        <w:rPr>
          <w:i/>
          <w:u w:val="single"/>
        </w:rPr>
        <w:t>”</w:t>
      </w:r>
      <w:r w:rsidRPr="000077EC">
        <w:rPr>
          <w:rFonts w:hint="eastAsia"/>
        </w:rPr>
        <w:t xml:space="preserve"> specifies the domain name of </w:t>
      </w:r>
      <w:r w:rsidRPr="000077EC">
        <w:rPr>
          <w:rFonts w:hint="eastAsia"/>
          <w:i/>
        </w:rPr>
        <w:t>OcspServer</w:t>
      </w:r>
      <w:r w:rsidRPr="000077EC">
        <w:rPr>
          <w:rFonts w:hint="eastAsia"/>
        </w:rPr>
        <w:t xml:space="preserve"> corresponding to </w:t>
      </w:r>
      <w:r w:rsidRPr="000077EC">
        <w:rPr>
          <w:rFonts w:hint="eastAsia"/>
          <w:i/>
        </w:rPr>
        <w:t>ROOTCA</w:t>
      </w:r>
      <w:r w:rsidRPr="000077EC">
        <w:rPr>
          <w:rFonts w:hint="eastAsia"/>
        </w:rPr>
        <w:t xml:space="preserve">. </w:t>
      </w:r>
      <w:r w:rsidR="0051168F" w:rsidRPr="000077EC">
        <w:rPr>
          <w:rFonts w:hint="eastAsia"/>
        </w:rPr>
        <w:t xml:space="preserve">The certificate signing method uses the </w:t>
      </w:r>
      <w:r w:rsidR="0051168F" w:rsidRPr="000077EC">
        <w:rPr>
          <w:rFonts w:hint="eastAsia"/>
          <w:i/>
        </w:rPr>
        <w:t>OCSP</w:t>
      </w:r>
      <w:r w:rsidR="0051168F" w:rsidRPr="000077EC">
        <w:rPr>
          <w:rFonts w:hint="eastAsia"/>
        </w:rPr>
        <w:t xml:space="preserve"> service information derived from this domain and </w:t>
      </w:r>
      <w:r w:rsidR="0051168F" w:rsidRPr="000077EC">
        <w:rPr>
          <w:rFonts w:hint="eastAsia"/>
          <w:i/>
        </w:rPr>
        <w:t>CRL</w:t>
      </w:r>
      <w:r w:rsidR="0051168F" w:rsidRPr="000077EC">
        <w:rPr>
          <w:rFonts w:hint="eastAsia"/>
        </w:rPr>
        <w:t xml:space="preserve"> distribution point information to fill the certificate. T</w:t>
      </w:r>
      <w:r w:rsidR="0051168F" w:rsidRPr="000077EC">
        <w:t>h</w:t>
      </w:r>
      <w:r w:rsidR="0051168F" w:rsidRPr="000077EC">
        <w:rPr>
          <w:rFonts w:hint="eastAsia"/>
        </w:rPr>
        <w:t xml:space="preserve">e </w:t>
      </w:r>
      <w:r w:rsidR="0051168F" w:rsidRPr="000077EC">
        <w:rPr>
          <w:rFonts w:hint="eastAsia"/>
          <w:i/>
        </w:rPr>
        <w:t>PKIX</w:t>
      </w:r>
      <w:r w:rsidR="0051168F" w:rsidRPr="000077EC">
        <w:rPr>
          <w:rFonts w:hint="eastAsia"/>
        </w:rPr>
        <w:t xml:space="preserve"> application </w:t>
      </w:r>
      <w:r w:rsidR="00F844B9" w:rsidRPr="000077EC">
        <w:t>system needs</w:t>
      </w:r>
      <w:r w:rsidR="0051168F" w:rsidRPr="000077EC">
        <w:rPr>
          <w:rFonts w:hint="eastAsia"/>
        </w:rPr>
        <w:t xml:space="preserve"> to access this </w:t>
      </w:r>
      <w:r w:rsidR="0051168F" w:rsidRPr="000077EC">
        <w:rPr>
          <w:rFonts w:hint="eastAsia"/>
          <w:i/>
        </w:rPr>
        <w:t>URL</w:t>
      </w:r>
      <w:r w:rsidR="0051168F" w:rsidRPr="000077EC">
        <w:rPr>
          <w:rFonts w:hint="eastAsia"/>
        </w:rPr>
        <w:t xml:space="preserve"> to obtain the certificate status.</w:t>
      </w:r>
    </w:p>
    <w:p w:rsidR="00DC7C29" w:rsidRPr="000077EC" w:rsidRDefault="00DC7C29" w:rsidP="00DC7C29">
      <w:pPr>
        <w:pStyle w:val="9"/>
        <w:rPr>
          <w:i/>
        </w:rPr>
      </w:pPr>
      <w:r w:rsidRPr="000077EC">
        <w:rPr>
          <w:i/>
        </w:rPr>
        <w:t>java -jar limax.jar pkix initocsp &lt;location&gt; &lt;locationOcsp&gt; &lt;subject&gt; &lt;yyyyMMdd&gt; &lt;yyyyMMdd&gt;</w:t>
      </w:r>
    </w:p>
    <w:p w:rsidR="00DC7C29" w:rsidRPr="0042469E" w:rsidRDefault="00DC7C29" w:rsidP="00DC7C29">
      <w:pPr>
        <w:rPr>
          <w:color w:val="BFBFBF" w:themeColor="background1" w:themeShade="BF"/>
        </w:rPr>
      </w:pPr>
      <w:r w:rsidRPr="0042469E">
        <w:rPr>
          <w:rFonts w:hint="eastAsia"/>
          <w:color w:val="BFBFBF" w:themeColor="background1" w:themeShade="BF"/>
        </w:rPr>
        <w:t>签署一份</w:t>
      </w:r>
      <w:r w:rsidRPr="0042469E">
        <w:rPr>
          <w:color w:val="BFBFBF" w:themeColor="background1" w:themeShade="BF"/>
        </w:rPr>
        <w:t>OCSP</w:t>
      </w:r>
      <w:r w:rsidRPr="0042469E">
        <w:rPr>
          <w:rFonts w:hint="eastAsia"/>
          <w:color w:val="BFBFBF" w:themeColor="background1" w:themeShade="BF"/>
        </w:rPr>
        <w:t>服务专用证书，通常情况下这里的</w:t>
      </w:r>
      <w:r w:rsidRPr="0042469E">
        <w:rPr>
          <w:color w:val="BFBFBF" w:themeColor="background1" w:themeShade="BF"/>
        </w:rPr>
        <w:t>location</w:t>
      </w:r>
      <w:r w:rsidRPr="0042469E">
        <w:rPr>
          <w:rFonts w:hint="eastAsia"/>
          <w:color w:val="BFBFBF" w:themeColor="background1" w:themeShade="BF"/>
        </w:rPr>
        <w:t>就是</w:t>
      </w:r>
      <w:r w:rsidRPr="0042469E">
        <w:rPr>
          <w:color w:val="BFBFBF" w:themeColor="background1" w:themeShade="BF"/>
        </w:rPr>
        <w:t>locationROOT</w:t>
      </w:r>
      <w:r w:rsidRPr="0042469E">
        <w:rPr>
          <w:rFonts w:hint="eastAsia"/>
          <w:color w:val="BFBFBF" w:themeColor="background1" w:themeShade="BF"/>
        </w:rPr>
        <w:t>，</w:t>
      </w:r>
      <w:r w:rsidRPr="0042469E">
        <w:rPr>
          <w:color w:val="BFBFBF" w:themeColor="background1" w:themeShade="BF"/>
        </w:rPr>
        <w:t>ROOTCA</w:t>
      </w:r>
      <w:r w:rsidRPr="0042469E">
        <w:rPr>
          <w:rFonts w:hint="eastAsia"/>
          <w:color w:val="BFBFBF" w:themeColor="background1" w:themeShade="BF"/>
        </w:rPr>
        <w:t>规划为离线访问，需要运行一个关联的</w:t>
      </w:r>
      <w:r w:rsidRPr="0042469E">
        <w:rPr>
          <w:color w:val="BFBFBF" w:themeColor="background1" w:themeShade="BF"/>
        </w:rPr>
        <w:t>OcspServer</w:t>
      </w:r>
      <w:r w:rsidRPr="0042469E">
        <w:rPr>
          <w:rFonts w:hint="eastAsia"/>
          <w:color w:val="BFBFBF" w:themeColor="background1" w:themeShade="BF"/>
        </w:rPr>
        <w:t>，提供下级</w:t>
      </w:r>
      <w:r w:rsidRPr="0042469E">
        <w:rPr>
          <w:color w:val="BFBFBF" w:themeColor="background1" w:themeShade="BF"/>
        </w:rPr>
        <w:t>CA</w:t>
      </w:r>
      <w:r w:rsidRPr="0042469E">
        <w:rPr>
          <w:rFonts w:hint="eastAsia"/>
          <w:color w:val="BFBFBF" w:themeColor="background1" w:themeShade="BF"/>
        </w:rPr>
        <w:t>的回收状态，该证书即是提供给</w:t>
      </w:r>
      <w:r w:rsidRPr="0042469E">
        <w:rPr>
          <w:color w:val="BFBFBF" w:themeColor="background1" w:themeShade="BF"/>
        </w:rPr>
        <w:t>OcspServer</w:t>
      </w:r>
      <w:r w:rsidRPr="0042469E">
        <w:rPr>
          <w:rFonts w:hint="eastAsia"/>
          <w:color w:val="BFBFBF" w:themeColor="background1" w:themeShade="BF"/>
        </w:rPr>
        <w:t>用来签名状态响应的。</w:t>
      </w:r>
    </w:p>
    <w:p w:rsidR="0042469E" w:rsidRPr="00C959D8" w:rsidRDefault="0042469E" w:rsidP="00DC7C29">
      <w:r w:rsidRPr="00C959D8">
        <w:rPr>
          <w:rFonts w:hint="eastAsia"/>
        </w:rPr>
        <w:t xml:space="preserve">Sign an </w:t>
      </w:r>
      <w:r w:rsidRPr="00C959D8">
        <w:rPr>
          <w:rFonts w:hint="eastAsia"/>
          <w:i/>
        </w:rPr>
        <w:t>OCSP</w:t>
      </w:r>
      <w:r w:rsidRPr="00C959D8">
        <w:rPr>
          <w:rFonts w:hint="eastAsia"/>
        </w:rPr>
        <w:t xml:space="preserve"> service dedicated certificate, usually the location here is </w:t>
      </w:r>
      <w:r w:rsidRPr="00C959D8">
        <w:rPr>
          <w:rFonts w:hint="eastAsia"/>
          <w:i/>
        </w:rPr>
        <w:t>locationROOT</w:t>
      </w:r>
      <w:r w:rsidRPr="00C959D8">
        <w:rPr>
          <w:rFonts w:hint="eastAsia"/>
        </w:rPr>
        <w:t xml:space="preserve">. The </w:t>
      </w:r>
      <w:r w:rsidRPr="00C959D8">
        <w:rPr>
          <w:rFonts w:hint="eastAsia"/>
          <w:i/>
        </w:rPr>
        <w:t>ROOTCA</w:t>
      </w:r>
      <w:r w:rsidRPr="00C959D8">
        <w:rPr>
          <w:rFonts w:hint="eastAsia"/>
        </w:rPr>
        <w:t xml:space="preserve"> is planned as offline access, and a running associated </w:t>
      </w:r>
      <w:r w:rsidRPr="00C959D8">
        <w:rPr>
          <w:rFonts w:hint="eastAsia"/>
          <w:i/>
        </w:rPr>
        <w:t>OcspServer</w:t>
      </w:r>
      <w:r w:rsidRPr="00C959D8">
        <w:rPr>
          <w:rFonts w:hint="eastAsia"/>
        </w:rPr>
        <w:t xml:space="preserve"> is needed, to provide subordinate </w:t>
      </w:r>
      <w:r w:rsidRPr="00C959D8">
        <w:rPr>
          <w:rFonts w:hint="eastAsia"/>
          <w:i/>
        </w:rPr>
        <w:t>CA</w:t>
      </w:r>
      <w:r w:rsidRPr="00C959D8">
        <w:rPr>
          <w:rFonts w:hint="eastAsia"/>
        </w:rPr>
        <w:t xml:space="preserve"> status. This certificate is provided to the </w:t>
      </w:r>
      <w:r w:rsidRPr="00C959D8">
        <w:rPr>
          <w:rFonts w:hint="eastAsia"/>
          <w:i/>
        </w:rPr>
        <w:t>OcspServer</w:t>
      </w:r>
      <w:r w:rsidRPr="00C959D8">
        <w:rPr>
          <w:rFonts w:hint="eastAsia"/>
        </w:rPr>
        <w:t xml:space="preserve"> used to </w:t>
      </w:r>
      <w:r w:rsidR="009B2D06" w:rsidRPr="00952CAB">
        <w:rPr>
          <w:rFonts w:hint="eastAsia"/>
        </w:rPr>
        <w:t>sign the</w:t>
      </w:r>
      <w:r w:rsidR="009B2D06">
        <w:rPr>
          <w:rFonts w:hint="eastAsia"/>
          <w:color w:val="FF0000"/>
        </w:rPr>
        <w:t xml:space="preserve"> </w:t>
      </w:r>
      <w:r w:rsidRPr="00C959D8">
        <w:rPr>
          <w:rFonts w:hint="eastAsia"/>
        </w:rPr>
        <w:t>response.</w:t>
      </w:r>
    </w:p>
    <w:p w:rsidR="00DC7C29" w:rsidRPr="00C959D8" w:rsidRDefault="00DC7C29" w:rsidP="00DC7C29">
      <w:pPr>
        <w:pStyle w:val="9"/>
        <w:rPr>
          <w:i/>
        </w:rPr>
      </w:pPr>
      <w:r w:rsidRPr="00C959D8">
        <w:rPr>
          <w:i/>
        </w:rPr>
        <w:t>java -jar limax.jar pkix gencrl &lt;location&gt; &lt;crlfile&gt; &lt;nextUpdate(yyyyMMdd)&gt; [[-](CertDir|CertFile)]</w:t>
      </w:r>
    </w:p>
    <w:p w:rsidR="00DC7C29" w:rsidRPr="00FB7A3F" w:rsidRDefault="00DC7C29" w:rsidP="00DC7C29">
      <w:pPr>
        <w:rPr>
          <w:color w:val="BFBFBF" w:themeColor="background1" w:themeShade="BF"/>
        </w:rPr>
      </w:pPr>
      <w:r w:rsidRPr="00FB7A3F">
        <w:rPr>
          <w:rFonts w:hint="eastAsia"/>
          <w:color w:val="BFBFBF" w:themeColor="background1" w:themeShade="BF"/>
        </w:rPr>
        <w:t>签署</w:t>
      </w:r>
      <w:r w:rsidRPr="00FB7A3F">
        <w:rPr>
          <w:color w:val="BFBFBF" w:themeColor="background1" w:themeShade="BF"/>
        </w:rPr>
        <w:t>CRL</w:t>
      </w:r>
      <w:r w:rsidRPr="00FB7A3F">
        <w:rPr>
          <w:rFonts w:hint="eastAsia"/>
          <w:color w:val="BFBFBF" w:themeColor="background1" w:themeShade="BF"/>
        </w:rPr>
        <w:t>，通常情况下这里的</w:t>
      </w:r>
      <w:r w:rsidRPr="00FB7A3F">
        <w:rPr>
          <w:color w:val="BFBFBF" w:themeColor="background1" w:themeShade="BF"/>
        </w:rPr>
        <w:t>location</w:t>
      </w:r>
      <w:r w:rsidRPr="00FB7A3F">
        <w:rPr>
          <w:rFonts w:hint="eastAsia"/>
          <w:color w:val="BFBFBF" w:themeColor="background1" w:themeShade="BF"/>
        </w:rPr>
        <w:t>就是</w:t>
      </w:r>
      <w:r w:rsidRPr="00FB7A3F">
        <w:rPr>
          <w:color w:val="BFBFBF" w:themeColor="background1" w:themeShade="BF"/>
        </w:rPr>
        <w:t>locationROOT</w:t>
      </w:r>
      <w:r w:rsidRPr="00FB7A3F">
        <w:rPr>
          <w:rFonts w:hint="eastAsia"/>
          <w:color w:val="BFBFBF" w:themeColor="background1" w:themeShade="BF"/>
        </w:rPr>
        <w:t>，</w:t>
      </w:r>
      <w:r w:rsidRPr="00FB7A3F">
        <w:rPr>
          <w:color w:val="BFBFBF" w:themeColor="background1" w:themeShade="BF"/>
        </w:rPr>
        <w:t>ROOTCA</w:t>
      </w:r>
      <w:r w:rsidRPr="00FB7A3F">
        <w:rPr>
          <w:rFonts w:hint="eastAsia"/>
          <w:color w:val="BFBFBF" w:themeColor="background1" w:themeShade="BF"/>
        </w:rPr>
        <w:t>规划为离线访问，</w:t>
      </w:r>
      <w:r w:rsidRPr="00FB7A3F">
        <w:rPr>
          <w:color w:val="BFBFBF" w:themeColor="background1" w:themeShade="BF"/>
        </w:rPr>
        <w:t>ROOTCA</w:t>
      </w:r>
      <w:r w:rsidRPr="00FB7A3F">
        <w:rPr>
          <w:rFonts w:hint="eastAsia"/>
          <w:color w:val="BFBFBF" w:themeColor="background1" w:themeShade="BF"/>
        </w:rPr>
        <w:t>的下级</w:t>
      </w:r>
      <w:r w:rsidRPr="00FB7A3F">
        <w:rPr>
          <w:color w:val="BFBFBF" w:themeColor="background1" w:themeShade="BF"/>
        </w:rPr>
        <w:t>CA</w:t>
      </w:r>
      <w:r w:rsidRPr="00FB7A3F">
        <w:rPr>
          <w:rFonts w:hint="eastAsia"/>
          <w:color w:val="BFBFBF" w:themeColor="background1" w:themeShade="BF"/>
        </w:rPr>
        <w:t>相关</w:t>
      </w:r>
      <w:r w:rsidRPr="00FB7A3F">
        <w:rPr>
          <w:color w:val="BFBFBF" w:themeColor="background1" w:themeShade="BF"/>
        </w:rPr>
        <w:t>CRL</w:t>
      </w:r>
      <w:r w:rsidRPr="00FB7A3F">
        <w:rPr>
          <w:rFonts w:hint="eastAsia"/>
          <w:color w:val="BFBFBF" w:themeColor="background1" w:themeShade="BF"/>
        </w:rPr>
        <w:t>必须离线生成，然后提供相应下载。</w:t>
      </w:r>
    </w:p>
    <w:p w:rsidR="00DC7C29" w:rsidRPr="00FB7A3F" w:rsidRDefault="00DC7C29" w:rsidP="00DC7C29">
      <w:pPr>
        <w:rPr>
          <w:color w:val="BFBFBF" w:themeColor="background1" w:themeShade="BF"/>
        </w:rPr>
      </w:pPr>
      <w:r w:rsidRPr="00FB7A3F">
        <w:rPr>
          <w:color w:val="BFBFBF" w:themeColor="background1" w:themeShade="BF"/>
        </w:rPr>
        <w:t>nextUpdate</w:t>
      </w:r>
      <w:r w:rsidRPr="00FB7A3F">
        <w:rPr>
          <w:rFonts w:hint="eastAsia"/>
          <w:color w:val="BFBFBF" w:themeColor="background1" w:themeShade="BF"/>
        </w:rPr>
        <w:t>，指出下一次</w:t>
      </w:r>
      <w:r w:rsidRPr="00FB7A3F">
        <w:rPr>
          <w:color w:val="BFBFBF" w:themeColor="background1" w:themeShade="BF"/>
        </w:rPr>
        <w:t>CRL</w:t>
      </w:r>
      <w:r w:rsidRPr="00FB7A3F">
        <w:rPr>
          <w:rFonts w:hint="eastAsia"/>
          <w:color w:val="BFBFBF" w:themeColor="background1" w:themeShade="BF"/>
        </w:rPr>
        <w:t>更新的预期时间。</w:t>
      </w:r>
    </w:p>
    <w:p w:rsidR="00DC7C29" w:rsidRPr="00FB7A3F" w:rsidRDefault="00DC7C29" w:rsidP="00DC7C29">
      <w:pPr>
        <w:rPr>
          <w:color w:val="BFBFBF" w:themeColor="background1" w:themeShade="BF"/>
        </w:rPr>
      </w:pPr>
      <w:r w:rsidRPr="00FB7A3F">
        <w:rPr>
          <w:color w:val="BFBFBF" w:themeColor="background1" w:themeShade="BF"/>
        </w:rPr>
        <w:t>CertDir|CertFile</w:t>
      </w:r>
      <w:r w:rsidRPr="00FB7A3F">
        <w:rPr>
          <w:rFonts w:hint="eastAsia"/>
          <w:color w:val="BFBFBF" w:themeColor="background1" w:themeShade="BF"/>
        </w:rPr>
        <w:t>参数缺省时，如果</w:t>
      </w:r>
      <w:r w:rsidRPr="00FB7A3F">
        <w:rPr>
          <w:color w:val="BFBFBF" w:themeColor="background1" w:themeShade="BF"/>
        </w:rPr>
        <w:t>crlfile</w:t>
      </w:r>
      <w:r w:rsidRPr="00FB7A3F">
        <w:rPr>
          <w:rFonts w:hint="eastAsia"/>
          <w:color w:val="BFBFBF" w:themeColor="background1" w:themeShade="BF"/>
        </w:rPr>
        <w:t>文件不存在，生成一份包含空列表的</w:t>
      </w:r>
      <w:r w:rsidRPr="00FB7A3F">
        <w:rPr>
          <w:color w:val="BFBFBF" w:themeColor="background1" w:themeShade="BF"/>
        </w:rPr>
        <w:t>crlfile</w:t>
      </w:r>
      <w:r w:rsidRPr="00FB7A3F">
        <w:rPr>
          <w:rFonts w:hint="eastAsia"/>
          <w:color w:val="BFBFBF" w:themeColor="background1" w:themeShade="BF"/>
        </w:rPr>
        <w:t>；如果存在则更新</w:t>
      </w:r>
      <w:r w:rsidRPr="00FB7A3F">
        <w:rPr>
          <w:color w:val="BFBFBF" w:themeColor="background1" w:themeShade="BF"/>
        </w:rPr>
        <w:t>crlfile</w:t>
      </w:r>
      <w:r w:rsidRPr="00FB7A3F">
        <w:rPr>
          <w:rFonts w:hint="eastAsia"/>
          <w:color w:val="BFBFBF" w:themeColor="background1" w:themeShade="BF"/>
        </w:rPr>
        <w:t>的</w:t>
      </w:r>
      <w:r w:rsidRPr="00FB7A3F">
        <w:rPr>
          <w:color w:val="BFBFBF" w:themeColor="background1" w:themeShade="BF"/>
        </w:rPr>
        <w:t>nextUpdate</w:t>
      </w:r>
      <w:r w:rsidRPr="00FB7A3F">
        <w:rPr>
          <w:rFonts w:hint="eastAsia"/>
          <w:color w:val="BFBFBF" w:themeColor="background1" w:themeShade="BF"/>
        </w:rPr>
        <w:t>信息。</w:t>
      </w:r>
    </w:p>
    <w:p w:rsidR="00DC7C29" w:rsidRPr="00BA2BF9" w:rsidRDefault="00DC7C29" w:rsidP="00DC7C29">
      <w:pPr>
        <w:rPr>
          <w:color w:val="BFBFBF" w:themeColor="background1" w:themeShade="BF"/>
        </w:rPr>
      </w:pPr>
      <w:r w:rsidRPr="00BA2BF9">
        <w:rPr>
          <w:color w:val="BFBFBF" w:themeColor="background1" w:themeShade="BF"/>
        </w:rPr>
        <w:t>CertFile</w:t>
      </w:r>
      <w:r w:rsidRPr="00BA2BF9">
        <w:rPr>
          <w:rFonts w:hint="eastAsia"/>
          <w:color w:val="BFBFBF" w:themeColor="background1" w:themeShade="BF"/>
        </w:rPr>
        <w:t>，可以是</w:t>
      </w:r>
      <w:r w:rsidRPr="00BA2BF9">
        <w:rPr>
          <w:color w:val="BFBFBF" w:themeColor="background1" w:themeShade="BF"/>
        </w:rPr>
        <w:t>X509</w:t>
      </w:r>
      <w:r w:rsidRPr="00BA2BF9">
        <w:rPr>
          <w:rFonts w:hint="eastAsia"/>
          <w:color w:val="BFBFBF" w:themeColor="background1" w:themeShade="BF"/>
        </w:rPr>
        <w:t>证书格式，也可以是</w:t>
      </w:r>
      <w:r w:rsidRPr="00BA2BF9">
        <w:rPr>
          <w:color w:val="BFBFBF" w:themeColor="background1" w:themeShade="BF"/>
        </w:rPr>
        <w:t>PKCS7</w:t>
      </w:r>
      <w:r w:rsidRPr="00BA2BF9">
        <w:rPr>
          <w:rFonts w:hint="eastAsia"/>
          <w:color w:val="BFBFBF" w:themeColor="background1" w:themeShade="BF"/>
        </w:rPr>
        <w:t>格式，所有由</w:t>
      </w:r>
      <w:r w:rsidRPr="00BA2BF9">
        <w:rPr>
          <w:color w:val="BFBFBF" w:themeColor="background1" w:themeShade="BF"/>
        </w:rPr>
        <w:t>location</w:t>
      </w:r>
      <w:r w:rsidRPr="00BA2BF9">
        <w:rPr>
          <w:rFonts w:hint="eastAsia"/>
          <w:color w:val="BFBFBF" w:themeColor="background1" w:themeShade="BF"/>
        </w:rPr>
        <w:t>指定的</w:t>
      </w:r>
      <w:r w:rsidRPr="00BA2BF9">
        <w:rPr>
          <w:color w:val="BFBFBF" w:themeColor="background1" w:themeShade="BF"/>
        </w:rPr>
        <w:t>CA</w:t>
      </w:r>
      <w:r w:rsidRPr="00BA2BF9">
        <w:rPr>
          <w:rFonts w:hint="eastAsia"/>
          <w:color w:val="BFBFBF" w:themeColor="background1" w:themeShade="BF"/>
        </w:rPr>
        <w:t>签署的证书被提取出来，回收掉。</w:t>
      </w:r>
    </w:p>
    <w:p w:rsidR="00DC7C29" w:rsidRPr="00BA2BF9" w:rsidRDefault="00DC7C29" w:rsidP="00DC7C29">
      <w:pPr>
        <w:rPr>
          <w:color w:val="BFBFBF" w:themeColor="background1" w:themeShade="BF"/>
        </w:rPr>
      </w:pPr>
      <w:r w:rsidRPr="00BA2BF9">
        <w:rPr>
          <w:color w:val="BFBFBF" w:themeColor="background1" w:themeShade="BF"/>
        </w:rPr>
        <w:t>CertDir</w:t>
      </w:r>
      <w:r w:rsidRPr="00BA2BF9">
        <w:rPr>
          <w:rFonts w:hint="eastAsia"/>
          <w:color w:val="BFBFBF" w:themeColor="background1" w:themeShade="BF"/>
        </w:rPr>
        <w:t>目录扫描一层，扫描内部所有</w:t>
      </w:r>
      <w:r w:rsidRPr="00BA2BF9">
        <w:rPr>
          <w:color w:val="BFBFBF" w:themeColor="background1" w:themeShade="BF"/>
        </w:rPr>
        <w:t>CertFile</w:t>
      </w:r>
      <w:r w:rsidRPr="00BA2BF9">
        <w:rPr>
          <w:rFonts w:hint="eastAsia"/>
          <w:color w:val="BFBFBF" w:themeColor="background1" w:themeShade="BF"/>
        </w:rPr>
        <w:t>执行回收。</w:t>
      </w:r>
    </w:p>
    <w:p w:rsidR="00DC7C29" w:rsidRPr="00BA2BF9" w:rsidRDefault="00DC7C29" w:rsidP="00DC7C29">
      <w:pPr>
        <w:rPr>
          <w:color w:val="BFBFBF" w:themeColor="background1" w:themeShade="BF"/>
        </w:rPr>
      </w:pPr>
      <w:r w:rsidRPr="00BA2BF9">
        <w:rPr>
          <w:rFonts w:hint="eastAsia"/>
          <w:color w:val="BFBFBF" w:themeColor="background1" w:themeShade="BF"/>
        </w:rPr>
        <w:t>如果</w:t>
      </w:r>
      <w:r w:rsidRPr="00BA2BF9">
        <w:rPr>
          <w:color w:val="BFBFBF" w:themeColor="background1" w:themeShade="BF"/>
        </w:rPr>
        <w:t>CertFile</w:t>
      </w:r>
      <w:r w:rsidRPr="00BA2BF9">
        <w:rPr>
          <w:rFonts w:hint="eastAsia"/>
          <w:color w:val="BFBFBF" w:themeColor="background1" w:themeShade="BF"/>
        </w:rPr>
        <w:t>或者</w:t>
      </w:r>
      <w:r w:rsidRPr="00BA2BF9">
        <w:rPr>
          <w:color w:val="BFBFBF" w:themeColor="background1" w:themeShade="BF"/>
        </w:rPr>
        <w:t>CertDir</w:t>
      </w:r>
      <w:r w:rsidRPr="00BA2BF9">
        <w:rPr>
          <w:rFonts w:hint="eastAsia"/>
          <w:color w:val="BFBFBF" w:themeColor="background1" w:themeShade="BF"/>
        </w:rPr>
        <w:t>之前前缀了</w:t>
      </w:r>
      <w:r w:rsidRPr="00BA2BF9">
        <w:rPr>
          <w:color w:val="BFBFBF" w:themeColor="background1" w:themeShade="BF"/>
        </w:rPr>
        <w:t>”-”</w:t>
      </w:r>
      <w:r w:rsidRPr="00BA2BF9">
        <w:rPr>
          <w:rFonts w:hint="eastAsia"/>
          <w:color w:val="BFBFBF" w:themeColor="background1" w:themeShade="BF"/>
        </w:rPr>
        <w:t>，表示执行</w:t>
      </w:r>
      <w:r w:rsidRPr="00BA2BF9">
        <w:rPr>
          <w:color w:val="BFBFBF" w:themeColor="background1" w:themeShade="BF"/>
        </w:rPr>
        <w:t>recall</w:t>
      </w:r>
      <w:r w:rsidRPr="00BA2BF9">
        <w:rPr>
          <w:rFonts w:hint="eastAsia"/>
          <w:color w:val="BFBFBF" w:themeColor="background1" w:themeShade="BF"/>
        </w:rPr>
        <w:t>操作，从</w:t>
      </w:r>
      <w:r w:rsidRPr="00BA2BF9">
        <w:rPr>
          <w:color w:val="BFBFBF" w:themeColor="background1" w:themeShade="BF"/>
        </w:rPr>
        <w:t>CRL</w:t>
      </w:r>
      <w:r w:rsidRPr="00BA2BF9">
        <w:rPr>
          <w:rFonts w:hint="eastAsia"/>
          <w:color w:val="BFBFBF" w:themeColor="background1" w:themeShade="BF"/>
        </w:rPr>
        <w:t>列表中移除相应证书。</w:t>
      </w:r>
    </w:p>
    <w:p w:rsidR="00FB7A3F" w:rsidRPr="00C959D8" w:rsidRDefault="00FB7A3F" w:rsidP="00DC7C29">
      <w:r w:rsidRPr="00C959D8">
        <w:rPr>
          <w:rFonts w:hint="eastAsia"/>
        </w:rPr>
        <w:t xml:space="preserve">Sign the </w:t>
      </w:r>
      <w:r w:rsidRPr="00C959D8">
        <w:rPr>
          <w:rFonts w:hint="eastAsia"/>
          <w:i/>
        </w:rPr>
        <w:t>CRL</w:t>
      </w:r>
      <w:r w:rsidRPr="00C959D8">
        <w:rPr>
          <w:rFonts w:hint="eastAsia"/>
        </w:rPr>
        <w:t xml:space="preserve">, usually the location here is </w:t>
      </w:r>
      <w:r w:rsidRPr="00C959D8">
        <w:rPr>
          <w:rFonts w:hint="eastAsia"/>
          <w:i/>
        </w:rPr>
        <w:t>locationROOT</w:t>
      </w:r>
      <w:r w:rsidRPr="00C959D8">
        <w:rPr>
          <w:rFonts w:hint="eastAsia"/>
        </w:rPr>
        <w:t xml:space="preserve">. The </w:t>
      </w:r>
      <w:r w:rsidRPr="00C959D8">
        <w:rPr>
          <w:rFonts w:hint="eastAsia"/>
          <w:i/>
        </w:rPr>
        <w:t>ROOTCA</w:t>
      </w:r>
      <w:r w:rsidRPr="00C959D8">
        <w:rPr>
          <w:rFonts w:hint="eastAsia"/>
        </w:rPr>
        <w:t xml:space="preserve"> is planned as offline access, and the related </w:t>
      </w:r>
      <w:r w:rsidRPr="00C959D8">
        <w:rPr>
          <w:rFonts w:hint="eastAsia"/>
          <w:i/>
        </w:rPr>
        <w:t>CRL</w:t>
      </w:r>
      <w:r w:rsidRPr="00C959D8">
        <w:rPr>
          <w:rFonts w:hint="eastAsia"/>
        </w:rPr>
        <w:t xml:space="preserve"> of subordinate </w:t>
      </w:r>
      <w:r w:rsidRPr="00C959D8">
        <w:rPr>
          <w:rFonts w:hint="eastAsia"/>
          <w:i/>
        </w:rPr>
        <w:t>CA</w:t>
      </w:r>
      <w:r w:rsidRPr="00C959D8">
        <w:rPr>
          <w:rFonts w:hint="eastAsia"/>
        </w:rPr>
        <w:t xml:space="preserve"> of the </w:t>
      </w:r>
      <w:r w:rsidRPr="00C959D8">
        <w:rPr>
          <w:rFonts w:hint="eastAsia"/>
          <w:i/>
        </w:rPr>
        <w:t>ROOTCA</w:t>
      </w:r>
      <w:r w:rsidRPr="00C959D8">
        <w:rPr>
          <w:rFonts w:hint="eastAsia"/>
        </w:rPr>
        <w:t xml:space="preserve"> must be generated offline and then provides the download accordingly.</w:t>
      </w:r>
    </w:p>
    <w:p w:rsidR="00FB7A3F" w:rsidRPr="00C959D8" w:rsidRDefault="00FB7A3F" w:rsidP="00DC7C29">
      <w:r w:rsidRPr="00C959D8">
        <w:rPr>
          <w:rFonts w:hint="eastAsia"/>
          <w:b/>
          <w:i/>
        </w:rPr>
        <w:t>nextUpdate</w:t>
      </w:r>
      <w:r w:rsidRPr="00C959D8">
        <w:rPr>
          <w:rFonts w:hint="eastAsia"/>
        </w:rPr>
        <w:t xml:space="preserve">, indicates the expected time for next </w:t>
      </w:r>
      <w:r w:rsidRPr="00C959D8">
        <w:rPr>
          <w:rFonts w:hint="eastAsia"/>
          <w:i/>
        </w:rPr>
        <w:t>CRL</w:t>
      </w:r>
      <w:r w:rsidRPr="00C959D8">
        <w:rPr>
          <w:rFonts w:hint="eastAsia"/>
        </w:rPr>
        <w:t xml:space="preserve"> update.</w:t>
      </w:r>
    </w:p>
    <w:p w:rsidR="00FB7A3F" w:rsidRPr="00C959D8" w:rsidRDefault="00FB7A3F" w:rsidP="00DC7C29">
      <w:r w:rsidRPr="00C959D8">
        <w:rPr>
          <w:rFonts w:hint="eastAsia"/>
          <w:b/>
          <w:i/>
        </w:rPr>
        <w:t>CertDir|CertFile</w:t>
      </w:r>
      <w:r w:rsidRPr="00C959D8">
        <w:rPr>
          <w:rFonts w:hint="eastAsia"/>
        </w:rPr>
        <w:t xml:space="preserve">, when the parameter is </w:t>
      </w:r>
      <w:r w:rsidR="009B2D06" w:rsidRPr="007B4FBF">
        <w:rPr>
          <w:rFonts w:hint="eastAsia"/>
        </w:rPr>
        <w:t>absent</w:t>
      </w:r>
      <w:r w:rsidRPr="00C959D8">
        <w:rPr>
          <w:rFonts w:hint="eastAsia"/>
        </w:rPr>
        <w:t xml:space="preserve">, if the </w:t>
      </w:r>
      <w:r w:rsidRPr="00C959D8">
        <w:rPr>
          <w:rFonts w:hint="eastAsia"/>
          <w:i/>
        </w:rPr>
        <w:t>crlfile</w:t>
      </w:r>
      <w:r w:rsidRPr="00C959D8">
        <w:rPr>
          <w:rFonts w:hint="eastAsia"/>
        </w:rPr>
        <w:t xml:space="preserve"> does not exist, generate a </w:t>
      </w:r>
      <w:r w:rsidRPr="00C959D8">
        <w:rPr>
          <w:rFonts w:hint="eastAsia"/>
          <w:i/>
        </w:rPr>
        <w:t>crlfile</w:t>
      </w:r>
      <w:r w:rsidRPr="00C959D8">
        <w:rPr>
          <w:rFonts w:hint="eastAsia"/>
        </w:rPr>
        <w:t xml:space="preserve"> containing the blank list; if exists, update the </w:t>
      </w:r>
      <w:r w:rsidRPr="00C959D8">
        <w:rPr>
          <w:rFonts w:hint="eastAsia"/>
          <w:i/>
        </w:rPr>
        <w:t>nextUpdate</w:t>
      </w:r>
      <w:r w:rsidRPr="00C959D8">
        <w:rPr>
          <w:rFonts w:hint="eastAsia"/>
        </w:rPr>
        <w:t xml:space="preserve"> information of the </w:t>
      </w:r>
      <w:r w:rsidRPr="00C959D8">
        <w:rPr>
          <w:rFonts w:hint="eastAsia"/>
          <w:i/>
        </w:rPr>
        <w:t>crlfile</w:t>
      </w:r>
      <w:r w:rsidRPr="00C959D8">
        <w:rPr>
          <w:rFonts w:hint="eastAsia"/>
        </w:rPr>
        <w:t>.</w:t>
      </w:r>
    </w:p>
    <w:p w:rsidR="00BA2BF9" w:rsidRPr="00C959D8" w:rsidRDefault="00BA2BF9" w:rsidP="00DC7C29">
      <w:r w:rsidRPr="00C959D8">
        <w:rPr>
          <w:rFonts w:hint="eastAsia"/>
          <w:b/>
          <w:i/>
        </w:rPr>
        <w:t>CertFile</w:t>
      </w:r>
      <w:r w:rsidRPr="00C959D8">
        <w:rPr>
          <w:rFonts w:hint="eastAsia"/>
        </w:rPr>
        <w:t xml:space="preserve">, can be the </w:t>
      </w:r>
      <w:r w:rsidRPr="00C959D8">
        <w:rPr>
          <w:rFonts w:hint="eastAsia"/>
          <w:i/>
        </w:rPr>
        <w:t>X509</w:t>
      </w:r>
      <w:r w:rsidRPr="00C959D8">
        <w:rPr>
          <w:rFonts w:hint="eastAsia"/>
        </w:rPr>
        <w:t xml:space="preserve"> certificate format, also can be the </w:t>
      </w:r>
      <w:r w:rsidRPr="00C959D8">
        <w:rPr>
          <w:rFonts w:hint="eastAsia"/>
          <w:i/>
        </w:rPr>
        <w:t>PKCS7</w:t>
      </w:r>
      <w:r w:rsidRPr="00C959D8">
        <w:rPr>
          <w:rFonts w:hint="eastAsia"/>
        </w:rPr>
        <w:t xml:space="preserve"> format. All the certificates signed by </w:t>
      </w:r>
      <w:r w:rsidRPr="00C959D8">
        <w:rPr>
          <w:rFonts w:hint="eastAsia"/>
          <w:i/>
        </w:rPr>
        <w:t>CA</w:t>
      </w:r>
      <w:r w:rsidRPr="00C959D8">
        <w:rPr>
          <w:rFonts w:hint="eastAsia"/>
        </w:rPr>
        <w:t xml:space="preserve"> assigned by the location are extracted and </w:t>
      </w:r>
      <w:r w:rsidR="009B2D06" w:rsidRPr="007B4FBF">
        <w:rPr>
          <w:rFonts w:hint="eastAsia"/>
        </w:rPr>
        <w:t>revoked</w:t>
      </w:r>
      <w:r w:rsidRPr="007B4FBF">
        <w:rPr>
          <w:rFonts w:hint="eastAsia"/>
        </w:rPr>
        <w:t>.</w:t>
      </w:r>
    </w:p>
    <w:p w:rsidR="00BA2BF9" w:rsidRPr="00C959D8" w:rsidRDefault="00BA2BF9" w:rsidP="00DC7C29">
      <w:r w:rsidRPr="00C959D8">
        <w:rPr>
          <w:rFonts w:hint="eastAsia"/>
          <w:b/>
          <w:i/>
        </w:rPr>
        <w:t>CertDir</w:t>
      </w:r>
      <w:r w:rsidRPr="00C959D8">
        <w:rPr>
          <w:rFonts w:hint="eastAsia"/>
        </w:rPr>
        <w:t xml:space="preserve">, the only one </w:t>
      </w:r>
      <w:r w:rsidR="009B2D06" w:rsidRPr="007B4FBF">
        <w:rPr>
          <w:rFonts w:hint="eastAsia"/>
        </w:rPr>
        <w:t>level</w:t>
      </w:r>
      <w:r w:rsidRPr="00C959D8">
        <w:rPr>
          <w:rFonts w:hint="eastAsia"/>
        </w:rPr>
        <w:t xml:space="preserve"> directory is scanned, and all the internal </w:t>
      </w:r>
      <w:r w:rsidRPr="00C959D8">
        <w:rPr>
          <w:rFonts w:hint="eastAsia"/>
          <w:i/>
        </w:rPr>
        <w:t>CertFile</w:t>
      </w:r>
      <w:r w:rsidRPr="00C959D8">
        <w:rPr>
          <w:rFonts w:hint="eastAsia"/>
        </w:rPr>
        <w:t xml:space="preserve"> are scanned and </w:t>
      </w:r>
      <w:r w:rsidR="009B2D06" w:rsidRPr="007B4FBF">
        <w:rPr>
          <w:rFonts w:hint="eastAsia"/>
        </w:rPr>
        <w:t>revoked</w:t>
      </w:r>
      <w:r w:rsidRPr="007B4FBF">
        <w:rPr>
          <w:rFonts w:hint="eastAsia"/>
        </w:rPr>
        <w:t>.</w:t>
      </w:r>
    </w:p>
    <w:p w:rsidR="00BA2BF9" w:rsidRPr="00C959D8" w:rsidRDefault="00BA2BF9" w:rsidP="00DC7C29">
      <w:r w:rsidRPr="00C959D8">
        <w:rPr>
          <w:rFonts w:hint="eastAsia"/>
        </w:rPr>
        <w:lastRenderedPageBreak/>
        <w:t xml:space="preserve">If </w:t>
      </w:r>
      <w:r w:rsidRPr="00C959D8">
        <w:rPr>
          <w:rFonts w:hint="eastAsia"/>
          <w:i/>
        </w:rPr>
        <w:t>CertFile</w:t>
      </w:r>
      <w:r w:rsidRPr="00C959D8">
        <w:rPr>
          <w:rFonts w:hint="eastAsia"/>
        </w:rPr>
        <w:t xml:space="preserve"> or </w:t>
      </w:r>
      <w:r w:rsidRPr="00C959D8">
        <w:rPr>
          <w:rFonts w:hint="eastAsia"/>
          <w:i/>
        </w:rPr>
        <w:t>CertDir</w:t>
      </w:r>
      <w:r w:rsidRPr="00C959D8">
        <w:rPr>
          <w:rFonts w:hint="eastAsia"/>
        </w:rPr>
        <w:t xml:space="preserve"> is prefixed with </w:t>
      </w:r>
      <w:r w:rsidRPr="00C959D8">
        <w:rPr>
          <w:i/>
        </w:rPr>
        <w:t>“</w:t>
      </w:r>
      <w:r w:rsidRPr="00C959D8">
        <w:rPr>
          <w:rFonts w:hint="eastAsia"/>
          <w:i/>
        </w:rPr>
        <w:t>-</w:t>
      </w:r>
      <w:r w:rsidRPr="00C959D8">
        <w:rPr>
          <w:i/>
        </w:rPr>
        <w:t>“</w:t>
      </w:r>
      <w:r w:rsidRPr="00C959D8">
        <w:rPr>
          <w:rFonts w:hint="eastAsia"/>
        </w:rPr>
        <w:t xml:space="preserve">, the </w:t>
      </w:r>
      <w:r w:rsidRPr="00C959D8">
        <w:rPr>
          <w:rFonts w:hint="eastAsia"/>
          <w:i/>
        </w:rPr>
        <w:t>recall</w:t>
      </w:r>
      <w:r w:rsidRPr="00C959D8">
        <w:rPr>
          <w:rFonts w:hint="eastAsia"/>
        </w:rPr>
        <w:t xml:space="preserve"> operation is indicated to execute, and the corresponding certificate </w:t>
      </w:r>
      <w:r w:rsidR="00C11EAE" w:rsidRPr="00C959D8">
        <w:rPr>
          <w:rFonts w:hint="eastAsia"/>
        </w:rPr>
        <w:t xml:space="preserve">is removed </w:t>
      </w:r>
      <w:r w:rsidRPr="00C959D8">
        <w:rPr>
          <w:rFonts w:hint="eastAsia"/>
        </w:rPr>
        <w:t xml:space="preserve">from the </w:t>
      </w:r>
      <w:r w:rsidRPr="00C959D8">
        <w:rPr>
          <w:rFonts w:hint="eastAsia"/>
          <w:i/>
        </w:rPr>
        <w:t>CRL</w:t>
      </w:r>
      <w:r w:rsidRPr="00C959D8">
        <w:rPr>
          <w:rFonts w:hint="eastAsia"/>
        </w:rPr>
        <w:t xml:space="preserve"> list.</w:t>
      </w:r>
    </w:p>
    <w:p w:rsidR="00DC7C29" w:rsidRPr="00C959D8" w:rsidRDefault="00DC7C29" w:rsidP="00DC7C29">
      <w:pPr>
        <w:pStyle w:val="9"/>
        <w:rPr>
          <w:i/>
        </w:rPr>
      </w:pPr>
      <w:r w:rsidRPr="00C959D8">
        <w:rPr>
          <w:i/>
        </w:rPr>
        <w:t>java -jar limax.jar pkix ca [path to caserver.xml]</w:t>
      </w:r>
    </w:p>
    <w:p w:rsidR="00DC7C29" w:rsidRPr="0053193F" w:rsidRDefault="00DC7C29" w:rsidP="00DC7C29">
      <w:pPr>
        <w:rPr>
          <w:color w:val="BFBFBF" w:themeColor="background1" w:themeShade="BF"/>
        </w:rPr>
      </w:pPr>
      <w:r w:rsidRPr="0053193F">
        <w:rPr>
          <w:rFonts w:hint="eastAsia"/>
          <w:color w:val="BFBFBF" w:themeColor="background1" w:themeShade="BF"/>
        </w:rPr>
        <w:t>根据</w:t>
      </w:r>
      <w:r w:rsidRPr="0053193F">
        <w:rPr>
          <w:color w:val="BFBFBF" w:themeColor="background1" w:themeShade="BF"/>
        </w:rPr>
        <w:t>caserver.xml</w:t>
      </w:r>
      <w:r w:rsidRPr="0053193F">
        <w:rPr>
          <w:rFonts w:hint="eastAsia"/>
          <w:color w:val="BFBFBF" w:themeColor="background1" w:themeShade="BF"/>
        </w:rPr>
        <w:t>的配置运行</w:t>
      </w:r>
      <w:r w:rsidRPr="0053193F">
        <w:rPr>
          <w:color w:val="BFBFBF" w:themeColor="background1" w:themeShade="BF"/>
        </w:rPr>
        <w:t>CA</w:t>
      </w:r>
      <w:r w:rsidRPr="0053193F">
        <w:rPr>
          <w:rFonts w:hint="eastAsia"/>
          <w:color w:val="BFBFBF" w:themeColor="background1" w:themeShade="BF"/>
        </w:rPr>
        <w:t>服务器。后文详细介绍。</w:t>
      </w:r>
    </w:p>
    <w:p w:rsidR="0053193F" w:rsidRPr="00C959D8" w:rsidRDefault="0053193F" w:rsidP="00DC7C29">
      <w:r w:rsidRPr="00C959D8">
        <w:rPr>
          <w:rFonts w:hint="eastAsia"/>
        </w:rPr>
        <w:t xml:space="preserve">Run the </w:t>
      </w:r>
      <w:r w:rsidRPr="00C959D8">
        <w:rPr>
          <w:rFonts w:hint="eastAsia"/>
          <w:i/>
        </w:rPr>
        <w:t xml:space="preserve">CA </w:t>
      </w:r>
      <w:r w:rsidRPr="00C959D8">
        <w:rPr>
          <w:rFonts w:hint="eastAsia"/>
        </w:rPr>
        <w:t xml:space="preserve">server according to the configuration of the </w:t>
      </w:r>
      <w:r w:rsidRPr="00C959D8">
        <w:rPr>
          <w:rFonts w:hint="eastAsia"/>
          <w:i/>
          <w:u w:val="single"/>
        </w:rPr>
        <w:t>caserver.xml</w:t>
      </w:r>
      <w:r w:rsidRPr="00C959D8">
        <w:rPr>
          <w:rFonts w:hint="eastAsia"/>
        </w:rPr>
        <w:t>. Please refer the following for the details.</w:t>
      </w:r>
    </w:p>
    <w:p w:rsidR="00DC7C29" w:rsidRPr="00C959D8" w:rsidRDefault="00DC7C29" w:rsidP="00DC7C29">
      <w:pPr>
        <w:pStyle w:val="9"/>
        <w:rPr>
          <w:i/>
        </w:rPr>
      </w:pPr>
      <w:r w:rsidRPr="00C959D8">
        <w:rPr>
          <w:i/>
        </w:rPr>
        <w:t>java -jar limax.jar pkix ocsp [path to ocspserver.xml]</w:t>
      </w:r>
    </w:p>
    <w:p w:rsidR="00DC7C29" w:rsidRPr="002D5DAB" w:rsidRDefault="00DC7C29" w:rsidP="00DC7C29">
      <w:pPr>
        <w:rPr>
          <w:color w:val="BFBFBF" w:themeColor="background1" w:themeShade="BF"/>
        </w:rPr>
      </w:pPr>
      <w:r w:rsidRPr="002D5DAB">
        <w:rPr>
          <w:rFonts w:hint="eastAsia"/>
          <w:color w:val="BFBFBF" w:themeColor="background1" w:themeShade="BF"/>
        </w:rPr>
        <w:t>根据</w:t>
      </w:r>
      <w:r w:rsidRPr="002D5DAB">
        <w:rPr>
          <w:color w:val="BFBFBF" w:themeColor="background1" w:themeShade="BF"/>
        </w:rPr>
        <w:t>ocspserver.xml</w:t>
      </w:r>
      <w:r w:rsidRPr="002D5DAB">
        <w:rPr>
          <w:rFonts w:hint="eastAsia"/>
          <w:color w:val="BFBFBF" w:themeColor="background1" w:themeShade="BF"/>
        </w:rPr>
        <w:t>的配置运行独立</w:t>
      </w:r>
      <w:r w:rsidRPr="002D5DAB">
        <w:rPr>
          <w:color w:val="BFBFBF" w:themeColor="background1" w:themeShade="BF"/>
        </w:rPr>
        <w:t>OcspServer</w:t>
      </w:r>
      <w:r w:rsidRPr="002D5DAB">
        <w:rPr>
          <w:rFonts w:hint="eastAsia"/>
          <w:color w:val="BFBFBF" w:themeColor="background1" w:themeShade="BF"/>
        </w:rPr>
        <w:t>，一般提供给</w:t>
      </w:r>
      <w:r w:rsidRPr="002D5DAB">
        <w:rPr>
          <w:color w:val="BFBFBF" w:themeColor="background1" w:themeShade="BF"/>
        </w:rPr>
        <w:t>ROOTCA</w:t>
      </w:r>
      <w:r w:rsidRPr="002D5DAB">
        <w:rPr>
          <w:rFonts w:hint="eastAsia"/>
          <w:color w:val="BFBFBF" w:themeColor="background1" w:themeShade="BF"/>
        </w:rPr>
        <w:t>使用。后文详细介绍。</w:t>
      </w:r>
    </w:p>
    <w:p w:rsidR="002D5DAB" w:rsidRPr="00C959D8" w:rsidRDefault="002D5DAB" w:rsidP="00DC7C29">
      <w:r w:rsidRPr="00C959D8">
        <w:rPr>
          <w:rFonts w:hint="eastAsia"/>
        </w:rPr>
        <w:t xml:space="preserve">Independently run the </w:t>
      </w:r>
      <w:r w:rsidRPr="00C959D8">
        <w:rPr>
          <w:rFonts w:hint="eastAsia"/>
          <w:i/>
        </w:rPr>
        <w:t>OcspServer</w:t>
      </w:r>
      <w:r w:rsidRPr="00C959D8">
        <w:rPr>
          <w:rFonts w:hint="eastAsia"/>
        </w:rPr>
        <w:t xml:space="preserve"> according to the configuration of the </w:t>
      </w:r>
      <w:r w:rsidRPr="00C959D8">
        <w:rPr>
          <w:rFonts w:hint="eastAsia"/>
          <w:i/>
          <w:u w:val="single"/>
        </w:rPr>
        <w:t>ocspserver.xml</w:t>
      </w:r>
      <w:r w:rsidRPr="00C959D8">
        <w:rPr>
          <w:rFonts w:hint="eastAsia"/>
        </w:rPr>
        <w:t xml:space="preserve">, which usually is provided to the </w:t>
      </w:r>
      <w:r w:rsidRPr="00C959D8">
        <w:rPr>
          <w:rFonts w:hint="eastAsia"/>
          <w:i/>
        </w:rPr>
        <w:t>ROOTCA</w:t>
      </w:r>
      <w:r w:rsidRPr="00C959D8">
        <w:rPr>
          <w:rFonts w:hint="eastAsia"/>
        </w:rPr>
        <w:t xml:space="preserve"> to use. Please refer the following for the details.</w:t>
      </w:r>
    </w:p>
    <w:p w:rsidR="00DC7C29" w:rsidRPr="00C959D8" w:rsidRDefault="00DC7C29" w:rsidP="00DC7C29">
      <w:pPr>
        <w:pStyle w:val="6"/>
      </w:pPr>
      <w:r w:rsidRPr="00C959D8">
        <w:t>CAServer</w:t>
      </w:r>
    </w:p>
    <w:p w:rsidR="00DC7C29" w:rsidRPr="00E03620" w:rsidRDefault="00DC7C29" w:rsidP="00DC7C29">
      <w:pPr>
        <w:rPr>
          <w:color w:val="BFBFBF" w:themeColor="background1" w:themeShade="BF"/>
        </w:rPr>
      </w:pPr>
      <w:r w:rsidRPr="00E03620">
        <w:rPr>
          <w:rFonts w:hint="eastAsia"/>
          <w:color w:val="BFBFBF" w:themeColor="background1" w:themeShade="BF"/>
        </w:rPr>
        <w:t>参考</w:t>
      </w:r>
      <w:r w:rsidRPr="00E03620">
        <w:rPr>
          <w:color w:val="BFBFBF" w:themeColor="background1" w:themeShade="BF"/>
        </w:rPr>
        <w:t>caserver.xml</w:t>
      </w:r>
      <w:r w:rsidRPr="00E03620">
        <w:rPr>
          <w:rFonts w:hint="eastAsia"/>
          <w:color w:val="BFBFBF" w:themeColor="background1" w:themeShade="BF"/>
        </w:rPr>
        <w:t>，进行说明。</w:t>
      </w:r>
    </w:p>
    <w:p w:rsidR="00E03620" w:rsidRPr="00C959D8" w:rsidRDefault="00E03620" w:rsidP="00DC7C29">
      <w:r w:rsidRPr="00C959D8">
        <w:rPr>
          <w:rFonts w:hint="eastAsia"/>
        </w:rPr>
        <w:t xml:space="preserve">Refer the </w:t>
      </w:r>
      <w:r w:rsidRPr="00C959D8">
        <w:rPr>
          <w:rFonts w:hint="eastAsia"/>
          <w:i/>
          <w:u w:val="single"/>
        </w:rPr>
        <w:t>caserver.xml</w:t>
      </w:r>
      <w:r w:rsidRPr="00C959D8">
        <w:rPr>
          <w:rFonts w:hint="eastAsia"/>
        </w:rPr>
        <w:t xml:space="preserve"> for the details.</w:t>
      </w:r>
    </w:p>
    <w:p w:rsidR="00DC7C29" w:rsidRPr="00C959D8" w:rsidRDefault="00DC7C29" w:rsidP="00DC7C29">
      <w:pPr>
        <w:pStyle w:val="9"/>
      </w:pPr>
      <w:r w:rsidRPr="00D17869">
        <w:rPr>
          <w:color w:val="BFBFBF" w:themeColor="background1" w:themeShade="BF"/>
        </w:rPr>
        <w:t>CAServer</w:t>
      </w:r>
      <w:r w:rsidRPr="00D17869">
        <w:rPr>
          <w:rFonts w:hint="eastAsia"/>
          <w:color w:val="BFBFBF" w:themeColor="background1" w:themeShade="BF"/>
        </w:rPr>
        <w:t>顶层元素</w:t>
      </w:r>
      <w:r w:rsidR="00D17869">
        <w:rPr>
          <w:rFonts w:hint="eastAsia"/>
          <w:color w:val="FF0000"/>
        </w:rPr>
        <w:t xml:space="preserve"> </w:t>
      </w:r>
      <w:r w:rsidR="00D17869" w:rsidRPr="00C959D8">
        <w:rPr>
          <w:rFonts w:hint="eastAsia"/>
        </w:rPr>
        <w:t xml:space="preserve">CAServer top </w:t>
      </w:r>
      <w:r w:rsidR="009B2D06" w:rsidRPr="00EC50C8">
        <w:rPr>
          <w:rFonts w:hint="eastAsia"/>
        </w:rPr>
        <w:t>level</w:t>
      </w:r>
      <w:r w:rsidR="00D17869" w:rsidRPr="00C959D8">
        <w:rPr>
          <w:rFonts w:hint="eastAsia"/>
        </w:rPr>
        <w:t xml:space="preserve"> element</w:t>
      </w:r>
    </w:p>
    <w:p w:rsidR="00DC7C29" w:rsidRPr="00C959D8" w:rsidRDefault="00DC7C29" w:rsidP="00DC7C29">
      <w:pPr>
        <w:rPr>
          <w:i/>
        </w:rPr>
      </w:pPr>
      <w:r w:rsidRPr="00C959D8">
        <w:rPr>
          <w:i/>
        </w:rPr>
        <w:t xml:space="preserve">&lt;CAServer </w:t>
      </w:r>
      <w:r w:rsidR="00FD479F" w:rsidRPr="00FD479F">
        <w:rPr>
          <w:i/>
        </w:rPr>
        <w:t>archive="/work/pkix/ca/certs"</w:t>
      </w:r>
      <w:r w:rsidR="00FD479F">
        <w:rPr>
          <w:rFonts w:hint="eastAsia"/>
          <w:i/>
        </w:rPr>
        <w:t xml:space="preserve"> </w:t>
      </w:r>
      <w:r w:rsidRPr="00C959D8">
        <w:rPr>
          <w:i/>
        </w:rPr>
        <w:t>authCode="123456" domain="ca.limax-project.org"&gt;</w:t>
      </w:r>
    </w:p>
    <w:p w:rsidR="00DC7C29" w:rsidRPr="00C959D8" w:rsidRDefault="00DC7C29" w:rsidP="00DC7C29">
      <w:pPr>
        <w:rPr>
          <w:i/>
        </w:rPr>
      </w:pPr>
      <w:r w:rsidRPr="00C959D8">
        <w:rPr>
          <w:i/>
        </w:rPr>
        <w:t>…………………………………….</w:t>
      </w:r>
    </w:p>
    <w:p w:rsidR="00DC7C29" w:rsidRPr="00C959D8" w:rsidRDefault="00DC7C29" w:rsidP="00DC7C29">
      <w:pPr>
        <w:rPr>
          <w:i/>
        </w:rPr>
      </w:pPr>
      <w:r w:rsidRPr="00C959D8">
        <w:rPr>
          <w:i/>
        </w:rPr>
        <w:t>&lt;/CAServer&gt;</w:t>
      </w:r>
    </w:p>
    <w:p w:rsidR="00DC7C29" w:rsidRPr="00C959D8" w:rsidRDefault="00DC7C29" w:rsidP="00DC7C29">
      <w:r w:rsidRPr="007C4C3F">
        <w:rPr>
          <w:color w:val="BFBFBF" w:themeColor="background1" w:themeShade="BF"/>
        </w:rPr>
        <w:t>3</w:t>
      </w:r>
      <w:r w:rsidRPr="007C4C3F">
        <w:rPr>
          <w:rFonts w:hint="eastAsia"/>
          <w:color w:val="BFBFBF" w:themeColor="background1" w:themeShade="BF"/>
        </w:rPr>
        <w:t>个属性：</w:t>
      </w:r>
      <w:r w:rsidR="007C4C3F" w:rsidRPr="00C959D8">
        <w:rPr>
          <w:rFonts w:hint="eastAsia"/>
        </w:rPr>
        <w:t>3 attributes:</w:t>
      </w:r>
    </w:p>
    <w:p w:rsidR="00DC7C29" w:rsidRPr="008E2F29" w:rsidRDefault="00DC7C29" w:rsidP="00DC7C29">
      <w:pPr>
        <w:rPr>
          <w:color w:val="BFBFBF" w:themeColor="background1" w:themeShade="BF"/>
        </w:rPr>
      </w:pPr>
      <w:r w:rsidRPr="008E2F29">
        <w:rPr>
          <w:color w:val="BFBFBF" w:themeColor="background1" w:themeShade="BF"/>
        </w:rPr>
        <w:t>domain</w:t>
      </w:r>
      <w:r w:rsidRPr="008E2F29">
        <w:rPr>
          <w:rFonts w:hint="eastAsia"/>
          <w:color w:val="BFBFBF" w:themeColor="background1" w:themeShade="BF"/>
        </w:rPr>
        <w:t>：指定了该</w:t>
      </w:r>
      <w:r w:rsidRPr="008E2F29">
        <w:rPr>
          <w:color w:val="BFBFBF" w:themeColor="background1" w:themeShade="BF"/>
        </w:rPr>
        <w:t>CAServer</w:t>
      </w:r>
      <w:r w:rsidRPr="008E2F29">
        <w:rPr>
          <w:rFonts w:hint="eastAsia"/>
          <w:color w:val="BFBFBF" w:themeColor="background1" w:themeShade="BF"/>
        </w:rPr>
        <w:t>运行的服务器域名，由该</w:t>
      </w:r>
      <w:r w:rsidRPr="008E2F29">
        <w:rPr>
          <w:color w:val="BFBFBF" w:themeColor="background1" w:themeShade="BF"/>
        </w:rPr>
        <w:t>CAServer</w:t>
      </w:r>
      <w:r w:rsidRPr="008E2F29">
        <w:rPr>
          <w:rFonts w:hint="eastAsia"/>
          <w:color w:val="BFBFBF" w:themeColor="background1" w:themeShade="BF"/>
        </w:rPr>
        <w:t>签发的所有证书的</w:t>
      </w:r>
      <w:r w:rsidRPr="008E2F29">
        <w:rPr>
          <w:color w:val="BFBFBF" w:themeColor="background1" w:themeShade="BF"/>
        </w:rPr>
        <w:t>OCSP</w:t>
      </w:r>
      <w:r w:rsidRPr="008E2F29">
        <w:rPr>
          <w:rFonts w:hint="eastAsia"/>
          <w:color w:val="BFBFBF" w:themeColor="background1" w:themeShade="BF"/>
        </w:rPr>
        <w:t>服务信息，</w:t>
      </w:r>
      <w:r w:rsidRPr="008E2F29">
        <w:rPr>
          <w:color w:val="BFBFBF" w:themeColor="background1" w:themeShade="BF"/>
        </w:rPr>
        <w:t>CRL</w:t>
      </w:r>
      <w:r w:rsidRPr="008E2F29">
        <w:rPr>
          <w:rFonts w:hint="eastAsia"/>
          <w:color w:val="BFBFBF" w:themeColor="background1" w:themeShade="BF"/>
        </w:rPr>
        <w:t>分发点信息，均通过该域名派生出来。</w:t>
      </w:r>
    </w:p>
    <w:p w:rsidR="008E2F29" w:rsidRPr="00C959D8" w:rsidRDefault="008E2F29" w:rsidP="00DC7C29">
      <w:r w:rsidRPr="00C959D8">
        <w:rPr>
          <w:b/>
          <w:i/>
        </w:rPr>
        <w:t>D</w:t>
      </w:r>
      <w:r w:rsidRPr="00C959D8">
        <w:rPr>
          <w:rFonts w:hint="eastAsia"/>
          <w:b/>
          <w:i/>
        </w:rPr>
        <w:t>omain</w:t>
      </w:r>
      <w:r w:rsidRPr="00C959D8">
        <w:rPr>
          <w:rFonts w:hint="eastAsia"/>
        </w:rPr>
        <w:t xml:space="preserve">: specify the server domain name run by this </w:t>
      </w:r>
      <w:r w:rsidRPr="00C959D8">
        <w:rPr>
          <w:rFonts w:hint="eastAsia"/>
          <w:i/>
        </w:rPr>
        <w:t>CAServer</w:t>
      </w:r>
      <w:r w:rsidRPr="00C959D8">
        <w:rPr>
          <w:rFonts w:hint="eastAsia"/>
        </w:rPr>
        <w:t xml:space="preserve">. The </w:t>
      </w:r>
      <w:r w:rsidRPr="00C959D8">
        <w:rPr>
          <w:rFonts w:hint="eastAsia"/>
          <w:i/>
        </w:rPr>
        <w:t>OCSP</w:t>
      </w:r>
      <w:r w:rsidRPr="00C959D8">
        <w:rPr>
          <w:rFonts w:hint="eastAsia"/>
        </w:rPr>
        <w:t xml:space="preserve"> service information of all the certificated </w:t>
      </w:r>
      <w:r w:rsidR="00BB0DC3" w:rsidRPr="00C959D8">
        <w:rPr>
          <w:rFonts w:hint="eastAsia"/>
        </w:rPr>
        <w:t>issued</w:t>
      </w:r>
      <w:r w:rsidRPr="00C959D8">
        <w:rPr>
          <w:rFonts w:hint="eastAsia"/>
        </w:rPr>
        <w:t xml:space="preserve"> by this </w:t>
      </w:r>
      <w:r w:rsidRPr="00C959D8">
        <w:rPr>
          <w:rFonts w:hint="eastAsia"/>
          <w:i/>
        </w:rPr>
        <w:t>CAServer</w:t>
      </w:r>
      <w:r w:rsidRPr="00C959D8">
        <w:rPr>
          <w:rFonts w:hint="eastAsia"/>
        </w:rPr>
        <w:t xml:space="preserve">, and </w:t>
      </w:r>
      <w:r w:rsidRPr="00C959D8">
        <w:rPr>
          <w:rFonts w:hint="eastAsia"/>
          <w:i/>
        </w:rPr>
        <w:t>CRL</w:t>
      </w:r>
      <w:r w:rsidRPr="00C959D8">
        <w:rPr>
          <w:rFonts w:hint="eastAsia"/>
        </w:rPr>
        <w:t xml:space="preserve"> distribution point information are all derived from this domain.</w:t>
      </w:r>
    </w:p>
    <w:p w:rsidR="00DC7C29" w:rsidRPr="00BB0DC3" w:rsidRDefault="00DC7C29" w:rsidP="00DC7C29">
      <w:pPr>
        <w:rPr>
          <w:color w:val="BFBFBF" w:themeColor="background1" w:themeShade="BF"/>
        </w:rPr>
      </w:pPr>
      <w:r w:rsidRPr="00BB0DC3">
        <w:rPr>
          <w:color w:val="BFBFBF" w:themeColor="background1" w:themeShade="BF"/>
        </w:rPr>
        <w:t>archive</w:t>
      </w:r>
      <w:r w:rsidRPr="00BB0DC3">
        <w:rPr>
          <w:rFonts w:hint="eastAsia"/>
          <w:color w:val="BFBFBF" w:themeColor="background1" w:themeShade="BF"/>
        </w:rPr>
        <w:t>：该</w:t>
      </w:r>
      <w:r w:rsidRPr="00BB0DC3">
        <w:rPr>
          <w:color w:val="BFBFBF" w:themeColor="background1" w:themeShade="BF"/>
        </w:rPr>
        <w:t>CAServer</w:t>
      </w:r>
      <w:r w:rsidRPr="00BB0DC3">
        <w:rPr>
          <w:rFonts w:hint="eastAsia"/>
          <w:color w:val="BFBFBF" w:themeColor="background1" w:themeShade="BF"/>
        </w:rPr>
        <w:t>签发的所有证书的存档目录，包括</w:t>
      </w:r>
      <w:r w:rsidRPr="00BB0DC3">
        <w:rPr>
          <w:color w:val="BFBFBF" w:themeColor="background1" w:themeShade="BF"/>
        </w:rPr>
        <w:t>Renew</w:t>
      </w:r>
      <w:r w:rsidRPr="00BB0DC3">
        <w:rPr>
          <w:rFonts w:hint="eastAsia"/>
          <w:color w:val="BFBFBF" w:themeColor="background1" w:themeShade="BF"/>
        </w:rPr>
        <w:t>过程签发的证书。目录内文件以</w:t>
      </w:r>
      <w:r w:rsidRPr="00BB0DC3">
        <w:rPr>
          <w:color w:val="BFBFBF" w:themeColor="background1" w:themeShade="BF"/>
        </w:rPr>
        <w:t xml:space="preserve">”certSerialNumber”.cer </w:t>
      </w:r>
      <w:r w:rsidRPr="00BB0DC3">
        <w:rPr>
          <w:rFonts w:hint="eastAsia"/>
          <w:color w:val="BFBFBF" w:themeColor="background1" w:themeShade="BF"/>
        </w:rPr>
        <w:t>方式命名，</w:t>
      </w:r>
      <w:r w:rsidRPr="00BB0DC3">
        <w:rPr>
          <w:color w:val="BFBFBF" w:themeColor="background1" w:themeShade="BF"/>
        </w:rPr>
        <w:t>certSerialNumber</w:t>
      </w:r>
      <w:r w:rsidRPr="00BB0DC3">
        <w:rPr>
          <w:rFonts w:hint="eastAsia"/>
          <w:color w:val="BFBFBF" w:themeColor="background1" w:themeShade="BF"/>
        </w:rPr>
        <w:t>为证书序列号，文件格式为</w:t>
      </w:r>
      <w:r w:rsidRPr="00BB0DC3">
        <w:rPr>
          <w:color w:val="BFBFBF" w:themeColor="background1" w:themeShade="BF"/>
        </w:rPr>
        <w:t>DER</w:t>
      </w:r>
      <w:r w:rsidRPr="00BB0DC3">
        <w:rPr>
          <w:rFonts w:hint="eastAsia"/>
          <w:color w:val="BFBFBF" w:themeColor="background1" w:themeShade="BF"/>
        </w:rPr>
        <w:t>。</w:t>
      </w:r>
    </w:p>
    <w:p w:rsidR="00BB0DC3" w:rsidRPr="00E82911" w:rsidRDefault="00BB0DC3" w:rsidP="00DC7C29">
      <w:r w:rsidRPr="00E82911">
        <w:rPr>
          <w:b/>
          <w:i/>
        </w:rPr>
        <w:t>A</w:t>
      </w:r>
      <w:r w:rsidRPr="00E82911">
        <w:rPr>
          <w:rFonts w:hint="eastAsia"/>
          <w:b/>
          <w:i/>
        </w:rPr>
        <w:t>rchive</w:t>
      </w:r>
      <w:r w:rsidRPr="00E82911">
        <w:rPr>
          <w:rFonts w:hint="eastAsia"/>
        </w:rPr>
        <w:t xml:space="preserve">: the archive directory for all the certificated issued by this </w:t>
      </w:r>
      <w:r w:rsidRPr="00E82911">
        <w:rPr>
          <w:rFonts w:hint="eastAsia"/>
          <w:i/>
        </w:rPr>
        <w:t>CAServer</w:t>
      </w:r>
      <w:r w:rsidRPr="00E82911">
        <w:rPr>
          <w:rFonts w:hint="eastAsia"/>
        </w:rPr>
        <w:t xml:space="preserve">, including the certificates </w:t>
      </w:r>
      <w:r w:rsidRPr="00E82911">
        <w:t>issued</w:t>
      </w:r>
      <w:r w:rsidRPr="00E82911">
        <w:rPr>
          <w:rFonts w:hint="eastAsia"/>
        </w:rPr>
        <w:t xml:space="preserve"> in the </w:t>
      </w:r>
      <w:r w:rsidRPr="00E82911">
        <w:rPr>
          <w:rFonts w:hint="eastAsia"/>
          <w:i/>
        </w:rPr>
        <w:t>Renew</w:t>
      </w:r>
      <w:r w:rsidRPr="00E82911">
        <w:rPr>
          <w:rFonts w:hint="eastAsia"/>
        </w:rPr>
        <w:t xml:space="preserve"> process. The files in the directory are named with </w:t>
      </w:r>
      <w:r w:rsidRPr="00E82911">
        <w:rPr>
          <w:i/>
          <w:u w:val="single"/>
        </w:rPr>
        <w:t>“</w:t>
      </w:r>
      <w:r w:rsidRPr="00E82911">
        <w:rPr>
          <w:rFonts w:hint="eastAsia"/>
          <w:i/>
          <w:u w:val="single"/>
        </w:rPr>
        <w:t>certSerialNumer</w:t>
      </w:r>
      <w:r w:rsidRPr="00E82911">
        <w:rPr>
          <w:i/>
          <w:u w:val="single"/>
        </w:rPr>
        <w:t>”</w:t>
      </w:r>
      <w:r w:rsidRPr="00E82911">
        <w:rPr>
          <w:rFonts w:hint="eastAsia"/>
          <w:i/>
          <w:u w:val="single"/>
        </w:rPr>
        <w:t xml:space="preserve">.cer </w:t>
      </w:r>
      <w:r w:rsidRPr="00E82911">
        <w:rPr>
          <w:rFonts w:hint="eastAsia"/>
        </w:rPr>
        <w:t xml:space="preserve">way, and the </w:t>
      </w:r>
      <w:r w:rsidRPr="00E82911">
        <w:rPr>
          <w:rFonts w:hint="eastAsia"/>
          <w:i/>
        </w:rPr>
        <w:t>certSerialNumber</w:t>
      </w:r>
      <w:r w:rsidRPr="00E82911">
        <w:rPr>
          <w:rFonts w:hint="eastAsia"/>
        </w:rPr>
        <w:t xml:space="preserve"> is the certificate serial number and the file format is </w:t>
      </w:r>
      <w:r w:rsidRPr="00E82911">
        <w:rPr>
          <w:rFonts w:hint="eastAsia"/>
          <w:i/>
        </w:rPr>
        <w:t>DER</w:t>
      </w:r>
      <w:r w:rsidRPr="00E82911">
        <w:rPr>
          <w:rFonts w:hint="eastAsia"/>
        </w:rPr>
        <w:t>.</w:t>
      </w:r>
    </w:p>
    <w:p w:rsidR="00DC7C29" w:rsidRPr="008F0833" w:rsidRDefault="00DC7C29" w:rsidP="00DC7C29">
      <w:pPr>
        <w:rPr>
          <w:color w:val="BFBFBF" w:themeColor="background1" w:themeShade="BF"/>
        </w:rPr>
      </w:pPr>
      <w:r w:rsidRPr="008F0833">
        <w:rPr>
          <w:color w:val="BFBFBF" w:themeColor="background1" w:themeShade="BF"/>
        </w:rPr>
        <w:t>authCode</w:t>
      </w:r>
      <w:r w:rsidRPr="008F0833">
        <w:rPr>
          <w:rFonts w:hint="eastAsia"/>
          <w:color w:val="BFBFBF" w:themeColor="background1" w:themeShade="BF"/>
        </w:rPr>
        <w:t>：授权码种子，实际运营时，不应该填写该属性，而应该在服务器启动时输入。这个种子用来生成</w:t>
      </w:r>
      <w:r w:rsidRPr="008F0833">
        <w:rPr>
          <w:color w:val="BFBFBF" w:themeColor="background1" w:themeShade="BF"/>
        </w:rPr>
        <w:t>TOTP</w:t>
      </w:r>
      <w:r w:rsidRPr="008F0833">
        <w:rPr>
          <w:rFonts w:hint="eastAsia"/>
          <w:color w:val="BFBFBF" w:themeColor="background1" w:themeShade="BF"/>
        </w:rPr>
        <w:t>授权码程序，签署证书时使用该程序生成当时的授权码，填写证书服务页面的授权码字段。</w:t>
      </w:r>
    </w:p>
    <w:p w:rsidR="00E121D3" w:rsidRPr="00E82911" w:rsidRDefault="00E121D3" w:rsidP="00DC7C29">
      <w:r w:rsidRPr="00E82911">
        <w:rPr>
          <w:rFonts w:hint="eastAsia"/>
          <w:b/>
          <w:i/>
        </w:rPr>
        <w:t>authCode</w:t>
      </w:r>
      <w:r w:rsidRPr="00E82911">
        <w:rPr>
          <w:rFonts w:hint="eastAsia"/>
        </w:rPr>
        <w:t xml:space="preserve">: authorization code seed, in actual operation, this attribute should not be written </w:t>
      </w:r>
      <w:r w:rsidR="009B2D06" w:rsidRPr="009B2D06">
        <w:rPr>
          <w:rFonts w:hint="eastAsia"/>
          <w:color w:val="FF0000"/>
        </w:rPr>
        <w:t>here</w:t>
      </w:r>
      <w:r w:rsidR="009B2D06">
        <w:rPr>
          <w:rFonts w:hint="eastAsia"/>
        </w:rPr>
        <w:t xml:space="preserve"> </w:t>
      </w:r>
      <w:r w:rsidRPr="00E82911">
        <w:rPr>
          <w:rFonts w:hint="eastAsia"/>
        </w:rPr>
        <w:t xml:space="preserve">and should be entered during the server launching. </w:t>
      </w:r>
      <w:r w:rsidR="008F0833" w:rsidRPr="00E82911">
        <w:rPr>
          <w:rFonts w:hint="eastAsia"/>
        </w:rPr>
        <w:t xml:space="preserve">This seed is used to generate the </w:t>
      </w:r>
      <w:r w:rsidR="008F0833" w:rsidRPr="00E82911">
        <w:rPr>
          <w:rFonts w:hint="eastAsia"/>
          <w:i/>
        </w:rPr>
        <w:t>TOTP</w:t>
      </w:r>
      <w:r w:rsidR="008F0833" w:rsidRPr="00E82911">
        <w:rPr>
          <w:rFonts w:hint="eastAsia"/>
        </w:rPr>
        <w:t xml:space="preserve"> authorization code program. When signing the certificate, the authorization code generated by this program is used through filling in the authorization code field in the certificate service page.</w:t>
      </w:r>
    </w:p>
    <w:p w:rsidR="00DC7C29" w:rsidRPr="00A93747" w:rsidRDefault="00DC7C29" w:rsidP="00DC7C29">
      <w:pPr>
        <w:rPr>
          <w:color w:val="BFBFBF" w:themeColor="background1" w:themeShade="BF"/>
        </w:rPr>
      </w:pPr>
      <w:r w:rsidRPr="00A93747">
        <w:rPr>
          <w:color w:val="BFBFBF" w:themeColor="background1" w:themeShade="BF"/>
        </w:rPr>
        <w:t>CAServer</w:t>
      </w:r>
      <w:r w:rsidRPr="00A93747">
        <w:rPr>
          <w:rFonts w:hint="eastAsia"/>
          <w:color w:val="BFBFBF" w:themeColor="background1" w:themeShade="BF"/>
        </w:rPr>
        <w:t>运行后，当前目录下将生成</w:t>
      </w:r>
      <w:r w:rsidRPr="00A93747">
        <w:rPr>
          <w:color w:val="BFBFBF" w:themeColor="background1" w:themeShade="BF"/>
        </w:rPr>
        <w:t>authcode.jar</w:t>
      </w:r>
      <w:r w:rsidRPr="00A93747">
        <w:rPr>
          <w:rFonts w:hint="eastAsia"/>
          <w:color w:val="BFBFBF" w:themeColor="background1" w:themeShade="BF"/>
        </w:rPr>
        <w:t>，需要填写授权码时，可以</w:t>
      </w:r>
      <w:r w:rsidRPr="00A93747">
        <w:rPr>
          <w:color w:val="BFBFBF" w:themeColor="background1" w:themeShade="BF"/>
        </w:rPr>
        <w:t>java –jar authcode.jar</w:t>
      </w:r>
      <w:r w:rsidRPr="00A93747">
        <w:rPr>
          <w:rFonts w:hint="eastAsia"/>
          <w:color w:val="BFBFBF" w:themeColor="background1" w:themeShade="BF"/>
        </w:rPr>
        <w:t>运行该程序。</w:t>
      </w:r>
    </w:p>
    <w:p w:rsidR="00A93747" w:rsidRPr="00E82911" w:rsidRDefault="00A93747" w:rsidP="00DC7C29">
      <w:r w:rsidRPr="00E82911">
        <w:rPr>
          <w:rFonts w:hint="eastAsia"/>
        </w:rPr>
        <w:lastRenderedPageBreak/>
        <w:t xml:space="preserve">When </w:t>
      </w:r>
      <w:r w:rsidRPr="00E82911">
        <w:rPr>
          <w:rFonts w:hint="eastAsia"/>
          <w:i/>
        </w:rPr>
        <w:t>CAServer</w:t>
      </w:r>
      <w:r w:rsidRPr="00E82911">
        <w:rPr>
          <w:rFonts w:hint="eastAsia"/>
        </w:rPr>
        <w:t xml:space="preserve"> runs, the </w:t>
      </w:r>
      <w:r w:rsidRPr="00E82911">
        <w:rPr>
          <w:rFonts w:hint="eastAsia"/>
          <w:i/>
          <w:u w:val="single"/>
        </w:rPr>
        <w:t>authcode.jar</w:t>
      </w:r>
      <w:r w:rsidRPr="00E82911">
        <w:rPr>
          <w:rFonts w:hint="eastAsia"/>
        </w:rPr>
        <w:t xml:space="preserve"> will be generated in the current directory. If it needs to fill the authorization code, this program can be executed by </w:t>
      </w:r>
      <w:r w:rsidRPr="00E82911">
        <w:rPr>
          <w:i/>
          <w:u w:val="single"/>
        </w:rPr>
        <w:t>java –jar authcode.jar</w:t>
      </w:r>
      <w:r w:rsidRPr="00E82911">
        <w:rPr>
          <w:rFonts w:hint="eastAsia"/>
        </w:rPr>
        <w:t>.</w:t>
      </w:r>
    </w:p>
    <w:p w:rsidR="00DC7C29" w:rsidRPr="00DC7C29" w:rsidRDefault="00DC7C29" w:rsidP="00DC7C29">
      <w:pPr>
        <w:rPr>
          <w:color w:val="FF0000"/>
        </w:rPr>
      </w:pPr>
      <w:r w:rsidRPr="00DC7C29">
        <w:rPr>
          <w:noProof/>
          <w:color w:val="FF0000"/>
        </w:rPr>
        <w:drawing>
          <wp:inline distT="0" distB="0" distL="0" distR="0">
            <wp:extent cx="2286000" cy="1014095"/>
            <wp:effectExtent l="19050" t="0" r="0" b="0"/>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46" cstate="print"/>
                    <a:srcRect/>
                    <a:stretch>
                      <a:fillRect/>
                    </a:stretch>
                  </pic:blipFill>
                  <pic:spPr bwMode="auto">
                    <a:xfrm>
                      <a:off x="0" y="0"/>
                      <a:ext cx="2286000" cy="1014095"/>
                    </a:xfrm>
                    <a:prstGeom prst="rect">
                      <a:avLst/>
                    </a:prstGeom>
                    <a:noFill/>
                    <a:ln w="9525">
                      <a:noFill/>
                      <a:miter lim="800000"/>
                      <a:headEnd/>
                      <a:tailEnd/>
                    </a:ln>
                  </pic:spPr>
                </pic:pic>
              </a:graphicData>
            </a:graphic>
          </wp:inline>
        </w:drawing>
      </w:r>
    </w:p>
    <w:p w:rsidR="00DC7C29" w:rsidRPr="00622189" w:rsidRDefault="00DC7C29" w:rsidP="00DC7C29">
      <w:pPr>
        <w:rPr>
          <w:color w:val="BFBFBF" w:themeColor="background1" w:themeShade="BF"/>
        </w:rPr>
      </w:pPr>
      <w:r w:rsidRPr="00622189">
        <w:rPr>
          <w:rFonts w:hint="eastAsia"/>
          <w:color w:val="BFBFBF" w:themeColor="background1" w:themeShade="BF"/>
        </w:rPr>
        <w:t>在这个界面下，输入这一次运行</w:t>
      </w:r>
      <w:r w:rsidRPr="00622189">
        <w:rPr>
          <w:color w:val="BFBFBF" w:themeColor="background1" w:themeShade="BF"/>
        </w:rPr>
        <w:t>CAServer</w:t>
      </w:r>
      <w:r w:rsidRPr="00622189">
        <w:rPr>
          <w:rFonts w:hint="eastAsia"/>
          <w:color w:val="BFBFBF" w:themeColor="background1" w:themeShade="BF"/>
        </w:rPr>
        <w:t>提供的授权码种子，然后回车，切换为如下界面。</w:t>
      </w:r>
    </w:p>
    <w:p w:rsidR="00622189" w:rsidRPr="001000DB" w:rsidRDefault="00622189" w:rsidP="00DC7C29">
      <w:r w:rsidRPr="001000DB">
        <w:rPr>
          <w:rFonts w:hint="eastAsia"/>
        </w:rPr>
        <w:t xml:space="preserve">In this </w:t>
      </w:r>
      <w:r w:rsidR="009B2D06" w:rsidRPr="00926981">
        <w:rPr>
          <w:rFonts w:hint="eastAsia"/>
        </w:rPr>
        <w:t>window</w:t>
      </w:r>
      <w:r w:rsidRPr="001000DB">
        <w:rPr>
          <w:rFonts w:hint="eastAsia"/>
        </w:rPr>
        <w:t xml:space="preserve">, enter the authorization code seed provided by </w:t>
      </w:r>
      <w:r w:rsidRPr="001000DB">
        <w:rPr>
          <w:rFonts w:hint="eastAsia"/>
          <w:i/>
        </w:rPr>
        <w:t xml:space="preserve">CAServer </w:t>
      </w:r>
      <w:r w:rsidRPr="001000DB">
        <w:rPr>
          <w:rFonts w:hint="eastAsia"/>
        </w:rPr>
        <w:t>which is running this time, and then press Enter to switch to the below page.</w:t>
      </w:r>
    </w:p>
    <w:p w:rsidR="00DC7C29" w:rsidRPr="00DC7C29" w:rsidRDefault="00DC7C29" w:rsidP="00DC7C29">
      <w:pPr>
        <w:rPr>
          <w:color w:val="FF0000"/>
        </w:rPr>
      </w:pPr>
      <w:r w:rsidRPr="00DC7C29">
        <w:rPr>
          <w:noProof/>
          <w:color w:val="FF0000"/>
        </w:rPr>
        <w:drawing>
          <wp:inline distT="0" distB="0" distL="0" distR="0">
            <wp:extent cx="2358390" cy="1063625"/>
            <wp:effectExtent l="19050" t="0" r="3810" b="0"/>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7" cstate="print"/>
                    <a:srcRect/>
                    <a:stretch>
                      <a:fillRect/>
                    </a:stretch>
                  </pic:blipFill>
                  <pic:spPr bwMode="auto">
                    <a:xfrm>
                      <a:off x="0" y="0"/>
                      <a:ext cx="2358390" cy="1063625"/>
                    </a:xfrm>
                    <a:prstGeom prst="rect">
                      <a:avLst/>
                    </a:prstGeom>
                    <a:noFill/>
                    <a:ln w="9525">
                      <a:noFill/>
                      <a:miter lim="800000"/>
                      <a:headEnd/>
                      <a:tailEnd/>
                    </a:ln>
                  </pic:spPr>
                </pic:pic>
              </a:graphicData>
            </a:graphic>
          </wp:inline>
        </w:drawing>
      </w:r>
    </w:p>
    <w:p w:rsidR="00DC7C29" w:rsidRPr="00D873D0" w:rsidRDefault="00DC7C29" w:rsidP="00DC7C29">
      <w:pPr>
        <w:rPr>
          <w:color w:val="BFBFBF" w:themeColor="background1" w:themeShade="BF"/>
        </w:rPr>
      </w:pPr>
      <w:r w:rsidRPr="00D873D0">
        <w:rPr>
          <w:rFonts w:hint="eastAsia"/>
          <w:color w:val="BFBFBF" w:themeColor="background1" w:themeShade="BF"/>
        </w:rPr>
        <w:t>点击该界面的</w:t>
      </w:r>
      <w:r w:rsidRPr="00D873D0">
        <w:rPr>
          <w:color w:val="BFBFBF" w:themeColor="background1" w:themeShade="BF"/>
        </w:rPr>
        <w:t>authCode</w:t>
      </w:r>
      <w:r w:rsidRPr="00D873D0">
        <w:rPr>
          <w:rFonts w:hint="eastAsia"/>
          <w:color w:val="BFBFBF" w:themeColor="background1" w:themeShade="BF"/>
        </w:rPr>
        <w:t>按钮，生成的</w:t>
      </w:r>
      <w:r w:rsidRPr="00D873D0">
        <w:rPr>
          <w:color w:val="BFBFBF" w:themeColor="background1" w:themeShade="BF"/>
        </w:rPr>
        <w:t>TOTP</w:t>
      </w:r>
      <w:r w:rsidRPr="00D873D0">
        <w:rPr>
          <w:rFonts w:hint="eastAsia"/>
          <w:color w:val="BFBFBF" w:themeColor="background1" w:themeShade="BF"/>
        </w:rPr>
        <w:t>密钥的将被生成到系统剪贴板，直接粘贴到相应页面即可。</w:t>
      </w:r>
    </w:p>
    <w:p w:rsidR="00D873D0" w:rsidRPr="001000DB" w:rsidRDefault="00D873D0" w:rsidP="00DC7C29">
      <w:r w:rsidRPr="001000DB">
        <w:rPr>
          <w:rFonts w:hint="eastAsia"/>
        </w:rPr>
        <w:t xml:space="preserve">Click the </w:t>
      </w:r>
      <w:r w:rsidRPr="001000DB">
        <w:rPr>
          <w:rFonts w:hint="eastAsia"/>
          <w:i/>
        </w:rPr>
        <w:t xml:space="preserve">authCode </w:t>
      </w:r>
      <w:r w:rsidRPr="001000DB">
        <w:rPr>
          <w:rFonts w:hint="eastAsia"/>
        </w:rPr>
        <w:t xml:space="preserve">button in this </w:t>
      </w:r>
      <w:r w:rsidR="009B2D06" w:rsidRPr="00926981">
        <w:rPr>
          <w:rFonts w:hint="eastAsia"/>
        </w:rPr>
        <w:t>window</w:t>
      </w:r>
      <w:r w:rsidRPr="001000DB">
        <w:rPr>
          <w:rFonts w:hint="eastAsia"/>
        </w:rPr>
        <w:t xml:space="preserve">, the generated </w:t>
      </w:r>
      <w:r w:rsidRPr="001000DB">
        <w:rPr>
          <w:rFonts w:hint="eastAsia"/>
          <w:i/>
        </w:rPr>
        <w:t>TOTP</w:t>
      </w:r>
      <w:r w:rsidRPr="001000DB">
        <w:rPr>
          <w:rFonts w:hint="eastAsia"/>
        </w:rPr>
        <w:t xml:space="preserve"> key will be generated to the system clipboard, directly paste to the corresponding page.</w:t>
      </w:r>
    </w:p>
    <w:p w:rsidR="00DC7C29" w:rsidRPr="00D873D0" w:rsidRDefault="00DC7C29" w:rsidP="00DC7C29">
      <w:pPr>
        <w:rPr>
          <w:b/>
          <w:i/>
          <w:color w:val="BFBFBF" w:themeColor="background1" w:themeShade="BF"/>
        </w:rPr>
      </w:pPr>
      <w:r w:rsidRPr="00D873D0">
        <w:rPr>
          <w:rFonts w:hint="eastAsia"/>
          <w:b/>
          <w:i/>
          <w:color w:val="BFBFBF" w:themeColor="background1" w:themeShade="BF"/>
        </w:rPr>
        <w:t>注意，每次启动</w:t>
      </w:r>
      <w:r w:rsidRPr="00D873D0">
        <w:rPr>
          <w:b/>
          <w:i/>
          <w:color w:val="BFBFBF" w:themeColor="background1" w:themeShade="BF"/>
        </w:rPr>
        <w:t>CAServer</w:t>
      </w:r>
      <w:r w:rsidRPr="00D873D0">
        <w:rPr>
          <w:rFonts w:hint="eastAsia"/>
          <w:b/>
          <w:i/>
          <w:color w:val="BFBFBF" w:themeColor="background1" w:themeShade="BF"/>
        </w:rPr>
        <w:t>都会生成新的</w:t>
      </w:r>
      <w:r w:rsidRPr="00D873D0">
        <w:rPr>
          <w:b/>
          <w:i/>
          <w:color w:val="BFBFBF" w:themeColor="background1" w:themeShade="BF"/>
        </w:rPr>
        <w:t>authcode.jar</w:t>
      </w:r>
      <w:r w:rsidRPr="00D873D0">
        <w:rPr>
          <w:rFonts w:hint="eastAsia"/>
          <w:b/>
          <w:i/>
          <w:color w:val="BFBFBF" w:themeColor="background1" w:themeShade="BF"/>
        </w:rPr>
        <w:t>，之前的失效，即便使用了同样的授权码种子。</w:t>
      </w:r>
    </w:p>
    <w:p w:rsidR="00D873D0" w:rsidRPr="001000DB" w:rsidRDefault="00D873D0" w:rsidP="00DC7C29">
      <w:r w:rsidRPr="001000DB">
        <w:rPr>
          <w:rFonts w:hint="eastAsia"/>
          <w:b/>
        </w:rPr>
        <w:t xml:space="preserve">Note: each time, when launching the </w:t>
      </w:r>
      <w:r w:rsidRPr="001000DB">
        <w:rPr>
          <w:rFonts w:hint="eastAsia"/>
          <w:b/>
          <w:i/>
        </w:rPr>
        <w:t>CAServer</w:t>
      </w:r>
      <w:r w:rsidRPr="001000DB">
        <w:rPr>
          <w:rFonts w:hint="eastAsia"/>
          <w:b/>
        </w:rPr>
        <w:t xml:space="preserve">, the new </w:t>
      </w:r>
      <w:r w:rsidRPr="001000DB">
        <w:rPr>
          <w:rFonts w:hint="eastAsia"/>
          <w:b/>
          <w:i/>
          <w:u w:val="single"/>
        </w:rPr>
        <w:t>authcode.jar</w:t>
      </w:r>
      <w:r w:rsidRPr="001000DB">
        <w:rPr>
          <w:rFonts w:hint="eastAsia"/>
          <w:b/>
        </w:rPr>
        <w:t xml:space="preserve"> is generated, and the previous one is invalid, even if the same authorization code seed is used.</w:t>
      </w:r>
    </w:p>
    <w:p w:rsidR="00DC7C29" w:rsidRPr="00B02DEF" w:rsidRDefault="00DC7C29" w:rsidP="00DC7C29">
      <w:pPr>
        <w:pStyle w:val="9"/>
      </w:pPr>
      <w:r w:rsidRPr="00243E0B">
        <w:rPr>
          <w:color w:val="BFBFBF" w:themeColor="background1" w:themeShade="BF"/>
        </w:rPr>
        <w:t>CAService</w:t>
      </w:r>
      <w:r w:rsidRPr="00243E0B">
        <w:rPr>
          <w:rFonts w:hint="eastAsia"/>
          <w:color w:val="BFBFBF" w:themeColor="background1" w:themeShade="BF"/>
        </w:rPr>
        <w:t>元素</w:t>
      </w:r>
      <w:r w:rsidR="00243E0B">
        <w:rPr>
          <w:rFonts w:hint="eastAsia"/>
          <w:color w:val="FF0000"/>
        </w:rPr>
        <w:t xml:space="preserve"> </w:t>
      </w:r>
      <w:r w:rsidR="00243E0B" w:rsidRPr="00B02DEF">
        <w:rPr>
          <w:rFonts w:hint="eastAsia"/>
        </w:rPr>
        <w:t>CAService element</w:t>
      </w:r>
    </w:p>
    <w:p w:rsidR="00DC7C29" w:rsidRPr="00B02DEF" w:rsidRDefault="00DC7C29" w:rsidP="00DC7C29">
      <w:pPr>
        <w:rPr>
          <w:i/>
        </w:rPr>
      </w:pPr>
      <w:r w:rsidRPr="00B02DEF">
        <w:rPr>
          <w:i/>
        </w:rPr>
        <w:t>&lt;CAService location="pkcs12:/work/pkix/ca/ca0.p12" passphrase="123456"/&gt;</w:t>
      </w:r>
    </w:p>
    <w:p w:rsidR="00DC7C29" w:rsidRPr="00B02DEF" w:rsidRDefault="00DC7C29" w:rsidP="00DC7C29">
      <w:r w:rsidRPr="005F0DD3">
        <w:rPr>
          <w:color w:val="BFBFBF" w:themeColor="background1" w:themeShade="BF"/>
        </w:rPr>
        <w:t>2</w:t>
      </w:r>
      <w:r w:rsidRPr="005F0DD3">
        <w:rPr>
          <w:rFonts w:hint="eastAsia"/>
          <w:color w:val="BFBFBF" w:themeColor="background1" w:themeShade="BF"/>
        </w:rPr>
        <w:t>个属性：</w:t>
      </w:r>
      <w:r w:rsidR="005F0DD3" w:rsidRPr="00B02DEF">
        <w:rPr>
          <w:rFonts w:hint="eastAsia"/>
        </w:rPr>
        <w:t>2 attributes:</w:t>
      </w:r>
    </w:p>
    <w:p w:rsidR="00DC7C29" w:rsidRPr="00326AB6" w:rsidRDefault="00DC7C29" w:rsidP="00DC7C29">
      <w:pPr>
        <w:rPr>
          <w:color w:val="BFBFBF" w:themeColor="background1" w:themeShade="BF"/>
        </w:rPr>
      </w:pPr>
      <w:r w:rsidRPr="00326AB6">
        <w:rPr>
          <w:color w:val="BFBFBF" w:themeColor="background1" w:themeShade="BF"/>
        </w:rPr>
        <w:t>location</w:t>
      </w:r>
      <w:r w:rsidRPr="00326AB6">
        <w:rPr>
          <w:rFonts w:hint="eastAsia"/>
          <w:color w:val="BFBFBF" w:themeColor="background1" w:themeShade="BF"/>
        </w:rPr>
        <w:t>：</w:t>
      </w:r>
      <w:r w:rsidRPr="00326AB6">
        <w:rPr>
          <w:color w:val="BFBFBF" w:themeColor="background1" w:themeShade="BF"/>
        </w:rPr>
        <w:t>ROOTCA</w:t>
      </w:r>
      <w:r w:rsidRPr="00326AB6">
        <w:rPr>
          <w:rFonts w:hint="eastAsia"/>
          <w:color w:val="BFBFBF" w:themeColor="background1" w:themeShade="BF"/>
        </w:rPr>
        <w:t>为</w:t>
      </w:r>
      <w:r w:rsidRPr="00326AB6">
        <w:rPr>
          <w:color w:val="BFBFBF" w:themeColor="background1" w:themeShade="BF"/>
        </w:rPr>
        <w:t>CA</w:t>
      </w:r>
      <w:r w:rsidRPr="00326AB6">
        <w:rPr>
          <w:rFonts w:hint="eastAsia"/>
          <w:color w:val="BFBFBF" w:themeColor="background1" w:themeShade="BF"/>
        </w:rPr>
        <w:t>签发的私钥，证书链</w:t>
      </w:r>
      <w:r w:rsidRPr="00326AB6">
        <w:rPr>
          <w:color w:val="BFBFBF" w:themeColor="background1" w:themeShade="BF"/>
        </w:rPr>
        <w:t>location</w:t>
      </w:r>
      <w:r w:rsidRPr="00326AB6">
        <w:rPr>
          <w:rFonts w:hint="eastAsia"/>
          <w:color w:val="BFBFBF" w:themeColor="background1" w:themeShade="BF"/>
        </w:rPr>
        <w:t>。</w:t>
      </w:r>
    </w:p>
    <w:p w:rsidR="00DC7C29" w:rsidRPr="00326AB6" w:rsidRDefault="00DC7C29" w:rsidP="00DC7C29">
      <w:pPr>
        <w:rPr>
          <w:color w:val="BFBFBF" w:themeColor="background1" w:themeShade="BF"/>
        </w:rPr>
      </w:pPr>
      <w:r w:rsidRPr="00326AB6">
        <w:rPr>
          <w:color w:val="BFBFBF" w:themeColor="background1" w:themeShade="BF"/>
        </w:rPr>
        <w:t>passphrase</w:t>
      </w:r>
      <w:r w:rsidRPr="00326AB6">
        <w:rPr>
          <w:rFonts w:hint="eastAsia"/>
          <w:color w:val="BFBFBF" w:themeColor="background1" w:themeShade="BF"/>
        </w:rPr>
        <w:t>：</w:t>
      </w:r>
      <w:r w:rsidRPr="00326AB6">
        <w:rPr>
          <w:color w:val="BFBFBF" w:themeColor="background1" w:themeShade="BF"/>
        </w:rPr>
        <w:t>location</w:t>
      </w:r>
      <w:r w:rsidRPr="00326AB6">
        <w:rPr>
          <w:rFonts w:hint="eastAsia"/>
          <w:color w:val="BFBFBF" w:themeColor="background1" w:themeShade="BF"/>
        </w:rPr>
        <w:t>的私钥启用密码，实际运营时，不应该填写该属性，而应该在服务器启动时输入。</w:t>
      </w:r>
    </w:p>
    <w:p w:rsidR="00326AB6" w:rsidRPr="00B02DEF" w:rsidRDefault="00326AB6" w:rsidP="00DC7C29">
      <w:r w:rsidRPr="00B02DEF">
        <w:rPr>
          <w:rFonts w:hint="eastAsia"/>
          <w:b/>
          <w:i/>
        </w:rPr>
        <w:t>location</w:t>
      </w:r>
      <w:r w:rsidRPr="00B02DEF">
        <w:rPr>
          <w:rFonts w:hint="eastAsia"/>
        </w:rPr>
        <w:t xml:space="preserve">: the location of the </w:t>
      </w:r>
      <w:r w:rsidRPr="00B02DEF">
        <w:t>privat</w:t>
      </w:r>
      <w:r w:rsidRPr="00B02DEF">
        <w:rPr>
          <w:rFonts w:hint="eastAsia"/>
        </w:rPr>
        <w:t xml:space="preserve">e key and certificate chain issued by the </w:t>
      </w:r>
      <w:r w:rsidRPr="00B02DEF">
        <w:rPr>
          <w:rFonts w:hint="eastAsia"/>
          <w:i/>
        </w:rPr>
        <w:t>ROOTCA</w:t>
      </w:r>
      <w:r w:rsidRPr="00B02DEF">
        <w:rPr>
          <w:rFonts w:hint="eastAsia"/>
        </w:rPr>
        <w:t xml:space="preserve"> for </w:t>
      </w:r>
      <w:r w:rsidRPr="00B02DEF">
        <w:rPr>
          <w:rFonts w:hint="eastAsia"/>
          <w:i/>
        </w:rPr>
        <w:t>CA</w:t>
      </w:r>
      <w:r w:rsidRPr="00B02DEF">
        <w:rPr>
          <w:rFonts w:hint="eastAsia"/>
        </w:rPr>
        <w:t>.</w:t>
      </w:r>
    </w:p>
    <w:p w:rsidR="00326AB6" w:rsidRPr="00B02DEF" w:rsidRDefault="00326AB6" w:rsidP="00DC7C29">
      <w:r w:rsidRPr="00B02DEF">
        <w:rPr>
          <w:rFonts w:hint="eastAsia"/>
          <w:b/>
          <w:i/>
        </w:rPr>
        <w:t>passphrase</w:t>
      </w:r>
      <w:r w:rsidRPr="00B02DEF">
        <w:rPr>
          <w:rFonts w:hint="eastAsia"/>
        </w:rPr>
        <w:t xml:space="preserve">: the password to enable the private key of the location. In actual operation, this attribute should not be </w:t>
      </w:r>
      <w:r w:rsidR="009B2D06" w:rsidRPr="003736A8">
        <w:rPr>
          <w:rFonts w:hint="eastAsia"/>
        </w:rPr>
        <w:t>used</w:t>
      </w:r>
      <w:r w:rsidRPr="00B02DEF">
        <w:rPr>
          <w:rFonts w:hint="eastAsia"/>
        </w:rPr>
        <w:t xml:space="preserve"> and should be entered when server launches.</w:t>
      </w:r>
    </w:p>
    <w:p w:rsidR="00DC7C29" w:rsidRPr="00DC7C29" w:rsidRDefault="00DC7C29" w:rsidP="00DC7C29">
      <w:pPr>
        <w:rPr>
          <w:color w:val="FF0000"/>
        </w:rPr>
      </w:pPr>
    </w:p>
    <w:p w:rsidR="00DC7C29" w:rsidRPr="00F55164" w:rsidRDefault="00DC7C29" w:rsidP="00DC7C29">
      <w:pPr>
        <w:rPr>
          <w:color w:val="BFBFBF" w:themeColor="background1" w:themeShade="BF"/>
        </w:rPr>
      </w:pPr>
      <w:r w:rsidRPr="00F55164">
        <w:rPr>
          <w:rFonts w:hint="eastAsia"/>
          <w:color w:val="BFBFBF" w:themeColor="background1" w:themeShade="BF"/>
        </w:rPr>
        <w:t>该元素允许多条，所有</w:t>
      </w:r>
      <w:r w:rsidRPr="00F55164">
        <w:rPr>
          <w:color w:val="BFBFBF" w:themeColor="background1" w:themeShade="BF"/>
        </w:rPr>
        <w:t>location</w:t>
      </w:r>
      <w:r w:rsidRPr="00F55164">
        <w:rPr>
          <w:rFonts w:hint="eastAsia"/>
          <w:color w:val="BFBFBF" w:themeColor="background1" w:themeShade="BF"/>
        </w:rPr>
        <w:t>指向的</w:t>
      </w:r>
      <w:r w:rsidRPr="00F55164">
        <w:rPr>
          <w:color w:val="BFBFBF" w:themeColor="background1" w:themeShade="BF"/>
        </w:rPr>
        <w:t>CA</w:t>
      </w:r>
      <w:r w:rsidRPr="00F55164">
        <w:rPr>
          <w:rFonts w:hint="eastAsia"/>
          <w:color w:val="BFBFBF" w:themeColor="background1" w:themeShade="BF"/>
        </w:rPr>
        <w:t>证书必须具有相同的</w:t>
      </w:r>
      <w:r w:rsidRPr="00F55164">
        <w:rPr>
          <w:color w:val="BFBFBF" w:themeColor="background1" w:themeShade="BF"/>
        </w:rPr>
        <w:t>Subject</w:t>
      </w:r>
      <w:r w:rsidRPr="00F55164">
        <w:rPr>
          <w:rFonts w:hint="eastAsia"/>
          <w:color w:val="BFBFBF" w:themeColor="background1" w:themeShade="BF"/>
        </w:rPr>
        <w:t>，有效期不同，整体快要过期时（由最后过期的</w:t>
      </w:r>
      <w:r w:rsidRPr="00F55164">
        <w:rPr>
          <w:color w:val="BFBFBF" w:themeColor="background1" w:themeShade="BF"/>
        </w:rPr>
        <w:t>CA</w:t>
      </w:r>
      <w:r w:rsidRPr="00F55164">
        <w:rPr>
          <w:rFonts w:hint="eastAsia"/>
          <w:color w:val="BFBFBF" w:themeColor="background1" w:themeShade="BF"/>
        </w:rPr>
        <w:t>证书的过期时间减去该</w:t>
      </w:r>
      <w:r w:rsidRPr="00F55164">
        <w:rPr>
          <w:color w:val="BFBFBF" w:themeColor="background1" w:themeShade="BF"/>
        </w:rPr>
        <w:t>CAServer</w:t>
      </w:r>
      <w:r w:rsidRPr="00F55164">
        <w:rPr>
          <w:rFonts w:hint="eastAsia"/>
          <w:color w:val="BFBFBF" w:themeColor="background1" w:themeShade="BF"/>
        </w:rPr>
        <w:t>签发证书的最长有效期决定），应该向</w:t>
      </w:r>
      <w:r w:rsidRPr="00F55164">
        <w:rPr>
          <w:color w:val="BFBFBF" w:themeColor="background1" w:themeShade="BF"/>
        </w:rPr>
        <w:t>ROOTCA</w:t>
      </w:r>
      <w:r w:rsidRPr="00F55164">
        <w:rPr>
          <w:rFonts w:hint="eastAsia"/>
          <w:color w:val="BFBFBF" w:themeColor="background1" w:themeShade="BF"/>
        </w:rPr>
        <w:t>发起申请，添加配置。已经过期的</w:t>
      </w:r>
      <w:r w:rsidRPr="00F55164">
        <w:rPr>
          <w:color w:val="BFBFBF" w:themeColor="background1" w:themeShade="BF"/>
        </w:rPr>
        <w:t>CA</w:t>
      </w:r>
      <w:r w:rsidRPr="00F55164">
        <w:rPr>
          <w:rFonts w:hint="eastAsia"/>
          <w:color w:val="BFBFBF" w:themeColor="background1" w:themeShade="BF"/>
        </w:rPr>
        <w:t>，可以从配置中剔除。</w:t>
      </w:r>
    </w:p>
    <w:p w:rsidR="00D52117" w:rsidRPr="005216DE" w:rsidRDefault="00D52117" w:rsidP="00DC7C29">
      <w:r w:rsidRPr="005216DE">
        <w:rPr>
          <w:rFonts w:hint="eastAsia"/>
        </w:rPr>
        <w:t xml:space="preserve">Multiple </w:t>
      </w:r>
      <w:r w:rsidRPr="005216DE">
        <w:rPr>
          <w:rFonts w:hint="eastAsia"/>
          <w:i/>
        </w:rPr>
        <w:t>CAService</w:t>
      </w:r>
      <w:r w:rsidRPr="005216DE">
        <w:rPr>
          <w:rFonts w:hint="eastAsia"/>
        </w:rPr>
        <w:t xml:space="preserve"> elements are allowed. All the </w:t>
      </w:r>
      <w:r w:rsidRPr="005216DE">
        <w:rPr>
          <w:rFonts w:hint="eastAsia"/>
          <w:i/>
        </w:rPr>
        <w:t>CA</w:t>
      </w:r>
      <w:r w:rsidRPr="005216DE">
        <w:rPr>
          <w:rFonts w:hint="eastAsia"/>
        </w:rPr>
        <w:t xml:space="preserve"> certificated pointed to by </w:t>
      </w:r>
      <w:r w:rsidRPr="005216DE">
        <w:rPr>
          <w:rFonts w:hint="eastAsia"/>
          <w:i/>
        </w:rPr>
        <w:t>location</w:t>
      </w:r>
      <w:r w:rsidRPr="005216DE">
        <w:rPr>
          <w:rFonts w:hint="eastAsia"/>
        </w:rPr>
        <w:t xml:space="preserve"> must have the same </w:t>
      </w:r>
      <w:r w:rsidRPr="005216DE">
        <w:rPr>
          <w:rFonts w:hint="eastAsia"/>
          <w:i/>
        </w:rPr>
        <w:t>Subject</w:t>
      </w:r>
      <w:r w:rsidRPr="005216DE">
        <w:rPr>
          <w:rFonts w:hint="eastAsia"/>
        </w:rPr>
        <w:t xml:space="preserve"> with different validity period. When the overall elements will expire (</w:t>
      </w:r>
      <w:r w:rsidR="00782D4F" w:rsidRPr="005216DE">
        <w:rPr>
          <w:rFonts w:hint="eastAsia"/>
        </w:rPr>
        <w:t xml:space="preserve">which is </w:t>
      </w:r>
      <w:r w:rsidRPr="005216DE">
        <w:rPr>
          <w:rFonts w:hint="eastAsia"/>
        </w:rPr>
        <w:t>determined by the</w:t>
      </w:r>
      <w:r w:rsidR="004E7A9A" w:rsidRPr="005216DE">
        <w:rPr>
          <w:rFonts w:hint="eastAsia"/>
        </w:rPr>
        <w:t xml:space="preserve"> </w:t>
      </w:r>
      <w:r w:rsidRPr="005216DE">
        <w:rPr>
          <w:rFonts w:hint="eastAsia"/>
        </w:rPr>
        <w:t>expir</w:t>
      </w:r>
      <w:r w:rsidR="004E7A9A" w:rsidRPr="005216DE">
        <w:rPr>
          <w:rFonts w:hint="eastAsia"/>
        </w:rPr>
        <w:t>ation</w:t>
      </w:r>
      <w:r w:rsidRPr="005216DE">
        <w:rPr>
          <w:rFonts w:hint="eastAsia"/>
        </w:rPr>
        <w:t xml:space="preserve"> time of the last expired </w:t>
      </w:r>
      <w:r w:rsidRPr="005216DE">
        <w:rPr>
          <w:rFonts w:hint="eastAsia"/>
          <w:i/>
        </w:rPr>
        <w:t xml:space="preserve">CA </w:t>
      </w:r>
      <w:r w:rsidRPr="005216DE">
        <w:rPr>
          <w:rFonts w:hint="eastAsia"/>
        </w:rPr>
        <w:t xml:space="preserve">certificate minus the maximum validity period of certificate issud by this </w:t>
      </w:r>
      <w:r w:rsidRPr="005216DE">
        <w:rPr>
          <w:rFonts w:hint="eastAsia"/>
          <w:i/>
        </w:rPr>
        <w:t>CAServer</w:t>
      </w:r>
      <w:r w:rsidRPr="005216DE">
        <w:rPr>
          <w:rFonts w:hint="eastAsia"/>
        </w:rPr>
        <w:t xml:space="preserve">), </w:t>
      </w:r>
      <w:r w:rsidR="004E7A9A" w:rsidRPr="005216DE">
        <w:rPr>
          <w:rFonts w:hint="eastAsia"/>
        </w:rPr>
        <w:t xml:space="preserve">the application should request </w:t>
      </w:r>
      <w:r w:rsidR="009B2D06" w:rsidRPr="00B97D24">
        <w:rPr>
          <w:rFonts w:hint="eastAsia"/>
        </w:rPr>
        <w:t>new CA  from</w:t>
      </w:r>
      <w:r w:rsidR="00B97D24">
        <w:rPr>
          <w:rFonts w:hint="eastAsia"/>
          <w:color w:val="FF0000"/>
        </w:rPr>
        <w:t xml:space="preserve"> </w:t>
      </w:r>
      <w:r w:rsidR="004E7A9A" w:rsidRPr="005216DE">
        <w:rPr>
          <w:rFonts w:hint="eastAsia"/>
          <w:i/>
        </w:rPr>
        <w:lastRenderedPageBreak/>
        <w:t xml:space="preserve">ROOTCA </w:t>
      </w:r>
      <w:r w:rsidR="004E7A9A" w:rsidRPr="005216DE">
        <w:rPr>
          <w:rFonts w:hint="eastAsia"/>
        </w:rPr>
        <w:t xml:space="preserve">and add the configuration. The expired </w:t>
      </w:r>
      <w:r w:rsidR="004E7A9A" w:rsidRPr="005216DE">
        <w:rPr>
          <w:rFonts w:hint="eastAsia"/>
          <w:i/>
        </w:rPr>
        <w:t>CA</w:t>
      </w:r>
      <w:r w:rsidR="004E7A9A" w:rsidRPr="005216DE">
        <w:rPr>
          <w:rFonts w:hint="eastAsia"/>
        </w:rPr>
        <w:t xml:space="preserve"> can be deleted from the configuration.</w:t>
      </w:r>
    </w:p>
    <w:p w:rsidR="00DC7C29" w:rsidRPr="005216DE" w:rsidRDefault="00DC7C29" w:rsidP="00DC7C29">
      <w:pPr>
        <w:pStyle w:val="9"/>
      </w:pPr>
      <w:r w:rsidRPr="00540BCB">
        <w:rPr>
          <w:color w:val="BFBFBF" w:themeColor="background1" w:themeShade="BF"/>
        </w:rPr>
        <w:t>CertServer</w:t>
      </w:r>
      <w:r w:rsidRPr="00540BCB">
        <w:rPr>
          <w:rFonts w:hint="eastAsia"/>
          <w:color w:val="BFBFBF" w:themeColor="background1" w:themeShade="BF"/>
        </w:rPr>
        <w:t>元素</w:t>
      </w:r>
      <w:r w:rsidR="00540BCB">
        <w:rPr>
          <w:rFonts w:hint="eastAsia"/>
          <w:color w:val="FF0000"/>
        </w:rPr>
        <w:t xml:space="preserve"> </w:t>
      </w:r>
      <w:r w:rsidR="00540BCB" w:rsidRPr="005216DE">
        <w:rPr>
          <w:rFonts w:hint="eastAsia"/>
        </w:rPr>
        <w:t>CertServer element</w:t>
      </w:r>
    </w:p>
    <w:p w:rsidR="00DC7C29" w:rsidRPr="005216DE" w:rsidRDefault="00DC7C29" w:rsidP="00DC7C29">
      <w:pPr>
        <w:rPr>
          <w:i/>
        </w:rPr>
      </w:pPr>
      <w:r w:rsidRPr="005216DE">
        <w:rPr>
          <w:i/>
        </w:rPr>
        <w:t>&lt;CertServer port="8080" publicKeyAlgorithmForGeneratePKCS12="rsa/1024"&gt;</w:t>
      </w:r>
    </w:p>
    <w:p w:rsidR="00DC7C29" w:rsidRPr="005216DE" w:rsidRDefault="00DC7C29" w:rsidP="00DC7C29">
      <w:pPr>
        <w:rPr>
          <w:i/>
        </w:rPr>
      </w:pPr>
      <w:r w:rsidRPr="005216DE">
        <w:rPr>
          <w:i/>
        </w:rPr>
        <w:t>………………………………</w:t>
      </w:r>
    </w:p>
    <w:p w:rsidR="00DC7C29" w:rsidRPr="005216DE" w:rsidRDefault="00DC7C29" w:rsidP="00DC7C29">
      <w:pPr>
        <w:rPr>
          <w:i/>
        </w:rPr>
      </w:pPr>
      <w:r w:rsidRPr="005216DE">
        <w:rPr>
          <w:i/>
        </w:rPr>
        <w:t>&lt;/CertServer&gt;</w:t>
      </w:r>
    </w:p>
    <w:p w:rsidR="00DC7C29" w:rsidRPr="009768CC" w:rsidRDefault="00DC7C29" w:rsidP="00DC7C29">
      <w:pPr>
        <w:rPr>
          <w:color w:val="BFBFBF" w:themeColor="background1" w:themeShade="BF"/>
        </w:rPr>
      </w:pPr>
      <w:r w:rsidRPr="009768CC">
        <w:rPr>
          <w:rFonts w:hint="eastAsia"/>
          <w:color w:val="BFBFBF" w:themeColor="background1" w:themeShade="BF"/>
        </w:rPr>
        <w:t>两个属性：</w:t>
      </w:r>
    </w:p>
    <w:p w:rsidR="009768CC" w:rsidRPr="00155737" w:rsidRDefault="009768CC" w:rsidP="00DC7C29">
      <w:r w:rsidRPr="00155737">
        <w:rPr>
          <w:rFonts w:hint="eastAsia"/>
        </w:rPr>
        <w:t>2 attributes:</w:t>
      </w:r>
    </w:p>
    <w:p w:rsidR="00DC7C29" w:rsidRPr="00584618" w:rsidRDefault="00DC7C29" w:rsidP="00DC7C29">
      <w:pPr>
        <w:rPr>
          <w:color w:val="BFBFBF" w:themeColor="background1" w:themeShade="BF"/>
        </w:rPr>
      </w:pPr>
      <w:r w:rsidRPr="00584618">
        <w:rPr>
          <w:color w:val="BFBFBF" w:themeColor="background1" w:themeShade="BF"/>
        </w:rPr>
        <w:t>port</w:t>
      </w:r>
      <w:r w:rsidRPr="00584618">
        <w:rPr>
          <w:rFonts w:hint="eastAsia"/>
          <w:color w:val="BFBFBF" w:themeColor="background1" w:themeShade="BF"/>
        </w:rPr>
        <w:t>：</w:t>
      </w:r>
      <w:r w:rsidRPr="00584618">
        <w:rPr>
          <w:color w:val="BFBFBF" w:themeColor="background1" w:themeShade="BF"/>
        </w:rPr>
        <w:t>CertServer</w:t>
      </w:r>
      <w:r w:rsidRPr="00584618">
        <w:rPr>
          <w:rFonts w:hint="eastAsia"/>
          <w:color w:val="BFBFBF" w:themeColor="background1" w:themeShade="BF"/>
        </w:rPr>
        <w:t>的</w:t>
      </w:r>
      <w:r w:rsidRPr="00584618">
        <w:rPr>
          <w:color w:val="BFBFBF" w:themeColor="background1" w:themeShade="BF"/>
        </w:rPr>
        <w:t>HTTP</w:t>
      </w:r>
      <w:r w:rsidRPr="00584618">
        <w:rPr>
          <w:rFonts w:hint="eastAsia"/>
          <w:color w:val="BFBFBF" w:themeColor="background1" w:themeShade="BF"/>
        </w:rPr>
        <w:t>服务运行端口</w:t>
      </w:r>
      <w:r w:rsidRPr="00584618">
        <w:rPr>
          <w:color w:val="BFBFBF" w:themeColor="background1" w:themeShade="BF"/>
        </w:rPr>
        <w:t>8080</w:t>
      </w:r>
      <w:r w:rsidRPr="00584618">
        <w:rPr>
          <w:rFonts w:hint="eastAsia"/>
          <w:color w:val="BFBFBF" w:themeColor="background1" w:themeShade="BF"/>
        </w:rPr>
        <w:t>。</w:t>
      </w:r>
      <w:r w:rsidRPr="00584618">
        <w:rPr>
          <w:color w:val="BFBFBF" w:themeColor="background1" w:themeShade="BF"/>
        </w:rPr>
        <w:t>CertServer</w:t>
      </w:r>
      <w:r w:rsidRPr="00584618">
        <w:rPr>
          <w:rFonts w:hint="eastAsia"/>
          <w:color w:val="BFBFBF" w:themeColor="background1" w:themeShade="BF"/>
        </w:rPr>
        <w:t>服务绑定在</w:t>
      </w:r>
      <w:r w:rsidRPr="00584618">
        <w:rPr>
          <w:color w:val="BFBFBF" w:themeColor="background1" w:themeShade="BF"/>
        </w:rPr>
        <w:t>localhost</w:t>
      </w:r>
      <w:r w:rsidRPr="00584618">
        <w:rPr>
          <w:rFonts w:hint="eastAsia"/>
          <w:color w:val="BFBFBF" w:themeColor="background1" w:themeShade="BF"/>
        </w:rPr>
        <w:t>接口上。</w:t>
      </w:r>
    </w:p>
    <w:p w:rsidR="00DC7C29" w:rsidRPr="00C93A9C" w:rsidRDefault="00DC7C29" w:rsidP="00DC7C29">
      <w:pPr>
        <w:rPr>
          <w:color w:val="BFBFBF" w:themeColor="background1" w:themeShade="BF"/>
        </w:rPr>
      </w:pPr>
      <w:r w:rsidRPr="00C93A9C">
        <w:rPr>
          <w:color w:val="BFBFBF" w:themeColor="background1" w:themeShade="BF"/>
        </w:rPr>
        <w:t>publicKeyAlgorithmForGeneratePKCS12</w:t>
      </w:r>
      <w:r w:rsidRPr="00C93A9C">
        <w:rPr>
          <w:rFonts w:hint="eastAsia"/>
          <w:color w:val="BFBFBF" w:themeColor="background1" w:themeShade="BF"/>
        </w:rPr>
        <w:t>：</w:t>
      </w:r>
      <w:r w:rsidRPr="00C93A9C">
        <w:rPr>
          <w:color w:val="BFBFBF" w:themeColor="background1" w:themeShade="BF"/>
        </w:rPr>
        <w:t>CAServer</w:t>
      </w:r>
      <w:r w:rsidRPr="00C93A9C">
        <w:rPr>
          <w:rFonts w:hint="eastAsia"/>
          <w:color w:val="BFBFBF" w:themeColor="background1" w:themeShade="BF"/>
        </w:rPr>
        <w:t>支持</w:t>
      </w:r>
      <w:r w:rsidRPr="00C93A9C">
        <w:rPr>
          <w:color w:val="BFBFBF" w:themeColor="background1" w:themeShade="BF"/>
        </w:rPr>
        <w:t>CertServer</w:t>
      </w:r>
      <w:r w:rsidRPr="00C93A9C">
        <w:rPr>
          <w:rFonts w:hint="eastAsia"/>
          <w:color w:val="BFBFBF" w:themeColor="background1" w:themeShade="BF"/>
        </w:rPr>
        <w:t>帮助生成私钥，打包成</w:t>
      </w:r>
      <w:r w:rsidRPr="00C93A9C">
        <w:rPr>
          <w:color w:val="BFBFBF" w:themeColor="background1" w:themeShade="BF"/>
        </w:rPr>
        <w:t>PKCS12</w:t>
      </w:r>
      <w:r w:rsidRPr="00C93A9C">
        <w:rPr>
          <w:rFonts w:hint="eastAsia"/>
          <w:color w:val="BFBFBF" w:themeColor="background1" w:themeShade="BF"/>
        </w:rPr>
        <w:t>文件发送给申请者的形式，该属性配置了密钥对生成算法。</w:t>
      </w:r>
    </w:p>
    <w:p w:rsidR="00DC7C29" w:rsidRPr="00282A04" w:rsidRDefault="00DC7C29" w:rsidP="00DC7C29">
      <w:pPr>
        <w:rPr>
          <w:color w:val="BFBFBF" w:themeColor="background1" w:themeShade="BF"/>
        </w:rPr>
      </w:pPr>
      <w:r w:rsidRPr="00282A04">
        <w:rPr>
          <w:color w:val="BFBFBF" w:themeColor="background1" w:themeShade="BF"/>
        </w:rPr>
        <w:t>CertServer</w:t>
      </w:r>
      <w:r w:rsidRPr="00282A04">
        <w:rPr>
          <w:rFonts w:hint="eastAsia"/>
          <w:color w:val="BFBFBF" w:themeColor="background1" w:themeShade="BF"/>
        </w:rPr>
        <w:t>内部元素，与页面元素的配置选项相对应，可以根据具体需求调整。</w:t>
      </w:r>
    </w:p>
    <w:p w:rsidR="00DC7C29" w:rsidRPr="0066483B" w:rsidRDefault="00DC7C29" w:rsidP="00DC7C29">
      <w:pPr>
        <w:rPr>
          <w:color w:val="BFBFBF" w:themeColor="background1" w:themeShade="BF"/>
        </w:rPr>
      </w:pPr>
      <w:r w:rsidRPr="0066483B">
        <w:rPr>
          <w:rFonts w:hint="eastAsia"/>
          <w:color w:val="BFBFBF" w:themeColor="background1" w:themeShade="BF"/>
        </w:rPr>
        <w:t>特别的，</w:t>
      </w:r>
      <w:r w:rsidRPr="0066483B">
        <w:rPr>
          <w:color w:val="BFBFBF" w:themeColor="background1" w:themeShade="BF"/>
        </w:rPr>
        <w:t>subject</w:t>
      </w:r>
      <w:r w:rsidRPr="0066483B">
        <w:rPr>
          <w:rFonts w:hint="eastAsia"/>
          <w:color w:val="BFBFBF" w:themeColor="background1" w:themeShade="BF"/>
        </w:rPr>
        <w:t>输入必须是合法的</w:t>
      </w:r>
      <w:r w:rsidRPr="0066483B">
        <w:rPr>
          <w:color w:val="BFBFBF" w:themeColor="background1" w:themeShade="BF"/>
        </w:rPr>
        <w:t>X500 Distinguished Name</w:t>
      </w:r>
      <w:r w:rsidRPr="0066483B">
        <w:rPr>
          <w:rFonts w:hint="eastAsia"/>
          <w:color w:val="BFBFBF" w:themeColor="background1" w:themeShade="BF"/>
        </w:rPr>
        <w:t>。若有进一步的约定，可以配置</w:t>
      </w:r>
      <w:r w:rsidRPr="0066483B">
        <w:rPr>
          <w:color w:val="BFBFBF" w:themeColor="background1" w:themeShade="BF"/>
        </w:rPr>
        <w:t>Subject</w:t>
      </w:r>
      <w:r w:rsidRPr="0066483B">
        <w:rPr>
          <w:rFonts w:hint="eastAsia"/>
          <w:color w:val="BFBFBF" w:themeColor="background1" w:themeShade="BF"/>
        </w:rPr>
        <w:t>元素的</w:t>
      </w:r>
      <w:r w:rsidRPr="0066483B">
        <w:rPr>
          <w:color w:val="BFBFBF" w:themeColor="background1" w:themeShade="BF"/>
        </w:rPr>
        <w:t>pattern</w:t>
      </w:r>
      <w:r w:rsidRPr="0066483B">
        <w:rPr>
          <w:rFonts w:hint="eastAsia"/>
          <w:color w:val="BFBFBF" w:themeColor="background1" w:themeShade="BF"/>
        </w:rPr>
        <w:t>相关属性，使用</w:t>
      </w:r>
      <w:r w:rsidRPr="0066483B">
        <w:rPr>
          <w:color w:val="BFBFBF" w:themeColor="background1" w:themeShade="BF"/>
        </w:rPr>
        <w:t>java.util.regex.Pattern</w:t>
      </w:r>
      <w:r w:rsidRPr="0066483B">
        <w:rPr>
          <w:rFonts w:hint="eastAsia"/>
          <w:color w:val="BFBFBF" w:themeColor="background1" w:themeShade="BF"/>
        </w:rPr>
        <w:t>支持的模式，校验</w:t>
      </w:r>
      <w:r w:rsidRPr="0066483B">
        <w:rPr>
          <w:color w:val="BFBFBF" w:themeColor="background1" w:themeShade="BF"/>
        </w:rPr>
        <w:t>subject</w:t>
      </w:r>
      <w:r w:rsidRPr="0066483B">
        <w:rPr>
          <w:rFonts w:hint="eastAsia"/>
          <w:color w:val="BFBFBF" w:themeColor="background1" w:themeShade="BF"/>
        </w:rPr>
        <w:t>合法性，</w:t>
      </w:r>
      <w:r w:rsidRPr="0066483B">
        <w:rPr>
          <w:color w:val="BFBFBF" w:themeColor="background1" w:themeShade="BF"/>
        </w:rPr>
        <w:t>template</w:t>
      </w:r>
      <w:r w:rsidRPr="0066483B">
        <w:rPr>
          <w:rFonts w:hint="eastAsia"/>
          <w:color w:val="BFBFBF" w:themeColor="background1" w:themeShade="BF"/>
        </w:rPr>
        <w:t>属性提供</w:t>
      </w:r>
      <w:r w:rsidRPr="0066483B">
        <w:rPr>
          <w:color w:val="BFBFBF" w:themeColor="background1" w:themeShade="BF"/>
        </w:rPr>
        <w:t>subject</w:t>
      </w:r>
      <w:r w:rsidRPr="0066483B">
        <w:rPr>
          <w:rFonts w:hint="eastAsia"/>
          <w:color w:val="BFBFBF" w:themeColor="background1" w:themeShade="BF"/>
        </w:rPr>
        <w:t>字段初始模板，简化页面输入。</w:t>
      </w:r>
    </w:p>
    <w:p w:rsidR="00DC7C29" w:rsidRPr="00EA6794" w:rsidRDefault="00DC7C29" w:rsidP="00DC7C29">
      <w:pPr>
        <w:rPr>
          <w:color w:val="BFBFBF" w:themeColor="background1" w:themeShade="BF"/>
        </w:rPr>
      </w:pPr>
      <w:r w:rsidRPr="00EA6794">
        <w:rPr>
          <w:color w:val="BFBFBF" w:themeColor="background1" w:themeShade="BF"/>
        </w:rPr>
        <w:t>NotAfter</w:t>
      </w:r>
      <w:r w:rsidRPr="00EA6794">
        <w:rPr>
          <w:rFonts w:hint="eastAsia"/>
          <w:color w:val="BFBFBF" w:themeColor="background1" w:themeShade="BF"/>
        </w:rPr>
        <w:t>参数</w:t>
      </w:r>
      <w:r w:rsidRPr="00EA6794">
        <w:rPr>
          <w:color w:val="BFBFBF" w:themeColor="background1" w:themeShade="BF"/>
        </w:rPr>
        <w:t>period</w:t>
      </w:r>
      <w:r w:rsidRPr="00EA6794">
        <w:rPr>
          <w:rFonts w:hint="eastAsia"/>
          <w:color w:val="BFBFBF" w:themeColor="background1" w:themeShade="BF"/>
        </w:rPr>
        <w:t>系列属性单位为天。</w:t>
      </w:r>
    </w:p>
    <w:p w:rsidR="00DC7C29" w:rsidRPr="00797F14" w:rsidRDefault="00DC7C29" w:rsidP="00DC7C29">
      <w:pPr>
        <w:rPr>
          <w:color w:val="BFBFBF" w:themeColor="background1" w:themeShade="BF"/>
        </w:rPr>
      </w:pPr>
      <w:r w:rsidRPr="00797F14">
        <w:rPr>
          <w:rFonts w:hint="eastAsia"/>
          <w:color w:val="BFBFBF" w:themeColor="background1" w:themeShade="BF"/>
        </w:rPr>
        <w:t>其它元素内</w:t>
      </w:r>
      <w:r w:rsidRPr="00797F14">
        <w:rPr>
          <w:color w:val="BFBFBF" w:themeColor="background1" w:themeShade="BF"/>
        </w:rPr>
        <w:t>mandatory</w:t>
      </w:r>
      <w:r w:rsidRPr="00797F14">
        <w:rPr>
          <w:rFonts w:hint="eastAsia"/>
          <w:color w:val="BFBFBF" w:themeColor="background1" w:themeShade="BF"/>
        </w:rPr>
        <w:t>属性，指定相应页面元素是否</w:t>
      </w:r>
      <w:r w:rsidRPr="00797F14">
        <w:rPr>
          <w:color w:val="BFBFBF" w:themeColor="background1" w:themeShade="BF"/>
        </w:rPr>
        <w:t>disable</w:t>
      </w:r>
      <w:r w:rsidRPr="00797F14">
        <w:rPr>
          <w:rFonts w:hint="eastAsia"/>
          <w:color w:val="BFBFBF" w:themeColor="background1" w:themeShade="BF"/>
        </w:rPr>
        <w:t>。</w:t>
      </w:r>
    </w:p>
    <w:p w:rsidR="00DC7C29" w:rsidRPr="00797F14" w:rsidRDefault="00DC7C29" w:rsidP="00DC7C29">
      <w:pPr>
        <w:rPr>
          <w:color w:val="BFBFBF" w:themeColor="background1" w:themeShade="BF"/>
        </w:rPr>
      </w:pPr>
      <w:r w:rsidRPr="00797F14">
        <w:rPr>
          <w:rFonts w:hint="eastAsia"/>
          <w:color w:val="BFBFBF" w:themeColor="background1" w:themeShade="BF"/>
        </w:rPr>
        <w:t>非法输入在相应位置用红框提示。</w:t>
      </w:r>
    </w:p>
    <w:p w:rsidR="00584618" w:rsidRPr="00155737" w:rsidRDefault="00584618" w:rsidP="00DC7C29">
      <w:r w:rsidRPr="00155737">
        <w:rPr>
          <w:rFonts w:hint="eastAsia"/>
          <w:b/>
          <w:i/>
        </w:rPr>
        <w:t>port</w:t>
      </w:r>
      <w:r w:rsidRPr="00155737">
        <w:rPr>
          <w:rFonts w:hint="eastAsia"/>
        </w:rPr>
        <w:t xml:space="preserve">: the </w:t>
      </w:r>
      <w:r w:rsidRPr="00155737">
        <w:rPr>
          <w:rFonts w:hint="eastAsia"/>
          <w:i/>
        </w:rPr>
        <w:t>HTTP</w:t>
      </w:r>
      <w:r w:rsidRPr="00155737">
        <w:rPr>
          <w:rFonts w:hint="eastAsia"/>
        </w:rPr>
        <w:t xml:space="preserve"> service of the </w:t>
      </w:r>
      <w:r w:rsidRPr="00155737">
        <w:rPr>
          <w:rFonts w:hint="eastAsia"/>
          <w:i/>
        </w:rPr>
        <w:t>CertServer</w:t>
      </w:r>
      <w:r w:rsidRPr="00155737">
        <w:rPr>
          <w:rFonts w:hint="eastAsia"/>
        </w:rPr>
        <w:t xml:space="preserve"> running on the port 8080. The </w:t>
      </w:r>
      <w:r w:rsidRPr="00155737">
        <w:rPr>
          <w:rFonts w:hint="eastAsia"/>
          <w:i/>
        </w:rPr>
        <w:t>CertServer</w:t>
      </w:r>
      <w:r w:rsidRPr="00155737">
        <w:rPr>
          <w:rFonts w:hint="eastAsia"/>
        </w:rPr>
        <w:t xml:space="preserve"> service is bound on the </w:t>
      </w:r>
      <w:r w:rsidRPr="00155737">
        <w:rPr>
          <w:rFonts w:hint="eastAsia"/>
          <w:i/>
        </w:rPr>
        <w:t>localhost</w:t>
      </w:r>
      <w:r w:rsidRPr="00155737">
        <w:rPr>
          <w:rFonts w:hint="eastAsia"/>
        </w:rPr>
        <w:t xml:space="preserve"> interface.</w:t>
      </w:r>
    </w:p>
    <w:p w:rsidR="00C93A9C" w:rsidRPr="00315CC9" w:rsidRDefault="00C93A9C" w:rsidP="00DC7C29">
      <w:r w:rsidRPr="00315CC9">
        <w:rPr>
          <w:b/>
          <w:i/>
        </w:rPr>
        <w:t>publicKeyAlgorithmForGeneratePKCS12</w:t>
      </w:r>
      <w:r w:rsidRPr="00315CC9">
        <w:rPr>
          <w:rFonts w:hint="eastAsia"/>
        </w:rPr>
        <w:t xml:space="preserve">: </w:t>
      </w:r>
      <w:r w:rsidRPr="00315CC9">
        <w:rPr>
          <w:rFonts w:hint="eastAsia"/>
          <w:i/>
        </w:rPr>
        <w:t>CAServer</w:t>
      </w:r>
      <w:r w:rsidRPr="00315CC9">
        <w:rPr>
          <w:rFonts w:hint="eastAsia"/>
        </w:rPr>
        <w:t xml:space="preserve"> supports </w:t>
      </w:r>
      <w:r w:rsidRPr="00315CC9">
        <w:rPr>
          <w:rFonts w:hint="eastAsia"/>
          <w:i/>
        </w:rPr>
        <w:t>CertServer</w:t>
      </w:r>
      <w:r w:rsidRPr="00315CC9">
        <w:rPr>
          <w:rFonts w:hint="eastAsia"/>
        </w:rPr>
        <w:t xml:space="preserve"> to generate the private key, and package into the </w:t>
      </w:r>
      <w:r w:rsidRPr="00315CC9">
        <w:rPr>
          <w:rFonts w:hint="eastAsia"/>
          <w:i/>
        </w:rPr>
        <w:t>PKCS12</w:t>
      </w:r>
      <w:r w:rsidRPr="00315CC9">
        <w:rPr>
          <w:rFonts w:hint="eastAsia"/>
        </w:rPr>
        <w:t xml:space="preserve"> file to send to the applicant. </w:t>
      </w:r>
      <w:r w:rsidRPr="00315CC9">
        <w:t>This attributes</w:t>
      </w:r>
      <w:r w:rsidRPr="00315CC9">
        <w:rPr>
          <w:rFonts w:hint="eastAsia"/>
        </w:rPr>
        <w:t xml:space="preserve"> configus the private key pair generation algorithm.</w:t>
      </w:r>
    </w:p>
    <w:p w:rsidR="00B10A65" w:rsidRPr="004D34DC" w:rsidRDefault="00B10A65" w:rsidP="00DC7C29">
      <w:r w:rsidRPr="004D34DC">
        <w:rPr>
          <w:rFonts w:hint="eastAsia"/>
          <w:i/>
        </w:rPr>
        <w:t>CertServer</w:t>
      </w:r>
      <w:r w:rsidRPr="004D34DC">
        <w:rPr>
          <w:rFonts w:hint="eastAsia"/>
        </w:rPr>
        <w:t xml:space="preserve"> internal element, corresponding to the configuration options of the page elements, can be adjusted according to the detailed requirement</w:t>
      </w:r>
      <w:r w:rsidR="00282A04" w:rsidRPr="004D34DC">
        <w:rPr>
          <w:rFonts w:hint="eastAsia"/>
        </w:rPr>
        <w:t>.</w:t>
      </w:r>
    </w:p>
    <w:p w:rsidR="00282A04" w:rsidRPr="006E044E" w:rsidRDefault="00282A04" w:rsidP="00DC7C29">
      <w:r w:rsidRPr="006E044E">
        <w:rPr>
          <w:rFonts w:hint="eastAsia"/>
        </w:rPr>
        <w:t xml:space="preserve">In particular, the </w:t>
      </w:r>
      <w:r w:rsidRPr="006E044E">
        <w:rPr>
          <w:rFonts w:hint="eastAsia"/>
          <w:i/>
        </w:rPr>
        <w:t>subject</w:t>
      </w:r>
      <w:r w:rsidRPr="006E044E">
        <w:rPr>
          <w:rFonts w:hint="eastAsia"/>
        </w:rPr>
        <w:t xml:space="preserve"> input must be the legal </w:t>
      </w:r>
      <w:r w:rsidRPr="006E044E">
        <w:rPr>
          <w:i/>
        </w:rPr>
        <w:t>X500 Distinguished Name</w:t>
      </w:r>
      <w:r w:rsidRPr="006E044E">
        <w:rPr>
          <w:rFonts w:hint="eastAsia"/>
        </w:rPr>
        <w:t xml:space="preserve">. </w:t>
      </w:r>
      <w:r w:rsidR="0004633A" w:rsidRPr="006E044E">
        <w:rPr>
          <w:rFonts w:hint="eastAsia"/>
        </w:rPr>
        <w:t xml:space="preserve">If there </w:t>
      </w:r>
      <w:r w:rsidR="0004633A" w:rsidRPr="006E044E">
        <w:t>is a further convention</w:t>
      </w:r>
      <w:r w:rsidR="0004633A" w:rsidRPr="006E044E">
        <w:rPr>
          <w:rFonts w:hint="eastAsia"/>
        </w:rPr>
        <w:t xml:space="preserve">, the pattern related properties of the </w:t>
      </w:r>
      <w:r w:rsidR="0004633A" w:rsidRPr="006E044E">
        <w:rPr>
          <w:rFonts w:hint="eastAsia"/>
          <w:i/>
        </w:rPr>
        <w:t>Subject</w:t>
      </w:r>
      <w:r w:rsidR="0004633A" w:rsidRPr="006E044E">
        <w:rPr>
          <w:rFonts w:hint="eastAsia"/>
        </w:rPr>
        <w:t xml:space="preserve"> element can be configured, using the </w:t>
      </w:r>
      <w:r w:rsidR="009B2D06" w:rsidRPr="00A55EE4">
        <w:rPr>
          <w:rFonts w:hint="eastAsia"/>
        </w:rPr>
        <w:t>pattern</w:t>
      </w:r>
      <w:r w:rsidR="00A55EE4">
        <w:rPr>
          <w:rFonts w:hint="eastAsia"/>
        </w:rPr>
        <w:t xml:space="preserve"> </w:t>
      </w:r>
      <w:r w:rsidR="0004633A" w:rsidRPr="006E044E">
        <w:rPr>
          <w:rFonts w:hint="eastAsia"/>
        </w:rPr>
        <w:t xml:space="preserve">supported by </w:t>
      </w:r>
      <w:r w:rsidR="0004633A" w:rsidRPr="006E044E">
        <w:rPr>
          <w:rFonts w:hint="eastAsia"/>
          <w:i/>
          <w:u w:val="single"/>
        </w:rPr>
        <w:t>j</w:t>
      </w:r>
      <w:r w:rsidR="0004633A" w:rsidRPr="006E044E">
        <w:rPr>
          <w:i/>
          <w:u w:val="single"/>
        </w:rPr>
        <w:t>ava.util.regex.Pattern</w:t>
      </w:r>
      <w:r w:rsidR="0004633A" w:rsidRPr="006E044E">
        <w:rPr>
          <w:rFonts w:hint="eastAsia"/>
        </w:rPr>
        <w:t xml:space="preserve">, and </w:t>
      </w:r>
      <w:r w:rsidR="0004633A" w:rsidRPr="006E044E">
        <w:t>verifying</w:t>
      </w:r>
      <w:r w:rsidR="0004633A" w:rsidRPr="006E044E">
        <w:rPr>
          <w:rFonts w:hint="eastAsia"/>
        </w:rPr>
        <w:t xml:space="preserve"> the legality of the </w:t>
      </w:r>
      <w:r w:rsidR="0004633A" w:rsidRPr="006E044E">
        <w:rPr>
          <w:rFonts w:hint="eastAsia"/>
          <w:i/>
        </w:rPr>
        <w:t>Subject</w:t>
      </w:r>
      <w:r w:rsidR="0004633A" w:rsidRPr="006E044E">
        <w:rPr>
          <w:rFonts w:hint="eastAsia"/>
        </w:rPr>
        <w:t xml:space="preserve">. </w:t>
      </w:r>
      <w:r w:rsidR="0066483B" w:rsidRPr="006E044E">
        <w:rPr>
          <w:rFonts w:hint="eastAsia"/>
        </w:rPr>
        <w:t xml:space="preserve">The </w:t>
      </w:r>
      <w:r w:rsidR="0066483B" w:rsidRPr="006E044E">
        <w:rPr>
          <w:rFonts w:hint="eastAsia"/>
          <w:i/>
        </w:rPr>
        <w:t>template</w:t>
      </w:r>
      <w:r w:rsidR="0066483B" w:rsidRPr="006E044E">
        <w:rPr>
          <w:rFonts w:hint="eastAsia"/>
        </w:rPr>
        <w:t xml:space="preserve"> property provides initialization template of the </w:t>
      </w:r>
      <w:r w:rsidR="0066483B" w:rsidRPr="006E044E">
        <w:rPr>
          <w:i/>
        </w:rPr>
        <w:t>subject</w:t>
      </w:r>
      <w:r w:rsidR="0066483B" w:rsidRPr="006E044E">
        <w:rPr>
          <w:rFonts w:hint="eastAsia"/>
        </w:rPr>
        <w:t xml:space="preserve"> field, and simplify the page input.</w:t>
      </w:r>
    </w:p>
    <w:p w:rsidR="00C839C4" w:rsidRPr="006E044E" w:rsidRDefault="00EA6794" w:rsidP="00DC7C29">
      <w:r w:rsidRPr="006E044E">
        <w:rPr>
          <w:rFonts w:hint="eastAsia"/>
        </w:rPr>
        <w:t>The</w:t>
      </w:r>
      <w:r w:rsidRPr="006E044E">
        <w:rPr>
          <w:rFonts w:hint="eastAsia"/>
          <w:i/>
        </w:rPr>
        <w:t xml:space="preserve"> </w:t>
      </w:r>
      <w:r w:rsidR="00C839C4" w:rsidRPr="006E044E">
        <w:rPr>
          <w:rFonts w:hint="eastAsia"/>
          <w:i/>
        </w:rPr>
        <w:t>NotAfter</w:t>
      </w:r>
      <w:r w:rsidR="00C839C4" w:rsidRPr="006E044E">
        <w:rPr>
          <w:rFonts w:hint="eastAsia"/>
        </w:rPr>
        <w:t xml:space="preserve"> </w:t>
      </w:r>
      <w:r w:rsidR="00C839C4" w:rsidRPr="006E044E">
        <w:t>parameter</w:t>
      </w:r>
      <w:r w:rsidR="00C839C4" w:rsidRPr="006E044E">
        <w:rPr>
          <w:rFonts w:hint="eastAsia"/>
        </w:rPr>
        <w:t xml:space="preserve"> is the period serial attributes and the unit is day.</w:t>
      </w:r>
    </w:p>
    <w:p w:rsidR="00EA6794" w:rsidRPr="006E044E" w:rsidRDefault="00EA6794" w:rsidP="00DC7C29">
      <w:r w:rsidRPr="006E044E">
        <w:rPr>
          <w:rFonts w:hint="eastAsia"/>
        </w:rPr>
        <w:t xml:space="preserve">The </w:t>
      </w:r>
      <w:r w:rsidRPr="006E044E">
        <w:rPr>
          <w:i/>
        </w:rPr>
        <w:t>mandatory</w:t>
      </w:r>
      <w:r w:rsidRPr="006E044E">
        <w:rPr>
          <w:rFonts w:hint="eastAsia"/>
        </w:rPr>
        <w:t xml:space="preserve"> attribute within the other elements specifies whether the corresponding page </w:t>
      </w:r>
      <w:r w:rsidR="009B2D06" w:rsidRPr="002E7AEE">
        <w:rPr>
          <w:rFonts w:hint="eastAsia"/>
        </w:rPr>
        <w:t>element</w:t>
      </w:r>
      <w:r w:rsidRPr="002E7AEE">
        <w:rPr>
          <w:rFonts w:hint="eastAsia"/>
        </w:rPr>
        <w:t xml:space="preserve"> </w:t>
      </w:r>
      <w:r w:rsidRPr="006E044E">
        <w:rPr>
          <w:rFonts w:hint="eastAsia"/>
        </w:rPr>
        <w:t xml:space="preserve">is </w:t>
      </w:r>
      <w:r w:rsidRPr="006E044E">
        <w:rPr>
          <w:rFonts w:hint="eastAsia"/>
          <w:i/>
        </w:rPr>
        <w:t>disable</w:t>
      </w:r>
      <w:r w:rsidRPr="006E044E">
        <w:rPr>
          <w:rFonts w:hint="eastAsia"/>
        </w:rPr>
        <w:t>d.</w:t>
      </w:r>
    </w:p>
    <w:p w:rsidR="00EA6794" w:rsidRPr="006E044E" w:rsidRDefault="00EA6794" w:rsidP="00DC7C29">
      <w:r w:rsidRPr="006E044E">
        <w:rPr>
          <w:rFonts w:hint="eastAsia"/>
        </w:rPr>
        <w:t>The illegal input is prompted in the corresponding position with a red box.</w:t>
      </w:r>
    </w:p>
    <w:p w:rsidR="00DC7C29" w:rsidRPr="00DC7C29" w:rsidRDefault="00DC7C29" w:rsidP="00DC7C29">
      <w:pPr>
        <w:rPr>
          <w:color w:val="FF0000"/>
        </w:rPr>
      </w:pPr>
    </w:p>
    <w:p w:rsidR="00DC7C29" w:rsidRPr="006B1EBB" w:rsidRDefault="00DC7C29" w:rsidP="00DC7C29">
      <w:pPr>
        <w:rPr>
          <w:color w:val="BFBFBF" w:themeColor="background1" w:themeShade="BF"/>
        </w:rPr>
      </w:pPr>
      <w:r w:rsidRPr="006B1EBB">
        <w:rPr>
          <w:rFonts w:hint="eastAsia"/>
          <w:color w:val="BFBFBF" w:themeColor="background1" w:themeShade="BF"/>
        </w:rPr>
        <w:t>访问</w:t>
      </w:r>
      <w:hyperlink r:id="rId48" w:history="1">
        <w:r w:rsidRPr="006B1EBB">
          <w:rPr>
            <w:rStyle w:val="a5"/>
            <w:color w:val="BFBFBF" w:themeColor="background1" w:themeShade="BF"/>
          </w:rPr>
          <w:t>http://localhost:8080/</w:t>
        </w:r>
      </w:hyperlink>
      <w:r w:rsidRPr="006B1EBB">
        <w:rPr>
          <w:rFonts w:hint="eastAsia"/>
          <w:color w:val="BFBFBF" w:themeColor="background1" w:themeShade="BF"/>
        </w:rPr>
        <w:t>可以看到如下页面：</w:t>
      </w:r>
    </w:p>
    <w:p w:rsidR="006B1EBB" w:rsidRPr="006E044E" w:rsidRDefault="006B1EBB" w:rsidP="00DC7C29">
      <w:r w:rsidRPr="006E044E">
        <w:rPr>
          <w:rFonts w:hint="eastAsia"/>
        </w:rPr>
        <w:t xml:space="preserve">Access </w:t>
      </w:r>
      <w:hyperlink r:id="rId49" w:history="1">
        <w:r w:rsidRPr="006E044E">
          <w:rPr>
            <w:rStyle w:val="a5"/>
            <w:i/>
            <w:color w:val="auto"/>
          </w:rPr>
          <w:t>http://localhost:8080/</w:t>
        </w:r>
      </w:hyperlink>
      <w:r w:rsidRPr="006E044E">
        <w:rPr>
          <w:rFonts w:hint="eastAsia"/>
        </w:rPr>
        <w:t xml:space="preserve"> and </w:t>
      </w:r>
      <w:r w:rsidR="004A77D4" w:rsidRPr="006E044E">
        <w:rPr>
          <w:rFonts w:hint="eastAsia"/>
        </w:rPr>
        <w:t>enter</w:t>
      </w:r>
      <w:r w:rsidRPr="006E044E">
        <w:rPr>
          <w:rFonts w:hint="eastAsia"/>
        </w:rPr>
        <w:t xml:space="preserve"> the below web page:</w:t>
      </w:r>
    </w:p>
    <w:p w:rsidR="00DC7C29" w:rsidRPr="00DC7C29" w:rsidRDefault="00DC7C29" w:rsidP="00DC7C29">
      <w:pPr>
        <w:rPr>
          <w:color w:val="FF0000"/>
        </w:rPr>
      </w:pPr>
      <w:r w:rsidRPr="00DC7C29">
        <w:rPr>
          <w:noProof/>
          <w:color w:val="FF0000"/>
        </w:rPr>
        <w:lastRenderedPageBreak/>
        <w:drawing>
          <wp:inline distT="0" distB="0" distL="0" distR="0">
            <wp:extent cx="5273675" cy="3761740"/>
            <wp:effectExtent l="19050" t="0" r="3175" b="0"/>
            <wp:docPr id="3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50" cstate="print"/>
                    <a:srcRect/>
                    <a:stretch>
                      <a:fillRect/>
                    </a:stretch>
                  </pic:blipFill>
                  <pic:spPr bwMode="auto">
                    <a:xfrm>
                      <a:off x="0" y="0"/>
                      <a:ext cx="5273675" cy="3761740"/>
                    </a:xfrm>
                    <a:prstGeom prst="rect">
                      <a:avLst/>
                    </a:prstGeom>
                    <a:noFill/>
                    <a:ln w="9525">
                      <a:noFill/>
                      <a:miter lim="800000"/>
                      <a:headEnd/>
                      <a:tailEnd/>
                    </a:ln>
                  </pic:spPr>
                </pic:pic>
              </a:graphicData>
            </a:graphic>
          </wp:inline>
        </w:drawing>
      </w:r>
    </w:p>
    <w:p w:rsidR="00DC7C29" w:rsidRPr="00895DEF" w:rsidRDefault="00DC7C29" w:rsidP="00DC7C29">
      <w:pPr>
        <w:rPr>
          <w:color w:val="BFBFBF" w:themeColor="background1" w:themeShade="BF"/>
        </w:rPr>
      </w:pPr>
      <w:r w:rsidRPr="00895DEF">
        <w:rPr>
          <w:rFonts w:hint="eastAsia"/>
          <w:color w:val="BFBFBF" w:themeColor="background1" w:themeShade="BF"/>
        </w:rPr>
        <w:t>该页面使用申请方提供的公钥</w:t>
      </w:r>
      <w:r w:rsidRPr="00895DEF">
        <w:rPr>
          <w:color w:val="BFBFBF" w:themeColor="background1" w:themeShade="BF"/>
        </w:rPr>
        <w:t xml:space="preserve">(java –jar limax.jar genkey </w:t>
      </w:r>
      <w:r w:rsidRPr="00895DEF">
        <w:rPr>
          <w:rFonts w:hint="eastAsia"/>
          <w:color w:val="BFBFBF" w:themeColor="background1" w:themeShade="BF"/>
        </w:rPr>
        <w:t>生成的</w:t>
      </w:r>
      <w:r w:rsidRPr="00895DEF">
        <w:rPr>
          <w:color w:val="BFBFBF" w:themeColor="background1" w:themeShade="BF"/>
        </w:rPr>
        <w:t>.pub</w:t>
      </w:r>
      <w:r w:rsidRPr="00895DEF">
        <w:rPr>
          <w:rFonts w:hint="eastAsia"/>
          <w:color w:val="BFBFBF" w:themeColor="background1" w:themeShade="BF"/>
        </w:rPr>
        <w:t>文件</w:t>
      </w:r>
      <w:r w:rsidRPr="00895DEF">
        <w:rPr>
          <w:color w:val="BFBFBF" w:themeColor="background1" w:themeShade="BF"/>
        </w:rPr>
        <w:t>)</w:t>
      </w:r>
      <w:r w:rsidRPr="00895DEF">
        <w:rPr>
          <w:rFonts w:hint="eastAsia"/>
          <w:color w:val="BFBFBF" w:themeColor="background1" w:themeShade="BF"/>
        </w:rPr>
        <w:t>生成</w:t>
      </w:r>
      <w:r w:rsidRPr="00895DEF">
        <w:rPr>
          <w:color w:val="BFBFBF" w:themeColor="background1" w:themeShade="BF"/>
        </w:rPr>
        <w:t>.p7b</w:t>
      </w:r>
      <w:r w:rsidRPr="00895DEF">
        <w:rPr>
          <w:rFonts w:hint="eastAsia"/>
          <w:color w:val="BFBFBF" w:themeColor="background1" w:themeShade="BF"/>
        </w:rPr>
        <w:t>证书链文件。</w:t>
      </w:r>
    </w:p>
    <w:p w:rsidR="00895DEF" w:rsidRPr="006E044E" w:rsidRDefault="00895DEF" w:rsidP="00DC7C29">
      <w:r w:rsidRPr="006E044E">
        <w:rPr>
          <w:rFonts w:hint="eastAsia"/>
        </w:rPr>
        <w:t xml:space="preserve">This page uses the public key provided by the applicant (the </w:t>
      </w:r>
      <w:r w:rsidRPr="006E044E">
        <w:rPr>
          <w:rFonts w:hint="eastAsia"/>
          <w:i/>
          <w:u w:val="single"/>
        </w:rPr>
        <w:t>.pub</w:t>
      </w:r>
      <w:r w:rsidRPr="006E044E">
        <w:rPr>
          <w:rFonts w:hint="eastAsia"/>
        </w:rPr>
        <w:t xml:space="preserve"> file generated by </w:t>
      </w:r>
      <w:r w:rsidRPr="006E044E">
        <w:rPr>
          <w:rFonts w:hint="eastAsia"/>
          <w:i/>
          <w:u w:val="single"/>
        </w:rPr>
        <w:t xml:space="preserve">java </w:t>
      </w:r>
      <w:r w:rsidRPr="006E044E">
        <w:rPr>
          <w:i/>
          <w:u w:val="single"/>
        </w:rPr>
        <w:t>–</w:t>
      </w:r>
      <w:r w:rsidRPr="006E044E">
        <w:rPr>
          <w:rFonts w:hint="eastAsia"/>
          <w:i/>
          <w:u w:val="single"/>
        </w:rPr>
        <w:t>jar limax.jar genkey</w:t>
      </w:r>
      <w:r w:rsidRPr="006E044E">
        <w:rPr>
          <w:rFonts w:hint="eastAsia"/>
        </w:rPr>
        <w:t xml:space="preserve">) to generate the </w:t>
      </w:r>
      <w:r w:rsidRPr="006E044E">
        <w:rPr>
          <w:rFonts w:hint="eastAsia"/>
          <w:i/>
          <w:u w:val="single"/>
        </w:rPr>
        <w:t>.p7b</w:t>
      </w:r>
      <w:r w:rsidRPr="006E044E">
        <w:rPr>
          <w:rFonts w:hint="eastAsia"/>
        </w:rPr>
        <w:t xml:space="preserve"> certificate chain file.</w:t>
      </w:r>
    </w:p>
    <w:p w:rsidR="00DC7C29" w:rsidRPr="008C3807" w:rsidRDefault="00DC7C29" w:rsidP="00DC7C29">
      <w:pPr>
        <w:rPr>
          <w:color w:val="BFBFBF" w:themeColor="background1" w:themeShade="BF"/>
        </w:rPr>
      </w:pPr>
      <w:r w:rsidRPr="008C3807">
        <w:rPr>
          <w:rFonts w:hint="eastAsia"/>
          <w:color w:val="BFBFBF" w:themeColor="background1" w:themeShade="BF"/>
        </w:rPr>
        <w:t>点击</w:t>
      </w:r>
      <w:r w:rsidRPr="008C3807">
        <w:rPr>
          <w:color w:val="BFBFBF" w:themeColor="background1" w:themeShade="BF"/>
        </w:rPr>
        <w:t>publicKey</w:t>
      </w:r>
      <w:r w:rsidRPr="008C3807">
        <w:rPr>
          <w:rFonts w:hint="eastAsia"/>
          <w:color w:val="BFBFBF" w:themeColor="background1" w:themeShade="BF"/>
        </w:rPr>
        <w:t>，页面切换为：</w:t>
      </w:r>
    </w:p>
    <w:p w:rsidR="008C3807" w:rsidRPr="006E044E" w:rsidRDefault="008C3807" w:rsidP="00DC7C29">
      <w:r w:rsidRPr="006E044E">
        <w:rPr>
          <w:rFonts w:hint="eastAsia"/>
        </w:rPr>
        <w:t xml:space="preserve">Click the </w:t>
      </w:r>
      <w:r w:rsidRPr="006E044E">
        <w:rPr>
          <w:rFonts w:hint="eastAsia"/>
          <w:i/>
        </w:rPr>
        <w:t>publicKey</w:t>
      </w:r>
      <w:r w:rsidRPr="006E044E">
        <w:rPr>
          <w:rFonts w:hint="eastAsia"/>
        </w:rPr>
        <w:t xml:space="preserve"> and the page is switched to:</w:t>
      </w:r>
    </w:p>
    <w:p w:rsidR="00DC7C29" w:rsidRPr="00DC7C29" w:rsidRDefault="00DC7C29" w:rsidP="00DC7C29">
      <w:pPr>
        <w:rPr>
          <w:color w:val="FF0000"/>
        </w:rPr>
      </w:pPr>
      <w:r w:rsidRPr="00DC7C29">
        <w:rPr>
          <w:noProof/>
          <w:color w:val="FF0000"/>
        </w:rPr>
        <w:drawing>
          <wp:inline distT="0" distB="0" distL="0" distR="0">
            <wp:extent cx="5273675" cy="1869440"/>
            <wp:effectExtent l="19050" t="0" r="3175" b="0"/>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51" cstate="print"/>
                    <a:srcRect/>
                    <a:stretch>
                      <a:fillRect/>
                    </a:stretch>
                  </pic:blipFill>
                  <pic:spPr bwMode="auto">
                    <a:xfrm>
                      <a:off x="0" y="0"/>
                      <a:ext cx="5273675" cy="1869440"/>
                    </a:xfrm>
                    <a:prstGeom prst="rect">
                      <a:avLst/>
                    </a:prstGeom>
                    <a:noFill/>
                    <a:ln w="9525">
                      <a:noFill/>
                      <a:miter lim="800000"/>
                      <a:headEnd/>
                      <a:tailEnd/>
                    </a:ln>
                  </pic:spPr>
                </pic:pic>
              </a:graphicData>
            </a:graphic>
          </wp:inline>
        </w:drawing>
      </w:r>
    </w:p>
    <w:p w:rsidR="00DC7C29" w:rsidRPr="004A4376" w:rsidRDefault="00DC7C29" w:rsidP="00DC7C29">
      <w:pPr>
        <w:rPr>
          <w:color w:val="BFBFBF" w:themeColor="background1" w:themeShade="BF"/>
        </w:rPr>
      </w:pPr>
      <w:r w:rsidRPr="004A4376">
        <w:rPr>
          <w:rFonts w:hint="eastAsia"/>
          <w:color w:val="BFBFBF" w:themeColor="background1" w:themeShade="BF"/>
        </w:rPr>
        <w:t>由</w:t>
      </w:r>
      <w:r w:rsidRPr="004A4376">
        <w:rPr>
          <w:color w:val="BFBFBF" w:themeColor="background1" w:themeShade="BF"/>
        </w:rPr>
        <w:t>CAServer</w:t>
      </w:r>
      <w:r w:rsidRPr="004A4376">
        <w:rPr>
          <w:rFonts w:hint="eastAsia"/>
          <w:color w:val="BFBFBF" w:themeColor="background1" w:themeShade="BF"/>
        </w:rPr>
        <w:t>生成私钥，输出</w:t>
      </w:r>
      <w:r w:rsidRPr="004A4376">
        <w:rPr>
          <w:color w:val="BFBFBF" w:themeColor="background1" w:themeShade="BF"/>
        </w:rPr>
        <w:t>.p12</w:t>
      </w:r>
      <w:r w:rsidRPr="004A4376">
        <w:rPr>
          <w:rFonts w:hint="eastAsia"/>
          <w:color w:val="BFBFBF" w:themeColor="background1" w:themeShade="BF"/>
        </w:rPr>
        <w:t>文件，这里设定的</w:t>
      </w:r>
      <w:r w:rsidRPr="004A4376">
        <w:rPr>
          <w:color w:val="BFBFBF" w:themeColor="background1" w:themeShade="BF"/>
        </w:rPr>
        <w:t>PKCS12Passphrase</w:t>
      </w:r>
      <w:r w:rsidRPr="004A4376">
        <w:rPr>
          <w:rFonts w:hint="eastAsia"/>
          <w:color w:val="BFBFBF" w:themeColor="background1" w:themeShade="BF"/>
        </w:rPr>
        <w:t>（至少</w:t>
      </w:r>
      <w:r w:rsidRPr="004A4376">
        <w:rPr>
          <w:color w:val="BFBFBF" w:themeColor="background1" w:themeShade="BF"/>
        </w:rPr>
        <w:t>6</w:t>
      </w:r>
      <w:r w:rsidRPr="004A4376">
        <w:rPr>
          <w:rFonts w:hint="eastAsia"/>
          <w:color w:val="BFBFBF" w:themeColor="background1" w:themeShade="BF"/>
        </w:rPr>
        <w:t>位），必须选择独立渠道提供给申请方。</w:t>
      </w:r>
    </w:p>
    <w:p w:rsidR="004A4376" w:rsidRPr="00057F3E" w:rsidRDefault="004A4376" w:rsidP="00DC7C29">
      <w:r w:rsidRPr="00057F3E">
        <w:rPr>
          <w:rFonts w:hint="eastAsia"/>
        </w:rPr>
        <w:t xml:space="preserve">Generate the private key by </w:t>
      </w:r>
      <w:r w:rsidRPr="00057F3E">
        <w:rPr>
          <w:rFonts w:hint="eastAsia"/>
          <w:i/>
        </w:rPr>
        <w:t>CAServer</w:t>
      </w:r>
      <w:r w:rsidRPr="00057F3E">
        <w:rPr>
          <w:rFonts w:hint="eastAsia"/>
        </w:rPr>
        <w:t xml:space="preserve">, and export the </w:t>
      </w:r>
      <w:r w:rsidRPr="00057F3E">
        <w:rPr>
          <w:rFonts w:hint="eastAsia"/>
          <w:i/>
          <w:u w:val="single"/>
        </w:rPr>
        <w:t>.p12</w:t>
      </w:r>
      <w:r w:rsidRPr="00057F3E">
        <w:rPr>
          <w:rFonts w:hint="eastAsia"/>
        </w:rPr>
        <w:t xml:space="preserve"> file. Here the specified </w:t>
      </w:r>
      <w:r w:rsidRPr="00057F3E">
        <w:rPr>
          <w:rFonts w:hint="eastAsia"/>
          <w:i/>
        </w:rPr>
        <w:t>PKCS12Passphrase</w:t>
      </w:r>
      <w:r w:rsidRPr="00057F3E">
        <w:rPr>
          <w:rFonts w:hint="eastAsia"/>
        </w:rPr>
        <w:t xml:space="preserve"> (at least 6 </w:t>
      </w:r>
      <w:r w:rsidR="009B2D06" w:rsidRPr="00015A69">
        <w:rPr>
          <w:rFonts w:hint="eastAsia"/>
        </w:rPr>
        <w:t>characeters</w:t>
      </w:r>
      <w:r w:rsidRPr="00057F3E">
        <w:rPr>
          <w:rFonts w:hint="eastAsia"/>
        </w:rPr>
        <w:t>) must choose the independent channel available to the applicant.</w:t>
      </w:r>
    </w:p>
    <w:p w:rsidR="00DC7C29" w:rsidRPr="00DC7C29" w:rsidRDefault="00DC7C29" w:rsidP="00DC7C29">
      <w:pPr>
        <w:rPr>
          <w:color w:val="FF0000"/>
        </w:rPr>
      </w:pPr>
      <w:r w:rsidRPr="00DC7C29">
        <w:rPr>
          <w:noProof/>
          <w:color w:val="FF0000"/>
        </w:rPr>
        <w:lastRenderedPageBreak/>
        <w:drawing>
          <wp:inline distT="0" distB="0" distL="0" distR="0">
            <wp:extent cx="5269230" cy="2539365"/>
            <wp:effectExtent l="19050" t="0" r="7620" b="0"/>
            <wp:docPr id="2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52" cstate="print"/>
                    <a:srcRect/>
                    <a:stretch>
                      <a:fillRect/>
                    </a:stretch>
                  </pic:blipFill>
                  <pic:spPr bwMode="auto">
                    <a:xfrm>
                      <a:off x="0" y="0"/>
                      <a:ext cx="5269230" cy="2539365"/>
                    </a:xfrm>
                    <a:prstGeom prst="rect">
                      <a:avLst/>
                    </a:prstGeom>
                    <a:noFill/>
                    <a:ln w="9525">
                      <a:noFill/>
                      <a:miter lim="800000"/>
                      <a:headEnd/>
                      <a:tailEnd/>
                    </a:ln>
                  </pic:spPr>
                </pic:pic>
              </a:graphicData>
            </a:graphic>
          </wp:inline>
        </w:drawing>
      </w:r>
    </w:p>
    <w:p w:rsidR="00DC7C29" w:rsidRPr="00DA1A25" w:rsidRDefault="00DC7C29" w:rsidP="00DC7C29">
      <w:pPr>
        <w:rPr>
          <w:color w:val="BFBFBF" w:themeColor="background1" w:themeShade="BF"/>
        </w:rPr>
      </w:pPr>
      <w:r w:rsidRPr="00DA1A25">
        <w:rPr>
          <w:rFonts w:hint="eastAsia"/>
          <w:color w:val="BFBFBF" w:themeColor="background1" w:themeShade="BF"/>
        </w:rPr>
        <w:t>该页面用来回收证书，输入内容可以是独立的证书文件，也可以是之前签发的</w:t>
      </w:r>
      <w:r w:rsidRPr="00DA1A25">
        <w:rPr>
          <w:color w:val="BFBFBF" w:themeColor="background1" w:themeShade="BF"/>
        </w:rPr>
        <w:t>.p7b</w:t>
      </w:r>
      <w:r w:rsidRPr="00DA1A25">
        <w:rPr>
          <w:rFonts w:hint="eastAsia"/>
          <w:color w:val="BFBFBF" w:themeColor="background1" w:themeShade="BF"/>
        </w:rPr>
        <w:t>文件。</w:t>
      </w:r>
    </w:p>
    <w:p w:rsidR="00DA1A25" w:rsidRPr="00057F3E" w:rsidRDefault="00DA1A25" w:rsidP="00DC7C29">
      <w:r w:rsidRPr="00057F3E">
        <w:rPr>
          <w:rFonts w:hint="eastAsia"/>
        </w:rPr>
        <w:t xml:space="preserve">This page is used to </w:t>
      </w:r>
      <w:r w:rsidR="009B2D06" w:rsidRPr="001111A1">
        <w:rPr>
          <w:rFonts w:hint="eastAsia"/>
        </w:rPr>
        <w:t>revoke</w:t>
      </w:r>
      <w:r w:rsidRPr="00057F3E">
        <w:rPr>
          <w:rFonts w:hint="eastAsia"/>
        </w:rPr>
        <w:t xml:space="preserve"> the certificate, and the input content can be the independent certificate file, or the previous signed </w:t>
      </w:r>
      <w:r w:rsidRPr="00057F3E">
        <w:rPr>
          <w:rFonts w:hint="eastAsia"/>
          <w:i/>
          <w:u w:val="single"/>
        </w:rPr>
        <w:t>.p7b</w:t>
      </w:r>
      <w:r w:rsidRPr="00057F3E">
        <w:rPr>
          <w:rFonts w:hint="eastAsia"/>
        </w:rPr>
        <w:t xml:space="preserve"> file.</w:t>
      </w:r>
    </w:p>
    <w:p w:rsidR="00DC7C29" w:rsidRPr="00DC7C29" w:rsidRDefault="00DC7C29" w:rsidP="00DC7C29">
      <w:pPr>
        <w:rPr>
          <w:color w:val="FF0000"/>
        </w:rPr>
      </w:pPr>
      <w:r w:rsidRPr="00DC7C29">
        <w:rPr>
          <w:noProof/>
          <w:color w:val="FF0000"/>
        </w:rPr>
        <w:drawing>
          <wp:inline distT="0" distB="0" distL="0" distR="0">
            <wp:extent cx="5269230" cy="2530475"/>
            <wp:effectExtent l="19050" t="0" r="7620" b="0"/>
            <wp:docPr id="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53" cstate="print"/>
                    <a:srcRect/>
                    <a:stretch>
                      <a:fillRect/>
                    </a:stretch>
                  </pic:blipFill>
                  <pic:spPr bwMode="auto">
                    <a:xfrm>
                      <a:off x="0" y="0"/>
                      <a:ext cx="5269230" cy="2530475"/>
                    </a:xfrm>
                    <a:prstGeom prst="rect">
                      <a:avLst/>
                    </a:prstGeom>
                    <a:noFill/>
                    <a:ln w="9525">
                      <a:noFill/>
                      <a:miter lim="800000"/>
                      <a:headEnd/>
                      <a:tailEnd/>
                    </a:ln>
                  </pic:spPr>
                </pic:pic>
              </a:graphicData>
            </a:graphic>
          </wp:inline>
        </w:drawing>
      </w:r>
    </w:p>
    <w:p w:rsidR="00DC7C29" w:rsidRPr="005445DA" w:rsidRDefault="00DC7C29" w:rsidP="00DC7C29">
      <w:pPr>
        <w:rPr>
          <w:color w:val="BFBFBF" w:themeColor="background1" w:themeShade="BF"/>
        </w:rPr>
      </w:pPr>
      <w:r w:rsidRPr="005445DA">
        <w:rPr>
          <w:rFonts w:hint="eastAsia"/>
          <w:color w:val="BFBFBF" w:themeColor="background1" w:themeShade="BF"/>
        </w:rPr>
        <w:t>该页面用来撤销回收，输入内容同上。</w:t>
      </w:r>
    </w:p>
    <w:p w:rsidR="005445DA" w:rsidRPr="00057F3E" w:rsidRDefault="005445DA" w:rsidP="00DC7C29">
      <w:r w:rsidRPr="00057F3E">
        <w:rPr>
          <w:rFonts w:hint="eastAsia"/>
        </w:rPr>
        <w:t xml:space="preserve">This page is used to undo the </w:t>
      </w:r>
      <w:r w:rsidR="009B2D06" w:rsidRPr="007F2E43">
        <w:rPr>
          <w:rFonts w:hint="eastAsia"/>
        </w:rPr>
        <w:t>revoke</w:t>
      </w:r>
      <w:r w:rsidRPr="00057F3E">
        <w:rPr>
          <w:rFonts w:hint="eastAsia"/>
        </w:rPr>
        <w:t>, and the input content is same as the above.</w:t>
      </w:r>
    </w:p>
    <w:p w:rsidR="00DC7C29" w:rsidRPr="00057F3E" w:rsidRDefault="00DC7C29" w:rsidP="00DC7C29">
      <w:pPr>
        <w:pStyle w:val="9"/>
      </w:pPr>
      <w:r w:rsidRPr="00882CC6">
        <w:rPr>
          <w:color w:val="BFBFBF" w:themeColor="background1" w:themeShade="BF"/>
        </w:rPr>
        <w:t>OcspServer</w:t>
      </w:r>
      <w:r w:rsidRPr="00882CC6">
        <w:rPr>
          <w:rFonts w:hint="eastAsia"/>
          <w:color w:val="BFBFBF" w:themeColor="background1" w:themeShade="BF"/>
        </w:rPr>
        <w:t>元素</w:t>
      </w:r>
      <w:r w:rsidR="00882CC6">
        <w:rPr>
          <w:rFonts w:hint="eastAsia"/>
          <w:color w:val="FF0000"/>
        </w:rPr>
        <w:t xml:space="preserve"> </w:t>
      </w:r>
      <w:r w:rsidR="00882CC6" w:rsidRPr="00057F3E">
        <w:rPr>
          <w:rFonts w:hint="eastAsia"/>
        </w:rPr>
        <w:t>OcspServer element</w:t>
      </w:r>
    </w:p>
    <w:p w:rsidR="00DC7C29" w:rsidRPr="007E5292" w:rsidRDefault="00DC7C29" w:rsidP="00DC7C29">
      <w:pPr>
        <w:rPr>
          <w:color w:val="D9D9D9" w:themeColor="background1" w:themeShade="D9"/>
        </w:rPr>
      </w:pPr>
      <w:r w:rsidRPr="007E5292">
        <w:rPr>
          <w:color w:val="D9D9D9" w:themeColor="background1" w:themeShade="D9"/>
        </w:rPr>
        <w:t>7</w:t>
      </w:r>
      <w:r w:rsidRPr="007E5292">
        <w:rPr>
          <w:rFonts w:hint="eastAsia"/>
          <w:color w:val="D9D9D9" w:themeColor="background1" w:themeShade="D9"/>
        </w:rPr>
        <w:t>个属性：</w:t>
      </w:r>
    </w:p>
    <w:p w:rsidR="007E5292" w:rsidRPr="00057F3E" w:rsidRDefault="007E5292" w:rsidP="00DC7C29">
      <w:r w:rsidRPr="00057F3E">
        <w:rPr>
          <w:rFonts w:hint="eastAsia"/>
        </w:rPr>
        <w:t>7 attributes:</w:t>
      </w:r>
    </w:p>
    <w:p w:rsidR="00DC7C29" w:rsidRPr="00F0247B" w:rsidRDefault="00DC7C29" w:rsidP="00DC7C29">
      <w:pPr>
        <w:rPr>
          <w:color w:val="D9D9D9" w:themeColor="background1" w:themeShade="D9"/>
        </w:rPr>
      </w:pPr>
      <w:r w:rsidRPr="00F0247B">
        <w:rPr>
          <w:color w:val="D9D9D9" w:themeColor="background1" w:themeShade="D9"/>
        </w:rPr>
        <w:t>port</w:t>
      </w:r>
      <w:r w:rsidRPr="00F0247B">
        <w:rPr>
          <w:rFonts w:hint="eastAsia"/>
          <w:color w:val="D9D9D9" w:themeColor="background1" w:themeShade="D9"/>
        </w:rPr>
        <w:t>：指定</w:t>
      </w:r>
      <w:r w:rsidRPr="00F0247B">
        <w:rPr>
          <w:color w:val="D9D9D9" w:themeColor="background1" w:themeShade="D9"/>
        </w:rPr>
        <w:t>OCSPServer</w:t>
      </w:r>
      <w:r w:rsidRPr="00F0247B">
        <w:rPr>
          <w:rFonts w:hint="eastAsia"/>
          <w:color w:val="D9D9D9" w:themeColor="background1" w:themeShade="D9"/>
        </w:rPr>
        <w:t>的</w:t>
      </w:r>
      <w:r w:rsidRPr="00F0247B">
        <w:rPr>
          <w:color w:val="D9D9D9" w:themeColor="background1" w:themeShade="D9"/>
        </w:rPr>
        <w:t>HTTP</w:t>
      </w:r>
      <w:r w:rsidRPr="00F0247B">
        <w:rPr>
          <w:rFonts w:hint="eastAsia"/>
          <w:color w:val="D9D9D9" w:themeColor="background1" w:themeShade="D9"/>
        </w:rPr>
        <w:t>服务运行端口</w:t>
      </w:r>
      <w:r w:rsidRPr="00F0247B">
        <w:rPr>
          <w:color w:val="D9D9D9" w:themeColor="background1" w:themeShade="D9"/>
        </w:rPr>
        <w:t>80</w:t>
      </w:r>
      <w:r w:rsidRPr="00F0247B">
        <w:rPr>
          <w:rFonts w:hint="eastAsia"/>
          <w:color w:val="D9D9D9" w:themeColor="background1" w:themeShade="D9"/>
        </w:rPr>
        <w:t>，该服务绑定在所有网络接口上。</w:t>
      </w:r>
    </w:p>
    <w:p w:rsidR="00F0247B" w:rsidRPr="00057F3E" w:rsidRDefault="00F0247B" w:rsidP="00DC7C29">
      <w:r w:rsidRPr="00057F3E">
        <w:rPr>
          <w:b/>
          <w:i/>
        </w:rPr>
        <w:t>P</w:t>
      </w:r>
      <w:r w:rsidRPr="00057F3E">
        <w:rPr>
          <w:rFonts w:hint="eastAsia"/>
          <w:b/>
          <w:i/>
        </w:rPr>
        <w:t>ort</w:t>
      </w:r>
      <w:r w:rsidRPr="00057F3E">
        <w:rPr>
          <w:rFonts w:hint="eastAsia"/>
        </w:rPr>
        <w:t xml:space="preserve">: specifies the </w:t>
      </w:r>
      <w:r w:rsidRPr="00057F3E">
        <w:rPr>
          <w:rFonts w:hint="eastAsia"/>
          <w:i/>
        </w:rPr>
        <w:t>HTTP</w:t>
      </w:r>
      <w:r w:rsidRPr="00057F3E">
        <w:rPr>
          <w:rFonts w:hint="eastAsia"/>
        </w:rPr>
        <w:t xml:space="preserve"> service running port </w:t>
      </w:r>
      <w:r w:rsidRPr="00057F3E">
        <w:rPr>
          <w:rFonts w:hint="eastAsia"/>
          <w:i/>
        </w:rPr>
        <w:t>80</w:t>
      </w:r>
      <w:r w:rsidRPr="00057F3E">
        <w:rPr>
          <w:rFonts w:hint="eastAsia"/>
        </w:rPr>
        <w:t xml:space="preserve"> of the </w:t>
      </w:r>
      <w:r w:rsidRPr="00057F3E">
        <w:rPr>
          <w:rFonts w:hint="eastAsia"/>
          <w:i/>
        </w:rPr>
        <w:t>OCSPServer</w:t>
      </w:r>
      <w:r w:rsidRPr="00057F3E">
        <w:rPr>
          <w:rFonts w:hint="eastAsia"/>
        </w:rPr>
        <w:t>, which is bound to all network interfaces.</w:t>
      </w:r>
    </w:p>
    <w:p w:rsidR="00DC7C29" w:rsidRPr="00F0247B" w:rsidRDefault="00DC7C29" w:rsidP="00DC7C29">
      <w:pPr>
        <w:rPr>
          <w:color w:val="D9D9D9" w:themeColor="background1" w:themeShade="D9"/>
        </w:rPr>
      </w:pPr>
      <w:r w:rsidRPr="00F0247B">
        <w:rPr>
          <w:color w:val="D9D9D9" w:themeColor="background1" w:themeShade="D9"/>
        </w:rPr>
        <w:t>nextUpdateDelay</w:t>
      </w:r>
      <w:r w:rsidRPr="00F0247B">
        <w:rPr>
          <w:rFonts w:hint="eastAsia"/>
          <w:color w:val="D9D9D9" w:themeColor="background1" w:themeShade="D9"/>
        </w:rPr>
        <w:t>：下一次更新延迟的天数，该属性既用来设置</w:t>
      </w:r>
      <w:r w:rsidRPr="00F0247B">
        <w:rPr>
          <w:color w:val="D9D9D9" w:themeColor="background1" w:themeShade="D9"/>
        </w:rPr>
        <w:t>Ocsp</w:t>
      </w:r>
      <w:r w:rsidRPr="00F0247B">
        <w:rPr>
          <w:rFonts w:hint="eastAsia"/>
          <w:color w:val="D9D9D9" w:themeColor="background1" w:themeShade="D9"/>
        </w:rPr>
        <w:t>响应中的</w:t>
      </w:r>
      <w:r w:rsidRPr="00F0247B">
        <w:rPr>
          <w:color w:val="D9D9D9" w:themeColor="background1" w:themeShade="D9"/>
        </w:rPr>
        <w:t>nextUpdate</w:t>
      </w:r>
      <w:r w:rsidRPr="00F0247B">
        <w:rPr>
          <w:rFonts w:hint="eastAsia"/>
          <w:color w:val="D9D9D9" w:themeColor="background1" w:themeShade="D9"/>
        </w:rPr>
        <w:t>信息，也决定了</w:t>
      </w:r>
      <w:r w:rsidRPr="00F0247B">
        <w:rPr>
          <w:color w:val="D9D9D9" w:themeColor="background1" w:themeShade="D9"/>
        </w:rPr>
        <w:t>CRL</w:t>
      </w:r>
      <w:r w:rsidRPr="00F0247B">
        <w:rPr>
          <w:rFonts w:hint="eastAsia"/>
          <w:color w:val="D9D9D9" w:themeColor="background1" w:themeShade="D9"/>
        </w:rPr>
        <w:t>列表生成周期。</w:t>
      </w:r>
    </w:p>
    <w:p w:rsidR="00F0247B" w:rsidRPr="000B4953" w:rsidRDefault="009B2D06" w:rsidP="00DC7C29">
      <w:r w:rsidRPr="005275ED">
        <w:rPr>
          <w:rFonts w:hint="eastAsia"/>
          <w:b/>
          <w:i/>
        </w:rPr>
        <w:t>nextUpdateDelay</w:t>
      </w:r>
      <w:r w:rsidR="00F0247B" w:rsidRPr="005275ED">
        <w:rPr>
          <w:rFonts w:hint="eastAsia"/>
        </w:rPr>
        <w:t>:</w:t>
      </w:r>
      <w:r w:rsidR="00F0247B" w:rsidRPr="000B4953">
        <w:rPr>
          <w:rFonts w:hint="eastAsia"/>
        </w:rPr>
        <w:t xml:space="preserve"> the number of days for next update. T</w:t>
      </w:r>
      <w:r w:rsidR="00F0247B" w:rsidRPr="000B4953">
        <w:t>h</w:t>
      </w:r>
      <w:r w:rsidR="00F0247B" w:rsidRPr="000B4953">
        <w:rPr>
          <w:rFonts w:hint="eastAsia"/>
        </w:rPr>
        <w:t xml:space="preserve">is attribute is used to set the </w:t>
      </w:r>
      <w:r w:rsidR="00F0247B" w:rsidRPr="000B4953">
        <w:rPr>
          <w:rFonts w:hint="eastAsia"/>
          <w:i/>
        </w:rPr>
        <w:t>nextUpdate</w:t>
      </w:r>
      <w:r w:rsidR="00F0247B" w:rsidRPr="000B4953">
        <w:rPr>
          <w:rFonts w:hint="eastAsia"/>
        </w:rPr>
        <w:t xml:space="preserve"> information in the </w:t>
      </w:r>
      <w:r w:rsidR="00F0247B" w:rsidRPr="000B4953">
        <w:rPr>
          <w:rFonts w:hint="eastAsia"/>
          <w:i/>
        </w:rPr>
        <w:t>Ocsp</w:t>
      </w:r>
      <w:r w:rsidR="00F0247B" w:rsidRPr="000B4953">
        <w:rPr>
          <w:rFonts w:hint="eastAsia"/>
        </w:rPr>
        <w:t xml:space="preserve"> response, and also determine the generation cycle of </w:t>
      </w:r>
      <w:r w:rsidR="00F0247B" w:rsidRPr="000B4953">
        <w:rPr>
          <w:rFonts w:hint="eastAsia"/>
          <w:i/>
        </w:rPr>
        <w:t>CRL</w:t>
      </w:r>
      <w:r w:rsidR="00F0247B" w:rsidRPr="000B4953">
        <w:rPr>
          <w:rFonts w:hint="eastAsia"/>
        </w:rPr>
        <w:t xml:space="preserve"> list.</w:t>
      </w:r>
    </w:p>
    <w:p w:rsidR="00DC7C29" w:rsidRPr="00E70BED" w:rsidRDefault="00DC7C29" w:rsidP="00DC7C29">
      <w:pPr>
        <w:rPr>
          <w:color w:val="D9D9D9" w:themeColor="background1" w:themeShade="D9"/>
        </w:rPr>
      </w:pPr>
      <w:r w:rsidRPr="00E70BED">
        <w:rPr>
          <w:color w:val="D9D9D9" w:themeColor="background1" w:themeShade="D9"/>
        </w:rPr>
        <w:lastRenderedPageBreak/>
        <w:t>certificateAlgorithm</w:t>
      </w:r>
      <w:r w:rsidRPr="00E70BED">
        <w:rPr>
          <w:rFonts w:hint="eastAsia"/>
          <w:color w:val="D9D9D9" w:themeColor="background1" w:themeShade="D9"/>
        </w:rPr>
        <w:t>：</w:t>
      </w:r>
      <w:r w:rsidRPr="00E70BED">
        <w:rPr>
          <w:color w:val="D9D9D9" w:themeColor="background1" w:themeShade="D9"/>
        </w:rPr>
        <w:t>CAServer</w:t>
      </w:r>
      <w:r w:rsidRPr="00E70BED">
        <w:rPr>
          <w:rFonts w:hint="eastAsia"/>
          <w:color w:val="D9D9D9" w:themeColor="background1" w:themeShade="D9"/>
        </w:rPr>
        <w:t>自动签署</w:t>
      </w:r>
      <w:r w:rsidRPr="00E70BED">
        <w:rPr>
          <w:color w:val="D9D9D9" w:themeColor="background1" w:themeShade="D9"/>
        </w:rPr>
        <w:t>Ocsp</w:t>
      </w:r>
      <w:r w:rsidRPr="00E70BED">
        <w:rPr>
          <w:rFonts w:hint="eastAsia"/>
          <w:color w:val="D9D9D9" w:themeColor="background1" w:themeShade="D9"/>
        </w:rPr>
        <w:t>签名证书时使用的公钥算法。</w:t>
      </w:r>
    </w:p>
    <w:p w:rsidR="00E70BED" w:rsidRPr="00F54217" w:rsidRDefault="00E70BED" w:rsidP="00DC7C29">
      <w:r w:rsidRPr="00F54217">
        <w:rPr>
          <w:rFonts w:hint="eastAsia"/>
          <w:b/>
          <w:i/>
        </w:rPr>
        <w:t>certficateAlgorithm</w:t>
      </w:r>
      <w:r w:rsidRPr="00F54217">
        <w:rPr>
          <w:rFonts w:hint="eastAsia"/>
        </w:rPr>
        <w:t xml:space="preserve">: the public key algorithm used by </w:t>
      </w:r>
      <w:r w:rsidRPr="00F54217">
        <w:rPr>
          <w:rFonts w:hint="eastAsia"/>
          <w:i/>
        </w:rPr>
        <w:t>CAServer</w:t>
      </w:r>
      <w:r w:rsidRPr="00F54217">
        <w:rPr>
          <w:rFonts w:hint="eastAsia"/>
        </w:rPr>
        <w:t xml:space="preserve"> when automatically signing the </w:t>
      </w:r>
      <w:r w:rsidRPr="00F54217">
        <w:rPr>
          <w:rFonts w:hint="eastAsia"/>
          <w:i/>
        </w:rPr>
        <w:t>Ocsp</w:t>
      </w:r>
      <w:r w:rsidRPr="00F54217">
        <w:rPr>
          <w:rFonts w:hint="eastAsia"/>
        </w:rPr>
        <w:t xml:space="preserve"> signature certificate.</w:t>
      </w:r>
    </w:p>
    <w:p w:rsidR="00DC7C29" w:rsidRPr="00BD717F" w:rsidRDefault="00DC7C29" w:rsidP="00DC7C29">
      <w:pPr>
        <w:rPr>
          <w:color w:val="D9D9D9" w:themeColor="background1" w:themeShade="D9"/>
        </w:rPr>
      </w:pPr>
      <w:r w:rsidRPr="00BD717F">
        <w:rPr>
          <w:color w:val="D9D9D9" w:themeColor="background1" w:themeShade="D9"/>
        </w:rPr>
        <w:t>certificateLifetime</w:t>
      </w:r>
      <w:r w:rsidRPr="00BD717F">
        <w:rPr>
          <w:rFonts w:hint="eastAsia"/>
          <w:color w:val="D9D9D9" w:themeColor="background1" w:themeShade="D9"/>
        </w:rPr>
        <w:t>：</w:t>
      </w:r>
      <w:r w:rsidRPr="00BD717F">
        <w:rPr>
          <w:color w:val="D9D9D9" w:themeColor="background1" w:themeShade="D9"/>
        </w:rPr>
        <w:t>CAServer</w:t>
      </w:r>
      <w:r w:rsidRPr="00BD717F">
        <w:rPr>
          <w:rFonts w:hint="eastAsia"/>
          <w:color w:val="D9D9D9" w:themeColor="background1" w:themeShade="D9"/>
        </w:rPr>
        <w:t>自动签署的</w:t>
      </w:r>
      <w:r w:rsidRPr="00BD717F">
        <w:rPr>
          <w:color w:val="D9D9D9" w:themeColor="background1" w:themeShade="D9"/>
        </w:rPr>
        <w:t>Ocsp</w:t>
      </w:r>
      <w:r w:rsidRPr="00BD717F">
        <w:rPr>
          <w:rFonts w:hint="eastAsia"/>
          <w:color w:val="D9D9D9" w:themeColor="background1" w:themeShade="D9"/>
        </w:rPr>
        <w:t>签名证书的以天为单位的寿命。</w:t>
      </w:r>
    </w:p>
    <w:p w:rsidR="00BD717F" w:rsidRPr="00096255" w:rsidRDefault="00BD717F" w:rsidP="00DC7C29">
      <w:r w:rsidRPr="00096255">
        <w:rPr>
          <w:rFonts w:hint="eastAsia"/>
          <w:b/>
          <w:i/>
        </w:rPr>
        <w:t>certificateLifetime</w:t>
      </w:r>
      <w:r w:rsidRPr="00096255">
        <w:rPr>
          <w:rFonts w:hint="eastAsia"/>
        </w:rPr>
        <w:t xml:space="preserve">: the life with the day as unit used by </w:t>
      </w:r>
      <w:r w:rsidRPr="00096255">
        <w:rPr>
          <w:rFonts w:hint="eastAsia"/>
          <w:i/>
        </w:rPr>
        <w:t>CAServer</w:t>
      </w:r>
      <w:r w:rsidRPr="00096255">
        <w:rPr>
          <w:rFonts w:hint="eastAsia"/>
        </w:rPr>
        <w:t xml:space="preserve"> when automatically signing the </w:t>
      </w:r>
      <w:r w:rsidRPr="00096255">
        <w:rPr>
          <w:rFonts w:hint="eastAsia"/>
          <w:i/>
        </w:rPr>
        <w:t>Ocsp</w:t>
      </w:r>
      <w:r w:rsidRPr="00096255">
        <w:rPr>
          <w:rFonts w:hint="eastAsia"/>
        </w:rPr>
        <w:t xml:space="preserve"> signature certificate.</w:t>
      </w:r>
    </w:p>
    <w:p w:rsidR="00DC7C29" w:rsidRPr="008240C0" w:rsidRDefault="00DC7C29" w:rsidP="00DC7C29">
      <w:pPr>
        <w:rPr>
          <w:color w:val="D9D9D9" w:themeColor="background1" w:themeShade="D9"/>
        </w:rPr>
      </w:pPr>
      <w:r w:rsidRPr="008240C0">
        <w:rPr>
          <w:color w:val="D9D9D9" w:themeColor="background1" w:themeShade="D9"/>
        </w:rPr>
        <w:t>signatureBits</w:t>
      </w:r>
      <w:r w:rsidRPr="008240C0">
        <w:rPr>
          <w:rFonts w:hint="eastAsia"/>
          <w:color w:val="D9D9D9" w:themeColor="background1" w:themeShade="D9"/>
        </w:rPr>
        <w:t>：</w:t>
      </w:r>
      <w:r w:rsidRPr="008240C0">
        <w:rPr>
          <w:color w:val="D9D9D9" w:themeColor="background1" w:themeShade="D9"/>
        </w:rPr>
        <w:t>Ocsp</w:t>
      </w:r>
      <w:r w:rsidRPr="008240C0">
        <w:rPr>
          <w:rFonts w:hint="eastAsia"/>
          <w:color w:val="D9D9D9" w:themeColor="background1" w:themeShade="D9"/>
        </w:rPr>
        <w:t>响应签名位数，合法值为</w:t>
      </w:r>
      <w:r w:rsidRPr="008240C0">
        <w:rPr>
          <w:color w:val="D9D9D9" w:themeColor="background1" w:themeShade="D9"/>
        </w:rPr>
        <w:t>256</w:t>
      </w:r>
      <w:r w:rsidRPr="008240C0">
        <w:rPr>
          <w:rFonts w:hint="eastAsia"/>
          <w:color w:val="D9D9D9" w:themeColor="background1" w:themeShade="D9"/>
        </w:rPr>
        <w:t>，</w:t>
      </w:r>
      <w:r w:rsidRPr="008240C0">
        <w:rPr>
          <w:color w:val="D9D9D9" w:themeColor="background1" w:themeShade="D9"/>
        </w:rPr>
        <w:t>384</w:t>
      </w:r>
      <w:r w:rsidRPr="008240C0">
        <w:rPr>
          <w:rFonts w:hint="eastAsia"/>
          <w:color w:val="D9D9D9" w:themeColor="background1" w:themeShade="D9"/>
        </w:rPr>
        <w:t>，</w:t>
      </w:r>
      <w:r w:rsidRPr="008240C0">
        <w:rPr>
          <w:color w:val="D9D9D9" w:themeColor="background1" w:themeShade="D9"/>
        </w:rPr>
        <w:t>512</w:t>
      </w:r>
      <w:r w:rsidRPr="008240C0">
        <w:rPr>
          <w:rFonts w:hint="eastAsia"/>
          <w:color w:val="D9D9D9" w:themeColor="background1" w:themeShade="D9"/>
        </w:rPr>
        <w:t>。</w:t>
      </w:r>
    </w:p>
    <w:p w:rsidR="008240C0" w:rsidRPr="000F1C97" w:rsidRDefault="008240C0" w:rsidP="00DC7C29">
      <w:r w:rsidRPr="000F1C97">
        <w:rPr>
          <w:rFonts w:hint="eastAsia"/>
          <w:b/>
          <w:i/>
        </w:rPr>
        <w:t>signatureBits</w:t>
      </w:r>
      <w:r w:rsidRPr="000F1C97">
        <w:rPr>
          <w:rFonts w:hint="eastAsia"/>
        </w:rPr>
        <w:t xml:space="preserve">: the bit number of the </w:t>
      </w:r>
      <w:r w:rsidRPr="000F1C97">
        <w:rPr>
          <w:rFonts w:hint="eastAsia"/>
          <w:i/>
        </w:rPr>
        <w:t>Ocsp</w:t>
      </w:r>
      <w:r w:rsidRPr="000F1C97">
        <w:rPr>
          <w:rFonts w:hint="eastAsia"/>
        </w:rPr>
        <w:t xml:space="preserve"> response signature, and the legal values are </w:t>
      </w:r>
      <w:r w:rsidRPr="000F1C97">
        <w:rPr>
          <w:rFonts w:hint="eastAsia"/>
          <w:i/>
        </w:rPr>
        <w:t>256</w:t>
      </w:r>
      <w:r w:rsidRPr="000F1C97">
        <w:rPr>
          <w:rFonts w:hint="eastAsia"/>
        </w:rPr>
        <w:t xml:space="preserve">, </w:t>
      </w:r>
      <w:r w:rsidRPr="000F1C97">
        <w:rPr>
          <w:rFonts w:hint="eastAsia"/>
          <w:i/>
        </w:rPr>
        <w:t>384</w:t>
      </w:r>
      <w:r w:rsidRPr="000F1C97">
        <w:rPr>
          <w:rFonts w:hint="eastAsia"/>
        </w:rPr>
        <w:t xml:space="preserve">, and </w:t>
      </w:r>
      <w:r w:rsidRPr="000F1C97">
        <w:rPr>
          <w:rFonts w:hint="eastAsia"/>
          <w:i/>
        </w:rPr>
        <w:t>512</w:t>
      </w:r>
      <w:r w:rsidRPr="000F1C97">
        <w:rPr>
          <w:rFonts w:hint="eastAsia"/>
        </w:rPr>
        <w:t>.</w:t>
      </w:r>
    </w:p>
    <w:p w:rsidR="00DC7C29" w:rsidRPr="00130ECD" w:rsidRDefault="00DC7C29" w:rsidP="00DC7C29">
      <w:pPr>
        <w:rPr>
          <w:color w:val="D9D9D9" w:themeColor="background1" w:themeShade="D9"/>
        </w:rPr>
      </w:pPr>
      <w:r w:rsidRPr="00130ECD">
        <w:rPr>
          <w:color w:val="D9D9D9" w:themeColor="background1" w:themeShade="D9"/>
        </w:rPr>
        <w:t>responseCacheCapacity</w:t>
      </w:r>
      <w:r w:rsidRPr="00130ECD">
        <w:rPr>
          <w:rFonts w:hint="eastAsia"/>
          <w:color w:val="D9D9D9" w:themeColor="background1" w:themeShade="D9"/>
        </w:rPr>
        <w:t>：每一个</w:t>
      </w:r>
      <w:r w:rsidRPr="00130ECD">
        <w:rPr>
          <w:color w:val="D9D9D9" w:themeColor="background1" w:themeShade="D9"/>
        </w:rPr>
        <w:t>Ocsp</w:t>
      </w:r>
      <w:r w:rsidRPr="00130ECD">
        <w:rPr>
          <w:rFonts w:hint="eastAsia"/>
          <w:color w:val="D9D9D9" w:themeColor="background1" w:themeShade="D9"/>
        </w:rPr>
        <w:t>响应都需要使用</w:t>
      </w:r>
      <w:r w:rsidRPr="00130ECD">
        <w:rPr>
          <w:color w:val="D9D9D9" w:themeColor="background1" w:themeShade="D9"/>
        </w:rPr>
        <w:t>Ocsp</w:t>
      </w:r>
      <w:r w:rsidRPr="00130ECD">
        <w:rPr>
          <w:rFonts w:hint="eastAsia"/>
          <w:color w:val="D9D9D9" w:themeColor="background1" w:themeShade="D9"/>
        </w:rPr>
        <w:t>证书签名，为了提高性能，必须提供</w:t>
      </w:r>
      <w:r w:rsidRPr="00130ECD">
        <w:rPr>
          <w:color w:val="D9D9D9" w:themeColor="background1" w:themeShade="D9"/>
        </w:rPr>
        <w:t>cache</w:t>
      </w:r>
      <w:r w:rsidRPr="00130ECD">
        <w:rPr>
          <w:rFonts w:hint="eastAsia"/>
          <w:color w:val="D9D9D9" w:themeColor="background1" w:themeShade="D9"/>
        </w:rPr>
        <w:t>，</w:t>
      </w:r>
      <w:r w:rsidRPr="00130ECD">
        <w:rPr>
          <w:color w:val="D9D9D9" w:themeColor="background1" w:themeShade="D9"/>
        </w:rPr>
        <w:t>cache</w:t>
      </w:r>
      <w:r w:rsidRPr="00130ECD">
        <w:rPr>
          <w:rFonts w:hint="eastAsia"/>
          <w:color w:val="D9D9D9" w:themeColor="background1" w:themeShade="D9"/>
        </w:rPr>
        <w:t>设计为</w:t>
      </w:r>
      <w:r w:rsidRPr="00130ECD">
        <w:rPr>
          <w:color w:val="D9D9D9" w:themeColor="background1" w:themeShade="D9"/>
        </w:rPr>
        <w:t>32</w:t>
      </w:r>
      <w:r w:rsidRPr="00130ECD">
        <w:rPr>
          <w:rFonts w:hint="eastAsia"/>
          <w:color w:val="D9D9D9" w:themeColor="background1" w:themeShade="D9"/>
        </w:rPr>
        <w:t>个分区的</w:t>
      </w:r>
      <w:r w:rsidRPr="00130ECD">
        <w:rPr>
          <w:color w:val="D9D9D9" w:themeColor="background1" w:themeShade="D9"/>
        </w:rPr>
        <w:t>LruCache</w:t>
      </w:r>
      <w:r w:rsidRPr="00130ECD">
        <w:rPr>
          <w:rFonts w:hint="eastAsia"/>
          <w:color w:val="D9D9D9" w:themeColor="background1" w:themeShade="D9"/>
        </w:rPr>
        <w:t>，该参数配置了响应</w:t>
      </w:r>
      <w:r w:rsidRPr="00130ECD">
        <w:rPr>
          <w:color w:val="D9D9D9" w:themeColor="background1" w:themeShade="D9"/>
        </w:rPr>
        <w:t>cache</w:t>
      </w:r>
      <w:r w:rsidRPr="00130ECD">
        <w:rPr>
          <w:rFonts w:hint="eastAsia"/>
          <w:color w:val="D9D9D9" w:themeColor="background1" w:themeShade="D9"/>
        </w:rPr>
        <w:t>总容量。</w:t>
      </w:r>
    </w:p>
    <w:p w:rsidR="00130ECD" w:rsidRPr="000D7D95" w:rsidRDefault="00130ECD" w:rsidP="00DC7C29">
      <w:r w:rsidRPr="000D7D95">
        <w:rPr>
          <w:rFonts w:hint="eastAsia"/>
          <w:b/>
          <w:i/>
        </w:rPr>
        <w:t>responseCacheCapacity</w:t>
      </w:r>
      <w:r w:rsidRPr="000D7D95">
        <w:rPr>
          <w:rFonts w:hint="eastAsia"/>
        </w:rPr>
        <w:t xml:space="preserve">: each </w:t>
      </w:r>
      <w:r w:rsidRPr="000D7D95">
        <w:rPr>
          <w:rFonts w:hint="eastAsia"/>
          <w:i/>
        </w:rPr>
        <w:t>Ocsp</w:t>
      </w:r>
      <w:r w:rsidRPr="000D7D95">
        <w:rPr>
          <w:rFonts w:hint="eastAsia"/>
        </w:rPr>
        <w:t xml:space="preserve"> response requires the </w:t>
      </w:r>
      <w:r w:rsidRPr="000D7D95">
        <w:rPr>
          <w:rFonts w:hint="eastAsia"/>
          <w:i/>
        </w:rPr>
        <w:t>Ocsp</w:t>
      </w:r>
      <w:r w:rsidRPr="000D7D95">
        <w:rPr>
          <w:rFonts w:hint="eastAsia"/>
        </w:rPr>
        <w:t xml:space="preserve"> certificate signature. In order to improve the performance, the </w:t>
      </w:r>
      <w:r w:rsidRPr="000D7D95">
        <w:rPr>
          <w:rFonts w:hint="eastAsia"/>
          <w:i/>
        </w:rPr>
        <w:t>cache</w:t>
      </w:r>
      <w:r w:rsidRPr="000D7D95">
        <w:rPr>
          <w:rFonts w:hint="eastAsia"/>
        </w:rPr>
        <w:t xml:space="preserve"> must be provided. The cache is designed as </w:t>
      </w:r>
      <w:r w:rsidRPr="000D7D95">
        <w:rPr>
          <w:rFonts w:hint="eastAsia"/>
          <w:i/>
        </w:rPr>
        <w:t xml:space="preserve">LruCache </w:t>
      </w:r>
      <w:r w:rsidRPr="000D7D95">
        <w:rPr>
          <w:rFonts w:hint="eastAsia"/>
        </w:rPr>
        <w:t xml:space="preserve">with 32 </w:t>
      </w:r>
      <w:r w:rsidR="009B2D06" w:rsidRPr="005D104B">
        <w:rPr>
          <w:rFonts w:hint="eastAsia"/>
        </w:rPr>
        <w:t>partitions</w:t>
      </w:r>
      <w:r w:rsidRPr="000D7D95">
        <w:rPr>
          <w:rFonts w:hint="eastAsia"/>
        </w:rPr>
        <w:t xml:space="preserve">, and this parameter configures the total capacity to response </w:t>
      </w:r>
      <w:r w:rsidRPr="000D7D95">
        <w:rPr>
          <w:rFonts w:hint="eastAsia"/>
          <w:i/>
        </w:rPr>
        <w:t>cache</w:t>
      </w:r>
      <w:r w:rsidRPr="000D7D95">
        <w:rPr>
          <w:rFonts w:hint="eastAsia"/>
        </w:rPr>
        <w:t>.</w:t>
      </w:r>
    </w:p>
    <w:p w:rsidR="00DC7C29" w:rsidRPr="0082734E" w:rsidRDefault="00DC7C29" w:rsidP="00DC7C29">
      <w:pPr>
        <w:rPr>
          <w:color w:val="D9D9D9" w:themeColor="background1" w:themeShade="D9"/>
        </w:rPr>
      </w:pPr>
      <w:r w:rsidRPr="0082734E">
        <w:rPr>
          <w:color w:val="D9D9D9" w:themeColor="background1" w:themeShade="D9"/>
        </w:rPr>
        <w:t>ocspStore</w:t>
      </w:r>
      <w:r w:rsidRPr="0082734E">
        <w:rPr>
          <w:rFonts w:hint="eastAsia"/>
          <w:color w:val="D9D9D9" w:themeColor="background1" w:themeShade="D9"/>
        </w:rPr>
        <w:t>：配置</w:t>
      </w:r>
      <w:r w:rsidRPr="0082734E">
        <w:rPr>
          <w:color w:val="D9D9D9" w:themeColor="background1" w:themeShade="D9"/>
        </w:rPr>
        <w:t>ocsp</w:t>
      </w:r>
      <w:r w:rsidRPr="0082734E">
        <w:rPr>
          <w:rFonts w:hint="eastAsia"/>
          <w:color w:val="D9D9D9" w:themeColor="background1" w:themeShade="D9"/>
        </w:rPr>
        <w:t>存储目录路径。</w:t>
      </w:r>
    </w:p>
    <w:p w:rsidR="0082734E" w:rsidRPr="00A31D31" w:rsidRDefault="0082734E" w:rsidP="00DC7C29">
      <w:r w:rsidRPr="00A31D31">
        <w:rPr>
          <w:rFonts w:hint="eastAsia"/>
          <w:b/>
          <w:i/>
        </w:rPr>
        <w:t>ocspStore</w:t>
      </w:r>
      <w:r w:rsidRPr="00A31D31">
        <w:rPr>
          <w:rFonts w:hint="eastAsia"/>
        </w:rPr>
        <w:t xml:space="preserve">: configures the path of </w:t>
      </w:r>
      <w:r w:rsidRPr="00A31D31">
        <w:rPr>
          <w:rFonts w:hint="eastAsia"/>
          <w:i/>
        </w:rPr>
        <w:t>ocsp</w:t>
      </w:r>
      <w:r w:rsidRPr="00A31D31">
        <w:rPr>
          <w:rFonts w:hint="eastAsia"/>
        </w:rPr>
        <w:t xml:space="preserve"> storage directory.</w:t>
      </w:r>
    </w:p>
    <w:p w:rsidR="00DC7C29" w:rsidRPr="00485687" w:rsidRDefault="00DC7C29" w:rsidP="00DC7C29">
      <w:r w:rsidRPr="002C6D8B">
        <w:rPr>
          <w:color w:val="D9D9D9" w:themeColor="background1" w:themeShade="D9"/>
        </w:rPr>
        <w:t>ocspStore</w:t>
      </w:r>
      <w:r w:rsidRPr="002C6D8B">
        <w:rPr>
          <w:rFonts w:hint="eastAsia"/>
          <w:color w:val="D9D9D9" w:themeColor="background1" w:themeShade="D9"/>
        </w:rPr>
        <w:t>管理方式：</w:t>
      </w:r>
      <w:r w:rsidR="002C6D8B" w:rsidRPr="00485687">
        <w:rPr>
          <w:rFonts w:hint="eastAsia"/>
        </w:rPr>
        <w:t>ocspStore management:</w:t>
      </w:r>
    </w:p>
    <w:p w:rsidR="00DC7C29" w:rsidRPr="006003BA" w:rsidRDefault="00DC7C29" w:rsidP="00757021">
      <w:pPr>
        <w:pStyle w:val="a3"/>
        <w:numPr>
          <w:ilvl w:val="0"/>
          <w:numId w:val="103"/>
        </w:numPr>
        <w:ind w:firstLineChars="0"/>
        <w:rPr>
          <w:color w:val="D9D9D9" w:themeColor="background1" w:themeShade="D9"/>
        </w:rPr>
      </w:pPr>
      <w:r w:rsidRPr="006003BA">
        <w:rPr>
          <w:color w:val="D9D9D9" w:themeColor="background1" w:themeShade="D9"/>
        </w:rPr>
        <w:t>ocspStore</w:t>
      </w:r>
      <w:r w:rsidRPr="006003BA">
        <w:rPr>
          <w:rFonts w:hint="eastAsia"/>
          <w:color w:val="D9D9D9" w:themeColor="background1" w:themeShade="D9"/>
        </w:rPr>
        <w:t>目录下，按</w:t>
      </w:r>
      <w:r w:rsidRPr="006003BA">
        <w:rPr>
          <w:color w:val="D9D9D9" w:themeColor="background1" w:themeShade="D9"/>
        </w:rPr>
        <w:t>CA</w:t>
      </w:r>
      <w:r w:rsidRPr="006003BA">
        <w:rPr>
          <w:rFonts w:hint="eastAsia"/>
          <w:color w:val="D9D9D9" w:themeColor="background1" w:themeShade="D9"/>
        </w:rPr>
        <w:t>的</w:t>
      </w:r>
      <w:r w:rsidRPr="006003BA">
        <w:rPr>
          <w:color w:val="D9D9D9" w:themeColor="background1" w:themeShade="D9"/>
        </w:rPr>
        <w:t>serialNumber</w:t>
      </w:r>
      <w:r w:rsidRPr="006003BA">
        <w:rPr>
          <w:rFonts w:hint="eastAsia"/>
          <w:color w:val="D9D9D9" w:themeColor="background1" w:themeShade="D9"/>
        </w:rPr>
        <w:t>区分</w:t>
      </w:r>
      <w:r w:rsidRPr="006003BA">
        <w:rPr>
          <w:color w:val="D9D9D9" w:themeColor="background1" w:themeShade="D9"/>
        </w:rPr>
        <w:t>CA</w:t>
      </w:r>
      <w:r w:rsidRPr="006003BA">
        <w:rPr>
          <w:rFonts w:hint="eastAsia"/>
          <w:color w:val="D9D9D9" w:themeColor="background1" w:themeShade="D9"/>
        </w:rPr>
        <w:t>子目录，每个子目录内的证书命名方式为：</w:t>
      </w:r>
      <w:r w:rsidRPr="006003BA">
        <w:rPr>
          <w:color w:val="D9D9D9" w:themeColor="background1" w:themeShade="D9"/>
        </w:rPr>
        <w:t>”certSerialNumber”.”certNotAfter”.”revocationTime”.cer</w:t>
      </w:r>
      <w:r w:rsidRPr="006003BA">
        <w:rPr>
          <w:rFonts w:hint="eastAsia"/>
          <w:color w:val="D9D9D9" w:themeColor="background1" w:themeShade="D9"/>
        </w:rPr>
        <w:t>，其中，</w:t>
      </w:r>
      <w:r w:rsidRPr="006003BA">
        <w:rPr>
          <w:color w:val="D9D9D9" w:themeColor="background1" w:themeShade="D9"/>
        </w:rPr>
        <w:t>certSerialNumber</w:t>
      </w:r>
      <w:r w:rsidRPr="006003BA">
        <w:rPr>
          <w:rFonts w:hint="eastAsia"/>
          <w:color w:val="D9D9D9" w:themeColor="background1" w:themeShade="D9"/>
        </w:rPr>
        <w:t>为被回收证书序列号，</w:t>
      </w:r>
      <w:r w:rsidRPr="006003BA">
        <w:rPr>
          <w:color w:val="D9D9D9" w:themeColor="background1" w:themeShade="D9"/>
        </w:rPr>
        <w:t>certNotAfter</w:t>
      </w:r>
      <w:r w:rsidRPr="006003BA">
        <w:rPr>
          <w:rFonts w:hint="eastAsia"/>
          <w:color w:val="D9D9D9" w:themeColor="background1" w:themeShade="D9"/>
        </w:rPr>
        <w:t>为被回收证书过期时间，</w:t>
      </w:r>
      <w:r w:rsidRPr="006003BA">
        <w:rPr>
          <w:color w:val="D9D9D9" w:themeColor="background1" w:themeShade="D9"/>
        </w:rPr>
        <w:t>revocationTime</w:t>
      </w:r>
      <w:r w:rsidRPr="006003BA">
        <w:rPr>
          <w:rFonts w:hint="eastAsia"/>
          <w:color w:val="D9D9D9" w:themeColor="background1" w:themeShade="D9"/>
        </w:rPr>
        <w:t>为回收时间。</w:t>
      </w:r>
    </w:p>
    <w:p w:rsidR="006003BA" w:rsidRPr="0028335E" w:rsidRDefault="006003BA" w:rsidP="006003BA">
      <w:pPr>
        <w:pStyle w:val="a3"/>
        <w:ind w:left="420" w:firstLineChars="0" w:firstLine="0"/>
      </w:pPr>
      <w:r w:rsidRPr="0028335E">
        <w:rPr>
          <w:rFonts w:hint="eastAsia"/>
        </w:rPr>
        <w:t xml:space="preserve">In the </w:t>
      </w:r>
      <w:r w:rsidRPr="0028335E">
        <w:rPr>
          <w:rFonts w:hint="eastAsia"/>
          <w:i/>
        </w:rPr>
        <w:t>ocspStore</w:t>
      </w:r>
      <w:r w:rsidRPr="0028335E">
        <w:rPr>
          <w:rFonts w:hint="eastAsia"/>
        </w:rPr>
        <w:t xml:space="preserve"> directory, the </w:t>
      </w:r>
      <w:r w:rsidRPr="0028335E">
        <w:rPr>
          <w:rFonts w:hint="eastAsia"/>
          <w:i/>
        </w:rPr>
        <w:t>CA</w:t>
      </w:r>
      <w:r w:rsidRPr="0028335E">
        <w:rPr>
          <w:rFonts w:hint="eastAsia"/>
        </w:rPr>
        <w:t xml:space="preserve"> subdirectory is distinguished by the </w:t>
      </w:r>
      <w:r w:rsidRPr="0028335E">
        <w:rPr>
          <w:rFonts w:hint="eastAsia"/>
          <w:i/>
        </w:rPr>
        <w:t>CA</w:t>
      </w:r>
      <w:r w:rsidRPr="0028335E">
        <w:t>’</w:t>
      </w:r>
      <w:r w:rsidRPr="0028335E">
        <w:rPr>
          <w:rFonts w:hint="eastAsia"/>
        </w:rPr>
        <w:t xml:space="preserve">s </w:t>
      </w:r>
      <w:r w:rsidRPr="0028335E">
        <w:rPr>
          <w:rFonts w:hint="eastAsia"/>
          <w:i/>
        </w:rPr>
        <w:t>serialNumer</w:t>
      </w:r>
      <w:r w:rsidRPr="0028335E">
        <w:rPr>
          <w:rFonts w:hint="eastAsia"/>
        </w:rPr>
        <w:t xml:space="preserve">, and the certificate in each subdirectory is named as </w:t>
      </w:r>
      <w:r w:rsidRPr="0028335E">
        <w:rPr>
          <w:i/>
          <w:u w:val="single"/>
        </w:rPr>
        <w:t>”certSerialNumber”.”certNotAfter”.”revocationTime”.cer</w:t>
      </w:r>
      <w:r w:rsidRPr="0028335E">
        <w:rPr>
          <w:rFonts w:hint="eastAsia"/>
        </w:rPr>
        <w:t xml:space="preserve">, where the </w:t>
      </w:r>
      <w:r w:rsidRPr="0028335E">
        <w:rPr>
          <w:rFonts w:hint="eastAsia"/>
          <w:i/>
        </w:rPr>
        <w:t>certSerialNumber</w:t>
      </w:r>
      <w:r w:rsidRPr="0028335E">
        <w:rPr>
          <w:rFonts w:hint="eastAsia"/>
        </w:rPr>
        <w:t xml:space="preserve"> is the serial number of the </w:t>
      </w:r>
      <w:r w:rsidR="009B2D06" w:rsidRPr="002E257F">
        <w:rPr>
          <w:rFonts w:hint="eastAsia"/>
        </w:rPr>
        <w:t>revoked</w:t>
      </w:r>
      <w:r w:rsidRPr="0028335E">
        <w:rPr>
          <w:rFonts w:hint="eastAsia"/>
        </w:rPr>
        <w:t xml:space="preserve"> certificate, and the </w:t>
      </w:r>
      <w:r w:rsidRPr="0028335E">
        <w:rPr>
          <w:rFonts w:hint="eastAsia"/>
          <w:i/>
        </w:rPr>
        <w:t>certNotAfter</w:t>
      </w:r>
      <w:r w:rsidRPr="0028335E">
        <w:rPr>
          <w:rFonts w:hint="eastAsia"/>
        </w:rPr>
        <w:t xml:space="preserve"> is the expiration time of the </w:t>
      </w:r>
      <w:r w:rsidR="009B2D06" w:rsidRPr="002E257F">
        <w:rPr>
          <w:rFonts w:hint="eastAsia"/>
        </w:rPr>
        <w:t>revoked</w:t>
      </w:r>
      <w:r w:rsidRPr="0028335E">
        <w:rPr>
          <w:rFonts w:hint="eastAsia"/>
        </w:rPr>
        <w:t xml:space="preserve"> certificate, and the </w:t>
      </w:r>
      <w:r w:rsidRPr="0028335E">
        <w:rPr>
          <w:rFonts w:hint="eastAsia"/>
          <w:i/>
        </w:rPr>
        <w:t>revocationTime</w:t>
      </w:r>
      <w:r w:rsidRPr="0028335E">
        <w:rPr>
          <w:rFonts w:hint="eastAsia"/>
        </w:rPr>
        <w:t xml:space="preserve"> is the </w:t>
      </w:r>
      <w:r w:rsidR="009B2D06" w:rsidRPr="002E257F">
        <w:rPr>
          <w:rFonts w:hint="eastAsia"/>
        </w:rPr>
        <w:t>revoke</w:t>
      </w:r>
      <w:r w:rsidRPr="0028335E">
        <w:rPr>
          <w:rFonts w:hint="eastAsia"/>
        </w:rPr>
        <w:t xml:space="preserve"> time.</w:t>
      </w:r>
    </w:p>
    <w:p w:rsidR="00DC7C29" w:rsidRPr="005C4BEB" w:rsidRDefault="00DC7C29" w:rsidP="00757021">
      <w:pPr>
        <w:pStyle w:val="a3"/>
        <w:numPr>
          <w:ilvl w:val="0"/>
          <w:numId w:val="103"/>
        </w:numPr>
        <w:ind w:firstLineChars="0"/>
        <w:rPr>
          <w:color w:val="D9D9D9" w:themeColor="background1" w:themeShade="D9"/>
        </w:rPr>
      </w:pPr>
      <w:r w:rsidRPr="005C4BEB">
        <w:rPr>
          <w:rFonts w:hint="eastAsia"/>
          <w:color w:val="D9D9D9" w:themeColor="background1" w:themeShade="D9"/>
        </w:rPr>
        <w:t>过期的被回收证书自动从相应的</w:t>
      </w:r>
      <w:r w:rsidRPr="005C4BEB">
        <w:rPr>
          <w:color w:val="D9D9D9" w:themeColor="background1" w:themeShade="D9"/>
        </w:rPr>
        <w:t>CA</w:t>
      </w:r>
      <w:r w:rsidRPr="005C4BEB">
        <w:rPr>
          <w:rFonts w:hint="eastAsia"/>
          <w:color w:val="D9D9D9" w:themeColor="background1" w:themeShade="D9"/>
        </w:rPr>
        <w:t>子目录内删除，</w:t>
      </w:r>
      <w:r w:rsidRPr="005C4BEB">
        <w:rPr>
          <w:color w:val="D9D9D9" w:themeColor="background1" w:themeShade="D9"/>
        </w:rPr>
        <w:t>CA</w:t>
      </w:r>
      <w:r w:rsidRPr="005C4BEB">
        <w:rPr>
          <w:rFonts w:hint="eastAsia"/>
          <w:color w:val="D9D9D9" w:themeColor="background1" w:themeShade="D9"/>
        </w:rPr>
        <w:t>过期，整个子目录都被自动删除。</w:t>
      </w:r>
    </w:p>
    <w:p w:rsidR="005C4BEB" w:rsidRPr="00FF0BA1" w:rsidRDefault="005C4BEB" w:rsidP="005C4BEB">
      <w:pPr>
        <w:pStyle w:val="a3"/>
        <w:ind w:left="420" w:firstLineChars="0" w:firstLine="0"/>
      </w:pPr>
      <w:r w:rsidRPr="00FF0BA1">
        <w:rPr>
          <w:rFonts w:hint="eastAsia"/>
        </w:rPr>
        <w:t xml:space="preserve">The expired </w:t>
      </w:r>
      <w:r w:rsidR="009B2D06" w:rsidRPr="002E257F">
        <w:rPr>
          <w:rFonts w:hint="eastAsia"/>
        </w:rPr>
        <w:t>revoked</w:t>
      </w:r>
      <w:r w:rsidR="002E257F">
        <w:rPr>
          <w:rFonts w:hint="eastAsia"/>
        </w:rPr>
        <w:t xml:space="preserve"> </w:t>
      </w:r>
      <w:r w:rsidRPr="00FF0BA1">
        <w:rPr>
          <w:rFonts w:hint="eastAsia"/>
        </w:rPr>
        <w:t xml:space="preserve">certificate is automatically deleted from the corresponding </w:t>
      </w:r>
      <w:r w:rsidRPr="00FF0BA1">
        <w:rPr>
          <w:rFonts w:hint="eastAsia"/>
          <w:i/>
        </w:rPr>
        <w:t>CA</w:t>
      </w:r>
      <w:r w:rsidRPr="00FF0BA1">
        <w:rPr>
          <w:rFonts w:hint="eastAsia"/>
        </w:rPr>
        <w:t xml:space="preserve"> subdirectory. If the </w:t>
      </w:r>
      <w:r w:rsidRPr="00FF0BA1">
        <w:rPr>
          <w:rFonts w:hint="eastAsia"/>
          <w:i/>
        </w:rPr>
        <w:t>CA</w:t>
      </w:r>
      <w:r w:rsidRPr="00FF0BA1">
        <w:rPr>
          <w:rFonts w:hint="eastAsia"/>
        </w:rPr>
        <w:t xml:space="preserve"> is expired, the entire subdirectory is automatically deleted.</w:t>
      </w:r>
    </w:p>
    <w:p w:rsidR="00DC7C29" w:rsidRPr="00740453" w:rsidRDefault="00DC7C29" w:rsidP="00757021">
      <w:pPr>
        <w:pStyle w:val="a3"/>
        <w:numPr>
          <w:ilvl w:val="0"/>
          <w:numId w:val="103"/>
        </w:numPr>
        <w:ind w:firstLineChars="0"/>
        <w:rPr>
          <w:color w:val="D9D9D9" w:themeColor="background1" w:themeShade="D9"/>
        </w:rPr>
      </w:pPr>
      <w:r w:rsidRPr="00740453">
        <w:rPr>
          <w:color w:val="D9D9D9" w:themeColor="background1" w:themeShade="D9"/>
        </w:rPr>
        <w:t>ocspStore</w:t>
      </w:r>
      <w:r w:rsidRPr="00740453">
        <w:rPr>
          <w:rFonts w:hint="eastAsia"/>
          <w:color w:val="D9D9D9" w:themeColor="background1" w:themeShade="D9"/>
        </w:rPr>
        <w:t>目录本身被监控，如果目录中发现了新文件，则该文件被当作需要回收的证书文件进行识别，识别成功执行回收，然后删除，否则直接删除。</w:t>
      </w:r>
      <w:r w:rsidRPr="00740453">
        <w:rPr>
          <w:rFonts w:hint="eastAsia"/>
          <w:b/>
          <w:i/>
          <w:color w:val="D9D9D9" w:themeColor="background1" w:themeShade="D9"/>
        </w:rPr>
        <w:t>需要注意，期望被回收的证书文件首先应该在同一文件系统内其它位置创建出来，然后</w:t>
      </w:r>
      <w:r w:rsidRPr="00740453">
        <w:rPr>
          <w:b/>
          <w:i/>
          <w:color w:val="D9D9D9" w:themeColor="background1" w:themeShade="D9"/>
        </w:rPr>
        <w:t>MOVE</w:t>
      </w:r>
      <w:r w:rsidRPr="00740453">
        <w:rPr>
          <w:rFonts w:hint="eastAsia"/>
          <w:b/>
          <w:i/>
          <w:color w:val="D9D9D9" w:themeColor="background1" w:themeShade="D9"/>
        </w:rPr>
        <w:t>到</w:t>
      </w:r>
      <w:r w:rsidRPr="00740453">
        <w:rPr>
          <w:b/>
          <w:i/>
          <w:color w:val="D9D9D9" w:themeColor="background1" w:themeShade="D9"/>
        </w:rPr>
        <w:t>ocspStore</w:t>
      </w:r>
      <w:r w:rsidRPr="00740453">
        <w:rPr>
          <w:rFonts w:hint="eastAsia"/>
          <w:b/>
          <w:i/>
          <w:color w:val="D9D9D9" w:themeColor="background1" w:themeShade="D9"/>
        </w:rPr>
        <w:t>，而不要</w:t>
      </w:r>
      <w:r w:rsidRPr="00740453">
        <w:rPr>
          <w:b/>
          <w:i/>
          <w:color w:val="D9D9D9" w:themeColor="background1" w:themeShade="D9"/>
        </w:rPr>
        <w:t>COPY</w:t>
      </w:r>
      <w:r w:rsidRPr="00740453">
        <w:rPr>
          <w:rFonts w:hint="eastAsia"/>
          <w:b/>
          <w:i/>
          <w:color w:val="D9D9D9" w:themeColor="background1" w:themeShade="D9"/>
        </w:rPr>
        <w:t>，</w:t>
      </w:r>
      <w:r w:rsidRPr="00740453">
        <w:rPr>
          <w:b/>
          <w:i/>
          <w:color w:val="D9D9D9" w:themeColor="background1" w:themeShade="D9"/>
        </w:rPr>
        <w:t>COPY</w:t>
      </w:r>
      <w:r w:rsidRPr="00740453">
        <w:rPr>
          <w:rFonts w:hint="eastAsia"/>
          <w:b/>
          <w:i/>
          <w:color w:val="D9D9D9" w:themeColor="background1" w:themeShade="D9"/>
        </w:rPr>
        <w:t>存在一个写入过程，文件创建出来的时候立刻被监视到，识别操作执行时写入过程可能没有完成，导致识别失败，直接删除，回收操作被忽略。</w:t>
      </w:r>
    </w:p>
    <w:p w:rsidR="00DF1265" w:rsidRPr="00FF0BA1" w:rsidRDefault="00DF1265" w:rsidP="00DF1265">
      <w:pPr>
        <w:pStyle w:val="a3"/>
        <w:ind w:left="420" w:firstLineChars="0" w:firstLine="0"/>
      </w:pPr>
      <w:r w:rsidRPr="00FF0BA1">
        <w:rPr>
          <w:rFonts w:hint="eastAsia"/>
        </w:rPr>
        <w:t xml:space="preserve">The </w:t>
      </w:r>
      <w:r w:rsidRPr="00FF0BA1">
        <w:rPr>
          <w:rFonts w:hint="eastAsia"/>
          <w:i/>
        </w:rPr>
        <w:t>ocspStore</w:t>
      </w:r>
      <w:r w:rsidRPr="00FF0BA1">
        <w:rPr>
          <w:rFonts w:hint="eastAsia"/>
        </w:rPr>
        <w:t xml:space="preserve"> directory itself is monitored. If there is new file in the </w:t>
      </w:r>
      <w:r w:rsidRPr="00FF0BA1">
        <w:t>directory</w:t>
      </w:r>
      <w:r w:rsidRPr="00FF0BA1">
        <w:rPr>
          <w:rFonts w:hint="eastAsia"/>
        </w:rPr>
        <w:t xml:space="preserve">, this file is recognized as a certificate which needs to be </w:t>
      </w:r>
      <w:r w:rsidR="009B2D06" w:rsidRPr="00132D2D">
        <w:rPr>
          <w:rFonts w:hint="eastAsia"/>
        </w:rPr>
        <w:t>revoked</w:t>
      </w:r>
      <w:r w:rsidRPr="00FF0BA1">
        <w:rPr>
          <w:rFonts w:hint="eastAsia"/>
        </w:rPr>
        <w:t xml:space="preserve"> to be distinguished. The file will be </w:t>
      </w:r>
      <w:r w:rsidR="009B2D06" w:rsidRPr="00132D2D">
        <w:rPr>
          <w:rFonts w:hint="eastAsia"/>
        </w:rPr>
        <w:t>revoked</w:t>
      </w:r>
      <w:r w:rsidRPr="00FF0BA1">
        <w:rPr>
          <w:rFonts w:hint="eastAsia"/>
        </w:rPr>
        <w:t xml:space="preserve"> and then deleted if success, or directly deleted. </w:t>
      </w:r>
      <w:r w:rsidRPr="00FF0BA1">
        <w:rPr>
          <w:rFonts w:hint="eastAsia"/>
          <w:b/>
          <w:i/>
        </w:rPr>
        <w:t>Note:</w:t>
      </w:r>
      <w:r w:rsidRPr="00FF0BA1">
        <w:rPr>
          <w:rFonts w:hint="eastAsia"/>
        </w:rPr>
        <w:t xml:space="preserve"> the certificate which is expected to be </w:t>
      </w:r>
      <w:r w:rsidR="009B2D06" w:rsidRPr="00132D2D">
        <w:rPr>
          <w:rFonts w:hint="eastAsia"/>
        </w:rPr>
        <w:t>revoked</w:t>
      </w:r>
      <w:r w:rsidRPr="00FF0BA1">
        <w:rPr>
          <w:rFonts w:hint="eastAsia"/>
        </w:rPr>
        <w:t xml:space="preserve"> should first be created in other location within the same file system, and then </w:t>
      </w:r>
      <w:r w:rsidRPr="00FF0BA1">
        <w:rPr>
          <w:rFonts w:hint="eastAsia"/>
          <w:i/>
        </w:rPr>
        <w:t>MOVE</w:t>
      </w:r>
      <w:r w:rsidRPr="00FF0BA1">
        <w:rPr>
          <w:rFonts w:hint="eastAsia"/>
        </w:rPr>
        <w:t xml:space="preserve"> to </w:t>
      </w:r>
      <w:r w:rsidRPr="00FF0BA1">
        <w:rPr>
          <w:rFonts w:hint="eastAsia"/>
          <w:i/>
        </w:rPr>
        <w:t>ocspStore</w:t>
      </w:r>
      <w:r w:rsidRPr="00FF0BA1">
        <w:rPr>
          <w:rFonts w:hint="eastAsia"/>
        </w:rPr>
        <w:t xml:space="preserve">, but not </w:t>
      </w:r>
      <w:r w:rsidRPr="00FF0BA1">
        <w:rPr>
          <w:rFonts w:hint="eastAsia"/>
          <w:i/>
        </w:rPr>
        <w:t xml:space="preserve">COPY </w:t>
      </w:r>
      <w:r w:rsidRPr="00FF0BA1">
        <w:rPr>
          <w:rFonts w:hint="eastAsia"/>
        </w:rPr>
        <w:t xml:space="preserve">because </w:t>
      </w:r>
      <w:r w:rsidRPr="00FF0BA1">
        <w:rPr>
          <w:rFonts w:hint="eastAsia"/>
          <w:i/>
        </w:rPr>
        <w:t>COPY</w:t>
      </w:r>
      <w:r w:rsidRPr="00FF0BA1">
        <w:rPr>
          <w:rFonts w:hint="eastAsia"/>
        </w:rPr>
        <w:t xml:space="preserve"> has a writing process. The file is immediately monitored when creating. When the recognization operation is performed, the writing process may not complete, which results in the recogniation failure. The file is directly deleted and the </w:t>
      </w:r>
      <w:r w:rsidR="009B2D06" w:rsidRPr="00132D2D">
        <w:rPr>
          <w:rFonts w:hint="eastAsia"/>
        </w:rPr>
        <w:t>revoke</w:t>
      </w:r>
      <w:r w:rsidRPr="00FF0BA1">
        <w:rPr>
          <w:rFonts w:hint="eastAsia"/>
        </w:rPr>
        <w:t xml:space="preserve"> operation is ignored.</w:t>
      </w:r>
    </w:p>
    <w:p w:rsidR="00DC7C29" w:rsidRPr="007B57D0" w:rsidRDefault="00DC7C29" w:rsidP="00757021">
      <w:pPr>
        <w:pStyle w:val="a3"/>
        <w:numPr>
          <w:ilvl w:val="0"/>
          <w:numId w:val="103"/>
        </w:numPr>
        <w:ind w:firstLineChars="0"/>
        <w:rPr>
          <w:color w:val="D9D9D9" w:themeColor="background1" w:themeShade="D9"/>
        </w:rPr>
      </w:pPr>
      <w:r w:rsidRPr="007B57D0">
        <w:rPr>
          <w:color w:val="D9D9D9" w:themeColor="background1" w:themeShade="D9"/>
        </w:rPr>
        <w:t>ocspStore</w:t>
      </w:r>
      <w:r w:rsidRPr="007B57D0">
        <w:rPr>
          <w:rFonts w:hint="eastAsia"/>
          <w:color w:val="D9D9D9" w:themeColor="background1" w:themeShade="D9"/>
        </w:rPr>
        <w:t>目录下的</w:t>
      </w:r>
      <w:r w:rsidRPr="007B57D0">
        <w:rPr>
          <w:color w:val="D9D9D9" w:themeColor="background1" w:themeShade="D9"/>
        </w:rPr>
        <w:t>CA</w:t>
      </w:r>
      <w:r w:rsidRPr="007B57D0">
        <w:rPr>
          <w:rFonts w:hint="eastAsia"/>
          <w:color w:val="D9D9D9" w:themeColor="background1" w:themeShade="D9"/>
        </w:rPr>
        <w:t>子目录被监控，如果某个回收的证书文件被删除，则自动执行</w:t>
      </w:r>
      <w:r w:rsidRPr="007B57D0">
        <w:rPr>
          <w:color w:val="D9D9D9" w:themeColor="background1" w:themeShade="D9"/>
        </w:rPr>
        <w:t>Recall</w:t>
      </w:r>
      <w:r w:rsidRPr="007B57D0">
        <w:rPr>
          <w:rFonts w:hint="eastAsia"/>
          <w:color w:val="D9D9D9" w:themeColor="background1" w:themeShade="D9"/>
        </w:rPr>
        <w:t>操作。</w:t>
      </w:r>
    </w:p>
    <w:p w:rsidR="007B57D0" w:rsidRPr="00FF0BA1" w:rsidRDefault="007B57D0" w:rsidP="007B57D0">
      <w:pPr>
        <w:pStyle w:val="a3"/>
        <w:ind w:left="420" w:firstLineChars="0" w:firstLine="0"/>
      </w:pPr>
      <w:r w:rsidRPr="00FF0BA1">
        <w:rPr>
          <w:rFonts w:hint="eastAsia"/>
        </w:rPr>
        <w:lastRenderedPageBreak/>
        <w:t xml:space="preserve">The </w:t>
      </w:r>
      <w:r w:rsidRPr="00FF0BA1">
        <w:rPr>
          <w:rFonts w:hint="eastAsia"/>
          <w:i/>
        </w:rPr>
        <w:t>CA</w:t>
      </w:r>
      <w:r w:rsidRPr="00FF0BA1">
        <w:rPr>
          <w:rFonts w:hint="eastAsia"/>
        </w:rPr>
        <w:t xml:space="preserve"> subdirectory in the </w:t>
      </w:r>
      <w:r w:rsidRPr="00FF0BA1">
        <w:rPr>
          <w:rFonts w:hint="eastAsia"/>
          <w:i/>
        </w:rPr>
        <w:t>ocspStore</w:t>
      </w:r>
      <w:r w:rsidRPr="00FF0BA1">
        <w:rPr>
          <w:rFonts w:hint="eastAsia"/>
        </w:rPr>
        <w:t xml:space="preserve"> directory is monitored. If a </w:t>
      </w:r>
      <w:r w:rsidR="009B2D06" w:rsidRPr="00F82D8F">
        <w:rPr>
          <w:rFonts w:hint="eastAsia"/>
        </w:rPr>
        <w:t>revoked</w:t>
      </w:r>
      <w:r w:rsidRPr="00FF0BA1">
        <w:rPr>
          <w:rFonts w:hint="eastAsia"/>
        </w:rPr>
        <w:t xml:space="preserve"> certificate file is deleted, the </w:t>
      </w:r>
      <w:r w:rsidRPr="00FF0BA1">
        <w:rPr>
          <w:rFonts w:hint="eastAsia"/>
          <w:i/>
        </w:rPr>
        <w:t>Recall</w:t>
      </w:r>
      <w:r w:rsidRPr="00FF0BA1">
        <w:rPr>
          <w:rFonts w:hint="eastAsia"/>
        </w:rPr>
        <w:t xml:space="preserve"> operation is automatically performed.</w:t>
      </w:r>
    </w:p>
    <w:p w:rsidR="00DC7C29" w:rsidRPr="001F2DB1" w:rsidRDefault="00DC7C29" w:rsidP="00757021">
      <w:pPr>
        <w:pStyle w:val="a3"/>
        <w:numPr>
          <w:ilvl w:val="0"/>
          <w:numId w:val="103"/>
        </w:numPr>
        <w:ind w:firstLineChars="0"/>
        <w:rPr>
          <w:color w:val="D9D9D9" w:themeColor="background1" w:themeShade="D9"/>
        </w:rPr>
      </w:pPr>
      <w:r w:rsidRPr="001F2DB1">
        <w:rPr>
          <w:rFonts w:hint="eastAsia"/>
          <w:color w:val="D9D9D9" w:themeColor="background1" w:themeShade="D9"/>
        </w:rPr>
        <w:t>监控目录的管理方式主要提供给独立</w:t>
      </w:r>
      <w:r w:rsidRPr="001F2DB1">
        <w:rPr>
          <w:color w:val="D9D9D9" w:themeColor="background1" w:themeShade="D9"/>
        </w:rPr>
        <w:t>OcspServer</w:t>
      </w:r>
      <w:r w:rsidRPr="001F2DB1">
        <w:rPr>
          <w:rFonts w:hint="eastAsia"/>
          <w:color w:val="D9D9D9" w:themeColor="background1" w:themeShade="D9"/>
        </w:rPr>
        <w:t>使用，在</w:t>
      </w:r>
      <w:r w:rsidRPr="001F2DB1">
        <w:rPr>
          <w:color w:val="D9D9D9" w:themeColor="background1" w:themeShade="D9"/>
        </w:rPr>
        <w:t>CAServer</w:t>
      </w:r>
      <w:r w:rsidRPr="001F2DB1">
        <w:rPr>
          <w:rFonts w:hint="eastAsia"/>
          <w:color w:val="D9D9D9" w:themeColor="background1" w:themeShade="D9"/>
        </w:rPr>
        <w:t>内，还是应该通过管理页面执行</w:t>
      </w:r>
      <w:r w:rsidRPr="001F2DB1">
        <w:rPr>
          <w:color w:val="D9D9D9" w:themeColor="background1" w:themeShade="D9"/>
        </w:rPr>
        <w:t>Revoke</w:t>
      </w:r>
      <w:r w:rsidRPr="001F2DB1">
        <w:rPr>
          <w:rFonts w:hint="eastAsia"/>
          <w:color w:val="D9D9D9" w:themeColor="background1" w:themeShade="D9"/>
        </w:rPr>
        <w:t>，</w:t>
      </w:r>
      <w:r w:rsidRPr="001F2DB1">
        <w:rPr>
          <w:color w:val="D9D9D9" w:themeColor="background1" w:themeShade="D9"/>
        </w:rPr>
        <w:t>Recall</w:t>
      </w:r>
      <w:r w:rsidRPr="001F2DB1">
        <w:rPr>
          <w:rFonts w:hint="eastAsia"/>
          <w:color w:val="D9D9D9" w:themeColor="background1" w:themeShade="D9"/>
        </w:rPr>
        <w:t>操作。</w:t>
      </w:r>
    </w:p>
    <w:p w:rsidR="001F2DB1" w:rsidRPr="00FF0BA1" w:rsidRDefault="001F2DB1" w:rsidP="001F2DB1">
      <w:pPr>
        <w:pStyle w:val="a3"/>
        <w:ind w:left="420" w:firstLineChars="0" w:firstLine="0"/>
      </w:pPr>
      <w:r w:rsidRPr="00FF0BA1">
        <w:rPr>
          <w:rFonts w:hint="eastAsia"/>
        </w:rPr>
        <w:t xml:space="preserve">The management of the monitored directory is mainly provided to independent </w:t>
      </w:r>
      <w:r w:rsidRPr="00FF0BA1">
        <w:rPr>
          <w:rFonts w:hint="eastAsia"/>
          <w:i/>
        </w:rPr>
        <w:t>OcspServer</w:t>
      </w:r>
      <w:r w:rsidRPr="00FF0BA1">
        <w:rPr>
          <w:rFonts w:hint="eastAsia"/>
        </w:rPr>
        <w:t xml:space="preserve"> to use. In the </w:t>
      </w:r>
      <w:r w:rsidRPr="00FF0BA1">
        <w:rPr>
          <w:rFonts w:hint="eastAsia"/>
          <w:i/>
        </w:rPr>
        <w:t>CAServer</w:t>
      </w:r>
      <w:r w:rsidRPr="00FF0BA1">
        <w:rPr>
          <w:rFonts w:hint="eastAsia"/>
        </w:rPr>
        <w:t xml:space="preserve">, the management page is used to perform the </w:t>
      </w:r>
      <w:r w:rsidRPr="00FF0BA1">
        <w:rPr>
          <w:rFonts w:hint="eastAsia"/>
          <w:i/>
        </w:rPr>
        <w:t>Revoke</w:t>
      </w:r>
      <w:r w:rsidRPr="00FF0BA1">
        <w:rPr>
          <w:rFonts w:hint="eastAsia"/>
        </w:rPr>
        <w:t xml:space="preserve"> and </w:t>
      </w:r>
      <w:r w:rsidRPr="00FF0BA1">
        <w:rPr>
          <w:rFonts w:hint="eastAsia"/>
          <w:i/>
        </w:rPr>
        <w:t>Recall</w:t>
      </w:r>
      <w:r w:rsidRPr="00FF0BA1">
        <w:rPr>
          <w:rFonts w:hint="eastAsia"/>
        </w:rPr>
        <w:t xml:space="preserve"> operations.</w:t>
      </w:r>
    </w:p>
    <w:p w:rsidR="00DC7C29" w:rsidRPr="00DC7C29" w:rsidRDefault="00DC7C29" w:rsidP="00DC7C29">
      <w:pPr>
        <w:rPr>
          <w:color w:val="FF0000"/>
        </w:rPr>
      </w:pPr>
    </w:p>
    <w:p w:rsidR="00DC7C29" w:rsidRPr="00A812CD" w:rsidRDefault="00DC7C29" w:rsidP="00DC7C29">
      <w:pPr>
        <w:rPr>
          <w:color w:val="D9D9D9" w:themeColor="background1" w:themeShade="D9"/>
        </w:rPr>
      </w:pPr>
      <w:r w:rsidRPr="00A812CD">
        <w:rPr>
          <w:color w:val="D9D9D9" w:themeColor="background1" w:themeShade="D9"/>
        </w:rPr>
        <w:t>CAServer</w:t>
      </w:r>
      <w:r w:rsidRPr="00A812CD">
        <w:rPr>
          <w:rFonts w:hint="eastAsia"/>
          <w:color w:val="D9D9D9" w:themeColor="background1" w:themeShade="D9"/>
        </w:rPr>
        <w:t>启动时，自动为该服务器签署</w:t>
      </w:r>
      <w:r w:rsidRPr="00A812CD">
        <w:rPr>
          <w:color w:val="D9D9D9" w:themeColor="background1" w:themeShade="D9"/>
        </w:rPr>
        <w:t>Ocsp</w:t>
      </w:r>
      <w:r w:rsidRPr="00A812CD">
        <w:rPr>
          <w:rFonts w:hint="eastAsia"/>
          <w:color w:val="D9D9D9" w:themeColor="background1" w:themeShade="D9"/>
        </w:rPr>
        <w:t>签名证书，证书即将到期时，自动更新。</w:t>
      </w:r>
    </w:p>
    <w:p w:rsidR="00A812CD" w:rsidRPr="00FF0BA1" w:rsidRDefault="00A812CD" w:rsidP="00DC7C29">
      <w:r w:rsidRPr="00FF0BA1">
        <w:rPr>
          <w:rFonts w:hint="eastAsia"/>
        </w:rPr>
        <w:t xml:space="preserve">When </w:t>
      </w:r>
      <w:r w:rsidRPr="00FF0BA1">
        <w:rPr>
          <w:rFonts w:hint="eastAsia"/>
          <w:i/>
        </w:rPr>
        <w:t>CAServer</w:t>
      </w:r>
      <w:r w:rsidRPr="00FF0BA1">
        <w:rPr>
          <w:rFonts w:hint="eastAsia"/>
        </w:rPr>
        <w:t xml:space="preserve"> </w:t>
      </w:r>
      <w:r w:rsidRPr="00FF0BA1">
        <w:t>launches</w:t>
      </w:r>
      <w:r w:rsidRPr="00FF0BA1">
        <w:rPr>
          <w:rFonts w:hint="eastAsia"/>
        </w:rPr>
        <w:t xml:space="preserve">, it automatically issues the </w:t>
      </w:r>
      <w:r w:rsidRPr="00FF0BA1">
        <w:rPr>
          <w:rFonts w:hint="eastAsia"/>
          <w:i/>
        </w:rPr>
        <w:t>Ocsp</w:t>
      </w:r>
      <w:r w:rsidRPr="00FF0BA1">
        <w:rPr>
          <w:rFonts w:hint="eastAsia"/>
        </w:rPr>
        <w:t xml:space="preserve"> signature certificate for this service. And when the certificate will be expired, it will be automatically </w:t>
      </w:r>
      <w:r w:rsidR="009B2D06" w:rsidRPr="004629A8">
        <w:rPr>
          <w:rFonts w:hint="eastAsia"/>
        </w:rPr>
        <w:t>renew</w:t>
      </w:r>
      <w:r w:rsidRPr="00FF0BA1">
        <w:rPr>
          <w:rFonts w:hint="eastAsia"/>
        </w:rPr>
        <w:t>.</w:t>
      </w:r>
    </w:p>
    <w:p w:rsidR="00DC7C29" w:rsidRPr="00FF0BA1" w:rsidRDefault="00DC7C29" w:rsidP="00DC7C29">
      <w:pPr>
        <w:pStyle w:val="9"/>
      </w:pPr>
      <w:r w:rsidRPr="008E16D2">
        <w:rPr>
          <w:color w:val="D9D9D9" w:themeColor="background1" w:themeShade="D9"/>
        </w:rPr>
        <w:t>CertUpdateServer</w:t>
      </w:r>
      <w:r w:rsidRPr="008E16D2">
        <w:rPr>
          <w:rFonts w:hint="eastAsia"/>
          <w:color w:val="D9D9D9" w:themeColor="background1" w:themeShade="D9"/>
        </w:rPr>
        <w:t>元素</w:t>
      </w:r>
      <w:r w:rsidR="008E16D2">
        <w:rPr>
          <w:rFonts w:hint="eastAsia"/>
          <w:color w:val="FF0000"/>
        </w:rPr>
        <w:t xml:space="preserve"> </w:t>
      </w:r>
      <w:r w:rsidR="008E16D2" w:rsidRPr="00FF0BA1">
        <w:rPr>
          <w:rFonts w:hint="eastAsia"/>
        </w:rPr>
        <w:t>CertUpdateServer element</w:t>
      </w:r>
    </w:p>
    <w:p w:rsidR="00DC7C29" w:rsidRPr="008E16D2" w:rsidRDefault="00DC7C29" w:rsidP="00DC7C29">
      <w:pPr>
        <w:rPr>
          <w:color w:val="D9D9D9" w:themeColor="background1" w:themeShade="D9"/>
        </w:rPr>
      </w:pPr>
      <w:r w:rsidRPr="008E16D2">
        <w:rPr>
          <w:color w:val="D9D9D9" w:themeColor="background1" w:themeShade="D9"/>
        </w:rPr>
        <w:t>4</w:t>
      </w:r>
      <w:r w:rsidRPr="008E16D2">
        <w:rPr>
          <w:rFonts w:hint="eastAsia"/>
          <w:color w:val="D9D9D9" w:themeColor="background1" w:themeShade="D9"/>
        </w:rPr>
        <w:t>个属性：</w:t>
      </w:r>
    </w:p>
    <w:p w:rsidR="008E16D2" w:rsidRPr="00FF0BA1" w:rsidRDefault="008E16D2" w:rsidP="00DC7C29">
      <w:r w:rsidRPr="00FF0BA1">
        <w:rPr>
          <w:rFonts w:hint="eastAsia"/>
        </w:rPr>
        <w:t>4 attributes:</w:t>
      </w:r>
    </w:p>
    <w:p w:rsidR="00DC7C29" w:rsidRPr="006F33A3" w:rsidRDefault="00DC7C29" w:rsidP="00DC7C29">
      <w:pPr>
        <w:rPr>
          <w:color w:val="D9D9D9" w:themeColor="background1" w:themeShade="D9"/>
        </w:rPr>
      </w:pPr>
      <w:r w:rsidRPr="006F33A3">
        <w:rPr>
          <w:color w:val="D9D9D9" w:themeColor="background1" w:themeShade="D9"/>
        </w:rPr>
        <w:t>port</w:t>
      </w:r>
      <w:r w:rsidRPr="006F33A3">
        <w:rPr>
          <w:rFonts w:hint="eastAsia"/>
          <w:color w:val="D9D9D9" w:themeColor="background1" w:themeShade="D9"/>
        </w:rPr>
        <w:t>：指定</w:t>
      </w:r>
      <w:r w:rsidRPr="006F33A3">
        <w:rPr>
          <w:color w:val="D9D9D9" w:themeColor="background1" w:themeShade="D9"/>
        </w:rPr>
        <w:t>CertUpdateServer</w:t>
      </w:r>
      <w:r w:rsidRPr="006F33A3">
        <w:rPr>
          <w:rFonts w:hint="eastAsia"/>
          <w:color w:val="D9D9D9" w:themeColor="background1" w:themeShade="D9"/>
        </w:rPr>
        <w:t>的</w:t>
      </w:r>
      <w:r w:rsidRPr="006F33A3">
        <w:rPr>
          <w:color w:val="D9D9D9" w:themeColor="background1" w:themeShade="D9"/>
        </w:rPr>
        <w:t>HTTPS</w:t>
      </w:r>
      <w:r w:rsidRPr="006F33A3">
        <w:rPr>
          <w:rFonts w:hint="eastAsia"/>
          <w:color w:val="D9D9D9" w:themeColor="background1" w:themeShade="D9"/>
        </w:rPr>
        <w:t>服务运行端口</w:t>
      </w:r>
      <w:r w:rsidRPr="006F33A3">
        <w:rPr>
          <w:color w:val="D9D9D9" w:themeColor="background1" w:themeShade="D9"/>
        </w:rPr>
        <w:t>443</w:t>
      </w:r>
      <w:r w:rsidRPr="006F33A3">
        <w:rPr>
          <w:rFonts w:hint="eastAsia"/>
          <w:color w:val="D9D9D9" w:themeColor="background1" w:themeShade="D9"/>
        </w:rPr>
        <w:t>，该服务绑定在所有网络接口上。</w:t>
      </w:r>
    </w:p>
    <w:p w:rsidR="006F33A3" w:rsidRPr="00FF0BA1" w:rsidRDefault="006F33A3" w:rsidP="00DC7C29">
      <w:r w:rsidRPr="00FF0BA1">
        <w:rPr>
          <w:b/>
          <w:i/>
        </w:rPr>
        <w:t>P</w:t>
      </w:r>
      <w:r w:rsidRPr="00FF0BA1">
        <w:rPr>
          <w:rFonts w:hint="eastAsia"/>
          <w:b/>
          <w:i/>
        </w:rPr>
        <w:t>ort</w:t>
      </w:r>
      <w:r w:rsidRPr="00FF0BA1">
        <w:rPr>
          <w:rFonts w:hint="eastAsia"/>
        </w:rPr>
        <w:t xml:space="preserve">: specifies the </w:t>
      </w:r>
      <w:r w:rsidRPr="00FF0BA1">
        <w:rPr>
          <w:rFonts w:hint="eastAsia"/>
          <w:i/>
        </w:rPr>
        <w:t>HTTPS</w:t>
      </w:r>
      <w:r w:rsidRPr="00FF0BA1">
        <w:rPr>
          <w:rFonts w:hint="eastAsia"/>
        </w:rPr>
        <w:t xml:space="preserve"> service running port 443 of </w:t>
      </w:r>
      <w:r w:rsidRPr="00FF0BA1">
        <w:rPr>
          <w:rFonts w:hint="eastAsia"/>
          <w:i/>
        </w:rPr>
        <w:t>CertUpdateServer</w:t>
      </w:r>
      <w:r w:rsidRPr="00FF0BA1">
        <w:rPr>
          <w:rFonts w:hint="eastAsia"/>
        </w:rPr>
        <w:t>, which is bound on all network interfaces.</w:t>
      </w:r>
    </w:p>
    <w:p w:rsidR="00DC7C29" w:rsidRPr="005D0149" w:rsidRDefault="00DC7C29" w:rsidP="00DC7C29">
      <w:pPr>
        <w:rPr>
          <w:color w:val="D9D9D9" w:themeColor="background1" w:themeShade="D9"/>
        </w:rPr>
      </w:pPr>
      <w:r w:rsidRPr="005D0149">
        <w:rPr>
          <w:color w:val="D9D9D9" w:themeColor="background1" w:themeShade="D9"/>
        </w:rPr>
        <w:t>renewLifespanPercent</w:t>
      </w:r>
      <w:r w:rsidRPr="005D0149">
        <w:rPr>
          <w:rFonts w:hint="eastAsia"/>
          <w:color w:val="D9D9D9" w:themeColor="background1" w:themeShade="D9"/>
        </w:rPr>
        <w:t>：证书寿命过去了该百分比才执行</w:t>
      </w:r>
      <w:r w:rsidRPr="005D0149">
        <w:rPr>
          <w:color w:val="D9D9D9" w:themeColor="background1" w:themeShade="D9"/>
        </w:rPr>
        <w:t>Renew</w:t>
      </w:r>
      <w:r w:rsidRPr="005D0149">
        <w:rPr>
          <w:rFonts w:hint="eastAsia"/>
          <w:color w:val="D9D9D9" w:themeColor="background1" w:themeShade="D9"/>
        </w:rPr>
        <w:t>操作，避免客户端频繁</w:t>
      </w:r>
      <w:r w:rsidRPr="005D0149">
        <w:rPr>
          <w:color w:val="D9D9D9" w:themeColor="background1" w:themeShade="D9"/>
        </w:rPr>
        <w:t>renew</w:t>
      </w:r>
      <w:r w:rsidRPr="005D0149">
        <w:rPr>
          <w:rFonts w:hint="eastAsia"/>
          <w:color w:val="D9D9D9" w:themeColor="background1" w:themeShade="D9"/>
        </w:rPr>
        <w:t>增加服务器负荷。</w:t>
      </w:r>
    </w:p>
    <w:p w:rsidR="005D0149" w:rsidRPr="00FF0BA1" w:rsidRDefault="005D0149" w:rsidP="00DC7C29">
      <w:r w:rsidRPr="00FF0BA1">
        <w:rPr>
          <w:rFonts w:hint="eastAsia"/>
          <w:b/>
          <w:i/>
        </w:rPr>
        <w:t>renewLifespanPercent</w:t>
      </w:r>
      <w:r w:rsidRPr="00FF0BA1">
        <w:rPr>
          <w:rFonts w:hint="eastAsia"/>
        </w:rPr>
        <w:t xml:space="preserve">: after the certificate life passes this percentage, the </w:t>
      </w:r>
      <w:r w:rsidRPr="00FF0BA1">
        <w:rPr>
          <w:rFonts w:hint="eastAsia"/>
          <w:i/>
        </w:rPr>
        <w:t>Renew</w:t>
      </w:r>
      <w:r w:rsidRPr="00FF0BA1">
        <w:rPr>
          <w:rFonts w:hint="eastAsia"/>
        </w:rPr>
        <w:t xml:space="preserve"> operation will be performed, to avoid the client side frequent </w:t>
      </w:r>
      <w:r w:rsidRPr="00FF0BA1">
        <w:rPr>
          <w:rFonts w:hint="eastAsia"/>
          <w:i/>
        </w:rPr>
        <w:t>renew</w:t>
      </w:r>
      <w:r w:rsidRPr="00FF0BA1">
        <w:rPr>
          <w:rFonts w:hint="eastAsia"/>
        </w:rPr>
        <w:t xml:space="preserve"> which increases the server load.</w:t>
      </w:r>
    </w:p>
    <w:p w:rsidR="00DC7C29" w:rsidRPr="007236D3" w:rsidRDefault="00DC7C29" w:rsidP="00DC7C29">
      <w:pPr>
        <w:rPr>
          <w:color w:val="D9D9D9" w:themeColor="background1" w:themeShade="D9"/>
        </w:rPr>
      </w:pPr>
      <w:r w:rsidRPr="007236D3">
        <w:rPr>
          <w:color w:val="D9D9D9" w:themeColor="background1" w:themeShade="D9"/>
        </w:rPr>
        <w:t>certificateAlgorithm</w:t>
      </w:r>
      <w:r w:rsidRPr="007236D3">
        <w:rPr>
          <w:rFonts w:hint="eastAsia"/>
          <w:color w:val="D9D9D9" w:themeColor="background1" w:themeShade="D9"/>
        </w:rPr>
        <w:t>：</w:t>
      </w:r>
      <w:r w:rsidRPr="007236D3">
        <w:rPr>
          <w:color w:val="D9D9D9" w:themeColor="background1" w:themeShade="D9"/>
        </w:rPr>
        <w:t>CAServer</w:t>
      </w:r>
      <w:r w:rsidRPr="007236D3">
        <w:rPr>
          <w:rFonts w:hint="eastAsia"/>
          <w:color w:val="D9D9D9" w:themeColor="background1" w:themeShade="D9"/>
        </w:rPr>
        <w:t>自动签署</w:t>
      </w:r>
      <w:r w:rsidRPr="007236D3">
        <w:rPr>
          <w:color w:val="D9D9D9" w:themeColor="background1" w:themeShade="D9"/>
        </w:rPr>
        <w:t>HTTPS</w:t>
      </w:r>
      <w:r w:rsidRPr="007236D3">
        <w:rPr>
          <w:rFonts w:hint="eastAsia"/>
          <w:color w:val="D9D9D9" w:themeColor="background1" w:themeShade="D9"/>
        </w:rPr>
        <w:t>服务器证书时使用的公钥算法。</w:t>
      </w:r>
    </w:p>
    <w:p w:rsidR="007236D3" w:rsidRPr="00FD5F21" w:rsidRDefault="007236D3" w:rsidP="00DC7C29">
      <w:r w:rsidRPr="00FD5F21">
        <w:rPr>
          <w:rFonts w:hint="eastAsia"/>
          <w:b/>
          <w:i/>
        </w:rPr>
        <w:t>certificateAlgorithm</w:t>
      </w:r>
      <w:r w:rsidRPr="00FD5F21">
        <w:rPr>
          <w:rFonts w:hint="eastAsia"/>
        </w:rPr>
        <w:t xml:space="preserve">: the public key algorithm used by </w:t>
      </w:r>
      <w:r w:rsidRPr="00FD5F21">
        <w:rPr>
          <w:rFonts w:hint="eastAsia"/>
          <w:i/>
        </w:rPr>
        <w:t>CAServer</w:t>
      </w:r>
      <w:r w:rsidRPr="00FD5F21">
        <w:rPr>
          <w:rFonts w:hint="eastAsia"/>
        </w:rPr>
        <w:t xml:space="preserve"> when automatically signing the </w:t>
      </w:r>
      <w:r w:rsidRPr="00FD5F21">
        <w:rPr>
          <w:rFonts w:hint="eastAsia"/>
          <w:i/>
        </w:rPr>
        <w:t>HTTPS</w:t>
      </w:r>
      <w:r w:rsidRPr="00FD5F21">
        <w:rPr>
          <w:rFonts w:hint="eastAsia"/>
        </w:rPr>
        <w:t xml:space="preserve"> server certificate.</w:t>
      </w:r>
    </w:p>
    <w:p w:rsidR="00DC7C29" w:rsidRPr="006E76AC" w:rsidRDefault="00DC7C29" w:rsidP="00DC7C29">
      <w:pPr>
        <w:rPr>
          <w:color w:val="D9D9D9" w:themeColor="background1" w:themeShade="D9"/>
        </w:rPr>
      </w:pPr>
      <w:r w:rsidRPr="006E76AC">
        <w:rPr>
          <w:color w:val="D9D9D9" w:themeColor="background1" w:themeShade="D9"/>
        </w:rPr>
        <w:t>certificateLifetime</w:t>
      </w:r>
      <w:r w:rsidRPr="006E76AC">
        <w:rPr>
          <w:rFonts w:hint="eastAsia"/>
          <w:color w:val="D9D9D9" w:themeColor="background1" w:themeShade="D9"/>
        </w:rPr>
        <w:t>：</w:t>
      </w:r>
      <w:r w:rsidRPr="006E76AC">
        <w:rPr>
          <w:color w:val="D9D9D9" w:themeColor="background1" w:themeShade="D9"/>
        </w:rPr>
        <w:t>CAServer</w:t>
      </w:r>
      <w:r w:rsidRPr="006E76AC">
        <w:rPr>
          <w:rFonts w:hint="eastAsia"/>
          <w:color w:val="D9D9D9" w:themeColor="background1" w:themeShade="D9"/>
        </w:rPr>
        <w:t>自动签署的</w:t>
      </w:r>
      <w:r w:rsidRPr="006E76AC">
        <w:rPr>
          <w:color w:val="D9D9D9" w:themeColor="background1" w:themeShade="D9"/>
        </w:rPr>
        <w:t>HTTPS</w:t>
      </w:r>
      <w:r w:rsidRPr="006E76AC">
        <w:rPr>
          <w:rFonts w:hint="eastAsia"/>
          <w:color w:val="D9D9D9" w:themeColor="background1" w:themeShade="D9"/>
        </w:rPr>
        <w:t>服务器证书的以天为单位的寿命。</w:t>
      </w:r>
    </w:p>
    <w:p w:rsidR="006E76AC" w:rsidRPr="00FD5F21" w:rsidRDefault="006E76AC" w:rsidP="006E76AC">
      <w:r w:rsidRPr="00FD5F21">
        <w:rPr>
          <w:rFonts w:hint="eastAsia"/>
          <w:b/>
          <w:i/>
        </w:rPr>
        <w:t>certificateLifetime</w:t>
      </w:r>
      <w:r w:rsidRPr="00FD5F21">
        <w:rPr>
          <w:rFonts w:hint="eastAsia"/>
        </w:rPr>
        <w:t xml:space="preserve">: the life with the day as unit used by </w:t>
      </w:r>
      <w:r w:rsidRPr="00FD5F21">
        <w:rPr>
          <w:rFonts w:hint="eastAsia"/>
          <w:i/>
        </w:rPr>
        <w:t>CAServer</w:t>
      </w:r>
      <w:r w:rsidRPr="00FD5F21">
        <w:rPr>
          <w:rFonts w:hint="eastAsia"/>
        </w:rPr>
        <w:t xml:space="preserve"> when automatically signing the </w:t>
      </w:r>
      <w:r w:rsidRPr="00FD5F21">
        <w:rPr>
          <w:rFonts w:hint="eastAsia"/>
          <w:i/>
        </w:rPr>
        <w:t>HTTPS</w:t>
      </w:r>
      <w:r w:rsidRPr="00FD5F21">
        <w:rPr>
          <w:rFonts w:hint="eastAsia"/>
        </w:rPr>
        <w:t xml:space="preserve"> server certificate.</w:t>
      </w:r>
    </w:p>
    <w:p w:rsidR="006E76AC" w:rsidRPr="006E76AC" w:rsidRDefault="006E76AC" w:rsidP="00DC7C29">
      <w:pPr>
        <w:rPr>
          <w:color w:val="FF0000"/>
        </w:rPr>
      </w:pPr>
    </w:p>
    <w:p w:rsidR="00DC7C29" w:rsidRPr="00DC7C29" w:rsidRDefault="00DC7C29" w:rsidP="00DC7C29">
      <w:pPr>
        <w:rPr>
          <w:color w:val="FF0000"/>
        </w:rPr>
      </w:pPr>
    </w:p>
    <w:p w:rsidR="00DC7C29" w:rsidRPr="00A029AB" w:rsidRDefault="00DC7C29" w:rsidP="00DC7C29">
      <w:pPr>
        <w:rPr>
          <w:color w:val="D9D9D9" w:themeColor="background1" w:themeShade="D9"/>
        </w:rPr>
      </w:pPr>
      <w:r w:rsidRPr="00A029AB">
        <w:rPr>
          <w:color w:val="D9D9D9" w:themeColor="background1" w:themeShade="D9"/>
        </w:rPr>
        <w:t>CAServer</w:t>
      </w:r>
      <w:r w:rsidRPr="00A029AB">
        <w:rPr>
          <w:rFonts w:hint="eastAsia"/>
          <w:color w:val="D9D9D9" w:themeColor="background1" w:themeShade="D9"/>
        </w:rPr>
        <w:t>启动时，自动为该服务器签署</w:t>
      </w:r>
      <w:r w:rsidRPr="00A029AB">
        <w:rPr>
          <w:color w:val="D9D9D9" w:themeColor="background1" w:themeShade="D9"/>
        </w:rPr>
        <w:t>HTTPS</w:t>
      </w:r>
      <w:r w:rsidRPr="00A029AB">
        <w:rPr>
          <w:rFonts w:hint="eastAsia"/>
          <w:color w:val="D9D9D9" w:themeColor="background1" w:themeShade="D9"/>
        </w:rPr>
        <w:t>服务器证书，证书即将到期时，自动更新、重启服务。该服务器仅接受来自同一</w:t>
      </w:r>
      <w:r w:rsidRPr="00A029AB">
        <w:rPr>
          <w:color w:val="D9D9D9" w:themeColor="background1" w:themeShade="D9"/>
        </w:rPr>
        <w:t>CAServer</w:t>
      </w:r>
      <w:r w:rsidRPr="00A029AB">
        <w:rPr>
          <w:rFonts w:hint="eastAsia"/>
          <w:color w:val="D9D9D9" w:themeColor="background1" w:themeShade="D9"/>
        </w:rPr>
        <w:t>签署的证书的</w:t>
      </w:r>
      <w:r w:rsidRPr="00A029AB">
        <w:rPr>
          <w:color w:val="D9D9D9" w:themeColor="background1" w:themeShade="D9"/>
        </w:rPr>
        <w:t>Renew</w:t>
      </w:r>
      <w:r w:rsidRPr="00A029AB">
        <w:rPr>
          <w:rFonts w:hint="eastAsia"/>
          <w:color w:val="D9D9D9" w:themeColor="background1" w:themeShade="D9"/>
        </w:rPr>
        <w:t>请求。被</w:t>
      </w:r>
      <w:r w:rsidRPr="00A029AB">
        <w:rPr>
          <w:color w:val="D9D9D9" w:themeColor="background1" w:themeShade="D9"/>
        </w:rPr>
        <w:t>Revoke</w:t>
      </w:r>
      <w:r w:rsidRPr="00A029AB">
        <w:rPr>
          <w:rFonts w:hint="eastAsia"/>
          <w:color w:val="D9D9D9" w:themeColor="background1" w:themeShade="D9"/>
        </w:rPr>
        <w:t>的证书，通不过验证，无法</w:t>
      </w:r>
      <w:r w:rsidRPr="00A029AB">
        <w:rPr>
          <w:color w:val="D9D9D9" w:themeColor="background1" w:themeShade="D9"/>
        </w:rPr>
        <w:t>Renew</w:t>
      </w:r>
      <w:r w:rsidRPr="00A029AB">
        <w:rPr>
          <w:rFonts w:hint="eastAsia"/>
          <w:color w:val="D9D9D9" w:themeColor="background1" w:themeShade="D9"/>
        </w:rPr>
        <w:t>。</w:t>
      </w:r>
    </w:p>
    <w:p w:rsidR="0084463D" w:rsidRPr="00FD5F21" w:rsidRDefault="0084463D" w:rsidP="00DC7C29">
      <w:r w:rsidRPr="00FD5F21">
        <w:rPr>
          <w:rFonts w:hint="eastAsia"/>
        </w:rPr>
        <w:t xml:space="preserve">When </w:t>
      </w:r>
      <w:r w:rsidRPr="00FD5F21">
        <w:rPr>
          <w:rFonts w:hint="eastAsia"/>
          <w:i/>
        </w:rPr>
        <w:t>CAServer</w:t>
      </w:r>
      <w:r w:rsidRPr="00FD5F21">
        <w:rPr>
          <w:rFonts w:hint="eastAsia"/>
        </w:rPr>
        <w:t xml:space="preserve"> </w:t>
      </w:r>
      <w:r w:rsidR="00A029AB" w:rsidRPr="00FD5F21">
        <w:rPr>
          <w:rFonts w:hint="eastAsia"/>
        </w:rPr>
        <w:t xml:space="preserve">is </w:t>
      </w:r>
      <w:r w:rsidRPr="00FD5F21">
        <w:rPr>
          <w:rFonts w:hint="eastAsia"/>
        </w:rPr>
        <w:t>launch</w:t>
      </w:r>
      <w:r w:rsidR="00A029AB" w:rsidRPr="00FD5F21">
        <w:rPr>
          <w:rFonts w:hint="eastAsia"/>
        </w:rPr>
        <w:t>ed</w:t>
      </w:r>
      <w:r w:rsidRPr="00FD5F21">
        <w:rPr>
          <w:rFonts w:hint="eastAsia"/>
        </w:rPr>
        <w:t xml:space="preserve">, it automatically signs the </w:t>
      </w:r>
      <w:r w:rsidRPr="00FD5F21">
        <w:rPr>
          <w:rFonts w:hint="eastAsia"/>
          <w:i/>
        </w:rPr>
        <w:t>HTTPS</w:t>
      </w:r>
      <w:r w:rsidRPr="00FD5F21">
        <w:rPr>
          <w:rFonts w:hint="eastAsia"/>
        </w:rPr>
        <w:t xml:space="preserve"> server certificate for this server. When the certificate will </w:t>
      </w:r>
      <w:r w:rsidR="009B2D06" w:rsidRPr="009A0BE7">
        <w:rPr>
          <w:rFonts w:hint="eastAsia"/>
        </w:rPr>
        <w:t>expire</w:t>
      </w:r>
      <w:r w:rsidRPr="00FD5F21">
        <w:rPr>
          <w:rFonts w:hint="eastAsia"/>
        </w:rPr>
        <w:t xml:space="preserve">, the </w:t>
      </w:r>
      <w:r w:rsidR="00A029AB" w:rsidRPr="00FD5F21">
        <w:rPr>
          <w:rFonts w:hint="eastAsia"/>
        </w:rPr>
        <w:t>server</w:t>
      </w:r>
      <w:r w:rsidRPr="00FD5F21">
        <w:rPr>
          <w:rFonts w:hint="eastAsia"/>
        </w:rPr>
        <w:t xml:space="preserve"> automatically </w:t>
      </w:r>
      <w:r w:rsidR="009B2D06" w:rsidRPr="009A0BE7">
        <w:rPr>
          <w:rFonts w:hint="eastAsia"/>
        </w:rPr>
        <w:t>renew</w:t>
      </w:r>
      <w:r w:rsidR="009A0BE7" w:rsidRPr="009A0BE7">
        <w:rPr>
          <w:rFonts w:hint="eastAsia"/>
        </w:rPr>
        <w:t>s</w:t>
      </w:r>
      <w:r w:rsidRPr="00FD5F21">
        <w:rPr>
          <w:rFonts w:hint="eastAsia"/>
        </w:rPr>
        <w:t xml:space="preserve"> the certificate and </w:t>
      </w:r>
      <w:r w:rsidR="00A029AB" w:rsidRPr="00FD5F21">
        <w:rPr>
          <w:rFonts w:hint="eastAsia"/>
        </w:rPr>
        <w:t>restarts the service</w:t>
      </w:r>
      <w:r w:rsidRPr="00FD5F21">
        <w:rPr>
          <w:rFonts w:hint="eastAsia"/>
        </w:rPr>
        <w:t>.</w:t>
      </w:r>
      <w:r w:rsidR="00A029AB" w:rsidRPr="00FD5F21">
        <w:rPr>
          <w:rFonts w:hint="eastAsia"/>
        </w:rPr>
        <w:t xml:space="preserve"> </w:t>
      </w:r>
      <w:r w:rsidR="00A029AB" w:rsidRPr="00FD5F21">
        <w:t>T</w:t>
      </w:r>
      <w:r w:rsidR="00A029AB" w:rsidRPr="00FD5F21">
        <w:rPr>
          <w:rFonts w:hint="eastAsia"/>
        </w:rPr>
        <w:t xml:space="preserve">his server only accepts the </w:t>
      </w:r>
      <w:r w:rsidR="00A029AB" w:rsidRPr="00FD5F21">
        <w:rPr>
          <w:rFonts w:hint="eastAsia"/>
          <w:i/>
        </w:rPr>
        <w:t>Renew</w:t>
      </w:r>
      <w:r w:rsidR="00A029AB" w:rsidRPr="00FD5F21">
        <w:rPr>
          <w:rFonts w:hint="eastAsia"/>
        </w:rPr>
        <w:t xml:space="preserve"> request from the certificates signed by the same </w:t>
      </w:r>
      <w:r w:rsidR="00A029AB" w:rsidRPr="00FD5F21">
        <w:rPr>
          <w:rFonts w:hint="eastAsia"/>
          <w:i/>
        </w:rPr>
        <w:t>CAServer</w:t>
      </w:r>
      <w:r w:rsidR="00A029AB" w:rsidRPr="00FD5F21">
        <w:rPr>
          <w:rFonts w:hint="eastAsia"/>
        </w:rPr>
        <w:t xml:space="preserve">. The </w:t>
      </w:r>
      <w:r w:rsidR="00A029AB" w:rsidRPr="00FD5F21">
        <w:rPr>
          <w:rFonts w:hint="eastAsia"/>
          <w:i/>
        </w:rPr>
        <w:t>Revoke</w:t>
      </w:r>
      <w:r w:rsidR="00A029AB" w:rsidRPr="00FD5F21">
        <w:rPr>
          <w:rFonts w:hint="eastAsia"/>
        </w:rPr>
        <w:t xml:space="preserve">d certificate can not be </w:t>
      </w:r>
      <w:r w:rsidR="00A029AB" w:rsidRPr="00FD5F21">
        <w:rPr>
          <w:rFonts w:hint="eastAsia"/>
          <w:i/>
        </w:rPr>
        <w:t>Renew</w:t>
      </w:r>
      <w:r w:rsidR="00A029AB" w:rsidRPr="00FD5F21">
        <w:rPr>
          <w:rFonts w:hint="eastAsia"/>
        </w:rPr>
        <w:t xml:space="preserve">ed </w:t>
      </w:r>
      <w:r w:rsidR="002963A1" w:rsidRPr="009A0BE7">
        <w:rPr>
          <w:rFonts w:hint="eastAsia"/>
        </w:rPr>
        <w:t>because of failed</w:t>
      </w:r>
      <w:r w:rsidR="00A029AB" w:rsidRPr="00FD5F21">
        <w:rPr>
          <w:rFonts w:hint="eastAsia"/>
        </w:rPr>
        <w:t xml:space="preserve"> verification.</w:t>
      </w:r>
    </w:p>
    <w:p w:rsidR="00DC7C29" w:rsidRPr="00DC7C29" w:rsidRDefault="00DC7C29" w:rsidP="00DC7C29">
      <w:pPr>
        <w:pStyle w:val="9"/>
        <w:rPr>
          <w:color w:val="FF0000"/>
        </w:rPr>
      </w:pPr>
      <w:r w:rsidRPr="00C3373E">
        <w:rPr>
          <w:color w:val="D9D9D9" w:themeColor="background1" w:themeShade="D9"/>
        </w:rPr>
        <w:t>Trace</w:t>
      </w:r>
      <w:r w:rsidRPr="00C3373E">
        <w:rPr>
          <w:rFonts w:hint="eastAsia"/>
          <w:color w:val="D9D9D9" w:themeColor="background1" w:themeShade="D9"/>
        </w:rPr>
        <w:t>元素</w:t>
      </w:r>
      <w:r w:rsidR="00C3373E">
        <w:rPr>
          <w:rFonts w:hint="eastAsia"/>
          <w:color w:val="FF0000"/>
        </w:rPr>
        <w:t xml:space="preserve"> </w:t>
      </w:r>
      <w:r w:rsidR="00C3373E" w:rsidRPr="00356DD2">
        <w:rPr>
          <w:rFonts w:hint="eastAsia"/>
        </w:rPr>
        <w:t>Trace element</w:t>
      </w:r>
    </w:p>
    <w:p w:rsidR="00DC7C29" w:rsidRPr="00C3373E" w:rsidRDefault="00DC7C29" w:rsidP="00DC7C29">
      <w:pPr>
        <w:rPr>
          <w:color w:val="D9D9D9" w:themeColor="background1" w:themeShade="D9"/>
        </w:rPr>
      </w:pPr>
      <w:r w:rsidRPr="00C3373E">
        <w:rPr>
          <w:rFonts w:hint="eastAsia"/>
          <w:color w:val="D9D9D9" w:themeColor="background1" w:themeShade="D9"/>
        </w:rPr>
        <w:t>与其它</w:t>
      </w:r>
      <w:r w:rsidRPr="00C3373E">
        <w:rPr>
          <w:color w:val="D9D9D9" w:themeColor="background1" w:themeShade="D9"/>
        </w:rPr>
        <w:t>Limax</w:t>
      </w:r>
      <w:r w:rsidRPr="00C3373E">
        <w:rPr>
          <w:rFonts w:hint="eastAsia"/>
          <w:color w:val="D9D9D9" w:themeColor="background1" w:themeShade="D9"/>
        </w:rPr>
        <w:t>服务配置方式相同，见手册正文，运行管理配置一节。</w:t>
      </w:r>
    </w:p>
    <w:p w:rsidR="00C3373E" w:rsidRPr="00356DD2" w:rsidRDefault="00C3373E" w:rsidP="00DC7C29">
      <w:r w:rsidRPr="00356DD2">
        <w:rPr>
          <w:rFonts w:hint="eastAsia"/>
        </w:rPr>
        <w:t xml:space="preserve">Same as the other </w:t>
      </w:r>
      <w:r w:rsidRPr="00356DD2">
        <w:rPr>
          <w:rFonts w:hint="eastAsia"/>
          <w:i/>
        </w:rPr>
        <w:t>Limax</w:t>
      </w:r>
      <w:r w:rsidRPr="00356DD2">
        <w:rPr>
          <w:rFonts w:hint="eastAsia"/>
        </w:rPr>
        <w:t xml:space="preserve"> service configuration. Please refer the </w:t>
      </w:r>
      <w:r w:rsidRPr="00356DD2">
        <w:rPr>
          <w:rFonts w:hint="eastAsia"/>
          <w:i/>
        </w:rPr>
        <w:t>Operation Management Configuration</w:t>
      </w:r>
      <w:r w:rsidRPr="00356DD2">
        <w:rPr>
          <w:rFonts w:hint="eastAsia"/>
        </w:rPr>
        <w:t xml:space="preserve"> section in the manual.</w:t>
      </w:r>
    </w:p>
    <w:p w:rsidR="00DC7C29" w:rsidRPr="00356DD2" w:rsidRDefault="00DC7C29" w:rsidP="00DC7C29">
      <w:pPr>
        <w:pStyle w:val="6"/>
      </w:pPr>
      <w:r w:rsidRPr="00356DD2">
        <w:lastRenderedPageBreak/>
        <w:t>OcspServer</w:t>
      </w:r>
    </w:p>
    <w:p w:rsidR="00DC7C29" w:rsidRPr="007971F9" w:rsidRDefault="00DC7C29" w:rsidP="00DC7C29">
      <w:pPr>
        <w:rPr>
          <w:color w:val="D9D9D9" w:themeColor="background1" w:themeShade="D9"/>
        </w:rPr>
      </w:pPr>
      <w:r w:rsidRPr="007971F9">
        <w:rPr>
          <w:rFonts w:hint="eastAsia"/>
          <w:color w:val="D9D9D9" w:themeColor="background1" w:themeShade="D9"/>
        </w:rPr>
        <w:t>独立运行的</w:t>
      </w:r>
      <w:r w:rsidRPr="007971F9">
        <w:rPr>
          <w:color w:val="D9D9D9" w:themeColor="background1" w:themeShade="D9"/>
        </w:rPr>
        <w:t>OcspServer</w:t>
      </w:r>
      <w:r w:rsidRPr="007971F9">
        <w:rPr>
          <w:rFonts w:hint="eastAsia"/>
          <w:color w:val="D9D9D9" w:themeColor="background1" w:themeShade="D9"/>
        </w:rPr>
        <w:t>。</w:t>
      </w:r>
    </w:p>
    <w:p w:rsidR="00DC7C29" w:rsidRPr="007971F9" w:rsidRDefault="00DC7C29" w:rsidP="00DC7C29">
      <w:pPr>
        <w:rPr>
          <w:color w:val="D9D9D9" w:themeColor="background1" w:themeShade="D9"/>
        </w:rPr>
      </w:pPr>
      <w:r w:rsidRPr="007971F9">
        <w:rPr>
          <w:color w:val="D9D9D9" w:themeColor="background1" w:themeShade="D9"/>
        </w:rPr>
        <w:t>ROOTCA</w:t>
      </w:r>
      <w:r w:rsidRPr="007971F9">
        <w:rPr>
          <w:rFonts w:hint="eastAsia"/>
          <w:color w:val="D9D9D9" w:themeColor="background1" w:themeShade="D9"/>
        </w:rPr>
        <w:t>离线运行，所以必须启用独立的</w:t>
      </w:r>
      <w:r w:rsidRPr="007971F9">
        <w:rPr>
          <w:color w:val="D9D9D9" w:themeColor="background1" w:themeShade="D9"/>
        </w:rPr>
        <w:t>OcspServer</w:t>
      </w:r>
      <w:r w:rsidRPr="007971F9">
        <w:rPr>
          <w:rFonts w:hint="eastAsia"/>
          <w:color w:val="D9D9D9" w:themeColor="background1" w:themeShade="D9"/>
        </w:rPr>
        <w:t>发布由该</w:t>
      </w:r>
      <w:r w:rsidRPr="007971F9">
        <w:rPr>
          <w:color w:val="D9D9D9" w:themeColor="background1" w:themeShade="D9"/>
        </w:rPr>
        <w:t>ROOTCA</w:t>
      </w:r>
      <w:r w:rsidRPr="007971F9">
        <w:rPr>
          <w:rFonts w:hint="eastAsia"/>
          <w:color w:val="D9D9D9" w:themeColor="background1" w:themeShade="D9"/>
        </w:rPr>
        <w:t>签发的</w:t>
      </w:r>
      <w:r w:rsidRPr="007971F9">
        <w:rPr>
          <w:color w:val="D9D9D9" w:themeColor="background1" w:themeShade="D9"/>
        </w:rPr>
        <w:t>CA</w:t>
      </w:r>
      <w:r w:rsidRPr="007971F9">
        <w:rPr>
          <w:rFonts w:hint="eastAsia"/>
          <w:color w:val="D9D9D9" w:themeColor="background1" w:themeShade="D9"/>
        </w:rPr>
        <w:t>状态。</w:t>
      </w:r>
    </w:p>
    <w:p w:rsidR="007971F9" w:rsidRPr="00380365" w:rsidRDefault="007971F9" w:rsidP="00DC7C29">
      <w:r w:rsidRPr="00380365">
        <w:rPr>
          <w:rFonts w:hint="eastAsia"/>
        </w:rPr>
        <w:t xml:space="preserve">Independent running </w:t>
      </w:r>
      <w:r w:rsidRPr="00380365">
        <w:rPr>
          <w:rFonts w:hint="eastAsia"/>
          <w:i/>
        </w:rPr>
        <w:t>OcspServer</w:t>
      </w:r>
      <w:r w:rsidRPr="00380365">
        <w:rPr>
          <w:rFonts w:hint="eastAsia"/>
        </w:rPr>
        <w:t>.</w:t>
      </w:r>
    </w:p>
    <w:p w:rsidR="007971F9" w:rsidRPr="00380365" w:rsidRDefault="007971F9" w:rsidP="00DC7C29">
      <w:r w:rsidRPr="00380365">
        <w:rPr>
          <w:rFonts w:hint="eastAsia"/>
        </w:rPr>
        <w:t xml:space="preserve">The </w:t>
      </w:r>
      <w:r w:rsidRPr="00380365">
        <w:rPr>
          <w:rFonts w:hint="eastAsia"/>
          <w:i/>
        </w:rPr>
        <w:t>ROOTCA</w:t>
      </w:r>
      <w:r w:rsidRPr="00380365">
        <w:rPr>
          <w:rFonts w:hint="eastAsia"/>
        </w:rPr>
        <w:t xml:space="preserve"> runs offline, so the independent </w:t>
      </w:r>
      <w:r w:rsidRPr="00380365">
        <w:rPr>
          <w:rFonts w:hint="eastAsia"/>
          <w:i/>
        </w:rPr>
        <w:t>OcspServer</w:t>
      </w:r>
      <w:r w:rsidRPr="00380365">
        <w:rPr>
          <w:rFonts w:hint="eastAsia"/>
        </w:rPr>
        <w:t xml:space="preserve"> </w:t>
      </w:r>
      <w:r w:rsidR="002963A1" w:rsidRPr="00B972CE">
        <w:rPr>
          <w:rFonts w:hint="eastAsia"/>
        </w:rPr>
        <w:t>must be launched</w:t>
      </w:r>
      <w:r w:rsidRPr="00380365">
        <w:rPr>
          <w:rFonts w:hint="eastAsia"/>
        </w:rPr>
        <w:t xml:space="preserve"> to issue the </w:t>
      </w:r>
      <w:r w:rsidRPr="00380365">
        <w:rPr>
          <w:rFonts w:hint="eastAsia"/>
          <w:i/>
        </w:rPr>
        <w:t>CA</w:t>
      </w:r>
      <w:r w:rsidRPr="00380365">
        <w:rPr>
          <w:rFonts w:hint="eastAsia"/>
        </w:rPr>
        <w:t xml:space="preserve"> status signed by this </w:t>
      </w:r>
      <w:r w:rsidRPr="00380365">
        <w:rPr>
          <w:rFonts w:hint="eastAsia"/>
          <w:i/>
        </w:rPr>
        <w:t>ROOTCA</w:t>
      </w:r>
      <w:r w:rsidRPr="00380365">
        <w:rPr>
          <w:rFonts w:hint="eastAsia"/>
        </w:rPr>
        <w:t>.</w:t>
      </w:r>
    </w:p>
    <w:p w:rsidR="00DC7C29" w:rsidRPr="00380365" w:rsidRDefault="00DC7C29" w:rsidP="00DC7C29">
      <w:pPr>
        <w:pStyle w:val="9"/>
      </w:pPr>
      <w:r w:rsidRPr="00250405">
        <w:rPr>
          <w:color w:val="D9D9D9" w:themeColor="background1" w:themeShade="D9"/>
        </w:rPr>
        <w:t>OcspServer</w:t>
      </w:r>
      <w:r w:rsidRPr="00250405">
        <w:rPr>
          <w:rFonts w:hint="eastAsia"/>
          <w:color w:val="D9D9D9" w:themeColor="background1" w:themeShade="D9"/>
        </w:rPr>
        <w:t>顶层元素</w:t>
      </w:r>
      <w:r w:rsidR="00250405">
        <w:rPr>
          <w:rFonts w:hint="eastAsia"/>
          <w:color w:val="FF0000"/>
        </w:rPr>
        <w:t xml:space="preserve"> </w:t>
      </w:r>
      <w:r w:rsidR="00250405" w:rsidRPr="00380365">
        <w:rPr>
          <w:rFonts w:hint="eastAsia"/>
        </w:rPr>
        <w:t>OcspServer top layer element</w:t>
      </w:r>
    </w:p>
    <w:p w:rsidR="00DC7C29" w:rsidRPr="00250405" w:rsidRDefault="00DC7C29" w:rsidP="00DC7C29">
      <w:pPr>
        <w:rPr>
          <w:color w:val="D9D9D9" w:themeColor="background1" w:themeShade="D9"/>
        </w:rPr>
      </w:pPr>
      <w:r w:rsidRPr="00250405">
        <w:rPr>
          <w:color w:val="D9D9D9" w:themeColor="background1" w:themeShade="D9"/>
        </w:rPr>
        <w:t>9</w:t>
      </w:r>
      <w:r w:rsidRPr="00250405">
        <w:rPr>
          <w:rFonts w:hint="eastAsia"/>
          <w:color w:val="D9D9D9" w:themeColor="background1" w:themeShade="D9"/>
        </w:rPr>
        <w:t>个属性：</w:t>
      </w:r>
    </w:p>
    <w:p w:rsidR="00250405" w:rsidRPr="00380365" w:rsidRDefault="00250405" w:rsidP="00DC7C29">
      <w:r w:rsidRPr="00380365">
        <w:rPr>
          <w:rFonts w:hint="eastAsia"/>
        </w:rPr>
        <w:t>9 attributes:</w:t>
      </w:r>
    </w:p>
    <w:p w:rsidR="00DC7C29" w:rsidRPr="00250405" w:rsidRDefault="00DC7C29" w:rsidP="00DC7C29">
      <w:pPr>
        <w:rPr>
          <w:color w:val="D9D9D9" w:themeColor="background1" w:themeShade="D9"/>
        </w:rPr>
      </w:pPr>
      <w:r w:rsidRPr="00250405">
        <w:rPr>
          <w:color w:val="D9D9D9" w:themeColor="background1" w:themeShade="D9"/>
        </w:rPr>
        <w:t>domain</w:t>
      </w:r>
      <w:r w:rsidRPr="00250405">
        <w:rPr>
          <w:rFonts w:hint="eastAsia"/>
          <w:color w:val="D9D9D9" w:themeColor="background1" w:themeShade="D9"/>
        </w:rPr>
        <w:t>：指定该</w:t>
      </w:r>
      <w:r w:rsidRPr="00250405">
        <w:rPr>
          <w:color w:val="D9D9D9" w:themeColor="background1" w:themeShade="D9"/>
        </w:rPr>
        <w:t>OcspServer</w:t>
      </w:r>
      <w:r w:rsidRPr="00250405">
        <w:rPr>
          <w:rFonts w:hint="eastAsia"/>
          <w:color w:val="D9D9D9" w:themeColor="background1" w:themeShade="D9"/>
        </w:rPr>
        <w:t>运行的服务器域名。</w:t>
      </w:r>
    </w:p>
    <w:p w:rsidR="00250405" w:rsidRPr="00380365" w:rsidRDefault="00250405" w:rsidP="00DC7C29">
      <w:r w:rsidRPr="00380365">
        <w:rPr>
          <w:b/>
          <w:i/>
        </w:rPr>
        <w:t>D</w:t>
      </w:r>
      <w:r w:rsidRPr="00380365">
        <w:rPr>
          <w:rFonts w:hint="eastAsia"/>
          <w:b/>
          <w:i/>
        </w:rPr>
        <w:t>omain</w:t>
      </w:r>
      <w:r w:rsidRPr="00380365">
        <w:rPr>
          <w:rFonts w:hint="eastAsia"/>
        </w:rPr>
        <w:t xml:space="preserve">: specifies the server domain name of this </w:t>
      </w:r>
      <w:r w:rsidRPr="00380365">
        <w:rPr>
          <w:rFonts w:hint="eastAsia"/>
          <w:i/>
        </w:rPr>
        <w:t>OcspServer</w:t>
      </w:r>
      <w:r w:rsidRPr="00380365">
        <w:rPr>
          <w:rFonts w:hint="eastAsia"/>
        </w:rPr>
        <w:t xml:space="preserve"> running.</w:t>
      </w:r>
    </w:p>
    <w:p w:rsidR="00DC7C29" w:rsidRPr="00A0021B" w:rsidRDefault="00DC7C29" w:rsidP="00DC7C29">
      <w:pPr>
        <w:rPr>
          <w:color w:val="D9D9D9" w:themeColor="background1" w:themeShade="D9"/>
        </w:rPr>
      </w:pPr>
      <w:r w:rsidRPr="00A0021B">
        <w:rPr>
          <w:color w:val="D9D9D9" w:themeColor="background1" w:themeShade="D9"/>
        </w:rPr>
        <w:t>location</w:t>
      </w:r>
      <w:r w:rsidRPr="00A0021B">
        <w:rPr>
          <w:rFonts w:hint="eastAsia"/>
          <w:color w:val="D9D9D9" w:themeColor="background1" w:themeShade="D9"/>
        </w:rPr>
        <w:t>：</w:t>
      </w:r>
      <w:r w:rsidRPr="00A0021B">
        <w:rPr>
          <w:color w:val="D9D9D9" w:themeColor="background1" w:themeShade="D9"/>
        </w:rPr>
        <w:t>Ocsp</w:t>
      </w:r>
      <w:r w:rsidRPr="00A0021B">
        <w:rPr>
          <w:rFonts w:hint="eastAsia"/>
          <w:color w:val="D9D9D9" w:themeColor="background1" w:themeShade="D9"/>
        </w:rPr>
        <w:t>签名证书的</w:t>
      </w:r>
      <w:r w:rsidRPr="00A0021B">
        <w:rPr>
          <w:color w:val="D9D9D9" w:themeColor="background1" w:themeShade="D9"/>
        </w:rPr>
        <w:t>location</w:t>
      </w:r>
    </w:p>
    <w:p w:rsidR="00A0021B" w:rsidRPr="00380365" w:rsidRDefault="00A0021B" w:rsidP="00DC7C29">
      <w:r w:rsidRPr="00380365">
        <w:rPr>
          <w:rFonts w:hint="eastAsia"/>
          <w:b/>
          <w:i/>
        </w:rPr>
        <w:t>location</w:t>
      </w:r>
      <w:r w:rsidRPr="00380365">
        <w:rPr>
          <w:rFonts w:hint="eastAsia"/>
        </w:rPr>
        <w:t>：</w:t>
      </w:r>
      <w:r w:rsidRPr="00380365">
        <w:rPr>
          <w:rFonts w:hint="eastAsia"/>
        </w:rPr>
        <w:t xml:space="preserve">the location of </w:t>
      </w:r>
      <w:r w:rsidRPr="00380365">
        <w:rPr>
          <w:rFonts w:hint="eastAsia"/>
          <w:i/>
        </w:rPr>
        <w:t>Ocsp</w:t>
      </w:r>
      <w:r w:rsidRPr="00380365">
        <w:rPr>
          <w:rFonts w:hint="eastAsia"/>
        </w:rPr>
        <w:t xml:space="preserve"> signature certification</w:t>
      </w:r>
    </w:p>
    <w:p w:rsidR="00DC7C29" w:rsidRPr="00107172" w:rsidRDefault="00DC7C29" w:rsidP="00DC7C29">
      <w:pPr>
        <w:rPr>
          <w:color w:val="D9D9D9" w:themeColor="background1" w:themeShade="D9"/>
        </w:rPr>
      </w:pPr>
      <w:r w:rsidRPr="00107172">
        <w:rPr>
          <w:color w:val="D9D9D9" w:themeColor="background1" w:themeShade="D9"/>
        </w:rPr>
        <w:t>passphrase</w:t>
      </w:r>
      <w:r w:rsidRPr="00107172">
        <w:rPr>
          <w:rFonts w:hint="eastAsia"/>
          <w:color w:val="D9D9D9" w:themeColor="background1" w:themeShade="D9"/>
        </w:rPr>
        <w:t>：</w:t>
      </w:r>
      <w:r w:rsidRPr="00107172">
        <w:rPr>
          <w:color w:val="D9D9D9" w:themeColor="background1" w:themeShade="D9"/>
        </w:rPr>
        <w:t>location</w:t>
      </w:r>
      <w:r w:rsidRPr="00107172">
        <w:rPr>
          <w:rFonts w:hint="eastAsia"/>
          <w:color w:val="D9D9D9" w:themeColor="background1" w:themeShade="D9"/>
        </w:rPr>
        <w:t>的私钥启用密码，实际运营时，不应该填写该属性，而应该在服务器启动时输入。</w:t>
      </w:r>
    </w:p>
    <w:p w:rsidR="00107172" w:rsidRPr="004268C6" w:rsidRDefault="00107172" w:rsidP="00DC7C29">
      <w:r w:rsidRPr="004268C6">
        <w:rPr>
          <w:b/>
          <w:i/>
        </w:rPr>
        <w:t>P</w:t>
      </w:r>
      <w:r w:rsidRPr="004268C6">
        <w:rPr>
          <w:rFonts w:hint="eastAsia"/>
          <w:b/>
          <w:i/>
        </w:rPr>
        <w:t>assphrase</w:t>
      </w:r>
      <w:r w:rsidRPr="004268C6">
        <w:rPr>
          <w:rFonts w:hint="eastAsia"/>
        </w:rPr>
        <w:t xml:space="preserve">: the password to enable the private key of location. In actual operation, this property should not be </w:t>
      </w:r>
      <w:r w:rsidR="002963A1" w:rsidRPr="00D90327">
        <w:rPr>
          <w:rFonts w:hint="eastAsia"/>
        </w:rPr>
        <w:t>used</w:t>
      </w:r>
      <w:r w:rsidRPr="004268C6">
        <w:rPr>
          <w:rFonts w:hint="eastAsia"/>
        </w:rPr>
        <w:t xml:space="preserve"> and should be input during the server </w:t>
      </w:r>
      <w:r w:rsidRPr="004268C6">
        <w:t>launching</w:t>
      </w:r>
      <w:r w:rsidRPr="004268C6">
        <w:rPr>
          <w:rFonts w:hint="eastAsia"/>
        </w:rPr>
        <w:t>.</w:t>
      </w:r>
    </w:p>
    <w:p w:rsidR="00DC7C29" w:rsidRPr="002E3D1F" w:rsidRDefault="00DC7C29" w:rsidP="00DC7C29">
      <w:pPr>
        <w:rPr>
          <w:color w:val="D9D9D9" w:themeColor="background1" w:themeShade="D9"/>
        </w:rPr>
      </w:pPr>
      <w:r w:rsidRPr="002E3D1F">
        <w:rPr>
          <w:color w:val="D9D9D9" w:themeColor="background1" w:themeShade="D9"/>
        </w:rPr>
        <w:t>cRLFile</w:t>
      </w:r>
      <w:r w:rsidRPr="002E3D1F">
        <w:rPr>
          <w:rFonts w:hint="eastAsia"/>
          <w:color w:val="D9D9D9" w:themeColor="background1" w:themeShade="D9"/>
        </w:rPr>
        <w:t>：</w:t>
      </w:r>
      <w:r w:rsidRPr="002E3D1F">
        <w:rPr>
          <w:color w:val="D9D9D9" w:themeColor="background1" w:themeShade="D9"/>
        </w:rPr>
        <w:t>ROOTCA</w:t>
      </w:r>
      <w:r w:rsidRPr="002E3D1F">
        <w:rPr>
          <w:rFonts w:hint="eastAsia"/>
          <w:color w:val="D9D9D9" w:themeColor="background1" w:themeShade="D9"/>
        </w:rPr>
        <w:t>签发的</w:t>
      </w:r>
      <w:r w:rsidRPr="002E3D1F">
        <w:rPr>
          <w:color w:val="D9D9D9" w:themeColor="background1" w:themeShade="D9"/>
        </w:rPr>
        <w:t>CRL</w:t>
      </w:r>
      <w:r w:rsidRPr="002E3D1F">
        <w:rPr>
          <w:rFonts w:hint="eastAsia"/>
          <w:color w:val="D9D9D9" w:themeColor="background1" w:themeShade="D9"/>
        </w:rPr>
        <w:t>文件的路径。</w:t>
      </w:r>
    </w:p>
    <w:p w:rsidR="002E3D1F" w:rsidRPr="007E4313" w:rsidRDefault="002E3D1F" w:rsidP="00DC7C29">
      <w:r w:rsidRPr="007E4313">
        <w:rPr>
          <w:rFonts w:hint="eastAsia"/>
          <w:b/>
          <w:i/>
        </w:rPr>
        <w:t>cRLFile</w:t>
      </w:r>
      <w:r w:rsidRPr="007E4313">
        <w:rPr>
          <w:rFonts w:hint="eastAsia"/>
        </w:rPr>
        <w:t xml:space="preserve">: the path of </w:t>
      </w:r>
      <w:r w:rsidRPr="007E4313">
        <w:rPr>
          <w:rFonts w:hint="eastAsia"/>
          <w:i/>
        </w:rPr>
        <w:t>CRL</w:t>
      </w:r>
      <w:r w:rsidRPr="007E4313">
        <w:rPr>
          <w:rFonts w:hint="eastAsia"/>
        </w:rPr>
        <w:t xml:space="preserve"> file signed by </w:t>
      </w:r>
      <w:r w:rsidRPr="007E4313">
        <w:rPr>
          <w:rFonts w:hint="eastAsia"/>
          <w:i/>
        </w:rPr>
        <w:t>ROOTCA</w:t>
      </w:r>
      <w:r w:rsidRPr="007E4313">
        <w:rPr>
          <w:rFonts w:hint="eastAsia"/>
        </w:rPr>
        <w:t>.</w:t>
      </w:r>
    </w:p>
    <w:p w:rsidR="00DC7C29" w:rsidRPr="00650D98" w:rsidRDefault="00DC7C29" w:rsidP="00DC7C29">
      <w:pPr>
        <w:rPr>
          <w:color w:val="D9D9D9" w:themeColor="background1" w:themeShade="D9"/>
        </w:rPr>
      </w:pPr>
      <w:r w:rsidRPr="00650D98">
        <w:rPr>
          <w:color w:val="D9D9D9" w:themeColor="background1" w:themeShade="D9"/>
        </w:rPr>
        <w:t>port</w:t>
      </w:r>
      <w:r w:rsidRPr="00650D98">
        <w:rPr>
          <w:rFonts w:hint="eastAsia"/>
          <w:color w:val="D9D9D9" w:themeColor="background1" w:themeShade="D9"/>
        </w:rPr>
        <w:t>，</w:t>
      </w:r>
      <w:r w:rsidRPr="00650D98">
        <w:rPr>
          <w:color w:val="D9D9D9" w:themeColor="background1" w:themeShade="D9"/>
        </w:rPr>
        <w:t>nextUpdateDelay</w:t>
      </w:r>
      <w:r w:rsidRPr="00650D98">
        <w:rPr>
          <w:rFonts w:hint="eastAsia"/>
          <w:color w:val="D9D9D9" w:themeColor="background1" w:themeShade="D9"/>
        </w:rPr>
        <w:t>，</w:t>
      </w:r>
      <w:r w:rsidRPr="00650D98">
        <w:rPr>
          <w:color w:val="D9D9D9" w:themeColor="background1" w:themeShade="D9"/>
        </w:rPr>
        <w:t>signatureBits</w:t>
      </w:r>
      <w:r w:rsidRPr="00650D98">
        <w:rPr>
          <w:rFonts w:hint="eastAsia"/>
          <w:color w:val="D9D9D9" w:themeColor="background1" w:themeShade="D9"/>
        </w:rPr>
        <w:t>，</w:t>
      </w:r>
      <w:r w:rsidRPr="00650D98">
        <w:rPr>
          <w:color w:val="D9D9D9" w:themeColor="background1" w:themeShade="D9"/>
        </w:rPr>
        <w:t>responseCacheCapacity</w:t>
      </w:r>
      <w:r w:rsidRPr="00650D98">
        <w:rPr>
          <w:rFonts w:hint="eastAsia"/>
          <w:color w:val="D9D9D9" w:themeColor="background1" w:themeShade="D9"/>
        </w:rPr>
        <w:t>，</w:t>
      </w:r>
      <w:r w:rsidRPr="00650D98">
        <w:rPr>
          <w:color w:val="D9D9D9" w:themeColor="background1" w:themeShade="D9"/>
        </w:rPr>
        <w:t>ocspStore</w:t>
      </w:r>
      <w:r w:rsidRPr="00650D98">
        <w:rPr>
          <w:rFonts w:hint="eastAsia"/>
          <w:color w:val="D9D9D9" w:themeColor="background1" w:themeShade="D9"/>
        </w:rPr>
        <w:t>：这</w:t>
      </w:r>
      <w:r w:rsidRPr="00650D98">
        <w:rPr>
          <w:color w:val="D9D9D9" w:themeColor="background1" w:themeShade="D9"/>
        </w:rPr>
        <w:t>5</w:t>
      </w:r>
      <w:r w:rsidRPr="00650D98">
        <w:rPr>
          <w:rFonts w:hint="eastAsia"/>
          <w:color w:val="D9D9D9" w:themeColor="background1" w:themeShade="D9"/>
        </w:rPr>
        <w:t>个属性的描述见</w:t>
      </w:r>
      <w:r w:rsidRPr="00650D98">
        <w:rPr>
          <w:color w:val="D9D9D9" w:themeColor="background1" w:themeShade="D9"/>
        </w:rPr>
        <w:t>CAServer</w:t>
      </w:r>
      <w:r w:rsidRPr="00650D98">
        <w:rPr>
          <w:rFonts w:hint="eastAsia"/>
          <w:color w:val="D9D9D9" w:themeColor="background1" w:themeShade="D9"/>
        </w:rPr>
        <w:t>一节中</w:t>
      </w:r>
      <w:r w:rsidRPr="00650D98">
        <w:rPr>
          <w:color w:val="D9D9D9" w:themeColor="background1" w:themeShade="D9"/>
        </w:rPr>
        <w:t>OcspServer</w:t>
      </w:r>
      <w:r w:rsidRPr="00650D98">
        <w:rPr>
          <w:rFonts w:hint="eastAsia"/>
          <w:color w:val="D9D9D9" w:themeColor="background1" w:themeShade="D9"/>
        </w:rPr>
        <w:t>元素的说明。</w:t>
      </w:r>
    </w:p>
    <w:p w:rsidR="00AD7AAD" w:rsidRPr="007E4313" w:rsidRDefault="00AD7AAD" w:rsidP="00DC7C29">
      <w:r w:rsidRPr="007E4313">
        <w:rPr>
          <w:b/>
          <w:i/>
        </w:rPr>
        <w:t>P</w:t>
      </w:r>
      <w:r w:rsidRPr="007E4313">
        <w:rPr>
          <w:rFonts w:hint="eastAsia"/>
          <w:b/>
          <w:i/>
        </w:rPr>
        <w:t>ort, nextUpdateDelay, signatureBits, responseCacheCapacity, ocspStore</w:t>
      </w:r>
      <w:r w:rsidRPr="007E4313">
        <w:rPr>
          <w:rFonts w:hint="eastAsia"/>
        </w:rPr>
        <w:t xml:space="preserve">: the descriptions of these 5 attributes are described in the </w:t>
      </w:r>
      <w:r w:rsidRPr="007E4313">
        <w:rPr>
          <w:rFonts w:hint="eastAsia"/>
          <w:i/>
        </w:rPr>
        <w:t xml:space="preserve">OcspServer </w:t>
      </w:r>
      <w:r w:rsidRPr="007E4313">
        <w:rPr>
          <w:rFonts w:hint="eastAsia"/>
        </w:rPr>
        <w:t xml:space="preserve">element of the </w:t>
      </w:r>
      <w:r w:rsidRPr="007E4313">
        <w:rPr>
          <w:rFonts w:hint="eastAsia"/>
          <w:i/>
        </w:rPr>
        <w:t>CAServer</w:t>
      </w:r>
      <w:r w:rsidRPr="007E4313">
        <w:rPr>
          <w:rFonts w:hint="eastAsia"/>
        </w:rPr>
        <w:t xml:space="preserve"> section. </w:t>
      </w:r>
    </w:p>
    <w:p w:rsidR="00DC7C29" w:rsidRPr="00DC7C29" w:rsidRDefault="00DC7C29" w:rsidP="00DC7C29">
      <w:pPr>
        <w:pStyle w:val="9"/>
        <w:rPr>
          <w:color w:val="FF0000"/>
        </w:rPr>
      </w:pPr>
      <w:r w:rsidRPr="00165213">
        <w:rPr>
          <w:color w:val="D9D9D9" w:themeColor="background1" w:themeShade="D9"/>
        </w:rPr>
        <w:t>Trace</w:t>
      </w:r>
      <w:r w:rsidRPr="00165213">
        <w:rPr>
          <w:rFonts w:hint="eastAsia"/>
          <w:color w:val="D9D9D9" w:themeColor="background1" w:themeShade="D9"/>
        </w:rPr>
        <w:t>元素</w:t>
      </w:r>
      <w:r w:rsidR="00165213">
        <w:rPr>
          <w:rFonts w:hint="eastAsia"/>
          <w:color w:val="FF0000"/>
        </w:rPr>
        <w:t xml:space="preserve"> </w:t>
      </w:r>
      <w:r w:rsidR="00165213" w:rsidRPr="00A751F4">
        <w:rPr>
          <w:rFonts w:hint="eastAsia"/>
        </w:rPr>
        <w:t>Trace element</w:t>
      </w:r>
    </w:p>
    <w:p w:rsidR="00DC7C29" w:rsidRPr="00165213" w:rsidRDefault="00DC7C29" w:rsidP="00DC7C29">
      <w:pPr>
        <w:rPr>
          <w:color w:val="D9D9D9" w:themeColor="background1" w:themeShade="D9"/>
        </w:rPr>
      </w:pPr>
      <w:r w:rsidRPr="00165213">
        <w:rPr>
          <w:rFonts w:hint="eastAsia"/>
          <w:color w:val="D9D9D9" w:themeColor="background1" w:themeShade="D9"/>
        </w:rPr>
        <w:t>与其它</w:t>
      </w:r>
      <w:r w:rsidRPr="00165213">
        <w:rPr>
          <w:color w:val="D9D9D9" w:themeColor="background1" w:themeShade="D9"/>
        </w:rPr>
        <w:t>Limax</w:t>
      </w:r>
      <w:r w:rsidRPr="00165213">
        <w:rPr>
          <w:rFonts w:hint="eastAsia"/>
          <w:color w:val="D9D9D9" w:themeColor="background1" w:themeShade="D9"/>
        </w:rPr>
        <w:t>服务配置方式相同，见手册正文，运行管理配置一节。</w:t>
      </w:r>
    </w:p>
    <w:p w:rsidR="00165213" w:rsidRPr="00A751F4" w:rsidRDefault="00165213" w:rsidP="00165213">
      <w:r w:rsidRPr="00A751F4">
        <w:rPr>
          <w:rFonts w:hint="eastAsia"/>
        </w:rPr>
        <w:t xml:space="preserve">Same as the other </w:t>
      </w:r>
      <w:r w:rsidRPr="00A751F4">
        <w:rPr>
          <w:rFonts w:hint="eastAsia"/>
          <w:i/>
        </w:rPr>
        <w:t>Limax</w:t>
      </w:r>
      <w:r w:rsidRPr="00A751F4">
        <w:rPr>
          <w:rFonts w:hint="eastAsia"/>
        </w:rPr>
        <w:t xml:space="preserve"> service configuration. Please refer the </w:t>
      </w:r>
      <w:r w:rsidRPr="00A751F4">
        <w:rPr>
          <w:rFonts w:hint="eastAsia"/>
          <w:i/>
        </w:rPr>
        <w:t>Operation Management Configuration</w:t>
      </w:r>
      <w:r w:rsidRPr="00A751F4">
        <w:rPr>
          <w:rFonts w:hint="eastAsia"/>
        </w:rPr>
        <w:t xml:space="preserve"> section in the manual.</w:t>
      </w:r>
    </w:p>
    <w:p w:rsidR="00165213" w:rsidRPr="00165213" w:rsidRDefault="00165213" w:rsidP="00DC7C29">
      <w:pPr>
        <w:rPr>
          <w:color w:val="FF0000"/>
        </w:rPr>
      </w:pPr>
    </w:p>
    <w:p w:rsidR="00DC7C29" w:rsidRPr="00CB7D95" w:rsidRDefault="00DC7C29" w:rsidP="00DC7C29">
      <w:pPr>
        <w:pStyle w:val="6"/>
      </w:pPr>
      <w:r w:rsidRPr="00F06EFE">
        <w:rPr>
          <w:rFonts w:hint="eastAsia"/>
          <w:color w:val="D9D9D9" w:themeColor="background1" w:themeShade="D9"/>
        </w:rPr>
        <w:t>与测试配置相对应的命令举例</w:t>
      </w:r>
      <w:r w:rsidR="00F06EFE">
        <w:rPr>
          <w:rFonts w:hint="eastAsia"/>
          <w:color w:val="FF0000"/>
        </w:rPr>
        <w:t xml:space="preserve"> </w:t>
      </w:r>
      <w:r w:rsidR="00BF771D" w:rsidRPr="00CB7D95">
        <w:rPr>
          <w:rFonts w:hint="eastAsia"/>
        </w:rPr>
        <w:t>E</w:t>
      </w:r>
      <w:r w:rsidR="00F06EFE" w:rsidRPr="00CB7D95">
        <w:rPr>
          <w:rFonts w:hint="eastAsia"/>
        </w:rPr>
        <w:t>xample</w:t>
      </w:r>
      <w:r w:rsidR="00BF771D" w:rsidRPr="00CB7D95">
        <w:rPr>
          <w:rFonts w:hint="eastAsia"/>
        </w:rPr>
        <w:t xml:space="preserve"> of commands</w:t>
      </w:r>
      <w:r w:rsidR="00F06EFE" w:rsidRPr="00CB7D95">
        <w:rPr>
          <w:rFonts w:hint="eastAsia"/>
        </w:rPr>
        <w:t xml:space="preserve"> corresponding to the test configuration</w:t>
      </w:r>
    </w:p>
    <w:p w:rsidR="00DC7C29" w:rsidRPr="00BF771D" w:rsidRDefault="00DC7C29" w:rsidP="00DC7C29">
      <w:pPr>
        <w:rPr>
          <w:color w:val="D9D9D9" w:themeColor="background1" w:themeShade="D9"/>
        </w:rPr>
      </w:pPr>
      <w:r w:rsidRPr="00BF771D">
        <w:rPr>
          <w:rFonts w:hint="eastAsia"/>
          <w:color w:val="D9D9D9" w:themeColor="background1" w:themeShade="D9"/>
        </w:rPr>
        <w:t>所有密码提示下都输入</w:t>
      </w:r>
      <w:r w:rsidRPr="00BF771D">
        <w:rPr>
          <w:color w:val="D9D9D9" w:themeColor="background1" w:themeShade="D9"/>
        </w:rPr>
        <w:t>123456</w:t>
      </w:r>
      <w:r w:rsidRPr="00BF771D">
        <w:rPr>
          <w:rFonts w:hint="eastAsia"/>
          <w:color w:val="D9D9D9" w:themeColor="background1" w:themeShade="D9"/>
        </w:rPr>
        <w:t>。</w:t>
      </w:r>
    </w:p>
    <w:p w:rsidR="00BF771D" w:rsidRPr="00CB7D95" w:rsidRDefault="00BF771D" w:rsidP="00DC7C29">
      <w:r w:rsidRPr="00CB7D95">
        <w:rPr>
          <w:rFonts w:hint="eastAsia"/>
        </w:rPr>
        <w:t>Enter 123456 in all password prompts.</w:t>
      </w:r>
    </w:p>
    <w:p w:rsidR="00DC7C29" w:rsidRPr="00CB7D95" w:rsidRDefault="00DC7C29" w:rsidP="00DC7C29">
      <w:pPr>
        <w:pStyle w:val="9"/>
      </w:pPr>
      <w:r w:rsidRPr="00DE4624">
        <w:rPr>
          <w:rFonts w:hint="eastAsia"/>
          <w:color w:val="D9D9D9" w:themeColor="background1" w:themeShade="D9"/>
        </w:rPr>
        <w:t>创建并运行</w:t>
      </w:r>
      <w:r w:rsidRPr="00CB7D95">
        <w:rPr>
          <w:color w:val="D9D9D9" w:themeColor="background1" w:themeShade="D9"/>
        </w:rPr>
        <w:t>ROOTCA</w:t>
      </w:r>
      <w:r w:rsidR="00DE4624" w:rsidRPr="00CB7D95">
        <w:rPr>
          <w:rFonts w:hint="eastAsia"/>
        </w:rPr>
        <w:t xml:space="preserve"> Create and run ROOTCA</w:t>
      </w:r>
    </w:p>
    <w:p w:rsidR="00DC7C29" w:rsidRPr="005360D0" w:rsidRDefault="00DC7C29" w:rsidP="00757021">
      <w:pPr>
        <w:pStyle w:val="a3"/>
        <w:numPr>
          <w:ilvl w:val="0"/>
          <w:numId w:val="104"/>
        </w:numPr>
        <w:ind w:firstLineChars="0"/>
        <w:rPr>
          <w:i/>
        </w:rPr>
      </w:pPr>
      <w:r w:rsidRPr="00296A1C">
        <w:rPr>
          <w:rFonts w:hint="eastAsia"/>
          <w:color w:val="D9D9D9" w:themeColor="background1" w:themeShade="D9"/>
        </w:rPr>
        <w:t>签署</w:t>
      </w:r>
      <w:r w:rsidRPr="00296A1C">
        <w:rPr>
          <w:color w:val="D9D9D9" w:themeColor="background1" w:themeShade="D9"/>
        </w:rPr>
        <w:t>ROOTCA</w:t>
      </w:r>
      <w:r w:rsidR="00296A1C">
        <w:rPr>
          <w:rFonts w:hint="eastAsia"/>
          <w:color w:val="FF0000"/>
        </w:rPr>
        <w:t xml:space="preserve"> </w:t>
      </w:r>
      <w:r w:rsidR="00296A1C" w:rsidRPr="005360D0">
        <w:rPr>
          <w:rFonts w:hint="eastAsia"/>
        </w:rPr>
        <w:t xml:space="preserve">Sign </w:t>
      </w:r>
      <w:r w:rsidR="00296A1C" w:rsidRPr="005360D0">
        <w:rPr>
          <w:rFonts w:hint="eastAsia"/>
          <w:i/>
        </w:rPr>
        <w:t>ROOTCA</w:t>
      </w:r>
    </w:p>
    <w:p w:rsidR="00DC7C29" w:rsidRPr="005360D0" w:rsidRDefault="00DC7C29" w:rsidP="00DC7C29">
      <w:pPr>
        <w:ind w:firstLine="420"/>
        <w:rPr>
          <w:i/>
        </w:rPr>
      </w:pPr>
      <w:r w:rsidRPr="005360D0">
        <w:rPr>
          <w:i/>
        </w:rPr>
        <w:t>java -jar limax.jar pkix initroot "file:ca@/work/pkix/root#rsa/2048/256" "dc=limax-project,dc=org" "20100101" "20500101"</w:t>
      </w:r>
    </w:p>
    <w:p w:rsidR="00DC7C29" w:rsidRPr="00750948" w:rsidRDefault="00DC7C29" w:rsidP="00757021">
      <w:pPr>
        <w:pStyle w:val="a3"/>
        <w:numPr>
          <w:ilvl w:val="0"/>
          <w:numId w:val="104"/>
        </w:numPr>
        <w:ind w:firstLineChars="0"/>
      </w:pPr>
      <w:r w:rsidRPr="00BD0A7F">
        <w:rPr>
          <w:rFonts w:hint="eastAsia"/>
          <w:color w:val="D9D9D9" w:themeColor="background1" w:themeShade="D9"/>
        </w:rPr>
        <w:t>签署</w:t>
      </w:r>
      <w:r w:rsidRPr="00BD0A7F">
        <w:rPr>
          <w:color w:val="D9D9D9" w:themeColor="background1" w:themeShade="D9"/>
        </w:rPr>
        <w:t>ROOTCA</w:t>
      </w:r>
      <w:r w:rsidRPr="00BD0A7F">
        <w:rPr>
          <w:rFonts w:hint="eastAsia"/>
          <w:color w:val="D9D9D9" w:themeColor="background1" w:themeShade="D9"/>
        </w:rPr>
        <w:t>的</w:t>
      </w:r>
      <w:r w:rsidRPr="00BD0A7F">
        <w:rPr>
          <w:color w:val="D9D9D9" w:themeColor="background1" w:themeShade="D9"/>
        </w:rPr>
        <w:t>Ocsp</w:t>
      </w:r>
      <w:r w:rsidRPr="00BD0A7F">
        <w:rPr>
          <w:rFonts w:hint="eastAsia"/>
          <w:color w:val="D9D9D9" w:themeColor="background1" w:themeShade="D9"/>
        </w:rPr>
        <w:t>签名证书</w:t>
      </w:r>
      <w:r w:rsidR="00BD0A7F">
        <w:rPr>
          <w:rFonts w:hint="eastAsia"/>
          <w:color w:val="FF0000"/>
        </w:rPr>
        <w:t xml:space="preserve"> </w:t>
      </w:r>
      <w:r w:rsidR="00BD0A7F" w:rsidRPr="00750948">
        <w:rPr>
          <w:rFonts w:hint="eastAsia"/>
        </w:rPr>
        <w:t xml:space="preserve">Sign the </w:t>
      </w:r>
      <w:r w:rsidR="00BD0A7F" w:rsidRPr="00750948">
        <w:rPr>
          <w:rFonts w:hint="eastAsia"/>
          <w:i/>
        </w:rPr>
        <w:t>Ocsp</w:t>
      </w:r>
      <w:r w:rsidR="00BD0A7F" w:rsidRPr="00750948">
        <w:rPr>
          <w:rFonts w:hint="eastAsia"/>
        </w:rPr>
        <w:t xml:space="preserve"> signature certificate issued by </w:t>
      </w:r>
      <w:r w:rsidR="00BD0A7F" w:rsidRPr="00750948">
        <w:rPr>
          <w:rFonts w:hint="eastAsia"/>
          <w:i/>
        </w:rPr>
        <w:t>ROOTCA</w:t>
      </w:r>
    </w:p>
    <w:p w:rsidR="00DC7C29" w:rsidRPr="00750948" w:rsidRDefault="00DC7C29" w:rsidP="00DC7C29">
      <w:pPr>
        <w:ind w:firstLine="420"/>
        <w:rPr>
          <w:i/>
        </w:rPr>
      </w:pPr>
      <w:r w:rsidRPr="00750948">
        <w:rPr>
          <w:i/>
        </w:rPr>
        <w:lastRenderedPageBreak/>
        <w:t>java -jar limax.jar pkix initocsp "file:ca@/work/pkix/root" "pkcs12:/work/pkix/root/ocsp.p12#rsa/2048" "cn=OCSP Responder,dc=limax-project,dc=org" "20170101" "20200101"</w:t>
      </w:r>
    </w:p>
    <w:p w:rsidR="00DC7C29" w:rsidRPr="00AA2B19" w:rsidRDefault="00DC7C29" w:rsidP="00757021">
      <w:pPr>
        <w:pStyle w:val="a3"/>
        <w:numPr>
          <w:ilvl w:val="0"/>
          <w:numId w:val="104"/>
        </w:numPr>
        <w:ind w:firstLineChars="0"/>
        <w:rPr>
          <w:i/>
          <w:color w:val="FF0000"/>
        </w:rPr>
      </w:pPr>
      <w:r w:rsidRPr="00AA2B19">
        <w:rPr>
          <w:rFonts w:hint="eastAsia"/>
          <w:color w:val="D9D9D9" w:themeColor="background1" w:themeShade="D9"/>
        </w:rPr>
        <w:t>初始化</w:t>
      </w:r>
      <w:r w:rsidRPr="00AA2B19">
        <w:rPr>
          <w:color w:val="D9D9D9" w:themeColor="background1" w:themeShade="D9"/>
        </w:rPr>
        <w:t>ROOTCA</w:t>
      </w:r>
      <w:r w:rsidRPr="00AA2B19">
        <w:rPr>
          <w:rFonts w:hint="eastAsia"/>
          <w:color w:val="D9D9D9" w:themeColor="background1" w:themeShade="D9"/>
        </w:rPr>
        <w:t>的</w:t>
      </w:r>
      <w:r w:rsidRPr="00AA2B19">
        <w:rPr>
          <w:color w:val="D9D9D9" w:themeColor="background1" w:themeShade="D9"/>
        </w:rPr>
        <w:t>CRL</w:t>
      </w:r>
      <w:r w:rsidR="00AA2B19">
        <w:rPr>
          <w:rFonts w:hint="eastAsia"/>
          <w:color w:val="FF0000"/>
        </w:rPr>
        <w:t xml:space="preserve"> </w:t>
      </w:r>
      <w:r w:rsidR="00AA2B19" w:rsidRPr="00EF053C">
        <w:rPr>
          <w:rFonts w:hint="eastAsia"/>
        </w:rPr>
        <w:t xml:space="preserve">Initiate </w:t>
      </w:r>
      <w:r w:rsidR="00AA2B19" w:rsidRPr="00EF053C">
        <w:rPr>
          <w:rFonts w:hint="eastAsia"/>
          <w:i/>
        </w:rPr>
        <w:t>CRL</w:t>
      </w:r>
      <w:r w:rsidR="00AA2B19" w:rsidRPr="00EF053C">
        <w:rPr>
          <w:rFonts w:hint="eastAsia"/>
        </w:rPr>
        <w:t xml:space="preserve"> of </w:t>
      </w:r>
      <w:r w:rsidR="00AA2B19" w:rsidRPr="00EF053C">
        <w:rPr>
          <w:rFonts w:hint="eastAsia"/>
          <w:i/>
        </w:rPr>
        <w:t>ROOTCA</w:t>
      </w:r>
    </w:p>
    <w:p w:rsidR="00DC7C29" w:rsidRPr="00EF053C" w:rsidRDefault="00DC7C29" w:rsidP="00DC7C29">
      <w:pPr>
        <w:ind w:firstLine="420"/>
        <w:rPr>
          <w:i/>
        </w:rPr>
      </w:pPr>
      <w:r w:rsidRPr="00EF053C">
        <w:rPr>
          <w:i/>
        </w:rPr>
        <w:t>java -jar limax.jar pkix gencrl "file:ca@/work/pkix/root" /work/pkix/root/ca.crl 20171001</w:t>
      </w:r>
    </w:p>
    <w:p w:rsidR="00DC7C29" w:rsidRPr="00EF053C" w:rsidRDefault="00DC7C29" w:rsidP="00757021">
      <w:pPr>
        <w:pStyle w:val="a3"/>
        <w:numPr>
          <w:ilvl w:val="0"/>
          <w:numId w:val="104"/>
        </w:numPr>
        <w:ind w:firstLineChars="0"/>
      </w:pPr>
      <w:r w:rsidRPr="009B0204">
        <w:rPr>
          <w:rFonts w:hint="eastAsia"/>
          <w:color w:val="D9D9D9" w:themeColor="background1" w:themeShade="D9"/>
        </w:rPr>
        <w:t>配置域名服务器，将</w:t>
      </w:r>
      <w:r w:rsidRPr="009B0204">
        <w:rPr>
          <w:color w:val="D9D9D9" w:themeColor="background1" w:themeShade="D9"/>
        </w:rPr>
        <w:t>root.limax-project.org</w:t>
      </w:r>
      <w:r w:rsidRPr="009B0204">
        <w:rPr>
          <w:rFonts w:hint="eastAsia"/>
          <w:color w:val="D9D9D9" w:themeColor="background1" w:themeShade="D9"/>
        </w:rPr>
        <w:t>解析到运行独立</w:t>
      </w:r>
      <w:r w:rsidRPr="009B0204">
        <w:rPr>
          <w:color w:val="D9D9D9" w:themeColor="background1" w:themeShade="D9"/>
        </w:rPr>
        <w:t>OcspServer</w:t>
      </w:r>
      <w:r w:rsidRPr="009B0204">
        <w:rPr>
          <w:rFonts w:hint="eastAsia"/>
          <w:color w:val="D9D9D9" w:themeColor="background1" w:themeShade="D9"/>
        </w:rPr>
        <w:t>的机器的</w:t>
      </w:r>
      <w:r w:rsidRPr="009B0204">
        <w:rPr>
          <w:color w:val="D9D9D9" w:themeColor="background1" w:themeShade="D9"/>
        </w:rPr>
        <w:t>IP</w:t>
      </w:r>
      <w:r w:rsidRPr="009B0204">
        <w:rPr>
          <w:rFonts w:hint="eastAsia"/>
          <w:color w:val="D9D9D9" w:themeColor="background1" w:themeShade="D9"/>
        </w:rPr>
        <w:t>上，然后运行</w:t>
      </w:r>
      <w:r w:rsidRPr="009B0204">
        <w:rPr>
          <w:color w:val="D9D9D9" w:themeColor="background1" w:themeShade="D9"/>
        </w:rPr>
        <w:t>OcspServer</w:t>
      </w:r>
      <w:r w:rsidRPr="009B0204">
        <w:rPr>
          <w:rFonts w:hint="eastAsia"/>
          <w:color w:val="D9D9D9" w:themeColor="background1" w:themeShade="D9"/>
        </w:rPr>
        <w:t>。</w:t>
      </w:r>
      <w:r w:rsidR="009B0204">
        <w:rPr>
          <w:rFonts w:hint="eastAsia"/>
          <w:color w:val="FF0000"/>
        </w:rPr>
        <w:t xml:space="preserve"> </w:t>
      </w:r>
      <w:r w:rsidR="009B0204" w:rsidRPr="00EF053C">
        <w:rPr>
          <w:rFonts w:hint="eastAsia"/>
        </w:rPr>
        <w:t xml:space="preserve">Configure the domain name server, </w:t>
      </w:r>
      <w:r w:rsidR="002963A1" w:rsidRPr="00BE2D69">
        <w:rPr>
          <w:rFonts w:hint="eastAsia"/>
        </w:rPr>
        <w:t>resolve</w:t>
      </w:r>
      <w:r w:rsidR="009B0204" w:rsidRPr="00EF053C">
        <w:rPr>
          <w:rFonts w:hint="eastAsia"/>
        </w:rPr>
        <w:t xml:space="preserve"> the </w:t>
      </w:r>
      <w:r w:rsidR="009B0204" w:rsidRPr="00EF053C">
        <w:rPr>
          <w:rFonts w:hint="eastAsia"/>
          <w:i/>
          <w:u w:val="single"/>
        </w:rPr>
        <w:t xml:space="preserve">root.limax-project.org </w:t>
      </w:r>
      <w:r w:rsidR="009B0204" w:rsidRPr="00EF053C">
        <w:rPr>
          <w:rFonts w:hint="eastAsia"/>
        </w:rPr>
        <w:t xml:space="preserve">to the </w:t>
      </w:r>
      <w:r w:rsidR="009B0204" w:rsidRPr="00EF053C">
        <w:rPr>
          <w:rFonts w:hint="eastAsia"/>
          <w:i/>
        </w:rPr>
        <w:t>IP</w:t>
      </w:r>
      <w:r w:rsidR="009B0204" w:rsidRPr="00EF053C">
        <w:rPr>
          <w:rFonts w:hint="eastAsia"/>
        </w:rPr>
        <w:t xml:space="preserve"> of the </w:t>
      </w:r>
      <w:r w:rsidR="004B6DE5" w:rsidRPr="00EF053C">
        <w:rPr>
          <w:rFonts w:hint="eastAsia"/>
        </w:rPr>
        <w:t>machine</w:t>
      </w:r>
      <w:r w:rsidR="009B0204" w:rsidRPr="00EF053C">
        <w:rPr>
          <w:rFonts w:hint="eastAsia"/>
        </w:rPr>
        <w:t xml:space="preserve"> which runs the independent </w:t>
      </w:r>
      <w:r w:rsidR="009B0204" w:rsidRPr="00EF053C">
        <w:rPr>
          <w:rFonts w:hint="eastAsia"/>
          <w:i/>
        </w:rPr>
        <w:t>OcspServer</w:t>
      </w:r>
      <w:r w:rsidR="009B0204" w:rsidRPr="00EF053C">
        <w:rPr>
          <w:rFonts w:hint="eastAsia"/>
        </w:rPr>
        <w:t xml:space="preserve">, and then run </w:t>
      </w:r>
      <w:r w:rsidR="009B0204" w:rsidRPr="00EF053C">
        <w:rPr>
          <w:rFonts w:hint="eastAsia"/>
          <w:i/>
        </w:rPr>
        <w:t>OcspServer</w:t>
      </w:r>
      <w:r w:rsidR="009B0204" w:rsidRPr="00EF053C">
        <w:rPr>
          <w:rFonts w:hint="eastAsia"/>
        </w:rPr>
        <w:t>.</w:t>
      </w:r>
    </w:p>
    <w:p w:rsidR="00DC7C29" w:rsidRPr="00EF053C" w:rsidRDefault="00DC7C29" w:rsidP="00DC7C29">
      <w:pPr>
        <w:ind w:firstLine="420"/>
        <w:rPr>
          <w:i/>
        </w:rPr>
      </w:pPr>
      <w:r w:rsidRPr="00EF053C">
        <w:rPr>
          <w:i/>
        </w:rPr>
        <w:t>java -jar limax.jar pkix ocsp ocspserver.xml</w:t>
      </w:r>
    </w:p>
    <w:p w:rsidR="00DC7C29" w:rsidRPr="00810CB5" w:rsidRDefault="00DC7C29" w:rsidP="00DC7C29">
      <w:pPr>
        <w:pStyle w:val="9"/>
      </w:pPr>
      <w:r w:rsidRPr="00D47D63">
        <w:rPr>
          <w:rFonts w:hint="eastAsia"/>
          <w:color w:val="D9D9D9" w:themeColor="background1" w:themeShade="D9"/>
        </w:rPr>
        <w:t>签署并运行</w:t>
      </w:r>
      <w:r w:rsidRPr="00D47D63">
        <w:rPr>
          <w:color w:val="D9D9D9" w:themeColor="background1" w:themeShade="D9"/>
        </w:rPr>
        <w:t>CAServer</w:t>
      </w:r>
      <w:r w:rsidRPr="00D47D63">
        <w:rPr>
          <w:rFonts w:hint="eastAsia"/>
          <w:color w:val="D9D9D9" w:themeColor="background1" w:themeShade="D9"/>
        </w:rPr>
        <w:t>（可以签署第一个</w:t>
      </w:r>
      <w:r w:rsidRPr="00D47D63">
        <w:rPr>
          <w:color w:val="D9D9D9" w:themeColor="background1" w:themeShade="D9"/>
        </w:rPr>
        <w:t>CA</w:t>
      </w:r>
      <w:r w:rsidRPr="00D47D63">
        <w:rPr>
          <w:rFonts w:hint="eastAsia"/>
          <w:color w:val="D9D9D9" w:themeColor="background1" w:themeShade="D9"/>
        </w:rPr>
        <w:t>使用几次以后，签署第二个</w:t>
      </w:r>
      <w:r w:rsidRPr="00D47D63">
        <w:rPr>
          <w:color w:val="D9D9D9" w:themeColor="background1" w:themeShade="D9"/>
        </w:rPr>
        <w:t>CA</w:t>
      </w:r>
      <w:r w:rsidRPr="00D47D63">
        <w:rPr>
          <w:rFonts w:hint="eastAsia"/>
          <w:color w:val="D9D9D9" w:themeColor="background1" w:themeShade="D9"/>
        </w:rPr>
        <w:t>）</w:t>
      </w:r>
      <w:r w:rsidR="00D47D63" w:rsidRPr="00810CB5">
        <w:rPr>
          <w:rFonts w:hint="eastAsia"/>
        </w:rPr>
        <w:t>Sign and run CAServer (sign the first CA and use it several times, then sign the second CA)</w:t>
      </w:r>
    </w:p>
    <w:p w:rsidR="00DC7C29" w:rsidRPr="00810CB5" w:rsidRDefault="00DC7C29" w:rsidP="00757021">
      <w:pPr>
        <w:pStyle w:val="a3"/>
        <w:numPr>
          <w:ilvl w:val="0"/>
          <w:numId w:val="105"/>
        </w:numPr>
        <w:ind w:firstLineChars="0"/>
      </w:pPr>
      <w:r w:rsidRPr="00F4383F">
        <w:rPr>
          <w:rFonts w:hint="eastAsia"/>
          <w:color w:val="D9D9D9" w:themeColor="background1" w:themeShade="D9"/>
        </w:rPr>
        <w:t>使用</w:t>
      </w:r>
      <w:r w:rsidRPr="00F4383F">
        <w:rPr>
          <w:color w:val="D9D9D9" w:themeColor="background1" w:themeShade="D9"/>
        </w:rPr>
        <w:t>ROOTCA</w:t>
      </w:r>
      <w:r w:rsidRPr="00F4383F">
        <w:rPr>
          <w:rFonts w:hint="eastAsia"/>
          <w:color w:val="D9D9D9" w:themeColor="background1" w:themeShade="D9"/>
        </w:rPr>
        <w:t>签署第一个</w:t>
      </w:r>
      <w:r w:rsidRPr="00F4383F">
        <w:rPr>
          <w:color w:val="D9D9D9" w:themeColor="background1" w:themeShade="D9"/>
        </w:rPr>
        <w:t>CA</w:t>
      </w:r>
      <w:r w:rsidRPr="00DC7C29">
        <w:rPr>
          <w:color w:val="FF0000"/>
        </w:rPr>
        <w:t xml:space="preserve"> </w:t>
      </w:r>
      <w:r w:rsidR="00F4383F" w:rsidRPr="00810CB5">
        <w:rPr>
          <w:rFonts w:hint="eastAsia"/>
        </w:rPr>
        <w:t xml:space="preserve">Use </w:t>
      </w:r>
      <w:r w:rsidR="00F4383F" w:rsidRPr="00810CB5">
        <w:rPr>
          <w:rFonts w:hint="eastAsia"/>
          <w:i/>
        </w:rPr>
        <w:t>ROOTCA</w:t>
      </w:r>
      <w:r w:rsidR="00F4383F" w:rsidRPr="00810CB5">
        <w:rPr>
          <w:rFonts w:hint="eastAsia"/>
        </w:rPr>
        <w:t xml:space="preserve"> to sign the first </w:t>
      </w:r>
      <w:r w:rsidR="00F4383F" w:rsidRPr="00810CB5">
        <w:rPr>
          <w:rFonts w:hint="eastAsia"/>
          <w:i/>
        </w:rPr>
        <w:t>CA</w:t>
      </w:r>
    </w:p>
    <w:p w:rsidR="00DC7C29" w:rsidRPr="00810CB5" w:rsidRDefault="00DC7C29" w:rsidP="00DC7C29">
      <w:pPr>
        <w:ind w:firstLine="420"/>
        <w:rPr>
          <w:i/>
        </w:rPr>
      </w:pPr>
      <w:r w:rsidRPr="00810CB5">
        <w:rPr>
          <w:i/>
        </w:rPr>
        <w:t>java -jar limax.jar pkix initca "file:ca@/work/pkix/root" "pkcs12:/work/pkix/ca/ca0.p12#ec/256" "dc=ca,dc=limax-project,dc=org" "20150101" "20200101" "root.limax-project.org"</w:t>
      </w:r>
    </w:p>
    <w:p w:rsidR="00DC7C29" w:rsidRPr="003608A9" w:rsidRDefault="00DC7C29" w:rsidP="00757021">
      <w:pPr>
        <w:pStyle w:val="a3"/>
        <w:numPr>
          <w:ilvl w:val="0"/>
          <w:numId w:val="105"/>
        </w:numPr>
        <w:ind w:firstLineChars="0"/>
      </w:pPr>
      <w:r w:rsidRPr="003D4270">
        <w:rPr>
          <w:rFonts w:hint="eastAsia"/>
          <w:color w:val="D9D9D9" w:themeColor="background1" w:themeShade="D9"/>
        </w:rPr>
        <w:t>使用</w:t>
      </w:r>
      <w:r w:rsidRPr="003D4270">
        <w:rPr>
          <w:color w:val="D9D9D9" w:themeColor="background1" w:themeShade="D9"/>
        </w:rPr>
        <w:t>ROOTCA</w:t>
      </w:r>
      <w:r w:rsidRPr="003D4270">
        <w:rPr>
          <w:rFonts w:hint="eastAsia"/>
          <w:color w:val="D9D9D9" w:themeColor="background1" w:themeShade="D9"/>
        </w:rPr>
        <w:t>签署第二个</w:t>
      </w:r>
      <w:r w:rsidRPr="003D4270">
        <w:rPr>
          <w:color w:val="D9D9D9" w:themeColor="background1" w:themeShade="D9"/>
        </w:rPr>
        <w:t>CA</w:t>
      </w:r>
      <w:r w:rsidRPr="003D4270">
        <w:rPr>
          <w:rFonts w:hint="eastAsia"/>
          <w:color w:val="D9D9D9" w:themeColor="background1" w:themeShade="D9"/>
        </w:rPr>
        <w:t>（</w:t>
      </w:r>
      <w:r w:rsidRPr="003D4270">
        <w:rPr>
          <w:color w:val="D9D9D9" w:themeColor="background1" w:themeShade="D9"/>
        </w:rPr>
        <w:t>subject</w:t>
      </w:r>
      <w:r w:rsidRPr="003D4270">
        <w:rPr>
          <w:rFonts w:hint="eastAsia"/>
          <w:color w:val="D9D9D9" w:themeColor="background1" w:themeShade="D9"/>
        </w:rPr>
        <w:t>相同）</w:t>
      </w:r>
      <w:r w:rsidR="003D4270" w:rsidRPr="003608A9">
        <w:rPr>
          <w:rFonts w:hint="eastAsia"/>
        </w:rPr>
        <w:t xml:space="preserve">Use </w:t>
      </w:r>
      <w:r w:rsidR="003D4270" w:rsidRPr="003608A9">
        <w:rPr>
          <w:rFonts w:hint="eastAsia"/>
          <w:i/>
        </w:rPr>
        <w:t>ROOTCA</w:t>
      </w:r>
      <w:r w:rsidR="003D4270" w:rsidRPr="003608A9">
        <w:rPr>
          <w:rFonts w:hint="eastAsia"/>
        </w:rPr>
        <w:t xml:space="preserve"> to sign the second </w:t>
      </w:r>
      <w:r w:rsidR="003D4270" w:rsidRPr="003608A9">
        <w:rPr>
          <w:rFonts w:hint="eastAsia"/>
          <w:i/>
        </w:rPr>
        <w:t>CA</w:t>
      </w:r>
      <w:r w:rsidR="003D4270" w:rsidRPr="003608A9">
        <w:rPr>
          <w:rFonts w:hint="eastAsia"/>
        </w:rPr>
        <w:t xml:space="preserve"> (the same as </w:t>
      </w:r>
      <w:r w:rsidR="003D4270" w:rsidRPr="003608A9">
        <w:rPr>
          <w:rFonts w:hint="eastAsia"/>
          <w:i/>
        </w:rPr>
        <w:t>subject</w:t>
      </w:r>
      <w:r w:rsidR="003D4270" w:rsidRPr="003608A9">
        <w:rPr>
          <w:rFonts w:hint="eastAsia"/>
        </w:rPr>
        <w:t>)</w:t>
      </w:r>
    </w:p>
    <w:p w:rsidR="00DC7C29" w:rsidRPr="003608A9" w:rsidRDefault="00DC7C29" w:rsidP="00DC7C29">
      <w:pPr>
        <w:ind w:firstLine="420"/>
        <w:rPr>
          <w:i/>
        </w:rPr>
      </w:pPr>
      <w:r w:rsidRPr="003608A9">
        <w:rPr>
          <w:i/>
        </w:rPr>
        <w:t>java -jar limax.jar pkix initca "file:ca@/work/pkix/root" "pkcs12:/work/pkix/ca/ca1.p12#rsa/2048" "dc=ca,dc=limax-project,dc=org" "20170101" "20300101" "root.limax-project.org"</w:t>
      </w:r>
    </w:p>
    <w:p w:rsidR="00DC7C29" w:rsidRPr="00B877C2" w:rsidRDefault="00DC7C29" w:rsidP="00757021">
      <w:pPr>
        <w:pStyle w:val="a3"/>
        <w:numPr>
          <w:ilvl w:val="0"/>
          <w:numId w:val="105"/>
        </w:numPr>
        <w:ind w:firstLineChars="0"/>
      </w:pPr>
      <w:r w:rsidRPr="004B6DE5">
        <w:rPr>
          <w:rFonts w:hint="eastAsia"/>
          <w:color w:val="D9D9D9" w:themeColor="background1" w:themeShade="D9"/>
        </w:rPr>
        <w:t>配置域名服务器，将</w:t>
      </w:r>
      <w:r w:rsidRPr="004B6DE5">
        <w:rPr>
          <w:color w:val="D9D9D9" w:themeColor="background1" w:themeShade="D9"/>
        </w:rPr>
        <w:t>ca.limax-project.org</w:t>
      </w:r>
      <w:r w:rsidRPr="004B6DE5">
        <w:rPr>
          <w:rFonts w:hint="eastAsia"/>
          <w:color w:val="D9D9D9" w:themeColor="background1" w:themeShade="D9"/>
        </w:rPr>
        <w:t>解析到运行</w:t>
      </w:r>
      <w:r w:rsidRPr="004B6DE5">
        <w:rPr>
          <w:color w:val="D9D9D9" w:themeColor="background1" w:themeShade="D9"/>
        </w:rPr>
        <w:t>CAServer</w:t>
      </w:r>
      <w:r w:rsidRPr="004B6DE5">
        <w:rPr>
          <w:rFonts w:hint="eastAsia"/>
          <w:color w:val="D9D9D9" w:themeColor="background1" w:themeShade="D9"/>
        </w:rPr>
        <w:t>的机器的</w:t>
      </w:r>
      <w:r w:rsidRPr="004B6DE5">
        <w:rPr>
          <w:color w:val="D9D9D9" w:themeColor="background1" w:themeShade="D9"/>
        </w:rPr>
        <w:t>IP</w:t>
      </w:r>
      <w:r w:rsidRPr="004B6DE5">
        <w:rPr>
          <w:rFonts w:hint="eastAsia"/>
          <w:color w:val="D9D9D9" w:themeColor="background1" w:themeShade="D9"/>
        </w:rPr>
        <w:t>上。</w:t>
      </w:r>
      <w:r w:rsidR="004B6DE5">
        <w:rPr>
          <w:rFonts w:hint="eastAsia"/>
          <w:color w:val="D9D9D9" w:themeColor="background1" w:themeShade="D9"/>
        </w:rPr>
        <w:t xml:space="preserve"> </w:t>
      </w:r>
      <w:r w:rsidR="004B6DE5" w:rsidRPr="00B877C2">
        <w:rPr>
          <w:rFonts w:hint="eastAsia"/>
        </w:rPr>
        <w:t xml:space="preserve">Configure the domain name server, and </w:t>
      </w:r>
      <w:r w:rsidR="002963A1" w:rsidRPr="00CE28D3">
        <w:rPr>
          <w:rFonts w:hint="eastAsia"/>
        </w:rPr>
        <w:t>resolve</w:t>
      </w:r>
      <w:r w:rsidR="004B6DE5" w:rsidRPr="00B877C2">
        <w:rPr>
          <w:rFonts w:hint="eastAsia"/>
        </w:rPr>
        <w:t xml:space="preserve"> </w:t>
      </w:r>
      <w:r w:rsidR="004B6DE5" w:rsidRPr="00B877C2">
        <w:rPr>
          <w:rFonts w:hint="eastAsia"/>
          <w:i/>
          <w:u w:val="single"/>
        </w:rPr>
        <w:t>ca.limax-project.org</w:t>
      </w:r>
      <w:r w:rsidR="004B6DE5" w:rsidRPr="00B877C2">
        <w:rPr>
          <w:rFonts w:hint="eastAsia"/>
        </w:rPr>
        <w:t xml:space="preserve"> to the </w:t>
      </w:r>
      <w:r w:rsidR="004B6DE5" w:rsidRPr="00B877C2">
        <w:rPr>
          <w:rFonts w:hint="eastAsia"/>
          <w:i/>
        </w:rPr>
        <w:t>IP</w:t>
      </w:r>
      <w:r w:rsidR="004B6DE5" w:rsidRPr="00B877C2">
        <w:rPr>
          <w:rFonts w:hint="eastAsia"/>
        </w:rPr>
        <w:t xml:space="preserve"> of the machine which runs </w:t>
      </w:r>
      <w:r w:rsidR="004B6DE5" w:rsidRPr="00B877C2">
        <w:rPr>
          <w:rFonts w:hint="eastAsia"/>
          <w:i/>
        </w:rPr>
        <w:t>CAServer</w:t>
      </w:r>
      <w:r w:rsidR="004B6DE5" w:rsidRPr="00B877C2">
        <w:rPr>
          <w:rFonts w:hint="eastAsia"/>
        </w:rPr>
        <w:t>.</w:t>
      </w:r>
    </w:p>
    <w:p w:rsidR="00DC7C29" w:rsidRPr="00B877C2" w:rsidRDefault="00DC7C29" w:rsidP="00DC7C29">
      <w:pPr>
        <w:ind w:firstLine="420"/>
        <w:rPr>
          <w:i/>
        </w:rPr>
      </w:pPr>
      <w:r w:rsidRPr="00B877C2">
        <w:rPr>
          <w:i/>
        </w:rPr>
        <w:t>java –jar limax.jar pkix ca caserver.xml</w:t>
      </w:r>
    </w:p>
    <w:p w:rsidR="00DC7C29" w:rsidRPr="000E1C6E" w:rsidRDefault="00DC7C29" w:rsidP="00757021">
      <w:pPr>
        <w:pStyle w:val="a3"/>
        <w:numPr>
          <w:ilvl w:val="0"/>
          <w:numId w:val="105"/>
        </w:numPr>
        <w:ind w:firstLineChars="0"/>
      </w:pPr>
      <w:r w:rsidRPr="00082E42">
        <w:rPr>
          <w:rFonts w:hint="eastAsia"/>
          <w:color w:val="D9D9D9" w:themeColor="background1" w:themeShade="D9"/>
        </w:rPr>
        <w:t>拷贝出当前目录下生成的</w:t>
      </w:r>
      <w:r w:rsidRPr="00082E42">
        <w:rPr>
          <w:color w:val="D9D9D9" w:themeColor="background1" w:themeShade="D9"/>
        </w:rPr>
        <w:t>authcode.jar</w:t>
      </w:r>
      <w:r w:rsidRPr="00082E42">
        <w:rPr>
          <w:rFonts w:hint="eastAsia"/>
          <w:color w:val="D9D9D9" w:themeColor="background1" w:themeShade="D9"/>
        </w:rPr>
        <w:t>，在证书管理页面中使用。</w:t>
      </w:r>
      <w:r w:rsidR="00082E42" w:rsidRPr="000E1C6E">
        <w:rPr>
          <w:rFonts w:hint="eastAsia"/>
        </w:rPr>
        <w:t xml:space="preserve">Copy the generated </w:t>
      </w:r>
      <w:r w:rsidR="00082E42" w:rsidRPr="000E1C6E">
        <w:rPr>
          <w:rFonts w:hint="eastAsia"/>
          <w:i/>
          <w:u w:val="single"/>
        </w:rPr>
        <w:t>authcode.jar</w:t>
      </w:r>
      <w:r w:rsidR="00082E42" w:rsidRPr="000E1C6E">
        <w:rPr>
          <w:rFonts w:hint="eastAsia"/>
        </w:rPr>
        <w:t xml:space="preserve"> in current directory and use </w:t>
      </w:r>
      <w:r w:rsidR="00761886" w:rsidRPr="000E1C6E">
        <w:rPr>
          <w:rFonts w:hint="eastAsia"/>
        </w:rPr>
        <w:t xml:space="preserve">it </w:t>
      </w:r>
      <w:r w:rsidR="00082E42" w:rsidRPr="000E1C6E">
        <w:rPr>
          <w:rFonts w:hint="eastAsia"/>
        </w:rPr>
        <w:t>in the certificate management page.</w:t>
      </w:r>
    </w:p>
    <w:p w:rsidR="00DC7C29" w:rsidRPr="00DC7C29" w:rsidRDefault="00DC7C29" w:rsidP="00DC7C29">
      <w:pPr>
        <w:pStyle w:val="6"/>
        <w:rPr>
          <w:color w:val="FF0000"/>
        </w:rPr>
      </w:pPr>
      <w:r w:rsidRPr="000C381E">
        <w:rPr>
          <w:rFonts w:hint="eastAsia"/>
          <w:color w:val="D9D9D9" w:themeColor="background1" w:themeShade="D9"/>
        </w:rPr>
        <w:t>现实应用的考虑</w:t>
      </w:r>
      <w:r w:rsidR="000C381E">
        <w:rPr>
          <w:rFonts w:hint="eastAsia"/>
          <w:color w:val="FF0000"/>
        </w:rPr>
        <w:t xml:space="preserve"> </w:t>
      </w:r>
      <w:r w:rsidR="000C381E" w:rsidRPr="000E1C6E">
        <w:rPr>
          <w:rFonts w:hint="eastAsia"/>
        </w:rPr>
        <w:t>Consideration of actual application</w:t>
      </w:r>
    </w:p>
    <w:p w:rsidR="00DC7C29" w:rsidRPr="00DC7C29" w:rsidRDefault="00DC7C29" w:rsidP="00DC7C29">
      <w:pPr>
        <w:pStyle w:val="9"/>
        <w:rPr>
          <w:color w:val="FF0000"/>
        </w:rPr>
      </w:pPr>
      <w:r w:rsidRPr="0018219D">
        <w:rPr>
          <w:rFonts w:hint="eastAsia"/>
          <w:color w:val="D9D9D9" w:themeColor="background1" w:themeShade="D9"/>
        </w:rPr>
        <w:t>规划的考虑</w:t>
      </w:r>
      <w:r w:rsidR="0018219D">
        <w:rPr>
          <w:rFonts w:hint="eastAsia"/>
          <w:color w:val="FF0000"/>
        </w:rPr>
        <w:t xml:space="preserve"> </w:t>
      </w:r>
      <w:r w:rsidR="0018219D" w:rsidRPr="000E1C6E">
        <w:rPr>
          <w:rFonts w:hint="eastAsia"/>
        </w:rPr>
        <w:t>Consideration of plan</w:t>
      </w:r>
    </w:p>
    <w:p w:rsidR="00DC7C29" w:rsidRPr="004543AF" w:rsidRDefault="00DC7C29" w:rsidP="00757021">
      <w:pPr>
        <w:pStyle w:val="a3"/>
        <w:numPr>
          <w:ilvl w:val="0"/>
          <w:numId w:val="106"/>
        </w:numPr>
        <w:ind w:firstLineChars="0"/>
        <w:rPr>
          <w:color w:val="D9D9D9" w:themeColor="background1" w:themeShade="D9"/>
        </w:rPr>
      </w:pPr>
      <w:r w:rsidRPr="004543AF">
        <w:rPr>
          <w:rFonts w:hint="eastAsia"/>
          <w:color w:val="D9D9D9" w:themeColor="background1" w:themeShade="D9"/>
        </w:rPr>
        <w:t>公钥系统仅仅是技术规范，一个基础设施。</w:t>
      </w:r>
    </w:p>
    <w:p w:rsidR="004543AF" w:rsidRPr="000E1C6E" w:rsidRDefault="004543AF" w:rsidP="004543AF">
      <w:pPr>
        <w:pStyle w:val="a3"/>
        <w:ind w:left="420" w:firstLineChars="0" w:firstLine="0"/>
      </w:pPr>
      <w:r w:rsidRPr="000E1C6E">
        <w:rPr>
          <w:rFonts w:hint="eastAsia"/>
        </w:rPr>
        <w:t>The public key system is just a technical specification, an infrastructure.</w:t>
      </w:r>
    </w:p>
    <w:p w:rsidR="00DC7C29" w:rsidRPr="000929A5" w:rsidRDefault="00DC7C29" w:rsidP="00757021">
      <w:pPr>
        <w:pStyle w:val="a3"/>
        <w:numPr>
          <w:ilvl w:val="0"/>
          <w:numId w:val="106"/>
        </w:numPr>
        <w:ind w:firstLineChars="0"/>
        <w:rPr>
          <w:color w:val="D9D9D9" w:themeColor="background1" w:themeShade="D9"/>
        </w:rPr>
      </w:pPr>
      <w:r w:rsidRPr="000929A5">
        <w:rPr>
          <w:rFonts w:hint="eastAsia"/>
          <w:color w:val="D9D9D9" w:themeColor="background1" w:themeShade="D9"/>
        </w:rPr>
        <w:t>如果要达成系统间相互信任的目标，必须在系统间达成相应的协议，所有参与者必须遵从协议的约束。</w:t>
      </w:r>
    </w:p>
    <w:p w:rsidR="000929A5" w:rsidRPr="000E1C6E" w:rsidRDefault="000929A5" w:rsidP="000929A5">
      <w:pPr>
        <w:pStyle w:val="a3"/>
        <w:ind w:left="420" w:firstLineChars="0" w:firstLine="0"/>
      </w:pPr>
      <w:r w:rsidRPr="000E1C6E">
        <w:rPr>
          <w:rFonts w:hint="eastAsia"/>
        </w:rPr>
        <w:t xml:space="preserve">If the goal of mutual trust between systems needs to be achieved, the corresponding agreement between systems must be reached and all </w:t>
      </w:r>
      <w:r w:rsidRPr="000E1C6E">
        <w:t>participants</w:t>
      </w:r>
      <w:r w:rsidRPr="000E1C6E">
        <w:rPr>
          <w:rFonts w:hint="eastAsia"/>
        </w:rPr>
        <w:t xml:space="preserve"> must follow the constraints of the agreement.</w:t>
      </w:r>
    </w:p>
    <w:p w:rsidR="00DC7C29" w:rsidRPr="0069680B" w:rsidRDefault="00DC7C29" w:rsidP="00757021">
      <w:pPr>
        <w:pStyle w:val="a3"/>
        <w:numPr>
          <w:ilvl w:val="0"/>
          <w:numId w:val="106"/>
        </w:numPr>
        <w:ind w:firstLineChars="0"/>
        <w:rPr>
          <w:color w:val="D9D9D9" w:themeColor="background1" w:themeShade="D9"/>
        </w:rPr>
      </w:pPr>
      <w:r w:rsidRPr="0069680B">
        <w:rPr>
          <w:rFonts w:hint="eastAsia"/>
          <w:color w:val="D9D9D9" w:themeColor="background1" w:themeShade="D9"/>
        </w:rPr>
        <w:t>通常情况下，设计审计规范，监督协议的执行是必要的。</w:t>
      </w:r>
    </w:p>
    <w:p w:rsidR="0069680B" w:rsidRPr="000E1C6E" w:rsidRDefault="0069680B" w:rsidP="0069680B">
      <w:pPr>
        <w:pStyle w:val="a3"/>
        <w:ind w:left="420" w:firstLineChars="0" w:firstLine="0"/>
      </w:pPr>
      <w:r w:rsidRPr="000E1C6E">
        <w:rPr>
          <w:rFonts w:hint="eastAsia"/>
        </w:rPr>
        <w:t>Usually, it is necessary to design the audit specification and supervise the implementation of the agreement.</w:t>
      </w:r>
    </w:p>
    <w:p w:rsidR="00DC7C29" w:rsidRPr="00BE231F" w:rsidRDefault="00DC7C29" w:rsidP="00757021">
      <w:pPr>
        <w:pStyle w:val="a3"/>
        <w:numPr>
          <w:ilvl w:val="0"/>
          <w:numId w:val="106"/>
        </w:numPr>
        <w:ind w:firstLineChars="0"/>
        <w:rPr>
          <w:color w:val="D9D9D9" w:themeColor="background1" w:themeShade="D9"/>
        </w:rPr>
      </w:pPr>
      <w:r w:rsidRPr="00BE231F">
        <w:rPr>
          <w:rFonts w:hint="eastAsia"/>
          <w:color w:val="D9D9D9" w:themeColor="background1" w:themeShade="D9"/>
        </w:rPr>
        <w:lastRenderedPageBreak/>
        <w:t>例如，公共域</w:t>
      </w:r>
      <w:r w:rsidRPr="00BE231F">
        <w:rPr>
          <w:color w:val="D9D9D9" w:themeColor="background1" w:themeShade="D9"/>
        </w:rPr>
        <w:t>CA</w:t>
      </w:r>
      <w:r w:rsidRPr="00BE231F">
        <w:rPr>
          <w:rFonts w:hint="eastAsia"/>
          <w:color w:val="D9D9D9" w:themeColor="background1" w:themeShade="D9"/>
        </w:rPr>
        <w:t>签发一份网站证书，向用户证明网站的真实性。一旦这样的</w:t>
      </w:r>
      <w:r w:rsidRPr="00BE231F">
        <w:rPr>
          <w:color w:val="D9D9D9" w:themeColor="background1" w:themeShade="D9"/>
        </w:rPr>
        <w:t>CA</w:t>
      </w:r>
      <w:r w:rsidRPr="00BE231F">
        <w:rPr>
          <w:rFonts w:hint="eastAsia"/>
          <w:color w:val="D9D9D9" w:themeColor="background1" w:themeShade="D9"/>
        </w:rPr>
        <w:t>为域名劫持者签发同样的证书，用户必然被欺骗。所以，公共域</w:t>
      </w:r>
      <w:r w:rsidRPr="00BE231F">
        <w:rPr>
          <w:color w:val="D9D9D9" w:themeColor="background1" w:themeShade="D9"/>
        </w:rPr>
        <w:t>CA</w:t>
      </w:r>
      <w:r w:rsidRPr="00BE231F">
        <w:rPr>
          <w:rFonts w:hint="eastAsia"/>
          <w:color w:val="D9D9D9" w:themeColor="background1" w:themeShade="D9"/>
        </w:rPr>
        <w:t>必须是可信第三方，麻烦在于可信第三方不可自证，所有的公共域</w:t>
      </w:r>
      <w:r w:rsidRPr="00BE231F">
        <w:rPr>
          <w:color w:val="D9D9D9" w:themeColor="background1" w:themeShade="D9"/>
        </w:rPr>
        <w:t>CA</w:t>
      </w:r>
      <w:r w:rsidRPr="00BE231F">
        <w:rPr>
          <w:rFonts w:hint="eastAsia"/>
          <w:color w:val="D9D9D9" w:themeColor="background1" w:themeShade="D9"/>
        </w:rPr>
        <w:t>都提供审计，剩下的问题只能扔给法律。</w:t>
      </w:r>
    </w:p>
    <w:p w:rsidR="00BE231F" w:rsidRPr="000E1C6E" w:rsidRDefault="00BE231F" w:rsidP="00BE231F">
      <w:pPr>
        <w:pStyle w:val="a3"/>
        <w:ind w:left="420" w:firstLineChars="0" w:firstLine="0"/>
      </w:pPr>
      <w:r w:rsidRPr="000E1C6E">
        <w:rPr>
          <w:rFonts w:hint="eastAsia"/>
        </w:rPr>
        <w:t xml:space="preserve">For example, the public domain CA signs a website certificate to prove the authenticity of the site to the user. Once such a CA issues the same certificate to the domain name hijackers, the user must be deceived. Therefore, the public domain CA must be a trusted </w:t>
      </w:r>
      <w:r w:rsidRPr="000E1C6E">
        <w:t>third</w:t>
      </w:r>
      <w:r w:rsidRPr="000E1C6E">
        <w:rPr>
          <w:rFonts w:hint="eastAsia"/>
        </w:rPr>
        <w:t xml:space="preserve"> party. The trouble is that the trusted third party is not self-certified, so all public domain CA provide the audit and the remains issues belong to the law.</w:t>
      </w:r>
    </w:p>
    <w:p w:rsidR="00DC7C29" w:rsidRPr="001F5046" w:rsidRDefault="00DC7C29" w:rsidP="00757021">
      <w:pPr>
        <w:pStyle w:val="a3"/>
        <w:numPr>
          <w:ilvl w:val="0"/>
          <w:numId w:val="106"/>
        </w:numPr>
        <w:ind w:firstLineChars="0"/>
        <w:rPr>
          <w:color w:val="D9D9D9" w:themeColor="background1" w:themeShade="D9"/>
        </w:rPr>
      </w:pPr>
      <w:r w:rsidRPr="001F5046">
        <w:rPr>
          <w:rFonts w:hint="eastAsia"/>
          <w:color w:val="D9D9D9" w:themeColor="background1" w:themeShade="D9"/>
        </w:rPr>
        <w:t>可以这样理解，公钥系统提供的信任，是现实中的信任向电子化系统的延伸，现实中的信任才是真正的基础。</w:t>
      </w:r>
    </w:p>
    <w:p w:rsidR="001F5046" w:rsidRPr="000E1C6E" w:rsidRDefault="001F5046" w:rsidP="001F5046">
      <w:pPr>
        <w:pStyle w:val="a3"/>
        <w:ind w:left="420" w:firstLineChars="0" w:firstLine="0"/>
      </w:pPr>
      <w:r w:rsidRPr="000E1C6E">
        <w:rPr>
          <w:rFonts w:hint="eastAsia"/>
        </w:rPr>
        <w:t>It can be understood that the trust provided by the public key system is the extension of the reality trust to the electronic system. The reality trust is the real basis.</w:t>
      </w:r>
    </w:p>
    <w:p w:rsidR="00DC7C29" w:rsidRPr="00C13E91" w:rsidRDefault="00DC7C29" w:rsidP="00757021">
      <w:pPr>
        <w:pStyle w:val="a3"/>
        <w:numPr>
          <w:ilvl w:val="0"/>
          <w:numId w:val="106"/>
        </w:numPr>
        <w:ind w:firstLineChars="0"/>
        <w:rPr>
          <w:color w:val="D9D9D9" w:themeColor="background1" w:themeShade="D9"/>
        </w:rPr>
      </w:pPr>
      <w:r w:rsidRPr="00C13E91">
        <w:rPr>
          <w:rFonts w:hint="eastAsia"/>
          <w:color w:val="D9D9D9" w:themeColor="background1" w:themeShade="D9"/>
        </w:rPr>
        <w:t>确定现实信任关系的系统之间，可以自己约定证书签署字段的模式，自己解释相应的字段。</w:t>
      </w:r>
      <w:r w:rsidRPr="00C13E91">
        <w:rPr>
          <w:color w:val="D9D9D9" w:themeColor="background1" w:themeShade="D9"/>
        </w:rPr>
        <w:t>Limax</w:t>
      </w:r>
      <w:r w:rsidRPr="00C13E91">
        <w:rPr>
          <w:rFonts w:hint="eastAsia"/>
          <w:color w:val="D9D9D9" w:themeColor="background1" w:themeShade="D9"/>
        </w:rPr>
        <w:t>重新解释证书策略，提供枚举</w:t>
      </w:r>
      <w:r w:rsidRPr="00C13E91">
        <w:rPr>
          <w:color w:val="D9D9D9" w:themeColor="background1" w:themeShade="D9"/>
        </w:rPr>
        <w:t>limax.pkix.X509CertificatePolicyCPS</w:t>
      </w:r>
      <w:r w:rsidRPr="00C13E91">
        <w:rPr>
          <w:rFonts w:hint="eastAsia"/>
          <w:color w:val="D9D9D9" w:themeColor="background1" w:themeShade="D9"/>
        </w:rPr>
        <w:t>，需要的情况下可以继承该枚举，为私有的信任系统提供一个最基本的划分。</w:t>
      </w:r>
    </w:p>
    <w:p w:rsidR="001934A8" w:rsidRPr="000E1C6E" w:rsidRDefault="001934A8" w:rsidP="001934A8">
      <w:pPr>
        <w:pStyle w:val="a3"/>
        <w:ind w:left="420" w:firstLineChars="0" w:firstLine="0"/>
      </w:pPr>
      <w:r w:rsidRPr="000E1C6E">
        <w:rPr>
          <w:rFonts w:hint="eastAsia"/>
        </w:rPr>
        <w:t xml:space="preserve">Determine that the systems with the reality trust relationship can arrange the signed field model of the certificate by themselves and explain the corresponding fields by themselves. </w:t>
      </w:r>
      <w:r w:rsidR="00430A56" w:rsidRPr="000E1C6E">
        <w:rPr>
          <w:rFonts w:hint="eastAsia"/>
        </w:rPr>
        <w:t xml:space="preserve">The Limax reinterprets </w:t>
      </w:r>
      <w:r w:rsidR="00430A56" w:rsidRPr="000E1C6E">
        <w:t>the</w:t>
      </w:r>
      <w:r w:rsidR="00430A56" w:rsidRPr="000E1C6E">
        <w:rPr>
          <w:rFonts w:hint="eastAsia"/>
        </w:rPr>
        <w:t xml:space="preserve"> certificate policy, provides enumerated </w:t>
      </w:r>
      <w:r w:rsidR="00430A56" w:rsidRPr="000E1C6E">
        <w:rPr>
          <w:i/>
          <w:u w:val="single"/>
        </w:rPr>
        <w:t>limax.pkix.X509CertificatePolicyCPS</w:t>
      </w:r>
      <w:r w:rsidR="00C13E91" w:rsidRPr="000E1C6E">
        <w:rPr>
          <w:rFonts w:hint="eastAsia"/>
        </w:rPr>
        <w:t>. This enumeration can be inherited if necessary, providing a basic partition for the private trust system.</w:t>
      </w:r>
    </w:p>
    <w:p w:rsidR="00DC7C29" w:rsidRPr="000E1C6E" w:rsidRDefault="00DC7C29" w:rsidP="00DC7C29">
      <w:pPr>
        <w:pStyle w:val="9"/>
      </w:pPr>
      <w:r w:rsidRPr="00FD3802">
        <w:rPr>
          <w:rFonts w:hint="eastAsia"/>
          <w:color w:val="D9D9D9" w:themeColor="background1" w:themeShade="D9"/>
        </w:rPr>
        <w:t>运营的考虑</w:t>
      </w:r>
      <w:r w:rsidR="00FD3802">
        <w:rPr>
          <w:rFonts w:hint="eastAsia"/>
          <w:color w:val="FF0000"/>
        </w:rPr>
        <w:t xml:space="preserve"> </w:t>
      </w:r>
      <w:r w:rsidR="00FD3802" w:rsidRPr="000E1C6E">
        <w:rPr>
          <w:rFonts w:hint="eastAsia"/>
        </w:rPr>
        <w:t>Consideration from operation</w:t>
      </w:r>
    </w:p>
    <w:p w:rsidR="00DC7C29" w:rsidRPr="000E1C6E" w:rsidRDefault="00DC7C29" w:rsidP="00757021">
      <w:pPr>
        <w:pStyle w:val="a3"/>
        <w:numPr>
          <w:ilvl w:val="0"/>
          <w:numId w:val="107"/>
        </w:numPr>
        <w:ind w:firstLineChars="0"/>
      </w:pPr>
      <w:r w:rsidRPr="000E1C6E">
        <w:t>ROOTCA</w:t>
      </w:r>
    </w:p>
    <w:p w:rsidR="00DC7C29" w:rsidRPr="00960E3C" w:rsidRDefault="00DC7C29" w:rsidP="00757021">
      <w:pPr>
        <w:pStyle w:val="a3"/>
        <w:numPr>
          <w:ilvl w:val="1"/>
          <w:numId w:val="107"/>
        </w:numPr>
        <w:ind w:firstLineChars="0"/>
        <w:rPr>
          <w:color w:val="D9D9D9" w:themeColor="background1" w:themeShade="D9"/>
        </w:rPr>
      </w:pPr>
      <w:r w:rsidRPr="00960E3C">
        <w:rPr>
          <w:rFonts w:hint="eastAsia"/>
          <w:color w:val="D9D9D9" w:themeColor="background1" w:themeShade="D9"/>
        </w:rPr>
        <w:t>有效期内私钥必须安全保存，可以选择各种线下方式，</w:t>
      </w:r>
      <w:r w:rsidRPr="00960E3C">
        <w:rPr>
          <w:color w:val="D9D9D9" w:themeColor="background1" w:themeShade="D9"/>
        </w:rPr>
        <w:t>PKCS11</w:t>
      </w:r>
      <w:r w:rsidRPr="00960E3C">
        <w:rPr>
          <w:rFonts w:hint="eastAsia"/>
          <w:color w:val="D9D9D9" w:themeColor="background1" w:themeShade="D9"/>
        </w:rPr>
        <w:t>智能卡可以作为一个选择，但不一定是最好的，硬件失效也应该考虑</w:t>
      </w:r>
    </w:p>
    <w:p w:rsidR="00960E3C" w:rsidRPr="000E1C6E" w:rsidRDefault="00960E3C" w:rsidP="00960E3C">
      <w:pPr>
        <w:pStyle w:val="a3"/>
        <w:ind w:left="992" w:firstLineChars="0" w:firstLine="0"/>
      </w:pPr>
      <w:r w:rsidRPr="000E1C6E">
        <w:rPr>
          <w:rFonts w:hint="eastAsia"/>
        </w:rPr>
        <w:t xml:space="preserve">In the period of validity, the private key must be safely saved. A varity of offline ways can be </w:t>
      </w:r>
      <w:r w:rsidR="002963A1" w:rsidRPr="003C62B3">
        <w:rPr>
          <w:rFonts w:hint="eastAsia"/>
        </w:rPr>
        <w:t>chosen</w:t>
      </w:r>
      <w:r w:rsidRPr="000E1C6E">
        <w:rPr>
          <w:rFonts w:hint="eastAsia"/>
        </w:rPr>
        <w:t xml:space="preserve">. The </w:t>
      </w:r>
      <w:r w:rsidRPr="000E1C6E">
        <w:rPr>
          <w:rFonts w:hint="eastAsia"/>
          <w:i/>
        </w:rPr>
        <w:t>PKCS11</w:t>
      </w:r>
      <w:r w:rsidRPr="000E1C6E">
        <w:rPr>
          <w:rFonts w:hint="eastAsia"/>
        </w:rPr>
        <w:t xml:space="preserve"> smart card can be used as a choice, but not is the best one because the hardware failure should be considerated.</w:t>
      </w:r>
    </w:p>
    <w:p w:rsidR="00DC7C29" w:rsidRPr="00222730" w:rsidRDefault="00DC7C29" w:rsidP="00757021">
      <w:pPr>
        <w:pStyle w:val="a3"/>
        <w:numPr>
          <w:ilvl w:val="1"/>
          <w:numId w:val="107"/>
        </w:numPr>
        <w:ind w:firstLineChars="0"/>
        <w:rPr>
          <w:color w:val="D9D9D9" w:themeColor="background1" w:themeShade="D9"/>
        </w:rPr>
      </w:pPr>
      <w:r w:rsidRPr="00222730">
        <w:rPr>
          <w:rFonts w:hint="eastAsia"/>
          <w:color w:val="D9D9D9" w:themeColor="background1" w:themeShade="D9"/>
        </w:rPr>
        <w:t>注意</w:t>
      </w:r>
      <w:r w:rsidRPr="00222730">
        <w:rPr>
          <w:color w:val="D9D9D9" w:themeColor="background1" w:themeShade="D9"/>
        </w:rPr>
        <w:t>Ocsp</w:t>
      </w:r>
      <w:r w:rsidRPr="00222730">
        <w:rPr>
          <w:rFonts w:hint="eastAsia"/>
          <w:color w:val="D9D9D9" w:themeColor="background1" w:themeShade="D9"/>
        </w:rPr>
        <w:t>签名证书过期问题，一旦</w:t>
      </w:r>
      <w:r w:rsidRPr="00222730">
        <w:rPr>
          <w:color w:val="D9D9D9" w:themeColor="background1" w:themeShade="D9"/>
        </w:rPr>
        <w:t>Ocsp</w:t>
      </w:r>
      <w:r w:rsidRPr="00222730">
        <w:rPr>
          <w:rFonts w:hint="eastAsia"/>
          <w:color w:val="D9D9D9" w:themeColor="background1" w:themeShade="D9"/>
        </w:rPr>
        <w:t>签名证书过期，</w:t>
      </w:r>
      <w:r w:rsidRPr="00222730">
        <w:rPr>
          <w:color w:val="D9D9D9" w:themeColor="background1" w:themeShade="D9"/>
        </w:rPr>
        <w:t>OcspServer</w:t>
      </w:r>
      <w:r w:rsidRPr="00222730">
        <w:rPr>
          <w:rFonts w:hint="eastAsia"/>
          <w:color w:val="D9D9D9" w:themeColor="background1" w:themeShade="D9"/>
        </w:rPr>
        <w:t>自动退出。</w:t>
      </w:r>
    </w:p>
    <w:p w:rsidR="00222730" w:rsidRPr="000E1C6E" w:rsidRDefault="00222730" w:rsidP="00222730">
      <w:pPr>
        <w:pStyle w:val="a3"/>
        <w:ind w:left="992" w:firstLineChars="0" w:firstLine="0"/>
      </w:pPr>
      <w:r w:rsidRPr="000E1C6E">
        <w:rPr>
          <w:rFonts w:hint="eastAsia"/>
        </w:rPr>
        <w:t xml:space="preserve">The </w:t>
      </w:r>
      <w:r w:rsidRPr="000E1C6E">
        <w:rPr>
          <w:rFonts w:hint="eastAsia"/>
          <w:i/>
        </w:rPr>
        <w:t>Ocsp</w:t>
      </w:r>
      <w:r w:rsidRPr="000E1C6E">
        <w:rPr>
          <w:rFonts w:hint="eastAsia"/>
        </w:rPr>
        <w:t xml:space="preserve"> signature certificate exipration issue should be noted. Once the </w:t>
      </w:r>
      <w:r w:rsidRPr="000E1C6E">
        <w:rPr>
          <w:rFonts w:hint="eastAsia"/>
          <w:i/>
        </w:rPr>
        <w:t>Ocsp</w:t>
      </w:r>
      <w:r w:rsidRPr="000E1C6E">
        <w:rPr>
          <w:rFonts w:hint="eastAsia"/>
        </w:rPr>
        <w:t xml:space="preserve"> signature certificate is expired, the </w:t>
      </w:r>
      <w:r w:rsidRPr="000E1C6E">
        <w:rPr>
          <w:rFonts w:hint="eastAsia"/>
          <w:i/>
        </w:rPr>
        <w:t>OcspServer</w:t>
      </w:r>
      <w:r w:rsidRPr="000E1C6E">
        <w:rPr>
          <w:rFonts w:hint="eastAsia"/>
        </w:rPr>
        <w:t xml:space="preserve"> automatically exits.</w:t>
      </w:r>
    </w:p>
    <w:p w:rsidR="00DC7C29" w:rsidRPr="008D5957" w:rsidRDefault="00DC7C29" w:rsidP="00757021">
      <w:pPr>
        <w:pStyle w:val="a3"/>
        <w:numPr>
          <w:ilvl w:val="1"/>
          <w:numId w:val="107"/>
        </w:numPr>
        <w:ind w:firstLineChars="0"/>
        <w:rPr>
          <w:color w:val="D9D9D9" w:themeColor="background1" w:themeShade="D9"/>
        </w:rPr>
      </w:pPr>
      <w:r w:rsidRPr="008D5957">
        <w:rPr>
          <w:color w:val="D9D9D9" w:themeColor="background1" w:themeShade="D9"/>
        </w:rPr>
        <w:t>Ocsp</w:t>
      </w:r>
      <w:r w:rsidRPr="008D5957">
        <w:rPr>
          <w:rFonts w:hint="eastAsia"/>
          <w:color w:val="D9D9D9" w:themeColor="background1" w:themeShade="D9"/>
        </w:rPr>
        <w:t>签名证书的实际过期时间由证书过期时间减去</w:t>
      </w:r>
      <w:r w:rsidRPr="008D5957">
        <w:rPr>
          <w:color w:val="D9D9D9" w:themeColor="background1" w:themeShade="D9"/>
        </w:rPr>
        <w:t>nextUpdateDelay</w:t>
      </w:r>
      <w:r w:rsidRPr="008D5957">
        <w:rPr>
          <w:rFonts w:hint="eastAsia"/>
          <w:color w:val="D9D9D9" w:themeColor="background1" w:themeShade="D9"/>
        </w:rPr>
        <w:t>决定，因为签名证书没有理由为自己有效期范围外的行为背书。</w:t>
      </w:r>
    </w:p>
    <w:p w:rsidR="008D5957" w:rsidRPr="00E01277" w:rsidRDefault="008D5957" w:rsidP="008D5957">
      <w:pPr>
        <w:pStyle w:val="a3"/>
        <w:ind w:left="992" w:firstLineChars="0" w:firstLine="0"/>
      </w:pPr>
      <w:r w:rsidRPr="00E01277">
        <w:rPr>
          <w:rFonts w:hint="eastAsia"/>
        </w:rPr>
        <w:t xml:space="preserve">The actual expiration time of </w:t>
      </w:r>
      <w:r w:rsidRPr="00E01277">
        <w:rPr>
          <w:rFonts w:hint="eastAsia"/>
          <w:i/>
        </w:rPr>
        <w:t>Ocsp</w:t>
      </w:r>
      <w:r w:rsidRPr="00E01277">
        <w:rPr>
          <w:rFonts w:hint="eastAsia"/>
        </w:rPr>
        <w:t xml:space="preserve"> signature certificate is determined by the certificate expiration time minus </w:t>
      </w:r>
      <w:r w:rsidRPr="00E01277">
        <w:rPr>
          <w:rFonts w:hint="eastAsia"/>
          <w:i/>
        </w:rPr>
        <w:t>nextUpdateDelay</w:t>
      </w:r>
      <w:r w:rsidRPr="00E01277">
        <w:rPr>
          <w:rFonts w:hint="eastAsia"/>
        </w:rPr>
        <w:t>, bacause the signature certificate has no reason to endorse the behavior beyond its validity period</w:t>
      </w:r>
      <w:r w:rsidR="000E1C6E" w:rsidRPr="00E01277">
        <w:rPr>
          <w:rFonts w:hint="eastAsia"/>
        </w:rPr>
        <w:t>.</w:t>
      </w:r>
    </w:p>
    <w:p w:rsidR="00DC7C29" w:rsidRPr="0009453E" w:rsidRDefault="00DC7C29" w:rsidP="00757021">
      <w:pPr>
        <w:pStyle w:val="a3"/>
        <w:numPr>
          <w:ilvl w:val="1"/>
          <w:numId w:val="107"/>
        </w:numPr>
        <w:ind w:firstLineChars="0"/>
        <w:rPr>
          <w:color w:val="D9D9D9" w:themeColor="background1" w:themeShade="D9"/>
        </w:rPr>
      </w:pPr>
      <w:r w:rsidRPr="0009453E">
        <w:rPr>
          <w:color w:val="D9D9D9" w:themeColor="background1" w:themeShade="D9"/>
        </w:rPr>
        <w:t>ROOTCA</w:t>
      </w:r>
      <w:r w:rsidRPr="0009453E">
        <w:rPr>
          <w:rFonts w:hint="eastAsia"/>
          <w:color w:val="D9D9D9" w:themeColor="background1" w:themeShade="D9"/>
        </w:rPr>
        <w:t>如果要回收</w:t>
      </w:r>
      <w:r w:rsidRPr="0009453E">
        <w:rPr>
          <w:color w:val="D9D9D9" w:themeColor="background1" w:themeShade="D9"/>
        </w:rPr>
        <w:t>CA</w:t>
      </w:r>
      <w:r w:rsidRPr="0009453E">
        <w:rPr>
          <w:rFonts w:hint="eastAsia"/>
          <w:color w:val="D9D9D9" w:themeColor="background1" w:themeShade="D9"/>
        </w:rPr>
        <w:t>证书，应该执行</w:t>
      </w:r>
      <w:r w:rsidRPr="0009453E">
        <w:rPr>
          <w:color w:val="D9D9D9" w:themeColor="background1" w:themeShade="D9"/>
        </w:rPr>
        <w:t>2</w:t>
      </w:r>
      <w:r w:rsidRPr="0009453E">
        <w:rPr>
          <w:rFonts w:hint="eastAsia"/>
          <w:color w:val="D9D9D9" w:themeColor="background1" w:themeShade="D9"/>
        </w:rPr>
        <w:t>步操作，首先将</w:t>
      </w:r>
      <w:r w:rsidRPr="0009453E">
        <w:rPr>
          <w:color w:val="D9D9D9" w:themeColor="background1" w:themeShade="D9"/>
        </w:rPr>
        <w:t>CA</w:t>
      </w:r>
      <w:r w:rsidRPr="0009453E">
        <w:rPr>
          <w:rFonts w:hint="eastAsia"/>
          <w:color w:val="D9D9D9" w:themeColor="background1" w:themeShade="D9"/>
        </w:rPr>
        <w:t>证书上传到</w:t>
      </w:r>
      <w:r w:rsidRPr="0009453E">
        <w:rPr>
          <w:color w:val="D9D9D9" w:themeColor="background1" w:themeShade="D9"/>
        </w:rPr>
        <w:t>OcspServer</w:t>
      </w:r>
      <w:r w:rsidRPr="0009453E">
        <w:rPr>
          <w:rFonts w:hint="eastAsia"/>
          <w:color w:val="D9D9D9" w:themeColor="background1" w:themeShade="D9"/>
        </w:rPr>
        <w:t>，移动到</w:t>
      </w:r>
      <w:r w:rsidRPr="0009453E">
        <w:rPr>
          <w:color w:val="D9D9D9" w:themeColor="background1" w:themeShade="D9"/>
        </w:rPr>
        <w:t>ocspStore</w:t>
      </w:r>
      <w:r w:rsidRPr="0009453E">
        <w:rPr>
          <w:rFonts w:hint="eastAsia"/>
          <w:color w:val="D9D9D9" w:themeColor="background1" w:themeShade="D9"/>
        </w:rPr>
        <w:t>目录；接下来使用</w:t>
      </w:r>
      <w:r w:rsidRPr="0009453E">
        <w:rPr>
          <w:color w:val="D9D9D9" w:themeColor="background1" w:themeShade="D9"/>
        </w:rPr>
        <w:t>gencrl</w:t>
      </w:r>
      <w:r w:rsidRPr="0009453E">
        <w:rPr>
          <w:rFonts w:hint="eastAsia"/>
          <w:color w:val="D9D9D9" w:themeColor="background1" w:themeShade="D9"/>
        </w:rPr>
        <w:t>签署</w:t>
      </w:r>
      <w:r w:rsidRPr="0009453E">
        <w:rPr>
          <w:color w:val="D9D9D9" w:themeColor="background1" w:themeShade="D9"/>
        </w:rPr>
        <w:t>CRL</w:t>
      </w:r>
      <w:r w:rsidRPr="0009453E">
        <w:rPr>
          <w:rFonts w:hint="eastAsia"/>
          <w:color w:val="D9D9D9" w:themeColor="background1" w:themeShade="D9"/>
        </w:rPr>
        <w:t>，上传到</w:t>
      </w:r>
      <w:r w:rsidRPr="0009453E">
        <w:rPr>
          <w:color w:val="D9D9D9" w:themeColor="background1" w:themeShade="D9"/>
        </w:rPr>
        <w:t>OcspServer cRLFile</w:t>
      </w:r>
      <w:r w:rsidRPr="0009453E">
        <w:rPr>
          <w:rFonts w:hint="eastAsia"/>
          <w:color w:val="D9D9D9" w:themeColor="background1" w:themeShade="D9"/>
        </w:rPr>
        <w:t>指定位置。</w:t>
      </w:r>
    </w:p>
    <w:p w:rsidR="0009453E" w:rsidRPr="00E01277" w:rsidRDefault="0009453E" w:rsidP="0009453E">
      <w:pPr>
        <w:pStyle w:val="a3"/>
        <w:ind w:left="992" w:firstLineChars="0" w:firstLine="0"/>
      </w:pPr>
      <w:r w:rsidRPr="00E01277">
        <w:rPr>
          <w:rFonts w:hint="eastAsia"/>
        </w:rPr>
        <w:t xml:space="preserve">If the </w:t>
      </w:r>
      <w:r w:rsidRPr="00E01277">
        <w:rPr>
          <w:rFonts w:hint="eastAsia"/>
          <w:i/>
        </w:rPr>
        <w:t>ROOTCA</w:t>
      </w:r>
      <w:r w:rsidRPr="00E01277">
        <w:rPr>
          <w:rFonts w:hint="eastAsia"/>
        </w:rPr>
        <w:t xml:space="preserve"> wants to </w:t>
      </w:r>
      <w:r w:rsidR="002963A1" w:rsidRPr="00BE40BC">
        <w:rPr>
          <w:rFonts w:hint="eastAsia"/>
        </w:rPr>
        <w:t>revoke</w:t>
      </w:r>
      <w:r w:rsidRPr="00E01277">
        <w:rPr>
          <w:rFonts w:hint="eastAsia"/>
        </w:rPr>
        <w:t xml:space="preserve"> the </w:t>
      </w:r>
      <w:r w:rsidRPr="00E01277">
        <w:rPr>
          <w:rFonts w:hint="eastAsia"/>
          <w:i/>
        </w:rPr>
        <w:t>CA</w:t>
      </w:r>
      <w:r w:rsidRPr="00E01277">
        <w:rPr>
          <w:rFonts w:hint="eastAsia"/>
        </w:rPr>
        <w:t xml:space="preserve"> certificate, the two steps should be performed. First, upload the </w:t>
      </w:r>
      <w:r w:rsidRPr="00E01277">
        <w:rPr>
          <w:rFonts w:hint="eastAsia"/>
          <w:i/>
        </w:rPr>
        <w:t>CA</w:t>
      </w:r>
      <w:r w:rsidRPr="00E01277">
        <w:rPr>
          <w:rFonts w:hint="eastAsia"/>
        </w:rPr>
        <w:t xml:space="preserve"> certificate to </w:t>
      </w:r>
      <w:r w:rsidRPr="00E01277">
        <w:rPr>
          <w:rFonts w:hint="eastAsia"/>
          <w:i/>
        </w:rPr>
        <w:t>OcspServer</w:t>
      </w:r>
      <w:r w:rsidRPr="00E01277">
        <w:rPr>
          <w:rFonts w:hint="eastAsia"/>
        </w:rPr>
        <w:t xml:space="preserve"> and move to </w:t>
      </w:r>
      <w:r w:rsidRPr="00E01277">
        <w:rPr>
          <w:rFonts w:hint="eastAsia"/>
          <w:i/>
        </w:rPr>
        <w:t>ocspStore</w:t>
      </w:r>
      <w:r w:rsidRPr="00E01277">
        <w:rPr>
          <w:rFonts w:hint="eastAsia"/>
        </w:rPr>
        <w:t xml:space="preserve"> directory; then, use </w:t>
      </w:r>
      <w:r w:rsidRPr="00E01277">
        <w:rPr>
          <w:rFonts w:hint="eastAsia"/>
          <w:i/>
        </w:rPr>
        <w:t>gencrl</w:t>
      </w:r>
      <w:r w:rsidRPr="00E01277">
        <w:rPr>
          <w:rFonts w:hint="eastAsia"/>
        </w:rPr>
        <w:t xml:space="preserve"> to issue </w:t>
      </w:r>
      <w:r w:rsidRPr="00E01277">
        <w:rPr>
          <w:rFonts w:hint="eastAsia"/>
          <w:i/>
        </w:rPr>
        <w:t>CRL</w:t>
      </w:r>
      <w:r w:rsidRPr="00E01277">
        <w:rPr>
          <w:rFonts w:hint="eastAsia"/>
        </w:rPr>
        <w:t xml:space="preserve">, and upload to the location specified by </w:t>
      </w:r>
      <w:r w:rsidRPr="00E01277">
        <w:rPr>
          <w:rFonts w:hint="eastAsia"/>
          <w:i/>
        </w:rPr>
        <w:t>OcspServer</w:t>
      </w:r>
      <w:r w:rsidRPr="00E01277">
        <w:rPr>
          <w:rFonts w:hint="eastAsia"/>
        </w:rPr>
        <w:t xml:space="preserve"> c</w:t>
      </w:r>
      <w:r w:rsidRPr="00E01277">
        <w:rPr>
          <w:rFonts w:hint="eastAsia"/>
          <w:i/>
        </w:rPr>
        <w:t>RLFile</w:t>
      </w:r>
      <w:r w:rsidRPr="00E01277">
        <w:rPr>
          <w:rFonts w:hint="eastAsia"/>
        </w:rPr>
        <w:t>.</w:t>
      </w:r>
    </w:p>
    <w:p w:rsidR="00DC7C29" w:rsidRPr="00B866CD" w:rsidRDefault="00DC7C29" w:rsidP="00757021">
      <w:pPr>
        <w:pStyle w:val="a3"/>
        <w:numPr>
          <w:ilvl w:val="1"/>
          <w:numId w:val="107"/>
        </w:numPr>
        <w:ind w:firstLineChars="0"/>
        <w:rPr>
          <w:color w:val="D9D9D9" w:themeColor="background1" w:themeShade="D9"/>
        </w:rPr>
      </w:pPr>
      <w:r w:rsidRPr="00B866CD">
        <w:rPr>
          <w:color w:val="D9D9D9" w:themeColor="background1" w:themeShade="D9"/>
        </w:rPr>
        <w:t>ROOTCA</w:t>
      </w:r>
      <w:r w:rsidRPr="00B866CD">
        <w:rPr>
          <w:rFonts w:hint="eastAsia"/>
          <w:color w:val="D9D9D9" w:themeColor="background1" w:themeShade="D9"/>
        </w:rPr>
        <w:t>有责任根据上一次签署</w:t>
      </w:r>
      <w:r w:rsidRPr="00B866CD">
        <w:rPr>
          <w:color w:val="D9D9D9" w:themeColor="background1" w:themeShade="D9"/>
        </w:rPr>
        <w:t>CRL</w:t>
      </w:r>
      <w:r w:rsidRPr="00B866CD">
        <w:rPr>
          <w:rFonts w:hint="eastAsia"/>
          <w:color w:val="D9D9D9" w:themeColor="background1" w:themeShade="D9"/>
        </w:rPr>
        <w:t>时设置的</w:t>
      </w:r>
      <w:r w:rsidRPr="00B866CD">
        <w:rPr>
          <w:color w:val="D9D9D9" w:themeColor="background1" w:themeShade="D9"/>
        </w:rPr>
        <w:t>nextUpdate</w:t>
      </w:r>
      <w:r w:rsidRPr="00B866CD">
        <w:rPr>
          <w:rFonts w:hint="eastAsia"/>
          <w:color w:val="D9D9D9" w:themeColor="background1" w:themeShade="D9"/>
        </w:rPr>
        <w:t>日期更新</w:t>
      </w:r>
      <w:r w:rsidRPr="00B866CD">
        <w:rPr>
          <w:color w:val="D9D9D9" w:themeColor="background1" w:themeShade="D9"/>
        </w:rPr>
        <w:t>CRL</w:t>
      </w:r>
      <w:r w:rsidRPr="00B866CD">
        <w:rPr>
          <w:rFonts w:hint="eastAsia"/>
          <w:color w:val="D9D9D9" w:themeColor="background1" w:themeShade="D9"/>
        </w:rPr>
        <w:t>并上传到</w:t>
      </w:r>
      <w:r w:rsidRPr="00B866CD">
        <w:rPr>
          <w:color w:val="D9D9D9" w:themeColor="background1" w:themeShade="D9"/>
        </w:rPr>
        <w:lastRenderedPageBreak/>
        <w:t>OcspServer</w:t>
      </w:r>
      <w:r w:rsidRPr="00B866CD">
        <w:rPr>
          <w:rFonts w:hint="eastAsia"/>
          <w:color w:val="D9D9D9" w:themeColor="background1" w:themeShade="D9"/>
        </w:rPr>
        <w:t>服务器主机。</w:t>
      </w:r>
    </w:p>
    <w:p w:rsidR="00B866CD" w:rsidRPr="00E01277" w:rsidRDefault="00B866CD" w:rsidP="00B866CD">
      <w:pPr>
        <w:pStyle w:val="a3"/>
        <w:ind w:left="992" w:firstLineChars="0" w:firstLine="0"/>
      </w:pPr>
      <w:r w:rsidRPr="00E01277">
        <w:rPr>
          <w:rFonts w:hint="eastAsia"/>
        </w:rPr>
        <w:t xml:space="preserve">The </w:t>
      </w:r>
      <w:r w:rsidRPr="00E01277">
        <w:rPr>
          <w:rFonts w:hint="eastAsia"/>
          <w:i/>
        </w:rPr>
        <w:t>ROOTCA</w:t>
      </w:r>
      <w:r w:rsidRPr="00E01277">
        <w:rPr>
          <w:rFonts w:hint="eastAsia"/>
        </w:rPr>
        <w:t xml:space="preserve"> is responsible for updating </w:t>
      </w:r>
      <w:r w:rsidRPr="00E01277">
        <w:rPr>
          <w:rFonts w:hint="eastAsia"/>
          <w:i/>
        </w:rPr>
        <w:t>CRL</w:t>
      </w:r>
      <w:r w:rsidRPr="00E01277">
        <w:rPr>
          <w:rFonts w:hint="eastAsia"/>
        </w:rPr>
        <w:t xml:space="preserve"> and uploading it to </w:t>
      </w:r>
      <w:r w:rsidRPr="00E01277">
        <w:rPr>
          <w:rFonts w:hint="eastAsia"/>
          <w:i/>
        </w:rPr>
        <w:t>OcspServer</w:t>
      </w:r>
      <w:r w:rsidRPr="00E01277">
        <w:rPr>
          <w:rFonts w:hint="eastAsia"/>
        </w:rPr>
        <w:t xml:space="preserve"> server host according to the </w:t>
      </w:r>
      <w:r w:rsidRPr="00E01277">
        <w:rPr>
          <w:rFonts w:hint="eastAsia"/>
          <w:i/>
        </w:rPr>
        <w:t>nextUpdate</w:t>
      </w:r>
      <w:r w:rsidRPr="00E01277">
        <w:rPr>
          <w:rFonts w:hint="eastAsia"/>
        </w:rPr>
        <w:t xml:space="preserve"> date set when signing </w:t>
      </w:r>
      <w:r w:rsidRPr="00E01277">
        <w:rPr>
          <w:rFonts w:hint="eastAsia"/>
          <w:i/>
        </w:rPr>
        <w:t>CRL</w:t>
      </w:r>
      <w:r w:rsidRPr="00E01277">
        <w:rPr>
          <w:rFonts w:hint="eastAsia"/>
        </w:rPr>
        <w:t xml:space="preserve"> last time.</w:t>
      </w:r>
    </w:p>
    <w:p w:rsidR="00DC7C29" w:rsidRPr="00E01277" w:rsidRDefault="00DC7C29" w:rsidP="00757021">
      <w:pPr>
        <w:pStyle w:val="a3"/>
        <w:numPr>
          <w:ilvl w:val="0"/>
          <w:numId w:val="107"/>
        </w:numPr>
        <w:ind w:firstLineChars="0"/>
      </w:pPr>
      <w:r w:rsidRPr="00E01277">
        <w:t>CAServer</w:t>
      </w:r>
    </w:p>
    <w:p w:rsidR="00DC7C29" w:rsidRPr="0070207A" w:rsidRDefault="00DC7C29" w:rsidP="00757021">
      <w:pPr>
        <w:pStyle w:val="a3"/>
        <w:numPr>
          <w:ilvl w:val="1"/>
          <w:numId w:val="107"/>
        </w:numPr>
        <w:ind w:firstLineChars="0"/>
        <w:rPr>
          <w:color w:val="D9D9D9" w:themeColor="background1" w:themeShade="D9"/>
        </w:rPr>
      </w:pPr>
      <w:r w:rsidRPr="0070207A">
        <w:rPr>
          <w:rFonts w:hint="eastAsia"/>
          <w:color w:val="D9D9D9" w:themeColor="background1" w:themeShade="D9"/>
        </w:rPr>
        <w:t>安全的服务器主机（网络安全，物理安全都必须考虑），毕竟</w:t>
      </w:r>
      <w:r w:rsidRPr="0070207A">
        <w:rPr>
          <w:color w:val="D9D9D9" w:themeColor="background1" w:themeShade="D9"/>
        </w:rPr>
        <w:t>CA</w:t>
      </w:r>
      <w:r w:rsidRPr="0070207A">
        <w:rPr>
          <w:rFonts w:hint="eastAsia"/>
          <w:color w:val="D9D9D9" w:themeColor="background1" w:themeShade="D9"/>
        </w:rPr>
        <w:t>私钥存储在上面，可以考虑使用</w:t>
      </w:r>
      <w:r w:rsidRPr="0070207A">
        <w:rPr>
          <w:color w:val="D9D9D9" w:themeColor="background1" w:themeShade="D9"/>
        </w:rPr>
        <w:t>PKCS11</w:t>
      </w:r>
      <w:r w:rsidRPr="0070207A">
        <w:rPr>
          <w:rFonts w:hint="eastAsia"/>
          <w:color w:val="D9D9D9" w:themeColor="background1" w:themeShade="D9"/>
        </w:rPr>
        <w:t>智能卡。</w:t>
      </w:r>
    </w:p>
    <w:p w:rsidR="0070207A" w:rsidRPr="00144A06" w:rsidRDefault="0070207A" w:rsidP="0070207A">
      <w:pPr>
        <w:pStyle w:val="a3"/>
        <w:ind w:left="992" w:firstLineChars="0" w:firstLine="0"/>
      </w:pPr>
      <w:r w:rsidRPr="00144A06">
        <w:rPr>
          <w:rFonts w:hint="eastAsia"/>
        </w:rPr>
        <w:t xml:space="preserve">The safe server host (network security and physical security must </w:t>
      </w:r>
      <w:r w:rsidR="002963A1" w:rsidRPr="00866547">
        <w:rPr>
          <w:rFonts w:hint="eastAsia"/>
        </w:rPr>
        <w:t>be</w:t>
      </w:r>
      <w:r w:rsidR="002963A1">
        <w:rPr>
          <w:rFonts w:hint="eastAsia"/>
        </w:rPr>
        <w:t xml:space="preserve"> </w:t>
      </w:r>
      <w:r w:rsidRPr="00144A06">
        <w:rPr>
          <w:rFonts w:hint="eastAsia"/>
        </w:rPr>
        <w:t xml:space="preserve">considered). After all, the </w:t>
      </w:r>
      <w:r w:rsidRPr="00144A06">
        <w:rPr>
          <w:rFonts w:hint="eastAsia"/>
          <w:i/>
        </w:rPr>
        <w:t xml:space="preserve">CA </w:t>
      </w:r>
      <w:r w:rsidRPr="00144A06">
        <w:rPr>
          <w:rFonts w:hint="eastAsia"/>
        </w:rPr>
        <w:t xml:space="preserve">private key is stored on it, and the </w:t>
      </w:r>
      <w:r w:rsidRPr="00144A06">
        <w:rPr>
          <w:rFonts w:hint="eastAsia"/>
          <w:i/>
        </w:rPr>
        <w:t>PKCS11</w:t>
      </w:r>
      <w:r w:rsidRPr="00144A06">
        <w:rPr>
          <w:rFonts w:hint="eastAsia"/>
        </w:rPr>
        <w:t xml:space="preserve"> smart card can be considered.</w:t>
      </w:r>
    </w:p>
    <w:p w:rsidR="00DC7C29" w:rsidRPr="00F81C9F" w:rsidRDefault="00DC7C29" w:rsidP="00757021">
      <w:pPr>
        <w:pStyle w:val="a3"/>
        <w:numPr>
          <w:ilvl w:val="1"/>
          <w:numId w:val="107"/>
        </w:numPr>
        <w:ind w:firstLineChars="0"/>
        <w:rPr>
          <w:color w:val="D9D9D9" w:themeColor="background1" w:themeShade="D9"/>
        </w:rPr>
      </w:pPr>
      <w:r w:rsidRPr="00F81C9F">
        <w:rPr>
          <w:rFonts w:hint="eastAsia"/>
          <w:color w:val="D9D9D9" w:themeColor="background1" w:themeShade="D9"/>
        </w:rPr>
        <w:t>证书管理服务绑定在</w:t>
      </w:r>
      <w:r w:rsidRPr="00F81C9F">
        <w:rPr>
          <w:color w:val="D9D9D9" w:themeColor="background1" w:themeShade="D9"/>
        </w:rPr>
        <w:t>localhost</w:t>
      </w:r>
      <w:r w:rsidRPr="00F81C9F">
        <w:rPr>
          <w:rFonts w:hint="eastAsia"/>
          <w:color w:val="D9D9D9" w:themeColor="background1" w:themeShade="D9"/>
        </w:rPr>
        <w:t>上，实际上，操作者不应该直接登录</w:t>
      </w:r>
      <w:r w:rsidRPr="00F81C9F">
        <w:rPr>
          <w:color w:val="D9D9D9" w:themeColor="background1" w:themeShade="D9"/>
        </w:rPr>
        <w:t>CAServer</w:t>
      </w:r>
      <w:r w:rsidRPr="00F81C9F">
        <w:rPr>
          <w:rFonts w:hint="eastAsia"/>
          <w:color w:val="D9D9D9" w:themeColor="background1" w:themeShade="D9"/>
        </w:rPr>
        <w:t>操作管理证书，必须架设反向代理，这里故意增加了一个可审计环节。</w:t>
      </w:r>
    </w:p>
    <w:p w:rsidR="00F81C9F" w:rsidRPr="00144A06" w:rsidRDefault="00F81C9F" w:rsidP="00F81C9F">
      <w:pPr>
        <w:pStyle w:val="a3"/>
        <w:ind w:left="992" w:firstLineChars="0" w:firstLine="0"/>
      </w:pPr>
      <w:r w:rsidRPr="00144A06">
        <w:rPr>
          <w:rFonts w:hint="eastAsia"/>
        </w:rPr>
        <w:t xml:space="preserve">The certificate management service is bound on localhost. Actually, the operator should not directly login </w:t>
      </w:r>
      <w:r w:rsidRPr="00144A06">
        <w:rPr>
          <w:rFonts w:hint="eastAsia"/>
          <w:i/>
        </w:rPr>
        <w:t>CAServer</w:t>
      </w:r>
      <w:r w:rsidRPr="00144A06">
        <w:rPr>
          <w:rFonts w:hint="eastAsia"/>
        </w:rPr>
        <w:t xml:space="preserve"> to operate certificate management, and must set up a reverse proxy. Here a auditable link is purposely added.</w:t>
      </w:r>
    </w:p>
    <w:p w:rsidR="00DC7C29" w:rsidRPr="007931EF" w:rsidRDefault="00DC7C29" w:rsidP="00757021">
      <w:pPr>
        <w:pStyle w:val="a3"/>
        <w:numPr>
          <w:ilvl w:val="1"/>
          <w:numId w:val="107"/>
        </w:numPr>
        <w:ind w:firstLineChars="0"/>
        <w:rPr>
          <w:color w:val="D9D9D9" w:themeColor="background1" w:themeShade="D9"/>
        </w:rPr>
      </w:pPr>
      <w:r w:rsidRPr="007931EF">
        <w:rPr>
          <w:rFonts w:hint="eastAsia"/>
          <w:color w:val="D9D9D9" w:themeColor="background1" w:themeShade="D9"/>
        </w:rPr>
        <w:t>启动</w:t>
      </w:r>
      <w:r w:rsidRPr="007931EF">
        <w:rPr>
          <w:color w:val="D9D9D9" w:themeColor="background1" w:themeShade="D9"/>
        </w:rPr>
        <w:t>CAServer</w:t>
      </w:r>
      <w:r w:rsidRPr="007931EF">
        <w:rPr>
          <w:rFonts w:hint="eastAsia"/>
          <w:color w:val="D9D9D9" w:themeColor="background1" w:themeShade="D9"/>
        </w:rPr>
        <w:t>生成的</w:t>
      </w:r>
      <w:r w:rsidRPr="007931EF">
        <w:rPr>
          <w:color w:val="D9D9D9" w:themeColor="background1" w:themeShade="D9"/>
        </w:rPr>
        <w:t>authcode.jar</w:t>
      </w:r>
      <w:r w:rsidRPr="007931EF">
        <w:rPr>
          <w:rFonts w:hint="eastAsia"/>
          <w:color w:val="D9D9D9" w:themeColor="background1" w:themeShade="D9"/>
        </w:rPr>
        <w:t>，虽然可以随意分发，但也只是在</w:t>
      </w:r>
      <w:r w:rsidRPr="007931EF">
        <w:rPr>
          <w:color w:val="D9D9D9" w:themeColor="background1" w:themeShade="D9"/>
        </w:rPr>
        <w:t>authCode</w:t>
      </w:r>
      <w:r w:rsidRPr="007931EF">
        <w:rPr>
          <w:rFonts w:hint="eastAsia"/>
          <w:color w:val="D9D9D9" w:themeColor="background1" w:themeShade="D9"/>
        </w:rPr>
        <w:t>种子足够安全的前提下。如果怀疑出现了泄密问题，可以重新启动</w:t>
      </w:r>
      <w:r w:rsidRPr="007931EF">
        <w:rPr>
          <w:color w:val="D9D9D9" w:themeColor="background1" w:themeShade="D9"/>
        </w:rPr>
        <w:t>CAServer</w:t>
      </w:r>
      <w:r w:rsidRPr="007931EF">
        <w:rPr>
          <w:rFonts w:hint="eastAsia"/>
          <w:color w:val="D9D9D9" w:themeColor="background1" w:themeShade="D9"/>
        </w:rPr>
        <w:t>，重新设置种子生成新的</w:t>
      </w:r>
      <w:r w:rsidRPr="007931EF">
        <w:rPr>
          <w:color w:val="D9D9D9" w:themeColor="background1" w:themeShade="D9"/>
        </w:rPr>
        <w:t>authcode.jar</w:t>
      </w:r>
      <w:r w:rsidRPr="007931EF">
        <w:rPr>
          <w:rFonts w:hint="eastAsia"/>
          <w:color w:val="D9D9D9" w:themeColor="background1" w:themeShade="D9"/>
        </w:rPr>
        <w:t>。</w:t>
      </w:r>
    </w:p>
    <w:p w:rsidR="001B2E3F" w:rsidRPr="00144A06" w:rsidRDefault="001B2E3F" w:rsidP="001B2E3F">
      <w:pPr>
        <w:pStyle w:val="a3"/>
        <w:ind w:left="992" w:firstLineChars="0" w:firstLine="0"/>
      </w:pPr>
      <w:r w:rsidRPr="00144A06">
        <w:rPr>
          <w:rFonts w:hint="eastAsia"/>
        </w:rPr>
        <w:t xml:space="preserve">Start the </w:t>
      </w:r>
      <w:r w:rsidRPr="00144A06">
        <w:rPr>
          <w:rFonts w:hint="eastAsia"/>
          <w:i/>
          <w:u w:val="single"/>
        </w:rPr>
        <w:t>authcode.jar</w:t>
      </w:r>
      <w:r w:rsidRPr="00144A06">
        <w:rPr>
          <w:rFonts w:hint="eastAsia"/>
        </w:rPr>
        <w:t xml:space="preserve"> generated by </w:t>
      </w:r>
      <w:r w:rsidRPr="00144A06">
        <w:rPr>
          <w:rFonts w:hint="eastAsia"/>
          <w:i/>
        </w:rPr>
        <w:t>CAServer</w:t>
      </w:r>
      <w:r w:rsidRPr="00144A06">
        <w:rPr>
          <w:rFonts w:hint="eastAsia"/>
        </w:rPr>
        <w:t xml:space="preserve">. Although it can be freely distributed, </w:t>
      </w:r>
      <w:r w:rsidR="007931EF" w:rsidRPr="00144A06">
        <w:rPr>
          <w:rFonts w:hint="eastAsia"/>
        </w:rPr>
        <w:t xml:space="preserve">it is only in the pre-condition that the </w:t>
      </w:r>
      <w:r w:rsidR="007931EF" w:rsidRPr="00144A06">
        <w:rPr>
          <w:rFonts w:hint="eastAsia"/>
          <w:i/>
        </w:rPr>
        <w:t xml:space="preserve">authCode </w:t>
      </w:r>
      <w:r w:rsidR="007931EF" w:rsidRPr="00144A06">
        <w:rPr>
          <w:rFonts w:hint="eastAsia"/>
        </w:rPr>
        <w:t xml:space="preserve">seed is enough safe. If a leak problem is doubtable, it could re-start </w:t>
      </w:r>
      <w:r w:rsidR="007931EF" w:rsidRPr="00144A06">
        <w:rPr>
          <w:rFonts w:hint="eastAsia"/>
          <w:i/>
        </w:rPr>
        <w:t>CAServer</w:t>
      </w:r>
      <w:r w:rsidR="007931EF" w:rsidRPr="00144A06">
        <w:rPr>
          <w:rFonts w:hint="eastAsia"/>
        </w:rPr>
        <w:t xml:space="preserve"> and re-set seed to generate the new </w:t>
      </w:r>
      <w:r w:rsidR="007931EF" w:rsidRPr="00144A06">
        <w:rPr>
          <w:rFonts w:hint="eastAsia"/>
          <w:i/>
          <w:u w:val="single"/>
        </w:rPr>
        <w:t>authcode.jar</w:t>
      </w:r>
      <w:r w:rsidR="007931EF" w:rsidRPr="00144A06">
        <w:rPr>
          <w:rFonts w:hint="eastAsia"/>
        </w:rPr>
        <w:t>.</w:t>
      </w:r>
    </w:p>
    <w:p w:rsidR="00DC7C29" w:rsidRPr="00A63AA6" w:rsidRDefault="00DC7C29" w:rsidP="00757021">
      <w:pPr>
        <w:pStyle w:val="a3"/>
        <w:numPr>
          <w:ilvl w:val="1"/>
          <w:numId w:val="107"/>
        </w:numPr>
        <w:ind w:firstLineChars="0"/>
        <w:rPr>
          <w:color w:val="D9D9D9" w:themeColor="background1" w:themeShade="D9"/>
        </w:rPr>
      </w:pPr>
      <w:r w:rsidRPr="00A63AA6">
        <w:rPr>
          <w:rFonts w:hint="eastAsia"/>
          <w:color w:val="D9D9D9" w:themeColor="background1" w:themeShade="D9"/>
        </w:rPr>
        <w:t>执行证书管理服务的机器，防木马是必须的。</w:t>
      </w:r>
    </w:p>
    <w:p w:rsidR="00A63AA6" w:rsidRPr="00144A06" w:rsidRDefault="00A63AA6" w:rsidP="00A63AA6">
      <w:pPr>
        <w:pStyle w:val="a3"/>
        <w:ind w:left="992" w:firstLineChars="0" w:firstLine="0"/>
      </w:pPr>
      <w:r w:rsidRPr="00144A06">
        <w:rPr>
          <w:rFonts w:hint="eastAsia"/>
        </w:rPr>
        <w:t xml:space="preserve">The anti-Trojan is necessary for the machine to run the certificate management service. </w:t>
      </w:r>
    </w:p>
    <w:p w:rsidR="00DC7C29" w:rsidRPr="007D0FAA" w:rsidRDefault="00DC7C29" w:rsidP="00757021">
      <w:pPr>
        <w:pStyle w:val="a3"/>
        <w:numPr>
          <w:ilvl w:val="1"/>
          <w:numId w:val="107"/>
        </w:numPr>
        <w:ind w:firstLineChars="0"/>
        <w:rPr>
          <w:color w:val="D9D9D9" w:themeColor="background1" w:themeShade="D9"/>
        </w:rPr>
      </w:pPr>
      <w:r w:rsidRPr="007D0FAA">
        <w:rPr>
          <w:rFonts w:hint="eastAsia"/>
          <w:color w:val="D9D9D9" w:themeColor="background1" w:themeShade="D9"/>
        </w:rPr>
        <w:t>注意</w:t>
      </w:r>
      <w:r w:rsidRPr="007D0FAA">
        <w:rPr>
          <w:color w:val="D9D9D9" w:themeColor="background1" w:themeShade="D9"/>
        </w:rPr>
        <w:t>CA</w:t>
      </w:r>
      <w:r w:rsidRPr="007D0FAA">
        <w:rPr>
          <w:rFonts w:hint="eastAsia"/>
          <w:color w:val="D9D9D9" w:themeColor="background1" w:themeShade="D9"/>
        </w:rPr>
        <w:t>证书过期问题，提前向</w:t>
      </w:r>
      <w:r w:rsidRPr="007D0FAA">
        <w:rPr>
          <w:color w:val="D9D9D9" w:themeColor="background1" w:themeShade="D9"/>
        </w:rPr>
        <w:t>ROOTCA</w:t>
      </w:r>
      <w:r w:rsidRPr="007D0FAA">
        <w:rPr>
          <w:rFonts w:hint="eastAsia"/>
          <w:color w:val="D9D9D9" w:themeColor="background1" w:themeShade="D9"/>
        </w:rPr>
        <w:t>发出新的申请。</w:t>
      </w:r>
    </w:p>
    <w:p w:rsidR="007D0FAA" w:rsidRPr="00144A06" w:rsidRDefault="007D0FAA" w:rsidP="007D0FAA">
      <w:pPr>
        <w:pStyle w:val="a3"/>
        <w:ind w:left="992" w:firstLineChars="0" w:firstLine="0"/>
      </w:pPr>
      <w:r w:rsidRPr="00144A06">
        <w:rPr>
          <w:rFonts w:hint="eastAsia"/>
        </w:rPr>
        <w:t xml:space="preserve">The </w:t>
      </w:r>
      <w:r w:rsidRPr="00144A06">
        <w:rPr>
          <w:rFonts w:hint="eastAsia"/>
          <w:i/>
        </w:rPr>
        <w:t xml:space="preserve">CA </w:t>
      </w:r>
      <w:r w:rsidRPr="00144A06">
        <w:rPr>
          <w:rFonts w:hint="eastAsia"/>
        </w:rPr>
        <w:t xml:space="preserve">certificate expiration issue should be noted and send the new application to </w:t>
      </w:r>
      <w:r w:rsidRPr="00144A06">
        <w:rPr>
          <w:rFonts w:hint="eastAsia"/>
          <w:i/>
        </w:rPr>
        <w:t>ROOTCA</w:t>
      </w:r>
      <w:r w:rsidRPr="00144A06">
        <w:rPr>
          <w:rFonts w:hint="eastAsia"/>
        </w:rPr>
        <w:t xml:space="preserve"> in advance.</w:t>
      </w:r>
    </w:p>
    <w:p w:rsidR="00DC7C29" w:rsidRPr="008E6684" w:rsidRDefault="00DC7C29" w:rsidP="00757021">
      <w:pPr>
        <w:pStyle w:val="a3"/>
        <w:numPr>
          <w:ilvl w:val="1"/>
          <w:numId w:val="107"/>
        </w:numPr>
        <w:ind w:firstLineChars="0"/>
        <w:rPr>
          <w:color w:val="D9D9D9" w:themeColor="background1" w:themeShade="D9"/>
        </w:rPr>
      </w:pPr>
      <w:r w:rsidRPr="008E6684">
        <w:rPr>
          <w:rFonts w:hint="eastAsia"/>
          <w:color w:val="D9D9D9" w:themeColor="background1" w:themeShade="D9"/>
        </w:rPr>
        <w:t>设计定时执行脚本，收集存档目录内的证书，根据设计规划管理所有已签发证书，收集之后清理存档目录。</w:t>
      </w:r>
    </w:p>
    <w:p w:rsidR="008E6684" w:rsidRPr="00144A06" w:rsidRDefault="008E6684" w:rsidP="008E6684">
      <w:pPr>
        <w:pStyle w:val="a3"/>
        <w:ind w:left="992" w:firstLineChars="0" w:firstLine="0"/>
      </w:pPr>
      <w:r w:rsidRPr="00144A06">
        <w:rPr>
          <w:rFonts w:hint="eastAsia"/>
        </w:rPr>
        <w:t>Design timing execution script to collect the certificate within the archive directory, manage all issued certificated according to the design plan, and clean up the archive directory after collection.</w:t>
      </w:r>
    </w:p>
    <w:p w:rsidR="00DC7C29" w:rsidRPr="0058398B" w:rsidRDefault="00DC7C29" w:rsidP="00757021">
      <w:pPr>
        <w:pStyle w:val="a3"/>
        <w:numPr>
          <w:ilvl w:val="0"/>
          <w:numId w:val="107"/>
        </w:numPr>
        <w:ind w:firstLineChars="0"/>
        <w:rPr>
          <w:color w:val="D9D9D9" w:themeColor="background1" w:themeShade="D9"/>
        </w:rPr>
      </w:pPr>
      <w:r w:rsidRPr="0058398B">
        <w:rPr>
          <w:rFonts w:hint="eastAsia"/>
          <w:color w:val="D9D9D9" w:themeColor="background1" w:themeShade="D9"/>
        </w:rPr>
        <w:t>服务器内存许可的前提下，尽量配置大的</w:t>
      </w:r>
      <w:r w:rsidRPr="0058398B">
        <w:rPr>
          <w:color w:val="D9D9D9" w:themeColor="background1" w:themeShade="D9"/>
        </w:rPr>
        <w:t>Ocsp</w:t>
      </w:r>
      <w:r w:rsidRPr="0058398B">
        <w:rPr>
          <w:rFonts w:hint="eastAsia"/>
          <w:color w:val="D9D9D9" w:themeColor="background1" w:themeShade="D9"/>
        </w:rPr>
        <w:t>响应</w:t>
      </w:r>
      <w:r w:rsidRPr="0058398B">
        <w:rPr>
          <w:color w:val="D9D9D9" w:themeColor="background1" w:themeShade="D9"/>
        </w:rPr>
        <w:t>cache</w:t>
      </w:r>
      <w:r w:rsidRPr="0058398B">
        <w:rPr>
          <w:rFonts w:hint="eastAsia"/>
          <w:color w:val="D9D9D9" w:themeColor="background1" w:themeShade="D9"/>
        </w:rPr>
        <w:t>。</w:t>
      </w:r>
    </w:p>
    <w:p w:rsidR="0058398B" w:rsidRPr="00144A06" w:rsidRDefault="0058398B" w:rsidP="0058398B">
      <w:pPr>
        <w:pStyle w:val="a3"/>
        <w:ind w:left="425" w:firstLineChars="0" w:firstLine="0"/>
      </w:pPr>
      <w:r w:rsidRPr="00144A06">
        <w:rPr>
          <w:rFonts w:hint="eastAsia"/>
        </w:rPr>
        <w:t xml:space="preserve">In the pre-condition that the server memory allows, try to configure a large </w:t>
      </w:r>
      <w:r w:rsidRPr="00144A06">
        <w:rPr>
          <w:rFonts w:hint="eastAsia"/>
          <w:i/>
        </w:rPr>
        <w:t>Ocsp</w:t>
      </w:r>
      <w:r w:rsidRPr="00144A06">
        <w:rPr>
          <w:rFonts w:hint="eastAsia"/>
        </w:rPr>
        <w:t xml:space="preserve"> response </w:t>
      </w:r>
      <w:r w:rsidRPr="00144A06">
        <w:rPr>
          <w:rFonts w:hint="eastAsia"/>
          <w:i/>
        </w:rPr>
        <w:t>cache</w:t>
      </w:r>
      <w:r w:rsidRPr="00144A06">
        <w:rPr>
          <w:rFonts w:hint="eastAsia"/>
        </w:rPr>
        <w:t>.</w:t>
      </w:r>
    </w:p>
    <w:p w:rsidR="00DC7C29" w:rsidRPr="00DF111C" w:rsidRDefault="00DC7C29" w:rsidP="00757021">
      <w:pPr>
        <w:pStyle w:val="a3"/>
        <w:numPr>
          <w:ilvl w:val="0"/>
          <w:numId w:val="107"/>
        </w:numPr>
        <w:ind w:firstLineChars="0"/>
        <w:rPr>
          <w:color w:val="D9D9D9" w:themeColor="background1" w:themeShade="D9"/>
        </w:rPr>
      </w:pPr>
      <w:r w:rsidRPr="00DF111C">
        <w:rPr>
          <w:rFonts w:hint="eastAsia"/>
          <w:color w:val="D9D9D9" w:themeColor="background1" w:themeShade="D9"/>
        </w:rPr>
        <w:t>对外提供的服务，使用</w:t>
      </w:r>
      <w:r w:rsidRPr="00DF111C">
        <w:rPr>
          <w:color w:val="D9D9D9" w:themeColor="background1" w:themeShade="D9"/>
        </w:rPr>
        <w:t>HTTP</w:t>
      </w:r>
      <w:r w:rsidRPr="00DF111C">
        <w:rPr>
          <w:rFonts w:hint="eastAsia"/>
          <w:color w:val="D9D9D9" w:themeColor="background1" w:themeShade="D9"/>
        </w:rPr>
        <w:t>，</w:t>
      </w:r>
      <w:r w:rsidRPr="00DF111C">
        <w:rPr>
          <w:color w:val="D9D9D9" w:themeColor="background1" w:themeShade="D9"/>
        </w:rPr>
        <w:t>HTTPS</w:t>
      </w:r>
      <w:r w:rsidRPr="00DF111C">
        <w:rPr>
          <w:rFonts w:hint="eastAsia"/>
          <w:color w:val="D9D9D9" w:themeColor="background1" w:themeShade="D9"/>
        </w:rPr>
        <w:t>协议，可以架设相应的正向代理。</w:t>
      </w:r>
    </w:p>
    <w:p w:rsidR="00DF111C" w:rsidRPr="00144A06" w:rsidRDefault="00DF111C" w:rsidP="00DF111C">
      <w:pPr>
        <w:pStyle w:val="a3"/>
        <w:ind w:left="425" w:firstLineChars="0" w:firstLine="0"/>
      </w:pPr>
      <w:r w:rsidRPr="00144A06">
        <w:rPr>
          <w:rFonts w:hint="eastAsia"/>
        </w:rPr>
        <w:t xml:space="preserve">The external service, using </w:t>
      </w:r>
      <w:r w:rsidRPr="00144A06">
        <w:rPr>
          <w:rFonts w:hint="eastAsia"/>
          <w:i/>
        </w:rPr>
        <w:t>HTTP</w:t>
      </w:r>
      <w:r w:rsidRPr="00144A06">
        <w:rPr>
          <w:rFonts w:hint="eastAsia"/>
        </w:rPr>
        <w:t xml:space="preserve"> and </w:t>
      </w:r>
      <w:r w:rsidRPr="00144A06">
        <w:rPr>
          <w:rFonts w:hint="eastAsia"/>
          <w:i/>
        </w:rPr>
        <w:t>HTTPS</w:t>
      </w:r>
      <w:r w:rsidRPr="00144A06">
        <w:rPr>
          <w:rFonts w:hint="eastAsia"/>
        </w:rPr>
        <w:t xml:space="preserve"> protocols, can set up the corresponding forward proxy.</w:t>
      </w:r>
    </w:p>
    <w:p w:rsidR="00DC7C29" w:rsidRPr="00720246" w:rsidRDefault="00DC7C29" w:rsidP="00757021">
      <w:pPr>
        <w:pStyle w:val="a3"/>
        <w:numPr>
          <w:ilvl w:val="0"/>
          <w:numId w:val="107"/>
        </w:numPr>
        <w:ind w:firstLineChars="0"/>
        <w:rPr>
          <w:color w:val="D9D9D9" w:themeColor="background1" w:themeShade="D9"/>
        </w:rPr>
      </w:pPr>
      <w:r w:rsidRPr="00720246">
        <w:rPr>
          <w:rFonts w:hint="eastAsia"/>
          <w:color w:val="D9D9D9" w:themeColor="background1" w:themeShade="D9"/>
        </w:rPr>
        <w:t>运行</w:t>
      </w:r>
      <w:r w:rsidRPr="00720246">
        <w:rPr>
          <w:color w:val="D9D9D9" w:themeColor="background1" w:themeShade="D9"/>
        </w:rPr>
        <w:t>ntp</w:t>
      </w:r>
      <w:r w:rsidRPr="00720246">
        <w:rPr>
          <w:rFonts w:hint="eastAsia"/>
          <w:color w:val="D9D9D9" w:themeColor="background1" w:themeShade="D9"/>
        </w:rPr>
        <w:t>服务，同步时钟。</w:t>
      </w:r>
    </w:p>
    <w:p w:rsidR="00720246" w:rsidRPr="00144A06" w:rsidRDefault="00720246" w:rsidP="00720246">
      <w:pPr>
        <w:pStyle w:val="a3"/>
        <w:ind w:left="425" w:firstLineChars="0" w:firstLine="0"/>
      </w:pPr>
      <w:r w:rsidRPr="00144A06">
        <w:rPr>
          <w:rFonts w:hint="eastAsia"/>
        </w:rPr>
        <w:t xml:space="preserve">Run </w:t>
      </w:r>
      <w:r w:rsidRPr="00144A06">
        <w:rPr>
          <w:rFonts w:hint="eastAsia"/>
          <w:i/>
        </w:rPr>
        <w:t>ntp</w:t>
      </w:r>
      <w:r w:rsidRPr="00144A06">
        <w:rPr>
          <w:rFonts w:hint="eastAsia"/>
        </w:rPr>
        <w:t xml:space="preserve"> service to synchronize the timer.</w:t>
      </w:r>
    </w:p>
    <w:p w:rsidR="00DC7C29" w:rsidRPr="00D246F5" w:rsidRDefault="00DC7C29" w:rsidP="00757021">
      <w:pPr>
        <w:pStyle w:val="a3"/>
        <w:numPr>
          <w:ilvl w:val="0"/>
          <w:numId w:val="107"/>
        </w:numPr>
        <w:ind w:firstLineChars="0"/>
        <w:rPr>
          <w:color w:val="D9D9D9" w:themeColor="background1" w:themeShade="D9"/>
        </w:rPr>
      </w:pPr>
      <w:r w:rsidRPr="00D246F5">
        <w:rPr>
          <w:rFonts w:hint="eastAsia"/>
          <w:color w:val="D9D9D9" w:themeColor="background1" w:themeShade="D9"/>
        </w:rPr>
        <w:t>选择抗攻击，安全的域名服务。</w:t>
      </w:r>
    </w:p>
    <w:p w:rsidR="00D246F5" w:rsidRPr="00144A06" w:rsidRDefault="00D246F5" w:rsidP="00D246F5">
      <w:pPr>
        <w:pStyle w:val="a3"/>
        <w:ind w:left="425" w:firstLineChars="0" w:firstLine="0"/>
      </w:pPr>
      <w:r w:rsidRPr="00144A06">
        <w:rPr>
          <w:rFonts w:hint="eastAsia"/>
        </w:rPr>
        <w:t>Choose anti-attack and safe domain name service.</w:t>
      </w:r>
    </w:p>
    <w:p w:rsidR="00DC7C29" w:rsidRPr="00423FFF" w:rsidRDefault="00DC7C29" w:rsidP="00757021">
      <w:pPr>
        <w:pStyle w:val="a3"/>
        <w:numPr>
          <w:ilvl w:val="0"/>
          <w:numId w:val="107"/>
        </w:numPr>
        <w:ind w:firstLineChars="0"/>
        <w:rPr>
          <w:color w:val="D9D9D9" w:themeColor="background1" w:themeShade="D9"/>
        </w:rPr>
      </w:pPr>
      <w:r w:rsidRPr="00423FFF">
        <w:rPr>
          <w:rFonts w:hint="eastAsia"/>
          <w:color w:val="D9D9D9" w:themeColor="background1" w:themeShade="D9"/>
        </w:rPr>
        <w:t>为了达成抗攻击、负载均衡的目标，</w:t>
      </w:r>
      <w:r w:rsidRPr="00423FFF">
        <w:rPr>
          <w:color w:val="D9D9D9" w:themeColor="background1" w:themeShade="D9"/>
        </w:rPr>
        <w:t>OcspServer</w:t>
      </w:r>
      <w:r w:rsidRPr="00423FFF">
        <w:rPr>
          <w:rFonts w:hint="eastAsia"/>
          <w:color w:val="D9D9D9" w:themeColor="background1" w:themeShade="D9"/>
        </w:rPr>
        <w:t>与</w:t>
      </w:r>
      <w:r w:rsidRPr="00423FFF">
        <w:rPr>
          <w:color w:val="D9D9D9" w:themeColor="background1" w:themeShade="D9"/>
        </w:rPr>
        <w:t>CAServer</w:t>
      </w:r>
      <w:r w:rsidRPr="00423FFF">
        <w:rPr>
          <w:rFonts w:hint="eastAsia"/>
          <w:color w:val="D9D9D9" w:themeColor="background1" w:themeShade="D9"/>
        </w:rPr>
        <w:t>均可以部署多份。这种情</w:t>
      </w:r>
      <w:r w:rsidRPr="00423FFF">
        <w:rPr>
          <w:rFonts w:hint="eastAsia"/>
          <w:color w:val="D9D9D9" w:themeColor="background1" w:themeShade="D9"/>
        </w:rPr>
        <w:lastRenderedPageBreak/>
        <w:t>况下，签署证书使用任意一台</w:t>
      </w:r>
      <w:r w:rsidRPr="00423FFF">
        <w:rPr>
          <w:color w:val="D9D9D9" w:themeColor="background1" w:themeShade="D9"/>
        </w:rPr>
        <w:t>CAServer</w:t>
      </w:r>
      <w:r w:rsidRPr="00423FFF">
        <w:rPr>
          <w:rFonts w:hint="eastAsia"/>
          <w:color w:val="D9D9D9" w:themeColor="background1" w:themeShade="D9"/>
        </w:rPr>
        <w:t>即可；</w:t>
      </w:r>
      <w:r w:rsidRPr="00423FFF">
        <w:rPr>
          <w:color w:val="D9D9D9" w:themeColor="background1" w:themeShade="D9"/>
        </w:rPr>
        <w:t>REVOKE</w:t>
      </w:r>
      <w:r w:rsidRPr="00423FFF">
        <w:rPr>
          <w:rFonts w:hint="eastAsia"/>
          <w:color w:val="D9D9D9" w:themeColor="background1" w:themeShade="D9"/>
        </w:rPr>
        <w:t>，</w:t>
      </w:r>
      <w:r w:rsidRPr="00423FFF">
        <w:rPr>
          <w:color w:val="D9D9D9" w:themeColor="background1" w:themeShade="D9"/>
        </w:rPr>
        <w:t>RECALL</w:t>
      </w:r>
      <w:r w:rsidRPr="00423FFF">
        <w:rPr>
          <w:rFonts w:hint="eastAsia"/>
          <w:color w:val="D9D9D9" w:themeColor="background1" w:themeShade="D9"/>
        </w:rPr>
        <w:t>操作可以考虑在服务器端定时执行简单脚本，到特定位置获取操作数据，在</w:t>
      </w:r>
      <w:r w:rsidRPr="00423FFF">
        <w:rPr>
          <w:color w:val="D9D9D9" w:themeColor="background1" w:themeShade="D9"/>
        </w:rPr>
        <w:t>ocspStore</w:t>
      </w:r>
      <w:r w:rsidRPr="00423FFF">
        <w:rPr>
          <w:rFonts w:hint="eastAsia"/>
          <w:color w:val="D9D9D9" w:themeColor="background1" w:themeShade="D9"/>
        </w:rPr>
        <w:t>目录内直接操作。</w:t>
      </w:r>
    </w:p>
    <w:p w:rsidR="00423FFF" w:rsidRPr="00144A06" w:rsidRDefault="00423FFF" w:rsidP="00423FFF">
      <w:pPr>
        <w:pStyle w:val="a3"/>
        <w:ind w:left="425" w:firstLineChars="0" w:firstLine="0"/>
      </w:pPr>
      <w:r w:rsidRPr="00144A06">
        <w:rPr>
          <w:rFonts w:hint="eastAsia"/>
        </w:rPr>
        <w:t xml:space="preserve">In order to achive the anti-attack and load balance goals, the </w:t>
      </w:r>
      <w:r w:rsidRPr="00144A06">
        <w:rPr>
          <w:rFonts w:hint="eastAsia"/>
          <w:i/>
        </w:rPr>
        <w:t xml:space="preserve">OcspServer </w:t>
      </w:r>
      <w:r w:rsidRPr="00144A06">
        <w:rPr>
          <w:rFonts w:hint="eastAsia"/>
        </w:rPr>
        <w:t xml:space="preserve">and </w:t>
      </w:r>
      <w:r w:rsidRPr="00144A06">
        <w:rPr>
          <w:rFonts w:hint="eastAsia"/>
          <w:i/>
        </w:rPr>
        <w:t>CAServer</w:t>
      </w:r>
      <w:r w:rsidRPr="00144A06">
        <w:rPr>
          <w:rFonts w:hint="eastAsia"/>
        </w:rPr>
        <w:t xml:space="preserve"> can be deployed multiple copies, and any a </w:t>
      </w:r>
      <w:r w:rsidRPr="00144A06">
        <w:rPr>
          <w:rFonts w:hint="eastAsia"/>
          <w:i/>
        </w:rPr>
        <w:t>CAServer</w:t>
      </w:r>
      <w:r w:rsidRPr="00144A06">
        <w:rPr>
          <w:rFonts w:hint="eastAsia"/>
        </w:rPr>
        <w:t xml:space="preserve"> can be used to sign certificate. The </w:t>
      </w:r>
      <w:r w:rsidRPr="00144A06">
        <w:rPr>
          <w:rFonts w:hint="eastAsia"/>
          <w:i/>
        </w:rPr>
        <w:t>REVOKE</w:t>
      </w:r>
      <w:r w:rsidRPr="00144A06">
        <w:rPr>
          <w:rFonts w:hint="eastAsia"/>
        </w:rPr>
        <w:t xml:space="preserve"> and </w:t>
      </w:r>
      <w:r w:rsidRPr="00144A06">
        <w:rPr>
          <w:rFonts w:hint="eastAsia"/>
          <w:i/>
        </w:rPr>
        <w:t>RECALL</w:t>
      </w:r>
      <w:r w:rsidRPr="00144A06">
        <w:rPr>
          <w:rFonts w:hint="eastAsia"/>
        </w:rPr>
        <w:t xml:space="preserve"> operations can be considered to timing execute the simple script on the server-side, obtaining the operation data on the specified position and directly operating in the </w:t>
      </w:r>
      <w:r w:rsidRPr="00144A06">
        <w:rPr>
          <w:rFonts w:hint="eastAsia"/>
          <w:i/>
        </w:rPr>
        <w:t>ocspStore</w:t>
      </w:r>
      <w:r w:rsidRPr="00144A06">
        <w:rPr>
          <w:rFonts w:hint="eastAsia"/>
        </w:rPr>
        <w:t xml:space="preserve"> directory.</w:t>
      </w:r>
    </w:p>
    <w:p w:rsidR="00DC7C29" w:rsidRPr="00144A06" w:rsidRDefault="00DC7C29" w:rsidP="00DC7C29">
      <w:pPr>
        <w:pStyle w:val="9"/>
      </w:pPr>
      <w:r w:rsidRPr="00A244E4">
        <w:rPr>
          <w:rFonts w:hint="eastAsia"/>
          <w:color w:val="D9D9D9" w:themeColor="background1" w:themeShade="D9"/>
        </w:rPr>
        <w:t>开发的考虑</w:t>
      </w:r>
      <w:r w:rsidR="00A244E4" w:rsidRPr="00A244E4">
        <w:rPr>
          <w:rFonts w:hint="eastAsia"/>
          <w:color w:val="D9D9D9" w:themeColor="background1" w:themeShade="D9"/>
        </w:rPr>
        <w:t xml:space="preserve"> </w:t>
      </w:r>
      <w:r w:rsidR="00A244E4" w:rsidRPr="00144A06">
        <w:rPr>
          <w:rFonts w:hint="eastAsia"/>
        </w:rPr>
        <w:t>Consideration from development</w:t>
      </w:r>
    </w:p>
    <w:p w:rsidR="00DC7C29" w:rsidRPr="007A6D5D" w:rsidRDefault="00DC7C29" w:rsidP="00757021">
      <w:pPr>
        <w:pStyle w:val="a3"/>
        <w:numPr>
          <w:ilvl w:val="0"/>
          <w:numId w:val="108"/>
        </w:numPr>
        <w:ind w:firstLineChars="0"/>
        <w:rPr>
          <w:color w:val="D9D9D9" w:themeColor="background1" w:themeShade="D9"/>
        </w:rPr>
      </w:pPr>
      <w:r w:rsidRPr="007A6D5D">
        <w:rPr>
          <w:rFonts w:hint="eastAsia"/>
          <w:color w:val="D9D9D9" w:themeColor="background1" w:themeShade="D9"/>
        </w:rPr>
        <w:t>规划阶段设计的证书字段、策略解释方式必须在开发的时候正确执行。</w:t>
      </w:r>
    </w:p>
    <w:p w:rsidR="007A6D5D" w:rsidRPr="00144A06" w:rsidRDefault="007A6D5D" w:rsidP="007A6D5D">
      <w:pPr>
        <w:pStyle w:val="a3"/>
        <w:ind w:left="425" w:firstLineChars="0" w:firstLine="0"/>
      </w:pPr>
      <w:r w:rsidRPr="00144A06">
        <w:rPr>
          <w:rFonts w:hint="eastAsia"/>
        </w:rPr>
        <w:t>The certificate field designed in the plan stage, and strategy explaination way must be correctly executed in the development.</w:t>
      </w:r>
    </w:p>
    <w:p w:rsidR="00DC7C29" w:rsidRPr="00486C7A" w:rsidRDefault="00DC7C29" w:rsidP="00757021">
      <w:pPr>
        <w:pStyle w:val="a3"/>
        <w:numPr>
          <w:ilvl w:val="0"/>
          <w:numId w:val="108"/>
        </w:numPr>
        <w:ind w:firstLineChars="0"/>
        <w:rPr>
          <w:color w:val="D9D9D9" w:themeColor="background1" w:themeShade="D9"/>
        </w:rPr>
      </w:pPr>
      <w:r w:rsidRPr="00486C7A">
        <w:rPr>
          <w:color w:val="D9D9D9" w:themeColor="background1" w:themeShade="D9"/>
        </w:rPr>
        <w:t>CAServer</w:t>
      </w:r>
      <w:r w:rsidRPr="00486C7A">
        <w:rPr>
          <w:rFonts w:hint="eastAsia"/>
          <w:color w:val="D9D9D9" w:themeColor="background1" w:themeShade="D9"/>
        </w:rPr>
        <w:t>签发的证书链，自带了签发</w:t>
      </w:r>
      <w:r w:rsidRPr="00486C7A">
        <w:rPr>
          <w:color w:val="D9D9D9" w:themeColor="background1" w:themeShade="D9"/>
        </w:rPr>
        <w:t>CAServer</w:t>
      </w:r>
      <w:r w:rsidRPr="00486C7A">
        <w:rPr>
          <w:rFonts w:hint="eastAsia"/>
          <w:color w:val="D9D9D9" w:themeColor="background1" w:themeShade="D9"/>
        </w:rPr>
        <w:t>的</w:t>
      </w:r>
      <w:r w:rsidRPr="00486C7A">
        <w:rPr>
          <w:color w:val="D9D9D9" w:themeColor="background1" w:themeShade="D9"/>
        </w:rPr>
        <w:t>ROOTCA</w:t>
      </w:r>
      <w:r w:rsidRPr="00486C7A">
        <w:rPr>
          <w:rFonts w:hint="eastAsia"/>
          <w:color w:val="D9D9D9" w:themeColor="background1" w:themeShade="D9"/>
        </w:rPr>
        <w:t>证书，简单情况下的验证是足够的。如果</w:t>
      </w:r>
      <w:r w:rsidRPr="00486C7A">
        <w:rPr>
          <w:color w:val="D9D9D9" w:themeColor="background1" w:themeShade="D9"/>
        </w:rPr>
        <w:t>ROOTCA</w:t>
      </w:r>
      <w:r w:rsidRPr="00486C7A">
        <w:rPr>
          <w:rFonts w:hint="eastAsia"/>
          <w:color w:val="D9D9D9" w:themeColor="background1" w:themeShade="D9"/>
        </w:rPr>
        <w:t>本身过期更新了，或者需要验证别的</w:t>
      </w:r>
      <w:r w:rsidRPr="00486C7A">
        <w:rPr>
          <w:color w:val="D9D9D9" w:themeColor="background1" w:themeShade="D9"/>
        </w:rPr>
        <w:t>ROOTCA</w:t>
      </w:r>
      <w:r w:rsidRPr="00486C7A">
        <w:rPr>
          <w:rFonts w:hint="eastAsia"/>
          <w:color w:val="D9D9D9" w:themeColor="background1" w:themeShade="D9"/>
        </w:rPr>
        <w:t>派生出来的证书，就必须把更新的、别的</w:t>
      </w:r>
      <w:r w:rsidRPr="00486C7A">
        <w:rPr>
          <w:color w:val="D9D9D9" w:themeColor="background1" w:themeShade="D9"/>
        </w:rPr>
        <w:t>ROOTCA</w:t>
      </w:r>
      <w:r w:rsidRPr="00486C7A">
        <w:rPr>
          <w:rFonts w:hint="eastAsia"/>
          <w:color w:val="D9D9D9" w:themeColor="background1" w:themeShade="D9"/>
        </w:rPr>
        <w:t>加入信任，例如，</w:t>
      </w:r>
      <w:r w:rsidRPr="00486C7A">
        <w:rPr>
          <w:color w:val="D9D9D9" w:themeColor="background1" w:themeShade="D9"/>
        </w:rPr>
        <w:t>limax.pkix.SSLContextAllocator.addTrust()</w:t>
      </w:r>
      <w:r w:rsidRPr="00486C7A">
        <w:rPr>
          <w:rFonts w:hint="eastAsia"/>
          <w:color w:val="D9D9D9" w:themeColor="background1" w:themeShade="D9"/>
        </w:rPr>
        <w:t>，提供了这样的方法。</w:t>
      </w:r>
    </w:p>
    <w:p w:rsidR="00486C7A" w:rsidRPr="00144A06" w:rsidRDefault="00486C7A" w:rsidP="00486C7A">
      <w:pPr>
        <w:pStyle w:val="a3"/>
        <w:ind w:left="425" w:firstLineChars="0" w:firstLine="0"/>
      </w:pPr>
      <w:r w:rsidRPr="00144A06">
        <w:rPr>
          <w:rFonts w:hint="eastAsia"/>
        </w:rPr>
        <w:t xml:space="preserve">The certificate chain signed by </w:t>
      </w:r>
      <w:r w:rsidRPr="00144A06">
        <w:t>CAServer</w:t>
      </w:r>
      <w:r w:rsidRPr="00144A06">
        <w:rPr>
          <w:rFonts w:hint="eastAsia"/>
        </w:rPr>
        <w:t xml:space="preserve"> </w:t>
      </w:r>
      <w:r w:rsidR="002963A1" w:rsidRPr="00795499">
        <w:rPr>
          <w:rFonts w:hint="eastAsia"/>
        </w:rPr>
        <w:t>contains</w:t>
      </w:r>
      <w:r w:rsidRPr="00144A06">
        <w:rPr>
          <w:rFonts w:hint="eastAsia"/>
        </w:rPr>
        <w:t xml:space="preserve"> the </w:t>
      </w:r>
      <w:r w:rsidRPr="00144A06">
        <w:rPr>
          <w:rFonts w:hint="eastAsia"/>
          <w:i/>
        </w:rPr>
        <w:t xml:space="preserve">ROOTCA </w:t>
      </w:r>
      <w:r w:rsidRPr="00144A06">
        <w:rPr>
          <w:rFonts w:hint="eastAsia"/>
        </w:rPr>
        <w:t xml:space="preserve">certificate which issued </w:t>
      </w:r>
      <w:r w:rsidRPr="00144A06">
        <w:rPr>
          <w:rFonts w:hint="eastAsia"/>
          <w:i/>
        </w:rPr>
        <w:t>CAServer</w:t>
      </w:r>
      <w:r w:rsidRPr="00144A06">
        <w:rPr>
          <w:rFonts w:hint="eastAsia"/>
        </w:rPr>
        <w:t xml:space="preserve">. The verification in the simple case is enough. If </w:t>
      </w:r>
      <w:r w:rsidRPr="00144A06">
        <w:rPr>
          <w:rFonts w:hint="eastAsia"/>
          <w:i/>
        </w:rPr>
        <w:t>ROOTCA</w:t>
      </w:r>
      <w:r w:rsidRPr="00144A06">
        <w:rPr>
          <w:rFonts w:hint="eastAsia"/>
        </w:rPr>
        <w:t xml:space="preserve"> itself is overdue and </w:t>
      </w:r>
      <w:r w:rsidR="002963A1" w:rsidRPr="00795499">
        <w:rPr>
          <w:rFonts w:hint="eastAsia"/>
        </w:rPr>
        <w:t>renewed</w:t>
      </w:r>
      <w:r w:rsidRPr="00144A06">
        <w:rPr>
          <w:rFonts w:hint="eastAsia"/>
        </w:rPr>
        <w:t xml:space="preserve">, or it is necessary to verify the certificate derived from the other </w:t>
      </w:r>
      <w:r w:rsidRPr="00144A06">
        <w:rPr>
          <w:rFonts w:hint="eastAsia"/>
          <w:i/>
        </w:rPr>
        <w:t>ROOTCA</w:t>
      </w:r>
      <w:r w:rsidRPr="00144A06">
        <w:rPr>
          <w:rFonts w:hint="eastAsia"/>
        </w:rPr>
        <w:t xml:space="preserve">, the </w:t>
      </w:r>
      <w:r w:rsidR="002963A1" w:rsidRPr="00795499">
        <w:rPr>
          <w:rFonts w:hint="eastAsia"/>
        </w:rPr>
        <w:t>renewed</w:t>
      </w:r>
      <w:r w:rsidR="00795499" w:rsidRPr="00795499">
        <w:rPr>
          <w:rFonts w:hint="eastAsia"/>
        </w:rPr>
        <w:t xml:space="preserve"> </w:t>
      </w:r>
      <w:r w:rsidR="002963A1" w:rsidRPr="00795499">
        <w:rPr>
          <w:rFonts w:hint="eastAsia"/>
        </w:rPr>
        <w:t>or</w:t>
      </w:r>
      <w:r w:rsidRPr="00144A06">
        <w:rPr>
          <w:rFonts w:hint="eastAsia"/>
        </w:rPr>
        <w:t xml:space="preserve"> other </w:t>
      </w:r>
      <w:r w:rsidRPr="00144A06">
        <w:rPr>
          <w:rFonts w:hint="eastAsia"/>
          <w:i/>
        </w:rPr>
        <w:t>ROOTCA</w:t>
      </w:r>
      <w:r w:rsidRPr="00144A06">
        <w:rPr>
          <w:rFonts w:hint="eastAsia"/>
        </w:rPr>
        <w:t xml:space="preserve"> must be added to the trust. For example, </w:t>
      </w:r>
      <w:r w:rsidRPr="00144A06">
        <w:rPr>
          <w:i/>
          <w:u w:val="single"/>
        </w:rPr>
        <w:t>limax.pkix.SSLContextAllocator.addTrust()</w:t>
      </w:r>
      <w:r w:rsidRPr="00144A06">
        <w:rPr>
          <w:rFonts w:hint="eastAsia"/>
        </w:rPr>
        <w:t>, provides such method.</w:t>
      </w:r>
    </w:p>
    <w:p w:rsidR="00DC7C29" w:rsidRPr="00F47611" w:rsidRDefault="00DC7C29" w:rsidP="00757021">
      <w:pPr>
        <w:pStyle w:val="a3"/>
        <w:numPr>
          <w:ilvl w:val="0"/>
          <w:numId w:val="108"/>
        </w:numPr>
        <w:ind w:firstLineChars="0"/>
        <w:rPr>
          <w:color w:val="D9D9D9" w:themeColor="background1" w:themeShade="D9"/>
        </w:rPr>
      </w:pPr>
      <w:r w:rsidRPr="00F47611">
        <w:rPr>
          <w:color w:val="D9D9D9" w:themeColor="background1" w:themeShade="D9"/>
        </w:rPr>
        <w:t>ROOTCA</w:t>
      </w:r>
      <w:r w:rsidRPr="00F47611">
        <w:rPr>
          <w:rFonts w:hint="eastAsia"/>
          <w:color w:val="D9D9D9" w:themeColor="background1" w:themeShade="D9"/>
        </w:rPr>
        <w:t>证书必须通过安全渠道分发，现实中，</w:t>
      </w:r>
      <w:r w:rsidRPr="00F47611">
        <w:rPr>
          <w:color w:val="D9D9D9" w:themeColor="background1" w:themeShade="D9"/>
        </w:rPr>
        <w:t>Windows</w:t>
      </w:r>
      <w:r w:rsidRPr="00F47611">
        <w:rPr>
          <w:rFonts w:hint="eastAsia"/>
          <w:color w:val="D9D9D9" w:themeColor="background1" w:themeShade="D9"/>
        </w:rPr>
        <w:t>更新，</w:t>
      </w:r>
      <w:r w:rsidRPr="00F47611">
        <w:rPr>
          <w:color w:val="D9D9D9" w:themeColor="background1" w:themeShade="D9"/>
        </w:rPr>
        <w:t>JDK</w:t>
      </w:r>
      <w:r w:rsidRPr="00F47611">
        <w:rPr>
          <w:rFonts w:hint="eastAsia"/>
          <w:color w:val="D9D9D9" w:themeColor="background1" w:themeShade="D9"/>
        </w:rPr>
        <w:t>更新，都会更新公共域上的</w:t>
      </w:r>
      <w:r w:rsidRPr="00F47611">
        <w:rPr>
          <w:color w:val="D9D9D9" w:themeColor="background1" w:themeShade="D9"/>
        </w:rPr>
        <w:t>ROOTCA</w:t>
      </w:r>
      <w:r w:rsidRPr="00F47611">
        <w:rPr>
          <w:rFonts w:hint="eastAsia"/>
          <w:color w:val="D9D9D9" w:themeColor="background1" w:themeShade="D9"/>
        </w:rPr>
        <w:t>证书，这一类通过网络的更新，事实上都没有办法保证避免欺骗，也许假设欺骗不会持续发生这一前提，有机会提供某些事后策略。</w:t>
      </w:r>
    </w:p>
    <w:p w:rsidR="00F47611" w:rsidRPr="00144A06" w:rsidRDefault="00F47611" w:rsidP="00F47611">
      <w:pPr>
        <w:pStyle w:val="a3"/>
        <w:ind w:left="425" w:firstLineChars="0" w:firstLine="0"/>
      </w:pPr>
      <w:r w:rsidRPr="00144A06">
        <w:rPr>
          <w:rFonts w:hint="eastAsia"/>
        </w:rPr>
        <w:t xml:space="preserve">The </w:t>
      </w:r>
      <w:r w:rsidRPr="00144A06">
        <w:rPr>
          <w:rFonts w:hint="eastAsia"/>
          <w:i/>
        </w:rPr>
        <w:t>ROOTCA</w:t>
      </w:r>
      <w:r w:rsidRPr="00144A06">
        <w:rPr>
          <w:rFonts w:hint="eastAsia"/>
        </w:rPr>
        <w:t xml:space="preserve"> certificate must be distributed through a secure channel. In reality, the </w:t>
      </w:r>
      <w:r w:rsidR="002963A1" w:rsidRPr="00820464">
        <w:rPr>
          <w:rFonts w:hint="eastAsia"/>
          <w:i/>
        </w:rPr>
        <w:t>Windows</w:t>
      </w:r>
      <w:r w:rsidRPr="00144A06">
        <w:rPr>
          <w:rFonts w:hint="eastAsia"/>
          <w:i/>
        </w:rPr>
        <w:t xml:space="preserve"> update</w:t>
      </w:r>
      <w:r w:rsidRPr="00144A06">
        <w:rPr>
          <w:rFonts w:hint="eastAsia"/>
        </w:rPr>
        <w:t xml:space="preserve"> and </w:t>
      </w:r>
      <w:r w:rsidRPr="00144A06">
        <w:rPr>
          <w:rFonts w:hint="eastAsia"/>
          <w:i/>
        </w:rPr>
        <w:t>JDK update</w:t>
      </w:r>
      <w:r w:rsidRPr="00144A06">
        <w:rPr>
          <w:rFonts w:hint="eastAsia"/>
        </w:rPr>
        <w:t xml:space="preserve"> will update the </w:t>
      </w:r>
      <w:r w:rsidRPr="00144A06">
        <w:rPr>
          <w:rFonts w:hint="eastAsia"/>
          <w:i/>
        </w:rPr>
        <w:t>ROOTCA</w:t>
      </w:r>
      <w:r w:rsidRPr="00144A06">
        <w:rPr>
          <w:rFonts w:hint="eastAsia"/>
        </w:rPr>
        <w:t xml:space="preserve"> certificate on the public domain. Such type of updates through network, have no way to avoid fraud in fact. Perhaps in the pre-condition that assuming that fraud will not continue, there is chance to provid some strategy afterwards.</w:t>
      </w:r>
    </w:p>
    <w:p w:rsidR="00DC7C29" w:rsidRPr="00144A06" w:rsidRDefault="00DC7C29" w:rsidP="00757021">
      <w:pPr>
        <w:pStyle w:val="a3"/>
        <w:numPr>
          <w:ilvl w:val="0"/>
          <w:numId w:val="108"/>
        </w:numPr>
        <w:ind w:firstLineChars="0"/>
        <w:rPr>
          <w:color w:val="BFBFBF" w:themeColor="background1" w:themeShade="BF"/>
        </w:rPr>
      </w:pPr>
      <w:r w:rsidRPr="00144A06">
        <w:rPr>
          <w:rFonts w:hint="eastAsia"/>
          <w:color w:val="BFBFBF" w:themeColor="background1" w:themeShade="BF"/>
        </w:rPr>
        <w:t>事实上</w:t>
      </w:r>
      <w:r w:rsidRPr="00144A06">
        <w:rPr>
          <w:color w:val="BFBFBF" w:themeColor="background1" w:themeShade="BF"/>
        </w:rPr>
        <w:t>Limax</w:t>
      </w:r>
      <w:r w:rsidRPr="00144A06">
        <w:rPr>
          <w:rFonts w:hint="eastAsia"/>
          <w:color w:val="BFBFBF" w:themeColor="background1" w:themeShade="BF"/>
        </w:rPr>
        <w:t>提供的工具并没有支持</w:t>
      </w:r>
      <w:r w:rsidRPr="00144A06">
        <w:rPr>
          <w:color w:val="BFBFBF" w:themeColor="background1" w:themeShade="BF"/>
        </w:rPr>
        <w:t>DSA</w:t>
      </w:r>
      <w:r w:rsidRPr="00144A06">
        <w:rPr>
          <w:rFonts w:hint="eastAsia"/>
          <w:color w:val="BFBFBF" w:themeColor="background1" w:themeShade="BF"/>
        </w:rPr>
        <w:t>算法，</w:t>
      </w:r>
      <w:r w:rsidRPr="00144A06">
        <w:rPr>
          <w:color w:val="BFBFBF" w:themeColor="background1" w:themeShade="BF"/>
        </w:rPr>
        <w:t>DSA</w:t>
      </w:r>
      <w:r w:rsidRPr="00144A06">
        <w:rPr>
          <w:rFonts w:hint="eastAsia"/>
          <w:color w:val="BFBFBF" w:themeColor="background1" w:themeShade="BF"/>
        </w:rPr>
        <w:t>算法设计之初就是搭配</w:t>
      </w:r>
      <w:r w:rsidRPr="00144A06">
        <w:rPr>
          <w:color w:val="BFBFBF" w:themeColor="background1" w:themeShade="BF"/>
        </w:rPr>
        <w:t>SHA1</w:t>
      </w:r>
      <w:r w:rsidRPr="00144A06">
        <w:rPr>
          <w:rFonts w:hint="eastAsia"/>
          <w:color w:val="BFBFBF" w:themeColor="background1" w:themeShade="BF"/>
        </w:rPr>
        <w:t>用来签名，</w:t>
      </w:r>
      <w:r w:rsidRPr="00144A06">
        <w:rPr>
          <w:color w:val="BFBFBF" w:themeColor="background1" w:themeShade="BF"/>
        </w:rPr>
        <w:t>2017</w:t>
      </w:r>
      <w:r w:rsidRPr="00144A06">
        <w:rPr>
          <w:rFonts w:hint="eastAsia"/>
          <w:color w:val="BFBFBF" w:themeColor="background1" w:themeShade="BF"/>
        </w:rPr>
        <w:t>以后</w:t>
      </w:r>
      <w:r w:rsidRPr="00144A06">
        <w:rPr>
          <w:color w:val="BFBFBF" w:themeColor="background1" w:themeShade="BF"/>
        </w:rPr>
        <w:t>SHA1</w:t>
      </w:r>
      <w:r w:rsidRPr="00144A06">
        <w:rPr>
          <w:rFonts w:hint="eastAsia"/>
          <w:color w:val="BFBFBF" w:themeColor="background1" w:themeShade="BF"/>
        </w:rPr>
        <w:t>逐渐废弃。</w:t>
      </w:r>
      <w:r w:rsidRPr="00144A06">
        <w:rPr>
          <w:color w:val="BFBFBF" w:themeColor="background1" w:themeShade="BF"/>
        </w:rPr>
        <w:t>DSA1024/SHA256</w:t>
      </w:r>
      <w:r w:rsidRPr="00144A06">
        <w:rPr>
          <w:rFonts w:hint="eastAsia"/>
          <w:color w:val="BFBFBF" w:themeColor="background1" w:themeShade="BF"/>
        </w:rPr>
        <w:t>，</w:t>
      </w:r>
      <w:r w:rsidRPr="00144A06">
        <w:rPr>
          <w:color w:val="BFBFBF" w:themeColor="background1" w:themeShade="BF"/>
        </w:rPr>
        <w:t>DSA2048/SHA256</w:t>
      </w:r>
      <w:r w:rsidRPr="00144A06">
        <w:rPr>
          <w:rFonts w:hint="eastAsia"/>
          <w:color w:val="BFBFBF" w:themeColor="background1" w:themeShade="BF"/>
        </w:rPr>
        <w:t>，这些算法</w:t>
      </w:r>
      <w:r w:rsidRPr="00144A06">
        <w:rPr>
          <w:color w:val="BFBFBF" w:themeColor="background1" w:themeShade="BF"/>
        </w:rPr>
        <w:t>JDK</w:t>
      </w:r>
      <w:r w:rsidRPr="00144A06">
        <w:rPr>
          <w:rFonts w:hint="eastAsia"/>
          <w:color w:val="BFBFBF" w:themeColor="background1" w:themeShade="BF"/>
        </w:rPr>
        <w:t>能够支持，但是</w:t>
      </w:r>
      <w:r w:rsidRPr="00144A06">
        <w:rPr>
          <w:color w:val="BFBFBF" w:themeColor="background1" w:themeShade="BF"/>
        </w:rPr>
        <w:t>Windows</w:t>
      </w:r>
      <w:r w:rsidRPr="00144A06">
        <w:rPr>
          <w:rFonts w:hint="eastAsia"/>
          <w:color w:val="BFBFBF" w:themeColor="background1" w:themeShade="BF"/>
        </w:rPr>
        <w:t>并不能支持，为了兼容性，</w:t>
      </w:r>
      <w:r w:rsidRPr="00144A06">
        <w:rPr>
          <w:color w:val="BFBFBF" w:themeColor="background1" w:themeShade="BF"/>
        </w:rPr>
        <w:t>Limax</w:t>
      </w:r>
      <w:r w:rsidRPr="00144A06">
        <w:rPr>
          <w:rFonts w:hint="eastAsia"/>
          <w:color w:val="BFBFBF" w:themeColor="background1" w:themeShade="BF"/>
        </w:rPr>
        <w:t>工具仅提供了测试证明兼容的算法。</w:t>
      </w:r>
      <w:r w:rsidRPr="00144A06">
        <w:rPr>
          <w:color w:val="BFBFBF" w:themeColor="background1" w:themeShade="BF"/>
        </w:rPr>
        <w:t>EC</w:t>
      </w:r>
      <w:r w:rsidRPr="00144A06">
        <w:rPr>
          <w:rFonts w:hint="eastAsia"/>
          <w:color w:val="BFBFBF" w:themeColor="background1" w:themeShade="BF"/>
        </w:rPr>
        <w:t>算法使用的一些特定曲线，由权威机构发布，兼容性没有问题，怀疑论者担心植入后门，</w:t>
      </w:r>
      <w:r w:rsidRPr="00144A06">
        <w:rPr>
          <w:color w:val="BFBFBF" w:themeColor="background1" w:themeShade="BF"/>
        </w:rPr>
        <w:t>RSA</w:t>
      </w:r>
      <w:r w:rsidRPr="00144A06">
        <w:rPr>
          <w:rFonts w:hint="eastAsia"/>
          <w:color w:val="BFBFBF" w:themeColor="background1" w:themeShade="BF"/>
        </w:rPr>
        <w:t>算法还是常用选择。</w:t>
      </w:r>
    </w:p>
    <w:p w:rsidR="00445DA4" w:rsidRPr="00144A06" w:rsidRDefault="00445DA4" w:rsidP="00445DA4">
      <w:pPr>
        <w:pStyle w:val="a3"/>
        <w:ind w:left="425" w:firstLineChars="0" w:firstLine="0"/>
      </w:pPr>
      <w:r w:rsidRPr="00144A06">
        <w:rPr>
          <w:rFonts w:hint="eastAsia"/>
        </w:rPr>
        <w:t xml:space="preserve">In fact, the tools provided by Limax do not support </w:t>
      </w:r>
      <w:r w:rsidRPr="00144A06">
        <w:rPr>
          <w:rFonts w:hint="eastAsia"/>
          <w:i/>
        </w:rPr>
        <w:t>DSA</w:t>
      </w:r>
      <w:r w:rsidRPr="00144A06">
        <w:rPr>
          <w:rFonts w:hint="eastAsia"/>
        </w:rPr>
        <w:t xml:space="preserve"> </w:t>
      </w:r>
      <w:r w:rsidRPr="00144A06">
        <w:t>algorithm</w:t>
      </w:r>
      <w:r w:rsidRPr="00144A06">
        <w:rPr>
          <w:rFonts w:hint="eastAsia"/>
        </w:rPr>
        <w:t xml:space="preserve">. In the beginning of design, the </w:t>
      </w:r>
      <w:r w:rsidRPr="00144A06">
        <w:rPr>
          <w:rFonts w:hint="eastAsia"/>
          <w:i/>
        </w:rPr>
        <w:t>DSA</w:t>
      </w:r>
      <w:r w:rsidRPr="00144A06">
        <w:rPr>
          <w:rFonts w:hint="eastAsia"/>
        </w:rPr>
        <w:t xml:space="preserve"> </w:t>
      </w:r>
      <w:r w:rsidRPr="00144A06">
        <w:t xml:space="preserve">algorithm with </w:t>
      </w:r>
      <w:r w:rsidRPr="00144A06">
        <w:rPr>
          <w:i/>
        </w:rPr>
        <w:t>SHA1</w:t>
      </w:r>
      <w:r w:rsidRPr="00144A06">
        <w:t xml:space="preserve"> is</w:t>
      </w:r>
      <w:r w:rsidRPr="00144A06">
        <w:rPr>
          <w:rFonts w:hint="eastAsia"/>
        </w:rPr>
        <w:t xml:space="preserve"> used to sign. After 2017, the </w:t>
      </w:r>
      <w:r w:rsidRPr="00144A06">
        <w:rPr>
          <w:rFonts w:hint="eastAsia"/>
          <w:i/>
        </w:rPr>
        <w:t>SHA1</w:t>
      </w:r>
      <w:r w:rsidRPr="00144A06">
        <w:rPr>
          <w:rFonts w:hint="eastAsia"/>
        </w:rPr>
        <w:t xml:space="preserve"> is gradually abandoned. </w:t>
      </w:r>
      <w:r w:rsidRPr="00144A06">
        <w:rPr>
          <w:rFonts w:hint="eastAsia"/>
          <w:i/>
          <w:u w:val="single"/>
        </w:rPr>
        <w:t>DSA1024/SHA256</w:t>
      </w:r>
      <w:r w:rsidRPr="00144A06">
        <w:rPr>
          <w:rFonts w:hint="eastAsia"/>
        </w:rPr>
        <w:t xml:space="preserve">, </w:t>
      </w:r>
      <w:r w:rsidRPr="00144A06">
        <w:rPr>
          <w:rFonts w:hint="eastAsia"/>
          <w:i/>
          <w:u w:val="single"/>
        </w:rPr>
        <w:t>DSA2048/SHA256</w:t>
      </w:r>
      <w:r w:rsidRPr="00144A06">
        <w:rPr>
          <w:rFonts w:hint="eastAsia"/>
        </w:rPr>
        <w:t xml:space="preserve">, these algorithm are supported by </w:t>
      </w:r>
      <w:r w:rsidRPr="00144A06">
        <w:rPr>
          <w:rFonts w:hint="eastAsia"/>
          <w:i/>
        </w:rPr>
        <w:t>JDK</w:t>
      </w:r>
      <w:r w:rsidRPr="00144A06">
        <w:rPr>
          <w:rFonts w:hint="eastAsia"/>
        </w:rPr>
        <w:t xml:space="preserve">, but not by </w:t>
      </w:r>
      <w:r w:rsidRPr="00144A06">
        <w:rPr>
          <w:rFonts w:hint="eastAsia"/>
          <w:i/>
        </w:rPr>
        <w:t>Windows</w:t>
      </w:r>
      <w:r w:rsidRPr="00144A06">
        <w:rPr>
          <w:rFonts w:hint="eastAsia"/>
        </w:rPr>
        <w:t xml:space="preserve">. So for compatibility, the Limax tools just provide the algorithm to test and prove the </w:t>
      </w:r>
      <w:r w:rsidRPr="00144A06">
        <w:t>compatibility</w:t>
      </w:r>
      <w:r w:rsidRPr="00144A06">
        <w:rPr>
          <w:rFonts w:hint="eastAsia"/>
        </w:rPr>
        <w:t>. T</w:t>
      </w:r>
      <w:r w:rsidRPr="00144A06">
        <w:t>h</w:t>
      </w:r>
      <w:r w:rsidRPr="00144A06">
        <w:rPr>
          <w:rFonts w:hint="eastAsia"/>
        </w:rPr>
        <w:t xml:space="preserve">e </w:t>
      </w:r>
      <w:r w:rsidRPr="00144A06">
        <w:rPr>
          <w:rFonts w:hint="eastAsia"/>
          <w:i/>
        </w:rPr>
        <w:t>EC</w:t>
      </w:r>
      <w:r w:rsidRPr="00144A06">
        <w:rPr>
          <w:rFonts w:hint="eastAsia"/>
        </w:rPr>
        <w:t xml:space="preserve"> alogorithm uses some specific curves which are published by authority and have no compatibility issue. The </w:t>
      </w:r>
      <w:r w:rsidRPr="00144A06">
        <w:t>skeptics</w:t>
      </w:r>
      <w:r w:rsidRPr="00144A06">
        <w:rPr>
          <w:rFonts w:hint="eastAsia"/>
        </w:rPr>
        <w:t xml:space="preserve"> worry about implantating the back door, so the </w:t>
      </w:r>
      <w:r w:rsidRPr="00144A06">
        <w:rPr>
          <w:rFonts w:hint="eastAsia"/>
          <w:i/>
        </w:rPr>
        <w:t>RSA</w:t>
      </w:r>
      <w:r w:rsidRPr="00144A06">
        <w:rPr>
          <w:rFonts w:hint="eastAsia"/>
        </w:rPr>
        <w:t xml:space="preserve"> algorithm is the common choice.</w:t>
      </w:r>
    </w:p>
    <w:p w:rsidR="00DC7C29" w:rsidRDefault="00DC7C29" w:rsidP="00CB4691">
      <w:pPr>
        <w:rPr>
          <w:color w:val="FF0000"/>
        </w:rPr>
      </w:pPr>
    </w:p>
    <w:p w:rsidR="00BC7B78" w:rsidRDefault="00BC7B78" w:rsidP="00BC7B78">
      <w:pPr>
        <w:pStyle w:val="2"/>
      </w:pPr>
      <w:bookmarkStart w:id="43" w:name="_Toc493187988"/>
      <w:bookmarkStart w:id="44" w:name="_Toc9545285"/>
      <w:r w:rsidRPr="00E20904">
        <w:rPr>
          <w:rFonts w:hint="eastAsia"/>
          <w:color w:val="D9D9D9" w:themeColor="background1" w:themeShade="D9"/>
        </w:rPr>
        <w:lastRenderedPageBreak/>
        <w:t>Key</w:t>
      </w:r>
      <w:r w:rsidRPr="00E20904">
        <w:rPr>
          <w:rFonts w:hint="eastAsia"/>
          <w:color w:val="D9D9D9" w:themeColor="background1" w:themeShade="D9"/>
        </w:rPr>
        <w:t>分发系统</w:t>
      </w:r>
      <w:bookmarkEnd w:id="43"/>
      <w:r w:rsidR="00E20904">
        <w:rPr>
          <w:rFonts w:hint="eastAsia"/>
        </w:rPr>
        <w:t xml:space="preserve"> Key distribution system</w:t>
      </w:r>
      <w:bookmarkEnd w:id="44"/>
    </w:p>
    <w:p w:rsidR="00BC7B78" w:rsidRPr="0094074C" w:rsidRDefault="00BC7B78" w:rsidP="00BC7B78">
      <w:pPr>
        <w:rPr>
          <w:color w:val="D9D9D9" w:themeColor="background1" w:themeShade="D9"/>
        </w:rPr>
      </w:pPr>
      <w:r w:rsidRPr="0094074C">
        <w:rPr>
          <w:rFonts w:hint="eastAsia"/>
          <w:color w:val="D9D9D9" w:themeColor="background1" w:themeShade="D9"/>
        </w:rPr>
        <w:t>为了建立跨服务器、跨项目、跨组织机构的信任关系，</w:t>
      </w:r>
      <w:r w:rsidRPr="0094074C">
        <w:rPr>
          <w:rFonts w:hint="eastAsia"/>
          <w:color w:val="D9D9D9" w:themeColor="background1" w:themeShade="D9"/>
        </w:rPr>
        <w:t>Limax</w:t>
      </w:r>
      <w:r w:rsidRPr="0094074C">
        <w:rPr>
          <w:rFonts w:hint="eastAsia"/>
          <w:color w:val="D9D9D9" w:themeColor="background1" w:themeShade="D9"/>
        </w:rPr>
        <w:t>集成</w:t>
      </w:r>
      <w:r w:rsidRPr="0094074C">
        <w:rPr>
          <w:rFonts w:hint="eastAsia"/>
          <w:color w:val="D9D9D9" w:themeColor="background1" w:themeShade="D9"/>
        </w:rPr>
        <w:t>Key</w:t>
      </w:r>
      <w:r w:rsidRPr="0094074C">
        <w:rPr>
          <w:rFonts w:hint="eastAsia"/>
          <w:color w:val="D9D9D9" w:themeColor="background1" w:themeShade="D9"/>
        </w:rPr>
        <w:t>分发系统，在</w:t>
      </w:r>
      <w:r w:rsidRPr="0094074C">
        <w:rPr>
          <w:rFonts w:hint="eastAsia"/>
          <w:color w:val="D9D9D9" w:themeColor="background1" w:themeShade="D9"/>
        </w:rPr>
        <w:t>PKIX</w:t>
      </w:r>
      <w:r w:rsidRPr="0094074C">
        <w:rPr>
          <w:rFonts w:hint="eastAsia"/>
          <w:color w:val="D9D9D9" w:themeColor="background1" w:themeShade="D9"/>
        </w:rPr>
        <w:t>框架的基础上，实现安全可靠的</w:t>
      </w:r>
      <w:r w:rsidRPr="0094074C">
        <w:rPr>
          <w:rFonts w:hint="eastAsia"/>
          <w:color w:val="D9D9D9" w:themeColor="background1" w:themeShade="D9"/>
        </w:rPr>
        <w:t>Key</w:t>
      </w:r>
      <w:r w:rsidRPr="0094074C">
        <w:rPr>
          <w:rFonts w:hint="eastAsia"/>
          <w:color w:val="D9D9D9" w:themeColor="background1" w:themeShade="D9"/>
        </w:rPr>
        <w:t>分发。获得的</w:t>
      </w:r>
      <w:r w:rsidRPr="0094074C">
        <w:rPr>
          <w:rFonts w:hint="eastAsia"/>
          <w:color w:val="D9D9D9" w:themeColor="background1" w:themeShade="D9"/>
        </w:rPr>
        <w:t>Key</w:t>
      </w:r>
      <w:r w:rsidRPr="0094074C">
        <w:rPr>
          <w:rFonts w:hint="eastAsia"/>
          <w:color w:val="D9D9D9" w:themeColor="background1" w:themeShade="D9"/>
        </w:rPr>
        <w:t>可以用来签名，加密，确保信任系统间安全共享信息。</w:t>
      </w:r>
    </w:p>
    <w:p w:rsidR="00B63D47" w:rsidRDefault="00B63D47" w:rsidP="00BC7B78">
      <w:r>
        <w:rPr>
          <w:rFonts w:hint="eastAsia"/>
        </w:rPr>
        <w:t xml:space="preserve">In order to establish a cross-server, cross-project, and cross-organization trust relationship, the Limax integrates the Key distribution system, which </w:t>
      </w:r>
      <w:r w:rsidR="00E82C67">
        <w:rPr>
          <w:rFonts w:hint="eastAsia"/>
        </w:rPr>
        <w:t xml:space="preserve">implements a safe and reliable Key distribution based on the PKIX framework. </w:t>
      </w:r>
      <w:r w:rsidR="0094074C">
        <w:rPr>
          <w:rFonts w:hint="eastAsia"/>
        </w:rPr>
        <w:t>The obtained Key can be used to sign and encrypt, to ensure the safe sharing of the information between the trusted systems.</w:t>
      </w:r>
    </w:p>
    <w:p w:rsidR="00BC7B78" w:rsidRDefault="00BC7B78" w:rsidP="00BC7B78">
      <w:pPr>
        <w:pStyle w:val="6"/>
      </w:pPr>
      <w:r w:rsidRPr="005F7E6E">
        <w:rPr>
          <w:rFonts w:hint="eastAsia"/>
          <w:color w:val="D9D9D9" w:themeColor="background1" w:themeShade="D9"/>
        </w:rPr>
        <w:t>设计原则</w:t>
      </w:r>
      <w:r w:rsidR="005F7E6E">
        <w:rPr>
          <w:rFonts w:hint="eastAsia"/>
        </w:rPr>
        <w:t xml:space="preserve"> Design principles</w:t>
      </w:r>
    </w:p>
    <w:p w:rsidR="00BC7B78" w:rsidRDefault="00BC7B78" w:rsidP="00BC7B78">
      <w:pPr>
        <w:pStyle w:val="9"/>
      </w:pPr>
      <w:r w:rsidRPr="005F7E6E">
        <w:rPr>
          <w:rFonts w:hint="eastAsia"/>
          <w:color w:val="D9D9D9" w:themeColor="background1" w:themeShade="D9"/>
        </w:rPr>
        <w:t>基本原理</w:t>
      </w:r>
      <w:r w:rsidR="005F7E6E">
        <w:rPr>
          <w:rFonts w:hint="eastAsia"/>
        </w:rPr>
        <w:t xml:space="preserve"> Fundamental</w:t>
      </w:r>
    </w:p>
    <w:p w:rsidR="00BC7B78" w:rsidRPr="00621FD9" w:rsidRDefault="00BC7B78" w:rsidP="00BC7B78">
      <w:pPr>
        <w:pStyle w:val="a3"/>
        <w:numPr>
          <w:ilvl w:val="0"/>
          <w:numId w:val="109"/>
        </w:numPr>
        <w:ind w:firstLineChars="0"/>
        <w:rPr>
          <w:color w:val="D9D9D9" w:themeColor="background1" w:themeShade="D9"/>
        </w:rPr>
      </w:pPr>
      <w:r w:rsidRPr="00621FD9">
        <w:rPr>
          <w:rFonts w:hint="eastAsia"/>
          <w:color w:val="D9D9D9" w:themeColor="background1" w:themeShade="D9"/>
        </w:rPr>
        <w:t>服务器维护一个定时生成的随机数</w:t>
      </w:r>
      <w:r w:rsidRPr="00621FD9">
        <w:rPr>
          <w:rFonts w:hint="eastAsia"/>
          <w:color w:val="D9D9D9" w:themeColor="background1" w:themeShade="D9"/>
        </w:rPr>
        <w:t>masterKey</w:t>
      </w:r>
      <w:r w:rsidRPr="00621FD9">
        <w:rPr>
          <w:rFonts w:hint="eastAsia"/>
          <w:color w:val="D9D9D9" w:themeColor="background1" w:themeShade="D9"/>
        </w:rPr>
        <w:t>的数组，使用</w:t>
      </w:r>
      <w:r w:rsidRPr="00621FD9">
        <w:rPr>
          <w:rFonts w:hint="eastAsia"/>
          <w:color w:val="D9D9D9" w:themeColor="background1" w:themeShade="D9"/>
        </w:rPr>
        <w:t>timestamp</w:t>
      </w:r>
      <w:r w:rsidRPr="00621FD9">
        <w:rPr>
          <w:rFonts w:hint="eastAsia"/>
          <w:color w:val="D9D9D9" w:themeColor="background1" w:themeShade="D9"/>
        </w:rPr>
        <w:t>索引。</w:t>
      </w:r>
    </w:p>
    <w:p w:rsidR="00621FD9" w:rsidRDefault="00621FD9" w:rsidP="00621FD9">
      <w:pPr>
        <w:pStyle w:val="a3"/>
        <w:ind w:left="420" w:firstLineChars="0" w:firstLine="0"/>
      </w:pPr>
      <w:r>
        <w:rPr>
          <w:rFonts w:hint="eastAsia"/>
        </w:rPr>
        <w:t xml:space="preserve">The server maintains a </w:t>
      </w:r>
      <w:r w:rsidRPr="00621FD9">
        <w:rPr>
          <w:rFonts w:hint="eastAsia"/>
          <w:i/>
        </w:rPr>
        <w:t>masterKey</w:t>
      </w:r>
      <w:r>
        <w:rPr>
          <w:rFonts w:hint="eastAsia"/>
        </w:rPr>
        <w:t xml:space="preserve"> array of timed-generated random numbers, using </w:t>
      </w:r>
      <w:r w:rsidRPr="00621FD9">
        <w:rPr>
          <w:rFonts w:hint="eastAsia"/>
          <w:i/>
        </w:rPr>
        <w:t>timestamp</w:t>
      </w:r>
      <w:r>
        <w:rPr>
          <w:rFonts w:hint="eastAsia"/>
        </w:rPr>
        <w:t xml:space="preserve"> index.</w:t>
      </w:r>
    </w:p>
    <w:p w:rsidR="00BC7B78" w:rsidRPr="002B3DA8" w:rsidRDefault="00BC7B78" w:rsidP="00BC7B78">
      <w:pPr>
        <w:pStyle w:val="a3"/>
        <w:numPr>
          <w:ilvl w:val="0"/>
          <w:numId w:val="109"/>
        </w:numPr>
        <w:ind w:firstLineChars="0"/>
        <w:rPr>
          <w:color w:val="D9D9D9" w:themeColor="background1" w:themeShade="D9"/>
        </w:rPr>
      </w:pPr>
      <w:r w:rsidRPr="002B3DA8">
        <w:rPr>
          <w:rFonts w:hint="eastAsia"/>
          <w:color w:val="D9D9D9" w:themeColor="background1" w:themeShade="D9"/>
        </w:rPr>
        <w:t>客户端生成</w:t>
      </w:r>
      <w:r w:rsidRPr="002B3DA8">
        <w:rPr>
          <w:rFonts w:hint="eastAsia"/>
          <w:color w:val="D9D9D9" w:themeColor="background1" w:themeShade="D9"/>
        </w:rPr>
        <w:t>nonce</w:t>
      </w:r>
      <w:r w:rsidRPr="002B3DA8">
        <w:rPr>
          <w:rFonts w:hint="eastAsia"/>
          <w:color w:val="D9D9D9" w:themeColor="background1" w:themeShade="D9"/>
        </w:rPr>
        <w:t>，连同信任域名字</w:t>
      </w:r>
      <w:r w:rsidRPr="002B3DA8">
        <w:rPr>
          <w:rFonts w:hint="eastAsia"/>
          <w:color w:val="D9D9D9" w:themeColor="background1" w:themeShade="D9"/>
        </w:rPr>
        <w:t>group</w:t>
      </w:r>
      <w:r w:rsidRPr="002B3DA8">
        <w:rPr>
          <w:rFonts w:hint="eastAsia"/>
          <w:color w:val="D9D9D9" w:themeColor="background1" w:themeShade="D9"/>
        </w:rPr>
        <w:t>，发送给服务器。</w:t>
      </w:r>
    </w:p>
    <w:p w:rsidR="002B3DA8" w:rsidRDefault="002B3DA8" w:rsidP="002B3DA8">
      <w:pPr>
        <w:pStyle w:val="a3"/>
        <w:ind w:left="420" w:firstLineChars="0" w:firstLine="0"/>
      </w:pPr>
      <w:r>
        <w:rPr>
          <w:rFonts w:hint="eastAsia"/>
        </w:rPr>
        <w:t xml:space="preserve">The client side generates a </w:t>
      </w:r>
      <w:r w:rsidRPr="002B3DA8">
        <w:rPr>
          <w:rFonts w:hint="eastAsia"/>
          <w:i/>
        </w:rPr>
        <w:t>nonce</w:t>
      </w:r>
      <w:r>
        <w:rPr>
          <w:rFonts w:hint="eastAsia"/>
        </w:rPr>
        <w:t xml:space="preserve">, along with the trusted domain name </w:t>
      </w:r>
      <w:r w:rsidRPr="002B3DA8">
        <w:rPr>
          <w:rFonts w:hint="eastAsia"/>
          <w:i/>
        </w:rPr>
        <w:t>group</w:t>
      </w:r>
      <w:r>
        <w:rPr>
          <w:rFonts w:hint="eastAsia"/>
        </w:rPr>
        <w:t xml:space="preserve"> to send to the server.</w:t>
      </w:r>
    </w:p>
    <w:p w:rsidR="00BC7B78" w:rsidRPr="00993EFD" w:rsidRDefault="00BC7B78" w:rsidP="00BC7B78">
      <w:pPr>
        <w:pStyle w:val="a3"/>
        <w:numPr>
          <w:ilvl w:val="0"/>
          <w:numId w:val="109"/>
        </w:numPr>
        <w:ind w:firstLineChars="0"/>
        <w:rPr>
          <w:color w:val="D9D9D9" w:themeColor="background1" w:themeShade="D9"/>
        </w:rPr>
      </w:pPr>
      <w:r w:rsidRPr="00993EFD">
        <w:rPr>
          <w:rFonts w:hint="eastAsia"/>
          <w:color w:val="D9D9D9" w:themeColor="background1" w:themeShade="D9"/>
        </w:rPr>
        <w:t>服务器执行</w:t>
      </w:r>
      <w:r w:rsidRPr="00993EFD">
        <w:rPr>
          <w:rFonts w:hint="eastAsia"/>
          <w:color w:val="D9D9D9" w:themeColor="background1" w:themeShade="D9"/>
        </w:rPr>
        <w:t>key = Hash(masterKey, nonce, group)</w:t>
      </w:r>
      <w:r w:rsidRPr="00993EFD">
        <w:rPr>
          <w:rFonts w:hint="eastAsia"/>
          <w:color w:val="D9D9D9" w:themeColor="background1" w:themeShade="D9"/>
        </w:rPr>
        <w:t>。</w:t>
      </w:r>
      <w:r w:rsidRPr="00993EFD">
        <w:rPr>
          <w:rFonts w:hint="eastAsia"/>
          <w:color w:val="D9D9D9" w:themeColor="background1" w:themeShade="D9"/>
        </w:rPr>
        <w:t>timestamp</w:t>
      </w:r>
      <w:r w:rsidRPr="00993EFD">
        <w:rPr>
          <w:rFonts w:hint="eastAsia"/>
          <w:color w:val="D9D9D9" w:themeColor="background1" w:themeShade="D9"/>
        </w:rPr>
        <w:t>和</w:t>
      </w:r>
      <w:r w:rsidRPr="00993EFD">
        <w:rPr>
          <w:rFonts w:hint="eastAsia"/>
          <w:color w:val="D9D9D9" w:themeColor="background1" w:themeShade="D9"/>
        </w:rPr>
        <w:t>key</w:t>
      </w:r>
      <w:r w:rsidRPr="00993EFD">
        <w:rPr>
          <w:rFonts w:hint="eastAsia"/>
          <w:color w:val="D9D9D9" w:themeColor="background1" w:themeShade="D9"/>
        </w:rPr>
        <w:t>发还客户端。</w:t>
      </w:r>
    </w:p>
    <w:p w:rsidR="00993EFD" w:rsidRDefault="00993EFD" w:rsidP="00993EFD">
      <w:pPr>
        <w:pStyle w:val="a3"/>
        <w:ind w:left="420" w:firstLineChars="0" w:firstLine="0"/>
      </w:pPr>
      <w:r>
        <w:rPr>
          <w:rFonts w:hint="eastAsia"/>
        </w:rPr>
        <w:t xml:space="preserve">The server executes </w:t>
      </w:r>
      <w:r w:rsidRPr="00993EFD">
        <w:rPr>
          <w:rFonts w:hint="eastAsia"/>
          <w:i/>
          <w:u w:val="single"/>
        </w:rPr>
        <w:t>key = Hash(masterKey, nonce, group)</w:t>
      </w:r>
      <w:r>
        <w:rPr>
          <w:rFonts w:hint="eastAsia"/>
        </w:rPr>
        <w:t xml:space="preserve">. The </w:t>
      </w:r>
      <w:r w:rsidRPr="00993EFD">
        <w:rPr>
          <w:rFonts w:hint="eastAsia"/>
          <w:i/>
        </w:rPr>
        <w:t>timestamp</w:t>
      </w:r>
      <w:r>
        <w:rPr>
          <w:rFonts w:hint="eastAsia"/>
        </w:rPr>
        <w:t xml:space="preserve"> and </w:t>
      </w:r>
      <w:r w:rsidRPr="00993EFD">
        <w:rPr>
          <w:rFonts w:hint="eastAsia"/>
          <w:i/>
        </w:rPr>
        <w:t>key</w:t>
      </w:r>
      <w:r>
        <w:rPr>
          <w:rFonts w:hint="eastAsia"/>
        </w:rPr>
        <w:t xml:space="preserve"> are sent back to client side.</w:t>
      </w:r>
    </w:p>
    <w:p w:rsidR="00BC7B78" w:rsidRPr="009542A2" w:rsidRDefault="00BC7B78" w:rsidP="00BC7B78">
      <w:pPr>
        <w:pStyle w:val="a3"/>
        <w:numPr>
          <w:ilvl w:val="0"/>
          <w:numId w:val="109"/>
        </w:numPr>
        <w:ind w:firstLineChars="0"/>
        <w:rPr>
          <w:color w:val="D9D9D9" w:themeColor="background1" w:themeShade="D9"/>
        </w:rPr>
      </w:pPr>
      <w:r w:rsidRPr="009542A2">
        <w:rPr>
          <w:rFonts w:hint="eastAsia"/>
          <w:color w:val="D9D9D9" w:themeColor="background1" w:themeShade="D9"/>
        </w:rPr>
        <w:t>客户端组合</w:t>
      </w:r>
      <w:r w:rsidRPr="009542A2">
        <w:rPr>
          <w:rFonts w:hint="eastAsia"/>
          <w:color w:val="D9D9D9" w:themeColor="background1" w:themeShade="D9"/>
        </w:rPr>
        <w:t>timestamp</w:t>
      </w:r>
      <w:r w:rsidRPr="009542A2">
        <w:rPr>
          <w:rFonts w:hint="eastAsia"/>
          <w:color w:val="D9D9D9" w:themeColor="background1" w:themeShade="D9"/>
        </w:rPr>
        <w:t>，</w:t>
      </w:r>
      <w:r w:rsidRPr="009542A2">
        <w:rPr>
          <w:rFonts w:hint="eastAsia"/>
          <w:color w:val="D9D9D9" w:themeColor="background1" w:themeShade="D9"/>
        </w:rPr>
        <w:t>nonce</w:t>
      </w:r>
      <w:r w:rsidRPr="009542A2">
        <w:rPr>
          <w:rFonts w:hint="eastAsia"/>
          <w:color w:val="D9D9D9" w:themeColor="background1" w:themeShade="D9"/>
        </w:rPr>
        <w:t>，</w:t>
      </w:r>
      <w:r w:rsidRPr="009542A2">
        <w:rPr>
          <w:rFonts w:hint="eastAsia"/>
          <w:color w:val="D9D9D9" w:themeColor="background1" w:themeShade="D9"/>
        </w:rPr>
        <w:t>group</w:t>
      </w:r>
      <w:r w:rsidRPr="009542A2">
        <w:rPr>
          <w:rFonts w:hint="eastAsia"/>
          <w:color w:val="D9D9D9" w:themeColor="background1" w:themeShade="D9"/>
        </w:rPr>
        <w:t>形成</w:t>
      </w:r>
      <w:r w:rsidRPr="009542A2">
        <w:rPr>
          <w:rFonts w:hint="eastAsia"/>
          <w:color w:val="D9D9D9" w:themeColor="background1" w:themeShade="D9"/>
        </w:rPr>
        <w:t>keyIdent</w:t>
      </w:r>
      <w:r w:rsidRPr="009542A2">
        <w:rPr>
          <w:rFonts w:hint="eastAsia"/>
          <w:color w:val="D9D9D9" w:themeColor="background1" w:themeShade="D9"/>
        </w:rPr>
        <w:t>。</w:t>
      </w:r>
    </w:p>
    <w:p w:rsidR="009542A2" w:rsidRDefault="009542A2" w:rsidP="009542A2">
      <w:pPr>
        <w:pStyle w:val="a3"/>
        <w:ind w:left="420" w:firstLineChars="0" w:firstLine="0"/>
      </w:pPr>
      <w:r>
        <w:rPr>
          <w:rFonts w:hint="eastAsia"/>
        </w:rPr>
        <w:t xml:space="preserve">The client side combines the </w:t>
      </w:r>
      <w:r w:rsidRPr="009542A2">
        <w:rPr>
          <w:rFonts w:hint="eastAsia"/>
          <w:i/>
        </w:rPr>
        <w:t>timestamp</w:t>
      </w:r>
      <w:r>
        <w:rPr>
          <w:rFonts w:hint="eastAsia"/>
        </w:rPr>
        <w:t>,</w:t>
      </w:r>
      <w:r w:rsidRPr="009542A2">
        <w:rPr>
          <w:rFonts w:hint="eastAsia"/>
          <w:i/>
        </w:rPr>
        <w:t xml:space="preserve"> nonce</w:t>
      </w:r>
      <w:r>
        <w:rPr>
          <w:rFonts w:hint="eastAsia"/>
        </w:rPr>
        <w:t xml:space="preserve"> and </w:t>
      </w:r>
      <w:r w:rsidRPr="009542A2">
        <w:rPr>
          <w:rFonts w:hint="eastAsia"/>
          <w:i/>
        </w:rPr>
        <w:t>group</w:t>
      </w:r>
      <w:r>
        <w:rPr>
          <w:rFonts w:hint="eastAsia"/>
        </w:rPr>
        <w:t xml:space="preserve"> to form the </w:t>
      </w:r>
      <w:r w:rsidRPr="009542A2">
        <w:rPr>
          <w:rFonts w:hint="eastAsia"/>
          <w:i/>
        </w:rPr>
        <w:t>keyIdent</w:t>
      </w:r>
      <w:r>
        <w:rPr>
          <w:rFonts w:hint="eastAsia"/>
        </w:rPr>
        <w:t>.</w:t>
      </w:r>
    </w:p>
    <w:p w:rsidR="00BC7B78" w:rsidRPr="00AD02DB" w:rsidRDefault="00BC7B78" w:rsidP="00BC7B78">
      <w:pPr>
        <w:pStyle w:val="a3"/>
        <w:numPr>
          <w:ilvl w:val="0"/>
          <w:numId w:val="109"/>
        </w:numPr>
        <w:ind w:firstLineChars="0"/>
        <w:rPr>
          <w:color w:val="D9D9D9" w:themeColor="background1" w:themeShade="D9"/>
        </w:rPr>
      </w:pPr>
      <w:r w:rsidRPr="00AD02DB">
        <w:rPr>
          <w:rFonts w:hint="eastAsia"/>
          <w:color w:val="D9D9D9" w:themeColor="background1" w:themeShade="D9"/>
        </w:rPr>
        <w:t>客户端使用</w:t>
      </w:r>
      <w:r w:rsidRPr="00AD02DB">
        <w:rPr>
          <w:rFonts w:hint="eastAsia"/>
          <w:color w:val="D9D9D9" w:themeColor="background1" w:themeShade="D9"/>
        </w:rPr>
        <w:t>key</w:t>
      </w:r>
      <w:r w:rsidRPr="00AD02DB">
        <w:rPr>
          <w:rFonts w:hint="eastAsia"/>
          <w:color w:val="D9D9D9" w:themeColor="background1" w:themeShade="D9"/>
        </w:rPr>
        <w:t>签名或者加密消息，连同</w:t>
      </w:r>
      <w:r w:rsidRPr="00AD02DB">
        <w:rPr>
          <w:rFonts w:hint="eastAsia"/>
          <w:color w:val="D9D9D9" w:themeColor="background1" w:themeShade="D9"/>
        </w:rPr>
        <w:t>keyIdent</w:t>
      </w:r>
      <w:r w:rsidRPr="00AD02DB">
        <w:rPr>
          <w:rFonts w:hint="eastAsia"/>
          <w:color w:val="D9D9D9" w:themeColor="background1" w:themeShade="D9"/>
        </w:rPr>
        <w:t>发送给接收客户端。</w:t>
      </w:r>
    </w:p>
    <w:p w:rsidR="00AD02DB" w:rsidRDefault="00AD02DB" w:rsidP="00AD02DB">
      <w:pPr>
        <w:pStyle w:val="a3"/>
        <w:ind w:left="420" w:firstLineChars="0" w:firstLine="0"/>
      </w:pPr>
      <w:r>
        <w:rPr>
          <w:rFonts w:hint="eastAsia"/>
        </w:rPr>
        <w:t xml:space="preserve">The client side uses </w:t>
      </w:r>
      <w:r w:rsidRPr="00AD02DB">
        <w:rPr>
          <w:rFonts w:hint="eastAsia"/>
          <w:i/>
        </w:rPr>
        <w:t>key</w:t>
      </w:r>
      <w:r>
        <w:rPr>
          <w:rFonts w:hint="eastAsia"/>
        </w:rPr>
        <w:t xml:space="preserve"> to sign or encrypt the message, along with the </w:t>
      </w:r>
      <w:r w:rsidRPr="00AD02DB">
        <w:rPr>
          <w:rFonts w:hint="eastAsia"/>
          <w:i/>
        </w:rPr>
        <w:t>keyIdent</w:t>
      </w:r>
      <w:r>
        <w:rPr>
          <w:rFonts w:hint="eastAsia"/>
        </w:rPr>
        <w:t xml:space="preserve"> to send to the receiving client.</w:t>
      </w:r>
    </w:p>
    <w:p w:rsidR="00BC7B78" w:rsidRPr="00AD02DB" w:rsidRDefault="00BC7B78" w:rsidP="00BC7B78">
      <w:pPr>
        <w:pStyle w:val="a3"/>
        <w:numPr>
          <w:ilvl w:val="0"/>
          <w:numId w:val="109"/>
        </w:numPr>
        <w:ind w:firstLineChars="0"/>
        <w:rPr>
          <w:color w:val="D9D9D9" w:themeColor="background1" w:themeShade="D9"/>
        </w:rPr>
      </w:pPr>
      <w:r w:rsidRPr="00AD02DB">
        <w:rPr>
          <w:rFonts w:hint="eastAsia"/>
          <w:color w:val="D9D9D9" w:themeColor="background1" w:themeShade="D9"/>
        </w:rPr>
        <w:t>接收客户端使用</w:t>
      </w:r>
      <w:r w:rsidRPr="00AD02DB">
        <w:rPr>
          <w:rFonts w:hint="eastAsia"/>
          <w:color w:val="D9D9D9" w:themeColor="background1" w:themeShade="D9"/>
        </w:rPr>
        <w:t>keyIdent</w:t>
      </w:r>
      <w:r w:rsidRPr="00AD02DB">
        <w:rPr>
          <w:rFonts w:hint="eastAsia"/>
          <w:color w:val="D9D9D9" w:themeColor="background1" w:themeShade="D9"/>
        </w:rPr>
        <w:t>向服务器请求对应的</w:t>
      </w:r>
      <w:r w:rsidRPr="00AD02DB">
        <w:rPr>
          <w:rFonts w:hint="eastAsia"/>
          <w:color w:val="D9D9D9" w:themeColor="background1" w:themeShade="D9"/>
        </w:rPr>
        <w:t>key</w:t>
      </w:r>
      <w:r w:rsidRPr="00AD02DB">
        <w:rPr>
          <w:rFonts w:hint="eastAsia"/>
          <w:color w:val="D9D9D9" w:themeColor="background1" w:themeShade="D9"/>
        </w:rPr>
        <w:t>，用来验证或者解密消息。</w:t>
      </w:r>
    </w:p>
    <w:p w:rsidR="00AD02DB" w:rsidRPr="0085768E" w:rsidRDefault="00AD02DB" w:rsidP="00AD02DB">
      <w:pPr>
        <w:pStyle w:val="a3"/>
        <w:ind w:left="420" w:firstLineChars="0" w:firstLine="0"/>
      </w:pPr>
      <w:r>
        <w:rPr>
          <w:rFonts w:hint="eastAsia"/>
        </w:rPr>
        <w:t xml:space="preserve">The receving client uses </w:t>
      </w:r>
      <w:r w:rsidRPr="00AD02DB">
        <w:rPr>
          <w:rFonts w:hint="eastAsia"/>
          <w:i/>
        </w:rPr>
        <w:t>keyIdent</w:t>
      </w:r>
      <w:r>
        <w:rPr>
          <w:rFonts w:hint="eastAsia"/>
        </w:rPr>
        <w:t xml:space="preserve"> to request the corresponding </w:t>
      </w:r>
      <w:r w:rsidRPr="00AD02DB">
        <w:rPr>
          <w:rFonts w:hint="eastAsia"/>
          <w:i/>
        </w:rPr>
        <w:t>key</w:t>
      </w:r>
      <w:r>
        <w:rPr>
          <w:rFonts w:hint="eastAsia"/>
        </w:rPr>
        <w:t xml:space="preserve"> from the server, to </w:t>
      </w:r>
      <w:r w:rsidR="00D775AF" w:rsidRPr="00E46A3F">
        <w:t>verify</w:t>
      </w:r>
      <w:r w:rsidRPr="00E46A3F">
        <w:rPr>
          <w:rFonts w:hint="eastAsia"/>
        </w:rPr>
        <w:t xml:space="preserve"> </w:t>
      </w:r>
      <w:r>
        <w:rPr>
          <w:rFonts w:hint="eastAsia"/>
        </w:rPr>
        <w:t>or decrypt the message.</w:t>
      </w:r>
    </w:p>
    <w:p w:rsidR="00BC7B78" w:rsidRDefault="00BC7B78" w:rsidP="00BC7B78">
      <w:pPr>
        <w:pStyle w:val="9"/>
      </w:pPr>
      <w:r w:rsidRPr="00E53B55">
        <w:rPr>
          <w:rFonts w:hint="eastAsia"/>
          <w:color w:val="D9D9D9" w:themeColor="background1" w:themeShade="D9"/>
        </w:rPr>
        <w:t>信任关系设计</w:t>
      </w:r>
      <w:r w:rsidR="00E53B55">
        <w:rPr>
          <w:rFonts w:hint="eastAsia"/>
        </w:rPr>
        <w:t xml:space="preserve"> Trust relationship design</w:t>
      </w:r>
    </w:p>
    <w:p w:rsidR="00BC7B78" w:rsidRPr="00E53B55" w:rsidRDefault="00BC7B78" w:rsidP="00BC7B78">
      <w:pPr>
        <w:pStyle w:val="a3"/>
        <w:numPr>
          <w:ilvl w:val="0"/>
          <w:numId w:val="110"/>
        </w:numPr>
        <w:ind w:firstLineChars="0"/>
        <w:rPr>
          <w:color w:val="D9D9D9" w:themeColor="background1" w:themeShade="D9"/>
        </w:rPr>
      </w:pPr>
      <w:r w:rsidRPr="00E53B55">
        <w:rPr>
          <w:rFonts w:hint="eastAsia"/>
          <w:color w:val="D9D9D9" w:themeColor="background1" w:themeShade="D9"/>
        </w:rPr>
        <w:t>通过约定证书签署方式，建立信任关系。</w:t>
      </w:r>
    </w:p>
    <w:p w:rsidR="00E53B55" w:rsidRDefault="00E53B55" w:rsidP="00E53B55">
      <w:pPr>
        <w:pStyle w:val="a3"/>
        <w:ind w:left="420" w:firstLineChars="0" w:firstLine="0"/>
      </w:pPr>
      <w:r>
        <w:rPr>
          <w:rFonts w:hint="eastAsia"/>
        </w:rPr>
        <w:t>Establish the trust relationship through agreeing the certificate sign mode.</w:t>
      </w:r>
    </w:p>
    <w:p w:rsidR="00BC7B78" w:rsidRPr="00E164F5" w:rsidRDefault="00BC7B78" w:rsidP="00BC7B78">
      <w:pPr>
        <w:pStyle w:val="a3"/>
        <w:numPr>
          <w:ilvl w:val="0"/>
          <w:numId w:val="110"/>
        </w:numPr>
        <w:ind w:firstLineChars="0"/>
        <w:rPr>
          <w:color w:val="D9D9D9" w:themeColor="background1" w:themeShade="D9"/>
        </w:rPr>
      </w:pPr>
      <w:r w:rsidRPr="00E164F5">
        <w:rPr>
          <w:rFonts w:hint="eastAsia"/>
          <w:color w:val="D9D9D9" w:themeColor="background1" w:themeShade="D9"/>
        </w:rPr>
        <w:t>用</w:t>
      </w:r>
      <w:r w:rsidRPr="00E164F5">
        <w:rPr>
          <w:rFonts w:hint="eastAsia"/>
          <w:color w:val="D9D9D9" w:themeColor="background1" w:themeShade="D9"/>
        </w:rPr>
        <w:t>KDSName</w:t>
      </w:r>
      <w:r w:rsidRPr="00E164F5">
        <w:rPr>
          <w:rFonts w:hint="eastAsia"/>
          <w:color w:val="D9D9D9" w:themeColor="background1" w:themeShade="D9"/>
        </w:rPr>
        <w:t>约定</w:t>
      </w:r>
      <w:r w:rsidRPr="00E164F5">
        <w:rPr>
          <w:rFonts w:hint="eastAsia"/>
          <w:color w:val="D9D9D9" w:themeColor="background1" w:themeShade="D9"/>
        </w:rPr>
        <w:t>Key</w:t>
      </w:r>
      <w:r w:rsidRPr="00E164F5">
        <w:rPr>
          <w:rFonts w:hint="eastAsia"/>
          <w:color w:val="D9D9D9" w:themeColor="background1" w:themeShade="D9"/>
        </w:rPr>
        <w:t>分发系统名，必须使用有效的域名。</w:t>
      </w:r>
    </w:p>
    <w:p w:rsidR="00E53B55" w:rsidRDefault="00E53B55" w:rsidP="00E53B55">
      <w:pPr>
        <w:pStyle w:val="a3"/>
        <w:ind w:left="420" w:firstLineChars="0" w:firstLine="0"/>
      </w:pPr>
      <w:r>
        <w:rPr>
          <w:rFonts w:hint="eastAsia"/>
        </w:rPr>
        <w:t xml:space="preserve">Use </w:t>
      </w:r>
      <w:r w:rsidRPr="00E164F5">
        <w:rPr>
          <w:rFonts w:hint="eastAsia"/>
          <w:i/>
        </w:rPr>
        <w:t>KDSName</w:t>
      </w:r>
      <w:r>
        <w:rPr>
          <w:rFonts w:hint="eastAsia"/>
        </w:rPr>
        <w:t xml:space="preserve"> to agree the </w:t>
      </w:r>
      <w:r w:rsidRPr="00E164F5">
        <w:rPr>
          <w:rFonts w:hint="eastAsia"/>
          <w:i/>
        </w:rPr>
        <w:t>Key</w:t>
      </w:r>
      <w:r>
        <w:rPr>
          <w:rFonts w:hint="eastAsia"/>
        </w:rPr>
        <w:t xml:space="preserve"> distribution sytem name, </w:t>
      </w:r>
      <w:r w:rsidR="00E164F5">
        <w:rPr>
          <w:rFonts w:hint="eastAsia"/>
        </w:rPr>
        <w:t>which must uses a valid domain name.</w:t>
      </w:r>
    </w:p>
    <w:p w:rsidR="00BC7B78" w:rsidRPr="00DF6BC6" w:rsidRDefault="00BC7B78" w:rsidP="00BC7B78">
      <w:pPr>
        <w:pStyle w:val="a3"/>
        <w:numPr>
          <w:ilvl w:val="0"/>
          <w:numId w:val="110"/>
        </w:numPr>
        <w:ind w:firstLineChars="0"/>
        <w:rPr>
          <w:color w:val="D9D9D9" w:themeColor="background1" w:themeShade="D9"/>
        </w:rPr>
      </w:pPr>
      <w:r w:rsidRPr="00DF6BC6">
        <w:rPr>
          <w:rFonts w:hint="eastAsia"/>
          <w:color w:val="D9D9D9" w:themeColor="background1" w:themeShade="D9"/>
        </w:rPr>
        <w:t>服务器证书的</w:t>
      </w:r>
      <w:r w:rsidRPr="00DF6BC6">
        <w:rPr>
          <w:rFonts w:hint="eastAsia"/>
          <w:color w:val="D9D9D9" w:themeColor="background1" w:themeShade="D9"/>
        </w:rPr>
        <w:t>Subject</w:t>
      </w:r>
      <w:r w:rsidRPr="00DF6BC6">
        <w:rPr>
          <w:rFonts w:hint="eastAsia"/>
          <w:color w:val="D9D9D9" w:themeColor="background1" w:themeShade="D9"/>
        </w:rPr>
        <w:t>中的</w:t>
      </w:r>
      <w:r w:rsidRPr="00DF6BC6">
        <w:rPr>
          <w:rFonts w:hint="eastAsia"/>
          <w:color w:val="D9D9D9" w:themeColor="background1" w:themeShade="D9"/>
        </w:rPr>
        <w:t>RDN CommonName</w:t>
      </w:r>
      <w:r w:rsidRPr="00DF6BC6">
        <w:rPr>
          <w:rFonts w:hint="eastAsia"/>
          <w:color w:val="D9D9D9" w:themeColor="background1" w:themeShade="D9"/>
        </w:rPr>
        <w:t>指定了</w:t>
      </w:r>
      <w:r w:rsidRPr="00DF6BC6">
        <w:rPr>
          <w:rFonts w:hint="eastAsia"/>
          <w:color w:val="D9D9D9" w:themeColor="background1" w:themeShade="D9"/>
        </w:rPr>
        <w:t>KDSName</w:t>
      </w:r>
      <w:r w:rsidRPr="00DF6BC6">
        <w:rPr>
          <w:rFonts w:hint="eastAsia"/>
          <w:color w:val="D9D9D9" w:themeColor="background1" w:themeShade="D9"/>
        </w:rPr>
        <w:t>，其它</w:t>
      </w:r>
      <w:r w:rsidRPr="00DF6BC6">
        <w:rPr>
          <w:rFonts w:hint="eastAsia"/>
          <w:color w:val="D9D9D9" w:themeColor="background1" w:themeShade="D9"/>
        </w:rPr>
        <w:t>RDN</w:t>
      </w:r>
      <w:r w:rsidRPr="00DF6BC6">
        <w:rPr>
          <w:rFonts w:hint="eastAsia"/>
          <w:color w:val="D9D9D9" w:themeColor="background1" w:themeShade="D9"/>
        </w:rPr>
        <w:t>不作约定。</w:t>
      </w:r>
    </w:p>
    <w:p w:rsidR="00DF6BC6" w:rsidRDefault="00DF6BC6" w:rsidP="00DF6BC6">
      <w:pPr>
        <w:pStyle w:val="a3"/>
        <w:ind w:left="420" w:firstLineChars="0" w:firstLine="0"/>
      </w:pPr>
      <w:r>
        <w:rPr>
          <w:rFonts w:hint="eastAsia"/>
        </w:rPr>
        <w:t xml:space="preserve">The </w:t>
      </w:r>
      <w:r w:rsidRPr="00DF6BC6">
        <w:rPr>
          <w:rFonts w:hint="eastAsia"/>
          <w:i/>
        </w:rPr>
        <w:t>RDN CommonName</w:t>
      </w:r>
      <w:r>
        <w:rPr>
          <w:rFonts w:hint="eastAsia"/>
        </w:rPr>
        <w:t xml:space="preserve"> in the </w:t>
      </w:r>
      <w:r w:rsidRPr="00DF6BC6">
        <w:rPr>
          <w:rFonts w:hint="eastAsia"/>
          <w:i/>
        </w:rPr>
        <w:t>Subject</w:t>
      </w:r>
      <w:r>
        <w:rPr>
          <w:rFonts w:hint="eastAsia"/>
        </w:rPr>
        <w:t xml:space="preserve"> of the server certificate specifies </w:t>
      </w:r>
      <w:r w:rsidRPr="00DF6BC6">
        <w:rPr>
          <w:rFonts w:hint="eastAsia"/>
          <w:i/>
        </w:rPr>
        <w:t>KDSName</w:t>
      </w:r>
      <w:r>
        <w:rPr>
          <w:rFonts w:hint="eastAsia"/>
        </w:rPr>
        <w:t xml:space="preserve">, and the other </w:t>
      </w:r>
      <w:r w:rsidRPr="00DF6BC6">
        <w:rPr>
          <w:rFonts w:hint="eastAsia"/>
          <w:i/>
        </w:rPr>
        <w:t>RDN</w:t>
      </w:r>
      <w:r>
        <w:rPr>
          <w:rFonts w:hint="eastAsia"/>
        </w:rPr>
        <w:t xml:space="preserve"> has no agreement.</w:t>
      </w:r>
    </w:p>
    <w:p w:rsidR="00BC7B78" w:rsidRPr="00A200D4" w:rsidRDefault="00BC7B78" w:rsidP="00BC7B78">
      <w:pPr>
        <w:pStyle w:val="a3"/>
        <w:numPr>
          <w:ilvl w:val="0"/>
          <w:numId w:val="110"/>
        </w:numPr>
        <w:ind w:firstLineChars="0"/>
        <w:rPr>
          <w:color w:val="D9D9D9" w:themeColor="background1" w:themeShade="D9"/>
        </w:rPr>
      </w:pPr>
      <w:r w:rsidRPr="00A200D4">
        <w:rPr>
          <w:rFonts w:hint="eastAsia"/>
          <w:color w:val="D9D9D9" w:themeColor="background1" w:themeShade="D9"/>
        </w:rPr>
        <w:t>同一</w:t>
      </w:r>
      <w:r w:rsidRPr="00A200D4">
        <w:rPr>
          <w:rFonts w:hint="eastAsia"/>
          <w:color w:val="D9D9D9" w:themeColor="background1" w:themeShade="D9"/>
        </w:rPr>
        <w:t>Key</w:t>
      </w:r>
      <w:r w:rsidRPr="00A200D4">
        <w:rPr>
          <w:rFonts w:hint="eastAsia"/>
          <w:color w:val="D9D9D9" w:themeColor="background1" w:themeShade="D9"/>
        </w:rPr>
        <w:t>分发系统中的所有服务器证书必须由同一</w:t>
      </w:r>
      <w:r w:rsidRPr="00A200D4">
        <w:rPr>
          <w:rFonts w:hint="eastAsia"/>
          <w:color w:val="D9D9D9" w:themeColor="background1" w:themeShade="D9"/>
        </w:rPr>
        <w:t>CA</w:t>
      </w:r>
      <w:r w:rsidRPr="00A200D4">
        <w:rPr>
          <w:rFonts w:hint="eastAsia"/>
          <w:color w:val="D9D9D9" w:themeColor="background1" w:themeShade="D9"/>
        </w:rPr>
        <w:t>签署。</w:t>
      </w:r>
    </w:p>
    <w:p w:rsidR="00A200D4" w:rsidRDefault="00A200D4" w:rsidP="00A200D4">
      <w:pPr>
        <w:pStyle w:val="a3"/>
        <w:ind w:left="420" w:firstLineChars="0" w:firstLine="0"/>
      </w:pPr>
      <w:r>
        <w:rPr>
          <w:rFonts w:hint="eastAsia"/>
        </w:rPr>
        <w:lastRenderedPageBreak/>
        <w:t xml:space="preserve">All the server certificates in the same </w:t>
      </w:r>
      <w:r w:rsidRPr="00A200D4">
        <w:rPr>
          <w:rFonts w:hint="eastAsia"/>
          <w:i/>
        </w:rPr>
        <w:t>Key</w:t>
      </w:r>
      <w:r>
        <w:rPr>
          <w:rFonts w:hint="eastAsia"/>
        </w:rPr>
        <w:t xml:space="preserve"> distribution system must be signed by the same </w:t>
      </w:r>
      <w:r w:rsidRPr="00A200D4">
        <w:rPr>
          <w:rFonts w:hint="eastAsia"/>
          <w:i/>
        </w:rPr>
        <w:t>CA</w:t>
      </w:r>
      <w:r>
        <w:rPr>
          <w:rFonts w:hint="eastAsia"/>
        </w:rPr>
        <w:t>.</w:t>
      </w:r>
    </w:p>
    <w:p w:rsidR="00BC7B78" w:rsidRPr="000F3BC4" w:rsidRDefault="00BC7B78" w:rsidP="00BC7B78">
      <w:pPr>
        <w:pStyle w:val="a3"/>
        <w:numPr>
          <w:ilvl w:val="0"/>
          <w:numId w:val="110"/>
        </w:numPr>
        <w:ind w:firstLineChars="0"/>
        <w:rPr>
          <w:color w:val="D9D9D9" w:themeColor="background1" w:themeShade="D9"/>
        </w:rPr>
      </w:pPr>
      <w:r w:rsidRPr="000F3BC4">
        <w:rPr>
          <w:rFonts w:hint="eastAsia"/>
          <w:color w:val="D9D9D9" w:themeColor="background1" w:themeShade="D9"/>
        </w:rPr>
        <w:t>客户端证书的</w:t>
      </w:r>
      <w:r w:rsidRPr="000F3BC4">
        <w:rPr>
          <w:rFonts w:hint="eastAsia"/>
          <w:color w:val="D9D9D9" w:themeColor="background1" w:themeShade="D9"/>
        </w:rPr>
        <w:t>SubjectAltName</w:t>
      </w:r>
      <w:r w:rsidRPr="000F3BC4">
        <w:rPr>
          <w:rFonts w:hint="eastAsia"/>
          <w:color w:val="D9D9D9" w:themeColor="background1" w:themeShade="D9"/>
        </w:rPr>
        <w:t>中必须有一个</w:t>
      </w:r>
      <w:r w:rsidRPr="000F3BC4">
        <w:rPr>
          <w:rFonts w:hint="eastAsia"/>
          <w:color w:val="D9D9D9" w:themeColor="background1" w:themeShade="D9"/>
        </w:rPr>
        <w:t>DNS</w:t>
      </w:r>
      <w:r w:rsidRPr="000F3BC4">
        <w:rPr>
          <w:rFonts w:hint="eastAsia"/>
          <w:color w:val="D9D9D9" w:themeColor="background1" w:themeShade="D9"/>
        </w:rPr>
        <w:t>条目，指定</w:t>
      </w:r>
      <w:r w:rsidRPr="000F3BC4">
        <w:rPr>
          <w:rFonts w:hint="eastAsia"/>
          <w:color w:val="D9D9D9" w:themeColor="background1" w:themeShade="D9"/>
        </w:rPr>
        <w:t>KDSName</w:t>
      </w:r>
      <w:r w:rsidRPr="000F3BC4">
        <w:rPr>
          <w:rFonts w:hint="eastAsia"/>
          <w:color w:val="D9D9D9" w:themeColor="background1" w:themeShade="D9"/>
        </w:rPr>
        <w:t>。</w:t>
      </w:r>
    </w:p>
    <w:p w:rsidR="000F3BC4" w:rsidRDefault="000F3BC4" w:rsidP="000F3BC4">
      <w:pPr>
        <w:pStyle w:val="a3"/>
        <w:ind w:left="420" w:firstLineChars="0" w:firstLine="0"/>
      </w:pPr>
      <w:r>
        <w:rPr>
          <w:rFonts w:hint="eastAsia"/>
        </w:rPr>
        <w:t xml:space="preserve">The </w:t>
      </w:r>
      <w:r w:rsidRPr="000F3BC4">
        <w:rPr>
          <w:rFonts w:hint="eastAsia"/>
          <w:i/>
        </w:rPr>
        <w:t>SubjectAltName</w:t>
      </w:r>
      <w:r>
        <w:rPr>
          <w:rFonts w:hint="eastAsia"/>
        </w:rPr>
        <w:t xml:space="preserve"> in the client certificate must have a </w:t>
      </w:r>
      <w:r w:rsidRPr="000F3BC4">
        <w:rPr>
          <w:rFonts w:hint="eastAsia"/>
          <w:i/>
        </w:rPr>
        <w:t>DNS</w:t>
      </w:r>
      <w:r>
        <w:rPr>
          <w:rFonts w:hint="eastAsia"/>
        </w:rPr>
        <w:t xml:space="preserve"> entry, which specifies the </w:t>
      </w:r>
      <w:r w:rsidRPr="000F3BC4">
        <w:rPr>
          <w:rFonts w:hint="eastAsia"/>
          <w:i/>
        </w:rPr>
        <w:t>KDSName</w:t>
      </w:r>
      <w:r>
        <w:rPr>
          <w:rFonts w:hint="eastAsia"/>
        </w:rPr>
        <w:t>.</w:t>
      </w:r>
    </w:p>
    <w:p w:rsidR="00BC7B78" w:rsidRPr="00FC5DAC" w:rsidRDefault="00BC7B78" w:rsidP="00BC7B78">
      <w:pPr>
        <w:pStyle w:val="a3"/>
        <w:numPr>
          <w:ilvl w:val="0"/>
          <w:numId w:val="110"/>
        </w:numPr>
        <w:ind w:firstLineChars="0"/>
        <w:rPr>
          <w:color w:val="D9D9D9" w:themeColor="background1" w:themeShade="D9"/>
        </w:rPr>
      </w:pPr>
      <w:r w:rsidRPr="00FC5DAC">
        <w:rPr>
          <w:rFonts w:hint="eastAsia"/>
          <w:color w:val="D9D9D9" w:themeColor="background1" w:themeShade="D9"/>
        </w:rPr>
        <w:t>客户端证书的</w:t>
      </w:r>
      <w:r w:rsidRPr="00FC5DAC">
        <w:rPr>
          <w:rFonts w:hint="eastAsia"/>
          <w:color w:val="D9D9D9" w:themeColor="background1" w:themeShade="D9"/>
        </w:rPr>
        <w:t>SubjectAltName</w:t>
      </w:r>
      <w:r w:rsidRPr="00FC5DAC">
        <w:rPr>
          <w:rFonts w:hint="eastAsia"/>
          <w:color w:val="D9D9D9" w:themeColor="background1" w:themeShade="D9"/>
        </w:rPr>
        <w:t>中可以有多个</w:t>
      </w:r>
      <w:r w:rsidRPr="00FC5DAC">
        <w:rPr>
          <w:rFonts w:hint="eastAsia"/>
          <w:color w:val="D9D9D9" w:themeColor="background1" w:themeShade="D9"/>
        </w:rPr>
        <w:t>URI</w:t>
      </w:r>
      <w:r w:rsidRPr="00FC5DAC">
        <w:rPr>
          <w:rFonts w:hint="eastAsia"/>
          <w:color w:val="D9D9D9" w:themeColor="background1" w:themeShade="D9"/>
        </w:rPr>
        <w:t>条目，指定</w:t>
      </w:r>
      <w:r w:rsidRPr="00FC5DAC">
        <w:rPr>
          <w:rFonts w:hint="eastAsia"/>
          <w:color w:val="D9D9D9" w:themeColor="background1" w:themeShade="D9"/>
        </w:rPr>
        <w:t>group</w:t>
      </w:r>
      <w:r w:rsidR="00FC5DAC" w:rsidRPr="00FC5DAC">
        <w:rPr>
          <w:rFonts w:hint="eastAsia"/>
          <w:color w:val="D9D9D9" w:themeColor="background1" w:themeShade="D9"/>
        </w:rPr>
        <w:t>.</w:t>
      </w:r>
    </w:p>
    <w:p w:rsidR="00FC5DAC" w:rsidRDefault="00FC5DAC" w:rsidP="00FC5DAC">
      <w:pPr>
        <w:pStyle w:val="a3"/>
        <w:ind w:left="420" w:firstLineChars="0" w:firstLine="0"/>
      </w:pPr>
      <w:r>
        <w:rPr>
          <w:rFonts w:hint="eastAsia"/>
        </w:rPr>
        <w:t xml:space="preserve">The </w:t>
      </w:r>
      <w:r w:rsidRPr="00FC5DAC">
        <w:rPr>
          <w:rFonts w:hint="eastAsia"/>
          <w:i/>
        </w:rPr>
        <w:t>SubjectAltName</w:t>
      </w:r>
      <w:r>
        <w:rPr>
          <w:rFonts w:hint="eastAsia"/>
        </w:rPr>
        <w:t xml:space="preserve"> in the client certificate can have multiple </w:t>
      </w:r>
      <w:r w:rsidRPr="00FC5DAC">
        <w:rPr>
          <w:rFonts w:hint="eastAsia"/>
          <w:i/>
        </w:rPr>
        <w:t>URI</w:t>
      </w:r>
      <w:r>
        <w:rPr>
          <w:rFonts w:hint="eastAsia"/>
        </w:rPr>
        <w:t xml:space="preserve"> entries, which specify the </w:t>
      </w:r>
      <w:r w:rsidRPr="00FC5DAC">
        <w:rPr>
          <w:rFonts w:hint="eastAsia"/>
          <w:i/>
        </w:rPr>
        <w:t>group</w:t>
      </w:r>
      <w:r>
        <w:rPr>
          <w:rFonts w:hint="eastAsia"/>
        </w:rPr>
        <w:t>.</w:t>
      </w:r>
    </w:p>
    <w:p w:rsidR="00BC7B78" w:rsidRPr="007A346C" w:rsidRDefault="00BC7B78" w:rsidP="00BC7B78">
      <w:pPr>
        <w:pStyle w:val="a3"/>
        <w:numPr>
          <w:ilvl w:val="0"/>
          <w:numId w:val="110"/>
        </w:numPr>
        <w:ind w:firstLineChars="0"/>
        <w:rPr>
          <w:color w:val="D9D9D9" w:themeColor="background1" w:themeShade="D9"/>
        </w:rPr>
      </w:pPr>
      <w:r w:rsidRPr="007A346C">
        <w:rPr>
          <w:rFonts w:hint="eastAsia"/>
          <w:color w:val="D9D9D9" w:themeColor="background1" w:themeShade="D9"/>
        </w:rPr>
        <w:t>同一</w:t>
      </w:r>
      <w:r w:rsidRPr="007A346C">
        <w:rPr>
          <w:rFonts w:hint="eastAsia"/>
          <w:color w:val="D9D9D9" w:themeColor="background1" w:themeShade="D9"/>
        </w:rPr>
        <w:t>CA</w:t>
      </w:r>
      <w:r w:rsidRPr="007A346C">
        <w:rPr>
          <w:rFonts w:hint="eastAsia"/>
          <w:color w:val="D9D9D9" w:themeColor="background1" w:themeShade="D9"/>
        </w:rPr>
        <w:t>签名的具有相同</w:t>
      </w:r>
      <w:r w:rsidRPr="007A346C">
        <w:rPr>
          <w:rFonts w:hint="eastAsia"/>
          <w:color w:val="D9D9D9" w:themeColor="background1" w:themeShade="D9"/>
        </w:rPr>
        <w:t>KDSName</w:t>
      </w:r>
      <w:r w:rsidRPr="007A346C">
        <w:rPr>
          <w:rFonts w:hint="eastAsia"/>
          <w:color w:val="D9D9D9" w:themeColor="background1" w:themeShade="D9"/>
        </w:rPr>
        <w:t>，</w:t>
      </w:r>
      <w:r w:rsidRPr="007A346C">
        <w:rPr>
          <w:rFonts w:hint="eastAsia"/>
          <w:color w:val="D9D9D9" w:themeColor="background1" w:themeShade="D9"/>
        </w:rPr>
        <w:t>group</w:t>
      </w:r>
      <w:r w:rsidRPr="007A346C">
        <w:rPr>
          <w:rFonts w:hint="eastAsia"/>
          <w:color w:val="D9D9D9" w:themeColor="background1" w:themeShade="D9"/>
        </w:rPr>
        <w:t>的客户端证书，在</w:t>
      </w:r>
      <w:r w:rsidRPr="007A346C">
        <w:rPr>
          <w:rFonts w:hint="eastAsia"/>
          <w:color w:val="D9D9D9" w:themeColor="background1" w:themeShade="D9"/>
        </w:rPr>
        <w:t>Key</w:t>
      </w:r>
      <w:r w:rsidRPr="007A346C">
        <w:rPr>
          <w:rFonts w:hint="eastAsia"/>
          <w:color w:val="D9D9D9" w:themeColor="background1" w:themeShade="D9"/>
        </w:rPr>
        <w:t>分发系统中相互信任。例如，同一</w:t>
      </w:r>
      <w:r w:rsidRPr="007A346C">
        <w:rPr>
          <w:rFonts w:hint="eastAsia"/>
          <w:color w:val="D9D9D9" w:themeColor="background1" w:themeShade="D9"/>
        </w:rPr>
        <w:t>CA</w:t>
      </w:r>
      <w:r w:rsidRPr="007A346C">
        <w:rPr>
          <w:rFonts w:hint="eastAsia"/>
          <w:color w:val="D9D9D9" w:themeColor="background1" w:themeShade="D9"/>
        </w:rPr>
        <w:t>为系统</w:t>
      </w:r>
      <w:r w:rsidRPr="007A346C">
        <w:rPr>
          <w:rFonts w:hint="eastAsia"/>
          <w:color w:val="D9D9D9" w:themeColor="background1" w:themeShade="D9"/>
        </w:rPr>
        <w:t>A</w:t>
      </w:r>
      <w:r w:rsidRPr="007A346C">
        <w:rPr>
          <w:rFonts w:hint="eastAsia"/>
          <w:color w:val="D9D9D9" w:themeColor="background1" w:themeShade="D9"/>
        </w:rPr>
        <w:t>，</w:t>
      </w:r>
      <w:r w:rsidRPr="007A346C">
        <w:rPr>
          <w:rFonts w:hint="eastAsia"/>
          <w:color w:val="D9D9D9" w:themeColor="background1" w:themeShade="D9"/>
        </w:rPr>
        <w:t>B</w:t>
      </w:r>
      <w:r w:rsidRPr="007A346C">
        <w:rPr>
          <w:rFonts w:hint="eastAsia"/>
          <w:color w:val="D9D9D9" w:themeColor="background1" w:themeShade="D9"/>
        </w:rPr>
        <w:t>，</w:t>
      </w:r>
      <w:r w:rsidRPr="007A346C">
        <w:rPr>
          <w:rFonts w:hint="eastAsia"/>
          <w:color w:val="D9D9D9" w:themeColor="background1" w:themeShade="D9"/>
        </w:rPr>
        <w:t>C</w:t>
      </w:r>
      <w:r w:rsidRPr="007A346C">
        <w:rPr>
          <w:rFonts w:hint="eastAsia"/>
          <w:color w:val="D9D9D9" w:themeColor="background1" w:themeShade="D9"/>
        </w:rPr>
        <w:t>，签署客户端证书，使用相同</w:t>
      </w:r>
      <w:r w:rsidRPr="007A346C">
        <w:rPr>
          <w:rFonts w:hint="eastAsia"/>
          <w:color w:val="D9D9D9" w:themeColor="background1" w:themeShade="D9"/>
        </w:rPr>
        <w:t>KDSN</w:t>
      </w:r>
      <w:r w:rsidR="003E4480" w:rsidRPr="007A346C">
        <w:rPr>
          <w:rFonts w:hint="eastAsia"/>
          <w:color w:val="D9D9D9" w:themeColor="background1" w:themeShade="D9"/>
        </w:rPr>
        <w:t>a</w:t>
      </w:r>
      <w:r w:rsidRPr="007A346C">
        <w:rPr>
          <w:rFonts w:hint="eastAsia"/>
          <w:color w:val="D9D9D9" w:themeColor="background1" w:themeShade="D9"/>
        </w:rPr>
        <w:t>me</w:t>
      </w:r>
      <w:r w:rsidRPr="007A346C">
        <w:rPr>
          <w:rFonts w:hint="eastAsia"/>
          <w:color w:val="D9D9D9" w:themeColor="background1" w:themeShade="D9"/>
        </w:rPr>
        <w:t>，其中</w:t>
      </w:r>
      <w:r w:rsidRPr="007A346C">
        <w:rPr>
          <w:rFonts w:hint="eastAsia"/>
          <w:color w:val="D9D9D9" w:themeColor="background1" w:themeShade="D9"/>
        </w:rPr>
        <w:t>A</w:t>
      </w:r>
      <w:r w:rsidRPr="007A346C">
        <w:rPr>
          <w:rFonts w:hint="eastAsia"/>
          <w:color w:val="D9D9D9" w:themeColor="background1" w:themeShade="D9"/>
        </w:rPr>
        <w:t>包含</w:t>
      </w:r>
      <w:r w:rsidRPr="007A346C">
        <w:rPr>
          <w:rFonts w:hint="eastAsia"/>
          <w:color w:val="D9D9D9" w:themeColor="background1" w:themeShade="D9"/>
        </w:rPr>
        <w:t>group G0</w:t>
      </w:r>
      <w:r w:rsidRPr="007A346C">
        <w:rPr>
          <w:rFonts w:hint="eastAsia"/>
          <w:color w:val="D9D9D9" w:themeColor="background1" w:themeShade="D9"/>
        </w:rPr>
        <w:t>，</w:t>
      </w:r>
      <w:r w:rsidRPr="007A346C">
        <w:rPr>
          <w:rFonts w:hint="eastAsia"/>
          <w:color w:val="D9D9D9" w:themeColor="background1" w:themeShade="D9"/>
        </w:rPr>
        <w:t>G1</w:t>
      </w:r>
      <w:r w:rsidRPr="007A346C">
        <w:rPr>
          <w:rFonts w:hint="eastAsia"/>
          <w:color w:val="D9D9D9" w:themeColor="background1" w:themeShade="D9"/>
        </w:rPr>
        <w:t>，</w:t>
      </w:r>
      <w:r w:rsidRPr="007A346C">
        <w:rPr>
          <w:rFonts w:hint="eastAsia"/>
          <w:color w:val="D9D9D9" w:themeColor="background1" w:themeShade="D9"/>
        </w:rPr>
        <w:t>B</w:t>
      </w:r>
      <w:r w:rsidRPr="007A346C">
        <w:rPr>
          <w:rFonts w:hint="eastAsia"/>
          <w:color w:val="D9D9D9" w:themeColor="background1" w:themeShade="D9"/>
        </w:rPr>
        <w:t>包含</w:t>
      </w:r>
      <w:r w:rsidRPr="007A346C">
        <w:rPr>
          <w:rFonts w:hint="eastAsia"/>
          <w:color w:val="D9D9D9" w:themeColor="background1" w:themeShade="D9"/>
        </w:rPr>
        <w:t>group G0</w:t>
      </w:r>
      <w:r w:rsidRPr="007A346C">
        <w:rPr>
          <w:rFonts w:hint="eastAsia"/>
          <w:color w:val="D9D9D9" w:themeColor="background1" w:themeShade="D9"/>
        </w:rPr>
        <w:t>，</w:t>
      </w:r>
      <w:r w:rsidRPr="007A346C">
        <w:rPr>
          <w:rFonts w:hint="eastAsia"/>
          <w:color w:val="D9D9D9" w:themeColor="background1" w:themeShade="D9"/>
        </w:rPr>
        <w:t>G1</w:t>
      </w:r>
      <w:r w:rsidRPr="007A346C">
        <w:rPr>
          <w:rFonts w:hint="eastAsia"/>
          <w:color w:val="D9D9D9" w:themeColor="background1" w:themeShade="D9"/>
        </w:rPr>
        <w:t>，</w:t>
      </w:r>
      <w:r w:rsidRPr="007A346C">
        <w:rPr>
          <w:rFonts w:hint="eastAsia"/>
          <w:color w:val="D9D9D9" w:themeColor="background1" w:themeShade="D9"/>
        </w:rPr>
        <w:t>C</w:t>
      </w:r>
      <w:r w:rsidRPr="007A346C">
        <w:rPr>
          <w:rFonts w:hint="eastAsia"/>
          <w:color w:val="D9D9D9" w:themeColor="background1" w:themeShade="D9"/>
        </w:rPr>
        <w:t>包含</w:t>
      </w:r>
      <w:r w:rsidRPr="007A346C">
        <w:rPr>
          <w:rFonts w:hint="eastAsia"/>
          <w:color w:val="D9D9D9" w:themeColor="background1" w:themeShade="D9"/>
        </w:rPr>
        <w:t>group G0</w:t>
      </w:r>
      <w:r w:rsidRPr="007A346C">
        <w:rPr>
          <w:rFonts w:hint="eastAsia"/>
          <w:color w:val="D9D9D9" w:themeColor="background1" w:themeShade="D9"/>
        </w:rPr>
        <w:t>。在</w:t>
      </w:r>
      <w:r w:rsidRPr="007A346C">
        <w:rPr>
          <w:rFonts w:hint="eastAsia"/>
          <w:color w:val="D9D9D9" w:themeColor="background1" w:themeShade="D9"/>
        </w:rPr>
        <w:t>G0</w:t>
      </w:r>
      <w:r w:rsidRPr="007A346C">
        <w:rPr>
          <w:rFonts w:hint="eastAsia"/>
          <w:color w:val="D9D9D9" w:themeColor="background1" w:themeShade="D9"/>
        </w:rPr>
        <w:t>内，</w:t>
      </w:r>
      <w:r w:rsidRPr="007A346C">
        <w:rPr>
          <w:rFonts w:hint="eastAsia"/>
          <w:color w:val="D9D9D9" w:themeColor="background1" w:themeShade="D9"/>
        </w:rPr>
        <w:t>A</w:t>
      </w:r>
      <w:r w:rsidRPr="007A346C">
        <w:rPr>
          <w:rFonts w:hint="eastAsia"/>
          <w:color w:val="D9D9D9" w:themeColor="background1" w:themeShade="D9"/>
        </w:rPr>
        <w:t>，</w:t>
      </w:r>
      <w:r w:rsidRPr="007A346C">
        <w:rPr>
          <w:rFonts w:hint="eastAsia"/>
          <w:color w:val="D9D9D9" w:themeColor="background1" w:themeShade="D9"/>
        </w:rPr>
        <w:t>B</w:t>
      </w:r>
      <w:r w:rsidRPr="007A346C">
        <w:rPr>
          <w:rFonts w:hint="eastAsia"/>
          <w:color w:val="D9D9D9" w:themeColor="background1" w:themeShade="D9"/>
        </w:rPr>
        <w:t>，</w:t>
      </w:r>
      <w:r w:rsidRPr="007A346C">
        <w:rPr>
          <w:rFonts w:hint="eastAsia"/>
          <w:color w:val="D9D9D9" w:themeColor="background1" w:themeShade="D9"/>
        </w:rPr>
        <w:t>C</w:t>
      </w:r>
      <w:r w:rsidRPr="007A346C">
        <w:rPr>
          <w:rFonts w:hint="eastAsia"/>
          <w:color w:val="D9D9D9" w:themeColor="background1" w:themeShade="D9"/>
        </w:rPr>
        <w:t>可以互相通讯，</w:t>
      </w:r>
      <w:r w:rsidRPr="007A346C">
        <w:rPr>
          <w:rFonts w:hint="eastAsia"/>
          <w:color w:val="D9D9D9" w:themeColor="background1" w:themeShade="D9"/>
        </w:rPr>
        <w:t>G1</w:t>
      </w:r>
      <w:r w:rsidRPr="007A346C">
        <w:rPr>
          <w:rFonts w:hint="eastAsia"/>
          <w:color w:val="D9D9D9" w:themeColor="background1" w:themeShade="D9"/>
        </w:rPr>
        <w:t>内</w:t>
      </w:r>
      <w:r w:rsidRPr="007A346C">
        <w:rPr>
          <w:rFonts w:hint="eastAsia"/>
          <w:color w:val="D9D9D9" w:themeColor="background1" w:themeShade="D9"/>
        </w:rPr>
        <w:t>A</w:t>
      </w:r>
      <w:r w:rsidRPr="007A346C">
        <w:rPr>
          <w:rFonts w:hint="eastAsia"/>
          <w:color w:val="D9D9D9" w:themeColor="background1" w:themeShade="D9"/>
        </w:rPr>
        <w:t>，</w:t>
      </w:r>
      <w:r w:rsidRPr="007A346C">
        <w:rPr>
          <w:rFonts w:hint="eastAsia"/>
          <w:color w:val="D9D9D9" w:themeColor="background1" w:themeShade="D9"/>
        </w:rPr>
        <w:t>B</w:t>
      </w:r>
      <w:r w:rsidRPr="007A346C">
        <w:rPr>
          <w:rFonts w:hint="eastAsia"/>
          <w:color w:val="D9D9D9" w:themeColor="background1" w:themeShade="D9"/>
        </w:rPr>
        <w:t>可以互相通讯。</w:t>
      </w:r>
    </w:p>
    <w:p w:rsidR="003E4480" w:rsidRDefault="003E4480" w:rsidP="003E4480">
      <w:pPr>
        <w:pStyle w:val="a3"/>
        <w:ind w:left="420" w:firstLineChars="0" w:firstLine="0"/>
      </w:pPr>
      <w:r>
        <w:rPr>
          <w:rFonts w:hint="eastAsia"/>
        </w:rPr>
        <w:t xml:space="preserve">The client </w:t>
      </w:r>
      <w:r>
        <w:t>certificates</w:t>
      </w:r>
      <w:r>
        <w:rPr>
          <w:rFonts w:hint="eastAsia"/>
        </w:rPr>
        <w:t xml:space="preserve"> signed by the same </w:t>
      </w:r>
      <w:r w:rsidRPr="007A346C">
        <w:rPr>
          <w:rFonts w:hint="eastAsia"/>
          <w:i/>
        </w:rPr>
        <w:t>CA</w:t>
      </w:r>
      <w:r>
        <w:rPr>
          <w:rFonts w:hint="eastAsia"/>
        </w:rPr>
        <w:t xml:space="preserve"> have the same </w:t>
      </w:r>
      <w:r w:rsidRPr="007A346C">
        <w:rPr>
          <w:rFonts w:hint="eastAsia"/>
          <w:i/>
        </w:rPr>
        <w:t>KDSName</w:t>
      </w:r>
      <w:r>
        <w:rPr>
          <w:rFonts w:hint="eastAsia"/>
        </w:rPr>
        <w:t xml:space="preserve"> and </w:t>
      </w:r>
      <w:r w:rsidRPr="007A346C">
        <w:rPr>
          <w:rFonts w:hint="eastAsia"/>
          <w:i/>
        </w:rPr>
        <w:t>group</w:t>
      </w:r>
      <w:r>
        <w:rPr>
          <w:rFonts w:hint="eastAsia"/>
        </w:rPr>
        <w:t xml:space="preserve">, and trust each other in the </w:t>
      </w:r>
      <w:r w:rsidRPr="007A346C">
        <w:rPr>
          <w:rFonts w:hint="eastAsia"/>
          <w:i/>
        </w:rPr>
        <w:t>Key</w:t>
      </w:r>
      <w:r>
        <w:rPr>
          <w:rFonts w:hint="eastAsia"/>
        </w:rPr>
        <w:t xml:space="preserve"> distribution system. For example, the same </w:t>
      </w:r>
      <w:r w:rsidRPr="007A346C">
        <w:rPr>
          <w:rFonts w:hint="eastAsia"/>
          <w:i/>
        </w:rPr>
        <w:t>CA</w:t>
      </w:r>
      <w:r>
        <w:rPr>
          <w:rFonts w:hint="eastAsia"/>
        </w:rPr>
        <w:t xml:space="preserve"> signs the client certificate for the system </w:t>
      </w:r>
      <w:r w:rsidRPr="007A346C">
        <w:rPr>
          <w:rFonts w:hint="eastAsia"/>
          <w:i/>
        </w:rPr>
        <w:t>A</w:t>
      </w:r>
      <w:r>
        <w:rPr>
          <w:rFonts w:hint="eastAsia"/>
        </w:rPr>
        <w:t xml:space="preserve">, </w:t>
      </w:r>
      <w:r w:rsidRPr="007A346C">
        <w:rPr>
          <w:rFonts w:hint="eastAsia"/>
          <w:i/>
        </w:rPr>
        <w:t>B</w:t>
      </w:r>
      <w:r>
        <w:rPr>
          <w:rFonts w:hint="eastAsia"/>
        </w:rPr>
        <w:t xml:space="preserve">, and </w:t>
      </w:r>
      <w:r w:rsidRPr="007A346C">
        <w:rPr>
          <w:rFonts w:hint="eastAsia"/>
          <w:i/>
        </w:rPr>
        <w:t>C</w:t>
      </w:r>
      <w:r w:rsidRPr="007A346C">
        <w:rPr>
          <w:rFonts w:hint="eastAsia"/>
        </w:rPr>
        <w:t>,</w:t>
      </w:r>
      <w:r>
        <w:rPr>
          <w:rFonts w:hint="eastAsia"/>
        </w:rPr>
        <w:t xml:space="preserve"> using the same </w:t>
      </w:r>
      <w:r w:rsidRPr="007A346C">
        <w:rPr>
          <w:rFonts w:hint="eastAsia"/>
          <w:i/>
        </w:rPr>
        <w:t>KDSName</w:t>
      </w:r>
      <w:r w:rsidR="007A346C">
        <w:rPr>
          <w:rFonts w:hint="eastAsia"/>
        </w:rPr>
        <w:t xml:space="preserve">, where </w:t>
      </w:r>
      <w:r w:rsidR="007A346C" w:rsidRPr="007A346C">
        <w:rPr>
          <w:rFonts w:hint="eastAsia"/>
          <w:i/>
        </w:rPr>
        <w:t>A</w:t>
      </w:r>
      <w:r w:rsidR="007A346C">
        <w:rPr>
          <w:rFonts w:hint="eastAsia"/>
        </w:rPr>
        <w:t xml:space="preserve"> contains the </w:t>
      </w:r>
      <w:r w:rsidR="007A346C" w:rsidRPr="007A346C">
        <w:rPr>
          <w:rFonts w:hint="eastAsia"/>
          <w:i/>
        </w:rPr>
        <w:t>group G0</w:t>
      </w:r>
      <w:r w:rsidR="007A346C">
        <w:rPr>
          <w:rFonts w:hint="eastAsia"/>
        </w:rPr>
        <w:t xml:space="preserve"> and </w:t>
      </w:r>
      <w:r w:rsidR="007A346C" w:rsidRPr="007A346C">
        <w:rPr>
          <w:rFonts w:hint="eastAsia"/>
          <w:i/>
        </w:rPr>
        <w:t>G1</w:t>
      </w:r>
      <w:r w:rsidR="007A346C">
        <w:rPr>
          <w:rFonts w:hint="eastAsia"/>
        </w:rPr>
        <w:t xml:space="preserve">, </w:t>
      </w:r>
      <w:r w:rsidR="007A346C" w:rsidRPr="007A346C">
        <w:rPr>
          <w:rFonts w:hint="eastAsia"/>
          <w:i/>
        </w:rPr>
        <w:t>B</w:t>
      </w:r>
      <w:r w:rsidR="007A346C">
        <w:rPr>
          <w:rFonts w:hint="eastAsia"/>
        </w:rPr>
        <w:t xml:space="preserve"> contains the </w:t>
      </w:r>
      <w:r w:rsidR="007A346C" w:rsidRPr="007A346C">
        <w:rPr>
          <w:rFonts w:hint="eastAsia"/>
          <w:i/>
        </w:rPr>
        <w:t>group G0</w:t>
      </w:r>
      <w:r w:rsidR="007A346C">
        <w:rPr>
          <w:rFonts w:hint="eastAsia"/>
        </w:rPr>
        <w:t xml:space="preserve"> and </w:t>
      </w:r>
      <w:r w:rsidR="007A346C" w:rsidRPr="007A346C">
        <w:rPr>
          <w:rFonts w:hint="eastAsia"/>
          <w:i/>
        </w:rPr>
        <w:t>G1</w:t>
      </w:r>
      <w:r w:rsidR="007A346C">
        <w:rPr>
          <w:rFonts w:hint="eastAsia"/>
        </w:rPr>
        <w:t xml:space="preserve">, and </w:t>
      </w:r>
      <w:r w:rsidR="007A346C" w:rsidRPr="007A346C">
        <w:rPr>
          <w:rFonts w:hint="eastAsia"/>
          <w:i/>
        </w:rPr>
        <w:t>C</w:t>
      </w:r>
      <w:r w:rsidR="007A346C">
        <w:rPr>
          <w:rFonts w:hint="eastAsia"/>
        </w:rPr>
        <w:t xml:space="preserve"> contains the </w:t>
      </w:r>
      <w:r w:rsidR="007A346C" w:rsidRPr="007A346C">
        <w:rPr>
          <w:rFonts w:hint="eastAsia"/>
          <w:i/>
        </w:rPr>
        <w:t>group G0</w:t>
      </w:r>
      <w:r w:rsidR="007A346C">
        <w:rPr>
          <w:rFonts w:hint="eastAsia"/>
        </w:rPr>
        <w:t xml:space="preserve">. In the </w:t>
      </w:r>
      <w:r w:rsidR="007A346C" w:rsidRPr="007A346C">
        <w:rPr>
          <w:rFonts w:hint="eastAsia"/>
          <w:i/>
        </w:rPr>
        <w:t>G0</w:t>
      </w:r>
      <w:r w:rsidR="007A346C">
        <w:rPr>
          <w:rFonts w:hint="eastAsia"/>
        </w:rPr>
        <w:t xml:space="preserve">, </w:t>
      </w:r>
      <w:r w:rsidR="007A346C" w:rsidRPr="007A346C">
        <w:rPr>
          <w:rFonts w:hint="eastAsia"/>
          <w:i/>
        </w:rPr>
        <w:t>A</w:t>
      </w:r>
      <w:r w:rsidR="007A346C">
        <w:rPr>
          <w:rFonts w:hint="eastAsia"/>
        </w:rPr>
        <w:t xml:space="preserve">, </w:t>
      </w:r>
      <w:r w:rsidR="007A346C" w:rsidRPr="007A346C">
        <w:rPr>
          <w:rFonts w:hint="eastAsia"/>
          <w:i/>
        </w:rPr>
        <w:t>B</w:t>
      </w:r>
      <w:r w:rsidR="007A346C">
        <w:rPr>
          <w:rFonts w:hint="eastAsia"/>
        </w:rPr>
        <w:t xml:space="preserve"> and </w:t>
      </w:r>
      <w:r w:rsidR="007A346C" w:rsidRPr="007A346C">
        <w:rPr>
          <w:rFonts w:hint="eastAsia"/>
          <w:i/>
        </w:rPr>
        <w:t>C</w:t>
      </w:r>
      <w:r w:rsidR="007A346C">
        <w:rPr>
          <w:rFonts w:hint="eastAsia"/>
        </w:rPr>
        <w:t xml:space="preserve"> can communicate with each other, and in the </w:t>
      </w:r>
      <w:r w:rsidR="007A346C" w:rsidRPr="007A346C">
        <w:rPr>
          <w:rFonts w:hint="eastAsia"/>
          <w:i/>
        </w:rPr>
        <w:t>G1</w:t>
      </w:r>
      <w:r w:rsidR="007A346C">
        <w:rPr>
          <w:rFonts w:hint="eastAsia"/>
        </w:rPr>
        <w:t xml:space="preserve">, </w:t>
      </w:r>
      <w:r w:rsidR="007A346C" w:rsidRPr="007A346C">
        <w:rPr>
          <w:rFonts w:hint="eastAsia"/>
          <w:i/>
        </w:rPr>
        <w:t>A</w:t>
      </w:r>
      <w:r w:rsidR="007A346C">
        <w:rPr>
          <w:rFonts w:hint="eastAsia"/>
        </w:rPr>
        <w:t xml:space="preserve"> and </w:t>
      </w:r>
      <w:r w:rsidR="007A346C" w:rsidRPr="007A346C">
        <w:rPr>
          <w:rFonts w:hint="eastAsia"/>
          <w:i/>
        </w:rPr>
        <w:t>B</w:t>
      </w:r>
      <w:r w:rsidR="007A346C">
        <w:rPr>
          <w:rFonts w:hint="eastAsia"/>
        </w:rPr>
        <w:t xml:space="preserve"> can communicate with each other.</w:t>
      </w:r>
    </w:p>
    <w:p w:rsidR="00BC7B78" w:rsidRPr="001A7944" w:rsidRDefault="00BC7B78" w:rsidP="00BC7B78">
      <w:pPr>
        <w:pStyle w:val="a3"/>
        <w:numPr>
          <w:ilvl w:val="0"/>
          <w:numId w:val="110"/>
        </w:numPr>
        <w:ind w:firstLineChars="0"/>
        <w:rPr>
          <w:color w:val="D9D9D9" w:themeColor="background1" w:themeShade="D9"/>
        </w:rPr>
      </w:pPr>
      <w:r w:rsidRPr="001A7944">
        <w:rPr>
          <w:rFonts w:hint="eastAsia"/>
          <w:color w:val="D9D9D9" w:themeColor="background1" w:themeShade="D9"/>
        </w:rPr>
        <w:t>签发客户端的</w:t>
      </w:r>
      <w:r w:rsidRPr="001A7944">
        <w:rPr>
          <w:rFonts w:hint="eastAsia"/>
          <w:color w:val="D9D9D9" w:themeColor="background1" w:themeShade="D9"/>
        </w:rPr>
        <w:t>CA</w:t>
      </w:r>
      <w:r w:rsidRPr="001A7944">
        <w:rPr>
          <w:rFonts w:hint="eastAsia"/>
          <w:color w:val="D9D9D9" w:themeColor="background1" w:themeShade="D9"/>
        </w:rPr>
        <w:t>不一定需要与签发服务器的</w:t>
      </w:r>
      <w:r w:rsidRPr="001A7944">
        <w:rPr>
          <w:rFonts w:hint="eastAsia"/>
          <w:color w:val="D9D9D9" w:themeColor="background1" w:themeShade="D9"/>
        </w:rPr>
        <w:t>CA</w:t>
      </w:r>
      <w:r w:rsidRPr="001A7944">
        <w:rPr>
          <w:rFonts w:hint="eastAsia"/>
          <w:color w:val="D9D9D9" w:themeColor="background1" w:themeShade="D9"/>
        </w:rPr>
        <w:t>相同。不同</w:t>
      </w:r>
      <w:r w:rsidRPr="001A7944">
        <w:rPr>
          <w:rFonts w:hint="eastAsia"/>
          <w:color w:val="D9D9D9" w:themeColor="background1" w:themeShade="D9"/>
        </w:rPr>
        <w:t>CA</w:t>
      </w:r>
      <w:r w:rsidRPr="001A7944">
        <w:rPr>
          <w:rFonts w:hint="eastAsia"/>
          <w:color w:val="D9D9D9" w:themeColor="background1" w:themeShade="D9"/>
        </w:rPr>
        <w:t>签署的具有相同</w:t>
      </w:r>
      <w:r w:rsidRPr="001A7944">
        <w:rPr>
          <w:rFonts w:hint="eastAsia"/>
          <w:color w:val="D9D9D9" w:themeColor="background1" w:themeShade="D9"/>
        </w:rPr>
        <w:t>KDSName</w:t>
      </w:r>
      <w:r w:rsidRPr="001A7944">
        <w:rPr>
          <w:rFonts w:hint="eastAsia"/>
          <w:color w:val="D9D9D9" w:themeColor="background1" w:themeShade="D9"/>
        </w:rPr>
        <w:t>，</w:t>
      </w:r>
      <w:r w:rsidRPr="001A7944">
        <w:rPr>
          <w:rFonts w:hint="eastAsia"/>
          <w:color w:val="D9D9D9" w:themeColor="background1" w:themeShade="D9"/>
        </w:rPr>
        <w:t>group</w:t>
      </w:r>
      <w:r w:rsidRPr="001A7944">
        <w:rPr>
          <w:rFonts w:hint="eastAsia"/>
          <w:color w:val="D9D9D9" w:themeColor="background1" w:themeShade="D9"/>
        </w:rPr>
        <w:t>的客户端证书没有信任关系（实现上生成</w:t>
      </w:r>
      <w:r w:rsidRPr="001A7944">
        <w:rPr>
          <w:rFonts w:hint="eastAsia"/>
          <w:color w:val="D9D9D9" w:themeColor="background1" w:themeShade="D9"/>
        </w:rPr>
        <w:t>Key</w:t>
      </w:r>
      <w:r w:rsidRPr="001A7944">
        <w:rPr>
          <w:rFonts w:hint="eastAsia"/>
          <w:color w:val="D9D9D9" w:themeColor="background1" w:themeShade="D9"/>
        </w:rPr>
        <w:t>的时候客户端证书</w:t>
      </w:r>
      <w:r w:rsidRPr="001A7944">
        <w:rPr>
          <w:rFonts w:hint="eastAsia"/>
          <w:color w:val="D9D9D9" w:themeColor="background1" w:themeShade="D9"/>
        </w:rPr>
        <w:t>Issuer</w:t>
      </w:r>
      <w:r w:rsidRPr="001A7944">
        <w:rPr>
          <w:rFonts w:hint="eastAsia"/>
          <w:color w:val="D9D9D9" w:themeColor="background1" w:themeShade="D9"/>
        </w:rPr>
        <w:t>同时参与</w:t>
      </w:r>
      <w:r w:rsidRPr="001A7944">
        <w:rPr>
          <w:rFonts w:hint="eastAsia"/>
          <w:color w:val="D9D9D9" w:themeColor="background1" w:themeShade="D9"/>
        </w:rPr>
        <w:t>HASH</w:t>
      </w:r>
      <w:r w:rsidRPr="001A7944">
        <w:rPr>
          <w:rFonts w:hint="eastAsia"/>
          <w:color w:val="D9D9D9" w:themeColor="background1" w:themeShade="D9"/>
        </w:rPr>
        <w:t>计算）。</w:t>
      </w:r>
    </w:p>
    <w:p w:rsidR="006E5A10" w:rsidRPr="00042459" w:rsidRDefault="006E5A10" w:rsidP="006E5A10">
      <w:pPr>
        <w:pStyle w:val="a3"/>
        <w:ind w:left="420" w:firstLineChars="0" w:firstLine="0"/>
      </w:pPr>
      <w:r>
        <w:rPr>
          <w:rFonts w:hint="eastAsia"/>
        </w:rPr>
        <w:t xml:space="preserve">The </w:t>
      </w:r>
      <w:r w:rsidRPr="00F6799A">
        <w:rPr>
          <w:rFonts w:hint="eastAsia"/>
          <w:i/>
        </w:rPr>
        <w:t>CA</w:t>
      </w:r>
      <w:r>
        <w:rPr>
          <w:rFonts w:hint="eastAsia"/>
        </w:rPr>
        <w:t xml:space="preserve"> which issues the client </w:t>
      </w:r>
      <w:r w:rsidR="00D775AF" w:rsidRPr="003A2DC3">
        <w:t xml:space="preserve">certificate </w:t>
      </w:r>
      <w:r>
        <w:rPr>
          <w:rFonts w:hint="eastAsia"/>
        </w:rPr>
        <w:t xml:space="preserve">does not necessarily need to be the same as the </w:t>
      </w:r>
      <w:r w:rsidRPr="00F6799A">
        <w:rPr>
          <w:rFonts w:hint="eastAsia"/>
          <w:i/>
        </w:rPr>
        <w:t>CA</w:t>
      </w:r>
      <w:r>
        <w:rPr>
          <w:rFonts w:hint="eastAsia"/>
        </w:rPr>
        <w:t xml:space="preserve"> which issues the server</w:t>
      </w:r>
      <w:r w:rsidR="00D775AF">
        <w:t xml:space="preserve"> </w:t>
      </w:r>
      <w:r w:rsidR="00D775AF" w:rsidRPr="003A2DC3">
        <w:t>certificate</w:t>
      </w:r>
      <w:r>
        <w:rPr>
          <w:rFonts w:hint="eastAsia"/>
        </w:rPr>
        <w:t xml:space="preserve">. </w:t>
      </w:r>
      <w:r w:rsidR="001A7944">
        <w:rPr>
          <w:rFonts w:hint="eastAsia"/>
        </w:rPr>
        <w:t xml:space="preserve">The client certificates signed by the different </w:t>
      </w:r>
      <w:r w:rsidR="001A7944" w:rsidRPr="00F6799A">
        <w:rPr>
          <w:rFonts w:hint="eastAsia"/>
          <w:i/>
        </w:rPr>
        <w:t>CA</w:t>
      </w:r>
      <w:r w:rsidR="001A7944">
        <w:rPr>
          <w:rFonts w:hint="eastAsia"/>
        </w:rPr>
        <w:t xml:space="preserve"> with the same </w:t>
      </w:r>
      <w:r w:rsidR="001A7944" w:rsidRPr="00F6799A">
        <w:rPr>
          <w:rFonts w:hint="eastAsia"/>
          <w:i/>
        </w:rPr>
        <w:t>KDSName</w:t>
      </w:r>
      <w:r w:rsidR="001A7944">
        <w:rPr>
          <w:rFonts w:hint="eastAsia"/>
        </w:rPr>
        <w:t xml:space="preserve"> and </w:t>
      </w:r>
      <w:r w:rsidR="001A7944" w:rsidRPr="00F6799A">
        <w:rPr>
          <w:rFonts w:hint="eastAsia"/>
          <w:i/>
        </w:rPr>
        <w:t>group</w:t>
      </w:r>
      <w:r w:rsidR="001A7944">
        <w:rPr>
          <w:rFonts w:hint="eastAsia"/>
        </w:rPr>
        <w:t xml:space="preserve"> have no trust relationship. (When generating the </w:t>
      </w:r>
      <w:r w:rsidR="001A7944" w:rsidRPr="00F6799A">
        <w:rPr>
          <w:rFonts w:hint="eastAsia"/>
          <w:i/>
        </w:rPr>
        <w:t>Key</w:t>
      </w:r>
      <w:r w:rsidR="001A7944">
        <w:rPr>
          <w:rFonts w:hint="eastAsia"/>
        </w:rPr>
        <w:t xml:space="preserve"> on the implementation, the client certificate</w:t>
      </w:r>
      <w:r w:rsidR="00D775AF" w:rsidRPr="003A2DC3">
        <w:t>’s</w:t>
      </w:r>
      <w:r w:rsidR="001A7944" w:rsidRPr="003A2DC3">
        <w:rPr>
          <w:rFonts w:hint="eastAsia"/>
        </w:rPr>
        <w:t xml:space="preserve"> </w:t>
      </w:r>
      <w:r w:rsidR="00D775AF" w:rsidRPr="003A2DC3">
        <w:t>i</w:t>
      </w:r>
      <w:r w:rsidR="001A7944">
        <w:rPr>
          <w:rFonts w:hint="eastAsia"/>
        </w:rPr>
        <w:t xml:space="preserve">ssuer also participate the </w:t>
      </w:r>
      <w:r w:rsidR="001A7944" w:rsidRPr="00F6799A">
        <w:rPr>
          <w:rFonts w:hint="eastAsia"/>
          <w:i/>
        </w:rPr>
        <w:t>HASH</w:t>
      </w:r>
      <w:r w:rsidR="001A7944">
        <w:rPr>
          <w:rFonts w:hint="eastAsia"/>
        </w:rPr>
        <w:t xml:space="preserve"> calculation at the same time.)</w:t>
      </w:r>
    </w:p>
    <w:p w:rsidR="00BC7B78" w:rsidRDefault="00BC7B78" w:rsidP="00BC7B78">
      <w:pPr>
        <w:pStyle w:val="9"/>
      </w:pPr>
      <w:r w:rsidRPr="00342B7D">
        <w:rPr>
          <w:rFonts w:hint="eastAsia"/>
          <w:color w:val="D9D9D9" w:themeColor="background1" w:themeShade="D9"/>
        </w:rPr>
        <w:t>服务器设计要点</w:t>
      </w:r>
      <w:r w:rsidR="00342B7D">
        <w:rPr>
          <w:rFonts w:hint="eastAsia"/>
        </w:rPr>
        <w:t xml:space="preserve"> Server design essential</w:t>
      </w:r>
    </w:p>
    <w:p w:rsidR="00BC7B78" w:rsidRPr="00201B8C" w:rsidRDefault="00BC7B78" w:rsidP="00BC7B78">
      <w:pPr>
        <w:pStyle w:val="a3"/>
        <w:numPr>
          <w:ilvl w:val="0"/>
          <w:numId w:val="111"/>
        </w:numPr>
        <w:ind w:firstLineChars="0"/>
        <w:rPr>
          <w:color w:val="D9D9D9" w:themeColor="background1" w:themeShade="D9"/>
        </w:rPr>
      </w:pPr>
      <w:r w:rsidRPr="00201B8C">
        <w:rPr>
          <w:rFonts w:hint="eastAsia"/>
          <w:color w:val="D9D9D9" w:themeColor="background1" w:themeShade="D9"/>
        </w:rPr>
        <w:t>同一</w:t>
      </w:r>
      <w:r w:rsidRPr="00201B8C">
        <w:rPr>
          <w:rFonts w:hint="eastAsia"/>
          <w:color w:val="D9D9D9" w:themeColor="background1" w:themeShade="D9"/>
        </w:rPr>
        <w:t>CA</w:t>
      </w:r>
      <w:r w:rsidRPr="00201B8C">
        <w:rPr>
          <w:rFonts w:hint="eastAsia"/>
          <w:color w:val="D9D9D9" w:themeColor="background1" w:themeShade="D9"/>
        </w:rPr>
        <w:t>签署的具有同一</w:t>
      </w:r>
      <w:r w:rsidRPr="00201B8C">
        <w:rPr>
          <w:rFonts w:hint="eastAsia"/>
          <w:color w:val="D9D9D9" w:themeColor="background1" w:themeShade="D9"/>
        </w:rPr>
        <w:t>KDSName</w:t>
      </w:r>
      <w:r w:rsidRPr="00201B8C">
        <w:rPr>
          <w:rFonts w:hint="eastAsia"/>
          <w:color w:val="D9D9D9" w:themeColor="background1" w:themeShade="D9"/>
        </w:rPr>
        <w:t>的服务器证书，唯一决定了一个</w:t>
      </w:r>
      <w:r w:rsidRPr="00201B8C">
        <w:rPr>
          <w:rFonts w:hint="eastAsia"/>
          <w:color w:val="D9D9D9" w:themeColor="background1" w:themeShade="D9"/>
        </w:rPr>
        <w:t>Key</w:t>
      </w:r>
      <w:r w:rsidRPr="00201B8C">
        <w:rPr>
          <w:rFonts w:hint="eastAsia"/>
          <w:color w:val="D9D9D9" w:themeColor="background1" w:themeShade="D9"/>
        </w:rPr>
        <w:t>服务网络。</w:t>
      </w:r>
    </w:p>
    <w:p w:rsidR="00201B8C" w:rsidRDefault="00201B8C" w:rsidP="00201B8C">
      <w:pPr>
        <w:pStyle w:val="a3"/>
        <w:ind w:left="420" w:firstLineChars="0" w:firstLine="0"/>
      </w:pPr>
      <w:r>
        <w:rPr>
          <w:rFonts w:hint="eastAsia"/>
        </w:rPr>
        <w:t xml:space="preserve">The server certificate signed by the same </w:t>
      </w:r>
      <w:r w:rsidRPr="00201B8C">
        <w:rPr>
          <w:rFonts w:hint="eastAsia"/>
          <w:i/>
        </w:rPr>
        <w:t>CA</w:t>
      </w:r>
      <w:r>
        <w:rPr>
          <w:rFonts w:hint="eastAsia"/>
        </w:rPr>
        <w:t xml:space="preserve"> has the same </w:t>
      </w:r>
      <w:r w:rsidRPr="00201B8C">
        <w:rPr>
          <w:rFonts w:hint="eastAsia"/>
          <w:i/>
        </w:rPr>
        <w:t>KDSName</w:t>
      </w:r>
      <w:r>
        <w:rPr>
          <w:rFonts w:hint="eastAsia"/>
        </w:rPr>
        <w:t xml:space="preserve">, and uniquely determines a </w:t>
      </w:r>
      <w:r w:rsidRPr="00201B8C">
        <w:rPr>
          <w:rFonts w:hint="eastAsia"/>
          <w:i/>
        </w:rPr>
        <w:t>Key</w:t>
      </w:r>
      <w:r>
        <w:rPr>
          <w:rFonts w:hint="eastAsia"/>
        </w:rPr>
        <w:t xml:space="preserve"> service network.</w:t>
      </w:r>
    </w:p>
    <w:p w:rsidR="00BC7B78" w:rsidRPr="00201B8C" w:rsidRDefault="00BC7B78" w:rsidP="00BC7B78">
      <w:pPr>
        <w:pStyle w:val="a3"/>
        <w:numPr>
          <w:ilvl w:val="0"/>
          <w:numId w:val="111"/>
        </w:numPr>
        <w:ind w:firstLineChars="0"/>
        <w:rPr>
          <w:color w:val="D9D9D9" w:themeColor="background1" w:themeShade="D9"/>
        </w:rPr>
      </w:pPr>
      <w:r w:rsidRPr="00201B8C">
        <w:rPr>
          <w:rFonts w:hint="eastAsia"/>
          <w:color w:val="D9D9D9" w:themeColor="background1" w:themeShade="D9"/>
        </w:rPr>
        <w:t>定期生成新的</w:t>
      </w:r>
      <w:r w:rsidRPr="00201B8C">
        <w:rPr>
          <w:rFonts w:hint="eastAsia"/>
          <w:color w:val="D9D9D9" w:themeColor="background1" w:themeShade="D9"/>
        </w:rPr>
        <w:t>masterKey</w:t>
      </w:r>
      <w:r w:rsidRPr="00201B8C">
        <w:rPr>
          <w:rFonts w:hint="eastAsia"/>
          <w:color w:val="D9D9D9" w:themeColor="background1" w:themeShade="D9"/>
        </w:rPr>
        <w:t>，为消息发送客户端分配</w:t>
      </w:r>
      <w:r w:rsidRPr="00201B8C">
        <w:rPr>
          <w:rFonts w:hint="eastAsia"/>
          <w:color w:val="D9D9D9" w:themeColor="background1" w:themeShade="D9"/>
        </w:rPr>
        <w:t>key</w:t>
      </w:r>
      <w:r w:rsidRPr="00201B8C">
        <w:rPr>
          <w:rFonts w:hint="eastAsia"/>
          <w:color w:val="D9D9D9" w:themeColor="background1" w:themeShade="D9"/>
        </w:rPr>
        <w:t>，老的</w:t>
      </w:r>
      <w:r w:rsidRPr="00201B8C">
        <w:rPr>
          <w:rFonts w:hint="eastAsia"/>
          <w:color w:val="D9D9D9" w:themeColor="background1" w:themeShade="D9"/>
        </w:rPr>
        <w:t>masterKey</w:t>
      </w:r>
      <w:r w:rsidRPr="00201B8C">
        <w:rPr>
          <w:rFonts w:hint="eastAsia"/>
          <w:color w:val="D9D9D9" w:themeColor="background1" w:themeShade="D9"/>
        </w:rPr>
        <w:t>保留一定时间，保证消息接收客户端能够用</w:t>
      </w:r>
      <w:r w:rsidRPr="00201B8C">
        <w:rPr>
          <w:rFonts w:hint="eastAsia"/>
          <w:color w:val="D9D9D9" w:themeColor="background1" w:themeShade="D9"/>
        </w:rPr>
        <w:t>keyIdent</w:t>
      </w:r>
      <w:r w:rsidRPr="00201B8C">
        <w:rPr>
          <w:rFonts w:hint="eastAsia"/>
          <w:color w:val="D9D9D9" w:themeColor="background1" w:themeShade="D9"/>
        </w:rPr>
        <w:t>还原之前的</w:t>
      </w:r>
      <w:r w:rsidRPr="00201B8C">
        <w:rPr>
          <w:rFonts w:hint="eastAsia"/>
          <w:color w:val="D9D9D9" w:themeColor="background1" w:themeShade="D9"/>
        </w:rPr>
        <w:t>key</w:t>
      </w:r>
      <w:r w:rsidRPr="00201B8C">
        <w:rPr>
          <w:rFonts w:hint="eastAsia"/>
          <w:color w:val="D9D9D9" w:themeColor="background1" w:themeShade="D9"/>
        </w:rPr>
        <w:t>。</w:t>
      </w:r>
    </w:p>
    <w:p w:rsidR="00201B8C" w:rsidRDefault="00201B8C" w:rsidP="00201B8C">
      <w:pPr>
        <w:pStyle w:val="a3"/>
        <w:ind w:left="420" w:firstLineChars="0" w:firstLine="0"/>
      </w:pPr>
      <w:r>
        <w:rPr>
          <w:rFonts w:hint="eastAsia"/>
        </w:rPr>
        <w:t xml:space="preserve">Regularly generate the new </w:t>
      </w:r>
      <w:r w:rsidRPr="00201B8C">
        <w:rPr>
          <w:rFonts w:hint="eastAsia"/>
          <w:i/>
        </w:rPr>
        <w:t>masterKey</w:t>
      </w:r>
      <w:r>
        <w:rPr>
          <w:rFonts w:hint="eastAsia"/>
        </w:rPr>
        <w:t xml:space="preserve">, and distribute the </w:t>
      </w:r>
      <w:r w:rsidRPr="00201B8C">
        <w:rPr>
          <w:rFonts w:hint="eastAsia"/>
          <w:i/>
        </w:rPr>
        <w:t>key</w:t>
      </w:r>
      <w:r>
        <w:rPr>
          <w:rFonts w:hint="eastAsia"/>
        </w:rPr>
        <w:t xml:space="preserve"> for the message sending client. The old </w:t>
      </w:r>
      <w:r w:rsidRPr="00201B8C">
        <w:rPr>
          <w:rFonts w:hint="eastAsia"/>
          <w:i/>
        </w:rPr>
        <w:t>masterKey</w:t>
      </w:r>
      <w:r>
        <w:rPr>
          <w:rFonts w:hint="eastAsia"/>
        </w:rPr>
        <w:t xml:space="preserve"> should retain a certain period of time, to ensure that message receiving client can use </w:t>
      </w:r>
      <w:r w:rsidRPr="00201B8C">
        <w:rPr>
          <w:rFonts w:hint="eastAsia"/>
          <w:i/>
        </w:rPr>
        <w:t>keyIdent</w:t>
      </w:r>
      <w:r>
        <w:rPr>
          <w:rFonts w:hint="eastAsia"/>
        </w:rPr>
        <w:t xml:space="preserve"> to restore the previous </w:t>
      </w:r>
      <w:r w:rsidRPr="00201B8C">
        <w:rPr>
          <w:rFonts w:hint="eastAsia"/>
          <w:i/>
        </w:rPr>
        <w:t>key</w:t>
      </w:r>
      <w:r>
        <w:rPr>
          <w:rFonts w:hint="eastAsia"/>
        </w:rPr>
        <w:t>.</w:t>
      </w:r>
    </w:p>
    <w:p w:rsidR="00BC7B78" w:rsidRPr="00B458DA" w:rsidRDefault="00BC7B78" w:rsidP="00BC7B78">
      <w:pPr>
        <w:pStyle w:val="a3"/>
        <w:numPr>
          <w:ilvl w:val="0"/>
          <w:numId w:val="111"/>
        </w:numPr>
        <w:ind w:firstLineChars="0"/>
        <w:rPr>
          <w:color w:val="D9D9D9" w:themeColor="background1" w:themeShade="D9"/>
        </w:rPr>
      </w:pPr>
      <w:r w:rsidRPr="00B458DA">
        <w:rPr>
          <w:rFonts w:hint="eastAsia"/>
          <w:color w:val="D9D9D9" w:themeColor="background1" w:themeShade="D9"/>
        </w:rPr>
        <w:t>Key</w:t>
      </w:r>
      <w:r w:rsidRPr="00B458DA">
        <w:rPr>
          <w:rFonts w:hint="eastAsia"/>
          <w:color w:val="D9D9D9" w:themeColor="background1" w:themeShade="D9"/>
        </w:rPr>
        <w:t>服务网络设计成基于</w:t>
      </w:r>
      <w:r w:rsidRPr="00B458DA">
        <w:rPr>
          <w:rFonts w:hint="eastAsia"/>
          <w:color w:val="D9D9D9" w:themeColor="background1" w:themeShade="D9"/>
        </w:rPr>
        <w:t>DHT</w:t>
      </w:r>
      <w:r w:rsidRPr="00B458DA">
        <w:rPr>
          <w:rFonts w:hint="eastAsia"/>
          <w:color w:val="D9D9D9" w:themeColor="background1" w:themeShade="D9"/>
        </w:rPr>
        <w:t>的</w:t>
      </w:r>
      <w:r w:rsidRPr="00B458DA">
        <w:rPr>
          <w:rFonts w:hint="eastAsia"/>
          <w:color w:val="D9D9D9" w:themeColor="background1" w:themeShade="D9"/>
        </w:rPr>
        <w:t>P2P</w:t>
      </w:r>
      <w:r w:rsidRPr="00B458DA">
        <w:rPr>
          <w:rFonts w:hint="eastAsia"/>
          <w:color w:val="D9D9D9" w:themeColor="background1" w:themeShade="D9"/>
        </w:rPr>
        <w:t>网络，</w:t>
      </w:r>
      <w:r w:rsidRPr="00B458DA">
        <w:rPr>
          <w:rFonts w:hint="eastAsia"/>
          <w:color w:val="D9D9D9" w:themeColor="background1" w:themeShade="D9"/>
        </w:rPr>
        <w:t>masterKey</w:t>
      </w:r>
      <w:r w:rsidRPr="00B458DA">
        <w:rPr>
          <w:rFonts w:hint="eastAsia"/>
          <w:color w:val="D9D9D9" w:themeColor="background1" w:themeShade="D9"/>
        </w:rPr>
        <w:t>数组在服务网络中分发。</w:t>
      </w:r>
      <w:r w:rsidRPr="00B458DA">
        <w:rPr>
          <w:rFonts w:hint="eastAsia"/>
          <w:color w:val="D9D9D9" w:themeColor="background1" w:themeShade="D9"/>
        </w:rPr>
        <w:t>P2P</w:t>
      </w:r>
      <w:r w:rsidRPr="00B458DA">
        <w:rPr>
          <w:rFonts w:hint="eastAsia"/>
          <w:color w:val="D9D9D9" w:themeColor="background1" w:themeShade="D9"/>
        </w:rPr>
        <w:t>方式下服务网络规模不受限制，最大限度保证系统健壮性。</w:t>
      </w:r>
    </w:p>
    <w:p w:rsidR="009B4AB7" w:rsidRPr="00E00EFB" w:rsidRDefault="009B4AB7" w:rsidP="009B4AB7">
      <w:pPr>
        <w:pStyle w:val="a3"/>
        <w:ind w:left="420" w:firstLineChars="0" w:firstLine="0"/>
      </w:pPr>
      <w:r>
        <w:rPr>
          <w:rFonts w:hint="eastAsia"/>
        </w:rPr>
        <w:t xml:space="preserve">The </w:t>
      </w:r>
      <w:r w:rsidRPr="00B458DA">
        <w:rPr>
          <w:rFonts w:hint="eastAsia"/>
          <w:i/>
        </w:rPr>
        <w:t>Key</w:t>
      </w:r>
      <w:r>
        <w:rPr>
          <w:rFonts w:hint="eastAsia"/>
        </w:rPr>
        <w:t xml:space="preserve"> service network is designed as a </w:t>
      </w:r>
      <w:r w:rsidRPr="00B458DA">
        <w:rPr>
          <w:rFonts w:hint="eastAsia"/>
          <w:i/>
        </w:rPr>
        <w:t>P2P</w:t>
      </w:r>
      <w:r>
        <w:rPr>
          <w:rFonts w:hint="eastAsia"/>
        </w:rPr>
        <w:t xml:space="preserve"> network based on </w:t>
      </w:r>
      <w:r w:rsidRPr="00B458DA">
        <w:rPr>
          <w:rFonts w:hint="eastAsia"/>
          <w:i/>
        </w:rPr>
        <w:t>DHT</w:t>
      </w:r>
      <w:r>
        <w:rPr>
          <w:rFonts w:hint="eastAsia"/>
        </w:rPr>
        <w:t xml:space="preserve">, and the </w:t>
      </w:r>
      <w:r w:rsidRPr="00B458DA">
        <w:rPr>
          <w:rFonts w:hint="eastAsia"/>
          <w:i/>
        </w:rPr>
        <w:t>masterKey</w:t>
      </w:r>
      <w:r>
        <w:rPr>
          <w:rFonts w:hint="eastAsia"/>
        </w:rPr>
        <w:t xml:space="preserve"> arra</w:t>
      </w:r>
      <w:r w:rsidRPr="00D775AF">
        <w:rPr>
          <w:rFonts w:hint="eastAsia"/>
          <w:strike/>
          <w:color w:val="FF0000"/>
        </w:rPr>
        <w:t>r</w:t>
      </w:r>
      <w:r>
        <w:rPr>
          <w:rFonts w:hint="eastAsia"/>
        </w:rPr>
        <w:t xml:space="preserve">y is distributed on the service network. </w:t>
      </w:r>
      <w:r w:rsidR="00B458DA">
        <w:rPr>
          <w:rFonts w:hint="eastAsia"/>
        </w:rPr>
        <w:t xml:space="preserve">In the </w:t>
      </w:r>
      <w:r w:rsidR="00B458DA" w:rsidRPr="00B458DA">
        <w:rPr>
          <w:rFonts w:hint="eastAsia"/>
          <w:i/>
        </w:rPr>
        <w:t>P2P</w:t>
      </w:r>
      <w:r w:rsidR="00B458DA">
        <w:rPr>
          <w:rFonts w:hint="eastAsia"/>
        </w:rPr>
        <w:t xml:space="preserve"> mode, the size of the service network has no limit to ensure the system robustness in the maximum.</w:t>
      </w:r>
    </w:p>
    <w:p w:rsidR="00BC7B78" w:rsidRDefault="00BC7B78" w:rsidP="00BC7B78">
      <w:pPr>
        <w:pStyle w:val="9"/>
      </w:pPr>
      <w:r w:rsidRPr="00F71863">
        <w:rPr>
          <w:rFonts w:hint="eastAsia"/>
          <w:color w:val="D9D9D9" w:themeColor="background1" w:themeShade="D9"/>
        </w:rPr>
        <w:lastRenderedPageBreak/>
        <w:t>客户端设计要点</w:t>
      </w:r>
      <w:r w:rsidR="00F71863">
        <w:rPr>
          <w:rFonts w:hint="eastAsia"/>
        </w:rPr>
        <w:t xml:space="preserve"> Client design essential</w:t>
      </w:r>
    </w:p>
    <w:p w:rsidR="00BC7B78" w:rsidRPr="006F3389" w:rsidRDefault="00BC7B78" w:rsidP="00BC7B78">
      <w:pPr>
        <w:pStyle w:val="a3"/>
        <w:numPr>
          <w:ilvl w:val="0"/>
          <w:numId w:val="112"/>
        </w:numPr>
        <w:ind w:firstLineChars="0"/>
        <w:rPr>
          <w:color w:val="D9D9D9" w:themeColor="background1" w:themeShade="D9"/>
        </w:rPr>
      </w:pPr>
      <w:r w:rsidRPr="006F3389">
        <w:rPr>
          <w:rFonts w:hint="eastAsia"/>
          <w:color w:val="D9D9D9" w:themeColor="background1" w:themeShade="D9"/>
        </w:rPr>
        <w:t>nonce</w:t>
      </w:r>
      <w:r w:rsidRPr="006F3389">
        <w:rPr>
          <w:rFonts w:hint="eastAsia"/>
          <w:color w:val="D9D9D9" w:themeColor="background1" w:themeShade="D9"/>
        </w:rPr>
        <w:t>用当前时间生成，有机会</w:t>
      </w:r>
      <w:r w:rsidRPr="006F3389">
        <w:rPr>
          <w:rFonts w:hint="eastAsia"/>
          <w:color w:val="D9D9D9" w:themeColor="background1" w:themeShade="D9"/>
        </w:rPr>
        <w:t>cache</w:t>
      </w:r>
      <w:r w:rsidRPr="006F3389">
        <w:rPr>
          <w:rFonts w:hint="eastAsia"/>
          <w:color w:val="D9D9D9" w:themeColor="background1" w:themeShade="D9"/>
        </w:rPr>
        <w:t>服务器响应，最大限度降低服务器负荷，减少客户端阻塞的机会。</w:t>
      </w:r>
    </w:p>
    <w:p w:rsidR="006F3389" w:rsidRDefault="006F3389" w:rsidP="006F3389">
      <w:pPr>
        <w:pStyle w:val="a3"/>
        <w:ind w:left="420" w:firstLineChars="0" w:firstLine="0"/>
      </w:pPr>
      <w:r>
        <w:rPr>
          <w:rFonts w:hint="eastAsia"/>
        </w:rPr>
        <w:t xml:space="preserve">The </w:t>
      </w:r>
      <w:r w:rsidRPr="006F3389">
        <w:rPr>
          <w:rFonts w:hint="eastAsia"/>
          <w:i/>
        </w:rPr>
        <w:t>nonce</w:t>
      </w:r>
      <w:r>
        <w:rPr>
          <w:rFonts w:hint="eastAsia"/>
        </w:rPr>
        <w:t xml:space="preserve"> is generated with the current time, and </w:t>
      </w:r>
      <w:r w:rsidRPr="006F3389">
        <w:rPr>
          <w:rFonts w:hint="eastAsia"/>
          <w:i/>
        </w:rPr>
        <w:t>cache</w:t>
      </w:r>
      <w:r>
        <w:rPr>
          <w:rFonts w:hint="eastAsia"/>
        </w:rPr>
        <w:t xml:space="preserve"> the server response if possible to minimize the server load and reduce the chance of the client block.</w:t>
      </w:r>
    </w:p>
    <w:p w:rsidR="00BC7B78" w:rsidRPr="006A022C" w:rsidRDefault="00BC7B78" w:rsidP="00BC7B78">
      <w:pPr>
        <w:pStyle w:val="a3"/>
        <w:numPr>
          <w:ilvl w:val="0"/>
          <w:numId w:val="112"/>
        </w:numPr>
        <w:ind w:firstLineChars="0"/>
        <w:rPr>
          <w:color w:val="D9D9D9" w:themeColor="background1" w:themeShade="D9"/>
        </w:rPr>
      </w:pPr>
      <w:r w:rsidRPr="006A022C">
        <w:rPr>
          <w:rFonts w:hint="eastAsia"/>
          <w:color w:val="D9D9D9" w:themeColor="background1" w:themeShade="D9"/>
        </w:rPr>
        <w:t>nonce</w:t>
      </w:r>
      <w:r w:rsidRPr="006A022C">
        <w:rPr>
          <w:rFonts w:hint="eastAsia"/>
          <w:color w:val="D9D9D9" w:themeColor="background1" w:themeShade="D9"/>
        </w:rPr>
        <w:t>的生成精度可调，可以在签署证书时直接约定，</w:t>
      </w:r>
      <w:r w:rsidRPr="006A022C">
        <w:rPr>
          <w:rFonts w:hint="eastAsia"/>
          <w:color w:val="D9D9D9" w:themeColor="background1" w:themeShade="D9"/>
        </w:rPr>
        <w:t>group</w:t>
      </w:r>
      <w:r w:rsidRPr="006A022C">
        <w:rPr>
          <w:rFonts w:hint="eastAsia"/>
          <w:color w:val="D9D9D9" w:themeColor="background1" w:themeShade="D9"/>
        </w:rPr>
        <w:t>使用</w:t>
      </w:r>
      <w:r w:rsidRPr="006A022C">
        <w:rPr>
          <w:rFonts w:hint="eastAsia"/>
          <w:color w:val="D9D9D9" w:themeColor="background1" w:themeShade="D9"/>
        </w:rPr>
        <w:t>URI</w:t>
      </w:r>
      <w:r w:rsidRPr="006A022C">
        <w:rPr>
          <w:rFonts w:hint="eastAsia"/>
          <w:color w:val="D9D9D9" w:themeColor="background1" w:themeShade="D9"/>
        </w:rPr>
        <w:t>表示，利用</w:t>
      </w:r>
      <w:r w:rsidRPr="006A022C">
        <w:rPr>
          <w:rFonts w:hint="eastAsia"/>
          <w:color w:val="D9D9D9" w:themeColor="background1" w:themeShade="D9"/>
        </w:rPr>
        <w:t>URI</w:t>
      </w:r>
      <w:r w:rsidRPr="006A022C">
        <w:rPr>
          <w:rFonts w:hint="eastAsia"/>
          <w:color w:val="D9D9D9" w:themeColor="background1" w:themeShade="D9"/>
        </w:rPr>
        <w:t>中</w:t>
      </w:r>
      <w:r w:rsidRPr="006A022C">
        <w:rPr>
          <w:rFonts w:hint="eastAsia"/>
          <w:color w:val="D9D9D9" w:themeColor="background1" w:themeShade="D9"/>
        </w:rPr>
        <w:t>fragment</w:t>
      </w:r>
      <w:r w:rsidRPr="006A022C">
        <w:rPr>
          <w:rFonts w:hint="eastAsia"/>
          <w:color w:val="D9D9D9" w:themeColor="background1" w:themeShade="D9"/>
        </w:rPr>
        <w:t>部分。例如，</w:t>
      </w:r>
      <w:r w:rsidRPr="006A022C">
        <w:rPr>
          <w:rFonts w:hint="eastAsia"/>
          <w:color w:val="D9D9D9" w:themeColor="background1" w:themeShade="D9"/>
        </w:rPr>
        <w:t>G0#10s</w:t>
      </w:r>
      <w:r w:rsidRPr="006A022C">
        <w:rPr>
          <w:rFonts w:hint="eastAsia"/>
          <w:color w:val="D9D9D9" w:themeColor="background1" w:themeShade="D9"/>
        </w:rPr>
        <w:t>，约定了使用</w:t>
      </w:r>
      <w:r w:rsidRPr="006A022C">
        <w:rPr>
          <w:rFonts w:hint="eastAsia"/>
          <w:color w:val="D9D9D9" w:themeColor="background1" w:themeShade="D9"/>
        </w:rPr>
        <w:t>group G0</w:t>
      </w:r>
      <w:r w:rsidRPr="006A022C">
        <w:rPr>
          <w:rFonts w:hint="eastAsia"/>
          <w:color w:val="D9D9D9" w:themeColor="background1" w:themeShade="D9"/>
        </w:rPr>
        <w:t>时，以</w:t>
      </w:r>
      <w:r w:rsidRPr="006A022C">
        <w:rPr>
          <w:rFonts w:hint="eastAsia"/>
          <w:color w:val="D9D9D9" w:themeColor="background1" w:themeShade="D9"/>
        </w:rPr>
        <w:t>10s</w:t>
      </w:r>
      <w:r w:rsidRPr="006A022C">
        <w:rPr>
          <w:rFonts w:hint="eastAsia"/>
          <w:color w:val="D9D9D9" w:themeColor="background1" w:themeShade="D9"/>
        </w:rPr>
        <w:t>为单位生成</w:t>
      </w:r>
      <w:r w:rsidRPr="006A022C">
        <w:rPr>
          <w:rFonts w:hint="eastAsia"/>
          <w:color w:val="D9D9D9" w:themeColor="background1" w:themeShade="D9"/>
        </w:rPr>
        <w:t>nonce</w:t>
      </w:r>
      <w:r w:rsidRPr="006A022C">
        <w:rPr>
          <w:rFonts w:hint="eastAsia"/>
          <w:color w:val="D9D9D9" w:themeColor="background1" w:themeShade="D9"/>
        </w:rPr>
        <w:t>，许可的单位为</w:t>
      </w:r>
      <w:r w:rsidRPr="006A022C">
        <w:rPr>
          <w:rFonts w:hint="eastAsia"/>
          <w:color w:val="D9D9D9" w:themeColor="background1" w:themeShade="D9"/>
        </w:rPr>
        <w:t>s</w:t>
      </w:r>
      <w:r w:rsidRPr="006A022C">
        <w:rPr>
          <w:rFonts w:hint="eastAsia"/>
          <w:color w:val="D9D9D9" w:themeColor="background1" w:themeShade="D9"/>
        </w:rPr>
        <w:t>，</w:t>
      </w:r>
      <w:r w:rsidRPr="006A022C">
        <w:rPr>
          <w:rFonts w:hint="eastAsia"/>
          <w:color w:val="D9D9D9" w:themeColor="background1" w:themeShade="D9"/>
        </w:rPr>
        <w:t>m</w:t>
      </w:r>
      <w:r w:rsidRPr="006A022C">
        <w:rPr>
          <w:rFonts w:hint="eastAsia"/>
          <w:color w:val="D9D9D9" w:themeColor="background1" w:themeShade="D9"/>
        </w:rPr>
        <w:t>，</w:t>
      </w:r>
      <w:r w:rsidRPr="006A022C">
        <w:rPr>
          <w:rFonts w:hint="eastAsia"/>
          <w:color w:val="D9D9D9" w:themeColor="background1" w:themeShade="D9"/>
        </w:rPr>
        <w:t>h</w:t>
      </w:r>
      <w:r w:rsidRPr="006A022C">
        <w:rPr>
          <w:rFonts w:hint="eastAsia"/>
          <w:color w:val="D9D9D9" w:themeColor="background1" w:themeShade="D9"/>
        </w:rPr>
        <w:t>，分别为秒，分，小时，如果不带单位，默认为毫秒。</w:t>
      </w:r>
      <w:r w:rsidRPr="006A022C">
        <w:rPr>
          <w:rFonts w:hint="eastAsia"/>
          <w:color w:val="D9D9D9" w:themeColor="background1" w:themeShade="D9"/>
        </w:rPr>
        <w:t>fragment</w:t>
      </w:r>
      <w:r w:rsidRPr="006A022C">
        <w:rPr>
          <w:rFonts w:hint="eastAsia"/>
          <w:color w:val="D9D9D9" w:themeColor="background1" w:themeShade="D9"/>
        </w:rPr>
        <w:t>不存在或者解析失败使用系统默认参数，</w:t>
      </w:r>
      <w:r w:rsidRPr="006A022C">
        <w:rPr>
          <w:rFonts w:hint="eastAsia"/>
          <w:color w:val="D9D9D9" w:themeColor="background1" w:themeShade="D9"/>
        </w:rPr>
        <w:t>fragment</w:t>
      </w:r>
      <w:r w:rsidRPr="006A022C">
        <w:rPr>
          <w:rFonts w:hint="eastAsia"/>
          <w:color w:val="D9D9D9" w:themeColor="background1" w:themeShade="D9"/>
        </w:rPr>
        <w:t>不作为</w:t>
      </w:r>
      <w:r w:rsidRPr="006A022C">
        <w:rPr>
          <w:rFonts w:hint="eastAsia"/>
          <w:color w:val="D9D9D9" w:themeColor="background1" w:themeShade="D9"/>
        </w:rPr>
        <w:t>group</w:t>
      </w:r>
      <w:r w:rsidRPr="006A022C">
        <w:rPr>
          <w:rFonts w:hint="eastAsia"/>
          <w:color w:val="D9D9D9" w:themeColor="background1" w:themeShade="D9"/>
        </w:rPr>
        <w:t>一部分。</w:t>
      </w:r>
    </w:p>
    <w:p w:rsidR="0036277D" w:rsidRDefault="0036277D" w:rsidP="0036277D">
      <w:pPr>
        <w:pStyle w:val="a3"/>
        <w:ind w:left="420" w:firstLineChars="0" w:firstLine="0"/>
      </w:pPr>
      <w:r>
        <w:rPr>
          <w:rFonts w:hint="eastAsia"/>
        </w:rPr>
        <w:t xml:space="preserve">The generation accuracy of </w:t>
      </w:r>
      <w:r w:rsidRPr="006A022C">
        <w:rPr>
          <w:rFonts w:hint="eastAsia"/>
          <w:i/>
        </w:rPr>
        <w:t>nonce</w:t>
      </w:r>
      <w:r>
        <w:rPr>
          <w:rFonts w:hint="eastAsia"/>
        </w:rPr>
        <w:t xml:space="preserve"> is adjustable, and can be directly agreed when signing the certificate. The </w:t>
      </w:r>
      <w:r w:rsidRPr="006A022C">
        <w:rPr>
          <w:rFonts w:hint="eastAsia"/>
          <w:i/>
        </w:rPr>
        <w:t>group</w:t>
      </w:r>
      <w:r>
        <w:rPr>
          <w:rFonts w:hint="eastAsia"/>
        </w:rPr>
        <w:t xml:space="preserve"> is represented with </w:t>
      </w:r>
      <w:r w:rsidRPr="006A022C">
        <w:rPr>
          <w:rFonts w:hint="eastAsia"/>
          <w:i/>
        </w:rPr>
        <w:t>URI</w:t>
      </w:r>
      <w:r>
        <w:rPr>
          <w:rFonts w:hint="eastAsia"/>
        </w:rPr>
        <w:t xml:space="preserve">, using the </w:t>
      </w:r>
      <w:r w:rsidRPr="006A022C">
        <w:rPr>
          <w:rFonts w:hint="eastAsia"/>
          <w:i/>
        </w:rPr>
        <w:t>fragment</w:t>
      </w:r>
      <w:r>
        <w:rPr>
          <w:rFonts w:hint="eastAsia"/>
        </w:rPr>
        <w:t xml:space="preserve"> part of </w:t>
      </w:r>
      <w:r w:rsidRPr="006A022C">
        <w:rPr>
          <w:rFonts w:hint="eastAsia"/>
          <w:i/>
        </w:rPr>
        <w:t>URI</w:t>
      </w:r>
      <w:r>
        <w:rPr>
          <w:rFonts w:hint="eastAsia"/>
        </w:rPr>
        <w:t xml:space="preserve">. </w:t>
      </w:r>
      <w:r w:rsidR="00B8115D">
        <w:rPr>
          <w:rFonts w:hint="eastAsia"/>
        </w:rPr>
        <w:t xml:space="preserve">For example, </w:t>
      </w:r>
      <w:r w:rsidR="00B8115D" w:rsidRPr="006A022C">
        <w:rPr>
          <w:rFonts w:hint="eastAsia"/>
          <w:i/>
        </w:rPr>
        <w:t>G0#10s</w:t>
      </w:r>
      <w:r w:rsidR="00B8115D">
        <w:rPr>
          <w:rFonts w:hint="eastAsia"/>
        </w:rPr>
        <w:t xml:space="preserve">, agrees that when using </w:t>
      </w:r>
      <w:r w:rsidR="00B8115D" w:rsidRPr="006A022C">
        <w:rPr>
          <w:rFonts w:hint="eastAsia"/>
          <w:i/>
        </w:rPr>
        <w:t>group G0</w:t>
      </w:r>
      <w:r w:rsidR="00B8115D">
        <w:rPr>
          <w:rFonts w:hint="eastAsia"/>
        </w:rPr>
        <w:t xml:space="preserve">, generates the </w:t>
      </w:r>
      <w:r w:rsidR="00B8115D" w:rsidRPr="006A022C">
        <w:rPr>
          <w:rFonts w:hint="eastAsia"/>
          <w:i/>
        </w:rPr>
        <w:t>nonce</w:t>
      </w:r>
      <w:r w:rsidR="00B8115D">
        <w:rPr>
          <w:rFonts w:hint="eastAsia"/>
        </w:rPr>
        <w:t xml:space="preserve"> with 10s as the unit. </w:t>
      </w:r>
      <w:r w:rsidR="00401674">
        <w:rPr>
          <w:rFonts w:hint="eastAsia"/>
        </w:rPr>
        <w:t xml:space="preserve">The permitted units are </w:t>
      </w:r>
      <w:r w:rsidR="00401674" w:rsidRPr="006A022C">
        <w:rPr>
          <w:rFonts w:hint="eastAsia"/>
          <w:i/>
        </w:rPr>
        <w:t>s</w:t>
      </w:r>
      <w:r w:rsidR="00401674">
        <w:rPr>
          <w:rFonts w:hint="eastAsia"/>
        </w:rPr>
        <w:t xml:space="preserve">, </w:t>
      </w:r>
      <w:r w:rsidR="00401674" w:rsidRPr="006A022C">
        <w:rPr>
          <w:rFonts w:hint="eastAsia"/>
          <w:i/>
        </w:rPr>
        <w:t>m</w:t>
      </w:r>
      <w:r w:rsidR="00401674">
        <w:rPr>
          <w:rFonts w:hint="eastAsia"/>
        </w:rPr>
        <w:t xml:space="preserve"> and </w:t>
      </w:r>
      <w:r w:rsidR="00401674" w:rsidRPr="006A022C">
        <w:rPr>
          <w:rFonts w:hint="eastAsia"/>
          <w:i/>
        </w:rPr>
        <w:t>h</w:t>
      </w:r>
      <w:r w:rsidR="00401674">
        <w:rPr>
          <w:rFonts w:hint="eastAsia"/>
        </w:rPr>
        <w:t xml:space="preserve">, respectively as second, minute and hour. If there is no unit, the default is milliseconds. </w:t>
      </w:r>
      <w:r w:rsidR="006A022C">
        <w:rPr>
          <w:rFonts w:hint="eastAsia"/>
        </w:rPr>
        <w:t xml:space="preserve">If the </w:t>
      </w:r>
      <w:r w:rsidR="006A022C" w:rsidRPr="006A022C">
        <w:rPr>
          <w:rFonts w:hint="eastAsia"/>
          <w:i/>
        </w:rPr>
        <w:t>fragment</w:t>
      </w:r>
      <w:r w:rsidR="006A022C">
        <w:rPr>
          <w:rFonts w:hint="eastAsia"/>
        </w:rPr>
        <w:t xml:space="preserve"> does not exist or parse fails, the system default parameters are used, and </w:t>
      </w:r>
      <w:r w:rsidR="006A022C" w:rsidRPr="006A022C">
        <w:rPr>
          <w:rFonts w:hint="eastAsia"/>
          <w:i/>
        </w:rPr>
        <w:t>fragment</w:t>
      </w:r>
      <w:r w:rsidR="006A022C">
        <w:rPr>
          <w:rFonts w:hint="eastAsia"/>
        </w:rPr>
        <w:t xml:space="preserve"> is not part of </w:t>
      </w:r>
      <w:r w:rsidR="006A022C" w:rsidRPr="006A022C">
        <w:rPr>
          <w:rFonts w:hint="eastAsia"/>
          <w:i/>
        </w:rPr>
        <w:t>group</w:t>
      </w:r>
      <w:r w:rsidR="006A022C">
        <w:rPr>
          <w:rFonts w:hint="eastAsia"/>
        </w:rPr>
        <w:t>.</w:t>
      </w:r>
    </w:p>
    <w:p w:rsidR="00BC7B78" w:rsidRPr="00286FC9" w:rsidRDefault="00BC7B78" w:rsidP="00BC7B78">
      <w:pPr>
        <w:pStyle w:val="a3"/>
        <w:numPr>
          <w:ilvl w:val="0"/>
          <w:numId w:val="112"/>
        </w:numPr>
        <w:ind w:firstLineChars="0"/>
        <w:rPr>
          <w:color w:val="D9D9D9" w:themeColor="background1" w:themeShade="D9"/>
        </w:rPr>
      </w:pPr>
      <w:r w:rsidRPr="00286FC9">
        <w:rPr>
          <w:rFonts w:hint="eastAsia"/>
          <w:color w:val="D9D9D9" w:themeColor="background1" w:themeShade="D9"/>
        </w:rPr>
        <w:t>客户端发起请求前，预先根据自己的证书检查</w:t>
      </w:r>
      <w:r w:rsidRPr="00286FC9">
        <w:rPr>
          <w:rFonts w:hint="eastAsia"/>
          <w:color w:val="D9D9D9" w:themeColor="background1" w:themeShade="D9"/>
        </w:rPr>
        <w:t>group</w:t>
      </w:r>
      <w:r w:rsidRPr="00286FC9">
        <w:rPr>
          <w:rFonts w:hint="eastAsia"/>
          <w:color w:val="D9D9D9" w:themeColor="background1" w:themeShade="D9"/>
        </w:rPr>
        <w:t>合法性，避免增加不必要的网络开销。当然，这不妨碍服务器执行检查。</w:t>
      </w:r>
    </w:p>
    <w:p w:rsidR="00286FC9" w:rsidRDefault="00286FC9" w:rsidP="00286FC9">
      <w:pPr>
        <w:pStyle w:val="a3"/>
        <w:ind w:left="420" w:firstLineChars="0" w:firstLine="0"/>
      </w:pPr>
      <w:r>
        <w:rPr>
          <w:rFonts w:hint="eastAsia"/>
        </w:rPr>
        <w:t xml:space="preserve">Before initiating a request, the client checks the </w:t>
      </w:r>
      <w:r w:rsidRPr="00286FC9">
        <w:rPr>
          <w:rFonts w:hint="eastAsia"/>
          <w:i/>
        </w:rPr>
        <w:t>group</w:t>
      </w:r>
      <w:r>
        <w:rPr>
          <w:rFonts w:hint="eastAsia"/>
        </w:rPr>
        <w:t xml:space="preserve"> legitimacy with its own certificate in advance, to avoid increasing the uncessary network spending. Certainly, this does not prevent the server </w:t>
      </w:r>
      <w:r>
        <w:t>performing</w:t>
      </w:r>
      <w:r>
        <w:rPr>
          <w:rFonts w:hint="eastAsia"/>
        </w:rPr>
        <w:t xml:space="preserve"> the check.</w:t>
      </w:r>
    </w:p>
    <w:p w:rsidR="00BC7B78" w:rsidRDefault="00BC7B78" w:rsidP="00BC7B78">
      <w:pPr>
        <w:pStyle w:val="6"/>
      </w:pPr>
      <w:r w:rsidRPr="00920BA3">
        <w:rPr>
          <w:rFonts w:hint="eastAsia"/>
          <w:color w:val="D9D9D9" w:themeColor="background1" w:themeShade="D9"/>
        </w:rPr>
        <w:t>服务器运营</w:t>
      </w:r>
      <w:r w:rsidR="00B44372">
        <w:rPr>
          <w:rFonts w:hint="eastAsia"/>
        </w:rPr>
        <w:t xml:space="preserve"> Server operati</w:t>
      </w:r>
      <w:r w:rsidR="00920BA3">
        <w:rPr>
          <w:rFonts w:hint="eastAsia"/>
        </w:rPr>
        <w:t>ng</w:t>
      </w:r>
    </w:p>
    <w:p w:rsidR="00BC7B78" w:rsidRDefault="00BC7B78" w:rsidP="00BC7B78">
      <w:pPr>
        <w:pStyle w:val="9"/>
      </w:pPr>
      <w:r w:rsidRPr="00FD563E">
        <w:rPr>
          <w:rFonts w:hint="eastAsia"/>
          <w:color w:val="D9D9D9" w:themeColor="background1" w:themeShade="D9"/>
        </w:rPr>
        <w:t>签署证书</w:t>
      </w:r>
      <w:r w:rsidR="00FD563E">
        <w:rPr>
          <w:rFonts w:hint="eastAsia"/>
        </w:rPr>
        <w:t xml:space="preserve"> Sign certificate</w:t>
      </w:r>
    </w:p>
    <w:p w:rsidR="00BC7B78" w:rsidRDefault="00BC7B78" w:rsidP="00BC7B78">
      <w:r>
        <w:rPr>
          <w:rFonts w:hint="eastAsia"/>
          <w:noProof/>
        </w:rPr>
        <w:drawing>
          <wp:inline distT="0" distB="0" distL="0" distR="0">
            <wp:extent cx="5274310" cy="1796068"/>
            <wp:effectExtent l="19050" t="0" r="2540" b="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srcRect/>
                    <a:stretch>
                      <a:fillRect/>
                    </a:stretch>
                  </pic:blipFill>
                  <pic:spPr bwMode="auto">
                    <a:xfrm>
                      <a:off x="0" y="0"/>
                      <a:ext cx="5274310" cy="1796068"/>
                    </a:xfrm>
                    <a:prstGeom prst="rect">
                      <a:avLst/>
                    </a:prstGeom>
                    <a:noFill/>
                    <a:ln w="9525">
                      <a:noFill/>
                      <a:miter lim="800000"/>
                      <a:headEnd/>
                      <a:tailEnd/>
                    </a:ln>
                  </pic:spPr>
                </pic:pic>
              </a:graphicData>
            </a:graphic>
          </wp:inline>
        </w:drawing>
      </w:r>
    </w:p>
    <w:p w:rsidR="00BC7B78" w:rsidRPr="00F00BC9" w:rsidRDefault="00BC7B78" w:rsidP="00BC7B78">
      <w:pPr>
        <w:rPr>
          <w:color w:val="D9D9D9" w:themeColor="background1" w:themeShade="D9"/>
        </w:rPr>
      </w:pPr>
      <w:r w:rsidRPr="00F00BC9">
        <w:rPr>
          <w:rFonts w:hint="eastAsia"/>
          <w:color w:val="D9D9D9" w:themeColor="background1" w:themeShade="D9"/>
        </w:rPr>
        <w:t>这样的签署的服务器证书约定了</w:t>
      </w:r>
      <w:r w:rsidRPr="00F00BC9">
        <w:rPr>
          <w:rFonts w:hint="eastAsia"/>
          <w:color w:val="D9D9D9" w:themeColor="background1" w:themeShade="D9"/>
        </w:rPr>
        <w:t>Key</w:t>
      </w:r>
      <w:r w:rsidRPr="00F00BC9">
        <w:rPr>
          <w:rFonts w:hint="eastAsia"/>
          <w:color w:val="D9D9D9" w:themeColor="background1" w:themeShade="D9"/>
        </w:rPr>
        <w:t>分发系统</w:t>
      </w:r>
      <w:r w:rsidRPr="00F00BC9">
        <w:rPr>
          <w:rFonts w:hint="eastAsia"/>
          <w:color w:val="D9D9D9" w:themeColor="background1" w:themeShade="D9"/>
        </w:rPr>
        <w:t>key.limax-project.org</w:t>
      </w:r>
    </w:p>
    <w:p w:rsidR="00F00BC9" w:rsidRDefault="00F00BC9" w:rsidP="00BC7B78">
      <w:r>
        <w:rPr>
          <w:rFonts w:hint="eastAsia"/>
        </w:rPr>
        <w:t xml:space="preserve">This signed server certificate agrees the </w:t>
      </w:r>
      <w:r w:rsidRPr="00F00BC9">
        <w:rPr>
          <w:rFonts w:hint="eastAsia"/>
          <w:i/>
        </w:rPr>
        <w:t>Key</w:t>
      </w:r>
      <w:r>
        <w:rPr>
          <w:rFonts w:hint="eastAsia"/>
        </w:rPr>
        <w:t xml:space="preserve"> distribution system </w:t>
      </w:r>
      <w:r w:rsidRPr="00F00BC9">
        <w:rPr>
          <w:rFonts w:hint="eastAsia"/>
          <w:i/>
          <w:u w:val="single"/>
        </w:rPr>
        <w:t>key.limax-project.org</w:t>
      </w:r>
      <w:r>
        <w:rPr>
          <w:rFonts w:hint="eastAsia"/>
        </w:rPr>
        <w:t>.</w:t>
      </w:r>
    </w:p>
    <w:p w:rsidR="00BC7B78" w:rsidRDefault="00BC7B78" w:rsidP="00BC7B78">
      <w:pPr>
        <w:pStyle w:val="9"/>
      </w:pPr>
      <w:r w:rsidRPr="002B0C1A">
        <w:rPr>
          <w:rFonts w:hint="eastAsia"/>
          <w:color w:val="D9D9D9" w:themeColor="background1" w:themeShade="D9"/>
        </w:rPr>
        <w:t>服务器配置（</w:t>
      </w:r>
      <w:r w:rsidRPr="002B0C1A">
        <w:rPr>
          <w:rFonts w:hint="eastAsia"/>
          <w:color w:val="D9D9D9" w:themeColor="background1" w:themeShade="D9"/>
        </w:rPr>
        <w:t>keyserver.xml</w:t>
      </w:r>
      <w:r w:rsidRPr="002B0C1A">
        <w:rPr>
          <w:rFonts w:hint="eastAsia"/>
          <w:color w:val="D9D9D9" w:themeColor="background1" w:themeShade="D9"/>
        </w:rPr>
        <w:t>）</w:t>
      </w:r>
      <w:r w:rsidR="002B0C1A">
        <w:rPr>
          <w:rFonts w:hint="eastAsia"/>
        </w:rPr>
        <w:t>Server configuration (keyserver.xml)</w:t>
      </w:r>
    </w:p>
    <w:p w:rsidR="00BC7B78" w:rsidRPr="00F05060" w:rsidRDefault="00BC7B78" w:rsidP="00BC7B78">
      <w:pPr>
        <w:rPr>
          <w:color w:val="D9D9D9" w:themeColor="background1" w:themeShade="D9"/>
        </w:rPr>
      </w:pPr>
      <w:r w:rsidRPr="00F05060">
        <w:rPr>
          <w:rFonts w:hint="eastAsia"/>
          <w:color w:val="D9D9D9" w:themeColor="background1" w:themeShade="D9"/>
        </w:rPr>
        <w:t>顶层</w:t>
      </w:r>
      <w:r w:rsidRPr="00F05060">
        <w:rPr>
          <w:rFonts w:hint="eastAsia"/>
          <w:color w:val="D9D9D9" w:themeColor="background1" w:themeShade="D9"/>
        </w:rPr>
        <w:t>KeyServer</w:t>
      </w:r>
      <w:r w:rsidRPr="00F05060">
        <w:rPr>
          <w:rFonts w:hint="eastAsia"/>
          <w:color w:val="D9D9D9" w:themeColor="background1" w:themeShade="D9"/>
        </w:rPr>
        <w:t>元素，</w:t>
      </w:r>
      <w:r w:rsidRPr="00F05060">
        <w:rPr>
          <w:color w:val="D9D9D9" w:themeColor="background1" w:themeShade="D9"/>
        </w:rPr>
        <w:t>8</w:t>
      </w:r>
      <w:r w:rsidRPr="00F05060">
        <w:rPr>
          <w:rFonts w:hint="eastAsia"/>
          <w:color w:val="D9D9D9" w:themeColor="background1" w:themeShade="D9"/>
        </w:rPr>
        <w:t>个属性</w:t>
      </w:r>
    </w:p>
    <w:p w:rsidR="00F05060" w:rsidRDefault="00F05060" w:rsidP="00BC7B78">
      <w:r>
        <w:rPr>
          <w:rFonts w:hint="eastAsia"/>
        </w:rPr>
        <w:t xml:space="preserve">Top-level </w:t>
      </w:r>
      <w:r w:rsidRPr="00F05060">
        <w:rPr>
          <w:rFonts w:hint="eastAsia"/>
          <w:i/>
        </w:rPr>
        <w:t>KeyServer</w:t>
      </w:r>
      <w:r>
        <w:rPr>
          <w:rFonts w:hint="eastAsia"/>
        </w:rPr>
        <w:t xml:space="preserve"> elements, 8 properties.</w:t>
      </w:r>
    </w:p>
    <w:p w:rsidR="00BC7B78" w:rsidRDefault="00BC7B78" w:rsidP="00BC7B78">
      <w:r w:rsidRPr="00FF3E5C">
        <w:rPr>
          <w:rFonts w:hint="eastAsia"/>
          <w:i/>
        </w:rPr>
        <w:t>location</w:t>
      </w:r>
      <w:r>
        <w:rPr>
          <w:rFonts w:hint="eastAsia"/>
        </w:rPr>
        <w:t>：</w:t>
      </w:r>
      <w:r w:rsidRPr="006B61F1">
        <w:rPr>
          <w:rFonts w:hint="eastAsia"/>
          <w:color w:val="D9D9D9" w:themeColor="background1" w:themeShade="D9"/>
        </w:rPr>
        <w:t>服务器证书的</w:t>
      </w:r>
      <w:r w:rsidRPr="006B61F1">
        <w:rPr>
          <w:rFonts w:hint="eastAsia"/>
          <w:color w:val="D9D9D9" w:themeColor="background1" w:themeShade="D9"/>
        </w:rPr>
        <w:t>location</w:t>
      </w:r>
      <w:r w:rsidR="006B61F1">
        <w:rPr>
          <w:rFonts w:hint="eastAsia"/>
        </w:rPr>
        <w:t xml:space="preserve"> the </w:t>
      </w:r>
      <w:r w:rsidR="006B61F1" w:rsidRPr="006B61F1">
        <w:rPr>
          <w:rFonts w:hint="eastAsia"/>
          <w:i/>
        </w:rPr>
        <w:t>location</w:t>
      </w:r>
      <w:r w:rsidR="006B61F1">
        <w:rPr>
          <w:rFonts w:hint="eastAsia"/>
        </w:rPr>
        <w:t xml:space="preserve"> of server certificate.</w:t>
      </w:r>
    </w:p>
    <w:p w:rsidR="00BC7B78" w:rsidRDefault="00BC7B78" w:rsidP="00BC7B78">
      <w:r w:rsidRPr="00FF3E5C">
        <w:rPr>
          <w:rFonts w:hint="eastAsia"/>
          <w:i/>
        </w:rPr>
        <w:t>passphrase</w:t>
      </w:r>
      <w:r>
        <w:rPr>
          <w:rFonts w:hint="eastAsia"/>
        </w:rPr>
        <w:t>：</w:t>
      </w:r>
      <w:r w:rsidRPr="009A3448">
        <w:rPr>
          <w:rFonts w:hint="eastAsia"/>
          <w:color w:val="D9D9D9" w:themeColor="background1" w:themeShade="D9"/>
        </w:rPr>
        <w:t>location</w:t>
      </w:r>
      <w:r w:rsidRPr="009A3448">
        <w:rPr>
          <w:rFonts w:hint="eastAsia"/>
          <w:color w:val="D9D9D9" w:themeColor="background1" w:themeShade="D9"/>
        </w:rPr>
        <w:t>的私钥启用密码，实际运营时，不应该填写该属性，而应该在服务器</w:t>
      </w:r>
      <w:r w:rsidRPr="009A3448">
        <w:rPr>
          <w:rFonts w:hint="eastAsia"/>
          <w:color w:val="D9D9D9" w:themeColor="background1" w:themeShade="D9"/>
        </w:rPr>
        <w:lastRenderedPageBreak/>
        <w:t>启动时输入。</w:t>
      </w:r>
      <w:r w:rsidR="009A3448">
        <w:rPr>
          <w:rFonts w:hint="eastAsia"/>
        </w:rPr>
        <w:t xml:space="preserve">the enable password of the </w:t>
      </w:r>
      <w:r w:rsidR="009A3448" w:rsidRPr="003572BC">
        <w:rPr>
          <w:rFonts w:hint="eastAsia"/>
          <w:i/>
        </w:rPr>
        <w:t>location</w:t>
      </w:r>
      <w:r w:rsidR="009A3448">
        <w:rPr>
          <w:rFonts w:hint="eastAsia"/>
        </w:rPr>
        <w:t xml:space="preserve"> private key. In the actual operation, this property should not be filled and should be entered when launching the server.</w:t>
      </w:r>
    </w:p>
    <w:p w:rsidR="00BC7B78" w:rsidRDefault="00BC7B78" w:rsidP="00BC7B78">
      <w:r w:rsidRPr="00FF3E5C">
        <w:rPr>
          <w:rFonts w:hint="eastAsia"/>
          <w:i/>
        </w:rPr>
        <w:t>trustsPath</w:t>
      </w:r>
      <w:r>
        <w:rPr>
          <w:rFonts w:hint="eastAsia"/>
        </w:rPr>
        <w:t>：</w:t>
      </w:r>
      <w:r w:rsidRPr="00376830">
        <w:rPr>
          <w:rFonts w:hint="eastAsia"/>
          <w:color w:val="D9D9D9" w:themeColor="background1" w:themeShade="D9"/>
        </w:rPr>
        <w:t>信任证书路径，</w:t>
      </w:r>
      <w:r w:rsidRPr="00376830">
        <w:rPr>
          <w:rFonts w:hint="eastAsia"/>
          <w:color w:val="D9D9D9" w:themeColor="background1" w:themeShade="D9"/>
        </w:rPr>
        <w:t>location</w:t>
      </w:r>
      <w:r w:rsidRPr="00376830">
        <w:rPr>
          <w:rFonts w:hint="eastAsia"/>
          <w:color w:val="D9D9D9" w:themeColor="background1" w:themeShade="D9"/>
        </w:rPr>
        <w:t>中已经包含了派生该证书的</w:t>
      </w:r>
      <w:r w:rsidRPr="00376830">
        <w:rPr>
          <w:rFonts w:hint="eastAsia"/>
          <w:color w:val="D9D9D9" w:themeColor="background1" w:themeShade="D9"/>
        </w:rPr>
        <w:t>ROOTCA</w:t>
      </w:r>
      <w:r w:rsidRPr="00376830">
        <w:rPr>
          <w:rFonts w:hint="eastAsia"/>
          <w:color w:val="D9D9D9" w:themeColor="background1" w:themeShade="D9"/>
        </w:rPr>
        <w:t>，如果要信任其它</w:t>
      </w:r>
      <w:r w:rsidRPr="00376830">
        <w:rPr>
          <w:rFonts w:hint="eastAsia"/>
          <w:color w:val="D9D9D9" w:themeColor="background1" w:themeShade="D9"/>
        </w:rPr>
        <w:t>ROOTCA</w:t>
      </w:r>
      <w:r w:rsidRPr="00376830">
        <w:rPr>
          <w:rFonts w:hint="eastAsia"/>
          <w:color w:val="D9D9D9" w:themeColor="background1" w:themeShade="D9"/>
        </w:rPr>
        <w:t>（或者当前</w:t>
      </w:r>
      <w:r w:rsidRPr="00376830">
        <w:rPr>
          <w:rFonts w:hint="eastAsia"/>
          <w:color w:val="D9D9D9" w:themeColor="background1" w:themeShade="D9"/>
        </w:rPr>
        <w:t>ROOTCA</w:t>
      </w:r>
      <w:r w:rsidRPr="00376830">
        <w:rPr>
          <w:rFonts w:hint="eastAsia"/>
          <w:color w:val="D9D9D9" w:themeColor="background1" w:themeShade="D9"/>
        </w:rPr>
        <w:t>即将过期，应该将新的</w:t>
      </w:r>
      <w:r w:rsidRPr="00376830">
        <w:rPr>
          <w:rFonts w:hint="eastAsia"/>
          <w:color w:val="D9D9D9" w:themeColor="background1" w:themeShade="D9"/>
        </w:rPr>
        <w:t>ROOTCA</w:t>
      </w:r>
      <w:r w:rsidRPr="00376830">
        <w:rPr>
          <w:rFonts w:hint="eastAsia"/>
          <w:color w:val="D9D9D9" w:themeColor="background1" w:themeShade="D9"/>
        </w:rPr>
        <w:t>放置在这里），则需要配置</w:t>
      </w:r>
      <w:r w:rsidRPr="00376830">
        <w:rPr>
          <w:rFonts w:hint="eastAsia"/>
          <w:color w:val="D9D9D9" w:themeColor="background1" w:themeShade="D9"/>
        </w:rPr>
        <w:t>trustsPath</w:t>
      </w:r>
      <w:r w:rsidRPr="00376830">
        <w:rPr>
          <w:rFonts w:hint="eastAsia"/>
          <w:color w:val="D9D9D9" w:themeColor="background1" w:themeShade="D9"/>
        </w:rPr>
        <w:t>，</w:t>
      </w:r>
      <w:r w:rsidRPr="00376830">
        <w:rPr>
          <w:rFonts w:hint="eastAsia"/>
          <w:color w:val="D9D9D9" w:themeColor="background1" w:themeShade="D9"/>
        </w:rPr>
        <w:t>trustsPath</w:t>
      </w:r>
      <w:r w:rsidRPr="00376830">
        <w:rPr>
          <w:rFonts w:hint="eastAsia"/>
          <w:color w:val="D9D9D9" w:themeColor="background1" w:themeShade="D9"/>
        </w:rPr>
        <w:t>可以是一个文件，也可以是一个目录，如果是目录，遍历一层，获取文件，文件允许任何证书格式，包括</w:t>
      </w:r>
      <w:r w:rsidRPr="00376830">
        <w:rPr>
          <w:rFonts w:hint="eastAsia"/>
          <w:color w:val="D9D9D9" w:themeColor="background1" w:themeShade="D9"/>
        </w:rPr>
        <w:t>CER</w:t>
      </w:r>
      <w:r w:rsidRPr="00376830">
        <w:rPr>
          <w:rFonts w:hint="eastAsia"/>
          <w:color w:val="D9D9D9" w:themeColor="background1" w:themeShade="D9"/>
        </w:rPr>
        <w:t>，</w:t>
      </w:r>
      <w:r w:rsidRPr="00376830">
        <w:rPr>
          <w:rFonts w:hint="eastAsia"/>
          <w:color w:val="D9D9D9" w:themeColor="background1" w:themeShade="D9"/>
        </w:rPr>
        <w:t>DER</w:t>
      </w:r>
      <w:r w:rsidRPr="00376830">
        <w:rPr>
          <w:rFonts w:hint="eastAsia"/>
          <w:color w:val="D9D9D9" w:themeColor="background1" w:themeShade="D9"/>
        </w:rPr>
        <w:t>，</w:t>
      </w:r>
      <w:r w:rsidRPr="00376830">
        <w:rPr>
          <w:rFonts w:hint="eastAsia"/>
          <w:color w:val="D9D9D9" w:themeColor="background1" w:themeShade="D9"/>
        </w:rPr>
        <w:t>PKCS7</w:t>
      </w:r>
      <w:r w:rsidRPr="00376830">
        <w:rPr>
          <w:rFonts w:hint="eastAsia"/>
          <w:color w:val="D9D9D9" w:themeColor="background1" w:themeShade="D9"/>
        </w:rPr>
        <w:t>，</w:t>
      </w:r>
      <w:r w:rsidRPr="00376830">
        <w:rPr>
          <w:rFonts w:hint="eastAsia"/>
          <w:color w:val="D9D9D9" w:themeColor="background1" w:themeShade="D9"/>
        </w:rPr>
        <w:t>PKCS12</w:t>
      </w:r>
      <w:r w:rsidRPr="00376830">
        <w:rPr>
          <w:rFonts w:hint="eastAsia"/>
          <w:color w:val="D9D9D9" w:themeColor="background1" w:themeShade="D9"/>
        </w:rPr>
        <w:t>，</w:t>
      </w:r>
      <w:r w:rsidRPr="00376830">
        <w:rPr>
          <w:rFonts w:hint="eastAsia"/>
          <w:color w:val="D9D9D9" w:themeColor="background1" w:themeShade="D9"/>
        </w:rPr>
        <w:t>KeyStore</w:t>
      </w:r>
      <w:r w:rsidRPr="00376830">
        <w:rPr>
          <w:rFonts w:hint="eastAsia"/>
          <w:color w:val="D9D9D9" w:themeColor="background1" w:themeShade="D9"/>
        </w:rPr>
        <w:t>，从中获取</w:t>
      </w:r>
      <w:r w:rsidRPr="00376830">
        <w:rPr>
          <w:rFonts w:hint="eastAsia"/>
          <w:color w:val="D9D9D9" w:themeColor="background1" w:themeShade="D9"/>
        </w:rPr>
        <w:t>ROOTCA</w:t>
      </w:r>
      <w:r w:rsidRPr="00376830">
        <w:rPr>
          <w:rFonts w:hint="eastAsia"/>
          <w:color w:val="D9D9D9" w:themeColor="background1" w:themeShade="D9"/>
        </w:rPr>
        <w:t>，忽略所有错误。</w:t>
      </w:r>
      <w:r w:rsidR="00376830">
        <w:rPr>
          <w:rFonts w:hint="eastAsia"/>
        </w:rPr>
        <w:t xml:space="preserve">the trusted certificate path. The </w:t>
      </w:r>
      <w:r w:rsidR="00376830" w:rsidRPr="00376830">
        <w:rPr>
          <w:rFonts w:hint="eastAsia"/>
          <w:i/>
        </w:rPr>
        <w:t>location</w:t>
      </w:r>
      <w:r w:rsidR="00376830">
        <w:rPr>
          <w:rFonts w:hint="eastAsia"/>
        </w:rPr>
        <w:t xml:space="preserve"> includes the </w:t>
      </w:r>
      <w:r w:rsidR="00376830" w:rsidRPr="00376830">
        <w:rPr>
          <w:rFonts w:hint="eastAsia"/>
          <w:i/>
        </w:rPr>
        <w:t>ROOTCA</w:t>
      </w:r>
      <w:r w:rsidR="00376830">
        <w:rPr>
          <w:rFonts w:hint="eastAsia"/>
        </w:rPr>
        <w:t xml:space="preserve"> derivated from this certificate. If it needs to trust the other </w:t>
      </w:r>
      <w:r w:rsidR="00376830" w:rsidRPr="00376830">
        <w:rPr>
          <w:rFonts w:hint="eastAsia"/>
          <w:i/>
        </w:rPr>
        <w:t>ROOTCA</w:t>
      </w:r>
      <w:r w:rsidR="00376830">
        <w:rPr>
          <w:rFonts w:hint="eastAsia"/>
        </w:rPr>
        <w:t xml:space="preserve"> (or the current </w:t>
      </w:r>
      <w:r w:rsidR="00376830" w:rsidRPr="00376830">
        <w:rPr>
          <w:rFonts w:hint="eastAsia"/>
          <w:i/>
        </w:rPr>
        <w:t>ROOTCA</w:t>
      </w:r>
      <w:r w:rsidR="00376830">
        <w:rPr>
          <w:rFonts w:hint="eastAsia"/>
        </w:rPr>
        <w:t xml:space="preserve"> will expire soon, the new </w:t>
      </w:r>
      <w:r w:rsidR="00376830" w:rsidRPr="00376830">
        <w:rPr>
          <w:rFonts w:hint="eastAsia"/>
          <w:i/>
        </w:rPr>
        <w:t>ROOTCA</w:t>
      </w:r>
      <w:r w:rsidR="00376830">
        <w:rPr>
          <w:rFonts w:hint="eastAsia"/>
        </w:rPr>
        <w:t xml:space="preserve"> should be placed here), it should configure the </w:t>
      </w:r>
      <w:r w:rsidR="00376830" w:rsidRPr="00376830">
        <w:rPr>
          <w:rFonts w:hint="eastAsia"/>
          <w:i/>
        </w:rPr>
        <w:t>trustsPath</w:t>
      </w:r>
      <w:r w:rsidR="00376830">
        <w:rPr>
          <w:rFonts w:hint="eastAsia"/>
        </w:rPr>
        <w:t xml:space="preserve">. The </w:t>
      </w:r>
      <w:r w:rsidR="00376830" w:rsidRPr="00376830">
        <w:rPr>
          <w:rFonts w:hint="eastAsia"/>
          <w:i/>
        </w:rPr>
        <w:t>trustsPath</w:t>
      </w:r>
      <w:r w:rsidR="00376830">
        <w:rPr>
          <w:rFonts w:hint="eastAsia"/>
        </w:rPr>
        <w:t xml:space="preserve"> can be a file or a directory. If it is a directory, traverse </w:t>
      </w:r>
      <w:r w:rsidR="00D775AF" w:rsidRPr="00834094">
        <w:t>one level</w:t>
      </w:r>
      <w:r w:rsidR="00376830">
        <w:rPr>
          <w:rFonts w:hint="eastAsia"/>
        </w:rPr>
        <w:t xml:space="preserve">, and get the file. The file allows any certificate format, including </w:t>
      </w:r>
      <w:r w:rsidR="00376830" w:rsidRPr="004352DF">
        <w:rPr>
          <w:rFonts w:hint="eastAsia"/>
          <w:i/>
        </w:rPr>
        <w:t>CER</w:t>
      </w:r>
      <w:r w:rsidR="00376830">
        <w:rPr>
          <w:rFonts w:hint="eastAsia"/>
        </w:rPr>
        <w:t xml:space="preserve">, </w:t>
      </w:r>
      <w:r w:rsidR="00376830" w:rsidRPr="004352DF">
        <w:rPr>
          <w:rFonts w:hint="eastAsia"/>
          <w:i/>
        </w:rPr>
        <w:t>DER</w:t>
      </w:r>
      <w:r w:rsidR="00376830">
        <w:rPr>
          <w:rFonts w:hint="eastAsia"/>
        </w:rPr>
        <w:t xml:space="preserve">, </w:t>
      </w:r>
      <w:r w:rsidR="00376830" w:rsidRPr="001D59C6">
        <w:rPr>
          <w:rFonts w:hint="eastAsia"/>
          <w:i/>
        </w:rPr>
        <w:t>PKCS7</w:t>
      </w:r>
      <w:r w:rsidR="00376830">
        <w:rPr>
          <w:rFonts w:hint="eastAsia"/>
        </w:rPr>
        <w:t xml:space="preserve">, </w:t>
      </w:r>
      <w:r w:rsidR="00376830" w:rsidRPr="001D59C6">
        <w:rPr>
          <w:rFonts w:hint="eastAsia"/>
          <w:i/>
        </w:rPr>
        <w:t>PKCS12</w:t>
      </w:r>
      <w:r w:rsidR="00376830">
        <w:rPr>
          <w:rFonts w:hint="eastAsia"/>
        </w:rPr>
        <w:t xml:space="preserve">, and </w:t>
      </w:r>
      <w:r w:rsidR="00376830" w:rsidRPr="001D59C6">
        <w:rPr>
          <w:rFonts w:hint="eastAsia"/>
          <w:i/>
        </w:rPr>
        <w:t>KeyStore</w:t>
      </w:r>
      <w:r w:rsidR="00376830">
        <w:rPr>
          <w:rFonts w:hint="eastAsia"/>
        </w:rPr>
        <w:t xml:space="preserve">, from which the </w:t>
      </w:r>
      <w:r w:rsidR="00376830" w:rsidRPr="001D59C6">
        <w:rPr>
          <w:rFonts w:hint="eastAsia"/>
          <w:i/>
        </w:rPr>
        <w:t>ROOTCA</w:t>
      </w:r>
      <w:r w:rsidR="00376830">
        <w:rPr>
          <w:rFonts w:hint="eastAsia"/>
        </w:rPr>
        <w:t xml:space="preserve"> is obtained, ignoring all errors.</w:t>
      </w:r>
    </w:p>
    <w:p w:rsidR="00BC7B78" w:rsidRDefault="00BC7B78" w:rsidP="00BC7B78">
      <w:r w:rsidRPr="00FF3E5C">
        <w:rPr>
          <w:i/>
        </w:rPr>
        <w:t>revocationCheckerOptions</w:t>
      </w:r>
      <w:r>
        <w:t>：</w:t>
      </w:r>
      <w:r w:rsidRPr="00FF3E5C">
        <w:rPr>
          <w:rFonts w:hint="eastAsia"/>
          <w:color w:val="D9D9D9" w:themeColor="background1" w:themeShade="D9"/>
        </w:rPr>
        <w:t>服务器检测对方证书回收状态的选项，可选的值为</w:t>
      </w:r>
      <w:r w:rsidRPr="00FF3E5C">
        <w:rPr>
          <w:rFonts w:hint="eastAsia"/>
          <w:color w:val="D9D9D9" w:themeColor="background1" w:themeShade="D9"/>
        </w:rPr>
        <w:t>DISABLE</w:t>
      </w:r>
      <w:r w:rsidRPr="00FF3E5C">
        <w:rPr>
          <w:rFonts w:hint="eastAsia"/>
          <w:color w:val="D9D9D9" w:themeColor="background1" w:themeShade="D9"/>
        </w:rPr>
        <w:t>，</w:t>
      </w:r>
      <w:r w:rsidRPr="00FF3E5C">
        <w:rPr>
          <w:rFonts w:hint="eastAsia"/>
          <w:color w:val="D9D9D9" w:themeColor="background1" w:themeShade="D9"/>
        </w:rPr>
        <w:t xml:space="preserve"> NO_FALLBACK, ONLY_END_ENTITY, PREFER_CRLS, SOFT_FAIL</w:t>
      </w:r>
      <w:r w:rsidRPr="00FF3E5C">
        <w:rPr>
          <w:rFonts w:hint="eastAsia"/>
          <w:color w:val="D9D9D9" w:themeColor="background1" w:themeShade="D9"/>
        </w:rPr>
        <w:t>，大小写不敏感，后</w:t>
      </w:r>
      <w:r w:rsidRPr="00FF3E5C">
        <w:rPr>
          <w:rFonts w:hint="eastAsia"/>
          <w:color w:val="D9D9D9" w:themeColor="background1" w:themeShade="D9"/>
        </w:rPr>
        <w:t>4</w:t>
      </w:r>
      <w:r w:rsidRPr="00FF3E5C">
        <w:rPr>
          <w:rFonts w:hint="eastAsia"/>
          <w:color w:val="D9D9D9" w:themeColor="background1" w:themeShade="D9"/>
        </w:rPr>
        <w:t>个参数的解释见</w:t>
      </w:r>
      <w:r w:rsidRPr="00FF3E5C">
        <w:rPr>
          <w:color w:val="D9D9D9" w:themeColor="background1" w:themeShade="D9"/>
        </w:rPr>
        <w:t>java.security.cert.PKIXRevocationChecker.Option</w:t>
      </w:r>
      <w:r w:rsidRPr="00FF3E5C">
        <w:rPr>
          <w:color w:val="D9D9D9" w:themeColor="background1" w:themeShade="D9"/>
        </w:rPr>
        <w:t>，</w:t>
      </w:r>
      <w:r w:rsidRPr="00FF3E5C">
        <w:rPr>
          <w:rFonts w:hint="eastAsia"/>
          <w:color w:val="D9D9D9" w:themeColor="background1" w:themeShade="D9"/>
        </w:rPr>
        <w:t>DISABLE</w:t>
      </w:r>
      <w:r w:rsidRPr="00FF3E5C">
        <w:rPr>
          <w:rFonts w:hint="eastAsia"/>
          <w:color w:val="D9D9D9" w:themeColor="background1" w:themeShade="D9"/>
        </w:rPr>
        <w:t>具有最高优先级，如果配置了</w:t>
      </w:r>
      <w:r w:rsidRPr="00FF3E5C">
        <w:rPr>
          <w:rFonts w:hint="eastAsia"/>
          <w:color w:val="D9D9D9" w:themeColor="background1" w:themeShade="D9"/>
        </w:rPr>
        <w:t>DISABLE</w:t>
      </w:r>
      <w:r w:rsidRPr="00FF3E5C">
        <w:rPr>
          <w:rFonts w:hint="eastAsia"/>
          <w:color w:val="D9D9D9" w:themeColor="background1" w:themeShade="D9"/>
        </w:rPr>
        <w:t>，其它配置无意义。</w:t>
      </w:r>
      <w:r w:rsidR="00FF3E5C">
        <w:rPr>
          <w:rFonts w:hint="eastAsia"/>
        </w:rPr>
        <w:t xml:space="preserve">the option that the server checks the certificate recovery status of the </w:t>
      </w:r>
      <w:r w:rsidR="00D775AF" w:rsidRPr="00834094">
        <w:t>peer</w:t>
      </w:r>
      <w:r w:rsidR="00FF3E5C">
        <w:rPr>
          <w:rFonts w:hint="eastAsia"/>
        </w:rPr>
        <w:t xml:space="preserve">. The optional values are </w:t>
      </w:r>
      <w:r w:rsidR="00FF3E5C" w:rsidRPr="00FF3E5C">
        <w:rPr>
          <w:rFonts w:hint="eastAsia"/>
          <w:i/>
        </w:rPr>
        <w:t>DISABLE</w:t>
      </w:r>
      <w:r w:rsidR="00FF3E5C">
        <w:rPr>
          <w:rFonts w:hint="eastAsia"/>
        </w:rPr>
        <w:t xml:space="preserve">, </w:t>
      </w:r>
      <w:r w:rsidR="00FF3E5C" w:rsidRPr="00FF3E5C">
        <w:rPr>
          <w:rFonts w:hint="eastAsia"/>
          <w:i/>
        </w:rPr>
        <w:t>NO_FALLBACK</w:t>
      </w:r>
      <w:r w:rsidR="00FF3E5C">
        <w:rPr>
          <w:rFonts w:hint="eastAsia"/>
        </w:rPr>
        <w:t xml:space="preserve">, </w:t>
      </w:r>
      <w:r w:rsidR="00FF3E5C" w:rsidRPr="00FF3E5C">
        <w:rPr>
          <w:rFonts w:hint="eastAsia"/>
          <w:i/>
        </w:rPr>
        <w:t>ONLY_END_ENTITY</w:t>
      </w:r>
      <w:r w:rsidR="00FF3E5C">
        <w:rPr>
          <w:rFonts w:hint="eastAsia"/>
        </w:rPr>
        <w:t xml:space="preserve">,  </w:t>
      </w:r>
      <w:r w:rsidR="00FF3E5C" w:rsidRPr="00FF3E5C">
        <w:rPr>
          <w:rFonts w:hint="eastAsia"/>
          <w:i/>
        </w:rPr>
        <w:t>PREFER_CRLS</w:t>
      </w:r>
      <w:r w:rsidR="00FF3E5C">
        <w:rPr>
          <w:rFonts w:hint="eastAsia"/>
        </w:rPr>
        <w:t xml:space="preserve">, and </w:t>
      </w:r>
      <w:r w:rsidR="00FF3E5C" w:rsidRPr="00FF3E5C">
        <w:rPr>
          <w:rFonts w:hint="eastAsia"/>
          <w:i/>
        </w:rPr>
        <w:t>SOFT_FAIL</w:t>
      </w:r>
      <w:r w:rsidR="00FF3E5C">
        <w:rPr>
          <w:rFonts w:hint="eastAsia"/>
        </w:rPr>
        <w:t xml:space="preserve">. Case is not sensitive. The </w:t>
      </w:r>
      <w:r w:rsidR="00834094">
        <w:t>definitions of the last four parameters refer</w:t>
      </w:r>
      <w:r w:rsidR="00373C47">
        <w:rPr>
          <w:rFonts w:hint="eastAsia"/>
        </w:rPr>
        <w:t xml:space="preserve"> to</w:t>
      </w:r>
      <w:r w:rsidR="00FF3E5C">
        <w:rPr>
          <w:rFonts w:hint="eastAsia"/>
        </w:rPr>
        <w:t xml:space="preserve"> </w:t>
      </w:r>
      <w:r w:rsidR="00FF3E5C" w:rsidRPr="00FF3E5C">
        <w:rPr>
          <w:i/>
          <w:u w:val="single"/>
        </w:rPr>
        <w:t>java.security.cert.PKIXRevocationChecker.Option</w:t>
      </w:r>
      <w:r w:rsidR="00FF3E5C">
        <w:rPr>
          <w:rFonts w:hint="eastAsia"/>
        </w:rPr>
        <w:t xml:space="preserve">. The </w:t>
      </w:r>
      <w:r w:rsidR="00FF3E5C" w:rsidRPr="00FF3E5C">
        <w:rPr>
          <w:rFonts w:hint="eastAsia"/>
          <w:i/>
        </w:rPr>
        <w:t>DISABLE</w:t>
      </w:r>
      <w:r w:rsidR="00FF3E5C">
        <w:rPr>
          <w:rFonts w:hint="eastAsia"/>
        </w:rPr>
        <w:t xml:space="preserve"> has the highest priority. If the </w:t>
      </w:r>
      <w:r w:rsidR="00FF3E5C" w:rsidRPr="00FF3E5C">
        <w:rPr>
          <w:rFonts w:hint="eastAsia"/>
          <w:i/>
        </w:rPr>
        <w:t>DISABLE</w:t>
      </w:r>
      <w:r w:rsidR="00FF3E5C">
        <w:rPr>
          <w:rFonts w:hint="eastAsia"/>
        </w:rPr>
        <w:t xml:space="preserve"> is configured, the other configuration has no meaning.</w:t>
      </w:r>
    </w:p>
    <w:p w:rsidR="00BC7B78" w:rsidRDefault="00BC7B78" w:rsidP="00BC7B78">
      <w:r w:rsidRPr="00266622">
        <w:rPr>
          <w:rFonts w:hint="eastAsia"/>
          <w:i/>
        </w:rPr>
        <w:t>algorithm</w:t>
      </w:r>
      <w:r>
        <w:rPr>
          <w:rFonts w:hint="eastAsia"/>
        </w:rPr>
        <w:t>：</w:t>
      </w:r>
      <w:r w:rsidRPr="00266622">
        <w:rPr>
          <w:rFonts w:hint="eastAsia"/>
          <w:color w:val="D9D9D9" w:themeColor="background1" w:themeShade="D9"/>
        </w:rPr>
        <w:t>指定了</w:t>
      </w:r>
      <w:r w:rsidRPr="00266622">
        <w:rPr>
          <w:rFonts w:hint="eastAsia"/>
          <w:color w:val="D9D9D9" w:themeColor="background1" w:themeShade="D9"/>
        </w:rPr>
        <w:t>HASH</w:t>
      </w:r>
      <w:r w:rsidRPr="00266622">
        <w:rPr>
          <w:rFonts w:hint="eastAsia"/>
          <w:color w:val="D9D9D9" w:themeColor="background1" w:themeShade="D9"/>
        </w:rPr>
        <w:t>算法，</w:t>
      </w:r>
      <w:r w:rsidRPr="00266622">
        <w:rPr>
          <w:rFonts w:hint="eastAsia"/>
          <w:color w:val="D9D9D9" w:themeColor="background1" w:themeShade="D9"/>
        </w:rPr>
        <w:t>HASH</w:t>
      </w:r>
      <w:r w:rsidRPr="00266622">
        <w:rPr>
          <w:rFonts w:hint="eastAsia"/>
          <w:color w:val="D9D9D9" w:themeColor="background1" w:themeShade="D9"/>
        </w:rPr>
        <w:t>算法决定了服务器返回客户端的</w:t>
      </w:r>
      <w:r w:rsidRPr="00266622">
        <w:rPr>
          <w:rFonts w:hint="eastAsia"/>
          <w:color w:val="D9D9D9" w:themeColor="background1" w:themeShade="D9"/>
        </w:rPr>
        <w:t>Key</w:t>
      </w:r>
      <w:r w:rsidRPr="00266622">
        <w:rPr>
          <w:rFonts w:hint="eastAsia"/>
          <w:color w:val="D9D9D9" w:themeColor="background1" w:themeShade="D9"/>
        </w:rPr>
        <w:t>长度，例如</w:t>
      </w:r>
      <w:r w:rsidRPr="00266622">
        <w:rPr>
          <w:rFonts w:hint="eastAsia"/>
          <w:color w:val="D9D9D9" w:themeColor="background1" w:themeShade="D9"/>
        </w:rPr>
        <w:t>SHA1</w:t>
      </w:r>
      <w:r w:rsidRPr="00266622">
        <w:rPr>
          <w:rFonts w:hint="eastAsia"/>
          <w:color w:val="D9D9D9" w:themeColor="background1" w:themeShade="D9"/>
        </w:rPr>
        <w:t>返回</w:t>
      </w:r>
      <w:r w:rsidRPr="00266622">
        <w:rPr>
          <w:rFonts w:hint="eastAsia"/>
          <w:color w:val="D9D9D9" w:themeColor="background1" w:themeShade="D9"/>
        </w:rPr>
        <w:t>160</w:t>
      </w:r>
      <w:r w:rsidRPr="00266622">
        <w:rPr>
          <w:rFonts w:hint="eastAsia"/>
          <w:color w:val="D9D9D9" w:themeColor="background1" w:themeShade="D9"/>
        </w:rPr>
        <w:t>位</w:t>
      </w:r>
      <w:r w:rsidRPr="00266622">
        <w:rPr>
          <w:rFonts w:hint="eastAsia"/>
          <w:color w:val="D9D9D9" w:themeColor="background1" w:themeShade="D9"/>
        </w:rPr>
        <w:t>Key</w:t>
      </w:r>
      <w:r w:rsidRPr="00266622">
        <w:rPr>
          <w:rFonts w:hint="eastAsia"/>
          <w:color w:val="D9D9D9" w:themeColor="background1" w:themeShade="D9"/>
        </w:rPr>
        <w:t>，</w:t>
      </w:r>
      <w:r w:rsidRPr="00266622">
        <w:rPr>
          <w:rFonts w:hint="eastAsia"/>
          <w:color w:val="D9D9D9" w:themeColor="background1" w:themeShade="D9"/>
        </w:rPr>
        <w:t>SHA-256</w:t>
      </w:r>
      <w:r w:rsidRPr="00266622">
        <w:rPr>
          <w:rFonts w:hint="eastAsia"/>
          <w:color w:val="D9D9D9" w:themeColor="background1" w:themeShade="D9"/>
        </w:rPr>
        <w:t>返回</w:t>
      </w:r>
      <w:r w:rsidRPr="00266622">
        <w:rPr>
          <w:rFonts w:hint="eastAsia"/>
          <w:color w:val="D9D9D9" w:themeColor="background1" w:themeShade="D9"/>
        </w:rPr>
        <w:t>256</w:t>
      </w:r>
      <w:r w:rsidRPr="00266622">
        <w:rPr>
          <w:rFonts w:hint="eastAsia"/>
          <w:color w:val="D9D9D9" w:themeColor="background1" w:themeShade="D9"/>
        </w:rPr>
        <w:t>位</w:t>
      </w:r>
      <w:r w:rsidRPr="00266622">
        <w:rPr>
          <w:rFonts w:hint="eastAsia"/>
          <w:color w:val="D9D9D9" w:themeColor="background1" w:themeShade="D9"/>
        </w:rPr>
        <w:t>Key</w:t>
      </w:r>
      <w:r w:rsidRPr="00266622">
        <w:rPr>
          <w:rFonts w:hint="eastAsia"/>
          <w:color w:val="D9D9D9" w:themeColor="background1" w:themeShade="D9"/>
        </w:rPr>
        <w:t>。</w:t>
      </w:r>
      <w:r w:rsidR="00266622">
        <w:rPr>
          <w:rFonts w:hint="eastAsia"/>
        </w:rPr>
        <w:t xml:space="preserve">specifies the </w:t>
      </w:r>
      <w:r w:rsidR="00266622" w:rsidRPr="00266622">
        <w:rPr>
          <w:rFonts w:hint="eastAsia"/>
          <w:i/>
        </w:rPr>
        <w:t>HASH</w:t>
      </w:r>
      <w:r w:rsidR="00266622">
        <w:rPr>
          <w:rFonts w:hint="eastAsia"/>
        </w:rPr>
        <w:t xml:space="preserve"> algorithm. The </w:t>
      </w:r>
      <w:r w:rsidR="00266622" w:rsidRPr="00266622">
        <w:rPr>
          <w:rFonts w:hint="eastAsia"/>
          <w:i/>
        </w:rPr>
        <w:t>HASH</w:t>
      </w:r>
      <w:r w:rsidR="00266622">
        <w:rPr>
          <w:rFonts w:hint="eastAsia"/>
        </w:rPr>
        <w:t xml:space="preserve"> algorithm determines the </w:t>
      </w:r>
      <w:r w:rsidR="00266622" w:rsidRPr="00266622">
        <w:rPr>
          <w:rFonts w:hint="eastAsia"/>
          <w:i/>
        </w:rPr>
        <w:t>Key</w:t>
      </w:r>
      <w:r w:rsidR="00266622">
        <w:rPr>
          <w:rFonts w:hint="eastAsia"/>
        </w:rPr>
        <w:t xml:space="preserve"> length returned to the client by server, </w:t>
      </w:r>
      <w:r w:rsidR="00AF61A3" w:rsidRPr="00AF61A3">
        <w:t>for exampl</w:t>
      </w:r>
      <w:r w:rsidR="00AF61A3" w:rsidRPr="00AF61A3">
        <w:rPr>
          <w:rFonts w:hint="eastAsia"/>
        </w:rPr>
        <w:t>e</w:t>
      </w:r>
      <w:r w:rsidR="00266622">
        <w:rPr>
          <w:rFonts w:hint="eastAsia"/>
        </w:rPr>
        <w:t xml:space="preserve">, </w:t>
      </w:r>
      <w:r w:rsidR="00266622" w:rsidRPr="00266622">
        <w:rPr>
          <w:rFonts w:hint="eastAsia"/>
          <w:i/>
        </w:rPr>
        <w:t>SHA1</w:t>
      </w:r>
      <w:r w:rsidR="00266622">
        <w:rPr>
          <w:rFonts w:hint="eastAsia"/>
        </w:rPr>
        <w:t xml:space="preserve"> returns 160-bit Key, and </w:t>
      </w:r>
      <w:r w:rsidR="00266622" w:rsidRPr="00266622">
        <w:rPr>
          <w:rFonts w:hint="eastAsia"/>
          <w:i/>
        </w:rPr>
        <w:t>SHA-256</w:t>
      </w:r>
      <w:r w:rsidR="00266622">
        <w:rPr>
          <w:rFonts w:hint="eastAsia"/>
        </w:rPr>
        <w:t xml:space="preserve"> returns 256-bit Key.</w:t>
      </w:r>
    </w:p>
    <w:p w:rsidR="00BC7B78" w:rsidRDefault="00BC7B78" w:rsidP="00BC7B78">
      <w:r w:rsidRPr="007601C7">
        <w:rPr>
          <w:rFonts w:hint="eastAsia"/>
          <w:i/>
        </w:rPr>
        <w:t>master</w:t>
      </w:r>
      <w:r>
        <w:rPr>
          <w:rFonts w:hint="eastAsia"/>
        </w:rPr>
        <w:t>：</w:t>
      </w:r>
      <w:r w:rsidRPr="007601C7">
        <w:rPr>
          <w:rFonts w:hint="eastAsia"/>
          <w:color w:val="D9D9D9" w:themeColor="background1" w:themeShade="D9"/>
        </w:rPr>
        <w:t>指定了</w:t>
      </w:r>
      <w:r w:rsidRPr="007601C7">
        <w:rPr>
          <w:rFonts w:hint="eastAsia"/>
          <w:color w:val="D9D9D9" w:themeColor="background1" w:themeShade="D9"/>
        </w:rPr>
        <w:t>P2P</w:t>
      </w:r>
      <w:r w:rsidRPr="007601C7">
        <w:rPr>
          <w:rFonts w:hint="eastAsia"/>
          <w:color w:val="D9D9D9" w:themeColor="background1" w:themeShade="D9"/>
        </w:rPr>
        <w:t>网络的入口服务器列表，逗号分隔，可以是域名，可以是</w:t>
      </w:r>
      <w:r w:rsidRPr="007601C7">
        <w:rPr>
          <w:rFonts w:hint="eastAsia"/>
          <w:color w:val="D9D9D9" w:themeColor="background1" w:themeShade="D9"/>
        </w:rPr>
        <w:t>IP</w:t>
      </w:r>
      <w:r w:rsidRPr="007601C7">
        <w:rPr>
          <w:rFonts w:hint="eastAsia"/>
          <w:color w:val="D9D9D9" w:themeColor="background1" w:themeShade="D9"/>
        </w:rPr>
        <w:t>。</w:t>
      </w:r>
      <w:r w:rsidR="00DF0119">
        <w:rPr>
          <w:rFonts w:hint="eastAsia"/>
        </w:rPr>
        <w:t>s</w:t>
      </w:r>
      <w:r w:rsidR="007601C7">
        <w:rPr>
          <w:rFonts w:hint="eastAsia"/>
        </w:rPr>
        <w:t xml:space="preserve">pecifies a portal server list of </w:t>
      </w:r>
      <w:r w:rsidR="007601C7" w:rsidRPr="00DF0119">
        <w:rPr>
          <w:rFonts w:hint="eastAsia"/>
          <w:i/>
        </w:rPr>
        <w:t>P2P</w:t>
      </w:r>
      <w:r w:rsidR="007601C7">
        <w:rPr>
          <w:rFonts w:hint="eastAsia"/>
        </w:rPr>
        <w:t xml:space="preserve"> network, </w:t>
      </w:r>
      <w:r w:rsidR="00DF0119">
        <w:rPr>
          <w:rFonts w:hint="eastAsia"/>
        </w:rPr>
        <w:t xml:space="preserve">with </w:t>
      </w:r>
      <w:r w:rsidR="007601C7">
        <w:rPr>
          <w:rFonts w:hint="eastAsia"/>
        </w:rPr>
        <w:t xml:space="preserve">comma </w:t>
      </w:r>
      <w:r w:rsidR="00FC4CBC">
        <w:rPr>
          <w:rFonts w:hint="eastAsia"/>
        </w:rPr>
        <w:t xml:space="preserve">to </w:t>
      </w:r>
      <w:r w:rsidR="007601C7">
        <w:rPr>
          <w:rFonts w:hint="eastAsia"/>
        </w:rPr>
        <w:t xml:space="preserve">separate. It can be domain name, or </w:t>
      </w:r>
      <w:r w:rsidR="007601C7" w:rsidRPr="00FC4CBC">
        <w:rPr>
          <w:rFonts w:hint="eastAsia"/>
          <w:i/>
        </w:rPr>
        <w:t>IP</w:t>
      </w:r>
      <w:r w:rsidR="007601C7">
        <w:rPr>
          <w:rFonts w:hint="eastAsia"/>
        </w:rPr>
        <w:t>.</w:t>
      </w:r>
    </w:p>
    <w:p w:rsidR="00BC7B78" w:rsidRDefault="00BC7B78" w:rsidP="00BC7B78">
      <w:r w:rsidRPr="00C0419B">
        <w:rPr>
          <w:rFonts w:hint="eastAsia"/>
          <w:i/>
        </w:rPr>
        <w:t>keyLifespan</w:t>
      </w:r>
      <w:r>
        <w:rPr>
          <w:rFonts w:hint="eastAsia"/>
        </w:rPr>
        <w:t>：</w:t>
      </w:r>
      <w:r w:rsidRPr="0052444E">
        <w:rPr>
          <w:rFonts w:hint="eastAsia"/>
          <w:color w:val="D9D9D9" w:themeColor="background1" w:themeShade="D9"/>
        </w:rPr>
        <w:t>masterKey</w:t>
      </w:r>
      <w:r w:rsidRPr="0052444E">
        <w:rPr>
          <w:rFonts w:hint="eastAsia"/>
          <w:color w:val="D9D9D9" w:themeColor="background1" w:themeShade="D9"/>
        </w:rPr>
        <w:t>生存周期，单位为天，超出生存周期的</w:t>
      </w:r>
      <w:r w:rsidRPr="0052444E">
        <w:rPr>
          <w:rFonts w:hint="eastAsia"/>
          <w:color w:val="D9D9D9" w:themeColor="background1" w:themeShade="D9"/>
        </w:rPr>
        <w:t>masterKey</w:t>
      </w:r>
      <w:r w:rsidRPr="0052444E">
        <w:rPr>
          <w:rFonts w:hint="eastAsia"/>
          <w:color w:val="D9D9D9" w:themeColor="background1" w:themeShade="D9"/>
        </w:rPr>
        <w:t>被服务器删除。</w:t>
      </w:r>
      <w:r w:rsidR="0025415B">
        <w:rPr>
          <w:rFonts w:hint="eastAsia"/>
        </w:rPr>
        <w:t>t</w:t>
      </w:r>
      <w:r w:rsidR="0052444E" w:rsidRPr="0052444E">
        <w:rPr>
          <w:rFonts w:hint="eastAsia"/>
        </w:rPr>
        <w:t xml:space="preserve">he life cycle of </w:t>
      </w:r>
      <w:r w:rsidR="0052444E" w:rsidRPr="0052444E">
        <w:rPr>
          <w:rFonts w:hint="eastAsia"/>
          <w:i/>
        </w:rPr>
        <w:t>masterKey</w:t>
      </w:r>
      <w:r w:rsidR="0052444E">
        <w:rPr>
          <w:rFonts w:hint="eastAsia"/>
        </w:rPr>
        <w:t xml:space="preserve">, with day as unit. The </w:t>
      </w:r>
      <w:r w:rsidR="0052444E" w:rsidRPr="0052444E">
        <w:rPr>
          <w:rFonts w:hint="eastAsia"/>
          <w:i/>
        </w:rPr>
        <w:t>masterKey</w:t>
      </w:r>
      <w:r w:rsidR="0052444E">
        <w:rPr>
          <w:rFonts w:hint="eastAsia"/>
        </w:rPr>
        <w:t xml:space="preserve"> which exceeds the life cyle will be deleted by server.</w:t>
      </w:r>
    </w:p>
    <w:p w:rsidR="00BC7B78" w:rsidRDefault="00BC7B78" w:rsidP="00BC7B78">
      <w:r w:rsidRPr="009C10B1">
        <w:rPr>
          <w:rFonts w:hint="eastAsia"/>
          <w:i/>
        </w:rPr>
        <w:t>publishPeriod</w:t>
      </w:r>
      <w:r>
        <w:rPr>
          <w:rFonts w:hint="eastAsia"/>
        </w:rPr>
        <w:t>：</w:t>
      </w:r>
      <w:r w:rsidRPr="00F7760F">
        <w:rPr>
          <w:rFonts w:hint="eastAsia"/>
          <w:color w:val="D9D9D9" w:themeColor="background1" w:themeShade="D9"/>
        </w:rPr>
        <w:t>masterKey</w:t>
      </w:r>
      <w:r w:rsidRPr="00F7760F">
        <w:rPr>
          <w:rFonts w:hint="eastAsia"/>
          <w:color w:val="D9D9D9" w:themeColor="background1" w:themeShade="D9"/>
        </w:rPr>
        <w:t>发布周期，单位为天，一个新的周期开始时，服务器向网络中发布一个新的</w:t>
      </w:r>
      <w:r w:rsidRPr="00F7760F">
        <w:rPr>
          <w:rFonts w:hint="eastAsia"/>
          <w:color w:val="D9D9D9" w:themeColor="background1" w:themeShade="D9"/>
        </w:rPr>
        <w:t>masterKey</w:t>
      </w:r>
      <w:r w:rsidRPr="00F7760F">
        <w:rPr>
          <w:rFonts w:hint="eastAsia"/>
          <w:color w:val="D9D9D9" w:themeColor="background1" w:themeShade="D9"/>
        </w:rPr>
        <w:t>。没有配置该属性的服务器，不参与发布。理论上，一个服务网络内部只能有一个发布者，现实中可以配置多个保证冗余性，详见高级话题。</w:t>
      </w:r>
      <w:r w:rsidR="0025415B">
        <w:rPr>
          <w:rFonts w:hint="eastAsia"/>
        </w:rPr>
        <w:t>t</w:t>
      </w:r>
      <w:r w:rsidR="009C10B1">
        <w:rPr>
          <w:rFonts w:hint="eastAsia"/>
        </w:rPr>
        <w:t xml:space="preserve">he release cycle of </w:t>
      </w:r>
      <w:r w:rsidR="009C10B1" w:rsidRPr="00F7760F">
        <w:rPr>
          <w:rFonts w:hint="eastAsia"/>
          <w:i/>
        </w:rPr>
        <w:t>masterKey</w:t>
      </w:r>
      <w:r w:rsidR="009C10B1">
        <w:rPr>
          <w:rFonts w:hint="eastAsia"/>
        </w:rPr>
        <w:t xml:space="preserve">, with day as unit. When a new </w:t>
      </w:r>
      <w:r w:rsidR="00D775AF" w:rsidRPr="0024359B">
        <w:t>publish period</w:t>
      </w:r>
      <w:r w:rsidR="009C10B1">
        <w:rPr>
          <w:rFonts w:hint="eastAsia"/>
        </w:rPr>
        <w:t xml:space="preserve"> begins, the server releases a new </w:t>
      </w:r>
      <w:r w:rsidR="009C10B1" w:rsidRPr="00F7760F">
        <w:rPr>
          <w:rFonts w:hint="eastAsia"/>
          <w:i/>
        </w:rPr>
        <w:t xml:space="preserve">masterKey </w:t>
      </w:r>
      <w:r w:rsidR="009C10B1">
        <w:rPr>
          <w:rFonts w:hint="eastAsia"/>
        </w:rPr>
        <w:t xml:space="preserve">to the network. The server </w:t>
      </w:r>
      <w:r w:rsidR="009C10B1">
        <w:t>without</w:t>
      </w:r>
      <w:r w:rsidR="009C10B1">
        <w:rPr>
          <w:rFonts w:hint="eastAsia"/>
        </w:rPr>
        <w:t xml:space="preserve"> configuring this property does not participate in this publication. In theory, only a publisher can be existed </w:t>
      </w:r>
      <w:r w:rsidR="00F7760F">
        <w:rPr>
          <w:rFonts w:hint="eastAsia"/>
        </w:rPr>
        <w:t>within a service network. In reality, multiple publishers can be configured to guarantee the redundancy, referring to the advanced topic.</w:t>
      </w:r>
    </w:p>
    <w:p w:rsidR="00BC7B78" w:rsidRDefault="00BC7B78" w:rsidP="00BC7B78">
      <w:pPr>
        <w:pStyle w:val="9"/>
      </w:pPr>
      <w:r w:rsidRPr="005027B3">
        <w:rPr>
          <w:rFonts w:hint="eastAsia"/>
          <w:color w:val="D9D9D9" w:themeColor="background1" w:themeShade="D9"/>
        </w:rPr>
        <w:t>服务器运行</w:t>
      </w:r>
      <w:r w:rsidR="005027B3">
        <w:rPr>
          <w:rFonts w:hint="eastAsia"/>
        </w:rPr>
        <w:t xml:space="preserve"> Server running</w:t>
      </w:r>
    </w:p>
    <w:p w:rsidR="00BC7B78" w:rsidRPr="003B1994" w:rsidRDefault="00BC7B78" w:rsidP="00BC7B78">
      <w:pPr>
        <w:rPr>
          <w:i/>
          <w:u w:val="single"/>
        </w:rPr>
      </w:pPr>
      <w:r w:rsidRPr="003B1994">
        <w:rPr>
          <w:rFonts w:hint="eastAsia"/>
          <w:i/>
          <w:u w:val="single"/>
        </w:rPr>
        <w:t xml:space="preserve">java </w:t>
      </w:r>
      <w:r w:rsidRPr="003B1994">
        <w:rPr>
          <w:i/>
          <w:u w:val="single"/>
        </w:rPr>
        <w:t>–</w:t>
      </w:r>
      <w:r w:rsidRPr="003B1994">
        <w:rPr>
          <w:rFonts w:hint="eastAsia"/>
          <w:i/>
          <w:u w:val="single"/>
        </w:rPr>
        <w:t>jar limax.jar keyserver [path to keyserver.xml]</w:t>
      </w:r>
    </w:p>
    <w:p w:rsidR="00BC7B78" w:rsidRPr="00507E6C" w:rsidRDefault="00BC7B78" w:rsidP="00BC7B78">
      <w:pPr>
        <w:rPr>
          <w:color w:val="D9D9D9" w:themeColor="background1" w:themeShade="D9"/>
        </w:rPr>
      </w:pPr>
      <w:r w:rsidRPr="00507E6C">
        <w:rPr>
          <w:rFonts w:hint="eastAsia"/>
          <w:color w:val="D9D9D9" w:themeColor="background1" w:themeShade="D9"/>
        </w:rPr>
        <w:t>keyserver.xml</w:t>
      </w:r>
      <w:r w:rsidRPr="00507E6C">
        <w:rPr>
          <w:rFonts w:hint="eastAsia"/>
          <w:color w:val="D9D9D9" w:themeColor="background1" w:themeShade="D9"/>
        </w:rPr>
        <w:t>目录下会生成一个</w:t>
      </w:r>
      <w:r w:rsidRPr="00507E6C">
        <w:rPr>
          <w:rFonts w:hint="eastAsia"/>
          <w:color w:val="D9D9D9" w:themeColor="background1" w:themeShade="D9"/>
        </w:rPr>
        <w:t>keyserver.dht</w:t>
      </w:r>
      <w:r w:rsidRPr="00507E6C">
        <w:rPr>
          <w:rFonts w:hint="eastAsia"/>
          <w:color w:val="D9D9D9" w:themeColor="background1" w:themeShade="D9"/>
        </w:rPr>
        <w:t>文件，该文件定时更新，保存了</w:t>
      </w:r>
      <w:r w:rsidRPr="00507E6C">
        <w:rPr>
          <w:rFonts w:hint="eastAsia"/>
          <w:color w:val="D9D9D9" w:themeColor="background1" w:themeShade="D9"/>
        </w:rPr>
        <w:t>P2P</w:t>
      </w:r>
      <w:r w:rsidRPr="00507E6C">
        <w:rPr>
          <w:rFonts w:hint="eastAsia"/>
          <w:color w:val="D9D9D9" w:themeColor="background1" w:themeShade="D9"/>
        </w:rPr>
        <w:t>网络中</w:t>
      </w:r>
      <w:r w:rsidRPr="00507E6C">
        <w:rPr>
          <w:rFonts w:hint="eastAsia"/>
          <w:color w:val="D9D9D9" w:themeColor="background1" w:themeShade="D9"/>
        </w:rPr>
        <w:t>DHT</w:t>
      </w:r>
      <w:r w:rsidRPr="00507E6C">
        <w:rPr>
          <w:rFonts w:hint="eastAsia"/>
          <w:color w:val="D9D9D9" w:themeColor="background1" w:themeShade="D9"/>
        </w:rPr>
        <w:t>邻居信息，有助于重启服务器时，快速建立邻居关系，不要删除。</w:t>
      </w:r>
    </w:p>
    <w:p w:rsidR="00507E6C" w:rsidRPr="00F923F1" w:rsidRDefault="00507E6C" w:rsidP="00BC7B78">
      <w:r>
        <w:rPr>
          <w:rFonts w:hint="eastAsia"/>
        </w:rPr>
        <w:t xml:space="preserve">A </w:t>
      </w:r>
      <w:r w:rsidRPr="00507E6C">
        <w:rPr>
          <w:rFonts w:hint="eastAsia"/>
          <w:i/>
          <w:u w:val="single"/>
        </w:rPr>
        <w:t>keyserver.dht</w:t>
      </w:r>
      <w:r>
        <w:rPr>
          <w:rFonts w:hint="eastAsia"/>
        </w:rPr>
        <w:t xml:space="preserve"> file will be generated in the </w:t>
      </w:r>
      <w:r w:rsidRPr="00507E6C">
        <w:rPr>
          <w:rFonts w:hint="eastAsia"/>
          <w:i/>
          <w:u w:val="single"/>
        </w:rPr>
        <w:t xml:space="preserve">keyserver.xml </w:t>
      </w:r>
      <w:r>
        <w:rPr>
          <w:rFonts w:hint="eastAsia"/>
        </w:rPr>
        <w:t xml:space="preserve">directory. This file is updated regularly, </w:t>
      </w:r>
      <w:r>
        <w:rPr>
          <w:rFonts w:hint="eastAsia"/>
        </w:rPr>
        <w:lastRenderedPageBreak/>
        <w:t xml:space="preserve">and saves the </w:t>
      </w:r>
      <w:r w:rsidRPr="00507E6C">
        <w:rPr>
          <w:rFonts w:hint="eastAsia"/>
          <w:i/>
        </w:rPr>
        <w:t>DHT</w:t>
      </w:r>
      <w:r>
        <w:rPr>
          <w:rFonts w:hint="eastAsia"/>
        </w:rPr>
        <w:t xml:space="preserve"> neighbor information in the </w:t>
      </w:r>
      <w:r w:rsidRPr="00507E6C">
        <w:rPr>
          <w:rFonts w:hint="eastAsia"/>
          <w:i/>
        </w:rPr>
        <w:t>P2P</w:t>
      </w:r>
      <w:r>
        <w:rPr>
          <w:rFonts w:hint="eastAsia"/>
        </w:rPr>
        <w:t xml:space="preserve"> network, which is helpful to quickly establish the </w:t>
      </w:r>
      <w:r>
        <w:t>neighbor</w:t>
      </w:r>
      <w:r>
        <w:rPr>
          <w:rFonts w:hint="eastAsia"/>
        </w:rPr>
        <w:t xml:space="preserve"> relationship when restarting the server and should not be deleted.</w:t>
      </w:r>
    </w:p>
    <w:p w:rsidR="00BC7B78" w:rsidRDefault="00BC7B78" w:rsidP="00BC7B78">
      <w:pPr>
        <w:pStyle w:val="6"/>
      </w:pPr>
      <w:r w:rsidRPr="00CF00BE">
        <w:rPr>
          <w:rFonts w:hint="eastAsia"/>
          <w:color w:val="D9D9D9" w:themeColor="background1" w:themeShade="D9"/>
        </w:rPr>
        <w:t>客户端开发</w:t>
      </w:r>
      <w:r w:rsidR="00CF00BE">
        <w:rPr>
          <w:rFonts w:hint="eastAsia"/>
        </w:rPr>
        <w:t xml:space="preserve"> Client development</w:t>
      </w:r>
    </w:p>
    <w:p w:rsidR="00BC7B78" w:rsidRDefault="00BC7B78" w:rsidP="00BC7B78">
      <w:pPr>
        <w:pStyle w:val="9"/>
      </w:pPr>
      <w:r w:rsidRPr="007155A6">
        <w:rPr>
          <w:rFonts w:hint="eastAsia"/>
          <w:color w:val="D9D9D9" w:themeColor="background1" w:themeShade="D9"/>
        </w:rPr>
        <w:t>签署证书</w:t>
      </w:r>
      <w:r w:rsidR="007155A6">
        <w:rPr>
          <w:rFonts w:hint="eastAsia"/>
        </w:rPr>
        <w:t xml:space="preserve"> Sign certificate</w:t>
      </w:r>
    </w:p>
    <w:p w:rsidR="00BC7B78" w:rsidRDefault="00BC7B78" w:rsidP="00BC7B78">
      <w:r>
        <w:rPr>
          <w:rFonts w:hint="eastAsia"/>
          <w:noProof/>
        </w:rPr>
        <w:drawing>
          <wp:inline distT="0" distB="0" distL="0" distR="0">
            <wp:extent cx="5274310" cy="2336344"/>
            <wp:effectExtent l="19050" t="0" r="2540" b="0"/>
            <wp:docPr id="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cstate="print"/>
                    <a:srcRect/>
                    <a:stretch>
                      <a:fillRect/>
                    </a:stretch>
                  </pic:blipFill>
                  <pic:spPr bwMode="auto">
                    <a:xfrm>
                      <a:off x="0" y="0"/>
                      <a:ext cx="5274310" cy="2336344"/>
                    </a:xfrm>
                    <a:prstGeom prst="rect">
                      <a:avLst/>
                    </a:prstGeom>
                    <a:noFill/>
                    <a:ln w="9525">
                      <a:noFill/>
                      <a:miter lim="800000"/>
                      <a:headEnd/>
                      <a:tailEnd/>
                    </a:ln>
                  </pic:spPr>
                </pic:pic>
              </a:graphicData>
            </a:graphic>
          </wp:inline>
        </w:drawing>
      </w:r>
    </w:p>
    <w:p w:rsidR="00BC7B78" w:rsidRPr="000404CF" w:rsidRDefault="00BC7B78" w:rsidP="00BC7B78">
      <w:pPr>
        <w:rPr>
          <w:color w:val="D9D9D9" w:themeColor="background1" w:themeShade="D9"/>
        </w:rPr>
      </w:pPr>
      <w:r w:rsidRPr="000404CF">
        <w:rPr>
          <w:rFonts w:hint="eastAsia"/>
          <w:color w:val="D9D9D9" w:themeColor="background1" w:themeShade="D9"/>
        </w:rPr>
        <w:t>这样签署的客户端证书约定了客户端使用</w:t>
      </w:r>
      <w:r w:rsidRPr="000404CF">
        <w:rPr>
          <w:rFonts w:hint="eastAsia"/>
          <w:color w:val="D9D9D9" w:themeColor="background1" w:themeShade="D9"/>
        </w:rPr>
        <w:t>Key</w:t>
      </w:r>
      <w:r w:rsidRPr="000404CF">
        <w:rPr>
          <w:rFonts w:hint="eastAsia"/>
          <w:color w:val="D9D9D9" w:themeColor="background1" w:themeShade="D9"/>
        </w:rPr>
        <w:t>分发系统</w:t>
      </w:r>
      <w:r w:rsidRPr="000404CF">
        <w:rPr>
          <w:rFonts w:hint="eastAsia"/>
          <w:color w:val="D9D9D9" w:themeColor="background1" w:themeShade="D9"/>
        </w:rPr>
        <w:t>key.limax-project.org</w:t>
      </w:r>
      <w:r w:rsidRPr="000404CF">
        <w:rPr>
          <w:rFonts w:hint="eastAsia"/>
          <w:color w:val="D9D9D9" w:themeColor="background1" w:themeShade="D9"/>
        </w:rPr>
        <w:t>，具有两个分组</w:t>
      </w:r>
      <w:r w:rsidRPr="000404CF">
        <w:rPr>
          <w:rFonts w:hint="eastAsia"/>
          <w:color w:val="D9D9D9" w:themeColor="background1" w:themeShade="D9"/>
        </w:rPr>
        <w:t>prjA</w:t>
      </w:r>
      <w:r w:rsidRPr="000404CF">
        <w:rPr>
          <w:rFonts w:hint="eastAsia"/>
          <w:color w:val="D9D9D9" w:themeColor="background1" w:themeShade="D9"/>
        </w:rPr>
        <w:t>和</w:t>
      </w:r>
      <w:r w:rsidRPr="000404CF">
        <w:rPr>
          <w:rFonts w:hint="eastAsia"/>
          <w:color w:val="D9D9D9" w:themeColor="background1" w:themeShade="D9"/>
        </w:rPr>
        <w:t>prjB</w:t>
      </w:r>
      <w:r w:rsidRPr="000404CF">
        <w:rPr>
          <w:rFonts w:hint="eastAsia"/>
          <w:color w:val="D9D9D9" w:themeColor="background1" w:themeShade="D9"/>
        </w:rPr>
        <w:t>，其中</w:t>
      </w:r>
      <w:r w:rsidRPr="000404CF">
        <w:rPr>
          <w:rFonts w:hint="eastAsia"/>
          <w:color w:val="D9D9D9" w:themeColor="background1" w:themeShade="D9"/>
        </w:rPr>
        <w:t>prjA</w:t>
      </w:r>
      <w:r w:rsidRPr="000404CF">
        <w:rPr>
          <w:rFonts w:hint="eastAsia"/>
          <w:color w:val="D9D9D9" w:themeColor="background1" w:themeShade="D9"/>
        </w:rPr>
        <w:t>使用</w:t>
      </w:r>
      <w:r w:rsidRPr="000404CF">
        <w:rPr>
          <w:rFonts w:hint="eastAsia"/>
          <w:color w:val="D9D9D9" w:themeColor="background1" w:themeShade="D9"/>
        </w:rPr>
        <w:t>10</w:t>
      </w:r>
      <w:r w:rsidRPr="000404CF">
        <w:rPr>
          <w:rFonts w:hint="eastAsia"/>
          <w:color w:val="D9D9D9" w:themeColor="background1" w:themeShade="D9"/>
        </w:rPr>
        <w:t>秒的</w:t>
      </w:r>
      <w:r w:rsidRPr="000404CF">
        <w:rPr>
          <w:rFonts w:hint="eastAsia"/>
          <w:color w:val="D9D9D9" w:themeColor="background1" w:themeShade="D9"/>
        </w:rPr>
        <w:t>nonce</w:t>
      </w:r>
      <w:r w:rsidRPr="000404CF">
        <w:rPr>
          <w:rFonts w:hint="eastAsia"/>
          <w:color w:val="D9D9D9" w:themeColor="background1" w:themeShade="D9"/>
        </w:rPr>
        <w:t>生成精度。</w:t>
      </w:r>
    </w:p>
    <w:p w:rsidR="000404CF" w:rsidRPr="00B349C5" w:rsidRDefault="000404CF" w:rsidP="00BC7B78">
      <w:r>
        <w:rPr>
          <w:rFonts w:hint="eastAsia"/>
        </w:rPr>
        <w:t xml:space="preserve">This signed client certificate specifies that the client uses </w:t>
      </w:r>
      <w:r w:rsidRPr="000404CF">
        <w:rPr>
          <w:rFonts w:hint="eastAsia"/>
          <w:i/>
        </w:rPr>
        <w:t>Key</w:t>
      </w:r>
      <w:r>
        <w:rPr>
          <w:rFonts w:hint="eastAsia"/>
        </w:rPr>
        <w:t xml:space="preserve"> distribution system </w:t>
      </w:r>
      <w:r w:rsidRPr="000404CF">
        <w:rPr>
          <w:rFonts w:hint="eastAsia"/>
          <w:i/>
          <w:u w:val="single"/>
        </w:rPr>
        <w:t>key.limax-project.org</w:t>
      </w:r>
      <w:r>
        <w:rPr>
          <w:rFonts w:hint="eastAsia"/>
        </w:rPr>
        <w:t xml:space="preserve">, with two groups of </w:t>
      </w:r>
      <w:r w:rsidRPr="000404CF">
        <w:rPr>
          <w:rFonts w:hint="eastAsia"/>
          <w:i/>
        </w:rPr>
        <w:t>prjA</w:t>
      </w:r>
      <w:r>
        <w:rPr>
          <w:rFonts w:hint="eastAsia"/>
        </w:rPr>
        <w:t xml:space="preserve"> and </w:t>
      </w:r>
      <w:r w:rsidRPr="000404CF">
        <w:rPr>
          <w:rFonts w:hint="eastAsia"/>
          <w:i/>
        </w:rPr>
        <w:t>prjB</w:t>
      </w:r>
      <w:r>
        <w:rPr>
          <w:rFonts w:hint="eastAsia"/>
        </w:rPr>
        <w:t xml:space="preserve">, where </w:t>
      </w:r>
      <w:r w:rsidRPr="000404CF">
        <w:rPr>
          <w:rFonts w:hint="eastAsia"/>
          <w:i/>
        </w:rPr>
        <w:t>prjA</w:t>
      </w:r>
      <w:r>
        <w:rPr>
          <w:rFonts w:hint="eastAsia"/>
        </w:rPr>
        <w:t xml:space="preserve"> uses 10 seconds </w:t>
      </w:r>
      <w:r w:rsidRPr="000404CF">
        <w:rPr>
          <w:rFonts w:hint="eastAsia"/>
          <w:i/>
        </w:rPr>
        <w:t>nonce</w:t>
      </w:r>
      <w:r>
        <w:rPr>
          <w:rFonts w:hint="eastAsia"/>
        </w:rPr>
        <w:t xml:space="preserve"> to generate precision.</w:t>
      </w:r>
    </w:p>
    <w:p w:rsidR="00BC7B78" w:rsidRDefault="00BC7B78" w:rsidP="00BC7B78">
      <w:pPr>
        <w:pStyle w:val="9"/>
      </w:pPr>
      <w:r w:rsidRPr="008026D5">
        <w:rPr>
          <w:rFonts w:hint="eastAsia"/>
          <w:color w:val="D9D9D9" w:themeColor="background1" w:themeShade="D9"/>
        </w:rPr>
        <w:t>编程接口</w:t>
      </w:r>
      <w:r w:rsidR="008026D5">
        <w:rPr>
          <w:rFonts w:hint="eastAsia"/>
        </w:rPr>
        <w:t xml:space="preserve"> Programming interface</w:t>
      </w:r>
    </w:p>
    <w:p w:rsidR="00BC7B78" w:rsidRPr="00216346" w:rsidRDefault="00BC7B78" w:rsidP="00BC7B78">
      <w:pPr>
        <w:pStyle w:val="a3"/>
        <w:numPr>
          <w:ilvl w:val="0"/>
          <w:numId w:val="113"/>
        </w:numPr>
        <w:ind w:firstLineChars="0"/>
        <w:rPr>
          <w:color w:val="D9D9D9" w:themeColor="background1" w:themeShade="D9"/>
        </w:rPr>
      </w:pPr>
      <w:r w:rsidRPr="00216346">
        <w:rPr>
          <w:rFonts w:hint="eastAsia"/>
          <w:color w:val="D9D9D9" w:themeColor="background1" w:themeShade="D9"/>
        </w:rPr>
        <w:t>limax.key.KeyDesc</w:t>
      </w:r>
      <w:r w:rsidRPr="00216346">
        <w:rPr>
          <w:rFonts w:hint="eastAsia"/>
          <w:color w:val="D9D9D9" w:themeColor="background1" w:themeShade="D9"/>
        </w:rPr>
        <w:t>，</w:t>
      </w:r>
      <w:r w:rsidRPr="00216346">
        <w:rPr>
          <w:rFonts w:hint="eastAsia"/>
          <w:color w:val="D9D9D9" w:themeColor="background1" w:themeShade="D9"/>
        </w:rPr>
        <w:t>Key</w:t>
      </w:r>
      <w:r w:rsidRPr="00216346">
        <w:rPr>
          <w:rFonts w:hint="eastAsia"/>
          <w:color w:val="D9D9D9" w:themeColor="background1" w:themeShade="D9"/>
        </w:rPr>
        <w:t>描述类，提供</w:t>
      </w:r>
      <w:r w:rsidRPr="00216346">
        <w:rPr>
          <w:rFonts w:hint="eastAsia"/>
          <w:color w:val="D9D9D9" w:themeColor="background1" w:themeShade="D9"/>
        </w:rPr>
        <w:t>2</w:t>
      </w:r>
      <w:r w:rsidRPr="00216346">
        <w:rPr>
          <w:rFonts w:hint="eastAsia"/>
          <w:color w:val="D9D9D9" w:themeColor="background1" w:themeShade="D9"/>
        </w:rPr>
        <w:t>个关键方法。</w:t>
      </w:r>
    </w:p>
    <w:p w:rsidR="00216346" w:rsidRDefault="00216346" w:rsidP="00216346">
      <w:pPr>
        <w:pStyle w:val="a3"/>
        <w:ind w:left="425" w:firstLineChars="0" w:firstLine="0"/>
      </w:pPr>
      <w:r w:rsidRPr="00216346">
        <w:rPr>
          <w:rFonts w:hint="eastAsia"/>
          <w:i/>
          <w:u w:val="single"/>
        </w:rPr>
        <w:t>limax.key.KeyDesc</w:t>
      </w:r>
      <w:r>
        <w:rPr>
          <w:rFonts w:hint="eastAsia"/>
        </w:rPr>
        <w:t xml:space="preserve">, </w:t>
      </w:r>
      <w:r w:rsidRPr="00216346">
        <w:rPr>
          <w:rFonts w:hint="eastAsia"/>
          <w:i/>
        </w:rPr>
        <w:t xml:space="preserve">Key </w:t>
      </w:r>
      <w:r>
        <w:rPr>
          <w:rFonts w:hint="eastAsia"/>
        </w:rPr>
        <w:t>description class, provides two key methods.</w:t>
      </w:r>
    </w:p>
    <w:p w:rsidR="00BC7B78" w:rsidRPr="00E84E32" w:rsidRDefault="00BC7B78" w:rsidP="00BC7B78">
      <w:pPr>
        <w:pStyle w:val="a3"/>
        <w:numPr>
          <w:ilvl w:val="1"/>
          <w:numId w:val="113"/>
        </w:numPr>
        <w:ind w:firstLineChars="0"/>
        <w:rPr>
          <w:color w:val="D9D9D9" w:themeColor="background1" w:themeShade="D9"/>
        </w:rPr>
      </w:pPr>
      <w:r w:rsidRPr="00E84E32">
        <w:rPr>
          <w:rFonts w:hint="eastAsia"/>
          <w:color w:val="D9D9D9" w:themeColor="background1" w:themeShade="D9"/>
        </w:rPr>
        <w:t>byte[] getIdent();</w:t>
      </w:r>
      <w:r w:rsidRPr="00E84E32">
        <w:rPr>
          <w:rFonts w:hint="eastAsia"/>
          <w:color w:val="D9D9D9" w:themeColor="background1" w:themeShade="D9"/>
        </w:rPr>
        <w:t>，获取</w:t>
      </w:r>
      <w:r w:rsidRPr="00E84E32">
        <w:rPr>
          <w:rFonts w:hint="eastAsia"/>
          <w:color w:val="D9D9D9" w:themeColor="background1" w:themeShade="D9"/>
        </w:rPr>
        <w:t>Key</w:t>
      </w:r>
      <w:r w:rsidRPr="00E84E32">
        <w:rPr>
          <w:rFonts w:hint="eastAsia"/>
          <w:color w:val="D9D9D9" w:themeColor="background1" w:themeShade="D9"/>
        </w:rPr>
        <w:t>标识。发送端将标识，合并到签名或者加密的消息中发送。接收端使用</w:t>
      </w:r>
      <w:r w:rsidRPr="00E84E32">
        <w:rPr>
          <w:rFonts w:hint="eastAsia"/>
          <w:color w:val="D9D9D9" w:themeColor="background1" w:themeShade="D9"/>
        </w:rPr>
        <w:t>Key</w:t>
      </w:r>
      <w:r w:rsidRPr="00E84E32">
        <w:rPr>
          <w:rFonts w:hint="eastAsia"/>
          <w:color w:val="D9D9D9" w:themeColor="background1" w:themeShade="D9"/>
        </w:rPr>
        <w:t>标识向服务器请求对应的</w:t>
      </w:r>
      <w:r w:rsidRPr="00E84E32">
        <w:rPr>
          <w:rFonts w:hint="eastAsia"/>
          <w:color w:val="D9D9D9" w:themeColor="background1" w:themeShade="D9"/>
        </w:rPr>
        <w:t>Key</w:t>
      </w:r>
      <w:r w:rsidRPr="00E84E32">
        <w:rPr>
          <w:rFonts w:hint="eastAsia"/>
          <w:color w:val="D9D9D9" w:themeColor="background1" w:themeShade="D9"/>
        </w:rPr>
        <w:t>。</w:t>
      </w:r>
    </w:p>
    <w:p w:rsidR="00E84E32" w:rsidRDefault="00E84E32" w:rsidP="00E84E32">
      <w:pPr>
        <w:pStyle w:val="a3"/>
        <w:ind w:left="992" w:firstLineChars="0" w:firstLine="0"/>
      </w:pPr>
      <w:r w:rsidRPr="00E84E32">
        <w:rPr>
          <w:rFonts w:hint="eastAsia"/>
          <w:i/>
          <w:u w:val="single"/>
        </w:rPr>
        <w:t>byte[] getIdent();</w:t>
      </w:r>
      <w:r w:rsidR="00941C1D">
        <w:rPr>
          <w:rFonts w:hint="eastAsia"/>
        </w:rPr>
        <w:t xml:space="preserve"> </w:t>
      </w:r>
      <w:r>
        <w:rPr>
          <w:rFonts w:hint="eastAsia"/>
        </w:rPr>
        <w:t xml:space="preserve">obtains the </w:t>
      </w:r>
      <w:r w:rsidRPr="00E84E32">
        <w:rPr>
          <w:rFonts w:hint="eastAsia"/>
          <w:i/>
        </w:rPr>
        <w:t>Key</w:t>
      </w:r>
      <w:r>
        <w:rPr>
          <w:rFonts w:hint="eastAsia"/>
        </w:rPr>
        <w:t xml:space="preserve"> identity. The sender combines the identity to sign</w:t>
      </w:r>
      <w:r w:rsidR="009B300B">
        <w:rPr>
          <w:rFonts w:hint="eastAsia"/>
        </w:rPr>
        <w:t>ature</w:t>
      </w:r>
      <w:r>
        <w:rPr>
          <w:rFonts w:hint="eastAsia"/>
        </w:rPr>
        <w:t xml:space="preserve"> or encrypted message to send. The receiver uses the Key identity to request the corresponding </w:t>
      </w:r>
      <w:r w:rsidRPr="00D93544">
        <w:rPr>
          <w:rFonts w:hint="eastAsia"/>
          <w:i/>
        </w:rPr>
        <w:t>Key</w:t>
      </w:r>
      <w:r>
        <w:rPr>
          <w:rFonts w:hint="eastAsia"/>
        </w:rPr>
        <w:t xml:space="preserve"> to the server.</w:t>
      </w:r>
    </w:p>
    <w:p w:rsidR="00BC7B78" w:rsidRPr="009B300B" w:rsidRDefault="00BC7B78" w:rsidP="00BC7B78">
      <w:pPr>
        <w:pStyle w:val="a3"/>
        <w:numPr>
          <w:ilvl w:val="1"/>
          <w:numId w:val="113"/>
        </w:numPr>
        <w:ind w:firstLineChars="0"/>
        <w:rPr>
          <w:color w:val="D9D9D9" w:themeColor="background1" w:themeShade="D9"/>
        </w:rPr>
      </w:pPr>
      <w:r w:rsidRPr="009B300B">
        <w:rPr>
          <w:rFonts w:hint="eastAsia"/>
          <w:color w:val="D9D9D9" w:themeColor="background1" w:themeShade="D9"/>
        </w:rPr>
        <w:t xml:space="preserve">byte[] getKey(); </w:t>
      </w:r>
      <w:r w:rsidRPr="009B300B">
        <w:rPr>
          <w:rFonts w:hint="eastAsia"/>
          <w:color w:val="D9D9D9" w:themeColor="background1" w:themeShade="D9"/>
        </w:rPr>
        <w:t>获取</w:t>
      </w:r>
      <w:r w:rsidRPr="009B300B">
        <w:rPr>
          <w:rFonts w:hint="eastAsia"/>
          <w:color w:val="D9D9D9" w:themeColor="background1" w:themeShade="D9"/>
        </w:rPr>
        <w:t>Key</w:t>
      </w:r>
      <w:r w:rsidRPr="009B300B">
        <w:rPr>
          <w:rFonts w:hint="eastAsia"/>
          <w:color w:val="D9D9D9" w:themeColor="background1" w:themeShade="D9"/>
        </w:rPr>
        <w:t>。发送端用</w:t>
      </w:r>
      <w:r w:rsidRPr="009B300B">
        <w:rPr>
          <w:rFonts w:hint="eastAsia"/>
          <w:color w:val="D9D9D9" w:themeColor="background1" w:themeShade="D9"/>
        </w:rPr>
        <w:t>Key</w:t>
      </w:r>
      <w:r w:rsidRPr="009B300B">
        <w:rPr>
          <w:rFonts w:hint="eastAsia"/>
          <w:color w:val="D9D9D9" w:themeColor="background1" w:themeShade="D9"/>
        </w:rPr>
        <w:t>签名或者加密消息，接收端使用</w:t>
      </w:r>
      <w:r w:rsidRPr="009B300B">
        <w:rPr>
          <w:rFonts w:hint="eastAsia"/>
          <w:color w:val="D9D9D9" w:themeColor="background1" w:themeShade="D9"/>
        </w:rPr>
        <w:t>Key</w:t>
      </w:r>
      <w:r w:rsidRPr="009B300B">
        <w:rPr>
          <w:rFonts w:hint="eastAsia"/>
          <w:color w:val="D9D9D9" w:themeColor="background1" w:themeShade="D9"/>
        </w:rPr>
        <w:t>验证或者解密。</w:t>
      </w:r>
    </w:p>
    <w:p w:rsidR="00941C1D" w:rsidRDefault="00941C1D" w:rsidP="00941C1D">
      <w:pPr>
        <w:pStyle w:val="a3"/>
        <w:ind w:left="992" w:firstLineChars="0" w:firstLine="0"/>
      </w:pPr>
      <w:r w:rsidRPr="00941C1D">
        <w:rPr>
          <w:rFonts w:hint="eastAsia"/>
          <w:i/>
          <w:u w:val="single"/>
        </w:rPr>
        <w:t>byte[] getKey();</w:t>
      </w:r>
      <w:r>
        <w:rPr>
          <w:rFonts w:hint="eastAsia"/>
        </w:rPr>
        <w:t xml:space="preserve"> obtains the </w:t>
      </w:r>
      <w:r w:rsidRPr="009B300B">
        <w:rPr>
          <w:rFonts w:hint="eastAsia"/>
          <w:i/>
        </w:rPr>
        <w:t>Key</w:t>
      </w:r>
      <w:r>
        <w:rPr>
          <w:rFonts w:hint="eastAsia"/>
        </w:rPr>
        <w:t xml:space="preserve">. </w:t>
      </w:r>
      <w:r w:rsidR="009B300B">
        <w:rPr>
          <w:rFonts w:hint="eastAsia"/>
        </w:rPr>
        <w:t xml:space="preserve">The sender uses </w:t>
      </w:r>
      <w:r w:rsidR="009B300B" w:rsidRPr="009B300B">
        <w:rPr>
          <w:rFonts w:hint="eastAsia"/>
          <w:i/>
        </w:rPr>
        <w:t>Key</w:t>
      </w:r>
      <w:r w:rsidR="009B300B">
        <w:rPr>
          <w:rFonts w:hint="eastAsia"/>
        </w:rPr>
        <w:t xml:space="preserve"> to sign or encrypt message. The receiver uses </w:t>
      </w:r>
      <w:r w:rsidR="009B300B" w:rsidRPr="009B300B">
        <w:rPr>
          <w:rFonts w:hint="eastAsia"/>
          <w:i/>
        </w:rPr>
        <w:t>Key</w:t>
      </w:r>
      <w:r w:rsidR="009B300B">
        <w:rPr>
          <w:rFonts w:hint="eastAsia"/>
        </w:rPr>
        <w:t xml:space="preserve"> to verify or decrypt.</w:t>
      </w:r>
    </w:p>
    <w:p w:rsidR="00BC7B78" w:rsidRPr="00CE4B25" w:rsidRDefault="00BC7B78" w:rsidP="00BC7B78">
      <w:pPr>
        <w:pStyle w:val="a3"/>
        <w:numPr>
          <w:ilvl w:val="0"/>
          <w:numId w:val="113"/>
        </w:numPr>
        <w:ind w:firstLineChars="0"/>
        <w:rPr>
          <w:color w:val="D9D9D9" w:themeColor="background1" w:themeShade="D9"/>
        </w:rPr>
      </w:pPr>
      <w:r w:rsidRPr="00CE4B25">
        <w:rPr>
          <w:rFonts w:hint="eastAsia"/>
          <w:color w:val="D9D9D9" w:themeColor="background1" w:themeShade="D9"/>
        </w:rPr>
        <w:t>KeyException</w:t>
      </w:r>
      <w:r w:rsidRPr="00CE4B25">
        <w:rPr>
          <w:rFonts w:hint="eastAsia"/>
          <w:color w:val="D9D9D9" w:themeColor="background1" w:themeShade="D9"/>
        </w:rPr>
        <w:t>，使用</w:t>
      </w:r>
      <w:r w:rsidRPr="00CE4B25">
        <w:rPr>
          <w:rFonts w:hint="eastAsia"/>
          <w:color w:val="D9D9D9" w:themeColor="background1" w:themeShade="D9"/>
        </w:rPr>
        <w:t>KeyException.Type getType()</w:t>
      </w:r>
      <w:r w:rsidRPr="00CE4B25">
        <w:rPr>
          <w:rFonts w:hint="eastAsia"/>
          <w:color w:val="D9D9D9" w:themeColor="background1" w:themeShade="D9"/>
        </w:rPr>
        <w:t>返回相关异常。</w:t>
      </w:r>
    </w:p>
    <w:p w:rsidR="00CE4B25" w:rsidRDefault="00CE4B25" w:rsidP="00CE4B25">
      <w:pPr>
        <w:pStyle w:val="a3"/>
        <w:ind w:left="425" w:firstLineChars="0" w:firstLine="0"/>
      </w:pPr>
      <w:r w:rsidRPr="00CE4B25">
        <w:rPr>
          <w:rFonts w:hint="eastAsia"/>
          <w:i/>
        </w:rPr>
        <w:t>KeyException</w:t>
      </w:r>
      <w:r w:rsidR="00E1331C">
        <w:rPr>
          <w:rFonts w:hint="eastAsia"/>
          <w:i/>
        </w:rPr>
        <w:t>,</w:t>
      </w:r>
      <w:r>
        <w:rPr>
          <w:rFonts w:hint="eastAsia"/>
        </w:rPr>
        <w:t xml:space="preserve"> uses </w:t>
      </w:r>
      <w:r w:rsidRPr="00CE4B25">
        <w:rPr>
          <w:rFonts w:hint="eastAsia"/>
          <w:i/>
          <w:u w:val="single"/>
        </w:rPr>
        <w:t>KeyException.Type getType()</w:t>
      </w:r>
      <w:r>
        <w:rPr>
          <w:rFonts w:hint="eastAsia"/>
        </w:rPr>
        <w:t xml:space="preserve"> to return correspondind exception.</w:t>
      </w:r>
    </w:p>
    <w:p w:rsidR="00BC7B78" w:rsidRPr="00C26112" w:rsidRDefault="00BC7B78" w:rsidP="00BC7B78">
      <w:pPr>
        <w:pStyle w:val="a3"/>
        <w:numPr>
          <w:ilvl w:val="1"/>
          <w:numId w:val="113"/>
        </w:numPr>
        <w:ind w:firstLineChars="0"/>
        <w:rPr>
          <w:color w:val="D9D9D9" w:themeColor="background1" w:themeShade="D9"/>
        </w:rPr>
      </w:pPr>
      <w:r w:rsidRPr="00C26112">
        <w:rPr>
          <w:color w:val="D9D9D9" w:themeColor="background1" w:themeShade="D9"/>
        </w:rPr>
        <w:t>SubjectAltNameWithoutDNSName</w:t>
      </w:r>
      <w:r w:rsidRPr="00C26112">
        <w:rPr>
          <w:color w:val="D9D9D9" w:themeColor="background1" w:themeShade="D9"/>
        </w:rPr>
        <w:t>，</w:t>
      </w:r>
      <w:r w:rsidRPr="00C26112">
        <w:rPr>
          <w:rFonts w:hint="eastAsia"/>
          <w:color w:val="D9D9D9" w:themeColor="background1" w:themeShade="D9"/>
        </w:rPr>
        <w:t>证书签署错误，</w:t>
      </w:r>
      <w:r w:rsidRPr="00C26112">
        <w:rPr>
          <w:rFonts w:hint="eastAsia"/>
          <w:color w:val="D9D9D9" w:themeColor="background1" w:themeShade="D9"/>
        </w:rPr>
        <w:t>SubjectAltName</w:t>
      </w:r>
      <w:r w:rsidRPr="00C26112">
        <w:rPr>
          <w:rFonts w:hint="eastAsia"/>
          <w:color w:val="D9D9D9" w:themeColor="background1" w:themeShade="D9"/>
        </w:rPr>
        <w:t>中没有包含</w:t>
      </w:r>
      <w:r w:rsidRPr="00C26112">
        <w:rPr>
          <w:rFonts w:hint="eastAsia"/>
          <w:color w:val="D9D9D9" w:themeColor="background1" w:themeShade="D9"/>
        </w:rPr>
        <w:t>DNS</w:t>
      </w:r>
      <w:r w:rsidRPr="00C26112">
        <w:rPr>
          <w:rFonts w:hint="eastAsia"/>
          <w:color w:val="D9D9D9" w:themeColor="background1" w:themeShade="D9"/>
        </w:rPr>
        <w:t>类型条目。</w:t>
      </w:r>
    </w:p>
    <w:p w:rsidR="00E1331C" w:rsidRDefault="00E1331C" w:rsidP="00E1331C">
      <w:pPr>
        <w:pStyle w:val="a3"/>
        <w:ind w:left="992" w:firstLineChars="0" w:firstLine="0"/>
      </w:pPr>
      <w:r w:rsidRPr="00137914">
        <w:rPr>
          <w:rFonts w:hint="eastAsia"/>
          <w:i/>
          <w:u w:val="single"/>
        </w:rPr>
        <w:t>SubjectAltNameWithoutDNSName</w:t>
      </w:r>
      <w:r w:rsidRPr="00137914">
        <w:rPr>
          <w:rFonts w:hint="eastAsia"/>
          <w:u w:val="single"/>
        </w:rPr>
        <w:t>,</w:t>
      </w:r>
      <w:r>
        <w:rPr>
          <w:rFonts w:hint="eastAsia"/>
        </w:rPr>
        <w:t xml:space="preserve"> certificate signing error, </w:t>
      </w:r>
      <w:r w:rsidR="00C26112" w:rsidRPr="00C26112">
        <w:rPr>
          <w:rFonts w:hint="eastAsia"/>
          <w:i/>
        </w:rPr>
        <w:t>SubjectAltName</w:t>
      </w:r>
      <w:r w:rsidR="00C26112">
        <w:rPr>
          <w:rFonts w:hint="eastAsia"/>
        </w:rPr>
        <w:t xml:space="preserve"> does not contain </w:t>
      </w:r>
      <w:r w:rsidR="00C26112" w:rsidRPr="00C26112">
        <w:rPr>
          <w:rFonts w:hint="eastAsia"/>
          <w:i/>
        </w:rPr>
        <w:t>DNS</w:t>
      </w:r>
      <w:r w:rsidR="00C26112">
        <w:rPr>
          <w:rFonts w:hint="eastAsia"/>
        </w:rPr>
        <w:t xml:space="preserve"> type entry.</w:t>
      </w:r>
    </w:p>
    <w:p w:rsidR="00BC7B78" w:rsidRPr="00434C99" w:rsidRDefault="00BC7B78" w:rsidP="00BC7B78">
      <w:pPr>
        <w:pStyle w:val="a3"/>
        <w:numPr>
          <w:ilvl w:val="1"/>
          <w:numId w:val="113"/>
        </w:numPr>
        <w:ind w:firstLineChars="0"/>
        <w:rPr>
          <w:color w:val="D9D9D9" w:themeColor="background1" w:themeShade="D9"/>
        </w:rPr>
      </w:pPr>
      <w:r w:rsidRPr="00434C99">
        <w:rPr>
          <w:color w:val="D9D9D9" w:themeColor="background1" w:themeShade="D9"/>
        </w:rPr>
        <w:lastRenderedPageBreak/>
        <w:t>SubjectAltNameWithout</w:t>
      </w:r>
      <w:r w:rsidRPr="00434C99">
        <w:rPr>
          <w:rFonts w:hint="eastAsia"/>
          <w:color w:val="D9D9D9" w:themeColor="background1" w:themeShade="D9"/>
        </w:rPr>
        <w:t>URI</w:t>
      </w:r>
      <w:r w:rsidRPr="00434C99">
        <w:rPr>
          <w:color w:val="D9D9D9" w:themeColor="background1" w:themeShade="D9"/>
        </w:rPr>
        <w:t>，</w:t>
      </w:r>
      <w:r w:rsidRPr="00434C99">
        <w:rPr>
          <w:rFonts w:hint="eastAsia"/>
          <w:color w:val="D9D9D9" w:themeColor="background1" w:themeShade="D9"/>
        </w:rPr>
        <w:t>证书签署错误，</w:t>
      </w:r>
      <w:r w:rsidRPr="00434C99">
        <w:rPr>
          <w:rFonts w:hint="eastAsia"/>
          <w:color w:val="D9D9D9" w:themeColor="background1" w:themeShade="D9"/>
        </w:rPr>
        <w:t>SubjectAltName</w:t>
      </w:r>
      <w:r w:rsidRPr="00434C99">
        <w:rPr>
          <w:rFonts w:hint="eastAsia"/>
          <w:color w:val="D9D9D9" w:themeColor="background1" w:themeShade="D9"/>
        </w:rPr>
        <w:t>中没有包含</w:t>
      </w:r>
      <w:r w:rsidRPr="00434C99">
        <w:rPr>
          <w:rFonts w:hint="eastAsia"/>
          <w:color w:val="D9D9D9" w:themeColor="background1" w:themeShade="D9"/>
        </w:rPr>
        <w:t>URI</w:t>
      </w:r>
      <w:r w:rsidRPr="00434C99">
        <w:rPr>
          <w:rFonts w:hint="eastAsia"/>
          <w:color w:val="D9D9D9" w:themeColor="background1" w:themeShade="D9"/>
        </w:rPr>
        <w:t>条目。</w:t>
      </w:r>
    </w:p>
    <w:p w:rsidR="00434C99" w:rsidRDefault="00434C99" w:rsidP="00434C99">
      <w:pPr>
        <w:pStyle w:val="a3"/>
        <w:ind w:left="992" w:firstLineChars="0" w:firstLine="0"/>
      </w:pPr>
      <w:r w:rsidRPr="00434C99">
        <w:rPr>
          <w:rFonts w:hint="eastAsia"/>
          <w:i/>
          <w:u w:val="single"/>
        </w:rPr>
        <w:t>SubjectAltNameWithoutURI</w:t>
      </w:r>
      <w:r>
        <w:rPr>
          <w:rFonts w:hint="eastAsia"/>
        </w:rPr>
        <w:t xml:space="preserve">, certificate signing error, </w:t>
      </w:r>
      <w:r w:rsidRPr="00434C99">
        <w:rPr>
          <w:rFonts w:hint="eastAsia"/>
          <w:i/>
        </w:rPr>
        <w:t>SubjectAltName</w:t>
      </w:r>
      <w:r>
        <w:rPr>
          <w:rFonts w:hint="eastAsia"/>
        </w:rPr>
        <w:t xml:space="preserve"> does not contain </w:t>
      </w:r>
      <w:r w:rsidRPr="00434C99">
        <w:rPr>
          <w:rFonts w:hint="eastAsia"/>
          <w:i/>
        </w:rPr>
        <w:t>URI</w:t>
      </w:r>
      <w:r>
        <w:rPr>
          <w:rFonts w:hint="eastAsia"/>
        </w:rPr>
        <w:t xml:space="preserve"> entry.</w:t>
      </w:r>
    </w:p>
    <w:p w:rsidR="00BC7B78" w:rsidRPr="00941829" w:rsidRDefault="00BC7B78" w:rsidP="00BC7B78">
      <w:pPr>
        <w:pStyle w:val="a3"/>
        <w:numPr>
          <w:ilvl w:val="1"/>
          <w:numId w:val="113"/>
        </w:numPr>
        <w:ind w:firstLineChars="0"/>
        <w:rPr>
          <w:color w:val="D9D9D9" w:themeColor="background1" w:themeShade="D9"/>
        </w:rPr>
      </w:pPr>
      <w:r w:rsidRPr="00941829">
        <w:rPr>
          <w:color w:val="D9D9D9" w:themeColor="background1" w:themeShade="D9"/>
        </w:rPr>
        <w:t>MalformedKeyIdent</w:t>
      </w:r>
      <w:r w:rsidRPr="00941829">
        <w:rPr>
          <w:color w:val="D9D9D9" w:themeColor="background1" w:themeShade="D9"/>
        </w:rPr>
        <w:t>，</w:t>
      </w:r>
      <w:r w:rsidRPr="00941829">
        <w:rPr>
          <w:rFonts w:hint="eastAsia"/>
          <w:color w:val="D9D9D9" w:themeColor="background1" w:themeShade="D9"/>
        </w:rPr>
        <w:t>key</w:t>
      </w:r>
      <w:r w:rsidRPr="00941829">
        <w:rPr>
          <w:rFonts w:hint="eastAsia"/>
          <w:color w:val="D9D9D9" w:themeColor="background1" w:themeShade="D9"/>
        </w:rPr>
        <w:t>标识解码异常，通常是传输过程中被篡改，消息不可信。</w:t>
      </w:r>
    </w:p>
    <w:p w:rsidR="00941829" w:rsidRDefault="00941829" w:rsidP="00941829">
      <w:pPr>
        <w:pStyle w:val="a3"/>
        <w:ind w:left="992" w:firstLineChars="0" w:firstLine="0"/>
      </w:pPr>
      <w:r w:rsidRPr="00941829">
        <w:rPr>
          <w:rFonts w:hint="eastAsia"/>
          <w:i/>
        </w:rPr>
        <w:t>MalformedKeyIdent</w:t>
      </w:r>
      <w:r>
        <w:rPr>
          <w:rFonts w:hint="eastAsia"/>
        </w:rPr>
        <w:t xml:space="preserve">, </w:t>
      </w:r>
      <w:r w:rsidRPr="00941829">
        <w:rPr>
          <w:rFonts w:hint="eastAsia"/>
          <w:i/>
        </w:rPr>
        <w:t>key</w:t>
      </w:r>
      <w:r>
        <w:rPr>
          <w:rFonts w:hint="eastAsia"/>
        </w:rPr>
        <w:t xml:space="preserve"> identity decoding exception, usually is tampered </w:t>
      </w:r>
      <w:r w:rsidR="007A6911">
        <w:rPr>
          <w:rFonts w:hint="eastAsia"/>
        </w:rPr>
        <w:t>during</w:t>
      </w:r>
      <w:r>
        <w:rPr>
          <w:rFonts w:hint="eastAsia"/>
        </w:rPr>
        <w:t xml:space="preserve"> transmission and the message is not trusted.</w:t>
      </w:r>
    </w:p>
    <w:p w:rsidR="00BC7B78" w:rsidRPr="00FF72D6" w:rsidRDefault="00BC7B78" w:rsidP="00BC7B78">
      <w:pPr>
        <w:pStyle w:val="a3"/>
        <w:numPr>
          <w:ilvl w:val="1"/>
          <w:numId w:val="113"/>
        </w:numPr>
        <w:ind w:firstLineChars="0"/>
        <w:rPr>
          <w:color w:val="D9D9D9" w:themeColor="background1" w:themeShade="D9"/>
        </w:rPr>
      </w:pPr>
      <w:r w:rsidRPr="00FF72D6">
        <w:rPr>
          <w:color w:val="D9D9D9" w:themeColor="background1" w:themeShade="D9"/>
        </w:rPr>
        <w:t>UnsupportedURI</w:t>
      </w:r>
      <w:r w:rsidRPr="00FF72D6">
        <w:rPr>
          <w:color w:val="D9D9D9" w:themeColor="background1" w:themeShade="D9"/>
        </w:rPr>
        <w:t>，</w:t>
      </w:r>
      <w:r w:rsidRPr="00FF72D6">
        <w:rPr>
          <w:rFonts w:hint="eastAsia"/>
          <w:color w:val="D9D9D9" w:themeColor="background1" w:themeShade="D9"/>
        </w:rPr>
        <w:t>当前客户端证书不支持指定的</w:t>
      </w:r>
      <w:r w:rsidRPr="00FF72D6">
        <w:rPr>
          <w:rFonts w:hint="eastAsia"/>
          <w:color w:val="D9D9D9" w:themeColor="background1" w:themeShade="D9"/>
        </w:rPr>
        <w:t>group</w:t>
      </w:r>
      <w:r w:rsidRPr="00FF72D6">
        <w:rPr>
          <w:rFonts w:hint="eastAsia"/>
          <w:color w:val="D9D9D9" w:themeColor="background1" w:themeShade="D9"/>
        </w:rPr>
        <w:t>。</w:t>
      </w:r>
    </w:p>
    <w:p w:rsidR="00FF72D6" w:rsidRDefault="00FF72D6" w:rsidP="00FF72D6">
      <w:pPr>
        <w:pStyle w:val="a3"/>
        <w:ind w:left="992" w:firstLineChars="0" w:firstLine="0"/>
      </w:pPr>
      <w:r w:rsidRPr="00FF72D6">
        <w:rPr>
          <w:rFonts w:hint="eastAsia"/>
          <w:i/>
        </w:rPr>
        <w:t>UnsupportedURI</w:t>
      </w:r>
      <w:r>
        <w:rPr>
          <w:rFonts w:hint="eastAsia"/>
        </w:rPr>
        <w:t xml:space="preserve">, the current client certificate does not support specified </w:t>
      </w:r>
      <w:r w:rsidRPr="00FF72D6">
        <w:rPr>
          <w:rFonts w:hint="eastAsia"/>
          <w:i/>
        </w:rPr>
        <w:t>group</w:t>
      </w:r>
      <w:r>
        <w:rPr>
          <w:rFonts w:hint="eastAsia"/>
        </w:rPr>
        <w:t>.</w:t>
      </w:r>
    </w:p>
    <w:p w:rsidR="00BC7B78" w:rsidRPr="006E06AE" w:rsidRDefault="00BC7B78" w:rsidP="00BC7B78">
      <w:pPr>
        <w:pStyle w:val="a3"/>
        <w:numPr>
          <w:ilvl w:val="1"/>
          <w:numId w:val="113"/>
        </w:numPr>
        <w:ind w:firstLineChars="0"/>
        <w:rPr>
          <w:color w:val="D9D9D9" w:themeColor="background1" w:themeShade="D9"/>
        </w:rPr>
      </w:pPr>
      <w:r w:rsidRPr="006E06AE">
        <w:rPr>
          <w:color w:val="D9D9D9" w:themeColor="background1" w:themeShade="D9"/>
        </w:rPr>
        <w:t>ServerRekeyed</w:t>
      </w:r>
      <w:r w:rsidRPr="006E06AE">
        <w:rPr>
          <w:color w:val="D9D9D9" w:themeColor="background1" w:themeShade="D9"/>
        </w:rPr>
        <w:t>，</w:t>
      </w:r>
      <w:r w:rsidRPr="006E06AE">
        <w:rPr>
          <w:rFonts w:hint="eastAsia"/>
          <w:color w:val="D9D9D9" w:themeColor="background1" w:themeShade="D9"/>
        </w:rPr>
        <w:t>服务器无法使用指定</w:t>
      </w:r>
      <w:r w:rsidRPr="006E06AE">
        <w:rPr>
          <w:rFonts w:hint="eastAsia"/>
          <w:color w:val="D9D9D9" w:themeColor="background1" w:themeShade="D9"/>
        </w:rPr>
        <w:t>timestamp</w:t>
      </w:r>
      <w:r w:rsidRPr="006E06AE">
        <w:rPr>
          <w:rFonts w:hint="eastAsia"/>
          <w:color w:val="D9D9D9" w:themeColor="background1" w:themeShade="D9"/>
        </w:rPr>
        <w:t>生成</w:t>
      </w:r>
      <w:r w:rsidRPr="006E06AE">
        <w:rPr>
          <w:rFonts w:hint="eastAsia"/>
          <w:color w:val="D9D9D9" w:themeColor="background1" w:themeShade="D9"/>
        </w:rPr>
        <w:t>Key</w:t>
      </w:r>
      <w:r w:rsidRPr="006E06AE">
        <w:rPr>
          <w:rFonts w:hint="eastAsia"/>
          <w:color w:val="D9D9D9" w:themeColor="background1" w:themeShade="D9"/>
        </w:rPr>
        <w:t>。通常是</w:t>
      </w:r>
      <w:r w:rsidRPr="006E06AE">
        <w:rPr>
          <w:rFonts w:hint="eastAsia"/>
          <w:color w:val="D9D9D9" w:themeColor="background1" w:themeShade="D9"/>
        </w:rPr>
        <w:t>timestamp</w:t>
      </w:r>
      <w:r w:rsidRPr="006E06AE">
        <w:rPr>
          <w:rFonts w:hint="eastAsia"/>
          <w:color w:val="D9D9D9" w:themeColor="background1" w:themeShade="D9"/>
        </w:rPr>
        <w:t>对应的</w:t>
      </w:r>
      <w:r w:rsidRPr="006E06AE">
        <w:rPr>
          <w:rFonts w:hint="eastAsia"/>
          <w:color w:val="D9D9D9" w:themeColor="background1" w:themeShade="D9"/>
        </w:rPr>
        <w:t>masterKey</w:t>
      </w:r>
      <w:r w:rsidRPr="006E06AE">
        <w:rPr>
          <w:rFonts w:hint="eastAsia"/>
          <w:color w:val="D9D9D9" w:themeColor="background1" w:themeShade="D9"/>
        </w:rPr>
        <w:t>过期了，这种情况下，信息获取方应该向发送方重新请求消息。</w:t>
      </w:r>
    </w:p>
    <w:p w:rsidR="006E06AE" w:rsidRDefault="006E06AE" w:rsidP="006E06AE">
      <w:pPr>
        <w:pStyle w:val="a3"/>
        <w:ind w:left="992" w:firstLineChars="0" w:firstLine="0"/>
      </w:pPr>
      <w:r w:rsidRPr="006E06AE">
        <w:rPr>
          <w:rFonts w:hint="eastAsia"/>
          <w:i/>
        </w:rPr>
        <w:t>ServerRekeyed</w:t>
      </w:r>
      <w:r>
        <w:rPr>
          <w:rFonts w:hint="eastAsia"/>
        </w:rPr>
        <w:t xml:space="preserve">, the server can not generate a </w:t>
      </w:r>
      <w:r w:rsidRPr="006E06AE">
        <w:rPr>
          <w:rFonts w:hint="eastAsia"/>
          <w:i/>
        </w:rPr>
        <w:t xml:space="preserve">Key </w:t>
      </w:r>
      <w:r>
        <w:rPr>
          <w:rFonts w:hint="eastAsia"/>
        </w:rPr>
        <w:t xml:space="preserve">with specified timestamp. Usually the </w:t>
      </w:r>
      <w:r w:rsidRPr="006E06AE">
        <w:rPr>
          <w:rFonts w:hint="eastAsia"/>
          <w:i/>
        </w:rPr>
        <w:t>masterKey</w:t>
      </w:r>
      <w:r>
        <w:rPr>
          <w:rFonts w:hint="eastAsia"/>
        </w:rPr>
        <w:t xml:space="preserve"> corresponding to timestamp expires, in which case the message </w:t>
      </w:r>
      <w:r>
        <w:t>receiver</w:t>
      </w:r>
      <w:r>
        <w:rPr>
          <w:rFonts w:hint="eastAsia"/>
        </w:rPr>
        <w:t xml:space="preserve"> should re-request the message from the sender.</w:t>
      </w:r>
    </w:p>
    <w:p w:rsidR="00BC7B78" w:rsidRPr="00900C9F" w:rsidRDefault="00BC7B78" w:rsidP="00BC7B78">
      <w:pPr>
        <w:pStyle w:val="a3"/>
        <w:numPr>
          <w:ilvl w:val="0"/>
          <w:numId w:val="113"/>
        </w:numPr>
        <w:ind w:firstLineChars="0"/>
        <w:rPr>
          <w:color w:val="D9D9D9" w:themeColor="background1" w:themeShade="D9"/>
        </w:rPr>
      </w:pPr>
      <w:r w:rsidRPr="00900C9F">
        <w:rPr>
          <w:rFonts w:hint="eastAsia"/>
          <w:color w:val="D9D9D9" w:themeColor="background1" w:themeShade="D9"/>
        </w:rPr>
        <w:t>limax.key.KeyAllocator</w:t>
      </w:r>
      <w:r w:rsidRPr="00900C9F">
        <w:rPr>
          <w:rFonts w:hint="eastAsia"/>
          <w:color w:val="D9D9D9" w:themeColor="background1" w:themeShade="D9"/>
        </w:rPr>
        <w:t>，</w:t>
      </w:r>
      <w:r w:rsidRPr="00900C9F">
        <w:rPr>
          <w:rFonts w:hint="eastAsia"/>
          <w:color w:val="D9D9D9" w:themeColor="background1" w:themeShade="D9"/>
        </w:rPr>
        <w:t>Key</w:t>
      </w:r>
      <w:r w:rsidRPr="00900C9F">
        <w:rPr>
          <w:rFonts w:hint="eastAsia"/>
          <w:color w:val="D9D9D9" w:themeColor="background1" w:themeShade="D9"/>
        </w:rPr>
        <w:t>分配器类</w:t>
      </w:r>
    </w:p>
    <w:p w:rsidR="00900C9F" w:rsidRDefault="00900C9F" w:rsidP="00900C9F">
      <w:pPr>
        <w:pStyle w:val="a3"/>
        <w:ind w:left="425" w:firstLineChars="0" w:firstLine="0"/>
      </w:pPr>
      <w:r w:rsidRPr="00900C9F">
        <w:rPr>
          <w:rFonts w:hint="eastAsia"/>
          <w:i/>
          <w:u w:val="single"/>
        </w:rPr>
        <w:t>limax.key.KeyAllocator</w:t>
      </w:r>
      <w:r>
        <w:rPr>
          <w:rFonts w:hint="eastAsia"/>
        </w:rPr>
        <w:t xml:space="preserve">, </w:t>
      </w:r>
      <w:r w:rsidRPr="00900C9F">
        <w:rPr>
          <w:rFonts w:hint="eastAsia"/>
          <w:i/>
        </w:rPr>
        <w:t xml:space="preserve">Key </w:t>
      </w:r>
      <w:r>
        <w:rPr>
          <w:rFonts w:hint="eastAsia"/>
        </w:rPr>
        <w:t>allocator class</w:t>
      </w:r>
    </w:p>
    <w:p w:rsidR="00BC7B78" w:rsidRPr="001040AC" w:rsidRDefault="00BC7B78" w:rsidP="00BC7B78">
      <w:pPr>
        <w:pStyle w:val="a3"/>
        <w:numPr>
          <w:ilvl w:val="1"/>
          <w:numId w:val="113"/>
        </w:numPr>
        <w:ind w:firstLineChars="0"/>
        <w:rPr>
          <w:color w:val="D9D9D9" w:themeColor="background1" w:themeShade="D9"/>
        </w:rPr>
      </w:pPr>
      <w:r w:rsidRPr="001040AC">
        <w:rPr>
          <w:color w:val="D9D9D9" w:themeColor="background1" w:themeShade="D9"/>
        </w:rPr>
        <w:t>KeyAllocator(SSLContextAllocator sslContextAllocator)</w:t>
      </w:r>
      <w:r w:rsidRPr="001040AC">
        <w:rPr>
          <w:color w:val="D9D9D9" w:themeColor="background1" w:themeShade="D9"/>
        </w:rPr>
        <w:t>，</w:t>
      </w:r>
      <w:r w:rsidRPr="001040AC">
        <w:rPr>
          <w:rFonts w:hint="eastAsia"/>
          <w:color w:val="D9D9D9" w:themeColor="background1" w:themeShade="D9"/>
        </w:rPr>
        <w:t>使用</w:t>
      </w:r>
      <w:r w:rsidRPr="001040AC">
        <w:rPr>
          <w:rFonts w:hint="eastAsia"/>
          <w:color w:val="D9D9D9" w:themeColor="background1" w:themeShade="D9"/>
        </w:rPr>
        <w:t>sslContextAllocator</w:t>
      </w:r>
      <w:r w:rsidRPr="001040AC">
        <w:rPr>
          <w:rFonts w:hint="eastAsia"/>
          <w:color w:val="D9D9D9" w:themeColor="background1" w:themeShade="D9"/>
        </w:rPr>
        <w:t>构造一个</w:t>
      </w:r>
      <w:r w:rsidRPr="001040AC">
        <w:rPr>
          <w:rFonts w:hint="eastAsia"/>
          <w:color w:val="D9D9D9" w:themeColor="background1" w:themeShade="D9"/>
        </w:rPr>
        <w:t>Key</w:t>
      </w:r>
      <w:r w:rsidRPr="001040AC">
        <w:rPr>
          <w:rFonts w:hint="eastAsia"/>
          <w:color w:val="D9D9D9" w:themeColor="background1" w:themeShade="D9"/>
        </w:rPr>
        <w:t>分配器，</w:t>
      </w:r>
      <w:r w:rsidRPr="001040AC">
        <w:rPr>
          <w:rFonts w:hint="eastAsia"/>
          <w:color w:val="D9D9D9" w:themeColor="background1" w:themeShade="D9"/>
        </w:rPr>
        <w:t>cache</w:t>
      </w:r>
      <w:r w:rsidRPr="001040AC">
        <w:rPr>
          <w:rFonts w:hint="eastAsia"/>
          <w:color w:val="D9D9D9" w:themeColor="background1" w:themeShade="D9"/>
        </w:rPr>
        <w:t>容量</w:t>
      </w:r>
      <w:r w:rsidRPr="001040AC">
        <w:rPr>
          <w:rFonts w:hint="eastAsia"/>
          <w:color w:val="D9D9D9" w:themeColor="background1" w:themeShade="D9"/>
        </w:rPr>
        <w:t>1024</w:t>
      </w:r>
      <w:r w:rsidRPr="001040AC">
        <w:rPr>
          <w:rFonts w:hint="eastAsia"/>
          <w:color w:val="D9D9D9" w:themeColor="background1" w:themeShade="D9"/>
        </w:rPr>
        <w:t>。可能抛出异常类型</w:t>
      </w:r>
      <w:r w:rsidRPr="001040AC">
        <w:rPr>
          <w:color w:val="D9D9D9" w:themeColor="background1" w:themeShade="D9"/>
        </w:rPr>
        <w:t>SubjectAltNameWithoutDNSName</w:t>
      </w:r>
      <w:r w:rsidRPr="001040AC">
        <w:rPr>
          <w:color w:val="D9D9D9" w:themeColor="background1" w:themeShade="D9"/>
        </w:rPr>
        <w:t>，</w:t>
      </w:r>
      <w:r w:rsidRPr="001040AC">
        <w:rPr>
          <w:color w:val="D9D9D9" w:themeColor="background1" w:themeShade="D9"/>
        </w:rPr>
        <w:t>SubjectAltNameWithout</w:t>
      </w:r>
      <w:r w:rsidRPr="001040AC">
        <w:rPr>
          <w:rFonts w:hint="eastAsia"/>
          <w:color w:val="D9D9D9" w:themeColor="background1" w:themeShade="D9"/>
        </w:rPr>
        <w:t>URI</w:t>
      </w:r>
      <w:r w:rsidRPr="001040AC">
        <w:rPr>
          <w:rFonts w:hint="eastAsia"/>
          <w:color w:val="D9D9D9" w:themeColor="background1" w:themeShade="D9"/>
        </w:rPr>
        <w:t>。</w:t>
      </w:r>
    </w:p>
    <w:p w:rsidR="001040AC" w:rsidRDefault="001040AC" w:rsidP="001040AC">
      <w:pPr>
        <w:pStyle w:val="a3"/>
        <w:ind w:left="992" w:firstLineChars="0" w:firstLine="0"/>
      </w:pPr>
      <w:r w:rsidRPr="001040AC">
        <w:rPr>
          <w:i/>
          <w:u w:val="single"/>
        </w:rPr>
        <w:t>KeyAllocator(SSLContextAllocator sslContextAllocator)</w:t>
      </w:r>
      <w:r>
        <w:rPr>
          <w:rFonts w:hint="eastAsia"/>
        </w:rPr>
        <w:t xml:space="preserve">, uses </w:t>
      </w:r>
      <w:r w:rsidRPr="001040AC">
        <w:rPr>
          <w:rFonts w:hint="eastAsia"/>
          <w:i/>
        </w:rPr>
        <w:t>sslContextAllocator</w:t>
      </w:r>
      <w:r>
        <w:rPr>
          <w:rFonts w:hint="eastAsia"/>
        </w:rPr>
        <w:t xml:space="preserve"> to construct a </w:t>
      </w:r>
      <w:r w:rsidRPr="001040AC">
        <w:rPr>
          <w:rFonts w:hint="eastAsia"/>
          <w:i/>
        </w:rPr>
        <w:t>Key</w:t>
      </w:r>
      <w:r>
        <w:rPr>
          <w:rFonts w:hint="eastAsia"/>
        </w:rPr>
        <w:t xml:space="preserve"> allocator, and the </w:t>
      </w:r>
      <w:r w:rsidRPr="001040AC">
        <w:rPr>
          <w:rFonts w:hint="eastAsia"/>
          <w:i/>
        </w:rPr>
        <w:t>cache</w:t>
      </w:r>
      <w:r>
        <w:rPr>
          <w:rFonts w:hint="eastAsia"/>
        </w:rPr>
        <w:t xml:space="preserve"> capacity is 1024. The possible thrown exception types are </w:t>
      </w:r>
      <w:r w:rsidRPr="001040AC">
        <w:rPr>
          <w:i/>
        </w:rPr>
        <w:t>SubjectAltNameWithoutDNSName</w:t>
      </w:r>
      <w:r>
        <w:rPr>
          <w:rFonts w:hint="eastAsia"/>
        </w:rPr>
        <w:t xml:space="preserve"> and </w:t>
      </w:r>
      <w:r w:rsidRPr="001040AC">
        <w:rPr>
          <w:i/>
        </w:rPr>
        <w:t>SubjectAltNameWithout</w:t>
      </w:r>
      <w:r w:rsidRPr="001040AC">
        <w:rPr>
          <w:rFonts w:hint="eastAsia"/>
          <w:i/>
        </w:rPr>
        <w:t>URI</w:t>
      </w:r>
      <w:r>
        <w:rPr>
          <w:rFonts w:hint="eastAsia"/>
        </w:rPr>
        <w:t>.</w:t>
      </w:r>
    </w:p>
    <w:p w:rsidR="00BC7B78" w:rsidRPr="00870CA2" w:rsidRDefault="00BC7B78" w:rsidP="00BC7B78">
      <w:pPr>
        <w:pStyle w:val="a3"/>
        <w:numPr>
          <w:ilvl w:val="1"/>
          <w:numId w:val="113"/>
        </w:numPr>
        <w:ind w:firstLineChars="0"/>
        <w:rPr>
          <w:color w:val="D9D9D9" w:themeColor="background1" w:themeShade="D9"/>
        </w:rPr>
      </w:pPr>
      <w:r w:rsidRPr="00870CA2">
        <w:rPr>
          <w:color w:val="D9D9D9" w:themeColor="background1" w:themeShade="D9"/>
        </w:rPr>
        <w:t>KeyAllocator(SSLContextAllocator sslContextAllocator, int cacheCapacity)</w:t>
      </w:r>
      <w:r w:rsidRPr="00870CA2">
        <w:rPr>
          <w:color w:val="D9D9D9" w:themeColor="background1" w:themeShade="D9"/>
        </w:rPr>
        <w:t>，</w:t>
      </w:r>
      <w:r w:rsidRPr="00870CA2">
        <w:rPr>
          <w:rFonts w:hint="eastAsia"/>
          <w:color w:val="D9D9D9" w:themeColor="background1" w:themeShade="D9"/>
        </w:rPr>
        <w:t>使用</w:t>
      </w:r>
      <w:r w:rsidRPr="00870CA2">
        <w:rPr>
          <w:rFonts w:hint="eastAsia"/>
          <w:color w:val="D9D9D9" w:themeColor="background1" w:themeShade="D9"/>
        </w:rPr>
        <w:t>sslContextAllocator</w:t>
      </w:r>
      <w:r w:rsidRPr="00870CA2">
        <w:rPr>
          <w:rFonts w:hint="eastAsia"/>
          <w:color w:val="D9D9D9" w:themeColor="background1" w:themeShade="D9"/>
        </w:rPr>
        <w:t>构造一个</w:t>
      </w:r>
      <w:r w:rsidRPr="00870CA2">
        <w:rPr>
          <w:rFonts w:hint="eastAsia"/>
          <w:color w:val="D9D9D9" w:themeColor="background1" w:themeShade="D9"/>
        </w:rPr>
        <w:t>Key</w:t>
      </w:r>
      <w:r w:rsidRPr="00870CA2">
        <w:rPr>
          <w:rFonts w:hint="eastAsia"/>
          <w:color w:val="D9D9D9" w:themeColor="background1" w:themeShade="D9"/>
        </w:rPr>
        <w:t>分配器，指定</w:t>
      </w:r>
      <w:r w:rsidRPr="00870CA2">
        <w:rPr>
          <w:rFonts w:hint="eastAsia"/>
          <w:color w:val="D9D9D9" w:themeColor="background1" w:themeShade="D9"/>
        </w:rPr>
        <w:t>cache</w:t>
      </w:r>
      <w:r w:rsidRPr="00870CA2">
        <w:rPr>
          <w:rFonts w:hint="eastAsia"/>
          <w:color w:val="D9D9D9" w:themeColor="background1" w:themeShade="D9"/>
        </w:rPr>
        <w:t>容量。可能抛出异常类型</w:t>
      </w:r>
      <w:r w:rsidRPr="00870CA2">
        <w:rPr>
          <w:color w:val="D9D9D9" w:themeColor="background1" w:themeShade="D9"/>
        </w:rPr>
        <w:t>SubjectAltNameWithoutDNSName</w:t>
      </w:r>
      <w:r w:rsidRPr="00870CA2">
        <w:rPr>
          <w:color w:val="D9D9D9" w:themeColor="background1" w:themeShade="D9"/>
        </w:rPr>
        <w:t>，</w:t>
      </w:r>
      <w:r w:rsidRPr="00870CA2">
        <w:rPr>
          <w:color w:val="D9D9D9" w:themeColor="background1" w:themeShade="D9"/>
        </w:rPr>
        <w:t>SubjectAltNameWithout</w:t>
      </w:r>
      <w:r w:rsidRPr="00870CA2">
        <w:rPr>
          <w:rFonts w:hint="eastAsia"/>
          <w:color w:val="D9D9D9" w:themeColor="background1" w:themeShade="D9"/>
        </w:rPr>
        <w:t>URI</w:t>
      </w:r>
      <w:r w:rsidRPr="00870CA2">
        <w:rPr>
          <w:rFonts w:hint="eastAsia"/>
          <w:color w:val="D9D9D9" w:themeColor="background1" w:themeShade="D9"/>
        </w:rPr>
        <w:t>。</w:t>
      </w:r>
    </w:p>
    <w:p w:rsidR="00A15DD5" w:rsidRDefault="00A15DD5" w:rsidP="00A15DD5">
      <w:pPr>
        <w:pStyle w:val="a3"/>
        <w:ind w:left="992" w:firstLineChars="0" w:firstLine="0"/>
      </w:pPr>
      <w:r w:rsidRPr="00B24DAC">
        <w:rPr>
          <w:i/>
          <w:u w:val="single"/>
        </w:rPr>
        <w:t>KeyAllocator(SSLContextAllocator sslContextAllocator, int cacheCapacity)</w:t>
      </w:r>
      <w:r>
        <w:rPr>
          <w:rFonts w:hint="eastAsia"/>
        </w:rPr>
        <w:t xml:space="preserve">, uses </w:t>
      </w:r>
      <w:r w:rsidRPr="00870CA2">
        <w:rPr>
          <w:rFonts w:hint="eastAsia"/>
          <w:i/>
        </w:rPr>
        <w:t>sslContextAllocator</w:t>
      </w:r>
      <w:r>
        <w:rPr>
          <w:rFonts w:hint="eastAsia"/>
        </w:rPr>
        <w:t xml:space="preserve"> to construct a </w:t>
      </w:r>
      <w:r w:rsidRPr="00870CA2">
        <w:rPr>
          <w:rFonts w:hint="eastAsia"/>
          <w:i/>
        </w:rPr>
        <w:t>Key</w:t>
      </w:r>
      <w:r>
        <w:rPr>
          <w:rFonts w:hint="eastAsia"/>
        </w:rPr>
        <w:t xml:space="preserve"> allocator, </w:t>
      </w:r>
      <w:r w:rsidR="00A76CA1">
        <w:rPr>
          <w:rFonts w:hint="eastAsia"/>
        </w:rPr>
        <w:t>with</w:t>
      </w:r>
      <w:r>
        <w:rPr>
          <w:rFonts w:hint="eastAsia"/>
        </w:rPr>
        <w:t xml:space="preserve"> specifie</w:t>
      </w:r>
      <w:r w:rsidR="00A76CA1">
        <w:rPr>
          <w:rFonts w:hint="eastAsia"/>
        </w:rPr>
        <w:t>d</w:t>
      </w:r>
      <w:r>
        <w:rPr>
          <w:rFonts w:hint="eastAsia"/>
        </w:rPr>
        <w:t xml:space="preserve"> </w:t>
      </w:r>
      <w:r w:rsidRPr="00870CA2">
        <w:rPr>
          <w:rFonts w:hint="eastAsia"/>
          <w:i/>
        </w:rPr>
        <w:t>cache</w:t>
      </w:r>
      <w:r>
        <w:rPr>
          <w:rFonts w:hint="eastAsia"/>
        </w:rPr>
        <w:t xml:space="preserve"> capacity. </w:t>
      </w:r>
      <w:r w:rsidR="00870CA2">
        <w:rPr>
          <w:rFonts w:hint="eastAsia"/>
        </w:rPr>
        <w:t xml:space="preserve">The possible thrown exception types are </w:t>
      </w:r>
      <w:r w:rsidR="00870CA2" w:rsidRPr="00870CA2">
        <w:rPr>
          <w:i/>
        </w:rPr>
        <w:t>SubjectAltNameWithoutDNSName</w:t>
      </w:r>
      <w:r w:rsidR="00870CA2">
        <w:rPr>
          <w:rFonts w:hint="eastAsia"/>
        </w:rPr>
        <w:t xml:space="preserve"> and </w:t>
      </w:r>
      <w:r w:rsidR="00870CA2" w:rsidRPr="00870CA2">
        <w:rPr>
          <w:i/>
        </w:rPr>
        <w:t>SubjectAltNameWithout</w:t>
      </w:r>
      <w:r w:rsidR="00870CA2" w:rsidRPr="00870CA2">
        <w:rPr>
          <w:rFonts w:hint="eastAsia"/>
          <w:i/>
        </w:rPr>
        <w:t>URI</w:t>
      </w:r>
      <w:r w:rsidR="00870CA2">
        <w:rPr>
          <w:rFonts w:hint="eastAsia"/>
        </w:rPr>
        <w:t xml:space="preserve">. </w:t>
      </w:r>
    </w:p>
    <w:p w:rsidR="00BC7B78" w:rsidRPr="002D79F8" w:rsidRDefault="00BC7B78" w:rsidP="00BC7B78">
      <w:pPr>
        <w:pStyle w:val="a3"/>
        <w:numPr>
          <w:ilvl w:val="1"/>
          <w:numId w:val="113"/>
        </w:numPr>
        <w:ind w:firstLineChars="0"/>
        <w:rPr>
          <w:color w:val="D9D9D9" w:themeColor="background1" w:themeShade="D9"/>
        </w:rPr>
      </w:pPr>
      <w:r w:rsidRPr="002D79F8">
        <w:rPr>
          <w:color w:val="D9D9D9" w:themeColor="background1" w:themeShade="D9"/>
        </w:rPr>
        <w:t>KeyDesc createKeyDesc(java.net.URI uri)</w:t>
      </w:r>
      <w:r w:rsidRPr="002D79F8">
        <w:rPr>
          <w:rFonts w:hint="eastAsia"/>
          <w:color w:val="D9D9D9" w:themeColor="background1" w:themeShade="D9"/>
        </w:rPr>
        <w:t>，信息发送方，请求一个</w:t>
      </w:r>
      <w:r w:rsidRPr="002D79F8">
        <w:rPr>
          <w:rFonts w:hint="eastAsia"/>
          <w:color w:val="D9D9D9" w:themeColor="background1" w:themeShade="D9"/>
        </w:rPr>
        <w:t>KeyDesc</w:t>
      </w:r>
      <w:r w:rsidRPr="002D79F8">
        <w:rPr>
          <w:rFonts w:hint="eastAsia"/>
          <w:color w:val="D9D9D9" w:themeColor="background1" w:themeShade="D9"/>
        </w:rPr>
        <w:t>，使用</w:t>
      </w:r>
      <w:r w:rsidRPr="002D79F8">
        <w:rPr>
          <w:rFonts w:hint="eastAsia"/>
          <w:color w:val="D9D9D9" w:themeColor="background1" w:themeShade="D9"/>
        </w:rPr>
        <w:t>uri</w:t>
      </w:r>
      <w:r w:rsidRPr="002D79F8">
        <w:rPr>
          <w:rFonts w:hint="eastAsia"/>
          <w:color w:val="D9D9D9" w:themeColor="background1" w:themeShade="D9"/>
        </w:rPr>
        <w:t>指定的</w:t>
      </w:r>
      <w:r w:rsidRPr="002D79F8">
        <w:rPr>
          <w:rFonts w:hint="eastAsia"/>
          <w:color w:val="D9D9D9" w:themeColor="background1" w:themeShade="D9"/>
        </w:rPr>
        <w:t>group</w:t>
      </w:r>
      <w:r w:rsidRPr="002D79F8">
        <w:rPr>
          <w:rFonts w:hint="eastAsia"/>
          <w:color w:val="D9D9D9" w:themeColor="background1" w:themeShade="D9"/>
        </w:rPr>
        <w:t>，</w:t>
      </w:r>
      <w:r w:rsidRPr="002D79F8">
        <w:rPr>
          <w:rFonts w:hint="eastAsia"/>
          <w:color w:val="D9D9D9" w:themeColor="background1" w:themeShade="D9"/>
        </w:rPr>
        <w:t>uri</w:t>
      </w:r>
      <w:r w:rsidRPr="002D79F8">
        <w:rPr>
          <w:rFonts w:hint="eastAsia"/>
          <w:color w:val="D9D9D9" w:themeColor="background1" w:themeShade="D9"/>
        </w:rPr>
        <w:t>的</w:t>
      </w:r>
      <w:r w:rsidRPr="002D79F8">
        <w:rPr>
          <w:rFonts w:hint="eastAsia"/>
          <w:color w:val="D9D9D9" w:themeColor="background1" w:themeShade="D9"/>
        </w:rPr>
        <w:t>fragment</w:t>
      </w:r>
      <w:r w:rsidRPr="002D79F8">
        <w:rPr>
          <w:rFonts w:hint="eastAsia"/>
          <w:color w:val="D9D9D9" w:themeColor="background1" w:themeShade="D9"/>
        </w:rPr>
        <w:t>部分被忽略。可能抛出异常类型</w:t>
      </w:r>
      <w:r w:rsidRPr="002D79F8">
        <w:rPr>
          <w:color w:val="D9D9D9" w:themeColor="background1" w:themeShade="D9"/>
        </w:rPr>
        <w:t>UnsupportedURI</w:t>
      </w:r>
      <w:r w:rsidRPr="002D79F8">
        <w:rPr>
          <w:color w:val="D9D9D9" w:themeColor="background1" w:themeShade="D9"/>
        </w:rPr>
        <w:t>。</w:t>
      </w:r>
      <w:r w:rsidRPr="002D79F8">
        <w:rPr>
          <w:rFonts w:hint="eastAsia"/>
          <w:color w:val="D9D9D9" w:themeColor="background1" w:themeShade="D9"/>
        </w:rPr>
        <w:t>如果抛出</w:t>
      </w:r>
      <w:r w:rsidRPr="002D79F8">
        <w:rPr>
          <w:rFonts w:hint="eastAsia"/>
          <w:color w:val="D9D9D9" w:themeColor="background1" w:themeShade="D9"/>
        </w:rPr>
        <w:t>KeyException</w:t>
      </w:r>
      <w:r w:rsidRPr="002D79F8">
        <w:rPr>
          <w:rFonts w:hint="eastAsia"/>
          <w:color w:val="D9D9D9" w:themeColor="background1" w:themeShade="D9"/>
        </w:rPr>
        <w:t>之外的异常，通常是网络错误，可以重试。</w:t>
      </w:r>
    </w:p>
    <w:p w:rsidR="002D79F8" w:rsidRDefault="002D79F8" w:rsidP="002D79F8">
      <w:pPr>
        <w:pStyle w:val="a3"/>
        <w:ind w:left="992" w:firstLineChars="0" w:firstLine="0"/>
      </w:pPr>
      <w:r w:rsidRPr="002D79F8">
        <w:rPr>
          <w:i/>
          <w:u w:val="single"/>
        </w:rPr>
        <w:t>KeyDesc createKeyDesc(java.net.URI uri)</w:t>
      </w:r>
      <w:r>
        <w:rPr>
          <w:rFonts w:hint="eastAsia"/>
        </w:rPr>
        <w:t>, the message sender</w:t>
      </w:r>
      <w:r w:rsidR="004A52B6">
        <w:rPr>
          <w:rFonts w:hint="eastAsia"/>
        </w:rPr>
        <w:t xml:space="preserve">, </w:t>
      </w:r>
      <w:r>
        <w:rPr>
          <w:rFonts w:hint="eastAsia"/>
        </w:rPr>
        <w:t xml:space="preserve">requests a </w:t>
      </w:r>
      <w:r w:rsidRPr="002D79F8">
        <w:rPr>
          <w:rFonts w:hint="eastAsia"/>
          <w:i/>
        </w:rPr>
        <w:t>KeyDesc</w:t>
      </w:r>
      <w:r>
        <w:rPr>
          <w:rFonts w:hint="eastAsia"/>
        </w:rPr>
        <w:t xml:space="preserve">, using the </w:t>
      </w:r>
      <w:r w:rsidRPr="002D79F8">
        <w:rPr>
          <w:rFonts w:hint="eastAsia"/>
          <w:i/>
        </w:rPr>
        <w:t>group</w:t>
      </w:r>
      <w:r>
        <w:rPr>
          <w:rFonts w:hint="eastAsia"/>
        </w:rPr>
        <w:t xml:space="preserve"> specified by </w:t>
      </w:r>
      <w:r w:rsidRPr="002D79F8">
        <w:rPr>
          <w:rFonts w:hint="eastAsia"/>
          <w:i/>
        </w:rPr>
        <w:t>uri</w:t>
      </w:r>
      <w:r>
        <w:rPr>
          <w:rFonts w:hint="eastAsia"/>
        </w:rPr>
        <w:t xml:space="preserve">, and the </w:t>
      </w:r>
      <w:r w:rsidRPr="002D79F8">
        <w:rPr>
          <w:rFonts w:hint="eastAsia"/>
          <w:i/>
        </w:rPr>
        <w:t>fragment</w:t>
      </w:r>
      <w:r>
        <w:rPr>
          <w:rFonts w:hint="eastAsia"/>
        </w:rPr>
        <w:t xml:space="preserve"> part of </w:t>
      </w:r>
      <w:r w:rsidRPr="002D79F8">
        <w:rPr>
          <w:rFonts w:hint="eastAsia"/>
          <w:i/>
        </w:rPr>
        <w:t>uri</w:t>
      </w:r>
      <w:r>
        <w:rPr>
          <w:rFonts w:hint="eastAsia"/>
        </w:rPr>
        <w:t xml:space="preserve"> is ignored. The possible thrown exception type is </w:t>
      </w:r>
      <w:r w:rsidRPr="002D79F8">
        <w:rPr>
          <w:rFonts w:hint="eastAsia"/>
          <w:i/>
        </w:rPr>
        <w:t>UnsupportedURI</w:t>
      </w:r>
      <w:r>
        <w:rPr>
          <w:rFonts w:hint="eastAsia"/>
        </w:rPr>
        <w:t xml:space="preserve">. If the exception other than </w:t>
      </w:r>
      <w:r w:rsidRPr="002D79F8">
        <w:rPr>
          <w:rFonts w:hint="eastAsia"/>
          <w:i/>
        </w:rPr>
        <w:t>KeyException</w:t>
      </w:r>
      <w:r>
        <w:rPr>
          <w:rFonts w:hint="eastAsia"/>
        </w:rPr>
        <w:t xml:space="preserve"> is thrown, it is usually a network error that can be re-</w:t>
      </w:r>
      <w:r>
        <w:t>tried</w:t>
      </w:r>
      <w:r>
        <w:rPr>
          <w:rFonts w:hint="eastAsia"/>
        </w:rPr>
        <w:t>.</w:t>
      </w:r>
    </w:p>
    <w:p w:rsidR="00BC7B78" w:rsidRPr="004A52B6" w:rsidRDefault="00BC7B78" w:rsidP="00BC7B78">
      <w:pPr>
        <w:pStyle w:val="a3"/>
        <w:numPr>
          <w:ilvl w:val="1"/>
          <w:numId w:val="113"/>
        </w:numPr>
        <w:ind w:firstLineChars="0"/>
        <w:rPr>
          <w:color w:val="D9D9D9" w:themeColor="background1" w:themeShade="D9"/>
        </w:rPr>
      </w:pPr>
      <w:r w:rsidRPr="004A52B6">
        <w:rPr>
          <w:color w:val="D9D9D9" w:themeColor="background1" w:themeShade="D9"/>
        </w:rPr>
        <w:t>KeyDesc createKeyDesc(byte[] ident)</w:t>
      </w:r>
      <w:r w:rsidRPr="004A52B6">
        <w:rPr>
          <w:color w:val="D9D9D9" w:themeColor="background1" w:themeShade="D9"/>
        </w:rPr>
        <w:t>，</w:t>
      </w:r>
      <w:r w:rsidRPr="004A52B6">
        <w:rPr>
          <w:rFonts w:hint="eastAsia"/>
          <w:color w:val="D9D9D9" w:themeColor="background1" w:themeShade="D9"/>
        </w:rPr>
        <w:t>信息接收方，使用收到的</w:t>
      </w:r>
      <w:r w:rsidRPr="004A52B6">
        <w:rPr>
          <w:rFonts w:hint="eastAsia"/>
          <w:color w:val="D9D9D9" w:themeColor="background1" w:themeShade="D9"/>
        </w:rPr>
        <w:t>Key</w:t>
      </w:r>
      <w:r w:rsidRPr="004A52B6">
        <w:rPr>
          <w:rFonts w:hint="eastAsia"/>
          <w:color w:val="D9D9D9" w:themeColor="background1" w:themeShade="D9"/>
        </w:rPr>
        <w:t>标识，请求</w:t>
      </w:r>
      <w:r w:rsidRPr="004A52B6">
        <w:rPr>
          <w:rFonts w:hint="eastAsia"/>
          <w:color w:val="D9D9D9" w:themeColor="background1" w:themeShade="D9"/>
        </w:rPr>
        <w:t>KeyDesc</w:t>
      </w:r>
      <w:r w:rsidRPr="004A52B6">
        <w:rPr>
          <w:rFonts w:hint="eastAsia"/>
          <w:color w:val="D9D9D9" w:themeColor="background1" w:themeShade="D9"/>
        </w:rPr>
        <w:t>。可能抛出异常类型</w:t>
      </w:r>
      <w:r w:rsidRPr="004A52B6">
        <w:rPr>
          <w:color w:val="D9D9D9" w:themeColor="background1" w:themeShade="D9"/>
        </w:rPr>
        <w:t>MalformedKeyIdent</w:t>
      </w:r>
      <w:r w:rsidRPr="004A52B6">
        <w:rPr>
          <w:color w:val="D9D9D9" w:themeColor="background1" w:themeShade="D9"/>
        </w:rPr>
        <w:t>，</w:t>
      </w:r>
      <w:r w:rsidRPr="004A52B6">
        <w:rPr>
          <w:color w:val="D9D9D9" w:themeColor="background1" w:themeShade="D9"/>
        </w:rPr>
        <w:t>UnsupportedURI</w:t>
      </w:r>
      <w:r w:rsidRPr="004A52B6">
        <w:rPr>
          <w:color w:val="D9D9D9" w:themeColor="background1" w:themeShade="D9"/>
        </w:rPr>
        <w:t>，</w:t>
      </w:r>
      <w:r w:rsidRPr="004A52B6">
        <w:rPr>
          <w:color w:val="D9D9D9" w:themeColor="background1" w:themeShade="D9"/>
        </w:rPr>
        <w:t>ServerRekeyed</w:t>
      </w:r>
      <w:r w:rsidRPr="004A52B6">
        <w:rPr>
          <w:color w:val="D9D9D9" w:themeColor="background1" w:themeShade="D9"/>
        </w:rPr>
        <w:t>。</w:t>
      </w:r>
      <w:r w:rsidRPr="004A52B6">
        <w:rPr>
          <w:rFonts w:hint="eastAsia"/>
          <w:color w:val="D9D9D9" w:themeColor="background1" w:themeShade="D9"/>
        </w:rPr>
        <w:t>如果抛出</w:t>
      </w:r>
      <w:r w:rsidRPr="004A52B6">
        <w:rPr>
          <w:rFonts w:hint="eastAsia"/>
          <w:color w:val="D9D9D9" w:themeColor="background1" w:themeShade="D9"/>
        </w:rPr>
        <w:t>KeyException</w:t>
      </w:r>
      <w:r w:rsidRPr="004A52B6">
        <w:rPr>
          <w:rFonts w:hint="eastAsia"/>
          <w:color w:val="D9D9D9" w:themeColor="background1" w:themeShade="D9"/>
        </w:rPr>
        <w:t>之外的异常，通常是网络错误，可以重试。</w:t>
      </w:r>
    </w:p>
    <w:p w:rsidR="004A52B6" w:rsidRDefault="004A52B6" w:rsidP="004A52B6">
      <w:pPr>
        <w:pStyle w:val="a3"/>
        <w:ind w:left="992" w:firstLineChars="0" w:firstLine="0"/>
      </w:pPr>
      <w:r w:rsidRPr="004A52B6">
        <w:rPr>
          <w:i/>
          <w:u w:val="single"/>
        </w:rPr>
        <w:t>KeyDesc createKeyDesc(byte[] ident)</w:t>
      </w:r>
      <w:r>
        <w:rPr>
          <w:rFonts w:hint="eastAsia"/>
        </w:rPr>
        <w:t xml:space="preserve">, the message </w:t>
      </w:r>
      <w:r>
        <w:t>receiver</w:t>
      </w:r>
      <w:r>
        <w:rPr>
          <w:rFonts w:hint="eastAsia"/>
        </w:rPr>
        <w:t xml:space="preserve">, uses the received Key identity to request </w:t>
      </w:r>
      <w:r w:rsidRPr="004A52B6">
        <w:rPr>
          <w:rFonts w:hint="eastAsia"/>
          <w:i/>
        </w:rPr>
        <w:t>KeyDesc</w:t>
      </w:r>
      <w:r>
        <w:rPr>
          <w:rFonts w:hint="eastAsia"/>
        </w:rPr>
        <w:t xml:space="preserve">. The possible thrown exception types are </w:t>
      </w:r>
      <w:r w:rsidRPr="004A52B6">
        <w:rPr>
          <w:i/>
        </w:rPr>
        <w:t>MalformedKeyIdent</w:t>
      </w:r>
      <w:r>
        <w:t>，</w:t>
      </w:r>
      <w:r w:rsidRPr="004A52B6">
        <w:rPr>
          <w:i/>
        </w:rPr>
        <w:t>UnsupportedURI</w:t>
      </w:r>
      <w:r>
        <w:rPr>
          <w:rFonts w:hint="eastAsia"/>
        </w:rPr>
        <w:t xml:space="preserve"> and </w:t>
      </w:r>
      <w:r w:rsidRPr="004A52B6">
        <w:rPr>
          <w:i/>
        </w:rPr>
        <w:t>ServerRekeyed</w:t>
      </w:r>
      <w:r>
        <w:rPr>
          <w:rFonts w:hint="eastAsia"/>
        </w:rPr>
        <w:t xml:space="preserve">. If the exception other than </w:t>
      </w:r>
      <w:r w:rsidRPr="004A52B6">
        <w:rPr>
          <w:rFonts w:hint="eastAsia"/>
          <w:i/>
        </w:rPr>
        <w:t>KeyException</w:t>
      </w:r>
      <w:r>
        <w:rPr>
          <w:rFonts w:hint="eastAsia"/>
        </w:rPr>
        <w:t xml:space="preserve"> is thrown, it is usually a network error that can be re-tried.</w:t>
      </w:r>
    </w:p>
    <w:p w:rsidR="00BC7B78" w:rsidRPr="00C3660B" w:rsidRDefault="00BC7B78" w:rsidP="00BC7B78">
      <w:pPr>
        <w:pStyle w:val="a3"/>
        <w:numPr>
          <w:ilvl w:val="1"/>
          <w:numId w:val="113"/>
        </w:numPr>
        <w:ind w:firstLineChars="0"/>
        <w:rPr>
          <w:color w:val="D9D9D9" w:themeColor="background1" w:themeShade="D9"/>
        </w:rPr>
      </w:pPr>
      <w:r w:rsidRPr="00C3660B">
        <w:rPr>
          <w:color w:val="D9D9D9" w:themeColor="background1" w:themeShade="D9"/>
        </w:rPr>
        <w:lastRenderedPageBreak/>
        <w:t>String getDNSName()</w:t>
      </w:r>
      <w:r w:rsidRPr="00C3660B">
        <w:rPr>
          <w:color w:val="D9D9D9" w:themeColor="background1" w:themeShade="D9"/>
        </w:rPr>
        <w:t>，</w:t>
      </w:r>
      <w:r w:rsidRPr="00C3660B">
        <w:rPr>
          <w:rFonts w:hint="eastAsia"/>
          <w:color w:val="D9D9D9" w:themeColor="background1" w:themeShade="D9"/>
        </w:rPr>
        <w:t>获取客户端证书中签署的</w:t>
      </w:r>
      <w:r w:rsidRPr="00C3660B">
        <w:rPr>
          <w:rFonts w:hint="eastAsia"/>
          <w:color w:val="D9D9D9" w:themeColor="background1" w:themeShade="D9"/>
        </w:rPr>
        <w:t>DNSName</w:t>
      </w:r>
      <w:r w:rsidRPr="00C3660B">
        <w:rPr>
          <w:rFonts w:hint="eastAsia"/>
          <w:color w:val="D9D9D9" w:themeColor="background1" w:themeShade="D9"/>
        </w:rPr>
        <w:t>。</w:t>
      </w:r>
    </w:p>
    <w:p w:rsidR="00C3660B" w:rsidRDefault="00C3660B" w:rsidP="00C3660B">
      <w:pPr>
        <w:pStyle w:val="a3"/>
        <w:ind w:left="992" w:firstLineChars="0" w:firstLine="0"/>
      </w:pPr>
      <w:r w:rsidRPr="00C3660B">
        <w:rPr>
          <w:rFonts w:hint="eastAsia"/>
          <w:i/>
          <w:u w:val="single"/>
        </w:rPr>
        <w:t>String getDNSName()</w:t>
      </w:r>
      <w:r>
        <w:rPr>
          <w:rFonts w:hint="eastAsia"/>
        </w:rPr>
        <w:t xml:space="preserve">, gets the signed </w:t>
      </w:r>
      <w:r w:rsidRPr="00C3660B">
        <w:rPr>
          <w:rFonts w:hint="eastAsia"/>
          <w:i/>
        </w:rPr>
        <w:t>DNSName</w:t>
      </w:r>
      <w:r>
        <w:rPr>
          <w:rFonts w:hint="eastAsia"/>
        </w:rPr>
        <w:t xml:space="preserve"> </w:t>
      </w:r>
      <w:r w:rsidR="002C0958">
        <w:rPr>
          <w:rFonts w:hint="eastAsia"/>
        </w:rPr>
        <w:t>of</w:t>
      </w:r>
      <w:r>
        <w:rPr>
          <w:rFonts w:hint="eastAsia"/>
        </w:rPr>
        <w:t xml:space="preserve"> the client certificate.</w:t>
      </w:r>
    </w:p>
    <w:p w:rsidR="00BC7B78" w:rsidRPr="002C0958" w:rsidRDefault="00BC7B78" w:rsidP="00BC7B78">
      <w:pPr>
        <w:pStyle w:val="a3"/>
        <w:numPr>
          <w:ilvl w:val="1"/>
          <w:numId w:val="113"/>
        </w:numPr>
        <w:ind w:firstLineChars="0"/>
        <w:rPr>
          <w:color w:val="D9D9D9" w:themeColor="background1" w:themeShade="D9"/>
        </w:rPr>
      </w:pPr>
      <w:r w:rsidRPr="002C0958">
        <w:rPr>
          <w:color w:val="D9D9D9" w:themeColor="background1" w:themeShade="D9"/>
        </w:rPr>
        <w:t>Map&lt;URI,Long&gt; getURIs()</w:t>
      </w:r>
      <w:r w:rsidRPr="002C0958">
        <w:rPr>
          <w:color w:val="D9D9D9" w:themeColor="background1" w:themeShade="D9"/>
        </w:rPr>
        <w:t>，</w:t>
      </w:r>
      <w:r w:rsidRPr="002C0958">
        <w:rPr>
          <w:rFonts w:hint="eastAsia"/>
          <w:color w:val="D9D9D9" w:themeColor="background1" w:themeShade="D9"/>
        </w:rPr>
        <w:t>获取客户端证书中签署的</w:t>
      </w:r>
      <w:r w:rsidRPr="002C0958">
        <w:rPr>
          <w:rFonts w:hint="eastAsia"/>
          <w:color w:val="D9D9D9" w:themeColor="background1" w:themeShade="D9"/>
        </w:rPr>
        <w:t>group</w:t>
      </w:r>
      <w:r w:rsidRPr="002C0958">
        <w:rPr>
          <w:rFonts w:hint="eastAsia"/>
          <w:color w:val="D9D9D9" w:themeColor="background1" w:themeShade="D9"/>
        </w:rPr>
        <w:t>信息，</w:t>
      </w:r>
      <w:r w:rsidRPr="002C0958">
        <w:rPr>
          <w:rFonts w:hint="eastAsia"/>
          <w:color w:val="D9D9D9" w:themeColor="background1" w:themeShade="D9"/>
        </w:rPr>
        <w:t>Map</w:t>
      </w:r>
      <w:r w:rsidRPr="002C0958">
        <w:rPr>
          <w:rFonts w:hint="eastAsia"/>
          <w:color w:val="D9D9D9" w:themeColor="background1" w:themeShade="D9"/>
        </w:rPr>
        <w:t>的</w:t>
      </w:r>
      <w:r w:rsidRPr="002C0958">
        <w:rPr>
          <w:rFonts w:hint="eastAsia"/>
          <w:color w:val="D9D9D9" w:themeColor="background1" w:themeShade="D9"/>
        </w:rPr>
        <w:t>Value</w:t>
      </w:r>
      <w:r w:rsidRPr="002C0958">
        <w:rPr>
          <w:rFonts w:hint="eastAsia"/>
          <w:color w:val="D9D9D9" w:themeColor="background1" w:themeShade="D9"/>
        </w:rPr>
        <w:t>为</w:t>
      </w:r>
      <w:r w:rsidRPr="002C0958">
        <w:rPr>
          <w:rFonts w:hint="eastAsia"/>
          <w:color w:val="D9D9D9" w:themeColor="background1" w:themeShade="D9"/>
        </w:rPr>
        <w:t>nonce</w:t>
      </w:r>
      <w:r w:rsidRPr="002C0958">
        <w:rPr>
          <w:rFonts w:hint="eastAsia"/>
          <w:color w:val="D9D9D9" w:themeColor="background1" w:themeShade="D9"/>
        </w:rPr>
        <w:t>精度，单位为毫秒。</w:t>
      </w:r>
    </w:p>
    <w:p w:rsidR="002C0958" w:rsidRDefault="002C0958" w:rsidP="002C0958">
      <w:pPr>
        <w:pStyle w:val="a3"/>
        <w:ind w:left="992" w:firstLineChars="0" w:firstLine="0"/>
      </w:pPr>
      <w:r w:rsidRPr="002C0958">
        <w:rPr>
          <w:i/>
          <w:u w:val="single"/>
        </w:rPr>
        <w:t>Map&lt;URI,Long&gt; getURIs()</w:t>
      </w:r>
      <w:r>
        <w:rPr>
          <w:rFonts w:hint="eastAsia"/>
        </w:rPr>
        <w:t xml:space="preserve">, gets the signed </w:t>
      </w:r>
      <w:r w:rsidRPr="002C0958">
        <w:rPr>
          <w:rFonts w:hint="eastAsia"/>
          <w:i/>
        </w:rPr>
        <w:t>group</w:t>
      </w:r>
      <w:r>
        <w:rPr>
          <w:rFonts w:hint="eastAsia"/>
        </w:rPr>
        <w:t xml:space="preserve"> information of the client certificate. The </w:t>
      </w:r>
      <w:r w:rsidRPr="002C0958">
        <w:rPr>
          <w:rFonts w:hint="eastAsia"/>
          <w:i/>
        </w:rPr>
        <w:t>Value</w:t>
      </w:r>
      <w:r>
        <w:rPr>
          <w:rFonts w:hint="eastAsia"/>
        </w:rPr>
        <w:t xml:space="preserve"> of </w:t>
      </w:r>
      <w:r w:rsidRPr="002C0958">
        <w:rPr>
          <w:rFonts w:hint="eastAsia"/>
          <w:i/>
        </w:rPr>
        <w:t>Map</w:t>
      </w:r>
      <w:r>
        <w:rPr>
          <w:rFonts w:hint="eastAsia"/>
        </w:rPr>
        <w:t xml:space="preserve"> is nonce precision, with milliseconds as unit.</w:t>
      </w:r>
    </w:p>
    <w:p w:rsidR="00BC7B78" w:rsidRPr="004B33D4" w:rsidRDefault="00BC7B78" w:rsidP="00BC7B78">
      <w:pPr>
        <w:pStyle w:val="a3"/>
        <w:numPr>
          <w:ilvl w:val="1"/>
          <w:numId w:val="113"/>
        </w:numPr>
        <w:ind w:firstLineChars="0"/>
        <w:rPr>
          <w:color w:val="D9D9D9" w:themeColor="background1" w:themeShade="D9"/>
        </w:rPr>
      </w:pPr>
      <w:r w:rsidRPr="004B33D4">
        <w:rPr>
          <w:color w:val="D9D9D9" w:themeColor="background1" w:themeShade="D9"/>
        </w:rPr>
        <w:t>void setHost(java.lang.String httpsHost)</w:t>
      </w:r>
      <w:r w:rsidRPr="004B33D4">
        <w:rPr>
          <w:color w:val="D9D9D9" w:themeColor="background1" w:themeShade="D9"/>
        </w:rPr>
        <w:t>，</w:t>
      </w:r>
      <w:r w:rsidRPr="004B33D4">
        <w:rPr>
          <w:rFonts w:hint="eastAsia"/>
          <w:color w:val="D9D9D9" w:themeColor="background1" w:themeShade="D9"/>
        </w:rPr>
        <w:t>指定访问的</w:t>
      </w:r>
      <w:r w:rsidRPr="004B33D4">
        <w:rPr>
          <w:rFonts w:hint="eastAsia"/>
          <w:color w:val="D9D9D9" w:themeColor="background1" w:themeShade="D9"/>
        </w:rPr>
        <w:t>Key</w:t>
      </w:r>
      <w:r w:rsidRPr="004B33D4">
        <w:rPr>
          <w:rFonts w:hint="eastAsia"/>
          <w:color w:val="D9D9D9" w:themeColor="background1" w:themeShade="D9"/>
        </w:rPr>
        <w:t>服务网络中的部分</w:t>
      </w:r>
      <w:r w:rsidRPr="004B33D4">
        <w:rPr>
          <w:rFonts w:hint="eastAsia"/>
          <w:color w:val="D9D9D9" w:themeColor="background1" w:themeShade="D9"/>
        </w:rPr>
        <w:t>Key</w:t>
      </w:r>
      <w:r w:rsidRPr="004B33D4">
        <w:rPr>
          <w:rFonts w:hint="eastAsia"/>
          <w:color w:val="D9D9D9" w:themeColor="background1" w:themeShade="D9"/>
        </w:rPr>
        <w:t>服务器的域名或者</w:t>
      </w:r>
      <w:r w:rsidRPr="004B33D4">
        <w:rPr>
          <w:rFonts w:hint="eastAsia"/>
          <w:color w:val="D9D9D9" w:themeColor="background1" w:themeShade="D9"/>
        </w:rPr>
        <w:t>IP</w:t>
      </w:r>
      <w:r w:rsidRPr="004B33D4">
        <w:rPr>
          <w:rFonts w:hint="eastAsia"/>
          <w:color w:val="D9D9D9" w:themeColor="background1" w:themeShade="D9"/>
        </w:rPr>
        <w:t>地址，如果没有使用该方法设置服务器地址，则默认使用</w:t>
      </w:r>
      <w:r w:rsidRPr="004B33D4">
        <w:rPr>
          <w:rFonts w:hint="eastAsia"/>
          <w:color w:val="D9D9D9" w:themeColor="background1" w:themeShade="D9"/>
        </w:rPr>
        <w:t>getDNSName()</w:t>
      </w:r>
      <w:r w:rsidRPr="004B33D4">
        <w:rPr>
          <w:rFonts w:hint="eastAsia"/>
          <w:color w:val="D9D9D9" w:themeColor="background1" w:themeShade="D9"/>
        </w:rPr>
        <w:t>返回的域名。如果域名解析出多个</w:t>
      </w:r>
      <w:r w:rsidRPr="004B33D4">
        <w:rPr>
          <w:rFonts w:hint="eastAsia"/>
          <w:color w:val="D9D9D9" w:themeColor="background1" w:themeShade="D9"/>
        </w:rPr>
        <w:t>IP</w:t>
      </w:r>
      <w:r w:rsidRPr="004B33D4">
        <w:rPr>
          <w:rFonts w:hint="eastAsia"/>
          <w:color w:val="D9D9D9" w:themeColor="background1" w:themeShade="D9"/>
        </w:rPr>
        <w:t>地址，这些</w:t>
      </w:r>
      <w:r w:rsidRPr="004B33D4">
        <w:rPr>
          <w:rFonts w:hint="eastAsia"/>
          <w:color w:val="D9D9D9" w:themeColor="background1" w:themeShade="D9"/>
        </w:rPr>
        <w:t>IP</w:t>
      </w:r>
      <w:r w:rsidRPr="004B33D4">
        <w:rPr>
          <w:rFonts w:hint="eastAsia"/>
          <w:color w:val="D9D9D9" w:themeColor="background1" w:themeShade="D9"/>
        </w:rPr>
        <w:t>地址被一一访问，直到没有发生网络错误，或者全部发生错误，抛出网络异常。</w:t>
      </w:r>
    </w:p>
    <w:p w:rsidR="00FE1F8B" w:rsidRDefault="00FE1F8B" w:rsidP="00FE1F8B">
      <w:pPr>
        <w:pStyle w:val="a3"/>
        <w:ind w:left="992" w:firstLineChars="0" w:firstLine="0"/>
      </w:pPr>
      <w:r w:rsidRPr="004B33D4">
        <w:rPr>
          <w:i/>
          <w:u w:val="single"/>
        </w:rPr>
        <w:t>void setHost(java.lang.String httpsHost)</w:t>
      </w:r>
      <w:r>
        <w:rPr>
          <w:rFonts w:hint="eastAsia"/>
        </w:rPr>
        <w:t xml:space="preserve">, </w:t>
      </w:r>
      <w:r w:rsidR="00C651A7">
        <w:rPr>
          <w:rFonts w:hint="eastAsia"/>
        </w:rPr>
        <w:t xml:space="preserve">specifies the domain name or </w:t>
      </w:r>
      <w:r w:rsidR="00C651A7" w:rsidRPr="004B33D4">
        <w:rPr>
          <w:rFonts w:hint="eastAsia"/>
          <w:i/>
        </w:rPr>
        <w:t>IP</w:t>
      </w:r>
      <w:r w:rsidR="00C651A7">
        <w:rPr>
          <w:rFonts w:hint="eastAsia"/>
        </w:rPr>
        <w:t xml:space="preserve"> address of partial </w:t>
      </w:r>
      <w:r w:rsidR="00C651A7" w:rsidRPr="004B33D4">
        <w:rPr>
          <w:rFonts w:hint="eastAsia"/>
          <w:i/>
        </w:rPr>
        <w:t>Key</w:t>
      </w:r>
      <w:r w:rsidR="00C651A7">
        <w:rPr>
          <w:rFonts w:hint="eastAsia"/>
        </w:rPr>
        <w:t xml:space="preserve"> server in the accessed </w:t>
      </w:r>
      <w:r w:rsidR="00C651A7" w:rsidRPr="004B33D4">
        <w:rPr>
          <w:rFonts w:hint="eastAsia"/>
          <w:i/>
        </w:rPr>
        <w:t>Key</w:t>
      </w:r>
      <w:r w:rsidR="00C651A7">
        <w:rPr>
          <w:rFonts w:hint="eastAsia"/>
        </w:rPr>
        <w:t xml:space="preserve"> service network. If this method is not used to configure the server address, the default is the domain name returned by </w:t>
      </w:r>
      <w:r w:rsidR="00C651A7" w:rsidRPr="004B33D4">
        <w:rPr>
          <w:rFonts w:hint="eastAsia"/>
          <w:i/>
          <w:u w:val="single"/>
        </w:rPr>
        <w:t>getDNSName()</w:t>
      </w:r>
      <w:r w:rsidR="00C651A7">
        <w:rPr>
          <w:rFonts w:hint="eastAsia"/>
        </w:rPr>
        <w:t xml:space="preserve">. </w:t>
      </w:r>
      <w:r w:rsidR="004B33D4">
        <w:rPr>
          <w:rFonts w:hint="eastAsia"/>
        </w:rPr>
        <w:t xml:space="preserve">If the domain name resolves multiple </w:t>
      </w:r>
      <w:r w:rsidR="004B33D4" w:rsidRPr="004B33D4">
        <w:rPr>
          <w:rFonts w:hint="eastAsia"/>
          <w:i/>
        </w:rPr>
        <w:t>IP</w:t>
      </w:r>
      <w:r w:rsidR="004B33D4">
        <w:rPr>
          <w:rFonts w:hint="eastAsia"/>
        </w:rPr>
        <w:t xml:space="preserve"> addresses, these IP addresses are accessed one by one until no network error occurs or all errors occur and </w:t>
      </w:r>
      <w:r w:rsidR="004B33D4">
        <w:t>throw</w:t>
      </w:r>
      <w:r w:rsidR="004B33D4">
        <w:rPr>
          <w:rFonts w:hint="eastAsia"/>
        </w:rPr>
        <w:t xml:space="preserve"> network exception.</w:t>
      </w:r>
    </w:p>
    <w:p w:rsidR="00BC7B78" w:rsidRPr="00CA1786" w:rsidRDefault="00BC7B78" w:rsidP="00BC7B78">
      <w:pPr>
        <w:pStyle w:val="a3"/>
        <w:numPr>
          <w:ilvl w:val="1"/>
          <w:numId w:val="113"/>
        </w:numPr>
        <w:ind w:firstLineChars="0"/>
        <w:rPr>
          <w:color w:val="D9D9D9" w:themeColor="background1" w:themeShade="D9"/>
        </w:rPr>
      </w:pPr>
      <w:r w:rsidRPr="00CA1786">
        <w:rPr>
          <w:color w:val="D9D9D9" w:themeColor="background1" w:themeShade="D9"/>
        </w:rPr>
        <w:t>String getHost()</w:t>
      </w:r>
      <w:r w:rsidRPr="00CA1786">
        <w:rPr>
          <w:color w:val="D9D9D9" w:themeColor="background1" w:themeShade="D9"/>
        </w:rPr>
        <w:t>，</w:t>
      </w:r>
      <w:r w:rsidRPr="00CA1786">
        <w:rPr>
          <w:rFonts w:hint="eastAsia"/>
          <w:color w:val="D9D9D9" w:themeColor="background1" w:themeShade="D9"/>
        </w:rPr>
        <w:t>返回当前正在使用的</w:t>
      </w:r>
      <w:r w:rsidRPr="00CA1786">
        <w:rPr>
          <w:rFonts w:hint="eastAsia"/>
          <w:color w:val="D9D9D9" w:themeColor="background1" w:themeShade="D9"/>
        </w:rPr>
        <w:t>Key</w:t>
      </w:r>
      <w:r w:rsidRPr="00CA1786">
        <w:rPr>
          <w:rFonts w:hint="eastAsia"/>
          <w:color w:val="D9D9D9" w:themeColor="background1" w:themeShade="D9"/>
        </w:rPr>
        <w:t>服务器域名或者</w:t>
      </w:r>
      <w:r w:rsidRPr="00CA1786">
        <w:rPr>
          <w:rFonts w:hint="eastAsia"/>
          <w:color w:val="D9D9D9" w:themeColor="background1" w:themeShade="D9"/>
        </w:rPr>
        <w:t>IP</w:t>
      </w:r>
      <w:r w:rsidRPr="00CA1786">
        <w:rPr>
          <w:rFonts w:hint="eastAsia"/>
          <w:color w:val="D9D9D9" w:themeColor="background1" w:themeShade="D9"/>
        </w:rPr>
        <w:t>。</w:t>
      </w:r>
    </w:p>
    <w:p w:rsidR="00CA1786" w:rsidRDefault="00CA1786" w:rsidP="00CA1786">
      <w:pPr>
        <w:pStyle w:val="a3"/>
        <w:ind w:left="992" w:firstLineChars="0" w:firstLine="0"/>
      </w:pPr>
      <w:r w:rsidRPr="00CA1786">
        <w:rPr>
          <w:rFonts w:hint="eastAsia"/>
          <w:i/>
          <w:u w:val="single"/>
        </w:rPr>
        <w:t>String getHost()</w:t>
      </w:r>
      <w:r>
        <w:rPr>
          <w:rFonts w:hint="eastAsia"/>
        </w:rPr>
        <w:t xml:space="preserve">, returns the domain name or </w:t>
      </w:r>
      <w:r w:rsidRPr="00CA1786">
        <w:rPr>
          <w:rFonts w:hint="eastAsia"/>
          <w:i/>
        </w:rPr>
        <w:t>IP</w:t>
      </w:r>
      <w:r>
        <w:rPr>
          <w:rFonts w:hint="eastAsia"/>
        </w:rPr>
        <w:t xml:space="preserve"> of current used </w:t>
      </w:r>
      <w:r w:rsidRPr="00CA1786">
        <w:rPr>
          <w:rFonts w:hint="eastAsia"/>
          <w:i/>
        </w:rPr>
        <w:t>Key</w:t>
      </w:r>
      <w:r>
        <w:rPr>
          <w:rFonts w:hint="eastAsia"/>
        </w:rPr>
        <w:t xml:space="preserve"> server.</w:t>
      </w:r>
    </w:p>
    <w:p w:rsidR="00BC7B78" w:rsidRDefault="00BC7B78" w:rsidP="00BC7B78">
      <w:pPr>
        <w:pStyle w:val="a3"/>
        <w:numPr>
          <w:ilvl w:val="0"/>
          <w:numId w:val="113"/>
        </w:numPr>
        <w:ind w:firstLineChars="0"/>
      </w:pPr>
      <w:r w:rsidRPr="003C1E95">
        <w:rPr>
          <w:rFonts w:hint="eastAsia"/>
          <w:color w:val="D9D9D9" w:themeColor="background1" w:themeShade="D9"/>
        </w:rPr>
        <w:t>系统属性</w:t>
      </w:r>
      <w:r w:rsidR="003C1E95">
        <w:rPr>
          <w:rFonts w:hint="eastAsia"/>
        </w:rPr>
        <w:t xml:space="preserve"> System properties</w:t>
      </w:r>
    </w:p>
    <w:p w:rsidR="00BC7B78" w:rsidRPr="00D1276F" w:rsidRDefault="00BC7B78" w:rsidP="00BC7B78">
      <w:pPr>
        <w:pStyle w:val="a3"/>
        <w:numPr>
          <w:ilvl w:val="1"/>
          <w:numId w:val="113"/>
        </w:numPr>
        <w:ind w:firstLineChars="0"/>
        <w:rPr>
          <w:color w:val="D9D9D9" w:themeColor="background1" w:themeShade="D9"/>
        </w:rPr>
      </w:pPr>
      <w:r w:rsidRPr="00D1276F">
        <w:rPr>
          <w:color w:val="D9D9D9" w:themeColor="background1" w:themeShade="D9"/>
        </w:rPr>
        <w:t>limax.key.KeyAllocator.DEFAULT_PRECISION</w:t>
      </w:r>
      <w:r w:rsidRPr="00D1276F">
        <w:rPr>
          <w:color w:val="D9D9D9" w:themeColor="background1" w:themeShade="D9"/>
        </w:rPr>
        <w:t>，</w:t>
      </w:r>
      <w:r w:rsidRPr="00D1276F">
        <w:rPr>
          <w:rFonts w:hint="eastAsia"/>
          <w:color w:val="D9D9D9" w:themeColor="background1" w:themeShade="D9"/>
        </w:rPr>
        <w:t>nonce</w:t>
      </w:r>
      <w:r w:rsidRPr="00D1276F">
        <w:rPr>
          <w:rFonts w:hint="eastAsia"/>
          <w:color w:val="D9D9D9" w:themeColor="background1" w:themeShade="D9"/>
        </w:rPr>
        <w:t>精度，单位毫秒，默认</w:t>
      </w:r>
      <w:r w:rsidRPr="00D1276F">
        <w:rPr>
          <w:rFonts w:hint="eastAsia"/>
          <w:color w:val="D9D9D9" w:themeColor="background1" w:themeShade="D9"/>
        </w:rPr>
        <w:t>3600000</w:t>
      </w:r>
      <w:r w:rsidRPr="00D1276F">
        <w:rPr>
          <w:rFonts w:hint="eastAsia"/>
          <w:color w:val="D9D9D9" w:themeColor="background1" w:themeShade="D9"/>
        </w:rPr>
        <w:t>。</w:t>
      </w:r>
    </w:p>
    <w:p w:rsidR="00D1276F" w:rsidRDefault="00D1276F" w:rsidP="00D1276F">
      <w:pPr>
        <w:pStyle w:val="a3"/>
        <w:ind w:left="992" w:firstLineChars="0" w:firstLine="0"/>
      </w:pPr>
      <w:r w:rsidRPr="00D1276F">
        <w:rPr>
          <w:i/>
        </w:rPr>
        <w:t>limax.key.KeyAllocator.DEFAULT_PRECISION</w:t>
      </w:r>
      <w:r>
        <w:rPr>
          <w:rFonts w:hint="eastAsia"/>
        </w:rPr>
        <w:t xml:space="preserve">, </w:t>
      </w:r>
      <w:r w:rsidRPr="00D1276F">
        <w:rPr>
          <w:rFonts w:hint="eastAsia"/>
          <w:i/>
        </w:rPr>
        <w:t>nonce</w:t>
      </w:r>
      <w:r>
        <w:rPr>
          <w:rFonts w:hint="eastAsia"/>
        </w:rPr>
        <w:t xml:space="preserve"> precision, with milliseconds as unit, and the default is 3600000.</w:t>
      </w:r>
    </w:p>
    <w:p w:rsidR="00BC7B78" w:rsidRPr="00D94353" w:rsidRDefault="00BC7B78" w:rsidP="00BC7B78">
      <w:pPr>
        <w:pStyle w:val="a3"/>
        <w:numPr>
          <w:ilvl w:val="1"/>
          <w:numId w:val="113"/>
        </w:numPr>
        <w:ind w:firstLineChars="0"/>
        <w:rPr>
          <w:color w:val="D9D9D9" w:themeColor="background1" w:themeShade="D9"/>
        </w:rPr>
      </w:pPr>
      <w:r w:rsidRPr="00D94353">
        <w:rPr>
          <w:color w:val="D9D9D9" w:themeColor="background1" w:themeShade="D9"/>
        </w:rPr>
        <w:t>limax.key.KeyAllocator.TIMEOUT</w:t>
      </w:r>
      <w:r w:rsidRPr="00D94353">
        <w:rPr>
          <w:color w:val="D9D9D9" w:themeColor="background1" w:themeShade="D9"/>
        </w:rPr>
        <w:t>，</w:t>
      </w:r>
      <w:r w:rsidRPr="00D94353">
        <w:rPr>
          <w:rFonts w:hint="eastAsia"/>
          <w:color w:val="D9D9D9" w:themeColor="background1" w:themeShade="D9"/>
        </w:rPr>
        <w:t>网络访问超时，单位毫秒，默认</w:t>
      </w:r>
      <w:r w:rsidRPr="00D94353">
        <w:rPr>
          <w:rFonts w:hint="eastAsia"/>
          <w:color w:val="D9D9D9" w:themeColor="background1" w:themeShade="D9"/>
        </w:rPr>
        <w:t>3000</w:t>
      </w:r>
      <w:r w:rsidRPr="00D94353">
        <w:rPr>
          <w:rFonts w:hint="eastAsia"/>
          <w:color w:val="D9D9D9" w:themeColor="background1" w:themeShade="D9"/>
        </w:rPr>
        <w:t>。</w:t>
      </w:r>
    </w:p>
    <w:p w:rsidR="00D94353" w:rsidRDefault="00D94353" w:rsidP="00D94353">
      <w:pPr>
        <w:pStyle w:val="a3"/>
        <w:ind w:left="992" w:firstLineChars="0" w:firstLine="0"/>
      </w:pPr>
      <w:r w:rsidRPr="00D94353">
        <w:rPr>
          <w:i/>
          <w:u w:val="single"/>
        </w:rPr>
        <w:t>limax.key.KeyAllocator.TIMEOUT</w:t>
      </w:r>
      <w:r>
        <w:rPr>
          <w:rFonts w:hint="eastAsia"/>
        </w:rPr>
        <w:t>, network access timeout, with milliseconds as unit, and the default is 3000.</w:t>
      </w:r>
    </w:p>
    <w:p w:rsidR="00BC7B78" w:rsidRDefault="00BC7B78" w:rsidP="00BC7B78">
      <w:pPr>
        <w:pStyle w:val="9"/>
      </w:pPr>
      <w:r w:rsidRPr="00CE2217">
        <w:rPr>
          <w:rFonts w:hint="eastAsia"/>
          <w:color w:val="D9D9D9" w:themeColor="background1" w:themeShade="D9"/>
        </w:rPr>
        <w:t>应用实现要点</w:t>
      </w:r>
      <w:r w:rsidR="00CE2217">
        <w:rPr>
          <w:rFonts w:hint="eastAsia"/>
        </w:rPr>
        <w:t xml:space="preserve"> Application implementation essential</w:t>
      </w:r>
    </w:p>
    <w:p w:rsidR="00BC7B78" w:rsidRPr="008F1DD2" w:rsidRDefault="00BC7B78" w:rsidP="00BC7B78">
      <w:pPr>
        <w:pStyle w:val="a3"/>
        <w:numPr>
          <w:ilvl w:val="0"/>
          <w:numId w:val="119"/>
        </w:numPr>
        <w:ind w:firstLineChars="0"/>
        <w:rPr>
          <w:color w:val="D9D9D9" w:themeColor="background1" w:themeShade="D9"/>
        </w:rPr>
      </w:pPr>
      <w:r w:rsidRPr="008F1DD2">
        <w:rPr>
          <w:rFonts w:hint="eastAsia"/>
          <w:color w:val="D9D9D9" w:themeColor="background1" w:themeShade="D9"/>
        </w:rPr>
        <w:t>如果服务提供者提供了新的</w:t>
      </w:r>
      <w:r w:rsidRPr="008F1DD2">
        <w:rPr>
          <w:rFonts w:hint="eastAsia"/>
          <w:color w:val="D9D9D9" w:themeColor="background1" w:themeShade="D9"/>
        </w:rPr>
        <w:t>ROOTCA</w:t>
      </w:r>
      <w:r w:rsidRPr="008F1DD2">
        <w:rPr>
          <w:rFonts w:hint="eastAsia"/>
          <w:color w:val="D9D9D9" w:themeColor="background1" w:themeShade="D9"/>
        </w:rPr>
        <w:t>，通过</w:t>
      </w:r>
      <w:r w:rsidRPr="008F1DD2">
        <w:rPr>
          <w:rFonts w:hint="eastAsia"/>
          <w:color w:val="D9D9D9" w:themeColor="background1" w:themeShade="D9"/>
        </w:rPr>
        <w:t>SSLContextAllocator.addTrust</w:t>
      </w:r>
      <w:r w:rsidRPr="008F1DD2">
        <w:rPr>
          <w:rFonts w:hint="eastAsia"/>
          <w:color w:val="D9D9D9" w:themeColor="background1" w:themeShade="D9"/>
        </w:rPr>
        <w:t>加入。</w:t>
      </w:r>
    </w:p>
    <w:p w:rsidR="008F1DD2" w:rsidRDefault="008F1DD2" w:rsidP="008F1DD2">
      <w:pPr>
        <w:pStyle w:val="a3"/>
        <w:ind w:left="425" w:firstLineChars="0" w:firstLine="0"/>
      </w:pPr>
      <w:r>
        <w:rPr>
          <w:rFonts w:hint="eastAsia"/>
        </w:rPr>
        <w:t xml:space="preserve">If the service provider provides a new </w:t>
      </w:r>
      <w:r w:rsidRPr="008F1DD2">
        <w:rPr>
          <w:rFonts w:hint="eastAsia"/>
          <w:i/>
        </w:rPr>
        <w:t>ROOTCA</w:t>
      </w:r>
      <w:r>
        <w:rPr>
          <w:rFonts w:hint="eastAsia"/>
        </w:rPr>
        <w:t xml:space="preserve">, add in via </w:t>
      </w:r>
      <w:r w:rsidRPr="008F1DD2">
        <w:rPr>
          <w:rFonts w:hint="eastAsia"/>
          <w:i/>
          <w:u w:val="single"/>
        </w:rPr>
        <w:t>SSLContextAllocator.addTrust</w:t>
      </w:r>
      <w:r>
        <w:rPr>
          <w:rFonts w:hint="eastAsia"/>
        </w:rPr>
        <w:t>.</w:t>
      </w:r>
    </w:p>
    <w:p w:rsidR="00BC7B78" w:rsidRPr="00243AAE" w:rsidRDefault="00BC7B78" w:rsidP="00BC7B78">
      <w:pPr>
        <w:pStyle w:val="a3"/>
        <w:numPr>
          <w:ilvl w:val="0"/>
          <w:numId w:val="119"/>
        </w:numPr>
        <w:ind w:firstLineChars="0"/>
        <w:rPr>
          <w:color w:val="D9D9D9" w:themeColor="background1" w:themeShade="D9"/>
        </w:rPr>
      </w:pPr>
      <w:r w:rsidRPr="00243AAE">
        <w:rPr>
          <w:rFonts w:hint="eastAsia"/>
          <w:color w:val="D9D9D9" w:themeColor="background1" w:themeShade="D9"/>
        </w:rPr>
        <w:t>根据服务提供者的建议决定是否需要</w:t>
      </w:r>
      <w:r w:rsidRPr="00243AAE">
        <w:rPr>
          <w:rFonts w:hint="eastAsia"/>
          <w:color w:val="D9D9D9" w:themeColor="background1" w:themeShade="D9"/>
        </w:rPr>
        <w:t>SSLContextAllocator.</w:t>
      </w:r>
      <w:r w:rsidRPr="00243AAE">
        <w:rPr>
          <w:color w:val="D9D9D9" w:themeColor="background1" w:themeShade="D9"/>
        </w:rPr>
        <w:t>setRecovationCheckerOptions</w:t>
      </w:r>
      <w:r w:rsidRPr="00243AAE">
        <w:rPr>
          <w:color w:val="D9D9D9" w:themeColor="background1" w:themeShade="D9"/>
        </w:rPr>
        <w:t>。</w:t>
      </w:r>
    </w:p>
    <w:p w:rsidR="00243AAE" w:rsidRDefault="00243AAE" w:rsidP="00243AAE">
      <w:pPr>
        <w:pStyle w:val="a3"/>
        <w:ind w:left="425" w:firstLineChars="0" w:firstLine="0"/>
      </w:pPr>
      <w:r>
        <w:rPr>
          <w:rFonts w:hint="eastAsia"/>
        </w:rPr>
        <w:t xml:space="preserve">Determine whether the </w:t>
      </w:r>
      <w:r w:rsidRPr="00243AAE">
        <w:rPr>
          <w:rFonts w:hint="eastAsia"/>
          <w:i/>
          <w:u w:val="single"/>
        </w:rPr>
        <w:t>SSLContextAllocator.</w:t>
      </w:r>
      <w:r w:rsidRPr="00243AAE">
        <w:rPr>
          <w:i/>
          <w:u w:val="single"/>
        </w:rPr>
        <w:t>setRecovationCheckerOptions</w:t>
      </w:r>
      <w:r>
        <w:rPr>
          <w:rFonts w:hint="eastAsia"/>
        </w:rPr>
        <w:t xml:space="preserve"> is needed according to the suggestion from the service provider.</w:t>
      </w:r>
    </w:p>
    <w:p w:rsidR="00BC7B78" w:rsidRPr="006A58B7" w:rsidRDefault="00BC7B78" w:rsidP="00BC7B78">
      <w:pPr>
        <w:pStyle w:val="a3"/>
        <w:numPr>
          <w:ilvl w:val="0"/>
          <w:numId w:val="119"/>
        </w:numPr>
        <w:ind w:firstLineChars="0"/>
        <w:rPr>
          <w:color w:val="D9D9D9" w:themeColor="background1" w:themeShade="D9"/>
        </w:rPr>
      </w:pPr>
      <w:r w:rsidRPr="006A58B7">
        <w:rPr>
          <w:rFonts w:hint="eastAsia"/>
          <w:color w:val="D9D9D9" w:themeColor="background1" w:themeShade="D9"/>
        </w:rPr>
        <w:t>根据服务提供者的提供的配置决定</w:t>
      </w:r>
      <w:r w:rsidRPr="006A58B7">
        <w:rPr>
          <w:rFonts w:hint="eastAsia"/>
          <w:color w:val="D9D9D9" w:themeColor="background1" w:themeShade="D9"/>
        </w:rPr>
        <w:t>KeyAllocator.setHost</w:t>
      </w:r>
      <w:r w:rsidRPr="006A58B7">
        <w:rPr>
          <w:rFonts w:hint="eastAsia"/>
          <w:color w:val="D9D9D9" w:themeColor="background1" w:themeShade="D9"/>
        </w:rPr>
        <w:t>。</w:t>
      </w:r>
    </w:p>
    <w:p w:rsidR="006A58B7" w:rsidRDefault="006A58B7" w:rsidP="006A58B7">
      <w:pPr>
        <w:pStyle w:val="a3"/>
        <w:ind w:left="425" w:firstLineChars="0" w:firstLine="0"/>
      </w:pPr>
      <w:r>
        <w:rPr>
          <w:rFonts w:hint="eastAsia"/>
        </w:rPr>
        <w:t xml:space="preserve">Determine the </w:t>
      </w:r>
      <w:r w:rsidRPr="006A58B7">
        <w:rPr>
          <w:rFonts w:hint="eastAsia"/>
          <w:i/>
          <w:u w:val="single"/>
        </w:rPr>
        <w:t>KeyAllocator.setHost</w:t>
      </w:r>
      <w:r>
        <w:rPr>
          <w:rFonts w:hint="eastAsia"/>
        </w:rPr>
        <w:t xml:space="preserve"> according to the configuration from the service provider.</w:t>
      </w:r>
    </w:p>
    <w:p w:rsidR="00BC7B78" w:rsidRPr="00E32D9D" w:rsidRDefault="00BC7B78" w:rsidP="00BC7B78">
      <w:pPr>
        <w:pStyle w:val="a3"/>
        <w:numPr>
          <w:ilvl w:val="0"/>
          <w:numId w:val="119"/>
        </w:numPr>
        <w:ind w:firstLineChars="0"/>
        <w:rPr>
          <w:color w:val="D9D9D9" w:themeColor="background1" w:themeShade="D9"/>
        </w:rPr>
      </w:pPr>
      <w:r w:rsidRPr="00E32D9D">
        <w:rPr>
          <w:rFonts w:hint="eastAsia"/>
          <w:color w:val="D9D9D9" w:themeColor="background1" w:themeShade="D9"/>
        </w:rPr>
        <w:t>KeyAllocator.createKeyDesc</w:t>
      </w:r>
      <w:r w:rsidRPr="00E32D9D">
        <w:rPr>
          <w:rFonts w:hint="eastAsia"/>
          <w:color w:val="D9D9D9" w:themeColor="background1" w:themeShade="D9"/>
        </w:rPr>
        <w:t>，正确进行异常分类，</w:t>
      </w:r>
      <w:r w:rsidRPr="00E32D9D">
        <w:rPr>
          <w:rFonts w:hint="eastAsia"/>
          <w:color w:val="D9D9D9" w:themeColor="background1" w:themeShade="D9"/>
        </w:rPr>
        <w:t>KeyException</w:t>
      </w:r>
      <w:r w:rsidRPr="00E32D9D">
        <w:rPr>
          <w:rFonts w:hint="eastAsia"/>
          <w:color w:val="D9D9D9" w:themeColor="background1" w:themeShade="D9"/>
        </w:rPr>
        <w:t>类型属于不可恢复异常，可能需要检查证书配置，或者请求消息发送方重发。其它</w:t>
      </w:r>
      <w:r w:rsidRPr="00E32D9D">
        <w:rPr>
          <w:rFonts w:hint="eastAsia"/>
          <w:color w:val="D9D9D9" w:themeColor="background1" w:themeShade="D9"/>
        </w:rPr>
        <w:t>Exception</w:t>
      </w:r>
      <w:r w:rsidRPr="00E32D9D">
        <w:rPr>
          <w:rFonts w:hint="eastAsia"/>
          <w:color w:val="D9D9D9" w:themeColor="background1" w:themeShade="D9"/>
        </w:rPr>
        <w:t>属于超时之类的网络异常（这样的异常应该非常少，详见高级话题），应该优先考虑重试操作，唯一例外是证书过期导致连接被</w:t>
      </w:r>
      <w:r w:rsidRPr="00E32D9D">
        <w:rPr>
          <w:rFonts w:hint="eastAsia"/>
          <w:color w:val="D9D9D9" w:themeColor="background1" w:themeShade="D9"/>
        </w:rPr>
        <w:t>reset</w:t>
      </w:r>
      <w:r w:rsidRPr="00E32D9D">
        <w:rPr>
          <w:rFonts w:hint="eastAsia"/>
          <w:color w:val="D9D9D9" w:themeColor="background1" w:themeShade="D9"/>
        </w:rPr>
        <w:t>，需要确认日志中的“</w:t>
      </w:r>
      <w:r w:rsidRPr="00E32D9D">
        <w:rPr>
          <w:color w:val="D9D9D9" w:themeColor="background1" w:themeShade="D9"/>
        </w:rPr>
        <w:t>Certificate renew fail</w:t>
      </w:r>
      <w:r w:rsidRPr="00E32D9D">
        <w:rPr>
          <w:rFonts w:hint="eastAsia"/>
          <w:color w:val="D9D9D9" w:themeColor="background1" w:themeShade="D9"/>
        </w:rPr>
        <w:t>”警告。</w:t>
      </w:r>
    </w:p>
    <w:p w:rsidR="00374CF0" w:rsidRDefault="00374CF0" w:rsidP="00374CF0">
      <w:pPr>
        <w:pStyle w:val="a3"/>
        <w:ind w:left="425" w:firstLineChars="0" w:firstLine="0"/>
      </w:pPr>
      <w:r w:rsidRPr="00E32D9D">
        <w:rPr>
          <w:rFonts w:hint="eastAsia"/>
          <w:i/>
          <w:u w:val="single"/>
        </w:rPr>
        <w:t>KeyAllocator.createKeyDesc</w:t>
      </w:r>
      <w:r>
        <w:rPr>
          <w:rFonts w:hint="eastAsia"/>
        </w:rPr>
        <w:t xml:space="preserve">, correctly </w:t>
      </w:r>
      <w:r w:rsidR="00D775AF" w:rsidRPr="00BD67CD">
        <w:t>classif</w:t>
      </w:r>
      <w:r w:rsidR="00BD67CD" w:rsidRPr="00BD67CD">
        <w:rPr>
          <w:rFonts w:hint="eastAsia"/>
        </w:rPr>
        <w:t>ies</w:t>
      </w:r>
      <w:r w:rsidRPr="00BD67CD">
        <w:rPr>
          <w:rFonts w:hint="eastAsia"/>
        </w:rPr>
        <w:t xml:space="preserve"> </w:t>
      </w:r>
      <w:r>
        <w:rPr>
          <w:rFonts w:hint="eastAsia"/>
        </w:rPr>
        <w:t xml:space="preserve">the exception. The </w:t>
      </w:r>
      <w:r w:rsidRPr="00E32D9D">
        <w:rPr>
          <w:rFonts w:hint="eastAsia"/>
          <w:i/>
        </w:rPr>
        <w:t>KeyException</w:t>
      </w:r>
      <w:r>
        <w:rPr>
          <w:rFonts w:hint="eastAsia"/>
        </w:rPr>
        <w:t xml:space="preserve"> type is an unrecoverable exception, and may need to check the certificate configuration, or request the message sender to re-send. </w:t>
      </w:r>
      <w:r w:rsidR="00E32D9D">
        <w:rPr>
          <w:rFonts w:hint="eastAsia"/>
        </w:rPr>
        <w:t xml:space="preserve">Other </w:t>
      </w:r>
      <w:r w:rsidR="00E32D9D" w:rsidRPr="00E32D9D">
        <w:rPr>
          <w:rFonts w:hint="eastAsia"/>
          <w:i/>
        </w:rPr>
        <w:t>Exception</w:t>
      </w:r>
      <w:r w:rsidR="00E32D9D">
        <w:rPr>
          <w:rFonts w:hint="eastAsia"/>
        </w:rPr>
        <w:t xml:space="preserve"> is network exception like timeout (this kind of exception should be very little and refer to advanced topic), and the re-try operation </w:t>
      </w:r>
      <w:r w:rsidR="00E32D9D">
        <w:rPr>
          <w:rFonts w:hint="eastAsia"/>
        </w:rPr>
        <w:lastRenderedPageBreak/>
        <w:t xml:space="preserve">should be priorly considered. The only exception is that the certificate expiration causes the connection to be </w:t>
      </w:r>
      <w:r w:rsidR="00E32D9D" w:rsidRPr="00D14738">
        <w:rPr>
          <w:rFonts w:hint="eastAsia"/>
          <w:i/>
        </w:rPr>
        <w:t>reset</w:t>
      </w:r>
      <w:r w:rsidR="00E32D9D">
        <w:rPr>
          <w:rFonts w:hint="eastAsia"/>
        </w:rPr>
        <w:t xml:space="preserve">, and the warning </w:t>
      </w:r>
      <w:r w:rsidR="00E32D9D" w:rsidRPr="00E32D9D">
        <w:rPr>
          <w:i/>
          <w:u w:val="single"/>
        </w:rPr>
        <w:t>“</w:t>
      </w:r>
      <w:r w:rsidR="00E32D9D" w:rsidRPr="00E32D9D">
        <w:rPr>
          <w:rFonts w:hint="eastAsia"/>
          <w:i/>
          <w:u w:val="single"/>
        </w:rPr>
        <w:t>Certificate renew fail</w:t>
      </w:r>
      <w:r w:rsidR="00E32D9D" w:rsidRPr="00E32D9D">
        <w:rPr>
          <w:i/>
          <w:u w:val="single"/>
        </w:rPr>
        <w:t>”</w:t>
      </w:r>
      <w:r w:rsidR="00E32D9D">
        <w:rPr>
          <w:rFonts w:hint="eastAsia"/>
        </w:rPr>
        <w:t xml:space="preserve"> in the log should be confirmed.</w:t>
      </w:r>
    </w:p>
    <w:p w:rsidR="00BC7B78" w:rsidRPr="00961542" w:rsidRDefault="00BC7B78" w:rsidP="00BC7B78">
      <w:pPr>
        <w:pStyle w:val="a3"/>
        <w:numPr>
          <w:ilvl w:val="0"/>
          <w:numId w:val="119"/>
        </w:numPr>
        <w:ind w:firstLineChars="0"/>
        <w:rPr>
          <w:color w:val="D9D9D9" w:themeColor="background1" w:themeShade="D9"/>
        </w:rPr>
      </w:pPr>
      <w:r w:rsidRPr="00961542">
        <w:rPr>
          <w:rFonts w:hint="eastAsia"/>
          <w:color w:val="D9D9D9" w:themeColor="background1" w:themeShade="D9"/>
        </w:rPr>
        <w:t>应该为消息设计自己的</w:t>
      </w:r>
      <w:r w:rsidRPr="00961542">
        <w:rPr>
          <w:rFonts w:hint="eastAsia"/>
          <w:color w:val="D9D9D9" w:themeColor="background1" w:themeShade="D9"/>
        </w:rPr>
        <w:t>expire</w:t>
      </w:r>
      <w:r w:rsidRPr="00961542">
        <w:rPr>
          <w:rFonts w:hint="eastAsia"/>
          <w:color w:val="D9D9D9" w:themeColor="background1" w:themeShade="D9"/>
        </w:rPr>
        <w:t>机制，</w:t>
      </w:r>
      <w:r w:rsidRPr="00961542">
        <w:rPr>
          <w:rFonts w:hint="eastAsia"/>
          <w:color w:val="D9D9D9" w:themeColor="background1" w:themeShade="D9"/>
        </w:rPr>
        <w:t>masterKey</w:t>
      </w:r>
      <w:r w:rsidRPr="00961542">
        <w:rPr>
          <w:rFonts w:hint="eastAsia"/>
          <w:color w:val="D9D9D9" w:themeColor="background1" w:themeShade="D9"/>
        </w:rPr>
        <w:t>寿命仅仅应该理解为</w:t>
      </w:r>
      <w:r w:rsidRPr="00961542">
        <w:rPr>
          <w:rFonts w:hint="eastAsia"/>
          <w:color w:val="D9D9D9" w:themeColor="background1" w:themeShade="D9"/>
        </w:rPr>
        <w:t>expire</w:t>
      </w:r>
      <w:r w:rsidRPr="00961542">
        <w:rPr>
          <w:rFonts w:hint="eastAsia"/>
          <w:color w:val="D9D9D9" w:themeColor="background1" w:themeShade="D9"/>
        </w:rPr>
        <w:t>的最大值。</w:t>
      </w:r>
    </w:p>
    <w:p w:rsidR="00961542" w:rsidRPr="00E641C6" w:rsidRDefault="00961542" w:rsidP="00961542">
      <w:pPr>
        <w:pStyle w:val="a3"/>
        <w:ind w:left="425" w:firstLineChars="0" w:firstLine="0"/>
      </w:pPr>
      <w:r>
        <w:rPr>
          <w:rFonts w:hint="eastAsia"/>
        </w:rPr>
        <w:t xml:space="preserve">Should design their own </w:t>
      </w:r>
      <w:r w:rsidRPr="00A67C40">
        <w:rPr>
          <w:rFonts w:hint="eastAsia"/>
          <w:i/>
        </w:rPr>
        <w:t>expire</w:t>
      </w:r>
      <w:r>
        <w:rPr>
          <w:rFonts w:hint="eastAsia"/>
        </w:rPr>
        <w:t xml:space="preserve"> mechanism for the message. The </w:t>
      </w:r>
      <w:r w:rsidRPr="00961542">
        <w:rPr>
          <w:rFonts w:hint="eastAsia"/>
          <w:i/>
        </w:rPr>
        <w:t>masterKey</w:t>
      </w:r>
      <w:r>
        <w:rPr>
          <w:rFonts w:hint="eastAsia"/>
        </w:rPr>
        <w:t xml:space="preserve"> life should only be understood as the maximum value of </w:t>
      </w:r>
      <w:r w:rsidRPr="00961542">
        <w:rPr>
          <w:rFonts w:hint="eastAsia"/>
          <w:i/>
        </w:rPr>
        <w:t>expire</w:t>
      </w:r>
      <w:r>
        <w:rPr>
          <w:rFonts w:hint="eastAsia"/>
        </w:rPr>
        <w:t>.</w:t>
      </w:r>
    </w:p>
    <w:p w:rsidR="00BC7B78" w:rsidRDefault="00BC7B78" w:rsidP="00BC7B78">
      <w:pPr>
        <w:pStyle w:val="6"/>
      </w:pPr>
      <w:r w:rsidRPr="00061EC6">
        <w:rPr>
          <w:rFonts w:hint="eastAsia"/>
          <w:color w:val="D9D9D9" w:themeColor="background1" w:themeShade="D9"/>
        </w:rPr>
        <w:t>高级话题</w:t>
      </w:r>
      <w:r w:rsidR="00061EC6">
        <w:rPr>
          <w:rFonts w:hint="eastAsia"/>
        </w:rPr>
        <w:t xml:space="preserve"> Advanced topic</w:t>
      </w:r>
    </w:p>
    <w:p w:rsidR="00BC7B78" w:rsidRDefault="00BC7B78" w:rsidP="00BC7B78">
      <w:pPr>
        <w:pStyle w:val="9"/>
      </w:pPr>
      <w:r w:rsidRPr="00745BAD">
        <w:rPr>
          <w:rFonts w:hint="eastAsia"/>
          <w:color w:val="D9D9D9" w:themeColor="background1" w:themeShade="D9"/>
        </w:rPr>
        <w:t>时钟同步的考虑</w:t>
      </w:r>
      <w:r w:rsidR="00DF6F46">
        <w:rPr>
          <w:rFonts w:hint="eastAsia"/>
        </w:rPr>
        <w:t xml:space="preserve"> Clock synchronization </w:t>
      </w:r>
      <w:r w:rsidR="00745BAD">
        <w:rPr>
          <w:rFonts w:hint="eastAsia"/>
        </w:rPr>
        <w:t>considerations</w:t>
      </w:r>
    </w:p>
    <w:p w:rsidR="00BC7B78" w:rsidRPr="00963A3F" w:rsidRDefault="00BC7B78" w:rsidP="00BC7B78">
      <w:pPr>
        <w:rPr>
          <w:color w:val="D9D9D9" w:themeColor="background1" w:themeShade="D9"/>
        </w:rPr>
      </w:pPr>
      <w:r w:rsidRPr="00963A3F">
        <w:rPr>
          <w:rFonts w:hint="eastAsia"/>
          <w:color w:val="D9D9D9" w:themeColor="background1" w:themeShade="D9"/>
        </w:rPr>
        <w:t>既然服务本身依赖了时钟，不论服务器，客户端，都应该使用</w:t>
      </w:r>
      <w:r w:rsidRPr="00963A3F">
        <w:rPr>
          <w:rFonts w:hint="eastAsia"/>
          <w:color w:val="D9D9D9" w:themeColor="background1" w:themeShade="D9"/>
        </w:rPr>
        <w:t>ntp</w:t>
      </w:r>
      <w:r w:rsidRPr="00963A3F">
        <w:rPr>
          <w:rFonts w:hint="eastAsia"/>
          <w:color w:val="D9D9D9" w:themeColor="background1" w:themeShade="D9"/>
        </w:rPr>
        <w:t>同步时钟。这里讨论时钟误差的容忍限度。</w:t>
      </w:r>
    </w:p>
    <w:p w:rsidR="00FD0FB8" w:rsidRDefault="00FD0FB8" w:rsidP="00BC7B78">
      <w:r>
        <w:rPr>
          <w:rFonts w:hint="eastAsia"/>
        </w:rPr>
        <w:t xml:space="preserve">Since the service itself depends on the clock, the server and client should use </w:t>
      </w:r>
      <w:r w:rsidR="00963A3F">
        <w:rPr>
          <w:rFonts w:hint="eastAsia"/>
        </w:rPr>
        <w:t xml:space="preserve">the </w:t>
      </w:r>
      <w:r w:rsidR="00963A3F" w:rsidRPr="00963A3F">
        <w:rPr>
          <w:rFonts w:hint="eastAsia"/>
          <w:i/>
        </w:rPr>
        <w:t>ntp</w:t>
      </w:r>
      <w:r w:rsidR="00963A3F">
        <w:rPr>
          <w:rFonts w:hint="eastAsia"/>
        </w:rPr>
        <w:t xml:space="preserve"> </w:t>
      </w:r>
      <w:r w:rsidR="00D775AF" w:rsidRPr="00447BBF">
        <w:t>to synchronize</w:t>
      </w:r>
      <w:r w:rsidR="00963A3F">
        <w:rPr>
          <w:rFonts w:hint="eastAsia"/>
        </w:rPr>
        <w:t xml:space="preserve"> clock. Here we discuss the tolerance limit for clock error.</w:t>
      </w:r>
    </w:p>
    <w:p w:rsidR="00BC7B78" w:rsidRPr="00FF2C24" w:rsidRDefault="00BC7B78" w:rsidP="00BC7B78">
      <w:pPr>
        <w:pStyle w:val="a3"/>
        <w:numPr>
          <w:ilvl w:val="0"/>
          <w:numId w:val="114"/>
        </w:numPr>
        <w:ind w:firstLineChars="0"/>
        <w:rPr>
          <w:color w:val="D9D9D9" w:themeColor="background1" w:themeShade="D9"/>
        </w:rPr>
      </w:pPr>
      <w:r w:rsidRPr="00FF2C24">
        <w:rPr>
          <w:rFonts w:hint="eastAsia"/>
          <w:color w:val="D9D9D9" w:themeColor="background1" w:themeShade="D9"/>
        </w:rPr>
        <w:t>服务器时钟不同步，理论上，</w:t>
      </w:r>
      <w:r w:rsidRPr="00FF2C24">
        <w:rPr>
          <w:rFonts w:hint="eastAsia"/>
          <w:color w:val="D9D9D9" w:themeColor="background1" w:themeShade="D9"/>
        </w:rPr>
        <w:t>masterKey</w:t>
      </w:r>
      <w:r w:rsidRPr="00FF2C24">
        <w:rPr>
          <w:rFonts w:hint="eastAsia"/>
          <w:color w:val="D9D9D9" w:themeColor="background1" w:themeShade="D9"/>
        </w:rPr>
        <w:t>寿命变为配置寿命减去机器间时钟差异。也就是机器间</w:t>
      </w:r>
      <w:r w:rsidRPr="00FF2C24">
        <w:rPr>
          <w:rFonts w:hint="eastAsia"/>
          <w:color w:val="D9D9D9" w:themeColor="background1" w:themeShade="D9"/>
        </w:rPr>
        <w:t>masterKey</w:t>
      </w:r>
      <w:r w:rsidRPr="00FF2C24">
        <w:rPr>
          <w:rFonts w:hint="eastAsia"/>
          <w:color w:val="D9D9D9" w:themeColor="background1" w:themeShade="D9"/>
        </w:rPr>
        <w:t>寿命区间的交集。非常长的配置寿命有助于容忍时钟的不同步。</w:t>
      </w:r>
    </w:p>
    <w:p w:rsidR="00143336" w:rsidRDefault="00143336" w:rsidP="00143336">
      <w:pPr>
        <w:pStyle w:val="a3"/>
        <w:ind w:left="425" w:firstLineChars="0" w:firstLine="0"/>
      </w:pPr>
      <w:r>
        <w:rPr>
          <w:rFonts w:hint="eastAsia"/>
        </w:rPr>
        <w:t xml:space="preserve">The server clock does not synchronize. In theory, </w:t>
      </w:r>
      <w:r w:rsidR="00C71101">
        <w:rPr>
          <w:rFonts w:hint="eastAsia"/>
        </w:rPr>
        <w:t xml:space="preserve">the </w:t>
      </w:r>
      <w:r w:rsidR="00C71101" w:rsidRPr="00FF2C24">
        <w:rPr>
          <w:rFonts w:hint="eastAsia"/>
          <w:i/>
        </w:rPr>
        <w:t>masterKey</w:t>
      </w:r>
      <w:r w:rsidR="00C71101">
        <w:rPr>
          <w:rFonts w:hint="eastAsia"/>
        </w:rPr>
        <w:t xml:space="preserve"> lifetime </w:t>
      </w:r>
      <w:r w:rsidR="00B876DC">
        <w:rPr>
          <w:rFonts w:hint="eastAsia"/>
        </w:rPr>
        <w:t xml:space="preserve">changes to the difference that the configuration life minus the inter-machine clock. </w:t>
      </w:r>
      <w:r w:rsidR="00FF2C24">
        <w:rPr>
          <w:rFonts w:hint="eastAsia"/>
        </w:rPr>
        <w:t xml:space="preserve">That is the intersection interregional the </w:t>
      </w:r>
      <w:r w:rsidR="00FF2C24" w:rsidRPr="00FF2C24">
        <w:rPr>
          <w:rFonts w:hint="eastAsia"/>
          <w:i/>
        </w:rPr>
        <w:t>masterKey</w:t>
      </w:r>
      <w:r w:rsidR="00FF2C24">
        <w:rPr>
          <w:rFonts w:hint="eastAsia"/>
        </w:rPr>
        <w:t xml:space="preserve"> life between the machines. The very long configuration life helps to tolerate the unsynchronization of the clock.</w:t>
      </w:r>
    </w:p>
    <w:p w:rsidR="00BC7B78" w:rsidRPr="00F37B62" w:rsidRDefault="00BC7B78" w:rsidP="00BC7B78">
      <w:pPr>
        <w:pStyle w:val="a3"/>
        <w:numPr>
          <w:ilvl w:val="0"/>
          <w:numId w:val="114"/>
        </w:numPr>
        <w:ind w:firstLineChars="0"/>
        <w:rPr>
          <w:color w:val="D9D9D9" w:themeColor="background1" w:themeShade="D9"/>
        </w:rPr>
      </w:pPr>
      <w:r w:rsidRPr="00F37B62">
        <w:rPr>
          <w:rFonts w:hint="eastAsia"/>
          <w:color w:val="D9D9D9" w:themeColor="background1" w:themeShade="D9"/>
        </w:rPr>
        <w:t>客户端时钟不同步，</w:t>
      </w:r>
      <w:r w:rsidRPr="00F37B62">
        <w:rPr>
          <w:rFonts w:hint="eastAsia"/>
          <w:color w:val="D9D9D9" w:themeColor="background1" w:themeShade="D9"/>
        </w:rPr>
        <w:t>nonce</w:t>
      </w:r>
      <w:r w:rsidRPr="00F37B62">
        <w:rPr>
          <w:rFonts w:hint="eastAsia"/>
          <w:color w:val="D9D9D9" w:themeColor="background1" w:themeShade="D9"/>
        </w:rPr>
        <w:t>由系统时间除以配置精度取整获得。</w:t>
      </w:r>
      <w:r w:rsidRPr="00F37B62">
        <w:rPr>
          <w:rFonts w:hint="eastAsia"/>
          <w:color w:val="D9D9D9" w:themeColor="background1" w:themeShade="D9"/>
        </w:rPr>
        <w:t>(timestamp,nonce,group)</w:t>
      </w:r>
      <w:r w:rsidRPr="00F37B62">
        <w:rPr>
          <w:rFonts w:hint="eastAsia"/>
          <w:color w:val="D9D9D9" w:themeColor="background1" w:themeShade="D9"/>
        </w:rPr>
        <w:t>组合而成的</w:t>
      </w:r>
      <w:r w:rsidRPr="00F37B62">
        <w:rPr>
          <w:rFonts w:hint="eastAsia"/>
          <w:color w:val="D9D9D9" w:themeColor="background1" w:themeShade="D9"/>
        </w:rPr>
        <w:t>keyIdent</w:t>
      </w:r>
      <w:r w:rsidRPr="00F37B62">
        <w:rPr>
          <w:rFonts w:hint="eastAsia"/>
          <w:color w:val="D9D9D9" w:themeColor="background1" w:themeShade="D9"/>
        </w:rPr>
        <w:t>作为客户端</w:t>
      </w:r>
      <w:r w:rsidRPr="00F37B62">
        <w:rPr>
          <w:rFonts w:hint="eastAsia"/>
          <w:color w:val="D9D9D9" w:themeColor="background1" w:themeShade="D9"/>
        </w:rPr>
        <w:t>cache</w:t>
      </w:r>
      <w:r w:rsidRPr="00F37B62">
        <w:rPr>
          <w:rFonts w:hint="eastAsia"/>
          <w:color w:val="D9D9D9" w:themeColor="background1" w:themeShade="D9"/>
        </w:rPr>
        <w:t>的</w:t>
      </w:r>
      <w:r w:rsidRPr="00F37B62">
        <w:rPr>
          <w:rFonts w:hint="eastAsia"/>
          <w:color w:val="D9D9D9" w:themeColor="background1" w:themeShade="D9"/>
        </w:rPr>
        <w:t>key</w:t>
      </w:r>
      <w:r w:rsidRPr="00F37B62">
        <w:rPr>
          <w:rFonts w:hint="eastAsia"/>
          <w:color w:val="D9D9D9" w:themeColor="background1" w:themeShade="D9"/>
        </w:rPr>
        <w:t>，不同步的结果即是</w:t>
      </w:r>
      <w:r w:rsidRPr="00F37B62">
        <w:rPr>
          <w:rFonts w:hint="eastAsia"/>
          <w:color w:val="D9D9D9" w:themeColor="background1" w:themeShade="D9"/>
        </w:rPr>
        <w:t>cache</w:t>
      </w:r>
      <w:r w:rsidRPr="00F37B62">
        <w:rPr>
          <w:rFonts w:hint="eastAsia"/>
          <w:color w:val="D9D9D9" w:themeColor="background1" w:themeShade="D9"/>
        </w:rPr>
        <w:t>中</w:t>
      </w:r>
      <w:r w:rsidRPr="00F37B62">
        <w:rPr>
          <w:rFonts w:hint="eastAsia"/>
          <w:color w:val="D9D9D9" w:themeColor="background1" w:themeShade="D9"/>
        </w:rPr>
        <w:t>(timestamp,nonce)</w:t>
      </w:r>
      <w:r w:rsidRPr="00F37B62">
        <w:rPr>
          <w:rFonts w:hint="eastAsia"/>
          <w:color w:val="D9D9D9" w:themeColor="background1" w:themeShade="D9"/>
        </w:rPr>
        <w:t>的项变多，换言之，客户端时钟不同步将导致客户端</w:t>
      </w:r>
      <w:r w:rsidRPr="00F37B62">
        <w:rPr>
          <w:rFonts w:hint="eastAsia"/>
          <w:color w:val="D9D9D9" w:themeColor="background1" w:themeShade="D9"/>
        </w:rPr>
        <w:t>cache</w:t>
      </w:r>
      <w:r w:rsidRPr="00F37B62">
        <w:rPr>
          <w:rFonts w:hint="eastAsia"/>
          <w:color w:val="D9D9D9" w:themeColor="background1" w:themeShade="D9"/>
        </w:rPr>
        <w:t>使用量变大，网络请求变多。</w:t>
      </w:r>
    </w:p>
    <w:p w:rsidR="00876738" w:rsidRDefault="00876738" w:rsidP="00876738">
      <w:pPr>
        <w:pStyle w:val="a3"/>
        <w:ind w:left="425" w:firstLineChars="0" w:firstLine="0"/>
      </w:pPr>
      <w:r>
        <w:rPr>
          <w:rFonts w:hint="eastAsia"/>
        </w:rPr>
        <w:t xml:space="preserve">The client clock is not synchronized, and nonce is obtained by dividing the system time by the configuration precision. The </w:t>
      </w:r>
      <w:r w:rsidRPr="00F37B62">
        <w:rPr>
          <w:rFonts w:hint="eastAsia"/>
          <w:i/>
        </w:rPr>
        <w:t>keyIdent</w:t>
      </w:r>
      <w:r>
        <w:rPr>
          <w:rFonts w:hint="eastAsia"/>
        </w:rPr>
        <w:t xml:space="preserve"> combined by </w:t>
      </w:r>
      <w:r w:rsidRPr="00F37B62">
        <w:rPr>
          <w:rFonts w:hint="eastAsia"/>
          <w:i/>
        </w:rPr>
        <w:t>timestamp</w:t>
      </w:r>
      <w:r>
        <w:rPr>
          <w:rFonts w:hint="eastAsia"/>
        </w:rPr>
        <w:t xml:space="preserve">, </w:t>
      </w:r>
      <w:r w:rsidRPr="00F37B62">
        <w:rPr>
          <w:rFonts w:hint="eastAsia"/>
          <w:i/>
        </w:rPr>
        <w:t>nonce</w:t>
      </w:r>
      <w:r>
        <w:rPr>
          <w:rFonts w:hint="eastAsia"/>
        </w:rPr>
        <w:t xml:space="preserve"> and </w:t>
      </w:r>
      <w:r w:rsidRPr="00F37B62">
        <w:rPr>
          <w:rFonts w:hint="eastAsia"/>
          <w:i/>
        </w:rPr>
        <w:t>group</w:t>
      </w:r>
      <w:r>
        <w:rPr>
          <w:rFonts w:hint="eastAsia"/>
        </w:rPr>
        <w:t xml:space="preserve"> is the key of client </w:t>
      </w:r>
      <w:r w:rsidRPr="00F37B62">
        <w:rPr>
          <w:rFonts w:hint="eastAsia"/>
          <w:i/>
        </w:rPr>
        <w:t>cache</w:t>
      </w:r>
      <w:r>
        <w:rPr>
          <w:rFonts w:hint="eastAsia"/>
        </w:rPr>
        <w:t xml:space="preserve">. The result of the out-of-synchronization is that the entry of </w:t>
      </w:r>
      <w:r w:rsidRPr="00C9096C">
        <w:rPr>
          <w:rFonts w:hint="eastAsia"/>
          <w:i/>
        </w:rPr>
        <w:t>timestamp</w:t>
      </w:r>
      <w:r>
        <w:rPr>
          <w:rFonts w:hint="eastAsia"/>
        </w:rPr>
        <w:t xml:space="preserve"> a</w:t>
      </w:r>
      <w:r w:rsidR="00F37B62">
        <w:rPr>
          <w:rFonts w:hint="eastAsia"/>
        </w:rPr>
        <w:t xml:space="preserve">nd </w:t>
      </w:r>
      <w:r w:rsidR="00F37B62" w:rsidRPr="00C9096C">
        <w:rPr>
          <w:rFonts w:hint="eastAsia"/>
          <w:i/>
        </w:rPr>
        <w:t>nonce</w:t>
      </w:r>
      <w:r w:rsidR="00F37B62">
        <w:rPr>
          <w:rFonts w:hint="eastAsia"/>
        </w:rPr>
        <w:t xml:space="preserve"> in the </w:t>
      </w:r>
      <w:r w:rsidR="00F37B62" w:rsidRPr="00C9096C">
        <w:rPr>
          <w:rFonts w:hint="eastAsia"/>
          <w:i/>
        </w:rPr>
        <w:t>cache</w:t>
      </w:r>
      <w:r w:rsidR="00F37B62">
        <w:rPr>
          <w:rFonts w:hint="eastAsia"/>
        </w:rPr>
        <w:t xml:space="preserve"> is increased, in other words, the out-of-synchronization of the client clock will cause the usage amount of the client </w:t>
      </w:r>
      <w:r w:rsidR="00F37B62" w:rsidRPr="00C9096C">
        <w:rPr>
          <w:rFonts w:hint="eastAsia"/>
          <w:i/>
        </w:rPr>
        <w:t>cache</w:t>
      </w:r>
      <w:r w:rsidR="00F37B62">
        <w:rPr>
          <w:rFonts w:hint="eastAsia"/>
        </w:rPr>
        <w:t xml:space="preserve"> to be larger and the request of network to be more.</w:t>
      </w:r>
    </w:p>
    <w:p w:rsidR="00BC7B78" w:rsidRDefault="00BC7B78" w:rsidP="00BC7B78">
      <w:pPr>
        <w:pStyle w:val="9"/>
      </w:pPr>
      <w:r w:rsidRPr="00C9096C">
        <w:rPr>
          <w:rFonts w:hint="eastAsia"/>
          <w:color w:val="D9D9D9" w:themeColor="background1" w:themeShade="D9"/>
        </w:rPr>
        <w:t>masterKey</w:t>
      </w:r>
      <w:r w:rsidRPr="00C9096C">
        <w:rPr>
          <w:rFonts w:hint="eastAsia"/>
          <w:color w:val="D9D9D9" w:themeColor="background1" w:themeShade="D9"/>
        </w:rPr>
        <w:t>的分发</w:t>
      </w:r>
      <w:r w:rsidR="00C9096C">
        <w:rPr>
          <w:rFonts w:hint="eastAsia"/>
        </w:rPr>
        <w:t xml:space="preserve"> The distribution of masterKey</w:t>
      </w:r>
    </w:p>
    <w:p w:rsidR="00BC7B78" w:rsidRPr="00463D32" w:rsidRDefault="00BC7B78" w:rsidP="00BC7B78">
      <w:pPr>
        <w:rPr>
          <w:color w:val="D9D9D9" w:themeColor="background1" w:themeShade="D9"/>
        </w:rPr>
      </w:pPr>
      <w:r w:rsidRPr="00463D32">
        <w:rPr>
          <w:rFonts w:hint="eastAsia"/>
          <w:color w:val="D9D9D9" w:themeColor="background1" w:themeShade="D9"/>
        </w:rPr>
        <w:t>masterKey</w:t>
      </w:r>
      <w:r w:rsidRPr="00463D32">
        <w:rPr>
          <w:rFonts w:hint="eastAsia"/>
          <w:color w:val="D9D9D9" w:themeColor="background1" w:themeShade="D9"/>
        </w:rPr>
        <w:t>在</w:t>
      </w:r>
      <w:r w:rsidRPr="00463D32">
        <w:rPr>
          <w:rFonts w:hint="eastAsia"/>
          <w:color w:val="D9D9D9" w:themeColor="background1" w:themeShade="D9"/>
        </w:rPr>
        <w:t>P2P</w:t>
      </w:r>
      <w:r w:rsidRPr="00463D32">
        <w:rPr>
          <w:rFonts w:hint="eastAsia"/>
          <w:color w:val="D9D9D9" w:themeColor="background1" w:themeShade="D9"/>
        </w:rPr>
        <w:t>网络中分发。因为应用环境的不同，所以采用修改过的</w:t>
      </w:r>
      <w:r w:rsidRPr="00463D32">
        <w:rPr>
          <w:rFonts w:hint="eastAsia"/>
          <w:color w:val="D9D9D9" w:themeColor="background1" w:themeShade="D9"/>
        </w:rPr>
        <w:t>Kademlia</w:t>
      </w:r>
      <w:r w:rsidRPr="00463D32">
        <w:rPr>
          <w:rFonts w:hint="eastAsia"/>
          <w:color w:val="D9D9D9" w:themeColor="background1" w:themeShade="D9"/>
        </w:rPr>
        <w:t>算法。因为没有</w:t>
      </w:r>
      <w:r w:rsidRPr="00463D32">
        <w:rPr>
          <w:rFonts w:hint="eastAsia"/>
          <w:color w:val="D9D9D9" w:themeColor="background1" w:themeShade="D9"/>
        </w:rPr>
        <w:t>Kademlia</w:t>
      </w:r>
      <w:r w:rsidRPr="00463D32">
        <w:rPr>
          <w:rFonts w:hint="eastAsia"/>
          <w:color w:val="D9D9D9" w:themeColor="background1" w:themeShade="D9"/>
        </w:rPr>
        <w:t>参数的现实评估结果，所以这里涉及到许多可以配置的系统参数。</w:t>
      </w:r>
    </w:p>
    <w:p w:rsidR="00463D32" w:rsidRDefault="00463D32" w:rsidP="00BC7B78">
      <w:r>
        <w:rPr>
          <w:rFonts w:hint="eastAsia"/>
        </w:rPr>
        <w:t xml:space="preserve">The </w:t>
      </w:r>
      <w:r w:rsidRPr="00463D32">
        <w:rPr>
          <w:rFonts w:hint="eastAsia"/>
          <w:i/>
        </w:rPr>
        <w:t>masterKey</w:t>
      </w:r>
      <w:r>
        <w:rPr>
          <w:rFonts w:hint="eastAsia"/>
        </w:rPr>
        <w:t xml:space="preserve"> is distributed in the </w:t>
      </w:r>
      <w:r w:rsidRPr="00463D32">
        <w:rPr>
          <w:rFonts w:hint="eastAsia"/>
          <w:i/>
        </w:rPr>
        <w:t>P2P</w:t>
      </w:r>
      <w:r>
        <w:rPr>
          <w:rFonts w:hint="eastAsia"/>
        </w:rPr>
        <w:t xml:space="preserve"> network. Because of the difference of the application environments, the modified </w:t>
      </w:r>
      <w:r w:rsidRPr="00463D32">
        <w:rPr>
          <w:rFonts w:hint="eastAsia"/>
          <w:i/>
        </w:rPr>
        <w:t>Kademlia</w:t>
      </w:r>
      <w:r>
        <w:rPr>
          <w:rFonts w:hint="eastAsia"/>
        </w:rPr>
        <w:t xml:space="preserve"> algorithm is applied. Because there is no the realistic evaluation result of the </w:t>
      </w:r>
      <w:r w:rsidRPr="00463D32">
        <w:rPr>
          <w:rFonts w:hint="eastAsia"/>
          <w:i/>
        </w:rPr>
        <w:t>Kademlia</w:t>
      </w:r>
      <w:r>
        <w:rPr>
          <w:rFonts w:hint="eastAsia"/>
        </w:rPr>
        <w:t xml:space="preserve"> parameter, there are a lot of configurable system parameters.</w:t>
      </w:r>
    </w:p>
    <w:p w:rsidR="00BC7B78" w:rsidRPr="00C043C4" w:rsidRDefault="00BC7B78" w:rsidP="00BC7B78">
      <w:pPr>
        <w:pStyle w:val="a3"/>
        <w:numPr>
          <w:ilvl w:val="0"/>
          <w:numId w:val="116"/>
        </w:numPr>
        <w:ind w:firstLineChars="0"/>
        <w:rPr>
          <w:color w:val="D9D9D9" w:themeColor="background1" w:themeShade="D9"/>
        </w:rPr>
      </w:pPr>
      <w:r w:rsidRPr="00C043C4">
        <w:rPr>
          <w:rFonts w:hint="eastAsia"/>
          <w:color w:val="D9D9D9" w:themeColor="background1" w:themeShade="D9"/>
        </w:rPr>
        <w:t>使用</w:t>
      </w:r>
      <w:r w:rsidRPr="00C043C4">
        <w:rPr>
          <w:rFonts w:hint="eastAsia"/>
          <w:color w:val="D9D9D9" w:themeColor="background1" w:themeShade="D9"/>
        </w:rPr>
        <w:t>HTTPS</w:t>
      </w:r>
      <w:r w:rsidRPr="00C043C4">
        <w:rPr>
          <w:rFonts w:hint="eastAsia"/>
          <w:color w:val="D9D9D9" w:themeColor="background1" w:themeShade="D9"/>
        </w:rPr>
        <w:t>代替</w:t>
      </w:r>
      <w:r w:rsidRPr="00C043C4">
        <w:rPr>
          <w:rFonts w:hint="eastAsia"/>
          <w:color w:val="D9D9D9" w:themeColor="background1" w:themeShade="D9"/>
        </w:rPr>
        <w:t>UDP</w:t>
      </w:r>
      <w:r w:rsidRPr="00C043C4">
        <w:rPr>
          <w:rFonts w:hint="eastAsia"/>
          <w:color w:val="D9D9D9" w:themeColor="background1" w:themeShade="D9"/>
        </w:rPr>
        <w:t>，保证服务器间的严格认证。</w:t>
      </w:r>
    </w:p>
    <w:p w:rsidR="00C043C4" w:rsidRDefault="00C043C4" w:rsidP="00C043C4">
      <w:pPr>
        <w:pStyle w:val="a3"/>
        <w:ind w:left="425" w:firstLineChars="0" w:firstLine="0"/>
      </w:pPr>
      <w:r>
        <w:rPr>
          <w:rFonts w:hint="eastAsia"/>
        </w:rPr>
        <w:t xml:space="preserve">Use </w:t>
      </w:r>
      <w:r w:rsidRPr="00C043C4">
        <w:rPr>
          <w:rFonts w:hint="eastAsia"/>
          <w:i/>
        </w:rPr>
        <w:t xml:space="preserve">HTTPS </w:t>
      </w:r>
      <w:r>
        <w:rPr>
          <w:rFonts w:hint="eastAsia"/>
        </w:rPr>
        <w:t xml:space="preserve">to replace </w:t>
      </w:r>
      <w:r w:rsidRPr="00C043C4">
        <w:rPr>
          <w:rFonts w:hint="eastAsia"/>
          <w:i/>
        </w:rPr>
        <w:t xml:space="preserve">UDP </w:t>
      </w:r>
      <w:r>
        <w:rPr>
          <w:rFonts w:hint="eastAsia"/>
        </w:rPr>
        <w:t>to ensure the strict authentication between the servers.</w:t>
      </w:r>
    </w:p>
    <w:p w:rsidR="00BC7B78" w:rsidRPr="002C5512" w:rsidRDefault="00BC7B78" w:rsidP="00BC7B78">
      <w:pPr>
        <w:pStyle w:val="a3"/>
        <w:numPr>
          <w:ilvl w:val="0"/>
          <w:numId w:val="116"/>
        </w:numPr>
        <w:ind w:firstLineChars="0"/>
        <w:rPr>
          <w:color w:val="D9D9D9" w:themeColor="background1" w:themeShade="D9"/>
        </w:rPr>
      </w:pPr>
      <w:r w:rsidRPr="002C5512">
        <w:rPr>
          <w:rFonts w:hint="eastAsia"/>
          <w:color w:val="D9D9D9" w:themeColor="background1" w:themeShade="D9"/>
        </w:rPr>
        <w:t>DHT</w:t>
      </w:r>
      <w:r w:rsidRPr="002C5512">
        <w:rPr>
          <w:rFonts w:hint="eastAsia"/>
          <w:color w:val="D9D9D9" w:themeColor="background1" w:themeShade="D9"/>
        </w:rPr>
        <w:t>查找过程中的协议交互，附带交换服务器间</w:t>
      </w:r>
      <w:r w:rsidRPr="002C5512">
        <w:rPr>
          <w:rFonts w:hint="eastAsia"/>
          <w:color w:val="D9D9D9" w:themeColor="background1" w:themeShade="D9"/>
        </w:rPr>
        <w:t>masterKey</w:t>
      </w:r>
      <w:r w:rsidRPr="002C5512">
        <w:rPr>
          <w:rFonts w:hint="eastAsia"/>
          <w:color w:val="D9D9D9" w:themeColor="background1" w:themeShade="D9"/>
        </w:rPr>
        <w:t>。查找发起服务器发送自己节点信息的同时发送已知的</w:t>
      </w:r>
      <w:r w:rsidRPr="002C5512">
        <w:rPr>
          <w:rFonts w:hint="eastAsia"/>
          <w:color w:val="D9D9D9" w:themeColor="background1" w:themeShade="D9"/>
        </w:rPr>
        <w:t>timestamp</w:t>
      </w:r>
      <w:r w:rsidRPr="002C5512">
        <w:rPr>
          <w:rFonts w:hint="eastAsia"/>
          <w:color w:val="D9D9D9" w:themeColor="background1" w:themeShade="D9"/>
        </w:rPr>
        <w:t>集合。接收服务器返回邻居信息的同时，通过</w:t>
      </w:r>
      <w:r w:rsidRPr="002C5512">
        <w:rPr>
          <w:rFonts w:hint="eastAsia"/>
          <w:color w:val="D9D9D9" w:themeColor="background1" w:themeShade="D9"/>
        </w:rPr>
        <w:t>diff</w:t>
      </w:r>
      <w:r w:rsidRPr="002C5512">
        <w:rPr>
          <w:rFonts w:hint="eastAsia"/>
          <w:color w:val="D9D9D9" w:themeColor="background1" w:themeShade="D9"/>
        </w:rPr>
        <w:t>操作，附带返回对方没有的</w:t>
      </w:r>
      <w:r w:rsidRPr="002C5512">
        <w:rPr>
          <w:rFonts w:hint="eastAsia"/>
          <w:color w:val="D9D9D9" w:themeColor="background1" w:themeShade="D9"/>
        </w:rPr>
        <w:t>masterKey</w:t>
      </w:r>
      <w:r w:rsidRPr="002C5512">
        <w:rPr>
          <w:rFonts w:hint="eastAsia"/>
          <w:color w:val="D9D9D9" w:themeColor="background1" w:themeShade="D9"/>
        </w:rPr>
        <w:t>集合，以及自己缺少的</w:t>
      </w:r>
      <w:r w:rsidRPr="002C5512">
        <w:rPr>
          <w:rFonts w:hint="eastAsia"/>
          <w:color w:val="D9D9D9" w:themeColor="background1" w:themeShade="D9"/>
        </w:rPr>
        <w:t>timestamp</w:t>
      </w:r>
      <w:r w:rsidRPr="002C5512">
        <w:rPr>
          <w:rFonts w:hint="eastAsia"/>
          <w:color w:val="D9D9D9" w:themeColor="background1" w:themeShade="D9"/>
        </w:rPr>
        <w:t>。查找发起</w:t>
      </w:r>
      <w:r w:rsidRPr="002C5512">
        <w:rPr>
          <w:rFonts w:hint="eastAsia"/>
          <w:color w:val="D9D9D9" w:themeColor="background1" w:themeShade="D9"/>
        </w:rPr>
        <w:lastRenderedPageBreak/>
        <w:t>服务器解析返回的邻居信息，</w:t>
      </w:r>
      <w:r w:rsidRPr="002C5512">
        <w:rPr>
          <w:rFonts w:hint="eastAsia"/>
          <w:color w:val="D9D9D9" w:themeColor="background1" w:themeShade="D9"/>
        </w:rPr>
        <w:t>merge</w:t>
      </w:r>
      <w:r w:rsidRPr="002C5512">
        <w:rPr>
          <w:rFonts w:hint="eastAsia"/>
          <w:color w:val="D9D9D9" w:themeColor="background1" w:themeShade="D9"/>
        </w:rPr>
        <w:t>返回的</w:t>
      </w:r>
      <w:r w:rsidRPr="002C5512">
        <w:rPr>
          <w:rFonts w:hint="eastAsia"/>
          <w:color w:val="D9D9D9" w:themeColor="background1" w:themeShade="D9"/>
        </w:rPr>
        <w:t>masterKey</w:t>
      </w:r>
      <w:r w:rsidRPr="002C5512">
        <w:rPr>
          <w:rFonts w:hint="eastAsia"/>
          <w:color w:val="D9D9D9" w:themeColor="background1" w:themeShade="D9"/>
        </w:rPr>
        <w:t>集合，向对方</w:t>
      </w:r>
      <w:r w:rsidRPr="002C5512">
        <w:rPr>
          <w:rFonts w:hint="eastAsia"/>
          <w:color w:val="D9D9D9" w:themeColor="background1" w:themeShade="D9"/>
        </w:rPr>
        <w:t>upload</w:t>
      </w:r>
      <w:r w:rsidRPr="002C5512">
        <w:rPr>
          <w:rFonts w:hint="eastAsia"/>
          <w:color w:val="D9D9D9" w:themeColor="background1" w:themeShade="D9"/>
        </w:rPr>
        <w:t>缺少的</w:t>
      </w:r>
      <w:r w:rsidRPr="002C5512">
        <w:rPr>
          <w:rFonts w:hint="eastAsia"/>
          <w:color w:val="D9D9D9" w:themeColor="background1" w:themeShade="D9"/>
        </w:rPr>
        <w:t>mastreKey</w:t>
      </w:r>
      <w:r w:rsidRPr="002C5512">
        <w:rPr>
          <w:rFonts w:hint="eastAsia"/>
          <w:color w:val="D9D9D9" w:themeColor="background1" w:themeShade="D9"/>
        </w:rPr>
        <w:t>集合。</w:t>
      </w:r>
    </w:p>
    <w:p w:rsidR="00572091" w:rsidRDefault="00572091" w:rsidP="00572091">
      <w:pPr>
        <w:pStyle w:val="a3"/>
        <w:ind w:left="425" w:firstLineChars="0" w:firstLine="0"/>
      </w:pPr>
      <w:r>
        <w:rPr>
          <w:rFonts w:hint="eastAsia"/>
        </w:rPr>
        <w:t xml:space="preserve">The </w:t>
      </w:r>
      <w:r w:rsidR="0097376E">
        <w:rPr>
          <w:rFonts w:hint="eastAsia"/>
        </w:rPr>
        <w:t>alternation</w:t>
      </w:r>
      <w:r>
        <w:rPr>
          <w:rFonts w:hint="eastAsia"/>
        </w:rPr>
        <w:t xml:space="preserve"> of the protocols</w:t>
      </w:r>
      <w:r w:rsidR="0097376E">
        <w:rPr>
          <w:rFonts w:hint="eastAsia"/>
        </w:rPr>
        <w:t xml:space="preserve"> in the process of the </w:t>
      </w:r>
      <w:r w:rsidR="0097376E" w:rsidRPr="002C5512">
        <w:rPr>
          <w:rFonts w:hint="eastAsia"/>
          <w:i/>
        </w:rPr>
        <w:t>DHT</w:t>
      </w:r>
      <w:r w:rsidR="0097376E">
        <w:rPr>
          <w:rFonts w:hint="eastAsia"/>
        </w:rPr>
        <w:t xml:space="preserve"> searching exchanges the </w:t>
      </w:r>
      <w:r w:rsidR="0097376E" w:rsidRPr="002C5512">
        <w:rPr>
          <w:rFonts w:hint="eastAsia"/>
          <w:i/>
        </w:rPr>
        <w:t>masterKey</w:t>
      </w:r>
      <w:r w:rsidR="0097376E">
        <w:rPr>
          <w:rFonts w:hint="eastAsia"/>
        </w:rPr>
        <w:t xml:space="preserve"> between the servers incidentally. The searching originated server </w:t>
      </w:r>
      <w:r w:rsidR="00155A34">
        <w:rPr>
          <w:rFonts w:hint="eastAsia"/>
        </w:rPr>
        <w:t xml:space="preserve">sends the known </w:t>
      </w:r>
      <w:r w:rsidR="00155A34" w:rsidRPr="002C5512">
        <w:rPr>
          <w:rFonts w:hint="eastAsia"/>
          <w:i/>
        </w:rPr>
        <w:t>timestamp</w:t>
      </w:r>
      <w:r w:rsidR="00155A34">
        <w:rPr>
          <w:rFonts w:hint="eastAsia"/>
        </w:rPr>
        <w:t xml:space="preserve"> set while sending</w:t>
      </w:r>
      <w:r w:rsidR="0097376E">
        <w:rPr>
          <w:rFonts w:hint="eastAsia"/>
        </w:rPr>
        <w:t xml:space="preserve"> its own node information</w:t>
      </w:r>
      <w:r w:rsidR="002E7DB6">
        <w:rPr>
          <w:rFonts w:hint="eastAsia"/>
        </w:rPr>
        <w:t>.</w:t>
      </w:r>
      <w:r w:rsidR="00155A34">
        <w:rPr>
          <w:rFonts w:hint="eastAsia"/>
        </w:rPr>
        <w:t xml:space="preserve"> </w:t>
      </w:r>
      <w:r w:rsidR="004565E3">
        <w:rPr>
          <w:rFonts w:hint="eastAsia"/>
        </w:rPr>
        <w:t xml:space="preserve">The receiving server returns the </w:t>
      </w:r>
      <w:r w:rsidR="004565E3" w:rsidRPr="002C5512">
        <w:rPr>
          <w:rFonts w:hint="eastAsia"/>
          <w:i/>
        </w:rPr>
        <w:t>masterKey</w:t>
      </w:r>
      <w:r w:rsidR="004565E3">
        <w:rPr>
          <w:rFonts w:hint="eastAsia"/>
        </w:rPr>
        <w:t xml:space="preserve"> set which the other side has none and its lack of </w:t>
      </w:r>
      <w:r w:rsidR="004565E3" w:rsidRPr="002C5512">
        <w:rPr>
          <w:rFonts w:hint="eastAsia"/>
          <w:i/>
        </w:rPr>
        <w:t>timestamp</w:t>
      </w:r>
      <w:r w:rsidR="004565E3">
        <w:rPr>
          <w:rFonts w:hint="eastAsia"/>
        </w:rPr>
        <w:t xml:space="preserve"> through </w:t>
      </w:r>
      <w:r w:rsidR="004565E3" w:rsidRPr="002C5512">
        <w:rPr>
          <w:rFonts w:hint="eastAsia"/>
          <w:i/>
        </w:rPr>
        <w:t xml:space="preserve">diff </w:t>
      </w:r>
      <w:r w:rsidR="004565E3">
        <w:rPr>
          <w:rFonts w:hint="eastAsia"/>
        </w:rPr>
        <w:t xml:space="preserve">operation, while returning the </w:t>
      </w:r>
      <w:r w:rsidR="004565E3">
        <w:t>neighbor</w:t>
      </w:r>
      <w:r w:rsidR="004565E3">
        <w:rPr>
          <w:rFonts w:hint="eastAsia"/>
        </w:rPr>
        <w:t xml:space="preserve"> information.</w:t>
      </w:r>
      <w:r w:rsidR="000D3BC8">
        <w:rPr>
          <w:rFonts w:hint="eastAsia"/>
        </w:rPr>
        <w:t xml:space="preserve"> The searching originated server</w:t>
      </w:r>
      <w:r w:rsidR="002C5512">
        <w:rPr>
          <w:rFonts w:hint="eastAsia"/>
        </w:rPr>
        <w:t xml:space="preserve"> resolves the returned </w:t>
      </w:r>
      <w:r w:rsidR="002C5512">
        <w:t>neighbor</w:t>
      </w:r>
      <w:r w:rsidR="002C5512">
        <w:rPr>
          <w:rFonts w:hint="eastAsia"/>
        </w:rPr>
        <w:t xml:space="preserve"> information, </w:t>
      </w:r>
      <w:r w:rsidR="002C5512" w:rsidRPr="002C5512">
        <w:rPr>
          <w:rFonts w:hint="eastAsia"/>
          <w:i/>
        </w:rPr>
        <w:t>merge</w:t>
      </w:r>
      <w:r w:rsidR="002C5512">
        <w:rPr>
          <w:rFonts w:hint="eastAsia"/>
        </w:rPr>
        <w:t xml:space="preserve">s the returned </w:t>
      </w:r>
      <w:r w:rsidR="002C5512" w:rsidRPr="002C5512">
        <w:rPr>
          <w:rFonts w:hint="eastAsia"/>
          <w:i/>
        </w:rPr>
        <w:t>masterKey</w:t>
      </w:r>
      <w:r w:rsidR="002C5512">
        <w:rPr>
          <w:rFonts w:hint="eastAsia"/>
        </w:rPr>
        <w:t xml:space="preserve"> set, and </w:t>
      </w:r>
      <w:r w:rsidR="002C5512" w:rsidRPr="002C5512">
        <w:rPr>
          <w:rFonts w:hint="eastAsia"/>
          <w:i/>
        </w:rPr>
        <w:t>upload</w:t>
      </w:r>
      <w:r w:rsidR="002C5512">
        <w:rPr>
          <w:rFonts w:hint="eastAsia"/>
        </w:rPr>
        <w:t xml:space="preserve">s the lack </w:t>
      </w:r>
      <w:r w:rsidR="002C5512" w:rsidRPr="002C5512">
        <w:rPr>
          <w:rFonts w:hint="eastAsia"/>
          <w:i/>
        </w:rPr>
        <w:t>masterKey</w:t>
      </w:r>
      <w:r w:rsidR="002C5512">
        <w:rPr>
          <w:rFonts w:hint="eastAsia"/>
        </w:rPr>
        <w:t xml:space="preserve"> set.</w:t>
      </w:r>
    </w:p>
    <w:p w:rsidR="00BC7B78" w:rsidRPr="005446A1" w:rsidRDefault="00BC7B78" w:rsidP="00BC7B78">
      <w:pPr>
        <w:pStyle w:val="a3"/>
        <w:numPr>
          <w:ilvl w:val="0"/>
          <w:numId w:val="116"/>
        </w:numPr>
        <w:ind w:firstLineChars="0"/>
        <w:rPr>
          <w:color w:val="D9D9D9" w:themeColor="background1" w:themeShade="D9"/>
        </w:rPr>
      </w:pPr>
      <w:r w:rsidRPr="005446A1">
        <w:rPr>
          <w:rFonts w:hint="eastAsia"/>
          <w:color w:val="D9D9D9" w:themeColor="background1" w:themeShade="D9"/>
        </w:rPr>
        <w:t>Node</w:t>
      </w:r>
      <w:r w:rsidRPr="005446A1">
        <w:rPr>
          <w:rFonts w:hint="eastAsia"/>
          <w:color w:val="D9D9D9" w:themeColor="background1" w:themeShade="D9"/>
        </w:rPr>
        <w:t>地址长度通过</w:t>
      </w:r>
      <w:r w:rsidRPr="005446A1">
        <w:rPr>
          <w:color w:val="D9D9D9" w:themeColor="background1" w:themeShade="D9"/>
        </w:rPr>
        <w:t>limax.p2p.DHTAddress.HASH</w:t>
      </w:r>
      <w:r w:rsidRPr="005446A1">
        <w:rPr>
          <w:rFonts w:hint="eastAsia"/>
          <w:color w:val="D9D9D9" w:themeColor="background1" w:themeShade="D9"/>
        </w:rPr>
        <w:t>决定，默认配置</w:t>
      </w:r>
      <w:r w:rsidRPr="005446A1">
        <w:rPr>
          <w:rFonts w:hint="eastAsia"/>
          <w:color w:val="D9D9D9" w:themeColor="background1" w:themeShade="D9"/>
        </w:rPr>
        <w:t>SHA-256</w:t>
      </w:r>
      <w:r w:rsidR="005446A1" w:rsidRPr="005446A1">
        <w:rPr>
          <w:rFonts w:hint="eastAsia"/>
          <w:color w:val="D9D9D9" w:themeColor="background1" w:themeShade="D9"/>
        </w:rPr>
        <w:t>.</w:t>
      </w:r>
    </w:p>
    <w:p w:rsidR="005446A1" w:rsidRDefault="005446A1" w:rsidP="005446A1">
      <w:pPr>
        <w:pStyle w:val="a3"/>
        <w:ind w:left="425" w:firstLineChars="0" w:firstLine="0"/>
      </w:pPr>
      <w:r>
        <w:rPr>
          <w:rFonts w:hint="eastAsia"/>
        </w:rPr>
        <w:t xml:space="preserve">The length of the </w:t>
      </w:r>
      <w:r w:rsidRPr="005446A1">
        <w:rPr>
          <w:rFonts w:hint="eastAsia"/>
          <w:i/>
        </w:rPr>
        <w:t>Node</w:t>
      </w:r>
      <w:r>
        <w:rPr>
          <w:rFonts w:hint="eastAsia"/>
        </w:rPr>
        <w:t xml:space="preserve"> address is decided by </w:t>
      </w:r>
      <w:r w:rsidRPr="005446A1">
        <w:rPr>
          <w:i/>
          <w:u w:val="single"/>
        </w:rPr>
        <w:t>limax.p2p.DHTAddress.HASH</w:t>
      </w:r>
      <w:r>
        <w:rPr>
          <w:rFonts w:hint="eastAsia"/>
        </w:rPr>
        <w:t xml:space="preserve">, and the default is </w:t>
      </w:r>
      <w:r w:rsidRPr="005446A1">
        <w:rPr>
          <w:rFonts w:hint="eastAsia"/>
          <w:i/>
        </w:rPr>
        <w:t>SHA-256</w:t>
      </w:r>
      <w:r>
        <w:rPr>
          <w:rFonts w:hint="eastAsia"/>
        </w:rPr>
        <w:t>.</w:t>
      </w:r>
    </w:p>
    <w:p w:rsidR="00BC7B78" w:rsidRPr="00177D56" w:rsidRDefault="00BC7B78" w:rsidP="00BC7B78">
      <w:pPr>
        <w:pStyle w:val="a3"/>
        <w:numPr>
          <w:ilvl w:val="0"/>
          <w:numId w:val="116"/>
        </w:numPr>
        <w:ind w:firstLineChars="0"/>
        <w:rPr>
          <w:color w:val="D9D9D9" w:themeColor="background1" w:themeShade="D9"/>
        </w:rPr>
      </w:pPr>
      <w:r w:rsidRPr="00177D56">
        <w:rPr>
          <w:rFonts w:hint="eastAsia"/>
          <w:color w:val="D9D9D9" w:themeColor="background1" w:themeShade="D9"/>
        </w:rPr>
        <w:t>单个</w:t>
      </w:r>
      <w:r w:rsidRPr="00177D56">
        <w:rPr>
          <w:rFonts w:hint="eastAsia"/>
          <w:color w:val="D9D9D9" w:themeColor="background1" w:themeShade="D9"/>
        </w:rPr>
        <w:t>k-Bucket</w:t>
      </w:r>
      <w:r w:rsidRPr="00177D56">
        <w:rPr>
          <w:rFonts w:hint="eastAsia"/>
          <w:color w:val="D9D9D9" w:themeColor="background1" w:themeShade="D9"/>
        </w:rPr>
        <w:t>尺寸通过</w:t>
      </w:r>
      <w:r w:rsidRPr="00177D56">
        <w:rPr>
          <w:color w:val="D9D9D9" w:themeColor="background1" w:themeShade="D9"/>
        </w:rPr>
        <w:t>limax.p2p.Neighbors.BUCKET_SIZE</w:t>
      </w:r>
      <w:r w:rsidRPr="00177D56">
        <w:rPr>
          <w:rFonts w:hint="eastAsia"/>
          <w:color w:val="D9D9D9" w:themeColor="background1" w:themeShade="D9"/>
        </w:rPr>
        <w:t>决定，参考</w:t>
      </w:r>
      <w:r w:rsidRPr="00177D56">
        <w:rPr>
          <w:rFonts w:hint="eastAsia"/>
          <w:color w:val="D9D9D9" w:themeColor="background1" w:themeShade="D9"/>
        </w:rPr>
        <w:t>BT</w:t>
      </w:r>
      <w:r w:rsidRPr="00177D56">
        <w:rPr>
          <w:rFonts w:hint="eastAsia"/>
          <w:color w:val="D9D9D9" w:themeColor="background1" w:themeShade="D9"/>
        </w:rPr>
        <w:t>，默认配置为</w:t>
      </w:r>
      <w:r w:rsidRPr="00177D56">
        <w:rPr>
          <w:rFonts w:hint="eastAsia"/>
          <w:color w:val="D9D9D9" w:themeColor="background1" w:themeShade="D9"/>
        </w:rPr>
        <w:t>8</w:t>
      </w:r>
      <w:r w:rsidRPr="00177D56">
        <w:rPr>
          <w:rFonts w:hint="eastAsia"/>
          <w:color w:val="D9D9D9" w:themeColor="background1" w:themeShade="D9"/>
        </w:rPr>
        <w:t>。</w:t>
      </w:r>
    </w:p>
    <w:p w:rsidR="00177D56" w:rsidRDefault="00177D56" w:rsidP="00177D56">
      <w:pPr>
        <w:pStyle w:val="a3"/>
        <w:ind w:left="425" w:firstLineChars="0" w:firstLine="0"/>
      </w:pPr>
      <w:r>
        <w:rPr>
          <w:rFonts w:hint="eastAsia"/>
        </w:rPr>
        <w:t xml:space="preserve">The size of the single </w:t>
      </w:r>
      <w:r w:rsidRPr="00177D56">
        <w:rPr>
          <w:rFonts w:hint="eastAsia"/>
          <w:i/>
        </w:rPr>
        <w:t>k-Bucket</w:t>
      </w:r>
      <w:r>
        <w:rPr>
          <w:rFonts w:hint="eastAsia"/>
        </w:rPr>
        <w:t xml:space="preserve"> is decided by </w:t>
      </w:r>
      <w:r w:rsidRPr="00177D56">
        <w:rPr>
          <w:i/>
        </w:rPr>
        <w:t>limax.p2p.Neighbors.BUCKET_SIZE</w:t>
      </w:r>
      <w:r>
        <w:rPr>
          <w:rFonts w:hint="eastAsia"/>
        </w:rPr>
        <w:t xml:space="preserve">, refers to </w:t>
      </w:r>
      <w:r w:rsidRPr="00177D56">
        <w:rPr>
          <w:rFonts w:hint="eastAsia"/>
          <w:i/>
        </w:rPr>
        <w:t>BT</w:t>
      </w:r>
      <w:r>
        <w:rPr>
          <w:rFonts w:hint="eastAsia"/>
        </w:rPr>
        <w:t xml:space="preserve">, and the default is </w:t>
      </w:r>
      <w:r w:rsidRPr="00177D56">
        <w:rPr>
          <w:rFonts w:hint="eastAsia"/>
          <w:i/>
        </w:rPr>
        <w:t>8</w:t>
      </w:r>
      <w:r>
        <w:rPr>
          <w:rFonts w:hint="eastAsia"/>
        </w:rPr>
        <w:t>.</w:t>
      </w:r>
    </w:p>
    <w:p w:rsidR="00BC7B78" w:rsidRPr="009F3686" w:rsidRDefault="00BC7B78" w:rsidP="00BC7B78">
      <w:pPr>
        <w:pStyle w:val="a3"/>
        <w:numPr>
          <w:ilvl w:val="0"/>
          <w:numId w:val="116"/>
        </w:numPr>
        <w:ind w:firstLineChars="0"/>
        <w:rPr>
          <w:color w:val="D9D9D9" w:themeColor="background1" w:themeShade="D9"/>
        </w:rPr>
      </w:pPr>
      <w:r w:rsidRPr="009F3686">
        <w:rPr>
          <w:rFonts w:hint="eastAsia"/>
          <w:color w:val="D9D9D9" w:themeColor="background1" w:themeShade="D9"/>
        </w:rPr>
        <w:t>k-Bucket</w:t>
      </w:r>
      <w:r w:rsidRPr="009F3686">
        <w:rPr>
          <w:rFonts w:hint="eastAsia"/>
          <w:color w:val="D9D9D9" w:themeColor="background1" w:themeShade="D9"/>
        </w:rPr>
        <w:t>更新方法不同于</w:t>
      </w:r>
      <w:r w:rsidRPr="009F3686">
        <w:rPr>
          <w:rFonts w:hint="eastAsia"/>
          <w:color w:val="D9D9D9" w:themeColor="background1" w:themeShade="D9"/>
        </w:rPr>
        <w:t>Kademlia</w:t>
      </w:r>
      <w:r w:rsidRPr="009F3686">
        <w:rPr>
          <w:rFonts w:hint="eastAsia"/>
          <w:color w:val="D9D9D9" w:themeColor="background1" w:themeShade="D9"/>
        </w:rPr>
        <w:t>，以距离优先为标准，因为服务器不需要过多考虑偶尔在线的问题。新加入</w:t>
      </w:r>
      <w:r w:rsidRPr="009F3686">
        <w:rPr>
          <w:rFonts w:hint="eastAsia"/>
          <w:color w:val="D9D9D9" w:themeColor="background1" w:themeShade="D9"/>
        </w:rPr>
        <w:t>k-Bucket</w:t>
      </w:r>
      <w:r w:rsidRPr="009F3686">
        <w:rPr>
          <w:rFonts w:hint="eastAsia"/>
          <w:color w:val="D9D9D9" w:themeColor="background1" w:themeShade="D9"/>
        </w:rPr>
        <w:t>的</w:t>
      </w:r>
      <w:r w:rsidRPr="009F3686">
        <w:rPr>
          <w:rFonts w:hint="eastAsia"/>
          <w:color w:val="D9D9D9" w:themeColor="background1" w:themeShade="D9"/>
        </w:rPr>
        <w:t>node</w:t>
      </w:r>
      <w:r w:rsidRPr="009F3686">
        <w:rPr>
          <w:rFonts w:hint="eastAsia"/>
          <w:color w:val="D9D9D9" w:themeColor="background1" w:themeShade="D9"/>
        </w:rPr>
        <w:t>，设置</w:t>
      </w:r>
      <w:r w:rsidRPr="009F3686">
        <w:rPr>
          <w:rFonts w:hint="eastAsia"/>
          <w:color w:val="D9D9D9" w:themeColor="background1" w:themeShade="D9"/>
        </w:rPr>
        <w:t>PING</w:t>
      </w:r>
      <w:r w:rsidRPr="009F3686">
        <w:rPr>
          <w:rFonts w:hint="eastAsia"/>
          <w:color w:val="D9D9D9" w:themeColor="background1" w:themeShade="D9"/>
        </w:rPr>
        <w:t>定时器，如果</w:t>
      </w:r>
      <w:r w:rsidRPr="009F3686">
        <w:rPr>
          <w:rFonts w:hint="eastAsia"/>
          <w:color w:val="D9D9D9" w:themeColor="background1" w:themeShade="D9"/>
        </w:rPr>
        <w:t>node</w:t>
      </w:r>
      <w:r w:rsidRPr="009F3686">
        <w:rPr>
          <w:rFonts w:hint="eastAsia"/>
          <w:color w:val="D9D9D9" w:themeColor="background1" w:themeShade="D9"/>
        </w:rPr>
        <w:t>已经存在，</w:t>
      </w:r>
      <w:r w:rsidRPr="009F3686">
        <w:rPr>
          <w:rFonts w:hint="eastAsia"/>
          <w:color w:val="D9D9D9" w:themeColor="background1" w:themeShade="D9"/>
        </w:rPr>
        <w:t>cancel</w:t>
      </w:r>
      <w:r w:rsidRPr="009F3686">
        <w:rPr>
          <w:rFonts w:hint="eastAsia"/>
          <w:color w:val="D9D9D9" w:themeColor="background1" w:themeShade="D9"/>
        </w:rPr>
        <w:t>之前的定时器。</w:t>
      </w:r>
      <w:r w:rsidRPr="009F3686">
        <w:rPr>
          <w:rFonts w:hint="eastAsia"/>
          <w:color w:val="D9D9D9" w:themeColor="background1" w:themeShade="D9"/>
        </w:rPr>
        <w:t>k-Bucket</w:t>
      </w:r>
      <w:r w:rsidRPr="009F3686">
        <w:rPr>
          <w:rFonts w:hint="eastAsia"/>
          <w:color w:val="D9D9D9" w:themeColor="background1" w:themeShade="D9"/>
        </w:rPr>
        <w:t>溢出，删除最后一个条目，</w:t>
      </w:r>
      <w:r w:rsidRPr="009F3686">
        <w:rPr>
          <w:rFonts w:hint="eastAsia"/>
          <w:color w:val="D9D9D9" w:themeColor="background1" w:themeShade="D9"/>
        </w:rPr>
        <w:t>cancel</w:t>
      </w:r>
      <w:r w:rsidRPr="009F3686">
        <w:rPr>
          <w:rFonts w:hint="eastAsia"/>
          <w:color w:val="D9D9D9" w:themeColor="background1" w:themeShade="D9"/>
        </w:rPr>
        <w:t>对应的定时器。</w:t>
      </w:r>
      <w:r w:rsidRPr="009F3686">
        <w:rPr>
          <w:rFonts w:hint="eastAsia"/>
          <w:color w:val="D9D9D9" w:themeColor="background1" w:themeShade="D9"/>
        </w:rPr>
        <w:t>PING</w:t>
      </w:r>
      <w:r w:rsidRPr="009F3686">
        <w:rPr>
          <w:rFonts w:hint="eastAsia"/>
          <w:color w:val="D9D9D9" w:themeColor="background1" w:themeShade="D9"/>
        </w:rPr>
        <w:t>采用连接</w:t>
      </w:r>
      <w:r w:rsidRPr="009F3686">
        <w:rPr>
          <w:rFonts w:hint="eastAsia"/>
          <w:color w:val="D9D9D9" w:themeColor="background1" w:themeShade="D9"/>
        </w:rPr>
        <w:t>HTTPS</w:t>
      </w:r>
      <w:r w:rsidRPr="009F3686">
        <w:rPr>
          <w:rFonts w:hint="eastAsia"/>
          <w:color w:val="D9D9D9" w:themeColor="background1" w:themeShade="D9"/>
        </w:rPr>
        <w:t>端口的方式实现，</w:t>
      </w:r>
      <w:r w:rsidRPr="009F3686">
        <w:rPr>
          <w:rFonts w:hint="eastAsia"/>
          <w:color w:val="D9D9D9" w:themeColor="background1" w:themeShade="D9"/>
        </w:rPr>
        <w:t>PING</w:t>
      </w:r>
      <w:r w:rsidRPr="009F3686">
        <w:rPr>
          <w:rFonts w:hint="eastAsia"/>
          <w:color w:val="D9D9D9" w:themeColor="background1" w:themeShade="D9"/>
        </w:rPr>
        <w:t>定时器周期由</w:t>
      </w:r>
      <w:r w:rsidRPr="009F3686">
        <w:rPr>
          <w:color w:val="D9D9D9" w:themeColor="background1" w:themeShade="D9"/>
        </w:rPr>
        <w:t>limax.p2p.Neighbors.ENTRY_AGE_MAX</w:t>
      </w:r>
      <w:r w:rsidRPr="009F3686">
        <w:rPr>
          <w:rFonts w:hint="eastAsia"/>
          <w:color w:val="D9D9D9" w:themeColor="background1" w:themeShade="D9"/>
        </w:rPr>
        <w:t>决定，默认</w:t>
      </w:r>
      <w:r w:rsidRPr="009F3686">
        <w:rPr>
          <w:rFonts w:hint="eastAsia"/>
          <w:color w:val="D9D9D9" w:themeColor="background1" w:themeShade="D9"/>
        </w:rPr>
        <w:t>20</w:t>
      </w:r>
      <w:r w:rsidRPr="009F3686">
        <w:rPr>
          <w:rFonts w:hint="eastAsia"/>
          <w:color w:val="D9D9D9" w:themeColor="background1" w:themeShade="D9"/>
        </w:rPr>
        <w:t>分钟。</w:t>
      </w:r>
      <w:r w:rsidRPr="009F3686">
        <w:rPr>
          <w:rFonts w:hint="eastAsia"/>
          <w:color w:val="D9D9D9" w:themeColor="background1" w:themeShade="D9"/>
        </w:rPr>
        <w:t>PING</w:t>
      </w:r>
      <w:r w:rsidRPr="009F3686">
        <w:rPr>
          <w:rFonts w:hint="eastAsia"/>
          <w:color w:val="D9D9D9" w:themeColor="background1" w:themeShade="D9"/>
        </w:rPr>
        <w:t>超时由</w:t>
      </w:r>
      <w:r w:rsidRPr="009F3686">
        <w:rPr>
          <w:color w:val="D9D9D9" w:themeColor="background1" w:themeShade="D9"/>
        </w:rPr>
        <w:t>limax.key.KeyServer.NETWORK_TIMEOUT</w:t>
      </w:r>
      <w:r w:rsidRPr="009F3686">
        <w:rPr>
          <w:rFonts w:hint="eastAsia"/>
          <w:color w:val="D9D9D9" w:themeColor="background1" w:themeShade="D9"/>
        </w:rPr>
        <w:t>决定，默认</w:t>
      </w:r>
      <w:r w:rsidRPr="009F3686">
        <w:rPr>
          <w:rFonts w:hint="eastAsia"/>
          <w:color w:val="D9D9D9" w:themeColor="background1" w:themeShade="D9"/>
        </w:rPr>
        <w:t>3</w:t>
      </w:r>
      <w:r w:rsidRPr="009F3686">
        <w:rPr>
          <w:rFonts w:hint="eastAsia"/>
          <w:color w:val="D9D9D9" w:themeColor="background1" w:themeShade="D9"/>
        </w:rPr>
        <w:t>秒。</w:t>
      </w:r>
    </w:p>
    <w:p w:rsidR="00DA1EFD" w:rsidRDefault="00DA1EFD" w:rsidP="00DA1EFD">
      <w:pPr>
        <w:pStyle w:val="a3"/>
        <w:ind w:left="425" w:firstLineChars="0" w:firstLine="0"/>
      </w:pPr>
      <w:r>
        <w:rPr>
          <w:rFonts w:hint="eastAsia"/>
        </w:rPr>
        <w:t xml:space="preserve">The update method of </w:t>
      </w:r>
      <w:r w:rsidRPr="00291E83">
        <w:rPr>
          <w:rFonts w:hint="eastAsia"/>
          <w:i/>
        </w:rPr>
        <w:t>k-Bucket</w:t>
      </w:r>
      <w:r>
        <w:rPr>
          <w:rFonts w:hint="eastAsia"/>
        </w:rPr>
        <w:t xml:space="preserve"> is different from that of </w:t>
      </w:r>
      <w:r w:rsidRPr="00291E83">
        <w:rPr>
          <w:rFonts w:hint="eastAsia"/>
          <w:i/>
        </w:rPr>
        <w:t>Kademlia</w:t>
      </w:r>
      <w:r>
        <w:rPr>
          <w:rFonts w:hint="eastAsia"/>
        </w:rPr>
        <w:t xml:space="preserve">, </w:t>
      </w:r>
      <w:r>
        <w:t>with</w:t>
      </w:r>
      <w:r>
        <w:rPr>
          <w:rFonts w:hint="eastAsia"/>
        </w:rPr>
        <w:t xml:space="preserve"> the standard that the distance is prior, because the server does not need to too much consider the occasional online problems. </w:t>
      </w:r>
      <w:r w:rsidR="00334C0E">
        <w:rPr>
          <w:rFonts w:hint="eastAsia"/>
        </w:rPr>
        <w:t xml:space="preserve">The new added </w:t>
      </w:r>
      <w:r w:rsidR="00334C0E" w:rsidRPr="00291E83">
        <w:rPr>
          <w:rFonts w:hint="eastAsia"/>
          <w:i/>
        </w:rPr>
        <w:t xml:space="preserve">node </w:t>
      </w:r>
      <w:r w:rsidR="00334C0E">
        <w:rPr>
          <w:rFonts w:hint="eastAsia"/>
        </w:rPr>
        <w:t xml:space="preserve">of </w:t>
      </w:r>
      <w:r w:rsidR="00334C0E" w:rsidRPr="00291E83">
        <w:rPr>
          <w:rFonts w:hint="eastAsia"/>
          <w:i/>
        </w:rPr>
        <w:t>k-Bucket</w:t>
      </w:r>
      <w:r w:rsidR="00334C0E">
        <w:rPr>
          <w:rFonts w:hint="eastAsia"/>
        </w:rPr>
        <w:t xml:space="preserve"> sets </w:t>
      </w:r>
      <w:r w:rsidR="00334C0E" w:rsidRPr="00291E83">
        <w:rPr>
          <w:rFonts w:hint="eastAsia"/>
          <w:i/>
        </w:rPr>
        <w:t>PING</w:t>
      </w:r>
      <w:r w:rsidR="00334C0E">
        <w:rPr>
          <w:rFonts w:hint="eastAsia"/>
        </w:rPr>
        <w:t xml:space="preserve"> timer. If the </w:t>
      </w:r>
      <w:r w:rsidR="00334C0E" w:rsidRPr="00291E83">
        <w:rPr>
          <w:rFonts w:hint="eastAsia"/>
          <w:i/>
        </w:rPr>
        <w:t>node</w:t>
      </w:r>
      <w:r w:rsidR="00334C0E">
        <w:rPr>
          <w:rFonts w:hint="eastAsia"/>
        </w:rPr>
        <w:t xml:space="preserve"> already exists, </w:t>
      </w:r>
      <w:r w:rsidR="00334C0E" w:rsidRPr="00291E83">
        <w:rPr>
          <w:rFonts w:hint="eastAsia"/>
          <w:i/>
        </w:rPr>
        <w:t>cancel</w:t>
      </w:r>
      <w:r w:rsidR="00334C0E">
        <w:rPr>
          <w:rFonts w:hint="eastAsia"/>
        </w:rPr>
        <w:t xml:space="preserve"> the previous timer. If </w:t>
      </w:r>
      <w:r w:rsidR="00334C0E" w:rsidRPr="00291E83">
        <w:rPr>
          <w:rFonts w:hint="eastAsia"/>
          <w:i/>
        </w:rPr>
        <w:t>k-Bucket</w:t>
      </w:r>
      <w:r w:rsidR="00334C0E">
        <w:rPr>
          <w:rFonts w:hint="eastAsia"/>
        </w:rPr>
        <w:t xml:space="preserve"> overflows, delete the last entry, and </w:t>
      </w:r>
      <w:r w:rsidR="00334C0E" w:rsidRPr="00291E83">
        <w:rPr>
          <w:rFonts w:hint="eastAsia"/>
          <w:i/>
        </w:rPr>
        <w:t>cacel</w:t>
      </w:r>
      <w:r w:rsidR="00334C0E">
        <w:rPr>
          <w:rFonts w:hint="eastAsia"/>
        </w:rPr>
        <w:t xml:space="preserve"> the corresponding timer. </w:t>
      </w:r>
      <w:r w:rsidR="00334C0E" w:rsidRPr="00291E83">
        <w:rPr>
          <w:rFonts w:hint="eastAsia"/>
          <w:i/>
        </w:rPr>
        <w:t>PING</w:t>
      </w:r>
      <w:r w:rsidR="00334C0E">
        <w:rPr>
          <w:rFonts w:hint="eastAsia"/>
        </w:rPr>
        <w:t xml:space="preserve"> is implemented through connecting </w:t>
      </w:r>
      <w:r w:rsidR="00334C0E" w:rsidRPr="00291E83">
        <w:rPr>
          <w:rFonts w:hint="eastAsia"/>
          <w:i/>
        </w:rPr>
        <w:t>HTTPS</w:t>
      </w:r>
      <w:r w:rsidR="00334C0E">
        <w:rPr>
          <w:rFonts w:hint="eastAsia"/>
        </w:rPr>
        <w:t xml:space="preserve"> port</w:t>
      </w:r>
      <w:r w:rsidR="00C7058A">
        <w:rPr>
          <w:rFonts w:hint="eastAsia"/>
        </w:rPr>
        <w:t>. T</w:t>
      </w:r>
      <w:r w:rsidR="00C7058A">
        <w:t>h</w:t>
      </w:r>
      <w:r w:rsidR="00C7058A">
        <w:rPr>
          <w:rFonts w:hint="eastAsia"/>
        </w:rPr>
        <w:t xml:space="preserve">e life cycle of </w:t>
      </w:r>
      <w:r w:rsidR="00C7058A" w:rsidRPr="00291E83">
        <w:rPr>
          <w:rFonts w:hint="eastAsia"/>
          <w:i/>
        </w:rPr>
        <w:t>PING</w:t>
      </w:r>
      <w:r w:rsidR="00C7058A">
        <w:rPr>
          <w:rFonts w:hint="eastAsia"/>
        </w:rPr>
        <w:t xml:space="preserve"> timer is decided by </w:t>
      </w:r>
      <w:r w:rsidR="00C7058A" w:rsidRPr="00291E83">
        <w:rPr>
          <w:i/>
        </w:rPr>
        <w:t>limax.p2p.Neighbors.ENTRY_AGE_MAX</w:t>
      </w:r>
      <w:r w:rsidR="00C7058A">
        <w:rPr>
          <w:rFonts w:hint="eastAsia"/>
        </w:rPr>
        <w:t xml:space="preserve">, and the default is 20 minutes. </w:t>
      </w:r>
      <w:r w:rsidR="009F3686">
        <w:rPr>
          <w:rFonts w:hint="eastAsia"/>
        </w:rPr>
        <w:t xml:space="preserve">The timeout of </w:t>
      </w:r>
      <w:r w:rsidR="009F3686" w:rsidRPr="00291E83">
        <w:rPr>
          <w:rFonts w:hint="eastAsia"/>
          <w:i/>
        </w:rPr>
        <w:t>PING</w:t>
      </w:r>
      <w:r w:rsidR="009F3686">
        <w:rPr>
          <w:rFonts w:hint="eastAsia"/>
        </w:rPr>
        <w:t xml:space="preserve"> is decided by </w:t>
      </w:r>
      <w:r w:rsidR="009F3686" w:rsidRPr="00291E83">
        <w:rPr>
          <w:i/>
        </w:rPr>
        <w:t>limax.key.KeyServer.NETWORK_TIMEOUT</w:t>
      </w:r>
      <w:r w:rsidR="009F3686">
        <w:rPr>
          <w:rFonts w:hint="eastAsia"/>
        </w:rPr>
        <w:t>, and the default is 3 seconds.</w:t>
      </w:r>
    </w:p>
    <w:p w:rsidR="00BC7B78" w:rsidRPr="00D5318C" w:rsidRDefault="00BC7B78" w:rsidP="00BC7B78">
      <w:pPr>
        <w:pStyle w:val="a3"/>
        <w:numPr>
          <w:ilvl w:val="0"/>
          <w:numId w:val="116"/>
        </w:numPr>
        <w:ind w:firstLineChars="0"/>
        <w:rPr>
          <w:color w:val="D9D9D9" w:themeColor="background1" w:themeShade="D9"/>
        </w:rPr>
      </w:pPr>
      <w:r w:rsidRPr="00D5318C">
        <w:rPr>
          <w:rFonts w:hint="eastAsia"/>
          <w:color w:val="D9D9D9" w:themeColor="background1" w:themeShade="D9"/>
        </w:rPr>
        <w:t>Refresh</w:t>
      </w:r>
      <w:r w:rsidRPr="00D5318C">
        <w:rPr>
          <w:rFonts w:hint="eastAsia"/>
          <w:color w:val="D9D9D9" w:themeColor="background1" w:themeShade="D9"/>
        </w:rPr>
        <w:t>做</w:t>
      </w:r>
      <w:r w:rsidRPr="00D5318C">
        <w:rPr>
          <w:rFonts w:hint="eastAsia"/>
          <w:color w:val="D9D9D9" w:themeColor="background1" w:themeShade="D9"/>
        </w:rPr>
        <w:t>2</w:t>
      </w:r>
      <w:r w:rsidRPr="00D5318C">
        <w:rPr>
          <w:rFonts w:hint="eastAsia"/>
          <w:color w:val="D9D9D9" w:themeColor="background1" w:themeShade="D9"/>
        </w:rPr>
        <w:t>次查找，查找自己，查找一个随机地址。</w:t>
      </w:r>
      <w:r w:rsidRPr="00D5318C">
        <w:rPr>
          <w:rFonts w:hint="eastAsia"/>
          <w:color w:val="D9D9D9" w:themeColor="background1" w:themeShade="D9"/>
        </w:rPr>
        <w:t>Refresh</w:t>
      </w:r>
      <w:r w:rsidRPr="00D5318C">
        <w:rPr>
          <w:rFonts w:hint="eastAsia"/>
          <w:color w:val="D9D9D9" w:themeColor="background1" w:themeShade="D9"/>
        </w:rPr>
        <w:t>周期由</w:t>
      </w:r>
      <w:r w:rsidRPr="00D5318C">
        <w:rPr>
          <w:color w:val="D9D9D9" w:themeColor="background1" w:themeShade="D9"/>
        </w:rPr>
        <w:t>limax.key.KeyServer.NEIGHBORS_REFRESH_PERIOD</w:t>
      </w:r>
      <w:r w:rsidRPr="00D5318C">
        <w:rPr>
          <w:rFonts w:hint="eastAsia"/>
          <w:color w:val="D9D9D9" w:themeColor="background1" w:themeShade="D9"/>
        </w:rPr>
        <w:t>决定，默认配置</w:t>
      </w:r>
      <w:r w:rsidRPr="00D5318C">
        <w:rPr>
          <w:rFonts w:hint="eastAsia"/>
          <w:color w:val="D9D9D9" w:themeColor="background1" w:themeShade="D9"/>
        </w:rPr>
        <w:t>20</w:t>
      </w:r>
      <w:r w:rsidRPr="00D5318C">
        <w:rPr>
          <w:rFonts w:hint="eastAsia"/>
          <w:color w:val="D9D9D9" w:themeColor="background1" w:themeShade="D9"/>
        </w:rPr>
        <w:t>分钟。</w:t>
      </w:r>
    </w:p>
    <w:p w:rsidR="00D5318C" w:rsidRDefault="00D5318C" w:rsidP="00D5318C">
      <w:pPr>
        <w:pStyle w:val="a3"/>
        <w:ind w:left="425" w:firstLineChars="0" w:firstLine="0"/>
      </w:pPr>
      <w:r>
        <w:rPr>
          <w:rFonts w:hint="eastAsia"/>
        </w:rPr>
        <w:t xml:space="preserve">The </w:t>
      </w:r>
      <w:r w:rsidRPr="00D5318C">
        <w:rPr>
          <w:rFonts w:hint="eastAsia"/>
          <w:i/>
        </w:rPr>
        <w:t>Refresh</w:t>
      </w:r>
      <w:r>
        <w:rPr>
          <w:rFonts w:hint="eastAsia"/>
        </w:rPr>
        <w:t xml:space="preserve"> does twice searching, searching itself, and searching a random address. The life cycle of </w:t>
      </w:r>
      <w:r w:rsidRPr="00D5318C">
        <w:rPr>
          <w:rFonts w:hint="eastAsia"/>
          <w:i/>
        </w:rPr>
        <w:t>Refresh</w:t>
      </w:r>
      <w:r>
        <w:rPr>
          <w:rFonts w:hint="eastAsia"/>
        </w:rPr>
        <w:t xml:space="preserve"> is decided by </w:t>
      </w:r>
      <w:r w:rsidRPr="00D5318C">
        <w:rPr>
          <w:i/>
        </w:rPr>
        <w:t>limax.key.KeyServer.NEIGHBORS_REFRESH_PERIOD</w:t>
      </w:r>
      <w:r>
        <w:rPr>
          <w:rFonts w:hint="eastAsia"/>
        </w:rPr>
        <w:t>, and the default is 20 minutes.</w:t>
      </w:r>
    </w:p>
    <w:p w:rsidR="00BC7B78" w:rsidRPr="00876A03" w:rsidRDefault="00BC7B78" w:rsidP="00BC7B78">
      <w:pPr>
        <w:pStyle w:val="a3"/>
        <w:numPr>
          <w:ilvl w:val="0"/>
          <w:numId w:val="116"/>
        </w:numPr>
        <w:ind w:firstLineChars="0"/>
        <w:rPr>
          <w:color w:val="D9D9D9" w:themeColor="background1" w:themeShade="D9"/>
        </w:rPr>
      </w:pPr>
      <w:r w:rsidRPr="00876A03">
        <w:rPr>
          <w:rFonts w:hint="eastAsia"/>
          <w:color w:val="D9D9D9" w:themeColor="background1" w:themeShade="D9"/>
        </w:rPr>
        <w:t>查找动作使用的本地初始集合大小由</w:t>
      </w:r>
      <w:r w:rsidRPr="00876A03">
        <w:rPr>
          <w:color w:val="D9D9D9" w:themeColor="background1" w:themeShade="D9"/>
        </w:rPr>
        <w:t>limax.key.P2pHandler.BASE_LIMIT</w:t>
      </w:r>
      <w:r w:rsidRPr="00876A03">
        <w:rPr>
          <w:rFonts w:hint="eastAsia"/>
          <w:color w:val="D9D9D9" w:themeColor="background1" w:themeShade="D9"/>
        </w:rPr>
        <w:t>决定，默认</w:t>
      </w:r>
      <w:r w:rsidRPr="00876A03">
        <w:rPr>
          <w:rFonts w:hint="eastAsia"/>
          <w:color w:val="D9D9D9" w:themeColor="background1" w:themeShade="D9"/>
        </w:rPr>
        <w:t>8</w:t>
      </w:r>
      <w:r w:rsidRPr="00876A03">
        <w:rPr>
          <w:rFonts w:hint="eastAsia"/>
          <w:color w:val="D9D9D9" w:themeColor="background1" w:themeShade="D9"/>
        </w:rPr>
        <w:t>。被查找的服务器返回集合大小由</w:t>
      </w:r>
      <w:r w:rsidRPr="00876A03">
        <w:rPr>
          <w:color w:val="D9D9D9" w:themeColor="background1" w:themeShade="D9"/>
        </w:rPr>
        <w:t>limax.key.P2pHandler.REPORT_SIZE</w:t>
      </w:r>
      <w:r w:rsidRPr="00876A03">
        <w:rPr>
          <w:rFonts w:hint="eastAsia"/>
          <w:color w:val="D9D9D9" w:themeColor="background1" w:themeShade="D9"/>
        </w:rPr>
        <w:t>决定，默认</w:t>
      </w:r>
      <w:r w:rsidRPr="00876A03">
        <w:rPr>
          <w:rFonts w:hint="eastAsia"/>
          <w:color w:val="D9D9D9" w:themeColor="background1" w:themeShade="D9"/>
        </w:rPr>
        <w:t>16</w:t>
      </w:r>
      <w:r w:rsidRPr="00876A03">
        <w:rPr>
          <w:rFonts w:hint="eastAsia"/>
          <w:color w:val="D9D9D9" w:themeColor="background1" w:themeShade="D9"/>
        </w:rPr>
        <w:t>。查找并行度由</w:t>
      </w:r>
      <w:r w:rsidRPr="00876A03">
        <w:rPr>
          <w:color w:val="D9D9D9" w:themeColor="background1" w:themeShade="D9"/>
        </w:rPr>
        <w:t>limax.key.P2pHandler.CONCURRENCY_LEVEL</w:t>
      </w:r>
      <w:r w:rsidRPr="00876A03">
        <w:rPr>
          <w:rFonts w:hint="eastAsia"/>
          <w:color w:val="D9D9D9" w:themeColor="background1" w:themeShade="D9"/>
        </w:rPr>
        <w:t>决定，默认</w:t>
      </w:r>
      <w:r w:rsidRPr="00876A03">
        <w:rPr>
          <w:rFonts w:hint="eastAsia"/>
          <w:color w:val="D9D9D9" w:themeColor="background1" w:themeShade="D9"/>
        </w:rPr>
        <w:t>64</w:t>
      </w:r>
      <w:r w:rsidRPr="00876A03">
        <w:rPr>
          <w:rFonts w:hint="eastAsia"/>
          <w:color w:val="D9D9D9" w:themeColor="background1" w:themeShade="D9"/>
        </w:rPr>
        <w:t>。期望的查找结果集最大尺寸由</w:t>
      </w:r>
      <w:r w:rsidR="009D6518">
        <w:rPr>
          <w:color w:val="D9D9D9" w:themeColor="background1" w:themeShade="D9"/>
        </w:rPr>
        <w:t>limax.key.P2pHandler.ANTICIPANTION</w:t>
      </w:r>
      <w:r w:rsidRPr="00876A03">
        <w:rPr>
          <w:rFonts w:hint="eastAsia"/>
          <w:color w:val="D9D9D9" w:themeColor="background1" w:themeShade="D9"/>
        </w:rPr>
        <w:t>决定，默认</w:t>
      </w:r>
      <w:r w:rsidRPr="00876A03">
        <w:rPr>
          <w:rFonts w:hint="eastAsia"/>
          <w:color w:val="D9D9D9" w:themeColor="background1" w:themeShade="D9"/>
        </w:rPr>
        <w:t>8</w:t>
      </w:r>
      <w:r w:rsidRPr="00876A03">
        <w:rPr>
          <w:rFonts w:hint="eastAsia"/>
          <w:color w:val="D9D9D9" w:themeColor="background1" w:themeShade="D9"/>
        </w:rPr>
        <w:t>。</w:t>
      </w:r>
    </w:p>
    <w:p w:rsidR="006A609D" w:rsidRDefault="006A609D" w:rsidP="006A609D">
      <w:pPr>
        <w:pStyle w:val="a3"/>
        <w:ind w:left="425" w:firstLineChars="0" w:firstLine="0"/>
      </w:pPr>
      <w:r>
        <w:rPr>
          <w:rFonts w:hint="eastAsia"/>
        </w:rPr>
        <w:t xml:space="preserve">The size of local initialization set used by searching operation is decided by </w:t>
      </w:r>
      <w:r w:rsidRPr="00876A03">
        <w:rPr>
          <w:i/>
        </w:rPr>
        <w:t>limax.key.P2pHandler.BASE_LIMIT</w:t>
      </w:r>
      <w:r>
        <w:rPr>
          <w:rFonts w:hint="eastAsia"/>
        </w:rPr>
        <w:t>, and the default is 8. The size of</w:t>
      </w:r>
      <w:r w:rsidR="00876A03">
        <w:rPr>
          <w:rFonts w:hint="eastAsia"/>
        </w:rPr>
        <w:t xml:space="preserve"> set returned by searched server is decided by </w:t>
      </w:r>
      <w:r w:rsidR="00876A03" w:rsidRPr="00876A03">
        <w:rPr>
          <w:i/>
        </w:rPr>
        <w:t>limax.key.P2pHandler.REPORT_SIZE</w:t>
      </w:r>
      <w:r w:rsidR="00876A03">
        <w:rPr>
          <w:rFonts w:hint="eastAsia"/>
        </w:rPr>
        <w:t xml:space="preserve">, and the default is 16. The parallelism of searching is decided by </w:t>
      </w:r>
      <w:r w:rsidR="00876A03" w:rsidRPr="00876A03">
        <w:rPr>
          <w:i/>
        </w:rPr>
        <w:t>limax.key.P2pHandler.CONCURRENCY_LEVEL</w:t>
      </w:r>
      <w:r w:rsidR="00876A03">
        <w:rPr>
          <w:rFonts w:hint="eastAsia"/>
        </w:rPr>
        <w:t>, and the default is 64. T</w:t>
      </w:r>
      <w:r w:rsidR="00876A03">
        <w:t>h</w:t>
      </w:r>
      <w:r w:rsidR="00876A03">
        <w:rPr>
          <w:rFonts w:hint="eastAsia"/>
        </w:rPr>
        <w:t xml:space="preserve">e maximum size of expected searching result set is decided by </w:t>
      </w:r>
      <w:r w:rsidR="009D6518">
        <w:rPr>
          <w:i/>
        </w:rPr>
        <w:lastRenderedPageBreak/>
        <w:t>limax.key.P2pHandler.ANTICIPANTION</w:t>
      </w:r>
      <w:r w:rsidR="00876A03">
        <w:rPr>
          <w:rFonts w:hint="eastAsia"/>
        </w:rPr>
        <w:t>, and the default is 8.</w:t>
      </w:r>
    </w:p>
    <w:p w:rsidR="00BC7B78" w:rsidRPr="00A73E6E" w:rsidRDefault="00BC7B78" w:rsidP="00BC7B78">
      <w:pPr>
        <w:pStyle w:val="a3"/>
        <w:numPr>
          <w:ilvl w:val="0"/>
          <w:numId w:val="116"/>
        </w:numPr>
        <w:ind w:firstLineChars="0"/>
        <w:rPr>
          <w:color w:val="D9D9D9" w:themeColor="background1" w:themeShade="D9"/>
        </w:rPr>
      </w:pPr>
      <w:r w:rsidRPr="00A73E6E">
        <w:rPr>
          <w:rFonts w:hint="eastAsia"/>
          <w:color w:val="D9D9D9" w:themeColor="background1" w:themeShade="D9"/>
        </w:rPr>
        <w:t>如果查找结果数量无法满足预期，则从配置文件中</w:t>
      </w:r>
      <w:r w:rsidRPr="00A73E6E">
        <w:rPr>
          <w:rFonts w:hint="eastAsia"/>
          <w:color w:val="D9D9D9" w:themeColor="background1" w:themeShade="D9"/>
        </w:rPr>
        <w:t>master</w:t>
      </w:r>
      <w:r w:rsidRPr="00A73E6E">
        <w:rPr>
          <w:rFonts w:hint="eastAsia"/>
          <w:color w:val="D9D9D9" w:themeColor="background1" w:themeShade="D9"/>
        </w:rPr>
        <w:t>属性配置的服务器开始再执行一轮查找。这些配置指定服务器类似于</w:t>
      </w:r>
      <w:r w:rsidRPr="00A73E6E">
        <w:rPr>
          <w:rFonts w:hint="eastAsia"/>
          <w:color w:val="D9D9D9" w:themeColor="background1" w:themeShade="D9"/>
        </w:rPr>
        <w:t>BT</w:t>
      </w:r>
      <w:r w:rsidRPr="00A73E6E">
        <w:rPr>
          <w:rFonts w:hint="eastAsia"/>
          <w:color w:val="D9D9D9" w:themeColor="background1" w:themeShade="D9"/>
        </w:rPr>
        <w:t>环境中的超级种子，随着邻居表逐渐增大，可以预期这些超级种子被访问的频率逐渐降低。</w:t>
      </w:r>
    </w:p>
    <w:p w:rsidR="00151A4E" w:rsidRDefault="00151A4E" w:rsidP="00151A4E">
      <w:pPr>
        <w:pStyle w:val="a3"/>
        <w:ind w:left="425" w:firstLineChars="0" w:firstLine="0"/>
      </w:pPr>
      <w:r>
        <w:rPr>
          <w:rFonts w:hint="eastAsia"/>
        </w:rPr>
        <w:t xml:space="preserve">If the number of searching results does not meet the </w:t>
      </w:r>
      <w:r w:rsidR="009D5A10" w:rsidRPr="009B7BB4">
        <w:t>anticipa</w:t>
      </w:r>
      <w:r w:rsidR="009B7BB4" w:rsidRPr="009B7BB4">
        <w:rPr>
          <w:rFonts w:hint="eastAsia"/>
        </w:rPr>
        <w:t>tion</w:t>
      </w:r>
      <w:r>
        <w:rPr>
          <w:rFonts w:hint="eastAsia"/>
        </w:rPr>
        <w:t xml:space="preserve">, </w:t>
      </w:r>
      <w:r w:rsidR="00A73E6E">
        <w:rPr>
          <w:rFonts w:hint="eastAsia"/>
        </w:rPr>
        <w:t xml:space="preserve">a round of searching is performed from the server configured with </w:t>
      </w:r>
      <w:r w:rsidR="00A73E6E" w:rsidRPr="00A25D53">
        <w:rPr>
          <w:rFonts w:hint="eastAsia"/>
          <w:i/>
        </w:rPr>
        <w:t>master</w:t>
      </w:r>
      <w:r w:rsidR="00A73E6E">
        <w:rPr>
          <w:rFonts w:hint="eastAsia"/>
        </w:rPr>
        <w:t xml:space="preserve"> attribute in the configuration file. These server specified by configuration are similar with the super seed in the BT environment. As the </w:t>
      </w:r>
      <w:r w:rsidR="00A73E6E">
        <w:t>neighbor</w:t>
      </w:r>
      <w:r w:rsidR="00A73E6E">
        <w:rPr>
          <w:rFonts w:hint="eastAsia"/>
        </w:rPr>
        <w:t xml:space="preserve"> table gradually grows, it is expected that the frequency of access to these super seeds will gradually decrease.</w:t>
      </w:r>
    </w:p>
    <w:p w:rsidR="00BC7B78" w:rsidRPr="00C06088" w:rsidRDefault="00BC7B78" w:rsidP="00BC7B78">
      <w:pPr>
        <w:pStyle w:val="a3"/>
        <w:numPr>
          <w:ilvl w:val="0"/>
          <w:numId w:val="116"/>
        </w:numPr>
        <w:ind w:firstLineChars="0"/>
        <w:rPr>
          <w:color w:val="D9D9D9" w:themeColor="background1" w:themeShade="D9"/>
        </w:rPr>
      </w:pPr>
      <w:r w:rsidRPr="00C06088">
        <w:rPr>
          <w:rFonts w:hint="eastAsia"/>
          <w:color w:val="D9D9D9" w:themeColor="background1" w:themeShade="D9"/>
        </w:rPr>
        <w:t>发布服务器向邻居表中所有地址，所有</w:t>
      </w:r>
      <w:r w:rsidRPr="00C06088">
        <w:rPr>
          <w:rFonts w:hint="eastAsia"/>
          <w:color w:val="D9D9D9" w:themeColor="background1" w:themeShade="D9"/>
        </w:rPr>
        <w:t>master</w:t>
      </w:r>
      <w:r w:rsidRPr="00C06088">
        <w:rPr>
          <w:rFonts w:hint="eastAsia"/>
          <w:color w:val="D9D9D9" w:themeColor="background1" w:themeShade="D9"/>
        </w:rPr>
        <w:t>配置属性指定的地址分发</w:t>
      </w:r>
      <w:r w:rsidRPr="00C06088">
        <w:rPr>
          <w:rFonts w:hint="eastAsia"/>
          <w:color w:val="D9D9D9" w:themeColor="background1" w:themeShade="D9"/>
        </w:rPr>
        <w:t>masterKey</w:t>
      </w:r>
      <w:r w:rsidRPr="00C06088">
        <w:rPr>
          <w:rFonts w:hint="eastAsia"/>
          <w:color w:val="D9D9D9" w:themeColor="background1" w:themeShade="D9"/>
        </w:rPr>
        <w:t>。</w:t>
      </w:r>
    </w:p>
    <w:p w:rsidR="00722651" w:rsidRDefault="00722651" w:rsidP="00722651">
      <w:pPr>
        <w:pStyle w:val="a3"/>
        <w:ind w:left="425" w:firstLineChars="0" w:firstLine="0"/>
      </w:pPr>
      <w:r>
        <w:rPr>
          <w:rFonts w:hint="eastAsia"/>
        </w:rPr>
        <w:t>The publish server</w:t>
      </w:r>
      <w:r w:rsidR="00C06088">
        <w:rPr>
          <w:rFonts w:hint="eastAsia"/>
        </w:rPr>
        <w:t xml:space="preserve"> distributes the </w:t>
      </w:r>
      <w:r w:rsidR="00C06088" w:rsidRPr="00C06088">
        <w:rPr>
          <w:rFonts w:hint="eastAsia"/>
          <w:i/>
        </w:rPr>
        <w:t>masterKey</w:t>
      </w:r>
      <w:r w:rsidR="00C06088">
        <w:rPr>
          <w:rFonts w:hint="eastAsia"/>
        </w:rPr>
        <w:t xml:space="preserve"> to all addresses in the </w:t>
      </w:r>
      <w:r w:rsidR="00C06088">
        <w:t>neighbor</w:t>
      </w:r>
      <w:r w:rsidR="00C06088">
        <w:rPr>
          <w:rFonts w:hint="eastAsia"/>
        </w:rPr>
        <w:t xml:space="preserve"> table, and all addresses specified by </w:t>
      </w:r>
      <w:r w:rsidR="00C06088" w:rsidRPr="00C06088">
        <w:rPr>
          <w:rFonts w:hint="eastAsia"/>
          <w:i/>
        </w:rPr>
        <w:t xml:space="preserve">master </w:t>
      </w:r>
      <w:r w:rsidR="00C06088">
        <w:rPr>
          <w:rFonts w:hint="eastAsia"/>
        </w:rPr>
        <w:t>configuration attribute.</w:t>
      </w:r>
    </w:p>
    <w:p w:rsidR="00BC7B78" w:rsidRPr="005B6EF3" w:rsidRDefault="00BC7B78" w:rsidP="00BC7B78">
      <w:pPr>
        <w:pStyle w:val="a3"/>
        <w:numPr>
          <w:ilvl w:val="0"/>
          <w:numId w:val="116"/>
        </w:numPr>
        <w:ind w:firstLineChars="0"/>
        <w:rPr>
          <w:color w:val="D9D9D9" w:themeColor="background1" w:themeShade="D9"/>
        </w:rPr>
      </w:pPr>
      <w:r w:rsidRPr="005B6EF3">
        <w:rPr>
          <w:rFonts w:hint="eastAsia"/>
          <w:color w:val="D9D9D9" w:themeColor="background1" w:themeShade="D9"/>
        </w:rPr>
        <w:t>既然</w:t>
      </w:r>
      <w:r w:rsidRPr="005B6EF3">
        <w:rPr>
          <w:rFonts w:hint="eastAsia"/>
          <w:color w:val="D9D9D9" w:themeColor="background1" w:themeShade="D9"/>
        </w:rPr>
        <w:t>refresh</w:t>
      </w:r>
      <w:r w:rsidRPr="005B6EF3">
        <w:rPr>
          <w:rFonts w:hint="eastAsia"/>
          <w:color w:val="D9D9D9" w:themeColor="background1" w:themeShade="D9"/>
        </w:rPr>
        <w:t>频率为</w:t>
      </w:r>
      <w:r w:rsidRPr="005B6EF3">
        <w:rPr>
          <w:rFonts w:hint="eastAsia"/>
          <w:color w:val="D9D9D9" w:themeColor="background1" w:themeShade="D9"/>
        </w:rPr>
        <w:t>20</w:t>
      </w:r>
      <w:r w:rsidRPr="005B6EF3">
        <w:rPr>
          <w:rFonts w:hint="eastAsia"/>
          <w:color w:val="D9D9D9" w:themeColor="background1" w:themeShade="D9"/>
        </w:rPr>
        <w:t>分钟，每次</w:t>
      </w:r>
      <w:r w:rsidRPr="005B6EF3">
        <w:rPr>
          <w:rFonts w:hint="eastAsia"/>
          <w:color w:val="D9D9D9" w:themeColor="background1" w:themeShade="D9"/>
        </w:rPr>
        <w:t>refresh</w:t>
      </w:r>
      <w:r w:rsidRPr="005B6EF3">
        <w:rPr>
          <w:rFonts w:hint="eastAsia"/>
          <w:color w:val="D9D9D9" w:themeColor="background1" w:themeShade="D9"/>
        </w:rPr>
        <w:t>在本地选择</w:t>
      </w:r>
      <w:r w:rsidRPr="005B6EF3">
        <w:rPr>
          <w:rFonts w:hint="eastAsia"/>
          <w:color w:val="D9D9D9" w:themeColor="background1" w:themeShade="D9"/>
        </w:rPr>
        <w:t>8</w:t>
      </w:r>
      <w:r w:rsidRPr="005B6EF3">
        <w:rPr>
          <w:rFonts w:hint="eastAsia"/>
          <w:color w:val="D9D9D9" w:themeColor="background1" w:themeShade="D9"/>
        </w:rPr>
        <w:t>个最近</w:t>
      </w:r>
      <w:r w:rsidRPr="005B6EF3">
        <w:rPr>
          <w:rFonts w:hint="eastAsia"/>
          <w:color w:val="D9D9D9" w:themeColor="background1" w:themeShade="D9"/>
        </w:rPr>
        <w:t>node</w:t>
      </w:r>
      <w:r w:rsidRPr="005B6EF3">
        <w:rPr>
          <w:rFonts w:hint="eastAsia"/>
          <w:color w:val="D9D9D9" w:themeColor="background1" w:themeShade="D9"/>
        </w:rPr>
        <w:t>，也就是不到</w:t>
      </w:r>
      <w:r w:rsidRPr="005B6EF3">
        <w:rPr>
          <w:rFonts w:hint="eastAsia"/>
          <w:color w:val="D9D9D9" w:themeColor="background1" w:themeShade="D9"/>
        </w:rPr>
        <w:t>4</w:t>
      </w:r>
      <w:r w:rsidRPr="005B6EF3">
        <w:rPr>
          <w:rFonts w:hint="eastAsia"/>
          <w:color w:val="D9D9D9" w:themeColor="background1" w:themeShade="D9"/>
        </w:rPr>
        <w:t>层，算作</w:t>
      </w:r>
      <w:r w:rsidRPr="005B6EF3">
        <w:rPr>
          <w:rFonts w:hint="eastAsia"/>
          <w:color w:val="D9D9D9" w:themeColor="background1" w:themeShade="D9"/>
        </w:rPr>
        <w:t>3</w:t>
      </w:r>
      <w:r w:rsidRPr="005B6EF3">
        <w:rPr>
          <w:rFonts w:hint="eastAsia"/>
          <w:color w:val="D9D9D9" w:themeColor="background1" w:themeShade="D9"/>
        </w:rPr>
        <w:t>层（</w:t>
      </w:r>
      <w:r w:rsidRPr="005B6EF3">
        <w:rPr>
          <w:rFonts w:hint="eastAsia"/>
          <w:color w:val="D9D9D9" w:themeColor="background1" w:themeShade="D9"/>
        </w:rPr>
        <w:t>Kademlia</w:t>
      </w:r>
      <w:r w:rsidRPr="005B6EF3">
        <w:rPr>
          <w:rFonts w:hint="eastAsia"/>
          <w:color w:val="D9D9D9" w:themeColor="background1" w:themeShade="D9"/>
        </w:rPr>
        <w:t>使用基于地址前缀的二叉树划分地址空间），地址算法使用</w:t>
      </w:r>
      <w:r w:rsidRPr="005B6EF3">
        <w:rPr>
          <w:rFonts w:hint="eastAsia"/>
          <w:color w:val="D9D9D9" w:themeColor="background1" w:themeShade="D9"/>
        </w:rPr>
        <w:t>SHA-256</w:t>
      </w:r>
      <w:r w:rsidRPr="005B6EF3">
        <w:rPr>
          <w:rFonts w:hint="eastAsia"/>
          <w:color w:val="D9D9D9" w:themeColor="background1" w:themeShade="D9"/>
        </w:rPr>
        <w:t>，总共</w:t>
      </w:r>
      <w:r w:rsidRPr="005B6EF3">
        <w:rPr>
          <w:rFonts w:hint="eastAsia"/>
          <w:color w:val="D9D9D9" w:themeColor="background1" w:themeShade="D9"/>
        </w:rPr>
        <w:t>256</w:t>
      </w:r>
      <w:r w:rsidRPr="005B6EF3">
        <w:rPr>
          <w:rFonts w:hint="eastAsia"/>
          <w:color w:val="D9D9D9" w:themeColor="background1" w:themeShade="D9"/>
        </w:rPr>
        <w:t>层，</w:t>
      </w:r>
      <w:r w:rsidRPr="005B6EF3">
        <w:rPr>
          <w:rFonts w:hint="eastAsia"/>
          <w:color w:val="D9D9D9" w:themeColor="background1" w:themeShade="D9"/>
        </w:rPr>
        <w:t>256 / 3 * 20 / 60 / 24 = 1.19</w:t>
      </w:r>
      <w:r w:rsidRPr="005B6EF3">
        <w:rPr>
          <w:rFonts w:hint="eastAsia"/>
          <w:color w:val="D9D9D9" w:themeColor="background1" w:themeShade="D9"/>
        </w:rPr>
        <w:t>天，作最保守的估计</w:t>
      </w:r>
      <w:r w:rsidRPr="005B6EF3">
        <w:rPr>
          <w:rFonts w:hint="eastAsia"/>
          <w:color w:val="D9D9D9" w:themeColor="background1" w:themeShade="D9"/>
        </w:rPr>
        <w:t>masterKey</w:t>
      </w:r>
      <w:r w:rsidRPr="005B6EF3">
        <w:rPr>
          <w:rFonts w:hint="eastAsia"/>
          <w:color w:val="D9D9D9" w:themeColor="background1" w:themeShade="D9"/>
        </w:rPr>
        <w:t>同步到最远端需要</w:t>
      </w:r>
      <w:r w:rsidRPr="005B6EF3">
        <w:rPr>
          <w:rFonts w:hint="eastAsia"/>
          <w:color w:val="D9D9D9" w:themeColor="background1" w:themeShade="D9"/>
        </w:rPr>
        <w:t>2</w:t>
      </w:r>
      <w:r w:rsidRPr="005B6EF3">
        <w:rPr>
          <w:rFonts w:hint="eastAsia"/>
          <w:color w:val="D9D9D9" w:themeColor="background1" w:themeShade="D9"/>
        </w:rPr>
        <w:t>天，配置文件中</w:t>
      </w:r>
      <w:r w:rsidRPr="005B6EF3">
        <w:rPr>
          <w:rFonts w:hint="eastAsia"/>
          <w:color w:val="D9D9D9" w:themeColor="background1" w:themeShade="D9"/>
        </w:rPr>
        <w:t>publishPeriod</w:t>
      </w:r>
      <w:r w:rsidRPr="005B6EF3">
        <w:rPr>
          <w:rFonts w:hint="eastAsia"/>
          <w:color w:val="D9D9D9" w:themeColor="background1" w:themeShade="D9"/>
        </w:rPr>
        <w:t>属性配置为</w:t>
      </w:r>
      <w:r w:rsidRPr="005B6EF3">
        <w:rPr>
          <w:rFonts w:hint="eastAsia"/>
          <w:color w:val="D9D9D9" w:themeColor="background1" w:themeShade="D9"/>
        </w:rPr>
        <w:t>3</w:t>
      </w:r>
      <w:r w:rsidRPr="005B6EF3">
        <w:rPr>
          <w:rFonts w:hint="eastAsia"/>
          <w:color w:val="D9D9D9" w:themeColor="background1" w:themeShade="D9"/>
        </w:rPr>
        <w:t>天。正因为如此，服务器优先使用第二新的</w:t>
      </w:r>
      <w:r w:rsidRPr="005B6EF3">
        <w:rPr>
          <w:rFonts w:hint="eastAsia"/>
          <w:color w:val="D9D9D9" w:themeColor="background1" w:themeShade="D9"/>
        </w:rPr>
        <w:t>masterKey</w:t>
      </w:r>
      <w:r w:rsidRPr="005B6EF3">
        <w:rPr>
          <w:rFonts w:hint="eastAsia"/>
          <w:color w:val="D9D9D9" w:themeColor="background1" w:themeShade="D9"/>
        </w:rPr>
        <w:t>提供服务，严格来说，整个网络的启动至少需要提供</w:t>
      </w:r>
      <w:r w:rsidRPr="005B6EF3">
        <w:rPr>
          <w:rFonts w:hint="eastAsia"/>
          <w:color w:val="D9D9D9" w:themeColor="background1" w:themeShade="D9"/>
        </w:rPr>
        <w:t>2</w:t>
      </w:r>
      <w:r w:rsidRPr="005B6EF3">
        <w:rPr>
          <w:rFonts w:hint="eastAsia"/>
          <w:color w:val="D9D9D9" w:themeColor="background1" w:themeShade="D9"/>
        </w:rPr>
        <w:t>天的初始静默期。实际运营，通过指定合适的</w:t>
      </w:r>
      <w:r w:rsidRPr="005B6EF3">
        <w:rPr>
          <w:rFonts w:hint="eastAsia"/>
          <w:color w:val="D9D9D9" w:themeColor="background1" w:themeShade="D9"/>
        </w:rPr>
        <w:t>master</w:t>
      </w:r>
      <w:r w:rsidRPr="005B6EF3">
        <w:rPr>
          <w:rFonts w:hint="eastAsia"/>
          <w:color w:val="D9D9D9" w:themeColor="background1" w:themeShade="D9"/>
        </w:rPr>
        <w:t>配置，这个问题就不再重要了。</w:t>
      </w:r>
    </w:p>
    <w:p w:rsidR="006422A6" w:rsidRDefault="006422A6" w:rsidP="006422A6">
      <w:pPr>
        <w:pStyle w:val="a3"/>
        <w:ind w:left="425" w:firstLineChars="0" w:firstLine="0"/>
      </w:pPr>
      <w:r>
        <w:rPr>
          <w:rFonts w:hint="eastAsia"/>
        </w:rPr>
        <w:t xml:space="preserve">Since the frequency of </w:t>
      </w:r>
      <w:r w:rsidRPr="005B6EF3">
        <w:rPr>
          <w:rFonts w:hint="eastAsia"/>
          <w:i/>
        </w:rPr>
        <w:t>refresh</w:t>
      </w:r>
      <w:r>
        <w:rPr>
          <w:rFonts w:hint="eastAsia"/>
        </w:rPr>
        <w:t xml:space="preserve"> is 20 minutes, each </w:t>
      </w:r>
      <w:r w:rsidRPr="005B6EF3">
        <w:rPr>
          <w:rFonts w:hint="eastAsia"/>
          <w:i/>
        </w:rPr>
        <w:t>refresh</w:t>
      </w:r>
      <w:r>
        <w:rPr>
          <w:rFonts w:hint="eastAsia"/>
        </w:rPr>
        <w:t xml:space="preserve"> locally selects 8 nearest </w:t>
      </w:r>
      <w:r w:rsidRPr="005B6EF3">
        <w:rPr>
          <w:rFonts w:hint="eastAsia"/>
          <w:i/>
        </w:rPr>
        <w:t>node</w:t>
      </w:r>
      <w:r>
        <w:rPr>
          <w:rFonts w:hint="eastAsia"/>
        </w:rPr>
        <w:t xml:space="preserve">, which is less than 4 layers and </w:t>
      </w:r>
      <w:r w:rsidR="00CF7FFD">
        <w:rPr>
          <w:rFonts w:hint="eastAsia"/>
        </w:rPr>
        <w:t xml:space="preserve">is counted as 3 layers (the </w:t>
      </w:r>
      <w:r w:rsidR="00CF7FFD" w:rsidRPr="005B6EF3">
        <w:rPr>
          <w:rFonts w:hint="eastAsia"/>
          <w:i/>
        </w:rPr>
        <w:t>Kademlia</w:t>
      </w:r>
      <w:r w:rsidR="00CF7FFD">
        <w:rPr>
          <w:rFonts w:hint="eastAsia"/>
        </w:rPr>
        <w:t xml:space="preserve"> uses binary tree bases on address prefix </w:t>
      </w:r>
      <w:r w:rsidR="00EF7680">
        <w:rPr>
          <w:rFonts w:hint="eastAsia"/>
        </w:rPr>
        <w:t>to divide the address space</w:t>
      </w:r>
      <w:r w:rsidR="00CF7FFD">
        <w:rPr>
          <w:rFonts w:hint="eastAsia"/>
        </w:rPr>
        <w:t>).</w:t>
      </w:r>
      <w:r w:rsidR="00EF7680">
        <w:rPr>
          <w:rFonts w:hint="eastAsia"/>
        </w:rPr>
        <w:t xml:space="preserve"> The address algorithm uses </w:t>
      </w:r>
      <w:r w:rsidR="00EF7680" w:rsidRPr="005B6EF3">
        <w:rPr>
          <w:rFonts w:hint="eastAsia"/>
          <w:i/>
        </w:rPr>
        <w:t>SHA-256,</w:t>
      </w:r>
      <w:r w:rsidR="00EF7680">
        <w:rPr>
          <w:rFonts w:hint="eastAsia"/>
        </w:rPr>
        <w:t xml:space="preserve"> total 256 layers, </w:t>
      </w:r>
      <w:r w:rsidR="00EF7680" w:rsidRPr="005B6EF3">
        <w:rPr>
          <w:rFonts w:hint="eastAsia"/>
          <w:i/>
          <w:u w:val="single"/>
        </w:rPr>
        <w:t>256 / 3 * 20 / 60 / 24 = 1.19</w:t>
      </w:r>
      <w:r w:rsidR="00EF7680">
        <w:rPr>
          <w:rFonts w:hint="eastAsia"/>
        </w:rPr>
        <w:t xml:space="preserve"> days. It takes 2 days that the </w:t>
      </w:r>
      <w:r w:rsidR="00EF7680" w:rsidRPr="005B6EF3">
        <w:rPr>
          <w:rFonts w:hint="eastAsia"/>
          <w:i/>
        </w:rPr>
        <w:t xml:space="preserve">masterKey </w:t>
      </w:r>
      <w:r w:rsidR="00EF7680">
        <w:rPr>
          <w:rFonts w:hint="eastAsia"/>
        </w:rPr>
        <w:t>is synchronized to the far end</w:t>
      </w:r>
      <w:r w:rsidR="005B6EF3">
        <w:rPr>
          <w:rFonts w:hint="eastAsia"/>
        </w:rPr>
        <w:t xml:space="preserve"> as the most conservative estimate, and the </w:t>
      </w:r>
      <w:r w:rsidR="005B6EF3" w:rsidRPr="005B6EF3">
        <w:rPr>
          <w:rFonts w:hint="eastAsia"/>
          <w:i/>
        </w:rPr>
        <w:t>publishPeriod</w:t>
      </w:r>
      <w:r w:rsidR="005B6EF3">
        <w:rPr>
          <w:rFonts w:hint="eastAsia"/>
        </w:rPr>
        <w:t xml:space="preserve"> attribute in the configuration file is set as 3 days. So the server priorly uses the second new </w:t>
      </w:r>
      <w:r w:rsidR="005B6EF3" w:rsidRPr="005B6EF3">
        <w:rPr>
          <w:rFonts w:hint="eastAsia"/>
          <w:i/>
        </w:rPr>
        <w:t>maserKey</w:t>
      </w:r>
      <w:r w:rsidR="005B6EF3">
        <w:rPr>
          <w:rFonts w:hint="eastAsia"/>
        </w:rPr>
        <w:t xml:space="preserve"> to provide the service, strictly speaking, the lauching of the entire network at least needs 2 days for initiation silence period. In the actual operating, this problem is no longer important through specifying the proper </w:t>
      </w:r>
      <w:r w:rsidR="005B6EF3" w:rsidRPr="00D917BF">
        <w:rPr>
          <w:rFonts w:hint="eastAsia"/>
          <w:i/>
        </w:rPr>
        <w:t>master</w:t>
      </w:r>
      <w:r w:rsidR="005B6EF3">
        <w:rPr>
          <w:rFonts w:hint="eastAsia"/>
        </w:rPr>
        <w:t xml:space="preserve"> configuration.</w:t>
      </w:r>
    </w:p>
    <w:p w:rsidR="00BC7B78" w:rsidRPr="0006319E" w:rsidRDefault="00BC7B78" w:rsidP="00BC7B78">
      <w:pPr>
        <w:pStyle w:val="a3"/>
        <w:numPr>
          <w:ilvl w:val="0"/>
          <w:numId w:val="116"/>
        </w:numPr>
        <w:ind w:firstLineChars="0"/>
        <w:rPr>
          <w:color w:val="D9D9D9" w:themeColor="background1" w:themeShade="D9"/>
        </w:rPr>
      </w:pPr>
      <w:r w:rsidRPr="0006319E">
        <w:rPr>
          <w:rFonts w:hint="eastAsia"/>
          <w:color w:val="D9D9D9" w:themeColor="background1" w:themeShade="D9"/>
        </w:rPr>
        <w:t>正确处理</w:t>
      </w:r>
      <w:r w:rsidRPr="0006319E">
        <w:rPr>
          <w:rFonts w:hint="eastAsia"/>
          <w:color w:val="D9D9D9" w:themeColor="background1" w:themeShade="D9"/>
        </w:rPr>
        <w:t>NAT</w:t>
      </w:r>
      <w:r w:rsidRPr="0006319E">
        <w:rPr>
          <w:rFonts w:hint="eastAsia"/>
          <w:color w:val="D9D9D9" w:themeColor="background1" w:themeShade="D9"/>
        </w:rPr>
        <w:t>。实现上</w:t>
      </w:r>
      <w:r w:rsidRPr="0006319E">
        <w:rPr>
          <w:rFonts w:hint="eastAsia"/>
          <w:color w:val="D9D9D9" w:themeColor="background1" w:themeShade="D9"/>
        </w:rPr>
        <w:t>DHTAddress</w:t>
      </w:r>
      <w:r w:rsidRPr="0006319E">
        <w:rPr>
          <w:rFonts w:hint="eastAsia"/>
          <w:color w:val="D9D9D9" w:themeColor="background1" w:themeShade="D9"/>
        </w:rPr>
        <w:t>关联</w:t>
      </w:r>
      <w:r w:rsidRPr="0006319E">
        <w:rPr>
          <w:rFonts w:hint="eastAsia"/>
          <w:color w:val="D9D9D9" w:themeColor="background1" w:themeShade="D9"/>
        </w:rPr>
        <w:t>InetSocketAddress</w:t>
      </w:r>
      <w:r w:rsidRPr="0006319E">
        <w:rPr>
          <w:rFonts w:hint="eastAsia"/>
          <w:color w:val="D9D9D9" w:themeColor="background1" w:themeShade="D9"/>
        </w:rPr>
        <w:t>表示为</w:t>
      </w:r>
      <w:r w:rsidRPr="0006319E">
        <w:rPr>
          <w:rFonts w:hint="eastAsia"/>
          <w:color w:val="D9D9D9" w:themeColor="background1" w:themeShade="D9"/>
        </w:rPr>
        <w:t>NetworkID</w:t>
      </w:r>
      <w:r w:rsidRPr="0006319E">
        <w:rPr>
          <w:rFonts w:hint="eastAsia"/>
          <w:color w:val="D9D9D9" w:themeColor="background1" w:themeShade="D9"/>
        </w:rPr>
        <w:t>，</w:t>
      </w:r>
      <w:r w:rsidRPr="0006319E">
        <w:rPr>
          <w:rFonts w:hint="eastAsia"/>
          <w:color w:val="D9D9D9" w:themeColor="background1" w:themeShade="D9"/>
        </w:rPr>
        <w:t>InetSocketAddress</w:t>
      </w:r>
      <w:r w:rsidRPr="0006319E">
        <w:rPr>
          <w:rFonts w:hint="eastAsia"/>
          <w:color w:val="D9D9D9" w:themeColor="background1" w:themeShade="D9"/>
        </w:rPr>
        <w:t>作为查找时的</w:t>
      </w:r>
      <w:r w:rsidRPr="0006319E">
        <w:rPr>
          <w:rFonts w:hint="eastAsia"/>
          <w:color w:val="D9D9D9" w:themeColor="background1" w:themeShade="D9"/>
        </w:rPr>
        <w:t>secondaryKey</w:t>
      </w:r>
      <w:r w:rsidRPr="0006319E">
        <w:rPr>
          <w:rFonts w:hint="eastAsia"/>
          <w:color w:val="D9D9D9" w:themeColor="background1" w:themeShade="D9"/>
        </w:rPr>
        <w:t>。</w:t>
      </w:r>
      <w:r w:rsidRPr="0006319E">
        <w:rPr>
          <w:rFonts w:hint="eastAsia"/>
          <w:color w:val="D9D9D9" w:themeColor="background1" w:themeShade="D9"/>
        </w:rPr>
        <w:t>NAT</w:t>
      </w:r>
      <w:r w:rsidRPr="0006319E">
        <w:rPr>
          <w:rFonts w:hint="eastAsia"/>
          <w:color w:val="D9D9D9" w:themeColor="background1" w:themeShade="D9"/>
        </w:rPr>
        <w:t>内部服务器如果没有分配外部</w:t>
      </w:r>
      <w:r w:rsidRPr="0006319E">
        <w:rPr>
          <w:rFonts w:hint="eastAsia"/>
          <w:color w:val="D9D9D9" w:themeColor="background1" w:themeShade="D9"/>
        </w:rPr>
        <w:t>IP</w:t>
      </w:r>
      <w:r w:rsidRPr="0006319E">
        <w:rPr>
          <w:rFonts w:hint="eastAsia"/>
          <w:color w:val="D9D9D9" w:themeColor="background1" w:themeShade="D9"/>
        </w:rPr>
        <w:t>，应该适当提高</w:t>
      </w:r>
      <w:r w:rsidRPr="0006319E">
        <w:rPr>
          <w:rFonts w:hint="eastAsia"/>
          <w:color w:val="D9D9D9" w:themeColor="background1" w:themeShade="D9"/>
        </w:rPr>
        <w:t>Refresh</w:t>
      </w:r>
      <w:r w:rsidRPr="0006319E">
        <w:rPr>
          <w:rFonts w:hint="eastAsia"/>
          <w:color w:val="D9D9D9" w:themeColor="background1" w:themeShade="D9"/>
        </w:rPr>
        <w:t>频率，配置较多的</w:t>
      </w:r>
      <w:r w:rsidRPr="0006319E">
        <w:rPr>
          <w:rFonts w:hint="eastAsia"/>
          <w:color w:val="D9D9D9" w:themeColor="background1" w:themeShade="D9"/>
        </w:rPr>
        <w:t>master</w:t>
      </w:r>
      <w:r w:rsidRPr="0006319E">
        <w:rPr>
          <w:rFonts w:hint="eastAsia"/>
          <w:color w:val="D9D9D9" w:themeColor="background1" w:themeShade="D9"/>
        </w:rPr>
        <w:t>。</w:t>
      </w:r>
    </w:p>
    <w:p w:rsidR="00D917BF" w:rsidRPr="00FA25DA" w:rsidRDefault="00D917BF" w:rsidP="00D917BF">
      <w:pPr>
        <w:pStyle w:val="a3"/>
        <w:ind w:left="425" w:firstLineChars="0" w:firstLine="0"/>
      </w:pPr>
      <w:r>
        <w:rPr>
          <w:rFonts w:hint="eastAsia"/>
        </w:rPr>
        <w:t xml:space="preserve">Correctly handle </w:t>
      </w:r>
      <w:r w:rsidRPr="0006319E">
        <w:rPr>
          <w:rFonts w:hint="eastAsia"/>
          <w:i/>
        </w:rPr>
        <w:t>NAT</w:t>
      </w:r>
      <w:r>
        <w:rPr>
          <w:rFonts w:hint="eastAsia"/>
        </w:rPr>
        <w:t>. In implementation,</w:t>
      </w:r>
      <w:r w:rsidR="000B0EDB">
        <w:rPr>
          <w:rFonts w:hint="eastAsia"/>
        </w:rPr>
        <w:t xml:space="preserve"> the </w:t>
      </w:r>
      <w:r w:rsidR="000B0EDB" w:rsidRPr="0006319E">
        <w:rPr>
          <w:rFonts w:hint="eastAsia"/>
          <w:i/>
        </w:rPr>
        <w:t>DHTAddress</w:t>
      </w:r>
      <w:r w:rsidR="000B0EDB">
        <w:rPr>
          <w:rFonts w:hint="eastAsia"/>
        </w:rPr>
        <w:t xml:space="preserve"> associates with </w:t>
      </w:r>
      <w:r w:rsidR="000B0EDB" w:rsidRPr="0006319E">
        <w:rPr>
          <w:rFonts w:hint="eastAsia"/>
          <w:i/>
        </w:rPr>
        <w:t>InetSocketAddress</w:t>
      </w:r>
      <w:r w:rsidR="000B0EDB">
        <w:rPr>
          <w:rFonts w:hint="eastAsia"/>
        </w:rPr>
        <w:t xml:space="preserve"> and is represented as </w:t>
      </w:r>
      <w:r w:rsidR="000B0EDB" w:rsidRPr="0006319E">
        <w:rPr>
          <w:rFonts w:hint="eastAsia"/>
          <w:i/>
        </w:rPr>
        <w:t>NetworkID</w:t>
      </w:r>
      <w:r w:rsidR="000B0EDB">
        <w:rPr>
          <w:rFonts w:hint="eastAsia"/>
        </w:rPr>
        <w:t xml:space="preserve">, and </w:t>
      </w:r>
      <w:r w:rsidR="000B0EDB" w:rsidRPr="0006319E">
        <w:rPr>
          <w:rFonts w:hint="eastAsia"/>
          <w:i/>
        </w:rPr>
        <w:t>InetSocketAddress</w:t>
      </w:r>
      <w:r w:rsidR="000B0EDB">
        <w:rPr>
          <w:rFonts w:hint="eastAsia"/>
        </w:rPr>
        <w:t xml:space="preserve"> as the </w:t>
      </w:r>
      <w:r w:rsidR="000B0EDB" w:rsidRPr="0006319E">
        <w:rPr>
          <w:rFonts w:hint="eastAsia"/>
          <w:i/>
        </w:rPr>
        <w:t>secondaryKey</w:t>
      </w:r>
      <w:r w:rsidR="000B0EDB">
        <w:rPr>
          <w:rFonts w:hint="eastAsia"/>
        </w:rPr>
        <w:t xml:space="preserve"> when searching. </w:t>
      </w:r>
      <w:r w:rsidR="0006319E">
        <w:rPr>
          <w:rFonts w:hint="eastAsia"/>
        </w:rPr>
        <w:t xml:space="preserve">If there is no allocated external IP in the </w:t>
      </w:r>
      <w:r w:rsidR="0006319E" w:rsidRPr="0006319E">
        <w:rPr>
          <w:rFonts w:hint="eastAsia"/>
          <w:i/>
        </w:rPr>
        <w:t>NAT</w:t>
      </w:r>
      <w:r w:rsidR="0006319E">
        <w:rPr>
          <w:rFonts w:hint="eastAsia"/>
        </w:rPr>
        <w:t xml:space="preserve"> internal server, the </w:t>
      </w:r>
      <w:r w:rsidR="0006319E" w:rsidRPr="0006319E">
        <w:rPr>
          <w:rFonts w:hint="eastAsia"/>
          <w:i/>
        </w:rPr>
        <w:t>Refresh</w:t>
      </w:r>
      <w:r w:rsidR="0006319E">
        <w:rPr>
          <w:rFonts w:hint="eastAsia"/>
        </w:rPr>
        <w:t xml:space="preserve"> frequency should be appropriately improved, and more </w:t>
      </w:r>
      <w:r w:rsidR="0006319E" w:rsidRPr="0006319E">
        <w:rPr>
          <w:rFonts w:hint="eastAsia"/>
          <w:i/>
        </w:rPr>
        <w:t>master</w:t>
      </w:r>
      <w:r w:rsidR="0006319E">
        <w:rPr>
          <w:rFonts w:hint="eastAsia"/>
        </w:rPr>
        <w:t xml:space="preserve"> is configured.</w:t>
      </w:r>
    </w:p>
    <w:p w:rsidR="00BC7B78" w:rsidRDefault="00BC7B78" w:rsidP="00BC7B78">
      <w:pPr>
        <w:pStyle w:val="9"/>
      </w:pPr>
      <w:r w:rsidRPr="00850744">
        <w:rPr>
          <w:rFonts w:hint="eastAsia"/>
          <w:color w:val="D9D9D9" w:themeColor="background1" w:themeShade="D9"/>
        </w:rPr>
        <w:t>多个</w:t>
      </w:r>
      <w:r w:rsidRPr="00850744">
        <w:rPr>
          <w:rFonts w:hint="eastAsia"/>
          <w:color w:val="D9D9D9" w:themeColor="background1" w:themeShade="D9"/>
        </w:rPr>
        <w:t>masterKey</w:t>
      </w:r>
      <w:r w:rsidRPr="00850744">
        <w:rPr>
          <w:rFonts w:hint="eastAsia"/>
          <w:color w:val="D9D9D9" w:themeColor="background1" w:themeShade="D9"/>
        </w:rPr>
        <w:t>分发服务器</w:t>
      </w:r>
      <w:r w:rsidR="00850744">
        <w:rPr>
          <w:rFonts w:hint="eastAsia"/>
        </w:rPr>
        <w:t xml:space="preserve"> Multiple masterKey distribution servers</w:t>
      </w:r>
    </w:p>
    <w:p w:rsidR="00BC7B78" w:rsidRPr="005840D7" w:rsidRDefault="00BC7B78" w:rsidP="00BC7B78">
      <w:pPr>
        <w:pStyle w:val="a3"/>
        <w:numPr>
          <w:ilvl w:val="0"/>
          <w:numId w:val="115"/>
        </w:numPr>
        <w:ind w:firstLineChars="0"/>
        <w:rPr>
          <w:color w:val="D9D9D9" w:themeColor="background1" w:themeShade="D9"/>
        </w:rPr>
      </w:pPr>
      <w:r w:rsidRPr="005840D7">
        <w:rPr>
          <w:rFonts w:hint="eastAsia"/>
          <w:color w:val="D9D9D9" w:themeColor="background1" w:themeShade="D9"/>
        </w:rPr>
        <w:t>理论上分发服务器只能有一个。</w:t>
      </w:r>
    </w:p>
    <w:p w:rsidR="005840D7" w:rsidRDefault="005840D7" w:rsidP="005840D7">
      <w:pPr>
        <w:pStyle w:val="a3"/>
        <w:ind w:left="425" w:firstLineChars="0" w:firstLine="0"/>
      </w:pPr>
      <w:r>
        <w:rPr>
          <w:rFonts w:hint="eastAsia"/>
        </w:rPr>
        <w:t xml:space="preserve">In theory, </w:t>
      </w:r>
      <w:r w:rsidR="009D5A10" w:rsidRPr="009F3313">
        <w:t>only one distribution server should be accepted</w:t>
      </w:r>
      <w:r>
        <w:rPr>
          <w:rFonts w:hint="eastAsia"/>
        </w:rPr>
        <w:t>.</w:t>
      </w:r>
    </w:p>
    <w:p w:rsidR="00BC7B78" w:rsidRPr="00202BAC" w:rsidRDefault="00BC7B78" w:rsidP="00BC7B78">
      <w:pPr>
        <w:pStyle w:val="a3"/>
        <w:numPr>
          <w:ilvl w:val="0"/>
          <w:numId w:val="115"/>
        </w:numPr>
        <w:ind w:firstLineChars="0"/>
        <w:rPr>
          <w:color w:val="D9D9D9" w:themeColor="background1" w:themeShade="D9"/>
        </w:rPr>
      </w:pPr>
      <w:r w:rsidRPr="00202BAC">
        <w:rPr>
          <w:rFonts w:hint="eastAsia"/>
          <w:color w:val="D9D9D9" w:themeColor="background1" w:themeShade="D9"/>
        </w:rPr>
        <w:t>实现上，分发服务器启动时，向邻居服务器同步所有</w:t>
      </w:r>
      <w:r w:rsidRPr="00202BAC">
        <w:rPr>
          <w:rFonts w:hint="eastAsia"/>
          <w:color w:val="D9D9D9" w:themeColor="background1" w:themeShade="D9"/>
        </w:rPr>
        <w:t>masterKey</w:t>
      </w:r>
      <w:r w:rsidRPr="00202BAC">
        <w:rPr>
          <w:rFonts w:hint="eastAsia"/>
          <w:color w:val="D9D9D9" w:themeColor="background1" w:themeShade="D9"/>
        </w:rPr>
        <w:t>，记录最新</w:t>
      </w:r>
      <w:r w:rsidRPr="00202BAC">
        <w:rPr>
          <w:rFonts w:hint="eastAsia"/>
          <w:color w:val="D9D9D9" w:themeColor="background1" w:themeShade="D9"/>
        </w:rPr>
        <w:t>masterKey</w:t>
      </w:r>
      <w:r w:rsidRPr="00202BAC">
        <w:rPr>
          <w:rFonts w:hint="eastAsia"/>
          <w:color w:val="D9D9D9" w:themeColor="background1" w:themeShade="D9"/>
        </w:rPr>
        <w:t>的</w:t>
      </w:r>
      <w:r w:rsidRPr="00202BAC">
        <w:rPr>
          <w:rFonts w:hint="eastAsia"/>
          <w:color w:val="D9D9D9" w:themeColor="background1" w:themeShade="D9"/>
        </w:rPr>
        <w:t>timestamp</w:t>
      </w:r>
      <w:r w:rsidRPr="00202BAC">
        <w:rPr>
          <w:rFonts w:hint="eastAsia"/>
          <w:color w:val="D9D9D9" w:themeColor="background1" w:themeShade="D9"/>
        </w:rPr>
        <w:t>，然后启动分发定时器。定时器到期时检查当前最新</w:t>
      </w:r>
      <w:r w:rsidRPr="00202BAC">
        <w:rPr>
          <w:rFonts w:hint="eastAsia"/>
          <w:color w:val="D9D9D9" w:themeColor="background1" w:themeShade="D9"/>
        </w:rPr>
        <w:t>timestamp</w:t>
      </w:r>
      <w:r w:rsidRPr="00202BAC">
        <w:rPr>
          <w:rFonts w:hint="eastAsia"/>
          <w:color w:val="D9D9D9" w:themeColor="background1" w:themeShade="D9"/>
        </w:rPr>
        <w:t>是否与之前的记录相等，如果相等，执行分发；不相等，不执行，最后依据当前最新</w:t>
      </w:r>
      <w:r w:rsidRPr="00202BAC">
        <w:rPr>
          <w:rFonts w:hint="eastAsia"/>
          <w:color w:val="D9D9D9" w:themeColor="background1" w:themeShade="D9"/>
        </w:rPr>
        <w:t>timestamp</w:t>
      </w:r>
      <w:r w:rsidRPr="00202BAC">
        <w:rPr>
          <w:rFonts w:hint="eastAsia"/>
          <w:color w:val="D9D9D9" w:themeColor="background1" w:themeShade="D9"/>
        </w:rPr>
        <w:t>启动下一轮定时。</w:t>
      </w:r>
    </w:p>
    <w:p w:rsidR="0036762D" w:rsidRDefault="0036762D" w:rsidP="0036762D">
      <w:pPr>
        <w:pStyle w:val="a3"/>
        <w:ind w:left="425" w:firstLineChars="0" w:firstLine="0"/>
      </w:pPr>
      <w:r>
        <w:rPr>
          <w:rFonts w:hint="eastAsia"/>
        </w:rPr>
        <w:t xml:space="preserve">In implementation, when the distribution server lauches, it synchronizes all </w:t>
      </w:r>
      <w:r w:rsidRPr="00202BAC">
        <w:rPr>
          <w:rFonts w:hint="eastAsia"/>
          <w:i/>
        </w:rPr>
        <w:t>masterKey</w:t>
      </w:r>
      <w:r>
        <w:rPr>
          <w:rFonts w:hint="eastAsia"/>
        </w:rPr>
        <w:t xml:space="preserve"> to </w:t>
      </w:r>
      <w:r>
        <w:lastRenderedPageBreak/>
        <w:t>neighbor</w:t>
      </w:r>
      <w:r>
        <w:rPr>
          <w:rFonts w:hint="eastAsia"/>
        </w:rPr>
        <w:t xml:space="preserve"> server, records the </w:t>
      </w:r>
      <w:r w:rsidRPr="00202BAC">
        <w:rPr>
          <w:rFonts w:hint="eastAsia"/>
          <w:i/>
        </w:rPr>
        <w:t>timestamp</w:t>
      </w:r>
      <w:r>
        <w:rPr>
          <w:rFonts w:hint="eastAsia"/>
        </w:rPr>
        <w:t xml:space="preserve"> of the latest </w:t>
      </w:r>
      <w:r w:rsidRPr="00202BAC">
        <w:rPr>
          <w:rFonts w:hint="eastAsia"/>
          <w:i/>
        </w:rPr>
        <w:t>masterKey</w:t>
      </w:r>
      <w:r>
        <w:rPr>
          <w:rFonts w:hint="eastAsia"/>
        </w:rPr>
        <w:t xml:space="preserve">, and then lauches the distribution timer. When the timer expires, check whether the current latest </w:t>
      </w:r>
      <w:r w:rsidRPr="00202BAC">
        <w:rPr>
          <w:rFonts w:hint="eastAsia"/>
          <w:i/>
        </w:rPr>
        <w:t>timestamp</w:t>
      </w:r>
      <w:r>
        <w:rPr>
          <w:rFonts w:hint="eastAsia"/>
        </w:rPr>
        <w:t xml:space="preserve"> is equals to the previous record. If </w:t>
      </w:r>
      <w:r w:rsidR="00202BAC">
        <w:rPr>
          <w:rFonts w:hint="eastAsia"/>
        </w:rPr>
        <w:t xml:space="preserve">it is equal, execute the distribution; if not, do not execute, and finally launch the next round timing according to the latest </w:t>
      </w:r>
      <w:r w:rsidR="00202BAC" w:rsidRPr="00202BAC">
        <w:rPr>
          <w:rFonts w:hint="eastAsia"/>
          <w:i/>
        </w:rPr>
        <w:t>timestamp</w:t>
      </w:r>
      <w:r w:rsidR="00202BAC">
        <w:rPr>
          <w:rFonts w:hint="eastAsia"/>
        </w:rPr>
        <w:t>.</w:t>
      </w:r>
    </w:p>
    <w:p w:rsidR="00BC7B78" w:rsidRPr="004C5D98" w:rsidRDefault="00BC7B78" w:rsidP="00BC7B78">
      <w:pPr>
        <w:pStyle w:val="a3"/>
        <w:numPr>
          <w:ilvl w:val="0"/>
          <w:numId w:val="115"/>
        </w:numPr>
        <w:ind w:firstLineChars="0"/>
        <w:rPr>
          <w:color w:val="D9D9D9" w:themeColor="background1" w:themeShade="D9"/>
        </w:rPr>
      </w:pPr>
      <w:r w:rsidRPr="004C5D98">
        <w:rPr>
          <w:rFonts w:hint="eastAsia"/>
          <w:color w:val="D9D9D9" w:themeColor="background1" w:themeShade="D9"/>
        </w:rPr>
        <w:t>从实现来看，启用多分发服务器需要满足两个条件。其一，分发服务器间网络通讯良好，分发服务器集共享</w:t>
      </w:r>
      <w:r w:rsidRPr="004C5D98">
        <w:rPr>
          <w:rFonts w:hint="eastAsia"/>
          <w:color w:val="D9D9D9" w:themeColor="background1" w:themeShade="D9"/>
        </w:rPr>
        <w:t>master</w:t>
      </w:r>
      <w:r w:rsidRPr="004C5D98">
        <w:rPr>
          <w:rFonts w:hint="eastAsia"/>
          <w:color w:val="D9D9D9" w:themeColor="background1" w:themeShade="D9"/>
        </w:rPr>
        <w:t>配置，包括所有的分发服务器地址，这样就保证了最新生成的</w:t>
      </w:r>
      <w:r w:rsidRPr="004C5D98">
        <w:rPr>
          <w:rFonts w:hint="eastAsia"/>
          <w:color w:val="D9D9D9" w:themeColor="background1" w:themeShade="D9"/>
        </w:rPr>
        <w:t>masterKey</w:t>
      </w:r>
      <w:r w:rsidRPr="004C5D98">
        <w:rPr>
          <w:rFonts w:hint="eastAsia"/>
          <w:color w:val="D9D9D9" w:themeColor="background1" w:themeShade="D9"/>
        </w:rPr>
        <w:t>能立即同步。其二，分发服务器的启动设定一个时间差，保证其中一台服务器的分发动作，发送到其它服务器，设置它们的最新</w:t>
      </w:r>
      <w:r w:rsidRPr="004C5D98">
        <w:rPr>
          <w:rFonts w:hint="eastAsia"/>
          <w:color w:val="D9D9D9" w:themeColor="background1" w:themeShade="D9"/>
        </w:rPr>
        <w:t>timestamp</w:t>
      </w:r>
      <w:r w:rsidRPr="004C5D98">
        <w:rPr>
          <w:rFonts w:hint="eastAsia"/>
          <w:color w:val="D9D9D9" w:themeColor="background1" w:themeShade="D9"/>
        </w:rPr>
        <w:t>之前，它们的分发定时器没有到期。</w:t>
      </w:r>
    </w:p>
    <w:p w:rsidR="00036160" w:rsidRDefault="00036160" w:rsidP="00036160">
      <w:pPr>
        <w:pStyle w:val="a3"/>
        <w:ind w:left="425" w:firstLineChars="0" w:firstLine="0"/>
      </w:pPr>
      <w:r>
        <w:rPr>
          <w:rFonts w:hint="eastAsia"/>
        </w:rPr>
        <w:t xml:space="preserve">From the implementation, </w:t>
      </w:r>
      <w:r w:rsidR="00DD0D43">
        <w:rPr>
          <w:rFonts w:hint="eastAsia"/>
        </w:rPr>
        <w:t xml:space="preserve">it needs to meet two conditions to enable multiple distribution servers. First, the network communication between the distribution servers is good. The distribution server set shares the </w:t>
      </w:r>
      <w:r w:rsidR="00DD0D43" w:rsidRPr="004C5D98">
        <w:rPr>
          <w:rFonts w:hint="eastAsia"/>
          <w:i/>
        </w:rPr>
        <w:t>master</w:t>
      </w:r>
      <w:r w:rsidR="00DD0D43">
        <w:rPr>
          <w:rFonts w:hint="eastAsia"/>
        </w:rPr>
        <w:t xml:space="preserve"> configuration, including the addresses of all distribution servers, which ensures that the latest generated </w:t>
      </w:r>
      <w:r w:rsidR="00DD0D43" w:rsidRPr="004C5D98">
        <w:rPr>
          <w:rFonts w:hint="eastAsia"/>
          <w:i/>
        </w:rPr>
        <w:t>masterKey</w:t>
      </w:r>
      <w:r w:rsidR="00DD0D43">
        <w:rPr>
          <w:rFonts w:hint="eastAsia"/>
        </w:rPr>
        <w:t xml:space="preserve"> can be immediately synchronized. </w:t>
      </w:r>
      <w:r w:rsidR="007507BC">
        <w:rPr>
          <w:rFonts w:hint="eastAsia"/>
        </w:rPr>
        <w:t xml:space="preserve">Second, the launch of the distribution server sets a time difference, to ensure that before the distribution operation of one of the server is sent to the other servers and set their latest </w:t>
      </w:r>
      <w:r w:rsidR="007507BC" w:rsidRPr="004C5D98">
        <w:rPr>
          <w:rFonts w:hint="eastAsia"/>
          <w:i/>
        </w:rPr>
        <w:t>timestamp</w:t>
      </w:r>
      <w:r w:rsidR="007507BC">
        <w:rPr>
          <w:rFonts w:hint="eastAsia"/>
        </w:rPr>
        <w:t xml:space="preserve">, the distribution timer </w:t>
      </w:r>
      <w:r w:rsidR="009D5A10" w:rsidRPr="00465250">
        <w:t>of them</w:t>
      </w:r>
      <w:r w:rsidR="009D5A10">
        <w:t xml:space="preserve"> </w:t>
      </w:r>
      <w:r w:rsidR="007507BC">
        <w:rPr>
          <w:rFonts w:hint="eastAsia"/>
        </w:rPr>
        <w:t>is not expired.</w:t>
      </w:r>
    </w:p>
    <w:p w:rsidR="00BC7B78" w:rsidRPr="001F52A4" w:rsidRDefault="00BC7B78" w:rsidP="00BC7B78">
      <w:pPr>
        <w:pStyle w:val="a3"/>
        <w:numPr>
          <w:ilvl w:val="0"/>
          <w:numId w:val="115"/>
        </w:numPr>
        <w:ind w:firstLineChars="0"/>
        <w:rPr>
          <w:color w:val="D9D9D9" w:themeColor="background1" w:themeShade="D9"/>
        </w:rPr>
      </w:pPr>
      <w:r w:rsidRPr="001F52A4">
        <w:rPr>
          <w:rFonts w:hint="eastAsia"/>
          <w:color w:val="D9D9D9" w:themeColor="background1" w:themeShade="D9"/>
        </w:rPr>
        <w:t>实际上，</w:t>
      </w:r>
      <w:r w:rsidRPr="001F52A4">
        <w:rPr>
          <w:rFonts w:hint="eastAsia"/>
          <w:color w:val="D9D9D9" w:themeColor="background1" w:themeShade="D9"/>
        </w:rPr>
        <w:t>timestamp</w:t>
      </w:r>
      <w:r w:rsidRPr="001F52A4">
        <w:rPr>
          <w:rFonts w:hint="eastAsia"/>
          <w:color w:val="D9D9D9" w:themeColor="background1" w:themeShade="D9"/>
        </w:rPr>
        <w:t>的精度为毫秒，就算两台服务器同时分发，生成的</w:t>
      </w:r>
      <w:r w:rsidRPr="001F52A4">
        <w:rPr>
          <w:rFonts w:hint="eastAsia"/>
          <w:color w:val="D9D9D9" w:themeColor="background1" w:themeShade="D9"/>
        </w:rPr>
        <w:t>timestamp</w:t>
      </w:r>
      <w:r w:rsidRPr="001F52A4">
        <w:rPr>
          <w:rFonts w:hint="eastAsia"/>
          <w:color w:val="D9D9D9" w:themeColor="background1" w:themeShade="D9"/>
        </w:rPr>
        <w:t>碰撞的概率也非常小，顶多让所有服务器多记录一个</w:t>
      </w:r>
      <w:r w:rsidRPr="001F52A4">
        <w:rPr>
          <w:rFonts w:hint="eastAsia"/>
          <w:color w:val="D9D9D9" w:themeColor="background1" w:themeShade="D9"/>
        </w:rPr>
        <w:t>masterKey</w:t>
      </w:r>
      <w:r w:rsidRPr="001F52A4">
        <w:rPr>
          <w:rFonts w:hint="eastAsia"/>
          <w:color w:val="D9D9D9" w:themeColor="background1" w:themeShade="D9"/>
        </w:rPr>
        <w:t>。</w:t>
      </w:r>
    </w:p>
    <w:p w:rsidR="00D16B0B" w:rsidRDefault="00D16B0B" w:rsidP="00D16B0B">
      <w:pPr>
        <w:pStyle w:val="a3"/>
        <w:ind w:left="425" w:firstLineChars="0" w:firstLine="0"/>
      </w:pPr>
      <w:r>
        <w:rPr>
          <w:rFonts w:hint="eastAsia"/>
        </w:rPr>
        <w:t xml:space="preserve">Actually, the precision of </w:t>
      </w:r>
      <w:r w:rsidRPr="001F52A4">
        <w:rPr>
          <w:rFonts w:hint="eastAsia"/>
          <w:i/>
        </w:rPr>
        <w:t>timestamp</w:t>
      </w:r>
      <w:r>
        <w:rPr>
          <w:rFonts w:hint="eastAsia"/>
        </w:rPr>
        <w:t xml:space="preserve"> is milliseconds. Even though two server</w:t>
      </w:r>
      <w:r w:rsidR="001F52A4">
        <w:rPr>
          <w:rFonts w:hint="eastAsia"/>
        </w:rPr>
        <w:t>s</w:t>
      </w:r>
      <w:r>
        <w:rPr>
          <w:rFonts w:hint="eastAsia"/>
        </w:rPr>
        <w:t xml:space="preserve"> are distributed at the same time, </w:t>
      </w:r>
      <w:r w:rsidR="0040762A">
        <w:rPr>
          <w:rFonts w:hint="eastAsia"/>
        </w:rPr>
        <w:t>the probability</w:t>
      </w:r>
      <w:r w:rsidR="001F52A4">
        <w:rPr>
          <w:rFonts w:hint="eastAsia"/>
        </w:rPr>
        <w:t xml:space="preserve"> of generated </w:t>
      </w:r>
      <w:r w:rsidR="001F52A4" w:rsidRPr="001F52A4">
        <w:rPr>
          <w:rFonts w:hint="eastAsia"/>
          <w:i/>
        </w:rPr>
        <w:t>timestamp</w:t>
      </w:r>
      <w:r w:rsidR="001F52A4">
        <w:rPr>
          <w:rFonts w:hint="eastAsia"/>
        </w:rPr>
        <w:t xml:space="preserve"> collision is very small, and at most all servers record </w:t>
      </w:r>
      <w:r w:rsidR="009D5A10" w:rsidRPr="00465250">
        <w:t>one more</w:t>
      </w:r>
      <w:r w:rsidR="001F52A4">
        <w:rPr>
          <w:rFonts w:hint="eastAsia"/>
        </w:rPr>
        <w:t xml:space="preserve"> </w:t>
      </w:r>
      <w:r w:rsidR="001F52A4" w:rsidRPr="001F52A4">
        <w:rPr>
          <w:rFonts w:hint="eastAsia"/>
          <w:i/>
        </w:rPr>
        <w:t>masterKey</w:t>
      </w:r>
      <w:r w:rsidR="001F52A4">
        <w:rPr>
          <w:rFonts w:hint="eastAsia"/>
        </w:rPr>
        <w:t>.</w:t>
      </w:r>
    </w:p>
    <w:p w:rsidR="00BC7B78" w:rsidRDefault="00BC7B78" w:rsidP="00BC7B78">
      <w:pPr>
        <w:pStyle w:val="9"/>
      </w:pPr>
      <w:r w:rsidRPr="005527F2">
        <w:rPr>
          <w:rFonts w:hint="eastAsia"/>
          <w:color w:val="D9D9D9" w:themeColor="background1" w:themeShade="D9"/>
        </w:rPr>
        <w:t>不使用</w:t>
      </w:r>
      <w:r w:rsidRPr="005527F2">
        <w:rPr>
          <w:rFonts w:hint="eastAsia"/>
          <w:color w:val="D9D9D9" w:themeColor="background1" w:themeShade="D9"/>
        </w:rPr>
        <w:t>P2P</w:t>
      </w:r>
      <w:r w:rsidRPr="005527F2">
        <w:rPr>
          <w:rFonts w:hint="eastAsia"/>
          <w:color w:val="D9D9D9" w:themeColor="background1" w:themeShade="D9"/>
        </w:rPr>
        <w:t>的资源存取模型</w:t>
      </w:r>
      <w:r w:rsidR="005527F2">
        <w:rPr>
          <w:rFonts w:hint="eastAsia"/>
        </w:rPr>
        <w:t xml:space="preserve"> </w:t>
      </w:r>
      <w:r w:rsidR="009D5A10" w:rsidRPr="00465250">
        <w:t>Resource access model of P2P is not used</w:t>
      </w:r>
    </w:p>
    <w:p w:rsidR="00BC7B78" w:rsidRPr="00A236D5" w:rsidRDefault="00BC7B78" w:rsidP="00BC7B78">
      <w:pPr>
        <w:pStyle w:val="a3"/>
        <w:numPr>
          <w:ilvl w:val="0"/>
          <w:numId w:val="121"/>
        </w:numPr>
        <w:ind w:firstLineChars="0"/>
        <w:rPr>
          <w:color w:val="D9D9D9" w:themeColor="background1" w:themeShade="D9"/>
        </w:rPr>
      </w:pPr>
      <w:r w:rsidRPr="00A236D5">
        <w:rPr>
          <w:rFonts w:hint="eastAsia"/>
          <w:color w:val="D9D9D9" w:themeColor="background1" w:themeShade="D9"/>
        </w:rPr>
        <w:t>理论上，可以通过</w:t>
      </w:r>
      <w:r w:rsidRPr="00A236D5">
        <w:rPr>
          <w:rFonts w:hint="eastAsia"/>
          <w:color w:val="D9D9D9" w:themeColor="background1" w:themeShade="D9"/>
        </w:rPr>
        <w:t>timestamp</w:t>
      </w:r>
      <w:r w:rsidRPr="00A236D5">
        <w:rPr>
          <w:rFonts w:hint="eastAsia"/>
          <w:color w:val="D9D9D9" w:themeColor="background1" w:themeShade="D9"/>
        </w:rPr>
        <w:t>在</w:t>
      </w:r>
      <w:r w:rsidRPr="00A236D5">
        <w:rPr>
          <w:rFonts w:hint="eastAsia"/>
          <w:color w:val="D9D9D9" w:themeColor="background1" w:themeShade="D9"/>
        </w:rPr>
        <w:t>P2P</w:t>
      </w:r>
      <w:r w:rsidRPr="00A236D5">
        <w:rPr>
          <w:rFonts w:hint="eastAsia"/>
          <w:color w:val="D9D9D9" w:themeColor="background1" w:themeShade="D9"/>
        </w:rPr>
        <w:t>网络中搜索对应的</w:t>
      </w:r>
      <w:r w:rsidRPr="00A236D5">
        <w:rPr>
          <w:rFonts w:hint="eastAsia"/>
          <w:color w:val="D9D9D9" w:themeColor="background1" w:themeShade="D9"/>
        </w:rPr>
        <w:t>masterKey</w:t>
      </w:r>
      <w:r w:rsidRPr="00A236D5">
        <w:rPr>
          <w:rFonts w:hint="eastAsia"/>
          <w:color w:val="D9D9D9" w:themeColor="background1" w:themeShade="D9"/>
        </w:rPr>
        <w:t>，而不必等待一个较长的发布周期。事实上这不可行。</w:t>
      </w:r>
    </w:p>
    <w:p w:rsidR="00A236D5" w:rsidRDefault="00A236D5" w:rsidP="00A236D5">
      <w:pPr>
        <w:pStyle w:val="a3"/>
        <w:ind w:left="425" w:firstLineChars="0" w:firstLine="0"/>
      </w:pPr>
      <w:r>
        <w:rPr>
          <w:rFonts w:hint="eastAsia"/>
        </w:rPr>
        <w:t xml:space="preserve">In theory, search the corresponding </w:t>
      </w:r>
      <w:r w:rsidRPr="00A236D5">
        <w:rPr>
          <w:rFonts w:hint="eastAsia"/>
          <w:i/>
        </w:rPr>
        <w:t>masterKey</w:t>
      </w:r>
      <w:r>
        <w:rPr>
          <w:rFonts w:hint="eastAsia"/>
        </w:rPr>
        <w:t xml:space="preserve"> in the </w:t>
      </w:r>
      <w:r w:rsidRPr="00A236D5">
        <w:rPr>
          <w:rFonts w:hint="eastAsia"/>
          <w:i/>
        </w:rPr>
        <w:t>P2P</w:t>
      </w:r>
      <w:r>
        <w:rPr>
          <w:rFonts w:hint="eastAsia"/>
        </w:rPr>
        <w:t xml:space="preserve"> network via </w:t>
      </w:r>
      <w:r w:rsidRPr="00A236D5">
        <w:rPr>
          <w:rFonts w:hint="eastAsia"/>
          <w:i/>
        </w:rPr>
        <w:t>timestamp</w:t>
      </w:r>
      <w:r>
        <w:rPr>
          <w:rFonts w:hint="eastAsia"/>
        </w:rPr>
        <w:t xml:space="preserve">, without waiting a longer </w:t>
      </w:r>
      <w:r w:rsidR="009D5A10" w:rsidRPr="00465250">
        <w:rPr>
          <w:i/>
        </w:rPr>
        <w:t>masterKey</w:t>
      </w:r>
      <w:r w:rsidR="009D5A10" w:rsidRPr="00465250">
        <w:t xml:space="preserve"> distribute period</w:t>
      </w:r>
      <w:r>
        <w:rPr>
          <w:rFonts w:hint="eastAsia"/>
        </w:rPr>
        <w:t>. Actually, it is infeasible.</w:t>
      </w:r>
    </w:p>
    <w:p w:rsidR="00BC7B78" w:rsidRPr="002A6D48" w:rsidRDefault="00BC7B78" w:rsidP="00BC7B78">
      <w:pPr>
        <w:pStyle w:val="a3"/>
        <w:numPr>
          <w:ilvl w:val="0"/>
          <w:numId w:val="121"/>
        </w:numPr>
        <w:ind w:firstLineChars="0"/>
        <w:rPr>
          <w:color w:val="D9D9D9" w:themeColor="background1" w:themeShade="D9"/>
        </w:rPr>
      </w:pPr>
      <w:r w:rsidRPr="002A6D48">
        <w:rPr>
          <w:rFonts w:hint="eastAsia"/>
          <w:color w:val="D9D9D9" w:themeColor="background1" w:themeShade="D9"/>
        </w:rPr>
        <w:t>搜索是一个高开销行为，恶意客户端可以伪造</w:t>
      </w:r>
      <w:r w:rsidRPr="002A6D48">
        <w:rPr>
          <w:rFonts w:hint="eastAsia"/>
          <w:color w:val="D9D9D9" w:themeColor="background1" w:themeShade="D9"/>
        </w:rPr>
        <w:t>timestamp</w:t>
      </w:r>
      <w:r w:rsidRPr="002A6D48">
        <w:rPr>
          <w:rFonts w:hint="eastAsia"/>
          <w:color w:val="D9D9D9" w:themeColor="background1" w:themeShade="D9"/>
        </w:rPr>
        <w:t>向服务器发起请求，如果提供搜索就给这些恶意客户端提供了攻击</w:t>
      </w:r>
      <w:r w:rsidRPr="002A6D48">
        <w:rPr>
          <w:rFonts w:hint="eastAsia"/>
          <w:color w:val="D9D9D9" w:themeColor="background1" w:themeShade="D9"/>
        </w:rPr>
        <w:t>P2P</w:t>
      </w:r>
      <w:r w:rsidRPr="002A6D48">
        <w:rPr>
          <w:rFonts w:hint="eastAsia"/>
          <w:color w:val="D9D9D9" w:themeColor="background1" w:themeShade="D9"/>
        </w:rPr>
        <w:t>网络的机会。</w:t>
      </w:r>
    </w:p>
    <w:p w:rsidR="002A6D48" w:rsidRDefault="002A6D48" w:rsidP="002A6D48">
      <w:pPr>
        <w:pStyle w:val="a3"/>
        <w:ind w:left="425" w:firstLineChars="0" w:firstLine="0"/>
      </w:pPr>
      <w:r>
        <w:rPr>
          <w:rFonts w:hint="eastAsia"/>
        </w:rPr>
        <w:t xml:space="preserve">Searching is a high spending </w:t>
      </w:r>
      <w:r>
        <w:t>behavior</w:t>
      </w:r>
      <w:r>
        <w:rPr>
          <w:rFonts w:hint="eastAsia"/>
        </w:rPr>
        <w:t xml:space="preserve">. A malicious client can forge </w:t>
      </w:r>
      <w:r w:rsidRPr="002A6D48">
        <w:rPr>
          <w:rFonts w:hint="eastAsia"/>
          <w:i/>
        </w:rPr>
        <w:t>timestamp</w:t>
      </w:r>
      <w:r>
        <w:rPr>
          <w:rFonts w:hint="eastAsia"/>
        </w:rPr>
        <w:t xml:space="preserve"> to send request to the server. If the </w:t>
      </w:r>
      <w:r>
        <w:t>searching</w:t>
      </w:r>
      <w:r>
        <w:rPr>
          <w:rFonts w:hint="eastAsia"/>
        </w:rPr>
        <w:t xml:space="preserve"> is provided, </w:t>
      </w:r>
      <w:r w:rsidR="009D5A10" w:rsidRPr="00F3034A">
        <w:t>P2P network attacking become possible</w:t>
      </w:r>
      <w:r w:rsidR="00F3034A">
        <w:rPr>
          <w:rFonts w:hint="eastAsia"/>
          <w:color w:val="FF0000"/>
        </w:rPr>
        <w:t>.</w:t>
      </w:r>
    </w:p>
    <w:p w:rsidR="00BC7B78" w:rsidRPr="001D53BE" w:rsidRDefault="00BC7B78" w:rsidP="00BC7B78">
      <w:pPr>
        <w:pStyle w:val="a3"/>
        <w:numPr>
          <w:ilvl w:val="0"/>
          <w:numId w:val="121"/>
        </w:numPr>
        <w:ind w:firstLineChars="0"/>
        <w:rPr>
          <w:color w:val="D9D9D9" w:themeColor="background1" w:themeShade="D9"/>
        </w:rPr>
      </w:pPr>
      <w:r w:rsidRPr="001D53BE">
        <w:rPr>
          <w:rFonts w:hint="eastAsia"/>
          <w:color w:val="D9D9D9" w:themeColor="background1" w:themeShade="D9"/>
        </w:rPr>
        <w:t>如果要避免攻击，就只能给</w:t>
      </w:r>
      <w:r w:rsidRPr="001D53BE">
        <w:rPr>
          <w:rFonts w:hint="eastAsia"/>
          <w:color w:val="D9D9D9" w:themeColor="background1" w:themeShade="D9"/>
        </w:rPr>
        <w:t>timestamp</w:t>
      </w:r>
      <w:r w:rsidRPr="001D53BE">
        <w:rPr>
          <w:rFonts w:hint="eastAsia"/>
          <w:color w:val="D9D9D9" w:themeColor="background1" w:themeShade="D9"/>
        </w:rPr>
        <w:t>签名，服务器在发起搜索操作之前作一次过滤，这样做需要一个签名</w:t>
      </w:r>
      <w:r w:rsidRPr="001D53BE">
        <w:rPr>
          <w:rFonts w:hint="eastAsia"/>
          <w:color w:val="D9D9D9" w:themeColor="background1" w:themeShade="D9"/>
        </w:rPr>
        <w:t>Key</w:t>
      </w:r>
      <w:r w:rsidRPr="001D53BE">
        <w:rPr>
          <w:rFonts w:hint="eastAsia"/>
          <w:color w:val="D9D9D9" w:themeColor="background1" w:themeShade="D9"/>
        </w:rPr>
        <w:t>，整个服务网络本身就是为了提供</w:t>
      </w:r>
      <w:r w:rsidRPr="001D53BE">
        <w:rPr>
          <w:rFonts w:hint="eastAsia"/>
          <w:color w:val="D9D9D9" w:themeColor="background1" w:themeShade="D9"/>
        </w:rPr>
        <w:t>Key</w:t>
      </w:r>
      <w:r w:rsidRPr="001D53BE">
        <w:rPr>
          <w:rFonts w:hint="eastAsia"/>
          <w:color w:val="D9D9D9" w:themeColor="background1" w:themeShade="D9"/>
        </w:rPr>
        <w:t>而存在，这个问题就变成了一个循环。</w:t>
      </w:r>
    </w:p>
    <w:p w:rsidR="005C39C7" w:rsidRDefault="007969AE" w:rsidP="005C39C7">
      <w:pPr>
        <w:pStyle w:val="a3"/>
        <w:ind w:left="425" w:firstLineChars="0" w:firstLine="0"/>
      </w:pPr>
      <w:r w:rsidRPr="00623190">
        <w:t>To avoid such attacking</w:t>
      </w:r>
      <w:r w:rsidR="001D53BE" w:rsidRPr="00623190">
        <w:rPr>
          <w:rFonts w:hint="eastAsia"/>
        </w:rPr>
        <w:t>,</w:t>
      </w:r>
      <w:r w:rsidR="001D53BE">
        <w:rPr>
          <w:rFonts w:hint="eastAsia"/>
        </w:rPr>
        <w:t xml:space="preserve"> the </w:t>
      </w:r>
      <w:r w:rsidR="001D53BE" w:rsidRPr="001D53BE">
        <w:rPr>
          <w:rFonts w:hint="eastAsia"/>
          <w:i/>
        </w:rPr>
        <w:t>timestamp</w:t>
      </w:r>
      <w:r w:rsidR="001D53BE">
        <w:rPr>
          <w:rFonts w:hint="eastAsia"/>
        </w:rPr>
        <w:t xml:space="preserve"> signature is required. The server does a filtering before initiating a searching operation, which needs a signature </w:t>
      </w:r>
      <w:r w:rsidR="001D53BE" w:rsidRPr="001D53BE">
        <w:rPr>
          <w:rFonts w:hint="eastAsia"/>
          <w:i/>
        </w:rPr>
        <w:t>Key</w:t>
      </w:r>
      <w:r w:rsidR="001D53BE">
        <w:rPr>
          <w:rFonts w:hint="eastAsia"/>
        </w:rPr>
        <w:t xml:space="preserve">, and the entire service network itself is to provide </w:t>
      </w:r>
      <w:r w:rsidR="001D53BE" w:rsidRPr="001D53BE">
        <w:rPr>
          <w:rFonts w:hint="eastAsia"/>
          <w:i/>
        </w:rPr>
        <w:t>Key</w:t>
      </w:r>
      <w:r w:rsidR="001D53BE">
        <w:rPr>
          <w:rFonts w:hint="eastAsia"/>
        </w:rPr>
        <w:t>. So this problem becomes a loop.</w:t>
      </w:r>
    </w:p>
    <w:p w:rsidR="00BC7B78" w:rsidRDefault="00BC7B78" w:rsidP="00BC7B78">
      <w:pPr>
        <w:pStyle w:val="9"/>
      </w:pPr>
      <w:r w:rsidRPr="0069327B">
        <w:rPr>
          <w:rFonts w:hint="eastAsia"/>
          <w:color w:val="D9D9D9" w:themeColor="background1" w:themeShade="D9"/>
        </w:rPr>
        <w:t>孤立服务器，孤立网络</w:t>
      </w:r>
      <w:r w:rsidR="0069327B">
        <w:rPr>
          <w:rFonts w:hint="eastAsia"/>
        </w:rPr>
        <w:t xml:space="preserve"> Isolated server, isolated network</w:t>
      </w:r>
    </w:p>
    <w:p w:rsidR="00BC7B78" w:rsidRPr="00BF77C7" w:rsidRDefault="00BC7B78" w:rsidP="00BC7B78">
      <w:pPr>
        <w:pStyle w:val="a3"/>
        <w:numPr>
          <w:ilvl w:val="0"/>
          <w:numId w:val="120"/>
        </w:numPr>
        <w:ind w:firstLineChars="0"/>
        <w:rPr>
          <w:color w:val="D9D9D9" w:themeColor="background1" w:themeShade="D9"/>
        </w:rPr>
      </w:pPr>
      <w:r w:rsidRPr="00BF77C7">
        <w:rPr>
          <w:rFonts w:hint="eastAsia"/>
          <w:color w:val="D9D9D9" w:themeColor="background1" w:themeShade="D9"/>
        </w:rPr>
        <w:t>脱离</w:t>
      </w:r>
      <w:r w:rsidRPr="00BF77C7">
        <w:rPr>
          <w:rFonts w:hint="eastAsia"/>
          <w:color w:val="D9D9D9" w:themeColor="background1" w:themeShade="D9"/>
        </w:rPr>
        <w:t>P2P</w:t>
      </w:r>
      <w:r w:rsidRPr="00BF77C7">
        <w:rPr>
          <w:rFonts w:hint="eastAsia"/>
          <w:color w:val="D9D9D9" w:themeColor="background1" w:themeShade="D9"/>
        </w:rPr>
        <w:t>网络的服务器称为孤立服务器，与分发服务器网络断开的网络称为孤立网络。</w:t>
      </w:r>
    </w:p>
    <w:p w:rsidR="00412067" w:rsidRDefault="00412067" w:rsidP="00412067">
      <w:pPr>
        <w:pStyle w:val="a3"/>
        <w:ind w:left="425" w:firstLineChars="0" w:firstLine="0"/>
      </w:pPr>
      <w:r>
        <w:rPr>
          <w:rFonts w:hint="eastAsia"/>
        </w:rPr>
        <w:t xml:space="preserve">The server separated from P2P network is called isolated server, and the network disconnected from the distribution </w:t>
      </w:r>
      <w:r w:rsidR="00BF77C7">
        <w:rPr>
          <w:rFonts w:hint="eastAsia"/>
        </w:rPr>
        <w:t>server network is called isolated network.</w:t>
      </w:r>
    </w:p>
    <w:p w:rsidR="00BC7B78" w:rsidRPr="002B0AA9" w:rsidRDefault="00BC7B78" w:rsidP="00BC7B78">
      <w:pPr>
        <w:pStyle w:val="a3"/>
        <w:numPr>
          <w:ilvl w:val="0"/>
          <w:numId w:val="120"/>
        </w:numPr>
        <w:ind w:firstLineChars="0"/>
        <w:rPr>
          <w:color w:val="D9D9D9" w:themeColor="background1" w:themeShade="D9"/>
        </w:rPr>
      </w:pPr>
      <w:r w:rsidRPr="002B0AA9">
        <w:rPr>
          <w:rFonts w:hint="eastAsia"/>
          <w:color w:val="D9D9D9" w:themeColor="background1" w:themeShade="D9"/>
        </w:rPr>
        <w:lastRenderedPageBreak/>
        <w:t>孤立服务器，或者孤立网络中的服务器可以为客户端生成</w:t>
      </w:r>
      <w:r w:rsidRPr="002B0AA9">
        <w:rPr>
          <w:rFonts w:hint="eastAsia"/>
          <w:color w:val="D9D9D9" w:themeColor="background1" w:themeShade="D9"/>
        </w:rPr>
        <w:t>key</w:t>
      </w:r>
      <w:r w:rsidRPr="002B0AA9">
        <w:rPr>
          <w:rFonts w:hint="eastAsia"/>
          <w:color w:val="D9D9D9" w:themeColor="background1" w:themeShade="D9"/>
        </w:rPr>
        <w:t>，但有可能不能还原客户端访问非孤立网络中服务器后生成的</w:t>
      </w:r>
      <w:r w:rsidRPr="002B0AA9">
        <w:rPr>
          <w:rFonts w:hint="eastAsia"/>
          <w:color w:val="D9D9D9" w:themeColor="background1" w:themeShade="D9"/>
        </w:rPr>
        <w:t>keyIdent</w:t>
      </w:r>
      <w:r w:rsidRPr="002B0AA9">
        <w:rPr>
          <w:rFonts w:hint="eastAsia"/>
          <w:color w:val="D9D9D9" w:themeColor="background1" w:themeShade="D9"/>
        </w:rPr>
        <w:t>，原因很简单，新的</w:t>
      </w:r>
      <w:r w:rsidRPr="002B0AA9">
        <w:rPr>
          <w:rFonts w:hint="eastAsia"/>
          <w:color w:val="D9D9D9" w:themeColor="background1" w:themeShade="D9"/>
        </w:rPr>
        <w:t>timestamp</w:t>
      </w:r>
      <w:r w:rsidRPr="002B0AA9">
        <w:rPr>
          <w:rFonts w:hint="eastAsia"/>
          <w:color w:val="D9D9D9" w:themeColor="background1" w:themeShade="D9"/>
        </w:rPr>
        <w:t>关联的</w:t>
      </w:r>
      <w:r w:rsidRPr="002B0AA9">
        <w:rPr>
          <w:rFonts w:hint="eastAsia"/>
          <w:color w:val="D9D9D9" w:themeColor="background1" w:themeShade="D9"/>
        </w:rPr>
        <w:t>masterKey</w:t>
      </w:r>
      <w:r w:rsidRPr="002B0AA9">
        <w:rPr>
          <w:rFonts w:hint="eastAsia"/>
          <w:color w:val="D9D9D9" w:themeColor="background1" w:themeShade="D9"/>
        </w:rPr>
        <w:t>没有收到。</w:t>
      </w:r>
    </w:p>
    <w:p w:rsidR="002B0AA9" w:rsidRDefault="002B0AA9" w:rsidP="002B0AA9">
      <w:pPr>
        <w:pStyle w:val="a3"/>
        <w:ind w:left="425" w:firstLineChars="0" w:firstLine="0"/>
      </w:pPr>
      <w:r>
        <w:rPr>
          <w:rFonts w:hint="eastAsia"/>
        </w:rPr>
        <w:t xml:space="preserve">An isolated server, or server in the isolated network can generate a </w:t>
      </w:r>
      <w:r w:rsidRPr="002B0AA9">
        <w:rPr>
          <w:rFonts w:hint="eastAsia"/>
          <w:i/>
        </w:rPr>
        <w:t>key</w:t>
      </w:r>
      <w:r>
        <w:rPr>
          <w:rFonts w:hint="eastAsia"/>
        </w:rPr>
        <w:t xml:space="preserve"> for the client, but it is possible that the </w:t>
      </w:r>
      <w:r w:rsidRPr="002B0AA9">
        <w:rPr>
          <w:rFonts w:hint="eastAsia"/>
          <w:i/>
        </w:rPr>
        <w:t>keyIdent</w:t>
      </w:r>
      <w:r>
        <w:rPr>
          <w:rFonts w:hint="eastAsia"/>
        </w:rPr>
        <w:t xml:space="preserve"> generated after the client accesses the server in the non-isolated network can not be restored. The reason is simple that the new </w:t>
      </w:r>
      <w:r w:rsidRPr="002B0AA9">
        <w:rPr>
          <w:rFonts w:hint="eastAsia"/>
          <w:i/>
        </w:rPr>
        <w:t>masterKey</w:t>
      </w:r>
      <w:r>
        <w:rPr>
          <w:rFonts w:hint="eastAsia"/>
        </w:rPr>
        <w:t xml:space="preserve"> associated with </w:t>
      </w:r>
      <w:r w:rsidRPr="002B0AA9">
        <w:rPr>
          <w:rFonts w:hint="eastAsia"/>
          <w:i/>
        </w:rPr>
        <w:t>timestamp</w:t>
      </w:r>
      <w:r>
        <w:rPr>
          <w:rFonts w:hint="eastAsia"/>
        </w:rPr>
        <w:t xml:space="preserve"> is not received.</w:t>
      </w:r>
    </w:p>
    <w:p w:rsidR="00BC7B78" w:rsidRPr="00CA78A7" w:rsidRDefault="00BC7B78" w:rsidP="00BC7B78">
      <w:pPr>
        <w:pStyle w:val="a3"/>
        <w:numPr>
          <w:ilvl w:val="0"/>
          <w:numId w:val="120"/>
        </w:numPr>
        <w:ind w:firstLineChars="0"/>
        <w:rPr>
          <w:color w:val="D9D9D9" w:themeColor="background1" w:themeShade="D9"/>
        </w:rPr>
      </w:pPr>
      <w:r w:rsidRPr="00CA78A7">
        <w:rPr>
          <w:rFonts w:hint="eastAsia"/>
          <w:color w:val="D9D9D9" w:themeColor="background1" w:themeShade="D9"/>
        </w:rPr>
        <w:t>孤立服务器可以通过日志确认，“</w:t>
      </w:r>
      <w:r w:rsidRPr="00CA78A7">
        <w:rPr>
          <w:color w:val="D9D9D9" w:themeColor="background1" w:themeShade="D9"/>
        </w:rPr>
        <w:t>Neighbors save NNN entries</w:t>
      </w:r>
      <w:r w:rsidRPr="00CA78A7">
        <w:rPr>
          <w:rFonts w:hint="eastAsia"/>
          <w:color w:val="D9D9D9" w:themeColor="background1" w:themeShade="D9"/>
        </w:rPr>
        <w:t>”记录条目中</w:t>
      </w:r>
      <w:r w:rsidRPr="00CA78A7">
        <w:rPr>
          <w:rFonts w:hint="eastAsia"/>
          <w:color w:val="D9D9D9" w:themeColor="background1" w:themeShade="D9"/>
        </w:rPr>
        <w:t>NNN = 0</w:t>
      </w:r>
      <w:r w:rsidRPr="00CA78A7">
        <w:rPr>
          <w:rFonts w:hint="eastAsia"/>
          <w:color w:val="D9D9D9" w:themeColor="background1" w:themeShade="D9"/>
        </w:rPr>
        <w:t>，应该怀疑服务器已经孤立。</w:t>
      </w:r>
    </w:p>
    <w:p w:rsidR="005D52D6" w:rsidRDefault="005D52D6" w:rsidP="005D52D6">
      <w:pPr>
        <w:pStyle w:val="a3"/>
        <w:ind w:left="425" w:firstLineChars="0" w:firstLine="0"/>
      </w:pPr>
      <w:r>
        <w:rPr>
          <w:rFonts w:hint="eastAsia"/>
        </w:rPr>
        <w:t xml:space="preserve">The isolated server can be confirmed by the log. </w:t>
      </w:r>
      <w:r w:rsidR="00CA78A7">
        <w:rPr>
          <w:rFonts w:hint="eastAsia"/>
        </w:rPr>
        <w:t>If there is t</w:t>
      </w:r>
      <w:r>
        <w:rPr>
          <w:rFonts w:hint="eastAsia"/>
        </w:rPr>
        <w:t xml:space="preserve">he entry </w:t>
      </w:r>
      <w:r w:rsidRPr="00CA78A7">
        <w:rPr>
          <w:rFonts w:hint="eastAsia"/>
          <w:i/>
          <w:u w:val="single"/>
        </w:rPr>
        <w:t>NNN = 0</w:t>
      </w:r>
      <w:r>
        <w:rPr>
          <w:rFonts w:hint="eastAsia"/>
        </w:rPr>
        <w:t xml:space="preserve"> in the log </w:t>
      </w:r>
      <w:r w:rsidRPr="00CA78A7">
        <w:rPr>
          <w:i/>
          <w:u w:val="single"/>
        </w:rPr>
        <w:t>“Neighbors save NNN entries”</w:t>
      </w:r>
      <w:r w:rsidR="00CA78A7">
        <w:rPr>
          <w:rFonts w:hint="eastAsia"/>
        </w:rPr>
        <w:t xml:space="preserve">, it should </w:t>
      </w:r>
      <w:r w:rsidR="007969AE" w:rsidRPr="002E2EC2">
        <w:t>suspect</w:t>
      </w:r>
      <w:r w:rsidR="00CA78A7">
        <w:rPr>
          <w:rFonts w:hint="eastAsia"/>
        </w:rPr>
        <w:t xml:space="preserve"> that the server has been isolated.</w:t>
      </w:r>
    </w:p>
    <w:p w:rsidR="00BC7B78" w:rsidRPr="00BB4899" w:rsidRDefault="00BC7B78" w:rsidP="00BC7B78">
      <w:pPr>
        <w:pStyle w:val="a3"/>
        <w:numPr>
          <w:ilvl w:val="0"/>
          <w:numId w:val="120"/>
        </w:numPr>
        <w:ind w:firstLineChars="0"/>
        <w:rPr>
          <w:color w:val="D9D9D9" w:themeColor="background1" w:themeShade="D9"/>
        </w:rPr>
      </w:pPr>
      <w:r w:rsidRPr="00BB4899">
        <w:rPr>
          <w:rFonts w:hint="eastAsia"/>
          <w:color w:val="D9D9D9" w:themeColor="background1" w:themeShade="D9"/>
        </w:rPr>
        <w:t>现实环境中，证书不能及时</w:t>
      </w:r>
      <w:r w:rsidRPr="00BB4899">
        <w:rPr>
          <w:rFonts w:hint="eastAsia"/>
          <w:color w:val="D9D9D9" w:themeColor="background1" w:themeShade="D9"/>
        </w:rPr>
        <w:t>renew</w:t>
      </w:r>
      <w:r w:rsidRPr="00BB4899">
        <w:rPr>
          <w:rFonts w:hint="eastAsia"/>
          <w:color w:val="D9D9D9" w:themeColor="background1" w:themeShade="D9"/>
        </w:rPr>
        <w:t>，过期之后可能导致服务器孤立。事实上就算签署</w:t>
      </w:r>
      <w:r w:rsidRPr="00BB4899">
        <w:rPr>
          <w:rFonts w:hint="eastAsia"/>
          <w:color w:val="D9D9D9" w:themeColor="background1" w:themeShade="D9"/>
        </w:rPr>
        <w:t>30</w:t>
      </w:r>
      <w:r w:rsidRPr="00BB4899">
        <w:rPr>
          <w:rFonts w:hint="eastAsia"/>
          <w:color w:val="D9D9D9" w:themeColor="background1" w:themeShade="D9"/>
        </w:rPr>
        <w:t>天短期服务器证书，</w:t>
      </w:r>
      <w:r w:rsidRPr="00BB4899">
        <w:rPr>
          <w:rFonts w:hint="eastAsia"/>
          <w:color w:val="D9D9D9" w:themeColor="background1" w:themeShade="D9"/>
        </w:rPr>
        <w:t>80%</w:t>
      </w:r>
      <w:r w:rsidRPr="00BB4899">
        <w:rPr>
          <w:rFonts w:hint="eastAsia"/>
          <w:color w:val="D9D9D9" w:themeColor="background1" w:themeShade="D9"/>
        </w:rPr>
        <w:t>寿命开始</w:t>
      </w:r>
      <w:r w:rsidRPr="00BB4899">
        <w:rPr>
          <w:rFonts w:hint="eastAsia"/>
          <w:color w:val="D9D9D9" w:themeColor="background1" w:themeShade="D9"/>
        </w:rPr>
        <w:t>renew</w:t>
      </w:r>
      <w:r w:rsidRPr="00BB4899">
        <w:rPr>
          <w:rFonts w:hint="eastAsia"/>
          <w:color w:val="D9D9D9" w:themeColor="background1" w:themeShade="D9"/>
        </w:rPr>
        <w:t>，也就是说有</w:t>
      </w:r>
      <w:r w:rsidRPr="00BB4899">
        <w:rPr>
          <w:rFonts w:hint="eastAsia"/>
          <w:color w:val="D9D9D9" w:themeColor="background1" w:themeShade="D9"/>
        </w:rPr>
        <w:t>6</w:t>
      </w:r>
      <w:r w:rsidRPr="00BB4899">
        <w:rPr>
          <w:rFonts w:hint="eastAsia"/>
          <w:color w:val="D9D9D9" w:themeColor="background1" w:themeShade="D9"/>
        </w:rPr>
        <w:t>天的时间可以</w:t>
      </w:r>
      <w:r w:rsidRPr="00BB4899">
        <w:rPr>
          <w:rFonts w:hint="eastAsia"/>
          <w:color w:val="D9D9D9" w:themeColor="background1" w:themeShade="D9"/>
        </w:rPr>
        <w:t>renew</w:t>
      </w:r>
      <w:r w:rsidRPr="00BB4899">
        <w:rPr>
          <w:rFonts w:hint="eastAsia"/>
          <w:color w:val="D9D9D9" w:themeColor="background1" w:themeShade="D9"/>
        </w:rPr>
        <w:t>，每小时重试一次，一共可以重试</w:t>
      </w:r>
      <w:r w:rsidRPr="00BB4899">
        <w:rPr>
          <w:rFonts w:hint="eastAsia"/>
          <w:color w:val="D9D9D9" w:themeColor="background1" w:themeShade="D9"/>
        </w:rPr>
        <w:t>144</w:t>
      </w:r>
      <w:r w:rsidRPr="00BB4899">
        <w:rPr>
          <w:rFonts w:hint="eastAsia"/>
          <w:color w:val="D9D9D9" w:themeColor="background1" w:themeShade="D9"/>
        </w:rPr>
        <w:t>次，过期的情况几乎不可能发生，除非</w:t>
      </w:r>
      <w:r w:rsidRPr="00BB4899">
        <w:rPr>
          <w:rFonts w:hint="eastAsia"/>
          <w:color w:val="D9D9D9" w:themeColor="background1" w:themeShade="D9"/>
        </w:rPr>
        <w:t>CA 6</w:t>
      </w:r>
      <w:r w:rsidRPr="00BB4899">
        <w:rPr>
          <w:rFonts w:hint="eastAsia"/>
          <w:color w:val="D9D9D9" w:themeColor="background1" w:themeShade="D9"/>
        </w:rPr>
        <w:t>天不在线。</w:t>
      </w:r>
    </w:p>
    <w:p w:rsidR="00AA091C" w:rsidRDefault="00AA091C" w:rsidP="00AA091C">
      <w:pPr>
        <w:pStyle w:val="a3"/>
        <w:ind w:left="425" w:firstLineChars="0" w:firstLine="0"/>
      </w:pPr>
      <w:r>
        <w:rPr>
          <w:rFonts w:hint="eastAsia"/>
        </w:rPr>
        <w:t xml:space="preserve">In the actual environment, the certificate can not be </w:t>
      </w:r>
      <w:r w:rsidRPr="00BB4899">
        <w:rPr>
          <w:rFonts w:hint="eastAsia"/>
          <w:i/>
        </w:rPr>
        <w:t>renew</w:t>
      </w:r>
      <w:r>
        <w:rPr>
          <w:rFonts w:hint="eastAsia"/>
        </w:rPr>
        <w:t xml:space="preserve">ed in time, and the server can be isolated after expiration. </w:t>
      </w:r>
      <w:r w:rsidR="00ED3AF3">
        <w:rPr>
          <w:rFonts w:hint="eastAsia"/>
        </w:rPr>
        <w:t xml:space="preserve">Actually, even if the 30 days short-term server certificate is signed, 80% life begins to </w:t>
      </w:r>
      <w:r w:rsidR="00ED3AF3" w:rsidRPr="00BB4899">
        <w:rPr>
          <w:rFonts w:hint="eastAsia"/>
          <w:i/>
        </w:rPr>
        <w:t>renew</w:t>
      </w:r>
      <w:r w:rsidR="00ED3AF3">
        <w:rPr>
          <w:rFonts w:hint="eastAsia"/>
        </w:rPr>
        <w:t xml:space="preserve">, which means that </w:t>
      </w:r>
      <w:r w:rsidR="00BB4899">
        <w:rPr>
          <w:rFonts w:hint="eastAsia"/>
        </w:rPr>
        <w:t xml:space="preserve">ther is </w:t>
      </w:r>
      <w:r w:rsidR="00ED3AF3">
        <w:rPr>
          <w:rFonts w:hint="eastAsia"/>
        </w:rPr>
        <w:t xml:space="preserve">6 days </w:t>
      </w:r>
      <w:r w:rsidR="00BB4899">
        <w:rPr>
          <w:rFonts w:hint="eastAsia"/>
        </w:rPr>
        <w:t>time to</w:t>
      </w:r>
      <w:r w:rsidR="00ED3AF3">
        <w:rPr>
          <w:rFonts w:hint="eastAsia"/>
        </w:rPr>
        <w:t xml:space="preserve"> renew</w:t>
      </w:r>
      <w:r w:rsidR="00BB4899">
        <w:rPr>
          <w:rFonts w:hint="eastAsia"/>
        </w:rPr>
        <w:t>, re-try once an hour and total 144 times. The expiration is almost impossible, unless that CA has been offline for 6 days.</w:t>
      </w:r>
    </w:p>
    <w:p w:rsidR="00BC7B78" w:rsidRPr="004F69ED" w:rsidRDefault="00BC7B78" w:rsidP="00BC7B78">
      <w:pPr>
        <w:pStyle w:val="a3"/>
        <w:numPr>
          <w:ilvl w:val="0"/>
          <w:numId w:val="120"/>
        </w:numPr>
        <w:ind w:firstLineChars="0"/>
        <w:rPr>
          <w:color w:val="D9D9D9" w:themeColor="background1" w:themeShade="D9"/>
        </w:rPr>
      </w:pPr>
      <w:r w:rsidRPr="004F69ED">
        <w:rPr>
          <w:rFonts w:hint="eastAsia"/>
          <w:color w:val="D9D9D9" w:themeColor="background1" w:themeShade="D9"/>
        </w:rPr>
        <w:t>服务器证书被</w:t>
      </w:r>
      <w:r w:rsidRPr="004F69ED">
        <w:rPr>
          <w:rFonts w:hint="eastAsia"/>
          <w:color w:val="D9D9D9" w:themeColor="background1" w:themeShade="D9"/>
        </w:rPr>
        <w:t>CA</w:t>
      </w:r>
      <w:r w:rsidRPr="004F69ED">
        <w:rPr>
          <w:rFonts w:hint="eastAsia"/>
          <w:color w:val="D9D9D9" w:themeColor="background1" w:themeShade="D9"/>
        </w:rPr>
        <w:t>回收，这种情况下，应该关闭服务器。</w:t>
      </w:r>
    </w:p>
    <w:p w:rsidR="004F69ED" w:rsidRDefault="004F69ED" w:rsidP="004F69ED">
      <w:pPr>
        <w:pStyle w:val="a3"/>
        <w:ind w:left="425" w:firstLineChars="0" w:firstLine="0"/>
      </w:pPr>
      <w:r>
        <w:rPr>
          <w:rFonts w:hint="eastAsia"/>
        </w:rPr>
        <w:t>The server certificate is recoveryed by CA. In this condition, the server should be closed.</w:t>
      </w:r>
    </w:p>
    <w:p w:rsidR="00BC7B78" w:rsidRPr="005673DE" w:rsidRDefault="00BC7B78" w:rsidP="00BC7B78">
      <w:pPr>
        <w:pStyle w:val="a3"/>
        <w:numPr>
          <w:ilvl w:val="0"/>
          <w:numId w:val="120"/>
        </w:numPr>
        <w:ind w:firstLineChars="0"/>
        <w:rPr>
          <w:color w:val="D9D9D9" w:themeColor="background1" w:themeShade="D9"/>
        </w:rPr>
      </w:pPr>
      <w:r w:rsidRPr="005673DE">
        <w:rPr>
          <w:rFonts w:hint="eastAsia"/>
          <w:color w:val="D9D9D9" w:themeColor="background1" w:themeShade="D9"/>
        </w:rPr>
        <w:t>孤立网络可以通过日志确认，“</w:t>
      </w:r>
      <w:r w:rsidRPr="005673DE">
        <w:rPr>
          <w:rFonts w:ascii="Consolas" w:hAnsi="Consolas" w:cs="Consolas"/>
          <w:color w:val="D9D9D9" w:themeColor="background1" w:themeShade="D9"/>
          <w:kern w:val="0"/>
          <w:sz w:val="20"/>
          <w:szCs w:val="20"/>
        </w:rPr>
        <w:t>MasterKeyContainer CurrentDigester</w:t>
      </w:r>
      <w:r w:rsidRPr="005673DE">
        <w:rPr>
          <w:rFonts w:hint="eastAsia"/>
          <w:color w:val="D9D9D9" w:themeColor="background1" w:themeShade="D9"/>
        </w:rPr>
        <w:t>”记录了</w:t>
      </w:r>
      <w:r w:rsidRPr="005673DE">
        <w:rPr>
          <w:rFonts w:hint="eastAsia"/>
          <w:color w:val="D9D9D9" w:themeColor="background1" w:themeShade="D9"/>
        </w:rPr>
        <w:t>masterKey</w:t>
      </w:r>
      <w:r w:rsidRPr="005673DE">
        <w:rPr>
          <w:rFonts w:hint="eastAsia"/>
          <w:color w:val="D9D9D9" w:themeColor="background1" w:themeShade="D9"/>
        </w:rPr>
        <w:t>更新事件，两条这样的日志之间的时间差大致等于发布周期，如果该超出</w:t>
      </w:r>
      <w:r w:rsidRPr="005673DE">
        <w:rPr>
          <w:rFonts w:hint="eastAsia"/>
          <w:color w:val="D9D9D9" w:themeColor="background1" w:themeShade="D9"/>
        </w:rPr>
        <w:t>2</w:t>
      </w:r>
      <w:r w:rsidRPr="005673DE">
        <w:rPr>
          <w:rFonts w:hint="eastAsia"/>
          <w:color w:val="D9D9D9" w:themeColor="background1" w:themeShade="D9"/>
        </w:rPr>
        <w:t>倍发布周期的该记录还没有出现，意味着该服务器及其邻居都处于孤立网络内。</w:t>
      </w:r>
    </w:p>
    <w:p w:rsidR="002E76CF" w:rsidRDefault="002E76CF" w:rsidP="002E76CF">
      <w:pPr>
        <w:pStyle w:val="a3"/>
        <w:ind w:left="425" w:firstLineChars="0" w:firstLine="0"/>
      </w:pPr>
      <w:r>
        <w:rPr>
          <w:rFonts w:hint="eastAsia"/>
        </w:rPr>
        <w:t xml:space="preserve">The isolated network can be confirmed by the log. The </w:t>
      </w:r>
      <w:r w:rsidRPr="005673DE">
        <w:rPr>
          <w:i/>
          <w:u w:val="single"/>
        </w:rPr>
        <w:t>“</w:t>
      </w:r>
      <w:r w:rsidRPr="005673DE">
        <w:rPr>
          <w:rFonts w:ascii="Consolas" w:hAnsi="Consolas" w:cs="Consolas"/>
          <w:i/>
          <w:color w:val="000000"/>
          <w:kern w:val="0"/>
          <w:sz w:val="20"/>
          <w:szCs w:val="20"/>
          <w:u w:val="single"/>
        </w:rPr>
        <w:t>MasterKeyContainer CurrentDigester</w:t>
      </w:r>
      <w:r w:rsidRPr="005673DE">
        <w:rPr>
          <w:i/>
          <w:u w:val="single"/>
        </w:rPr>
        <w:t>”</w:t>
      </w:r>
      <w:r>
        <w:rPr>
          <w:rFonts w:hint="eastAsia"/>
        </w:rPr>
        <w:t xml:space="preserve"> records the </w:t>
      </w:r>
      <w:r w:rsidRPr="005673DE">
        <w:rPr>
          <w:rFonts w:hint="eastAsia"/>
          <w:i/>
        </w:rPr>
        <w:t>masterKey</w:t>
      </w:r>
      <w:r>
        <w:rPr>
          <w:rFonts w:hint="eastAsia"/>
        </w:rPr>
        <w:t xml:space="preserve"> update event. </w:t>
      </w:r>
      <w:r w:rsidR="000716A9">
        <w:rPr>
          <w:rFonts w:hint="eastAsia"/>
        </w:rPr>
        <w:t xml:space="preserve">The time difference between two such logs is approximately equal to the </w:t>
      </w:r>
      <w:r w:rsidR="007969AE" w:rsidRPr="002E2EC2">
        <w:t>public period</w:t>
      </w:r>
      <w:r w:rsidR="000716A9">
        <w:rPr>
          <w:rFonts w:hint="eastAsia"/>
        </w:rPr>
        <w:t xml:space="preserve">. </w:t>
      </w:r>
      <w:r w:rsidR="005673DE">
        <w:rPr>
          <w:rFonts w:hint="eastAsia"/>
        </w:rPr>
        <w:t xml:space="preserve">If this record beyond twice </w:t>
      </w:r>
      <w:r w:rsidR="007969AE" w:rsidRPr="002E2EC2">
        <w:t>public period</w:t>
      </w:r>
      <w:r w:rsidR="002E2EC2" w:rsidRPr="002E2EC2">
        <w:rPr>
          <w:rFonts w:hint="eastAsia"/>
        </w:rPr>
        <w:t>s</w:t>
      </w:r>
      <w:r w:rsidR="005673DE">
        <w:rPr>
          <w:rFonts w:hint="eastAsia"/>
        </w:rPr>
        <w:t xml:space="preserve"> has not yet appeared, it means that this server and its </w:t>
      </w:r>
      <w:r w:rsidR="005673DE">
        <w:t>neighbor</w:t>
      </w:r>
      <w:r w:rsidR="005673DE">
        <w:rPr>
          <w:rFonts w:hint="eastAsia"/>
        </w:rPr>
        <w:t xml:space="preserve"> are </w:t>
      </w:r>
      <w:r w:rsidR="00D00CFA" w:rsidRPr="002E2EC2">
        <w:t>all</w:t>
      </w:r>
      <w:r w:rsidR="00D00CFA">
        <w:t xml:space="preserve"> </w:t>
      </w:r>
      <w:r w:rsidR="005673DE">
        <w:rPr>
          <w:rFonts w:hint="eastAsia"/>
        </w:rPr>
        <w:t>in isolated network.</w:t>
      </w:r>
    </w:p>
    <w:p w:rsidR="00BC7B78" w:rsidRPr="00224ED7" w:rsidRDefault="00BC7B78" w:rsidP="00BC7B78">
      <w:pPr>
        <w:pStyle w:val="a3"/>
        <w:numPr>
          <w:ilvl w:val="0"/>
          <w:numId w:val="120"/>
        </w:numPr>
        <w:ind w:firstLineChars="0"/>
        <w:rPr>
          <w:color w:val="D9D9D9" w:themeColor="background1" w:themeShade="D9"/>
        </w:rPr>
      </w:pPr>
      <w:r w:rsidRPr="00224ED7">
        <w:rPr>
          <w:rFonts w:hint="eastAsia"/>
          <w:color w:val="D9D9D9" w:themeColor="background1" w:themeShade="D9"/>
        </w:rPr>
        <w:t>现实环境中，除非大范围网络故障，孤立网络不会存在，配置文件中使用比较大的</w:t>
      </w:r>
      <w:r w:rsidRPr="00224ED7">
        <w:rPr>
          <w:rFonts w:hint="eastAsia"/>
          <w:color w:val="D9D9D9" w:themeColor="background1" w:themeShade="D9"/>
        </w:rPr>
        <w:t>publishPeriod</w:t>
      </w:r>
      <w:r w:rsidRPr="00224ED7">
        <w:rPr>
          <w:rFonts w:hint="eastAsia"/>
          <w:color w:val="D9D9D9" w:themeColor="background1" w:themeShade="D9"/>
        </w:rPr>
        <w:t>可以增加网络故障耐受容限。</w:t>
      </w:r>
    </w:p>
    <w:p w:rsidR="00224ED7" w:rsidRDefault="00224ED7" w:rsidP="00224ED7">
      <w:pPr>
        <w:pStyle w:val="a3"/>
        <w:ind w:left="425" w:firstLineChars="0" w:firstLine="0"/>
      </w:pPr>
      <w:r>
        <w:rPr>
          <w:rFonts w:hint="eastAsia"/>
        </w:rPr>
        <w:t xml:space="preserve">In the actual environment, unless a wide range of network failure, the isolated network does not exist. A larger </w:t>
      </w:r>
      <w:r w:rsidRPr="00224ED7">
        <w:rPr>
          <w:rFonts w:hint="eastAsia"/>
          <w:i/>
        </w:rPr>
        <w:t>publishPeriod</w:t>
      </w:r>
      <w:r>
        <w:rPr>
          <w:rFonts w:hint="eastAsia"/>
        </w:rPr>
        <w:t xml:space="preserve"> in the configuration file can increase the torlerance limitation of network failure.</w:t>
      </w:r>
    </w:p>
    <w:p w:rsidR="00BC7B78" w:rsidRDefault="00BC7B78" w:rsidP="00BC7B78">
      <w:pPr>
        <w:pStyle w:val="9"/>
      </w:pPr>
      <w:r w:rsidRPr="003845FE">
        <w:rPr>
          <w:rFonts w:hint="eastAsia"/>
          <w:color w:val="D9D9D9" w:themeColor="background1" w:themeShade="D9"/>
        </w:rPr>
        <w:t>客户端的高可用性</w:t>
      </w:r>
      <w:r w:rsidR="003845FE">
        <w:rPr>
          <w:rFonts w:hint="eastAsia"/>
        </w:rPr>
        <w:t xml:space="preserve"> High </w:t>
      </w:r>
      <w:r w:rsidR="00AC0B16">
        <w:rPr>
          <w:rFonts w:hint="eastAsia"/>
        </w:rPr>
        <w:t>availability</w:t>
      </w:r>
      <w:r w:rsidR="003845FE">
        <w:rPr>
          <w:rFonts w:hint="eastAsia"/>
        </w:rPr>
        <w:t xml:space="preserve"> of client</w:t>
      </w:r>
    </w:p>
    <w:p w:rsidR="00BC7B78" w:rsidRPr="000B537C" w:rsidRDefault="00BC7B78" w:rsidP="00BC7B78">
      <w:pPr>
        <w:pStyle w:val="a3"/>
        <w:numPr>
          <w:ilvl w:val="0"/>
          <w:numId w:val="122"/>
        </w:numPr>
        <w:ind w:firstLineChars="0"/>
        <w:rPr>
          <w:color w:val="D9D9D9" w:themeColor="background1" w:themeShade="D9"/>
        </w:rPr>
      </w:pPr>
      <w:r w:rsidRPr="000B537C">
        <w:rPr>
          <w:rFonts w:hint="eastAsia"/>
          <w:color w:val="D9D9D9" w:themeColor="background1" w:themeShade="D9"/>
        </w:rPr>
        <w:t>较大的</w:t>
      </w:r>
      <w:r w:rsidRPr="000B537C">
        <w:rPr>
          <w:rFonts w:hint="eastAsia"/>
          <w:color w:val="D9D9D9" w:themeColor="background1" w:themeShade="D9"/>
        </w:rPr>
        <w:t>nonce</w:t>
      </w:r>
      <w:r w:rsidRPr="000B537C">
        <w:rPr>
          <w:rFonts w:hint="eastAsia"/>
          <w:color w:val="D9D9D9" w:themeColor="background1" w:themeShade="D9"/>
        </w:rPr>
        <w:t>设置可以有效利用</w:t>
      </w:r>
      <w:r w:rsidRPr="000B537C">
        <w:rPr>
          <w:rFonts w:hint="eastAsia"/>
          <w:color w:val="D9D9D9" w:themeColor="background1" w:themeShade="D9"/>
        </w:rPr>
        <w:t>cache</w:t>
      </w:r>
      <w:r w:rsidRPr="000B537C">
        <w:rPr>
          <w:rFonts w:hint="eastAsia"/>
          <w:color w:val="D9D9D9" w:themeColor="background1" w:themeShade="D9"/>
        </w:rPr>
        <w:t>，大大减少网络访问。</w:t>
      </w:r>
    </w:p>
    <w:p w:rsidR="000B537C" w:rsidRDefault="000B537C" w:rsidP="000B537C">
      <w:pPr>
        <w:pStyle w:val="a3"/>
        <w:ind w:left="425" w:firstLineChars="0" w:firstLine="0"/>
      </w:pPr>
      <w:r>
        <w:rPr>
          <w:rFonts w:hint="eastAsia"/>
        </w:rPr>
        <w:t xml:space="preserve">The larger </w:t>
      </w:r>
      <w:r w:rsidRPr="000B537C">
        <w:rPr>
          <w:rFonts w:hint="eastAsia"/>
          <w:i/>
        </w:rPr>
        <w:t>nonce</w:t>
      </w:r>
      <w:r>
        <w:rPr>
          <w:rFonts w:hint="eastAsia"/>
        </w:rPr>
        <w:t xml:space="preserve"> setting can effectively use </w:t>
      </w:r>
      <w:r w:rsidRPr="000B537C">
        <w:rPr>
          <w:rFonts w:hint="eastAsia"/>
          <w:i/>
        </w:rPr>
        <w:t>cache</w:t>
      </w:r>
      <w:r>
        <w:rPr>
          <w:rFonts w:hint="eastAsia"/>
        </w:rPr>
        <w:t xml:space="preserve"> and greatly reduce the network access.</w:t>
      </w:r>
    </w:p>
    <w:p w:rsidR="00BC7B78" w:rsidRPr="00747A14" w:rsidRDefault="00BC7B78" w:rsidP="00BC7B78">
      <w:pPr>
        <w:pStyle w:val="a3"/>
        <w:numPr>
          <w:ilvl w:val="0"/>
          <w:numId w:val="122"/>
        </w:numPr>
        <w:ind w:firstLineChars="0"/>
        <w:rPr>
          <w:color w:val="D9D9D9" w:themeColor="background1" w:themeShade="D9"/>
        </w:rPr>
      </w:pPr>
      <w:r w:rsidRPr="00747A14">
        <w:rPr>
          <w:rFonts w:hint="eastAsia"/>
          <w:color w:val="D9D9D9" w:themeColor="background1" w:themeShade="D9"/>
        </w:rPr>
        <w:t>尽管客户端不加入服务器的</w:t>
      </w:r>
      <w:r w:rsidRPr="00747A14">
        <w:rPr>
          <w:rFonts w:hint="eastAsia"/>
          <w:color w:val="D9D9D9" w:themeColor="background1" w:themeShade="D9"/>
        </w:rPr>
        <w:t>P2P</w:t>
      </w:r>
      <w:r w:rsidRPr="00747A14">
        <w:rPr>
          <w:rFonts w:hint="eastAsia"/>
          <w:color w:val="D9D9D9" w:themeColor="background1" w:themeShade="D9"/>
        </w:rPr>
        <w:t>网络，但是也提供同样级别的高可用实现，有效减少网络失败。</w:t>
      </w:r>
    </w:p>
    <w:p w:rsidR="00747A14" w:rsidRDefault="00747A14" w:rsidP="00747A14">
      <w:pPr>
        <w:pStyle w:val="a3"/>
        <w:ind w:left="425" w:firstLineChars="0" w:firstLine="0"/>
      </w:pPr>
      <w:r>
        <w:rPr>
          <w:rFonts w:hint="eastAsia"/>
        </w:rPr>
        <w:t xml:space="preserve">Although the client does not join the P2P network of server, the same level of high </w:t>
      </w:r>
      <w:r w:rsidR="00D00CFA" w:rsidRPr="002E2EC2">
        <w:t>availablity</w:t>
      </w:r>
      <w:r>
        <w:rPr>
          <w:rFonts w:hint="eastAsia"/>
        </w:rPr>
        <w:t xml:space="preserve"> is also provided to effectively reduce the network failure.</w:t>
      </w:r>
    </w:p>
    <w:p w:rsidR="00BC7B78" w:rsidRPr="002E614C" w:rsidRDefault="00BC7B78" w:rsidP="00BC7B78">
      <w:pPr>
        <w:pStyle w:val="a3"/>
        <w:numPr>
          <w:ilvl w:val="0"/>
          <w:numId w:val="122"/>
        </w:numPr>
        <w:ind w:firstLineChars="0"/>
        <w:rPr>
          <w:color w:val="D9D9D9" w:themeColor="background1" w:themeShade="D9"/>
        </w:rPr>
      </w:pPr>
      <w:r w:rsidRPr="002E614C">
        <w:rPr>
          <w:rFonts w:hint="eastAsia"/>
          <w:color w:val="D9D9D9" w:themeColor="background1" w:themeShade="D9"/>
        </w:rPr>
        <w:t>设定网络访问优先级。证书提供的</w:t>
      </w:r>
      <w:r w:rsidRPr="002E614C">
        <w:rPr>
          <w:rFonts w:hint="eastAsia"/>
          <w:color w:val="D9D9D9" w:themeColor="background1" w:themeShade="D9"/>
        </w:rPr>
        <w:t>DNSName</w:t>
      </w:r>
      <w:r w:rsidRPr="002E614C">
        <w:rPr>
          <w:rFonts w:hint="eastAsia"/>
          <w:color w:val="D9D9D9" w:themeColor="background1" w:themeShade="D9"/>
        </w:rPr>
        <w:t>地址具有低优先级；</w:t>
      </w:r>
      <w:r w:rsidRPr="002E614C">
        <w:rPr>
          <w:rFonts w:hint="eastAsia"/>
          <w:color w:val="D9D9D9" w:themeColor="background1" w:themeShade="D9"/>
        </w:rPr>
        <w:t>KeyAllocator.setHost</w:t>
      </w:r>
      <w:r w:rsidRPr="002E614C">
        <w:rPr>
          <w:rFonts w:hint="eastAsia"/>
          <w:color w:val="D9D9D9" w:themeColor="background1" w:themeShade="D9"/>
        </w:rPr>
        <w:lastRenderedPageBreak/>
        <w:t>设置的地址具有中优先级；每次向服务器发起</w:t>
      </w:r>
      <w:r w:rsidRPr="002E614C">
        <w:rPr>
          <w:rFonts w:hint="eastAsia"/>
          <w:color w:val="D9D9D9" w:themeColor="background1" w:themeShade="D9"/>
        </w:rPr>
        <w:t>Key</w:t>
      </w:r>
      <w:r w:rsidRPr="002E614C">
        <w:rPr>
          <w:rFonts w:hint="eastAsia"/>
          <w:color w:val="D9D9D9" w:themeColor="background1" w:themeShade="D9"/>
        </w:rPr>
        <w:t>请求，服务器会连带返回一个随机的服务器地址列表，该列表具有高优先级，客户端测量这些地址的</w:t>
      </w:r>
      <w:r w:rsidRPr="002E614C">
        <w:rPr>
          <w:rFonts w:hint="eastAsia"/>
          <w:color w:val="D9D9D9" w:themeColor="background1" w:themeShade="D9"/>
        </w:rPr>
        <w:t>RTT</w:t>
      </w:r>
      <w:r w:rsidRPr="002E614C">
        <w:rPr>
          <w:rFonts w:hint="eastAsia"/>
          <w:color w:val="D9D9D9" w:themeColor="background1" w:themeShade="D9"/>
        </w:rPr>
        <w:t>（</w:t>
      </w:r>
      <w:r w:rsidRPr="002E614C">
        <w:rPr>
          <w:color w:val="D9D9D9" w:themeColor="background1" w:themeShade="D9"/>
        </w:rPr>
        <w:t>limax.key.KeyAllocator.TIMEOUT</w:t>
      </w:r>
      <w:r w:rsidRPr="002E614C">
        <w:rPr>
          <w:rFonts w:hint="eastAsia"/>
          <w:color w:val="D9D9D9" w:themeColor="background1" w:themeShade="D9"/>
        </w:rPr>
        <w:t>决定的超时限度内，超过该限度的服务器直接放弃）。后续</w:t>
      </w:r>
      <w:r w:rsidRPr="002E614C">
        <w:rPr>
          <w:rFonts w:hint="eastAsia"/>
          <w:color w:val="D9D9D9" w:themeColor="background1" w:themeShade="D9"/>
        </w:rPr>
        <w:t>Key</w:t>
      </w:r>
      <w:r w:rsidRPr="002E614C">
        <w:rPr>
          <w:rFonts w:hint="eastAsia"/>
          <w:color w:val="D9D9D9" w:themeColor="background1" w:themeShade="D9"/>
        </w:rPr>
        <w:t>请求按</w:t>
      </w:r>
      <w:r w:rsidRPr="002E614C">
        <w:rPr>
          <w:rFonts w:hint="eastAsia"/>
          <w:color w:val="D9D9D9" w:themeColor="background1" w:themeShade="D9"/>
        </w:rPr>
        <w:t>RTT</w:t>
      </w:r>
      <w:r w:rsidRPr="002E614C">
        <w:rPr>
          <w:rFonts w:hint="eastAsia"/>
          <w:color w:val="D9D9D9" w:themeColor="background1" w:themeShade="D9"/>
        </w:rPr>
        <w:t>排序的高优先级列表，中优先级列表，低优先级列表，逐一访问，直到成功，失败的</w:t>
      </w:r>
      <w:r w:rsidRPr="002E614C">
        <w:rPr>
          <w:rFonts w:hint="eastAsia"/>
          <w:color w:val="D9D9D9" w:themeColor="background1" w:themeShade="D9"/>
        </w:rPr>
        <w:t>IP</w:t>
      </w:r>
      <w:r w:rsidRPr="002E614C">
        <w:rPr>
          <w:rFonts w:hint="eastAsia"/>
          <w:color w:val="D9D9D9" w:themeColor="background1" w:themeShade="D9"/>
        </w:rPr>
        <w:t>从高优先级列表中删除。</w:t>
      </w:r>
    </w:p>
    <w:p w:rsidR="003C7741" w:rsidRDefault="003C7741" w:rsidP="003C7741">
      <w:pPr>
        <w:pStyle w:val="a3"/>
        <w:ind w:left="425" w:firstLineChars="0" w:firstLine="0"/>
      </w:pPr>
      <w:r>
        <w:rPr>
          <w:rFonts w:hint="eastAsia"/>
        </w:rPr>
        <w:t xml:space="preserve">Set the network acees priority. The </w:t>
      </w:r>
      <w:r w:rsidRPr="002E614C">
        <w:rPr>
          <w:rFonts w:hint="eastAsia"/>
          <w:i/>
        </w:rPr>
        <w:t>DNSName</w:t>
      </w:r>
      <w:r>
        <w:rPr>
          <w:rFonts w:hint="eastAsia"/>
        </w:rPr>
        <w:t xml:space="preserve"> address provided by certificate has a low priority; the address set by </w:t>
      </w:r>
      <w:r w:rsidRPr="002E614C">
        <w:rPr>
          <w:rFonts w:hint="eastAsia"/>
          <w:i/>
          <w:u w:val="single"/>
        </w:rPr>
        <w:t>KeyAllocator.setHost</w:t>
      </w:r>
      <w:r>
        <w:rPr>
          <w:rFonts w:hint="eastAsia"/>
        </w:rPr>
        <w:t xml:space="preserve"> has a medium priority; each time a Key request is originated from the server, the server </w:t>
      </w:r>
      <w:r w:rsidR="00E0436B">
        <w:rPr>
          <w:rFonts w:hint="eastAsia"/>
        </w:rPr>
        <w:t xml:space="preserve">will return a random server address list, and this list has a high priority. The client measures the </w:t>
      </w:r>
      <w:r w:rsidR="00E0436B" w:rsidRPr="002E614C">
        <w:rPr>
          <w:rFonts w:hint="eastAsia"/>
          <w:i/>
        </w:rPr>
        <w:t>RTT</w:t>
      </w:r>
      <w:r w:rsidR="00E0436B">
        <w:rPr>
          <w:rFonts w:hint="eastAsia"/>
        </w:rPr>
        <w:t xml:space="preserve"> of these addresses (in the timeout limitation decided by </w:t>
      </w:r>
      <w:r w:rsidR="00E0436B" w:rsidRPr="002E614C">
        <w:rPr>
          <w:i/>
          <w:u w:val="single"/>
        </w:rPr>
        <w:t>limax.key.KeyAllocator.TIMEOUT</w:t>
      </w:r>
      <w:r w:rsidR="00E0436B">
        <w:rPr>
          <w:rFonts w:hint="eastAsia"/>
        </w:rPr>
        <w:t>, the server exceeding this limitation is directly discarded).</w:t>
      </w:r>
      <w:r w:rsidR="002E614C">
        <w:rPr>
          <w:rFonts w:hint="eastAsia"/>
        </w:rPr>
        <w:t xml:space="preserve"> The subsequent </w:t>
      </w:r>
      <w:r w:rsidR="002E614C" w:rsidRPr="002E614C">
        <w:rPr>
          <w:rFonts w:hint="eastAsia"/>
          <w:i/>
        </w:rPr>
        <w:t>Key</w:t>
      </w:r>
      <w:r w:rsidR="002E614C">
        <w:rPr>
          <w:rFonts w:hint="eastAsia"/>
        </w:rPr>
        <w:t xml:space="preserve"> requests are accessed one by one according to the high priority list</w:t>
      </w:r>
      <w:r w:rsidR="00D00CFA">
        <w:t xml:space="preserve"> </w:t>
      </w:r>
      <w:r w:rsidR="00D00CFA" w:rsidRPr="002E2EC2">
        <w:rPr>
          <w:rFonts w:hint="eastAsia"/>
        </w:rPr>
        <w:t xml:space="preserve">sorted by </w:t>
      </w:r>
      <w:r w:rsidR="00D00CFA" w:rsidRPr="002E2EC2">
        <w:rPr>
          <w:rFonts w:hint="eastAsia"/>
          <w:i/>
        </w:rPr>
        <w:t>RTT</w:t>
      </w:r>
      <w:r w:rsidR="002E614C">
        <w:rPr>
          <w:rFonts w:hint="eastAsia"/>
        </w:rPr>
        <w:t xml:space="preserve">, medium priority list and low priority list </w:t>
      </w:r>
      <w:r w:rsidR="002E614C">
        <w:t>until</w:t>
      </w:r>
      <w:r w:rsidR="002E614C">
        <w:rPr>
          <w:rFonts w:hint="eastAsia"/>
        </w:rPr>
        <w:t xml:space="preserve"> success. The failed IP is deleted from the high priority list.</w:t>
      </w:r>
    </w:p>
    <w:p w:rsidR="00BC7B78" w:rsidRPr="009C2458" w:rsidRDefault="00BC7B78" w:rsidP="00BC7B78">
      <w:pPr>
        <w:pStyle w:val="a3"/>
        <w:numPr>
          <w:ilvl w:val="0"/>
          <w:numId w:val="122"/>
        </w:numPr>
        <w:ind w:firstLineChars="0"/>
        <w:rPr>
          <w:color w:val="D9D9D9" w:themeColor="background1" w:themeShade="D9"/>
        </w:rPr>
      </w:pPr>
      <w:r w:rsidRPr="009C2458">
        <w:rPr>
          <w:rFonts w:hint="eastAsia"/>
          <w:color w:val="D9D9D9" w:themeColor="background1" w:themeShade="D9"/>
        </w:rPr>
        <w:t>证书提供的</w:t>
      </w:r>
      <w:r w:rsidRPr="009C2458">
        <w:rPr>
          <w:rFonts w:hint="eastAsia"/>
          <w:color w:val="D9D9D9" w:themeColor="background1" w:themeShade="D9"/>
        </w:rPr>
        <w:t>DNSName</w:t>
      </w:r>
      <w:r w:rsidRPr="009C2458">
        <w:rPr>
          <w:rFonts w:hint="eastAsia"/>
          <w:color w:val="D9D9D9" w:themeColor="background1" w:themeShade="D9"/>
        </w:rPr>
        <w:t>与</w:t>
      </w:r>
      <w:r w:rsidRPr="009C2458">
        <w:rPr>
          <w:rFonts w:hint="eastAsia"/>
          <w:color w:val="D9D9D9" w:themeColor="background1" w:themeShade="D9"/>
        </w:rPr>
        <w:t>KeyAllocator.setHost</w:t>
      </w:r>
      <w:r w:rsidRPr="009C2458">
        <w:rPr>
          <w:rFonts w:hint="eastAsia"/>
          <w:color w:val="D9D9D9" w:themeColor="background1" w:themeShade="D9"/>
        </w:rPr>
        <w:t>提供的域名，映射的</w:t>
      </w:r>
      <w:r w:rsidRPr="009C2458">
        <w:rPr>
          <w:rFonts w:hint="eastAsia"/>
          <w:color w:val="D9D9D9" w:themeColor="background1" w:themeShade="D9"/>
        </w:rPr>
        <w:t>IP</w:t>
      </w:r>
      <w:r w:rsidRPr="009C2458">
        <w:rPr>
          <w:rFonts w:hint="eastAsia"/>
          <w:color w:val="D9D9D9" w:themeColor="background1" w:themeShade="D9"/>
        </w:rPr>
        <w:t>地址可能改变，客户端定期解析这些地址，</w:t>
      </w:r>
      <w:r w:rsidRPr="009C2458">
        <w:rPr>
          <w:color w:val="D9D9D9" w:themeColor="background1" w:themeShade="D9"/>
        </w:rPr>
        <w:t>limax.key.ServerEvaluate.DOMAIN_UPDATE</w:t>
      </w:r>
      <w:r w:rsidRPr="009C2458">
        <w:rPr>
          <w:rFonts w:hint="eastAsia"/>
          <w:color w:val="D9D9D9" w:themeColor="background1" w:themeShade="D9"/>
        </w:rPr>
        <w:t>设置了解析频率，默认</w:t>
      </w:r>
      <w:r w:rsidRPr="009C2458">
        <w:rPr>
          <w:rFonts w:hint="eastAsia"/>
          <w:color w:val="D9D9D9" w:themeColor="background1" w:themeShade="D9"/>
        </w:rPr>
        <w:t>5</w:t>
      </w:r>
      <w:r w:rsidRPr="009C2458">
        <w:rPr>
          <w:rFonts w:hint="eastAsia"/>
          <w:color w:val="D9D9D9" w:themeColor="background1" w:themeShade="D9"/>
        </w:rPr>
        <w:t>分钟。</w:t>
      </w:r>
    </w:p>
    <w:p w:rsidR="00EA6D9F" w:rsidRDefault="00EA6D9F" w:rsidP="00EA6D9F">
      <w:pPr>
        <w:pStyle w:val="a3"/>
        <w:ind w:left="425" w:firstLineChars="0" w:firstLine="0"/>
      </w:pPr>
      <w:r>
        <w:rPr>
          <w:rFonts w:hint="eastAsia"/>
        </w:rPr>
        <w:t xml:space="preserve">The </w:t>
      </w:r>
      <w:r w:rsidRPr="009C2458">
        <w:rPr>
          <w:rFonts w:hint="eastAsia"/>
          <w:i/>
        </w:rPr>
        <w:t>DNSName</w:t>
      </w:r>
      <w:r>
        <w:rPr>
          <w:rFonts w:hint="eastAsia"/>
        </w:rPr>
        <w:t xml:space="preserve"> provided by certificate, domain name and </w:t>
      </w:r>
      <w:r w:rsidR="00D00CFA" w:rsidRPr="0005656F">
        <w:t>resolved</w:t>
      </w:r>
      <w:r>
        <w:rPr>
          <w:rFonts w:hint="eastAsia"/>
        </w:rPr>
        <w:t xml:space="preserve"> IP address provided by KeyAllocator.setHost</w:t>
      </w:r>
      <w:r w:rsidR="009C2458">
        <w:rPr>
          <w:rFonts w:hint="eastAsia"/>
        </w:rPr>
        <w:t xml:space="preserve"> may change. The client periodically resolves these addresses. The </w:t>
      </w:r>
      <w:r w:rsidR="009C2458" w:rsidRPr="009C2458">
        <w:rPr>
          <w:i/>
        </w:rPr>
        <w:t>limax.key.ServerEvaluate.DOMAIN_UPDATE</w:t>
      </w:r>
      <w:r w:rsidR="009C2458">
        <w:rPr>
          <w:rFonts w:hint="eastAsia"/>
        </w:rPr>
        <w:t xml:space="preserve"> sets the resolution frequency, and the default is 5 minutes.</w:t>
      </w:r>
    </w:p>
    <w:p w:rsidR="00BC7B78" w:rsidRPr="007D2113" w:rsidRDefault="00BC7B78" w:rsidP="00BC7B78">
      <w:pPr>
        <w:pStyle w:val="a3"/>
        <w:numPr>
          <w:ilvl w:val="0"/>
          <w:numId w:val="122"/>
        </w:numPr>
        <w:ind w:firstLineChars="0"/>
        <w:rPr>
          <w:color w:val="D9D9D9" w:themeColor="background1" w:themeShade="D9"/>
        </w:rPr>
      </w:pPr>
      <w:r w:rsidRPr="007D2113">
        <w:rPr>
          <w:rFonts w:hint="eastAsia"/>
          <w:color w:val="D9D9D9" w:themeColor="background1" w:themeShade="D9"/>
        </w:rPr>
        <w:t>服务器返回的地址列表，每次都可能更新，实现上选择</w:t>
      </w:r>
      <w:r w:rsidRPr="007D2113">
        <w:rPr>
          <w:rFonts w:hint="eastAsia"/>
          <w:color w:val="D9D9D9" w:themeColor="background1" w:themeShade="D9"/>
        </w:rPr>
        <w:t>RTT</w:t>
      </w:r>
      <w:r w:rsidRPr="007D2113">
        <w:rPr>
          <w:rFonts w:hint="eastAsia"/>
          <w:color w:val="D9D9D9" w:themeColor="background1" w:themeShade="D9"/>
        </w:rPr>
        <w:t>最小的</w:t>
      </w:r>
      <w:r w:rsidRPr="007D2113">
        <w:rPr>
          <w:rFonts w:hint="eastAsia"/>
          <w:color w:val="D9D9D9" w:themeColor="background1" w:themeShade="D9"/>
        </w:rPr>
        <w:t>8</w:t>
      </w:r>
      <w:r w:rsidRPr="007D2113">
        <w:rPr>
          <w:rFonts w:hint="eastAsia"/>
          <w:color w:val="D9D9D9" w:themeColor="background1" w:themeShade="D9"/>
        </w:rPr>
        <w:t>个</w:t>
      </w:r>
      <w:r w:rsidRPr="007D2113">
        <w:rPr>
          <w:rFonts w:hint="eastAsia"/>
          <w:color w:val="D9D9D9" w:themeColor="background1" w:themeShade="D9"/>
        </w:rPr>
        <w:t>IP</w:t>
      </w:r>
      <w:r w:rsidRPr="007D2113">
        <w:rPr>
          <w:rFonts w:hint="eastAsia"/>
          <w:color w:val="D9D9D9" w:themeColor="background1" w:themeShade="D9"/>
        </w:rPr>
        <w:t>提供使用，可以通过系统属性</w:t>
      </w:r>
      <w:r w:rsidRPr="007D2113">
        <w:rPr>
          <w:color w:val="D9D9D9" w:themeColor="background1" w:themeShade="D9"/>
        </w:rPr>
        <w:t>limax.key.ServerEvaluate.DYNAMIC_SERVERS</w:t>
      </w:r>
      <w:r w:rsidRPr="007D2113">
        <w:rPr>
          <w:rFonts w:hint="eastAsia"/>
          <w:color w:val="D9D9D9" w:themeColor="background1" w:themeShade="D9"/>
        </w:rPr>
        <w:t>修改。</w:t>
      </w:r>
    </w:p>
    <w:p w:rsidR="007D2113" w:rsidRDefault="007D2113" w:rsidP="007D2113">
      <w:pPr>
        <w:pStyle w:val="a3"/>
        <w:ind w:left="425" w:firstLineChars="0" w:firstLine="0"/>
      </w:pPr>
      <w:r>
        <w:rPr>
          <w:rFonts w:hint="eastAsia"/>
        </w:rPr>
        <w:t xml:space="preserve">The address list returned by server can be updated each time. The implementation selects 8 IP with minimum </w:t>
      </w:r>
      <w:r w:rsidRPr="007D2113">
        <w:rPr>
          <w:rFonts w:hint="eastAsia"/>
          <w:i/>
        </w:rPr>
        <w:t>RTT</w:t>
      </w:r>
      <w:r>
        <w:rPr>
          <w:rFonts w:hint="eastAsia"/>
        </w:rPr>
        <w:t xml:space="preserve"> to use, through system attribute </w:t>
      </w:r>
      <w:r w:rsidRPr="007D2113">
        <w:rPr>
          <w:i/>
        </w:rPr>
        <w:t>limax.key.ServerEvaluate.DYNAMIC_SERVERS</w:t>
      </w:r>
      <w:r>
        <w:rPr>
          <w:rFonts w:hint="eastAsia"/>
        </w:rPr>
        <w:t xml:space="preserve"> to modify.</w:t>
      </w:r>
    </w:p>
    <w:p w:rsidR="00BC7B78" w:rsidRPr="002C34CF" w:rsidRDefault="00BC7B78" w:rsidP="00BC7B78">
      <w:pPr>
        <w:pStyle w:val="a3"/>
        <w:numPr>
          <w:ilvl w:val="0"/>
          <w:numId w:val="122"/>
        </w:numPr>
        <w:ind w:firstLineChars="0"/>
        <w:rPr>
          <w:color w:val="D9D9D9" w:themeColor="background1" w:themeShade="D9"/>
        </w:rPr>
      </w:pPr>
      <w:r w:rsidRPr="002C34CF">
        <w:rPr>
          <w:rFonts w:hint="eastAsia"/>
          <w:color w:val="D9D9D9" w:themeColor="background1" w:themeShade="D9"/>
        </w:rPr>
        <w:t>服务器提供给客户端的最大随机地址列表个数由</w:t>
      </w:r>
      <w:r w:rsidR="009D6518">
        <w:rPr>
          <w:rFonts w:hint="eastAsia"/>
          <w:color w:val="D9D9D9" w:themeColor="background1" w:themeShade="D9"/>
        </w:rPr>
        <w:t>limax.key.P2pHandler.ANTICIPANTION</w:t>
      </w:r>
      <w:r w:rsidRPr="002C34CF">
        <w:rPr>
          <w:rFonts w:hint="eastAsia"/>
          <w:color w:val="D9D9D9" w:themeColor="background1" w:themeShade="D9"/>
        </w:rPr>
        <w:t>决定，默认</w:t>
      </w:r>
      <w:r w:rsidRPr="002C34CF">
        <w:rPr>
          <w:rFonts w:hint="eastAsia"/>
          <w:color w:val="D9D9D9" w:themeColor="background1" w:themeShade="D9"/>
        </w:rPr>
        <w:t>8</w:t>
      </w:r>
      <w:r w:rsidRPr="002C34CF">
        <w:rPr>
          <w:rFonts w:hint="eastAsia"/>
          <w:color w:val="D9D9D9" w:themeColor="background1" w:themeShade="D9"/>
        </w:rPr>
        <w:t>个。</w:t>
      </w:r>
    </w:p>
    <w:p w:rsidR="003E51B0" w:rsidRDefault="003E51B0" w:rsidP="003E51B0">
      <w:pPr>
        <w:pStyle w:val="a3"/>
        <w:ind w:left="425" w:firstLineChars="0" w:firstLine="0"/>
      </w:pPr>
      <w:r>
        <w:rPr>
          <w:rFonts w:hint="eastAsia"/>
        </w:rPr>
        <w:t>The maximum number of random address list</w:t>
      </w:r>
      <w:r w:rsidR="002C34CF">
        <w:rPr>
          <w:rFonts w:hint="eastAsia"/>
        </w:rPr>
        <w:t xml:space="preserve"> provided by server is decided by </w:t>
      </w:r>
      <w:r w:rsidR="009D6518">
        <w:rPr>
          <w:rFonts w:hint="eastAsia"/>
          <w:i/>
        </w:rPr>
        <w:t>limax.key.P2pHandler.ANTICIPANTION</w:t>
      </w:r>
      <w:r w:rsidR="002C34CF">
        <w:rPr>
          <w:rFonts w:hint="eastAsia"/>
        </w:rPr>
        <w:t>, and the default is 8.</w:t>
      </w:r>
    </w:p>
    <w:p w:rsidR="00BC7B78" w:rsidRPr="00413F04" w:rsidRDefault="00BC7B78" w:rsidP="00BC7B78">
      <w:pPr>
        <w:pStyle w:val="a3"/>
        <w:numPr>
          <w:ilvl w:val="0"/>
          <w:numId w:val="122"/>
        </w:numPr>
        <w:ind w:firstLineChars="0"/>
        <w:rPr>
          <w:color w:val="D9D9D9" w:themeColor="background1" w:themeShade="D9"/>
        </w:rPr>
      </w:pPr>
      <w:r w:rsidRPr="00413F04">
        <w:rPr>
          <w:color w:val="D9D9D9" w:themeColor="background1" w:themeShade="D9"/>
        </w:rPr>
        <w:t>limax.key.KeyAllocator.ISOLATED_SERVER_THRESHOLD</w:t>
      </w:r>
      <w:r w:rsidRPr="00413F04">
        <w:rPr>
          <w:rFonts w:hint="eastAsia"/>
          <w:color w:val="D9D9D9" w:themeColor="background1" w:themeShade="D9"/>
        </w:rPr>
        <w:t>默认为</w:t>
      </w:r>
      <w:r w:rsidRPr="00413F04">
        <w:rPr>
          <w:rFonts w:hint="eastAsia"/>
          <w:color w:val="D9D9D9" w:themeColor="background1" w:themeShade="D9"/>
        </w:rPr>
        <w:t>0</w:t>
      </w:r>
      <w:r w:rsidRPr="00413F04">
        <w:rPr>
          <w:rFonts w:hint="eastAsia"/>
          <w:color w:val="D9D9D9" w:themeColor="background1" w:themeShade="D9"/>
        </w:rPr>
        <w:t>，该属性提供了孤立服务器过滤能力，如果服务器返回的随机列表个数小于该值，则认为该服务器不可靠，继续访问下一</w:t>
      </w:r>
      <w:r w:rsidRPr="00413F04">
        <w:rPr>
          <w:rFonts w:hint="eastAsia"/>
          <w:color w:val="D9D9D9" w:themeColor="background1" w:themeShade="D9"/>
        </w:rPr>
        <w:t>IP</w:t>
      </w:r>
      <w:r w:rsidRPr="00413F04">
        <w:rPr>
          <w:rFonts w:hint="eastAsia"/>
          <w:color w:val="D9D9D9" w:themeColor="background1" w:themeShade="D9"/>
        </w:rPr>
        <w:t>。小心配置该值，绝不能大于</w:t>
      </w:r>
      <w:r w:rsidR="009D6518">
        <w:rPr>
          <w:rFonts w:hint="eastAsia"/>
          <w:color w:val="D9D9D9" w:themeColor="background1" w:themeShade="D9"/>
        </w:rPr>
        <w:t>limax.key.P2pHandler.ANTICIPANTION</w:t>
      </w:r>
      <w:r w:rsidRPr="00413F04">
        <w:rPr>
          <w:color w:val="D9D9D9" w:themeColor="background1" w:themeShade="D9"/>
        </w:rPr>
        <w:t>。</w:t>
      </w:r>
    </w:p>
    <w:p w:rsidR="00413F04" w:rsidRPr="007F3D42" w:rsidRDefault="00413F04" w:rsidP="00413F04">
      <w:pPr>
        <w:pStyle w:val="a3"/>
        <w:ind w:left="425" w:firstLineChars="0" w:firstLine="0"/>
      </w:pPr>
      <w:r>
        <w:rPr>
          <w:rFonts w:hint="eastAsia"/>
        </w:rPr>
        <w:t xml:space="preserve">The default of </w:t>
      </w:r>
      <w:r w:rsidRPr="00413F04">
        <w:rPr>
          <w:i/>
        </w:rPr>
        <w:t>limax.key.KeyAllocator.ISOLATED_SERVER_THRESHOLD</w:t>
      </w:r>
      <w:r>
        <w:rPr>
          <w:rFonts w:hint="eastAsia"/>
        </w:rPr>
        <w:t xml:space="preserve"> is 0. This attribute provides the filtering ability of isolated server. If the number of random list returned by server is smaller than this value, this server is considered unreliable and continues to access the next </w:t>
      </w:r>
      <w:r w:rsidRPr="00413F04">
        <w:rPr>
          <w:rFonts w:hint="eastAsia"/>
          <w:i/>
        </w:rPr>
        <w:t>IP</w:t>
      </w:r>
      <w:r>
        <w:rPr>
          <w:rFonts w:hint="eastAsia"/>
        </w:rPr>
        <w:t xml:space="preserve">. This value should be carefully configured, and should not bigger than </w:t>
      </w:r>
      <w:r w:rsidR="009D6518">
        <w:rPr>
          <w:rFonts w:hint="eastAsia"/>
          <w:i/>
        </w:rPr>
        <w:t>limax.key.P2pHandler.ANTICIPANTION</w:t>
      </w:r>
      <w:r>
        <w:rPr>
          <w:rFonts w:hint="eastAsia"/>
        </w:rPr>
        <w:t>.</w:t>
      </w:r>
    </w:p>
    <w:p w:rsidR="00BC7B78" w:rsidRDefault="00BC7B78" w:rsidP="00BC7B78">
      <w:pPr>
        <w:pStyle w:val="9"/>
      </w:pPr>
      <w:r w:rsidRPr="00D3194A">
        <w:rPr>
          <w:rFonts w:hint="eastAsia"/>
          <w:color w:val="D9D9D9" w:themeColor="background1" w:themeShade="D9"/>
        </w:rPr>
        <w:t>安全考虑</w:t>
      </w:r>
      <w:r w:rsidR="00D3194A">
        <w:rPr>
          <w:rFonts w:hint="eastAsia"/>
        </w:rPr>
        <w:t xml:space="preserve"> Security consideration</w:t>
      </w:r>
    </w:p>
    <w:p w:rsidR="00BC7B78" w:rsidRPr="0069398F" w:rsidRDefault="00BC7B78" w:rsidP="00BC7B78">
      <w:pPr>
        <w:pStyle w:val="a3"/>
        <w:numPr>
          <w:ilvl w:val="0"/>
          <w:numId w:val="117"/>
        </w:numPr>
        <w:ind w:firstLineChars="0"/>
        <w:rPr>
          <w:color w:val="D9D9D9" w:themeColor="background1" w:themeShade="D9"/>
        </w:rPr>
      </w:pPr>
      <w:r w:rsidRPr="0069398F">
        <w:rPr>
          <w:rFonts w:hint="eastAsia"/>
          <w:color w:val="D9D9D9" w:themeColor="background1" w:themeShade="D9"/>
        </w:rPr>
        <w:t>服务器使用</w:t>
      </w:r>
      <w:r w:rsidRPr="0069398F">
        <w:rPr>
          <w:rFonts w:hint="eastAsia"/>
          <w:color w:val="D9D9D9" w:themeColor="background1" w:themeShade="D9"/>
        </w:rPr>
        <w:t>HTTPS</w:t>
      </w:r>
      <w:r w:rsidRPr="0069398F">
        <w:rPr>
          <w:rFonts w:hint="eastAsia"/>
          <w:color w:val="D9D9D9" w:themeColor="background1" w:themeShade="D9"/>
        </w:rPr>
        <w:t>交互，接收请求一方验证对方的证书的</w:t>
      </w:r>
      <w:r w:rsidRPr="0069398F">
        <w:rPr>
          <w:rFonts w:hint="eastAsia"/>
          <w:color w:val="D9D9D9" w:themeColor="background1" w:themeShade="D9"/>
        </w:rPr>
        <w:t>Subject</w:t>
      </w:r>
      <w:r w:rsidRPr="0069398F">
        <w:rPr>
          <w:rFonts w:hint="eastAsia"/>
          <w:color w:val="D9D9D9" w:themeColor="background1" w:themeShade="D9"/>
        </w:rPr>
        <w:t>中</w:t>
      </w:r>
      <w:r w:rsidRPr="0069398F">
        <w:rPr>
          <w:rFonts w:hint="eastAsia"/>
          <w:color w:val="D9D9D9" w:themeColor="background1" w:themeShade="D9"/>
        </w:rPr>
        <w:t>CN</w:t>
      </w:r>
      <w:r w:rsidRPr="0069398F">
        <w:rPr>
          <w:rFonts w:hint="eastAsia"/>
          <w:color w:val="D9D9D9" w:themeColor="background1" w:themeShade="D9"/>
        </w:rPr>
        <w:t>是否与自己证书相同，同时验证</w:t>
      </w:r>
      <w:r w:rsidRPr="0069398F">
        <w:rPr>
          <w:rFonts w:hint="eastAsia"/>
          <w:color w:val="D9D9D9" w:themeColor="background1" w:themeShade="D9"/>
        </w:rPr>
        <w:t>Issuer</w:t>
      </w:r>
      <w:r w:rsidRPr="0069398F">
        <w:rPr>
          <w:rFonts w:hint="eastAsia"/>
          <w:color w:val="D9D9D9" w:themeColor="background1" w:themeShade="D9"/>
        </w:rPr>
        <w:t>名字是否相同。（这里不能比较</w:t>
      </w:r>
      <w:r w:rsidRPr="0069398F">
        <w:rPr>
          <w:rFonts w:hint="eastAsia"/>
          <w:color w:val="D9D9D9" w:themeColor="background1" w:themeShade="D9"/>
        </w:rPr>
        <w:t>CA</w:t>
      </w:r>
      <w:r w:rsidRPr="0069398F">
        <w:rPr>
          <w:rFonts w:hint="eastAsia"/>
          <w:color w:val="D9D9D9" w:themeColor="background1" w:themeShade="D9"/>
        </w:rPr>
        <w:t>证书，因为</w:t>
      </w:r>
      <w:r w:rsidRPr="0069398F">
        <w:rPr>
          <w:rFonts w:hint="eastAsia"/>
          <w:color w:val="D9D9D9" w:themeColor="background1" w:themeShade="D9"/>
        </w:rPr>
        <w:t>CA</w:t>
      </w:r>
      <w:r w:rsidRPr="0069398F">
        <w:rPr>
          <w:rFonts w:hint="eastAsia"/>
          <w:color w:val="D9D9D9" w:themeColor="background1" w:themeShade="D9"/>
        </w:rPr>
        <w:t>自身可能</w:t>
      </w:r>
      <w:r w:rsidRPr="0069398F">
        <w:rPr>
          <w:rFonts w:hint="eastAsia"/>
          <w:color w:val="D9D9D9" w:themeColor="background1" w:themeShade="D9"/>
        </w:rPr>
        <w:t>renew</w:t>
      </w:r>
      <w:r w:rsidRPr="0069398F">
        <w:rPr>
          <w:rFonts w:hint="eastAsia"/>
          <w:color w:val="D9D9D9" w:themeColor="background1" w:themeShade="D9"/>
        </w:rPr>
        <w:t>，</w:t>
      </w:r>
      <w:r w:rsidRPr="0069398F">
        <w:rPr>
          <w:rFonts w:hint="eastAsia"/>
          <w:color w:val="D9D9D9" w:themeColor="background1" w:themeShade="D9"/>
        </w:rPr>
        <w:t>CA</w:t>
      </w:r>
      <w:r w:rsidRPr="0069398F">
        <w:rPr>
          <w:rFonts w:hint="eastAsia"/>
          <w:color w:val="D9D9D9" w:themeColor="background1" w:themeShade="D9"/>
        </w:rPr>
        <w:t>的</w:t>
      </w:r>
      <w:r w:rsidRPr="0069398F">
        <w:rPr>
          <w:rFonts w:hint="eastAsia"/>
          <w:color w:val="D9D9D9" w:themeColor="background1" w:themeShade="D9"/>
        </w:rPr>
        <w:t>renew</w:t>
      </w:r>
      <w:r w:rsidRPr="0069398F">
        <w:rPr>
          <w:rFonts w:hint="eastAsia"/>
          <w:color w:val="D9D9D9" w:themeColor="background1" w:themeShade="D9"/>
        </w:rPr>
        <w:t>规则要求</w:t>
      </w:r>
      <w:r w:rsidRPr="0069398F">
        <w:rPr>
          <w:rFonts w:hint="eastAsia"/>
          <w:color w:val="D9D9D9" w:themeColor="background1" w:themeShade="D9"/>
        </w:rPr>
        <w:t>Subject</w:t>
      </w:r>
      <w:r w:rsidRPr="0069398F">
        <w:rPr>
          <w:rFonts w:hint="eastAsia"/>
          <w:color w:val="D9D9D9" w:themeColor="background1" w:themeShade="D9"/>
        </w:rPr>
        <w:t>不能改变，见上一章《</w:t>
      </w:r>
      <w:r w:rsidRPr="0069398F">
        <w:rPr>
          <w:rFonts w:hint="eastAsia"/>
          <w:color w:val="D9D9D9" w:themeColor="background1" w:themeShade="D9"/>
        </w:rPr>
        <w:t>PKIX</w:t>
      </w:r>
      <w:r w:rsidRPr="0069398F">
        <w:rPr>
          <w:rFonts w:hint="eastAsia"/>
          <w:color w:val="D9D9D9" w:themeColor="background1" w:themeShade="D9"/>
        </w:rPr>
        <w:t>支持》）</w:t>
      </w:r>
    </w:p>
    <w:p w:rsidR="00F64FBC" w:rsidRDefault="00F64FBC" w:rsidP="00F64FBC">
      <w:pPr>
        <w:pStyle w:val="a3"/>
        <w:ind w:left="425" w:firstLineChars="0" w:firstLine="0"/>
      </w:pPr>
      <w:r>
        <w:rPr>
          <w:rFonts w:hint="eastAsia"/>
        </w:rPr>
        <w:t xml:space="preserve">The server uses </w:t>
      </w:r>
      <w:r w:rsidRPr="00A531FE">
        <w:rPr>
          <w:rFonts w:hint="eastAsia"/>
          <w:i/>
        </w:rPr>
        <w:t>HTTPS</w:t>
      </w:r>
      <w:r>
        <w:rPr>
          <w:rFonts w:hint="eastAsia"/>
        </w:rPr>
        <w:t xml:space="preserve"> interaction to receive the request party to verify whether the </w:t>
      </w:r>
      <w:r w:rsidRPr="00A531FE">
        <w:rPr>
          <w:rFonts w:hint="eastAsia"/>
          <w:i/>
        </w:rPr>
        <w:t>CN</w:t>
      </w:r>
      <w:r>
        <w:rPr>
          <w:rFonts w:hint="eastAsia"/>
        </w:rPr>
        <w:t xml:space="preserve"> of </w:t>
      </w:r>
      <w:r w:rsidRPr="00A531FE">
        <w:rPr>
          <w:rFonts w:hint="eastAsia"/>
          <w:i/>
        </w:rPr>
        <w:lastRenderedPageBreak/>
        <w:t>Subject</w:t>
      </w:r>
      <w:r>
        <w:rPr>
          <w:rFonts w:hint="eastAsia"/>
        </w:rPr>
        <w:t xml:space="preserve"> in the </w:t>
      </w:r>
      <w:r w:rsidR="005069E0">
        <w:rPr>
          <w:rFonts w:hint="eastAsia"/>
        </w:rPr>
        <w:t>other party</w:t>
      </w:r>
      <w:r w:rsidR="005069E0">
        <w:t>’</w:t>
      </w:r>
      <w:r w:rsidR="005069E0">
        <w:rPr>
          <w:rFonts w:hint="eastAsia"/>
        </w:rPr>
        <w:t xml:space="preserve">s certificate is the same as its own certificate, and verify whether the </w:t>
      </w:r>
      <w:r w:rsidR="005069E0" w:rsidRPr="00A531FE">
        <w:rPr>
          <w:rFonts w:hint="eastAsia"/>
          <w:i/>
        </w:rPr>
        <w:t>Issuer</w:t>
      </w:r>
      <w:r w:rsidR="005069E0">
        <w:rPr>
          <w:rFonts w:hint="eastAsia"/>
        </w:rPr>
        <w:t xml:space="preserve"> name is same at the same time.</w:t>
      </w:r>
      <w:r w:rsidR="0069398F">
        <w:rPr>
          <w:rFonts w:hint="eastAsia"/>
        </w:rPr>
        <w:t xml:space="preserve"> (Here the </w:t>
      </w:r>
      <w:r w:rsidR="0069398F" w:rsidRPr="00A531FE">
        <w:rPr>
          <w:rFonts w:hint="eastAsia"/>
          <w:i/>
        </w:rPr>
        <w:t>CA</w:t>
      </w:r>
      <w:r w:rsidR="0069398F">
        <w:rPr>
          <w:rFonts w:hint="eastAsia"/>
        </w:rPr>
        <w:t xml:space="preserve"> certificate can not be compared, because the </w:t>
      </w:r>
      <w:r w:rsidR="0069398F" w:rsidRPr="00A531FE">
        <w:rPr>
          <w:rFonts w:hint="eastAsia"/>
          <w:i/>
        </w:rPr>
        <w:t>CA</w:t>
      </w:r>
      <w:r w:rsidR="0069398F">
        <w:rPr>
          <w:rFonts w:hint="eastAsia"/>
        </w:rPr>
        <w:t xml:space="preserve"> itself may </w:t>
      </w:r>
      <w:r w:rsidR="0069398F" w:rsidRPr="00A531FE">
        <w:rPr>
          <w:rFonts w:hint="eastAsia"/>
          <w:i/>
        </w:rPr>
        <w:t>renew</w:t>
      </w:r>
      <w:r w:rsidR="0069398F">
        <w:rPr>
          <w:rFonts w:hint="eastAsia"/>
        </w:rPr>
        <w:t>. T</w:t>
      </w:r>
      <w:r w:rsidR="0069398F">
        <w:t>h</w:t>
      </w:r>
      <w:r w:rsidR="0069398F">
        <w:rPr>
          <w:rFonts w:hint="eastAsia"/>
        </w:rPr>
        <w:t xml:space="preserve">e </w:t>
      </w:r>
      <w:r w:rsidR="0069398F" w:rsidRPr="00A531FE">
        <w:rPr>
          <w:rFonts w:hint="eastAsia"/>
          <w:i/>
        </w:rPr>
        <w:t>renew</w:t>
      </w:r>
      <w:r w:rsidR="0069398F">
        <w:rPr>
          <w:rFonts w:hint="eastAsia"/>
        </w:rPr>
        <w:t xml:space="preserve"> rule of </w:t>
      </w:r>
      <w:r w:rsidR="0069398F" w:rsidRPr="00A531FE">
        <w:rPr>
          <w:rFonts w:hint="eastAsia"/>
          <w:i/>
        </w:rPr>
        <w:t>CA</w:t>
      </w:r>
      <w:r w:rsidR="0069398F">
        <w:rPr>
          <w:rFonts w:hint="eastAsia"/>
        </w:rPr>
        <w:t xml:space="preserve"> requires that the </w:t>
      </w:r>
      <w:r w:rsidR="0069398F" w:rsidRPr="00A531FE">
        <w:rPr>
          <w:rFonts w:hint="eastAsia"/>
          <w:i/>
        </w:rPr>
        <w:t>Subject</w:t>
      </w:r>
      <w:r w:rsidR="0069398F">
        <w:rPr>
          <w:rFonts w:hint="eastAsia"/>
        </w:rPr>
        <w:t xml:space="preserve"> can not change, and refers to the previous chapter &lt;PKIX support&gt;)</w:t>
      </w:r>
    </w:p>
    <w:p w:rsidR="00BC7B78" w:rsidRPr="00107717" w:rsidRDefault="00BC7B78" w:rsidP="00BC7B78">
      <w:pPr>
        <w:pStyle w:val="a3"/>
        <w:numPr>
          <w:ilvl w:val="0"/>
          <w:numId w:val="117"/>
        </w:numPr>
        <w:ind w:firstLineChars="0"/>
        <w:rPr>
          <w:color w:val="D9D9D9" w:themeColor="background1" w:themeShade="D9"/>
        </w:rPr>
      </w:pPr>
      <w:r w:rsidRPr="00107717">
        <w:rPr>
          <w:rFonts w:hint="eastAsia"/>
          <w:color w:val="D9D9D9" w:themeColor="background1" w:themeShade="D9"/>
        </w:rPr>
        <w:t>每一台接入网络的服务器都必须保证私钥安全，任何一台服务器私钥被盗都可能导致</w:t>
      </w:r>
      <w:r w:rsidRPr="00107717">
        <w:rPr>
          <w:rFonts w:hint="eastAsia"/>
          <w:color w:val="D9D9D9" w:themeColor="background1" w:themeShade="D9"/>
        </w:rPr>
        <w:t>masterKey</w:t>
      </w:r>
      <w:r w:rsidRPr="00107717">
        <w:rPr>
          <w:rFonts w:hint="eastAsia"/>
          <w:color w:val="D9D9D9" w:themeColor="background1" w:themeShade="D9"/>
        </w:rPr>
        <w:t>被盗，危害整个网络，可以考虑采用硬件方式，足够的冗余保证了硬件失效可接受。</w:t>
      </w:r>
    </w:p>
    <w:p w:rsidR="00107717" w:rsidRDefault="00107717" w:rsidP="00107717">
      <w:pPr>
        <w:pStyle w:val="a3"/>
        <w:ind w:left="425" w:firstLineChars="0" w:firstLine="0"/>
      </w:pPr>
      <w:r>
        <w:rPr>
          <w:rFonts w:hint="eastAsia"/>
        </w:rPr>
        <w:t xml:space="preserve">Each server connecting to the network must ensure the security of private key. The private key of any one of server may cause the </w:t>
      </w:r>
      <w:r w:rsidRPr="00107717">
        <w:rPr>
          <w:rFonts w:hint="eastAsia"/>
          <w:i/>
        </w:rPr>
        <w:t>mastrKey</w:t>
      </w:r>
      <w:r>
        <w:rPr>
          <w:rFonts w:hint="eastAsia"/>
        </w:rPr>
        <w:t xml:space="preserve"> stolen and harm the entire network. </w:t>
      </w:r>
      <w:r w:rsidRPr="00E33098">
        <w:rPr>
          <w:rFonts w:hint="eastAsia"/>
        </w:rPr>
        <w:t xml:space="preserve">The </w:t>
      </w:r>
      <w:r w:rsidR="00D00CFA" w:rsidRPr="00E33098">
        <w:t xml:space="preserve">PKCS11 </w:t>
      </w:r>
      <w:r w:rsidRPr="00E33098">
        <w:rPr>
          <w:rFonts w:hint="eastAsia"/>
        </w:rPr>
        <w:t xml:space="preserve">hardware </w:t>
      </w:r>
      <w:r w:rsidR="00D00CFA" w:rsidRPr="00E33098">
        <w:t>should</w:t>
      </w:r>
      <w:r>
        <w:rPr>
          <w:rFonts w:hint="eastAsia"/>
        </w:rPr>
        <w:t xml:space="preserve"> be considered, and the enough redundancy ensures that the failure of hardware is acceptable.</w:t>
      </w:r>
    </w:p>
    <w:p w:rsidR="00BC7B78" w:rsidRPr="000E155D" w:rsidRDefault="00BC7B78" w:rsidP="00BC7B78">
      <w:pPr>
        <w:pStyle w:val="a3"/>
        <w:numPr>
          <w:ilvl w:val="0"/>
          <w:numId w:val="117"/>
        </w:numPr>
        <w:ind w:firstLineChars="0"/>
        <w:rPr>
          <w:color w:val="D9D9D9" w:themeColor="background1" w:themeShade="D9"/>
        </w:rPr>
      </w:pPr>
      <w:r w:rsidRPr="000E155D">
        <w:rPr>
          <w:rFonts w:hint="eastAsia"/>
          <w:color w:val="D9D9D9" w:themeColor="background1" w:themeShade="D9"/>
        </w:rPr>
        <w:t>配置文件中</w:t>
      </w:r>
      <w:r w:rsidRPr="000E155D">
        <w:rPr>
          <w:color w:val="D9D9D9" w:themeColor="background1" w:themeShade="D9"/>
        </w:rPr>
        <w:t>revocationCheckerOptions</w:t>
      </w:r>
      <w:r w:rsidRPr="000E155D">
        <w:rPr>
          <w:rFonts w:hint="eastAsia"/>
          <w:color w:val="D9D9D9" w:themeColor="background1" w:themeShade="D9"/>
        </w:rPr>
        <w:t>属性不要选择</w:t>
      </w:r>
      <w:r w:rsidRPr="000E155D">
        <w:rPr>
          <w:rFonts w:hint="eastAsia"/>
          <w:color w:val="D9D9D9" w:themeColor="background1" w:themeShade="D9"/>
        </w:rPr>
        <w:t>DISABLE</w:t>
      </w:r>
      <w:r w:rsidRPr="000E155D">
        <w:rPr>
          <w:rFonts w:hint="eastAsia"/>
          <w:color w:val="D9D9D9" w:themeColor="background1" w:themeShade="D9"/>
        </w:rPr>
        <w:t>，</w:t>
      </w:r>
      <w:r w:rsidRPr="000E155D">
        <w:rPr>
          <w:rFonts w:hint="eastAsia"/>
          <w:color w:val="D9D9D9" w:themeColor="background1" w:themeShade="D9"/>
        </w:rPr>
        <w:t>CA</w:t>
      </w:r>
      <w:r w:rsidRPr="000E155D">
        <w:rPr>
          <w:rFonts w:hint="eastAsia"/>
          <w:color w:val="D9D9D9" w:themeColor="background1" w:themeShade="D9"/>
        </w:rPr>
        <w:t>正常运转的情况下，至少考虑使用</w:t>
      </w:r>
      <w:r w:rsidRPr="000E155D">
        <w:rPr>
          <w:rFonts w:hint="eastAsia"/>
          <w:color w:val="D9D9D9" w:themeColor="background1" w:themeShade="D9"/>
        </w:rPr>
        <w:t>SOFT_FAIL</w:t>
      </w:r>
      <w:r w:rsidRPr="000E155D">
        <w:rPr>
          <w:rFonts w:hint="eastAsia"/>
          <w:color w:val="D9D9D9" w:themeColor="background1" w:themeShade="D9"/>
        </w:rPr>
        <w:t>。</w:t>
      </w:r>
    </w:p>
    <w:p w:rsidR="00CE08FB" w:rsidRDefault="00CE08FB" w:rsidP="00CE08FB">
      <w:pPr>
        <w:pStyle w:val="a3"/>
        <w:ind w:left="425" w:firstLineChars="0" w:firstLine="0"/>
      </w:pPr>
      <w:r>
        <w:rPr>
          <w:rFonts w:hint="eastAsia"/>
        </w:rPr>
        <w:t xml:space="preserve">The attribute </w:t>
      </w:r>
      <w:r w:rsidR="000E155D" w:rsidRPr="000E155D">
        <w:rPr>
          <w:i/>
        </w:rPr>
        <w:t>revocationCheckerOptions</w:t>
      </w:r>
      <w:r w:rsidR="000E155D">
        <w:rPr>
          <w:rFonts w:hint="eastAsia"/>
        </w:rPr>
        <w:t xml:space="preserve"> in the configuration file does not select </w:t>
      </w:r>
      <w:r w:rsidR="000E155D" w:rsidRPr="000E155D">
        <w:rPr>
          <w:rFonts w:hint="eastAsia"/>
          <w:i/>
        </w:rPr>
        <w:t>DISABLE</w:t>
      </w:r>
      <w:r w:rsidR="000E155D">
        <w:rPr>
          <w:rFonts w:hint="eastAsia"/>
        </w:rPr>
        <w:t xml:space="preserve">. In the condition that </w:t>
      </w:r>
      <w:r w:rsidR="000E155D" w:rsidRPr="000E155D">
        <w:rPr>
          <w:rFonts w:hint="eastAsia"/>
          <w:i/>
        </w:rPr>
        <w:t>CA</w:t>
      </w:r>
      <w:r w:rsidR="000E155D">
        <w:rPr>
          <w:rFonts w:hint="eastAsia"/>
        </w:rPr>
        <w:t xml:space="preserve"> is in the normal operation, the </w:t>
      </w:r>
      <w:r w:rsidR="000E155D" w:rsidRPr="000E155D">
        <w:rPr>
          <w:rFonts w:hint="eastAsia"/>
          <w:i/>
        </w:rPr>
        <w:t>SOFT_FAIL</w:t>
      </w:r>
      <w:r w:rsidR="000E155D">
        <w:rPr>
          <w:rFonts w:hint="eastAsia"/>
        </w:rPr>
        <w:t xml:space="preserve"> is considered to use at least.</w:t>
      </w:r>
    </w:p>
    <w:p w:rsidR="00BC7B78" w:rsidRDefault="00BC7B78" w:rsidP="00BC7B78">
      <w:pPr>
        <w:pStyle w:val="9"/>
      </w:pPr>
      <w:r w:rsidRPr="00041BA2">
        <w:rPr>
          <w:rFonts w:hint="eastAsia"/>
          <w:color w:val="D9D9D9" w:themeColor="background1" w:themeShade="D9"/>
        </w:rPr>
        <w:t>运营维护</w:t>
      </w:r>
      <w:r w:rsidR="00041BA2">
        <w:rPr>
          <w:rFonts w:hint="eastAsia"/>
        </w:rPr>
        <w:t xml:space="preserve"> Operation and maintenance</w:t>
      </w:r>
    </w:p>
    <w:p w:rsidR="00BC7B78" w:rsidRPr="005B6194" w:rsidRDefault="00BC7B78" w:rsidP="00BC7B78">
      <w:pPr>
        <w:pStyle w:val="a3"/>
        <w:numPr>
          <w:ilvl w:val="0"/>
          <w:numId w:val="118"/>
        </w:numPr>
        <w:ind w:firstLineChars="0"/>
        <w:rPr>
          <w:color w:val="D9D9D9" w:themeColor="background1" w:themeShade="D9"/>
        </w:rPr>
      </w:pPr>
      <w:r w:rsidRPr="005B6194">
        <w:rPr>
          <w:rFonts w:hint="eastAsia"/>
          <w:color w:val="D9D9D9" w:themeColor="background1" w:themeShade="D9"/>
        </w:rPr>
        <w:t>Key</w:t>
      </w:r>
      <w:r w:rsidRPr="005B6194">
        <w:rPr>
          <w:rFonts w:hint="eastAsia"/>
          <w:color w:val="D9D9D9" w:themeColor="background1" w:themeShade="D9"/>
        </w:rPr>
        <w:t>分发网络应该看作是与</w:t>
      </w:r>
      <w:r w:rsidRPr="005B6194">
        <w:rPr>
          <w:rFonts w:hint="eastAsia"/>
          <w:color w:val="D9D9D9" w:themeColor="background1" w:themeShade="D9"/>
        </w:rPr>
        <w:t>CA</w:t>
      </w:r>
      <w:r w:rsidRPr="005B6194">
        <w:rPr>
          <w:rFonts w:hint="eastAsia"/>
          <w:color w:val="D9D9D9" w:themeColor="background1" w:themeShade="D9"/>
        </w:rPr>
        <w:t>同级别的基础设施，直接由</w:t>
      </w:r>
      <w:r w:rsidRPr="005B6194">
        <w:rPr>
          <w:rFonts w:hint="eastAsia"/>
          <w:color w:val="D9D9D9" w:themeColor="background1" w:themeShade="D9"/>
        </w:rPr>
        <w:t>CA</w:t>
      </w:r>
      <w:r w:rsidRPr="005B6194">
        <w:rPr>
          <w:rFonts w:hint="eastAsia"/>
          <w:color w:val="D9D9D9" w:themeColor="background1" w:themeShade="D9"/>
        </w:rPr>
        <w:t>维护是最合理的选择。</w:t>
      </w:r>
    </w:p>
    <w:p w:rsidR="005B6194" w:rsidRDefault="005B6194" w:rsidP="005B6194">
      <w:pPr>
        <w:pStyle w:val="a3"/>
        <w:ind w:left="425" w:firstLineChars="0" w:firstLine="0"/>
      </w:pPr>
      <w:r>
        <w:rPr>
          <w:rFonts w:hint="eastAsia"/>
        </w:rPr>
        <w:t xml:space="preserve">The </w:t>
      </w:r>
      <w:r w:rsidRPr="005B6194">
        <w:rPr>
          <w:rFonts w:hint="eastAsia"/>
          <w:i/>
        </w:rPr>
        <w:t>Key</w:t>
      </w:r>
      <w:r>
        <w:rPr>
          <w:rFonts w:hint="eastAsia"/>
        </w:rPr>
        <w:t xml:space="preserve"> distribution network should be regarded as the infrastructure as the same level as </w:t>
      </w:r>
      <w:r w:rsidRPr="005B6194">
        <w:rPr>
          <w:i/>
        </w:rPr>
        <w:t>CA</w:t>
      </w:r>
      <w:r>
        <w:rPr>
          <w:rFonts w:hint="eastAsia"/>
        </w:rPr>
        <w:t xml:space="preserve"> and the most reasonable choice is to be directly maintained by </w:t>
      </w:r>
      <w:r w:rsidRPr="005B6194">
        <w:rPr>
          <w:rFonts w:hint="eastAsia"/>
          <w:i/>
        </w:rPr>
        <w:t>CA</w:t>
      </w:r>
      <w:r>
        <w:rPr>
          <w:rFonts w:hint="eastAsia"/>
        </w:rPr>
        <w:t>.</w:t>
      </w:r>
    </w:p>
    <w:p w:rsidR="00BC7B78" w:rsidRPr="00532584" w:rsidRDefault="00BC7B78" w:rsidP="00BC7B78">
      <w:pPr>
        <w:pStyle w:val="a3"/>
        <w:numPr>
          <w:ilvl w:val="0"/>
          <w:numId w:val="118"/>
        </w:numPr>
        <w:ind w:firstLineChars="0"/>
        <w:rPr>
          <w:color w:val="D9D9D9" w:themeColor="background1" w:themeShade="D9"/>
        </w:rPr>
      </w:pPr>
      <w:r w:rsidRPr="00532584">
        <w:rPr>
          <w:rFonts w:hint="eastAsia"/>
          <w:color w:val="D9D9D9" w:themeColor="background1" w:themeShade="D9"/>
        </w:rPr>
        <w:t>配置文件中，</w:t>
      </w:r>
      <w:r w:rsidRPr="00532584">
        <w:rPr>
          <w:rFonts w:hint="eastAsia"/>
          <w:color w:val="D9D9D9" w:themeColor="background1" w:themeShade="D9"/>
        </w:rPr>
        <w:t>master</w:t>
      </w:r>
      <w:r w:rsidRPr="00532584">
        <w:rPr>
          <w:rFonts w:hint="eastAsia"/>
          <w:color w:val="D9D9D9" w:themeColor="background1" w:themeShade="D9"/>
        </w:rPr>
        <w:t>属性可以配置成层次结构或者网状结构（环不是问题），这样做的实质是把</w:t>
      </w:r>
      <w:r w:rsidRPr="00532584">
        <w:rPr>
          <w:rFonts w:hint="eastAsia"/>
          <w:color w:val="D9D9D9" w:themeColor="background1" w:themeShade="D9"/>
        </w:rPr>
        <w:t>P2P</w:t>
      </w:r>
      <w:r w:rsidRPr="00532584">
        <w:rPr>
          <w:rFonts w:hint="eastAsia"/>
          <w:color w:val="D9D9D9" w:themeColor="background1" w:themeShade="D9"/>
        </w:rPr>
        <w:t>网络从动态网络，局部调整为静态，可以进一步提高健壮性。（见《多个</w:t>
      </w:r>
      <w:r w:rsidRPr="00532584">
        <w:rPr>
          <w:rFonts w:hint="eastAsia"/>
          <w:color w:val="D9D9D9" w:themeColor="background1" w:themeShade="D9"/>
        </w:rPr>
        <w:t>masterKey</w:t>
      </w:r>
      <w:r w:rsidRPr="00532584">
        <w:rPr>
          <w:rFonts w:hint="eastAsia"/>
          <w:color w:val="D9D9D9" w:themeColor="background1" w:themeShade="D9"/>
        </w:rPr>
        <w:t>分发服务器》一节）</w:t>
      </w:r>
    </w:p>
    <w:p w:rsidR="0002124E" w:rsidRDefault="0002124E" w:rsidP="0002124E">
      <w:pPr>
        <w:pStyle w:val="a3"/>
        <w:ind w:left="425" w:firstLineChars="0" w:firstLine="0"/>
      </w:pPr>
      <w:r>
        <w:rPr>
          <w:rFonts w:hint="eastAsia"/>
        </w:rPr>
        <w:t xml:space="preserve">In the configuration file, the </w:t>
      </w:r>
      <w:r w:rsidRPr="00532584">
        <w:rPr>
          <w:rFonts w:hint="eastAsia"/>
          <w:i/>
        </w:rPr>
        <w:t>master</w:t>
      </w:r>
      <w:r>
        <w:rPr>
          <w:rFonts w:hint="eastAsia"/>
        </w:rPr>
        <w:t xml:space="preserve"> attribute may be configured as a hierarchical structure or network structure (loop is not </w:t>
      </w:r>
      <w:r w:rsidR="00532584">
        <w:rPr>
          <w:rFonts w:hint="eastAsia"/>
        </w:rPr>
        <w:t>a problem</w:t>
      </w:r>
      <w:r>
        <w:rPr>
          <w:rFonts w:hint="eastAsia"/>
        </w:rPr>
        <w:t>)</w:t>
      </w:r>
      <w:r w:rsidR="00532584">
        <w:rPr>
          <w:rFonts w:hint="eastAsia"/>
        </w:rPr>
        <w:t xml:space="preserve">. The essence is to adjust the </w:t>
      </w:r>
      <w:r w:rsidR="00532584" w:rsidRPr="00532584">
        <w:rPr>
          <w:rFonts w:hint="eastAsia"/>
          <w:i/>
        </w:rPr>
        <w:t>P2P</w:t>
      </w:r>
      <w:r w:rsidR="00532584">
        <w:rPr>
          <w:rFonts w:hint="eastAsia"/>
        </w:rPr>
        <w:t xml:space="preserve"> network from the dynamic network to static to further improve the robustness. (Refer to the section &lt;Mulitiple masterKey distribution servers&gt;)</w:t>
      </w:r>
    </w:p>
    <w:p w:rsidR="00BC7B78" w:rsidRPr="00D43264" w:rsidRDefault="00BC7B78" w:rsidP="00BC7B78">
      <w:pPr>
        <w:pStyle w:val="a3"/>
        <w:numPr>
          <w:ilvl w:val="0"/>
          <w:numId w:val="118"/>
        </w:numPr>
        <w:ind w:firstLineChars="0"/>
        <w:rPr>
          <w:color w:val="D9D9D9" w:themeColor="background1" w:themeShade="D9"/>
        </w:rPr>
      </w:pPr>
      <w:r w:rsidRPr="00D43264">
        <w:rPr>
          <w:rFonts w:hint="eastAsia"/>
          <w:color w:val="D9D9D9" w:themeColor="background1" w:themeShade="D9"/>
        </w:rPr>
        <w:t>关注服务器孤立，网络孤立的情况。</w:t>
      </w:r>
    </w:p>
    <w:p w:rsidR="00D43264" w:rsidRPr="00E3760F" w:rsidRDefault="00D43264" w:rsidP="00D43264">
      <w:pPr>
        <w:pStyle w:val="a3"/>
        <w:ind w:left="425" w:firstLineChars="0" w:firstLine="0"/>
      </w:pPr>
      <w:r>
        <w:rPr>
          <w:rFonts w:hint="eastAsia"/>
        </w:rPr>
        <w:t>Concern about the sever isolation and network isolation issue.</w:t>
      </w:r>
    </w:p>
    <w:p w:rsidR="00D775AF" w:rsidRPr="00A31E7E" w:rsidRDefault="00D775AF" w:rsidP="00D775AF">
      <w:pPr>
        <w:pStyle w:val="9"/>
      </w:pPr>
      <w:r w:rsidRPr="00A31E7E">
        <w:rPr>
          <w:rFonts w:hint="eastAsia"/>
          <w:color w:val="D9D9D9" w:themeColor="background1" w:themeShade="D9"/>
        </w:rPr>
        <w:t>Key</w:t>
      </w:r>
      <w:r w:rsidRPr="00A31E7E">
        <w:rPr>
          <w:rFonts w:hint="eastAsia"/>
          <w:color w:val="D9D9D9" w:themeColor="background1" w:themeShade="D9"/>
        </w:rPr>
        <w:t>分发系统本质是</w:t>
      </w:r>
      <w:r w:rsidRPr="00A31E7E">
        <w:rPr>
          <w:rFonts w:hint="eastAsia"/>
          <w:color w:val="D9D9D9" w:themeColor="background1" w:themeShade="D9"/>
        </w:rPr>
        <w:t>key</w:t>
      </w:r>
      <w:r w:rsidRPr="00A31E7E">
        <w:rPr>
          <w:rFonts w:hint="eastAsia"/>
          <w:color w:val="D9D9D9" w:themeColor="background1" w:themeShade="D9"/>
        </w:rPr>
        <w:t>的离线协商</w:t>
      </w:r>
      <w:r w:rsidR="00A31E7E" w:rsidRPr="008D7AD4">
        <w:t>K</w:t>
      </w:r>
      <w:r w:rsidR="00A31E7E" w:rsidRPr="00A31E7E">
        <w:t>ey distribution system is essentially off-line negotiation of key</w:t>
      </w:r>
    </w:p>
    <w:p w:rsidR="00D775AF" w:rsidRPr="00A31E7E" w:rsidRDefault="00D775AF" w:rsidP="00D775AF">
      <w:pPr>
        <w:pStyle w:val="a3"/>
        <w:numPr>
          <w:ilvl w:val="0"/>
          <w:numId w:val="123"/>
        </w:numPr>
        <w:ind w:firstLineChars="0"/>
        <w:rPr>
          <w:color w:val="D9D9D9" w:themeColor="background1" w:themeShade="D9"/>
        </w:rPr>
      </w:pPr>
      <w:r w:rsidRPr="00A31E7E">
        <w:rPr>
          <w:color w:val="D9D9D9" w:themeColor="background1" w:themeShade="D9"/>
        </w:rPr>
        <w:t>K</w:t>
      </w:r>
      <w:r w:rsidRPr="00A31E7E">
        <w:rPr>
          <w:rFonts w:hint="eastAsia"/>
          <w:color w:val="D9D9D9" w:themeColor="background1" w:themeShade="D9"/>
        </w:rPr>
        <w:t>ey</w:t>
      </w:r>
      <w:r w:rsidRPr="00A31E7E">
        <w:rPr>
          <w:rFonts w:hint="eastAsia"/>
          <w:color w:val="D9D9D9" w:themeColor="background1" w:themeShade="D9"/>
        </w:rPr>
        <w:t>协商是系统间安全通讯的基础。</w:t>
      </w:r>
    </w:p>
    <w:p w:rsidR="00A31E7E" w:rsidRPr="0065527D" w:rsidRDefault="00A31E7E" w:rsidP="00A31E7E">
      <w:pPr>
        <w:pStyle w:val="a3"/>
        <w:ind w:left="425" w:firstLineChars="0" w:firstLine="0"/>
      </w:pPr>
      <w:r w:rsidRPr="0065527D">
        <w:t>Key negotiation is the basis for secure communication between systems.</w:t>
      </w:r>
    </w:p>
    <w:p w:rsidR="00D775AF" w:rsidRPr="00A31E7E" w:rsidRDefault="00D775AF" w:rsidP="00D775AF">
      <w:pPr>
        <w:pStyle w:val="a3"/>
        <w:numPr>
          <w:ilvl w:val="0"/>
          <w:numId w:val="123"/>
        </w:numPr>
        <w:ind w:firstLineChars="0"/>
        <w:rPr>
          <w:color w:val="D9D9D9" w:themeColor="background1" w:themeShade="D9"/>
        </w:rPr>
      </w:pPr>
      <w:r w:rsidRPr="00A31E7E">
        <w:rPr>
          <w:rFonts w:hint="eastAsia"/>
          <w:color w:val="D9D9D9" w:themeColor="background1" w:themeShade="D9"/>
        </w:rPr>
        <w:t>常见安全协议例如</w:t>
      </w:r>
      <w:r w:rsidRPr="00A31E7E">
        <w:rPr>
          <w:rFonts w:hint="eastAsia"/>
          <w:color w:val="D9D9D9" w:themeColor="background1" w:themeShade="D9"/>
        </w:rPr>
        <w:t>SSL</w:t>
      </w:r>
      <w:r w:rsidRPr="00A31E7E">
        <w:rPr>
          <w:rFonts w:hint="eastAsia"/>
          <w:color w:val="D9D9D9" w:themeColor="background1" w:themeShade="D9"/>
        </w:rPr>
        <w:t>，必须在通讯双方同时在线的情况下完成</w:t>
      </w:r>
      <w:r w:rsidRPr="00A31E7E">
        <w:rPr>
          <w:rFonts w:hint="eastAsia"/>
          <w:color w:val="D9D9D9" w:themeColor="background1" w:themeShade="D9"/>
        </w:rPr>
        <w:t>key</w:t>
      </w:r>
      <w:r w:rsidRPr="00A31E7E">
        <w:rPr>
          <w:rFonts w:hint="eastAsia"/>
          <w:color w:val="D9D9D9" w:themeColor="background1" w:themeShade="D9"/>
        </w:rPr>
        <w:t>协商。</w:t>
      </w:r>
    </w:p>
    <w:p w:rsidR="00A31E7E" w:rsidRPr="0065527D" w:rsidRDefault="00A31E7E" w:rsidP="00A31E7E">
      <w:pPr>
        <w:pStyle w:val="a3"/>
        <w:ind w:left="425" w:firstLineChars="0" w:firstLine="0"/>
      </w:pPr>
      <w:r w:rsidRPr="0065527D">
        <w:t>Common security protocols</w:t>
      </w:r>
      <w:r w:rsidR="002A6FF3" w:rsidRPr="0065527D">
        <w:rPr>
          <w:rFonts w:hint="eastAsia"/>
        </w:rPr>
        <w:t>,</w:t>
      </w:r>
      <w:r w:rsidRPr="0065527D">
        <w:t xml:space="preserve"> such as SSL, must complete the key negotiation when both communicat</w:t>
      </w:r>
      <w:r w:rsidR="004263A0" w:rsidRPr="0065527D">
        <w:rPr>
          <w:rFonts w:hint="eastAsia"/>
        </w:rPr>
        <w:t>ion parties</w:t>
      </w:r>
      <w:r w:rsidRPr="0065527D">
        <w:t xml:space="preserve"> </w:t>
      </w:r>
      <w:r w:rsidR="0060393B" w:rsidRPr="0065527D">
        <w:rPr>
          <w:rFonts w:hint="eastAsia"/>
        </w:rPr>
        <w:t xml:space="preserve">involved </w:t>
      </w:r>
      <w:r w:rsidR="004263A0" w:rsidRPr="0065527D">
        <w:rPr>
          <w:rFonts w:hint="eastAsia"/>
        </w:rPr>
        <w:t xml:space="preserve">are </w:t>
      </w:r>
      <w:r w:rsidRPr="0065527D">
        <w:t>online at the same time.</w:t>
      </w:r>
    </w:p>
    <w:p w:rsidR="00D775AF" w:rsidRPr="00A91761" w:rsidRDefault="00D775AF" w:rsidP="00D775AF">
      <w:pPr>
        <w:pStyle w:val="a3"/>
        <w:numPr>
          <w:ilvl w:val="0"/>
          <w:numId w:val="123"/>
        </w:numPr>
        <w:ind w:firstLineChars="0"/>
        <w:rPr>
          <w:color w:val="D9D9D9" w:themeColor="background1" w:themeShade="D9"/>
        </w:rPr>
      </w:pPr>
      <w:r w:rsidRPr="00A91761">
        <w:rPr>
          <w:rFonts w:hint="eastAsia"/>
          <w:color w:val="D9D9D9" w:themeColor="background1" w:themeShade="D9"/>
        </w:rPr>
        <w:t>在线协商不可能覆盖所有应用场景。</w:t>
      </w:r>
    </w:p>
    <w:p w:rsidR="00A91761" w:rsidRPr="0065527D" w:rsidRDefault="00A91761" w:rsidP="00A91761">
      <w:pPr>
        <w:pStyle w:val="a3"/>
        <w:ind w:left="425" w:firstLineChars="0" w:firstLine="0"/>
      </w:pPr>
      <w:r w:rsidRPr="0065527D">
        <w:t>Online negotiation can not cover all application scenarios</w:t>
      </w:r>
      <w:r w:rsidRPr="0065527D">
        <w:rPr>
          <w:rFonts w:hint="eastAsia"/>
        </w:rPr>
        <w:t>.</w:t>
      </w:r>
    </w:p>
    <w:p w:rsidR="00D775AF" w:rsidRPr="006E06CC" w:rsidRDefault="00D775AF" w:rsidP="00D775AF">
      <w:pPr>
        <w:pStyle w:val="a3"/>
        <w:numPr>
          <w:ilvl w:val="0"/>
          <w:numId w:val="123"/>
        </w:numPr>
        <w:ind w:firstLineChars="0"/>
        <w:rPr>
          <w:color w:val="D9D9D9" w:themeColor="background1" w:themeShade="D9"/>
        </w:rPr>
      </w:pPr>
      <w:r w:rsidRPr="006E06CC">
        <w:rPr>
          <w:rFonts w:hint="eastAsia"/>
          <w:color w:val="D9D9D9" w:themeColor="background1" w:themeShade="D9"/>
        </w:rPr>
        <w:t>Limax</w:t>
      </w:r>
      <w:r w:rsidRPr="006E06CC">
        <w:rPr>
          <w:rFonts w:hint="eastAsia"/>
          <w:color w:val="D9D9D9" w:themeColor="background1" w:themeShade="D9"/>
        </w:rPr>
        <w:t>提供的</w:t>
      </w:r>
      <w:r w:rsidRPr="006E06CC">
        <w:rPr>
          <w:rFonts w:hint="eastAsia"/>
          <w:color w:val="D9D9D9" w:themeColor="background1" w:themeShade="D9"/>
        </w:rPr>
        <w:t>Key</w:t>
      </w:r>
      <w:r w:rsidRPr="006E06CC">
        <w:rPr>
          <w:rFonts w:hint="eastAsia"/>
          <w:color w:val="D9D9D9" w:themeColor="background1" w:themeShade="D9"/>
        </w:rPr>
        <w:t>分发系统通过提供一个能够保证持续在线的第三方机构来实现客户之间的离线协商。</w:t>
      </w:r>
    </w:p>
    <w:p w:rsidR="008D7AD4" w:rsidRPr="0065527D" w:rsidRDefault="008D7AD4" w:rsidP="008D7AD4">
      <w:pPr>
        <w:pStyle w:val="a3"/>
        <w:ind w:left="425" w:firstLineChars="0" w:firstLine="0"/>
      </w:pPr>
      <w:r w:rsidRPr="0065527D">
        <w:rPr>
          <w:rFonts w:hint="eastAsia"/>
        </w:rPr>
        <w:t xml:space="preserve">The Key distribution system provided by Limax implements the offline negotiation between </w:t>
      </w:r>
      <w:r w:rsidRPr="0065527D">
        <w:rPr>
          <w:rFonts w:hint="eastAsia"/>
        </w:rPr>
        <w:lastRenderedPageBreak/>
        <w:t xml:space="preserve">the clients </w:t>
      </w:r>
      <w:r w:rsidRPr="0065527D">
        <w:t>by providing a third-party organization that ensures continuous online presence.</w:t>
      </w:r>
      <w:r w:rsidRPr="0065527D">
        <w:rPr>
          <w:rFonts w:hint="eastAsia"/>
        </w:rPr>
        <w:t xml:space="preserve"> </w:t>
      </w:r>
    </w:p>
    <w:p w:rsidR="00D775AF" w:rsidRPr="00863A09" w:rsidRDefault="00D775AF" w:rsidP="00D775AF">
      <w:pPr>
        <w:pStyle w:val="a3"/>
        <w:numPr>
          <w:ilvl w:val="0"/>
          <w:numId w:val="123"/>
        </w:numPr>
        <w:ind w:firstLineChars="0"/>
        <w:rPr>
          <w:color w:val="D9D9D9" w:themeColor="background1" w:themeShade="D9"/>
        </w:rPr>
      </w:pPr>
      <w:r w:rsidRPr="00863A09">
        <w:rPr>
          <w:rFonts w:hint="eastAsia"/>
          <w:color w:val="D9D9D9" w:themeColor="background1" w:themeShade="D9"/>
        </w:rPr>
        <w:t>从建立信任的角度看，可信第三方是保障安全的前提，这一点和</w:t>
      </w:r>
      <w:r w:rsidRPr="00863A09">
        <w:rPr>
          <w:rFonts w:hint="eastAsia"/>
          <w:color w:val="D9D9D9" w:themeColor="background1" w:themeShade="D9"/>
        </w:rPr>
        <w:t>CA</w:t>
      </w:r>
      <w:r w:rsidRPr="00863A09">
        <w:rPr>
          <w:rFonts w:hint="eastAsia"/>
          <w:color w:val="D9D9D9" w:themeColor="background1" w:themeShade="D9"/>
        </w:rPr>
        <w:t>完全一致。</w:t>
      </w:r>
    </w:p>
    <w:p w:rsidR="00863A09" w:rsidRPr="0065527D" w:rsidRDefault="00863A09" w:rsidP="00863A09">
      <w:pPr>
        <w:pStyle w:val="a3"/>
        <w:ind w:left="425" w:firstLineChars="0" w:firstLine="0"/>
      </w:pPr>
      <w:r w:rsidRPr="0065527D">
        <w:t xml:space="preserve">From the perspective of confidence-building, </w:t>
      </w:r>
      <w:r w:rsidR="0065527D" w:rsidRPr="0065527D">
        <w:rPr>
          <w:rFonts w:hint="eastAsia"/>
        </w:rPr>
        <w:t xml:space="preserve">the </w:t>
      </w:r>
      <w:r w:rsidRPr="0065527D">
        <w:t>credible third parties are the prerequisites for security, which is exactly the same as the CA.</w:t>
      </w:r>
    </w:p>
    <w:p w:rsidR="008F638D" w:rsidRPr="00A2423E" w:rsidRDefault="008F638D" w:rsidP="008F638D">
      <w:pPr>
        <w:pStyle w:val="2"/>
      </w:pPr>
      <w:bookmarkStart w:id="45" w:name="_Toc9545286"/>
      <w:r w:rsidRPr="003E3AFB">
        <w:rPr>
          <w:rFonts w:hint="eastAsia"/>
          <w:color w:val="D9D9D9" w:themeColor="background1" w:themeShade="D9"/>
        </w:rPr>
        <w:t>外部数据</w:t>
      </w:r>
      <w:r w:rsidR="003E3AFB">
        <w:rPr>
          <w:rFonts w:hint="eastAsia"/>
          <w:color w:val="FF0000"/>
        </w:rPr>
        <w:t xml:space="preserve"> </w:t>
      </w:r>
      <w:r w:rsidR="003E3AFB" w:rsidRPr="00A2423E">
        <w:rPr>
          <w:rFonts w:hint="eastAsia"/>
        </w:rPr>
        <w:t>External data</w:t>
      </w:r>
      <w:bookmarkEnd w:id="45"/>
    </w:p>
    <w:p w:rsidR="008F638D" w:rsidRPr="00BD58AD" w:rsidRDefault="008F638D" w:rsidP="008F638D">
      <w:pPr>
        <w:rPr>
          <w:color w:val="D9D9D9" w:themeColor="background1" w:themeShade="D9"/>
        </w:rPr>
      </w:pPr>
      <w:r w:rsidRPr="00BD58AD">
        <w:rPr>
          <w:rFonts w:hint="eastAsia"/>
          <w:color w:val="D9D9D9" w:themeColor="background1" w:themeShade="D9"/>
        </w:rPr>
        <w:t>来自其它系统的数据就是相对于当前系统的外部数据，简称外部数据。通常情况下，外部数据需要完整性或者机密性的保证。信任系统间的数据交换就是外部数据的交换。</w:t>
      </w:r>
      <w:r w:rsidRPr="00BD58AD">
        <w:rPr>
          <w:color w:val="D9D9D9" w:themeColor="background1" w:themeShade="D9"/>
        </w:rPr>
        <w:t>Key</w:t>
      </w:r>
      <w:r w:rsidRPr="00BD58AD">
        <w:rPr>
          <w:rFonts w:hint="eastAsia"/>
          <w:color w:val="D9D9D9" w:themeColor="background1" w:themeShade="D9"/>
        </w:rPr>
        <w:t>分发系统建立了系统间信任关系，分配的</w:t>
      </w:r>
      <w:r w:rsidRPr="00BD58AD">
        <w:rPr>
          <w:color w:val="D9D9D9" w:themeColor="background1" w:themeShade="D9"/>
        </w:rPr>
        <w:t>key</w:t>
      </w:r>
      <w:r w:rsidRPr="00BD58AD">
        <w:rPr>
          <w:rFonts w:hint="eastAsia"/>
          <w:color w:val="D9D9D9" w:themeColor="background1" w:themeShade="D9"/>
        </w:rPr>
        <w:t>，可以用来签名或者加密应用数据。这里提供一个外部数据表示模块，完成这样的任务。</w:t>
      </w:r>
    </w:p>
    <w:p w:rsidR="000C2CDB" w:rsidRPr="00A2423E" w:rsidRDefault="000C2CDB" w:rsidP="008F638D">
      <w:r w:rsidRPr="00A2423E">
        <w:rPr>
          <w:rFonts w:hint="eastAsia"/>
        </w:rPr>
        <w:t xml:space="preserve">The data from the other </w:t>
      </w:r>
      <w:r w:rsidRPr="00A2423E">
        <w:t>systems</w:t>
      </w:r>
      <w:r w:rsidR="00B163B5" w:rsidRPr="00A2423E">
        <w:rPr>
          <w:rFonts w:hint="eastAsia"/>
        </w:rPr>
        <w:t xml:space="preserve"> is the external data relative</w:t>
      </w:r>
      <w:r w:rsidRPr="00A2423E">
        <w:rPr>
          <w:rFonts w:hint="eastAsia"/>
        </w:rPr>
        <w:t xml:space="preserve"> to the current system, which is called for short as external data.</w:t>
      </w:r>
      <w:r w:rsidR="00557342" w:rsidRPr="00A2423E">
        <w:rPr>
          <w:rFonts w:hint="eastAsia"/>
        </w:rPr>
        <w:t xml:space="preserve"> In general, the external data needs the guaranty of the integrity or confidentiality</w:t>
      </w:r>
      <w:r w:rsidR="002C7612" w:rsidRPr="00A2423E">
        <w:rPr>
          <w:rFonts w:hint="eastAsia"/>
        </w:rPr>
        <w:t xml:space="preserve">. Data exchange between the trusted systems is the exchange of external data. The key distribution system estabilishes a trust relationship between </w:t>
      </w:r>
      <w:r w:rsidR="00BD58AD" w:rsidRPr="00A2423E">
        <w:rPr>
          <w:rFonts w:hint="eastAsia"/>
        </w:rPr>
        <w:t>systems, and the assigned key can be used to sign or encrypt the application data. Here an external data representation module is provided to complete such a task.</w:t>
      </w:r>
    </w:p>
    <w:p w:rsidR="008F638D" w:rsidRPr="00A2423E" w:rsidRDefault="008F638D" w:rsidP="008F638D">
      <w:pPr>
        <w:pStyle w:val="6"/>
      </w:pPr>
      <w:r w:rsidRPr="00151480">
        <w:rPr>
          <w:rFonts w:hint="eastAsia"/>
          <w:color w:val="D9D9D9" w:themeColor="background1" w:themeShade="D9"/>
        </w:rPr>
        <w:t>编程接口</w:t>
      </w:r>
      <w:r w:rsidR="00151480">
        <w:rPr>
          <w:rFonts w:hint="eastAsia"/>
          <w:color w:val="FF0000"/>
        </w:rPr>
        <w:t xml:space="preserve"> </w:t>
      </w:r>
      <w:r w:rsidR="00151480" w:rsidRPr="00A2423E">
        <w:rPr>
          <w:rFonts w:hint="eastAsia"/>
        </w:rPr>
        <w:t>Programming interface</w:t>
      </w:r>
    </w:p>
    <w:p w:rsidR="008F638D" w:rsidRPr="00A2423E" w:rsidRDefault="008F638D" w:rsidP="008F638D">
      <w:pPr>
        <w:pStyle w:val="9"/>
      </w:pPr>
      <w:r w:rsidRPr="00A2423E">
        <w:t>limax.key.ed.Transformer</w:t>
      </w:r>
    </w:p>
    <w:p w:rsidR="008F638D" w:rsidRPr="002F725A" w:rsidRDefault="008F638D" w:rsidP="008F638D">
      <w:pPr>
        <w:rPr>
          <w:color w:val="D9D9D9" w:themeColor="background1" w:themeShade="D9"/>
        </w:rPr>
      </w:pPr>
      <w:r w:rsidRPr="002F725A">
        <w:rPr>
          <w:rFonts w:hint="eastAsia"/>
          <w:color w:val="D9D9D9" w:themeColor="background1" w:themeShade="D9"/>
        </w:rPr>
        <w:t>数据转换对象，编码解码外部数据。</w:t>
      </w:r>
    </w:p>
    <w:p w:rsidR="002F725A" w:rsidRPr="00A2423E" w:rsidRDefault="002F725A" w:rsidP="008F638D">
      <w:r w:rsidRPr="00A2423E">
        <w:rPr>
          <w:rFonts w:hint="eastAsia"/>
        </w:rPr>
        <w:t>Data conversion object</w:t>
      </w:r>
      <w:r w:rsidR="00217487" w:rsidRPr="00A2423E">
        <w:rPr>
          <w:rFonts w:hint="eastAsia"/>
        </w:rPr>
        <w:t xml:space="preserve"> </w:t>
      </w:r>
      <w:r w:rsidRPr="00A2423E">
        <w:rPr>
          <w:rFonts w:hint="eastAsia"/>
        </w:rPr>
        <w:t>encodes and decodes the external data.</w:t>
      </w:r>
    </w:p>
    <w:p w:rsidR="00707F71" w:rsidRPr="00707F71" w:rsidRDefault="008F638D" w:rsidP="008F638D">
      <w:pPr>
        <w:rPr>
          <w:b/>
          <w:color w:val="D9D9D9" w:themeColor="background1" w:themeShade="D9"/>
        </w:rPr>
      </w:pPr>
      <w:r w:rsidRPr="00707F71">
        <w:rPr>
          <w:rFonts w:hint="eastAsia"/>
          <w:b/>
          <w:color w:val="D9D9D9" w:themeColor="background1" w:themeShade="D9"/>
        </w:rPr>
        <w:t>构造函数：</w:t>
      </w:r>
    </w:p>
    <w:p w:rsidR="00707F71" w:rsidRPr="00A2423E" w:rsidRDefault="00707F71" w:rsidP="008F638D">
      <w:pPr>
        <w:rPr>
          <w:b/>
        </w:rPr>
      </w:pPr>
      <w:r w:rsidRPr="00A2423E">
        <w:rPr>
          <w:rFonts w:hint="eastAsia"/>
          <w:b/>
        </w:rPr>
        <w:t>Constructor:</w:t>
      </w:r>
    </w:p>
    <w:p w:rsidR="008F638D" w:rsidRPr="00A2423E" w:rsidRDefault="008F638D" w:rsidP="008F638D">
      <w:pPr>
        <w:pStyle w:val="a3"/>
        <w:numPr>
          <w:ilvl w:val="0"/>
          <w:numId w:val="124"/>
        </w:numPr>
        <w:ind w:firstLineChars="0"/>
      </w:pPr>
      <w:r w:rsidRPr="00A2423E">
        <w:t>Transformer(KeyAllocator keyAllocator)</w:t>
      </w:r>
    </w:p>
    <w:p w:rsidR="008F638D" w:rsidRPr="0027551E" w:rsidRDefault="008F638D" w:rsidP="008F638D">
      <w:pPr>
        <w:pStyle w:val="a3"/>
        <w:ind w:left="420" w:firstLineChars="0" w:firstLine="0"/>
        <w:rPr>
          <w:color w:val="D9D9D9" w:themeColor="background1" w:themeShade="D9"/>
        </w:rPr>
      </w:pPr>
      <w:r w:rsidRPr="0027551E">
        <w:rPr>
          <w:color w:val="D9D9D9" w:themeColor="background1" w:themeShade="D9"/>
        </w:rPr>
        <w:t>Key</w:t>
      </w:r>
      <w:r w:rsidRPr="0027551E">
        <w:rPr>
          <w:rFonts w:hint="eastAsia"/>
          <w:color w:val="D9D9D9" w:themeColor="background1" w:themeShade="D9"/>
        </w:rPr>
        <w:t>分配器的基础上创建</w:t>
      </w:r>
      <w:r w:rsidRPr="0027551E">
        <w:rPr>
          <w:color w:val="D9D9D9" w:themeColor="background1" w:themeShade="D9"/>
        </w:rPr>
        <w:t>Transformer</w:t>
      </w:r>
      <w:r w:rsidRPr="0027551E">
        <w:rPr>
          <w:rFonts w:hint="eastAsia"/>
          <w:color w:val="D9D9D9" w:themeColor="background1" w:themeShade="D9"/>
        </w:rPr>
        <w:t>对象。</w:t>
      </w:r>
    </w:p>
    <w:p w:rsidR="004F4697" w:rsidRPr="00A2423E" w:rsidRDefault="00FF715F" w:rsidP="008F638D">
      <w:pPr>
        <w:pStyle w:val="a3"/>
        <w:ind w:left="420" w:firstLineChars="0" w:firstLine="0"/>
      </w:pPr>
      <w:r w:rsidRPr="00A2423E">
        <w:rPr>
          <w:rFonts w:hint="eastAsia"/>
        </w:rPr>
        <w:t>Create</w:t>
      </w:r>
      <w:r w:rsidR="004F4697" w:rsidRPr="00A2423E">
        <w:rPr>
          <w:rFonts w:hint="eastAsia"/>
        </w:rPr>
        <w:t xml:space="preserve"> the </w:t>
      </w:r>
      <w:r w:rsidR="004F4697" w:rsidRPr="00A2423E">
        <w:rPr>
          <w:rFonts w:hint="eastAsia"/>
          <w:i/>
        </w:rPr>
        <w:t>Transformer</w:t>
      </w:r>
      <w:r w:rsidR="004F4697" w:rsidRPr="00A2423E">
        <w:rPr>
          <w:rFonts w:hint="eastAsia"/>
        </w:rPr>
        <w:t xml:space="preserve"> object based on </w:t>
      </w:r>
      <w:r w:rsidR="004F4697" w:rsidRPr="00A2423E">
        <w:rPr>
          <w:rFonts w:hint="eastAsia"/>
          <w:i/>
        </w:rPr>
        <w:t>Key</w:t>
      </w:r>
      <w:r w:rsidR="004F4697" w:rsidRPr="00A2423E">
        <w:rPr>
          <w:rFonts w:hint="eastAsia"/>
        </w:rPr>
        <w:t xml:space="preserve"> </w:t>
      </w:r>
      <w:r w:rsidR="0027551E" w:rsidRPr="00A2423E">
        <w:rPr>
          <w:rFonts w:hint="eastAsia"/>
        </w:rPr>
        <w:t>allocator.</w:t>
      </w:r>
    </w:p>
    <w:p w:rsidR="008F638D" w:rsidRPr="00A2423E" w:rsidRDefault="008F638D" w:rsidP="008F638D">
      <w:pPr>
        <w:pStyle w:val="a3"/>
        <w:numPr>
          <w:ilvl w:val="0"/>
          <w:numId w:val="124"/>
        </w:numPr>
        <w:ind w:firstLineChars="0"/>
      </w:pPr>
      <w:r w:rsidRPr="00A2423E">
        <w:t>Transformer(Map&lt;URI, byte[]&gt; keyAllocator)</w:t>
      </w:r>
    </w:p>
    <w:p w:rsidR="008F638D" w:rsidRPr="00E92598" w:rsidRDefault="008F638D" w:rsidP="008F638D">
      <w:pPr>
        <w:pStyle w:val="a3"/>
        <w:ind w:left="420" w:firstLineChars="0" w:firstLine="0"/>
        <w:rPr>
          <w:color w:val="D9D9D9" w:themeColor="background1" w:themeShade="D9"/>
        </w:rPr>
      </w:pPr>
      <w:r w:rsidRPr="00E92598">
        <w:rPr>
          <w:rFonts w:hint="eastAsia"/>
          <w:color w:val="D9D9D9" w:themeColor="background1" w:themeShade="D9"/>
        </w:rPr>
        <w:t>将</w:t>
      </w:r>
      <w:r w:rsidRPr="00E92598">
        <w:rPr>
          <w:color w:val="D9D9D9" w:themeColor="background1" w:themeShade="D9"/>
        </w:rPr>
        <w:t>Map</w:t>
      </w:r>
      <w:r w:rsidRPr="00E92598">
        <w:rPr>
          <w:rFonts w:hint="eastAsia"/>
          <w:color w:val="D9D9D9" w:themeColor="background1" w:themeShade="D9"/>
        </w:rPr>
        <w:t>对象</w:t>
      </w:r>
      <w:r w:rsidRPr="00E92598">
        <w:rPr>
          <w:color w:val="D9D9D9" w:themeColor="background1" w:themeShade="D9"/>
        </w:rPr>
        <w:t>keyAllocator</w:t>
      </w:r>
      <w:r w:rsidRPr="00E92598">
        <w:rPr>
          <w:rFonts w:hint="eastAsia"/>
          <w:color w:val="D9D9D9" w:themeColor="background1" w:themeShade="D9"/>
        </w:rPr>
        <w:t>看作是一个</w:t>
      </w:r>
      <w:r w:rsidRPr="00E92598">
        <w:rPr>
          <w:color w:val="D9D9D9" w:themeColor="background1" w:themeShade="D9"/>
        </w:rPr>
        <w:t>Key</w:t>
      </w:r>
      <w:r w:rsidRPr="00E92598">
        <w:rPr>
          <w:rFonts w:hint="eastAsia"/>
          <w:color w:val="D9D9D9" w:themeColor="background1" w:themeShade="D9"/>
        </w:rPr>
        <w:t>分配器，创建</w:t>
      </w:r>
      <w:r w:rsidRPr="00E92598">
        <w:rPr>
          <w:color w:val="D9D9D9" w:themeColor="background1" w:themeShade="D9"/>
        </w:rPr>
        <w:t>Transformer</w:t>
      </w:r>
      <w:r w:rsidRPr="00E92598">
        <w:rPr>
          <w:rFonts w:hint="eastAsia"/>
          <w:color w:val="D9D9D9" w:themeColor="background1" w:themeShade="D9"/>
        </w:rPr>
        <w:t>对象。提供这样的方法可以简化调试，也可以满足极其简单的环境下的应用需求。这里的</w:t>
      </w:r>
      <w:r w:rsidRPr="00E92598">
        <w:rPr>
          <w:color w:val="D9D9D9" w:themeColor="background1" w:themeShade="D9"/>
        </w:rPr>
        <w:t>Map</w:t>
      </w:r>
      <w:r w:rsidRPr="00E92598">
        <w:rPr>
          <w:rFonts w:hint="eastAsia"/>
          <w:color w:val="D9D9D9" w:themeColor="background1" w:themeShade="D9"/>
        </w:rPr>
        <w:t>对象不作拷贝，直接引用，所以创建</w:t>
      </w:r>
      <w:r w:rsidRPr="00E92598">
        <w:rPr>
          <w:color w:val="D9D9D9" w:themeColor="background1" w:themeShade="D9"/>
        </w:rPr>
        <w:t>Transformer</w:t>
      </w:r>
      <w:r w:rsidRPr="00E92598">
        <w:rPr>
          <w:rFonts w:hint="eastAsia"/>
          <w:color w:val="D9D9D9" w:themeColor="background1" w:themeShade="D9"/>
        </w:rPr>
        <w:t>对象之后，也可以修改</w:t>
      </w:r>
      <w:r w:rsidRPr="00E92598">
        <w:rPr>
          <w:color w:val="D9D9D9" w:themeColor="background1" w:themeShade="D9"/>
        </w:rPr>
        <w:t>Map</w:t>
      </w:r>
      <w:r w:rsidRPr="00E92598">
        <w:rPr>
          <w:rFonts w:hint="eastAsia"/>
          <w:color w:val="D9D9D9" w:themeColor="background1" w:themeShade="D9"/>
        </w:rPr>
        <w:t>，这种情况下建议使用</w:t>
      </w:r>
      <w:r w:rsidRPr="00E92598">
        <w:rPr>
          <w:color w:val="D9D9D9" w:themeColor="background1" w:themeShade="D9"/>
        </w:rPr>
        <w:t>ConcurrentHashMap</w:t>
      </w:r>
      <w:r w:rsidRPr="00E92598">
        <w:rPr>
          <w:rFonts w:hint="eastAsia"/>
          <w:color w:val="D9D9D9" w:themeColor="background1" w:themeShade="D9"/>
        </w:rPr>
        <w:t>，避免并发异常。</w:t>
      </w:r>
    </w:p>
    <w:p w:rsidR="00AA6C1A" w:rsidRDefault="00AA6C1A" w:rsidP="008F638D">
      <w:pPr>
        <w:pStyle w:val="a3"/>
        <w:ind w:left="420" w:firstLineChars="0" w:firstLine="0"/>
      </w:pPr>
      <w:r w:rsidRPr="00A2423E">
        <w:rPr>
          <w:rFonts w:hint="eastAsia"/>
        </w:rPr>
        <w:t xml:space="preserve">The </w:t>
      </w:r>
      <w:r w:rsidRPr="00A2423E">
        <w:rPr>
          <w:rFonts w:hint="eastAsia"/>
          <w:i/>
        </w:rPr>
        <w:t>keyAllocator</w:t>
      </w:r>
      <w:r w:rsidRPr="00A2423E">
        <w:rPr>
          <w:rFonts w:hint="eastAsia"/>
        </w:rPr>
        <w:t xml:space="preserve"> of </w:t>
      </w:r>
      <w:r w:rsidRPr="00A2423E">
        <w:rPr>
          <w:rFonts w:hint="eastAsia"/>
          <w:i/>
        </w:rPr>
        <w:t>Map</w:t>
      </w:r>
      <w:r w:rsidRPr="00A2423E">
        <w:rPr>
          <w:rFonts w:hint="eastAsia"/>
        </w:rPr>
        <w:t xml:space="preserve"> object is regarded as a </w:t>
      </w:r>
      <w:r w:rsidRPr="00A2423E">
        <w:rPr>
          <w:rFonts w:hint="eastAsia"/>
          <w:i/>
        </w:rPr>
        <w:t>Key</w:t>
      </w:r>
      <w:r w:rsidRPr="00A2423E">
        <w:rPr>
          <w:rFonts w:hint="eastAsia"/>
        </w:rPr>
        <w:t xml:space="preserve"> allocator, creating the </w:t>
      </w:r>
      <w:r w:rsidRPr="00A2423E">
        <w:rPr>
          <w:rFonts w:hint="eastAsia"/>
          <w:i/>
        </w:rPr>
        <w:t>Transformer</w:t>
      </w:r>
      <w:r w:rsidRPr="00A2423E">
        <w:rPr>
          <w:rFonts w:hint="eastAsia"/>
        </w:rPr>
        <w:t xml:space="preserve"> object. </w:t>
      </w:r>
      <w:r w:rsidR="00DF7EB0" w:rsidRPr="00A2423E">
        <w:rPr>
          <w:rFonts w:hint="eastAsia"/>
        </w:rPr>
        <w:t xml:space="preserve">Providing such a method can simply debugging, and also meets the application requirement in an extremely simple environment. </w:t>
      </w:r>
      <w:r w:rsidR="005D396E" w:rsidRPr="00A2423E">
        <w:rPr>
          <w:rFonts w:hint="eastAsia"/>
        </w:rPr>
        <w:t xml:space="preserve">The </w:t>
      </w:r>
      <w:r w:rsidR="005D396E" w:rsidRPr="00A2423E">
        <w:rPr>
          <w:rFonts w:hint="eastAsia"/>
          <w:i/>
        </w:rPr>
        <w:t>Map</w:t>
      </w:r>
      <w:r w:rsidR="005D396E" w:rsidRPr="00A2423E">
        <w:rPr>
          <w:rFonts w:hint="eastAsia"/>
        </w:rPr>
        <w:t xml:space="preserve"> object here is not a copy but direct reference. So after creating </w:t>
      </w:r>
      <w:r w:rsidR="005D396E" w:rsidRPr="00A2423E">
        <w:rPr>
          <w:rFonts w:hint="eastAsia"/>
          <w:i/>
        </w:rPr>
        <w:t>Transformer</w:t>
      </w:r>
      <w:r w:rsidR="005D396E" w:rsidRPr="00A2423E">
        <w:rPr>
          <w:rFonts w:hint="eastAsia"/>
        </w:rPr>
        <w:t xml:space="preserve"> object, it can modify the </w:t>
      </w:r>
      <w:r w:rsidR="005D396E" w:rsidRPr="00A2423E">
        <w:rPr>
          <w:rFonts w:hint="eastAsia"/>
          <w:i/>
        </w:rPr>
        <w:t>Map</w:t>
      </w:r>
      <w:r w:rsidR="005D396E" w:rsidRPr="00A2423E">
        <w:rPr>
          <w:rFonts w:hint="eastAsia"/>
        </w:rPr>
        <w:t xml:space="preserve">. </w:t>
      </w:r>
      <w:r w:rsidR="00D200FE" w:rsidRPr="00A2423E">
        <w:rPr>
          <w:rFonts w:hint="eastAsia"/>
        </w:rPr>
        <w:t xml:space="preserve">In this case, it is recommended to use </w:t>
      </w:r>
      <w:r w:rsidR="00D200FE" w:rsidRPr="00A2423E">
        <w:rPr>
          <w:rFonts w:hint="eastAsia"/>
          <w:i/>
        </w:rPr>
        <w:t>ConcurrentHashMap</w:t>
      </w:r>
      <w:r w:rsidR="00D200FE" w:rsidRPr="00A2423E">
        <w:rPr>
          <w:rFonts w:hint="eastAsia"/>
        </w:rPr>
        <w:t xml:space="preserve"> to avoid concurrency exception.</w:t>
      </w:r>
    </w:p>
    <w:p w:rsidR="00C8695F" w:rsidRPr="0041465B" w:rsidRDefault="00C8695F" w:rsidP="00C8695F">
      <w:pPr>
        <w:pStyle w:val="a3"/>
        <w:ind w:left="420" w:firstLineChars="0" w:firstLine="0"/>
        <w:rPr>
          <w:color w:val="D9D9D9" w:themeColor="background1" w:themeShade="D9"/>
        </w:rPr>
      </w:pPr>
      <w:r w:rsidRPr="0041465B">
        <w:rPr>
          <w:rFonts w:hint="eastAsia"/>
          <w:color w:val="D9D9D9" w:themeColor="background1" w:themeShade="D9"/>
        </w:rPr>
        <w:t>特别的，这里的</w:t>
      </w:r>
      <w:r w:rsidRPr="0041465B">
        <w:rPr>
          <w:rFonts w:hint="eastAsia"/>
          <w:color w:val="D9D9D9" w:themeColor="background1" w:themeShade="D9"/>
        </w:rPr>
        <w:t>URI</w:t>
      </w:r>
      <w:r w:rsidRPr="0041465B">
        <w:rPr>
          <w:rFonts w:hint="eastAsia"/>
          <w:color w:val="D9D9D9" w:themeColor="background1" w:themeShade="D9"/>
        </w:rPr>
        <w:t>允许设置</w:t>
      </w:r>
      <w:r w:rsidRPr="0041465B">
        <w:rPr>
          <w:rFonts w:hint="eastAsia"/>
          <w:color w:val="D9D9D9" w:themeColor="background1" w:themeShade="D9"/>
        </w:rPr>
        <w:t>fragment</w:t>
      </w:r>
      <w:r w:rsidRPr="0041465B">
        <w:rPr>
          <w:rFonts w:hint="eastAsia"/>
          <w:color w:val="D9D9D9" w:themeColor="background1" w:themeShade="D9"/>
        </w:rPr>
        <w:t>部分配置外部数据超时，例如，</w:t>
      </w:r>
      <w:r w:rsidRPr="0041465B">
        <w:rPr>
          <w:rFonts w:hint="eastAsia"/>
          <w:color w:val="D9D9D9" w:themeColor="background1" w:themeShade="D9"/>
        </w:rPr>
        <w:t>G0#10s</w:t>
      </w:r>
      <w:r w:rsidRPr="0041465B">
        <w:rPr>
          <w:rFonts w:hint="eastAsia"/>
          <w:color w:val="D9D9D9" w:themeColor="background1" w:themeShade="D9"/>
        </w:rPr>
        <w:t>，约定了使用</w:t>
      </w:r>
      <w:r w:rsidRPr="0041465B">
        <w:rPr>
          <w:rFonts w:hint="eastAsia"/>
          <w:color w:val="D9D9D9" w:themeColor="background1" w:themeShade="D9"/>
        </w:rPr>
        <w:t>group G0</w:t>
      </w:r>
      <w:r w:rsidRPr="0041465B">
        <w:rPr>
          <w:rFonts w:hint="eastAsia"/>
          <w:color w:val="D9D9D9" w:themeColor="background1" w:themeShade="D9"/>
        </w:rPr>
        <w:t>编码的外部数据</w:t>
      </w:r>
      <w:r w:rsidRPr="0041465B">
        <w:rPr>
          <w:rFonts w:hint="eastAsia"/>
          <w:color w:val="D9D9D9" w:themeColor="background1" w:themeShade="D9"/>
        </w:rPr>
        <w:t>10s</w:t>
      </w:r>
      <w:r w:rsidRPr="0041465B">
        <w:rPr>
          <w:rFonts w:hint="eastAsia"/>
          <w:color w:val="D9D9D9" w:themeColor="background1" w:themeShade="D9"/>
        </w:rPr>
        <w:t>超时，许可的单位为</w:t>
      </w:r>
      <w:r w:rsidRPr="0041465B">
        <w:rPr>
          <w:rFonts w:hint="eastAsia"/>
          <w:color w:val="D9D9D9" w:themeColor="background1" w:themeShade="D9"/>
        </w:rPr>
        <w:t>s</w:t>
      </w:r>
      <w:r w:rsidRPr="0041465B">
        <w:rPr>
          <w:rFonts w:hint="eastAsia"/>
          <w:color w:val="D9D9D9" w:themeColor="background1" w:themeShade="D9"/>
        </w:rPr>
        <w:t>，</w:t>
      </w:r>
      <w:r w:rsidRPr="0041465B">
        <w:rPr>
          <w:rFonts w:hint="eastAsia"/>
          <w:color w:val="D9D9D9" w:themeColor="background1" w:themeShade="D9"/>
        </w:rPr>
        <w:t>m</w:t>
      </w:r>
      <w:r w:rsidRPr="0041465B">
        <w:rPr>
          <w:rFonts w:hint="eastAsia"/>
          <w:color w:val="D9D9D9" w:themeColor="background1" w:themeShade="D9"/>
        </w:rPr>
        <w:t>，</w:t>
      </w:r>
      <w:r w:rsidRPr="0041465B">
        <w:rPr>
          <w:rFonts w:hint="eastAsia"/>
          <w:color w:val="D9D9D9" w:themeColor="background1" w:themeShade="D9"/>
        </w:rPr>
        <w:t>h</w:t>
      </w:r>
      <w:r w:rsidRPr="0041465B">
        <w:rPr>
          <w:rFonts w:hint="eastAsia"/>
          <w:color w:val="D9D9D9" w:themeColor="background1" w:themeShade="D9"/>
        </w:rPr>
        <w:t>，分别为秒，分，小时，如果不带单位，默认为毫秒。</w:t>
      </w:r>
      <w:r w:rsidRPr="0041465B">
        <w:rPr>
          <w:rFonts w:hint="eastAsia"/>
          <w:color w:val="D9D9D9" w:themeColor="background1" w:themeShade="D9"/>
        </w:rPr>
        <w:t>fragment</w:t>
      </w:r>
      <w:r w:rsidRPr="0041465B">
        <w:rPr>
          <w:rFonts w:hint="eastAsia"/>
          <w:color w:val="D9D9D9" w:themeColor="background1" w:themeShade="D9"/>
        </w:rPr>
        <w:t>不存在或者解析失败则不作超时检测</w:t>
      </w:r>
      <w:r w:rsidRPr="0041465B">
        <w:rPr>
          <w:rFonts w:hint="eastAsia"/>
          <w:color w:val="D9D9D9" w:themeColor="background1" w:themeShade="D9"/>
        </w:rPr>
        <w:t>fragment</w:t>
      </w:r>
      <w:r w:rsidRPr="0041465B">
        <w:rPr>
          <w:rFonts w:hint="eastAsia"/>
          <w:color w:val="D9D9D9" w:themeColor="background1" w:themeShade="D9"/>
        </w:rPr>
        <w:t>不作为</w:t>
      </w:r>
      <w:r w:rsidRPr="0041465B">
        <w:rPr>
          <w:rFonts w:hint="eastAsia"/>
          <w:color w:val="D9D9D9" w:themeColor="background1" w:themeShade="D9"/>
        </w:rPr>
        <w:t>group</w:t>
      </w:r>
      <w:r w:rsidRPr="0041465B">
        <w:rPr>
          <w:rFonts w:hint="eastAsia"/>
          <w:color w:val="D9D9D9" w:themeColor="background1" w:themeShade="D9"/>
        </w:rPr>
        <w:t>一部分。解码外部数据时检测到超时抛出</w:t>
      </w:r>
      <w:r w:rsidRPr="0041465B">
        <w:rPr>
          <w:rFonts w:hint="eastAsia"/>
          <w:color w:val="D9D9D9" w:themeColor="background1" w:themeShade="D9"/>
        </w:rPr>
        <w:t>limax.key.KeyException</w:t>
      </w:r>
      <w:r w:rsidRPr="0041465B">
        <w:rPr>
          <w:rFonts w:hint="eastAsia"/>
          <w:color w:val="D9D9D9" w:themeColor="background1" w:themeShade="D9"/>
        </w:rPr>
        <w:t>，</w:t>
      </w:r>
      <w:r w:rsidRPr="0041465B">
        <w:rPr>
          <w:rFonts w:hint="eastAsia"/>
          <w:color w:val="D9D9D9" w:themeColor="background1" w:themeShade="D9"/>
        </w:rPr>
        <w:lastRenderedPageBreak/>
        <w:t>类型为</w:t>
      </w:r>
      <w:r w:rsidRPr="0041465B">
        <w:rPr>
          <w:rFonts w:hint="eastAsia"/>
          <w:color w:val="D9D9D9" w:themeColor="background1" w:themeShade="D9"/>
        </w:rPr>
        <w:t>ServerRekeyed</w:t>
      </w:r>
      <w:r w:rsidRPr="0041465B">
        <w:rPr>
          <w:rFonts w:hint="eastAsia"/>
          <w:color w:val="D9D9D9" w:themeColor="background1" w:themeShade="D9"/>
        </w:rPr>
        <w:t>。</w:t>
      </w:r>
    </w:p>
    <w:p w:rsidR="00284002" w:rsidRPr="0041465B" w:rsidRDefault="00284002" w:rsidP="00C8695F">
      <w:pPr>
        <w:pStyle w:val="a3"/>
        <w:ind w:left="420" w:firstLineChars="0" w:firstLine="0"/>
      </w:pPr>
      <w:r w:rsidRPr="0041465B">
        <w:t xml:space="preserve">In particular, the </w:t>
      </w:r>
      <w:r w:rsidRPr="0041465B">
        <w:rPr>
          <w:i/>
        </w:rPr>
        <w:t>URI</w:t>
      </w:r>
      <w:r w:rsidRPr="0041465B">
        <w:t xml:space="preserve"> here allows </w:t>
      </w:r>
      <w:r w:rsidRPr="0041465B">
        <w:rPr>
          <w:rFonts w:hint="eastAsia"/>
        </w:rPr>
        <w:t xml:space="preserve">that the external data of </w:t>
      </w:r>
      <w:r w:rsidRPr="0041465B">
        <w:rPr>
          <w:rFonts w:hint="eastAsia"/>
          <w:i/>
        </w:rPr>
        <w:t>fragment</w:t>
      </w:r>
      <w:r w:rsidRPr="0041465B">
        <w:rPr>
          <w:rFonts w:hint="eastAsia"/>
        </w:rPr>
        <w:t xml:space="preserve"> configuration is set as timeout</w:t>
      </w:r>
      <w:r w:rsidRPr="0041465B">
        <w:t xml:space="preserve">. For example, </w:t>
      </w:r>
      <w:r w:rsidRPr="0041465B">
        <w:rPr>
          <w:i/>
          <w:u w:val="single"/>
        </w:rPr>
        <w:t>G0#10s</w:t>
      </w:r>
      <w:r w:rsidRPr="0041465B">
        <w:t xml:space="preserve">, which </w:t>
      </w:r>
      <w:r w:rsidRPr="0041465B">
        <w:rPr>
          <w:rFonts w:hint="eastAsia"/>
        </w:rPr>
        <w:t>promises that</w:t>
      </w:r>
      <w:r w:rsidRPr="0041465B">
        <w:t xml:space="preserve"> the external data 10s timeout </w:t>
      </w:r>
      <w:r w:rsidRPr="0041465B">
        <w:rPr>
          <w:rFonts w:hint="eastAsia"/>
        </w:rPr>
        <w:t>of</w:t>
      </w:r>
      <w:r w:rsidRPr="0041465B">
        <w:t xml:space="preserve"> group G0 encoding</w:t>
      </w:r>
      <w:r w:rsidRPr="0041465B">
        <w:rPr>
          <w:rFonts w:hint="eastAsia"/>
        </w:rPr>
        <w:t xml:space="preserve"> is used</w:t>
      </w:r>
      <w:r w:rsidRPr="0041465B">
        <w:t xml:space="preserve">, </w:t>
      </w:r>
      <w:r w:rsidRPr="0041465B">
        <w:rPr>
          <w:rFonts w:hint="eastAsia"/>
        </w:rPr>
        <w:t xml:space="preserve">and </w:t>
      </w:r>
      <w:r w:rsidRPr="0041465B">
        <w:t>the permitted units are s, m, h, respectively, seconds, minutes, hours</w:t>
      </w:r>
      <w:r w:rsidR="00392225" w:rsidRPr="0041465B">
        <w:rPr>
          <w:rFonts w:hint="eastAsia"/>
        </w:rPr>
        <w:t>.</w:t>
      </w:r>
      <w:r w:rsidR="00392225" w:rsidRPr="0041465B">
        <w:t xml:space="preserve"> </w:t>
      </w:r>
      <w:r w:rsidR="00392225" w:rsidRPr="0041465B">
        <w:rPr>
          <w:rFonts w:hint="eastAsia"/>
        </w:rPr>
        <w:t>I</w:t>
      </w:r>
      <w:r w:rsidRPr="0041465B">
        <w:t xml:space="preserve">f there is no unit, the default is milliseconds. If the </w:t>
      </w:r>
      <w:r w:rsidRPr="0041465B">
        <w:rPr>
          <w:i/>
        </w:rPr>
        <w:t>fragment</w:t>
      </w:r>
      <w:r w:rsidRPr="0041465B">
        <w:t xml:space="preserve"> does not exist or the parsing fails, the timeout is not detected. </w:t>
      </w:r>
      <w:r w:rsidRPr="0041465B">
        <w:rPr>
          <w:i/>
        </w:rPr>
        <w:t>Fragment</w:t>
      </w:r>
      <w:r w:rsidRPr="0041465B">
        <w:t xml:space="preserve"> is not part of the </w:t>
      </w:r>
      <w:r w:rsidRPr="0041465B">
        <w:rPr>
          <w:i/>
        </w:rPr>
        <w:t>group</w:t>
      </w:r>
      <w:r w:rsidRPr="0041465B">
        <w:t xml:space="preserve">. A timeout was </w:t>
      </w:r>
      <w:r w:rsidR="00392225" w:rsidRPr="0041465B">
        <w:rPr>
          <w:rFonts w:hint="eastAsia"/>
        </w:rPr>
        <w:t>detected</w:t>
      </w:r>
      <w:r w:rsidRPr="0041465B">
        <w:t xml:space="preserve"> when decoding external data, throwing </w:t>
      </w:r>
      <w:r w:rsidRPr="0041465B">
        <w:rPr>
          <w:i/>
          <w:u w:val="single"/>
        </w:rPr>
        <w:t>limax.key.KeyException</w:t>
      </w:r>
      <w:r w:rsidRPr="0041465B">
        <w:t xml:space="preserve"> with type </w:t>
      </w:r>
      <w:r w:rsidRPr="0041465B">
        <w:rPr>
          <w:i/>
        </w:rPr>
        <w:t>ServerRekeyed</w:t>
      </w:r>
      <w:r w:rsidRPr="0041465B">
        <w:t>.</w:t>
      </w:r>
    </w:p>
    <w:p w:rsidR="008F638D" w:rsidRPr="0000242E" w:rsidRDefault="008F638D" w:rsidP="008F638D">
      <w:pPr>
        <w:rPr>
          <w:b/>
          <w:color w:val="D9D9D9" w:themeColor="background1" w:themeShade="D9"/>
        </w:rPr>
      </w:pPr>
      <w:r w:rsidRPr="0000242E">
        <w:rPr>
          <w:rFonts w:hint="eastAsia"/>
          <w:b/>
          <w:color w:val="D9D9D9" w:themeColor="background1" w:themeShade="D9"/>
        </w:rPr>
        <w:t>成员函数：</w:t>
      </w:r>
    </w:p>
    <w:p w:rsidR="0000242E" w:rsidRPr="00A2423E" w:rsidRDefault="0000242E" w:rsidP="008F638D">
      <w:pPr>
        <w:rPr>
          <w:b/>
        </w:rPr>
      </w:pPr>
      <w:r w:rsidRPr="00A2423E">
        <w:rPr>
          <w:rFonts w:hint="eastAsia"/>
          <w:b/>
        </w:rPr>
        <w:t>Member function:</w:t>
      </w:r>
    </w:p>
    <w:p w:rsidR="001F6AB3" w:rsidRPr="0041465B" w:rsidRDefault="001F6AB3" w:rsidP="001F6AB3">
      <w:pPr>
        <w:pStyle w:val="a3"/>
        <w:numPr>
          <w:ilvl w:val="0"/>
          <w:numId w:val="160"/>
        </w:numPr>
        <w:ind w:firstLineChars="0"/>
      </w:pPr>
      <w:r w:rsidRPr="0041465B">
        <w:rPr>
          <w:rFonts w:hint="eastAsia"/>
        </w:rPr>
        <w:t xml:space="preserve">ByteArrayCodecFunction </w:t>
      </w:r>
      <w:r w:rsidRPr="0041465B">
        <w:t>getEncoder(URI uri, KeyProtector keyProtector, Compressor compressor)</w:t>
      </w:r>
    </w:p>
    <w:p w:rsidR="001F6AB3" w:rsidRPr="0041465B" w:rsidRDefault="001F6AB3" w:rsidP="001F6AB3">
      <w:pPr>
        <w:ind w:left="420"/>
        <w:rPr>
          <w:color w:val="D9D9D9" w:themeColor="background1" w:themeShade="D9"/>
        </w:rPr>
      </w:pPr>
      <w:r w:rsidRPr="0041465B">
        <w:rPr>
          <w:rFonts w:hint="eastAsia"/>
          <w:color w:val="D9D9D9" w:themeColor="background1" w:themeShade="D9"/>
        </w:rPr>
        <w:t>获得一个编码函数对象，使用这个对象执行编码操作。编码原始数据</w:t>
      </w:r>
      <w:r w:rsidRPr="0041465B">
        <w:rPr>
          <w:rFonts w:hint="eastAsia"/>
          <w:color w:val="D9D9D9" w:themeColor="background1" w:themeShade="D9"/>
        </w:rPr>
        <w:t>data</w:t>
      </w:r>
      <w:r w:rsidRPr="0041465B">
        <w:rPr>
          <w:rFonts w:hint="eastAsia"/>
          <w:color w:val="D9D9D9" w:themeColor="background1" w:themeShade="D9"/>
        </w:rPr>
        <w:t>，首先使用</w:t>
      </w:r>
      <w:r w:rsidRPr="0041465B">
        <w:rPr>
          <w:rFonts w:hint="eastAsia"/>
          <w:color w:val="D9D9D9" w:themeColor="background1" w:themeShade="D9"/>
        </w:rPr>
        <w:t>compressor</w:t>
      </w:r>
      <w:r w:rsidRPr="0041465B">
        <w:rPr>
          <w:rFonts w:hint="eastAsia"/>
          <w:color w:val="D9D9D9" w:themeColor="background1" w:themeShade="D9"/>
        </w:rPr>
        <w:t>指定的算法执行压缩，然后使用</w:t>
      </w:r>
      <w:r w:rsidRPr="0041465B">
        <w:rPr>
          <w:rFonts w:hint="eastAsia"/>
          <w:color w:val="D9D9D9" w:themeColor="background1" w:themeShade="D9"/>
        </w:rPr>
        <w:t>uri</w:t>
      </w:r>
      <w:r w:rsidRPr="0041465B">
        <w:rPr>
          <w:rFonts w:hint="eastAsia"/>
          <w:color w:val="D9D9D9" w:themeColor="background1" w:themeShade="D9"/>
        </w:rPr>
        <w:t>指定的</w:t>
      </w:r>
      <w:r w:rsidRPr="0041465B">
        <w:rPr>
          <w:rFonts w:hint="eastAsia"/>
          <w:color w:val="D9D9D9" w:themeColor="background1" w:themeShade="D9"/>
        </w:rPr>
        <w:t>group</w:t>
      </w:r>
      <w:r w:rsidRPr="0041465B">
        <w:rPr>
          <w:rFonts w:hint="eastAsia"/>
          <w:color w:val="D9D9D9" w:themeColor="background1" w:themeShade="D9"/>
        </w:rPr>
        <w:t>分配</w:t>
      </w:r>
      <w:r w:rsidRPr="0041465B">
        <w:rPr>
          <w:rFonts w:hint="eastAsia"/>
          <w:color w:val="D9D9D9" w:themeColor="background1" w:themeShade="D9"/>
        </w:rPr>
        <w:t>key</w:t>
      </w:r>
      <w:r w:rsidRPr="0041465B">
        <w:rPr>
          <w:rFonts w:hint="eastAsia"/>
          <w:color w:val="D9D9D9" w:themeColor="background1" w:themeShade="D9"/>
        </w:rPr>
        <w:t>，最后使用</w:t>
      </w:r>
      <w:r w:rsidRPr="0041465B">
        <w:rPr>
          <w:rFonts w:hint="eastAsia"/>
          <w:color w:val="D9D9D9" w:themeColor="background1" w:themeShade="D9"/>
        </w:rPr>
        <w:t>keyProtector</w:t>
      </w:r>
      <w:r w:rsidRPr="0041465B">
        <w:rPr>
          <w:rFonts w:hint="eastAsia"/>
          <w:color w:val="D9D9D9" w:themeColor="background1" w:themeShade="D9"/>
        </w:rPr>
        <w:t>指定的算法加密或者签名。执行过程中的任何异常都转换为</w:t>
      </w:r>
      <w:r w:rsidRPr="0041465B">
        <w:rPr>
          <w:rFonts w:hint="eastAsia"/>
          <w:color w:val="D9D9D9" w:themeColor="background1" w:themeShade="D9"/>
        </w:rPr>
        <w:t>CodecException</w:t>
      </w:r>
      <w:r w:rsidRPr="0041465B">
        <w:rPr>
          <w:rFonts w:hint="eastAsia"/>
          <w:color w:val="D9D9D9" w:themeColor="background1" w:themeShade="D9"/>
        </w:rPr>
        <w:t>抛出。</w:t>
      </w:r>
    </w:p>
    <w:p w:rsidR="001C0769" w:rsidRPr="0041465B" w:rsidRDefault="001C0769" w:rsidP="001F6AB3">
      <w:pPr>
        <w:ind w:left="420"/>
      </w:pPr>
      <w:r w:rsidRPr="0041465B">
        <w:rPr>
          <w:rFonts w:hint="eastAsia"/>
        </w:rPr>
        <w:t>Obtain</w:t>
      </w:r>
      <w:r w:rsidRPr="0041465B">
        <w:t xml:space="preserve"> an encoding function object </w:t>
      </w:r>
      <w:r w:rsidRPr="0041465B">
        <w:rPr>
          <w:rFonts w:hint="eastAsia"/>
        </w:rPr>
        <w:t>and use this object</w:t>
      </w:r>
      <w:r w:rsidRPr="0041465B">
        <w:t xml:space="preserve"> to perform the encoding operation. To encode the </w:t>
      </w:r>
      <w:r w:rsidRPr="0041465B">
        <w:rPr>
          <w:rFonts w:hint="eastAsia"/>
        </w:rPr>
        <w:t>original</w:t>
      </w:r>
      <w:r w:rsidRPr="0041465B">
        <w:t xml:space="preserve"> data, first perform compression using the algorithm specified by the </w:t>
      </w:r>
      <w:r w:rsidRPr="0041465B">
        <w:rPr>
          <w:i/>
        </w:rPr>
        <w:t>compressor</w:t>
      </w:r>
      <w:r w:rsidRPr="0041465B">
        <w:t xml:space="preserve">, then assign the </w:t>
      </w:r>
      <w:r w:rsidRPr="0041465B">
        <w:rPr>
          <w:i/>
        </w:rPr>
        <w:t>key</w:t>
      </w:r>
      <w:r w:rsidRPr="0041465B">
        <w:t xml:space="preserve"> using the </w:t>
      </w:r>
      <w:r w:rsidRPr="0041465B">
        <w:rPr>
          <w:i/>
        </w:rPr>
        <w:t>group</w:t>
      </w:r>
      <w:r w:rsidRPr="0041465B">
        <w:t xml:space="preserve"> specified by </w:t>
      </w:r>
      <w:r w:rsidRPr="0041465B">
        <w:rPr>
          <w:i/>
        </w:rPr>
        <w:t>uri</w:t>
      </w:r>
      <w:r w:rsidRPr="0041465B">
        <w:t xml:space="preserve">, and finally encrypt or sign using the algorithm specified by </w:t>
      </w:r>
      <w:r w:rsidRPr="0041465B">
        <w:rPr>
          <w:i/>
        </w:rPr>
        <w:t>keyProtector</w:t>
      </w:r>
      <w:r w:rsidRPr="0041465B">
        <w:t xml:space="preserve">. Any exceptions during execution are converted to </w:t>
      </w:r>
      <w:r w:rsidRPr="0041465B">
        <w:rPr>
          <w:i/>
        </w:rPr>
        <w:t>CodecException</w:t>
      </w:r>
      <w:r w:rsidRPr="0041465B">
        <w:t xml:space="preserve"> </w:t>
      </w:r>
      <w:r w:rsidRPr="0041465B">
        <w:rPr>
          <w:rFonts w:hint="eastAsia"/>
        </w:rPr>
        <w:t xml:space="preserve">to </w:t>
      </w:r>
      <w:r w:rsidRPr="0041465B">
        <w:t>throw.</w:t>
      </w:r>
    </w:p>
    <w:p w:rsidR="001F6AB3" w:rsidRPr="0041465B" w:rsidRDefault="001F6AB3" w:rsidP="001F6AB3">
      <w:pPr>
        <w:pStyle w:val="a3"/>
        <w:numPr>
          <w:ilvl w:val="0"/>
          <w:numId w:val="160"/>
        </w:numPr>
        <w:ind w:firstLineChars="0"/>
      </w:pPr>
      <w:r w:rsidRPr="0041465B">
        <w:rPr>
          <w:rFonts w:hint="eastAsia"/>
        </w:rPr>
        <w:t xml:space="preserve">ByteArrayCodecFunction </w:t>
      </w:r>
      <w:r w:rsidRPr="0041465B">
        <w:t>get</w:t>
      </w:r>
      <w:r w:rsidRPr="0041465B">
        <w:rPr>
          <w:rFonts w:hint="eastAsia"/>
        </w:rPr>
        <w:t>Decoder</w:t>
      </w:r>
      <w:r w:rsidRPr="0041465B">
        <w:t>()</w:t>
      </w:r>
    </w:p>
    <w:p w:rsidR="001F6AB3" w:rsidRPr="0041465B" w:rsidRDefault="001F6AB3" w:rsidP="001F6AB3">
      <w:pPr>
        <w:ind w:left="420"/>
        <w:rPr>
          <w:color w:val="D9D9D9" w:themeColor="background1" w:themeShade="D9"/>
        </w:rPr>
      </w:pPr>
      <w:r w:rsidRPr="0041465B">
        <w:rPr>
          <w:rFonts w:hint="eastAsia"/>
          <w:color w:val="D9D9D9" w:themeColor="background1" w:themeShade="D9"/>
        </w:rPr>
        <w:t>获得一个解码函数对象，使用这个对象执行解码操作。</w:t>
      </w:r>
      <w:r w:rsidRPr="0041465B">
        <w:rPr>
          <w:rFonts w:hint="eastAsia"/>
          <w:color w:val="D9D9D9" w:themeColor="background1" w:themeShade="D9"/>
        </w:rPr>
        <w:t>uri</w:t>
      </w:r>
      <w:r w:rsidRPr="0041465B">
        <w:rPr>
          <w:rFonts w:hint="eastAsia"/>
          <w:color w:val="D9D9D9" w:themeColor="background1" w:themeShade="D9"/>
        </w:rPr>
        <w:t>，</w:t>
      </w:r>
      <w:r w:rsidRPr="0041465B">
        <w:rPr>
          <w:rFonts w:hint="eastAsia"/>
          <w:color w:val="D9D9D9" w:themeColor="background1" w:themeShade="D9"/>
        </w:rPr>
        <w:t>keyProtector</w:t>
      </w:r>
      <w:r w:rsidRPr="0041465B">
        <w:rPr>
          <w:rFonts w:hint="eastAsia"/>
          <w:color w:val="D9D9D9" w:themeColor="background1" w:themeShade="D9"/>
        </w:rPr>
        <w:t>，</w:t>
      </w:r>
      <w:r w:rsidRPr="0041465B">
        <w:rPr>
          <w:rFonts w:hint="eastAsia"/>
          <w:color w:val="D9D9D9" w:themeColor="background1" w:themeShade="D9"/>
        </w:rPr>
        <w:t>compressor</w:t>
      </w:r>
      <w:r w:rsidRPr="0041465B">
        <w:rPr>
          <w:rFonts w:hint="eastAsia"/>
          <w:color w:val="D9D9D9" w:themeColor="background1" w:themeShade="D9"/>
        </w:rPr>
        <w:t>相关信息在编码过程中已经打包在编码结果中了，所以获取解码器不需要任何参数。执行过程中的任何异常都转换为</w:t>
      </w:r>
      <w:r w:rsidRPr="0041465B">
        <w:rPr>
          <w:rFonts w:hint="eastAsia"/>
          <w:color w:val="D9D9D9" w:themeColor="background1" w:themeShade="D9"/>
        </w:rPr>
        <w:t>CodecException</w:t>
      </w:r>
      <w:r w:rsidRPr="0041465B">
        <w:rPr>
          <w:rFonts w:hint="eastAsia"/>
          <w:color w:val="D9D9D9" w:themeColor="background1" w:themeShade="D9"/>
        </w:rPr>
        <w:t>抛出。</w:t>
      </w:r>
    </w:p>
    <w:p w:rsidR="001C0769" w:rsidRPr="001F6AB3" w:rsidRDefault="001C0769" w:rsidP="001F6AB3">
      <w:pPr>
        <w:ind w:left="420"/>
      </w:pPr>
      <w:r w:rsidRPr="001C0769">
        <w:t xml:space="preserve">Obtain a decoding function object and use this object to perform the decoding operation. The </w:t>
      </w:r>
      <w:r>
        <w:rPr>
          <w:rFonts w:hint="eastAsia"/>
        </w:rPr>
        <w:t xml:space="preserve">related information of </w:t>
      </w:r>
      <w:r w:rsidRPr="001C0769">
        <w:rPr>
          <w:i/>
        </w:rPr>
        <w:t>uri</w:t>
      </w:r>
      <w:r w:rsidRPr="001C0769">
        <w:t xml:space="preserve">, </w:t>
      </w:r>
      <w:r w:rsidRPr="001C0769">
        <w:rPr>
          <w:i/>
        </w:rPr>
        <w:t>keyProtector</w:t>
      </w:r>
      <w:r w:rsidRPr="001C0769">
        <w:t xml:space="preserve">, and </w:t>
      </w:r>
      <w:r w:rsidRPr="001C0769">
        <w:rPr>
          <w:i/>
        </w:rPr>
        <w:t>compressor</w:t>
      </w:r>
      <w:r w:rsidRPr="001C0769">
        <w:t xml:space="preserve"> has been packaged in the encoding result during the encoding process, so no parameters are required to obtain the decoder. Any exceptions during execution are converted to </w:t>
      </w:r>
      <w:r w:rsidRPr="001C0769">
        <w:rPr>
          <w:i/>
        </w:rPr>
        <w:t>CodecException</w:t>
      </w:r>
      <w:r w:rsidRPr="001C0769">
        <w:t xml:space="preserve"> </w:t>
      </w:r>
      <w:r>
        <w:rPr>
          <w:rFonts w:hint="eastAsia"/>
        </w:rPr>
        <w:t xml:space="preserve">to </w:t>
      </w:r>
      <w:r>
        <w:t>throw</w:t>
      </w:r>
      <w:r w:rsidRPr="001C0769">
        <w:t>.</w:t>
      </w:r>
    </w:p>
    <w:p w:rsidR="001F6AB3" w:rsidRPr="00A2423E" w:rsidRDefault="001F6AB3" w:rsidP="008F638D">
      <w:pPr>
        <w:ind w:left="420"/>
      </w:pPr>
    </w:p>
    <w:p w:rsidR="008F638D" w:rsidRPr="00A2423E" w:rsidRDefault="008F638D" w:rsidP="008F638D">
      <w:pPr>
        <w:pStyle w:val="9"/>
      </w:pPr>
      <w:r w:rsidRPr="00A2423E">
        <w:t>limax.key.ed.Compressor</w:t>
      </w:r>
    </w:p>
    <w:p w:rsidR="008F638D" w:rsidRPr="00553C08" w:rsidRDefault="008F638D" w:rsidP="008F638D">
      <w:pPr>
        <w:rPr>
          <w:color w:val="D9D9D9" w:themeColor="background1" w:themeShade="D9"/>
        </w:rPr>
      </w:pPr>
      <w:r w:rsidRPr="00553C08">
        <w:rPr>
          <w:rFonts w:hint="eastAsia"/>
          <w:color w:val="D9D9D9" w:themeColor="background1" w:themeShade="D9"/>
        </w:rPr>
        <w:t>枚举类型，指定压缩方法。如果压缩之后的数据尺寸没有减小，自动输出为不压缩的格式。</w:t>
      </w:r>
    </w:p>
    <w:p w:rsidR="00553C08" w:rsidRPr="00A2423E" w:rsidRDefault="00553C08" w:rsidP="008F638D">
      <w:r w:rsidRPr="00A2423E">
        <w:rPr>
          <w:rFonts w:hint="eastAsia"/>
        </w:rPr>
        <w:t xml:space="preserve">Enum </w:t>
      </w:r>
      <w:r w:rsidRPr="00A2423E">
        <w:t>type</w:t>
      </w:r>
      <w:r w:rsidRPr="00A2423E">
        <w:rPr>
          <w:rFonts w:hint="eastAsia"/>
        </w:rPr>
        <w:t xml:space="preserve"> specifies the compression method. If the data size after compression does not decrease, automatically output the uncompressed format.</w:t>
      </w:r>
    </w:p>
    <w:p w:rsidR="008F638D" w:rsidRPr="00A2423E" w:rsidRDefault="008F638D" w:rsidP="008F638D">
      <w:pPr>
        <w:pStyle w:val="a3"/>
        <w:numPr>
          <w:ilvl w:val="0"/>
          <w:numId w:val="124"/>
        </w:numPr>
        <w:ind w:firstLineChars="0"/>
      </w:pPr>
      <w:r w:rsidRPr="00A2423E">
        <w:t>NONE</w:t>
      </w:r>
    </w:p>
    <w:p w:rsidR="008F638D" w:rsidRPr="00817BEC" w:rsidRDefault="008F638D" w:rsidP="008F638D">
      <w:pPr>
        <w:ind w:left="420"/>
        <w:rPr>
          <w:color w:val="D9D9D9" w:themeColor="background1" w:themeShade="D9"/>
        </w:rPr>
      </w:pPr>
      <w:r w:rsidRPr="00817BEC">
        <w:rPr>
          <w:rFonts w:hint="eastAsia"/>
          <w:color w:val="D9D9D9" w:themeColor="background1" w:themeShade="D9"/>
        </w:rPr>
        <w:t>不压缩</w:t>
      </w:r>
    </w:p>
    <w:p w:rsidR="00817BEC" w:rsidRPr="00A2423E" w:rsidRDefault="00817BEC" w:rsidP="008F638D">
      <w:pPr>
        <w:ind w:left="420"/>
      </w:pPr>
      <w:r w:rsidRPr="00A2423E">
        <w:rPr>
          <w:rFonts w:hint="eastAsia"/>
        </w:rPr>
        <w:t>Not compressed.</w:t>
      </w:r>
    </w:p>
    <w:p w:rsidR="008F638D" w:rsidRPr="00A2423E" w:rsidRDefault="008F638D" w:rsidP="008F638D">
      <w:pPr>
        <w:pStyle w:val="a3"/>
        <w:numPr>
          <w:ilvl w:val="0"/>
          <w:numId w:val="124"/>
        </w:numPr>
        <w:ind w:firstLineChars="0"/>
      </w:pPr>
      <w:r w:rsidRPr="00A2423E">
        <w:t>RFC2118</w:t>
      </w:r>
    </w:p>
    <w:p w:rsidR="008F638D" w:rsidRPr="006F3819" w:rsidRDefault="008F638D" w:rsidP="008F638D">
      <w:pPr>
        <w:ind w:left="420"/>
        <w:rPr>
          <w:color w:val="D9D9D9" w:themeColor="background1" w:themeShade="D9"/>
        </w:rPr>
      </w:pPr>
      <w:r w:rsidRPr="006F3819">
        <w:rPr>
          <w:rFonts w:hint="eastAsia"/>
          <w:color w:val="D9D9D9" w:themeColor="background1" w:themeShade="D9"/>
        </w:rPr>
        <w:t>使用</w:t>
      </w:r>
      <w:r w:rsidRPr="006F3819">
        <w:rPr>
          <w:color w:val="D9D9D9" w:themeColor="background1" w:themeShade="D9"/>
        </w:rPr>
        <w:t>limax.codec.RFC2118Encode</w:t>
      </w:r>
      <w:r w:rsidRPr="006F3819">
        <w:rPr>
          <w:rFonts w:hint="eastAsia"/>
          <w:color w:val="D9D9D9" w:themeColor="background1" w:themeShade="D9"/>
        </w:rPr>
        <w:t>，</w:t>
      </w:r>
      <w:r w:rsidRPr="006F3819">
        <w:rPr>
          <w:color w:val="D9D9D9" w:themeColor="background1" w:themeShade="D9"/>
        </w:rPr>
        <w:t>limax.codec.RFC2118Decode</w:t>
      </w:r>
      <w:r w:rsidRPr="006F3819">
        <w:rPr>
          <w:rFonts w:hint="eastAsia"/>
          <w:color w:val="D9D9D9" w:themeColor="background1" w:themeShade="D9"/>
        </w:rPr>
        <w:t>，执行压缩解压。</w:t>
      </w:r>
    </w:p>
    <w:p w:rsidR="006F3819" w:rsidRPr="00A2423E" w:rsidRDefault="006F3819" w:rsidP="008F638D">
      <w:pPr>
        <w:ind w:left="420"/>
      </w:pPr>
      <w:r w:rsidRPr="00A2423E">
        <w:rPr>
          <w:rFonts w:hint="eastAsia"/>
        </w:rPr>
        <w:t xml:space="preserve">Use </w:t>
      </w:r>
      <w:r w:rsidRPr="00A2423E">
        <w:rPr>
          <w:i/>
          <w:u w:val="single"/>
        </w:rPr>
        <w:t>limax.codec.RFC2118Encode</w:t>
      </w:r>
      <w:r w:rsidRPr="00A2423E">
        <w:rPr>
          <w:rFonts w:hint="eastAsia"/>
        </w:rPr>
        <w:t xml:space="preserve"> and </w:t>
      </w:r>
      <w:r w:rsidRPr="00A2423E">
        <w:rPr>
          <w:i/>
          <w:u w:val="single"/>
        </w:rPr>
        <w:t>limax.codec.RFC2118Decode</w:t>
      </w:r>
      <w:r w:rsidRPr="00A2423E">
        <w:rPr>
          <w:rFonts w:hint="eastAsia"/>
        </w:rPr>
        <w:t xml:space="preserve"> to execute the compression and decompression.</w:t>
      </w:r>
    </w:p>
    <w:p w:rsidR="008F638D" w:rsidRPr="00A2423E" w:rsidRDefault="008F638D" w:rsidP="008F638D">
      <w:pPr>
        <w:pStyle w:val="a3"/>
        <w:numPr>
          <w:ilvl w:val="0"/>
          <w:numId w:val="124"/>
        </w:numPr>
        <w:ind w:firstLineChars="0"/>
      </w:pPr>
      <w:r w:rsidRPr="00A2423E">
        <w:t>ZIP</w:t>
      </w:r>
    </w:p>
    <w:p w:rsidR="008F638D" w:rsidRPr="00DC16EF" w:rsidRDefault="008F638D" w:rsidP="008F638D">
      <w:pPr>
        <w:pStyle w:val="a3"/>
        <w:ind w:left="420" w:firstLineChars="0" w:firstLine="0"/>
        <w:rPr>
          <w:color w:val="D9D9D9" w:themeColor="background1" w:themeShade="D9"/>
        </w:rPr>
      </w:pPr>
      <w:r w:rsidRPr="00DC16EF">
        <w:rPr>
          <w:rFonts w:hint="eastAsia"/>
          <w:color w:val="D9D9D9" w:themeColor="background1" w:themeShade="D9"/>
        </w:rPr>
        <w:lastRenderedPageBreak/>
        <w:t>使用</w:t>
      </w:r>
      <w:r w:rsidRPr="00DC16EF">
        <w:rPr>
          <w:color w:val="D9D9D9" w:themeColor="background1" w:themeShade="D9"/>
        </w:rPr>
        <w:t>java.util.zip.Deflater</w:t>
      </w:r>
      <w:r w:rsidRPr="00DC16EF">
        <w:rPr>
          <w:rFonts w:hint="eastAsia"/>
          <w:color w:val="D9D9D9" w:themeColor="background1" w:themeShade="D9"/>
        </w:rPr>
        <w:t>，</w:t>
      </w:r>
      <w:r w:rsidRPr="00DC16EF">
        <w:rPr>
          <w:color w:val="D9D9D9" w:themeColor="background1" w:themeShade="D9"/>
        </w:rPr>
        <w:t>limax.util.zip.Inflater</w:t>
      </w:r>
      <w:r w:rsidRPr="00DC16EF">
        <w:rPr>
          <w:rFonts w:hint="eastAsia"/>
          <w:color w:val="D9D9D9" w:themeColor="background1" w:themeShade="D9"/>
        </w:rPr>
        <w:t>，执行压缩解压。</w:t>
      </w:r>
    </w:p>
    <w:p w:rsidR="00DC16EF" w:rsidRPr="00A2423E" w:rsidRDefault="00DC16EF" w:rsidP="008F638D">
      <w:pPr>
        <w:pStyle w:val="a3"/>
        <w:ind w:left="420" w:firstLineChars="0" w:firstLine="0"/>
      </w:pPr>
      <w:r w:rsidRPr="00A2423E">
        <w:rPr>
          <w:rFonts w:hint="eastAsia"/>
        </w:rPr>
        <w:t xml:space="preserve">Use </w:t>
      </w:r>
      <w:r w:rsidRPr="00A2423E">
        <w:rPr>
          <w:i/>
          <w:u w:val="single"/>
        </w:rPr>
        <w:t>java.util.zip.Deflater</w:t>
      </w:r>
      <w:r w:rsidRPr="00A2423E">
        <w:rPr>
          <w:rFonts w:hint="eastAsia"/>
        </w:rPr>
        <w:t xml:space="preserve"> and </w:t>
      </w:r>
      <w:r w:rsidRPr="00A2423E">
        <w:rPr>
          <w:i/>
          <w:u w:val="single"/>
        </w:rPr>
        <w:t>limax.util.zip.Inflater</w:t>
      </w:r>
      <w:r w:rsidRPr="00A2423E">
        <w:rPr>
          <w:rFonts w:hint="eastAsia"/>
        </w:rPr>
        <w:t xml:space="preserve"> to execute the compression and decompression.</w:t>
      </w:r>
    </w:p>
    <w:p w:rsidR="008F638D" w:rsidRPr="00A2423E" w:rsidRDefault="008F638D" w:rsidP="008F638D">
      <w:pPr>
        <w:pStyle w:val="9"/>
      </w:pPr>
      <w:r w:rsidRPr="00A2423E">
        <w:t>limax.key.ed.KeyProtector</w:t>
      </w:r>
    </w:p>
    <w:p w:rsidR="008F638D" w:rsidRPr="00EE3A06" w:rsidRDefault="008F638D" w:rsidP="008F638D">
      <w:pPr>
        <w:rPr>
          <w:color w:val="D9D9D9" w:themeColor="background1" w:themeShade="D9"/>
        </w:rPr>
      </w:pPr>
      <w:r w:rsidRPr="00EE3A06">
        <w:rPr>
          <w:rFonts w:hint="eastAsia"/>
          <w:color w:val="D9D9D9" w:themeColor="background1" w:themeShade="D9"/>
        </w:rPr>
        <w:t>枚举类型，指定签名或者加密方法。</w:t>
      </w:r>
    </w:p>
    <w:p w:rsidR="00EE3A06" w:rsidRPr="00A2423E" w:rsidRDefault="00EE3A06" w:rsidP="008F638D">
      <w:r w:rsidRPr="00A2423E">
        <w:rPr>
          <w:rFonts w:hint="eastAsia"/>
        </w:rPr>
        <w:t>Enum type specifies the signature or encryption method.</w:t>
      </w:r>
    </w:p>
    <w:p w:rsidR="008F638D" w:rsidRPr="00A2423E" w:rsidRDefault="008F638D" w:rsidP="008F638D">
      <w:pPr>
        <w:pStyle w:val="a3"/>
        <w:numPr>
          <w:ilvl w:val="0"/>
          <w:numId w:val="124"/>
        </w:numPr>
        <w:ind w:firstLineChars="0"/>
      </w:pPr>
      <w:r w:rsidRPr="00A2423E">
        <w:t>HMACSHA224</w:t>
      </w:r>
    </w:p>
    <w:p w:rsidR="008F638D" w:rsidRPr="00A2423E" w:rsidRDefault="008F638D" w:rsidP="008F638D">
      <w:pPr>
        <w:pStyle w:val="a3"/>
        <w:numPr>
          <w:ilvl w:val="0"/>
          <w:numId w:val="124"/>
        </w:numPr>
        <w:ind w:firstLineChars="0"/>
      </w:pPr>
      <w:r w:rsidRPr="00A2423E">
        <w:t>HMACSHA256</w:t>
      </w:r>
    </w:p>
    <w:p w:rsidR="008F638D" w:rsidRPr="00A2423E" w:rsidRDefault="008F638D" w:rsidP="008F638D">
      <w:pPr>
        <w:pStyle w:val="a3"/>
        <w:numPr>
          <w:ilvl w:val="0"/>
          <w:numId w:val="124"/>
        </w:numPr>
        <w:ind w:firstLineChars="0"/>
      </w:pPr>
      <w:r w:rsidRPr="00A2423E">
        <w:t>HMACSHA384</w:t>
      </w:r>
    </w:p>
    <w:p w:rsidR="008F638D" w:rsidRPr="00A2423E" w:rsidRDefault="008F638D" w:rsidP="008F638D">
      <w:pPr>
        <w:pStyle w:val="a3"/>
        <w:numPr>
          <w:ilvl w:val="0"/>
          <w:numId w:val="124"/>
        </w:numPr>
        <w:ind w:firstLineChars="0"/>
      </w:pPr>
      <w:r w:rsidRPr="00A2423E">
        <w:t>HMACSHA512</w:t>
      </w:r>
    </w:p>
    <w:p w:rsidR="008F638D" w:rsidRPr="00A2423E" w:rsidRDefault="008F638D" w:rsidP="008F638D">
      <w:pPr>
        <w:pStyle w:val="a3"/>
        <w:numPr>
          <w:ilvl w:val="0"/>
          <w:numId w:val="124"/>
        </w:numPr>
        <w:ind w:firstLineChars="0"/>
      </w:pPr>
      <w:r w:rsidRPr="00A2423E">
        <w:t>TripleDESCBC</w:t>
      </w:r>
    </w:p>
    <w:p w:rsidR="008F638D" w:rsidRPr="00A2423E" w:rsidRDefault="008F638D" w:rsidP="008F638D">
      <w:pPr>
        <w:pStyle w:val="a3"/>
        <w:numPr>
          <w:ilvl w:val="0"/>
          <w:numId w:val="124"/>
        </w:numPr>
        <w:ind w:firstLineChars="0"/>
      </w:pPr>
      <w:r w:rsidRPr="00A2423E">
        <w:t>AESCBC128</w:t>
      </w:r>
    </w:p>
    <w:p w:rsidR="008F638D" w:rsidRPr="003C7139" w:rsidRDefault="008F638D" w:rsidP="008F638D">
      <w:pPr>
        <w:rPr>
          <w:color w:val="D9D9D9" w:themeColor="background1" w:themeShade="D9"/>
        </w:rPr>
      </w:pPr>
      <w:r w:rsidRPr="003C7139">
        <w:rPr>
          <w:rFonts w:hint="eastAsia"/>
          <w:color w:val="D9D9D9" w:themeColor="background1" w:themeShade="D9"/>
        </w:rPr>
        <w:t>解码时，如果检测到签名失败，抛出</w:t>
      </w:r>
      <w:r w:rsidRPr="003C7139">
        <w:rPr>
          <w:color w:val="D9D9D9" w:themeColor="background1" w:themeShade="D9"/>
        </w:rPr>
        <w:t>CodecException</w:t>
      </w:r>
      <w:r w:rsidRPr="003C7139">
        <w:rPr>
          <w:rFonts w:hint="eastAsia"/>
          <w:color w:val="D9D9D9" w:themeColor="background1" w:themeShade="D9"/>
        </w:rPr>
        <w:t>，其中包裹了</w:t>
      </w:r>
      <w:r w:rsidRPr="003C7139">
        <w:rPr>
          <w:color w:val="D9D9D9" w:themeColor="background1" w:themeShade="D9"/>
        </w:rPr>
        <w:t>SignatureException</w:t>
      </w:r>
      <w:r w:rsidRPr="003C7139">
        <w:rPr>
          <w:rFonts w:hint="eastAsia"/>
          <w:color w:val="D9D9D9" w:themeColor="background1" w:themeShade="D9"/>
        </w:rPr>
        <w:t>。</w:t>
      </w:r>
    </w:p>
    <w:p w:rsidR="003C7139" w:rsidRPr="00A2423E" w:rsidRDefault="003C7139" w:rsidP="008F638D">
      <w:r w:rsidRPr="00A2423E">
        <w:rPr>
          <w:rFonts w:hint="eastAsia"/>
        </w:rPr>
        <w:t xml:space="preserve">When decoding, if a signature is detected as failed, a </w:t>
      </w:r>
      <w:r w:rsidRPr="00A2423E">
        <w:rPr>
          <w:rFonts w:hint="eastAsia"/>
          <w:i/>
        </w:rPr>
        <w:t>CodecException</w:t>
      </w:r>
      <w:r w:rsidRPr="00A2423E">
        <w:rPr>
          <w:rFonts w:hint="eastAsia"/>
        </w:rPr>
        <w:t xml:space="preserve"> is thrown, which wraps </w:t>
      </w:r>
      <w:r w:rsidRPr="00A2423E">
        <w:rPr>
          <w:rFonts w:hint="eastAsia"/>
          <w:i/>
        </w:rPr>
        <w:t>SignatureException</w:t>
      </w:r>
      <w:r w:rsidRPr="00A2423E">
        <w:rPr>
          <w:rFonts w:hint="eastAsia"/>
        </w:rPr>
        <w:t>.</w:t>
      </w:r>
    </w:p>
    <w:p w:rsidR="008F638D" w:rsidRPr="00A2423E" w:rsidRDefault="008F638D" w:rsidP="008F638D">
      <w:pPr>
        <w:pStyle w:val="6"/>
      </w:pPr>
      <w:r w:rsidRPr="006B1FF6">
        <w:rPr>
          <w:rFonts w:hint="eastAsia"/>
          <w:color w:val="D9D9D9" w:themeColor="background1" w:themeShade="D9"/>
        </w:rPr>
        <w:t>应用考虑</w:t>
      </w:r>
      <w:r w:rsidR="006B1FF6">
        <w:rPr>
          <w:rFonts w:hint="eastAsia"/>
          <w:color w:val="FF0000"/>
        </w:rPr>
        <w:t xml:space="preserve"> </w:t>
      </w:r>
      <w:r w:rsidR="006B1FF6" w:rsidRPr="00A2423E">
        <w:rPr>
          <w:rFonts w:hint="eastAsia"/>
        </w:rPr>
        <w:t>Application considerations</w:t>
      </w:r>
    </w:p>
    <w:p w:rsidR="008F638D" w:rsidRPr="00747043" w:rsidRDefault="008F638D" w:rsidP="008F638D">
      <w:pPr>
        <w:pStyle w:val="a3"/>
        <w:numPr>
          <w:ilvl w:val="0"/>
          <w:numId w:val="125"/>
        </w:numPr>
        <w:ind w:firstLineChars="0"/>
        <w:rPr>
          <w:color w:val="D9D9D9" w:themeColor="background1" w:themeShade="D9"/>
        </w:rPr>
      </w:pPr>
      <w:r w:rsidRPr="00747043">
        <w:rPr>
          <w:rFonts w:hint="eastAsia"/>
          <w:color w:val="D9D9D9" w:themeColor="background1" w:themeShade="D9"/>
        </w:rPr>
        <w:t>多数系统共享数据时，需要标识数据来源。按照安全系统的设计惯例可以将证书链打包传输，提供来源标识。基于下述原因，这里并不提供证书链打包支持。</w:t>
      </w:r>
    </w:p>
    <w:p w:rsidR="00814BDC" w:rsidRPr="00A2423E" w:rsidRDefault="00814BDC" w:rsidP="00814BDC">
      <w:pPr>
        <w:pStyle w:val="a3"/>
        <w:ind w:left="425" w:firstLineChars="0" w:firstLine="0"/>
      </w:pPr>
      <w:r w:rsidRPr="00A2423E">
        <w:rPr>
          <w:rFonts w:hint="eastAsia"/>
        </w:rPr>
        <w:t xml:space="preserve">When most systems share data, they need to identify the source of data. </w:t>
      </w:r>
      <w:r w:rsidR="00466D87" w:rsidRPr="00A2423E">
        <w:rPr>
          <w:rFonts w:hint="eastAsia"/>
        </w:rPr>
        <w:t xml:space="preserve">According to the design practice of the safety system, the certificate chain can be packaged and transmitted, providing the source identification. </w:t>
      </w:r>
      <w:r w:rsidR="00747043" w:rsidRPr="00A2423E">
        <w:rPr>
          <w:rFonts w:hint="eastAsia"/>
        </w:rPr>
        <w:t>The certificate chain packaging support is not provided here for the following reasons.</w:t>
      </w:r>
    </w:p>
    <w:p w:rsidR="008F638D" w:rsidRPr="003F2C10" w:rsidRDefault="008F638D" w:rsidP="008F638D">
      <w:pPr>
        <w:pStyle w:val="a3"/>
        <w:numPr>
          <w:ilvl w:val="1"/>
          <w:numId w:val="125"/>
        </w:numPr>
        <w:ind w:firstLineChars="0"/>
        <w:rPr>
          <w:color w:val="D9D9D9" w:themeColor="background1" w:themeShade="D9"/>
        </w:rPr>
      </w:pPr>
      <w:r w:rsidRPr="003F2C10">
        <w:rPr>
          <w:rFonts w:hint="eastAsia"/>
          <w:color w:val="D9D9D9" w:themeColor="background1" w:themeShade="D9"/>
        </w:rPr>
        <w:t>一份数据一份证书链，空间开销过大。</w:t>
      </w:r>
    </w:p>
    <w:p w:rsidR="003F2C10" w:rsidRPr="00A2423E" w:rsidRDefault="003F2C10" w:rsidP="003F2C10">
      <w:pPr>
        <w:pStyle w:val="a3"/>
        <w:ind w:left="992" w:firstLineChars="0" w:firstLine="0"/>
      </w:pPr>
      <w:r w:rsidRPr="00A2423E">
        <w:rPr>
          <w:rFonts w:hint="eastAsia"/>
        </w:rPr>
        <w:t>A piece of data has a certificate chain, which causes the large space spending.</w:t>
      </w:r>
    </w:p>
    <w:p w:rsidR="008F638D" w:rsidRPr="00A9691E" w:rsidRDefault="008F638D" w:rsidP="008F638D">
      <w:pPr>
        <w:pStyle w:val="a3"/>
        <w:numPr>
          <w:ilvl w:val="1"/>
          <w:numId w:val="125"/>
        </w:numPr>
        <w:ind w:firstLineChars="0"/>
        <w:rPr>
          <w:color w:val="D9D9D9" w:themeColor="background1" w:themeShade="D9"/>
        </w:rPr>
      </w:pPr>
      <w:r w:rsidRPr="00A9691E">
        <w:rPr>
          <w:rFonts w:hint="eastAsia"/>
          <w:color w:val="D9D9D9" w:themeColor="background1" w:themeShade="D9"/>
        </w:rPr>
        <w:t>即便提供证书链也无法保证来源真实性，假如信任系统内，存在一个恶意系统，这个恶意系统至少可以将任何的数据来源替换为自己。（如果简单附带证书链，可以替换为任意证书链，如果设计上能够提供一个随机串的</w:t>
      </w:r>
      <w:r w:rsidRPr="00A9691E">
        <w:rPr>
          <w:color w:val="D9D9D9" w:themeColor="background1" w:themeShade="D9"/>
        </w:rPr>
        <w:t>Challenge</w:t>
      </w:r>
      <w:r w:rsidRPr="00A9691E">
        <w:rPr>
          <w:rFonts w:hint="eastAsia"/>
          <w:color w:val="D9D9D9" w:themeColor="background1" w:themeShade="D9"/>
        </w:rPr>
        <w:t>机制，使用私钥签名随机串，则只能替换为自己）</w:t>
      </w:r>
    </w:p>
    <w:p w:rsidR="00A9691E" w:rsidRPr="00A2423E" w:rsidRDefault="00A9691E" w:rsidP="00A9691E">
      <w:pPr>
        <w:pStyle w:val="a3"/>
        <w:ind w:left="992" w:firstLineChars="0" w:firstLine="0"/>
      </w:pPr>
      <w:r w:rsidRPr="00A2423E">
        <w:rPr>
          <w:rFonts w:hint="eastAsia"/>
        </w:rPr>
        <w:t>Even if the certificate chain is provided, it can not guarantee the authenticity of the source. If there is a malicious system in the trusted system, at least this malicious system can replace any data source with itself. (If a simple certificate chain is included, it can be replaced with any certificate chain. If a Challenge mechanism with random string is provided in design, the private key is used to sign the random string to replace itself.)</w:t>
      </w:r>
    </w:p>
    <w:p w:rsidR="008F638D" w:rsidRPr="00A97F56" w:rsidRDefault="008F638D" w:rsidP="008F638D">
      <w:pPr>
        <w:pStyle w:val="a3"/>
        <w:numPr>
          <w:ilvl w:val="1"/>
          <w:numId w:val="125"/>
        </w:numPr>
        <w:ind w:firstLineChars="0"/>
        <w:rPr>
          <w:color w:val="D9D9D9" w:themeColor="background1" w:themeShade="D9"/>
        </w:rPr>
      </w:pPr>
      <w:r w:rsidRPr="00A97F56">
        <w:rPr>
          <w:rFonts w:hint="eastAsia"/>
          <w:color w:val="D9D9D9" w:themeColor="background1" w:themeShade="D9"/>
        </w:rPr>
        <w:t>从上一条叙述可以看出，实际上证书链提供的标识，在仅有</w:t>
      </w:r>
      <w:r w:rsidRPr="00A97F56">
        <w:rPr>
          <w:color w:val="D9D9D9" w:themeColor="background1" w:themeShade="D9"/>
        </w:rPr>
        <w:t>2</w:t>
      </w:r>
      <w:r w:rsidRPr="00A97F56">
        <w:rPr>
          <w:rFonts w:hint="eastAsia"/>
          <w:color w:val="D9D9D9" w:themeColor="background1" w:themeShade="D9"/>
        </w:rPr>
        <w:t>个参与者的信任系统中才是不可伪造的。</w:t>
      </w:r>
    </w:p>
    <w:p w:rsidR="00A97F56" w:rsidRPr="00A2423E" w:rsidRDefault="00A97F56" w:rsidP="00A97F56">
      <w:pPr>
        <w:pStyle w:val="a3"/>
        <w:ind w:left="992" w:firstLineChars="0" w:firstLine="0"/>
      </w:pPr>
      <w:r w:rsidRPr="00A2423E">
        <w:rPr>
          <w:rFonts w:hint="eastAsia"/>
        </w:rPr>
        <w:t xml:space="preserve">Seen from the previous statement, in fact, the identification provided by certificate chain is unforgeable in the trust system with only two </w:t>
      </w:r>
      <w:r w:rsidRPr="00A2423E">
        <w:t>participates</w:t>
      </w:r>
      <w:r w:rsidRPr="00A2423E">
        <w:rPr>
          <w:rFonts w:hint="eastAsia"/>
        </w:rPr>
        <w:t>.</w:t>
      </w:r>
    </w:p>
    <w:p w:rsidR="008F638D" w:rsidRPr="005F1973" w:rsidRDefault="008F638D" w:rsidP="008F638D">
      <w:pPr>
        <w:pStyle w:val="a3"/>
        <w:numPr>
          <w:ilvl w:val="0"/>
          <w:numId w:val="125"/>
        </w:numPr>
        <w:ind w:firstLineChars="0"/>
        <w:rPr>
          <w:color w:val="D9D9D9" w:themeColor="background1" w:themeShade="D9"/>
        </w:rPr>
      </w:pPr>
      <w:r w:rsidRPr="005F1973">
        <w:rPr>
          <w:rFonts w:hint="eastAsia"/>
          <w:color w:val="D9D9D9" w:themeColor="background1" w:themeShade="D9"/>
        </w:rPr>
        <w:t>信任系统应该根据具体需求，仔细定义交换的数据格式，提供诸如来源标识，时戳，有效期之类的信息。</w:t>
      </w:r>
    </w:p>
    <w:p w:rsidR="005F1973" w:rsidRPr="00A2423E" w:rsidRDefault="005F1973" w:rsidP="005F1973">
      <w:pPr>
        <w:pStyle w:val="a3"/>
        <w:ind w:left="425" w:firstLineChars="0" w:firstLine="0"/>
      </w:pPr>
      <w:r w:rsidRPr="00A2423E">
        <w:rPr>
          <w:rFonts w:hint="eastAsia"/>
        </w:rPr>
        <w:lastRenderedPageBreak/>
        <w:t xml:space="preserve">The trust system should carefully define the data format of the exchange according to the specific </w:t>
      </w:r>
      <w:r w:rsidR="00A2423E" w:rsidRPr="00A2423E">
        <w:t>requirement;</w:t>
      </w:r>
      <w:r w:rsidRPr="00A2423E">
        <w:rPr>
          <w:rFonts w:hint="eastAsia"/>
        </w:rPr>
        <w:t xml:space="preserve"> provide such information as source identification, timestamp, and expiration date.</w:t>
      </w:r>
    </w:p>
    <w:p w:rsidR="008F638D" w:rsidRPr="00EE54ED" w:rsidRDefault="008F638D" w:rsidP="008F638D">
      <w:pPr>
        <w:pStyle w:val="a3"/>
        <w:numPr>
          <w:ilvl w:val="0"/>
          <w:numId w:val="125"/>
        </w:numPr>
        <w:ind w:firstLineChars="0"/>
        <w:rPr>
          <w:color w:val="D9D9D9" w:themeColor="background1" w:themeShade="D9"/>
        </w:rPr>
      </w:pPr>
      <w:r w:rsidRPr="00EE54ED">
        <w:rPr>
          <w:rFonts w:hint="eastAsia"/>
          <w:color w:val="D9D9D9" w:themeColor="background1" w:themeShade="D9"/>
        </w:rPr>
        <w:t>为了简单，</w:t>
      </w:r>
      <w:r w:rsidRPr="00EE54ED">
        <w:rPr>
          <w:color w:val="D9D9D9" w:themeColor="background1" w:themeShade="D9"/>
        </w:rPr>
        <w:t>KeyProtector</w:t>
      </w:r>
      <w:r w:rsidRPr="00EE54ED">
        <w:rPr>
          <w:rFonts w:hint="eastAsia"/>
          <w:color w:val="D9D9D9" w:themeColor="background1" w:themeShade="D9"/>
        </w:rPr>
        <w:t>中，签名与加密实现为二选一。现实应用，例如</w:t>
      </w:r>
      <w:r w:rsidRPr="00EE54ED">
        <w:rPr>
          <w:color w:val="D9D9D9" w:themeColor="background1" w:themeShade="D9"/>
        </w:rPr>
        <w:t>IPSEC</w:t>
      </w:r>
      <w:r w:rsidRPr="00EE54ED">
        <w:rPr>
          <w:rFonts w:hint="eastAsia"/>
          <w:color w:val="D9D9D9" w:themeColor="background1" w:themeShade="D9"/>
        </w:rPr>
        <w:t>，尽管</w:t>
      </w:r>
      <w:r w:rsidRPr="00EE54ED">
        <w:rPr>
          <w:color w:val="D9D9D9" w:themeColor="background1" w:themeShade="D9"/>
        </w:rPr>
        <w:t>AH/ESP</w:t>
      </w:r>
      <w:r w:rsidRPr="00EE54ED">
        <w:rPr>
          <w:rFonts w:hint="eastAsia"/>
          <w:color w:val="D9D9D9" w:themeColor="background1" w:themeShade="D9"/>
        </w:rPr>
        <w:t>支持同时使用，绝大多数时候没人这样使用。</w:t>
      </w:r>
    </w:p>
    <w:p w:rsidR="00DB36C5" w:rsidRPr="00A2423E" w:rsidRDefault="00DB36C5" w:rsidP="00DB36C5">
      <w:pPr>
        <w:pStyle w:val="a3"/>
        <w:ind w:left="425" w:firstLineChars="0" w:firstLine="0"/>
      </w:pPr>
      <w:r w:rsidRPr="00A2423E">
        <w:rPr>
          <w:rFonts w:hint="eastAsia"/>
        </w:rPr>
        <w:t xml:space="preserve">For simplicity, signature and encryption are implemented as two options in </w:t>
      </w:r>
      <w:r w:rsidRPr="00A2423E">
        <w:rPr>
          <w:rFonts w:hint="eastAsia"/>
          <w:i/>
        </w:rPr>
        <w:t>KeyProtector</w:t>
      </w:r>
      <w:r w:rsidRPr="00A2423E">
        <w:rPr>
          <w:rFonts w:hint="eastAsia"/>
        </w:rPr>
        <w:t xml:space="preserve">. </w:t>
      </w:r>
      <w:r w:rsidR="000218DF" w:rsidRPr="00A2423E">
        <w:rPr>
          <w:rFonts w:hint="eastAsia"/>
        </w:rPr>
        <w:t xml:space="preserve">In realistic application such as </w:t>
      </w:r>
      <w:r w:rsidR="000218DF" w:rsidRPr="00A2423E">
        <w:rPr>
          <w:rFonts w:hint="eastAsia"/>
          <w:i/>
        </w:rPr>
        <w:t>IPSEC</w:t>
      </w:r>
      <w:r w:rsidR="000218DF" w:rsidRPr="00A2423E">
        <w:rPr>
          <w:rFonts w:hint="eastAsia"/>
        </w:rPr>
        <w:t xml:space="preserve">, although </w:t>
      </w:r>
      <w:r w:rsidR="000218DF" w:rsidRPr="00A2423E">
        <w:rPr>
          <w:rFonts w:hint="eastAsia"/>
          <w:i/>
        </w:rPr>
        <w:t>AH/ESP</w:t>
      </w:r>
      <w:r w:rsidR="000218DF" w:rsidRPr="00A2423E">
        <w:rPr>
          <w:rFonts w:hint="eastAsia"/>
        </w:rPr>
        <w:t xml:space="preserve"> supports simultaneous use, no one uses this way most of the time.</w:t>
      </w:r>
    </w:p>
    <w:p w:rsidR="00827823" w:rsidRPr="00AD5C06" w:rsidRDefault="00827823" w:rsidP="00827823">
      <w:pPr>
        <w:pStyle w:val="2"/>
      </w:pPr>
      <w:bookmarkStart w:id="46" w:name="_Toc9545287"/>
      <w:r w:rsidRPr="00AD5C06">
        <w:t>ProviderLogin</w:t>
      </w:r>
      <w:bookmarkEnd w:id="46"/>
    </w:p>
    <w:p w:rsidR="00827823" w:rsidRPr="008A0494" w:rsidRDefault="00827823" w:rsidP="00827823">
      <w:pPr>
        <w:rPr>
          <w:color w:val="D9D9D9" w:themeColor="background1" w:themeShade="D9"/>
        </w:rPr>
      </w:pPr>
      <w:r w:rsidRPr="008A0494">
        <w:rPr>
          <w:color w:val="D9D9D9" w:themeColor="background1" w:themeShade="D9"/>
        </w:rPr>
        <w:t>Limax</w:t>
      </w:r>
      <w:r w:rsidRPr="008A0494">
        <w:rPr>
          <w:rFonts w:hint="eastAsia"/>
          <w:color w:val="D9D9D9" w:themeColor="background1" w:themeShade="D9"/>
        </w:rPr>
        <w:t>框架中，</w:t>
      </w:r>
      <w:r w:rsidRPr="008A0494">
        <w:rPr>
          <w:color w:val="D9D9D9" w:themeColor="background1" w:themeShade="D9"/>
        </w:rPr>
        <w:t>Provider</w:t>
      </w:r>
      <w:r w:rsidRPr="008A0494">
        <w:rPr>
          <w:rFonts w:hint="eastAsia"/>
          <w:color w:val="D9D9D9" w:themeColor="background1" w:themeShade="D9"/>
        </w:rPr>
        <w:t>为应用提供服务。某些应用场景，存在</w:t>
      </w:r>
      <w:r w:rsidRPr="008A0494">
        <w:rPr>
          <w:color w:val="D9D9D9" w:themeColor="background1" w:themeShade="D9"/>
        </w:rPr>
        <w:t>Endpoint</w:t>
      </w:r>
      <w:r w:rsidRPr="008A0494">
        <w:rPr>
          <w:rFonts w:hint="eastAsia"/>
          <w:color w:val="D9D9D9" w:themeColor="background1" w:themeShade="D9"/>
        </w:rPr>
        <w:t>切换</w:t>
      </w:r>
      <w:r w:rsidRPr="008A0494">
        <w:rPr>
          <w:color w:val="D9D9D9" w:themeColor="background1" w:themeShade="D9"/>
        </w:rPr>
        <w:t>Provider</w:t>
      </w:r>
      <w:r w:rsidRPr="008A0494">
        <w:rPr>
          <w:rFonts w:hint="eastAsia"/>
          <w:color w:val="D9D9D9" w:themeColor="background1" w:themeShade="D9"/>
        </w:rPr>
        <w:t>的需求，从源</w:t>
      </w:r>
      <w:r w:rsidRPr="008A0494">
        <w:rPr>
          <w:color w:val="D9D9D9" w:themeColor="background1" w:themeShade="D9"/>
        </w:rPr>
        <w:t>Provider</w:t>
      </w:r>
      <w:r w:rsidRPr="008A0494">
        <w:rPr>
          <w:rFonts w:hint="eastAsia"/>
          <w:color w:val="D9D9D9" w:themeColor="background1" w:themeShade="D9"/>
        </w:rPr>
        <w:t>携带特定的</w:t>
      </w:r>
      <w:r w:rsidRPr="008A0494">
        <w:rPr>
          <w:color w:val="D9D9D9" w:themeColor="background1" w:themeShade="D9"/>
        </w:rPr>
        <w:t>Session</w:t>
      </w:r>
      <w:r w:rsidRPr="008A0494">
        <w:rPr>
          <w:rFonts w:hint="eastAsia"/>
          <w:color w:val="D9D9D9" w:themeColor="background1" w:themeShade="D9"/>
        </w:rPr>
        <w:t>数据，传送到目的</w:t>
      </w:r>
      <w:r w:rsidRPr="008A0494">
        <w:rPr>
          <w:color w:val="D9D9D9" w:themeColor="background1" w:themeShade="D9"/>
        </w:rPr>
        <w:t>Provider</w:t>
      </w:r>
      <w:r w:rsidRPr="008A0494">
        <w:rPr>
          <w:rFonts w:hint="eastAsia"/>
          <w:color w:val="D9D9D9" w:themeColor="background1" w:themeShade="D9"/>
        </w:rPr>
        <w:t>，本质就是</w:t>
      </w:r>
      <w:r w:rsidRPr="008A0494">
        <w:rPr>
          <w:color w:val="D9D9D9" w:themeColor="background1" w:themeShade="D9"/>
        </w:rPr>
        <w:t>Session</w:t>
      </w:r>
      <w:r w:rsidRPr="008A0494">
        <w:rPr>
          <w:rFonts w:hint="eastAsia"/>
          <w:color w:val="D9D9D9" w:themeColor="background1" w:themeShade="D9"/>
        </w:rPr>
        <w:t>迁移。使用</w:t>
      </w:r>
      <w:r w:rsidRPr="008A0494">
        <w:rPr>
          <w:color w:val="D9D9D9" w:themeColor="background1" w:themeShade="D9"/>
        </w:rPr>
        <w:t>ProviderLogin</w:t>
      </w:r>
      <w:r w:rsidRPr="008A0494">
        <w:rPr>
          <w:rFonts w:hint="eastAsia"/>
          <w:color w:val="D9D9D9" w:themeColor="background1" w:themeShade="D9"/>
        </w:rPr>
        <w:t>机制，源</w:t>
      </w:r>
      <w:r w:rsidRPr="008A0494">
        <w:rPr>
          <w:color w:val="D9D9D9" w:themeColor="background1" w:themeShade="D9"/>
        </w:rPr>
        <w:t>Session</w:t>
      </w:r>
      <w:r w:rsidRPr="008A0494">
        <w:rPr>
          <w:rFonts w:hint="eastAsia"/>
          <w:color w:val="D9D9D9" w:themeColor="background1" w:themeShade="D9"/>
        </w:rPr>
        <w:t>数据在目的</w:t>
      </w:r>
      <w:r w:rsidRPr="008A0494">
        <w:rPr>
          <w:color w:val="D9D9D9" w:themeColor="background1" w:themeShade="D9"/>
        </w:rPr>
        <w:t>Provider</w:t>
      </w:r>
      <w:r w:rsidRPr="008A0494">
        <w:rPr>
          <w:rFonts w:hint="eastAsia"/>
          <w:color w:val="D9D9D9" w:themeColor="background1" w:themeShade="D9"/>
        </w:rPr>
        <w:t>创建</w:t>
      </w:r>
      <w:r w:rsidRPr="008A0494">
        <w:rPr>
          <w:color w:val="D9D9D9" w:themeColor="background1" w:themeShade="D9"/>
        </w:rPr>
        <w:t>Session</w:t>
      </w:r>
      <w:r w:rsidRPr="008A0494">
        <w:rPr>
          <w:rFonts w:hint="eastAsia"/>
          <w:color w:val="D9D9D9" w:themeColor="background1" w:themeShade="D9"/>
        </w:rPr>
        <w:t>之前安全传送到目的</w:t>
      </w:r>
      <w:r w:rsidRPr="008A0494">
        <w:rPr>
          <w:color w:val="D9D9D9" w:themeColor="background1" w:themeShade="D9"/>
        </w:rPr>
        <w:t>Provider</w:t>
      </w:r>
      <w:r w:rsidRPr="008A0494">
        <w:rPr>
          <w:rFonts w:hint="eastAsia"/>
          <w:color w:val="D9D9D9" w:themeColor="background1" w:themeShade="D9"/>
        </w:rPr>
        <w:t>，可以大大简化</w:t>
      </w:r>
      <w:r w:rsidRPr="008A0494">
        <w:rPr>
          <w:color w:val="D9D9D9" w:themeColor="background1" w:themeShade="D9"/>
        </w:rPr>
        <w:t>Session</w:t>
      </w:r>
      <w:r w:rsidRPr="008A0494">
        <w:rPr>
          <w:rFonts w:hint="eastAsia"/>
          <w:color w:val="D9D9D9" w:themeColor="background1" w:themeShade="D9"/>
        </w:rPr>
        <w:t>迁移类应用的开发。</w:t>
      </w:r>
    </w:p>
    <w:p w:rsidR="008A0494" w:rsidRPr="00AD5C06" w:rsidRDefault="008A0494" w:rsidP="00827823">
      <w:r w:rsidRPr="00AD5C06">
        <w:rPr>
          <w:rFonts w:hint="eastAsia"/>
        </w:rPr>
        <w:t xml:space="preserve">In the </w:t>
      </w:r>
      <w:r w:rsidRPr="00AD5C06">
        <w:rPr>
          <w:rFonts w:hint="eastAsia"/>
          <w:i/>
        </w:rPr>
        <w:t>Limax</w:t>
      </w:r>
      <w:r w:rsidRPr="00AD5C06">
        <w:rPr>
          <w:rFonts w:hint="eastAsia"/>
        </w:rPr>
        <w:t xml:space="preserve"> framework, </w:t>
      </w:r>
      <w:r w:rsidR="00FE3BB3" w:rsidRPr="00AD5C06">
        <w:rPr>
          <w:rFonts w:hint="eastAsia"/>
        </w:rPr>
        <w:t xml:space="preserve">the </w:t>
      </w:r>
      <w:r w:rsidR="00FE3BB3" w:rsidRPr="00AD5C06">
        <w:rPr>
          <w:rFonts w:hint="eastAsia"/>
          <w:i/>
        </w:rPr>
        <w:t>Provider</w:t>
      </w:r>
      <w:r w:rsidR="00FE3BB3" w:rsidRPr="00AD5C06">
        <w:rPr>
          <w:rFonts w:hint="eastAsia"/>
        </w:rPr>
        <w:t xml:space="preserve"> provides the service for the applications. </w:t>
      </w:r>
      <w:r w:rsidR="000029F6" w:rsidRPr="00AD5C06">
        <w:rPr>
          <w:rFonts w:hint="eastAsia"/>
        </w:rPr>
        <w:t xml:space="preserve">In some application </w:t>
      </w:r>
      <w:r w:rsidR="000029F6" w:rsidRPr="00AD5C06">
        <w:t>scenarios</w:t>
      </w:r>
      <w:r w:rsidR="000029F6" w:rsidRPr="00AD5C06">
        <w:rPr>
          <w:rFonts w:hint="eastAsia"/>
        </w:rPr>
        <w:t xml:space="preserve">, there is a requirement that </w:t>
      </w:r>
      <w:r w:rsidR="000029F6" w:rsidRPr="00AD5C06">
        <w:rPr>
          <w:rFonts w:hint="eastAsia"/>
          <w:i/>
        </w:rPr>
        <w:t>Endpoint</w:t>
      </w:r>
      <w:r w:rsidR="000029F6" w:rsidRPr="00AD5C06">
        <w:rPr>
          <w:rFonts w:hint="eastAsia"/>
        </w:rPr>
        <w:t xml:space="preserve"> switches </w:t>
      </w:r>
      <w:r w:rsidR="000029F6" w:rsidRPr="00AD5C06">
        <w:rPr>
          <w:rFonts w:hint="eastAsia"/>
          <w:i/>
        </w:rPr>
        <w:t>Provider</w:t>
      </w:r>
      <w:r w:rsidR="009952B4" w:rsidRPr="00AD5C06">
        <w:rPr>
          <w:rFonts w:hint="eastAsia"/>
        </w:rPr>
        <w:t xml:space="preserve">, </w:t>
      </w:r>
      <w:r w:rsidR="00993BB3" w:rsidRPr="00AD5C06">
        <w:rPr>
          <w:rFonts w:hint="eastAsia"/>
        </w:rPr>
        <w:t>carring</w:t>
      </w:r>
      <w:r w:rsidR="009952B4" w:rsidRPr="00AD5C06">
        <w:rPr>
          <w:rFonts w:hint="eastAsia"/>
        </w:rPr>
        <w:t xml:space="preserve"> the specific </w:t>
      </w:r>
      <w:r w:rsidR="009952B4" w:rsidRPr="00AD5C06">
        <w:rPr>
          <w:rFonts w:hint="eastAsia"/>
          <w:i/>
        </w:rPr>
        <w:t>Session</w:t>
      </w:r>
      <w:r w:rsidR="009952B4" w:rsidRPr="00AD5C06">
        <w:rPr>
          <w:rFonts w:hint="eastAsia"/>
        </w:rPr>
        <w:t xml:space="preserve"> data from the source </w:t>
      </w:r>
      <w:r w:rsidR="009952B4" w:rsidRPr="00AD5C06">
        <w:rPr>
          <w:rFonts w:hint="eastAsia"/>
          <w:i/>
        </w:rPr>
        <w:t>Provider</w:t>
      </w:r>
      <w:r w:rsidR="009952B4" w:rsidRPr="00AD5C06">
        <w:rPr>
          <w:rFonts w:hint="eastAsia"/>
        </w:rPr>
        <w:t xml:space="preserve"> and del</w:t>
      </w:r>
      <w:r w:rsidR="00993BB3" w:rsidRPr="00AD5C06">
        <w:rPr>
          <w:rFonts w:hint="eastAsia"/>
        </w:rPr>
        <w:t>ivering</w:t>
      </w:r>
      <w:r w:rsidR="009952B4" w:rsidRPr="00AD5C06">
        <w:rPr>
          <w:rFonts w:hint="eastAsia"/>
        </w:rPr>
        <w:t xml:space="preserve"> to the destiontion </w:t>
      </w:r>
      <w:r w:rsidR="009952B4" w:rsidRPr="00AD5C06">
        <w:rPr>
          <w:rFonts w:hint="eastAsia"/>
          <w:i/>
        </w:rPr>
        <w:t>Provider</w:t>
      </w:r>
      <w:r w:rsidR="00993BB3" w:rsidRPr="00AD5C06">
        <w:rPr>
          <w:rFonts w:hint="eastAsia"/>
        </w:rPr>
        <w:t xml:space="preserve">, which essentially is </w:t>
      </w:r>
      <w:r w:rsidR="00993BB3" w:rsidRPr="00AD5C06">
        <w:rPr>
          <w:rFonts w:hint="eastAsia"/>
          <w:i/>
        </w:rPr>
        <w:t>Session</w:t>
      </w:r>
      <w:r w:rsidR="00993BB3" w:rsidRPr="00AD5C06">
        <w:rPr>
          <w:rFonts w:hint="eastAsia"/>
        </w:rPr>
        <w:t xml:space="preserve"> migration</w:t>
      </w:r>
      <w:r w:rsidR="000029F6" w:rsidRPr="00AD5C06">
        <w:rPr>
          <w:rFonts w:hint="eastAsia"/>
        </w:rPr>
        <w:t xml:space="preserve">. </w:t>
      </w:r>
      <w:r w:rsidR="00161C3F" w:rsidRPr="00AD5C06">
        <w:rPr>
          <w:rFonts w:hint="eastAsia"/>
        </w:rPr>
        <w:t>Using</w:t>
      </w:r>
      <w:r w:rsidR="00E84B7B" w:rsidRPr="00AD5C06">
        <w:rPr>
          <w:rFonts w:hint="eastAsia"/>
        </w:rPr>
        <w:t xml:space="preserve"> the </w:t>
      </w:r>
      <w:r w:rsidR="00E84B7B" w:rsidRPr="00AD5C06">
        <w:rPr>
          <w:rFonts w:hint="eastAsia"/>
          <w:i/>
        </w:rPr>
        <w:t>ProviderLogin</w:t>
      </w:r>
      <w:r w:rsidR="00E84B7B" w:rsidRPr="00AD5C06">
        <w:rPr>
          <w:rFonts w:hint="eastAsia"/>
        </w:rPr>
        <w:t xml:space="preserve"> mechanism, the source </w:t>
      </w:r>
      <w:r w:rsidR="00E84B7B" w:rsidRPr="00AD5C06">
        <w:rPr>
          <w:rFonts w:hint="eastAsia"/>
          <w:i/>
        </w:rPr>
        <w:t>Session</w:t>
      </w:r>
      <w:r w:rsidR="00E84B7B" w:rsidRPr="00AD5C06">
        <w:rPr>
          <w:rFonts w:hint="eastAsia"/>
        </w:rPr>
        <w:t xml:space="preserve"> data is safely transferred to the destiontion </w:t>
      </w:r>
      <w:r w:rsidR="00E84B7B" w:rsidRPr="00AD5C06">
        <w:rPr>
          <w:rFonts w:hint="eastAsia"/>
          <w:i/>
        </w:rPr>
        <w:t>Provider</w:t>
      </w:r>
      <w:r w:rsidR="00E84B7B" w:rsidRPr="00AD5C06">
        <w:rPr>
          <w:rFonts w:hint="eastAsia"/>
        </w:rPr>
        <w:t xml:space="preserve"> before the destiontion </w:t>
      </w:r>
      <w:r w:rsidR="00E84B7B" w:rsidRPr="00AD5C06">
        <w:rPr>
          <w:rFonts w:hint="eastAsia"/>
          <w:i/>
        </w:rPr>
        <w:t>Provider</w:t>
      </w:r>
      <w:r w:rsidR="00E84B7B" w:rsidRPr="00AD5C06">
        <w:rPr>
          <w:rFonts w:hint="eastAsia"/>
        </w:rPr>
        <w:t xml:space="preserve"> creates the </w:t>
      </w:r>
      <w:r w:rsidR="00E84B7B" w:rsidRPr="00AD5C06">
        <w:rPr>
          <w:rFonts w:hint="eastAsia"/>
          <w:i/>
        </w:rPr>
        <w:t>Session</w:t>
      </w:r>
      <w:r w:rsidR="00E84B7B" w:rsidRPr="00AD5C06">
        <w:rPr>
          <w:rFonts w:hint="eastAsia"/>
        </w:rPr>
        <w:t xml:space="preserve">, which greatly simplifies the development of </w:t>
      </w:r>
      <w:r w:rsidR="00E84B7B" w:rsidRPr="00AD5C06">
        <w:rPr>
          <w:rFonts w:hint="eastAsia"/>
          <w:i/>
        </w:rPr>
        <w:t>Session</w:t>
      </w:r>
      <w:r w:rsidR="00E84B7B" w:rsidRPr="00AD5C06">
        <w:rPr>
          <w:rFonts w:hint="eastAsia"/>
        </w:rPr>
        <w:t xml:space="preserve"> migration applications. </w:t>
      </w:r>
    </w:p>
    <w:p w:rsidR="00827823" w:rsidRPr="00AD5C06" w:rsidRDefault="00827823" w:rsidP="00827823">
      <w:pPr>
        <w:pStyle w:val="6"/>
      </w:pPr>
      <w:r w:rsidRPr="006117E0">
        <w:rPr>
          <w:rFonts w:hint="eastAsia"/>
          <w:color w:val="D9D9D9" w:themeColor="background1" w:themeShade="D9"/>
        </w:rPr>
        <w:t>基本原理</w:t>
      </w:r>
      <w:r w:rsidR="006117E0">
        <w:rPr>
          <w:rFonts w:hint="eastAsia"/>
          <w:color w:val="FF0000"/>
        </w:rPr>
        <w:t xml:space="preserve"> </w:t>
      </w:r>
      <w:r w:rsidR="006117E0" w:rsidRPr="00AD5C06">
        <w:rPr>
          <w:rFonts w:hint="eastAsia"/>
        </w:rPr>
        <w:t>Fundamental</w:t>
      </w:r>
    </w:p>
    <w:p w:rsidR="00827823" w:rsidRPr="00AD5C06" w:rsidRDefault="00827823" w:rsidP="00827823">
      <w:pPr>
        <w:pStyle w:val="9"/>
      </w:pPr>
      <w:r w:rsidRPr="00945C3B">
        <w:rPr>
          <w:rFonts w:hint="eastAsia"/>
          <w:color w:val="D9D9D9" w:themeColor="background1" w:themeShade="D9"/>
        </w:rPr>
        <w:t>流程考虑</w:t>
      </w:r>
      <w:r w:rsidR="00945C3B">
        <w:rPr>
          <w:rFonts w:hint="eastAsia"/>
          <w:color w:val="FF0000"/>
        </w:rPr>
        <w:t xml:space="preserve"> </w:t>
      </w:r>
      <w:r w:rsidR="00945C3B" w:rsidRPr="00AD5C06">
        <w:rPr>
          <w:rFonts w:hint="eastAsia"/>
        </w:rPr>
        <w:t>Process considerations</w:t>
      </w:r>
    </w:p>
    <w:p w:rsidR="00827823" w:rsidRPr="003202DA" w:rsidRDefault="00827823" w:rsidP="00827823">
      <w:pPr>
        <w:rPr>
          <w:color w:val="D9D9D9" w:themeColor="background1" w:themeShade="D9"/>
        </w:rPr>
      </w:pPr>
      <w:r w:rsidRPr="003202DA">
        <w:rPr>
          <w:rFonts w:hint="eastAsia"/>
          <w:color w:val="D9D9D9" w:themeColor="background1" w:themeShade="D9"/>
        </w:rPr>
        <w:t>通常的登录流程为</w:t>
      </w:r>
    </w:p>
    <w:p w:rsidR="003202DA" w:rsidRPr="00AD5C06" w:rsidRDefault="003202DA" w:rsidP="00827823">
      <w:r w:rsidRPr="00AD5C06">
        <w:rPr>
          <w:rFonts w:hint="eastAsia"/>
        </w:rPr>
        <w:t>The usual login process is:</w:t>
      </w:r>
    </w:p>
    <w:p w:rsidR="00827823" w:rsidRPr="00AA753A" w:rsidRDefault="00827823" w:rsidP="00827823">
      <w:pPr>
        <w:pStyle w:val="a3"/>
        <w:numPr>
          <w:ilvl w:val="0"/>
          <w:numId w:val="136"/>
        </w:numPr>
        <w:ind w:firstLineChars="0"/>
        <w:rPr>
          <w:color w:val="D9D9D9" w:themeColor="background1" w:themeShade="D9"/>
        </w:rPr>
      </w:pPr>
      <w:r w:rsidRPr="00AA753A">
        <w:rPr>
          <w:color w:val="D9D9D9" w:themeColor="background1" w:themeShade="D9"/>
        </w:rPr>
        <w:t>Endpoint</w:t>
      </w:r>
      <w:r w:rsidRPr="00AA753A">
        <w:rPr>
          <w:rFonts w:hint="eastAsia"/>
          <w:color w:val="D9D9D9" w:themeColor="background1" w:themeShade="D9"/>
        </w:rPr>
        <w:t>连接</w:t>
      </w:r>
      <w:r w:rsidRPr="00AA753A">
        <w:rPr>
          <w:color w:val="D9D9D9" w:themeColor="background1" w:themeShade="D9"/>
        </w:rPr>
        <w:t>Switcher</w:t>
      </w:r>
      <w:r w:rsidRPr="00AA753A">
        <w:rPr>
          <w:rFonts w:hint="eastAsia"/>
          <w:color w:val="D9D9D9" w:themeColor="background1" w:themeShade="D9"/>
        </w:rPr>
        <w:t>，发起登录请求，登录请求包含所有需要访问的</w:t>
      </w:r>
      <w:r w:rsidRPr="00AA753A">
        <w:rPr>
          <w:color w:val="D9D9D9" w:themeColor="background1" w:themeShade="D9"/>
        </w:rPr>
        <w:t>Provider</w:t>
      </w:r>
      <w:r w:rsidRPr="00AA753A">
        <w:rPr>
          <w:rFonts w:hint="eastAsia"/>
          <w:color w:val="D9D9D9" w:themeColor="background1" w:themeShade="D9"/>
        </w:rPr>
        <w:t>。</w:t>
      </w:r>
    </w:p>
    <w:p w:rsidR="00AA753A" w:rsidRPr="00AD5C06" w:rsidRDefault="00AA753A" w:rsidP="00AA753A">
      <w:pPr>
        <w:pStyle w:val="a3"/>
        <w:ind w:left="420" w:firstLineChars="0" w:firstLine="0"/>
      </w:pPr>
      <w:r w:rsidRPr="00AD5C06">
        <w:rPr>
          <w:rFonts w:hint="eastAsia"/>
        </w:rPr>
        <w:t xml:space="preserve">The </w:t>
      </w:r>
      <w:r w:rsidRPr="00AD5C06">
        <w:rPr>
          <w:rFonts w:hint="eastAsia"/>
          <w:i/>
        </w:rPr>
        <w:t>Endpoint</w:t>
      </w:r>
      <w:r w:rsidRPr="00AD5C06">
        <w:rPr>
          <w:rFonts w:hint="eastAsia"/>
        </w:rPr>
        <w:t xml:space="preserve"> connects to the </w:t>
      </w:r>
      <w:r w:rsidRPr="00AD5C06">
        <w:rPr>
          <w:rFonts w:hint="eastAsia"/>
          <w:i/>
        </w:rPr>
        <w:t>Switcher</w:t>
      </w:r>
      <w:r w:rsidRPr="00AD5C06">
        <w:rPr>
          <w:rFonts w:hint="eastAsia"/>
        </w:rPr>
        <w:t xml:space="preserve">, and initiates a login request, which contains all the </w:t>
      </w:r>
      <w:r w:rsidRPr="00AD5C06">
        <w:rPr>
          <w:rFonts w:hint="eastAsia"/>
          <w:i/>
        </w:rPr>
        <w:t>Providers</w:t>
      </w:r>
      <w:r w:rsidRPr="00AD5C06">
        <w:rPr>
          <w:rFonts w:hint="eastAsia"/>
        </w:rPr>
        <w:t xml:space="preserve"> that needs to be accessed.</w:t>
      </w:r>
    </w:p>
    <w:p w:rsidR="00827823" w:rsidRPr="00364A28" w:rsidRDefault="00827823" w:rsidP="00827823">
      <w:pPr>
        <w:pStyle w:val="a3"/>
        <w:numPr>
          <w:ilvl w:val="0"/>
          <w:numId w:val="136"/>
        </w:numPr>
        <w:ind w:firstLineChars="0"/>
        <w:rPr>
          <w:color w:val="D9D9D9" w:themeColor="background1" w:themeShade="D9"/>
        </w:rPr>
      </w:pPr>
      <w:r w:rsidRPr="00364A28">
        <w:rPr>
          <w:color w:val="D9D9D9" w:themeColor="background1" w:themeShade="D9"/>
        </w:rPr>
        <w:t>Switcher</w:t>
      </w:r>
      <w:r w:rsidRPr="00364A28">
        <w:rPr>
          <w:rFonts w:hint="eastAsia"/>
          <w:color w:val="D9D9D9" w:themeColor="background1" w:themeShade="D9"/>
        </w:rPr>
        <w:t>向</w:t>
      </w:r>
      <w:r w:rsidRPr="00364A28">
        <w:rPr>
          <w:color w:val="D9D9D9" w:themeColor="background1" w:themeShade="D9"/>
        </w:rPr>
        <w:t>Auany</w:t>
      </w:r>
      <w:r w:rsidRPr="00364A28">
        <w:rPr>
          <w:rFonts w:hint="eastAsia"/>
          <w:color w:val="D9D9D9" w:themeColor="background1" w:themeShade="D9"/>
        </w:rPr>
        <w:t>转发登录请求。</w:t>
      </w:r>
    </w:p>
    <w:p w:rsidR="00364A28" w:rsidRPr="00AD5C06" w:rsidRDefault="00364A28" w:rsidP="00364A28">
      <w:pPr>
        <w:pStyle w:val="a3"/>
        <w:ind w:left="420" w:firstLineChars="0" w:firstLine="0"/>
      </w:pPr>
      <w:r w:rsidRPr="00AD5C06">
        <w:rPr>
          <w:rFonts w:hint="eastAsia"/>
        </w:rPr>
        <w:t xml:space="preserve">The </w:t>
      </w:r>
      <w:r w:rsidRPr="00AD5C06">
        <w:rPr>
          <w:rFonts w:hint="eastAsia"/>
          <w:i/>
        </w:rPr>
        <w:t>Switcher</w:t>
      </w:r>
      <w:r w:rsidRPr="00AD5C06">
        <w:rPr>
          <w:rFonts w:hint="eastAsia"/>
        </w:rPr>
        <w:t xml:space="preserve"> forwards the login request to </w:t>
      </w:r>
      <w:r w:rsidRPr="00AD5C06">
        <w:rPr>
          <w:rFonts w:hint="eastAsia"/>
          <w:i/>
        </w:rPr>
        <w:t>Auany</w:t>
      </w:r>
      <w:r w:rsidRPr="00AD5C06">
        <w:rPr>
          <w:rFonts w:hint="eastAsia"/>
        </w:rPr>
        <w:t>.</w:t>
      </w:r>
    </w:p>
    <w:p w:rsidR="00827823" w:rsidRPr="00EB6BF9" w:rsidRDefault="00827823" w:rsidP="00827823">
      <w:pPr>
        <w:pStyle w:val="a3"/>
        <w:numPr>
          <w:ilvl w:val="0"/>
          <w:numId w:val="136"/>
        </w:numPr>
        <w:ind w:firstLineChars="0"/>
        <w:rPr>
          <w:color w:val="D9D9D9" w:themeColor="background1" w:themeShade="D9"/>
        </w:rPr>
      </w:pPr>
      <w:r w:rsidRPr="00EB6BF9">
        <w:rPr>
          <w:color w:val="D9D9D9" w:themeColor="background1" w:themeShade="D9"/>
        </w:rPr>
        <w:t>Switcher</w:t>
      </w:r>
      <w:r w:rsidRPr="00EB6BF9">
        <w:rPr>
          <w:rFonts w:hint="eastAsia"/>
          <w:color w:val="D9D9D9" w:themeColor="background1" w:themeShade="D9"/>
        </w:rPr>
        <w:t>获得</w:t>
      </w:r>
      <w:r w:rsidRPr="00EB6BF9">
        <w:rPr>
          <w:color w:val="D9D9D9" w:themeColor="background1" w:themeShade="D9"/>
        </w:rPr>
        <w:t>Auany</w:t>
      </w:r>
      <w:r w:rsidRPr="00EB6BF9">
        <w:rPr>
          <w:rFonts w:hint="eastAsia"/>
          <w:color w:val="D9D9D9" w:themeColor="background1" w:themeShade="D9"/>
        </w:rPr>
        <w:t>的授权之后，向请求的所有</w:t>
      </w:r>
      <w:r w:rsidRPr="00EB6BF9">
        <w:rPr>
          <w:color w:val="D9D9D9" w:themeColor="background1" w:themeShade="D9"/>
        </w:rPr>
        <w:t>Provider</w:t>
      </w:r>
      <w:r w:rsidRPr="00EB6BF9">
        <w:rPr>
          <w:rFonts w:hint="eastAsia"/>
          <w:color w:val="D9D9D9" w:themeColor="background1" w:themeShade="D9"/>
        </w:rPr>
        <w:t>发起上线通告。</w:t>
      </w:r>
    </w:p>
    <w:p w:rsidR="0003567D" w:rsidRPr="00AD5C06" w:rsidRDefault="0003567D" w:rsidP="0003567D">
      <w:pPr>
        <w:pStyle w:val="a3"/>
        <w:ind w:left="420" w:firstLineChars="0" w:firstLine="0"/>
      </w:pPr>
      <w:r w:rsidRPr="00AD5C06">
        <w:rPr>
          <w:rFonts w:hint="eastAsia"/>
        </w:rPr>
        <w:t xml:space="preserve">After obtaining the </w:t>
      </w:r>
      <w:r w:rsidRPr="00AD5C06">
        <w:rPr>
          <w:rFonts w:hint="eastAsia"/>
          <w:i/>
        </w:rPr>
        <w:t>Auany</w:t>
      </w:r>
      <w:r w:rsidRPr="00AD5C06">
        <w:rPr>
          <w:rFonts w:hint="eastAsia"/>
        </w:rPr>
        <w:t xml:space="preserve"> authorization, the </w:t>
      </w:r>
      <w:r w:rsidRPr="00AD5C06">
        <w:rPr>
          <w:rFonts w:hint="eastAsia"/>
          <w:i/>
        </w:rPr>
        <w:t>Switcher</w:t>
      </w:r>
      <w:r w:rsidRPr="00AD5C06">
        <w:rPr>
          <w:rFonts w:hint="eastAsia"/>
        </w:rPr>
        <w:t xml:space="preserve"> issues an online notification to a</w:t>
      </w:r>
      <w:r w:rsidR="00EB6BF9" w:rsidRPr="00AD5C06">
        <w:rPr>
          <w:rFonts w:hint="eastAsia"/>
        </w:rPr>
        <w:t xml:space="preserve">ll the requesting </w:t>
      </w:r>
      <w:r w:rsidR="00EB6BF9" w:rsidRPr="00AD5C06">
        <w:rPr>
          <w:rFonts w:hint="eastAsia"/>
          <w:i/>
        </w:rPr>
        <w:t>Providers</w:t>
      </w:r>
      <w:r w:rsidR="00EB6BF9" w:rsidRPr="00AD5C06">
        <w:rPr>
          <w:rFonts w:hint="eastAsia"/>
        </w:rPr>
        <w:t>.</w:t>
      </w:r>
    </w:p>
    <w:p w:rsidR="00827823" w:rsidRPr="008A48D0" w:rsidRDefault="00827823" w:rsidP="00827823">
      <w:pPr>
        <w:pStyle w:val="a3"/>
        <w:numPr>
          <w:ilvl w:val="0"/>
          <w:numId w:val="136"/>
        </w:numPr>
        <w:ind w:firstLineChars="0"/>
        <w:rPr>
          <w:color w:val="D9D9D9" w:themeColor="background1" w:themeShade="D9"/>
        </w:rPr>
      </w:pPr>
      <w:r w:rsidRPr="008A48D0">
        <w:rPr>
          <w:rFonts w:hint="eastAsia"/>
          <w:color w:val="D9D9D9" w:themeColor="background1" w:themeShade="D9"/>
        </w:rPr>
        <w:t>收到上线通告的</w:t>
      </w:r>
      <w:r w:rsidRPr="008A48D0">
        <w:rPr>
          <w:color w:val="D9D9D9" w:themeColor="background1" w:themeShade="D9"/>
        </w:rPr>
        <w:t>Provider</w:t>
      </w:r>
      <w:r w:rsidRPr="008A48D0">
        <w:rPr>
          <w:rFonts w:hint="eastAsia"/>
          <w:color w:val="D9D9D9" w:themeColor="background1" w:themeShade="D9"/>
        </w:rPr>
        <w:t>，成功初始化</w:t>
      </w:r>
      <w:r w:rsidRPr="008A48D0">
        <w:rPr>
          <w:color w:val="D9D9D9" w:themeColor="background1" w:themeShade="D9"/>
        </w:rPr>
        <w:t>Session</w:t>
      </w:r>
      <w:r w:rsidRPr="008A48D0">
        <w:rPr>
          <w:rFonts w:hint="eastAsia"/>
          <w:color w:val="D9D9D9" w:themeColor="background1" w:themeShade="D9"/>
        </w:rPr>
        <w:t>之后，向</w:t>
      </w:r>
      <w:r w:rsidRPr="008A48D0">
        <w:rPr>
          <w:color w:val="D9D9D9" w:themeColor="background1" w:themeShade="D9"/>
        </w:rPr>
        <w:t>Switcher</w:t>
      </w:r>
      <w:r w:rsidRPr="008A48D0">
        <w:rPr>
          <w:rFonts w:hint="eastAsia"/>
          <w:color w:val="D9D9D9" w:themeColor="background1" w:themeShade="D9"/>
        </w:rPr>
        <w:t>发出</w:t>
      </w:r>
      <w:r w:rsidRPr="008A48D0">
        <w:rPr>
          <w:color w:val="D9D9D9" w:themeColor="background1" w:themeShade="D9"/>
        </w:rPr>
        <w:t>OK</w:t>
      </w:r>
      <w:r w:rsidRPr="008A48D0">
        <w:rPr>
          <w:rFonts w:hint="eastAsia"/>
          <w:color w:val="D9D9D9" w:themeColor="background1" w:themeShade="D9"/>
        </w:rPr>
        <w:t>应答。</w:t>
      </w:r>
    </w:p>
    <w:p w:rsidR="008A48D0" w:rsidRPr="00AD5C06" w:rsidRDefault="008A48D0" w:rsidP="008A48D0">
      <w:pPr>
        <w:pStyle w:val="a3"/>
        <w:ind w:left="420" w:firstLineChars="0" w:firstLine="0"/>
      </w:pPr>
      <w:r w:rsidRPr="00AD5C06">
        <w:rPr>
          <w:rFonts w:hint="eastAsia"/>
        </w:rPr>
        <w:t xml:space="preserve">The </w:t>
      </w:r>
      <w:r w:rsidRPr="00AD5C06">
        <w:rPr>
          <w:rFonts w:hint="eastAsia"/>
          <w:i/>
        </w:rPr>
        <w:t>Provider</w:t>
      </w:r>
      <w:r w:rsidRPr="00AD5C06">
        <w:rPr>
          <w:rFonts w:hint="eastAsia"/>
        </w:rPr>
        <w:t xml:space="preserve"> which receives the online </w:t>
      </w:r>
      <w:r w:rsidRPr="00AD5C06">
        <w:t>notification</w:t>
      </w:r>
      <w:r w:rsidRPr="00AD5C06">
        <w:rPr>
          <w:rFonts w:hint="eastAsia"/>
        </w:rPr>
        <w:t xml:space="preserve"> sends an </w:t>
      </w:r>
      <w:r w:rsidRPr="00AD5C06">
        <w:rPr>
          <w:rFonts w:hint="eastAsia"/>
          <w:i/>
        </w:rPr>
        <w:t>OK</w:t>
      </w:r>
      <w:r w:rsidRPr="00AD5C06">
        <w:rPr>
          <w:rFonts w:hint="eastAsia"/>
        </w:rPr>
        <w:t xml:space="preserve"> reponse to </w:t>
      </w:r>
      <w:r w:rsidRPr="00AD5C06">
        <w:rPr>
          <w:rFonts w:hint="eastAsia"/>
          <w:i/>
        </w:rPr>
        <w:t>Switcher</w:t>
      </w:r>
      <w:r w:rsidRPr="00AD5C06">
        <w:rPr>
          <w:rFonts w:hint="eastAsia"/>
        </w:rPr>
        <w:t xml:space="preserve"> after successfully initiating the Session.</w:t>
      </w:r>
    </w:p>
    <w:p w:rsidR="00827823" w:rsidRPr="00F14C70" w:rsidRDefault="00827823" w:rsidP="00827823">
      <w:pPr>
        <w:pStyle w:val="a3"/>
        <w:numPr>
          <w:ilvl w:val="0"/>
          <w:numId w:val="136"/>
        </w:numPr>
        <w:ind w:firstLineChars="0"/>
        <w:rPr>
          <w:color w:val="D9D9D9" w:themeColor="background1" w:themeShade="D9"/>
        </w:rPr>
      </w:pPr>
      <w:r w:rsidRPr="00F14C70">
        <w:rPr>
          <w:color w:val="D9D9D9" w:themeColor="background1" w:themeShade="D9"/>
        </w:rPr>
        <w:t>Switcher</w:t>
      </w:r>
      <w:r w:rsidRPr="00F14C70">
        <w:rPr>
          <w:rFonts w:hint="eastAsia"/>
          <w:color w:val="D9D9D9" w:themeColor="background1" w:themeShade="D9"/>
        </w:rPr>
        <w:t>收集</w:t>
      </w:r>
      <w:r w:rsidRPr="00F14C70">
        <w:rPr>
          <w:color w:val="D9D9D9" w:themeColor="background1" w:themeShade="D9"/>
        </w:rPr>
        <w:t>Provider</w:t>
      </w:r>
      <w:r w:rsidRPr="00F14C70">
        <w:rPr>
          <w:rFonts w:hint="eastAsia"/>
          <w:color w:val="D9D9D9" w:themeColor="background1" w:themeShade="D9"/>
        </w:rPr>
        <w:t>发来的应答，如果全部</w:t>
      </w:r>
      <w:r w:rsidRPr="00F14C70">
        <w:rPr>
          <w:color w:val="D9D9D9" w:themeColor="background1" w:themeShade="D9"/>
        </w:rPr>
        <w:t>OK</w:t>
      </w:r>
      <w:r w:rsidRPr="00F14C70">
        <w:rPr>
          <w:rFonts w:hint="eastAsia"/>
          <w:color w:val="D9D9D9" w:themeColor="background1" w:themeShade="D9"/>
        </w:rPr>
        <w:t>，向</w:t>
      </w:r>
      <w:r w:rsidRPr="00F14C70">
        <w:rPr>
          <w:color w:val="D9D9D9" w:themeColor="background1" w:themeShade="D9"/>
        </w:rPr>
        <w:t>Endpoint</w:t>
      </w:r>
      <w:r w:rsidRPr="00F14C70">
        <w:rPr>
          <w:rFonts w:hint="eastAsia"/>
          <w:color w:val="D9D9D9" w:themeColor="background1" w:themeShade="D9"/>
        </w:rPr>
        <w:t>发送上线通告。</w:t>
      </w:r>
    </w:p>
    <w:p w:rsidR="00F14C70" w:rsidRPr="00AD5C06" w:rsidRDefault="00F14C70" w:rsidP="00F14C70">
      <w:pPr>
        <w:pStyle w:val="a3"/>
        <w:ind w:left="420" w:firstLineChars="0" w:firstLine="0"/>
      </w:pPr>
      <w:r w:rsidRPr="00AD5C06">
        <w:rPr>
          <w:rFonts w:hint="eastAsia"/>
        </w:rPr>
        <w:t xml:space="preserve">The </w:t>
      </w:r>
      <w:r w:rsidRPr="00AD5C06">
        <w:rPr>
          <w:rFonts w:hint="eastAsia"/>
          <w:i/>
        </w:rPr>
        <w:t>Switcher</w:t>
      </w:r>
      <w:r w:rsidRPr="00AD5C06">
        <w:rPr>
          <w:rFonts w:hint="eastAsia"/>
        </w:rPr>
        <w:t xml:space="preserve"> collects the response sent from the </w:t>
      </w:r>
      <w:r w:rsidRPr="00AD5C06">
        <w:rPr>
          <w:rFonts w:hint="eastAsia"/>
          <w:i/>
        </w:rPr>
        <w:t>Provider</w:t>
      </w:r>
      <w:r w:rsidRPr="00AD5C06">
        <w:rPr>
          <w:rFonts w:hint="eastAsia"/>
        </w:rPr>
        <w:t xml:space="preserve">, and sends the online notification to the </w:t>
      </w:r>
      <w:r w:rsidRPr="00AD5C06">
        <w:rPr>
          <w:rFonts w:hint="eastAsia"/>
          <w:i/>
        </w:rPr>
        <w:t>Endpoint</w:t>
      </w:r>
      <w:r w:rsidRPr="00AD5C06">
        <w:rPr>
          <w:rFonts w:hint="eastAsia"/>
        </w:rPr>
        <w:t xml:space="preserve"> if all the response is OK.</w:t>
      </w:r>
    </w:p>
    <w:p w:rsidR="00827823" w:rsidRDefault="00827823" w:rsidP="00827823">
      <w:pPr>
        <w:rPr>
          <w:color w:val="FF0000"/>
        </w:rPr>
      </w:pPr>
    </w:p>
    <w:p w:rsidR="00827823" w:rsidRPr="00124C2E" w:rsidRDefault="00827823" w:rsidP="00827823">
      <w:pPr>
        <w:rPr>
          <w:color w:val="D9D9D9" w:themeColor="background1" w:themeShade="D9"/>
        </w:rPr>
      </w:pPr>
      <w:r w:rsidRPr="00124C2E">
        <w:rPr>
          <w:color w:val="D9D9D9" w:themeColor="background1" w:themeShade="D9"/>
        </w:rPr>
        <w:lastRenderedPageBreak/>
        <w:t>ProviderLogin</w:t>
      </w:r>
      <w:r w:rsidRPr="00124C2E">
        <w:rPr>
          <w:rFonts w:hint="eastAsia"/>
          <w:color w:val="D9D9D9" w:themeColor="background1" w:themeShade="D9"/>
        </w:rPr>
        <w:t>机制扩展了登录流程的第</w:t>
      </w:r>
      <w:r w:rsidRPr="00124C2E">
        <w:rPr>
          <w:color w:val="D9D9D9" w:themeColor="background1" w:themeShade="D9"/>
        </w:rPr>
        <w:t>3</w:t>
      </w:r>
      <w:r w:rsidRPr="00124C2E">
        <w:rPr>
          <w:rFonts w:hint="eastAsia"/>
          <w:color w:val="D9D9D9" w:themeColor="background1" w:themeShade="D9"/>
        </w:rPr>
        <w:t>步。</w:t>
      </w:r>
      <w:r w:rsidRPr="00124C2E">
        <w:rPr>
          <w:color w:val="D9D9D9" w:themeColor="background1" w:themeShade="D9"/>
        </w:rPr>
        <w:t>Switcher</w:t>
      </w:r>
      <w:r w:rsidRPr="00124C2E">
        <w:rPr>
          <w:rFonts w:hint="eastAsia"/>
          <w:color w:val="D9D9D9" w:themeColor="background1" w:themeShade="D9"/>
        </w:rPr>
        <w:t>获得</w:t>
      </w:r>
      <w:r w:rsidRPr="00124C2E">
        <w:rPr>
          <w:color w:val="D9D9D9" w:themeColor="background1" w:themeShade="D9"/>
        </w:rPr>
        <w:t>Auany</w:t>
      </w:r>
      <w:r w:rsidRPr="00124C2E">
        <w:rPr>
          <w:rFonts w:hint="eastAsia"/>
          <w:color w:val="D9D9D9" w:themeColor="background1" w:themeShade="D9"/>
        </w:rPr>
        <w:t>的授权之后，逐一判断请求的</w:t>
      </w:r>
      <w:r w:rsidRPr="00124C2E">
        <w:rPr>
          <w:color w:val="D9D9D9" w:themeColor="background1" w:themeShade="D9"/>
        </w:rPr>
        <w:t>Provider</w:t>
      </w:r>
      <w:r w:rsidRPr="00124C2E">
        <w:rPr>
          <w:rFonts w:hint="eastAsia"/>
          <w:color w:val="D9D9D9" w:themeColor="background1" w:themeShade="D9"/>
        </w:rPr>
        <w:t>是否需要</w:t>
      </w:r>
      <w:r w:rsidRPr="00124C2E">
        <w:rPr>
          <w:color w:val="D9D9D9" w:themeColor="background1" w:themeShade="D9"/>
        </w:rPr>
        <w:t>LoginData</w:t>
      </w:r>
      <w:r w:rsidRPr="00124C2E">
        <w:rPr>
          <w:rFonts w:hint="eastAsia"/>
          <w:color w:val="D9D9D9" w:themeColor="background1" w:themeShade="D9"/>
        </w:rPr>
        <w:t>，如果需要，向</w:t>
      </w:r>
      <w:r w:rsidRPr="00124C2E">
        <w:rPr>
          <w:color w:val="D9D9D9" w:themeColor="background1" w:themeShade="D9"/>
        </w:rPr>
        <w:t>Endpoint</w:t>
      </w:r>
      <w:r w:rsidRPr="00124C2E">
        <w:rPr>
          <w:rFonts w:hint="eastAsia"/>
          <w:color w:val="D9D9D9" w:themeColor="background1" w:themeShade="D9"/>
        </w:rPr>
        <w:t>查询</w:t>
      </w:r>
      <w:r w:rsidRPr="00124C2E">
        <w:rPr>
          <w:color w:val="D9D9D9" w:themeColor="background1" w:themeShade="D9"/>
        </w:rPr>
        <w:t>LoginData</w:t>
      </w:r>
      <w:r w:rsidRPr="00124C2E">
        <w:rPr>
          <w:rFonts w:hint="eastAsia"/>
          <w:color w:val="D9D9D9" w:themeColor="background1" w:themeShade="D9"/>
        </w:rPr>
        <w:t>，接下来向</w:t>
      </w:r>
      <w:r w:rsidRPr="00124C2E">
        <w:rPr>
          <w:color w:val="D9D9D9" w:themeColor="background1" w:themeShade="D9"/>
        </w:rPr>
        <w:t>Provider</w:t>
      </w:r>
      <w:r w:rsidRPr="00124C2E">
        <w:rPr>
          <w:rFonts w:hint="eastAsia"/>
          <w:color w:val="D9D9D9" w:themeColor="background1" w:themeShade="D9"/>
        </w:rPr>
        <w:t>发起上线通告，附带</w:t>
      </w:r>
      <w:r w:rsidRPr="00124C2E">
        <w:rPr>
          <w:color w:val="D9D9D9" w:themeColor="background1" w:themeShade="D9"/>
        </w:rPr>
        <w:t>LoginData</w:t>
      </w:r>
      <w:r w:rsidRPr="00124C2E">
        <w:rPr>
          <w:rFonts w:hint="eastAsia"/>
          <w:color w:val="D9D9D9" w:themeColor="background1" w:themeShade="D9"/>
        </w:rPr>
        <w:t>。</w:t>
      </w:r>
    </w:p>
    <w:p w:rsidR="00124C2E" w:rsidRPr="00AD5C06" w:rsidRDefault="00124C2E" w:rsidP="00827823">
      <w:r w:rsidRPr="00AD5C06">
        <w:rPr>
          <w:rFonts w:hint="eastAsia"/>
        </w:rPr>
        <w:t xml:space="preserve">The </w:t>
      </w:r>
      <w:r w:rsidRPr="00AD5C06">
        <w:rPr>
          <w:rFonts w:hint="eastAsia"/>
          <w:i/>
        </w:rPr>
        <w:t>ProviderLogin</w:t>
      </w:r>
      <w:r w:rsidRPr="00AD5C06">
        <w:rPr>
          <w:rFonts w:hint="eastAsia"/>
        </w:rPr>
        <w:t xml:space="preserve"> mechanism extends the step 3 of the login process. After obtaining the </w:t>
      </w:r>
      <w:r w:rsidRPr="00AD5C06">
        <w:rPr>
          <w:rFonts w:hint="eastAsia"/>
          <w:i/>
        </w:rPr>
        <w:t>Auany</w:t>
      </w:r>
      <w:r w:rsidRPr="00AD5C06">
        <w:rPr>
          <w:rFonts w:hint="eastAsia"/>
        </w:rPr>
        <w:t xml:space="preserve"> authorization, the </w:t>
      </w:r>
      <w:r w:rsidRPr="00AD5C06">
        <w:rPr>
          <w:rFonts w:hint="eastAsia"/>
          <w:i/>
        </w:rPr>
        <w:t>Switcher</w:t>
      </w:r>
      <w:r w:rsidRPr="00AD5C06">
        <w:rPr>
          <w:rFonts w:hint="eastAsia"/>
        </w:rPr>
        <w:t xml:space="preserve"> determines whether the requesting </w:t>
      </w:r>
      <w:r w:rsidRPr="00AD5C06">
        <w:rPr>
          <w:rFonts w:hint="eastAsia"/>
          <w:i/>
        </w:rPr>
        <w:t>Provider</w:t>
      </w:r>
      <w:r w:rsidRPr="00AD5C06">
        <w:rPr>
          <w:rFonts w:hint="eastAsia"/>
        </w:rPr>
        <w:t xml:space="preserve"> needs the </w:t>
      </w:r>
      <w:r w:rsidRPr="00AD5C06">
        <w:rPr>
          <w:rFonts w:hint="eastAsia"/>
          <w:i/>
        </w:rPr>
        <w:t>LoginData</w:t>
      </w:r>
      <w:r w:rsidRPr="00AD5C06">
        <w:rPr>
          <w:rFonts w:hint="eastAsia"/>
        </w:rPr>
        <w:t xml:space="preserve"> one by one. If necessary, the </w:t>
      </w:r>
      <w:r w:rsidRPr="00AD5C06">
        <w:rPr>
          <w:rFonts w:hint="eastAsia"/>
          <w:i/>
        </w:rPr>
        <w:t>Switcher</w:t>
      </w:r>
      <w:r w:rsidRPr="00AD5C06">
        <w:rPr>
          <w:rFonts w:hint="eastAsia"/>
        </w:rPr>
        <w:t xml:space="preserve"> queries </w:t>
      </w:r>
      <w:r w:rsidRPr="00AD5C06">
        <w:rPr>
          <w:rFonts w:hint="eastAsia"/>
          <w:i/>
        </w:rPr>
        <w:t>LoginData</w:t>
      </w:r>
      <w:r w:rsidRPr="00AD5C06">
        <w:rPr>
          <w:rFonts w:hint="eastAsia"/>
        </w:rPr>
        <w:t xml:space="preserve"> from </w:t>
      </w:r>
      <w:r w:rsidRPr="00AD5C06">
        <w:rPr>
          <w:rFonts w:hint="eastAsia"/>
          <w:i/>
        </w:rPr>
        <w:t>Endpoint</w:t>
      </w:r>
      <w:r w:rsidRPr="00AD5C06">
        <w:rPr>
          <w:rFonts w:hint="eastAsia"/>
        </w:rPr>
        <w:t xml:space="preserve">, then sends the online notification to </w:t>
      </w:r>
      <w:r w:rsidRPr="00AD5C06">
        <w:rPr>
          <w:rFonts w:hint="eastAsia"/>
          <w:i/>
        </w:rPr>
        <w:t>Provider</w:t>
      </w:r>
      <w:r w:rsidRPr="00AD5C06">
        <w:rPr>
          <w:rFonts w:hint="eastAsia"/>
        </w:rPr>
        <w:t xml:space="preserve">, attaching the </w:t>
      </w:r>
      <w:r w:rsidRPr="00AD5C06">
        <w:rPr>
          <w:rFonts w:hint="eastAsia"/>
          <w:i/>
        </w:rPr>
        <w:t>LoginData</w:t>
      </w:r>
      <w:r w:rsidRPr="00AD5C06">
        <w:rPr>
          <w:rFonts w:hint="eastAsia"/>
        </w:rPr>
        <w:t>.</w:t>
      </w:r>
    </w:p>
    <w:p w:rsidR="00827823" w:rsidRPr="00AD5C06" w:rsidRDefault="00827823" w:rsidP="00827823">
      <w:pPr>
        <w:pStyle w:val="9"/>
      </w:pPr>
      <w:r w:rsidRPr="0015390F">
        <w:rPr>
          <w:rFonts w:hint="eastAsia"/>
          <w:color w:val="D9D9D9" w:themeColor="background1" w:themeShade="D9"/>
        </w:rPr>
        <w:t>安全考虑</w:t>
      </w:r>
      <w:r w:rsidR="0015390F">
        <w:rPr>
          <w:rFonts w:hint="eastAsia"/>
          <w:color w:val="FF0000"/>
        </w:rPr>
        <w:t xml:space="preserve"> </w:t>
      </w:r>
      <w:r w:rsidR="0015390F" w:rsidRPr="00AD5C06">
        <w:rPr>
          <w:rFonts w:hint="eastAsia"/>
        </w:rPr>
        <w:t>Safety considerations</w:t>
      </w:r>
    </w:p>
    <w:p w:rsidR="00827823" w:rsidRPr="0015390F" w:rsidRDefault="00827823" w:rsidP="00827823">
      <w:pPr>
        <w:rPr>
          <w:color w:val="D9D9D9" w:themeColor="background1" w:themeShade="D9"/>
        </w:rPr>
      </w:pPr>
      <w:r w:rsidRPr="0015390F">
        <w:rPr>
          <w:rFonts w:hint="eastAsia"/>
          <w:color w:val="D9D9D9" w:themeColor="background1" w:themeShade="D9"/>
        </w:rPr>
        <w:t>存在两种形式的</w:t>
      </w:r>
      <w:r w:rsidRPr="0015390F">
        <w:rPr>
          <w:color w:val="D9D9D9" w:themeColor="background1" w:themeShade="D9"/>
        </w:rPr>
        <w:t>LoginData</w:t>
      </w:r>
      <w:r w:rsidRPr="0015390F">
        <w:rPr>
          <w:rFonts w:hint="eastAsia"/>
          <w:color w:val="D9D9D9" w:themeColor="background1" w:themeShade="D9"/>
        </w:rPr>
        <w:t>，安全的和不安全的。</w:t>
      </w:r>
    </w:p>
    <w:p w:rsidR="0015390F" w:rsidRPr="00AD5C06" w:rsidRDefault="0015390F" w:rsidP="00827823">
      <w:r w:rsidRPr="00AD5C06">
        <w:rPr>
          <w:rFonts w:hint="eastAsia"/>
        </w:rPr>
        <w:t xml:space="preserve">There are two forms of </w:t>
      </w:r>
      <w:r w:rsidRPr="00AD5C06">
        <w:rPr>
          <w:rFonts w:hint="eastAsia"/>
          <w:i/>
        </w:rPr>
        <w:t>LoginData</w:t>
      </w:r>
      <w:r w:rsidRPr="00AD5C06">
        <w:rPr>
          <w:rFonts w:hint="eastAsia"/>
        </w:rPr>
        <w:t>, safe and unsafe.</w:t>
      </w:r>
    </w:p>
    <w:p w:rsidR="00827823" w:rsidRPr="00937E0F" w:rsidRDefault="00827823" w:rsidP="00827823">
      <w:pPr>
        <w:pStyle w:val="a3"/>
        <w:numPr>
          <w:ilvl w:val="0"/>
          <w:numId w:val="137"/>
        </w:numPr>
        <w:ind w:firstLineChars="0"/>
        <w:rPr>
          <w:color w:val="D9D9D9" w:themeColor="background1" w:themeShade="D9"/>
        </w:rPr>
      </w:pPr>
      <w:r w:rsidRPr="00937E0F">
        <w:rPr>
          <w:rFonts w:hint="eastAsia"/>
          <w:color w:val="D9D9D9" w:themeColor="background1" w:themeShade="D9"/>
        </w:rPr>
        <w:t>来自同一信任域的</w:t>
      </w:r>
      <w:r w:rsidRPr="00937E0F">
        <w:rPr>
          <w:color w:val="D9D9D9" w:themeColor="background1" w:themeShade="D9"/>
        </w:rPr>
        <w:t>Provider</w:t>
      </w:r>
      <w:r w:rsidRPr="00937E0F">
        <w:rPr>
          <w:rFonts w:hint="eastAsia"/>
          <w:color w:val="D9D9D9" w:themeColor="background1" w:themeShade="D9"/>
        </w:rPr>
        <w:t>发送的隧道数据可以用来创建安全</w:t>
      </w:r>
      <w:r w:rsidRPr="00937E0F">
        <w:rPr>
          <w:color w:val="D9D9D9" w:themeColor="background1" w:themeShade="D9"/>
        </w:rPr>
        <w:t>LoginData</w:t>
      </w:r>
      <w:r w:rsidRPr="00937E0F">
        <w:rPr>
          <w:rFonts w:hint="eastAsia"/>
          <w:color w:val="D9D9D9" w:themeColor="background1" w:themeShade="D9"/>
        </w:rPr>
        <w:t>，包含了</w:t>
      </w:r>
      <w:r w:rsidRPr="00937E0F">
        <w:rPr>
          <w:color w:val="D9D9D9" w:themeColor="background1" w:themeShade="D9"/>
        </w:rPr>
        <w:t>label</w:t>
      </w:r>
      <w:r w:rsidRPr="00937E0F">
        <w:rPr>
          <w:rFonts w:hint="eastAsia"/>
          <w:color w:val="D9D9D9" w:themeColor="background1" w:themeShade="D9"/>
        </w:rPr>
        <w:t>与</w:t>
      </w:r>
      <w:r w:rsidRPr="00937E0F">
        <w:rPr>
          <w:color w:val="D9D9D9" w:themeColor="background1" w:themeShade="D9"/>
        </w:rPr>
        <w:t>data</w:t>
      </w:r>
      <w:r w:rsidRPr="00937E0F">
        <w:rPr>
          <w:rFonts w:hint="eastAsia"/>
          <w:color w:val="D9D9D9" w:themeColor="background1" w:themeShade="D9"/>
        </w:rPr>
        <w:t>，详见《</w:t>
      </w:r>
      <w:r w:rsidRPr="00937E0F">
        <w:rPr>
          <w:color w:val="D9D9D9" w:themeColor="background1" w:themeShade="D9"/>
        </w:rPr>
        <w:t>Provider</w:t>
      </w:r>
      <w:r w:rsidRPr="00937E0F">
        <w:rPr>
          <w:rFonts w:hint="eastAsia"/>
          <w:color w:val="D9D9D9" w:themeColor="background1" w:themeShade="D9"/>
        </w:rPr>
        <w:t>间数据交换》。</w:t>
      </w:r>
    </w:p>
    <w:p w:rsidR="00937E0F" w:rsidRPr="00AD5C06" w:rsidRDefault="00937E0F" w:rsidP="00937E0F">
      <w:pPr>
        <w:pStyle w:val="a3"/>
        <w:ind w:left="420" w:firstLineChars="0" w:firstLine="0"/>
      </w:pPr>
      <w:r w:rsidRPr="00AD5C06">
        <w:rPr>
          <w:rFonts w:hint="eastAsia"/>
        </w:rPr>
        <w:t xml:space="preserve">The tunnel data sent from the same trusted </w:t>
      </w:r>
      <w:r w:rsidRPr="00AD5C06">
        <w:rPr>
          <w:rFonts w:hint="eastAsia"/>
          <w:i/>
        </w:rPr>
        <w:t>Provider</w:t>
      </w:r>
      <w:r w:rsidRPr="00AD5C06">
        <w:rPr>
          <w:rFonts w:hint="eastAsia"/>
        </w:rPr>
        <w:t xml:space="preserve"> can be used to create safe </w:t>
      </w:r>
      <w:r w:rsidRPr="00AD5C06">
        <w:rPr>
          <w:rFonts w:hint="eastAsia"/>
          <w:i/>
        </w:rPr>
        <w:t>LoginData</w:t>
      </w:r>
      <w:r w:rsidRPr="00AD5C06">
        <w:rPr>
          <w:rFonts w:hint="eastAsia"/>
        </w:rPr>
        <w:t xml:space="preserve">, including </w:t>
      </w:r>
      <w:r w:rsidRPr="00AD5C06">
        <w:rPr>
          <w:rFonts w:hint="eastAsia"/>
          <w:i/>
        </w:rPr>
        <w:t>label</w:t>
      </w:r>
      <w:r w:rsidRPr="00AD5C06">
        <w:rPr>
          <w:rFonts w:hint="eastAsia"/>
        </w:rPr>
        <w:t xml:space="preserve"> and </w:t>
      </w:r>
      <w:r w:rsidRPr="00AD5C06">
        <w:rPr>
          <w:rFonts w:hint="eastAsia"/>
          <w:i/>
        </w:rPr>
        <w:t>data</w:t>
      </w:r>
      <w:r w:rsidRPr="00AD5C06">
        <w:rPr>
          <w:rFonts w:hint="eastAsia"/>
        </w:rPr>
        <w:t xml:space="preserve">. Please refer </w:t>
      </w:r>
      <w:r w:rsidRPr="00AD5C06">
        <w:rPr>
          <w:i/>
        </w:rPr>
        <w:t>“</w:t>
      </w:r>
      <w:r w:rsidRPr="00AD5C06">
        <w:rPr>
          <w:rFonts w:hint="eastAsia"/>
          <w:i/>
        </w:rPr>
        <w:t>Data exchange between Providers</w:t>
      </w:r>
      <w:r w:rsidRPr="00AD5C06">
        <w:rPr>
          <w:i/>
        </w:rPr>
        <w:t>”</w:t>
      </w:r>
      <w:r w:rsidRPr="00AD5C06">
        <w:rPr>
          <w:rFonts w:hint="eastAsia"/>
        </w:rPr>
        <w:t xml:space="preserve"> for the detail.</w:t>
      </w:r>
    </w:p>
    <w:p w:rsidR="00827823" w:rsidRPr="009116D0" w:rsidRDefault="00827823" w:rsidP="00827823">
      <w:pPr>
        <w:pStyle w:val="a3"/>
        <w:numPr>
          <w:ilvl w:val="0"/>
          <w:numId w:val="137"/>
        </w:numPr>
        <w:ind w:firstLineChars="0"/>
        <w:rPr>
          <w:color w:val="D9D9D9" w:themeColor="background1" w:themeShade="D9"/>
        </w:rPr>
      </w:pPr>
      <w:r w:rsidRPr="009116D0">
        <w:rPr>
          <w:rFonts w:hint="eastAsia"/>
          <w:color w:val="D9D9D9" w:themeColor="background1" w:themeShade="D9"/>
        </w:rPr>
        <w:t>应用使用其它方式指定的数据只能创建不安全的</w:t>
      </w:r>
      <w:r w:rsidRPr="009116D0">
        <w:rPr>
          <w:color w:val="D9D9D9" w:themeColor="background1" w:themeShade="D9"/>
        </w:rPr>
        <w:t>LoginData</w:t>
      </w:r>
      <w:r w:rsidRPr="009116D0">
        <w:rPr>
          <w:rFonts w:hint="eastAsia"/>
          <w:color w:val="D9D9D9" w:themeColor="background1" w:themeShade="D9"/>
        </w:rPr>
        <w:t>。</w:t>
      </w:r>
    </w:p>
    <w:p w:rsidR="009116D0" w:rsidRPr="00AD5C06" w:rsidRDefault="009116D0" w:rsidP="009116D0">
      <w:pPr>
        <w:pStyle w:val="a3"/>
        <w:ind w:left="420" w:firstLineChars="0" w:firstLine="0"/>
      </w:pPr>
      <w:r w:rsidRPr="00AD5C06">
        <w:rPr>
          <w:rFonts w:hint="eastAsia"/>
        </w:rPr>
        <w:t xml:space="preserve">The data specified by the application by other means can only create unsafe </w:t>
      </w:r>
      <w:r w:rsidRPr="00AD5C06">
        <w:rPr>
          <w:rFonts w:hint="eastAsia"/>
          <w:i/>
        </w:rPr>
        <w:t>LoginData</w:t>
      </w:r>
      <w:r w:rsidRPr="00AD5C06">
        <w:rPr>
          <w:rFonts w:hint="eastAsia"/>
        </w:rPr>
        <w:t>.</w:t>
      </w:r>
    </w:p>
    <w:p w:rsidR="00827823" w:rsidRPr="00AD5C06" w:rsidRDefault="00827823" w:rsidP="00827823">
      <w:pPr>
        <w:pStyle w:val="6"/>
      </w:pPr>
      <w:r w:rsidRPr="00022204">
        <w:rPr>
          <w:rFonts w:hint="eastAsia"/>
          <w:color w:val="D9D9D9" w:themeColor="background1" w:themeShade="D9"/>
        </w:rPr>
        <w:t>服务器开发</w:t>
      </w:r>
      <w:r w:rsidR="00022204">
        <w:rPr>
          <w:rFonts w:hint="eastAsia"/>
          <w:color w:val="FF0000"/>
        </w:rPr>
        <w:t xml:space="preserve"> </w:t>
      </w:r>
      <w:r w:rsidR="00022204" w:rsidRPr="00AD5C06">
        <w:rPr>
          <w:rFonts w:hint="eastAsia"/>
        </w:rPr>
        <w:t>Server development</w:t>
      </w:r>
    </w:p>
    <w:p w:rsidR="00827823" w:rsidRPr="00B106F1" w:rsidRDefault="00827823" w:rsidP="00827823">
      <w:pPr>
        <w:rPr>
          <w:rFonts w:asciiTheme="majorHAnsi" w:eastAsiaTheme="majorEastAsia" w:hAnsiTheme="majorHAnsi" w:cstheme="majorBidi"/>
          <w:color w:val="D9D9D9" w:themeColor="background1" w:themeShade="D9"/>
          <w:szCs w:val="21"/>
        </w:rPr>
      </w:pPr>
      <w:r w:rsidRPr="00B106F1">
        <w:rPr>
          <w:rFonts w:asciiTheme="majorHAnsi" w:eastAsiaTheme="majorEastAsia" w:hAnsiTheme="majorHAnsi" w:cstheme="majorBidi"/>
          <w:color w:val="D9D9D9" w:themeColor="background1" w:themeShade="D9"/>
          <w:szCs w:val="21"/>
        </w:rPr>
        <w:t>Provider</w:t>
      </w:r>
      <w:r w:rsidRPr="00B106F1">
        <w:rPr>
          <w:rFonts w:asciiTheme="majorHAnsi" w:eastAsiaTheme="majorEastAsia" w:hAnsiTheme="majorHAnsi" w:cstheme="majorBidi" w:hint="eastAsia"/>
          <w:color w:val="D9D9D9" w:themeColor="background1" w:themeShade="D9"/>
          <w:szCs w:val="21"/>
        </w:rPr>
        <w:t>实现</w:t>
      </w:r>
      <w:r w:rsidRPr="00B106F1">
        <w:rPr>
          <w:rFonts w:asciiTheme="majorHAnsi" w:eastAsiaTheme="majorEastAsia" w:hAnsiTheme="majorHAnsi" w:cstheme="majorBidi"/>
          <w:color w:val="D9D9D9" w:themeColor="background1" w:themeShade="D9"/>
          <w:szCs w:val="21"/>
        </w:rPr>
        <w:t>limax.provider.ProviderListener</w:t>
      </w:r>
      <w:r w:rsidRPr="00B106F1">
        <w:rPr>
          <w:rFonts w:asciiTheme="majorHAnsi" w:eastAsiaTheme="majorEastAsia" w:hAnsiTheme="majorHAnsi" w:cstheme="majorBidi" w:hint="eastAsia"/>
          <w:color w:val="D9D9D9" w:themeColor="background1" w:themeShade="D9"/>
          <w:szCs w:val="21"/>
        </w:rPr>
        <w:t>时，并列实现</w:t>
      </w:r>
      <w:r w:rsidRPr="00B106F1">
        <w:rPr>
          <w:rFonts w:asciiTheme="majorHAnsi" w:eastAsiaTheme="majorEastAsia" w:hAnsiTheme="majorHAnsi" w:cstheme="majorBidi"/>
          <w:color w:val="D9D9D9" w:themeColor="background1" w:themeShade="D9"/>
          <w:szCs w:val="21"/>
        </w:rPr>
        <w:t>limax.provider.LoginDataSupport</w:t>
      </w:r>
      <w:r w:rsidRPr="00B106F1">
        <w:rPr>
          <w:rFonts w:asciiTheme="majorHAnsi" w:eastAsiaTheme="majorEastAsia" w:hAnsiTheme="majorHAnsi" w:cstheme="majorBidi" w:hint="eastAsia"/>
          <w:color w:val="D9D9D9" w:themeColor="background1" w:themeShade="D9"/>
          <w:szCs w:val="21"/>
        </w:rPr>
        <w:t>接口。</w:t>
      </w:r>
    </w:p>
    <w:p w:rsidR="00B106F1" w:rsidRPr="00AD5C06" w:rsidRDefault="00B106F1" w:rsidP="00827823">
      <w:pPr>
        <w:rPr>
          <w:rFonts w:asciiTheme="majorHAnsi" w:eastAsiaTheme="majorEastAsia" w:hAnsiTheme="majorHAnsi" w:cstheme="majorBidi"/>
          <w:szCs w:val="21"/>
        </w:rPr>
      </w:pPr>
      <w:r w:rsidRPr="00AD5C06">
        <w:rPr>
          <w:rFonts w:asciiTheme="majorHAnsi" w:eastAsiaTheme="majorEastAsia" w:hAnsiTheme="majorHAnsi" w:cstheme="majorBidi" w:hint="eastAsia"/>
          <w:szCs w:val="21"/>
        </w:rPr>
        <w:t xml:space="preserve">When implementing </w:t>
      </w:r>
      <w:r w:rsidRPr="00AD5C06">
        <w:rPr>
          <w:rFonts w:asciiTheme="majorHAnsi" w:eastAsiaTheme="majorEastAsia" w:hAnsiTheme="majorHAnsi" w:cstheme="majorBidi" w:hint="eastAsia"/>
          <w:i/>
          <w:szCs w:val="21"/>
          <w:u w:val="single"/>
        </w:rPr>
        <w:t>limax.provider.ProviderListener</w:t>
      </w:r>
      <w:r w:rsidRPr="00AD5C06">
        <w:rPr>
          <w:rFonts w:asciiTheme="majorHAnsi" w:eastAsiaTheme="majorEastAsia" w:hAnsiTheme="majorHAnsi" w:cstheme="majorBidi" w:hint="eastAsia"/>
          <w:szCs w:val="21"/>
        </w:rPr>
        <w:t xml:space="preserve">, the </w:t>
      </w:r>
      <w:r w:rsidRPr="00AD5C06">
        <w:rPr>
          <w:rFonts w:asciiTheme="majorHAnsi" w:eastAsiaTheme="majorEastAsia" w:hAnsiTheme="majorHAnsi" w:cstheme="majorBidi" w:hint="eastAsia"/>
          <w:i/>
          <w:szCs w:val="21"/>
        </w:rPr>
        <w:t>Provider</w:t>
      </w:r>
      <w:r w:rsidRPr="00AD5C06">
        <w:rPr>
          <w:rFonts w:asciiTheme="majorHAnsi" w:eastAsiaTheme="majorEastAsia" w:hAnsiTheme="majorHAnsi" w:cstheme="majorBidi" w:hint="eastAsia"/>
          <w:szCs w:val="21"/>
        </w:rPr>
        <w:t xml:space="preserve"> implements </w:t>
      </w:r>
      <w:r w:rsidRPr="00AD5C06">
        <w:rPr>
          <w:rFonts w:asciiTheme="majorHAnsi" w:eastAsiaTheme="majorEastAsia" w:hAnsiTheme="majorHAnsi" w:cstheme="majorBidi" w:hint="eastAsia"/>
          <w:i/>
          <w:szCs w:val="21"/>
          <w:u w:val="single"/>
        </w:rPr>
        <w:t>limax.provider.LoginDataSupport</w:t>
      </w:r>
      <w:r w:rsidRPr="00AD5C06">
        <w:rPr>
          <w:rFonts w:asciiTheme="majorHAnsi" w:eastAsiaTheme="majorEastAsia" w:hAnsiTheme="majorHAnsi" w:cstheme="majorBidi" w:hint="eastAsia"/>
          <w:szCs w:val="21"/>
        </w:rPr>
        <w:t xml:space="preserve"> interface at the same time.</w:t>
      </w:r>
    </w:p>
    <w:p w:rsidR="00B50B1F" w:rsidRPr="00AD5C06" w:rsidRDefault="00B50B1F" w:rsidP="00827823">
      <w:pPr>
        <w:rPr>
          <w:rFonts w:asciiTheme="majorHAnsi" w:eastAsiaTheme="majorEastAsia" w:hAnsiTheme="majorHAnsi" w:cstheme="majorBidi"/>
          <w:szCs w:val="21"/>
        </w:rPr>
      </w:pPr>
    </w:p>
    <w:p w:rsidR="00827823" w:rsidRPr="00AD5C06" w:rsidRDefault="00827823" w:rsidP="00827823">
      <w:pPr>
        <w:rPr>
          <w:i/>
        </w:rPr>
      </w:pPr>
      <w:r w:rsidRPr="00AD5C06">
        <w:rPr>
          <w:i/>
        </w:rPr>
        <w:t>public interface LoginDataSupport {</w:t>
      </w:r>
    </w:p>
    <w:p w:rsidR="00827823" w:rsidRPr="00AD5C06" w:rsidRDefault="00827823" w:rsidP="00827823">
      <w:pPr>
        <w:rPr>
          <w:i/>
        </w:rPr>
      </w:pPr>
      <w:r w:rsidRPr="00AD5C06">
        <w:rPr>
          <w:i/>
        </w:rPr>
        <w:t>}</w:t>
      </w:r>
    </w:p>
    <w:p w:rsidR="00505BF4" w:rsidRPr="00B50B1F" w:rsidRDefault="00505BF4" w:rsidP="00827823">
      <w:pPr>
        <w:rPr>
          <w:i/>
          <w:color w:val="FF0000"/>
        </w:rPr>
      </w:pPr>
    </w:p>
    <w:p w:rsidR="00827823" w:rsidRPr="00505BF4" w:rsidRDefault="00827823" w:rsidP="00827823">
      <w:pPr>
        <w:rPr>
          <w:color w:val="D9D9D9" w:themeColor="background1" w:themeShade="D9"/>
        </w:rPr>
      </w:pPr>
      <w:r w:rsidRPr="00505BF4">
        <w:rPr>
          <w:color w:val="D9D9D9" w:themeColor="background1" w:themeShade="D9"/>
        </w:rPr>
        <w:t>LoginData</w:t>
      </w:r>
      <w:r w:rsidRPr="00505BF4">
        <w:rPr>
          <w:rFonts w:hint="eastAsia"/>
          <w:color w:val="D9D9D9" w:themeColor="background1" w:themeShade="D9"/>
        </w:rPr>
        <w:t>接口仅为一标签接口，不需要实现任何方法。实现该接口的</w:t>
      </w:r>
      <w:r w:rsidRPr="00505BF4">
        <w:rPr>
          <w:color w:val="D9D9D9" w:themeColor="background1" w:themeShade="D9"/>
        </w:rPr>
        <w:t>Provider</w:t>
      </w:r>
      <w:r w:rsidRPr="00505BF4">
        <w:rPr>
          <w:rFonts w:hint="eastAsia"/>
          <w:color w:val="D9D9D9" w:themeColor="background1" w:themeShade="D9"/>
        </w:rPr>
        <w:t>连接</w:t>
      </w:r>
      <w:r w:rsidRPr="00505BF4">
        <w:rPr>
          <w:color w:val="D9D9D9" w:themeColor="background1" w:themeShade="D9"/>
        </w:rPr>
        <w:t>Switcher</w:t>
      </w:r>
      <w:r w:rsidRPr="00505BF4">
        <w:rPr>
          <w:rFonts w:hint="eastAsia"/>
          <w:color w:val="D9D9D9" w:themeColor="background1" w:themeShade="D9"/>
        </w:rPr>
        <w:t>时，将报告</w:t>
      </w:r>
      <w:r w:rsidRPr="00505BF4">
        <w:rPr>
          <w:color w:val="D9D9D9" w:themeColor="background1" w:themeShade="D9"/>
        </w:rPr>
        <w:t>Switcher</w:t>
      </w:r>
      <w:r w:rsidRPr="00505BF4">
        <w:rPr>
          <w:rFonts w:hint="eastAsia"/>
          <w:color w:val="D9D9D9" w:themeColor="background1" w:themeShade="D9"/>
        </w:rPr>
        <w:t>，该</w:t>
      </w:r>
      <w:r w:rsidRPr="00505BF4">
        <w:rPr>
          <w:color w:val="D9D9D9" w:themeColor="background1" w:themeShade="D9"/>
        </w:rPr>
        <w:t>Provider</w:t>
      </w:r>
      <w:r w:rsidRPr="00505BF4">
        <w:rPr>
          <w:rFonts w:hint="eastAsia"/>
          <w:color w:val="D9D9D9" w:themeColor="background1" w:themeShade="D9"/>
        </w:rPr>
        <w:t>需要</w:t>
      </w:r>
      <w:r w:rsidRPr="00505BF4">
        <w:rPr>
          <w:color w:val="D9D9D9" w:themeColor="background1" w:themeShade="D9"/>
        </w:rPr>
        <w:t>LoginData</w:t>
      </w:r>
      <w:r w:rsidRPr="00505BF4">
        <w:rPr>
          <w:rFonts w:hint="eastAsia"/>
          <w:color w:val="D9D9D9" w:themeColor="background1" w:themeShade="D9"/>
        </w:rPr>
        <w:t>。</w:t>
      </w:r>
    </w:p>
    <w:p w:rsidR="00505BF4" w:rsidRPr="00AD5C06" w:rsidRDefault="00505BF4" w:rsidP="00827823">
      <w:r w:rsidRPr="00AD5C06">
        <w:rPr>
          <w:rFonts w:hint="eastAsia"/>
        </w:rPr>
        <w:t xml:space="preserve">The </w:t>
      </w:r>
      <w:r w:rsidRPr="00AD5C06">
        <w:rPr>
          <w:rFonts w:hint="eastAsia"/>
          <w:i/>
        </w:rPr>
        <w:t>LoginData</w:t>
      </w:r>
      <w:r w:rsidRPr="00AD5C06">
        <w:rPr>
          <w:rFonts w:hint="eastAsia"/>
        </w:rPr>
        <w:t xml:space="preserve"> interface is only a </w:t>
      </w:r>
      <w:r w:rsidRPr="00AD5C06">
        <w:rPr>
          <w:rFonts w:hint="eastAsia"/>
          <w:i/>
        </w:rPr>
        <w:t>label</w:t>
      </w:r>
      <w:r w:rsidRPr="00AD5C06">
        <w:rPr>
          <w:rFonts w:hint="eastAsia"/>
        </w:rPr>
        <w:t xml:space="preserve"> interface, and does not need to implement any method. When connecting to the </w:t>
      </w:r>
      <w:r w:rsidRPr="00AD5C06">
        <w:rPr>
          <w:rFonts w:hint="eastAsia"/>
          <w:i/>
        </w:rPr>
        <w:t>Switcher</w:t>
      </w:r>
      <w:r w:rsidRPr="00AD5C06">
        <w:rPr>
          <w:rFonts w:hint="eastAsia"/>
        </w:rPr>
        <w:t xml:space="preserve">, the </w:t>
      </w:r>
      <w:r w:rsidRPr="00AD5C06">
        <w:rPr>
          <w:rFonts w:hint="eastAsia"/>
          <w:i/>
        </w:rPr>
        <w:t>Provider</w:t>
      </w:r>
      <w:r w:rsidRPr="00AD5C06">
        <w:rPr>
          <w:rFonts w:hint="eastAsia"/>
        </w:rPr>
        <w:t xml:space="preserve"> which implements this interface will report the </w:t>
      </w:r>
      <w:r w:rsidRPr="00AD5C06">
        <w:rPr>
          <w:rFonts w:hint="eastAsia"/>
          <w:i/>
        </w:rPr>
        <w:t>Switcher</w:t>
      </w:r>
      <w:r w:rsidRPr="00AD5C06">
        <w:rPr>
          <w:rFonts w:hint="eastAsia"/>
        </w:rPr>
        <w:t xml:space="preserve"> that this </w:t>
      </w:r>
      <w:r w:rsidRPr="00AD5C06">
        <w:rPr>
          <w:rFonts w:hint="eastAsia"/>
          <w:i/>
        </w:rPr>
        <w:t>Provider</w:t>
      </w:r>
      <w:r w:rsidRPr="00AD5C06">
        <w:rPr>
          <w:rFonts w:hint="eastAsia"/>
        </w:rPr>
        <w:t xml:space="preserve"> requires </w:t>
      </w:r>
      <w:r w:rsidRPr="00AD5C06">
        <w:rPr>
          <w:rFonts w:hint="eastAsia"/>
          <w:i/>
        </w:rPr>
        <w:t>LoginData</w:t>
      </w:r>
      <w:r w:rsidRPr="00AD5C06">
        <w:rPr>
          <w:rFonts w:hint="eastAsia"/>
        </w:rPr>
        <w:t>.</w:t>
      </w:r>
    </w:p>
    <w:p w:rsidR="00827823" w:rsidRDefault="00827823" w:rsidP="00827823">
      <w:pPr>
        <w:rPr>
          <w:color w:val="FF0000"/>
        </w:rPr>
      </w:pPr>
    </w:p>
    <w:p w:rsidR="00827823" w:rsidRPr="00A758D6" w:rsidRDefault="00827823" w:rsidP="00827823">
      <w:pPr>
        <w:rPr>
          <w:color w:val="D9D9D9" w:themeColor="background1" w:themeShade="D9"/>
        </w:rPr>
      </w:pPr>
      <w:r w:rsidRPr="00A758D6">
        <w:rPr>
          <w:color w:val="D9D9D9" w:themeColor="background1" w:themeShade="D9"/>
        </w:rPr>
        <w:t>ProviderListener.onTransportAdded</w:t>
      </w:r>
      <w:r w:rsidRPr="00A758D6">
        <w:rPr>
          <w:rFonts w:hint="eastAsia"/>
          <w:color w:val="D9D9D9" w:themeColor="background1" w:themeShade="D9"/>
        </w:rPr>
        <w:t>方法的实现代码中，可从</w:t>
      </w:r>
      <w:r w:rsidRPr="00A758D6">
        <w:rPr>
          <w:color w:val="D9D9D9" w:themeColor="background1" w:themeShade="D9"/>
        </w:rPr>
        <w:t>Transport</w:t>
      </w:r>
      <w:r w:rsidRPr="00A758D6">
        <w:rPr>
          <w:rFonts w:hint="eastAsia"/>
          <w:color w:val="D9D9D9" w:themeColor="background1" w:themeShade="D9"/>
        </w:rPr>
        <w:t>中获取</w:t>
      </w:r>
      <w:r w:rsidRPr="00A758D6">
        <w:rPr>
          <w:color w:val="D9D9D9" w:themeColor="background1" w:themeShade="D9"/>
        </w:rPr>
        <w:t>LoginData</w:t>
      </w:r>
      <w:r w:rsidRPr="00A758D6">
        <w:rPr>
          <w:rFonts w:hint="eastAsia"/>
          <w:color w:val="D9D9D9" w:themeColor="background1" w:themeShade="D9"/>
        </w:rPr>
        <w:t>。</w:t>
      </w:r>
    </w:p>
    <w:p w:rsidR="00A758D6" w:rsidRPr="00AD5C06" w:rsidRDefault="00A758D6" w:rsidP="00827823">
      <w:r w:rsidRPr="00AD5C06">
        <w:rPr>
          <w:rFonts w:hint="eastAsia"/>
        </w:rPr>
        <w:t xml:space="preserve">In the source code of </w:t>
      </w:r>
      <w:r w:rsidRPr="00AD5C06">
        <w:rPr>
          <w:rFonts w:hint="eastAsia"/>
          <w:i/>
          <w:u w:val="single"/>
        </w:rPr>
        <w:t>ProviderListener.onTransportAdded</w:t>
      </w:r>
      <w:r w:rsidRPr="00AD5C06">
        <w:rPr>
          <w:rFonts w:hint="eastAsia"/>
        </w:rPr>
        <w:t xml:space="preserve"> method, the </w:t>
      </w:r>
      <w:r w:rsidRPr="00AD5C06">
        <w:rPr>
          <w:rFonts w:hint="eastAsia"/>
          <w:i/>
        </w:rPr>
        <w:t>LoginData</w:t>
      </w:r>
      <w:r w:rsidRPr="00AD5C06">
        <w:rPr>
          <w:rFonts w:hint="eastAsia"/>
        </w:rPr>
        <w:t xml:space="preserve"> can be obtained from </w:t>
      </w:r>
      <w:r w:rsidRPr="00AD5C06">
        <w:rPr>
          <w:rFonts w:hint="eastAsia"/>
          <w:i/>
        </w:rPr>
        <w:t>Transport</w:t>
      </w:r>
      <w:r w:rsidRPr="00AD5C06">
        <w:rPr>
          <w:rFonts w:hint="eastAsia"/>
        </w:rPr>
        <w:t>.</w:t>
      </w:r>
    </w:p>
    <w:p w:rsidR="00A758D6" w:rsidRPr="00AD5C06" w:rsidRDefault="00A758D6" w:rsidP="00827823"/>
    <w:p w:rsidR="00827823" w:rsidRPr="00AD5C06" w:rsidRDefault="00827823" w:rsidP="00827823">
      <w:pPr>
        <w:rPr>
          <w:i/>
        </w:rPr>
      </w:pPr>
      <w:r w:rsidRPr="00AD5C06">
        <w:rPr>
          <w:i/>
        </w:rPr>
        <w:t>@Override</w:t>
      </w:r>
    </w:p>
    <w:p w:rsidR="00827823" w:rsidRPr="00AD5C06" w:rsidRDefault="00827823" w:rsidP="00827823">
      <w:pPr>
        <w:rPr>
          <w:i/>
        </w:rPr>
      </w:pPr>
      <w:r w:rsidRPr="00AD5C06">
        <w:rPr>
          <w:i/>
        </w:rPr>
        <w:t>public void onTransportAdded(Transport transport) throws Exception {</w:t>
      </w:r>
    </w:p>
    <w:p w:rsidR="00827823" w:rsidRPr="00AD5C06" w:rsidRDefault="00827823" w:rsidP="00827823">
      <w:pPr>
        <w:rPr>
          <w:i/>
        </w:rPr>
      </w:pPr>
      <w:r w:rsidRPr="00AD5C06">
        <w:rPr>
          <w:i/>
        </w:rPr>
        <w:tab/>
        <w:t>ProviderTransport pt = (ProviderTransport) transport;</w:t>
      </w:r>
    </w:p>
    <w:p w:rsidR="00827823" w:rsidRPr="00AD5C06" w:rsidRDefault="00827823" w:rsidP="00827823">
      <w:pPr>
        <w:rPr>
          <w:i/>
        </w:rPr>
      </w:pPr>
      <w:r w:rsidRPr="00AD5C06">
        <w:rPr>
          <w:i/>
        </w:rPr>
        <w:tab/>
        <w:t>LoginData loginData = pt.getLoginData();</w:t>
      </w:r>
    </w:p>
    <w:p w:rsidR="00827823" w:rsidRPr="00AD5C06" w:rsidRDefault="00827823" w:rsidP="00827823">
      <w:pPr>
        <w:rPr>
          <w:i/>
        </w:rPr>
      </w:pPr>
      <w:r w:rsidRPr="00AD5C06">
        <w:rPr>
          <w:i/>
        </w:rPr>
        <w:tab/>
        <w:t>String message;</w:t>
      </w:r>
    </w:p>
    <w:p w:rsidR="00827823" w:rsidRPr="00AD5C06" w:rsidRDefault="00827823" w:rsidP="00827823">
      <w:pPr>
        <w:rPr>
          <w:i/>
        </w:rPr>
      </w:pPr>
      <w:r w:rsidRPr="00AD5C06">
        <w:rPr>
          <w:i/>
        </w:rPr>
        <w:lastRenderedPageBreak/>
        <w:tab/>
        <w:t>if (loginData != null) {</w:t>
      </w:r>
    </w:p>
    <w:p w:rsidR="00827823" w:rsidRPr="00AD5C06" w:rsidRDefault="00827823" w:rsidP="00827823">
      <w:pPr>
        <w:rPr>
          <w:i/>
        </w:rPr>
      </w:pPr>
      <w:r w:rsidRPr="00AD5C06">
        <w:rPr>
          <w:i/>
        </w:rPr>
        <w:tab/>
      </w:r>
      <w:r w:rsidRPr="00AD5C06">
        <w:rPr>
          <w:i/>
        </w:rPr>
        <w:tab/>
        <w:t>if (loginData.isSafe())</w:t>
      </w:r>
    </w:p>
    <w:p w:rsidR="00827823" w:rsidRPr="00AD5C06" w:rsidRDefault="00827823" w:rsidP="00827823">
      <w:pPr>
        <w:rPr>
          <w:i/>
        </w:rPr>
      </w:pPr>
      <w:r w:rsidRPr="00AD5C06">
        <w:rPr>
          <w:i/>
        </w:rPr>
        <w:tab/>
      </w:r>
      <w:r w:rsidRPr="00AD5C06">
        <w:rPr>
          <w:i/>
        </w:rPr>
        <w:tab/>
      </w:r>
      <w:r w:rsidRPr="00AD5C06">
        <w:rPr>
          <w:i/>
        </w:rPr>
        <w:tab/>
        <w:t>message = "SAFE LoginData " + loginData.getLabel() + " " + Helper.toHexString(loginData.getData().getBytes());</w:t>
      </w:r>
    </w:p>
    <w:p w:rsidR="00827823" w:rsidRPr="00AD5C06" w:rsidRDefault="00827823" w:rsidP="00827823">
      <w:pPr>
        <w:rPr>
          <w:i/>
        </w:rPr>
      </w:pPr>
      <w:r w:rsidRPr="00AD5C06">
        <w:rPr>
          <w:i/>
        </w:rPr>
        <w:tab/>
      </w:r>
      <w:r w:rsidRPr="00AD5C06">
        <w:rPr>
          <w:i/>
        </w:rPr>
        <w:tab/>
        <w:t>else</w:t>
      </w:r>
    </w:p>
    <w:p w:rsidR="00827823" w:rsidRPr="00AD5C06" w:rsidRDefault="00827823" w:rsidP="00827823">
      <w:pPr>
        <w:rPr>
          <w:i/>
        </w:rPr>
      </w:pPr>
      <w:r w:rsidRPr="00AD5C06">
        <w:rPr>
          <w:i/>
        </w:rPr>
        <w:tab/>
      </w:r>
      <w:r w:rsidRPr="00AD5C06">
        <w:rPr>
          <w:i/>
        </w:rPr>
        <w:tab/>
      </w:r>
      <w:r w:rsidRPr="00AD5C06">
        <w:rPr>
          <w:i/>
        </w:rPr>
        <w:tab/>
        <w:t>message = "UNSAFE LoginData " + Helper.toHexString(loginData.getData().getBytes());</w:t>
      </w:r>
    </w:p>
    <w:p w:rsidR="00827823" w:rsidRPr="00AD5C06" w:rsidRDefault="00827823" w:rsidP="00827823">
      <w:pPr>
        <w:rPr>
          <w:i/>
        </w:rPr>
      </w:pPr>
      <w:r w:rsidRPr="00AD5C06">
        <w:rPr>
          <w:i/>
        </w:rPr>
        <w:tab/>
        <w:t>} else</w:t>
      </w:r>
    </w:p>
    <w:p w:rsidR="00827823" w:rsidRPr="00AD5C06" w:rsidRDefault="00827823" w:rsidP="00827823">
      <w:pPr>
        <w:rPr>
          <w:i/>
        </w:rPr>
      </w:pPr>
      <w:r w:rsidRPr="00AD5C06">
        <w:rPr>
          <w:i/>
        </w:rPr>
        <w:tab/>
      </w:r>
      <w:r w:rsidRPr="00AD5C06">
        <w:rPr>
          <w:i/>
        </w:rPr>
        <w:tab/>
        <w:t>message = "NO LoginData";</w:t>
      </w:r>
    </w:p>
    <w:p w:rsidR="00827823" w:rsidRPr="00AD5C06" w:rsidRDefault="00827823" w:rsidP="00827823">
      <w:pPr>
        <w:rPr>
          <w:i/>
        </w:rPr>
      </w:pPr>
      <w:r w:rsidRPr="00AD5C06">
        <w:rPr>
          <w:i/>
        </w:rPr>
        <w:tab/>
        <w:t>System.out.println(message);</w:t>
      </w:r>
    </w:p>
    <w:p w:rsidR="00827823" w:rsidRPr="00AD5C06" w:rsidRDefault="00827823" w:rsidP="00827823">
      <w:pPr>
        <w:rPr>
          <w:i/>
        </w:rPr>
      </w:pPr>
      <w:r w:rsidRPr="00AD5C06">
        <w:rPr>
          <w:i/>
        </w:rPr>
        <w:t>}</w:t>
      </w:r>
    </w:p>
    <w:p w:rsidR="00827823" w:rsidRPr="0005495F" w:rsidRDefault="00827823" w:rsidP="00827823">
      <w:pPr>
        <w:rPr>
          <w:b/>
          <w:color w:val="D9D9D9" w:themeColor="background1" w:themeShade="D9"/>
        </w:rPr>
      </w:pPr>
      <w:r w:rsidRPr="0005495F">
        <w:rPr>
          <w:rFonts w:hint="eastAsia"/>
          <w:color w:val="D9D9D9" w:themeColor="background1" w:themeShade="D9"/>
        </w:rPr>
        <w:t>这里可以看到，如果</w:t>
      </w:r>
      <w:r w:rsidRPr="0005495F">
        <w:rPr>
          <w:color w:val="D9D9D9" w:themeColor="background1" w:themeShade="D9"/>
        </w:rPr>
        <w:t>Provider</w:t>
      </w:r>
      <w:r w:rsidRPr="0005495F">
        <w:rPr>
          <w:rFonts w:hint="eastAsia"/>
          <w:color w:val="D9D9D9" w:themeColor="background1" w:themeShade="D9"/>
        </w:rPr>
        <w:t>需要</w:t>
      </w:r>
      <w:r w:rsidRPr="0005495F">
        <w:rPr>
          <w:color w:val="D9D9D9" w:themeColor="background1" w:themeShade="D9"/>
        </w:rPr>
        <w:t>LoginData</w:t>
      </w:r>
      <w:r w:rsidRPr="0005495F">
        <w:rPr>
          <w:rFonts w:hint="eastAsia"/>
          <w:color w:val="D9D9D9" w:themeColor="background1" w:themeShade="D9"/>
        </w:rPr>
        <w:t>，客户端没有提供，那么返回的</w:t>
      </w:r>
      <w:r w:rsidRPr="0005495F">
        <w:rPr>
          <w:color w:val="D9D9D9" w:themeColor="background1" w:themeShade="D9"/>
        </w:rPr>
        <w:t>loginData</w:t>
      </w:r>
      <w:r w:rsidRPr="0005495F">
        <w:rPr>
          <w:rFonts w:hint="eastAsia"/>
          <w:color w:val="D9D9D9" w:themeColor="background1" w:themeShade="D9"/>
        </w:rPr>
        <w:t>为</w:t>
      </w:r>
      <w:r w:rsidRPr="0005495F">
        <w:rPr>
          <w:color w:val="D9D9D9" w:themeColor="background1" w:themeShade="D9"/>
        </w:rPr>
        <w:t>null</w:t>
      </w:r>
      <w:r w:rsidRPr="0005495F">
        <w:rPr>
          <w:rFonts w:hint="eastAsia"/>
          <w:color w:val="D9D9D9" w:themeColor="background1" w:themeShade="D9"/>
        </w:rPr>
        <w:t>，是否作为错误，应用自己决定，抛出异常即可关闭客户端的网络连接。</w:t>
      </w:r>
      <w:r w:rsidRPr="0005495F">
        <w:rPr>
          <w:rFonts w:hint="eastAsia"/>
          <w:b/>
          <w:color w:val="D9D9D9" w:themeColor="background1" w:themeShade="D9"/>
        </w:rPr>
        <w:t>需要注意，</w:t>
      </w:r>
      <w:r w:rsidRPr="0005495F">
        <w:rPr>
          <w:b/>
          <w:color w:val="D9D9D9" w:themeColor="background1" w:themeShade="D9"/>
        </w:rPr>
        <w:t>onTransportAdded</w:t>
      </w:r>
      <w:r w:rsidRPr="0005495F">
        <w:rPr>
          <w:rFonts w:hint="eastAsia"/>
          <w:b/>
          <w:color w:val="D9D9D9" w:themeColor="background1" w:themeShade="D9"/>
        </w:rPr>
        <w:t>之后，</w:t>
      </w:r>
      <w:r w:rsidRPr="0005495F">
        <w:rPr>
          <w:b/>
          <w:color w:val="D9D9D9" w:themeColor="background1" w:themeShade="D9"/>
        </w:rPr>
        <w:t>Transport</w:t>
      </w:r>
      <w:r w:rsidRPr="0005495F">
        <w:rPr>
          <w:rFonts w:hint="eastAsia"/>
          <w:b/>
          <w:color w:val="D9D9D9" w:themeColor="background1" w:themeShade="D9"/>
        </w:rPr>
        <w:t>上存储的</w:t>
      </w:r>
      <w:r w:rsidRPr="0005495F">
        <w:rPr>
          <w:b/>
          <w:color w:val="D9D9D9" w:themeColor="background1" w:themeShade="D9"/>
        </w:rPr>
        <w:t>LoginData</w:t>
      </w:r>
      <w:r w:rsidRPr="0005495F">
        <w:rPr>
          <w:rFonts w:hint="eastAsia"/>
          <w:b/>
          <w:color w:val="D9D9D9" w:themeColor="background1" w:themeShade="D9"/>
        </w:rPr>
        <w:t>即被清除，这是考虑到</w:t>
      </w:r>
      <w:r w:rsidRPr="0005495F">
        <w:rPr>
          <w:b/>
          <w:color w:val="D9D9D9" w:themeColor="background1" w:themeShade="D9"/>
        </w:rPr>
        <w:t>LoginData</w:t>
      </w:r>
      <w:r w:rsidRPr="0005495F">
        <w:rPr>
          <w:rFonts w:hint="eastAsia"/>
          <w:b/>
          <w:color w:val="D9D9D9" w:themeColor="background1" w:themeShade="D9"/>
        </w:rPr>
        <w:t>数据量可能较大，如果应用忘记清除，浪费内存空间。</w:t>
      </w:r>
    </w:p>
    <w:p w:rsidR="003E1DC9" w:rsidRPr="00AD5C06" w:rsidRDefault="003E1DC9" w:rsidP="00827823">
      <w:pPr>
        <w:rPr>
          <w:b/>
        </w:rPr>
      </w:pPr>
      <w:r w:rsidRPr="00AD5C06">
        <w:rPr>
          <w:rFonts w:hint="eastAsia"/>
        </w:rPr>
        <w:t xml:space="preserve">It should be decided by application itself whether it is error </w:t>
      </w:r>
      <w:r w:rsidR="0005495F" w:rsidRPr="00AD5C06">
        <w:rPr>
          <w:rFonts w:hint="eastAsia"/>
        </w:rPr>
        <w:t xml:space="preserve">that the returned </w:t>
      </w:r>
      <w:r w:rsidR="0005495F" w:rsidRPr="00AD5C06">
        <w:rPr>
          <w:rFonts w:hint="eastAsia"/>
          <w:i/>
        </w:rPr>
        <w:t>LoginData</w:t>
      </w:r>
      <w:r w:rsidR="0005495F" w:rsidRPr="00AD5C06">
        <w:rPr>
          <w:rFonts w:hint="eastAsia"/>
        </w:rPr>
        <w:t xml:space="preserve"> is null, </w:t>
      </w:r>
      <w:r w:rsidRPr="00AD5C06">
        <w:rPr>
          <w:rFonts w:hint="eastAsia"/>
        </w:rPr>
        <w:t xml:space="preserve">if the </w:t>
      </w:r>
      <w:r w:rsidRPr="00AD5C06">
        <w:rPr>
          <w:rFonts w:hint="eastAsia"/>
          <w:i/>
        </w:rPr>
        <w:t>Provider</w:t>
      </w:r>
      <w:r w:rsidRPr="00AD5C06">
        <w:rPr>
          <w:rFonts w:hint="eastAsia"/>
        </w:rPr>
        <w:t xml:space="preserve"> needs </w:t>
      </w:r>
      <w:r w:rsidRPr="00AD5C06">
        <w:rPr>
          <w:rFonts w:hint="eastAsia"/>
          <w:i/>
        </w:rPr>
        <w:t>LoginData</w:t>
      </w:r>
      <w:r w:rsidRPr="00AD5C06">
        <w:rPr>
          <w:rFonts w:hint="eastAsia"/>
        </w:rPr>
        <w:t xml:space="preserve"> and t</w:t>
      </w:r>
      <w:r w:rsidR="00742738" w:rsidRPr="00AD5C06">
        <w:rPr>
          <w:rFonts w:hint="eastAsia"/>
        </w:rPr>
        <w:t>he client side does not provide</w:t>
      </w:r>
      <w:r w:rsidRPr="00AD5C06">
        <w:rPr>
          <w:rFonts w:hint="eastAsia"/>
        </w:rPr>
        <w:t xml:space="preserve">, </w:t>
      </w:r>
      <w:r w:rsidR="0005495F" w:rsidRPr="00AD5C06">
        <w:rPr>
          <w:rFonts w:hint="eastAsia"/>
        </w:rPr>
        <w:t xml:space="preserve">and the network connection of client can be closed through throwing exception. </w:t>
      </w:r>
      <w:r w:rsidR="0005495F" w:rsidRPr="00AD5C06">
        <w:rPr>
          <w:rFonts w:hint="eastAsia"/>
          <w:b/>
        </w:rPr>
        <w:t xml:space="preserve">It should be noted that after </w:t>
      </w:r>
      <w:r w:rsidR="0005495F" w:rsidRPr="00AD5C06">
        <w:rPr>
          <w:rFonts w:hint="eastAsia"/>
          <w:b/>
          <w:i/>
        </w:rPr>
        <w:t>onTransportAdded</w:t>
      </w:r>
      <w:r w:rsidR="0005495F" w:rsidRPr="00AD5C06">
        <w:rPr>
          <w:rFonts w:hint="eastAsia"/>
          <w:b/>
        </w:rPr>
        <w:t xml:space="preserve">, the </w:t>
      </w:r>
      <w:r w:rsidR="0005495F" w:rsidRPr="00AD5C06">
        <w:rPr>
          <w:rFonts w:hint="eastAsia"/>
          <w:b/>
          <w:i/>
        </w:rPr>
        <w:t>LoginData</w:t>
      </w:r>
      <w:r w:rsidR="0005495F" w:rsidRPr="00AD5C06">
        <w:rPr>
          <w:rFonts w:hint="eastAsia"/>
          <w:b/>
        </w:rPr>
        <w:t xml:space="preserve"> stored on </w:t>
      </w:r>
      <w:r w:rsidR="0005495F" w:rsidRPr="00AD5C06">
        <w:rPr>
          <w:rFonts w:hint="eastAsia"/>
          <w:b/>
          <w:i/>
        </w:rPr>
        <w:t>Transport</w:t>
      </w:r>
      <w:r w:rsidR="0005495F" w:rsidRPr="00AD5C06">
        <w:rPr>
          <w:rFonts w:hint="eastAsia"/>
          <w:b/>
        </w:rPr>
        <w:t xml:space="preserve"> is cleared </w:t>
      </w:r>
      <w:r w:rsidR="0005495F" w:rsidRPr="00AD5C06">
        <w:rPr>
          <w:b/>
        </w:rPr>
        <w:t>immediately;</w:t>
      </w:r>
      <w:r w:rsidR="0005495F" w:rsidRPr="00AD5C06">
        <w:rPr>
          <w:rFonts w:hint="eastAsia"/>
          <w:b/>
        </w:rPr>
        <w:t xml:space="preserve"> the reason is that the potentially large amount of </w:t>
      </w:r>
      <w:r w:rsidR="0005495F" w:rsidRPr="00AD5C06">
        <w:rPr>
          <w:rFonts w:hint="eastAsia"/>
          <w:b/>
          <w:i/>
        </w:rPr>
        <w:t>LoginData</w:t>
      </w:r>
      <w:r w:rsidR="0005495F" w:rsidRPr="00AD5C06">
        <w:rPr>
          <w:rFonts w:hint="eastAsia"/>
          <w:b/>
        </w:rPr>
        <w:t xml:space="preserve"> data will waste the memory space if the application forgets to clear.</w:t>
      </w:r>
    </w:p>
    <w:p w:rsidR="00827823" w:rsidRPr="00AD5C06" w:rsidRDefault="00827823" w:rsidP="00827823">
      <w:pPr>
        <w:pStyle w:val="6"/>
      </w:pPr>
      <w:r w:rsidRPr="00122426">
        <w:rPr>
          <w:rFonts w:hint="eastAsia"/>
          <w:color w:val="D9D9D9" w:themeColor="background1" w:themeShade="D9"/>
        </w:rPr>
        <w:t>客户端开发</w:t>
      </w:r>
      <w:r w:rsidR="00122426">
        <w:rPr>
          <w:rFonts w:hint="eastAsia"/>
          <w:color w:val="FF0000"/>
        </w:rPr>
        <w:t xml:space="preserve"> </w:t>
      </w:r>
      <w:r w:rsidR="00122426" w:rsidRPr="00AD5C06">
        <w:rPr>
          <w:rFonts w:hint="eastAsia"/>
        </w:rPr>
        <w:t>Client development</w:t>
      </w:r>
    </w:p>
    <w:p w:rsidR="00B91B42" w:rsidRPr="00B91B42" w:rsidRDefault="00827823" w:rsidP="00B91B42">
      <w:pPr>
        <w:pStyle w:val="9"/>
      </w:pPr>
      <w:r w:rsidRPr="00B91B42">
        <w:rPr>
          <w:color w:val="D9D9D9" w:themeColor="background1" w:themeShade="D9"/>
        </w:rPr>
        <w:t>HTML5</w:t>
      </w:r>
      <w:r w:rsidRPr="00B91B42">
        <w:rPr>
          <w:rFonts w:hint="eastAsia"/>
          <w:color w:val="D9D9D9" w:themeColor="background1" w:themeShade="D9"/>
        </w:rPr>
        <w:t>之外的所有客户端</w:t>
      </w:r>
      <w:r w:rsidR="00B91B42">
        <w:rPr>
          <w:rFonts w:hint="eastAsia"/>
          <w:color w:val="D9D9D9" w:themeColor="background1" w:themeShade="D9"/>
        </w:rPr>
        <w:t xml:space="preserve"> </w:t>
      </w:r>
      <w:r w:rsidR="00B91B42">
        <w:rPr>
          <w:rFonts w:hint="eastAsia"/>
        </w:rPr>
        <w:t>All clients except HTML5</w:t>
      </w:r>
    </w:p>
    <w:p w:rsidR="00827823" w:rsidRPr="00B946E8" w:rsidRDefault="00827823" w:rsidP="00827823">
      <w:pPr>
        <w:rPr>
          <w:color w:val="D9D9D9" w:themeColor="background1" w:themeShade="D9"/>
        </w:rPr>
      </w:pPr>
      <w:r w:rsidRPr="00B946E8">
        <w:rPr>
          <w:rFonts w:hint="eastAsia"/>
          <w:color w:val="D9D9D9" w:themeColor="background1" w:themeShade="D9"/>
        </w:rPr>
        <w:t>使用</w:t>
      </w:r>
      <w:r w:rsidRPr="00B946E8">
        <w:rPr>
          <w:color w:val="D9D9D9" w:themeColor="background1" w:themeShade="D9"/>
        </w:rPr>
        <w:t>limax.endpoint.ProviderLoginDataManager</w:t>
      </w:r>
      <w:r w:rsidRPr="00B946E8">
        <w:rPr>
          <w:rFonts w:hint="eastAsia"/>
          <w:color w:val="D9D9D9" w:themeColor="background1" w:themeShade="D9"/>
        </w:rPr>
        <w:t>组织</w:t>
      </w:r>
      <w:r w:rsidRPr="00B946E8">
        <w:rPr>
          <w:color w:val="D9D9D9" w:themeColor="background1" w:themeShade="D9"/>
        </w:rPr>
        <w:t>LoginData</w:t>
      </w:r>
      <w:r w:rsidRPr="00B946E8">
        <w:rPr>
          <w:rFonts w:hint="eastAsia"/>
          <w:color w:val="D9D9D9" w:themeColor="background1" w:themeShade="D9"/>
        </w:rPr>
        <w:t>，提供</w:t>
      </w:r>
      <w:r w:rsidRPr="00B946E8">
        <w:rPr>
          <w:color w:val="D9D9D9" w:themeColor="background1" w:themeShade="D9"/>
        </w:rPr>
        <w:t>3</w:t>
      </w:r>
      <w:r w:rsidRPr="00B946E8">
        <w:rPr>
          <w:rFonts w:hint="eastAsia"/>
          <w:color w:val="D9D9D9" w:themeColor="background1" w:themeShade="D9"/>
        </w:rPr>
        <w:t>个</w:t>
      </w:r>
      <w:r w:rsidRPr="00B946E8">
        <w:rPr>
          <w:color w:val="D9D9D9" w:themeColor="background1" w:themeShade="D9"/>
        </w:rPr>
        <w:t>add</w:t>
      </w:r>
      <w:r w:rsidRPr="00B946E8">
        <w:rPr>
          <w:rFonts w:hint="eastAsia"/>
          <w:color w:val="D9D9D9" w:themeColor="background1" w:themeShade="D9"/>
        </w:rPr>
        <w:t>方法。</w:t>
      </w:r>
    </w:p>
    <w:p w:rsidR="00B946E8" w:rsidRPr="00AD5C06" w:rsidRDefault="00B946E8" w:rsidP="00827823">
      <w:r w:rsidRPr="00AD5C06">
        <w:rPr>
          <w:rFonts w:hint="eastAsia"/>
        </w:rPr>
        <w:t xml:space="preserve">Use </w:t>
      </w:r>
      <w:r w:rsidRPr="00AD5C06">
        <w:rPr>
          <w:i/>
          <w:u w:val="single"/>
        </w:rPr>
        <w:t>limax.endpoint.ProviderLoginDataManager</w:t>
      </w:r>
      <w:r w:rsidRPr="00AD5C06">
        <w:rPr>
          <w:rFonts w:hint="eastAsia"/>
        </w:rPr>
        <w:t xml:space="preserve"> to organize </w:t>
      </w:r>
      <w:r w:rsidRPr="00AD5C06">
        <w:rPr>
          <w:rFonts w:hint="eastAsia"/>
          <w:i/>
        </w:rPr>
        <w:t>LoginData</w:t>
      </w:r>
      <w:r w:rsidRPr="00AD5C06">
        <w:rPr>
          <w:rFonts w:hint="eastAsia"/>
        </w:rPr>
        <w:t xml:space="preserve">, and provide 3 </w:t>
      </w:r>
      <w:r w:rsidRPr="00AD5C06">
        <w:rPr>
          <w:rFonts w:hint="eastAsia"/>
          <w:i/>
        </w:rPr>
        <w:t xml:space="preserve">add </w:t>
      </w:r>
      <w:r w:rsidRPr="00AD5C06">
        <w:rPr>
          <w:rFonts w:hint="eastAsia"/>
        </w:rPr>
        <w:t>methods.</w:t>
      </w:r>
    </w:p>
    <w:p w:rsidR="00B946E8" w:rsidRDefault="00B946E8" w:rsidP="00827823">
      <w:pPr>
        <w:rPr>
          <w:color w:val="FF0000"/>
        </w:rPr>
      </w:pPr>
    </w:p>
    <w:p w:rsidR="00827823" w:rsidRPr="00AD5C06" w:rsidRDefault="00827823" w:rsidP="00827823">
      <w:pPr>
        <w:rPr>
          <w:i/>
        </w:rPr>
      </w:pPr>
      <w:r w:rsidRPr="00AD5C06">
        <w:rPr>
          <w:i/>
        </w:rPr>
        <w:t>void add(int pvid, Octets unsafedata);</w:t>
      </w:r>
    </w:p>
    <w:p w:rsidR="00827823" w:rsidRPr="00AD5C06" w:rsidRDefault="00827823" w:rsidP="00827823">
      <w:pPr>
        <w:rPr>
          <w:i/>
        </w:rPr>
      </w:pPr>
      <w:r w:rsidRPr="00AD5C06">
        <w:rPr>
          <w:i/>
        </w:rPr>
        <w:t>void add(int pvid, int label, Octets data);</w:t>
      </w:r>
    </w:p>
    <w:p w:rsidR="00827823" w:rsidRPr="00AD5C06" w:rsidRDefault="00827823" w:rsidP="00827823">
      <w:pPr>
        <w:rPr>
          <w:i/>
        </w:rPr>
      </w:pPr>
      <w:r w:rsidRPr="00AD5C06">
        <w:rPr>
          <w:i/>
        </w:rPr>
        <w:t>void add(int pvid, int label, String data);</w:t>
      </w:r>
    </w:p>
    <w:p w:rsidR="00B946E8" w:rsidRPr="00B91B42" w:rsidRDefault="00B946E8" w:rsidP="00827823">
      <w:pPr>
        <w:rPr>
          <w:i/>
          <w:color w:val="FF0000"/>
        </w:rPr>
      </w:pPr>
    </w:p>
    <w:p w:rsidR="00827823" w:rsidRPr="00972F95" w:rsidRDefault="00827823" w:rsidP="00827823">
      <w:pPr>
        <w:rPr>
          <w:color w:val="D9D9D9" w:themeColor="background1" w:themeShade="D9"/>
        </w:rPr>
      </w:pPr>
      <w:r w:rsidRPr="00972F95">
        <w:rPr>
          <w:rFonts w:hint="eastAsia"/>
          <w:color w:val="D9D9D9" w:themeColor="background1" w:themeShade="D9"/>
        </w:rPr>
        <w:t>其中，不使用</w:t>
      </w:r>
      <w:r w:rsidRPr="00972F95">
        <w:rPr>
          <w:color w:val="D9D9D9" w:themeColor="background1" w:themeShade="D9"/>
        </w:rPr>
        <w:t>label</w:t>
      </w:r>
      <w:r w:rsidRPr="00972F95">
        <w:rPr>
          <w:rFonts w:hint="eastAsia"/>
          <w:color w:val="D9D9D9" w:themeColor="background1" w:themeShade="D9"/>
        </w:rPr>
        <w:t>的方法，表明提供的是不安全</w:t>
      </w:r>
      <w:r w:rsidRPr="00972F95">
        <w:rPr>
          <w:color w:val="D9D9D9" w:themeColor="background1" w:themeShade="D9"/>
        </w:rPr>
        <w:t>LoginData</w:t>
      </w:r>
      <w:r w:rsidRPr="00972F95">
        <w:rPr>
          <w:rFonts w:hint="eastAsia"/>
          <w:color w:val="D9D9D9" w:themeColor="background1" w:themeShade="D9"/>
        </w:rPr>
        <w:t>，带</w:t>
      </w:r>
      <w:r w:rsidRPr="00972F95">
        <w:rPr>
          <w:color w:val="D9D9D9" w:themeColor="background1" w:themeShade="D9"/>
        </w:rPr>
        <w:t>String</w:t>
      </w:r>
      <w:r w:rsidRPr="00972F95">
        <w:rPr>
          <w:rFonts w:hint="eastAsia"/>
          <w:color w:val="D9D9D9" w:themeColor="background1" w:themeShade="D9"/>
        </w:rPr>
        <w:t>参数的</w:t>
      </w:r>
      <w:r w:rsidRPr="00972F95">
        <w:rPr>
          <w:color w:val="D9D9D9" w:themeColor="background1" w:themeShade="D9"/>
        </w:rPr>
        <w:t>add</w:t>
      </w:r>
      <w:r w:rsidRPr="00972F95">
        <w:rPr>
          <w:rFonts w:hint="eastAsia"/>
          <w:color w:val="D9D9D9" w:themeColor="background1" w:themeShade="D9"/>
        </w:rPr>
        <w:t>方法用于构造</w:t>
      </w:r>
      <w:r w:rsidRPr="00972F95">
        <w:rPr>
          <w:color w:val="D9D9D9" w:themeColor="background1" w:themeShade="D9"/>
        </w:rPr>
        <w:t>LoginData</w:t>
      </w:r>
      <w:r w:rsidRPr="00972F95">
        <w:rPr>
          <w:rFonts w:hint="eastAsia"/>
          <w:color w:val="D9D9D9" w:themeColor="background1" w:themeShade="D9"/>
        </w:rPr>
        <w:t>的隧道数据来自脚本系统的情况。</w:t>
      </w:r>
    </w:p>
    <w:p w:rsidR="00972F95" w:rsidRPr="00AD5C06" w:rsidRDefault="00972F95" w:rsidP="00827823">
      <w:r w:rsidRPr="00AD5C06">
        <w:rPr>
          <w:rFonts w:hint="eastAsia"/>
        </w:rPr>
        <w:t xml:space="preserve">The meothod without using </w:t>
      </w:r>
      <w:r w:rsidRPr="00AD5C06">
        <w:rPr>
          <w:rFonts w:hint="eastAsia"/>
          <w:i/>
        </w:rPr>
        <w:t>label</w:t>
      </w:r>
      <w:r w:rsidRPr="00AD5C06">
        <w:rPr>
          <w:rFonts w:hint="eastAsia"/>
        </w:rPr>
        <w:t xml:space="preserve"> indicates that the unsafe </w:t>
      </w:r>
      <w:r w:rsidRPr="00AD5C06">
        <w:rPr>
          <w:rFonts w:hint="eastAsia"/>
          <w:i/>
        </w:rPr>
        <w:t>LoginData</w:t>
      </w:r>
      <w:r w:rsidRPr="00AD5C06">
        <w:rPr>
          <w:rFonts w:hint="eastAsia"/>
        </w:rPr>
        <w:t xml:space="preserve"> is provided. The </w:t>
      </w:r>
      <w:r w:rsidRPr="00AD5C06">
        <w:rPr>
          <w:rFonts w:hint="eastAsia"/>
          <w:i/>
        </w:rPr>
        <w:t xml:space="preserve">add </w:t>
      </w:r>
      <w:r w:rsidRPr="00AD5C06">
        <w:rPr>
          <w:rFonts w:hint="eastAsia"/>
        </w:rPr>
        <w:t xml:space="preserve">method </w:t>
      </w:r>
      <w:r w:rsidRPr="00AD5C06">
        <w:t>with</w:t>
      </w:r>
      <w:r w:rsidRPr="00AD5C06">
        <w:rPr>
          <w:rFonts w:hint="eastAsia"/>
        </w:rPr>
        <w:t xml:space="preserve"> a </w:t>
      </w:r>
      <w:r w:rsidRPr="00AD5C06">
        <w:rPr>
          <w:rFonts w:hint="eastAsia"/>
          <w:i/>
        </w:rPr>
        <w:t>String</w:t>
      </w:r>
      <w:r w:rsidRPr="00AD5C06">
        <w:rPr>
          <w:rFonts w:hint="eastAsia"/>
        </w:rPr>
        <w:t xml:space="preserve"> parameter is used to create the tunnel data of </w:t>
      </w:r>
      <w:r w:rsidRPr="00AD5C06">
        <w:rPr>
          <w:rFonts w:hint="eastAsia"/>
          <w:i/>
        </w:rPr>
        <w:t xml:space="preserve">LoginData </w:t>
      </w:r>
      <w:r w:rsidRPr="00AD5C06">
        <w:rPr>
          <w:rFonts w:hint="eastAsia"/>
        </w:rPr>
        <w:t>which comes from script system.</w:t>
      </w:r>
    </w:p>
    <w:p w:rsidR="00827823" w:rsidRPr="00F42C5E" w:rsidRDefault="00827823" w:rsidP="00827823">
      <w:pPr>
        <w:rPr>
          <w:color w:val="D9D9D9" w:themeColor="background1" w:themeShade="D9"/>
        </w:rPr>
      </w:pPr>
      <w:r w:rsidRPr="00F42C5E">
        <w:rPr>
          <w:rFonts w:hint="eastAsia"/>
          <w:color w:val="D9D9D9" w:themeColor="background1" w:themeShade="D9"/>
        </w:rPr>
        <w:t>如果期望使用字符串作为不安全</w:t>
      </w:r>
      <w:r w:rsidRPr="00F42C5E">
        <w:rPr>
          <w:color w:val="D9D9D9" w:themeColor="background1" w:themeShade="D9"/>
        </w:rPr>
        <w:t>LoginData</w:t>
      </w:r>
      <w:r w:rsidRPr="00F42C5E">
        <w:rPr>
          <w:rFonts w:hint="eastAsia"/>
          <w:color w:val="D9D9D9" w:themeColor="background1" w:themeShade="D9"/>
        </w:rPr>
        <w:t>，可以编码成</w:t>
      </w:r>
      <w:r w:rsidRPr="00F42C5E">
        <w:rPr>
          <w:color w:val="D9D9D9" w:themeColor="background1" w:themeShade="D9"/>
        </w:rPr>
        <w:t>UTF8</w:t>
      </w:r>
      <w:r w:rsidRPr="00F42C5E">
        <w:rPr>
          <w:rFonts w:hint="eastAsia"/>
          <w:color w:val="D9D9D9" w:themeColor="background1" w:themeShade="D9"/>
        </w:rPr>
        <w:t>格式的</w:t>
      </w:r>
      <w:r w:rsidRPr="00F42C5E">
        <w:rPr>
          <w:color w:val="D9D9D9" w:themeColor="background1" w:themeShade="D9"/>
        </w:rPr>
        <w:t>Octets</w:t>
      </w:r>
      <w:r w:rsidRPr="00F42C5E">
        <w:rPr>
          <w:rFonts w:hint="eastAsia"/>
          <w:color w:val="D9D9D9" w:themeColor="background1" w:themeShade="D9"/>
        </w:rPr>
        <w:t>再</w:t>
      </w:r>
      <w:r w:rsidRPr="00F42C5E">
        <w:rPr>
          <w:color w:val="D9D9D9" w:themeColor="background1" w:themeShade="D9"/>
        </w:rPr>
        <w:t>add</w:t>
      </w:r>
      <w:r w:rsidRPr="00F42C5E">
        <w:rPr>
          <w:rFonts w:hint="eastAsia"/>
          <w:color w:val="D9D9D9" w:themeColor="background1" w:themeShade="D9"/>
        </w:rPr>
        <w:t>，同时服务器端使用</w:t>
      </w:r>
      <w:r w:rsidRPr="00F42C5E">
        <w:rPr>
          <w:color w:val="D9D9D9" w:themeColor="background1" w:themeShade="D9"/>
        </w:rPr>
        <w:t>UTF8</w:t>
      </w:r>
      <w:r w:rsidRPr="00F42C5E">
        <w:rPr>
          <w:rFonts w:hint="eastAsia"/>
          <w:color w:val="D9D9D9" w:themeColor="background1" w:themeShade="D9"/>
        </w:rPr>
        <w:t>解码，有助于获得最好的兼容性。</w:t>
      </w:r>
    </w:p>
    <w:p w:rsidR="00972F95" w:rsidRPr="00AD5C06" w:rsidRDefault="00972F95" w:rsidP="00827823">
      <w:r w:rsidRPr="00AD5C06">
        <w:rPr>
          <w:rFonts w:hint="eastAsia"/>
        </w:rPr>
        <w:t xml:space="preserve">If the string is expected as unsafe </w:t>
      </w:r>
      <w:r w:rsidRPr="00AD5C06">
        <w:rPr>
          <w:rFonts w:hint="eastAsia"/>
          <w:i/>
        </w:rPr>
        <w:t>LoginData</w:t>
      </w:r>
      <w:r w:rsidRPr="00AD5C06">
        <w:rPr>
          <w:rFonts w:hint="eastAsia"/>
        </w:rPr>
        <w:t xml:space="preserve">, the </w:t>
      </w:r>
      <w:r w:rsidRPr="00AD5C06">
        <w:rPr>
          <w:rFonts w:hint="eastAsia"/>
          <w:i/>
        </w:rPr>
        <w:t>Octets</w:t>
      </w:r>
      <w:r w:rsidRPr="00AD5C06">
        <w:rPr>
          <w:rFonts w:hint="eastAsia"/>
        </w:rPr>
        <w:t xml:space="preserve"> can be encoded as </w:t>
      </w:r>
      <w:r w:rsidRPr="00AD5C06">
        <w:rPr>
          <w:rFonts w:hint="eastAsia"/>
          <w:i/>
        </w:rPr>
        <w:t>UTF8</w:t>
      </w:r>
      <w:r w:rsidRPr="00AD5C06">
        <w:rPr>
          <w:rFonts w:hint="eastAsia"/>
        </w:rPr>
        <w:t xml:space="preserve"> format and then add, and the server uses </w:t>
      </w:r>
      <w:r w:rsidRPr="00AD5C06">
        <w:rPr>
          <w:rFonts w:hint="eastAsia"/>
          <w:i/>
        </w:rPr>
        <w:t>UTF8</w:t>
      </w:r>
      <w:r w:rsidRPr="00AD5C06">
        <w:rPr>
          <w:rFonts w:hint="eastAsia"/>
        </w:rPr>
        <w:t xml:space="preserve"> to decode</w:t>
      </w:r>
      <w:r w:rsidR="00F42C5E" w:rsidRPr="00AD5C06">
        <w:rPr>
          <w:rFonts w:hint="eastAsia"/>
        </w:rPr>
        <w:t>, which is helpful to get the best compatibility.</w:t>
      </w:r>
    </w:p>
    <w:p w:rsidR="00827823" w:rsidRPr="005C7F37" w:rsidRDefault="00827823" w:rsidP="00827823">
      <w:pPr>
        <w:rPr>
          <w:color w:val="D9D9D9" w:themeColor="background1" w:themeShade="D9"/>
        </w:rPr>
      </w:pPr>
    </w:p>
    <w:p w:rsidR="005C7F37" w:rsidRPr="004A6AD8" w:rsidRDefault="005C7F37" w:rsidP="005C7F37">
      <w:r w:rsidRPr="005C7F37">
        <w:rPr>
          <w:rFonts w:hint="eastAsia"/>
          <w:color w:val="D9D9D9" w:themeColor="background1" w:themeShade="D9"/>
        </w:rPr>
        <w:lastRenderedPageBreak/>
        <w:t>LoginConfig</w:t>
      </w:r>
      <w:r w:rsidRPr="005C7F37">
        <w:rPr>
          <w:rFonts w:hint="eastAsia"/>
          <w:color w:val="D9D9D9" w:themeColor="background1" w:themeShade="D9"/>
        </w:rPr>
        <w:t>中选用带</w:t>
      </w:r>
      <w:r w:rsidRPr="005C7F37">
        <w:rPr>
          <w:rFonts w:hint="eastAsia"/>
          <w:color w:val="D9D9D9" w:themeColor="background1" w:themeShade="D9"/>
        </w:rPr>
        <w:t>ProviderLoginDataManager</w:t>
      </w:r>
      <w:r w:rsidRPr="005C7F37">
        <w:rPr>
          <w:rFonts w:hint="eastAsia"/>
          <w:color w:val="D9D9D9" w:themeColor="background1" w:themeShade="D9"/>
        </w:rPr>
        <w:t>参数的静态方法，创建登录信息。</w:t>
      </w:r>
    </w:p>
    <w:p w:rsidR="00827823" w:rsidRPr="00064739" w:rsidRDefault="00827823" w:rsidP="00827823">
      <w:pPr>
        <w:rPr>
          <w:color w:val="D9D9D9" w:themeColor="background1" w:themeShade="D9"/>
        </w:rPr>
      </w:pPr>
    </w:p>
    <w:p w:rsidR="00CD4940" w:rsidRDefault="005C7F37" w:rsidP="00827823">
      <w:r>
        <w:rPr>
          <w:rFonts w:hint="eastAsia"/>
        </w:rPr>
        <w:t xml:space="preserve">Use static </w:t>
      </w:r>
      <w:r w:rsidR="00785817">
        <w:rPr>
          <w:rFonts w:hint="eastAsia"/>
        </w:rPr>
        <w:t>create-</w:t>
      </w:r>
      <w:r>
        <w:rPr>
          <w:rFonts w:hint="eastAsia"/>
        </w:rPr>
        <w:t xml:space="preserve">method with ProviderLoginDataManager </w:t>
      </w:r>
      <w:r w:rsidR="00785817">
        <w:rPr>
          <w:rFonts w:hint="eastAsia"/>
        </w:rPr>
        <w:t xml:space="preserve">parameter of LoginConfig </w:t>
      </w:r>
      <w:r>
        <w:rPr>
          <w:rFonts w:hint="eastAsia"/>
        </w:rPr>
        <w:t>to create login info.</w:t>
      </w:r>
    </w:p>
    <w:p w:rsidR="005C7F37" w:rsidRPr="00AD5C06" w:rsidRDefault="005C7F37" w:rsidP="00827823"/>
    <w:p w:rsidR="00827823" w:rsidRPr="00AD5C06" w:rsidRDefault="00827823" w:rsidP="00827823">
      <w:pPr>
        <w:pStyle w:val="9"/>
      </w:pPr>
      <w:r w:rsidRPr="006B3488">
        <w:rPr>
          <w:color w:val="D9D9D9" w:themeColor="background1" w:themeShade="D9"/>
        </w:rPr>
        <w:t>HTML5</w:t>
      </w:r>
      <w:r w:rsidRPr="006B3488">
        <w:rPr>
          <w:rFonts w:hint="eastAsia"/>
          <w:color w:val="D9D9D9" w:themeColor="background1" w:themeShade="D9"/>
        </w:rPr>
        <w:t>客户端</w:t>
      </w:r>
      <w:r w:rsidR="006B3488">
        <w:rPr>
          <w:rFonts w:hint="eastAsia"/>
          <w:color w:val="FF0000"/>
        </w:rPr>
        <w:t xml:space="preserve"> </w:t>
      </w:r>
      <w:r w:rsidR="006B3488" w:rsidRPr="00AD5C06">
        <w:rPr>
          <w:rFonts w:hint="eastAsia"/>
        </w:rPr>
        <w:t>HTML5 client</w:t>
      </w:r>
    </w:p>
    <w:p w:rsidR="00827823" w:rsidRPr="00FE49CA" w:rsidRDefault="00827823" w:rsidP="00827823">
      <w:pPr>
        <w:rPr>
          <w:color w:val="D9D9D9" w:themeColor="background1" w:themeShade="D9"/>
        </w:rPr>
      </w:pPr>
      <w:r w:rsidRPr="00FE49CA">
        <w:rPr>
          <w:rFonts w:hint="eastAsia"/>
          <w:color w:val="D9D9D9" w:themeColor="background1" w:themeShade="D9"/>
        </w:rPr>
        <w:t>按照如下模式定义</w:t>
      </w:r>
      <w:r w:rsidRPr="00FE49CA">
        <w:rPr>
          <w:color w:val="D9D9D9" w:themeColor="background1" w:themeShade="D9"/>
        </w:rPr>
        <w:t>login</w:t>
      </w:r>
      <w:r w:rsidRPr="00FE49CA">
        <w:rPr>
          <w:rFonts w:hint="eastAsia"/>
          <w:color w:val="D9D9D9" w:themeColor="background1" w:themeShade="D9"/>
        </w:rPr>
        <w:t>参数对象</w:t>
      </w:r>
    </w:p>
    <w:p w:rsidR="006B3488" w:rsidRPr="00AD5C06" w:rsidRDefault="00FE49CA" w:rsidP="00827823">
      <w:r w:rsidRPr="00AD5C06">
        <w:rPr>
          <w:rFonts w:hint="eastAsia"/>
        </w:rPr>
        <w:t xml:space="preserve">The </w:t>
      </w:r>
      <w:r w:rsidRPr="00AD5C06">
        <w:rPr>
          <w:rFonts w:hint="eastAsia"/>
          <w:i/>
        </w:rPr>
        <w:t>login</w:t>
      </w:r>
      <w:r w:rsidRPr="00AD5C06">
        <w:rPr>
          <w:rFonts w:hint="eastAsia"/>
        </w:rPr>
        <w:t xml:space="preserve"> parameter object is defined as follows.</w:t>
      </w:r>
    </w:p>
    <w:p w:rsidR="00827823" w:rsidRPr="00AD5C06" w:rsidRDefault="00827823" w:rsidP="00827823">
      <w:pPr>
        <w:rPr>
          <w:i/>
        </w:rPr>
      </w:pPr>
      <w:r w:rsidRPr="00AD5C06">
        <w:rPr>
          <w:i/>
        </w:rPr>
        <w:t>var login = {</w:t>
      </w:r>
    </w:p>
    <w:p w:rsidR="00827823" w:rsidRPr="00AD5C06" w:rsidRDefault="00827823" w:rsidP="00827823">
      <w:pPr>
        <w:rPr>
          <w:i/>
        </w:rPr>
      </w:pPr>
      <w:r w:rsidRPr="00AD5C06">
        <w:rPr>
          <w:i/>
        </w:rPr>
        <w:tab/>
        <w:t>scheme : 'ws',</w:t>
      </w:r>
    </w:p>
    <w:p w:rsidR="00827823" w:rsidRPr="00AD5C06" w:rsidRDefault="00827823" w:rsidP="00827823">
      <w:pPr>
        <w:rPr>
          <w:i/>
        </w:rPr>
      </w:pPr>
      <w:r w:rsidRPr="00AD5C06">
        <w:rPr>
          <w:i/>
        </w:rPr>
        <w:tab/>
        <w:t>host : '127.0.0.1:10001',</w:t>
      </w:r>
    </w:p>
    <w:p w:rsidR="00827823" w:rsidRPr="00AD5C06" w:rsidRDefault="00827823" w:rsidP="00827823">
      <w:pPr>
        <w:rPr>
          <w:i/>
        </w:rPr>
      </w:pPr>
      <w:r w:rsidRPr="00AD5C06">
        <w:rPr>
          <w:i/>
        </w:rPr>
        <w:tab/>
        <w:t>username : 'testabc',</w:t>
      </w:r>
    </w:p>
    <w:p w:rsidR="00827823" w:rsidRPr="00AD5C06" w:rsidRDefault="00827823" w:rsidP="00827823">
      <w:pPr>
        <w:rPr>
          <w:i/>
        </w:rPr>
      </w:pPr>
      <w:r w:rsidRPr="00AD5C06">
        <w:rPr>
          <w:i/>
        </w:rPr>
        <w:tab/>
        <w:t>token : '123456',</w:t>
      </w:r>
    </w:p>
    <w:p w:rsidR="00827823" w:rsidRPr="00AD5C06" w:rsidRDefault="00827823" w:rsidP="00827823">
      <w:pPr>
        <w:rPr>
          <w:i/>
        </w:rPr>
      </w:pPr>
      <w:r w:rsidRPr="00AD5C06">
        <w:rPr>
          <w:i/>
        </w:rPr>
        <w:tab/>
        <w:t>platflag : 'test',</w:t>
      </w:r>
    </w:p>
    <w:p w:rsidR="00827823" w:rsidRPr="00AD5C06" w:rsidRDefault="00827823" w:rsidP="00827823">
      <w:pPr>
        <w:rPr>
          <w:i/>
        </w:rPr>
      </w:pPr>
      <w:r w:rsidRPr="00AD5C06">
        <w:rPr>
          <w:i/>
        </w:rPr>
        <w:tab/>
        <w:t>pvids : [100],</w:t>
      </w:r>
    </w:p>
    <w:p w:rsidR="00827823" w:rsidRPr="00AD5C06" w:rsidRDefault="00827823" w:rsidP="00827823">
      <w:pPr>
        <w:rPr>
          <w:b/>
          <w:i/>
        </w:rPr>
      </w:pPr>
      <w:r w:rsidRPr="00AD5C06">
        <w:rPr>
          <w:b/>
          <w:i/>
        </w:rPr>
        <w:tab/>
        <w:t>logindatas : {</w:t>
      </w:r>
    </w:p>
    <w:p w:rsidR="00827823" w:rsidRPr="00AD5C06" w:rsidRDefault="00827823" w:rsidP="00827823">
      <w:pPr>
        <w:rPr>
          <w:b/>
          <w:i/>
        </w:rPr>
      </w:pPr>
      <w:r w:rsidRPr="00AD5C06">
        <w:rPr>
          <w:b/>
          <w:i/>
        </w:rPr>
        <w:tab/>
      </w:r>
      <w:r w:rsidRPr="00AD5C06">
        <w:rPr>
          <w:b/>
          <w:i/>
        </w:rPr>
        <w:tab/>
        <w:t>100 : {</w:t>
      </w:r>
    </w:p>
    <w:p w:rsidR="00827823" w:rsidRPr="00AD5C06" w:rsidRDefault="00827823" w:rsidP="00827823">
      <w:pPr>
        <w:rPr>
          <w:b/>
          <w:i/>
        </w:rPr>
      </w:pPr>
      <w:r w:rsidRPr="00AD5C06">
        <w:rPr>
          <w:b/>
          <w:i/>
        </w:rPr>
        <w:tab/>
      </w:r>
      <w:r w:rsidRPr="00AD5C06">
        <w:rPr>
          <w:b/>
          <w:i/>
        </w:rPr>
        <w:tab/>
      </w:r>
      <w:r w:rsidRPr="00AD5C06">
        <w:rPr>
          <w:b/>
          <w:i/>
        </w:rPr>
        <w:tab/>
        <w:t>data : 'unsafedata'</w:t>
      </w:r>
      <w:r w:rsidRPr="00AD5C06">
        <w:rPr>
          <w:b/>
          <w:i/>
        </w:rPr>
        <w:tab/>
      </w:r>
    </w:p>
    <w:p w:rsidR="00827823" w:rsidRPr="00AD5C06" w:rsidRDefault="00827823" w:rsidP="00827823">
      <w:pPr>
        <w:rPr>
          <w:b/>
          <w:i/>
        </w:rPr>
      </w:pPr>
      <w:r w:rsidRPr="00AD5C06">
        <w:rPr>
          <w:b/>
          <w:i/>
        </w:rPr>
        <w:tab/>
      </w:r>
      <w:r w:rsidRPr="00AD5C06">
        <w:rPr>
          <w:b/>
          <w:i/>
        </w:rPr>
        <w:tab/>
        <w:t>},</w:t>
      </w:r>
    </w:p>
    <w:p w:rsidR="00827823" w:rsidRPr="00AD5C06" w:rsidRDefault="00827823" w:rsidP="00827823">
      <w:pPr>
        <w:rPr>
          <w:b/>
          <w:i/>
        </w:rPr>
      </w:pPr>
      <w:r w:rsidRPr="00AD5C06">
        <w:rPr>
          <w:b/>
          <w:i/>
        </w:rPr>
        <w:tab/>
      </w:r>
      <w:r w:rsidRPr="00AD5C06">
        <w:rPr>
          <w:b/>
          <w:i/>
        </w:rPr>
        <w:tab/>
        <w:t>101 : {</w:t>
      </w:r>
    </w:p>
    <w:p w:rsidR="00827823" w:rsidRPr="00AD5C06" w:rsidRDefault="00827823" w:rsidP="00827823">
      <w:pPr>
        <w:rPr>
          <w:b/>
          <w:i/>
        </w:rPr>
      </w:pPr>
      <w:r w:rsidRPr="00AD5C06">
        <w:rPr>
          <w:b/>
          <w:i/>
        </w:rPr>
        <w:tab/>
      </w:r>
      <w:r w:rsidRPr="00AD5C06">
        <w:rPr>
          <w:b/>
          <w:i/>
        </w:rPr>
        <w:tab/>
      </w:r>
      <w:r w:rsidRPr="00AD5C06">
        <w:rPr>
          <w:b/>
          <w:i/>
        </w:rPr>
        <w:tab/>
        <w:t>label : 0,</w:t>
      </w:r>
    </w:p>
    <w:p w:rsidR="00827823" w:rsidRPr="00AD5C06" w:rsidRDefault="00827823" w:rsidP="00827823">
      <w:pPr>
        <w:rPr>
          <w:b/>
          <w:i/>
        </w:rPr>
      </w:pPr>
      <w:r w:rsidRPr="00AD5C06">
        <w:rPr>
          <w:b/>
          <w:i/>
        </w:rPr>
        <w:tab/>
      </w:r>
      <w:r w:rsidRPr="00AD5C06">
        <w:rPr>
          <w:b/>
          <w:i/>
        </w:rPr>
        <w:tab/>
      </w:r>
      <w:r w:rsidRPr="00AD5C06">
        <w:rPr>
          <w:b/>
          <w:i/>
        </w:rPr>
        <w:tab/>
        <w:t>data : &lt;base64tunneldatastring&gt;</w:t>
      </w:r>
      <w:r w:rsidRPr="00AD5C06">
        <w:rPr>
          <w:b/>
          <w:i/>
        </w:rPr>
        <w:tab/>
      </w:r>
    </w:p>
    <w:p w:rsidR="00827823" w:rsidRPr="00AD5C06" w:rsidRDefault="00827823" w:rsidP="00827823">
      <w:pPr>
        <w:rPr>
          <w:b/>
          <w:i/>
        </w:rPr>
      </w:pPr>
      <w:r w:rsidRPr="00AD5C06">
        <w:rPr>
          <w:b/>
          <w:i/>
        </w:rPr>
        <w:tab/>
      </w:r>
      <w:r w:rsidRPr="00AD5C06">
        <w:rPr>
          <w:b/>
          <w:i/>
        </w:rPr>
        <w:tab/>
        <w:t>}</w:t>
      </w:r>
    </w:p>
    <w:p w:rsidR="00827823" w:rsidRPr="00AD5C06" w:rsidRDefault="00827823" w:rsidP="00827823">
      <w:pPr>
        <w:rPr>
          <w:b/>
          <w:i/>
        </w:rPr>
      </w:pPr>
      <w:r w:rsidRPr="00AD5C06">
        <w:rPr>
          <w:b/>
          <w:i/>
        </w:rPr>
        <w:tab/>
        <w:t>}</w:t>
      </w:r>
    </w:p>
    <w:p w:rsidR="00827823" w:rsidRPr="00AD5C06" w:rsidRDefault="00827823" w:rsidP="00827823">
      <w:pPr>
        <w:rPr>
          <w:i/>
        </w:rPr>
      </w:pPr>
      <w:r w:rsidRPr="00AD5C06">
        <w:rPr>
          <w:i/>
        </w:rPr>
        <w:t>}</w:t>
      </w:r>
    </w:p>
    <w:p w:rsidR="00827823" w:rsidRPr="00AD5C06" w:rsidRDefault="00827823" w:rsidP="00827823">
      <w:pPr>
        <w:rPr>
          <w:i/>
        </w:rPr>
      </w:pPr>
      <w:r w:rsidRPr="00AD5C06">
        <w:rPr>
          <w:i/>
        </w:rPr>
        <w:t>var connector = WebSocketConnector(limax, login);</w:t>
      </w:r>
    </w:p>
    <w:p w:rsidR="00481D7D" w:rsidRPr="005D1DE6" w:rsidRDefault="00481D7D" w:rsidP="00481D7D">
      <w:pPr>
        <w:pStyle w:val="2"/>
      </w:pPr>
      <w:bookmarkStart w:id="47" w:name="_Toc9545288"/>
      <w:r w:rsidRPr="005D1DE6">
        <w:rPr>
          <w:rFonts w:hint="eastAsia"/>
        </w:rPr>
        <w:t>LimaxKey</w:t>
      </w:r>
      <w:bookmarkEnd w:id="47"/>
    </w:p>
    <w:p w:rsidR="00481D7D" w:rsidRPr="00762CF1" w:rsidRDefault="00481D7D" w:rsidP="00481D7D">
      <w:pPr>
        <w:rPr>
          <w:color w:val="D9D9D9" w:themeColor="background1" w:themeShade="D9"/>
        </w:rPr>
      </w:pPr>
      <w:r w:rsidRPr="00481D7D">
        <w:rPr>
          <w:rFonts w:hint="eastAsia"/>
          <w:color w:val="FF0000"/>
        </w:rPr>
        <w:tab/>
      </w:r>
      <w:r w:rsidRPr="00762CF1">
        <w:rPr>
          <w:rFonts w:hint="eastAsia"/>
          <w:color w:val="D9D9D9" w:themeColor="background1" w:themeShade="D9"/>
        </w:rPr>
        <w:t>LimaxKey</w:t>
      </w:r>
      <w:r w:rsidRPr="00762CF1">
        <w:rPr>
          <w:rFonts w:hint="eastAsia"/>
          <w:color w:val="D9D9D9" w:themeColor="background1" w:themeShade="D9"/>
        </w:rPr>
        <w:t>简称</w:t>
      </w:r>
      <w:r w:rsidRPr="00762CF1">
        <w:rPr>
          <w:rFonts w:hint="eastAsia"/>
          <w:color w:val="D9D9D9" w:themeColor="background1" w:themeShade="D9"/>
        </w:rPr>
        <w:t>Lmk</w:t>
      </w:r>
      <w:r w:rsidRPr="00762CF1">
        <w:rPr>
          <w:rFonts w:hint="eastAsia"/>
          <w:color w:val="D9D9D9" w:themeColor="background1" w:themeShade="D9"/>
        </w:rPr>
        <w:t>，支持证书方式的客户端登录。客户端登录过程使用约定方式签署的私钥证书包。证书内容中包含了签署者信息，可以非常容易地追溯用户来源，事实上</w:t>
      </w:r>
      <w:r w:rsidRPr="00762CF1">
        <w:rPr>
          <w:rFonts w:hint="eastAsia"/>
          <w:color w:val="D9D9D9" w:themeColor="background1" w:themeShade="D9"/>
        </w:rPr>
        <w:t>Lmk</w:t>
      </w:r>
      <w:r w:rsidRPr="00762CF1">
        <w:rPr>
          <w:rFonts w:hint="eastAsia"/>
          <w:color w:val="D9D9D9" w:themeColor="background1" w:themeShade="D9"/>
        </w:rPr>
        <w:t>提供了去中心化的第三方登录机制。</w:t>
      </w:r>
    </w:p>
    <w:p w:rsidR="00762CF1" w:rsidRPr="005D1DE6" w:rsidRDefault="00762CF1" w:rsidP="00481D7D">
      <w:r w:rsidRPr="005D1DE6">
        <w:rPr>
          <w:i/>
        </w:rPr>
        <w:t>LimaxKey</w:t>
      </w:r>
      <w:r w:rsidRPr="005D1DE6">
        <w:t xml:space="preserve"> is called </w:t>
      </w:r>
      <w:r w:rsidRPr="005D1DE6">
        <w:rPr>
          <w:i/>
        </w:rPr>
        <w:t>Lmk</w:t>
      </w:r>
      <w:r w:rsidRPr="005D1DE6">
        <w:t xml:space="preserve"> for short, and supports certificate-based client login. The client login process uses a private key certificate package that is signed by convention. The signer information is included in the certificate content, and the user source can be traced very easily. In fact, </w:t>
      </w:r>
      <w:r w:rsidRPr="005D1DE6">
        <w:rPr>
          <w:i/>
        </w:rPr>
        <w:t>Lmk</w:t>
      </w:r>
      <w:r w:rsidRPr="005D1DE6">
        <w:t xml:space="preserve"> provides a decentralized third-party login mechanism.</w:t>
      </w:r>
    </w:p>
    <w:p w:rsidR="00481D7D" w:rsidRPr="005D1DE6" w:rsidRDefault="00481D7D" w:rsidP="00481D7D">
      <w:pPr>
        <w:pStyle w:val="6"/>
      </w:pPr>
      <w:r w:rsidRPr="00867F77">
        <w:rPr>
          <w:rFonts w:hint="eastAsia"/>
          <w:color w:val="D9D9D9" w:themeColor="background1" w:themeShade="D9"/>
        </w:rPr>
        <w:t>设计要点</w:t>
      </w:r>
      <w:r w:rsidR="00867F77">
        <w:rPr>
          <w:rFonts w:hint="eastAsia"/>
          <w:color w:val="FF0000"/>
        </w:rPr>
        <w:t xml:space="preserve"> </w:t>
      </w:r>
      <w:r w:rsidR="00867F77" w:rsidRPr="005D1DE6">
        <w:rPr>
          <w:rFonts w:hint="eastAsia"/>
        </w:rPr>
        <w:t>Design essential</w:t>
      </w:r>
    </w:p>
    <w:p w:rsidR="00481D7D" w:rsidRPr="00461544" w:rsidRDefault="00481D7D" w:rsidP="00481D7D">
      <w:pPr>
        <w:pStyle w:val="a3"/>
        <w:numPr>
          <w:ilvl w:val="0"/>
          <w:numId w:val="138"/>
        </w:numPr>
        <w:ind w:firstLineChars="0"/>
        <w:rPr>
          <w:color w:val="D9D9D9" w:themeColor="background1" w:themeShade="D9"/>
        </w:rPr>
      </w:pPr>
      <w:r w:rsidRPr="00461544">
        <w:rPr>
          <w:rFonts w:hint="eastAsia"/>
          <w:color w:val="D9D9D9" w:themeColor="background1" w:themeShade="D9"/>
        </w:rPr>
        <w:t>为了简化客户端实现，提供</w:t>
      </w:r>
      <w:r w:rsidRPr="00461544">
        <w:rPr>
          <w:rFonts w:hint="eastAsia"/>
          <w:color w:val="D9D9D9" w:themeColor="background1" w:themeShade="D9"/>
        </w:rPr>
        <w:t>Lmk</w:t>
      </w:r>
      <w:r w:rsidRPr="00461544">
        <w:rPr>
          <w:rFonts w:hint="eastAsia"/>
          <w:color w:val="D9D9D9" w:themeColor="background1" w:themeShade="D9"/>
        </w:rPr>
        <w:t>私钥证书包格式</w:t>
      </w:r>
      <w:r w:rsidRPr="00461544">
        <w:rPr>
          <w:rFonts w:hint="eastAsia"/>
          <w:color w:val="D9D9D9" w:themeColor="background1" w:themeShade="D9"/>
        </w:rPr>
        <w:t>LmkBundle</w:t>
      </w:r>
      <w:r w:rsidRPr="00461544">
        <w:rPr>
          <w:rFonts w:hint="eastAsia"/>
          <w:color w:val="D9D9D9" w:themeColor="background1" w:themeShade="D9"/>
        </w:rPr>
        <w:t>，</w:t>
      </w:r>
      <w:r w:rsidRPr="00461544">
        <w:rPr>
          <w:rFonts w:hint="eastAsia"/>
          <w:color w:val="D9D9D9" w:themeColor="background1" w:themeShade="D9"/>
        </w:rPr>
        <w:t>LmkBundle</w:t>
      </w:r>
      <w:r w:rsidRPr="00461544">
        <w:rPr>
          <w:rFonts w:hint="eastAsia"/>
          <w:color w:val="D9D9D9" w:themeColor="background1" w:themeShade="D9"/>
        </w:rPr>
        <w:t>当前只支持</w:t>
      </w:r>
      <w:r w:rsidRPr="00461544">
        <w:rPr>
          <w:rFonts w:hint="eastAsia"/>
          <w:color w:val="D9D9D9" w:themeColor="background1" w:themeShade="D9"/>
        </w:rPr>
        <w:t>RSA</w:t>
      </w:r>
      <w:r w:rsidRPr="00461544">
        <w:rPr>
          <w:rFonts w:hint="eastAsia"/>
          <w:color w:val="D9D9D9" w:themeColor="background1" w:themeShade="D9"/>
        </w:rPr>
        <w:t>。提供</w:t>
      </w:r>
      <w:r w:rsidRPr="00461544">
        <w:rPr>
          <w:rFonts w:hint="eastAsia"/>
          <w:color w:val="D9D9D9" w:themeColor="background1" w:themeShade="D9"/>
        </w:rPr>
        <w:t>LmkBundle</w:t>
      </w:r>
      <w:r w:rsidRPr="00461544">
        <w:rPr>
          <w:rFonts w:hint="eastAsia"/>
          <w:color w:val="D9D9D9" w:themeColor="background1" w:themeShade="D9"/>
        </w:rPr>
        <w:t>格式和</w:t>
      </w:r>
      <w:r w:rsidRPr="00461544">
        <w:rPr>
          <w:rFonts w:hint="eastAsia"/>
          <w:color w:val="D9D9D9" w:themeColor="background1" w:themeShade="D9"/>
        </w:rPr>
        <w:t>PKCS12</w:t>
      </w:r>
      <w:r w:rsidRPr="00461544">
        <w:rPr>
          <w:rFonts w:hint="eastAsia"/>
          <w:color w:val="D9D9D9" w:themeColor="background1" w:themeShade="D9"/>
        </w:rPr>
        <w:t>等常用格式的互相转换工具。</w:t>
      </w:r>
    </w:p>
    <w:p w:rsidR="00EE5B8A" w:rsidRPr="005D1DE6" w:rsidRDefault="00EE5B8A" w:rsidP="00EE5B8A">
      <w:pPr>
        <w:pStyle w:val="a3"/>
        <w:ind w:left="420" w:firstLineChars="0" w:firstLine="0"/>
      </w:pPr>
      <w:r w:rsidRPr="005D1DE6">
        <w:t xml:space="preserve">To simplify the implementation of the client, the </w:t>
      </w:r>
      <w:r w:rsidRPr="005D1DE6">
        <w:rPr>
          <w:i/>
        </w:rPr>
        <w:t>Lmk</w:t>
      </w:r>
      <w:r w:rsidRPr="005D1DE6">
        <w:t xml:space="preserve"> private key certificate package format </w:t>
      </w:r>
      <w:r w:rsidRPr="005D1DE6">
        <w:rPr>
          <w:i/>
        </w:rPr>
        <w:lastRenderedPageBreak/>
        <w:t>LmkBundle</w:t>
      </w:r>
      <w:r w:rsidRPr="005D1DE6">
        <w:t xml:space="preserve"> is provided, and </w:t>
      </w:r>
      <w:r w:rsidRPr="005D1DE6">
        <w:rPr>
          <w:i/>
        </w:rPr>
        <w:t>LmkBundle</w:t>
      </w:r>
      <w:r w:rsidRPr="005D1DE6">
        <w:t xml:space="preserve"> currently </w:t>
      </w:r>
      <w:r w:rsidRPr="005D1DE6">
        <w:rPr>
          <w:rFonts w:hint="eastAsia"/>
        </w:rPr>
        <w:t xml:space="preserve">only </w:t>
      </w:r>
      <w:r w:rsidRPr="005D1DE6">
        <w:t>supports</w:t>
      </w:r>
      <w:r w:rsidRPr="005D1DE6">
        <w:rPr>
          <w:rFonts w:hint="eastAsia"/>
        </w:rPr>
        <w:t xml:space="preserve"> </w:t>
      </w:r>
      <w:r w:rsidRPr="005D1DE6">
        <w:rPr>
          <w:i/>
        </w:rPr>
        <w:t>RSA</w:t>
      </w:r>
      <w:r w:rsidRPr="005D1DE6">
        <w:t xml:space="preserve">. </w:t>
      </w:r>
      <w:r w:rsidR="00C75C2D" w:rsidRPr="00A5722E">
        <w:rPr>
          <w:rFonts w:hint="eastAsia"/>
        </w:rPr>
        <w:t xml:space="preserve">The </w:t>
      </w:r>
      <w:r w:rsidR="00B51C16" w:rsidRPr="00A5722E">
        <w:t>conversion tool</w:t>
      </w:r>
      <w:r w:rsidRPr="00A5722E">
        <w:t xml:space="preserve"> </w:t>
      </w:r>
      <w:r w:rsidR="00B51C16" w:rsidRPr="00A5722E">
        <w:rPr>
          <w:rFonts w:hint="eastAsia"/>
        </w:rPr>
        <w:t xml:space="preserve">between </w:t>
      </w:r>
      <w:r w:rsidRPr="00A5722E">
        <w:rPr>
          <w:i/>
        </w:rPr>
        <w:t>LmkBundle</w:t>
      </w:r>
      <w:r w:rsidRPr="00A5722E">
        <w:t xml:space="preserve"> format and common formats such as </w:t>
      </w:r>
      <w:r w:rsidRPr="00A5722E">
        <w:rPr>
          <w:i/>
        </w:rPr>
        <w:t>PKCS12</w:t>
      </w:r>
      <w:r w:rsidR="00C75C2D" w:rsidRPr="00A5722E">
        <w:rPr>
          <w:rFonts w:hint="eastAsia"/>
        </w:rPr>
        <w:t xml:space="preserve"> </w:t>
      </w:r>
      <w:r w:rsidR="00B51C16" w:rsidRPr="00A5722E">
        <w:rPr>
          <w:rFonts w:hint="eastAsia"/>
        </w:rPr>
        <w:t>is</w:t>
      </w:r>
      <w:r w:rsidR="00C75C2D" w:rsidRPr="00A5722E">
        <w:rPr>
          <w:rFonts w:hint="eastAsia"/>
        </w:rPr>
        <w:t xml:space="preserve"> provided</w:t>
      </w:r>
      <w:r w:rsidRPr="00A5722E">
        <w:t>.</w:t>
      </w:r>
      <w:r w:rsidR="00B51C16" w:rsidRPr="005D1DE6">
        <w:t xml:space="preserve"> </w:t>
      </w:r>
    </w:p>
    <w:p w:rsidR="00481D7D" w:rsidRPr="008374E4" w:rsidRDefault="00481D7D" w:rsidP="00481D7D">
      <w:pPr>
        <w:pStyle w:val="a3"/>
        <w:numPr>
          <w:ilvl w:val="0"/>
          <w:numId w:val="138"/>
        </w:numPr>
        <w:ind w:firstLineChars="0"/>
        <w:rPr>
          <w:color w:val="D9D9D9" w:themeColor="background1" w:themeShade="D9"/>
        </w:rPr>
      </w:pPr>
      <w:r w:rsidRPr="008374E4">
        <w:rPr>
          <w:rFonts w:hint="eastAsia"/>
          <w:color w:val="D9D9D9" w:themeColor="background1" w:themeShade="D9"/>
        </w:rPr>
        <w:t>提供</w:t>
      </w:r>
      <w:r w:rsidRPr="008374E4">
        <w:rPr>
          <w:rFonts w:hint="eastAsia"/>
          <w:color w:val="D9D9D9" w:themeColor="background1" w:themeShade="D9"/>
        </w:rPr>
        <w:t>Lmk</w:t>
      </w:r>
      <w:r w:rsidRPr="008374E4">
        <w:rPr>
          <w:rFonts w:hint="eastAsia"/>
          <w:color w:val="D9D9D9" w:themeColor="background1" w:themeShade="D9"/>
        </w:rPr>
        <w:t>签署服务的实现。支持大型第三方机构，允许</w:t>
      </w:r>
      <w:r w:rsidRPr="008374E4">
        <w:rPr>
          <w:rFonts w:hint="eastAsia"/>
          <w:color w:val="D9D9D9" w:themeColor="background1" w:themeShade="D9"/>
        </w:rPr>
        <w:t>ROOTCA</w:t>
      </w:r>
      <w:r w:rsidRPr="008374E4">
        <w:rPr>
          <w:rFonts w:hint="eastAsia"/>
          <w:color w:val="D9D9D9" w:themeColor="background1" w:themeShade="D9"/>
        </w:rPr>
        <w:t>签署特定第三方</w:t>
      </w:r>
      <w:r w:rsidRPr="008374E4">
        <w:rPr>
          <w:rFonts w:hint="eastAsia"/>
          <w:color w:val="D9D9D9" w:themeColor="background1" w:themeShade="D9"/>
        </w:rPr>
        <w:t>CA</w:t>
      </w:r>
      <w:r w:rsidRPr="008374E4">
        <w:rPr>
          <w:rFonts w:hint="eastAsia"/>
          <w:color w:val="D9D9D9" w:themeColor="background1" w:themeShade="D9"/>
        </w:rPr>
        <w:t>证书</w:t>
      </w:r>
      <w:r w:rsidRPr="008374E4">
        <w:rPr>
          <w:rFonts w:hint="eastAsia"/>
          <w:color w:val="D9D9D9" w:themeColor="background1" w:themeShade="D9"/>
        </w:rPr>
        <w:t>LmkCA</w:t>
      </w:r>
      <w:r w:rsidRPr="008374E4">
        <w:rPr>
          <w:rFonts w:hint="eastAsia"/>
          <w:color w:val="D9D9D9" w:themeColor="background1" w:themeShade="D9"/>
        </w:rPr>
        <w:t>，</w:t>
      </w:r>
      <w:r w:rsidRPr="008374E4">
        <w:rPr>
          <w:rFonts w:hint="eastAsia"/>
          <w:color w:val="D9D9D9" w:themeColor="background1" w:themeShade="D9"/>
        </w:rPr>
        <w:t>LmkCA</w:t>
      </w:r>
      <w:r w:rsidRPr="008374E4">
        <w:rPr>
          <w:rFonts w:hint="eastAsia"/>
          <w:color w:val="D9D9D9" w:themeColor="background1" w:themeShade="D9"/>
        </w:rPr>
        <w:t>只能为自己的用户签署</w:t>
      </w:r>
      <w:r w:rsidRPr="008374E4">
        <w:rPr>
          <w:rFonts w:hint="eastAsia"/>
          <w:color w:val="D9D9D9" w:themeColor="background1" w:themeShade="D9"/>
        </w:rPr>
        <w:t>LmkBundle</w:t>
      </w:r>
      <w:r w:rsidRPr="008374E4">
        <w:rPr>
          <w:rFonts w:hint="eastAsia"/>
          <w:color w:val="D9D9D9" w:themeColor="background1" w:themeShade="D9"/>
        </w:rPr>
        <w:t>。支持小微第三方机构，允许通用</w:t>
      </w:r>
      <w:r w:rsidRPr="008374E4">
        <w:rPr>
          <w:rFonts w:hint="eastAsia"/>
          <w:color w:val="D9D9D9" w:themeColor="background1" w:themeShade="D9"/>
        </w:rPr>
        <w:t>CA</w:t>
      </w:r>
      <w:r w:rsidRPr="008374E4">
        <w:rPr>
          <w:rFonts w:hint="eastAsia"/>
          <w:color w:val="D9D9D9" w:themeColor="background1" w:themeShade="D9"/>
        </w:rPr>
        <w:t>为任何第三方机构签署属于自己的用户的</w:t>
      </w:r>
      <w:r w:rsidRPr="008374E4">
        <w:rPr>
          <w:rFonts w:hint="eastAsia"/>
          <w:color w:val="D9D9D9" w:themeColor="background1" w:themeShade="D9"/>
        </w:rPr>
        <w:t>LmkBundle</w:t>
      </w:r>
      <w:r w:rsidRPr="008374E4">
        <w:rPr>
          <w:rFonts w:hint="eastAsia"/>
          <w:color w:val="D9D9D9" w:themeColor="background1" w:themeShade="D9"/>
        </w:rPr>
        <w:t>。</w:t>
      </w:r>
    </w:p>
    <w:p w:rsidR="0070538E" w:rsidRPr="005D1DE6" w:rsidRDefault="009E0405" w:rsidP="0070538E">
      <w:pPr>
        <w:pStyle w:val="a3"/>
        <w:ind w:left="420" w:firstLineChars="0" w:firstLine="0"/>
      </w:pPr>
      <w:r w:rsidRPr="005D1DE6">
        <w:rPr>
          <w:rFonts w:hint="eastAsia"/>
        </w:rPr>
        <w:t xml:space="preserve">The </w:t>
      </w:r>
      <w:r w:rsidR="0070538E" w:rsidRPr="005D1DE6">
        <w:t xml:space="preserve">implementation of the </w:t>
      </w:r>
      <w:r w:rsidR="0070538E" w:rsidRPr="005D1DE6">
        <w:rPr>
          <w:i/>
        </w:rPr>
        <w:t>Lmk</w:t>
      </w:r>
      <w:r w:rsidR="0070538E" w:rsidRPr="005D1DE6">
        <w:t xml:space="preserve"> signing service</w:t>
      </w:r>
      <w:r w:rsidRPr="005D1DE6">
        <w:rPr>
          <w:rFonts w:hint="eastAsia"/>
        </w:rPr>
        <w:t xml:space="preserve"> is provided</w:t>
      </w:r>
      <w:r w:rsidR="0070538E" w:rsidRPr="005D1DE6">
        <w:t xml:space="preserve">. </w:t>
      </w:r>
      <w:r w:rsidR="00643907" w:rsidRPr="005D1DE6">
        <w:rPr>
          <w:rFonts w:hint="eastAsia"/>
        </w:rPr>
        <w:t>The</w:t>
      </w:r>
      <w:r w:rsidR="0070538E" w:rsidRPr="005D1DE6">
        <w:t xml:space="preserve"> large-scale third-party organizations </w:t>
      </w:r>
      <w:r w:rsidR="00643907" w:rsidRPr="005D1DE6">
        <w:rPr>
          <w:rFonts w:hint="eastAsia"/>
        </w:rPr>
        <w:t xml:space="preserve">are supported, </w:t>
      </w:r>
      <w:r w:rsidR="00B40E98" w:rsidRPr="005D1DE6">
        <w:rPr>
          <w:rFonts w:hint="eastAsia"/>
        </w:rPr>
        <w:t>a</w:t>
      </w:r>
      <w:r w:rsidR="0070538E" w:rsidRPr="005D1DE6">
        <w:t>llow</w:t>
      </w:r>
      <w:r w:rsidR="00B40E98" w:rsidRPr="005D1DE6">
        <w:rPr>
          <w:rFonts w:hint="eastAsia"/>
        </w:rPr>
        <w:t>ing</w:t>
      </w:r>
      <w:r w:rsidR="0070538E" w:rsidRPr="005D1DE6">
        <w:t xml:space="preserve"> </w:t>
      </w:r>
      <w:r w:rsidR="0070538E" w:rsidRPr="005D1DE6">
        <w:rPr>
          <w:i/>
        </w:rPr>
        <w:t>ROOTCA</w:t>
      </w:r>
      <w:r w:rsidR="0070538E" w:rsidRPr="005D1DE6">
        <w:t xml:space="preserve"> to sign</w:t>
      </w:r>
      <w:r w:rsidR="00B12A3D" w:rsidRPr="005D1DE6">
        <w:rPr>
          <w:rFonts w:hint="eastAsia"/>
        </w:rPr>
        <w:t xml:space="preserve"> </w:t>
      </w:r>
      <w:r w:rsidR="0070538E" w:rsidRPr="005D1DE6">
        <w:t xml:space="preserve">a specific third-party </w:t>
      </w:r>
      <w:r w:rsidR="0070538E" w:rsidRPr="005D1DE6">
        <w:rPr>
          <w:i/>
        </w:rPr>
        <w:t>CA</w:t>
      </w:r>
      <w:r w:rsidR="0070538E" w:rsidRPr="005D1DE6">
        <w:t xml:space="preserve"> certificate</w:t>
      </w:r>
      <w:r w:rsidR="00B12A3D" w:rsidRPr="005D1DE6">
        <w:rPr>
          <w:rFonts w:hint="eastAsia"/>
        </w:rPr>
        <w:t xml:space="preserve"> </w:t>
      </w:r>
      <w:r w:rsidR="00B12A3D" w:rsidRPr="005D1DE6">
        <w:rPr>
          <w:i/>
        </w:rPr>
        <w:t>LmkCA</w:t>
      </w:r>
      <w:r w:rsidR="0070538E" w:rsidRPr="005D1DE6">
        <w:t xml:space="preserve">. </w:t>
      </w:r>
      <w:r w:rsidR="0070538E" w:rsidRPr="005D1DE6">
        <w:rPr>
          <w:i/>
        </w:rPr>
        <w:t>LmkCA</w:t>
      </w:r>
      <w:r w:rsidR="0070538E" w:rsidRPr="005D1DE6">
        <w:t xml:space="preserve"> can only sign </w:t>
      </w:r>
      <w:r w:rsidR="0070538E" w:rsidRPr="005D1DE6">
        <w:rPr>
          <w:i/>
        </w:rPr>
        <w:t>LmkBundles</w:t>
      </w:r>
      <w:r w:rsidR="0070538E" w:rsidRPr="005D1DE6">
        <w:t xml:space="preserve"> for its own users. </w:t>
      </w:r>
      <w:r w:rsidR="00B40E98" w:rsidRPr="005D1DE6">
        <w:rPr>
          <w:rFonts w:hint="eastAsia"/>
        </w:rPr>
        <w:t>The</w:t>
      </w:r>
      <w:r w:rsidR="0070538E" w:rsidRPr="005D1DE6">
        <w:t xml:space="preserve"> small and micro third-party agencies</w:t>
      </w:r>
      <w:r w:rsidR="00B40E98" w:rsidRPr="005D1DE6">
        <w:rPr>
          <w:rFonts w:hint="eastAsia"/>
        </w:rPr>
        <w:t xml:space="preserve"> are supported</w:t>
      </w:r>
      <w:r w:rsidR="0070538E" w:rsidRPr="005D1DE6">
        <w:t>, allowing generic CAs to sign</w:t>
      </w:r>
      <w:r w:rsidR="008F28D5" w:rsidRPr="005D1DE6">
        <w:rPr>
          <w:rFonts w:hint="eastAsia"/>
        </w:rPr>
        <w:t xml:space="preserve"> their own users</w:t>
      </w:r>
      <w:r w:rsidR="008F28D5" w:rsidRPr="005D1DE6">
        <w:t>’</w:t>
      </w:r>
      <w:r w:rsidR="0070538E" w:rsidRPr="005D1DE6">
        <w:t xml:space="preserve"> </w:t>
      </w:r>
      <w:r w:rsidR="0070538E" w:rsidRPr="005D1DE6">
        <w:rPr>
          <w:i/>
        </w:rPr>
        <w:t>LmkBundles</w:t>
      </w:r>
      <w:r w:rsidR="0070538E" w:rsidRPr="005D1DE6">
        <w:t xml:space="preserve"> for any third party organization.</w:t>
      </w:r>
    </w:p>
    <w:p w:rsidR="00481D7D" w:rsidRPr="000F260E" w:rsidRDefault="00481D7D" w:rsidP="00481D7D">
      <w:pPr>
        <w:pStyle w:val="a3"/>
        <w:numPr>
          <w:ilvl w:val="0"/>
          <w:numId w:val="138"/>
        </w:numPr>
        <w:ind w:firstLineChars="0"/>
        <w:rPr>
          <w:color w:val="D9D9D9" w:themeColor="background1" w:themeShade="D9"/>
        </w:rPr>
      </w:pPr>
      <w:r w:rsidRPr="000F260E">
        <w:rPr>
          <w:rFonts w:hint="eastAsia"/>
          <w:color w:val="D9D9D9" w:themeColor="background1" w:themeShade="D9"/>
        </w:rPr>
        <w:t>Switcher</w:t>
      </w:r>
      <w:r w:rsidRPr="000F260E">
        <w:rPr>
          <w:rFonts w:hint="eastAsia"/>
          <w:color w:val="D9D9D9" w:themeColor="background1" w:themeShade="D9"/>
        </w:rPr>
        <w:t>，</w:t>
      </w:r>
      <w:r w:rsidRPr="000F260E">
        <w:rPr>
          <w:rFonts w:hint="eastAsia"/>
          <w:color w:val="D9D9D9" w:themeColor="background1" w:themeShade="D9"/>
        </w:rPr>
        <w:t>Auany</w:t>
      </w:r>
      <w:r w:rsidRPr="000F260E">
        <w:rPr>
          <w:rFonts w:hint="eastAsia"/>
          <w:color w:val="D9D9D9" w:themeColor="background1" w:themeShade="D9"/>
        </w:rPr>
        <w:t>帮助客户端更新证书。客户端登录之后，如果</w:t>
      </w:r>
      <w:r w:rsidRPr="000F260E">
        <w:rPr>
          <w:rFonts w:hint="eastAsia"/>
          <w:color w:val="D9D9D9" w:themeColor="background1" w:themeShade="D9"/>
        </w:rPr>
        <w:t>Switcher</w:t>
      </w:r>
      <w:r w:rsidRPr="000F260E">
        <w:rPr>
          <w:rFonts w:hint="eastAsia"/>
          <w:color w:val="D9D9D9" w:themeColor="background1" w:themeShade="D9"/>
        </w:rPr>
        <w:t>，</w:t>
      </w:r>
      <w:r w:rsidRPr="000F260E">
        <w:rPr>
          <w:rFonts w:hint="eastAsia"/>
          <w:color w:val="D9D9D9" w:themeColor="background1" w:themeShade="D9"/>
        </w:rPr>
        <w:t>Auany</w:t>
      </w:r>
      <w:r w:rsidRPr="000F260E">
        <w:rPr>
          <w:rFonts w:hint="eastAsia"/>
          <w:color w:val="D9D9D9" w:themeColor="background1" w:themeShade="D9"/>
        </w:rPr>
        <w:t>检测到客户端使用</w:t>
      </w:r>
      <w:r w:rsidRPr="000F260E">
        <w:rPr>
          <w:rFonts w:hint="eastAsia"/>
          <w:color w:val="D9D9D9" w:themeColor="background1" w:themeShade="D9"/>
        </w:rPr>
        <w:t>Lmk</w:t>
      </w:r>
      <w:r w:rsidRPr="000F260E">
        <w:rPr>
          <w:rFonts w:hint="eastAsia"/>
          <w:color w:val="D9D9D9" w:themeColor="background1" w:themeShade="D9"/>
        </w:rPr>
        <w:t>方式登录，并且达到证书更新时限，</w:t>
      </w:r>
      <w:r w:rsidRPr="000F260E">
        <w:rPr>
          <w:rFonts w:hint="eastAsia"/>
          <w:color w:val="D9D9D9" w:themeColor="background1" w:themeShade="D9"/>
        </w:rPr>
        <w:t>Switcher</w:t>
      </w:r>
      <w:r w:rsidRPr="000F260E">
        <w:rPr>
          <w:rFonts w:hint="eastAsia"/>
          <w:color w:val="D9D9D9" w:themeColor="background1" w:themeShade="D9"/>
        </w:rPr>
        <w:t>，</w:t>
      </w:r>
      <w:r w:rsidRPr="000F260E">
        <w:rPr>
          <w:rFonts w:hint="eastAsia"/>
          <w:color w:val="D9D9D9" w:themeColor="background1" w:themeShade="D9"/>
        </w:rPr>
        <w:t>Auany</w:t>
      </w:r>
      <w:r w:rsidRPr="000F260E">
        <w:rPr>
          <w:rFonts w:hint="eastAsia"/>
          <w:color w:val="D9D9D9" w:themeColor="background1" w:themeShade="D9"/>
        </w:rPr>
        <w:t>后台请求相应的</w:t>
      </w:r>
      <w:r w:rsidRPr="000F260E">
        <w:rPr>
          <w:rFonts w:hint="eastAsia"/>
          <w:color w:val="D9D9D9" w:themeColor="background1" w:themeShade="D9"/>
        </w:rPr>
        <w:t>Lmk</w:t>
      </w:r>
      <w:r w:rsidRPr="000F260E">
        <w:rPr>
          <w:rFonts w:hint="eastAsia"/>
          <w:color w:val="D9D9D9" w:themeColor="background1" w:themeShade="D9"/>
        </w:rPr>
        <w:t>签署服务获得新的</w:t>
      </w:r>
      <w:r w:rsidRPr="000F260E">
        <w:rPr>
          <w:rFonts w:hint="eastAsia"/>
          <w:color w:val="D9D9D9" w:themeColor="background1" w:themeShade="D9"/>
        </w:rPr>
        <w:t>LmkBundle</w:t>
      </w:r>
      <w:r w:rsidRPr="000F260E">
        <w:rPr>
          <w:rFonts w:hint="eastAsia"/>
          <w:color w:val="D9D9D9" w:themeColor="background1" w:themeShade="D9"/>
        </w:rPr>
        <w:t>存储在</w:t>
      </w:r>
      <w:r w:rsidRPr="000F260E">
        <w:rPr>
          <w:rFonts w:hint="eastAsia"/>
          <w:color w:val="D9D9D9" w:themeColor="background1" w:themeShade="D9"/>
        </w:rPr>
        <w:t>Auany</w:t>
      </w:r>
      <w:r w:rsidRPr="000F260E">
        <w:rPr>
          <w:rFonts w:hint="eastAsia"/>
          <w:color w:val="D9D9D9" w:themeColor="background1" w:themeShade="D9"/>
        </w:rPr>
        <w:t>上，客户端下一次登录时，将</w:t>
      </w:r>
      <w:r w:rsidRPr="000F260E">
        <w:rPr>
          <w:rFonts w:hint="eastAsia"/>
          <w:color w:val="D9D9D9" w:themeColor="background1" w:themeShade="D9"/>
        </w:rPr>
        <w:t>LmkBundle</w:t>
      </w:r>
      <w:r w:rsidRPr="000F260E">
        <w:rPr>
          <w:rFonts w:hint="eastAsia"/>
          <w:color w:val="D9D9D9" w:themeColor="background1" w:themeShade="D9"/>
        </w:rPr>
        <w:t>推送到客户端保存。（当然，客户端也可以定期到自己的签署机构获取新的</w:t>
      </w:r>
      <w:r w:rsidRPr="000F260E">
        <w:rPr>
          <w:rFonts w:hint="eastAsia"/>
          <w:color w:val="D9D9D9" w:themeColor="background1" w:themeShade="D9"/>
        </w:rPr>
        <w:t>LmkBundle</w:t>
      </w:r>
      <w:r w:rsidRPr="000F260E">
        <w:rPr>
          <w:rFonts w:hint="eastAsia"/>
          <w:color w:val="D9D9D9" w:themeColor="background1" w:themeShade="D9"/>
        </w:rPr>
        <w:t>）</w:t>
      </w:r>
      <w:r w:rsidR="00AF089D" w:rsidRPr="000F260E">
        <w:rPr>
          <w:rFonts w:hint="eastAsia"/>
          <w:color w:val="D9D9D9" w:themeColor="background1" w:themeShade="D9"/>
        </w:rPr>
        <w:t>。</w:t>
      </w:r>
    </w:p>
    <w:p w:rsidR="00AF089D" w:rsidRPr="005D1DE6" w:rsidRDefault="00AF089D" w:rsidP="00AF089D">
      <w:pPr>
        <w:pStyle w:val="a3"/>
        <w:ind w:left="420" w:firstLineChars="0" w:firstLine="0"/>
      </w:pPr>
      <w:r w:rsidRPr="005D1DE6">
        <w:rPr>
          <w:i/>
        </w:rPr>
        <w:t>Switcher</w:t>
      </w:r>
      <w:r w:rsidR="00073E3C" w:rsidRPr="005D1DE6">
        <w:rPr>
          <w:rFonts w:hint="eastAsia"/>
        </w:rPr>
        <w:t xml:space="preserve"> and</w:t>
      </w:r>
      <w:r w:rsidR="00073E3C" w:rsidRPr="005D1DE6">
        <w:t xml:space="preserve"> </w:t>
      </w:r>
      <w:r w:rsidR="00073E3C" w:rsidRPr="005D1DE6">
        <w:rPr>
          <w:i/>
        </w:rPr>
        <w:t>Auany</w:t>
      </w:r>
      <w:r w:rsidR="00073E3C" w:rsidRPr="005D1DE6">
        <w:t xml:space="preserve"> help</w:t>
      </w:r>
      <w:r w:rsidRPr="005D1DE6">
        <w:t xml:space="preserve"> clients </w:t>
      </w:r>
      <w:r w:rsidR="00073E3C" w:rsidRPr="005D1DE6">
        <w:rPr>
          <w:rFonts w:hint="eastAsia"/>
        </w:rPr>
        <w:t xml:space="preserve">to </w:t>
      </w:r>
      <w:r w:rsidR="00DC2639" w:rsidRPr="006C7051">
        <w:t>renew</w:t>
      </w:r>
      <w:r w:rsidRPr="005D1DE6">
        <w:t xml:space="preserve"> certificates. After the client logs in, if </w:t>
      </w:r>
      <w:r w:rsidRPr="005D1DE6">
        <w:rPr>
          <w:i/>
        </w:rPr>
        <w:t>Switcher</w:t>
      </w:r>
      <w:r w:rsidR="00714753" w:rsidRPr="005D1DE6">
        <w:rPr>
          <w:rFonts w:hint="eastAsia"/>
        </w:rPr>
        <w:t xml:space="preserve"> or</w:t>
      </w:r>
      <w:r w:rsidRPr="005D1DE6">
        <w:t xml:space="preserve"> </w:t>
      </w:r>
      <w:r w:rsidRPr="005D1DE6">
        <w:rPr>
          <w:i/>
        </w:rPr>
        <w:t>Auany</w:t>
      </w:r>
      <w:r w:rsidRPr="005D1DE6">
        <w:t xml:space="preserve"> detects that the client logs in using </w:t>
      </w:r>
      <w:r w:rsidRPr="005D1DE6">
        <w:rPr>
          <w:i/>
        </w:rPr>
        <w:t>Lmk</w:t>
      </w:r>
      <w:r w:rsidRPr="005D1DE6">
        <w:t xml:space="preserve"> mode and reaches the certificate </w:t>
      </w:r>
      <w:r w:rsidR="00DC2639" w:rsidRPr="006C7051">
        <w:t>renew</w:t>
      </w:r>
      <w:r w:rsidRPr="006C7051">
        <w:t xml:space="preserve"> </w:t>
      </w:r>
      <w:r w:rsidRPr="005D1DE6">
        <w:t>deadline</w:t>
      </w:r>
      <w:r w:rsidR="00714753" w:rsidRPr="005D1DE6">
        <w:rPr>
          <w:rFonts w:hint="eastAsia"/>
        </w:rPr>
        <w:t>,</w:t>
      </w:r>
      <w:r w:rsidRPr="005D1DE6">
        <w:t xml:space="preserve"> </w:t>
      </w:r>
      <w:r w:rsidRPr="005D1DE6">
        <w:rPr>
          <w:i/>
        </w:rPr>
        <w:t>Switcher</w:t>
      </w:r>
      <w:r w:rsidR="00714753" w:rsidRPr="005D1DE6">
        <w:rPr>
          <w:rFonts w:hint="eastAsia"/>
        </w:rPr>
        <w:t xml:space="preserve"> and</w:t>
      </w:r>
      <w:r w:rsidR="00714753" w:rsidRPr="005D1DE6">
        <w:t xml:space="preserve"> </w:t>
      </w:r>
      <w:r w:rsidR="00714753" w:rsidRPr="005D1DE6">
        <w:rPr>
          <w:i/>
        </w:rPr>
        <w:t>Auany</w:t>
      </w:r>
      <w:r w:rsidR="00714753" w:rsidRPr="005D1DE6">
        <w:t xml:space="preserve"> request</w:t>
      </w:r>
      <w:r w:rsidRPr="005D1DE6">
        <w:t xml:space="preserve"> the corresponding </w:t>
      </w:r>
      <w:r w:rsidRPr="005D1DE6">
        <w:rPr>
          <w:i/>
        </w:rPr>
        <w:t>Lmk</w:t>
      </w:r>
      <w:r w:rsidRPr="005D1DE6">
        <w:t xml:space="preserve"> signing service to obtain a new </w:t>
      </w:r>
      <w:r w:rsidRPr="005D1DE6">
        <w:rPr>
          <w:i/>
        </w:rPr>
        <w:t>LmkBundle</w:t>
      </w:r>
      <w:r w:rsidRPr="005D1DE6">
        <w:t xml:space="preserve"> and stores it on </w:t>
      </w:r>
      <w:r w:rsidRPr="005D1DE6">
        <w:rPr>
          <w:i/>
        </w:rPr>
        <w:t>Auany</w:t>
      </w:r>
      <w:r w:rsidRPr="005D1DE6">
        <w:t>. When the client logs in</w:t>
      </w:r>
      <w:r w:rsidR="00714753" w:rsidRPr="005D1DE6">
        <w:rPr>
          <w:rFonts w:hint="eastAsia"/>
        </w:rPr>
        <w:t xml:space="preserve"> next time</w:t>
      </w:r>
      <w:r w:rsidRPr="005D1DE6">
        <w:t xml:space="preserve">, </w:t>
      </w:r>
      <w:r w:rsidRPr="005D1DE6">
        <w:rPr>
          <w:i/>
        </w:rPr>
        <w:t>LmkBundle</w:t>
      </w:r>
      <w:r w:rsidRPr="005D1DE6">
        <w:t xml:space="preserve"> </w:t>
      </w:r>
      <w:r w:rsidR="00714753" w:rsidRPr="005D1DE6">
        <w:rPr>
          <w:rFonts w:hint="eastAsia"/>
        </w:rPr>
        <w:t xml:space="preserve">is pushed </w:t>
      </w:r>
      <w:r w:rsidRPr="005D1DE6">
        <w:t xml:space="preserve">to the client to save. (Of course, the client can also </w:t>
      </w:r>
      <w:r w:rsidR="00714753" w:rsidRPr="005D1DE6">
        <w:t>regularly</w:t>
      </w:r>
      <w:r w:rsidR="00714753" w:rsidRPr="005D1DE6">
        <w:rPr>
          <w:rFonts w:hint="eastAsia"/>
        </w:rPr>
        <w:t xml:space="preserve"> </w:t>
      </w:r>
      <w:r w:rsidRPr="005D1DE6">
        <w:t xml:space="preserve">get a new </w:t>
      </w:r>
      <w:r w:rsidRPr="005D1DE6">
        <w:rPr>
          <w:i/>
        </w:rPr>
        <w:t>LmkBundle</w:t>
      </w:r>
      <w:r w:rsidRPr="005D1DE6">
        <w:t xml:space="preserve"> </w:t>
      </w:r>
      <w:r w:rsidR="00714753" w:rsidRPr="005D1DE6">
        <w:rPr>
          <w:rFonts w:hint="eastAsia"/>
        </w:rPr>
        <w:t>from</w:t>
      </w:r>
      <w:r w:rsidRPr="005D1DE6">
        <w:t xml:space="preserve"> </w:t>
      </w:r>
      <w:r w:rsidR="00714753" w:rsidRPr="005D1DE6">
        <w:rPr>
          <w:rFonts w:hint="eastAsia"/>
        </w:rPr>
        <w:t>its</w:t>
      </w:r>
      <w:r w:rsidRPr="005D1DE6">
        <w:t xml:space="preserve"> signing institution)</w:t>
      </w:r>
      <w:r w:rsidRPr="005D1DE6">
        <w:rPr>
          <w:rFonts w:hint="eastAsia"/>
        </w:rPr>
        <w:t>.</w:t>
      </w:r>
    </w:p>
    <w:p w:rsidR="00481D7D" w:rsidRPr="00B417BC" w:rsidRDefault="00481D7D" w:rsidP="00481D7D">
      <w:pPr>
        <w:pStyle w:val="a3"/>
        <w:numPr>
          <w:ilvl w:val="0"/>
          <w:numId w:val="138"/>
        </w:numPr>
        <w:ind w:firstLineChars="0"/>
        <w:rPr>
          <w:color w:val="D9D9D9" w:themeColor="background1" w:themeShade="D9"/>
        </w:rPr>
      </w:pPr>
      <w:r w:rsidRPr="00B417BC">
        <w:rPr>
          <w:rFonts w:hint="eastAsia"/>
          <w:color w:val="D9D9D9" w:themeColor="background1" w:themeShade="D9"/>
        </w:rPr>
        <w:t>特定情况下，允许通过配置，忽略证书过期检测。</w:t>
      </w:r>
    </w:p>
    <w:p w:rsidR="00B417BC" w:rsidRPr="005D1DE6" w:rsidRDefault="00B417BC" w:rsidP="00B417BC">
      <w:pPr>
        <w:pStyle w:val="a3"/>
        <w:ind w:left="420" w:firstLineChars="0" w:firstLine="0"/>
      </w:pPr>
      <w:r w:rsidRPr="005D1DE6">
        <w:rPr>
          <w:rFonts w:hint="eastAsia"/>
        </w:rPr>
        <w:t>In</w:t>
      </w:r>
      <w:r w:rsidRPr="005D1DE6">
        <w:t xml:space="preserve"> certain circumstances, configuration is allowed to ignore certificate expiration detection.</w:t>
      </w:r>
    </w:p>
    <w:p w:rsidR="00481D7D" w:rsidRPr="009C611F" w:rsidRDefault="00481D7D" w:rsidP="00481D7D">
      <w:pPr>
        <w:pStyle w:val="a3"/>
        <w:numPr>
          <w:ilvl w:val="0"/>
          <w:numId w:val="138"/>
        </w:numPr>
        <w:ind w:firstLineChars="0"/>
        <w:rPr>
          <w:color w:val="D9D9D9" w:themeColor="background1" w:themeShade="D9"/>
        </w:rPr>
      </w:pPr>
      <w:r w:rsidRPr="009C611F">
        <w:rPr>
          <w:rFonts w:hint="eastAsia"/>
          <w:color w:val="D9D9D9" w:themeColor="background1" w:themeShade="D9"/>
        </w:rPr>
        <w:t>LmkBundle</w:t>
      </w:r>
      <w:r w:rsidRPr="009C611F">
        <w:rPr>
          <w:rFonts w:hint="eastAsia"/>
          <w:color w:val="D9D9D9" w:themeColor="background1" w:themeShade="D9"/>
        </w:rPr>
        <w:t>可以用来绑定登录凭证，这样的凭证使用证书更新时限决定有效期。凭证过期，将导致客户端使用</w:t>
      </w:r>
      <w:r w:rsidRPr="009C611F">
        <w:rPr>
          <w:rFonts w:hint="eastAsia"/>
          <w:color w:val="D9D9D9" w:themeColor="background1" w:themeShade="D9"/>
        </w:rPr>
        <w:t>Lmk</w:t>
      </w:r>
      <w:r w:rsidRPr="009C611F">
        <w:rPr>
          <w:rFonts w:hint="eastAsia"/>
          <w:color w:val="D9D9D9" w:themeColor="background1" w:themeShade="D9"/>
        </w:rPr>
        <w:t>方式重新绑定凭证，这时</w:t>
      </w:r>
      <w:r w:rsidRPr="009C611F">
        <w:rPr>
          <w:rFonts w:hint="eastAsia"/>
          <w:color w:val="D9D9D9" w:themeColor="background1" w:themeShade="D9"/>
        </w:rPr>
        <w:t>Auany</w:t>
      </w:r>
      <w:r w:rsidRPr="009C611F">
        <w:rPr>
          <w:rFonts w:hint="eastAsia"/>
          <w:color w:val="D9D9D9" w:themeColor="background1" w:themeShade="D9"/>
        </w:rPr>
        <w:t>帮助客户端更新</w:t>
      </w:r>
      <w:r w:rsidRPr="009C611F">
        <w:rPr>
          <w:rFonts w:hint="eastAsia"/>
          <w:color w:val="D9D9D9" w:themeColor="background1" w:themeShade="D9"/>
        </w:rPr>
        <w:t>LmkBundle</w:t>
      </w:r>
      <w:r w:rsidRPr="009C611F">
        <w:rPr>
          <w:rFonts w:hint="eastAsia"/>
          <w:color w:val="D9D9D9" w:themeColor="background1" w:themeShade="D9"/>
        </w:rPr>
        <w:t>，下一次使用凭证登录的时候，更新的</w:t>
      </w:r>
      <w:r w:rsidRPr="009C611F">
        <w:rPr>
          <w:rFonts w:hint="eastAsia"/>
          <w:color w:val="D9D9D9" w:themeColor="background1" w:themeShade="D9"/>
        </w:rPr>
        <w:t>LmkBundle</w:t>
      </w:r>
      <w:r w:rsidRPr="009C611F">
        <w:rPr>
          <w:rFonts w:hint="eastAsia"/>
          <w:color w:val="D9D9D9" w:themeColor="background1" w:themeShade="D9"/>
        </w:rPr>
        <w:t>被推送到客户端保存。</w:t>
      </w:r>
    </w:p>
    <w:p w:rsidR="00105DD2" w:rsidRPr="005D1DE6" w:rsidRDefault="00105DD2" w:rsidP="00105DD2">
      <w:pPr>
        <w:pStyle w:val="a3"/>
        <w:ind w:left="420" w:firstLineChars="0" w:firstLine="0"/>
      </w:pPr>
      <w:r w:rsidRPr="005D1DE6">
        <w:rPr>
          <w:i/>
        </w:rPr>
        <w:t>LmkBundle</w:t>
      </w:r>
      <w:r w:rsidRPr="005D1DE6">
        <w:t xml:space="preserve"> can be used to bind login credentials. Such credentials use the certificate update time limit to determine the validity period. Expiration of the certificate will cause the client to re-bind the certificate </w:t>
      </w:r>
      <w:r w:rsidR="00431CB8" w:rsidRPr="005D1DE6">
        <w:rPr>
          <w:rFonts w:hint="eastAsia"/>
        </w:rPr>
        <w:t xml:space="preserve">by </w:t>
      </w:r>
      <w:r w:rsidRPr="005D1DE6">
        <w:t xml:space="preserve">using </w:t>
      </w:r>
      <w:r w:rsidRPr="005D1DE6">
        <w:rPr>
          <w:i/>
        </w:rPr>
        <w:t>Lmk</w:t>
      </w:r>
      <w:r w:rsidRPr="005D1DE6">
        <w:t xml:space="preserve">. At this time, </w:t>
      </w:r>
      <w:r w:rsidRPr="005D1DE6">
        <w:rPr>
          <w:i/>
        </w:rPr>
        <w:t>Auany</w:t>
      </w:r>
      <w:r w:rsidRPr="005D1DE6">
        <w:t xml:space="preserve"> helps the client </w:t>
      </w:r>
      <w:r w:rsidR="009C611F" w:rsidRPr="005D1DE6">
        <w:rPr>
          <w:rFonts w:hint="eastAsia"/>
        </w:rPr>
        <w:t xml:space="preserve">to </w:t>
      </w:r>
      <w:r w:rsidRPr="005D1DE6">
        <w:t xml:space="preserve">update the </w:t>
      </w:r>
      <w:r w:rsidRPr="005D1DE6">
        <w:rPr>
          <w:i/>
        </w:rPr>
        <w:t>LmkBundle</w:t>
      </w:r>
      <w:r w:rsidRPr="005D1DE6">
        <w:t xml:space="preserve">. </w:t>
      </w:r>
      <w:r w:rsidR="009C611F" w:rsidRPr="005D1DE6">
        <w:rPr>
          <w:rFonts w:hint="eastAsia"/>
        </w:rPr>
        <w:t>When t</w:t>
      </w:r>
      <w:r w:rsidRPr="005D1DE6">
        <w:t xml:space="preserve">he next time the credentials are used to log in, the updated </w:t>
      </w:r>
      <w:r w:rsidRPr="005D1DE6">
        <w:rPr>
          <w:i/>
        </w:rPr>
        <w:t>LmkBundle</w:t>
      </w:r>
      <w:r w:rsidRPr="005D1DE6">
        <w:t xml:space="preserve"> is </w:t>
      </w:r>
      <w:r w:rsidR="00DC2639" w:rsidRPr="006C7051">
        <w:t>also</w:t>
      </w:r>
      <w:r w:rsidR="00DC2639">
        <w:t xml:space="preserve"> </w:t>
      </w:r>
      <w:r w:rsidRPr="005D1DE6">
        <w:t xml:space="preserve">pushed to the client </w:t>
      </w:r>
      <w:r w:rsidR="009C611F" w:rsidRPr="005D1DE6">
        <w:rPr>
          <w:rFonts w:hint="eastAsia"/>
        </w:rPr>
        <w:t>to save</w:t>
      </w:r>
      <w:r w:rsidRPr="005D1DE6">
        <w:t>.</w:t>
      </w:r>
    </w:p>
    <w:p w:rsidR="00481D7D" w:rsidRPr="004522AC" w:rsidRDefault="00481D7D" w:rsidP="00481D7D">
      <w:pPr>
        <w:pStyle w:val="a3"/>
        <w:numPr>
          <w:ilvl w:val="0"/>
          <w:numId w:val="138"/>
        </w:numPr>
        <w:ind w:firstLineChars="0"/>
        <w:rPr>
          <w:color w:val="D9D9D9" w:themeColor="background1" w:themeShade="D9"/>
        </w:rPr>
      </w:pPr>
      <w:r w:rsidRPr="004522AC">
        <w:rPr>
          <w:rFonts w:hint="eastAsia"/>
          <w:color w:val="D9D9D9" w:themeColor="background1" w:themeShade="D9"/>
        </w:rPr>
        <w:t>纯</w:t>
      </w:r>
      <w:r w:rsidRPr="004522AC">
        <w:rPr>
          <w:rFonts w:hint="eastAsia"/>
          <w:color w:val="D9D9D9" w:themeColor="background1" w:themeShade="D9"/>
        </w:rPr>
        <w:t>HTML5</w:t>
      </w:r>
      <w:r w:rsidRPr="004522AC">
        <w:rPr>
          <w:rFonts w:hint="eastAsia"/>
          <w:color w:val="D9D9D9" w:themeColor="background1" w:themeShade="D9"/>
        </w:rPr>
        <w:t>方式暂不支持</w:t>
      </w:r>
      <w:r w:rsidRPr="004522AC">
        <w:rPr>
          <w:rFonts w:hint="eastAsia"/>
          <w:color w:val="D9D9D9" w:themeColor="background1" w:themeShade="D9"/>
        </w:rPr>
        <w:t>Lmk</w:t>
      </w:r>
      <w:r w:rsidRPr="004522AC">
        <w:rPr>
          <w:rFonts w:hint="eastAsia"/>
          <w:color w:val="D9D9D9" w:themeColor="background1" w:themeShade="D9"/>
        </w:rPr>
        <w:t>登录，原因在于各种浏览器，</w:t>
      </w:r>
      <w:r w:rsidRPr="004522AC">
        <w:rPr>
          <w:rFonts w:hint="eastAsia"/>
          <w:color w:val="D9D9D9" w:themeColor="background1" w:themeShade="D9"/>
        </w:rPr>
        <w:t>HTTPS</w:t>
      </w:r>
      <w:r w:rsidRPr="004522AC">
        <w:rPr>
          <w:rFonts w:hint="eastAsia"/>
          <w:color w:val="D9D9D9" w:themeColor="background1" w:themeShade="D9"/>
        </w:rPr>
        <w:t>客户端证书密码提示的方式不能兼容。保存自动推送私钥证书包也要受到不同操作系统的安装限制。</w:t>
      </w:r>
    </w:p>
    <w:p w:rsidR="00FD07EE" w:rsidRPr="005D1DE6" w:rsidRDefault="00FD07EE" w:rsidP="00FD07EE">
      <w:pPr>
        <w:pStyle w:val="a3"/>
        <w:ind w:left="420" w:firstLineChars="0" w:firstLine="0"/>
      </w:pPr>
      <w:r w:rsidRPr="005D1DE6">
        <w:t xml:space="preserve">The pure </w:t>
      </w:r>
      <w:r w:rsidRPr="005D1DE6">
        <w:rPr>
          <w:i/>
        </w:rPr>
        <w:t>HTML5</w:t>
      </w:r>
      <w:r w:rsidRPr="005D1DE6">
        <w:t xml:space="preserve"> mode does not support </w:t>
      </w:r>
      <w:r w:rsidRPr="005D1DE6">
        <w:rPr>
          <w:i/>
        </w:rPr>
        <w:t>Lmk</w:t>
      </w:r>
      <w:r w:rsidRPr="005D1DE6">
        <w:t xml:space="preserve"> login temporarily. The reason is that various browsers and </w:t>
      </w:r>
      <w:r w:rsidRPr="005D1DE6">
        <w:rPr>
          <w:i/>
        </w:rPr>
        <w:t>HTTPS</w:t>
      </w:r>
      <w:r w:rsidRPr="005D1DE6">
        <w:t xml:space="preserve"> client certificate password prompts are not compatible. Saving automatic push private key certificate packages also </w:t>
      </w:r>
      <w:r w:rsidR="004D0EA7" w:rsidRPr="005D1DE6">
        <w:rPr>
          <w:rFonts w:hint="eastAsia"/>
        </w:rPr>
        <w:t>suffer</w:t>
      </w:r>
      <w:r w:rsidR="00C31DFB" w:rsidRPr="005D1DE6">
        <w:rPr>
          <w:rFonts w:hint="eastAsia"/>
        </w:rPr>
        <w:t>s</w:t>
      </w:r>
      <w:r w:rsidR="004D0EA7" w:rsidRPr="005D1DE6">
        <w:rPr>
          <w:rFonts w:hint="eastAsia"/>
        </w:rPr>
        <w:t xml:space="preserve"> the </w:t>
      </w:r>
      <w:r w:rsidRPr="005D1DE6">
        <w:t>installation restrictions of different operating systems.</w:t>
      </w:r>
    </w:p>
    <w:p w:rsidR="00481D7D" w:rsidRPr="005D1DE6" w:rsidRDefault="00481D7D" w:rsidP="00481D7D">
      <w:pPr>
        <w:pStyle w:val="6"/>
      </w:pPr>
      <w:r w:rsidRPr="00C5730B">
        <w:rPr>
          <w:rFonts w:hint="eastAsia"/>
          <w:color w:val="D9D9D9" w:themeColor="background1" w:themeShade="D9"/>
        </w:rPr>
        <w:t>客户端开发</w:t>
      </w:r>
      <w:r w:rsidRPr="00C5730B">
        <w:rPr>
          <w:color w:val="D9D9D9" w:themeColor="background1" w:themeShade="D9"/>
        </w:rPr>
        <w:t>（</w:t>
      </w:r>
      <w:r w:rsidRPr="00C5730B">
        <w:rPr>
          <w:rFonts w:hint="eastAsia"/>
          <w:color w:val="D9D9D9" w:themeColor="background1" w:themeShade="D9"/>
        </w:rPr>
        <w:t>以</w:t>
      </w:r>
      <w:r w:rsidRPr="00C5730B">
        <w:rPr>
          <w:rFonts w:hint="eastAsia"/>
          <w:color w:val="D9D9D9" w:themeColor="background1" w:themeShade="D9"/>
        </w:rPr>
        <w:t>java</w:t>
      </w:r>
      <w:r w:rsidRPr="00C5730B">
        <w:rPr>
          <w:rFonts w:hint="eastAsia"/>
          <w:color w:val="D9D9D9" w:themeColor="background1" w:themeShade="D9"/>
        </w:rPr>
        <w:t>客户端为例</w:t>
      </w:r>
      <w:r w:rsidRPr="00C5730B">
        <w:rPr>
          <w:color w:val="D9D9D9" w:themeColor="background1" w:themeShade="D9"/>
        </w:rPr>
        <w:t>）</w:t>
      </w:r>
      <w:r w:rsidR="00C5730B" w:rsidRPr="005D1DE6">
        <w:rPr>
          <w:rFonts w:hint="eastAsia"/>
        </w:rPr>
        <w:t>Client development (using the java client as example)</w:t>
      </w:r>
    </w:p>
    <w:p w:rsidR="00481D7D" w:rsidRPr="00481D7D" w:rsidRDefault="00481D7D" w:rsidP="00481D7D">
      <w:pPr>
        <w:pStyle w:val="9"/>
        <w:rPr>
          <w:color w:val="FF0000"/>
        </w:rPr>
      </w:pPr>
      <w:r w:rsidRPr="0012656E">
        <w:rPr>
          <w:rFonts w:hint="eastAsia"/>
          <w:color w:val="D9D9D9" w:themeColor="background1" w:themeShade="D9"/>
        </w:rPr>
        <w:t>相关类与接口</w:t>
      </w:r>
      <w:r w:rsidR="0012656E">
        <w:rPr>
          <w:rFonts w:hint="eastAsia"/>
          <w:color w:val="FF0000"/>
        </w:rPr>
        <w:t xml:space="preserve"> </w:t>
      </w:r>
      <w:r w:rsidR="0012656E" w:rsidRPr="005D1DE6">
        <w:rPr>
          <w:rFonts w:hint="eastAsia"/>
        </w:rPr>
        <w:t>Relative classes and interfaces</w:t>
      </w:r>
    </w:p>
    <w:p w:rsidR="00481D7D" w:rsidRPr="005D1DE6" w:rsidRDefault="00481D7D" w:rsidP="00481D7D">
      <w:pPr>
        <w:pStyle w:val="a3"/>
        <w:numPr>
          <w:ilvl w:val="0"/>
          <w:numId w:val="139"/>
        </w:numPr>
        <w:ind w:firstLineChars="0"/>
        <w:rPr>
          <w:i/>
        </w:rPr>
      </w:pPr>
      <w:r w:rsidRPr="005D1DE6">
        <w:rPr>
          <w:rFonts w:hint="eastAsia"/>
          <w:i/>
        </w:rPr>
        <w:t xml:space="preserve">limax.endpoint.LmkBundle </w:t>
      </w:r>
    </w:p>
    <w:p w:rsidR="00481D7D" w:rsidRPr="005D1DE6" w:rsidRDefault="00481D7D" w:rsidP="00481D7D">
      <w:pPr>
        <w:ind w:leftChars="200" w:left="420"/>
        <w:rPr>
          <w:i/>
          <w:u w:val="single"/>
        </w:rPr>
      </w:pPr>
      <w:r w:rsidRPr="005D1DE6">
        <w:rPr>
          <w:rFonts w:hint="eastAsia"/>
          <w:i/>
          <w:u w:val="single"/>
        </w:rPr>
        <w:lastRenderedPageBreak/>
        <w:t>LmkBundle LmkBundle.createInstance(Octets lmkdata, Octets passphrase);</w:t>
      </w:r>
    </w:p>
    <w:p w:rsidR="00481D7D" w:rsidRPr="006B3CE8" w:rsidRDefault="00481D7D" w:rsidP="00481D7D">
      <w:pPr>
        <w:ind w:leftChars="200" w:left="420"/>
        <w:rPr>
          <w:color w:val="D9D9D9" w:themeColor="background1" w:themeShade="D9"/>
        </w:rPr>
      </w:pPr>
      <w:r w:rsidRPr="006B3CE8">
        <w:rPr>
          <w:rFonts w:hint="eastAsia"/>
          <w:color w:val="D9D9D9" w:themeColor="background1" w:themeShade="D9"/>
        </w:rPr>
        <w:t>创建</w:t>
      </w:r>
      <w:r w:rsidRPr="006B3CE8">
        <w:rPr>
          <w:rFonts w:hint="eastAsia"/>
          <w:color w:val="D9D9D9" w:themeColor="background1" w:themeShade="D9"/>
        </w:rPr>
        <w:t>LmkBundle</w:t>
      </w:r>
      <w:r w:rsidRPr="006B3CE8">
        <w:rPr>
          <w:rFonts w:hint="eastAsia"/>
          <w:color w:val="D9D9D9" w:themeColor="background1" w:themeShade="D9"/>
        </w:rPr>
        <w:t>，</w:t>
      </w:r>
      <w:r w:rsidRPr="006B3CE8">
        <w:rPr>
          <w:rFonts w:hint="eastAsia"/>
          <w:color w:val="D9D9D9" w:themeColor="background1" w:themeShade="D9"/>
        </w:rPr>
        <w:t>lmkdata</w:t>
      </w:r>
      <w:r w:rsidRPr="006B3CE8">
        <w:rPr>
          <w:rFonts w:hint="eastAsia"/>
          <w:color w:val="D9D9D9" w:themeColor="background1" w:themeShade="D9"/>
        </w:rPr>
        <w:t>为保存在客户端的第三方机构为用户签发的私钥证书包文件数据，</w:t>
      </w:r>
      <w:r w:rsidRPr="006B3CE8">
        <w:rPr>
          <w:rFonts w:hint="eastAsia"/>
          <w:color w:val="D9D9D9" w:themeColor="background1" w:themeShade="D9"/>
        </w:rPr>
        <w:t>passphrase</w:t>
      </w:r>
      <w:r w:rsidRPr="006B3CE8">
        <w:rPr>
          <w:rFonts w:hint="eastAsia"/>
          <w:color w:val="D9D9D9" w:themeColor="background1" w:themeShade="D9"/>
        </w:rPr>
        <w:t>为文件密码。</w:t>
      </w:r>
    </w:p>
    <w:p w:rsidR="00714DE6" w:rsidRPr="004E0222" w:rsidRDefault="00025BBF" w:rsidP="00481D7D">
      <w:pPr>
        <w:ind w:leftChars="200" w:left="420"/>
      </w:pPr>
      <w:r w:rsidRPr="004E0222">
        <w:t>Create a</w:t>
      </w:r>
      <w:r w:rsidR="004E0222">
        <w:rPr>
          <w:rFonts w:hint="eastAsia"/>
        </w:rPr>
        <w:t>n</w:t>
      </w:r>
      <w:r w:rsidR="00714DE6" w:rsidRPr="004E0222">
        <w:t xml:space="preserve"> </w:t>
      </w:r>
      <w:r w:rsidR="00714DE6" w:rsidRPr="004E0222">
        <w:rPr>
          <w:i/>
        </w:rPr>
        <w:t>LmkBundle</w:t>
      </w:r>
      <w:r w:rsidR="00714DE6" w:rsidRPr="004E0222">
        <w:t xml:space="preserve">. </w:t>
      </w:r>
      <w:r w:rsidR="00714DE6" w:rsidRPr="004E0222">
        <w:rPr>
          <w:i/>
        </w:rPr>
        <w:t>lmkdata</w:t>
      </w:r>
      <w:r w:rsidR="00714DE6" w:rsidRPr="004E0222">
        <w:t xml:space="preserve"> is the private key certificate package file data </w:t>
      </w:r>
      <w:r w:rsidR="004A09C2" w:rsidRPr="004E0222">
        <w:rPr>
          <w:rFonts w:hint="eastAsia"/>
        </w:rPr>
        <w:t xml:space="preserve">signed for the users </w:t>
      </w:r>
      <w:r w:rsidR="00714DE6" w:rsidRPr="004E0222">
        <w:t xml:space="preserve">by the third-party organization </w:t>
      </w:r>
      <w:r w:rsidR="004A09C2" w:rsidRPr="004E0222">
        <w:rPr>
          <w:rFonts w:hint="eastAsia"/>
        </w:rPr>
        <w:t xml:space="preserve">that is stored </w:t>
      </w:r>
      <w:r w:rsidR="00714DE6" w:rsidRPr="004E0222">
        <w:t xml:space="preserve">on the client. </w:t>
      </w:r>
      <w:r w:rsidR="00714DE6" w:rsidRPr="004E0222">
        <w:rPr>
          <w:i/>
        </w:rPr>
        <w:t>Passphrase</w:t>
      </w:r>
      <w:r w:rsidR="00714DE6" w:rsidRPr="004E0222">
        <w:t xml:space="preserve"> is the file password.</w:t>
      </w:r>
    </w:p>
    <w:p w:rsidR="00481D7D" w:rsidRPr="004E0222" w:rsidRDefault="00481D7D" w:rsidP="00481D7D">
      <w:pPr>
        <w:ind w:leftChars="200" w:left="420"/>
        <w:rPr>
          <w:i/>
          <w:u w:val="single"/>
        </w:rPr>
      </w:pPr>
      <w:r w:rsidRPr="004E0222">
        <w:rPr>
          <w:rFonts w:hint="eastAsia"/>
          <w:i/>
          <w:u w:val="single"/>
        </w:rPr>
        <w:t>Octets LmkBundle.save(Octets passphrase);</w:t>
      </w:r>
    </w:p>
    <w:p w:rsidR="00481D7D" w:rsidRPr="009019F2" w:rsidRDefault="00481D7D" w:rsidP="00481D7D">
      <w:pPr>
        <w:ind w:leftChars="200" w:left="420"/>
        <w:rPr>
          <w:color w:val="D9D9D9" w:themeColor="background1" w:themeShade="D9"/>
        </w:rPr>
      </w:pPr>
      <w:r w:rsidRPr="009019F2">
        <w:rPr>
          <w:rFonts w:hint="eastAsia"/>
          <w:color w:val="D9D9D9" w:themeColor="background1" w:themeShade="D9"/>
        </w:rPr>
        <w:t>允许客户端自己更改</w:t>
      </w:r>
      <w:r w:rsidRPr="009019F2">
        <w:rPr>
          <w:rFonts w:hint="eastAsia"/>
          <w:color w:val="D9D9D9" w:themeColor="background1" w:themeShade="D9"/>
        </w:rPr>
        <w:t>LmkBundle</w:t>
      </w:r>
      <w:r w:rsidRPr="009019F2">
        <w:rPr>
          <w:rFonts w:hint="eastAsia"/>
          <w:color w:val="D9D9D9" w:themeColor="background1" w:themeShade="D9"/>
        </w:rPr>
        <w:t>密码，返回新的文件数据。</w:t>
      </w:r>
    </w:p>
    <w:p w:rsidR="009019F2" w:rsidRPr="004E0222" w:rsidRDefault="009019F2" w:rsidP="00481D7D">
      <w:pPr>
        <w:ind w:leftChars="200" w:left="420"/>
      </w:pPr>
      <w:r w:rsidRPr="004E0222">
        <w:t>Allows the client</w:t>
      </w:r>
      <w:r w:rsidRPr="004E0222">
        <w:rPr>
          <w:rFonts w:hint="eastAsia"/>
        </w:rPr>
        <w:t xml:space="preserve"> itself</w:t>
      </w:r>
      <w:r w:rsidRPr="004E0222">
        <w:t xml:space="preserve"> to change the </w:t>
      </w:r>
      <w:r w:rsidRPr="004E0222">
        <w:rPr>
          <w:i/>
        </w:rPr>
        <w:t>LmkBundle</w:t>
      </w:r>
      <w:r w:rsidRPr="004E0222">
        <w:t xml:space="preserve"> password and return new file data.</w:t>
      </w:r>
    </w:p>
    <w:p w:rsidR="00481D7D" w:rsidRPr="00481D7D" w:rsidRDefault="00481D7D" w:rsidP="00481D7D">
      <w:pPr>
        <w:rPr>
          <w:color w:val="FF0000"/>
        </w:rPr>
      </w:pPr>
    </w:p>
    <w:p w:rsidR="00481D7D" w:rsidRPr="004E0222" w:rsidRDefault="00481D7D" w:rsidP="00481D7D">
      <w:pPr>
        <w:pStyle w:val="a3"/>
        <w:numPr>
          <w:ilvl w:val="0"/>
          <w:numId w:val="139"/>
        </w:numPr>
        <w:ind w:firstLineChars="0"/>
      </w:pPr>
      <w:r w:rsidRPr="004E0222">
        <w:rPr>
          <w:rFonts w:hint="eastAsia"/>
          <w:i/>
        </w:rPr>
        <w:t>limax.endpoint.LmkUpdater</w:t>
      </w:r>
      <w:r w:rsidRPr="00481D7D">
        <w:rPr>
          <w:rFonts w:hint="eastAsia"/>
          <w:color w:val="FF0000"/>
        </w:rPr>
        <w:t xml:space="preserve"> </w:t>
      </w:r>
      <w:r w:rsidRPr="009E3A96">
        <w:rPr>
          <w:rFonts w:hint="eastAsia"/>
          <w:color w:val="D9D9D9" w:themeColor="background1" w:themeShade="D9"/>
        </w:rPr>
        <w:t>（</w:t>
      </w:r>
      <w:r w:rsidRPr="009E3A96">
        <w:rPr>
          <w:rFonts w:hint="eastAsia"/>
          <w:color w:val="D9D9D9" w:themeColor="background1" w:themeShade="D9"/>
        </w:rPr>
        <w:t>C#</w:t>
      </w:r>
      <w:r w:rsidRPr="009E3A96">
        <w:rPr>
          <w:rFonts w:hint="eastAsia"/>
          <w:color w:val="D9D9D9" w:themeColor="background1" w:themeShade="D9"/>
        </w:rPr>
        <w:t>中为委托，</w:t>
      </w:r>
      <w:r w:rsidRPr="009E3A96">
        <w:rPr>
          <w:rFonts w:hint="eastAsia"/>
          <w:color w:val="D9D9D9" w:themeColor="background1" w:themeShade="D9"/>
        </w:rPr>
        <w:t>C++</w:t>
      </w:r>
      <w:r w:rsidRPr="009E3A96">
        <w:rPr>
          <w:rFonts w:hint="eastAsia"/>
          <w:color w:val="D9D9D9" w:themeColor="background1" w:themeShade="D9"/>
        </w:rPr>
        <w:t>中为函数对象）</w:t>
      </w:r>
      <w:r w:rsidR="009E3A96" w:rsidRPr="004E0222">
        <w:rPr>
          <w:rFonts w:hint="eastAsia"/>
        </w:rPr>
        <w:t>(</w:t>
      </w:r>
      <w:r w:rsidR="009E3A96" w:rsidRPr="004E0222">
        <w:t>delegate</w:t>
      </w:r>
      <w:r w:rsidR="009E3A96" w:rsidRPr="004E0222">
        <w:rPr>
          <w:rFonts w:hint="eastAsia"/>
        </w:rPr>
        <w:t xml:space="preserve"> in C#</w:t>
      </w:r>
      <w:r w:rsidR="009E3A96" w:rsidRPr="004E0222">
        <w:t>, function object</w:t>
      </w:r>
      <w:r w:rsidR="009E3A96" w:rsidRPr="004E0222">
        <w:rPr>
          <w:rFonts w:hint="eastAsia"/>
        </w:rPr>
        <w:t xml:space="preserve"> in C++)</w:t>
      </w:r>
    </w:p>
    <w:p w:rsidR="00481D7D" w:rsidRPr="004E0222" w:rsidRDefault="00AE7E1D" w:rsidP="00481D7D">
      <w:pPr>
        <w:ind w:leftChars="200" w:left="420"/>
        <w:rPr>
          <w:i/>
          <w:u w:val="single"/>
        </w:rPr>
      </w:pPr>
      <w:r>
        <w:rPr>
          <w:rFonts w:hint="eastAsia"/>
          <w:i/>
          <w:u w:val="single"/>
        </w:rPr>
        <w:t>void</w:t>
      </w:r>
      <w:r w:rsidR="00481D7D" w:rsidRPr="004E0222">
        <w:rPr>
          <w:rFonts w:hint="eastAsia"/>
          <w:i/>
          <w:u w:val="single"/>
        </w:rPr>
        <w:t xml:space="preserve"> LmkUpdater.update(Octets lmkdata</w:t>
      </w:r>
      <w:r>
        <w:rPr>
          <w:rFonts w:hint="eastAsia"/>
          <w:i/>
          <w:u w:val="single"/>
        </w:rPr>
        <w:t>, Runnable done</w:t>
      </w:r>
      <w:r w:rsidR="00481D7D" w:rsidRPr="004E0222">
        <w:rPr>
          <w:rFonts w:hint="eastAsia"/>
          <w:i/>
          <w:u w:val="single"/>
        </w:rPr>
        <w:t>)</w:t>
      </w:r>
      <w:r w:rsidR="00942284">
        <w:rPr>
          <w:rFonts w:hint="eastAsia"/>
          <w:i/>
          <w:u w:val="single"/>
        </w:rPr>
        <w:t xml:space="preserve"> throws Exception</w:t>
      </w:r>
      <w:r w:rsidR="00481D7D" w:rsidRPr="004E0222">
        <w:rPr>
          <w:rFonts w:hint="eastAsia"/>
          <w:i/>
          <w:u w:val="single"/>
        </w:rPr>
        <w:t>;</w:t>
      </w:r>
    </w:p>
    <w:p w:rsidR="00481D7D" w:rsidRPr="00A94F86" w:rsidRDefault="00481D7D" w:rsidP="00481D7D">
      <w:pPr>
        <w:ind w:leftChars="200" w:left="420"/>
        <w:rPr>
          <w:color w:val="D9D9D9" w:themeColor="background1" w:themeShade="D9"/>
        </w:rPr>
      </w:pPr>
      <w:r w:rsidRPr="00A94F86">
        <w:rPr>
          <w:rFonts w:hint="eastAsia"/>
          <w:color w:val="D9D9D9" w:themeColor="background1" w:themeShade="D9"/>
        </w:rPr>
        <w:t>实现该接口，保存</w:t>
      </w:r>
      <w:r w:rsidRPr="00A94F86">
        <w:rPr>
          <w:rFonts w:hint="eastAsia"/>
          <w:color w:val="D9D9D9" w:themeColor="background1" w:themeShade="D9"/>
        </w:rPr>
        <w:t>Switcher</w:t>
      </w:r>
      <w:r w:rsidRPr="00A94F86">
        <w:rPr>
          <w:rFonts w:hint="eastAsia"/>
          <w:color w:val="D9D9D9" w:themeColor="background1" w:themeShade="D9"/>
        </w:rPr>
        <w:t>推送回来的更新的</w:t>
      </w:r>
      <w:r w:rsidRPr="00A94F86">
        <w:rPr>
          <w:rFonts w:hint="eastAsia"/>
          <w:color w:val="D9D9D9" w:themeColor="background1" w:themeShade="D9"/>
        </w:rPr>
        <w:t>LmkBundle</w:t>
      </w:r>
      <w:r w:rsidRPr="00A94F86">
        <w:rPr>
          <w:rFonts w:hint="eastAsia"/>
          <w:color w:val="D9D9D9" w:themeColor="background1" w:themeShade="D9"/>
        </w:rPr>
        <w:t>数据</w:t>
      </w:r>
      <w:r w:rsidR="00AE7E1D">
        <w:rPr>
          <w:rFonts w:hint="eastAsia"/>
          <w:color w:val="D9D9D9" w:themeColor="background1" w:themeShade="D9"/>
        </w:rPr>
        <w:t>，</w:t>
      </w:r>
      <w:r w:rsidR="00A345D2">
        <w:rPr>
          <w:rFonts w:hint="eastAsia"/>
          <w:color w:val="D9D9D9" w:themeColor="background1" w:themeShade="D9"/>
        </w:rPr>
        <w:t>lmkdata</w:t>
      </w:r>
      <w:r w:rsidR="00A345D2">
        <w:rPr>
          <w:rFonts w:hint="eastAsia"/>
          <w:color w:val="D9D9D9" w:themeColor="background1" w:themeShade="D9"/>
        </w:rPr>
        <w:t>存储完成后</w:t>
      </w:r>
      <w:r w:rsidR="00571FA6">
        <w:rPr>
          <w:rFonts w:hint="eastAsia"/>
          <w:color w:val="D9D9D9" w:themeColor="background1" w:themeShade="D9"/>
        </w:rPr>
        <w:t>执行</w:t>
      </w:r>
      <w:r w:rsidR="00AE7E1D">
        <w:rPr>
          <w:rFonts w:hint="eastAsia"/>
          <w:color w:val="D9D9D9" w:themeColor="background1" w:themeShade="D9"/>
        </w:rPr>
        <w:t>done</w:t>
      </w:r>
      <w:r w:rsidRPr="00A94F86">
        <w:rPr>
          <w:rFonts w:hint="eastAsia"/>
          <w:color w:val="D9D9D9" w:themeColor="background1" w:themeShade="D9"/>
        </w:rPr>
        <w:t>。</w:t>
      </w:r>
    </w:p>
    <w:p w:rsidR="00A94F86" w:rsidRPr="004E0222" w:rsidRDefault="00A94F86" w:rsidP="00481D7D">
      <w:pPr>
        <w:ind w:leftChars="200" w:left="420"/>
      </w:pPr>
      <w:r w:rsidRPr="004E0222">
        <w:t xml:space="preserve">Implement this interface and save the updated </w:t>
      </w:r>
      <w:r w:rsidRPr="004E0222">
        <w:rPr>
          <w:i/>
        </w:rPr>
        <w:t>LmkBundle</w:t>
      </w:r>
      <w:r w:rsidRPr="004E0222">
        <w:t xml:space="preserve"> data </w:t>
      </w:r>
      <w:r w:rsidRPr="004E0222">
        <w:rPr>
          <w:rFonts w:hint="eastAsia"/>
        </w:rPr>
        <w:t>pushed back by</w:t>
      </w:r>
      <w:r w:rsidRPr="004E0222">
        <w:t xml:space="preserve"> </w:t>
      </w:r>
      <w:r w:rsidRPr="004E0222">
        <w:rPr>
          <w:i/>
        </w:rPr>
        <w:t>Switcher</w:t>
      </w:r>
      <w:r w:rsidRPr="004E0222">
        <w:t>.</w:t>
      </w:r>
      <w:r w:rsidR="00A345D2">
        <w:rPr>
          <w:rFonts w:hint="eastAsia"/>
        </w:rPr>
        <w:t xml:space="preserve"> After lmkdata saved </w:t>
      </w:r>
      <w:r w:rsidR="00E724BF">
        <w:rPr>
          <w:rFonts w:hint="eastAsia"/>
        </w:rPr>
        <w:t>run</w:t>
      </w:r>
      <w:r w:rsidR="00A345D2">
        <w:rPr>
          <w:rFonts w:hint="eastAsia"/>
        </w:rPr>
        <w:t xml:space="preserve"> done.</w:t>
      </w:r>
    </w:p>
    <w:p w:rsidR="00481D7D" w:rsidRPr="00481D7D" w:rsidRDefault="00481D7D" w:rsidP="00481D7D">
      <w:pPr>
        <w:rPr>
          <w:color w:val="FF0000"/>
        </w:rPr>
      </w:pPr>
    </w:p>
    <w:p w:rsidR="00481D7D" w:rsidRPr="004E0222" w:rsidRDefault="00481D7D" w:rsidP="00481D7D">
      <w:pPr>
        <w:pStyle w:val="a3"/>
        <w:numPr>
          <w:ilvl w:val="0"/>
          <w:numId w:val="139"/>
        </w:numPr>
        <w:ind w:firstLineChars="0"/>
        <w:rPr>
          <w:i/>
        </w:rPr>
      </w:pPr>
      <w:r w:rsidRPr="004E0222">
        <w:rPr>
          <w:rFonts w:hint="eastAsia"/>
          <w:i/>
        </w:rPr>
        <w:t>limax.endpoint.LoginConfig</w:t>
      </w:r>
    </w:p>
    <w:p w:rsidR="00481D7D" w:rsidRPr="00B31C92" w:rsidRDefault="00481D7D" w:rsidP="00481D7D">
      <w:pPr>
        <w:ind w:left="420"/>
        <w:rPr>
          <w:color w:val="D9D9D9" w:themeColor="background1" w:themeShade="D9"/>
        </w:rPr>
      </w:pPr>
      <w:r w:rsidRPr="00B31C92">
        <w:rPr>
          <w:rFonts w:hint="eastAsia"/>
          <w:color w:val="D9D9D9" w:themeColor="background1" w:themeShade="D9"/>
        </w:rPr>
        <w:t>其中，</w:t>
      </w:r>
      <w:r w:rsidRPr="00B31C92">
        <w:rPr>
          <w:rFonts w:hint="eastAsia"/>
          <w:color w:val="D9D9D9" w:themeColor="background1" w:themeShade="D9"/>
        </w:rPr>
        <w:t>4</w:t>
      </w:r>
      <w:r w:rsidRPr="00B31C92">
        <w:rPr>
          <w:rFonts w:hint="eastAsia"/>
          <w:color w:val="D9D9D9" w:themeColor="background1" w:themeShade="D9"/>
        </w:rPr>
        <w:t>个版本的</w:t>
      </w:r>
      <w:r w:rsidRPr="00B31C92">
        <w:rPr>
          <w:rFonts w:hint="eastAsia"/>
          <w:color w:val="D9D9D9" w:themeColor="background1" w:themeShade="D9"/>
        </w:rPr>
        <w:t>LoginConfig.lmkLogin</w:t>
      </w:r>
      <w:r w:rsidRPr="00B31C92">
        <w:rPr>
          <w:rFonts w:hint="eastAsia"/>
          <w:color w:val="D9D9D9" w:themeColor="background1" w:themeShade="D9"/>
        </w:rPr>
        <w:t>方法使用</w:t>
      </w:r>
      <w:r w:rsidRPr="00B31C92">
        <w:rPr>
          <w:rFonts w:hint="eastAsia"/>
          <w:color w:val="D9D9D9" w:themeColor="background1" w:themeShade="D9"/>
        </w:rPr>
        <w:t>LmkBundle</w:t>
      </w:r>
      <w:r w:rsidRPr="00B31C92">
        <w:rPr>
          <w:rFonts w:hint="eastAsia"/>
          <w:color w:val="D9D9D9" w:themeColor="background1" w:themeShade="D9"/>
        </w:rPr>
        <w:t>创建登录对象。</w:t>
      </w:r>
    </w:p>
    <w:p w:rsidR="00651F57" w:rsidRPr="004E0222" w:rsidRDefault="00651F57" w:rsidP="00481D7D">
      <w:pPr>
        <w:ind w:left="420"/>
      </w:pPr>
      <w:r w:rsidRPr="004E0222">
        <w:t xml:space="preserve">Among them, four versions of the </w:t>
      </w:r>
      <w:r w:rsidRPr="004E0222">
        <w:rPr>
          <w:i/>
          <w:u w:val="single"/>
        </w:rPr>
        <w:t>LoginConfig.lmkLogin</w:t>
      </w:r>
      <w:r w:rsidRPr="004E0222">
        <w:t xml:space="preserve"> method use </w:t>
      </w:r>
      <w:r w:rsidRPr="004E0222">
        <w:rPr>
          <w:i/>
        </w:rPr>
        <w:t>LmkBundle</w:t>
      </w:r>
      <w:r w:rsidRPr="004E0222">
        <w:t xml:space="preserve"> to create a login object.</w:t>
      </w:r>
    </w:p>
    <w:p w:rsidR="00481D7D" w:rsidRPr="004E0222" w:rsidRDefault="00481D7D" w:rsidP="00481D7D">
      <w:pPr>
        <w:ind w:left="420"/>
        <w:rPr>
          <w:i/>
          <w:u w:val="single"/>
        </w:rPr>
      </w:pPr>
      <w:r w:rsidRPr="004E0222">
        <w:rPr>
          <w:rFonts w:hint="eastAsia"/>
          <w:i/>
          <w:u w:val="single"/>
        </w:rPr>
        <w:t>LoginConfig.setLmkUpdater(LmkUpdater lmkUpdater);</w:t>
      </w:r>
    </w:p>
    <w:p w:rsidR="00481D7D" w:rsidRPr="00B31C92" w:rsidRDefault="00481D7D" w:rsidP="00481D7D">
      <w:pPr>
        <w:ind w:left="420"/>
        <w:rPr>
          <w:color w:val="D9D9D9" w:themeColor="background1" w:themeShade="D9"/>
        </w:rPr>
      </w:pPr>
      <w:r w:rsidRPr="00B31C92">
        <w:rPr>
          <w:rFonts w:hint="eastAsia"/>
          <w:color w:val="D9D9D9" w:themeColor="background1" w:themeShade="D9"/>
        </w:rPr>
        <w:t>安装</w:t>
      </w:r>
      <w:r w:rsidRPr="00B31C92">
        <w:rPr>
          <w:rFonts w:hint="eastAsia"/>
          <w:color w:val="D9D9D9" w:themeColor="background1" w:themeShade="D9"/>
        </w:rPr>
        <w:t>LmkUpdater</w:t>
      </w:r>
      <w:r w:rsidRPr="00B31C92">
        <w:rPr>
          <w:rFonts w:hint="eastAsia"/>
          <w:color w:val="D9D9D9" w:themeColor="background1" w:themeShade="D9"/>
        </w:rPr>
        <w:t>对象。</w:t>
      </w:r>
    </w:p>
    <w:p w:rsidR="00B31C92" w:rsidRPr="004E0222" w:rsidRDefault="00B31C92" w:rsidP="00481D7D">
      <w:pPr>
        <w:ind w:left="420"/>
      </w:pPr>
      <w:r w:rsidRPr="004E0222">
        <w:rPr>
          <w:rFonts w:hint="eastAsia"/>
        </w:rPr>
        <w:t xml:space="preserve">Install </w:t>
      </w:r>
      <w:r w:rsidRPr="004E0222">
        <w:rPr>
          <w:rFonts w:hint="eastAsia"/>
          <w:i/>
        </w:rPr>
        <w:t>LmkUpdate</w:t>
      </w:r>
      <w:r w:rsidRPr="004E0222">
        <w:rPr>
          <w:rFonts w:hint="eastAsia"/>
        </w:rPr>
        <w:t xml:space="preserve"> object.</w:t>
      </w:r>
    </w:p>
    <w:p w:rsidR="00481D7D" w:rsidRPr="004E0222" w:rsidRDefault="00481D7D" w:rsidP="00481D7D">
      <w:pPr>
        <w:pStyle w:val="9"/>
      </w:pPr>
      <w:r w:rsidRPr="00DF5DE7">
        <w:rPr>
          <w:rFonts w:hint="eastAsia"/>
          <w:color w:val="D9D9D9" w:themeColor="background1" w:themeShade="D9"/>
        </w:rPr>
        <w:t>客户端实现样式代码</w:t>
      </w:r>
      <w:r w:rsidR="00DF5DE7">
        <w:rPr>
          <w:rFonts w:hint="eastAsia"/>
          <w:color w:val="FF0000"/>
        </w:rPr>
        <w:t xml:space="preserve"> </w:t>
      </w:r>
      <w:r w:rsidR="00DF5DE7" w:rsidRPr="004E0222">
        <w:t>Client implementation style code</w:t>
      </w:r>
    </w:p>
    <w:p w:rsidR="00481D7D" w:rsidRPr="004E0222" w:rsidRDefault="00481D7D" w:rsidP="00481D7D">
      <w:pPr>
        <w:rPr>
          <w:i/>
        </w:rPr>
      </w:pPr>
      <w:r w:rsidRPr="004E0222">
        <w:rPr>
          <w:rFonts w:hint="eastAsia"/>
          <w:i/>
        </w:rPr>
        <w:t xml:space="preserve">LoginConfig </w:t>
      </w:r>
      <w:r w:rsidRPr="004E0222">
        <w:rPr>
          <w:i/>
        </w:rPr>
        <w:t>loginConfig = LoginConfig.lmkLogin(LmkBundle.createInstance(</w:t>
      </w:r>
    </w:p>
    <w:p w:rsidR="00481D7D" w:rsidRPr="004E0222" w:rsidRDefault="00481D7D" w:rsidP="00481D7D">
      <w:pPr>
        <w:ind w:firstLine="420"/>
        <w:rPr>
          <w:i/>
        </w:rPr>
      </w:pPr>
      <w:r w:rsidRPr="004E0222">
        <w:rPr>
          <w:i/>
        </w:rPr>
        <w:t>Octets.wrap(Files.readAllBytes(Paths.get("/work/xxx.lmk"))),</w:t>
      </w:r>
    </w:p>
    <w:p w:rsidR="00481D7D" w:rsidRPr="004E0222" w:rsidRDefault="00481D7D" w:rsidP="00481D7D">
      <w:pPr>
        <w:ind w:firstLine="420"/>
        <w:rPr>
          <w:i/>
        </w:rPr>
      </w:pPr>
      <w:r w:rsidRPr="004E0222">
        <w:rPr>
          <w:i/>
        </w:rPr>
        <w:t>Octets.wrap("123456".getBytes())));</w:t>
      </w:r>
    </w:p>
    <w:p w:rsidR="00481D7D" w:rsidRPr="004E0222" w:rsidRDefault="00481D7D" w:rsidP="00481D7D">
      <w:pPr>
        <w:rPr>
          <w:i/>
        </w:rPr>
      </w:pPr>
      <w:r w:rsidRPr="004E0222">
        <w:rPr>
          <w:i/>
        </w:rPr>
        <w:t>loginConfig.setLmkUpdater(</w:t>
      </w:r>
      <w:r w:rsidR="00C22F4D">
        <w:rPr>
          <w:rFonts w:hint="eastAsia"/>
          <w:i/>
        </w:rPr>
        <w:t>(</w:t>
      </w:r>
      <w:r w:rsidRPr="004E0222">
        <w:rPr>
          <w:i/>
        </w:rPr>
        <w:t>l</w:t>
      </w:r>
      <w:r w:rsidR="00C22F4D">
        <w:rPr>
          <w:rFonts w:hint="eastAsia"/>
          <w:i/>
        </w:rPr>
        <w:t>mkdata, done)</w:t>
      </w:r>
      <w:r w:rsidRPr="004E0222">
        <w:rPr>
          <w:i/>
        </w:rPr>
        <w:t xml:space="preserve"> -&gt; {</w:t>
      </w:r>
    </w:p>
    <w:p w:rsidR="00F72594" w:rsidRDefault="00481D7D" w:rsidP="00C22F4D">
      <w:pPr>
        <w:ind w:firstLine="420"/>
        <w:rPr>
          <w:i/>
        </w:rPr>
      </w:pPr>
      <w:r w:rsidRPr="004E0222">
        <w:rPr>
          <w:i/>
        </w:rPr>
        <w:t>Files.write(Paths.get("/work/xxx.lmk"), l</w:t>
      </w:r>
      <w:r w:rsidR="009B0172">
        <w:rPr>
          <w:rFonts w:hint="eastAsia"/>
          <w:i/>
        </w:rPr>
        <w:t>mkdata</w:t>
      </w:r>
      <w:r w:rsidRPr="004E0222">
        <w:rPr>
          <w:i/>
        </w:rPr>
        <w:t>.getBytes());</w:t>
      </w:r>
      <w:r w:rsidRPr="004E0222">
        <w:rPr>
          <w:rFonts w:hint="eastAsia"/>
          <w:i/>
        </w:rPr>
        <w:t xml:space="preserve"> </w:t>
      </w:r>
    </w:p>
    <w:p w:rsidR="00481D7D" w:rsidRPr="004E0222" w:rsidRDefault="00C22F4D" w:rsidP="00481D7D">
      <w:pPr>
        <w:ind w:firstLine="420"/>
        <w:rPr>
          <w:i/>
        </w:rPr>
      </w:pPr>
      <w:r>
        <w:rPr>
          <w:rFonts w:hint="eastAsia"/>
          <w:i/>
        </w:rPr>
        <w:t>done.run();</w:t>
      </w:r>
    </w:p>
    <w:p w:rsidR="00481D7D" w:rsidRPr="004E0222" w:rsidRDefault="00481D7D" w:rsidP="00481D7D">
      <w:pPr>
        <w:rPr>
          <w:i/>
        </w:rPr>
      </w:pPr>
      <w:r w:rsidRPr="004E0222">
        <w:rPr>
          <w:i/>
        </w:rPr>
        <w:t>});</w:t>
      </w:r>
    </w:p>
    <w:p w:rsidR="00481D7D" w:rsidRPr="00481D7D" w:rsidRDefault="00481D7D" w:rsidP="00481D7D">
      <w:pPr>
        <w:rPr>
          <w:color w:val="FF0000"/>
        </w:rPr>
      </w:pPr>
    </w:p>
    <w:p w:rsidR="00481D7D" w:rsidRPr="004E0222" w:rsidRDefault="00481D7D" w:rsidP="00481D7D">
      <w:pPr>
        <w:pStyle w:val="9"/>
      </w:pPr>
      <w:r w:rsidRPr="00471467">
        <w:rPr>
          <w:rFonts w:hint="eastAsia"/>
          <w:color w:val="D9D9D9" w:themeColor="background1" w:themeShade="D9"/>
        </w:rPr>
        <w:t>注意事项</w:t>
      </w:r>
      <w:r w:rsidR="00471467">
        <w:rPr>
          <w:rFonts w:hint="eastAsia"/>
          <w:color w:val="FF0000"/>
        </w:rPr>
        <w:t xml:space="preserve"> </w:t>
      </w:r>
      <w:r w:rsidR="00471467" w:rsidRPr="004E0222">
        <w:rPr>
          <w:rFonts w:hint="eastAsia"/>
        </w:rPr>
        <w:t>Matters need attention</w:t>
      </w:r>
    </w:p>
    <w:p w:rsidR="00481D7D" w:rsidRPr="00261872" w:rsidRDefault="00481D7D" w:rsidP="00481D7D">
      <w:pPr>
        <w:pStyle w:val="a3"/>
        <w:numPr>
          <w:ilvl w:val="0"/>
          <w:numId w:val="140"/>
        </w:numPr>
        <w:ind w:firstLineChars="0"/>
        <w:rPr>
          <w:color w:val="D9D9D9" w:themeColor="background1" w:themeShade="D9"/>
        </w:rPr>
      </w:pPr>
      <w:r w:rsidRPr="00261872">
        <w:rPr>
          <w:rFonts w:hint="eastAsia"/>
          <w:color w:val="D9D9D9" w:themeColor="background1" w:themeShade="D9"/>
        </w:rPr>
        <w:t>如果使用</w:t>
      </w:r>
      <w:r w:rsidRPr="00261872">
        <w:rPr>
          <w:rFonts w:hint="eastAsia"/>
          <w:color w:val="D9D9D9" w:themeColor="background1" w:themeShade="D9"/>
        </w:rPr>
        <w:t>Lmk</w:t>
      </w:r>
      <w:r w:rsidRPr="00261872">
        <w:rPr>
          <w:rFonts w:hint="eastAsia"/>
          <w:color w:val="D9D9D9" w:themeColor="background1" w:themeShade="D9"/>
        </w:rPr>
        <w:t>方式创建的凭证，那么通过</w:t>
      </w:r>
      <w:r w:rsidRPr="00261872">
        <w:rPr>
          <w:rFonts w:hint="eastAsia"/>
          <w:color w:val="D9D9D9" w:themeColor="background1" w:themeShade="D9"/>
        </w:rPr>
        <w:t>LoginConfig.credentialLogin</w:t>
      </w:r>
      <w:r w:rsidRPr="00261872">
        <w:rPr>
          <w:rFonts w:hint="eastAsia"/>
          <w:color w:val="D9D9D9" w:themeColor="background1" w:themeShade="D9"/>
        </w:rPr>
        <w:t>创建登录对象之后，同样需要执行</w:t>
      </w:r>
      <w:r w:rsidRPr="00261872">
        <w:rPr>
          <w:rFonts w:hint="eastAsia"/>
          <w:color w:val="D9D9D9" w:themeColor="background1" w:themeShade="D9"/>
        </w:rPr>
        <w:t>loginConfig.setLmkUpdater</w:t>
      </w:r>
      <w:r w:rsidRPr="00261872">
        <w:rPr>
          <w:rFonts w:hint="eastAsia"/>
          <w:color w:val="D9D9D9" w:themeColor="background1" w:themeShade="D9"/>
        </w:rPr>
        <w:t>安装</w:t>
      </w:r>
      <w:r w:rsidRPr="00261872">
        <w:rPr>
          <w:rFonts w:hint="eastAsia"/>
          <w:color w:val="D9D9D9" w:themeColor="background1" w:themeShade="D9"/>
        </w:rPr>
        <w:t>LmkUpdater</w:t>
      </w:r>
      <w:r w:rsidRPr="00261872">
        <w:rPr>
          <w:rFonts w:hint="eastAsia"/>
          <w:color w:val="D9D9D9" w:themeColor="background1" w:themeShade="D9"/>
        </w:rPr>
        <w:t>对象。</w:t>
      </w:r>
    </w:p>
    <w:p w:rsidR="00D428B5" w:rsidRPr="004E0222" w:rsidRDefault="00D428B5" w:rsidP="00D428B5">
      <w:pPr>
        <w:pStyle w:val="a3"/>
        <w:ind w:left="420" w:firstLineChars="0" w:firstLine="0"/>
      </w:pPr>
      <w:r w:rsidRPr="004E0222">
        <w:t xml:space="preserve">If </w:t>
      </w:r>
      <w:r w:rsidRPr="004E0222">
        <w:rPr>
          <w:rFonts w:hint="eastAsia"/>
        </w:rPr>
        <w:t xml:space="preserve">the </w:t>
      </w:r>
      <w:r w:rsidRPr="004E0222">
        <w:t xml:space="preserve">credential created </w:t>
      </w:r>
      <w:r w:rsidRPr="004E0222">
        <w:rPr>
          <w:rFonts w:hint="eastAsia"/>
        </w:rPr>
        <w:t xml:space="preserve">by </w:t>
      </w:r>
      <w:r w:rsidRPr="004E0222">
        <w:t xml:space="preserve">using </w:t>
      </w:r>
      <w:r w:rsidRPr="004E0222">
        <w:rPr>
          <w:i/>
        </w:rPr>
        <w:t>Lmk</w:t>
      </w:r>
      <w:r w:rsidRPr="004E0222">
        <w:rPr>
          <w:rFonts w:hint="eastAsia"/>
        </w:rPr>
        <w:t xml:space="preserve"> mode is used</w:t>
      </w:r>
      <w:r w:rsidRPr="004E0222">
        <w:t xml:space="preserve">, </w:t>
      </w:r>
      <w:r w:rsidR="00261872" w:rsidRPr="004E0222">
        <w:rPr>
          <w:rFonts w:hint="eastAsia"/>
        </w:rPr>
        <w:t xml:space="preserve">it needs to </w:t>
      </w:r>
      <w:r w:rsidRPr="004E0222">
        <w:t xml:space="preserve">execute </w:t>
      </w:r>
      <w:r w:rsidRPr="004E0222">
        <w:rPr>
          <w:i/>
          <w:u w:val="single"/>
        </w:rPr>
        <w:t>LoginConfig.setLmkUpdater</w:t>
      </w:r>
      <w:r w:rsidRPr="004E0222">
        <w:t xml:space="preserve"> to install the </w:t>
      </w:r>
      <w:r w:rsidRPr="004E0222">
        <w:rPr>
          <w:i/>
        </w:rPr>
        <w:t>LmkUpdater</w:t>
      </w:r>
      <w:r w:rsidRPr="004E0222">
        <w:t xml:space="preserve"> object after creating the login object through </w:t>
      </w:r>
      <w:r w:rsidRPr="004E0222">
        <w:rPr>
          <w:i/>
          <w:u w:val="single"/>
        </w:rPr>
        <w:t>LoginConfig.credentialLogin</w:t>
      </w:r>
      <w:r w:rsidRPr="004E0222">
        <w:t>.</w:t>
      </w:r>
    </w:p>
    <w:p w:rsidR="00481D7D" w:rsidRPr="004F6ABB" w:rsidRDefault="00481D7D" w:rsidP="00481D7D">
      <w:pPr>
        <w:pStyle w:val="a3"/>
        <w:numPr>
          <w:ilvl w:val="0"/>
          <w:numId w:val="140"/>
        </w:numPr>
        <w:ind w:firstLineChars="0"/>
        <w:rPr>
          <w:color w:val="D9D9D9" w:themeColor="background1" w:themeShade="D9"/>
        </w:rPr>
      </w:pPr>
      <w:r w:rsidRPr="004F6ABB">
        <w:rPr>
          <w:rFonts w:hint="eastAsia"/>
          <w:color w:val="D9D9D9" w:themeColor="background1" w:themeShade="D9"/>
        </w:rPr>
        <w:lastRenderedPageBreak/>
        <w:t>从安全角度看，</w:t>
      </w:r>
      <w:r w:rsidRPr="004F6ABB">
        <w:rPr>
          <w:rFonts w:hint="eastAsia"/>
          <w:color w:val="D9D9D9" w:themeColor="background1" w:themeShade="D9"/>
        </w:rPr>
        <w:t>LmkUpdater</w:t>
      </w:r>
      <w:r w:rsidRPr="004F6ABB">
        <w:rPr>
          <w:rFonts w:hint="eastAsia"/>
          <w:color w:val="D9D9D9" w:themeColor="background1" w:themeShade="D9"/>
        </w:rPr>
        <w:t>应该设计为</w:t>
      </w:r>
      <w:r w:rsidRPr="004F6ABB">
        <w:rPr>
          <w:rFonts w:hint="eastAsia"/>
          <w:color w:val="D9D9D9" w:themeColor="background1" w:themeShade="D9"/>
        </w:rPr>
        <w:t>LmkUpdater.update(LmkBundle lmkBundle)</w:t>
      </w:r>
      <w:r w:rsidRPr="004F6ABB">
        <w:rPr>
          <w:rFonts w:hint="eastAsia"/>
          <w:color w:val="D9D9D9" w:themeColor="background1" w:themeShade="D9"/>
        </w:rPr>
        <w:t>，用户存储</w:t>
      </w:r>
      <w:r w:rsidRPr="004F6ABB">
        <w:rPr>
          <w:rFonts w:hint="eastAsia"/>
          <w:color w:val="D9D9D9" w:themeColor="background1" w:themeShade="D9"/>
        </w:rPr>
        <w:t>LmkBundle</w:t>
      </w:r>
      <w:r w:rsidRPr="004F6ABB">
        <w:rPr>
          <w:rFonts w:hint="eastAsia"/>
          <w:color w:val="D9D9D9" w:themeColor="background1" w:themeShade="D9"/>
        </w:rPr>
        <w:t>时自己设置一个密码。这种方式，需要使用</w:t>
      </w:r>
      <w:r w:rsidRPr="004F6ABB">
        <w:rPr>
          <w:rFonts w:hint="eastAsia"/>
          <w:color w:val="D9D9D9" w:themeColor="background1" w:themeShade="D9"/>
        </w:rPr>
        <w:t>LmkBundle.save</w:t>
      </w:r>
      <w:r w:rsidRPr="004F6ABB">
        <w:rPr>
          <w:rFonts w:hint="eastAsia"/>
          <w:color w:val="D9D9D9" w:themeColor="background1" w:themeShade="D9"/>
        </w:rPr>
        <w:t>重新设置密码，加密</w:t>
      </w:r>
      <w:r w:rsidRPr="004F6ABB">
        <w:rPr>
          <w:rFonts w:hint="eastAsia"/>
          <w:color w:val="D9D9D9" w:themeColor="background1" w:themeShade="D9"/>
        </w:rPr>
        <w:t>LmkBundle</w:t>
      </w:r>
      <w:r w:rsidRPr="004F6ABB">
        <w:rPr>
          <w:rFonts w:hint="eastAsia"/>
          <w:color w:val="D9D9D9" w:themeColor="background1" w:themeShade="D9"/>
        </w:rPr>
        <w:t>后再执行存储，用户通常难以接受。实际实现时，</w:t>
      </w:r>
      <w:r w:rsidRPr="004F6ABB">
        <w:rPr>
          <w:rFonts w:hint="eastAsia"/>
          <w:color w:val="D9D9D9" w:themeColor="background1" w:themeShade="D9"/>
        </w:rPr>
        <w:t>passphrase</w:t>
      </w:r>
      <w:r w:rsidRPr="004F6ABB">
        <w:rPr>
          <w:rFonts w:hint="eastAsia"/>
          <w:color w:val="D9D9D9" w:themeColor="background1" w:themeShade="D9"/>
        </w:rPr>
        <w:t>在登录过程中被上传到服务器，如果需要更新</w:t>
      </w:r>
      <w:r w:rsidRPr="004F6ABB">
        <w:rPr>
          <w:rFonts w:hint="eastAsia"/>
          <w:color w:val="D9D9D9" w:themeColor="background1" w:themeShade="D9"/>
        </w:rPr>
        <w:t>LmkBundle</w:t>
      </w:r>
      <w:r w:rsidRPr="004F6ABB">
        <w:rPr>
          <w:rFonts w:hint="eastAsia"/>
          <w:color w:val="D9D9D9" w:themeColor="background1" w:themeShade="D9"/>
        </w:rPr>
        <w:t>，即用该</w:t>
      </w:r>
      <w:r w:rsidRPr="004F6ABB">
        <w:rPr>
          <w:rFonts w:hint="eastAsia"/>
          <w:color w:val="D9D9D9" w:themeColor="background1" w:themeShade="D9"/>
        </w:rPr>
        <w:t>passphrase</w:t>
      </w:r>
      <w:r w:rsidRPr="004F6ABB">
        <w:rPr>
          <w:rFonts w:hint="eastAsia"/>
          <w:color w:val="D9D9D9" w:themeColor="background1" w:themeShade="D9"/>
        </w:rPr>
        <w:t>加密，推送回客户端。所以</w:t>
      </w:r>
      <w:r w:rsidRPr="004F6ABB">
        <w:rPr>
          <w:rFonts w:hint="eastAsia"/>
          <w:color w:val="D9D9D9" w:themeColor="background1" w:themeShade="D9"/>
        </w:rPr>
        <w:t>LmkBundle.save</w:t>
      </w:r>
      <w:r w:rsidRPr="004F6ABB">
        <w:rPr>
          <w:rFonts w:hint="eastAsia"/>
          <w:color w:val="D9D9D9" w:themeColor="background1" w:themeShade="D9"/>
        </w:rPr>
        <w:t>方法应该少用，避免冲突。</w:t>
      </w:r>
    </w:p>
    <w:p w:rsidR="007F524D" w:rsidRPr="004E0222" w:rsidRDefault="00CF5BC4" w:rsidP="007F524D">
      <w:pPr>
        <w:pStyle w:val="a3"/>
        <w:ind w:left="420" w:firstLineChars="0" w:firstLine="0"/>
      </w:pPr>
      <w:r w:rsidRPr="004E0222">
        <w:rPr>
          <w:rFonts w:hint="eastAsia"/>
        </w:rPr>
        <w:t>For</w:t>
      </w:r>
      <w:r w:rsidR="007F524D" w:rsidRPr="004E0222">
        <w:t xml:space="preserve"> </w:t>
      </w:r>
      <w:r w:rsidRPr="004E0222">
        <w:rPr>
          <w:rFonts w:hint="eastAsia"/>
        </w:rPr>
        <w:t>the</w:t>
      </w:r>
      <w:r w:rsidR="007F524D" w:rsidRPr="004E0222">
        <w:t xml:space="preserve"> security, </w:t>
      </w:r>
      <w:r w:rsidR="007F524D" w:rsidRPr="004E0222">
        <w:rPr>
          <w:i/>
        </w:rPr>
        <w:t>LmkUpdater</w:t>
      </w:r>
      <w:r w:rsidR="007F524D" w:rsidRPr="004E0222">
        <w:t xml:space="preserve"> should be designed as </w:t>
      </w:r>
      <w:r w:rsidR="007F524D" w:rsidRPr="004E0222">
        <w:rPr>
          <w:i/>
          <w:u w:val="single"/>
        </w:rPr>
        <w:t>LmkUpdater.update(LmkBundle lmkBundle)</w:t>
      </w:r>
      <w:r w:rsidR="007F524D" w:rsidRPr="004E0222">
        <w:t xml:space="preserve">. When the user stores the </w:t>
      </w:r>
      <w:r w:rsidR="007F524D" w:rsidRPr="004E0222">
        <w:rPr>
          <w:i/>
        </w:rPr>
        <w:t>LmkBundle</w:t>
      </w:r>
      <w:r w:rsidR="007F524D" w:rsidRPr="004E0222">
        <w:t xml:space="preserve">, it sets a password. In this way, </w:t>
      </w:r>
      <w:r w:rsidR="00B06933" w:rsidRPr="004E0222">
        <w:rPr>
          <w:rFonts w:hint="eastAsia"/>
        </w:rPr>
        <w:t>it</w:t>
      </w:r>
      <w:r w:rsidR="007F524D" w:rsidRPr="004E0222">
        <w:t xml:space="preserve"> need</w:t>
      </w:r>
      <w:r w:rsidR="00B06933" w:rsidRPr="004E0222">
        <w:rPr>
          <w:rFonts w:hint="eastAsia"/>
        </w:rPr>
        <w:t>s</w:t>
      </w:r>
      <w:r w:rsidR="007F524D" w:rsidRPr="004E0222">
        <w:t xml:space="preserve"> to use </w:t>
      </w:r>
      <w:r w:rsidR="007F524D" w:rsidRPr="004E0222">
        <w:rPr>
          <w:i/>
          <w:u w:val="single"/>
        </w:rPr>
        <w:t>LmkBundle.save</w:t>
      </w:r>
      <w:r w:rsidR="007F524D" w:rsidRPr="004E0222">
        <w:t xml:space="preserve"> to reset the password, encrypt the </w:t>
      </w:r>
      <w:r w:rsidR="007F524D" w:rsidRPr="004E0222">
        <w:rPr>
          <w:i/>
        </w:rPr>
        <w:t>LmkBundle</w:t>
      </w:r>
      <w:r w:rsidR="007F524D" w:rsidRPr="004E0222">
        <w:t xml:space="preserve"> and then perform the storage, which is usually difficult for users to accept. In actual implementation, the </w:t>
      </w:r>
      <w:r w:rsidR="007F524D" w:rsidRPr="004E0222">
        <w:rPr>
          <w:i/>
        </w:rPr>
        <w:t>passphrase</w:t>
      </w:r>
      <w:r w:rsidR="007F524D" w:rsidRPr="004E0222">
        <w:t xml:space="preserve"> is uploaded to the server during the login process. If the</w:t>
      </w:r>
      <w:r w:rsidR="007F524D" w:rsidRPr="004E0222">
        <w:rPr>
          <w:i/>
        </w:rPr>
        <w:t xml:space="preserve"> LmkBundle</w:t>
      </w:r>
      <w:r w:rsidR="007F524D" w:rsidRPr="004E0222">
        <w:t xml:space="preserve"> needs to be updated, </w:t>
      </w:r>
      <w:r w:rsidR="006C7051">
        <w:rPr>
          <w:rFonts w:hint="eastAsia"/>
        </w:rPr>
        <w:t xml:space="preserve">it is </w:t>
      </w:r>
      <w:r w:rsidR="006C7051">
        <w:t>encrypted</w:t>
      </w:r>
      <w:r w:rsidR="006C7051">
        <w:rPr>
          <w:rFonts w:hint="eastAsia"/>
        </w:rPr>
        <w:t xml:space="preserve"> by </w:t>
      </w:r>
      <w:r w:rsidR="007F524D" w:rsidRPr="001668F5">
        <w:t xml:space="preserve">the </w:t>
      </w:r>
      <w:r w:rsidR="007F524D" w:rsidRPr="001668F5">
        <w:rPr>
          <w:i/>
        </w:rPr>
        <w:t>passphrase</w:t>
      </w:r>
      <w:r w:rsidR="006C7051" w:rsidRPr="001668F5">
        <w:rPr>
          <w:rFonts w:hint="eastAsia"/>
        </w:rPr>
        <w:t xml:space="preserve"> </w:t>
      </w:r>
      <w:r w:rsidR="007F524D" w:rsidRPr="004E0222">
        <w:t xml:space="preserve">and pushed back to the client. So the </w:t>
      </w:r>
      <w:r w:rsidR="007F524D" w:rsidRPr="004E0222">
        <w:rPr>
          <w:i/>
          <w:u w:val="single"/>
        </w:rPr>
        <w:t>LmkBundle.save</w:t>
      </w:r>
      <w:r w:rsidR="007F524D" w:rsidRPr="004E0222">
        <w:t xml:space="preserve"> method should be used sparingly to avoid conflicts.</w:t>
      </w:r>
    </w:p>
    <w:p w:rsidR="00481D7D" w:rsidRPr="00A9226B" w:rsidRDefault="00481D7D" w:rsidP="00481D7D">
      <w:pPr>
        <w:pStyle w:val="a3"/>
        <w:numPr>
          <w:ilvl w:val="0"/>
          <w:numId w:val="140"/>
        </w:numPr>
        <w:ind w:firstLineChars="0"/>
        <w:rPr>
          <w:color w:val="D9D9D9" w:themeColor="background1" w:themeShade="D9"/>
        </w:rPr>
      </w:pPr>
      <w:r w:rsidRPr="00A9226B">
        <w:rPr>
          <w:rFonts w:hint="eastAsia"/>
          <w:color w:val="D9D9D9" w:themeColor="background1" w:themeShade="D9"/>
        </w:rPr>
        <w:t>服务器实现上保证了</w:t>
      </w:r>
      <w:r w:rsidRPr="00A9226B">
        <w:rPr>
          <w:rFonts w:hint="eastAsia"/>
          <w:color w:val="D9D9D9" w:themeColor="background1" w:themeShade="D9"/>
        </w:rPr>
        <w:t>LmkBundle</w:t>
      </w:r>
      <w:r w:rsidRPr="00A9226B">
        <w:rPr>
          <w:rFonts w:hint="eastAsia"/>
          <w:color w:val="D9D9D9" w:themeColor="background1" w:themeShade="D9"/>
        </w:rPr>
        <w:t>更新事务的完整性</w:t>
      </w:r>
      <w:r w:rsidRPr="00A9226B">
        <w:rPr>
          <w:rFonts w:hint="eastAsia"/>
          <w:color w:val="D9D9D9" w:themeColor="background1" w:themeShade="D9"/>
        </w:rPr>
        <w:t>,</w:t>
      </w:r>
      <w:r w:rsidRPr="00A9226B">
        <w:rPr>
          <w:rFonts w:hint="eastAsia"/>
          <w:color w:val="D9D9D9" w:themeColor="background1" w:themeShade="D9"/>
        </w:rPr>
        <w:t>整体完整性的保证必须有客户端的参与。具体实现上，如果登录过程中检测到</w:t>
      </w:r>
      <w:r w:rsidRPr="00A9226B">
        <w:rPr>
          <w:rFonts w:hint="eastAsia"/>
          <w:color w:val="D9D9D9" w:themeColor="background1" w:themeShade="D9"/>
        </w:rPr>
        <w:t>Auany</w:t>
      </w:r>
      <w:r w:rsidRPr="00A9226B">
        <w:rPr>
          <w:rFonts w:hint="eastAsia"/>
          <w:color w:val="D9D9D9" w:themeColor="background1" w:themeShade="D9"/>
        </w:rPr>
        <w:t>已经存储了更新的</w:t>
      </w:r>
      <w:r w:rsidRPr="00A9226B">
        <w:rPr>
          <w:rFonts w:hint="eastAsia"/>
          <w:color w:val="D9D9D9" w:themeColor="background1" w:themeShade="D9"/>
        </w:rPr>
        <w:t>LmkBundle</w:t>
      </w:r>
      <w:r w:rsidRPr="00A9226B">
        <w:rPr>
          <w:rFonts w:hint="eastAsia"/>
          <w:color w:val="D9D9D9" w:themeColor="background1" w:themeShade="D9"/>
        </w:rPr>
        <w:t>，</w:t>
      </w:r>
      <w:r w:rsidRPr="00A9226B">
        <w:rPr>
          <w:rFonts w:hint="eastAsia"/>
          <w:color w:val="D9D9D9" w:themeColor="background1" w:themeShade="D9"/>
        </w:rPr>
        <w:t>Switcher</w:t>
      </w:r>
      <w:r w:rsidRPr="00A9226B">
        <w:rPr>
          <w:rFonts w:hint="eastAsia"/>
          <w:color w:val="D9D9D9" w:themeColor="background1" w:themeShade="D9"/>
        </w:rPr>
        <w:t>返回给</w:t>
      </w:r>
      <w:r w:rsidRPr="00A9226B">
        <w:rPr>
          <w:rFonts w:hint="eastAsia"/>
          <w:color w:val="D9D9D9" w:themeColor="background1" w:themeShade="D9"/>
        </w:rPr>
        <w:t>Endpoint</w:t>
      </w:r>
      <w:r w:rsidRPr="00A9226B">
        <w:rPr>
          <w:rFonts w:hint="eastAsia"/>
          <w:color w:val="D9D9D9" w:themeColor="background1" w:themeShade="D9"/>
        </w:rPr>
        <w:t>的上线通告中就提供了这个</w:t>
      </w:r>
      <w:r w:rsidRPr="00A9226B">
        <w:rPr>
          <w:rFonts w:hint="eastAsia"/>
          <w:color w:val="D9D9D9" w:themeColor="background1" w:themeShade="D9"/>
        </w:rPr>
        <w:t>LmkBundle</w:t>
      </w:r>
      <w:r w:rsidRPr="00A9226B">
        <w:rPr>
          <w:rFonts w:hint="eastAsia"/>
          <w:color w:val="D9D9D9" w:themeColor="background1" w:themeShade="D9"/>
        </w:rPr>
        <w:t>，</w:t>
      </w:r>
      <w:r w:rsidRPr="00A9226B">
        <w:rPr>
          <w:rFonts w:hint="eastAsia"/>
          <w:color w:val="D9D9D9" w:themeColor="background1" w:themeShade="D9"/>
        </w:rPr>
        <w:t>Endpoint</w:t>
      </w:r>
      <w:r w:rsidRPr="00A9226B">
        <w:rPr>
          <w:rFonts w:hint="eastAsia"/>
          <w:color w:val="D9D9D9" w:themeColor="background1" w:themeShade="D9"/>
        </w:rPr>
        <w:t>收到上线通告立即触发</w:t>
      </w:r>
      <w:r w:rsidRPr="00A9226B">
        <w:rPr>
          <w:rFonts w:hint="eastAsia"/>
          <w:color w:val="D9D9D9" w:themeColor="background1" w:themeShade="D9"/>
        </w:rPr>
        <w:t>LmkUpdater</w:t>
      </w:r>
      <w:r w:rsidRPr="00A9226B">
        <w:rPr>
          <w:rFonts w:hint="eastAsia"/>
          <w:color w:val="D9D9D9" w:themeColor="background1" w:themeShade="D9"/>
        </w:rPr>
        <w:t>，</w:t>
      </w:r>
      <w:r w:rsidR="00FD3C09">
        <w:rPr>
          <w:rFonts w:hint="eastAsia"/>
          <w:color w:val="D9D9D9" w:themeColor="background1" w:themeShade="D9"/>
        </w:rPr>
        <w:t>lmkdata</w:t>
      </w:r>
      <w:r w:rsidR="00FD3C09">
        <w:rPr>
          <w:rFonts w:hint="eastAsia"/>
          <w:color w:val="D9D9D9" w:themeColor="background1" w:themeShade="D9"/>
        </w:rPr>
        <w:t>存储完成后</w:t>
      </w:r>
      <w:r w:rsidR="00AE7E1D">
        <w:rPr>
          <w:rFonts w:hint="eastAsia"/>
          <w:color w:val="D9D9D9" w:themeColor="background1" w:themeShade="D9"/>
        </w:rPr>
        <w:t>执行</w:t>
      </w:r>
      <w:r w:rsidR="00AE7E1D">
        <w:rPr>
          <w:rFonts w:hint="eastAsia"/>
          <w:color w:val="D9D9D9" w:themeColor="background1" w:themeShade="D9"/>
        </w:rPr>
        <w:t>done</w:t>
      </w:r>
      <w:r w:rsidR="00961C30" w:rsidRPr="007B78C8">
        <w:rPr>
          <w:rFonts w:hint="eastAsia"/>
          <w:color w:val="D9D9D9" w:themeColor="background1" w:themeShade="D9"/>
        </w:rPr>
        <w:t>，通告</w:t>
      </w:r>
      <w:r w:rsidR="00961C30" w:rsidRPr="007B78C8">
        <w:rPr>
          <w:rFonts w:hint="eastAsia"/>
          <w:color w:val="D9D9D9" w:themeColor="background1" w:themeShade="D9"/>
        </w:rPr>
        <w:t>Auany</w:t>
      </w:r>
      <w:r w:rsidR="00961C30" w:rsidRPr="007B78C8">
        <w:rPr>
          <w:rFonts w:hint="eastAsia"/>
          <w:color w:val="D9D9D9" w:themeColor="background1" w:themeShade="D9"/>
        </w:rPr>
        <w:t>清除存储的</w:t>
      </w:r>
      <w:r w:rsidR="00961C30" w:rsidRPr="007B78C8">
        <w:rPr>
          <w:rFonts w:hint="eastAsia"/>
          <w:color w:val="D9D9D9" w:themeColor="background1" w:themeShade="D9"/>
        </w:rPr>
        <w:t>LmkBundle</w:t>
      </w:r>
      <w:r w:rsidR="00961C30" w:rsidRPr="007B78C8">
        <w:rPr>
          <w:rFonts w:hint="eastAsia"/>
          <w:color w:val="D9D9D9" w:themeColor="background1" w:themeShade="D9"/>
        </w:rPr>
        <w:t>。</w:t>
      </w:r>
    </w:p>
    <w:p w:rsidR="00533681" w:rsidRPr="004E0222" w:rsidRDefault="00533681" w:rsidP="00533681">
      <w:pPr>
        <w:pStyle w:val="a3"/>
        <w:ind w:left="420" w:firstLineChars="0" w:firstLine="0"/>
      </w:pPr>
      <w:r w:rsidRPr="004E0222">
        <w:t xml:space="preserve">The server implementation guarantees the integrity of the </w:t>
      </w:r>
      <w:r w:rsidRPr="004E0222">
        <w:rPr>
          <w:i/>
        </w:rPr>
        <w:t xml:space="preserve">LmkBundle </w:t>
      </w:r>
      <w:r w:rsidRPr="004E0222">
        <w:t xml:space="preserve">update transaction, and </w:t>
      </w:r>
      <w:r w:rsidRPr="00A577EB">
        <w:t xml:space="preserve">the </w:t>
      </w:r>
      <w:r w:rsidR="00AB4EC1" w:rsidRPr="00A577EB">
        <w:rPr>
          <w:rFonts w:hint="eastAsia"/>
        </w:rPr>
        <w:t>entire</w:t>
      </w:r>
      <w:r w:rsidRPr="00A577EB">
        <w:t xml:space="preserve"> </w:t>
      </w:r>
      <w:r w:rsidR="00A577EB" w:rsidRPr="00A577EB">
        <w:t>integrity of the guarantee must have the client's participation</w:t>
      </w:r>
      <w:r w:rsidRPr="004E0222">
        <w:t xml:space="preserve">. Specifically, if </w:t>
      </w:r>
      <w:r w:rsidRPr="004E0222">
        <w:rPr>
          <w:i/>
        </w:rPr>
        <w:t>Auany</w:t>
      </w:r>
      <w:r w:rsidRPr="004E0222">
        <w:t xml:space="preserve"> </w:t>
      </w:r>
      <w:r w:rsidR="009F40D4" w:rsidRPr="004E0222">
        <w:rPr>
          <w:rFonts w:hint="eastAsia"/>
        </w:rPr>
        <w:t xml:space="preserve">is </w:t>
      </w:r>
      <w:r w:rsidR="009F40D4" w:rsidRPr="004E0222">
        <w:t>detect</w:t>
      </w:r>
      <w:r w:rsidR="009F40D4" w:rsidRPr="004E0222">
        <w:rPr>
          <w:rFonts w:hint="eastAsia"/>
        </w:rPr>
        <w:t>ed</w:t>
      </w:r>
      <w:r w:rsidRPr="004E0222">
        <w:t xml:space="preserve"> that an updated </w:t>
      </w:r>
      <w:r w:rsidRPr="004E0222">
        <w:rPr>
          <w:i/>
        </w:rPr>
        <w:t>LmkBundle</w:t>
      </w:r>
      <w:r w:rsidRPr="004E0222">
        <w:t xml:space="preserve"> has been stored during login, the </w:t>
      </w:r>
      <w:r w:rsidRPr="004E0222">
        <w:rPr>
          <w:i/>
        </w:rPr>
        <w:t>LmkBundle</w:t>
      </w:r>
      <w:r w:rsidRPr="004E0222">
        <w:t xml:space="preserve"> is provided in the online notification returned by </w:t>
      </w:r>
      <w:r w:rsidRPr="004E0222">
        <w:rPr>
          <w:i/>
        </w:rPr>
        <w:t>Switcher</w:t>
      </w:r>
      <w:r w:rsidRPr="004E0222">
        <w:t xml:space="preserve"> to the </w:t>
      </w:r>
      <w:r w:rsidRPr="004E0222">
        <w:rPr>
          <w:i/>
        </w:rPr>
        <w:t>Endpoint</w:t>
      </w:r>
      <w:r w:rsidRPr="004E0222">
        <w:t xml:space="preserve">. Upon receiving the </w:t>
      </w:r>
      <w:r w:rsidR="00B23B8A" w:rsidRPr="004E0222">
        <w:rPr>
          <w:rFonts w:hint="eastAsia"/>
        </w:rPr>
        <w:t>online</w:t>
      </w:r>
      <w:r w:rsidRPr="004E0222">
        <w:t xml:space="preserve"> notification, the </w:t>
      </w:r>
      <w:r w:rsidRPr="004E0222">
        <w:rPr>
          <w:i/>
        </w:rPr>
        <w:t>Endpoint</w:t>
      </w:r>
      <w:r w:rsidRPr="004E0222">
        <w:t xml:space="preserve"> immediately triggers </w:t>
      </w:r>
      <w:r w:rsidRPr="004E0222">
        <w:rPr>
          <w:i/>
        </w:rPr>
        <w:t>LmkUpdater</w:t>
      </w:r>
      <w:r w:rsidRPr="004E0222">
        <w:t>,</w:t>
      </w:r>
      <w:r w:rsidRPr="00CB209A">
        <w:rPr>
          <w:i/>
        </w:rPr>
        <w:t xml:space="preserve"> </w:t>
      </w:r>
      <w:r w:rsidR="00FF2AEB">
        <w:rPr>
          <w:rFonts w:hint="eastAsia"/>
        </w:rPr>
        <w:t>a</w:t>
      </w:r>
      <w:r w:rsidR="00AE7E1D" w:rsidRPr="00AE7E1D">
        <w:rPr>
          <w:rFonts w:hint="eastAsia"/>
        </w:rPr>
        <w:t>fter</w:t>
      </w:r>
      <w:r w:rsidR="00AE7E1D">
        <w:rPr>
          <w:rFonts w:hint="eastAsia"/>
          <w:i/>
        </w:rPr>
        <w:t xml:space="preserve"> lmkdata </w:t>
      </w:r>
      <w:r w:rsidR="00AE7E1D" w:rsidRPr="00AE7E1D">
        <w:rPr>
          <w:rFonts w:hint="eastAsia"/>
        </w:rPr>
        <w:t>saved</w:t>
      </w:r>
      <w:r w:rsidR="00AE7E1D">
        <w:rPr>
          <w:rFonts w:hint="eastAsia"/>
          <w:i/>
        </w:rPr>
        <w:t xml:space="preserve"> </w:t>
      </w:r>
      <w:r w:rsidR="00AE7E1D" w:rsidRPr="00AE7E1D">
        <w:rPr>
          <w:rFonts w:hint="eastAsia"/>
        </w:rPr>
        <w:t>run</w:t>
      </w:r>
      <w:r w:rsidR="00AE7E1D">
        <w:rPr>
          <w:rFonts w:hint="eastAsia"/>
          <w:i/>
        </w:rPr>
        <w:t xml:space="preserve"> done</w:t>
      </w:r>
      <w:r w:rsidR="007B78C8" w:rsidRPr="00CB209A">
        <w:rPr>
          <w:rFonts w:hint="eastAsia"/>
          <w:i/>
        </w:rPr>
        <w:t xml:space="preserve">, announce Auany </w:t>
      </w:r>
      <w:r w:rsidR="00CB209A">
        <w:rPr>
          <w:rFonts w:hint="eastAsia"/>
          <w:i/>
        </w:rPr>
        <w:t xml:space="preserve">to </w:t>
      </w:r>
      <w:r w:rsidR="007B78C8" w:rsidRPr="00CB209A">
        <w:rPr>
          <w:rFonts w:hint="eastAsia"/>
          <w:i/>
        </w:rPr>
        <w:t>clear the stored LmkBundle.</w:t>
      </w:r>
    </w:p>
    <w:p w:rsidR="00481D7D" w:rsidRPr="00716D6D" w:rsidRDefault="00481D7D" w:rsidP="00481D7D">
      <w:pPr>
        <w:pStyle w:val="a3"/>
        <w:numPr>
          <w:ilvl w:val="0"/>
          <w:numId w:val="140"/>
        </w:numPr>
        <w:ind w:firstLineChars="0"/>
        <w:rPr>
          <w:color w:val="D9D9D9" w:themeColor="background1" w:themeShade="D9"/>
        </w:rPr>
      </w:pPr>
      <w:r w:rsidRPr="00716D6D">
        <w:rPr>
          <w:rFonts w:hint="eastAsia"/>
          <w:color w:val="D9D9D9" w:themeColor="background1" w:themeShade="D9"/>
        </w:rPr>
        <w:t>参见《</w:t>
      </w:r>
      <w:r w:rsidRPr="00716D6D">
        <w:rPr>
          <w:rFonts w:hint="eastAsia"/>
          <w:color w:val="D9D9D9" w:themeColor="background1" w:themeShade="D9"/>
        </w:rPr>
        <w:t>PKIX</w:t>
      </w:r>
      <w:r w:rsidRPr="00716D6D">
        <w:rPr>
          <w:rFonts w:hint="eastAsia"/>
          <w:color w:val="D9D9D9" w:themeColor="background1" w:themeShade="D9"/>
        </w:rPr>
        <w:t>支持》，</w:t>
      </w:r>
      <w:r w:rsidRPr="00716D6D">
        <w:rPr>
          <w:rFonts w:hint="eastAsia"/>
          <w:color w:val="D9D9D9" w:themeColor="background1" w:themeShade="D9"/>
        </w:rPr>
        <w:t>Location</w:t>
      </w:r>
      <w:r w:rsidRPr="00716D6D">
        <w:rPr>
          <w:rFonts w:hint="eastAsia"/>
          <w:color w:val="D9D9D9" w:themeColor="background1" w:themeShade="D9"/>
        </w:rPr>
        <w:t>一节，其中</w:t>
      </w:r>
      <w:r w:rsidRPr="00716D6D">
        <w:rPr>
          <w:rFonts w:hint="eastAsia"/>
          <w:color w:val="D9D9D9" w:themeColor="background1" w:themeShade="D9"/>
        </w:rPr>
        <w:t>scheme</w:t>
      </w:r>
      <w:r w:rsidRPr="00716D6D">
        <w:rPr>
          <w:rFonts w:hint="eastAsia"/>
          <w:color w:val="D9D9D9" w:themeColor="background1" w:themeShade="D9"/>
        </w:rPr>
        <w:t>增加了</w:t>
      </w:r>
      <w:r w:rsidRPr="00716D6D">
        <w:rPr>
          <w:rFonts w:hint="eastAsia"/>
          <w:color w:val="D9D9D9" w:themeColor="background1" w:themeShade="D9"/>
        </w:rPr>
        <w:t>LMK</w:t>
      </w:r>
      <w:r w:rsidRPr="00716D6D">
        <w:rPr>
          <w:rFonts w:hint="eastAsia"/>
          <w:color w:val="D9D9D9" w:themeColor="background1" w:themeShade="D9"/>
        </w:rPr>
        <w:t>类型，使用上与</w:t>
      </w:r>
      <w:r w:rsidRPr="00716D6D">
        <w:rPr>
          <w:rFonts w:hint="eastAsia"/>
          <w:color w:val="D9D9D9" w:themeColor="background1" w:themeShade="D9"/>
        </w:rPr>
        <w:t>PKCS12</w:t>
      </w:r>
      <w:r w:rsidRPr="00716D6D">
        <w:rPr>
          <w:rFonts w:hint="eastAsia"/>
          <w:color w:val="D9D9D9" w:themeColor="background1" w:themeShade="D9"/>
        </w:rPr>
        <w:t>类似，可以通过</w:t>
      </w:r>
      <w:r w:rsidRPr="00716D6D">
        <w:rPr>
          <w:rFonts w:hint="eastAsia"/>
          <w:color w:val="D9D9D9" w:themeColor="background1" w:themeShade="D9"/>
        </w:rPr>
        <w:t xml:space="preserve"> </w:t>
      </w:r>
      <w:r w:rsidRPr="00716D6D">
        <w:rPr>
          <w:color w:val="D9D9D9" w:themeColor="background1" w:themeShade="D9"/>
        </w:rPr>
        <w:t>java -jar limax.jar pkix copy &lt;locationSRC&gt; &lt;locationDST&gt;</w:t>
      </w:r>
      <w:r w:rsidRPr="00716D6D">
        <w:rPr>
          <w:rFonts w:hint="eastAsia"/>
          <w:color w:val="D9D9D9" w:themeColor="background1" w:themeShade="D9"/>
        </w:rPr>
        <w:t>执行格式转换，非</w:t>
      </w:r>
      <w:r w:rsidRPr="00716D6D">
        <w:rPr>
          <w:rFonts w:hint="eastAsia"/>
          <w:color w:val="D9D9D9" w:themeColor="background1" w:themeShade="D9"/>
        </w:rPr>
        <w:t>RSA</w:t>
      </w:r>
      <w:r w:rsidRPr="00716D6D">
        <w:rPr>
          <w:rFonts w:hint="eastAsia"/>
          <w:color w:val="D9D9D9" w:themeColor="background1" w:themeShade="D9"/>
        </w:rPr>
        <w:t>的情况下执行失败，另外，为了节省空间，</w:t>
      </w:r>
      <w:r w:rsidRPr="00716D6D">
        <w:rPr>
          <w:rFonts w:hint="eastAsia"/>
          <w:color w:val="D9D9D9" w:themeColor="background1" w:themeShade="D9"/>
        </w:rPr>
        <w:t>Lmk</w:t>
      </w:r>
      <w:r w:rsidRPr="00716D6D">
        <w:rPr>
          <w:rFonts w:hint="eastAsia"/>
          <w:color w:val="D9D9D9" w:themeColor="background1" w:themeShade="D9"/>
        </w:rPr>
        <w:t>签署服务发行的</w:t>
      </w:r>
      <w:r w:rsidRPr="00716D6D">
        <w:rPr>
          <w:rFonts w:hint="eastAsia"/>
          <w:color w:val="D9D9D9" w:themeColor="background1" w:themeShade="D9"/>
        </w:rPr>
        <w:t>LmkBundle</w:t>
      </w:r>
      <w:r w:rsidRPr="00716D6D">
        <w:rPr>
          <w:rFonts w:hint="eastAsia"/>
          <w:color w:val="D9D9D9" w:themeColor="background1" w:themeShade="D9"/>
        </w:rPr>
        <w:t>中不包含根证书，向其它格式转换也会失败。</w:t>
      </w:r>
    </w:p>
    <w:p w:rsidR="00FB0314" w:rsidRPr="004E0222" w:rsidRDefault="00FB0314" w:rsidP="00FB0314">
      <w:pPr>
        <w:pStyle w:val="a3"/>
        <w:ind w:left="420" w:firstLineChars="0" w:firstLine="0"/>
      </w:pPr>
      <w:r w:rsidRPr="004E0222">
        <w:rPr>
          <w:rFonts w:hint="eastAsia"/>
        </w:rPr>
        <w:t>Refer to</w:t>
      </w:r>
      <w:r w:rsidRPr="004E0222">
        <w:t xml:space="preserve"> “</w:t>
      </w:r>
      <w:r w:rsidRPr="004E0222">
        <w:rPr>
          <w:i/>
        </w:rPr>
        <w:t>PKIX Support</w:t>
      </w:r>
      <w:r w:rsidRPr="004E0222">
        <w:t xml:space="preserve">”, </w:t>
      </w:r>
      <w:r w:rsidRPr="004E0222">
        <w:rPr>
          <w:i/>
        </w:rPr>
        <w:t>Location</w:t>
      </w:r>
      <w:r w:rsidRPr="004E0222">
        <w:t xml:space="preserve"> section, where </w:t>
      </w:r>
      <w:r w:rsidRPr="004E0222">
        <w:rPr>
          <w:i/>
        </w:rPr>
        <w:t>scheme</w:t>
      </w:r>
      <w:r w:rsidRPr="004E0222">
        <w:t xml:space="preserve"> adds </w:t>
      </w:r>
      <w:r w:rsidRPr="004E0222">
        <w:rPr>
          <w:i/>
        </w:rPr>
        <w:t>LMK</w:t>
      </w:r>
      <w:r w:rsidRPr="004E0222">
        <w:t xml:space="preserve"> type. Similar to </w:t>
      </w:r>
      <w:r w:rsidRPr="004E0222">
        <w:rPr>
          <w:i/>
        </w:rPr>
        <w:t>PKCS12</w:t>
      </w:r>
      <w:r w:rsidRPr="004E0222">
        <w:t xml:space="preserve">, </w:t>
      </w:r>
      <w:r w:rsidRPr="004E0222">
        <w:rPr>
          <w:i/>
          <w:u w:val="single"/>
        </w:rPr>
        <w:t>java -jar limax.jar pkix copy &lt;locationSRC&gt; &lt;locationDST&gt;</w:t>
      </w:r>
      <w:r w:rsidRPr="004E0222">
        <w:t xml:space="preserve"> </w:t>
      </w:r>
      <w:r w:rsidRPr="004E0222">
        <w:rPr>
          <w:rFonts w:hint="eastAsia"/>
        </w:rPr>
        <w:t xml:space="preserve">is used </w:t>
      </w:r>
      <w:r w:rsidRPr="004E0222">
        <w:t xml:space="preserve">to perform format conversion. Non-RSA execution fails. In addition, in order to save space, the </w:t>
      </w:r>
      <w:r w:rsidRPr="004E0222">
        <w:rPr>
          <w:i/>
        </w:rPr>
        <w:t>LmkBundle</w:t>
      </w:r>
      <w:r w:rsidRPr="004E0222">
        <w:t xml:space="preserve"> signed by the </w:t>
      </w:r>
      <w:r w:rsidRPr="004E0222">
        <w:rPr>
          <w:i/>
        </w:rPr>
        <w:t>Lmk</w:t>
      </w:r>
      <w:r w:rsidRPr="004E0222">
        <w:t xml:space="preserve"> signing service does not include the root certificate, and conversion to other formats also fails.</w:t>
      </w:r>
    </w:p>
    <w:p w:rsidR="00481D7D" w:rsidRPr="00481D7D" w:rsidRDefault="00481D7D" w:rsidP="00481D7D">
      <w:pPr>
        <w:pStyle w:val="6"/>
        <w:rPr>
          <w:color w:val="FF0000"/>
        </w:rPr>
      </w:pPr>
      <w:r w:rsidRPr="00556C44">
        <w:rPr>
          <w:rFonts w:hint="eastAsia"/>
          <w:color w:val="D9D9D9" w:themeColor="background1" w:themeShade="D9"/>
        </w:rPr>
        <w:t>签署</w:t>
      </w:r>
      <w:r w:rsidRPr="00556C44">
        <w:rPr>
          <w:rFonts w:hint="eastAsia"/>
          <w:color w:val="D9D9D9" w:themeColor="background1" w:themeShade="D9"/>
        </w:rPr>
        <w:t>LmkBundle</w:t>
      </w:r>
      <w:r w:rsidR="00556C44">
        <w:rPr>
          <w:rFonts w:hint="eastAsia"/>
          <w:color w:val="FF0000"/>
        </w:rPr>
        <w:t xml:space="preserve"> </w:t>
      </w:r>
      <w:r w:rsidR="00556C44" w:rsidRPr="004E0222">
        <w:rPr>
          <w:rFonts w:hint="eastAsia"/>
        </w:rPr>
        <w:t>Sign LmkBundle</w:t>
      </w:r>
    </w:p>
    <w:p w:rsidR="00481D7D" w:rsidRPr="00481D7D" w:rsidRDefault="00481D7D" w:rsidP="00481D7D">
      <w:pPr>
        <w:pStyle w:val="9"/>
        <w:rPr>
          <w:color w:val="FF0000"/>
        </w:rPr>
      </w:pPr>
      <w:r w:rsidRPr="00627DAC">
        <w:rPr>
          <w:rFonts w:hint="eastAsia"/>
          <w:color w:val="D9D9D9" w:themeColor="background1" w:themeShade="D9"/>
        </w:rPr>
        <w:t>设计原则</w:t>
      </w:r>
      <w:r w:rsidR="00627DAC">
        <w:rPr>
          <w:rFonts w:hint="eastAsia"/>
          <w:color w:val="FF0000"/>
        </w:rPr>
        <w:t xml:space="preserve"> </w:t>
      </w:r>
      <w:r w:rsidR="00627DAC" w:rsidRPr="004E0222">
        <w:t>Design Principles</w:t>
      </w:r>
    </w:p>
    <w:p w:rsidR="00481D7D" w:rsidRPr="00A6299F" w:rsidRDefault="00481D7D" w:rsidP="006A4A14">
      <w:pPr>
        <w:pStyle w:val="a3"/>
        <w:numPr>
          <w:ilvl w:val="0"/>
          <w:numId w:val="141"/>
        </w:numPr>
        <w:ind w:firstLineChars="0"/>
        <w:rPr>
          <w:color w:val="D9D9D9" w:themeColor="background1" w:themeShade="D9"/>
        </w:rPr>
      </w:pPr>
      <w:r w:rsidRPr="00A6299F">
        <w:rPr>
          <w:rFonts w:hint="eastAsia"/>
          <w:color w:val="D9D9D9" w:themeColor="background1" w:themeShade="D9"/>
        </w:rPr>
        <w:t>Limax</w:t>
      </w:r>
      <w:r w:rsidRPr="00A6299F">
        <w:rPr>
          <w:rFonts w:hint="eastAsia"/>
          <w:color w:val="D9D9D9" w:themeColor="background1" w:themeShade="D9"/>
        </w:rPr>
        <w:t>框架提供了</w:t>
      </w:r>
      <w:r w:rsidRPr="00A6299F">
        <w:rPr>
          <w:rFonts w:hint="eastAsia"/>
          <w:color w:val="D9D9D9" w:themeColor="background1" w:themeShade="D9"/>
        </w:rPr>
        <w:t>Lmk</w:t>
      </w:r>
      <w:r w:rsidRPr="00A6299F">
        <w:rPr>
          <w:rFonts w:hint="eastAsia"/>
          <w:color w:val="D9D9D9" w:themeColor="background1" w:themeShade="D9"/>
        </w:rPr>
        <w:t>签署服务，支持签署与回收</w:t>
      </w:r>
      <w:r w:rsidRPr="00A6299F">
        <w:rPr>
          <w:rFonts w:hint="eastAsia"/>
          <w:color w:val="D9D9D9" w:themeColor="background1" w:themeShade="D9"/>
        </w:rPr>
        <w:t>LmkBundle</w:t>
      </w:r>
      <w:r w:rsidRPr="00A6299F">
        <w:rPr>
          <w:rFonts w:hint="eastAsia"/>
          <w:color w:val="D9D9D9" w:themeColor="background1" w:themeShade="D9"/>
        </w:rPr>
        <w:t>。</w:t>
      </w:r>
    </w:p>
    <w:p w:rsidR="00A6299F" w:rsidRPr="004E0222" w:rsidRDefault="00A6299F" w:rsidP="00A6299F">
      <w:pPr>
        <w:pStyle w:val="a3"/>
        <w:ind w:left="420" w:firstLineChars="0" w:firstLine="0"/>
      </w:pPr>
      <w:r w:rsidRPr="004E0222">
        <w:t xml:space="preserve">The </w:t>
      </w:r>
      <w:r w:rsidRPr="004E0222">
        <w:rPr>
          <w:i/>
        </w:rPr>
        <w:t>Limax</w:t>
      </w:r>
      <w:r w:rsidRPr="004E0222">
        <w:t xml:space="preserve"> framework provides </w:t>
      </w:r>
      <w:r w:rsidRPr="004E0222">
        <w:rPr>
          <w:i/>
        </w:rPr>
        <w:t>Lmk</w:t>
      </w:r>
      <w:r w:rsidRPr="004E0222">
        <w:t xml:space="preserve"> signing service that support</w:t>
      </w:r>
      <w:r w:rsidRPr="004E0222">
        <w:rPr>
          <w:rFonts w:hint="eastAsia"/>
        </w:rPr>
        <w:t>s</w:t>
      </w:r>
      <w:r w:rsidRPr="004E0222">
        <w:t xml:space="preserve"> the signing and recycling of </w:t>
      </w:r>
      <w:r w:rsidRPr="004E0222">
        <w:rPr>
          <w:i/>
        </w:rPr>
        <w:t>LmkBundles</w:t>
      </w:r>
      <w:r w:rsidRPr="004E0222">
        <w:t>.</w:t>
      </w:r>
    </w:p>
    <w:p w:rsidR="00481D7D" w:rsidRPr="00695C03" w:rsidRDefault="00481D7D" w:rsidP="006A4A14">
      <w:pPr>
        <w:pStyle w:val="a3"/>
        <w:numPr>
          <w:ilvl w:val="0"/>
          <w:numId w:val="141"/>
        </w:numPr>
        <w:ind w:firstLineChars="0"/>
        <w:rPr>
          <w:color w:val="D9D9D9" w:themeColor="background1" w:themeShade="D9"/>
        </w:rPr>
      </w:pPr>
      <w:r w:rsidRPr="00695C03">
        <w:rPr>
          <w:rFonts w:hint="eastAsia"/>
          <w:color w:val="D9D9D9" w:themeColor="background1" w:themeShade="D9"/>
        </w:rPr>
        <w:t>有能力部署</w:t>
      </w:r>
      <w:r w:rsidRPr="00695C03">
        <w:rPr>
          <w:rFonts w:hint="eastAsia"/>
          <w:color w:val="D9D9D9" w:themeColor="background1" w:themeShade="D9"/>
        </w:rPr>
        <w:t>Lmk</w:t>
      </w:r>
      <w:r w:rsidRPr="00695C03">
        <w:rPr>
          <w:rFonts w:hint="eastAsia"/>
          <w:color w:val="D9D9D9" w:themeColor="background1" w:themeShade="D9"/>
        </w:rPr>
        <w:t>签署服务的大型三方机构，可以使用自己的</w:t>
      </w:r>
      <w:r w:rsidRPr="00695C03">
        <w:rPr>
          <w:rFonts w:hint="eastAsia"/>
          <w:color w:val="D9D9D9" w:themeColor="background1" w:themeShade="D9"/>
        </w:rPr>
        <w:t>LmkCA</w:t>
      </w:r>
      <w:r w:rsidRPr="00695C03">
        <w:rPr>
          <w:rFonts w:hint="eastAsia"/>
          <w:color w:val="D9D9D9" w:themeColor="background1" w:themeShade="D9"/>
        </w:rPr>
        <w:t>证书运行签署服务，为自己的用户发行</w:t>
      </w:r>
      <w:r w:rsidRPr="00695C03">
        <w:rPr>
          <w:rFonts w:hint="eastAsia"/>
          <w:color w:val="D9D9D9" w:themeColor="background1" w:themeShade="D9"/>
        </w:rPr>
        <w:t>LmkBundle</w:t>
      </w:r>
      <w:r w:rsidRPr="00695C03">
        <w:rPr>
          <w:rFonts w:hint="eastAsia"/>
          <w:color w:val="D9D9D9" w:themeColor="background1" w:themeShade="D9"/>
        </w:rPr>
        <w:t>。</w:t>
      </w:r>
    </w:p>
    <w:p w:rsidR="006374B0" w:rsidRPr="004E0222" w:rsidRDefault="006374B0" w:rsidP="006374B0">
      <w:pPr>
        <w:pStyle w:val="a3"/>
        <w:ind w:left="420" w:firstLineChars="0" w:firstLine="0"/>
      </w:pPr>
      <w:r w:rsidRPr="004E0222">
        <w:t>Large tri</w:t>
      </w:r>
      <w:r w:rsidRPr="004E0222">
        <w:rPr>
          <w:rFonts w:hint="eastAsia"/>
        </w:rPr>
        <w:t>rd-</w:t>
      </w:r>
      <w:r w:rsidR="00695C03" w:rsidRPr="004E0222">
        <w:t>part</w:t>
      </w:r>
      <w:r w:rsidR="00695C03" w:rsidRPr="004E0222">
        <w:rPr>
          <w:rFonts w:hint="eastAsia"/>
        </w:rPr>
        <w:t>y</w:t>
      </w:r>
      <w:r w:rsidRPr="004E0222">
        <w:t xml:space="preserve"> organizations that have the ability to deploy</w:t>
      </w:r>
      <w:r w:rsidR="00695C03" w:rsidRPr="004E0222">
        <w:t xml:space="preserve"> </w:t>
      </w:r>
      <w:r w:rsidR="00695C03" w:rsidRPr="004E0222">
        <w:rPr>
          <w:i/>
        </w:rPr>
        <w:t>Lmk</w:t>
      </w:r>
      <w:r w:rsidR="00695C03" w:rsidRPr="004E0222">
        <w:t xml:space="preserve"> signing service</w:t>
      </w:r>
      <w:r w:rsidRPr="004E0222">
        <w:t xml:space="preserve"> can use their own </w:t>
      </w:r>
      <w:r w:rsidRPr="004E0222">
        <w:rPr>
          <w:i/>
        </w:rPr>
        <w:t>LmkCA</w:t>
      </w:r>
      <w:r w:rsidRPr="004E0222">
        <w:t xml:space="preserve"> cert</w:t>
      </w:r>
      <w:r w:rsidR="00695C03" w:rsidRPr="004E0222">
        <w:t xml:space="preserve">ificates to run signing service and distribute </w:t>
      </w:r>
      <w:r w:rsidR="00695C03" w:rsidRPr="004E0222">
        <w:rPr>
          <w:i/>
        </w:rPr>
        <w:t>LmkBundle</w:t>
      </w:r>
      <w:r w:rsidRPr="004E0222">
        <w:t xml:space="preserve"> for their own users.</w:t>
      </w:r>
    </w:p>
    <w:p w:rsidR="00481D7D" w:rsidRPr="00F24826" w:rsidRDefault="00481D7D" w:rsidP="006A4A14">
      <w:pPr>
        <w:pStyle w:val="a3"/>
        <w:numPr>
          <w:ilvl w:val="0"/>
          <w:numId w:val="141"/>
        </w:numPr>
        <w:ind w:firstLineChars="0"/>
        <w:rPr>
          <w:color w:val="D9D9D9" w:themeColor="background1" w:themeShade="D9"/>
        </w:rPr>
      </w:pPr>
      <w:r w:rsidRPr="00F24826">
        <w:rPr>
          <w:rFonts w:hint="eastAsia"/>
          <w:color w:val="D9D9D9" w:themeColor="background1" w:themeShade="D9"/>
        </w:rPr>
        <w:lastRenderedPageBreak/>
        <w:t>没有能力部署</w:t>
      </w:r>
      <w:r w:rsidRPr="00F24826">
        <w:rPr>
          <w:rFonts w:hint="eastAsia"/>
          <w:color w:val="D9D9D9" w:themeColor="background1" w:themeShade="D9"/>
        </w:rPr>
        <w:t>Lmk</w:t>
      </w:r>
      <w:r w:rsidRPr="00F24826">
        <w:rPr>
          <w:rFonts w:hint="eastAsia"/>
          <w:color w:val="D9D9D9" w:themeColor="background1" w:themeShade="D9"/>
        </w:rPr>
        <w:t>签署服务的小微三方机构，可以请求自己的客户端证书，访问通用</w:t>
      </w:r>
      <w:r w:rsidRPr="00F24826">
        <w:rPr>
          <w:rFonts w:hint="eastAsia"/>
          <w:color w:val="D9D9D9" w:themeColor="background1" w:themeShade="D9"/>
        </w:rPr>
        <w:t>CA</w:t>
      </w:r>
      <w:r w:rsidRPr="00F24826">
        <w:rPr>
          <w:rFonts w:hint="eastAsia"/>
          <w:color w:val="D9D9D9" w:themeColor="background1" w:themeShade="D9"/>
        </w:rPr>
        <w:t>证书上运行的签署服务，为自己的用户发行</w:t>
      </w:r>
      <w:r w:rsidRPr="00F24826">
        <w:rPr>
          <w:rFonts w:hint="eastAsia"/>
          <w:color w:val="D9D9D9" w:themeColor="background1" w:themeShade="D9"/>
        </w:rPr>
        <w:t>LmkBundle</w:t>
      </w:r>
      <w:r w:rsidRPr="00F24826">
        <w:rPr>
          <w:rFonts w:hint="eastAsia"/>
          <w:color w:val="D9D9D9" w:themeColor="background1" w:themeShade="D9"/>
        </w:rPr>
        <w:t>。</w:t>
      </w:r>
    </w:p>
    <w:p w:rsidR="003D17A5" w:rsidRPr="004E0222" w:rsidRDefault="003D17A5" w:rsidP="003D17A5">
      <w:pPr>
        <w:pStyle w:val="a3"/>
        <w:ind w:left="420" w:firstLineChars="0" w:firstLine="0"/>
      </w:pPr>
      <w:r w:rsidRPr="004E0222">
        <w:rPr>
          <w:rFonts w:hint="eastAsia"/>
        </w:rPr>
        <w:t>The</w:t>
      </w:r>
      <w:r w:rsidRPr="004E0222">
        <w:t xml:space="preserve"> small </w:t>
      </w:r>
      <w:r w:rsidRPr="004E0222">
        <w:rPr>
          <w:rFonts w:hint="eastAsia"/>
        </w:rPr>
        <w:t xml:space="preserve">and </w:t>
      </w:r>
      <w:r w:rsidRPr="004E0222">
        <w:t>micro</w:t>
      </w:r>
      <w:r w:rsidRPr="004E0222">
        <w:rPr>
          <w:rFonts w:hint="eastAsia"/>
        </w:rPr>
        <w:t xml:space="preserve"> </w:t>
      </w:r>
      <w:r w:rsidRPr="004E0222">
        <w:t>tri</w:t>
      </w:r>
      <w:r w:rsidRPr="004E0222">
        <w:rPr>
          <w:rFonts w:hint="eastAsia"/>
        </w:rPr>
        <w:t>rd-</w:t>
      </w:r>
      <w:r w:rsidRPr="004E0222">
        <w:t>part</w:t>
      </w:r>
      <w:r w:rsidRPr="004E0222">
        <w:rPr>
          <w:rFonts w:hint="eastAsia"/>
        </w:rPr>
        <w:t>y</w:t>
      </w:r>
      <w:r w:rsidRPr="004E0222">
        <w:t xml:space="preserve"> institution that </w:t>
      </w:r>
      <w:r w:rsidR="00F6466A" w:rsidRPr="004E0222">
        <w:rPr>
          <w:rFonts w:hint="eastAsia"/>
        </w:rPr>
        <w:t>has no</w:t>
      </w:r>
      <w:r w:rsidRPr="004E0222">
        <w:t xml:space="preserve"> the ability to deploy </w:t>
      </w:r>
      <w:r w:rsidRPr="004E0222">
        <w:rPr>
          <w:i/>
        </w:rPr>
        <w:t>Lmk</w:t>
      </w:r>
      <w:r w:rsidR="00F6466A" w:rsidRPr="004E0222">
        <w:t xml:space="preserve"> signing service</w:t>
      </w:r>
      <w:r w:rsidRPr="004E0222">
        <w:t xml:space="preserve"> can request its own client certificate, access the signing service running on the generic </w:t>
      </w:r>
      <w:r w:rsidRPr="004E0222">
        <w:rPr>
          <w:i/>
        </w:rPr>
        <w:t>CA</w:t>
      </w:r>
      <w:r w:rsidRPr="004E0222">
        <w:t xml:space="preserve"> certificate, and issue </w:t>
      </w:r>
      <w:r w:rsidRPr="004E0222">
        <w:rPr>
          <w:i/>
        </w:rPr>
        <w:t>LmkBundle</w:t>
      </w:r>
      <w:r w:rsidRPr="004E0222">
        <w:t xml:space="preserve"> for its own users.</w:t>
      </w:r>
    </w:p>
    <w:p w:rsidR="00481D7D" w:rsidRPr="00481D7D" w:rsidRDefault="00481D7D" w:rsidP="00481D7D">
      <w:pPr>
        <w:pStyle w:val="9"/>
        <w:rPr>
          <w:color w:val="FF0000"/>
        </w:rPr>
      </w:pPr>
      <w:r w:rsidRPr="00C248F6">
        <w:rPr>
          <w:rFonts w:hint="eastAsia"/>
          <w:color w:val="D9D9D9" w:themeColor="background1" w:themeShade="D9"/>
        </w:rPr>
        <w:t>创建</w:t>
      </w:r>
      <w:r w:rsidRPr="00C248F6">
        <w:rPr>
          <w:rFonts w:hint="eastAsia"/>
          <w:color w:val="D9D9D9" w:themeColor="background1" w:themeShade="D9"/>
        </w:rPr>
        <w:t>LmkCA</w:t>
      </w:r>
      <w:r w:rsidR="00C248F6" w:rsidRPr="00C248F6">
        <w:rPr>
          <w:rFonts w:hint="eastAsia"/>
          <w:color w:val="D9D9D9" w:themeColor="background1" w:themeShade="D9"/>
        </w:rPr>
        <w:t xml:space="preserve"> </w:t>
      </w:r>
      <w:r w:rsidR="00C248F6" w:rsidRPr="004E0222">
        <w:rPr>
          <w:rFonts w:hint="eastAsia"/>
        </w:rPr>
        <w:t>Create LmkCA</w:t>
      </w:r>
    </w:p>
    <w:p w:rsidR="00481D7D" w:rsidRPr="004E0222" w:rsidRDefault="00481D7D" w:rsidP="00481D7D">
      <w:pPr>
        <w:rPr>
          <w:i/>
          <w:u w:val="single"/>
        </w:rPr>
      </w:pPr>
      <w:r w:rsidRPr="004E0222">
        <w:rPr>
          <w:i/>
          <w:u w:val="single"/>
        </w:rPr>
        <w:t>java -jar limax.jar pkix initlmkca &lt;locationROOT&gt; (&lt;locationCA&gt;|&lt;keygen/.pub&gt;) &lt;subject&gt; &lt;domain&gt; &lt;yyyyMMdd&gt; &lt;yyyyMMdd&gt; &lt;OcspDomainOfRoot&gt;</w:t>
      </w:r>
    </w:p>
    <w:p w:rsidR="00481D7D" w:rsidRPr="00D02A6C" w:rsidRDefault="00481D7D" w:rsidP="00481D7D">
      <w:pPr>
        <w:rPr>
          <w:color w:val="D9D9D9" w:themeColor="background1" w:themeShade="D9"/>
        </w:rPr>
      </w:pPr>
      <w:r w:rsidRPr="00D02A6C">
        <w:rPr>
          <w:rFonts w:hint="eastAsia"/>
          <w:color w:val="D9D9D9" w:themeColor="background1" w:themeShade="D9"/>
        </w:rPr>
        <w:t>使用</w:t>
      </w:r>
      <w:r w:rsidRPr="00D02A6C">
        <w:rPr>
          <w:rFonts w:hint="eastAsia"/>
          <w:color w:val="D9D9D9" w:themeColor="background1" w:themeShade="D9"/>
        </w:rPr>
        <w:t>ROOTCA</w:t>
      </w:r>
      <w:r w:rsidRPr="00D02A6C">
        <w:rPr>
          <w:rFonts w:hint="eastAsia"/>
          <w:color w:val="D9D9D9" w:themeColor="background1" w:themeShade="D9"/>
        </w:rPr>
        <w:t>证书，签署一个三方机构的</w:t>
      </w:r>
      <w:r w:rsidRPr="00D02A6C">
        <w:rPr>
          <w:rFonts w:hint="eastAsia"/>
          <w:color w:val="D9D9D9" w:themeColor="background1" w:themeShade="D9"/>
        </w:rPr>
        <w:t>LmkCA</w:t>
      </w:r>
      <w:r w:rsidRPr="00D02A6C">
        <w:rPr>
          <w:rFonts w:hint="eastAsia"/>
          <w:color w:val="D9D9D9" w:themeColor="background1" w:themeShade="D9"/>
        </w:rPr>
        <w:t>，与签署通用</w:t>
      </w:r>
      <w:r w:rsidRPr="00D02A6C">
        <w:rPr>
          <w:rFonts w:hint="eastAsia"/>
          <w:color w:val="D9D9D9" w:themeColor="background1" w:themeShade="D9"/>
        </w:rPr>
        <w:t>CA</w:t>
      </w:r>
      <w:r w:rsidRPr="00D02A6C">
        <w:rPr>
          <w:rFonts w:hint="eastAsia"/>
          <w:color w:val="D9D9D9" w:themeColor="background1" w:themeShade="D9"/>
        </w:rPr>
        <w:t>证书（参见《</w:t>
      </w:r>
      <w:r w:rsidRPr="00D02A6C">
        <w:rPr>
          <w:rFonts w:hint="eastAsia"/>
          <w:color w:val="D9D9D9" w:themeColor="background1" w:themeShade="D9"/>
        </w:rPr>
        <w:t>PKIX</w:t>
      </w:r>
      <w:r w:rsidRPr="00D02A6C">
        <w:rPr>
          <w:rFonts w:hint="eastAsia"/>
          <w:color w:val="D9D9D9" w:themeColor="background1" w:themeShade="D9"/>
        </w:rPr>
        <w:t>支持》）的区别在于这里多了一个</w:t>
      </w:r>
      <w:r w:rsidRPr="00D02A6C">
        <w:rPr>
          <w:rFonts w:hint="eastAsia"/>
          <w:color w:val="D9D9D9" w:themeColor="background1" w:themeShade="D9"/>
        </w:rPr>
        <w:t>domain</w:t>
      </w:r>
      <w:r w:rsidRPr="00D02A6C">
        <w:rPr>
          <w:rFonts w:hint="eastAsia"/>
          <w:color w:val="D9D9D9" w:themeColor="background1" w:themeShade="D9"/>
        </w:rPr>
        <w:t>参数，该参数与</w:t>
      </w:r>
      <w:r w:rsidRPr="00D02A6C">
        <w:rPr>
          <w:rFonts w:hint="eastAsia"/>
          <w:color w:val="D9D9D9" w:themeColor="background1" w:themeShade="D9"/>
        </w:rPr>
        <w:t>Auany</w:t>
      </w:r>
      <w:r w:rsidRPr="00D02A6C">
        <w:rPr>
          <w:rFonts w:hint="eastAsia"/>
          <w:color w:val="D9D9D9" w:themeColor="background1" w:themeShade="D9"/>
        </w:rPr>
        <w:t>配置中平台名等价，允许和平台名重名，这意味着这个第三方机构，既支持通常的三方登录方式，也可以支持</w:t>
      </w:r>
      <w:r w:rsidRPr="00D02A6C">
        <w:rPr>
          <w:rFonts w:hint="eastAsia"/>
          <w:color w:val="D9D9D9" w:themeColor="background1" w:themeShade="D9"/>
        </w:rPr>
        <w:t>Lmk</w:t>
      </w:r>
      <w:r w:rsidRPr="00D02A6C">
        <w:rPr>
          <w:rFonts w:hint="eastAsia"/>
          <w:color w:val="D9D9D9" w:themeColor="background1" w:themeShade="D9"/>
        </w:rPr>
        <w:t>方式。</w:t>
      </w:r>
    </w:p>
    <w:p w:rsidR="008F0BD6" w:rsidRPr="004E0222" w:rsidRDefault="00CD3D37" w:rsidP="00481D7D">
      <w:r w:rsidRPr="004E0222">
        <w:rPr>
          <w:rFonts w:hint="eastAsia"/>
        </w:rPr>
        <w:t>The difference between u</w:t>
      </w:r>
      <w:r w:rsidR="008F0BD6" w:rsidRPr="004E0222">
        <w:t xml:space="preserve">sing a </w:t>
      </w:r>
      <w:r w:rsidR="008F0BD6" w:rsidRPr="004E0222">
        <w:rPr>
          <w:i/>
        </w:rPr>
        <w:t>ROOTCA</w:t>
      </w:r>
      <w:r w:rsidR="008F0BD6" w:rsidRPr="004E0222">
        <w:t xml:space="preserve"> certificate to sign a tri</w:t>
      </w:r>
      <w:r w:rsidR="000D0F1F" w:rsidRPr="004E0222">
        <w:rPr>
          <w:rFonts w:hint="eastAsia"/>
        </w:rPr>
        <w:t>rd-</w:t>
      </w:r>
      <w:r w:rsidR="000D0F1F" w:rsidRPr="004E0222">
        <w:t>part</w:t>
      </w:r>
      <w:r w:rsidR="000D0F1F" w:rsidRPr="004E0222">
        <w:rPr>
          <w:rFonts w:hint="eastAsia"/>
        </w:rPr>
        <w:t>y</w:t>
      </w:r>
      <w:r w:rsidR="008F0BD6" w:rsidRPr="004E0222">
        <w:t xml:space="preserve"> institution's </w:t>
      </w:r>
      <w:r w:rsidR="008F0BD6" w:rsidRPr="004E0222">
        <w:rPr>
          <w:i/>
        </w:rPr>
        <w:t>LmkCA</w:t>
      </w:r>
      <w:r w:rsidR="008F0BD6" w:rsidRPr="004E0222">
        <w:t xml:space="preserve"> </w:t>
      </w:r>
      <w:r w:rsidRPr="004E0222">
        <w:rPr>
          <w:rFonts w:hint="eastAsia"/>
        </w:rPr>
        <w:t>and</w:t>
      </w:r>
      <w:r w:rsidR="008F0BD6" w:rsidRPr="004E0222">
        <w:t xml:space="preserve"> the signing of a generic </w:t>
      </w:r>
      <w:r w:rsidR="008F0BD6" w:rsidRPr="004E0222">
        <w:rPr>
          <w:i/>
        </w:rPr>
        <w:t>CA</w:t>
      </w:r>
      <w:r w:rsidR="008F0BD6" w:rsidRPr="004E0222">
        <w:t xml:space="preserve"> certificate (see PKIX Support) is a </w:t>
      </w:r>
      <w:r w:rsidR="00306F93" w:rsidRPr="004E0222">
        <w:rPr>
          <w:rFonts w:hint="eastAsia"/>
        </w:rPr>
        <w:t xml:space="preserve">more </w:t>
      </w:r>
      <w:r w:rsidR="008F0BD6" w:rsidRPr="004E0222">
        <w:rPr>
          <w:i/>
        </w:rPr>
        <w:t>domain</w:t>
      </w:r>
      <w:r w:rsidR="008F0BD6" w:rsidRPr="004E0222">
        <w:t xml:space="preserve"> parameter that is equivalent to the platform name in </w:t>
      </w:r>
      <w:r w:rsidR="008F0BD6" w:rsidRPr="004E0222">
        <w:rPr>
          <w:i/>
        </w:rPr>
        <w:t>Auany</w:t>
      </w:r>
      <w:r w:rsidR="008F0BD6" w:rsidRPr="004E0222">
        <w:t xml:space="preserve">'s configuration, </w:t>
      </w:r>
      <w:r w:rsidR="00306F93" w:rsidRPr="004E0222">
        <w:rPr>
          <w:rFonts w:hint="eastAsia"/>
        </w:rPr>
        <w:t xml:space="preserve">which </w:t>
      </w:r>
      <w:r w:rsidR="008F0BD6" w:rsidRPr="004E0222">
        <w:t>allow</w:t>
      </w:r>
      <w:r w:rsidR="00306F93" w:rsidRPr="004E0222">
        <w:rPr>
          <w:rFonts w:hint="eastAsia"/>
        </w:rPr>
        <w:t>s using the same name as</w:t>
      </w:r>
      <w:r w:rsidR="008F0BD6" w:rsidRPr="004E0222">
        <w:t xml:space="preserve"> the platform name. This means that this third-party organization supports both the usual th</w:t>
      </w:r>
      <w:r w:rsidR="0056421C" w:rsidRPr="004E0222">
        <w:rPr>
          <w:rFonts w:hint="eastAsia"/>
        </w:rPr>
        <w:t>ird</w:t>
      </w:r>
      <w:r w:rsidR="008F0BD6" w:rsidRPr="004E0222">
        <w:t>-</w:t>
      </w:r>
      <w:r w:rsidR="0056421C" w:rsidRPr="004E0222">
        <w:rPr>
          <w:rFonts w:hint="eastAsia"/>
        </w:rPr>
        <w:t>party</w:t>
      </w:r>
      <w:r w:rsidR="008F0BD6" w:rsidRPr="004E0222">
        <w:t xml:space="preserve"> login mode and the </w:t>
      </w:r>
      <w:r w:rsidR="008F0BD6" w:rsidRPr="004E0222">
        <w:rPr>
          <w:i/>
        </w:rPr>
        <w:t>Lmk</w:t>
      </w:r>
      <w:r w:rsidR="008F0BD6" w:rsidRPr="004E0222">
        <w:t xml:space="preserve"> mode.</w:t>
      </w:r>
    </w:p>
    <w:p w:rsidR="00481D7D" w:rsidRPr="00B96013" w:rsidRDefault="00481D7D" w:rsidP="00481D7D">
      <w:pPr>
        <w:rPr>
          <w:color w:val="D9D9D9" w:themeColor="background1" w:themeShade="D9"/>
        </w:rPr>
      </w:pPr>
      <w:r w:rsidRPr="00B96013">
        <w:rPr>
          <w:rFonts w:hint="eastAsia"/>
          <w:color w:val="D9D9D9" w:themeColor="background1" w:themeShade="D9"/>
        </w:rPr>
        <w:t>例如：</w:t>
      </w:r>
    </w:p>
    <w:p w:rsidR="00B96013" w:rsidRPr="004E0222" w:rsidRDefault="00B96013" w:rsidP="00481D7D">
      <w:r w:rsidRPr="004E0222">
        <w:rPr>
          <w:rFonts w:hint="eastAsia"/>
        </w:rPr>
        <w:t>For example:</w:t>
      </w:r>
    </w:p>
    <w:p w:rsidR="00481D7D" w:rsidRPr="004E0222" w:rsidRDefault="00481D7D" w:rsidP="00481D7D">
      <w:pPr>
        <w:rPr>
          <w:i/>
          <w:u w:val="single"/>
        </w:rPr>
      </w:pPr>
      <w:r w:rsidRPr="004E0222">
        <w:rPr>
          <w:i/>
          <w:u w:val="single"/>
        </w:rPr>
        <w:t>java -jar limax.jar pkix initlmkca "file:ca@/work/pkix/root" "file:lmkca@/work/pkix/ca/#rsa/2048" "dc=lmkca,dc=limax-project,dc=org" "lmkca.limax-project.org" "20170101" "20300101" "root.limax-project.org"</w:t>
      </w:r>
    </w:p>
    <w:p w:rsidR="00481D7D" w:rsidRPr="00481D7D" w:rsidRDefault="00481D7D" w:rsidP="00481D7D">
      <w:pPr>
        <w:pStyle w:val="9"/>
        <w:rPr>
          <w:color w:val="FF0000"/>
        </w:rPr>
      </w:pPr>
      <w:r w:rsidRPr="002B03B6">
        <w:rPr>
          <w:rFonts w:hint="eastAsia"/>
          <w:color w:val="D9D9D9" w:themeColor="background1" w:themeShade="D9"/>
        </w:rPr>
        <w:t>签署</w:t>
      </w:r>
      <w:r w:rsidRPr="002B03B6">
        <w:rPr>
          <w:rFonts w:hint="eastAsia"/>
          <w:color w:val="D9D9D9" w:themeColor="background1" w:themeShade="D9"/>
        </w:rPr>
        <w:t>Lmk</w:t>
      </w:r>
      <w:r w:rsidRPr="002B03B6">
        <w:rPr>
          <w:rFonts w:hint="eastAsia"/>
          <w:color w:val="D9D9D9" w:themeColor="background1" w:themeShade="D9"/>
        </w:rPr>
        <w:t>服务请求证书</w:t>
      </w:r>
      <w:r w:rsidR="002B03B6">
        <w:rPr>
          <w:rFonts w:hint="eastAsia"/>
          <w:color w:val="FF0000"/>
        </w:rPr>
        <w:t xml:space="preserve"> </w:t>
      </w:r>
      <w:r w:rsidR="002B03B6" w:rsidRPr="004E0222">
        <w:t>Sign Lmk service request certificate</w:t>
      </w:r>
    </w:p>
    <w:p w:rsidR="00481D7D" w:rsidRPr="00481D7D" w:rsidRDefault="00481D7D" w:rsidP="00481D7D">
      <w:pPr>
        <w:rPr>
          <w:color w:val="FF0000"/>
        </w:rPr>
      </w:pPr>
      <w:r w:rsidRPr="00481D7D">
        <w:rPr>
          <w:rFonts w:hint="eastAsia"/>
          <w:noProof/>
          <w:color w:val="FF0000"/>
        </w:rPr>
        <w:drawing>
          <wp:inline distT="0" distB="0" distL="0" distR="0">
            <wp:extent cx="5274310" cy="1838960"/>
            <wp:effectExtent l="19050" t="0" r="2540" b="0"/>
            <wp:docPr id="36" name="图片 35" descr="lmkr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mkreq.PNG"/>
                    <pic:cNvPicPr/>
                  </pic:nvPicPr>
                  <pic:blipFill>
                    <a:blip r:embed="rId56" cstate="print"/>
                    <a:stretch>
                      <a:fillRect/>
                    </a:stretch>
                  </pic:blipFill>
                  <pic:spPr>
                    <a:xfrm>
                      <a:off x="0" y="0"/>
                      <a:ext cx="5274310" cy="1838960"/>
                    </a:xfrm>
                    <a:prstGeom prst="rect">
                      <a:avLst/>
                    </a:prstGeom>
                  </pic:spPr>
                </pic:pic>
              </a:graphicData>
            </a:graphic>
          </wp:inline>
        </w:drawing>
      </w:r>
    </w:p>
    <w:p w:rsidR="00481D7D" w:rsidRPr="00166B4C" w:rsidRDefault="00481D7D" w:rsidP="00481D7D">
      <w:pPr>
        <w:rPr>
          <w:color w:val="D9D9D9" w:themeColor="background1" w:themeShade="D9"/>
        </w:rPr>
      </w:pPr>
      <w:r w:rsidRPr="00166B4C">
        <w:rPr>
          <w:rFonts w:hint="eastAsia"/>
          <w:color w:val="D9D9D9" w:themeColor="background1" w:themeShade="D9"/>
        </w:rPr>
        <w:t>注意，这里的</w:t>
      </w:r>
      <w:r w:rsidRPr="00166B4C">
        <w:rPr>
          <w:rFonts w:hint="eastAsia"/>
          <w:color w:val="D9D9D9" w:themeColor="background1" w:themeShade="D9"/>
        </w:rPr>
        <w:t>dNSName</w:t>
      </w:r>
      <w:r w:rsidRPr="00166B4C">
        <w:rPr>
          <w:rFonts w:hint="eastAsia"/>
          <w:color w:val="D9D9D9" w:themeColor="background1" w:themeShade="D9"/>
        </w:rPr>
        <w:t>，即</w:t>
      </w:r>
      <w:r w:rsidR="002B0F9B">
        <w:rPr>
          <w:rFonts w:hint="eastAsia"/>
          <w:color w:val="D9D9D9" w:themeColor="background1" w:themeShade="D9"/>
        </w:rPr>
        <w:t>是</w:t>
      </w:r>
      <w:r w:rsidRPr="00166B4C">
        <w:rPr>
          <w:rFonts w:hint="eastAsia"/>
          <w:color w:val="D9D9D9" w:themeColor="background1" w:themeShade="D9"/>
        </w:rPr>
        <w:t>Auany</w:t>
      </w:r>
      <w:r w:rsidRPr="00166B4C">
        <w:rPr>
          <w:rFonts w:hint="eastAsia"/>
          <w:color w:val="D9D9D9" w:themeColor="background1" w:themeShade="D9"/>
        </w:rPr>
        <w:t>中对应的平台名。</w:t>
      </w:r>
    </w:p>
    <w:p w:rsidR="0091203A" w:rsidRPr="004E0222" w:rsidRDefault="0091203A" w:rsidP="00481D7D">
      <w:r w:rsidRPr="004E0222">
        <w:rPr>
          <w:rFonts w:hint="eastAsia"/>
        </w:rPr>
        <w:t>It should be noted</w:t>
      </w:r>
      <w:r w:rsidRPr="004E0222">
        <w:t xml:space="preserve"> that the </w:t>
      </w:r>
      <w:r w:rsidRPr="004E0222">
        <w:rPr>
          <w:i/>
        </w:rPr>
        <w:t>dNSName</w:t>
      </w:r>
      <w:r w:rsidRPr="004E0222">
        <w:t xml:space="preserve"> here </w:t>
      </w:r>
      <w:r w:rsidR="00166B4C" w:rsidRPr="004E0222">
        <w:t>corresponding</w:t>
      </w:r>
      <w:r w:rsidR="00166B4C" w:rsidRPr="004E0222">
        <w:rPr>
          <w:rFonts w:hint="eastAsia"/>
        </w:rPr>
        <w:t xml:space="preserve"> to</w:t>
      </w:r>
      <w:r w:rsidRPr="004E0222">
        <w:t xml:space="preserve"> platform name in </w:t>
      </w:r>
      <w:r w:rsidRPr="004E0222">
        <w:rPr>
          <w:i/>
        </w:rPr>
        <w:t>Auany</w:t>
      </w:r>
      <w:r w:rsidRPr="004E0222">
        <w:t>.</w:t>
      </w:r>
    </w:p>
    <w:p w:rsidR="00481D7D" w:rsidRPr="00481D7D" w:rsidRDefault="00481D7D" w:rsidP="00481D7D">
      <w:pPr>
        <w:pStyle w:val="9"/>
        <w:rPr>
          <w:color w:val="FF0000"/>
        </w:rPr>
      </w:pPr>
      <w:r w:rsidRPr="000C3FDB">
        <w:rPr>
          <w:rFonts w:hint="eastAsia"/>
          <w:color w:val="D9D9D9" w:themeColor="background1" w:themeShade="D9"/>
        </w:rPr>
        <w:t>运行</w:t>
      </w:r>
      <w:r w:rsidRPr="000C3FDB">
        <w:rPr>
          <w:rFonts w:hint="eastAsia"/>
          <w:color w:val="D9D9D9" w:themeColor="background1" w:themeShade="D9"/>
        </w:rPr>
        <w:t>Lmk</w:t>
      </w:r>
      <w:r w:rsidRPr="000C3FDB">
        <w:rPr>
          <w:rFonts w:hint="eastAsia"/>
          <w:color w:val="D9D9D9" w:themeColor="background1" w:themeShade="D9"/>
        </w:rPr>
        <w:t>签署服务</w:t>
      </w:r>
      <w:r w:rsidR="000C3FDB">
        <w:rPr>
          <w:rFonts w:hint="eastAsia"/>
          <w:color w:val="FF0000"/>
        </w:rPr>
        <w:t xml:space="preserve"> </w:t>
      </w:r>
      <w:r w:rsidR="000C3FDB" w:rsidRPr="004E0222">
        <w:t>Run Lmk Signing Service</w:t>
      </w:r>
    </w:p>
    <w:p w:rsidR="00481D7D" w:rsidRPr="004E0222" w:rsidRDefault="00481D7D" w:rsidP="00481D7D">
      <w:pPr>
        <w:rPr>
          <w:i/>
          <w:u w:val="single"/>
        </w:rPr>
      </w:pPr>
      <w:r w:rsidRPr="004E0222">
        <w:rPr>
          <w:i/>
          <w:u w:val="single"/>
        </w:rPr>
        <w:t>java -jar limax.jar pkix lmk [path to lmkserver.xml]</w:t>
      </w:r>
    </w:p>
    <w:p w:rsidR="00481D7D" w:rsidRPr="004D6BF8" w:rsidRDefault="00481D7D" w:rsidP="00481D7D">
      <w:pPr>
        <w:rPr>
          <w:color w:val="D9D9D9" w:themeColor="background1" w:themeShade="D9"/>
        </w:rPr>
      </w:pPr>
      <w:r w:rsidRPr="004D6BF8">
        <w:rPr>
          <w:rFonts w:hint="eastAsia"/>
          <w:color w:val="D9D9D9" w:themeColor="background1" w:themeShade="D9"/>
        </w:rPr>
        <w:t>参考</w:t>
      </w:r>
      <w:r w:rsidRPr="004D6BF8">
        <w:rPr>
          <w:rFonts w:hint="eastAsia"/>
          <w:color w:val="D9D9D9" w:themeColor="background1" w:themeShade="D9"/>
        </w:rPr>
        <w:t>lmkserver.xml</w:t>
      </w:r>
      <w:r w:rsidRPr="004D6BF8">
        <w:rPr>
          <w:rFonts w:hint="eastAsia"/>
          <w:color w:val="D9D9D9" w:themeColor="background1" w:themeShade="D9"/>
        </w:rPr>
        <w:t>，进行配置说明</w:t>
      </w:r>
    </w:p>
    <w:p w:rsidR="004D6BF8" w:rsidRPr="004E0222" w:rsidRDefault="004D6BF8" w:rsidP="00481D7D">
      <w:r w:rsidRPr="004E0222">
        <w:t xml:space="preserve">Refer to </w:t>
      </w:r>
      <w:r w:rsidRPr="004E0222">
        <w:rPr>
          <w:i/>
          <w:u w:val="single"/>
        </w:rPr>
        <w:t>lmcserver.xml</w:t>
      </w:r>
      <w:r w:rsidRPr="004E0222">
        <w:t xml:space="preserve"> for configuration instructions</w:t>
      </w:r>
    </w:p>
    <w:p w:rsidR="00481D7D" w:rsidRPr="00481D7D" w:rsidRDefault="00481D7D" w:rsidP="00481D7D">
      <w:pPr>
        <w:rPr>
          <w:color w:val="FF0000"/>
        </w:rPr>
      </w:pPr>
    </w:p>
    <w:p w:rsidR="00481D7D" w:rsidRPr="00787508" w:rsidRDefault="00481D7D" w:rsidP="00481D7D">
      <w:pPr>
        <w:rPr>
          <w:color w:val="D9D9D9" w:themeColor="background1" w:themeShade="D9"/>
        </w:rPr>
      </w:pPr>
      <w:r w:rsidRPr="00787508">
        <w:rPr>
          <w:rFonts w:hint="eastAsia"/>
          <w:color w:val="D9D9D9" w:themeColor="background1" w:themeShade="D9"/>
        </w:rPr>
        <w:lastRenderedPageBreak/>
        <w:t>LmkServer</w:t>
      </w:r>
      <w:r w:rsidRPr="00787508">
        <w:rPr>
          <w:rFonts w:hint="eastAsia"/>
          <w:color w:val="D9D9D9" w:themeColor="background1" w:themeShade="D9"/>
        </w:rPr>
        <w:t>顶层元素</w:t>
      </w:r>
    </w:p>
    <w:p w:rsidR="00787508" w:rsidRPr="004E0222" w:rsidRDefault="00787508" w:rsidP="00481D7D">
      <w:r w:rsidRPr="004E0222">
        <w:rPr>
          <w:i/>
        </w:rPr>
        <w:t>LmkServer</w:t>
      </w:r>
      <w:r w:rsidRPr="004E0222">
        <w:t xml:space="preserve"> top-level element</w:t>
      </w:r>
    </w:p>
    <w:p w:rsidR="00481D7D" w:rsidRPr="00A70C21" w:rsidRDefault="00481D7D" w:rsidP="00481D7D">
      <w:pPr>
        <w:rPr>
          <w:color w:val="D9D9D9" w:themeColor="background1" w:themeShade="D9"/>
        </w:rPr>
      </w:pPr>
      <w:r w:rsidRPr="00A70C21">
        <w:rPr>
          <w:rFonts w:hint="eastAsia"/>
          <w:color w:val="D9D9D9" w:themeColor="background1" w:themeShade="D9"/>
        </w:rPr>
        <w:t>7</w:t>
      </w:r>
      <w:r w:rsidRPr="00A70C21">
        <w:rPr>
          <w:rFonts w:hint="eastAsia"/>
          <w:color w:val="D9D9D9" w:themeColor="background1" w:themeShade="D9"/>
        </w:rPr>
        <w:t>个属性：</w:t>
      </w:r>
    </w:p>
    <w:p w:rsidR="00A70C21" w:rsidRPr="004E0222" w:rsidRDefault="00A70C21" w:rsidP="00481D7D">
      <w:r w:rsidRPr="004E0222">
        <w:rPr>
          <w:rFonts w:hint="eastAsia"/>
        </w:rPr>
        <w:t>Seven attributes:</w:t>
      </w:r>
    </w:p>
    <w:p w:rsidR="00481D7D" w:rsidRPr="00616971" w:rsidRDefault="00481D7D" w:rsidP="00481D7D">
      <w:pPr>
        <w:rPr>
          <w:color w:val="D9D9D9" w:themeColor="background1" w:themeShade="D9"/>
        </w:rPr>
      </w:pPr>
      <w:r w:rsidRPr="00616971">
        <w:rPr>
          <w:color w:val="D9D9D9" w:themeColor="background1" w:themeShade="D9"/>
        </w:rPr>
        <w:t>certificateAlgorithm</w:t>
      </w:r>
      <w:r w:rsidRPr="00616971">
        <w:rPr>
          <w:color w:val="D9D9D9" w:themeColor="background1" w:themeShade="D9"/>
        </w:rPr>
        <w:t>：</w:t>
      </w:r>
      <w:r w:rsidRPr="00616971">
        <w:rPr>
          <w:rFonts w:hint="eastAsia"/>
          <w:color w:val="D9D9D9" w:themeColor="background1" w:themeShade="D9"/>
        </w:rPr>
        <w:t>LmkServer</w:t>
      </w:r>
      <w:r w:rsidRPr="00616971">
        <w:rPr>
          <w:rFonts w:hint="eastAsia"/>
          <w:color w:val="D9D9D9" w:themeColor="background1" w:themeShade="D9"/>
        </w:rPr>
        <w:t>自动签署</w:t>
      </w:r>
      <w:r w:rsidRPr="00616971">
        <w:rPr>
          <w:rFonts w:hint="eastAsia"/>
          <w:color w:val="D9D9D9" w:themeColor="background1" w:themeShade="D9"/>
        </w:rPr>
        <w:t>HTTPS</w:t>
      </w:r>
      <w:r w:rsidRPr="00616971">
        <w:rPr>
          <w:rFonts w:hint="eastAsia"/>
          <w:color w:val="D9D9D9" w:themeColor="background1" w:themeShade="D9"/>
        </w:rPr>
        <w:t>服务器证书时使用的公钥算法。</w:t>
      </w:r>
    </w:p>
    <w:p w:rsidR="006C2292" w:rsidRPr="004E0222" w:rsidRDefault="006C2292" w:rsidP="00481D7D">
      <w:r w:rsidRPr="004E0222">
        <w:rPr>
          <w:b/>
          <w:i/>
        </w:rPr>
        <w:t>certificateAlgorithm</w:t>
      </w:r>
      <w:r w:rsidRPr="004E0222">
        <w:t xml:space="preserve">: </w:t>
      </w:r>
      <w:r w:rsidR="00022262" w:rsidRPr="004E0222">
        <w:rPr>
          <w:rFonts w:hint="eastAsia"/>
        </w:rPr>
        <w:t>t</w:t>
      </w:r>
      <w:r w:rsidRPr="004E0222">
        <w:t xml:space="preserve">he public key algorithm used by </w:t>
      </w:r>
      <w:r w:rsidRPr="004E0222">
        <w:rPr>
          <w:i/>
        </w:rPr>
        <w:t>LmkServer</w:t>
      </w:r>
      <w:r w:rsidRPr="004E0222">
        <w:t xml:space="preserve"> to automatically sign the </w:t>
      </w:r>
      <w:r w:rsidRPr="004E0222">
        <w:rPr>
          <w:i/>
        </w:rPr>
        <w:t>HTTPS</w:t>
      </w:r>
      <w:r w:rsidRPr="004E0222">
        <w:t xml:space="preserve"> server certificate.</w:t>
      </w:r>
    </w:p>
    <w:p w:rsidR="00481D7D" w:rsidRPr="00B95E76" w:rsidRDefault="00481D7D" w:rsidP="00481D7D">
      <w:pPr>
        <w:rPr>
          <w:color w:val="D9D9D9" w:themeColor="background1" w:themeShade="D9"/>
        </w:rPr>
      </w:pPr>
      <w:r w:rsidRPr="00B95E76">
        <w:rPr>
          <w:rFonts w:hint="eastAsia"/>
          <w:color w:val="D9D9D9" w:themeColor="background1" w:themeShade="D9"/>
        </w:rPr>
        <w:t>certificateLifetime</w:t>
      </w:r>
      <w:r w:rsidRPr="00B95E76">
        <w:rPr>
          <w:rFonts w:hint="eastAsia"/>
          <w:color w:val="D9D9D9" w:themeColor="background1" w:themeShade="D9"/>
        </w:rPr>
        <w:t>：</w:t>
      </w:r>
      <w:r w:rsidRPr="00B95E76">
        <w:rPr>
          <w:rFonts w:hint="eastAsia"/>
          <w:color w:val="D9D9D9" w:themeColor="background1" w:themeShade="D9"/>
        </w:rPr>
        <w:t>LmkServer</w:t>
      </w:r>
      <w:r w:rsidRPr="00B95E76">
        <w:rPr>
          <w:rFonts w:hint="eastAsia"/>
          <w:color w:val="D9D9D9" w:themeColor="background1" w:themeShade="D9"/>
        </w:rPr>
        <w:t>自动签署的</w:t>
      </w:r>
      <w:r w:rsidRPr="00B95E76">
        <w:rPr>
          <w:rFonts w:hint="eastAsia"/>
          <w:color w:val="D9D9D9" w:themeColor="background1" w:themeShade="D9"/>
        </w:rPr>
        <w:t>HTTPS</w:t>
      </w:r>
      <w:r w:rsidRPr="00B95E76">
        <w:rPr>
          <w:rFonts w:hint="eastAsia"/>
          <w:color w:val="D9D9D9" w:themeColor="background1" w:themeShade="D9"/>
        </w:rPr>
        <w:t>服务器证书以天为单位的寿命。</w:t>
      </w:r>
    </w:p>
    <w:p w:rsidR="005505FB" w:rsidRPr="004E0222" w:rsidRDefault="005505FB" w:rsidP="00481D7D">
      <w:r w:rsidRPr="004E0222">
        <w:rPr>
          <w:b/>
          <w:i/>
        </w:rPr>
        <w:t>certificateLifetime</w:t>
      </w:r>
      <w:r w:rsidRPr="004E0222">
        <w:t xml:space="preserve">: </w:t>
      </w:r>
      <w:r w:rsidR="00CD1004" w:rsidRPr="004E0222">
        <w:rPr>
          <w:rFonts w:hint="eastAsia"/>
        </w:rPr>
        <w:t>the</w:t>
      </w:r>
      <w:r w:rsidR="008270A4" w:rsidRPr="004E0222">
        <w:rPr>
          <w:rFonts w:hint="eastAsia"/>
        </w:rPr>
        <w:t xml:space="preserve"> </w:t>
      </w:r>
      <w:r w:rsidR="00CD1004" w:rsidRPr="004E0222">
        <w:rPr>
          <w:rFonts w:hint="eastAsia"/>
        </w:rPr>
        <w:t>l</w:t>
      </w:r>
      <w:r w:rsidR="002250F3" w:rsidRPr="004E0222">
        <w:t>ife</w:t>
      </w:r>
      <w:r w:rsidR="002250F3" w:rsidRPr="004E0222">
        <w:rPr>
          <w:rFonts w:hint="eastAsia"/>
        </w:rPr>
        <w:t>time</w:t>
      </w:r>
      <w:r w:rsidRPr="004E0222">
        <w:t xml:space="preserve"> </w:t>
      </w:r>
      <w:r w:rsidR="00E85D22" w:rsidRPr="004E0222">
        <w:rPr>
          <w:rFonts w:hint="eastAsia"/>
        </w:rPr>
        <w:t>in days</w:t>
      </w:r>
      <w:r w:rsidR="00CD1004" w:rsidRPr="004E0222">
        <w:rPr>
          <w:rFonts w:hint="eastAsia"/>
        </w:rPr>
        <w:t xml:space="preserve"> that </w:t>
      </w:r>
      <w:r w:rsidR="00CD1004" w:rsidRPr="004E0222">
        <w:rPr>
          <w:rFonts w:hint="eastAsia"/>
          <w:i/>
        </w:rPr>
        <w:t>LmkServer</w:t>
      </w:r>
      <w:r w:rsidRPr="004E0222">
        <w:t xml:space="preserve"> automatically sig</w:t>
      </w:r>
      <w:r w:rsidR="00CD1004" w:rsidRPr="004E0222">
        <w:t>n</w:t>
      </w:r>
      <w:r w:rsidR="00CD1004" w:rsidRPr="004E0222">
        <w:rPr>
          <w:rFonts w:hint="eastAsia"/>
        </w:rPr>
        <w:t>s</w:t>
      </w:r>
      <w:r w:rsidRPr="004E0222">
        <w:t xml:space="preserve"> </w:t>
      </w:r>
      <w:r w:rsidRPr="004E0222">
        <w:rPr>
          <w:i/>
        </w:rPr>
        <w:t>HTTPS</w:t>
      </w:r>
      <w:r w:rsidRPr="004E0222">
        <w:t xml:space="preserve"> server certificate.</w:t>
      </w:r>
    </w:p>
    <w:p w:rsidR="00481D7D" w:rsidRPr="008270A4" w:rsidRDefault="00481D7D" w:rsidP="00481D7D">
      <w:pPr>
        <w:rPr>
          <w:color w:val="D9D9D9" w:themeColor="background1" w:themeShade="D9"/>
        </w:rPr>
      </w:pPr>
      <w:r w:rsidRPr="008270A4">
        <w:rPr>
          <w:rFonts w:hint="eastAsia"/>
          <w:color w:val="D9D9D9" w:themeColor="background1" w:themeShade="D9"/>
        </w:rPr>
        <w:t>constraintNameLength</w:t>
      </w:r>
      <w:r w:rsidRPr="008270A4">
        <w:rPr>
          <w:rFonts w:hint="eastAsia"/>
          <w:color w:val="D9D9D9" w:themeColor="background1" w:themeShade="D9"/>
        </w:rPr>
        <w:t>：用户名长度限制。</w:t>
      </w:r>
    </w:p>
    <w:p w:rsidR="008270A4" w:rsidRPr="004E0222" w:rsidRDefault="008270A4" w:rsidP="00481D7D">
      <w:r w:rsidRPr="004E0222">
        <w:rPr>
          <w:b/>
          <w:i/>
        </w:rPr>
        <w:t>constraintNameLength</w:t>
      </w:r>
      <w:r w:rsidRPr="004E0222">
        <w:t xml:space="preserve">: the length </w:t>
      </w:r>
      <w:r w:rsidRPr="004E0222">
        <w:rPr>
          <w:rFonts w:hint="eastAsia"/>
        </w:rPr>
        <w:t xml:space="preserve">limit </w:t>
      </w:r>
      <w:r w:rsidRPr="004E0222">
        <w:t>of the user name.</w:t>
      </w:r>
    </w:p>
    <w:p w:rsidR="00481D7D" w:rsidRPr="00A86E22" w:rsidRDefault="00481D7D" w:rsidP="00481D7D">
      <w:pPr>
        <w:rPr>
          <w:color w:val="D9D9D9" w:themeColor="background1" w:themeShade="D9"/>
        </w:rPr>
      </w:pPr>
      <w:r w:rsidRPr="00A86E22">
        <w:rPr>
          <w:rFonts w:hint="eastAsia"/>
          <w:color w:val="D9D9D9" w:themeColor="background1" w:themeShade="D9"/>
        </w:rPr>
        <w:t>domain</w:t>
      </w:r>
      <w:r w:rsidRPr="00A86E22">
        <w:rPr>
          <w:rFonts w:hint="eastAsia"/>
          <w:color w:val="D9D9D9" w:themeColor="background1" w:themeShade="D9"/>
        </w:rPr>
        <w:t>：</w:t>
      </w:r>
      <w:r w:rsidRPr="00A86E22">
        <w:rPr>
          <w:rFonts w:hint="eastAsia"/>
          <w:color w:val="D9D9D9" w:themeColor="background1" w:themeShade="D9"/>
        </w:rPr>
        <w:t>LmkServer</w:t>
      </w:r>
      <w:r w:rsidRPr="00A86E22">
        <w:rPr>
          <w:rFonts w:hint="eastAsia"/>
          <w:color w:val="D9D9D9" w:themeColor="background1" w:themeShade="D9"/>
        </w:rPr>
        <w:t>的</w:t>
      </w:r>
      <w:r w:rsidRPr="00A86E22">
        <w:rPr>
          <w:rFonts w:hint="eastAsia"/>
          <w:color w:val="D9D9D9" w:themeColor="background1" w:themeShade="D9"/>
        </w:rPr>
        <w:t>HTTPS</w:t>
      </w:r>
      <w:r w:rsidRPr="00A86E22">
        <w:rPr>
          <w:rFonts w:hint="eastAsia"/>
          <w:color w:val="D9D9D9" w:themeColor="background1" w:themeShade="D9"/>
        </w:rPr>
        <w:t>服务器域名。</w:t>
      </w:r>
    </w:p>
    <w:p w:rsidR="00A86E22" w:rsidRPr="004E0222" w:rsidRDefault="00A86E22" w:rsidP="00481D7D">
      <w:r w:rsidRPr="004E0222">
        <w:rPr>
          <w:rFonts w:hint="eastAsia"/>
          <w:b/>
          <w:i/>
        </w:rPr>
        <w:t>d</w:t>
      </w:r>
      <w:r w:rsidRPr="004E0222">
        <w:rPr>
          <w:b/>
          <w:i/>
        </w:rPr>
        <w:t>omain</w:t>
      </w:r>
      <w:r w:rsidRPr="004E0222">
        <w:t xml:space="preserve">: </w:t>
      </w:r>
      <w:r w:rsidRPr="004E0222">
        <w:rPr>
          <w:rFonts w:hint="eastAsia"/>
        </w:rPr>
        <w:t>t</w:t>
      </w:r>
      <w:r w:rsidRPr="004E0222">
        <w:t xml:space="preserve">he </w:t>
      </w:r>
      <w:r w:rsidRPr="004E0222">
        <w:rPr>
          <w:i/>
        </w:rPr>
        <w:t>HTTPS</w:t>
      </w:r>
      <w:r w:rsidRPr="004E0222">
        <w:t xml:space="preserve"> server domain name of the </w:t>
      </w:r>
      <w:r w:rsidRPr="004E0222">
        <w:rPr>
          <w:i/>
        </w:rPr>
        <w:t>LmkServer</w:t>
      </w:r>
      <w:r w:rsidRPr="004E0222">
        <w:t>.</w:t>
      </w:r>
    </w:p>
    <w:p w:rsidR="00481D7D" w:rsidRPr="006E54DD" w:rsidRDefault="00481D7D" w:rsidP="00481D7D">
      <w:pPr>
        <w:rPr>
          <w:color w:val="D9D9D9" w:themeColor="background1" w:themeShade="D9"/>
        </w:rPr>
      </w:pPr>
      <w:r w:rsidRPr="006E54DD">
        <w:rPr>
          <w:rFonts w:hint="eastAsia"/>
          <w:color w:val="D9D9D9" w:themeColor="background1" w:themeShade="D9"/>
        </w:rPr>
        <w:t>port</w:t>
      </w:r>
      <w:r w:rsidRPr="006E54DD">
        <w:rPr>
          <w:rFonts w:hint="eastAsia"/>
          <w:color w:val="D9D9D9" w:themeColor="background1" w:themeShade="D9"/>
        </w:rPr>
        <w:t>：</w:t>
      </w:r>
      <w:r w:rsidRPr="006E54DD">
        <w:rPr>
          <w:rFonts w:hint="eastAsia"/>
          <w:color w:val="D9D9D9" w:themeColor="background1" w:themeShade="D9"/>
        </w:rPr>
        <w:t>HTTPS</w:t>
      </w:r>
      <w:r w:rsidRPr="006E54DD">
        <w:rPr>
          <w:rFonts w:hint="eastAsia"/>
          <w:color w:val="D9D9D9" w:themeColor="background1" w:themeShade="D9"/>
        </w:rPr>
        <w:t>服务器运行端口，默认</w:t>
      </w:r>
      <w:r w:rsidRPr="006E54DD">
        <w:rPr>
          <w:rFonts w:hint="eastAsia"/>
          <w:color w:val="D9D9D9" w:themeColor="background1" w:themeShade="D9"/>
        </w:rPr>
        <w:t>443</w:t>
      </w:r>
      <w:r w:rsidRPr="006E54DD">
        <w:rPr>
          <w:rFonts w:hint="eastAsia"/>
          <w:color w:val="D9D9D9" w:themeColor="background1" w:themeShade="D9"/>
        </w:rPr>
        <w:t>。</w:t>
      </w:r>
    </w:p>
    <w:p w:rsidR="001677AC" w:rsidRPr="004E0222" w:rsidRDefault="001677AC" w:rsidP="00481D7D">
      <w:r w:rsidRPr="004E0222">
        <w:rPr>
          <w:rFonts w:hint="eastAsia"/>
          <w:b/>
          <w:i/>
        </w:rPr>
        <w:t>p</w:t>
      </w:r>
      <w:r w:rsidRPr="004E0222">
        <w:rPr>
          <w:b/>
          <w:i/>
        </w:rPr>
        <w:t>ort</w:t>
      </w:r>
      <w:r w:rsidRPr="004E0222">
        <w:t xml:space="preserve">: </w:t>
      </w:r>
      <w:r w:rsidRPr="004E0222">
        <w:rPr>
          <w:i/>
        </w:rPr>
        <w:t>HTTPS</w:t>
      </w:r>
      <w:r w:rsidRPr="004E0222">
        <w:t xml:space="preserve"> server running port, the default is 443.</w:t>
      </w:r>
    </w:p>
    <w:p w:rsidR="00481D7D" w:rsidRPr="003E216E" w:rsidRDefault="00481D7D" w:rsidP="00481D7D">
      <w:pPr>
        <w:rPr>
          <w:color w:val="D9D9D9" w:themeColor="background1" w:themeShade="D9"/>
        </w:rPr>
      </w:pPr>
      <w:r w:rsidRPr="003E216E">
        <w:rPr>
          <w:color w:val="D9D9D9" w:themeColor="background1" w:themeShade="D9"/>
        </w:rPr>
        <w:t>revocationCheckerOptions</w:t>
      </w:r>
      <w:r w:rsidRPr="003E216E">
        <w:rPr>
          <w:rFonts w:hint="eastAsia"/>
          <w:color w:val="D9D9D9" w:themeColor="background1" w:themeShade="D9"/>
        </w:rPr>
        <w:t>，</w:t>
      </w:r>
      <w:r w:rsidRPr="003E216E">
        <w:rPr>
          <w:rFonts w:hint="eastAsia"/>
          <w:color w:val="D9D9D9" w:themeColor="background1" w:themeShade="D9"/>
        </w:rPr>
        <w:t>trustsPath</w:t>
      </w:r>
      <w:r w:rsidRPr="003E216E">
        <w:rPr>
          <w:rFonts w:hint="eastAsia"/>
          <w:color w:val="D9D9D9" w:themeColor="background1" w:themeShade="D9"/>
        </w:rPr>
        <w:t>参见《</w:t>
      </w:r>
      <w:r w:rsidRPr="003E216E">
        <w:rPr>
          <w:rFonts w:hint="eastAsia"/>
          <w:color w:val="D9D9D9" w:themeColor="background1" w:themeShade="D9"/>
        </w:rPr>
        <w:t>Key</w:t>
      </w:r>
      <w:r w:rsidRPr="003E216E">
        <w:rPr>
          <w:rFonts w:hint="eastAsia"/>
          <w:color w:val="D9D9D9" w:themeColor="background1" w:themeShade="D9"/>
        </w:rPr>
        <w:t>分发系统》服务器运营一节。</w:t>
      </w:r>
    </w:p>
    <w:p w:rsidR="003E216E" w:rsidRPr="004E0222" w:rsidRDefault="003E216E" w:rsidP="003E216E">
      <w:pPr>
        <w:ind w:left="105" w:hangingChars="50" w:hanging="105"/>
      </w:pPr>
      <w:r w:rsidRPr="004E0222">
        <w:rPr>
          <w:rFonts w:hint="eastAsia"/>
        </w:rPr>
        <w:t xml:space="preserve">Please refer to </w:t>
      </w:r>
      <w:r w:rsidRPr="004E0222">
        <w:t xml:space="preserve">the </w:t>
      </w:r>
      <w:r w:rsidRPr="004E0222">
        <w:rPr>
          <w:i/>
        </w:rPr>
        <w:t>"Key distribution system"</w:t>
      </w:r>
      <w:r w:rsidRPr="004E0222">
        <w:t xml:space="preserve"> server operation section </w:t>
      </w:r>
      <w:r w:rsidRPr="004E0222">
        <w:rPr>
          <w:rFonts w:hint="eastAsia"/>
        </w:rPr>
        <w:t xml:space="preserve">for </w:t>
      </w:r>
      <w:r w:rsidRPr="004E0222">
        <w:rPr>
          <w:i/>
        </w:rPr>
        <w:t>revocationCheckerOptions</w:t>
      </w:r>
      <w:r w:rsidRPr="004E0222">
        <w:rPr>
          <w:rFonts w:hint="eastAsia"/>
        </w:rPr>
        <w:t xml:space="preserve"> and </w:t>
      </w:r>
      <w:r w:rsidRPr="004E0222">
        <w:rPr>
          <w:i/>
        </w:rPr>
        <w:t>trustsPath</w:t>
      </w:r>
      <w:r w:rsidRPr="004E0222">
        <w:rPr>
          <w:rFonts w:hint="eastAsia"/>
        </w:rPr>
        <w:t>.</w:t>
      </w:r>
    </w:p>
    <w:p w:rsidR="00481D7D" w:rsidRPr="00481D7D" w:rsidRDefault="00481D7D" w:rsidP="00481D7D">
      <w:pPr>
        <w:rPr>
          <w:color w:val="FF0000"/>
        </w:rPr>
      </w:pPr>
    </w:p>
    <w:p w:rsidR="00481D7D" w:rsidRPr="00E876F8" w:rsidRDefault="00481D7D" w:rsidP="00481D7D">
      <w:pPr>
        <w:rPr>
          <w:color w:val="D9D9D9" w:themeColor="background1" w:themeShade="D9"/>
        </w:rPr>
      </w:pPr>
      <w:r w:rsidRPr="00E876F8">
        <w:rPr>
          <w:color w:val="D9D9D9" w:themeColor="background1" w:themeShade="D9"/>
        </w:rPr>
        <w:t>LmkBundle</w:t>
      </w:r>
      <w:r w:rsidRPr="00E876F8">
        <w:rPr>
          <w:rFonts w:hint="eastAsia"/>
          <w:color w:val="D9D9D9" w:themeColor="background1" w:themeShade="D9"/>
        </w:rPr>
        <w:t>元素</w:t>
      </w:r>
    </w:p>
    <w:p w:rsidR="00E876F8" w:rsidRPr="004E0222" w:rsidRDefault="00E876F8" w:rsidP="00481D7D">
      <w:r w:rsidRPr="004E0222">
        <w:rPr>
          <w:rFonts w:hint="eastAsia"/>
          <w:i/>
        </w:rPr>
        <w:t>LmkBundle</w:t>
      </w:r>
      <w:r w:rsidRPr="004E0222">
        <w:rPr>
          <w:rFonts w:hint="eastAsia"/>
        </w:rPr>
        <w:t xml:space="preserve"> element:</w:t>
      </w:r>
    </w:p>
    <w:p w:rsidR="00481D7D" w:rsidRPr="00914712" w:rsidRDefault="00481D7D" w:rsidP="00481D7D">
      <w:pPr>
        <w:rPr>
          <w:color w:val="D9D9D9" w:themeColor="background1" w:themeShade="D9"/>
        </w:rPr>
      </w:pPr>
      <w:r w:rsidRPr="00914712">
        <w:rPr>
          <w:rFonts w:hint="eastAsia"/>
          <w:color w:val="D9D9D9" w:themeColor="background1" w:themeShade="D9"/>
        </w:rPr>
        <w:t>2</w:t>
      </w:r>
      <w:r w:rsidRPr="00914712">
        <w:rPr>
          <w:rFonts w:hint="eastAsia"/>
          <w:color w:val="D9D9D9" w:themeColor="background1" w:themeShade="D9"/>
        </w:rPr>
        <w:t>个属性：</w:t>
      </w:r>
    </w:p>
    <w:p w:rsidR="00914712" w:rsidRPr="004E0222" w:rsidRDefault="00914712" w:rsidP="00481D7D">
      <w:r w:rsidRPr="004E0222">
        <w:rPr>
          <w:rFonts w:hint="eastAsia"/>
        </w:rPr>
        <w:t>Two attributes:</w:t>
      </w:r>
    </w:p>
    <w:p w:rsidR="00481D7D" w:rsidRPr="002250F3" w:rsidRDefault="00481D7D" w:rsidP="00481D7D">
      <w:pPr>
        <w:rPr>
          <w:color w:val="D9D9D9" w:themeColor="background1" w:themeShade="D9"/>
        </w:rPr>
      </w:pPr>
      <w:r w:rsidRPr="002250F3">
        <w:rPr>
          <w:color w:val="D9D9D9" w:themeColor="background1" w:themeShade="D9"/>
        </w:rPr>
        <w:t>certificateLifetime</w:t>
      </w:r>
      <w:r w:rsidRPr="002250F3">
        <w:rPr>
          <w:color w:val="D9D9D9" w:themeColor="background1" w:themeShade="D9"/>
        </w:rPr>
        <w:t>：</w:t>
      </w:r>
      <w:r w:rsidRPr="002250F3">
        <w:rPr>
          <w:rFonts w:hint="eastAsia"/>
          <w:color w:val="D9D9D9" w:themeColor="background1" w:themeShade="D9"/>
        </w:rPr>
        <w:t>签署的</w:t>
      </w:r>
      <w:r w:rsidRPr="002250F3">
        <w:rPr>
          <w:rFonts w:hint="eastAsia"/>
          <w:color w:val="D9D9D9" w:themeColor="background1" w:themeShade="D9"/>
        </w:rPr>
        <w:t>LmkBundle</w:t>
      </w:r>
      <w:r w:rsidRPr="002250F3">
        <w:rPr>
          <w:rFonts w:hint="eastAsia"/>
          <w:color w:val="D9D9D9" w:themeColor="background1" w:themeShade="D9"/>
        </w:rPr>
        <w:t>以天为单位的寿命。</w:t>
      </w:r>
    </w:p>
    <w:p w:rsidR="002250F3" w:rsidRPr="004E0222" w:rsidRDefault="002250F3" w:rsidP="00481D7D">
      <w:r w:rsidRPr="004E0222">
        <w:rPr>
          <w:b/>
          <w:i/>
        </w:rPr>
        <w:t>certificateLifetime</w:t>
      </w:r>
      <w:r w:rsidRPr="004E0222">
        <w:t xml:space="preserve">: </w:t>
      </w:r>
      <w:r w:rsidRPr="004E0222">
        <w:rPr>
          <w:rFonts w:hint="eastAsia"/>
        </w:rPr>
        <w:t>t</w:t>
      </w:r>
      <w:r w:rsidRPr="004E0222">
        <w:t xml:space="preserve">he lifetime </w:t>
      </w:r>
      <w:r w:rsidRPr="004E0222">
        <w:rPr>
          <w:rFonts w:hint="eastAsia"/>
        </w:rPr>
        <w:t xml:space="preserve">in days </w:t>
      </w:r>
      <w:r w:rsidRPr="004E0222">
        <w:t xml:space="preserve">of the signed </w:t>
      </w:r>
      <w:r w:rsidRPr="004E0222">
        <w:rPr>
          <w:i/>
        </w:rPr>
        <w:t>LmkBundle</w:t>
      </w:r>
      <w:r w:rsidRPr="004E0222">
        <w:t>.</w:t>
      </w:r>
    </w:p>
    <w:p w:rsidR="00481D7D" w:rsidRPr="00B51E52" w:rsidRDefault="00481D7D" w:rsidP="00481D7D">
      <w:pPr>
        <w:rPr>
          <w:color w:val="D9D9D9" w:themeColor="background1" w:themeShade="D9"/>
        </w:rPr>
      </w:pPr>
      <w:r w:rsidRPr="00B51E52">
        <w:rPr>
          <w:rFonts w:hint="eastAsia"/>
          <w:color w:val="D9D9D9" w:themeColor="background1" w:themeShade="D9"/>
        </w:rPr>
        <w:t>rsaBits</w:t>
      </w:r>
      <w:r w:rsidRPr="00B51E52">
        <w:rPr>
          <w:rFonts w:hint="eastAsia"/>
          <w:color w:val="D9D9D9" w:themeColor="background1" w:themeShade="D9"/>
        </w:rPr>
        <w:t>：</w:t>
      </w:r>
      <w:r w:rsidRPr="00B51E52">
        <w:rPr>
          <w:rFonts w:hint="eastAsia"/>
          <w:color w:val="D9D9D9" w:themeColor="background1" w:themeShade="D9"/>
        </w:rPr>
        <w:t>LmkBundle</w:t>
      </w:r>
      <w:r w:rsidRPr="00B51E52">
        <w:rPr>
          <w:rFonts w:hint="eastAsia"/>
          <w:color w:val="D9D9D9" w:themeColor="background1" w:themeShade="D9"/>
        </w:rPr>
        <w:t>的</w:t>
      </w:r>
      <w:r w:rsidRPr="00B51E52">
        <w:rPr>
          <w:rFonts w:hint="eastAsia"/>
          <w:color w:val="D9D9D9" w:themeColor="background1" w:themeShade="D9"/>
        </w:rPr>
        <w:t>RSA</w:t>
      </w:r>
      <w:r w:rsidRPr="00B51E52">
        <w:rPr>
          <w:rFonts w:hint="eastAsia"/>
          <w:color w:val="D9D9D9" w:themeColor="background1" w:themeShade="D9"/>
        </w:rPr>
        <w:t>私钥长度。</w:t>
      </w:r>
    </w:p>
    <w:p w:rsidR="00B51E52" w:rsidRPr="004E0222" w:rsidRDefault="00B51E52" w:rsidP="00481D7D">
      <w:r w:rsidRPr="004E0222">
        <w:rPr>
          <w:b/>
          <w:i/>
        </w:rPr>
        <w:t>rsaBits</w:t>
      </w:r>
      <w:r w:rsidRPr="004E0222">
        <w:t xml:space="preserve">: </w:t>
      </w:r>
      <w:r w:rsidRPr="004E0222">
        <w:rPr>
          <w:i/>
        </w:rPr>
        <w:t>RSA</w:t>
      </w:r>
      <w:r w:rsidRPr="004E0222">
        <w:t xml:space="preserve"> private key length of </w:t>
      </w:r>
      <w:r w:rsidRPr="004E0222">
        <w:rPr>
          <w:i/>
        </w:rPr>
        <w:t>LmkBundle</w:t>
      </w:r>
      <w:r w:rsidRPr="004E0222">
        <w:t>.</w:t>
      </w:r>
    </w:p>
    <w:p w:rsidR="00481D7D" w:rsidRPr="00481D7D" w:rsidRDefault="00481D7D" w:rsidP="00481D7D">
      <w:pPr>
        <w:rPr>
          <w:color w:val="FF0000"/>
        </w:rPr>
      </w:pPr>
    </w:p>
    <w:p w:rsidR="00481D7D" w:rsidRPr="00FB3A95" w:rsidRDefault="00481D7D" w:rsidP="00481D7D">
      <w:pPr>
        <w:rPr>
          <w:color w:val="D9D9D9" w:themeColor="background1" w:themeShade="D9"/>
        </w:rPr>
      </w:pPr>
      <w:r w:rsidRPr="00FB3A95">
        <w:rPr>
          <w:rFonts w:hint="eastAsia"/>
          <w:color w:val="D9D9D9" w:themeColor="background1" w:themeShade="D9"/>
        </w:rPr>
        <w:t>其它元素的配置与</w:t>
      </w:r>
      <w:r w:rsidRPr="00FB3A95">
        <w:rPr>
          <w:rFonts w:hint="eastAsia"/>
          <w:color w:val="D9D9D9" w:themeColor="background1" w:themeShade="D9"/>
        </w:rPr>
        <w:t>caserver.xml</w:t>
      </w:r>
      <w:r w:rsidRPr="00FB3A95">
        <w:rPr>
          <w:rFonts w:hint="eastAsia"/>
          <w:color w:val="D9D9D9" w:themeColor="background1" w:themeShade="D9"/>
        </w:rPr>
        <w:t>相同，参见《</w:t>
      </w:r>
      <w:r w:rsidRPr="00FB3A95">
        <w:rPr>
          <w:rFonts w:hint="eastAsia"/>
          <w:color w:val="D9D9D9" w:themeColor="background1" w:themeShade="D9"/>
        </w:rPr>
        <w:t>PKIX</w:t>
      </w:r>
      <w:r w:rsidRPr="00FB3A95">
        <w:rPr>
          <w:rFonts w:hint="eastAsia"/>
          <w:color w:val="D9D9D9" w:themeColor="background1" w:themeShade="D9"/>
        </w:rPr>
        <w:t>支持》</w:t>
      </w:r>
    </w:p>
    <w:p w:rsidR="00FB3A95" w:rsidRPr="004E0222" w:rsidRDefault="00FB3A95" w:rsidP="00481D7D">
      <w:r w:rsidRPr="004E0222">
        <w:t xml:space="preserve">The configuration of other elements is the same as that of the </w:t>
      </w:r>
      <w:r w:rsidRPr="004E0222">
        <w:rPr>
          <w:i/>
          <w:u w:val="single"/>
        </w:rPr>
        <w:t>caserver.xml</w:t>
      </w:r>
      <w:r w:rsidRPr="004E0222">
        <w:t xml:space="preserve">, </w:t>
      </w:r>
      <w:r w:rsidRPr="004E0222">
        <w:rPr>
          <w:rFonts w:hint="eastAsia"/>
        </w:rPr>
        <w:t>please refer to</w:t>
      </w:r>
      <w:r w:rsidRPr="004E0222">
        <w:t xml:space="preserve"> </w:t>
      </w:r>
      <w:r w:rsidRPr="004E0222">
        <w:rPr>
          <w:i/>
        </w:rPr>
        <w:t>"PKIX Support"</w:t>
      </w:r>
      <w:r w:rsidRPr="004E0222">
        <w:rPr>
          <w:rFonts w:hint="eastAsia"/>
        </w:rPr>
        <w:t>.</w:t>
      </w:r>
    </w:p>
    <w:p w:rsidR="00481D7D" w:rsidRPr="00E82477" w:rsidRDefault="00481D7D" w:rsidP="00481D7D">
      <w:pPr>
        <w:rPr>
          <w:color w:val="D9D9D9" w:themeColor="background1" w:themeShade="D9"/>
        </w:rPr>
      </w:pPr>
      <w:r w:rsidRPr="00E82477">
        <w:rPr>
          <w:rFonts w:hint="eastAsia"/>
          <w:color w:val="D9D9D9" w:themeColor="background1" w:themeShade="D9"/>
        </w:rPr>
        <w:t>其中</w:t>
      </w:r>
      <w:r w:rsidRPr="00E82477">
        <w:rPr>
          <w:rFonts w:hint="eastAsia"/>
          <w:color w:val="D9D9D9" w:themeColor="background1" w:themeShade="D9"/>
        </w:rPr>
        <w:t>CAService</w:t>
      </w:r>
      <w:r w:rsidRPr="00E82477">
        <w:rPr>
          <w:rFonts w:hint="eastAsia"/>
          <w:color w:val="D9D9D9" w:themeColor="background1" w:themeShade="D9"/>
        </w:rPr>
        <w:t>的</w:t>
      </w:r>
      <w:r w:rsidRPr="00E82477">
        <w:rPr>
          <w:rFonts w:hint="eastAsia"/>
          <w:color w:val="D9D9D9" w:themeColor="background1" w:themeShade="D9"/>
        </w:rPr>
        <w:t>location</w:t>
      </w:r>
      <w:r w:rsidRPr="00E82477">
        <w:rPr>
          <w:rFonts w:hint="eastAsia"/>
          <w:color w:val="D9D9D9" w:themeColor="background1" w:themeShade="D9"/>
        </w:rPr>
        <w:t>可以指向</w:t>
      </w:r>
      <w:r w:rsidRPr="00E82477">
        <w:rPr>
          <w:rFonts w:hint="eastAsia"/>
          <w:color w:val="D9D9D9" w:themeColor="background1" w:themeShade="D9"/>
        </w:rPr>
        <w:t>LmkCA</w:t>
      </w:r>
      <w:r w:rsidRPr="00E82477">
        <w:rPr>
          <w:rFonts w:hint="eastAsia"/>
          <w:color w:val="D9D9D9" w:themeColor="background1" w:themeShade="D9"/>
        </w:rPr>
        <w:t>，也可以指向通用</w:t>
      </w:r>
      <w:r w:rsidRPr="00E82477">
        <w:rPr>
          <w:rFonts w:hint="eastAsia"/>
          <w:color w:val="D9D9D9" w:themeColor="background1" w:themeShade="D9"/>
        </w:rPr>
        <w:t>CA</w:t>
      </w:r>
      <w:r w:rsidRPr="00E82477">
        <w:rPr>
          <w:rFonts w:hint="eastAsia"/>
          <w:color w:val="D9D9D9" w:themeColor="background1" w:themeShade="D9"/>
        </w:rPr>
        <w:t>，具体的区别在请求</w:t>
      </w:r>
      <w:r w:rsidRPr="00E82477">
        <w:rPr>
          <w:rFonts w:hint="eastAsia"/>
          <w:color w:val="D9D9D9" w:themeColor="background1" w:themeShade="D9"/>
        </w:rPr>
        <w:t>LmkBundle</w:t>
      </w:r>
      <w:r w:rsidRPr="00E82477">
        <w:rPr>
          <w:rFonts w:hint="eastAsia"/>
          <w:color w:val="D9D9D9" w:themeColor="background1" w:themeShade="D9"/>
        </w:rPr>
        <w:t>时体现。</w:t>
      </w:r>
    </w:p>
    <w:p w:rsidR="00E82477" w:rsidRPr="004E0222" w:rsidRDefault="00E82477" w:rsidP="00481D7D">
      <w:r w:rsidRPr="004E0222">
        <w:t xml:space="preserve">The </w:t>
      </w:r>
      <w:r w:rsidRPr="004E0222">
        <w:rPr>
          <w:i/>
        </w:rPr>
        <w:t>location</w:t>
      </w:r>
      <w:r w:rsidRPr="004E0222">
        <w:t xml:space="preserve"> of </w:t>
      </w:r>
      <w:r w:rsidRPr="004E0222">
        <w:rPr>
          <w:i/>
        </w:rPr>
        <w:t>CAService</w:t>
      </w:r>
      <w:r w:rsidRPr="004E0222">
        <w:t xml:space="preserve"> can point to </w:t>
      </w:r>
      <w:r w:rsidRPr="004E0222">
        <w:rPr>
          <w:i/>
        </w:rPr>
        <w:t>LmkCA</w:t>
      </w:r>
      <w:r w:rsidRPr="004E0222">
        <w:t xml:space="preserve">, and can also point to a generic </w:t>
      </w:r>
      <w:r w:rsidRPr="004E0222">
        <w:rPr>
          <w:i/>
        </w:rPr>
        <w:t>CA</w:t>
      </w:r>
      <w:r w:rsidRPr="004E0222">
        <w:t xml:space="preserve">. The specific difference is reflected in requesting </w:t>
      </w:r>
      <w:r w:rsidRPr="004E0222">
        <w:rPr>
          <w:i/>
        </w:rPr>
        <w:t>LmkBundle</w:t>
      </w:r>
      <w:r w:rsidRPr="004E0222">
        <w:t>.</w:t>
      </w:r>
    </w:p>
    <w:p w:rsidR="00481D7D" w:rsidRPr="00481D7D" w:rsidRDefault="00481D7D" w:rsidP="00481D7D">
      <w:pPr>
        <w:pStyle w:val="9"/>
        <w:rPr>
          <w:color w:val="FF0000"/>
        </w:rPr>
      </w:pPr>
      <w:r w:rsidRPr="00660D9B">
        <w:rPr>
          <w:rFonts w:hint="eastAsia"/>
          <w:color w:val="D9D9D9" w:themeColor="background1" w:themeShade="D9"/>
        </w:rPr>
        <w:t>请求</w:t>
      </w:r>
      <w:r w:rsidRPr="00660D9B">
        <w:rPr>
          <w:rFonts w:hint="eastAsia"/>
          <w:color w:val="D9D9D9" w:themeColor="background1" w:themeShade="D9"/>
        </w:rPr>
        <w:t>LmkBundle</w:t>
      </w:r>
      <w:r w:rsidR="00660D9B">
        <w:rPr>
          <w:rFonts w:hint="eastAsia"/>
          <w:color w:val="FF0000"/>
        </w:rPr>
        <w:t xml:space="preserve"> </w:t>
      </w:r>
      <w:r w:rsidR="00660D9B" w:rsidRPr="004E0222">
        <w:rPr>
          <w:rFonts w:hint="eastAsia"/>
        </w:rPr>
        <w:t>Request LmkBundle</w:t>
      </w:r>
    </w:p>
    <w:p w:rsidR="00481D7D" w:rsidRPr="00221526" w:rsidRDefault="00481D7D" w:rsidP="00481D7D">
      <w:pPr>
        <w:rPr>
          <w:color w:val="D9D9D9" w:themeColor="background1" w:themeShade="D9"/>
        </w:rPr>
      </w:pPr>
      <w:r w:rsidRPr="00221526">
        <w:rPr>
          <w:rFonts w:hint="eastAsia"/>
          <w:color w:val="D9D9D9" w:themeColor="background1" w:themeShade="D9"/>
        </w:rPr>
        <w:t>使用</w:t>
      </w:r>
      <w:r w:rsidRPr="00221526">
        <w:rPr>
          <w:rFonts w:hint="eastAsia"/>
          <w:color w:val="D9D9D9" w:themeColor="background1" w:themeShade="D9"/>
        </w:rPr>
        <w:t>HTTP/GET</w:t>
      </w:r>
      <w:r w:rsidRPr="00221526">
        <w:rPr>
          <w:rFonts w:hint="eastAsia"/>
          <w:color w:val="D9D9D9" w:themeColor="background1" w:themeShade="D9"/>
        </w:rPr>
        <w:t>方法请求需要客户端认证的</w:t>
      </w:r>
      <w:r w:rsidRPr="00221526">
        <w:rPr>
          <w:rFonts w:hint="eastAsia"/>
          <w:color w:val="D9D9D9" w:themeColor="background1" w:themeShade="D9"/>
        </w:rPr>
        <w:t>HTTPS</w:t>
      </w:r>
      <w:r w:rsidRPr="00221526">
        <w:rPr>
          <w:rFonts w:hint="eastAsia"/>
          <w:color w:val="D9D9D9" w:themeColor="background1" w:themeShade="D9"/>
        </w:rPr>
        <w:t>服务，使用</w:t>
      </w:r>
      <w:r w:rsidRPr="00221526">
        <w:rPr>
          <w:rFonts w:hint="eastAsia"/>
          <w:color w:val="D9D9D9" w:themeColor="background1" w:themeShade="D9"/>
        </w:rPr>
        <w:t>JSON</w:t>
      </w:r>
      <w:r w:rsidRPr="00221526">
        <w:rPr>
          <w:rFonts w:hint="eastAsia"/>
          <w:color w:val="D9D9D9" w:themeColor="background1" w:themeShade="D9"/>
        </w:rPr>
        <w:t>组织查询参数，</w:t>
      </w:r>
      <w:r w:rsidRPr="00221526">
        <w:rPr>
          <w:rFonts w:hint="eastAsia"/>
          <w:color w:val="D9D9D9" w:themeColor="background1" w:themeShade="D9"/>
        </w:rPr>
        <w:t>JSON</w:t>
      </w:r>
      <w:r w:rsidRPr="00221526">
        <w:rPr>
          <w:rFonts w:hint="eastAsia"/>
          <w:color w:val="D9D9D9" w:themeColor="background1" w:themeShade="D9"/>
        </w:rPr>
        <w:t>编码之后再</w:t>
      </w:r>
      <w:r w:rsidRPr="00221526">
        <w:rPr>
          <w:rFonts w:hint="eastAsia"/>
          <w:color w:val="D9D9D9" w:themeColor="background1" w:themeShade="D9"/>
        </w:rPr>
        <w:t>URL</w:t>
      </w:r>
      <w:r w:rsidRPr="00221526">
        <w:rPr>
          <w:rFonts w:hint="eastAsia"/>
          <w:color w:val="D9D9D9" w:themeColor="background1" w:themeShade="D9"/>
        </w:rPr>
        <w:t>编码即可。</w:t>
      </w:r>
    </w:p>
    <w:p w:rsidR="00221526" w:rsidRPr="004E0222" w:rsidRDefault="00221526" w:rsidP="00481D7D">
      <w:r w:rsidRPr="004E0222">
        <w:t xml:space="preserve">Use the </w:t>
      </w:r>
      <w:r w:rsidRPr="004E0222">
        <w:rPr>
          <w:i/>
        </w:rPr>
        <w:t>HTTP/GET</w:t>
      </w:r>
      <w:r w:rsidRPr="004E0222">
        <w:t xml:space="preserve"> method to request the </w:t>
      </w:r>
      <w:r w:rsidRPr="004E0222">
        <w:rPr>
          <w:i/>
        </w:rPr>
        <w:t>HTTPS</w:t>
      </w:r>
      <w:r w:rsidRPr="004E0222">
        <w:t xml:space="preserve"> service that requires client authentication. Use </w:t>
      </w:r>
      <w:r w:rsidRPr="004E0222">
        <w:rPr>
          <w:i/>
        </w:rPr>
        <w:t>JSON</w:t>
      </w:r>
      <w:r w:rsidRPr="004E0222">
        <w:t xml:space="preserve"> to organize the query parameters. After the </w:t>
      </w:r>
      <w:r w:rsidRPr="004E0222">
        <w:rPr>
          <w:i/>
        </w:rPr>
        <w:t>JSON</w:t>
      </w:r>
      <w:r w:rsidRPr="004E0222">
        <w:t xml:space="preserve"> encoding, </w:t>
      </w:r>
      <w:r w:rsidRPr="004E0222">
        <w:rPr>
          <w:i/>
        </w:rPr>
        <w:t>URL</w:t>
      </w:r>
      <w:r w:rsidRPr="004E0222">
        <w:t xml:space="preserve"> encoding is required.</w:t>
      </w:r>
    </w:p>
    <w:p w:rsidR="00481D7D" w:rsidRPr="000C670E" w:rsidRDefault="00481D7D" w:rsidP="00481D7D">
      <w:pPr>
        <w:rPr>
          <w:color w:val="D9D9D9" w:themeColor="background1" w:themeShade="D9"/>
        </w:rPr>
      </w:pPr>
      <w:r w:rsidRPr="000C670E">
        <w:rPr>
          <w:rFonts w:hint="eastAsia"/>
          <w:color w:val="D9D9D9" w:themeColor="background1" w:themeShade="D9"/>
        </w:rPr>
        <w:t>JSON</w:t>
      </w:r>
      <w:r w:rsidRPr="000C670E">
        <w:rPr>
          <w:rFonts w:hint="eastAsia"/>
          <w:color w:val="D9D9D9" w:themeColor="background1" w:themeShade="D9"/>
        </w:rPr>
        <w:t>请求样式为：</w:t>
      </w:r>
      <w:r w:rsidRPr="000C670E">
        <w:rPr>
          <w:rFonts w:hint="eastAsia"/>
          <w:color w:val="D9D9D9" w:themeColor="background1" w:themeShade="D9"/>
        </w:rPr>
        <w:t xml:space="preserve">{ </w:t>
      </w:r>
      <w:r w:rsidRPr="000C670E">
        <w:rPr>
          <w:color w:val="D9D9D9" w:themeColor="background1" w:themeShade="D9"/>
        </w:rPr>
        <w:t>”</w:t>
      </w:r>
      <w:r w:rsidRPr="000C670E">
        <w:rPr>
          <w:rFonts w:hint="eastAsia"/>
          <w:color w:val="D9D9D9" w:themeColor="background1" w:themeShade="D9"/>
        </w:rPr>
        <w:t>u</w:t>
      </w:r>
      <w:r w:rsidRPr="000C670E">
        <w:rPr>
          <w:color w:val="D9D9D9" w:themeColor="background1" w:themeShade="D9"/>
        </w:rPr>
        <w:t>”</w:t>
      </w:r>
      <w:r w:rsidRPr="000C670E">
        <w:rPr>
          <w:rFonts w:hint="eastAsia"/>
          <w:color w:val="D9D9D9" w:themeColor="background1" w:themeShade="D9"/>
        </w:rPr>
        <w:t>:</w:t>
      </w:r>
      <w:r w:rsidRPr="000C670E">
        <w:rPr>
          <w:color w:val="D9D9D9" w:themeColor="background1" w:themeShade="D9"/>
        </w:rPr>
        <w:t>”</w:t>
      </w:r>
      <w:r w:rsidRPr="000C670E">
        <w:rPr>
          <w:rFonts w:hint="eastAsia"/>
          <w:color w:val="D9D9D9" w:themeColor="background1" w:themeShade="D9"/>
        </w:rPr>
        <w:t>username</w:t>
      </w:r>
      <w:r w:rsidRPr="000C670E">
        <w:rPr>
          <w:color w:val="D9D9D9" w:themeColor="background1" w:themeShade="D9"/>
        </w:rPr>
        <w:t>”</w:t>
      </w:r>
      <w:r w:rsidRPr="000C670E">
        <w:rPr>
          <w:rFonts w:hint="eastAsia"/>
          <w:color w:val="D9D9D9" w:themeColor="background1" w:themeShade="D9"/>
        </w:rPr>
        <w:t xml:space="preserve">, </w:t>
      </w:r>
      <w:r w:rsidRPr="000C670E">
        <w:rPr>
          <w:color w:val="D9D9D9" w:themeColor="background1" w:themeShade="D9"/>
        </w:rPr>
        <w:t>“</w:t>
      </w:r>
      <w:r w:rsidRPr="000C670E">
        <w:rPr>
          <w:rFonts w:hint="eastAsia"/>
          <w:color w:val="D9D9D9" w:themeColor="background1" w:themeShade="D9"/>
        </w:rPr>
        <w:t>p</w:t>
      </w:r>
      <w:r w:rsidRPr="000C670E">
        <w:rPr>
          <w:color w:val="D9D9D9" w:themeColor="background1" w:themeShade="D9"/>
        </w:rPr>
        <w:t>”</w:t>
      </w:r>
      <w:r w:rsidRPr="000C670E">
        <w:rPr>
          <w:rFonts w:hint="eastAsia"/>
          <w:color w:val="D9D9D9" w:themeColor="background1" w:themeShade="D9"/>
        </w:rPr>
        <w:t>:</w:t>
      </w:r>
      <w:r w:rsidRPr="000C670E">
        <w:rPr>
          <w:color w:val="D9D9D9" w:themeColor="background1" w:themeShade="D9"/>
        </w:rPr>
        <w:t>”</w:t>
      </w:r>
      <w:r w:rsidRPr="000C670E">
        <w:rPr>
          <w:rFonts w:hint="eastAsia"/>
          <w:color w:val="D9D9D9" w:themeColor="background1" w:themeShade="D9"/>
        </w:rPr>
        <w:t>passphrase</w:t>
      </w:r>
      <w:r w:rsidRPr="000C670E">
        <w:rPr>
          <w:color w:val="D9D9D9" w:themeColor="background1" w:themeShade="D9"/>
        </w:rPr>
        <w:t>”</w:t>
      </w:r>
      <w:r w:rsidRPr="000C670E">
        <w:rPr>
          <w:rFonts w:hint="eastAsia"/>
          <w:color w:val="D9D9D9" w:themeColor="background1" w:themeShade="D9"/>
        </w:rPr>
        <w:t xml:space="preserve"> }</w:t>
      </w:r>
    </w:p>
    <w:p w:rsidR="000C670E" w:rsidRPr="004E0222" w:rsidRDefault="000C670E" w:rsidP="00481D7D">
      <w:pPr>
        <w:rPr>
          <w:i/>
          <w:u w:val="single"/>
        </w:rPr>
      </w:pPr>
      <w:r w:rsidRPr="004E0222">
        <w:lastRenderedPageBreak/>
        <w:t xml:space="preserve">The </w:t>
      </w:r>
      <w:r w:rsidRPr="004E0222">
        <w:rPr>
          <w:i/>
        </w:rPr>
        <w:t>JSON</w:t>
      </w:r>
      <w:r w:rsidRPr="004E0222">
        <w:t xml:space="preserve"> request style is:</w:t>
      </w:r>
      <w:r w:rsidRPr="004E0222">
        <w:rPr>
          <w:i/>
          <w:u w:val="single"/>
        </w:rPr>
        <w:t xml:space="preserve"> {"u":"username","p":"passphrase" }</w:t>
      </w:r>
      <w:r w:rsidRPr="004E0222">
        <w:rPr>
          <w:rFonts w:hint="eastAsia"/>
          <w:i/>
          <w:u w:val="single"/>
        </w:rPr>
        <w:t>.</w:t>
      </w:r>
    </w:p>
    <w:p w:rsidR="00481D7D" w:rsidRPr="000C670E" w:rsidRDefault="00481D7D" w:rsidP="00481D7D">
      <w:pPr>
        <w:rPr>
          <w:color w:val="D9D9D9" w:themeColor="background1" w:themeShade="D9"/>
        </w:rPr>
      </w:pPr>
      <w:r w:rsidRPr="000C670E">
        <w:rPr>
          <w:rFonts w:hint="eastAsia"/>
          <w:color w:val="D9D9D9" w:themeColor="background1" w:themeShade="D9"/>
        </w:rPr>
        <w:t>其中：</w:t>
      </w:r>
    </w:p>
    <w:p w:rsidR="000C670E" w:rsidRPr="004E0222" w:rsidRDefault="000C670E" w:rsidP="00481D7D">
      <w:r w:rsidRPr="004E0222">
        <w:rPr>
          <w:rFonts w:hint="eastAsia"/>
        </w:rPr>
        <w:t>Among them:</w:t>
      </w:r>
    </w:p>
    <w:p w:rsidR="00481D7D" w:rsidRPr="00BE52D3" w:rsidRDefault="00481D7D" w:rsidP="00481D7D">
      <w:pPr>
        <w:rPr>
          <w:color w:val="D9D9D9" w:themeColor="background1" w:themeShade="D9"/>
        </w:rPr>
      </w:pPr>
      <w:r w:rsidRPr="00BE52D3">
        <w:rPr>
          <w:rFonts w:hint="eastAsia"/>
          <w:color w:val="D9D9D9" w:themeColor="background1" w:themeShade="D9"/>
        </w:rPr>
        <w:t>u</w:t>
      </w:r>
      <w:r w:rsidRPr="00BE52D3">
        <w:rPr>
          <w:rFonts w:hint="eastAsia"/>
          <w:color w:val="D9D9D9" w:themeColor="background1" w:themeShade="D9"/>
        </w:rPr>
        <w:t>为用户名，必须为非空串，长度小于等于</w:t>
      </w:r>
      <w:r w:rsidRPr="00BE52D3">
        <w:rPr>
          <w:rFonts w:hint="eastAsia"/>
          <w:color w:val="D9D9D9" w:themeColor="background1" w:themeShade="D9"/>
        </w:rPr>
        <w:t>Lmk</w:t>
      </w:r>
      <w:r w:rsidRPr="00BE52D3">
        <w:rPr>
          <w:rFonts w:hint="eastAsia"/>
          <w:color w:val="D9D9D9" w:themeColor="background1" w:themeShade="D9"/>
        </w:rPr>
        <w:t>签署服务配置的</w:t>
      </w:r>
      <w:r w:rsidRPr="00BE52D3">
        <w:rPr>
          <w:rFonts w:hint="eastAsia"/>
          <w:color w:val="D9D9D9" w:themeColor="background1" w:themeShade="D9"/>
        </w:rPr>
        <w:t>constraintNameLength</w:t>
      </w:r>
      <w:r w:rsidRPr="00BE52D3">
        <w:rPr>
          <w:rFonts w:hint="eastAsia"/>
          <w:color w:val="D9D9D9" w:themeColor="background1" w:themeShade="D9"/>
        </w:rPr>
        <w:t>，用户名转换为小写签署</w:t>
      </w:r>
      <w:r w:rsidRPr="00BE52D3">
        <w:rPr>
          <w:rFonts w:hint="eastAsia"/>
          <w:color w:val="D9D9D9" w:themeColor="background1" w:themeShade="D9"/>
        </w:rPr>
        <w:t>LmkBundle</w:t>
      </w:r>
      <w:r w:rsidRPr="00BE52D3">
        <w:rPr>
          <w:rFonts w:hint="eastAsia"/>
          <w:color w:val="D9D9D9" w:themeColor="background1" w:themeShade="D9"/>
        </w:rPr>
        <w:t>。</w:t>
      </w:r>
    </w:p>
    <w:p w:rsidR="00BE52D3" w:rsidRPr="00B42844" w:rsidRDefault="00BE52D3" w:rsidP="00481D7D">
      <w:r w:rsidRPr="00B42844">
        <w:rPr>
          <w:i/>
        </w:rPr>
        <w:t>u</w:t>
      </w:r>
      <w:r w:rsidRPr="00B42844">
        <w:t xml:space="preserve"> is the user name. It must be a non-empty string. The length is less than or equal to the </w:t>
      </w:r>
      <w:r w:rsidRPr="00B42844">
        <w:rPr>
          <w:i/>
        </w:rPr>
        <w:t>constraintNameLength</w:t>
      </w:r>
      <w:r w:rsidRPr="00B42844">
        <w:t xml:space="preserve"> of the </w:t>
      </w:r>
      <w:r w:rsidRPr="00B42844">
        <w:rPr>
          <w:i/>
        </w:rPr>
        <w:t>Lmk</w:t>
      </w:r>
      <w:r w:rsidRPr="00B42844">
        <w:t xml:space="preserve"> signature service configuration, and the user name is converted to a lowercase </w:t>
      </w:r>
      <w:r w:rsidRPr="00B42844">
        <w:rPr>
          <w:rFonts w:hint="eastAsia"/>
        </w:rPr>
        <w:t xml:space="preserve">to </w:t>
      </w:r>
      <w:r w:rsidRPr="00B42844">
        <w:t xml:space="preserve">sign </w:t>
      </w:r>
      <w:r w:rsidRPr="00B42844">
        <w:rPr>
          <w:i/>
        </w:rPr>
        <w:t>LmkBundle</w:t>
      </w:r>
      <w:r w:rsidRPr="00B42844">
        <w:t>.</w:t>
      </w:r>
    </w:p>
    <w:p w:rsidR="00481D7D" w:rsidRPr="004A4536" w:rsidRDefault="00481D7D" w:rsidP="00481D7D">
      <w:pPr>
        <w:rPr>
          <w:color w:val="D9D9D9" w:themeColor="background1" w:themeShade="D9"/>
        </w:rPr>
      </w:pPr>
      <w:r w:rsidRPr="004A4536">
        <w:rPr>
          <w:rFonts w:hint="eastAsia"/>
          <w:color w:val="D9D9D9" w:themeColor="background1" w:themeShade="D9"/>
        </w:rPr>
        <w:t>p</w:t>
      </w:r>
      <w:r w:rsidRPr="004A4536">
        <w:rPr>
          <w:rFonts w:hint="eastAsia"/>
          <w:color w:val="D9D9D9" w:themeColor="background1" w:themeShade="D9"/>
        </w:rPr>
        <w:t>为</w:t>
      </w:r>
      <w:r w:rsidRPr="004A4536">
        <w:rPr>
          <w:rFonts w:hint="eastAsia"/>
          <w:color w:val="D9D9D9" w:themeColor="background1" w:themeShade="D9"/>
        </w:rPr>
        <w:t>LmkBundle</w:t>
      </w:r>
      <w:r w:rsidRPr="004A4536">
        <w:rPr>
          <w:rFonts w:hint="eastAsia"/>
          <w:color w:val="D9D9D9" w:themeColor="background1" w:themeShade="D9"/>
        </w:rPr>
        <w:t>的加密密码。</w:t>
      </w:r>
    </w:p>
    <w:p w:rsidR="004A4536" w:rsidRPr="00B42844" w:rsidRDefault="004A4536" w:rsidP="00481D7D">
      <w:r w:rsidRPr="00B42844">
        <w:rPr>
          <w:i/>
        </w:rPr>
        <w:t>p</w:t>
      </w:r>
      <w:r w:rsidRPr="00B42844">
        <w:t xml:space="preserve"> is the encrypted password of </w:t>
      </w:r>
      <w:r w:rsidRPr="00B42844">
        <w:rPr>
          <w:i/>
        </w:rPr>
        <w:t>LmkBundle</w:t>
      </w:r>
      <w:r w:rsidRPr="00B42844">
        <w:t>.</w:t>
      </w:r>
    </w:p>
    <w:p w:rsidR="00481D7D" w:rsidRPr="00394FF8" w:rsidRDefault="00481D7D" w:rsidP="00481D7D">
      <w:pPr>
        <w:rPr>
          <w:color w:val="D9D9D9" w:themeColor="background1" w:themeShade="D9"/>
        </w:rPr>
      </w:pPr>
      <w:r w:rsidRPr="00394FF8">
        <w:rPr>
          <w:rFonts w:hint="eastAsia"/>
          <w:color w:val="D9D9D9" w:themeColor="background1" w:themeShade="D9"/>
        </w:rPr>
        <w:t>Limax</w:t>
      </w:r>
      <w:r w:rsidRPr="00394FF8">
        <w:rPr>
          <w:rFonts w:hint="eastAsia"/>
          <w:color w:val="D9D9D9" w:themeColor="background1" w:themeShade="D9"/>
        </w:rPr>
        <w:t>框架提供了</w:t>
      </w:r>
      <w:r w:rsidRPr="00394FF8">
        <w:rPr>
          <w:rFonts w:hint="eastAsia"/>
          <w:color w:val="D9D9D9" w:themeColor="background1" w:themeShade="D9"/>
        </w:rPr>
        <w:t>java</w:t>
      </w:r>
      <w:r w:rsidRPr="00394FF8">
        <w:rPr>
          <w:rFonts w:hint="eastAsia"/>
          <w:color w:val="D9D9D9" w:themeColor="background1" w:themeShade="D9"/>
        </w:rPr>
        <w:t>实现：</w:t>
      </w:r>
    </w:p>
    <w:p w:rsidR="00394FF8" w:rsidRPr="00B42844" w:rsidRDefault="00394FF8" w:rsidP="00481D7D">
      <w:r w:rsidRPr="00B42844">
        <w:t xml:space="preserve">The </w:t>
      </w:r>
      <w:r w:rsidRPr="00B42844">
        <w:rPr>
          <w:i/>
        </w:rPr>
        <w:t>Limax</w:t>
      </w:r>
      <w:r w:rsidRPr="00B42844">
        <w:t xml:space="preserve"> framework provides a </w:t>
      </w:r>
      <w:r w:rsidRPr="00B42844">
        <w:rPr>
          <w:i/>
        </w:rPr>
        <w:t>java</w:t>
      </w:r>
      <w:r w:rsidRPr="00B42844">
        <w:t xml:space="preserve"> implementation:</w:t>
      </w:r>
    </w:p>
    <w:p w:rsidR="00481D7D" w:rsidRPr="00B42844" w:rsidRDefault="00481D7D" w:rsidP="00481D7D">
      <w:pPr>
        <w:rPr>
          <w:i/>
          <w:u w:val="single"/>
        </w:rPr>
      </w:pPr>
      <w:r w:rsidRPr="00B42844">
        <w:rPr>
          <w:i/>
          <w:u w:val="single"/>
        </w:rPr>
        <w:t>limax.pkix</w:t>
      </w:r>
      <w:r w:rsidRPr="00B42844">
        <w:rPr>
          <w:rFonts w:hint="eastAsia"/>
          <w:i/>
          <w:u w:val="single"/>
        </w:rPr>
        <w:t>.</w:t>
      </w:r>
      <w:r w:rsidRPr="00B42844">
        <w:rPr>
          <w:i/>
          <w:u w:val="single"/>
        </w:rPr>
        <w:t xml:space="preserve"> LmkRequest.createReqeustor(SSLContextAllocator sslContextAllocator, String host)</w:t>
      </w:r>
      <w:r w:rsidRPr="00B42844">
        <w:rPr>
          <w:rFonts w:hint="eastAsia"/>
          <w:i/>
          <w:u w:val="single"/>
        </w:rPr>
        <w:t>;</w:t>
      </w:r>
    </w:p>
    <w:p w:rsidR="00481D7D" w:rsidRPr="00404CE6" w:rsidRDefault="00481D7D" w:rsidP="00481D7D">
      <w:pPr>
        <w:rPr>
          <w:color w:val="D9D9D9" w:themeColor="background1" w:themeShade="D9"/>
        </w:rPr>
      </w:pPr>
      <w:r w:rsidRPr="00404CE6">
        <w:rPr>
          <w:rFonts w:hint="eastAsia"/>
          <w:color w:val="D9D9D9" w:themeColor="background1" w:themeShade="D9"/>
        </w:rPr>
        <w:t>初始化一个</w:t>
      </w:r>
      <w:r w:rsidRPr="00404CE6">
        <w:rPr>
          <w:rFonts w:hint="eastAsia"/>
          <w:color w:val="D9D9D9" w:themeColor="background1" w:themeShade="D9"/>
        </w:rPr>
        <w:t>requestor</w:t>
      </w:r>
      <w:r w:rsidRPr="00404CE6">
        <w:rPr>
          <w:rFonts w:hint="eastAsia"/>
          <w:color w:val="D9D9D9" w:themeColor="background1" w:themeShade="D9"/>
        </w:rPr>
        <w:t>之后，即可</w:t>
      </w:r>
      <w:r w:rsidRPr="00404CE6">
        <w:rPr>
          <w:rFonts w:hint="eastAsia"/>
          <w:color w:val="D9D9D9" w:themeColor="background1" w:themeShade="D9"/>
        </w:rPr>
        <w:t>requestor.fetch(</w:t>
      </w:r>
      <w:r w:rsidRPr="00404CE6">
        <w:rPr>
          <w:color w:val="D9D9D9" w:themeColor="background1" w:themeShade="D9"/>
        </w:rPr>
        <w:t>“</w:t>
      </w:r>
      <w:r w:rsidRPr="00404CE6">
        <w:rPr>
          <w:rFonts w:hint="eastAsia"/>
          <w:color w:val="D9D9D9" w:themeColor="background1" w:themeShade="D9"/>
        </w:rPr>
        <w:t>user</w:t>
      </w:r>
      <w:r w:rsidRPr="00404CE6">
        <w:rPr>
          <w:color w:val="D9D9D9" w:themeColor="background1" w:themeShade="D9"/>
        </w:rPr>
        <w:t>”</w:t>
      </w:r>
      <w:r w:rsidRPr="00404CE6">
        <w:rPr>
          <w:rFonts w:hint="eastAsia"/>
          <w:color w:val="D9D9D9" w:themeColor="background1" w:themeShade="D9"/>
        </w:rPr>
        <w:t xml:space="preserve">); </w:t>
      </w:r>
      <w:r w:rsidRPr="00404CE6">
        <w:rPr>
          <w:rFonts w:hint="eastAsia"/>
          <w:color w:val="D9D9D9" w:themeColor="background1" w:themeShade="D9"/>
        </w:rPr>
        <w:t>为后续用户请求</w:t>
      </w:r>
      <w:r w:rsidRPr="00404CE6">
        <w:rPr>
          <w:rFonts w:hint="eastAsia"/>
          <w:color w:val="D9D9D9" w:themeColor="background1" w:themeShade="D9"/>
        </w:rPr>
        <w:t>LmkBundle</w:t>
      </w:r>
      <w:r w:rsidRPr="00404CE6">
        <w:rPr>
          <w:rFonts w:hint="eastAsia"/>
          <w:color w:val="D9D9D9" w:themeColor="background1" w:themeShade="D9"/>
        </w:rPr>
        <w:t>了。</w:t>
      </w:r>
    </w:p>
    <w:p w:rsidR="00404CE6" w:rsidRPr="00B42844" w:rsidRDefault="00404CE6" w:rsidP="00481D7D">
      <w:r w:rsidRPr="00B42844">
        <w:t xml:space="preserve">After initializing a </w:t>
      </w:r>
      <w:r w:rsidRPr="00B42844">
        <w:rPr>
          <w:i/>
        </w:rPr>
        <w:t>requestor</w:t>
      </w:r>
      <w:r w:rsidRPr="00B42844">
        <w:t xml:space="preserve">, </w:t>
      </w:r>
      <w:r w:rsidR="00B4169B" w:rsidRPr="00B42844">
        <w:rPr>
          <w:rFonts w:hint="eastAsia"/>
        </w:rPr>
        <w:t xml:space="preserve">calling </w:t>
      </w:r>
      <w:r w:rsidRPr="00B42844">
        <w:rPr>
          <w:i/>
          <w:u w:val="single"/>
        </w:rPr>
        <w:t>requestor.fetch("user");</w:t>
      </w:r>
      <w:r w:rsidRPr="00B42844">
        <w:t xml:space="preserve"> can request </w:t>
      </w:r>
      <w:r w:rsidRPr="00B42844">
        <w:rPr>
          <w:i/>
        </w:rPr>
        <w:t>LmkBundle</w:t>
      </w:r>
      <w:r w:rsidRPr="00B42844">
        <w:t xml:space="preserve"> for subsequent users.</w:t>
      </w:r>
    </w:p>
    <w:p w:rsidR="00481D7D" w:rsidRPr="00481D7D" w:rsidRDefault="00481D7D" w:rsidP="00481D7D">
      <w:pPr>
        <w:pStyle w:val="9"/>
        <w:rPr>
          <w:color w:val="FF0000"/>
        </w:rPr>
      </w:pPr>
      <w:r w:rsidRPr="00147C03">
        <w:rPr>
          <w:rFonts w:hint="eastAsia"/>
          <w:color w:val="D9D9D9" w:themeColor="background1" w:themeShade="D9"/>
        </w:rPr>
        <w:t>更新</w:t>
      </w:r>
      <w:r w:rsidRPr="00147C03">
        <w:rPr>
          <w:rFonts w:hint="eastAsia"/>
          <w:color w:val="D9D9D9" w:themeColor="background1" w:themeShade="D9"/>
        </w:rPr>
        <w:t>LmkBundle</w:t>
      </w:r>
      <w:r w:rsidR="00147C03">
        <w:rPr>
          <w:rFonts w:hint="eastAsia"/>
          <w:color w:val="FF0000"/>
        </w:rPr>
        <w:t xml:space="preserve"> </w:t>
      </w:r>
      <w:r w:rsidR="00DC2639" w:rsidRPr="00F158F2">
        <w:rPr>
          <w:rFonts w:hint="eastAsia"/>
        </w:rPr>
        <w:t>Renew</w:t>
      </w:r>
      <w:r w:rsidR="00147C03" w:rsidRPr="00B42844">
        <w:rPr>
          <w:rFonts w:hint="eastAsia"/>
        </w:rPr>
        <w:t xml:space="preserve"> LmkBundle</w:t>
      </w:r>
    </w:p>
    <w:p w:rsidR="00481D7D" w:rsidRPr="00ED0D1F" w:rsidRDefault="00481D7D" w:rsidP="00481D7D">
      <w:pPr>
        <w:rPr>
          <w:b/>
          <w:color w:val="D9D9D9" w:themeColor="background1" w:themeShade="D9"/>
          <w:u w:val="single"/>
        </w:rPr>
      </w:pPr>
      <w:r w:rsidRPr="00ED0D1F">
        <w:rPr>
          <w:rFonts w:hint="eastAsia"/>
          <w:b/>
          <w:color w:val="D9D9D9" w:themeColor="background1" w:themeShade="D9"/>
          <w:u w:val="single"/>
        </w:rPr>
        <w:t>通常情况下使用</w:t>
      </w:r>
      <w:r w:rsidRPr="00ED0D1F">
        <w:rPr>
          <w:rFonts w:hint="eastAsia"/>
          <w:b/>
          <w:color w:val="D9D9D9" w:themeColor="background1" w:themeShade="D9"/>
          <w:u w:val="single"/>
        </w:rPr>
        <w:t>Switcher</w:t>
      </w:r>
      <w:r w:rsidRPr="00ED0D1F">
        <w:rPr>
          <w:rFonts w:hint="eastAsia"/>
          <w:b/>
          <w:color w:val="D9D9D9" w:themeColor="background1" w:themeShade="D9"/>
          <w:u w:val="single"/>
        </w:rPr>
        <w:t>，</w:t>
      </w:r>
      <w:r w:rsidRPr="00ED0D1F">
        <w:rPr>
          <w:rFonts w:hint="eastAsia"/>
          <w:b/>
          <w:color w:val="D9D9D9" w:themeColor="background1" w:themeShade="D9"/>
          <w:u w:val="single"/>
        </w:rPr>
        <w:t>Auany</w:t>
      </w:r>
      <w:r w:rsidRPr="00ED0D1F">
        <w:rPr>
          <w:rFonts w:hint="eastAsia"/>
          <w:b/>
          <w:color w:val="D9D9D9" w:themeColor="background1" w:themeShade="D9"/>
          <w:u w:val="single"/>
        </w:rPr>
        <w:t>帮助客户端更新</w:t>
      </w:r>
      <w:r w:rsidRPr="00ED0D1F">
        <w:rPr>
          <w:rFonts w:hint="eastAsia"/>
          <w:b/>
          <w:color w:val="D9D9D9" w:themeColor="background1" w:themeShade="D9"/>
          <w:u w:val="single"/>
        </w:rPr>
        <w:t>LmkBundle</w:t>
      </w:r>
      <w:r w:rsidRPr="00ED0D1F">
        <w:rPr>
          <w:rFonts w:hint="eastAsia"/>
          <w:b/>
          <w:color w:val="D9D9D9" w:themeColor="background1" w:themeShade="D9"/>
          <w:u w:val="single"/>
        </w:rPr>
        <w:t>即可。</w:t>
      </w:r>
    </w:p>
    <w:p w:rsidR="00ED0D1F" w:rsidRPr="00B42844" w:rsidRDefault="00ED0D1F" w:rsidP="00481D7D">
      <w:pPr>
        <w:rPr>
          <w:b/>
          <w:u w:val="single"/>
        </w:rPr>
      </w:pPr>
      <w:r w:rsidRPr="00B42844">
        <w:rPr>
          <w:b/>
          <w:i/>
          <w:u w:val="single"/>
        </w:rPr>
        <w:t>Switcher</w:t>
      </w:r>
      <w:r w:rsidRPr="00B42844">
        <w:rPr>
          <w:b/>
          <w:u w:val="single"/>
        </w:rPr>
        <w:t xml:space="preserve"> </w:t>
      </w:r>
      <w:r w:rsidRPr="00B42844">
        <w:rPr>
          <w:rFonts w:hint="eastAsia"/>
          <w:b/>
          <w:u w:val="single"/>
        </w:rPr>
        <w:t xml:space="preserve">and </w:t>
      </w:r>
      <w:r w:rsidRPr="00B42844">
        <w:rPr>
          <w:rFonts w:hint="eastAsia"/>
          <w:b/>
          <w:i/>
          <w:u w:val="single"/>
        </w:rPr>
        <w:t>Auany</w:t>
      </w:r>
      <w:r w:rsidRPr="00B42844">
        <w:rPr>
          <w:rFonts w:hint="eastAsia"/>
          <w:b/>
          <w:u w:val="single"/>
        </w:rPr>
        <w:t xml:space="preserve"> are</w:t>
      </w:r>
      <w:r w:rsidRPr="00B42844">
        <w:rPr>
          <w:b/>
          <w:u w:val="single"/>
        </w:rPr>
        <w:t xml:space="preserve"> usually used</w:t>
      </w:r>
      <w:r w:rsidRPr="00B42844">
        <w:rPr>
          <w:rFonts w:hint="eastAsia"/>
          <w:b/>
          <w:u w:val="single"/>
        </w:rPr>
        <w:t xml:space="preserve"> to help</w:t>
      </w:r>
      <w:r w:rsidRPr="00B42844">
        <w:rPr>
          <w:b/>
          <w:u w:val="single"/>
        </w:rPr>
        <w:t xml:space="preserve"> the client</w:t>
      </w:r>
      <w:r w:rsidRPr="00F158F2">
        <w:rPr>
          <w:b/>
          <w:u w:val="single"/>
        </w:rPr>
        <w:t xml:space="preserve"> </w:t>
      </w:r>
      <w:r w:rsidR="00DC2639" w:rsidRPr="00F158F2">
        <w:rPr>
          <w:rFonts w:hint="eastAsia"/>
          <w:b/>
          <w:u w:val="single"/>
        </w:rPr>
        <w:t>renew</w:t>
      </w:r>
      <w:r w:rsidR="00F158F2">
        <w:rPr>
          <w:rFonts w:hint="eastAsia"/>
          <w:b/>
          <w:color w:val="FF0000"/>
          <w:u w:val="single"/>
        </w:rPr>
        <w:t xml:space="preserve"> </w:t>
      </w:r>
      <w:r w:rsidRPr="00B42844">
        <w:rPr>
          <w:b/>
          <w:u w:val="single"/>
        </w:rPr>
        <w:t xml:space="preserve">the </w:t>
      </w:r>
      <w:r w:rsidRPr="00B42844">
        <w:rPr>
          <w:b/>
          <w:i/>
          <w:u w:val="single"/>
        </w:rPr>
        <w:t>LmkBundle</w:t>
      </w:r>
      <w:r w:rsidRPr="00B42844">
        <w:rPr>
          <w:b/>
          <w:u w:val="single"/>
        </w:rPr>
        <w:t>.</w:t>
      </w:r>
    </w:p>
    <w:p w:rsidR="00481D7D" w:rsidRPr="00820156" w:rsidRDefault="00481D7D" w:rsidP="00481D7D">
      <w:pPr>
        <w:rPr>
          <w:color w:val="D9D9D9" w:themeColor="background1" w:themeShade="D9"/>
        </w:rPr>
      </w:pPr>
      <w:r w:rsidRPr="00820156">
        <w:rPr>
          <w:rFonts w:hint="eastAsia"/>
          <w:color w:val="D9D9D9" w:themeColor="background1" w:themeShade="D9"/>
        </w:rPr>
        <w:t>Limax</w:t>
      </w:r>
      <w:r w:rsidRPr="00820156">
        <w:rPr>
          <w:rFonts w:hint="eastAsia"/>
          <w:color w:val="D9D9D9" w:themeColor="background1" w:themeShade="D9"/>
        </w:rPr>
        <w:t>框架提供了</w:t>
      </w:r>
      <w:r w:rsidRPr="00820156">
        <w:rPr>
          <w:rFonts w:hint="eastAsia"/>
          <w:color w:val="D9D9D9" w:themeColor="background1" w:themeShade="D9"/>
        </w:rPr>
        <w:t>java</w:t>
      </w:r>
      <w:r w:rsidRPr="00820156">
        <w:rPr>
          <w:rFonts w:hint="eastAsia"/>
          <w:color w:val="D9D9D9" w:themeColor="background1" w:themeShade="D9"/>
        </w:rPr>
        <w:t>实现，直接向</w:t>
      </w:r>
      <w:r w:rsidRPr="00820156">
        <w:rPr>
          <w:rFonts w:hint="eastAsia"/>
          <w:color w:val="D9D9D9" w:themeColor="background1" w:themeShade="D9"/>
        </w:rPr>
        <w:t>Lmk</w:t>
      </w:r>
      <w:r w:rsidRPr="00820156">
        <w:rPr>
          <w:rFonts w:hint="eastAsia"/>
          <w:color w:val="D9D9D9" w:themeColor="background1" w:themeShade="D9"/>
        </w:rPr>
        <w:t>签署服务请求更新：</w:t>
      </w:r>
    </w:p>
    <w:p w:rsidR="00820156" w:rsidRPr="00B42844" w:rsidRDefault="00820156" w:rsidP="00481D7D">
      <w:r w:rsidRPr="00B42844">
        <w:t xml:space="preserve">The </w:t>
      </w:r>
      <w:r w:rsidRPr="00B42844">
        <w:rPr>
          <w:i/>
        </w:rPr>
        <w:t>Limax</w:t>
      </w:r>
      <w:r w:rsidRPr="00B42844">
        <w:t xml:space="preserve"> framework provides a </w:t>
      </w:r>
      <w:r w:rsidRPr="00B42844">
        <w:rPr>
          <w:i/>
        </w:rPr>
        <w:t>java</w:t>
      </w:r>
      <w:r w:rsidRPr="00B42844">
        <w:t xml:space="preserve"> implementation </w:t>
      </w:r>
      <w:r w:rsidR="008C69D2" w:rsidRPr="00F158F2">
        <w:rPr>
          <w:rFonts w:hint="eastAsia"/>
        </w:rPr>
        <w:t xml:space="preserve">to renew </w:t>
      </w:r>
      <w:r w:rsidR="008C69D2" w:rsidRPr="00F158F2">
        <w:rPr>
          <w:rFonts w:hint="eastAsia"/>
          <w:i/>
        </w:rPr>
        <w:t>LmkBundle</w:t>
      </w:r>
      <w:r w:rsidR="008C69D2" w:rsidRPr="00F158F2">
        <w:rPr>
          <w:rFonts w:hint="eastAsia"/>
        </w:rPr>
        <w:t xml:space="preserve"> from </w:t>
      </w:r>
      <w:r w:rsidR="008C69D2" w:rsidRPr="00F158F2">
        <w:rPr>
          <w:rFonts w:hint="eastAsia"/>
          <w:i/>
        </w:rPr>
        <w:t>Lmk</w:t>
      </w:r>
      <w:r w:rsidR="00DB5B09" w:rsidRPr="00F158F2">
        <w:rPr>
          <w:rFonts w:hint="eastAsia"/>
          <w:i/>
        </w:rPr>
        <w:t>Server</w:t>
      </w:r>
      <w:r w:rsidR="00DC2639" w:rsidRPr="00F158F2">
        <w:rPr>
          <w:rFonts w:hint="eastAsia"/>
        </w:rPr>
        <w:t xml:space="preserve"> directly</w:t>
      </w:r>
      <w:r w:rsidRPr="00B42844">
        <w:t>:</w:t>
      </w:r>
    </w:p>
    <w:p w:rsidR="00481D7D" w:rsidRPr="00B42844" w:rsidRDefault="00481D7D" w:rsidP="00481D7D">
      <w:pPr>
        <w:rPr>
          <w:i/>
          <w:u w:val="single"/>
        </w:rPr>
      </w:pPr>
      <w:r w:rsidRPr="00B42844">
        <w:rPr>
          <w:rFonts w:hint="eastAsia"/>
          <w:i/>
          <w:u w:val="single"/>
        </w:rPr>
        <w:t>limax.pkix.LmkBundleUtils.renew(Path path, char[] passphrase);</w:t>
      </w:r>
    </w:p>
    <w:p w:rsidR="00481D7D" w:rsidRPr="00115A84" w:rsidRDefault="00481D7D" w:rsidP="00481D7D">
      <w:pPr>
        <w:rPr>
          <w:color w:val="D9D9D9" w:themeColor="background1" w:themeShade="D9"/>
        </w:rPr>
      </w:pPr>
      <w:r w:rsidRPr="00115A84">
        <w:rPr>
          <w:rFonts w:hint="eastAsia"/>
          <w:color w:val="D9D9D9" w:themeColor="background1" w:themeShade="D9"/>
        </w:rPr>
        <w:t>LmkBundle</w:t>
      </w:r>
      <w:r w:rsidRPr="00115A84">
        <w:rPr>
          <w:rFonts w:hint="eastAsia"/>
          <w:color w:val="D9D9D9" w:themeColor="background1" w:themeShade="D9"/>
        </w:rPr>
        <w:t>更新实现流程与请求</w:t>
      </w:r>
      <w:r w:rsidRPr="00115A84">
        <w:rPr>
          <w:rFonts w:hint="eastAsia"/>
          <w:color w:val="D9D9D9" w:themeColor="background1" w:themeShade="D9"/>
        </w:rPr>
        <w:t>LmkBundle</w:t>
      </w:r>
      <w:r w:rsidRPr="00115A84">
        <w:rPr>
          <w:rFonts w:hint="eastAsia"/>
          <w:color w:val="D9D9D9" w:themeColor="background1" w:themeShade="D9"/>
        </w:rPr>
        <w:t>稍有不同，其中：</w:t>
      </w:r>
    </w:p>
    <w:p w:rsidR="00115A84" w:rsidRPr="00B42844" w:rsidRDefault="00115A84" w:rsidP="00481D7D">
      <w:r w:rsidRPr="00B42844">
        <w:t xml:space="preserve">The </w:t>
      </w:r>
      <w:r w:rsidRPr="00B42844">
        <w:rPr>
          <w:i/>
        </w:rPr>
        <w:t>LmkBundle</w:t>
      </w:r>
      <w:r w:rsidRPr="00B42844">
        <w:t xml:space="preserve"> </w:t>
      </w:r>
      <w:r w:rsidR="00DC2639" w:rsidRPr="00F158F2">
        <w:rPr>
          <w:rFonts w:hint="eastAsia"/>
        </w:rPr>
        <w:t>renew</w:t>
      </w:r>
      <w:r w:rsidRPr="00B42844">
        <w:t xml:space="preserve"> implementation flow is </w:t>
      </w:r>
      <w:r w:rsidRPr="00B42844">
        <w:rPr>
          <w:rFonts w:hint="eastAsia"/>
        </w:rPr>
        <w:t>a little</w:t>
      </w:r>
      <w:r w:rsidRPr="00B42844">
        <w:t xml:space="preserve"> different from the request </w:t>
      </w:r>
      <w:r w:rsidRPr="00B42844">
        <w:rPr>
          <w:i/>
        </w:rPr>
        <w:t>LmkBundle</w:t>
      </w:r>
      <w:r w:rsidRPr="00B42844">
        <w:t>, where:</w:t>
      </w:r>
    </w:p>
    <w:p w:rsidR="00481D7D" w:rsidRPr="00EA0281" w:rsidRDefault="00481D7D" w:rsidP="00481D7D">
      <w:pPr>
        <w:rPr>
          <w:color w:val="D9D9D9" w:themeColor="background1" w:themeShade="D9"/>
        </w:rPr>
      </w:pPr>
      <w:r w:rsidRPr="00EA0281">
        <w:rPr>
          <w:rFonts w:hint="eastAsia"/>
          <w:color w:val="D9D9D9" w:themeColor="background1" w:themeShade="D9"/>
        </w:rPr>
        <w:t>JSON</w:t>
      </w:r>
      <w:r w:rsidRPr="00EA0281">
        <w:rPr>
          <w:rFonts w:hint="eastAsia"/>
          <w:color w:val="D9D9D9" w:themeColor="background1" w:themeShade="D9"/>
        </w:rPr>
        <w:t>请求样式为：</w:t>
      </w:r>
      <w:r w:rsidRPr="00EA0281">
        <w:rPr>
          <w:rFonts w:hint="eastAsia"/>
          <w:color w:val="D9D9D9" w:themeColor="background1" w:themeShade="D9"/>
        </w:rPr>
        <w:t>{</w:t>
      </w:r>
      <w:r w:rsidRPr="00EA0281">
        <w:rPr>
          <w:color w:val="D9D9D9" w:themeColor="background1" w:themeShade="D9"/>
        </w:rPr>
        <w:t>“</w:t>
      </w:r>
      <w:r w:rsidRPr="00EA0281">
        <w:rPr>
          <w:rFonts w:hint="eastAsia"/>
          <w:color w:val="D9D9D9" w:themeColor="background1" w:themeShade="D9"/>
        </w:rPr>
        <w:t>p</w:t>
      </w:r>
      <w:r w:rsidRPr="00EA0281">
        <w:rPr>
          <w:color w:val="D9D9D9" w:themeColor="background1" w:themeShade="D9"/>
        </w:rPr>
        <w:t>”</w:t>
      </w:r>
      <w:r w:rsidRPr="00EA0281">
        <w:rPr>
          <w:rFonts w:hint="eastAsia"/>
          <w:color w:val="D9D9D9" w:themeColor="background1" w:themeShade="D9"/>
        </w:rPr>
        <w:t>:</w:t>
      </w:r>
      <w:r w:rsidRPr="00EA0281">
        <w:rPr>
          <w:color w:val="D9D9D9" w:themeColor="background1" w:themeShade="D9"/>
        </w:rPr>
        <w:t>”</w:t>
      </w:r>
      <w:r w:rsidRPr="00EA0281">
        <w:rPr>
          <w:rFonts w:hint="eastAsia"/>
          <w:color w:val="D9D9D9" w:themeColor="background1" w:themeShade="D9"/>
        </w:rPr>
        <w:t>passphrase</w:t>
      </w:r>
      <w:r w:rsidRPr="00EA0281">
        <w:rPr>
          <w:color w:val="D9D9D9" w:themeColor="background1" w:themeShade="D9"/>
        </w:rPr>
        <w:t>”</w:t>
      </w:r>
      <w:r w:rsidRPr="00EA0281">
        <w:rPr>
          <w:rFonts w:hint="eastAsia"/>
          <w:color w:val="D9D9D9" w:themeColor="background1" w:themeShade="D9"/>
        </w:rPr>
        <w:t>}</w:t>
      </w:r>
      <w:r w:rsidRPr="00EA0281">
        <w:rPr>
          <w:rFonts w:hint="eastAsia"/>
          <w:color w:val="D9D9D9" w:themeColor="background1" w:themeShade="D9"/>
        </w:rPr>
        <w:t>，只需要提供密码。</w:t>
      </w:r>
    </w:p>
    <w:p w:rsidR="00EA0281" w:rsidRPr="00B42844" w:rsidRDefault="00EA0281" w:rsidP="00481D7D">
      <w:r w:rsidRPr="00B42844">
        <w:t xml:space="preserve">The </w:t>
      </w:r>
      <w:r w:rsidRPr="00B42844">
        <w:rPr>
          <w:i/>
        </w:rPr>
        <w:t>JSON</w:t>
      </w:r>
      <w:r w:rsidRPr="00B42844">
        <w:t xml:space="preserve"> request style is: </w:t>
      </w:r>
      <w:r w:rsidRPr="00B42844">
        <w:rPr>
          <w:i/>
          <w:u w:val="single"/>
        </w:rPr>
        <w:t>{"p":"passphrase"}</w:t>
      </w:r>
      <w:r w:rsidRPr="00B42844">
        <w:t xml:space="preserve">, </w:t>
      </w:r>
      <w:r w:rsidRPr="00B42844">
        <w:rPr>
          <w:rFonts w:hint="eastAsia"/>
        </w:rPr>
        <w:t xml:space="preserve">and </w:t>
      </w:r>
      <w:r w:rsidRPr="00B42844">
        <w:t>only the password is required.</w:t>
      </w:r>
    </w:p>
    <w:p w:rsidR="00481D7D" w:rsidRPr="00753595" w:rsidRDefault="00481D7D" w:rsidP="00481D7D">
      <w:pPr>
        <w:rPr>
          <w:color w:val="D9D9D9" w:themeColor="background1" w:themeShade="D9"/>
        </w:rPr>
      </w:pPr>
      <w:r w:rsidRPr="00753595">
        <w:rPr>
          <w:rFonts w:hint="eastAsia"/>
          <w:color w:val="D9D9D9" w:themeColor="background1" w:themeShade="D9"/>
        </w:rPr>
        <w:t>使用</w:t>
      </w:r>
      <w:r w:rsidRPr="00753595">
        <w:rPr>
          <w:rFonts w:hint="eastAsia"/>
          <w:color w:val="D9D9D9" w:themeColor="background1" w:themeShade="D9"/>
        </w:rPr>
        <w:t>LmkBundle</w:t>
      </w:r>
      <w:r w:rsidRPr="00753595">
        <w:rPr>
          <w:rFonts w:hint="eastAsia"/>
          <w:color w:val="D9D9D9" w:themeColor="background1" w:themeShade="D9"/>
        </w:rPr>
        <w:t>自己的证书执行</w:t>
      </w:r>
      <w:r w:rsidRPr="00753595">
        <w:rPr>
          <w:rFonts w:hint="eastAsia"/>
          <w:color w:val="D9D9D9" w:themeColor="background1" w:themeShade="D9"/>
        </w:rPr>
        <w:t>HTTPS</w:t>
      </w:r>
      <w:r w:rsidRPr="00753595">
        <w:rPr>
          <w:rFonts w:hint="eastAsia"/>
          <w:color w:val="D9D9D9" w:themeColor="background1" w:themeShade="D9"/>
        </w:rPr>
        <w:t>客户端认证，如果证书有效期未过半，更新失败。</w:t>
      </w:r>
    </w:p>
    <w:p w:rsidR="00753595" w:rsidRPr="00B42844" w:rsidRDefault="00753595" w:rsidP="00481D7D">
      <w:r w:rsidRPr="00B42844">
        <w:t xml:space="preserve">Use the </w:t>
      </w:r>
      <w:r w:rsidRPr="00B42844">
        <w:rPr>
          <w:i/>
        </w:rPr>
        <w:t>LmkBundle</w:t>
      </w:r>
      <w:r w:rsidRPr="00B42844">
        <w:t xml:space="preserve">'s own certificate to perform </w:t>
      </w:r>
      <w:r w:rsidRPr="00B42844">
        <w:rPr>
          <w:i/>
        </w:rPr>
        <w:t>HTTPS</w:t>
      </w:r>
      <w:r w:rsidRPr="00B42844">
        <w:t xml:space="preserve"> client authentication. If the certificate is not valid for more than half, the update fails.</w:t>
      </w:r>
    </w:p>
    <w:p w:rsidR="00481D7D" w:rsidRPr="00481D7D" w:rsidRDefault="00481D7D" w:rsidP="00481D7D">
      <w:pPr>
        <w:pStyle w:val="9"/>
        <w:rPr>
          <w:color w:val="FF0000"/>
        </w:rPr>
      </w:pPr>
      <w:r w:rsidRPr="00C57A2D">
        <w:rPr>
          <w:rFonts w:hint="eastAsia"/>
          <w:color w:val="D9D9D9" w:themeColor="background1" w:themeShade="D9"/>
        </w:rPr>
        <w:t>注意事项</w:t>
      </w:r>
      <w:r w:rsidR="00C57A2D">
        <w:rPr>
          <w:rFonts w:hint="eastAsia"/>
          <w:color w:val="FF0000"/>
        </w:rPr>
        <w:t xml:space="preserve"> </w:t>
      </w:r>
      <w:r w:rsidR="00C57A2D" w:rsidRPr="00B42844">
        <w:rPr>
          <w:rFonts w:hint="eastAsia"/>
        </w:rPr>
        <w:t>Matters need attention</w:t>
      </w:r>
    </w:p>
    <w:p w:rsidR="00481D7D" w:rsidRPr="00584301" w:rsidRDefault="00481D7D" w:rsidP="006A4A14">
      <w:pPr>
        <w:pStyle w:val="a3"/>
        <w:numPr>
          <w:ilvl w:val="0"/>
          <w:numId w:val="142"/>
        </w:numPr>
        <w:ind w:firstLineChars="0"/>
        <w:rPr>
          <w:color w:val="D9D9D9" w:themeColor="background1" w:themeShade="D9"/>
        </w:rPr>
      </w:pPr>
      <w:r w:rsidRPr="00584301">
        <w:rPr>
          <w:rFonts w:hint="eastAsia"/>
          <w:color w:val="D9D9D9" w:themeColor="background1" w:themeShade="D9"/>
        </w:rPr>
        <w:t>Switcher</w:t>
      </w:r>
      <w:r w:rsidRPr="00584301">
        <w:rPr>
          <w:rFonts w:hint="eastAsia"/>
          <w:color w:val="D9D9D9" w:themeColor="background1" w:themeShade="D9"/>
        </w:rPr>
        <w:t>，</w:t>
      </w:r>
      <w:r w:rsidRPr="00584301">
        <w:rPr>
          <w:rFonts w:hint="eastAsia"/>
          <w:color w:val="D9D9D9" w:themeColor="background1" w:themeShade="D9"/>
        </w:rPr>
        <w:t>Auany</w:t>
      </w:r>
      <w:r w:rsidRPr="00584301">
        <w:rPr>
          <w:rFonts w:hint="eastAsia"/>
          <w:color w:val="D9D9D9" w:themeColor="background1" w:themeShade="D9"/>
        </w:rPr>
        <w:t>也会访问</w:t>
      </w:r>
      <w:r w:rsidRPr="00584301">
        <w:rPr>
          <w:rFonts w:hint="eastAsia"/>
          <w:color w:val="D9D9D9" w:themeColor="background1" w:themeShade="D9"/>
        </w:rPr>
        <w:t>Lmk</w:t>
      </w:r>
      <w:r w:rsidRPr="00584301">
        <w:rPr>
          <w:rFonts w:hint="eastAsia"/>
          <w:color w:val="D9D9D9" w:themeColor="background1" w:themeShade="D9"/>
        </w:rPr>
        <w:t>签署服务更新证书，服务端口必须对</w:t>
      </w:r>
      <w:r w:rsidRPr="00584301">
        <w:rPr>
          <w:rFonts w:hint="eastAsia"/>
          <w:color w:val="D9D9D9" w:themeColor="background1" w:themeShade="D9"/>
        </w:rPr>
        <w:t>Switcher</w:t>
      </w:r>
      <w:r w:rsidRPr="00584301">
        <w:rPr>
          <w:rFonts w:hint="eastAsia"/>
          <w:color w:val="D9D9D9" w:themeColor="background1" w:themeShade="D9"/>
        </w:rPr>
        <w:t>，</w:t>
      </w:r>
      <w:r w:rsidRPr="00584301">
        <w:rPr>
          <w:rFonts w:hint="eastAsia"/>
          <w:color w:val="D9D9D9" w:themeColor="background1" w:themeShade="D9"/>
        </w:rPr>
        <w:t>Auany</w:t>
      </w:r>
      <w:r w:rsidRPr="00584301">
        <w:rPr>
          <w:rFonts w:hint="eastAsia"/>
          <w:color w:val="D9D9D9" w:themeColor="background1" w:themeShade="D9"/>
        </w:rPr>
        <w:t>打开。</w:t>
      </w:r>
    </w:p>
    <w:p w:rsidR="00584301" w:rsidRPr="00B42844" w:rsidRDefault="00584301" w:rsidP="00584301">
      <w:pPr>
        <w:pStyle w:val="a3"/>
        <w:ind w:left="420" w:firstLineChars="0" w:firstLine="0"/>
      </w:pPr>
      <w:r w:rsidRPr="00B42844">
        <w:rPr>
          <w:i/>
        </w:rPr>
        <w:t>Switcher</w:t>
      </w:r>
      <w:r w:rsidRPr="00B42844">
        <w:rPr>
          <w:rFonts w:hint="eastAsia"/>
        </w:rPr>
        <w:t xml:space="preserve"> and </w:t>
      </w:r>
      <w:r w:rsidRPr="00B42844">
        <w:rPr>
          <w:i/>
        </w:rPr>
        <w:t>Auany</w:t>
      </w:r>
      <w:r w:rsidRPr="00B42844">
        <w:t xml:space="preserve"> will also visit </w:t>
      </w:r>
      <w:r w:rsidR="00DC2639" w:rsidRPr="00C47E52">
        <w:rPr>
          <w:rFonts w:hint="eastAsia"/>
          <w:i/>
        </w:rPr>
        <w:t>LmkSignServer</w:t>
      </w:r>
      <w:r w:rsidR="00DC2639" w:rsidRPr="00C47E52">
        <w:rPr>
          <w:rFonts w:hint="eastAsia"/>
        </w:rPr>
        <w:t xml:space="preserve"> to renew</w:t>
      </w:r>
      <w:r w:rsidRPr="00B42844">
        <w:t xml:space="preserve"> certificate. The service port must be open to </w:t>
      </w:r>
      <w:r w:rsidRPr="00B42844">
        <w:rPr>
          <w:i/>
        </w:rPr>
        <w:t>Switcher</w:t>
      </w:r>
      <w:r w:rsidRPr="00B42844">
        <w:t xml:space="preserve"> and </w:t>
      </w:r>
      <w:r w:rsidRPr="00B42844">
        <w:rPr>
          <w:i/>
        </w:rPr>
        <w:t>Auany</w:t>
      </w:r>
      <w:r w:rsidRPr="00B42844">
        <w:t>.</w:t>
      </w:r>
    </w:p>
    <w:p w:rsidR="00481D7D" w:rsidRPr="00374956" w:rsidRDefault="00481D7D" w:rsidP="006A4A14">
      <w:pPr>
        <w:pStyle w:val="a3"/>
        <w:numPr>
          <w:ilvl w:val="0"/>
          <w:numId w:val="142"/>
        </w:numPr>
        <w:ind w:firstLineChars="0"/>
        <w:rPr>
          <w:color w:val="D9D9D9" w:themeColor="background1" w:themeShade="D9"/>
        </w:rPr>
      </w:pPr>
      <w:r w:rsidRPr="00374956">
        <w:rPr>
          <w:rFonts w:hint="eastAsia"/>
          <w:color w:val="D9D9D9" w:themeColor="background1" w:themeShade="D9"/>
        </w:rPr>
        <w:t>Lmk</w:t>
      </w:r>
      <w:r w:rsidRPr="00374956">
        <w:rPr>
          <w:rFonts w:hint="eastAsia"/>
          <w:color w:val="D9D9D9" w:themeColor="background1" w:themeShade="D9"/>
        </w:rPr>
        <w:t>签署服务器，必须运行</w:t>
      </w:r>
      <w:r w:rsidRPr="00374956">
        <w:rPr>
          <w:rFonts w:hint="eastAsia"/>
          <w:color w:val="D9D9D9" w:themeColor="background1" w:themeShade="D9"/>
        </w:rPr>
        <w:t>NTP</w:t>
      </w:r>
      <w:r w:rsidRPr="00374956">
        <w:rPr>
          <w:rFonts w:hint="eastAsia"/>
          <w:color w:val="D9D9D9" w:themeColor="background1" w:themeShade="D9"/>
        </w:rPr>
        <w:t>服务，保证时钟同步，避免签署无效的</w:t>
      </w:r>
      <w:r w:rsidRPr="00374956">
        <w:rPr>
          <w:rFonts w:hint="eastAsia"/>
          <w:color w:val="D9D9D9" w:themeColor="background1" w:themeShade="D9"/>
        </w:rPr>
        <w:t>LmkBundle</w:t>
      </w:r>
      <w:r w:rsidRPr="00374956">
        <w:rPr>
          <w:rFonts w:hint="eastAsia"/>
          <w:color w:val="D9D9D9" w:themeColor="background1" w:themeShade="D9"/>
        </w:rPr>
        <w:t>。</w:t>
      </w:r>
    </w:p>
    <w:p w:rsidR="00374956" w:rsidRPr="00B42844" w:rsidRDefault="00DF189B" w:rsidP="00374956">
      <w:pPr>
        <w:pStyle w:val="a3"/>
        <w:ind w:left="420" w:firstLineChars="0" w:firstLine="0"/>
      </w:pPr>
      <w:r w:rsidRPr="00C47E52">
        <w:rPr>
          <w:rFonts w:hint="eastAsia"/>
          <w:i/>
        </w:rPr>
        <w:t>Lmk</w:t>
      </w:r>
      <w:r w:rsidR="00DC2639" w:rsidRPr="00C47E52">
        <w:rPr>
          <w:rFonts w:hint="eastAsia"/>
          <w:i/>
        </w:rPr>
        <w:t>Server</w:t>
      </w:r>
      <w:r w:rsidR="00374956" w:rsidRPr="00B42844">
        <w:rPr>
          <w:rFonts w:hint="eastAsia"/>
        </w:rPr>
        <w:t xml:space="preserve"> </w:t>
      </w:r>
      <w:r w:rsidR="00374956" w:rsidRPr="00B42844">
        <w:t>must run NTP service</w:t>
      </w:r>
      <w:r w:rsidR="00374956" w:rsidRPr="00B42844">
        <w:rPr>
          <w:rFonts w:hint="eastAsia"/>
        </w:rPr>
        <w:t xml:space="preserve"> to</w:t>
      </w:r>
      <w:r w:rsidR="00374956" w:rsidRPr="00B42844">
        <w:t xml:space="preserve"> guarantee the clock synchroniz</w:t>
      </w:r>
      <w:r w:rsidR="00374956" w:rsidRPr="00B42844">
        <w:rPr>
          <w:rFonts w:hint="eastAsia"/>
        </w:rPr>
        <w:t>ation</w:t>
      </w:r>
      <w:r w:rsidR="00374956" w:rsidRPr="00B42844">
        <w:t>,</w:t>
      </w:r>
      <w:r w:rsidR="00374956" w:rsidRPr="00B42844">
        <w:rPr>
          <w:rFonts w:hint="eastAsia"/>
        </w:rPr>
        <w:t xml:space="preserve"> and </w:t>
      </w:r>
      <w:r w:rsidR="00374956" w:rsidRPr="00B42844">
        <w:t>avoid signing invalid</w:t>
      </w:r>
      <w:r w:rsidR="00374956" w:rsidRPr="00B42844">
        <w:rPr>
          <w:i/>
        </w:rPr>
        <w:t xml:space="preserve"> LmkBundle</w:t>
      </w:r>
      <w:r w:rsidR="00374956" w:rsidRPr="00B42844">
        <w:t>.</w:t>
      </w:r>
    </w:p>
    <w:p w:rsidR="00481D7D" w:rsidRPr="00481D7D" w:rsidRDefault="00481D7D" w:rsidP="00481D7D">
      <w:pPr>
        <w:pStyle w:val="6"/>
        <w:rPr>
          <w:color w:val="FF0000"/>
        </w:rPr>
      </w:pPr>
      <w:r w:rsidRPr="00217EFD">
        <w:rPr>
          <w:rFonts w:hint="eastAsia"/>
          <w:color w:val="D9D9D9" w:themeColor="background1" w:themeShade="D9"/>
        </w:rPr>
        <w:lastRenderedPageBreak/>
        <w:t>Limax</w:t>
      </w:r>
      <w:r w:rsidRPr="00217EFD">
        <w:rPr>
          <w:rFonts w:hint="eastAsia"/>
          <w:color w:val="D9D9D9" w:themeColor="background1" w:themeShade="D9"/>
        </w:rPr>
        <w:t>服务运营</w:t>
      </w:r>
      <w:r w:rsidR="00217EFD">
        <w:rPr>
          <w:rFonts w:hint="eastAsia"/>
          <w:color w:val="FF0000"/>
        </w:rPr>
        <w:t xml:space="preserve"> </w:t>
      </w:r>
      <w:r w:rsidR="00217EFD" w:rsidRPr="00B42844">
        <w:rPr>
          <w:rFonts w:hint="eastAsia"/>
        </w:rPr>
        <w:t>Limax service operation</w:t>
      </w:r>
    </w:p>
    <w:p w:rsidR="00481D7D" w:rsidRPr="00481D7D" w:rsidRDefault="00481D7D" w:rsidP="00481D7D">
      <w:pPr>
        <w:pStyle w:val="9"/>
        <w:rPr>
          <w:color w:val="FF0000"/>
        </w:rPr>
      </w:pPr>
      <w:r w:rsidRPr="0029276A">
        <w:rPr>
          <w:rFonts w:hint="eastAsia"/>
          <w:color w:val="D9D9D9" w:themeColor="background1" w:themeShade="D9"/>
        </w:rPr>
        <w:t>配置</w:t>
      </w:r>
      <w:r w:rsidR="0029276A">
        <w:rPr>
          <w:rFonts w:hint="eastAsia"/>
          <w:color w:val="FF0000"/>
        </w:rPr>
        <w:t xml:space="preserve"> </w:t>
      </w:r>
      <w:r w:rsidR="0029276A" w:rsidRPr="00B42844">
        <w:rPr>
          <w:rFonts w:hint="eastAsia"/>
        </w:rPr>
        <w:t>Configuration</w:t>
      </w:r>
    </w:p>
    <w:p w:rsidR="00481D7D" w:rsidRPr="0020166B" w:rsidRDefault="00481D7D" w:rsidP="00481D7D">
      <w:pPr>
        <w:rPr>
          <w:color w:val="D9D9D9" w:themeColor="background1" w:themeShade="D9"/>
        </w:rPr>
      </w:pPr>
      <w:r w:rsidRPr="0020166B">
        <w:rPr>
          <w:rFonts w:hint="eastAsia"/>
          <w:color w:val="D9D9D9" w:themeColor="background1" w:themeShade="D9"/>
        </w:rPr>
        <w:t>Switcher</w:t>
      </w:r>
      <w:r w:rsidRPr="0020166B">
        <w:rPr>
          <w:rFonts w:hint="eastAsia"/>
          <w:color w:val="D9D9D9" w:themeColor="background1" w:themeShade="D9"/>
        </w:rPr>
        <w:t>免配置，所有配置信息由</w:t>
      </w:r>
      <w:r w:rsidRPr="0020166B">
        <w:rPr>
          <w:rFonts w:hint="eastAsia"/>
          <w:color w:val="D9D9D9" w:themeColor="background1" w:themeShade="D9"/>
        </w:rPr>
        <w:t>Auany</w:t>
      </w:r>
      <w:r w:rsidRPr="0020166B">
        <w:rPr>
          <w:rFonts w:hint="eastAsia"/>
          <w:color w:val="D9D9D9" w:themeColor="background1" w:themeShade="D9"/>
        </w:rPr>
        <w:t>推送。</w:t>
      </w:r>
      <w:r w:rsidRPr="0020166B">
        <w:rPr>
          <w:rFonts w:hint="eastAsia"/>
          <w:color w:val="D9D9D9" w:themeColor="background1" w:themeShade="D9"/>
        </w:rPr>
        <w:t>Auany</w:t>
      </w:r>
      <w:r w:rsidRPr="0020166B">
        <w:rPr>
          <w:rFonts w:hint="eastAsia"/>
          <w:color w:val="D9D9D9" w:themeColor="background1" w:themeShade="D9"/>
        </w:rPr>
        <w:t>配置中增加一个</w:t>
      </w:r>
      <w:r w:rsidRPr="0020166B">
        <w:rPr>
          <w:rFonts w:hint="eastAsia"/>
          <w:color w:val="D9D9D9" w:themeColor="background1" w:themeShade="D9"/>
        </w:rPr>
        <w:t>lmk</w:t>
      </w:r>
      <w:r w:rsidRPr="0020166B">
        <w:rPr>
          <w:rFonts w:hint="eastAsia"/>
          <w:color w:val="D9D9D9" w:themeColor="background1" w:themeShade="D9"/>
        </w:rPr>
        <w:t>元素。</w:t>
      </w:r>
    </w:p>
    <w:p w:rsidR="0020166B" w:rsidRPr="00B42844" w:rsidRDefault="0020166B" w:rsidP="00481D7D">
      <w:r w:rsidRPr="00B42844">
        <w:rPr>
          <w:i/>
        </w:rPr>
        <w:t>Switcher</w:t>
      </w:r>
      <w:r w:rsidRPr="00B42844">
        <w:t xml:space="preserve"> is exempt from configuration. All configuration information is pushed by </w:t>
      </w:r>
      <w:r w:rsidRPr="00B42844">
        <w:rPr>
          <w:i/>
        </w:rPr>
        <w:t>Auany</w:t>
      </w:r>
      <w:r w:rsidR="00015FED" w:rsidRPr="00B42844">
        <w:t>. Add a</w:t>
      </w:r>
      <w:r w:rsidR="00D61866" w:rsidRPr="00B42844">
        <w:rPr>
          <w:rFonts w:hint="eastAsia"/>
        </w:rPr>
        <w:t>n</w:t>
      </w:r>
      <w:r w:rsidRPr="00B42844">
        <w:t xml:space="preserve"> </w:t>
      </w:r>
      <w:r w:rsidR="00D61866" w:rsidRPr="00B42844">
        <w:rPr>
          <w:rFonts w:hint="eastAsia"/>
          <w:i/>
        </w:rPr>
        <w:t>l</w:t>
      </w:r>
      <w:r w:rsidRPr="00B42844">
        <w:rPr>
          <w:i/>
        </w:rPr>
        <w:t>mk</w:t>
      </w:r>
      <w:r w:rsidRPr="00B42844">
        <w:t xml:space="preserve"> element to the Auany configuration.</w:t>
      </w:r>
    </w:p>
    <w:p w:rsidR="00481D7D" w:rsidRPr="00DF37E4" w:rsidRDefault="00481D7D" w:rsidP="00481D7D">
      <w:pPr>
        <w:rPr>
          <w:color w:val="D9D9D9" w:themeColor="background1" w:themeShade="D9"/>
        </w:rPr>
      </w:pPr>
      <w:r w:rsidRPr="00DF37E4">
        <w:rPr>
          <w:color w:val="D9D9D9" w:themeColor="background1" w:themeShade="D9"/>
        </w:rPr>
        <w:t>5</w:t>
      </w:r>
      <w:r w:rsidRPr="00DF37E4">
        <w:rPr>
          <w:rFonts w:hint="eastAsia"/>
          <w:color w:val="D9D9D9" w:themeColor="background1" w:themeShade="D9"/>
        </w:rPr>
        <w:t>个属性：</w:t>
      </w:r>
    </w:p>
    <w:p w:rsidR="00DF37E4" w:rsidRPr="00B42844" w:rsidRDefault="00DF37E4" w:rsidP="00481D7D">
      <w:r w:rsidRPr="00B42844">
        <w:rPr>
          <w:rFonts w:hint="eastAsia"/>
        </w:rPr>
        <w:t>Five attributes:</w:t>
      </w:r>
    </w:p>
    <w:p w:rsidR="00481D7D" w:rsidRPr="008B75D1" w:rsidRDefault="00481D7D" w:rsidP="00481D7D">
      <w:pPr>
        <w:rPr>
          <w:color w:val="D9D9D9" w:themeColor="background1" w:themeShade="D9"/>
        </w:rPr>
      </w:pPr>
      <w:r w:rsidRPr="008B75D1">
        <w:rPr>
          <w:rFonts w:hint="eastAsia"/>
          <w:color w:val="D9D9D9" w:themeColor="background1" w:themeShade="D9"/>
        </w:rPr>
        <w:t>location</w:t>
      </w:r>
      <w:r w:rsidRPr="008B75D1">
        <w:rPr>
          <w:rFonts w:hint="eastAsia"/>
          <w:color w:val="D9D9D9" w:themeColor="background1" w:themeShade="D9"/>
        </w:rPr>
        <w:t>：</w:t>
      </w:r>
      <w:r w:rsidRPr="008B75D1">
        <w:rPr>
          <w:rFonts w:hint="eastAsia"/>
          <w:color w:val="D9D9D9" w:themeColor="background1" w:themeShade="D9"/>
        </w:rPr>
        <w:t>CA</w:t>
      </w:r>
      <w:r w:rsidRPr="008B75D1">
        <w:rPr>
          <w:rFonts w:hint="eastAsia"/>
          <w:color w:val="D9D9D9" w:themeColor="background1" w:themeShade="D9"/>
        </w:rPr>
        <w:t>为当前</w:t>
      </w:r>
      <w:r w:rsidRPr="008B75D1">
        <w:rPr>
          <w:rFonts w:hint="eastAsia"/>
          <w:color w:val="D9D9D9" w:themeColor="background1" w:themeShade="D9"/>
        </w:rPr>
        <w:t>limax</w:t>
      </w:r>
      <w:r w:rsidRPr="008B75D1">
        <w:rPr>
          <w:rFonts w:hint="eastAsia"/>
          <w:color w:val="D9D9D9" w:themeColor="background1" w:themeShade="D9"/>
        </w:rPr>
        <w:t>运营环境签署的证书的</w:t>
      </w:r>
      <w:r w:rsidRPr="008B75D1">
        <w:rPr>
          <w:rFonts w:hint="eastAsia"/>
          <w:color w:val="D9D9D9" w:themeColor="background1" w:themeShade="D9"/>
        </w:rPr>
        <w:t>location</w:t>
      </w:r>
      <w:r w:rsidRPr="008B75D1">
        <w:rPr>
          <w:rFonts w:hint="eastAsia"/>
          <w:color w:val="D9D9D9" w:themeColor="background1" w:themeShade="D9"/>
        </w:rPr>
        <w:t>。</w:t>
      </w:r>
    </w:p>
    <w:p w:rsidR="00066B1A" w:rsidRPr="00B42844" w:rsidRDefault="006B60D1" w:rsidP="00481D7D">
      <w:r w:rsidRPr="00B42844">
        <w:rPr>
          <w:rFonts w:hint="eastAsia"/>
          <w:b/>
          <w:i/>
        </w:rPr>
        <w:t>l</w:t>
      </w:r>
      <w:r w:rsidR="00066B1A" w:rsidRPr="00B42844">
        <w:rPr>
          <w:b/>
          <w:i/>
        </w:rPr>
        <w:t>ocation</w:t>
      </w:r>
      <w:r w:rsidR="008B75D1" w:rsidRPr="00B42844">
        <w:t xml:space="preserve">: </w:t>
      </w:r>
      <w:r w:rsidR="008B75D1" w:rsidRPr="00B42844">
        <w:rPr>
          <w:rFonts w:hint="eastAsia"/>
        </w:rPr>
        <w:t>t</w:t>
      </w:r>
      <w:r w:rsidR="00066B1A" w:rsidRPr="00B42844">
        <w:t xml:space="preserve">he </w:t>
      </w:r>
      <w:r w:rsidR="00066B1A" w:rsidRPr="00B42844">
        <w:rPr>
          <w:i/>
        </w:rPr>
        <w:t>location</w:t>
      </w:r>
      <w:r w:rsidR="00066B1A" w:rsidRPr="00B42844">
        <w:t xml:space="preserve"> of the certificate that the CA sign</w:t>
      </w:r>
      <w:r w:rsidR="008B75D1" w:rsidRPr="00B42844">
        <w:rPr>
          <w:rFonts w:hint="eastAsia"/>
        </w:rPr>
        <w:t>s</w:t>
      </w:r>
      <w:r w:rsidR="00066B1A" w:rsidRPr="00B42844">
        <w:t xml:space="preserve"> for the current </w:t>
      </w:r>
      <w:r w:rsidR="00066B1A" w:rsidRPr="00B42844">
        <w:rPr>
          <w:i/>
        </w:rPr>
        <w:t>limax</w:t>
      </w:r>
      <w:r w:rsidR="00066B1A" w:rsidRPr="00B42844">
        <w:t xml:space="preserve"> operati</w:t>
      </w:r>
      <w:r w:rsidR="00100E24" w:rsidRPr="00B42844">
        <w:rPr>
          <w:rFonts w:hint="eastAsia"/>
        </w:rPr>
        <w:t>on</w:t>
      </w:r>
      <w:r w:rsidR="00066B1A" w:rsidRPr="00B42844">
        <w:t xml:space="preserve"> environment.</w:t>
      </w:r>
    </w:p>
    <w:p w:rsidR="00481D7D" w:rsidRPr="00BF3F3F" w:rsidRDefault="00481D7D" w:rsidP="00481D7D">
      <w:pPr>
        <w:rPr>
          <w:color w:val="D9D9D9" w:themeColor="background1" w:themeShade="D9"/>
        </w:rPr>
      </w:pPr>
      <w:r w:rsidRPr="00BF3F3F">
        <w:rPr>
          <w:rFonts w:hint="eastAsia"/>
          <w:color w:val="D9D9D9" w:themeColor="background1" w:themeShade="D9"/>
        </w:rPr>
        <w:t>passphrase</w:t>
      </w:r>
      <w:r w:rsidRPr="00BF3F3F">
        <w:rPr>
          <w:rFonts w:hint="eastAsia"/>
          <w:color w:val="D9D9D9" w:themeColor="background1" w:themeShade="D9"/>
        </w:rPr>
        <w:t>：</w:t>
      </w:r>
      <w:r w:rsidRPr="00BF3F3F">
        <w:rPr>
          <w:rFonts w:hint="eastAsia"/>
          <w:color w:val="D9D9D9" w:themeColor="background1" w:themeShade="D9"/>
        </w:rPr>
        <w:t>location</w:t>
      </w:r>
      <w:r w:rsidRPr="00BF3F3F">
        <w:rPr>
          <w:rFonts w:hint="eastAsia"/>
          <w:color w:val="D9D9D9" w:themeColor="background1" w:themeShade="D9"/>
        </w:rPr>
        <w:t>的私钥启用密码，实际运营时，不应该填写该属性，而应该在服务器启动时输入。</w:t>
      </w:r>
    </w:p>
    <w:p w:rsidR="006B60D1" w:rsidRPr="00B42844" w:rsidRDefault="006B60D1" w:rsidP="00481D7D">
      <w:r w:rsidRPr="00B42844">
        <w:rPr>
          <w:rFonts w:hint="eastAsia"/>
          <w:b/>
          <w:i/>
        </w:rPr>
        <w:t>p</w:t>
      </w:r>
      <w:r w:rsidRPr="00B42844">
        <w:rPr>
          <w:b/>
          <w:i/>
        </w:rPr>
        <w:t>assphrase</w:t>
      </w:r>
      <w:r w:rsidRPr="00B42844">
        <w:t xml:space="preserve">: </w:t>
      </w:r>
      <w:r w:rsidR="00BF3F3F" w:rsidRPr="00B42844">
        <w:rPr>
          <w:rFonts w:hint="eastAsia"/>
        </w:rPr>
        <w:t>t</w:t>
      </w:r>
      <w:r w:rsidRPr="00B42844">
        <w:t xml:space="preserve">he </w:t>
      </w:r>
      <w:r w:rsidR="00BF3F3F" w:rsidRPr="00B42844">
        <w:rPr>
          <w:rFonts w:hint="eastAsia"/>
        </w:rPr>
        <w:t xml:space="preserve">enable password of the </w:t>
      </w:r>
      <w:r w:rsidRPr="00B42844">
        <w:t xml:space="preserve">private key of the </w:t>
      </w:r>
      <w:r w:rsidRPr="00B42844">
        <w:rPr>
          <w:i/>
        </w:rPr>
        <w:t>location</w:t>
      </w:r>
      <w:r w:rsidRPr="00B42844">
        <w:t xml:space="preserve">. In </w:t>
      </w:r>
      <w:r w:rsidR="00BF3F3F" w:rsidRPr="00B42844">
        <w:rPr>
          <w:rFonts w:hint="eastAsia"/>
        </w:rPr>
        <w:t>actual operating</w:t>
      </w:r>
      <w:r w:rsidRPr="00B42844">
        <w:t>, this attribute should not be filled in, but should be entered when the server starts.</w:t>
      </w:r>
    </w:p>
    <w:p w:rsidR="00481D7D" w:rsidRPr="003F0FF9" w:rsidRDefault="00481D7D" w:rsidP="00481D7D">
      <w:pPr>
        <w:rPr>
          <w:color w:val="D9D9D9" w:themeColor="background1" w:themeShade="D9"/>
        </w:rPr>
      </w:pPr>
      <w:r w:rsidRPr="003F0FF9">
        <w:rPr>
          <w:color w:val="D9D9D9" w:themeColor="background1" w:themeShade="D9"/>
        </w:rPr>
        <w:t>revocationCheckerOptions</w:t>
      </w:r>
      <w:r w:rsidRPr="003F0FF9">
        <w:rPr>
          <w:rFonts w:hint="eastAsia"/>
          <w:color w:val="D9D9D9" w:themeColor="background1" w:themeShade="D9"/>
        </w:rPr>
        <w:t>，</w:t>
      </w:r>
      <w:r w:rsidRPr="003F0FF9">
        <w:rPr>
          <w:rFonts w:hint="eastAsia"/>
          <w:color w:val="D9D9D9" w:themeColor="background1" w:themeShade="D9"/>
        </w:rPr>
        <w:t>trustsPath</w:t>
      </w:r>
      <w:r w:rsidRPr="003F0FF9">
        <w:rPr>
          <w:rFonts w:hint="eastAsia"/>
          <w:color w:val="D9D9D9" w:themeColor="background1" w:themeShade="D9"/>
        </w:rPr>
        <w:t>参见《</w:t>
      </w:r>
      <w:r w:rsidRPr="003F0FF9">
        <w:rPr>
          <w:rFonts w:hint="eastAsia"/>
          <w:color w:val="D9D9D9" w:themeColor="background1" w:themeShade="D9"/>
        </w:rPr>
        <w:t>Key</w:t>
      </w:r>
      <w:r w:rsidRPr="003F0FF9">
        <w:rPr>
          <w:rFonts w:hint="eastAsia"/>
          <w:color w:val="D9D9D9" w:themeColor="background1" w:themeShade="D9"/>
        </w:rPr>
        <w:t>分发系统》服务器运营一节。</w:t>
      </w:r>
    </w:p>
    <w:p w:rsidR="003F0FF9" w:rsidRPr="00B42844" w:rsidRDefault="003F0FF9" w:rsidP="003F0FF9">
      <w:pPr>
        <w:ind w:left="105" w:hangingChars="50" w:hanging="105"/>
      </w:pPr>
      <w:r w:rsidRPr="00B42844">
        <w:rPr>
          <w:rFonts w:hint="eastAsia"/>
        </w:rPr>
        <w:t xml:space="preserve">Please refer to </w:t>
      </w:r>
      <w:r w:rsidRPr="00B42844">
        <w:t xml:space="preserve">the </w:t>
      </w:r>
      <w:r w:rsidRPr="00B42844">
        <w:rPr>
          <w:i/>
        </w:rPr>
        <w:t>"Key distribution system"</w:t>
      </w:r>
      <w:r w:rsidRPr="00B42844">
        <w:t xml:space="preserve"> server operation section </w:t>
      </w:r>
      <w:r w:rsidRPr="00B42844">
        <w:rPr>
          <w:rFonts w:hint="eastAsia"/>
        </w:rPr>
        <w:t xml:space="preserve">for </w:t>
      </w:r>
      <w:r w:rsidRPr="00B42844">
        <w:rPr>
          <w:i/>
        </w:rPr>
        <w:t>revocationCheckerOptions</w:t>
      </w:r>
      <w:r w:rsidRPr="00B42844">
        <w:rPr>
          <w:rFonts w:hint="eastAsia"/>
        </w:rPr>
        <w:t xml:space="preserve"> and </w:t>
      </w:r>
      <w:r w:rsidRPr="00B42844">
        <w:rPr>
          <w:i/>
        </w:rPr>
        <w:t>trustsPath</w:t>
      </w:r>
      <w:r w:rsidRPr="00B42844">
        <w:t>.</w:t>
      </w:r>
    </w:p>
    <w:p w:rsidR="00481D7D" w:rsidRPr="00930604" w:rsidRDefault="00481D7D" w:rsidP="00481D7D">
      <w:pPr>
        <w:rPr>
          <w:color w:val="D9D9D9" w:themeColor="background1" w:themeShade="D9"/>
        </w:rPr>
      </w:pPr>
      <w:r w:rsidRPr="00930604">
        <w:rPr>
          <w:color w:val="D9D9D9" w:themeColor="background1" w:themeShade="D9"/>
        </w:rPr>
        <w:t>validateDate</w:t>
      </w:r>
      <w:r w:rsidRPr="00930604">
        <w:rPr>
          <w:color w:val="D9D9D9" w:themeColor="background1" w:themeShade="D9"/>
        </w:rPr>
        <w:t>：</w:t>
      </w:r>
      <w:r w:rsidRPr="00930604">
        <w:rPr>
          <w:rFonts w:hint="eastAsia"/>
          <w:color w:val="D9D9D9" w:themeColor="background1" w:themeShade="D9"/>
        </w:rPr>
        <w:t>配置了当前运营环境是否需要检测</w:t>
      </w:r>
      <w:r w:rsidRPr="00930604">
        <w:rPr>
          <w:rFonts w:hint="eastAsia"/>
          <w:color w:val="D9D9D9" w:themeColor="background1" w:themeShade="D9"/>
        </w:rPr>
        <w:t>LmkBundle</w:t>
      </w:r>
      <w:r w:rsidRPr="00930604">
        <w:rPr>
          <w:rFonts w:hint="eastAsia"/>
          <w:color w:val="D9D9D9" w:themeColor="background1" w:themeShade="D9"/>
        </w:rPr>
        <w:t>过期状态。</w:t>
      </w:r>
    </w:p>
    <w:p w:rsidR="00930604" w:rsidRPr="00B42844" w:rsidRDefault="00930604" w:rsidP="00481D7D">
      <w:r w:rsidRPr="00B42844">
        <w:rPr>
          <w:b/>
          <w:i/>
        </w:rPr>
        <w:t>validateDate</w:t>
      </w:r>
      <w:r w:rsidRPr="00B42844">
        <w:t xml:space="preserve">: </w:t>
      </w:r>
      <w:r w:rsidRPr="00B42844">
        <w:rPr>
          <w:rFonts w:hint="eastAsia"/>
        </w:rPr>
        <w:t>c</w:t>
      </w:r>
      <w:r w:rsidRPr="00B42844">
        <w:t>onfigures whether the current operat</w:t>
      </w:r>
      <w:r w:rsidR="00100E24" w:rsidRPr="00B42844">
        <w:rPr>
          <w:rFonts w:hint="eastAsia"/>
        </w:rPr>
        <w:t>ion</w:t>
      </w:r>
      <w:r w:rsidRPr="00B42844">
        <w:t xml:space="preserve"> environment needs to detect the expiration </w:t>
      </w:r>
      <w:r w:rsidR="00100E24" w:rsidRPr="00B42844">
        <w:rPr>
          <w:rFonts w:hint="eastAsia"/>
        </w:rPr>
        <w:t xml:space="preserve">state </w:t>
      </w:r>
      <w:r w:rsidRPr="00B42844">
        <w:t xml:space="preserve">of the </w:t>
      </w:r>
      <w:r w:rsidRPr="00B42844">
        <w:rPr>
          <w:i/>
        </w:rPr>
        <w:t>LmkBundle</w:t>
      </w:r>
      <w:r w:rsidRPr="00B42844">
        <w:t>.</w:t>
      </w:r>
    </w:p>
    <w:p w:rsidR="00481D7D" w:rsidRPr="00B42844" w:rsidRDefault="00481D7D" w:rsidP="00481D7D">
      <w:pPr>
        <w:pStyle w:val="9"/>
      </w:pPr>
      <w:r w:rsidRPr="00D55AF7">
        <w:rPr>
          <w:rFonts w:hint="eastAsia"/>
          <w:color w:val="D9D9D9" w:themeColor="background1" w:themeShade="D9"/>
        </w:rPr>
        <w:t>虚拟机参数</w:t>
      </w:r>
      <w:r w:rsidR="00D55AF7">
        <w:rPr>
          <w:rFonts w:hint="eastAsia"/>
          <w:color w:val="FF0000"/>
        </w:rPr>
        <w:t xml:space="preserve"> </w:t>
      </w:r>
      <w:r w:rsidR="00D55AF7" w:rsidRPr="00B42844">
        <w:t>Virtual machine parameters</w:t>
      </w:r>
    </w:p>
    <w:p w:rsidR="00481D7D" w:rsidRDefault="00481D7D" w:rsidP="00481D7D">
      <w:pPr>
        <w:rPr>
          <w:color w:val="FF0000"/>
        </w:rPr>
      </w:pPr>
      <w:r w:rsidRPr="00C36BFD">
        <w:rPr>
          <w:color w:val="D9D9D9" w:themeColor="background1" w:themeShade="D9"/>
        </w:rPr>
        <w:t>limax.auany.LmkManager.defaultLifetime</w:t>
      </w:r>
      <w:r w:rsidRPr="00C36BFD">
        <w:rPr>
          <w:rFonts w:hint="eastAsia"/>
          <w:color w:val="D9D9D9" w:themeColor="background1" w:themeShade="D9"/>
        </w:rPr>
        <w:t>，如果当前运营环境关闭了</w:t>
      </w:r>
      <w:r w:rsidRPr="00C36BFD">
        <w:rPr>
          <w:rFonts w:hint="eastAsia"/>
          <w:color w:val="D9D9D9" w:themeColor="background1" w:themeShade="D9"/>
        </w:rPr>
        <w:t>LmkBundle</w:t>
      </w:r>
      <w:r w:rsidRPr="00C36BFD">
        <w:rPr>
          <w:rFonts w:hint="eastAsia"/>
          <w:color w:val="D9D9D9" w:themeColor="background1" w:themeShade="D9"/>
        </w:rPr>
        <w:t>过期状态检测，</w:t>
      </w:r>
      <w:r w:rsidRPr="00422D61">
        <w:rPr>
          <w:rFonts w:hint="eastAsia"/>
          <w:color w:val="D9D9D9" w:themeColor="background1" w:themeShade="D9"/>
        </w:rPr>
        <w:t>通过</w:t>
      </w:r>
      <w:r w:rsidRPr="00422D61">
        <w:rPr>
          <w:rFonts w:hint="eastAsia"/>
          <w:color w:val="D9D9D9" w:themeColor="background1" w:themeShade="D9"/>
        </w:rPr>
        <w:t>LmkBundle</w:t>
      </w:r>
      <w:r w:rsidRPr="00422D61">
        <w:rPr>
          <w:rFonts w:hint="eastAsia"/>
          <w:color w:val="D9D9D9" w:themeColor="background1" w:themeShade="D9"/>
        </w:rPr>
        <w:t>创建的凭证使用该参数决定过期时间，默认为</w:t>
      </w:r>
      <w:r w:rsidRPr="00422D61">
        <w:rPr>
          <w:color w:val="D9D9D9" w:themeColor="background1" w:themeShade="D9"/>
        </w:rPr>
        <w:t>8640000000</w:t>
      </w:r>
      <w:r w:rsidRPr="00422D61">
        <w:rPr>
          <w:color w:val="D9D9D9" w:themeColor="background1" w:themeShade="D9"/>
        </w:rPr>
        <w:t>，</w:t>
      </w:r>
      <w:r w:rsidRPr="00422D61">
        <w:rPr>
          <w:rFonts w:hint="eastAsia"/>
          <w:color w:val="D9D9D9" w:themeColor="background1" w:themeShade="D9"/>
        </w:rPr>
        <w:t>即</w:t>
      </w:r>
      <w:r w:rsidRPr="00422D61">
        <w:rPr>
          <w:rFonts w:hint="eastAsia"/>
          <w:color w:val="D9D9D9" w:themeColor="background1" w:themeShade="D9"/>
        </w:rPr>
        <w:t>100</w:t>
      </w:r>
      <w:r w:rsidRPr="00422D61">
        <w:rPr>
          <w:rFonts w:hint="eastAsia"/>
          <w:color w:val="D9D9D9" w:themeColor="background1" w:themeShade="D9"/>
        </w:rPr>
        <w:t>天。只要使用了</w:t>
      </w:r>
      <w:r w:rsidRPr="00422D61">
        <w:rPr>
          <w:rFonts w:hint="eastAsia"/>
          <w:color w:val="D9D9D9" w:themeColor="background1" w:themeShade="D9"/>
        </w:rPr>
        <w:t>LmkBundle</w:t>
      </w:r>
      <w:r w:rsidRPr="00422D61">
        <w:rPr>
          <w:rFonts w:hint="eastAsia"/>
          <w:color w:val="D9D9D9" w:themeColor="background1" w:themeShade="D9"/>
        </w:rPr>
        <w:t>创建凭证，必须设置过期时间，无论当前环境是否检测过期。因为关闭了的过期状态也可能被重新打开。</w:t>
      </w:r>
    </w:p>
    <w:p w:rsidR="006A0C19" w:rsidRPr="00B42844" w:rsidRDefault="006A0C19" w:rsidP="00481D7D">
      <w:r w:rsidRPr="00B42844">
        <w:rPr>
          <w:i/>
          <w:u w:val="single"/>
        </w:rPr>
        <w:t>limax.auany.LmkManager.defaultLifetime</w:t>
      </w:r>
      <w:r w:rsidRPr="00B42844">
        <w:rPr>
          <w:rFonts w:hint="eastAsia"/>
        </w:rPr>
        <w:t>, i</w:t>
      </w:r>
      <w:r w:rsidR="00100E24" w:rsidRPr="00B42844">
        <w:t xml:space="preserve">f the </w:t>
      </w:r>
      <w:r w:rsidR="00100E24" w:rsidRPr="00B42844">
        <w:rPr>
          <w:i/>
        </w:rPr>
        <w:t>LmkBundle</w:t>
      </w:r>
      <w:r w:rsidR="00100E24" w:rsidRPr="00B42844">
        <w:t xml:space="preserve"> expir</w:t>
      </w:r>
      <w:r w:rsidR="00100E24" w:rsidRPr="00B42844">
        <w:rPr>
          <w:rFonts w:hint="eastAsia"/>
        </w:rPr>
        <w:t>ation</w:t>
      </w:r>
      <w:r w:rsidRPr="00B42844">
        <w:t xml:space="preserve"> state detection is turned off in the current operation environment, </w:t>
      </w:r>
      <w:r w:rsidR="00C47E52" w:rsidRPr="00C47E52">
        <w:rPr>
          <w:rFonts w:hint="eastAsia"/>
        </w:rPr>
        <w:t>t</w:t>
      </w:r>
      <w:r w:rsidR="00C47E52" w:rsidRPr="00C47E52">
        <w:t xml:space="preserve">he credentials created through </w:t>
      </w:r>
      <w:r w:rsidR="00C47E52" w:rsidRPr="00C47E52">
        <w:rPr>
          <w:i/>
        </w:rPr>
        <w:t>LmkBundle</w:t>
      </w:r>
      <w:r w:rsidR="00C47E52" w:rsidRPr="00C47E52">
        <w:t xml:space="preserve"> use this parameter to determine the expiration time</w:t>
      </w:r>
      <w:r w:rsidRPr="00B42844">
        <w:t xml:space="preserve">. The default value is 8640000000, that is, 100 days. As long as the </w:t>
      </w:r>
      <w:r w:rsidRPr="00B42844">
        <w:rPr>
          <w:i/>
        </w:rPr>
        <w:t>LmkBundle</w:t>
      </w:r>
      <w:r w:rsidRPr="00B42844">
        <w:t xml:space="preserve"> is used to create the credential, the expiration time must be set regardless of whether the current environment detects </w:t>
      </w:r>
      <w:r w:rsidR="00422D61" w:rsidRPr="00B42844">
        <w:t>expiration</w:t>
      </w:r>
      <w:r w:rsidRPr="00B42844">
        <w:t xml:space="preserve">. The </w:t>
      </w:r>
      <w:r w:rsidR="00422D61" w:rsidRPr="00B42844">
        <w:rPr>
          <w:rFonts w:hint="eastAsia"/>
        </w:rPr>
        <w:t xml:space="preserve">closed </w:t>
      </w:r>
      <w:r w:rsidRPr="00B42844">
        <w:t>expir</w:t>
      </w:r>
      <w:r w:rsidR="00422D61" w:rsidRPr="00B42844">
        <w:rPr>
          <w:rFonts w:hint="eastAsia"/>
        </w:rPr>
        <w:t>ation</w:t>
      </w:r>
      <w:r w:rsidRPr="00B42844">
        <w:t xml:space="preserve"> state may also be reopened.</w:t>
      </w:r>
    </w:p>
    <w:p w:rsidR="00481D7D" w:rsidRPr="00485285" w:rsidRDefault="00481D7D" w:rsidP="00481D7D">
      <w:pPr>
        <w:rPr>
          <w:color w:val="D9D9D9" w:themeColor="background1" w:themeShade="D9"/>
        </w:rPr>
      </w:pPr>
      <w:r w:rsidRPr="00485285">
        <w:rPr>
          <w:color w:val="D9D9D9" w:themeColor="background1" w:themeShade="D9"/>
        </w:rPr>
        <w:t>limax.auany.LmkManager.renewConcurrency</w:t>
      </w:r>
      <w:r w:rsidRPr="00485285">
        <w:rPr>
          <w:color w:val="D9D9D9" w:themeColor="background1" w:themeShade="D9"/>
        </w:rPr>
        <w:t>，</w:t>
      </w:r>
      <w:r w:rsidRPr="00485285">
        <w:rPr>
          <w:rFonts w:hint="eastAsia"/>
          <w:color w:val="D9D9D9" w:themeColor="background1" w:themeShade="D9"/>
        </w:rPr>
        <w:t>该参数决定了单个的</w:t>
      </w:r>
      <w:r w:rsidRPr="00485285">
        <w:rPr>
          <w:rFonts w:hint="eastAsia"/>
          <w:color w:val="D9D9D9" w:themeColor="background1" w:themeShade="D9"/>
        </w:rPr>
        <w:t>Auany</w:t>
      </w:r>
      <w:r w:rsidRPr="00485285">
        <w:rPr>
          <w:rFonts w:hint="eastAsia"/>
          <w:color w:val="D9D9D9" w:themeColor="background1" w:themeShade="D9"/>
        </w:rPr>
        <w:t>，</w:t>
      </w:r>
      <w:r w:rsidRPr="00485285">
        <w:rPr>
          <w:rFonts w:hint="eastAsia"/>
          <w:color w:val="D9D9D9" w:themeColor="background1" w:themeShade="D9"/>
        </w:rPr>
        <w:t>Switcher</w:t>
      </w:r>
      <w:r w:rsidRPr="00485285">
        <w:rPr>
          <w:rFonts w:hint="eastAsia"/>
          <w:color w:val="D9D9D9" w:themeColor="background1" w:themeShade="D9"/>
        </w:rPr>
        <w:t>服务器发起</w:t>
      </w:r>
      <w:r w:rsidRPr="00485285">
        <w:rPr>
          <w:rFonts w:hint="eastAsia"/>
          <w:color w:val="D9D9D9" w:themeColor="background1" w:themeShade="D9"/>
        </w:rPr>
        <w:t>LmkBundle</w:t>
      </w:r>
      <w:r w:rsidRPr="00485285">
        <w:rPr>
          <w:rFonts w:hint="eastAsia"/>
          <w:color w:val="D9D9D9" w:themeColor="background1" w:themeShade="D9"/>
        </w:rPr>
        <w:t>更新请求使用的线程数量，默认</w:t>
      </w:r>
      <w:r w:rsidRPr="00485285">
        <w:rPr>
          <w:rFonts w:hint="eastAsia"/>
          <w:color w:val="D9D9D9" w:themeColor="background1" w:themeShade="D9"/>
        </w:rPr>
        <w:t>16</w:t>
      </w:r>
      <w:r w:rsidRPr="00485285">
        <w:rPr>
          <w:rFonts w:hint="eastAsia"/>
          <w:color w:val="D9D9D9" w:themeColor="background1" w:themeShade="D9"/>
        </w:rPr>
        <w:t>。</w:t>
      </w:r>
    </w:p>
    <w:p w:rsidR="00A44128" w:rsidRPr="00B42844" w:rsidRDefault="00A44128" w:rsidP="00481D7D">
      <w:r w:rsidRPr="00B42844">
        <w:rPr>
          <w:i/>
          <w:u w:val="single"/>
        </w:rPr>
        <w:t>limax.auany.LmkManager.renewConcurrency</w:t>
      </w:r>
      <w:r w:rsidRPr="00B42844">
        <w:t xml:space="preserve">, this parameter determines the number of </w:t>
      </w:r>
      <w:r w:rsidR="00485285" w:rsidRPr="00B42844">
        <w:rPr>
          <w:rFonts w:hint="eastAsia"/>
        </w:rPr>
        <w:t xml:space="preserve">threads </w:t>
      </w:r>
      <w:r w:rsidRPr="00B42844">
        <w:t xml:space="preserve">used by the </w:t>
      </w:r>
      <w:r w:rsidR="00485285" w:rsidRPr="00B42844">
        <w:rPr>
          <w:rFonts w:hint="eastAsia"/>
        </w:rPr>
        <w:t xml:space="preserve">individual </w:t>
      </w:r>
      <w:r w:rsidR="00485285" w:rsidRPr="00B42844">
        <w:rPr>
          <w:rFonts w:hint="eastAsia"/>
          <w:i/>
        </w:rPr>
        <w:t>Auany</w:t>
      </w:r>
      <w:r w:rsidR="00485285" w:rsidRPr="00B42844">
        <w:rPr>
          <w:rFonts w:hint="eastAsia"/>
        </w:rPr>
        <w:t xml:space="preserve"> and </w:t>
      </w:r>
      <w:r w:rsidRPr="00B42844">
        <w:rPr>
          <w:i/>
        </w:rPr>
        <w:t>Switcher</w:t>
      </w:r>
      <w:r w:rsidRPr="00B42844">
        <w:t xml:space="preserve"> </w:t>
      </w:r>
      <w:r w:rsidR="00506E84" w:rsidRPr="00B42844">
        <w:t>servers to initiate LmkBundle renew</w:t>
      </w:r>
      <w:r w:rsidRPr="00B42844">
        <w:t xml:space="preserve"> requests. The default is 16.</w:t>
      </w:r>
    </w:p>
    <w:p w:rsidR="00481D7D" w:rsidRPr="00B42844" w:rsidRDefault="00481D7D" w:rsidP="00481D7D">
      <w:pPr>
        <w:pStyle w:val="9"/>
      </w:pPr>
      <w:r w:rsidRPr="00D04DB9">
        <w:rPr>
          <w:rFonts w:hint="eastAsia"/>
          <w:color w:val="D9D9D9" w:themeColor="background1" w:themeShade="D9"/>
        </w:rPr>
        <w:t>注意事项</w:t>
      </w:r>
      <w:r w:rsidR="00D04DB9">
        <w:rPr>
          <w:rFonts w:hint="eastAsia"/>
          <w:color w:val="FF0000"/>
        </w:rPr>
        <w:t xml:space="preserve"> </w:t>
      </w:r>
      <w:r w:rsidR="00D04DB9" w:rsidRPr="00B42844">
        <w:rPr>
          <w:rFonts w:hint="eastAsia"/>
        </w:rPr>
        <w:t>Matters need attention</w:t>
      </w:r>
    </w:p>
    <w:p w:rsidR="00481D7D" w:rsidRPr="00732F5A" w:rsidRDefault="00481D7D" w:rsidP="006A4A14">
      <w:pPr>
        <w:pStyle w:val="a3"/>
        <w:numPr>
          <w:ilvl w:val="0"/>
          <w:numId w:val="143"/>
        </w:numPr>
        <w:ind w:firstLineChars="0"/>
        <w:rPr>
          <w:color w:val="D9D9D9" w:themeColor="background1" w:themeShade="D9"/>
        </w:rPr>
      </w:pPr>
      <w:r w:rsidRPr="00732F5A">
        <w:rPr>
          <w:rFonts w:hint="eastAsia"/>
          <w:color w:val="D9D9D9" w:themeColor="background1" w:themeShade="D9"/>
        </w:rPr>
        <w:t>如果当前运营环境配置为不检测</w:t>
      </w:r>
      <w:r w:rsidRPr="00732F5A">
        <w:rPr>
          <w:rFonts w:hint="eastAsia"/>
          <w:color w:val="D9D9D9" w:themeColor="background1" w:themeShade="D9"/>
        </w:rPr>
        <w:t>LmkBundle</w:t>
      </w:r>
      <w:r w:rsidRPr="00732F5A">
        <w:rPr>
          <w:rFonts w:hint="eastAsia"/>
          <w:color w:val="D9D9D9" w:themeColor="background1" w:themeShade="D9"/>
        </w:rPr>
        <w:t>过期状态，那么也不会帮助客户端执行证书更新，同一</w:t>
      </w:r>
      <w:r w:rsidRPr="00732F5A">
        <w:rPr>
          <w:rFonts w:hint="eastAsia"/>
          <w:color w:val="D9D9D9" w:themeColor="background1" w:themeShade="D9"/>
        </w:rPr>
        <w:t>LmkBundle</w:t>
      </w:r>
      <w:r w:rsidRPr="00732F5A">
        <w:rPr>
          <w:rFonts w:hint="eastAsia"/>
          <w:color w:val="D9D9D9" w:themeColor="background1" w:themeShade="D9"/>
        </w:rPr>
        <w:t>用于多个</w:t>
      </w:r>
      <w:r w:rsidRPr="00732F5A">
        <w:rPr>
          <w:rFonts w:hint="eastAsia"/>
          <w:color w:val="D9D9D9" w:themeColor="background1" w:themeShade="D9"/>
        </w:rPr>
        <w:t>Limax</w:t>
      </w:r>
      <w:r w:rsidRPr="00732F5A">
        <w:rPr>
          <w:rFonts w:hint="eastAsia"/>
          <w:color w:val="D9D9D9" w:themeColor="background1" w:themeShade="D9"/>
        </w:rPr>
        <w:t>运营环境时必须注意到这个问题。</w:t>
      </w:r>
    </w:p>
    <w:p w:rsidR="00331D59" w:rsidRPr="00B42844" w:rsidRDefault="003B508B" w:rsidP="00331D59">
      <w:pPr>
        <w:pStyle w:val="a3"/>
        <w:ind w:left="420" w:firstLineChars="0" w:firstLine="0"/>
      </w:pPr>
      <w:r w:rsidRPr="00B42844">
        <w:lastRenderedPageBreak/>
        <w:t>If the current operati</w:t>
      </w:r>
      <w:r w:rsidRPr="00B42844">
        <w:rPr>
          <w:rFonts w:hint="eastAsia"/>
        </w:rPr>
        <w:t>on</w:t>
      </w:r>
      <w:r w:rsidR="00331D59" w:rsidRPr="00B42844">
        <w:t xml:space="preserve"> environment is configured to not detect </w:t>
      </w:r>
      <w:r w:rsidR="00331D59" w:rsidRPr="00B42844">
        <w:rPr>
          <w:i/>
        </w:rPr>
        <w:t>LmkBundle</w:t>
      </w:r>
      <w:r w:rsidR="00331D59" w:rsidRPr="00B42844">
        <w:t xml:space="preserve"> expiration stat</w:t>
      </w:r>
      <w:r w:rsidRPr="00B42844">
        <w:rPr>
          <w:rFonts w:hint="eastAsia"/>
        </w:rPr>
        <w:t>e</w:t>
      </w:r>
      <w:r w:rsidR="00331D59" w:rsidRPr="00B42844">
        <w:t xml:space="preserve">, it will not help the client to perform certificate </w:t>
      </w:r>
      <w:r w:rsidR="007B7332" w:rsidRPr="006A57CB">
        <w:rPr>
          <w:rFonts w:hint="eastAsia"/>
        </w:rPr>
        <w:t>renew</w:t>
      </w:r>
      <w:r w:rsidR="00331D59" w:rsidRPr="00B42844">
        <w:t xml:space="preserve">. This problem must be noticed when the same </w:t>
      </w:r>
      <w:r w:rsidR="00331D59" w:rsidRPr="00B42844">
        <w:rPr>
          <w:i/>
        </w:rPr>
        <w:t>LmkBundle</w:t>
      </w:r>
      <w:r w:rsidR="00331D59" w:rsidRPr="00B42844">
        <w:t xml:space="preserve"> is used in multiple </w:t>
      </w:r>
      <w:r w:rsidR="00331D59" w:rsidRPr="00B42844">
        <w:rPr>
          <w:i/>
        </w:rPr>
        <w:t>Limax</w:t>
      </w:r>
      <w:r w:rsidRPr="00B42844">
        <w:t xml:space="preserve"> operati</w:t>
      </w:r>
      <w:r w:rsidRPr="00B42844">
        <w:rPr>
          <w:rFonts w:hint="eastAsia"/>
        </w:rPr>
        <w:t>on</w:t>
      </w:r>
      <w:r w:rsidR="00331D59" w:rsidRPr="00B42844">
        <w:t xml:space="preserve"> environments.</w:t>
      </w:r>
    </w:p>
    <w:p w:rsidR="00BC7B78" w:rsidRPr="00471FB5" w:rsidRDefault="00481D7D" w:rsidP="006A4A14">
      <w:pPr>
        <w:pStyle w:val="a3"/>
        <w:numPr>
          <w:ilvl w:val="0"/>
          <w:numId w:val="143"/>
        </w:numPr>
        <w:ind w:firstLineChars="0"/>
        <w:rPr>
          <w:color w:val="D9D9D9" w:themeColor="background1" w:themeShade="D9"/>
        </w:rPr>
      </w:pPr>
      <w:r w:rsidRPr="00471FB5">
        <w:rPr>
          <w:rFonts w:hint="eastAsia"/>
          <w:color w:val="D9D9D9" w:themeColor="background1" w:themeShade="D9"/>
        </w:rPr>
        <w:t>启用了过期检测的环境，</w:t>
      </w:r>
      <w:r w:rsidRPr="00471FB5">
        <w:rPr>
          <w:rFonts w:hint="eastAsia"/>
          <w:color w:val="D9D9D9" w:themeColor="background1" w:themeShade="D9"/>
        </w:rPr>
        <w:t>Switcher</w:t>
      </w:r>
      <w:r w:rsidRPr="00471FB5">
        <w:rPr>
          <w:rFonts w:hint="eastAsia"/>
          <w:color w:val="D9D9D9" w:themeColor="background1" w:themeShade="D9"/>
        </w:rPr>
        <w:t>，</w:t>
      </w:r>
      <w:r w:rsidRPr="00471FB5">
        <w:rPr>
          <w:rFonts w:hint="eastAsia"/>
          <w:color w:val="D9D9D9" w:themeColor="background1" w:themeShade="D9"/>
        </w:rPr>
        <w:t>Auany</w:t>
      </w:r>
      <w:r w:rsidRPr="00471FB5">
        <w:rPr>
          <w:rFonts w:hint="eastAsia"/>
          <w:color w:val="D9D9D9" w:themeColor="background1" w:themeShade="D9"/>
        </w:rPr>
        <w:t>必须运行</w:t>
      </w:r>
      <w:r w:rsidRPr="00471FB5">
        <w:rPr>
          <w:rFonts w:hint="eastAsia"/>
          <w:color w:val="D9D9D9" w:themeColor="background1" w:themeShade="D9"/>
        </w:rPr>
        <w:t>NTP</w:t>
      </w:r>
      <w:r w:rsidRPr="00471FB5">
        <w:rPr>
          <w:rFonts w:hint="eastAsia"/>
          <w:color w:val="D9D9D9" w:themeColor="background1" w:themeShade="D9"/>
        </w:rPr>
        <w:t>服务，保证时钟同步。</w:t>
      </w:r>
    </w:p>
    <w:p w:rsidR="002F2988" w:rsidRDefault="002F2988" w:rsidP="002F2988">
      <w:pPr>
        <w:pStyle w:val="a3"/>
        <w:ind w:left="420" w:firstLineChars="0" w:firstLine="0"/>
      </w:pPr>
      <w:r w:rsidRPr="00B42844">
        <w:t>In an environment where</w:t>
      </w:r>
      <w:r w:rsidRPr="000D06C9">
        <w:t xml:space="preserve"> </w:t>
      </w:r>
      <w:r w:rsidR="007B7332" w:rsidRPr="000D06C9">
        <w:rPr>
          <w:rFonts w:hint="eastAsia"/>
        </w:rPr>
        <w:t>expiration</w:t>
      </w:r>
      <w:r w:rsidRPr="00B42844">
        <w:t xml:space="preserve"> detection is enabled, </w:t>
      </w:r>
      <w:r w:rsidRPr="00B42844">
        <w:rPr>
          <w:i/>
        </w:rPr>
        <w:t>Switcher</w:t>
      </w:r>
      <w:r w:rsidRPr="00B42844">
        <w:t xml:space="preserve"> and </w:t>
      </w:r>
      <w:r w:rsidRPr="00B42844">
        <w:rPr>
          <w:i/>
        </w:rPr>
        <w:t>Auany</w:t>
      </w:r>
      <w:r w:rsidRPr="00B42844">
        <w:t xml:space="preserve"> must run </w:t>
      </w:r>
      <w:r w:rsidRPr="00B42844">
        <w:rPr>
          <w:i/>
        </w:rPr>
        <w:t xml:space="preserve">NTP </w:t>
      </w:r>
      <w:r w:rsidRPr="00B42844">
        <w:t>services to ensure clock synchronization.</w:t>
      </w:r>
    </w:p>
    <w:p w:rsidR="002566CD" w:rsidRPr="00063A8E" w:rsidRDefault="002566CD" w:rsidP="002566CD">
      <w:pPr>
        <w:pStyle w:val="2"/>
      </w:pPr>
      <w:bookmarkStart w:id="48" w:name="_Toc9545289"/>
      <w:r w:rsidRPr="007F02C6">
        <w:rPr>
          <w:rFonts w:hint="eastAsia"/>
          <w:color w:val="D9D9D9" w:themeColor="background1" w:themeShade="D9"/>
        </w:rPr>
        <w:t>动态</w:t>
      </w:r>
      <w:r w:rsidRPr="007F02C6">
        <w:rPr>
          <w:color w:val="D9D9D9" w:themeColor="background1" w:themeShade="D9"/>
        </w:rPr>
        <w:t>XBean</w:t>
      </w:r>
      <w:r w:rsidR="007F02C6">
        <w:rPr>
          <w:rFonts w:hint="eastAsia"/>
          <w:color w:val="FF0000"/>
        </w:rPr>
        <w:t xml:space="preserve"> </w:t>
      </w:r>
      <w:r w:rsidR="007F02C6" w:rsidRPr="00063A8E">
        <w:t>Dynamic XBean</w:t>
      </w:r>
      <w:bookmarkEnd w:id="48"/>
    </w:p>
    <w:p w:rsidR="002566CD" w:rsidRPr="00564C8E" w:rsidRDefault="002566CD" w:rsidP="002566CD">
      <w:pPr>
        <w:rPr>
          <w:color w:val="D9D9D9" w:themeColor="background1" w:themeShade="D9"/>
        </w:rPr>
      </w:pPr>
      <w:r w:rsidRPr="002566CD">
        <w:rPr>
          <w:color w:val="FF0000"/>
        </w:rPr>
        <w:tab/>
      </w:r>
      <w:r w:rsidRPr="00564C8E">
        <w:rPr>
          <w:rFonts w:hint="eastAsia"/>
          <w:color w:val="D9D9D9" w:themeColor="background1" w:themeShade="D9"/>
        </w:rPr>
        <w:t>支持动态</w:t>
      </w:r>
      <w:r w:rsidRPr="00564C8E">
        <w:rPr>
          <w:color w:val="D9D9D9" w:themeColor="background1" w:themeShade="D9"/>
        </w:rPr>
        <w:t>XBean</w:t>
      </w:r>
      <w:r w:rsidRPr="00564C8E">
        <w:rPr>
          <w:rFonts w:hint="eastAsia"/>
          <w:color w:val="D9D9D9" w:themeColor="background1" w:themeShade="D9"/>
        </w:rPr>
        <w:t>的</w:t>
      </w:r>
      <w:r w:rsidRPr="00564C8E">
        <w:rPr>
          <w:color w:val="D9D9D9" w:themeColor="background1" w:themeShade="D9"/>
        </w:rPr>
        <w:t>Zdb</w:t>
      </w:r>
      <w:r w:rsidRPr="00564C8E">
        <w:rPr>
          <w:rFonts w:hint="eastAsia"/>
          <w:color w:val="D9D9D9" w:themeColor="background1" w:themeShade="D9"/>
        </w:rPr>
        <w:t>数据库，允许增删，修改</w:t>
      </w:r>
      <w:r w:rsidRPr="00564C8E">
        <w:rPr>
          <w:color w:val="D9D9D9" w:themeColor="background1" w:themeShade="D9"/>
        </w:rPr>
        <w:t>XBean</w:t>
      </w:r>
      <w:r w:rsidRPr="00564C8E">
        <w:rPr>
          <w:rFonts w:hint="eastAsia"/>
          <w:color w:val="D9D9D9" w:themeColor="background1" w:themeShade="D9"/>
        </w:rPr>
        <w:t>字段的定义，无须在原先的</w:t>
      </w:r>
      <w:r w:rsidRPr="00564C8E">
        <w:rPr>
          <w:color w:val="D9D9D9" w:themeColor="background1" w:themeShade="D9"/>
        </w:rPr>
        <w:t>Zdb</w:t>
      </w:r>
      <w:r w:rsidRPr="00564C8E">
        <w:rPr>
          <w:rFonts w:hint="eastAsia"/>
          <w:color w:val="D9D9D9" w:themeColor="background1" w:themeShade="D9"/>
        </w:rPr>
        <w:t>数据库上执行数据格式转换，减少维护代价。详见《运行管理》数据转换一节。</w:t>
      </w:r>
    </w:p>
    <w:p w:rsidR="007F02C6" w:rsidRPr="00063A8E" w:rsidRDefault="007F02C6" w:rsidP="002566CD">
      <w:r w:rsidRPr="00063A8E">
        <w:t xml:space="preserve">The </w:t>
      </w:r>
      <w:r w:rsidRPr="00063A8E">
        <w:rPr>
          <w:i/>
        </w:rPr>
        <w:t>Zdb</w:t>
      </w:r>
      <w:r w:rsidRPr="00063A8E">
        <w:t xml:space="preserve"> database that supports dynamic </w:t>
      </w:r>
      <w:r w:rsidRPr="00063A8E">
        <w:rPr>
          <w:i/>
        </w:rPr>
        <w:t>XBean</w:t>
      </w:r>
      <w:r w:rsidRPr="00063A8E">
        <w:t xml:space="preserve"> allows </w:t>
      </w:r>
      <w:r w:rsidR="00564C8E" w:rsidRPr="00063A8E">
        <w:t>adding, deleting, and modifying</w:t>
      </w:r>
      <w:r w:rsidRPr="00063A8E">
        <w:rPr>
          <w:rFonts w:hint="eastAsia"/>
        </w:rPr>
        <w:t xml:space="preserve"> the definition</w:t>
      </w:r>
      <w:r w:rsidRPr="00063A8E">
        <w:t xml:space="preserve"> of the XBean field without the need to perform data format conversions on the original </w:t>
      </w:r>
      <w:r w:rsidRPr="00063A8E">
        <w:rPr>
          <w:i/>
        </w:rPr>
        <w:t>Zdb</w:t>
      </w:r>
      <w:r w:rsidRPr="00063A8E">
        <w:t xml:space="preserve"> database and reduce maintenance costs. </w:t>
      </w:r>
      <w:r w:rsidR="00564C8E" w:rsidRPr="00063A8E">
        <w:rPr>
          <w:rFonts w:hint="eastAsia"/>
        </w:rPr>
        <w:t>Please refer</w:t>
      </w:r>
      <w:r w:rsidRPr="00063A8E">
        <w:t xml:space="preserve"> the </w:t>
      </w:r>
      <w:r w:rsidRPr="00063A8E">
        <w:rPr>
          <w:i/>
        </w:rPr>
        <w:t>"Operation Management"</w:t>
      </w:r>
      <w:r w:rsidRPr="00063A8E">
        <w:t xml:space="preserve"> data conversion section for details.</w:t>
      </w:r>
    </w:p>
    <w:p w:rsidR="002566CD" w:rsidRPr="00063A8E" w:rsidRDefault="002566CD" w:rsidP="002566CD">
      <w:pPr>
        <w:pStyle w:val="6"/>
      </w:pPr>
      <w:r w:rsidRPr="00914B26">
        <w:rPr>
          <w:rFonts w:hint="eastAsia"/>
          <w:color w:val="D9D9D9" w:themeColor="background1" w:themeShade="D9"/>
        </w:rPr>
        <w:t>基本原理</w:t>
      </w:r>
      <w:r w:rsidR="00914B26">
        <w:rPr>
          <w:rFonts w:hint="eastAsia"/>
          <w:color w:val="FF0000"/>
        </w:rPr>
        <w:t xml:space="preserve"> </w:t>
      </w:r>
      <w:r w:rsidR="00914B26" w:rsidRPr="00063A8E">
        <w:rPr>
          <w:rFonts w:hint="eastAsia"/>
        </w:rPr>
        <w:t>Fundamental</w:t>
      </w:r>
    </w:p>
    <w:p w:rsidR="002566CD" w:rsidRPr="005A2915" w:rsidRDefault="002566CD" w:rsidP="006A4A14">
      <w:pPr>
        <w:pStyle w:val="a3"/>
        <w:numPr>
          <w:ilvl w:val="0"/>
          <w:numId w:val="144"/>
        </w:numPr>
        <w:ind w:firstLineChars="0"/>
        <w:rPr>
          <w:color w:val="D9D9D9" w:themeColor="background1" w:themeShade="D9"/>
        </w:rPr>
      </w:pPr>
      <w:r w:rsidRPr="005A2915">
        <w:rPr>
          <w:rFonts w:hint="eastAsia"/>
          <w:color w:val="D9D9D9" w:themeColor="background1" w:themeShade="D9"/>
        </w:rPr>
        <w:t>动态</w:t>
      </w:r>
      <w:r w:rsidRPr="005A2915">
        <w:rPr>
          <w:color w:val="D9D9D9" w:themeColor="background1" w:themeShade="D9"/>
        </w:rPr>
        <w:t>XBean</w:t>
      </w:r>
      <w:r w:rsidRPr="005A2915">
        <w:rPr>
          <w:rFonts w:hint="eastAsia"/>
          <w:color w:val="D9D9D9" w:themeColor="background1" w:themeShade="D9"/>
        </w:rPr>
        <w:t>由静态字段和动态字段组成，静态字段的调整需要执行数据格式转换，动态字段的调整则不需要。</w:t>
      </w:r>
    </w:p>
    <w:p w:rsidR="005A2915" w:rsidRPr="00063A8E" w:rsidRDefault="005A2915" w:rsidP="005A2915">
      <w:pPr>
        <w:pStyle w:val="a3"/>
        <w:ind w:left="420" w:firstLineChars="0" w:firstLine="0"/>
      </w:pPr>
      <w:r w:rsidRPr="00063A8E">
        <w:t xml:space="preserve">Dynamic </w:t>
      </w:r>
      <w:r w:rsidRPr="00063A8E">
        <w:rPr>
          <w:i/>
        </w:rPr>
        <w:t>XBean</w:t>
      </w:r>
      <w:r w:rsidRPr="00063A8E">
        <w:t xml:space="preserve"> consist</w:t>
      </w:r>
      <w:r w:rsidRPr="00063A8E">
        <w:rPr>
          <w:rFonts w:hint="eastAsia"/>
        </w:rPr>
        <w:t>s</w:t>
      </w:r>
      <w:r w:rsidRPr="00063A8E">
        <w:t xml:space="preserve"> of static fields and dynamic fields. Adjustment of static fields requires data format conversion</w:t>
      </w:r>
      <w:r w:rsidRPr="00063A8E">
        <w:rPr>
          <w:rFonts w:hint="eastAsia"/>
        </w:rPr>
        <w:t>, and</w:t>
      </w:r>
      <w:r w:rsidRPr="00063A8E">
        <w:t xml:space="preserve"> </w:t>
      </w:r>
      <w:r w:rsidRPr="00063A8E">
        <w:rPr>
          <w:rFonts w:hint="eastAsia"/>
        </w:rPr>
        <w:t>a</w:t>
      </w:r>
      <w:r w:rsidRPr="00063A8E">
        <w:t>djustment of dynamic fields is not required.</w:t>
      </w:r>
    </w:p>
    <w:p w:rsidR="002566CD" w:rsidRPr="002F3E8B" w:rsidRDefault="002566CD" w:rsidP="006A4A14">
      <w:pPr>
        <w:pStyle w:val="a3"/>
        <w:numPr>
          <w:ilvl w:val="0"/>
          <w:numId w:val="144"/>
        </w:numPr>
        <w:ind w:firstLineChars="0"/>
        <w:rPr>
          <w:color w:val="D9D9D9" w:themeColor="background1" w:themeShade="D9"/>
        </w:rPr>
      </w:pPr>
      <w:r w:rsidRPr="002F3E8B">
        <w:rPr>
          <w:rFonts w:hint="eastAsia"/>
          <w:color w:val="D9D9D9" w:themeColor="background1" w:themeShade="D9"/>
        </w:rPr>
        <w:t>不论是静态字段，还是动态字段，在编程访问的方式上没有任何区别。</w:t>
      </w:r>
    </w:p>
    <w:p w:rsidR="002F3E8B" w:rsidRPr="00063A8E" w:rsidRDefault="002F3E8B" w:rsidP="002F3E8B">
      <w:pPr>
        <w:pStyle w:val="a3"/>
        <w:ind w:left="420" w:firstLineChars="0" w:firstLine="0"/>
      </w:pPr>
      <w:r w:rsidRPr="00063A8E">
        <w:t>Whether it is a static field or a dynamic field, there is no difference in the way program</w:t>
      </w:r>
      <w:r w:rsidRPr="00063A8E">
        <w:rPr>
          <w:rFonts w:hint="eastAsia"/>
        </w:rPr>
        <w:t>ming</w:t>
      </w:r>
      <w:r w:rsidRPr="00063A8E">
        <w:t xml:space="preserve"> access.</w:t>
      </w:r>
    </w:p>
    <w:p w:rsidR="002566CD" w:rsidRPr="003E6A43" w:rsidRDefault="002566CD" w:rsidP="006A4A14">
      <w:pPr>
        <w:pStyle w:val="a3"/>
        <w:numPr>
          <w:ilvl w:val="0"/>
          <w:numId w:val="144"/>
        </w:numPr>
        <w:ind w:firstLineChars="0"/>
        <w:rPr>
          <w:color w:val="D9D9D9" w:themeColor="background1" w:themeShade="D9"/>
        </w:rPr>
      </w:pPr>
      <w:r w:rsidRPr="003E6A43">
        <w:rPr>
          <w:rFonts w:hint="eastAsia"/>
          <w:color w:val="D9D9D9" w:themeColor="background1" w:themeShade="D9"/>
        </w:rPr>
        <w:t>动态</w:t>
      </w:r>
      <w:r w:rsidRPr="003E6A43">
        <w:rPr>
          <w:color w:val="D9D9D9" w:themeColor="background1" w:themeShade="D9"/>
        </w:rPr>
        <w:t>XBean</w:t>
      </w:r>
      <w:r w:rsidRPr="003E6A43">
        <w:rPr>
          <w:rFonts w:hint="eastAsia"/>
          <w:color w:val="D9D9D9" w:themeColor="background1" w:themeShade="D9"/>
        </w:rPr>
        <w:t>将所有动态字段组织为一个</w:t>
      </w:r>
      <w:r w:rsidRPr="003E6A43">
        <w:rPr>
          <w:color w:val="D9D9D9" w:themeColor="background1" w:themeShade="D9"/>
        </w:rPr>
        <w:t>Map</w:t>
      </w:r>
      <w:r w:rsidRPr="003E6A43">
        <w:rPr>
          <w:rFonts w:hint="eastAsia"/>
          <w:color w:val="D9D9D9" w:themeColor="background1" w:themeShade="D9"/>
        </w:rPr>
        <w:t>，这个</w:t>
      </w:r>
      <w:r w:rsidRPr="003E6A43">
        <w:rPr>
          <w:color w:val="D9D9D9" w:themeColor="background1" w:themeShade="D9"/>
        </w:rPr>
        <w:t>Map</w:t>
      </w:r>
      <w:r w:rsidRPr="003E6A43">
        <w:rPr>
          <w:rFonts w:hint="eastAsia"/>
          <w:color w:val="D9D9D9" w:themeColor="background1" w:themeShade="D9"/>
        </w:rPr>
        <w:t>定义为动态数据，在编码上进行了扩展。编码规则为，首先按定义顺序编码所有静态字段，然后编码动态数据数量，随后编码动态数据条目。其中，动态数据条目的</w:t>
      </w:r>
      <w:r w:rsidRPr="003E6A43">
        <w:rPr>
          <w:color w:val="D9D9D9" w:themeColor="background1" w:themeShade="D9"/>
        </w:rPr>
        <w:t>key</w:t>
      </w:r>
      <w:r w:rsidRPr="003E6A43">
        <w:rPr>
          <w:rFonts w:hint="eastAsia"/>
          <w:color w:val="D9D9D9" w:themeColor="background1" w:themeShade="D9"/>
        </w:rPr>
        <w:t>为的</w:t>
      </w:r>
      <w:r w:rsidRPr="003E6A43">
        <w:rPr>
          <w:color w:val="D9D9D9" w:themeColor="background1" w:themeShade="D9"/>
        </w:rPr>
        <w:t>serial</w:t>
      </w:r>
      <w:r w:rsidRPr="003E6A43">
        <w:rPr>
          <w:rFonts w:hint="eastAsia"/>
          <w:color w:val="D9D9D9" w:themeColor="background1" w:themeShade="D9"/>
        </w:rPr>
        <w:t>，</w:t>
      </w:r>
      <w:r w:rsidRPr="003E6A43">
        <w:rPr>
          <w:color w:val="D9D9D9" w:themeColor="background1" w:themeShade="D9"/>
        </w:rPr>
        <w:t>value</w:t>
      </w:r>
      <w:r w:rsidRPr="003E6A43">
        <w:rPr>
          <w:rFonts w:hint="eastAsia"/>
          <w:color w:val="D9D9D9" w:themeColor="background1" w:themeShade="D9"/>
        </w:rPr>
        <w:t>为动态字段单独编码后获得的字节数组。</w:t>
      </w:r>
    </w:p>
    <w:p w:rsidR="00E24BD3" w:rsidRPr="00063A8E" w:rsidRDefault="00E24BD3" w:rsidP="00E24BD3">
      <w:pPr>
        <w:pStyle w:val="a3"/>
        <w:ind w:left="420" w:firstLineChars="0" w:firstLine="0"/>
      </w:pPr>
      <w:r w:rsidRPr="00063A8E">
        <w:t xml:space="preserve">A dynamic </w:t>
      </w:r>
      <w:r w:rsidRPr="00063A8E">
        <w:rPr>
          <w:i/>
        </w:rPr>
        <w:t>XBean</w:t>
      </w:r>
      <w:r w:rsidRPr="00063A8E">
        <w:t xml:space="preserve"> organizes all dynamic fields into a </w:t>
      </w:r>
      <w:r w:rsidRPr="00063A8E">
        <w:rPr>
          <w:i/>
        </w:rPr>
        <w:t>Map</w:t>
      </w:r>
      <w:r w:rsidRPr="00063A8E">
        <w:t xml:space="preserve">. This </w:t>
      </w:r>
      <w:r w:rsidRPr="00063A8E">
        <w:rPr>
          <w:i/>
        </w:rPr>
        <w:t>Map</w:t>
      </w:r>
      <w:r w:rsidRPr="00063A8E">
        <w:t xml:space="preserve"> is defined as dynamic data and is extended in code. The encoding rule is to first encode all static fields in the defined order, then encode the number of dynamic data, and then encode the dynamic data entry. Among them, the </w:t>
      </w:r>
      <w:r w:rsidRPr="00063A8E">
        <w:rPr>
          <w:i/>
        </w:rPr>
        <w:t>key</w:t>
      </w:r>
      <w:r w:rsidRPr="00063A8E">
        <w:t xml:space="preserve"> of dynamic data entry is </w:t>
      </w:r>
      <w:r w:rsidRPr="00063A8E">
        <w:rPr>
          <w:i/>
        </w:rPr>
        <w:t>serial</w:t>
      </w:r>
      <w:r w:rsidRPr="00063A8E">
        <w:t xml:space="preserve"> and </w:t>
      </w:r>
      <w:r w:rsidRPr="00063A8E">
        <w:rPr>
          <w:i/>
        </w:rPr>
        <w:t>value</w:t>
      </w:r>
      <w:r w:rsidRPr="00063A8E">
        <w:t xml:space="preserve"> is the byte array obtained after the dynamic field is encoded separately.</w:t>
      </w:r>
    </w:p>
    <w:p w:rsidR="002566CD" w:rsidRPr="00C96737" w:rsidRDefault="002566CD" w:rsidP="006A4A14">
      <w:pPr>
        <w:pStyle w:val="a3"/>
        <w:numPr>
          <w:ilvl w:val="0"/>
          <w:numId w:val="144"/>
        </w:numPr>
        <w:ind w:firstLineChars="0"/>
        <w:rPr>
          <w:color w:val="D9D9D9" w:themeColor="background1" w:themeShade="D9"/>
        </w:rPr>
      </w:pPr>
      <w:r w:rsidRPr="00C96737">
        <w:rPr>
          <w:color w:val="D9D9D9" w:themeColor="background1" w:themeShade="D9"/>
        </w:rPr>
        <w:t>serial</w:t>
      </w:r>
      <w:r w:rsidRPr="00C96737">
        <w:rPr>
          <w:rFonts w:hint="eastAsia"/>
          <w:color w:val="D9D9D9" w:themeColor="background1" w:themeShade="D9"/>
        </w:rPr>
        <w:t>是实现动态</w:t>
      </w:r>
      <w:r w:rsidRPr="00C96737">
        <w:rPr>
          <w:color w:val="D9D9D9" w:themeColor="background1" w:themeShade="D9"/>
        </w:rPr>
        <w:t>XBean</w:t>
      </w:r>
      <w:r w:rsidRPr="00C96737">
        <w:rPr>
          <w:rFonts w:hint="eastAsia"/>
          <w:color w:val="D9D9D9" w:themeColor="background1" w:themeShade="D9"/>
        </w:rPr>
        <w:t>的关键，</w:t>
      </w:r>
      <w:r w:rsidRPr="00C96737">
        <w:rPr>
          <w:color w:val="D9D9D9" w:themeColor="background1" w:themeShade="D9"/>
        </w:rPr>
        <w:t>serial</w:t>
      </w:r>
      <w:r w:rsidRPr="00C96737">
        <w:rPr>
          <w:rFonts w:hint="eastAsia"/>
          <w:color w:val="D9D9D9" w:themeColor="background1" w:themeShade="D9"/>
        </w:rPr>
        <w:t>在</w:t>
      </w:r>
      <w:r w:rsidRPr="00C96737">
        <w:rPr>
          <w:color w:val="D9D9D9" w:themeColor="background1" w:themeShade="D9"/>
        </w:rPr>
        <w:t>XBean</w:t>
      </w:r>
      <w:r w:rsidRPr="00C96737">
        <w:rPr>
          <w:rFonts w:hint="eastAsia"/>
          <w:color w:val="D9D9D9" w:themeColor="background1" w:themeShade="D9"/>
        </w:rPr>
        <w:t>上进行分配，任何一次修改调整必须递增</w:t>
      </w:r>
      <w:r w:rsidRPr="00C96737">
        <w:rPr>
          <w:color w:val="D9D9D9" w:themeColor="background1" w:themeShade="D9"/>
        </w:rPr>
        <w:t>serial</w:t>
      </w:r>
      <w:r w:rsidRPr="00C96737">
        <w:rPr>
          <w:rFonts w:hint="eastAsia"/>
          <w:color w:val="D9D9D9" w:themeColor="background1" w:themeShade="D9"/>
        </w:rPr>
        <w:t>。</w:t>
      </w:r>
      <w:r w:rsidRPr="00C96737">
        <w:rPr>
          <w:color w:val="D9D9D9" w:themeColor="background1" w:themeShade="D9"/>
        </w:rPr>
        <w:t>serial</w:t>
      </w:r>
      <w:r w:rsidRPr="00C96737">
        <w:rPr>
          <w:rFonts w:hint="eastAsia"/>
          <w:color w:val="D9D9D9" w:themeColor="background1" w:themeShade="D9"/>
        </w:rPr>
        <w:t>反映了</w:t>
      </w:r>
      <w:r w:rsidRPr="00C96737">
        <w:rPr>
          <w:color w:val="D9D9D9" w:themeColor="background1" w:themeShade="D9"/>
        </w:rPr>
        <w:t>XBean</w:t>
      </w:r>
      <w:r w:rsidRPr="00C96737">
        <w:rPr>
          <w:rFonts w:hint="eastAsia"/>
          <w:color w:val="D9D9D9" w:themeColor="background1" w:themeShade="D9"/>
        </w:rPr>
        <w:t>的修改历史。</w:t>
      </w:r>
    </w:p>
    <w:p w:rsidR="00C96737" w:rsidRPr="00063A8E" w:rsidRDefault="00C96737" w:rsidP="00C96737">
      <w:pPr>
        <w:pStyle w:val="a3"/>
        <w:ind w:left="420" w:firstLineChars="0" w:firstLine="0"/>
      </w:pPr>
      <w:r w:rsidRPr="00063A8E">
        <w:rPr>
          <w:i/>
        </w:rPr>
        <w:t>Serial</w:t>
      </w:r>
      <w:r w:rsidRPr="00063A8E">
        <w:t xml:space="preserve"> is the key to implementing dynamic </w:t>
      </w:r>
      <w:r w:rsidRPr="00063A8E">
        <w:rPr>
          <w:i/>
        </w:rPr>
        <w:t>XBean</w:t>
      </w:r>
      <w:r w:rsidRPr="00063A8E">
        <w:t xml:space="preserve">. </w:t>
      </w:r>
      <w:r w:rsidRPr="00063A8E">
        <w:rPr>
          <w:i/>
        </w:rPr>
        <w:t>Serial</w:t>
      </w:r>
      <w:r w:rsidRPr="00063A8E">
        <w:t xml:space="preserve"> </w:t>
      </w:r>
      <w:r w:rsidRPr="00063A8E">
        <w:rPr>
          <w:rFonts w:hint="eastAsia"/>
        </w:rPr>
        <w:t>is</w:t>
      </w:r>
      <w:r w:rsidRPr="00063A8E">
        <w:t xml:space="preserve"> allocated on </w:t>
      </w:r>
      <w:r w:rsidRPr="00063A8E">
        <w:rPr>
          <w:i/>
        </w:rPr>
        <w:t>XBean</w:t>
      </w:r>
      <w:r w:rsidRPr="00063A8E">
        <w:t xml:space="preserve"> and any modification must </w:t>
      </w:r>
      <w:r w:rsidRPr="00063A8E">
        <w:rPr>
          <w:rFonts w:hint="eastAsia"/>
        </w:rPr>
        <w:t xml:space="preserve">steadly increase </w:t>
      </w:r>
      <w:r w:rsidRPr="00063A8E">
        <w:rPr>
          <w:rFonts w:hint="eastAsia"/>
          <w:i/>
        </w:rPr>
        <w:t>serial</w:t>
      </w:r>
      <w:r w:rsidRPr="00063A8E">
        <w:t xml:space="preserve">. </w:t>
      </w:r>
      <w:r w:rsidRPr="00063A8E">
        <w:rPr>
          <w:i/>
        </w:rPr>
        <w:t>Serial</w:t>
      </w:r>
      <w:r w:rsidRPr="00063A8E">
        <w:t xml:space="preserve"> reflects the modification history of the </w:t>
      </w:r>
      <w:r w:rsidRPr="00063A8E">
        <w:rPr>
          <w:i/>
        </w:rPr>
        <w:t>XBean</w:t>
      </w:r>
      <w:r w:rsidRPr="00063A8E">
        <w:t>.</w:t>
      </w:r>
    </w:p>
    <w:p w:rsidR="002566CD" w:rsidRPr="0006237D" w:rsidRDefault="002566CD" w:rsidP="006A4A14">
      <w:pPr>
        <w:pStyle w:val="a3"/>
        <w:numPr>
          <w:ilvl w:val="0"/>
          <w:numId w:val="144"/>
        </w:numPr>
        <w:ind w:firstLineChars="0"/>
        <w:rPr>
          <w:color w:val="D9D9D9" w:themeColor="background1" w:themeShade="D9"/>
        </w:rPr>
      </w:pPr>
      <w:r w:rsidRPr="0006237D">
        <w:rPr>
          <w:color w:val="D9D9D9" w:themeColor="background1" w:themeShade="D9"/>
        </w:rPr>
        <w:t>XBean</w:t>
      </w:r>
      <w:r w:rsidRPr="0006237D">
        <w:rPr>
          <w:rFonts w:hint="eastAsia"/>
          <w:color w:val="D9D9D9" w:themeColor="background1" w:themeShade="D9"/>
        </w:rPr>
        <w:t>中读出了当前运行代码不知道的</w:t>
      </w:r>
      <w:r w:rsidRPr="0006237D">
        <w:rPr>
          <w:color w:val="D9D9D9" w:themeColor="background1" w:themeShade="D9"/>
        </w:rPr>
        <w:t>serial</w:t>
      </w:r>
      <w:r w:rsidRPr="0006237D">
        <w:rPr>
          <w:rFonts w:hint="eastAsia"/>
          <w:color w:val="D9D9D9" w:themeColor="background1" w:themeShade="D9"/>
        </w:rPr>
        <w:t>，意味着该</w:t>
      </w:r>
      <w:r w:rsidRPr="0006237D">
        <w:rPr>
          <w:color w:val="D9D9D9" w:themeColor="background1" w:themeShade="D9"/>
        </w:rPr>
        <w:t>serial</w:t>
      </w:r>
      <w:r w:rsidRPr="0006237D">
        <w:rPr>
          <w:rFonts w:hint="eastAsia"/>
          <w:color w:val="D9D9D9" w:themeColor="background1" w:themeShade="D9"/>
        </w:rPr>
        <w:t>对应的字段需要删除，这样的</w:t>
      </w:r>
      <w:r w:rsidRPr="0006237D">
        <w:rPr>
          <w:color w:val="D9D9D9" w:themeColor="background1" w:themeShade="D9"/>
        </w:rPr>
        <w:t>serial</w:t>
      </w:r>
      <w:r w:rsidRPr="0006237D">
        <w:rPr>
          <w:rFonts w:hint="eastAsia"/>
          <w:color w:val="D9D9D9" w:themeColor="background1" w:themeShade="D9"/>
        </w:rPr>
        <w:t>对应的数据在解码过程中即被忽略。</w:t>
      </w:r>
    </w:p>
    <w:p w:rsidR="0006237D" w:rsidRPr="00063A8E" w:rsidRDefault="0006237D" w:rsidP="0006237D">
      <w:pPr>
        <w:pStyle w:val="a3"/>
        <w:ind w:left="420" w:firstLineChars="0" w:firstLine="0"/>
      </w:pPr>
      <w:r w:rsidRPr="00063A8E">
        <w:t xml:space="preserve">The </w:t>
      </w:r>
      <w:r w:rsidRPr="00063A8E">
        <w:rPr>
          <w:i/>
        </w:rPr>
        <w:t>XBean</w:t>
      </w:r>
      <w:r w:rsidRPr="00063A8E">
        <w:t xml:space="preserve"> reads the </w:t>
      </w:r>
      <w:r w:rsidRPr="00063A8E">
        <w:rPr>
          <w:i/>
        </w:rPr>
        <w:t>serial</w:t>
      </w:r>
      <w:r w:rsidRPr="00063A8E">
        <w:t xml:space="preserve"> that is not known by the current running code, which means that the field corresponding to the </w:t>
      </w:r>
      <w:r w:rsidRPr="00063A8E">
        <w:rPr>
          <w:i/>
        </w:rPr>
        <w:t>serial</w:t>
      </w:r>
      <w:r w:rsidRPr="00063A8E">
        <w:t xml:space="preserve"> needs to be deleted, and the data corresponding to this </w:t>
      </w:r>
      <w:r w:rsidRPr="00063A8E">
        <w:rPr>
          <w:i/>
        </w:rPr>
        <w:lastRenderedPageBreak/>
        <w:t>serial</w:t>
      </w:r>
      <w:r w:rsidRPr="00063A8E">
        <w:t xml:space="preserve"> is ignored in the decoding process.</w:t>
      </w:r>
    </w:p>
    <w:p w:rsidR="002566CD" w:rsidRPr="00FF7921" w:rsidRDefault="002566CD" w:rsidP="006A4A14">
      <w:pPr>
        <w:pStyle w:val="a3"/>
        <w:numPr>
          <w:ilvl w:val="0"/>
          <w:numId w:val="144"/>
        </w:numPr>
        <w:ind w:firstLineChars="0"/>
        <w:rPr>
          <w:color w:val="D9D9D9" w:themeColor="background1" w:themeShade="D9"/>
        </w:rPr>
      </w:pPr>
      <w:r w:rsidRPr="00FF7921">
        <w:rPr>
          <w:rFonts w:hint="eastAsia"/>
          <w:color w:val="D9D9D9" w:themeColor="background1" w:themeShade="D9"/>
        </w:rPr>
        <w:t>新增动态字段，必然分配了所有已存储</w:t>
      </w:r>
      <w:r w:rsidRPr="00FF7921">
        <w:rPr>
          <w:color w:val="D9D9D9" w:themeColor="background1" w:themeShade="D9"/>
        </w:rPr>
        <w:t>XBean</w:t>
      </w:r>
      <w:r w:rsidRPr="00FF7921">
        <w:rPr>
          <w:rFonts w:hint="eastAsia"/>
          <w:color w:val="D9D9D9" w:themeColor="background1" w:themeShade="D9"/>
        </w:rPr>
        <w:t>都不知道的最新的</w:t>
      </w:r>
      <w:r w:rsidRPr="00FF7921">
        <w:rPr>
          <w:color w:val="D9D9D9" w:themeColor="background1" w:themeShade="D9"/>
        </w:rPr>
        <w:t>serial</w:t>
      </w:r>
      <w:r w:rsidRPr="00FF7921">
        <w:rPr>
          <w:rFonts w:hint="eastAsia"/>
          <w:color w:val="D9D9D9" w:themeColor="background1" w:themeShade="D9"/>
        </w:rPr>
        <w:t>，解码过程获得的</w:t>
      </w:r>
      <w:r w:rsidRPr="00FF7921">
        <w:rPr>
          <w:color w:val="D9D9D9" w:themeColor="background1" w:themeShade="D9"/>
        </w:rPr>
        <w:t>XBean</w:t>
      </w:r>
      <w:r w:rsidRPr="00FF7921">
        <w:rPr>
          <w:rFonts w:hint="eastAsia"/>
          <w:color w:val="D9D9D9" w:themeColor="background1" w:themeShade="D9"/>
        </w:rPr>
        <w:t>动态数据不可能更新这一字段的值，所以用户看到的就是构造</w:t>
      </w:r>
      <w:r w:rsidRPr="00FF7921">
        <w:rPr>
          <w:color w:val="D9D9D9" w:themeColor="background1" w:themeShade="D9"/>
        </w:rPr>
        <w:t>XBean</w:t>
      </w:r>
      <w:r w:rsidRPr="00FF7921">
        <w:rPr>
          <w:rFonts w:hint="eastAsia"/>
          <w:color w:val="D9D9D9" w:themeColor="background1" w:themeShade="D9"/>
        </w:rPr>
        <w:t>时初始化的默认值（除非字段描述中定义了</w:t>
      </w:r>
      <w:r w:rsidRPr="00FF7921">
        <w:rPr>
          <w:color w:val="D9D9D9" w:themeColor="background1" w:themeShade="D9"/>
        </w:rPr>
        <w:t>script</w:t>
      </w:r>
      <w:r w:rsidRPr="00FF7921">
        <w:rPr>
          <w:rFonts w:hint="eastAsia"/>
          <w:color w:val="D9D9D9" w:themeColor="background1" w:themeShade="D9"/>
        </w:rPr>
        <w:t>，详见后面的讨论）。</w:t>
      </w:r>
    </w:p>
    <w:p w:rsidR="00FF7921" w:rsidRPr="00063A8E" w:rsidRDefault="00FF7921" w:rsidP="00FF7921">
      <w:pPr>
        <w:pStyle w:val="a3"/>
        <w:ind w:left="420" w:firstLineChars="0" w:firstLine="0"/>
      </w:pPr>
      <w:r w:rsidRPr="00063A8E">
        <w:t xml:space="preserve">Adding dynamic fields will inevitably allocate all the latest </w:t>
      </w:r>
      <w:r w:rsidRPr="00063A8E">
        <w:rPr>
          <w:i/>
        </w:rPr>
        <w:t>serials</w:t>
      </w:r>
      <w:r w:rsidRPr="00063A8E">
        <w:t xml:space="preserve"> that are not known to the stored </w:t>
      </w:r>
      <w:r w:rsidRPr="00063A8E">
        <w:rPr>
          <w:i/>
        </w:rPr>
        <w:t>XBean</w:t>
      </w:r>
      <w:r w:rsidRPr="00063A8E">
        <w:t xml:space="preserve">. The </w:t>
      </w:r>
      <w:r w:rsidRPr="00063A8E">
        <w:rPr>
          <w:i/>
        </w:rPr>
        <w:t>XBean</w:t>
      </w:r>
      <w:r w:rsidRPr="00063A8E">
        <w:t xml:space="preserve"> dynamic data obtained from the decoding process cannot update the value of this field, so what the user sees is the default value initialized when the </w:t>
      </w:r>
      <w:r w:rsidRPr="00063A8E">
        <w:rPr>
          <w:i/>
        </w:rPr>
        <w:t>XBean</w:t>
      </w:r>
      <w:r w:rsidRPr="00063A8E">
        <w:t xml:space="preserve"> is constructed ( Unless the </w:t>
      </w:r>
      <w:r w:rsidRPr="00063A8E">
        <w:rPr>
          <w:i/>
        </w:rPr>
        <w:t>script</w:t>
      </w:r>
      <w:r w:rsidRPr="00063A8E">
        <w:t xml:space="preserve"> is defined in the field description, </w:t>
      </w:r>
      <w:r w:rsidRPr="00063A8E">
        <w:rPr>
          <w:rFonts w:hint="eastAsia"/>
        </w:rPr>
        <w:t>please refer</w:t>
      </w:r>
      <w:r w:rsidRPr="00063A8E">
        <w:t xml:space="preserve"> the discussion below</w:t>
      </w:r>
      <w:r w:rsidRPr="00063A8E">
        <w:rPr>
          <w:rFonts w:hint="eastAsia"/>
        </w:rPr>
        <w:t xml:space="preserve"> for the detail</w:t>
      </w:r>
      <w:r w:rsidRPr="00063A8E">
        <w:t>).</w:t>
      </w:r>
    </w:p>
    <w:p w:rsidR="002566CD" w:rsidRPr="00B644DA" w:rsidRDefault="002566CD" w:rsidP="006A4A14">
      <w:pPr>
        <w:pStyle w:val="a3"/>
        <w:numPr>
          <w:ilvl w:val="0"/>
          <w:numId w:val="144"/>
        </w:numPr>
        <w:ind w:firstLineChars="0"/>
        <w:rPr>
          <w:color w:val="D9D9D9" w:themeColor="background1" w:themeShade="D9"/>
        </w:rPr>
      </w:pPr>
      <w:r w:rsidRPr="00B644DA">
        <w:rPr>
          <w:rFonts w:hint="eastAsia"/>
          <w:color w:val="D9D9D9" w:themeColor="background1" w:themeShade="D9"/>
        </w:rPr>
        <w:t>同一动态字段，如果需要修改定义，那么最新的定义具有最新的</w:t>
      </w:r>
      <w:r w:rsidRPr="00B644DA">
        <w:rPr>
          <w:color w:val="D9D9D9" w:themeColor="background1" w:themeShade="D9"/>
        </w:rPr>
        <w:t>serial</w:t>
      </w:r>
      <w:r w:rsidRPr="00B644DA">
        <w:rPr>
          <w:rFonts w:hint="eastAsia"/>
          <w:color w:val="D9D9D9" w:themeColor="background1" w:themeShade="D9"/>
        </w:rPr>
        <w:t>，之前的定义必须保留，这些定义反映了当前数据中的历史。设计上，允许提供脚本描述，定义历史</w:t>
      </w:r>
      <w:r w:rsidRPr="00B644DA">
        <w:rPr>
          <w:color w:val="D9D9D9" w:themeColor="background1" w:themeShade="D9"/>
        </w:rPr>
        <w:t>serial</w:t>
      </w:r>
      <w:r w:rsidRPr="00B644DA">
        <w:rPr>
          <w:rFonts w:hint="eastAsia"/>
          <w:color w:val="D9D9D9" w:themeColor="background1" w:themeShade="D9"/>
        </w:rPr>
        <w:t>向新</w:t>
      </w:r>
      <w:r w:rsidRPr="00B644DA">
        <w:rPr>
          <w:color w:val="D9D9D9" w:themeColor="background1" w:themeShade="D9"/>
        </w:rPr>
        <w:t>serial</w:t>
      </w:r>
      <w:r w:rsidRPr="00B644DA">
        <w:rPr>
          <w:rFonts w:hint="eastAsia"/>
          <w:color w:val="D9D9D9" w:themeColor="background1" w:themeShade="D9"/>
        </w:rPr>
        <w:t>的转换，解码过程中如果解码出历史</w:t>
      </w:r>
      <w:r w:rsidRPr="00B644DA">
        <w:rPr>
          <w:color w:val="D9D9D9" w:themeColor="background1" w:themeShade="D9"/>
        </w:rPr>
        <w:t>serial</w:t>
      </w:r>
      <w:r w:rsidRPr="00B644DA">
        <w:rPr>
          <w:rFonts w:hint="eastAsia"/>
          <w:color w:val="D9D9D9" w:themeColor="background1" w:themeShade="D9"/>
        </w:rPr>
        <w:t>，则调用转换过程，将字段转换为最新的版本，更新</w:t>
      </w:r>
      <w:r w:rsidRPr="00B644DA">
        <w:rPr>
          <w:color w:val="D9D9D9" w:themeColor="background1" w:themeShade="D9"/>
        </w:rPr>
        <w:t>XBean</w:t>
      </w:r>
      <w:r w:rsidRPr="00B644DA">
        <w:rPr>
          <w:rFonts w:hint="eastAsia"/>
          <w:color w:val="D9D9D9" w:themeColor="background1" w:themeShade="D9"/>
        </w:rPr>
        <w:t>对应字段，提供给用户访问，编码存储</w:t>
      </w:r>
      <w:r w:rsidRPr="00B644DA">
        <w:rPr>
          <w:color w:val="D9D9D9" w:themeColor="background1" w:themeShade="D9"/>
        </w:rPr>
        <w:t>XBean</w:t>
      </w:r>
      <w:r w:rsidRPr="00B644DA">
        <w:rPr>
          <w:rFonts w:hint="eastAsia"/>
          <w:color w:val="D9D9D9" w:themeColor="background1" w:themeShade="D9"/>
        </w:rPr>
        <w:t>时最新版本被写入数据库。</w:t>
      </w:r>
    </w:p>
    <w:p w:rsidR="00F71368" w:rsidRPr="00063A8E" w:rsidRDefault="00F71368" w:rsidP="00F71368">
      <w:pPr>
        <w:pStyle w:val="a3"/>
        <w:ind w:left="420" w:firstLineChars="0" w:firstLine="0"/>
      </w:pPr>
      <w:r w:rsidRPr="00063A8E">
        <w:t>The same dynamic field, if the definition</w:t>
      </w:r>
      <w:r w:rsidR="004520D9" w:rsidRPr="00063A8E">
        <w:rPr>
          <w:rFonts w:hint="eastAsia"/>
        </w:rPr>
        <w:t xml:space="preserve"> needs to be modified</w:t>
      </w:r>
      <w:r w:rsidRPr="00063A8E">
        <w:t xml:space="preserve">, the latest definition has the latest </w:t>
      </w:r>
      <w:r w:rsidRPr="00063A8E">
        <w:rPr>
          <w:i/>
        </w:rPr>
        <w:t>serial</w:t>
      </w:r>
      <w:r w:rsidRPr="00063A8E">
        <w:t xml:space="preserve">, the previous definition must be retained, </w:t>
      </w:r>
      <w:r w:rsidR="004520D9" w:rsidRPr="00063A8E">
        <w:rPr>
          <w:rFonts w:hint="eastAsia"/>
        </w:rPr>
        <w:t xml:space="preserve">and </w:t>
      </w:r>
      <w:r w:rsidRPr="00063A8E">
        <w:t xml:space="preserve">these definitions reflect the history of the current data. </w:t>
      </w:r>
      <w:r w:rsidR="00957099" w:rsidRPr="00063A8E">
        <w:rPr>
          <w:rFonts w:hint="eastAsia"/>
        </w:rPr>
        <w:t>D</w:t>
      </w:r>
      <w:r w:rsidR="00FA03B5" w:rsidRPr="00063A8E">
        <w:t>esign</w:t>
      </w:r>
      <w:r w:rsidRPr="00063A8E">
        <w:t xml:space="preserve"> allows </w:t>
      </w:r>
      <w:r w:rsidR="00D85029" w:rsidRPr="00063A8E">
        <w:t xml:space="preserve">providing a script description, defining the previous </w:t>
      </w:r>
      <w:r w:rsidR="00D85029" w:rsidRPr="00063A8E">
        <w:rPr>
          <w:i/>
        </w:rPr>
        <w:t xml:space="preserve">serial </w:t>
      </w:r>
      <w:r w:rsidR="00D85029" w:rsidRPr="00063A8E">
        <w:t xml:space="preserve">conversion to the new serial, in the decoding process if the previous </w:t>
      </w:r>
      <w:r w:rsidR="00D85029" w:rsidRPr="00063A8E">
        <w:rPr>
          <w:i/>
        </w:rPr>
        <w:t>serial</w:t>
      </w:r>
      <w:r w:rsidR="00D85029" w:rsidRPr="00063A8E">
        <w:t xml:space="preserve"> is decoded, calling</w:t>
      </w:r>
      <w:r w:rsidRPr="00063A8E">
        <w:t xml:space="preserve"> the conversion process</w:t>
      </w:r>
      <w:r w:rsidR="00957099" w:rsidRPr="00063A8E">
        <w:rPr>
          <w:rFonts w:hint="eastAsia"/>
        </w:rPr>
        <w:t xml:space="preserve"> to convert</w:t>
      </w:r>
      <w:r w:rsidRPr="00063A8E">
        <w:t xml:space="preserve"> the field to the latest version, update </w:t>
      </w:r>
      <w:r w:rsidRPr="00063A8E">
        <w:rPr>
          <w:i/>
        </w:rPr>
        <w:t>XBean</w:t>
      </w:r>
      <w:r w:rsidRPr="00063A8E">
        <w:t xml:space="preserve"> corresponding field, </w:t>
      </w:r>
      <w:r w:rsidR="00957099" w:rsidRPr="00063A8E">
        <w:rPr>
          <w:rFonts w:hint="eastAsia"/>
        </w:rPr>
        <w:t xml:space="preserve">and </w:t>
      </w:r>
      <w:r w:rsidRPr="00063A8E">
        <w:t>provide to the user access</w:t>
      </w:r>
      <w:r w:rsidR="00957099" w:rsidRPr="00063A8E">
        <w:rPr>
          <w:rFonts w:hint="eastAsia"/>
        </w:rPr>
        <w:t>.</w:t>
      </w:r>
      <w:r w:rsidRPr="00063A8E">
        <w:t xml:space="preserve"> </w:t>
      </w:r>
      <w:r w:rsidR="00957099" w:rsidRPr="00063A8E">
        <w:rPr>
          <w:rFonts w:hint="eastAsia"/>
        </w:rPr>
        <w:t xml:space="preserve">When </w:t>
      </w:r>
      <w:r w:rsidRPr="00063A8E">
        <w:t xml:space="preserve">encoding </w:t>
      </w:r>
      <w:r w:rsidR="00957099" w:rsidRPr="00063A8E">
        <w:rPr>
          <w:rFonts w:hint="eastAsia"/>
        </w:rPr>
        <w:t>stored XBean, t</w:t>
      </w:r>
      <w:r w:rsidRPr="00063A8E">
        <w:t>he latest version is written to the database.</w:t>
      </w:r>
    </w:p>
    <w:p w:rsidR="002566CD" w:rsidRPr="00063A8E" w:rsidRDefault="002566CD" w:rsidP="002566CD">
      <w:pPr>
        <w:pStyle w:val="6"/>
      </w:pPr>
      <w:r w:rsidRPr="00FA03B5">
        <w:rPr>
          <w:rFonts w:hint="eastAsia"/>
          <w:color w:val="D9D9D9" w:themeColor="background1" w:themeShade="D9"/>
        </w:rPr>
        <w:t>动态</w:t>
      </w:r>
      <w:r w:rsidRPr="00FA03B5">
        <w:rPr>
          <w:color w:val="D9D9D9" w:themeColor="background1" w:themeShade="D9"/>
        </w:rPr>
        <w:t>XBean</w:t>
      </w:r>
      <w:r w:rsidRPr="00FA03B5">
        <w:rPr>
          <w:rFonts w:hint="eastAsia"/>
          <w:color w:val="D9D9D9" w:themeColor="background1" w:themeShade="D9"/>
        </w:rPr>
        <w:t>的描述</w:t>
      </w:r>
      <w:r w:rsidR="00FA03B5">
        <w:rPr>
          <w:rFonts w:hint="eastAsia"/>
          <w:color w:val="FF0000"/>
        </w:rPr>
        <w:t xml:space="preserve"> </w:t>
      </w:r>
      <w:r w:rsidR="00FA03B5" w:rsidRPr="00063A8E">
        <w:rPr>
          <w:rFonts w:hint="eastAsia"/>
        </w:rPr>
        <w:t>Description of dynamic XBean</w:t>
      </w:r>
    </w:p>
    <w:p w:rsidR="002566CD" w:rsidRPr="00063A8E" w:rsidRDefault="002566CD" w:rsidP="002566CD">
      <w:pPr>
        <w:pStyle w:val="9"/>
      </w:pPr>
      <w:r w:rsidRPr="00632062">
        <w:rPr>
          <w:rFonts w:hint="eastAsia"/>
          <w:color w:val="D9D9D9" w:themeColor="background1" w:themeShade="D9"/>
        </w:rPr>
        <w:t>描述样式</w:t>
      </w:r>
      <w:r w:rsidR="00632062">
        <w:rPr>
          <w:rFonts w:hint="eastAsia"/>
          <w:color w:val="FF0000"/>
        </w:rPr>
        <w:t xml:space="preserve"> </w:t>
      </w:r>
      <w:r w:rsidR="00632062" w:rsidRPr="00063A8E">
        <w:t>Descripti</w:t>
      </w:r>
      <w:r w:rsidR="00632062" w:rsidRPr="00063A8E">
        <w:rPr>
          <w:rFonts w:hint="eastAsia"/>
        </w:rPr>
        <w:t>on</w:t>
      </w:r>
      <w:r w:rsidR="00632062" w:rsidRPr="00063A8E">
        <w:t xml:space="preserve"> style</w:t>
      </w:r>
    </w:p>
    <w:p w:rsidR="002566CD" w:rsidRPr="00063A8E" w:rsidRDefault="002566CD" w:rsidP="002566CD">
      <w:pPr>
        <w:rPr>
          <w:i/>
        </w:rPr>
      </w:pPr>
      <w:r w:rsidRPr="00063A8E">
        <w:rPr>
          <w:i/>
        </w:rPr>
        <w:t>&lt;?xml version="1.0" encoding="utf-8"?&gt;</w:t>
      </w:r>
    </w:p>
    <w:p w:rsidR="002566CD" w:rsidRPr="00063A8E" w:rsidRDefault="002566CD" w:rsidP="002566CD">
      <w:pPr>
        <w:rPr>
          <w:i/>
        </w:rPr>
      </w:pPr>
      <w:r w:rsidRPr="00063A8E">
        <w:rPr>
          <w:i/>
        </w:rPr>
        <w:t xml:space="preserve">&lt;zdb </w:t>
      </w:r>
      <w:r w:rsidRPr="00063A8E">
        <w:rPr>
          <w:b/>
          <w:i/>
        </w:rPr>
        <w:t>dynamic="true"</w:t>
      </w:r>
      <w:r w:rsidRPr="00063A8E">
        <w:rPr>
          <w:i/>
        </w:rPr>
        <w:t>&gt;</w:t>
      </w:r>
    </w:p>
    <w:p w:rsidR="002566CD" w:rsidRPr="00063A8E" w:rsidRDefault="002566CD" w:rsidP="002566CD">
      <w:pPr>
        <w:rPr>
          <w:i/>
        </w:rPr>
      </w:pPr>
      <w:r w:rsidRPr="00063A8E">
        <w:rPr>
          <w:i/>
        </w:rPr>
        <w:tab/>
        <w:t xml:space="preserve">&lt;xbean name="MyXbean" </w:t>
      </w:r>
      <w:r w:rsidRPr="00063A8E">
        <w:rPr>
          <w:b/>
          <w:i/>
        </w:rPr>
        <w:t>nextserial="1"</w:t>
      </w:r>
      <w:r w:rsidRPr="00063A8E">
        <w:rPr>
          <w:i/>
        </w:rPr>
        <w:t>&gt;</w:t>
      </w:r>
    </w:p>
    <w:p w:rsidR="002566CD" w:rsidRPr="00063A8E" w:rsidRDefault="002566CD" w:rsidP="002566CD">
      <w:pPr>
        <w:rPr>
          <w:i/>
        </w:rPr>
      </w:pPr>
      <w:r w:rsidRPr="00063A8E">
        <w:rPr>
          <w:i/>
        </w:rPr>
        <w:tab/>
      </w:r>
      <w:r w:rsidRPr="00063A8E">
        <w:rPr>
          <w:i/>
        </w:rPr>
        <w:tab/>
        <w:t>&lt;variable name="var0" type="int" /&gt;</w:t>
      </w:r>
    </w:p>
    <w:p w:rsidR="002566CD" w:rsidRPr="00063A8E" w:rsidRDefault="002566CD" w:rsidP="002566CD">
      <w:pPr>
        <w:rPr>
          <w:b/>
          <w:i/>
        </w:rPr>
      </w:pPr>
      <w:r w:rsidRPr="00063A8E">
        <w:rPr>
          <w:b/>
          <w:i/>
        </w:rPr>
        <w:tab/>
      </w:r>
      <w:r w:rsidRPr="00063A8E">
        <w:rPr>
          <w:b/>
          <w:i/>
        </w:rPr>
        <w:tab/>
        <w:t xml:space="preserve">&lt;variable name="var1" dynamic="true"&gt; </w:t>
      </w:r>
    </w:p>
    <w:p w:rsidR="002566CD" w:rsidRPr="00063A8E" w:rsidRDefault="002566CD" w:rsidP="002566CD">
      <w:pPr>
        <w:rPr>
          <w:b/>
          <w:i/>
        </w:rPr>
      </w:pPr>
      <w:r w:rsidRPr="00063A8E">
        <w:rPr>
          <w:b/>
          <w:i/>
        </w:rPr>
        <w:tab/>
      </w:r>
      <w:r w:rsidRPr="00063A8E">
        <w:rPr>
          <w:b/>
          <w:i/>
        </w:rPr>
        <w:tab/>
      </w:r>
      <w:r w:rsidRPr="00063A8E">
        <w:rPr>
          <w:b/>
          <w:i/>
        </w:rPr>
        <w:tab/>
        <w:t xml:space="preserve">&lt;variable serial="0" type="int"/&gt; </w:t>
      </w:r>
    </w:p>
    <w:p w:rsidR="002566CD" w:rsidRPr="00063A8E" w:rsidRDefault="002566CD" w:rsidP="002566CD">
      <w:pPr>
        <w:rPr>
          <w:b/>
          <w:i/>
        </w:rPr>
      </w:pPr>
      <w:r w:rsidRPr="00063A8E">
        <w:rPr>
          <w:b/>
          <w:i/>
        </w:rPr>
        <w:tab/>
      </w:r>
      <w:r w:rsidRPr="00063A8E">
        <w:rPr>
          <w:b/>
          <w:i/>
        </w:rPr>
        <w:tab/>
        <w:t>&lt;/variable&gt;</w:t>
      </w:r>
    </w:p>
    <w:p w:rsidR="002566CD" w:rsidRPr="00063A8E" w:rsidRDefault="002566CD" w:rsidP="002566CD">
      <w:pPr>
        <w:rPr>
          <w:i/>
        </w:rPr>
      </w:pPr>
      <w:r w:rsidRPr="00063A8E">
        <w:rPr>
          <w:i/>
        </w:rPr>
        <w:tab/>
        <w:t>&lt;/xbean&gt;</w:t>
      </w:r>
    </w:p>
    <w:p w:rsidR="002566CD" w:rsidRPr="00063A8E" w:rsidRDefault="002566CD" w:rsidP="002566CD">
      <w:pPr>
        <w:rPr>
          <w:i/>
        </w:rPr>
      </w:pPr>
      <w:r w:rsidRPr="00063A8E">
        <w:rPr>
          <w:i/>
        </w:rPr>
        <w:tab/>
        <w:t>&lt;table name="mytable" key="long" value="MyXbean" autoIncrement="true" /&gt;</w:t>
      </w:r>
    </w:p>
    <w:p w:rsidR="002566CD" w:rsidRPr="00063A8E" w:rsidRDefault="002566CD" w:rsidP="002566CD">
      <w:pPr>
        <w:rPr>
          <w:i/>
        </w:rPr>
      </w:pPr>
      <w:r w:rsidRPr="00063A8E">
        <w:rPr>
          <w:i/>
        </w:rPr>
        <w:t>&lt;/zdb&gt;</w:t>
      </w:r>
    </w:p>
    <w:p w:rsidR="002566CD" w:rsidRPr="002566CD" w:rsidRDefault="002566CD" w:rsidP="002566CD">
      <w:pPr>
        <w:rPr>
          <w:color w:val="FF0000"/>
        </w:rPr>
      </w:pPr>
    </w:p>
    <w:p w:rsidR="002566CD" w:rsidRPr="00CF2051" w:rsidRDefault="002566CD" w:rsidP="006A4A14">
      <w:pPr>
        <w:pStyle w:val="a3"/>
        <w:numPr>
          <w:ilvl w:val="0"/>
          <w:numId w:val="145"/>
        </w:numPr>
        <w:ind w:firstLineChars="0"/>
        <w:rPr>
          <w:color w:val="D9D9D9" w:themeColor="background1" w:themeShade="D9"/>
        </w:rPr>
      </w:pPr>
      <w:r w:rsidRPr="00CF2051">
        <w:rPr>
          <w:color w:val="D9D9D9" w:themeColor="background1" w:themeShade="D9"/>
        </w:rPr>
        <w:t>zdb</w:t>
      </w:r>
      <w:r w:rsidRPr="00CF2051">
        <w:rPr>
          <w:rFonts w:hint="eastAsia"/>
          <w:color w:val="D9D9D9" w:themeColor="background1" w:themeShade="D9"/>
        </w:rPr>
        <w:t>元素</w:t>
      </w:r>
      <w:r w:rsidRPr="00CF2051">
        <w:rPr>
          <w:color w:val="D9D9D9" w:themeColor="background1" w:themeShade="D9"/>
        </w:rPr>
        <w:t>dynamic</w:t>
      </w:r>
      <w:r w:rsidRPr="00CF2051">
        <w:rPr>
          <w:rFonts w:hint="eastAsia"/>
          <w:color w:val="D9D9D9" w:themeColor="background1" w:themeShade="D9"/>
        </w:rPr>
        <w:t>属性决定了该</w:t>
      </w:r>
      <w:r w:rsidRPr="00CF2051">
        <w:rPr>
          <w:color w:val="D9D9D9" w:themeColor="background1" w:themeShade="D9"/>
        </w:rPr>
        <w:t>zdb</w:t>
      </w:r>
      <w:r w:rsidRPr="00CF2051">
        <w:rPr>
          <w:rFonts w:hint="eastAsia"/>
          <w:color w:val="D9D9D9" w:themeColor="background1" w:themeShade="D9"/>
        </w:rPr>
        <w:t>中允许动态</w:t>
      </w:r>
      <w:r w:rsidRPr="00CF2051">
        <w:rPr>
          <w:color w:val="D9D9D9" w:themeColor="background1" w:themeShade="D9"/>
        </w:rPr>
        <w:t>XBean</w:t>
      </w:r>
      <w:r w:rsidRPr="00CF2051">
        <w:rPr>
          <w:rFonts w:hint="eastAsia"/>
          <w:color w:val="D9D9D9" w:themeColor="background1" w:themeShade="D9"/>
        </w:rPr>
        <w:t>。一旦这样定义</w:t>
      </w:r>
      <w:r w:rsidRPr="00CF2051">
        <w:rPr>
          <w:color w:val="D9D9D9" w:themeColor="background1" w:themeShade="D9"/>
        </w:rPr>
        <w:t>zdb</w:t>
      </w:r>
      <w:r w:rsidRPr="00CF2051">
        <w:rPr>
          <w:rFonts w:hint="eastAsia"/>
          <w:color w:val="D9D9D9" w:themeColor="background1" w:themeShade="D9"/>
        </w:rPr>
        <w:t>，该</w:t>
      </w:r>
      <w:r w:rsidRPr="00CF2051">
        <w:rPr>
          <w:color w:val="D9D9D9" w:themeColor="background1" w:themeShade="D9"/>
        </w:rPr>
        <w:t>zdb</w:t>
      </w:r>
      <w:r w:rsidRPr="00CF2051">
        <w:rPr>
          <w:rFonts w:hint="eastAsia"/>
          <w:color w:val="D9D9D9" w:themeColor="background1" w:themeShade="D9"/>
        </w:rPr>
        <w:t>中所有的</w:t>
      </w:r>
      <w:r w:rsidRPr="00CF2051">
        <w:rPr>
          <w:color w:val="D9D9D9" w:themeColor="background1" w:themeShade="D9"/>
        </w:rPr>
        <w:t>XBean</w:t>
      </w:r>
      <w:r w:rsidRPr="00CF2051">
        <w:rPr>
          <w:rFonts w:hint="eastAsia"/>
          <w:color w:val="D9D9D9" w:themeColor="background1" w:themeShade="D9"/>
        </w:rPr>
        <w:t>都是动态的，不论是否定义了动态字段。</w:t>
      </w:r>
    </w:p>
    <w:p w:rsidR="00CF2051" w:rsidRPr="00063A8E" w:rsidRDefault="00CF2051" w:rsidP="00CF2051">
      <w:pPr>
        <w:pStyle w:val="a3"/>
        <w:ind w:left="420" w:firstLineChars="0" w:firstLine="0"/>
      </w:pPr>
      <w:r w:rsidRPr="00063A8E">
        <w:t xml:space="preserve">The </w:t>
      </w:r>
      <w:r w:rsidRPr="00063A8E">
        <w:rPr>
          <w:i/>
        </w:rPr>
        <w:t>zdb</w:t>
      </w:r>
      <w:r w:rsidRPr="00063A8E">
        <w:t xml:space="preserve"> element </w:t>
      </w:r>
      <w:r w:rsidRPr="00063A8E">
        <w:rPr>
          <w:i/>
        </w:rPr>
        <w:t>dynamic</w:t>
      </w:r>
      <w:r w:rsidRPr="00063A8E">
        <w:t xml:space="preserve"> attribute determines that the dynamic </w:t>
      </w:r>
      <w:r w:rsidRPr="00063A8E">
        <w:rPr>
          <w:i/>
        </w:rPr>
        <w:t>XBean</w:t>
      </w:r>
      <w:r w:rsidRPr="00063A8E">
        <w:t xml:space="preserve"> is allowed in this </w:t>
      </w:r>
      <w:r w:rsidRPr="00063A8E">
        <w:rPr>
          <w:i/>
        </w:rPr>
        <w:t>zdb</w:t>
      </w:r>
      <w:r w:rsidRPr="00063A8E">
        <w:t xml:space="preserve">. Once </w:t>
      </w:r>
      <w:r w:rsidRPr="00063A8E">
        <w:rPr>
          <w:i/>
        </w:rPr>
        <w:t>zdb</w:t>
      </w:r>
      <w:r w:rsidRPr="00063A8E">
        <w:t xml:space="preserve"> is defined in this way, all </w:t>
      </w:r>
      <w:r w:rsidRPr="00063A8E">
        <w:rPr>
          <w:i/>
        </w:rPr>
        <w:t>XBeans</w:t>
      </w:r>
      <w:r w:rsidRPr="00063A8E">
        <w:t xml:space="preserve"> in the </w:t>
      </w:r>
      <w:r w:rsidRPr="00063A8E">
        <w:rPr>
          <w:i/>
        </w:rPr>
        <w:t>zdb</w:t>
      </w:r>
      <w:r w:rsidRPr="00063A8E">
        <w:t xml:space="preserve"> are dynamic, whether or not dynamic fields are defined.</w:t>
      </w:r>
    </w:p>
    <w:p w:rsidR="002566CD" w:rsidRPr="008917F6" w:rsidRDefault="002566CD" w:rsidP="006A4A14">
      <w:pPr>
        <w:pStyle w:val="a3"/>
        <w:numPr>
          <w:ilvl w:val="0"/>
          <w:numId w:val="145"/>
        </w:numPr>
        <w:ind w:firstLineChars="0"/>
        <w:rPr>
          <w:color w:val="D9D9D9" w:themeColor="background1" w:themeShade="D9"/>
        </w:rPr>
      </w:pPr>
      <w:r w:rsidRPr="008917F6">
        <w:rPr>
          <w:color w:val="D9D9D9" w:themeColor="background1" w:themeShade="D9"/>
        </w:rPr>
        <w:t>xbean</w:t>
      </w:r>
      <w:r w:rsidRPr="008917F6">
        <w:rPr>
          <w:rFonts w:hint="eastAsia"/>
          <w:color w:val="D9D9D9" w:themeColor="background1" w:themeShade="D9"/>
        </w:rPr>
        <w:t>元素的</w:t>
      </w:r>
      <w:r w:rsidRPr="008917F6">
        <w:rPr>
          <w:color w:val="D9D9D9" w:themeColor="background1" w:themeShade="D9"/>
        </w:rPr>
        <w:t>nextserial</w:t>
      </w:r>
      <w:r w:rsidRPr="008917F6">
        <w:rPr>
          <w:rFonts w:hint="eastAsia"/>
          <w:color w:val="D9D9D9" w:themeColor="background1" w:themeShade="D9"/>
        </w:rPr>
        <w:t>属性，决定了下一次修订动态字段定义时应该使用的</w:t>
      </w:r>
      <w:r w:rsidRPr="008917F6">
        <w:rPr>
          <w:color w:val="D9D9D9" w:themeColor="background1" w:themeShade="D9"/>
        </w:rPr>
        <w:t>serial</w:t>
      </w:r>
      <w:r w:rsidRPr="008917F6">
        <w:rPr>
          <w:rFonts w:hint="eastAsia"/>
          <w:color w:val="D9D9D9" w:themeColor="background1" w:themeShade="D9"/>
        </w:rPr>
        <w:t>，这样的</w:t>
      </w:r>
      <w:r w:rsidRPr="008917F6">
        <w:rPr>
          <w:color w:val="D9D9D9" w:themeColor="background1" w:themeShade="D9"/>
        </w:rPr>
        <w:t>serial</w:t>
      </w:r>
      <w:r w:rsidRPr="008917F6">
        <w:rPr>
          <w:rFonts w:hint="eastAsia"/>
          <w:color w:val="D9D9D9" w:themeColor="background1" w:themeShade="D9"/>
        </w:rPr>
        <w:t>被使用之后，需要将</w:t>
      </w:r>
      <w:r w:rsidRPr="008917F6">
        <w:rPr>
          <w:color w:val="D9D9D9" w:themeColor="background1" w:themeShade="D9"/>
        </w:rPr>
        <w:t>nextserial</w:t>
      </w:r>
      <w:r w:rsidRPr="008917F6">
        <w:rPr>
          <w:rFonts w:hint="eastAsia"/>
          <w:color w:val="D9D9D9" w:themeColor="background1" w:themeShade="D9"/>
        </w:rPr>
        <w:t>加一。该属性用于代码生成时的检查，避免</w:t>
      </w:r>
      <w:r w:rsidRPr="008917F6">
        <w:rPr>
          <w:rFonts w:hint="eastAsia"/>
          <w:color w:val="D9D9D9" w:themeColor="background1" w:themeShade="D9"/>
        </w:rPr>
        <w:lastRenderedPageBreak/>
        <w:t>错误分配</w:t>
      </w:r>
      <w:r w:rsidRPr="008917F6">
        <w:rPr>
          <w:color w:val="D9D9D9" w:themeColor="background1" w:themeShade="D9"/>
        </w:rPr>
        <w:t>serial</w:t>
      </w:r>
      <w:r w:rsidRPr="008917F6">
        <w:rPr>
          <w:rFonts w:hint="eastAsia"/>
          <w:color w:val="D9D9D9" w:themeColor="background1" w:themeShade="D9"/>
        </w:rPr>
        <w:t>，导致运行时出现错误。</w:t>
      </w:r>
      <w:r w:rsidRPr="008917F6">
        <w:rPr>
          <w:color w:val="D9D9D9" w:themeColor="background1" w:themeShade="D9"/>
        </w:rPr>
        <w:t>nextserial</w:t>
      </w:r>
      <w:r w:rsidRPr="008917F6">
        <w:rPr>
          <w:rFonts w:hint="eastAsia"/>
          <w:color w:val="D9D9D9" w:themeColor="background1" w:themeShade="D9"/>
        </w:rPr>
        <w:t>缺省为</w:t>
      </w:r>
      <w:r w:rsidRPr="008917F6">
        <w:rPr>
          <w:color w:val="D9D9D9" w:themeColor="background1" w:themeShade="D9"/>
        </w:rPr>
        <w:t>0</w:t>
      </w:r>
      <w:r w:rsidRPr="008917F6">
        <w:rPr>
          <w:rFonts w:hint="eastAsia"/>
          <w:color w:val="D9D9D9" w:themeColor="background1" w:themeShade="D9"/>
        </w:rPr>
        <w:t>，没有定义动态字段</w:t>
      </w:r>
      <w:r w:rsidRPr="008917F6">
        <w:rPr>
          <w:color w:val="D9D9D9" w:themeColor="background1" w:themeShade="D9"/>
        </w:rPr>
        <w:t>XBean</w:t>
      </w:r>
      <w:r w:rsidRPr="008917F6">
        <w:rPr>
          <w:rFonts w:hint="eastAsia"/>
          <w:color w:val="D9D9D9" w:themeColor="background1" w:themeShade="D9"/>
        </w:rPr>
        <w:t>允许缺省。</w:t>
      </w:r>
    </w:p>
    <w:p w:rsidR="00F32346" w:rsidRPr="00063A8E" w:rsidRDefault="00F32346" w:rsidP="00F32346">
      <w:pPr>
        <w:pStyle w:val="a3"/>
        <w:ind w:left="420" w:firstLineChars="0" w:firstLine="0"/>
      </w:pPr>
      <w:r w:rsidRPr="00063A8E">
        <w:t xml:space="preserve">The </w:t>
      </w:r>
      <w:r w:rsidRPr="00063A8E">
        <w:rPr>
          <w:i/>
        </w:rPr>
        <w:t>nextserial</w:t>
      </w:r>
      <w:r w:rsidRPr="00063A8E">
        <w:t xml:space="preserve"> attribute of the </w:t>
      </w:r>
      <w:r w:rsidRPr="00063A8E">
        <w:rPr>
          <w:i/>
        </w:rPr>
        <w:t>xbean</w:t>
      </w:r>
      <w:r w:rsidRPr="00063A8E">
        <w:t xml:space="preserve"> element determines the </w:t>
      </w:r>
      <w:r w:rsidRPr="00063A8E">
        <w:rPr>
          <w:i/>
        </w:rPr>
        <w:t>serial</w:t>
      </w:r>
      <w:r w:rsidRPr="00063A8E">
        <w:t xml:space="preserve"> that should be used when the dynamic field definition is next </w:t>
      </w:r>
      <w:r w:rsidRPr="00063A8E">
        <w:rPr>
          <w:rFonts w:hint="eastAsia"/>
        </w:rPr>
        <w:t>modified</w:t>
      </w:r>
      <w:r w:rsidRPr="00063A8E">
        <w:t xml:space="preserve">. After the </w:t>
      </w:r>
      <w:r w:rsidRPr="00063A8E">
        <w:rPr>
          <w:i/>
        </w:rPr>
        <w:t>serial</w:t>
      </w:r>
      <w:r w:rsidRPr="00063A8E">
        <w:t xml:space="preserve"> is used, the </w:t>
      </w:r>
      <w:r w:rsidRPr="00063A8E">
        <w:rPr>
          <w:i/>
        </w:rPr>
        <w:t>nextserial</w:t>
      </w:r>
      <w:r w:rsidRPr="00063A8E">
        <w:t xml:space="preserve"> must be incremented. This</w:t>
      </w:r>
      <w:r w:rsidR="00C14B57" w:rsidRPr="00C14B57">
        <w:t xml:space="preserve"> attribute</w:t>
      </w:r>
      <w:r w:rsidRPr="00063A8E">
        <w:t xml:space="preserve"> is used for code generation checks to avoid the wrong allocation of </w:t>
      </w:r>
      <w:r w:rsidRPr="00063A8E">
        <w:rPr>
          <w:i/>
        </w:rPr>
        <w:t>serial</w:t>
      </w:r>
      <w:r w:rsidRPr="00063A8E">
        <w:t xml:space="preserve">, </w:t>
      </w:r>
      <w:r w:rsidRPr="00063A8E">
        <w:rPr>
          <w:rFonts w:hint="eastAsia"/>
        </w:rPr>
        <w:t xml:space="preserve">which </w:t>
      </w:r>
      <w:r w:rsidRPr="00063A8E">
        <w:t>result</w:t>
      </w:r>
      <w:r w:rsidRPr="00063A8E">
        <w:rPr>
          <w:rFonts w:hint="eastAsia"/>
        </w:rPr>
        <w:t>s</w:t>
      </w:r>
      <w:r w:rsidRPr="00063A8E">
        <w:t xml:space="preserve"> in runtime errors. </w:t>
      </w:r>
      <w:r w:rsidRPr="00063A8E">
        <w:rPr>
          <w:rFonts w:hint="eastAsia"/>
        </w:rPr>
        <w:t>Default n</w:t>
      </w:r>
      <w:r w:rsidRPr="00063A8E">
        <w:rPr>
          <w:i/>
        </w:rPr>
        <w:t>extserial</w:t>
      </w:r>
      <w:r w:rsidRPr="00063A8E">
        <w:t xml:space="preserve"> </w:t>
      </w:r>
      <w:r w:rsidRPr="00063A8E">
        <w:rPr>
          <w:rFonts w:hint="eastAsia"/>
        </w:rPr>
        <w:t>is</w:t>
      </w:r>
      <w:r w:rsidRPr="00063A8E">
        <w:t xml:space="preserve"> 0, </w:t>
      </w:r>
      <w:r w:rsidRPr="00063A8E">
        <w:rPr>
          <w:rFonts w:hint="eastAsia"/>
        </w:rPr>
        <w:t xml:space="preserve">and </w:t>
      </w:r>
      <w:r w:rsidRPr="00063A8E">
        <w:rPr>
          <w:rFonts w:hint="eastAsia"/>
          <w:i/>
        </w:rPr>
        <w:t>XBean</w:t>
      </w:r>
      <w:r w:rsidRPr="00063A8E">
        <w:rPr>
          <w:rFonts w:hint="eastAsia"/>
        </w:rPr>
        <w:t xml:space="preserve"> allows default when </w:t>
      </w:r>
      <w:r w:rsidRPr="00063A8E">
        <w:t>no dynamic fields are defined.</w:t>
      </w:r>
    </w:p>
    <w:p w:rsidR="002566CD" w:rsidRPr="00010BDA" w:rsidRDefault="002566CD" w:rsidP="006A4A14">
      <w:pPr>
        <w:pStyle w:val="a3"/>
        <w:numPr>
          <w:ilvl w:val="0"/>
          <w:numId w:val="145"/>
        </w:numPr>
        <w:ind w:firstLineChars="0"/>
        <w:rPr>
          <w:color w:val="D9D9D9" w:themeColor="background1" w:themeShade="D9"/>
        </w:rPr>
      </w:pPr>
      <w:r w:rsidRPr="00010BDA">
        <w:rPr>
          <w:rFonts w:hint="eastAsia"/>
          <w:color w:val="D9D9D9" w:themeColor="background1" w:themeShade="D9"/>
        </w:rPr>
        <w:t>字段</w:t>
      </w:r>
      <w:r w:rsidRPr="00010BDA">
        <w:rPr>
          <w:color w:val="D9D9D9" w:themeColor="background1" w:themeShade="D9"/>
        </w:rPr>
        <w:t>var0</w:t>
      </w:r>
      <w:r w:rsidRPr="00010BDA">
        <w:rPr>
          <w:rFonts w:hint="eastAsia"/>
          <w:color w:val="D9D9D9" w:themeColor="background1" w:themeShade="D9"/>
        </w:rPr>
        <w:t>为静态字段。</w:t>
      </w:r>
    </w:p>
    <w:p w:rsidR="00010BDA" w:rsidRPr="00063A8E" w:rsidRDefault="00010BDA" w:rsidP="00010BDA">
      <w:pPr>
        <w:pStyle w:val="a3"/>
        <w:ind w:left="420" w:firstLineChars="0" w:firstLine="0"/>
      </w:pPr>
      <w:r w:rsidRPr="00063A8E">
        <w:t xml:space="preserve">Field </w:t>
      </w:r>
      <w:r w:rsidRPr="00063A8E">
        <w:rPr>
          <w:i/>
        </w:rPr>
        <w:t>var0</w:t>
      </w:r>
      <w:r w:rsidRPr="00063A8E">
        <w:t xml:space="preserve"> is a static field</w:t>
      </w:r>
      <w:r w:rsidRPr="00063A8E">
        <w:rPr>
          <w:rFonts w:hint="eastAsia"/>
        </w:rPr>
        <w:t>.</w:t>
      </w:r>
    </w:p>
    <w:p w:rsidR="002566CD" w:rsidRPr="00010BDA" w:rsidRDefault="002566CD" w:rsidP="006A4A14">
      <w:pPr>
        <w:pStyle w:val="a3"/>
        <w:numPr>
          <w:ilvl w:val="0"/>
          <w:numId w:val="145"/>
        </w:numPr>
        <w:ind w:firstLineChars="0"/>
        <w:rPr>
          <w:color w:val="D9D9D9" w:themeColor="background1" w:themeShade="D9"/>
        </w:rPr>
      </w:pPr>
      <w:r w:rsidRPr="00010BDA">
        <w:rPr>
          <w:rFonts w:hint="eastAsia"/>
          <w:color w:val="D9D9D9" w:themeColor="background1" w:themeShade="D9"/>
        </w:rPr>
        <w:t>字段</w:t>
      </w:r>
      <w:r w:rsidRPr="00010BDA">
        <w:rPr>
          <w:color w:val="D9D9D9" w:themeColor="background1" w:themeShade="D9"/>
        </w:rPr>
        <w:t>var1</w:t>
      </w:r>
      <w:r w:rsidRPr="00010BDA">
        <w:rPr>
          <w:rFonts w:hint="eastAsia"/>
          <w:color w:val="D9D9D9" w:themeColor="background1" w:themeShade="D9"/>
        </w:rPr>
        <w:t>为动态字段，当前的</w:t>
      </w:r>
      <w:r w:rsidRPr="00010BDA">
        <w:rPr>
          <w:color w:val="D9D9D9" w:themeColor="background1" w:themeShade="D9"/>
        </w:rPr>
        <w:t>serial</w:t>
      </w:r>
      <w:r w:rsidRPr="00010BDA">
        <w:rPr>
          <w:rFonts w:hint="eastAsia"/>
          <w:color w:val="D9D9D9" w:themeColor="background1" w:themeShade="D9"/>
        </w:rPr>
        <w:t>为</w:t>
      </w:r>
      <w:r w:rsidRPr="00010BDA">
        <w:rPr>
          <w:color w:val="D9D9D9" w:themeColor="background1" w:themeShade="D9"/>
        </w:rPr>
        <w:t>0</w:t>
      </w:r>
      <w:r w:rsidRPr="00010BDA">
        <w:rPr>
          <w:rFonts w:hint="eastAsia"/>
          <w:color w:val="D9D9D9" w:themeColor="background1" w:themeShade="D9"/>
        </w:rPr>
        <w:t>，类型为</w:t>
      </w:r>
      <w:r w:rsidRPr="00010BDA">
        <w:rPr>
          <w:color w:val="D9D9D9" w:themeColor="background1" w:themeShade="D9"/>
        </w:rPr>
        <w:t>int</w:t>
      </w:r>
      <w:r w:rsidRPr="00010BDA">
        <w:rPr>
          <w:rFonts w:hint="eastAsia"/>
          <w:color w:val="D9D9D9" w:themeColor="background1" w:themeShade="D9"/>
        </w:rPr>
        <w:t>。</w:t>
      </w:r>
    </w:p>
    <w:p w:rsidR="00010BDA" w:rsidRPr="00063A8E" w:rsidRDefault="00010BDA" w:rsidP="00010BDA">
      <w:pPr>
        <w:pStyle w:val="a3"/>
        <w:ind w:left="420" w:firstLineChars="0" w:firstLine="0"/>
      </w:pPr>
      <w:r w:rsidRPr="00063A8E">
        <w:t xml:space="preserve">The field </w:t>
      </w:r>
      <w:r w:rsidRPr="00063A8E">
        <w:rPr>
          <w:i/>
        </w:rPr>
        <w:t>var1</w:t>
      </w:r>
      <w:r w:rsidRPr="00063A8E">
        <w:t xml:space="preserve"> is a dynamic field, the current </w:t>
      </w:r>
      <w:r w:rsidRPr="00063A8E">
        <w:rPr>
          <w:i/>
        </w:rPr>
        <w:t>serial</w:t>
      </w:r>
      <w:r w:rsidRPr="00063A8E">
        <w:t xml:space="preserve"> is 0, and the type is </w:t>
      </w:r>
      <w:r w:rsidRPr="00063A8E">
        <w:rPr>
          <w:i/>
        </w:rPr>
        <w:t>int</w:t>
      </w:r>
      <w:r w:rsidRPr="00063A8E">
        <w:t>.</w:t>
      </w:r>
    </w:p>
    <w:p w:rsidR="002566CD" w:rsidRPr="00063A8E" w:rsidRDefault="002566CD" w:rsidP="002566CD">
      <w:pPr>
        <w:pStyle w:val="9"/>
      </w:pPr>
      <w:r w:rsidRPr="008907A1">
        <w:rPr>
          <w:rFonts w:hint="eastAsia"/>
          <w:color w:val="D9D9D9" w:themeColor="background1" w:themeShade="D9"/>
        </w:rPr>
        <w:t>增加动态字段</w:t>
      </w:r>
      <w:r w:rsidR="002E0B4E">
        <w:rPr>
          <w:rFonts w:hint="eastAsia"/>
          <w:color w:val="FF0000"/>
        </w:rPr>
        <w:t xml:space="preserve"> </w:t>
      </w:r>
      <w:r w:rsidR="002E0B4E" w:rsidRPr="00063A8E">
        <w:rPr>
          <w:rFonts w:hint="eastAsia"/>
        </w:rPr>
        <w:t>Add dynamic field</w:t>
      </w:r>
    </w:p>
    <w:p w:rsidR="002566CD" w:rsidRPr="008907A1" w:rsidRDefault="002566CD" w:rsidP="002566CD">
      <w:pPr>
        <w:rPr>
          <w:color w:val="D9D9D9" w:themeColor="background1" w:themeShade="D9"/>
        </w:rPr>
      </w:pPr>
      <w:r w:rsidRPr="008907A1">
        <w:rPr>
          <w:rFonts w:hint="eastAsia"/>
          <w:color w:val="D9D9D9" w:themeColor="background1" w:themeShade="D9"/>
        </w:rPr>
        <w:t>例如，增加一个</w:t>
      </w:r>
      <w:r w:rsidRPr="008907A1">
        <w:rPr>
          <w:color w:val="D9D9D9" w:themeColor="background1" w:themeShade="D9"/>
        </w:rPr>
        <w:t>string</w:t>
      </w:r>
      <w:r w:rsidRPr="008907A1">
        <w:rPr>
          <w:rFonts w:hint="eastAsia"/>
          <w:color w:val="D9D9D9" w:themeColor="background1" w:themeShade="D9"/>
        </w:rPr>
        <w:t>类型的字段</w:t>
      </w:r>
      <w:r w:rsidRPr="008907A1">
        <w:rPr>
          <w:color w:val="D9D9D9" w:themeColor="background1" w:themeShade="D9"/>
        </w:rPr>
        <w:t>var2</w:t>
      </w:r>
      <w:r w:rsidRPr="008907A1">
        <w:rPr>
          <w:rFonts w:hint="eastAsia"/>
          <w:color w:val="D9D9D9" w:themeColor="background1" w:themeShade="D9"/>
        </w:rPr>
        <w:t>，添加一个描述片段即可</w:t>
      </w:r>
    </w:p>
    <w:p w:rsidR="008907A1" w:rsidRPr="00063A8E" w:rsidRDefault="008907A1" w:rsidP="002566CD">
      <w:r w:rsidRPr="00063A8E">
        <w:t xml:space="preserve">For example, adding a </w:t>
      </w:r>
      <w:r w:rsidRPr="00063A8E">
        <w:rPr>
          <w:i/>
        </w:rPr>
        <w:t>string</w:t>
      </w:r>
      <w:r w:rsidRPr="00063A8E">
        <w:t xml:space="preserve"> field </w:t>
      </w:r>
      <w:r w:rsidRPr="00063A8E">
        <w:rPr>
          <w:i/>
        </w:rPr>
        <w:t>var2</w:t>
      </w:r>
      <w:r w:rsidRPr="00063A8E">
        <w:t>, add a description fragment</w:t>
      </w:r>
    </w:p>
    <w:p w:rsidR="002566CD" w:rsidRPr="00063A8E" w:rsidRDefault="002566CD" w:rsidP="002566CD">
      <w:pPr>
        <w:rPr>
          <w:i/>
        </w:rPr>
      </w:pPr>
      <w:r w:rsidRPr="00063A8E">
        <w:tab/>
      </w:r>
      <w:r w:rsidRPr="00063A8E">
        <w:tab/>
      </w:r>
      <w:r w:rsidRPr="00063A8E">
        <w:rPr>
          <w:i/>
        </w:rPr>
        <w:t xml:space="preserve">&lt;variable name="var2" dynamic="true"&gt; </w:t>
      </w:r>
    </w:p>
    <w:p w:rsidR="002566CD" w:rsidRPr="00063A8E" w:rsidRDefault="002566CD" w:rsidP="002566CD">
      <w:pPr>
        <w:rPr>
          <w:i/>
        </w:rPr>
      </w:pPr>
      <w:r w:rsidRPr="00063A8E">
        <w:rPr>
          <w:i/>
        </w:rPr>
        <w:tab/>
      </w:r>
      <w:r w:rsidRPr="00063A8E">
        <w:rPr>
          <w:i/>
        </w:rPr>
        <w:tab/>
      </w:r>
      <w:r w:rsidRPr="00063A8E">
        <w:rPr>
          <w:i/>
        </w:rPr>
        <w:tab/>
        <w:t xml:space="preserve">&lt;variable serial="1" type="string"/&gt; </w:t>
      </w:r>
    </w:p>
    <w:p w:rsidR="002566CD" w:rsidRPr="00063A8E" w:rsidRDefault="002566CD" w:rsidP="002566CD">
      <w:pPr>
        <w:rPr>
          <w:i/>
        </w:rPr>
      </w:pPr>
      <w:r w:rsidRPr="00063A8E">
        <w:rPr>
          <w:i/>
        </w:rPr>
        <w:tab/>
      </w:r>
      <w:r w:rsidRPr="00063A8E">
        <w:rPr>
          <w:i/>
        </w:rPr>
        <w:tab/>
        <w:t>&lt;/variable&gt;</w:t>
      </w:r>
    </w:p>
    <w:p w:rsidR="002566CD" w:rsidRPr="008907A1" w:rsidRDefault="002566CD" w:rsidP="002566CD">
      <w:pPr>
        <w:rPr>
          <w:color w:val="D9D9D9" w:themeColor="background1" w:themeShade="D9"/>
        </w:rPr>
      </w:pPr>
      <w:r w:rsidRPr="008907A1">
        <w:rPr>
          <w:rFonts w:hint="eastAsia"/>
          <w:color w:val="D9D9D9" w:themeColor="background1" w:themeShade="D9"/>
        </w:rPr>
        <w:t>这里使用了</w:t>
      </w:r>
      <w:r w:rsidRPr="008907A1">
        <w:rPr>
          <w:color w:val="D9D9D9" w:themeColor="background1" w:themeShade="D9"/>
        </w:rPr>
        <w:t>xbean</w:t>
      </w:r>
      <w:r w:rsidRPr="008907A1">
        <w:rPr>
          <w:rFonts w:hint="eastAsia"/>
          <w:color w:val="D9D9D9" w:themeColor="background1" w:themeShade="D9"/>
        </w:rPr>
        <w:t>属性</w:t>
      </w:r>
      <w:r w:rsidRPr="008907A1">
        <w:rPr>
          <w:color w:val="D9D9D9" w:themeColor="background1" w:themeShade="D9"/>
        </w:rPr>
        <w:t>nextserial</w:t>
      </w:r>
      <w:r w:rsidRPr="008907A1">
        <w:rPr>
          <w:rFonts w:hint="eastAsia"/>
          <w:color w:val="D9D9D9" w:themeColor="background1" w:themeShade="D9"/>
        </w:rPr>
        <w:t>指定的</w:t>
      </w:r>
      <w:r w:rsidRPr="008907A1">
        <w:rPr>
          <w:color w:val="D9D9D9" w:themeColor="background1" w:themeShade="D9"/>
        </w:rPr>
        <w:t>serial 1</w:t>
      </w:r>
      <w:r w:rsidRPr="008907A1">
        <w:rPr>
          <w:rFonts w:hint="eastAsia"/>
          <w:color w:val="D9D9D9" w:themeColor="background1" w:themeShade="D9"/>
        </w:rPr>
        <w:t>，所以应该将</w:t>
      </w:r>
      <w:r w:rsidRPr="008907A1">
        <w:rPr>
          <w:color w:val="D9D9D9" w:themeColor="background1" w:themeShade="D9"/>
        </w:rPr>
        <w:t>nextserial</w:t>
      </w:r>
      <w:r w:rsidRPr="008907A1">
        <w:rPr>
          <w:rFonts w:hint="eastAsia"/>
          <w:color w:val="D9D9D9" w:themeColor="background1" w:themeShade="D9"/>
        </w:rPr>
        <w:t>修改为</w:t>
      </w:r>
      <w:r w:rsidRPr="008907A1">
        <w:rPr>
          <w:color w:val="D9D9D9" w:themeColor="background1" w:themeShade="D9"/>
        </w:rPr>
        <w:t>2</w:t>
      </w:r>
      <w:r w:rsidRPr="008907A1">
        <w:rPr>
          <w:rFonts w:hint="eastAsia"/>
          <w:color w:val="D9D9D9" w:themeColor="background1" w:themeShade="D9"/>
        </w:rPr>
        <w:t>。</w:t>
      </w:r>
    </w:p>
    <w:p w:rsidR="008907A1" w:rsidRPr="00063A8E" w:rsidRDefault="008907A1" w:rsidP="002566CD">
      <w:r w:rsidRPr="00063A8E">
        <w:t xml:space="preserve">This uses the </w:t>
      </w:r>
      <w:r w:rsidRPr="00063A8E">
        <w:rPr>
          <w:i/>
        </w:rPr>
        <w:t>serial</w:t>
      </w:r>
      <w:r w:rsidR="00C14B57">
        <w:rPr>
          <w:i/>
        </w:rPr>
        <w:t xml:space="preserve"> </w:t>
      </w:r>
      <w:r w:rsidRPr="00063A8E">
        <w:rPr>
          <w:i/>
        </w:rPr>
        <w:t>1</w:t>
      </w:r>
      <w:r w:rsidRPr="00063A8E">
        <w:t xml:space="preserve"> specified by the </w:t>
      </w:r>
      <w:r w:rsidRPr="00063A8E">
        <w:rPr>
          <w:i/>
        </w:rPr>
        <w:t>xbean</w:t>
      </w:r>
      <w:r w:rsidRPr="00063A8E">
        <w:t xml:space="preserve"> attribute </w:t>
      </w:r>
      <w:r w:rsidRPr="00063A8E">
        <w:rPr>
          <w:i/>
        </w:rPr>
        <w:t>nextserial</w:t>
      </w:r>
      <w:r w:rsidRPr="00063A8E">
        <w:t xml:space="preserve">, so the </w:t>
      </w:r>
      <w:r w:rsidRPr="00063A8E">
        <w:rPr>
          <w:i/>
        </w:rPr>
        <w:t>nextserial</w:t>
      </w:r>
      <w:r w:rsidRPr="00063A8E">
        <w:t xml:space="preserve"> should be modified to 2.</w:t>
      </w:r>
    </w:p>
    <w:p w:rsidR="002566CD" w:rsidRPr="00063A8E" w:rsidRDefault="002566CD" w:rsidP="002566CD">
      <w:pPr>
        <w:pStyle w:val="9"/>
      </w:pPr>
      <w:r w:rsidRPr="00AD6FEC">
        <w:rPr>
          <w:rFonts w:hint="eastAsia"/>
          <w:color w:val="D9D9D9" w:themeColor="background1" w:themeShade="D9"/>
        </w:rPr>
        <w:t>删除动态字段</w:t>
      </w:r>
      <w:r w:rsidR="00AD6FEC">
        <w:rPr>
          <w:rFonts w:hint="eastAsia"/>
          <w:color w:val="FF0000"/>
        </w:rPr>
        <w:t xml:space="preserve"> </w:t>
      </w:r>
      <w:r w:rsidR="00AD6FEC" w:rsidRPr="00063A8E">
        <w:rPr>
          <w:rFonts w:hint="eastAsia"/>
        </w:rPr>
        <w:t>Delete dynamic field</w:t>
      </w:r>
    </w:p>
    <w:p w:rsidR="002566CD" w:rsidRPr="00AD6FEC" w:rsidRDefault="002566CD" w:rsidP="002566CD">
      <w:pPr>
        <w:rPr>
          <w:color w:val="D9D9D9" w:themeColor="background1" w:themeShade="D9"/>
        </w:rPr>
      </w:pPr>
      <w:r w:rsidRPr="00AD6FEC">
        <w:rPr>
          <w:rFonts w:hint="eastAsia"/>
          <w:color w:val="D9D9D9" w:themeColor="background1" w:themeShade="D9"/>
        </w:rPr>
        <w:t>例如，删除</w:t>
      </w:r>
      <w:r w:rsidRPr="00AD6FEC">
        <w:rPr>
          <w:color w:val="D9D9D9" w:themeColor="background1" w:themeShade="D9"/>
        </w:rPr>
        <w:t>var2</w:t>
      </w:r>
      <w:r w:rsidRPr="00AD6FEC">
        <w:rPr>
          <w:rFonts w:hint="eastAsia"/>
          <w:color w:val="D9D9D9" w:themeColor="background1" w:themeShade="D9"/>
        </w:rPr>
        <w:t>，删除上述描述片段即可，</w:t>
      </w:r>
      <w:r w:rsidRPr="00AD6FEC">
        <w:rPr>
          <w:color w:val="D9D9D9" w:themeColor="background1" w:themeShade="D9"/>
        </w:rPr>
        <w:t>xbean</w:t>
      </w:r>
      <w:r w:rsidRPr="00AD6FEC">
        <w:rPr>
          <w:rFonts w:hint="eastAsia"/>
          <w:color w:val="D9D9D9" w:themeColor="background1" w:themeShade="D9"/>
        </w:rPr>
        <w:t>属性的</w:t>
      </w:r>
      <w:r w:rsidRPr="00AD6FEC">
        <w:rPr>
          <w:color w:val="D9D9D9" w:themeColor="background1" w:themeShade="D9"/>
        </w:rPr>
        <w:t>nextserial</w:t>
      </w:r>
      <w:r w:rsidRPr="00AD6FEC">
        <w:rPr>
          <w:rFonts w:hint="eastAsia"/>
          <w:color w:val="D9D9D9" w:themeColor="background1" w:themeShade="D9"/>
        </w:rPr>
        <w:t>不修改。</w:t>
      </w:r>
    </w:p>
    <w:p w:rsidR="00AD6FEC" w:rsidRPr="00063A8E" w:rsidRDefault="00AD6FEC" w:rsidP="002566CD">
      <w:r w:rsidRPr="00063A8E">
        <w:t>For example, delet</w:t>
      </w:r>
      <w:r w:rsidRPr="00063A8E">
        <w:rPr>
          <w:rFonts w:hint="eastAsia"/>
        </w:rPr>
        <w:t>ing</w:t>
      </w:r>
      <w:r w:rsidRPr="00063A8E">
        <w:t xml:space="preserve"> </w:t>
      </w:r>
      <w:r w:rsidRPr="00063A8E">
        <w:rPr>
          <w:i/>
        </w:rPr>
        <w:t>var2</w:t>
      </w:r>
      <w:r w:rsidRPr="00063A8E">
        <w:rPr>
          <w:rFonts w:hint="eastAsia"/>
        </w:rPr>
        <w:t>,</w:t>
      </w:r>
      <w:r w:rsidRPr="00063A8E">
        <w:t xml:space="preserve"> delete the above description fragment. The </w:t>
      </w:r>
      <w:r w:rsidRPr="00063A8E">
        <w:rPr>
          <w:i/>
        </w:rPr>
        <w:t>nextserial</w:t>
      </w:r>
      <w:r w:rsidRPr="00063A8E">
        <w:t xml:space="preserve"> </w:t>
      </w:r>
      <w:r w:rsidRPr="00063A8E">
        <w:rPr>
          <w:rFonts w:hint="eastAsia"/>
        </w:rPr>
        <w:t xml:space="preserve">attribute </w:t>
      </w:r>
      <w:r w:rsidRPr="00063A8E">
        <w:t xml:space="preserve">of the </w:t>
      </w:r>
      <w:r w:rsidRPr="00063A8E">
        <w:rPr>
          <w:i/>
        </w:rPr>
        <w:t>xbean</w:t>
      </w:r>
      <w:r w:rsidRPr="00063A8E">
        <w:t xml:space="preserve"> is not modified.</w:t>
      </w:r>
    </w:p>
    <w:p w:rsidR="002566CD" w:rsidRPr="00063A8E" w:rsidRDefault="002566CD" w:rsidP="002566CD">
      <w:pPr>
        <w:pStyle w:val="9"/>
      </w:pPr>
      <w:r w:rsidRPr="002E1914">
        <w:rPr>
          <w:rFonts w:hint="eastAsia"/>
          <w:color w:val="D9D9D9" w:themeColor="background1" w:themeShade="D9"/>
        </w:rPr>
        <w:t>修改动态字段</w:t>
      </w:r>
      <w:r w:rsidR="002E1914">
        <w:rPr>
          <w:rFonts w:hint="eastAsia"/>
          <w:color w:val="FF0000"/>
        </w:rPr>
        <w:t xml:space="preserve"> </w:t>
      </w:r>
      <w:r w:rsidR="002E1914" w:rsidRPr="00063A8E">
        <w:rPr>
          <w:rFonts w:hint="eastAsia"/>
        </w:rPr>
        <w:t>Modify dynamic field</w:t>
      </w:r>
    </w:p>
    <w:p w:rsidR="002566CD" w:rsidRPr="00C1399A" w:rsidRDefault="002566CD" w:rsidP="002566CD">
      <w:pPr>
        <w:rPr>
          <w:color w:val="D9D9D9" w:themeColor="background1" w:themeShade="D9"/>
        </w:rPr>
      </w:pPr>
      <w:r w:rsidRPr="00C1399A">
        <w:rPr>
          <w:rFonts w:hint="eastAsia"/>
          <w:color w:val="D9D9D9" w:themeColor="background1" w:themeShade="D9"/>
        </w:rPr>
        <w:t>例如，修改动态字段</w:t>
      </w:r>
      <w:r w:rsidRPr="00C1399A">
        <w:rPr>
          <w:color w:val="D9D9D9" w:themeColor="background1" w:themeShade="D9"/>
        </w:rPr>
        <w:t>var1</w:t>
      </w:r>
      <w:r w:rsidRPr="00C1399A">
        <w:rPr>
          <w:rFonts w:hint="eastAsia"/>
          <w:color w:val="D9D9D9" w:themeColor="background1" w:themeShade="D9"/>
        </w:rPr>
        <w:t>，新类型为</w:t>
      </w:r>
      <w:r w:rsidRPr="00C1399A">
        <w:rPr>
          <w:color w:val="D9D9D9" w:themeColor="background1" w:themeShade="D9"/>
        </w:rPr>
        <w:t>double</w:t>
      </w:r>
      <w:r w:rsidRPr="00C1399A">
        <w:rPr>
          <w:rFonts w:hint="eastAsia"/>
          <w:color w:val="D9D9D9" w:themeColor="background1" w:themeShade="D9"/>
        </w:rPr>
        <w:t>，值为之前的值乘以</w:t>
      </w:r>
      <w:r w:rsidRPr="00C1399A">
        <w:rPr>
          <w:color w:val="D9D9D9" w:themeColor="background1" w:themeShade="D9"/>
        </w:rPr>
        <w:t>3.14</w:t>
      </w:r>
      <w:r w:rsidRPr="00C1399A">
        <w:rPr>
          <w:rFonts w:hint="eastAsia"/>
          <w:color w:val="D9D9D9" w:themeColor="background1" w:themeShade="D9"/>
        </w:rPr>
        <w:t>。</w:t>
      </w:r>
    </w:p>
    <w:p w:rsidR="00C1399A" w:rsidRPr="00063A8E" w:rsidRDefault="00C1399A" w:rsidP="002566CD">
      <w:r w:rsidRPr="00063A8E">
        <w:t>For example, modify the dynamic field var1,</w:t>
      </w:r>
      <w:r w:rsidRPr="00063A8E">
        <w:rPr>
          <w:rFonts w:hint="eastAsia"/>
        </w:rPr>
        <w:t xml:space="preserve"> where</w:t>
      </w:r>
      <w:r w:rsidRPr="00063A8E">
        <w:t xml:space="preserve"> the new type is double, and the value is the previous value multiplied by 3.14.</w:t>
      </w:r>
    </w:p>
    <w:p w:rsidR="002566CD" w:rsidRPr="00063A8E" w:rsidRDefault="002566CD" w:rsidP="002566CD">
      <w:pPr>
        <w:rPr>
          <w:i/>
        </w:rPr>
      </w:pPr>
      <w:r w:rsidRPr="00063A8E">
        <w:tab/>
      </w:r>
      <w:r w:rsidRPr="00063A8E">
        <w:tab/>
      </w:r>
      <w:r w:rsidRPr="00063A8E">
        <w:rPr>
          <w:i/>
        </w:rPr>
        <w:t xml:space="preserve">&lt;variable name="var1" dynamic="true"&gt; </w:t>
      </w:r>
    </w:p>
    <w:p w:rsidR="002566CD" w:rsidRPr="00063A8E" w:rsidRDefault="002566CD" w:rsidP="002566CD">
      <w:pPr>
        <w:rPr>
          <w:i/>
        </w:rPr>
      </w:pPr>
      <w:r w:rsidRPr="00063A8E">
        <w:rPr>
          <w:i/>
        </w:rPr>
        <w:tab/>
      </w:r>
      <w:r w:rsidRPr="00063A8E">
        <w:rPr>
          <w:i/>
        </w:rPr>
        <w:tab/>
      </w:r>
      <w:r w:rsidRPr="00063A8E">
        <w:rPr>
          <w:i/>
        </w:rPr>
        <w:tab/>
        <w:t xml:space="preserve">&lt;variable serial="0" type="int"/&gt; </w:t>
      </w:r>
    </w:p>
    <w:p w:rsidR="002566CD" w:rsidRPr="00063A8E" w:rsidRDefault="002566CD" w:rsidP="002566CD">
      <w:pPr>
        <w:rPr>
          <w:b/>
          <w:i/>
        </w:rPr>
      </w:pPr>
      <w:r w:rsidRPr="00063A8E">
        <w:rPr>
          <w:b/>
          <w:i/>
        </w:rPr>
        <w:tab/>
      </w:r>
      <w:r w:rsidRPr="00063A8E">
        <w:rPr>
          <w:b/>
          <w:i/>
        </w:rPr>
        <w:tab/>
      </w:r>
      <w:r w:rsidRPr="00063A8E">
        <w:rPr>
          <w:b/>
          <w:i/>
        </w:rPr>
        <w:tab/>
        <w:t xml:space="preserve">&lt;variable serial="2" type="double" script="$0 * 3.14"/&gt; </w:t>
      </w:r>
    </w:p>
    <w:p w:rsidR="002566CD" w:rsidRPr="00063A8E" w:rsidRDefault="002566CD" w:rsidP="002566CD">
      <w:pPr>
        <w:rPr>
          <w:i/>
        </w:rPr>
      </w:pPr>
      <w:r w:rsidRPr="00063A8E">
        <w:rPr>
          <w:i/>
        </w:rPr>
        <w:tab/>
      </w:r>
      <w:r w:rsidRPr="00063A8E">
        <w:rPr>
          <w:i/>
        </w:rPr>
        <w:tab/>
        <w:t>&lt;/variable&gt;</w:t>
      </w:r>
    </w:p>
    <w:p w:rsidR="002566CD" w:rsidRPr="00F54107" w:rsidRDefault="002566CD" w:rsidP="002566CD">
      <w:pPr>
        <w:rPr>
          <w:color w:val="D9D9D9" w:themeColor="background1" w:themeShade="D9"/>
        </w:rPr>
      </w:pPr>
      <w:r w:rsidRPr="00F54107">
        <w:rPr>
          <w:rFonts w:hint="eastAsia"/>
          <w:color w:val="D9D9D9" w:themeColor="background1" w:themeShade="D9"/>
        </w:rPr>
        <w:t>这里定义了</w:t>
      </w:r>
      <w:r w:rsidRPr="00F54107">
        <w:rPr>
          <w:color w:val="D9D9D9" w:themeColor="background1" w:themeShade="D9"/>
        </w:rPr>
        <w:t>var1</w:t>
      </w:r>
      <w:r w:rsidRPr="00F54107">
        <w:rPr>
          <w:rFonts w:hint="eastAsia"/>
          <w:color w:val="D9D9D9" w:themeColor="background1" w:themeShade="D9"/>
        </w:rPr>
        <w:t>的更新类型，</w:t>
      </w:r>
      <w:r w:rsidRPr="00F54107">
        <w:rPr>
          <w:color w:val="D9D9D9" w:themeColor="background1" w:themeShade="D9"/>
        </w:rPr>
        <w:t>serial</w:t>
      </w:r>
      <w:r w:rsidRPr="00F54107">
        <w:rPr>
          <w:rFonts w:hint="eastAsia"/>
          <w:color w:val="D9D9D9" w:themeColor="background1" w:themeShade="D9"/>
        </w:rPr>
        <w:t>为</w:t>
      </w:r>
      <w:r w:rsidRPr="00F54107">
        <w:rPr>
          <w:color w:val="D9D9D9" w:themeColor="background1" w:themeShade="D9"/>
        </w:rPr>
        <w:t>2</w:t>
      </w:r>
      <w:r w:rsidRPr="00F54107">
        <w:rPr>
          <w:rFonts w:hint="eastAsia"/>
          <w:color w:val="D9D9D9" w:themeColor="background1" w:themeShade="D9"/>
        </w:rPr>
        <w:t>，记得将</w:t>
      </w:r>
      <w:r w:rsidRPr="00F54107">
        <w:rPr>
          <w:color w:val="D9D9D9" w:themeColor="background1" w:themeShade="D9"/>
        </w:rPr>
        <w:t>xbean</w:t>
      </w:r>
      <w:r w:rsidRPr="00F54107">
        <w:rPr>
          <w:rFonts w:hint="eastAsia"/>
          <w:color w:val="D9D9D9" w:themeColor="background1" w:themeShade="D9"/>
        </w:rPr>
        <w:t>的</w:t>
      </w:r>
      <w:r w:rsidRPr="00F54107">
        <w:rPr>
          <w:color w:val="D9D9D9" w:themeColor="background1" w:themeShade="D9"/>
        </w:rPr>
        <w:t>nextserial</w:t>
      </w:r>
      <w:r w:rsidRPr="00F54107">
        <w:rPr>
          <w:rFonts w:hint="eastAsia"/>
          <w:color w:val="D9D9D9" w:themeColor="background1" w:themeShade="D9"/>
        </w:rPr>
        <w:t>更新为</w:t>
      </w:r>
      <w:r w:rsidRPr="00F54107">
        <w:rPr>
          <w:color w:val="D9D9D9" w:themeColor="background1" w:themeShade="D9"/>
        </w:rPr>
        <w:t>3</w:t>
      </w:r>
      <w:r w:rsidRPr="00F54107">
        <w:rPr>
          <w:rFonts w:hint="eastAsia"/>
          <w:color w:val="D9D9D9" w:themeColor="background1" w:themeShade="D9"/>
        </w:rPr>
        <w:t>。</w:t>
      </w:r>
    </w:p>
    <w:p w:rsidR="00F54107" w:rsidRPr="00063A8E" w:rsidRDefault="00F54107" w:rsidP="002566CD">
      <w:r w:rsidRPr="00063A8E">
        <w:rPr>
          <w:rFonts w:hint="eastAsia"/>
        </w:rPr>
        <w:t>Here</w:t>
      </w:r>
      <w:r w:rsidRPr="00063A8E">
        <w:t xml:space="preserve"> defines the </w:t>
      </w:r>
      <w:r w:rsidRPr="00063A8E">
        <w:rPr>
          <w:i/>
        </w:rPr>
        <w:t>var1</w:t>
      </w:r>
      <w:r w:rsidRPr="00063A8E">
        <w:t xml:space="preserve"> update type, </w:t>
      </w:r>
      <w:r w:rsidRPr="00063A8E">
        <w:rPr>
          <w:rFonts w:hint="eastAsia"/>
        </w:rPr>
        <w:t xml:space="preserve">and </w:t>
      </w:r>
      <w:r w:rsidRPr="00063A8E">
        <w:rPr>
          <w:i/>
        </w:rPr>
        <w:t>serial</w:t>
      </w:r>
      <w:r w:rsidRPr="00063A8E">
        <w:t xml:space="preserve"> is 2</w:t>
      </w:r>
      <w:r w:rsidRPr="00063A8E">
        <w:rPr>
          <w:rFonts w:hint="eastAsia"/>
        </w:rPr>
        <w:t>.</w:t>
      </w:r>
      <w:r w:rsidRPr="00063A8E">
        <w:t xml:space="preserve"> </w:t>
      </w:r>
      <w:r w:rsidRPr="00063A8E">
        <w:rPr>
          <w:rFonts w:hint="eastAsia"/>
        </w:rPr>
        <w:t xml:space="preserve">It should be </w:t>
      </w:r>
      <w:r w:rsidRPr="00063A8E">
        <w:t>remember</w:t>
      </w:r>
      <w:r w:rsidRPr="00063A8E">
        <w:rPr>
          <w:rFonts w:hint="eastAsia"/>
        </w:rPr>
        <w:t>ed</w:t>
      </w:r>
      <w:r w:rsidRPr="00063A8E">
        <w:t xml:space="preserve"> to update the xbean's </w:t>
      </w:r>
      <w:r w:rsidRPr="00063A8E">
        <w:rPr>
          <w:i/>
        </w:rPr>
        <w:t>nextserial</w:t>
      </w:r>
      <w:r w:rsidRPr="00063A8E">
        <w:t xml:space="preserve"> to 3.</w:t>
      </w:r>
    </w:p>
    <w:p w:rsidR="002566CD" w:rsidRPr="003560F9" w:rsidRDefault="002566CD" w:rsidP="002566CD">
      <w:pPr>
        <w:rPr>
          <w:color w:val="D9D9D9" w:themeColor="background1" w:themeShade="D9"/>
        </w:rPr>
      </w:pPr>
      <w:r w:rsidRPr="003560F9">
        <w:rPr>
          <w:rFonts w:hint="eastAsia"/>
          <w:color w:val="D9D9D9" w:themeColor="background1" w:themeShade="D9"/>
        </w:rPr>
        <w:t>动态字段定义中，具有最大</w:t>
      </w:r>
      <w:r w:rsidRPr="003560F9">
        <w:rPr>
          <w:color w:val="D9D9D9" w:themeColor="background1" w:themeShade="D9"/>
        </w:rPr>
        <w:t>serial</w:t>
      </w:r>
      <w:r w:rsidRPr="003560F9">
        <w:rPr>
          <w:rFonts w:hint="eastAsia"/>
          <w:color w:val="D9D9D9" w:themeColor="background1" w:themeShade="D9"/>
        </w:rPr>
        <w:t>的元素描述的信息为该字段的当前描述信息，其它元素提供了历史描述信息。</w:t>
      </w:r>
    </w:p>
    <w:p w:rsidR="00A1583F" w:rsidRPr="00063A8E" w:rsidRDefault="00A1583F" w:rsidP="002566CD">
      <w:r w:rsidRPr="00063A8E">
        <w:t xml:space="preserve">In the dynamic field definition, the information described by the element with the largest </w:t>
      </w:r>
      <w:r w:rsidRPr="00063A8E">
        <w:rPr>
          <w:i/>
        </w:rPr>
        <w:t>serial</w:t>
      </w:r>
      <w:r w:rsidRPr="00063A8E">
        <w:t xml:space="preserve"> is the current description information of the field, and other elements provide history description </w:t>
      </w:r>
      <w:r w:rsidRPr="00063A8E">
        <w:lastRenderedPageBreak/>
        <w:t>information.</w:t>
      </w:r>
    </w:p>
    <w:p w:rsidR="002566CD" w:rsidRPr="009E47BA" w:rsidRDefault="002566CD" w:rsidP="002566CD">
      <w:pPr>
        <w:rPr>
          <w:color w:val="D9D9D9" w:themeColor="background1" w:themeShade="D9"/>
        </w:rPr>
      </w:pPr>
      <w:r w:rsidRPr="009E47BA">
        <w:rPr>
          <w:color w:val="D9D9D9" w:themeColor="background1" w:themeShade="D9"/>
        </w:rPr>
        <w:t>script</w:t>
      </w:r>
      <w:r w:rsidRPr="009E47BA">
        <w:rPr>
          <w:rFonts w:hint="eastAsia"/>
          <w:color w:val="D9D9D9" w:themeColor="background1" w:themeShade="D9"/>
        </w:rPr>
        <w:t>属性可以填写一个表达式，这里的</w:t>
      </w:r>
      <w:r w:rsidRPr="009E47BA">
        <w:rPr>
          <w:color w:val="D9D9D9" w:themeColor="background1" w:themeShade="D9"/>
        </w:rPr>
        <w:t>$0</w:t>
      </w:r>
      <w:r w:rsidRPr="009E47BA">
        <w:rPr>
          <w:rFonts w:hint="eastAsia"/>
          <w:color w:val="D9D9D9" w:themeColor="background1" w:themeShade="D9"/>
        </w:rPr>
        <w:t>表示需要依赖</w:t>
      </w:r>
      <w:r w:rsidRPr="009E47BA">
        <w:rPr>
          <w:color w:val="D9D9D9" w:themeColor="background1" w:themeShade="D9"/>
        </w:rPr>
        <w:t>serial="0"</w:t>
      </w:r>
      <w:r w:rsidRPr="009E47BA">
        <w:rPr>
          <w:rFonts w:hint="eastAsia"/>
          <w:color w:val="D9D9D9" w:themeColor="background1" w:themeShade="D9"/>
        </w:rPr>
        <w:t>的历史值，动态字段的解码基本过程为：</w:t>
      </w:r>
    </w:p>
    <w:p w:rsidR="009E47BA" w:rsidRPr="00063A8E" w:rsidRDefault="009E47BA" w:rsidP="002566CD">
      <w:r w:rsidRPr="00063A8E">
        <w:t xml:space="preserve">The </w:t>
      </w:r>
      <w:r w:rsidRPr="00063A8E">
        <w:rPr>
          <w:i/>
        </w:rPr>
        <w:t>script</w:t>
      </w:r>
      <w:r w:rsidRPr="00063A8E">
        <w:t xml:space="preserve"> attribute can fill in an expression, where </w:t>
      </w:r>
      <w:r w:rsidRPr="00063A8E">
        <w:rPr>
          <w:i/>
        </w:rPr>
        <w:t>$0</w:t>
      </w:r>
      <w:r w:rsidRPr="00063A8E">
        <w:t xml:space="preserve"> represents the history value that depends on </w:t>
      </w:r>
      <w:r w:rsidRPr="00063A8E">
        <w:rPr>
          <w:i/>
          <w:u w:val="single"/>
        </w:rPr>
        <w:t>serial="0"</w:t>
      </w:r>
      <w:r w:rsidRPr="00063A8E">
        <w:t>, and the basic process of decoding the dynamic field is:</w:t>
      </w:r>
    </w:p>
    <w:p w:rsidR="002566CD" w:rsidRPr="00DB15CD" w:rsidRDefault="002566CD" w:rsidP="006A4A14">
      <w:pPr>
        <w:pStyle w:val="a3"/>
        <w:numPr>
          <w:ilvl w:val="0"/>
          <w:numId w:val="146"/>
        </w:numPr>
        <w:ind w:firstLineChars="0"/>
        <w:rPr>
          <w:color w:val="D9D9D9" w:themeColor="background1" w:themeShade="D9"/>
        </w:rPr>
      </w:pPr>
      <w:r w:rsidRPr="00DB15CD">
        <w:rPr>
          <w:rFonts w:hint="eastAsia"/>
          <w:color w:val="D9D9D9" w:themeColor="background1" w:themeShade="D9"/>
        </w:rPr>
        <w:t>如果最新版本</w:t>
      </w:r>
      <w:r w:rsidRPr="00DB15CD">
        <w:rPr>
          <w:color w:val="D9D9D9" w:themeColor="background1" w:themeShade="D9"/>
        </w:rPr>
        <w:t>serial</w:t>
      </w:r>
      <w:r w:rsidRPr="00DB15CD">
        <w:rPr>
          <w:rFonts w:hint="eastAsia"/>
          <w:color w:val="D9D9D9" w:themeColor="background1" w:themeShade="D9"/>
        </w:rPr>
        <w:t>对应的数据已经存在，直接解码即可。</w:t>
      </w:r>
    </w:p>
    <w:p w:rsidR="00DB15CD" w:rsidRPr="00063A8E" w:rsidRDefault="00DB15CD" w:rsidP="00DB15CD">
      <w:pPr>
        <w:pStyle w:val="a3"/>
        <w:ind w:left="420" w:firstLineChars="0" w:firstLine="0"/>
      </w:pPr>
      <w:r w:rsidRPr="00063A8E">
        <w:t xml:space="preserve">If the data corresponding to the latest version of </w:t>
      </w:r>
      <w:r w:rsidRPr="00063A8E">
        <w:rPr>
          <w:i/>
        </w:rPr>
        <w:t>serial</w:t>
      </w:r>
      <w:r w:rsidRPr="00063A8E">
        <w:t xml:space="preserve"> already exists, decode it directly.</w:t>
      </w:r>
    </w:p>
    <w:p w:rsidR="002566CD" w:rsidRPr="002E483C" w:rsidRDefault="002566CD" w:rsidP="006A4A14">
      <w:pPr>
        <w:pStyle w:val="a3"/>
        <w:numPr>
          <w:ilvl w:val="0"/>
          <w:numId w:val="146"/>
        </w:numPr>
        <w:ind w:firstLineChars="0"/>
        <w:rPr>
          <w:color w:val="D9D9D9" w:themeColor="background1" w:themeShade="D9"/>
        </w:rPr>
      </w:pPr>
      <w:r w:rsidRPr="002E483C">
        <w:rPr>
          <w:rFonts w:hint="eastAsia"/>
          <w:color w:val="D9D9D9" w:themeColor="background1" w:themeShade="D9"/>
        </w:rPr>
        <w:t>如果不存在，根据</w:t>
      </w:r>
      <w:r w:rsidRPr="002E483C">
        <w:rPr>
          <w:color w:val="D9D9D9" w:themeColor="background1" w:themeShade="D9"/>
        </w:rPr>
        <w:t>script</w:t>
      </w:r>
      <w:r w:rsidRPr="002E483C">
        <w:rPr>
          <w:rFonts w:hint="eastAsia"/>
          <w:color w:val="D9D9D9" w:themeColor="background1" w:themeShade="D9"/>
        </w:rPr>
        <w:t>描述的依赖关系递归解析依赖值，计算结果作为当前动态字段的值。</w:t>
      </w:r>
    </w:p>
    <w:p w:rsidR="002E483C" w:rsidRPr="00063A8E" w:rsidRDefault="002E483C" w:rsidP="002E483C">
      <w:pPr>
        <w:pStyle w:val="a3"/>
        <w:ind w:left="420" w:firstLineChars="0" w:firstLine="0"/>
      </w:pPr>
      <w:r w:rsidRPr="00063A8E">
        <w:t xml:space="preserve">If it does not exist, the dependency value is recursively parsed according to the dependency described by the </w:t>
      </w:r>
      <w:r w:rsidRPr="00063A8E">
        <w:rPr>
          <w:i/>
        </w:rPr>
        <w:t>script</w:t>
      </w:r>
      <w:r w:rsidRPr="00063A8E">
        <w:t>, and the result is taken as the value of the current dynamic field.</w:t>
      </w:r>
    </w:p>
    <w:p w:rsidR="002566CD" w:rsidRPr="001714A6" w:rsidRDefault="002566CD" w:rsidP="006A4A14">
      <w:pPr>
        <w:pStyle w:val="a3"/>
        <w:numPr>
          <w:ilvl w:val="0"/>
          <w:numId w:val="146"/>
        </w:numPr>
        <w:ind w:firstLineChars="0"/>
        <w:rPr>
          <w:color w:val="D9D9D9" w:themeColor="background1" w:themeShade="D9"/>
        </w:rPr>
      </w:pPr>
      <w:r w:rsidRPr="001714A6">
        <w:rPr>
          <w:rFonts w:hint="eastAsia"/>
          <w:color w:val="D9D9D9" w:themeColor="background1" w:themeShade="D9"/>
        </w:rPr>
        <w:t>递归解析过程中任何一个依赖值不存在，则使用字段构造时初始化的默认值。</w:t>
      </w:r>
    </w:p>
    <w:p w:rsidR="001714A6" w:rsidRPr="00063A8E" w:rsidRDefault="001714A6" w:rsidP="001714A6">
      <w:pPr>
        <w:pStyle w:val="a3"/>
        <w:ind w:left="420" w:firstLineChars="0" w:firstLine="0"/>
      </w:pPr>
      <w:r w:rsidRPr="00063A8E">
        <w:t>If any dependency value does not exist during recursive parsing, the default value initialized at the time of field construction is used.</w:t>
      </w:r>
    </w:p>
    <w:p w:rsidR="002566CD" w:rsidRPr="002566CD" w:rsidRDefault="002566CD" w:rsidP="002566CD">
      <w:pPr>
        <w:pStyle w:val="a3"/>
        <w:ind w:left="420" w:firstLineChars="0" w:firstLine="0"/>
        <w:rPr>
          <w:color w:val="FF0000"/>
        </w:rPr>
      </w:pPr>
    </w:p>
    <w:p w:rsidR="002566CD" w:rsidRPr="0002541B" w:rsidRDefault="002566CD" w:rsidP="002566CD">
      <w:pPr>
        <w:rPr>
          <w:color w:val="D9D9D9" w:themeColor="background1" w:themeShade="D9"/>
        </w:rPr>
      </w:pPr>
      <w:r w:rsidRPr="0002541B">
        <w:rPr>
          <w:rFonts w:hint="eastAsia"/>
          <w:color w:val="D9D9D9" w:themeColor="background1" w:themeShade="D9"/>
        </w:rPr>
        <w:t>从当前的例子来看，如果读取的</w:t>
      </w:r>
      <w:r w:rsidRPr="0002541B">
        <w:rPr>
          <w:color w:val="D9D9D9" w:themeColor="background1" w:themeShade="D9"/>
        </w:rPr>
        <w:t>XBean</w:t>
      </w:r>
      <w:r w:rsidRPr="0002541B">
        <w:rPr>
          <w:rFonts w:hint="eastAsia"/>
          <w:color w:val="D9D9D9" w:themeColor="background1" w:themeShade="D9"/>
        </w:rPr>
        <w:t>动态数据中，存在</w:t>
      </w:r>
      <w:r w:rsidRPr="0002541B">
        <w:rPr>
          <w:color w:val="D9D9D9" w:themeColor="background1" w:themeShade="D9"/>
        </w:rPr>
        <w:t>serial="2"</w:t>
      </w:r>
      <w:r w:rsidRPr="0002541B">
        <w:rPr>
          <w:rFonts w:hint="eastAsia"/>
          <w:color w:val="D9D9D9" w:themeColor="background1" w:themeShade="D9"/>
        </w:rPr>
        <w:t>的值，直接解码，初始化</w:t>
      </w:r>
      <w:r w:rsidRPr="0002541B">
        <w:rPr>
          <w:color w:val="D9D9D9" w:themeColor="background1" w:themeShade="D9"/>
        </w:rPr>
        <w:t>var1</w:t>
      </w:r>
      <w:r w:rsidRPr="0002541B">
        <w:rPr>
          <w:rFonts w:hint="eastAsia"/>
          <w:color w:val="D9D9D9" w:themeColor="background1" w:themeShade="D9"/>
        </w:rPr>
        <w:t>，否则检查</w:t>
      </w:r>
      <w:r w:rsidRPr="0002541B">
        <w:rPr>
          <w:color w:val="D9D9D9" w:themeColor="background1" w:themeShade="D9"/>
        </w:rPr>
        <w:t>serial="0"</w:t>
      </w:r>
      <w:r w:rsidRPr="0002541B">
        <w:rPr>
          <w:rFonts w:hint="eastAsia"/>
          <w:color w:val="D9D9D9" w:themeColor="background1" w:themeShade="D9"/>
        </w:rPr>
        <w:t>的值，如果存在，则按</w:t>
      </w:r>
      <w:r w:rsidRPr="0002541B">
        <w:rPr>
          <w:color w:val="D9D9D9" w:themeColor="background1" w:themeShade="D9"/>
        </w:rPr>
        <w:t>int</w:t>
      </w:r>
      <w:r w:rsidRPr="0002541B">
        <w:rPr>
          <w:rFonts w:hint="eastAsia"/>
          <w:color w:val="D9D9D9" w:themeColor="background1" w:themeShade="D9"/>
        </w:rPr>
        <w:t>类型解码该值，乘以</w:t>
      </w:r>
      <w:r w:rsidRPr="0002541B">
        <w:rPr>
          <w:color w:val="D9D9D9" w:themeColor="background1" w:themeShade="D9"/>
        </w:rPr>
        <w:t>3.14</w:t>
      </w:r>
      <w:r w:rsidRPr="0002541B">
        <w:rPr>
          <w:rFonts w:hint="eastAsia"/>
          <w:color w:val="D9D9D9" w:themeColor="background1" w:themeShade="D9"/>
        </w:rPr>
        <w:t>，获得的结果初始化</w:t>
      </w:r>
      <w:r w:rsidRPr="0002541B">
        <w:rPr>
          <w:color w:val="D9D9D9" w:themeColor="background1" w:themeShade="D9"/>
        </w:rPr>
        <w:t>var1</w:t>
      </w:r>
      <w:r w:rsidRPr="0002541B">
        <w:rPr>
          <w:rFonts w:hint="eastAsia"/>
          <w:color w:val="D9D9D9" w:themeColor="background1" w:themeShade="D9"/>
        </w:rPr>
        <w:t>，如果</w:t>
      </w:r>
      <w:r w:rsidRPr="0002541B">
        <w:rPr>
          <w:color w:val="D9D9D9" w:themeColor="background1" w:themeShade="D9"/>
        </w:rPr>
        <w:t>serial="0"</w:t>
      </w:r>
      <w:r w:rsidRPr="0002541B">
        <w:rPr>
          <w:rFonts w:hint="eastAsia"/>
          <w:color w:val="D9D9D9" w:themeColor="background1" w:themeShade="D9"/>
        </w:rPr>
        <w:t>的值不存在，使用</w:t>
      </w:r>
      <w:r w:rsidRPr="0002541B">
        <w:rPr>
          <w:color w:val="D9D9D9" w:themeColor="background1" w:themeShade="D9"/>
        </w:rPr>
        <w:t>var1</w:t>
      </w:r>
      <w:r w:rsidRPr="0002541B">
        <w:rPr>
          <w:rFonts w:hint="eastAsia"/>
          <w:color w:val="D9D9D9" w:themeColor="background1" w:themeShade="D9"/>
        </w:rPr>
        <w:t>构造时的默认值，即</w:t>
      </w:r>
      <w:r w:rsidRPr="0002541B">
        <w:rPr>
          <w:color w:val="D9D9D9" w:themeColor="background1" w:themeShade="D9"/>
        </w:rPr>
        <w:t>0.0</w:t>
      </w:r>
      <w:r w:rsidRPr="0002541B">
        <w:rPr>
          <w:rFonts w:hint="eastAsia"/>
          <w:color w:val="D9D9D9" w:themeColor="background1" w:themeShade="D9"/>
        </w:rPr>
        <w:t>。</w:t>
      </w:r>
    </w:p>
    <w:p w:rsidR="00195DD8" w:rsidRPr="00063A8E" w:rsidRDefault="00195DD8" w:rsidP="002566CD">
      <w:r w:rsidRPr="00063A8E">
        <w:t xml:space="preserve">From the current example, if there is a </w:t>
      </w:r>
      <w:r w:rsidRPr="00063A8E">
        <w:rPr>
          <w:i/>
          <w:u w:val="single"/>
        </w:rPr>
        <w:t>serial="2"</w:t>
      </w:r>
      <w:r w:rsidRPr="00063A8E">
        <w:t xml:space="preserve"> value in the read </w:t>
      </w:r>
      <w:r w:rsidRPr="00063A8E">
        <w:rPr>
          <w:i/>
        </w:rPr>
        <w:t>XBean</w:t>
      </w:r>
      <w:r w:rsidRPr="00063A8E">
        <w:t xml:space="preserve"> dynamic data, directly decode and initialize </w:t>
      </w:r>
      <w:r w:rsidRPr="00063A8E">
        <w:rPr>
          <w:i/>
        </w:rPr>
        <w:t>var1</w:t>
      </w:r>
      <w:r w:rsidRPr="00063A8E">
        <w:t xml:space="preserve">, otherwise check the value of </w:t>
      </w:r>
      <w:r w:rsidRPr="00063A8E">
        <w:rPr>
          <w:i/>
          <w:u w:val="single"/>
        </w:rPr>
        <w:t>serial="0"</w:t>
      </w:r>
      <w:r w:rsidRPr="00063A8E">
        <w:t xml:space="preserve">, if it exists, then decode it as an </w:t>
      </w:r>
      <w:r w:rsidRPr="00063A8E">
        <w:rPr>
          <w:i/>
        </w:rPr>
        <w:t>int</w:t>
      </w:r>
      <w:r w:rsidRPr="00063A8E">
        <w:t xml:space="preserve"> type</w:t>
      </w:r>
      <w:r w:rsidR="0002541B" w:rsidRPr="00063A8E">
        <w:rPr>
          <w:rFonts w:hint="eastAsia"/>
        </w:rPr>
        <w:t>, which is</w:t>
      </w:r>
      <w:r w:rsidR="001E7F1F" w:rsidRPr="00063A8E">
        <w:rPr>
          <w:rFonts w:hint="eastAsia"/>
        </w:rPr>
        <w:t xml:space="preserve"> </w:t>
      </w:r>
      <w:r w:rsidR="001E7F1F" w:rsidRPr="00063A8E">
        <w:t>multipl</w:t>
      </w:r>
      <w:r w:rsidR="0002541B" w:rsidRPr="00063A8E">
        <w:rPr>
          <w:rFonts w:hint="eastAsia"/>
        </w:rPr>
        <w:t>ied by</w:t>
      </w:r>
      <w:r w:rsidRPr="00063A8E">
        <w:t xml:space="preserve"> 3.14</w:t>
      </w:r>
      <w:r w:rsidR="001E7F1F" w:rsidRPr="00063A8E">
        <w:rPr>
          <w:rFonts w:hint="eastAsia"/>
        </w:rPr>
        <w:t xml:space="preserve"> </w:t>
      </w:r>
      <w:r w:rsidR="0002541B" w:rsidRPr="00063A8E">
        <w:rPr>
          <w:rFonts w:hint="eastAsia"/>
        </w:rPr>
        <w:t>and</w:t>
      </w:r>
      <w:r w:rsidR="001E7F1F" w:rsidRPr="00063A8E">
        <w:rPr>
          <w:rFonts w:hint="eastAsia"/>
        </w:rPr>
        <w:t xml:space="preserve"> get the result to </w:t>
      </w:r>
      <w:r w:rsidRPr="00063A8E">
        <w:t>initializ</w:t>
      </w:r>
      <w:r w:rsidR="001E7F1F" w:rsidRPr="00063A8E">
        <w:rPr>
          <w:rFonts w:hint="eastAsia"/>
        </w:rPr>
        <w:t>s</w:t>
      </w:r>
      <w:r w:rsidRPr="00063A8E">
        <w:t xml:space="preserve"> </w:t>
      </w:r>
      <w:r w:rsidRPr="00063A8E">
        <w:rPr>
          <w:i/>
        </w:rPr>
        <w:t>var1</w:t>
      </w:r>
      <w:r w:rsidRPr="00063A8E">
        <w:t xml:space="preserve">, and if the value of </w:t>
      </w:r>
      <w:r w:rsidRPr="00063A8E">
        <w:rPr>
          <w:i/>
          <w:u w:val="single"/>
        </w:rPr>
        <w:t>serial="0"</w:t>
      </w:r>
      <w:r w:rsidRPr="00063A8E">
        <w:t xml:space="preserve"> does not exist, the default value when using the </w:t>
      </w:r>
      <w:r w:rsidRPr="00063A8E">
        <w:rPr>
          <w:i/>
        </w:rPr>
        <w:t>var1</w:t>
      </w:r>
      <w:r w:rsidRPr="00063A8E">
        <w:t xml:space="preserve"> construct is 0.0.</w:t>
      </w:r>
    </w:p>
    <w:p w:rsidR="002566CD" w:rsidRPr="002566CD" w:rsidRDefault="002566CD" w:rsidP="002566CD">
      <w:pPr>
        <w:rPr>
          <w:color w:val="FF0000"/>
        </w:rPr>
      </w:pPr>
    </w:p>
    <w:p w:rsidR="002566CD" w:rsidRPr="0020119E" w:rsidRDefault="002566CD" w:rsidP="002566CD">
      <w:pPr>
        <w:rPr>
          <w:color w:val="D9D9D9" w:themeColor="background1" w:themeShade="D9"/>
        </w:rPr>
      </w:pPr>
      <w:r w:rsidRPr="0020119E">
        <w:rPr>
          <w:rFonts w:hint="eastAsia"/>
          <w:color w:val="D9D9D9" w:themeColor="background1" w:themeShade="D9"/>
        </w:rPr>
        <w:t>历史描述信息没有被</w:t>
      </w:r>
      <w:r w:rsidRPr="0020119E">
        <w:rPr>
          <w:color w:val="D9D9D9" w:themeColor="background1" w:themeShade="D9"/>
        </w:rPr>
        <w:t>XBean</w:t>
      </w:r>
      <w:r w:rsidRPr="0020119E">
        <w:rPr>
          <w:rFonts w:hint="eastAsia"/>
          <w:color w:val="D9D9D9" w:themeColor="background1" w:themeShade="D9"/>
        </w:rPr>
        <w:t>定义范围内的任何</w:t>
      </w:r>
      <w:r w:rsidRPr="0020119E">
        <w:rPr>
          <w:color w:val="D9D9D9" w:themeColor="background1" w:themeShade="D9"/>
        </w:rPr>
        <w:t>script</w:t>
      </w:r>
      <w:r w:rsidRPr="0020119E">
        <w:rPr>
          <w:rFonts w:hint="eastAsia"/>
          <w:color w:val="D9D9D9" w:themeColor="background1" w:themeShade="D9"/>
        </w:rPr>
        <w:t>引用，意味着历史值可能被丢弃，生成代码时将产生警告。在这里，如果</w:t>
      </w:r>
      <w:r w:rsidRPr="0020119E">
        <w:rPr>
          <w:color w:val="D9D9D9" w:themeColor="background1" w:themeShade="D9"/>
        </w:rPr>
        <w:t>serial="2"</w:t>
      </w:r>
      <w:r w:rsidRPr="0020119E">
        <w:rPr>
          <w:rFonts w:hint="eastAsia"/>
          <w:color w:val="D9D9D9" w:themeColor="background1" w:themeShade="D9"/>
        </w:rPr>
        <w:t>对应的</w:t>
      </w:r>
      <w:r w:rsidRPr="0020119E">
        <w:rPr>
          <w:color w:val="D9D9D9" w:themeColor="background1" w:themeShade="D9"/>
        </w:rPr>
        <w:t>script</w:t>
      </w:r>
      <w:r w:rsidRPr="0020119E">
        <w:rPr>
          <w:rFonts w:hint="eastAsia"/>
          <w:color w:val="D9D9D9" w:themeColor="background1" w:themeShade="D9"/>
        </w:rPr>
        <w:t>没有定义，则会警告</w:t>
      </w:r>
      <w:r w:rsidRPr="0020119E">
        <w:rPr>
          <w:color w:val="D9D9D9" w:themeColor="background1" w:themeShade="D9"/>
        </w:rPr>
        <w:t>serial=”0”</w:t>
      </w:r>
      <w:r w:rsidRPr="0020119E">
        <w:rPr>
          <w:rFonts w:hint="eastAsia"/>
          <w:color w:val="D9D9D9" w:themeColor="background1" w:themeShade="D9"/>
        </w:rPr>
        <w:t>没有使用。</w:t>
      </w:r>
    </w:p>
    <w:p w:rsidR="00E0475F" w:rsidRPr="00063A8E" w:rsidRDefault="00E0475F" w:rsidP="002566CD">
      <w:r w:rsidRPr="00063A8E">
        <w:t xml:space="preserve">The history description information is not referenced by any </w:t>
      </w:r>
      <w:r w:rsidRPr="00063A8E">
        <w:rPr>
          <w:i/>
        </w:rPr>
        <w:t>script</w:t>
      </w:r>
      <w:r w:rsidRPr="00063A8E">
        <w:t xml:space="preserve"> within the scope defined by the </w:t>
      </w:r>
      <w:r w:rsidRPr="00063A8E">
        <w:rPr>
          <w:i/>
        </w:rPr>
        <w:t>XBean</w:t>
      </w:r>
      <w:r w:rsidRPr="00063A8E">
        <w:t xml:space="preserve">, meaning that historical values may be discarded and a warning will be generated when the code is generated. Here, if the </w:t>
      </w:r>
      <w:r w:rsidRPr="00063A8E">
        <w:rPr>
          <w:i/>
        </w:rPr>
        <w:t>script</w:t>
      </w:r>
      <w:r w:rsidRPr="00063A8E">
        <w:t xml:space="preserve"> corresponding to </w:t>
      </w:r>
      <w:r w:rsidRPr="00063A8E">
        <w:rPr>
          <w:i/>
          <w:u w:val="single"/>
        </w:rPr>
        <w:t>serial="2"</w:t>
      </w:r>
      <w:r w:rsidRPr="00063A8E">
        <w:t xml:space="preserve"> is not defined, it will warn that </w:t>
      </w:r>
      <w:r w:rsidRPr="00063A8E">
        <w:rPr>
          <w:i/>
          <w:u w:val="single"/>
        </w:rPr>
        <w:t>serial="0"</w:t>
      </w:r>
      <w:r w:rsidRPr="00063A8E">
        <w:t xml:space="preserve"> is not used.</w:t>
      </w:r>
    </w:p>
    <w:p w:rsidR="002566CD" w:rsidRPr="002566CD" w:rsidRDefault="002566CD" w:rsidP="002566CD">
      <w:pPr>
        <w:rPr>
          <w:color w:val="FF0000"/>
        </w:rPr>
      </w:pPr>
    </w:p>
    <w:p w:rsidR="002566CD" w:rsidRPr="00F858E8" w:rsidRDefault="002566CD" w:rsidP="002566CD">
      <w:pPr>
        <w:rPr>
          <w:color w:val="D9D9D9" w:themeColor="background1" w:themeShade="D9"/>
        </w:rPr>
      </w:pPr>
      <w:r w:rsidRPr="00F858E8">
        <w:rPr>
          <w:color w:val="D9D9D9" w:themeColor="background1" w:themeShade="D9"/>
        </w:rPr>
        <w:t>script</w:t>
      </w:r>
      <w:r w:rsidRPr="00F858E8">
        <w:rPr>
          <w:rFonts w:hint="eastAsia"/>
          <w:color w:val="D9D9D9" w:themeColor="background1" w:themeShade="D9"/>
        </w:rPr>
        <w:t>的设计原则为：</w:t>
      </w:r>
    </w:p>
    <w:p w:rsidR="00F858E8" w:rsidRPr="00063A8E" w:rsidRDefault="00F858E8" w:rsidP="002566CD">
      <w:r w:rsidRPr="00063A8E">
        <w:t xml:space="preserve">The design principle of </w:t>
      </w:r>
      <w:r w:rsidRPr="00063A8E">
        <w:rPr>
          <w:i/>
        </w:rPr>
        <w:t>script</w:t>
      </w:r>
      <w:r w:rsidRPr="00063A8E">
        <w:t xml:space="preserve"> is:</w:t>
      </w:r>
    </w:p>
    <w:p w:rsidR="002566CD" w:rsidRPr="005F06C2" w:rsidRDefault="002566CD" w:rsidP="006A4A14">
      <w:pPr>
        <w:pStyle w:val="a3"/>
        <w:numPr>
          <w:ilvl w:val="0"/>
          <w:numId w:val="147"/>
        </w:numPr>
        <w:ind w:firstLineChars="0"/>
        <w:rPr>
          <w:color w:val="D9D9D9" w:themeColor="background1" w:themeShade="D9"/>
        </w:rPr>
      </w:pPr>
      <w:r w:rsidRPr="005F06C2">
        <w:rPr>
          <w:rFonts w:hint="eastAsia"/>
          <w:color w:val="D9D9D9" w:themeColor="background1" w:themeShade="D9"/>
        </w:rPr>
        <w:t>为了灵活性，允许使用</w:t>
      </w:r>
      <w:r w:rsidRPr="005F06C2">
        <w:rPr>
          <w:color w:val="D9D9D9" w:themeColor="background1" w:themeShade="D9"/>
        </w:rPr>
        <w:t>$</w:t>
      </w:r>
      <w:r w:rsidRPr="005F06C2">
        <w:rPr>
          <w:rFonts w:hint="eastAsia"/>
          <w:color w:val="D9D9D9" w:themeColor="background1" w:themeShade="D9"/>
        </w:rPr>
        <w:t>引用</w:t>
      </w:r>
      <w:r w:rsidRPr="005F06C2">
        <w:rPr>
          <w:color w:val="D9D9D9" w:themeColor="background1" w:themeShade="D9"/>
        </w:rPr>
        <w:t>XBean</w:t>
      </w:r>
      <w:r w:rsidRPr="005F06C2">
        <w:rPr>
          <w:rFonts w:hint="eastAsia"/>
          <w:color w:val="D9D9D9" w:themeColor="background1" w:themeShade="D9"/>
        </w:rPr>
        <w:t>中的任何字段，不限于当前动态字段的历史描述。</w:t>
      </w:r>
    </w:p>
    <w:p w:rsidR="005F06C2" w:rsidRPr="00063A8E" w:rsidRDefault="005F06C2" w:rsidP="005F06C2">
      <w:pPr>
        <w:pStyle w:val="a3"/>
        <w:ind w:left="420" w:firstLineChars="0" w:firstLine="0"/>
      </w:pPr>
      <w:r w:rsidRPr="00063A8E">
        <w:t xml:space="preserve">For flexibility, it is allowed to use </w:t>
      </w:r>
      <w:r w:rsidRPr="00063A8E">
        <w:rPr>
          <w:i/>
        </w:rPr>
        <w:t>$</w:t>
      </w:r>
      <w:r w:rsidRPr="00063A8E">
        <w:t xml:space="preserve"> to refer to any field in the </w:t>
      </w:r>
      <w:r w:rsidRPr="00063A8E">
        <w:rPr>
          <w:i/>
        </w:rPr>
        <w:t>XBean</w:t>
      </w:r>
      <w:r w:rsidRPr="00063A8E">
        <w:t>, not limited to the historical description of the current dynamic field.</w:t>
      </w:r>
    </w:p>
    <w:p w:rsidR="002566CD" w:rsidRPr="001967B8" w:rsidRDefault="002566CD" w:rsidP="006A4A14">
      <w:pPr>
        <w:pStyle w:val="a3"/>
        <w:numPr>
          <w:ilvl w:val="0"/>
          <w:numId w:val="147"/>
        </w:numPr>
        <w:ind w:firstLineChars="0"/>
        <w:rPr>
          <w:color w:val="D9D9D9" w:themeColor="background1" w:themeShade="D9"/>
        </w:rPr>
      </w:pPr>
      <w:r w:rsidRPr="001967B8">
        <w:rPr>
          <w:color w:val="D9D9D9" w:themeColor="background1" w:themeShade="D9"/>
        </w:rPr>
        <w:t xml:space="preserve">$number </w:t>
      </w:r>
      <w:r w:rsidRPr="001967B8">
        <w:rPr>
          <w:rFonts w:hint="eastAsia"/>
          <w:color w:val="D9D9D9" w:themeColor="background1" w:themeShade="D9"/>
        </w:rPr>
        <w:t>的形式引用了历史动态字段，其中</w:t>
      </w:r>
      <w:r w:rsidRPr="001967B8">
        <w:rPr>
          <w:color w:val="D9D9D9" w:themeColor="background1" w:themeShade="D9"/>
        </w:rPr>
        <w:t>number</w:t>
      </w:r>
      <w:r w:rsidRPr="001967B8">
        <w:rPr>
          <w:rFonts w:hint="eastAsia"/>
          <w:color w:val="D9D9D9" w:themeColor="background1" w:themeShade="D9"/>
        </w:rPr>
        <w:t>必须小于自己的</w:t>
      </w:r>
      <w:r w:rsidRPr="001967B8">
        <w:rPr>
          <w:color w:val="D9D9D9" w:themeColor="background1" w:themeShade="D9"/>
        </w:rPr>
        <w:t>serial</w:t>
      </w:r>
      <w:r w:rsidRPr="001967B8">
        <w:rPr>
          <w:rFonts w:hint="eastAsia"/>
          <w:color w:val="D9D9D9" w:themeColor="background1" w:themeShade="D9"/>
        </w:rPr>
        <w:t>，并且存在于当前</w:t>
      </w:r>
      <w:r w:rsidRPr="001967B8">
        <w:rPr>
          <w:color w:val="D9D9D9" w:themeColor="background1" w:themeShade="D9"/>
        </w:rPr>
        <w:t>XBean</w:t>
      </w:r>
      <w:r w:rsidRPr="001967B8">
        <w:rPr>
          <w:rFonts w:hint="eastAsia"/>
          <w:color w:val="D9D9D9" w:themeColor="background1" w:themeShade="D9"/>
        </w:rPr>
        <w:t>定义中，否则生成过程中报错。</w:t>
      </w:r>
    </w:p>
    <w:p w:rsidR="001967B8" w:rsidRPr="00063A8E" w:rsidRDefault="001967B8" w:rsidP="001967B8">
      <w:pPr>
        <w:pStyle w:val="a3"/>
        <w:ind w:left="420" w:firstLineChars="0" w:firstLine="0"/>
      </w:pPr>
      <w:r w:rsidRPr="00063A8E">
        <w:t xml:space="preserve">The form of </w:t>
      </w:r>
      <w:r w:rsidRPr="00063A8E">
        <w:rPr>
          <w:i/>
        </w:rPr>
        <w:t>$number</w:t>
      </w:r>
      <w:r w:rsidRPr="00063A8E">
        <w:t xml:space="preserve"> refers to the history dynamic field, where </w:t>
      </w:r>
      <w:r w:rsidRPr="00063A8E">
        <w:rPr>
          <w:i/>
        </w:rPr>
        <w:t>number</w:t>
      </w:r>
      <w:r w:rsidRPr="00063A8E">
        <w:t xml:space="preserve"> must be smaller than its own </w:t>
      </w:r>
      <w:r w:rsidRPr="00063A8E">
        <w:rPr>
          <w:i/>
        </w:rPr>
        <w:t>serial</w:t>
      </w:r>
      <w:r w:rsidRPr="00063A8E">
        <w:t xml:space="preserve"> and exists in the </w:t>
      </w:r>
      <w:r w:rsidRPr="00063A8E">
        <w:rPr>
          <w:rFonts w:hint="eastAsia"/>
        </w:rPr>
        <w:t xml:space="preserve">definition of </w:t>
      </w:r>
      <w:r w:rsidRPr="00063A8E">
        <w:t xml:space="preserve">current </w:t>
      </w:r>
      <w:r w:rsidRPr="00063A8E">
        <w:rPr>
          <w:i/>
        </w:rPr>
        <w:t>XBean</w:t>
      </w:r>
      <w:r w:rsidRPr="00063A8E">
        <w:t xml:space="preserve">, otherwise an error </w:t>
      </w:r>
      <w:r w:rsidR="003540C8" w:rsidRPr="00063A8E">
        <w:rPr>
          <w:rFonts w:hint="eastAsia"/>
        </w:rPr>
        <w:t>occurs</w:t>
      </w:r>
      <w:r w:rsidRPr="00063A8E">
        <w:t xml:space="preserve"> during generation.</w:t>
      </w:r>
    </w:p>
    <w:p w:rsidR="002566CD" w:rsidRPr="003540C8" w:rsidRDefault="002566CD" w:rsidP="006A4A14">
      <w:pPr>
        <w:pStyle w:val="a3"/>
        <w:numPr>
          <w:ilvl w:val="0"/>
          <w:numId w:val="147"/>
        </w:numPr>
        <w:ind w:firstLineChars="0"/>
        <w:rPr>
          <w:color w:val="D9D9D9" w:themeColor="background1" w:themeShade="D9"/>
        </w:rPr>
      </w:pPr>
      <w:r w:rsidRPr="003540C8">
        <w:rPr>
          <w:color w:val="D9D9D9" w:themeColor="background1" w:themeShade="D9"/>
        </w:rPr>
        <w:t>$word</w:t>
      </w:r>
      <w:r w:rsidRPr="003540C8">
        <w:rPr>
          <w:rFonts w:hint="eastAsia"/>
          <w:color w:val="D9D9D9" w:themeColor="background1" w:themeShade="D9"/>
        </w:rPr>
        <w:t>的形式引用了静态字段，</w:t>
      </w:r>
      <w:r w:rsidRPr="003540C8">
        <w:rPr>
          <w:color w:val="D9D9D9" w:themeColor="background1" w:themeShade="D9"/>
        </w:rPr>
        <w:t>word</w:t>
      </w:r>
      <w:r w:rsidRPr="003540C8">
        <w:rPr>
          <w:rFonts w:hint="eastAsia"/>
          <w:color w:val="D9D9D9" w:themeColor="background1" w:themeShade="D9"/>
        </w:rPr>
        <w:t>必须为有效的静态字段名，否则生成过程中报错。</w:t>
      </w:r>
    </w:p>
    <w:p w:rsidR="003540C8" w:rsidRPr="00063A8E" w:rsidRDefault="003540C8" w:rsidP="003540C8">
      <w:pPr>
        <w:pStyle w:val="a3"/>
        <w:ind w:left="420" w:firstLineChars="0" w:firstLine="0"/>
      </w:pPr>
      <w:r w:rsidRPr="00063A8E">
        <w:t xml:space="preserve">The form of </w:t>
      </w:r>
      <w:r w:rsidRPr="00063A8E">
        <w:rPr>
          <w:i/>
        </w:rPr>
        <w:t>$word</w:t>
      </w:r>
      <w:r w:rsidRPr="00063A8E">
        <w:t xml:space="preserve"> refers to a static field, and </w:t>
      </w:r>
      <w:r w:rsidRPr="00063A8E">
        <w:rPr>
          <w:i/>
        </w:rPr>
        <w:t>word</w:t>
      </w:r>
      <w:r w:rsidRPr="00063A8E">
        <w:t xml:space="preserve"> must be a valid static field name, </w:t>
      </w:r>
      <w:r w:rsidRPr="00063A8E">
        <w:lastRenderedPageBreak/>
        <w:t>otherwise an error occurs during generation.</w:t>
      </w:r>
    </w:p>
    <w:p w:rsidR="002566CD" w:rsidRPr="000874EA" w:rsidRDefault="002566CD" w:rsidP="006A4A14">
      <w:pPr>
        <w:pStyle w:val="a3"/>
        <w:numPr>
          <w:ilvl w:val="0"/>
          <w:numId w:val="147"/>
        </w:numPr>
        <w:ind w:firstLineChars="0"/>
        <w:rPr>
          <w:color w:val="D9D9D9" w:themeColor="background1" w:themeShade="D9"/>
        </w:rPr>
      </w:pPr>
      <w:r w:rsidRPr="000874EA">
        <w:rPr>
          <w:rFonts w:hint="eastAsia"/>
          <w:color w:val="D9D9D9" w:themeColor="background1" w:themeShade="D9"/>
        </w:rPr>
        <w:t>生成代码只检查</w:t>
      </w:r>
      <w:r w:rsidRPr="000874EA">
        <w:rPr>
          <w:color w:val="D9D9D9" w:themeColor="background1" w:themeShade="D9"/>
        </w:rPr>
        <w:t>$</w:t>
      </w:r>
      <w:r w:rsidRPr="000874EA">
        <w:rPr>
          <w:rFonts w:hint="eastAsia"/>
          <w:color w:val="D9D9D9" w:themeColor="background1" w:themeShade="D9"/>
        </w:rPr>
        <w:t>引用的合法性，并不执行语法检查，所以生成之后应该检查生成代码是否有错，如果有错，修订</w:t>
      </w:r>
      <w:r w:rsidRPr="000874EA">
        <w:rPr>
          <w:color w:val="D9D9D9" w:themeColor="background1" w:themeShade="D9"/>
        </w:rPr>
        <w:t>script</w:t>
      </w:r>
      <w:r w:rsidRPr="000874EA">
        <w:rPr>
          <w:rFonts w:hint="eastAsia"/>
          <w:color w:val="D9D9D9" w:themeColor="background1" w:themeShade="D9"/>
        </w:rPr>
        <w:t>描述，重新生成。</w:t>
      </w:r>
    </w:p>
    <w:p w:rsidR="000874EA" w:rsidRPr="00063A8E" w:rsidRDefault="000874EA" w:rsidP="000874EA">
      <w:pPr>
        <w:pStyle w:val="a3"/>
        <w:ind w:left="420" w:firstLineChars="0" w:firstLine="0"/>
      </w:pPr>
      <w:r w:rsidRPr="00063A8E">
        <w:t>The generated code only checks the legitimacy of the</w:t>
      </w:r>
      <w:r w:rsidRPr="00063A8E">
        <w:rPr>
          <w:rFonts w:hint="eastAsia"/>
        </w:rPr>
        <w:t xml:space="preserve"> $</w:t>
      </w:r>
      <w:r w:rsidRPr="00063A8E">
        <w:t xml:space="preserve"> reference and does not perform syntax checks. Therefore, after generation, should check whether the generated code is wrong. If there is any error, modify the </w:t>
      </w:r>
      <w:r w:rsidRPr="00063A8E">
        <w:rPr>
          <w:i/>
        </w:rPr>
        <w:t>script</w:t>
      </w:r>
      <w:r w:rsidRPr="00063A8E">
        <w:t xml:space="preserve"> description and regenerate it.</w:t>
      </w:r>
    </w:p>
    <w:p w:rsidR="002566CD" w:rsidRPr="005F11BE" w:rsidRDefault="002566CD" w:rsidP="006A4A14">
      <w:pPr>
        <w:pStyle w:val="a3"/>
        <w:numPr>
          <w:ilvl w:val="0"/>
          <w:numId w:val="147"/>
        </w:numPr>
        <w:ind w:firstLineChars="0"/>
        <w:rPr>
          <w:color w:val="D9D9D9" w:themeColor="background1" w:themeShade="D9"/>
        </w:rPr>
      </w:pPr>
      <w:r w:rsidRPr="005F11BE">
        <w:rPr>
          <w:color w:val="D9D9D9" w:themeColor="background1" w:themeShade="D9"/>
        </w:rPr>
        <w:t>script</w:t>
      </w:r>
      <w:r w:rsidRPr="005F11BE">
        <w:rPr>
          <w:rFonts w:hint="eastAsia"/>
          <w:color w:val="D9D9D9" w:themeColor="background1" w:themeShade="D9"/>
        </w:rPr>
        <w:t>只允许填写一个合法表达式，如果需要执行复杂操作，可以首先定义一个生成的</w:t>
      </w:r>
      <w:r w:rsidRPr="005F11BE">
        <w:rPr>
          <w:color w:val="D9D9D9" w:themeColor="background1" w:themeShade="D9"/>
        </w:rPr>
        <w:t>XBean</w:t>
      </w:r>
      <w:r w:rsidRPr="005F11BE">
        <w:rPr>
          <w:rFonts w:hint="eastAsia"/>
          <w:color w:val="D9D9D9" w:themeColor="background1" w:themeShade="D9"/>
        </w:rPr>
        <w:t>可见的静态函数，执行转换。例如</w:t>
      </w:r>
      <w:r w:rsidRPr="005F11BE">
        <w:rPr>
          <w:color w:val="D9D9D9" w:themeColor="background1" w:themeShade="D9"/>
        </w:rPr>
        <w:t>script=”mypkg.MyApp.transform($0)”</w:t>
      </w:r>
      <w:r w:rsidR="000A2F54" w:rsidRPr="005F11BE">
        <w:rPr>
          <w:rFonts w:hint="eastAsia"/>
          <w:color w:val="D9D9D9" w:themeColor="background1" w:themeShade="D9"/>
        </w:rPr>
        <w:t>.</w:t>
      </w:r>
    </w:p>
    <w:p w:rsidR="000A2F54" w:rsidRPr="00063A8E" w:rsidRDefault="000A2F54" w:rsidP="000A2F54">
      <w:pPr>
        <w:pStyle w:val="a3"/>
        <w:ind w:left="420" w:firstLineChars="0" w:firstLine="0"/>
      </w:pPr>
      <w:r w:rsidRPr="00063A8E">
        <w:t xml:space="preserve">A </w:t>
      </w:r>
      <w:r w:rsidRPr="00063A8E">
        <w:rPr>
          <w:i/>
        </w:rPr>
        <w:t>script</w:t>
      </w:r>
      <w:r w:rsidRPr="00063A8E">
        <w:t xml:space="preserve"> can only fill in a valid expression. If need to perform complex operations, can first define a static function that is visible to the generated </w:t>
      </w:r>
      <w:r w:rsidRPr="00063A8E">
        <w:rPr>
          <w:i/>
        </w:rPr>
        <w:t>XBean</w:t>
      </w:r>
      <w:r w:rsidRPr="00063A8E">
        <w:t xml:space="preserve"> and perform the conversion. For example </w:t>
      </w:r>
      <w:r w:rsidRPr="00063A8E">
        <w:rPr>
          <w:i/>
          <w:u w:val="single"/>
        </w:rPr>
        <w:t>script=”mypkg.MyApp.transform($0)”</w:t>
      </w:r>
      <w:r w:rsidR="005F11BE" w:rsidRPr="00063A8E">
        <w:rPr>
          <w:rFonts w:hint="eastAsia"/>
          <w:i/>
          <w:u w:val="single"/>
        </w:rPr>
        <w:t>.</w:t>
      </w:r>
    </w:p>
    <w:p w:rsidR="001A0A96" w:rsidRPr="00BB64D1" w:rsidRDefault="001A0A96" w:rsidP="006A4A14">
      <w:pPr>
        <w:pStyle w:val="a3"/>
        <w:numPr>
          <w:ilvl w:val="0"/>
          <w:numId w:val="150"/>
        </w:numPr>
        <w:ind w:firstLineChars="0"/>
        <w:rPr>
          <w:b/>
          <w:color w:val="D9D9D9" w:themeColor="background1" w:themeShade="D9"/>
        </w:rPr>
      </w:pPr>
      <w:r w:rsidRPr="00BB64D1">
        <w:rPr>
          <w:rFonts w:hint="eastAsia"/>
          <w:b/>
          <w:color w:val="D9D9D9" w:themeColor="background1" w:themeShade="D9"/>
        </w:rPr>
        <w:t>特别注意，一个动态字段最小</w:t>
      </w:r>
      <w:r w:rsidRPr="00BB64D1">
        <w:rPr>
          <w:rFonts w:hint="eastAsia"/>
          <w:b/>
          <w:color w:val="D9D9D9" w:themeColor="background1" w:themeShade="D9"/>
        </w:rPr>
        <w:t>serial</w:t>
      </w:r>
      <w:r w:rsidRPr="00BB64D1">
        <w:rPr>
          <w:rFonts w:hint="eastAsia"/>
          <w:b/>
          <w:color w:val="D9D9D9" w:themeColor="background1" w:themeShade="D9"/>
        </w:rPr>
        <w:t>元素中定义的</w:t>
      </w:r>
      <w:r w:rsidRPr="00BB64D1">
        <w:rPr>
          <w:rFonts w:hint="eastAsia"/>
          <w:b/>
          <w:color w:val="D9D9D9" w:themeColor="background1" w:themeShade="D9"/>
        </w:rPr>
        <w:t>script</w:t>
      </w:r>
      <w:r w:rsidRPr="00BB64D1">
        <w:rPr>
          <w:rFonts w:hint="eastAsia"/>
          <w:b/>
          <w:color w:val="D9D9D9" w:themeColor="background1" w:themeShade="D9"/>
        </w:rPr>
        <w:t>表达式计算结果并不能理解为该字段初始值。该值仅仅是解码</w:t>
      </w:r>
      <w:r w:rsidRPr="00BB64D1">
        <w:rPr>
          <w:rFonts w:hint="eastAsia"/>
          <w:b/>
          <w:color w:val="D9D9D9" w:themeColor="background1" w:themeShade="D9"/>
        </w:rPr>
        <w:t>XBean</w:t>
      </w:r>
      <w:r w:rsidRPr="00BB64D1">
        <w:rPr>
          <w:rFonts w:hint="eastAsia"/>
          <w:b/>
          <w:color w:val="D9D9D9" w:themeColor="background1" w:themeShade="D9"/>
        </w:rPr>
        <w:t>时使用的默认值，并不是构造</w:t>
      </w:r>
      <w:r w:rsidRPr="00BB64D1">
        <w:rPr>
          <w:rFonts w:hint="eastAsia"/>
          <w:b/>
          <w:color w:val="D9D9D9" w:themeColor="background1" w:themeShade="D9"/>
        </w:rPr>
        <w:t>XBean</w:t>
      </w:r>
      <w:r w:rsidRPr="00BB64D1">
        <w:rPr>
          <w:rFonts w:hint="eastAsia"/>
          <w:b/>
          <w:color w:val="D9D9D9" w:themeColor="background1" w:themeShade="D9"/>
        </w:rPr>
        <w:t>的默认值，这一点需要特别注意，通常最小</w:t>
      </w:r>
      <w:r w:rsidRPr="00BB64D1">
        <w:rPr>
          <w:rFonts w:hint="eastAsia"/>
          <w:b/>
          <w:color w:val="D9D9D9" w:themeColor="background1" w:themeShade="D9"/>
        </w:rPr>
        <w:t>serial</w:t>
      </w:r>
      <w:r w:rsidRPr="00BB64D1">
        <w:rPr>
          <w:rFonts w:hint="eastAsia"/>
          <w:b/>
          <w:color w:val="D9D9D9" w:themeColor="background1" w:themeShade="D9"/>
        </w:rPr>
        <w:t>元素中最好不要定义</w:t>
      </w:r>
      <w:r w:rsidRPr="00BB64D1">
        <w:rPr>
          <w:rFonts w:hint="eastAsia"/>
          <w:b/>
          <w:color w:val="D9D9D9" w:themeColor="background1" w:themeShade="D9"/>
        </w:rPr>
        <w:t>script</w:t>
      </w:r>
      <w:r w:rsidRPr="00BB64D1">
        <w:rPr>
          <w:rFonts w:hint="eastAsia"/>
          <w:b/>
          <w:color w:val="D9D9D9" w:themeColor="background1" w:themeShade="D9"/>
        </w:rPr>
        <w:t>属性，这样就能保证解码默认值与构造默认值一致。</w:t>
      </w:r>
    </w:p>
    <w:p w:rsidR="00BB64D1" w:rsidRPr="00063A8E" w:rsidRDefault="00BB64D1" w:rsidP="00BB64D1">
      <w:pPr>
        <w:pStyle w:val="a3"/>
        <w:ind w:left="420" w:firstLineChars="0" w:firstLine="0"/>
        <w:rPr>
          <w:b/>
        </w:rPr>
      </w:pPr>
      <w:r w:rsidRPr="00063A8E">
        <w:rPr>
          <w:b/>
        </w:rPr>
        <w:t xml:space="preserve">In particular, the result of a </w:t>
      </w:r>
      <w:r w:rsidRPr="00063A8E">
        <w:rPr>
          <w:b/>
          <w:i/>
        </w:rPr>
        <w:t>script</w:t>
      </w:r>
      <w:r w:rsidRPr="00063A8E">
        <w:rPr>
          <w:b/>
        </w:rPr>
        <w:t xml:space="preserve"> expression defined in the smallest </w:t>
      </w:r>
      <w:r w:rsidRPr="00063A8E">
        <w:rPr>
          <w:b/>
          <w:i/>
        </w:rPr>
        <w:t>serial</w:t>
      </w:r>
      <w:r w:rsidRPr="00063A8E">
        <w:rPr>
          <w:b/>
        </w:rPr>
        <w:t xml:space="preserve"> element of a dynamic field cannot be interpreted as the initial value of the field. This value is just the default value used when decoding </w:t>
      </w:r>
      <w:r w:rsidRPr="00063A8E">
        <w:rPr>
          <w:b/>
          <w:i/>
        </w:rPr>
        <w:t>XBean</w:t>
      </w:r>
      <w:r w:rsidRPr="00063A8E">
        <w:rPr>
          <w:b/>
        </w:rPr>
        <w:t xml:space="preserve">. It is not the default value for constructing </w:t>
      </w:r>
      <w:r w:rsidRPr="00063A8E">
        <w:rPr>
          <w:b/>
          <w:i/>
        </w:rPr>
        <w:t>XBean</w:t>
      </w:r>
      <w:r w:rsidRPr="00063A8E">
        <w:rPr>
          <w:b/>
        </w:rPr>
        <w:t xml:space="preserve">. This requires special attention. Usually, it is better not to define the </w:t>
      </w:r>
      <w:r w:rsidRPr="00063A8E">
        <w:rPr>
          <w:b/>
          <w:i/>
        </w:rPr>
        <w:t>script</w:t>
      </w:r>
      <w:r w:rsidRPr="00063A8E">
        <w:rPr>
          <w:b/>
        </w:rPr>
        <w:t xml:space="preserve"> attribute in the smallest </w:t>
      </w:r>
      <w:r w:rsidRPr="00063A8E">
        <w:rPr>
          <w:b/>
          <w:i/>
        </w:rPr>
        <w:t>serial</w:t>
      </w:r>
      <w:r w:rsidRPr="00063A8E">
        <w:rPr>
          <w:b/>
        </w:rPr>
        <w:t xml:space="preserve"> element. This ensures that the decoding default value is the same as the construction default value.</w:t>
      </w:r>
    </w:p>
    <w:p w:rsidR="002566CD" w:rsidRPr="00987AEC" w:rsidRDefault="001A0A96" w:rsidP="006A4A14">
      <w:pPr>
        <w:pStyle w:val="a3"/>
        <w:numPr>
          <w:ilvl w:val="0"/>
          <w:numId w:val="147"/>
        </w:numPr>
        <w:ind w:firstLineChars="0"/>
        <w:rPr>
          <w:b/>
          <w:color w:val="D9D9D9" w:themeColor="background1" w:themeShade="D9"/>
        </w:rPr>
      </w:pPr>
      <w:r w:rsidRPr="00987AEC">
        <w:rPr>
          <w:rFonts w:hint="eastAsia"/>
          <w:color w:val="D9D9D9" w:themeColor="background1" w:themeShade="D9"/>
        </w:rPr>
        <w:t>修改动态字段，设计</w:t>
      </w:r>
      <w:r w:rsidRPr="00987AEC">
        <w:rPr>
          <w:rFonts w:hint="eastAsia"/>
          <w:color w:val="D9D9D9" w:themeColor="background1" w:themeShade="D9"/>
        </w:rPr>
        <w:t>script</w:t>
      </w:r>
      <w:r w:rsidRPr="00987AEC">
        <w:rPr>
          <w:rFonts w:hint="eastAsia"/>
          <w:color w:val="D9D9D9" w:themeColor="background1" w:themeShade="D9"/>
        </w:rPr>
        <w:t>的时候，正确区分解码默认值与构造默认值对于</w:t>
      </w:r>
      <w:r w:rsidRPr="00987AEC">
        <w:rPr>
          <w:rFonts w:hint="eastAsia"/>
          <w:color w:val="D9D9D9" w:themeColor="background1" w:themeShade="D9"/>
        </w:rPr>
        <w:t>insert</w:t>
      </w:r>
      <w:r w:rsidRPr="00987AEC">
        <w:rPr>
          <w:rFonts w:hint="eastAsia"/>
          <w:color w:val="D9D9D9" w:themeColor="background1" w:themeShade="D9"/>
        </w:rPr>
        <w:t>新记录时，如何正确填写相应字段的值非常重要。</w:t>
      </w:r>
    </w:p>
    <w:p w:rsidR="002C72FF" w:rsidRPr="00063A8E" w:rsidRDefault="00987AEC" w:rsidP="002C72FF">
      <w:pPr>
        <w:pStyle w:val="a3"/>
        <w:ind w:left="420" w:firstLineChars="0" w:firstLine="0"/>
      </w:pPr>
      <w:r w:rsidRPr="00063A8E">
        <w:rPr>
          <w:rFonts w:hint="eastAsia"/>
        </w:rPr>
        <w:t>When m</w:t>
      </w:r>
      <w:r w:rsidRPr="00063A8E">
        <w:t>odif</w:t>
      </w:r>
      <w:r w:rsidRPr="00063A8E">
        <w:rPr>
          <w:rFonts w:hint="eastAsia"/>
        </w:rPr>
        <w:t>ing</w:t>
      </w:r>
      <w:r w:rsidR="002C72FF" w:rsidRPr="00063A8E">
        <w:t xml:space="preserve"> the dynamic field</w:t>
      </w:r>
      <w:r w:rsidRPr="00063A8E">
        <w:rPr>
          <w:rFonts w:hint="eastAsia"/>
        </w:rPr>
        <w:t xml:space="preserve"> and</w:t>
      </w:r>
      <w:r w:rsidR="002C72FF" w:rsidRPr="00063A8E">
        <w:t xml:space="preserve"> de</w:t>
      </w:r>
      <w:r w:rsidRPr="00063A8E">
        <w:t>sign</w:t>
      </w:r>
      <w:r w:rsidRPr="00063A8E">
        <w:rPr>
          <w:rFonts w:hint="eastAsia"/>
        </w:rPr>
        <w:t>ing</w:t>
      </w:r>
      <w:r w:rsidR="002C72FF" w:rsidRPr="00063A8E">
        <w:t xml:space="preserve"> the </w:t>
      </w:r>
      <w:r w:rsidR="002C72FF" w:rsidRPr="00063A8E">
        <w:rPr>
          <w:i/>
        </w:rPr>
        <w:t>script</w:t>
      </w:r>
      <w:r w:rsidR="002C72FF" w:rsidRPr="00063A8E">
        <w:t>, correctly distinguish</w:t>
      </w:r>
      <w:r w:rsidRPr="00063A8E">
        <w:rPr>
          <w:rFonts w:hint="eastAsia"/>
        </w:rPr>
        <w:t>ing</w:t>
      </w:r>
      <w:r w:rsidR="002C72FF" w:rsidRPr="00063A8E">
        <w:t xml:space="preserve"> the decoding default value and the construction default value</w:t>
      </w:r>
      <w:r w:rsidRPr="00063A8E">
        <w:rPr>
          <w:rFonts w:hint="eastAsia"/>
        </w:rPr>
        <w:t xml:space="preserve"> is very important</w:t>
      </w:r>
      <w:r w:rsidR="002C72FF" w:rsidRPr="00063A8E">
        <w:t xml:space="preserve"> </w:t>
      </w:r>
      <w:r w:rsidRPr="00063A8E">
        <w:rPr>
          <w:rFonts w:hint="eastAsia"/>
        </w:rPr>
        <w:t>f</w:t>
      </w:r>
      <w:r w:rsidR="002C72FF" w:rsidRPr="00063A8E">
        <w:t xml:space="preserve">or </w:t>
      </w:r>
      <w:r w:rsidR="002C72FF" w:rsidRPr="00063A8E">
        <w:rPr>
          <w:i/>
        </w:rPr>
        <w:t>insert</w:t>
      </w:r>
      <w:r w:rsidR="002C72FF" w:rsidRPr="00063A8E">
        <w:t xml:space="preserve"> new records</w:t>
      </w:r>
      <w:r w:rsidR="008B7011" w:rsidRPr="00063A8E">
        <w:rPr>
          <w:rFonts w:hint="eastAsia"/>
        </w:rPr>
        <w:t>,</w:t>
      </w:r>
      <w:r w:rsidR="002C72FF" w:rsidRPr="00063A8E">
        <w:t xml:space="preserve"> how to correctly fill in the value of the corresponding field.</w:t>
      </w:r>
    </w:p>
    <w:p w:rsidR="002C72FF" w:rsidRPr="001A0A96" w:rsidRDefault="002C72FF" w:rsidP="002C72FF">
      <w:pPr>
        <w:pStyle w:val="a3"/>
        <w:ind w:left="420" w:firstLineChars="0" w:firstLine="0"/>
        <w:rPr>
          <w:b/>
          <w:color w:val="FF0000"/>
        </w:rPr>
      </w:pPr>
    </w:p>
    <w:p w:rsidR="002566CD" w:rsidRPr="00063A8E" w:rsidRDefault="002566CD" w:rsidP="002566CD">
      <w:pPr>
        <w:pStyle w:val="6"/>
      </w:pPr>
      <w:r w:rsidRPr="004C7C9F">
        <w:rPr>
          <w:rFonts w:hint="eastAsia"/>
          <w:color w:val="D9D9D9" w:themeColor="background1" w:themeShade="D9"/>
        </w:rPr>
        <w:t>数据格式转换</w:t>
      </w:r>
      <w:r w:rsidR="004C7C9F">
        <w:rPr>
          <w:rFonts w:hint="eastAsia"/>
          <w:color w:val="FF0000"/>
        </w:rPr>
        <w:t xml:space="preserve"> </w:t>
      </w:r>
      <w:r w:rsidR="004C7C9F" w:rsidRPr="00063A8E">
        <w:t>Data format conversion</w:t>
      </w:r>
    </w:p>
    <w:p w:rsidR="00BF036A" w:rsidRPr="00B11E2A" w:rsidRDefault="002566CD" w:rsidP="002566CD">
      <w:pPr>
        <w:rPr>
          <w:color w:val="D9D9D9" w:themeColor="background1" w:themeShade="D9"/>
        </w:rPr>
      </w:pPr>
      <w:r w:rsidRPr="002566CD">
        <w:rPr>
          <w:color w:val="FF0000"/>
        </w:rPr>
        <w:tab/>
      </w:r>
      <w:r w:rsidRPr="00B11E2A">
        <w:rPr>
          <w:rFonts w:hint="eastAsia"/>
          <w:color w:val="D9D9D9" w:themeColor="background1" w:themeShade="D9"/>
        </w:rPr>
        <w:t>使用动态</w:t>
      </w:r>
      <w:r w:rsidRPr="00B11E2A">
        <w:rPr>
          <w:color w:val="D9D9D9" w:themeColor="background1" w:themeShade="D9"/>
        </w:rPr>
        <w:t>XBean</w:t>
      </w:r>
      <w:r w:rsidRPr="00B11E2A">
        <w:rPr>
          <w:rFonts w:hint="eastAsia"/>
          <w:color w:val="D9D9D9" w:themeColor="background1" w:themeShade="D9"/>
        </w:rPr>
        <w:t>可以减少修改</w:t>
      </w:r>
      <w:r w:rsidRPr="00B11E2A">
        <w:rPr>
          <w:color w:val="D9D9D9" w:themeColor="background1" w:themeShade="D9"/>
        </w:rPr>
        <w:t>Zdb</w:t>
      </w:r>
      <w:r w:rsidRPr="00B11E2A">
        <w:rPr>
          <w:rFonts w:hint="eastAsia"/>
          <w:color w:val="D9D9D9" w:themeColor="background1" w:themeShade="D9"/>
        </w:rPr>
        <w:t>描述带来的数据格式转换代价。至少有两种情况需要转换，其一，非动态</w:t>
      </w:r>
      <w:r w:rsidRPr="00B11E2A">
        <w:rPr>
          <w:color w:val="D9D9D9" w:themeColor="background1" w:themeShade="D9"/>
        </w:rPr>
        <w:t>XBean</w:t>
      </w:r>
      <w:r w:rsidRPr="00B11E2A">
        <w:rPr>
          <w:rFonts w:hint="eastAsia"/>
          <w:color w:val="D9D9D9" w:themeColor="background1" w:themeShade="D9"/>
        </w:rPr>
        <w:t>系统向动态</w:t>
      </w:r>
      <w:r w:rsidRPr="00B11E2A">
        <w:rPr>
          <w:color w:val="D9D9D9" w:themeColor="background1" w:themeShade="D9"/>
        </w:rPr>
        <w:t>XBean</w:t>
      </w:r>
      <w:r w:rsidRPr="00B11E2A">
        <w:rPr>
          <w:rFonts w:hint="eastAsia"/>
          <w:color w:val="D9D9D9" w:themeColor="background1" w:themeShade="D9"/>
        </w:rPr>
        <w:t>系统的转换；其二，</w:t>
      </w:r>
      <w:r w:rsidRPr="00B11E2A">
        <w:rPr>
          <w:color w:val="D9D9D9" w:themeColor="background1" w:themeShade="D9"/>
        </w:rPr>
        <w:t>Zdb</w:t>
      </w:r>
      <w:r w:rsidRPr="00B11E2A">
        <w:rPr>
          <w:rFonts w:hint="eastAsia"/>
          <w:color w:val="D9D9D9" w:themeColor="background1" w:themeShade="D9"/>
        </w:rPr>
        <w:t>描述修订太多次，开发人员感觉难以维护。</w:t>
      </w:r>
    </w:p>
    <w:p w:rsidR="00BF036A" w:rsidRPr="00063A8E" w:rsidRDefault="00BF036A" w:rsidP="002566CD">
      <w:r w:rsidRPr="00063A8E">
        <w:t xml:space="preserve">Using dynamic </w:t>
      </w:r>
      <w:r w:rsidRPr="00063A8E">
        <w:rPr>
          <w:i/>
        </w:rPr>
        <w:t>XBean</w:t>
      </w:r>
      <w:r w:rsidRPr="00063A8E">
        <w:t xml:space="preserve"> can reduce the cost of data format conversions that result from modifying the </w:t>
      </w:r>
      <w:r w:rsidRPr="00063A8E">
        <w:rPr>
          <w:i/>
        </w:rPr>
        <w:t>Zdb</w:t>
      </w:r>
      <w:r w:rsidRPr="00063A8E">
        <w:t xml:space="preserve"> description. There are at least two situations that need to be converted. First, </w:t>
      </w:r>
      <w:r w:rsidR="00AE296E" w:rsidRPr="00063A8E">
        <w:rPr>
          <w:rFonts w:hint="eastAsia"/>
        </w:rPr>
        <w:t xml:space="preserve">it is </w:t>
      </w:r>
      <w:r w:rsidRPr="00063A8E">
        <w:t xml:space="preserve">the conversion </w:t>
      </w:r>
      <w:r w:rsidR="00AE296E" w:rsidRPr="00063A8E">
        <w:rPr>
          <w:rFonts w:hint="eastAsia"/>
        </w:rPr>
        <w:t>from</w:t>
      </w:r>
      <w:r w:rsidRPr="00063A8E">
        <w:t xml:space="preserve"> a non-dynamic </w:t>
      </w:r>
      <w:r w:rsidRPr="00063A8E">
        <w:rPr>
          <w:i/>
        </w:rPr>
        <w:t>XBean</w:t>
      </w:r>
      <w:r w:rsidRPr="00063A8E">
        <w:t xml:space="preserve"> system to a dynamic </w:t>
      </w:r>
      <w:r w:rsidRPr="00063A8E">
        <w:rPr>
          <w:i/>
        </w:rPr>
        <w:t>XBean</w:t>
      </w:r>
      <w:r w:rsidRPr="00063A8E">
        <w:t xml:space="preserve"> system. Second, </w:t>
      </w:r>
      <w:r w:rsidRPr="00063A8E">
        <w:rPr>
          <w:i/>
        </w:rPr>
        <w:t>Zdb</w:t>
      </w:r>
      <w:r w:rsidRPr="00063A8E">
        <w:t xml:space="preserve"> describes revisions too often, and developers feel difficult to maintain.</w:t>
      </w:r>
    </w:p>
    <w:p w:rsidR="002566CD" w:rsidRPr="003947B6" w:rsidRDefault="002566CD" w:rsidP="002566CD">
      <w:pPr>
        <w:rPr>
          <w:color w:val="D9D9D9" w:themeColor="background1" w:themeShade="D9"/>
        </w:rPr>
      </w:pPr>
      <w:r w:rsidRPr="002566CD">
        <w:rPr>
          <w:color w:val="FF0000"/>
        </w:rPr>
        <w:tab/>
      </w:r>
      <w:r w:rsidRPr="003947B6">
        <w:rPr>
          <w:rFonts w:hint="eastAsia"/>
          <w:color w:val="D9D9D9" w:themeColor="background1" w:themeShade="D9"/>
        </w:rPr>
        <w:t>数据格式转换的操作与《运行管理》数据转换一节，完全相同，应该首先熟悉操作过程。</w:t>
      </w:r>
    </w:p>
    <w:p w:rsidR="003947B6" w:rsidRPr="00063A8E" w:rsidRDefault="003947B6" w:rsidP="002566CD">
      <w:r w:rsidRPr="00063A8E">
        <w:t xml:space="preserve">The operation of data format conversion is exactly the same as that of the </w:t>
      </w:r>
      <w:r w:rsidRPr="00063A8E">
        <w:rPr>
          <w:i/>
        </w:rPr>
        <w:t>"Operation Management"</w:t>
      </w:r>
      <w:r w:rsidRPr="00063A8E">
        <w:t xml:space="preserve"> data conversion section. </w:t>
      </w:r>
      <w:r w:rsidRPr="00063A8E">
        <w:rPr>
          <w:rFonts w:hint="eastAsia"/>
        </w:rPr>
        <w:t>The developers</w:t>
      </w:r>
      <w:r w:rsidRPr="00063A8E">
        <w:t xml:space="preserve"> should first familiarize </w:t>
      </w:r>
      <w:r w:rsidRPr="00063A8E">
        <w:rPr>
          <w:rFonts w:hint="eastAsia"/>
        </w:rPr>
        <w:t>themselves</w:t>
      </w:r>
      <w:r w:rsidRPr="00063A8E">
        <w:t xml:space="preserve"> with the operation process.</w:t>
      </w:r>
    </w:p>
    <w:p w:rsidR="002566CD" w:rsidRPr="00063A8E" w:rsidRDefault="002566CD" w:rsidP="002566CD">
      <w:pPr>
        <w:pStyle w:val="9"/>
      </w:pPr>
      <w:r w:rsidRPr="00561A8E">
        <w:rPr>
          <w:rFonts w:hint="eastAsia"/>
          <w:color w:val="D9D9D9" w:themeColor="background1" w:themeShade="D9"/>
        </w:rPr>
        <w:lastRenderedPageBreak/>
        <w:t>静态转换到动态</w:t>
      </w:r>
      <w:r w:rsidR="00561A8E">
        <w:rPr>
          <w:rFonts w:hint="eastAsia"/>
          <w:color w:val="FF0000"/>
        </w:rPr>
        <w:t xml:space="preserve"> </w:t>
      </w:r>
      <w:r w:rsidR="00561A8E" w:rsidRPr="00063A8E">
        <w:t>Static to dynamic</w:t>
      </w:r>
    </w:p>
    <w:p w:rsidR="002566CD" w:rsidRPr="00063A8E" w:rsidRDefault="002566CD" w:rsidP="002566CD">
      <w:pPr>
        <w:rPr>
          <w:i/>
        </w:rPr>
      </w:pPr>
      <w:r w:rsidRPr="00063A8E">
        <w:rPr>
          <w:i/>
        </w:rPr>
        <w:t>&lt;?xml version="1.0" encoding="utf-8"?&gt;</w:t>
      </w:r>
    </w:p>
    <w:p w:rsidR="002566CD" w:rsidRPr="00063A8E" w:rsidRDefault="002566CD" w:rsidP="002566CD">
      <w:pPr>
        <w:rPr>
          <w:i/>
        </w:rPr>
      </w:pPr>
      <w:r w:rsidRPr="00063A8E">
        <w:rPr>
          <w:i/>
        </w:rPr>
        <w:t>&lt;zdb&gt;</w:t>
      </w:r>
    </w:p>
    <w:p w:rsidR="002566CD" w:rsidRPr="00063A8E" w:rsidRDefault="002566CD" w:rsidP="002566CD">
      <w:pPr>
        <w:rPr>
          <w:i/>
        </w:rPr>
      </w:pPr>
      <w:r w:rsidRPr="00063A8E">
        <w:rPr>
          <w:i/>
        </w:rPr>
        <w:tab/>
        <w:t>&lt;xbean name="MyXbean"&gt;</w:t>
      </w:r>
    </w:p>
    <w:p w:rsidR="002566CD" w:rsidRPr="00063A8E" w:rsidRDefault="002566CD" w:rsidP="002566CD">
      <w:pPr>
        <w:rPr>
          <w:i/>
        </w:rPr>
      </w:pPr>
      <w:r w:rsidRPr="00063A8E">
        <w:rPr>
          <w:i/>
        </w:rPr>
        <w:tab/>
      </w:r>
      <w:r w:rsidRPr="00063A8E">
        <w:rPr>
          <w:i/>
        </w:rPr>
        <w:tab/>
        <w:t>&lt;variable name="var0" type="int" /&gt;</w:t>
      </w:r>
    </w:p>
    <w:p w:rsidR="002566CD" w:rsidRPr="00063A8E" w:rsidRDefault="002566CD" w:rsidP="002566CD">
      <w:pPr>
        <w:rPr>
          <w:i/>
        </w:rPr>
      </w:pPr>
      <w:r w:rsidRPr="00063A8E">
        <w:rPr>
          <w:i/>
        </w:rPr>
        <w:tab/>
        <w:t>&lt;/xbean&gt;</w:t>
      </w:r>
    </w:p>
    <w:p w:rsidR="002566CD" w:rsidRPr="00063A8E" w:rsidRDefault="002566CD" w:rsidP="002566CD">
      <w:pPr>
        <w:rPr>
          <w:i/>
        </w:rPr>
      </w:pPr>
      <w:r w:rsidRPr="00063A8E">
        <w:rPr>
          <w:i/>
        </w:rPr>
        <w:tab/>
        <w:t>&lt;table name="mytable" key="long" value="MyXbean" autoIncrement="true" /&gt;</w:t>
      </w:r>
    </w:p>
    <w:p w:rsidR="002566CD" w:rsidRPr="00063A8E" w:rsidRDefault="002566CD" w:rsidP="002566CD">
      <w:pPr>
        <w:rPr>
          <w:i/>
        </w:rPr>
      </w:pPr>
      <w:r w:rsidRPr="00063A8E">
        <w:rPr>
          <w:i/>
        </w:rPr>
        <w:t>&lt;/zdb&gt;</w:t>
      </w:r>
    </w:p>
    <w:p w:rsidR="002566CD" w:rsidRPr="00150FD7" w:rsidRDefault="002566CD" w:rsidP="002566CD">
      <w:pPr>
        <w:rPr>
          <w:color w:val="D9D9D9" w:themeColor="background1" w:themeShade="D9"/>
        </w:rPr>
      </w:pPr>
      <w:r w:rsidRPr="00150FD7">
        <w:rPr>
          <w:rFonts w:hint="eastAsia"/>
          <w:color w:val="D9D9D9" w:themeColor="background1" w:themeShade="D9"/>
        </w:rPr>
        <w:t>假设原本的</w:t>
      </w:r>
      <w:r w:rsidRPr="00150FD7">
        <w:rPr>
          <w:color w:val="D9D9D9" w:themeColor="background1" w:themeShade="D9"/>
        </w:rPr>
        <w:t>Zdb</w:t>
      </w:r>
      <w:r w:rsidRPr="00150FD7">
        <w:rPr>
          <w:rFonts w:hint="eastAsia"/>
          <w:color w:val="D9D9D9" w:themeColor="background1" w:themeShade="D9"/>
        </w:rPr>
        <w:t>这样的描述，已经运行一段时间了。现在需要修订为前面例子定义的形式，加入动态字段</w:t>
      </w:r>
      <w:r w:rsidRPr="00150FD7">
        <w:rPr>
          <w:color w:val="D9D9D9" w:themeColor="background1" w:themeShade="D9"/>
        </w:rPr>
        <w:t>var1</w:t>
      </w:r>
      <w:r w:rsidRPr="00150FD7">
        <w:rPr>
          <w:rFonts w:hint="eastAsia"/>
          <w:color w:val="D9D9D9" w:themeColor="background1" w:themeShade="D9"/>
        </w:rPr>
        <w:t>。修订</w:t>
      </w:r>
      <w:r w:rsidRPr="00150FD7">
        <w:rPr>
          <w:color w:val="D9D9D9" w:themeColor="background1" w:themeShade="D9"/>
        </w:rPr>
        <w:t>Zdb</w:t>
      </w:r>
      <w:r w:rsidRPr="00150FD7">
        <w:rPr>
          <w:rFonts w:hint="eastAsia"/>
          <w:color w:val="D9D9D9" w:themeColor="background1" w:themeShade="D9"/>
        </w:rPr>
        <w:t>描述之后生成代码，运行程序。则会报告错误</w:t>
      </w:r>
      <w:r w:rsidRPr="00150FD7">
        <w:rPr>
          <w:b/>
          <w:i/>
          <w:color w:val="D9D9D9" w:themeColor="background1" w:themeShade="D9"/>
        </w:rPr>
        <w:t>” convert needed to cast to dynamic”</w:t>
      </w:r>
      <w:r w:rsidR="00150FD7" w:rsidRPr="00150FD7">
        <w:rPr>
          <w:rFonts w:hint="eastAsia"/>
          <w:b/>
          <w:i/>
          <w:color w:val="D9D9D9" w:themeColor="background1" w:themeShade="D9"/>
        </w:rPr>
        <w:t>.</w:t>
      </w:r>
    </w:p>
    <w:p w:rsidR="002566CD" w:rsidRPr="008E1320" w:rsidRDefault="00150FD7" w:rsidP="002566CD">
      <w:r w:rsidRPr="008E1320">
        <w:t>Assum</w:t>
      </w:r>
      <w:r w:rsidRPr="008E1320">
        <w:rPr>
          <w:rFonts w:hint="eastAsia"/>
        </w:rPr>
        <w:t xml:space="preserve">e </w:t>
      </w:r>
      <w:r w:rsidRPr="008E1320">
        <w:t xml:space="preserve">that the original description of </w:t>
      </w:r>
      <w:r w:rsidRPr="008E1320">
        <w:rPr>
          <w:i/>
        </w:rPr>
        <w:t>Zdb</w:t>
      </w:r>
      <w:r w:rsidRPr="008E1320">
        <w:t xml:space="preserve"> has been running for some time. Now </w:t>
      </w:r>
      <w:r w:rsidRPr="008E1320">
        <w:rPr>
          <w:rFonts w:hint="eastAsia"/>
        </w:rPr>
        <w:t>it</w:t>
      </w:r>
      <w:r w:rsidRPr="008E1320">
        <w:t xml:space="preserve"> need</w:t>
      </w:r>
      <w:r w:rsidRPr="008E1320">
        <w:rPr>
          <w:rFonts w:hint="eastAsia"/>
        </w:rPr>
        <w:t>s</w:t>
      </w:r>
      <w:r w:rsidRPr="008E1320">
        <w:t xml:space="preserve"> to </w:t>
      </w:r>
      <w:r w:rsidRPr="008E1320">
        <w:rPr>
          <w:rFonts w:hint="eastAsia"/>
        </w:rPr>
        <w:t>modify</w:t>
      </w:r>
      <w:r w:rsidRPr="008E1320">
        <w:t xml:space="preserve"> the form defined for the previous example and add the dynamic field </w:t>
      </w:r>
      <w:r w:rsidRPr="008E1320">
        <w:rPr>
          <w:i/>
        </w:rPr>
        <w:t>var1</w:t>
      </w:r>
      <w:r w:rsidRPr="008E1320">
        <w:t>. After modif</w:t>
      </w:r>
      <w:r w:rsidRPr="008E1320">
        <w:rPr>
          <w:rFonts w:hint="eastAsia"/>
        </w:rPr>
        <w:t>ing</w:t>
      </w:r>
      <w:r w:rsidRPr="008E1320">
        <w:t xml:space="preserve"> the </w:t>
      </w:r>
      <w:r w:rsidRPr="008E1320">
        <w:rPr>
          <w:i/>
        </w:rPr>
        <w:t>Zdb</w:t>
      </w:r>
      <w:r w:rsidRPr="008E1320">
        <w:t xml:space="preserve"> description, generate the code and run the program. It will report the error "</w:t>
      </w:r>
      <w:r w:rsidRPr="008E1320">
        <w:rPr>
          <w:b/>
          <w:i/>
        </w:rPr>
        <w:t>convert needed to cast to dynamic"</w:t>
      </w:r>
      <w:r w:rsidRPr="008E1320">
        <w:rPr>
          <w:rFonts w:hint="eastAsia"/>
          <w:b/>
          <w:i/>
        </w:rPr>
        <w:t>.</w:t>
      </w:r>
    </w:p>
    <w:p w:rsidR="00150FD7" w:rsidRPr="002566CD" w:rsidRDefault="00150FD7" w:rsidP="002566CD">
      <w:pPr>
        <w:rPr>
          <w:color w:val="FF0000"/>
        </w:rPr>
      </w:pPr>
    </w:p>
    <w:p w:rsidR="002566CD" w:rsidRPr="008E1320" w:rsidRDefault="002566CD" w:rsidP="002566CD">
      <w:pPr>
        <w:rPr>
          <w:b/>
          <w:i/>
        </w:rPr>
      </w:pPr>
      <w:r w:rsidRPr="008E1320">
        <w:rPr>
          <w:b/>
          <w:i/>
        </w:rPr>
        <w:t>java -cp ../limax/bin/limax.jar;bin limax.zdb.tool.DBTool -e "convert zdb zdbcov"</w:t>
      </w:r>
    </w:p>
    <w:p w:rsidR="002566CD" w:rsidRPr="004F00CE" w:rsidRDefault="002566CD" w:rsidP="002566CD">
      <w:pPr>
        <w:rPr>
          <w:color w:val="D9D9D9" w:themeColor="background1" w:themeShade="D9"/>
        </w:rPr>
      </w:pPr>
      <w:r w:rsidRPr="004F00CE">
        <w:rPr>
          <w:rFonts w:hint="eastAsia"/>
          <w:color w:val="D9D9D9" w:themeColor="background1" w:themeShade="D9"/>
        </w:rPr>
        <w:t>当前开发环境下，参考上面的命令执行，生成转换代码。</w:t>
      </w:r>
    </w:p>
    <w:p w:rsidR="004F00CE" w:rsidRPr="008E1320" w:rsidRDefault="004F00CE" w:rsidP="002566CD">
      <w:r w:rsidRPr="008E1320">
        <w:t>In the current development environment, refer to the above command execut</w:t>
      </w:r>
      <w:r w:rsidRPr="008E1320">
        <w:rPr>
          <w:rFonts w:hint="eastAsia"/>
        </w:rPr>
        <w:t>ion</w:t>
      </w:r>
      <w:r w:rsidRPr="008E1320">
        <w:t xml:space="preserve"> to generate the conversion code.</w:t>
      </w:r>
    </w:p>
    <w:p w:rsidR="002566CD" w:rsidRPr="008E0105" w:rsidRDefault="002566CD" w:rsidP="002566CD">
      <w:pPr>
        <w:rPr>
          <w:color w:val="D9D9D9" w:themeColor="background1" w:themeShade="D9"/>
        </w:rPr>
      </w:pPr>
      <w:r w:rsidRPr="008E0105">
        <w:rPr>
          <w:rFonts w:hint="eastAsia"/>
          <w:color w:val="D9D9D9" w:themeColor="background1" w:themeShade="D9"/>
        </w:rPr>
        <w:t>编译代码之后，再执行一次上述命令，（注意创建</w:t>
      </w:r>
      <w:r w:rsidRPr="008E0105">
        <w:rPr>
          <w:color w:val="D9D9D9" w:themeColor="background1" w:themeShade="D9"/>
        </w:rPr>
        <w:t>zdbcov</w:t>
      </w:r>
      <w:r w:rsidRPr="008E0105">
        <w:rPr>
          <w:rFonts w:hint="eastAsia"/>
          <w:color w:val="D9D9D9" w:themeColor="background1" w:themeShade="D9"/>
        </w:rPr>
        <w:t>目录），数据被转换到</w:t>
      </w:r>
      <w:r w:rsidRPr="008E0105">
        <w:rPr>
          <w:color w:val="D9D9D9" w:themeColor="background1" w:themeShade="D9"/>
        </w:rPr>
        <w:t>zdbcov</w:t>
      </w:r>
      <w:r w:rsidRPr="008E0105">
        <w:rPr>
          <w:rFonts w:hint="eastAsia"/>
          <w:color w:val="D9D9D9" w:themeColor="background1" w:themeShade="D9"/>
        </w:rPr>
        <w:t>中。</w:t>
      </w:r>
    </w:p>
    <w:p w:rsidR="008E0105" w:rsidRPr="008E1320" w:rsidRDefault="008E0105" w:rsidP="002566CD">
      <w:r w:rsidRPr="008E1320">
        <w:t xml:space="preserve">After compiling the code, execute the above command again (note that the </w:t>
      </w:r>
      <w:r w:rsidRPr="008E1320">
        <w:rPr>
          <w:i/>
        </w:rPr>
        <w:t>zdbcov</w:t>
      </w:r>
      <w:r w:rsidRPr="008E1320">
        <w:t xml:space="preserve"> directory is created) and the data is converted to </w:t>
      </w:r>
      <w:r w:rsidRPr="008E1320">
        <w:rPr>
          <w:i/>
        </w:rPr>
        <w:t>zdbcov</w:t>
      </w:r>
      <w:r w:rsidRPr="008E1320">
        <w:t>.</w:t>
      </w:r>
    </w:p>
    <w:p w:rsidR="002566CD" w:rsidRPr="008E0105" w:rsidRDefault="002566CD" w:rsidP="002566CD">
      <w:pPr>
        <w:rPr>
          <w:color w:val="D9D9D9" w:themeColor="background1" w:themeShade="D9"/>
        </w:rPr>
      </w:pPr>
      <w:r w:rsidRPr="008E0105">
        <w:rPr>
          <w:rFonts w:hint="eastAsia"/>
          <w:color w:val="D9D9D9" w:themeColor="background1" w:themeShade="D9"/>
        </w:rPr>
        <w:t>备份</w:t>
      </w:r>
      <w:r w:rsidRPr="008E0105">
        <w:rPr>
          <w:color w:val="D9D9D9" w:themeColor="background1" w:themeShade="D9"/>
        </w:rPr>
        <w:t>zdb</w:t>
      </w:r>
      <w:r w:rsidRPr="008E0105">
        <w:rPr>
          <w:rFonts w:hint="eastAsia"/>
          <w:color w:val="D9D9D9" w:themeColor="background1" w:themeShade="D9"/>
        </w:rPr>
        <w:t>目录，</w:t>
      </w:r>
      <w:r w:rsidRPr="008E0105">
        <w:rPr>
          <w:color w:val="D9D9D9" w:themeColor="background1" w:themeShade="D9"/>
        </w:rPr>
        <w:t>zdbcov</w:t>
      </w:r>
      <w:r w:rsidRPr="008E0105">
        <w:rPr>
          <w:rFonts w:hint="eastAsia"/>
          <w:color w:val="D9D9D9" w:themeColor="background1" w:themeShade="D9"/>
        </w:rPr>
        <w:t>重命名为</w:t>
      </w:r>
      <w:r w:rsidRPr="008E0105">
        <w:rPr>
          <w:color w:val="D9D9D9" w:themeColor="background1" w:themeShade="D9"/>
        </w:rPr>
        <w:t>zdb</w:t>
      </w:r>
      <w:r w:rsidRPr="008E0105">
        <w:rPr>
          <w:rFonts w:hint="eastAsia"/>
          <w:color w:val="D9D9D9" w:themeColor="background1" w:themeShade="D9"/>
        </w:rPr>
        <w:t>，程序即可正常执行。</w:t>
      </w:r>
    </w:p>
    <w:p w:rsidR="008E0105" w:rsidRPr="008E1320" w:rsidRDefault="008E0105" w:rsidP="002566CD">
      <w:r w:rsidRPr="008E1320">
        <w:t xml:space="preserve">Back up the </w:t>
      </w:r>
      <w:r w:rsidRPr="008E1320">
        <w:rPr>
          <w:i/>
        </w:rPr>
        <w:t>zdb</w:t>
      </w:r>
      <w:r w:rsidRPr="008E1320">
        <w:t xml:space="preserve"> directory and rename </w:t>
      </w:r>
      <w:r w:rsidRPr="008E1320">
        <w:rPr>
          <w:i/>
        </w:rPr>
        <w:t>zdbcov</w:t>
      </w:r>
      <w:r w:rsidRPr="008E1320">
        <w:t xml:space="preserve"> to </w:t>
      </w:r>
      <w:r w:rsidRPr="008E1320">
        <w:rPr>
          <w:i/>
        </w:rPr>
        <w:t>zd</w:t>
      </w:r>
      <w:r w:rsidRPr="008E1320">
        <w:t>b. The program will execute normally.</w:t>
      </w:r>
    </w:p>
    <w:p w:rsidR="002566CD" w:rsidRPr="00EC5F4D" w:rsidRDefault="002566CD" w:rsidP="002566CD">
      <w:pPr>
        <w:rPr>
          <w:b/>
          <w:i/>
          <w:color w:val="D9D9D9" w:themeColor="background1" w:themeShade="D9"/>
        </w:rPr>
      </w:pPr>
      <w:r w:rsidRPr="00EC5F4D">
        <w:rPr>
          <w:rFonts w:hint="eastAsia"/>
          <w:b/>
          <w:i/>
          <w:color w:val="D9D9D9" w:themeColor="background1" w:themeShade="D9"/>
        </w:rPr>
        <w:t>特别注意，动态不可重新转换回静态。</w:t>
      </w:r>
    </w:p>
    <w:p w:rsidR="00EC5F4D" w:rsidRPr="008E1320" w:rsidRDefault="00EC5F4D" w:rsidP="002566CD">
      <w:pPr>
        <w:rPr>
          <w:b/>
          <w:i/>
        </w:rPr>
      </w:pPr>
      <w:r w:rsidRPr="008E1320">
        <w:rPr>
          <w:b/>
          <w:i/>
        </w:rPr>
        <w:t>In particular, the dynamics cannot be converted back to static.</w:t>
      </w:r>
    </w:p>
    <w:p w:rsidR="002566CD" w:rsidRPr="008E1320" w:rsidRDefault="002566CD" w:rsidP="002566CD">
      <w:pPr>
        <w:pStyle w:val="9"/>
      </w:pPr>
      <w:r w:rsidRPr="005A2FDD">
        <w:rPr>
          <w:rFonts w:hint="eastAsia"/>
          <w:color w:val="D9D9D9" w:themeColor="background1" w:themeShade="D9"/>
        </w:rPr>
        <w:t>维护性转换</w:t>
      </w:r>
      <w:r w:rsidR="005A2FDD">
        <w:rPr>
          <w:rFonts w:hint="eastAsia"/>
          <w:color w:val="FF0000"/>
        </w:rPr>
        <w:t xml:space="preserve"> </w:t>
      </w:r>
      <w:r w:rsidR="005A2FDD" w:rsidRPr="008E1320">
        <w:t xml:space="preserve">Maintenance </w:t>
      </w:r>
      <w:r w:rsidR="005A2FDD" w:rsidRPr="008E1320">
        <w:rPr>
          <w:rFonts w:hint="eastAsia"/>
        </w:rPr>
        <w:t>conversion</w:t>
      </w:r>
    </w:p>
    <w:p w:rsidR="002566CD" w:rsidRPr="00D724C9" w:rsidRDefault="002566CD" w:rsidP="002566CD">
      <w:pPr>
        <w:rPr>
          <w:color w:val="D9D9D9" w:themeColor="background1" w:themeShade="D9"/>
        </w:rPr>
      </w:pPr>
      <w:r w:rsidRPr="00D724C9">
        <w:rPr>
          <w:color w:val="D9D9D9" w:themeColor="background1" w:themeShade="D9"/>
        </w:rPr>
        <w:t>Zdb</w:t>
      </w:r>
      <w:r w:rsidRPr="00D724C9">
        <w:rPr>
          <w:rFonts w:hint="eastAsia"/>
          <w:color w:val="D9D9D9" w:themeColor="background1" w:themeShade="D9"/>
        </w:rPr>
        <w:t>描述中动态字段修订太多次，开发人员感觉难以维护，可以考虑生成代码执行维护性转换，维护性转换的实质就是将所有</w:t>
      </w:r>
      <w:r w:rsidRPr="00D724C9">
        <w:rPr>
          <w:color w:val="D9D9D9" w:themeColor="background1" w:themeShade="D9"/>
        </w:rPr>
        <w:t>XBean</w:t>
      </w:r>
      <w:r w:rsidRPr="00D724C9">
        <w:rPr>
          <w:rFonts w:hint="eastAsia"/>
          <w:color w:val="D9D9D9" w:themeColor="background1" w:themeShade="D9"/>
        </w:rPr>
        <w:t>读取存储一次，更新到最新版本，清除所有历史数据。继而可以清理</w:t>
      </w:r>
      <w:r w:rsidRPr="00D724C9">
        <w:rPr>
          <w:color w:val="D9D9D9" w:themeColor="background1" w:themeShade="D9"/>
        </w:rPr>
        <w:t>Zdb</w:t>
      </w:r>
      <w:r w:rsidRPr="00D724C9">
        <w:rPr>
          <w:rFonts w:hint="eastAsia"/>
          <w:color w:val="D9D9D9" w:themeColor="background1" w:themeShade="D9"/>
        </w:rPr>
        <w:t>描述，删除所有动态字段的历史描述，只保留</w:t>
      </w:r>
      <w:r w:rsidRPr="00D724C9">
        <w:rPr>
          <w:color w:val="D9D9D9" w:themeColor="background1" w:themeShade="D9"/>
        </w:rPr>
        <w:t>serial</w:t>
      </w:r>
      <w:r w:rsidRPr="00D724C9">
        <w:rPr>
          <w:rFonts w:hint="eastAsia"/>
          <w:color w:val="D9D9D9" w:themeColor="background1" w:themeShade="D9"/>
        </w:rPr>
        <w:t>最大的元素。</w:t>
      </w:r>
    </w:p>
    <w:p w:rsidR="00D724C9" w:rsidRPr="008E1320" w:rsidRDefault="00D724C9" w:rsidP="002566CD">
      <w:r w:rsidRPr="008E1320">
        <w:rPr>
          <w:rFonts w:hint="eastAsia"/>
        </w:rPr>
        <w:t xml:space="preserve">The dynamic field in the </w:t>
      </w:r>
      <w:r w:rsidRPr="008E1320">
        <w:rPr>
          <w:i/>
        </w:rPr>
        <w:t>Zdb</w:t>
      </w:r>
      <w:r w:rsidRPr="008E1320">
        <w:t xml:space="preserve"> description</w:t>
      </w:r>
      <w:r w:rsidRPr="008E1320">
        <w:rPr>
          <w:rFonts w:hint="eastAsia"/>
        </w:rPr>
        <w:t xml:space="preserve"> has been modified</w:t>
      </w:r>
      <w:r w:rsidRPr="008E1320">
        <w:t xml:space="preserve"> too many times, </w:t>
      </w:r>
      <w:r w:rsidRPr="008E1320">
        <w:rPr>
          <w:rFonts w:hint="eastAsia"/>
        </w:rPr>
        <w:t xml:space="preserve">and </w:t>
      </w:r>
      <w:r w:rsidRPr="008E1320">
        <w:t xml:space="preserve">developers feel difficult to maintain, </w:t>
      </w:r>
      <w:r w:rsidRPr="008E1320">
        <w:rPr>
          <w:rFonts w:hint="eastAsia"/>
        </w:rPr>
        <w:t>so</w:t>
      </w:r>
      <w:r w:rsidRPr="008E1320">
        <w:t xml:space="preserve"> can consider generating code to perform maintenance conversion</w:t>
      </w:r>
      <w:r w:rsidRPr="008E1320">
        <w:rPr>
          <w:rFonts w:hint="eastAsia"/>
        </w:rPr>
        <w:t>. The nature of</w:t>
      </w:r>
      <w:r w:rsidRPr="008E1320">
        <w:t xml:space="preserve"> maintenance conversion is to read all stored </w:t>
      </w:r>
      <w:r w:rsidRPr="008E1320">
        <w:rPr>
          <w:i/>
        </w:rPr>
        <w:t>XBean</w:t>
      </w:r>
      <w:r w:rsidRPr="008E1320">
        <w:t xml:space="preserve"> once, update to the latest version, </w:t>
      </w:r>
      <w:r w:rsidRPr="008E1320">
        <w:rPr>
          <w:rFonts w:hint="eastAsia"/>
        </w:rPr>
        <w:t xml:space="preserve">and </w:t>
      </w:r>
      <w:r w:rsidRPr="008E1320">
        <w:t xml:space="preserve">clear all historical data. Then can clean up the </w:t>
      </w:r>
      <w:r w:rsidRPr="008E1320">
        <w:rPr>
          <w:i/>
        </w:rPr>
        <w:t>Zdb</w:t>
      </w:r>
      <w:r w:rsidRPr="008E1320">
        <w:t xml:space="preserve"> description, delete the history description of all dynamic fields, only keep the largest element</w:t>
      </w:r>
      <w:r w:rsidRPr="008E1320">
        <w:rPr>
          <w:rFonts w:hint="eastAsia"/>
        </w:rPr>
        <w:t xml:space="preserve"> of </w:t>
      </w:r>
      <w:r w:rsidRPr="008E1320">
        <w:rPr>
          <w:rFonts w:hint="eastAsia"/>
          <w:i/>
        </w:rPr>
        <w:t>serial</w:t>
      </w:r>
      <w:r w:rsidRPr="008E1320">
        <w:t>.</w:t>
      </w:r>
    </w:p>
    <w:p w:rsidR="002566CD" w:rsidRPr="002566CD" w:rsidRDefault="002566CD" w:rsidP="002566CD">
      <w:pPr>
        <w:ind w:firstLine="420"/>
        <w:rPr>
          <w:color w:val="FF0000"/>
        </w:rPr>
      </w:pPr>
    </w:p>
    <w:p w:rsidR="002566CD" w:rsidRPr="008E1320" w:rsidRDefault="002566CD" w:rsidP="002566CD">
      <w:pPr>
        <w:rPr>
          <w:b/>
          <w:i/>
        </w:rPr>
      </w:pPr>
      <w:r w:rsidRPr="008E1320">
        <w:rPr>
          <w:b/>
          <w:i/>
        </w:rPr>
        <w:t>java -cp ../limax/bin/limax.jar;bin limax.zdb.tool.DBTool -e "convert zdb zdbcov"</w:t>
      </w:r>
    </w:p>
    <w:p w:rsidR="002566CD" w:rsidRPr="007A756E" w:rsidRDefault="002566CD" w:rsidP="002566CD">
      <w:pPr>
        <w:rPr>
          <w:color w:val="D9D9D9" w:themeColor="background1" w:themeShade="D9"/>
        </w:rPr>
      </w:pPr>
      <w:r w:rsidRPr="007A756E">
        <w:rPr>
          <w:rFonts w:hint="eastAsia"/>
          <w:color w:val="D9D9D9" w:themeColor="background1" w:themeShade="D9"/>
        </w:rPr>
        <w:t>执行维护性转换同样需要运行这样的命令，结果是为所有以</w:t>
      </w:r>
      <w:r w:rsidRPr="007A756E">
        <w:rPr>
          <w:color w:val="D9D9D9" w:themeColor="background1" w:themeShade="D9"/>
        </w:rPr>
        <w:t>XBean</w:t>
      </w:r>
      <w:r w:rsidRPr="007A756E">
        <w:rPr>
          <w:rFonts w:hint="eastAsia"/>
          <w:color w:val="D9D9D9" w:themeColor="background1" w:themeShade="D9"/>
        </w:rPr>
        <w:t>为</w:t>
      </w:r>
      <w:r w:rsidRPr="007A756E">
        <w:rPr>
          <w:color w:val="D9D9D9" w:themeColor="background1" w:themeShade="D9"/>
        </w:rPr>
        <w:t>value</w:t>
      </w:r>
      <w:r w:rsidRPr="007A756E">
        <w:rPr>
          <w:rFonts w:hint="eastAsia"/>
          <w:color w:val="D9D9D9" w:themeColor="background1" w:themeShade="D9"/>
        </w:rPr>
        <w:t>的</w:t>
      </w:r>
      <w:r w:rsidRPr="007A756E">
        <w:rPr>
          <w:color w:val="D9D9D9" w:themeColor="background1" w:themeShade="D9"/>
        </w:rPr>
        <w:t>table</w:t>
      </w:r>
      <w:r w:rsidRPr="007A756E">
        <w:rPr>
          <w:rFonts w:hint="eastAsia"/>
          <w:color w:val="D9D9D9" w:themeColor="background1" w:themeShade="D9"/>
        </w:rPr>
        <w:t>生成转换代码，编译代码后重复运行上述命令执行转换。</w:t>
      </w:r>
    </w:p>
    <w:p w:rsidR="007A756E" w:rsidRPr="008E1320" w:rsidRDefault="007A756E" w:rsidP="002566CD">
      <w:r w:rsidRPr="008E1320">
        <w:t xml:space="preserve">Performing a maintenance conversion also requires running such a command. The result is to </w:t>
      </w:r>
      <w:r w:rsidRPr="008E1320">
        <w:lastRenderedPageBreak/>
        <w:t xml:space="preserve">generate conversion code for all </w:t>
      </w:r>
      <w:r w:rsidRPr="008E1320">
        <w:rPr>
          <w:i/>
        </w:rPr>
        <w:t>tables</w:t>
      </w:r>
      <w:r w:rsidRPr="008E1320">
        <w:t xml:space="preserve"> that have an </w:t>
      </w:r>
      <w:r w:rsidRPr="008E1320">
        <w:rPr>
          <w:i/>
        </w:rPr>
        <w:t>XBean</w:t>
      </w:r>
      <w:r w:rsidRPr="008E1320">
        <w:t xml:space="preserve"> </w:t>
      </w:r>
      <w:r w:rsidRPr="008E1320">
        <w:rPr>
          <w:i/>
        </w:rPr>
        <w:t>value</w:t>
      </w:r>
      <w:r w:rsidRPr="008E1320">
        <w:t>, and to repeat the above command to perform the conversion after compiling the code.</w:t>
      </w:r>
    </w:p>
    <w:p w:rsidR="002566CD" w:rsidRPr="002566CD" w:rsidRDefault="002566CD" w:rsidP="002566CD">
      <w:pPr>
        <w:rPr>
          <w:color w:val="FF0000"/>
        </w:rPr>
      </w:pPr>
    </w:p>
    <w:p w:rsidR="005A3029" w:rsidRPr="005A3029" w:rsidRDefault="002566CD" w:rsidP="002566CD">
      <w:pPr>
        <w:rPr>
          <w:b/>
          <w:i/>
          <w:color w:val="D9D9D9" w:themeColor="background1" w:themeShade="D9"/>
        </w:rPr>
      </w:pPr>
      <w:r w:rsidRPr="005A3029">
        <w:rPr>
          <w:rFonts w:hint="eastAsia"/>
          <w:b/>
          <w:i/>
          <w:color w:val="D9D9D9" w:themeColor="background1" w:themeShade="D9"/>
        </w:rPr>
        <w:t>这里需要注意，即便</w:t>
      </w:r>
      <w:r w:rsidRPr="005A3029">
        <w:rPr>
          <w:b/>
          <w:i/>
          <w:color w:val="D9D9D9" w:themeColor="background1" w:themeShade="D9"/>
        </w:rPr>
        <w:t>XBean</w:t>
      </w:r>
      <w:r w:rsidRPr="005A3029">
        <w:rPr>
          <w:rFonts w:hint="eastAsia"/>
          <w:b/>
          <w:i/>
          <w:color w:val="D9D9D9" w:themeColor="background1" w:themeShade="D9"/>
        </w:rPr>
        <w:t>没有描述任何动态字段，也会生成转换代码，因为转换工具不能确定动态字段从来都不存在，还是仅仅在当前的描述中被删除了。</w:t>
      </w:r>
      <w:r w:rsidRPr="005A3029">
        <w:rPr>
          <w:rFonts w:hint="eastAsia"/>
          <w:color w:val="D9D9D9" w:themeColor="background1" w:themeShade="D9"/>
        </w:rPr>
        <w:t>所以，开发人员可以根据实际情况清理相应的生成代码，基本原则有两条，其一，确实从来没有定义动态字段，其二，动态字段一直只有一条定义，从来没有修改过，能够确信数据库中没有历史信息。</w:t>
      </w:r>
      <w:r w:rsidRPr="005A3029">
        <w:rPr>
          <w:rFonts w:hint="eastAsia"/>
          <w:b/>
          <w:i/>
          <w:color w:val="D9D9D9" w:themeColor="background1" w:themeShade="D9"/>
        </w:rPr>
        <w:t>最简单的策略是根本不清理，转换时间长一些而已。</w:t>
      </w:r>
    </w:p>
    <w:p w:rsidR="002566CD" w:rsidRPr="008E1320" w:rsidRDefault="005A3029" w:rsidP="002566CD">
      <w:r w:rsidRPr="008E1320">
        <w:rPr>
          <w:i/>
        </w:rPr>
        <w:t xml:space="preserve">It should be noted here that even if the XBean does not describe any dynamic fields, the conversion code is generated because the conversion tool cannot determine whether the dynamic field never existed or was simply deleted in the current description. </w:t>
      </w:r>
      <w:r w:rsidRPr="008E1320">
        <w:t>Therefore, developers can clean up the corresponding generated code according to the actual situation</w:t>
      </w:r>
      <w:r w:rsidRPr="008E1320">
        <w:rPr>
          <w:rFonts w:hint="eastAsia"/>
        </w:rPr>
        <w:t>.</w:t>
      </w:r>
      <w:r w:rsidRPr="008E1320">
        <w:t xml:space="preserve"> </w:t>
      </w:r>
      <w:r w:rsidRPr="008E1320">
        <w:rPr>
          <w:rFonts w:hint="eastAsia"/>
        </w:rPr>
        <w:t>T</w:t>
      </w:r>
      <w:r w:rsidRPr="008E1320">
        <w:t>here are two basic principles, first, really never define the dynamic field</w:t>
      </w:r>
      <w:r w:rsidRPr="008E1320">
        <w:rPr>
          <w:rFonts w:hint="eastAsia"/>
        </w:rPr>
        <w:t>;</w:t>
      </w:r>
      <w:r w:rsidRPr="008E1320">
        <w:t xml:space="preserve"> second, the dynamic field has only a definition, has never been modified, </w:t>
      </w:r>
      <w:r w:rsidRPr="008E1320">
        <w:rPr>
          <w:rFonts w:hint="eastAsia"/>
        </w:rPr>
        <w:t xml:space="preserve">and </w:t>
      </w:r>
      <w:r w:rsidRPr="008E1320">
        <w:t xml:space="preserve">can be sure that there is no database history information. </w:t>
      </w:r>
      <w:r w:rsidRPr="008E1320">
        <w:rPr>
          <w:i/>
        </w:rPr>
        <w:t>The simplest strategy is not to clean up at all, and the conversion time is longer.</w:t>
      </w:r>
    </w:p>
    <w:p w:rsidR="005A3029" w:rsidRPr="005A3029" w:rsidRDefault="005A3029" w:rsidP="002566CD">
      <w:pPr>
        <w:rPr>
          <w:color w:val="FF0000"/>
        </w:rPr>
      </w:pPr>
    </w:p>
    <w:p w:rsidR="002566CD" w:rsidRPr="00EE5B99" w:rsidRDefault="002566CD" w:rsidP="002566CD">
      <w:pPr>
        <w:rPr>
          <w:color w:val="D9D9D9" w:themeColor="background1" w:themeShade="D9"/>
        </w:rPr>
      </w:pPr>
      <w:r w:rsidRPr="00EE5B99">
        <w:rPr>
          <w:rFonts w:hint="eastAsia"/>
          <w:color w:val="D9D9D9" w:themeColor="background1" w:themeShade="D9"/>
        </w:rPr>
        <w:t>如果静态字段的定义被修改了，运行程序自然会报告需要转换，这种情况参考《运行管理》数据转换一节即可。</w:t>
      </w:r>
    </w:p>
    <w:p w:rsidR="00EE5B99" w:rsidRPr="008E1320" w:rsidRDefault="00EE5B99" w:rsidP="002566CD">
      <w:r w:rsidRPr="008E1320">
        <w:t xml:space="preserve">If the definition of a static field is modified, the running program will naturally report that it needs to be converted. Refer to the </w:t>
      </w:r>
      <w:r w:rsidRPr="008E1320">
        <w:rPr>
          <w:i/>
        </w:rPr>
        <w:t>"Operation Management"</w:t>
      </w:r>
      <w:r w:rsidRPr="008E1320">
        <w:t xml:space="preserve"> data conversion section.</w:t>
      </w:r>
    </w:p>
    <w:p w:rsidR="002566CD" w:rsidRPr="008E1320" w:rsidRDefault="002566CD" w:rsidP="002566CD">
      <w:pPr>
        <w:pStyle w:val="6"/>
      </w:pPr>
      <w:r w:rsidRPr="007F138E">
        <w:rPr>
          <w:rFonts w:hint="eastAsia"/>
          <w:color w:val="D9D9D9" w:themeColor="background1" w:themeShade="D9"/>
        </w:rPr>
        <w:t>动态还是静态的讨论</w:t>
      </w:r>
      <w:r w:rsidR="007F138E">
        <w:rPr>
          <w:rFonts w:hint="eastAsia"/>
          <w:color w:val="FF0000"/>
        </w:rPr>
        <w:t xml:space="preserve"> </w:t>
      </w:r>
      <w:r w:rsidR="007F138E" w:rsidRPr="008E1320">
        <w:t>Dynamic or static discussion</w:t>
      </w:r>
    </w:p>
    <w:p w:rsidR="002566CD" w:rsidRPr="008E1320" w:rsidRDefault="002566CD" w:rsidP="002566CD">
      <w:pPr>
        <w:pStyle w:val="9"/>
      </w:pPr>
      <w:r w:rsidRPr="00CF568E">
        <w:rPr>
          <w:rFonts w:hint="eastAsia"/>
          <w:color w:val="D9D9D9" w:themeColor="background1" w:themeShade="D9"/>
        </w:rPr>
        <w:t>基本比较</w:t>
      </w:r>
      <w:r w:rsidR="00CF568E">
        <w:rPr>
          <w:rFonts w:hint="eastAsia"/>
          <w:color w:val="FF0000"/>
        </w:rPr>
        <w:t xml:space="preserve"> </w:t>
      </w:r>
      <w:r w:rsidR="00CF568E" w:rsidRPr="008E1320">
        <w:t>Basic comparison</w:t>
      </w:r>
    </w:p>
    <w:tbl>
      <w:tblPr>
        <w:tblStyle w:val="a8"/>
        <w:tblW w:w="0" w:type="auto"/>
        <w:tblLook w:val="04A0"/>
      </w:tblPr>
      <w:tblGrid>
        <w:gridCol w:w="1951"/>
        <w:gridCol w:w="3260"/>
        <w:gridCol w:w="3311"/>
      </w:tblGrid>
      <w:tr w:rsidR="002566CD" w:rsidRPr="002566CD" w:rsidTr="002566CD">
        <w:tc>
          <w:tcPr>
            <w:tcW w:w="1951" w:type="dxa"/>
            <w:tcBorders>
              <w:top w:val="single" w:sz="4" w:space="0" w:color="auto"/>
              <w:left w:val="single" w:sz="4" w:space="0" w:color="auto"/>
              <w:bottom w:val="single" w:sz="4" w:space="0" w:color="auto"/>
              <w:right w:val="single" w:sz="4" w:space="0" w:color="auto"/>
            </w:tcBorders>
          </w:tcPr>
          <w:p w:rsidR="002566CD" w:rsidRPr="00A93132" w:rsidRDefault="002566CD">
            <w:pPr>
              <w:rPr>
                <w:color w:val="D9D9D9" w:themeColor="background1" w:themeShade="D9"/>
              </w:rPr>
            </w:pPr>
          </w:p>
        </w:tc>
        <w:tc>
          <w:tcPr>
            <w:tcW w:w="3260"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动</w:t>
            </w:r>
            <w:r w:rsidRPr="00A93132">
              <w:rPr>
                <w:rFonts w:hint="eastAsia"/>
                <w:color w:val="D9D9D9" w:themeColor="background1" w:themeShade="D9"/>
              </w:rPr>
              <w:t>态</w:t>
            </w:r>
          </w:p>
        </w:tc>
        <w:tc>
          <w:tcPr>
            <w:tcW w:w="3311"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静</w:t>
            </w:r>
            <w:r w:rsidRPr="00A93132">
              <w:rPr>
                <w:rFonts w:hint="eastAsia"/>
                <w:color w:val="D9D9D9" w:themeColor="background1" w:themeShade="D9"/>
              </w:rPr>
              <w:t>态</w:t>
            </w:r>
          </w:p>
        </w:tc>
      </w:tr>
      <w:tr w:rsidR="002566CD" w:rsidRPr="002566CD" w:rsidTr="002566CD">
        <w:tc>
          <w:tcPr>
            <w:tcW w:w="1951"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性</w:t>
            </w:r>
            <w:r w:rsidRPr="00A93132">
              <w:rPr>
                <w:rFonts w:hint="eastAsia"/>
                <w:color w:val="D9D9D9" w:themeColor="background1" w:themeShade="D9"/>
              </w:rPr>
              <w:t>能</w:t>
            </w:r>
          </w:p>
        </w:tc>
        <w:tc>
          <w:tcPr>
            <w:tcW w:w="3260"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编解码过程较复杂，性能较</w:t>
            </w:r>
            <w:r w:rsidRPr="00A93132">
              <w:rPr>
                <w:rFonts w:hint="eastAsia"/>
                <w:color w:val="D9D9D9" w:themeColor="background1" w:themeShade="D9"/>
              </w:rPr>
              <w:t>差</w:t>
            </w:r>
          </w:p>
        </w:tc>
        <w:tc>
          <w:tcPr>
            <w:tcW w:w="3311"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hint="eastAsia"/>
                <w:color w:val="D9D9D9" w:themeColor="background1" w:themeShade="D9"/>
              </w:rPr>
              <w:t>好</w:t>
            </w:r>
          </w:p>
        </w:tc>
      </w:tr>
      <w:tr w:rsidR="002566CD" w:rsidRPr="002566CD" w:rsidTr="002566CD">
        <w:tc>
          <w:tcPr>
            <w:tcW w:w="1951"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修改描述的影</w:t>
            </w:r>
            <w:r w:rsidRPr="00A93132">
              <w:rPr>
                <w:rFonts w:hint="eastAsia"/>
                <w:color w:val="D9D9D9" w:themeColor="background1" w:themeShade="D9"/>
              </w:rPr>
              <w:t>响</w:t>
            </w:r>
          </w:p>
        </w:tc>
        <w:tc>
          <w:tcPr>
            <w:tcW w:w="3260"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影响小，动态字段的修订，无需执行数据转</w:t>
            </w:r>
            <w:r w:rsidRPr="00A93132">
              <w:rPr>
                <w:rFonts w:hint="eastAsia"/>
                <w:color w:val="D9D9D9" w:themeColor="background1" w:themeShade="D9"/>
              </w:rPr>
              <w:t>换</w:t>
            </w:r>
          </w:p>
        </w:tc>
        <w:tc>
          <w:tcPr>
            <w:tcW w:w="3311"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影响大，每次修改都需要转</w:t>
            </w:r>
            <w:r w:rsidRPr="00A93132">
              <w:rPr>
                <w:rFonts w:hint="eastAsia"/>
                <w:color w:val="D9D9D9" w:themeColor="background1" w:themeShade="D9"/>
              </w:rPr>
              <w:t>换</w:t>
            </w:r>
          </w:p>
        </w:tc>
      </w:tr>
      <w:tr w:rsidR="002566CD" w:rsidRPr="002566CD" w:rsidTr="002566CD">
        <w:tc>
          <w:tcPr>
            <w:tcW w:w="1951"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安全</w:t>
            </w:r>
            <w:r w:rsidRPr="00A93132">
              <w:rPr>
                <w:rFonts w:hint="eastAsia"/>
                <w:color w:val="D9D9D9" w:themeColor="background1" w:themeShade="D9"/>
              </w:rPr>
              <w:t>性</w:t>
            </w:r>
          </w:p>
        </w:tc>
        <w:tc>
          <w:tcPr>
            <w:tcW w:w="3260"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低，动态字段的修订必须非常小心，数据库上执行错误的代码将会造成不可挽回的影响</w:t>
            </w:r>
            <w:r w:rsidRPr="00A93132">
              <w:rPr>
                <w:rFonts w:hint="eastAsia"/>
                <w:color w:val="D9D9D9" w:themeColor="background1" w:themeShade="D9"/>
              </w:rPr>
              <w:t>。</w:t>
            </w:r>
          </w:p>
        </w:tc>
        <w:tc>
          <w:tcPr>
            <w:tcW w:w="3311" w:type="dxa"/>
            <w:tcBorders>
              <w:top w:val="single" w:sz="4" w:space="0" w:color="auto"/>
              <w:left w:val="single" w:sz="4" w:space="0" w:color="auto"/>
              <w:bottom w:val="single" w:sz="4" w:space="0" w:color="auto"/>
              <w:right w:val="single" w:sz="4" w:space="0" w:color="auto"/>
            </w:tcBorders>
            <w:hideMark/>
          </w:tcPr>
          <w:p w:rsidR="002566CD" w:rsidRPr="00A93132" w:rsidRDefault="002566CD">
            <w:pPr>
              <w:rPr>
                <w:color w:val="D9D9D9" w:themeColor="background1" w:themeShade="D9"/>
              </w:rPr>
            </w:pPr>
            <w:r w:rsidRPr="00A93132">
              <w:rPr>
                <w:rFonts w:ascii="宋体" w:eastAsia="宋体" w:hAnsi="宋体" w:cs="宋体" w:hint="eastAsia"/>
                <w:color w:val="D9D9D9" w:themeColor="background1" w:themeShade="D9"/>
              </w:rPr>
              <w:t>高，既然每次修改都需要转换，转换的源可以作为备份，一旦出现问题容易挽回</w:t>
            </w:r>
            <w:r w:rsidRPr="00A93132">
              <w:rPr>
                <w:rFonts w:hint="eastAsia"/>
                <w:color w:val="D9D9D9" w:themeColor="background1" w:themeShade="D9"/>
              </w:rPr>
              <w:t>。</w:t>
            </w:r>
          </w:p>
        </w:tc>
      </w:tr>
    </w:tbl>
    <w:p w:rsidR="00F76B27" w:rsidRDefault="00F76B27" w:rsidP="00F76B27"/>
    <w:tbl>
      <w:tblPr>
        <w:tblStyle w:val="a8"/>
        <w:tblW w:w="0" w:type="auto"/>
        <w:tblLook w:val="04A0"/>
      </w:tblPr>
      <w:tblGrid>
        <w:gridCol w:w="1951"/>
        <w:gridCol w:w="3260"/>
        <w:gridCol w:w="3311"/>
      </w:tblGrid>
      <w:tr w:rsidR="008A4CEF" w:rsidRPr="002566CD" w:rsidTr="00337929">
        <w:tc>
          <w:tcPr>
            <w:tcW w:w="1951" w:type="dxa"/>
            <w:tcBorders>
              <w:top w:val="single" w:sz="4" w:space="0" w:color="auto"/>
              <w:left w:val="single" w:sz="4" w:space="0" w:color="auto"/>
              <w:bottom w:val="single" w:sz="4" w:space="0" w:color="auto"/>
              <w:right w:val="single" w:sz="4" w:space="0" w:color="auto"/>
            </w:tcBorders>
          </w:tcPr>
          <w:p w:rsidR="008A4CEF" w:rsidRPr="00800CBC" w:rsidRDefault="008A4CEF" w:rsidP="00337929">
            <w:pPr>
              <w:rPr>
                <w:rFonts w:cstheme="minorHAnsi"/>
              </w:rPr>
            </w:pPr>
          </w:p>
        </w:tc>
        <w:tc>
          <w:tcPr>
            <w:tcW w:w="3260" w:type="dxa"/>
            <w:tcBorders>
              <w:top w:val="single" w:sz="4" w:space="0" w:color="auto"/>
              <w:left w:val="single" w:sz="4" w:space="0" w:color="auto"/>
              <w:bottom w:val="single" w:sz="4" w:space="0" w:color="auto"/>
              <w:right w:val="single" w:sz="4" w:space="0" w:color="auto"/>
            </w:tcBorders>
            <w:hideMark/>
          </w:tcPr>
          <w:p w:rsidR="008A4CEF" w:rsidRPr="00800CBC" w:rsidRDefault="00ED0E8C" w:rsidP="00337929">
            <w:pPr>
              <w:rPr>
                <w:rFonts w:cstheme="minorHAnsi"/>
              </w:rPr>
            </w:pPr>
            <w:r w:rsidRPr="00800CBC">
              <w:rPr>
                <w:rFonts w:eastAsia="宋体" w:cstheme="minorHAnsi"/>
              </w:rPr>
              <w:t>Dynamic</w:t>
            </w:r>
          </w:p>
        </w:tc>
        <w:tc>
          <w:tcPr>
            <w:tcW w:w="3311" w:type="dxa"/>
            <w:tcBorders>
              <w:top w:val="single" w:sz="4" w:space="0" w:color="auto"/>
              <w:left w:val="single" w:sz="4" w:space="0" w:color="auto"/>
              <w:bottom w:val="single" w:sz="4" w:space="0" w:color="auto"/>
              <w:right w:val="single" w:sz="4" w:space="0" w:color="auto"/>
            </w:tcBorders>
            <w:hideMark/>
          </w:tcPr>
          <w:p w:rsidR="008A4CEF" w:rsidRPr="00800CBC" w:rsidRDefault="00ED0E8C" w:rsidP="00337929">
            <w:pPr>
              <w:rPr>
                <w:rFonts w:cstheme="minorHAnsi"/>
              </w:rPr>
            </w:pPr>
            <w:r w:rsidRPr="00800CBC">
              <w:rPr>
                <w:rFonts w:eastAsia="宋体" w:cstheme="minorHAnsi"/>
              </w:rPr>
              <w:t>Static</w:t>
            </w:r>
          </w:p>
        </w:tc>
      </w:tr>
      <w:tr w:rsidR="008A4CEF" w:rsidRPr="002566CD" w:rsidTr="00337929">
        <w:tc>
          <w:tcPr>
            <w:tcW w:w="1951" w:type="dxa"/>
            <w:tcBorders>
              <w:top w:val="single" w:sz="4" w:space="0" w:color="auto"/>
              <w:left w:val="single" w:sz="4" w:space="0" w:color="auto"/>
              <w:bottom w:val="single" w:sz="4" w:space="0" w:color="auto"/>
              <w:right w:val="single" w:sz="4" w:space="0" w:color="auto"/>
            </w:tcBorders>
            <w:hideMark/>
          </w:tcPr>
          <w:p w:rsidR="008A4CEF" w:rsidRPr="00800CBC" w:rsidRDefault="00ED0E8C" w:rsidP="00337929">
            <w:pPr>
              <w:rPr>
                <w:rFonts w:cstheme="minorHAnsi"/>
              </w:rPr>
            </w:pPr>
            <w:r w:rsidRPr="00800CBC">
              <w:rPr>
                <w:rFonts w:eastAsia="宋体" w:cstheme="minorHAnsi"/>
              </w:rPr>
              <w:t>Performance</w:t>
            </w:r>
          </w:p>
        </w:tc>
        <w:tc>
          <w:tcPr>
            <w:tcW w:w="3260" w:type="dxa"/>
            <w:tcBorders>
              <w:top w:val="single" w:sz="4" w:space="0" w:color="auto"/>
              <w:left w:val="single" w:sz="4" w:space="0" w:color="auto"/>
              <w:bottom w:val="single" w:sz="4" w:space="0" w:color="auto"/>
              <w:right w:val="single" w:sz="4" w:space="0" w:color="auto"/>
            </w:tcBorders>
            <w:hideMark/>
          </w:tcPr>
          <w:p w:rsidR="008A4CEF" w:rsidRPr="00800CBC" w:rsidRDefault="00891CCF" w:rsidP="00337929">
            <w:pPr>
              <w:rPr>
                <w:rFonts w:cstheme="minorHAnsi"/>
              </w:rPr>
            </w:pPr>
            <w:r w:rsidRPr="00800CBC">
              <w:rPr>
                <w:rFonts w:eastAsia="宋体" w:hAnsi="宋体" w:cstheme="minorHAnsi"/>
              </w:rPr>
              <w:t>The coding and decoding process is complicated</w:t>
            </w:r>
            <w:r w:rsidRPr="00800CBC">
              <w:rPr>
                <w:rFonts w:eastAsia="宋体" w:hAnsi="宋体" w:cstheme="minorHAnsi" w:hint="eastAsia"/>
              </w:rPr>
              <w:t>,</w:t>
            </w:r>
            <w:r w:rsidRPr="00800CBC">
              <w:rPr>
                <w:rFonts w:eastAsia="宋体" w:hAnsi="宋体" w:cstheme="minorHAnsi"/>
              </w:rPr>
              <w:t xml:space="preserve"> and performance is poor</w:t>
            </w:r>
          </w:p>
        </w:tc>
        <w:tc>
          <w:tcPr>
            <w:tcW w:w="3311" w:type="dxa"/>
            <w:tcBorders>
              <w:top w:val="single" w:sz="4" w:space="0" w:color="auto"/>
              <w:left w:val="single" w:sz="4" w:space="0" w:color="auto"/>
              <w:bottom w:val="single" w:sz="4" w:space="0" w:color="auto"/>
              <w:right w:val="single" w:sz="4" w:space="0" w:color="auto"/>
            </w:tcBorders>
            <w:hideMark/>
          </w:tcPr>
          <w:p w:rsidR="008A4CEF" w:rsidRPr="00800CBC" w:rsidRDefault="00AF3DF5" w:rsidP="00337929">
            <w:pPr>
              <w:rPr>
                <w:rFonts w:cstheme="minorHAnsi"/>
              </w:rPr>
            </w:pPr>
            <w:r w:rsidRPr="00800CBC">
              <w:rPr>
                <w:rFonts w:cstheme="minorHAnsi"/>
              </w:rPr>
              <w:t>Good</w:t>
            </w:r>
          </w:p>
        </w:tc>
      </w:tr>
      <w:tr w:rsidR="008A4CEF" w:rsidRPr="002566CD" w:rsidTr="00337929">
        <w:tc>
          <w:tcPr>
            <w:tcW w:w="1951" w:type="dxa"/>
            <w:tcBorders>
              <w:top w:val="single" w:sz="4" w:space="0" w:color="auto"/>
              <w:left w:val="single" w:sz="4" w:space="0" w:color="auto"/>
              <w:bottom w:val="single" w:sz="4" w:space="0" w:color="auto"/>
              <w:right w:val="single" w:sz="4" w:space="0" w:color="auto"/>
            </w:tcBorders>
            <w:hideMark/>
          </w:tcPr>
          <w:p w:rsidR="008A4CEF" w:rsidRPr="00800CBC" w:rsidRDefault="008149E2" w:rsidP="00891CCF">
            <w:pPr>
              <w:rPr>
                <w:rFonts w:cstheme="minorHAnsi"/>
              </w:rPr>
            </w:pPr>
            <w:r w:rsidRPr="00800CBC">
              <w:rPr>
                <w:rFonts w:eastAsia="宋体" w:cstheme="minorHAnsi" w:hint="eastAsia"/>
              </w:rPr>
              <w:t>I</w:t>
            </w:r>
            <w:r w:rsidR="00891CCF" w:rsidRPr="00800CBC">
              <w:rPr>
                <w:rFonts w:eastAsia="宋体" w:cstheme="minorHAnsi" w:hint="eastAsia"/>
              </w:rPr>
              <w:t>mpact</w:t>
            </w:r>
            <w:r w:rsidR="00ED0E8C" w:rsidRPr="00800CBC">
              <w:rPr>
                <w:rFonts w:eastAsia="宋体" w:cstheme="minorHAnsi"/>
              </w:rPr>
              <w:t xml:space="preserve"> of modif</w:t>
            </w:r>
            <w:r w:rsidR="00DE1795" w:rsidRPr="00800CBC">
              <w:rPr>
                <w:rFonts w:eastAsia="宋体" w:cstheme="minorHAnsi" w:hint="eastAsia"/>
              </w:rPr>
              <w:t>y</w:t>
            </w:r>
            <w:r w:rsidR="00ED0E8C" w:rsidRPr="00800CBC">
              <w:rPr>
                <w:rFonts w:eastAsia="宋体" w:cstheme="minorHAnsi"/>
              </w:rPr>
              <w:t>ing the description</w:t>
            </w:r>
          </w:p>
        </w:tc>
        <w:tc>
          <w:tcPr>
            <w:tcW w:w="3260" w:type="dxa"/>
            <w:tcBorders>
              <w:top w:val="single" w:sz="4" w:space="0" w:color="auto"/>
              <w:left w:val="single" w:sz="4" w:space="0" w:color="auto"/>
              <w:bottom w:val="single" w:sz="4" w:space="0" w:color="auto"/>
              <w:right w:val="single" w:sz="4" w:space="0" w:color="auto"/>
            </w:tcBorders>
            <w:hideMark/>
          </w:tcPr>
          <w:p w:rsidR="008A4CEF" w:rsidRPr="00800CBC" w:rsidRDefault="00891CCF" w:rsidP="00891CCF">
            <w:pPr>
              <w:rPr>
                <w:rFonts w:cstheme="minorHAnsi"/>
              </w:rPr>
            </w:pPr>
            <w:r w:rsidRPr="00800CBC">
              <w:rPr>
                <w:rFonts w:eastAsia="宋体" w:hAnsi="宋体" w:cstheme="minorHAnsi"/>
              </w:rPr>
              <w:t>Small impact, dynamic field revisions</w:t>
            </w:r>
            <w:r w:rsidRPr="00800CBC">
              <w:rPr>
                <w:rFonts w:eastAsia="宋体" w:hAnsi="宋体" w:cstheme="minorHAnsi" w:hint="eastAsia"/>
              </w:rPr>
              <w:t xml:space="preserve"> have</w:t>
            </w:r>
            <w:r w:rsidRPr="00800CBC">
              <w:rPr>
                <w:rFonts w:eastAsia="宋体" w:hAnsi="宋体" w:cstheme="minorHAnsi"/>
              </w:rPr>
              <w:t xml:space="preserve"> no need to perform data conversion</w:t>
            </w:r>
          </w:p>
        </w:tc>
        <w:tc>
          <w:tcPr>
            <w:tcW w:w="3311" w:type="dxa"/>
            <w:tcBorders>
              <w:top w:val="single" w:sz="4" w:space="0" w:color="auto"/>
              <w:left w:val="single" w:sz="4" w:space="0" w:color="auto"/>
              <w:bottom w:val="single" w:sz="4" w:space="0" w:color="auto"/>
              <w:right w:val="single" w:sz="4" w:space="0" w:color="auto"/>
            </w:tcBorders>
            <w:hideMark/>
          </w:tcPr>
          <w:p w:rsidR="008A4CEF" w:rsidRPr="00800CBC" w:rsidRDefault="00891CCF" w:rsidP="00337929">
            <w:pPr>
              <w:rPr>
                <w:rFonts w:cstheme="minorHAnsi"/>
              </w:rPr>
            </w:pPr>
            <w:r w:rsidRPr="00800CBC">
              <w:rPr>
                <w:rFonts w:eastAsia="宋体" w:hAnsi="宋体" w:cstheme="minorHAnsi"/>
              </w:rPr>
              <w:t>Big impact, need to be converted every time</w:t>
            </w:r>
          </w:p>
        </w:tc>
      </w:tr>
      <w:tr w:rsidR="008A4CEF" w:rsidRPr="002566CD" w:rsidTr="00337929">
        <w:tc>
          <w:tcPr>
            <w:tcW w:w="1951" w:type="dxa"/>
            <w:tcBorders>
              <w:top w:val="single" w:sz="4" w:space="0" w:color="auto"/>
              <w:left w:val="single" w:sz="4" w:space="0" w:color="auto"/>
              <w:bottom w:val="single" w:sz="4" w:space="0" w:color="auto"/>
              <w:right w:val="single" w:sz="4" w:space="0" w:color="auto"/>
            </w:tcBorders>
            <w:hideMark/>
          </w:tcPr>
          <w:p w:rsidR="008A4CEF" w:rsidRPr="00800CBC" w:rsidRDefault="00A46C50" w:rsidP="00337929">
            <w:pPr>
              <w:rPr>
                <w:rFonts w:cstheme="minorHAnsi"/>
              </w:rPr>
            </w:pPr>
            <w:r w:rsidRPr="00800CBC">
              <w:rPr>
                <w:rFonts w:eastAsia="宋体" w:cstheme="minorHAnsi"/>
              </w:rPr>
              <w:t>Safety</w:t>
            </w:r>
          </w:p>
        </w:tc>
        <w:tc>
          <w:tcPr>
            <w:tcW w:w="3260" w:type="dxa"/>
            <w:tcBorders>
              <w:top w:val="single" w:sz="4" w:space="0" w:color="auto"/>
              <w:left w:val="single" w:sz="4" w:space="0" w:color="auto"/>
              <w:bottom w:val="single" w:sz="4" w:space="0" w:color="auto"/>
              <w:right w:val="single" w:sz="4" w:space="0" w:color="auto"/>
            </w:tcBorders>
            <w:hideMark/>
          </w:tcPr>
          <w:p w:rsidR="008A4CEF" w:rsidRPr="00800CBC" w:rsidRDefault="00822DB3" w:rsidP="00822DB3">
            <w:pPr>
              <w:rPr>
                <w:rFonts w:cstheme="minorHAnsi"/>
              </w:rPr>
            </w:pPr>
            <w:r w:rsidRPr="00800CBC">
              <w:rPr>
                <w:rFonts w:eastAsia="宋体" w:hAnsi="宋体" w:cstheme="minorHAnsi"/>
              </w:rPr>
              <w:t xml:space="preserve">Low, </w:t>
            </w:r>
            <w:r w:rsidRPr="00800CBC">
              <w:rPr>
                <w:rFonts w:eastAsia="宋体" w:hAnsi="宋体" w:cstheme="minorHAnsi" w:hint="eastAsia"/>
              </w:rPr>
              <w:t xml:space="preserve">modification of </w:t>
            </w:r>
            <w:r w:rsidRPr="00800CBC">
              <w:rPr>
                <w:rFonts w:eastAsia="宋体" w:hAnsi="宋体" w:cstheme="minorHAnsi"/>
              </w:rPr>
              <w:t xml:space="preserve">dynamic field must be very careful, and executing the wrong code on the database </w:t>
            </w:r>
            <w:r w:rsidRPr="00800CBC">
              <w:rPr>
                <w:rFonts w:eastAsia="宋体" w:hAnsi="宋体" w:cstheme="minorHAnsi"/>
              </w:rPr>
              <w:lastRenderedPageBreak/>
              <w:t>will have an irreparable impact.</w:t>
            </w:r>
          </w:p>
        </w:tc>
        <w:tc>
          <w:tcPr>
            <w:tcW w:w="3311" w:type="dxa"/>
            <w:tcBorders>
              <w:top w:val="single" w:sz="4" w:space="0" w:color="auto"/>
              <w:left w:val="single" w:sz="4" w:space="0" w:color="auto"/>
              <w:bottom w:val="single" w:sz="4" w:space="0" w:color="auto"/>
              <w:right w:val="single" w:sz="4" w:space="0" w:color="auto"/>
            </w:tcBorders>
            <w:hideMark/>
          </w:tcPr>
          <w:p w:rsidR="008A4CEF" w:rsidRPr="00800CBC" w:rsidRDefault="007576FF" w:rsidP="007576FF">
            <w:pPr>
              <w:rPr>
                <w:rFonts w:cstheme="minorHAnsi"/>
              </w:rPr>
            </w:pPr>
            <w:r w:rsidRPr="00800CBC">
              <w:rPr>
                <w:rFonts w:eastAsia="宋体" w:hAnsi="宋体" w:cstheme="minorHAnsi"/>
              </w:rPr>
              <w:lastRenderedPageBreak/>
              <w:t xml:space="preserve">High, since each </w:t>
            </w:r>
            <w:r w:rsidRPr="00800CBC">
              <w:rPr>
                <w:rFonts w:eastAsia="宋体" w:hAnsi="宋体" w:cstheme="minorHAnsi" w:hint="eastAsia"/>
              </w:rPr>
              <w:t>modification</w:t>
            </w:r>
            <w:r w:rsidRPr="00800CBC">
              <w:rPr>
                <w:rFonts w:eastAsia="宋体" w:hAnsi="宋体" w:cstheme="minorHAnsi"/>
              </w:rPr>
              <w:t xml:space="preserve"> needs to be converted, the source of the conversion can be used as a backup. </w:t>
            </w:r>
            <w:r w:rsidRPr="00800CBC">
              <w:rPr>
                <w:rFonts w:eastAsia="宋体" w:hAnsi="宋体" w:cstheme="minorHAnsi"/>
              </w:rPr>
              <w:lastRenderedPageBreak/>
              <w:t>Once the problem occurs, it is easy to recover.</w:t>
            </w:r>
          </w:p>
        </w:tc>
      </w:tr>
    </w:tbl>
    <w:p w:rsidR="008A4CEF" w:rsidRDefault="008A4CEF" w:rsidP="008A4CEF"/>
    <w:p w:rsidR="002566CD" w:rsidRPr="008A4CEF" w:rsidRDefault="002566CD" w:rsidP="008A4CEF">
      <w:pPr>
        <w:pStyle w:val="9"/>
      </w:pPr>
      <w:r w:rsidRPr="00DE1795">
        <w:rPr>
          <w:rFonts w:hint="eastAsia"/>
          <w:color w:val="D9D9D9" w:themeColor="background1" w:themeShade="D9"/>
        </w:rPr>
        <w:t>修改描述的讨论</w:t>
      </w:r>
      <w:r w:rsidR="000132E1">
        <w:rPr>
          <w:rFonts w:hint="eastAsia"/>
        </w:rPr>
        <w:t xml:space="preserve"> D</w:t>
      </w:r>
      <w:r w:rsidR="000132E1" w:rsidRPr="000132E1">
        <w:t xml:space="preserve">iscussion of the </w:t>
      </w:r>
      <w:r w:rsidR="000132E1">
        <w:t>modifying</w:t>
      </w:r>
      <w:r w:rsidR="000132E1">
        <w:rPr>
          <w:rFonts w:hint="eastAsia"/>
        </w:rPr>
        <w:t xml:space="preserve"> </w:t>
      </w:r>
      <w:r w:rsidR="000132E1" w:rsidRPr="000132E1">
        <w:t>description</w:t>
      </w:r>
    </w:p>
    <w:p w:rsidR="002566CD" w:rsidRPr="002E3E4B" w:rsidRDefault="002566CD" w:rsidP="006A4A14">
      <w:pPr>
        <w:pStyle w:val="a3"/>
        <w:numPr>
          <w:ilvl w:val="0"/>
          <w:numId w:val="148"/>
        </w:numPr>
        <w:ind w:firstLineChars="0"/>
        <w:rPr>
          <w:color w:val="D9D9D9" w:themeColor="background1" w:themeShade="D9"/>
        </w:rPr>
      </w:pPr>
      <w:r w:rsidRPr="002E3E4B">
        <w:rPr>
          <w:rFonts w:hint="eastAsia"/>
          <w:color w:val="D9D9D9" w:themeColor="background1" w:themeShade="D9"/>
        </w:rPr>
        <w:t>数据库设计必须仔细斟酌，不到万不得已不应该修改。</w:t>
      </w:r>
    </w:p>
    <w:p w:rsidR="002E3E4B" w:rsidRPr="00800CBC" w:rsidRDefault="002E3E4B" w:rsidP="002E3E4B">
      <w:pPr>
        <w:pStyle w:val="a3"/>
        <w:ind w:left="420" w:firstLineChars="0" w:firstLine="0"/>
      </w:pPr>
      <w:r w:rsidRPr="00800CBC">
        <w:t xml:space="preserve">Database design must be carefully considered and should not be modified </w:t>
      </w:r>
      <w:r w:rsidR="00F950D6" w:rsidRPr="00800CBC">
        <w:rPr>
          <w:rFonts w:hint="eastAsia"/>
        </w:rPr>
        <w:t>if not must</w:t>
      </w:r>
      <w:r w:rsidRPr="00800CBC">
        <w:t>.</w:t>
      </w:r>
    </w:p>
    <w:p w:rsidR="002566CD" w:rsidRPr="00121B59" w:rsidRDefault="002566CD" w:rsidP="006A4A14">
      <w:pPr>
        <w:pStyle w:val="a3"/>
        <w:numPr>
          <w:ilvl w:val="0"/>
          <w:numId w:val="148"/>
        </w:numPr>
        <w:ind w:firstLineChars="0"/>
        <w:rPr>
          <w:color w:val="D9D9D9" w:themeColor="background1" w:themeShade="D9"/>
        </w:rPr>
      </w:pPr>
      <w:r w:rsidRPr="00121B59">
        <w:rPr>
          <w:rFonts w:hint="eastAsia"/>
          <w:color w:val="D9D9D9" w:themeColor="background1" w:themeShade="D9"/>
        </w:rPr>
        <w:t>动态方式不是随意修改设计的理由，通常动态系统都会教坏设计者。</w:t>
      </w:r>
    </w:p>
    <w:p w:rsidR="00121B59" w:rsidRPr="00800CBC" w:rsidRDefault="00121B59" w:rsidP="00121B59">
      <w:pPr>
        <w:pStyle w:val="a3"/>
        <w:ind w:left="420" w:firstLineChars="0" w:firstLine="0"/>
      </w:pPr>
      <w:r w:rsidRPr="00800CBC">
        <w:t xml:space="preserve">Dynamic mode is not a reason to arbitrarily modify the design; usually the dynamic system will </w:t>
      </w:r>
      <w:r w:rsidRPr="00800CBC">
        <w:rPr>
          <w:rFonts w:hint="eastAsia"/>
        </w:rPr>
        <w:t>take the bad influence on</w:t>
      </w:r>
      <w:r w:rsidRPr="00800CBC">
        <w:t xml:space="preserve"> the designer.</w:t>
      </w:r>
    </w:p>
    <w:p w:rsidR="002566CD" w:rsidRPr="00E0636E" w:rsidRDefault="002566CD" w:rsidP="006A4A14">
      <w:pPr>
        <w:pStyle w:val="a3"/>
        <w:numPr>
          <w:ilvl w:val="0"/>
          <w:numId w:val="148"/>
        </w:numPr>
        <w:ind w:firstLineChars="0"/>
        <w:rPr>
          <w:color w:val="D9D9D9" w:themeColor="background1" w:themeShade="D9"/>
        </w:rPr>
      </w:pPr>
      <w:r w:rsidRPr="00E0636E">
        <w:rPr>
          <w:rFonts w:hint="eastAsia"/>
          <w:color w:val="D9D9D9" w:themeColor="background1" w:themeShade="D9"/>
        </w:rPr>
        <w:t>通常的修改都是需求变化带来的，讨论好需求，预期一些可能的变化，事先准备，是比较好的方式。</w:t>
      </w:r>
    </w:p>
    <w:p w:rsidR="00E0636E" w:rsidRPr="00800CBC" w:rsidRDefault="00E0636E" w:rsidP="00E0636E">
      <w:pPr>
        <w:pStyle w:val="a3"/>
        <w:ind w:left="420" w:firstLineChars="0" w:firstLine="0"/>
      </w:pPr>
      <w:r w:rsidRPr="00800CBC">
        <w:t xml:space="preserve">The usual </w:t>
      </w:r>
      <w:r w:rsidRPr="00800CBC">
        <w:rPr>
          <w:rFonts w:hint="eastAsia"/>
        </w:rPr>
        <w:t>modifications</w:t>
      </w:r>
      <w:r w:rsidRPr="00800CBC">
        <w:t xml:space="preserve"> are brought about by changes in demand. It is better to discuss </w:t>
      </w:r>
      <w:r w:rsidRPr="00800CBC">
        <w:rPr>
          <w:rFonts w:hint="eastAsia"/>
        </w:rPr>
        <w:t>the</w:t>
      </w:r>
      <w:r w:rsidRPr="00800CBC">
        <w:t xml:space="preserve"> demand, anticipate some possible changes, and prepare in advance.</w:t>
      </w:r>
    </w:p>
    <w:p w:rsidR="002566CD" w:rsidRPr="00800CBC" w:rsidRDefault="002566CD" w:rsidP="002566CD">
      <w:pPr>
        <w:pStyle w:val="9"/>
      </w:pPr>
      <w:r w:rsidRPr="00A55191">
        <w:rPr>
          <w:rFonts w:hint="eastAsia"/>
          <w:color w:val="D9D9D9" w:themeColor="background1" w:themeShade="D9"/>
        </w:rPr>
        <w:t>推荐的方式</w:t>
      </w:r>
      <w:r w:rsidR="00A55191">
        <w:rPr>
          <w:rFonts w:hint="eastAsia"/>
          <w:color w:val="FF0000"/>
        </w:rPr>
        <w:t xml:space="preserve"> </w:t>
      </w:r>
      <w:r w:rsidR="00A55191" w:rsidRPr="00800CBC">
        <w:t>Recommended way</w:t>
      </w:r>
    </w:p>
    <w:p w:rsidR="002566CD" w:rsidRPr="00467CBA" w:rsidRDefault="002566CD" w:rsidP="006A4A14">
      <w:pPr>
        <w:pStyle w:val="a3"/>
        <w:numPr>
          <w:ilvl w:val="0"/>
          <w:numId w:val="149"/>
        </w:numPr>
        <w:ind w:firstLineChars="0"/>
        <w:rPr>
          <w:color w:val="D9D9D9" w:themeColor="background1" w:themeShade="D9"/>
        </w:rPr>
      </w:pPr>
      <w:r w:rsidRPr="00467CBA">
        <w:rPr>
          <w:rFonts w:hint="eastAsia"/>
          <w:color w:val="D9D9D9" w:themeColor="background1" w:themeShade="D9"/>
        </w:rPr>
        <w:t>项目开始投入使用，推荐使用静态方式。</w:t>
      </w:r>
    </w:p>
    <w:p w:rsidR="00467CBA" w:rsidRPr="00800CBC" w:rsidRDefault="00467CBA" w:rsidP="00467CBA">
      <w:pPr>
        <w:pStyle w:val="a3"/>
        <w:ind w:left="420" w:firstLineChars="0" w:firstLine="0"/>
      </w:pPr>
      <w:r w:rsidRPr="00800CBC">
        <w:t>The project start</w:t>
      </w:r>
      <w:r w:rsidRPr="00800CBC">
        <w:rPr>
          <w:rFonts w:hint="eastAsia"/>
        </w:rPr>
        <w:t>s</w:t>
      </w:r>
      <w:r w:rsidRPr="00800CBC">
        <w:t xml:space="preserve"> to be put into use, and static methods are recommended.</w:t>
      </w:r>
    </w:p>
    <w:p w:rsidR="002566CD" w:rsidRPr="00961252" w:rsidRDefault="002566CD" w:rsidP="006A4A14">
      <w:pPr>
        <w:pStyle w:val="a3"/>
        <w:numPr>
          <w:ilvl w:val="0"/>
          <w:numId w:val="149"/>
        </w:numPr>
        <w:ind w:firstLineChars="0"/>
        <w:rPr>
          <w:color w:val="D9D9D9" w:themeColor="background1" w:themeShade="D9"/>
        </w:rPr>
      </w:pPr>
      <w:r w:rsidRPr="00961252">
        <w:rPr>
          <w:rFonts w:hint="eastAsia"/>
          <w:color w:val="D9D9D9" w:themeColor="background1" w:themeShade="D9"/>
        </w:rPr>
        <w:t>维护时，使用转换工具转换数据库，备份原始库，是非常安全的方式。</w:t>
      </w:r>
    </w:p>
    <w:p w:rsidR="00961252" w:rsidRPr="00800CBC" w:rsidRDefault="00961252" w:rsidP="00961252">
      <w:pPr>
        <w:pStyle w:val="a3"/>
        <w:ind w:left="420" w:firstLineChars="0" w:firstLine="0"/>
      </w:pPr>
      <w:r w:rsidRPr="00800CBC">
        <w:t>During maintenance, it is a very safe method to use the conversion tool to convert the database and back up the original</w:t>
      </w:r>
      <w:r w:rsidR="002D0F7A">
        <w:t xml:space="preserve"> database</w:t>
      </w:r>
      <w:r w:rsidRPr="00800CBC">
        <w:t>.</w:t>
      </w:r>
    </w:p>
    <w:p w:rsidR="002566CD" w:rsidRPr="003E4E0E" w:rsidRDefault="002566CD" w:rsidP="006A4A14">
      <w:pPr>
        <w:pStyle w:val="a3"/>
        <w:numPr>
          <w:ilvl w:val="0"/>
          <w:numId w:val="149"/>
        </w:numPr>
        <w:ind w:firstLineChars="0"/>
        <w:rPr>
          <w:color w:val="D9D9D9" w:themeColor="background1" w:themeShade="D9"/>
        </w:rPr>
      </w:pPr>
      <w:r w:rsidRPr="003E4E0E">
        <w:rPr>
          <w:rFonts w:hint="eastAsia"/>
          <w:color w:val="D9D9D9" w:themeColor="background1" w:themeShade="D9"/>
        </w:rPr>
        <w:t>随着</w:t>
      </w:r>
      <w:r w:rsidR="004663DC">
        <w:rPr>
          <w:rFonts w:hint="eastAsia"/>
          <w:color w:val="D9D9D9" w:themeColor="background1" w:themeShade="D9"/>
        </w:rPr>
        <w:t>记录</w:t>
      </w:r>
      <w:r w:rsidRPr="003E4E0E">
        <w:rPr>
          <w:rFonts w:hint="eastAsia"/>
          <w:color w:val="D9D9D9" w:themeColor="background1" w:themeShade="D9"/>
        </w:rPr>
        <w:t>数量的增</w:t>
      </w:r>
      <w:r w:rsidR="004663DC">
        <w:rPr>
          <w:rFonts w:hint="eastAsia"/>
          <w:color w:val="D9D9D9" w:themeColor="background1" w:themeShade="D9"/>
        </w:rPr>
        <w:t>加</w:t>
      </w:r>
      <w:r w:rsidRPr="003E4E0E">
        <w:rPr>
          <w:rFonts w:hint="eastAsia"/>
          <w:color w:val="D9D9D9" w:themeColor="background1" w:themeShade="D9"/>
        </w:rPr>
        <w:t>，转换时间快要超出容忍限度的时候，可以考虑转换为动态方式，降低之后的转换频率。</w:t>
      </w:r>
    </w:p>
    <w:p w:rsidR="003E4E0E" w:rsidRPr="00800CBC" w:rsidRDefault="003E4E0E" w:rsidP="003E4E0E">
      <w:pPr>
        <w:pStyle w:val="a3"/>
        <w:ind w:left="420" w:firstLineChars="0" w:firstLine="0"/>
      </w:pPr>
      <w:r w:rsidRPr="00800CBC">
        <w:t xml:space="preserve">As the number </w:t>
      </w:r>
      <w:r w:rsidR="006C753C">
        <w:rPr>
          <w:rFonts w:hint="eastAsia"/>
        </w:rPr>
        <w:t xml:space="preserve">of records </w:t>
      </w:r>
      <w:r w:rsidRPr="00800CBC">
        <w:t xml:space="preserve">increases, the conversion time will soon exceed the tolerance limitation; </w:t>
      </w:r>
      <w:r w:rsidRPr="00800CBC">
        <w:rPr>
          <w:rFonts w:hint="eastAsia"/>
        </w:rPr>
        <w:t>it</w:t>
      </w:r>
      <w:r w:rsidRPr="00800CBC">
        <w:t xml:space="preserve"> can consider converting to a dynamic mode, reducing the subsequent conversion frequency.</w:t>
      </w:r>
    </w:p>
    <w:p w:rsidR="002566CD" w:rsidRPr="00EC7BE2" w:rsidRDefault="002566CD" w:rsidP="006A4A14">
      <w:pPr>
        <w:pStyle w:val="a3"/>
        <w:numPr>
          <w:ilvl w:val="0"/>
          <w:numId w:val="149"/>
        </w:numPr>
        <w:ind w:firstLineChars="0"/>
        <w:rPr>
          <w:color w:val="D9D9D9" w:themeColor="background1" w:themeShade="D9"/>
        </w:rPr>
      </w:pPr>
      <w:r w:rsidRPr="00EC7BE2">
        <w:rPr>
          <w:rFonts w:hint="eastAsia"/>
          <w:color w:val="D9D9D9" w:themeColor="background1" w:themeShade="D9"/>
        </w:rPr>
        <w:t>一旦使用动态方式需要特别小心，应该在备份的数据上，执行严格的测试，再应用于实际系统，避免造成运营事故。</w:t>
      </w:r>
    </w:p>
    <w:p w:rsidR="00EC7BE2" w:rsidRPr="00800CBC" w:rsidRDefault="00EC7BE2" w:rsidP="00EC7BE2">
      <w:pPr>
        <w:pStyle w:val="a3"/>
        <w:ind w:left="420" w:firstLineChars="0" w:firstLine="0"/>
      </w:pPr>
      <w:r w:rsidRPr="00800CBC">
        <w:t xml:space="preserve">Once the use of dynamic methods requires special care, </w:t>
      </w:r>
      <w:r w:rsidRPr="00800CBC">
        <w:rPr>
          <w:rFonts w:hint="eastAsia"/>
        </w:rPr>
        <w:t>strict</w:t>
      </w:r>
      <w:r w:rsidRPr="00800CBC">
        <w:t xml:space="preserve"> testing should be performed on the backed up data and then applied to the actual system to avoid operational accidents.</w:t>
      </w:r>
    </w:p>
    <w:p w:rsidR="002459E2" w:rsidRPr="00E915F7" w:rsidRDefault="002459E2" w:rsidP="002459E2">
      <w:pPr>
        <w:pStyle w:val="2"/>
      </w:pPr>
      <w:bookmarkStart w:id="49" w:name="_Toc9545290"/>
      <w:r w:rsidRPr="00E915F7">
        <w:t>QR Code</w:t>
      </w:r>
      <w:bookmarkEnd w:id="49"/>
    </w:p>
    <w:p w:rsidR="002459E2" w:rsidRPr="005F2A3F" w:rsidRDefault="002459E2" w:rsidP="002459E2">
      <w:pPr>
        <w:rPr>
          <w:color w:val="D9D9D9" w:themeColor="background1" w:themeShade="D9"/>
        </w:rPr>
      </w:pPr>
      <w:r w:rsidRPr="005F2A3F">
        <w:rPr>
          <w:color w:val="D9D9D9" w:themeColor="background1" w:themeShade="D9"/>
        </w:rPr>
        <w:t>Limax</w:t>
      </w:r>
      <w:r w:rsidRPr="005F2A3F">
        <w:rPr>
          <w:rFonts w:hint="eastAsia"/>
          <w:color w:val="D9D9D9" w:themeColor="background1" w:themeShade="D9"/>
        </w:rPr>
        <w:t>参考</w:t>
      </w:r>
      <w:r w:rsidRPr="005F2A3F">
        <w:rPr>
          <w:color w:val="D9D9D9" w:themeColor="background1" w:themeShade="D9"/>
        </w:rPr>
        <w:t>ISO/IEC 18004-2006</w:t>
      </w:r>
      <w:r w:rsidRPr="005F2A3F">
        <w:rPr>
          <w:rFonts w:hint="eastAsia"/>
          <w:color w:val="D9D9D9" w:themeColor="background1" w:themeShade="D9"/>
        </w:rPr>
        <w:t>提供</w:t>
      </w:r>
      <w:r w:rsidRPr="005F2A3F">
        <w:rPr>
          <w:color w:val="D9D9D9" w:themeColor="background1" w:themeShade="D9"/>
        </w:rPr>
        <w:t>QR Code</w:t>
      </w:r>
      <w:r w:rsidRPr="005F2A3F">
        <w:rPr>
          <w:rFonts w:hint="eastAsia"/>
          <w:color w:val="D9D9D9" w:themeColor="background1" w:themeShade="D9"/>
        </w:rPr>
        <w:t>编解码支持（</w:t>
      </w:r>
      <w:r w:rsidRPr="005F2A3F">
        <w:rPr>
          <w:color w:val="D9D9D9" w:themeColor="background1" w:themeShade="D9"/>
        </w:rPr>
        <w:t>Micro QR Code</w:t>
      </w:r>
      <w:r w:rsidRPr="005F2A3F">
        <w:rPr>
          <w:rFonts w:hint="eastAsia"/>
          <w:color w:val="D9D9D9" w:themeColor="background1" w:themeShade="D9"/>
        </w:rPr>
        <w:t>除外）。</w:t>
      </w:r>
    </w:p>
    <w:p w:rsidR="002459E2" w:rsidRPr="005F2A3F" w:rsidRDefault="002459E2" w:rsidP="002459E2">
      <w:pPr>
        <w:rPr>
          <w:color w:val="D9D9D9" w:themeColor="background1" w:themeShade="D9"/>
        </w:rPr>
      </w:pPr>
      <w:r w:rsidRPr="005F2A3F">
        <w:rPr>
          <w:rFonts w:hint="eastAsia"/>
          <w:color w:val="D9D9D9" w:themeColor="background1" w:themeShade="D9"/>
        </w:rPr>
        <w:t>所有语言版本都实现在单个文件中，没有任何语言标准库之外的依赖，便于引用。</w:t>
      </w:r>
    </w:p>
    <w:p w:rsidR="005F2A3F" w:rsidRPr="00E915F7" w:rsidRDefault="005F2A3F" w:rsidP="002459E2">
      <w:r w:rsidRPr="00E915F7">
        <w:t>Limax provides QR Code codec support (except Micro QR Code) with reference to ISO/IEC 18004-2006.</w:t>
      </w:r>
    </w:p>
    <w:p w:rsidR="005F2A3F" w:rsidRPr="00E915F7" w:rsidRDefault="005F2A3F" w:rsidP="002459E2">
      <w:r w:rsidRPr="00E915F7">
        <w:t xml:space="preserve">All language versions are implemented in a single file, without any dependencies </w:t>
      </w:r>
      <w:r w:rsidRPr="00E915F7">
        <w:rPr>
          <w:rFonts w:hint="eastAsia"/>
        </w:rPr>
        <w:t>except for</w:t>
      </w:r>
      <w:r w:rsidRPr="00E915F7">
        <w:t xml:space="preserve"> the language standard library for easy reference.</w:t>
      </w:r>
    </w:p>
    <w:p w:rsidR="002459E2" w:rsidRPr="002459E2" w:rsidRDefault="002459E2" w:rsidP="002459E2">
      <w:pPr>
        <w:pStyle w:val="6"/>
        <w:rPr>
          <w:color w:val="FF0000"/>
        </w:rPr>
      </w:pPr>
      <w:r w:rsidRPr="005157DC">
        <w:rPr>
          <w:rFonts w:hint="eastAsia"/>
          <w:color w:val="D9D9D9" w:themeColor="background1" w:themeShade="D9"/>
        </w:rPr>
        <w:lastRenderedPageBreak/>
        <w:t>编码器</w:t>
      </w:r>
      <w:r w:rsidR="005157DC">
        <w:rPr>
          <w:rFonts w:hint="eastAsia"/>
          <w:color w:val="FF0000"/>
        </w:rPr>
        <w:t xml:space="preserve"> </w:t>
      </w:r>
      <w:r w:rsidR="005157DC" w:rsidRPr="00E915F7">
        <w:rPr>
          <w:rFonts w:hint="eastAsia"/>
        </w:rPr>
        <w:t>Encoder</w:t>
      </w:r>
    </w:p>
    <w:p w:rsidR="002459E2" w:rsidRPr="00E915F7" w:rsidRDefault="002459E2" w:rsidP="002459E2">
      <w:pPr>
        <w:pStyle w:val="9"/>
      </w:pPr>
      <w:r w:rsidRPr="006F28E7">
        <w:rPr>
          <w:rFonts w:hint="eastAsia"/>
          <w:color w:val="D9D9D9" w:themeColor="background1" w:themeShade="D9"/>
        </w:rPr>
        <w:t>原型</w:t>
      </w:r>
      <w:r w:rsidR="006F28E7">
        <w:rPr>
          <w:rFonts w:hint="eastAsia"/>
          <w:color w:val="FF0000"/>
        </w:rPr>
        <w:t xml:space="preserve"> </w:t>
      </w:r>
      <w:r w:rsidR="006F28E7" w:rsidRPr="00E915F7">
        <w:rPr>
          <w:rFonts w:hint="eastAsia"/>
        </w:rPr>
        <w:t>P</w:t>
      </w:r>
      <w:r w:rsidR="006F28E7" w:rsidRPr="00E915F7">
        <w:t>rototype</w:t>
      </w:r>
    </w:p>
    <w:tbl>
      <w:tblPr>
        <w:tblStyle w:val="a8"/>
        <w:tblW w:w="0" w:type="auto"/>
        <w:tblLook w:val="04A0"/>
      </w:tblPr>
      <w:tblGrid>
        <w:gridCol w:w="1809"/>
        <w:gridCol w:w="6713"/>
      </w:tblGrid>
      <w:tr w:rsidR="002459E2" w:rsidRPr="00E915F7" w:rsidTr="002459E2">
        <w:tc>
          <w:tcPr>
            <w:tcW w:w="1809"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Java</w:t>
            </w:r>
          </w:p>
        </w:tc>
        <w:tc>
          <w:tcPr>
            <w:tcW w:w="6713"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QrCode limax.codec.QrCode.encode(byte[] data, int ecl)</w:t>
            </w:r>
          </w:p>
        </w:tc>
      </w:tr>
      <w:tr w:rsidR="002459E2" w:rsidRPr="00E915F7" w:rsidTr="002459E2">
        <w:tc>
          <w:tcPr>
            <w:tcW w:w="1809"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C#</w:t>
            </w:r>
          </w:p>
        </w:tc>
        <w:tc>
          <w:tcPr>
            <w:tcW w:w="6713"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QrCode limax.codec.QrCode.encode(byte[] data, int ecl)</w:t>
            </w:r>
          </w:p>
        </w:tc>
      </w:tr>
      <w:tr w:rsidR="002459E2" w:rsidRPr="00E915F7" w:rsidTr="002459E2">
        <w:tc>
          <w:tcPr>
            <w:tcW w:w="1809"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C99</w:t>
            </w:r>
          </w:p>
        </w:tc>
        <w:tc>
          <w:tcPr>
            <w:tcW w:w="6713"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QrCode qr_encode(void *data, int size, int ecl)</w:t>
            </w:r>
          </w:p>
        </w:tc>
      </w:tr>
      <w:tr w:rsidR="002459E2" w:rsidRPr="00E915F7" w:rsidTr="002459E2">
        <w:tc>
          <w:tcPr>
            <w:tcW w:w="1809"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Javascript</w:t>
            </w:r>
          </w:p>
        </w:tc>
        <w:tc>
          <w:tcPr>
            <w:tcW w:w="6713"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QrCode encode(data, ecl)</w:t>
            </w:r>
          </w:p>
        </w:tc>
      </w:tr>
    </w:tbl>
    <w:p w:rsidR="002459E2" w:rsidRPr="00E915F7" w:rsidRDefault="002459E2" w:rsidP="006A4A14">
      <w:pPr>
        <w:pStyle w:val="a3"/>
        <w:numPr>
          <w:ilvl w:val="0"/>
          <w:numId w:val="151"/>
        </w:numPr>
        <w:ind w:firstLineChars="0"/>
      </w:pPr>
      <w:r w:rsidRPr="00A51373">
        <w:rPr>
          <w:rFonts w:hint="eastAsia"/>
          <w:color w:val="D9D9D9" w:themeColor="background1" w:themeShade="D9"/>
        </w:rPr>
        <w:t>参数</w:t>
      </w:r>
      <w:r w:rsidR="00A51373">
        <w:rPr>
          <w:rFonts w:hint="eastAsia"/>
          <w:color w:val="FF0000"/>
        </w:rPr>
        <w:t xml:space="preserve"> </w:t>
      </w:r>
      <w:r w:rsidR="00A51373" w:rsidRPr="00E915F7">
        <w:rPr>
          <w:rFonts w:hint="eastAsia"/>
        </w:rPr>
        <w:t>P</w:t>
      </w:r>
      <w:r w:rsidR="00A51373" w:rsidRPr="00E915F7">
        <w:t>arameter</w:t>
      </w:r>
    </w:p>
    <w:p w:rsidR="002459E2" w:rsidRPr="00A51373" w:rsidRDefault="002459E2" w:rsidP="006A4A14">
      <w:pPr>
        <w:pStyle w:val="a3"/>
        <w:numPr>
          <w:ilvl w:val="1"/>
          <w:numId w:val="151"/>
        </w:numPr>
        <w:ind w:firstLineChars="0"/>
        <w:rPr>
          <w:color w:val="D9D9D9" w:themeColor="background1" w:themeShade="D9"/>
        </w:rPr>
      </w:pPr>
      <w:r w:rsidRPr="00A51373">
        <w:rPr>
          <w:color w:val="D9D9D9" w:themeColor="background1" w:themeShade="D9"/>
        </w:rPr>
        <w:t>data</w:t>
      </w:r>
      <w:r w:rsidRPr="00A51373">
        <w:rPr>
          <w:rFonts w:hint="eastAsia"/>
          <w:color w:val="D9D9D9" w:themeColor="background1" w:themeShade="D9"/>
        </w:rPr>
        <w:t>，字节数组，特别的，对于</w:t>
      </w:r>
      <w:r w:rsidRPr="00A51373">
        <w:rPr>
          <w:color w:val="D9D9D9" w:themeColor="background1" w:themeShade="D9"/>
        </w:rPr>
        <w:t>Javascript</w:t>
      </w:r>
      <w:r w:rsidRPr="00A51373">
        <w:rPr>
          <w:rFonts w:hint="eastAsia"/>
          <w:color w:val="D9D9D9" w:themeColor="background1" w:themeShade="D9"/>
        </w:rPr>
        <w:t>，提供方法</w:t>
      </w:r>
      <w:r w:rsidRPr="00A51373">
        <w:rPr>
          <w:color w:val="D9D9D9" w:themeColor="background1" w:themeShade="D9"/>
        </w:rPr>
        <w:t>QrCode.toUTF8</w:t>
      </w:r>
      <w:r w:rsidRPr="00A51373">
        <w:rPr>
          <w:rFonts w:hint="eastAsia"/>
          <w:color w:val="D9D9D9" w:themeColor="background1" w:themeShade="D9"/>
        </w:rPr>
        <w:t>，可以将浏览器中输入的字符串转换为</w:t>
      </w:r>
      <w:r w:rsidRPr="00A51373">
        <w:rPr>
          <w:color w:val="D9D9D9" w:themeColor="background1" w:themeShade="D9"/>
        </w:rPr>
        <w:t>UTF8</w:t>
      </w:r>
      <w:r w:rsidRPr="00A51373">
        <w:rPr>
          <w:rFonts w:hint="eastAsia"/>
          <w:color w:val="D9D9D9" w:themeColor="background1" w:themeShade="D9"/>
        </w:rPr>
        <w:t>字节数组。（可以参考</w:t>
      </w:r>
      <w:r w:rsidRPr="00A51373">
        <w:rPr>
          <w:color w:val="D9D9D9" w:themeColor="background1" w:themeShade="D9"/>
        </w:rPr>
        <w:t>javascript</w:t>
      </w:r>
      <w:r w:rsidRPr="00A51373">
        <w:rPr>
          <w:rFonts w:hint="eastAsia"/>
          <w:color w:val="D9D9D9" w:themeColor="background1" w:themeShade="D9"/>
        </w:rPr>
        <w:t>目录下的</w:t>
      </w:r>
      <w:r w:rsidRPr="00A51373">
        <w:rPr>
          <w:color w:val="D9D9D9" w:themeColor="background1" w:themeShade="D9"/>
        </w:rPr>
        <w:t>qrcode.html</w:t>
      </w:r>
      <w:r w:rsidRPr="00A51373">
        <w:rPr>
          <w:rFonts w:hint="eastAsia"/>
          <w:color w:val="D9D9D9" w:themeColor="background1" w:themeShade="D9"/>
        </w:rPr>
        <w:t>）</w:t>
      </w:r>
    </w:p>
    <w:p w:rsidR="00A51373" w:rsidRPr="00E915F7" w:rsidRDefault="00A51373" w:rsidP="00A51373">
      <w:pPr>
        <w:pStyle w:val="a3"/>
        <w:ind w:left="992" w:firstLineChars="0" w:firstLine="0"/>
      </w:pPr>
      <w:r w:rsidRPr="00E915F7">
        <w:rPr>
          <w:i/>
        </w:rPr>
        <w:t>data</w:t>
      </w:r>
      <w:r w:rsidRPr="00E915F7">
        <w:t xml:space="preserve">, byte array, in particular, for Javascript, the method </w:t>
      </w:r>
      <w:r w:rsidRPr="00E915F7">
        <w:rPr>
          <w:i/>
          <w:u w:val="single"/>
        </w:rPr>
        <w:t>QrCode.toUTF8</w:t>
      </w:r>
      <w:r w:rsidRPr="00E915F7">
        <w:t xml:space="preserve"> is provided, which can convert the string input in the browser into a UTF8 byte array. (</w:t>
      </w:r>
      <w:r w:rsidRPr="00E915F7">
        <w:rPr>
          <w:rFonts w:hint="eastAsia"/>
        </w:rPr>
        <w:t>Please</w:t>
      </w:r>
      <w:r w:rsidRPr="00E915F7">
        <w:t xml:space="preserve"> refer to </w:t>
      </w:r>
      <w:r w:rsidRPr="00E915F7">
        <w:rPr>
          <w:i/>
          <w:u w:val="single"/>
        </w:rPr>
        <w:t>qrcode.html</w:t>
      </w:r>
      <w:r w:rsidRPr="00E915F7">
        <w:t xml:space="preserve"> in the </w:t>
      </w:r>
      <w:r w:rsidRPr="00E915F7">
        <w:rPr>
          <w:i/>
        </w:rPr>
        <w:t>javascript</w:t>
      </w:r>
      <w:r w:rsidRPr="00E915F7">
        <w:t xml:space="preserve"> directory)</w:t>
      </w:r>
    </w:p>
    <w:p w:rsidR="002459E2" w:rsidRPr="00D00230" w:rsidRDefault="002459E2" w:rsidP="006A4A14">
      <w:pPr>
        <w:pStyle w:val="a3"/>
        <w:numPr>
          <w:ilvl w:val="1"/>
          <w:numId w:val="151"/>
        </w:numPr>
        <w:ind w:firstLineChars="0"/>
        <w:rPr>
          <w:color w:val="D9D9D9" w:themeColor="background1" w:themeShade="D9"/>
        </w:rPr>
      </w:pPr>
      <w:r w:rsidRPr="00D00230">
        <w:rPr>
          <w:color w:val="D9D9D9" w:themeColor="background1" w:themeShade="D9"/>
        </w:rPr>
        <w:t>ecl</w:t>
      </w:r>
      <w:r w:rsidRPr="00D00230">
        <w:rPr>
          <w:rFonts w:hint="eastAsia"/>
          <w:color w:val="D9D9D9" w:themeColor="background1" w:themeShade="D9"/>
        </w:rPr>
        <w:t>，各语言定义的常数</w:t>
      </w:r>
      <w:r w:rsidRPr="00D00230">
        <w:rPr>
          <w:color w:val="D9D9D9" w:themeColor="background1" w:themeShade="D9"/>
        </w:rPr>
        <w:t>ECL_L</w:t>
      </w:r>
      <w:r w:rsidRPr="00D00230">
        <w:rPr>
          <w:rFonts w:hint="eastAsia"/>
          <w:color w:val="D9D9D9" w:themeColor="background1" w:themeShade="D9"/>
        </w:rPr>
        <w:t>，</w:t>
      </w:r>
      <w:r w:rsidRPr="00D00230">
        <w:rPr>
          <w:color w:val="D9D9D9" w:themeColor="background1" w:themeShade="D9"/>
        </w:rPr>
        <w:t>ECL_M</w:t>
      </w:r>
      <w:r w:rsidRPr="00D00230">
        <w:rPr>
          <w:rFonts w:hint="eastAsia"/>
          <w:color w:val="D9D9D9" w:themeColor="background1" w:themeShade="D9"/>
        </w:rPr>
        <w:t>，</w:t>
      </w:r>
      <w:r w:rsidRPr="00D00230">
        <w:rPr>
          <w:color w:val="D9D9D9" w:themeColor="background1" w:themeShade="D9"/>
        </w:rPr>
        <w:t>ECL_Q</w:t>
      </w:r>
      <w:r w:rsidRPr="00D00230">
        <w:rPr>
          <w:rFonts w:hint="eastAsia"/>
          <w:color w:val="D9D9D9" w:themeColor="background1" w:themeShade="D9"/>
        </w:rPr>
        <w:t>，</w:t>
      </w:r>
      <w:r w:rsidRPr="00D00230">
        <w:rPr>
          <w:color w:val="D9D9D9" w:themeColor="background1" w:themeShade="D9"/>
        </w:rPr>
        <w:t>ECL_H</w:t>
      </w:r>
      <w:r w:rsidRPr="00D00230">
        <w:rPr>
          <w:rFonts w:hint="eastAsia"/>
          <w:color w:val="D9D9D9" w:themeColor="background1" w:themeShade="D9"/>
        </w:rPr>
        <w:t>决定纠错级别。</w:t>
      </w:r>
    </w:p>
    <w:p w:rsidR="00D00230" w:rsidRPr="00E915F7" w:rsidRDefault="00D00230" w:rsidP="00D00230">
      <w:pPr>
        <w:pStyle w:val="a3"/>
        <w:ind w:left="992" w:firstLineChars="0" w:firstLine="0"/>
      </w:pPr>
      <w:r w:rsidRPr="00E915F7">
        <w:rPr>
          <w:i/>
        </w:rPr>
        <w:t>ecl</w:t>
      </w:r>
      <w:r w:rsidRPr="00E915F7">
        <w:t xml:space="preserve">, the constants </w:t>
      </w:r>
      <w:r w:rsidRPr="00E915F7">
        <w:rPr>
          <w:i/>
        </w:rPr>
        <w:t>ECL_L</w:t>
      </w:r>
      <w:r w:rsidRPr="00E915F7">
        <w:t xml:space="preserve">, </w:t>
      </w:r>
      <w:r w:rsidRPr="00E915F7">
        <w:rPr>
          <w:i/>
        </w:rPr>
        <w:t>ECL_M</w:t>
      </w:r>
      <w:r w:rsidRPr="00E915F7">
        <w:t xml:space="preserve">, </w:t>
      </w:r>
      <w:r w:rsidRPr="00E915F7">
        <w:rPr>
          <w:i/>
        </w:rPr>
        <w:t>ECL_Q</w:t>
      </w:r>
      <w:r w:rsidRPr="00E915F7">
        <w:t xml:space="preserve">, and </w:t>
      </w:r>
      <w:r w:rsidRPr="00E915F7">
        <w:rPr>
          <w:i/>
        </w:rPr>
        <w:t>ECL_H</w:t>
      </w:r>
      <w:r w:rsidRPr="00E915F7">
        <w:t xml:space="preserve"> defined by each language determine the error correction level.</w:t>
      </w:r>
    </w:p>
    <w:p w:rsidR="002459E2" w:rsidRPr="00E915F7" w:rsidRDefault="002459E2" w:rsidP="006A4A14">
      <w:pPr>
        <w:pStyle w:val="a3"/>
        <w:numPr>
          <w:ilvl w:val="0"/>
          <w:numId w:val="151"/>
        </w:numPr>
        <w:ind w:firstLineChars="0"/>
      </w:pPr>
      <w:r w:rsidRPr="00091504">
        <w:rPr>
          <w:rFonts w:hint="eastAsia"/>
          <w:color w:val="D9D9D9" w:themeColor="background1" w:themeShade="D9"/>
        </w:rPr>
        <w:t>返回值</w:t>
      </w:r>
      <w:r w:rsidR="00091504">
        <w:rPr>
          <w:rFonts w:hint="eastAsia"/>
          <w:color w:val="FF0000"/>
        </w:rPr>
        <w:t xml:space="preserve"> </w:t>
      </w:r>
      <w:r w:rsidR="00091504" w:rsidRPr="00E915F7">
        <w:rPr>
          <w:rFonts w:hint="eastAsia"/>
        </w:rPr>
        <w:t>R</w:t>
      </w:r>
      <w:r w:rsidR="00091504" w:rsidRPr="00E915F7">
        <w:t>eturn value</w:t>
      </w:r>
    </w:p>
    <w:p w:rsidR="002459E2" w:rsidRPr="00ED05BC" w:rsidRDefault="002459E2" w:rsidP="006A4A14">
      <w:pPr>
        <w:pStyle w:val="a3"/>
        <w:numPr>
          <w:ilvl w:val="1"/>
          <w:numId w:val="151"/>
        </w:numPr>
        <w:ind w:firstLineChars="0"/>
        <w:rPr>
          <w:color w:val="D9D9D9" w:themeColor="background1" w:themeShade="D9"/>
        </w:rPr>
      </w:pPr>
      <w:r w:rsidRPr="00ED05BC">
        <w:rPr>
          <w:color w:val="D9D9D9" w:themeColor="background1" w:themeShade="D9"/>
        </w:rPr>
        <w:t>QrCode</w:t>
      </w:r>
      <w:r w:rsidRPr="00ED05BC">
        <w:rPr>
          <w:rFonts w:hint="eastAsia"/>
          <w:color w:val="D9D9D9" w:themeColor="background1" w:themeShade="D9"/>
        </w:rPr>
        <w:t>对象，输入数据过长以至于</w:t>
      </w:r>
      <w:r w:rsidRPr="00ED05BC">
        <w:rPr>
          <w:color w:val="D9D9D9" w:themeColor="background1" w:themeShade="D9"/>
        </w:rPr>
        <w:t>VERSION 40</w:t>
      </w:r>
      <w:r w:rsidRPr="00ED05BC">
        <w:rPr>
          <w:rFonts w:hint="eastAsia"/>
          <w:color w:val="D9D9D9" w:themeColor="background1" w:themeShade="D9"/>
        </w:rPr>
        <w:t>的</w:t>
      </w:r>
      <w:r w:rsidRPr="00ED05BC">
        <w:rPr>
          <w:color w:val="D9D9D9" w:themeColor="background1" w:themeShade="D9"/>
        </w:rPr>
        <w:t>QR Code</w:t>
      </w:r>
      <w:r w:rsidRPr="00ED05BC">
        <w:rPr>
          <w:rFonts w:hint="eastAsia"/>
          <w:color w:val="D9D9D9" w:themeColor="background1" w:themeShade="D9"/>
        </w:rPr>
        <w:t>都不能表示，返回</w:t>
      </w:r>
      <w:r w:rsidRPr="00ED05BC">
        <w:rPr>
          <w:color w:val="D9D9D9" w:themeColor="background1" w:themeShade="D9"/>
        </w:rPr>
        <w:t>null</w:t>
      </w:r>
      <w:r w:rsidRPr="00ED05BC">
        <w:rPr>
          <w:rFonts w:hint="eastAsia"/>
          <w:color w:val="D9D9D9" w:themeColor="background1" w:themeShade="D9"/>
        </w:rPr>
        <w:t>。特别的，对于</w:t>
      </w:r>
      <w:r w:rsidRPr="00ED05BC">
        <w:rPr>
          <w:color w:val="D9D9D9" w:themeColor="background1" w:themeShade="D9"/>
        </w:rPr>
        <w:t>C99</w:t>
      </w:r>
      <w:r w:rsidRPr="00ED05BC">
        <w:rPr>
          <w:rFonts w:hint="eastAsia"/>
          <w:color w:val="D9D9D9" w:themeColor="background1" w:themeShade="D9"/>
        </w:rPr>
        <w:t>，</w:t>
      </w:r>
      <w:r w:rsidRPr="00ED05BC">
        <w:rPr>
          <w:color w:val="D9D9D9" w:themeColor="background1" w:themeShade="D9"/>
        </w:rPr>
        <w:t>QrCode</w:t>
      </w:r>
      <w:r w:rsidRPr="00ED05BC">
        <w:rPr>
          <w:rFonts w:hint="eastAsia"/>
          <w:color w:val="D9D9D9" w:themeColor="background1" w:themeShade="D9"/>
        </w:rPr>
        <w:t>对象需要通过</w:t>
      </w:r>
      <w:r w:rsidRPr="00ED05BC">
        <w:rPr>
          <w:color w:val="D9D9D9" w:themeColor="background1" w:themeShade="D9"/>
        </w:rPr>
        <w:t>qrcode-&gt;release(qrcode);</w:t>
      </w:r>
      <w:r w:rsidRPr="00ED05BC">
        <w:rPr>
          <w:rFonts w:hint="eastAsia"/>
          <w:color w:val="D9D9D9" w:themeColor="background1" w:themeShade="D9"/>
        </w:rPr>
        <w:t>的方式释放。</w:t>
      </w:r>
    </w:p>
    <w:p w:rsidR="00337929" w:rsidRPr="00E915F7" w:rsidRDefault="00337929" w:rsidP="00337929">
      <w:pPr>
        <w:pStyle w:val="a3"/>
        <w:ind w:left="992" w:firstLineChars="0" w:firstLine="0"/>
      </w:pPr>
      <w:r w:rsidRPr="00E915F7">
        <w:rPr>
          <w:i/>
        </w:rPr>
        <w:t>QrCode</w:t>
      </w:r>
      <w:r w:rsidRPr="00E915F7">
        <w:t xml:space="preserve"> object, the input data is too long to be represented by the QR Code of VERSION 40, and returns </w:t>
      </w:r>
      <w:r w:rsidRPr="00E915F7">
        <w:rPr>
          <w:i/>
        </w:rPr>
        <w:t>null</w:t>
      </w:r>
      <w:r w:rsidRPr="00E915F7">
        <w:t xml:space="preserve">. In particular, for C99, the QrCode object needs to be released by </w:t>
      </w:r>
      <w:r w:rsidRPr="00E915F7">
        <w:rPr>
          <w:i/>
          <w:u w:val="single"/>
        </w:rPr>
        <w:t>qrcode-&gt;release(qrcode)</w:t>
      </w:r>
      <w:r w:rsidRPr="00E915F7">
        <w:rPr>
          <w:rFonts w:hint="eastAsia"/>
        </w:rPr>
        <w:t>.</w:t>
      </w:r>
    </w:p>
    <w:p w:rsidR="002459E2" w:rsidRPr="004B1F3B" w:rsidRDefault="002459E2" w:rsidP="006A4A14">
      <w:pPr>
        <w:pStyle w:val="a3"/>
        <w:numPr>
          <w:ilvl w:val="1"/>
          <w:numId w:val="151"/>
        </w:numPr>
        <w:ind w:firstLineChars="0"/>
        <w:rPr>
          <w:color w:val="D9D9D9" w:themeColor="background1" w:themeShade="D9"/>
        </w:rPr>
      </w:pPr>
      <w:r w:rsidRPr="004B1F3B">
        <w:rPr>
          <w:rFonts w:hint="eastAsia"/>
          <w:color w:val="D9D9D9" w:themeColor="background1" w:themeShade="D9"/>
        </w:rPr>
        <w:t>所有</w:t>
      </w:r>
      <w:r w:rsidRPr="004B1F3B">
        <w:rPr>
          <w:color w:val="D9D9D9" w:themeColor="background1" w:themeShade="D9"/>
        </w:rPr>
        <w:t>QrCode</w:t>
      </w:r>
      <w:r w:rsidRPr="004B1F3B">
        <w:rPr>
          <w:rFonts w:hint="eastAsia"/>
          <w:color w:val="D9D9D9" w:themeColor="background1" w:themeShade="D9"/>
        </w:rPr>
        <w:t>对象都提供方法</w:t>
      </w:r>
      <w:r w:rsidRPr="004B1F3B">
        <w:rPr>
          <w:color w:val="D9D9D9" w:themeColor="background1" w:themeShade="D9"/>
        </w:rPr>
        <w:t>toSvgXML</w:t>
      </w:r>
      <w:r w:rsidRPr="004B1F3B">
        <w:rPr>
          <w:rFonts w:hint="eastAsia"/>
          <w:color w:val="D9D9D9" w:themeColor="background1" w:themeShade="D9"/>
        </w:rPr>
        <w:t>方法，返回</w:t>
      </w:r>
      <w:r w:rsidRPr="004B1F3B">
        <w:rPr>
          <w:color w:val="D9D9D9" w:themeColor="background1" w:themeShade="D9"/>
        </w:rPr>
        <w:t>SvgXML</w:t>
      </w:r>
      <w:r w:rsidRPr="004B1F3B">
        <w:rPr>
          <w:rFonts w:hint="eastAsia"/>
          <w:color w:val="D9D9D9" w:themeColor="background1" w:themeShade="D9"/>
        </w:rPr>
        <w:t>字符串，输出到文件，便于浏览器直接显示。</w:t>
      </w:r>
    </w:p>
    <w:p w:rsidR="004B1F3B" w:rsidRPr="00E915F7" w:rsidRDefault="004B1F3B" w:rsidP="004B1F3B">
      <w:pPr>
        <w:pStyle w:val="a3"/>
        <w:ind w:left="992" w:firstLineChars="0" w:firstLine="0"/>
      </w:pPr>
      <w:r w:rsidRPr="00E915F7">
        <w:t xml:space="preserve">All </w:t>
      </w:r>
      <w:r w:rsidRPr="00E915F7">
        <w:rPr>
          <w:i/>
        </w:rPr>
        <w:t>QrCode</w:t>
      </w:r>
      <w:r w:rsidRPr="00E915F7">
        <w:t xml:space="preserve"> objects provide the method </w:t>
      </w:r>
      <w:r w:rsidRPr="00E915F7">
        <w:rPr>
          <w:i/>
        </w:rPr>
        <w:t>toSvgXML</w:t>
      </w:r>
      <w:r w:rsidRPr="00E915F7">
        <w:t xml:space="preserve">, return the </w:t>
      </w:r>
      <w:r w:rsidRPr="00E915F7">
        <w:rPr>
          <w:i/>
        </w:rPr>
        <w:t>SvgXML</w:t>
      </w:r>
      <w:r w:rsidRPr="00E915F7">
        <w:t xml:space="preserve"> string, and output to the file, which is convenient for the browser to display directly.</w:t>
      </w:r>
    </w:p>
    <w:p w:rsidR="002459E2" w:rsidRPr="00E253D1" w:rsidRDefault="002459E2" w:rsidP="006A4A14">
      <w:pPr>
        <w:pStyle w:val="a3"/>
        <w:numPr>
          <w:ilvl w:val="1"/>
          <w:numId w:val="151"/>
        </w:numPr>
        <w:ind w:firstLineChars="0"/>
        <w:rPr>
          <w:color w:val="D9D9D9" w:themeColor="background1" w:themeShade="D9"/>
        </w:rPr>
      </w:pPr>
      <w:r w:rsidRPr="00E253D1">
        <w:rPr>
          <w:color w:val="D9D9D9" w:themeColor="background1" w:themeShade="D9"/>
        </w:rPr>
        <w:t>Java</w:t>
      </w:r>
      <w:r w:rsidRPr="00E253D1">
        <w:rPr>
          <w:rFonts w:hint="eastAsia"/>
          <w:color w:val="D9D9D9" w:themeColor="background1" w:themeShade="D9"/>
        </w:rPr>
        <w:t>，</w:t>
      </w:r>
      <w:r w:rsidRPr="00E253D1">
        <w:rPr>
          <w:color w:val="D9D9D9" w:themeColor="background1" w:themeShade="D9"/>
        </w:rPr>
        <w:t>C#</w:t>
      </w:r>
      <w:r w:rsidRPr="00E253D1">
        <w:rPr>
          <w:rFonts w:hint="eastAsia"/>
          <w:color w:val="D9D9D9" w:themeColor="background1" w:themeShade="D9"/>
        </w:rPr>
        <w:t>的</w:t>
      </w:r>
      <w:r w:rsidRPr="00E253D1">
        <w:rPr>
          <w:color w:val="D9D9D9" w:themeColor="background1" w:themeShade="D9"/>
        </w:rPr>
        <w:t>QrCode</w:t>
      </w:r>
      <w:r w:rsidRPr="00E253D1">
        <w:rPr>
          <w:rFonts w:hint="eastAsia"/>
          <w:color w:val="D9D9D9" w:themeColor="background1" w:themeShade="D9"/>
        </w:rPr>
        <w:t>对象提供方法</w:t>
      </w:r>
      <w:r w:rsidRPr="00E253D1">
        <w:rPr>
          <w:color w:val="D9D9D9" w:themeColor="background1" w:themeShade="D9"/>
        </w:rPr>
        <w:t>getModules()</w:t>
      </w:r>
      <w:r w:rsidRPr="00E253D1">
        <w:rPr>
          <w:rFonts w:hint="eastAsia"/>
          <w:color w:val="D9D9D9" w:themeColor="background1" w:themeShade="D9"/>
        </w:rPr>
        <w:t>，返回表示</w:t>
      </w:r>
      <w:r w:rsidRPr="00E253D1">
        <w:rPr>
          <w:color w:val="D9D9D9" w:themeColor="background1" w:themeShade="D9"/>
        </w:rPr>
        <w:t>QrCode</w:t>
      </w:r>
      <w:r w:rsidRPr="00E253D1">
        <w:rPr>
          <w:rFonts w:hint="eastAsia"/>
          <w:color w:val="D9D9D9" w:themeColor="background1" w:themeShade="D9"/>
        </w:rPr>
        <w:t>模块的</w:t>
      </w:r>
      <w:r w:rsidRPr="00E253D1">
        <w:rPr>
          <w:color w:val="D9D9D9" w:themeColor="background1" w:themeShade="D9"/>
        </w:rPr>
        <w:t>boolean</w:t>
      </w:r>
      <w:r w:rsidRPr="00E253D1">
        <w:rPr>
          <w:rFonts w:hint="eastAsia"/>
          <w:color w:val="D9D9D9" w:themeColor="background1" w:themeShade="D9"/>
        </w:rPr>
        <w:t>数组，数组长度开平方取整，即可获得尺寸，</w:t>
      </w:r>
      <w:r w:rsidRPr="00E253D1">
        <w:rPr>
          <w:color w:val="D9D9D9" w:themeColor="background1" w:themeShade="D9"/>
        </w:rPr>
        <w:t>C99</w:t>
      </w:r>
      <w:r w:rsidRPr="00E253D1">
        <w:rPr>
          <w:rFonts w:hint="eastAsia"/>
          <w:color w:val="D9D9D9" w:themeColor="background1" w:themeShade="D9"/>
        </w:rPr>
        <w:t>中直接访问</w:t>
      </w:r>
      <w:r w:rsidRPr="00E253D1">
        <w:rPr>
          <w:color w:val="D9D9D9" w:themeColor="background1" w:themeShade="D9"/>
        </w:rPr>
        <w:t>QrCode</w:t>
      </w:r>
      <w:r w:rsidRPr="00E253D1">
        <w:rPr>
          <w:rFonts w:hint="eastAsia"/>
          <w:color w:val="D9D9D9" w:themeColor="background1" w:themeShade="D9"/>
        </w:rPr>
        <w:t>的成员</w:t>
      </w:r>
      <w:r w:rsidRPr="00E253D1">
        <w:rPr>
          <w:color w:val="D9D9D9" w:themeColor="background1" w:themeShade="D9"/>
        </w:rPr>
        <w:t>modules</w:t>
      </w:r>
      <w:r w:rsidRPr="00E253D1">
        <w:rPr>
          <w:rFonts w:hint="eastAsia"/>
          <w:color w:val="D9D9D9" w:themeColor="background1" w:themeShade="D9"/>
        </w:rPr>
        <w:t>，</w:t>
      </w:r>
      <w:r w:rsidRPr="00E253D1">
        <w:rPr>
          <w:color w:val="D9D9D9" w:themeColor="background1" w:themeShade="D9"/>
        </w:rPr>
        <w:t>size</w:t>
      </w:r>
      <w:r w:rsidRPr="00E253D1">
        <w:rPr>
          <w:rFonts w:hint="eastAsia"/>
          <w:color w:val="D9D9D9" w:themeColor="background1" w:themeShade="D9"/>
        </w:rPr>
        <w:t>即可，通过模块数组可以方便地生成其它形式的表示，比如图片</w:t>
      </w:r>
      <w:r w:rsidRPr="00E253D1">
        <w:rPr>
          <w:color w:val="D9D9D9" w:themeColor="background1" w:themeShade="D9"/>
        </w:rPr>
        <w:t>(</w:t>
      </w:r>
      <w:r w:rsidRPr="00E253D1">
        <w:rPr>
          <w:rFonts w:hint="eastAsia"/>
          <w:color w:val="D9D9D9" w:themeColor="background1" w:themeShade="D9"/>
        </w:rPr>
        <w:t>可以参考</w:t>
      </w:r>
      <w:r w:rsidRPr="00E253D1">
        <w:rPr>
          <w:color w:val="D9D9D9" w:themeColor="background1" w:themeShade="D9"/>
        </w:rPr>
        <w:t>limax.executable.QrCodeTool.java</w:t>
      </w:r>
      <w:r w:rsidRPr="00E253D1">
        <w:rPr>
          <w:rFonts w:hint="eastAsia"/>
          <w:color w:val="D9D9D9" w:themeColor="background1" w:themeShade="D9"/>
        </w:rPr>
        <w:t>的实现</w:t>
      </w:r>
      <w:r w:rsidRPr="00E253D1">
        <w:rPr>
          <w:color w:val="D9D9D9" w:themeColor="background1" w:themeShade="D9"/>
        </w:rPr>
        <w:t>)</w:t>
      </w:r>
    </w:p>
    <w:p w:rsidR="00F5298D" w:rsidRPr="00E915F7" w:rsidRDefault="008654F9" w:rsidP="00F5298D">
      <w:pPr>
        <w:pStyle w:val="a3"/>
        <w:ind w:left="992" w:firstLineChars="0" w:firstLine="0"/>
      </w:pPr>
      <w:r w:rsidRPr="00E915F7">
        <w:rPr>
          <w:rFonts w:hint="eastAsia"/>
        </w:rPr>
        <w:t xml:space="preserve">The </w:t>
      </w:r>
      <w:r w:rsidR="00F5298D" w:rsidRPr="00E915F7">
        <w:rPr>
          <w:i/>
        </w:rPr>
        <w:t>QrCode</w:t>
      </w:r>
      <w:r w:rsidR="00F5298D" w:rsidRPr="00E915F7">
        <w:t xml:space="preserve"> object </w:t>
      </w:r>
      <w:r w:rsidRPr="00E915F7">
        <w:rPr>
          <w:rFonts w:hint="eastAsia"/>
        </w:rPr>
        <w:t xml:space="preserve">of Java and C# </w:t>
      </w:r>
      <w:r w:rsidR="00F5298D" w:rsidRPr="00E915F7">
        <w:t xml:space="preserve">provides the method </w:t>
      </w:r>
      <w:r w:rsidR="00F5298D" w:rsidRPr="00E915F7">
        <w:rPr>
          <w:i/>
        </w:rPr>
        <w:t>getModules()</w:t>
      </w:r>
      <w:r w:rsidR="00F5298D" w:rsidRPr="00E915F7">
        <w:t xml:space="preserve">, returns the </w:t>
      </w:r>
      <w:r w:rsidR="00F5298D" w:rsidRPr="00E915F7">
        <w:rPr>
          <w:i/>
        </w:rPr>
        <w:t>boolean</w:t>
      </w:r>
      <w:r w:rsidR="00F5298D" w:rsidRPr="00E915F7">
        <w:t xml:space="preserve"> array representing the </w:t>
      </w:r>
      <w:r w:rsidR="00F5298D" w:rsidRPr="00E915F7">
        <w:rPr>
          <w:i/>
        </w:rPr>
        <w:t>QrCode</w:t>
      </w:r>
      <w:r w:rsidR="00F5298D" w:rsidRPr="00E915F7">
        <w:t xml:space="preserve"> module, and the length of the array is squared to obtain the size. The C99 directly accesses the </w:t>
      </w:r>
      <w:r w:rsidR="00F5298D" w:rsidRPr="00E915F7">
        <w:rPr>
          <w:i/>
        </w:rPr>
        <w:t>QrCode</w:t>
      </w:r>
      <w:r w:rsidR="00F5298D" w:rsidRPr="00E915F7">
        <w:t xml:space="preserve"> member </w:t>
      </w:r>
      <w:r w:rsidR="00F5298D" w:rsidRPr="00E915F7">
        <w:rPr>
          <w:i/>
        </w:rPr>
        <w:t>modules</w:t>
      </w:r>
      <w:r w:rsidRPr="00E915F7">
        <w:rPr>
          <w:rFonts w:hint="eastAsia"/>
        </w:rPr>
        <w:t xml:space="preserve"> and </w:t>
      </w:r>
      <w:r w:rsidRPr="00E915F7">
        <w:rPr>
          <w:i/>
        </w:rPr>
        <w:t>size</w:t>
      </w:r>
      <w:r w:rsidRPr="00E915F7">
        <w:rPr>
          <w:rFonts w:hint="eastAsia"/>
        </w:rPr>
        <w:t xml:space="preserve">. It is </w:t>
      </w:r>
      <w:r w:rsidR="00F5298D" w:rsidRPr="00E915F7">
        <w:t>eas</w:t>
      </w:r>
      <w:r w:rsidRPr="00E915F7">
        <w:rPr>
          <w:rFonts w:hint="eastAsia"/>
        </w:rPr>
        <w:t>y to</w:t>
      </w:r>
      <w:r w:rsidR="00F5298D" w:rsidRPr="00E915F7">
        <w:t xml:space="preserve"> </w:t>
      </w:r>
      <w:r w:rsidRPr="00E915F7">
        <w:rPr>
          <w:rFonts w:hint="eastAsia"/>
        </w:rPr>
        <w:t>g</w:t>
      </w:r>
      <w:r w:rsidR="00F5298D" w:rsidRPr="00E915F7">
        <w:t>enerate other forms of representation</w:t>
      </w:r>
      <w:r w:rsidRPr="00E915F7">
        <w:rPr>
          <w:rFonts w:hint="eastAsia"/>
        </w:rPr>
        <w:t xml:space="preserve"> </w:t>
      </w:r>
      <w:r w:rsidRPr="00E915F7">
        <w:t>through the module array</w:t>
      </w:r>
      <w:r w:rsidR="00F5298D" w:rsidRPr="00E915F7">
        <w:t xml:space="preserve">, such as images (refer to the implementation of </w:t>
      </w:r>
      <w:r w:rsidR="00F5298D" w:rsidRPr="00E915F7">
        <w:rPr>
          <w:i/>
          <w:u w:val="single"/>
        </w:rPr>
        <w:t>limax.executable.QrCodeTool.java</w:t>
      </w:r>
      <w:r w:rsidR="00F5298D" w:rsidRPr="00E915F7">
        <w:t>)</w:t>
      </w:r>
      <w:r w:rsidR="00F5298D" w:rsidRPr="00E915F7">
        <w:rPr>
          <w:rFonts w:hint="eastAsia"/>
        </w:rPr>
        <w:t>.</w:t>
      </w:r>
    </w:p>
    <w:p w:rsidR="002459E2" w:rsidRPr="00E915F7" w:rsidRDefault="002459E2" w:rsidP="002459E2">
      <w:pPr>
        <w:pStyle w:val="9"/>
      </w:pPr>
      <w:r w:rsidRPr="007D15FC">
        <w:rPr>
          <w:color w:val="D9D9D9" w:themeColor="background1" w:themeShade="D9"/>
        </w:rPr>
        <w:t>ISO/IEC 18004-2006</w:t>
      </w:r>
      <w:r w:rsidRPr="007D15FC">
        <w:rPr>
          <w:rFonts w:hint="eastAsia"/>
          <w:color w:val="D9D9D9" w:themeColor="background1" w:themeShade="D9"/>
        </w:rPr>
        <w:t>相容性</w:t>
      </w:r>
      <w:r w:rsidR="007D15FC">
        <w:rPr>
          <w:rFonts w:hint="eastAsia"/>
          <w:color w:val="FF0000"/>
        </w:rPr>
        <w:t xml:space="preserve"> </w:t>
      </w:r>
      <w:r w:rsidR="000107E2" w:rsidRPr="00E915F7">
        <w:rPr>
          <w:rFonts w:hint="eastAsia"/>
        </w:rPr>
        <w:t xml:space="preserve">The </w:t>
      </w:r>
      <w:r w:rsidR="007D15FC" w:rsidRPr="00E915F7">
        <w:t>compatibility</w:t>
      </w:r>
      <w:r w:rsidR="000107E2" w:rsidRPr="00E915F7">
        <w:rPr>
          <w:rFonts w:hint="eastAsia"/>
        </w:rPr>
        <w:t xml:space="preserve"> of </w:t>
      </w:r>
      <w:r w:rsidR="000107E2" w:rsidRPr="00E915F7">
        <w:t>ISO/IEC 18004-2006</w:t>
      </w:r>
    </w:p>
    <w:p w:rsidR="002459E2" w:rsidRPr="005619DE" w:rsidRDefault="002459E2" w:rsidP="006A4A14">
      <w:pPr>
        <w:pStyle w:val="a3"/>
        <w:numPr>
          <w:ilvl w:val="0"/>
          <w:numId w:val="152"/>
        </w:numPr>
        <w:ind w:firstLineChars="0"/>
        <w:rPr>
          <w:color w:val="D9D9D9" w:themeColor="background1" w:themeShade="D9"/>
        </w:rPr>
      </w:pPr>
      <w:r w:rsidRPr="005619DE">
        <w:rPr>
          <w:rFonts w:hint="eastAsia"/>
          <w:color w:val="D9D9D9" w:themeColor="background1" w:themeShade="D9"/>
        </w:rPr>
        <w:t>只支持单一的数字模式，字母数字模式，字节模式编码，不使用混合模式。输入数据全部符合数字模式选择数字模式，全部符合字母数字模式选择字母数字模式，否则使用字节模式。</w:t>
      </w:r>
    </w:p>
    <w:p w:rsidR="00047664" w:rsidRPr="00E915F7" w:rsidRDefault="00047664" w:rsidP="00047664">
      <w:pPr>
        <w:pStyle w:val="a3"/>
        <w:ind w:left="425" w:firstLineChars="0" w:firstLine="0"/>
      </w:pPr>
      <w:r w:rsidRPr="00E915F7">
        <w:t>Only single digital mode, alphanumeric mode, byte mode encoding</w:t>
      </w:r>
      <w:r w:rsidRPr="00E915F7">
        <w:rPr>
          <w:rFonts w:hint="eastAsia"/>
        </w:rPr>
        <w:t xml:space="preserve"> are supported</w:t>
      </w:r>
      <w:r w:rsidRPr="00E915F7">
        <w:t xml:space="preserve">, and </w:t>
      </w:r>
      <w:r w:rsidR="0086167A" w:rsidRPr="00E915F7">
        <w:rPr>
          <w:rFonts w:hint="eastAsia"/>
        </w:rPr>
        <w:lastRenderedPageBreak/>
        <w:t>without</w:t>
      </w:r>
      <w:r w:rsidRPr="00E915F7">
        <w:t xml:space="preserve"> mixed mode. </w:t>
      </w:r>
      <w:r w:rsidR="0086167A" w:rsidRPr="00E915F7">
        <w:rPr>
          <w:rFonts w:hint="eastAsia"/>
        </w:rPr>
        <w:t>If all t</w:t>
      </w:r>
      <w:r w:rsidRPr="00E915F7">
        <w:t>he input data conform to the digital mode</w:t>
      </w:r>
      <w:r w:rsidR="0086167A" w:rsidRPr="00E915F7">
        <w:rPr>
          <w:rFonts w:hint="eastAsia"/>
        </w:rPr>
        <w:t>,</w:t>
      </w:r>
      <w:r w:rsidRPr="00E915F7">
        <w:t xml:space="preserve"> </w:t>
      </w:r>
      <w:r w:rsidR="0086167A" w:rsidRPr="00E915F7">
        <w:rPr>
          <w:rFonts w:hint="eastAsia"/>
        </w:rPr>
        <w:t xml:space="preserve">the </w:t>
      </w:r>
      <w:r w:rsidRPr="00E915F7">
        <w:t>digital mode</w:t>
      </w:r>
      <w:r w:rsidR="0086167A" w:rsidRPr="00E915F7">
        <w:rPr>
          <w:rFonts w:hint="eastAsia"/>
        </w:rPr>
        <w:t xml:space="preserve"> is selected.</w:t>
      </w:r>
      <w:r w:rsidRPr="00E915F7">
        <w:t xml:space="preserve"> </w:t>
      </w:r>
      <w:r w:rsidR="0086167A" w:rsidRPr="00E915F7">
        <w:rPr>
          <w:rFonts w:hint="eastAsia"/>
        </w:rPr>
        <w:t xml:space="preserve">If </w:t>
      </w:r>
      <w:r w:rsidRPr="00E915F7">
        <w:t xml:space="preserve">all </w:t>
      </w:r>
      <w:r w:rsidR="0086167A" w:rsidRPr="00E915F7">
        <w:rPr>
          <w:rFonts w:hint="eastAsia"/>
        </w:rPr>
        <w:t>the input data</w:t>
      </w:r>
      <w:r w:rsidRPr="00E915F7">
        <w:t xml:space="preserve"> conform to the alphanumeric mode</w:t>
      </w:r>
      <w:r w:rsidR="0086167A" w:rsidRPr="00E915F7">
        <w:rPr>
          <w:rFonts w:hint="eastAsia"/>
        </w:rPr>
        <w:t>,</w:t>
      </w:r>
      <w:r w:rsidRPr="00E915F7">
        <w:t xml:space="preserve"> the alphanumeric mode</w:t>
      </w:r>
      <w:r w:rsidR="0086167A" w:rsidRPr="00E915F7">
        <w:rPr>
          <w:rFonts w:hint="eastAsia"/>
        </w:rPr>
        <w:t xml:space="preserve"> is selected</w:t>
      </w:r>
      <w:r w:rsidRPr="00E915F7">
        <w:t>, otherwise the byte mode is used.</w:t>
      </w:r>
    </w:p>
    <w:p w:rsidR="002459E2" w:rsidRPr="00416527" w:rsidRDefault="002459E2" w:rsidP="006A4A14">
      <w:pPr>
        <w:pStyle w:val="a3"/>
        <w:numPr>
          <w:ilvl w:val="0"/>
          <w:numId w:val="152"/>
        </w:numPr>
        <w:ind w:firstLineChars="0"/>
        <w:rPr>
          <w:color w:val="D9D9D9" w:themeColor="background1" w:themeShade="D9"/>
        </w:rPr>
      </w:pPr>
      <w:r w:rsidRPr="00416527">
        <w:rPr>
          <w:rFonts w:hint="eastAsia"/>
          <w:color w:val="D9D9D9" w:themeColor="background1" w:themeShade="D9"/>
        </w:rPr>
        <w:t>不支持</w:t>
      </w:r>
      <w:r w:rsidRPr="00416527">
        <w:rPr>
          <w:color w:val="D9D9D9" w:themeColor="background1" w:themeShade="D9"/>
        </w:rPr>
        <w:t>ECI</w:t>
      </w:r>
      <w:r w:rsidRPr="00416527">
        <w:rPr>
          <w:rFonts w:hint="eastAsia"/>
          <w:color w:val="D9D9D9" w:themeColor="background1" w:themeShade="D9"/>
        </w:rPr>
        <w:t>，不支持</w:t>
      </w:r>
      <w:r w:rsidRPr="00416527">
        <w:rPr>
          <w:color w:val="D9D9D9" w:themeColor="background1" w:themeShade="D9"/>
        </w:rPr>
        <w:t>FNC1</w:t>
      </w:r>
      <w:r w:rsidRPr="00416527">
        <w:rPr>
          <w:rFonts w:hint="eastAsia"/>
          <w:color w:val="D9D9D9" w:themeColor="background1" w:themeShade="D9"/>
        </w:rPr>
        <w:t>，不支持</w:t>
      </w:r>
      <w:r w:rsidRPr="00416527">
        <w:rPr>
          <w:color w:val="D9D9D9" w:themeColor="background1" w:themeShade="D9"/>
        </w:rPr>
        <w:t>KANJI</w:t>
      </w:r>
      <w:r w:rsidRPr="00416527">
        <w:rPr>
          <w:rFonts w:hint="eastAsia"/>
          <w:color w:val="D9D9D9" w:themeColor="background1" w:themeShade="D9"/>
        </w:rPr>
        <w:t>，不支持结构链。</w:t>
      </w:r>
    </w:p>
    <w:p w:rsidR="00416527" w:rsidRPr="00E915F7" w:rsidRDefault="00416527" w:rsidP="00416527">
      <w:pPr>
        <w:pStyle w:val="a3"/>
        <w:ind w:left="425" w:firstLineChars="0" w:firstLine="0"/>
      </w:pPr>
      <w:r w:rsidRPr="00E915F7">
        <w:rPr>
          <w:i/>
        </w:rPr>
        <w:t>ECI</w:t>
      </w:r>
      <w:r w:rsidRPr="00E915F7">
        <w:t xml:space="preserve">, </w:t>
      </w:r>
      <w:r w:rsidRPr="00E915F7">
        <w:rPr>
          <w:i/>
        </w:rPr>
        <w:t>FNC1</w:t>
      </w:r>
      <w:r w:rsidRPr="00E915F7">
        <w:t xml:space="preserve">, </w:t>
      </w:r>
      <w:r w:rsidRPr="00E915F7">
        <w:rPr>
          <w:i/>
        </w:rPr>
        <w:t>KANJI</w:t>
      </w:r>
      <w:r w:rsidRPr="00E915F7">
        <w:t xml:space="preserve">, and </w:t>
      </w:r>
      <w:r w:rsidR="00A06774" w:rsidRPr="00BD76ED">
        <w:rPr>
          <w:rFonts w:hint="eastAsia"/>
          <w:i/>
        </w:rPr>
        <w:t>Struct</w:t>
      </w:r>
      <w:r w:rsidR="00835A17" w:rsidRPr="00BD76ED">
        <w:rPr>
          <w:rFonts w:hint="eastAsia"/>
          <w:i/>
        </w:rPr>
        <w:t>ur</w:t>
      </w:r>
      <w:r w:rsidR="00A06774" w:rsidRPr="00BD76ED">
        <w:rPr>
          <w:rFonts w:hint="eastAsia"/>
          <w:i/>
        </w:rPr>
        <w:t>ed Append</w:t>
      </w:r>
      <w:r w:rsidR="00A06774">
        <w:rPr>
          <w:rFonts w:hint="eastAsia"/>
        </w:rPr>
        <w:t xml:space="preserve"> </w:t>
      </w:r>
      <w:r w:rsidRPr="00E915F7">
        <w:rPr>
          <w:rFonts w:hint="eastAsia"/>
        </w:rPr>
        <w:t>are</w:t>
      </w:r>
      <w:r w:rsidRPr="00E915F7">
        <w:t xml:space="preserve"> not supported.</w:t>
      </w:r>
    </w:p>
    <w:p w:rsidR="002459E2" w:rsidRPr="00E915F7" w:rsidRDefault="002459E2" w:rsidP="002459E2">
      <w:pPr>
        <w:pStyle w:val="9"/>
      </w:pPr>
      <w:r w:rsidRPr="00E20D66">
        <w:rPr>
          <w:rFonts w:hint="eastAsia"/>
          <w:color w:val="D9D9D9" w:themeColor="background1" w:themeShade="D9"/>
        </w:rPr>
        <w:t>应用讨论</w:t>
      </w:r>
      <w:r w:rsidR="00E20D66">
        <w:rPr>
          <w:rFonts w:hint="eastAsia"/>
          <w:color w:val="FF0000"/>
        </w:rPr>
        <w:t xml:space="preserve"> </w:t>
      </w:r>
      <w:r w:rsidR="00E20D66" w:rsidRPr="00E915F7">
        <w:t>Application discussion</w:t>
      </w:r>
    </w:p>
    <w:p w:rsidR="002459E2" w:rsidRPr="00E20D66" w:rsidRDefault="002459E2" w:rsidP="006A4A14">
      <w:pPr>
        <w:pStyle w:val="a3"/>
        <w:numPr>
          <w:ilvl w:val="0"/>
          <w:numId w:val="153"/>
        </w:numPr>
        <w:ind w:firstLineChars="0"/>
        <w:rPr>
          <w:color w:val="D9D9D9" w:themeColor="background1" w:themeShade="D9"/>
        </w:rPr>
      </w:pPr>
      <w:r w:rsidRPr="00E20D66">
        <w:rPr>
          <w:rFonts w:hint="eastAsia"/>
          <w:color w:val="D9D9D9" w:themeColor="background1" w:themeShade="D9"/>
        </w:rPr>
        <w:t>通常输入数据应该考虑使用</w:t>
      </w:r>
      <w:r w:rsidRPr="00E20D66">
        <w:rPr>
          <w:color w:val="D9D9D9" w:themeColor="background1" w:themeShade="D9"/>
        </w:rPr>
        <w:t>UTF8</w:t>
      </w:r>
      <w:r w:rsidRPr="00E20D66">
        <w:rPr>
          <w:rFonts w:hint="eastAsia"/>
          <w:color w:val="D9D9D9" w:themeColor="background1" w:themeShade="D9"/>
        </w:rPr>
        <w:t>编码。</w:t>
      </w:r>
    </w:p>
    <w:p w:rsidR="00E20D66" w:rsidRPr="00E915F7" w:rsidRDefault="00E20D66" w:rsidP="00E20D66">
      <w:pPr>
        <w:pStyle w:val="a3"/>
        <w:ind w:left="425" w:firstLineChars="0" w:firstLine="0"/>
      </w:pPr>
      <w:r w:rsidRPr="00E915F7">
        <w:t>Usually input data should be considered using UTF8 encoding.</w:t>
      </w:r>
    </w:p>
    <w:p w:rsidR="002459E2" w:rsidRPr="00E20D66" w:rsidRDefault="002459E2" w:rsidP="006A4A14">
      <w:pPr>
        <w:pStyle w:val="a3"/>
        <w:numPr>
          <w:ilvl w:val="0"/>
          <w:numId w:val="153"/>
        </w:numPr>
        <w:ind w:firstLineChars="0"/>
        <w:rPr>
          <w:color w:val="D9D9D9" w:themeColor="background1" w:themeShade="D9"/>
        </w:rPr>
      </w:pPr>
      <w:r w:rsidRPr="00E20D66">
        <w:rPr>
          <w:rFonts w:hint="eastAsia"/>
          <w:color w:val="D9D9D9" w:themeColor="background1" w:themeShade="D9"/>
        </w:rPr>
        <w:t>通过</w:t>
      </w:r>
      <w:r w:rsidRPr="00E20D66">
        <w:rPr>
          <w:color w:val="D9D9D9" w:themeColor="background1" w:themeShade="D9"/>
        </w:rPr>
        <w:t>QR Code</w:t>
      </w:r>
      <w:r w:rsidRPr="00E20D66">
        <w:rPr>
          <w:rFonts w:hint="eastAsia"/>
          <w:color w:val="D9D9D9" w:themeColor="background1" w:themeShade="D9"/>
        </w:rPr>
        <w:t>交换数据，如果要求生成尽量小的</w:t>
      </w:r>
      <w:r w:rsidRPr="00E20D66">
        <w:rPr>
          <w:color w:val="D9D9D9" w:themeColor="background1" w:themeShade="D9"/>
        </w:rPr>
        <w:t>QR Code</w:t>
      </w:r>
      <w:r w:rsidRPr="00E20D66">
        <w:rPr>
          <w:rFonts w:hint="eastAsia"/>
          <w:color w:val="D9D9D9" w:themeColor="background1" w:themeShade="D9"/>
        </w:rPr>
        <w:t>，使用纯数字最有效，数字模式生成短编码，加入大写字母，字母数字模式生成较短编码。避免使用小写字母。</w:t>
      </w:r>
    </w:p>
    <w:p w:rsidR="00E20D66" w:rsidRPr="00E915F7" w:rsidRDefault="00E20D66" w:rsidP="00E20D66">
      <w:pPr>
        <w:pStyle w:val="a3"/>
        <w:ind w:left="425" w:firstLineChars="0" w:firstLine="0"/>
      </w:pPr>
      <w:r w:rsidRPr="00E915F7">
        <w:t xml:space="preserve">To exchange data through QR Code, if it is required to generate a QR Code as small as possible, </w:t>
      </w:r>
      <w:r w:rsidRPr="00E915F7">
        <w:rPr>
          <w:rFonts w:hint="eastAsia"/>
        </w:rPr>
        <w:t xml:space="preserve">it is </w:t>
      </w:r>
      <w:r w:rsidRPr="00E915F7">
        <w:t>most effective</w:t>
      </w:r>
      <w:r w:rsidRPr="00E915F7">
        <w:rPr>
          <w:rFonts w:hint="eastAsia"/>
        </w:rPr>
        <w:t xml:space="preserve"> to </w:t>
      </w:r>
      <w:r w:rsidRPr="00E915F7">
        <w:t>use pure numbers</w:t>
      </w:r>
      <w:r w:rsidRPr="00E915F7">
        <w:rPr>
          <w:rFonts w:hint="eastAsia"/>
        </w:rPr>
        <w:t>.</w:t>
      </w:r>
      <w:r w:rsidRPr="00E915F7">
        <w:t xml:space="preserve"> </w:t>
      </w:r>
      <w:r w:rsidRPr="00E915F7">
        <w:rPr>
          <w:rFonts w:hint="eastAsia"/>
        </w:rPr>
        <w:t xml:space="preserve">The </w:t>
      </w:r>
      <w:r w:rsidRPr="00E915F7">
        <w:t>digital mode generate</w:t>
      </w:r>
      <w:r w:rsidRPr="00E915F7">
        <w:rPr>
          <w:rFonts w:hint="eastAsia"/>
        </w:rPr>
        <w:t>s</w:t>
      </w:r>
      <w:r w:rsidRPr="00E915F7">
        <w:t xml:space="preserve"> short codes</w:t>
      </w:r>
      <w:r w:rsidRPr="00E915F7">
        <w:rPr>
          <w:rFonts w:hint="eastAsia"/>
        </w:rPr>
        <w:t>;</w:t>
      </w:r>
      <w:r w:rsidRPr="00E915F7">
        <w:t xml:space="preserve"> add</w:t>
      </w:r>
      <w:r w:rsidRPr="00E915F7">
        <w:rPr>
          <w:rFonts w:hint="eastAsia"/>
        </w:rPr>
        <w:t>s</w:t>
      </w:r>
      <w:r w:rsidRPr="00E915F7">
        <w:t xml:space="preserve"> uppercase letters</w:t>
      </w:r>
      <w:r w:rsidRPr="00E915F7">
        <w:rPr>
          <w:rFonts w:hint="eastAsia"/>
        </w:rPr>
        <w:t>;</w:t>
      </w:r>
      <w:r w:rsidRPr="00E915F7">
        <w:t xml:space="preserve"> and alphanumeric mode generate</w:t>
      </w:r>
      <w:r w:rsidRPr="00E915F7">
        <w:rPr>
          <w:rFonts w:hint="eastAsia"/>
        </w:rPr>
        <w:t>s</w:t>
      </w:r>
      <w:r w:rsidRPr="00E915F7">
        <w:t xml:space="preserve"> shorter codes. Avoid using lowercase letters.</w:t>
      </w:r>
    </w:p>
    <w:p w:rsidR="002459E2" w:rsidRPr="00A927ED" w:rsidRDefault="002459E2" w:rsidP="006A4A14">
      <w:pPr>
        <w:pStyle w:val="a3"/>
        <w:numPr>
          <w:ilvl w:val="0"/>
          <w:numId w:val="153"/>
        </w:numPr>
        <w:ind w:firstLineChars="0"/>
        <w:rPr>
          <w:color w:val="D9D9D9" w:themeColor="background1" w:themeShade="D9"/>
        </w:rPr>
      </w:pPr>
      <w:r w:rsidRPr="00A927ED">
        <w:rPr>
          <w:rFonts w:hint="eastAsia"/>
          <w:color w:val="D9D9D9" w:themeColor="background1" w:themeShade="D9"/>
        </w:rPr>
        <w:t>如果</w:t>
      </w:r>
      <w:r w:rsidRPr="00A927ED">
        <w:rPr>
          <w:color w:val="D9D9D9" w:themeColor="background1" w:themeShade="D9"/>
        </w:rPr>
        <w:t>QR Code</w:t>
      </w:r>
      <w:r w:rsidRPr="00A927ED">
        <w:rPr>
          <w:rFonts w:hint="eastAsia"/>
          <w:color w:val="D9D9D9" w:themeColor="background1" w:themeShade="D9"/>
        </w:rPr>
        <w:t>中间需要嵌入图片，选择较高纠错级别，比如，</w:t>
      </w:r>
      <w:r w:rsidRPr="00A927ED">
        <w:rPr>
          <w:color w:val="D9D9D9" w:themeColor="background1" w:themeShade="D9"/>
        </w:rPr>
        <w:t>ECL_Q</w:t>
      </w:r>
      <w:r w:rsidRPr="00A927ED">
        <w:rPr>
          <w:rFonts w:hint="eastAsia"/>
          <w:color w:val="D9D9D9" w:themeColor="background1" w:themeShade="D9"/>
        </w:rPr>
        <w:t>，</w:t>
      </w:r>
      <w:r w:rsidRPr="00A927ED">
        <w:rPr>
          <w:color w:val="D9D9D9" w:themeColor="background1" w:themeShade="D9"/>
        </w:rPr>
        <w:t>ECL_H</w:t>
      </w:r>
      <w:r w:rsidRPr="00A927ED">
        <w:rPr>
          <w:rFonts w:hint="eastAsia"/>
          <w:color w:val="D9D9D9" w:themeColor="background1" w:themeShade="D9"/>
        </w:rPr>
        <w:t>。</w:t>
      </w:r>
    </w:p>
    <w:p w:rsidR="00A927ED" w:rsidRPr="00E915F7" w:rsidRDefault="00A927ED" w:rsidP="00A927ED">
      <w:pPr>
        <w:pStyle w:val="a3"/>
        <w:ind w:left="425" w:firstLineChars="0" w:firstLine="0"/>
      </w:pPr>
      <w:r w:rsidRPr="00E915F7">
        <w:t xml:space="preserve">If </w:t>
      </w:r>
      <w:r w:rsidRPr="00E915F7">
        <w:rPr>
          <w:rFonts w:hint="eastAsia"/>
        </w:rPr>
        <w:t xml:space="preserve">it needs to </w:t>
      </w:r>
      <w:r w:rsidRPr="00E915F7">
        <w:t>embe</w:t>
      </w:r>
      <w:r w:rsidRPr="00E915F7">
        <w:rPr>
          <w:rFonts w:hint="eastAsia"/>
        </w:rPr>
        <w:t>d</w:t>
      </w:r>
      <w:r w:rsidRPr="00E915F7">
        <w:t xml:space="preserve"> images in the QR Code, a higher error correction level</w:t>
      </w:r>
      <w:r w:rsidRPr="00E915F7">
        <w:rPr>
          <w:rFonts w:hint="eastAsia"/>
        </w:rPr>
        <w:t xml:space="preserve"> is chosen</w:t>
      </w:r>
      <w:r w:rsidRPr="00E915F7">
        <w:t>, such as ECL_Q, ECL_H.</w:t>
      </w:r>
    </w:p>
    <w:p w:rsidR="002459E2" w:rsidRPr="00E915F7" w:rsidRDefault="002459E2" w:rsidP="002459E2">
      <w:pPr>
        <w:pStyle w:val="6"/>
      </w:pPr>
      <w:r w:rsidRPr="00A927ED">
        <w:rPr>
          <w:rFonts w:hint="eastAsia"/>
          <w:color w:val="D9D9D9" w:themeColor="background1" w:themeShade="D9"/>
        </w:rPr>
        <w:t>解码器（解码一张黑白图片中的</w:t>
      </w:r>
      <w:r w:rsidRPr="00A927ED">
        <w:rPr>
          <w:color w:val="D9D9D9" w:themeColor="background1" w:themeShade="D9"/>
        </w:rPr>
        <w:t>QR Code</w:t>
      </w:r>
      <w:r w:rsidRPr="00A927ED">
        <w:rPr>
          <w:rFonts w:hint="eastAsia"/>
          <w:color w:val="D9D9D9" w:themeColor="background1" w:themeShade="D9"/>
        </w:rPr>
        <w:t>）</w:t>
      </w:r>
      <w:r w:rsidR="00A927ED" w:rsidRPr="00E915F7">
        <w:t>Decoder (decode a QR Code in a black and white picture)</w:t>
      </w:r>
    </w:p>
    <w:p w:rsidR="002459E2" w:rsidRPr="00E915F7" w:rsidRDefault="002459E2" w:rsidP="002459E2">
      <w:pPr>
        <w:pStyle w:val="9"/>
      </w:pPr>
      <w:r w:rsidRPr="00F62E73">
        <w:rPr>
          <w:rFonts w:hint="eastAsia"/>
          <w:color w:val="D9D9D9" w:themeColor="background1" w:themeShade="D9"/>
        </w:rPr>
        <w:t>原型</w:t>
      </w:r>
      <w:r w:rsidR="00F62E73">
        <w:rPr>
          <w:rFonts w:hint="eastAsia"/>
          <w:color w:val="FF0000"/>
        </w:rPr>
        <w:t xml:space="preserve"> </w:t>
      </w:r>
      <w:r w:rsidR="00F62E73" w:rsidRPr="00E915F7">
        <w:rPr>
          <w:rFonts w:hint="eastAsia"/>
        </w:rPr>
        <w:t>P</w:t>
      </w:r>
      <w:r w:rsidR="00F62E73" w:rsidRPr="00E915F7">
        <w:t>rototype</w:t>
      </w:r>
    </w:p>
    <w:tbl>
      <w:tblPr>
        <w:tblStyle w:val="a8"/>
        <w:tblW w:w="0" w:type="auto"/>
        <w:tblLook w:val="04A0"/>
      </w:tblPr>
      <w:tblGrid>
        <w:gridCol w:w="573"/>
        <w:gridCol w:w="7949"/>
      </w:tblGrid>
      <w:tr w:rsidR="002459E2" w:rsidRPr="00E915F7" w:rsidTr="002459E2">
        <w:tc>
          <w:tcPr>
            <w:tcW w:w="573"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Java</w:t>
            </w:r>
          </w:p>
        </w:tc>
        <w:tc>
          <w:tcPr>
            <w:tcW w:w="7949"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QrCode.Info limax.codec.QrCode.decode(byte[] image_1bit, int width, int height, int sample_granularity);</w:t>
            </w:r>
          </w:p>
        </w:tc>
      </w:tr>
      <w:tr w:rsidR="002459E2" w:rsidRPr="00E915F7" w:rsidTr="002459E2">
        <w:tc>
          <w:tcPr>
            <w:tcW w:w="573"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C99</w:t>
            </w:r>
          </w:p>
        </w:tc>
        <w:tc>
          <w:tcPr>
            <w:tcW w:w="7949" w:type="dxa"/>
            <w:tcBorders>
              <w:top w:val="single" w:sz="4" w:space="0" w:color="auto"/>
              <w:left w:val="single" w:sz="4" w:space="0" w:color="auto"/>
              <w:bottom w:val="single" w:sz="4" w:space="0" w:color="auto"/>
              <w:right w:val="single" w:sz="4" w:space="0" w:color="auto"/>
            </w:tcBorders>
            <w:hideMark/>
          </w:tcPr>
          <w:p w:rsidR="002459E2" w:rsidRPr="00E915F7" w:rsidRDefault="002459E2">
            <w:r w:rsidRPr="00E915F7">
              <w:t>QrCodeInfo qr_decode(char *image_1bit, int width, int height, int sample_granularity);</w:t>
            </w:r>
          </w:p>
        </w:tc>
      </w:tr>
    </w:tbl>
    <w:p w:rsidR="002459E2" w:rsidRPr="00E915F7" w:rsidRDefault="002459E2" w:rsidP="006A4A14">
      <w:pPr>
        <w:pStyle w:val="a3"/>
        <w:numPr>
          <w:ilvl w:val="0"/>
          <w:numId w:val="154"/>
        </w:numPr>
        <w:ind w:firstLineChars="0"/>
      </w:pPr>
      <w:r w:rsidRPr="001012EE">
        <w:rPr>
          <w:rFonts w:hint="eastAsia"/>
          <w:color w:val="D9D9D9" w:themeColor="background1" w:themeShade="D9"/>
        </w:rPr>
        <w:t>参数</w:t>
      </w:r>
      <w:r w:rsidR="001012EE">
        <w:rPr>
          <w:rFonts w:hint="eastAsia"/>
          <w:color w:val="FF0000"/>
        </w:rPr>
        <w:t xml:space="preserve"> </w:t>
      </w:r>
      <w:r w:rsidR="001012EE" w:rsidRPr="00E915F7">
        <w:rPr>
          <w:rFonts w:hint="eastAsia"/>
        </w:rPr>
        <w:t>Parameter</w:t>
      </w:r>
    </w:p>
    <w:p w:rsidR="002459E2" w:rsidRPr="00040049" w:rsidRDefault="002459E2" w:rsidP="006A4A14">
      <w:pPr>
        <w:pStyle w:val="a3"/>
        <w:numPr>
          <w:ilvl w:val="1"/>
          <w:numId w:val="154"/>
        </w:numPr>
        <w:ind w:firstLineChars="0"/>
        <w:rPr>
          <w:color w:val="D9D9D9" w:themeColor="background1" w:themeShade="D9"/>
        </w:rPr>
      </w:pPr>
      <w:r w:rsidRPr="00040049">
        <w:rPr>
          <w:color w:val="D9D9D9" w:themeColor="background1" w:themeShade="D9"/>
        </w:rPr>
        <w:t>image_1bit</w:t>
      </w:r>
      <w:r w:rsidRPr="00040049">
        <w:rPr>
          <w:rFonts w:hint="eastAsia"/>
          <w:color w:val="D9D9D9" w:themeColor="background1" w:themeShade="D9"/>
        </w:rPr>
        <w:t>，输入应该为</w:t>
      </w:r>
      <w:r w:rsidRPr="00040049">
        <w:rPr>
          <w:color w:val="D9D9D9" w:themeColor="background1" w:themeShade="D9"/>
        </w:rPr>
        <w:t>1bit</w:t>
      </w:r>
      <w:r w:rsidRPr="00040049">
        <w:rPr>
          <w:rFonts w:hint="eastAsia"/>
          <w:color w:val="D9D9D9" w:themeColor="background1" w:themeShade="D9"/>
        </w:rPr>
        <w:t>黑白图片，一个字节表示一个像素，</w:t>
      </w:r>
      <w:r w:rsidRPr="00040049">
        <w:rPr>
          <w:color w:val="D9D9D9" w:themeColor="background1" w:themeShade="D9"/>
        </w:rPr>
        <w:t>0</w:t>
      </w:r>
      <w:r w:rsidRPr="00040049">
        <w:rPr>
          <w:rFonts w:hint="eastAsia"/>
          <w:color w:val="D9D9D9" w:themeColor="background1" w:themeShade="D9"/>
        </w:rPr>
        <w:t>为黑。</w:t>
      </w:r>
    </w:p>
    <w:p w:rsidR="00040049" w:rsidRPr="00E915F7" w:rsidRDefault="00040049" w:rsidP="00040049">
      <w:pPr>
        <w:pStyle w:val="a3"/>
        <w:ind w:left="992" w:firstLineChars="0" w:firstLine="0"/>
      </w:pPr>
      <w:r w:rsidRPr="00E915F7">
        <w:rPr>
          <w:rFonts w:hint="eastAsia"/>
          <w:i/>
        </w:rPr>
        <w:t>i</w:t>
      </w:r>
      <w:r w:rsidRPr="00E915F7">
        <w:rPr>
          <w:i/>
        </w:rPr>
        <w:t>mage_1bit</w:t>
      </w:r>
      <w:r w:rsidRPr="00E915F7">
        <w:t>, the input should be a 1bit black and white picture, one byte for one pixel and 0 for black.</w:t>
      </w:r>
    </w:p>
    <w:p w:rsidR="002459E2" w:rsidRPr="00030B83" w:rsidRDefault="002459E2" w:rsidP="006A4A14">
      <w:pPr>
        <w:pStyle w:val="a3"/>
        <w:numPr>
          <w:ilvl w:val="1"/>
          <w:numId w:val="154"/>
        </w:numPr>
        <w:ind w:firstLineChars="0"/>
        <w:rPr>
          <w:color w:val="D9D9D9" w:themeColor="background1" w:themeShade="D9"/>
        </w:rPr>
      </w:pPr>
      <w:r w:rsidRPr="00030B83">
        <w:rPr>
          <w:color w:val="D9D9D9" w:themeColor="background1" w:themeShade="D9"/>
        </w:rPr>
        <w:t>width</w:t>
      </w:r>
      <w:r w:rsidRPr="00030B83">
        <w:rPr>
          <w:rFonts w:hint="eastAsia"/>
          <w:color w:val="D9D9D9" w:themeColor="background1" w:themeShade="D9"/>
        </w:rPr>
        <w:t>，图片宽度</w:t>
      </w:r>
    </w:p>
    <w:p w:rsidR="00030B83" w:rsidRPr="00E915F7" w:rsidRDefault="00030B83" w:rsidP="00030B83">
      <w:pPr>
        <w:pStyle w:val="a3"/>
        <w:ind w:left="992" w:firstLineChars="0" w:firstLine="0"/>
      </w:pPr>
      <w:r w:rsidRPr="00E915F7">
        <w:rPr>
          <w:i/>
        </w:rPr>
        <w:t>width</w:t>
      </w:r>
      <w:r w:rsidRPr="00E915F7">
        <w:t>, image width</w:t>
      </w:r>
      <w:r w:rsidR="00BB6BFA" w:rsidRPr="00E915F7">
        <w:rPr>
          <w:rFonts w:hint="eastAsia"/>
        </w:rPr>
        <w:t>.</w:t>
      </w:r>
    </w:p>
    <w:p w:rsidR="002459E2" w:rsidRPr="00BB6BFA" w:rsidRDefault="002459E2" w:rsidP="006A4A14">
      <w:pPr>
        <w:pStyle w:val="a3"/>
        <w:numPr>
          <w:ilvl w:val="1"/>
          <w:numId w:val="154"/>
        </w:numPr>
        <w:ind w:firstLineChars="0"/>
        <w:rPr>
          <w:color w:val="D9D9D9" w:themeColor="background1" w:themeShade="D9"/>
        </w:rPr>
      </w:pPr>
      <w:r w:rsidRPr="00BB6BFA">
        <w:rPr>
          <w:color w:val="D9D9D9" w:themeColor="background1" w:themeShade="D9"/>
        </w:rPr>
        <w:t>height</w:t>
      </w:r>
      <w:r w:rsidRPr="00BB6BFA">
        <w:rPr>
          <w:rFonts w:hint="eastAsia"/>
          <w:color w:val="D9D9D9" w:themeColor="background1" w:themeShade="D9"/>
        </w:rPr>
        <w:t>，图片高度</w:t>
      </w:r>
    </w:p>
    <w:p w:rsidR="00BB6BFA" w:rsidRPr="00E915F7" w:rsidRDefault="00BB6BFA" w:rsidP="00BB6BFA">
      <w:pPr>
        <w:pStyle w:val="a3"/>
        <w:ind w:left="992" w:firstLineChars="0" w:firstLine="0"/>
      </w:pPr>
      <w:r w:rsidRPr="00E915F7">
        <w:rPr>
          <w:rFonts w:hint="eastAsia"/>
          <w:i/>
        </w:rPr>
        <w:t>height</w:t>
      </w:r>
      <w:r w:rsidRPr="00E915F7">
        <w:rPr>
          <w:rFonts w:hint="eastAsia"/>
        </w:rPr>
        <w:t>, image height.</w:t>
      </w:r>
    </w:p>
    <w:p w:rsidR="002459E2" w:rsidRPr="000D58DB" w:rsidRDefault="002459E2" w:rsidP="006A4A14">
      <w:pPr>
        <w:pStyle w:val="a3"/>
        <w:numPr>
          <w:ilvl w:val="1"/>
          <w:numId w:val="154"/>
        </w:numPr>
        <w:ind w:firstLineChars="0"/>
        <w:rPr>
          <w:color w:val="D9D9D9" w:themeColor="background1" w:themeShade="D9"/>
        </w:rPr>
      </w:pPr>
      <w:r w:rsidRPr="000D58DB">
        <w:rPr>
          <w:color w:val="D9D9D9" w:themeColor="background1" w:themeShade="D9"/>
        </w:rPr>
        <w:t>sample_granularity</w:t>
      </w:r>
      <w:r w:rsidRPr="000D58DB">
        <w:rPr>
          <w:rFonts w:hint="eastAsia"/>
          <w:color w:val="D9D9D9" w:themeColor="background1" w:themeShade="D9"/>
        </w:rPr>
        <w:t>，采样粒度，</w:t>
      </w:r>
      <w:r w:rsidRPr="000D58DB">
        <w:rPr>
          <w:color w:val="D9D9D9" w:themeColor="background1" w:themeShade="D9"/>
        </w:rPr>
        <w:t>1</w:t>
      </w:r>
      <w:r w:rsidRPr="000D58DB">
        <w:rPr>
          <w:rFonts w:hint="eastAsia"/>
          <w:color w:val="D9D9D9" w:themeColor="background1" w:themeShade="D9"/>
        </w:rPr>
        <w:t>为逐点采样，较大的图片选择较大采样粒度可以获得更好的性能，但是可能导致解码失败。</w:t>
      </w:r>
    </w:p>
    <w:p w:rsidR="000D58DB" w:rsidRPr="00E915F7" w:rsidRDefault="00A55A3D" w:rsidP="000D58DB">
      <w:pPr>
        <w:pStyle w:val="a3"/>
        <w:ind w:left="992" w:firstLineChars="0" w:firstLine="0"/>
      </w:pPr>
      <w:r w:rsidRPr="00E915F7">
        <w:rPr>
          <w:rFonts w:hint="eastAsia"/>
          <w:i/>
        </w:rPr>
        <w:t>s</w:t>
      </w:r>
      <w:r w:rsidR="000D58DB" w:rsidRPr="00E915F7">
        <w:rPr>
          <w:i/>
        </w:rPr>
        <w:t>ample_granularity</w:t>
      </w:r>
      <w:r w:rsidR="000D58DB" w:rsidRPr="00E915F7">
        <w:t>, sample granularity, 1 is point-by-point sampling. Larger pictures can choose better sampling granularity for better performance, but may result in decoding failure.</w:t>
      </w:r>
    </w:p>
    <w:p w:rsidR="002459E2" w:rsidRPr="00E915F7" w:rsidRDefault="002459E2" w:rsidP="006A4A14">
      <w:pPr>
        <w:pStyle w:val="a3"/>
        <w:numPr>
          <w:ilvl w:val="0"/>
          <w:numId w:val="154"/>
        </w:numPr>
        <w:ind w:firstLineChars="0"/>
      </w:pPr>
      <w:r w:rsidRPr="00BF626F">
        <w:rPr>
          <w:rFonts w:hint="eastAsia"/>
          <w:color w:val="D9D9D9" w:themeColor="background1" w:themeShade="D9"/>
        </w:rPr>
        <w:t>返回值</w:t>
      </w:r>
      <w:r w:rsidR="00BF626F">
        <w:rPr>
          <w:rFonts w:hint="eastAsia"/>
          <w:color w:val="FF0000"/>
        </w:rPr>
        <w:t xml:space="preserve"> </w:t>
      </w:r>
      <w:r w:rsidR="00BF626F" w:rsidRPr="00E915F7">
        <w:rPr>
          <w:rFonts w:hint="eastAsia"/>
        </w:rPr>
        <w:t>Return value</w:t>
      </w:r>
    </w:p>
    <w:p w:rsidR="002459E2" w:rsidRPr="00BE3614" w:rsidRDefault="002459E2" w:rsidP="006A4A14">
      <w:pPr>
        <w:pStyle w:val="a3"/>
        <w:numPr>
          <w:ilvl w:val="1"/>
          <w:numId w:val="154"/>
        </w:numPr>
        <w:ind w:firstLineChars="0"/>
        <w:rPr>
          <w:color w:val="D9D9D9" w:themeColor="background1" w:themeShade="D9"/>
        </w:rPr>
      </w:pPr>
      <w:r w:rsidRPr="00BE3614">
        <w:rPr>
          <w:rFonts w:hint="eastAsia"/>
          <w:color w:val="D9D9D9" w:themeColor="background1" w:themeShade="D9"/>
        </w:rPr>
        <w:t>无论解码成功失败，都返回</w:t>
      </w:r>
      <w:r w:rsidRPr="00BE3614">
        <w:rPr>
          <w:color w:val="D9D9D9" w:themeColor="background1" w:themeShade="D9"/>
        </w:rPr>
        <w:t>QrCode.Info</w:t>
      </w:r>
      <w:r w:rsidRPr="00BE3614">
        <w:rPr>
          <w:rFonts w:hint="eastAsia"/>
          <w:color w:val="D9D9D9" w:themeColor="background1" w:themeShade="D9"/>
        </w:rPr>
        <w:t>，或者</w:t>
      </w:r>
      <w:r w:rsidRPr="00BE3614">
        <w:rPr>
          <w:color w:val="D9D9D9" w:themeColor="background1" w:themeShade="D9"/>
        </w:rPr>
        <w:t>QrCodeInfo</w:t>
      </w:r>
      <w:r w:rsidRPr="00BE3614">
        <w:rPr>
          <w:rFonts w:hint="eastAsia"/>
          <w:color w:val="D9D9D9" w:themeColor="background1" w:themeShade="D9"/>
        </w:rPr>
        <w:t>对象，</w:t>
      </w:r>
      <w:r w:rsidRPr="00BE3614">
        <w:rPr>
          <w:color w:val="D9D9D9" w:themeColor="background1" w:themeShade="D9"/>
        </w:rPr>
        <w:t>C99</w:t>
      </w:r>
      <w:r w:rsidRPr="00BE3614">
        <w:rPr>
          <w:rFonts w:hint="eastAsia"/>
          <w:color w:val="D9D9D9" w:themeColor="background1" w:themeShade="D9"/>
        </w:rPr>
        <w:t>中的返回对象</w:t>
      </w:r>
      <w:r w:rsidRPr="00BE3614">
        <w:rPr>
          <w:color w:val="D9D9D9" w:themeColor="background1" w:themeShade="D9"/>
        </w:rPr>
        <w:t>info</w:t>
      </w:r>
      <w:r w:rsidRPr="00BE3614">
        <w:rPr>
          <w:rFonts w:hint="eastAsia"/>
          <w:color w:val="D9D9D9" w:themeColor="background1" w:themeShade="D9"/>
        </w:rPr>
        <w:t>应该通过</w:t>
      </w:r>
      <w:r w:rsidRPr="00BE3614">
        <w:rPr>
          <w:color w:val="D9D9D9" w:themeColor="background1" w:themeShade="D9"/>
        </w:rPr>
        <w:t>info-&gt;release(info)</w:t>
      </w:r>
      <w:r w:rsidRPr="00BE3614">
        <w:rPr>
          <w:rFonts w:hint="eastAsia"/>
          <w:color w:val="D9D9D9" w:themeColor="background1" w:themeShade="D9"/>
        </w:rPr>
        <w:t>方式释放。成功失败由其中的</w:t>
      </w:r>
      <w:r w:rsidRPr="00BE3614">
        <w:rPr>
          <w:color w:val="D9D9D9" w:themeColor="background1" w:themeShade="D9"/>
        </w:rPr>
        <w:t>status</w:t>
      </w:r>
      <w:r w:rsidRPr="00BE3614">
        <w:rPr>
          <w:rFonts w:hint="eastAsia"/>
          <w:color w:val="D9D9D9" w:themeColor="background1" w:themeShade="D9"/>
        </w:rPr>
        <w:t>字段表示。</w:t>
      </w:r>
      <w:r w:rsidRPr="00BE3614">
        <w:rPr>
          <w:color w:val="D9D9D9" w:themeColor="background1" w:themeShade="D9"/>
        </w:rPr>
        <w:lastRenderedPageBreak/>
        <w:t>C99</w:t>
      </w:r>
      <w:r w:rsidRPr="00BE3614">
        <w:rPr>
          <w:rFonts w:hint="eastAsia"/>
          <w:color w:val="D9D9D9" w:themeColor="background1" w:themeShade="D9"/>
        </w:rPr>
        <w:t>中对象字段直接访问即可，</w:t>
      </w:r>
      <w:r w:rsidRPr="00BE3614">
        <w:rPr>
          <w:color w:val="D9D9D9" w:themeColor="background1" w:themeShade="D9"/>
        </w:rPr>
        <w:t>Java</w:t>
      </w:r>
      <w:r w:rsidRPr="00BE3614">
        <w:rPr>
          <w:rFonts w:hint="eastAsia"/>
          <w:color w:val="D9D9D9" w:themeColor="background1" w:themeShade="D9"/>
        </w:rPr>
        <w:t>中通过</w:t>
      </w:r>
      <w:r w:rsidRPr="00BE3614">
        <w:rPr>
          <w:color w:val="D9D9D9" w:themeColor="background1" w:themeShade="D9"/>
        </w:rPr>
        <w:t>get</w:t>
      </w:r>
      <w:r w:rsidRPr="00BE3614">
        <w:rPr>
          <w:rFonts w:hint="eastAsia"/>
          <w:color w:val="D9D9D9" w:themeColor="background1" w:themeShade="D9"/>
        </w:rPr>
        <w:t>方式获取。</w:t>
      </w:r>
    </w:p>
    <w:p w:rsidR="00BE3614" w:rsidRPr="00E915F7" w:rsidRDefault="00BE3614" w:rsidP="00BE3614">
      <w:pPr>
        <w:pStyle w:val="a3"/>
        <w:ind w:left="992" w:firstLineChars="0" w:firstLine="0"/>
      </w:pPr>
      <w:r w:rsidRPr="00E915F7">
        <w:t xml:space="preserve">Whether the decoding succeeds or not, it returns </w:t>
      </w:r>
      <w:r w:rsidRPr="00E915F7">
        <w:rPr>
          <w:i/>
          <w:u w:val="single"/>
        </w:rPr>
        <w:t>QrCode.Info</w:t>
      </w:r>
      <w:r w:rsidRPr="00E915F7">
        <w:t xml:space="preserve">, or </w:t>
      </w:r>
      <w:r w:rsidRPr="00BD76ED">
        <w:rPr>
          <w:i/>
          <w:u w:val="single"/>
        </w:rPr>
        <w:t>QrCodeInfo</w:t>
      </w:r>
      <w:r w:rsidRPr="00E915F7">
        <w:t xml:space="preserve"> object. The return object </w:t>
      </w:r>
      <w:r w:rsidRPr="00E915F7">
        <w:rPr>
          <w:i/>
        </w:rPr>
        <w:t>info</w:t>
      </w:r>
      <w:r w:rsidRPr="00E915F7">
        <w:t xml:space="preserve"> in C99 should be released by </w:t>
      </w:r>
      <w:r w:rsidRPr="00E915F7">
        <w:rPr>
          <w:i/>
          <w:u w:val="single"/>
        </w:rPr>
        <w:t>info-&gt;release(info)</w:t>
      </w:r>
      <w:r w:rsidRPr="00E915F7">
        <w:t xml:space="preserve">. </w:t>
      </w:r>
      <w:r w:rsidR="00F3397D" w:rsidRPr="00E915F7">
        <w:rPr>
          <w:rFonts w:hint="eastAsia"/>
        </w:rPr>
        <w:t>Ei</w:t>
      </w:r>
      <w:r w:rsidRPr="00E915F7">
        <w:rPr>
          <w:rFonts w:hint="eastAsia"/>
        </w:rPr>
        <w:t>ther</w:t>
      </w:r>
      <w:r w:rsidRPr="00E915F7">
        <w:t xml:space="preserve"> success</w:t>
      </w:r>
      <w:r w:rsidRPr="00E915F7">
        <w:rPr>
          <w:rFonts w:hint="eastAsia"/>
        </w:rPr>
        <w:t xml:space="preserve"> or</w:t>
      </w:r>
      <w:r w:rsidRPr="00E915F7">
        <w:t xml:space="preserve"> failure </w:t>
      </w:r>
      <w:r w:rsidRPr="00E915F7">
        <w:rPr>
          <w:rFonts w:hint="eastAsia"/>
        </w:rPr>
        <w:t>is</w:t>
      </w:r>
      <w:r w:rsidRPr="00E915F7">
        <w:t xml:space="preserve"> indicated by the </w:t>
      </w:r>
      <w:r w:rsidRPr="00E915F7">
        <w:rPr>
          <w:i/>
        </w:rPr>
        <w:t>status</w:t>
      </w:r>
      <w:r w:rsidRPr="00E915F7">
        <w:t xml:space="preserve"> field. The object field</w:t>
      </w:r>
      <w:r w:rsidR="00BD76ED">
        <w:rPr>
          <w:rFonts w:hint="eastAsia"/>
        </w:rPr>
        <w:t>s</w:t>
      </w:r>
      <w:r w:rsidRPr="00E915F7">
        <w:t xml:space="preserve"> in C99 can be accessed directly, and it is obtained by the </w:t>
      </w:r>
      <w:r w:rsidRPr="00E915F7">
        <w:rPr>
          <w:i/>
        </w:rPr>
        <w:t xml:space="preserve">get </w:t>
      </w:r>
      <w:r w:rsidRPr="00E915F7">
        <w:t>method</w:t>
      </w:r>
      <w:r w:rsidR="00BD76ED">
        <w:rPr>
          <w:rFonts w:hint="eastAsia"/>
        </w:rPr>
        <w:t>s</w:t>
      </w:r>
      <w:r w:rsidRPr="00E915F7">
        <w:t xml:space="preserve"> in Java.</w:t>
      </w:r>
    </w:p>
    <w:p w:rsidR="002459E2" w:rsidRPr="00F3397D" w:rsidRDefault="002459E2" w:rsidP="006A4A14">
      <w:pPr>
        <w:pStyle w:val="a3"/>
        <w:numPr>
          <w:ilvl w:val="1"/>
          <w:numId w:val="154"/>
        </w:numPr>
        <w:ind w:firstLineChars="0"/>
        <w:rPr>
          <w:color w:val="D9D9D9" w:themeColor="background1" w:themeShade="D9"/>
        </w:rPr>
      </w:pPr>
      <w:r w:rsidRPr="00F3397D">
        <w:rPr>
          <w:color w:val="D9D9D9" w:themeColor="background1" w:themeShade="D9"/>
        </w:rPr>
        <w:t>status</w:t>
      </w:r>
      <w:r w:rsidRPr="00F3397D">
        <w:rPr>
          <w:rFonts w:hint="eastAsia"/>
          <w:color w:val="D9D9D9" w:themeColor="background1" w:themeShade="D9"/>
        </w:rPr>
        <w:t>，状态字段。</w:t>
      </w:r>
      <w:r w:rsidRPr="00F3397D">
        <w:rPr>
          <w:color w:val="D9D9D9" w:themeColor="background1" w:themeShade="D9"/>
        </w:rPr>
        <w:t>Java</w:t>
      </w:r>
      <w:r w:rsidRPr="00F3397D">
        <w:rPr>
          <w:rFonts w:hint="eastAsia"/>
          <w:color w:val="D9D9D9" w:themeColor="background1" w:themeShade="D9"/>
        </w:rPr>
        <w:t>中的</w:t>
      </w:r>
      <w:r w:rsidRPr="00F3397D">
        <w:rPr>
          <w:color w:val="D9D9D9" w:themeColor="background1" w:themeShade="D9"/>
        </w:rPr>
        <w:t>enum QrCode.Info.Status</w:t>
      </w:r>
      <w:r w:rsidRPr="00F3397D">
        <w:rPr>
          <w:rFonts w:hint="eastAsia"/>
          <w:color w:val="D9D9D9" w:themeColor="background1" w:themeShade="D9"/>
        </w:rPr>
        <w:t>，</w:t>
      </w:r>
      <w:r w:rsidRPr="00F3397D">
        <w:rPr>
          <w:color w:val="D9D9D9" w:themeColor="background1" w:themeShade="D9"/>
        </w:rPr>
        <w:t>C99</w:t>
      </w:r>
      <w:r w:rsidRPr="00F3397D">
        <w:rPr>
          <w:rFonts w:hint="eastAsia"/>
          <w:color w:val="D9D9D9" w:themeColor="background1" w:themeShade="D9"/>
        </w:rPr>
        <w:t>中的，</w:t>
      </w:r>
      <w:r w:rsidRPr="00F3397D">
        <w:rPr>
          <w:color w:val="D9D9D9" w:themeColor="background1" w:themeShade="D9"/>
        </w:rPr>
        <w:t>enum scan_status</w:t>
      </w:r>
      <w:r w:rsidRPr="00F3397D">
        <w:rPr>
          <w:rFonts w:hint="eastAsia"/>
          <w:color w:val="D9D9D9" w:themeColor="background1" w:themeShade="D9"/>
        </w:rPr>
        <w:t>。有多种返回状态值。</w:t>
      </w:r>
    </w:p>
    <w:p w:rsidR="00F3397D" w:rsidRPr="00E915F7" w:rsidRDefault="00F3397D" w:rsidP="00F3397D">
      <w:pPr>
        <w:pStyle w:val="a3"/>
        <w:ind w:left="992" w:firstLineChars="0" w:firstLine="0"/>
      </w:pPr>
      <w:r w:rsidRPr="00E915F7">
        <w:rPr>
          <w:rFonts w:hint="eastAsia"/>
          <w:i/>
        </w:rPr>
        <w:t>s</w:t>
      </w:r>
      <w:r w:rsidRPr="00E915F7">
        <w:rPr>
          <w:i/>
        </w:rPr>
        <w:t>tatus</w:t>
      </w:r>
      <w:r w:rsidRPr="00E915F7">
        <w:t xml:space="preserve">, status field. </w:t>
      </w:r>
      <w:r w:rsidRPr="00E915F7">
        <w:rPr>
          <w:rFonts w:hint="eastAsia"/>
          <w:i/>
          <w:u w:val="single"/>
        </w:rPr>
        <w:t>e</w:t>
      </w:r>
      <w:r w:rsidRPr="00E915F7">
        <w:rPr>
          <w:i/>
          <w:u w:val="single"/>
        </w:rPr>
        <w:t>num QrCode.Info.Status</w:t>
      </w:r>
      <w:r w:rsidRPr="00E915F7">
        <w:t xml:space="preserve"> in Java, </w:t>
      </w:r>
      <w:r w:rsidRPr="00C11085">
        <w:rPr>
          <w:i/>
          <w:u w:val="single"/>
        </w:rPr>
        <w:t>enum scan_status</w:t>
      </w:r>
      <w:r w:rsidRPr="00E915F7">
        <w:t xml:space="preserve"> in C99. There are multiple return status values.</w:t>
      </w:r>
    </w:p>
    <w:p w:rsidR="002459E2" w:rsidRPr="00BA5055" w:rsidRDefault="002459E2" w:rsidP="006A4A14">
      <w:pPr>
        <w:pStyle w:val="a3"/>
        <w:numPr>
          <w:ilvl w:val="2"/>
          <w:numId w:val="154"/>
        </w:numPr>
        <w:ind w:firstLineChars="0"/>
        <w:rPr>
          <w:color w:val="D9D9D9" w:themeColor="background1" w:themeShade="D9"/>
        </w:rPr>
      </w:pPr>
      <w:r w:rsidRPr="00BA5055">
        <w:rPr>
          <w:color w:val="D9D9D9" w:themeColor="background1" w:themeShade="D9"/>
        </w:rPr>
        <w:t>SCAN_OK</w:t>
      </w:r>
      <w:r w:rsidRPr="00BA5055">
        <w:rPr>
          <w:rFonts w:hint="eastAsia"/>
          <w:color w:val="D9D9D9" w:themeColor="background1" w:themeShade="D9"/>
        </w:rPr>
        <w:t>，扫描成功，可以获取正确的解码数据。</w:t>
      </w:r>
    </w:p>
    <w:p w:rsidR="00BA5055" w:rsidRPr="00E915F7" w:rsidRDefault="00BA5055" w:rsidP="00BA5055">
      <w:pPr>
        <w:pStyle w:val="a3"/>
        <w:ind w:left="1418" w:firstLineChars="0" w:firstLine="0"/>
      </w:pPr>
      <w:r w:rsidRPr="00E915F7">
        <w:rPr>
          <w:i/>
        </w:rPr>
        <w:t>SCAN_OK</w:t>
      </w:r>
      <w:r w:rsidRPr="00E915F7">
        <w:t>, if the scan is successful, the correct decoded data can be obtained.</w:t>
      </w:r>
    </w:p>
    <w:p w:rsidR="002459E2" w:rsidRPr="00C430AC" w:rsidRDefault="002459E2" w:rsidP="006A4A14">
      <w:pPr>
        <w:pStyle w:val="a3"/>
        <w:numPr>
          <w:ilvl w:val="2"/>
          <w:numId w:val="154"/>
        </w:numPr>
        <w:ind w:firstLineChars="0"/>
        <w:rPr>
          <w:color w:val="D9D9D9" w:themeColor="background1" w:themeShade="D9"/>
        </w:rPr>
      </w:pPr>
      <w:r w:rsidRPr="00C430AC">
        <w:rPr>
          <w:color w:val="D9D9D9" w:themeColor="background1" w:themeShade="D9"/>
        </w:rPr>
        <w:t>ERR_POSITIONING</w:t>
      </w:r>
      <w:r w:rsidRPr="00C430AC">
        <w:rPr>
          <w:rFonts w:hint="eastAsia"/>
          <w:color w:val="D9D9D9" w:themeColor="background1" w:themeShade="D9"/>
        </w:rPr>
        <w:t>，图片中的</w:t>
      </w:r>
      <w:r w:rsidRPr="00C430AC">
        <w:rPr>
          <w:color w:val="D9D9D9" w:themeColor="background1" w:themeShade="D9"/>
        </w:rPr>
        <w:t>QR Code</w:t>
      </w:r>
      <w:r w:rsidRPr="00C430AC">
        <w:rPr>
          <w:rFonts w:hint="eastAsia"/>
          <w:color w:val="D9D9D9" w:themeColor="background1" w:themeShade="D9"/>
        </w:rPr>
        <w:t>定位失败。</w:t>
      </w:r>
    </w:p>
    <w:p w:rsidR="00C430AC" w:rsidRPr="002459E2" w:rsidRDefault="00C430AC" w:rsidP="00C430AC">
      <w:pPr>
        <w:pStyle w:val="a3"/>
        <w:ind w:left="1418" w:firstLineChars="0" w:firstLine="0"/>
        <w:rPr>
          <w:color w:val="FF0000"/>
        </w:rPr>
      </w:pPr>
      <w:r w:rsidRPr="00E915F7">
        <w:rPr>
          <w:i/>
        </w:rPr>
        <w:t>ERR_POSITIONING</w:t>
      </w:r>
      <w:r w:rsidRPr="00E915F7">
        <w:t>, positioning</w:t>
      </w:r>
      <w:r w:rsidRPr="00E915F7">
        <w:rPr>
          <w:rFonts w:hint="eastAsia"/>
        </w:rPr>
        <w:t xml:space="preserve"> </w:t>
      </w:r>
      <w:r w:rsidRPr="00E915F7">
        <w:t>the QR Code in the image fail</w:t>
      </w:r>
      <w:r w:rsidRPr="00E915F7">
        <w:rPr>
          <w:rFonts w:hint="eastAsia"/>
        </w:rPr>
        <w:t>s</w:t>
      </w:r>
      <w:r w:rsidRPr="00E915F7">
        <w:t>.</w:t>
      </w:r>
    </w:p>
    <w:p w:rsidR="002459E2" w:rsidRPr="00FC63C4" w:rsidRDefault="002459E2" w:rsidP="006A4A14">
      <w:pPr>
        <w:pStyle w:val="a3"/>
        <w:numPr>
          <w:ilvl w:val="2"/>
          <w:numId w:val="154"/>
        </w:numPr>
        <w:ind w:firstLineChars="0"/>
        <w:rPr>
          <w:color w:val="D9D9D9" w:themeColor="background1" w:themeShade="D9"/>
        </w:rPr>
      </w:pPr>
      <w:r w:rsidRPr="00FC63C4">
        <w:rPr>
          <w:color w:val="D9D9D9" w:themeColor="background1" w:themeShade="D9"/>
        </w:rPr>
        <w:t>ERR_VERSION_INFO</w:t>
      </w:r>
      <w:r w:rsidRPr="00FC63C4">
        <w:rPr>
          <w:rFonts w:hint="eastAsia"/>
          <w:color w:val="D9D9D9" w:themeColor="background1" w:themeShade="D9"/>
        </w:rPr>
        <w:t>，获取版本信息失败。</w:t>
      </w:r>
    </w:p>
    <w:p w:rsidR="00FC63C4" w:rsidRPr="00E915F7" w:rsidRDefault="00FC63C4" w:rsidP="00FC63C4">
      <w:pPr>
        <w:pStyle w:val="a3"/>
        <w:ind w:left="1418" w:firstLineChars="0" w:firstLine="0"/>
      </w:pPr>
      <w:r w:rsidRPr="00E915F7">
        <w:rPr>
          <w:i/>
        </w:rPr>
        <w:t>ERR_VERSION_INFO</w:t>
      </w:r>
      <w:r w:rsidRPr="00E915F7">
        <w:t xml:space="preserve">, </w:t>
      </w:r>
      <w:r w:rsidRPr="00E915F7">
        <w:rPr>
          <w:rFonts w:hint="eastAsia"/>
        </w:rPr>
        <w:t>f</w:t>
      </w:r>
      <w:r w:rsidRPr="00E915F7">
        <w:t>aile</w:t>
      </w:r>
      <w:r w:rsidR="00E1228B" w:rsidRPr="00E915F7">
        <w:rPr>
          <w:rFonts w:hint="eastAsia"/>
        </w:rPr>
        <w:t>d</w:t>
      </w:r>
      <w:r w:rsidRPr="00E915F7">
        <w:t xml:space="preserve"> to get version information.</w:t>
      </w:r>
    </w:p>
    <w:p w:rsidR="002459E2" w:rsidRPr="00E1228B" w:rsidRDefault="002459E2" w:rsidP="006A4A14">
      <w:pPr>
        <w:pStyle w:val="a3"/>
        <w:numPr>
          <w:ilvl w:val="2"/>
          <w:numId w:val="154"/>
        </w:numPr>
        <w:ind w:firstLineChars="0"/>
        <w:rPr>
          <w:color w:val="D9D9D9" w:themeColor="background1" w:themeShade="D9"/>
        </w:rPr>
      </w:pPr>
      <w:r w:rsidRPr="00E1228B">
        <w:rPr>
          <w:color w:val="D9D9D9" w:themeColor="background1" w:themeShade="D9"/>
        </w:rPr>
        <w:t>ERR_ALIGNMENTS</w:t>
      </w:r>
      <w:r w:rsidRPr="00E1228B">
        <w:rPr>
          <w:rFonts w:hint="eastAsia"/>
          <w:color w:val="D9D9D9" w:themeColor="background1" w:themeShade="D9"/>
        </w:rPr>
        <w:t>，定位</w:t>
      </w:r>
      <w:r w:rsidRPr="00E1228B">
        <w:rPr>
          <w:color w:val="D9D9D9" w:themeColor="background1" w:themeShade="D9"/>
        </w:rPr>
        <w:t>QR Code</w:t>
      </w:r>
      <w:r w:rsidRPr="00E1228B">
        <w:rPr>
          <w:rFonts w:hint="eastAsia"/>
          <w:color w:val="D9D9D9" w:themeColor="background1" w:themeShade="D9"/>
        </w:rPr>
        <w:t>中的</w:t>
      </w:r>
      <w:r w:rsidRPr="00E1228B">
        <w:rPr>
          <w:color w:val="D9D9D9" w:themeColor="background1" w:themeShade="D9"/>
        </w:rPr>
        <w:t>ALIGNMENT PATTERNS</w:t>
      </w:r>
      <w:r w:rsidRPr="00E1228B">
        <w:rPr>
          <w:rFonts w:hint="eastAsia"/>
          <w:color w:val="D9D9D9" w:themeColor="background1" w:themeShade="D9"/>
        </w:rPr>
        <w:t>失败。</w:t>
      </w:r>
    </w:p>
    <w:p w:rsidR="00E1228B" w:rsidRPr="00E915F7" w:rsidRDefault="00E1228B" w:rsidP="00E1228B">
      <w:pPr>
        <w:pStyle w:val="a3"/>
        <w:ind w:left="1418" w:firstLineChars="0" w:firstLine="0"/>
      </w:pPr>
      <w:r w:rsidRPr="00E915F7">
        <w:rPr>
          <w:i/>
        </w:rPr>
        <w:t>ERR_ALIGNMENTS</w:t>
      </w:r>
      <w:r w:rsidRPr="00E915F7">
        <w:t xml:space="preserve">, </w:t>
      </w:r>
      <w:r w:rsidRPr="00E915F7">
        <w:rPr>
          <w:rFonts w:hint="eastAsia"/>
        </w:rPr>
        <w:t>f</w:t>
      </w:r>
      <w:r w:rsidRPr="00E915F7">
        <w:t xml:space="preserve">ailed to locate </w:t>
      </w:r>
      <w:r w:rsidRPr="00E915F7">
        <w:rPr>
          <w:i/>
        </w:rPr>
        <w:t>ALIGNMENT PATTERNS</w:t>
      </w:r>
      <w:r w:rsidRPr="00E915F7">
        <w:t xml:space="preserve"> in QR Code.</w:t>
      </w:r>
    </w:p>
    <w:p w:rsidR="002459E2" w:rsidRPr="00677E7F" w:rsidRDefault="002459E2" w:rsidP="006A4A14">
      <w:pPr>
        <w:pStyle w:val="a3"/>
        <w:numPr>
          <w:ilvl w:val="2"/>
          <w:numId w:val="154"/>
        </w:numPr>
        <w:ind w:firstLineChars="0"/>
        <w:rPr>
          <w:color w:val="D9D9D9" w:themeColor="background1" w:themeShade="D9"/>
        </w:rPr>
      </w:pPr>
      <w:r w:rsidRPr="00677E7F">
        <w:rPr>
          <w:color w:val="D9D9D9" w:themeColor="background1" w:themeShade="D9"/>
        </w:rPr>
        <w:t>ERR_FORMAT_INFO</w:t>
      </w:r>
      <w:r w:rsidRPr="00677E7F">
        <w:rPr>
          <w:rFonts w:hint="eastAsia"/>
          <w:color w:val="D9D9D9" w:themeColor="background1" w:themeShade="D9"/>
        </w:rPr>
        <w:t>，获取格式信息（纠错级别和掩码）失败。</w:t>
      </w:r>
    </w:p>
    <w:p w:rsidR="00677E7F" w:rsidRPr="00E915F7" w:rsidRDefault="00677E7F" w:rsidP="00677E7F">
      <w:pPr>
        <w:pStyle w:val="a3"/>
        <w:ind w:left="1418" w:firstLineChars="0" w:firstLine="0"/>
      </w:pPr>
      <w:r w:rsidRPr="00E915F7">
        <w:rPr>
          <w:i/>
        </w:rPr>
        <w:t>ERR_FORMAT_INFO</w:t>
      </w:r>
      <w:r w:rsidRPr="00E915F7">
        <w:t xml:space="preserve">, </w:t>
      </w:r>
      <w:r w:rsidRPr="00E915F7">
        <w:rPr>
          <w:rFonts w:hint="eastAsia"/>
        </w:rPr>
        <w:t>f</w:t>
      </w:r>
      <w:r w:rsidRPr="00E915F7">
        <w:t>ailed to get format information (error correction level and mask).</w:t>
      </w:r>
    </w:p>
    <w:p w:rsidR="002459E2" w:rsidRPr="00C72E51" w:rsidRDefault="002459E2" w:rsidP="006A4A14">
      <w:pPr>
        <w:pStyle w:val="a3"/>
        <w:numPr>
          <w:ilvl w:val="2"/>
          <w:numId w:val="154"/>
        </w:numPr>
        <w:ind w:firstLineChars="0"/>
        <w:rPr>
          <w:color w:val="D9D9D9" w:themeColor="background1" w:themeShade="D9"/>
        </w:rPr>
      </w:pPr>
      <w:r w:rsidRPr="00C72E51">
        <w:rPr>
          <w:color w:val="D9D9D9" w:themeColor="background1" w:themeShade="D9"/>
        </w:rPr>
        <w:t>ERR_UNRECOVERABLE_CODEWORDS</w:t>
      </w:r>
      <w:r w:rsidRPr="00C72E51">
        <w:rPr>
          <w:rFonts w:hint="eastAsia"/>
          <w:color w:val="D9D9D9" w:themeColor="background1" w:themeShade="D9"/>
        </w:rPr>
        <w:t>，码字错误数量超过纠错容量。</w:t>
      </w:r>
    </w:p>
    <w:p w:rsidR="00C72E51" w:rsidRPr="00E915F7" w:rsidRDefault="00C72E51" w:rsidP="00C72E51">
      <w:pPr>
        <w:pStyle w:val="a3"/>
        <w:ind w:left="1418" w:firstLineChars="0" w:firstLine="0"/>
      </w:pPr>
      <w:r w:rsidRPr="00E915F7">
        <w:rPr>
          <w:i/>
        </w:rPr>
        <w:t>ERR_UNRECOVERABLE_CODEWORDS</w:t>
      </w:r>
      <w:r w:rsidRPr="00E915F7">
        <w:t>, the number of codeword errors exceeds the error correction capacity.</w:t>
      </w:r>
    </w:p>
    <w:p w:rsidR="002459E2" w:rsidRPr="00845CDC" w:rsidRDefault="002459E2" w:rsidP="006A4A14">
      <w:pPr>
        <w:pStyle w:val="a3"/>
        <w:numPr>
          <w:ilvl w:val="2"/>
          <w:numId w:val="154"/>
        </w:numPr>
        <w:ind w:firstLineChars="0"/>
        <w:rPr>
          <w:color w:val="D9D9D9" w:themeColor="background1" w:themeShade="D9"/>
        </w:rPr>
      </w:pPr>
      <w:r w:rsidRPr="00845CDC">
        <w:rPr>
          <w:color w:val="D9D9D9" w:themeColor="background1" w:themeShade="D9"/>
        </w:rPr>
        <w:t>UNSUPPORTED_ENCODE_MODE</w:t>
      </w:r>
      <w:r w:rsidRPr="00845CDC">
        <w:rPr>
          <w:rFonts w:hint="eastAsia"/>
          <w:color w:val="D9D9D9" w:themeColor="background1" w:themeShade="D9"/>
        </w:rPr>
        <w:t>，不支持的编码模式，这种情况下从</w:t>
      </w:r>
      <w:r w:rsidRPr="00845CDC">
        <w:rPr>
          <w:color w:val="D9D9D9" w:themeColor="background1" w:themeShade="D9"/>
        </w:rPr>
        <w:t>Info</w:t>
      </w:r>
      <w:r w:rsidRPr="00845CDC">
        <w:rPr>
          <w:rFonts w:hint="eastAsia"/>
          <w:color w:val="D9D9D9" w:themeColor="background1" w:themeShade="D9"/>
        </w:rPr>
        <w:t>中获取的数据是纠错完成的未解码数据，应用如果有能力应该自己解码。</w:t>
      </w:r>
    </w:p>
    <w:p w:rsidR="00845CDC" w:rsidRPr="00E915F7" w:rsidRDefault="00845CDC" w:rsidP="00845CDC">
      <w:pPr>
        <w:pStyle w:val="a3"/>
        <w:ind w:left="1418" w:firstLineChars="0" w:firstLine="0"/>
      </w:pPr>
      <w:r w:rsidRPr="00E915F7">
        <w:rPr>
          <w:i/>
        </w:rPr>
        <w:t>UNSUPPORTED_ENCODE_MODE</w:t>
      </w:r>
      <w:r w:rsidRPr="00E915F7">
        <w:t xml:space="preserve">, an unsupported encoding mode. In this case, the data obtained from </w:t>
      </w:r>
      <w:r w:rsidRPr="00E915F7">
        <w:rPr>
          <w:i/>
        </w:rPr>
        <w:t>Info</w:t>
      </w:r>
      <w:r w:rsidRPr="00E915F7">
        <w:t xml:space="preserve"> is the undecoded data of the error correction completion, and the application should decode itself if it has the ability.</w:t>
      </w:r>
    </w:p>
    <w:p w:rsidR="002459E2" w:rsidRPr="00FC319D" w:rsidRDefault="002459E2" w:rsidP="006A4A14">
      <w:pPr>
        <w:pStyle w:val="a3"/>
        <w:numPr>
          <w:ilvl w:val="1"/>
          <w:numId w:val="154"/>
        </w:numPr>
        <w:ind w:firstLineChars="0"/>
        <w:rPr>
          <w:color w:val="D9D9D9" w:themeColor="background1" w:themeShade="D9"/>
        </w:rPr>
      </w:pPr>
      <w:r w:rsidRPr="00FC319D">
        <w:rPr>
          <w:color w:val="D9D9D9" w:themeColor="background1" w:themeShade="D9"/>
        </w:rPr>
        <w:t>data</w:t>
      </w:r>
      <w:r w:rsidRPr="00FC319D">
        <w:rPr>
          <w:rFonts w:hint="eastAsia"/>
          <w:color w:val="D9D9D9" w:themeColor="background1" w:themeShade="D9"/>
        </w:rPr>
        <w:t>，</w:t>
      </w:r>
      <w:r w:rsidRPr="00FC319D">
        <w:rPr>
          <w:color w:val="D9D9D9" w:themeColor="background1" w:themeShade="D9"/>
        </w:rPr>
        <w:t>length</w:t>
      </w:r>
      <w:r w:rsidRPr="00FC319D">
        <w:rPr>
          <w:rFonts w:hint="eastAsia"/>
          <w:color w:val="D9D9D9" w:themeColor="background1" w:themeShade="D9"/>
        </w:rPr>
        <w:t>，返回数据的字节数组表示，</w:t>
      </w:r>
      <w:r w:rsidRPr="00FC319D">
        <w:rPr>
          <w:color w:val="D9D9D9" w:themeColor="background1" w:themeShade="D9"/>
        </w:rPr>
        <w:t>C99</w:t>
      </w:r>
      <w:r w:rsidRPr="00FC319D">
        <w:rPr>
          <w:rFonts w:hint="eastAsia"/>
          <w:color w:val="D9D9D9" w:themeColor="background1" w:themeShade="D9"/>
        </w:rPr>
        <w:t>中不可理解为</w:t>
      </w:r>
      <w:r w:rsidRPr="00FC319D">
        <w:rPr>
          <w:color w:val="D9D9D9" w:themeColor="background1" w:themeShade="D9"/>
        </w:rPr>
        <w:t>NULL</w:t>
      </w:r>
      <w:r w:rsidRPr="00FC319D">
        <w:rPr>
          <w:rFonts w:hint="eastAsia"/>
          <w:color w:val="D9D9D9" w:themeColor="background1" w:themeShade="D9"/>
        </w:rPr>
        <w:t>终止串。</w:t>
      </w:r>
    </w:p>
    <w:p w:rsidR="00FC319D" w:rsidRPr="00E915F7" w:rsidRDefault="00FC319D" w:rsidP="00FC319D">
      <w:pPr>
        <w:pStyle w:val="a3"/>
        <w:ind w:left="992" w:firstLineChars="0" w:firstLine="0"/>
      </w:pPr>
      <w:r w:rsidRPr="00E915F7">
        <w:rPr>
          <w:rFonts w:hint="eastAsia"/>
          <w:i/>
        </w:rPr>
        <w:t>d</w:t>
      </w:r>
      <w:r w:rsidRPr="00E915F7">
        <w:rPr>
          <w:i/>
        </w:rPr>
        <w:t>ata</w:t>
      </w:r>
      <w:r w:rsidRPr="00E915F7">
        <w:t xml:space="preserve">, </w:t>
      </w:r>
      <w:r w:rsidRPr="00E915F7">
        <w:rPr>
          <w:i/>
        </w:rPr>
        <w:t>length</w:t>
      </w:r>
      <w:r w:rsidRPr="00E915F7">
        <w:t xml:space="preserve">, the byte array representation of the returned data, which cannot be interpreted as a </w:t>
      </w:r>
      <w:r w:rsidRPr="00E915F7">
        <w:rPr>
          <w:i/>
        </w:rPr>
        <w:t>NULL</w:t>
      </w:r>
      <w:r w:rsidRPr="00E915F7">
        <w:t xml:space="preserve"> termination string in C99.</w:t>
      </w:r>
    </w:p>
    <w:p w:rsidR="002459E2" w:rsidRPr="00584EC0" w:rsidRDefault="002459E2" w:rsidP="006A4A14">
      <w:pPr>
        <w:pStyle w:val="a3"/>
        <w:numPr>
          <w:ilvl w:val="1"/>
          <w:numId w:val="154"/>
        </w:numPr>
        <w:ind w:firstLineChars="0"/>
        <w:rPr>
          <w:color w:val="D9D9D9" w:themeColor="background1" w:themeShade="D9"/>
        </w:rPr>
      </w:pPr>
      <w:r w:rsidRPr="00584EC0">
        <w:rPr>
          <w:color w:val="D9D9D9" w:themeColor="background1" w:themeShade="D9"/>
        </w:rPr>
        <w:t>reverse</w:t>
      </w:r>
      <w:r w:rsidRPr="00584EC0">
        <w:rPr>
          <w:rFonts w:hint="eastAsia"/>
          <w:color w:val="D9D9D9" w:themeColor="background1" w:themeShade="D9"/>
        </w:rPr>
        <w:t>，图片是否是反转的。</w:t>
      </w:r>
    </w:p>
    <w:p w:rsidR="00584EC0" w:rsidRPr="00E915F7" w:rsidRDefault="00584EC0" w:rsidP="00584EC0">
      <w:pPr>
        <w:pStyle w:val="a3"/>
        <w:ind w:left="992" w:firstLineChars="0" w:firstLine="0"/>
      </w:pPr>
      <w:r w:rsidRPr="00E915F7">
        <w:rPr>
          <w:rFonts w:hint="eastAsia"/>
          <w:i/>
        </w:rPr>
        <w:t>r</w:t>
      </w:r>
      <w:r w:rsidRPr="00E915F7">
        <w:rPr>
          <w:i/>
        </w:rPr>
        <w:t>everse</w:t>
      </w:r>
      <w:r w:rsidRPr="00E915F7">
        <w:t xml:space="preserve">, whether the </w:t>
      </w:r>
      <w:r w:rsidR="00C11085">
        <w:rPr>
          <w:rFonts w:hint="eastAsia"/>
        </w:rPr>
        <w:t>image</w:t>
      </w:r>
      <w:r w:rsidRPr="00E915F7">
        <w:t xml:space="preserve"> is inverted.</w:t>
      </w:r>
    </w:p>
    <w:p w:rsidR="002459E2" w:rsidRPr="00254BB8" w:rsidRDefault="002459E2" w:rsidP="006A4A14">
      <w:pPr>
        <w:pStyle w:val="a3"/>
        <w:numPr>
          <w:ilvl w:val="1"/>
          <w:numId w:val="154"/>
        </w:numPr>
        <w:ind w:firstLineChars="0"/>
        <w:rPr>
          <w:color w:val="D9D9D9" w:themeColor="background1" w:themeShade="D9"/>
        </w:rPr>
      </w:pPr>
      <w:r w:rsidRPr="00254BB8">
        <w:rPr>
          <w:color w:val="D9D9D9" w:themeColor="background1" w:themeShade="D9"/>
        </w:rPr>
        <w:t>mirror</w:t>
      </w:r>
      <w:r w:rsidRPr="00254BB8">
        <w:rPr>
          <w:rFonts w:hint="eastAsia"/>
          <w:color w:val="D9D9D9" w:themeColor="background1" w:themeShade="D9"/>
        </w:rPr>
        <w:t>，图片是否是镜像的。</w:t>
      </w:r>
    </w:p>
    <w:p w:rsidR="00254BB8" w:rsidRPr="00E915F7" w:rsidRDefault="00254BB8" w:rsidP="00254BB8">
      <w:pPr>
        <w:pStyle w:val="a3"/>
        <w:ind w:left="992" w:firstLineChars="0" w:firstLine="0"/>
      </w:pPr>
      <w:r w:rsidRPr="00E915F7">
        <w:rPr>
          <w:rFonts w:hint="eastAsia"/>
          <w:i/>
        </w:rPr>
        <w:t>m</w:t>
      </w:r>
      <w:r w:rsidRPr="00E915F7">
        <w:rPr>
          <w:i/>
        </w:rPr>
        <w:t>irror</w:t>
      </w:r>
      <w:r w:rsidRPr="00E915F7">
        <w:t>, whether the image is mirrored.</w:t>
      </w:r>
    </w:p>
    <w:p w:rsidR="002459E2" w:rsidRPr="00F14C75" w:rsidRDefault="002459E2" w:rsidP="006A4A14">
      <w:pPr>
        <w:pStyle w:val="a3"/>
        <w:numPr>
          <w:ilvl w:val="1"/>
          <w:numId w:val="154"/>
        </w:numPr>
        <w:ind w:firstLineChars="0"/>
        <w:rPr>
          <w:color w:val="D9D9D9" w:themeColor="background1" w:themeShade="D9"/>
        </w:rPr>
      </w:pPr>
      <w:r w:rsidRPr="00F14C75">
        <w:rPr>
          <w:color w:val="D9D9D9" w:themeColor="background1" w:themeShade="D9"/>
        </w:rPr>
        <w:t>version</w:t>
      </w:r>
      <w:r w:rsidRPr="00F14C75">
        <w:rPr>
          <w:rFonts w:hint="eastAsia"/>
          <w:color w:val="D9D9D9" w:themeColor="background1" w:themeShade="D9"/>
        </w:rPr>
        <w:t>，版本</w:t>
      </w:r>
    </w:p>
    <w:p w:rsidR="00F14C75" w:rsidRPr="00E915F7" w:rsidRDefault="00F14C75" w:rsidP="00F14C75">
      <w:pPr>
        <w:pStyle w:val="a3"/>
        <w:ind w:left="992" w:firstLineChars="0" w:firstLine="0"/>
      </w:pPr>
      <w:r w:rsidRPr="00E915F7">
        <w:rPr>
          <w:rFonts w:hint="eastAsia"/>
        </w:rPr>
        <w:t>version, version.</w:t>
      </w:r>
    </w:p>
    <w:p w:rsidR="002459E2" w:rsidRPr="00F14C75" w:rsidRDefault="002459E2" w:rsidP="006A4A14">
      <w:pPr>
        <w:pStyle w:val="a3"/>
        <w:numPr>
          <w:ilvl w:val="1"/>
          <w:numId w:val="154"/>
        </w:numPr>
        <w:ind w:firstLineChars="0"/>
        <w:rPr>
          <w:color w:val="D9D9D9" w:themeColor="background1" w:themeShade="D9"/>
        </w:rPr>
      </w:pPr>
      <w:r w:rsidRPr="00F14C75">
        <w:rPr>
          <w:color w:val="D9D9D9" w:themeColor="background1" w:themeShade="D9"/>
        </w:rPr>
        <w:t>ecl</w:t>
      </w:r>
      <w:r w:rsidRPr="00F14C75">
        <w:rPr>
          <w:rFonts w:hint="eastAsia"/>
          <w:color w:val="D9D9D9" w:themeColor="background1" w:themeShade="D9"/>
        </w:rPr>
        <w:t>，纠错级别</w:t>
      </w:r>
    </w:p>
    <w:p w:rsidR="00F14C75" w:rsidRPr="00E915F7" w:rsidRDefault="00F14C75" w:rsidP="00F14C75">
      <w:pPr>
        <w:pStyle w:val="a3"/>
        <w:ind w:left="992" w:firstLineChars="0" w:firstLine="0"/>
      </w:pPr>
      <w:r w:rsidRPr="00E915F7">
        <w:rPr>
          <w:rFonts w:hint="eastAsia"/>
          <w:i/>
        </w:rPr>
        <w:t>e</w:t>
      </w:r>
      <w:r w:rsidRPr="00E915F7">
        <w:rPr>
          <w:i/>
        </w:rPr>
        <w:t>cl</w:t>
      </w:r>
      <w:r w:rsidRPr="00E915F7">
        <w:t>, error correction level</w:t>
      </w:r>
      <w:r w:rsidR="008F6FB6" w:rsidRPr="00E915F7">
        <w:rPr>
          <w:rFonts w:hint="eastAsia"/>
        </w:rPr>
        <w:t>.</w:t>
      </w:r>
    </w:p>
    <w:p w:rsidR="002459E2" w:rsidRPr="008F6FB6" w:rsidRDefault="002459E2" w:rsidP="006A4A14">
      <w:pPr>
        <w:pStyle w:val="a3"/>
        <w:numPr>
          <w:ilvl w:val="1"/>
          <w:numId w:val="154"/>
        </w:numPr>
        <w:ind w:firstLineChars="0"/>
        <w:rPr>
          <w:color w:val="D9D9D9" w:themeColor="background1" w:themeShade="D9"/>
        </w:rPr>
      </w:pPr>
      <w:r w:rsidRPr="008F6FB6">
        <w:rPr>
          <w:color w:val="D9D9D9" w:themeColor="background1" w:themeShade="D9"/>
        </w:rPr>
        <w:t>mask</w:t>
      </w:r>
      <w:r w:rsidRPr="008F6FB6">
        <w:rPr>
          <w:rFonts w:hint="eastAsia"/>
          <w:color w:val="D9D9D9" w:themeColor="background1" w:themeShade="D9"/>
        </w:rPr>
        <w:t>，掩码号</w:t>
      </w:r>
    </w:p>
    <w:p w:rsidR="008F6FB6" w:rsidRPr="00E915F7" w:rsidRDefault="008F6FB6" w:rsidP="008F6FB6">
      <w:pPr>
        <w:pStyle w:val="a3"/>
        <w:ind w:left="992" w:firstLineChars="0" w:firstLine="0"/>
      </w:pPr>
      <w:r w:rsidRPr="00E915F7">
        <w:rPr>
          <w:rFonts w:hint="eastAsia"/>
          <w:i/>
        </w:rPr>
        <w:t>mask</w:t>
      </w:r>
      <w:r w:rsidRPr="00E915F7">
        <w:rPr>
          <w:rFonts w:hint="eastAsia"/>
        </w:rPr>
        <w:t>, mask number.</w:t>
      </w:r>
    </w:p>
    <w:p w:rsidR="002459E2" w:rsidRPr="00E915F7" w:rsidRDefault="002459E2" w:rsidP="002459E2">
      <w:pPr>
        <w:pStyle w:val="9"/>
      </w:pPr>
      <w:r w:rsidRPr="00DA7CC6">
        <w:rPr>
          <w:color w:val="D9D9D9" w:themeColor="background1" w:themeShade="D9"/>
        </w:rPr>
        <w:lastRenderedPageBreak/>
        <w:t>ISO/IEC 18004-2006</w:t>
      </w:r>
      <w:r w:rsidRPr="00DA7CC6">
        <w:rPr>
          <w:rFonts w:hint="eastAsia"/>
          <w:color w:val="D9D9D9" w:themeColor="background1" w:themeShade="D9"/>
        </w:rPr>
        <w:t>相容性</w:t>
      </w:r>
      <w:r w:rsidR="00DA7CC6">
        <w:rPr>
          <w:rFonts w:hint="eastAsia"/>
          <w:color w:val="FF0000"/>
        </w:rPr>
        <w:t xml:space="preserve"> </w:t>
      </w:r>
      <w:r w:rsidR="00DA7CC6" w:rsidRPr="00E915F7">
        <w:rPr>
          <w:rFonts w:hint="eastAsia"/>
        </w:rPr>
        <w:t xml:space="preserve">The </w:t>
      </w:r>
      <w:r w:rsidR="00DA7CC6" w:rsidRPr="00E915F7">
        <w:t>compatibility</w:t>
      </w:r>
      <w:r w:rsidR="00DA7CC6" w:rsidRPr="00E915F7">
        <w:rPr>
          <w:rFonts w:hint="eastAsia"/>
        </w:rPr>
        <w:t xml:space="preserve"> of </w:t>
      </w:r>
      <w:r w:rsidR="00DA7CC6" w:rsidRPr="00E915F7">
        <w:t>ISO/IEC 18004-2006</w:t>
      </w:r>
    </w:p>
    <w:p w:rsidR="002459E2" w:rsidRPr="00696786" w:rsidRDefault="002459E2" w:rsidP="006A4A14">
      <w:pPr>
        <w:pStyle w:val="a3"/>
        <w:numPr>
          <w:ilvl w:val="0"/>
          <w:numId w:val="155"/>
        </w:numPr>
        <w:ind w:firstLineChars="0"/>
        <w:rPr>
          <w:color w:val="D9D9D9" w:themeColor="background1" w:themeShade="D9"/>
        </w:rPr>
      </w:pPr>
      <w:r w:rsidRPr="00696786">
        <w:rPr>
          <w:rFonts w:hint="eastAsia"/>
          <w:color w:val="D9D9D9" w:themeColor="background1" w:themeShade="D9"/>
        </w:rPr>
        <w:t>不支持</w:t>
      </w:r>
      <w:r w:rsidRPr="00696786">
        <w:rPr>
          <w:color w:val="D9D9D9" w:themeColor="background1" w:themeShade="D9"/>
        </w:rPr>
        <w:t>Micro QR Code</w:t>
      </w:r>
      <w:r w:rsidRPr="00696786">
        <w:rPr>
          <w:rFonts w:hint="eastAsia"/>
          <w:color w:val="D9D9D9" w:themeColor="background1" w:themeShade="D9"/>
        </w:rPr>
        <w:t>解码</w:t>
      </w:r>
    </w:p>
    <w:p w:rsidR="00696786" w:rsidRPr="00E915F7" w:rsidRDefault="00696786" w:rsidP="00696786">
      <w:pPr>
        <w:pStyle w:val="a3"/>
        <w:ind w:left="425" w:firstLineChars="0" w:firstLine="0"/>
      </w:pPr>
      <w:r w:rsidRPr="00E915F7">
        <w:rPr>
          <w:rFonts w:hint="eastAsia"/>
        </w:rPr>
        <w:t>N</w:t>
      </w:r>
      <w:r w:rsidRPr="00E915F7">
        <w:t>o</w:t>
      </w:r>
      <w:r w:rsidRPr="00E915F7">
        <w:rPr>
          <w:rFonts w:hint="eastAsia"/>
        </w:rPr>
        <w:t xml:space="preserve">t support </w:t>
      </w:r>
      <w:r w:rsidRPr="00E915F7">
        <w:rPr>
          <w:rFonts w:hint="eastAsia"/>
          <w:i/>
        </w:rPr>
        <w:t>Micro QR Code</w:t>
      </w:r>
      <w:r w:rsidRPr="00E915F7">
        <w:rPr>
          <w:rFonts w:hint="eastAsia"/>
        </w:rPr>
        <w:t xml:space="preserve"> decoding.</w:t>
      </w:r>
    </w:p>
    <w:p w:rsidR="002459E2" w:rsidRPr="00CB15BA" w:rsidRDefault="002459E2" w:rsidP="006A4A14">
      <w:pPr>
        <w:pStyle w:val="a3"/>
        <w:numPr>
          <w:ilvl w:val="0"/>
          <w:numId w:val="155"/>
        </w:numPr>
        <w:ind w:firstLineChars="0"/>
        <w:rPr>
          <w:color w:val="D9D9D9" w:themeColor="background1" w:themeShade="D9"/>
        </w:rPr>
      </w:pPr>
      <w:r w:rsidRPr="00CB15BA">
        <w:rPr>
          <w:rFonts w:hint="eastAsia"/>
          <w:color w:val="D9D9D9" w:themeColor="background1" w:themeShade="D9"/>
        </w:rPr>
        <w:t>支持</w:t>
      </w:r>
      <w:r w:rsidRPr="00CB15BA">
        <w:rPr>
          <w:color w:val="D9D9D9" w:themeColor="background1" w:themeShade="D9"/>
        </w:rPr>
        <w:t>QR Code</w:t>
      </w:r>
      <w:r w:rsidRPr="00CB15BA">
        <w:rPr>
          <w:rFonts w:hint="eastAsia"/>
          <w:color w:val="D9D9D9" w:themeColor="background1" w:themeShade="D9"/>
        </w:rPr>
        <w:t>的反转和镜像</w:t>
      </w:r>
    </w:p>
    <w:p w:rsidR="00CB15BA" w:rsidRPr="00E915F7" w:rsidRDefault="00CB15BA" w:rsidP="00CB15BA">
      <w:pPr>
        <w:pStyle w:val="a3"/>
        <w:ind w:left="425" w:firstLineChars="0" w:firstLine="0"/>
      </w:pPr>
      <w:r w:rsidRPr="00E915F7">
        <w:t xml:space="preserve">Support </w:t>
      </w:r>
      <w:r w:rsidRPr="00E915F7">
        <w:rPr>
          <w:i/>
        </w:rPr>
        <w:t>QR Code</w:t>
      </w:r>
      <w:r w:rsidRPr="00E915F7">
        <w:t xml:space="preserve"> reversal and mirroring</w:t>
      </w:r>
    </w:p>
    <w:p w:rsidR="002459E2" w:rsidRPr="0060409A" w:rsidRDefault="002459E2" w:rsidP="006A4A14">
      <w:pPr>
        <w:pStyle w:val="a3"/>
        <w:numPr>
          <w:ilvl w:val="0"/>
          <w:numId w:val="155"/>
        </w:numPr>
        <w:ind w:firstLineChars="0"/>
        <w:rPr>
          <w:color w:val="D9D9D9" w:themeColor="background1" w:themeShade="D9"/>
        </w:rPr>
      </w:pPr>
      <w:r w:rsidRPr="0060409A">
        <w:rPr>
          <w:rFonts w:hint="eastAsia"/>
          <w:color w:val="D9D9D9" w:themeColor="background1" w:themeShade="D9"/>
        </w:rPr>
        <w:t>支持混合模式，数字模式，字母数字模式，字节模式，</w:t>
      </w:r>
      <w:r w:rsidRPr="0060409A">
        <w:rPr>
          <w:color w:val="D9D9D9" w:themeColor="background1" w:themeShade="D9"/>
        </w:rPr>
        <w:t>KANJI</w:t>
      </w:r>
      <w:r w:rsidRPr="0060409A">
        <w:rPr>
          <w:rFonts w:hint="eastAsia"/>
          <w:color w:val="D9D9D9" w:themeColor="background1" w:themeShade="D9"/>
        </w:rPr>
        <w:t>模式（</w:t>
      </w:r>
      <w:r w:rsidRPr="0060409A">
        <w:rPr>
          <w:color w:val="D9D9D9" w:themeColor="background1" w:themeShade="D9"/>
        </w:rPr>
        <w:t>KANJI</w:t>
      </w:r>
      <w:r w:rsidRPr="0060409A">
        <w:rPr>
          <w:rFonts w:hint="eastAsia"/>
          <w:color w:val="D9D9D9" w:themeColor="background1" w:themeShade="D9"/>
        </w:rPr>
        <w:t>模式编码的日文字符转换为</w:t>
      </w:r>
      <w:r w:rsidRPr="0060409A">
        <w:rPr>
          <w:color w:val="D9D9D9" w:themeColor="background1" w:themeShade="D9"/>
        </w:rPr>
        <w:t>UTF8</w:t>
      </w:r>
      <w:r w:rsidRPr="0060409A">
        <w:rPr>
          <w:rFonts w:hint="eastAsia"/>
          <w:color w:val="D9D9D9" w:themeColor="background1" w:themeShade="D9"/>
        </w:rPr>
        <w:t>输出）</w:t>
      </w:r>
    </w:p>
    <w:p w:rsidR="0060409A" w:rsidRPr="00E915F7" w:rsidRDefault="0060409A" w:rsidP="0060409A">
      <w:pPr>
        <w:pStyle w:val="a3"/>
        <w:ind w:left="425" w:firstLineChars="0" w:firstLine="0"/>
      </w:pPr>
      <w:r w:rsidRPr="00E915F7">
        <w:t xml:space="preserve">Supports mixed mode, digital mode, alphanumeric mode, byte mode, </w:t>
      </w:r>
      <w:r w:rsidRPr="00E915F7">
        <w:rPr>
          <w:i/>
        </w:rPr>
        <w:t>KANJI</w:t>
      </w:r>
      <w:r w:rsidRPr="00E915F7">
        <w:t xml:space="preserve"> mode (KANJI mode encoded Japanese characters are converted to UTF8 output)</w:t>
      </w:r>
    </w:p>
    <w:p w:rsidR="002459E2" w:rsidRPr="008A3C6C" w:rsidRDefault="002459E2" w:rsidP="006A4A14">
      <w:pPr>
        <w:pStyle w:val="a3"/>
        <w:numPr>
          <w:ilvl w:val="0"/>
          <w:numId w:val="155"/>
        </w:numPr>
        <w:ind w:firstLineChars="0"/>
        <w:rPr>
          <w:color w:val="D9D9D9" w:themeColor="background1" w:themeShade="D9"/>
        </w:rPr>
      </w:pPr>
      <w:r w:rsidRPr="008A3C6C">
        <w:rPr>
          <w:rFonts w:hint="eastAsia"/>
          <w:color w:val="D9D9D9" w:themeColor="background1" w:themeShade="D9"/>
        </w:rPr>
        <w:t>支持</w:t>
      </w:r>
      <w:r w:rsidRPr="008A3C6C">
        <w:rPr>
          <w:color w:val="D9D9D9" w:themeColor="background1" w:themeShade="D9"/>
        </w:rPr>
        <w:t>ECI</w:t>
      </w:r>
      <w:r w:rsidRPr="008A3C6C">
        <w:rPr>
          <w:rFonts w:hint="eastAsia"/>
          <w:color w:val="D9D9D9" w:themeColor="background1" w:themeShade="D9"/>
        </w:rPr>
        <w:t>模式，两种</w:t>
      </w:r>
      <w:r w:rsidRPr="008A3C6C">
        <w:rPr>
          <w:color w:val="D9D9D9" w:themeColor="background1" w:themeShade="D9"/>
        </w:rPr>
        <w:t>FNC1</w:t>
      </w:r>
      <w:r w:rsidRPr="008A3C6C">
        <w:rPr>
          <w:rFonts w:hint="eastAsia"/>
          <w:color w:val="D9D9D9" w:themeColor="background1" w:themeShade="D9"/>
        </w:rPr>
        <w:t>模式，使用</w:t>
      </w:r>
      <w:r w:rsidRPr="008A3C6C">
        <w:rPr>
          <w:color w:val="D9D9D9" w:themeColor="background1" w:themeShade="D9"/>
        </w:rPr>
        <w:t>ISO/IEC 15424</w:t>
      </w:r>
      <w:r w:rsidRPr="008A3C6C">
        <w:rPr>
          <w:rFonts w:hint="eastAsia"/>
          <w:color w:val="D9D9D9" w:themeColor="background1" w:themeShade="D9"/>
        </w:rPr>
        <w:t>指定的符号标识方式输出。（</w:t>
      </w:r>
      <w:r w:rsidRPr="008A3C6C">
        <w:rPr>
          <w:color w:val="D9D9D9" w:themeColor="background1" w:themeShade="D9"/>
        </w:rPr>
        <w:t>ECI</w:t>
      </w:r>
      <w:r w:rsidRPr="008A3C6C">
        <w:rPr>
          <w:rFonts w:hint="eastAsia"/>
          <w:color w:val="D9D9D9" w:themeColor="background1" w:themeShade="D9"/>
        </w:rPr>
        <w:t>，</w:t>
      </w:r>
      <w:r w:rsidRPr="008A3C6C">
        <w:rPr>
          <w:color w:val="D9D9D9" w:themeColor="background1" w:themeShade="D9"/>
        </w:rPr>
        <w:t>FNC1</w:t>
      </w:r>
      <w:r w:rsidRPr="008A3C6C">
        <w:rPr>
          <w:rFonts w:hint="eastAsia"/>
          <w:color w:val="D9D9D9" w:themeColor="background1" w:themeShade="D9"/>
        </w:rPr>
        <w:t>能否交错，如何交错，两个标准都没有提及，实现为允许随意交错）</w:t>
      </w:r>
    </w:p>
    <w:p w:rsidR="007163C3" w:rsidRPr="00E915F7" w:rsidRDefault="007163C3" w:rsidP="007163C3">
      <w:pPr>
        <w:pStyle w:val="a3"/>
        <w:ind w:left="425" w:firstLineChars="0" w:firstLine="0"/>
      </w:pPr>
      <w:r w:rsidRPr="00E915F7">
        <w:t xml:space="preserve">Supports </w:t>
      </w:r>
      <w:r w:rsidRPr="00E915F7">
        <w:rPr>
          <w:i/>
        </w:rPr>
        <w:t>ECI</w:t>
      </w:r>
      <w:r w:rsidRPr="00E915F7">
        <w:t xml:space="preserve"> mode, two </w:t>
      </w:r>
      <w:r w:rsidRPr="00E915F7">
        <w:rPr>
          <w:i/>
        </w:rPr>
        <w:t>FNC1</w:t>
      </w:r>
      <w:r w:rsidRPr="00E915F7">
        <w:t xml:space="preserve"> modes, which are output using the symbol identification method specified by ISO/IEC 15424. (</w:t>
      </w:r>
      <w:r w:rsidRPr="00E915F7">
        <w:rPr>
          <w:rFonts w:hint="eastAsia"/>
        </w:rPr>
        <w:t xml:space="preserve">Whether </w:t>
      </w:r>
      <w:r w:rsidRPr="00E915F7">
        <w:t xml:space="preserve">ECI, FNC1 can be interlaced, </w:t>
      </w:r>
      <w:r w:rsidR="003B4606" w:rsidRPr="00E915F7">
        <w:rPr>
          <w:rFonts w:hint="eastAsia"/>
        </w:rPr>
        <w:t xml:space="preserve">and </w:t>
      </w:r>
      <w:r w:rsidRPr="00E915F7">
        <w:t xml:space="preserve">how to interlace, </w:t>
      </w:r>
      <w:r w:rsidR="003B4606" w:rsidRPr="00E915F7">
        <w:rPr>
          <w:rFonts w:hint="eastAsia"/>
        </w:rPr>
        <w:t xml:space="preserve">are not mentioned by </w:t>
      </w:r>
      <w:r w:rsidRPr="00E915F7">
        <w:t>neither standard</w:t>
      </w:r>
      <w:r w:rsidRPr="00E915F7">
        <w:rPr>
          <w:rFonts w:hint="eastAsia"/>
        </w:rPr>
        <w:t>.</w:t>
      </w:r>
      <w:r w:rsidRPr="00E915F7">
        <w:t xml:space="preserve"> </w:t>
      </w:r>
      <w:r w:rsidRPr="00E915F7">
        <w:rPr>
          <w:rFonts w:hint="eastAsia"/>
        </w:rPr>
        <w:t xml:space="preserve">It is </w:t>
      </w:r>
      <w:r w:rsidRPr="00E915F7">
        <w:t>implemented to allow random interleaving)</w:t>
      </w:r>
    </w:p>
    <w:p w:rsidR="002459E2" w:rsidRPr="00293FB3" w:rsidRDefault="002459E2" w:rsidP="006A4A14">
      <w:pPr>
        <w:pStyle w:val="a3"/>
        <w:numPr>
          <w:ilvl w:val="0"/>
          <w:numId w:val="155"/>
        </w:numPr>
        <w:ind w:firstLineChars="0"/>
        <w:rPr>
          <w:color w:val="D9D9D9" w:themeColor="background1" w:themeShade="D9"/>
        </w:rPr>
      </w:pPr>
      <w:r w:rsidRPr="00293FB3">
        <w:rPr>
          <w:rFonts w:hint="eastAsia"/>
          <w:color w:val="D9D9D9" w:themeColor="background1" w:themeShade="D9"/>
        </w:rPr>
        <w:t>不支持结构链模式</w:t>
      </w:r>
    </w:p>
    <w:p w:rsidR="00136B3A" w:rsidRPr="00E915F7" w:rsidRDefault="00136B3A" w:rsidP="00136B3A">
      <w:pPr>
        <w:pStyle w:val="a3"/>
        <w:ind w:left="425" w:firstLineChars="0" w:firstLine="0"/>
      </w:pPr>
      <w:r w:rsidRPr="00E915F7">
        <w:t>Structure</w:t>
      </w:r>
      <w:r w:rsidR="00BB5B7B">
        <w:rPr>
          <w:rFonts w:hint="eastAsia"/>
        </w:rPr>
        <w:t>d</w:t>
      </w:r>
      <w:r w:rsidRPr="00E915F7">
        <w:t xml:space="preserve"> </w:t>
      </w:r>
      <w:r w:rsidR="00BB5B7B">
        <w:rPr>
          <w:rFonts w:hint="eastAsia"/>
        </w:rPr>
        <w:t>Append</w:t>
      </w:r>
      <w:r w:rsidRPr="00E915F7">
        <w:t xml:space="preserve"> mode is not supported</w:t>
      </w:r>
    </w:p>
    <w:p w:rsidR="002459E2" w:rsidRPr="00E915F7" w:rsidRDefault="002459E2" w:rsidP="002459E2">
      <w:pPr>
        <w:pStyle w:val="6"/>
      </w:pPr>
      <w:r w:rsidRPr="00760B00">
        <w:rPr>
          <w:rFonts w:hint="eastAsia"/>
          <w:color w:val="D9D9D9" w:themeColor="background1" w:themeShade="D9"/>
        </w:rPr>
        <w:t>示例工具</w:t>
      </w:r>
      <w:r w:rsidR="00760B00">
        <w:rPr>
          <w:rFonts w:hint="eastAsia"/>
          <w:color w:val="FF0000"/>
        </w:rPr>
        <w:t xml:space="preserve"> </w:t>
      </w:r>
      <w:r w:rsidR="00760B00" w:rsidRPr="00E915F7">
        <w:t>Sample tool</w:t>
      </w:r>
    </w:p>
    <w:p w:rsidR="002459E2" w:rsidRPr="00E915F7" w:rsidRDefault="002459E2" w:rsidP="002459E2">
      <w:pPr>
        <w:pStyle w:val="9"/>
      </w:pPr>
      <w:r w:rsidRPr="00AB3DE9">
        <w:rPr>
          <w:color w:val="D9D9D9" w:themeColor="background1" w:themeShade="D9"/>
        </w:rPr>
        <w:t>Javascript</w:t>
      </w:r>
      <w:r w:rsidRPr="00AB3DE9">
        <w:rPr>
          <w:rFonts w:hint="eastAsia"/>
          <w:color w:val="D9D9D9" w:themeColor="background1" w:themeShade="D9"/>
        </w:rPr>
        <w:t>版本</w:t>
      </w:r>
      <w:r w:rsidR="00AB3DE9">
        <w:rPr>
          <w:rFonts w:hint="eastAsia"/>
          <w:color w:val="FF0000"/>
        </w:rPr>
        <w:t xml:space="preserve"> </w:t>
      </w:r>
      <w:r w:rsidR="00AB3DE9" w:rsidRPr="00E915F7">
        <w:rPr>
          <w:rFonts w:hint="eastAsia"/>
        </w:rPr>
        <w:t>Javascript version</w:t>
      </w:r>
    </w:p>
    <w:p w:rsidR="002459E2" w:rsidRPr="001544D3" w:rsidRDefault="002459E2" w:rsidP="002459E2">
      <w:pPr>
        <w:rPr>
          <w:color w:val="D9D9D9" w:themeColor="background1" w:themeShade="D9"/>
        </w:rPr>
      </w:pPr>
      <w:r w:rsidRPr="001544D3">
        <w:rPr>
          <w:color w:val="D9D9D9" w:themeColor="background1" w:themeShade="D9"/>
        </w:rPr>
        <w:t>javascript</w:t>
      </w:r>
      <w:r w:rsidRPr="001544D3">
        <w:rPr>
          <w:rFonts w:hint="eastAsia"/>
          <w:color w:val="D9D9D9" w:themeColor="background1" w:themeShade="D9"/>
        </w:rPr>
        <w:t>目录下的</w:t>
      </w:r>
      <w:r w:rsidRPr="001544D3">
        <w:rPr>
          <w:color w:val="D9D9D9" w:themeColor="background1" w:themeShade="D9"/>
        </w:rPr>
        <w:t>qrcode.html</w:t>
      </w:r>
      <w:r w:rsidRPr="001544D3">
        <w:rPr>
          <w:rFonts w:hint="eastAsia"/>
          <w:color w:val="D9D9D9" w:themeColor="background1" w:themeShade="D9"/>
        </w:rPr>
        <w:t>，可以根据输入串，生成纠错级别为</w:t>
      </w:r>
      <w:r w:rsidRPr="001544D3">
        <w:rPr>
          <w:color w:val="D9D9D9" w:themeColor="background1" w:themeShade="D9"/>
        </w:rPr>
        <w:t>H</w:t>
      </w:r>
      <w:r w:rsidRPr="001544D3">
        <w:rPr>
          <w:rFonts w:hint="eastAsia"/>
          <w:color w:val="D9D9D9" w:themeColor="background1" w:themeShade="D9"/>
        </w:rPr>
        <w:t>的</w:t>
      </w:r>
      <w:r w:rsidRPr="001544D3">
        <w:rPr>
          <w:color w:val="D9D9D9" w:themeColor="background1" w:themeShade="D9"/>
        </w:rPr>
        <w:t>QR Code</w:t>
      </w:r>
      <w:r w:rsidRPr="001544D3">
        <w:rPr>
          <w:rFonts w:hint="eastAsia"/>
          <w:color w:val="D9D9D9" w:themeColor="background1" w:themeShade="D9"/>
        </w:rPr>
        <w:t>。</w:t>
      </w:r>
    </w:p>
    <w:p w:rsidR="001544D3" w:rsidRPr="00E915F7" w:rsidRDefault="001544D3" w:rsidP="002459E2">
      <w:r w:rsidRPr="00E915F7">
        <w:t xml:space="preserve">The </w:t>
      </w:r>
      <w:r w:rsidRPr="00E915F7">
        <w:rPr>
          <w:i/>
          <w:u w:val="single"/>
        </w:rPr>
        <w:t>qrcode.html</w:t>
      </w:r>
      <w:r w:rsidRPr="00E915F7">
        <w:t xml:space="preserve"> in the javascript directory can generate a QR Code with an error correction level of H based on the input string.</w:t>
      </w:r>
    </w:p>
    <w:p w:rsidR="002459E2" w:rsidRPr="00E915F7" w:rsidRDefault="002459E2" w:rsidP="002459E2">
      <w:pPr>
        <w:pStyle w:val="9"/>
      </w:pPr>
      <w:r w:rsidRPr="001544D3">
        <w:rPr>
          <w:color w:val="D9D9D9" w:themeColor="background1" w:themeShade="D9"/>
        </w:rPr>
        <w:t>Java</w:t>
      </w:r>
      <w:r w:rsidRPr="001544D3">
        <w:rPr>
          <w:rFonts w:hint="eastAsia"/>
          <w:color w:val="D9D9D9" w:themeColor="background1" w:themeShade="D9"/>
        </w:rPr>
        <w:t>版本</w:t>
      </w:r>
      <w:r w:rsidR="001544D3">
        <w:rPr>
          <w:rFonts w:hint="eastAsia"/>
          <w:color w:val="FF0000"/>
        </w:rPr>
        <w:t xml:space="preserve"> </w:t>
      </w:r>
      <w:r w:rsidR="001544D3" w:rsidRPr="00E915F7">
        <w:rPr>
          <w:rFonts w:hint="eastAsia"/>
        </w:rPr>
        <w:t>Java version</w:t>
      </w:r>
    </w:p>
    <w:p w:rsidR="002459E2" w:rsidRPr="00E915F7" w:rsidRDefault="002459E2" w:rsidP="002459E2">
      <w:pPr>
        <w:rPr>
          <w:i/>
        </w:rPr>
      </w:pPr>
      <w:r w:rsidRPr="00E915F7">
        <w:rPr>
          <w:i/>
        </w:rPr>
        <w:t>java -jar limax.jar qrcode encode &lt;filename&gt; &lt;(L|M|Q|H)&gt; &lt;text&gt;</w:t>
      </w:r>
    </w:p>
    <w:p w:rsidR="002459E2" w:rsidRPr="00311DE5" w:rsidRDefault="002459E2" w:rsidP="002459E2">
      <w:pPr>
        <w:rPr>
          <w:color w:val="D9D9D9" w:themeColor="background1" w:themeShade="D9"/>
        </w:rPr>
      </w:pPr>
      <w:r w:rsidRPr="00311DE5">
        <w:rPr>
          <w:rFonts w:hint="eastAsia"/>
          <w:color w:val="D9D9D9" w:themeColor="background1" w:themeShade="D9"/>
        </w:rPr>
        <w:t>为</w:t>
      </w:r>
      <w:r w:rsidRPr="00311DE5">
        <w:rPr>
          <w:color w:val="D9D9D9" w:themeColor="background1" w:themeShade="D9"/>
        </w:rPr>
        <w:t>text</w:t>
      </w:r>
      <w:r w:rsidRPr="00311DE5">
        <w:rPr>
          <w:rFonts w:hint="eastAsia"/>
          <w:color w:val="D9D9D9" w:themeColor="background1" w:themeShade="D9"/>
        </w:rPr>
        <w:t>文字串生成</w:t>
      </w:r>
      <w:r w:rsidRPr="00311DE5">
        <w:rPr>
          <w:color w:val="D9D9D9" w:themeColor="background1" w:themeShade="D9"/>
        </w:rPr>
        <w:t>QR Code</w:t>
      </w:r>
      <w:r w:rsidRPr="00311DE5">
        <w:rPr>
          <w:rFonts w:hint="eastAsia"/>
          <w:color w:val="D9D9D9" w:themeColor="background1" w:themeShade="D9"/>
        </w:rPr>
        <w:t>，输出到</w:t>
      </w:r>
      <w:r w:rsidRPr="00311DE5">
        <w:rPr>
          <w:color w:val="D9D9D9" w:themeColor="background1" w:themeShade="D9"/>
        </w:rPr>
        <w:t>filename</w:t>
      </w:r>
      <w:r w:rsidRPr="00311DE5">
        <w:rPr>
          <w:rFonts w:hint="eastAsia"/>
          <w:color w:val="D9D9D9" w:themeColor="background1" w:themeShade="D9"/>
        </w:rPr>
        <w:t>指定的文件中。文件内容由文件名后缀决定，如果是</w:t>
      </w:r>
      <w:r w:rsidRPr="00311DE5">
        <w:rPr>
          <w:color w:val="D9D9D9" w:themeColor="background1" w:themeShade="D9"/>
        </w:rPr>
        <w:t>svg</w:t>
      </w:r>
      <w:r w:rsidRPr="00311DE5">
        <w:rPr>
          <w:rFonts w:hint="eastAsia"/>
          <w:color w:val="D9D9D9" w:themeColor="background1" w:themeShade="D9"/>
        </w:rPr>
        <w:t>，生成</w:t>
      </w:r>
      <w:r w:rsidRPr="00311DE5">
        <w:rPr>
          <w:color w:val="D9D9D9" w:themeColor="background1" w:themeShade="D9"/>
        </w:rPr>
        <w:t>SvgXML</w:t>
      </w:r>
      <w:r w:rsidRPr="00311DE5">
        <w:rPr>
          <w:rFonts w:hint="eastAsia"/>
          <w:color w:val="D9D9D9" w:themeColor="background1" w:themeShade="D9"/>
        </w:rPr>
        <w:t>，除此之外生成图形文件，文件名后缀必须为</w:t>
      </w:r>
      <w:r w:rsidRPr="00311DE5">
        <w:rPr>
          <w:color w:val="D9D9D9" w:themeColor="background1" w:themeShade="D9"/>
        </w:rPr>
        <w:t>ImageIO.write</w:t>
      </w:r>
      <w:r w:rsidRPr="00311DE5">
        <w:rPr>
          <w:rFonts w:hint="eastAsia"/>
          <w:color w:val="D9D9D9" w:themeColor="background1" w:themeShade="D9"/>
        </w:rPr>
        <w:t>方法支持的文件格式。</w:t>
      </w:r>
    </w:p>
    <w:p w:rsidR="00311DE5" w:rsidRPr="00E915F7" w:rsidRDefault="00311DE5" w:rsidP="002459E2">
      <w:r w:rsidRPr="00E915F7">
        <w:t xml:space="preserve">Generate a </w:t>
      </w:r>
      <w:r w:rsidRPr="00E915F7">
        <w:rPr>
          <w:i/>
        </w:rPr>
        <w:t>QR Code</w:t>
      </w:r>
      <w:r w:rsidRPr="00E915F7">
        <w:t xml:space="preserve"> for the </w:t>
      </w:r>
      <w:r w:rsidRPr="00E915F7">
        <w:rPr>
          <w:i/>
        </w:rPr>
        <w:t>text</w:t>
      </w:r>
      <w:r w:rsidRPr="00E915F7">
        <w:t xml:space="preserve"> string and output it to the file specified by </w:t>
      </w:r>
      <w:r w:rsidRPr="00E915F7">
        <w:rPr>
          <w:i/>
        </w:rPr>
        <w:t>filename</w:t>
      </w:r>
      <w:r w:rsidRPr="00E915F7">
        <w:t xml:space="preserve">. The file content is determined by the file name suffix. If it is </w:t>
      </w:r>
      <w:r w:rsidRPr="00E915F7">
        <w:rPr>
          <w:i/>
        </w:rPr>
        <w:t>svg</w:t>
      </w:r>
      <w:r w:rsidRPr="00E915F7">
        <w:t xml:space="preserve">, </w:t>
      </w:r>
      <w:r w:rsidRPr="00E915F7">
        <w:rPr>
          <w:i/>
        </w:rPr>
        <w:t>SvgXML</w:t>
      </w:r>
      <w:r w:rsidRPr="00E915F7">
        <w:t xml:space="preserve"> is generated. In addition</w:t>
      </w:r>
      <w:r w:rsidRPr="00E915F7">
        <w:rPr>
          <w:rFonts w:hint="eastAsia"/>
        </w:rPr>
        <w:t>,</w:t>
      </w:r>
      <w:r w:rsidRPr="00E915F7">
        <w:t xml:space="preserve"> the graphic file</w:t>
      </w:r>
      <w:r w:rsidRPr="00E915F7">
        <w:rPr>
          <w:rFonts w:hint="eastAsia"/>
        </w:rPr>
        <w:t xml:space="preserve"> is generated</w:t>
      </w:r>
      <w:r w:rsidRPr="00E915F7">
        <w:t xml:space="preserve">, </w:t>
      </w:r>
      <w:r w:rsidRPr="00E915F7">
        <w:rPr>
          <w:rFonts w:hint="eastAsia"/>
        </w:rPr>
        <w:t xml:space="preserve">and </w:t>
      </w:r>
      <w:r w:rsidRPr="00E915F7">
        <w:t xml:space="preserve">the file name suffix must be the file format supported by the </w:t>
      </w:r>
      <w:r w:rsidRPr="00E915F7">
        <w:rPr>
          <w:i/>
          <w:u w:val="single"/>
        </w:rPr>
        <w:t>ImageIO.write</w:t>
      </w:r>
      <w:r w:rsidRPr="00E915F7">
        <w:t xml:space="preserve"> method.</w:t>
      </w:r>
    </w:p>
    <w:p w:rsidR="002459E2" w:rsidRPr="002459E2" w:rsidRDefault="002459E2" w:rsidP="002459E2">
      <w:pPr>
        <w:rPr>
          <w:color w:val="FF0000"/>
        </w:rPr>
      </w:pPr>
    </w:p>
    <w:p w:rsidR="002459E2" w:rsidRPr="00E915F7" w:rsidRDefault="002459E2" w:rsidP="002459E2">
      <w:pPr>
        <w:rPr>
          <w:i/>
        </w:rPr>
      </w:pPr>
      <w:r w:rsidRPr="00E915F7">
        <w:rPr>
          <w:i/>
        </w:rPr>
        <w:t>java -jar limax.jar qrcode decode &lt;filename&gt; [sample_granularity=1] [bwthreshold=64] [meanfilter=2]</w:t>
      </w:r>
    </w:p>
    <w:p w:rsidR="002459E2" w:rsidRPr="00A04841" w:rsidRDefault="002459E2" w:rsidP="002459E2">
      <w:pPr>
        <w:rPr>
          <w:color w:val="D9D9D9" w:themeColor="background1" w:themeShade="D9"/>
        </w:rPr>
      </w:pPr>
      <w:r w:rsidRPr="00A04841">
        <w:rPr>
          <w:rFonts w:hint="eastAsia"/>
          <w:color w:val="D9D9D9" w:themeColor="background1" w:themeShade="D9"/>
        </w:rPr>
        <w:t>解码图片，可以使用一张包含</w:t>
      </w:r>
      <w:r w:rsidRPr="00A04841">
        <w:rPr>
          <w:color w:val="D9D9D9" w:themeColor="background1" w:themeShade="D9"/>
        </w:rPr>
        <w:t>QR Code</w:t>
      </w:r>
      <w:r w:rsidRPr="00A04841">
        <w:rPr>
          <w:rFonts w:hint="eastAsia"/>
          <w:color w:val="D9D9D9" w:themeColor="background1" w:themeShade="D9"/>
        </w:rPr>
        <w:t>的图片执行解码。</w:t>
      </w:r>
    </w:p>
    <w:p w:rsidR="002459E2" w:rsidRPr="00A04841" w:rsidRDefault="002459E2" w:rsidP="002459E2">
      <w:pPr>
        <w:rPr>
          <w:color w:val="D9D9D9" w:themeColor="background1" w:themeShade="D9"/>
        </w:rPr>
      </w:pPr>
      <w:r w:rsidRPr="00A04841">
        <w:rPr>
          <w:color w:val="D9D9D9" w:themeColor="background1" w:themeShade="D9"/>
        </w:rPr>
        <w:t>sample_granularity</w:t>
      </w:r>
      <w:r w:rsidRPr="00A04841">
        <w:rPr>
          <w:rFonts w:hint="eastAsia"/>
          <w:color w:val="D9D9D9" w:themeColor="background1" w:themeShade="D9"/>
        </w:rPr>
        <w:t>为采样粒度，</w:t>
      </w:r>
      <w:r w:rsidRPr="00A04841">
        <w:rPr>
          <w:color w:val="D9D9D9" w:themeColor="background1" w:themeShade="D9"/>
        </w:rPr>
        <w:t>bwthreshold</w:t>
      </w:r>
      <w:r w:rsidRPr="00A04841">
        <w:rPr>
          <w:rFonts w:hint="eastAsia"/>
          <w:color w:val="D9D9D9" w:themeColor="background1" w:themeShade="D9"/>
        </w:rPr>
        <w:t>为图片转换为灰度图之后进一步转换为黑白图的阈值</w:t>
      </w:r>
      <w:r w:rsidRPr="00A04841">
        <w:rPr>
          <w:rFonts w:hint="eastAsia"/>
          <w:b/>
          <w:i/>
          <w:color w:val="D9D9D9" w:themeColor="background1" w:themeShade="D9"/>
        </w:rPr>
        <w:t>（这里存在一个比较奇怪的问题，</w:t>
      </w:r>
      <w:r w:rsidRPr="00A04841">
        <w:rPr>
          <w:b/>
          <w:i/>
          <w:color w:val="D9D9D9" w:themeColor="background1" w:themeShade="D9"/>
        </w:rPr>
        <w:t>jdk</w:t>
      </w:r>
      <w:r w:rsidRPr="00A04841">
        <w:rPr>
          <w:rFonts w:hint="eastAsia"/>
          <w:b/>
          <w:i/>
          <w:color w:val="D9D9D9" w:themeColor="background1" w:themeShade="D9"/>
        </w:rPr>
        <w:t>的灰度转换结果不符合</w:t>
      </w:r>
      <w:r w:rsidRPr="00A04841">
        <w:rPr>
          <w:b/>
          <w:i/>
          <w:color w:val="D9D9D9" w:themeColor="background1" w:themeShade="D9"/>
        </w:rPr>
        <w:t>Y = 0.299R + 0.587G + 0.114B</w:t>
      </w:r>
      <w:r w:rsidRPr="00A04841">
        <w:rPr>
          <w:rFonts w:hint="eastAsia"/>
          <w:b/>
          <w:i/>
          <w:color w:val="D9D9D9" w:themeColor="background1" w:themeShade="D9"/>
        </w:rPr>
        <w:t>的灰度转换公式，明显偏暗，不得已选择了</w:t>
      </w:r>
      <w:r w:rsidRPr="00A04841">
        <w:rPr>
          <w:b/>
          <w:i/>
          <w:color w:val="D9D9D9" w:themeColor="background1" w:themeShade="D9"/>
        </w:rPr>
        <w:t>bwthreshold=64</w:t>
      </w:r>
      <w:r w:rsidRPr="00A04841">
        <w:rPr>
          <w:rFonts w:hint="eastAsia"/>
          <w:b/>
          <w:i/>
          <w:color w:val="D9D9D9" w:themeColor="background1" w:themeShade="D9"/>
        </w:rPr>
        <w:t>）</w:t>
      </w:r>
      <w:r w:rsidRPr="00A04841">
        <w:rPr>
          <w:rFonts w:hint="eastAsia"/>
          <w:color w:val="D9D9D9" w:themeColor="background1" w:themeShade="D9"/>
        </w:rPr>
        <w:t>，</w:t>
      </w:r>
      <w:r w:rsidRPr="00A04841">
        <w:rPr>
          <w:color w:val="D9D9D9" w:themeColor="background1" w:themeShade="D9"/>
        </w:rPr>
        <w:t>meanfilter</w:t>
      </w:r>
      <w:r w:rsidRPr="00A04841">
        <w:rPr>
          <w:rFonts w:hint="eastAsia"/>
          <w:color w:val="D9D9D9" w:themeColor="background1" w:themeShade="D9"/>
        </w:rPr>
        <w:t>决定了均值过滤器尺寸，使用周边</w:t>
      </w:r>
      <w:r w:rsidRPr="00A04841">
        <w:rPr>
          <w:color w:val="D9D9D9" w:themeColor="background1" w:themeShade="D9"/>
        </w:rPr>
        <w:t>(N*2+1)^2</w:t>
      </w:r>
      <w:r w:rsidRPr="00A04841">
        <w:rPr>
          <w:rFonts w:hint="eastAsia"/>
          <w:color w:val="D9D9D9" w:themeColor="background1" w:themeShade="D9"/>
        </w:rPr>
        <w:t>个像素参与中心像素均值计算，均值过滤器过滤掉可能</w:t>
      </w:r>
      <w:r w:rsidRPr="00A04841">
        <w:rPr>
          <w:rFonts w:hint="eastAsia"/>
          <w:color w:val="D9D9D9" w:themeColor="background1" w:themeShade="D9"/>
        </w:rPr>
        <w:lastRenderedPageBreak/>
        <w:t>影响解码的图像噪点。</w:t>
      </w:r>
    </w:p>
    <w:p w:rsidR="00991837" w:rsidRPr="00E915F7" w:rsidRDefault="00991837" w:rsidP="002459E2">
      <w:r w:rsidRPr="00E915F7">
        <w:t xml:space="preserve">To decode a picture, a picture containing a </w:t>
      </w:r>
      <w:r w:rsidRPr="00E915F7">
        <w:rPr>
          <w:i/>
        </w:rPr>
        <w:t>QR Code</w:t>
      </w:r>
      <w:r w:rsidRPr="00E915F7">
        <w:rPr>
          <w:rFonts w:hint="eastAsia"/>
        </w:rPr>
        <w:t xml:space="preserve"> is used to perform decoding</w:t>
      </w:r>
      <w:r w:rsidRPr="00E915F7">
        <w:t>.</w:t>
      </w:r>
    </w:p>
    <w:p w:rsidR="005C6024" w:rsidRPr="00E915F7" w:rsidRDefault="005C6024" w:rsidP="002459E2">
      <w:r w:rsidRPr="00E915F7">
        <w:rPr>
          <w:rFonts w:hint="eastAsia"/>
          <w:i/>
        </w:rPr>
        <w:t>s</w:t>
      </w:r>
      <w:r w:rsidRPr="00E915F7">
        <w:rPr>
          <w:i/>
        </w:rPr>
        <w:t>ample_granularity</w:t>
      </w:r>
      <w:r w:rsidRPr="00E915F7">
        <w:t xml:space="preserve"> is the sampling granularity, </w:t>
      </w:r>
      <w:r w:rsidRPr="00E915F7">
        <w:rPr>
          <w:i/>
        </w:rPr>
        <w:t>bwthreshold</w:t>
      </w:r>
      <w:r w:rsidRPr="00E915F7">
        <w:t xml:space="preserve"> is the threshold for further conversion to black and white after the image is converted to grayscale (</w:t>
      </w:r>
      <w:r w:rsidRPr="00E915F7">
        <w:rPr>
          <w:i/>
        </w:rPr>
        <w:t xml:space="preserve">there is a strange problem, the grayscale conversion result of jdk does not meet the </w:t>
      </w:r>
      <w:r w:rsidR="00586F1B" w:rsidRPr="00E915F7">
        <w:rPr>
          <w:i/>
        </w:rPr>
        <w:t>conversion formula</w:t>
      </w:r>
      <w:r w:rsidRPr="00E915F7">
        <w:rPr>
          <w:i/>
        </w:rPr>
        <w:t xml:space="preserve"> of Y = 0.299R + 0.587G + 0.114B, </w:t>
      </w:r>
      <w:r w:rsidRPr="00E915F7">
        <w:rPr>
          <w:rFonts w:hint="eastAsia"/>
          <w:i/>
        </w:rPr>
        <w:t xml:space="preserve">which is </w:t>
      </w:r>
      <w:r w:rsidRPr="00E915F7">
        <w:rPr>
          <w:i/>
        </w:rPr>
        <w:t xml:space="preserve">obviously dark, </w:t>
      </w:r>
      <w:r w:rsidRPr="00E915F7">
        <w:rPr>
          <w:rFonts w:hint="eastAsia"/>
          <w:i/>
        </w:rPr>
        <w:t xml:space="preserve">and </w:t>
      </w:r>
      <w:r w:rsidRPr="00E915F7">
        <w:rPr>
          <w:i/>
        </w:rPr>
        <w:t>choose bwthreshold=64</w:t>
      </w:r>
      <w:r w:rsidR="00FA6303">
        <w:rPr>
          <w:rFonts w:hint="eastAsia"/>
          <w:i/>
        </w:rPr>
        <w:t xml:space="preserve"> here</w:t>
      </w:r>
      <w:r w:rsidRPr="00E915F7">
        <w:t xml:space="preserve">), </w:t>
      </w:r>
      <w:r w:rsidRPr="00E915F7">
        <w:rPr>
          <w:i/>
        </w:rPr>
        <w:t>meanfilter</w:t>
      </w:r>
      <w:r w:rsidRPr="00E915F7">
        <w:t xml:space="preserve"> determines the mean filter size, use</w:t>
      </w:r>
      <w:r w:rsidR="00A04841" w:rsidRPr="00E915F7">
        <w:rPr>
          <w:rFonts w:hint="eastAsia"/>
        </w:rPr>
        <w:t>s</w:t>
      </w:r>
      <w:r w:rsidRPr="00E915F7">
        <w:t xml:space="preserve"> the surrounding </w:t>
      </w:r>
      <w:r w:rsidRPr="00E915F7">
        <w:rPr>
          <w:i/>
          <w:u w:val="single"/>
        </w:rPr>
        <w:t>(N*2+1)^2</w:t>
      </w:r>
      <w:r w:rsidRPr="00E915F7">
        <w:t xml:space="preserve"> pixels to participate in the central pixel mean calculation</w:t>
      </w:r>
      <w:r w:rsidR="00A04841" w:rsidRPr="00E915F7">
        <w:rPr>
          <w:rFonts w:hint="eastAsia"/>
        </w:rPr>
        <w:t>.</w:t>
      </w:r>
      <w:r w:rsidR="00A04841" w:rsidRPr="00E915F7">
        <w:t xml:space="preserve"> </w:t>
      </w:r>
      <w:r w:rsidR="00A04841" w:rsidRPr="00E915F7">
        <w:rPr>
          <w:rFonts w:hint="eastAsia"/>
        </w:rPr>
        <w:t>T</w:t>
      </w:r>
      <w:r w:rsidRPr="00E915F7">
        <w:t>he mean filter filter</w:t>
      </w:r>
      <w:r w:rsidR="00A04841" w:rsidRPr="00E915F7">
        <w:rPr>
          <w:rFonts w:hint="eastAsia"/>
        </w:rPr>
        <w:t>s</w:t>
      </w:r>
      <w:r w:rsidRPr="00E915F7">
        <w:t xml:space="preserve"> </w:t>
      </w:r>
      <w:r w:rsidR="00A04841" w:rsidRPr="00E915F7">
        <w:rPr>
          <w:rFonts w:hint="eastAsia"/>
        </w:rPr>
        <w:t xml:space="preserve">the image noise which </w:t>
      </w:r>
      <w:r w:rsidRPr="00E915F7">
        <w:t xml:space="preserve">may affect </w:t>
      </w:r>
      <w:r w:rsidR="00A04841" w:rsidRPr="00E915F7">
        <w:rPr>
          <w:rFonts w:hint="eastAsia"/>
        </w:rPr>
        <w:t>decoding</w:t>
      </w:r>
      <w:r w:rsidRPr="00E915F7">
        <w:t>.</w:t>
      </w:r>
    </w:p>
    <w:p w:rsidR="002459E2" w:rsidRPr="0021244F" w:rsidRDefault="002459E2" w:rsidP="002459E2">
      <w:pPr>
        <w:rPr>
          <w:color w:val="D9D9D9" w:themeColor="background1" w:themeShade="D9"/>
        </w:rPr>
      </w:pPr>
      <w:r w:rsidRPr="0021244F">
        <w:rPr>
          <w:rFonts w:hint="eastAsia"/>
          <w:color w:val="D9D9D9" w:themeColor="background1" w:themeShade="D9"/>
        </w:rPr>
        <w:t>默认参数比较适合解码照片，如果要解码屏幕截图，这种参数选择可能导致失败。</w:t>
      </w:r>
    </w:p>
    <w:p w:rsidR="0021244F" w:rsidRPr="00E915F7" w:rsidRDefault="0021244F" w:rsidP="002459E2">
      <w:r w:rsidRPr="00E915F7">
        <w:t xml:space="preserve">The default parameters are more suitable for decoding photos. If </w:t>
      </w:r>
      <w:r w:rsidRPr="00E915F7">
        <w:rPr>
          <w:rFonts w:hint="eastAsia"/>
        </w:rPr>
        <w:t>the screenshot is needs to be</w:t>
      </w:r>
      <w:r w:rsidRPr="00E915F7">
        <w:t xml:space="preserve"> decode</w:t>
      </w:r>
      <w:r w:rsidRPr="00E915F7">
        <w:rPr>
          <w:rFonts w:hint="eastAsia"/>
        </w:rPr>
        <w:t>d</w:t>
      </w:r>
      <w:r w:rsidRPr="00E915F7">
        <w:t>, this parameter selection may lead to failure.</w:t>
      </w:r>
    </w:p>
    <w:p w:rsidR="002459E2" w:rsidRPr="00E915F7" w:rsidRDefault="002459E2" w:rsidP="002459E2">
      <w:pPr>
        <w:ind w:firstLine="420"/>
        <w:rPr>
          <w:i/>
        </w:rPr>
      </w:pPr>
      <w:r w:rsidRPr="00E915F7">
        <w:rPr>
          <w:i/>
        </w:rPr>
        <w:t>java –jar limax.jar qrcode decode capture.jpg 1 128 0</w:t>
      </w:r>
    </w:p>
    <w:p w:rsidR="002459E2" w:rsidRPr="007F365E" w:rsidRDefault="002459E2" w:rsidP="002459E2">
      <w:pPr>
        <w:rPr>
          <w:color w:val="D9D9D9" w:themeColor="background1" w:themeShade="D9"/>
        </w:rPr>
      </w:pPr>
      <w:r w:rsidRPr="007F365E">
        <w:rPr>
          <w:rFonts w:hint="eastAsia"/>
          <w:color w:val="D9D9D9" w:themeColor="background1" w:themeShade="D9"/>
        </w:rPr>
        <w:t>也许是合适的选择，屏幕分辨率通常比照片小得多，</w:t>
      </w:r>
      <w:r w:rsidRPr="007F365E">
        <w:rPr>
          <w:color w:val="D9D9D9" w:themeColor="background1" w:themeShade="D9"/>
        </w:rPr>
        <w:t>meanfilter=2</w:t>
      </w:r>
      <w:r w:rsidRPr="007F365E">
        <w:rPr>
          <w:rFonts w:hint="eastAsia"/>
          <w:color w:val="D9D9D9" w:themeColor="background1" w:themeShade="D9"/>
        </w:rPr>
        <w:t>有可能把截图中的</w:t>
      </w:r>
      <w:r w:rsidRPr="007F365E">
        <w:rPr>
          <w:color w:val="D9D9D9" w:themeColor="background1" w:themeShade="D9"/>
        </w:rPr>
        <w:t>QR Code</w:t>
      </w:r>
      <w:r w:rsidRPr="007F365E">
        <w:rPr>
          <w:rFonts w:hint="eastAsia"/>
          <w:color w:val="D9D9D9" w:themeColor="background1" w:themeShade="D9"/>
        </w:rPr>
        <w:t>模块破坏掉，另外，屏幕截图通常不存在噪点问题，</w:t>
      </w:r>
      <w:r w:rsidRPr="007F365E">
        <w:rPr>
          <w:color w:val="D9D9D9" w:themeColor="background1" w:themeShade="D9"/>
        </w:rPr>
        <w:t>0</w:t>
      </w:r>
      <w:r w:rsidRPr="007F365E">
        <w:rPr>
          <w:rFonts w:hint="eastAsia"/>
          <w:color w:val="D9D9D9" w:themeColor="background1" w:themeShade="D9"/>
        </w:rPr>
        <w:t>才是更合适的选择。</w:t>
      </w:r>
    </w:p>
    <w:p w:rsidR="00150E3D" w:rsidRPr="00E915F7" w:rsidRDefault="00150E3D" w:rsidP="002459E2">
      <w:r w:rsidRPr="00E915F7">
        <w:rPr>
          <w:rFonts w:hint="eastAsia"/>
        </w:rPr>
        <w:t>Maybe it is</w:t>
      </w:r>
      <w:r w:rsidRPr="00E915F7">
        <w:t xml:space="preserve"> the right choice</w:t>
      </w:r>
      <w:r w:rsidRPr="00E915F7">
        <w:rPr>
          <w:rFonts w:hint="eastAsia"/>
        </w:rPr>
        <w:t>.</w:t>
      </w:r>
      <w:r w:rsidRPr="00E915F7">
        <w:t xml:space="preserve"> </w:t>
      </w:r>
      <w:r w:rsidRPr="00E915F7">
        <w:rPr>
          <w:rFonts w:hint="eastAsia"/>
        </w:rPr>
        <w:t>T</w:t>
      </w:r>
      <w:r w:rsidRPr="00E915F7">
        <w:t xml:space="preserve">he screen resolution is usually much smaller than the </w:t>
      </w:r>
      <w:r w:rsidR="007F365E" w:rsidRPr="00E915F7">
        <w:t>photo</w:t>
      </w:r>
      <w:r w:rsidRPr="00E915F7">
        <w:t xml:space="preserve"> </w:t>
      </w:r>
      <w:r w:rsidRPr="00E915F7">
        <w:rPr>
          <w:rFonts w:hint="eastAsia"/>
        </w:rPr>
        <w:t xml:space="preserve">and </w:t>
      </w:r>
      <w:r w:rsidRPr="00E915F7">
        <w:rPr>
          <w:i/>
          <w:u w:val="single"/>
        </w:rPr>
        <w:t>meanfilter=2</w:t>
      </w:r>
      <w:r w:rsidRPr="00E915F7">
        <w:t xml:space="preserve"> may destroy the </w:t>
      </w:r>
      <w:r w:rsidRPr="00E915F7">
        <w:rPr>
          <w:i/>
        </w:rPr>
        <w:t>QR Code</w:t>
      </w:r>
      <w:r w:rsidRPr="00E915F7">
        <w:t xml:space="preserve"> module in the screenshot</w:t>
      </w:r>
      <w:r w:rsidRPr="00E915F7">
        <w:rPr>
          <w:rFonts w:hint="eastAsia"/>
        </w:rPr>
        <w:t>.</w:t>
      </w:r>
      <w:r w:rsidRPr="00E915F7">
        <w:t xml:space="preserve"> </w:t>
      </w:r>
      <w:r w:rsidRPr="00E915F7">
        <w:rPr>
          <w:rFonts w:hint="eastAsia"/>
        </w:rPr>
        <w:t>I</w:t>
      </w:r>
      <w:r w:rsidRPr="00E915F7">
        <w:t xml:space="preserve">n addition, the screenshot usually </w:t>
      </w:r>
      <w:r w:rsidR="007F365E" w:rsidRPr="00E915F7">
        <w:rPr>
          <w:rFonts w:hint="eastAsia"/>
        </w:rPr>
        <w:t>has no</w:t>
      </w:r>
      <w:r w:rsidRPr="00E915F7">
        <w:t xml:space="preserve"> noise problems, </w:t>
      </w:r>
      <w:r w:rsidR="007F365E" w:rsidRPr="00E915F7">
        <w:rPr>
          <w:rFonts w:hint="eastAsia"/>
        </w:rPr>
        <w:t xml:space="preserve">and </w:t>
      </w:r>
      <w:r w:rsidRPr="00E915F7">
        <w:t>0 is a more appropriate choice.</w:t>
      </w:r>
    </w:p>
    <w:p w:rsidR="002459E2" w:rsidRPr="002459E2" w:rsidRDefault="002459E2" w:rsidP="002459E2">
      <w:pPr>
        <w:pStyle w:val="6"/>
        <w:rPr>
          <w:color w:val="FF0000"/>
        </w:rPr>
      </w:pPr>
      <w:r w:rsidRPr="008A3FD3">
        <w:rPr>
          <w:rFonts w:hint="eastAsia"/>
          <w:color w:val="D9D9D9" w:themeColor="background1" w:themeShade="D9"/>
        </w:rPr>
        <w:t>高级话题</w:t>
      </w:r>
      <w:r w:rsidR="008A3FD3">
        <w:rPr>
          <w:rFonts w:hint="eastAsia"/>
          <w:color w:val="FF0000"/>
        </w:rPr>
        <w:t xml:space="preserve"> </w:t>
      </w:r>
      <w:r w:rsidR="008A3FD3" w:rsidRPr="00E915F7">
        <w:rPr>
          <w:rFonts w:hint="eastAsia"/>
        </w:rPr>
        <w:t>Advanced topic</w:t>
      </w:r>
    </w:p>
    <w:p w:rsidR="002459E2" w:rsidRPr="00E915F7" w:rsidRDefault="002459E2" w:rsidP="002459E2">
      <w:pPr>
        <w:pStyle w:val="9"/>
      </w:pPr>
      <w:r w:rsidRPr="007C0DC8">
        <w:rPr>
          <w:rFonts w:hint="eastAsia"/>
          <w:color w:val="D9D9D9" w:themeColor="background1" w:themeShade="D9"/>
        </w:rPr>
        <w:t>解码性能</w:t>
      </w:r>
      <w:r w:rsidR="007C0DC8">
        <w:rPr>
          <w:rFonts w:hint="eastAsia"/>
          <w:color w:val="FF0000"/>
        </w:rPr>
        <w:t xml:space="preserve"> </w:t>
      </w:r>
      <w:r w:rsidR="007C0DC8" w:rsidRPr="00E915F7">
        <w:rPr>
          <w:rFonts w:hint="eastAsia"/>
        </w:rPr>
        <w:t>Decoding performance</w:t>
      </w:r>
    </w:p>
    <w:p w:rsidR="002459E2" w:rsidRPr="000C472F" w:rsidRDefault="002459E2" w:rsidP="006A4A14">
      <w:pPr>
        <w:pStyle w:val="a3"/>
        <w:numPr>
          <w:ilvl w:val="0"/>
          <w:numId w:val="156"/>
        </w:numPr>
        <w:ind w:firstLineChars="0"/>
        <w:rPr>
          <w:color w:val="D9D9D9" w:themeColor="background1" w:themeShade="D9"/>
        </w:rPr>
      </w:pPr>
      <w:r w:rsidRPr="000C472F">
        <w:rPr>
          <w:rFonts w:hint="eastAsia"/>
          <w:color w:val="D9D9D9" w:themeColor="background1" w:themeShade="D9"/>
        </w:rPr>
        <w:t>显而易见，越小的图片解码性能越高，图片越小细节越少，解码高版本</w:t>
      </w:r>
      <w:r w:rsidRPr="000C472F">
        <w:rPr>
          <w:color w:val="D9D9D9" w:themeColor="background1" w:themeShade="D9"/>
        </w:rPr>
        <w:t>QR</w:t>
      </w:r>
      <w:r w:rsidRPr="000C472F">
        <w:rPr>
          <w:rFonts w:hint="eastAsia"/>
          <w:color w:val="D9D9D9" w:themeColor="background1" w:themeShade="D9"/>
        </w:rPr>
        <w:t xml:space="preserve"> </w:t>
      </w:r>
      <w:r w:rsidRPr="000C472F">
        <w:rPr>
          <w:color w:val="D9D9D9" w:themeColor="background1" w:themeShade="D9"/>
        </w:rPr>
        <w:t>Code</w:t>
      </w:r>
      <w:r w:rsidRPr="000C472F">
        <w:rPr>
          <w:rFonts w:hint="eastAsia"/>
          <w:color w:val="D9D9D9" w:themeColor="background1" w:themeShade="D9"/>
        </w:rPr>
        <w:t>可能存在问题，缩小原始图像或者截取部分原始图像属于工程手段，不作重点讨论。</w:t>
      </w:r>
    </w:p>
    <w:p w:rsidR="0042097A" w:rsidRPr="00E915F7" w:rsidRDefault="0042097A" w:rsidP="0042097A">
      <w:pPr>
        <w:pStyle w:val="a3"/>
        <w:ind w:left="420" w:firstLineChars="0" w:firstLine="0"/>
      </w:pPr>
      <w:r w:rsidRPr="00E915F7">
        <w:t>Obviously, the smaller the picture</w:t>
      </w:r>
      <w:r w:rsidRPr="00E915F7">
        <w:rPr>
          <w:rFonts w:hint="eastAsia"/>
        </w:rPr>
        <w:t>,</w:t>
      </w:r>
      <w:r w:rsidRPr="00E915F7">
        <w:t xml:space="preserve"> </w:t>
      </w:r>
      <w:r w:rsidRPr="00E915F7">
        <w:rPr>
          <w:rFonts w:hint="eastAsia"/>
        </w:rPr>
        <w:t xml:space="preserve">the higher the </w:t>
      </w:r>
      <w:r w:rsidRPr="00E915F7">
        <w:t>decoding performance is</w:t>
      </w:r>
      <w:r w:rsidRPr="00E915F7">
        <w:rPr>
          <w:rFonts w:hint="eastAsia"/>
        </w:rPr>
        <w:t>.</w:t>
      </w:r>
      <w:r w:rsidRPr="00E915F7">
        <w:t xml:space="preserve"> </w:t>
      </w:r>
      <w:r w:rsidRPr="00E915F7">
        <w:rPr>
          <w:rFonts w:hint="eastAsia"/>
        </w:rPr>
        <w:t>T</w:t>
      </w:r>
      <w:r w:rsidR="003A00C6" w:rsidRPr="00E915F7">
        <w:t>he smaller the picture</w:t>
      </w:r>
      <w:r w:rsidR="000C472F" w:rsidRPr="00E915F7">
        <w:rPr>
          <w:rFonts w:hint="eastAsia"/>
        </w:rPr>
        <w:t>,</w:t>
      </w:r>
      <w:r w:rsidRPr="00E915F7">
        <w:t xml:space="preserve"> the less </w:t>
      </w:r>
      <w:r w:rsidR="000C472F" w:rsidRPr="00E915F7">
        <w:rPr>
          <w:rFonts w:hint="eastAsia"/>
        </w:rPr>
        <w:t xml:space="preserve">the </w:t>
      </w:r>
      <w:r w:rsidR="00853D60">
        <w:t>detail is</w:t>
      </w:r>
      <w:r w:rsidR="00853D60">
        <w:rPr>
          <w:rFonts w:hint="eastAsia"/>
        </w:rPr>
        <w:t>,</w:t>
      </w:r>
      <w:r w:rsidRPr="00E915F7">
        <w:t xml:space="preserve"> </w:t>
      </w:r>
      <w:r w:rsidR="00853D60">
        <w:rPr>
          <w:rFonts w:hint="eastAsia"/>
        </w:rPr>
        <w:t>which</w:t>
      </w:r>
      <w:r w:rsidRPr="00E915F7">
        <w:rPr>
          <w:rFonts w:hint="eastAsia"/>
        </w:rPr>
        <w:t xml:space="preserve"> may be problem to</w:t>
      </w:r>
      <w:r w:rsidRPr="00E915F7">
        <w:t xml:space="preserve"> decod</w:t>
      </w:r>
      <w:r w:rsidRPr="00E915F7">
        <w:rPr>
          <w:rFonts w:hint="eastAsia"/>
        </w:rPr>
        <w:t>e</w:t>
      </w:r>
      <w:r w:rsidRPr="00E915F7">
        <w:t xml:space="preserve"> the high version QR Code. It is an engineering method to </w:t>
      </w:r>
      <w:r w:rsidR="000C472F" w:rsidRPr="00E915F7">
        <w:rPr>
          <w:rFonts w:hint="eastAsia"/>
        </w:rPr>
        <w:t>zoom out</w:t>
      </w:r>
      <w:r w:rsidRPr="00E915F7">
        <w:t xml:space="preserve"> the original image or intercept part of the original image, and no discussion is focused.</w:t>
      </w:r>
    </w:p>
    <w:p w:rsidR="002459E2" w:rsidRPr="00EA24A4" w:rsidRDefault="002459E2" w:rsidP="006A4A14">
      <w:pPr>
        <w:pStyle w:val="a3"/>
        <w:numPr>
          <w:ilvl w:val="0"/>
          <w:numId w:val="156"/>
        </w:numPr>
        <w:ind w:firstLineChars="0"/>
        <w:rPr>
          <w:color w:val="D9D9D9" w:themeColor="background1" w:themeShade="D9"/>
        </w:rPr>
      </w:pPr>
      <w:r w:rsidRPr="00EA24A4">
        <w:rPr>
          <w:rFonts w:hint="eastAsia"/>
          <w:color w:val="D9D9D9" w:themeColor="background1" w:themeShade="D9"/>
        </w:rPr>
        <w:t>解码操作属于内存密集型操作，</w:t>
      </w:r>
      <w:r w:rsidRPr="00EA24A4">
        <w:rPr>
          <w:color w:val="D9D9D9" w:themeColor="background1" w:themeShade="D9"/>
        </w:rPr>
        <w:t>java</w:t>
      </w:r>
      <w:r w:rsidRPr="00EA24A4">
        <w:rPr>
          <w:rFonts w:hint="eastAsia"/>
          <w:color w:val="D9D9D9" w:themeColor="background1" w:themeShade="D9"/>
        </w:rPr>
        <w:t>版本性能终归比不上</w:t>
      </w:r>
      <w:r w:rsidRPr="00EA24A4">
        <w:rPr>
          <w:color w:val="D9D9D9" w:themeColor="background1" w:themeShade="D9"/>
        </w:rPr>
        <w:t>C99</w:t>
      </w:r>
      <w:r w:rsidRPr="00EA24A4">
        <w:rPr>
          <w:rFonts w:hint="eastAsia"/>
          <w:color w:val="D9D9D9" w:themeColor="background1" w:themeShade="D9"/>
        </w:rPr>
        <w:t>版本，对性能有要求的应用建议使用</w:t>
      </w:r>
      <w:r w:rsidRPr="00EA24A4">
        <w:rPr>
          <w:color w:val="D9D9D9" w:themeColor="background1" w:themeShade="D9"/>
        </w:rPr>
        <w:t>C99</w:t>
      </w:r>
      <w:r w:rsidRPr="00EA24A4">
        <w:rPr>
          <w:rFonts w:hint="eastAsia"/>
          <w:color w:val="D9D9D9" w:themeColor="background1" w:themeShade="D9"/>
        </w:rPr>
        <w:t>版本。</w:t>
      </w:r>
    </w:p>
    <w:p w:rsidR="005D7A80" w:rsidRPr="00E915F7" w:rsidRDefault="005D7A80" w:rsidP="005D7A80">
      <w:pPr>
        <w:pStyle w:val="a3"/>
        <w:ind w:left="420" w:firstLineChars="0" w:firstLine="0"/>
      </w:pPr>
      <w:r w:rsidRPr="00E915F7">
        <w:t>The decoding operation is memory intensive. The performance of the java version is not comparable to the C99 version. The application that requires performance is recommended to use the C99 version.</w:t>
      </w:r>
    </w:p>
    <w:p w:rsidR="002459E2" w:rsidRPr="0015188C" w:rsidRDefault="002459E2" w:rsidP="006A4A14">
      <w:pPr>
        <w:pStyle w:val="a3"/>
        <w:numPr>
          <w:ilvl w:val="0"/>
          <w:numId w:val="156"/>
        </w:numPr>
        <w:ind w:firstLineChars="0"/>
        <w:rPr>
          <w:color w:val="D9D9D9" w:themeColor="background1" w:themeShade="D9"/>
        </w:rPr>
      </w:pPr>
      <w:r w:rsidRPr="0015188C">
        <w:rPr>
          <w:rFonts w:hint="eastAsia"/>
          <w:color w:val="D9D9D9" w:themeColor="background1" w:themeShade="D9"/>
        </w:rPr>
        <w:t>彩色图像到黑白图像的预处理过程比解码操作本身开销更大，可以考虑使用能够充分利用</w:t>
      </w:r>
      <w:r w:rsidRPr="0015188C">
        <w:rPr>
          <w:color w:val="D9D9D9" w:themeColor="background1" w:themeShade="D9"/>
        </w:rPr>
        <w:t>GPU</w:t>
      </w:r>
      <w:r w:rsidRPr="0015188C">
        <w:rPr>
          <w:rFonts w:hint="eastAsia"/>
          <w:color w:val="D9D9D9" w:themeColor="background1" w:themeShade="D9"/>
        </w:rPr>
        <w:t>能力的图像处理库，</w:t>
      </w:r>
      <w:r w:rsidRPr="0015188C">
        <w:rPr>
          <w:color w:val="D9D9D9" w:themeColor="background1" w:themeShade="D9"/>
        </w:rPr>
        <w:t>demo</w:t>
      </w:r>
      <w:r w:rsidRPr="0015188C">
        <w:rPr>
          <w:rFonts w:hint="eastAsia"/>
          <w:color w:val="D9D9D9" w:themeColor="background1" w:themeShade="D9"/>
        </w:rPr>
        <w:t>中使用了</w:t>
      </w:r>
      <w:r w:rsidRPr="0015188C">
        <w:rPr>
          <w:color w:val="D9D9D9" w:themeColor="background1" w:themeShade="D9"/>
        </w:rPr>
        <w:t>opencv</w:t>
      </w:r>
      <w:r w:rsidRPr="0015188C">
        <w:rPr>
          <w:rFonts w:hint="eastAsia"/>
          <w:color w:val="D9D9D9" w:themeColor="background1" w:themeShade="D9"/>
        </w:rPr>
        <w:t>。</w:t>
      </w:r>
      <w:r w:rsidRPr="0015188C">
        <w:rPr>
          <w:color w:val="D9D9D9" w:themeColor="background1" w:themeShade="D9"/>
        </w:rPr>
        <w:t>pc</w:t>
      </w:r>
      <w:r w:rsidRPr="0015188C">
        <w:rPr>
          <w:rFonts w:hint="eastAsia"/>
          <w:color w:val="D9D9D9" w:themeColor="background1" w:themeShade="D9"/>
        </w:rPr>
        <w:t>上实测，比</w:t>
      </w:r>
      <w:r w:rsidRPr="0015188C">
        <w:rPr>
          <w:color w:val="D9D9D9" w:themeColor="background1" w:themeShade="D9"/>
        </w:rPr>
        <w:t>java</w:t>
      </w:r>
      <w:r w:rsidRPr="0015188C">
        <w:rPr>
          <w:rFonts w:hint="eastAsia"/>
          <w:color w:val="D9D9D9" w:themeColor="background1" w:themeShade="D9"/>
        </w:rPr>
        <w:t>版本可以有</w:t>
      </w:r>
      <w:r w:rsidRPr="0015188C">
        <w:rPr>
          <w:color w:val="D9D9D9" w:themeColor="background1" w:themeShade="D9"/>
        </w:rPr>
        <w:t>10</w:t>
      </w:r>
      <w:r w:rsidRPr="0015188C">
        <w:rPr>
          <w:rFonts w:hint="eastAsia"/>
          <w:color w:val="D9D9D9" w:themeColor="background1" w:themeShade="D9"/>
        </w:rPr>
        <w:t>倍以上提升。</w:t>
      </w:r>
    </w:p>
    <w:p w:rsidR="0015188C" w:rsidRPr="00E915F7" w:rsidRDefault="0015188C" w:rsidP="0015188C">
      <w:pPr>
        <w:pStyle w:val="a3"/>
        <w:ind w:left="420" w:firstLineChars="0" w:firstLine="0"/>
      </w:pPr>
      <w:r w:rsidRPr="00E915F7">
        <w:t xml:space="preserve">The preprocessing process from color image to black and white image is more expensive than the decoding operation itself. </w:t>
      </w:r>
      <w:r w:rsidRPr="00E915F7">
        <w:rPr>
          <w:rFonts w:hint="eastAsia"/>
        </w:rPr>
        <w:t>A</w:t>
      </w:r>
      <w:r w:rsidRPr="00E915F7">
        <w:t>n image processing library that can fully utilize GPU capabilities</w:t>
      </w:r>
      <w:r w:rsidRPr="00E915F7">
        <w:rPr>
          <w:rFonts w:hint="eastAsia"/>
        </w:rPr>
        <w:t xml:space="preserve"> can be considered to use</w:t>
      </w:r>
      <w:r w:rsidRPr="00E915F7">
        <w:t xml:space="preserve">. </w:t>
      </w:r>
      <w:r w:rsidRPr="00E915F7">
        <w:rPr>
          <w:i/>
        </w:rPr>
        <w:t>Opencv</w:t>
      </w:r>
      <w:r w:rsidRPr="00E915F7">
        <w:t xml:space="preserve"> is used in the </w:t>
      </w:r>
      <w:r w:rsidRPr="00E915F7">
        <w:rPr>
          <w:i/>
        </w:rPr>
        <w:t>demo</w:t>
      </w:r>
      <w:r w:rsidRPr="00E915F7">
        <w:t>. Actual measurement on pc can be more than 10 times higher than the java version.</w:t>
      </w:r>
    </w:p>
    <w:p w:rsidR="002459E2" w:rsidRPr="0000413D" w:rsidRDefault="002459E2" w:rsidP="006A4A14">
      <w:pPr>
        <w:pStyle w:val="a3"/>
        <w:numPr>
          <w:ilvl w:val="0"/>
          <w:numId w:val="156"/>
        </w:numPr>
        <w:ind w:firstLineChars="0"/>
        <w:rPr>
          <w:color w:val="D9D9D9" w:themeColor="background1" w:themeShade="D9"/>
        </w:rPr>
      </w:pPr>
      <w:r w:rsidRPr="0000413D">
        <w:rPr>
          <w:rFonts w:hint="eastAsia"/>
          <w:color w:val="D9D9D9" w:themeColor="background1" w:themeShade="D9"/>
        </w:rPr>
        <w:t>上述手段都用上了，还不能满足要求，可以选择较大的</w:t>
      </w:r>
      <w:r w:rsidRPr="0000413D">
        <w:rPr>
          <w:color w:val="D9D9D9" w:themeColor="background1" w:themeShade="D9"/>
        </w:rPr>
        <w:t>sample_granularity</w:t>
      </w:r>
      <w:r w:rsidRPr="0000413D">
        <w:rPr>
          <w:rFonts w:hint="eastAsia"/>
          <w:color w:val="D9D9D9" w:themeColor="background1" w:themeShade="D9"/>
        </w:rPr>
        <w:t>解码参数。</w:t>
      </w:r>
    </w:p>
    <w:p w:rsidR="0000413D" w:rsidRPr="00E915F7" w:rsidRDefault="0000413D" w:rsidP="0000413D">
      <w:pPr>
        <w:pStyle w:val="a3"/>
        <w:ind w:left="420" w:firstLineChars="0" w:firstLine="0"/>
      </w:pPr>
      <w:r w:rsidRPr="00E915F7">
        <w:rPr>
          <w:rFonts w:hint="eastAsia"/>
        </w:rPr>
        <w:t>If a</w:t>
      </w:r>
      <w:r w:rsidRPr="00E915F7">
        <w:t>ll of the above methods are used</w:t>
      </w:r>
      <w:r w:rsidRPr="00E915F7">
        <w:rPr>
          <w:rFonts w:hint="eastAsia"/>
        </w:rPr>
        <w:t xml:space="preserve"> </w:t>
      </w:r>
      <w:r w:rsidRPr="00E915F7">
        <w:t>and the requirements are not met</w:t>
      </w:r>
      <w:r w:rsidRPr="00E915F7">
        <w:rPr>
          <w:rFonts w:hint="eastAsia"/>
        </w:rPr>
        <w:t>,</w:t>
      </w:r>
      <w:r w:rsidRPr="00E915F7">
        <w:t xml:space="preserve"> a larger </w:t>
      </w:r>
      <w:r w:rsidRPr="00E915F7">
        <w:rPr>
          <w:i/>
        </w:rPr>
        <w:t>sample_granularity</w:t>
      </w:r>
      <w:r w:rsidRPr="00E915F7">
        <w:t xml:space="preserve"> decoding parameter</w:t>
      </w:r>
      <w:r w:rsidRPr="00E915F7">
        <w:rPr>
          <w:rFonts w:hint="eastAsia"/>
        </w:rPr>
        <w:t xml:space="preserve"> can be chosen</w:t>
      </w:r>
      <w:r w:rsidRPr="00E915F7">
        <w:t>.</w:t>
      </w:r>
    </w:p>
    <w:p w:rsidR="002459E2" w:rsidRPr="00F771EC" w:rsidRDefault="002459E2" w:rsidP="006A4A14">
      <w:pPr>
        <w:pStyle w:val="a3"/>
        <w:numPr>
          <w:ilvl w:val="0"/>
          <w:numId w:val="156"/>
        </w:numPr>
        <w:ind w:firstLineChars="0"/>
        <w:rPr>
          <w:color w:val="D9D9D9" w:themeColor="background1" w:themeShade="D9"/>
        </w:rPr>
      </w:pPr>
      <w:r w:rsidRPr="00F771EC">
        <w:rPr>
          <w:rFonts w:hint="eastAsia"/>
          <w:color w:val="D9D9D9" w:themeColor="background1" w:themeShade="D9"/>
        </w:rPr>
        <w:t>更加极端的需求，就只能对解码器进行并行优化了，并行优化</w:t>
      </w:r>
      <w:r w:rsidR="00D957E9" w:rsidRPr="00F771EC">
        <w:rPr>
          <w:rFonts w:hint="eastAsia"/>
          <w:color w:val="D9D9D9" w:themeColor="background1" w:themeShade="D9"/>
        </w:rPr>
        <w:t>的</w:t>
      </w:r>
      <w:r w:rsidRPr="00F771EC">
        <w:rPr>
          <w:rFonts w:hint="eastAsia"/>
          <w:color w:val="D9D9D9" w:themeColor="background1" w:themeShade="D9"/>
        </w:rPr>
        <w:t>运行环境相关性太大，</w:t>
      </w:r>
      <w:r w:rsidRPr="00F771EC">
        <w:rPr>
          <w:rFonts w:hint="eastAsia"/>
          <w:color w:val="D9D9D9" w:themeColor="background1" w:themeShade="D9"/>
        </w:rPr>
        <w:lastRenderedPageBreak/>
        <w:t>这里不提供，源码中</w:t>
      </w:r>
      <w:r w:rsidRPr="00F771EC">
        <w:rPr>
          <w:color w:val="D9D9D9" w:themeColor="background1" w:themeShade="D9"/>
        </w:rPr>
        <w:t>scanFinder</w:t>
      </w:r>
      <w:r w:rsidRPr="00F771EC">
        <w:rPr>
          <w:rFonts w:hint="eastAsia"/>
          <w:color w:val="D9D9D9" w:themeColor="background1" w:themeShade="D9"/>
        </w:rPr>
        <w:t>方法就是最大的性能瓶颈，可以重点考虑。</w:t>
      </w:r>
    </w:p>
    <w:p w:rsidR="00F771EC" w:rsidRPr="00E915F7" w:rsidRDefault="00F771EC" w:rsidP="00F771EC">
      <w:pPr>
        <w:pStyle w:val="a3"/>
        <w:ind w:left="420" w:firstLineChars="0" w:firstLine="0"/>
      </w:pPr>
      <w:r w:rsidRPr="00E915F7">
        <w:t xml:space="preserve">For more extreme requirements, the decoder can be optimized in parallel. The parallel optimization of the running environment is too relevant. It is not provided here. The </w:t>
      </w:r>
      <w:r w:rsidRPr="00E915F7">
        <w:rPr>
          <w:i/>
        </w:rPr>
        <w:t>scanFinder</w:t>
      </w:r>
      <w:r w:rsidRPr="00E915F7">
        <w:t xml:space="preserve"> method in the source code is the biggest performance bottleneck and can be considered.</w:t>
      </w:r>
    </w:p>
    <w:p w:rsidR="002459E2" w:rsidRPr="002459E2" w:rsidRDefault="002459E2" w:rsidP="002459E2">
      <w:pPr>
        <w:pStyle w:val="9"/>
        <w:rPr>
          <w:color w:val="FF0000"/>
        </w:rPr>
      </w:pPr>
      <w:r w:rsidRPr="007E5E93">
        <w:rPr>
          <w:rFonts w:hint="eastAsia"/>
          <w:color w:val="D9D9D9" w:themeColor="background1" w:themeShade="D9"/>
        </w:rPr>
        <w:t>图像质量</w:t>
      </w:r>
      <w:r w:rsidR="004774B5">
        <w:rPr>
          <w:rFonts w:hint="eastAsia"/>
          <w:color w:val="FF0000"/>
        </w:rPr>
        <w:t xml:space="preserve"> </w:t>
      </w:r>
      <w:r w:rsidR="004774B5" w:rsidRPr="00E915F7">
        <w:t>Image Quality</w:t>
      </w:r>
    </w:p>
    <w:p w:rsidR="002459E2" w:rsidRPr="00866F28" w:rsidRDefault="002459E2" w:rsidP="006A4A14">
      <w:pPr>
        <w:pStyle w:val="a3"/>
        <w:numPr>
          <w:ilvl w:val="0"/>
          <w:numId w:val="157"/>
        </w:numPr>
        <w:ind w:firstLineChars="0"/>
        <w:rPr>
          <w:color w:val="D9D9D9" w:themeColor="background1" w:themeShade="D9"/>
        </w:rPr>
      </w:pPr>
      <w:r w:rsidRPr="00866F28">
        <w:rPr>
          <w:rFonts w:hint="eastAsia"/>
          <w:color w:val="D9D9D9" w:themeColor="background1" w:themeShade="D9"/>
        </w:rPr>
        <w:t>图像质量是能否成功解码的先决条件，受各种因素影响。</w:t>
      </w:r>
    </w:p>
    <w:p w:rsidR="00866F28" w:rsidRPr="00E915F7" w:rsidRDefault="00866F28" w:rsidP="00866F28">
      <w:pPr>
        <w:pStyle w:val="a3"/>
        <w:ind w:left="420" w:firstLineChars="0" w:firstLine="0"/>
      </w:pPr>
      <w:r w:rsidRPr="00E915F7">
        <w:t>Image quality is a prerequisite for successful decoding and is affected by various factors.</w:t>
      </w:r>
    </w:p>
    <w:p w:rsidR="002459E2" w:rsidRPr="00F80490" w:rsidRDefault="002459E2" w:rsidP="006A4A14">
      <w:pPr>
        <w:pStyle w:val="a3"/>
        <w:numPr>
          <w:ilvl w:val="0"/>
          <w:numId w:val="157"/>
        </w:numPr>
        <w:ind w:firstLineChars="0"/>
        <w:rPr>
          <w:color w:val="D9D9D9" w:themeColor="background1" w:themeShade="D9"/>
        </w:rPr>
      </w:pPr>
      <w:r w:rsidRPr="00F80490">
        <w:rPr>
          <w:color w:val="D9D9D9" w:themeColor="background1" w:themeShade="D9"/>
        </w:rPr>
        <w:t>ISO/IEC 18004-2006</w:t>
      </w:r>
      <w:r w:rsidRPr="00F80490">
        <w:rPr>
          <w:rFonts w:hint="eastAsia"/>
          <w:color w:val="D9D9D9" w:themeColor="background1" w:themeShade="D9"/>
        </w:rPr>
        <w:t>对</w:t>
      </w:r>
      <w:r w:rsidRPr="00F80490">
        <w:rPr>
          <w:color w:val="D9D9D9" w:themeColor="background1" w:themeShade="D9"/>
        </w:rPr>
        <w:t>QR</w:t>
      </w:r>
      <w:r w:rsidRPr="00F80490">
        <w:rPr>
          <w:rFonts w:hint="eastAsia"/>
          <w:color w:val="D9D9D9" w:themeColor="background1" w:themeShade="D9"/>
        </w:rPr>
        <w:t xml:space="preserve"> </w:t>
      </w:r>
      <w:r w:rsidRPr="00F80490">
        <w:rPr>
          <w:color w:val="D9D9D9" w:themeColor="background1" w:themeShade="D9"/>
        </w:rPr>
        <w:t>Code</w:t>
      </w:r>
      <w:r w:rsidRPr="00F80490">
        <w:rPr>
          <w:rFonts w:hint="eastAsia"/>
          <w:color w:val="D9D9D9" w:themeColor="background1" w:themeShade="D9"/>
        </w:rPr>
        <w:t>图像的规格，印刷规则有明确指导。现实中确有很多不合规</w:t>
      </w:r>
      <w:r w:rsidRPr="00F80490">
        <w:rPr>
          <w:color w:val="D9D9D9" w:themeColor="background1" w:themeShade="D9"/>
        </w:rPr>
        <w:t>QR</w:t>
      </w:r>
      <w:r w:rsidRPr="00F80490">
        <w:rPr>
          <w:rFonts w:hint="eastAsia"/>
          <w:color w:val="D9D9D9" w:themeColor="background1" w:themeShade="D9"/>
        </w:rPr>
        <w:t xml:space="preserve"> </w:t>
      </w:r>
      <w:r w:rsidRPr="00F80490">
        <w:rPr>
          <w:color w:val="D9D9D9" w:themeColor="background1" w:themeShade="D9"/>
        </w:rPr>
        <w:t>Code</w:t>
      </w:r>
      <w:r w:rsidRPr="00F80490">
        <w:rPr>
          <w:rFonts w:hint="eastAsia"/>
          <w:color w:val="D9D9D9" w:themeColor="background1" w:themeShade="D9"/>
        </w:rPr>
        <w:t>存在，例如，</w:t>
      </w:r>
      <w:r w:rsidRPr="00F80490">
        <w:rPr>
          <w:color w:val="D9D9D9" w:themeColor="background1" w:themeShade="D9"/>
        </w:rPr>
        <w:t>Border</w:t>
      </w:r>
      <w:r w:rsidRPr="00F80490">
        <w:rPr>
          <w:rFonts w:hint="eastAsia"/>
          <w:color w:val="D9D9D9" w:themeColor="background1" w:themeShade="D9"/>
        </w:rPr>
        <w:t>明确要求至少</w:t>
      </w:r>
      <w:r w:rsidRPr="00F80490">
        <w:rPr>
          <w:color w:val="D9D9D9" w:themeColor="background1" w:themeShade="D9"/>
        </w:rPr>
        <w:t>4</w:t>
      </w:r>
      <w:r w:rsidRPr="00F80490">
        <w:rPr>
          <w:rFonts w:hint="eastAsia"/>
          <w:color w:val="D9D9D9" w:themeColor="background1" w:themeShade="D9"/>
        </w:rPr>
        <w:t>倍模块宽度，却有不少</w:t>
      </w:r>
      <w:r w:rsidRPr="00F80490">
        <w:rPr>
          <w:color w:val="D9D9D9" w:themeColor="background1" w:themeShade="D9"/>
        </w:rPr>
        <w:t>QR</w:t>
      </w:r>
      <w:r w:rsidRPr="00F80490">
        <w:rPr>
          <w:rFonts w:hint="eastAsia"/>
          <w:color w:val="D9D9D9" w:themeColor="background1" w:themeShade="D9"/>
        </w:rPr>
        <w:t xml:space="preserve"> </w:t>
      </w:r>
      <w:r w:rsidRPr="00F80490">
        <w:rPr>
          <w:color w:val="D9D9D9" w:themeColor="background1" w:themeShade="D9"/>
        </w:rPr>
        <w:t>Code</w:t>
      </w:r>
      <w:r w:rsidRPr="00F80490">
        <w:rPr>
          <w:rFonts w:hint="eastAsia"/>
          <w:color w:val="D9D9D9" w:themeColor="background1" w:themeShade="D9"/>
        </w:rPr>
        <w:t>在</w:t>
      </w:r>
      <w:r w:rsidRPr="00F80490">
        <w:rPr>
          <w:color w:val="D9D9D9" w:themeColor="background1" w:themeShade="D9"/>
        </w:rPr>
        <w:t>Border</w:t>
      </w:r>
      <w:r w:rsidRPr="00F80490">
        <w:rPr>
          <w:rFonts w:hint="eastAsia"/>
          <w:color w:val="D9D9D9" w:themeColor="background1" w:themeShade="D9"/>
        </w:rPr>
        <w:t>范围内印刷文字。</w:t>
      </w:r>
    </w:p>
    <w:p w:rsidR="00F80490" w:rsidRPr="00E915F7" w:rsidRDefault="00F80490" w:rsidP="00F80490">
      <w:pPr>
        <w:pStyle w:val="a3"/>
        <w:ind w:left="420" w:firstLineChars="0" w:firstLine="0"/>
      </w:pPr>
      <w:r w:rsidRPr="00E915F7">
        <w:t xml:space="preserve">ISO/IEC 18004-2006 has clear guidelines for the specification of QR Code images and printing rules. In reality, there are a lot of non-compliant QR Codes. For example, </w:t>
      </w:r>
      <w:r w:rsidRPr="00E915F7">
        <w:rPr>
          <w:i/>
        </w:rPr>
        <w:t>Border</w:t>
      </w:r>
      <w:r w:rsidRPr="00E915F7">
        <w:t xml:space="preserve"> explicitly requires at least 4 times</w:t>
      </w:r>
      <w:r w:rsidRPr="00E915F7">
        <w:rPr>
          <w:rFonts w:hint="eastAsia"/>
        </w:rPr>
        <w:t xml:space="preserve"> width of</w:t>
      </w:r>
      <w:r w:rsidRPr="00E915F7">
        <w:t xml:space="preserve"> the module, but there are many QR Codes that print text in the </w:t>
      </w:r>
      <w:r w:rsidRPr="00E915F7">
        <w:rPr>
          <w:i/>
        </w:rPr>
        <w:t>Border</w:t>
      </w:r>
      <w:r w:rsidRPr="00E915F7">
        <w:t xml:space="preserve"> range.</w:t>
      </w:r>
    </w:p>
    <w:p w:rsidR="002459E2" w:rsidRPr="00F765A1" w:rsidRDefault="002459E2" w:rsidP="006A4A14">
      <w:pPr>
        <w:pStyle w:val="a3"/>
        <w:numPr>
          <w:ilvl w:val="0"/>
          <w:numId w:val="157"/>
        </w:numPr>
        <w:ind w:firstLineChars="0"/>
        <w:rPr>
          <w:color w:val="D9D9D9" w:themeColor="background1" w:themeShade="D9"/>
        </w:rPr>
      </w:pPr>
      <w:r w:rsidRPr="00F765A1">
        <w:rPr>
          <w:color w:val="D9D9D9" w:themeColor="background1" w:themeShade="D9"/>
        </w:rPr>
        <w:t>QR</w:t>
      </w:r>
      <w:r w:rsidRPr="00F765A1">
        <w:rPr>
          <w:rFonts w:hint="eastAsia"/>
          <w:color w:val="D9D9D9" w:themeColor="background1" w:themeShade="D9"/>
        </w:rPr>
        <w:t xml:space="preserve"> </w:t>
      </w:r>
      <w:r w:rsidRPr="00F765A1">
        <w:rPr>
          <w:color w:val="D9D9D9" w:themeColor="background1" w:themeShade="D9"/>
        </w:rPr>
        <w:t>Code</w:t>
      </w:r>
      <w:r w:rsidRPr="00F765A1">
        <w:rPr>
          <w:rFonts w:hint="eastAsia"/>
          <w:color w:val="D9D9D9" w:themeColor="background1" w:themeShade="D9"/>
        </w:rPr>
        <w:t>使用</w:t>
      </w:r>
      <w:r w:rsidRPr="00F765A1">
        <w:rPr>
          <w:color w:val="D9D9D9" w:themeColor="background1" w:themeShade="D9"/>
        </w:rPr>
        <w:t>RS</w:t>
      </w:r>
      <w:r w:rsidRPr="00F765A1">
        <w:rPr>
          <w:rFonts w:hint="eastAsia"/>
          <w:color w:val="D9D9D9" w:themeColor="background1" w:themeShade="D9"/>
        </w:rPr>
        <w:t>纠错算法，对于</w:t>
      </w:r>
      <w:r w:rsidRPr="00F765A1">
        <w:rPr>
          <w:color w:val="D9D9D9" w:themeColor="background1" w:themeShade="D9"/>
        </w:rPr>
        <w:t>QR</w:t>
      </w:r>
      <w:r w:rsidRPr="00F765A1">
        <w:rPr>
          <w:rFonts w:hint="eastAsia"/>
          <w:color w:val="D9D9D9" w:themeColor="background1" w:themeShade="D9"/>
        </w:rPr>
        <w:t xml:space="preserve"> </w:t>
      </w:r>
      <w:r w:rsidRPr="00F765A1">
        <w:rPr>
          <w:color w:val="D9D9D9" w:themeColor="background1" w:themeShade="D9"/>
        </w:rPr>
        <w:t>Code</w:t>
      </w:r>
      <w:r w:rsidRPr="00F765A1">
        <w:rPr>
          <w:rFonts w:hint="eastAsia"/>
          <w:color w:val="D9D9D9" w:themeColor="background1" w:themeShade="D9"/>
        </w:rPr>
        <w:t>内图像污染有一定的抵抗能力，但是无法解决三个角上的</w:t>
      </w:r>
      <w:r w:rsidRPr="00F765A1">
        <w:rPr>
          <w:color w:val="D9D9D9" w:themeColor="background1" w:themeShade="D9"/>
        </w:rPr>
        <w:t>FinderPattern</w:t>
      </w:r>
      <w:r w:rsidRPr="00F765A1">
        <w:rPr>
          <w:rFonts w:hint="eastAsia"/>
          <w:color w:val="D9D9D9" w:themeColor="background1" w:themeShade="D9"/>
        </w:rPr>
        <w:t>的污染。此外，</w:t>
      </w:r>
      <w:r w:rsidRPr="00F765A1">
        <w:rPr>
          <w:color w:val="D9D9D9" w:themeColor="background1" w:themeShade="D9"/>
        </w:rPr>
        <w:t>3</w:t>
      </w:r>
      <w:r w:rsidRPr="00F765A1">
        <w:rPr>
          <w:rFonts w:hint="eastAsia"/>
          <w:color w:val="D9D9D9" w:themeColor="background1" w:themeShade="D9"/>
        </w:rPr>
        <w:t>个</w:t>
      </w:r>
      <w:r w:rsidRPr="00F765A1">
        <w:rPr>
          <w:color w:val="D9D9D9" w:themeColor="background1" w:themeShade="D9"/>
        </w:rPr>
        <w:t>FinderPattern</w:t>
      </w:r>
      <w:r w:rsidRPr="00F765A1">
        <w:rPr>
          <w:rFonts w:hint="eastAsia"/>
          <w:color w:val="D9D9D9" w:themeColor="background1" w:themeShade="D9"/>
        </w:rPr>
        <w:t>并不足以进行透视矫正，当前实现通过扫描底边和右边确定</w:t>
      </w:r>
      <w:r w:rsidRPr="00F765A1">
        <w:rPr>
          <w:color w:val="D9D9D9" w:themeColor="background1" w:themeShade="D9"/>
        </w:rPr>
        <w:t>QR</w:t>
      </w:r>
      <w:r w:rsidRPr="00F765A1">
        <w:rPr>
          <w:rFonts w:hint="eastAsia"/>
          <w:color w:val="D9D9D9" w:themeColor="background1" w:themeShade="D9"/>
        </w:rPr>
        <w:t xml:space="preserve"> </w:t>
      </w:r>
      <w:r w:rsidRPr="00F765A1">
        <w:rPr>
          <w:color w:val="D9D9D9" w:themeColor="background1" w:themeShade="D9"/>
        </w:rPr>
        <w:t>Code</w:t>
      </w:r>
      <w:r w:rsidRPr="00F765A1">
        <w:rPr>
          <w:rFonts w:hint="eastAsia"/>
          <w:color w:val="D9D9D9" w:themeColor="background1" w:themeShade="D9"/>
        </w:rPr>
        <w:t>的右下角，所以对底部空白，右边空白有一定的要求，对于扫描范围内的污染没有太好的抵抗能力。</w:t>
      </w:r>
    </w:p>
    <w:p w:rsidR="00F765A1" w:rsidRPr="00E915F7" w:rsidRDefault="00F765A1" w:rsidP="00F765A1">
      <w:pPr>
        <w:pStyle w:val="a3"/>
        <w:ind w:left="420" w:firstLineChars="0" w:firstLine="0"/>
      </w:pPr>
      <w:r w:rsidRPr="00E915F7">
        <w:t xml:space="preserve">QR Code uses the RS error correction algorithm </w:t>
      </w:r>
      <w:r w:rsidRPr="00E915F7">
        <w:rPr>
          <w:rFonts w:hint="eastAsia"/>
        </w:rPr>
        <w:t>and</w:t>
      </w:r>
      <w:r w:rsidRPr="00E915F7">
        <w:t xml:space="preserve"> ha</w:t>
      </w:r>
      <w:r w:rsidRPr="00E915F7">
        <w:rPr>
          <w:rFonts w:hint="eastAsia"/>
        </w:rPr>
        <w:t>s</w:t>
      </w:r>
      <w:r w:rsidRPr="00E915F7">
        <w:t xml:space="preserve"> some resistance to image contamination in the QR Code, but it cannot solve the </w:t>
      </w:r>
      <w:r w:rsidRPr="00E915F7">
        <w:rPr>
          <w:i/>
        </w:rPr>
        <w:t>FinderPattern</w:t>
      </w:r>
      <w:r w:rsidRPr="00E915F7">
        <w:t xml:space="preserve"> pollution at the three corners. In addition, the three </w:t>
      </w:r>
      <w:r w:rsidRPr="00E915F7">
        <w:rPr>
          <w:i/>
        </w:rPr>
        <w:t>FinderPatterns</w:t>
      </w:r>
      <w:r w:rsidRPr="00E915F7">
        <w:t xml:space="preserve"> are not enough for perspective correction. The current implementation determines the bottom right corner of the QR Code by scanning the bottom and right </w:t>
      </w:r>
      <w:r w:rsidR="006545D4">
        <w:rPr>
          <w:rFonts w:hint="eastAsia"/>
        </w:rPr>
        <w:t>edges</w:t>
      </w:r>
      <w:r w:rsidRPr="00E915F7">
        <w:t xml:space="preserve">, so there is a certain requirement for the bottom blank and the right blank, and there is no good resistance </w:t>
      </w:r>
      <w:r w:rsidRPr="00E915F7">
        <w:rPr>
          <w:rFonts w:hint="eastAsia"/>
        </w:rPr>
        <w:t xml:space="preserve">ability </w:t>
      </w:r>
      <w:r w:rsidRPr="00E915F7">
        <w:t>to the contamination in the scan range.</w:t>
      </w:r>
    </w:p>
    <w:p w:rsidR="002459E2" w:rsidRPr="003A00C6" w:rsidRDefault="002459E2" w:rsidP="006A4A14">
      <w:pPr>
        <w:pStyle w:val="a3"/>
        <w:numPr>
          <w:ilvl w:val="0"/>
          <w:numId w:val="157"/>
        </w:numPr>
        <w:ind w:firstLineChars="0"/>
        <w:rPr>
          <w:color w:val="D9D9D9" w:themeColor="background1" w:themeShade="D9"/>
        </w:rPr>
      </w:pPr>
      <w:r w:rsidRPr="003A00C6">
        <w:rPr>
          <w:rFonts w:hint="eastAsia"/>
          <w:color w:val="D9D9D9" w:themeColor="background1" w:themeShade="D9"/>
        </w:rPr>
        <w:t>版本越高的</w:t>
      </w:r>
      <w:r w:rsidRPr="003A00C6">
        <w:rPr>
          <w:color w:val="D9D9D9" w:themeColor="background1" w:themeShade="D9"/>
        </w:rPr>
        <w:t>QR</w:t>
      </w:r>
      <w:r w:rsidRPr="003A00C6">
        <w:rPr>
          <w:rFonts w:hint="eastAsia"/>
          <w:color w:val="D9D9D9" w:themeColor="background1" w:themeShade="D9"/>
        </w:rPr>
        <w:t xml:space="preserve"> </w:t>
      </w:r>
      <w:r w:rsidRPr="003A00C6">
        <w:rPr>
          <w:color w:val="D9D9D9" w:themeColor="background1" w:themeShade="D9"/>
        </w:rPr>
        <w:t>Code</w:t>
      </w:r>
      <w:r w:rsidRPr="003A00C6">
        <w:rPr>
          <w:rFonts w:hint="eastAsia"/>
          <w:color w:val="D9D9D9" w:themeColor="background1" w:themeShade="D9"/>
        </w:rPr>
        <w:t>对于对焦的要求越高，对焦不好，边缘模糊的</w:t>
      </w:r>
      <w:r w:rsidRPr="003A00C6">
        <w:rPr>
          <w:color w:val="D9D9D9" w:themeColor="background1" w:themeShade="D9"/>
        </w:rPr>
        <w:t>QR</w:t>
      </w:r>
      <w:r w:rsidRPr="003A00C6">
        <w:rPr>
          <w:rFonts w:hint="eastAsia"/>
          <w:color w:val="D9D9D9" w:themeColor="background1" w:themeShade="D9"/>
        </w:rPr>
        <w:t xml:space="preserve"> </w:t>
      </w:r>
      <w:r w:rsidRPr="003A00C6">
        <w:rPr>
          <w:color w:val="D9D9D9" w:themeColor="background1" w:themeShade="D9"/>
        </w:rPr>
        <w:t>Code</w:t>
      </w:r>
      <w:r w:rsidRPr="003A00C6">
        <w:rPr>
          <w:rFonts w:hint="eastAsia"/>
          <w:color w:val="D9D9D9" w:themeColor="background1" w:themeShade="D9"/>
        </w:rPr>
        <w:t>图像滤波之后黑模块与白模块的宽度比例会出现明显偏差，</w:t>
      </w:r>
      <w:r w:rsidRPr="003A00C6">
        <w:rPr>
          <w:color w:val="D9D9D9" w:themeColor="background1" w:themeShade="D9"/>
        </w:rPr>
        <w:t>FinderPattern</w:t>
      </w:r>
      <w:r w:rsidRPr="003A00C6">
        <w:rPr>
          <w:rFonts w:hint="eastAsia"/>
          <w:color w:val="D9D9D9" w:themeColor="background1" w:themeShade="D9"/>
        </w:rPr>
        <w:t>不能确定下来，直接导致解码失败。</w:t>
      </w:r>
    </w:p>
    <w:p w:rsidR="003A00C6" w:rsidRPr="00E915F7" w:rsidRDefault="003A00C6" w:rsidP="003A00C6">
      <w:pPr>
        <w:pStyle w:val="a3"/>
        <w:ind w:left="420" w:firstLineChars="0" w:firstLine="0"/>
      </w:pPr>
      <w:r w:rsidRPr="00E915F7">
        <w:t>The higher the version of the QR Code, the higher the focus require</w:t>
      </w:r>
      <w:r w:rsidRPr="00E915F7">
        <w:rPr>
          <w:rFonts w:hint="eastAsia"/>
        </w:rPr>
        <w:t>ment</w:t>
      </w:r>
      <w:r w:rsidRPr="00E915F7">
        <w:t>s</w:t>
      </w:r>
      <w:r w:rsidRPr="00E915F7">
        <w:rPr>
          <w:rFonts w:hint="eastAsia"/>
        </w:rPr>
        <w:t xml:space="preserve"> are.</w:t>
      </w:r>
      <w:r w:rsidRPr="00E915F7">
        <w:t xml:space="preserve"> </w:t>
      </w:r>
      <w:r w:rsidRPr="00E915F7">
        <w:rPr>
          <w:rFonts w:hint="eastAsia"/>
        </w:rPr>
        <w:t>T</w:t>
      </w:r>
      <w:r w:rsidRPr="00E915F7">
        <w:t>he poor focus, the edge ratio of the blurred QR Code image filtering, and the ratio of the width of the black module to the white module will be significantly deviated</w:t>
      </w:r>
      <w:r w:rsidRPr="00E915F7">
        <w:rPr>
          <w:rFonts w:hint="eastAsia"/>
        </w:rPr>
        <w:t>.</w:t>
      </w:r>
      <w:r w:rsidRPr="00E915F7">
        <w:t xml:space="preserve"> </w:t>
      </w:r>
      <w:r w:rsidRPr="00E915F7">
        <w:rPr>
          <w:rFonts w:hint="eastAsia"/>
        </w:rPr>
        <w:t xml:space="preserve">The </w:t>
      </w:r>
      <w:r w:rsidRPr="00E915F7">
        <w:rPr>
          <w:i/>
        </w:rPr>
        <w:t>FinderPattern</w:t>
      </w:r>
      <w:r w:rsidRPr="00E915F7">
        <w:t xml:space="preserve"> can not be determined, </w:t>
      </w:r>
      <w:r w:rsidRPr="00E915F7">
        <w:rPr>
          <w:rFonts w:hint="eastAsia"/>
        </w:rPr>
        <w:t xml:space="preserve">and </w:t>
      </w:r>
      <w:r w:rsidRPr="00E915F7">
        <w:t>directly lead</w:t>
      </w:r>
      <w:r w:rsidRPr="00E915F7">
        <w:rPr>
          <w:rFonts w:hint="eastAsia"/>
        </w:rPr>
        <w:t>s</w:t>
      </w:r>
      <w:r w:rsidRPr="00E915F7">
        <w:t xml:space="preserve"> to decoding failure.</w:t>
      </w:r>
    </w:p>
    <w:p w:rsidR="002459E2" w:rsidRPr="002210CF" w:rsidRDefault="002459E2" w:rsidP="006A4A14">
      <w:pPr>
        <w:pStyle w:val="a3"/>
        <w:numPr>
          <w:ilvl w:val="0"/>
          <w:numId w:val="157"/>
        </w:numPr>
        <w:ind w:firstLineChars="0"/>
        <w:rPr>
          <w:color w:val="D9D9D9" w:themeColor="background1" w:themeShade="D9"/>
        </w:rPr>
      </w:pPr>
      <w:r w:rsidRPr="002210CF">
        <w:rPr>
          <w:rFonts w:hint="eastAsia"/>
          <w:color w:val="D9D9D9" w:themeColor="background1" w:themeShade="D9"/>
        </w:rPr>
        <w:t>照度不足将导致相机选择更高感光度，产生更多图像噪点，图像滤波可以解决一定的问题。如何选择更好的滤波方案只能根据具体应用环境实测。</w:t>
      </w:r>
    </w:p>
    <w:p w:rsidR="002210CF" w:rsidRDefault="002210CF" w:rsidP="002210CF">
      <w:pPr>
        <w:pStyle w:val="a3"/>
        <w:ind w:left="420" w:firstLineChars="0" w:firstLine="0"/>
      </w:pPr>
      <w:r w:rsidRPr="00E915F7">
        <w:t>Insufficient illumination will cause the camera to choose a higher sensitivity, resulting in more image noise, and image filtering can solve certain problems. How to choose a better filtering solution can only be measured according to the specific application environment.</w:t>
      </w:r>
    </w:p>
    <w:p w:rsidR="00B11FFA" w:rsidRPr="00951821" w:rsidRDefault="00B11FFA" w:rsidP="00B11FFA">
      <w:pPr>
        <w:pStyle w:val="a3"/>
        <w:numPr>
          <w:ilvl w:val="0"/>
          <w:numId w:val="159"/>
        </w:numPr>
        <w:ind w:firstLineChars="0"/>
        <w:rPr>
          <w:color w:val="D9D9D9" w:themeColor="background1" w:themeShade="D9"/>
        </w:rPr>
      </w:pPr>
      <w:r w:rsidRPr="00951821">
        <w:rPr>
          <w:rFonts w:hint="eastAsia"/>
          <w:color w:val="D9D9D9" w:themeColor="background1" w:themeShade="D9"/>
        </w:rPr>
        <w:t>不支持同一图片上多个</w:t>
      </w:r>
      <w:r w:rsidRPr="00951821">
        <w:rPr>
          <w:rFonts w:hint="eastAsia"/>
          <w:color w:val="D9D9D9" w:themeColor="background1" w:themeShade="D9"/>
        </w:rPr>
        <w:t>QR Code</w:t>
      </w:r>
      <w:r w:rsidRPr="00951821">
        <w:rPr>
          <w:rFonts w:hint="eastAsia"/>
          <w:color w:val="D9D9D9" w:themeColor="background1" w:themeShade="D9"/>
        </w:rPr>
        <w:t>，多</w:t>
      </w:r>
      <w:r w:rsidRPr="00951821">
        <w:rPr>
          <w:rFonts w:hint="eastAsia"/>
          <w:color w:val="D9D9D9" w:themeColor="background1" w:themeShade="D9"/>
        </w:rPr>
        <w:t>QR Code</w:t>
      </w:r>
      <w:r w:rsidRPr="00951821">
        <w:rPr>
          <w:rFonts w:hint="eastAsia"/>
          <w:color w:val="D9D9D9" w:themeColor="background1" w:themeShade="D9"/>
        </w:rPr>
        <w:t>可能导致</w:t>
      </w:r>
      <w:r w:rsidRPr="00951821">
        <w:rPr>
          <w:rFonts w:hint="eastAsia"/>
          <w:color w:val="D9D9D9" w:themeColor="background1" w:themeShade="D9"/>
        </w:rPr>
        <w:t>FinderPattern</w:t>
      </w:r>
      <w:r w:rsidRPr="00951821">
        <w:rPr>
          <w:rFonts w:hint="eastAsia"/>
          <w:color w:val="D9D9D9" w:themeColor="background1" w:themeShade="D9"/>
        </w:rPr>
        <w:t>选择错误。</w:t>
      </w:r>
      <w:r w:rsidRPr="00951821">
        <w:rPr>
          <w:rFonts w:hint="eastAsia"/>
          <w:color w:val="D9D9D9" w:themeColor="background1" w:themeShade="D9"/>
        </w:rPr>
        <w:t>PC</w:t>
      </w:r>
      <w:r w:rsidRPr="00951821">
        <w:rPr>
          <w:rFonts w:hint="eastAsia"/>
          <w:color w:val="D9D9D9" w:themeColor="background1" w:themeShade="D9"/>
        </w:rPr>
        <w:t>屏幕上某些选中的</w:t>
      </w:r>
      <w:r w:rsidRPr="00951821">
        <w:rPr>
          <w:rFonts w:hint="eastAsia"/>
          <w:color w:val="D9D9D9" w:themeColor="background1" w:themeShade="D9"/>
        </w:rPr>
        <w:t>Radio Button</w:t>
      </w:r>
      <w:r w:rsidRPr="00951821">
        <w:rPr>
          <w:rFonts w:hint="eastAsia"/>
          <w:color w:val="D9D9D9" w:themeColor="background1" w:themeShade="D9"/>
        </w:rPr>
        <w:t>具有明显的</w:t>
      </w:r>
      <w:r w:rsidRPr="00951821">
        <w:rPr>
          <w:rFonts w:hint="eastAsia"/>
          <w:color w:val="D9D9D9" w:themeColor="background1" w:themeShade="D9"/>
        </w:rPr>
        <w:t>FinderPattern</w:t>
      </w:r>
      <w:r w:rsidR="00F915AB">
        <w:rPr>
          <w:rFonts w:hint="eastAsia"/>
          <w:color w:val="D9D9D9" w:themeColor="background1" w:themeShade="D9"/>
        </w:rPr>
        <w:t>特征，实际环境中同样可能存在这类干扰。当前</w:t>
      </w:r>
      <w:r w:rsidRPr="00951821">
        <w:rPr>
          <w:rFonts w:hint="eastAsia"/>
          <w:color w:val="D9D9D9" w:themeColor="background1" w:themeShade="D9"/>
        </w:rPr>
        <w:t>实现，以面积最大为标准选择</w:t>
      </w:r>
      <w:r w:rsidRPr="00951821">
        <w:rPr>
          <w:rFonts w:hint="eastAsia"/>
          <w:color w:val="D9D9D9" w:themeColor="background1" w:themeShade="D9"/>
        </w:rPr>
        <w:t>3</w:t>
      </w:r>
      <w:r w:rsidRPr="00951821">
        <w:rPr>
          <w:rFonts w:hint="eastAsia"/>
          <w:color w:val="D9D9D9" w:themeColor="background1" w:themeShade="D9"/>
        </w:rPr>
        <w:t>个</w:t>
      </w:r>
      <w:r w:rsidRPr="00951821">
        <w:rPr>
          <w:rFonts w:hint="eastAsia"/>
          <w:color w:val="D9D9D9" w:themeColor="background1" w:themeShade="D9"/>
        </w:rPr>
        <w:t>FinderPattern</w:t>
      </w:r>
      <w:r w:rsidRPr="00951821">
        <w:rPr>
          <w:rFonts w:hint="eastAsia"/>
          <w:color w:val="D9D9D9" w:themeColor="background1" w:themeShade="D9"/>
        </w:rPr>
        <w:t>，不作方差过滤（较重的透视变形使得远端</w:t>
      </w:r>
      <w:r w:rsidRPr="00951821">
        <w:rPr>
          <w:rFonts w:hint="eastAsia"/>
          <w:color w:val="D9D9D9" w:themeColor="background1" w:themeShade="D9"/>
        </w:rPr>
        <w:t>FinderPattern</w:t>
      </w:r>
      <w:r w:rsidRPr="00951821">
        <w:rPr>
          <w:rFonts w:hint="eastAsia"/>
          <w:color w:val="D9D9D9" w:themeColor="background1" w:themeShade="D9"/>
        </w:rPr>
        <w:t>明显偏小，方差过滤可能滤掉这样的</w:t>
      </w:r>
      <w:r w:rsidRPr="00951821">
        <w:rPr>
          <w:rFonts w:hint="eastAsia"/>
          <w:color w:val="D9D9D9" w:themeColor="background1" w:themeShade="D9"/>
        </w:rPr>
        <w:t>FinderPattern</w:t>
      </w:r>
      <w:r w:rsidRPr="00951821">
        <w:rPr>
          <w:rFonts w:hint="eastAsia"/>
          <w:color w:val="D9D9D9" w:themeColor="background1" w:themeShade="D9"/>
        </w:rPr>
        <w:t>）。面积最大的标准，决定了</w:t>
      </w:r>
      <w:r w:rsidRPr="00951821">
        <w:rPr>
          <w:rFonts w:hint="eastAsia"/>
          <w:color w:val="D9D9D9" w:themeColor="background1" w:themeShade="D9"/>
        </w:rPr>
        <w:t>QR Code</w:t>
      </w:r>
      <w:r w:rsidRPr="00951821">
        <w:rPr>
          <w:rFonts w:hint="eastAsia"/>
          <w:color w:val="D9D9D9" w:themeColor="background1" w:themeShade="D9"/>
        </w:rPr>
        <w:t>面积在图片中占比越大，解码成功率越高，扫描明显</w:t>
      </w:r>
      <w:r w:rsidRPr="00951821">
        <w:rPr>
          <w:rFonts w:hint="eastAsia"/>
          <w:color w:val="D9D9D9" w:themeColor="background1" w:themeShade="D9"/>
        </w:rPr>
        <w:lastRenderedPageBreak/>
        <w:t>很小</w:t>
      </w:r>
      <w:r w:rsidRPr="00951821">
        <w:rPr>
          <w:rFonts w:hint="eastAsia"/>
          <w:color w:val="D9D9D9" w:themeColor="background1" w:themeShade="D9"/>
        </w:rPr>
        <w:t>QR Code</w:t>
      </w:r>
      <w:r w:rsidRPr="00951821">
        <w:rPr>
          <w:rFonts w:hint="eastAsia"/>
          <w:color w:val="D9D9D9" w:themeColor="background1" w:themeShade="D9"/>
        </w:rPr>
        <w:t>可能需要进行图像截取，或者局部放大。</w:t>
      </w:r>
    </w:p>
    <w:p w:rsidR="00951821" w:rsidRPr="00045E8A" w:rsidRDefault="00951821" w:rsidP="00951821">
      <w:pPr>
        <w:pStyle w:val="a3"/>
        <w:ind w:left="420" w:firstLineChars="0" w:firstLine="0"/>
      </w:pPr>
      <w:r w:rsidRPr="00045E8A">
        <w:t xml:space="preserve">Multiple </w:t>
      </w:r>
      <w:r w:rsidRPr="00045E8A">
        <w:rPr>
          <w:i/>
        </w:rPr>
        <w:t>QR Code</w:t>
      </w:r>
      <w:r w:rsidRPr="00045E8A">
        <w:t xml:space="preserve"> on the same image </w:t>
      </w:r>
      <w:r w:rsidR="00127206" w:rsidRPr="00045E8A">
        <w:rPr>
          <w:rFonts w:hint="eastAsia"/>
        </w:rPr>
        <w:t>is</w:t>
      </w:r>
      <w:r w:rsidRPr="00045E8A">
        <w:t xml:space="preserve"> not </w:t>
      </w:r>
      <w:r w:rsidR="00127206" w:rsidRPr="00045E8A">
        <w:t xml:space="preserve">supported, and multiple </w:t>
      </w:r>
      <w:r w:rsidR="00127206" w:rsidRPr="00045E8A">
        <w:rPr>
          <w:i/>
        </w:rPr>
        <w:t>QR Code</w:t>
      </w:r>
      <w:r w:rsidRPr="00045E8A">
        <w:t xml:space="preserve"> may cause </w:t>
      </w:r>
      <w:r w:rsidRPr="00045E8A">
        <w:rPr>
          <w:i/>
        </w:rPr>
        <w:t>FinderPattern</w:t>
      </w:r>
      <w:r w:rsidRPr="00045E8A">
        <w:t xml:space="preserve"> selection errors. Some selected </w:t>
      </w:r>
      <w:r w:rsidRPr="00045E8A">
        <w:rPr>
          <w:i/>
        </w:rPr>
        <w:t>Radio Button</w:t>
      </w:r>
      <w:r w:rsidRPr="00045E8A">
        <w:t xml:space="preserve"> on the PC screen ha</w:t>
      </w:r>
      <w:r w:rsidR="000939FB" w:rsidRPr="00045E8A">
        <w:rPr>
          <w:rFonts w:hint="eastAsia"/>
        </w:rPr>
        <w:t>s</w:t>
      </w:r>
      <w:r w:rsidRPr="00045E8A">
        <w:t xml:space="preserve"> obvious </w:t>
      </w:r>
      <w:r w:rsidRPr="00045E8A">
        <w:rPr>
          <w:i/>
        </w:rPr>
        <w:t>FinderPattern</w:t>
      </w:r>
      <w:r w:rsidR="000939FB" w:rsidRPr="00045E8A">
        <w:t xml:space="preserve"> characteristic</w:t>
      </w:r>
      <w:r w:rsidRPr="00045E8A">
        <w:t>, and such inter</w:t>
      </w:r>
      <w:r w:rsidRPr="00045E8A">
        <w:rPr>
          <w:rFonts w:hint="eastAsia"/>
        </w:rPr>
        <w:t>ruption</w:t>
      </w:r>
      <w:r w:rsidRPr="00045E8A">
        <w:t xml:space="preserve"> may also exist in the actual environment. In terms of </w:t>
      </w:r>
      <w:r w:rsidR="0010726D">
        <w:rPr>
          <w:rFonts w:hint="eastAsia"/>
        </w:rPr>
        <w:t>current</w:t>
      </w:r>
      <w:r w:rsidRPr="00045E8A">
        <w:t xml:space="preserve"> implementation, three </w:t>
      </w:r>
      <w:r w:rsidRPr="00045E8A">
        <w:rPr>
          <w:i/>
        </w:rPr>
        <w:t>FinderPattern</w:t>
      </w:r>
      <w:r w:rsidRPr="00045E8A">
        <w:t xml:space="preserve"> are selected according to the largest area, and no variance filtering is performed (the </w:t>
      </w:r>
      <w:r w:rsidRPr="00045E8A">
        <w:rPr>
          <w:rFonts w:hint="eastAsia"/>
        </w:rPr>
        <w:t>bigger</w:t>
      </w:r>
      <w:r w:rsidRPr="00045E8A">
        <w:t xml:space="preserve"> perspective distortion makes the far-end </w:t>
      </w:r>
      <w:r w:rsidRPr="00045E8A">
        <w:rPr>
          <w:i/>
        </w:rPr>
        <w:t>FinderPattern</w:t>
      </w:r>
      <w:r w:rsidRPr="00045E8A">
        <w:t xml:space="preserve"> significantly smaller, and the variance filtering may filter such </w:t>
      </w:r>
      <w:r w:rsidRPr="00045E8A">
        <w:rPr>
          <w:i/>
        </w:rPr>
        <w:t>FinderPattern</w:t>
      </w:r>
      <w:r w:rsidRPr="00045E8A">
        <w:t xml:space="preserve">). The largest area standard determines the larger the </w:t>
      </w:r>
      <w:r w:rsidRPr="00045E8A">
        <w:rPr>
          <w:i/>
        </w:rPr>
        <w:t>QR Code</w:t>
      </w:r>
      <w:r w:rsidRPr="00045E8A">
        <w:t xml:space="preserve"> area in the picture</w:t>
      </w:r>
      <w:r w:rsidRPr="00045E8A">
        <w:rPr>
          <w:rFonts w:hint="eastAsia"/>
        </w:rPr>
        <w:t>,</w:t>
      </w:r>
      <w:r w:rsidRPr="00045E8A">
        <w:t xml:space="preserve"> </w:t>
      </w:r>
      <w:r w:rsidRPr="00045E8A">
        <w:rPr>
          <w:rFonts w:hint="eastAsia"/>
        </w:rPr>
        <w:t>t</w:t>
      </w:r>
      <w:r w:rsidRPr="00045E8A">
        <w:t>he higher the decoding success rate</w:t>
      </w:r>
      <w:r w:rsidRPr="00045E8A">
        <w:rPr>
          <w:rFonts w:hint="eastAsia"/>
        </w:rPr>
        <w:t xml:space="preserve"> is.</w:t>
      </w:r>
      <w:r w:rsidRPr="00045E8A">
        <w:t xml:space="preserve"> </w:t>
      </w:r>
      <w:r w:rsidRPr="00045E8A">
        <w:rPr>
          <w:rFonts w:hint="eastAsia"/>
        </w:rPr>
        <w:t>S</w:t>
      </w:r>
      <w:r w:rsidRPr="00045E8A">
        <w:t>can</w:t>
      </w:r>
      <w:r w:rsidRPr="00045E8A">
        <w:rPr>
          <w:rFonts w:hint="eastAsia"/>
        </w:rPr>
        <w:t>ing</w:t>
      </w:r>
      <w:r w:rsidRPr="00045E8A">
        <w:t xml:space="preserve"> </w:t>
      </w:r>
      <w:r w:rsidRPr="00045E8A">
        <w:rPr>
          <w:rFonts w:hint="eastAsia"/>
        </w:rPr>
        <w:t>t</w:t>
      </w:r>
      <w:r w:rsidRPr="00045E8A">
        <w:t xml:space="preserve">he </w:t>
      </w:r>
      <w:r w:rsidRPr="00045E8A">
        <w:rPr>
          <w:rFonts w:hint="eastAsia"/>
        </w:rPr>
        <w:t xml:space="preserve">significantly small </w:t>
      </w:r>
      <w:r w:rsidRPr="00045E8A">
        <w:rPr>
          <w:i/>
        </w:rPr>
        <w:t>QR Code</w:t>
      </w:r>
      <w:r w:rsidRPr="00045E8A">
        <w:t xml:space="preserve"> may require image </w:t>
      </w:r>
      <w:r w:rsidR="00C626DA">
        <w:rPr>
          <w:rFonts w:hint="eastAsia"/>
        </w:rPr>
        <w:t>cutting</w:t>
      </w:r>
      <w:r w:rsidRPr="00045E8A">
        <w:t xml:space="preserve"> or partial magnification.</w:t>
      </w:r>
    </w:p>
    <w:p w:rsidR="00B11FFA" w:rsidRPr="000E6A62" w:rsidRDefault="00B11FFA" w:rsidP="00B11FFA">
      <w:pPr>
        <w:pStyle w:val="a3"/>
        <w:numPr>
          <w:ilvl w:val="0"/>
          <w:numId w:val="159"/>
        </w:numPr>
        <w:ind w:firstLineChars="0"/>
        <w:rPr>
          <w:color w:val="D9D9D9" w:themeColor="background1" w:themeShade="D9"/>
        </w:rPr>
      </w:pPr>
      <w:r w:rsidRPr="000E6A62">
        <w:rPr>
          <w:rFonts w:hint="eastAsia"/>
          <w:color w:val="D9D9D9" w:themeColor="background1" w:themeShade="D9"/>
        </w:rPr>
        <w:t>不可能完全支持非标准的创意</w:t>
      </w:r>
      <w:r w:rsidRPr="000E6A62">
        <w:rPr>
          <w:rFonts w:hint="eastAsia"/>
          <w:color w:val="D9D9D9" w:themeColor="background1" w:themeShade="D9"/>
        </w:rPr>
        <w:t>QR Code</w:t>
      </w:r>
      <w:r w:rsidRPr="000E6A62">
        <w:rPr>
          <w:rFonts w:hint="eastAsia"/>
          <w:color w:val="D9D9D9" w:themeColor="background1" w:themeShade="D9"/>
        </w:rPr>
        <w:t>，某些创意</w:t>
      </w:r>
      <w:r w:rsidRPr="000E6A62">
        <w:rPr>
          <w:rFonts w:hint="eastAsia"/>
          <w:color w:val="D9D9D9" w:themeColor="background1" w:themeShade="D9"/>
        </w:rPr>
        <w:t>QR Code</w:t>
      </w:r>
      <w:r w:rsidRPr="000E6A62">
        <w:rPr>
          <w:rFonts w:hint="eastAsia"/>
          <w:color w:val="D9D9D9" w:themeColor="background1" w:themeShade="D9"/>
        </w:rPr>
        <w:t>贴合特定解码器的参数条件进行设计，为这样</w:t>
      </w:r>
      <w:r w:rsidRPr="000E6A62">
        <w:rPr>
          <w:rFonts w:hint="eastAsia"/>
          <w:color w:val="D9D9D9" w:themeColor="background1" w:themeShade="D9"/>
        </w:rPr>
        <w:t>QR Code</w:t>
      </w:r>
      <w:r w:rsidRPr="000E6A62">
        <w:rPr>
          <w:rFonts w:hint="eastAsia"/>
          <w:color w:val="D9D9D9" w:themeColor="background1" w:themeShade="D9"/>
        </w:rPr>
        <w:t>调试参数没有太大意义，除非把兼容这些</w:t>
      </w:r>
      <w:r w:rsidRPr="000E6A62">
        <w:rPr>
          <w:rFonts w:hint="eastAsia"/>
          <w:color w:val="D9D9D9" w:themeColor="background1" w:themeShade="D9"/>
        </w:rPr>
        <w:t>QR Code</w:t>
      </w:r>
      <w:r w:rsidRPr="000E6A62">
        <w:rPr>
          <w:rFonts w:hint="eastAsia"/>
          <w:color w:val="D9D9D9" w:themeColor="background1" w:themeShade="D9"/>
        </w:rPr>
        <w:t>作为应用的设计目标。</w:t>
      </w:r>
    </w:p>
    <w:p w:rsidR="00127206" w:rsidRPr="00045E8A" w:rsidRDefault="00127206" w:rsidP="00127206">
      <w:pPr>
        <w:pStyle w:val="a3"/>
        <w:ind w:left="420" w:firstLineChars="0" w:firstLine="0"/>
      </w:pPr>
      <w:r w:rsidRPr="00045E8A">
        <w:t xml:space="preserve">It is impossible to fully support the non-standard creative </w:t>
      </w:r>
      <w:r w:rsidRPr="00045E8A">
        <w:rPr>
          <w:i/>
        </w:rPr>
        <w:t>QR Code</w:t>
      </w:r>
      <w:r w:rsidRPr="00045E8A">
        <w:t xml:space="preserve">. Some creative </w:t>
      </w:r>
      <w:r w:rsidRPr="00045E8A">
        <w:rPr>
          <w:i/>
        </w:rPr>
        <w:t>QR Code</w:t>
      </w:r>
      <w:r w:rsidRPr="00045E8A">
        <w:t xml:space="preserve"> </w:t>
      </w:r>
      <w:r w:rsidR="008D4CB0" w:rsidRPr="00045E8A">
        <w:rPr>
          <w:rFonts w:hint="eastAsia"/>
        </w:rPr>
        <w:t>is</w:t>
      </w:r>
      <w:r w:rsidRPr="00045E8A">
        <w:t xml:space="preserve"> designed to fit the parameter conditions of a particular decoder. It is not very meaningful </w:t>
      </w:r>
      <w:r w:rsidR="008D4CB0" w:rsidRPr="00045E8A">
        <w:rPr>
          <w:rFonts w:hint="eastAsia"/>
        </w:rPr>
        <w:t xml:space="preserve">to </w:t>
      </w:r>
      <w:r w:rsidR="00BF7069">
        <w:rPr>
          <w:rFonts w:hint="eastAsia"/>
        </w:rPr>
        <w:t>measure</w:t>
      </w:r>
      <w:r w:rsidR="008D4CB0" w:rsidRPr="00045E8A">
        <w:t xml:space="preserve"> parameters </w:t>
      </w:r>
      <w:r w:rsidRPr="00045E8A">
        <w:t xml:space="preserve">for such </w:t>
      </w:r>
      <w:r w:rsidRPr="00045E8A">
        <w:rPr>
          <w:i/>
        </w:rPr>
        <w:t>QR Code</w:t>
      </w:r>
      <w:r w:rsidRPr="00045E8A">
        <w:t xml:space="preserve"> unless </w:t>
      </w:r>
      <w:r w:rsidR="007A2143">
        <w:rPr>
          <w:rFonts w:hint="eastAsia"/>
        </w:rPr>
        <w:t xml:space="preserve">the compatibility of such QR Code is </w:t>
      </w:r>
      <w:r w:rsidRPr="00045E8A">
        <w:t>design goal.</w:t>
      </w:r>
    </w:p>
    <w:p w:rsidR="002459E2" w:rsidRPr="00E915F7" w:rsidRDefault="002459E2" w:rsidP="002459E2">
      <w:pPr>
        <w:pStyle w:val="9"/>
      </w:pPr>
      <w:r w:rsidRPr="00E915F7">
        <w:t>Demo</w:t>
      </w:r>
    </w:p>
    <w:p w:rsidR="002459E2" w:rsidRPr="00AC4877" w:rsidRDefault="002459E2" w:rsidP="006A4A14">
      <w:pPr>
        <w:pStyle w:val="a3"/>
        <w:numPr>
          <w:ilvl w:val="0"/>
          <w:numId w:val="158"/>
        </w:numPr>
        <w:ind w:firstLineChars="0"/>
        <w:rPr>
          <w:color w:val="D9D9D9" w:themeColor="background1" w:themeShade="D9"/>
        </w:rPr>
      </w:pPr>
      <w:r w:rsidRPr="00AC4877">
        <w:rPr>
          <w:color w:val="D9D9D9" w:themeColor="background1" w:themeShade="D9"/>
        </w:rPr>
        <w:t>demo/qrdecode</w:t>
      </w:r>
      <w:r w:rsidRPr="00AC4877">
        <w:rPr>
          <w:rFonts w:hint="eastAsia"/>
          <w:color w:val="D9D9D9" w:themeColor="background1" w:themeShade="D9"/>
        </w:rPr>
        <w:t>目录下提供了</w:t>
      </w:r>
      <w:r w:rsidRPr="00AC4877">
        <w:rPr>
          <w:color w:val="D9D9D9" w:themeColor="background1" w:themeShade="D9"/>
        </w:rPr>
        <w:t>pc</w:t>
      </w:r>
      <w:r w:rsidRPr="00AC4877">
        <w:rPr>
          <w:rFonts w:hint="eastAsia"/>
          <w:color w:val="D9D9D9" w:themeColor="background1" w:themeShade="D9"/>
        </w:rPr>
        <w:t>与</w:t>
      </w:r>
      <w:r w:rsidRPr="00AC4877">
        <w:rPr>
          <w:color w:val="D9D9D9" w:themeColor="background1" w:themeShade="D9"/>
        </w:rPr>
        <w:t>android</w:t>
      </w:r>
      <w:r w:rsidRPr="00AC4877">
        <w:rPr>
          <w:rFonts w:hint="eastAsia"/>
          <w:color w:val="D9D9D9" w:themeColor="background1" w:themeShade="D9"/>
        </w:rPr>
        <w:t>两个版本的</w:t>
      </w:r>
      <w:r w:rsidRPr="00AC4877">
        <w:rPr>
          <w:color w:val="D9D9D9" w:themeColor="background1" w:themeShade="D9"/>
        </w:rPr>
        <w:t>demo</w:t>
      </w:r>
      <w:r w:rsidRPr="00AC4877">
        <w:rPr>
          <w:rFonts w:hint="eastAsia"/>
          <w:color w:val="D9D9D9" w:themeColor="background1" w:themeShade="D9"/>
        </w:rPr>
        <w:t>，编译这些版本均需要下载</w:t>
      </w:r>
      <w:r w:rsidRPr="00AC4877">
        <w:rPr>
          <w:color w:val="D9D9D9" w:themeColor="background1" w:themeShade="D9"/>
        </w:rPr>
        <w:t>opencv</w:t>
      </w:r>
      <w:r w:rsidRPr="00AC4877">
        <w:rPr>
          <w:rFonts w:hint="eastAsia"/>
          <w:color w:val="D9D9D9" w:themeColor="background1" w:themeShade="D9"/>
        </w:rPr>
        <w:t>库，进行相应配置。</w:t>
      </w:r>
    </w:p>
    <w:p w:rsidR="00AC4877" w:rsidRPr="00E915F7" w:rsidRDefault="00AC4877" w:rsidP="00AC4877">
      <w:pPr>
        <w:pStyle w:val="a3"/>
        <w:ind w:left="420" w:firstLineChars="0" w:firstLine="0"/>
      </w:pPr>
      <w:r w:rsidRPr="00E915F7">
        <w:t xml:space="preserve">The </w:t>
      </w:r>
      <w:r w:rsidRPr="00E915F7">
        <w:rPr>
          <w:i/>
        </w:rPr>
        <w:t>demo/qrdecode</w:t>
      </w:r>
      <w:r w:rsidRPr="00E915F7">
        <w:t xml:space="preserve"> directory provides two versions of the </w:t>
      </w:r>
      <w:r w:rsidRPr="00E915F7">
        <w:rPr>
          <w:i/>
        </w:rPr>
        <w:t>demo</w:t>
      </w:r>
      <w:r w:rsidRPr="00E915F7">
        <w:t xml:space="preserve"> for </w:t>
      </w:r>
      <w:r w:rsidRPr="00E915F7">
        <w:rPr>
          <w:i/>
        </w:rPr>
        <w:t>pc</w:t>
      </w:r>
      <w:r w:rsidRPr="00E915F7">
        <w:t xml:space="preserve"> and </w:t>
      </w:r>
      <w:r w:rsidRPr="00E915F7">
        <w:rPr>
          <w:i/>
        </w:rPr>
        <w:t>android</w:t>
      </w:r>
      <w:r w:rsidRPr="00E915F7">
        <w:t xml:space="preserve">. To compile these versions, </w:t>
      </w:r>
      <w:r w:rsidRPr="00E915F7">
        <w:rPr>
          <w:rFonts w:hint="eastAsia"/>
        </w:rPr>
        <w:t>it</w:t>
      </w:r>
      <w:r w:rsidRPr="00E915F7">
        <w:t xml:space="preserve"> need</w:t>
      </w:r>
      <w:r w:rsidRPr="00E915F7">
        <w:rPr>
          <w:rFonts w:hint="eastAsia"/>
        </w:rPr>
        <w:t>s</w:t>
      </w:r>
      <w:r w:rsidRPr="00E915F7">
        <w:t xml:space="preserve"> to download the </w:t>
      </w:r>
      <w:r w:rsidRPr="00E915F7">
        <w:rPr>
          <w:i/>
        </w:rPr>
        <w:t>opencv</w:t>
      </w:r>
      <w:r w:rsidRPr="00E915F7">
        <w:t xml:space="preserve"> library and configure it accordingly.</w:t>
      </w:r>
    </w:p>
    <w:p w:rsidR="002459E2" w:rsidRPr="00D064D4" w:rsidRDefault="002459E2" w:rsidP="006A4A14">
      <w:pPr>
        <w:pStyle w:val="a3"/>
        <w:numPr>
          <w:ilvl w:val="0"/>
          <w:numId w:val="158"/>
        </w:numPr>
        <w:ind w:firstLineChars="0"/>
        <w:rPr>
          <w:color w:val="D9D9D9" w:themeColor="background1" w:themeShade="D9"/>
        </w:rPr>
      </w:pPr>
      <w:r w:rsidRPr="00D064D4">
        <w:rPr>
          <w:color w:val="D9D9D9" w:themeColor="background1" w:themeShade="D9"/>
        </w:rPr>
        <w:t>pc</w:t>
      </w:r>
      <w:r w:rsidRPr="00D064D4">
        <w:rPr>
          <w:rFonts w:hint="eastAsia"/>
          <w:color w:val="D9D9D9" w:themeColor="background1" w:themeShade="D9"/>
        </w:rPr>
        <w:t>版本与</w:t>
      </w:r>
      <w:r w:rsidRPr="00D064D4">
        <w:rPr>
          <w:color w:val="D9D9D9" w:themeColor="background1" w:themeShade="D9"/>
        </w:rPr>
        <w:t>java</w:t>
      </w:r>
      <w:r w:rsidRPr="00D064D4">
        <w:rPr>
          <w:rFonts w:hint="eastAsia"/>
          <w:color w:val="D9D9D9" w:themeColor="background1" w:themeShade="D9"/>
        </w:rPr>
        <w:t>版本功能相同，用来解码照片中的</w:t>
      </w:r>
      <w:r w:rsidRPr="00D064D4">
        <w:rPr>
          <w:color w:val="D9D9D9" w:themeColor="background1" w:themeShade="D9"/>
        </w:rPr>
        <w:t>QR</w:t>
      </w:r>
      <w:r w:rsidRPr="00D064D4">
        <w:rPr>
          <w:rFonts w:hint="eastAsia"/>
          <w:color w:val="D9D9D9" w:themeColor="background1" w:themeShade="D9"/>
        </w:rPr>
        <w:t xml:space="preserve"> </w:t>
      </w:r>
      <w:r w:rsidRPr="00D064D4">
        <w:rPr>
          <w:color w:val="D9D9D9" w:themeColor="background1" w:themeShade="D9"/>
        </w:rPr>
        <w:t>Code</w:t>
      </w:r>
      <w:r w:rsidRPr="00D064D4">
        <w:rPr>
          <w:rFonts w:hint="eastAsia"/>
          <w:color w:val="D9D9D9" w:themeColor="background1" w:themeShade="D9"/>
        </w:rPr>
        <w:t>，有极大的性能提升。</w:t>
      </w:r>
    </w:p>
    <w:p w:rsidR="00D064D4" w:rsidRPr="00E915F7" w:rsidRDefault="00D064D4" w:rsidP="00D064D4">
      <w:pPr>
        <w:pStyle w:val="a3"/>
        <w:ind w:left="420" w:firstLineChars="0" w:firstLine="0"/>
      </w:pPr>
      <w:r w:rsidRPr="00E915F7">
        <w:t>The pc version has the same function as the java version, and is used to decode the QR Code in the photo, which has a great performance improvement.</w:t>
      </w:r>
    </w:p>
    <w:p w:rsidR="002459E2" w:rsidRPr="00D064D4" w:rsidRDefault="002459E2" w:rsidP="006A4A14">
      <w:pPr>
        <w:pStyle w:val="a3"/>
        <w:numPr>
          <w:ilvl w:val="0"/>
          <w:numId w:val="158"/>
        </w:numPr>
        <w:ind w:firstLineChars="0"/>
        <w:rPr>
          <w:color w:val="D9D9D9" w:themeColor="background1" w:themeShade="D9"/>
        </w:rPr>
      </w:pPr>
      <w:r w:rsidRPr="00D064D4">
        <w:rPr>
          <w:color w:val="D9D9D9" w:themeColor="background1" w:themeShade="D9"/>
        </w:rPr>
        <w:t>pc</w:t>
      </w:r>
      <w:r w:rsidRPr="00D064D4">
        <w:rPr>
          <w:rFonts w:hint="eastAsia"/>
          <w:color w:val="D9D9D9" w:themeColor="background1" w:themeShade="D9"/>
        </w:rPr>
        <w:t>版本与</w:t>
      </w:r>
      <w:r w:rsidRPr="00D064D4">
        <w:rPr>
          <w:color w:val="D9D9D9" w:themeColor="background1" w:themeShade="D9"/>
        </w:rPr>
        <w:t>android</w:t>
      </w:r>
      <w:r w:rsidRPr="00D064D4">
        <w:rPr>
          <w:rFonts w:hint="eastAsia"/>
          <w:color w:val="D9D9D9" w:themeColor="background1" w:themeShade="D9"/>
        </w:rPr>
        <w:t>版本的关键代码完全相同，可以辅助设计特定场景下的</w:t>
      </w:r>
      <w:r w:rsidRPr="00D064D4">
        <w:rPr>
          <w:color w:val="D9D9D9" w:themeColor="background1" w:themeShade="D9"/>
        </w:rPr>
        <w:t>android</w:t>
      </w:r>
      <w:r w:rsidRPr="00D064D4">
        <w:rPr>
          <w:rFonts w:hint="eastAsia"/>
          <w:color w:val="D9D9D9" w:themeColor="background1" w:themeShade="D9"/>
        </w:rPr>
        <w:t>应用，试验和选择图像滤波算法以及参数。</w:t>
      </w:r>
    </w:p>
    <w:p w:rsidR="00D064D4" w:rsidRPr="00E915F7" w:rsidRDefault="00D064D4" w:rsidP="00D064D4">
      <w:pPr>
        <w:pStyle w:val="a3"/>
        <w:ind w:left="420" w:firstLineChars="0" w:firstLine="0"/>
      </w:pPr>
      <w:r w:rsidRPr="00E915F7">
        <w:t>The pc version is identical to the android version of the key code, which can assist in the design of android applications in specific scenarios, experiment and select image filtering algorithms and parameters.</w:t>
      </w:r>
    </w:p>
    <w:p w:rsidR="002459E2" w:rsidRPr="00D064D4" w:rsidRDefault="002459E2" w:rsidP="006A4A14">
      <w:pPr>
        <w:pStyle w:val="a3"/>
        <w:numPr>
          <w:ilvl w:val="0"/>
          <w:numId w:val="158"/>
        </w:numPr>
        <w:ind w:firstLineChars="0"/>
        <w:rPr>
          <w:color w:val="D9D9D9" w:themeColor="background1" w:themeShade="D9"/>
        </w:rPr>
      </w:pPr>
      <w:r w:rsidRPr="00D064D4">
        <w:rPr>
          <w:color w:val="D9D9D9" w:themeColor="background1" w:themeShade="D9"/>
        </w:rPr>
        <w:t>android</w:t>
      </w:r>
      <w:r w:rsidRPr="00D064D4">
        <w:rPr>
          <w:rFonts w:hint="eastAsia"/>
          <w:color w:val="D9D9D9" w:themeColor="background1" w:themeShade="D9"/>
        </w:rPr>
        <w:t>版本利用相机直接实现一个通用的实时解码器，显示</w:t>
      </w:r>
      <w:r w:rsidRPr="00D064D4">
        <w:rPr>
          <w:color w:val="D9D9D9" w:themeColor="background1" w:themeShade="D9"/>
        </w:rPr>
        <w:t>QR</w:t>
      </w:r>
      <w:r w:rsidRPr="00D064D4">
        <w:rPr>
          <w:rFonts w:hint="eastAsia"/>
          <w:color w:val="D9D9D9" w:themeColor="background1" w:themeShade="D9"/>
        </w:rPr>
        <w:t xml:space="preserve"> </w:t>
      </w:r>
      <w:r w:rsidRPr="00D064D4">
        <w:rPr>
          <w:color w:val="D9D9D9" w:themeColor="background1" w:themeShade="D9"/>
        </w:rPr>
        <w:t>Code</w:t>
      </w:r>
      <w:r w:rsidRPr="00D064D4">
        <w:rPr>
          <w:rFonts w:hint="eastAsia"/>
          <w:color w:val="D9D9D9" w:themeColor="background1" w:themeShade="D9"/>
        </w:rPr>
        <w:t>信息。</w:t>
      </w:r>
    </w:p>
    <w:p w:rsidR="00D064D4" w:rsidRPr="00E915F7" w:rsidRDefault="00D064D4" w:rsidP="00D064D4">
      <w:pPr>
        <w:pStyle w:val="a3"/>
        <w:ind w:left="420" w:firstLineChars="0" w:firstLine="0"/>
      </w:pPr>
      <w:r w:rsidRPr="00E915F7">
        <w:t>The android version uses a camera to directly implement a generic real-time decoder that displays QR Code information.</w:t>
      </w:r>
    </w:p>
    <w:p w:rsidR="002459E2" w:rsidRPr="00D064D4" w:rsidRDefault="00F61238" w:rsidP="006A4A14">
      <w:pPr>
        <w:pStyle w:val="a3"/>
        <w:numPr>
          <w:ilvl w:val="0"/>
          <w:numId w:val="158"/>
        </w:numPr>
        <w:ind w:firstLineChars="0"/>
        <w:rPr>
          <w:color w:val="D9D9D9" w:themeColor="background1" w:themeShade="D9"/>
        </w:rPr>
      </w:pPr>
      <w:hyperlink r:id="rId57" w:history="1">
        <w:r w:rsidR="002459E2" w:rsidRPr="00D064D4">
          <w:rPr>
            <w:rStyle w:val="a5"/>
            <w:color w:val="D9D9D9" w:themeColor="background1" w:themeShade="D9"/>
          </w:rPr>
          <w:t>http://www.limax-project.org/download/QR-Demo.apk</w:t>
        </w:r>
      </w:hyperlink>
      <w:r w:rsidR="002459E2" w:rsidRPr="00D064D4">
        <w:rPr>
          <w:color w:val="D9D9D9" w:themeColor="background1" w:themeShade="D9"/>
        </w:rPr>
        <w:t xml:space="preserve"> </w:t>
      </w:r>
      <w:r w:rsidR="002459E2" w:rsidRPr="00D064D4">
        <w:rPr>
          <w:rFonts w:hint="eastAsia"/>
          <w:color w:val="D9D9D9" w:themeColor="background1" w:themeShade="D9"/>
        </w:rPr>
        <w:t>提供下载。</w:t>
      </w:r>
    </w:p>
    <w:p w:rsidR="00D064D4" w:rsidRPr="00E915F7" w:rsidRDefault="00F61238" w:rsidP="00D064D4">
      <w:pPr>
        <w:pStyle w:val="a3"/>
        <w:ind w:left="420" w:firstLineChars="0" w:firstLine="0"/>
      </w:pPr>
      <w:hyperlink r:id="rId58" w:history="1">
        <w:r w:rsidR="00D064D4" w:rsidRPr="00E915F7">
          <w:rPr>
            <w:rStyle w:val="a5"/>
            <w:color w:val="auto"/>
          </w:rPr>
          <w:t>http://www.limax-project.org/download/QR-Demo.apk</w:t>
        </w:r>
      </w:hyperlink>
      <w:r w:rsidR="00D064D4" w:rsidRPr="00E915F7">
        <w:rPr>
          <w:rFonts w:hint="eastAsia"/>
        </w:rPr>
        <w:t xml:space="preserve"> provides download.</w:t>
      </w:r>
    </w:p>
    <w:p w:rsidR="00AF4A70" w:rsidRPr="00AF4A70" w:rsidRDefault="00AF4A70" w:rsidP="00AF4A70">
      <w:pPr>
        <w:pStyle w:val="2"/>
        <w:rPr>
          <w:color w:val="FF0000"/>
        </w:rPr>
      </w:pPr>
      <w:bookmarkStart w:id="50" w:name="_Toc9545291"/>
      <w:r w:rsidRPr="00AC7146">
        <w:rPr>
          <w:rFonts w:hint="eastAsia"/>
          <w:color w:val="D9D9D9" w:themeColor="background1" w:themeShade="D9"/>
        </w:rPr>
        <w:t>JDBC</w:t>
      </w:r>
      <w:r w:rsidRPr="00AC7146">
        <w:rPr>
          <w:rFonts w:hint="eastAsia"/>
          <w:color w:val="D9D9D9" w:themeColor="background1" w:themeShade="D9"/>
        </w:rPr>
        <w:t>连接池</w:t>
      </w:r>
      <w:r w:rsidR="004971DF">
        <w:rPr>
          <w:rFonts w:hint="eastAsia"/>
          <w:color w:val="FF0000"/>
        </w:rPr>
        <w:t xml:space="preserve"> JDBC Connection pool</w:t>
      </w:r>
      <w:bookmarkEnd w:id="50"/>
    </w:p>
    <w:p w:rsidR="00AF4A70" w:rsidRPr="0032276D" w:rsidRDefault="00AF4A70" w:rsidP="00AF4A70">
      <w:pPr>
        <w:rPr>
          <w:color w:val="D9D9D9" w:themeColor="background1" w:themeShade="D9"/>
        </w:rPr>
      </w:pPr>
      <w:r w:rsidRPr="0032276D">
        <w:rPr>
          <w:rFonts w:hint="eastAsia"/>
          <w:color w:val="D9D9D9" w:themeColor="background1" w:themeShade="D9"/>
        </w:rPr>
        <w:t>常见的</w:t>
      </w:r>
      <w:r w:rsidRPr="0032276D">
        <w:rPr>
          <w:rFonts w:hint="eastAsia"/>
          <w:color w:val="D9D9D9" w:themeColor="background1" w:themeShade="D9"/>
        </w:rPr>
        <w:t>c3p0</w:t>
      </w:r>
      <w:r w:rsidRPr="0032276D">
        <w:rPr>
          <w:rFonts w:hint="eastAsia"/>
          <w:color w:val="D9D9D9" w:themeColor="background1" w:themeShade="D9"/>
        </w:rPr>
        <w:t>之类的连接池，直接向应用分配自己管理的连接。绝大多数</w:t>
      </w:r>
      <w:r w:rsidRPr="0032276D">
        <w:rPr>
          <w:rFonts w:hint="eastAsia"/>
          <w:color w:val="D9D9D9" w:themeColor="background1" w:themeShade="D9"/>
        </w:rPr>
        <w:t>JDBC</w:t>
      </w:r>
      <w:r w:rsidRPr="0032276D">
        <w:rPr>
          <w:rFonts w:hint="eastAsia"/>
          <w:color w:val="D9D9D9" w:themeColor="background1" w:themeShade="D9"/>
        </w:rPr>
        <w:t>方法，都会抛出</w:t>
      </w:r>
      <w:r w:rsidRPr="0032276D">
        <w:rPr>
          <w:rFonts w:hint="eastAsia"/>
          <w:color w:val="D9D9D9" w:themeColor="background1" w:themeShade="D9"/>
        </w:rPr>
        <w:t>SQLException</w:t>
      </w:r>
      <w:r w:rsidRPr="0032276D">
        <w:rPr>
          <w:rFonts w:hint="eastAsia"/>
          <w:color w:val="D9D9D9" w:themeColor="background1" w:themeShade="D9"/>
        </w:rPr>
        <w:t>，要求每一处</w:t>
      </w:r>
      <w:r w:rsidRPr="0032276D">
        <w:rPr>
          <w:rFonts w:hint="eastAsia"/>
          <w:color w:val="D9D9D9" w:themeColor="background1" w:themeShade="D9"/>
        </w:rPr>
        <w:t>SQL</w:t>
      </w:r>
      <w:r w:rsidRPr="0032276D">
        <w:rPr>
          <w:rFonts w:hint="eastAsia"/>
          <w:color w:val="D9D9D9" w:themeColor="background1" w:themeShade="D9"/>
        </w:rPr>
        <w:t>操作都能正确处理连接意外并不现实。典型的，数据库重启之后，初次</w:t>
      </w:r>
      <w:r w:rsidRPr="0032276D">
        <w:rPr>
          <w:rFonts w:hint="eastAsia"/>
          <w:color w:val="D9D9D9" w:themeColor="background1" w:themeShade="D9"/>
        </w:rPr>
        <w:t>SQL</w:t>
      </w:r>
      <w:r w:rsidRPr="0032276D">
        <w:rPr>
          <w:rFonts w:hint="eastAsia"/>
          <w:color w:val="D9D9D9" w:themeColor="background1" w:themeShade="D9"/>
        </w:rPr>
        <w:t>操作往往会失败，接下来连接池才会恢复所有连接。</w:t>
      </w:r>
      <w:r w:rsidRPr="0032276D">
        <w:rPr>
          <w:color w:val="D9D9D9" w:themeColor="background1" w:themeShade="D9"/>
        </w:rPr>
        <w:t>M</w:t>
      </w:r>
      <w:r w:rsidRPr="0032276D">
        <w:rPr>
          <w:rFonts w:hint="eastAsia"/>
          <w:color w:val="D9D9D9" w:themeColor="background1" w:themeShade="D9"/>
        </w:rPr>
        <w:t>ysql</w:t>
      </w:r>
      <w:r w:rsidRPr="0032276D">
        <w:rPr>
          <w:rFonts w:hint="eastAsia"/>
          <w:color w:val="D9D9D9" w:themeColor="background1" w:themeShade="D9"/>
        </w:rPr>
        <w:t>的</w:t>
      </w:r>
      <w:r w:rsidRPr="0032276D">
        <w:rPr>
          <w:rFonts w:hint="eastAsia"/>
          <w:color w:val="D9D9D9" w:themeColor="background1" w:themeShade="D9"/>
        </w:rPr>
        <w:t>Connector/J</w:t>
      </w:r>
      <w:r w:rsidRPr="0032276D">
        <w:rPr>
          <w:rFonts w:hint="eastAsia"/>
          <w:color w:val="D9D9D9" w:themeColor="background1" w:themeShade="D9"/>
        </w:rPr>
        <w:t>，</w:t>
      </w:r>
      <w:r w:rsidRPr="0032276D">
        <w:rPr>
          <w:rFonts w:hint="eastAsia"/>
          <w:color w:val="D9D9D9" w:themeColor="background1" w:themeShade="D9"/>
        </w:rPr>
        <w:lastRenderedPageBreak/>
        <w:t>抛出</w:t>
      </w:r>
      <w:r w:rsidRPr="0032276D">
        <w:rPr>
          <w:rFonts w:hint="eastAsia"/>
          <w:color w:val="D9D9D9" w:themeColor="background1" w:themeShade="D9"/>
        </w:rPr>
        <w:t>CommunicationsException</w:t>
      </w:r>
      <w:r w:rsidRPr="0032276D">
        <w:rPr>
          <w:rFonts w:hint="eastAsia"/>
          <w:color w:val="D9D9D9" w:themeColor="background1" w:themeShade="D9"/>
        </w:rPr>
        <w:t>的问题并不少见。所以</w:t>
      </w:r>
      <w:r w:rsidRPr="0032276D">
        <w:rPr>
          <w:rFonts w:hint="eastAsia"/>
          <w:color w:val="D9D9D9" w:themeColor="background1" w:themeShade="D9"/>
        </w:rPr>
        <w:t>Limax</w:t>
      </w:r>
      <w:r w:rsidRPr="0032276D">
        <w:rPr>
          <w:rFonts w:hint="eastAsia"/>
          <w:color w:val="D9D9D9" w:themeColor="background1" w:themeShade="D9"/>
        </w:rPr>
        <w:t>提供一个简单的连接池实现，通过区分</w:t>
      </w:r>
      <w:r w:rsidRPr="0032276D">
        <w:rPr>
          <w:rFonts w:hint="eastAsia"/>
          <w:color w:val="D9D9D9" w:themeColor="background1" w:themeShade="D9"/>
        </w:rPr>
        <w:t>SQLException</w:t>
      </w:r>
      <w:r w:rsidRPr="0032276D">
        <w:rPr>
          <w:rFonts w:hint="eastAsia"/>
          <w:color w:val="D9D9D9" w:themeColor="background1" w:themeShade="D9"/>
        </w:rPr>
        <w:t>决定是否重启操作，避免把可以通过重启操作解决的问题推给应用。</w:t>
      </w:r>
    </w:p>
    <w:p w:rsidR="004971DF" w:rsidRPr="000A3BE2" w:rsidRDefault="004971DF" w:rsidP="00AF4A70">
      <w:r w:rsidRPr="000A3BE2">
        <w:rPr>
          <w:rFonts w:hint="eastAsia"/>
        </w:rPr>
        <w:t>The c</w:t>
      </w:r>
      <w:r w:rsidRPr="000A3BE2">
        <w:t xml:space="preserve">ommon connection pools such as </w:t>
      </w:r>
      <w:r w:rsidRPr="000A3BE2">
        <w:rPr>
          <w:i/>
        </w:rPr>
        <w:t>c3p0</w:t>
      </w:r>
      <w:r w:rsidRPr="000A3BE2">
        <w:t xml:space="preserve"> directly assign their own managed connections to the application. Most JDBC methods will throw a </w:t>
      </w:r>
      <w:r w:rsidRPr="000A3BE2">
        <w:rPr>
          <w:i/>
        </w:rPr>
        <w:t>SQLException</w:t>
      </w:r>
      <w:r w:rsidRPr="000A3BE2">
        <w:t xml:space="preserve">, and it is not realistic to require that every SQL operation handle the connection accident correctly. Typically, after the database is restarted, the initial SQL operation will often fail, and then the connection pool will </w:t>
      </w:r>
      <w:r w:rsidR="008F0ACB">
        <w:rPr>
          <w:rFonts w:hint="eastAsia"/>
        </w:rPr>
        <w:t xml:space="preserve">recover </w:t>
      </w:r>
      <w:r w:rsidRPr="000A3BE2">
        <w:t xml:space="preserve">all connections. </w:t>
      </w:r>
      <w:r w:rsidR="00AC7146" w:rsidRPr="000A3BE2">
        <w:rPr>
          <w:rFonts w:hint="eastAsia"/>
        </w:rPr>
        <w:t xml:space="preserve">The issue that </w:t>
      </w:r>
      <w:r w:rsidRPr="000A3BE2">
        <w:t xml:space="preserve">Mysql's </w:t>
      </w:r>
      <w:r w:rsidRPr="000A3BE2">
        <w:rPr>
          <w:i/>
        </w:rPr>
        <w:t>Connector/J</w:t>
      </w:r>
      <w:r w:rsidRPr="000A3BE2">
        <w:t xml:space="preserve"> throw</w:t>
      </w:r>
      <w:r w:rsidR="00AC7146" w:rsidRPr="000A3BE2">
        <w:rPr>
          <w:rFonts w:hint="eastAsia"/>
        </w:rPr>
        <w:t>s</w:t>
      </w:r>
      <w:r w:rsidRPr="000A3BE2">
        <w:t xml:space="preserve"> a </w:t>
      </w:r>
      <w:r w:rsidRPr="000A3BE2">
        <w:rPr>
          <w:i/>
        </w:rPr>
        <w:t>Communication</w:t>
      </w:r>
      <w:r w:rsidR="008F0ACB">
        <w:rPr>
          <w:i/>
        </w:rPr>
        <w:t>s</w:t>
      </w:r>
      <w:r w:rsidRPr="000A3BE2">
        <w:rPr>
          <w:i/>
        </w:rPr>
        <w:t>Exception</w:t>
      </w:r>
      <w:r w:rsidR="00AC7146" w:rsidRPr="000A3BE2">
        <w:rPr>
          <w:rFonts w:hint="eastAsia"/>
        </w:rPr>
        <w:t xml:space="preserve"> is not uncommon</w:t>
      </w:r>
      <w:r w:rsidRPr="000A3BE2">
        <w:t xml:space="preserve">. So Limax provides a simple connection pool implementation that determines whether to restart the operation by distinguishing </w:t>
      </w:r>
      <w:r w:rsidR="00AC7146" w:rsidRPr="000A3BE2">
        <w:rPr>
          <w:i/>
        </w:rPr>
        <w:t>SQLException</w:t>
      </w:r>
      <w:r w:rsidRPr="000A3BE2">
        <w:t xml:space="preserve">, and avoids </w:t>
      </w:r>
      <w:r w:rsidR="00A77DC7" w:rsidRPr="00A77DC7">
        <w:t>propagating</w:t>
      </w:r>
      <w:r w:rsidRPr="000A3BE2">
        <w:t xml:space="preserve"> </w:t>
      </w:r>
      <w:r w:rsidR="00CD4531">
        <w:t>issues</w:t>
      </w:r>
      <w:r w:rsidRPr="000A3BE2">
        <w:t xml:space="preserve"> that can be resolved by the restart operation to the application.</w:t>
      </w:r>
    </w:p>
    <w:p w:rsidR="00AF4A70" w:rsidRPr="00AF4A70" w:rsidRDefault="00AF4A70" w:rsidP="00AF4A70">
      <w:pPr>
        <w:pStyle w:val="6"/>
        <w:rPr>
          <w:color w:val="FF0000"/>
        </w:rPr>
      </w:pPr>
      <w:r w:rsidRPr="00A62FBD">
        <w:rPr>
          <w:rFonts w:hint="eastAsia"/>
          <w:color w:val="D9D9D9" w:themeColor="background1" w:themeShade="D9"/>
        </w:rPr>
        <w:t>基本原理</w:t>
      </w:r>
      <w:r w:rsidR="00A62FBD">
        <w:rPr>
          <w:rFonts w:hint="eastAsia"/>
          <w:color w:val="FF0000"/>
        </w:rPr>
        <w:t xml:space="preserve"> </w:t>
      </w:r>
      <w:r w:rsidR="00A62FBD" w:rsidRPr="000A3BE2">
        <w:t>Fundamental</w:t>
      </w:r>
    </w:p>
    <w:p w:rsidR="00AF4A70" w:rsidRPr="009F025D" w:rsidRDefault="00AF4A70" w:rsidP="000A252D">
      <w:pPr>
        <w:pStyle w:val="a3"/>
        <w:numPr>
          <w:ilvl w:val="0"/>
          <w:numId w:val="164"/>
        </w:numPr>
        <w:ind w:firstLineChars="0"/>
        <w:rPr>
          <w:color w:val="D9D9D9" w:themeColor="background1" w:themeShade="D9"/>
        </w:rPr>
      </w:pPr>
      <w:r w:rsidRPr="009F025D">
        <w:rPr>
          <w:rFonts w:hint="eastAsia"/>
          <w:color w:val="D9D9D9" w:themeColor="background1" w:themeShade="D9"/>
        </w:rPr>
        <w:t>连接通过</w:t>
      </w:r>
      <w:r w:rsidRPr="009F025D">
        <w:rPr>
          <w:rFonts w:hint="eastAsia"/>
          <w:color w:val="D9D9D9" w:themeColor="background1" w:themeShade="D9"/>
        </w:rPr>
        <w:t>consumer</w:t>
      </w:r>
      <w:r w:rsidRPr="009F025D">
        <w:rPr>
          <w:rFonts w:hint="eastAsia"/>
          <w:color w:val="D9D9D9" w:themeColor="background1" w:themeShade="D9"/>
        </w:rPr>
        <w:t>的方式提供给应用，</w:t>
      </w:r>
      <w:r w:rsidRPr="009F025D">
        <w:rPr>
          <w:rFonts w:hint="eastAsia"/>
          <w:color w:val="D9D9D9" w:themeColor="background1" w:themeShade="D9"/>
        </w:rPr>
        <w:t xml:space="preserve"> SQL</w:t>
      </w:r>
      <w:r w:rsidRPr="009F025D">
        <w:rPr>
          <w:rFonts w:hint="eastAsia"/>
          <w:color w:val="D9D9D9" w:themeColor="background1" w:themeShade="D9"/>
        </w:rPr>
        <w:t>操作集合在一个特定范围内完成，这样所有的</w:t>
      </w:r>
      <w:r w:rsidRPr="009F025D">
        <w:rPr>
          <w:rFonts w:hint="eastAsia"/>
          <w:color w:val="D9D9D9" w:themeColor="background1" w:themeShade="D9"/>
        </w:rPr>
        <w:t>SQLException</w:t>
      </w:r>
      <w:r w:rsidRPr="009F025D">
        <w:rPr>
          <w:rFonts w:hint="eastAsia"/>
          <w:color w:val="D9D9D9" w:themeColor="background1" w:themeShade="D9"/>
        </w:rPr>
        <w:t>才有可能被连接池者监管，</w:t>
      </w:r>
      <w:r w:rsidRPr="009F025D">
        <w:rPr>
          <w:rFonts w:hint="eastAsia"/>
          <w:color w:val="D9D9D9" w:themeColor="background1" w:themeShade="D9"/>
        </w:rPr>
        <w:t>consumer</w:t>
      </w:r>
      <w:r w:rsidRPr="009F025D">
        <w:rPr>
          <w:rFonts w:hint="eastAsia"/>
          <w:color w:val="D9D9D9" w:themeColor="background1" w:themeShade="D9"/>
        </w:rPr>
        <w:t>才有机会被重启。这里提供两个范围支持，函数范围和线程范围（跨线程转移连接不支持，这也不必要，即便使用常规连接池，线程也是从连接池请求新连接，而不至于私下交换）。</w:t>
      </w:r>
    </w:p>
    <w:p w:rsidR="00610024" w:rsidRPr="000A3BE2" w:rsidRDefault="00610024" w:rsidP="00610024">
      <w:pPr>
        <w:pStyle w:val="a3"/>
        <w:ind w:left="420" w:firstLineChars="0" w:firstLine="0"/>
      </w:pPr>
      <w:r w:rsidRPr="000A3BE2">
        <w:t xml:space="preserve">The connection is provided to the application through the </w:t>
      </w:r>
      <w:r w:rsidRPr="000A3BE2">
        <w:rPr>
          <w:i/>
        </w:rPr>
        <w:t>consumer</w:t>
      </w:r>
      <w:r w:rsidRPr="000A3BE2">
        <w:t xml:space="preserve">. The SQL operation set is completed within a specific scope, so that all </w:t>
      </w:r>
      <w:r w:rsidRPr="000A3BE2">
        <w:rPr>
          <w:i/>
        </w:rPr>
        <w:t>SQLException</w:t>
      </w:r>
      <w:r w:rsidRPr="000A3BE2">
        <w:t xml:space="preserve"> may be supervised by the connection pool, and the </w:t>
      </w:r>
      <w:r w:rsidRPr="000A3BE2">
        <w:rPr>
          <w:i/>
        </w:rPr>
        <w:t>consumer</w:t>
      </w:r>
      <w:r w:rsidRPr="000A3BE2">
        <w:t xml:space="preserve"> has a chance to be restarted. </w:t>
      </w:r>
      <w:r w:rsidR="009F025D" w:rsidRPr="000A3BE2">
        <w:rPr>
          <w:rFonts w:hint="eastAsia"/>
        </w:rPr>
        <w:t>Here</w:t>
      </w:r>
      <w:r w:rsidRPr="000A3BE2">
        <w:t xml:space="preserve"> two scope support</w:t>
      </w:r>
      <w:r w:rsidR="009F025D" w:rsidRPr="000A3BE2">
        <w:rPr>
          <w:rFonts w:hint="eastAsia"/>
        </w:rPr>
        <w:t xml:space="preserve"> are provided</w:t>
      </w:r>
      <w:r w:rsidRPr="000A3BE2">
        <w:t>, function scope and thread scope (cross-thread transfer connection is not supported, which is not necessary</w:t>
      </w:r>
      <w:r w:rsidR="009F025D" w:rsidRPr="000A3BE2">
        <w:rPr>
          <w:rFonts w:hint="eastAsia"/>
        </w:rPr>
        <w:t>.</w:t>
      </w:r>
      <w:r w:rsidR="009F025D" w:rsidRPr="000A3BE2">
        <w:t xml:space="preserve"> </w:t>
      </w:r>
      <w:r w:rsidR="009F025D" w:rsidRPr="000A3BE2">
        <w:rPr>
          <w:rFonts w:hint="eastAsia"/>
        </w:rPr>
        <w:t>E</w:t>
      </w:r>
      <w:r w:rsidRPr="000A3BE2">
        <w:t>ven if a regular connection pool is used, the thread requests a new connection from the connection pool, not private exchange).</w:t>
      </w:r>
    </w:p>
    <w:p w:rsidR="00AF4A70" w:rsidRPr="0087513A" w:rsidRDefault="00AF4A70" w:rsidP="000A252D">
      <w:pPr>
        <w:pStyle w:val="a3"/>
        <w:numPr>
          <w:ilvl w:val="0"/>
          <w:numId w:val="164"/>
        </w:numPr>
        <w:ind w:firstLineChars="0"/>
        <w:rPr>
          <w:color w:val="D9D9D9" w:themeColor="background1" w:themeShade="D9"/>
        </w:rPr>
      </w:pPr>
      <w:r w:rsidRPr="0087513A">
        <w:rPr>
          <w:rFonts w:hint="eastAsia"/>
          <w:color w:val="D9D9D9" w:themeColor="background1" w:themeShade="D9"/>
        </w:rPr>
        <w:t>通过重启</w:t>
      </w:r>
      <w:r w:rsidRPr="0087513A">
        <w:rPr>
          <w:rFonts w:hint="eastAsia"/>
          <w:color w:val="D9D9D9" w:themeColor="background1" w:themeShade="D9"/>
        </w:rPr>
        <w:t>consumer</w:t>
      </w:r>
      <w:r w:rsidRPr="0087513A">
        <w:rPr>
          <w:rFonts w:hint="eastAsia"/>
          <w:color w:val="D9D9D9" w:themeColor="background1" w:themeShade="D9"/>
        </w:rPr>
        <w:t>也顺便解决死锁，超时之类的异常。</w:t>
      </w:r>
    </w:p>
    <w:p w:rsidR="0087513A" w:rsidRPr="000A3BE2" w:rsidRDefault="0087513A" w:rsidP="0087513A">
      <w:pPr>
        <w:pStyle w:val="a3"/>
        <w:ind w:left="420" w:firstLineChars="0" w:firstLine="0"/>
      </w:pPr>
      <w:r w:rsidRPr="000A3BE2">
        <w:t xml:space="preserve">By restarting the </w:t>
      </w:r>
      <w:r w:rsidRPr="000A3BE2">
        <w:rPr>
          <w:i/>
        </w:rPr>
        <w:t>consumer</w:t>
      </w:r>
      <w:r w:rsidRPr="000A3BE2">
        <w:t xml:space="preserve">, it also solves </w:t>
      </w:r>
      <w:r w:rsidR="00105253">
        <w:rPr>
          <w:rFonts w:hint="eastAsia"/>
        </w:rPr>
        <w:t>the exceptions such</w:t>
      </w:r>
      <w:r w:rsidRPr="000A3BE2">
        <w:rPr>
          <w:rFonts w:hint="eastAsia"/>
        </w:rPr>
        <w:t xml:space="preserve"> as </w:t>
      </w:r>
      <w:r w:rsidRPr="000A3BE2">
        <w:t>the deadlock</w:t>
      </w:r>
      <w:r w:rsidRPr="000A3BE2">
        <w:rPr>
          <w:rFonts w:hint="eastAsia"/>
        </w:rPr>
        <w:t xml:space="preserve"> and</w:t>
      </w:r>
      <w:r w:rsidRPr="000A3BE2">
        <w:t xml:space="preserve"> timeout.</w:t>
      </w:r>
    </w:p>
    <w:p w:rsidR="00AF4A70" w:rsidRPr="00AF4A70" w:rsidRDefault="00AF4A70" w:rsidP="00AF4A70">
      <w:pPr>
        <w:pStyle w:val="6"/>
        <w:rPr>
          <w:color w:val="FF0000"/>
        </w:rPr>
      </w:pPr>
      <w:r w:rsidRPr="00AB2785">
        <w:rPr>
          <w:rFonts w:hint="eastAsia"/>
          <w:color w:val="D9D9D9" w:themeColor="background1" w:themeShade="D9"/>
        </w:rPr>
        <w:t>编程接口</w:t>
      </w:r>
      <w:r w:rsidR="00AB2785">
        <w:rPr>
          <w:rFonts w:hint="eastAsia"/>
          <w:color w:val="FF0000"/>
        </w:rPr>
        <w:t xml:space="preserve"> </w:t>
      </w:r>
      <w:r w:rsidR="00AB2785" w:rsidRPr="000A3BE2">
        <w:t>Programming interface</w:t>
      </w:r>
    </w:p>
    <w:p w:rsidR="00AF4A70" w:rsidRPr="00AF4A70" w:rsidRDefault="00AF4A70" w:rsidP="00AF4A70">
      <w:pPr>
        <w:pStyle w:val="9"/>
        <w:rPr>
          <w:color w:val="FF0000"/>
        </w:rPr>
      </w:pPr>
      <w:r w:rsidRPr="00936B60">
        <w:rPr>
          <w:rFonts w:hint="eastAsia"/>
          <w:color w:val="D9D9D9" w:themeColor="background1" w:themeShade="D9"/>
        </w:rPr>
        <w:t>接口</w:t>
      </w:r>
      <w:r w:rsidRPr="00936B60">
        <w:rPr>
          <w:rFonts w:hint="eastAsia"/>
          <w:color w:val="D9D9D9" w:themeColor="background1" w:themeShade="D9"/>
        </w:rPr>
        <w:t>limax.sql.SQLConnectionConsumer</w:t>
      </w:r>
      <w:r w:rsidR="001B68B6">
        <w:rPr>
          <w:rFonts w:hint="eastAsia"/>
          <w:color w:val="D9D9D9" w:themeColor="background1" w:themeShade="D9"/>
        </w:rPr>
        <w:t xml:space="preserve"> </w:t>
      </w:r>
      <w:r w:rsidR="0025678C" w:rsidRPr="0025678C">
        <w:rPr>
          <w:b/>
          <w:i/>
        </w:rPr>
        <w:t>Interface</w:t>
      </w:r>
      <w:r w:rsidR="0025678C">
        <w:t xml:space="preserve"> l</w:t>
      </w:r>
      <w:r w:rsidR="00936B60" w:rsidRPr="00F130D5">
        <w:rPr>
          <w:rFonts w:hint="eastAsia"/>
        </w:rPr>
        <w:t>imax.sql.SQLConnectionConsumer</w:t>
      </w:r>
    </w:p>
    <w:p w:rsidR="00AF4A70" w:rsidRPr="00F36ACE" w:rsidRDefault="00AF4A70" w:rsidP="00AF4A70">
      <w:pPr>
        <w:rPr>
          <w:color w:val="D9D9D9" w:themeColor="background1" w:themeShade="D9"/>
        </w:rPr>
      </w:pPr>
      <w:r w:rsidRPr="00F36ACE">
        <w:rPr>
          <w:rFonts w:hint="eastAsia"/>
          <w:color w:val="D9D9D9" w:themeColor="background1" w:themeShade="D9"/>
        </w:rPr>
        <w:t>应用实现这个接口打包</w:t>
      </w:r>
      <w:r w:rsidRPr="00F36ACE">
        <w:rPr>
          <w:rFonts w:hint="eastAsia"/>
          <w:color w:val="D9D9D9" w:themeColor="background1" w:themeShade="D9"/>
        </w:rPr>
        <w:t>SQL</w:t>
      </w:r>
      <w:r w:rsidRPr="00F36ACE">
        <w:rPr>
          <w:rFonts w:hint="eastAsia"/>
          <w:color w:val="D9D9D9" w:themeColor="background1" w:themeShade="D9"/>
        </w:rPr>
        <w:t>操作集合</w:t>
      </w:r>
    </w:p>
    <w:p w:rsidR="00F36ACE" w:rsidRPr="00F130D5" w:rsidRDefault="00F36ACE" w:rsidP="00AF4A70">
      <w:r w:rsidRPr="00F130D5">
        <w:t>Application implements this interface to package SQL operation collection</w:t>
      </w:r>
      <w:r w:rsidRPr="00F130D5">
        <w:rPr>
          <w:rFonts w:hint="eastAsia"/>
        </w:rPr>
        <w:t>.</w:t>
      </w:r>
    </w:p>
    <w:p w:rsidR="00AF4A70" w:rsidRPr="00AF4A70" w:rsidRDefault="00AF4A70" w:rsidP="00AF4A70">
      <w:pPr>
        <w:pStyle w:val="9"/>
        <w:rPr>
          <w:color w:val="FF0000"/>
        </w:rPr>
      </w:pPr>
      <w:r w:rsidRPr="001B68B6">
        <w:rPr>
          <w:rFonts w:hint="eastAsia"/>
          <w:color w:val="D9D9D9" w:themeColor="background1" w:themeShade="D9"/>
        </w:rPr>
        <w:t>接口</w:t>
      </w:r>
      <w:r w:rsidRPr="001B68B6">
        <w:rPr>
          <w:rFonts w:hint="eastAsia"/>
          <w:color w:val="D9D9D9" w:themeColor="background1" w:themeShade="D9"/>
        </w:rPr>
        <w:t>limax.sql.SQLExecutor</w:t>
      </w:r>
      <w:r w:rsidR="001B68B6">
        <w:rPr>
          <w:rFonts w:hint="eastAsia"/>
          <w:color w:val="FF0000"/>
        </w:rPr>
        <w:t xml:space="preserve"> </w:t>
      </w:r>
      <w:r w:rsidR="001B68B6" w:rsidRPr="00F130D5">
        <w:rPr>
          <w:rFonts w:hint="eastAsia"/>
        </w:rPr>
        <w:t>limax.sql.SQLExecutor interface</w:t>
      </w:r>
    </w:p>
    <w:p w:rsidR="00AF4A70" w:rsidRPr="00833193" w:rsidRDefault="00AF4A70" w:rsidP="00AF4A70">
      <w:pPr>
        <w:rPr>
          <w:color w:val="D9D9D9" w:themeColor="background1" w:themeShade="D9"/>
        </w:rPr>
      </w:pPr>
      <w:r w:rsidRPr="00833193">
        <w:rPr>
          <w:rFonts w:hint="eastAsia"/>
          <w:color w:val="D9D9D9" w:themeColor="background1" w:themeShade="D9"/>
        </w:rPr>
        <w:t>定义方法</w:t>
      </w:r>
      <w:r w:rsidRPr="00833193">
        <w:rPr>
          <w:color w:val="D9D9D9" w:themeColor="background1" w:themeShade="D9"/>
        </w:rPr>
        <w:t>void execute(SQLConnectionConsumer consumer) throws Exception</w:t>
      </w:r>
      <w:r w:rsidRPr="00833193">
        <w:rPr>
          <w:rFonts w:hint="eastAsia"/>
          <w:color w:val="D9D9D9" w:themeColor="background1" w:themeShade="D9"/>
        </w:rPr>
        <w:t xml:space="preserve"> </w:t>
      </w:r>
    </w:p>
    <w:p w:rsidR="00833193" w:rsidRPr="00F130D5" w:rsidRDefault="00833193" w:rsidP="00AF4A70">
      <w:r w:rsidRPr="00F130D5">
        <w:rPr>
          <w:rFonts w:hint="eastAsia"/>
        </w:rPr>
        <w:t xml:space="preserve">Define method </w:t>
      </w:r>
      <w:r w:rsidRPr="00F130D5">
        <w:rPr>
          <w:i/>
          <w:u w:val="single"/>
        </w:rPr>
        <w:t>void execute(SQLConnectionConsumer consumer) throws Exception</w:t>
      </w:r>
    </w:p>
    <w:p w:rsidR="00AF4A70" w:rsidRPr="004C2C8A" w:rsidRDefault="00AF4A70" w:rsidP="00AF4A70">
      <w:pPr>
        <w:rPr>
          <w:color w:val="D9D9D9" w:themeColor="background1" w:themeShade="D9"/>
        </w:rPr>
      </w:pPr>
      <w:r w:rsidRPr="004C2C8A">
        <w:rPr>
          <w:rFonts w:hint="eastAsia"/>
          <w:color w:val="D9D9D9" w:themeColor="background1" w:themeShade="D9"/>
        </w:rPr>
        <w:t>定义常量</w:t>
      </w:r>
      <w:r w:rsidRPr="004C2C8A">
        <w:rPr>
          <w:rFonts w:hint="eastAsia"/>
          <w:color w:val="D9D9D9" w:themeColor="background1" w:themeShade="D9"/>
        </w:rPr>
        <w:t>COMMIT</w:t>
      </w:r>
      <w:r w:rsidRPr="004C2C8A">
        <w:rPr>
          <w:rFonts w:hint="eastAsia"/>
          <w:color w:val="D9D9D9" w:themeColor="background1" w:themeShade="D9"/>
        </w:rPr>
        <w:t>和</w:t>
      </w:r>
      <w:r w:rsidRPr="004C2C8A">
        <w:rPr>
          <w:rFonts w:hint="eastAsia"/>
          <w:color w:val="D9D9D9" w:themeColor="background1" w:themeShade="D9"/>
        </w:rPr>
        <w:t>ROLLBACK</w:t>
      </w:r>
      <w:r w:rsidRPr="004C2C8A">
        <w:rPr>
          <w:rFonts w:hint="eastAsia"/>
          <w:color w:val="D9D9D9" w:themeColor="background1" w:themeShade="D9"/>
        </w:rPr>
        <w:t>，专用于线程范围连接池。</w:t>
      </w:r>
    </w:p>
    <w:p w:rsidR="004C2C8A" w:rsidRPr="00F130D5" w:rsidRDefault="004C2C8A" w:rsidP="00AF4A70">
      <w:r w:rsidRPr="00F130D5">
        <w:t xml:space="preserve">Define constants </w:t>
      </w:r>
      <w:r w:rsidRPr="00F130D5">
        <w:rPr>
          <w:i/>
        </w:rPr>
        <w:t>COMMIT</w:t>
      </w:r>
      <w:r w:rsidRPr="00F130D5">
        <w:t xml:space="preserve"> and </w:t>
      </w:r>
      <w:r w:rsidRPr="00F130D5">
        <w:rPr>
          <w:i/>
        </w:rPr>
        <w:t>ROLLBACK</w:t>
      </w:r>
      <w:r w:rsidRPr="00F130D5">
        <w:t xml:space="preserve">, </w:t>
      </w:r>
      <w:r w:rsidRPr="00F130D5">
        <w:rPr>
          <w:rFonts w:hint="eastAsia"/>
        </w:rPr>
        <w:t xml:space="preserve">which are </w:t>
      </w:r>
      <w:r w:rsidRPr="00F130D5">
        <w:t>dedicated to thread-</w:t>
      </w:r>
      <w:r w:rsidR="00680AEC">
        <w:t>scope</w:t>
      </w:r>
      <w:r w:rsidRPr="00F130D5">
        <w:t xml:space="preserve"> connection pool.</w:t>
      </w:r>
    </w:p>
    <w:p w:rsidR="00AF4A70" w:rsidRPr="00876828" w:rsidRDefault="00AF4A70" w:rsidP="00AF4A70">
      <w:pPr>
        <w:rPr>
          <w:color w:val="D9D9D9" w:themeColor="background1" w:themeShade="D9"/>
        </w:rPr>
      </w:pPr>
      <w:r w:rsidRPr="00876828">
        <w:rPr>
          <w:rFonts w:hint="eastAsia"/>
          <w:color w:val="D9D9D9" w:themeColor="background1" w:themeShade="D9"/>
        </w:rPr>
        <w:t xml:space="preserve">execute(SQLExecutor.COMMIT) </w:t>
      </w:r>
      <w:r w:rsidRPr="00876828">
        <w:rPr>
          <w:rFonts w:hint="eastAsia"/>
          <w:color w:val="D9D9D9" w:themeColor="background1" w:themeShade="D9"/>
        </w:rPr>
        <w:t>提交事务。</w:t>
      </w:r>
    </w:p>
    <w:p w:rsidR="00876828" w:rsidRPr="00F130D5" w:rsidRDefault="00876828" w:rsidP="00AF4A70">
      <w:r w:rsidRPr="00F130D5">
        <w:rPr>
          <w:rFonts w:hint="eastAsia"/>
          <w:i/>
          <w:u w:val="single"/>
        </w:rPr>
        <w:t>execute(SQLExecutor.COMMIT)</w:t>
      </w:r>
      <w:r w:rsidRPr="00F130D5">
        <w:rPr>
          <w:rFonts w:hint="eastAsia"/>
        </w:rPr>
        <w:t xml:space="preserve"> commit transaction.</w:t>
      </w:r>
    </w:p>
    <w:p w:rsidR="00AF4A70" w:rsidRPr="00876828" w:rsidRDefault="00AF4A70" w:rsidP="00AF4A70">
      <w:pPr>
        <w:rPr>
          <w:color w:val="D9D9D9" w:themeColor="background1" w:themeShade="D9"/>
        </w:rPr>
      </w:pPr>
      <w:r w:rsidRPr="00876828">
        <w:rPr>
          <w:rFonts w:hint="eastAsia"/>
          <w:color w:val="D9D9D9" w:themeColor="background1" w:themeShade="D9"/>
        </w:rPr>
        <w:t>execute(SQLExecutor.ROLLBACK)</w:t>
      </w:r>
      <w:r w:rsidRPr="00876828">
        <w:rPr>
          <w:rFonts w:hint="eastAsia"/>
          <w:color w:val="D9D9D9" w:themeColor="background1" w:themeShade="D9"/>
        </w:rPr>
        <w:t>回滚事务。</w:t>
      </w:r>
    </w:p>
    <w:p w:rsidR="00876828" w:rsidRPr="00F130D5" w:rsidRDefault="00876828" w:rsidP="00AF4A70">
      <w:r w:rsidRPr="00F130D5">
        <w:rPr>
          <w:rFonts w:hint="eastAsia"/>
          <w:i/>
          <w:u w:val="single"/>
        </w:rPr>
        <w:t>execute(SQLExecutor.ROLLBACK)</w:t>
      </w:r>
      <w:r w:rsidRPr="00F130D5">
        <w:rPr>
          <w:rFonts w:hint="eastAsia"/>
        </w:rPr>
        <w:t xml:space="preserve"> rollback transaction.</w:t>
      </w:r>
    </w:p>
    <w:p w:rsidR="00AF4A70" w:rsidRPr="00AF4A70" w:rsidRDefault="00AF4A70" w:rsidP="00AF4A70">
      <w:pPr>
        <w:pStyle w:val="9"/>
        <w:rPr>
          <w:color w:val="FF0000"/>
        </w:rPr>
      </w:pPr>
      <w:r w:rsidRPr="00551CBC">
        <w:rPr>
          <w:rFonts w:hint="eastAsia"/>
          <w:color w:val="D9D9D9" w:themeColor="background1" w:themeShade="D9"/>
        </w:rPr>
        <w:lastRenderedPageBreak/>
        <w:t>类</w:t>
      </w:r>
      <w:r w:rsidRPr="00551CBC">
        <w:rPr>
          <w:rFonts w:hint="eastAsia"/>
          <w:color w:val="D9D9D9" w:themeColor="background1" w:themeShade="D9"/>
        </w:rPr>
        <w:t>limax.sql.SQLPooledExecutor</w:t>
      </w:r>
      <w:r w:rsidR="00551CBC">
        <w:rPr>
          <w:rFonts w:hint="eastAsia"/>
          <w:color w:val="FF0000"/>
        </w:rPr>
        <w:t xml:space="preserve"> </w:t>
      </w:r>
      <w:r w:rsidR="0025678C" w:rsidRPr="0025678C">
        <w:rPr>
          <w:b/>
          <w:i/>
        </w:rPr>
        <w:t>Class</w:t>
      </w:r>
      <w:r w:rsidR="0025678C">
        <w:t xml:space="preserve"> l</w:t>
      </w:r>
      <w:r w:rsidR="00551CBC" w:rsidRPr="00F130D5">
        <w:rPr>
          <w:rFonts w:hint="eastAsia"/>
        </w:rPr>
        <w:t>imax.sql.SQLPooledExecutor</w:t>
      </w:r>
    </w:p>
    <w:p w:rsidR="00AF4A70" w:rsidRPr="007B1F3C" w:rsidRDefault="00AF4A70" w:rsidP="00AF4A70">
      <w:pPr>
        <w:rPr>
          <w:b/>
          <w:color w:val="D9D9D9" w:themeColor="background1" w:themeShade="D9"/>
        </w:rPr>
      </w:pPr>
      <w:r w:rsidRPr="007B1F3C">
        <w:rPr>
          <w:rFonts w:hint="eastAsia"/>
          <w:b/>
          <w:color w:val="D9D9D9" w:themeColor="background1" w:themeShade="D9"/>
        </w:rPr>
        <w:t>构造函数：</w:t>
      </w:r>
    </w:p>
    <w:p w:rsidR="007B1F3C" w:rsidRPr="00F130D5" w:rsidRDefault="007B1F3C" w:rsidP="00AF4A70">
      <w:pPr>
        <w:rPr>
          <w:b/>
        </w:rPr>
      </w:pPr>
      <w:r w:rsidRPr="00F130D5">
        <w:rPr>
          <w:b/>
        </w:rPr>
        <w:t>Constructor</w:t>
      </w:r>
      <w:r w:rsidRPr="00F130D5">
        <w:rPr>
          <w:rFonts w:hint="eastAsia"/>
          <w:b/>
        </w:rPr>
        <w:t>:</w:t>
      </w:r>
    </w:p>
    <w:p w:rsidR="00AF4A70" w:rsidRPr="00F130D5" w:rsidRDefault="00AF4A70" w:rsidP="00AF4A70">
      <w:pPr>
        <w:rPr>
          <w:i/>
        </w:rPr>
      </w:pPr>
      <w:r w:rsidRPr="00F130D5">
        <w:rPr>
          <w:i/>
        </w:rPr>
        <w:t>SQLPooledExecutor(String url, int size, boolean threadAffinity</w:t>
      </w:r>
      <w:r w:rsidRPr="00F130D5">
        <w:rPr>
          <w:rFonts w:hint="eastAsia"/>
          <w:i/>
        </w:rPr>
        <w:t>, Consumer&lt;Exception&gt; logger</w:t>
      </w:r>
      <w:r w:rsidRPr="00F130D5">
        <w:rPr>
          <w:i/>
        </w:rPr>
        <w:t>)</w:t>
      </w:r>
    </w:p>
    <w:p w:rsidR="00AF4A70" w:rsidRPr="00775D2E" w:rsidRDefault="00AF4A70" w:rsidP="00AF4A70">
      <w:pPr>
        <w:rPr>
          <w:color w:val="D9D9D9" w:themeColor="background1" w:themeShade="D9"/>
        </w:rPr>
      </w:pPr>
      <w:r w:rsidRPr="00775D2E">
        <w:rPr>
          <w:rFonts w:hint="eastAsia"/>
          <w:color w:val="D9D9D9" w:themeColor="background1" w:themeShade="D9"/>
        </w:rPr>
        <w:t>url</w:t>
      </w:r>
      <w:r w:rsidRPr="00775D2E">
        <w:rPr>
          <w:rFonts w:hint="eastAsia"/>
          <w:color w:val="D9D9D9" w:themeColor="background1" w:themeShade="D9"/>
        </w:rPr>
        <w:t>为数据库连接</w:t>
      </w:r>
      <w:r w:rsidRPr="00775D2E">
        <w:rPr>
          <w:rFonts w:hint="eastAsia"/>
          <w:color w:val="D9D9D9" w:themeColor="background1" w:themeShade="D9"/>
        </w:rPr>
        <w:t>url</w:t>
      </w:r>
      <w:r w:rsidRPr="00775D2E">
        <w:rPr>
          <w:rFonts w:hint="eastAsia"/>
          <w:color w:val="D9D9D9" w:themeColor="background1" w:themeShade="D9"/>
        </w:rPr>
        <w:t>，</w:t>
      </w:r>
      <w:r w:rsidRPr="00775D2E">
        <w:rPr>
          <w:rFonts w:hint="eastAsia"/>
          <w:color w:val="D9D9D9" w:themeColor="background1" w:themeShade="D9"/>
        </w:rPr>
        <w:t>size</w:t>
      </w:r>
      <w:r w:rsidRPr="00775D2E">
        <w:rPr>
          <w:rFonts w:hint="eastAsia"/>
          <w:color w:val="D9D9D9" w:themeColor="background1" w:themeShade="D9"/>
        </w:rPr>
        <w:t>决定了连接池尺寸，</w:t>
      </w:r>
      <w:r w:rsidRPr="00775D2E">
        <w:rPr>
          <w:rFonts w:hint="eastAsia"/>
          <w:color w:val="D9D9D9" w:themeColor="background1" w:themeShade="D9"/>
        </w:rPr>
        <w:t>threadAffinity</w:t>
      </w:r>
      <w:r w:rsidRPr="00775D2E">
        <w:rPr>
          <w:rFonts w:hint="eastAsia"/>
          <w:color w:val="D9D9D9" w:themeColor="background1" w:themeShade="D9"/>
        </w:rPr>
        <w:t>决定了该连接池是函数范围还是线程范围，</w:t>
      </w:r>
      <w:r w:rsidRPr="00775D2E">
        <w:rPr>
          <w:rFonts w:hint="eastAsia"/>
          <w:color w:val="D9D9D9" w:themeColor="background1" w:themeShade="D9"/>
        </w:rPr>
        <w:t>logger</w:t>
      </w:r>
      <w:r w:rsidRPr="00775D2E">
        <w:rPr>
          <w:rFonts w:hint="eastAsia"/>
          <w:color w:val="D9D9D9" w:themeColor="background1" w:themeShade="D9"/>
        </w:rPr>
        <w:t>用于记录导致</w:t>
      </w:r>
      <w:r w:rsidRPr="00775D2E">
        <w:rPr>
          <w:rFonts w:hint="eastAsia"/>
          <w:color w:val="D9D9D9" w:themeColor="background1" w:themeShade="D9"/>
        </w:rPr>
        <w:t>consumer</w:t>
      </w:r>
      <w:r w:rsidRPr="00775D2E">
        <w:rPr>
          <w:rFonts w:hint="eastAsia"/>
          <w:color w:val="D9D9D9" w:themeColor="background1" w:themeShade="D9"/>
        </w:rPr>
        <w:t>重启的那些异常，便于应用排查重启原因，改进设计。</w:t>
      </w:r>
    </w:p>
    <w:p w:rsidR="002A4B24" w:rsidRPr="00F130D5" w:rsidRDefault="002A4B24" w:rsidP="00AF4A70">
      <w:r w:rsidRPr="00F130D5">
        <w:t xml:space="preserve">The </w:t>
      </w:r>
      <w:r w:rsidRPr="00F130D5">
        <w:rPr>
          <w:i/>
        </w:rPr>
        <w:t>url</w:t>
      </w:r>
      <w:r w:rsidRPr="00F130D5">
        <w:t xml:space="preserve"> is the database connection url</w:t>
      </w:r>
      <w:r w:rsidRPr="00F130D5">
        <w:rPr>
          <w:rFonts w:hint="eastAsia"/>
        </w:rPr>
        <w:t>;</w:t>
      </w:r>
      <w:r w:rsidRPr="00F130D5">
        <w:t xml:space="preserve"> the </w:t>
      </w:r>
      <w:r w:rsidRPr="00F130D5">
        <w:rPr>
          <w:i/>
        </w:rPr>
        <w:t>size</w:t>
      </w:r>
      <w:r w:rsidRPr="00F130D5">
        <w:t xml:space="preserve"> dete</w:t>
      </w:r>
      <w:r w:rsidR="00775D2E" w:rsidRPr="00F130D5">
        <w:t>rmines the connection pool size</w:t>
      </w:r>
      <w:r w:rsidR="00775D2E" w:rsidRPr="00F130D5">
        <w:rPr>
          <w:rFonts w:hint="eastAsia"/>
        </w:rPr>
        <w:t>;</w:t>
      </w:r>
      <w:r w:rsidRPr="00F130D5">
        <w:t xml:space="preserve"> the </w:t>
      </w:r>
      <w:r w:rsidRPr="00F130D5">
        <w:rPr>
          <w:i/>
        </w:rPr>
        <w:t>threadAffinity</w:t>
      </w:r>
      <w:r w:rsidRPr="00F130D5">
        <w:t xml:space="preserve"> determines whether the connection pool is a f</w:t>
      </w:r>
      <w:r w:rsidR="00775D2E" w:rsidRPr="00F130D5">
        <w:t>unction scope or a thread scope</w:t>
      </w:r>
      <w:r w:rsidR="00775D2E" w:rsidRPr="00F130D5">
        <w:rPr>
          <w:rFonts w:hint="eastAsia"/>
        </w:rPr>
        <w:t>;</w:t>
      </w:r>
      <w:r w:rsidRPr="00F130D5">
        <w:t xml:space="preserve"> </w:t>
      </w:r>
      <w:r w:rsidR="00775D2E" w:rsidRPr="00F130D5">
        <w:rPr>
          <w:rFonts w:hint="eastAsia"/>
        </w:rPr>
        <w:t>t</w:t>
      </w:r>
      <w:r w:rsidRPr="00F130D5">
        <w:t xml:space="preserve">he </w:t>
      </w:r>
      <w:r w:rsidRPr="00F130D5">
        <w:rPr>
          <w:i/>
        </w:rPr>
        <w:t>logger</w:t>
      </w:r>
      <w:r w:rsidRPr="00F130D5">
        <w:t xml:space="preserve"> is used to record the exceptions that cause the </w:t>
      </w:r>
      <w:r w:rsidRPr="00F130D5">
        <w:rPr>
          <w:i/>
        </w:rPr>
        <w:t>consumer</w:t>
      </w:r>
      <w:r w:rsidRPr="00F130D5">
        <w:t xml:space="preserve"> to restart, which is convenient for the application to check the restart reason and improve the design.</w:t>
      </w:r>
    </w:p>
    <w:p w:rsidR="009A1A01" w:rsidRPr="00AF4A70" w:rsidRDefault="009A1A01" w:rsidP="00AF4A70">
      <w:pPr>
        <w:rPr>
          <w:color w:val="FF0000"/>
        </w:rPr>
      </w:pPr>
    </w:p>
    <w:p w:rsidR="00AF4A70" w:rsidRPr="00F130D5" w:rsidRDefault="00AF4A70" w:rsidP="00AF4A70">
      <w:pPr>
        <w:rPr>
          <w:i/>
        </w:rPr>
      </w:pPr>
      <w:r w:rsidRPr="00F130D5">
        <w:rPr>
          <w:i/>
        </w:rPr>
        <w:t>SQLPooledExecutor(String url,</w:t>
      </w:r>
      <w:r w:rsidRPr="00F130D5">
        <w:rPr>
          <w:rFonts w:hint="eastAsia"/>
          <w:i/>
        </w:rPr>
        <w:t xml:space="preserve"> </w:t>
      </w:r>
      <w:r w:rsidRPr="00F130D5">
        <w:rPr>
          <w:i/>
        </w:rPr>
        <w:t xml:space="preserve">int size, Consumer&lt;java.lang.Exception&gt; logger) </w:t>
      </w:r>
    </w:p>
    <w:p w:rsidR="00AF4A70" w:rsidRPr="00F130D5" w:rsidRDefault="00AF4A70" w:rsidP="00AF4A70">
      <w:pPr>
        <w:rPr>
          <w:i/>
        </w:rPr>
      </w:pPr>
      <w:r w:rsidRPr="00F130D5">
        <w:rPr>
          <w:i/>
        </w:rPr>
        <w:t>SQLPooledExecutor(String url,</w:t>
      </w:r>
      <w:r w:rsidRPr="00F130D5">
        <w:rPr>
          <w:rFonts w:hint="eastAsia"/>
          <w:i/>
        </w:rPr>
        <w:t xml:space="preserve"> </w:t>
      </w:r>
      <w:r w:rsidRPr="00F130D5">
        <w:rPr>
          <w:i/>
        </w:rPr>
        <w:t>int size,</w:t>
      </w:r>
      <w:r w:rsidRPr="00F130D5">
        <w:rPr>
          <w:rFonts w:hint="eastAsia"/>
          <w:i/>
        </w:rPr>
        <w:t xml:space="preserve"> </w:t>
      </w:r>
      <w:r w:rsidRPr="00F130D5">
        <w:rPr>
          <w:i/>
        </w:rPr>
        <w:t xml:space="preserve">boolean threadAffinity) </w:t>
      </w:r>
    </w:p>
    <w:p w:rsidR="00AF4A70" w:rsidRPr="00F130D5" w:rsidRDefault="00AF4A70" w:rsidP="00AF4A70">
      <w:pPr>
        <w:rPr>
          <w:i/>
        </w:rPr>
      </w:pPr>
      <w:r w:rsidRPr="00F130D5">
        <w:rPr>
          <w:i/>
        </w:rPr>
        <w:t>SQLPooledExecutor(String url,</w:t>
      </w:r>
      <w:r w:rsidRPr="00F130D5">
        <w:rPr>
          <w:rFonts w:hint="eastAsia"/>
          <w:i/>
        </w:rPr>
        <w:t xml:space="preserve"> </w:t>
      </w:r>
      <w:r w:rsidRPr="00F130D5">
        <w:rPr>
          <w:i/>
        </w:rPr>
        <w:t>int size)</w:t>
      </w:r>
    </w:p>
    <w:p w:rsidR="00AF4A70" w:rsidRPr="00D94F66" w:rsidRDefault="00AF4A70" w:rsidP="00AF4A70">
      <w:pPr>
        <w:rPr>
          <w:color w:val="D9D9D9" w:themeColor="background1" w:themeShade="D9"/>
        </w:rPr>
      </w:pPr>
      <w:r w:rsidRPr="00D94F66">
        <w:rPr>
          <w:rFonts w:hint="eastAsia"/>
          <w:color w:val="D9D9D9" w:themeColor="background1" w:themeShade="D9"/>
        </w:rPr>
        <w:t>简化版本的构造函数，其中不含</w:t>
      </w:r>
      <w:r w:rsidRPr="00D94F66">
        <w:rPr>
          <w:rFonts w:hint="eastAsia"/>
          <w:color w:val="D9D9D9" w:themeColor="background1" w:themeShade="D9"/>
        </w:rPr>
        <w:t>threadAffinity</w:t>
      </w:r>
      <w:r w:rsidRPr="00D94F66">
        <w:rPr>
          <w:rFonts w:hint="eastAsia"/>
          <w:color w:val="D9D9D9" w:themeColor="background1" w:themeShade="D9"/>
        </w:rPr>
        <w:t>参数的构造函数，默认</w:t>
      </w:r>
      <w:r w:rsidRPr="00D94F66">
        <w:rPr>
          <w:rFonts w:hint="eastAsia"/>
          <w:color w:val="D9D9D9" w:themeColor="background1" w:themeShade="D9"/>
        </w:rPr>
        <w:t>threadAffinity</w:t>
      </w:r>
      <w:r w:rsidRPr="00D94F66">
        <w:rPr>
          <w:rFonts w:hint="eastAsia"/>
          <w:color w:val="D9D9D9" w:themeColor="background1" w:themeShade="D9"/>
        </w:rPr>
        <w:t>为</w:t>
      </w:r>
      <w:r w:rsidRPr="00D94F66">
        <w:rPr>
          <w:rFonts w:hint="eastAsia"/>
          <w:color w:val="D9D9D9" w:themeColor="background1" w:themeShade="D9"/>
        </w:rPr>
        <w:t>false</w:t>
      </w:r>
      <w:r w:rsidRPr="00D94F66">
        <w:rPr>
          <w:rFonts w:hint="eastAsia"/>
          <w:color w:val="D9D9D9" w:themeColor="background1" w:themeShade="D9"/>
        </w:rPr>
        <w:t>。</w:t>
      </w:r>
    </w:p>
    <w:p w:rsidR="00D94F66" w:rsidRPr="00F130D5" w:rsidRDefault="00D94F66" w:rsidP="00AF4A70">
      <w:r w:rsidRPr="00F130D5">
        <w:rPr>
          <w:rFonts w:hint="eastAsia"/>
        </w:rPr>
        <w:t>The</w:t>
      </w:r>
      <w:r w:rsidRPr="00F130D5">
        <w:t xml:space="preserve"> simplified version of the constructor does not contain </w:t>
      </w:r>
      <w:r w:rsidRPr="00F130D5">
        <w:rPr>
          <w:i/>
        </w:rPr>
        <w:t>threadAffinity</w:t>
      </w:r>
      <w:r w:rsidRPr="00F130D5">
        <w:t xml:space="preserve"> parameter. The default </w:t>
      </w:r>
      <w:r w:rsidRPr="00F130D5">
        <w:rPr>
          <w:i/>
        </w:rPr>
        <w:t>threadAffinity</w:t>
      </w:r>
      <w:r w:rsidRPr="00F130D5">
        <w:t xml:space="preserve"> is false.</w:t>
      </w:r>
    </w:p>
    <w:p w:rsidR="00AF4A70" w:rsidRPr="00AF4A70" w:rsidRDefault="00AF4A70" w:rsidP="00AF4A70">
      <w:pPr>
        <w:rPr>
          <w:color w:val="FF0000"/>
        </w:rPr>
      </w:pPr>
    </w:p>
    <w:p w:rsidR="00AF4A70" w:rsidRPr="0018066F" w:rsidRDefault="00AF4A70" w:rsidP="00AF4A70">
      <w:pPr>
        <w:rPr>
          <w:color w:val="D9D9D9" w:themeColor="background1" w:themeShade="D9"/>
        </w:rPr>
      </w:pPr>
      <w:r w:rsidRPr="0018066F">
        <w:rPr>
          <w:rFonts w:hint="eastAsia"/>
          <w:color w:val="D9D9D9" w:themeColor="background1" w:themeShade="D9"/>
        </w:rPr>
        <w:t>构造函数返回时，</w:t>
      </w:r>
      <w:r w:rsidRPr="0018066F">
        <w:rPr>
          <w:rFonts w:hint="eastAsia"/>
          <w:color w:val="D9D9D9" w:themeColor="background1" w:themeShade="D9"/>
        </w:rPr>
        <w:t>size</w:t>
      </w:r>
      <w:r w:rsidRPr="0018066F">
        <w:rPr>
          <w:rFonts w:hint="eastAsia"/>
          <w:color w:val="D9D9D9" w:themeColor="background1" w:themeShade="D9"/>
        </w:rPr>
        <w:t>个连接已经建立，这样可以确保数据库认可连接</w:t>
      </w:r>
      <w:r w:rsidRPr="0018066F">
        <w:rPr>
          <w:rFonts w:hint="eastAsia"/>
          <w:color w:val="D9D9D9" w:themeColor="background1" w:themeShade="D9"/>
        </w:rPr>
        <w:t>url</w:t>
      </w:r>
      <w:r w:rsidRPr="0018066F">
        <w:rPr>
          <w:rFonts w:hint="eastAsia"/>
          <w:color w:val="D9D9D9" w:themeColor="background1" w:themeShade="D9"/>
        </w:rPr>
        <w:t>，并且允许建立</w:t>
      </w:r>
      <w:r w:rsidRPr="0018066F">
        <w:rPr>
          <w:rFonts w:hint="eastAsia"/>
          <w:color w:val="D9D9D9" w:themeColor="background1" w:themeShade="D9"/>
        </w:rPr>
        <w:t>size</w:t>
      </w:r>
      <w:r w:rsidRPr="0018066F">
        <w:rPr>
          <w:rFonts w:hint="eastAsia"/>
          <w:color w:val="D9D9D9" w:themeColor="background1" w:themeShade="D9"/>
        </w:rPr>
        <w:t>个连接，如果构造函数迟迟不返回，应该检查数据库服务器是否启动，这种情况下</w:t>
      </w:r>
      <w:r w:rsidRPr="0018066F">
        <w:rPr>
          <w:rFonts w:hint="eastAsia"/>
          <w:color w:val="D9D9D9" w:themeColor="background1" w:themeShade="D9"/>
        </w:rPr>
        <w:t>logger</w:t>
      </w:r>
      <w:r w:rsidRPr="0018066F">
        <w:rPr>
          <w:rFonts w:hint="eastAsia"/>
          <w:color w:val="D9D9D9" w:themeColor="background1" w:themeShade="D9"/>
        </w:rPr>
        <w:t>也会不断输出导致重连的异常。</w:t>
      </w:r>
    </w:p>
    <w:p w:rsidR="0018066F" w:rsidRPr="00F130D5" w:rsidRDefault="0018066F" w:rsidP="00AF4A70">
      <w:r w:rsidRPr="00F130D5">
        <w:t xml:space="preserve">When the constructor returns, the </w:t>
      </w:r>
      <w:r w:rsidRPr="00F130D5">
        <w:rPr>
          <w:i/>
        </w:rPr>
        <w:t>size</w:t>
      </w:r>
      <w:r w:rsidRPr="00F130D5">
        <w:t xml:space="preserve"> connection</w:t>
      </w:r>
      <w:r w:rsidRPr="00F130D5">
        <w:rPr>
          <w:rFonts w:hint="eastAsia"/>
        </w:rPr>
        <w:t>s</w:t>
      </w:r>
      <w:r w:rsidRPr="00F130D5">
        <w:t xml:space="preserve"> ha</w:t>
      </w:r>
      <w:r w:rsidRPr="00F130D5">
        <w:rPr>
          <w:rFonts w:hint="eastAsia"/>
        </w:rPr>
        <w:t>ve</w:t>
      </w:r>
      <w:r w:rsidRPr="00F130D5">
        <w:t xml:space="preserve"> been established, which ensures that the database recognizes the connection </w:t>
      </w:r>
      <w:r w:rsidRPr="00F130D5">
        <w:rPr>
          <w:i/>
        </w:rPr>
        <w:t>url</w:t>
      </w:r>
      <w:r w:rsidRPr="00F130D5">
        <w:t xml:space="preserve"> and allows </w:t>
      </w:r>
      <w:r w:rsidRPr="00F130D5">
        <w:rPr>
          <w:i/>
        </w:rPr>
        <w:t>size</w:t>
      </w:r>
      <w:r w:rsidRPr="00F130D5">
        <w:t xml:space="preserve"> connections to be established. If the constructor does not return, it should check if the database server is started. In this case, the </w:t>
      </w:r>
      <w:r w:rsidRPr="00F130D5">
        <w:rPr>
          <w:i/>
        </w:rPr>
        <w:t>logger</w:t>
      </w:r>
      <w:r w:rsidRPr="00F130D5">
        <w:t xml:space="preserve"> will continue to output</w:t>
      </w:r>
      <w:r w:rsidRPr="00F130D5">
        <w:rPr>
          <w:rFonts w:hint="eastAsia"/>
        </w:rPr>
        <w:t xml:space="preserve"> the</w:t>
      </w:r>
      <w:r w:rsidRPr="00F130D5">
        <w:t xml:space="preserve"> exception that causes reconnection.</w:t>
      </w:r>
    </w:p>
    <w:p w:rsidR="00AF4A70" w:rsidRPr="00AF4A70" w:rsidRDefault="00AF4A70" w:rsidP="00AF4A70">
      <w:pPr>
        <w:rPr>
          <w:color w:val="FF0000"/>
        </w:rPr>
      </w:pPr>
    </w:p>
    <w:p w:rsidR="00AF4A70" w:rsidRPr="005B67FB" w:rsidRDefault="00AF4A70" w:rsidP="00AF4A70">
      <w:pPr>
        <w:rPr>
          <w:b/>
          <w:color w:val="D9D9D9" w:themeColor="background1" w:themeShade="D9"/>
        </w:rPr>
      </w:pPr>
      <w:r w:rsidRPr="005B67FB">
        <w:rPr>
          <w:rFonts w:hint="eastAsia"/>
          <w:b/>
          <w:color w:val="D9D9D9" w:themeColor="background1" w:themeShade="D9"/>
        </w:rPr>
        <w:t>成员函数：</w:t>
      </w:r>
    </w:p>
    <w:p w:rsidR="005B67FB" w:rsidRPr="00F130D5" w:rsidRDefault="005B67FB" w:rsidP="00AF4A70">
      <w:pPr>
        <w:rPr>
          <w:b/>
        </w:rPr>
      </w:pPr>
      <w:r w:rsidRPr="00F130D5">
        <w:rPr>
          <w:b/>
        </w:rPr>
        <w:t>Member function</w:t>
      </w:r>
      <w:r w:rsidRPr="00F130D5">
        <w:rPr>
          <w:rFonts w:hint="eastAsia"/>
          <w:b/>
        </w:rPr>
        <w:t>:</w:t>
      </w:r>
    </w:p>
    <w:p w:rsidR="00AF4A70" w:rsidRPr="00F130D5" w:rsidRDefault="00AF4A70" w:rsidP="00AF4A70">
      <w:pPr>
        <w:rPr>
          <w:i/>
        </w:rPr>
      </w:pPr>
      <w:r w:rsidRPr="00F130D5">
        <w:rPr>
          <w:i/>
        </w:rPr>
        <w:t>void execute(SQLConnectionConsumer consumer) throws Exception</w:t>
      </w:r>
    </w:p>
    <w:p w:rsidR="00AF4A70" w:rsidRPr="00F96F46" w:rsidRDefault="00AF4A70" w:rsidP="00AF4A70">
      <w:pPr>
        <w:rPr>
          <w:color w:val="D9D9D9" w:themeColor="background1" w:themeShade="D9"/>
        </w:rPr>
      </w:pPr>
      <w:r w:rsidRPr="00F96F46">
        <w:rPr>
          <w:rFonts w:hint="eastAsia"/>
          <w:color w:val="D9D9D9" w:themeColor="background1" w:themeShade="D9"/>
        </w:rPr>
        <w:t>执行</w:t>
      </w:r>
      <w:r w:rsidRPr="00F96F46">
        <w:rPr>
          <w:rFonts w:hint="eastAsia"/>
          <w:color w:val="D9D9D9" w:themeColor="background1" w:themeShade="D9"/>
        </w:rPr>
        <w:t>consumer</w:t>
      </w:r>
      <w:r w:rsidRPr="00F96F46">
        <w:rPr>
          <w:rFonts w:hint="eastAsia"/>
          <w:color w:val="D9D9D9" w:themeColor="background1" w:themeShade="D9"/>
        </w:rPr>
        <w:t>中应用提供的</w:t>
      </w:r>
      <w:r w:rsidRPr="00F96F46">
        <w:rPr>
          <w:rFonts w:hint="eastAsia"/>
          <w:color w:val="D9D9D9" w:themeColor="background1" w:themeShade="D9"/>
        </w:rPr>
        <w:t>SQL</w:t>
      </w:r>
      <w:r w:rsidRPr="00F96F46">
        <w:rPr>
          <w:rFonts w:hint="eastAsia"/>
          <w:color w:val="D9D9D9" w:themeColor="background1" w:themeShade="D9"/>
        </w:rPr>
        <w:t>操作集合，</w:t>
      </w:r>
      <w:r w:rsidRPr="00F96F46">
        <w:rPr>
          <w:rFonts w:hint="eastAsia"/>
          <w:color w:val="D9D9D9" w:themeColor="background1" w:themeShade="D9"/>
        </w:rPr>
        <w:t>consumer</w:t>
      </w:r>
      <w:r w:rsidRPr="00F96F46">
        <w:rPr>
          <w:rFonts w:hint="eastAsia"/>
          <w:color w:val="D9D9D9" w:themeColor="background1" w:themeShade="D9"/>
        </w:rPr>
        <w:t>不必</w:t>
      </w:r>
      <w:r w:rsidRPr="00F96F46">
        <w:rPr>
          <w:rFonts w:hint="eastAsia"/>
          <w:color w:val="D9D9D9" w:themeColor="background1" w:themeShade="D9"/>
        </w:rPr>
        <w:t>catch</w:t>
      </w:r>
      <w:r w:rsidRPr="00F96F46">
        <w:rPr>
          <w:rFonts w:hint="eastAsia"/>
          <w:color w:val="D9D9D9" w:themeColor="background1" w:themeShade="D9"/>
        </w:rPr>
        <w:t>异常，特别是</w:t>
      </w:r>
      <w:r w:rsidRPr="00F96F46">
        <w:rPr>
          <w:rFonts w:hint="eastAsia"/>
          <w:color w:val="D9D9D9" w:themeColor="background1" w:themeShade="D9"/>
        </w:rPr>
        <w:t>SQLException</w:t>
      </w:r>
      <w:r w:rsidRPr="00F96F46">
        <w:rPr>
          <w:rFonts w:hint="eastAsia"/>
          <w:color w:val="D9D9D9" w:themeColor="background1" w:themeShade="D9"/>
        </w:rPr>
        <w:t>，应该在</w:t>
      </w:r>
      <w:r w:rsidRPr="00F96F46">
        <w:rPr>
          <w:rFonts w:hint="eastAsia"/>
          <w:color w:val="D9D9D9" w:themeColor="background1" w:themeShade="D9"/>
        </w:rPr>
        <w:t>execute</w:t>
      </w:r>
      <w:r w:rsidRPr="00F96F46">
        <w:rPr>
          <w:rFonts w:hint="eastAsia"/>
          <w:color w:val="D9D9D9" w:themeColor="background1" w:themeShade="D9"/>
        </w:rPr>
        <w:t>外</w:t>
      </w:r>
      <w:r w:rsidRPr="00F96F46">
        <w:rPr>
          <w:rFonts w:hint="eastAsia"/>
          <w:color w:val="D9D9D9" w:themeColor="background1" w:themeShade="D9"/>
        </w:rPr>
        <w:t>catch</w:t>
      </w:r>
      <w:r w:rsidRPr="00F96F46">
        <w:rPr>
          <w:rFonts w:hint="eastAsia"/>
          <w:color w:val="D9D9D9" w:themeColor="background1" w:themeShade="D9"/>
        </w:rPr>
        <w:t>异常，保证连接池能够检查所有异常决定是否重启，导致重启的异常通过</w:t>
      </w:r>
      <w:r w:rsidRPr="00F96F46">
        <w:rPr>
          <w:rFonts w:hint="eastAsia"/>
          <w:color w:val="D9D9D9" w:themeColor="background1" w:themeShade="D9"/>
        </w:rPr>
        <w:t>logger</w:t>
      </w:r>
      <w:r w:rsidRPr="00F96F46">
        <w:rPr>
          <w:rFonts w:hint="eastAsia"/>
          <w:color w:val="D9D9D9" w:themeColor="background1" w:themeShade="D9"/>
        </w:rPr>
        <w:t>记录，不会导致的重启的异常通过</w:t>
      </w:r>
      <w:r w:rsidRPr="00F96F46">
        <w:rPr>
          <w:rFonts w:hint="eastAsia"/>
          <w:color w:val="D9D9D9" w:themeColor="background1" w:themeShade="D9"/>
        </w:rPr>
        <w:t>execute</w:t>
      </w:r>
      <w:r w:rsidRPr="00F96F46">
        <w:rPr>
          <w:rFonts w:hint="eastAsia"/>
          <w:color w:val="D9D9D9" w:themeColor="background1" w:themeShade="D9"/>
        </w:rPr>
        <w:t>往外抛。。</w:t>
      </w:r>
    </w:p>
    <w:p w:rsidR="003D341A" w:rsidRPr="00F130D5" w:rsidRDefault="003D341A" w:rsidP="00AF4A70">
      <w:r w:rsidRPr="00F130D5">
        <w:t xml:space="preserve">Execute the SQL operation set provided by the application in the </w:t>
      </w:r>
      <w:r w:rsidRPr="00F130D5">
        <w:rPr>
          <w:i/>
        </w:rPr>
        <w:t>consumer</w:t>
      </w:r>
      <w:r w:rsidRPr="00F130D5">
        <w:t xml:space="preserve">, the </w:t>
      </w:r>
      <w:r w:rsidRPr="00F130D5">
        <w:rPr>
          <w:i/>
        </w:rPr>
        <w:t>consumer</w:t>
      </w:r>
      <w:r w:rsidRPr="00F130D5">
        <w:t xml:space="preserve"> does not need to </w:t>
      </w:r>
      <w:r w:rsidRPr="00F130D5">
        <w:rPr>
          <w:i/>
        </w:rPr>
        <w:t>catch</w:t>
      </w:r>
      <w:r w:rsidR="00F96F46" w:rsidRPr="00F130D5">
        <w:t xml:space="preserve"> the exception</w:t>
      </w:r>
      <w:r w:rsidR="00F96F46" w:rsidRPr="00F130D5">
        <w:rPr>
          <w:rFonts w:hint="eastAsia"/>
        </w:rPr>
        <w:t>,</w:t>
      </w:r>
      <w:r w:rsidR="00F96F46" w:rsidRPr="00F130D5">
        <w:t xml:space="preserve"> </w:t>
      </w:r>
      <w:r w:rsidR="00F96F46" w:rsidRPr="00F130D5">
        <w:rPr>
          <w:rFonts w:hint="eastAsia"/>
        </w:rPr>
        <w:t>e</w:t>
      </w:r>
      <w:r w:rsidRPr="00F130D5">
        <w:t xml:space="preserve">specially the </w:t>
      </w:r>
      <w:r w:rsidRPr="00F130D5">
        <w:rPr>
          <w:i/>
        </w:rPr>
        <w:t>SQLException</w:t>
      </w:r>
      <w:r w:rsidR="00F96F46" w:rsidRPr="00F130D5">
        <w:rPr>
          <w:rFonts w:hint="eastAsia"/>
        </w:rPr>
        <w:t>.</w:t>
      </w:r>
      <w:r w:rsidRPr="00F130D5">
        <w:t xml:space="preserve"> </w:t>
      </w:r>
      <w:r w:rsidR="00F96F46" w:rsidRPr="00F130D5">
        <w:rPr>
          <w:rFonts w:hint="eastAsia"/>
        </w:rPr>
        <w:t>The</w:t>
      </w:r>
      <w:r w:rsidRPr="00F130D5">
        <w:t xml:space="preserve"> exception should be </w:t>
      </w:r>
      <w:r w:rsidR="00F96F46" w:rsidRPr="00F130D5">
        <w:rPr>
          <w:rFonts w:hint="eastAsia"/>
        </w:rPr>
        <w:t>caught (</w:t>
      </w:r>
      <w:r w:rsidR="00F96F46" w:rsidRPr="00F130D5">
        <w:rPr>
          <w:rFonts w:hint="eastAsia"/>
          <w:i/>
        </w:rPr>
        <w:t>catch</w:t>
      </w:r>
      <w:r w:rsidR="00F96F46" w:rsidRPr="00F130D5">
        <w:rPr>
          <w:rFonts w:hint="eastAsia"/>
        </w:rPr>
        <w:t xml:space="preserve">) </w:t>
      </w:r>
      <w:r w:rsidRPr="00F130D5">
        <w:t xml:space="preserve">outside </w:t>
      </w:r>
      <w:r w:rsidRPr="00F130D5">
        <w:rPr>
          <w:i/>
        </w:rPr>
        <w:t>execute</w:t>
      </w:r>
      <w:r w:rsidRPr="00F130D5">
        <w:t>, to ensure that the connection pool can check all the exceptio</w:t>
      </w:r>
      <w:r w:rsidR="00F96F46" w:rsidRPr="00F130D5">
        <w:t>ns to decide whether to restart</w:t>
      </w:r>
      <w:r w:rsidR="00F96F46" w:rsidRPr="00F130D5">
        <w:rPr>
          <w:rFonts w:hint="eastAsia"/>
        </w:rPr>
        <w:t>.</w:t>
      </w:r>
      <w:r w:rsidRPr="00F130D5">
        <w:t xml:space="preserve"> </w:t>
      </w:r>
      <w:r w:rsidR="00F96F46" w:rsidRPr="00F130D5">
        <w:rPr>
          <w:rFonts w:hint="eastAsia"/>
        </w:rPr>
        <w:t xml:space="preserve">The exception </w:t>
      </w:r>
      <w:r w:rsidRPr="00F130D5">
        <w:t xml:space="preserve">causing the restart </w:t>
      </w:r>
      <w:r w:rsidR="00F96F46" w:rsidRPr="00F130D5">
        <w:rPr>
          <w:rFonts w:hint="eastAsia"/>
        </w:rPr>
        <w:t>is recorded by</w:t>
      </w:r>
      <w:r w:rsidR="00F96F46" w:rsidRPr="00F130D5">
        <w:t xml:space="preserve"> </w:t>
      </w:r>
      <w:r w:rsidR="00F96F46" w:rsidRPr="00F130D5">
        <w:rPr>
          <w:i/>
        </w:rPr>
        <w:t>logger</w:t>
      </w:r>
      <w:r w:rsidRPr="00F130D5">
        <w:t xml:space="preserve">, </w:t>
      </w:r>
      <w:r w:rsidR="00F96F46" w:rsidRPr="00F130D5">
        <w:rPr>
          <w:rFonts w:hint="eastAsia"/>
        </w:rPr>
        <w:t>and the exception without</w:t>
      </w:r>
      <w:r w:rsidR="00F96F46" w:rsidRPr="00F130D5">
        <w:t xml:space="preserve"> caus</w:t>
      </w:r>
      <w:r w:rsidR="00F96F46" w:rsidRPr="00F130D5">
        <w:rPr>
          <w:rFonts w:hint="eastAsia"/>
        </w:rPr>
        <w:t>ing</w:t>
      </w:r>
      <w:r w:rsidRPr="00F130D5">
        <w:t xml:space="preserve"> the restart is thrown out by </w:t>
      </w:r>
      <w:r w:rsidRPr="00F130D5">
        <w:rPr>
          <w:i/>
        </w:rPr>
        <w:t>execute</w:t>
      </w:r>
      <w:r w:rsidRPr="00F130D5">
        <w:t>.</w:t>
      </w:r>
    </w:p>
    <w:p w:rsidR="00AF4A70" w:rsidRPr="00AF4A70" w:rsidRDefault="00AF4A70" w:rsidP="00AF4A70">
      <w:pPr>
        <w:rPr>
          <w:color w:val="FF0000"/>
        </w:rPr>
      </w:pPr>
    </w:p>
    <w:p w:rsidR="00AF4A70" w:rsidRPr="00F130D5" w:rsidRDefault="00AF4A70" w:rsidP="00AF4A70">
      <w:pPr>
        <w:rPr>
          <w:i/>
        </w:rPr>
      </w:pPr>
      <w:r w:rsidRPr="00F130D5">
        <w:rPr>
          <w:rFonts w:hint="eastAsia"/>
          <w:i/>
        </w:rPr>
        <w:t>void shutdown()</w:t>
      </w:r>
    </w:p>
    <w:p w:rsidR="00AF4A70" w:rsidRPr="00976C86" w:rsidRDefault="00AF4A70" w:rsidP="00AF4A70">
      <w:pPr>
        <w:rPr>
          <w:color w:val="D9D9D9" w:themeColor="background1" w:themeShade="D9"/>
        </w:rPr>
      </w:pPr>
      <w:r w:rsidRPr="00976C86">
        <w:rPr>
          <w:rFonts w:hint="eastAsia"/>
          <w:color w:val="D9D9D9" w:themeColor="background1" w:themeShade="D9"/>
        </w:rPr>
        <w:t>关闭连接池，拒绝新的执行请求。</w:t>
      </w:r>
    </w:p>
    <w:p w:rsidR="00976C86" w:rsidRPr="00F130D5" w:rsidRDefault="00976C86" w:rsidP="00AF4A70">
      <w:r w:rsidRPr="00F130D5">
        <w:t>Close the connection pool and reject the new execution request.</w:t>
      </w:r>
    </w:p>
    <w:p w:rsidR="00AF4A70" w:rsidRPr="00AF4A70" w:rsidRDefault="00AF4A70" w:rsidP="00AF4A70">
      <w:pPr>
        <w:pStyle w:val="9"/>
        <w:rPr>
          <w:color w:val="FF0000"/>
        </w:rPr>
      </w:pPr>
      <w:r w:rsidRPr="00B273A5">
        <w:rPr>
          <w:rFonts w:hint="eastAsia"/>
          <w:color w:val="D9D9D9" w:themeColor="background1" w:themeShade="D9"/>
        </w:rPr>
        <w:lastRenderedPageBreak/>
        <w:t>类</w:t>
      </w:r>
      <w:r w:rsidRPr="00B273A5">
        <w:rPr>
          <w:rFonts w:hint="eastAsia"/>
          <w:color w:val="D9D9D9" w:themeColor="background1" w:themeShade="D9"/>
        </w:rPr>
        <w:t>limax.sql.RestartTransactionException</w:t>
      </w:r>
      <w:r w:rsidR="00B273A5">
        <w:rPr>
          <w:rFonts w:hint="eastAsia"/>
          <w:color w:val="FF0000"/>
        </w:rPr>
        <w:t xml:space="preserve"> </w:t>
      </w:r>
      <w:r w:rsidR="008F4BC7" w:rsidRPr="008F4BC7">
        <w:rPr>
          <w:b/>
          <w:i/>
        </w:rPr>
        <w:t>Class</w:t>
      </w:r>
      <w:r w:rsidR="008F4BC7">
        <w:t xml:space="preserve"> </w:t>
      </w:r>
      <w:r w:rsidR="00B273A5" w:rsidRPr="00A46822">
        <w:rPr>
          <w:rFonts w:hint="eastAsia"/>
        </w:rPr>
        <w:t>imax.sql.RestartTransactionException</w:t>
      </w:r>
    </w:p>
    <w:p w:rsidR="00AF4A70" w:rsidRPr="00A7160A" w:rsidRDefault="00AF4A70" w:rsidP="00AF4A70">
      <w:pPr>
        <w:rPr>
          <w:color w:val="D9D9D9" w:themeColor="background1" w:themeShade="D9"/>
        </w:rPr>
      </w:pPr>
      <w:r w:rsidRPr="00A7160A">
        <w:rPr>
          <w:rFonts w:hint="eastAsia"/>
          <w:color w:val="D9D9D9" w:themeColor="background1" w:themeShade="D9"/>
        </w:rPr>
        <w:t>线程范围连接池使用这个异常来指明事务需要被重启。</w:t>
      </w:r>
    </w:p>
    <w:p w:rsidR="00A7160A" w:rsidRPr="00A46822" w:rsidRDefault="00A7160A" w:rsidP="00AF4A70">
      <w:r w:rsidRPr="00A46822">
        <w:t>The thread-</w:t>
      </w:r>
      <w:r w:rsidR="00D47032">
        <w:t>scope</w:t>
      </w:r>
      <w:r w:rsidRPr="00A46822">
        <w:t xml:space="preserve"> connection pool uses this exception to indicate that the transaction needs to be restarted.</w:t>
      </w:r>
    </w:p>
    <w:p w:rsidR="00AF4A70" w:rsidRPr="00AF4A70" w:rsidRDefault="00AF4A70" w:rsidP="00AF4A70">
      <w:pPr>
        <w:pStyle w:val="6"/>
        <w:rPr>
          <w:color w:val="FF0000"/>
        </w:rPr>
      </w:pPr>
      <w:r w:rsidRPr="00332B82">
        <w:rPr>
          <w:rFonts w:hint="eastAsia"/>
          <w:color w:val="D9D9D9" w:themeColor="background1" w:themeShade="D9"/>
        </w:rPr>
        <w:t>函数范围连接池</w:t>
      </w:r>
      <w:r w:rsidR="00332B82">
        <w:rPr>
          <w:rFonts w:hint="eastAsia"/>
          <w:color w:val="FF0000"/>
        </w:rPr>
        <w:t xml:space="preserve"> </w:t>
      </w:r>
      <w:r w:rsidR="00332B82" w:rsidRPr="00A46822">
        <w:t xml:space="preserve">Function </w:t>
      </w:r>
      <w:r w:rsidR="00F80D30">
        <w:t>Scope</w:t>
      </w:r>
      <w:r w:rsidR="00332B82" w:rsidRPr="00A46822">
        <w:t xml:space="preserve"> connection pool</w:t>
      </w:r>
    </w:p>
    <w:p w:rsidR="00AF4A70" w:rsidRPr="00DC7724" w:rsidRDefault="00AF4A70" w:rsidP="00AF4A70">
      <w:pPr>
        <w:rPr>
          <w:color w:val="D9D9D9" w:themeColor="background1" w:themeShade="D9"/>
        </w:rPr>
      </w:pPr>
      <w:r w:rsidRPr="00DC7724">
        <w:rPr>
          <w:rFonts w:hint="eastAsia"/>
          <w:color w:val="D9D9D9" w:themeColor="background1" w:themeShade="D9"/>
        </w:rPr>
        <w:t>一次</w:t>
      </w:r>
      <w:r w:rsidRPr="00DC7724">
        <w:rPr>
          <w:rFonts w:hint="eastAsia"/>
          <w:color w:val="D9D9D9" w:themeColor="background1" w:themeShade="D9"/>
        </w:rPr>
        <w:t>execute</w:t>
      </w:r>
      <w:r w:rsidRPr="00DC7724">
        <w:rPr>
          <w:rFonts w:hint="eastAsia"/>
          <w:color w:val="D9D9D9" w:themeColor="background1" w:themeShade="D9"/>
        </w:rPr>
        <w:t>就能完成整个事务，使用函数范围连接池。这种类型的连接池，绝大多数情况够用了。</w:t>
      </w:r>
    </w:p>
    <w:p w:rsidR="00DC7724" w:rsidRPr="00A46822" w:rsidRDefault="00DC7724" w:rsidP="00AF4A70">
      <w:r w:rsidRPr="00A46822">
        <w:t>A</w:t>
      </w:r>
      <w:r w:rsidRPr="00A46822">
        <w:rPr>
          <w:rFonts w:hint="eastAsia"/>
        </w:rPr>
        <w:t xml:space="preserve">n </w:t>
      </w:r>
      <w:r w:rsidRPr="00A46822">
        <w:rPr>
          <w:rFonts w:hint="eastAsia"/>
          <w:i/>
        </w:rPr>
        <w:t>execute</w:t>
      </w:r>
      <w:r w:rsidRPr="00A46822">
        <w:t xml:space="preserve"> </w:t>
      </w:r>
      <w:r w:rsidRPr="00A46822">
        <w:rPr>
          <w:rFonts w:hint="eastAsia"/>
        </w:rPr>
        <w:t>can complete</w:t>
      </w:r>
      <w:r w:rsidRPr="00A46822">
        <w:t xml:space="preserve"> the entire transaction, using a function-</w:t>
      </w:r>
      <w:r w:rsidR="000D00D2">
        <w:t>scope</w:t>
      </w:r>
      <w:r w:rsidRPr="00A46822">
        <w:t xml:space="preserve"> connection pool. This type of connection pool is sufficient in most cases.</w:t>
      </w:r>
    </w:p>
    <w:p w:rsidR="00AF4A70" w:rsidRPr="00AF4A70" w:rsidRDefault="00AF4A70" w:rsidP="00AF4A70">
      <w:pPr>
        <w:pStyle w:val="9"/>
        <w:rPr>
          <w:color w:val="FF0000"/>
        </w:rPr>
      </w:pPr>
      <w:r w:rsidRPr="008B21C5">
        <w:rPr>
          <w:rFonts w:hint="eastAsia"/>
          <w:color w:val="D9D9D9" w:themeColor="background1" w:themeShade="D9"/>
        </w:rPr>
        <w:t>特性</w:t>
      </w:r>
      <w:r w:rsidR="008B21C5">
        <w:rPr>
          <w:rFonts w:hint="eastAsia"/>
          <w:color w:val="FF0000"/>
        </w:rPr>
        <w:t xml:space="preserve"> </w:t>
      </w:r>
      <w:r w:rsidR="008B21C5" w:rsidRPr="00A46822">
        <w:rPr>
          <w:rFonts w:hint="eastAsia"/>
        </w:rPr>
        <w:t>C</w:t>
      </w:r>
      <w:r w:rsidR="008B21C5" w:rsidRPr="00A46822">
        <w:t>haracteristic</w:t>
      </w:r>
    </w:p>
    <w:p w:rsidR="00AF4A70" w:rsidRPr="00874B80" w:rsidRDefault="00AF4A70" w:rsidP="000A252D">
      <w:pPr>
        <w:pStyle w:val="a3"/>
        <w:numPr>
          <w:ilvl w:val="0"/>
          <w:numId w:val="161"/>
        </w:numPr>
        <w:ind w:firstLineChars="0"/>
        <w:rPr>
          <w:color w:val="D9D9D9" w:themeColor="background1" w:themeShade="D9"/>
        </w:rPr>
      </w:pPr>
      <w:r w:rsidRPr="00874B80">
        <w:rPr>
          <w:rFonts w:hint="eastAsia"/>
          <w:color w:val="D9D9D9" w:themeColor="background1" w:themeShade="D9"/>
        </w:rPr>
        <w:t>连接初始化为</w:t>
      </w:r>
      <w:r w:rsidRPr="00874B80">
        <w:rPr>
          <w:rFonts w:hint="eastAsia"/>
          <w:color w:val="D9D9D9" w:themeColor="background1" w:themeShade="D9"/>
        </w:rPr>
        <w:t>auto-commit</w:t>
      </w:r>
      <w:r w:rsidRPr="00874B80">
        <w:rPr>
          <w:rFonts w:hint="eastAsia"/>
          <w:color w:val="D9D9D9" w:themeColor="background1" w:themeShade="D9"/>
        </w:rPr>
        <w:t>方式。</w:t>
      </w:r>
    </w:p>
    <w:p w:rsidR="00874B80" w:rsidRPr="00A46822" w:rsidRDefault="00874B80" w:rsidP="00874B80">
      <w:pPr>
        <w:pStyle w:val="a3"/>
        <w:ind w:left="425" w:firstLineChars="0" w:firstLine="0"/>
      </w:pPr>
      <w:r w:rsidRPr="00A46822">
        <w:t xml:space="preserve">The connection is initialized to </w:t>
      </w:r>
      <w:r w:rsidRPr="00A46822">
        <w:rPr>
          <w:i/>
        </w:rPr>
        <w:t>auto-commit</w:t>
      </w:r>
      <w:r w:rsidRPr="00A46822">
        <w:t xml:space="preserve"> mode.</w:t>
      </w:r>
    </w:p>
    <w:p w:rsidR="00AF4A70" w:rsidRPr="00764252" w:rsidRDefault="00AF4A70" w:rsidP="000A252D">
      <w:pPr>
        <w:pStyle w:val="a3"/>
        <w:numPr>
          <w:ilvl w:val="0"/>
          <w:numId w:val="161"/>
        </w:numPr>
        <w:ind w:firstLineChars="0"/>
        <w:rPr>
          <w:color w:val="D9D9D9" w:themeColor="background1" w:themeShade="D9"/>
        </w:rPr>
      </w:pPr>
      <w:r w:rsidRPr="00764252">
        <w:rPr>
          <w:rFonts w:hint="eastAsia"/>
          <w:color w:val="D9D9D9" w:themeColor="background1" w:themeShade="D9"/>
        </w:rPr>
        <w:t>一次</w:t>
      </w:r>
      <w:r w:rsidRPr="00764252">
        <w:rPr>
          <w:rFonts w:hint="eastAsia"/>
          <w:color w:val="D9D9D9" w:themeColor="background1" w:themeShade="D9"/>
        </w:rPr>
        <w:t>execute</w:t>
      </w:r>
      <w:r w:rsidRPr="00764252">
        <w:rPr>
          <w:rFonts w:hint="eastAsia"/>
          <w:color w:val="D9D9D9" w:themeColor="background1" w:themeShade="D9"/>
        </w:rPr>
        <w:t>之后无论成败，连接重新设置为</w:t>
      </w:r>
      <w:r w:rsidRPr="00764252">
        <w:rPr>
          <w:rFonts w:hint="eastAsia"/>
          <w:color w:val="D9D9D9" w:themeColor="background1" w:themeShade="D9"/>
        </w:rPr>
        <w:t>auto-commit</w:t>
      </w:r>
      <w:r w:rsidRPr="00764252">
        <w:rPr>
          <w:rFonts w:hint="eastAsia"/>
          <w:color w:val="D9D9D9" w:themeColor="background1" w:themeShade="D9"/>
        </w:rPr>
        <w:t>方式。</w:t>
      </w:r>
    </w:p>
    <w:p w:rsidR="00764252" w:rsidRPr="00A46822" w:rsidRDefault="00764252" w:rsidP="00764252">
      <w:pPr>
        <w:pStyle w:val="a3"/>
        <w:ind w:left="425" w:firstLineChars="0" w:firstLine="0"/>
      </w:pPr>
      <w:r w:rsidRPr="00A46822">
        <w:t xml:space="preserve">After an </w:t>
      </w:r>
      <w:r w:rsidRPr="00A46822">
        <w:rPr>
          <w:i/>
        </w:rPr>
        <w:t>execute</w:t>
      </w:r>
      <w:r w:rsidRPr="00A46822">
        <w:t xml:space="preserve">, regardless of success or failure, the connection is reset to </w:t>
      </w:r>
      <w:r w:rsidRPr="00A46822">
        <w:rPr>
          <w:i/>
        </w:rPr>
        <w:t>auto-commit</w:t>
      </w:r>
      <w:r w:rsidRPr="00A46822">
        <w:t xml:space="preserve"> mode.</w:t>
      </w:r>
    </w:p>
    <w:p w:rsidR="00AF4A70" w:rsidRPr="00C63925" w:rsidRDefault="00AF4A70" w:rsidP="000A252D">
      <w:pPr>
        <w:pStyle w:val="a3"/>
        <w:numPr>
          <w:ilvl w:val="0"/>
          <w:numId w:val="161"/>
        </w:numPr>
        <w:ind w:firstLineChars="0"/>
        <w:rPr>
          <w:color w:val="D9D9D9" w:themeColor="background1" w:themeShade="D9"/>
        </w:rPr>
      </w:pPr>
      <w:r w:rsidRPr="00C63925">
        <w:rPr>
          <w:rFonts w:hint="eastAsia"/>
          <w:color w:val="D9D9D9" w:themeColor="background1" w:themeShade="D9"/>
        </w:rPr>
        <w:t>执行多语句事务，首先应该将</w:t>
      </w:r>
      <w:r w:rsidRPr="00C63925">
        <w:rPr>
          <w:rFonts w:hint="eastAsia"/>
          <w:color w:val="D9D9D9" w:themeColor="background1" w:themeShade="D9"/>
        </w:rPr>
        <w:t>auto-commit</w:t>
      </w:r>
      <w:r w:rsidRPr="00C63925">
        <w:rPr>
          <w:rFonts w:hint="eastAsia"/>
          <w:color w:val="D9D9D9" w:themeColor="background1" w:themeShade="D9"/>
        </w:rPr>
        <w:t>设置为</w:t>
      </w:r>
      <w:r w:rsidRPr="00C63925">
        <w:rPr>
          <w:rFonts w:hint="eastAsia"/>
          <w:color w:val="D9D9D9" w:themeColor="background1" w:themeShade="D9"/>
        </w:rPr>
        <w:t>false</w:t>
      </w:r>
      <w:r w:rsidRPr="00C63925">
        <w:rPr>
          <w:rFonts w:hint="eastAsia"/>
          <w:color w:val="D9D9D9" w:themeColor="background1" w:themeShade="D9"/>
        </w:rPr>
        <w:t>。</w:t>
      </w:r>
    </w:p>
    <w:p w:rsidR="00C63925" w:rsidRPr="00A46822" w:rsidRDefault="00C63925" w:rsidP="00C63925">
      <w:pPr>
        <w:pStyle w:val="a3"/>
        <w:ind w:left="425" w:firstLineChars="0" w:firstLine="0"/>
      </w:pPr>
      <w:r w:rsidRPr="00A46822">
        <w:t xml:space="preserve">To execute a multi-statement transaction, </w:t>
      </w:r>
      <w:r w:rsidRPr="00A46822">
        <w:rPr>
          <w:i/>
        </w:rPr>
        <w:t>auto-commit</w:t>
      </w:r>
      <w:r w:rsidRPr="00A46822">
        <w:t xml:space="preserve"> </w:t>
      </w:r>
      <w:r w:rsidRPr="00A46822">
        <w:rPr>
          <w:rFonts w:hint="eastAsia"/>
        </w:rPr>
        <w:t xml:space="preserve">should first be set </w:t>
      </w:r>
      <w:r w:rsidRPr="00A46822">
        <w:t xml:space="preserve">to </w:t>
      </w:r>
      <w:r w:rsidRPr="00A46822">
        <w:rPr>
          <w:i/>
        </w:rPr>
        <w:t>false</w:t>
      </w:r>
      <w:r w:rsidRPr="00A46822">
        <w:t>.</w:t>
      </w:r>
    </w:p>
    <w:p w:rsidR="00AF4A70" w:rsidRPr="00AF4A70" w:rsidRDefault="00AF4A70" w:rsidP="00AF4A70">
      <w:pPr>
        <w:pStyle w:val="9"/>
        <w:rPr>
          <w:color w:val="FF0000"/>
        </w:rPr>
      </w:pPr>
      <w:r w:rsidRPr="000614D8">
        <w:rPr>
          <w:rFonts w:hint="eastAsia"/>
          <w:color w:val="D9D9D9" w:themeColor="background1" w:themeShade="D9"/>
        </w:rPr>
        <w:t>示例</w:t>
      </w:r>
      <w:r w:rsidR="000614D8">
        <w:rPr>
          <w:rFonts w:hint="eastAsia"/>
          <w:color w:val="FF0000"/>
        </w:rPr>
        <w:t xml:space="preserve"> </w:t>
      </w:r>
      <w:r w:rsidR="000614D8" w:rsidRPr="00A46822">
        <w:rPr>
          <w:rFonts w:hint="eastAsia"/>
        </w:rPr>
        <w:t>Example</w:t>
      </w:r>
    </w:p>
    <w:p w:rsidR="00AF4A70" w:rsidRPr="00A46822" w:rsidRDefault="00AF4A70" w:rsidP="00AF4A70">
      <w:pPr>
        <w:rPr>
          <w:i/>
        </w:rPr>
      </w:pPr>
      <w:r w:rsidRPr="00A46822">
        <w:rPr>
          <w:i/>
        </w:rPr>
        <w:t>public final class MysqlTest {</w:t>
      </w:r>
    </w:p>
    <w:p w:rsidR="00AF4A70" w:rsidRPr="00A46822" w:rsidRDefault="00AF4A70" w:rsidP="00AF4A70">
      <w:pPr>
        <w:ind w:firstLine="420"/>
        <w:rPr>
          <w:i/>
        </w:rPr>
      </w:pPr>
      <w:r w:rsidRPr="00A46822">
        <w:rPr>
          <w:i/>
        </w:rPr>
        <w:t>public static void main(String[] args) throws Exception {</w:t>
      </w:r>
    </w:p>
    <w:p w:rsidR="00AF4A70" w:rsidRPr="00A46822" w:rsidRDefault="00AF4A70" w:rsidP="00AF4A70">
      <w:pPr>
        <w:ind w:left="420" w:firstLine="420"/>
        <w:rPr>
          <w:i/>
        </w:rPr>
      </w:pPr>
      <w:r w:rsidRPr="00A46822">
        <w:rPr>
          <w:i/>
        </w:rPr>
        <w:t>SQLPooledExecutor executor = new SQLPooledExecutor(</w:t>
      </w:r>
    </w:p>
    <w:p w:rsidR="00AF4A70" w:rsidRPr="00A46822" w:rsidRDefault="00AF4A70" w:rsidP="00AF4A70">
      <w:pPr>
        <w:rPr>
          <w:i/>
        </w:rPr>
      </w:pPr>
      <w:r w:rsidRPr="00A46822">
        <w:rPr>
          <w:i/>
        </w:rPr>
        <w:t xml:space="preserve">"jdbc:mysql://192.168.1.3:3306/test?user=root&amp;password=admin&amp;characterEncoding=utf8", </w:t>
      </w:r>
    </w:p>
    <w:p w:rsidR="00AF4A70" w:rsidRPr="00A46822" w:rsidRDefault="00AF4A70" w:rsidP="00AF4A70">
      <w:pPr>
        <w:rPr>
          <w:i/>
        </w:rPr>
      </w:pPr>
      <w:r w:rsidRPr="00A46822">
        <w:rPr>
          <w:i/>
        </w:rPr>
        <w:t>3,</w:t>
      </w:r>
      <w:r w:rsidRPr="00A46822">
        <w:rPr>
          <w:rFonts w:hint="eastAsia"/>
          <w:i/>
        </w:rPr>
        <w:t xml:space="preserve"> </w:t>
      </w:r>
      <w:r w:rsidRPr="00A46822">
        <w:rPr>
          <w:i/>
        </w:rPr>
        <w:t>e -&gt; e.printStackTrace());</w:t>
      </w:r>
    </w:p>
    <w:p w:rsidR="00AF4A70" w:rsidRPr="00A46822" w:rsidRDefault="00AF4A70" w:rsidP="00AF4A70">
      <w:pPr>
        <w:ind w:left="420" w:firstLine="420"/>
        <w:rPr>
          <w:i/>
        </w:rPr>
      </w:pPr>
      <w:r w:rsidRPr="00A46822">
        <w:rPr>
          <w:i/>
        </w:rPr>
        <w:t>Thread.sleep(10000);</w:t>
      </w:r>
    </w:p>
    <w:p w:rsidR="00AF4A70" w:rsidRPr="00A46822" w:rsidRDefault="00AF4A70" w:rsidP="00AF4A70">
      <w:pPr>
        <w:ind w:left="420" w:firstLine="420"/>
        <w:rPr>
          <w:i/>
        </w:rPr>
      </w:pPr>
      <w:r w:rsidRPr="00A46822">
        <w:rPr>
          <w:i/>
        </w:rPr>
        <w:t>executor.execute(conn -&gt; {</w:t>
      </w:r>
    </w:p>
    <w:p w:rsidR="00AF4A70" w:rsidRPr="00A46822" w:rsidRDefault="00AF4A70" w:rsidP="00AF4A70">
      <w:pPr>
        <w:ind w:left="840" w:firstLine="420"/>
        <w:rPr>
          <w:i/>
        </w:rPr>
      </w:pPr>
      <w:r w:rsidRPr="00A46822">
        <w:rPr>
          <w:i/>
        </w:rPr>
        <w:t>conn.setAutoCommit(false);</w:t>
      </w:r>
    </w:p>
    <w:p w:rsidR="00AF4A70" w:rsidRPr="00A46822" w:rsidRDefault="00AF4A70" w:rsidP="00AF4A70">
      <w:pPr>
        <w:ind w:left="1260"/>
        <w:rPr>
          <w:i/>
        </w:rPr>
      </w:pPr>
      <w:r w:rsidRPr="00A46822">
        <w:rPr>
          <w:i/>
        </w:rPr>
        <w:t>try (PreparedStatement ps = conn.prepareStatement("INSERT INTO test(name) VALUES(?)")) {</w:t>
      </w:r>
    </w:p>
    <w:p w:rsidR="00AF4A70" w:rsidRPr="00A46822" w:rsidRDefault="00AF4A70" w:rsidP="00AF4A70">
      <w:pPr>
        <w:ind w:left="1260" w:firstLine="420"/>
        <w:rPr>
          <w:i/>
        </w:rPr>
      </w:pPr>
      <w:r w:rsidRPr="00A46822">
        <w:rPr>
          <w:i/>
        </w:rPr>
        <w:t>ps.setString(1, "A");</w:t>
      </w:r>
    </w:p>
    <w:p w:rsidR="00AF4A70" w:rsidRPr="00A46822" w:rsidRDefault="00AF4A70" w:rsidP="00AF4A70">
      <w:pPr>
        <w:ind w:left="1260" w:firstLine="420"/>
        <w:rPr>
          <w:i/>
        </w:rPr>
      </w:pPr>
      <w:r w:rsidRPr="00A46822">
        <w:rPr>
          <w:i/>
        </w:rPr>
        <w:t>ps.executeUpdate();</w:t>
      </w:r>
    </w:p>
    <w:p w:rsidR="00AF4A70" w:rsidRPr="00A46822" w:rsidRDefault="00AF4A70" w:rsidP="00AF4A70">
      <w:pPr>
        <w:ind w:left="1260" w:firstLine="420"/>
        <w:rPr>
          <w:i/>
        </w:rPr>
      </w:pPr>
      <w:r w:rsidRPr="00A46822">
        <w:rPr>
          <w:i/>
        </w:rPr>
        <w:t>ps.setString(1, "B");</w:t>
      </w:r>
    </w:p>
    <w:p w:rsidR="00AF4A70" w:rsidRPr="00A46822" w:rsidRDefault="00AF4A70" w:rsidP="00AF4A70">
      <w:pPr>
        <w:ind w:left="1260" w:firstLine="420"/>
        <w:rPr>
          <w:i/>
        </w:rPr>
      </w:pPr>
      <w:r w:rsidRPr="00A46822">
        <w:rPr>
          <w:i/>
        </w:rPr>
        <w:t>ps.executeUpdate();</w:t>
      </w:r>
    </w:p>
    <w:p w:rsidR="00AF4A70" w:rsidRPr="00A46822" w:rsidRDefault="00AF4A70" w:rsidP="00AF4A70">
      <w:pPr>
        <w:ind w:left="840" w:firstLine="420"/>
        <w:rPr>
          <w:i/>
        </w:rPr>
      </w:pPr>
      <w:r w:rsidRPr="00A46822">
        <w:rPr>
          <w:i/>
        </w:rPr>
        <w:t>}</w:t>
      </w:r>
    </w:p>
    <w:p w:rsidR="00AF4A70" w:rsidRPr="00A46822" w:rsidRDefault="00AF4A70" w:rsidP="00AF4A70">
      <w:pPr>
        <w:ind w:left="420" w:firstLine="420"/>
        <w:rPr>
          <w:i/>
        </w:rPr>
      </w:pPr>
      <w:r w:rsidRPr="00A46822">
        <w:rPr>
          <w:i/>
        </w:rPr>
        <w:t>});</w:t>
      </w:r>
    </w:p>
    <w:p w:rsidR="00AF4A70" w:rsidRPr="00A46822" w:rsidRDefault="00AF4A70" w:rsidP="00AF4A70">
      <w:pPr>
        <w:ind w:left="420" w:firstLine="420"/>
        <w:rPr>
          <w:i/>
        </w:rPr>
      </w:pPr>
      <w:r w:rsidRPr="00A46822">
        <w:rPr>
          <w:i/>
        </w:rPr>
        <w:t>executor.shutdown();</w:t>
      </w:r>
    </w:p>
    <w:p w:rsidR="00AF4A70" w:rsidRPr="00A46822" w:rsidRDefault="00AF4A70" w:rsidP="00AF4A70">
      <w:pPr>
        <w:ind w:firstLine="420"/>
        <w:rPr>
          <w:i/>
        </w:rPr>
      </w:pPr>
      <w:r w:rsidRPr="00A46822">
        <w:rPr>
          <w:i/>
        </w:rPr>
        <w:t>}</w:t>
      </w:r>
    </w:p>
    <w:p w:rsidR="00AF4A70" w:rsidRPr="00A46822" w:rsidRDefault="00AF4A70" w:rsidP="00AF4A70">
      <w:pPr>
        <w:rPr>
          <w:i/>
        </w:rPr>
      </w:pPr>
      <w:r w:rsidRPr="00A46822">
        <w:rPr>
          <w:rFonts w:hint="eastAsia"/>
          <w:i/>
        </w:rPr>
        <w:t>}</w:t>
      </w:r>
    </w:p>
    <w:p w:rsidR="00AF4A70" w:rsidRPr="007022AD" w:rsidRDefault="00AF4A70" w:rsidP="00AF4A70">
      <w:pPr>
        <w:rPr>
          <w:color w:val="D9D9D9" w:themeColor="background1" w:themeShade="D9"/>
        </w:rPr>
      </w:pPr>
      <w:r w:rsidRPr="007022AD">
        <w:rPr>
          <w:rFonts w:hint="eastAsia"/>
          <w:color w:val="D9D9D9" w:themeColor="background1" w:themeShade="D9"/>
        </w:rPr>
        <w:t>在</w:t>
      </w:r>
      <w:r w:rsidRPr="007022AD">
        <w:rPr>
          <w:rFonts w:hint="eastAsia"/>
          <w:color w:val="D9D9D9" w:themeColor="background1" w:themeShade="D9"/>
        </w:rPr>
        <w:t>sleep</w:t>
      </w:r>
      <w:r w:rsidRPr="007022AD">
        <w:rPr>
          <w:rFonts w:hint="eastAsia"/>
          <w:color w:val="D9D9D9" w:themeColor="background1" w:themeShade="D9"/>
        </w:rPr>
        <w:t>的</w:t>
      </w:r>
      <w:r w:rsidRPr="007022AD">
        <w:rPr>
          <w:rFonts w:hint="eastAsia"/>
          <w:color w:val="D9D9D9" w:themeColor="background1" w:themeShade="D9"/>
        </w:rPr>
        <w:t>10</w:t>
      </w:r>
      <w:r w:rsidRPr="007022AD">
        <w:rPr>
          <w:rFonts w:hint="eastAsia"/>
          <w:color w:val="D9D9D9" w:themeColor="background1" w:themeShade="D9"/>
        </w:rPr>
        <w:t>秒期间，重启数据库，观察输出，执行结束后两条记录均被插入数据库。</w:t>
      </w:r>
    </w:p>
    <w:p w:rsidR="007022AD" w:rsidRPr="00737A50" w:rsidRDefault="007022AD" w:rsidP="00AF4A70">
      <w:r w:rsidRPr="00737A50">
        <w:t xml:space="preserve">During the 10 seconds of </w:t>
      </w:r>
      <w:r w:rsidRPr="00737A50">
        <w:rPr>
          <w:i/>
        </w:rPr>
        <w:t>sleep</w:t>
      </w:r>
      <w:r w:rsidRPr="00737A50">
        <w:t xml:space="preserve">, restart the database and observe the output. After the execution, </w:t>
      </w:r>
      <w:r w:rsidRPr="00737A50">
        <w:lastRenderedPageBreak/>
        <w:t>both records are inserted into the database.</w:t>
      </w:r>
    </w:p>
    <w:p w:rsidR="00AF4A70" w:rsidRPr="00AF4A70" w:rsidRDefault="00AF4A70" w:rsidP="00AF4A70">
      <w:pPr>
        <w:pStyle w:val="6"/>
        <w:rPr>
          <w:color w:val="FF0000"/>
        </w:rPr>
      </w:pPr>
      <w:r w:rsidRPr="003C194E">
        <w:rPr>
          <w:rFonts w:hint="eastAsia"/>
          <w:color w:val="D9D9D9" w:themeColor="background1" w:themeShade="D9"/>
        </w:rPr>
        <w:t>线程范围连接池</w:t>
      </w:r>
      <w:r w:rsidR="003C194E">
        <w:rPr>
          <w:rFonts w:hint="eastAsia"/>
          <w:color w:val="FF0000"/>
        </w:rPr>
        <w:t xml:space="preserve"> </w:t>
      </w:r>
      <w:r w:rsidR="003C194E" w:rsidRPr="00737A50">
        <w:t xml:space="preserve">Thread </w:t>
      </w:r>
      <w:r w:rsidR="00A3518C">
        <w:t>scope</w:t>
      </w:r>
      <w:r w:rsidR="003C194E" w:rsidRPr="00737A50">
        <w:t xml:space="preserve"> connection pool</w:t>
      </w:r>
    </w:p>
    <w:p w:rsidR="00AF4A70" w:rsidRPr="00425DE5" w:rsidRDefault="00AF4A70" w:rsidP="00AF4A70">
      <w:pPr>
        <w:rPr>
          <w:color w:val="D9D9D9" w:themeColor="background1" w:themeShade="D9"/>
        </w:rPr>
      </w:pPr>
      <w:r w:rsidRPr="00425DE5">
        <w:rPr>
          <w:rFonts w:hint="eastAsia"/>
          <w:color w:val="D9D9D9" w:themeColor="background1" w:themeShade="D9"/>
        </w:rPr>
        <w:t>线程范围连接池跨越多个</w:t>
      </w:r>
      <w:r w:rsidRPr="00425DE5">
        <w:rPr>
          <w:rFonts w:hint="eastAsia"/>
          <w:color w:val="D9D9D9" w:themeColor="background1" w:themeShade="D9"/>
        </w:rPr>
        <w:t>execute</w:t>
      </w:r>
      <w:r w:rsidRPr="00425DE5">
        <w:rPr>
          <w:rFonts w:hint="eastAsia"/>
          <w:color w:val="D9D9D9" w:themeColor="background1" w:themeShade="D9"/>
        </w:rPr>
        <w:t>操作，除非复杂应用，这种类型的连接池很少用到，最典型的应用是</w:t>
      </w:r>
      <w:r w:rsidRPr="00425DE5">
        <w:rPr>
          <w:rFonts w:hint="eastAsia"/>
          <w:color w:val="D9D9D9" w:themeColor="background1" w:themeShade="D9"/>
        </w:rPr>
        <w:t>limax.zdb.LoggerMysql.java</w:t>
      </w:r>
      <w:r w:rsidRPr="00425DE5">
        <w:rPr>
          <w:rFonts w:hint="eastAsia"/>
          <w:color w:val="D9D9D9" w:themeColor="background1" w:themeShade="D9"/>
        </w:rPr>
        <w:t>中的</w:t>
      </w:r>
      <w:r w:rsidRPr="00425DE5">
        <w:rPr>
          <w:rFonts w:hint="eastAsia"/>
          <w:color w:val="D9D9D9" w:themeColor="background1" w:themeShade="D9"/>
        </w:rPr>
        <w:t>writer</w:t>
      </w:r>
      <w:r w:rsidRPr="00425DE5">
        <w:rPr>
          <w:rFonts w:hint="eastAsia"/>
          <w:color w:val="D9D9D9" w:themeColor="background1" w:themeShade="D9"/>
        </w:rPr>
        <w:t>连接池，一次</w:t>
      </w:r>
      <w:r w:rsidRPr="00425DE5">
        <w:rPr>
          <w:rFonts w:hint="eastAsia"/>
          <w:color w:val="D9D9D9" w:themeColor="background1" w:themeShade="D9"/>
        </w:rPr>
        <w:t>checkpoint</w:t>
      </w:r>
      <w:r w:rsidRPr="00425DE5">
        <w:rPr>
          <w:rFonts w:hint="eastAsia"/>
          <w:color w:val="D9D9D9" w:themeColor="background1" w:themeShade="D9"/>
        </w:rPr>
        <w:t>操作发起的全部修改动作打包为一个事务。</w:t>
      </w:r>
    </w:p>
    <w:p w:rsidR="00425DE5" w:rsidRPr="00737A50" w:rsidRDefault="00425DE5" w:rsidP="00AF4A70">
      <w:r w:rsidRPr="00737A50">
        <w:t>Thread-</w:t>
      </w:r>
      <w:r w:rsidR="00F5129F">
        <w:t>scope</w:t>
      </w:r>
      <w:r w:rsidRPr="00737A50">
        <w:t xml:space="preserve"> connection pool spans multiple </w:t>
      </w:r>
      <w:r w:rsidRPr="00737A50">
        <w:rPr>
          <w:i/>
        </w:rPr>
        <w:t>execute</w:t>
      </w:r>
      <w:r w:rsidRPr="00737A50">
        <w:t xml:space="preserve"> operations. Unless </w:t>
      </w:r>
      <w:r w:rsidRPr="00737A50">
        <w:rPr>
          <w:rFonts w:hint="eastAsia"/>
        </w:rPr>
        <w:t xml:space="preserve">a </w:t>
      </w:r>
      <w:r w:rsidRPr="00737A50">
        <w:t xml:space="preserve">complex application, this type of connection pool is rarely used. The most typical application is the </w:t>
      </w:r>
      <w:r w:rsidRPr="00737A50">
        <w:rPr>
          <w:i/>
        </w:rPr>
        <w:t>writer</w:t>
      </w:r>
      <w:r w:rsidRPr="00737A50">
        <w:t xml:space="preserve"> connection pool in </w:t>
      </w:r>
      <w:r w:rsidRPr="00737A50">
        <w:rPr>
          <w:i/>
          <w:u w:val="single"/>
        </w:rPr>
        <w:t>limax.zdb.LoggerMysql.java</w:t>
      </w:r>
      <w:r w:rsidRPr="00737A50">
        <w:t xml:space="preserve">, all modifications initiated by a </w:t>
      </w:r>
      <w:r w:rsidRPr="00737A50">
        <w:rPr>
          <w:i/>
        </w:rPr>
        <w:t>checkpoint</w:t>
      </w:r>
      <w:r w:rsidRPr="00737A50">
        <w:t xml:space="preserve"> operation is </w:t>
      </w:r>
      <w:r w:rsidR="007C7AF5" w:rsidRPr="007C7AF5">
        <w:t>assembled</w:t>
      </w:r>
      <w:r w:rsidRPr="00737A50">
        <w:t xml:space="preserve"> as a transaction.</w:t>
      </w:r>
    </w:p>
    <w:p w:rsidR="00AF4A70" w:rsidRPr="00AF4A70" w:rsidRDefault="00AF4A70" w:rsidP="00AF4A70">
      <w:pPr>
        <w:pStyle w:val="9"/>
        <w:rPr>
          <w:color w:val="FF0000"/>
        </w:rPr>
      </w:pPr>
      <w:r w:rsidRPr="001464D9">
        <w:rPr>
          <w:rFonts w:hint="eastAsia"/>
          <w:color w:val="D9D9D9" w:themeColor="background1" w:themeShade="D9"/>
        </w:rPr>
        <w:t>特性</w:t>
      </w:r>
      <w:r w:rsidR="001464D9">
        <w:rPr>
          <w:rFonts w:hint="eastAsia"/>
          <w:color w:val="FF0000"/>
        </w:rPr>
        <w:t xml:space="preserve"> </w:t>
      </w:r>
      <w:r w:rsidR="001464D9" w:rsidRPr="00737A50">
        <w:rPr>
          <w:rFonts w:hint="eastAsia"/>
        </w:rPr>
        <w:t>C</w:t>
      </w:r>
      <w:r w:rsidR="001464D9" w:rsidRPr="00737A50">
        <w:t>haracteristic</w:t>
      </w:r>
    </w:p>
    <w:p w:rsidR="00AF4A70" w:rsidRPr="001E3FAF" w:rsidRDefault="00AF4A70" w:rsidP="000A252D">
      <w:pPr>
        <w:pStyle w:val="a3"/>
        <w:numPr>
          <w:ilvl w:val="0"/>
          <w:numId w:val="162"/>
        </w:numPr>
        <w:ind w:firstLineChars="0"/>
        <w:rPr>
          <w:color w:val="D9D9D9" w:themeColor="background1" w:themeShade="D9"/>
        </w:rPr>
      </w:pPr>
      <w:r w:rsidRPr="001E3FAF">
        <w:rPr>
          <w:rFonts w:hint="eastAsia"/>
          <w:color w:val="D9D9D9" w:themeColor="background1" w:themeShade="D9"/>
        </w:rPr>
        <w:t>连接初始化为非</w:t>
      </w:r>
      <w:r w:rsidRPr="001E3FAF">
        <w:rPr>
          <w:rFonts w:hint="eastAsia"/>
          <w:color w:val="D9D9D9" w:themeColor="background1" w:themeShade="D9"/>
        </w:rPr>
        <w:t>auto-commit</w:t>
      </w:r>
      <w:r w:rsidRPr="001E3FAF">
        <w:rPr>
          <w:rFonts w:hint="eastAsia"/>
          <w:color w:val="D9D9D9" w:themeColor="background1" w:themeShade="D9"/>
        </w:rPr>
        <w:t>方式，</w:t>
      </w:r>
      <w:r w:rsidRPr="001E3FAF">
        <w:rPr>
          <w:rFonts w:hint="eastAsia"/>
          <w:color w:val="D9D9D9" w:themeColor="background1" w:themeShade="D9"/>
        </w:rPr>
        <w:t>consumer</w:t>
      </w:r>
      <w:r w:rsidRPr="001E3FAF">
        <w:rPr>
          <w:rFonts w:hint="eastAsia"/>
          <w:color w:val="D9D9D9" w:themeColor="background1" w:themeShade="D9"/>
        </w:rPr>
        <w:t>禁止设置</w:t>
      </w:r>
      <w:r w:rsidRPr="001E3FAF">
        <w:rPr>
          <w:rFonts w:hint="eastAsia"/>
          <w:color w:val="D9D9D9" w:themeColor="background1" w:themeShade="D9"/>
        </w:rPr>
        <w:t>auto-commit</w:t>
      </w:r>
      <w:r w:rsidRPr="001E3FAF">
        <w:rPr>
          <w:rFonts w:hint="eastAsia"/>
          <w:color w:val="D9D9D9" w:themeColor="background1" w:themeShade="D9"/>
        </w:rPr>
        <w:t>。</w:t>
      </w:r>
    </w:p>
    <w:p w:rsidR="001E3FAF" w:rsidRPr="00737A50" w:rsidRDefault="001E3FAF" w:rsidP="001E3FAF">
      <w:pPr>
        <w:pStyle w:val="a3"/>
        <w:ind w:left="425" w:firstLineChars="0" w:firstLine="0"/>
      </w:pPr>
      <w:r w:rsidRPr="00737A50">
        <w:t>The connection is initialized to non-</w:t>
      </w:r>
      <w:r w:rsidRPr="00737A50">
        <w:rPr>
          <w:i/>
        </w:rPr>
        <w:t>auto-commit</w:t>
      </w:r>
      <w:r w:rsidRPr="00737A50">
        <w:t xml:space="preserve"> mode, and the </w:t>
      </w:r>
      <w:r w:rsidRPr="00737A50">
        <w:rPr>
          <w:i/>
        </w:rPr>
        <w:t>consumer</w:t>
      </w:r>
      <w:r w:rsidRPr="00737A50">
        <w:t xml:space="preserve"> is prohibited from setting </w:t>
      </w:r>
      <w:r w:rsidRPr="00737A50">
        <w:rPr>
          <w:i/>
        </w:rPr>
        <w:t>auto-commit</w:t>
      </w:r>
      <w:r w:rsidRPr="00737A50">
        <w:t>.</w:t>
      </w:r>
    </w:p>
    <w:p w:rsidR="00AF4A70" w:rsidRPr="00F4296D" w:rsidRDefault="00AF4A70" w:rsidP="000A252D">
      <w:pPr>
        <w:pStyle w:val="a3"/>
        <w:numPr>
          <w:ilvl w:val="0"/>
          <w:numId w:val="162"/>
        </w:numPr>
        <w:ind w:firstLineChars="0"/>
        <w:rPr>
          <w:color w:val="D9D9D9" w:themeColor="background1" w:themeShade="D9"/>
        </w:rPr>
      </w:pPr>
      <w:r w:rsidRPr="00F4296D">
        <w:rPr>
          <w:rFonts w:hint="eastAsia"/>
          <w:color w:val="D9D9D9" w:themeColor="background1" w:themeShade="D9"/>
        </w:rPr>
        <w:t>线程首次调用</w:t>
      </w:r>
      <w:r w:rsidRPr="00F4296D">
        <w:rPr>
          <w:rFonts w:hint="eastAsia"/>
          <w:color w:val="D9D9D9" w:themeColor="background1" w:themeShade="D9"/>
        </w:rPr>
        <w:t>execute</w:t>
      </w:r>
      <w:r w:rsidRPr="00F4296D">
        <w:rPr>
          <w:rFonts w:hint="eastAsia"/>
          <w:color w:val="D9D9D9" w:themeColor="background1" w:themeShade="D9"/>
        </w:rPr>
        <w:t>，连接分配给线程，意味着事务的开始。</w:t>
      </w:r>
    </w:p>
    <w:p w:rsidR="00F4296D" w:rsidRPr="00737A50" w:rsidRDefault="00F4296D" w:rsidP="00F4296D">
      <w:pPr>
        <w:pStyle w:val="a3"/>
        <w:ind w:left="425" w:firstLineChars="0" w:firstLine="0"/>
      </w:pPr>
      <w:r w:rsidRPr="00737A50">
        <w:t xml:space="preserve">The thread calls </w:t>
      </w:r>
      <w:r w:rsidRPr="00737A50">
        <w:rPr>
          <w:i/>
        </w:rPr>
        <w:t>execute</w:t>
      </w:r>
      <w:r w:rsidRPr="00737A50">
        <w:t xml:space="preserve"> for the first time, and the connection is assigned to the thread, which means the beginning of the transaction.</w:t>
      </w:r>
    </w:p>
    <w:p w:rsidR="00AF4A70" w:rsidRPr="008C46B8" w:rsidRDefault="00AF4A70" w:rsidP="000A252D">
      <w:pPr>
        <w:pStyle w:val="a3"/>
        <w:numPr>
          <w:ilvl w:val="0"/>
          <w:numId w:val="162"/>
        </w:numPr>
        <w:ind w:firstLineChars="0"/>
        <w:rPr>
          <w:color w:val="D9D9D9" w:themeColor="background1" w:themeShade="D9"/>
        </w:rPr>
      </w:pPr>
      <w:r w:rsidRPr="008C46B8">
        <w:rPr>
          <w:rFonts w:hint="eastAsia"/>
          <w:color w:val="D9D9D9" w:themeColor="background1" w:themeShade="D9"/>
        </w:rPr>
        <w:t>任何一次</w:t>
      </w:r>
      <w:r w:rsidRPr="008C46B8">
        <w:rPr>
          <w:rFonts w:hint="eastAsia"/>
          <w:color w:val="D9D9D9" w:themeColor="background1" w:themeShade="D9"/>
        </w:rPr>
        <w:t>execute</w:t>
      </w:r>
      <w:r w:rsidRPr="008C46B8">
        <w:rPr>
          <w:rFonts w:hint="eastAsia"/>
          <w:color w:val="D9D9D9" w:themeColor="background1" w:themeShade="D9"/>
        </w:rPr>
        <w:t>抛出异常或者以</w:t>
      </w:r>
      <w:r w:rsidRPr="008C46B8">
        <w:rPr>
          <w:rFonts w:hint="eastAsia"/>
          <w:color w:val="D9D9D9" w:themeColor="background1" w:themeShade="D9"/>
        </w:rPr>
        <w:t>SQLExecutor.COMMIT</w:t>
      </w:r>
      <w:r w:rsidRPr="008C46B8">
        <w:rPr>
          <w:rFonts w:hint="eastAsia"/>
          <w:color w:val="D9D9D9" w:themeColor="background1" w:themeShade="D9"/>
        </w:rPr>
        <w:t>，</w:t>
      </w:r>
      <w:r w:rsidRPr="008C46B8">
        <w:rPr>
          <w:rFonts w:hint="eastAsia"/>
          <w:color w:val="D9D9D9" w:themeColor="background1" w:themeShade="D9"/>
        </w:rPr>
        <w:t>SQLExecutor.ROLLBACK</w:t>
      </w:r>
      <w:r w:rsidRPr="008C46B8">
        <w:rPr>
          <w:rFonts w:hint="eastAsia"/>
          <w:color w:val="D9D9D9" w:themeColor="background1" w:themeShade="D9"/>
        </w:rPr>
        <w:t>作为</w:t>
      </w:r>
      <w:r w:rsidRPr="008C46B8">
        <w:rPr>
          <w:rFonts w:hint="eastAsia"/>
          <w:color w:val="D9D9D9" w:themeColor="background1" w:themeShade="D9"/>
        </w:rPr>
        <w:t>consumer</w:t>
      </w:r>
      <w:r w:rsidRPr="008C46B8">
        <w:rPr>
          <w:rFonts w:hint="eastAsia"/>
          <w:color w:val="D9D9D9" w:themeColor="background1" w:themeShade="D9"/>
        </w:rPr>
        <w:t>调用</w:t>
      </w:r>
      <w:r w:rsidRPr="008C46B8">
        <w:rPr>
          <w:rFonts w:hint="eastAsia"/>
          <w:color w:val="D9D9D9" w:themeColor="background1" w:themeShade="D9"/>
        </w:rPr>
        <w:t>execute</w:t>
      </w:r>
      <w:r w:rsidRPr="008C46B8">
        <w:rPr>
          <w:rFonts w:hint="eastAsia"/>
          <w:color w:val="D9D9D9" w:themeColor="background1" w:themeShade="D9"/>
        </w:rPr>
        <w:t>，连接将归还连接池，事务结束。</w:t>
      </w:r>
    </w:p>
    <w:p w:rsidR="008C46B8" w:rsidRPr="00737A50" w:rsidRDefault="008C46B8" w:rsidP="008C46B8">
      <w:pPr>
        <w:pStyle w:val="a3"/>
        <w:ind w:left="425" w:firstLineChars="0" w:firstLine="0"/>
      </w:pPr>
      <w:r w:rsidRPr="00737A50">
        <w:t xml:space="preserve">Any </w:t>
      </w:r>
      <w:r w:rsidRPr="00737A50">
        <w:rPr>
          <w:rFonts w:hint="eastAsia"/>
        </w:rPr>
        <w:t>once</w:t>
      </w:r>
      <w:r w:rsidRPr="00737A50">
        <w:t xml:space="preserve"> an </w:t>
      </w:r>
      <w:r w:rsidRPr="00737A50">
        <w:rPr>
          <w:i/>
        </w:rPr>
        <w:t>execute</w:t>
      </w:r>
      <w:r w:rsidRPr="00737A50">
        <w:t xml:space="preserve"> throws an exception or calls </w:t>
      </w:r>
      <w:r w:rsidRPr="00737A50">
        <w:rPr>
          <w:rFonts w:hint="eastAsia"/>
          <w:i/>
        </w:rPr>
        <w:t>e</w:t>
      </w:r>
      <w:r w:rsidRPr="00737A50">
        <w:rPr>
          <w:i/>
        </w:rPr>
        <w:t>xecute</w:t>
      </w:r>
      <w:r w:rsidRPr="00737A50">
        <w:t xml:space="preserve"> with </w:t>
      </w:r>
      <w:r w:rsidRPr="00737A50">
        <w:rPr>
          <w:i/>
          <w:u w:val="single"/>
        </w:rPr>
        <w:t>SQLExecutor.COMMIT</w:t>
      </w:r>
      <w:r w:rsidRPr="00737A50">
        <w:rPr>
          <w:rFonts w:hint="eastAsia"/>
        </w:rPr>
        <w:t xml:space="preserve"> or</w:t>
      </w:r>
      <w:r w:rsidRPr="00737A50">
        <w:t xml:space="preserve"> </w:t>
      </w:r>
      <w:r w:rsidRPr="00737A50">
        <w:rPr>
          <w:i/>
          <w:u w:val="single"/>
        </w:rPr>
        <w:t>SQLExecutor.ROLLBACK</w:t>
      </w:r>
      <w:r w:rsidRPr="00737A50">
        <w:t xml:space="preserve"> as the </w:t>
      </w:r>
      <w:r w:rsidRPr="00737A50">
        <w:rPr>
          <w:i/>
        </w:rPr>
        <w:t>consumer</w:t>
      </w:r>
      <w:r w:rsidRPr="00737A50">
        <w:t xml:space="preserve">, the connection will be </w:t>
      </w:r>
      <w:r w:rsidR="00B17EC0">
        <w:t>reclaimed</w:t>
      </w:r>
      <w:r w:rsidRPr="00737A50">
        <w:t xml:space="preserve"> </w:t>
      </w:r>
      <w:r w:rsidR="00B17EC0">
        <w:t>by</w:t>
      </w:r>
      <w:r w:rsidRPr="00737A50">
        <w:t xml:space="preserve"> the connection pool, and the transaction ends.</w:t>
      </w:r>
    </w:p>
    <w:p w:rsidR="00AF4A70" w:rsidRPr="00314237" w:rsidRDefault="00AF4A70" w:rsidP="000A252D">
      <w:pPr>
        <w:pStyle w:val="a3"/>
        <w:numPr>
          <w:ilvl w:val="0"/>
          <w:numId w:val="162"/>
        </w:numPr>
        <w:ind w:firstLineChars="0"/>
        <w:rPr>
          <w:color w:val="D9D9D9" w:themeColor="background1" w:themeShade="D9"/>
        </w:rPr>
      </w:pPr>
      <w:r w:rsidRPr="00314237">
        <w:rPr>
          <w:rFonts w:hint="eastAsia"/>
          <w:color w:val="D9D9D9" w:themeColor="background1" w:themeShade="D9"/>
        </w:rPr>
        <w:t>任何一次</w:t>
      </w:r>
      <w:r w:rsidRPr="00314237">
        <w:rPr>
          <w:rFonts w:hint="eastAsia"/>
          <w:color w:val="D9D9D9" w:themeColor="background1" w:themeShade="D9"/>
        </w:rPr>
        <w:t>execute</w:t>
      </w:r>
      <w:r w:rsidRPr="00314237">
        <w:rPr>
          <w:rFonts w:hint="eastAsia"/>
          <w:color w:val="D9D9D9" w:themeColor="background1" w:themeShade="D9"/>
        </w:rPr>
        <w:t>抛出异常，事务回滚并结束。其中，</w:t>
      </w:r>
      <w:r w:rsidRPr="00314237">
        <w:rPr>
          <w:rFonts w:hint="eastAsia"/>
          <w:color w:val="D9D9D9" w:themeColor="background1" w:themeShade="D9"/>
        </w:rPr>
        <w:t>RestartTransactionException</w:t>
      </w:r>
      <w:r w:rsidRPr="00314237">
        <w:rPr>
          <w:rFonts w:hint="eastAsia"/>
          <w:color w:val="D9D9D9" w:themeColor="background1" w:themeShade="D9"/>
        </w:rPr>
        <w:t>指示应用可以重启事务。</w:t>
      </w:r>
    </w:p>
    <w:p w:rsidR="00314237" w:rsidRPr="00737A50" w:rsidRDefault="00314237" w:rsidP="00314237">
      <w:pPr>
        <w:pStyle w:val="a3"/>
        <w:ind w:left="425" w:firstLineChars="0" w:firstLine="0"/>
      </w:pPr>
      <w:r w:rsidRPr="00737A50">
        <w:t xml:space="preserve">Any </w:t>
      </w:r>
      <w:r w:rsidRPr="00737A50">
        <w:rPr>
          <w:rFonts w:hint="eastAsia"/>
        </w:rPr>
        <w:t>once</w:t>
      </w:r>
      <w:r w:rsidRPr="00737A50">
        <w:t xml:space="preserve"> an</w:t>
      </w:r>
      <w:r w:rsidRPr="00737A50">
        <w:rPr>
          <w:i/>
        </w:rPr>
        <w:t xml:space="preserve"> execute</w:t>
      </w:r>
      <w:r w:rsidRPr="00737A50">
        <w:t xml:space="preserve"> throws an exception, the transaction rolls back and ends. Among them, </w:t>
      </w:r>
      <w:r w:rsidRPr="00737A50">
        <w:rPr>
          <w:i/>
        </w:rPr>
        <w:t>RestartTransactionException</w:t>
      </w:r>
      <w:r w:rsidRPr="00737A50">
        <w:t xml:space="preserve"> indicates that the application can restart the transaction.</w:t>
      </w:r>
    </w:p>
    <w:p w:rsidR="00AF4A70" w:rsidRPr="00AF4A70" w:rsidRDefault="00AF4A70" w:rsidP="00AF4A70">
      <w:pPr>
        <w:pStyle w:val="9"/>
        <w:rPr>
          <w:color w:val="FF0000"/>
        </w:rPr>
      </w:pPr>
      <w:r w:rsidRPr="00CF1D43">
        <w:rPr>
          <w:rFonts w:hint="eastAsia"/>
          <w:color w:val="D9D9D9" w:themeColor="background1" w:themeShade="D9"/>
        </w:rPr>
        <w:t>示例</w:t>
      </w:r>
      <w:r w:rsidR="00CF1D43">
        <w:rPr>
          <w:rFonts w:hint="eastAsia"/>
          <w:color w:val="FF0000"/>
        </w:rPr>
        <w:t xml:space="preserve"> </w:t>
      </w:r>
      <w:r w:rsidR="00CF1D43" w:rsidRPr="00737A50">
        <w:rPr>
          <w:rFonts w:hint="eastAsia"/>
        </w:rPr>
        <w:t>Example</w:t>
      </w:r>
    </w:p>
    <w:p w:rsidR="00AF4A70" w:rsidRPr="00737A50" w:rsidRDefault="00AF4A70" w:rsidP="00AF4A70">
      <w:pPr>
        <w:rPr>
          <w:i/>
        </w:rPr>
      </w:pPr>
      <w:r w:rsidRPr="00737A50">
        <w:rPr>
          <w:i/>
        </w:rPr>
        <w:t>public final class MysqlTest {</w:t>
      </w:r>
    </w:p>
    <w:p w:rsidR="00AF4A70" w:rsidRPr="00737A50" w:rsidRDefault="00AF4A70" w:rsidP="00AF4A70">
      <w:pPr>
        <w:rPr>
          <w:i/>
        </w:rPr>
      </w:pPr>
      <w:r w:rsidRPr="00737A50">
        <w:rPr>
          <w:i/>
        </w:rPr>
        <w:tab/>
        <w:t>private static SQLPooledExecutor executor = new SQLPooledExecutor(</w:t>
      </w:r>
      <w:r w:rsidRPr="00737A50">
        <w:rPr>
          <w:i/>
        </w:rPr>
        <w:tab/>
      </w:r>
      <w:r w:rsidRPr="00737A50">
        <w:rPr>
          <w:i/>
        </w:rPr>
        <w:tab/>
      </w:r>
      <w:r w:rsidRPr="00737A50">
        <w:rPr>
          <w:i/>
        </w:rPr>
        <w:tab/>
        <w:t>"jdbc:mysql://192.168.1.3:3306/test?user=root&amp;password=admin&amp;characterEncoding=utf8", 3, true);</w:t>
      </w:r>
    </w:p>
    <w:p w:rsidR="00AF4A70" w:rsidRPr="00737A50" w:rsidRDefault="00AF4A70" w:rsidP="00AF4A70">
      <w:pPr>
        <w:rPr>
          <w:i/>
        </w:rPr>
      </w:pPr>
    </w:p>
    <w:p w:rsidR="00AF4A70" w:rsidRPr="00737A50" w:rsidRDefault="00AF4A70" w:rsidP="00AF4A70">
      <w:pPr>
        <w:rPr>
          <w:i/>
        </w:rPr>
      </w:pPr>
      <w:r w:rsidRPr="00737A50">
        <w:rPr>
          <w:i/>
        </w:rPr>
        <w:tab/>
        <w:t>private static void insert(String s) throws Exception {</w:t>
      </w:r>
    </w:p>
    <w:p w:rsidR="00AF4A70" w:rsidRPr="00737A50" w:rsidRDefault="00AF4A70" w:rsidP="00AF4A70">
      <w:pPr>
        <w:rPr>
          <w:i/>
        </w:rPr>
      </w:pPr>
      <w:r w:rsidRPr="00737A50">
        <w:rPr>
          <w:i/>
        </w:rPr>
        <w:tab/>
      </w:r>
      <w:r w:rsidRPr="00737A50">
        <w:rPr>
          <w:i/>
        </w:rPr>
        <w:tab/>
        <w:t>System.out.println("insert " + s);</w:t>
      </w:r>
    </w:p>
    <w:p w:rsidR="00AF4A70" w:rsidRPr="00737A50" w:rsidRDefault="00AF4A70" w:rsidP="00AF4A70">
      <w:pPr>
        <w:rPr>
          <w:i/>
        </w:rPr>
      </w:pPr>
      <w:r w:rsidRPr="00737A50">
        <w:rPr>
          <w:i/>
        </w:rPr>
        <w:tab/>
      </w:r>
      <w:r w:rsidRPr="00737A50">
        <w:rPr>
          <w:i/>
        </w:rPr>
        <w:tab/>
        <w:t>executor.execute(conn -&gt; {</w:t>
      </w:r>
    </w:p>
    <w:p w:rsidR="00AF4A70" w:rsidRPr="00737A50" w:rsidRDefault="00AF4A70" w:rsidP="00AF4A70">
      <w:pPr>
        <w:ind w:left="840" w:firstLine="420"/>
        <w:rPr>
          <w:i/>
        </w:rPr>
      </w:pPr>
      <w:r w:rsidRPr="00737A50">
        <w:rPr>
          <w:i/>
        </w:rPr>
        <w:t>try (PreparedStatement ps = conn.prepareStatement("INSERT INTO test(name) VALUES(?)")) {</w:t>
      </w:r>
    </w:p>
    <w:p w:rsidR="00AF4A70" w:rsidRPr="00737A50" w:rsidRDefault="00AF4A70" w:rsidP="00AF4A70">
      <w:pPr>
        <w:rPr>
          <w:i/>
        </w:rPr>
      </w:pPr>
      <w:r w:rsidRPr="00737A50">
        <w:rPr>
          <w:i/>
        </w:rPr>
        <w:tab/>
      </w:r>
      <w:r w:rsidRPr="00737A50">
        <w:rPr>
          <w:i/>
        </w:rPr>
        <w:tab/>
      </w:r>
      <w:r w:rsidRPr="00737A50">
        <w:rPr>
          <w:i/>
        </w:rPr>
        <w:tab/>
      </w:r>
      <w:r w:rsidRPr="00737A50">
        <w:rPr>
          <w:i/>
        </w:rPr>
        <w:tab/>
        <w:t>ps.setString(1, s);</w:t>
      </w:r>
    </w:p>
    <w:p w:rsidR="00AF4A70" w:rsidRPr="00737A50" w:rsidRDefault="00AF4A70" w:rsidP="00AF4A70">
      <w:pPr>
        <w:rPr>
          <w:i/>
        </w:rPr>
      </w:pPr>
      <w:r w:rsidRPr="00737A50">
        <w:rPr>
          <w:i/>
        </w:rPr>
        <w:tab/>
      </w:r>
      <w:r w:rsidRPr="00737A50">
        <w:rPr>
          <w:i/>
        </w:rPr>
        <w:tab/>
      </w:r>
      <w:r w:rsidRPr="00737A50">
        <w:rPr>
          <w:i/>
        </w:rPr>
        <w:tab/>
      </w:r>
      <w:r w:rsidRPr="00737A50">
        <w:rPr>
          <w:i/>
        </w:rPr>
        <w:tab/>
        <w:t>ps.executeUpdate();</w:t>
      </w:r>
    </w:p>
    <w:p w:rsidR="00AF4A70" w:rsidRPr="00737A50" w:rsidRDefault="00AF4A70" w:rsidP="00AF4A70">
      <w:pPr>
        <w:rPr>
          <w:i/>
        </w:rPr>
      </w:pPr>
      <w:r w:rsidRPr="00737A50">
        <w:rPr>
          <w:i/>
        </w:rPr>
        <w:tab/>
      </w:r>
      <w:r w:rsidRPr="00737A50">
        <w:rPr>
          <w:i/>
        </w:rPr>
        <w:tab/>
      </w:r>
      <w:r w:rsidRPr="00737A50">
        <w:rPr>
          <w:i/>
        </w:rPr>
        <w:tab/>
        <w:t>}</w:t>
      </w:r>
    </w:p>
    <w:p w:rsidR="00AF4A70" w:rsidRPr="00737A50" w:rsidRDefault="00AF4A70" w:rsidP="00AF4A70">
      <w:pPr>
        <w:rPr>
          <w:i/>
        </w:rPr>
      </w:pPr>
      <w:r w:rsidRPr="001D47C2">
        <w:rPr>
          <w:i/>
          <w:color w:val="FF0000"/>
        </w:rPr>
        <w:lastRenderedPageBreak/>
        <w:tab/>
      </w:r>
      <w:r w:rsidRPr="001D47C2">
        <w:rPr>
          <w:i/>
          <w:color w:val="FF0000"/>
        </w:rPr>
        <w:tab/>
      </w:r>
      <w:r w:rsidRPr="00737A50">
        <w:rPr>
          <w:i/>
        </w:rPr>
        <w:t>});</w:t>
      </w:r>
    </w:p>
    <w:p w:rsidR="00AF4A70" w:rsidRPr="00737A50" w:rsidRDefault="00AF4A70" w:rsidP="00AF4A70">
      <w:pPr>
        <w:rPr>
          <w:i/>
        </w:rPr>
      </w:pPr>
      <w:r w:rsidRPr="00737A50">
        <w:rPr>
          <w:i/>
        </w:rPr>
        <w:tab/>
        <w:t>}</w:t>
      </w:r>
    </w:p>
    <w:p w:rsidR="00AF4A70" w:rsidRPr="00737A50" w:rsidRDefault="00AF4A70" w:rsidP="00AF4A70">
      <w:pPr>
        <w:rPr>
          <w:i/>
        </w:rPr>
      </w:pPr>
    </w:p>
    <w:p w:rsidR="00AF4A70" w:rsidRPr="00737A50" w:rsidRDefault="00AF4A70" w:rsidP="00AF4A70">
      <w:pPr>
        <w:rPr>
          <w:i/>
        </w:rPr>
      </w:pPr>
      <w:r w:rsidRPr="00737A50">
        <w:rPr>
          <w:i/>
        </w:rPr>
        <w:tab/>
        <w:t>public static void main(String[] args) throws Exception {</w:t>
      </w:r>
    </w:p>
    <w:p w:rsidR="00AF4A70" w:rsidRPr="00737A50" w:rsidRDefault="00AF4A70" w:rsidP="00AF4A70">
      <w:pPr>
        <w:rPr>
          <w:i/>
        </w:rPr>
      </w:pPr>
      <w:r w:rsidRPr="00737A50">
        <w:rPr>
          <w:i/>
        </w:rPr>
        <w:tab/>
      </w:r>
      <w:r w:rsidRPr="00737A50">
        <w:rPr>
          <w:i/>
        </w:rPr>
        <w:tab/>
        <w:t>while (true) {</w:t>
      </w:r>
    </w:p>
    <w:p w:rsidR="00AF4A70" w:rsidRPr="00737A50" w:rsidRDefault="00AF4A70" w:rsidP="00AF4A70">
      <w:pPr>
        <w:rPr>
          <w:i/>
        </w:rPr>
      </w:pPr>
      <w:r w:rsidRPr="00737A50">
        <w:rPr>
          <w:i/>
        </w:rPr>
        <w:tab/>
      </w:r>
      <w:r w:rsidRPr="00737A50">
        <w:rPr>
          <w:i/>
        </w:rPr>
        <w:tab/>
      </w:r>
      <w:r w:rsidRPr="00737A50">
        <w:rPr>
          <w:i/>
        </w:rPr>
        <w:tab/>
        <w:t>try {</w:t>
      </w:r>
    </w:p>
    <w:p w:rsidR="00AF4A70" w:rsidRPr="00737A50" w:rsidRDefault="00AF4A70" w:rsidP="00AF4A70">
      <w:pPr>
        <w:rPr>
          <w:i/>
        </w:rPr>
      </w:pPr>
      <w:r w:rsidRPr="00737A50">
        <w:rPr>
          <w:i/>
        </w:rPr>
        <w:tab/>
      </w:r>
      <w:r w:rsidRPr="00737A50">
        <w:rPr>
          <w:i/>
        </w:rPr>
        <w:tab/>
      </w:r>
      <w:r w:rsidRPr="00737A50">
        <w:rPr>
          <w:i/>
        </w:rPr>
        <w:tab/>
      </w:r>
      <w:r w:rsidRPr="00737A50">
        <w:rPr>
          <w:i/>
        </w:rPr>
        <w:tab/>
        <w:t>insert("A");</w:t>
      </w:r>
    </w:p>
    <w:p w:rsidR="00AF4A70" w:rsidRPr="00737A50" w:rsidRDefault="00AF4A70" w:rsidP="00AF4A70">
      <w:pPr>
        <w:rPr>
          <w:i/>
        </w:rPr>
      </w:pPr>
      <w:r w:rsidRPr="00737A50">
        <w:rPr>
          <w:i/>
        </w:rPr>
        <w:tab/>
      </w:r>
      <w:r w:rsidRPr="00737A50">
        <w:rPr>
          <w:i/>
        </w:rPr>
        <w:tab/>
      </w:r>
      <w:r w:rsidRPr="00737A50">
        <w:rPr>
          <w:i/>
        </w:rPr>
        <w:tab/>
      </w:r>
      <w:r w:rsidRPr="00737A50">
        <w:rPr>
          <w:i/>
        </w:rPr>
        <w:tab/>
        <w:t>Thread.sleep(5000);</w:t>
      </w:r>
    </w:p>
    <w:p w:rsidR="00AF4A70" w:rsidRPr="00737A50" w:rsidRDefault="00AF4A70" w:rsidP="00AF4A70">
      <w:pPr>
        <w:rPr>
          <w:i/>
        </w:rPr>
      </w:pPr>
      <w:r w:rsidRPr="00737A50">
        <w:rPr>
          <w:i/>
        </w:rPr>
        <w:tab/>
      </w:r>
      <w:r w:rsidRPr="00737A50">
        <w:rPr>
          <w:i/>
        </w:rPr>
        <w:tab/>
      </w:r>
      <w:r w:rsidRPr="00737A50">
        <w:rPr>
          <w:i/>
        </w:rPr>
        <w:tab/>
      </w:r>
      <w:r w:rsidRPr="00737A50">
        <w:rPr>
          <w:i/>
        </w:rPr>
        <w:tab/>
        <w:t>insert("B");</w:t>
      </w:r>
    </w:p>
    <w:p w:rsidR="00AF4A70" w:rsidRPr="00737A50" w:rsidRDefault="00AF4A70" w:rsidP="00AF4A70">
      <w:pPr>
        <w:rPr>
          <w:i/>
        </w:rPr>
      </w:pPr>
      <w:r w:rsidRPr="00737A50">
        <w:rPr>
          <w:i/>
        </w:rPr>
        <w:tab/>
      </w:r>
      <w:r w:rsidRPr="00737A50">
        <w:rPr>
          <w:i/>
        </w:rPr>
        <w:tab/>
      </w:r>
      <w:r w:rsidRPr="00737A50">
        <w:rPr>
          <w:i/>
        </w:rPr>
        <w:tab/>
      </w:r>
      <w:r w:rsidRPr="00737A50">
        <w:rPr>
          <w:i/>
        </w:rPr>
        <w:tab/>
        <w:t>Thread.sleep(5000);</w:t>
      </w:r>
    </w:p>
    <w:p w:rsidR="00AF4A70" w:rsidRPr="00737A50" w:rsidRDefault="00AF4A70" w:rsidP="00AF4A70">
      <w:pPr>
        <w:rPr>
          <w:i/>
        </w:rPr>
      </w:pPr>
      <w:r w:rsidRPr="00737A50">
        <w:rPr>
          <w:i/>
        </w:rPr>
        <w:tab/>
      </w:r>
      <w:r w:rsidRPr="00737A50">
        <w:rPr>
          <w:i/>
        </w:rPr>
        <w:tab/>
      </w:r>
      <w:r w:rsidRPr="00737A50">
        <w:rPr>
          <w:i/>
        </w:rPr>
        <w:tab/>
      </w:r>
      <w:r w:rsidRPr="00737A50">
        <w:rPr>
          <w:i/>
        </w:rPr>
        <w:tab/>
        <w:t>insert("C");</w:t>
      </w:r>
    </w:p>
    <w:p w:rsidR="00AF4A70" w:rsidRPr="00737A50" w:rsidRDefault="00AF4A70" w:rsidP="00AF4A70">
      <w:pPr>
        <w:rPr>
          <w:i/>
        </w:rPr>
      </w:pPr>
      <w:r w:rsidRPr="00737A50">
        <w:rPr>
          <w:i/>
        </w:rPr>
        <w:tab/>
      </w:r>
      <w:r w:rsidRPr="00737A50">
        <w:rPr>
          <w:i/>
        </w:rPr>
        <w:tab/>
      </w:r>
      <w:r w:rsidRPr="00737A50">
        <w:rPr>
          <w:i/>
        </w:rPr>
        <w:tab/>
      </w:r>
      <w:r w:rsidRPr="00737A50">
        <w:rPr>
          <w:i/>
        </w:rPr>
        <w:tab/>
        <w:t>executor.execute(SQLExecutor.COMMIT);</w:t>
      </w:r>
    </w:p>
    <w:p w:rsidR="00AF4A70" w:rsidRPr="00737A50" w:rsidRDefault="00AF4A70" w:rsidP="00AF4A70">
      <w:pPr>
        <w:rPr>
          <w:i/>
        </w:rPr>
      </w:pPr>
      <w:r w:rsidRPr="00737A50">
        <w:rPr>
          <w:i/>
        </w:rPr>
        <w:tab/>
      </w:r>
      <w:r w:rsidRPr="00737A50">
        <w:rPr>
          <w:i/>
        </w:rPr>
        <w:tab/>
      </w:r>
      <w:r w:rsidRPr="00737A50">
        <w:rPr>
          <w:i/>
        </w:rPr>
        <w:tab/>
      </w:r>
      <w:r w:rsidRPr="00737A50">
        <w:rPr>
          <w:i/>
        </w:rPr>
        <w:tab/>
        <w:t>Thread.sleep(5000);</w:t>
      </w:r>
    </w:p>
    <w:p w:rsidR="00AF4A70" w:rsidRPr="00737A50" w:rsidRDefault="00AF4A70" w:rsidP="00AF4A70">
      <w:pPr>
        <w:rPr>
          <w:i/>
        </w:rPr>
      </w:pPr>
      <w:r w:rsidRPr="00737A50">
        <w:rPr>
          <w:i/>
        </w:rPr>
        <w:tab/>
      </w:r>
      <w:r w:rsidRPr="00737A50">
        <w:rPr>
          <w:i/>
        </w:rPr>
        <w:tab/>
      </w:r>
      <w:r w:rsidRPr="00737A50">
        <w:rPr>
          <w:i/>
        </w:rPr>
        <w:tab/>
        <w:t>} catch (</w:t>
      </w:r>
      <w:r w:rsidRPr="00737A50">
        <w:rPr>
          <w:rFonts w:hint="eastAsia"/>
          <w:i/>
        </w:rPr>
        <w:t>Restart</w:t>
      </w:r>
      <w:r w:rsidRPr="00737A50">
        <w:rPr>
          <w:i/>
        </w:rPr>
        <w:t>TransactionException e) {</w:t>
      </w:r>
    </w:p>
    <w:p w:rsidR="00AF4A70" w:rsidRPr="00737A50" w:rsidRDefault="00AF4A70" w:rsidP="00AF4A70">
      <w:pPr>
        <w:rPr>
          <w:i/>
        </w:rPr>
      </w:pPr>
      <w:r w:rsidRPr="00737A50">
        <w:rPr>
          <w:i/>
        </w:rPr>
        <w:tab/>
      </w:r>
      <w:r w:rsidRPr="00737A50">
        <w:rPr>
          <w:i/>
        </w:rPr>
        <w:tab/>
      </w:r>
      <w:r w:rsidRPr="00737A50">
        <w:rPr>
          <w:i/>
        </w:rPr>
        <w:tab/>
      </w:r>
      <w:r w:rsidRPr="00737A50">
        <w:rPr>
          <w:i/>
        </w:rPr>
        <w:tab/>
        <w:t>System.out.println("restart");</w:t>
      </w:r>
    </w:p>
    <w:p w:rsidR="00AF4A70" w:rsidRPr="00737A50" w:rsidRDefault="00AF4A70" w:rsidP="00AF4A70">
      <w:pPr>
        <w:rPr>
          <w:i/>
        </w:rPr>
      </w:pPr>
      <w:r w:rsidRPr="00737A50">
        <w:rPr>
          <w:i/>
        </w:rPr>
        <w:tab/>
      </w:r>
      <w:r w:rsidRPr="00737A50">
        <w:rPr>
          <w:i/>
        </w:rPr>
        <w:tab/>
      </w:r>
      <w:r w:rsidRPr="00737A50">
        <w:rPr>
          <w:i/>
        </w:rPr>
        <w:tab/>
        <w:t>}</w:t>
      </w:r>
    </w:p>
    <w:p w:rsidR="00AF4A70" w:rsidRPr="00737A50" w:rsidRDefault="00AF4A70" w:rsidP="00AF4A70">
      <w:pPr>
        <w:rPr>
          <w:i/>
        </w:rPr>
      </w:pPr>
      <w:r w:rsidRPr="00737A50">
        <w:rPr>
          <w:i/>
        </w:rPr>
        <w:tab/>
      </w:r>
      <w:r w:rsidRPr="00737A50">
        <w:rPr>
          <w:i/>
        </w:rPr>
        <w:tab/>
        <w:t>}</w:t>
      </w:r>
    </w:p>
    <w:p w:rsidR="00AF4A70" w:rsidRPr="00737A50" w:rsidRDefault="00AF4A70" w:rsidP="00AF4A70">
      <w:pPr>
        <w:rPr>
          <w:i/>
        </w:rPr>
      </w:pPr>
      <w:r w:rsidRPr="00737A50">
        <w:rPr>
          <w:i/>
        </w:rPr>
        <w:tab/>
        <w:t>}</w:t>
      </w:r>
    </w:p>
    <w:p w:rsidR="00AF4A70" w:rsidRPr="00737A50" w:rsidRDefault="00AF4A70" w:rsidP="00AF4A70">
      <w:pPr>
        <w:rPr>
          <w:i/>
        </w:rPr>
      </w:pPr>
      <w:r w:rsidRPr="00737A50">
        <w:rPr>
          <w:i/>
        </w:rPr>
        <w:t>}</w:t>
      </w:r>
    </w:p>
    <w:p w:rsidR="00AF4A70" w:rsidRPr="00AF4A70" w:rsidRDefault="00AF4A70" w:rsidP="00AF4A70">
      <w:pPr>
        <w:rPr>
          <w:color w:val="FF0000"/>
        </w:rPr>
      </w:pPr>
    </w:p>
    <w:p w:rsidR="00AF4A70" w:rsidRPr="00216509" w:rsidRDefault="00AF4A70" w:rsidP="00AF4A70">
      <w:pPr>
        <w:rPr>
          <w:color w:val="D9D9D9" w:themeColor="background1" w:themeShade="D9"/>
        </w:rPr>
      </w:pPr>
      <w:r w:rsidRPr="00216509">
        <w:rPr>
          <w:rFonts w:hint="eastAsia"/>
          <w:color w:val="D9D9D9" w:themeColor="background1" w:themeShade="D9"/>
        </w:rPr>
        <w:t>程序启动之后，任何时间点重启数据库，可以看到类似如下的结果。</w:t>
      </w:r>
    </w:p>
    <w:p w:rsidR="00216509" w:rsidRPr="009B4D1F" w:rsidRDefault="00216509" w:rsidP="00AF4A70">
      <w:r w:rsidRPr="009B4D1F">
        <w:t xml:space="preserve">After the program starts, restart the database at any </w:t>
      </w:r>
      <w:r w:rsidRPr="009B4D1F">
        <w:rPr>
          <w:rFonts w:hint="eastAsia"/>
        </w:rPr>
        <w:t xml:space="preserve">time </w:t>
      </w:r>
      <w:r w:rsidRPr="009B4D1F">
        <w:t>point, the following</w:t>
      </w:r>
      <w:r w:rsidRPr="009B4D1F">
        <w:rPr>
          <w:rFonts w:hint="eastAsia"/>
        </w:rPr>
        <w:t xml:space="preserve"> results can be gotten.</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insert A</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insert B</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insert C</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restart</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insert A</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restart</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insert A</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restart</w:t>
      </w:r>
    </w:p>
    <w:p w:rsidR="00AF4A70" w:rsidRPr="009B4D1F" w:rsidRDefault="00AF4A70" w:rsidP="00AF4A70">
      <w:pPr>
        <w:autoSpaceDE w:val="0"/>
        <w:autoSpaceDN w:val="0"/>
        <w:adjustRightInd w:val="0"/>
        <w:jc w:val="left"/>
        <w:rPr>
          <w:rFonts w:ascii="Consolas" w:hAnsi="Consolas" w:cs="Consolas"/>
          <w:i/>
          <w:kern w:val="0"/>
          <w:sz w:val="20"/>
          <w:szCs w:val="20"/>
        </w:rPr>
      </w:pPr>
      <w:r w:rsidRPr="009B4D1F">
        <w:rPr>
          <w:rFonts w:ascii="Consolas" w:hAnsi="Consolas" w:cs="Consolas"/>
          <w:i/>
          <w:kern w:val="0"/>
          <w:sz w:val="20"/>
          <w:szCs w:val="20"/>
        </w:rPr>
        <w:t>insert A</w:t>
      </w:r>
    </w:p>
    <w:p w:rsidR="00AF4A70" w:rsidRPr="009B4D1F" w:rsidRDefault="00AF4A70" w:rsidP="00AF4A70">
      <w:pPr>
        <w:rPr>
          <w:rFonts w:ascii="Consolas" w:hAnsi="Consolas" w:cs="Consolas"/>
          <w:i/>
          <w:kern w:val="0"/>
          <w:sz w:val="20"/>
          <w:szCs w:val="20"/>
        </w:rPr>
      </w:pPr>
      <w:r w:rsidRPr="009B4D1F">
        <w:rPr>
          <w:rFonts w:ascii="Consolas" w:hAnsi="Consolas" w:cs="Consolas"/>
          <w:i/>
          <w:kern w:val="0"/>
          <w:sz w:val="20"/>
          <w:szCs w:val="20"/>
        </w:rPr>
        <w:t>insert B</w:t>
      </w:r>
    </w:p>
    <w:p w:rsidR="00AF4A70" w:rsidRPr="008C62BB" w:rsidRDefault="00AF4A70" w:rsidP="00AF4A70">
      <w:pPr>
        <w:rPr>
          <w:color w:val="D9D9D9" w:themeColor="background1" w:themeShade="D9"/>
        </w:rPr>
      </w:pPr>
      <w:r w:rsidRPr="008C62BB">
        <w:rPr>
          <w:rFonts w:hint="eastAsia"/>
          <w:color w:val="D9D9D9" w:themeColor="background1" w:themeShade="D9"/>
        </w:rPr>
        <w:t>发生了</w:t>
      </w:r>
      <w:r w:rsidRPr="008C62BB">
        <w:rPr>
          <w:rFonts w:hint="eastAsia"/>
          <w:color w:val="D9D9D9" w:themeColor="background1" w:themeShade="D9"/>
        </w:rPr>
        <w:t>3</w:t>
      </w:r>
      <w:r w:rsidRPr="008C62BB">
        <w:rPr>
          <w:rFonts w:hint="eastAsia"/>
          <w:color w:val="D9D9D9" w:themeColor="background1" w:themeShade="D9"/>
        </w:rPr>
        <w:t>次</w:t>
      </w:r>
      <w:r w:rsidRPr="008C62BB">
        <w:rPr>
          <w:rFonts w:hint="eastAsia"/>
          <w:color w:val="D9D9D9" w:themeColor="background1" w:themeShade="D9"/>
        </w:rPr>
        <w:t>restart</w:t>
      </w:r>
      <w:r w:rsidRPr="008C62BB">
        <w:rPr>
          <w:rFonts w:hint="eastAsia"/>
          <w:color w:val="D9D9D9" w:themeColor="background1" w:themeShade="D9"/>
        </w:rPr>
        <w:t>，原因在于，连接池</w:t>
      </w:r>
      <w:r w:rsidRPr="008C62BB">
        <w:rPr>
          <w:rFonts w:hint="eastAsia"/>
          <w:color w:val="D9D9D9" w:themeColor="background1" w:themeShade="D9"/>
        </w:rPr>
        <w:t>size = 3</w:t>
      </w:r>
      <w:r w:rsidRPr="008C62BB">
        <w:rPr>
          <w:rFonts w:hint="eastAsia"/>
          <w:color w:val="D9D9D9" w:themeColor="background1" w:themeShade="D9"/>
        </w:rPr>
        <w:t>，轮转分配，首次</w:t>
      </w:r>
      <w:r w:rsidRPr="008C62BB">
        <w:rPr>
          <w:rFonts w:hint="eastAsia"/>
          <w:color w:val="D9D9D9" w:themeColor="background1" w:themeShade="D9"/>
        </w:rPr>
        <w:t>restart</w:t>
      </w:r>
      <w:r w:rsidRPr="008C62BB">
        <w:rPr>
          <w:rFonts w:hint="eastAsia"/>
          <w:color w:val="D9D9D9" w:themeColor="background1" w:themeShade="D9"/>
        </w:rPr>
        <w:t>之后的两次</w:t>
      </w:r>
      <w:r w:rsidRPr="008C62BB">
        <w:rPr>
          <w:rFonts w:hint="eastAsia"/>
          <w:color w:val="D9D9D9" w:themeColor="background1" w:themeShade="D9"/>
        </w:rPr>
        <w:t>insert A</w:t>
      </w:r>
      <w:r w:rsidRPr="008C62BB">
        <w:rPr>
          <w:rFonts w:hint="eastAsia"/>
          <w:color w:val="D9D9D9" w:themeColor="background1" w:themeShade="D9"/>
        </w:rPr>
        <w:t>，触发了后续连接的恢复。</w:t>
      </w:r>
    </w:p>
    <w:p w:rsidR="0024498A" w:rsidRPr="009B4D1F" w:rsidRDefault="0024498A" w:rsidP="00AF4A70">
      <w:r w:rsidRPr="009B4D1F">
        <w:t xml:space="preserve">Three restarts occurred because the connection pool </w:t>
      </w:r>
      <w:r w:rsidRPr="009B4D1F">
        <w:rPr>
          <w:i/>
          <w:u w:val="single"/>
        </w:rPr>
        <w:t>size = 3</w:t>
      </w:r>
      <w:r w:rsidRPr="009B4D1F">
        <w:rPr>
          <w:rFonts w:hint="eastAsia"/>
        </w:rPr>
        <w:t xml:space="preserve"> </w:t>
      </w:r>
      <w:r w:rsidR="00AD03B2">
        <w:t>and round-robin</w:t>
      </w:r>
      <w:r w:rsidRPr="009B4D1F">
        <w:t xml:space="preserve"> allocat</w:t>
      </w:r>
      <w:r w:rsidR="00AD03B2">
        <w:t>ed</w:t>
      </w:r>
      <w:r w:rsidRPr="009B4D1F">
        <w:t xml:space="preserve">, </w:t>
      </w:r>
      <w:r w:rsidRPr="009B4D1F">
        <w:rPr>
          <w:rFonts w:hint="eastAsia"/>
        </w:rPr>
        <w:t>which means that</w:t>
      </w:r>
      <w:r w:rsidRPr="009B4D1F">
        <w:t xml:space="preserve"> the two </w:t>
      </w:r>
      <w:r w:rsidRPr="009B4D1F">
        <w:rPr>
          <w:i/>
          <w:u w:val="single"/>
        </w:rPr>
        <w:t>insert A</w:t>
      </w:r>
      <w:r w:rsidRPr="009B4D1F">
        <w:t xml:space="preserve"> after the first </w:t>
      </w:r>
      <w:r w:rsidRPr="009B4D1F">
        <w:rPr>
          <w:i/>
        </w:rPr>
        <w:t>restart</w:t>
      </w:r>
      <w:r w:rsidRPr="009B4D1F">
        <w:t xml:space="preserve"> triggered the recovery of subsequent connections.</w:t>
      </w:r>
    </w:p>
    <w:p w:rsidR="00AF4A70" w:rsidRPr="005379EC" w:rsidRDefault="00AF4A70" w:rsidP="00AF4A70">
      <w:pPr>
        <w:rPr>
          <w:color w:val="D9D9D9" w:themeColor="background1" w:themeShade="D9"/>
        </w:rPr>
      </w:pPr>
      <w:r w:rsidRPr="005379EC">
        <w:rPr>
          <w:rFonts w:hint="eastAsia"/>
          <w:color w:val="D9D9D9" w:themeColor="background1" w:themeShade="D9"/>
        </w:rPr>
        <w:t>可以看出，无论以任何方式重启数据库，</w:t>
      </w:r>
      <w:r w:rsidRPr="005379EC">
        <w:rPr>
          <w:rFonts w:hint="eastAsia"/>
          <w:color w:val="D9D9D9" w:themeColor="background1" w:themeShade="D9"/>
        </w:rPr>
        <w:t>ABC</w:t>
      </w:r>
      <w:r w:rsidRPr="005379EC">
        <w:rPr>
          <w:rFonts w:hint="eastAsia"/>
          <w:color w:val="D9D9D9" w:themeColor="background1" w:themeShade="D9"/>
        </w:rPr>
        <w:t>插入数据库的事务完整性总能得到保证。</w:t>
      </w:r>
    </w:p>
    <w:p w:rsidR="005379EC" w:rsidRPr="00074898" w:rsidRDefault="005379EC" w:rsidP="00AF4A70">
      <w:r w:rsidRPr="00074898">
        <w:t xml:space="preserve">It can be seen that the transaction integrity of the </w:t>
      </w:r>
      <w:r w:rsidRPr="00074898">
        <w:rPr>
          <w:i/>
        </w:rPr>
        <w:t>ABC</w:t>
      </w:r>
      <w:r w:rsidRPr="00074898">
        <w:t xml:space="preserve"> insert database is always guaranteed regardless of restarting the database in any way.</w:t>
      </w:r>
    </w:p>
    <w:p w:rsidR="00AF4A70" w:rsidRPr="005379EC" w:rsidRDefault="00AF4A70" w:rsidP="00AF4A70">
      <w:pPr>
        <w:rPr>
          <w:color w:val="D9D9D9" w:themeColor="background1" w:themeShade="D9"/>
        </w:rPr>
      </w:pPr>
      <w:r w:rsidRPr="005379EC">
        <w:rPr>
          <w:rFonts w:hint="eastAsia"/>
          <w:color w:val="D9D9D9" w:themeColor="background1" w:themeShade="D9"/>
        </w:rPr>
        <w:t>特别注意，</w:t>
      </w:r>
      <w:r w:rsidRPr="005379EC">
        <w:rPr>
          <w:rFonts w:hint="eastAsia"/>
          <w:color w:val="D9D9D9" w:themeColor="background1" w:themeShade="D9"/>
        </w:rPr>
        <w:t>executor.execute(SQLExecutor.COMMIT);</w:t>
      </w:r>
      <w:r w:rsidRPr="005379EC">
        <w:rPr>
          <w:rFonts w:hint="eastAsia"/>
          <w:color w:val="D9D9D9" w:themeColor="background1" w:themeShade="D9"/>
        </w:rPr>
        <w:t>跟其它</w:t>
      </w:r>
      <w:r w:rsidRPr="005379EC">
        <w:rPr>
          <w:rFonts w:hint="eastAsia"/>
          <w:color w:val="D9D9D9" w:themeColor="background1" w:themeShade="D9"/>
        </w:rPr>
        <w:t>SQL</w:t>
      </w:r>
      <w:r w:rsidRPr="005379EC">
        <w:rPr>
          <w:rFonts w:hint="eastAsia"/>
          <w:color w:val="D9D9D9" w:themeColor="background1" w:themeShade="D9"/>
        </w:rPr>
        <w:t>操作在同一个</w:t>
      </w:r>
      <w:r w:rsidRPr="005379EC">
        <w:rPr>
          <w:rFonts w:hint="eastAsia"/>
          <w:color w:val="D9D9D9" w:themeColor="background1" w:themeShade="D9"/>
        </w:rPr>
        <w:t>try</w:t>
      </w:r>
      <w:r w:rsidRPr="005379EC">
        <w:rPr>
          <w:rFonts w:hint="eastAsia"/>
          <w:color w:val="D9D9D9" w:themeColor="background1" w:themeShade="D9"/>
        </w:rPr>
        <w:t>块内，千万不能习惯性放到</w:t>
      </w:r>
      <w:r w:rsidRPr="005379EC">
        <w:rPr>
          <w:rFonts w:hint="eastAsia"/>
          <w:color w:val="D9D9D9" w:themeColor="background1" w:themeShade="D9"/>
        </w:rPr>
        <w:t>finally</w:t>
      </w:r>
      <w:r w:rsidRPr="005379EC">
        <w:rPr>
          <w:rFonts w:hint="eastAsia"/>
          <w:color w:val="D9D9D9" w:themeColor="background1" w:themeShade="D9"/>
        </w:rPr>
        <w:t>块，这个操作同样有可能抛出异常。</w:t>
      </w:r>
    </w:p>
    <w:p w:rsidR="005379EC" w:rsidRPr="00074898" w:rsidRDefault="005379EC" w:rsidP="00AF4A70">
      <w:r w:rsidRPr="00074898">
        <w:rPr>
          <w:rFonts w:hint="eastAsia"/>
        </w:rPr>
        <w:lastRenderedPageBreak/>
        <w:t>It should be noticed that</w:t>
      </w:r>
      <w:r w:rsidRPr="00074898">
        <w:t xml:space="preserve"> </w:t>
      </w:r>
      <w:r w:rsidRPr="00074898">
        <w:rPr>
          <w:i/>
          <w:u w:val="single"/>
        </w:rPr>
        <w:t xml:space="preserve">executor.execute(SQLExecutor.COMMIT); </w:t>
      </w:r>
      <w:r w:rsidRPr="00074898">
        <w:rPr>
          <w:rFonts w:hint="eastAsia"/>
        </w:rPr>
        <w:t xml:space="preserve">should be in </w:t>
      </w:r>
      <w:r w:rsidRPr="00074898">
        <w:t xml:space="preserve">the same </w:t>
      </w:r>
      <w:r w:rsidRPr="00074898">
        <w:rPr>
          <w:i/>
        </w:rPr>
        <w:t xml:space="preserve">try </w:t>
      </w:r>
      <w:r w:rsidRPr="00074898">
        <w:t>block as other SQL operations</w:t>
      </w:r>
      <w:r w:rsidRPr="00074898">
        <w:rPr>
          <w:rFonts w:hint="eastAsia"/>
        </w:rPr>
        <w:t>,</w:t>
      </w:r>
      <w:r w:rsidRPr="00074898">
        <w:t xml:space="preserve"> </w:t>
      </w:r>
      <w:r w:rsidRPr="00074898">
        <w:rPr>
          <w:rFonts w:hint="eastAsia"/>
        </w:rPr>
        <w:t>and should not be</w:t>
      </w:r>
      <w:r w:rsidRPr="00074898">
        <w:t xml:space="preserve"> put into the </w:t>
      </w:r>
      <w:r w:rsidRPr="00074898">
        <w:rPr>
          <w:i/>
        </w:rPr>
        <w:t>finally</w:t>
      </w:r>
      <w:r w:rsidRPr="00074898">
        <w:t xml:space="preserve"> block, </w:t>
      </w:r>
      <w:r w:rsidRPr="00074898">
        <w:rPr>
          <w:rFonts w:hint="eastAsia"/>
        </w:rPr>
        <w:t xml:space="preserve">because </w:t>
      </w:r>
      <w:r w:rsidRPr="00074898">
        <w:t>this operation may also throw an exception.</w:t>
      </w:r>
    </w:p>
    <w:p w:rsidR="00AF4A70" w:rsidRPr="00AF4A70" w:rsidRDefault="00AF4A70" w:rsidP="00AF4A70">
      <w:pPr>
        <w:pStyle w:val="6"/>
        <w:rPr>
          <w:color w:val="FF0000"/>
        </w:rPr>
      </w:pPr>
      <w:r w:rsidRPr="0022647D">
        <w:rPr>
          <w:rFonts w:hint="eastAsia"/>
          <w:color w:val="D9D9D9" w:themeColor="background1" w:themeShade="D9"/>
        </w:rPr>
        <w:t>高级话题</w:t>
      </w:r>
      <w:r w:rsidR="0022647D">
        <w:rPr>
          <w:rFonts w:hint="eastAsia"/>
          <w:color w:val="FF0000"/>
        </w:rPr>
        <w:t xml:space="preserve"> </w:t>
      </w:r>
      <w:r w:rsidR="0022647D" w:rsidRPr="00074898">
        <w:rPr>
          <w:rFonts w:hint="eastAsia"/>
        </w:rPr>
        <w:t>Advanced topic</w:t>
      </w:r>
    </w:p>
    <w:p w:rsidR="00AF4A70" w:rsidRPr="00C2572B" w:rsidRDefault="00AF4A70" w:rsidP="000A252D">
      <w:pPr>
        <w:pStyle w:val="a3"/>
        <w:numPr>
          <w:ilvl w:val="0"/>
          <w:numId w:val="163"/>
        </w:numPr>
        <w:ind w:firstLineChars="0"/>
        <w:rPr>
          <w:color w:val="D9D9D9" w:themeColor="background1" w:themeShade="D9"/>
        </w:rPr>
      </w:pPr>
      <w:r w:rsidRPr="00C2572B">
        <w:rPr>
          <w:rFonts w:hint="eastAsia"/>
          <w:color w:val="D9D9D9" w:themeColor="background1" w:themeShade="D9"/>
        </w:rPr>
        <w:t>SQLConnectionConsumer</w:t>
      </w:r>
      <w:r w:rsidRPr="00C2572B">
        <w:rPr>
          <w:rFonts w:hint="eastAsia"/>
          <w:color w:val="D9D9D9" w:themeColor="background1" w:themeShade="D9"/>
        </w:rPr>
        <w:t>约束了应用实现，同时也就约束了更好的事务完整性。</w:t>
      </w:r>
    </w:p>
    <w:p w:rsidR="00C2572B" w:rsidRPr="00353BD0" w:rsidRDefault="00C2572B" w:rsidP="00C2572B">
      <w:pPr>
        <w:pStyle w:val="a3"/>
        <w:ind w:left="425" w:firstLineChars="0" w:firstLine="0"/>
      </w:pPr>
      <w:r w:rsidRPr="00353BD0">
        <w:t xml:space="preserve">The </w:t>
      </w:r>
      <w:r w:rsidRPr="00353BD0">
        <w:rPr>
          <w:i/>
        </w:rPr>
        <w:t>SQLConnectionConsumer</w:t>
      </w:r>
      <w:r w:rsidRPr="00353BD0">
        <w:t xml:space="preserve"> constrains the application implementation and also constrains better transaction integrity.</w:t>
      </w:r>
    </w:p>
    <w:p w:rsidR="00AF4A70" w:rsidRPr="00B47DF4" w:rsidRDefault="00AF4A70" w:rsidP="000A252D">
      <w:pPr>
        <w:pStyle w:val="a3"/>
        <w:numPr>
          <w:ilvl w:val="0"/>
          <w:numId w:val="163"/>
        </w:numPr>
        <w:ind w:firstLineChars="0"/>
        <w:rPr>
          <w:color w:val="D9D9D9" w:themeColor="background1" w:themeShade="D9"/>
        </w:rPr>
      </w:pPr>
      <w:r w:rsidRPr="00B47DF4">
        <w:rPr>
          <w:rFonts w:hint="eastAsia"/>
          <w:color w:val="D9D9D9" w:themeColor="background1" w:themeShade="D9"/>
        </w:rPr>
        <w:t>既然操作可能重启，那么必须设计可重启的代码，比如某些参数多次执行不可改变。</w:t>
      </w:r>
    </w:p>
    <w:p w:rsidR="00B47DF4" w:rsidRPr="00353BD0" w:rsidRDefault="00B47DF4" w:rsidP="00B47DF4">
      <w:pPr>
        <w:pStyle w:val="a3"/>
        <w:ind w:left="425" w:firstLineChars="0" w:firstLine="0"/>
      </w:pPr>
      <w:r w:rsidRPr="00353BD0">
        <w:t xml:space="preserve">Since the operation may restart, </w:t>
      </w:r>
      <w:r w:rsidRPr="00353BD0">
        <w:rPr>
          <w:rFonts w:hint="eastAsia"/>
        </w:rPr>
        <w:t>the</w:t>
      </w:r>
      <w:r w:rsidRPr="00353BD0">
        <w:t xml:space="preserve"> restartable code</w:t>
      </w:r>
      <w:r w:rsidRPr="00353BD0">
        <w:rPr>
          <w:rFonts w:hint="eastAsia"/>
        </w:rPr>
        <w:t xml:space="preserve"> must be designed</w:t>
      </w:r>
      <w:r w:rsidRPr="00353BD0">
        <w:t xml:space="preserve">, such as some parameters can not be changed </w:t>
      </w:r>
      <w:r w:rsidR="00490465">
        <w:t xml:space="preserve">while </w:t>
      </w:r>
      <w:r w:rsidRPr="00353BD0">
        <w:t xml:space="preserve">multiple </w:t>
      </w:r>
      <w:r w:rsidR="00490465">
        <w:t>execute</w:t>
      </w:r>
      <w:r w:rsidR="000825F7">
        <w:t>d</w:t>
      </w:r>
      <w:r w:rsidRPr="00353BD0">
        <w:t>.</w:t>
      </w:r>
    </w:p>
    <w:p w:rsidR="00AF4A70" w:rsidRPr="00AA087A" w:rsidRDefault="00AF4A70" w:rsidP="000A252D">
      <w:pPr>
        <w:pStyle w:val="a3"/>
        <w:numPr>
          <w:ilvl w:val="0"/>
          <w:numId w:val="163"/>
        </w:numPr>
        <w:ind w:firstLineChars="0"/>
        <w:rPr>
          <w:color w:val="D9D9D9" w:themeColor="background1" w:themeShade="D9"/>
        </w:rPr>
      </w:pPr>
      <w:r w:rsidRPr="00AA087A">
        <w:rPr>
          <w:rFonts w:hint="eastAsia"/>
          <w:color w:val="D9D9D9" w:themeColor="background1" w:themeShade="D9"/>
        </w:rPr>
        <w:t>一些大型结果集的</w:t>
      </w:r>
      <w:r w:rsidRPr="00AA087A">
        <w:rPr>
          <w:rFonts w:hint="eastAsia"/>
          <w:color w:val="D9D9D9" w:themeColor="background1" w:themeShade="D9"/>
        </w:rPr>
        <w:t>SELECT</w:t>
      </w:r>
      <w:r w:rsidRPr="00AA087A">
        <w:rPr>
          <w:rFonts w:hint="eastAsia"/>
          <w:color w:val="D9D9D9" w:themeColor="background1" w:themeShade="D9"/>
        </w:rPr>
        <w:t>操作，也许设计允许失败，这种情况下，应该判断操作是否重启，作出相应决策。</w:t>
      </w:r>
    </w:p>
    <w:p w:rsidR="00D6576F" w:rsidRPr="00353BD0" w:rsidRDefault="00D6576F" w:rsidP="00D6576F">
      <w:pPr>
        <w:pStyle w:val="a3"/>
        <w:ind w:left="425" w:firstLineChars="0" w:firstLine="0"/>
      </w:pPr>
      <w:r w:rsidRPr="00353BD0">
        <w:rPr>
          <w:rFonts w:hint="eastAsia"/>
        </w:rPr>
        <w:t xml:space="preserve">The </w:t>
      </w:r>
      <w:r w:rsidRPr="00353BD0">
        <w:rPr>
          <w:i/>
        </w:rPr>
        <w:t>SELECT</w:t>
      </w:r>
      <w:r w:rsidRPr="00353BD0">
        <w:t xml:space="preserve"> operations</w:t>
      </w:r>
      <w:r w:rsidRPr="00353BD0">
        <w:rPr>
          <w:rFonts w:hint="eastAsia"/>
        </w:rPr>
        <w:t xml:space="preserve"> of some large result sets</w:t>
      </w:r>
      <w:r w:rsidRPr="00353BD0">
        <w:t xml:space="preserve"> perhaps </w:t>
      </w:r>
      <w:r w:rsidR="00AA087A" w:rsidRPr="00353BD0">
        <w:t>allow</w:t>
      </w:r>
      <w:r w:rsidRPr="00353BD0">
        <w:t xml:space="preserve"> </w:t>
      </w:r>
      <w:r w:rsidRPr="00353BD0">
        <w:rPr>
          <w:rFonts w:hint="eastAsia"/>
        </w:rPr>
        <w:t xml:space="preserve">the </w:t>
      </w:r>
      <w:r w:rsidRPr="00353BD0">
        <w:t>failure</w:t>
      </w:r>
      <w:r w:rsidRPr="00353BD0">
        <w:rPr>
          <w:rFonts w:hint="eastAsia"/>
        </w:rPr>
        <w:t xml:space="preserve"> in design</w:t>
      </w:r>
      <w:r w:rsidRPr="00353BD0">
        <w:t>. In this case, it should be judged whether the operation is restarted and the corresponding decision is made.</w:t>
      </w:r>
    </w:p>
    <w:p w:rsidR="00AF4A70" w:rsidRPr="00FD13A1" w:rsidRDefault="00AF4A70" w:rsidP="000A252D">
      <w:pPr>
        <w:pStyle w:val="a3"/>
        <w:numPr>
          <w:ilvl w:val="0"/>
          <w:numId w:val="163"/>
        </w:numPr>
        <w:ind w:firstLineChars="0"/>
        <w:rPr>
          <w:color w:val="D9D9D9" w:themeColor="background1" w:themeShade="D9"/>
        </w:rPr>
      </w:pPr>
      <w:r w:rsidRPr="00FD13A1">
        <w:rPr>
          <w:rFonts w:hint="eastAsia"/>
          <w:color w:val="D9D9D9" w:themeColor="background1" w:themeShade="D9"/>
        </w:rPr>
        <w:t>如果数据库服务器长时间维护，应用也许会表现为不响应，碰到这种情况应该检查</w:t>
      </w:r>
      <w:r w:rsidRPr="00FD13A1">
        <w:rPr>
          <w:rFonts w:hint="eastAsia"/>
          <w:color w:val="D9D9D9" w:themeColor="background1" w:themeShade="D9"/>
        </w:rPr>
        <w:t>logger</w:t>
      </w:r>
      <w:r w:rsidRPr="00FD13A1">
        <w:rPr>
          <w:rFonts w:hint="eastAsia"/>
          <w:color w:val="D9D9D9" w:themeColor="background1" w:themeShade="D9"/>
        </w:rPr>
        <w:t>输出，检查连接状态。</w:t>
      </w:r>
    </w:p>
    <w:p w:rsidR="00FD13A1" w:rsidRPr="00353BD0" w:rsidRDefault="00FD13A1" w:rsidP="00FD13A1">
      <w:pPr>
        <w:pStyle w:val="a3"/>
        <w:ind w:left="425" w:firstLineChars="0" w:firstLine="0"/>
      </w:pPr>
      <w:r w:rsidRPr="00353BD0">
        <w:t xml:space="preserve">If the database server is maintained for a long time, the application may appear to be unresponsive. In this case, the </w:t>
      </w:r>
      <w:r w:rsidRPr="00353BD0">
        <w:rPr>
          <w:i/>
        </w:rPr>
        <w:t xml:space="preserve">logger </w:t>
      </w:r>
      <w:r w:rsidRPr="00353BD0">
        <w:t xml:space="preserve">output should be </w:t>
      </w:r>
      <w:r w:rsidR="002E30BE">
        <w:t>reviewed</w:t>
      </w:r>
      <w:r w:rsidRPr="00353BD0">
        <w:t xml:space="preserve"> </w:t>
      </w:r>
      <w:r w:rsidR="002E30BE">
        <w:t>or</w:t>
      </w:r>
      <w:r w:rsidRPr="00353BD0">
        <w:t xml:space="preserve"> check the connection status.</w:t>
      </w:r>
    </w:p>
    <w:p w:rsidR="002566CD" w:rsidRDefault="00AF4A70" w:rsidP="000A252D">
      <w:pPr>
        <w:pStyle w:val="a3"/>
        <w:numPr>
          <w:ilvl w:val="0"/>
          <w:numId w:val="163"/>
        </w:numPr>
        <w:ind w:firstLineChars="0"/>
        <w:rPr>
          <w:color w:val="FF0000"/>
        </w:rPr>
      </w:pPr>
      <w:r w:rsidRPr="00353BD0">
        <w:rPr>
          <w:rFonts w:hint="eastAsia"/>
          <w:color w:val="D9D9D9" w:themeColor="background1" w:themeShade="D9"/>
        </w:rPr>
        <w:t>RestartTransactionException</w:t>
      </w:r>
      <w:r w:rsidRPr="00353BD0">
        <w:rPr>
          <w:rFonts w:hint="eastAsia"/>
          <w:color w:val="D9D9D9" w:themeColor="background1" w:themeShade="D9"/>
        </w:rPr>
        <w:t>从</w:t>
      </w:r>
      <w:r w:rsidRPr="00353BD0">
        <w:rPr>
          <w:rFonts w:hint="eastAsia"/>
          <w:color w:val="D9D9D9" w:themeColor="background1" w:themeShade="D9"/>
        </w:rPr>
        <w:t>RuntimeException</w:t>
      </w:r>
      <w:r w:rsidRPr="00353BD0">
        <w:rPr>
          <w:rFonts w:hint="eastAsia"/>
          <w:color w:val="D9D9D9" w:themeColor="background1" w:themeShade="D9"/>
        </w:rPr>
        <w:t>派生，而不是</w:t>
      </w:r>
      <w:r w:rsidRPr="00353BD0">
        <w:rPr>
          <w:rFonts w:hint="eastAsia"/>
          <w:color w:val="D9D9D9" w:themeColor="background1" w:themeShade="D9"/>
        </w:rPr>
        <w:t>SQLException</w:t>
      </w:r>
      <w:r w:rsidRPr="00353BD0">
        <w:rPr>
          <w:rFonts w:hint="eastAsia"/>
          <w:color w:val="D9D9D9" w:themeColor="background1" w:themeShade="D9"/>
        </w:rPr>
        <w:t>，这是应用</w:t>
      </w:r>
      <w:r w:rsidRPr="007B6217">
        <w:rPr>
          <w:rFonts w:hint="eastAsia"/>
          <w:color w:val="D9D9D9" w:themeColor="background1" w:themeShade="D9"/>
        </w:rPr>
        <w:t>复杂性决定的，也许调用栈内大多数方法都跟</w:t>
      </w:r>
      <w:r w:rsidRPr="007B6217">
        <w:rPr>
          <w:rFonts w:hint="eastAsia"/>
          <w:color w:val="D9D9D9" w:themeColor="background1" w:themeShade="D9"/>
        </w:rPr>
        <w:t>SQL</w:t>
      </w:r>
      <w:r w:rsidRPr="007B6217">
        <w:rPr>
          <w:rFonts w:hint="eastAsia"/>
          <w:color w:val="D9D9D9" w:themeColor="background1" w:themeShade="D9"/>
        </w:rPr>
        <w:t>毫无关系，可以参考</w:t>
      </w:r>
      <w:r w:rsidRPr="007B6217">
        <w:rPr>
          <w:rFonts w:hint="eastAsia"/>
          <w:color w:val="D9D9D9" w:themeColor="background1" w:themeShade="D9"/>
        </w:rPr>
        <w:t>limax.zdb.Checkpoint.java</w:t>
      </w:r>
      <w:r w:rsidRPr="007B6217">
        <w:rPr>
          <w:rFonts w:hint="eastAsia"/>
          <w:color w:val="D9D9D9" w:themeColor="background1" w:themeShade="D9"/>
        </w:rPr>
        <w:t>中的使用。</w:t>
      </w:r>
    </w:p>
    <w:p w:rsidR="00CA5C8E" w:rsidRPr="00353BD0" w:rsidRDefault="00CA5C8E" w:rsidP="00CA5C8E">
      <w:pPr>
        <w:pStyle w:val="a3"/>
        <w:ind w:left="425" w:firstLineChars="0" w:firstLine="0"/>
      </w:pPr>
      <w:r w:rsidRPr="00353BD0">
        <w:rPr>
          <w:i/>
        </w:rPr>
        <w:t>RestartTransactionException</w:t>
      </w:r>
      <w:r w:rsidRPr="00353BD0">
        <w:t xml:space="preserve"> is derived from </w:t>
      </w:r>
      <w:r w:rsidRPr="00353BD0">
        <w:rPr>
          <w:i/>
        </w:rPr>
        <w:t>RuntimeException</w:t>
      </w:r>
      <w:r w:rsidRPr="00353BD0">
        <w:t xml:space="preserve">, not </w:t>
      </w:r>
      <w:r w:rsidRPr="00353BD0">
        <w:rPr>
          <w:i/>
        </w:rPr>
        <w:t>SQLException</w:t>
      </w:r>
      <w:r w:rsidRPr="00353BD0">
        <w:t xml:space="preserve">, which is determined by the application complexity. Perhaps </w:t>
      </w:r>
      <w:r w:rsidR="00B40E6F" w:rsidRPr="00353BD0">
        <w:t>most of the methods in the</w:t>
      </w:r>
      <w:r w:rsidRPr="00353BD0">
        <w:t xml:space="preserve"> </w:t>
      </w:r>
      <w:r w:rsidR="005F6B95" w:rsidRPr="00353BD0">
        <w:rPr>
          <w:rFonts w:hint="eastAsia"/>
        </w:rPr>
        <w:t xml:space="preserve">calling </w:t>
      </w:r>
      <w:r w:rsidRPr="00353BD0">
        <w:t>stack ha</w:t>
      </w:r>
      <w:r w:rsidR="00B40E6F" w:rsidRPr="00353BD0">
        <w:rPr>
          <w:rFonts w:hint="eastAsia"/>
        </w:rPr>
        <w:t>s</w:t>
      </w:r>
      <w:r w:rsidRPr="00353BD0">
        <w:t xml:space="preserve"> nothing to do with SQL. </w:t>
      </w:r>
      <w:r w:rsidR="00B40E6F" w:rsidRPr="00353BD0">
        <w:rPr>
          <w:rFonts w:hint="eastAsia"/>
        </w:rPr>
        <w:t>Please</w:t>
      </w:r>
      <w:r w:rsidRPr="00353BD0">
        <w:t xml:space="preserve"> refer to the use in </w:t>
      </w:r>
      <w:r w:rsidRPr="00353BD0">
        <w:rPr>
          <w:i/>
          <w:u w:val="single"/>
        </w:rPr>
        <w:t>limax.zdb.Checkpoint.java</w:t>
      </w:r>
      <w:r w:rsidRPr="00353BD0">
        <w:t>.</w:t>
      </w:r>
    </w:p>
    <w:p w:rsidR="00CA5C8E" w:rsidRPr="00AF4A70" w:rsidRDefault="00CA5C8E" w:rsidP="00CA5C8E">
      <w:pPr>
        <w:pStyle w:val="a3"/>
        <w:ind w:left="425" w:firstLineChars="0" w:firstLine="0"/>
        <w:rPr>
          <w:color w:val="FF0000"/>
        </w:rPr>
      </w:pPr>
    </w:p>
    <w:sectPr w:rsidR="00CA5C8E" w:rsidRPr="00AF4A70" w:rsidSect="00696A38">
      <w:headerReference w:type="default" r:id="rId59"/>
      <w:footerReference w:type="default" r:id="rId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EC4" w:rsidRDefault="00AD3EC4" w:rsidP="004214A7">
      <w:r>
        <w:separator/>
      </w:r>
    </w:p>
  </w:endnote>
  <w:endnote w:type="continuationSeparator" w:id="0">
    <w:p w:rsidR="00AD3EC4" w:rsidRDefault="00AD3EC4" w:rsidP="004214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新宋体">
    <w:altName w:val="NSimSun"/>
    <w:panose1 w:val="02010609030101010101"/>
    <w:charset w:val="86"/>
    <w:family w:val="modern"/>
    <w:pitch w:val="fixed"/>
    <w:sig w:usb0="0000028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2611079"/>
      <w:docPartObj>
        <w:docPartGallery w:val="Page Numbers (Bottom of Page)"/>
        <w:docPartUnique/>
      </w:docPartObj>
    </w:sdtPr>
    <w:sdtContent>
      <w:p w:rsidR="00EE309C" w:rsidRDefault="00F61238">
        <w:pPr>
          <w:pStyle w:val="a7"/>
          <w:jc w:val="right"/>
        </w:pPr>
        <w:r w:rsidRPr="00F61238">
          <w:fldChar w:fldCharType="begin"/>
        </w:r>
        <w:r w:rsidR="00EE309C">
          <w:instrText xml:space="preserve"> PAGE   \* MERGEFORMAT </w:instrText>
        </w:r>
        <w:r w:rsidRPr="00F61238">
          <w:fldChar w:fldCharType="separate"/>
        </w:r>
        <w:r w:rsidR="00B7469B" w:rsidRPr="00B7469B">
          <w:rPr>
            <w:noProof/>
            <w:lang w:val="zh-CN"/>
          </w:rPr>
          <w:t>2</w:t>
        </w:r>
        <w:r>
          <w:rPr>
            <w:noProof/>
            <w:lang w:val="zh-CN"/>
          </w:rPr>
          <w:fldChar w:fldCharType="end"/>
        </w:r>
      </w:p>
    </w:sdtContent>
  </w:sdt>
  <w:p w:rsidR="00EE309C" w:rsidRDefault="00EE309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EC4" w:rsidRDefault="00AD3EC4" w:rsidP="004214A7">
      <w:r>
        <w:separator/>
      </w:r>
    </w:p>
  </w:footnote>
  <w:footnote w:type="continuationSeparator" w:id="0">
    <w:p w:rsidR="00AD3EC4" w:rsidRDefault="00AD3EC4" w:rsidP="004214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09C" w:rsidRDefault="00EE309C">
    <w:pPr>
      <w:pStyle w:val="a6"/>
    </w:pPr>
    <w:r>
      <w:rPr>
        <w:noProof/>
      </w:rPr>
      <w:drawing>
        <wp:inline distT="0" distB="0" distL="0" distR="0">
          <wp:extent cx="1029600" cy="611636"/>
          <wp:effectExtent l="19050" t="0" r="0" b="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29600" cy="611636"/>
                  </a:xfrm>
                  <a:prstGeom prst="rect">
                    <a:avLst/>
                  </a:prstGeom>
                  <a:noFill/>
                  <a:ln w="9525">
                    <a:noFill/>
                    <a:miter lim="800000"/>
                    <a:headEnd/>
                    <a:tailEnd/>
                  </a:ln>
                </pic:spPr>
              </pic:pic>
            </a:graphicData>
          </a:graphic>
        </wp:inline>
      </w:drawing>
    </w:r>
    <w:r>
      <w:ptab w:relativeTo="margin" w:alignment="center" w:leader="none"/>
    </w:r>
    <w:r>
      <w:ptab w:relativeTo="margin" w:alignment="right" w:leader="none"/>
    </w:r>
    <w:r>
      <w:rPr>
        <w:noProof/>
      </w:rPr>
      <w:drawing>
        <wp:inline distT="0" distB="0" distL="0" distR="0">
          <wp:extent cx="1027671" cy="603849"/>
          <wp:effectExtent l="19050" t="0" r="1029" b="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1027674" cy="603851"/>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4EE5"/>
    <w:multiLevelType w:val="hybridMultilevel"/>
    <w:tmpl w:val="EE561298"/>
    <w:lvl w:ilvl="0" w:tplc="0409000F">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28440B5"/>
    <w:multiLevelType w:val="hybridMultilevel"/>
    <w:tmpl w:val="61BE3F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8733E2"/>
    <w:multiLevelType w:val="hybridMultilevel"/>
    <w:tmpl w:val="E31427EA"/>
    <w:lvl w:ilvl="0" w:tplc="783E52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2CE3F38"/>
    <w:multiLevelType w:val="hybridMultilevel"/>
    <w:tmpl w:val="FF143D2E"/>
    <w:lvl w:ilvl="0" w:tplc="319C8B78">
      <w:start w:val="3"/>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0329726E"/>
    <w:multiLevelType w:val="hybridMultilevel"/>
    <w:tmpl w:val="E28CCDF0"/>
    <w:lvl w:ilvl="0" w:tplc="2EAA9F2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4B00FA3"/>
    <w:multiLevelType w:val="hybridMultilevel"/>
    <w:tmpl w:val="1ABAB2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4C477CE"/>
    <w:multiLevelType w:val="hybridMultilevel"/>
    <w:tmpl w:val="BC7EB5D6"/>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5165D35"/>
    <w:multiLevelType w:val="hybridMultilevel"/>
    <w:tmpl w:val="E5E2BAF4"/>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5B4030E"/>
    <w:multiLevelType w:val="hybridMultilevel"/>
    <w:tmpl w:val="9D5413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6034742"/>
    <w:multiLevelType w:val="hybridMultilevel"/>
    <w:tmpl w:val="D588551E"/>
    <w:lvl w:ilvl="0" w:tplc="3EDABCDA">
      <w:start w:val="1"/>
      <w:numFmt w:val="lowerLetter"/>
      <w:lvlText w:val="%1．"/>
      <w:lvlJc w:val="left"/>
      <w:pPr>
        <w:ind w:left="1197" w:hanging="420"/>
      </w:pPr>
      <w:rPr>
        <w:rFonts w:hint="default"/>
      </w:rPr>
    </w:lvl>
    <w:lvl w:ilvl="1" w:tplc="04090019" w:tentative="1">
      <w:start w:val="1"/>
      <w:numFmt w:val="lowerLetter"/>
      <w:lvlText w:val="%2)"/>
      <w:lvlJc w:val="left"/>
      <w:pPr>
        <w:ind w:left="1617" w:hanging="420"/>
      </w:pPr>
    </w:lvl>
    <w:lvl w:ilvl="2" w:tplc="0409001B" w:tentative="1">
      <w:start w:val="1"/>
      <w:numFmt w:val="lowerRoman"/>
      <w:lvlText w:val="%3."/>
      <w:lvlJc w:val="right"/>
      <w:pPr>
        <w:ind w:left="2037" w:hanging="420"/>
      </w:pPr>
    </w:lvl>
    <w:lvl w:ilvl="3" w:tplc="0409000F" w:tentative="1">
      <w:start w:val="1"/>
      <w:numFmt w:val="decimal"/>
      <w:lvlText w:val="%4."/>
      <w:lvlJc w:val="left"/>
      <w:pPr>
        <w:ind w:left="2457" w:hanging="420"/>
      </w:pPr>
    </w:lvl>
    <w:lvl w:ilvl="4" w:tplc="04090019" w:tentative="1">
      <w:start w:val="1"/>
      <w:numFmt w:val="lowerLetter"/>
      <w:lvlText w:val="%5)"/>
      <w:lvlJc w:val="left"/>
      <w:pPr>
        <w:ind w:left="2877" w:hanging="420"/>
      </w:pPr>
    </w:lvl>
    <w:lvl w:ilvl="5" w:tplc="0409001B" w:tentative="1">
      <w:start w:val="1"/>
      <w:numFmt w:val="lowerRoman"/>
      <w:lvlText w:val="%6."/>
      <w:lvlJc w:val="right"/>
      <w:pPr>
        <w:ind w:left="3297" w:hanging="420"/>
      </w:pPr>
    </w:lvl>
    <w:lvl w:ilvl="6" w:tplc="0409000F" w:tentative="1">
      <w:start w:val="1"/>
      <w:numFmt w:val="decimal"/>
      <w:lvlText w:val="%7."/>
      <w:lvlJc w:val="left"/>
      <w:pPr>
        <w:ind w:left="3717" w:hanging="420"/>
      </w:pPr>
    </w:lvl>
    <w:lvl w:ilvl="7" w:tplc="04090019" w:tentative="1">
      <w:start w:val="1"/>
      <w:numFmt w:val="lowerLetter"/>
      <w:lvlText w:val="%8)"/>
      <w:lvlJc w:val="left"/>
      <w:pPr>
        <w:ind w:left="4137" w:hanging="420"/>
      </w:pPr>
    </w:lvl>
    <w:lvl w:ilvl="8" w:tplc="0409001B" w:tentative="1">
      <w:start w:val="1"/>
      <w:numFmt w:val="lowerRoman"/>
      <w:lvlText w:val="%9."/>
      <w:lvlJc w:val="right"/>
      <w:pPr>
        <w:ind w:left="4557" w:hanging="420"/>
      </w:pPr>
    </w:lvl>
  </w:abstractNum>
  <w:abstractNum w:abstractNumId="10">
    <w:nsid w:val="061F130B"/>
    <w:multiLevelType w:val="hybridMultilevel"/>
    <w:tmpl w:val="78861FB8"/>
    <w:lvl w:ilvl="0" w:tplc="000E862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649531A"/>
    <w:multiLevelType w:val="hybridMultilevel"/>
    <w:tmpl w:val="AE4E9832"/>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736552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07655723"/>
    <w:multiLevelType w:val="hybridMultilevel"/>
    <w:tmpl w:val="49B29A2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7795B33"/>
    <w:multiLevelType w:val="hybridMultilevel"/>
    <w:tmpl w:val="76481F2E"/>
    <w:lvl w:ilvl="0" w:tplc="3EDABCDA">
      <w:start w:val="1"/>
      <w:numFmt w:val="lowerLetter"/>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08AF58B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nsid w:val="08D17467"/>
    <w:multiLevelType w:val="hybridMultilevel"/>
    <w:tmpl w:val="AF3653DC"/>
    <w:lvl w:ilvl="0" w:tplc="0A3026A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0902461D"/>
    <w:multiLevelType w:val="hybridMultilevel"/>
    <w:tmpl w:val="EF60D0AE"/>
    <w:lvl w:ilvl="0" w:tplc="B756D6C6">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0A367178"/>
    <w:multiLevelType w:val="hybridMultilevel"/>
    <w:tmpl w:val="07B28B34"/>
    <w:lvl w:ilvl="0" w:tplc="B8AC43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0A4A6522"/>
    <w:multiLevelType w:val="hybridMultilevel"/>
    <w:tmpl w:val="9ECECFD8"/>
    <w:lvl w:ilvl="0" w:tplc="E41811F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0A5E6E25"/>
    <w:multiLevelType w:val="hybridMultilevel"/>
    <w:tmpl w:val="21FC0FB4"/>
    <w:lvl w:ilvl="0" w:tplc="D098108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0A7B471B"/>
    <w:multiLevelType w:val="multilevel"/>
    <w:tmpl w:val="D75C7C72"/>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2">
    <w:nsid w:val="0AAB7F41"/>
    <w:multiLevelType w:val="hybridMultilevel"/>
    <w:tmpl w:val="8D0ED98A"/>
    <w:lvl w:ilvl="0" w:tplc="81D066C6">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0AC67518"/>
    <w:multiLevelType w:val="hybridMultilevel"/>
    <w:tmpl w:val="C0C85558"/>
    <w:lvl w:ilvl="0" w:tplc="175C8D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0B475227"/>
    <w:multiLevelType w:val="hybridMultilevel"/>
    <w:tmpl w:val="CBCC0A4A"/>
    <w:lvl w:ilvl="0" w:tplc="91D66C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0B54413D"/>
    <w:multiLevelType w:val="hybridMultilevel"/>
    <w:tmpl w:val="11FC50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0BCE0F87"/>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0C32137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8">
    <w:nsid w:val="0D65138A"/>
    <w:multiLevelType w:val="hybridMultilevel"/>
    <w:tmpl w:val="9D4E42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0F14213E"/>
    <w:multiLevelType w:val="hybridMultilevel"/>
    <w:tmpl w:val="4916518E"/>
    <w:lvl w:ilvl="0" w:tplc="787839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0F50221D"/>
    <w:multiLevelType w:val="hybridMultilevel"/>
    <w:tmpl w:val="B9E6602C"/>
    <w:lvl w:ilvl="0" w:tplc="9F0C1FD8">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0F55732A"/>
    <w:multiLevelType w:val="hybridMultilevel"/>
    <w:tmpl w:val="5AC83486"/>
    <w:lvl w:ilvl="0" w:tplc="4B8CC55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0F5A3061"/>
    <w:multiLevelType w:val="hybridMultilevel"/>
    <w:tmpl w:val="84669DFE"/>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10303458"/>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
    <w:nsid w:val="10636116"/>
    <w:multiLevelType w:val="hybridMultilevel"/>
    <w:tmpl w:val="97869182"/>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107213E8"/>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6">
    <w:nsid w:val="109F6293"/>
    <w:multiLevelType w:val="hybridMultilevel"/>
    <w:tmpl w:val="FECA2E38"/>
    <w:lvl w:ilvl="0" w:tplc="882EF47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nsid w:val="10CF0F27"/>
    <w:multiLevelType w:val="hybridMultilevel"/>
    <w:tmpl w:val="BA049E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11AA6743"/>
    <w:multiLevelType w:val="hybridMultilevel"/>
    <w:tmpl w:val="0F187302"/>
    <w:lvl w:ilvl="0" w:tplc="419C739E">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nsid w:val="12381948"/>
    <w:multiLevelType w:val="hybridMultilevel"/>
    <w:tmpl w:val="8B5E0BC8"/>
    <w:lvl w:ilvl="0" w:tplc="3A4E3F0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0">
    <w:nsid w:val="142C05D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1">
    <w:nsid w:val="145C5166"/>
    <w:multiLevelType w:val="multilevel"/>
    <w:tmpl w:val="D75C7C72"/>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2">
    <w:nsid w:val="152A1C1D"/>
    <w:multiLevelType w:val="multilevel"/>
    <w:tmpl w:val="2940D5A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3">
    <w:nsid w:val="153A0A6F"/>
    <w:multiLevelType w:val="hybridMultilevel"/>
    <w:tmpl w:val="F028EB7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171C3CEB"/>
    <w:multiLevelType w:val="hybridMultilevel"/>
    <w:tmpl w:val="6628683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5">
    <w:nsid w:val="172B7B4F"/>
    <w:multiLevelType w:val="hybridMultilevel"/>
    <w:tmpl w:val="726056CA"/>
    <w:lvl w:ilvl="0" w:tplc="4F6A2F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179605DF"/>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7">
    <w:nsid w:val="1D377706"/>
    <w:multiLevelType w:val="hybridMultilevel"/>
    <w:tmpl w:val="2494AE84"/>
    <w:lvl w:ilvl="0" w:tplc="800CCE1A">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8">
    <w:nsid w:val="1E1B2FCB"/>
    <w:multiLevelType w:val="hybridMultilevel"/>
    <w:tmpl w:val="5F30374C"/>
    <w:lvl w:ilvl="0" w:tplc="604E25B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1F1A612D"/>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0">
    <w:nsid w:val="1F3441D3"/>
    <w:multiLevelType w:val="hybridMultilevel"/>
    <w:tmpl w:val="1152F1EE"/>
    <w:lvl w:ilvl="0" w:tplc="67DA8F2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1F412CEB"/>
    <w:multiLevelType w:val="hybridMultilevel"/>
    <w:tmpl w:val="C2549E24"/>
    <w:lvl w:ilvl="0" w:tplc="B3E297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1FBA60B0"/>
    <w:multiLevelType w:val="hybridMultilevel"/>
    <w:tmpl w:val="EFE6126C"/>
    <w:lvl w:ilvl="0" w:tplc="78329D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1FC572E0"/>
    <w:multiLevelType w:val="hybridMultilevel"/>
    <w:tmpl w:val="1EA03C8E"/>
    <w:lvl w:ilvl="0" w:tplc="EA1AA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229D27A5"/>
    <w:multiLevelType w:val="hybridMultilevel"/>
    <w:tmpl w:val="63DED4DE"/>
    <w:lvl w:ilvl="0" w:tplc="0409000F">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5">
    <w:nsid w:val="25613B61"/>
    <w:multiLevelType w:val="hybridMultilevel"/>
    <w:tmpl w:val="4802F36A"/>
    <w:lvl w:ilvl="0" w:tplc="F4BED9D4">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6">
    <w:nsid w:val="259D1EAE"/>
    <w:multiLevelType w:val="hybridMultilevel"/>
    <w:tmpl w:val="4CA0FFB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27092D25"/>
    <w:multiLevelType w:val="hybridMultilevel"/>
    <w:tmpl w:val="1BB428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272E55BA"/>
    <w:multiLevelType w:val="hybridMultilevel"/>
    <w:tmpl w:val="0DF006EE"/>
    <w:lvl w:ilvl="0" w:tplc="0409000F">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9">
    <w:nsid w:val="279233B6"/>
    <w:multiLevelType w:val="hybridMultilevel"/>
    <w:tmpl w:val="275424E2"/>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27B91B7B"/>
    <w:multiLevelType w:val="hybridMultilevel"/>
    <w:tmpl w:val="7EF024A2"/>
    <w:lvl w:ilvl="0" w:tplc="0A747A9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1">
    <w:nsid w:val="280048D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2">
    <w:nsid w:val="2A5A02CC"/>
    <w:multiLevelType w:val="hybridMultilevel"/>
    <w:tmpl w:val="533A5F5C"/>
    <w:lvl w:ilvl="0" w:tplc="DC8A2742">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3">
    <w:nsid w:val="2B173E7F"/>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4">
    <w:nsid w:val="2E506C26"/>
    <w:multiLevelType w:val="hybridMultilevel"/>
    <w:tmpl w:val="5C5225EC"/>
    <w:lvl w:ilvl="0" w:tplc="419C739E">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5">
    <w:nsid w:val="2EB87727"/>
    <w:multiLevelType w:val="hybridMultilevel"/>
    <w:tmpl w:val="88D6FBEE"/>
    <w:lvl w:ilvl="0" w:tplc="0B18154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6">
    <w:nsid w:val="2F23071B"/>
    <w:multiLevelType w:val="hybridMultilevel"/>
    <w:tmpl w:val="7812BB98"/>
    <w:lvl w:ilvl="0" w:tplc="486817A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2FB032F5"/>
    <w:multiLevelType w:val="hybridMultilevel"/>
    <w:tmpl w:val="DDDA9544"/>
    <w:lvl w:ilvl="0" w:tplc="FC2E26B8">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8">
    <w:nsid w:val="321C26D8"/>
    <w:multiLevelType w:val="hybridMultilevel"/>
    <w:tmpl w:val="907C7C54"/>
    <w:lvl w:ilvl="0" w:tplc="FE083A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322A22A9"/>
    <w:multiLevelType w:val="hybridMultilevel"/>
    <w:tmpl w:val="D7046B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32313985"/>
    <w:multiLevelType w:val="hybridMultilevel"/>
    <w:tmpl w:val="C26A0D10"/>
    <w:lvl w:ilvl="0" w:tplc="777C46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334E7D07"/>
    <w:multiLevelType w:val="hybridMultilevel"/>
    <w:tmpl w:val="72CC66E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33C6675F"/>
    <w:multiLevelType w:val="hybridMultilevel"/>
    <w:tmpl w:val="9E04ADEA"/>
    <w:lvl w:ilvl="0" w:tplc="94EA49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356C28F4"/>
    <w:multiLevelType w:val="hybridMultilevel"/>
    <w:tmpl w:val="CB8E96D2"/>
    <w:lvl w:ilvl="0" w:tplc="67DA8F2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35B0675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5">
    <w:nsid w:val="35CA354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6">
    <w:nsid w:val="361036BF"/>
    <w:multiLevelType w:val="hybridMultilevel"/>
    <w:tmpl w:val="D2B048E4"/>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36C43A01"/>
    <w:multiLevelType w:val="hybridMultilevel"/>
    <w:tmpl w:val="9ECECFD8"/>
    <w:lvl w:ilvl="0" w:tplc="E41811F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8">
    <w:nsid w:val="379A5441"/>
    <w:multiLevelType w:val="hybridMultilevel"/>
    <w:tmpl w:val="211A3254"/>
    <w:lvl w:ilvl="0" w:tplc="1BDC0760">
      <w:start w:val="8"/>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3967578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0">
    <w:nsid w:val="39E07FA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1">
    <w:nsid w:val="3A160BB2"/>
    <w:multiLevelType w:val="hybridMultilevel"/>
    <w:tmpl w:val="8FE6DB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2">
    <w:nsid w:val="3B3472A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3">
    <w:nsid w:val="3B806602"/>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4">
    <w:nsid w:val="3B920486"/>
    <w:multiLevelType w:val="hybridMultilevel"/>
    <w:tmpl w:val="7C7E6DDA"/>
    <w:lvl w:ilvl="0" w:tplc="9F0C1FD8">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5">
    <w:nsid w:val="3E7550DC"/>
    <w:multiLevelType w:val="hybridMultilevel"/>
    <w:tmpl w:val="8B26BA9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3EB84C1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7">
    <w:nsid w:val="3EF86E07"/>
    <w:multiLevelType w:val="hybridMultilevel"/>
    <w:tmpl w:val="9E0E0C2C"/>
    <w:lvl w:ilvl="0" w:tplc="591AA13A">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8">
    <w:nsid w:val="3F67044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9">
    <w:nsid w:val="4019478A"/>
    <w:multiLevelType w:val="hybridMultilevel"/>
    <w:tmpl w:val="CF58DA0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405F3C51"/>
    <w:multiLevelType w:val="hybridMultilevel"/>
    <w:tmpl w:val="BC78CF06"/>
    <w:lvl w:ilvl="0" w:tplc="C45223D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1">
    <w:nsid w:val="40F5470F"/>
    <w:multiLevelType w:val="hybridMultilevel"/>
    <w:tmpl w:val="73D8BB32"/>
    <w:lvl w:ilvl="0" w:tplc="C8F03D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41243A86"/>
    <w:multiLevelType w:val="hybridMultilevel"/>
    <w:tmpl w:val="C8200FA2"/>
    <w:lvl w:ilvl="0" w:tplc="9F0C1FD8">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3">
    <w:nsid w:val="41F92F9F"/>
    <w:multiLevelType w:val="hybridMultilevel"/>
    <w:tmpl w:val="4D785300"/>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430315A2"/>
    <w:multiLevelType w:val="hybridMultilevel"/>
    <w:tmpl w:val="DC80C3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476D541C"/>
    <w:multiLevelType w:val="hybridMultilevel"/>
    <w:tmpl w:val="52E0F3D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6">
    <w:nsid w:val="483025E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7">
    <w:nsid w:val="48645B00"/>
    <w:multiLevelType w:val="hybridMultilevel"/>
    <w:tmpl w:val="B71E994A"/>
    <w:lvl w:ilvl="0" w:tplc="81D066C6">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8">
    <w:nsid w:val="48900DF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9">
    <w:nsid w:val="4993471E"/>
    <w:multiLevelType w:val="hybridMultilevel"/>
    <w:tmpl w:val="208AAA44"/>
    <w:lvl w:ilvl="0" w:tplc="0409000F">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0">
    <w:nsid w:val="4B431029"/>
    <w:multiLevelType w:val="hybridMultilevel"/>
    <w:tmpl w:val="3B92B338"/>
    <w:lvl w:ilvl="0" w:tplc="419C739E">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1">
    <w:nsid w:val="4D190D0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2">
    <w:nsid w:val="4E5727F6"/>
    <w:multiLevelType w:val="hybridMultilevel"/>
    <w:tmpl w:val="4994064C"/>
    <w:lvl w:ilvl="0" w:tplc="F230DC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4E914D9B"/>
    <w:multiLevelType w:val="hybridMultilevel"/>
    <w:tmpl w:val="DF82F932"/>
    <w:lvl w:ilvl="0" w:tplc="21C6F2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4F541C47"/>
    <w:multiLevelType w:val="hybridMultilevel"/>
    <w:tmpl w:val="EAAA11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nsid w:val="505876BC"/>
    <w:multiLevelType w:val="hybridMultilevel"/>
    <w:tmpl w:val="48BEF2DE"/>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6">
    <w:nsid w:val="506D26F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7">
    <w:nsid w:val="50F7529E"/>
    <w:multiLevelType w:val="hybridMultilevel"/>
    <w:tmpl w:val="22268426"/>
    <w:lvl w:ilvl="0" w:tplc="90BAD2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nsid w:val="5171184C"/>
    <w:multiLevelType w:val="hybridMultilevel"/>
    <w:tmpl w:val="8CCA9956"/>
    <w:lvl w:ilvl="0" w:tplc="BC5A73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nsid w:val="52D31D1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0">
    <w:nsid w:val="53645AB2"/>
    <w:multiLevelType w:val="hybridMultilevel"/>
    <w:tmpl w:val="5770F986"/>
    <w:lvl w:ilvl="0" w:tplc="0409000F">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53ED6ED0"/>
    <w:multiLevelType w:val="hybridMultilevel"/>
    <w:tmpl w:val="E188AD20"/>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54557FCC"/>
    <w:multiLevelType w:val="hybridMultilevel"/>
    <w:tmpl w:val="62D4FEB0"/>
    <w:lvl w:ilvl="0" w:tplc="E558ED3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3">
    <w:nsid w:val="54BC724A"/>
    <w:multiLevelType w:val="hybridMultilevel"/>
    <w:tmpl w:val="C0422E4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nsid w:val="55392FE7"/>
    <w:multiLevelType w:val="hybridMultilevel"/>
    <w:tmpl w:val="DE1C64F8"/>
    <w:lvl w:ilvl="0" w:tplc="B1DAAF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5581774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6">
    <w:nsid w:val="56CC1B20"/>
    <w:multiLevelType w:val="hybridMultilevel"/>
    <w:tmpl w:val="7EAE56C6"/>
    <w:lvl w:ilvl="0" w:tplc="9F0C1FD8">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7">
    <w:nsid w:val="57023701"/>
    <w:multiLevelType w:val="hybridMultilevel"/>
    <w:tmpl w:val="D81A097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nsid w:val="577910DD"/>
    <w:multiLevelType w:val="hybridMultilevel"/>
    <w:tmpl w:val="6BCA96F2"/>
    <w:lvl w:ilvl="0" w:tplc="68CEFF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nsid w:val="586B3D2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0">
    <w:nsid w:val="59473FB5"/>
    <w:multiLevelType w:val="hybridMultilevel"/>
    <w:tmpl w:val="C6FE9C10"/>
    <w:lvl w:ilvl="0" w:tplc="F76EF9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nsid w:val="5D02519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2">
    <w:nsid w:val="5D3A4CB9"/>
    <w:multiLevelType w:val="hybridMultilevel"/>
    <w:tmpl w:val="101A3658"/>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3">
    <w:nsid w:val="5D7F193F"/>
    <w:multiLevelType w:val="hybridMultilevel"/>
    <w:tmpl w:val="7C901E44"/>
    <w:lvl w:ilvl="0" w:tplc="5050743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nsid w:val="5E110B48"/>
    <w:multiLevelType w:val="hybridMultilevel"/>
    <w:tmpl w:val="4210B2D2"/>
    <w:lvl w:ilvl="0" w:tplc="33DE31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5EF4126B"/>
    <w:multiLevelType w:val="hybridMultilevel"/>
    <w:tmpl w:val="80C0E86A"/>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6">
    <w:nsid w:val="5F062860"/>
    <w:multiLevelType w:val="hybridMultilevel"/>
    <w:tmpl w:val="3CFA958A"/>
    <w:lvl w:ilvl="0" w:tplc="7D86E59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nsid w:val="5F5916E2"/>
    <w:multiLevelType w:val="hybridMultilevel"/>
    <w:tmpl w:val="166A610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605154CB"/>
    <w:multiLevelType w:val="hybridMultilevel"/>
    <w:tmpl w:val="825EB2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607E1FD5"/>
    <w:multiLevelType w:val="hybridMultilevel"/>
    <w:tmpl w:val="284411B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nsid w:val="62D70E90"/>
    <w:multiLevelType w:val="hybridMultilevel"/>
    <w:tmpl w:val="C7BE65C6"/>
    <w:lvl w:ilvl="0" w:tplc="0409000F">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1">
    <w:nsid w:val="63691170"/>
    <w:multiLevelType w:val="hybridMultilevel"/>
    <w:tmpl w:val="B8E6DC00"/>
    <w:lvl w:ilvl="0" w:tplc="2B6ADA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nsid w:val="638F243C"/>
    <w:multiLevelType w:val="hybridMultilevel"/>
    <w:tmpl w:val="9F3C376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nsid w:val="6404348F"/>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4">
    <w:nsid w:val="69AA65BA"/>
    <w:multiLevelType w:val="hybridMultilevel"/>
    <w:tmpl w:val="A418C474"/>
    <w:lvl w:ilvl="0" w:tplc="65888D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5">
    <w:nsid w:val="6AB9050C"/>
    <w:multiLevelType w:val="hybridMultilevel"/>
    <w:tmpl w:val="A3846EA0"/>
    <w:lvl w:ilvl="0" w:tplc="9F0C1FD8">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6">
    <w:nsid w:val="6AC83A8E"/>
    <w:multiLevelType w:val="hybridMultilevel"/>
    <w:tmpl w:val="35508F58"/>
    <w:lvl w:ilvl="0" w:tplc="72800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nsid w:val="6C0F47A9"/>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8">
    <w:nsid w:val="6D366FA6"/>
    <w:multiLevelType w:val="hybridMultilevel"/>
    <w:tmpl w:val="99D05320"/>
    <w:lvl w:ilvl="0" w:tplc="2BE44CD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9">
    <w:nsid w:val="6DEA7B1C"/>
    <w:multiLevelType w:val="hybridMultilevel"/>
    <w:tmpl w:val="5720C6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nsid w:val="6E0B65FC"/>
    <w:multiLevelType w:val="hybridMultilevel"/>
    <w:tmpl w:val="84E4C888"/>
    <w:lvl w:ilvl="0" w:tplc="4DB6CB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nsid w:val="6E36527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2">
    <w:nsid w:val="6E71345A"/>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3">
    <w:nsid w:val="70970E18"/>
    <w:multiLevelType w:val="hybridMultilevel"/>
    <w:tmpl w:val="E3F615EC"/>
    <w:lvl w:ilvl="0" w:tplc="6F12819A">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4">
    <w:nsid w:val="70EA15C5"/>
    <w:multiLevelType w:val="multilevel"/>
    <w:tmpl w:val="7770875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5">
    <w:nsid w:val="7280793F"/>
    <w:multiLevelType w:val="hybridMultilevel"/>
    <w:tmpl w:val="67E06A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6">
    <w:nsid w:val="73444C84"/>
    <w:multiLevelType w:val="hybridMultilevel"/>
    <w:tmpl w:val="82464A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nsid w:val="73972841"/>
    <w:multiLevelType w:val="hybridMultilevel"/>
    <w:tmpl w:val="581EEB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8">
    <w:nsid w:val="73C9273C"/>
    <w:multiLevelType w:val="hybridMultilevel"/>
    <w:tmpl w:val="D86679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9">
    <w:nsid w:val="74B06706"/>
    <w:multiLevelType w:val="hybridMultilevel"/>
    <w:tmpl w:val="E0549B2C"/>
    <w:lvl w:ilvl="0" w:tplc="04090003">
      <w:start w:val="1"/>
      <w:numFmt w:val="bullet"/>
      <w:lvlText w:val=""/>
      <w:lvlJc w:val="left"/>
      <w:pPr>
        <w:ind w:left="420" w:hanging="420"/>
      </w:pPr>
      <w:rPr>
        <w:rFonts w:ascii="Wingdings" w:hAnsi="Wingdings" w:hint="default"/>
      </w:rPr>
    </w:lvl>
    <w:lvl w:ilvl="1" w:tplc="04090003">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0">
    <w:nsid w:val="75626F9E"/>
    <w:multiLevelType w:val="hybridMultilevel"/>
    <w:tmpl w:val="E24060EE"/>
    <w:lvl w:ilvl="0" w:tplc="F7AAE8D6">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1">
    <w:nsid w:val="75A16EF5"/>
    <w:multiLevelType w:val="hybridMultilevel"/>
    <w:tmpl w:val="1C4E3216"/>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nsid w:val="75C1443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3">
    <w:nsid w:val="76056B62"/>
    <w:multiLevelType w:val="hybridMultilevel"/>
    <w:tmpl w:val="9D0C45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nsid w:val="76B13137"/>
    <w:multiLevelType w:val="hybridMultilevel"/>
    <w:tmpl w:val="B5E6C708"/>
    <w:lvl w:ilvl="0" w:tplc="81D066C6">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5">
    <w:nsid w:val="77553AF1"/>
    <w:multiLevelType w:val="hybridMultilevel"/>
    <w:tmpl w:val="AFCCDABA"/>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6">
    <w:nsid w:val="788B367A"/>
    <w:multiLevelType w:val="hybridMultilevel"/>
    <w:tmpl w:val="2AF679E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7">
    <w:nsid w:val="78C620E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58">
    <w:nsid w:val="7A3506FC"/>
    <w:multiLevelType w:val="hybridMultilevel"/>
    <w:tmpl w:val="7D28E2BE"/>
    <w:lvl w:ilvl="0" w:tplc="1C2C4E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9">
    <w:nsid w:val="7BD57CE2"/>
    <w:multiLevelType w:val="hybridMultilevel"/>
    <w:tmpl w:val="49DE3130"/>
    <w:lvl w:ilvl="0" w:tplc="846CC9E8">
      <w:start w:val="1"/>
      <w:numFmt w:val="decimal"/>
      <w:lvlText w:val="%1."/>
      <w:lvlJc w:val="left"/>
      <w:pPr>
        <w:ind w:left="360" w:hanging="360"/>
      </w:pPr>
      <w:rPr>
        <w:rFonts w:hint="default"/>
        <w:strike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0">
    <w:nsid w:val="7CED73F6"/>
    <w:multiLevelType w:val="hybridMultilevel"/>
    <w:tmpl w:val="05DE90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1">
    <w:nsid w:val="7CF767B0"/>
    <w:multiLevelType w:val="hybridMultilevel"/>
    <w:tmpl w:val="C8BA2082"/>
    <w:lvl w:ilvl="0" w:tplc="6010CD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2">
    <w:nsid w:val="7D382F6A"/>
    <w:multiLevelType w:val="hybridMultilevel"/>
    <w:tmpl w:val="52CE0912"/>
    <w:lvl w:ilvl="0" w:tplc="9F0C1FD8">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3">
    <w:nsid w:val="7DCF46C9"/>
    <w:multiLevelType w:val="hybridMultilevel"/>
    <w:tmpl w:val="C3F4E3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4">
    <w:nsid w:val="7E085C09"/>
    <w:multiLevelType w:val="hybridMultilevel"/>
    <w:tmpl w:val="948C6A60"/>
    <w:lvl w:ilvl="0" w:tplc="486817A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5">
    <w:nsid w:val="7F2D30E7"/>
    <w:multiLevelType w:val="hybridMultilevel"/>
    <w:tmpl w:val="6FD4A18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4"/>
  </w:num>
  <w:num w:numId="2">
    <w:abstractNumId w:val="31"/>
  </w:num>
  <w:num w:numId="3">
    <w:abstractNumId w:val="16"/>
  </w:num>
  <w:num w:numId="4">
    <w:abstractNumId w:val="60"/>
  </w:num>
  <w:num w:numId="5">
    <w:abstractNumId w:val="161"/>
  </w:num>
  <w:num w:numId="6">
    <w:abstractNumId w:val="150"/>
  </w:num>
  <w:num w:numId="7">
    <w:abstractNumId w:val="95"/>
  </w:num>
  <w:num w:numId="8">
    <w:abstractNumId w:val="65"/>
  </w:num>
  <w:num w:numId="9">
    <w:abstractNumId w:val="14"/>
  </w:num>
  <w:num w:numId="10">
    <w:abstractNumId w:val="90"/>
  </w:num>
  <w:num w:numId="11">
    <w:abstractNumId w:val="87"/>
  </w:num>
  <w:num w:numId="12">
    <w:abstractNumId w:val="159"/>
  </w:num>
  <w:num w:numId="13">
    <w:abstractNumId w:val="20"/>
  </w:num>
  <w:num w:numId="14">
    <w:abstractNumId w:val="112"/>
  </w:num>
  <w:num w:numId="15">
    <w:abstractNumId w:val="77"/>
  </w:num>
  <w:num w:numId="16">
    <w:abstractNumId w:val="104"/>
  </w:num>
  <w:num w:numId="17">
    <w:abstractNumId w:val="19"/>
  </w:num>
  <w:num w:numId="18">
    <w:abstractNumId w:val="120"/>
  </w:num>
  <w:num w:numId="19">
    <w:abstractNumId w:val="39"/>
  </w:num>
  <w:num w:numId="20">
    <w:abstractNumId w:val="134"/>
  </w:num>
  <w:num w:numId="21">
    <w:abstractNumId w:val="29"/>
  </w:num>
  <w:num w:numId="22">
    <w:abstractNumId w:val="2"/>
  </w:num>
  <w:num w:numId="23">
    <w:abstractNumId w:val="48"/>
  </w:num>
  <w:num w:numId="24">
    <w:abstractNumId w:val="9"/>
  </w:num>
  <w:num w:numId="25">
    <w:abstractNumId w:val="140"/>
  </w:num>
  <w:num w:numId="26">
    <w:abstractNumId w:val="138"/>
  </w:num>
  <w:num w:numId="27">
    <w:abstractNumId w:val="136"/>
  </w:num>
  <w:num w:numId="28">
    <w:abstractNumId w:val="36"/>
  </w:num>
  <w:num w:numId="29">
    <w:abstractNumId w:val="62"/>
  </w:num>
  <w:num w:numId="30">
    <w:abstractNumId w:val="158"/>
  </w:num>
  <w:num w:numId="31">
    <w:abstractNumId w:val="24"/>
  </w:num>
  <w:num w:numId="32">
    <w:abstractNumId w:val="52"/>
  </w:num>
  <w:num w:numId="33">
    <w:abstractNumId w:val="91"/>
  </w:num>
  <w:num w:numId="34">
    <w:abstractNumId w:val="70"/>
  </w:num>
  <w:num w:numId="35">
    <w:abstractNumId w:val="103"/>
  </w:num>
  <w:num w:numId="36">
    <w:abstractNumId w:val="72"/>
  </w:num>
  <w:num w:numId="37">
    <w:abstractNumId w:val="102"/>
  </w:num>
  <w:num w:numId="38">
    <w:abstractNumId w:val="53"/>
  </w:num>
  <w:num w:numId="39">
    <w:abstractNumId w:val="45"/>
  </w:num>
  <w:num w:numId="40">
    <w:abstractNumId w:val="18"/>
  </w:num>
  <w:num w:numId="41">
    <w:abstractNumId w:val="131"/>
  </w:num>
  <w:num w:numId="42">
    <w:abstractNumId w:val="108"/>
  </w:num>
  <w:num w:numId="43">
    <w:abstractNumId w:val="23"/>
  </w:num>
  <w:num w:numId="44">
    <w:abstractNumId w:val="68"/>
  </w:num>
  <w:num w:numId="45">
    <w:abstractNumId w:val="107"/>
  </w:num>
  <w:num w:numId="46">
    <w:abstractNumId w:val="124"/>
  </w:num>
  <w:num w:numId="47">
    <w:abstractNumId w:val="51"/>
  </w:num>
  <w:num w:numId="48">
    <w:abstractNumId w:val="114"/>
  </w:num>
  <w:num w:numId="49">
    <w:abstractNumId w:val="118"/>
  </w:num>
  <w:num w:numId="50">
    <w:abstractNumId w:val="117"/>
  </w:num>
  <w:num w:numId="51">
    <w:abstractNumId w:val="5"/>
  </w:num>
  <w:num w:numId="52">
    <w:abstractNumId w:val="139"/>
  </w:num>
  <w:num w:numId="53">
    <w:abstractNumId w:val="145"/>
  </w:num>
  <w:num w:numId="54">
    <w:abstractNumId w:val="13"/>
  </w:num>
  <w:num w:numId="55">
    <w:abstractNumId w:val="148"/>
  </w:num>
  <w:num w:numId="56">
    <w:abstractNumId w:val="37"/>
  </w:num>
  <w:num w:numId="57">
    <w:abstractNumId w:val="137"/>
  </w:num>
  <w:num w:numId="58">
    <w:abstractNumId w:val="49"/>
  </w:num>
  <w:num w:numId="59">
    <w:abstractNumId w:val="35"/>
  </w:num>
  <w:num w:numId="60">
    <w:abstractNumId w:val="33"/>
  </w:num>
  <w:num w:numId="61">
    <w:abstractNumId w:val="142"/>
  </w:num>
  <w:num w:numId="62">
    <w:abstractNumId w:val="63"/>
  </w:num>
  <w:num w:numId="63">
    <w:abstractNumId w:val="133"/>
  </w:num>
  <w:num w:numId="64">
    <w:abstractNumId w:val="26"/>
  </w:num>
  <w:num w:numId="65">
    <w:abstractNumId w:val="143"/>
  </w:num>
  <w:num w:numId="66">
    <w:abstractNumId w:val="67"/>
  </w:num>
  <w:num w:numId="67">
    <w:abstractNumId w:val="47"/>
  </w:num>
  <w:num w:numId="68">
    <w:abstractNumId w:val="147"/>
  </w:num>
  <w:num w:numId="69">
    <w:abstractNumId w:val="28"/>
  </w:num>
  <w:num w:numId="70">
    <w:abstractNumId w:val="89"/>
  </w:num>
  <w:num w:numId="71">
    <w:abstractNumId w:val="8"/>
  </w:num>
  <w:num w:numId="72">
    <w:abstractNumId w:val="1"/>
  </w:num>
  <w:num w:numId="73">
    <w:abstractNumId w:val="1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29"/>
  </w:num>
  <w:num w:numId="79">
    <w:abstractNumId w:val="43"/>
  </w:num>
  <w:num w:numId="80">
    <w:abstractNumId w:val="81"/>
  </w:num>
  <w:num w:numId="81">
    <w:abstractNumId w:val="157"/>
  </w:num>
  <w:num w:numId="82">
    <w:abstractNumId w:val="106"/>
  </w:num>
  <w:num w:numId="83">
    <w:abstractNumId w:val="83"/>
  </w:num>
  <w:num w:numId="84">
    <w:abstractNumId w:val="101"/>
  </w:num>
  <w:num w:numId="85">
    <w:abstractNumId w:val="149"/>
  </w:num>
  <w:num w:numId="86">
    <w:abstractNumId w:val="76"/>
  </w:num>
  <w:num w:numId="87">
    <w:abstractNumId w:val="11"/>
  </w:num>
  <w:num w:numId="88">
    <w:abstractNumId w:val="155"/>
  </w:num>
  <w:num w:numId="89">
    <w:abstractNumId w:val="32"/>
  </w:num>
  <w:num w:numId="90">
    <w:abstractNumId w:val="6"/>
  </w:num>
  <w:num w:numId="91">
    <w:abstractNumId w:val="7"/>
  </w:num>
  <w:num w:numId="92">
    <w:abstractNumId w:val="111"/>
  </w:num>
  <w:num w:numId="93">
    <w:abstractNumId w:val="78"/>
  </w:num>
  <w:num w:numId="94">
    <w:abstractNumId w:val="10"/>
  </w:num>
  <w:num w:numId="95">
    <w:abstractNumId w:val="66"/>
  </w:num>
  <w:num w:numId="96">
    <w:abstractNumId w:val="164"/>
  </w:num>
  <w:num w:numId="97">
    <w:abstractNumId w:val="128"/>
  </w:num>
  <w:num w:numId="98">
    <w:abstractNumId w:val="46"/>
  </w:num>
  <w:num w:numId="99">
    <w:abstractNumId w:val="25"/>
  </w:num>
  <w:num w:numId="100">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93"/>
  </w:num>
  <w:num w:numId="110">
    <w:abstractNumId w:val="59"/>
  </w:num>
  <w:num w:numId="111">
    <w:abstractNumId w:val="151"/>
  </w:num>
  <w:num w:numId="112">
    <w:abstractNumId w:val="34"/>
  </w:num>
  <w:num w:numId="113">
    <w:abstractNumId w:val="74"/>
  </w:num>
  <w:num w:numId="114">
    <w:abstractNumId w:val="15"/>
  </w:num>
  <w:num w:numId="115">
    <w:abstractNumId w:val="40"/>
  </w:num>
  <w:num w:numId="116">
    <w:abstractNumId w:val="61"/>
  </w:num>
  <w:num w:numId="117">
    <w:abstractNumId w:val="96"/>
  </w:num>
  <w:num w:numId="118">
    <w:abstractNumId w:val="75"/>
  </w:num>
  <w:num w:numId="119">
    <w:abstractNumId w:val="144"/>
  </w:num>
  <w:num w:numId="120">
    <w:abstractNumId w:val="98"/>
  </w:num>
  <w:num w:numId="121">
    <w:abstractNumId w:val="141"/>
  </w:num>
  <w:num w:numId="122">
    <w:abstractNumId w:val="82"/>
  </w:num>
  <w:num w:numId="123">
    <w:abstractNumId w:val="109"/>
  </w:num>
  <w:num w:numId="124">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60"/>
  </w:num>
  <w:num w:numId="127">
    <w:abstractNumId w:val="71"/>
  </w:num>
  <w:num w:numId="128">
    <w:abstractNumId w:val="165"/>
  </w:num>
  <w:num w:numId="129">
    <w:abstractNumId w:val="153"/>
  </w:num>
  <w:num w:numId="130">
    <w:abstractNumId w:val="127"/>
  </w:num>
  <w:num w:numId="131">
    <w:abstractNumId w:val="132"/>
  </w:num>
  <w:num w:numId="132">
    <w:abstractNumId w:val="57"/>
  </w:num>
  <w:num w:numId="133">
    <w:abstractNumId w:val="156"/>
  </w:num>
  <w:num w:numId="134">
    <w:abstractNumId w:val="85"/>
  </w:num>
  <w:num w:numId="135">
    <w:abstractNumId w:val="113"/>
  </w:num>
  <w:num w:numId="136">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69"/>
  </w:num>
  <w:num w:numId="139">
    <w:abstractNumId w:val="94"/>
  </w:num>
  <w:num w:numId="140">
    <w:abstractNumId w:val="123"/>
  </w:num>
  <w:num w:numId="141">
    <w:abstractNumId w:val="126"/>
  </w:num>
  <w:num w:numId="142">
    <w:abstractNumId w:val="50"/>
  </w:num>
  <w:num w:numId="143">
    <w:abstractNumId w:val="73"/>
  </w:num>
  <w:num w:numId="1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35"/>
  </w:num>
  <w:num w:numId="15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97"/>
  </w:num>
  <w:num w:numId="160">
    <w:abstractNumId w:val="105"/>
  </w:num>
  <w:num w:numId="161">
    <w:abstractNumId w:val="27"/>
  </w:num>
  <w:num w:numId="162">
    <w:abstractNumId w:val="80"/>
  </w:num>
  <w:num w:numId="163">
    <w:abstractNumId w:val="119"/>
  </w:num>
  <w:num w:numId="164">
    <w:abstractNumId w:val="4"/>
  </w:num>
  <w:num w:numId="16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64"/>
  </w:num>
  <w:num w:numId="170">
    <w:abstractNumId w:val="38"/>
  </w:num>
  <w:num w:numId="171">
    <w:abstractNumId w:val="100"/>
  </w:num>
  <w:num w:numId="172">
    <w:abstractNumId w:val="0"/>
  </w:num>
  <w:num w:numId="173">
    <w:abstractNumId w:val="146"/>
  </w:num>
  <w:num w:numId="174">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56"/>
  </w:num>
  <w:num w:numId="177">
    <w:abstractNumId w:val="163"/>
  </w:num>
  <w:numIdMacAtCleanup w:val="1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4904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D193E"/>
    <w:rsid w:val="0000018B"/>
    <w:rsid w:val="00000317"/>
    <w:rsid w:val="0000031C"/>
    <w:rsid w:val="0000053A"/>
    <w:rsid w:val="0000057A"/>
    <w:rsid w:val="0000061B"/>
    <w:rsid w:val="00000841"/>
    <w:rsid w:val="00000A19"/>
    <w:rsid w:val="00000B03"/>
    <w:rsid w:val="00000B67"/>
    <w:rsid w:val="00000E6F"/>
    <w:rsid w:val="000011E2"/>
    <w:rsid w:val="000013E9"/>
    <w:rsid w:val="00001468"/>
    <w:rsid w:val="000015A5"/>
    <w:rsid w:val="00001B2D"/>
    <w:rsid w:val="00001EAD"/>
    <w:rsid w:val="00002044"/>
    <w:rsid w:val="0000230C"/>
    <w:rsid w:val="0000242E"/>
    <w:rsid w:val="00002554"/>
    <w:rsid w:val="000029F6"/>
    <w:rsid w:val="00002ACC"/>
    <w:rsid w:val="00002DFA"/>
    <w:rsid w:val="00002E35"/>
    <w:rsid w:val="00002E72"/>
    <w:rsid w:val="000034FF"/>
    <w:rsid w:val="00003894"/>
    <w:rsid w:val="000038EF"/>
    <w:rsid w:val="00003CDA"/>
    <w:rsid w:val="00003F09"/>
    <w:rsid w:val="00003F6F"/>
    <w:rsid w:val="00003FBD"/>
    <w:rsid w:val="0000413D"/>
    <w:rsid w:val="000043DC"/>
    <w:rsid w:val="00004456"/>
    <w:rsid w:val="000045DE"/>
    <w:rsid w:val="00004619"/>
    <w:rsid w:val="00004935"/>
    <w:rsid w:val="00004970"/>
    <w:rsid w:val="00004F30"/>
    <w:rsid w:val="00005628"/>
    <w:rsid w:val="00005B8F"/>
    <w:rsid w:val="00005E17"/>
    <w:rsid w:val="000063C6"/>
    <w:rsid w:val="000069C0"/>
    <w:rsid w:val="000070A5"/>
    <w:rsid w:val="00007367"/>
    <w:rsid w:val="000077EC"/>
    <w:rsid w:val="00007924"/>
    <w:rsid w:val="00007B4B"/>
    <w:rsid w:val="00007BFA"/>
    <w:rsid w:val="00007C4A"/>
    <w:rsid w:val="00007C6C"/>
    <w:rsid w:val="00007E89"/>
    <w:rsid w:val="0001006E"/>
    <w:rsid w:val="000104CA"/>
    <w:rsid w:val="000107E2"/>
    <w:rsid w:val="000109DC"/>
    <w:rsid w:val="00010BDA"/>
    <w:rsid w:val="00010C34"/>
    <w:rsid w:val="00010C43"/>
    <w:rsid w:val="00010FD9"/>
    <w:rsid w:val="000110B1"/>
    <w:rsid w:val="000113DD"/>
    <w:rsid w:val="00011642"/>
    <w:rsid w:val="000116E0"/>
    <w:rsid w:val="000122BB"/>
    <w:rsid w:val="000124E3"/>
    <w:rsid w:val="00012617"/>
    <w:rsid w:val="00012DC6"/>
    <w:rsid w:val="000130F8"/>
    <w:rsid w:val="000132E1"/>
    <w:rsid w:val="000133C0"/>
    <w:rsid w:val="000133EC"/>
    <w:rsid w:val="000135F9"/>
    <w:rsid w:val="00013736"/>
    <w:rsid w:val="00013C6F"/>
    <w:rsid w:val="00013E59"/>
    <w:rsid w:val="00014085"/>
    <w:rsid w:val="00014310"/>
    <w:rsid w:val="0001449D"/>
    <w:rsid w:val="0001474B"/>
    <w:rsid w:val="00014A35"/>
    <w:rsid w:val="000150BF"/>
    <w:rsid w:val="00015286"/>
    <w:rsid w:val="000152B6"/>
    <w:rsid w:val="000159F4"/>
    <w:rsid w:val="00015A69"/>
    <w:rsid w:val="00015A82"/>
    <w:rsid w:val="00015BCF"/>
    <w:rsid w:val="00015D41"/>
    <w:rsid w:val="00015D53"/>
    <w:rsid w:val="00015FD4"/>
    <w:rsid w:val="00015FED"/>
    <w:rsid w:val="0001601A"/>
    <w:rsid w:val="000161BA"/>
    <w:rsid w:val="00016469"/>
    <w:rsid w:val="000166BD"/>
    <w:rsid w:val="00016C1D"/>
    <w:rsid w:val="0001720C"/>
    <w:rsid w:val="00017427"/>
    <w:rsid w:val="00017910"/>
    <w:rsid w:val="00017A27"/>
    <w:rsid w:val="00017AFE"/>
    <w:rsid w:val="00017B12"/>
    <w:rsid w:val="00020B66"/>
    <w:rsid w:val="00020CFA"/>
    <w:rsid w:val="0002124E"/>
    <w:rsid w:val="000213E3"/>
    <w:rsid w:val="000214BF"/>
    <w:rsid w:val="0002161B"/>
    <w:rsid w:val="00021728"/>
    <w:rsid w:val="000217FE"/>
    <w:rsid w:val="000218DF"/>
    <w:rsid w:val="000219A5"/>
    <w:rsid w:val="00021BC2"/>
    <w:rsid w:val="00021E6F"/>
    <w:rsid w:val="00022154"/>
    <w:rsid w:val="00022204"/>
    <w:rsid w:val="00022262"/>
    <w:rsid w:val="00022624"/>
    <w:rsid w:val="0002270B"/>
    <w:rsid w:val="000228C0"/>
    <w:rsid w:val="000228F2"/>
    <w:rsid w:val="000229AB"/>
    <w:rsid w:val="000229DF"/>
    <w:rsid w:val="00022C08"/>
    <w:rsid w:val="00023316"/>
    <w:rsid w:val="00023359"/>
    <w:rsid w:val="0002375A"/>
    <w:rsid w:val="000241A5"/>
    <w:rsid w:val="0002431F"/>
    <w:rsid w:val="00024659"/>
    <w:rsid w:val="0002477C"/>
    <w:rsid w:val="000247FE"/>
    <w:rsid w:val="00024B98"/>
    <w:rsid w:val="00024DB0"/>
    <w:rsid w:val="00024E27"/>
    <w:rsid w:val="0002541B"/>
    <w:rsid w:val="00025BBF"/>
    <w:rsid w:val="00025E67"/>
    <w:rsid w:val="0002671C"/>
    <w:rsid w:val="000267A6"/>
    <w:rsid w:val="000268B5"/>
    <w:rsid w:val="0002691C"/>
    <w:rsid w:val="0002695F"/>
    <w:rsid w:val="00026DD5"/>
    <w:rsid w:val="00027004"/>
    <w:rsid w:val="0002724A"/>
    <w:rsid w:val="000276AB"/>
    <w:rsid w:val="00027C57"/>
    <w:rsid w:val="00027D4C"/>
    <w:rsid w:val="00027D7B"/>
    <w:rsid w:val="000301EB"/>
    <w:rsid w:val="0003091D"/>
    <w:rsid w:val="00030A77"/>
    <w:rsid w:val="00030ABA"/>
    <w:rsid w:val="00030B83"/>
    <w:rsid w:val="00030CBB"/>
    <w:rsid w:val="00031045"/>
    <w:rsid w:val="00031064"/>
    <w:rsid w:val="000312EB"/>
    <w:rsid w:val="0003151F"/>
    <w:rsid w:val="00031898"/>
    <w:rsid w:val="00031A03"/>
    <w:rsid w:val="00031D61"/>
    <w:rsid w:val="00032AF5"/>
    <w:rsid w:val="00032C6B"/>
    <w:rsid w:val="00032DF1"/>
    <w:rsid w:val="0003303C"/>
    <w:rsid w:val="000332BC"/>
    <w:rsid w:val="0003378F"/>
    <w:rsid w:val="00033D97"/>
    <w:rsid w:val="0003428A"/>
    <w:rsid w:val="00034496"/>
    <w:rsid w:val="0003452F"/>
    <w:rsid w:val="00034552"/>
    <w:rsid w:val="00034621"/>
    <w:rsid w:val="00034BE5"/>
    <w:rsid w:val="00034E93"/>
    <w:rsid w:val="00034F13"/>
    <w:rsid w:val="0003543E"/>
    <w:rsid w:val="0003567D"/>
    <w:rsid w:val="00035779"/>
    <w:rsid w:val="00035905"/>
    <w:rsid w:val="00036160"/>
    <w:rsid w:val="000361E7"/>
    <w:rsid w:val="000364DF"/>
    <w:rsid w:val="00036862"/>
    <w:rsid w:val="000368A3"/>
    <w:rsid w:val="00036D31"/>
    <w:rsid w:val="000375CC"/>
    <w:rsid w:val="000376F7"/>
    <w:rsid w:val="00040049"/>
    <w:rsid w:val="000402FD"/>
    <w:rsid w:val="000404CF"/>
    <w:rsid w:val="000404F5"/>
    <w:rsid w:val="000405B7"/>
    <w:rsid w:val="0004078F"/>
    <w:rsid w:val="00040A85"/>
    <w:rsid w:val="00040FF8"/>
    <w:rsid w:val="0004126C"/>
    <w:rsid w:val="0004172C"/>
    <w:rsid w:val="00041B31"/>
    <w:rsid w:val="00041BA2"/>
    <w:rsid w:val="0004216F"/>
    <w:rsid w:val="0004217E"/>
    <w:rsid w:val="00042431"/>
    <w:rsid w:val="000424F2"/>
    <w:rsid w:val="00042505"/>
    <w:rsid w:val="0004286B"/>
    <w:rsid w:val="00042AF1"/>
    <w:rsid w:val="00042BE2"/>
    <w:rsid w:val="00042D06"/>
    <w:rsid w:val="00043368"/>
    <w:rsid w:val="000436F3"/>
    <w:rsid w:val="0004378B"/>
    <w:rsid w:val="00044283"/>
    <w:rsid w:val="00044912"/>
    <w:rsid w:val="00045574"/>
    <w:rsid w:val="00045592"/>
    <w:rsid w:val="00045654"/>
    <w:rsid w:val="000459DE"/>
    <w:rsid w:val="00045A05"/>
    <w:rsid w:val="00045E8A"/>
    <w:rsid w:val="0004601F"/>
    <w:rsid w:val="00046083"/>
    <w:rsid w:val="0004633A"/>
    <w:rsid w:val="00046436"/>
    <w:rsid w:val="00046525"/>
    <w:rsid w:val="00047664"/>
    <w:rsid w:val="0004795B"/>
    <w:rsid w:val="000479F3"/>
    <w:rsid w:val="00047BF2"/>
    <w:rsid w:val="00047D4B"/>
    <w:rsid w:val="00050383"/>
    <w:rsid w:val="00050B5D"/>
    <w:rsid w:val="00050BD0"/>
    <w:rsid w:val="00050F14"/>
    <w:rsid w:val="0005102E"/>
    <w:rsid w:val="0005158A"/>
    <w:rsid w:val="000517B4"/>
    <w:rsid w:val="00051AF1"/>
    <w:rsid w:val="00051C85"/>
    <w:rsid w:val="00051F7A"/>
    <w:rsid w:val="00052014"/>
    <w:rsid w:val="00052016"/>
    <w:rsid w:val="00052752"/>
    <w:rsid w:val="000528C4"/>
    <w:rsid w:val="00052B3F"/>
    <w:rsid w:val="00054009"/>
    <w:rsid w:val="000544AB"/>
    <w:rsid w:val="000545B3"/>
    <w:rsid w:val="0005495F"/>
    <w:rsid w:val="0005556C"/>
    <w:rsid w:val="00055B4A"/>
    <w:rsid w:val="00055DA2"/>
    <w:rsid w:val="0005633C"/>
    <w:rsid w:val="00056402"/>
    <w:rsid w:val="0005656F"/>
    <w:rsid w:val="00056610"/>
    <w:rsid w:val="0005670E"/>
    <w:rsid w:val="00056BD3"/>
    <w:rsid w:val="00056EFC"/>
    <w:rsid w:val="000571ED"/>
    <w:rsid w:val="00057626"/>
    <w:rsid w:val="00057641"/>
    <w:rsid w:val="00057A5B"/>
    <w:rsid w:val="00057C36"/>
    <w:rsid w:val="00057F3E"/>
    <w:rsid w:val="00057F74"/>
    <w:rsid w:val="00060101"/>
    <w:rsid w:val="00060557"/>
    <w:rsid w:val="00060782"/>
    <w:rsid w:val="00060AE0"/>
    <w:rsid w:val="0006149B"/>
    <w:rsid w:val="000614D8"/>
    <w:rsid w:val="00061775"/>
    <w:rsid w:val="000619B6"/>
    <w:rsid w:val="00061EC6"/>
    <w:rsid w:val="00061F94"/>
    <w:rsid w:val="0006200F"/>
    <w:rsid w:val="000621D6"/>
    <w:rsid w:val="0006230C"/>
    <w:rsid w:val="0006237D"/>
    <w:rsid w:val="000627C2"/>
    <w:rsid w:val="00062A4B"/>
    <w:rsid w:val="00062BC1"/>
    <w:rsid w:val="0006319E"/>
    <w:rsid w:val="00063A8E"/>
    <w:rsid w:val="00063C7D"/>
    <w:rsid w:val="00063E46"/>
    <w:rsid w:val="00064739"/>
    <w:rsid w:val="00064A80"/>
    <w:rsid w:val="00064B39"/>
    <w:rsid w:val="00064DCF"/>
    <w:rsid w:val="0006520F"/>
    <w:rsid w:val="00065323"/>
    <w:rsid w:val="000659B4"/>
    <w:rsid w:val="00065EC8"/>
    <w:rsid w:val="00066B1A"/>
    <w:rsid w:val="00066B6F"/>
    <w:rsid w:val="00066CF5"/>
    <w:rsid w:val="000670A2"/>
    <w:rsid w:val="0006737D"/>
    <w:rsid w:val="00067449"/>
    <w:rsid w:val="00067468"/>
    <w:rsid w:val="0006763A"/>
    <w:rsid w:val="00067B33"/>
    <w:rsid w:val="00070306"/>
    <w:rsid w:val="00070403"/>
    <w:rsid w:val="00070C6C"/>
    <w:rsid w:val="00070D4B"/>
    <w:rsid w:val="00070FAA"/>
    <w:rsid w:val="00071016"/>
    <w:rsid w:val="00071463"/>
    <w:rsid w:val="00071527"/>
    <w:rsid w:val="000716A9"/>
    <w:rsid w:val="0007170A"/>
    <w:rsid w:val="0007170E"/>
    <w:rsid w:val="00071C02"/>
    <w:rsid w:val="00072014"/>
    <w:rsid w:val="000720B5"/>
    <w:rsid w:val="000722FE"/>
    <w:rsid w:val="00072E5A"/>
    <w:rsid w:val="000735B2"/>
    <w:rsid w:val="000736F7"/>
    <w:rsid w:val="00073751"/>
    <w:rsid w:val="000739B2"/>
    <w:rsid w:val="00073E3C"/>
    <w:rsid w:val="000742F4"/>
    <w:rsid w:val="000746FC"/>
    <w:rsid w:val="00074898"/>
    <w:rsid w:val="0007490C"/>
    <w:rsid w:val="00074959"/>
    <w:rsid w:val="00074C42"/>
    <w:rsid w:val="00075687"/>
    <w:rsid w:val="000756AF"/>
    <w:rsid w:val="00075816"/>
    <w:rsid w:val="00075841"/>
    <w:rsid w:val="000758EC"/>
    <w:rsid w:val="000759D9"/>
    <w:rsid w:val="00075ADF"/>
    <w:rsid w:val="00075E6D"/>
    <w:rsid w:val="00076002"/>
    <w:rsid w:val="000760A9"/>
    <w:rsid w:val="00076156"/>
    <w:rsid w:val="000761FA"/>
    <w:rsid w:val="00076301"/>
    <w:rsid w:val="00076876"/>
    <w:rsid w:val="00077662"/>
    <w:rsid w:val="0007781D"/>
    <w:rsid w:val="000778D1"/>
    <w:rsid w:val="00077B21"/>
    <w:rsid w:val="00077BF5"/>
    <w:rsid w:val="00077F97"/>
    <w:rsid w:val="000803CE"/>
    <w:rsid w:val="00080601"/>
    <w:rsid w:val="0008071F"/>
    <w:rsid w:val="000809EF"/>
    <w:rsid w:val="00080EB4"/>
    <w:rsid w:val="00080EFF"/>
    <w:rsid w:val="00081B14"/>
    <w:rsid w:val="00081DA2"/>
    <w:rsid w:val="00082412"/>
    <w:rsid w:val="000825F7"/>
    <w:rsid w:val="000826F2"/>
    <w:rsid w:val="0008276C"/>
    <w:rsid w:val="00082B5B"/>
    <w:rsid w:val="00082E42"/>
    <w:rsid w:val="00083784"/>
    <w:rsid w:val="000839AA"/>
    <w:rsid w:val="00083A91"/>
    <w:rsid w:val="000842F2"/>
    <w:rsid w:val="000846D2"/>
    <w:rsid w:val="0008486C"/>
    <w:rsid w:val="00084D6D"/>
    <w:rsid w:val="000850B1"/>
    <w:rsid w:val="000851DE"/>
    <w:rsid w:val="00085544"/>
    <w:rsid w:val="000855C7"/>
    <w:rsid w:val="00085808"/>
    <w:rsid w:val="00085ED1"/>
    <w:rsid w:val="0008608E"/>
    <w:rsid w:val="00086659"/>
    <w:rsid w:val="000874EA"/>
    <w:rsid w:val="00087F0E"/>
    <w:rsid w:val="000901C6"/>
    <w:rsid w:val="0009028E"/>
    <w:rsid w:val="00090403"/>
    <w:rsid w:val="00090A46"/>
    <w:rsid w:val="00090B1D"/>
    <w:rsid w:val="00090F0D"/>
    <w:rsid w:val="00091064"/>
    <w:rsid w:val="000910C9"/>
    <w:rsid w:val="00091504"/>
    <w:rsid w:val="000917E7"/>
    <w:rsid w:val="00091BC9"/>
    <w:rsid w:val="00091D92"/>
    <w:rsid w:val="0009226D"/>
    <w:rsid w:val="00092277"/>
    <w:rsid w:val="0009228A"/>
    <w:rsid w:val="0009290E"/>
    <w:rsid w:val="000929A5"/>
    <w:rsid w:val="00092E2A"/>
    <w:rsid w:val="00092ED2"/>
    <w:rsid w:val="000934B6"/>
    <w:rsid w:val="000938E1"/>
    <w:rsid w:val="00093985"/>
    <w:rsid w:val="000939FB"/>
    <w:rsid w:val="00093A5C"/>
    <w:rsid w:val="0009453E"/>
    <w:rsid w:val="00094790"/>
    <w:rsid w:val="00094EFF"/>
    <w:rsid w:val="00094F8C"/>
    <w:rsid w:val="00094FA4"/>
    <w:rsid w:val="000950E1"/>
    <w:rsid w:val="000959D2"/>
    <w:rsid w:val="00096147"/>
    <w:rsid w:val="000961D3"/>
    <w:rsid w:val="000961F4"/>
    <w:rsid w:val="00096255"/>
    <w:rsid w:val="00096280"/>
    <w:rsid w:val="00096527"/>
    <w:rsid w:val="00096557"/>
    <w:rsid w:val="0009666B"/>
    <w:rsid w:val="0009683D"/>
    <w:rsid w:val="00096932"/>
    <w:rsid w:val="00096BDB"/>
    <w:rsid w:val="00097F35"/>
    <w:rsid w:val="000A056D"/>
    <w:rsid w:val="000A0808"/>
    <w:rsid w:val="000A09B5"/>
    <w:rsid w:val="000A11F4"/>
    <w:rsid w:val="000A14F1"/>
    <w:rsid w:val="000A1C5D"/>
    <w:rsid w:val="000A1CB4"/>
    <w:rsid w:val="000A2188"/>
    <w:rsid w:val="000A2359"/>
    <w:rsid w:val="000A238E"/>
    <w:rsid w:val="000A23F8"/>
    <w:rsid w:val="000A2505"/>
    <w:rsid w:val="000A252D"/>
    <w:rsid w:val="000A28BE"/>
    <w:rsid w:val="000A2A21"/>
    <w:rsid w:val="000A2F54"/>
    <w:rsid w:val="000A3244"/>
    <w:rsid w:val="000A3AF0"/>
    <w:rsid w:val="000A3B2F"/>
    <w:rsid w:val="000A3B8B"/>
    <w:rsid w:val="000A3BE2"/>
    <w:rsid w:val="000A3C70"/>
    <w:rsid w:val="000A4561"/>
    <w:rsid w:val="000A49B8"/>
    <w:rsid w:val="000A4AEB"/>
    <w:rsid w:val="000A4B16"/>
    <w:rsid w:val="000A4DA3"/>
    <w:rsid w:val="000A5240"/>
    <w:rsid w:val="000A52E7"/>
    <w:rsid w:val="000A5335"/>
    <w:rsid w:val="000A54C9"/>
    <w:rsid w:val="000A58A7"/>
    <w:rsid w:val="000A59AF"/>
    <w:rsid w:val="000A5A3E"/>
    <w:rsid w:val="000A61EF"/>
    <w:rsid w:val="000A6639"/>
    <w:rsid w:val="000A66A3"/>
    <w:rsid w:val="000A6AAF"/>
    <w:rsid w:val="000A6C5D"/>
    <w:rsid w:val="000A6DCD"/>
    <w:rsid w:val="000A6E8C"/>
    <w:rsid w:val="000A6F5C"/>
    <w:rsid w:val="000A733C"/>
    <w:rsid w:val="000A737D"/>
    <w:rsid w:val="000A7B47"/>
    <w:rsid w:val="000A7BAA"/>
    <w:rsid w:val="000A7CBD"/>
    <w:rsid w:val="000A7D49"/>
    <w:rsid w:val="000B03CB"/>
    <w:rsid w:val="000B0549"/>
    <w:rsid w:val="000B0889"/>
    <w:rsid w:val="000B0EDB"/>
    <w:rsid w:val="000B1A36"/>
    <w:rsid w:val="000B1DC7"/>
    <w:rsid w:val="000B2123"/>
    <w:rsid w:val="000B2361"/>
    <w:rsid w:val="000B262E"/>
    <w:rsid w:val="000B2BE3"/>
    <w:rsid w:val="000B3457"/>
    <w:rsid w:val="000B353F"/>
    <w:rsid w:val="000B3932"/>
    <w:rsid w:val="000B3D4C"/>
    <w:rsid w:val="000B4026"/>
    <w:rsid w:val="000B41FC"/>
    <w:rsid w:val="000B4613"/>
    <w:rsid w:val="000B474D"/>
    <w:rsid w:val="000B4953"/>
    <w:rsid w:val="000B532B"/>
    <w:rsid w:val="000B537C"/>
    <w:rsid w:val="000B572E"/>
    <w:rsid w:val="000B5883"/>
    <w:rsid w:val="000B58B9"/>
    <w:rsid w:val="000B58C0"/>
    <w:rsid w:val="000B58E0"/>
    <w:rsid w:val="000B6614"/>
    <w:rsid w:val="000B668C"/>
    <w:rsid w:val="000B67EE"/>
    <w:rsid w:val="000B6BE7"/>
    <w:rsid w:val="000B6C2D"/>
    <w:rsid w:val="000B72C7"/>
    <w:rsid w:val="000B792E"/>
    <w:rsid w:val="000B7CEA"/>
    <w:rsid w:val="000B7D2B"/>
    <w:rsid w:val="000C0042"/>
    <w:rsid w:val="000C00A8"/>
    <w:rsid w:val="000C06AE"/>
    <w:rsid w:val="000C0787"/>
    <w:rsid w:val="000C0AAD"/>
    <w:rsid w:val="000C0ED2"/>
    <w:rsid w:val="000C10A1"/>
    <w:rsid w:val="000C15C5"/>
    <w:rsid w:val="000C1624"/>
    <w:rsid w:val="000C2476"/>
    <w:rsid w:val="000C259D"/>
    <w:rsid w:val="000C2AD7"/>
    <w:rsid w:val="000C2CDB"/>
    <w:rsid w:val="000C2E5E"/>
    <w:rsid w:val="000C31E8"/>
    <w:rsid w:val="000C3410"/>
    <w:rsid w:val="000C381E"/>
    <w:rsid w:val="000C395E"/>
    <w:rsid w:val="000C3EAE"/>
    <w:rsid w:val="000C3FDB"/>
    <w:rsid w:val="000C451E"/>
    <w:rsid w:val="000C472F"/>
    <w:rsid w:val="000C4B5F"/>
    <w:rsid w:val="000C4B91"/>
    <w:rsid w:val="000C4B96"/>
    <w:rsid w:val="000C4D41"/>
    <w:rsid w:val="000C4E5C"/>
    <w:rsid w:val="000C5911"/>
    <w:rsid w:val="000C5921"/>
    <w:rsid w:val="000C5BB9"/>
    <w:rsid w:val="000C5E7C"/>
    <w:rsid w:val="000C5F47"/>
    <w:rsid w:val="000C6031"/>
    <w:rsid w:val="000C60AE"/>
    <w:rsid w:val="000C6111"/>
    <w:rsid w:val="000C6326"/>
    <w:rsid w:val="000C66E5"/>
    <w:rsid w:val="000C670E"/>
    <w:rsid w:val="000C6B56"/>
    <w:rsid w:val="000C765C"/>
    <w:rsid w:val="000D00A6"/>
    <w:rsid w:val="000D00D2"/>
    <w:rsid w:val="000D034C"/>
    <w:rsid w:val="000D047E"/>
    <w:rsid w:val="000D06C9"/>
    <w:rsid w:val="000D0F1F"/>
    <w:rsid w:val="000D0F25"/>
    <w:rsid w:val="000D172B"/>
    <w:rsid w:val="000D1BC7"/>
    <w:rsid w:val="000D1DA8"/>
    <w:rsid w:val="000D1E17"/>
    <w:rsid w:val="000D1E3D"/>
    <w:rsid w:val="000D1F67"/>
    <w:rsid w:val="000D203D"/>
    <w:rsid w:val="000D2093"/>
    <w:rsid w:val="000D2803"/>
    <w:rsid w:val="000D2EAC"/>
    <w:rsid w:val="000D30D4"/>
    <w:rsid w:val="000D3421"/>
    <w:rsid w:val="000D3984"/>
    <w:rsid w:val="000D3A90"/>
    <w:rsid w:val="000D3BC8"/>
    <w:rsid w:val="000D3C21"/>
    <w:rsid w:val="000D3EEE"/>
    <w:rsid w:val="000D3F76"/>
    <w:rsid w:val="000D40FF"/>
    <w:rsid w:val="000D44CE"/>
    <w:rsid w:val="000D44FC"/>
    <w:rsid w:val="000D4628"/>
    <w:rsid w:val="000D463F"/>
    <w:rsid w:val="000D4A7A"/>
    <w:rsid w:val="000D555B"/>
    <w:rsid w:val="000D58DB"/>
    <w:rsid w:val="000D5D9E"/>
    <w:rsid w:val="000D5EFF"/>
    <w:rsid w:val="000D5FE9"/>
    <w:rsid w:val="000D6318"/>
    <w:rsid w:val="000D64AE"/>
    <w:rsid w:val="000D652C"/>
    <w:rsid w:val="000D66A3"/>
    <w:rsid w:val="000D67B2"/>
    <w:rsid w:val="000D68E8"/>
    <w:rsid w:val="000D6D7C"/>
    <w:rsid w:val="000D6D8D"/>
    <w:rsid w:val="000D6F9C"/>
    <w:rsid w:val="000D6FD4"/>
    <w:rsid w:val="000D7031"/>
    <w:rsid w:val="000D712A"/>
    <w:rsid w:val="000D7231"/>
    <w:rsid w:val="000D7271"/>
    <w:rsid w:val="000D7800"/>
    <w:rsid w:val="000D7918"/>
    <w:rsid w:val="000D7938"/>
    <w:rsid w:val="000D7D95"/>
    <w:rsid w:val="000D7F7E"/>
    <w:rsid w:val="000E0179"/>
    <w:rsid w:val="000E02DF"/>
    <w:rsid w:val="000E03BC"/>
    <w:rsid w:val="000E03E9"/>
    <w:rsid w:val="000E0530"/>
    <w:rsid w:val="000E09D3"/>
    <w:rsid w:val="000E0BA8"/>
    <w:rsid w:val="000E0D02"/>
    <w:rsid w:val="000E11B4"/>
    <w:rsid w:val="000E1379"/>
    <w:rsid w:val="000E140C"/>
    <w:rsid w:val="000E155D"/>
    <w:rsid w:val="000E16E3"/>
    <w:rsid w:val="000E1BA2"/>
    <w:rsid w:val="000E1C6E"/>
    <w:rsid w:val="000E22BB"/>
    <w:rsid w:val="000E27AE"/>
    <w:rsid w:val="000E2889"/>
    <w:rsid w:val="000E2940"/>
    <w:rsid w:val="000E2BC3"/>
    <w:rsid w:val="000E2EEC"/>
    <w:rsid w:val="000E314B"/>
    <w:rsid w:val="000E37ED"/>
    <w:rsid w:val="000E3AFD"/>
    <w:rsid w:val="000E3FC5"/>
    <w:rsid w:val="000E40C4"/>
    <w:rsid w:val="000E43B1"/>
    <w:rsid w:val="000E43DA"/>
    <w:rsid w:val="000E43ED"/>
    <w:rsid w:val="000E44CE"/>
    <w:rsid w:val="000E44F8"/>
    <w:rsid w:val="000E45F8"/>
    <w:rsid w:val="000E462C"/>
    <w:rsid w:val="000E466B"/>
    <w:rsid w:val="000E4C12"/>
    <w:rsid w:val="000E4C1E"/>
    <w:rsid w:val="000E4EC7"/>
    <w:rsid w:val="000E4F98"/>
    <w:rsid w:val="000E5AA8"/>
    <w:rsid w:val="000E5B00"/>
    <w:rsid w:val="000E5DAD"/>
    <w:rsid w:val="000E6182"/>
    <w:rsid w:val="000E65B1"/>
    <w:rsid w:val="000E66DE"/>
    <w:rsid w:val="000E680A"/>
    <w:rsid w:val="000E6860"/>
    <w:rsid w:val="000E6A62"/>
    <w:rsid w:val="000E6BAF"/>
    <w:rsid w:val="000E72DF"/>
    <w:rsid w:val="000E7417"/>
    <w:rsid w:val="000E781D"/>
    <w:rsid w:val="000E7A79"/>
    <w:rsid w:val="000E7DCC"/>
    <w:rsid w:val="000F1593"/>
    <w:rsid w:val="000F1798"/>
    <w:rsid w:val="000F17F7"/>
    <w:rsid w:val="000F1862"/>
    <w:rsid w:val="000F191A"/>
    <w:rsid w:val="000F1B33"/>
    <w:rsid w:val="000F1C97"/>
    <w:rsid w:val="000F23A1"/>
    <w:rsid w:val="000F25A6"/>
    <w:rsid w:val="000F25CB"/>
    <w:rsid w:val="000F260E"/>
    <w:rsid w:val="000F2DE1"/>
    <w:rsid w:val="000F30A3"/>
    <w:rsid w:val="000F31E2"/>
    <w:rsid w:val="000F32AD"/>
    <w:rsid w:val="000F36E1"/>
    <w:rsid w:val="000F3774"/>
    <w:rsid w:val="000F3BC4"/>
    <w:rsid w:val="000F3BCE"/>
    <w:rsid w:val="000F4281"/>
    <w:rsid w:val="000F4AE2"/>
    <w:rsid w:val="000F4EC4"/>
    <w:rsid w:val="000F5408"/>
    <w:rsid w:val="000F54BA"/>
    <w:rsid w:val="000F59E8"/>
    <w:rsid w:val="000F5A29"/>
    <w:rsid w:val="000F6706"/>
    <w:rsid w:val="000F722B"/>
    <w:rsid w:val="000F7724"/>
    <w:rsid w:val="000F7845"/>
    <w:rsid w:val="001000DB"/>
    <w:rsid w:val="0010047D"/>
    <w:rsid w:val="00100CAF"/>
    <w:rsid w:val="00100E24"/>
    <w:rsid w:val="001012EE"/>
    <w:rsid w:val="00101A2D"/>
    <w:rsid w:val="00101ADC"/>
    <w:rsid w:val="00101ECB"/>
    <w:rsid w:val="00102C8F"/>
    <w:rsid w:val="00102FF4"/>
    <w:rsid w:val="001030A7"/>
    <w:rsid w:val="00103620"/>
    <w:rsid w:val="00103641"/>
    <w:rsid w:val="001039C1"/>
    <w:rsid w:val="001040AC"/>
    <w:rsid w:val="00104441"/>
    <w:rsid w:val="00104580"/>
    <w:rsid w:val="00104868"/>
    <w:rsid w:val="00104B0E"/>
    <w:rsid w:val="00104DC8"/>
    <w:rsid w:val="00104EDA"/>
    <w:rsid w:val="001050B6"/>
    <w:rsid w:val="00105253"/>
    <w:rsid w:val="0010533F"/>
    <w:rsid w:val="0010549D"/>
    <w:rsid w:val="001055D4"/>
    <w:rsid w:val="00105AC4"/>
    <w:rsid w:val="00105B57"/>
    <w:rsid w:val="00105DD2"/>
    <w:rsid w:val="00105ECE"/>
    <w:rsid w:val="00106237"/>
    <w:rsid w:val="001063AA"/>
    <w:rsid w:val="001063AB"/>
    <w:rsid w:val="0010676D"/>
    <w:rsid w:val="001068AE"/>
    <w:rsid w:val="00106B2E"/>
    <w:rsid w:val="00106BAC"/>
    <w:rsid w:val="00106EAD"/>
    <w:rsid w:val="00107172"/>
    <w:rsid w:val="0010726D"/>
    <w:rsid w:val="0010749F"/>
    <w:rsid w:val="00107574"/>
    <w:rsid w:val="00107717"/>
    <w:rsid w:val="001077B5"/>
    <w:rsid w:val="001104C2"/>
    <w:rsid w:val="00110899"/>
    <w:rsid w:val="00110BCE"/>
    <w:rsid w:val="001111A1"/>
    <w:rsid w:val="00111662"/>
    <w:rsid w:val="00111B25"/>
    <w:rsid w:val="00111CB2"/>
    <w:rsid w:val="001123CC"/>
    <w:rsid w:val="00112643"/>
    <w:rsid w:val="00112A1F"/>
    <w:rsid w:val="00112A66"/>
    <w:rsid w:val="00112AE8"/>
    <w:rsid w:val="00112B2D"/>
    <w:rsid w:val="00112D3B"/>
    <w:rsid w:val="00113520"/>
    <w:rsid w:val="00114027"/>
    <w:rsid w:val="001141A1"/>
    <w:rsid w:val="001144E2"/>
    <w:rsid w:val="001145EE"/>
    <w:rsid w:val="001147FB"/>
    <w:rsid w:val="0011493A"/>
    <w:rsid w:val="00114BD8"/>
    <w:rsid w:val="00114C96"/>
    <w:rsid w:val="00115034"/>
    <w:rsid w:val="00115384"/>
    <w:rsid w:val="00115A84"/>
    <w:rsid w:val="001161BA"/>
    <w:rsid w:val="00117F33"/>
    <w:rsid w:val="00120078"/>
    <w:rsid w:val="001200EB"/>
    <w:rsid w:val="0012014A"/>
    <w:rsid w:val="001201BD"/>
    <w:rsid w:val="00120306"/>
    <w:rsid w:val="00120311"/>
    <w:rsid w:val="00120331"/>
    <w:rsid w:val="001208A5"/>
    <w:rsid w:val="00120A6E"/>
    <w:rsid w:val="00121168"/>
    <w:rsid w:val="0012126B"/>
    <w:rsid w:val="00121343"/>
    <w:rsid w:val="0012160B"/>
    <w:rsid w:val="0012160C"/>
    <w:rsid w:val="001216A7"/>
    <w:rsid w:val="00121921"/>
    <w:rsid w:val="00121B59"/>
    <w:rsid w:val="00121EF4"/>
    <w:rsid w:val="00122151"/>
    <w:rsid w:val="0012216F"/>
    <w:rsid w:val="00122426"/>
    <w:rsid w:val="00122487"/>
    <w:rsid w:val="001224E7"/>
    <w:rsid w:val="00122D8E"/>
    <w:rsid w:val="001231F5"/>
    <w:rsid w:val="00123292"/>
    <w:rsid w:val="001238E8"/>
    <w:rsid w:val="001244F9"/>
    <w:rsid w:val="001245D5"/>
    <w:rsid w:val="001246CE"/>
    <w:rsid w:val="001247BB"/>
    <w:rsid w:val="00124AA8"/>
    <w:rsid w:val="00124C29"/>
    <w:rsid w:val="00124C2E"/>
    <w:rsid w:val="001251CD"/>
    <w:rsid w:val="001254A4"/>
    <w:rsid w:val="00125519"/>
    <w:rsid w:val="00125523"/>
    <w:rsid w:val="0012599B"/>
    <w:rsid w:val="00125D26"/>
    <w:rsid w:val="00126032"/>
    <w:rsid w:val="00126116"/>
    <w:rsid w:val="0012656E"/>
    <w:rsid w:val="00126BCE"/>
    <w:rsid w:val="00126D32"/>
    <w:rsid w:val="00126D61"/>
    <w:rsid w:val="00126D86"/>
    <w:rsid w:val="00127206"/>
    <w:rsid w:val="00127590"/>
    <w:rsid w:val="00127D86"/>
    <w:rsid w:val="001301F4"/>
    <w:rsid w:val="00130AF2"/>
    <w:rsid w:val="00130ECD"/>
    <w:rsid w:val="00130FCE"/>
    <w:rsid w:val="0013152D"/>
    <w:rsid w:val="00131861"/>
    <w:rsid w:val="00131A33"/>
    <w:rsid w:val="0013275E"/>
    <w:rsid w:val="001327F4"/>
    <w:rsid w:val="00132CBB"/>
    <w:rsid w:val="00132D2D"/>
    <w:rsid w:val="00133ED5"/>
    <w:rsid w:val="001344C5"/>
    <w:rsid w:val="001347C7"/>
    <w:rsid w:val="001348EF"/>
    <w:rsid w:val="001349FE"/>
    <w:rsid w:val="00134D55"/>
    <w:rsid w:val="001354E4"/>
    <w:rsid w:val="001356E6"/>
    <w:rsid w:val="00135AAE"/>
    <w:rsid w:val="00135F87"/>
    <w:rsid w:val="001368DB"/>
    <w:rsid w:val="00136B3A"/>
    <w:rsid w:val="00136F07"/>
    <w:rsid w:val="00136F33"/>
    <w:rsid w:val="00136FA2"/>
    <w:rsid w:val="001370F4"/>
    <w:rsid w:val="001373C9"/>
    <w:rsid w:val="00137914"/>
    <w:rsid w:val="001379C6"/>
    <w:rsid w:val="00137E07"/>
    <w:rsid w:val="00140126"/>
    <w:rsid w:val="001406A2"/>
    <w:rsid w:val="001407E7"/>
    <w:rsid w:val="00140886"/>
    <w:rsid w:val="0014099A"/>
    <w:rsid w:val="001409F6"/>
    <w:rsid w:val="00140C98"/>
    <w:rsid w:val="00141442"/>
    <w:rsid w:val="001415FA"/>
    <w:rsid w:val="001418D8"/>
    <w:rsid w:val="0014192F"/>
    <w:rsid w:val="00141F41"/>
    <w:rsid w:val="00142363"/>
    <w:rsid w:val="001423A7"/>
    <w:rsid w:val="001423F3"/>
    <w:rsid w:val="00142BBF"/>
    <w:rsid w:val="00142CD3"/>
    <w:rsid w:val="0014320A"/>
    <w:rsid w:val="00143336"/>
    <w:rsid w:val="00143E02"/>
    <w:rsid w:val="00144368"/>
    <w:rsid w:val="001443E7"/>
    <w:rsid w:val="001449EF"/>
    <w:rsid w:val="00144A06"/>
    <w:rsid w:val="00144AD7"/>
    <w:rsid w:val="0014544C"/>
    <w:rsid w:val="0014550D"/>
    <w:rsid w:val="001456C4"/>
    <w:rsid w:val="00145E3D"/>
    <w:rsid w:val="00146149"/>
    <w:rsid w:val="00146402"/>
    <w:rsid w:val="001464D9"/>
    <w:rsid w:val="0014712A"/>
    <w:rsid w:val="00147602"/>
    <w:rsid w:val="001477B3"/>
    <w:rsid w:val="00147C03"/>
    <w:rsid w:val="00150107"/>
    <w:rsid w:val="00150BD2"/>
    <w:rsid w:val="00150E3D"/>
    <w:rsid w:val="00150EDC"/>
    <w:rsid w:val="00150FD7"/>
    <w:rsid w:val="00151478"/>
    <w:rsid w:val="00151480"/>
    <w:rsid w:val="00151604"/>
    <w:rsid w:val="0015188C"/>
    <w:rsid w:val="00151A4E"/>
    <w:rsid w:val="00151C1C"/>
    <w:rsid w:val="00151CF2"/>
    <w:rsid w:val="00151E75"/>
    <w:rsid w:val="001525DE"/>
    <w:rsid w:val="00152612"/>
    <w:rsid w:val="00152678"/>
    <w:rsid w:val="001526DC"/>
    <w:rsid w:val="001528D0"/>
    <w:rsid w:val="00152A48"/>
    <w:rsid w:val="00153183"/>
    <w:rsid w:val="0015390F"/>
    <w:rsid w:val="00153A63"/>
    <w:rsid w:val="00153B1D"/>
    <w:rsid w:val="00153E50"/>
    <w:rsid w:val="0015413D"/>
    <w:rsid w:val="001541AE"/>
    <w:rsid w:val="00154284"/>
    <w:rsid w:val="00154301"/>
    <w:rsid w:val="001544D3"/>
    <w:rsid w:val="0015486E"/>
    <w:rsid w:val="00154B1F"/>
    <w:rsid w:val="00154C57"/>
    <w:rsid w:val="00154F6A"/>
    <w:rsid w:val="00155255"/>
    <w:rsid w:val="00155737"/>
    <w:rsid w:val="00155962"/>
    <w:rsid w:val="001559E4"/>
    <w:rsid w:val="00155A34"/>
    <w:rsid w:val="00155C25"/>
    <w:rsid w:val="00156003"/>
    <w:rsid w:val="001565E1"/>
    <w:rsid w:val="001568CA"/>
    <w:rsid w:val="00156AEB"/>
    <w:rsid w:val="00156D79"/>
    <w:rsid w:val="0015741E"/>
    <w:rsid w:val="00157BEC"/>
    <w:rsid w:val="00157E0F"/>
    <w:rsid w:val="00157EA3"/>
    <w:rsid w:val="00157EBA"/>
    <w:rsid w:val="001600C3"/>
    <w:rsid w:val="001604C0"/>
    <w:rsid w:val="001605C5"/>
    <w:rsid w:val="001609BD"/>
    <w:rsid w:val="00161245"/>
    <w:rsid w:val="00161382"/>
    <w:rsid w:val="00161C3F"/>
    <w:rsid w:val="00162415"/>
    <w:rsid w:val="0016261F"/>
    <w:rsid w:val="00162C15"/>
    <w:rsid w:val="001632EF"/>
    <w:rsid w:val="001634B9"/>
    <w:rsid w:val="00163FC2"/>
    <w:rsid w:val="00164028"/>
    <w:rsid w:val="00164441"/>
    <w:rsid w:val="00164973"/>
    <w:rsid w:val="00164FF2"/>
    <w:rsid w:val="00165213"/>
    <w:rsid w:val="00165A67"/>
    <w:rsid w:val="00165B9D"/>
    <w:rsid w:val="00165CC3"/>
    <w:rsid w:val="00165E86"/>
    <w:rsid w:val="00165FC2"/>
    <w:rsid w:val="001668F5"/>
    <w:rsid w:val="00166A3E"/>
    <w:rsid w:val="00166B49"/>
    <w:rsid w:val="00166B4C"/>
    <w:rsid w:val="00166BC2"/>
    <w:rsid w:val="00166E89"/>
    <w:rsid w:val="00167202"/>
    <w:rsid w:val="0016728E"/>
    <w:rsid w:val="001677AC"/>
    <w:rsid w:val="001678E0"/>
    <w:rsid w:val="00167B49"/>
    <w:rsid w:val="00167B86"/>
    <w:rsid w:val="001707D5"/>
    <w:rsid w:val="00170FF8"/>
    <w:rsid w:val="0017121D"/>
    <w:rsid w:val="001714A6"/>
    <w:rsid w:val="0017168C"/>
    <w:rsid w:val="00171780"/>
    <w:rsid w:val="001721D0"/>
    <w:rsid w:val="001725B4"/>
    <w:rsid w:val="001725DC"/>
    <w:rsid w:val="00172C4C"/>
    <w:rsid w:val="00172D22"/>
    <w:rsid w:val="00172E4F"/>
    <w:rsid w:val="0017316F"/>
    <w:rsid w:val="001731ED"/>
    <w:rsid w:val="00173B68"/>
    <w:rsid w:val="00173BF4"/>
    <w:rsid w:val="00173CA2"/>
    <w:rsid w:val="00173D45"/>
    <w:rsid w:val="00173F32"/>
    <w:rsid w:val="00173F9B"/>
    <w:rsid w:val="00174F08"/>
    <w:rsid w:val="00175DCD"/>
    <w:rsid w:val="00176281"/>
    <w:rsid w:val="0017654D"/>
    <w:rsid w:val="00176B39"/>
    <w:rsid w:val="00176DCE"/>
    <w:rsid w:val="001770CD"/>
    <w:rsid w:val="00177A67"/>
    <w:rsid w:val="00177B76"/>
    <w:rsid w:val="00177B82"/>
    <w:rsid w:val="00177D56"/>
    <w:rsid w:val="00177ED1"/>
    <w:rsid w:val="001802A6"/>
    <w:rsid w:val="0018066F"/>
    <w:rsid w:val="00180782"/>
    <w:rsid w:val="001808DC"/>
    <w:rsid w:val="00180CDA"/>
    <w:rsid w:val="00180E8D"/>
    <w:rsid w:val="00180FDD"/>
    <w:rsid w:val="001810B6"/>
    <w:rsid w:val="0018122F"/>
    <w:rsid w:val="00181249"/>
    <w:rsid w:val="0018189C"/>
    <w:rsid w:val="001818E7"/>
    <w:rsid w:val="00181C4D"/>
    <w:rsid w:val="0018219D"/>
    <w:rsid w:val="00182413"/>
    <w:rsid w:val="00182503"/>
    <w:rsid w:val="001827B7"/>
    <w:rsid w:val="0018298E"/>
    <w:rsid w:val="00183150"/>
    <w:rsid w:val="00183375"/>
    <w:rsid w:val="00183513"/>
    <w:rsid w:val="00183776"/>
    <w:rsid w:val="001838A5"/>
    <w:rsid w:val="0018411A"/>
    <w:rsid w:val="001843C1"/>
    <w:rsid w:val="00184696"/>
    <w:rsid w:val="00184939"/>
    <w:rsid w:val="00184C13"/>
    <w:rsid w:val="00184D6A"/>
    <w:rsid w:val="00184F70"/>
    <w:rsid w:val="001851AF"/>
    <w:rsid w:val="0018539E"/>
    <w:rsid w:val="0018555F"/>
    <w:rsid w:val="001855EB"/>
    <w:rsid w:val="0018583A"/>
    <w:rsid w:val="00185CF2"/>
    <w:rsid w:val="00185FD8"/>
    <w:rsid w:val="0018648E"/>
    <w:rsid w:val="00186AA3"/>
    <w:rsid w:val="00186CDD"/>
    <w:rsid w:val="00186D12"/>
    <w:rsid w:val="00186D39"/>
    <w:rsid w:val="001871AE"/>
    <w:rsid w:val="0018742C"/>
    <w:rsid w:val="0018766D"/>
    <w:rsid w:val="00187746"/>
    <w:rsid w:val="00187830"/>
    <w:rsid w:val="00190005"/>
    <w:rsid w:val="001901CD"/>
    <w:rsid w:val="0019066A"/>
    <w:rsid w:val="00190A01"/>
    <w:rsid w:val="00190B12"/>
    <w:rsid w:val="00190E10"/>
    <w:rsid w:val="001910DC"/>
    <w:rsid w:val="0019111E"/>
    <w:rsid w:val="00191384"/>
    <w:rsid w:val="00191967"/>
    <w:rsid w:val="00191983"/>
    <w:rsid w:val="001922F7"/>
    <w:rsid w:val="00192403"/>
    <w:rsid w:val="00192B71"/>
    <w:rsid w:val="00192E20"/>
    <w:rsid w:val="0019317C"/>
    <w:rsid w:val="001934A8"/>
    <w:rsid w:val="001936AA"/>
    <w:rsid w:val="00194000"/>
    <w:rsid w:val="00194428"/>
    <w:rsid w:val="0019455B"/>
    <w:rsid w:val="00194F35"/>
    <w:rsid w:val="00195250"/>
    <w:rsid w:val="0019530F"/>
    <w:rsid w:val="00195329"/>
    <w:rsid w:val="00195DCD"/>
    <w:rsid w:val="00195DD8"/>
    <w:rsid w:val="00196073"/>
    <w:rsid w:val="001965D9"/>
    <w:rsid w:val="001967B8"/>
    <w:rsid w:val="00196FD4"/>
    <w:rsid w:val="00197130"/>
    <w:rsid w:val="00197169"/>
    <w:rsid w:val="001974FB"/>
    <w:rsid w:val="001976FD"/>
    <w:rsid w:val="00197841"/>
    <w:rsid w:val="00197E5A"/>
    <w:rsid w:val="001A053A"/>
    <w:rsid w:val="001A053C"/>
    <w:rsid w:val="001A05AC"/>
    <w:rsid w:val="001A06B4"/>
    <w:rsid w:val="001A0A96"/>
    <w:rsid w:val="001A0AA2"/>
    <w:rsid w:val="001A0FD2"/>
    <w:rsid w:val="001A10A7"/>
    <w:rsid w:val="001A11C1"/>
    <w:rsid w:val="001A11DA"/>
    <w:rsid w:val="001A14DE"/>
    <w:rsid w:val="001A1854"/>
    <w:rsid w:val="001A1859"/>
    <w:rsid w:val="001A1895"/>
    <w:rsid w:val="001A18FF"/>
    <w:rsid w:val="001A1937"/>
    <w:rsid w:val="001A1AD8"/>
    <w:rsid w:val="001A1F43"/>
    <w:rsid w:val="001A2934"/>
    <w:rsid w:val="001A2CFF"/>
    <w:rsid w:val="001A31AB"/>
    <w:rsid w:val="001A3340"/>
    <w:rsid w:val="001A339C"/>
    <w:rsid w:val="001A35B2"/>
    <w:rsid w:val="001A3B4F"/>
    <w:rsid w:val="001A3FCE"/>
    <w:rsid w:val="001A40B1"/>
    <w:rsid w:val="001A456B"/>
    <w:rsid w:val="001A4709"/>
    <w:rsid w:val="001A47A9"/>
    <w:rsid w:val="001A486D"/>
    <w:rsid w:val="001A49E7"/>
    <w:rsid w:val="001A4D73"/>
    <w:rsid w:val="001A4EC5"/>
    <w:rsid w:val="001A56B4"/>
    <w:rsid w:val="001A5A32"/>
    <w:rsid w:val="001A5CC9"/>
    <w:rsid w:val="001A6046"/>
    <w:rsid w:val="001A6352"/>
    <w:rsid w:val="001A65F4"/>
    <w:rsid w:val="001A6D5A"/>
    <w:rsid w:val="001A6F71"/>
    <w:rsid w:val="001A7476"/>
    <w:rsid w:val="001A7512"/>
    <w:rsid w:val="001A7930"/>
    <w:rsid w:val="001A7944"/>
    <w:rsid w:val="001A794C"/>
    <w:rsid w:val="001B00B1"/>
    <w:rsid w:val="001B00C3"/>
    <w:rsid w:val="001B043C"/>
    <w:rsid w:val="001B04B0"/>
    <w:rsid w:val="001B0509"/>
    <w:rsid w:val="001B0718"/>
    <w:rsid w:val="001B09C1"/>
    <w:rsid w:val="001B0BA1"/>
    <w:rsid w:val="001B0DA4"/>
    <w:rsid w:val="001B0FF2"/>
    <w:rsid w:val="001B10D2"/>
    <w:rsid w:val="001B1516"/>
    <w:rsid w:val="001B1828"/>
    <w:rsid w:val="001B1976"/>
    <w:rsid w:val="001B19E1"/>
    <w:rsid w:val="001B1A90"/>
    <w:rsid w:val="001B1D10"/>
    <w:rsid w:val="001B2292"/>
    <w:rsid w:val="001B22E7"/>
    <w:rsid w:val="001B2519"/>
    <w:rsid w:val="001B2D80"/>
    <w:rsid w:val="001B2E16"/>
    <w:rsid w:val="001B2E3F"/>
    <w:rsid w:val="001B2EAD"/>
    <w:rsid w:val="001B30F7"/>
    <w:rsid w:val="001B329B"/>
    <w:rsid w:val="001B3742"/>
    <w:rsid w:val="001B3A0D"/>
    <w:rsid w:val="001B3A6D"/>
    <w:rsid w:val="001B3CB2"/>
    <w:rsid w:val="001B3E36"/>
    <w:rsid w:val="001B40D1"/>
    <w:rsid w:val="001B4527"/>
    <w:rsid w:val="001B48F4"/>
    <w:rsid w:val="001B4B34"/>
    <w:rsid w:val="001B4D50"/>
    <w:rsid w:val="001B4DA0"/>
    <w:rsid w:val="001B4E6D"/>
    <w:rsid w:val="001B4E98"/>
    <w:rsid w:val="001B529A"/>
    <w:rsid w:val="001B5301"/>
    <w:rsid w:val="001B5551"/>
    <w:rsid w:val="001B5847"/>
    <w:rsid w:val="001B5DFF"/>
    <w:rsid w:val="001B61D6"/>
    <w:rsid w:val="001B62A1"/>
    <w:rsid w:val="001B6327"/>
    <w:rsid w:val="001B6804"/>
    <w:rsid w:val="001B68B6"/>
    <w:rsid w:val="001B6AEF"/>
    <w:rsid w:val="001B6F48"/>
    <w:rsid w:val="001B73F7"/>
    <w:rsid w:val="001B79E8"/>
    <w:rsid w:val="001C0769"/>
    <w:rsid w:val="001C0836"/>
    <w:rsid w:val="001C0C61"/>
    <w:rsid w:val="001C1457"/>
    <w:rsid w:val="001C148E"/>
    <w:rsid w:val="001C1698"/>
    <w:rsid w:val="001C16B8"/>
    <w:rsid w:val="001C17DC"/>
    <w:rsid w:val="001C197F"/>
    <w:rsid w:val="001C1B6E"/>
    <w:rsid w:val="001C2681"/>
    <w:rsid w:val="001C2769"/>
    <w:rsid w:val="001C297F"/>
    <w:rsid w:val="001C36E9"/>
    <w:rsid w:val="001C39A0"/>
    <w:rsid w:val="001C3E5E"/>
    <w:rsid w:val="001C415D"/>
    <w:rsid w:val="001C4757"/>
    <w:rsid w:val="001C475F"/>
    <w:rsid w:val="001C483A"/>
    <w:rsid w:val="001C499C"/>
    <w:rsid w:val="001C4B7B"/>
    <w:rsid w:val="001C4F71"/>
    <w:rsid w:val="001C50EB"/>
    <w:rsid w:val="001C52DC"/>
    <w:rsid w:val="001C7475"/>
    <w:rsid w:val="001C7C22"/>
    <w:rsid w:val="001C7D2C"/>
    <w:rsid w:val="001D0F80"/>
    <w:rsid w:val="001D1498"/>
    <w:rsid w:val="001D15C5"/>
    <w:rsid w:val="001D17D3"/>
    <w:rsid w:val="001D210E"/>
    <w:rsid w:val="001D2319"/>
    <w:rsid w:val="001D377A"/>
    <w:rsid w:val="001D3B79"/>
    <w:rsid w:val="001D3D03"/>
    <w:rsid w:val="001D460A"/>
    <w:rsid w:val="001D4734"/>
    <w:rsid w:val="001D47C2"/>
    <w:rsid w:val="001D4A39"/>
    <w:rsid w:val="001D4A3C"/>
    <w:rsid w:val="001D4C85"/>
    <w:rsid w:val="001D4CC2"/>
    <w:rsid w:val="001D4F1E"/>
    <w:rsid w:val="001D53B7"/>
    <w:rsid w:val="001D53BE"/>
    <w:rsid w:val="001D5725"/>
    <w:rsid w:val="001D59C6"/>
    <w:rsid w:val="001D5AEE"/>
    <w:rsid w:val="001D5B51"/>
    <w:rsid w:val="001D5F3F"/>
    <w:rsid w:val="001D6106"/>
    <w:rsid w:val="001D61E7"/>
    <w:rsid w:val="001D6AB5"/>
    <w:rsid w:val="001D72E0"/>
    <w:rsid w:val="001D77EA"/>
    <w:rsid w:val="001D7A1B"/>
    <w:rsid w:val="001D7D46"/>
    <w:rsid w:val="001E054A"/>
    <w:rsid w:val="001E09E3"/>
    <w:rsid w:val="001E0C1C"/>
    <w:rsid w:val="001E17DB"/>
    <w:rsid w:val="001E1CCA"/>
    <w:rsid w:val="001E1E5C"/>
    <w:rsid w:val="001E20E1"/>
    <w:rsid w:val="001E28B4"/>
    <w:rsid w:val="001E3FAF"/>
    <w:rsid w:val="001E4C0B"/>
    <w:rsid w:val="001E4FB1"/>
    <w:rsid w:val="001E5338"/>
    <w:rsid w:val="001E53C0"/>
    <w:rsid w:val="001E5427"/>
    <w:rsid w:val="001E57FF"/>
    <w:rsid w:val="001E5A13"/>
    <w:rsid w:val="001E5A98"/>
    <w:rsid w:val="001E6256"/>
    <w:rsid w:val="001E65E7"/>
    <w:rsid w:val="001E68C0"/>
    <w:rsid w:val="001E68D4"/>
    <w:rsid w:val="001E6BD7"/>
    <w:rsid w:val="001E71A2"/>
    <w:rsid w:val="001E737B"/>
    <w:rsid w:val="001E73DB"/>
    <w:rsid w:val="001E77CF"/>
    <w:rsid w:val="001E79B6"/>
    <w:rsid w:val="001E7B46"/>
    <w:rsid w:val="001E7BAC"/>
    <w:rsid w:val="001E7D8E"/>
    <w:rsid w:val="001E7F1D"/>
    <w:rsid w:val="001E7F1F"/>
    <w:rsid w:val="001F01E2"/>
    <w:rsid w:val="001F02B8"/>
    <w:rsid w:val="001F02CC"/>
    <w:rsid w:val="001F05DF"/>
    <w:rsid w:val="001F0604"/>
    <w:rsid w:val="001F066E"/>
    <w:rsid w:val="001F08E3"/>
    <w:rsid w:val="001F0A7E"/>
    <w:rsid w:val="001F0CDD"/>
    <w:rsid w:val="001F0F19"/>
    <w:rsid w:val="001F0FB0"/>
    <w:rsid w:val="001F1297"/>
    <w:rsid w:val="001F12A8"/>
    <w:rsid w:val="001F13A1"/>
    <w:rsid w:val="001F1704"/>
    <w:rsid w:val="001F182C"/>
    <w:rsid w:val="001F24F8"/>
    <w:rsid w:val="001F2AAF"/>
    <w:rsid w:val="001F2B36"/>
    <w:rsid w:val="001F2CCB"/>
    <w:rsid w:val="001F2DB1"/>
    <w:rsid w:val="001F3217"/>
    <w:rsid w:val="001F3728"/>
    <w:rsid w:val="001F43CF"/>
    <w:rsid w:val="001F4477"/>
    <w:rsid w:val="001F4B28"/>
    <w:rsid w:val="001F4B3F"/>
    <w:rsid w:val="001F4C22"/>
    <w:rsid w:val="001F5046"/>
    <w:rsid w:val="001F50D0"/>
    <w:rsid w:val="001F52A4"/>
    <w:rsid w:val="001F558C"/>
    <w:rsid w:val="001F68E5"/>
    <w:rsid w:val="001F6AB3"/>
    <w:rsid w:val="001F6ABE"/>
    <w:rsid w:val="001F6CF2"/>
    <w:rsid w:val="001F7190"/>
    <w:rsid w:val="001F76F2"/>
    <w:rsid w:val="001F7B37"/>
    <w:rsid w:val="001F7BAB"/>
    <w:rsid w:val="001F7D28"/>
    <w:rsid w:val="001F7E10"/>
    <w:rsid w:val="001F7F62"/>
    <w:rsid w:val="0020051F"/>
    <w:rsid w:val="00200728"/>
    <w:rsid w:val="00200D76"/>
    <w:rsid w:val="0020119E"/>
    <w:rsid w:val="0020166B"/>
    <w:rsid w:val="002019AA"/>
    <w:rsid w:val="00201B8C"/>
    <w:rsid w:val="00201EE9"/>
    <w:rsid w:val="00202393"/>
    <w:rsid w:val="00202805"/>
    <w:rsid w:val="00202BAC"/>
    <w:rsid w:val="00202DAE"/>
    <w:rsid w:val="00202FED"/>
    <w:rsid w:val="002036AF"/>
    <w:rsid w:val="0020374C"/>
    <w:rsid w:val="0020395C"/>
    <w:rsid w:val="00203BF8"/>
    <w:rsid w:val="00203C54"/>
    <w:rsid w:val="00203FC6"/>
    <w:rsid w:val="002042B9"/>
    <w:rsid w:val="00204841"/>
    <w:rsid w:val="00204A0D"/>
    <w:rsid w:val="00204F49"/>
    <w:rsid w:val="00205352"/>
    <w:rsid w:val="002056F8"/>
    <w:rsid w:val="002058D4"/>
    <w:rsid w:val="00205E21"/>
    <w:rsid w:val="002060C2"/>
    <w:rsid w:val="0020659D"/>
    <w:rsid w:val="00206697"/>
    <w:rsid w:val="00206B9F"/>
    <w:rsid w:val="00206CFA"/>
    <w:rsid w:val="00206D95"/>
    <w:rsid w:val="00206F38"/>
    <w:rsid w:val="00206F8B"/>
    <w:rsid w:val="00206FCE"/>
    <w:rsid w:val="0020711D"/>
    <w:rsid w:val="002076D8"/>
    <w:rsid w:val="002106FD"/>
    <w:rsid w:val="00210807"/>
    <w:rsid w:val="002108B4"/>
    <w:rsid w:val="00210CBE"/>
    <w:rsid w:val="00210E25"/>
    <w:rsid w:val="002111D0"/>
    <w:rsid w:val="00211266"/>
    <w:rsid w:val="00211A46"/>
    <w:rsid w:val="00211C05"/>
    <w:rsid w:val="002121A3"/>
    <w:rsid w:val="0021229F"/>
    <w:rsid w:val="0021244F"/>
    <w:rsid w:val="0021283D"/>
    <w:rsid w:val="00212961"/>
    <w:rsid w:val="00212C8A"/>
    <w:rsid w:val="00212F8A"/>
    <w:rsid w:val="00213624"/>
    <w:rsid w:val="00213EAB"/>
    <w:rsid w:val="00213EF8"/>
    <w:rsid w:val="002140F5"/>
    <w:rsid w:val="0021432B"/>
    <w:rsid w:val="00214345"/>
    <w:rsid w:val="00214767"/>
    <w:rsid w:val="00214833"/>
    <w:rsid w:val="00214C21"/>
    <w:rsid w:val="00214C25"/>
    <w:rsid w:val="00214F1F"/>
    <w:rsid w:val="00215BE7"/>
    <w:rsid w:val="002162B7"/>
    <w:rsid w:val="00216346"/>
    <w:rsid w:val="00216509"/>
    <w:rsid w:val="0021709A"/>
    <w:rsid w:val="00217487"/>
    <w:rsid w:val="00217C7B"/>
    <w:rsid w:val="00217EFD"/>
    <w:rsid w:val="0022075E"/>
    <w:rsid w:val="00220D48"/>
    <w:rsid w:val="0022106A"/>
    <w:rsid w:val="002210CF"/>
    <w:rsid w:val="00221526"/>
    <w:rsid w:val="002217FF"/>
    <w:rsid w:val="00221C1D"/>
    <w:rsid w:val="0022205B"/>
    <w:rsid w:val="00222730"/>
    <w:rsid w:val="002228D2"/>
    <w:rsid w:val="0022296B"/>
    <w:rsid w:val="00222B0E"/>
    <w:rsid w:val="00222B59"/>
    <w:rsid w:val="00222CD8"/>
    <w:rsid w:val="00223014"/>
    <w:rsid w:val="0022302A"/>
    <w:rsid w:val="00223532"/>
    <w:rsid w:val="00223A90"/>
    <w:rsid w:val="00223AAE"/>
    <w:rsid w:val="00223E37"/>
    <w:rsid w:val="00224079"/>
    <w:rsid w:val="0022430F"/>
    <w:rsid w:val="00224AC3"/>
    <w:rsid w:val="00224B8E"/>
    <w:rsid w:val="00224ED7"/>
    <w:rsid w:val="002250F3"/>
    <w:rsid w:val="0022539E"/>
    <w:rsid w:val="00225ECE"/>
    <w:rsid w:val="0022647D"/>
    <w:rsid w:val="002264B7"/>
    <w:rsid w:val="00226736"/>
    <w:rsid w:val="00226E3D"/>
    <w:rsid w:val="0022732F"/>
    <w:rsid w:val="00230046"/>
    <w:rsid w:val="0023073A"/>
    <w:rsid w:val="00230778"/>
    <w:rsid w:val="00230925"/>
    <w:rsid w:val="00230E2B"/>
    <w:rsid w:val="00230EAC"/>
    <w:rsid w:val="002317AA"/>
    <w:rsid w:val="002319FD"/>
    <w:rsid w:val="002320F2"/>
    <w:rsid w:val="00232199"/>
    <w:rsid w:val="00232584"/>
    <w:rsid w:val="00232AD0"/>
    <w:rsid w:val="00232D56"/>
    <w:rsid w:val="00232E6B"/>
    <w:rsid w:val="00233CAF"/>
    <w:rsid w:val="0023407B"/>
    <w:rsid w:val="0023425B"/>
    <w:rsid w:val="002342D0"/>
    <w:rsid w:val="0023430B"/>
    <w:rsid w:val="00234336"/>
    <w:rsid w:val="00234BEC"/>
    <w:rsid w:val="002357CD"/>
    <w:rsid w:val="002357EC"/>
    <w:rsid w:val="002359FD"/>
    <w:rsid w:val="0023652D"/>
    <w:rsid w:val="002365AA"/>
    <w:rsid w:val="00236B56"/>
    <w:rsid w:val="00236D9D"/>
    <w:rsid w:val="0023751A"/>
    <w:rsid w:val="002378C9"/>
    <w:rsid w:val="0024028D"/>
    <w:rsid w:val="002402FC"/>
    <w:rsid w:val="002403C1"/>
    <w:rsid w:val="00240902"/>
    <w:rsid w:val="00240DA1"/>
    <w:rsid w:val="002410E8"/>
    <w:rsid w:val="00241117"/>
    <w:rsid w:val="002412A6"/>
    <w:rsid w:val="002414FE"/>
    <w:rsid w:val="00241B46"/>
    <w:rsid w:val="0024232C"/>
    <w:rsid w:val="002425A5"/>
    <w:rsid w:val="0024276A"/>
    <w:rsid w:val="00242BDF"/>
    <w:rsid w:val="00242D9E"/>
    <w:rsid w:val="00243157"/>
    <w:rsid w:val="00243288"/>
    <w:rsid w:val="0024359B"/>
    <w:rsid w:val="0024387C"/>
    <w:rsid w:val="00243AAE"/>
    <w:rsid w:val="00243B1F"/>
    <w:rsid w:val="00243E0B"/>
    <w:rsid w:val="002443B4"/>
    <w:rsid w:val="002445A1"/>
    <w:rsid w:val="0024498A"/>
    <w:rsid w:val="00244A47"/>
    <w:rsid w:val="00244C7F"/>
    <w:rsid w:val="00244D57"/>
    <w:rsid w:val="00245318"/>
    <w:rsid w:val="002459E2"/>
    <w:rsid w:val="00245E3E"/>
    <w:rsid w:val="002461D8"/>
    <w:rsid w:val="00246720"/>
    <w:rsid w:val="002476BB"/>
    <w:rsid w:val="0024796D"/>
    <w:rsid w:val="002479F7"/>
    <w:rsid w:val="00247B8C"/>
    <w:rsid w:val="00247BDF"/>
    <w:rsid w:val="00247C70"/>
    <w:rsid w:val="00247F13"/>
    <w:rsid w:val="0025013A"/>
    <w:rsid w:val="00250398"/>
    <w:rsid w:val="00250405"/>
    <w:rsid w:val="00250995"/>
    <w:rsid w:val="00250F26"/>
    <w:rsid w:val="00250FE4"/>
    <w:rsid w:val="002511B7"/>
    <w:rsid w:val="002519A7"/>
    <w:rsid w:val="00251AF3"/>
    <w:rsid w:val="00251BFE"/>
    <w:rsid w:val="00251C29"/>
    <w:rsid w:val="00252083"/>
    <w:rsid w:val="00252145"/>
    <w:rsid w:val="002526FB"/>
    <w:rsid w:val="00252864"/>
    <w:rsid w:val="002529B7"/>
    <w:rsid w:val="00252B0B"/>
    <w:rsid w:val="00252EC0"/>
    <w:rsid w:val="00253004"/>
    <w:rsid w:val="00253366"/>
    <w:rsid w:val="00253477"/>
    <w:rsid w:val="0025373A"/>
    <w:rsid w:val="00253AAF"/>
    <w:rsid w:val="00253E10"/>
    <w:rsid w:val="0025408E"/>
    <w:rsid w:val="0025415B"/>
    <w:rsid w:val="002541B2"/>
    <w:rsid w:val="00254697"/>
    <w:rsid w:val="00254705"/>
    <w:rsid w:val="002547AD"/>
    <w:rsid w:val="002548B3"/>
    <w:rsid w:val="002549CE"/>
    <w:rsid w:val="00254BB8"/>
    <w:rsid w:val="00254D16"/>
    <w:rsid w:val="00254D60"/>
    <w:rsid w:val="00255255"/>
    <w:rsid w:val="00255AB8"/>
    <w:rsid w:val="00255C95"/>
    <w:rsid w:val="00256012"/>
    <w:rsid w:val="00256229"/>
    <w:rsid w:val="00256261"/>
    <w:rsid w:val="00256271"/>
    <w:rsid w:val="0025658B"/>
    <w:rsid w:val="00256658"/>
    <w:rsid w:val="002566CD"/>
    <w:rsid w:val="0025678C"/>
    <w:rsid w:val="00256B3C"/>
    <w:rsid w:val="00256D61"/>
    <w:rsid w:val="00256F00"/>
    <w:rsid w:val="002576A6"/>
    <w:rsid w:val="00257D83"/>
    <w:rsid w:val="00257E8E"/>
    <w:rsid w:val="00257F7B"/>
    <w:rsid w:val="00260488"/>
    <w:rsid w:val="00260909"/>
    <w:rsid w:val="00260C50"/>
    <w:rsid w:val="00260D85"/>
    <w:rsid w:val="00260D9B"/>
    <w:rsid w:val="00260E61"/>
    <w:rsid w:val="00260EF7"/>
    <w:rsid w:val="00261377"/>
    <w:rsid w:val="002617DF"/>
    <w:rsid w:val="00261872"/>
    <w:rsid w:val="00261A64"/>
    <w:rsid w:val="00261B07"/>
    <w:rsid w:val="00261B5D"/>
    <w:rsid w:val="00261F6D"/>
    <w:rsid w:val="0026231F"/>
    <w:rsid w:val="00262355"/>
    <w:rsid w:val="002626B5"/>
    <w:rsid w:val="002628BE"/>
    <w:rsid w:val="00262C36"/>
    <w:rsid w:val="00263825"/>
    <w:rsid w:val="0026417C"/>
    <w:rsid w:val="002646EA"/>
    <w:rsid w:val="002649D3"/>
    <w:rsid w:val="00264B19"/>
    <w:rsid w:val="00264CC4"/>
    <w:rsid w:val="00264D78"/>
    <w:rsid w:val="00265013"/>
    <w:rsid w:val="00265402"/>
    <w:rsid w:val="0026555D"/>
    <w:rsid w:val="00265809"/>
    <w:rsid w:val="00265C5D"/>
    <w:rsid w:val="002661CD"/>
    <w:rsid w:val="00266622"/>
    <w:rsid w:val="002667DB"/>
    <w:rsid w:val="0026682E"/>
    <w:rsid w:val="00266C72"/>
    <w:rsid w:val="00266D0A"/>
    <w:rsid w:val="00266E51"/>
    <w:rsid w:val="00266F72"/>
    <w:rsid w:val="0026708B"/>
    <w:rsid w:val="0026778E"/>
    <w:rsid w:val="00267E63"/>
    <w:rsid w:val="002702B8"/>
    <w:rsid w:val="00270335"/>
    <w:rsid w:val="00270E93"/>
    <w:rsid w:val="00271397"/>
    <w:rsid w:val="0027144E"/>
    <w:rsid w:val="0027158F"/>
    <w:rsid w:val="00271859"/>
    <w:rsid w:val="00271EB3"/>
    <w:rsid w:val="00271FB1"/>
    <w:rsid w:val="00272083"/>
    <w:rsid w:val="002722F1"/>
    <w:rsid w:val="00272647"/>
    <w:rsid w:val="002729CF"/>
    <w:rsid w:val="00272BB0"/>
    <w:rsid w:val="00273029"/>
    <w:rsid w:val="002730A0"/>
    <w:rsid w:val="002730D4"/>
    <w:rsid w:val="002730E3"/>
    <w:rsid w:val="0027321C"/>
    <w:rsid w:val="00273742"/>
    <w:rsid w:val="00273785"/>
    <w:rsid w:val="00273BF2"/>
    <w:rsid w:val="00273EA0"/>
    <w:rsid w:val="00273EC1"/>
    <w:rsid w:val="0027435F"/>
    <w:rsid w:val="00274974"/>
    <w:rsid w:val="00275147"/>
    <w:rsid w:val="002751CE"/>
    <w:rsid w:val="0027528F"/>
    <w:rsid w:val="0027551E"/>
    <w:rsid w:val="0027573E"/>
    <w:rsid w:val="00275BD6"/>
    <w:rsid w:val="00275D8F"/>
    <w:rsid w:val="002762E9"/>
    <w:rsid w:val="00276385"/>
    <w:rsid w:val="00276D10"/>
    <w:rsid w:val="00276EFC"/>
    <w:rsid w:val="0027721D"/>
    <w:rsid w:val="0027739C"/>
    <w:rsid w:val="00277906"/>
    <w:rsid w:val="00277928"/>
    <w:rsid w:val="00277A60"/>
    <w:rsid w:val="00277EF6"/>
    <w:rsid w:val="00277F47"/>
    <w:rsid w:val="002805FE"/>
    <w:rsid w:val="0028068E"/>
    <w:rsid w:val="00280886"/>
    <w:rsid w:val="00280DCF"/>
    <w:rsid w:val="00280E65"/>
    <w:rsid w:val="00280EB1"/>
    <w:rsid w:val="00280F49"/>
    <w:rsid w:val="00281031"/>
    <w:rsid w:val="00281484"/>
    <w:rsid w:val="0028161B"/>
    <w:rsid w:val="00281C23"/>
    <w:rsid w:val="00281CB1"/>
    <w:rsid w:val="0028274C"/>
    <w:rsid w:val="002827C9"/>
    <w:rsid w:val="00282A04"/>
    <w:rsid w:val="00282F1F"/>
    <w:rsid w:val="00283103"/>
    <w:rsid w:val="00283244"/>
    <w:rsid w:val="0028335E"/>
    <w:rsid w:val="0028344A"/>
    <w:rsid w:val="00283493"/>
    <w:rsid w:val="00283B06"/>
    <w:rsid w:val="00283C65"/>
    <w:rsid w:val="00284002"/>
    <w:rsid w:val="0028441C"/>
    <w:rsid w:val="00284582"/>
    <w:rsid w:val="00284B9B"/>
    <w:rsid w:val="00284EEC"/>
    <w:rsid w:val="00285132"/>
    <w:rsid w:val="0028516A"/>
    <w:rsid w:val="00285434"/>
    <w:rsid w:val="0028566B"/>
    <w:rsid w:val="0028566E"/>
    <w:rsid w:val="0028589E"/>
    <w:rsid w:val="00286358"/>
    <w:rsid w:val="00286384"/>
    <w:rsid w:val="00286A89"/>
    <w:rsid w:val="00286AFF"/>
    <w:rsid w:val="00286CA7"/>
    <w:rsid w:val="00286FC9"/>
    <w:rsid w:val="0028716A"/>
    <w:rsid w:val="00287232"/>
    <w:rsid w:val="0028728F"/>
    <w:rsid w:val="00287339"/>
    <w:rsid w:val="00287655"/>
    <w:rsid w:val="002877EF"/>
    <w:rsid w:val="0028795D"/>
    <w:rsid w:val="00287BDD"/>
    <w:rsid w:val="00287C2C"/>
    <w:rsid w:val="00290558"/>
    <w:rsid w:val="00290BA6"/>
    <w:rsid w:val="00290C4F"/>
    <w:rsid w:val="00290E8A"/>
    <w:rsid w:val="00291BD7"/>
    <w:rsid w:val="00291E7D"/>
    <w:rsid w:val="00291E83"/>
    <w:rsid w:val="0029224D"/>
    <w:rsid w:val="00292392"/>
    <w:rsid w:val="0029276A"/>
    <w:rsid w:val="00292DA6"/>
    <w:rsid w:val="00292F6F"/>
    <w:rsid w:val="002930EB"/>
    <w:rsid w:val="00293432"/>
    <w:rsid w:val="002935B8"/>
    <w:rsid w:val="0029360E"/>
    <w:rsid w:val="00293887"/>
    <w:rsid w:val="00293FB3"/>
    <w:rsid w:val="00294152"/>
    <w:rsid w:val="002942C6"/>
    <w:rsid w:val="00294385"/>
    <w:rsid w:val="00294B0D"/>
    <w:rsid w:val="002952C9"/>
    <w:rsid w:val="002956DE"/>
    <w:rsid w:val="00295879"/>
    <w:rsid w:val="00295D4F"/>
    <w:rsid w:val="00295DB9"/>
    <w:rsid w:val="002962A3"/>
    <w:rsid w:val="002963A1"/>
    <w:rsid w:val="002964F7"/>
    <w:rsid w:val="00296727"/>
    <w:rsid w:val="002967F3"/>
    <w:rsid w:val="00296947"/>
    <w:rsid w:val="00296A1C"/>
    <w:rsid w:val="00296EB1"/>
    <w:rsid w:val="00296F19"/>
    <w:rsid w:val="002970D2"/>
    <w:rsid w:val="002978FA"/>
    <w:rsid w:val="00297A3E"/>
    <w:rsid w:val="00297B40"/>
    <w:rsid w:val="00297EF1"/>
    <w:rsid w:val="002A0262"/>
    <w:rsid w:val="002A037A"/>
    <w:rsid w:val="002A0604"/>
    <w:rsid w:val="002A0673"/>
    <w:rsid w:val="002A0B3C"/>
    <w:rsid w:val="002A0DCD"/>
    <w:rsid w:val="002A0E3E"/>
    <w:rsid w:val="002A1064"/>
    <w:rsid w:val="002A1447"/>
    <w:rsid w:val="002A1D68"/>
    <w:rsid w:val="002A20E2"/>
    <w:rsid w:val="002A218B"/>
    <w:rsid w:val="002A2334"/>
    <w:rsid w:val="002A241D"/>
    <w:rsid w:val="002A25F0"/>
    <w:rsid w:val="002A2A47"/>
    <w:rsid w:val="002A2E64"/>
    <w:rsid w:val="002A2FCD"/>
    <w:rsid w:val="002A3108"/>
    <w:rsid w:val="002A31C2"/>
    <w:rsid w:val="002A3955"/>
    <w:rsid w:val="002A3D91"/>
    <w:rsid w:val="002A44C3"/>
    <w:rsid w:val="002A4B24"/>
    <w:rsid w:val="002A4E94"/>
    <w:rsid w:val="002A509C"/>
    <w:rsid w:val="002A53E3"/>
    <w:rsid w:val="002A548E"/>
    <w:rsid w:val="002A54B8"/>
    <w:rsid w:val="002A581D"/>
    <w:rsid w:val="002A5BBD"/>
    <w:rsid w:val="002A5D1D"/>
    <w:rsid w:val="002A5EC4"/>
    <w:rsid w:val="002A6135"/>
    <w:rsid w:val="002A6A1F"/>
    <w:rsid w:val="002A6D48"/>
    <w:rsid w:val="002A6FF3"/>
    <w:rsid w:val="002A7067"/>
    <w:rsid w:val="002A708D"/>
    <w:rsid w:val="002A7207"/>
    <w:rsid w:val="002A7215"/>
    <w:rsid w:val="002A799C"/>
    <w:rsid w:val="002A7A31"/>
    <w:rsid w:val="002A7A5A"/>
    <w:rsid w:val="002A7EAF"/>
    <w:rsid w:val="002B03B6"/>
    <w:rsid w:val="002B0AA9"/>
    <w:rsid w:val="002B0C1A"/>
    <w:rsid w:val="002B0CF4"/>
    <w:rsid w:val="002B0E3C"/>
    <w:rsid w:val="002B0F9B"/>
    <w:rsid w:val="002B12AE"/>
    <w:rsid w:val="002B17B9"/>
    <w:rsid w:val="002B17C4"/>
    <w:rsid w:val="002B189B"/>
    <w:rsid w:val="002B1E73"/>
    <w:rsid w:val="002B2686"/>
    <w:rsid w:val="002B2AAA"/>
    <w:rsid w:val="002B2C95"/>
    <w:rsid w:val="002B2F91"/>
    <w:rsid w:val="002B3297"/>
    <w:rsid w:val="002B396F"/>
    <w:rsid w:val="002B3D9A"/>
    <w:rsid w:val="002B3DA8"/>
    <w:rsid w:val="002B3EB8"/>
    <w:rsid w:val="002B43F9"/>
    <w:rsid w:val="002B44E6"/>
    <w:rsid w:val="002B483E"/>
    <w:rsid w:val="002B4A1C"/>
    <w:rsid w:val="002B4FDD"/>
    <w:rsid w:val="002B50EA"/>
    <w:rsid w:val="002B5292"/>
    <w:rsid w:val="002B56E3"/>
    <w:rsid w:val="002B587C"/>
    <w:rsid w:val="002B5996"/>
    <w:rsid w:val="002B5F9E"/>
    <w:rsid w:val="002B6199"/>
    <w:rsid w:val="002B64A2"/>
    <w:rsid w:val="002B6530"/>
    <w:rsid w:val="002B6A0D"/>
    <w:rsid w:val="002B7717"/>
    <w:rsid w:val="002B78DF"/>
    <w:rsid w:val="002B7929"/>
    <w:rsid w:val="002B7EDF"/>
    <w:rsid w:val="002C085B"/>
    <w:rsid w:val="002C08F5"/>
    <w:rsid w:val="002C0958"/>
    <w:rsid w:val="002C0A8B"/>
    <w:rsid w:val="002C0CA0"/>
    <w:rsid w:val="002C0EB3"/>
    <w:rsid w:val="002C0F0C"/>
    <w:rsid w:val="002C11C4"/>
    <w:rsid w:val="002C1D86"/>
    <w:rsid w:val="002C2342"/>
    <w:rsid w:val="002C25F9"/>
    <w:rsid w:val="002C26AC"/>
    <w:rsid w:val="002C2851"/>
    <w:rsid w:val="002C30A5"/>
    <w:rsid w:val="002C33D6"/>
    <w:rsid w:val="002C33D9"/>
    <w:rsid w:val="002C34CF"/>
    <w:rsid w:val="002C3711"/>
    <w:rsid w:val="002C384F"/>
    <w:rsid w:val="002C39F4"/>
    <w:rsid w:val="002C4057"/>
    <w:rsid w:val="002C4729"/>
    <w:rsid w:val="002C477C"/>
    <w:rsid w:val="002C49FC"/>
    <w:rsid w:val="002C4CF6"/>
    <w:rsid w:val="002C4DA7"/>
    <w:rsid w:val="002C4E43"/>
    <w:rsid w:val="002C5512"/>
    <w:rsid w:val="002C5641"/>
    <w:rsid w:val="002C5D8E"/>
    <w:rsid w:val="002C5EDB"/>
    <w:rsid w:val="002C5FAA"/>
    <w:rsid w:val="002C6791"/>
    <w:rsid w:val="002C6D8B"/>
    <w:rsid w:val="002C72FF"/>
    <w:rsid w:val="002C7368"/>
    <w:rsid w:val="002C7612"/>
    <w:rsid w:val="002C7746"/>
    <w:rsid w:val="002C78A0"/>
    <w:rsid w:val="002C7969"/>
    <w:rsid w:val="002D0311"/>
    <w:rsid w:val="002D0C01"/>
    <w:rsid w:val="002D0D13"/>
    <w:rsid w:val="002D0D49"/>
    <w:rsid w:val="002D0E51"/>
    <w:rsid w:val="002D0F7A"/>
    <w:rsid w:val="002D1972"/>
    <w:rsid w:val="002D19FB"/>
    <w:rsid w:val="002D219E"/>
    <w:rsid w:val="002D226A"/>
    <w:rsid w:val="002D24E4"/>
    <w:rsid w:val="002D2546"/>
    <w:rsid w:val="002D27A2"/>
    <w:rsid w:val="002D2938"/>
    <w:rsid w:val="002D2D40"/>
    <w:rsid w:val="002D311F"/>
    <w:rsid w:val="002D3287"/>
    <w:rsid w:val="002D3F21"/>
    <w:rsid w:val="002D419D"/>
    <w:rsid w:val="002D4C41"/>
    <w:rsid w:val="002D52C5"/>
    <w:rsid w:val="002D56E3"/>
    <w:rsid w:val="002D5838"/>
    <w:rsid w:val="002D5849"/>
    <w:rsid w:val="002D5ADB"/>
    <w:rsid w:val="002D5D31"/>
    <w:rsid w:val="002D5D3E"/>
    <w:rsid w:val="002D5DAB"/>
    <w:rsid w:val="002D5EF9"/>
    <w:rsid w:val="002D60D8"/>
    <w:rsid w:val="002D61D3"/>
    <w:rsid w:val="002D6240"/>
    <w:rsid w:val="002D6395"/>
    <w:rsid w:val="002D660E"/>
    <w:rsid w:val="002D6624"/>
    <w:rsid w:val="002D6930"/>
    <w:rsid w:val="002D6DC4"/>
    <w:rsid w:val="002D720C"/>
    <w:rsid w:val="002D7219"/>
    <w:rsid w:val="002D772D"/>
    <w:rsid w:val="002D778B"/>
    <w:rsid w:val="002D7893"/>
    <w:rsid w:val="002D79F8"/>
    <w:rsid w:val="002E0314"/>
    <w:rsid w:val="002E0421"/>
    <w:rsid w:val="002E0736"/>
    <w:rsid w:val="002E0AF2"/>
    <w:rsid w:val="002E0B4E"/>
    <w:rsid w:val="002E0C6B"/>
    <w:rsid w:val="002E1154"/>
    <w:rsid w:val="002E1191"/>
    <w:rsid w:val="002E1578"/>
    <w:rsid w:val="002E1914"/>
    <w:rsid w:val="002E1F29"/>
    <w:rsid w:val="002E2010"/>
    <w:rsid w:val="002E21BE"/>
    <w:rsid w:val="002E22EF"/>
    <w:rsid w:val="002E257F"/>
    <w:rsid w:val="002E2EC2"/>
    <w:rsid w:val="002E30BE"/>
    <w:rsid w:val="002E324C"/>
    <w:rsid w:val="002E3337"/>
    <w:rsid w:val="002E3B94"/>
    <w:rsid w:val="002E3D1F"/>
    <w:rsid w:val="002E3E4B"/>
    <w:rsid w:val="002E483C"/>
    <w:rsid w:val="002E4EC5"/>
    <w:rsid w:val="002E4F2D"/>
    <w:rsid w:val="002E5028"/>
    <w:rsid w:val="002E539A"/>
    <w:rsid w:val="002E5423"/>
    <w:rsid w:val="002E5649"/>
    <w:rsid w:val="002E5954"/>
    <w:rsid w:val="002E5A58"/>
    <w:rsid w:val="002E5B7F"/>
    <w:rsid w:val="002E614C"/>
    <w:rsid w:val="002E6519"/>
    <w:rsid w:val="002E68D6"/>
    <w:rsid w:val="002E6C8F"/>
    <w:rsid w:val="002E6EFA"/>
    <w:rsid w:val="002E748B"/>
    <w:rsid w:val="002E75BD"/>
    <w:rsid w:val="002E7692"/>
    <w:rsid w:val="002E76B6"/>
    <w:rsid w:val="002E76CF"/>
    <w:rsid w:val="002E7AEE"/>
    <w:rsid w:val="002E7DB6"/>
    <w:rsid w:val="002E7DF9"/>
    <w:rsid w:val="002F0257"/>
    <w:rsid w:val="002F05F2"/>
    <w:rsid w:val="002F0B96"/>
    <w:rsid w:val="002F0D8F"/>
    <w:rsid w:val="002F0E06"/>
    <w:rsid w:val="002F1358"/>
    <w:rsid w:val="002F190B"/>
    <w:rsid w:val="002F1D9A"/>
    <w:rsid w:val="002F1F43"/>
    <w:rsid w:val="002F2549"/>
    <w:rsid w:val="002F2750"/>
    <w:rsid w:val="002F2988"/>
    <w:rsid w:val="002F29DF"/>
    <w:rsid w:val="002F2A57"/>
    <w:rsid w:val="002F2C77"/>
    <w:rsid w:val="002F2CC5"/>
    <w:rsid w:val="002F2FDD"/>
    <w:rsid w:val="002F3599"/>
    <w:rsid w:val="002F36C0"/>
    <w:rsid w:val="002F37DE"/>
    <w:rsid w:val="002F38C5"/>
    <w:rsid w:val="002F3E8B"/>
    <w:rsid w:val="002F3EC5"/>
    <w:rsid w:val="002F4018"/>
    <w:rsid w:val="002F46C4"/>
    <w:rsid w:val="002F4845"/>
    <w:rsid w:val="002F4A07"/>
    <w:rsid w:val="002F4B7B"/>
    <w:rsid w:val="002F4E76"/>
    <w:rsid w:val="002F4E87"/>
    <w:rsid w:val="002F4E8A"/>
    <w:rsid w:val="002F62A8"/>
    <w:rsid w:val="002F634F"/>
    <w:rsid w:val="002F653F"/>
    <w:rsid w:val="002F6B9C"/>
    <w:rsid w:val="002F6F48"/>
    <w:rsid w:val="002F725A"/>
    <w:rsid w:val="002F72C6"/>
    <w:rsid w:val="002F7491"/>
    <w:rsid w:val="002F76F6"/>
    <w:rsid w:val="002F79B9"/>
    <w:rsid w:val="002F7A91"/>
    <w:rsid w:val="002F7D51"/>
    <w:rsid w:val="002F7FEA"/>
    <w:rsid w:val="003004DF"/>
    <w:rsid w:val="0030066B"/>
    <w:rsid w:val="003008FD"/>
    <w:rsid w:val="00300FE3"/>
    <w:rsid w:val="0030171C"/>
    <w:rsid w:val="00301B12"/>
    <w:rsid w:val="00302083"/>
    <w:rsid w:val="00302749"/>
    <w:rsid w:val="00302880"/>
    <w:rsid w:val="00302ECE"/>
    <w:rsid w:val="00303005"/>
    <w:rsid w:val="0030342C"/>
    <w:rsid w:val="00303B6C"/>
    <w:rsid w:val="00303C01"/>
    <w:rsid w:val="00303DEE"/>
    <w:rsid w:val="00304152"/>
    <w:rsid w:val="003041FB"/>
    <w:rsid w:val="00304459"/>
    <w:rsid w:val="00305528"/>
    <w:rsid w:val="00305CD7"/>
    <w:rsid w:val="0030662F"/>
    <w:rsid w:val="00306F93"/>
    <w:rsid w:val="00307172"/>
    <w:rsid w:val="00307D9F"/>
    <w:rsid w:val="00307F11"/>
    <w:rsid w:val="0031070F"/>
    <w:rsid w:val="00310B80"/>
    <w:rsid w:val="00311304"/>
    <w:rsid w:val="003115FE"/>
    <w:rsid w:val="003116BA"/>
    <w:rsid w:val="00311DE5"/>
    <w:rsid w:val="00312033"/>
    <w:rsid w:val="00312420"/>
    <w:rsid w:val="00312730"/>
    <w:rsid w:val="00312BE1"/>
    <w:rsid w:val="00312D7D"/>
    <w:rsid w:val="003132DE"/>
    <w:rsid w:val="00313921"/>
    <w:rsid w:val="00313954"/>
    <w:rsid w:val="00313973"/>
    <w:rsid w:val="00313B42"/>
    <w:rsid w:val="00314044"/>
    <w:rsid w:val="00314237"/>
    <w:rsid w:val="003142BC"/>
    <w:rsid w:val="003148BA"/>
    <w:rsid w:val="00314F55"/>
    <w:rsid w:val="00315265"/>
    <w:rsid w:val="003152BE"/>
    <w:rsid w:val="003153FF"/>
    <w:rsid w:val="00315418"/>
    <w:rsid w:val="003155E4"/>
    <w:rsid w:val="00315654"/>
    <w:rsid w:val="00315C4A"/>
    <w:rsid w:val="00315CC9"/>
    <w:rsid w:val="003160A7"/>
    <w:rsid w:val="003162B5"/>
    <w:rsid w:val="0031636D"/>
    <w:rsid w:val="003169DC"/>
    <w:rsid w:val="00316B28"/>
    <w:rsid w:val="00317377"/>
    <w:rsid w:val="0031769C"/>
    <w:rsid w:val="003179CF"/>
    <w:rsid w:val="00317B41"/>
    <w:rsid w:val="003202DA"/>
    <w:rsid w:val="003204B6"/>
    <w:rsid w:val="003208D2"/>
    <w:rsid w:val="00320A51"/>
    <w:rsid w:val="00320D8D"/>
    <w:rsid w:val="0032100B"/>
    <w:rsid w:val="003211D8"/>
    <w:rsid w:val="003220AD"/>
    <w:rsid w:val="00322277"/>
    <w:rsid w:val="0032254E"/>
    <w:rsid w:val="0032276D"/>
    <w:rsid w:val="00322DAC"/>
    <w:rsid w:val="003230E3"/>
    <w:rsid w:val="00323168"/>
    <w:rsid w:val="00323288"/>
    <w:rsid w:val="0032390F"/>
    <w:rsid w:val="0032392A"/>
    <w:rsid w:val="00323957"/>
    <w:rsid w:val="00323990"/>
    <w:rsid w:val="00324657"/>
    <w:rsid w:val="003246DC"/>
    <w:rsid w:val="003248E5"/>
    <w:rsid w:val="00324A63"/>
    <w:rsid w:val="00324C1D"/>
    <w:rsid w:val="00324E46"/>
    <w:rsid w:val="00324F67"/>
    <w:rsid w:val="003250F2"/>
    <w:rsid w:val="00325838"/>
    <w:rsid w:val="00325C12"/>
    <w:rsid w:val="00325C40"/>
    <w:rsid w:val="00325DC4"/>
    <w:rsid w:val="00326265"/>
    <w:rsid w:val="003262F3"/>
    <w:rsid w:val="00326A20"/>
    <w:rsid w:val="00326AB6"/>
    <w:rsid w:val="00326DAA"/>
    <w:rsid w:val="003270DD"/>
    <w:rsid w:val="0032712A"/>
    <w:rsid w:val="00327371"/>
    <w:rsid w:val="00330814"/>
    <w:rsid w:val="00330976"/>
    <w:rsid w:val="00330B5D"/>
    <w:rsid w:val="00330E02"/>
    <w:rsid w:val="00331173"/>
    <w:rsid w:val="003312F9"/>
    <w:rsid w:val="00331523"/>
    <w:rsid w:val="0033166D"/>
    <w:rsid w:val="0033178E"/>
    <w:rsid w:val="00331934"/>
    <w:rsid w:val="003319DF"/>
    <w:rsid w:val="003319EE"/>
    <w:rsid w:val="00331D59"/>
    <w:rsid w:val="00332624"/>
    <w:rsid w:val="003327F6"/>
    <w:rsid w:val="003329EF"/>
    <w:rsid w:val="00332AE6"/>
    <w:rsid w:val="00332B82"/>
    <w:rsid w:val="0033322A"/>
    <w:rsid w:val="003334FF"/>
    <w:rsid w:val="00333840"/>
    <w:rsid w:val="00333CE2"/>
    <w:rsid w:val="0033412A"/>
    <w:rsid w:val="003343AB"/>
    <w:rsid w:val="00334C0E"/>
    <w:rsid w:val="00335227"/>
    <w:rsid w:val="00335595"/>
    <w:rsid w:val="0033570B"/>
    <w:rsid w:val="0033573E"/>
    <w:rsid w:val="0033582B"/>
    <w:rsid w:val="003358E4"/>
    <w:rsid w:val="003359A8"/>
    <w:rsid w:val="00335DDB"/>
    <w:rsid w:val="00335E2D"/>
    <w:rsid w:val="00335EA6"/>
    <w:rsid w:val="003365D9"/>
    <w:rsid w:val="00336DA6"/>
    <w:rsid w:val="00337211"/>
    <w:rsid w:val="00337867"/>
    <w:rsid w:val="003378DA"/>
    <w:rsid w:val="003378F0"/>
    <w:rsid w:val="00337929"/>
    <w:rsid w:val="00337AA3"/>
    <w:rsid w:val="00337DB8"/>
    <w:rsid w:val="00337E6C"/>
    <w:rsid w:val="00340068"/>
    <w:rsid w:val="00340278"/>
    <w:rsid w:val="003402A8"/>
    <w:rsid w:val="003402BF"/>
    <w:rsid w:val="00340497"/>
    <w:rsid w:val="00340539"/>
    <w:rsid w:val="003407A6"/>
    <w:rsid w:val="00340C17"/>
    <w:rsid w:val="00341110"/>
    <w:rsid w:val="0034125A"/>
    <w:rsid w:val="003415F9"/>
    <w:rsid w:val="00341686"/>
    <w:rsid w:val="003416FF"/>
    <w:rsid w:val="00341E20"/>
    <w:rsid w:val="00341EB4"/>
    <w:rsid w:val="003420FA"/>
    <w:rsid w:val="003424B5"/>
    <w:rsid w:val="00342546"/>
    <w:rsid w:val="003425BD"/>
    <w:rsid w:val="0034285D"/>
    <w:rsid w:val="00342B7D"/>
    <w:rsid w:val="00342E49"/>
    <w:rsid w:val="00343027"/>
    <w:rsid w:val="00343611"/>
    <w:rsid w:val="00343788"/>
    <w:rsid w:val="003437AD"/>
    <w:rsid w:val="00343860"/>
    <w:rsid w:val="00343B34"/>
    <w:rsid w:val="003442E2"/>
    <w:rsid w:val="00344578"/>
    <w:rsid w:val="00344615"/>
    <w:rsid w:val="00344996"/>
    <w:rsid w:val="00344F92"/>
    <w:rsid w:val="003452F9"/>
    <w:rsid w:val="0034543F"/>
    <w:rsid w:val="00345565"/>
    <w:rsid w:val="00345682"/>
    <w:rsid w:val="003457AD"/>
    <w:rsid w:val="00345E97"/>
    <w:rsid w:val="00345F0C"/>
    <w:rsid w:val="003460F4"/>
    <w:rsid w:val="00346455"/>
    <w:rsid w:val="00346528"/>
    <w:rsid w:val="00346AE6"/>
    <w:rsid w:val="003470A3"/>
    <w:rsid w:val="0034798F"/>
    <w:rsid w:val="00347999"/>
    <w:rsid w:val="00347CA0"/>
    <w:rsid w:val="00347DAA"/>
    <w:rsid w:val="00347F39"/>
    <w:rsid w:val="00350621"/>
    <w:rsid w:val="00350CB9"/>
    <w:rsid w:val="00350FC1"/>
    <w:rsid w:val="003511CF"/>
    <w:rsid w:val="003512D9"/>
    <w:rsid w:val="0035142B"/>
    <w:rsid w:val="00351E30"/>
    <w:rsid w:val="00351F17"/>
    <w:rsid w:val="00352AAC"/>
    <w:rsid w:val="00352BC2"/>
    <w:rsid w:val="00352E4A"/>
    <w:rsid w:val="00352E5C"/>
    <w:rsid w:val="00352E6E"/>
    <w:rsid w:val="003532C8"/>
    <w:rsid w:val="00353707"/>
    <w:rsid w:val="00353833"/>
    <w:rsid w:val="00353BD0"/>
    <w:rsid w:val="00353E90"/>
    <w:rsid w:val="003540C8"/>
    <w:rsid w:val="003541ED"/>
    <w:rsid w:val="003545C3"/>
    <w:rsid w:val="00354C81"/>
    <w:rsid w:val="00354F6B"/>
    <w:rsid w:val="00355333"/>
    <w:rsid w:val="003553E1"/>
    <w:rsid w:val="003554FB"/>
    <w:rsid w:val="00355E57"/>
    <w:rsid w:val="00355E94"/>
    <w:rsid w:val="003560F9"/>
    <w:rsid w:val="00356191"/>
    <w:rsid w:val="003565CB"/>
    <w:rsid w:val="00356A21"/>
    <w:rsid w:val="00356DD2"/>
    <w:rsid w:val="0035709C"/>
    <w:rsid w:val="003572BC"/>
    <w:rsid w:val="00357588"/>
    <w:rsid w:val="00357666"/>
    <w:rsid w:val="00357819"/>
    <w:rsid w:val="003600A1"/>
    <w:rsid w:val="003603B6"/>
    <w:rsid w:val="00360728"/>
    <w:rsid w:val="003608A9"/>
    <w:rsid w:val="00360A96"/>
    <w:rsid w:val="003624DD"/>
    <w:rsid w:val="0036269C"/>
    <w:rsid w:val="0036277D"/>
    <w:rsid w:val="00362EBD"/>
    <w:rsid w:val="0036312F"/>
    <w:rsid w:val="00363563"/>
    <w:rsid w:val="00363B22"/>
    <w:rsid w:val="00363BEE"/>
    <w:rsid w:val="003641AF"/>
    <w:rsid w:val="003642A6"/>
    <w:rsid w:val="003643CB"/>
    <w:rsid w:val="00364746"/>
    <w:rsid w:val="003649B7"/>
    <w:rsid w:val="00364A28"/>
    <w:rsid w:val="00364EF5"/>
    <w:rsid w:val="003652A3"/>
    <w:rsid w:val="003654A9"/>
    <w:rsid w:val="00365529"/>
    <w:rsid w:val="003656D0"/>
    <w:rsid w:val="00365D57"/>
    <w:rsid w:val="00366208"/>
    <w:rsid w:val="00366797"/>
    <w:rsid w:val="00366A92"/>
    <w:rsid w:val="00366BC5"/>
    <w:rsid w:val="0036713B"/>
    <w:rsid w:val="00367204"/>
    <w:rsid w:val="00367461"/>
    <w:rsid w:val="0036762D"/>
    <w:rsid w:val="00367EEA"/>
    <w:rsid w:val="003701A8"/>
    <w:rsid w:val="00370819"/>
    <w:rsid w:val="003708B9"/>
    <w:rsid w:val="00370BDC"/>
    <w:rsid w:val="00370CDC"/>
    <w:rsid w:val="00370DB1"/>
    <w:rsid w:val="003713E7"/>
    <w:rsid w:val="0037186A"/>
    <w:rsid w:val="00371EFD"/>
    <w:rsid w:val="003720E1"/>
    <w:rsid w:val="00372158"/>
    <w:rsid w:val="00372A4F"/>
    <w:rsid w:val="00372DD0"/>
    <w:rsid w:val="00372EF0"/>
    <w:rsid w:val="0037366F"/>
    <w:rsid w:val="003736A8"/>
    <w:rsid w:val="00373A6A"/>
    <w:rsid w:val="00373C47"/>
    <w:rsid w:val="00373DAF"/>
    <w:rsid w:val="003742D0"/>
    <w:rsid w:val="003747A7"/>
    <w:rsid w:val="00374956"/>
    <w:rsid w:val="00374CF0"/>
    <w:rsid w:val="00374CF3"/>
    <w:rsid w:val="00374EF4"/>
    <w:rsid w:val="00374FD3"/>
    <w:rsid w:val="00374FE8"/>
    <w:rsid w:val="003750FA"/>
    <w:rsid w:val="00375138"/>
    <w:rsid w:val="00375AD4"/>
    <w:rsid w:val="003763ED"/>
    <w:rsid w:val="00376615"/>
    <w:rsid w:val="00376830"/>
    <w:rsid w:val="00376B6B"/>
    <w:rsid w:val="00376B9A"/>
    <w:rsid w:val="00376BAC"/>
    <w:rsid w:val="00376C80"/>
    <w:rsid w:val="00376CBB"/>
    <w:rsid w:val="00377484"/>
    <w:rsid w:val="0037769D"/>
    <w:rsid w:val="00377EBE"/>
    <w:rsid w:val="00377FBF"/>
    <w:rsid w:val="00380283"/>
    <w:rsid w:val="00380365"/>
    <w:rsid w:val="003805D1"/>
    <w:rsid w:val="003806F0"/>
    <w:rsid w:val="00380A91"/>
    <w:rsid w:val="00381299"/>
    <w:rsid w:val="003815C9"/>
    <w:rsid w:val="003816BB"/>
    <w:rsid w:val="00381A43"/>
    <w:rsid w:val="00381AB8"/>
    <w:rsid w:val="00382614"/>
    <w:rsid w:val="003826A8"/>
    <w:rsid w:val="003829AF"/>
    <w:rsid w:val="00382DB9"/>
    <w:rsid w:val="00382DCA"/>
    <w:rsid w:val="003833B2"/>
    <w:rsid w:val="00383460"/>
    <w:rsid w:val="003836F1"/>
    <w:rsid w:val="00383963"/>
    <w:rsid w:val="0038403B"/>
    <w:rsid w:val="0038414C"/>
    <w:rsid w:val="0038428B"/>
    <w:rsid w:val="003844F6"/>
    <w:rsid w:val="003845FE"/>
    <w:rsid w:val="00384A38"/>
    <w:rsid w:val="00384BEF"/>
    <w:rsid w:val="00385217"/>
    <w:rsid w:val="003853BD"/>
    <w:rsid w:val="003856FF"/>
    <w:rsid w:val="00385F8B"/>
    <w:rsid w:val="0038642F"/>
    <w:rsid w:val="00386AA7"/>
    <w:rsid w:val="00386C59"/>
    <w:rsid w:val="00386D65"/>
    <w:rsid w:val="0038713A"/>
    <w:rsid w:val="003873D4"/>
    <w:rsid w:val="00387938"/>
    <w:rsid w:val="00387FED"/>
    <w:rsid w:val="0039006E"/>
    <w:rsid w:val="00390212"/>
    <w:rsid w:val="00390593"/>
    <w:rsid w:val="00390B4B"/>
    <w:rsid w:val="00390B50"/>
    <w:rsid w:val="00390B54"/>
    <w:rsid w:val="00390BD6"/>
    <w:rsid w:val="00390F55"/>
    <w:rsid w:val="00390FD3"/>
    <w:rsid w:val="003910BE"/>
    <w:rsid w:val="003910D7"/>
    <w:rsid w:val="00391435"/>
    <w:rsid w:val="003919CD"/>
    <w:rsid w:val="0039208B"/>
    <w:rsid w:val="00392132"/>
    <w:rsid w:val="00392210"/>
    <w:rsid w:val="00392225"/>
    <w:rsid w:val="003927C5"/>
    <w:rsid w:val="00392898"/>
    <w:rsid w:val="00392AFF"/>
    <w:rsid w:val="00392B14"/>
    <w:rsid w:val="00392E71"/>
    <w:rsid w:val="00393652"/>
    <w:rsid w:val="003937F9"/>
    <w:rsid w:val="00393902"/>
    <w:rsid w:val="00393A60"/>
    <w:rsid w:val="00393E09"/>
    <w:rsid w:val="00393E85"/>
    <w:rsid w:val="00394495"/>
    <w:rsid w:val="003947B6"/>
    <w:rsid w:val="00394B5F"/>
    <w:rsid w:val="00394FF8"/>
    <w:rsid w:val="00395078"/>
    <w:rsid w:val="00395734"/>
    <w:rsid w:val="00395C1D"/>
    <w:rsid w:val="00395E77"/>
    <w:rsid w:val="00395F5D"/>
    <w:rsid w:val="003962A2"/>
    <w:rsid w:val="0039667A"/>
    <w:rsid w:val="0039673F"/>
    <w:rsid w:val="003974B0"/>
    <w:rsid w:val="003975A6"/>
    <w:rsid w:val="003979FF"/>
    <w:rsid w:val="003A00C6"/>
    <w:rsid w:val="003A05FD"/>
    <w:rsid w:val="003A088B"/>
    <w:rsid w:val="003A0935"/>
    <w:rsid w:val="003A0D5A"/>
    <w:rsid w:val="003A0F58"/>
    <w:rsid w:val="003A10F3"/>
    <w:rsid w:val="003A1371"/>
    <w:rsid w:val="003A146D"/>
    <w:rsid w:val="003A1614"/>
    <w:rsid w:val="003A1FAA"/>
    <w:rsid w:val="003A243D"/>
    <w:rsid w:val="003A29B5"/>
    <w:rsid w:val="003A2DC3"/>
    <w:rsid w:val="003A3275"/>
    <w:rsid w:val="003A3721"/>
    <w:rsid w:val="003A39D9"/>
    <w:rsid w:val="003A39E6"/>
    <w:rsid w:val="003A3DD2"/>
    <w:rsid w:val="003A4A0D"/>
    <w:rsid w:val="003A4DE0"/>
    <w:rsid w:val="003A4F5C"/>
    <w:rsid w:val="003A5041"/>
    <w:rsid w:val="003A528C"/>
    <w:rsid w:val="003A52DC"/>
    <w:rsid w:val="003A53FA"/>
    <w:rsid w:val="003A55A8"/>
    <w:rsid w:val="003A6822"/>
    <w:rsid w:val="003A70BB"/>
    <w:rsid w:val="003A72CE"/>
    <w:rsid w:val="003A7CE9"/>
    <w:rsid w:val="003A7E10"/>
    <w:rsid w:val="003B0010"/>
    <w:rsid w:val="003B05B3"/>
    <w:rsid w:val="003B0869"/>
    <w:rsid w:val="003B0AAE"/>
    <w:rsid w:val="003B0C32"/>
    <w:rsid w:val="003B1022"/>
    <w:rsid w:val="003B129E"/>
    <w:rsid w:val="003B1308"/>
    <w:rsid w:val="003B149C"/>
    <w:rsid w:val="003B14DA"/>
    <w:rsid w:val="003B1596"/>
    <w:rsid w:val="003B1748"/>
    <w:rsid w:val="003B1994"/>
    <w:rsid w:val="003B1A67"/>
    <w:rsid w:val="003B1B21"/>
    <w:rsid w:val="003B2100"/>
    <w:rsid w:val="003B2170"/>
    <w:rsid w:val="003B22B1"/>
    <w:rsid w:val="003B25E4"/>
    <w:rsid w:val="003B2717"/>
    <w:rsid w:val="003B2ABE"/>
    <w:rsid w:val="003B2B95"/>
    <w:rsid w:val="003B34E5"/>
    <w:rsid w:val="003B36ED"/>
    <w:rsid w:val="003B389F"/>
    <w:rsid w:val="003B396D"/>
    <w:rsid w:val="003B3D88"/>
    <w:rsid w:val="003B3E69"/>
    <w:rsid w:val="003B405E"/>
    <w:rsid w:val="003B4427"/>
    <w:rsid w:val="003B4537"/>
    <w:rsid w:val="003B4606"/>
    <w:rsid w:val="003B4D76"/>
    <w:rsid w:val="003B508B"/>
    <w:rsid w:val="003B5453"/>
    <w:rsid w:val="003B5532"/>
    <w:rsid w:val="003B587A"/>
    <w:rsid w:val="003B5881"/>
    <w:rsid w:val="003B5CEC"/>
    <w:rsid w:val="003B5E22"/>
    <w:rsid w:val="003B63B5"/>
    <w:rsid w:val="003B64EA"/>
    <w:rsid w:val="003B652A"/>
    <w:rsid w:val="003B6D5D"/>
    <w:rsid w:val="003B7076"/>
    <w:rsid w:val="003C04F0"/>
    <w:rsid w:val="003C05ED"/>
    <w:rsid w:val="003C106F"/>
    <w:rsid w:val="003C119F"/>
    <w:rsid w:val="003C158D"/>
    <w:rsid w:val="003C15EA"/>
    <w:rsid w:val="003C194E"/>
    <w:rsid w:val="003C1CE5"/>
    <w:rsid w:val="003C1E95"/>
    <w:rsid w:val="003C2004"/>
    <w:rsid w:val="003C241F"/>
    <w:rsid w:val="003C25A0"/>
    <w:rsid w:val="003C2B15"/>
    <w:rsid w:val="003C2C43"/>
    <w:rsid w:val="003C2FE0"/>
    <w:rsid w:val="003C3BA3"/>
    <w:rsid w:val="003C3DB6"/>
    <w:rsid w:val="003C4011"/>
    <w:rsid w:val="003C43A8"/>
    <w:rsid w:val="003C478A"/>
    <w:rsid w:val="003C49B6"/>
    <w:rsid w:val="003C49DE"/>
    <w:rsid w:val="003C49EF"/>
    <w:rsid w:val="003C4B01"/>
    <w:rsid w:val="003C4B14"/>
    <w:rsid w:val="003C569F"/>
    <w:rsid w:val="003C5743"/>
    <w:rsid w:val="003C59EE"/>
    <w:rsid w:val="003C5B3E"/>
    <w:rsid w:val="003C5BAD"/>
    <w:rsid w:val="003C6096"/>
    <w:rsid w:val="003C609B"/>
    <w:rsid w:val="003C60EF"/>
    <w:rsid w:val="003C61E5"/>
    <w:rsid w:val="003C62B3"/>
    <w:rsid w:val="003C63A2"/>
    <w:rsid w:val="003C66A4"/>
    <w:rsid w:val="003C6820"/>
    <w:rsid w:val="003C6E53"/>
    <w:rsid w:val="003C7139"/>
    <w:rsid w:val="003C73B0"/>
    <w:rsid w:val="003C7587"/>
    <w:rsid w:val="003C7741"/>
    <w:rsid w:val="003C7C1B"/>
    <w:rsid w:val="003C7C60"/>
    <w:rsid w:val="003C7CDB"/>
    <w:rsid w:val="003C7FFB"/>
    <w:rsid w:val="003D0786"/>
    <w:rsid w:val="003D0887"/>
    <w:rsid w:val="003D0CDA"/>
    <w:rsid w:val="003D0D77"/>
    <w:rsid w:val="003D0E00"/>
    <w:rsid w:val="003D167C"/>
    <w:rsid w:val="003D1780"/>
    <w:rsid w:val="003D17A5"/>
    <w:rsid w:val="003D1A83"/>
    <w:rsid w:val="003D1EC7"/>
    <w:rsid w:val="003D1F65"/>
    <w:rsid w:val="003D2257"/>
    <w:rsid w:val="003D234B"/>
    <w:rsid w:val="003D28DD"/>
    <w:rsid w:val="003D2A6D"/>
    <w:rsid w:val="003D2B88"/>
    <w:rsid w:val="003D2F88"/>
    <w:rsid w:val="003D2FC9"/>
    <w:rsid w:val="003D2FEC"/>
    <w:rsid w:val="003D308E"/>
    <w:rsid w:val="003D32A0"/>
    <w:rsid w:val="003D341A"/>
    <w:rsid w:val="003D3B80"/>
    <w:rsid w:val="003D3E65"/>
    <w:rsid w:val="003D40BA"/>
    <w:rsid w:val="003D4235"/>
    <w:rsid w:val="003D4270"/>
    <w:rsid w:val="003D440C"/>
    <w:rsid w:val="003D4A15"/>
    <w:rsid w:val="003D506F"/>
    <w:rsid w:val="003D5434"/>
    <w:rsid w:val="003D55A0"/>
    <w:rsid w:val="003D575A"/>
    <w:rsid w:val="003D5805"/>
    <w:rsid w:val="003D593C"/>
    <w:rsid w:val="003D59FC"/>
    <w:rsid w:val="003D5D94"/>
    <w:rsid w:val="003D5E64"/>
    <w:rsid w:val="003D6085"/>
    <w:rsid w:val="003D6753"/>
    <w:rsid w:val="003D739F"/>
    <w:rsid w:val="003D7527"/>
    <w:rsid w:val="003D75AE"/>
    <w:rsid w:val="003D75CA"/>
    <w:rsid w:val="003D7635"/>
    <w:rsid w:val="003D7E45"/>
    <w:rsid w:val="003D7E83"/>
    <w:rsid w:val="003D7FD6"/>
    <w:rsid w:val="003E02D6"/>
    <w:rsid w:val="003E078D"/>
    <w:rsid w:val="003E0DA9"/>
    <w:rsid w:val="003E146C"/>
    <w:rsid w:val="003E1608"/>
    <w:rsid w:val="003E1631"/>
    <w:rsid w:val="003E1834"/>
    <w:rsid w:val="003E1D26"/>
    <w:rsid w:val="003E1DC9"/>
    <w:rsid w:val="003E1F2C"/>
    <w:rsid w:val="003E216E"/>
    <w:rsid w:val="003E22FB"/>
    <w:rsid w:val="003E263C"/>
    <w:rsid w:val="003E26AF"/>
    <w:rsid w:val="003E29F0"/>
    <w:rsid w:val="003E2D73"/>
    <w:rsid w:val="003E319A"/>
    <w:rsid w:val="003E3AC5"/>
    <w:rsid w:val="003E3AFB"/>
    <w:rsid w:val="003E4480"/>
    <w:rsid w:val="003E453C"/>
    <w:rsid w:val="003E4558"/>
    <w:rsid w:val="003E4908"/>
    <w:rsid w:val="003E4DCE"/>
    <w:rsid w:val="003E4DD6"/>
    <w:rsid w:val="003E4E0E"/>
    <w:rsid w:val="003E5004"/>
    <w:rsid w:val="003E50D7"/>
    <w:rsid w:val="003E50FD"/>
    <w:rsid w:val="003E5101"/>
    <w:rsid w:val="003E51B0"/>
    <w:rsid w:val="003E539D"/>
    <w:rsid w:val="003E55C7"/>
    <w:rsid w:val="003E5614"/>
    <w:rsid w:val="003E563E"/>
    <w:rsid w:val="003E568D"/>
    <w:rsid w:val="003E5964"/>
    <w:rsid w:val="003E5A6E"/>
    <w:rsid w:val="003E5BB8"/>
    <w:rsid w:val="003E5FC5"/>
    <w:rsid w:val="003E6A43"/>
    <w:rsid w:val="003E6E04"/>
    <w:rsid w:val="003E7245"/>
    <w:rsid w:val="003E7255"/>
    <w:rsid w:val="003E755E"/>
    <w:rsid w:val="003F02C5"/>
    <w:rsid w:val="003F0F78"/>
    <w:rsid w:val="003F0FF9"/>
    <w:rsid w:val="003F11C9"/>
    <w:rsid w:val="003F14FA"/>
    <w:rsid w:val="003F2563"/>
    <w:rsid w:val="003F29E2"/>
    <w:rsid w:val="003F2C10"/>
    <w:rsid w:val="003F2C30"/>
    <w:rsid w:val="003F3487"/>
    <w:rsid w:val="003F390F"/>
    <w:rsid w:val="003F3C37"/>
    <w:rsid w:val="003F3E96"/>
    <w:rsid w:val="003F41CB"/>
    <w:rsid w:val="003F489C"/>
    <w:rsid w:val="003F4E8E"/>
    <w:rsid w:val="003F4FC5"/>
    <w:rsid w:val="003F53BB"/>
    <w:rsid w:val="003F54CC"/>
    <w:rsid w:val="003F65C3"/>
    <w:rsid w:val="003F7179"/>
    <w:rsid w:val="003F74D9"/>
    <w:rsid w:val="003F7503"/>
    <w:rsid w:val="003F7B0A"/>
    <w:rsid w:val="003F7F68"/>
    <w:rsid w:val="003F7F95"/>
    <w:rsid w:val="003F7FA7"/>
    <w:rsid w:val="00400295"/>
    <w:rsid w:val="00400541"/>
    <w:rsid w:val="00400B78"/>
    <w:rsid w:val="00400CBC"/>
    <w:rsid w:val="00401208"/>
    <w:rsid w:val="00401674"/>
    <w:rsid w:val="004017AF"/>
    <w:rsid w:val="004017E0"/>
    <w:rsid w:val="00401924"/>
    <w:rsid w:val="00401A55"/>
    <w:rsid w:val="00401A60"/>
    <w:rsid w:val="00401AC6"/>
    <w:rsid w:val="00401D74"/>
    <w:rsid w:val="00401D80"/>
    <w:rsid w:val="004022BD"/>
    <w:rsid w:val="004023CA"/>
    <w:rsid w:val="00402785"/>
    <w:rsid w:val="004029CD"/>
    <w:rsid w:val="00402FD3"/>
    <w:rsid w:val="0040306A"/>
    <w:rsid w:val="0040361E"/>
    <w:rsid w:val="00403908"/>
    <w:rsid w:val="004039C5"/>
    <w:rsid w:val="00403A07"/>
    <w:rsid w:val="00403B57"/>
    <w:rsid w:val="00403D9C"/>
    <w:rsid w:val="00404442"/>
    <w:rsid w:val="004044C3"/>
    <w:rsid w:val="0040469B"/>
    <w:rsid w:val="00404A84"/>
    <w:rsid w:val="00404C47"/>
    <w:rsid w:val="00404CE6"/>
    <w:rsid w:val="004051EB"/>
    <w:rsid w:val="00405304"/>
    <w:rsid w:val="00405369"/>
    <w:rsid w:val="004053D6"/>
    <w:rsid w:val="00405991"/>
    <w:rsid w:val="00405A72"/>
    <w:rsid w:val="00405B44"/>
    <w:rsid w:val="00406079"/>
    <w:rsid w:val="004061B8"/>
    <w:rsid w:val="00406B9E"/>
    <w:rsid w:val="00406DBA"/>
    <w:rsid w:val="00406E9E"/>
    <w:rsid w:val="004071A2"/>
    <w:rsid w:val="004073C7"/>
    <w:rsid w:val="0040746B"/>
    <w:rsid w:val="0040762A"/>
    <w:rsid w:val="00407E66"/>
    <w:rsid w:val="00407E81"/>
    <w:rsid w:val="00407F0E"/>
    <w:rsid w:val="00407FF5"/>
    <w:rsid w:val="004102CD"/>
    <w:rsid w:val="00410934"/>
    <w:rsid w:val="00410949"/>
    <w:rsid w:val="00410C7D"/>
    <w:rsid w:val="00410CA9"/>
    <w:rsid w:val="004111F7"/>
    <w:rsid w:val="00411800"/>
    <w:rsid w:val="00411F00"/>
    <w:rsid w:val="00412067"/>
    <w:rsid w:val="004123A0"/>
    <w:rsid w:val="004124A5"/>
    <w:rsid w:val="00412C22"/>
    <w:rsid w:val="00412D1A"/>
    <w:rsid w:val="004136B3"/>
    <w:rsid w:val="00413936"/>
    <w:rsid w:val="00413B96"/>
    <w:rsid w:val="00413F04"/>
    <w:rsid w:val="004141AD"/>
    <w:rsid w:val="00414314"/>
    <w:rsid w:val="004145B4"/>
    <w:rsid w:val="0041465B"/>
    <w:rsid w:val="0041466D"/>
    <w:rsid w:val="00415826"/>
    <w:rsid w:val="00415DB2"/>
    <w:rsid w:val="00416527"/>
    <w:rsid w:val="00416A07"/>
    <w:rsid w:val="00416D68"/>
    <w:rsid w:val="004173DF"/>
    <w:rsid w:val="00417768"/>
    <w:rsid w:val="004178D7"/>
    <w:rsid w:val="00417A63"/>
    <w:rsid w:val="0042000A"/>
    <w:rsid w:val="004204EF"/>
    <w:rsid w:val="00420864"/>
    <w:rsid w:val="0042097A"/>
    <w:rsid w:val="00420A5A"/>
    <w:rsid w:val="004210EF"/>
    <w:rsid w:val="004214A7"/>
    <w:rsid w:val="0042161D"/>
    <w:rsid w:val="00421A9D"/>
    <w:rsid w:val="00421C56"/>
    <w:rsid w:val="00421E6F"/>
    <w:rsid w:val="004220F4"/>
    <w:rsid w:val="00422BDC"/>
    <w:rsid w:val="00422C02"/>
    <w:rsid w:val="00422C34"/>
    <w:rsid w:val="00422D61"/>
    <w:rsid w:val="00423054"/>
    <w:rsid w:val="00423129"/>
    <w:rsid w:val="0042320F"/>
    <w:rsid w:val="00423468"/>
    <w:rsid w:val="004234E0"/>
    <w:rsid w:val="0042352A"/>
    <w:rsid w:val="0042364D"/>
    <w:rsid w:val="00423FE1"/>
    <w:rsid w:val="00423FFF"/>
    <w:rsid w:val="00424367"/>
    <w:rsid w:val="00424378"/>
    <w:rsid w:val="0042469E"/>
    <w:rsid w:val="00424993"/>
    <w:rsid w:val="00424E4F"/>
    <w:rsid w:val="0042569D"/>
    <w:rsid w:val="00425BC5"/>
    <w:rsid w:val="00425C0B"/>
    <w:rsid w:val="00425DE5"/>
    <w:rsid w:val="004263A0"/>
    <w:rsid w:val="004263CE"/>
    <w:rsid w:val="004268C6"/>
    <w:rsid w:val="00426A2E"/>
    <w:rsid w:val="00426A71"/>
    <w:rsid w:val="00426C51"/>
    <w:rsid w:val="00426F36"/>
    <w:rsid w:val="0042702B"/>
    <w:rsid w:val="004272EF"/>
    <w:rsid w:val="004279B3"/>
    <w:rsid w:val="0043074A"/>
    <w:rsid w:val="004307BC"/>
    <w:rsid w:val="004309AF"/>
    <w:rsid w:val="00430A56"/>
    <w:rsid w:val="00430BCD"/>
    <w:rsid w:val="00430BFC"/>
    <w:rsid w:val="00430EAC"/>
    <w:rsid w:val="00430F1D"/>
    <w:rsid w:val="00431188"/>
    <w:rsid w:val="0043119F"/>
    <w:rsid w:val="0043122F"/>
    <w:rsid w:val="004316D5"/>
    <w:rsid w:val="00431A51"/>
    <w:rsid w:val="00431CA5"/>
    <w:rsid w:val="00431CB8"/>
    <w:rsid w:val="00432250"/>
    <w:rsid w:val="004322FD"/>
    <w:rsid w:val="00432545"/>
    <w:rsid w:val="0043268E"/>
    <w:rsid w:val="00432912"/>
    <w:rsid w:val="00432EC3"/>
    <w:rsid w:val="004335CC"/>
    <w:rsid w:val="004335D7"/>
    <w:rsid w:val="00433A47"/>
    <w:rsid w:val="00434186"/>
    <w:rsid w:val="004345FC"/>
    <w:rsid w:val="00434C99"/>
    <w:rsid w:val="00434D62"/>
    <w:rsid w:val="00434F4F"/>
    <w:rsid w:val="0043516A"/>
    <w:rsid w:val="004352DF"/>
    <w:rsid w:val="00435349"/>
    <w:rsid w:val="004353D1"/>
    <w:rsid w:val="004354B4"/>
    <w:rsid w:val="004354C4"/>
    <w:rsid w:val="00435781"/>
    <w:rsid w:val="004357D7"/>
    <w:rsid w:val="004358A8"/>
    <w:rsid w:val="00435A74"/>
    <w:rsid w:val="00435D30"/>
    <w:rsid w:val="00435EA9"/>
    <w:rsid w:val="0043645B"/>
    <w:rsid w:val="00436806"/>
    <w:rsid w:val="00436C9A"/>
    <w:rsid w:val="00437584"/>
    <w:rsid w:val="00437868"/>
    <w:rsid w:val="0043790F"/>
    <w:rsid w:val="00437D75"/>
    <w:rsid w:val="00437F91"/>
    <w:rsid w:val="004406A2"/>
    <w:rsid w:val="00440A95"/>
    <w:rsid w:val="00441197"/>
    <w:rsid w:val="004411B7"/>
    <w:rsid w:val="0044132B"/>
    <w:rsid w:val="00441A3A"/>
    <w:rsid w:val="00442087"/>
    <w:rsid w:val="004420CD"/>
    <w:rsid w:val="00442D02"/>
    <w:rsid w:val="00442E6C"/>
    <w:rsid w:val="0044379F"/>
    <w:rsid w:val="0044386F"/>
    <w:rsid w:val="00443876"/>
    <w:rsid w:val="0044399D"/>
    <w:rsid w:val="00443AFB"/>
    <w:rsid w:val="00444387"/>
    <w:rsid w:val="0044441B"/>
    <w:rsid w:val="00444718"/>
    <w:rsid w:val="004447DD"/>
    <w:rsid w:val="00444BC9"/>
    <w:rsid w:val="00444C7C"/>
    <w:rsid w:val="00444E46"/>
    <w:rsid w:val="00444F75"/>
    <w:rsid w:val="00445A28"/>
    <w:rsid w:val="00445D7A"/>
    <w:rsid w:val="00445DA4"/>
    <w:rsid w:val="004464FA"/>
    <w:rsid w:val="00446A1B"/>
    <w:rsid w:val="00446F30"/>
    <w:rsid w:val="00446FC2"/>
    <w:rsid w:val="00447049"/>
    <w:rsid w:val="00447662"/>
    <w:rsid w:val="00447A6A"/>
    <w:rsid w:val="00447BBF"/>
    <w:rsid w:val="004504F2"/>
    <w:rsid w:val="004505A6"/>
    <w:rsid w:val="00450666"/>
    <w:rsid w:val="00450772"/>
    <w:rsid w:val="00450794"/>
    <w:rsid w:val="004508E6"/>
    <w:rsid w:val="00450AF7"/>
    <w:rsid w:val="00450BDD"/>
    <w:rsid w:val="0045133C"/>
    <w:rsid w:val="00451940"/>
    <w:rsid w:val="004519F2"/>
    <w:rsid w:val="00451ABA"/>
    <w:rsid w:val="00451CE6"/>
    <w:rsid w:val="0045208B"/>
    <w:rsid w:val="004520D9"/>
    <w:rsid w:val="00452262"/>
    <w:rsid w:val="004522AC"/>
    <w:rsid w:val="00452378"/>
    <w:rsid w:val="00452C38"/>
    <w:rsid w:val="00453DD6"/>
    <w:rsid w:val="004543AF"/>
    <w:rsid w:val="00454579"/>
    <w:rsid w:val="0045484D"/>
    <w:rsid w:val="00454925"/>
    <w:rsid w:val="00454A80"/>
    <w:rsid w:val="00454B29"/>
    <w:rsid w:val="0045501A"/>
    <w:rsid w:val="00455DD1"/>
    <w:rsid w:val="0045623F"/>
    <w:rsid w:val="0045633B"/>
    <w:rsid w:val="004565E3"/>
    <w:rsid w:val="0045661B"/>
    <w:rsid w:val="00456AB1"/>
    <w:rsid w:val="00456CD6"/>
    <w:rsid w:val="00457153"/>
    <w:rsid w:val="00457663"/>
    <w:rsid w:val="00457CCE"/>
    <w:rsid w:val="00460359"/>
    <w:rsid w:val="00460417"/>
    <w:rsid w:val="004605FF"/>
    <w:rsid w:val="00460748"/>
    <w:rsid w:val="00460B1B"/>
    <w:rsid w:val="00460BC9"/>
    <w:rsid w:val="00460E9D"/>
    <w:rsid w:val="00460F3C"/>
    <w:rsid w:val="00461486"/>
    <w:rsid w:val="00461544"/>
    <w:rsid w:val="0046163F"/>
    <w:rsid w:val="00461689"/>
    <w:rsid w:val="0046169E"/>
    <w:rsid w:val="004617D6"/>
    <w:rsid w:val="004617F5"/>
    <w:rsid w:val="00461AA3"/>
    <w:rsid w:val="00461AC6"/>
    <w:rsid w:val="0046204A"/>
    <w:rsid w:val="00462129"/>
    <w:rsid w:val="0046231D"/>
    <w:rsid w:val="004625ED"/>
    <w:rsid w:val="004628B9"/>
    <w:rsid w:val="004629A8"/>
    <w:rsid w:val="00462DF1"/>
    <w:rsid w:val="00462F03"/>
    <w:rsid w:val="00462F0E"/>
    <w:rsid w:val="00463430"/>
    <w:rsid w:val="004638FA"/>
    <w:rsid w:val="00463C88"/>
    <w:rsid w:val="00463D32"/>
    <w:rsid w:val="00464318"/>
    <w:rsid w:val="00464932"/>
    <w:rsid w:val="004649E6"/>
    <w:rsid w:val="00464D09"/>
    <w:rsid w:val="00465250"/>
    <w:rsid w:val="00465741"/>
    <w:rsid w:val="004660AB"/>
    <w:rsid w:val="004663DC"/>
    <w:rsid w:val="00466464"/>
    <w:rsid w:val="00466755"/>
    <w:rsid w:val="00466A45"/>
    <w:rsid w:val="00466A70"/>
    <w:rsid w:val="00466D87"/>
    <w:rsid w:val="00466F07"/>
    <w:rsid w:val="004673E3"/>
    <w:rsid w:val="004676BA"/>
    <w:rsid w:val="004677EE"/>
    <w:rsid w:val="004678D8"/>
    <w:rsid w:val="00467CBA"/>
    <w:rsid w:val="00470048"/>
    <w:rsid w:val="0047017A"/>
    <w:rsid w:val="004702F1"/>
    <w:rsid w:val="00470375"/>
    <w:rsid w:val="004703FD"/>
    <w:rsid w:val="00470483"/>
    <w:rsid w:val="004705FA"/>
    <w:rsid w:val="00470829"/>
    <w:rsid w:val="00470A35"/>
    <w:rsid w:val="00470BAB"/>
    <w:rsid w:val="00470EB0"/>
    <w:rsid w:val="00471467"/>
    <w:rsid w:val="00471713"/>
    <w:rsid w:val="004717F3"/>
    <w:rsid w:val="00471A9E"/>
    <w:rsid w:val="00471C51"/>
    <w:rsid w:val="00471D3D"/>
    <w:rsid w:val="00471E14"/>
    <w:rsid w:val="00471FB5"/>
    <w:rsid w:val="004721EF"/>
    <w:rsid w:val="00472488"/>
    <w:rsid w:val="00472501"/>
    <w:rsid w:val="00472626"/>
    <w:rsid w:val="00472D8B"/>
    <w:rsid w:val="00472EC7"/>
    <w:rsid w:val="004734EC"/>
    <w:rsid w:val="00473598"/>
    <w:rsid w:val="00473626"/>
    <w:rsid w:val="0047364D"/>
    <w:rsid w:val="00473835"/>
    <w:rsid w:val="00473D9D"/>
    <w:rsid w:val="00474420"/>
    <w:rsid w:val="00475063"/>
    <w:rsid w:val="00475195"/>
    <w:rsid w:val="004753A5"/>
    <w:rsid w:val="004754E4"/>
    <w:rsid w:val="00475691"/>
    <w:rsid w:val="004757B2"/>
    <w:rsid w:val="00475B6E"/>
    <w:rsid w:val="00476041"/>
    <w:rsid w:val="00476335"/>
    <w:rsid w:val="0047648B"/>
    <w:rsid w:val="00476AF8"/>
    <w:rsid w:val="00476B55"/>
    <w:rsid w:val="00476C3C"/>
    <w:rsid w:val="00477146"/>
    <w:rsid w:val="00477274"/>
    <w:rsid w:val="004774B5"/>
    <w:rsid w:val="00477A26"/>
    <w:rsid w:val="00477AF9"/>
    <w:rsid w:val="00477C4F"/>
    <w:rsid w:val="004800DC"/>
    <w:rsid w:val="004806A5"/>
    <w:rsid w:val="004809B3"/>
    <w:rsid w:val="00480C81"/>
    <w:rsid w:val="00480D38"/>
    <w:rsid w:val="00480F87"/>
    <w:rsid w:val="0048108C"/>
    <w:rsid w:val="00481286"/>
    <w:rsid w:val="004813E9"/>
    <w:rsid w:val="004814A0"/>
    <w:rsid w:val="004818D5"/>
    <w:rsid w:val="00481D7D"/>
    <w:rsid w:val="00481E61"/>
    <w:rsid w:val="0048254B"/>
    <w:rsid w:val="00482675"/>
    <w:rsid w:val="00482696"/>
    <w:rsid w:val="00482A42"/>
    <w:rsid w:val="00482A61"/>
    <w:rsid w:val="0048349F"/>
    <w:rsid w:val="00483598"/>
    <w:rsid w:val="00483687"/>
    <w:rsid w:val="00483C2A"/>
    <w:rsid w:val="00484229"/>
    <w:rsid w:val="0048464A"/>
    <w:rsid w:val="004846C7"/>
    <w:rsid w:val="004847BA"/>
    <w:rsid w:val="004849E9"/>
    <w:rsid w:val="00485285"/>
    <w:rsid w:val="00485451"/>
    <w:rsid w:val="0048551E"/>
    <w:rsid w:val="00485687"/>
    <w:rsid w:val="00485C4B"/>
    <w:rsid w:val="00485D08"/>
    <w:rsid w:val="0048625B"/>
    <w:rsid w:val="00486308"/>
    <w:rsid w:val="004863FA"/>
    <w:rsid w:val="00486959"/>
    <w:rsid w:val="00486B66"/>
    <w:rsid w:val="00486C7A"/>
    <w:rsid w:val="00486F5A"/>
    <w:rsid w:val="00486F5C"/>
    <w:rsid w:val="00486F7E"/>
    <w:rsid w:val="004875B7"/>
    <w:rsid w:val="004879A2"/>
    <w:rsid w:val="00487D5D"/>
    <w:rsid w:val="00487F3C"/>
    <w:rsid w:val="00487F40"/>
    <w:rsid w:val="004900EE"/>
    <w:rsid w:val="004902FE"/>
    <w:rsid w:val="00490465"/>
    <w:rsid w:val="00490B5C"/>
    <w:rsid w:val="00491008"/>
    <w:rsid w:val="004911CD"/>
    <w:rsid w:val="00491587"/>
    <w:rsid w:val="0049165E"/>
    <w:rsid w:val="004918E1"/>
    <w:rsid w:val="00491A2A"/>
    <w:rsid w:val="00491C27"/>
    <w:rsid w:val="00491D12"/>
    <w:rsid w:val="00492164"/>
    <w:rsid w:val="0049218C"/>
    <w:rsid w:val="004921E7"/>
    <w:rsid w:val="00492843"/>
    <w:rsid w:val="00492A9E"/>
    <w:rsid w:val="00492C8E"/>
    <w:rsid w:val="00493829"/>
    <w:rsid w:val="00493A1D"/>
    <w:rsid w:val="00493A22"/>
    <w:rsid w:val="00493C73"/>
    <w:rsid w:val="00493F4B"/>
    <w:rsid w:val="00494427"/>
    <w:rsid w:val="00494683"/>
    <w:rsid w:val="00494704"/>
    <w:rsid w:val="004951BF"/>
    <w:rsid w:val="00495338"/>
    <w:rsid w:val="0049542F"/>
    <w:rsid w:val="00495838"/>
    <w:rsid w:val="00496362"/>
    <w:rsid w:val="004964F1"/>
    <w:rsid w:val="004971DF"/>
    <w:rsid w:val="00497222"/>
    <w:rsid w:val="004975EF"/>
    <w:rsid w:val="004977C6"/>
    <w:rsid w:val="00497861"/>
    <w:rsid w:val="00497A31"/>
    <w:rsid w:val="00497CD6"/>
    <w:rsid w:val="004A000D"/>
    <w:rsid w:val="004A0151"/>
    <w:rsid w:val="004A03B3"/>
    <w:rsid w:val="004A099E"/>
    <w:rsid w:val="004A09C2"/>
    <w:rsid w:val="004A0CF7"/>
    <w:rsid w:val="004A0D46"/>
    <w:rsid w:val="004A1057"/>
    <w:rsid w:val="004A114D"/>
    <w:rsid w:val="004A1452"/>
    <w:rsid w:val="004A169A"/>
    <w:rsid w:val="004A16AD"/>
    <w:rsid w:val="004A1832"/>
    <w:rsid w:val="004A1B5E"/>
    <w:rsid w:val="004A1D84"/>
    <w:rsid w:val="004A1FF4"/>
    <w:rsid w:val="004A2227"/>
    <w:rsid w:val="004A23E0"/>
    <w:rsid w:val="004A263A"/>
    <w:rsid w:val="004A2664"/>
    <w:rsid w:val="004A2D4D"/>
    <w:rsid w:val="004A31C5"/>
    <w:rsid w:val="004A340D"/>
    <w:rsid w:val="004A3942"/>
    <w:rsid w:val="004A40E0"/>
    <w:rsid w:val="004A420C"/>
    <w:rsid w:val="004A4376"/>
    <w:rsid w:val="004A44FB"/>
    <w:rsid w:val="004A4536"/>
    <w:rsid w:val="004A4CE0"/>
    <w:rsid w:val="004A4EDC"/>
    <w:rsid w:val="004A52B6"/>
    <w:rsid w:val="004A5537"/>
    <w:rsid w:val="004A55D4"/>
    <w:rsid w:val="004A5615"/>
    <w:rsid w:val="004A6168"/>
    <w:rsid w:val="004A6411"/>
    <w:rsid w:val="004A658D"/>
    <w:rsid w:val="004A6A85"/>
    <w:rsid w:val="004A77BB"/>
    <w:rsid w:val="004A77D4"/>
    <w:rsid w:val="004A7B2A"/>
    <w:rsid w:val="004A7BB1"/>
    <w:rsid w:val="004A7C76"/>
    <w:rsid w:val="004B01F1"/>
    <w:rsid w:val="004B0280"/>
    <w:rsid w:val="004B0489"/>
    <w:rsid w:val="004B066A"/>
    <w:rsid w:val="004B0B35"/>
    <w:rsid w:val="004B1308"/>
    <w:rsid w:val="004B1E39"/>
    <w:rsid w:val="004B1F3B"/>
    <w:rsid w:val="004B21D2"/>
    <w:rsid w:val="004B24F0"/>
    <w:rsid w:val="004B24F9"/>
    <w:rsid w:val="004B25A5"/>
    <w:rsid w:val="004B28DF"/>
    <w:rsid w:val="004B2B35"/>
    <w:rsid w:val="004B2FE6"/>
    <w:rsid w:val="004B33D4"/>
    <w:rsid w:val="004B3F4B"/>
    <w:rsid w:val="004B4507"/>
    <w:rsid w:val="004B4924"/>
    <w:rsid w:val="004B5257"/>
    <w:rsid w:val="004B5511"/>
    <w:rsid w:val="004B60EC"/>
    <w:rsid w:val="004B6357"/>
    <w:rsid w:val="004B695D"/>
    <w:rsid w:val="004B6DE5"/>
    <w:rsid w:val="004B7457"/>
    <w:rsid w:val="004B7912"/>
    <w:rsid w:val="004B7A93"/>
    <w:rsid w:val="004C0157"/>
    <w:rsid w:val="004C01C7"/>
    <w:rsid w:val="004C0572"/>
    <w:rsid w:val="004C059C"/>
    <w:rsid w:val="004C0660"/>
    <w:rsid w:val="004C06A6"/>
    <w:rsid w:val="004C0841"/>
    <w:rsid w:val="004C098A"/>
    <w:rsid w:val="004C138C"/>
    <w:rsid w:val="004C183E"/>
    <w:rsid w:val="004C1E5A"/>
    <w:rsid w:val="004C210E"/>
    <w:rsid w:val="004C28F3"/>
    <w:rsid w:val="004C2AC2"/>
    <w:rsid w:val="004C2C43"/>
    <w:rsid w:val="004C2C8A"/>
    <w:rsid w:val="004C2DFF"/>
    <w:rsid w:val="004C33BE"/>
    <w:rsid w:val="004C3433"/>
    <w:rsid w:val="004C34A8"/>
    <w:rsid w:val="004C3599"/>
    <w:rsid w:val="004C3658"/>
    <w:rsid w:val="004C365C"/>
    <w:rsid w:val="004C3AD5"/>
    <w:rsid w:val="004C3B31"/>
    <w:rsid w:val="004C3C0F"/>
    <w:rsid w:val="004C3FBF"/>
    <w:rsid w:val="004C41A1"/>
    <w:rsid w:val="004C42E4"/>
    <w:rsid w:val="004C4CF8"/>
    <w:rsid w:val="004C52F0"/>
    <w:rsid w:val="004C543D"/>
    <w:rsid w:val="004C55F2"/>
    <w:rsid w:val="004C5A81"/>
    <w:rsid w:val="004C5D98"/>
    <w:rsid w:val="004C6C55"/>
    <w:rsid w:val="004C7094"/>
    <w:rsid w:val="004C70C4"/>
    <w:rsid w:val="004C73DF"/>
    <w:rsid w:val="004C75F2"/>
    <w:rsid w:val="004C76A9"/>
    <w:rsid w:val="004C7C9F"/>
    <w:rsid w:val="004C7D7A"/>
    <w:rsid w:val="004D0490"/>
    <w:rsid w:val="004D07DA"/>
    <w:rsid w:val="004D0BC0"/>
    <w:rsid w:val="004D0EA7"/>
    <w:rsid w:val="004D114C"/>
    <w:rsid w:val="004D126E"/>
    <w:rsid w:val="004D12B5"/>
    <w:rsid w:val="004D136A"/>
    <w:rsid w:val="004D1512"/>
    <w:rsid w:val="004D1738"/>
    <w:rsid w:val="004D1C00"/>
    <w:rsid w:val="004D1D9B"/>
    <w:rsid w:val="004D201B"/>
    <w:rsid w:val="004D2034"/>
    <w:rsid w:val="004D2266"/>
    <w:rsid w:val="004D26DC"/>
    <w:rsid w:val="004D2F51"/>
    <w:rsid w:val="004D31B4"/>
    <w:rsid w:val="004D34DC"/>
    <w:rsid w:val="004D3C58"/>
    <w:rsid w:val="004D3C79"/>
    <w:rsid w:val="004D3CCE"/>
    <w:rsid w:val="004D3EE2"/>
    <w:rsid w:val="004D3FEE"/>
    <w:rsid w:val="004D4046"/>
    <w:rsid w:val="004D420C"/>
    <w:rsid w:val="004D430D"/>
    <w:rsid w:val="004D4479"/>
    <w:rsid w:val="004D4640"/>
    <w:rsid w:val="004D4AE0"/>
    <w:rsid w:val="004D5144"/>
    <w:rsid w:val="004D576E"/>
    <w:rsid w:val="004D6022"/>
    <w:rsid w:val="004D69C8"/>
    <w:rsid w:val="004D6BF8"/>
    <w:rsid w:val="004D6CFE"/>
    <w:rsid w:val="004D7898"/>
    <w:rsid w:val="004D79A4"/>
    <w:rsid w:val="004D79F7"/>
    <w:rsid w:val="004D7B18"/>
    <w:rsid w:val="004E0222"/>
    <w:rsid w:val="004E0494"/>
    <w:rsid w:val="004E09C2"/>
    <w:rsid w:val="004E0B32"/>
    <w:rsid w:val="004E0E40"/>
    <w:rsid w:val="004E0FC0"/>
    <w:rsid w:val="004E16B8"/>
    <w:rsid w:val="004E1762"/>
    <w:rsid w:val="004E1AB2"/>
    <w:rsid w:val="004E2143"/>
    <w:rsid w:val="004E229B"/>
    <w:rsid w:val="004E2750"/>
    <w:rsid w:val="004E2821"/>
    <w:rsid w:val="004E2896"/>
    <w:rsid w:val="004E28E3"/>
    <w:rsid w:val="004E291C"/>
    <w:rsid w:val="004E3103"/>
    <w:rsid w:val="004E3292"/>
    <w:rsid w:val="004E335B"/>
    <w:rsid w:val="004E3577"/>
    <w:rsid w:val="004E3643"/>
    <w:rsid w:val="004E3D2E"/>
    <w:rsid w:val="004E40ED"/>
    <w:rsid w:val="004E46A5"/>
    <w:rsid w:val="004E4883"/>
    <w:rsid w:val="004E495F"/>
    <w:rsid w:val="004E4BFC"/>
    <w:rsid w:val="004E4EB5"/>
    <w:rsid w:val="004E5995"/>
    <w:rsid w:val="004E5D59"/>
    <w:rsid w:val="004E6561"/>
    <w:rsid w:val="004E666F"/>
    <w:rsid w:val="004E6945"/>
    <w:rsid w:val="004E6E08"/>
    <w:rsid w:val="004E7490"/>
    <w:rsid w:val="004E7985"/>
    <w:rsid w:val="004E7A9A"/>
    <w:rsid w:val="004E7E04"/>
    <w:rsid w:val="004F008F"/>
    <w:rsid w:val="004F00CE"/>
    <w:rsid w:val="004F02B3"/>
    <w:rsid w:val="004F0457"/>
    <w:rsid w:val="004F064A"/>
    <w:rsid w:val="004F0732"/>
    <w:rsid w:val="004F0A30"/>
    <w:rsid w:val="004F0B08"/>
    <w:rsid w:val="004F0D21"/>
    <w:rsid w:val="004F0D54"/>
    <w:rsid w:val="004F0D5E"/>
    <w:rsid w:val="004F1200"/>
    <w:rsid w:val="004F15E6"/>
    <w:rsid w:val="004F1756"/>
    <w:rsid w:val="004F1A81"/>
    <w:rsid w:val="004F1AD7"/>
    <w:rsid w:val="004F1DDF"/>
    <w:rsid w:val="004F1EA0"/>
    <w:rsid w:val="004F24F0"/>
    <w:rsid w:val="004F26A1"/>
    <w:rsid w:val="004F283C"/>
    <w:rsid w:val="004F3643"/>
    <w:rsid w:val="004F39DE"/>
    <w:rsid w:val="004F3ABE"/>
    <w:rsid w:val="004F3C5B"/>
    <w:rsid w:val="004F3CAE"/>
    <w:rsid w:val="004F4014"/>
    <w:rsid w:val="004F4631"/>
    <w:rsid w:val="004F4697"/>
    <w:rsid w:val="004F48C9"/>
    <w:rsid w:val="004F5150"/>
    <w:rsid w:val="004F5EFC"/>
    <w:rsid w:val="004F638B"/>
    <w:rsid w:val="004F69ED"/>
    <w:rsid w:val="004F6ABB"/>
    <w:rsid w:val="004F6E1F"/>
    <w:rsid w:val="004F76A1"/>
    <w:rsid w:val="004F76E8"/>
    <w:rsid w:val="004F7D7A"/>
    <w:rsid w:val="004F7FE5"/>
    <w:rsid w:val="00500186"/>
    <w:rsid w:val="005001CC"/>
    <w:rsid w:val="00500406"/>
    <w:rsid w:val="00500487"/>
    <w:rsid w:val="00500D57"/>
    <w:rsid w:val="00500F98"/>
    <w:rsid w:val="00501092"/>
    <w:rsid w:val="00501185"/>
    <w:rsid w:val="005015DD"/>
    <w:rsid w:val="00501A98"/>
    <w:rsid w:val="00501C57"/>
    <w:rsid w:val="00501F73"/>
    <w:rsid w:val="0050267C"/>
    <w:rsid w:val="00502697"/>
    <w:rsid w:val="005027B3"/>
    <w:rsid w:val="00502CB2"/>
    <w:rsid w:val="00502DC2"/>
    <w:rsid w:val="00502E81"/>
    <w:rsid w:val="00502F2E"/>
    <w:rsid w:val="00503261"/>
    <w:rsid w:val="005033D4"/>
    <w:rsid w:val="00503AB1"/>
    <w:rsid w:val="00503F85"/>
    <w:rsid w:val="00504244"/>
    <w:rsid w:val="00504F50"/>
    <w:rsid w:val="005051E0"/>
    <w:rsid w:val="005052C9"/>
    <w:rsid w:val="00505541"/>
    <w:rsid w:val="005058DC"/>
    <w:rsid w:val="00505A4D"/>
    <w:rsid w:val="00505BF4"/>
    <w:rsid w:val="00505E9E"/>
    <w:rsid w:val="00506312"/>
    <w:rsid w:val="00506512"/>
    <w:rsid w:val="005069E0"/>
    <w:rsid w:val="00506BEE"/>
    <w:rsid w:val="00506C36"/>
    <w:rsid w:val="00506C78"/>
    <w:rsid w:val="00506E84"/>
    <w:rsid w:val="00507245"/>
    <w:rsid w:val="00507616"/>
    <w:rsid w:val="005078DA"/>
    <w:rsid w:val="00507A2A"/>
    <w:rsid w:val="00507CD0"/>
    <w:rsid w:val="00507E6C"/>
    <w:rsid w:val="00507EB0"/>
    <w:rsid w:val="005102A4"/>
    <w:rsid w:val="00510A42"/>
    <w:rsid w:val="005114D9"/>
    <w:rsid w:val="0051168F"/>
    <w:rsid w:val="005117E0"/>
    <w:rsid w:val="00511998"/>
    <w:rsid w:val="00511A2F"/>
    <w:rsid w:val="00511A7B"/>
    <w:rsid w:val="00513A9C"/>
    <w:rsid w:val="005142AF"/>
    <w:rsid w:val="005142B9"/>
    <w:rsid w:val="00514316"/>
    <w:rsid w:val="005144E9"/>
    <w:rsid w:val="005148DA"/>
    <w:rsid w:val="00514BD8"/>
    <w:rsid w:val="00514EBB"/>
    <w:rsid w:val="00515539"/>
    <w:rsid w:val="005155E4"/>
    <w:rsid w:val="0051573A"/>
    <w:rsid w:val="005157DC"/>
    <w:rsid w:val="005160AF"/>
    <w:rsid w:val="0051657D"/>
    <w:rsid w:val="00516DF4"/>
    <w:rsid w:val="00517027"/>
    <w:rsid w:val="005172FA"/>
    <w:rsid w:val="00517451"/>
    <w:rsid w:val="00517797"/>
    <w:rsid w:val="00517AE4"/>
    <w:rsid w:val="00517E33"/>
    <w:rsid w:val="00517E7E"/>
    <w:rsid w:val="00517F0A"/>
    <w:rsid w:val="00520568"/>
    <w:rsid w:val="0052062A"/>
    <w:rsid w:val="00520CD6"/>
    <w:rsid w:val="00520F4C"/>
    <w:rsid w:val="00520F96"/>
    <w:rsid w:val="005210E7"/>
    <w:rsid w:val="005216DE"/>
    <w:rsid w:val="00522428"/>
    <w:rsid w:val="00522F5E"/>
    <w:rsid w:val="00523399"/>
    <w:rsid w:val="005235D9"/>
    <w:rsid w:val="00523C53"/>
    <w:rsid w:val="00523E9F"/>
    <w:rsid w:val="0052414A"/>
    <w:rsid w:val="0052444E"/>
    <w:rsid w:val="00524585"/>
    <w:rsid w:val="0052515A"/>
    <w:rsid w:val="005254AF"/>
    <w:rsid w:val="005257E8"/>
    <w:rsid w:val="005259C8"/>
    <w:rsid w:val="00525AB2"/>
    <w:rsid w:val="00525D46"/>
    <w:rsid w:val="00526366"/>
    <w:rsid w:val="00526697"/>
    <w:rsid w:val="005267B1"/>
    <w:rsid w:val="00526840"/>
    <w:rsid w:val="00526889"/>
    <w:rsid w:val="005268BE"/>
    <w:rsid w:val="00527042"/>
    <w:rsid w:val="0052727B"/>
    <w:rsid w:val="00527288"/>
    <w:rsid w:val="00527565"/>
    <w:rsid w:val="005275ED"/>
    <w:rsid w:val="0052766C"/>
    <w:rsid w:val="00527CD2"/>
    <w:rsid w:val="00527F5C"/>
    <w:rsid w:val="00530172"/>
    <w:rsid w:val="00530266"/>
    <w:rsid w:val="0053034D"/>
    <w:rsid w:val="00530579"/>
    <w:rsid w:val="0053069E"/>
    <w:rsid w:val="0053096A"/>
    <w:rsid w:val="005312F3"/>
    <w:rsid w:val="005316CD"/>
    <w:rsid w:val="0053193F"/>
    <w:rsid w:val="00531E33"/>
    <w:rsid w:val="00531EE3"/>
    <w:rsid w:val="005320DA"/>
    <w:rsid w:val="00532243"/>
    <w:rsid w:val="005323F7"/>
    <w:rsid w:val="005324D3"/>
    <w:rsid w:val="00532584"/>
    <w:rsid w:val="00532606"/>
    <w:rsid w:val="00532837"/>
    <w:rsid w:val="00532DE9"/>
    <w:rsid w:val="0053356E"/>
    <w:rsid w:val="00533681"/>
    <w:rsid w:val="00533CD3"/>
    <w:rsid w:val="00533F2B"/>
    <w:rsid w:val="00534554"/>
    <w:rsid w:val="00534635"/>
    <w:rsid w:val="0053479D"/>
    <w:rsid w:val="00534948"/>
    <w:rsid w:val="0053495A"/>
    <w:rsid w:val="00534F2A"/>
    <w:rsid w:val="0053501A"/>
    <w:rsid w:val="00535697"/>
    <w:rsid w:val="00535991"/>
    <w:rsid w:val="005360D0"/>
    <w:rsid w:val="005361C6"/>
    <w:rsid w:val="0053642B"/>
    <w:rsid w:val="00536732"/>
    <w:rsid w:val="00536747"/>
    <w:rsid w:val="00536A3D"/>
    <w:rsid w:val="00536BB5"/>
    <w:rsid w:val="00536E52"/>
    <w:rsid w:val="00537053"/>
    <w:rsid w:val="00537533"/>
    <w:rsid w:val="00537820"/>
    <w:rsid w:val="005379EC"/>
    <w:rsid w:val="00537E4A"/>
    <w:rsid w:val="00540076"/>
    <w:rsid w:val="0054026B"/>
    <w:rsid w:val="0054050B"/>
    <w:rsid w:val="00540578"/>
    <w:rsid w:val="00540B3F"/>
    <w:rsid w:val="00540BCB"/>
    <w:rsid w:val="00540C3A"/>
    <w:rsid w:val="005412EE"/>
    <w:rsid w:val="005417CA"/>
    <w:rsid w:val="00541A8D"/>
    <w:rsid w:val="00541CA2"/>
    <w:rsid w:val="00541DE3"/>
    <w:rsid w:val="00542003"/>
    <w:rsid w:val="005425E7"/>
    <w:rsid w:val="00542824"/>
    <w:rsid w:val="00542F33"/>
    <w:rsid w:val="005433B3"/>
    <w:rsid w:val="0054411E"/>
    <w:rsid w:val="005441AA"/>
    <w:rsid w:val="00544454"/>
    <w:rsid w:val="005445DA"/>
    <w:rsid w:val="005446A1"/>
    <w:rsid w:val="005447FB"/>
    <w:rsid w:val="00544987"/>
    <w:rsid w:val="00544DF1"/>
    <w:rsid w:val="00545267"/>
    <w:rsid w:val="0054538C"/>
    <w:rsid w:val="00545390"/>
    <w:rsid w:val="005453E2"/>
    <w:rsid w:val="0054585D"/>
    <w:rsid w:val="005459A3"/>
    <w:rsid w:val="00545A79"/>
    <w:rsid w:val="00546658"/>
    <w:rsid w:val="005471C4"/>
    <w:rsid w:val="00547332"/>
    <w:rsid w:val="00547740"/>
    <w:rsid w:val="005479FE"/>
    <w:rsid w:val="00547F60"/>
    <w:rsid w:val="005501A7"/>
    <w:rsid w:val="005503A5"/>
    <w:rsid w:val="00550424"/>
    <w:rsid w:val="005505FB"/>
    <w:rsid w:val="005507C2"/>
    <w:rsid w:val="0055095F"/>
    <w:rsid w:val="005509A7"/>
    <w:rsid w:val="00550E59"/>
    <w:rsid w:val="0055105B"/>
    <w:rsid w:val="00551AAF"/>
    <w:rsid w:val="00551CBC"/>
    <w:rsid w:val="0055223E"/>
    <w:rsid w:val="0055236E"/>
    <w:rsid w:val="005523CB"/>
    <w:rsid w:val="005523FD"/>
    <w:rsid w:val="005527F2"/>
    <w:rsid w:val="00552CA7"/>
    <w:rsid w:val="00552EA1"/>
    <w:rsid w:val="00552EC3"/>
    <w:rsid w:val="005535D1"/>
    <w:rsid w:val="00553A38"/>
    <w:rsid w:val="00553A61"/>
    <w:rsid w:val="00553C08"/>
    <w:rsid w:val="005541A7"/>
    <w:rsid w:val="00554F47"/>
    <w:rsid w:val="00554F8B"/>
    <w:rsid w:val="0055590F"/>
    <w:rsid w:val="00555C0E"/>
    <w:rsid w:val="00555CC1"/>
    <w:rsid w:val="00555D2C"/>
    <w:rsid w:val="00555F0D"/>
    <w:rsid w:val="005561BD"/>
    <w:rsid w:val="0055677E"/>
    <w:rsid w:val="005567BA"/>
    <w:rsid w:val="005569C4"/>
    <w:rsid w:val="00556C44"/>
    <w:rsid w:val="00556D27"/>
    <w:rsid w:val="00556D3D"/>
    <w:rsid w:val="00556E86"/>
    <w:rsid w:val="00556FB0"/>
    <w:rsid w:val="00557226"/>
    <w:rsid w:val="00557342"/>
    <w:rsid w:val="00557A84"/>
    <w:rsid w:val="00557CAD"/>
    <w:rsid w:val="005605CC"/>
    <w:rsid w:val="00560681"/>
    <w:rsid w:val="00560C7E"/>
    <w:rsid w:val="005619DE"/>
    <w:rsid w:val="00561A8E"/>
    <w:rsid w:val="00561BBD"/>
    <w:rsid w:val="00561F84"/>
    <w:rsid w:val="0056203F"/>
    <w:rsid w:val="00562393"/>
    <w:rsid w:val="00562478"/>
    <w:rsid w:val="00562CC5"/>
    <w:rsid w:val="0056310D"/>
    <w:rsid w:val="00563332"/>
    <w:rsid w:val="005633BA"/>
    <w:rsid w:val="005639F0"/>
    <w:rsid w:val="00563C2A"/>
    <w:rsid w:val="00563F82"/>
    <w:rsid w:val="0056421C"/>
    <w:rsid w:val="00564362"/>
    <w:rsid w:val="0056476B"/>
    <w:rsid w:val="0056495D"/>
    <w:rsid w:val="00564AAB"/>
    <w:rsid w:val="00564C5B"/>
    <w:rsid w:val="00564C8E"/>
    <w:rsid w:val="00564EEB"/>
    <w:rsid w:val="0056515B"/>
    <w:rsid w:val="00565283"/>
    <w:rsid w:val="005653F5"/>
    <w:rsid w:val="00565987"/>
    <w:rsid w:val="00565A38"/>
    <w:rsid w:val="00566047"/>
    <w:rsid w:val="0056626B"/>
    <w:rsid w:val="0056630A"/>
    <w:rsid w:val="00566607"/>
    <w:rsid w:val="00566667"/>
    <w:rsid w:val="00566B2E"/>
    <w:rsid w:val="00566DC7"/>
    <w:rsid w:val="00566F41"/>
    <w:rsid w:val="005673DE"/>
    <w:rsid w:val="005674D6"/>
    <w:rsid w:val="00567572"/>
    <w:rsid w:val="005676F7"/>
    <w:rsid w:val="005676FC"/>
    <w:rsid w:val="00567952"/>
    <w:rsid w:val="00567C9F"/>
    <w:rsid w:val="005707C5"/>
    <w:rsid w:val="00570811"/>
    <w:rsid w:val="0057081D"/>
    <w:rsid w:val="00570C23"/>
    <w:rsid w:val="00570D38"/>
    <w:rsid w:val="00570DA4"/>
    <w:rsid w:val="00570F35"/>
    <w:rsid w:val="00570F64"/>
    <w:rsid w:val="005710C4"/>
    <w:rsid w:val="00571414"/>
    <w:rsid w:val="005718A1"/>
    <w:rsid w:val="00571AAC"/>
    <w:rsid w:val="00571B77"/>
    <w:rsid w:val="00571B8F"/>
    <w:rsid w:val="00571C89"/>
    <w:rsid w:val="00571EC9"/>
    <w:rsid w:val="00571FA6"/>
    <w:rsid w:val="00572091"/>
    <w:rsid w:val="005720F0"/>
    <w:rsid w:val="00572580"/>
    <w:rsid w:val="00573276"/>
    <w:rsid w:val="0057346A"/>
    <w:rsid w:val="00573ACC"/>
    <w:rsid w:val="00573CEA"/>
    <w:rsid w:val="00573F0F"/>
    <w:rsid w:val="00574539"/>
    <w:rsid w:val="00574C0A"/>
    <w:rsid w:val="00574CEC"/>
    <w:rsid w:val="00575274"/>
    <w:rsid w:val="00575451"/>
    <w:rsid w:val="00575A3F"/>
    <w:rsid w:val="00575A60"/>
    <w:rsid w:val="00575B14"/>
    <w:rsid w:val="00575B9C"/>
    <w:rsid w:val="00575BA9"/>
    <w:rsid w:val="00575C25"/>
    <w:rsid w:val="00575FBA"/>
    <w:rsid w:val="00575FF5"/>
    <w:rsid w:val="00576064"/>
    <w:rsid w:val="005762F2"/>
    <w:rsid w:val="005764EE"/>
    <w:rsid w:val="00576771"/>
    <w:rsid w:val="005769E8"/>
    <w:rsid w:val="00576CB7"/>
    <w:rsid w:val="00576E67"/>
    <w:rsid w:val="00577034"/>
    <w:rsid w:val="005771BA"/>
    <w:rsid w:val="00577918"/>
    <w:rsid w:val="00577CB1"/>
    <w:rsid w:val="00577D6B"/>
    <w:rsid w:val="00577ED6"/>
    <w:rsid w:val="0058028B"/>
    <w:rsid w:val="0058042F"/>
    <w:rsid w:val="00580778"/>
    <w:rsid w:val="005814BA"/>
    <w:rsid w:val="00581677"/>
    <w:rsid w:val="00581953"/>
    <w:rsid w:val="00581E8A"/>
    <w:rsid w:val="0058261C"/>
    <w:rsid w:val="00582703"/>
    <w:rsid w:val="00582A17"/>
    <w:rsid w:val="00582B47"/>
    <w:rsid w:val="0058341C"/>
    <w:rsid w:val="00583429"/>
    <w:rsid w:val="005834A1"/>
    <w:rsid w:val="00583781"/>
    <w:rsid w:val="0058398B"/>
    <w:rsid w:val="00583FA9"/>
    <w:rsid w:val="005840D7"/>
    <w:rsid w:val="00584301"/>
    <w:rsid w:val="0058439C"/>
    <w:rsid w:val="005843BB"/>
    <w:rsid w:val="00584618"/>
    <w:rsid w:val="0058475A"/>
    <w:rsid w:val="005847BD"/>
    <w:rsid w:val="00584CEA"/>
    <w:rsid w:val="00584EC0"/>
    <w:rsid w:val="00584FA4"/>
    <w:rsid w:val="00585869"/>
    <w:rsid w:val="00585B46"/>
    <w:rsid w:val="00585DBE"/>
    <w:rsid w:val="00586056"/>
    <w:rsid w:val="00586387"/>
    <w:rsid w:val="005863E3"/>
    <w:rsid w:val="0058671A"/>
    <w:rsid w:val="00586DAB"/>
    <w:rsid w:val="00586E64"/>
    <w:rsid w:val="00586F1B"/>
    <w:rsid w:val="00586FC9"/>
    <w:rsid w:val="0058716F"/>
    <w:rsid w:val="00587686"/>
    <w:rsid w:val="00587C66"/>
    <w:rsid w:val="00587CD2"/>
    <w:rsid w:val="005901D0"/>
    <w:rsid w:val="00590CB7"/>
    <w:rsid w:val="00590D07"/>
    <w:rsid w:val="00590E53"/>
    <w:rsid w:val="00591DEE"/>
    <w:rsid w:val="005928EA"/>
    <w:rsid w:val="00592B01"/>
    <w:rsid w:val="00593248"/>
    <w:rsid w:val="005937B0"/>
    <w:rsid w:val="005938A6"/>
    <w:rsid w:val="005938C6"/>
    <w:rsid w:val="00593CFD"/>
    <w:rsid w:val="005940C9"/>
    <w:rsid w:val="0059454F"/>
    <w:rsid w:val="005946DE"/>
    <w:rsid w:val="00594A0C"/>
    <w:rsid w:val="00594FB0"/>
    <w:rsid w:val="00595C11"/>
    <w:rsid w:val="00595F38"/>
    <w:rsid w:val="00596115"/>
    <w:rsid w:val="005962AD"/>
    <w:rsid w:val="00596707"/>
    <w:rsid w:val="00596810"/>
    <w:rsid w:val="00596A16"/>
    <w:rsid w:val="00596BBF"/>
    <w:rsid w:val="00596E43"/>
    <w:rsid w:val="00596EC5"/>
    <w:rsid w:val="005970E5"/>
    <w:rsid w:val="005973FD"/>
    <w:rsid w:val="00597540"/>
    <w:rsid w:val="005975DB"/>
    <w:rsid w:val="00597BB6"/>
    <w:rsid w:val="00597C3C"/>
    <w:rsid w:val="00597CB0"/>
    <w:rsid w:val="00597E33"/>
    <w:rsid w:val="00597E66"/>
    <w:rsid w:val="00597EB2"/>
    <w:rsid w:val="005A049F"/>
    <w:rsid w:val="005A0B2C"/>
    <w:rsid w:val="005A0BB0"/>
    <w:rsid w:val="005A0E28"/>
    <w:rsid w:val="005A0F59"/>
    <w:rsid w:val="005A14C5"/>
    <w:rsid w:val="005A1723"/>
    <w:rsid w:val="005A19C4"/>
    <w:rsid w:val="005A1A4A"/>
    <w:rsid w:val="005A1BB4"/>
    <w:rsid w:val="005A2222"/>
    <w:rsid w:val="005A2915"/>
    <w:rsid w:val="005A2A3D"/>
    <w:rsid w:val="005A2FDD"/>
    <w:rsid w:val="005A3029"/>
    <w:rsid w:val="005A31AD"/>
    <w:rsid w:val="005A32E8"/>
    <w:rsid w:val="005A3F33"/>
    <w:rsid w:val="005A40B5"/>
    <w:rsid w:val="005A44FD"/>
    <w:rsid w:val="005A48B1"/>
    <w:rsid w:val="005A4CF3"/>
    <w:rsid w:val="005A50F5"/>
    <w:rsid w:val="005A5118"/>
    <w:rsid w:val="005A53CE"/>
    <w:rsid w:val="005A570D"/>
    <w:rsid w:val="005A571B"/>
    <w:rsid w:val="005A5EA7"/>
    <w:rsid w:val="005A5F68"/>
    <w:rsid w:val="005A665A"/>
    <w:rsid w:val="005A66C2"/>
    <w:rsid w:val="005A66D3"/>
    <w:rsid w:val="005A68FB"/>
    <w:rsid w:val="005A6B03"/>
    <w:rsid w:val="005A6BBF"/>
    <w:rsid w:val="005A6E09"/>
    <w:rsid w:val="005A7660"/>
    <w:rsid w:val="005A7992"/>
    <w:rsid w:val="005A7DE9"/>
    <w:rsid w:val="005B0BB9"/>
    <w:rsid w:val="005B0C72"/>
    <w:rsid w:val="005B10E9"/>
    <w:rsid w:val="005B158B"/>
    <w:rsid w:val="005B1B41"/>
    <w:rsid w:val="005B225C"/>
    <w:rsid w:val="005B24DA"/>
    <w:rsid w:val="005B2573"/>
    <w:rsid w:val="005B28F8"/>
    <w:rsid w:val="005B2A38"/>
    <w:rsid w:val="005B2E24"/>
    <w:rsid w:val="005B2F3B"/>
    <w:rsid w:val="005B347A"/>
    <w:rsid w:val="005B3759"/>
    <w:rsid w:val="005B39BA"/>
    <w:rsid w:val="005B3D32"/>
    <w:rsid w:val="005B43DA"/>
    <w:rsid w:val="005B45C3"/>
    <w:rsid w:val="005B4857"/>
    <w:rsid w:val="005B4AA5"/>
    <w:rsid w:val="005B4AEF"/>
    <w:rsid w:val="005B4B6B"/>
    <w:rsid w:val="005B4DA8"/>
    <w:rsid w:val="005B4EBE"/>
    <w:rsid w:val="005B52CC"/>
    <w:rsid w:val="005B54F0"/>
    <w:rsid w:val="005B5581"/>
    <w:rsid w:val="005B58E2"/>
    <w:rsid w:val="005B5AF3"/>
    <w:rsid w:val="005B5C43"/>
    <w:rsid w:val="005B5D1A"/>
    <w:rsid w:val="005B5ED9"/>
    <w:rsid w:val="005B5F0F"/>
    <w:rsid w:val="005B6194"/>
    <w:rsid w:val="005B645B"/>
    <w:rsid w:val="005B662F"/>
    <w:rsid w:val="005B67FB"/>
    <w:rsid w:val="005B6B80"/>
    <w:rsid w:val="005B6EF3"/>
    <w:rsid w:val="005B7585"/>
    <w:rsid w:val="005B7A76"/>
    <w:rsid w:val="005B7AE6"/>
    <w:rsid w:val="005B7B9A"/>
    <w:rsid w:val="005B7C0B"/>
    <w:rsid w:val="005C024C"/>
    <w:rsid w:val="005C02A9"/>
    <w:rsid w:val="005C0895"/>
    <w:rsid w:val="005C0A37"/>
    <w:rsid w:val="005C0C01"/>
    <w:rsid w:val="005C0D08"/>
    <w:rsid w:val="005C1614"/>
    <w:rsid w:val="005C2049"/>
    <w:rsid w:val="005C250B"/>
    <w:rsid w:val="005C25C6"/>
    <w:rsid w:val="005C271A"/>
    <w:rsid w:val="005C2C48"/>
    <w:rsid w:val="005C2CD5"/>
    <w:rsid w:val="005C2DC1"/>
    <w:rsid w:val="005C2EE1"/>
    <w:rsid w:val="005C2F60"/>
    <w:rsid w:val="005C30ED"/>
    <w:rsid w:val="005C38FC"/>
    <w:rsid w:val="005C39C7"/>
    <w:rsid w:val="005C3AE6"/>
    <w:rsid w:val="005C3B8A"/>
    <w:rsid w:val="005C3C51"/>
    <w:rsid w:val="005C3EE5"/>
    <w:rsid w:val="005C452D"/>
    <w:rsid w:val="005C48D2"/>
    <w:rsid w:val="005C4AC4"/>
    <w:rsid w:val="005C4BEB"/>
    <w:rsid w:val="005C5174"/>
    <w:rsid w:val="005C544A"/>
    <w:rsid w:val="005C5C00"/>
    <w:rsid w:val="005C5D04"/>
    <w:rsid w:val="005C5DD8"/>
    <w:rsid w:val="005C6024"/>
    <w:rsid w:val="005C6514"/>
    <w:rsid w:val="005C6729"/>
    <w:rsid w:val="005C69B7"/>
    <w:rsid w:val="005C6C0D"/>
    <w:rsid w:val="005C6C56"/>
    <w:rsid w:val="005C74DE"/>
    <w:rsid w:val="005C75E8"/>
    <w:rsid w:val="005C77B7"/>
    <w:rsid w:val="005C7A51"/>
    <w:rsid w:val="005C7F37"/>
    <w:rsid w:val="005D0037"/>
    <w:rsid w:val="005D00D5"/>
    <w:rsid w:val="005D0149"/>
    <w:rsid w:val="005D02CB"/>
    <w:rsid w:val="005D0BD4"/>
    <w:rsid w:val="005D0D9D"/>
    <w:rsid w:val="005D0DDC"/>
    <w:rsid w:val="005D0EF3"/>
    <w:rsid w:val="005D104B"/>
    <w:rsid w:val="005D1773"/>
    <w:rsid w:val="005D1860"/>
    <w:rsid w:val="005D1998"/>
    <w:rsid w:val="005D1D8D"/>
    <w:rsid w:val="005D1DAF"/>
    <w:rsid w:val="005D1DE6"/>
    <w:rsid w:val="005D2297"/>
    <w:rsid w:val="005D2A84"/>
    <w:rsid w:val="005D2BC9"/>
    <w:rsid w:val="005D2EC9"/>
    <w:rsid w:val="005D3072"/>
    <w:rsid w:val="005D31CF"/>
    <w:rsid w:val="005D34ED"/>
    <w:rsid w:val="005D396E"/>
    <w:rsid w:val="005D421D"/>
    <w:rsid w:val="005D4639"/>
    <w:rsid w:val="005D4EA3"/>
    <w:rsid w:val="005D4F21"/>
    <w:rsid w:val="005D4F5E"/>
    <w:rsid w:val="005D52D6"/>
    <w:rsid w:val="005D5847"/>
    <w:rsid w:val="005D5A4F"/>
    <w:rsid w:val="005D5DCB"/>
    <w:rsid w:val="005D5FCA"/>
    <w:rsid w:val="005D6031"/>
    <w:rsid w:val="005D688F"/>
    <w:rsid w:val="005D6E2F"/>
    <w:rsid w:val="005D772E"/>
    <w:rsid w:val="005D78CD"/>
    <w:rsid w:val="005D7A80"/>
    <w:rsid w:val="005D7B3A"/>
    <w:rsid w:val="005E0046"/>
    <w:rsid w:val="005E01D2"/>
    <w:rsid w:val="005E0348"/>
    <w:rsid w:val="005E0A6B"/>
    <w:rsid w:val="005E0E5D"/>
    <w:rsid w:val="005E0F07"/>
    <w:rsid w:val="005E0FDB"/>
    <w:rsid w:val="005E1147"/>
    <w:rsid w:val="005E1371"/>
    <w:rsid w:val="005E1402"/>
    <w:rsid w:val="005E15F4"/>
    <w:rsid w:val="005E1A53"/>
    <w:rsid w:val="005E1AB6"/>
    <w:rsid w:val="005E1F23"/>
    <w:rsid w:val="005E2268"/>
    <w:rsid w:val="005E24CF"/>
    <w:rsid w:val="005E2B4B"/>
    <w:rsid w:val="005E2C64"/>
    <w:rsid w:val="005E2F7B"/>
    <w:rsid w:val="005E3211"/>
    <w:rsid w:val="005E35F2"/>
    <w:rsid w:val="005E3BC3"/>
    <w:rsid w:val="005E3C3C"/>
    <w:rsid w:val="005E3E10"/>
    <w:rsid w:val="005E3E3C"/>
    <w:rsid w:val="005E3FB3"/>
    <w:rsid w:val="005E443D"/>
    <w:rsid w:val="005E45AF"/>
    <w:rsid w:val="005E45B3"/>
    <w:rsid w:val="005E4FAC"/>
    <w:rsid w:val="005E4FCE"/>
    <w:rsid w:val="005E51F3"/>
    <w:rsid w:val="005E5831"/>
    <w:rsid w:val="005E5AE8"/>
    <w:rsid w:val="005E5F49"/>
    <w:rsid w:val="005E5FF1"/>
    <w:rsid w:val="005E7287"/>
    <w:rsid w:val="005E7328"/>
    <w:rsid w:val="005E744E"/>
    <w:rsid w:val="005E7489"/>
    <w:rsid w:val="005F01A3"/>
    <w:rsid w:val="005F01F2"/>
    <w:rsid w:val="005F06C2"/>
    <w:rsid w:val="005F0A59"/>
    <w:rsid w:val="005F0DD3"/>
    <w:rsid w:val="005F11B6"/>
    <w:rsid w:val="005F11BE"/>
    <w:rsid w:val="005F1719"/>
    <w:rsid w:val="005F1973"/>
    <w:rsid w:val="005F19AC"/>
    <w:rsid w:val="005F1C23"/>
    <w:rsid w:val="005F1C91"/>
    <w:rsid w:val="005F213D"/>
    <w:rsid w:val="005F2831"/>
    <w:rsid w:val="005F2A3F"/>
    <w:rsid w:val="005F2F12"/>
    <w:rsid w:val="005F2FD9"/>
    <w:rsid w:val="005F339E"/>
    <w:rsid w:val="005F348F"/>
    <w:rsid w:val="005F365C"/>
    <w:rsid w:val="005F36E4"/>
    <w:rsid w:val="005F3857"/>
    <w:rsid w:val="005F3874"/>
    <w:rsid w:val="005F3B73"/>
    <w:rsid w:val="005F3FF8"/>
    <w:rsid w:val="005F4293"/>
    <w:rsid w:val="005F4900"/>
    <w:rsid w:val="005F4A9B"/>
    <w:rsid w:val="005F4B8E"/>
    <w:rsid w:val="005F4CEC"/>
    <w:rsid w:val="005F50EC"/>
    <w:rsid w:val="005F569D"/>
    <w:rsid w:val="005F5A2E"/>
    <w:rsid w:val="005F5C2B"/>
    <w:rsid w:val="005F5DCA"/>
    <w:rsid w:val="005F5E07"/>
    <w:rsid w:val="005F5F5B"/>
    <w:rsid w:val="005F6121"/>
    <w:rsid w:val="005F6409"/>
    <w:rsid w:val="005F682B"/>
    <w:rsid w:val="005F6B95"/>
    <w:rsid w:val="005F6DD2"/>
    <w:rsid w:val="005F756E"/>
    <w:rsid w:val="005F7C4F"/>
    <w:rsid w:val="005F7C54"/>
    <w:rsid w:val="005F7D19"/>
    <w:rsid w:val="005F7E6E"/>
    <w:rsid w:val="005F7F81"/>
    <w:rsid w:val="006002F8"/>
    <w:rsid w:val="0060032E"/>
    <w:rsid w:val="006003BA"/>
    <w:rsid w:val="00600665"/>
    <w:rsid w:val="006007E0"/>
    <w:rsid w:val="006008C8"/>
    <w:rsid w:val="00600A40"/>
    <w:rsid w:val="00601182"/>
    <w:rsid w:val="00601724"/>
    <w:rsid w:val="00601EF4"/>
    <w:rsid w:val="0060233B"/>
    <w:rsid w:val="0060297C"/>
    <w:rsid w:val="00602984"/>
    <w:rsid w:val="00603134"/>
    <w:rsid w:val="0060320E"/>
    <w:rsid w:val="0060393B"/>
    <w:rsid w:val="00603D5C"/>
    <w:rsid w:val="00603DAA"/>
    <w:rsid w:val="0060409A"/>
    <w:rsid w:val="00604117"/>
    <w:rsid w:val="00604629"/>
    <w:rsid w:val="00604633"/>
    <w:rsid w:val="0060488F"/>
    <w:rsid w:val="006048CA"/>
    <w:rsid w:val="00604EFE"/>
    <w:rsid w:val="006050FF"/>
    <w:rsid w:val="006055BF"/>
    <w:rsid w:val="006058D7"/>
    <w:rsid w:val="0060609D"/>
    <w:rsid w:val="0060637F"/>
    <w:rsid w:val="0060655D"/>
    <w:rsid w:val="0060665C"/>
    <w:rsid w:val="00606681"/>
    <w:rsid w:val="00606BC9"/>
    <w:rsid w:val="00606FA2"/>
    <w:rsid w:val="00606FC4"/>
    <w:rsid w:val="00607259"/>
    <w:rsid w:val="006073E4"/>
    <w:rsid w:val="006078AD"/>
    <w:rsid w:val="0060791E"/>
    <w:rsid w:val="00607A59"/>
    <w:rsid w:val="00607BB6"/>
    <w:rsid w:val="00607C09"/>
    <w:rsid w:val="00607C67"/>
    <w:rsid w:val="00607CB9"/>
    <w:rsid w:val="00610024"/>
    <w:rsid w:val="006101B6"/>
    <w:rsid w:val="006101E7"/>
    <w:rsid w:val="0061026B"/>
    <w:rsid w:val="0061042D"/>
    <w:rsid w:val="00610747"/>
    <w:rsid w:val="006109AB"/>
    <w:rsid w:val="00610A7E"/>
    <w:rsid w:val="00610F62"/>
    <w:rsid w:val="00610FAF"/>
    <w:rsid w:val="0061122A"/>
    <w:rsid w:val="006112FE"/>
    <w:rsid w:val="006117E0"/>
    <w:rsid w:val="00611944"/>
    <w:rsid w:val="006119A0"/>
    <w:rsid w:val="00611C08"/>
    <w:rsid w:val="0061207C"/>
    <w:rsid w:val="006127C3"/>
    <w:rsid w:val="006130F5"/>
    <w:rsid w:val="00613BF1"/>
    <w:rsid w:val="00613E46"/>
    <w:rsid w:val="00613EF0"/>
    <w:rsid w:val="0061413B"/>
    <w:rsid w:val="00614547"/>
    <w:rsid w:val="00614D99"/>
    <w:rsid w:val="00614DBD"/>
    <w:rsid w:val="006150F0"/>
    <w:rsid w:val="00615DED"/>
    <w:rsid w:val="00616583"/>
    <w:rsid w:val="0061660D"/>
    <w:rsid w:val="0061672A"/>
    <w:rsid w:val="00616971"/>
    <w:rsid w:val="00616CA9"/>
    <w:rsid w:val="00616D1E"/>
    <w:rsid w:val="0061700F"/>
    <w:rsid w:val="00617233"/>
    <w:rsid w:val="00617759"/>
    <w:rsid w:val="00617766"/>
    <w:rsid w:val="006179B1"/>
    <w:rsid w:val="00617D1E"/>
    <w:rsid w:val="00617D9D"/>
    <w:rsid w:val="00617DD0"/>
    <w:rsid w:val="006203A5"/>
    <w:rsid w:val="006205C3"/>
    <w:rsid w:val="00620C6C"/>
    <w:rsid w:val="0062109F"/>
    <w:rsid w:val="006210A3"/>
    <w:rsid w:val="006211D1"/>
    <w:rsid w:val="006212DE"/>
    <w:rsid w:val="006219B7"/>
    <w:rsid w:val="00621A0B"/>
    <w:rsid w:val="00621D38"/>
    <w:rsid w:val="00621FD9"/>
    <w:rsid w:val="00622189"/>
    <w:rsid w:val="00622267"/>
    <w:rsid w:val="006222F1"/>
    <w:rsid w:val="00622609"/>
    <w:rsid w:val="00622B10"/>
    <w:rsid w:val="00622F56"/>
    <w:rsid w:val="00622FF9"/>
    <w:rsid w:val="00623170"/>
    <w:rsid w:val="00623190"/>
    <w:rsid w:val="0062332D"/>
    <w:rsid w:val="0062393A"/>
    <w:rsid w:val="00623BB3"/>
    <w:rsid w:val="00623E52"/>
    <w:rsid w:val="006242BC"/>
    <w:rsid w:val="00624302"/>
    <w:rsid w:val="00624369"/>
    <w:rsid w:val="00624588"/>
    <w:rsid w:val="00624A32"/>
    <w:rsid w:val="0062536A"/>
    <w:rsid w:val="0062606F"/>
    <w:rsid w:val="0062618C"/>
    <w:rsid w:val="0062679A"/>
    <w:rsid w:val="00626B68"/>
    <w:rsid w:val="00626E35"/>
    <w:rsid w:val="006270CB"/>
    <w:rsid w:val="00627A35"/>
    <w:rsid w:val="00627AE1"/>
    <w:rsid w:val="00627CBD"/>
    <w:rsid w:val="00627CF9"/>
    <w:rsid w:val="00627DAC"/>
    <w:rsid w:val="00627FAD"/>
    <w:rsid w:val="006300DC"/>
    <w:rsid w:val="006300EE"/>
    <w:rsid w:val="00630485"/>
    <w:rsid w:val="0063070C"/>
    <w:rsid w:val="00630C3D"/>
    <w:rsid w:val="006313F7"/>
    <w:rsid w:val="0063145C"/>
    <w:rsid w:val="0063148B"/>
    <w:rsid w:val="0063156F"/>
    <w:rsid w:val="00631B87"/>
    <w:rsid w:val="00632062"/>
    <w:rsid w:val="00632213"/>
    <w:rsid w:val="00632623"/>
    <w:rsid w:val="00632757"/>
    <w:rsid w:val="00632968"/>
    <w:rsid w:val="00632B58"/>
    <w:rsid w:val="00632ECD"/>
    <w:rsid w:val="0063308B"/>
    <w:rsid w:val="006333DB"/>
    <w:rsid w:val="00633805"/>
    <w:rsid w:val="00633847"/>
    <w:rsid w:val="00633A9A"/>
    <w:rsid w:val="006342B2"/>
    <w:rsid w:val="006345F1"/>
    <w:rsid w:val="006347E4"/>
    <w:rsid w:val="006348E8"/>
    <w:rsid w:val="00634D17"/>
    <w:rsid w:val="0063508B"/>
    <w:rsid w:val="00635350"/>
    <w:rsid w:val="006355F6"/>
    <w:rsid w:val="006356FA"/>
    <w:rsid w:val="006358D3"/>
    <w:rsid w:val="006358EB"/>
    <w:rsid w:val="00635C14"/>
    <w:rsid w:val="00635C40"/>
    <w:rsid w:val="0063619B"/>
    <w:rsid w:val="006364E5"/>
    <w:rsid w:val="006368B8"/>
    <w:rsid w:val="00636A03"/>
    <w:rsid w:val="006374B0"/>
    <w:rsid w:val="006377C7"/>
    <w:rsid w:val="00640379"/>
    <w:rsid w:val="00640697"/>
    <w:rsid w:val="006406A1"/>
    <w:rsid w:val="00640C63"/>
    <w:rsid w:val="00640E55"/>
    <w:rsid w:val="006412CF"/>
    <w:rsid w:val="00641F56"/>
    <w:rsid w:val="0064207A"/>
    <w:rsid w:val="006420C1"/>
    <w:rsid w:val="006422A6"/>
    <w:rsid w:val="00642AEF"/>
    <w:rsid w:val="00643180"/>
    <w:rsid w:val="0064320A"/>
    <w:rsid w:val="006433B2"/>
    <w:rsid w:val="006433C1"/>
    <w:rsid w:val="0064340D"/>
    <w:rsid w:val="00643721"/>
    <w:rsid w:val="00643735"/>
    <w:rsid w:val="00643907"/>
    <w:rsid w:val="00643CB1"/>
    <w:rsid w:val="00644065"/>
    <w:rsid w:val="006441CD"/>
    <w:rsid w:val="0064429B"/>
    <w:rsid w:val="006442AF"/>
    <w:rsid w:val="0064440F"/>
    <w:rsid w:val="006444CD"/>
    <w:rsid w:val="00644790"/>
    <w:rsid w:val="00644ADE"/>
    <w:rsid w:val="00644DB1"/>
    <w:rsid w:val="006457BE"/>
    <w:rsid w:val="0064585F"/>
    <w:rsid w:val="00645CE9"/>
    <w:rsid w:val="00645EF3"/>
    <w:rsid w:val="00645F7B"/>
    <w:rsid w:val="0064684B"/>
    <w:rsid w:val="0064689B"/>
    <w:rsid w:val="00646A3F"/>
    <w:rsid w:val="00646BF1"/>
    <w:rsid w:val="00647E77"/>
    <w:rsid w:val="0065076E"/>
    <w:rsid w:val="00650B17"/>
    <w:rsid w:val="00650D0B"/>
    <w:rsid w:val="00650D98"/>
    <w:rsid w:val="00651458"/>
    <w:rsid w:val="00651F57"/>
    <w:rsid w:val="00651F66"/>
    <w:rsid w:val="00651F6D"/>
    <w:rsid w:val="00652432"/>
    <w:rsid w:val="0065298B"/>
    <w:rsid w:val="0065302A"/>
    <w:rsid w:val="006530E6"/>
    <w:rsid w:val="006531D9"/>
    <w:rsid w:val="0065340F"/>
    <w:rsid w:val="006536CC"/>
    <w:rsid w:val="00653AE1"/>
    <w:rsid w:val="00653C8F"/>
    <w:rsid w:val="006544D1"/>
    <w:rsid w:val="00654526"/>
    <w:rsid w:val="006545D4"/>
    <w:rsid w:val="00654829"/>
    <w:rsid w:val="006548D1"/>
    <w:rsid w:val="00654E2D"/>
    <w:rsid w:val="00654F93"/>
    <w:rsid w:val="006550C5"/>
    <w:rsid w:val="0065527D"/>
    <w:rsid w:val="006554CB"/>
    <w:rsid w:val="0065561E"/>
    <w:rsid w:val="0065565E"/>
    <w:rsid w:val="006558D4"/>
    <w:rsid w:val="0065598A"/>
    <w:rsid w:val="006559A3"/>
    <w:rsid w:val="00655C80"/>
    <w:rsid w:val="00655CC2"/>
    <w:rsid w:val="00656BFA"/>
    <w:rsid w:val="00656DB4"/>
    <w:rsid w:val="0065716C"/>
    <w:rsid w:val="00657470"/>
    <w:rsid w:val="006575E5"/>
    <w:rsid w:val="00657744"/>
    <w:rsid w:val="00657818"/>
    <w:rsid w:val="00657F81"/>
    <w:rsid w:val="0066035C"/>
    <w:rsid w:val="006603BB"/>
    <w:rsid w:val="00660792"/>
    <w:rsid w:val="00660815"/>
    <w:rsid w:val="006609E6"/>
    <w:rsid w:val="00660AA5"/>
    <w:rsid w:val="00660D9B"/>
    <w:rsid w:val="00660E0E"/>
    <w:rsid w:val="006614B3"/>
    <w:rsid w:val="00661E1E"/>
    <w:rsid w:val="00661E39"/>
    <w:rsid w:val="00661EF9"/>
    <w:rsid w:val="00662A41"/>
    <w:rsid w:val="00662DC3"/>
    <w:rsid w:val="006631CF"/>
    <w:rsid w:val="0066323E"/>
    <w:rsid w:val="006637B4"/>
    <w:rsid w:val="006637D5"/>
    <w:rsid w:val="00663D1B"/>
    <w:rsid w:val="006640DA"/>
    <w:rsid w:val="0066483B"/>
    <w:rsid w:val="00665023"/>
    <w:rsid w:val="006650B0"/>
    <w:rsid w:val="0066515E"/>
    <w:rsid w:val="006652C1"/>
    <w:rsid w:val="0066574E"/>
    <w:rsid w:val="0066592F"/>
    <w:rsid w:val="006659BC"/>
    <w:rsid w:val="00665A44"/>
    <w:rsid w:val="00665A85"/>
    <w:rsid w:val="00665B74"/>
    <w:rsid w:val="00665E20"/>
    <w:rsid w:val="0066645D"/>
    <w:rsid w:val="00666776"/>
    <w:rsid w:val="0066689F"/>
    <w:rsid w:val="00666A2A"/>
    <w:rsid w:val="006672D5"/>
    <w:rsid w:val="0066760A"/>
    <w:rsid w:val="0066783D"/>
    <w:rsid w:val="006678A4"/>
    <w:rsid w:val="006678D4"/>
    <w:rsid w:val="00667A78"/>
    <w:rsid w:val="00667DA1"/>
    <w:rsid w:val="00667E27"/>
    <w:rsid w:val="0067014F"/>
    <w:rsid w:val="0067074A"/>
    <w:rsid w:val="006708A6"/>
    <w:rsid w:val="0067090F"/>
    <w:rsid w:val="00670D13"/>
    <w:rsid w:val="00670E91"/>
    <w:rsid w:val="00670EFA"/>
    <w:rsid w:val="00671644"/>
    <w:rsid w:val="00671AAF"/>
    <w:rsid w:val="0067243A"/>
    <w:rsid w:val="006727D1"/>
    <w:rsid w:val="0067289A"/>
    <w:rsid w:val="00672A1C"/>
    <w:rsid w:val="00672AEA"/>
    <w:rsid w:val="00672D96"/>
    <w:rsid w:val="00672F7F"/>
    <w:rsid w:val="00673423"/>
    <w:rsid w:val="006742E6"/>
    <w:rsid w:val="00674358"/>
    <w:rsid w:val="00674C71"/>
    <w:rsid w:val="00674C9C"/>
    <w:rsid w:val="0067525C"/>
    <w:rsid w:val="00675284"/>
    <w:rsid w:val="006753D5"/>
    <w:rsid w:val="00675439"/>
    <w:rsid w:val="006756B5"/>
    <w:rsid w:val="00675FA1"/>
    <w:rsid w:val="00676459"/>
    <w:rsid w:val="006764FD"/>
    <w:rsid w:val="00676611"/>
    <w:rsid w:val="00676665"/>
    <w:rsid w:val="00676E21"/>
    <w:rsid w:val="006772BF"/>
    <w:rsid w:val="0067733F"/>
    <w:rsid w:val="00677E7F"/>
    <w:rsid w:val="00677EA4"/>
    <w:rsid w:val="00677F94"/>
    <w:rsid w:val="00680472"/>
    <w:rsid w:val="006804C5"/>
    <w:rsid w:val="006806CB"/>
    <w:rsid w:val="00680AEC"/>
    <w:rsid w:val="00680B2B"/>
    <w:rsid w:val="00681014"/>
    <w:rsid w:val="00681234"/>
    <w:rsid w:val="006812AE"/>
    <w:rsid w:val="0068141A"/>
    <w:rsid w:val="00681677"/>
    <w:rsid w:val="0068226E"/>
    <w:rsid w:val="0068251E"/>
    <w:rsid w:val="006827DC"/>
    <w:rsid w:val="00682E52"/>
    <w:rsid w:val="00682F50"/>
    <w:rsid w:val="00682FD6"/>
    <w:rsid w:val="00682FFA"/>
    <w:rsid w:val="006831D0"/>
    <w:rsid w:val="0068360B"/>
    <w:rsid w:val="006838F2"/>
    <w:rsid w:val="006838F9"/>
    <w:rsid w:val="00683AC7"/>
    <w:rsid w:val="00683CCC"/>
    <w:rsid w:val="00683F42"/>
    <w:rsid w:val="006841AC"/>
    <w:rsid w:val="00684F3D"/>
    <w:rsid w:val="0068515C"/>
    <w:rsid w:val="006852CB"/>
    <w:rsid w:val="006859F5"/>
    <w:rsid w:val="00685CE0"/>
    <w:rsid w:val="006863CF"/>
    <w:rsid w:val="00686413"/>
    <w:rsid w:val="00686A37"/>
    <w:rsid w:val="00686EF7"/>
    <w:rsid w:val="0068708A"/>
    <w:rsid w:val="00687A33"/>
    <w:rsid w:val="00687AFA"/>
    <w:rsid w:val="00687BE8"/>
    <w:rsid w:val="00687D09"/>
    <w:rsid w:val="00687D25"/>
    <w:rsid w:val="0069008E"/>
    <w:rsid w:val="006902B5"/>
    <w:rsid w:val="0069034F"/>
    <w:rsid w:val="006905F7"/>
    <w:rsid w:val="006908D7"/>
    <w:rsid w:val="00690BF8"/>
    <w:rsid w:val="00691821"/>
    <w:rsid w:val="00691842"/>
    <w:rsid w:val="00691A46"/>
    <w:rsid w:val="00692507"/>
    <w:rsid w:val="006925D9"/>
    <w:rsid w:val="00692723"/>
    <w:rsid w:val="0069327B"/>
    <w:rsid w:val="0069348C"/>
    <w:rsid w:val="00693843"/>
    <w:rsid w:val="0069398F"/>
    <w:rsid w:val="0069440E"/>
    <w:rsid w:val="006946EC"/>
    <w:rsid w:val="006948B5"/>
    <w:rsid w:val="00694953"/>
    <w:rsid w:val="00694AC5"/>
    <w:rsid w:val="00694DF8"/>
    <w:rsid w:val="00695357"/>
    <w:rsid w:val="006953D3"/>
    <w:rsid w:val="0069559B"/>
    <w:rsid w:val="006956B1"/>
    <w:rsid w:val="006956CD"/>
    <w:rsid w:val="006956CF"/>
    <w:rsid w:val="006958F2"/>
    <w:rsid w:val="006959C6"/>
    <w:rsid w:val="00695C03"/>
    <w:rsid w:val="00695C7D"/>
    <w:rsid w:val="00695ED9"/>
    <w:rsid w:val="00696786"/>
    <w:rsid w:val="006967FE"/>
    <w:rsid w:val="0069680B"/>
    <w:rsid w:val="006969E5"/>
    <w:rsid w:val="00696A38"/>
    <w:rsid w:val="00696D69"/>
    <w:rsid w:val="00696E96"/>
    <w:rsid w:val="00696EDD"/>
    <w:rsid w:val="00696F84"/>
    <w:rsid w:val="00696F92"/>
    <w:rsid w:val="00697080"/>
    <w:rsid w:val="00697469"/>
    <w:rsid w:val="006975DF"/>
    <w:rsid w:val="00697CC5"/>
    <w:rsid w:val="006A0113"/>
    <w:rsid w:val="006A022C"/>
    <w:rsid w:val="006A0C19"/>
    <w:rsid w:val="006A0C24"/>
    <w:rsid w:val="006A1020"/>
    <w:rsid w:val="006A1045"/>
    <w:rsid w:val="006A1370"/>
    <w:rsid w:val="006A177E"/>
    <w:rsid w:val="006A1B8E"/>
    <w:rsid w:val="006A1DF4"/>
    <w:rsid w:val="006A2064"/>
    <w:rsid w:val="006A2382"/>
    <w:rsid w:val="006A2875"/>
    <w:rsid w:val="006A2918"/>
    <w:rsid w:val="006A2A6E"/>
    <w:rsid w:val="006A2AE6"/>
    <w:rsid w:val="006A3285"/>
    <w:rsid w:val="006A3727"/>
    <w:rsid w:val="006A387E"/>
    <w:rsid w:val="006A3A99"/>
    <w:rsid w:val="006A3C79"/>
    <w:rsid w:val="006A3CFC"/>
    <w:rsid w:val="006A4157"/>
    <w:rsid w:val="006A41A6"/>
    <w:rsid w:val="006A443F"/>
    <w:rsid w:val="006A45BB"/>
    <w:rsid w:val="006A46CF"/>
    <w:rsid w:val="006A48EE"/>
    <w:rsid w:val="006A4A14"/>
    <w:rsid w:val="006A4A96"/>
    <w:rsid w:val="006A4EA1"/>
    <w:rsid w:val="006A4FFE"/>
    <w:rsid w:val="006A5371"/>
    <w:rsid w:val="006A57CB"/>
    <w:rsid w:val="006A58B7"/>
    <w:rsid w:val="006A5AAA"/>
    <w:rsid w:val="006A5F9A"/>
    <w:rsid w:val="006A609D"/>
    <w:rsid w:val="006A618E"/>
    <w:rsid w:val="006A6195"/>
    <w:rsid w:val="006A61AD"/>
    <w:rsid w:val="006A63AA"/>
    <w:rsid w:val="006A6AB4"/>
    <w:rsid w:val="006A7032"/>
    <w:rsid w:val="006A720C"/>
    <w:rsid w:val="006A7248"/>
    <w:rsid w:val="006A7885"/>
    <w:rsid w:val="006A7AF0"/>
    <w:rsid w:val="006A7C55"/>
    <w:rsid w:val="006A7D14"/>
    <w:rsid w:val="006A7E98"/>
    <w:rsid w:val="006A7F0F"/>
    <w:rsid w:val="006A7F18"/>
    <w:rsid w:val="006A7F7E"/>
    <w:rsid w:val="006B055A"/>
    <w:rsid w:val="006B064A"/>
    <w:rsid w:val="006B07BD"/>
    <w:rsid w:val="006B09CD"/>
    <w:rsid w:val="006B11D5"/>
    <w:rsid w:val="006B15B2"/>
    <w:rsid w:val="006B1614"/>
    <w:rsid w:val="006B16D4"/>
    <w:rsid w:val="006B1B5C"/>
    <w:rsid w:val="006B1E47"/>
    <w:rsid w:val="006B1EBB"/>
    <w:rsid w:val="006B1F49"/>
    <w:rsid w:val="006B1FCE"/>
    <w:rsid w:val="006B1FF6"/>
    <w:rsid w:val="006B21BC"/>
    <w:rsid w:val="006B23C2"/>
    <w:rsid w:val="006B283E"/>
    <w:rsid w:val="006B28E7"/>
    <w:rsid w:val="006B28EE"/>
    <w:rsid w:val="006B2A81"/>
    <w:rsid w:val="006B3488"/>
    <w:rsid w:val="006B3645"/>
    <w:rsid w:val="006B38FF"/>
    <w:rsid w:val="006B39A4"/>
    <w:rsid w:val="006B3CE8"/>
    <w:rsid w:val="006B4265"/>
    <w:rsid w:val="006B43F9"/>
    <w:rsid w:val="006B4627"/>
    <w:rsid w:val="006B4B9F"/>
    <w:rsid w:val="006B4D12"/>
    <w:rsid w:val="006B53A6"/>
    <w:rsid w:val="006B54FB"/>
    <w:rsid w:val="006B5801"/>
    <w:rsid w:val="006B5857"/>
    <w:rsid w:val="006B5B4A"/>
    <w:rsid w:val="006B60D1"/>
    <w:rsid w:val="006B612F"/>
    <w:rsid w:val="006B61F1"/>
    <w:rsid w:val="006B6360"/>
    <w:rsid w:val="006B6662"/>
    <w:rsid w:val="006B68C3"/>
    <w:rsid w:val="006B6F21"/>
    <w:rsid w:val="006B7197"/>
    <w:rsid w:val="006B74DE"/>
    <w:rsid w:val="006B77A7"/>
    <w:rsid w:val="006B79D0"/>
    <w:rsid w:val="006B7DBE"/>
    <w:rsid w:val="006C0034"/>
    <w:rsid w:val="006C04A1"/>
    <w:rsid w:val="006C0B71"/>
    <w:rsid w:val="006C0D1C"/>
    <w:rsid w:val="006C1AA9"/>
    <w:rsid w:val="006C1BB4"/>
    <w:rsid w:val="006C1CCD"/>
    <w:rsid w:val="006C1D07"/>
    <w:rsid w:val="006C20CC"/>
    <w:rsid w:val="006C2292"/>
    <w:rsid w:val="006C245C"/>
    <w:rsid w:val="006C2535"/>
    <w:rsid w:val="006C25E3"/>
    <w:rsid w:val="006C2654"/>
    <w:rsid w:val="006C2ABA"/>
    <w:rsid w:val="006C3115"/>
    <w:rsid w:val="006C36A8"/>
    <w:rsid w:val="006C37D1"/>
    <w:rsid w:val="006C3BC6"/>
    <w:rsid w:val="006C400E"/>
    <w:rsid w:val="006C43DA"/>
    <w:rsid w:val="006C4692"/>
    <w:rsid w:val="006C501C"/>
    <w:rsid w:val="006C5070"/>
    <w:rsid w:val="006C54BD"/>
    <w:rsid w:val="006C5AE9"/>
    <w:rsid w:val="006C661A"/>
    <w:rsid w:val="006C688D"/>
    <w:rsid w:val="006C6D31"/>
    <w:rsid w:val="006C7051"/>
    <w:rsid w:val="006C7383"/>
    <w:rsid w:val="006C753C"/>
    <w:rsid w:val="006C773A"/>
    <w:rsid w:val="006C77E5"/>
    <w:rsid w:val="006C7A7A"/>
    <w:rsid w:val="006C7BC0"/>
    <w:rsid w:val="006C7D23"/>
    <w:rsid w:val="006C7E36"/>
    <w:rsid w:val="006C7EC6"/>
    <w:rsid w:val="006D0606"/>
    <w:rsid w:val="006D072A"/>
    <w:rsid w:val="006D074E"/>
    <w:rsid w:val="006D0BFC"/>
    <w:rsid w:val="006D1038"/>
    <w:rsid w:val="006D108B"/>
    <w:rsid w:val="006D117F"/>
    <w:rsid w:val="006D16AE"/>
    <w:rsid w:val="006D1F96"/>
    <w:rsid w:val="006D20F0"/>
    <w:rsid w:val="006D258E"/>
    <w:rsid w:val="006D28BD"/>
    <w:rsid w:val="006D2ACA"/>
    <w:rsid w:val="006D2DC6"/>
    <w:rsid w:val="006D3165"/>
    <w:rsid w:val="006D3234"/>
    <w:rsid w:val="006D45DA"/>
    <w:rsid w:val="006D4AC1"/>
    <w:rsid w:val="006D4D09"/>
    <w:rsid w:val="006D4DC8"/>
    <w:rsid w:val="006D4E96"/>
    <w:rsid w:val="006D5416"/>
    <w:rsid w:val="006D55CC"/>
    <w:rsid w:val="006D56B5"/>
    <w:rsid w:val="006D59B0"/>
    <w:rsid w:val="006D5C33"/>
    <w:rsid w:val="006D5C6A"/>
    <w:rsid w:val="006D5C6C"/>
    <w:rsid w:val="006D5CB7"/>
    <w:rsid w:val="006D5F9E"/>
    <w:rsid w:val="006D60AD"/>
    <w:rsid w:val="006D6609"/>
    <w:rsid w:val="006D6A1F"/>
    <w:rsid w:val="006D6A8E"/>
    <w:rsid w:val="006D7A46"/>
    <w:rsid w:val="006D7EB6"/>
    <w:rsid w:val="006E0075"/>
    <w:rsid w:val="006E00DA"/>
    <w:rsid w:val="006E044E"/>
    <w:rsid w:val="006E06AE"/>
    <w:rsid w:val="006E06CC"/>
    <w:rsid w:val="006E10BC"/>
    <w:rsid w:val="006E1B02"/>
    <w:rsid w:val="006E1BD6"/>
    <w:rsid w:val="006E1CDD"/>
    <w:rsid w:val="006E1D50"/>
    <w:rsid w:val="006E2386"/>
    <w:rsid w:val="006E23E9"/>
    <w:rsid w:val="006E26FF"/>
    <w:rsid w:val="006E277B"/>
    <w:rsid w:val="006E2826"/>
    <w:rsid w:val="006E3167"/>
    <w:rsid w:val="006E3328"/>
    <w:rsid w:val="006E3466"/>
    <w:rsid w:val="006E36B1"/>
    <w:rsid w:val="006E397D"/>
    <w:rsid w:val="006E3A19"/>
    <w:rsid w:val="006E4131"/>
    <w:rsid w:val="006E428E"/>
    <w:rsid w:val="006E4584"/>
    <w:rsid w:val="006E47C8"/>
    <w:rsid w:val="006E48E8"/>
    <w:rsid w:val="006E4A7E"/>
    <w:rsid w:val="006E4B22"/>
    <w:rsid w:val="006E4B2B"/>
    <w:rsid w:val="006E51DF"/>
    <w:rsid w:val="006E529B"/>
    <w:rsid w:val="006E52D3"/>
    <w:rsid w:val="006E54DD"/>
    <w:rsid w:val="006E5A10"/>
    <w:rsid w:val="006E5B86"/>
    <w:rsid w:val="006E606D"/>
    <w:rsid w:val="006E6230"/>
    <w:rsid w:val="006E632A"/>
    <w:rsid w:val="006E6CAE"/>
    <w:rsid w:val="006E6DD4"/>
    <w:rsid w:val="006E6E18"/>
    <w:rsid w:val="006E6E29"/>
    <w:rsid w:val="006E6EC1"/>
    <w:rsid w:val="006E7200"/>
    <w:rsid w:val="006E7557"/>
    <w:rsid w:val="006E76AC"/>
    <w:rsid w:val="006E7DFF"/>
    <w:rsid w:val="006E7E11"/>
    <w:rsid w:val="006F0878"/>
    <w:rsid w:val="006F134E"/>
    <w:rsid w:val="006F14EB"/>
    <w:rsid w:val="006F1785"/>
    <w:rsid w:val="006F1A34"/>
    <w:rsid w:val="006F2136"/>
    <w:rsid w:val="006F2239"/>
    <w:rsid w:val="006F2769"/>
    <w:rsid w:val="006F28E7"/>
    <w:rsid w:val="006F298E"/>
    <w:rsid w:val="006F2A9A"/>
    <w:rsid w:val="006F3196"/>
    <w:rsid w:val="006F3389"/>
    <w:rsid w:val="006F33A3"/>
    <w:rsid w:val="006F348F"/>
    <w:rsid w:val="006F37B8"/>
    <w:rsid w:val="006F3819"/>
    <w:rsid w:val="006F3C27"/>
    <w:rsid w:val="006F3D94"/>
    <w:rsid w:val="006F413B"/>
    <w:rsid w:val="006F442F"/>
    <w:rsid w:val="006F44FB"/>
    <w:rsid w:val="006F4E6C"/>
    <w:rsid w:val="006F4ED7"/>
    <w:rsid w:val="006F5208"/>
    <w:rsid w:val="006F5461"/>
    <w:rsid w:val="006F59AF"/>
    <w:rsid w:val="006F5BBB"/>
    <w:rsid w:val="006F5C60"/>
    <w:rsid w:val="006F5C8C"/>
    <w:rsid w:val="006F6036"/>
    <w:rsid w:val="006F6901"/>
    <w:rsid w:val="006F73A8"/>
    <w:rsid w:val="006F73C2"/>
    <w:rsid w:val="006F7A4F"/>
    <w:rsid w:val="006F7B30"/>
    <w:rsid w:val="006F7D69"/>
    <w:rsid w:val="006F7FA3"/>
    <w:rsid w:val="00700297"/>
    <w:rsid w:val="007002D9"/>
    <w:rsid w:val="00700554"/>
    <w:rsid w:val="0070099A"/>
    <w:rsid w:val="00700EB7"/>
    <w:rsid w:val="007016AE"/>
    <w:rsid w:val="00701BBD"/>
    <w:rsid w:val="00701C24"/>
    <w:rsid w:val="00701D6C"/>
    <w:rsid w:val="00701EA5"/>
    <w:rsid w:val="0070207A"/>
    <w:rsid w:val="007022AD"/>
    <w:rsid w:val="0070247E"/>
    <w:rsid w:val="0070254B"/>
    <w:rsid w:val="007028C7"/>
    <w:rsid w:val="00702C1B"/>
    <w:rsid w:val="0070343F"/>
    <w:rsid w:val="007035E7"/>
    <w:rsid w:val="00703B21"/>
    <w:rsid w:val="00703D61"/>
    <w:rsid w:val="00703F33"/>
    <w:rsid w:val="00704043"/>
    <w:rsid w:val="00704317"/>
    <w:rsid w:val="00704D43"/>
    <w:rsid w:val="00704DD0"/>
    <w:rsid w:val="00704F72"/>
    <w:rsid w:val="0070538E"/>
    <w:rsid w:val="00705AF7"/>
    <w:rsid w:val="00705C8D"/>
    <w:rsid w:val="00705E3C"/>
    <w:rsid w:val="00705EF0"/>
    <w:rsid w:val="007060FE"/>
    <w:rsid w:val="00706314"/>
    <w:rsid w:val="00706783"/>
    <w:rsid w:val="0070682E"/>
    <w:rsid w:val="00706BF9"/>
    <w:rsid w:val="00706FD1"/>
    <w:rsid w:val="00707089"/>
    <w:rsid w:val="007072A4"/>
    <w:rsid w:val="0070743A"/>
    <w:rsid w:val="007079FD"/>
    <w:rsid w:val="00707A0A"/>
    <w:rsid w:val="00707F71"/>
    <w:rsid w:val="007100C7"/>
    <w:rsid w:val="0071072B"/>
    <w:rsid w:val="00710B24"/>
    <w:rsid w:val="00710F38"/>
    <w:rsid w:val="00710F86"/>
    <w:rsid w:val="00710F9F"/>
    <w:rsid w:val="00711AD7"/>
    <w:rsid w:val="00711BEA"/>
    <w:rsid w:val="00711DC5"/>
    <w:rsid w:val="00711F6B"/>
    <w:rsid w:val="007120C4"/>
    <w:rsid w:val="00712208"/>
    <w:rsid w:val="0071242F"/>
    <w:rsid w:val="00712553"/>
    <w:rsid w:val="007126C3"/>
    <w:rsid w:val="00712AE4"/>
    <w:rsid w:val="00712C39"/>
    <w:rsid w:val="00712E82"/>
    <w:rsid w:val="0071323C"/>
    <w:rsid w:val="00713C75"/>
    <w:rsid w:val="00713EE2"/>
    <w:rsid w:val="00714397"/>
    <w:rsid w:val="00714753"/>
    <w:rsid w:val="007149DE"/>
    <w:rsid w:val="00714A8F"/>
    <w:rsid w:val="00714DE6"/>
    <w:rsid w:val="00714E77"/>
    <w:rsid w:val="0071527E"/>
    <w:rsid w:val="007154C0"/>
    <w:rsid w:val="007155A6"/>
    <w:rsid w:val="00715FC4"/>
    <w:rsid w:val="00716255"/>
    <w:rsid w:val="007163C3"/>
    <w:rsid w:val="00716933"/>
    <w:rsid w:val="007169CE"/>
    <w:rsid w:val="00716AC7"/>
    <w:rsid w:val="00716D6D"/>
    <w:rsid w:val="00716E8F"/>
    <w:rsid w:val="007170C8"/>
    <w:rsid w:val="00717389"/>
    <w:rsid w:val="007178E4"/>
    <w:rsid w:val="00717C0E"/>
    <w:rsid w:val="00717C26"/>
    <w:rsid w:val="00720090"/>
    <w:rsid w:val="00720246"/>
    <w:rsid w:val="0072025E"/>
    <w:rsid w:val="0072029E"/>
    <w:rsid w:val="00720539"/>
    <w:rsid w:val="0072063E"/>
    <w:rsid w:val="00720ABE"/>
    <w:rsid w:val="007212F1"/>
    <w:rsid w:val="00721390"/>
    <w:rsid w:val="00721762"/>
    <w:rsid w:val="00721BF4"/>
    <w:rsid w:val="00721C31"/>
    <w:rsid w:val="00721D0D"/>
    <w:rsid w:val="00721E4B"/>
    <w:rsid w:val="00722291"/>
    <w:rsid w:val="00722308"/>
    <w:rsid w:val="007223A2"/>
    <w:rsid w:val="00722651"/>
    <w:rsid w:val="00722CCE"/>
    <w:rsid w:val="0072325B"/>
    <w:rsid w:val="00723279"/>
    <w:rsid w:val="007236D3"/>
    <w:rsid w:val="00723880"/>
    <w:rsid w:val="007239F2"/>
    <w:rsid w:val="00723FE7"/>
    <w:rsid w:val="00724407"/>
    <w:rsid w:val="007249EB"/>
    <w:rsid w:val="00724A6A"/>
    <w:rsid w:val="00724AF2"/>
    <w:rsid w:val="00724C9A"/>
    <w:rsid w:val="00724D8E"/>
    <w:rsid w:val="00724F69"/>
    <w:rsid w:val="00724F8B"/>
    <w:rsid w:val="00725081"/>
    <w:rsid w:val="0072558B"/>
    <w:rsid w:val="00725741"/>
    <w:rsid w:val="00725A38"/>
    <w:rsid w:val="00725AD4"/>
    <w:rsid w:val="00725D90"/>
    <w:rsid w:val="00725F94"/>
    <w:rsid w:val="00726363"/>
    <w:rsid w:val="0072648A"/>
    <w:rsid w:val="00726603"/>
    <w:rsid w:val="00726BBC"/>
    <w:rsid w:val="00726FAC"/>
    <w:rsid w:val="00727344"/>
    <w:rsid w:val="007275B0"/>
    <w:rsid w:val="00730208"/>
    <w:rsid w:val="0073076D"/>
    <w:rsid w:val="007308B5"/>
    <w:rsid w:val="00730A9E"/>
    <w:rsid w:val="007310DA"/>
    <w:rsid w:val="0073117F"/>
    <w:rsid w:val="0073137E"/>
    <w:rsid w:val="0073151B"/>
    <w:rsid w:val="007315F3"/>
    <w:rsid w:val="007318F3"/>
    <w:rsid w:val="00732058"/>
    <w:rsid w:val="007321D8"/>
    <w:rsid w:val="00732870"/>
    <w:rsid w:val="00732971"/>
    <w:rsid w:val="00732B73"/>
    <w:rsid w:val="00732EB7"/>
    <w:rsid w:val="00732F5A"/>
    <w:rsid w:val="00733029"/>
    <w:rsid w:val="00733342"/>
    <w:rsid w:val="00734255"/>
    <w:rsid w:val="007349F4"/>
    <w:rsid w:val="00734D95"/>
    <w:rsid w:val="00734FD3"/>
    <w:rsid w:val="00735440"/>
    <w:rsid w:val="00735740"/>
    <w:rsid w:val="00735BE4"/>
    <w:rsid w:val="007364F9"/>
    <w:rsid w:val="00736591"/>
    <w:rsid w:val="007368E0"/>
    <w:rsid w:val="007369D9"/>
    <w:rsid w:val="00736ADB"/>
    <w:rsid w:val="00736F2B"/>
    <w:rsid w:val="007372A9"/>
    <w:rsid w:val="00737749"/>
    <w:rsid w:val="0073798A"/>
    <w:rsid w:val="00737A50"/>
    <w:rsid w:val="00737E68"/>
    <w:rsid w:val="007400B7"/>
    <w:rsid w:val="0074017E"/>
    <w:rsid w:val="0074040A"/>
    <w:rsid w:val="00740453"/>
    <w:rsid w:val="00740D96"/>
    <w:rsid w:val="007410A9"/>
    <w:rsid w:val="007414C6"/>
    <w:rsid w:val="00741DA9"/>
    <w:rsid w:val="007423A5"/>
    <w:rsid w:val="007424DB"/>
    <w:rsid w:val="007426F1"/>
    <w:rsid w:val="00742738"/>
    <w:rsid w:val="00742921"/>
    <w:rsid w:val="00742C40"/>
    <w:rsid w:val="00742CE6"/>
    <w:rsid w:val="00742D7C"/>
    <w:rsid w:val="00742D8B"/>
    <w:rsid w:val="00743250"/>
    <w:rsid w:val="00743378"/>
    <w:rsid w:val="00743BF1"/>
    <w:rsid w:val="00743C0D"/>
    <w:rsid w:val="00743C3A"/>
    <w:rsid w:val="00743CBF"/>
    <w:rsid w:val="00743D7A"/>
    <w:rsid w:val="00744134"/>
    <w:rsid w:val="00744218"/>
    <w:rsid w:val="0074424B"/>
    <w:rsid w:val="00744535"/>
    <w:rsid w:val="0074570A"/>
    <w:rsid w:val="0074576C"/>
    <w:rsid w:val="007457D5"/>
    <w:rsid w:val="00745A95"/>
    <w:rsid w:val="00745AF7"/>
    <w:rsid w:val="00745BAD"/>
    <w:rsid w:val="00745E21"/>
    <w:rsid w:val="007466BF"/>
    <w:rsid w:val="0074682C"/>
    <w:rsid w:val="00746977"/>
    <w:rsid w:val="007469BE"/>
    <w:rsid w:val="00746A27"/>
    <w:rsid w:val="00746BEB"/>
    <w:rsid w:val="00746C79"/>
    <w:rsid w:val="00746D5B"/>
    <w:rsid w:val="00746F43"/>
    <w:rsid w:val="00747043"/>
    <w:rsid w:val="0074714E"/>
    <w:rsid w:val="00747447"/>
    <w:rsid w:val="0074767F"/>
    <w:rsid w:val="00747A14"/>
    <w:rsid w:val="00747CBD"/>
    <w:rsid w:val="007504ED"/>
    <w:rsid w:val="00750585"/>
    <w:rsid w:val="00750642"/>
    <w:rsid w:val="007507BC"/>
    <w:rsid w:val="00750948"/>
    <w:rsid w:val="00750CB4"/>
    <w:rsid w:val="00751A54"/>
    <w:rsid w:val="007522F4"/>
    <w:rsid w:val="00752420"/>
    <w:rsid w:val="00752527"/>
    <w:rsid w:val="007527CE"/>
    <w:rsid w:val="00752915"/>
    <w:rsid w:val="00752A10"/>
    <w:rsid w:val="00752AE0"/>
    <w:rsid w:val="00753241"/>
    <w:rsid w:val="00753595"/>
    <w:rsid w:val="00753596"/>
    <w:rsid w:val="007536D5"/>
    <w:rsid w:val="00753715"/>
    <w:rsid w:val="0075383A"/>
    <w:rsid w:val="00753AB0"/>
    <w:rsid w:val="0075403D"/>
    <w:rsid w:val="00754743"/>
    <w:rsid w:val="007548F8"/>
    <w:rsid w:val="0075498E"/>
    <w:rsid w:val="0075507C"/>
    <w:rsid w:val="0075557F"/>
    <w:rsid w:val="00755708"/>
    <w:rsid w:val="0075594D"/>
    <w:rsid w:val="007559E3"/>
    <w:rsid w:val="00756247"/>
    <w:rsid w:val="00756263"/>
    <w:rsid w:val="00756575"/>
    <w:rsid w:val="00756769"/>
    <w:rsid w:val="00756CAB"/>
    <w:rsid w:val="00756E36"/>
    <w:rsid w:val="00757021"/>
    <w:rsid w:val="00757269"/>
    <w:rsid w:val="007576FF"/>
    <w:rsid w:val="00757A6A"/>
    <w:rsid w:val="00757E02"/>
    <w:rsid w:val="00760014"/>
    <w:rsid w:val="007601C7"/>
    <w:rsid w:val="0076020F"/>
    <w:rsid w:val="00760623"/>
    <w:rsid w:val="00760906"/>
    <w:rsid w:val="00760B00"/>
    <w:rsid w:val="0076108F"/>
    <w:rsid w:val="007610AA"/>
    <w:rsid w:val="00761886"/>
    <w:rsid w:val="00761985"/>
    <w:rsid w:val="00761A7F"/>
    <w:rsid w:val="00761BF9"/>
    <w:rsid w:val="00762049"/>
    <w:rsid w:val="0076212F"/>
    <w:rsid w:val="0076232E"/>
    <w:rsid w:val="007627AA"/>
    <w:rsid w:val="00762C9E"/>
    <w:rsid w:val="00762CF1"/>
    <w:rsid w:val="0076302A"/>
    <w:rsid w:val="007630A8"/>
    <w:rsid w:val="007634F3"/>
    <w:rsid w:val="007635EE"/>
    <w:rsid w:val="007639C6"/>
    <w:rsid w:val="00763D8B"/>
    <w:rsid w:val="00763F2A"/>
    <w:rsid w:val="00763F54"/>
    <w:rsid w:val="0076419E"/>
    <w:rsid w:val="00764252"/>
    <w:rsid w:val="00764896"/>
    <w:rsid w:val="00764FBB"/>
    <w:rsid w:val="0076560E"/>
    <w:rsid w:val="007659CB"/>
    <w:rsid w:val="00765A90"/>
    <w:rsid w:val="00765F0C"/>
    <w:rsid w:val="00765F73"/>
    <w:rsid w:val="0076657B"/>
    <w:rsid w:val="00766779"/>
    <w:rsid w:val="00766943"/>
    <w:rsid w:val="00766C16"/>
    <w:rsid w:val="00766CD1"/>
    <w:rsid w:val="00767155"/>
    <w:rsid w:val="00767460"/>
    <w:rsid w:val="00767699"/>
    <w:rsid w:val="007677E4"/>
    <w:rsid w:val="007677F3"/>
    <w:rsid w:val="007678DD"/>
    <w:rsid w:val="00767D5D"/>
    <w:rsid w:val="00767F4C"/>
    <w:rsid w:val="00767FC4"/>
    <w:rsid w:val="007704C8"/>
    <w:rsid w:val="00771194"/>
    <w:rsid w:val="00771671"/>
    <w:rsid w:val="00771A2B"/>
    <w:rsid w:val="00771A43"/>
    <w:rsid w:val="00771B2F"/>
    <w:rsid w:val="00771D81"/>
    <w:rsid w:val="00771E23"/>
    <w:rsid w:val="00771E26"/>
    <w:rsid w:val="00772192"/>
    <w:rsid w:val="00772F9D"/>
    <w:rsid w:val="00773031"/>
    <w:rsid w:val="00773462"/>
    <w:rsid w:val="007734ED"/>
    <w:rsid w:val="00773521"/>
    <w:rsid w:val="00773D4D"/>
    <w:rsid w:val="00774363"/>
    <w:rsid w:val="007747F5"/>
    <w:rsid w:val="0077483F"/>
    <w:rsid w:val="00774DDB"/>
    <w:rsid w:val="0077518D"/>
    <w:rsid w:val="0077530F"/>
    <w:rsid w:val="00775D2E"/>
    <w:rsid w:val="007764EF"/>
    <w:rsid w:val="007766E8"/>
    <w:rsid w:val="007769A0"/>
    <w:rsid w:val="00776B08"/>
    <w:rsid w:val="00776BEA"/>
    <w:rsid w:val="00776DC8"/>
    <w:rsid w:val="00776E76"/>
    <w:rsid w:val="00776EB1"/>
    <w:rsid w:val="00777676"/>
    <w:rsid w:val="0077785E"/>
    <w:rsid w:val="00777F59"/>
    <w:rsid w:val="00780017"/>
    <w:rsid w:val="0078033D"/>
    <w:rsid w:val="00780640"/>
    <w:rsid w:val="00780C05"/>
    <w:rsid w:val="00780E25"/>
    <w:rsid w:val="0078114E"/>
    <w:rsid w:val="007813EC"/>
    <w:rsid w:val="0078197F"/>
    <w:rsid w:val="00781BEC"/>
    <w:rsid w:val="00781FF6"/>
    <w:rsid w:val="00782038"/>
    <w:rsid w:val="00782719"/>
    <w:rsid w:val="0078277C"/>
    <w:rsid w:val="00782CA9"/>
    <w:rsid w:val="00782D4F"/>
    <w:rsid w:val="00782F6C"/>
    <w:rsid w:val="00783357"/>
    <w:rsid w:val="007837DE"/>
    <w:rsid w:val="0078380A"/>
    <w:rsid w:val="007839E1"/>
    <w:rsid w:val="00783CC0"/>
    <w:rsid w:val="00783DE0"/>
    <w:rsid w:val="007845C4"/>
    <w:rsid w:val="00784A1B"/>
    <w:rsid w:val="00784BC1"/>
    <w:rsid w:val="00784C47"/>
    <w:rsid w:val="00784CA7"/>
    <w:rsid w:val="00784F56"/>
    <w:rsid w:val="007854A2"/>
    <w:rsid w:val="007855BA"/>
    <w:rsid w:val="0078573A"/>
    <w:rsid w:val="00785817"/>
    <w:rsid w:val="0078581F"/>
    <w:rsid w:val="0078592F"/>
    <w:rsid w:val="007859BB"/>
    <w:rsid w:val="00785C76"/>
    <w:rsid w:val="00785F38"/>
    <w:rsid w:val="00785F85"/>
    <w:rsid w:val="00786171"/>
    <w:rsid w:val="0078634E"/>
    <w:rsid w:val="00786435"/>
    <w:rsid w:val="00786463"/>
    <w:rsid w:val="007864DA"/>
    <w:rsid w:val="00787508"/>
    <w:rsid w:val="007900C4"/>
    <w:rsid w:val="007904AA"/>
    <w:rsid w:val="00790877"/>
    <w:rsid w:val="00790969"/>
    <w:rsid w:val="00790A72"/>
    <w:rsid w:val="00790BE2"/>
    <w:rsid w:val="0079132A"/>
    <w:rsid w:val="0079147D"/>
    <w:rsid w:val="0079164E"/>
    <w:rsid w:val="0079181D"/>
    <w:rsid w:val="00791D49"/>
    <w:rsid w:val="0079219B"/>
    <w:rsid w:val="0079238E"/>
    <w:rsid w:val="007923F8"/>
    <w:rsid w:val="00792A67"/>
    <w:rsid w:val="00792B35"/>
    <w:rsid w:val="00792D45"/>
    <w:rsid w:val="007930AD"/>
    <w:rsid w:val="007931EF"/>
    <w:rsid w:val="00793480"/>
    <w:rsid w:val="00793752"/>
    <w:rsid w:val="0079389A"/>
    <w:rsid w:val="00793D24"/>
    <w:rsid w:val="00793E7D"/>
    <w:rsid w:val="00794069"/>
    <w:rsid w:val="00794793"/>
    <w:rsid w:val="007947AB"/>
    <w:rsid w:val="00794F59"/>
    <w:rsid w:val="0079517F"/>
    <w:rsid w:val="00795499"/>
    <w:rsid w:val="007954CF"/>
    <w:rsid w:val="00795A98"/>
    <w:rsid w:val="00795AF4"/>
    <w:rsid w:val="00795C0E"/>
    <w:rsid w:val="00795DC8"/>
    <w:rsid w:val="00795F45"/>
    <w:rsid w:val="00796074"/>
    <w:rsid w:val="00796693"/>
    <w:rsid w:val="00796851"/>
    <w:rsid w:val="007969AE"/>
    <w:rsid w:val="00796AFB"/>
    <w:rsid w:val="007971F9"/>
    <w:rsid w:val="00797501"/>
    <w:rsid w:val="0079755A"/>
    <w:rsid w:val="00797570"/>
    <w:rsid w:val="00797F01"/>
    <w:rsid w:val="00797F14"/>
    <w:rsid w:val="007A0ECE"/>
    <w:rsid w:val="007A1402"/>
    <w:rsid w:val="007A1601"/>
    <w:rsid w:val="007A1611"/>
    <w:rsid w:val="007A1743"/>
    <w:rsid w:val="007A1DDF"/>
    <w:rsid w:val="007A2143"/>
    <w:rsid w:val="007A346C"/>
    <w:rsid w:val="007A3519"/>
    <w:rsid w:val="007A3891"/>
    <w:rsid w:val="007A3993"/>
    <w:rsid w:val="007A41DA"/>
    <w:rsid w:val="007A4439"/>
    <w:rsid w:val="007A4DD6"/>
    <w:rsid w:val="007A4EF3"/>
    <w:rsid w:val="007A52BE"/>
    <w:rsid w:val="007A5890"/>
    <w:rsid w:val="007A60EC"/>
    <w:rsid w:val="007A613D"/>
    <w:rsid w:val="007A614B"/>
    <w:rsid w:val="007A63B4"/>
    <w:rsid w:val="007A680D"/>
    <w:rsid w:val="007A6911"/>
    <w:rsid w:val="007A6AB9"/>
    <w:rsid w:val="007A6D5D"/>
    <w:rsid w:val="007A6E86"/>
    <w:rsid w:val="007A72D3"/>
    <w:rsid w:val="007A733C"/>
    <w:rsid w:val="007A734A"/>
    <w:rsid w:val="007A756E"/>
    <w:rsid w:val="007A767E"/>
    <w:rsid w:val="007A7878"/>
    <w:rsid w:val="007A78A7"/>
    <w:rsid w:val="007A7963"/>
    <w:rsid w:val="007A79D3"/>
    <w:rsid w:val="007A7A08"/>
    <w:rsid w:val="007A7CEF"/>
    <w:rsid w:val="007A7F15"/>
    <w:rsid w:val="007B03EC"/>
    <w:rsid w:val="007B0409"/>
    <w:rsid w:val="007B0553"/>
    <w:rsid w:val="007B0958"/>
    <w:rsid w:val="007B0996"/>
    <w:rsid w:val="007B0EAE"/>
    <w:rsid w:val="007B1C11"/>
    <w:rsid w:val="007B1DA0"/>
    <w:rsid w:val="007B1F3C"/>
    <w:rsid w:val="007B21E0"/>
    <w:rsid w:val="007B236C"/>
    <w:rsid w:val="007B2809"/>
    <w:rsid w:val="007B28FF"/>
    <w:rsid w:val="007B29E6"/>
    <w:rsid w:val="007B2BA5"/>
    <w:rsid w:val="007B2C63"/>
    <w:rsid w:val="007B349E"/>
    <w:rsid w:val="007B3675"/>
    <w:rsid w:val="007B3790"/>
    <w:rsid w:val="007B38F6"/>
    <w:rsid w:val="007B3966"/>
    <w:rsid w:val="007B3F7D"/>
    <w:rsid w:val="007B410A"/>
    <w:rsid w:val="007B4426"/>
    <w:rsid w:val="007B44BB"/>
    <w:rsid w:val="007B475A"/>
    <w:rsid w:val="007B4FBF"/>
    <w:rsid w:val="007B510C"/>
    <w:rsid w:val="007B5185"/>
    <w:rsid w:val="007B521B"/>
    <w:rsid w:val="007B57D0"/>
    <w:rsid w:val="007B59D8"/>
    <w:rsid w:val="007B59DF"/>
    <w:rsid w:val="007B5BBB"/>
    <w:rsid w:val="007B5C42"/>
    <w:rsid w:val="007B5D01"/>
    <w:rsid w:val="007B5E2F"/>
    <w:rsid w:val="007B6217"/>
    <w:rsid w:val="007B6A68"/>
    <w:rsid w:val="007B6E88"/>
    <w:rsid w:val="007B7332"/>
    <w:rsid w:val="007B78C8"/>
    <w:rsid w:val="007B7A94"/>
    <w:rsid w:val="007B7CD6"/>
    <w:rsid w:val="007C0196"/>
    <w:rsid w:val="007C0285"/>
    <w:rsid w:val="007C07E8"/>
    <w:rsid w:val="007C0A77"/>
    <w:rsid w:val="007C0AA3"/>
    <w:rsid w:val="007C0C69"/>
    <w:rsid w:val="007C0DC8"/>
    <w:rsid w:val="007C1584"/>
    <w:rsid w:val="007C15D3"/>
    <w:rsid w:val="007C179B"/>
    <w:rsid w:val="007C182C"/>
    <w:rsid w:val="007C1BF0"/>
    <w:rsid w:val="007C2071"/>
    <w:rsid w:val="007C2566"/>
    <w:rsid w:val="007C267C"/>
    <w:rsid w:val="007C2B18"/>
    <w:rsid w:val="007C2F43"/>
    <w:rsid w:val="007C30B5"/>
    <w:rsid w:val="007C316C"/>
    <w:rsid w:val="007C3481"/>
    <w:rsid w:val="007C38E4"/>
    <w:rsid w:val="007C3B7B"/>
    <w:rsid w:val="007C3D8B"/>
    <w:rsid w:val="007C3E61"/>
    <w:rsid w:val="007C4390"/>
    <w:rsid w:val="007C43FF"/>
    <w:rsid w:val="007C479C"/>
    <w:rsid w:val="007C4AD1"/>
    <w:rsid w:val="007C4C3F"/>
    <w:rsid w:val="007C4E5B"/>
    <w:rsid w:val="007C5056"/>
    <w:rsid w:val="007C55C4"/>
    <w:rsid w:val="007C5A1C"/>
    <w:rsid w:val="007C5E2D"/>
    <w:rsid w:val="007C654B"/>
    <w:rsid w:val="007C657F"/>
    <w:rsid w:val="007C69CB"/>
    <w:rsid w:val="007C6DE6"/>
    <w:rsid w:val="007C73F6"/>
    <w:rsid w:val="007C76BD"/>
    <w:rsid w:val="007C7AF5"/>
    <w:rsid w:val="007D0346"/>
    <w:rsid w:val="007D0617"/>
    <w:rsid w:val="007D079A"/>
    <w:rsid w:val="007D0D5A"/>
    <w:rsid w:val="007D0FAA"/>
    <w:rsid w:val="007D1114"/>
    <w:rsid w:val="007D1215"/>
    <w:rsid w:val="007D1397"/>
    <w:rsid w:val="007D15FC"/>
    <w:rsid w:val="007D1EDB"/>
    <w:rsid w:val="007D2113"/>
    <w:rsid w:val="007D23E8"/>
    <w:rsid w:val="007D27FC"/>
    <w:rsid w:val="007D2A63"/>
    <w:rsid w:val="007D2A98"/>
    <w:rsid w:val="007D2BF2"/>
    <w:rsid w:val="007D30B3"/>
    <w:rsid w:val="007D3832"/>
    <w:rsid w:val="007D38EF"/>
    <w:rsid w:val="007D3ADC"/>
    <w:rsid w:val="007D3BF9"/>
    <w:rsid w:val="007D3D1A"/>
    <w:rsid w:val="007D3DAA"/>
    <w:rsid w:val="007D3FA3"/>
    <w:rsid w:val="007D442A"/>
    <w:rsid w:val="007D4445"/>
    <w:rsid w:val="007D449D"/>
    <w:rsid w:val="007D45A3"/>
    <w:rsid w:val="007D4935"/>
    <w:rsid w:val="007D4A88"/>
    <w:rsid w:val="007D4AB1"/>
    <w:rsid w:val="007D54F5"/>
    <w:rsid w:val="007D552E"/>
    <w:rsid w:val="007D5B9B"/>
    <w:rsid w:val="007D5DB2"/>
    <w:rsid w:val="007D5E71"/>
    <w:rsid w:val="007D5F75"/>
    <w:rsid w:val="007D609B"/>
    <w:rsid w:val="007D619F"/>
    <w:rsid w:val="007D6614"/>
    <w:rsid w:val="007D68E5"/>
    <w:rsid w:val="007D72F4"/>
    <w:rsid w:val="007D760F"/>
    <w:rsid w:val="007E019E"/>
    <w:rsid w:val="007E01B7"/>
    <w:rsid w:val="007E0576"/>
    <w:rsid w:val="007E05E1"/>
    <w:rsid w:val="007E0760"/>
    <w:rsid w:val="007E0AFA"/>
    <w:rsid w:val="007E0EEB"/>
    <w:rsid w:val="007E1986"/>
    <w:rsid w:val="007E1E54"/>
    <w:rsid w:val="007E24C0"/>
    <w:rsid w:val="007E24C5"/>
    <w:rsid w:val="007E27F0"/>
    <w:rsid w:val="007E2C5E"/>
    <w:rsid w:val="007E2CCB"/>
    <w:rsid w:val="007E305B"/>
    <w:rsid w:val="007E313C"/>
    <w:rsid w:val="007E4313"/>
    <w:rsid w:val="007E47F6"/>
    <w:rsid w:val="007E4FB5"/>
    <w:rsid w:val="007E51D8"/>
    <w:rsid w:val="007E5292"/>
    <w:rsid w:val="007E57D9"/>
    <w:rsid w:val="007E5E93"/>
    <w:rsid w:val="007E5FA4"/>
    <w:rsid w:val="007E6174"/>
    <w:rsid w:val="007E673B"/>
    <w:rsid w:val="007E683C"/>
    <w:rsid w:val="007E68E5"/>
    <w:rsid w:val="007E6A06"/>
    <w:rsid w:val="007E6E51"/>
    <w:rsid w:val="007E6F3D"/>
    <w:rsid w:val="007E6F6B"/>
    <w:rsid w:val="007E7016"/>
    <w:rsid w:val="007E721A"/>
    <w:rsid w:val="007E76ED"/>
    <w:rsid w:val="007E7A3C"/>
    <w:rsid w:val="007E7AF1"/>
    <w:rsid w:val="007F02C6"/>
    <w:rsid w:val="007F0664"/>
    <w:rsid w:val="007F08FC"/>
    <w:rsid w:val="007F0E12"/>
    <w:rsid w:val="007F1060"/>
    <w:rsid w:val="007F1216"/>
    <w:rsid w:val="007F1246"/>
    <w:rsid w:val="007F1377"/>
    <w:rsid w:val="007F138E"/>
    <w:rsid w:val="007F15B8"/>
    <w:rsid w:val="007F1836"/>
    <w:rsid w:val="007F18E8"/>
    <w:rsid w:val="007F1AB1"/>
    <w:rsid w:val="007F1BA8"/>
    <w:rsid w:val="007F1EB2"/>
    <w:rsid w:val="007F1F67"/>
    <w:rsid w:val="007F29A3"/>
    <w:rsid w:val="007F2E43"/>
    <w:rsid w:val="007F3253"/>
    <w:rsid w:val="007F344B"/>
    <w:rsid w:val="007F344C"/>
    <w:rsid w:val="007F3504"/>
    <w:rsid w:val="007F365E"/>
    <w:rsid w:val="007F3A40"/>
    <w:rsid w:val="007F3BA9"/>
    <w:rsid w:val="007F4490"/>
    <w:rsid w:val="007F4E5D"/>
    <w:rsid w:val="007F524D"/>
    <w:rsid w:val="007F5327"/>
    <w:rsid w:val="007F53E8"/>
    <w:rsid w:val="007F5A2D"/>
    <w:rsid w:val="007F5A96"/>
    <w:rsid w:val="007F5BF6"/>
    <w:rsid w:val="007F5E9B"/>
    <w:rsid w:val="007F5EB1"/>
    <w:rsid w:val="007F5ED0"/>
    <w:rsid w:val="007F5F2B"/>
    <w:rsid w:val="007F5F6F"/>
    <w:rsid w:val="007F5F8D"/>
    <w:rsid w:val="007F68C9"/>
    <w:rsid w:val="007F69ED"/>
    <w:rsid w:val="007F6D25"/>
    <w:rsid w:val="007F7C1B"/>
    <w:rsid w:val="007F7D0C"/>
    <w:rsid w:val="008007FE"/>
    <w:rsid w:val="008008AE"/>
    <w:rsid w:val="00800A28"/>
    <w:rsid w:val="00800CBC"/>
    <w:rsid w:val="0080131D"/>
    <w:rsid w:val="008014C4"/>
    <w:rsid w:val="008016E7"/>
    <w:rsid w:val="00801965"/>
    <w:rsid w:val="008019CB"/>
    <w:rsid w:val="0080239A"/>
    <w:rsid w:val="0080241C"/>
    <w:rsid w:val="00802652"/>
    <w:rsid w:val="008026D5"/>
    <w:rsid w:val="00802BE2"/>
    <w:rsid w:val="00803173"/>
    <w:rsid w:val="00803947"/>
    <w:rsid w:val="00803CE0"/>
    <w:rsid w:val="00803D99"/>
    <w:rsid w:val="00803E64"/>
    <w:rsid w:val="00803F74"/>
    <w:rsid w:val="00803F98"/>
    <w:rsid w:val="00804065"/>
    <w:rsid w:val="008048D7"/>
    <w:rsid w:val="00804D93"/>
    <w:rsid w:val="00804E0A"/>
    <w:rsid w:val="00804E2E"/>
    <w:rsid w:val="008050AC"/>
    <w:rsid w:val="0080528B"/>
    <w:rsid w:val="0080528D"/>
    <w:rsid w:val="00805311"/>
    <w:rsid w:val="008059A7"/>
    <w:rsid w:val="00805C75"/>
    <w:rsid w:val="00805D6D"/>
    <w:rsid w:val="0080604D"/>
    <w:rsid w:val="008061A0"/>
    <w:rsid w:val="008074FD"/>
    <w:rsid w:val="00807E53"/>
    <w:rsid w:val="00810087"/>
    <w:rsid w:val="00810985"/>
    <w:rsid w:val="00810CB5"/>
    <w:rsid w:val="00811429"/>
    <w:rsid w:val="00811483"/>
    <w:rsid w:val="00811864"/>
    <w:rsid w:val="008119AF"/>
    <w:rsid w:val="008127A2"/>
    <w:rsid w:val="00812A47"/>
    <w:rsid w:val="00812B25"/>
    <w:rsid w:val="00812CA9"/>
    <w:rsid w:val="00813BA7"/>
    <w:rsid w:val="00813C75"/>
    <w:rsid w:val="00814387"/>
    <w:rsid w:val="008145AD"/>
    <w:rsid w:val="008149E2"/>
    <w:rsid w:val="00814BDC"/>
    <w:rsid w:val="00814E00"/>
    <w:rsid w:val="00815720"/>
    <w:rsid w:val="00815A8E"/>
    <w:rsid w:val="00815E5D"/>
    <w:rsid w:val="00816FB7"/>
    <w:rsid w:val="0081713B"/>
    <w:rsid w:val="00817264"/>
    <w:rsid w:val="00817BEC"/>
    <w:rsid w:val="00817E93"/>
    <w:rsid w:val="00820156"/>
    <w:rsid w:val="008202E4"/>
    <w:rsid w:val="00820464"/>
    <w:rsid w:val="00820C24"/>
    <w:rsid w:val="00820DCD"/>
    <w:rsid w:val="0082180D"/>
    <w:rsid w:val="00821A77"/>
    <w:rsid w:val="00821EB9"/>
    <w:rsid w:val="008221AB"/>
    <w:rsid w:val="008225CD"/>
    <w:rsid w:val="008226C5"/>
    <w:rsid w:val="0082273F"/>
    <w:rsid w:val="00822787"/>
    <w:rsid w:val="0082278B"/>
    <w:rsid w:val="00822B02"/>
    <w:rsid w:val="00822DB3"/>
    <w:rsid w:val="00823440"/>
    <w:rsid w:val="0082354F"/>
    <w:rsid w:val="008236C2"/>
    <w:rsid w:val="008237BF"/>
    <w:rsid w:val="0082401C"/>
    <w:rsid w:val="008240C0"/>
    <w:rsid w:val="00824289"/>
    <w:rsid w:val="008245A4"/>
    <w:rsid w:val="00824988"/>
    <w:rsid w:val="00824B3B"/>
    <w:rsid w:val="00824E19"/>
    <w:rsid w:val="00825149"/>
    <w:rsid w:val="00825389"/>
    <w:rsid w:val="0082569E"/>
    <w:rsid w:val="008259E9"/>
    <w:rsid w:val="00825B23"/>
    <w:rsid w:val="008263E2"/>
    <w:rsid w:val="00826C09"/>
    <w:rsid w:val="008270A4"/>
    <w:rsid w:val="0082734E"/>
    <w:rsid w:val="0082780F"/>
    <w:rsid w:val="00827823"/>
    <w:rsid w:val="00827BD2"/>
    <w:rsid w:val="0083026D"/>
    <w:rsid w:val="008302A5"/>
    <w:rsid w:val="008304B1"/>
    <w:rsid w:val="008304FB"/>
    <w:rsid w:val="0083062F"/>
    <w:rsid w:val="00830B39"/>
    <w:rsid w:val="0083135D"/>
    <w:rsid w:val="00831371"/>
    <w:rsid w:val="008317AA"/>
    <w:rsid w:val="00831AA7"/>
    <w:rsid w:val="00831C1C"/>
    <w:rsid w:val="00831EC2"/>
    <w:rsid w:val="008326B3"/>
    <w:rsid w:val="00832809"/>
    <w:rsid w:val="00832A42"/>
    <w:rsid w:val="00833193"/>
    <w:rsid w:val="008332B2"/>
    <w:rsid w:val="0083343F"/>
    <w:rsid w:val="00833806"/>
    <w:rsid w:val="008339E7"/>
    <w:rsid w:val="00833A16"/>
    <w:rsid w:val="00833A3D"/>
    <w:rsid w:val="00833FD7"/>
    <w:rsid w:val="00834094"/>
    <w:rsid w:val="00834296"/>
    <w:rsid w:val="00834778"/>
    <w:rsid w:val="008347FC"/>
    <w:rsid w:val="00834859"/>
    <w:rsid w:val="008349EB"/>
    <w:rsid w:val="00834BC8"/>
    <w:rsid w:val="00834C78"/>
    <w:rsid w:val="00834E65"/>
    <w:rsid w:val="00835747"/>
    <w:rsid w:val="0083575A"/>
    <w:rsid w:val="00835A17"/>
    <w:rsid w:val="00835BEE"/>
    <w:rsid w:val="00835F23"/>
    <w:rsid w:val="00835F97"/>
    <w:rsid w:val="008362D1"/>
    <w:rsid w:val="00836533"/>
    <w:rsid w:val="0083655F"/>
    <w:rsid w:val="0083678C"/>
    <w:rsid w:val="00836794"/>
    <w:rsid w:val="00836A31"/>
    <w:rsid w:val="00836A77"/>
    <w:rsid w:val="00836BCA"/>
    <w:rsid w:val="00836D89"/>
    <w:rsid w:val="0083715D"/>
    <w:rsid w:val="008374E4"/>
    <w:rsid w:val="00837639"/>
    <w:rsid w:val="00837AFE"/>
    <w:rsid w:val="00837DC3"/>
    <w:rsid w:val="008400FB"/>
    <w:rsid w:val="0084033D"/>
    <w:rsid w:val="008405CE"/>
    <w:rsid w:val="008406F6"/>
    <w:rsid w:val="0084082F"/>
    <w:rsid w:val="00840F1C"/>
    <w:rsid w:val="00840F78"/>
    <w:rsid w:val="00841B0F"/>
    <w:rsid w:val="00841D4D"/>
    <w:rsid w:val="008424AE"/>
    <w:rsid w:val="008424FB"/>
    <w:rsid w:val="00842719"/>
    <w:rsid w:val="008430C1"/>
    <w:rsid w:val="008433F9"/>
    <w:rsid w:val="00843567"/>
    <w:rsid w:val="00843739"/>
    <w:rsid w:val="00843C21"/>
    <w:rsid w:val="008441DE"/>
    <w:rsid w:val="0084463D"/>
    <w:rsid w:val="00844918"/>
    <w:rsid w:val="00844B22"/>
    <w:rsid w:val="00844B8B"/>
    <w:rsid w:val="00844DDC"/>
    <w:rsid w:val="00844DDD"/>
    <w:rsid w:val="00844EAA"/>
    <w:rsid w:val="00844EB8"/>
    <w:rsid w:val="00844F3F"/>
    <w:rsid w:val="00845003"/>
    <w:rsid w:val="0084532C"/>
    <w:rsid w:val="008455F4"/>
    <w:rsid w:val="008458F2"/>
    <w:rsid w:val="00845CDC"/>
    <w:rsid w:val="0084663A"/>
    <w:rsid w:val="00846B30"/>
    <w:rsid w:val="008470AF"/>
    <w:rsid w:val="008478C3"/>
    <w:rsid w:val="00847ADC"/>
    <w:rsid w:val="00847B7A"/>
    <w:rsid w:val="00847E29"/>
    <w:rsid w:val="00850372"/>
    <w:rsid w:val="00850744"/>
    <w:rsid w:val="00850A10"/>
    <w:rsid w:val="00850D70"/>
    <w:rsid w:val="00850DDC"/>
    <w:rsid w:val="00850FB3"/>
    <w:rsid w:val="0085113F"/>
    <w:rsid w:val="008512A7"/>
    <w:rsid w:val="00851E09"/>
    <w:rsid w:val="0085215D"/>
    <w:rsid w:val="008525BD"/>
    <w:rsid w:val="008532AE"/>
    <w:rsid w:val="00853AFD"/>
    <w:rsid w:val="00853D60"/>
    <w:rsid w:val="00854735"/>
    <w:rsid w:val="00854C43"/>
    <w:rsid w:val="00854E49"/>
    <w:rsid w:val="00855694"/>
    <w:rsid w:val="00855B2A"/>
    <w:rsid w:val="00855B2E"/>
    <w:rsid w:val="00855B6B"/>
    <w:rsid w:val="00855FD9"/>
    <w:rsid w:val="0085604B"/>
    <w:rsid w:val="008560CF"/>
    <w:rsid w:val="008560E1"/>
    <w:rsid w:val="008562FF"/>
    <w:rsid w:val="00856401"/>
    <w:rsid w:val="008564C0"/>
    <w:rsid w:val="008565C0"/>
    <w:rsid w:val="00856744"/>
    <w:rsid w:val="00856C73"/>
    <w:rsid w:val="00856DBA"/>
    <w:rsid w:val="00857844"/>
    <w:rsid w:val="00857BEB"/>
    <w:rsid w:val="00857C34"/>
    <w:rsid w:val="00860047"/>
    <w:rsid w:val="00860181"/>
    <w:rsid w:val="00860233"/>
    <w:rsid w:val="008603E0"/>
    <w:rsid w:val="0086058F"/>
    <w:rsid w:val="008609B9"/>
    <w:rsid w:val="00860C00"/>
    <w:rsid w:val="00860C18"/>
    <w:rsid w:val="00860C9B"/>
    <w:rsid w:val="00860CFD"/>
    <w:rsid w:val="0086126E"/>
    <w:rsid w:val="008613F2"/>
    <w:rsid w:val="00861474"/>
    <w:rsid w:val="008615C9"/>
    <w:rsid w:val="0086167A"/>
    <w:rsid w:val="00861BBD"/>
    <w:rsid w:val="008628B2"/>
    <w:rsid w:val="00862BF2"/>
    <w:rsid w:val="00862D47"/>
    <w:rsid w:val="00863A09"/>
    <w:rsid w:val="00863C11"/>
    <w:rsid w:val="00863DC1"/>
    <w:rsid w:val="0086412D"/>
    <w:rsid w:val="008641BD"/>
    <w:rsid w:val="00864699"/>
    <w:rsid w:val="008648F3"/>
    <w:rsid w:val="00864950"/>
    <w:rsid w:val="00864D99"/>
    <w:rsid w:val="00864E3A"/>
    <w:rsid w:val="00864EBB"/>
    <w:rsid w:val="00864F0D"/>
    <w:rsid w:val="00865405"/>
    <w:rsid w:val="008654F9"/>
    <w:rsid w:val="00865579"/>
    <w:rsid w:val="008656BD"/>
    <w:rsid w:val="00865B71"/>
    <w:rsid w:val="00865C2B"/>
    <w:rsid w:val="00865EC3"/>
    <w:rsid w:val="00866220"/>
    <w:rsid w:val="008663FE"/>
    <w:rsid w:val="00866452"/>
    <w:rsid w:val="00866539"/>
    <w:rsid w:val="00866547"/>
    <w:rsid w:val="00866ED5"/>
    <w:rsid w:val="00866F28"/>
    <w:rsid w:val="008674EC"/>
    <w:rsid w:val="008679AD"/>
    <w:rsid w:val="00867F77"/>
    <w:rsid w:val="0087093C"/>
    <w:rsid w:val="00870CA2"/>
    <w:rsid w:val="00870E9E"/>
    <w:rsid w:val="00870ED7"/>
    <w:rsid w:val="0087115A"/>
    <w:rsid w:val="008714C8"/>
    <w:rsid w:val="00871520"/>
    <w:rsid w:val="00871FC9"/>
    <w:rsid w:val="00872023"/>
    <w:rsid w:val="0087216E"/>
    <w:rsid w:val="008722AE"/>
    <w:rsid w:val="008727A3"/>
    <w:rsid w:val="00872806"/>
    <w:rsid w:val="0087289E"/>
    <w:rsid w:val="008728DF"/>
    <w:rsid w:val="0087291C"/>
    <w:rsid w:val="00872AFB"/>
    <w:rsid w:val="00873077"/>
    <w:rsid w:val="008730CB"/>
    <w:rsid w:val="008736CE"/>
    <w:rsid w:val="0087381E"/>
    <w:rsid w:val="00873EBD"/>
    <w:rsid w:val="00874287"/>
    <w:rsid w:val="0087435B"/>
    <w:rsid w:val="008743C6"/>
    <w:rsid w:val="00874464"/>
    <w:rsid w:val="0087456B"/>
    <w:rsid w:val="0087486D"/>
    <w:rsid w:val="008748AF"/>
    <w:rsid w:val="00874A71"/>
    <w:rsid w:val="00874B80"/>
    <w:rsid w:val="00874BB1"/>
    <w:rsid w:val="00874CE1"/>
    <w:rsid w:val="00874F2F"/>
    <w:rsid w:val="0087513A"/>
    <w:rsid w:val="00875842"/>
    <w:rsid w:val="00875953"/>
    <w:rsid w:val="00875B5E"/>
    <w:rsid w:val="00875E21"/>
    <w:rsid w:val="00876120"/>
    <w:rsid w:val="008762DA"/>
    <w:rsid w:val="0087664D"/>
    <w:rsid w:val="00876738"/>
    <w:rsid w:val="00876828"/>
    <w:rsid w:val="00876A03"/>
    <w:rsid w:val="00876C39"/>
    <w:rsid w:val="00876ECE"/>
    <w:rsid w:val="00876ED2"/>
    <w:rsid w:val="00877753"/>
    <w:rsid w:val="00877A68"/>
    <w:rsid w:val="00877B32"/>
    <w:rsid w:val="00877BC5"/>
    <w:rsid w:val="00877DE8"/>
    <w:rsid w:val="00877E61"/>
    <w:rsid w:val="008807C7"/>
    <w:rsid w:val="008808BC"/>
    <w:rsid w:val="00880C0E"/>
    <w:rsid w:val="00880CF2"/>
    <w:rsid w:val="00881453"/>
    <w:rsid w:val="00881933"/>
    <w:rsid w:val="00881CE4"/>
    <w:rsid w:val="00882248"/>
    <w:rsid w:val="008822E1"/>
    <w:rsid w:val="00882CC6"/>
    <w:rsid w:val="00883087"/>
    <w:rsid w:val="0088346A"/>
    <w:rsid w:val="0088358C"/>
    <w:rsid w:val="00883895"/>
    <w:rsid w:val="00883A4D"/>
    <w:rsid w:val="00883B69"/>
    <w:rsid w:val="00883BA2"/>
    <w:rsid w:val="00883E5F"/>
    <w:rsid w:val="00884425"/>
    <w:rsid w:val="00884A3D"/>
    <w:rsid w:val="00884B00"/>
    <w:rsid w:val="00885837"/>
    <w:rsid w:val="00885C73"/>
    <w:rsid w:val="00885D1A"/>
    <w:rsid w:val="008862F8"/>
    <w:rsid w:val="00886320"/>
    <w:rsid w:val="00886AA1"/>
    <w:rsid w:val="00886DC1"/>
    <w:rsid w:val="00886E4C"/>
    <w:rsid w:val="00887054"/>
    <w:rsid w:val="00887146"/>
    <w:rsid w:val="008874C9"/>
    <w:rsid w:val="008877AA"/>
    <w:rsid w:val="0088782D"/>
    <w:rsid w:val="00887D0A"/>
    <w:rsid w:val="00890194"/>
    <w:rsid w:val="00890260"/>
    <w:rsid w:val="00890703"/>
    <w:rsid w:val="00890764"/>
    <w:rsid w:val="008907A1"/>
    <w:rsid w:val="00890B21"/>
    <w:rsid w:val="00890DF0"/>
    <w:rsid w:val="008910CE"/>
    <w:rsid w:val="00891305"/>
    <w:rsid w:val="008917F6"/>
    <w:rsid w:val="00891B28"/>
    <w:rsid w:val="00891CCF"/>
    <w:rsid w:val="00891D21"/>
    <w:rsid w:val="00891E4E"/>
    <w:rsid w:val="00892032"/>
    <w:rsid w:val="008923F4"/>
    <w:rsid w:val="008925B5"/>
    <w:rsid w:val="00892723"/>
    <w:rsid w:val="008928AB"/>
    <w:rsid w:val="00892BE3"/>
    <w:rsid w:val="00892F38"/>
    <w:rsid w:val="00893210"/>
    <w:rsid w:val="008936CA"/>
    <w:rsid w:val="00893C97"/>
    <w:rsid w:val="00893E83"/>
    <w:rsid w:val="00894219"/>
    <w:rsid w:val="00894983"/>
    <w:rsid w:val="00894ABE"/>
    <w:rsid w:val="00895DEF"/>
    <w:rsid w:val="00896054"/>
    <w:rsid w:val="00896222"/>
    <w:rsid w:val="00896A64"/>
    <w:rsid w:val="00896AF2"/>
    <w:rsid w:val="0089722F"/>
    <w:rsid w:val="00897390"/>
    <w:rsid w:val="0089751C"/>
    <w:rsid w:val="008975DE"/>
    <w:rsid w:val="00897677"/>
    <w:rsid w:val="008976F3"/>
    <w:rsid w:val="00897AC9"/>
    <w:rsid w:val="00897CF5"/>
    <w:rsid w:val="00897D50"/>
    <w:rsid w:val="00897FA2"/>
    <w:rsid w:val="008A0494"/>
    <w:rsid w:val="008A057E"/>
    <w:rsid w:val="008A0676"/>
    <w:rsid w:val="008A1488"/>
    <w:rsid w:val="008A1489"/>
    <w:rsid w:val="008A1DB7"/>
    <w:rsid w:val="008A1E49"/>
    <w:rsid w:val="008A1FCF"/>
    <w:rsid w:val="008A2505"/>
    <w:rsid w:val="008A25CC"/>
    <w:rsid w:val="008A27F0"/>
    <w:rsid w:val="008A2952"/>
    <w:rsid w:val="008A2F3F"/>
    <w:rsid w:val="008A2F9F"/>
    <w:rsid w:val="008A2FFF"/>
    <w:rsid w:val="008A3156"/>
    <w:rsid w:val="008A35E7"/>
    <w:rsid w:val="008A36B9"/>
    <w:rsid w:val="008A377B"/>
    <w:rsid w:val="008A3A73"/>
    <w:rsid w:val="008A3C6C"/>
    <w:rsid w:val="008A3FD3"/>
    <w:rsid w:val="008A45EE"/>
    <w:rsid w:val="008A4639"/>
    <w:rsid w:val="008A46CE"/>
    <w:rsid w:val="008A46DD"/>
    <w:rsid w:val="008A48D0"/>
    <w:rsid w:val="008A492D"/>
    <w:rsid w:val="008A4B04"/>
    <w:rsid w:val="008A4CEF"/>
    <w:rsid w:val="008A4D91"/>
    <w:rsid w:val="008A4E15"/>
    <w:rsid w:val="008A5280"/>
    <w:rsid w:val="008A53A2"/>
    <w:rsid w:val="008A55CA"/>
    <w:rsid w:val="008A5BFF"/>
    <w:rsid w:val="008A611A"/>
    <w:rsid w:val="008A62CA"/>
    <w:rsid w:val="008A63BC"/>
    <w:rsid w:val="008A63E7"/>
    <w:rsid w:val="008A69A3"/>
    <w:rsid w:val="008A6EE5"/>
    <w:rsid w:val="008A77BC"/>
    <w:rsid w:val="008A78A7"/>
    <w:rsid w:val="008A7992"/>
    <w:rsid w:val="008A7A4A"/>
    <w:rsid w:val="008A7AE0"/>
    <w:rsid w:val="008A7F0D"/>
    <w:rsid w:val="008A7F1B"/>
    <w:rsid w:val="008A7F46"/>
    <w:rsid w:val="008B006F"/>
    <w:rsid w:val="008B0338"/>
    <w:rsid w:val="008B0D8D"/>
    <w:rsid w:val="008B12A1"/>
    <w:rsid w:val="008B1569"/>
    <w:rsid w:val="008B1EAF"/>
    <w:rsid w:val="008B1EBC"/>
    <w:rsid w:val="008B21C5"/>
    <w:rsid w:val="008B2977"/>
    <w:rsid w:val="008B2DAE"/>
    <w:rsid w:val="008B2E28"/>
    <w:rsid w:val="008B32EA"/>
    <w:rsid w:val="008B334E"/>
    <w:rsid w:val="008B3718"/>
    <w:rsid w:val="008B3873"/>
    <w:rsid w:val="008B3B67"/>
    <w:rsid w:val="008B4448"/>
    <w:rsid w:val="008B4599"/>
    <w:rsid w:val="008B46EF"/>
    <w:rsid w:val="008B4701"/>
    <w:rsid w:val="008B4780"/>
    <w:rsid w:val="008B47DE"/>
    <w:rsid w:val="008B4E0B"/>
    <w:rsid w:val="008B57FF"/>
    <w:rsid w:val="008B5875"/>
    <w:rsid w:val="008B5967"/>
    <w:rsid w:val="008B5A69"/>
    <w:rsid w:val="008B623B"/>
    <w:rsid w:val="008B62A8"/>
    <w:rsid w:val="008B62E3"/>
    <w:rsid w:val="008B631B"/>
    <w:rsid w:val="008B66C2"/>
    <w:rsid w:val="008B6C7E"/>
    <w:rsid w:val="008B7011"/>
    <w:rsid w:val="008B73C0"/>
    <w:rsid w:val="008B75D1"/>
    <w:rsid w:val="008B7811"/>
    <w:rsid w:val="008B7C0B"/>
    <w:rsid w:val="008B7CC2"/>
    <w:rsid w:val="008B7DE2"/>
    <w:rsid w:val="008C0652"/>
    <w:rsid w:val="008C0726"/>
    <w:rsid w:val="008C0B5B"/>
    <w:rsid w:val="008C0FA5"/>
    <w:rsid w:val="008C1207"/>
    <w:rsid w:val="008C173B"/>
    <w:rsid w:val="008C1E7F"/>
    <w:rsid w:val="008C205E"/>
    <w:rsid w:val="008C2D56"/>
    <w:rsid w:val="008C2ED6"/>
    <w:rsid w:val="008C2F5D"/>
    <w:rsid w:val="008C2F83"/>
    <w:rsid w:val="008C32BF"/>
    <w:rsid w:val="008C34FA"/>
    <w:rsid w:val="008C37B5"/>
    <w:rsid w:val="008C3807"/>
    <w:rsid w:val="008C3C3D"/>
    <w:rsid w:val="008C3EB2"/>
    <w:rsid w:val="008C4054"/>
    <w:rsid w:val="008C40C0"/>
    <w:rsid w:val="008C4242"/>
    <w:rsid w:val="008C430A"/>
    <w:rsid w:val="008C4336"/>
    <w:rsid w:val="008C44A8"/>
    <w:rsid w:val="008C46B8"/>
    <w:rsid w:val="008C49E1"/>
    <w:rsid w:val="008C4AB1"/>
    <w:rsid w:val="008C4D59"/>
    <w:rsid w:val="008C5302"/>
    <w:rsid w:val="008C53C7"/>
    <w:rsid w:val="008C555C"/>
    <w:rsid w:val="008C5F1E"/>
    <w:rsid w:val="008C61A6"/>
    <w:rsid w:val="008C62BB"/>
    <w:rsid w:val="008C685C"/>
    <w:rsid w:val="008C69D2"/>
    <w:rsid w:val="008C6A18"/>
    <w:rsid w:val="008C6AD1"/>
    <w:rsid w:val="008C6B11"/>
    <w:rsid w:val="008C6C2F"/>
    <w:rsid w:val="008C71E2"/>
    <w:rsid w:val="008C733B"/>
    <w:rsid w:val="008C77B1"/>
    <w:rsid w:val="008C791D"/>
    <w:rsid w:val="008C7A9B"/>
    <w:rsid w:val="008C7B3E"/>
    <w:rsid w:val="008D0251"/>
    <w:rsid w:val="008D02A2"/>
    <w:rsid w:val="008D03F6"/>
    <w:rsid w:val="008D0756"/>
    <w:rsid w:val="008D07CE"/>
    <w:rsid w:val="008D0948"/>
    <w:rsid w:val="008D119E"/>
    <w:rsid w:val="008D1450"/>
    <w:rsid w:val="008D1625"/>
    <w:rsid w:val="008D1E7A"/>
    <w:rsid w:val="008D1EA3"/>
    <w:rsid w:val="008D1F97"/>
    <w:rsid w:val="008D220B"/>
    <w:rsid w:val="008D22DD"/>
    <w:rsid w:val="008D275C"/>
    <w:rsid w:val="008D2795"/>
    <w:rsid w:val="008D2E78"/>
    <w:rsid w:val="008D3126"/>
    <w:rsid w:val="008D318C"/>
    <w:rsid w:val="008D37B1"/>
    <w:rsid w:val="008D380D"/>
    <w:rsid w:val="008D3A70"/>
    <w:rsid w:val="008D3D2D"/>
    <w:rsid w:val="008D3DA1"/>
    <w:rsid w:val="008D3E1A"/>
    <w:rsid w:val="008D3F1D"/>
    <w:rsid w:val="008D4134"/>
    <w:rsid w:val="008D4CB0"/>
    <w:rsid w:val="008D4D1E"/>
    <w:rsid w:val="008D55F3"/>
    <w:rsid w:val="008D5847"/>
    <w:rsid w:val="008D58D0"/>
    <w:rsid w:val="008D5957"/>
    <w:rsid w:val="008D5BFF"/>
    <w:rsid w:val="008D6178"/>
    <w:rsid w:val="008D641C"/>
    <w:rsid w:val="008D6695"/>
    <w:rsid w:val="008D6B29"/>
    <w:rsid w:val="008D6C4D"/>
    <w:rsid w:val="008D6F9D"/>
    <w:rsid w:val="008D7028"/>
    <w:rsid w:val="008D7186"/>
    <w:rsid w:val="008D7334"/>
    <w:rsid w:val="008D755B"/>
    <w:rsid w:val="008D77EB"/>
    <w:rsid w:val="008D791B"/>
    <w:rsid w:val="008D7923"/>
    <w:rsid w:val="008D7AD4"/>
    <w:rsid w:val="008D7B41"/>
    <w:rsid w:val="008E0059"/>
    <w:rsid w:val="008E00E1"/>
    <w:rsid w:val="008E0105"/>
    <w:rsid w:val="008E0484"/>
    <w:rsid w:val="008E1203"/>
    <w:rsid w:val="008E130E"/>
    <w:rsid w:val="008E1320"/>
    <w:rsid w:val="008E14F8"/>
    <w:rsid w:val="008E16D2"/>
    <w:rsid w:val="008E1741"/>
    <w:rsid w:val="008E2531"/>
    <w:rsid w:val="008E2C32"/>
    <w:rsid w:val="008E2E0A"/>
    <w:rsid w:val="008E2EDE"/>
    <w:rsid w:val="008E2F29"/>
    <w:rsid w:val="008E3087"/>
    <w:rsid w:val="008E37CB"/>
    <w:rsid w:val="008E38D9"/>
    <w:rsid w:val="008E3A04"/>
    <w:rsid w:val="008E3B15"/>
    <w:rsid w:val="008E414B"/>
    <w:rsid w:val="008E4358"/>
    <w:rsid w:val="008E44AF"/>
    <w:rsid w:val="008E49AB"/>
    <w:rsid w:val="008E4A4B"/>
    <w:rsid w:val="008E4C4B"/>
    <w:rsid w:val="008E4E37"/>
    <w:rsid w:val="008E503F"/>
    <w:rsid w:val="008E57AB"/>
    <w:rsid w:val="008E5B0F"/>
    <w:rsid w:val="008E5D70"/>
    <w:rsid w:val="008E6684"/>
    <w:rsid w:val="008E6A3B"/>
    <w:rsid w:val="008E6B35"/>
    <w:rsid w:val="008E6D51"/>
    <w:rsid w:val="008E6DD2"/>
    <w:rsid w:val="008E700E"/>
    <w:rsid w:val="008E7696"/>
    <w:rsid w:val="008E774A"/>
    <w:rsid w:val="008E77AF"/>
    <w:rsid w:val="008E7A8D"/>
    <w:rsid w:val="008E7B85"/>
    <w:rsid w:val="008E7EB8"/>
    <w:rsid w:val="008F06C6"/>
    <w:rsid w:val="008F0833"/>
    <w:rsid w:val="008F0835"/>
    <w:rsid w:val="008F0ACB"/>
    <w:rsid w:val="008F0BD6"/>
    <w:rsid w:val="008F1317"/>
    <w:rsid w:val="008F1749"/>
    <w:rsid w:val="008F1845"/>
    <w:rsid w:val="008F1B06"/>
    <w:rsid w:val="008F1B86"/>
    <w:rsid w:val="008F1DD2"/>
    <w:rsid w:val="008F1F02"/>
    <w:rsid w:val="008F2185"/>
    <w:rsid w:val="008F26A1"/>
    <w:rsid w:val="008F28D5"/>
    <w:rsid w:val="008F2C41"/>
    <w:rsid w:val="008F3057"/>
    <w:rsid w:val="008F311A"/>
    <w:rsid w:val="008F31E4"/>
    <w:rsid w:val="008F3562"/>
    <w:rsid w:val="008F3B18"/>
    <w:rsid w:val="008F3CDC"/>
    <w:rsid w:val="008F3EDB"/>
    <w:rsid w:val="008F4239"/>
    <w:rsid w:val="008F4313"/>
    <w:rsid w:val="008F4BC7"/>
    <w:rsid w:val="008F4DF0"/>
    <w:rsid w:val="008F4FA8"/>
    <w:rsid w:val="008F51DC"/>
    <w:rsid w:val="008F55F3"/>
    <w:rsid w:val="008F5914"/>
    <w:rsid w:val="008F5917"/>
    <w:rsid w:val="008F60AA"/>
    <w:rsid w:val="008F6157"/>
    <w:rsid w:val="008F638D"/>
    <w:rsid w:val="008F6603"/>
    <w:rsid w:val="008F674B"/>
    <w:rsid w:val="008F67D8"/>
    <w:rsid w:val="008F6FB6"/>
    <w:rsid w:val="008F74C1"/>
    <w:rsid w:val="008F75B5"/>
    <w:rsid w:val="008F76BA"/>
    <w:rsid w:val="008F76F4"/>
    <w:rsid w:val="008F7825"/>
    <w:rsid w:val="008F7878"/>
    <w:rsid w:val="008F7971"/>
    <w:rsid w:val="008F79F5"/>
    <w:rsid w:val="008F7DBB"/>
    <w:rsid w:val="00900046"/>
    <w:rsid w:val="009000D2"/>
    <w:rsid w:val="0090051C"/>
    <w:rsid w:val="00900A01"/>
    <w:rsid w:val="00900C9F"/>
    <w:rsid w:val="00900FAE"/>
    <w:rsid w:val="0090107F"/>
    <w:rsid w:val="00901169"/>
    <w:rsid w:val="00901242"/>
    <w:rsid w:val="0090141E"/>
    <w:rsid w:val="00901502"/>
    <w:rsid w:val="009016DF"/>
    <w:rsid w:val="00901724"/>
    <w:rsid w:val="00901729"/>
    <w:rsid w:val="009019F2"/>
    <w:rsid w:val="00901E91"/>
    <w:rsid w:val="00901F6D"/>
    <w:rsid w:val="0090205D"/>
    <w:rsid w:val="0090253F"/>
    <w:rsid w:val="00902A35"/>
    <w:rsid w:val="00902C6E"/>
    <w:rsid w:val="00902C94"/>
    <w:rsid w:val="00903167"/>
    <w:rsid w:val="009031A7"/>
    <w:rsid w:val="009031AA"/>
    <w:rsid w:val="009031AB"/>
    <w:rsid w:val="00903284"/>
    <w:rsid w:val="009035B1"/>
    <w:rsid w:val="00903635"/>
    <w:rsid w:val="009037F9"/>
    <w:rsid w:val="00903B3A"/>
    <w:rsid w:val="00903BCC"/>
    <w:rsid w:val="00903D01"/>
    <w:rsid w:val="00904033"/>
    <w:rsid w:val="0090427B"/>
    <w:rsid w:val="009044D1"/>
    <w:rsid w:val="00904614"/>
    <w:rsid w:val="009049A8"/>
    <w:rsid w:val="00904AF1"/>
    <w:rsid w:val="00904BEC"/>
    <w:rsid w:val="00904D0A"/>
    <w:rsid w:val="00905036"/>
    <w:rsid w:val="0090517B"/>
    <w:rsid w:val="00905443"/>
    <w:rsid w:val="00905DED"/>
    <w:rsid w:val="009063DB"/>
    <w:rsid w:val="00906B1B"/>
    <w:rsid w:val="00906C39"/>
    <w:rsid w:val="00906DE7"/>
    <w:rsid w:val="009072A1"/>
    <w:rsid w:val="00907371"/>
    <w:rsid w:val="00907737"/>
    <w:rsid w:val="0090777C"/>
    <w:rsid w:val="00907DC0"/>
    <w:rsid w:val="00907F59"/>
    <w:rsid w:val="00910138"/>
    <w:rsid w:val="00910351"/>
    <w:rsid w:val="00910525"/>
    <w:rsid w:val="00910DEE"/>
    <w:rsid w:val="009116D0"/>
    <w:rsid w:val="00911D30"/>
    <w:rsid w:val="00912027"/>
    <w:rsid w:val="0091203A"/>
    <w:rsid w:val="0091285F"/>
    <w:rsid w:val="0091286C"/>
    <w:rsid w:val="00912B71"/>
    <w:rsid w:val="00912B8F"/>
    <w:rsid w:val="009132B4"/>
    <w:rsid w:val="0091373C"/>
    <w:rsid w:val="00913A02"/>
    <w:rsid w:val="00913C6C"/>
    <w:rsid w:val="00913EF2"/>
    <w:rsid w:val="009142D0"/>
    <w:rsid w:val="00914712"/>
    <w:rsid w:val="00914724"/>
    <w:rsid w:val="00914747"/>
    <w:rsid w:val="00914806"/>
    <w:rsid w:val="0091481F"/>
    <w:rsid w:val="00914B26"/>
    <w:rsid w:val="00914BF0"/>
    <w:rsid w:val="00914BF8"/>
    <w:rsid w:val="00914CBC"/>
    <w:rsid w:val="009150B3"/>
    <w:rsid w:val="00915204"/>
    <w:rsid w:val="00915541"/>
    <w:rsid w:val="009157F1"/>
    <w:rsid w:val="00915A8A"/>
    <w:rsid w:val="00915CF1"/>
    <w:rsid w:val="00915DBA"/>
    <w:rsid w:val="00915EBE"/>
    <w:rsid w:val="009165AF"/>
    <w:rsid w:val="009167A1"/>
    <w:rsid w:val="00916BC9"/>
    <w:rsid w:val="00916E10"/>
    <w:rsid w:val="0091715D"/>
    <w:rsid w:val="0091737E"/>
    <w:rsid w:val="00917619"/>
    <w:rsid w:val="009201DE"/>
    <w:rsid w:val="00920356"/>
    <w:rsid w:val="0092038C"/>
    <w:rsid w:val="0092048A"/>
    <w:rsid w:val="00920895"/>
    <w:rsid w:val="00920A1F"/>
    <w:rsid w:val="00920BA3"/>
    <w:rsid w:val="009211E5"/>
    <w:rsid w:val="00921ED0"/>
    <w:rsid w:val="00922391"/>
    <w:rsid w:val="00922724"/>
    <w:rsid w:val="00922788"/>
    <w:rsid w:val="0092306C"/>
    <w:rsid w:val="0092358F"/>
    <w:rsid w:val="00923FDE"/>
    <w:rsid w:val="00923FF7"/>
    <w:rsid w:val="0092416F"/>
    <w:rsid w:val="0092462C"/>
    <w:rsid w:val="00924B9B"/>
    <w:rsid w:val="00924E49"/>
    <w:rsid w:val="009253F5"/>
    <w:rsid w:val="0092564C"/>
    <w:rsid w:val="0092565C"/>
    <w:rsid w:val="009262AB"/>
    <w:rsid w:val="009265AE"/>
    <w:rsid w:val="009265DC"/>
    <w:rsid w:val="00926841"/>
    <w:rsid w:val="00926981"/>
    <w:rsid w:val="00926BB9"/>
    <w:rsid w:val="0092764E"/>
    <w:rsid w:val="0092778A"/>
    <w:rsid w:val="00930144"/>
    <w:rsid w:val="00930325"/>
    <w:rsid w:val="00930604"/>
    <w:rsid w:val="00930621"/>
    <w:rsid w:val="0093074C"/>
    <w:rsid w:val="00930A42"/>
    <w:rsid w:val="00930D2B"/>
    <w:rsid w:val="00930D6E"/>
    <w:rsid w:val="00930F7C"/>
    <w:rsid w:val="0093113A"/>
    <w:rsid w:val="009313BD"/>
    <w:rsid w:val="009313F8"/>
    <w:rsid w:val="0093148D"/>
    <w:rsid w:val="0093181A"/>
    <w:rsid w:val="009318C4"/>
    <w:rsid w:val="00932128"/>
    <w:rsid w:val="0093221D"/>
    <w:rsid w:val="009323FD"/>
    <w:rsid w:val="009325C8"/>
    <w:rsid w:val="00932A3D"/>
    <w:rsid w:val="00932AF9"/>
    <w:rsid w:val="00932CEA"/>
    <w:rsid w:val="00932E14"/>
    <w:rsid w:val="00932F25"/>
    <w:rsid w:val="0093323E"/>
    <w:rsid w:val="00933404"/>
    <w:rsid w:val="009334DB"/>
    <w:rsid w:val="00933513"/>
    <w:rsid w:val="00933691"/>
    <w:rsid w:val="0093380A"/>
    <w:rsid w:val="0093389C"/>
    <w:rsid w:val="00933EBC"/>
    <w:rsid w:val="00934440"/>
    <w:rsid w:val="009345A3"/>
    <w:rsid w:val="00934AA5"/>
    <w:rsid w:val="00934CE3"/>
    <w:rsid w:val="00934F8D"/>
    <w:rsid w:val="009353FC"/>
    <w:rsid w:val="00935E98"/>
    <w:rsid w:val="00935F02"/>
    <w:rsid w:val="00936028"/>
    <w:rsid w:val="00936284"/>
    <w:rsid w:val="009366C6"/>
    <w:rsid w:val="00936B60"/>
    <w:rsid w:val="009371E0"/>
    <w:rsid w:val="00937570"/>
    <w:rsid w:val="00937BDB"/>
    <w:rsid w:val="00937E0F"/>
    <w:rsid w:val="00937E1D"/>
    <w:rsid w:val="009400F3"/>
    <w:rsid w:val="009404B6"/>
    <w:rsid w:val="0094067B"/>
    <w:rsid w:val="0094074C"/>
    <w:rsid w:val="00940F56"/>
    <w:rsid w:val="009412A0"/>
    <w:rsid w:val="009414E9"/>
    <w:rsid w:val="00941829"/>
    <w:rsid w:val="00941965"/>
    <w:rsid w:val="00941C1D"/>
    <w:rsid w:val="00941F6A"/>
    <w:rsid w:val="00942284"/>
    <w:rsid w:val="0094233B"/>
    <w:rsid w:val="00942B23"/>
    <w:rsid w:val="00942D6D"/>
    <w:rsid w:val="00942DAD"/>
    <w:rsid w:val="0094327E"/>
    <w:rsid w:val="009432D1"/>
    <w:rsid w:val="00943639"/>
    <w:rsid w:val="00943641"/>
    <w:rsid w:val="00943653"/>
    <w:rsid w:val="00943850"/>
    <w:rsid w:val="0094386F"/>
    <w:rsid w:val="009442AB"/>
    <w:rsid w:val="00944A5E"/>
    <w:rsid w:val="00944D98"/>
    <w:rsid w:val="009457E1"/>
    <w:rsid w:val="0094580D"/>
    <w:rsid w:val="00945942"/>
    <w:rsid w:val="00945A2B"/>
    <w:rsid w:val="00945C3B"/>
    <w:rsid w:val="00945EE5"/>
    <w:rsid w:val="00946564"/>
    <w:rsid w:val="0094689F"/>
    <w:rsid w:val="00946955"/>
    <w:rsid w:val="00947DA7"/>
    <w:rsid w:val="00950135"/>
    <w:rsid w:val="00950320"/>
    <w:rsid w:val="0095052F"/>
    <w:rsid w:val="009514C9"/>
    <w:rsid w:val="009514E0"/>
    <w:rsid w:val="009517AA"/>
    <w:rsid w:val="00951821"/>
    <w:rsid w:val="00951C8D"/>
    <w:rsid w:val="00951DEC"/>
    <w:rsid w:val="00951F4C"/>
    <w:rsid w:val="00951FD2"/>
    <w:rsid w:val="0095234C"/>
    <w:rsid w:val="009524F5"/>
    <w:rsid w:val="00952B8A"/>
    <w:rsid w:val="00952BA1"/>
    <w:rsid w:val="00952CAB"/>
    <w:rsid w:val="00952E7E"/>
    <w:rsid w:val="009530E0"/>
    <w:rsid w:val="009531F4"/>
    <w:rsid w:val="00953C37"/>
    <w:rsid w:val="00953CC5"/>
    <w:rsid w:val="009542A2"/>
    <w:rsid w:val="00954431"/>
    <w:rsid w:val="00954CB3"/>
    <w:rsid w:val="00954DD7"/>
    <w:rsid w:val="00954E2B"/>
    <w:rsid w:val="00954E30"/>
    <w:rsid w:val="00954F2D"/>
    <w:rsid w:val="0095501B"/>
    <w:rsid w:val="009560EF"/>
    <w:rsid w:val="00956186"/>
    <w:rsid w:val="00956240"/>
    <w:rsid w:val="009569B6"/>
    <w:rsid w:val="00956C82"/>
    <w:rsid w:val="00956F72"/>
    <w:rsid w:val="00957099"/>
    <w:rsid w:val="0095749D"/>
    <w:rsid w:val="009574FE"/>
    <w:rsid w:val="00957543"/>
    <w:rsid w:val="009577F5"/>
    <w:rsid w:val="0095786C"/>
    <w:rsid w:val="00957AD6"/>
    <w:rsid w:val="00957D1D"/>
    <w:rsid w:val="00960094"/>
    <w:rsid w:val="009604AB"/>
    <w:rsid w:val="00960667"/>
    <w:rsid w:val="009607B4"/>
    <w:rsid w:val="00960876"/>
    <w:rsid w:val="00960CB6"/>
    <w:rsid w:val="00960D57"/>
    <w:rsid w:val="00960DEE"/>
    <w:rsid w:val="00960E3C"/>
    <w:rsid w:val="00960F18"/>
    <w:rsid w:val="00961184"/>
    <w:rsid w:val="00961252"/>
    <w:rsid w:val="00961266"/>
    <w:rsid w:val="009614F7"/>
    <w:rsid w:val="00961542"/>
    <w:rsid w:val="0096160B"/>
    <w:rsid w:val="009617DA"/>
    <w:rsid w:val="00961B92"/>
    <w:rsid w:val="00961C30"/>
    <w:rsid w:val="00961E9E"/>
    <w:rsid w:val="00961F1E"/>
    <w:rsid w:val="00961FB5"/>
    <w:rsid w:val="00962165"/>
    <w:rsid w:val="0096233B"/>
    <w:rsid w:val="009627BB"/>
    <w:rsid w:val="0096284D"/>
    <w:rsid w:val="00962DFA"/>
    <w:rsid w:val="00962E2B"/>
    <w:rsid w:val="00963997"/>
    <w:rsid w:val="00963A3F"/>
    <w:rsid w:val="00963C22"/>
    <w:rsid w:val="00963C71"/>
    <w:rsid w:val="00963DBF"/>
    <w:rsid w:val="009643F1"/>
    <w:rsid w:val="0096460C"/>
    <w:rsid w:val="00964A76"/>
    <w:rsid w:val="00964AFE"/>
    <w:rsid w:val="00964D9C"/>
    <w:rsid w:val="00965601"/>
    <w:rsid w:val="009656F2"/>
    <w:rsid w:val="00965D43"/>
    <w:rsid w:val="00965DE9"/>
    <w:rsid w:val="00965E9F"/>
    <w:rsid w:val="00965EBD"/>
    <w:rsid w:val="00966706"/>
    <w:rsid w:val="009671C4"/>
    <w:rsid w:val="00967517"/>
    <w:rsid w:val="00967528"/>
    <w:rsid w:val="00967875"/>
    <w:rsid w:val="00967BB6"/>
    <w:rsid w:val="009700FF"/>
    <w:rsid w:val="00970213"/>
    <w:rsid w:val="00970425"/>
    <w:rsid w:val="009705A4"/>
    <w:rsid w:val="0097069B"/>
    <w:rsid w:val="00971439"/>
    <w:rsid w:val="00971482"/>
    <w:rsid w:val="00971BBA"/>
    <w:rsid w:val="00971E0E"/>
    <w:rsid w:val="00971F7F"/>
    <w:rsid w:val="009720F8"/>
    <w:rsid w:val="0097212B"/>
    <w:rsid w:val="00972171"/>
    <w:rsid w:val="009722C4"/>
    <w:rsid w:val="009727DB"/>
    <w:rsid w:val="00972EAA"/>
    <w:rsid w:val="00972F95"/>
    <w:rsid w:val="0097376E"/>
    <w:rsid w:val="00973AA7"/>
    <w:rsid w:val="009742D2"/>
    <w:rsid w:val="009745EB"/>
    <w:rsid w:val="00975B04"/>
    <w:rsid w:val="009768CC"/>
    <w:rsid w:val="009769CB"/>
    <w:rsid w:val="00976A23"/>
    <w:rsid w:val="00976A5B"/>
    <w:rsid w:val="00976C86"/>
    <w:rsid w:val="00976CFE"/>
    <w:rsid w:val="00977172"/>
    <w:rsid w:val="00977AB6"/>
    <w:rsid w:val="00977B33"/>
    <w:rsid w:val="00980E3E"/>
    <w:rsid w:val="00980E95"/>
    <w:rsid w:val="0098143D"/>
    <w:rsid w:val="009815B3"/>
    <w:rsid w:val="00981653"/>
    <w:rsid w:val="009817F7"/>
    <w:rsid w:val="00981DE6"/>
    <w:rsid w:val="00981F0A"/>
    <w:rsid w:val="009821C4"/>
    <w:rsid w:val="00982358"/>
    <w:rsid w:val="00982735"/>
    <w:rsid w:val="0098282A"/>
    <w:rsid w:val="00982D59"/>
    <w:rsid w:val="00982EB1"/>
    <w:rsid w:val="00982F28"/>
    <w:rsid w:val="009837FE"/>
    <w:rsid w:val="00983841"/>
    <w:rsid w:val="00983B15"/>
    <w:rsid w:val="00983ED0"/>
    <w:rsid w:val="0098465A"/>
    <w:rsid w:val="009846F4"/>
    <w:rsid w:val="00984920"/>
    <w:rsid w:val="0098507E"/>
    <w:rsid w:val="009852D5"/>
    <w:rsid w:val="009855A3"/>
    <w:rsid w:val="00985A25"/>
    <w:rsid w:val="00985AB6"/>
    <w:rsid w:val="00985D8D"/>
    <w:rsid w:val="00985EDE"/>
    <w:rsid w:val="0098620F"/>
    <w:rsid w:val="00986346"/>
    <w:rsid w:val="00986452"/>
    <w:rsid w:val="00986470"/>
    <w:rsid w:val="00986681"/>
    <w:rsid w:val="00986D0C"/>
    <w:rsid w:val="00986E9E"/>
    <w:rsid w:val="0098705B"/>
    <w:rsid w:val="00987921"/>
    <w:rsid w:val="00987AEC"/>
    <w:rsid w:val="00987FA4"/>
    <w:rsid w:val="00987FB9"/>
    <w:rsid w:val="00987FDB"/>
    <w:rsid w:val="00990937"/>
    <w:rsid w:val="009909B0"/>
    <w:rsid w:val="00990F5E"/>
    <w:rsid w:val="00991323"/>
    <w:rsid w:val="009913E0"/>
    <w:rsid w:val="00991837"/>
    <w:rsid w:val="00991A5A"/>
    <w:rsid w:val="009920FC"/>
    <w:rsid w:val="009923A2"/>
    <w:rsid w:val="00992596"/>
    <w:rsid w:val="009926AB"/>
    <w:rsid w:val="00992867"/>
    <w:rsid w:val="00992F72"/>
    <w:rsid w:val="00993267"/>
    <w:rsid w:val="00993442"/>
    <w:rsid w:val="00993910"/>
    <w:rsid w:val="00993BB3"/>
    <w:rsid w:val="00993D6E"/>
    <w:rsid w:val="00993DE0"/>
    <w:rsid w:val="00993EFD"/>
    <w:rsid w:val="009948A3"/>
    <w:rsid w:val="009948E3"/>
    <w:rsid w:val="00994A7C"/>
    <w:rsid w:val="00994D62"/>
    <w:rsid w:val="0099506F"/>
    <w:rsid w:val="009952B4"/>
    <w:rsid w:val="009954C4"/>
    <w:rsid w:val="0099562F"/>
    <w:rsid w:val="00995728"/>
    <w:rsid w:val="00995865"/>
    <w:rsid w:val="00995A03"/>
    <w:rsid w:val="00995E37"/>
    <w:rsid w:val="00995F96"/>
    <w:rsid w:val="0099604B"/>
    <w:rsid w:val="00996207"/>
    <w:rsid w:val="009962C7"/>
    <w:rsid w:val="00996761"/>
    <w:rsid w:val="009968A3"/>
    <w:rsid w:val="009969F0"/>
    <w:rsid w:val="00996BD6"/>
    <w:rsid w:val="00996DEB"/>
    <w:rsid w:val="0099731F"/>
    <w:rsid w:val="009978AB"/>
    <w:rsid w:val="00997C54"/>
    <w:rsid w:val="009A024B"/>
    <w:rsid w:val="009A02FD"/>
    <w:rsid w:val="009A06DB"/>
    <w:rsid w:val="009A099A"/>
    <w:rsid w:val="009A0AA8"/>
    <w:rsid w:val="009A0BE7"/>
    <w:rsid w:val="009A0DD6"/>
    <w:rsid w:val="009A0EAA"/>
    <w:rsid w:val="009A1002"/>
    <w:rsid w:val="009A112D"/>
    <w:rsid w:val="009A120E"/>
    <w:rsid w:val="009A1392"/>
    <w:rsid w:val="009A1542"/>
    <w:rsid w:val="009A15DD"/>
    <w:rsid w:val="009A17F7"/>
    <w:rsid w:val="009A1A01"/>
    <w:rsid w:val="009A1A55"/>
    <w:rsid w:val="009A1BDA"/>
    <w:rsid w:val="009A1FCA"/>
    <w:rsid w:val="009A239B"/>
    <w:rsid w:val="009A2433"/>
    <w:rsid w:val="009A2955"/>
    <w:rsid w:val="009A2B7C"/>
    <w:rsid w:val="009A2C7C"/>
    <w:rsid w:val="009A2E41"/>
    <w:rsid w:val="009A31D3"/>
    <w:rsid w:val="009A3262"/>
    <w:rsid w:val="009A3448"/>
    <w:rsid w:val="009A35EB"/>
    <w:rsid w:val="009A4053"/>
    <w:rsid w:val="009A4260"/>
    <w:rsid w:val="009A4661"/>
    <w:rsid w:val="009A4BD7"/>
    <w:rsid w:val="009A4C53"/>
    <w:rsid w:val="009A4E94"/>
    <w:rsid w:val="009A560E"/>
    <w:rsid w:val="009A5AAF"/>
    <w:rsid w:val="009A5ADE"/>
    <w:rsid w:val="009A5CB1"/>
    <w:rsid w:val="009A5FAF"/>
    <w:rsid w:val="009A66B8"/>
    <w:rsid w:val="009A6C33"/>
    <w:rsid w:val="009A6CAD"/>
    <w:rsid w:val="009A6E12"/>
    <w:rsid w:val="009A7105"/>
    <w:rsid w:val="009A7119"/>
    <w:rsid w:val="009A7178"/>
    <w:rsid w:val="009A7484"/>
    <w:rsid w:val="009A750C"/>
    <w:rsid w:val="009A782C"/>
    <w:rsid w:val="009A7878"/>
    <w:rsid w:val="009A78AE"/>
    <w:rsid w:val="009A7A09"/>
    <w:rsid w:val="009A7C1E"/>
    <w:rsid w:val="009A7CB4"/>
    <w:rsid w:val="009A7EF4"/>
    <w:rsid w:val="009A7F35"/>
    <w:rsid w:val="009B00F7"/>
    <w:rsid w:val="009B0172"/>
    <w:rsid w:val="009B0204"/>
    <w:rsid w:val="009B059F"/>
    <w:rsid w:val="009B076B"/>
    <w:rsid w:val="009B1676"/>
    <w:rsid w:val="009B167E"/>
    <w:rsid w:val="009B199D"/>
    <w:rsid w:val="009B1BAB"/>
    <w:rsid w:val="009B1E32"/>
    <w:rsid w:val="009B1EBB"/>
    <w:rsid w:val="009B2001"/>
    <w:rsid w:val="009B229B"/>
    <w:rsid w:val="009B22A6"/>
    <w:rsid w:val="009B2599"/>
    <w:rsid w:val="009B2884"/>
    <w:rsid w:val="009B2A49"/>
    <w:rsid w:val="009B2A8A"/>
    <w:rsid w:val="009B2D06"/>
    <w:rsid w:val="009B2E46"/>
    <w:rsid w:val="009B300B"/>
    <w:rsid w:val="009B3378"/>
    <w:rsid w:val="009B3E1C"/>
    <w:rsid w:val="009B434F"/>
    <w:rsid w:val="009B43C2"/>
    <w:rsid w:val="009B446D"/>
    <w:rsid w:val="009B44D6"/>
    <w:rsid w:val="009B4AB7"/>
    <w:rsid w:val="009B4D1F"/>
    <w:rsid w:val="009B518D"/>
    <w:rsid w:val="009B555C"/>
    <w:rsid w:val="009B55C9"/>
    <w:rsid w:val="009B575F"/>
    <w:rsid w:val="009B5B41"/>
    <w:rsid w:val="009B5DF5"/>
    <w:rsid w:val="009B636A"/>
    <w:rsid w:val="009B6946"/>
    <w:rsid w:val="009B696A"/>
    <w:rsid w:val="009B6AD5"/>
    <w:rsid w:val="009B702C"/>
    <w:rsid w:val="009B7055"/>
    <w:rsid w:val="009B71D7"/>
    <w:rsid w:val="009B71E7"/>
    <w:rsid w:val="009B7240"/>
    <w:rsid w:val="009B76AD"/>
    <w:rsid w:val="009B776C"/>
    <w:rsid w:val="009B7B7E"/>
    <w:rsid w:val="009B7BB4"/>
    <w:rsid w:val="009B7CB0"/>
    <w:rsid w:val="009B7EF8"/>
    <w:rsid w:val="009B7F77"/>
    <w:rsid w:val="009C0190"/>
    <w:rsid w:val="009C0782"/>
    <w:rsid w:val="009C0FB4"/>
    <w:rsid w:val="009C109E"/>
    <w:rsid w:val="009C10B1"/>
    <w:rsid w:val="009C10BA"/>
    <w:rsid w:val="009C1259"/>
    <w:rsid w:val="009C1341"/>
    <w:rsid w:val="009C1363"/>
    <w:rsid w:val="009C169C"/>
    <w:rsid w:val="009C16D1"/>
    <w:rsid w:val="009C1EF2"/>
    <w:rsid w:val="009C2458"/>
    <w:rsid w:val="009C2ADB"/>
    <w:rsid w:val="009C365F"/>
    <w:rsid w:val="009C39A0"/>
    <w:rsid w:val="009C3A1E"/>
    <w:rsid w:val="009C3D96"/>
    <w:rsid w:val="009C4038"/>
    <w:rsid w:val="009C40A7"/>
    <w:rsid w:val="009C42B0"/>
    <w:rsid w:val="009C4B5D"/>
    <w:rsid w:val="009C4E0F"/>
    <w:rsid w:val="009C4FFE"/>
    <w:rsid w:val="009C5303"/>
    <w:rsid w:val="009C5574"/>
    <w:rsid w:val="009C55A4"/>
    <w:rsid w:val="009C579E"/>
    <w:rsid w:val="009C5C7F"/>
    <w:rsid w:val="009C611F"/>
    <w:rsid w:val="009C695A"/>
    <w:rsid w:val="009C7112"/>
    <w:rsid w:val="009C737C"/>
    <w:rsid w:val="009C7481"/>
    <w:rsid w:val="009C7633"/>
    <w:rsid w:val="009C763D"/>
    <w:rsid w:val="009C7B45"/>
    <w:rsid w:val="009C7D91"/>
    <w:rsid w:val="009D0279"/>
    <w:rsid w:val="009D0826"/>
    <w:rsid w:val="009D093F"/>
    <w:rsid w:val="009D097B"/>
    <w:rsid w:val="009D0AAB"/>
    <w:rsid w:val="009D0CBF"/>
    <w:rsid w:val="009D0D1F"/>
    <w:rsid w:val="009D15C1"/>
    <w:rsid w:val="009D193E"/>
    <w:rsid w:val="009D1F30"/>
    <w:rsid w:val="009D204C"/>
    <w:rsid w:val="009D2263"/>
    <w:rsid w:val="009D2BC0"/>
    <w:rsid w:val="009D2ED5"/>
    <w:rsid w:val="009D33C3"/>
    <w:rsid w:val="009D3439"/>
    <w:rsid w:val="009D368C"/>
    <w:rsid w:val="009D376B"/>
    <w:rsid w:val="009D4163"/>
    <w:rsid w:val="009D43AE"/>
    <w:rsid w:val="009D4C9C"/>
    <w:rsid w:val="009D4F75"/>
    <w:rsid w:val="009D52AC"/>
    <w:rsid w:val="009D542A"/>
    <w:rsid w:val="009D547F"/>
    <w:rsid w:val="009D5909"/>
    <w:rsid w:val="009D5A10"/>
    <w:rsid w:val="009D62FA"/>
    <w:rsid w:val="009D63C2"/>
    <w:rsid w:val="009D6518"/>
    <w:rsid w:val="009D6641"/>
    <w:rsid w:val="009D6E8B"/>
    <w:rsid w:val="009D73CA"/>
    <w:rsid w:val="009D766E"/>
    <w:rsid w:val="009D78B5"/>
    <w:rsid w:val="009D7A4C"/>
    <w:rsid w:val="009E0405"/>
    <w:rsid w:val="009E0D96"/>
    <w:rsid w:val="009E0E13"/>
    <w:rsid w:val="009E13AE"/>
    <w:rsid w:val="009E13D8"/>
    <w:rsid w:val="009E1754"/>
    <w:rsid w:val="009E1AE1"/>
    <w:rsid w:val="009E1DFB"/>
    <w:rsid w:val="009E21C3"/>
    <w:rsid w:val="009E2437"/>
    <w:rsid w:val="009E2484"/>
    <w:rsid w:val="009E24FE"/>
    <w:rsid w:val="009E29F9"/>
    <w:rsid w:val="009E2B3B"/>
    <w:rsid w:val="009E2BF9"/>
    <w:rsid w:val="009E3533"/>
    <w:rsid w:val="009E3965"/>
    <w:rsid w:val="009E3A96"/>
    <w:rsid w:val="009E3C66"/>
    <w:rsid w:val="009E3CE1"/>
    <w:rsid w:val="009E40DC"/>
    <w:rsid w:val="009E40E3"/>
    <w:rsid w:val="009E443D"/>
    <w:rsid w:val="009E47BA"/>
    <w:rsid w:val="009E4834"/>
    <w:rsid w:val="009E4A4E"/>
    <w:rsid w:val="009E4B36"/>
    <w:rsid w:val="009E5077"/>
    <w:rsid w:val="009E534F"/>
    <w:rsid w:val="009E5559"/>
    <w:rsid w:val="009E562E"/>
    <w:rsid w:val="009E58C4"/>
    <w:rsid w:val="009E6312"/>
    <w:rsid w:val="009E69DB"/>
    <w:rsid w:val="009E6D53"/>
    <w:rsid w:val="009E7455"/>
    <w:rsid w:val="009E7846"/>
    <w:rsid w:val="009F0162"/>
    <w:rsid w:val="009F025D"/>
    <w:rsid w:val="009F063F"/>
    <w:rsid w:val="009F0C70"/>
    <w:rsid w:val="009F0DC7"/>
    <w:rsid w:val="009F1853"/>
    <w:rsid w:val="009F1D87"/>
    <w:rsid w:val="009F21F8"/>
    <w:rsid w:val="009F2A80"/>
    <w:rsid w:val="009F3313"/>
    <w:rsid w:val="009F3511"/>
    <w:rsid w:val="009F3608"/>
    <w:rsid w:val="009F3686"/>
    <w:rsid w:val="009F3E70"/>
    <w:rsid w:val="009F3E88"/>
    <w:rsid w:val="009F40D4"/>
    <w:rsid w:val="009F410F"/>
    <w:rsid w:val="009F41E9"/>
    <w:rsid w:val="009F44FF"/>
    <w:rsid w:val="009F4C51"/>
    <w:rsid w:val="009F4F5A"/>
    <w:rsid w:val="009F4FEB"/>
    <w:rsid w:val="009F5033"/>
    <w:rsid w:val="009F5211"/>
    <w:rsid w:val="009F578F"/>
    <w:rsid w:val="009F595E"/>
    <w:rsid w:val="009F5D0F"/>
    <w:rsid w:val="009F60A3"/>
    <w:rsid w:val="009F6503"/>
    <w:rsid w:val="009F685D"/>
    <w:rsid w:val="009F6F89"/>
    <w:rsid w:val="009F73FA"/>
    <w:rsid w:val="009F7763"/>
    <w:rsid w:val="009F7932"/>
    <w:rsid w:val="009F7F4D"/>
    <w:rsid w:val="00A000D4"/>
    <w:rsid w:val="00A0016A"/>
    <w:rsid w:val="00A0021B"/>
    <w:rsid w:val="00A004D8"/>
    <w:rsid w:val="00A007DE"/>
    <w:rsid w:val="00A00C82"/>
    <w:rsid w:val="00A00E7A"/>
    <w:rsid w:val="00A01280"/>
    <w:rsid w:val="00A01333"/>
    <w:rsid w:val="00A01496"/>
    <w:rsid w:val="00A0166D"/>
    <w:rsid w:val="00A01867"/>
    <w:rsid w:val="00A02237"/>
    <w:rsid w:val="00A024E7"/>
    <w:rsid w:val="00A02911"/>
    <w:rsid w:val="00A029AB"/>
    <w:rsid w:val="00A02D2B"/>
    <w:rsid w:val="00A0302D"/>
    <w:rsid w:val="00A03CDA"/>
    <w:rsid w:val="00A03EAD"/>
    <w:rsid w:val="00A03F06"/>
    <w:rsid w:val="00A0425A"/>
    <w:rsid w:val="00A0455D"/>
    <w:rsid w:val="00A04796"/>
    <w:rsid w:val="00A04841"/>
    <w:rsid w:val="00A04850"/>
    <w:rsid w:val="00A04EF9"/>
    <w:rsid w:val="00A0506C"/>
    <w:rsid w:val="00A058DD"/>
    <w:rsid w:val="00A059A6"/>
    <w:rsid w:val="00A0627A"/>
    <w:rsid w:val="00A0628F"/>
    <w:rsid w:val="00A062A4"/>
    <w:rsid w:val="00A066C3"/>
    <w:rsid w:val="00A06774"/>
    <w:rsid w:val="00A0677E"/>
    <w:rsid w:val="00A06FA0"/>
    <w:rsid w:val="00A07209"/>
    <w:rsid w:val="00A07500"/>
    <w:rsid w:val="00A07BE2"/>
    <w:rsid w:val="00A07DB5"/>
    <w:rsid w:val="00A07E1A"/>
    <w:rsid w:val="00A102C8"/>
    <w:rsid w:val="00A103E3"/>
    <w:rsid w:val="00A1044F"/>
    <w:rsid w:val="00A108A9"/>
    <w:rsid w:val="00A10ED7"/>
    <w:rsid w:val="00A1145D"/>
    <w:rsid w:val="00A115AC"/>
    <w:rsid w:val="00A115D3"/>
    <w:rsid w:val="00A11ACD"/>
    <w:rsid w:val="00A11C88"/>
    <w:rsid w:val="00A11CC0"/>
    <w:rsid w:val="00A11D50"/>
    <w:rsid w:val="00A120D1"/>
    <w:rsid w:val="00A121CD"/>
    <w:rsid w:val="00A13044"/>
    <w:rsid w:val="00A13293"/>
    <w:rsid w:val="00A1338F"/>
    <w:rsid w:val="00A135D7"/>
    <w:rsid w:val="00A13924"/>
    <w:rsid w:val="00A139BF"/>
    <w:rsid w:val="00A143E2"/>
    <w:rsid w:val="00A1513D"/>
    <w:rsid w:val="00A15303"/>
    <w:rsid w:val="00A154BA"/>
    <w:rsid w:val="00A154E7"/>
    <w:rsid w:val="00A15738"/>
    <w:rsid w:val="00A1583F"/>
    <w:rsid w:val="00A15A5A"/>
    <w:rsid w:val="00A15AD6"/>
    <w:rsid w:val="00A15C08"/>
    <w:rsid w:val="00A15C50"/>
    <w:rsid w:val="00A15DD5"/>
    <w:rsid w:val="00A15FD0"/>
    <w:rsid w:val="00A15FFB"/>
    <w:rsid w:val="00A160E5"/>
    <w:rsid w:val="00A163A0"/>
    <w:rsid w:val="00A166DA"/>
    <w:rsid w:val="00A167DA"/>
    <w:rsid w:val="00A1686D"/>
    <w:rsid w:val="00A16918"/>
    <w:rsid w:val="00A1694C"/>
    <w:rsid w:val="00A16C98"/>
    <w:rsid w:val="00A16E20"/>
    <w:rsid w:val="00A16E39"/>
    <w:rsid w:val="00A16EE1"/>
    <w:rsid w:val="00A16EEE"/>
    <w:rsid w:val="00A17122"/>
    <w:rsid w:val="00A17967"/>
    <w:rsid w:val="00A179A9"/>
    <w:rsid w:val="00A179BB"/>
    <w:rsid w:val="00A200D4"/>
    <w:rsid w:val="00A204B6"/>
    <w:rsid w:val="00A2060F"/>
    <w:rsid w:val="00A20A80"/>
    <w:rsid w:val="00A20BD7"/>
    <w:rsid w:val="00A210E7"/>
    <w:rsid w:val="00A214CD"/>
    <w:rsid w:val="00A221EB"/>
    <w:rsid w:val="00A22AE0"/>
    <w:rsid w:val="00A23129"/>
    <w:rsid w:val="00A231C5"/>
    <w:rsid w:val="00A2349C"/>
    <w:rsid w:val="00A23545"/>
    <w:rsid w:val="00A236D5"/>
    <w:rsid w:val="00A23B96"/>
    <w:rsid w:val="00A23ECC"/>
    <w:rsid w:val="00A2423E"/>
    <w:rsid w:val="00A244E4"/>
    <w:rsid w:val="00A24500"/>
    <w:rsid w:val="00A24CE7"/>
    <w:rsid w:val="00A25311"/>
    <w:rsid w:val="00A25361"/>
    <w:rsid w:val="00A25389"/>
    <w:rsid w:val="00A253E2"/>
    <w:rsid w:val="00A2578B"/>
    <w:rsid w:val="00A258C2"/>
    <w:rsid w:val="00A259B0"/>
    <w:rsid w:val="00A259E3"/>
    <w:rsid w:val="00A25D53"/>
    <w:rsid w:val="00A25DE9"/>
    <w:rsid w:val="00A25F21"/>
    <w:rsid w:val="00A261AE"/>
    <w:rsid w:val="00A2627F"/>
    <w:rsid w:val="00A263D7"/>
    <w:rsid w:val="00A2640E"/>
    <w:rsid w:val="00A2674A"/>
    <w:rsid w:val="00A26907"/>
    <w:rsid w:val="00A269FC"/>
    <w:rsid w:val="00A26BFD"/>
    <w:rsid w:val="00A27B79"/>
    <w:rsid w:val="00A27B93"/>
    <w:rsid w:val="00A27BCA"/>
    <w:rsid w:val="00A27EBB"/>
    <w:rsid w:val="00A3002A"/>
    <w:rsid w:val="00A300DA"/>
    <w:rsid w:val="00A30205"/>
    <w:rsid w:val="00A30747"/>
    <w:rsid w:val="00A30B50"/>
    <w:rsid w:val="00A3133C"/>
    <w:rsid w:val="00A3152D"/>
    <w:rsid w:val="00A31D31"/>
    <w:rsid w:val="00A31E7E"/>
    <w:rsid w:val="00A322CB"/>
    <w:rsid w:val="00A32428"/>
    <w:rsid w:val="00A32442"/>
    <w:rsid w:val="00A3259A"/>
    <w:rsid w:val="00A328F6"/>
    <w:rsid w:val="00A32EB6"/>
    <w:rsid w:val="00A33446"/>
    <w:rsid w:val="00A335BA"/>
    <w:rsid w:val="00A338D0"/>
    <w:rsid w:val="00A33A69"/>
    <w:rsid w:val="00A341CD"/>
    <w:rsid w:val="00A3423D"/>
    <w:rsid w:val="00A345D2"/>
    <w:rsid w:val="00A34B17"/>
    <w:rsid w:val="00A34BF9"/>
    <w:rsid w:val="00A3518C"/>
    <w:rsid w:val="00A351DD"/>
    <w:rsid w:val="00A3521B"/>
    <w:rsid w:val="00A35E59"/>
    <w:rsid w:val="00A36E30"/>
    <w:rsid w:val="00A37443"/>
    <w:rsid w:val="00A37482"/>
    <w:rsid w:val="00A3794F"/>
    <w:rsid w:val="00A37A0C"/>
    <w:rsid w:val="00A40566"/>
    <w:rsid w:val="00A409A9"/>
    <w:rsid w:val="00A40CAF"/>
    <w:rsid w:val="00A40E2A"/>
    <w:rsid w:val="00A40EC7"/>
    <w:rsid w:val="00A41060"/>
    <w:rsid w:val="00A41303"/>
    <w:rsid w:val="00A41A4E"/>
    <w:rsid w:val="00A41AC7"/>
    <w:rsid w:val="00A42151"/>
    <w:rsid w:val="00A4287F"/>
    <w:rsid w:val="00A42AFD"/>
    <w:rsid w:val="00A42BD4"/>
    <w:rsid w:val="00A434A8"/>
    <w:rsid w:val="00A434F0"/>
    <w:rsid w:val="00A43527"/>
    <w:rsid w:val="00A43772"/>
    <w:rsid w:val="00A43CD4"/>
    <w:rsid w:val="00A43F4B"/>
    <w:rsid w:val="00A43FDC"/>
    <w:rsid w:val="00A44128"/>
    <w:rsid w:val="00A44AD7"/>
    <w:rsid w:val="00A45065"/>
    <w:rsid w:val="00A45273"/>
    <w:rsid w:val="00A453DE"/>
    <w:rsid w:val="00A46241"/>
    <w:rsid w:val="00A462AA"/>
    <w:rsid w:val="00A462B8"/>
    <w:rsid w:val="00A463DE"/>
    <w:rsid w:val="00A465C7"/>
    <w:rsid w:val="00A46822"/>
    <w:rsid w:val="00A46C50"/>
    <w:rsid w:val="00A46C96"/>
    <w:rsid w:val="00A46CE9"/>
    <w:rsid w:val="00A46D37"/>
    <w:rsid w:val="00A474F3"/>
    <w:rsid w:val="00A47A6E"/>
    <w:rsid w:val="00A47D9E"/>
    <w:rsid w:val="00A504F2"/>
    <w:rsid w:val="00A50792"/>
    <w:rsid w:val="00A50E69"/>
    <w:rsid w:val="00A51373"/>
    <w:rsid w:val="00A51646"/>
    <w:rsid w:val="00A52221"/>
    <w:rsid w:val="00A525F2"/>
    <w:rsid w:val="00A52728"/>
    <w:rsid w:val="00A52F51"/>
    <w:rsid w:val="00A531FE"/>
    <w:rsid w:val="00A535FA"/>
    <w:rsid w:val="00A53606"/>
    <w:rsid w:val="00A53607"/>
    <w:rsid w:val="00A53928"/>
    <w:rsid w:val="00A548B3"/>
    <w:rsid w:val="00A548C6"/>
    <w:rsid w:val="00A55184"/>
    <w:rsid w:val="00A55191"/>
    <w:rsid w:val="00A5576B"/>
    <w:rsid w:val="00A5576D"/>
    <w:rsid w:val="00A557FA"/>
    <w:rsid w:val="00A559DC"/>
    <w:rsid w:val="00A55A3D"/>
    <w:rsid w:val="00A55EE4"/>
    <w:rsid w:val="00A55F16"/>
    <w:rsid w:val="00A561E0"/>
    <w:rsid w:val="00A56290"/>
    <w:rsid w:val="00A56585"/>
    <w:rsid w:val="00A566EA"/>
    <w:rsid w:val="00A56979"/>
    <w:rsid w:val="00A56B1E"/>
    <w:rsid w:val="00A56D56"/>
    <w:rsid w:val="00A56D5F"/>
    <w:rsid w:val="00A56EF7"/>
    <w:rsid w:val="00A5709A"/>
    <w:rsid w:val="00A5722E"/>
    <w:rsid w:val="00A5723E"/>
    <w:rsid w:val="00A577EB"/>
    <w:rsid w:val="00A57B1B"/>
    <w:rsid w:val="00A57F8B"/>
    <w:rsid w:val="00A600AC"/>
    <w:rsid w:val="00A608F1"/>
    <w:rsid w:val="00A60AA9"/>
    <w:rsid w:val="00A60C16"/>
    <w:rsid w:val="00A612E7"/>
    <w:rsid w:val="00A614E6"/>
    <w:rsid w:val="00A6190D"/>
    <w:rsid w:val="00A619EF"/>
    <w:rsid w:val="00A61B80"/>
    <w:rsid w:val="00A61C40"/>
    <w:rsid w:val="00A61D52"/>
    <w:rsid w:val="00A61EB3"/>
    <w:rsid w:val="00A6209B"/>
    <w:rsid w:val="00A62217"/>
    <w:rsid w:val="00A6241A"/>
    <w:rsid w:val="00A62693"/>
    <w:rsid w:val="00A626BB"/>
    <w:rsid w:val="00A6299F"/>
    <w:rsid w:val="00A62B40"/>
    <w:rsid w:val="00A62D88"/>
    <w:rsid w:val="00A62E19"/>
    <w:rsid w:val="00A62FBD"/>
    <w:rsid w:val="00A63AA6"/>
    <w:rsid w:val="00A64157"/>
    <w:rsid w:val="00A64593"/>
    <w:rsid w:val="00A64799"/>
    <w:rsid w:val="00A649EE"/>
    <w:rsid w:val="00A65A5F"/>
    <w:rsid w:val="00A65CEA"/>
    <w:rsid w:val="00A6662B"/>
    <w:rsid w:val="00A667A2"/>
    <w:rsid w:val="00A667F2"/>
    <w:rsid w:val="00A66883"/>
    <w:rsid w:val="00A66901"/>
    <w:rsid w:val="00A669A1"/>
    <w:rsid w:val="00A66A5B"/>
    <w:rsid w:val="00A66B32"/>
    <w:rsid w:val="00A66B3D"/>
    <w:rsid w:val="00A67155"/>
    <w:rsid w:val="00A67590"/>
    <w:rsid w:val="00A675AE"/>
    <w:rsid w:val="00A67686"/>
    <w:rsid w:val="00A67A3D"/>
    <w:rsid w:val="00A67C40"/>
    <w:rsid w:val="00A7048F"/>
    <w:rsid w:val="00A70637"/>
    <w:rsid w:val="00A70882"/>
    <w:rsid w:val="00A70938"/>
    <w:rsid w:val="00A70C21"/>
    <w:rsid w:val="00A70E8F"/>
    <w:rsid w:val="00A71146"/>
    <w:rsid w:val="00A711C8"/>
    <w:rsid w:val="00A7160A"/>
    <w:rsid w:val="00A719A2"/>
    <w:rsid w:val="00A71DAA"/>
    <w:rsid w:val="00A7200C"/>
    <w:rsid w:val="00A72439"/>
    <w:rsid w:val="00A72978"/>
    <w:rsid w:val="00A72A29"/>
    <w:rsid w:val="00A730D5"/>
    <w:rsid w:val="00A73333"/>
    <w:rsid w:val="00A7378F"/>
    <w:rsid w:val="00A737BE"/>
    <w:rsid w:val="00A73CF7"/>
    <w:rsid w:val="00A73E6E"/>
    <w:rsid w:val="00A73FB9"/>
    <w:rsid w:val="00A7402E"/>
    <w:rsid w:val="00A74BAF"/>
    <w:rsid w:val="00A74CA0"/>
    <w:rsid w:val="00A750EA"/>
    <w:rsid w:val="00A751F4"/>
    <w:rsid w:val="00A7582D"/>
    <w:rsid w:val="00A758D6"/>
    <w:rsid w:val="00A75D52"/>
    <w:rsid w:val="00A75E33"/>
    <w:rsid w:val="00A761EC"/>
    <w:rsid w:val="00A762D0"/>
    <w:rsid w:val="00A76436"/>
    <w:rsid w:val="00A76586"/>
    <w:rsid w:val="00A769F0"/>
    <w:rsid w:val="00A76CA1"/>
    <w:rsid w:val="00A76CB7"/>
    <w:rsid w:val="00A76DCA"/>
    <w:rsid w:val="00A77195"/>
    <w:rsid w:val="00A77430"/>
    <w:rsid w:val="00A7753E"/>
    <w:rsid w:val="00A77CCF"/>
    <w:rsid w:val="00A77D89"/>
    <w:rsid w:val="00A77DC7"/>
    <w:rsid w:val="00A8010E"/>
    <w:rsid w:val="00A80197"/>
    <w:rsid w:val="00A80785"/>
    <w:rsid w:val="00A807BC"/>
    <w:rsid w:val="00A8086F"/>
    <w:rsid w:val="00A80A13"/>
    <w:rsid w:val="00A80FAD"/>
    <w:rsid w:val="00A8118C"/>
    <w:rsid w:val="00A812CD"/>
    <w:rsid w:val="00A81635"/>
    <w:rsid w:val="00A81689"/>
    <w:rsid w:val="00A81759"/>
    <w:rsid w:val="00A817AA"/>
    <w:rsid w:val="00A81DB0"/>
    <w:rsid w:val="00A8247C"/>
    <w:rsid w:val="00A82753"/>
    <w:rsid w:val="00A829CA"/>
    <w:rsid w:val="00A8319B"/>
    <w:rsid w:val="00A8328E"/>
    <w:rsid w:val="00A8356B"/>
    <w:rsid w:val="00A835C8"/>
    <w:rsid w:val="00A83D4E"/>
    <w:rsid w:val="00A84268"/>
    <w:rsid w:val="00A843E4"/>
    <w:rsid w:val="00A84545"/>
    <w:rsid w:val="00A84769"/>
    <w:rsid w:val="00A84C80"/>
    <w:rsid w:val="00A854D1"/>
    <w:rsid w:val="00A85571"/>
    <w:rsid w:val="00A85DB4"/>
    <w:rsid w:val="00A8660C"/>
    <w:rsid w:val="00A86666"/>
    <w:rsid w:val="00A8667D"/>
    <w:rsid w:val="00A86B95"/>
    <w:rsid w:val="00A86E22"/>
    <w:rsid w:val="00A8709F"/>
    <w:rsid w:val="00A871D5"/>
    <w:rsid w:val="00A873D6"/>
    <w:rsid w:val="00A8781E"/>
    <w:rsid w:val="00A9001E"/>
    <w:rsid w:val="00A90259"/>
    <w:rsid w:val="00A902D5"/>
    <w:rsid w:val="00A9033B"/>
    <w:rsid w:val="00A90D0D"/>
    <w:rsid w:val="00A9161F"/>
    <w:rsid w:val="00A9167E"/>
    <w:rsid w:val="00A916F5"/>
    <w:rsid w:val="00A91734"/>
    <w:rsid w:val="00A91761"/>
    <w:rsid w:val="00A91A14"/>
    <w:rsid w:val="00A91E86"/>
    <w:rsid w:val="00A9226B"/>
    <w:rsid w:val="00A9240E"/>
    <w:rsid w:val="00A92418"/>
    <w:rsid w:val="00A92457"/>
    <w:rsid w:val="00A926F4"/>
    <w:rsid w:val="00A927ED"/>
    <w:rsid w:val="00A92812"/>
    <w:rsid w:val="00A928C0"/>
    <w:rsid w:val="00A92973"/>
    <w:rsid w:val="00A93132"/>
    <w:rsid w:val="00A9359A"/>
    <w:rsid w:val="00A93747"/>
    <w:rsid w:val="00A939F6"/>
    <w:rsid w:val="00A9455C"/>
    <w:rsid w:val="00A947B0"/>
    <w:rsid w:val="00A947C7"/>
    <w:rsid w:val="00A94B91"/>
    <w:rsid w:val="00A94F86"/>
    <w:rsid w:val="00A94FA6"/>
    <w:rsid w:val="00A94FC3"/>
    <w:rsid w:val="00A94FD6"/>
    <w:rsid w:val="00A9531E"/>
    <w:rsid w:val="00A953E9"/>
    <w:rsid w:val="00A95805"/>
    <w:rsid w:val="00A95BBB"/>
    <w:rsid w:val="00A95C32"/>
    <w:rsid w:val="00A96703"/>
    <w:rsid w:val="00A9691E"/>
    <w:rsid w:val="00A96D23"/>
    <w:rsid w:val="00A97625"/>
    <w:rsid w:val="00A9776A"/>
    <w:rsid w:val="00A97E5A"/>
    <w:rsid w:val="00A97F56"/>
    <w:rsid w:val="00AA087A"/>
    <w:rsid w:val="00AA091C"/>
    <w:rsid w:val="00AA0A99"/>
    <w:rsid w:val="00AA0C36"/>
    <w:rsid w:val="00AA1063"/>
    <w:rsid w:val="00AA15E1"/>
    <w:rsid w:val="00AA1DF4"/>
    <w:rsid w:val="00AA1F4E"/>
    <w:rsid w:val="00AA242F"/>
    <w:rsid w:val="00AA2AB7"/>
    <w:rsid w:val="00AA2B19"/>
    <w:rsid w:val="00AA2FF6"/>
    <w:rsid w:val="00AA34FE"/>
    <w:rsid w:val="00AA3C89"/>
    <w:rsid w:val="00AA41A4"/>
    <w:rsid w:val="00AA45B0"/>
    <w:rsid w:val="00AA47BE"/>
    <w:rsid w:val="00AA4E0D"/>
    <w:rsid w:val="00AA51BF"/>
    <w:rsid w:val="00AA5BA7"/>
    <w:rsid w:val="00AA6446"/>
    <w:rsid w:val="00AA65DF"/>
    <w:rsid w:val="00AA6B15"/>
    <w:rsid w:val="00AA6BDC"/>
    <w:rsid w:val="00AA6C1A"/>
    <w:rsid w:val="00AA6C2A"/>
    <w:rsid w:val="00AA6D5E"/>
    <w:rsid w:val="00AA7215"/>
    <w:rsid w:val="00AA733F"/>
    <w:rsid w:val="00AA753A"/>
    <w:rsid w:val="00AA7724"/>
    <w:rsid w:val="00AA7B7A"/>
    <w:rsid w:val="00AA7F8D"/>
    <w:rsid w:val="00AA7FEB"/>
    <w:rsid w:val="00AB0627"/>
    <w:rsid w:val="00AB0B19"/>
    <w:rsid w:val="00AB0B65"/>
    <w:rsid w:val="00AB1162"/>
    <w:rsid w:val="00AB17C2"/>
    <w:rsid w:val="00AB1967"/>
    <w:rsid w:val="00AB1AC0"/>
    <w:rsid w:val="00AB1BEE"/>
    <w:rsid w:val="00AB1EFB"/>
    <w:rsid w:val="00AB2757"/>
    <w:rsid w:val="00AB2785"/>
    <w:rsid w:val="00AB2793"/>
    <w:rsid w:val="00AB281F"/>
    <w:rsid w:val="00AB2A35"/>
    <w:rsid w:val="00AB2BA6"/>
    <w:rsid w:val="00AB3B47"/>
    <w:rsid w:val="00AB3C93"/>
    <w:rsid w:val="00AB3DE9"/>
    <w:rsid w:val="00AB41A2"/>
    <w:rsid w:val="00AB42EA"/>
    <w:rsid w:val="00AB454D"/>
    <w:rsid w:val="00AB45F5"/>
    <w:rsid w:val="00AB47BA"/>
    <w:rsid w:val="00AB4AA9"/>
    <w:rsid w:val="00AB4CBF"/>
    <w:rsid w:val="00AB4EC1"/>
    <w:rsid w:val="00AB4F36"/>
    <w:rsid w:val="00AB4FC4"/>
    <w:rsid w:val="00AB5A44"/>
    <w:rsid w:val="00AB5B3E"/>
    <w:rsid w:val="00AB5E65"/>
    <w:rsid w:val="00AB5F50"/>
    <w:rsid w:val="00AB63BE"/>
    <w:rsid w:val="00AB68B9"/>
    <w:rsid w:val="00AB6BA8"/>
    <w:rsid w:val="00AB6CFC"/>
    <w:rsid w:val="00AB702C"/>
    <w:rsid w:val="00AB766A"/>
    <w:rsid w:val="00AB76E4"/>
    <w:rsid w:val="00AB76FB"/>
    <w:rsid w:val="00AB7BEA"/>
    <w:rsid w:val="00AB7E87"/>
    <w:rsid w:val="00AC0412"/>
    <w:rsid w:val="00AC06AC"/>
    <w:rsid w:val="00AC07E8"/>
    <w:rsid w:val="00AC0833"/>
    <w:rsid w:val="00AC0B16"/>
    <w:rsid w:val="00AC0BB5"/>
    <w:rsid w:val="00AC1048"/>
    <w:rsid w:val="00AC106F"/>
    <w:rsid w:val="00AC1192"/>
    <w:rsid w:val="00AC14E2"/>
    <w:rsid w:val="00AC15F3"/>
    <w:rsid w:val="00AC17FF"/>
    <w:rsid w:val="00AC1D9D"/>
    <w:rsid w:val="00AC1E28"/>
    <w:rsid w:val="00AC1ED5"/>
    <w:rsid w:val="00AC1F46"/>
    <w:rsid w:val="00AC1F95"/>
    <w:rsid w:val="00AC263A"/>
    <w:rsid w:val="00AC2831"/>
    <w:rsid w:val="00AC2FE0"/>
    <w:rsid w:val="00AC3BB7"/>
    <w:rsid w:val="00AC44E4"/>
    <w:rsid w:val="00AC47A6"/>
    <w:rsid w:val="00AC4877"/>
    <w:rsid w:val="00AC4D43"/>
    <w:rsid w:val="00AC4F67"/>
    <w:rsid w:val="00AC5284"/>
    <w:rsid w:val="00AC5397"/>
    <w:rsid w:val="00AC56BF"/>
    <w:rsid w:val="00AC5A85"/>
    <w:rsid w:val="00AC5A99"/>
    <w:rsid w:val="00AC5CD8"/>
    <w:rsid w:val="00AC5FA1"/>
    <w:rsid w:val="00AC60EF"/>
    <w:rsid w:val="00AC6430"/>
    <w:rsid w:val="00AC6DD9"/>
    <w:rsid w:val="00AC6EAA"/>
    <w:rsid w:val="00AC7146"/>
    <w:rsid w:val="00AC749B"/>
    <w:rsid w:val="00AC79A7"/>
    <w:rsid w:val="00AC7A5F"/>
    <w:rsid w:val="00AC7AAD"/>
    <w:rsid w:val="00AC7B96"/>
    <w:rsid w:val="00AC7E66"/>
    <w:rsid w:val="00AC7EDC"/>
    <w:rsid w:val="00AC7F0D"/>
    <w:rsid w:val="00AC7FBA"/>
    <w:rsid w:val="00AD02DB"/>
    <w:rsid w:val="00AD03B2"/>
    <w:rsid w:val="00AD04C8"/>
    <w:rsid w:val="00AD0AE7"/>
    <w:rsid w:val="00AD0E7F"/>
    <w:rsid w:val="00AD158D"/>
    <w:rsid w:val="00AD1627"/>
    <w:rsid w:val="00AD17FE"/>
    <w:rsid w:val="00AD1E41"/>
    <w:rsid w:val="00AD20CB"/>
    <w:rsid w:val="00AD25E1"/>
    <w:rsid w:val="00AD27CD"/>
    <w:rsid w:val="00AD27CF"/>
    <w:rsid w:val="00AD3B5B"/>
    <w:rsid w:val="00AD3CA8"/>
    <w:rsid w:val="00AD3EC4"/>
    <w:rsid w:val="00AD40D0"/>
    <w:rsid w:val="00AD422C"/>
    <w:rsid w:val="00AD45EF"/>
    <w:rsid w:val="00AD489B"/>
    <w:rsid w:val="00AD494E"/>
    <w:rsid w:val="00AD5546"/>
    <w:rsid w:val="00AD5622"/>
    <w:rsid w:val="00AD5906"/>
    <w:rsid w:val="00AD5C06"/>
    <w:rsid w:val="00AD5EB9"/>
    <w:rsid w:val="00AD61C2"/>
    <w:rsid w:val="00AD62BD"/>
    <w:rsid w:val="00AD67E2"/>
    <w:rsid w:val="00AD6C89"/>
    <w:rsid w:val="00AD6FEC"/>
    <w:rsid w:val="00AD70B4"/>
    <w:rsid w:val="00AD7550"/>
    <w:rsid w:val="00AD75CE"/>
    <w:rsid w:val="00AD76F3"/>
    <w:rsid w:val="00AD77DC"/>
    <w:rsid w:val="00AD7AAD"/>
    <w:rsid w:val="00AD7AE7"/>
    <w:rsid w:val="00AD7B07"/>
    <w:rsid w:val="00AD7C4E"/>
    <w:rsid w:val="00AD7D8A"/>
    <w:rsid w:val="00AD7F12"/>
    <w:rsid w:val="00AE039F"/>
    <w:rsid w:val="00AE0411"/>
    <w:rsid w:val="00AE07CF"/>
    <w:rsid w:val="00AE0868"/>
    <w:rsid w:val="00AE0B94"/>
    <w:rsid w:val="00AE0DF8"/>
    <w:rsid w:val="00AE1142"/>
    <w:rsid w:val="00AE12D1"/>
    <w:rsid w:val="00AE1680"/>
    <w:rsid w:val="00AE16DC"/>
    <w:rsid w:val="00AE1A46"/>
    <w:rsid w:val="00AE1B34"/>
    <w:rsid w:val="00AE1B94"/>
    <w:rsid w:val="00AE1C17"/>
    <w:rsid w:val="00AE1F73"/>
    <w:rsid w:val="00AE255F"/>
    <w:rsid w:val="00AE296E"/>
    <w:rsid w:val="00AE29B2"/>
    <w:rsid w:val="00AE29C4"/>
    <w:rsid w:val="00AE2CDE"/>
    <w:rsid w:val="00AE2FB8"/>
    <w:rsid w:val="00AE3785"/>
    <w:rsid w:val="00AE3A94"/>
    <w:rsid w:val="00AE4C1D"/>
    <w:rsid w:val="00AE4E8D"/>
    <w:rsid w:val="00AE543A"/>
    <w:rsid w:val="00AE5545"/>
    <w:rsid w:val="00AE5691"/>
    <w:rsid w:val="00AE57C6"/>
    <w:rsid w:val="00AE58D0"/>
    <w:rsid w:val="00AE5C68"/>
    <w:rsid w:val="00AE6028"/>
    <w:rsid w:val="00AE650B"/>
    <w:rsid w:val="00AE7094"/>
    <w:rsid w:val="00AE73E0"/>
    <w:rsid w:val="00AE762E"/>
    <w:rsid w:val="00AE7C6B"/>
    <w:rsid w:val="00AE7E1D"/>
    <w:rsid w:val="00AE7E88"/>
    <w:rsid w:val="00AF066F"/>
    <w:rsid w:val="00AF06B5"/>
    <w:rsid w:val="00AF089D"/>
    <w:rsid w:val="00AF0F1A"/>
    <w:rsid w:val="00AF1429"/>
    <w:rsid w:val="00AF167C"/>
    <w:rsid w:val="00AF1692"/>
    <w:rsid w:val="00AF17B5"/>
    <w:rsid w:val="00AF1A4B"/>
    <w:rsid w:val="00AF1E9A"/>
    <w:rsid w:val="00AF2109"/>
    <w:rsid w:val="00AF219A"/>
    <w:rsid w:val="00AF21DD"/>
    <w:rsid w:val="00AF2BAF"/>
    <w:rsid w:val="00AF2C9A"/>
    <w:rsid w:val="00AF3336"/>
    <w:rsid w:val="00AF33D5"/>
    <w:rsid w:val="00AF38BE"/>
    <w:rsid w:val="00AF3BD1"/>
    <w:rsid w:val="00AF3DF5"/>
    <w:rsid w:val="00AF4A70"/>
    <w:rsid w:val="00AF4A94"/>
    <w:rsid w:val="00AF4E07"/>
    <w:rsid w:val="00AF52FA"/>
    <w:rsid w:val="00AF5C8D"/>
    <w:rsid w:val="00AF5E61"/>
    <w:rsid w:val="00AF61A3"/>
    <w:rsid w:val="00AF6836"/>
    <w:rsid w:val="00AF6E68"/>
    <w:rsid w:val="00AF70AC"/>
    <w:rsid w:val="00AF763F"/>
    <w:rsid w:val="00AF774C"/>
    <w:rsid w:val="00AF7838"/>
    <w:rsid w:val="00AF79C4"/>
    <w:rsid w:val="00AF7DE5"/>
    <w:rsid w:val="00B00112"/>
    <w:rsid w:val="00B001B6"/>
    <w:rsid w:val="00B002AD"/>
    <w:rsid w:val="00B00320"/>
    <w:rsid w:val="00B003B5"/>
    <w:rsid w:val="00B00780"/>
    <w:rsid w:val="00B00A53"/>
    <w:rsid w:val="00B00C94"/>
    <w:rsid w:val="00B00FC2"/>
    <w:rsid w:val="00B018A7"/>
    <w:rsid w:val="00B019E9"/>
    <w:rsid w:val="00B01CD3"/>
    <w:rsid w:val="00B01EAB"/>
    <w:rsid w:val="00B027B2"/>
    <w:rsid w:val="00B02817"/>
    <w:rsid w:val="00B0282C"/>
    <w:rsid w:val="00B02C58"/>
    <w:rsid w:val="00B02DEF"/>
    <w:rsid w:val="00B02FB4"/>
    <w:rsid w:val="00B031CF"/>
    <w:rsid w:val="00B033FF"/>
    <w:rsid w:val="00B0362C"/>
    <w:rsid w:val="00B036C4"/>
    <w:rsid w:val="00B03755"/>
    <w:rsid w:val="00B03C86"/>
    <w:rsid w:val="00B03F6D"/>
    <w:rsid w:val="00B043B1"/>
    <w:rsid w:val="00B0481A"/>
    <w:rsid w:val="00B048FC"/>
    <w:rsid w:val="00B04D65"/>
    <w:rsid w:val="00B04E2D"/>
    <w:rsid w:val="00B05351"/>
    <w:rsid w:val="00B05892"/>
    <w:rsid w:val="00B0592F"/>
    <w:rsid w:val="00B05976"/>
    <w:rsid w:val="00B06229"/>
    <w:rsid w:val="00B064F6"/>
    <w:rsid w:val="00B06933"/>
    <w:rsid w:val="00B06989"/>
    <w:rsid w:val="00B06A68"/>
    <w:rsid w:val="00B075E9"/>
    <w:rsid w:val="00B07612"/>
    <w:rsid w:val="00B07A17"/>
    <w:rsid w:val="00B07B0F"/>
    <w:rsid w:val="00B07B53"/>
    <w:rsid w:val="00B07BA2"/>
    <w:rsid w:val="00B07FAF"/>
    <w:rsid w:val="00B106F1"/>
    <w:rsid w:val="00B1095D"/>
    <w:rsid w:val="00B109C3"/>
    <w:rsid w:val="00B10A61"/>
    <w:rsid w:val="00B10A65"/>
    <w:rsid w:val="00B11412"/>
    <w:rsid w:val="00B1153A"/>
    <w:rsid w:val="00B1157D"/>
    <w:rsid w:val="00B11E2A"/>
    <w:rsid w:val="00B11F5B"/>
    <w:rsid w:val="00B11FFA"/>
    <w:rsid w:val="00B12485"/>
    <w:rsid w:val="00B12713"/>
    <w:rsid w:val="00B12750"/>
    <w:rsid w:val="00B12A3D"/>
    <w:rsid w:val="00B12DE6"/>
    <w:rsid w:val="00B131D9"/>
    <w:rsid w:val="00B13413"/>
    <w:rsid w:val="00B13DDE"/>
    <w:rsid w:val="00B13E5A"/>
    <w:rsid w:val="00B1472C"/>
    <w:rsid w:val="00B147A7"/>
    <w:rsid w:val="00B14825"/>
    <w:rsid w:val="00B14F01"/>
    <w:rsid w:val="00B1508A"/>
    <w:rsid w:val="00B156F7"/>
    <w:rsid w:val="00B15E41"/>
    <w:rsid w:val="00B15EA0"/>
    <w:rsid w:val="00B15F6D"/>
    <w:rsid w:val="00B161AA"/>
    <w:rsid w:val="00B162B5"/>
    <w:rsid w:val="00B163B5"/>
    <w:rsid w:val="00B165AB"/>
    <w:rsid w:val="00B16699"/>
    <w:rsid w:val="00B167BA"/>
    <w:rsid w:val="00B16D6F"/>
    <w:rsid w:val="00B16E25"/>
    <w:rsid w:val="00B17103"/>
    <w:rsid w:val="00B17258"/>
    <w:rsid w:val="00B17432"/>
    <w:rsid w:val="00B17A3D"/>
    <w:rsid w:val="00B17EC0"/>
    <w:rsid w:val="00B201F1"/>
    <w:rsid w:val="00B20DC0"/>
    <w:rsid w:val="00B20DFD"/>
    <w:rsid w:val="00B2113A"/>
    <w:rsid w:val="00B212D0"/>
    <w:rsid w:val="00B2153A"/>
    <w:rsid w:val="00B21B3A"/>
    <w:rsid w:val="00B21D49"/>
    <w:rsid w:val="00B220A6"/>
    <w:rsid w:val="00B22119"/>
    <w:rsid w:val="00B22508"/>
    <w:rsid w:val="00B2277C"/>
    <w:rsid w:val="00B22D5A"/>
    <w:rsid w:val="00B23264"/>
    <w:rsid w:val="00B23696"/>
    <w:rsid w:val="00B238B0"/>
    <w:rsid w:val="00B23B6D"/>
    <w:rsid w:val="00B23B8A"/>
    <w:rsid w:val="00B23EFF"/>
    <w:rsid w:val="00B24280"/>
    <w:rsid w:val="00B24361"/>
    <w:rsid w:val="00B249AA"/>
    <w:rsid w:val="00B24C0A"/>
    <w:rsid w:val="00B24D12"/>
    <w:rsid w:val="00B24DAC"/>
    <w:rsid w:val="00B24ED7"/>
    <w:rsid w:val="00B24F94"/>
    <w:rsid w:val="00B250F9"/>
    <w:rsid w:val="00B25A92"/>
    <w:rsid w:val="00B25B2D"/>
    <w:rsid w:val="00B25B3D"/>
    <w:rsid w:val="00B26033"/>
    <w:rsid w:val="00B26340"/>
    <w:rsid w:val="00B26903"/>
    <w:rsid w:val="00B26C71"/>
    <w:rsid w:val="00B26CE9"/>
    <w:rsid w:val="00B26D95"/>
    <w:rsid w:val="00B26F9A"/>
    <w:rsid w:val="00B272F9"/>
    <w:rsid w:val="00B273A5"/>
    <w:rsid w:val="00B279D1"/>
    <w:rsid w:val="00B27E1A"/>
    <w:rsid w:val="00B27F5E"/>
    <w:rsid w:val="00B27F95"/>
    <w:rsid w:val="00B302CD"/>
    <w:rsid w:val="00B308ED"/>
    <w:rsid w:val="00B30B1C"/>
    <w:rsid w:val="00B30B55"/>
    <w:rsid w:val="00B3190E"/>
    <w:rsid w:val="00B31C92"/>
    <w:rsid w:val="00B31ECE"/>
    <w:rsid w:val="00B3223F"/>
    <w:rsid w:val="00B3250A"/>
    <w:rsid w:val="00B32907"/>
    <w:rsid w:val="00B32EC8"/>
    <w:rsid w:val="00B33413"/>
    <w:rsid w:val="00B33B20"/>
    <w:rsid w:val="00B33DA3"/>
    <w:rsid w:val="00B33DE7"/>
    <w:rsid w:val="00B34064"/>
    <w:rsid w:val="00B34151"/>
    <w:rsid w:val="00B3420F"/>
    <w:rsid w:val="00B346CB"/>
    <w:rsid w:val="00B34832"/>
    <w:rsid w:val="00B34D82"/>
    <w:rsid w:val="00B3500D"/>
    <w:rsid w:val="00B35BA7"/>
    <w:rsid w:val="00B35D40"/>
    <w:rsid w:val="00B360F7"/>
    <w:rsid w:val="00B363B8"/>
    <w:rsid w:val="00B369B1"/>
    <w:rsid w:val="00B36B1C"/>
    <w:rsid w:val="00B36C27"/>
    <w:rsid w:val="00B36E07"/>
    <w:rsid w:val="00B36E73"/>
    <w:rsid w:val="00B37424"/>
    <w:rsid w:val="00B37C13"/>
    <w:rsid w:val="00B37D6B"/>
    <w:rsid w:val="00B401B5"/>
    <w:rsid w:val="00B40209"/>
    <w:rsid w:val="00B40300"/>
    <w:rsid w:val="00B4064A"/>
    <w:rsid w:val="00B40709"/>
    <w:rsid w:val="00B40E6F"/>
    <w:rsid w:val="00B40E98"/>
    <w:rsid w:val="00B4169B"/>
    <w:rsid w:val="00B417BC"/>
    <w:rsid w:val="00B41E54"/>
    <w:rsid w:val="00B420C9"/>
    <w:rsid w:val="00B4262D"/>
    <w:rsid w:val="00B42844"/>
    <w:rsid w:val="00B42F7D"/>
    <w:rsid w:val="00B43687"/>
    <w:rsid w:val="00B43B3C"/>
    <w:rsid w:val="00B43FF2"/>
    <w:rsid w:val="00B44372"/>
    <w:rsid w:val="00B444D2"/>
    <w:rsid w:val="00B44A82"/>
    <w:rsid w:val="00B45157"/>
    <w:rsid w:val="00B45166"/>
    <w:rsid w:val="00B4526C"/>
    <w:rsid w:val="00B45327"/>
    <w:rsid w:val="00B454DC"/>
    <w:rsid w:val="00B455E0"/>
    <w:rsid w:val="00B458DA"/>
    <w:rsid w:val="00B45B9D"/>
    <w:rsid w:val="00B4632C"/>
    <w:rsid w:val="00B464D5"/>
    <w:rsid w:val="00B46947"/>
    <w:rsid w:val="00B46CF9"/>
    <w:rsid w:val="00B472FE"/>
    <w:rsid w:val="00B473D7"/>
    <w:rsid w:val="00B47486"/>
    <w:rsid w:val="00B47A9D"/>
    <w:rsid w:val="00B47DF4"/>
    <w:rsid w:val="00B47FAD"/>
    <w:rsid w:val="00B501FB"/>
    <w:rsid w:val="00B50A99"/>
    <w:rsid w:val="00B50B1F"/>
    <w:rsid w:val="00B510D7"/>
    <w:rsid w:val="00B514A5"/>
    <w:rsid w:val="00B5161E"/>
    <w:rsid w:val="00B51A00"/>
    <w:rsid w:val="00B51B0F"/>
    <w:rsid w:val="00B51BF1"/>
    <w:rsid w:val="00B51C02"/>
    <w:rsid w:val="00B51C16"/>
    <w:rsid w:val="00B51C96"/>
    <w:rsid w:val="00B51DA1"/>
    <w:rsid w:val="00B51E0B"/>
    <w:rsid w:val="00B51E52"/>
    <w:rsid w:val="00B51EEE"/>
    <w:rsid w:val="00B52011"/>
    <w:rsid w:val="00B520DD"/>
    <w:rsid w:val="00B528A7"/>
    <w:rsid w:val="00B52CAC"/>
    <w:rsid w:val="00B52E95"/>
    <w:rsid w:val="00B534A7"/>
    <w:rsid w:val="00B536A0"/>
    <w:rsid w:val="00B53770"/>
    <w:rsid w:val="00B54046"/>
    <w:rsid w:val="00B54320"/>
    <w:rsid w:val="00B54351"/>
    <w:rsid w:val="00B547E8"/>
    <w:rsid w:val="00B54A2E"/>
    <w:rsid w:val="00B54B95"/>
    <w:rsid w:val="00B55560"/>
    <w:rsid w:val="00B55BE4"/>
    <w:rsid w:val="00B560DC"/>
    <w:rsid w:val="00B562DD"/>
    <w:rsid w:val="00B569BB"/>
    <w:rsid w:val="00B57616"/>
    <w:rsid w:val="00B57716"/>
    <w:rsid w:val="00B57765"/>
    <w:rsid w:val="00B57C53"/>
    <w:rsid w:val="00B60129"/>
    <w:rsid w:val="00B60552"/>
    <w:rsid w:val="00B60594"/>
    <w:rsid w:val="00B6060F"/>
    <w:rsid w:val="00B60A03"/>
    <w:rsid w:val="00B61012"/>
    <w:rsid w:val="00B613AB"/>
    <w:rsid w:val="00B61FAE"/>
    <w:rsid w:val="00B622DF"/>
    <w:rsid w:val="00B62484"/>
    <w:rsid w:val="00B627C2"/>
    <w:rsid w:val="00B629B1"/>
    <w:rsid w:val="00B62A3C"/>
    <w:rsid w:val="00B62C6F"/>
    <w:rsid w:val="00B62DEC"/>
    <w:rsid w:val="00B631DA"/>
    <w:rsid w:val="00B63536"/>
    <w:rsid w:val="00B63980"/>
    <w:rsid w:val="00B63AAC"/>
    <w:rsid w:val="00B63B86"/>
    <w:rsid w:val="00B63D47"/>
    <w:rsid w:val="00B641B5"/>
    <w:rsid w:val="00B644DA"/>
    <w:rsid w:val="00B6451E"/>
    <w:rsid w:val="00B64763"/>
    <w:rsid w:val="00B6598F"/>
    <w:rsid w:val="00B65E81"/>
    <w:rsid w:val="00B66EA1"/>
    <w:rsid w:val="00B66EB8"/>
    <w:rsid w:val="00B676A6"/>
    <w:rsid w:val="00B676A9"/>
    <w:rsid w:val="00B67912"/>
    <w:rsid w:val="00B67C75"/>
    <w:rsid w:val="00B67E70"/>
    <w:rsid w:val="00B70554"/>
    <w:rsid w:val="00B70657"/>
    <w:rsid w:val="00B7069F"/>
    <w:rsid w:val="00B707F8"/>
    <w:rsid w:val="00B7082D"/>
    <w:rsid w:val="00B70A74"/>
    <w:rsid w:val="00B70BE5"/>
    <w:rsid w:val="00B712D6"/>
    <w:rsid w:val="00B715BC"/>
    <w:rsid w:val="00B7230B"/>
    <w:rsid w:val="00B72336"/>
    <w:rsid w:val="00B725F5"/>
    <w:rsid w:val="00B726EE"/>
    <w:rsid w:val="00B72B08"/>
    <w:rsid w:val="00B72C68"/>
    <w:rsid w:val="00B72F0D"/>
    <w:rsid w:val="00B73639"/>
    <w:rsid w:val="00B7469B"/>
    <w:rsid w:val="00B74C4D"/>
    <w:rsid w:val="00B74E35"/>
    <w:rsid w:val="00B7512B"/>
    <w:rsid w:val="00B75A02"/>
    <w:rsid w:val="00B75D6C"/>
    <w:rsid w:val="00B75D99"/>
    <w:rsid w:val="00B763D7"/>
    <w:rsid w:val="00B764B1"/>
    <w:rsid w:val="00B771EB"/>
    <w:rsid w:val="00B77247"/>
    <w:rsid w:val="00B7745A"/>
    <w:rsid w:val="00B7784D"/>
    <w:rsid w:val="00B77874"/>
    <w:rsid w:val="00B779F6"/>
    <w:rsid w:val="00B77A32"/>
    <w:rsid w:val="00B77EF0"/>
    <w:rsid w:val="00B80340"/>
    <w:rsid w:val="00B8071F"/>
    <w:rsid w:val="00B80D23"/>
    <w:rsid w:val="00B8115D"/>
    <w:rsid w:val="00B813B8"/>
    <w:rsid w:val="00B8192E"/>
    <w:rsid w:val="00B819D1"/>
    <w:rsid w:val="00B81E2A"/>
    <w:rsid w:val="00B82089"/>
    <w:rsid w:val="00B82667"/>
    <w:rsid w:val="00B827D3"/>
    <w:rsid w:val="00B82E33"/>
    <w:rsid w:val="00B83149"/>
    <w:rsid w:val="00B8369B"/>
    <w:rsid w:val="00B83B5C"/>
    <w:rsid w:val="00B83BA2"/>
    <w:rsid w:val="00B84564"/>
    <w:rsid w:val="00B84DC0"/>
    <w:rsid w:val="00B84ECC"/>
    <w:rsid w:val="00B850AB"/>
    <w:rsid w:val="00B861F0"/>
    <w:rsid w:val="00B863F7"/>
    <w:rsid w:val="00B86663"/>
    <w:rsid w:val="00B866CD"/>
    <w:rsid w:val="00B86BFD"/>
    <w:rsid w:val="00B871B1"/>
    <w:rsid w:val="00B8746E"/>
    <w:rsid w:val="00B87484"/>
    <w:rsid w:val="00B876DC"/>
    <w:rsid w:val="00B877C2"/>
    <w:rsid w:val="00B87AD9"/>
    <w:rsid w:val="00B87C97"/>
    <w:rsid w:val="00B87DA4"/>
    <w:rsid w:val="00B87F9E"/>
    <w:rsid w:val="00B907B4"/>
    <w:rsid w:val="00B90858"/>
    <w:rsid w:val="00B90AB4"/>
    <w:rsid w:val="00B90CD9"/>
    <w:rsid w:val="00B90EE1"/>
    <w:rsid w:val="00B90F8D"/>
    <w:rsid w:val="00B910FB"/>
    <w:rsid w:val="00B911FF"/>
    <w:rsid w:val="00B91241"/>
    <w:rsid w:val="00B91AC5"/>
    <w:rsid w:val="00B91B42"/>
    <w:rsid w:val="00B9242D"/>
    <w:rsid w:val="00B9245B"/>
    <w:rsid w:val="00B92733"/>
    <w:rsid w:val="00B92817"/>
    <w:rsid w:val="00B92C0B"/>
    <w:rsid w:val="00B932C5"/>
    <w:rsid w:val="00B93617"/>
    <w:rsid w:val="00B93786"/>
    <w:rsid w:val="00B9378D"/>
    <w:rsid w:val="00B93947"/>
    <w:rsid w:val="00B9436F"/>
    <w:rsid w:val="00B9441C"/>
    <w:rsid w:val="00B946E8"/>
    <w:rsid w:val="00B9504D"/>
    <w:rsid w:val="00B95250"/>
    <w:rsid w:val="00B9561F"/>
    <w:rsid w:val="00B95A7A"/>
    <w:rsid w:val="00B95B13"/>
    <w:rsid w:val="00B95E76"/>
    <w:rsid w:val="00B96013"/>
    <w:rsid w:val="00B96721"/>
    <w:rsid w:val="00B96882"/>
    <w:rsid w:val="00B96CAC"/>
    <w:rsid w:val="00B96D11"/>
    <w:rsid w:val="00B970BB"/>
    <w:rsid w:val="00B972CE"/>
    <w:rsid w:val="00B972E6"/>
    <w:rsid w:val="00B9744E"/>
    <w:rsid w:val="00B97B6D"/>
    <w:rsid w:val="00B97CAE"/>
    <w:rsid w:val="00B97D24"/>
    <w:rsid w:val="00B97E1B"/>
    <w:rsid w:val="00BA0441"/>
    <w:rsid w:val="00BA05C8"/>
    <w:rsid w:val="00BA0B0D"/>
    <w:rsid w:val="00BA1070"/>
    <w:rsid w:val="00BA1495"/>
    <w:rsid w:val="00BA1765"/>
    <w:rsid w:val="00BA1951"/>
    <w:rsid w:val="00BA1BF1"/>
    <w:rsid w:val="00BA1CE3"/>
    <w:rsid w:val="00BA1D14"/>
    <w:rsid w:val="00BA2556"/>
    <w:rsid w:val="00BA280B"/>
    <w:rsid w:val="00BA2869"/>
    <w:rsid w:val="00BA2B27"/>
    <w:rsid w:val="00BA2BF9"/>
    <w:rsid w:val="00BA2D86"/>
    <w:rsid w:val="00BA30E5"/>
    <w:rsid w:val="00BA3199"/>
    <w:rsid w:val="00BA325E"/>
    <w:rsid w:val="00BA3518"/>
    <w:rsid w:val="00BA37E4"/>
    <w:rsid w:val="00BA393A"/>
    <w:rsid w:val="00BA3A17"/>
    <w:rsid w:val="00BA3AFB"/>
    <w:rsid w:val="00BA3C67"/>
    <w:rsid w:val="00BA3DBE"/>
    <w:rsid w:val="00BA3EEF"/>
    <w:rsid w:val="00BA43A4"/>
    <w:rsid w:val="00BA4416"/>
    <w:rsid w:val="00BA453D"/>
    <w:rsid w:val="00BA4A67"/>
    <w:rsid w:val="00BA4BA0"/>
    <w:rsid w:val="00BA4D44"/>
    <w:rsid w:val="00BA5055"/>
    <w:rsid w:val="00BA509C"/>
    <w:rsid w:val="00BA582A"/>
    <w:rsid w:val="00BA5C10"/>
    <w:rsid w:val="00BA5E6C"/>
    <w:rsid w:val="00BA5F7C"/>
    <w:rsid w:val="00BA6258"/>
    <w:rsid w:val="00BA6286"/>
    <w:rsid w:val="00BA6635"/>
    <w:rsid w:val="00BA69DA"/>
    <w:rsid w:val="00BA715D"/>
    <w:rsid w:val="00BA71E9"/>
    <w:rsid w:val="00BA77D8"/>
    <w:rsid w:val="00BA7AC7"/>
    <w:rsid w:val="00BA7ADC"/>
    <w:rsid w:val="00BA7AE1"/>
    <w:rsid w:val="00BA7FC9"/>
    <w:rsid w:val="00BB019A"/>
    <w:rsid w:val="00BB0742"/>
    <w:rsid w:val="00BB0768"/>
    <w:rsid w:val="00BB0C53"/>
    <w:rsid w:val="00BB0D47"/>
    <w:rsid w:val="00BB0DC3"/>
    <w:rsid w:val="00BB11D0"/>
    <w:rsid w:val="00BB12F8"/>
    <w:rsid w:val="00BB1317"/>
    <w:rsid w:val="00BB1BA4"/>
    <w:rsid w:val="00BB1D7F"/>
    <w:rsid w:val="00BB1DAE"/>
    <w:rsid w:val="00BB1FDB"/>
    <w:rsid w:val="00BB233F"/>
    <w:rsid w:val="00BB2540"/>
    <w:rsid w:val="00BB29AC"/>
    <w:rsid w:val="00BB2AC1"/>
    <w:rsid w:val="00BB2BD6"/>
    <w:rsid w:val="00BB3B07"/>
    <w:rsid w:val="00BB3BEA"/>
    <w:rsid w:val="00BB3D34"/>
    <w:rsid w:val="00BB3D8E"/>
    <w:rsid w:val="00BB3E07"/>
    <w:rsid w:val="00BB3F2A"/>
    <w:rsid w:val="00BB4154"/>
    <w:rsid w:val="00BB4185"/>
    <w:rsid w:val="00BB4899"/>
    <w:rsid w:val="00BB48EE"/>
    <w:rsid w:val="00BB49AA"/>
    <w:rsid w:val="00BB4AAD"/>
    <w:rsid w:val="00BB51D5"/>
    <w:rsid w:val="00BB5897"/>
    <w:rsid w:val="00BB5A26"/>
    <w:rsid w:val="00BB5B35"/>
    <w:rsid w:val="00BB5B7B"/>
    <w:rsid w:val="00BB5FD2"/>
    <w:rsid w:val="00BB64D1"/>
    <w:rsid w:val="00BB66C9"/>
    <w:rsid w:val="00BB6870"/>
    <w:rsid w:val="00BB68E0"/>
    <w:rsid w:val="00BB6BFA"/>
    <w:rsid w:val="00BB6C50"/>
    <w:rsid w:val="00BB764C"/>
    <w:rsid w:val="00BC04CA"/>
    <w:rsid w:val="00BC06DA"/>
    <w:rsid w:val="00BC0C6F"/>
    <w:rsid w:val="00BC0ED3"/>
    <w:rsid w:val="00BC1280"/>
    <w:rsid w:val="00BC1C18"/>
    <w:rsid w:val="00BC1EF4"/>
    <w:rsid w:val="00BC2298"/>
    <w:rsid w:val="00BC278D"/>
    <w:rsid w:val="00BC2FEA"/>
    <w:rsid w:val="00BC305B"/>
    <w:rsid w:val="00BC30BF"/>
    <w:rsid w:val="00BC3CFB"/>
    <w:rsid w:val="00BC42F8"/>
    <w:rsid w:val="00BC463C"/>
    <w:rsid w:val="00BC4F5E"/>
    <w:rsid w:val="00BC50A7"/>
    <w:rsid w:val="00BC5673"/>
    <w:rsid w:val="00BC6006"/>
    <w:rsid w:val="00BC607D"/>
    <w:rsid w:val="00BC69EE"/>
    <w:rsid w:val="00BC7259"/>
    <w:rsid w:val="00BC7853"/>
    <w:rsid w:val="00BC7B78"/>
    <w:rsid w:val="00BC7D2A"/>
    <w:rsid w:val="00BD0262"/>
    <w:rsid w:val="00BD0A7F"/>
    <w:rsid w:val="00BD0DE3"/>
    <w:rsid w:val="00BD0EEE"/>
    <w:rsid w:val="00BD0FC8"/>
    <w:rsid w:val="00BD1003"/>
    <w:rsid w:val="00BD1122"/>
    <w:rsid w:val="00BD1309"/>
    <w:rsid w:val="00BD167F"/>
    <w:rsid w:val="00BD1762"/>
    <w:rsid w:val="00BD19AE"/>
    <w:rsid w:val="00BD1B6B"/>
    <w:rsid w:val="00BD1BC2"/>
    <w:rsid w:val="00BD28B5"/>
    <w:rsid w:val="00BD29AF"/>
    <w:rsid w:val="00BD2D13"/>
    <w:rsid w:val="00BD36B6"/>
    <w:rsid w:val="00BD38BF"/>
    <w:rsid w:val="00BD3B26"/>
    <w:rsid w:val="00BD3FB1"/>
    <w:rsid w:val="00BD40FE"/>
    <w:rsid w:val="00BD4332"/>
    <w:rsid w:val="00BD4B73"/>
    <w:rsid w:val="00BD54C9"/>
    <w:rsid w:val="00BD568C"/>
    <w:rsid w:val="00BD58AD"/>
    <w:rsid w:val="00BD59DD"/>
    <w:rsid w:val="00BD5D9A"/>
    <w:rsid w:val="00BD5DD5"/>
    <w:rsid w:val="00BD61B3"/>
    <w:rsid w:val="00BD67CD"/>
    <w:rsid w:val="00BD6A26"/>
    <w:rsid w:val="00BD6B23"/>
    <w:rsid w:val="00BD6C0B"/>
    <w:rsid w:val="00BD7109"/>
    <w:rsid w:val="00BD717F"/>
    <w:rsid w:val="00BD75D7"/>
    <w:rsid w:val="00BD76ED"/>
    <w:rsid w:val="00BD7C1B"/>
    <w:rsid w:val="00BD7FDA"/>
    <w:rsid w:val="00BE00F9"/>
    <w:rsid w:val="00BE0355"/>
    <w:rsid w:val="00BE05D0"/>
    <w:rsid w:val="00BE05EF"/>
    <w:rsid w:val="00BE0861"/>
    <w:rsid w:val="00BE1074"/>
    <w:rsid w:val="00BE130A"/>
    <w:rsid w:val="00BE134D"/>
    <w:rsid w:val="00BE190A"/>
    <w:rsid w:val="00BE1F94"/>
    <w:rsid w:val="00BE2042"/>
    <w:rsid w:val="00BE231F"/>
    <w:rsid w:val="00BE24B5"/>
    <w:rsid w:val="00BE27E7"/>
    <w:rsid w:val="00BE2AAB"/>
    <w:rsid w:val="00BE2D69"/>
    <w:rsid w:val="00BE2FE5"/>
    <w:rsid w:val="00BE322E"/>
    <w:rsid w:val="00BE32F1"/>
    <w:rsid w:val="00BE3614"/>
    <w:rsid w:val="00BE3B82"/>
    <w:rsid w:val="00BE3E70"/>
    <w:rsid w:val="00BE40BC"/>
    <w:rsid w:val="00BE4179"/>
    <w:rsid w:val="00BE429E"/>
    <w:rsid w:val="00BE43DB"/>
    <w:rsid w:val="00BE462B"/>
    <w:rsid w:val="00BE4636"/>
    <w:rsid w:val="00BE4819"/>
    <w:rsid w:val="00BE4C25"/>
    <w:rsid w:val="00BE5002"/>
    <w:rsid w:val="00BE52D3"/>
    <w:rsid w:val="00BE544B"/>
    <w:rsid w:val="00BE5C45"/>
    <w:rsid w:val="00BE5EDB"/>
    <w:rsid w:val="00BE5EFA"/>
    <w:rsid w:val="00BE65DD"/>
    <w:rsid w:val="00BE6D32"/>
    <w:rsid w:val="00BE70DD"/>
    <w:rsid w:val="00BE7185"/>
    <w:rsid w:val="00BE7233"/>
    <w:rsid w:val="00BE7286"/>
    <w:rsid w:val="00BE7384"/>
    <w:rsid w:val="00BE7545"/>
    <w:rsid w:val="00BE7743"/>
    <w:rsid w:val="00BE7CAB"/>
    <w:rsid w:val="00BE7EF3"/>
    <w:rsid w:val="00BF01C6"/>
    <w:rsid w:val="00BF036A"/>
    <w:rsid w:val="00BF0864"/>
    <w:rsid w:val="00BF0A01"/>
    <w:rsid w:val="00BF0B7B"/>
    <w:rsid w:val="00BF1064"/>
    <w:rsid w:val="00BF12B8"/>
    <w:rsid w:val="00BF1688"/>
    <w:rsid w:val="00BF1B58"/>
    <w:rsid w:val="00BF2194"/>
    <w:rsid w:val="00BF2608"/>
    <w:rsid w:val="00BF2C2F"/>
    <w:rsid w:val="00BF2D13"/>
    <w:rsid w:val="00BF3087"/>
    <w:rsid w:val="00BF3B7D"/>
    <w:rsid w:val="00BF3D2A"/>
    <w:rsid w:val="00BF3F3F"/>
    <w:rsid w:val="00BF416E"/>
    <w:rsid w:val="00BF41D0"/>
    <w:rsid w:val="00BF4361"/>
    <w:rsid w:val="00BF52FB"/>
    <w:rsid w:val="00BF5588"/>
    <w:rsid w:val="00BF586B"/>
    <w:rsid w:val="00BF5E9B"/>
    <w:rsid w:val="00BF5F15"/>
    <w:rsid w:val="00BF626F"/>
    <w:rsid w:val="00BF6500"/>
    <w:rsid w:val="00BF65B9"/>
    <w:rsid w:val="00BF6979"/>
    <w:rsid w:val="00BF6CD6"/>
    <w:rsid w:val="00BF7069"/>
    <w:rsid w:val="00BF7084"/>
    <w:rsid w:val="00BF7319"/>
    <w:rsid w:val="00BF73FA"/>
    <w:rsid w:val="00BF7666"/>
    <w:rsid w:val="00BF771D"/>
    <w:rsid w:val="00BF77C7"/>
    <w:rsid w:val="00BF7A88"/>
    <w:rsid w:val="00BF7A92"/>
    <w:rsid w:val="00BF7DC6"/>
    <w:rsid w:val="00C00A97"/>
    <w:rsid w:val="00C00ABA"/>
    <w:rsid w:val="00C00B74"/>
    <w:rsid w:val="00C01377"/>
    <w:rsid w:val="00C0159B"/>
    <w:rsid w:val="00C016E2"/>
    <w:rsid w:val="00C01BEB"/>
    <w:rsid w:val="00C01C7D"/>
    <w:rsid w:val="00C01CC1"/>
    <w:rsid w:val="00C01DCC"/>
    <w:rsid w:val="00C0205C"/>
    <w:rsid w:val="00C03128"/>
    <w:rsid w:val="00C03943"/>
    <w:rsid w:val="00C03B91"/>
    <w:rsid w:val="00C0419B"/>
    <w:rsid w:val="00C04284"/>
    <w:rsid w:val="00C04328"/>
    <w:rsid w:val="00C043C4"/>
    <w:rsid w:val="00C043EF"/>
    <w:rsid w:val="00C045E5"/>
    <w:rsid w:val="00C04A0B"/>
    <w:rsid w:val="00C04F65"/>
    <w:rsid w:val="00C04F73"/>
    <w:rsid w:val="00C05039"/>
    <w:rsid w:val="00C05AFE"/>
    <w:rsid w:val="00C05D98"/>
    <w:rsid w:val="00C06014"/>
    <w:rsid w:val="00C06088"/>
    <w:rsid w:val="00C0629D"/>
    <w:rsid w:val="00C06312"/>
    <w:rsid w:val="00C06852"/>
    <w:rsid w:val="00C06A4C"/>
    <w:rsid w:val="00C07077"/>
    <w:rsid w:val="00C0720B"/>
    <w:rsid w:val="00C0730E"/>
    <w:rsid w:val="00C073C3"/>
    <w:rsid w:val="00C0774D"/>
    <w:rsid w:val="00C07DF2"/>
    <w:rsid w:val="00C10114"/>
    <w:rsid w:val="00C10232"/>
    <w:rsid w:val="00C102C6"/>
    <w:rsid w:val="00C11085"/>
    <w:rsid w:val="00C111F2"/>
    <w:rsid w:val="00C11517"/>
    <w:rsid w:val="00C11651"/>
    <w:rsid w:val="00C11C3F"/>
    <w:rsid w:val="00C11E9E"/>
    <w:rsid w:val="00C11EAE"/>
    <w:rsid w:val="00C11F35"/>
    <w:rsid w:val="00C1203C"/>
    <w:rsid w:val="00C12398"/>
    <w:rsid w:val="00C1245D"/>
    <w:rsid w:val="00C12F60"/>
    <w:rsid w:val="00C1399A"/>
    <w:rsid w:val="00C13A35"/>
    <w:rsid w:val="00C13E91"/>
    <w:rsid w:val="00C1431F"/>
    <w:rsid w:val="00C14353"/>
    <w:rsid w:val="00C1443A"/>
    <w:rsid w:val="00C148C6"/>
    <w:rsid w:val="00C1494F"/>
    <w:rsid w:val="00C14A17"/>
    <w:rsid w:val="00C14B57"/>
    <w:rsid w:val="00C153C4"/>
    <w:rsid w:val="00C15FF4"/>
    <w:rsid w:val="00C1630F"/>
    <w:rsid w:val="00C16A89"/>
    <w:rsid w:val="00C16C4A"/>
    <w:rsid w:val="00C16D98"/>
    <w:rsid w:val="00C16EA2"/>
    <w:rsid w:val="00C1708B"/>
    <w:rsid w:val="00C170AC"/>
    <w:rsid w:val="00C17439"/>
    <w:rsid w:val="00C17704"/>
    <w:rsid w:val="00C17760"/>
    <w:rsid w:val="00C17CAE"/>
    <w:rsid w:val="00C17D6C"/>
    <w:rsid w:val="00C20252"/>
    <w:rsid w:val="00C2077B"/>
    <w:rsid w:val="00C209FF"/>
    <w:rsid w:val="00C20BD5"/>
    <w:rsid w:val="00C21072"/>
    <w:rsid w:val="00C21241"/>
    <w:rsid w:val="00C2148D"/>
    <w:rsid w:val="00C2178B"/>
    <w:rsid w:val="00C21E0A"/>
    <w:rsid w:val="00C22275"/>
    <w:rsid w:val="00C2240D"/>
    <w:rsid w:val="00C22614"/>
    <w:rsid w:val="00C227E4"/>
    <w:rsid w:val="00C22A4F"/>
    <w:rsid w:val="00C22ACA"/>
    <w:rsid w:val="00C22DC5"/>
    <w:rsid w:val="00C22E1E"/>
    <w:rsid w:val="00C22F4D"/>
    <w:rsid w:val="00C2303F"/>
    <w:rsid w:val="00C230AD"/>
    <w:rsid w:val="00C23355"/>
    <w:rsid w:val="00C235A6"/>
    <w:rsid w:val="00C238EE"/>
    <w:rsid w:val="00C239F1"/>
    <w:rsid w:val="00C23A65"/>
    <w:rsid w:val="00C23E28"/>
    <w:rsid w:val="00C242A4"/>
    <w:rsid w:val="00C24813"/>
    <w:rsid w:val="00C248F6"/>
    <w:rsid w:val="00C24B74"/>
    <w:rsid w:val="00C24DDA"/>
    <w:rsid w:val="00C24E3D"/>
    <w:rsid w:val="00C24F0F"/>
    <w:rsid w:val="00C25298"/>
    <w:rsid w:val="00C2572B"/>
    <w:rsid w:val="00C25B07"/>
    <w:rsid w:val="00C25B66"/>
    <w:rsid w:val="00C25C98"/>
    <w:rsid w:val="00C25F26"/>
    <w:rsid w:val="00C26112"/>
    <w:rsid w:val="00C26517"/>
    <w:rsid w:val="00C2664F"/>
    <w:rsid w:val="00C268F1"/>
    <w:rsid w:val="00C27024"/>
    <w:rsid w:val="00C2760D"/>
    <w:rsid w:val="00C27B3D"/>
    <w:rsid w:val="00C27CB0"/>
    <w:rsid w:val="00C304C9"/>
    <w:rsid w:val="00C30ACE"/>
    <w:rsid w:val="00C30BCB"/>
    <w:rsid w:val="00C314E1"/>
    <w:rsid w:val="00C31867"/>
    <w:rsid w:val="00C3198F"/>
    <w:rsid w:val="00C31B3B"/>
    <w:rsid w:val="00C31BE9"/>
    <w:rsid w:val="00C31C88"/>
    <w:rsid w:val="00C31DFB"/>
    <w:rsid w:val="00C31FB9"/>
    <w:rsid w:val="00C32317"/>
    <w:rsid w:val="00C32543"/>
    <w:rsid w:val="00C3282D"/>
    <w:rsid w:val="00C32EAF"/>
    <w:rsid w:val="00C32EC3"/>
    <w:rsid w:val="00C335D2"/>
    <w:rsid w:val="00C3373E"/>
    <w:rsid w:val="00C3383E"/>
    <w:rsid w:val="00C33BD1"/>
    <w:rsid w:val="00C33BFB"/>
    <w:rsid w:val="00C34448"/>
    <w:rsid w:val="00C34DC8"/>
    <w:rsid w:val="00C34E92"/>
    <w:rsid w:val="00C34FC8"/>
    <w:rsid w:val="00C3525E"/>
    <w:rsid w:val="00C352A6"/>
    <w:rsid w:val="00C353A4"/>
    <w:rsid w:val="00C35515"/>
    <w:rsid w:val="00C3556A"/>
    <w:rsid w:val="00C355EE"/>
    <w:rsid w:val="00C35BBC"/>
    <w:rsid w:val="00C3653D"/>
    <w:rsid w:val="00C3660B"/>
    <w:rsid w:val="00C36829"/>
    <w:rsid w:val="00C36858"/>
    <w:rsid w:val="00C3689C"/>
    <w:rsid w:val="00C368D3"/>
    <w:rsid w:val="00C369E5"/>
    <w:rsid w:val="00C36BFD"/>
    <w:rsid w:val="00C36F49"/>
    <w:rsid w:val="00C37035"/>
    <w:rsid w:val="00C371A3"/>
    <w:rsid w:val="00C372E1"/>
    <w:rsid w:val="00C37419"/>
    <w:rsid w:val="00C37546"/>
    <w:rsid w:val="00C375E5"/>
    <w:rsid w:val="00C37DD8"/>
    <w:rsid w:val="00C37F2C"/>
    <w:rsid w:val="00C37FA6"/>
    <w:rsid w:val="00C40311"/>
    <w:rsid w:val="00C4031A"/>
    <w:rsid w:val="00C403B3"/>
    <w:rsid w:val="00C40614"/>
    <w:rsid w:val="00C407E3"/>
    <w:rsid w:val="00C40BFD"/>
    <w:rsid w:val="00C4109E"/>
    <w:rsid w:val="00C410C1"/>
    <w:rsid w:val="00C411F6"/>
    <w:rsid w:val="00C41320"/>
    <w:rsid w:val="00C4184A"/>
    <w:rsid w:val="00C4250F"/>
    <w:rsid w:val="00C42577"/>
    <w:rsid w:val="00C42614"/>
    <w:rsid w:val="00C42A32"/>
    <w:rsid w:val="00C42CDC"/>
    <w:rsid w:val="00C42D51"/>
    <w:rsid w:val="00C42E60"/>
    <w:rsid w:val="00C430AC"/>
    <w:rsid w:val="00C43407"/>
    <w:rsid w:val="00C434CF"/>
    <w:rsid w:val="00C43553"/>
    <w:rsid w:val="00C4371C"/>
    <w:rsid w:val="00C4396F"/>
    <w:rsid w:val="00C43C60"/>
    <w:rsid w:val="00C43CF3"/>
    <w:rsid w:val="00C44A27"/>
    <w:rsid w:val="00C44ADB"/>
    <w:rsid w:val="00C4516D"/>
    <w:rsid w:val="00C452AF"/>
    <w:rsid w:val="00C4637B"/>
    <w:rsid w:val="00C46558"/>
    <w:rsid w:val="00C466FA"/>
    <w:rsid w:val="00C46935"/>
    <w:rsid w:val="00C46DE6"/>
    <w:rsid w:val="00C4742D"/>
    <w:rsid w:val="00C4782D"/>
    <w:rsid w:val="00C47E52"/>
    <w:rsid w:val="00C505DD"/>
    <w:rsid w:val="00C51376"/>
    <w:rsid w:val="00C519F3"/>
    <w:rsid w:val="00C51BC7"/>
    <w:rsid w:val="00C51CF4"/>
    <w:rsid w:val="00C51F30"/>
    <w:rsid w:val="00C52520"/>
    <w:rsid w:val="00C5253E"/>
    <w:rsid w:val="00C525F5"/>
    <w:rsid w:val="00C52681"/>
    <w:rsid w:val="00C52B63"/>
    <w:rsid w:val="00C52E8B"/>
    <w:rsid w:val="00C5320C"/>
    <w:rsid w:val="00C53BC2"/>
    <w:rsid w:val="00C53BD1"/>
    <w:rsid w:val="00C53C4B"/>
    <w:rsid w:val="00C53ECD"/>
    <w:rsid w:val="00C546E6"/>
    <w:rsid w:val="00C54732"/>
    <w:rsid w:val="00C548EA"/>
    <w:rsid w:val="00C551CA"/>
    <w:rsid w:val="00C55D88"/>
    <w:rsid w:val="00C55E84"/>
    <w:rsid w:val="00C55FA7"/>
    <w:rsid w:val="00C560D5"/>
    <w:rsid w:val="00C56298"/>
    <w:rsid w:val="00C56409"/>
    <w:rsid w:val="00C564FA"/>
    <w:rsid w:val="00C5663A"/>
    <w:rsid w:val="00C566C3"/>
    <w:rsid w:val="00C568D3"/>
    <w:rsid w:val="00C569EE"/>
    <w:rsid w:val="00C571C4"/>
    <w:rsid w:val="00C5730B"/>
    <w:rsid w:val="00C577EF"/>
    <w:rsid w:val="00C57A0F"/>
    <w:rsid w:val="00C57A2D"/>
    <w:rsid w:val="00C57E4D"/>
    <w:rsid w:val="00C601D9"/>
    <w:rsid w:val="00C601FC"/>
    <w:rsid w:val="00C602EB"/>
    <w:rsid w:val="00C60378"/>
    <w:rsid w:val="00C60972"/>
    <w:rsid w:val="00C60BD2"/>
    <w:rsid w:val="00C6144A"/>
    <w:rsid w:val="00C618DC"/>
    <w:rsid w:val="00C61D34"/>
    <w:rsid w:val="00C61DF5"/>
    <w:rsid w:val="00C61FD6"/>
    <w:rsid w:val="00C625A4"/>
    <w:rsid w:val="00C62674"/>
    <w:rsid w:val="00C626DA"/>
    <w:rsid w:val="00C629FA"/>
    <w:rsid w:val="00C62B9B"/>
    <w:rsid w:val="00C62CBB"/>
    <w:rsid w:val="00C62EDB"/>
    <w:rsid w:val="00C63391"/>
    <w:rsid w:val="00C6352A"/>
    <w:rsid w:val="00C636E7"/>
    <w:rsid w:val="00C63925"/>
    <w:rsid w:val="00C64093"/>
    <w:rsid w:val="00C64398"/>
    <w:rsid w:val="00C64F00"/>
    <w:rsid w:val="00C651A7"/>
    <w:rsid w:val="00C653B0"/>
    <w:rsid w:val="00C65447"/>
    <w:rsid w:val="00C6578B"/>
    <w:rsid w:val="00C65D6B"/>
    <w:rsid w:val="00C65D86"/>
    <w:rsid w:val="00C664B0"/>
    <w:rsid w:val="00C664F8"/>
    <w:rsid w:val="00C66867"/>
    <w:rsid w:val="00C671FE"/>
    <w:rsid w:val="00C6734F"/>
    <w:rsid w:val="00C6740E"/>
    <w:rsid w:val="00C7027D"/>
    <w:rsid w:val="00C7058A"/>
    <w:rsid w:val="00C70821"/>
    <w:rsid w:val="00C709E9"/>
    <w:rsid w:val="00C70B54"/>
    <w:rsid w:val="00C71101"/>
    <w:rsid w:val="00C7120D"/>
    <w:rsid w:val="00C71A37"/>
    <w:rsid w:val="00C71A3C"/>
    <w:rsid w:val="00C71B1D"/>
    <w:rsid w:val="00C72807"/>
    <w:rsid w:val="00C72B28"/>
    <w:rsid w:val="00C72E51"/>
    <w:rsid w:val="00C7302B"/>
    <w:rsid w:val="00C73116"/>
    <w:rsid w:val="00C734CB"/>
    <w:rsid w:val="00C73680"/>
    <w:rsid w:val="00C73976"/>
    <w:rsid w:val="00C73C8A"/>
    <w:rsid w:val="00C73D20"/>
    <w:rsid w:val="00C73F13"/>
    <w:rsid w:val="00C73F75"/>
    <w:rsid w:val="00C741FC"/>
    <w:rsid w:val="00C74850"/>
    <w:rsid w:val="00C74C5F"/>
    <w:rsid w:val="00C74C6A"/>
    <w:rsid w:val="00C74D07"/>
    <w:rsid w:val="00C74D0C"/>
    <w:rsid w:val="00C7558F"/>
    <w:rsid w:val="00C7567C"/>
    <w:rsid w:val="00C75C2D"/>
    <w:rsid w:val="00C75C42"/>
    <w:rsid w:val="00C75E9A"/>
    <w:rsid w:val="00C760AA"/>
    <w:rsid w:val="00C761B0"/>
    <w:rsid w:val="00C76255"/>
    <w:rsid w:val="00C76360"/>
    <w:rsid w:val="00C763DC"/>
    <w:rsid w:val="00C76A20"/>
    <w:rsid w:val="00C76A5A"/>
    <w:rsid w:val="00C76ADA"/>
    <w:rsid w:val="00C76D9C"/>
    <w:rsid w:val="00C76F9F"/>
    <w:rsid w:val="00C771D9"/>
    <w:rsid w:val="00C77382"/>
    <w:rsid w:val="00C77476"/>
    <w:rsid w:val="00C774AB"/>
    <w:rsid w:val="00C77788"/>
    <w:rsid w:val="00C77814"/>
    <w:rsid w:val="00C77D3C"/>
    <w:rsid w:val="00C77D80"/>
    <w:rsid w:val="00C80047"/>
    <w:rsid w:val="00C80051"/>
    <w:rsid w:val="00C80092"/>
    <w:rsid w:val="00C80584"/>
    <w:rsid w:val="00C8088D"/>
    <w:rsid w:val="00C80951"/>
    <w:rsid w:val="00C809DA"/>
    <w:rsid w:val="00C80EAF"/>
    <w:rsid w:val="00C81395"/>
    <w:rsid w:val="00C816EA"/>
    <w:rsid w:val="00C818D3"/>
    <w:rsid w:val="00C81955"/>
    <w:rsid w:val="00C8199B"/>
    <w:rsid w:val="00C820A2"/>
    <w:rsid w:val="00C82711"/>
    <w:rsid w:val="00C829E8"/>
    <w:rsid w:val="00C82AB4"/>
    <w:rsid w:val="00C82D21"/>
    <w:rsid w:val="00C83638"/>
    <w:rsid w:val="00C839C4"/>
    <w:rsid w:val="00C83FEF"/>
    <w:rsid w:val="00C841E5"/>
    <w:rsid w:val="00C843E9"/>
    <w:rsid w:val="00C84AA5"/>
    <w:rsid w:val="00C854C7"/>
    <w:rsid w:val="00C8695F"/>
    <w:rsid w:val="00C869FC"/>
    <w:rsid w:val="00C86AF8"/>
    <w:rsid w:val="00C86D54"/>
    <w:rsid w:val="00C87220"/>
    <w:rsid w:val="00C8783D"/>
    <w:rsid w:val="00C90269"/>
    <w:rsid w:val="00C902E5"/>
    <w:rsid w:val="00C90345"/>
    <w:rsid w:val="00C9054A"/>
    <w:rsid w:val="00C906A8"/>
    <w:rsid w:val="00C9096C"/>
    <w:rsid w:val="00C90981"/>
    <w:rsid w:val="00C90BF9"/>
    <w:rsid w:val="00C90DBF"/>
    <w:rsid w:val="00C90FCA"/>
    <w:rsid w:val="00C9163E"/>
    <w:rsid w:val="00C91CA0"/>
    <w:rsid w:val="00C92019"/>
    <w:rsid w:val="00C92DAC"/>
    <w:rsid w:val="00C9317A"/>
    <w:rsid w:val="00C931FD"/>
    <w:rsid w:val="00C9347C"/>
    <w:rsid w:val="00C93A9C"/>
    <w:rsid w:val="00C93EB9"/>
    <w:rsid w:val="00C9420F"/>
    <w:rsid w:val="00C9485F"/>
    <w:rsid w:val="00C9490D"/>
    <w:rsid w:val="00C94DA6"/>
    <w:rsid w:val="00C94F59"/>
    <w:rsid w:val="00C94FC0"/>
    <w:rsid w:val="00C954C6"/>
    <w:rsid w:val="00C957BB"/>
    <w:rsid w:val="00C959D8"/>
    <w:rsid w:val="00C95A87"/>
    <w:rsid w:val="00C95B3A"/>
    <w:rsid w:val="00C95D60"/>
    <w:rsid w:val="00C96159"/>
    <w:rsid w:val="00C962A9"/>
    <w:rsid w:val="00C96737"/>
    <w:rsid w:val="00C9698D"/>
    <w:rsid w:val="00C96A70"/>
    <w:rsid w:val="00C96A81"/>
    <w:rsid w:val="00C96BD2"/>
    <w:rsid w:val="00C96CAD"/>
    <w:rsid w:val="00C96EB5"/>
    <w:rsid w:val="00C979D9"/>
    <w:rsid w:val="00CA03F3"/>
    <w:rsid w:val="00CA0423"/>
    <w:rsid w:val="00CA0D3B"/>
    <w:rsid w:val="00CA0E12"/>
    <w:rsid w:val="00CA0F40"/>
    <w:rsid w:val="00CA103D"/>
    <w:rsid w:val="00CA10B0"/>
    <w:rsid w:val="00CA175E"/>
    <w:rsid w:val="00CA1786"/>
    <w:rsid w:val="00CA189F"/>
    <w:rsid w:val="00CA1A2C"/>
    <w:rsid w:val="00CA1C32"/>
    <w:rsid w:val="00CA214F"/>
    <w:rsid w:val="00CA25F2"/>
    <w:rsid w:val="00CA2AD1"/>
    <w:rsid w:val="00CA2DA1"/>
    <w:rsid w:val="00CA2EA5"/>
    <w:rsid w:val="00CA31E6"/>
    <w:rsid w:val="00CA32B8"/>
    <w:rsid w:val="00CA3376"/>
    <w:rsid w:val="00CA3636"/>
    <w:rsid w:val="00CA3699"/>
    <w:rsid w:val="00CA38D2"/>
    <w:rsid w:val="00CA3F81"/>
    <w:rsid w:val="00CA3FD3"/>
    <w:rsid w:val="00CA4448"/>
    <w:rsid w:val="00CA4472"/>
    <w:rsid w:val="00CA4797"/>
    <w:rsid w:val="00CA47C1"/>
    <w:rsid w:val="00CA492B"/>
    <w:rsid w:val="00CA4AE5"/>
    <w:rsid w:val="00CA4BE6"/>
    <w:rsid w:val="00CA4D14"/>
    <w:rsid w:val="00CA5006"/>
    <w:rsid w:val="00CA50B7"/>
    <w:rsid w:val="00CA52DA"/>
    <w:rsid w:val="00CA596B"/>
    <w:rsid w:val="00CA5C8E"/>
    <w:rsid w:val="00CA5EC1"/>
    <w:rsid w:val="00CA5EDE"/>
    <w:rsid w:val="00CA6070"/>
    <w:rsid w:val="00CA644D"/>
    <w:rsid w:val="00CA64A7"/>
    <w:rsid w:val="00CA67B1"/>
    <w:rsid w:val="00CA6EAB"/>
    <w:rsid w:val="00CA702A"/>
    <w:rsid w:val="00CA78A7"/>
    <w:rsid w:val="00CA798E"/>
    <w:rsid w:val="00CA7A29"/>
    <w:rsid w:val="00CA7ADF"/>
    <w:rsid w:val="00CA7D76"/>
    <w:rsid w:val="00CB04BB"/>
    <w:rsid w:val="00CB0B1B"/>
    <w:rsid w:val="00CB0B97"/>
    <w:rsid w:val="00CB0CEE"/>
    <w:rsid w:val="00CB0CF6"/>
    <w:rsid w:val="00CB0EC9"/>
    <w:rsid w:val="00CB1279"/>
    <w:rsid w:val="00CB145B"/>
    <w:rsid w:val="00CB15BA"/>
    <w:rsid w:val="00CB1625"/>
    <w:rsid w:val="00CB17AD"/>
    <w:rsid w:val="00CB1C60"/>
    <w:rsid w:val="00CB209A"/>
    <w:rsid w:val="00CB24CF"/>
    <w:rsid w:val="00CB250C"/>
    <w:rsid w:val="00CB263C"/>
    <w:rsid w:val="00CB2B1F"/>
    <w:rsid w:val="00CB2B8D"/>
    <w:rsid w:val="00CB309F"/>
    <w:rsid w:val="00CB33CC"/>
    <w:rsid w:val="00CB3FA3"/>
    <w:rsid w:val="00CB42F6"/>
    <w:rsid w:val="00CB4691"/>
    <w:rsid w:val="00CB4C11"/>
    <w:rsid w:val="00CB4D0F"/>
    <w:rsid w:val="00CB4EB4"/>
    <w:rsid w:val="00CB5296"/>
    <w:rsid w:val="00CB5492"/>
    <w:rsid w:val="00CB5541"/>
    <w:rsid w:val="00CB5B56"/>
    <w:rsid w:val="00CB5DE8"/>
    <w:rsid w:val="00CB5EA1"/>
    <w:rsid w:val="00CB611E"/>
    <w:rsid w:val="00CB6284"/>
    <w:rsid w:val="00CB67BB"/>
    <w:rsid w:val="00CB6C1B"/>
    <w:rsid w:val="00CB6D8B"/>
    <w:rsid w:val="00CB6DDC"/>
    <w:rsid w:val="00CB6F04"/>
    <w:rsid w:val="00CB7AA4"/>
    <w:rsid w:val="00CB7D95"/>
    <w:rsid w:val="00CB7E2B"/>
    <w:rsid w:val="00CB7EE7"/>
    <w:rsid w:val="00CC01DB"/>
    <w:rsid w:val="00CC02C8"/>
    <w:rsid w:val="00CC03AD"/>
    <w:rsid w:val="00CC04C8"/>
    <w:rsid w:val="00CC086F"/>
    <w:rsid w:val="00CC0980"/>
    <w:rsid w:val="00CC11ED"/>
    <w:rsid w:val="00CC1240"/>
    <w:rsid w:val="00CC19D3"/>
    <w:rsid w:val="00CC1C8A"/>
    <w:rsid w:val="00CC1F16"/>
    <w:rsid w:val="00CC20BF"/>
    <w:rsid w:val="00CC2AD6"/>
    <w:rsid w:val="00CC2CE9"/>
    <w:rsid w:val="00CC2E1F"/>
    <w:rsid w:val="00CC324D"/>
    <w:rsid w:val="00CC35E2"/>
    <w:rsid w:val="00CC3EF0"/>
    <w:rsid w:val="00CC3EFD"/>
    <w:rsid w:val="00CC3F95"/>
    <w:rsid w:val="00CC4EBD"/>
    <w:rsid w:val="00CC51F7"/>
    <w:rsid w:val="00CC658E"/>
    <w:rsid w:val="00CC6855"/>
    <w:rsid w:val="00CC696E"/>
    <w:rsid w:val="00CC6FD2"/>
    <w:rsid w:val="00CC71A7"/>
    <w:rsid w:val="00CC726B"/>
    <w:rsid w:val="00CD0438"/>
    <w:rsid w:val="00CD043C"/>
    <w:rsid w:val="00CD043F"/>
    <w:rsid w:val="00CD0844"/>
    <w:rsid w:val="00CD0DCD"/>
    <w:rsid w:val="00CD1004"/>
    <w:rsid w:val="00CD11E9"/>
    <w:rsid w:val="00CD1340"/>
    <w:rsid w:val="00CD187F"/>
    <w:rsid w:val="00CD18A4"/>
    <w:rsid w:val="00CD1910"/>
    <w:rsid w:val="00CD1C9E"/>
    <w:rsid w:val="00CD1CF3"/>
    <w:rsid w:val="00CD1EEF"/>
    <w:rsid w:val="00CD2507"/>
    <w:rsid w:val="00CD259D"/>
    <w:rsid w:val="00CD25EB"/>
    <w:rsid w:val="00CD26AD"/>
    <w:rsid w:val="00CD2C49"/>
    <w:rsid w:val="00CD2E15"/>
    <w:rsid w:val="00CD3D37"/>
    <w:rsid w:val="00CD3F13"/>
    <w:rsid w:val="00CD4078"/>
    <w:rsid w:val="00CD4083"/>
    <w:rsid w:val="00CD41A8"/>
    <w:rsid w:val="00CD41AD"/>
    <w:rsid w:val="00CD43EF"/>
    <w:rsid w:val="00CD4531"/>
    <w:rsid w:val="00CD4567"/>
    <w:rsid w:val="00CD4671"/>
    <w:rsid w:val="00CD46FC"/>
    <w:rsid w:val="00CD4940"/>
    <w:rsid w:val="00CD4A36"/>
    <w:rsid w:val="00CD4D71"/>
    <w:rsid w:val="00CD4E72"/>
    <w:rsid w:val="00CD4F41"/>
    <w:rsid w:val="00CD50F3"/>
    <w:rsid w:val="00CD5357"/>
    <w:rsid w:val="00CD581E"/>
    <w:rsid w:val="00CD6009"/>
    <w:rsid w:val="00CD6182"/>
    <w:rsid w:val="00CD64EF"/>
    <w:rsid w:val="00CD64F1"/>
    <w:rsid w:val="00CD6645"/>
    <w:rsid w:val="00CD69AF"/>
    <w:rsid w:val="00CD6BD8"/>
    <w:rsid w:val="00CD6F76"/>
    <w:rsid w:val="00CD73E2"/>
    <w:rsid w:val="00CD76FD"/>
    <w:rsid w:val="00CD7986"/>
    <w:rsid w:val="00CE03B8"/>
    <w:rsid w:val="00CE0476"/>
    <w:rsid w:val="00CE08FB"/>
    <w:rsid w:val="00CE0FB7"/>
    <w:rsid w:val="00CE1145"/>
    <w:rsid w:val="00CE131F"/>
    <w:rsid w:val="00CE1FEC"/>
    <w:rsid w:val="00CE2085"/>
    <w:rsid w:val="00CE213D"/>
    <w:rsid w:val="00CE2217"/>
    <w:rsid w:val="00CE2295"/>
    <w:rsid w:val="00CE25E1"/>
    <w:rsid w:val="00CE277C"/>
    <w:rsid w:val="00CE28D3"/>
    <w:rsid w:val="00CE29BD"/>
    <w:rsid w:val="00CE2C5F"/>
    <w:rsid w:val="00CE3362"/>
    <w:rsid w:val="00CE33B2"/>
    <w:rsid w:val="00CE3863"/>
    <w:rsid w:val="00CE3A4E"/>
    <w:rsid w:val="00CE3ADB"/>
    <w:rsid w:val="00CE3CFF"/>
    <w:rsid w:val="00CE3E57"/>
    <w:rsid w:val="00CE3E82"/>
    <w:rsid w:val="00CE3E89"/>
    <w:rsid w:val="00CE41FE"/>
    <w:rsid w:val="00CE470F"/>
    <w:rsid w:val="00CE4B25"/>
    <w:rsid w:val="00CE4DC2"/>
    <w:rsid w:val="00CE5075"/>
    <w:rsid w:val="00CE58B9"/>
    <w:rsid w:val="00CE5D4C"/>
    <w:rsid w:val="00CE5F80"/>
    <w:rsid w:val="00CE65DC"/>
    <w:rsid w:val="00CE67CA"/>
    <w:rsid w:val="00CE6C8E"/>
    <w:rsid w:val="00CE6E52"/>
    <w:rsid w:val="00CE70EA"/>
    <w:rsid w:val="00CE7256"/>
    <w:rsid w:val="00CE7269"/>
    <w:rsid w:val="00CE7340"/>
    <w:rsid w:val="00CE77B1"/>
    <w:rsid w:val="00CE7B4B"/>
    <w:rsid w:val="00CE7B91"/>
    <w:rsid w:val="00CE7DB4"/>
    <w:rsid w:val="00CF00BE"/>
    <w:rsid w:val="00CF0620"/>
    <w:rsid w:val="00CF06EE"/>
    <w:rsid w:val="00CF0C73"/>
    <w:rsid w:val="00CF0CC9"/>
    <w:rsid w:val="00CF0DD4"/>
    <w:rsid w:val="00CF1456"/>
    <w:rsid w:val="00CF154F"/>
    <w:rsid w:val="00CF174D"/>
    <w:rsid w:val="00CF1848"/>
    <w:rsid w:val="00CF1C33"/>
    <w:rsid w:val="00CF1C6F"/>
    <w:rsid w:val="00CF1D43"/>
    <w:rsid w:val="00CF1DFC"/>
    <w:rsid w:val="00CF1F00"/>
    <w:rsid w:val="00CF1F9B"/>
    <w:rsid w:val="00CF2051"/>
    <w:rsid w:val="00CF25A7"/>
    <w:rsid w:val="00CF2B7E"/>
    <w:rsid w:val="00CF2B90"/>
    <w:rsid w:val="00CF2E8C"/>
    <w:rsid w:val="00CF3552"/>
    <w:rsid w:val="00CF3911"/>
    <w:rsid w:val="00CF3BCD"/>
    <w:rsid w:val="00CF3F70"/>
    <w:rsid w:val="00CF4C3B"/>
    <w:rsid w:val="00CF4E8E"/>
    <w:rsid w:val="00CF4EE0"/>
    <w:rsid w:val="00CF5165"/>
    <w:rsid w:val="00CF549A"/>
    <w:rsid w:val="00CF568E"/>
    <w:rsid w:val="00CF5842"/>
    <w:rsid w:val="00CF5BC4"/>
    <w:rsid w:val="00CF5BE5"/>
    <w:rsid w:val="00CF5C97"/>
    <w:rsid w:val="00CF6309"/>
    <w:rsid w:val="00CF6763"/>
    <w:rsid w:val="00CF697F"/>
    <w:rsid w:val="00CF6C8F"/>
    <w:rsid w:val="00CF6FDB"/>
    <w:rsid w:val="00CF6FE1"/>
    <w:rsid w:val="00CF7039"/>
    <w:rsid w:val="00CF7D81"/>
    <w:rsid w:val="00CF7FFD"/>
    <w:rsid w:val="00D00094"/>
    <w:rsid w:val="00D00230"/>
    <w:rsid w:val="00D00333"/>
    <w:rsid w:val="00D00621"/>
    <w:rsid w:val="00D00846"/>
    <w:rsid w:val="00D008BF"/>
    <w:rsid w:val="00D009B2"/>
    <w:rsid w:val="00D00AFF"/>
    <w:rsid w:val="00D00CFA"/>
    <w:rsid w:val="00D00D1A"/>
    <w:rsid w:val="00D01496"/>
    <w:rsid w:val="00D016A6"/>
    <w:rsid w:val="00D01A05"/>
    <w:rsid w:val="00D01A9D"/>
    <w:rsid w:val="00D01AAF"/>
    <w:rsid w:val="00D0215D"/>
    <w:rsid w:val="00D02A6C"/>
    <w:rsid w:val="00D02B33"/>
    <w:rsid w:val="00D02CA2"/>
    <w:rsid w:val="00D032C8"/>
    <w:rsid w:val="00D034A2"/>
    <w:rsid w:val="00D037CE"/>
    <w:rsid w:val="00D038E7"/>
    <w:rsid w:val="00D03C1F"/>
    <w:rsid w:val="00D03FB4"/>
    <w:rsid w:val="00D04DB9"/>
    <w:rsid w:val="00D04E04"/>
    <w:rsid w:val="00D04FEC"/>
    <w:rsid w:val="00D0530B"/>
    <w:rsid w:val="00D05566"/>
    <w:rsid w:val="00D055F8"/>
    <w:rsid w:val="00D05908"/>
    <w:rsid w:val="00D05BAF"/>
    <w:rsid w:val="00D05BC8"/>
    <w:rsid w:val="00D05D98"/>
    <w:rsid w:val="00D060DE"/>
    <w:rsid w:val="00D064D4"/>
    <w:rsid w:val="00D06862"/>
    <w:rsid w:val="00D06963"/>
    <w:rsid w:val="00D069FF"/>
    <w:rsid w:val="00D06B6E"/>
    <w:rsid w:val="00D06CBA"/>
    <w:rsid w:val="00D0705D"/>
    <w:rsid w:val="00D0721C"/>
    <w:rsid w:val="00D07374"/>
    <w:rsid w:val="00D079EA"/>
    <w:rsid w:val="00D07DFA"/>
    <w:rsid w:val="00D07ECA"/>
    <w:rsid w:val="00D1051F"/>
    <w:rsid w:val="00D10530"/>
    <w:rsid w:val="00D1086C"/>
    <w:rsid w:val="00D10B5B"/>
    <w:rsid w:val="00D10BF7"/>
    <w:rsid w:val="00D10CCF"/>
    <w:rsid w:val="00D11151"/>
    <w:rsid w:val="00D11FE8"/>
    <w:rsid w:val="00D12005"/>
    <w:rsid w:val="00D1276F"/>
    <w:rsid w:val="00D1282C"/>
    <w:rsid w:val="00D12BDF"/>
    <w:rsid w:val="00D12FA8"/>
    <w:rsid w:val="00D13476"/>
    <w:rsid w:val="00D13636"/>
    <w:rsid w:val="00D1374A"/>
    <w:rsid w:val="00D138D1"/>
    <w:rsid w:val="00D138F8"/>
    <w:rsid w:val="00D13E2D"/>
    <w:rsid w:val="00D13E56"/>
    <w:rsid w:val="00D14133"/>
    <w:rsid w:val="00D144F3"/>
    <w:rsid w:val="00D14738"/>
    <w:rsid w:val="00D14755"/>
    <w:rsid w:val="00D1546F"/>
    <w:rsid w:val="00D158EB"/>
    <w:rsid w:val="00D15ACA"/>
    <w:rsid w:val="00D15AF9"/>
    <w:rsid w:val="00D161C6"/>
    <w:rsid w:val="00D16288"/>
    <w:rsid w:val="00D162CA"/>
    <w:rsid w:val="00D16B0B"/>
    <w:rsid w:val="00D16BB0"/>
    <w:rsid w:val="00D16CBC"/>
    <w:rsid w:val="00D16CFF"/>
    <w:rsid w:val="00D170DA"/>
    <w:rsid w:val="00D17628"/>
    <w:rsid w:val="00D1766B"/>
    <w:rsid w:val="00D176C0"/>
    <w:rsid w:val="00D1775E"/>
    <w:rsid w:val="00D17869"/>
    <w:rsid w:val="00D17A07"/>
    <w:rsid w:val="00D17C6B"/>
    <w:rsid w:val="00D200FE"/>
    <w:rsid w:val="00D20832"/>
    <w:rsid w:val="00D209CD"/>
    <w:rsid w:val="00D20CB8"/>
    <w:rsid w:val="00D213BD"/>
    <w:rsid w:val="00D2182E"/>
    <w:rsid w:val="00D21EA2"/>
    <w:rsid w:val="00D2204D"/>
    <w:rsid w:val="00D226E5"/>
    <w:rsid w:val="00D22A15"/>
    <w:rsid w:val="00D232A6"/>
    <w:rsid w:val="00D237EA"/>
    <w:rsid w:val="00D23A63"/>
    <w:rsid w:val="00D23F08"/>
    <w:rsid w:val="00D241AD"/>
    <w:rsid w:val="00D24587"/>
    <w:rsid w:val="00D246F5"/>
    <w:rsid w:val="00D24813"/>
    <w:rsid w:val="00D25754"/>
    <w:rsid w:val="00D25975"/>
    <w:rsid w:val="00D25B14"/>
    <w:rsid w:val="00D25C97"/>
    <w:rsid w:val="00D25DCC"/>
    <w:rsid w:val="00D26399"/>
    <w:rsid w:val="00D26485"/>
    <w:rsid w:val="00D26564"/>
    <w:rsid w:val="00D269B0"/>
    <w:rsid w:val="00D26C70"/>
    <w:rsid w:val="00D26C91"/>
    <w:rsid w:val="00D26C9F"/>
    <w:rsid w:val="00D26DA9"/>
    <w:rsid w:val="00D27404"/>
    <w:rsid w:val="00D27E3C"/>
    <w:rsid w:val="00D302E1"/>
    <w:rsid w:val="00D30468"/>
    <w:rsid w:val="00D30DF1"/>
    <w:rsid w:val="00D31767"/>
    <w:rsid w:val="00D3182B"/>
    <w:rsid w:val="00D3194A"/>
    <w:rsid w:val="00D319F2"/>
    <w:rsid w:val="00D31CF3"/>
    <w:rsid w:val="00D31DDE"/>
    <w:rsid w:val="00D32199"/>
    <w:rsid w:val="00D32383"/>
    <w:rsid w:val="00D3298F"/>
    <w:rsid w:val="00D32A44"/>
    <w:rsid w:val="00D32CCA"/>
    <w:rsid w:val="00D32D3A"/>
    <w:rsid w:val="00D334A1"/>
    <w:rsid w:val="00D33F49"/>
    <w:rsid w:val="00D34762"/>
    <w:rsid w:val="00D34867"/>
    <w:rsid w:val="00D349FB"/>
    <w:rsid w:val="00D35A47"/>
    <w:rsid w:val="00D35BE5"/>
    <w:rsid w:val="00D360A1"/>
    <w:rsid w:val="00D36367"/>
    <w:rsid w:val="00D363AC"/>
    <w:rsid w:val="00D367AF"/>
    <w:rsid w:val="00D368D8"/>
    <w:rsid w:val="00D373F4"/>
    <w:rsid w:val="00D374C8"/>
    <w:rsid w:val="00D37B39"/>
    <w:rsid w:val="00D37BF8"/>
    <w:rsid w:val="00D40199"/>
    <w:rsid w:val="00D40A58"/>
    <w:rsid w:val="00D40CE4"/>
    <w:rsid w:val="00D41437"/>
    <w:rsid w:val="00D41E19"/>
    <w:rsid w:val="00D41FC8"/>
    <w:rsid w:val="00D41FF4"/>
    <w:rsid w:val="00D4219A"/>
    <w:rsid w:val="00D422A8"/>
    <w:rsid w:val="00D42460"/>
    <w:rsid w:val="00D4248C"/>
    <w:rsid w:val="00D426C7"/>
    <w:rsid w:val="00D428B5"/>
    <w:rsid w:val="00D42FDC"/>
    <w:rsid w:val="00D4319A"/>
    <w:rsid w:val="00D43264"/>
    <w:rsid w:val="00D433A4"/>
    <w:rsid w:val="00D437BD"/>
    <w:rsid w:val="00D438D3"/>
    <w:rsid w:val="00D44121"/>
    <w:rsid w:val="00D44EC1"/>
    <w:rsid w:val="00D44F69"/>
    <w:rsid w:val="00D44F90"/>
    <w:rsid w:val="00D450FD"/>
    <w:rsid w:val="00D45690"/>
    <w:rsid w:val="00D4574A"/>
    <w:rsid w:val="00D45B49"/>
    <w:rsid w:val="00D45BC1"/>
    <w:rsid w:val="00D469F0"/>
    <w:rsid w:val="00D47032"/>
    <w:rsid w:val="00D471F5"/>
    <w:rsid w:val="00D4729A"/>
    <w:rsid w:val="00D4751A"/>
    <w:rsid w:val="00D475E3"/>
    <w:rsid w:val="00D47807"/>
    <w:rsid w:val="00D479FE"/>
    <w:rsid w:val="00D47C13"/>
    <w:rsid w:val="00D47C18"/>
    <w:rsid w:val="00D47D63"/>
    <w:rsid w:val="00D47E4B"/>
    <w:rsid w:val="00D47EE1"/>
    <w:rsid w:val="00D504EB"/>
    <w:rsid w:val="00D50585"/>
    <w:rsid w:val="00D505FB"/>
    <w:rsid w:val="00D507A4"/>
    <w:rsid w:val="00D508E8"/>
    <w:rsid w:val="00D50CCD"/>
    <w:rsid w:val="00D50FF1"/>
    <w:rsid w:val="00D51263"/>
    <w:rsid w:val="00D512B7"/>
    <w:rsid w:val="00D51441"/>
    <w:rsid w:val="00D51A12"/>
    <w:rsid w:val="00D51BB3"/>
    <w:rsid w:val="00D51E3E"/>
    <w:rsid w:val="00D52117"/>
    <w:rsid w:val="00D52524"/>
    <w:rsid w:val="00D52B9C"/>
    <w:rsid w:val="00D52ED5"/>
    <w:rsid w:val="00D52F61"/>
    <w:rsid w:val="00D52FE7"/>
    <w:rsid w:val="00D53083"/>
    <w:rsid w:val="00D5318C"/>
    <w:rsid w:val="00D53281"/>
    <w:rsid w:val="00D532D3"/>
    <w:rsid w:val="00D533D1"/>
    <w:rsid w:val="00D535FC"/>
    <w:rsid w:val="00D53A63"/>
    <w:rsid w:val="00D53B11"/>
    <w:rsid w:val="00D53E64"/>
    <w:rsid w:val="00D540CE"/>
    <w:rsid w:val="00D541EB"/>
    <w:rsid w:val="00D54C63"/>
    <w:rsid w:val="00D54FA5"/>
    <w:rsid w:val="00D550D8"/>
    <w:rsid w:val="00D55192"/>
    <w:rsid w:val="00D55445"/>
    <w:rsid w:val="00D5582A"/>
    <w:rsid w:val="00D55A5F"/>
    <w:rsid w:val="00D55AF7"/>
    <w:rsid w:val="00D55EAE"/>
    <w:rsid w:val="00D567B2"/>
    <w:rsid w:val="00D568DC"/>
    <w:rsid w:val="00D56D4D"/>
    <w:rsid w:val="00D56DF5"/>
    <w:rsid w:val="00D574DF"/>
    <w:rsid w:val="00D57D0B"/>
    <w:rsid w:val="00D6038E"/>
    <w:rsid w:val="00D607D4"/>
    <w:rsid w:val="00D60A5A"/>
    <w:rsid w:val="00D60C53"/>
    <w:rsid w:val="00D61866"/>
    <w:rsid w:val="00D62477"/>
    <w:rsid w:val="00D62A47"/>
    <w:rsid w:val="00D633B4"/>
    <w:rsid w:val="00D635EB"/>
    <w:rsid w:val="00D63C09"/>
    <w:rsid w:val="00D64F87"/>
    <w:rsid w:val="00D64FAD"/>
    <w:rsid w:val="00D6519B"/>
    <w:rsid w:val="00D6573E"/>
    <w:rsid w:val="00D6576F"/>
    <w:rsid w:val="00D658C3"/>
    <w:rsid w:val="00D65909"/>
    <w:rsid w:val="00D65DBA"/>
    <w:rsid w:val="00D6610A"/>
    <w:rsid w:val="00D6657D"/>
    <w:rsid w:val="00D669E0"/>
    <w:rsid w:val="00D66F38"/>
    <w:rsid w:val="00D67A0F"/>
    <w:rsid w:val="00D67EDA"/>
    <w:rsid w:val="00D70134"/>
    <w:rsid w:val="00D705D6"/>
    <w:rsid w:val="00D706FE"/>
    <w:rsid w:val="00D70A1F"/>
    <w:rsid w:val="00D718EE"/>
    <w:rsid w:val="00D7240B"/>
    <w:rsid w:val="00D72423"/>
    <w:rsid w:val="00D724C9"/>
    <w:rsid w:val="00D72C05"/>
    <w:rsid w:val="00D72D0C"/>
    <w:rsid w:val="00D73034"/>
    <w:rsid w:val="00D7391E"/>
    <w:rsid w:val="00D74394"/>
    <w:rsid w:val="00D7457D"/>
    <w:rsid w:val="00D74EFE"/>
    <w:rsid w:val="00D75240"/>
    <w:rsid w:val="00D759D1"/>
    <w:rsid w:val="00D75AD5"/>
    <w:rsid w:val="00D761EF"/>
    <w:rsid w:val="00D7637F"/>
    <w:rsid w:val="00D763F9"/>
    <w:rsid w:val="00D7676F"/>
    <w:rsid w:val="00D775AF"/>
    <w:rsid w:val="00D779C8"/>
    <w:rsid w:val="00D77AE3"/>
    <w:rsid w:val="00D77C98"/>
    <w:rsid w:val="00D77D72"/>
    <w:rsid w:val="00D80199"/>
    <w:rsid w:val="00D803B9"/>
    <w:rsid w:val="00D80A43"/>
    <w:rsid w:val="00D80A48"/>
    <w:rsid w:val="00D80A59"/>
    <w:rsid w:val="00D80D86"/>
    <w:rsid w:val="00D80E3F"/>
    <w:rsid w:val="00D8120F"/>
    <w:rsid w:val="00D81458"/>
    <w:rsid w:val="00D818B9"/>
    <w:rsid w:val="00D8197D"/>
    <w:rsid w:val="00D81DBB"/>
    <w:rsid w:val="00D8263B"/>
    <w:rsid w:val="00D82EE6"/>
    <w:rsid w:val="00D83B3A"/>
    <w:rsid w:val="00D83C56"/>
    <w:rsid w:val="00D83CCC"/>
    <w:rsid w:val="00D83DFD"/>
    <w:rsid w:val="00D83F83"/>
    <w:rsid w:val="00D84174"/>
    <w:rsid w:val="00D84315"/>
    <w:rsid w:val="00D8501E"/>
    <w:rsid w:val="00D85029"/>
    <w:rsid w:val="00D856EA"/>
    <w:rsid w:val="00D85774"/>
    <w:rsid w:val="00D8585F"/>
    <w:rsid w:val="00D85CA6"/>
    <w:rsid w:val="00D863EF"/>
    <w:rsid w:val="00D86512"/>
    <w:rsid w:val="00D866A3"/>
    <w:rsid w:val="00D868F7"/>
    <w:rsid w:val="00D872B2"/>
    <w:rsid w:val="00D873D0"/>
    <w:rsid w:val="00D874E7"/>
    <w:rsid w:val="00D87A26"/>
    <w:rsid w:val="00D87B01"/>
    <w:rsid w:val="00D87B44"/>
    <w:rsid w:val="00D87B98"/>
    <w:rsid w:val="00D87BE6"/>
    <w:rsid w:val="00D90157"/>
    <w:rsid w:val="00D90326"/>
    <w:rsid w:val="00D90327"/>
    <w:rsid w:val="00D9051B"/>
    <w:rsid w:val="00D90848"/>
    <w:rsid w:val="00D90AED"/>
    <w:rsid w:val="00D90DB7"/>
    <w:rsid w:val="00D91572"/>
    <w:rsid w:val="00D917BF"/>
    <w:rsid w:val="00D9183F"/>
    <w:rsid w:val="00D918D5"/>
    <w:rsid w:val="00D91A6B"/>
    <w:rsid w:val="00D91AB7"/>
    <w:rsid w:val="00D91DBF"/>
    <w:rsid w:val="00D91FF2"/>
    <w:rsid w:val="00D922C2"/>
    <w:rsid w:val="00D926C6"/>
    <w:rsid w:val="00D9276D"/>
    <w:rsid w:val="00D927EC"/>
    <w:rsid w:val="00D931DC"/>
    <w:rsid w:val="00D93508"/>
    <w:rsid w:val="00D93530"/>
    <w:rsid w:val="00D93544"/>
    <w:rsid w:val="00D935C5"/>
    <w:rsid w:val="00D93862"/>
    <w:rsid w:val="00D938F6"/>
    <w:rsid w:val="00D939CE"/>
    <w:rsid w:val="00D94353"/>
    <w:rsid w:val="00D9477B"/>
    <w:rsid w:val="00D94AB9"/>
    <w:rsid w:val="00D94F66"/>
    <w:rsid w:val="00D957E9"/>
    <w:rsid w:val="00D958C4"/>
    <w:rsid w:val="00D95E03"/>
    <w:rsid w:val="00D95E8C"/>
    <w:rsid w:val="00D9666C"/>
    <w:rsid w:val="00D967BC"/>
    <w:rsid w:val="00D96C1D"/>
    <w:rsid w:val="00D96E07"/>
    <w:rsid w:val="00D9712A"/>
    <w:rsid w:val="00D97450"/>
    <w:rsid w:val="00D976E9"/>
    <w:rsid w:val="00D97713"/>
    <w:rsid w:val="00D978BB"/>
    <w:rsid w:val="00D97E65"/>
    <w:rsid w:val="00DA014D"/>
    <w:rsid w:val="00DA0610"/>
    <w:rsid w:val="00DA08BC"/>
    <w:rsid w:val="00DA0BCA"/>
    <w:rsid w:val="00DA0D31"/>
    <w:rsid w:val="00DA1335"/>
    <w:rsid w:val="00DA13E4"/>
    <w:rsid w:val="00DA1662"/>
    <w:rsid w:val="00DA170D"/>
    <w:rsid w:val="00DA1A0D"/>
    <w:rsid w:val="00DA1A25"/>
    <w:rsid w:val="00DA1BF6"/>
    <w:rsid w:val="00DA1EFD"/>
    <w:rsid w:val="00DA223C"/>
    <w:rsid w:val="00DA2ABF"/>
    <w:rsid w:val="00DA2BDE"/>
    <w:rsid w:val="00DA319D"/>
    <w:rsid w:val="00DA330A"/>
    <w:rsid w:val="00DA34FC"/>
    <w:rsid w:val="00DA3A8E"/>
    <w:rsid w:val="00DA3AAB"/>
    <w:rsid w:val="00DA3B85"/>
    <w:rsid w:val="00DA3D9B"/>
    <w:rsid w:val="00DA411E"/>
    <w:rsid w:val="00DA4AF2"/>
    <w:rsid w:val="00DA571A"/>
    <w:rsid w:val="00DA5C69"/>
    <w:rsid w:val="00DA5DCB"/>
    <w:rsid w:val="00DA5E85"/>
    <w:rsid w:val="00DA62E9"/>
    <w:rsid w:val="00DA6597"/>
    <w:rsid w:val="00DA6764"/>
    <w:rsid w:val="00DA6D44"/>
    <w:rsid w:val="00DA6DD9"/>
    <w:rsid w:val="00DA6E13"/>
    <w:rsid w:val="00DA708B"/>
    <w:rsid w:val="00DA739A"/>
    <w:rsid w:val="00DA78CF"/>
    <w:rsid w:val="00DA7CC6"/>
    <w:rsid w:val="00DA7F6D"/>
    <w:rsid w:val="00DA7FED"/>
    <w:rsid w:val="00DB0051"/>
    <w:rsid w:val="00DB0090"/>
    <w:rsid w:val="00DB0100"/>
    <w:rsid w:val="00DB0727"/>
    <w:rsid w:val="00DB0D2B"/>
    <w:rsid w:val="00DB137E"/>
    <w:rsid w:val="00DB13E9"/>
    <w:rsid w:val="00DB151B"/>
    <w:rsid w:val="00DB15CD"/>
    <w:rsid w:val="00DB15D5"/>
    <w:rsid w:val="00DB1A75"/>
    <w:rsid w:val="00DB1C14"/>
    <w:rsid w:val="00DB1C5A"/>
    <w:rsid w:val="00DB22C4"/>
    <w:rsid w:val="00DB2B9D"/>
    <w:rsid w:val="00DB2C66"/>
    <w:rsid w:val="00DB2CFA"/>
    <w:rsid w:val="00DB32D0"/>
    <w:rsid w:val="00DB3590"/>
    <w:rsid w:val="00DB3644"/>
    <w:rsid w:val="00DB36C5"/>
    <w:rsid w:val="00DB39E1"/>
    <w:rsid w:val="00DB3A1E"/>
    <w:rsid w:val="00DB4A52"/>
    <w:rsid w:val="00DB4EDC"/>
    <w:rsid w:val="00DB5452"/>
    <w:rsid w:val="00DB5A42"/>
    <w:rsid w:val="00DB5ADD"/>
    <w:rsid w:val="00DB5B09"/>
    <w:rsid w:val="00DB5C3F"/>
    <w:rsid w:val="00DB5DC3"/>
    <w:rsid w:val="00DB5DDE"/>
    <w:rsid w:val="00DB5EF6"/>
    <w:rsid w:val="00DB5FDB"/>
    <w:rsid w:val="00DB618D"/>
    <w:rsid w:val="00DB6726"/>
    <w:rsid w:val="00DB71D9"/>
    <w:rsid w:val="00DB7C0A"/>
    <w:rsid w:val="00DC011C"/>
    <w:rsid w:val="00DC0453"/>
    <w:rsid w:val="00DC0E9A"/>
    <w:rsid w:val="00DC0F98"/>
    <w:rsid w:val="00DC1192"/>
    <w:rsid w:val="00DC1687"/>
    <w:rsid w:val="00DC16EF"/>
    <w:rsid w:val="00DC1B76"/>
    <w:rsid w:val="00DC22AE"/>
    <w:rsid w:val="00DC2639"/>
    <w:rsid w:val="00DC2715"/>
    <w:rsid w:val="00DC271C"/>
    <w:rsid w:val="00DC2B4D"/>
    <w:rsid w:val="00DC2B5A"/>
    <w:rsid w:val="00DC2EC0"/>
    <w:rsid w:val="00DC3E76"/>
    <w:rsid w:val="00DC3EF1"/>
    <w:rsid w:val="00DC4875"/>
    <w:rsid w:val="00DC493E"/>
    <w:rsid w:val="00DC4B70"/>
    <w:rsid w:val="00DC4C82"/>
    <w:rsid w:val="00DC5330"/>
    <w:rsid w:val="00DC5BD6"/>
    <w:rsid w:val="00DC5C14"/>
    <w:rsid w:val="00DC6194"/>
    <w:rsid w:val="00DC6480"/>
    <w:rsid w:val="00DC6620"/>
    <w:rsid w:val="00DC66D7"/>
    <w:rsid w:val="00DC6904"/>
    <w:rsid w:val="00DC6B4B"/>
    <w:rsid w:val="00DC6D0F"/>
    <w:rsid w:val="00DC6DA8"/>
    <w:rsid w:val="00DC6E4D"/>
    <w:rsid w:val="00DC7495"/>
    <w:rsid w:val="00DC7724"/>
    <w:rsid w:val="00DC77C0"/>
    <w:rsid w:val="00DC7828"/>
    <w:rsid w:val="00DC7C29"/>
    <w:rsid w:val="00DC7F8D"/>
    <w:rsid w:val="00DD01D5"/>
    <w:rsid w:val="00DD0B24"/>
    <w:rsid w:val="00DD0B61"/>
    <w:rsid w:val="00DD0D43"/>
    <w:rsid w:val="00DD11F1"/>
    <w:rsid w:val="00DD13BB"/>
    <w:rsid w:val="00DD147D"/>
    <w:rsid w:val="00DD1736"/>
    <w:rsid w:val="00DD17C9"/>
    <w:rsid w:val="00DD188B"/>
    <w:rsid w:val="00DD1A25"/>
    <w:rsid w:val="00DD1D39"/>
    <w:rsid w:val="00DD1EF9"/>
    <w:rsid w:val="00DD2056"/>
    <w:rsid w:val="00DD2184"/>
    <w:rsid w:val="00DD24FB"/>
    <w:rsid w:val="00DD2502"/>
    <w:rsid w:val="00DD25CB"/>
    <w:rsid w:val="00DD2AAA"/>
    <w:rsid w:val="00DD2B40"/>
    <w:rsid w:val="00DD2C55"/>
    <w:rsid w:val="00DD2CEC"/>
    <w:rsid w:val="00DD309F"/>
    <w:rsid w:val="00DD3285"/>
    <w:rsid w:val="00DD349F"/>
    <w:rsid w:val="00DD382E"/>
    <w:rsid w:val="00DD3CC9"/>
    <w:rsid w:val="00DD46DB"/>
    <w:rsid w:val="00DD4E45"/>
    <w:rsid w:val="00DD5035"/>
    <w:rsid w:val="00DD5083"/>
    <w:rsid w:val="00DD5523"/>
    <w:rsid w:val="00DD5633"/>
    <w:rsid w:val="00DD5AD7"/>
    <w:rsid w:val="00DD62B6"/>
    <w:rsid w:val="00DD649C"/>
    <w:rsid w:val="00DD65B5"/>
    <w:rsid w:val="00DD6700"/>
    <w:rsid w:val="00DD67EE"/>
    <w:rsid w:val="00DD6877"/>
    <w:rsid w:val="00DD68EE"/>
    <w:rsid w:val="00DD6B28"/>
    <w:rsid w:val="00DD6BAF"/>
    <w:rsid w:val="00DD6CE5"/>
    <w:rsid w:val="00DD6E6E"/>
    <w:rsid w:val="00DD6EA6"/>
    <w:rsid w:val="00DD6F58"/>
    <w:rsid w:val="00DD734A"/>
    <w:rsid w:val="00DD7CC4"/>
    <w:rsid w:val="00DE0101"/>
    <w:rsid w:val="00DE09FE"/>
    <w:rsid w:val="00DE0CFF"/>
    <w:rsid w:val="00DE0F22"/>
    <w:rsid w:val="00DE1359"/>
    <w:rsid w:val="00DE13E8"/>
    <w:rsid w:val="00DE1494"/>
    <w:rsid w:val="00DE1696"/>
    <w:rsid w:val="00DE1794"/>
    <w:rsid w:val="00DE1795"/>
    <w:rsid w:val="00DE2546"/>
    <w:rsid w:val="00DE2969"/>
    <w:rsid w:val="00DE2EB3"/>
    <w:rsid w:val="00DE3890"/>
    <w:rsid w:val="00DE38F6"/>
    <w:rsid w:val="00DE394A"/>
    <w:rsid w:val="00DE407A"/>
    <w:rsid w:val="00DE4330"/>
    <w:rsid w:val="00DE4624"/>
    <w:rsid w:val="00DE468E"/>
    <w:rsid w:val="00DE474C"/>
    <w:rsid w:val="00DE4BED"/>
    <w:rsid w:val="00DE5A53"/>
    <w:rsid w:val="00DE5B10"/>
    <w:rsid w:val="00DE6714"/>
    <w:rsid w:val="00DE6D24"/>
    <w:rsid w:val="00DE6E26"/>
    <w:rsid w:val="00DE6E7E"/>
    <w:rsid w:val="00DE6FD6"/>
    <w:rsid w:val="00DE751B"/>
    <w:rsid w:val="00DE776F"/>
    <w:rsid w:val="00DE78BC"/>
    <w:rsid w:val="00DE7916"/>
    <w:rsid w:val="00DE7C0A"/>
    <w:rsid w:val="00DE7D53"/>
    <w:rsid w:val="00DE7D91"/>
    <w:rsid w:val="00DE7DE9"/>
    <w:rsid w:val="00DF0119"/>
    <w:rsid w:val="00DF02A7"/>
    <w:rsid w:val="00DF0398"/>
    <w:rsid w:val="00DF04EF"/>
    <w:rsid w:val="00DF0B3C"/>
    <w:rsid w:val="00DF0CEB"/>
    <w:rsid w:val="00DF111C"/>
    <w:rsid w:val="00DF1123"/>
    <w:rsid w:val="00DF1265"/>
    <w:rsid w:val="00DF127A"/>
    <w:rsid w:val="00DF151D"/>
    <w:rsid w:val="00DF189B"/>
    <w:rsid w:val="00DF1929"/>
    <w:rsid w:val="00DF19B7"/>
    <w:rsid w:val="00DF1A0C"/>
    <w:rsid w:val="00DF1E0A"/>
    <w:rsid w:val="00DF1FFA"/>
    <w:rsid w:val="00DF203D"/>
    <w:rsid w:val="00DF23D5"/>
    <w:rsid w:val="00DF23F8"/>
    <w:rsid w:val="00DF2921"/>
    <w:rsid w:val="00DF2B6A"/>
    <w:rsid w:val="00DF37E4"/>
    <w:rsid w:val="00DF3A26"/>
    <w:rsid w:val="00DF3DDA"/>
    <w:rsid w:val="00DF3E81"/>
    <w:rsid w:val="00DF4241"/>
    <w:rsid w:val="00DF4286"/>
    <w:rsid w:val="00DF43A2"/>
    <w:rsid w:val="00DF4672"/>
    <w:rsid w:val="00DF4901"/>
    <w:rsid w:val="00DF4903"/>
    <w:rsid w:val="00DF49B9"/>
    <w:rsid w:val="00DF4F2E"/>
    <w:rsid w:val="00DF521F"/>
    <w:rsid w:val="00DF52C1"/>
    <w:rsid w:val="00DF558D"/>
    <w:rsid w:val="00DF57C1"/>
    <w:rsid w:val="00DF5DE7"/>
    <w:rsid w:val="00DF5F6E"/>
    <w:rsid w:val="00DF6293"/>
    <w:rsid w:val="00DF6454"/>
    <w:rsid w:val="00DF66CB"/>
    <w:rsid w:val="00DF6BC6"/>
    <w:rsid w:val="00DF6F46"/>
    <w:rsid w:val="00DF7282"/>
    <w:rsid w:val="00DF7679"/>
    <w:rsid w:val="00DF7702"/>
    <w:rsid w:val="00DF7EB0"/>
    <w:rsid w:val="00E00024"/>
    <w:rsid w:val="00E0034D"/>
    <w:rsid w:val="00E004CD"/>
    <w:rsid w:val="00E005CF"/>
    <w:rsid w:val="00E00663"/>
    <w:rsid w:val="00E00BB2"/>
    <w:rsid w:val="00E00BBB"/>
    <w:rsid w:val="00E00D7C"/>
    <w:rsid w:val="00E00E50"/>
    <w:rsid w:val="00E01045"/>
    <w:rsid w:val="00E01081"/>
    <w:rsid w:val="00E01277"/>
    <w:rsid w:val="00E015D3"/>
    <w:rsid w:val="00E016C7"/>
    <w:rsid w:val="00E02564"/>
    <w:rsid w:val="00E02643"/>
    <w:rsid w:val="00E02A4D"/>
    <w:rsid w:val="00E02B72"/>
    <w:rsid w:val="00E02BEE"/>
    <w:rsid w:val="00E0324E"/>
    <w:rsid w:val="00E0339B"/>
    <w:rsid w:val="00E033C1"/>
    <w:rsid w:val="00E033E1"/>
    <w:rsid w:val="00E03620"/>
    <w:rsid w:val="00E04168"/>
    <w:rsid w:val="00E042DC"/>
    <w:rsid w:val="00E0436B"/>
    <w:rsid w:val="00E0475F"/>
    <w:rsid w:val="00E04941"/>
    <w:rsid w:val="00E04962"/>
    <w:rsid w:val="00E04987"/>
    <w:rsid w:val="00E04A68"/>
    <w:rsid w:val="00E04B13"/>
    <w:rsid w:val="00E04ED7"/>
    <w:rsid w:val="00E057FC"/>
    <w:rsid w:val="00E05A55"/>
    <w:rsid w:val="00E05E87"/>
    <w:rsid w:val="00E06318"/>
    <w:rsid w:val="00E0636E"/>
    <w:rsid w:val="00E064B4"/>
    <w:rsid w:val="00E064B8"/>
    <w:rsid w:val="00E0657D"/>
    <w:rsid w:val="00E06642"/>
    <w:rsid w:val="00E06C37"/>
    <w:rsid w:val="00E06E3B"/>
    <w:rsid w:val="00E070EF"/>
    <w:rsid w:val="00E073F5"/>
    <w:rsid w:val="00E07A1E"/>
    <w:rsid w:val="00E07CFF"/>
    <w:rsid w:val="00E104FD"/>
    <w:rsid w:val="00E10702"/>
    <w:rsid w:val="00E10733"/>
    <w:rsid w:val="00E1079F"/>
    <w:rsid w:val="00E10E41"/>
    <w:rsid w:val="00E11328"/>
    <w:rsid w:val="00E113FC"/>
    <w:rsid w:val="00E11D2C"/>
    <w:rsid w:val="00E12051"/>
    <w:rsid w:val="00E12059"/>
    <w:rsid w:val="00E121B8"/>
    <w:rsid w:val="00E121D3"/>
    <w:rsid w:val="00E1228B"/>
    <w:rsid w:val="00E12786"/>
    <w:rsid w:val="00E1279E"/>
    <w:rsid w:val="00E12D8F"/>
    <w:rsid w:val="00E1331C"/>
    <w:rsid w:val="00E13331"/>
    <w:rsid w:val="00E13A73"/>
    <w:rsid w:val="00E13B2D"/>
    <w:rsid w:val="00E13EE3"/>
    <w:rsid w:val="00E14AAC"/>
    <w:rsid w:val="00E15C50"/>
    <w:rsid w:val="00E164F5"/>
    <w:rsid w:val="00E166D8"/>
    <w:rsid w:val="00E166E3"/>
    <w:rsid w:val="00E16963"/>
    <w:rsid w:val="00E1715F"/>
    <w:rsid w:val="00E17D42"/>
    <w:rsid w:val="00E17E78"/>
    <w:rsid w:val="00E17FB2"/>
    <w:rsid w:val="00E201DD"/>
    <w:rsid w:val="00E202B2"/>
    <w:rsid w:val="00E205ED"/>
    <w:rsid w:val="00E20866"/>
    <w:rsid w:val="00E20904"/>
    <w:rsid w:val="00E20917"/>
    <w:rsid w:val="00E20AA8"/>
    <w:rsid w:val="00E20B1D"/>
    <w:rsid w:val="00E20D66"/>
    <w:rsid w:val="00E20DB0"/>
    <w:rsid w:val="00E20EFA"/>
    <w:rsid w:val="00E211B4"/>
    <w:rsid w:val="00E211BD"/>
    <w:rsid w:val="00E21299"/>
    <w:rsid w:val="00E2141E"/>
    <w:rsid w:val="00E21D31"/>
    <w:rsid w:val="00E227CB"/>
    <w:rsid w:val="00E22B5E"/>
    <w:rsid w:val="00E22BA8"/>
    <w:rsid w:val="00E22C02"/>
    <w:rsid w:val="00E230DD"/>
    <w:rsid w:val="00E231E8"/>
    <w:rsid w:val="00E23285"/>
    <w:rsid w:val="00E232C4"/>
    <w:rsid w:val="00E2368D"/>
    <w:rsid w:val="00E237C4"/>
    <w:rsid w:val="00E23809"/>
    <w:rsid w:val="00E23F73"/>
    <w:rsid w:val="00E2463F"/>
    <w:rsid w:val="00E2472A"/>
    <w:rsid w:val="00E24AC4"/>
    <w:rsid w:val="00E24BD3"/>
    <w:rsid w:val="00E253D1"/>
    <w:rsid w:val="00E25900"/>
    <w:rsid w:val="00E2609E"/>
    <w:rsid w:val="00E261E2"/>
    <w:rsid w:val="00E262FD"/>
    <w:rsid w:val="00E26312"/>
    <w:rsid w:val="00E2646F"/>
    <w:rsid w:val="00E27570"/>
    <w:rsid w:val="00E278CA"/>
    <w:rsid w:val="00E278D7"/>
    <w:rsid w:val="00E27AA3"/>
    <w:rsid w:val="00E27D50"/>
    <w:rsid w:val="00E27D87"/>
    <w:rsid w:val="00E27FAB"/>
    <w:rsid w:val="00E300ED"/>
    <w:rsid w:val="00E30DCD"/>
    <w:rsid w:val="00E30EAC"/>
    <w:rsid w:val="00E3114B"/>
    <w:rsid w:val="00E31930"/>
    <w:rsid w:val="00E31D89"/>
    <w:rsid w:val="00E31F3C"/>
    <w:rsid w:val="00E3204E"/>
    <w:rsid w:val="00E3208A"/>
    <w:rsid w:val="00E3217B"/>
    <w:rsid w:val="00E32421"/>
    <w:rsid w:val="00E326A9"/>
    <w:rsid w:val="00E3271A"/>
    <w:rsid w:val="00E32B08"/>
    <w:rsid w:val="00E32B33"/>
    <w:rsid w:val="00E32D9A"/>
    <w:rsid w:val="00E32D9D"/>
    <w:rsid w:val="00E33098"/>
    <w:rsid w:val="00E332C8"/>
    <w:rsid w:val="00E33397"/>
    <w:rsid w:val="00E3344A"/>
    <w:rsid w:val="00E33463"/>
    <w:rsid w:val="00E339F7"/>
    <w:rsid w:val="00E3413E"/>
    <w:rsid w:val="00E34567"/>
    <w:rsid w:val="00E3465B"/>
    <w:rsid w:val="00E3487F"/>
    <w:rsid w:val="00E348A1"/>
    <w:rsid w:val="00E34949"/>
    <w:rsid w:val="00E34AFD"/>
    <w:rsid w:val="00E34BB5"/>
    <w:rsid w:val="00E34F29"/>
    <w:rsid w:val="00E3502F"/>
    <w:rsid w:val="00E350B8"/>
    <w:rsid w:val="00E35152"/>
    <w:rsid w:val="00E35188"/>
    <w:rsid w:val="00E354F7"/>
    <w:rsid w:val="00E3559C"/>
    <w:rsid w:val="00E35828"/>
    <w:rsid w:val="00E35ACC"/>
    <w:rsid w:val="00E35DF1"/>
    <w:rsid w:val="00E35EFC"/>
    <w:rsid w:val="00E364FB"/>
    <w:rsid w:val="00E36DBF"/>
    <w:rsid w:val="00E36E72"/>
    <w:rsid w:val="00E3710F"/>
    <w:rsid w:val="00E3712A"/>
    <w:rsid w:val="00E378C1"/>
    <w:rsid w:val="00E378F5"/>
    <w:rsid w:val="00E40023"/>
    <w:rsid w:val="00E40275"/>
    <w:rsid w:val="00E40D13"/>
    <w:rsid w:val="00E41378"/>
    <w:rsid w:val="00E41615"/>
    <w:rsid w:val="00E41CAE"/>
    <w:rsid w:val="00E42441"/>
    <w:rsid w:val="00E424EA"/>
    <w:rsid w:val="00E42C4E"/>
    <w:rsid w:val="00E43D0D"/>
    <w:rsid w:val="00E43D44"/>
    <w:rsid w:val="00E43DA1"/>
    <w:rsid w:val="00E43EAF"/>
    <w:rsid w:val="00E442C7"/>
    <w:rsid w:val="00E442F2"/>
    <w:rsid w:val="00E44876"/>
    <w:rsid w:val="00E44A57"/>
    <w:rsid w:val="00E44B72"/>
    <w:rsid w:val="00E455AF"/>
    <w:rsid w:val="00E45969"/>
    <w:rsid w:val="00E45D41"/>
    <w:rsid w:val="00E462A1"/>
    <w:rsid w:val="00E46497"/>
    <w:rsid w:val="00E467DD"/>
    <w:rsid w:val="00E4684E"/>
    <w:rsid w:val="00E46963"/>
    <w:rsid w:val="00E4696E"/>
    <w:rsid w:val="00E46A3F"/>
    <w:rsid w:val="00E47328"/>
    <w:rsid w:val="00E47681"/>
    <w:rsid w:val="00E47874"/>
    <w:rsid w:val="00E47D46"/>
    <w:rsid w:val="00E47EAE"/>
    <w:rsid w:val="00E502C0"/>
    <w:rsid w:val="00E5045E"/>
    <w:rsid w:val="00E509FC"/>
    <w:rsid w:val="00E50D90"/>
    <w:rsid w:val="00E50DC4"/>
    <w:rsid w:val="00E50E3E"/>
    <w:rsid w:val="00E51293"/>
    <w:rsid w:val="00E512C2"/>
    <w:rsid w:val="00E51485"/>
    <w:rsid w:val="00E51731"/>
    <w:rsid w:val="00E51A64"/>
    <w:rsid w:val="00E51A65"/>
    <w:rsid w:val="00E51C27"/>
    <w:rsid w:val="00E51CC1"/>
    <w:rsid w:val="00E5242D"/>
    <w:rsid w:val="00E528E7"/>
    <w:rsid w:val="00E52AC4"/>
    <w:rsid w:val="00E52C89"/>
    <w:rsid w:val="00E534CE"/>
    <w:rsid w:val="00E5354A"/>
    <w:rsid w:val="00E53B55"/>
    <w:rsid w:val="00E53C50"/>
    <w:rsid w:val="00E53C70"/>
    <w:rsid w:val="00E53DBF"/>
    <w:rsid w:val="00E5405C"/>
    <w:rsid w:val="00E543B1"/>
    <w:rsid w:val="00E548FA"/>
    <w:rsid w:val="00E54D14"/>
    <w:rsid w:val="00E553B0"/>
    <w:rsid w:val="00E55593"/>
    <w:rsid w:val="00E55995"/>
    <w:rsid w:val="00E55E6C"/>
    <w:rsid w:val="00E55FFA"/>
    <w:rsid w:val="00E560C1"/>
    <w:rsid w:val="00E56468"/>
    <w:rsid w:val="00E564AC"/>
    <w:rsid w:val="00E56751"/>
    <w:rsid w:val="00E56A73"/>
    <w:rsid w:val="00E56AB5"/>
    <w:rsid w:val="00E57405"/>
    <w:rsid w:val="00E57E4C"/>
    <w:rsid w:val="00E60067"/>
    <w:rsid w:val="00E600F3"/>
    <w:rsid w:val="00E60239"/>
    <w:rsid w:val="00E603F5"/>
    <w:rsid w:val="00E613E8"/>
    <w:rsid w:val="00E61620"/>
    <w:rsid w:val="00E618B9"/>
    <w:rsid w:val="00E61A40"/>
    <w:rsid w:val="00E61B8C"/>
    <w:rsid w:val="00E61C19"/>
    <w:rsid w:val="00E61C30"/>
    <w:rsid w:val="00E62499"/>
    <w:rsid w:val="00E62A8B"/>
    <w:rsid w:val="00E62D40"/>
    <w:rsid w:val="00E632D0"/>
    <w:rsid w:val="00E637BB"/>
    <w:rsid w:val="00E638F9"/>
    <w:rsid w:val="00E63945"/>
    <w:rsid w:val="00E63DAC"/>
    <w:rsid w:val="00E63E98"/>
    <w:rsid w:val="00E63FD2"/>
    <w:rsid w:val="00E64555"/>
    <w:rsid w:val="00E6479D"/>
    <w:rsid w:val="00E647C4"/>
    <w:rsid w:val="00E649D2"/>
    <w:rsid w:val="00E64C2D"/>
    <w:rsid w:val="00E64DD8"/>
    <w:rsid w:val="00E65219"/>
    <w:rsid w:val="00E6531B"/>
    <w:rsid w:val="00E65637"/>
    <w:rsid w:val="00E65DED"/>
    <w:rsid w:val="00E6603E"/>
    <w:rsid w:val="00E6662F"/>
    <w:rsid w:val="00E667A2"/>
    <w:rsid w:val="00E6690E"/>
    <w:rsid w:val="00E66B34"/>
    <w:rsid w:val="00E66C2F"/>
    <w:rsid w:val="00E66EAB"/>
    <w:rsid w:val="00E67377"/>
    <w:rsid w:val="00E6777F"/>
    <w:rsid w:val="00E679AD"/>
    <w:rsid w:val="00E67CD5"/>
    <w:rsid w:val="00E67EB1"/>
    <w:rsid w:val="00E70394"/>
    <w:rsid w:val="00E70538"/>
    <w:rsid w:val="00E70BDB"/>
    <w:rsid w:val="00E70BED"/>
    <w:rsid w:val="00E70E7B"/>
    <w:rsid w:val="00E71A24"/>
    <w:rsid w:val="00E71A31"/>
    <w:rsid w:val="00E71A5B"/>
    <w:rsid w:val="00E71B55"/>
    <w:rsid w:val="00E71C01"/>
    <w:rsid w:val="00E71E6F"/>
    <w:rsid w:val="00E7227F"/>
    <w:rsid w:val="00E724BF"/>
    <w:rsid w:val="00E72614"/>
    <w:rsid w:val="00E72D4D"/>
    <w:rsid w:val="00E731E0"/>
    <w:rsid w:val="00E739B6"/>
    <w:rsid w:val="00E73A57"/>
    <w:rsid w:val="00E73B9E"/>
    <w:rsid w:val="00E742DE"/>
    <w:rsid w:val="00E7433C"/>
    <w:rsid w:val="00E74588"/>
    <w:rsid w:val="00E74652"/>
    <w:rsid w:val="00E74965"/>
    <w:rsid w:val="00E74ED9"/>
    <w:rsid w:val="00E758AF"/>
    <w:rsid w:val="00E75A7A"/>
    <w:rsid w:val="00E75B05"/>
    <w:rsid w:val="00E75BB1"/>
    <w:rsid w:val="00E75CFC"/>
    <w:rsid w:val="00E75E60"/>
    <w:rsid w:val="00E75F7E"/>
    <w:rsid w:val="00E76850"/>
    <w:rsid w:val="00E76DC2"/>
    <w:rsid w:val="00E77490"/>
    <w:rsid w:val="00E77EBB"/>
    <w:rsid w:val="00E77F36"/>
    <w:rsid w:val="00E80222"/>
    <w:rsid w:val="00E80774"/>
    <w:rsid w:val="00E8078F"/>
    <w:rsid w:val="00E808B0"/>
    <w:rsid w:val="00E81453"/>
    <w:rsid w:val="00E816E5"/>
    <w:rsid w:val="00E81E70"/>
    <w:rsid w:val="00E820CB"/>
    <w:rsid w:val="00E82324"/>
    <w:rsid w:val="00E82477"/>
    <w:rsid w:val="00E82645"/>
    <w:rsid w:val="00E826ED"/>
    <w:rsid w:val="00E8279D"/>
    <w:rsid w:val="00E82911"/>
    <w:rsid w:val="00E82A88"/>
    <w:rsid w:val="00E82C1D"/>
    <w:rsid w:val="00E82C67"/>
    <w:rsid w:val="00E82C95"/>
    <w:rsid w:val="00E82F03"/>
    <w:rsid w:val="00E83050"/>
    <w:rsid w:val="00E83057"/>
    <w:rsid w:val="00E833BE"/>
    <w:rsid w:val="00E83668"/>
    <w:rsid w:val="00E83795"/>
    <w:rsid w:val="00E838E5"/>
    <w:rsid w:val="00E83B99"/>
    <w:rsid w:val="00E83D88"/>
    <w:rsid w:val="00E83D8C"/>
    <w:rsid w:val="00E83D96"/>
    <w:rsid w:val="00E84464"/>
    <w:rsid w:val="00E84A00"/>
    <w:rsid w:val="00E84B7B"/>
    <w:rsid w:val="00E84E32"/>
    <w:rsid w:val="00E84F70"/>
    <w:rsid w:val="00E850B3"/>
    <w:rsid w:val="00E85876"/>
    <w:rsid w:val="00E85D22"/>
    <w:rsid w:val="00E866AF"/>
    <w:rsid w:val="00E86916"/>
    <w:rsid w:val="00E86998"/>
    <w:rsid w:val="00E869AD"/>
    <w:rsid w:val="00E86B40"/>
    <w:rsid w:val="00E87353"/>
    <w:rsid w:val="00E876F8"/>
    <w:rsid w:val="00E87A4B"/>
    <w:rsid w:val="00E87EC8"/>
    <w:rsid w:val="00E9016E"/>
    <w:rsid w:val="00E90336"/>
    <w:rsid w:val="00E903D9"/>
    <w:rsid w:val="00E90735"/>
    <w:rsid w:val="00E90779"/>
    <w:rsid w:val="00E90D23"/>
    <w:rsid w:val="00E90F9D"/>
    <w:rsid w:val="00E91405"/>
    <w:rsid w:val="00E915F7"/>
    <w:rsid w:val="00E91A19"/>
    <w:rsid w:val="00E91D6A"/>
    <w:rsid w:val="00E91DFD"/>
    <w:rsid w:val="00E92402"/>
    <w:rsid w:val="00E92598"/>
    <w:rsid w:val="00E92AC0"/>
    <w:rsid w:val="00E92BBE"/>
    <w:rsid w:val="00E92BF2"/>
    <w:rsid w:val="00E93175"/>
    <w:rsid w:val="00E9342C"/>
    <w:rsid w:val="00E93644"/>
    <w:rsid w:val="00E93865"/>
    <w:rsid w:val="00E93891"/>
    <w:rsid w:val="00E938AD"/>
    <w:rsid w:val="00E93CCF"/>
    <w:rsid w:val="00E943C7"/>
    <w:rsid w:val="00E946DB"/>
    <w:rsid w:val="00E94A67"/>
    <w:rsid w:val="00E951FE"/>
    <w:rsid w:val="00E95389"/>
    <w:rsid w:val="00E95586"/>
    <w:rsid w:val="00E9565F"/>
    <w:rsid w:val="00E956AC"/>
    <w:rsid w:val="00E956B9"/>
    <w:rsid w:val="00E95819"/>
    <w:rsid w:val="00E95D4B"/>
    <w:rsid w:val="00E95F50"/>
    <w:rsid w:val="00E960A7"/>
    <w:rsid w:val="00E9639A"/>
    <w:rsid w:val="00E96A6C"/>
    <w:rsid w:val="00E96CB3"/>
    <w:rsid w:val="00E96DBC"/>
    <w:rsid w:val="00E974C8"/>
    <w:rsid w:val="00E97615"/>
    <w:rsid w:val="00E978DC"/>
    <w:rsid w:val="00E97A1B"/>
    <w:rsid w:val="00EA0099"/>
    <w:rsid w:val="00EA0281"/>
    <w:rsid w:val="00EA061A"/>
    <w:rsid w:val="00EA0A17"/>
    <w:rsid w:val="00EA0BB1"/>
    <w:rsid w:val="00EA0C17"/>
    <w:rsid w:val="00EA0CAF"/>
    <w:rsid w:val="00EA0E20"/>
    <w:rsid w:val="00EA0EBB"/>
    <w:rsid w:val="00EA0EE5"/>
    <w:rsid w:val="00EA0F56"/>
    <w:rsid w:val="00EA0FCC"/>
    <w:rsid w:val="00EA139A"/>
    <w:rsid w:val="00EA13C1"/>
    <w:rsid w:val="00EA13EF"/>
    <w:rsid w:val="00EA1605"/>
    <w:rsid w:val="00EA1A74"/>
    <w:rsid w:val="00EA1FE7"/>
    <w:rsid w:val="00EA24A4"/>
    <w:rsid w:val="00EA2871"/>
    <w:rsid w:val="00EA2934"/>
    <w:rsid w:val="00EA2C4F"/>
    <w:rsid w:val="00EA2D3A"/>
    <w:rsid w:val="00EA35D1"/>
    <w:rsid w:val="00EA37D6"/>
    <w:rsid w:val="00EA3D33"/>
    <w:rsid w:val="00EA408C"/>
    <w:rsid w:val="00EA40DB"/>
    <w:rsid w:val="00EA4327"/>
    <w:rsid w:val="00EA4CD6"/>
    <w:rsid w:val="00EA4E27"/>
    <w:rsid w:val="00EA4E49"/>
    <w:rsid w:val="00EA511B"/>
    <w:rsid w:val="00EA533A"/>
    <w:rsid w:val="00EA53D8"/>
    <w:rsid w:val="00EA55E5"/>
    <w:rsid w:val="00EA57B9"/>
    <w:rsid w:val="00EA5C10"/>
    <w:rsid w:val="00EA6731"/>
    <w:rsid w:val="00EA6794"/>
    <w:rsid w:val="00EA6A1A"/>
    <w:rsid w:val="00EA6D9F"/>
    <w:rsid w:val="00EA71D7"/>
    <w:rsid w:val="00EA793A"/>
    <w:rsid w:val="00EA79D6"/>
    <w:rsid w:val="00EB015F"/>
    <w:rsid w:val="00EB03E2"/>
    <w:rsid w:val="00EB0695"/>
    <w:rsid w:val="00EB0961"/>
    <w:rsid w:val="00EB0C39"/>
    <w:rsid w:val="00EB1158"/>
    <w:rsid w:val="00EB1818"/>
    <w:rsid w:val="00EB1857"/>
    <w:rsid w:val="00EB20BC"/>
    <w:rsid w:val="00EB2219"/>
    <w:rsid w:val="00EB231C"/>
    <w:rsid w:val="00EB264A"/>
    <w:rsid w:val="00EB2952"/>
    <w:rsid w:val="00EB2D84"/>
    <w:rsid w:val="00EB2ED9"/>
    <w:rsid w:val="00EB2FDE"/>
    <w:rsid w:val="00EB3259"/>
    <w:rsid w:val="00EB3340"/>
    <w:rsid w:val="00EB33CD"/>
    <w:rsid w:val="00EB3619"/>
    <w:rsid w:val="00EB362D"/>
    <w:rsid w:val="00EB36C8"/>
    <w:rsid w:val="00EB3746"/>
    <w:rsid w:val="00EB3BF5"/>
    <w:rsid w:val="00EB415C"/>
    <w:rsid w:val="00EB42A9"/>
    <w:rsid w:val="00EB471F"/>
    <w:rsid w:val="00EB473E"/>
    <w:rsid w:val="00EB4AA7"/>
    <w:rsid w:val="00EB4AC3"/>
    <w:rsid w:val="00EB4B4A"/>
    <w:rsid w:val="00EB5555"/>
    <w:rsid w:val="00EB5B37"/>
    <w:rsid w:val="00EB64C2"/>
    <w:rsid w:val="00EB6A09"/>
    <w:rsid w:val="00EB6BF9"/>
    <w:rsid w:val="00EB6C8D"/>
    <w:rsid w:val="00EB6D54"/>
    <w:rsid w:val="00EB7042"/>
    <w:rsid w:val="00EB7122"/>
    <w:rsid w:val="00EB73A4"/>
    <w:rsid w:val="00EB7CB0"/>
    <w:rsid w:val="00EB7F48"/>
    <w:rsid w:val="00EC00C6"/>
    <w:rsid w:val="00EC0430"/>
    <w:rsid w:val="00EC04CF"/>
    <w:rsid w:val="00EC0DCF"/>
    <w:rsid w:val="00EC1221"/>
    <w:rsid w:val="00EC1473"/>
    <w:rsid w:val="00EC16CA"/>
    <w:rsid w:val="00EC22DF"/>
    <w:rsid w:val="00EC2639"/>
    <w:rsid w:val="00EC28D4"/>
    <w:rsid w:val="00EC293F"/>
    <w:rsid w:val="00EC31EC"/>
    <w:rsid w:val="00EC3C5C"/>
    <w:rsid w:val="00EC3FBD"/>
    <w:rsid w:val="00EC400F"/>
    <w:rsid w:val="00EC4276"/>
    <w:rsid w:val="00EC449E"/>
    <w:rsid w:val="00EC4963"/>
    <w:rsid w:val="00EC4F55"/>
    <w:rsid w:val="00EC50C8"/>
    <w:rsid w:val="00EC5118"/>
    <w:rsid w:val="00EC5304"/>
    <w:rsid w:val="00EC54F0"/>
    <w:rsid w:val="00EC582B"/>
    <w:rsid w:val="00EC59B8"/>
    <w:rsid w:val="00EC5F4D"/>
    <w:rsid w:val="00EC5F5A"/>
    <w:rsid w:val="00EC6D87"/>
    <w:rsid w:val="00EC7202"/>
    <w:rsid w:val="00EC781D"/>
    <w:rsid w:val="00EC78D9"/>
    <w:rsid w:val="00EC7BE2"/>
    <w:rsid w:val="00ED01C6"/>
    <w:rsid w:val="00ED05BC"/>
    <w:rsid w:val="00ED091F"/>
    <w:rsid w:val="00ED0AA1"/>
    <w:rsid w:val="00ED0D1F"/>
    <w:rsid w:val="00ED0E8C"/>
    <w:rsid w:val="00ED1116"/>
    <w:rsid w:val="00ED145E"/>
    <w:rsid w:val="00ED15DB"/>
    <w:rsid w:val="00ED1DD1"/>
    <w:rsid w:val="00ED221C"/>
    <w:rsid w:val="00ED22FB"/>
    <w:rsid w:val="00ED27FE"/>
    <w:rsid w:val="00ED2908"/>
    <w:rsid w:val="00ED2F5D"/>
    <w:rsid w:val="00ED30A2"/>
    <w:rsid w:val="00ED3AF3"/>
    <w:rsid w:val="00ED3BD2"/>
    <w:rsid w:val="00ED3D27"/>
    <w:rsid w:val="00ED3EC6"/>
    <w:rsid w:val="00ED42AB"/>
    <w:rsid w:val="00ED4408"/>
    <w:rsid w:val="00ED4483"/>
    <w:rsid w:val="00ED5054"/>
    <w:rsid w:val="00ED5559"/>
    <w:rsid w:val="00ED5657"/>
    <w:rsid w:val="00ED57EF"/>
    <w:rsid w:val="00ED58FE"/>
    <w:rsid w:val="00ED5CA3"/>
    <w:rsid w:val="00ED5E83"/>
    <w:rsid w:val="00ED68AA"/>
    <w:rsid w:val="00ED6A68"/>
    <w:rsid w:val="00ED7387"/>
    <w:rsid w:val="00ED771B"/>
    <w:rsid w:val="00EE016C"/>
    <w:rsid w:val="00EE0209"/>
    <w:rsid w:val="00EE064B"/>
    <w:rsid w:val="00EE0ED0"/>
    <w:rsid w:val="00EE0F0B"/>
    <w:rsid w:val="00EE1086"/>
    <w:rsid w:val="00EE17C5"/>
    <w:rsid w:val="00EE1B63"/>
    <w:rsid w:val="00EE221F"/>
    <w:rsid w:val="00EE2E54"/>
    <w:rsid w:val="00EE3022"/>
    <w:rsid w:val="00EE309C"/>
    <w:rsid w:val="00EE36F5"/>
    <w:rsid w:val="00EE3728"/>
    <w:rsid w:val="00EE3733"/>
    <w:rsid w:val="00EE3A06"/>
    <w:rsid w:val="00EE3A35"/>
    <w:rsid w:val="00EE3E5A"/>
    <w:rsid w:val="00EE45C5"/>
    <w:rsid w:val="00EE48EE"/>
    <w:rsid w:val="00EE4AA1"/>
    <w:rsid w:val="00EE52A7"/>
    <w:rsid w:val="00EE53B5"/>
    <w:rsid w:val="00EE54ED"/>
    <w:rsid w:val="00EE566D"/>
    <w:rsid w:val="00EE5A4B"/>
    <w:rsid w:val="00EE5B8A"/>
    <w:rsid w:val="00EE5B99"/>
    <w:rsid w:val="00EE6080"/>
    <w:rsid w:val="00EE6238"/>
    <w:rsid w:val="00EE65ED"/>
    <w:rsid w:val="00EE69F0"/>
    <w:rsid w:val="00EE6A46"/>
    <w:rsid w:val="00EE6CAD"/>
    <w:rsid w:val="00EE6D26"/>
    <w:rsid w:val="00EE7161"/>
    <w:rsid w:val="00EE71F8"/>
    <w:rsid w:val="00EE7B44"/>
    <w:rsid w:val="00EE7BC3"/>
    <w:rsid w:val="00EE7DA3"/>
    <w:rsid w:val="00EF00AC"/>
    <w:rsid w:val="00EF053C"/>
    <w:rsid w:val="00EF07D0"/>
    <w:rsid w:val="00EF0900"/>
    <w:rsid w:val="00EF0932"/>
    <w:rsid w:val="00EF0C28"/>
    <w:rsid w:val="00EF19B2"/>
    <w:rsid w:val="00EF1FB1"/>
    <w:rsid w:val="00EF24F4"/>
    <w:rsid w:val="00EF288C"/>
    <w:rsid w:val="00EF2DA7"/>
    <w:rsid w:val="00EF2DFA"/>
    <w:rsid w:val="00EF2E6B"/>
    <w:rsid w:val="00EF3348"/>
    <w:rsid w:val="00EF34D8"/>
    <w:rsid w:val="00EF3500"/>
    <w:rsid w:val="00EF3662"/>
    <w:rsid w:val="00EF36AA"/>
    <w:rsid w:val="00EF3AC8"/>
    <w:rsid w:val="00EF3CE6"/>
    <w:rsid w:val="00EF403C"/>
    <w:rsid w:val="00EF4414"/>
    <w:rsid w:val="00EF4C86"/>
    <w:rsid w:val="00EF4EFF"/>
    <w:rsid w:val="00EF53D9"/>
    <w:rsid w:val="00EF543F"/>
    <w:rsid w:val="00EF560C"/>
    <w:rsid w:val="00EF56E8"/>
    <w:rsid w:val="00EF579F"/>
    <w:rsid w:val="00EF580E"/>
    <w:rsid w:val="00EF5B03"/>
    <w:rsid w:val="00EF5F0B"/>
    <w:rsid w:val="00EF60C6"/>
    <w:rsid w:val="00EF61DA"/>
    <w:rsid w:val="00EF6C06"/>
    <w:rsid w:val="00EF6CC4"/>
    <w:rsid w:val="00EF6FA6"/>
    <w:rsid w:val="00EF7103"/>
    <w:rsid w:val="00EF7680"/>
    <w:rsid w:val="00EF79F4"/>
    <w:rsid w:val="00EF7E41"/>
    <w:rsid w:val="00F0020F"/>
    <w:rsid w:val="00F00640"/>
    <w:rsid w:val="00F00889"/>
    <w:rsid w:val="00F00BC2"/>
    <w:rsid w:val="00F00BC9"/>
    <w:rsid w:val="00F00DCF"/>
    <w:rsid w:val="00F0144F"/>
    <w:rsid w:val="00F01766"/>
    <w:rsid w:val="00F019BF"/>
    <w:rsid w:val="00F01AA3"/>
    <w:rsid w:val="00F01DAC"/>
    <w:rsid w:val="00F01E7E"/>
    <w:rsid w:val="00F021DB"/>
    <w:rsid w:val="00F02318"/>
    <w:rsid w:val="00F023AD"/>
    <w:rsid w:val="00F0247B"/>
    <w:rsid w:val="00F02BB4"/>
    <w:rsid w:val="00F02EDA"/>
    <w:rsid w:val="00F035D8"/>
    <w:rsid w:val="00F0366A"/>
    <w:rsid w:val="00F03810"/>
    <w:rsid w:val="00F03E1A"/>
    <w:rsid w:val="00F0461E"/>
    <w:rsid w:val="00F04975"/>
    <w:rsid w:val="00F05060"/>
    <w:rsid w:val="00F050D0"/>
    <w:rsid w:val="00F056FC"/>
    <w:rsid w:val="00F05E33"/>
    <w:rsid w:val="00F06087"/>
    <w:rsid w:val="00F06107"/>
    <w:rsid w:val="00F06173"/>
    <w:rsid w:val="00F065B3"/>
    <w:rsid w:val="00F06EFE"/>
    <w:rsid w:val="00F07241"/>
    <w:rsid w:val="00F0762A"/>
    <w:rsid w:val="00F0764C"/>
    <w:rsid w:val="00F0783A"/>
    <w:rsid w:val="00F078DD"/>
    <w:rsid w:val="00F07D09"/>
    <w:rsid w:val="00F101E1"/>
    <w:rsid w:val="00F10D34"/>
    <w:rsid w:val="00F10DB6"/>
    <w:rsid w:val="00F11652"/>
    <w:rsid w:val="00F116E2"/>
    <w:rsid w:val="00F11865"/>
    <w:rsid w:val="00F11C46"/>
    <w:rsid w:val="00F11CFC"/>
    <w:rsid w:val="00F11EA8"/>
    <w:rsid w:val="00F12378"/>
    <w:rsid w:val="00F128DD"/>
    <w:rsid w:val="00F128F8"/>
    <w:rsid w:val="00F12ECF"/>
    <w:rsid w:val="00F130D5"/>
    <w:rsid w:val="00F134CE"/>
    <w:rsid w:val="00F135B7"/>
    <w:rsid w:val="00F135C1"/>
    <w:rsid w:val="00F135F5"/>
    <w:rsid w:val="00F13861"/>
    <w:rsid w:val="00F138AA"/>
    <w:rsid w:val="00F13BF1"/>
    <w:rsid w:val="00F14236"/>
    <w:rsid w:val="00F148A1"/>
    <w:rsid w:val="00F148E4"/>
    <w:rsid w:val="00F14AB7"/>
    <w:rsid w:val="00F14B76"/>
    <w:rsid w:val="00F14C33"/>
    <w:rsid w:val="00F14C70"/>
    <w:rsid w:val="00F14C75"/>
    <w:rsid w:val="00F15616"/>
    <w:rsid w:val="00F15794"/>
    <w:rsid w:val="00F157A0"/>
    <w:rsid w:val="00F158F2"/>
    <w:rsid w:val="00F15BF8"/>
    <w:rsid w:val="00F15F8C"/>
    <w:rsid w:val="00F16284"/>
    <w:rsid w:val="00F169EE"/>
    <w:rsid w:val="00F16B87"/>
    <w:rsid w:val="00F16D33"/>
    <w:rsid w:val="00F16E08"/>
    <w:rsid w:val="00F16E82"/>
    <w:rsid w:val="00F16FEB"/>
    <w:rsid w:val="00F1767F"/>
    <w:rsid w:val="00F17CBB"/>
    <w:rsid w:val="00F17EAF"/>
    <w:rsid w:val="00F20136"/>
    <w:rsid w:val="00F20876"/>
    <w:rsid w:val="00F20C4C"/>
    <w:rsid w:val="00F20EDC"/>
    <w:rsid w:val="00F215A9"/>
    <w:rsid w:val="00F21978"/>
    <w:rsid w:val="00F219F2"/>
    <w:rsid w:val="00F21C5C"/>
    <w:rsid w:val="00F21CB5"/>
    <w:rsid w:val="00F21E18"/>
    <w:rsid w:val="00F2255D"/>
    <w:rsid w:val="00F2274B"/>
    <w:rsid w:val="00F227D4"/>
    <w:rsid w:val="00F22E8C"/>
    <w:rsid w:val="00F22FDF"/>
    <w:rsid w:val="00F2307A"/>
    <w:rsid w:val="00F2314F"/>
    <w:rsid w:val="00F233D1"/>
    <w:rsid w:val="00F23490"/>
    <w:rsid w:val="00F23642"/>
    <w:rsid w:val="00F245C8"/>
    <w:rsid w:val="00F24750"/>
    <w:rsid w:val="00F24826"/>
    <w:rsid w:val="00F250CC"/>
    <w:rsid w:val="00F250DA"/>
    <w:rsid w:val="00F250FC"/>
    <w:rsid w:val="00F2522D"/>
    <w:rsid w:val="00F262CB"/>
    <w:rsid w:val="00F26A19"/>
    <w:rsid w:val="00F26D3F"/>
    <w:rsid w:val="00F26DD7"/>
    <w:rsid w:val="00F2714F"/>
    <w:rsid w:val="00F27450"/>
    <w:rsid w:val="00F275E6"/>
    <w:rsid w:val="00F2792C"/>
    <w:rsid w:val="00F27AB6"/>
    <w:rsid w:val="00F27B23"/>
    <w:rsid w:val="00F27DBD"/>
    <w:rsid w:val="00F30159"/>
    <w:rsid w:val="00F302BB"/>
    <w:rsid w:val="00F3034A"/>
    <w:rsid w:val="00F30928"/>
    <w:rsid w:val="00F30B3E"/>
    <w:rsid w:val="00F30B59"/>
    <w:rsid w:val="00F316D5"/>
    <w:rsid w:val="00F31C4B"/>
    <w:rsid w:val="00F3202E"/>
    <w:rsid w:val="00F32098"/>
    <w:rsid w:val="00F32346"/>
    <w:rsid w:val="00F32373"/>
    <w:rsid w:val="00F32B9C"/>
    <w:rsid w:val="00F32D87"/>
    <w:rsid w:val="00F33232"/>
    <w:rsid w:val="00F3326D"/>
    <w:rsid w:val="00F332DE"/>
    <w:rsid w:val="00F3360D"/>
    <w:rsid w:val="00F3395D"/>
    <w:rsid w:val="00F3397D"/>
    <w:rsid w:val="00F33ADF"/>
    <w:rsid w:val="00F33E1E"/>
    <w:rsid w:val="00F34A2F"/>
    <w:rsid w:val="00F34B55"/>
    <w:rsid w:val="00F35152"/>
    <w:rsid w:val="00F354EF"/>
    <w:rsid w:val="00F358E1"/>
    <w:rsid w:val="00F35CD4"/>
    <w:rsid w:val="00F36025"/>
    <w:rsid w:val="00F3651A"/>
    <w:rsid w:val="00F366FE"/>
    <w:rsid w:val="00F3676D"/>
    <w:rsid w:val="00F369C2"/>
    <w:rsid w:val="00F36ACE"/>
    <w:rsid w:val="00F37021"/>
    <w:rsid w:val="00F37751"/>
    <w:rsid w:val="00F378BB"/>
    <w:rsid w:val="00F3795F"/>
    <w:rsid w:val="00F37B62"/>
    <w:rsid w:val="00F37B7F"/>
    <w:rsid w:val="00F37C45"/>
    <w:rsid w:val="00F37DD7"/>
    <w:rsid w:val="00F4001A"/>
    <w:rsid w:val="00F40251"/>
    <w:rsid w:val="00F407BB"/>
    <w:rsid w:val="00F41039"/>
    <w:rsid w:val="00F4104C"/>
    <w:rsid w:val="00F4110D"/>
    <w:rsid w:val="00F4113E"/>
    <w:rsid w:val="00F412D6"/>
    <w:rsid w:val="00F413D6"/>
    <w:rsid w:val="00F4176F"/>
    <w:rsid w:val="00F4182B"/>
    <w:rsid w:val="00F41D80"/>
    <w:rsid w:val="00F41F6A"/>
    <w:rsid w:val="00F422C4"/>
    <w:rsid w:val="00F424DE"/>
    <w:rsid w:val="00F426C1"/>
    <w:rsid w:val="00F42879"/>
    <w:rsid w:val="00F428BD"/>
    <w:rsid w:val="00F4296D"/>
    <w:rsid w:val="00F42A29"/>
    <w:rsid w:val="00F42BB8"/>
    <w:rsid w:val="00F42C5E"/>
    <w:rsid w:val="00F42DF8"/>
    <w:rsid w:val="00F42F8A"/>
    <w:rsid w:val="00F432F4"/>
    <w:rsid w:val="00F4383F"/>
    <w:rsid w:val="00F43D6A"/>
    <w:rsid w:val="00F43FBB"/>
    <w:rsid w:val="00F4512E"/>
    <w:rsid w:val="00F455AD"/>
    <w:rsid w:val="00F45A7B"/>
    <w:rsid w:val="00F45F87"/>
    <w:rsid w:val="00F46392"/>
    <w:rsid w:val="00F464A6"/>
    <w:rsid w:val="00F464B9"/>
    <w:rsid w:val="00F46DE5"/>
    <w:rsid w:val="00F4713D"/>
    <w:rsid w:val="00F4745E"/>
    <w:rsid w:val="00F474A4"/>
    <w:rsid w:val="00F47574"/>
    <w:rsid w:val="00F47611"/>
    <w:rsid w:val="00F4785C"/>
    <w:rsid w:val="00F47A22"/>
    <w:rsid w:val="00F47A85"/>
    <w:rsid w:val="00F47D0E"/>
    <w:rsid w:val="00F47E32"/>
    <w:rsid w:val="00F50107"/>
    <w:rsid w:val="00F50219"/>
    <w:rsid w:val="00F502C2"/>
    <w:rsid w:val="00F50A31"/>
    <w:rsid w:val="00F50B75"/>
    <w:rsid w:val="00F50B76"/>
    <w:rsid w:val="00F50BDD"/>
    <w:rsid w:val="00F50D77"/>
    <w:rsid w:val="00F510BF"/>
    <w:rsid w:val="00F5129F"/>
    <w:rsid w:val="00F51B05"/>
    <w:rsid w:val="00F5298D"/>
    <w:rsid w:val="00F52ED2"/>
    <w:rsid w:val="00F53160"/>
    <w:rsid w:val="00F53317"/>
    <w:rsid w:val="00F53F7D"/>
    <w:rsid w:val="00F54107"/>
    <w:rsid w:val="00F54217"/>
    <w:rsid w:val="00F55051"/>
    <w:rsid w:val="00F55164"/>
    <w:rsid w:val="00F55403"/>
    <w:rsid w:val="00F55822"/>
    <w:rsid w:val="00F55DA1"/>
    <w:rsid w:val="00F56113"/>
    <w:rsid w:val="00F56140"/>
    <w:rsid w:val="00F56B8B"/>
    <w:rsid w:val="00F56C75"/>
    <w:rsid w:val="00F56D3B"/>
    <w:rsid w:val="00F56DBA"/>
    <w:rsid w:val="00F5747A"/>
    <w:rsid w:val="00F57741"/>
    <w:rsid w:val="00F57ACD"/>
    <w:rsid w:val="00F57C98"/>
    <w:rsid w:val="00F60714"/>
    <w:rsid w:val="00F609AD"/>
    <w:rsid w:val="00F609E0"/>
    <w:rsid w:val="00F60FC3"/>
    <w:rsid w:val="00F61238"/>
    <w:rsid w:val="00F61444"/>
    <w:rsid w:val="00F614E6"/>
    <w:rsid w:val="00F615E4"/>
    <w:rsid w:val="00F61A18"/>
    <w:rsid w:val="00F61A4B"/>
    <w:rsid w:val="00F61BBA"/>
    <w:rsid w:val="00F623EB"/>
    <w:rsid w:val="00F6244A"/>
    <w:rsid w:val="00F625F6"/>
    <w:rsid w:val="00F627B7"/>
    <w:rsid w:val="00F62D39"/>
    <w:rsid w:val="00F62E73"/>
    <w:rsid w:val="00F62FFC"/>
    <w:rsid w:val="00F631CF"/>
    <w:rsid w:val="00F63E43"/>
    <w:rsid w:val="00F6402A"/>
    <w:rsid w:val="00F640DB"/>
    <w:rsid w:val="00F64206"/>
    <w:rsid w:val="00F642B3"/>
    <w:rsid w:val="00F644EC"/>
    <w:rsid w:val="00F6466A"/>
    <w:rsid w:val="00F64720"/>
    <w:rsid w:val="00F64E6D"/>
    <w:rsid w:val="00F64EE1"/>
    <w:rsid w:val="00F64FBC"/>
    <w:rsid w:val="00F6534E"/>
    <w:rsid w:val="00F6566E"/>
    <w:rsid w:val="00F6580D"/>
    <w:rsid w:val="00F65A45"/>
    <w:rsid w:val="00F65A81"/>
    <w:rsid w:val="00F65AAC"/>
    <w:rsid w:val="00F65E1B"/>
    <w:rsid w:val="00F66301"/>
    <w:rsid w:val="00F668D7"/>
    <w:rsid w:val="00F66A5D"/>
    <w:rsid w:val="00F67140"/>
    <w:rsid w:val="00F67331"/>
    <w:rsid w:val="00F6799A"/>
    <w:rsid w:val="00F679C1"/>
    <w:rsid w:val="00F67FB8"/>
    <w:rsid w:val="00F70ADD"/>
    <w:rsid w:val="00F7100C"/>
    <w:rsid w:val="00F71368"/>
    <w:rsid w:val="00F71662"/>
    <w:rsid w:val="00F71863"/>
    <w:rsid w:val="00F718E6"/>
    <w:rsid w:val="00F71A70"/>
    <w:rsid w:val="00F71C7C"/>
    <w:rsid w:val="00F71C9B"/>
    <w:rsid w:val="00F71F3C"/>
    <w:rsid w:val="00F7208B"/>
    <w:rsid w:val="00F7233B"/>
    <w:rsid w:val="00F72594"/>
    <w:rsid w:val="00F72672"/>
    <w:rsid w:val="00F72777"/>
    <w:rsid w:val="00F72833"/>
    <w:rsid w:val="00F72AA2"/>
    <w:rsid w:val="00F72AF9"/>
    <w:rsid w:val="00F72B78"/>
    <w:rsid w:val="00F72D42"/>
    <w:rsid w:val="00F72E58"/>
    <w:rsid w:val="00F731AA"/>
    <w:rsid w:val="00F731F7"/>
    <w:rsid w:val="00F732A2"/>
    <w:rsid w:val="00F73CC7"/>
    <w:rsid w:val="00F742AA"/>
    <w:rsid w:val="00F74DF2"/>
    <w:rsid w:val="00F74E75"/>
    <w:rsid w:val="00F74F12"/>
    <w:rsid w:val="00F75179"/>
    <w:rsid w:val="00F75465"/>
    <w:rsid w:val="00F76504"/>
    <w:rsid w:val="00F765A1"/>
    <w:rsid w:val="00F765CB"/>
    <w:rsid w:val="00F76755"/>
    <w:rsid w:val="00F76A0C"/>
    <w:rsid w:val="00F76B27"/>
    <w:rsid w:val="00F76C9F"/>
    <w:rsid w:val="00F76D43"/>
    <w:rsid w:val="00F76E32"/>
    <w:rsid w:val="00F771EC"/>
    <w:rsid w:val="00F77465"/>
    <w:rsid w:val="00F7760F"/>
    <w:rsid w:val="00F77909"/>
    <w:rsid w:val="00F77973"/>
    <w:rsid w:val="00F77988"/>
    <w:rsid w:val="00F779FE"/>
    <w:rsid w:val="00F803DF"/>
    <w:rsid w:val="00F80490"/>
    <w:rsid w:val="00F8051B"/>
    <w:rsid w:val="00F80D30"/>
    <w:rsid w:val="00F80E99"/>
    <w:rsid w:val="00F81590"/>
    <w:rsid w:val="00F81721"/>
    <w:rsid w:val="00F81AF3"/>
    <w:rsid w:val="00F81C9F"/>
    <w:rsid w:val="00F81F32"/>
    <w:rsid w:val="00F81F84"/>
    <w:rsid w:val="00F81FB5"/>
    <w:rsid w:val="00F823D8"/>
    <w:rsid w:val="00F82508"/>
    <w:rsid w:val="00F829FE"/>
    <w:rsid w:val="00F82CC2"/>
    <w:rsid w:val="00F82D4B"/>
    <w:rsid w:val="00F82D60"/>
    <w:rsid w:val="00F82D8F"/>
    <w:rsid w:val="00F83284"/>
    <w:rsid w:val="00F8351D"/>
    <w:rsid w:val="00F83CF6"/>
    <w:rsid w:val="00F83DDB"/>
    <w:rsid w:val="00F84150"/>
    <w:rsid w:val="00F844B9"/>
    <w:rsid w:val="00F846BC"/>
    <w:rsid w:val="00F84A7B"/>
    <w:rsid w:val="00F84D97"/>
    <w:rsid w:val="00F84EDC"/>
    <w:rsid w:val="00F8514D"/>
    <w:rsid w:val="00F851B7"/>
    <w:rsid w:val="00F8527C"/>
    <w:rsid w:val="00F85708"/>
    <w:rsid w:val="00F858E8"/>
    <w:rsid w:val="00F85C77"/>
    <w:rsid w:val="00F85C84"/>
    <w:rsid w:val="00F85F2F"/>
    <w:rsid w:val="00F860E0"/>
    <w:rsid w:val="00F8619E"/>
    <w:rsid w:val="00F86E4D"/>
    <w:rsid w:val="00F86F6D"/>
    <w:rsid w:val="00F8701E"/>
    <w:rsid w:val="00F87B51"/>
    <w:rsid w:val="00F87DAD"/>
    <w:rsid w:val="00F87E69"/>
    <w:rsid w:val="00F87EAF"/>
    <w:rsid w:val="00F901F7"/>
    <w:rsid w:val="00F902C6"/>
    <w:rsid w:val="00F90473"/>
    <w:rsid w:val="00F90884"/>
    <w:rsid w:val="00F90A81"/>
    <w:rsid w:val="00F90A91"/>
    <w:rsid w:val="00F90C54"/>
    <w:rsid w:val="00F90EE9"/>
    <w:rsid w:val="00F9105A"/>
    <w:rsid w:val="00F912B0"/>
    <w:rsid w:val="00F915AB"/>
    <w:rsid w:val="00F91D72"/>
    <w:rsid w:val="00F9254C"/>
    <w:rsid w:val="00F9270B"/>
    <w:rsid w:val="00F94DAB"/>
    <w:rsid w:val="00F94EC4"/>
    <w:rsid w:val="00F950D6"/>
    <w:rsid w:val="00F951E2"/>
    <w:rsid w:val="00F95732"/>
    <w:rsid w:val="00F95B32"/>
    <w:rsid w:val="00F95B58"/>
    <w:rsid w:val="00F95EA5"/>
    <w:rsid w:val="00F9639C"/>
    <w:rsid w:val="00F9671A"/>
    <w:rsid w:val="00F9685B"/>
    <w:rsid w:val="00F96E4B"/>
    <w:rsid w:val="00F96F46"/>
    <w:rsid w:val="00F970AE"/>
    <w:rsid w:val="00F97231"/>
    <w:rsid w:val="00F97270"/>
    <w:rsid w:val="00F972C0"/>
    <w:rsid w:val="00F977FB"/>
    <w:rsid w:val="00F97B85"/>
    <w:rsid w:val="00F97F5C"/>
    <w:rsid w:val="00FA03B5"/>
    <w:rsid w:val="00FA043A"/>
    <w:rsid w:val="00FA0672"/>
    <w:rsid w:val="00FA0909"/>
    <w:rsid w:val="00FA0DBB"/>
    <w:rsid w:val="00FA1229"/>
    <w:rsid w:val="00FA18EA"/>
    <w:rsid w:val="00FA1B03"/>
    <w:rsid w:val="00FA1B82"/>
    <w:rsid w:val="00FA1F78"/>
    <w:rsid w:val="00FA233A"/>
    <w:rsid w:val="00FA265E"/>
    <w:rsid w:val="00FA296E"/>
    <w:rsid w:val="00FA2B09"/>
    <w:rsid w:val="00FA2E24"/>
    <w:rsid w:val="00FA3462"/>
    <w:rsid w:val="00FA38E0"/>
    <w:rsid w:val="00FA3B1D"/>
    <w:rsid w:val="00FA3CB7"/>
    <w:rsid w:val="00FA411B"/>
    <w:rsid w:val="00FA4246"/>
    <w:rsid w:val="00FA497B"/>
    <w:rsid w:val="00FA4E17"/>
    <w:rsid w:val="00FA532A"/>
    <w:rsid w:val="00FA535C"/>
    <w:rsid w:val="00FA557F"/>
    <w:rsid w:val="00FA5825"/>
    <w:rsid w:val="00FA589F"/>
    <w:rsid w:val="00FA59E6"/>
    <w:rsid w:val="00FA6172"/>
    <w:rsid w:val="00FA617D"/>
    <w:rsid w:val="00FA6303"/>
    <w:rsid w:val="00FA63C6"/>
    <w:rsid w:val="00FA70CF"/>
    <w:rsid w:val="00FA72DD"/>
    <w:rsid w:val="00FB0193"/>
    <w:rsid w:val="00FB01D9"/>
    <w:rsid w:val="00FB0314"/>
    <w:rsid w:val="00FB04EE"/>
    <w:rsid w:val="00FB0869"/>
    <w:rsid w:val="00FB0891"/>
    <w:rsid w:val="00FB08BA"/>
    <w:rsid w:val="00FB0D17"/>
    <w:rsid w:val="00FB1322"/>
    <w:rsid w:val="00FB154E"/>
    <w:rsid w:val="00FB1810"/>
    <w:rsid w:val="00FB1B0A"/>
    <w:rsid w:val="00FB1BB2"/>
    <w:rsid w:val="00FB1C86"/>
    <w:rsid w:val="00FB2DA1"/>
    <w:rsid w:val="00FB31A9"/>
    <w:rsid w:val="00FB3A95"/>
    <w:rsid w:val="00FB3EE1"/>
    <w:rsid w:val="00FB4113"/>
    <w:rsid w:val="00FB419E"/>
    <w:rsid w:val="00FB446C"/>
    <w:rsid w:val="00FB48AA"/>
    <w:rsid w:val="00FB4A92"/>
    <w:rsid w:val="00FB4D46"/>
    <w:rsid w:val="00FB57EA"/>
    <w:rsid w:val="00FB5EB3"/>
    <w:rsid w:val="00FB659E"/>
    <w:rsid w:val="00FB6FF6"/>
    <w:rsid w:val="00FB7136"/>
    <w:rsid w:val="00FB73C7"/>
    <w:rsid w:val="00FB7A3F"/>
    <w:rsid w:val="00FB7AFD"/>
    <w:rsid w:val="00FB7CBB"/>
    <w:rsid w:val="00FC019C"/>
    <w:rsid w:val="00FC02CC"/>
    <w:rsid w:val="00FC0316"/>
    <w:rsid w:val="00FC0D46"/>
    <w:rsid w:val="00FC0F78"/>
    <w:rsid w:val="00FC12EE"/>
    <w:rsid w:val="00FC1560"/>
    <w:rsid w:val="00FC163B"/>
    <w:rsid w:val="00FC1AA6"/>
    <w:rsid w:val="00FC1ABA"/>
    <w:rsid w:val="00FC1F21"/>
    <w:rsid w:val="00FC22BB"/>
    <w:rsid w:val="00FC2501"/>
    <w:rsid w:val="00FC25B2"/>
    <w:rsid w:val="00FC284D"/>
    <w:rsid w:val="00FC2923"/>
    <w:rsid w:val="00FC2A39"/>
    <w:rsid w:val="00FC2EED"/>
    <w:rsid w:val="00FC319D"/>
    <w:rsid w:val="00FC342D"/>
    <w:rsid w:val="00FC360A"/>
    <w:rsid w:val="00FC3797"/>
    <w:rsid w:val="00FC3FA1"/>
    <w:rsid w:val="00FC40A5"/>
    <w:rsid w:val="00FC4806"/>
    <w:rsid w:val="00FC4B9A"/>
    <w:rsid w:val="00FC4CBC"/>
    <w:rsid w:val="00FC4EF5"/>
    <w:rsid w:val="00FC537F"/>
    <w:rsid w:val="00FC5578"/>
    <w:rsid w:val="00FC57DE"/>
    <w:rsid w:val="00FC5C84"/>
    <w:rsid w:val="00FC5CB8"/>
    <w:rsid w:val="00FC5D5F"/>
    <w:rsid w:val="00FC5DAC"/>
    <w:rsid w:val="00FC6139"/>
    <w:rsid w:val="00FC63C4"/>
    <w:rsid w:val="00FC63F5"/>
    <w:rsid w:val="00FC6A34"/>
    <w:rsid w:val="00FC6F3D"/>
    <w:rsid w:val="00FC71D8"/>
    <w:rsid w:val="00FC72AE"/>
    <w:rsid w:val="00FC767A"/>
    <w:rsid w:val="00FC77BF"/>
    <w:rsid w:val="00FC7822"/>
    <w:rsid w:val="00FC797D"/>
    <w:rsid w:val="00FC7C20"/>
    <w:rsid w:val="00FC7C7F"/>
    <w:rsid w:val="00FD03B4"/>
    <w:rsid w:val="00FD06B6"/>
    <w:rsid w:val="00FD07EE"/>
    <w:rsid w:val="00FD0D58"/>
    <w:rsid w:val="00FD0FB8"/>
    <w:rsid w:val="00FD1236"/>
    <w:rsid w:val="00FD13A1"/>
    <w:rsid w:val="00FD17BF"/>
    <w:rsid w:val="00FD1DFD"/>
    <w:rsid w:val="00FD1EAB"/>
    <w:rsid w:val="00FD1F76"/>
    <w:rsid w:val="00FD20BC"/>
    <w:rsid w:val="00FD2137"/>
    <w:rsid w:val="00FD21B1"/>
    <w:rsid w:val="00FD21DE"/>
    <w:rsid w:val="00FD2843"/>
    <w:rsid w:val="00FD2B19"/>
    <w:rsid w:val="00FD32E7"/>
    <w:rsid w:val="00FD3802"/>
    <w:rsid w:val="00FD3C09"/>
    <w:rsid w:val="00FD3CAD"/>
    <w:rsid w:val="00FD3DC9"/>
    <w:rsid w:val="00FD4087"/>
    <w:rsid w:val="00FD4267"/>
    <w:rsid w:val="00FD440F"/>
    <w:rsid w:val="00FD45FD"/>
    <w:rsid w:val="00FD479F"/>
    <w:rsid w:val="00FD4E4D"/>
    <w:rsid w:val="00FD5109"/>
    <w:rsid w:val="00FD563E"/>
    <w:rsid w:val="00FD5A56"/>
    <w:rsid w:val="00FD5B38"/>
    <w:rsid w:val="00FD5EC7"/>
    <w:rsid w:val="00FD5F21"/>
    <w:rsid w:val="00FD6245"/>
    <w:rsid w:val="00FD6315"/>
    <w:rsid w:val="00FD6873"/>
    <w:rsid w:val="00FD69DE"/>
    <w:rsid w:val="00FD6BE1"/>
    <w:rsid w:val="00FD7951"/>
    <w:rsid w:val="00FD7E94"/>
    <w:rsid w:val="00FD7EE0"/>
    <w:rsid w:val="00FE000F"/>
    <w:rsid w:val="00FE0292"/>
    <w:rsid w:val="00FE0392"/>
    <w:rsid w:val="00FE0459"/>
    <w:rsid w:val="00FE06ED"/>
    <w:rsid w:val="00FE0888"/>
    <w:rsid w:val="00FE0D22"/>
    <w:rsid w:val="00FE0F6F"/>
    <w:rsid w:val="00FE12CF"/>
    <w:rsid w:val="00FE17FD"/>
    <w:rsid w:val="00FE184B"/>
    <w:rsid w:val="00FE19A2"/>
    <w:rsid w:val="00FE1DCA"/>
    <w:rsid w:val="00FE1F8B"/>
    <w:rsid w:val="00FE2064"/>
    <w:rsid w:val="00FE21A9"/>
    <w:rsid w:val="00FE233B"/>
    <w:rsid w:val="00FE257D"/>
    <w:rsid w:val="00FE2E25"/>
    <w:rsid w:val="00FE301A"/>
    <w:rsid w:val="00FE3312"/>
    <w:rsid w:val="00FE33C3"/>
    <w:rsid w:val="00FE3666"/>
    <w:rsid w:val="00FE3BB3"/>
    <w:rsid w:val="00FE3CAD"/>
    <w:rsid w:val="00FE3F89"/>
    <w:rsid w:val="00FE4113"/>
    <w:rsid w:val="00FE4191"/>
    <w:rsid w:val="00FE47D2"/>
    <w:rsid w:val="00FE49A6"/>
    <w:rsid w:val="00FE49CA"/>
    <w:rsid w:val="00FE4AE6"/>
    <w:rsid w:val="00FE4CA3"/>
    <w:rsid w:val="00FE4CD8"/>
    <w:rsid w:val="00FE4D10"/>
    <w:rsid w:val="00FE50D4"/>
    <w:rsid w:val="00FE5314"/>
    <w:rsid w:val="00FE5352"/>
    <w:rsid w:val="00FE568F"/>
    <w:rsid w:val="00FE56E0"/>
    <w:rsid w:val="00FE57F6"/>
    <w:rsid w:val="00FE5CE1"/>
    <w:rsid w:val="00FE5F5A"/>
    <w:rsid w:val="00FE62C8"/>
    <w:rsid w:val="00FE66B7"/>
    <w:rsid w:val="00FE6BAA"/>
    <w:rsid w:val="00FE6EFE"/>
    <w:rsid w:val="00FE7029"/>
    <w:rsid w:val="00FE7266"/>
    <w:rsid w:val="00FE7419"/>
    <w:rsid w:val="00FE7582"/>
    <w:rsid w:val="00FE7A64"/>
    <w:rsid w:val="00FE7D92"/>
    <w:rsid w:val="00FF010F"/>
    <w:rsid w:val="00FF08FD"/>
    <w:rsid w:val="00FF0BA1"/>
    <w:rsid w:val="00FF11DB"/>
    <w:rsid w:val="00FF199E"/>
    <w:rsid w:val="00FF1DF2"/>
    <w:rsid w:val="00FF1F60"/>
    <w:rsid w:val="00FF224C"/>
    <w:rsid w:val="00FF230F"/>
    <w:rsid w:val="00FF25A4"/>
    <w:rsid w:val="00FF2747"/>
    <w:rsid w:val="00FF2913"/>
    <w:rsid w:val="00FF291B"/>
    <w:rsid w:val="00FF2AEB"/>
    <w:rsid w:val="00FF2C24"/>
    <w:rsid w:val="00FF3388"/>
    <w:rsid w:val="00FF35B6"/>
    <w:rsid w:val="00FF3A2B"/>
    <w:rsid w:val="00FF3C6A"/>
    <w:rsid w:val="00FF3E5C"/>
    <w:rsid w:val="00FF3F5C"/>
    <w:rsid w:val="00FF41C4"/>
    <w:rsid w:val="00FF428E"/>
    <w:rsid w:val="00FF48F7"/>
    <w:rsid w:val="00FF513A"/>
    <w:rsid w:val="00FF5AB8"/>
    <w:rsid w:val="00FF5F67"/>
    <w:rsid w:val="00FF614A"/>
    <w:rsid w:val="00FF6279"/>
    <w:rsid w:val="00FF62C7"/>
    <w:rsid w:val="00FF6390"/>
    <w:rsid w:val="00FF6A00"/>
    <w:rsid w:val="00FF6CAB"/>
    <w:rsid w:val="00FF6E4B"/>
    <w:rsid w:val="00FF715F"/>
    <w:rsid w:val="00FF72D6"/>
    <w:rsid w:val="00FF72FD"/>
    <w:rsid w:val="00FF7512"/>
    <w:rsid w:val="00FF755A"/>
    <w:rsid w:val="00FF7844"/>
    <w:rsid w:val="00FF7921"/>
    <w:rsid w:val="00FF7949"/>
    <w:rsid w:val="00FF7B5E"/>
    <w:rsid w:val="00FF7B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04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A38"/>
    <w:pPr>
      <w:widowControl w:val="0"/>
      <w:jc w:val="both"/>
    </w:pPr>
  </w:style>
  <w:style w:type="paragraph" w:styleId="1">
    <w:name w:val="heading 1"/>
    <w:basedOn w:val="a"/>
    <w:next w:val="a"/>
    <w:link w:val="1Char"/>
    <w:uiPriority w:val="9"/>
    <w:qFormat/>
    <w:rsid w:val="009D193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D193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92A9E"/>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492A9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D00094"/>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403A07"/>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3A0D5A"/>
    <w:pPr>
      <w:keepNext/>
      <w:keepLines/>
      <w:spacing w:before="240" w:after="64" w:line="320" w:lineRule="auto"/>
      <w:outlineLvl w:val="6"/>
    </w:pPr>
    <w:rPr>
      <w:b/>
      <w:bCs/>
      <w:sz w:val="24"/>
      <w:szCs w:val="24"/>
    </w:rPr>
  </w:style>
  <w:style w:type="paragraph" w:styleId="8">
    <w:name w:val="heading 8"/>
    <w:basedOn w:val="a"/>
    <w:next w:val="a"/>
    <w:link w:val="8Char"/>
    <w:uiPriority w:val="9"/>
    <w:unhideWhenUsed/>
    <w:qFormat/>
    <w:rsid w:val="003A0D5A"/>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3A0D5A"/>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193E"/>
    <w:pPr>
      <w:ind w:firstLineChars="200" w:firstLine="420"/>
    </w:pPr>
  </w:style>
  <w:style w:type="character" w:customStyle="1" w:styleId="1Char">
    <w:name w:val="标题 1 Char"/>
    <w:basedOn w:val="a0"/>
    <w:link w:val="1"/>
    <w:uiPriority w:val="9"/>
    <w:rsid w:val="009D193E"/>
    <w:rPr>
      <w:b/>
      <w:bCs/>
      <w:kern w:val="44"/>
      <w:sz w:val="44"/>
      <w:szCs w:val="44"/>
    </w:rPr>
  </w:style>
  <w:style w:type="character" w:customStyle="1" w:styleId="2Char">
    <w:name w:val="标题 2 Char"/>
    <w:basedOn w:val="a0"/>
    <w:link w:val="2"/>
    <w:uiPriority w:val="9"/>
    <w:rsid w:val="009D193E"/>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492A9E"/>
    <w:rPr>
      <w:b/>
      <w:bCs/>
      <w:sz w:val="32"/>
      <w:szCs w:val="32"/>
    </w:rPr>
  </w:style>
  <w:style w:type="paragraph" w:styleId="a4">
    <w:name w:val="Title"/>
    <w:basedOn w:val="a"/>
    <w:next w:val="a"/>
    <w:link w:val="Char"/>
    <w:uiPriority w:val="10"/>
    <w:qFormat/>
    <w:rsid w:val="00492A9E"/>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4"/>
    <w:uiPriority w:val="10"/>
    <w:rsid w:val="00492A9E"/>
    <w:rPr>
      <w:rFonts w:asciiTheme="majorHAnsi" w:eastAsia="宋体" w:hAnsiTheme="majorHAnsi" w:cstheme="majorBidi"/>
      <w:b/>
      <w:bCs/>
      <w:sz w:val="32"/>
      <w:szCs w:val="32"/>
    </w:rPr>
  </w:style>
  <w:style w:type="character" w:customStyle="1" w:styleId="4Char">
    <w:name w:val="标题 4 Char"/>
    <w:basedOn w:val="a0"/>
    <w:link w:val="4"/>
    <w:uiPriority w:val="9"/>
    <w:rsid w:val="00492A9E"/>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D00094"/>
    <w:rPr>
      <w:b/>
      <w:bCs/>
      <w:sz w:val="28"/>
      <w:szCs w:val="28"/>
    </w:rPr>
  </w:style>
  <w:style w:type="character" w:customStyle="1" w:styleId="6Char">
    <w:name w:val="标题 6 Char"/>
    <w:basedOn w:val="a0"/>
    <w:link w:val="6"/>
    <w:uiPriority w:val="9"/>
    <w:rsid w:val="00403A07"/>
    <w:rPr>
      <w:rFonts w:asciiTheme="majorHAnsi" w:eastAsiaTheme="majorEastAsia" w:hAnsiTheme="majorHAnsi" w:cstheme="majorBidi"/>
      <w:b/>
      <w:bCs/>
      <w:sz w:val="24"/>
      <w:szCs w:val="24"/>
    </w:rPr>
  </w:style>
  <w:style w:type="character" w:customStyle="1" w:styleId="7Char">
    <w:name w:val="标题 7 Char"/>
    <w:basedOn w:val="a0"/>
    <w:link w:val="7"/>
    <w:uiPriority w:val="9"/>
    <w:rsid w:val="003A0D5A"/>
    <w:rPr>
      <w:b/>
      <w:bCs/>
      <w:sz w:val="24"/>
      <w:szCs w:val="24"/>
    </w:rPr>
  </w:style>
  <w:style w:type="character" w:customStyle="1" w:styleId="8Char">
    <w:name w:val="标题 8 Char"/>
    <w:basedOn w:val="a0"/>
    <w:link w:val="8"/>
    <w:uiPriority w:val="9"/>
    <w:rsid w:val="003A0D5A"/>
    <w:rPr>
      <w:rFonts w:asciiTheme="majorHAnsi" w:eastAsiaTheme="majorEastAsia" w:hAnsiTheme="majorHAnsi" w:cstheme="majorBidi"/>
      <w:sz w:val="24"/>
      <w:szCs w:val="24"/>
    </w:rPr>
  </w:style>
  <w:style w:type="character" w:customStyle="1" w:styleId="9Char">
    <w:name w:val="标题 9 Char"/>
    <w:basedOn w:val="a0"/>
    <w:link w:val="9"/>
    <w:uiPriority w:val="9"/>
    <w:rsid w:val="003A0D5A"/>
    <w:rPr>
      <w:rFonts w:asciiTheme="majorHAnsi" w:eastAsiaTheme="majorEastAsia" w:hAnsiTheme="majorHAnsi" w:cstheme="majorBidi"/>
      <w:szCs w:val="21"/>
    </w:rPr>
  </w:style>
  <w:style w:type="character" w:styleId="a5">
    <w:name w:val="Hyperlink"/>
    <w:basedOn w:val="a0"/>
    <w:uiPriority w:val="99"/>
    <w:unhideWhenUsed/>
    <w:rsid w:val="00DF49B9"/>
    <w:rPr>
      <w:color w:val="0000FF" w:themeColor="hyperlink"/>
      <w:u w:val="single"/>
    </w:rPr>
  </w:style>
  <w:style w:type="paragraph" w:styleId="a6">
    <w:name w:val="header"/>
    <w:basedOn w:val="a"/>
    <w:link w:val="Char0"/>
    <w:uiPriority w:val="99"/>
    <w:unhideWhenUsed/>
    <w:rsid w:val="004214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4214A7"/>
    <w:rPr>
      <w:sz w:val="18"/>
      <w:szCs w:val="18"/>
    </w:rPr>
  </w:style>
  <w:style w:type="paragraph" w:styleId="a7">
    <w:name w:val="footer"/>
    <w:basedOn w:val="a"/>
    <w:link w:val="Char1"/>
    <w:uiPriority w:val="99"/>
    <w:unhideWhenUsed/>
    <w:rsid w:val="004214A7"/>
    <w:pPr>
      <w:tabs>
        <w:tab w:val="center" w:pos="4153"/>
        <w:tab w:val="right" w:pos="8306"/>
      </w:tabs>
      <w:snapToGrid w:val="0"/>
      <w:jc w:val="left"/>
    </w:pPr>
    <w:rPr>
      <w:sz w:val="18"/>
      <w:szCs w:val="18"/>
    </w:rPr>
  </w:style>
  <w:style w:type="character" w:customStyle="1" w:styleId="Char1">
    <w:name w:val="页脚 Char"/>
    <w:basedOn w:val="a0"/>
    <w:link w:val="a7"/>
    <w:uiPriority w:val="99"/>
    <w:rsid w:val="004214A7"/>
    <w:rPr>
      <w:sz w:val="18"/>
      <w:szCs w:val="18"/>
    </w:rPr>
  </w:style>
  <w:style w:type="table" w:styleId="a8">
    <w:name w:val="Table Grid"/>
    <w:basedOn w:val="a1"/>
    <w:uiPriority w:val="59"/>
    <w:rsid w:val="00F6714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Intense Quote"/>
    <w:basedOn w:val="a"/>
    <w:next w:val="a"/>
    <w:link w:val="Char2"/>
    <w:uiPriority w:val="30"/>
    <w:qFormat/>
    <w:rsid w:val="001901CD"/>
    <w:pPr>
      <w:pBdr>
        <w:bottom w:val="single" w:sz="4" w:space="4" w:color="4F81BD" w:themeColor="accent1"/>
      </w:pBdr>
      <w:spacing w:before="200" w:after="280"/>
      <w:ind w:left="936" w:right="936"/>
    </w:pPr>
    <w:rPr>
      <w:b/>
      <w:bCs/>
      <w:i/>
      <w:iCs/>
      <w:color w:val="4F81BD" w:themeColor="accent1"/>
    </w:rPr>
  </w:style>
  <w:style w:type="character" w:customStyle="1" w:styleId="Char2">
    <w:name w:val="明显引用 Char"/>
    <w:basedOn w:val="a0"/>
    <w:link w:val="a9"/>
    <w:uiPriority w:val="30"/>
    <w:rsid w:val="001901CD"/>
    <w:rPr>
      <w:b/>
      <w:bCs/>
      <w:i/>
      <w:iCs/>
      <w:color w:val="4F81BD" w:themeColor="accent1"/>
    </w:rPr>
  </w:style>
  <w:style w:type="character" w:styleId="aa">
    <w:name w:val="Subtle Emphasis"/>
    <w:basedOn w:val="a0"/>
    <w:uiPriority w:val="19"/>
    <w:qFormat/>
    <w:rsid w:val="001901CD"/>
    <w:rPr>
      <w:i/>
      <w:iCs/>
      <w:color w:val="808080" w:themeColor="text1" w:themeTint="7F"/>
    </w:rPr>
  </w:style>
  <w:style w:type="paragraph" w:styleId="ab">
    <w:name w:val="Balloon Text"/>
    <w:basedOn w:val="a"/>
    <w:link w:val="Char3"/>
    <w:uiPriority w:val="99"/>
    <w:semiHidden/>
    <w:unhideWhenUsed/>
    <w:rsid w:val="00A939F6"/>
    <w:rPr>
      <w:sz w:val="18"/>
      <w:szCs w:val="18"/>
    </w:rPr>
  </w:style>
  <w:style w:type="character" w:customStyle="1" w:styleId="Char3">
    <w:name w:val="批注框文本 Char"/>
    <w:basedOn w:val="a0"/>
    <w:link w:val="ab"/>
    <w:uiPriority w:val="99"/>
    <w:semiHidden/>
    <w:rsid w:val="00A939F6"/>
    <w:rPr>
      <w:sz w:val="18"/>
      <w:szCs w:val="18"/>
    </w:rPr>
  </w:style>
  <w:style w:type="paragraph" w:styleId="10">
    <w:name w:val="toc 1"/>
    <w:basedOn w:val="a"/>
    <w:next w:val="a"/>
    <w:autoRedefine/>
    <w:uiPriority w:val="39"/>
    <w:unhideWhenUsed/>
    <w:rsid w:val="008C733B"/>
  </w:style>
  <w:style w:type="paragraph" w:styleId="20">
    <w:name w:val="toc 2"/>
    <w:basedOn w:val="a"/>
    <w:next w:val="a"/>
    <w:autoRedefine/>
    <w:uiPriority w:val="39"/>
    <w:unhideWhenUsed/>
    <w:rsid w:val="008C733B"/>
    <w:pPr>
      <w:ind w:leftChars="200" w:left="420"/>
    </w:pPr>
  </w:style>
  <w:style w:type="character" w:styleId="ac">
    <w:name w:val="Strong"/>
    <w:basedOn w:val="a0"/>
    <w:uiPriority w:val="22"/>
    <w:qFormat/>
    <w:rsid w:val="00015286"/>
    <w:rPr>
      <w:b/>
      <w:bCs/>
    </w:rPr>
  </w:style>
  <w:style w:type="character" w:styleId="ad">
    <w:name w:val="Subtle Reference"/>
    <w:basedOn w:val="a0"/>
    <w:uiPriority w:val="31"/>
    <w:qFormat/>
    <w:rsid w:val="00015286"/>
    <w:rPr>
      <w:smallCaps/>
      <w:color w:val="C0504D" w:themeColor="accent2"/>
      <w:u w:val="single"/>
    </w:rPr>
  </w:style>
  <w:style w:type="paragraph" w:styleId="ae">
    <w:name w:val="Quote"/>
    <w:basedOn w:val="a"/>
    <w:next w:val="a"/>
    <w:link w:val="Char4"/>
    <w:uiPriority w:val="29"/>
    <w:qFormat/>
    <w:rsid w:val="00015286"/>
    <w:rPr>
      <w:i/>
      <w:iCs/>
      <w:color w:val="000000" w:themeColor="text1"/>
    </w:rPr>
  </w:style>
  <w:style w:type="character" w:customStyle="1" w:styleId="Char4">
    <w:name w:val="引用 Char"/>
    <w:basedOn w:val="a0"/>
    <w:link w:val="ae"/>
    <w:uiPriority w:val="29"/>
    <w:rsid w:val="00015286"/>
    <w:rPr>
      <w:i/>
      <w:iCs/>
      <w:color w:val="000000" w:themeColor="text1"/>
    </w:rPr>
  </w:style>
  <w:style w:type="character" w:styleId="af">
    <w:name w:val="Intense Emphasis"/>
    <w:basedOn w:val="a0"/>
    <w:uiPriority w:val="21"/>
    <w:qFormat/>
    <w:rsid w:val="00015286"/>
    <w:rPr>
      <w:b/>
      <w:bCs/>
      <w:i/>
      <w:iCs/>
      <w:color w:val="4F81BD" w:themeColor="accent1"/>
    </w:rPr>
  </w:style>
  <w:style w:type="character" w:styleId="af0">
    <w:name w:val="Emphasis"/>
    <w:basedOn w:val="a0"/>
    <w:uiPriority w:val="20"/>
    <w:qFormat/>
    <w:rsid w:val="00015286"/>
    <w:rPr>
      <w:i/>
      <w:iCs/>
    </w:rPr>
  </w:style>
  <w:style w:type="table" w:customStyle="1" w:styleId="-11">
    <w:name w:val="浅色列表 - 强调文字颜色 11"/>
    <w:basedOn w:val="a1"/>
    <w:uiPriority w:val="61"/>
    <w:rsid w:val="0001528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f1">
    <w:name w:val="Date"/>
    <w:basedOn w:val="a"/>
    <w:next w:val="a"/>
    <w:link w:val="Char5"/>
    <w:uiPriority w:val="99"/>
    <w:semiHidden/>
    <w:unhideWhenUsed/>
    <w:rsid w:val="00166BC2"/>
    <w:pPr>
      <w:ind w:leftChars="2500" w:left="100"/>
    </w:pPr>
  </w:style>
  <w:style w:type="character" w:customStyle="1" w:styleId="Char5">
    <w:name w:val="日期 Char"/>
    <w:basedOn w:val="a0"/>
    <w:link w:val="af1"/>
    <w:uiPriority w:val="99"/>
    <w:semiHidden/>
    <w:rsid w:val="00166BC2"/>
  </w:style>
  <w:style w:type="character" w:styleId="af2">
    <w:name w:val="FollowedHyperlink"/>
    <w:basedOn w:val="a0"/>
    <w:uiPriority w:val="99"/>
    <w:semiHidden/>
    <w:unhideWhenUsed/>
    <w:rsid w:val="00DC7C29"/>
    <w:rPr>
      <w:color w:val="800080" w:themeColor="followedHyperlink"/>
      <w:u w:val="single"/>
    </w:rPr>
  </w:style>
  <w:style w:type="paragraph" w:styleId="30">
    <w:name w:val="toc 3"/>
    <w:basedOn w:val="a"/>
    <w:next w:val="a"/>
    <w:autoRedefine/>
    <w:uiPriority w:val="39"/>
    <w:unhideWhenUsed/>
    <w:rsid w:val="00921ED0"/>
    <w:pPr>
      <w:ind w:leftChars="400" w:left="840"/>
    </w:pPr>
  </w:style>
</w:styles>
</file>

<file path=word/webSettings.xml><?xml version="1.0" encoding="utf-8"?>
<w:webSettings xmlns:r="http://schemas.openxmlformats.org/officeDocument/2006/relationships" xmlns:w="http://schemas.openxmlformats.org/wordprocessingml/2006/main">
  <w:divs>
    <w:div w:id="35736447">
      <w:bodyDiv w:val="1"/>
      <w:marLeft w:val="0"/>
      <w:marRight w:val="0"/>
      <w:marTop w:val="0"/>
      <w:marBottom w:val="0"/>
      <w:divBdr>
        <w:top w:val="none" w:sz="0" w:space="0" w:color="auto"/>
        <w:left w:val="none" w:sz="0" w:space="0" w:color="auto"/>
        <w:bottom w:val="none" w:sz="0" w:space="0" w:color="auto"/>
        <w:right w:val="none" w:sz="0" w:space="0" w:color="auto"/>
      </w:divBdr>
    </w:div>
    <w:div w:id="106391827">
      <w:bodyDiv w:val="1"/>
      <w:marLeft w:val="0"/>
      <w:marRight w:val="0"/>
      <w:marTop w:val="0"/>
      <w:marBottom w:val="0"/>
      <w:divBdr>
        <w:top w:val="none" w:sz="0" w:space="0" w:color="auto"/>
        <w:left w:val="none" w:sz="0" w:space="0" w:color="auto"/>
        <w:bottom w:val="none" w:sz="0" w:space="0" w:color="auto"/>
        <w:right w:val="none" w:sz="0" w:space="0" w:color="auto"/>
      </w:divBdr>
    </w:div>
    <w:div w:id="109513269">
      <w:bodyDiv w:val="1"/>
      <w:marLeft w:val="0"/>
      <w:marRight w:val="0"/>
      <w:marTop w:val="0"/>
      <w:marBottom w:val="0"/>
      <w:divBdr>
        <w:top w:val="none" w:sz="0" w:space="0" w:color="auto"/>
        <w:left w:val="none" w:sz="0" w:space="0" w:color="auto"/>
        <w:bottom w:val="none" w:sz="0" w:space="0" w:color="auto"/>
        <w:right w:val="none" w:sz="0" w:space="0" w:color="auto"/>
      </w:divBdr>
    </w:div>
    <w:div w:id="179199309">
      <w:bodyDiv w:val="1"/>
      <w:marLeft w:val="0"/>
      <w:marRight w:val="0"/>
      <w:marTop w:val="0"/>
      <w:marBottom w:val="0"/>
      <w:divBdr>
        <w:top w:val="none" w:sz="0" w:space="0" w:color="auto"/>
        <w:left w:val="none" w:sz="0" w:space="0" w:color="auto"/>
        <w:bottom w:val="none" w:sz="0" w:space="0" w:color="auto"/>
        <w:right w:val="none" w:sz="0" w:space="0" w:color="auto"/>
      </w:divBdr>
    </w:div>
    <w:div w:id="496112965">
      <w:bodyDiv w:val="1"/>
      <w:marLeft w:val="0"/>
      <w:marRight w:val="0"/>
      <w:marTop w:val="0"/>
      <w:marBottom w:val="0"/>
      <w:divBdr>
        <w:top w:val="none" w:sz="0" w:space="0" w:color="auto"/>
        <w:left w:val="none" w:sz="0" w:space="0" w:color="auto"/>
        <w:bottom w:val="none" w:sz="0" w:space="0" w:color="auto"/>
        <w:right w:val="none" w:sz="0" w:space="0" w:color="auto"/>
      </w:divBdr>
    </w:div>
    <w:div w:id="751699860">
      <w:bodyDiv w:val="1"/>
      <w:marLeft w:val="0"/>
      <w:marRight w:val="0"/>
      <w:marTop w:val="0"/>
      <w:marBottom w:val="0"/>
      <w:divBdr>
        <w:top w:val="none" w:sz="0" w:space="0" w:color="auto"/>
        <w:left w:val="none" w:sz="0" w:space="0" w:color="auto"/>
        <w:bottom w:val="none" w:sz="0" w:space="0" w:color="auto"/>
        <w:right w:val="none" w:sz="0" w:space="0" w:color="auto"/>
      </w:divBdr>
      <w:divsChild>
        <w:div w:id="967204231">
          <w:marLeft w:val="0"/>
          <w:marRight w:val="0"/>
          <w:marTop w:val="0"/>
          <w:marBottom w:val="0"/>
          <w:divBdr>
            <w:top w:val="none" w:sz="0" w:space="0" w:color="auto"/>
            <w:left w:val="none" w:sz="0" w:space="0" w:color="auto"/>
            <w:bottom w:val="none" w:sz="0" w:space="0" w:color="auto"/>
            <w:right w:val="none" w:sz="0" w:space="0" w:color="auto"/>
          </w:divBdr>
          <w:divsChild>
            <w:div w:id="1738475025">
              <w:marLeft w:val="0"/>
              <w:marRight w:val="0"/>
              <w:marTop w:val="0"/>
              <w:marBottom w:val="0"/>
              <w:divBdr>
                <w:top w:val="none" w:sz="0" w:space="0" w:color="auto"/>
                <w:left w:val="none" w:sz="0" w:space="0" w:color="auto"/>
                <w:bottom w:val="none" w:sz="0" w:space="0" w:color="auto"/>
                <w:right w:val="none" w:sz="0" w:space="0" w:color="auto"/>
              </w:divBdr>
              <w:divsChild>
                <w:div w:id="5146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118681">
      <w:bodyDiv w:val="1"/>
      <w:marLeft w:val="0"/>
      <w:marRight w:val="0"/>
      <w:marTop w:val="0"/>
      <w:marBottom w:val="0"/>
      <w:divBdr>
        <w:top w:val="none" w:sz="0" w:space="0" w:color="auto"/>
        <w:left w:val="none" w:sz="0" w:space="0" w:color="auto"/>
        <w:bottom w:val="none" w:sz="0" w:space="0" w:color="auto"/>
        <w:right w:val="none" w:sz="0" w:space="0" w:color="auto"/>
      </w:divBdr>
    </w:div>
    <w:div w:id="975453967">
      <w:bodyDiv w:val="1"/>
      <w:marLeft w:val="0"/>
      <w:marRight w:val="0"/>
      <w:marTop w:val="0"/>
      <w:marBottom w:val="0"/>
      <w:divBdr>
        <w:top w:val="none" w:sz="0" w:space="0" w:color="auto"/>
        <w:left w:val="none" w:sz="0" w:space="0" w:color="auto"/>
        <w:bottom w:val="none" w:sz="0" w:space="0" w:color="auto"/>
        <w:right w:val="none" w:sz="0" w:space="0" w:color="auto"/>
      </w:divBdr>
    </w:div>
    <w:div w:id="1152601263">
      <w:bodyDiv w:val="1"/>
      <w:marLeft w:val="0"/>
      <w:marRight w:val="0"/>
      <w:marTop w:val="0"/>
      <w:marBottom w:val="0"/>
      <w:divBdr>
        <w:top w:val="none" w:sz="0" w:space="0" w:color="auto"/>
        <w:left w:val="none" w:sz="0" w:space="0" w:color="auto"/>
        <w:bottom w:val="none" w:sz="0" w:space="0" w:color="auto"/>
        <w:right w:val="none" w:sz="0" w:space="0" w:color="auto"/>
      </w:divBdr>
    </w:div>
    <w:div w:id="1375035845">
      <w:bodyDiv w:val="1"/>
      <w:marLeft w:val="0"/>
      <w:marRight w:val="0"/>
      <w:marTop w:val="0"/>
      <w:marBottom w:val="0"/>
      <w:divBdr>
        <w:top w:val="none" w:sz="0" w:space="0" w:color="auto"/>
        <w:left w:val="none" w:sz="0" w:space="0" w:color="auto"/>
        <w:bottom w:val="none" w:sz="0" w:space="0" w:color="auto"/>
        <w:right w:val="none" w:sz="0" w:space="0" w:color="auto"/>
      </w:divBdr>
      <w:divsChild>
        <w:div w:id="268204196">
          <w:marLeft w:val="0"/>
          <w:marRight w:val="0"/>
          <w:marTop w:val="0"/>
          <w:marBottom w:val="0"/>
          <w:divBdr>
            <w:top w:val="none" w:sz="0" w:space="0" w:color="auto"/>
            <w:left w:val="none" w:sz="0" w:space="0" w:color="auto"/>
            <w:bottom w:val="none" w:sz="0" w:space="0" w:color="auto"/>
            <w:right w:val="none" w:sz="0" w:space="0" w:color="auto"/>
          </w:divBdr>
          <w:divsChild>
            <w:div w:id="213393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658146">
      <w:bodyDiv w:val="1"/>
      <w:marLeft w:val="0"/>
      <w:marRight w:val="0"/>
      <w:marTop w:val="0"/>
      <w:marBottom w:val="0"/>
      <w:divBdr>
        <w:top w:val="none" w:sz="0" w:space="0" w:color="auto"/>
        <w:left w:val="none" w:sz="0" w:space="0" w:color="auto"/>
        <w:bottom w:val="none" w:sz="0" w:space="0" w:color="auto"/>
        <w:right w:val="none" w:sz="0" w:space="0" w:color="auto"/>
      </w:divBdr>
    </w:div>
    <w:div w:id="1683971205">
      <w:bodyDiv w:val="1"/>
      <w:marLeft w:val="0"/>
      <w:marRight w:val="0"/>
      <w:marTop w:val="0"/>
      <w:marBottom w:val="0"/>
      <w:divBdr>
        <w:top w:val="none" w:sz="0" w:space="0" w:color="auto"/>
        <w:left w:val="none" w:sz="0" w:space="0" w:color="auto"/>
        <w:bottom w:val="none" w:sz="0" w:space="0" w:color="auto"/>
        <w:right w:val="none" w:sz="0" w:space="0" w:color="auto"/>
      </w:divBdr>
    </w:div>
    <w:div w:id="206282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127.0.0.1:3000/" TargetMode="External"/><Relationship Id="rId21" Type="http://schemas.openxmlformats.org/officeDocument/2006/relationships/image" Target="media/image14.png"/><Relationship Id="rId34" Type="http://schemas.openxmlformats.org/officeDocument/2006/relationships/image" Target="media/image26.png"/><Relationship Id="rId42" Type="http://schemas.openxmlformats.org/officeDocument/2006/relationships/hyperlink" Target="http://www.ietf.org/rfc/rfc5280.txt" TargetMode="External"/><Relationship Id="rId47" Type="http://schemas.openxmlformats.org/officeDocument/2006/relationships/image" Target="media/image28.png"/><Relationship Id="rId50" Type="http://schemas.openxmlformats.org/officeDocument/2006/relationships/image" Target="media/image29.png"/><Relationship Id="rId55" Type="http://schemas.openxmlformats.org/officeDocument/2006/relationships/image" Target="media/image3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hyperlink" Target="http://www.ietf.org/rfc/rfc5280.txt" TargetMode="External"/><Relationship Id="rId54" Type="http://schemas.openxmlformats.org/officeDocument/2006/relationships/image" Target="media/image33.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hyperlink" Target="http://auanyserver/app?%7bservicetype%7d=appid" TargetMode="External"/><Relationship Id="rId40" Type="http://schemas.openxmlformats.org/officeDocument/2006/relationships/hyperlink" Target="http://127.0.0.1:3000/" TargetMode="External"/><Relationship Id="rId45" Type="http://schemas.openxmlformats.org/officeDocument/2006/relationships/hyperlink" Target="mailto:abc@/work/epass2003-pkcs11.cfg" TargetMode="External"/><Relationship Id="rId53" Type="http://schemas.openxmlformats.org/officeDocument/2006/relationships/image" Target="media/image32.png"/><Relationship Id="rId58" Type="http://schemas.openxmlformats.org/officeDocument/2006/relationships/hyperlink" Target="http://www.limax-project.org/download/QR-Demo.apk"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auanyserver:8181/pay/simulation?%3corder" TargetMode="External"/><Relationship Id="rId49" Type="http://schemas.openxmlformats.org/officeDocument/2006/relationships/hyperlink" Target="http://localhost:8080/" TargetMode="External"/><Relationship Id="rId57" Type="http://schemas.openxmlformats.org/officeDocument/2006/relationships/hyperlink" Target="http://www.limax-project.org/download/QR-Demo.apk" TargetMode="External"/><Relationship Id="rId61"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localhost/" TargetMode="External"/><Relationship Id="rId44" Type="http://schemas.openxmlformats.org/officeDocument/2006/relationships/hyperlink" Target="http://www.ietf.org/rfc/rfc2560.txt" TargetMode="External"/><Relationship Id="rId52" Type="http://schemas.openxmlformats.org/officeDocument/2006/relationships/image" Target="media/image31.pn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hyperlink" Target="http://auanyserver:8181/pay/simulation?%3corder" TargetMode="External"/><Relationship Id="rId43" Type="http://schemas.openxmlformats.org/officeDocument/2006/relationships/hyperlink" Target="http://www.ietf.org/rfc/rfc2560.txt" TargetMode="External"/><Relationship Id="rId48" Type="http://schemas.openxmlformats.org/officeDocument/2006/relationships/hyperlink" Target="http://localhost:8080/" TargetMode="External"/><Relationship Id="rId56" Type="http://schemas.openxmlformats.org/officeDocument/2006/relationships/image" Target="media/image35.png"/><Relationship Id="rId8" Type="http://schemas.openxmlformats.org/officeDocument/2006/relationships/image" Target="media/image1.png"/><Relationship Id="rId51" Type="http://schemas.openxmlformats.org/officeDocument/2006/relationships/image" Target="media/image30.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hyperlink" Target="http://auanyserver/app?%7bservicetype%7d=appid" TargetMode="External"/><Relationship Id="rId46" Type="http://schemas.openxmlformats.org/officeDocument/2006/relationships/image" Target="media/image27.png"/><Relationship Id="rId5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7.png"/><Relationship Id="rId1" Type="http://schemas.openxmlformats.org/officeDocument/2006/relationships/image" Target="media/image3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FCD91A-579B-4D93-A592-25F6684D1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31516</TotalTime>
  <Pages>1</Pages>
  <Words>106614</Words>
  <Characters>607704</Characters>
  <Application>Microsoft Office Word</Application>
  <DocSecurity>0</DocSecurity>
  <Lines>5064</Lines>
  <Paragraphs>1425</Paragraphs>
  <ScaleCrop>false</ScaleCrop>
  <Company/>
  <LinksUpToDate>false</LinksUpToDate>
  <CharactersWithSpaces>712893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zengpan</dc:creator>
  <cp:lastModifiedBy>Windows User</cp:lastModifiedBy>
  <cp:revision>9488</cp:revision>
  <dcterms:created xsi:type="dcterms:W3CDTF">2015-03-04T07:50:00Z</dcterms:created>
  <dcterms:modified xsi:type="dcterms:W3CDTF">2019-05-23T15:07:00Z</dcterms:modified>
</cp:coreProperties>
</file>